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58" w:rsidRPr="00844281" w:rsidRDefault="009B579C" w:rsidP="00AD5795">
      <w:pPr>
        <w:pStyle w:val="a9"/>
        <w:spacing w:after="0"/>
        <w:ind w:left="-1192" w:right="-993"/>
        <w:jc w:val="both"/>
        <w:rPr>
          <w:rFonts w:cs="David"/>
          <w:sz w:val="24"/>
          <w:szCs w:val="24"/>
          <w:u w:val="thick"/>
          <w:rtl/>
        </w:rPr>
      </w:pPr>
      <w:bookmarkStart w:id="0" w:name="_GoBack"/>
      <w:bookmarkEnd w:id="0"/>
      <w:r w:rsidRPr="00844281">
        <w:rPr>
          <w:rFonts w:cs="David" w:hint="cs"/>
          <w:sz w:val="24"/>
          <w:szCs w:val="24"/>
          <w:u w:val="thick"/>
          <w:rtl/>
        </w:rPr>
        <w:t>מושג הזכות במשפט העברי</w:t>
      </w:r>
    </w:p>
    <w:p w:rsidR="009E37A9" w:rsidRPr="00844281" w:rsidRDefault="00AD5795" w:rsidP="00AD5795">
      <w:pPr>
        <w:pStyle w:val="a9"/>
        <w:numPr>
          <w:ilvl w:val="0"/>
          <w:numId w:val="5"/>
        </w:numPr>
        <w:spacing w:after="0"/>
        <w:ind w:left="-1192" w:right="-993" w:firstLine="0"/>
        <w:jc w:val="both"/>
        <w:rPr>
          <w:rFonts w:cs="David"/>
          <w:sz w:val="24"/>
          <w:szCs w:val="24"/>
          <w:u w:val="dotDash"/>
        </w:rPr>
      </w:pPr>
      <w:r>
        <w:rPr>
          <w:rFonts w:cs="David" w:hint="cs"/>
          <w:sz w:val="24"/>
          <w:szCs w:val="24"/>
          <w:u w:val="dotDash"/>
          <w:rtl/>
        </w:rPr>
        <w:t xml:space="preserve">ההלכה אינה מכירה בקיומן של זכויות, לפחות לא באופן ישיר </w:t>
      </w:r>
      <w:r w:rsidRPr="00AD5795">
        <w:rPr>
          <w:rFonts w:cs="David"/>
          <w:sz w:val="24"/>
          <w:szCs w:val="24"/>
          <w:u w:val="dotDash"/>
        </w:rPr>
        <w:sym w:font="Wingdings" w:char="F0DF"/>
      </w:r>
      <w:r>
        <w:rPr>
          <w:rFonts w:cs="David" w:hint="cs"/>
          <w:sz w:val="24"/>
          <w:szCs w:val="24"/>
          <w:u w:val="dotDash"/>
          <w:rtl/>
        </w:rPr>
        <w:t xml:space="preserve"> את</w:t>
      </w:r>
      <w:r w:rsidR="00C8775B" w:rsidRPr="00844281">
        <w:rPr>
          <w:rFonts w:cs="David" w:hint="cs"/>
          <w:sz w:val="24"/>
          <w:szCs w:val="24"/>
          <w:u w:val="dotDotDash"/>
          <w:rtl/>
        </w:rPr>
        <w:t xml:space="preserve"> הזכויות מחלצים מהשפה של החובו</w:t>
      </w:r>
      <w:r>
        <w:rPr>
          <w:rFonts w:cs="David" w:hint="cs"/>
          <w:sz w:val="24"/>
          <w:szCs w:val="24"/>
          <w:u w:val="dotDotDash"/>
          <w:rtl/>
        </w:rPr>
        <w:t xml:space="preserve">ת </w:t>
      </w:r>
      <w:r>
        <w:rPr>
          <w:rFonts w:cs="David"/>
          <w:sz w:val="24"/>
          <w:szCs w:val="24"/>
          <w:u w:val="dotDotDash"/>
          <w:rtl/>
        </w:rPr>
        <w:t>–</w:t>
      </w:r>
      <w:r>
        <w:rPr>
          <w:rFonts w:cs="David" w:hint="cs"/>
          <w:sz w:val="24"/>
          <w:szCs w:val="24"/>
          <w:u w:val="dotDotDash"/>
          <w:rtl/>
        </w:rPr>
        <w:t xml:space="preserve"> טענה הגיונית אך בעייתית משום שלא כל חובה יוצרת בהכרח יוצרת זכות. </w:t>
      </w:r>
    </w:p>
    <w:p w:rsidR="0037277C" w:rsidRPr="00844281" w:rsidRDefault="0037277C" w:rsidP="00AD5795">
      <w:pPr>
        <w:pStyle w:val="a9"/>
        <w:numPr>
          <w:ilvl w:val="0"/>
          <w:numId w:val="5"/>
        </w:numPr>
        <w:spacing w:after="0"/>
        <w:ind w:left="-1192" w:right="-993" w:firstLine="0"/>
        <w:jc w:val="both"/>
        <w:rPr>
          <w:rFonts w:cs="David"/>
          <w:sz w:val="24"/>
          <w:szCs w:val="24"/>
          <w:rtl/>
        </w:rPr>
      </w:pPr>
      <w:r w:rsidRPr="00844281">
        <w:rPr>
          <w:rFonts w:cs="David" w:hint="cs"/>
          <w:sz w:val="24"/>
          <w:szCs w:val="24"/>
          <w:rtl/>
        </w:rPr>
        <w:t>עצם זה שמעמידים את האדם במרכז ואת ז</w:t>
      </w:r>
      <w:r w:rsidR="00AD5795">
        <w:rPr>
          <w:rFonts w:cs="David" w:hint="cs"/>
          <w:sz w:val="24"/>
          <w:szCs w:val="24"/>
          <w:rtl/>
        </w:rPr>
        <w:t xml:space="preserve">כויותיו ולא את הקב"ה זה בעייתי </w:t>
      </w:r>
      <w:r w:rsidR="00AD5795">
        <w:rPr>
          <w:rFonts w:cs="David"/>
          <w:sz w:val="24"/>
          <w:szCs w:val="24"/>
          <w:rtl/>
        </w:rPr>
        <w:t>–</w:t>
      </w:r>
      <w:r w:rsidR="00AD5795">
        <w:rPr>
          <w:rFonts w:cs="David" w:hint="cs"/>
          <w:sz w:val="24"/>
          <w:szCs w:val="24"/>
          <w:rtl/>
        </w:rPr>
        <w:t xml:space="preserve"> בהלכה האדם נתפס כבעל חובה ואילו בעולם המודרני הוא נתפס כבעל זכות.</w:t>
      </w:r>
    </w:p>
    <w:p w:rsidR="00191BA5" w:rsidRPr="00844281" w:rsidRDefault="0037277C" w:rsidP="00AD5795">
      <w:pPr>
        <w:pStyle w:val="a9"/>
        <w:spacing w:after="0"/>
        <w:ind w:left="-1192" w:right="-993"/>
        <w:jc w:val="both"/>
        <w:rPr>
          <w:rFonts w:cs="David"/>
          <w:sz w:val="24"/>
          <w:szCs w:val="24"/>
          <w:rtl/>
        </w:rPr>
      </w:pPr>
      <w:r w:rsidRPr="00844281">
        <w:rPr>
          <w:rFonts w:cs="David" w:hint="cs"/>
          <w:sz w:val="24"/>
          <w:szCs w:val="24"/>
          <w:u w:val="double"/>
          <w:rtl/>
        </w:rPr>
        <w:t>מנחת אשר</w:t>
      </w:r>
      <w:r w:rsidR="00AD5795">
        <w:rPr>
          <w:rFonts w:cs="David" w:hint="cs"/>
          <w:sz w:val="24"/>
          <w:szCs w:val="24"/>
          <w:u w:val="double"/>
          <w:rtl/>
        </w:rPr>
        <w:t xml:space="preserve"> </w:t>
      </w:r>
      <w:r w:rsidR="00AD5795">
        <w:rPr>
          <w:rFonts w:cs="David"/>
          <w:sz w:val="24"/>
          <w:szCs w:val="24"/>
          <w:u w:val="double"/>
          <w:rtl/>
        </w:rPr>
        <w:t>–</w:t>
      </w:r>
      <w:r w:rsidR="00AD5795">
        <w:rPr>
          <w:rFonts w:cs="David" w:hint="cs"/>
          <w:sz w:val="24"/>
          <w:szCs w:val="24"/>
          <w:u w:val="double"/>
          <w:rtl/>
        </w:rPr>
        <w:t xml:space="preserve">  </w:t>
      </w:r>
      <w:r w:rsidR="00AD5795">
        <w:rPr>
          <w:rFonts w:cs="David" w:hint="cs"/>
          <w:sz w:val="24"/>
          <w:szCs w:val="24"/>
          <w:rtl/>
        </w:rPr>
        <w:t>ה</w:t>
      </w:r>
      <w:r w:rsidRPr="00844281">
        <w:rPr>
          <w:rFonts w:cs="David" w:hint="cs"/>
          <w:sz w:val="24"/>
          <w:szCs w:val="24"/>
          <w:rtl/>
        </w:rPr>
        <w:t>רב אשר וייס</w:t>
      </w:r>
      <w:r w:rsidR="00AD5795">
        <w:rPr>
          <w:rFonts w:cs="David" w:hint="cs"/>
          <w:sz w:val="24"/>
          <w:szCs w:val="24"/>
          <w:rtl/>
        </w:rPr>
        <w:t xml:space="preserve"> </w:t>
      </w:r>
      <w:r w:rsidR="00AD5795" w:rsidRPr="00AD5795">
        <w:rPr>
          <w:rFonts w:cs="David"/>
          <w:sz w:val="24"/>
          <w:szCs w:val="24"/>
        </w:rPr>
        <w:sym w:font="Wingdings" w:char="F0DF"/>
      </w:r>
      <w:r w:rsidR="00AD5795">
        <w:rPr>
          <w:rFonts w:cs="David" w:hint="cs"/>
          <w:sz w:val="24"/>
          <w:szCs w:val="24"/>
          <w:rtl/>
        </w:rPr>
        <w:t xml:space="preserve"> </w:t>
      </w:r>
      <w:r w:rsidR="00100C0E" w:rsidRPr="00844281">
        <w:rPr>
          <w:rFonts w:cs="David" w:hint="cs"/>
          <w:sz w:val="24"/>
          <w:szCs w:val="24"/>
          <w:rtl/>
        </w:rPr>
        <w:t xml:space="preserve"> </w:t>
      </w:r>
      <w:r w:rsidR="00100C0E" w:rsidRPr="00844281">
        <w:rPr>
          <w:rFonts w:cs="David" w:hint="cs"/>
          <w:sz w:val="24"/>
          <w:szCs w:val="24"/>
          <w:u w:val="double"/>
          <w:rtl/>
        </w:rPr>
        <w:t>בספר שמות פרשת משפטים</w:t>
      </w:r>
      <w:r w:rsidR="00100C0E" w:rsidRPr="00844281">
        <w:rPr>
          <w:rFonts w:cs="David" w:hint="cs"/>
          <w:sz w:val="24"/>
          <w:szCs w:val="24"/>
          <w:rtl/>
        </w:rPr>
        <w:t xml:space="preserve"> רשום שאם מזיקים צריך לשלם אבל זה לא מעיד על כך שאסור להזיק. </w:t>
      </w:r>
      <w:r w:rsidR="00100C0E" w:rsidRPr="00844281">
        <w:rPr>
          <w:rFonts w:cs="David" w:hint="cs"/>
          <w:sz w:val="24"/>
          <w:szCs w:val="24"/>
          <w:u w:val="single"/>
          <w:rtl/>
        </w:rPr>
        <w:t xml:space="preserve">אמנם אין איסור להזיק אך חכמי התורה במהלך הדורות הבינו שזה לא יכול להיות שאין איסור להזיק ולכן קשה לנו להניח שהעובדה שאין איסור מפורש מעידה על כך שהרבנים התירו להזיק. </w:t>
      </w:r>
      <w:r w:rsidR="00AD5795">
        <w:rPr>
          <w:rFonts w:cs="David" w:hint="cs"/>
          <w:sz w:val="24"/>
          <w:szCs w:val="24"/>
          <w:rtl/>
        </w:rPr>
        <w:t xml:space="preserve"> </w:t>
      </w:r>
      <w:r w:rsidR="00735B17" w:rsidRPr="00844281">
        <w:rPr>
          <w:rFonts w:cs="David" w:hint="cs"/>
          <w:sz w:val="24"/>
          <w:szCs w:val="24"/>
          <w:rtl/>
        </w:rPr>
        <w:t>מהתלמוד באופן עקיף עולה שיש איסור להזיק</w:t>
      </w:r>
      <w:r w:rsidR="00AD5795">
        <w:rPr>
          <w:rFonts w:cs="David" w:hint="cs"/>
          <w:sz w:val="24"/>
          <w:szCs w:val="24"/>
          <w:rtl/>
        </w:rPr>
        <w:t xml:space="preserve"> </w:t>
      </w:r>
      <w:r w:rsidR="00735B17" w:rsidRPr="00844281">
        <w:rPr>
          <w:rFonts w:cs="David" w:hint="cs"/>
          <w:sz w:val="24"/>
          <w:szCs w:val="24"/>
          <w:u w:val="single"/>
          <w:rtl/>
        </w:rPr>
        <w:t xml:space="preserve">בסוגיית שליח לדבר עבירה </w:t>
      </w:r>
      <w:r w:rsidR="00735B17" w:rsidRPr="00844281">
        <w:rPr>
          <w:rFonts w:cs="David"/>
          <w:sz w:val="24"/>
          <w:szCs w:val="24"/>
          <w:u w:val="single"/>
          <w:rtl/>
        </w:rPr>
        <w:t>–</w:t>
      </w:r>
      <w:r w:rsidR="00735B17" w:rsidRPr="00844281">
        <w:rPr>
          <w:rFonts w:cs="David" w:hint="cs"/>
          <w:sz w:val="24"/>
          <w:szCs w:val="24"/>
          <w:rtl/>
        </w:rPr>
        <w:t xml:space="preserve">  אין שליח לדבר עבירה, אין טענת הגנה בגניבה </w:t>
      </w:r>
      <w:r w:rsidR="00AA0EF3" w:rsidRPr="00844281">
        <w:rPr>
          <w:rFonts w:cs="David" w:hint="cs"/>
          <w:sz w:val="24"/>
          <w:szCs w:val="24"/>
          <w:rtl/>
        </w:rPr>
        <w:t xml:space="preserve">או בכל עבירה אחרת </w:t>
      </w:r>
      <w:r w:rsidR="00735B17" w:rsidRPr="00844281">
        <w:rPr>
          <w:rFonts w:cs="David" w:hint="cs"/>
          <w:sz w:val="24"/>
          <w:szCs w:val="24"/>
          <w:rtl/>
        </w:rPr>
        <w:t>לשליחות</w:t>
      </w:r>
      <w:r w:rsidR="00AA0EF3" w:rsidRPr="00844281">
        <w:rPr>
          <w:rFonts w:cs="David" w:hint="cs"/>
          <w:sz w:val="24"/>
          <w:szCs w:val="24"/>
          <w:rtl/>
        </w:rPr>
        <w:t xml:space="preserve">. </w:t>
      </w:r>
      <w:r w:rsidR="002C6D3A" w:rsidRPr="00844281">
        <w:rPr>
          <w:rFonts w:cs="David" w:hint="cs"/>
          <w:sz w:val="24"/>
          <w:szCs w:val="24"/>
          <w:rtl/>
        </w:rPr>
        <w:t xml:space="preserve">מהתלמוד עולה שהכלל הזה קיים גם כאשר אני שולח מישהו לשרוף את השדה של השכן שלי </w:t>
      </w:r>
      <w:r w:rsidR="002C6D3A" w:rsidRPr="00844281">
        <w:rPr>
          <w:rFonts w:cs="David"/>
          <w:sz w:val="24"/>
          <w:szCs w:val="24"/>
          <w:rtl/>
        </w:rPr>
        <w:t>–</w:t>
      </w:r>
      <w:r w:rsidR="002C6D3A" w:rsidRPr="00844281">
        <w:rPr>
          <w:rFonts w:cs="David" w:hint="cs"/>
          <w:sz w:val="24"/>
          <w:szCs w:val="24"/>
          <w:rtl/>
        </w:rPr>
        <w:t xml:space="preserve"> </w:t>
      </w:r>
      <w:r w:rsidR="002C6D3A" w:rsidRPr="00AD5795">
        <w:rPr>
          <w:rFonts w:cs="David" w:hint="cs"/>
          <w:sz w:val="24"/>
          <w:szCs w:val="24"/>
          <w:u w:val="single"/>
          <w:rtl/>
        </w:rPr>
        <w:t>יש איסור להזיק גם על השליח בנזק לממון ולא רק בנזק לגוף</w:t>
      </w:r>
      <w:r w:rsidR="002C6D3A" w:rsidRPr="00844281">
        <w:rPr>
          <w:rFonts w:cs="David" w:hint="cs"/>
          <w:sz w:val="24"/>
          <w:szCs w:val="24"/>
          <w:rtl/>
        </w:rPr>
        <w:t xml:space="preserve">. הרב וייס שואל מאיפה זה הגיע? </w:t>
      </w:r>
    </w:p>
    <w:p w:rsidR="0037277C" w:rsidRPr="00844281" w:rsidRDefault="00AD5795" w:rsidP="00755DFF">
      <w:pPr>
        <w:pStyle w:val="a9"/>
        <w:numPr>
          <w:ilvl w:val="0"/>
          <w:numId w:val="6"/>
        </w:numPr>
        <w:spacing w:after="0"/>
        <w:ind w:left="-1192" w:right="-993" w:firstLine="0"/>
        <w:jc w:val="both"/>
        <w:rPr>
          <w:rFonts w:cs="David"/>
          <w:sz w:val="24"/>
          <w:szCs w:val="24"/>
        </w:rPr>
      </w:pPr>
      <w:r>
        <w:rPr>
          <w:rFonts w:cs="David" w:hint="cs"/>
          <w:sz w:val="24"/>
          <w:szCs w:val="24"/>
          <w:rtl/>
        </w:rPr>
        <w:t>סברא של מצוות השבת אבידה.</w:t>
      </w:r>
    </w:p>
    <w:p w:rsidR="00191BA5" w:rsidRPr="00844281" w:rsidRDefault="00AD5795" w:rsidP="00860D41">
      <w:pPr>
        <w:pStyle w:val="a9"/>
        <w:numPr>
          <w:ilvl w:val="0"/>
          <w:numId w:val="6"/>
        </w:numPr>
        <w:spacing w:after="0"/>
        <w:ind w:left="-1192" w:right="-993" w:firstLine="0"/>
        <w:jc w:val="both"/>
        <w:rPr>
          <w:rFonts w:cs="David"/>
          <w:sz w:val="24"/>
          <w:szCs w:val="24"/>
        </w:rPr>
      </w:pPr>
      <w:r>
        <w:rPr>
          <w:rFonts w:cs="David" w:hint="cs"/>
          <w:sz w:val="24"/>
          <w:szCs w:val="24"/>
          <w:rtl/>
        </w:rPr>
        <w:t>הסבר שהוא לא סברא-</w:t>
      </w:r>
      <w:r w:rsidR="00191BA5" w:rsidRPr="00844281">
        <w:rPr>
          <w:rFonts w:cs="David" w:hint="cs"/>
          <w:sz w:val="24"/>
          <w:szCs w:val="24"/>
          <w:rtl/>
        </w:rPr>
        <w:t xml:space="preserve"> בתורה "לא תגזול", אסור לגז</w:t>
      </w:r>
      <w:r>
        <w:rPr>
          <w:rFonts w:cs="David" w:hint="cs"/>
          <w:sz w:val="24"/>
          <w:szCs w:val="24"/>
          <w:rtl/>
        </w:rPr>
        <w:t>ול רכוש וזה מאוד דומה לנזק לרכוש. הבעיה עולה</w:t>
      </w:r>
      <w:r w:rsidR="002A5136" w:rsidRPr="00844281">
        <w:rPr>
          <w:rFonts w:cs="David" w:hint="cs"/>
          <w:sz w:val="24"/>
          <w:szCs w:val="24"/>
          <w:rtl/>
        </w:rPr>
        <w:t xml:space="preserve"> במקרים בהם אני לא גורם את הנזק באופן ישיר אלא באמצעות </w:t>
      </w:r>
      <w:r>
        <w:rPr>
          <w:rFonts w:cs="David" w:hint="cs"/>
          <w:sz w:val="24"/>
          <w:szCs w:val="24"/>
          <w:rtl/>
        </w:rPr>
        <w:t>ממון כמו בהמות.</w:t>
      </w:r>
    </w:p>
    <w:p w:rsidR="00D636B6" w:rsidRDefault="002A5136" w:rsidP="00860D41">
      <w:pPr>
        <w:pStyle w:val="a9"/>
        <w:numPr>
          <w:ilvl w:val="0"/>
          <w:numId w:val="6"/>
        </w:numPr>
        <w:spacing w:after="0"/>
        <w:ind w:left="-1192" w:right="-993" w:firstLine="0"/>
        <w:jc w:val="both"/>
        <w:rPr>
          <w:rFonts w:cs="David"/>
          <w:sz w:val="24"/>
          <w:szCs w:val="24"/>
        </w:rPr>
      </w:pPr>
      <w:r w:rsidRPr="00844281">
        <w:rPr>
          <w:rFonts w:cs="David" w:hint="cs"/>
          <w:sz w:val="24"/>
          <w:szCs w:val="24"/>
          <w:rtl/>
        </w:rPr>
        <w:t xml:space="preserve">בסוף הרב אומר </w:t>
      </w:r>
      <w:r w:rsidRPr="00844281">
        <w:rPr>
          <w:rFonts w:cs="David" w:hint="cs"/>
          <w:i/>
          <w:iCs/>
          <w:sz w:val="24"/>
          <w:szCs w:val="24"/>
          <w:rtl/>
        </w:rPr>
        <w:t xml:space="preserve">חייב לשמור את ממונו שלא יזיק משום שחייב אדם לנהוג בדרכי הצדק והמשפט </w:t>
      </w:r>
      <w:r w:rsidRPr="00844281">
        <w:rPr>
          <w:rFonts w:cs="David"/>
          <w:sz w:val="24"/>
          <w:szCs w:val="24"/>
        </w:rPr>
        <w:sym w:font="Wingdings" w:char="F0DF"/>
      </w:r>
      <w:r w:rsidRPr="00844281">
        <w:rPr>
          <w:rFonts w:cs="David" w:hint="cs"/>
          <w:sz w:val="24"/>
          <w:szCs w:val="24"/>
          <w:rtl/>
        </w:rPr>
        <w:t xml:space="preserve"> </w:t>
      </w:r>
      <w:r w:rsidR="004713C1" w:rsidRPr="00844281">
        <w:rPr>
          <w:rFonts w:cs="David" w:hint="cs"/>
          <w:sz w:val="24"/>
          <w:szCs w:val="24"/>
          <w:rtl/>
        </w:rPr>
        <w:t>הסבר מוסרי</w:t>
      </w:r>
      <w:r w:rsidR="00AD5795">
        <w:rPr>
          <w:rFonts w:cs="David" w:hint="cs"/>
          <w:sz w:val="24"/>
          <w:szCs w:val="24"/>
          <w:rtl/>
        </w:rPr>
        <w:t xml:space="preserve"> </w:t>
      </w:r>
      <w:r w:rsidR="004713C1" w:rsidRPr="00844281">
        <w:rPr>
          <w:rFonts w:cs="David" w:hint="cs"/>
          <w:sz w:val="24"/>
          <w:szCs w:val="24"/>
          <w:rtl/>
        </w:rPr>
        <w:t xml:space="preserve">מתוקף עקרונות הצדק. </w:t>
      </w:r>
      <w:r w:rsidR="00AD5795">
        <w:rPr>
          <w:rFonts w:cs="David" w:hint="cs"/>
          <w:sz w:val="24"/>
          <w:szCs w:val="24"/>
          <w:rtl/>
        </w:rPr>
        <w:t xml:space="preserve">לא כתוב בתורה שאסור להזיק אלא שצריך לפצות </w:t>
      </w:r>
      <w:r w:rsidR="00AD5795">
        <w:rPr>
          <w:rFonts w:cs="David"/>
          <w:sz w:val="24"/>
          <w:szCs w:val="24"/>
          <w:rtl/>
        </w:rPr>
        <w:t>–</w:t>
      </w:r>
      <w:r w:rsidR="00AD5795">
        <w:rPr>
          <w:rFonts w:cs="David" w:hint="cs"/>
          <w:sz w:val="24"/>
          <w:szCs w:val="24"/>
          <w:rtl/>
        </w:rPr>
        <w:t xml:space="preserve"> אם צריך לפצות אז למדים מזה שזה לא טוב להזיק. </w:t>
      </w:r>
    </w:p>
    <w:p w:rsidR="00AD5795" w:rsidRDefault="0043776F" w:rsidP="00860D41">
      <w:pPr>
        <w:pStyle w:val="a9"/>
        <w:spacing w:after="0"/>
        <w:ind w:left="-1192" w:right="-993"/>
        <w:jc w:val="both"/>
        <w:rPr>
          <w:rFonts w:cs="David"/>
          <w:sz w:val="24"/>
          <w:szCs w:val="24"/>
          <w:rtl/>
        </w:rPr>
      </w:pPr>
      <w:r w:rsidRPr="00860D41">
        <w:rPr>
          <w:rFonts w:cs="David" w:hint="cs"/>
          <w:b/>
          <w:bCs/>
          <w:sz w:val="24"/>
          <w:szCs w:val="24"/>
          <w:highlight w:val="yellow"/>
          <w:u w:val="double"/>
          <w:rtl/>
        </w:rPr>
        <w:t>הרב כהנא והרב פאפא</w:t>
      </w:r>
      <w:r w:rsidRPr="00844281">
        <w:rPr>
          <w:rFonts w:cs="David" w:hint="cs"/>
          <w:sz w:val="24"/>
          <w:szCs w:val="24"/>
          <w:rtl/>
        </w:rPr>
        <w:t xml:space="preserve"> </w:t>
      </w:r>
      <w:r w:rsidR="00AD5795">
        <w:rPr>
          <w:rFonts w:cs="David" w:hint="cs"/>
          <w:sz w:val="24"/>
          <w:szCs w:val="24"/>
          <w:rtl/>
        </w:rPr>
        <w:t xml:space="preserve"> </w:t>
      </w:r>
      <w:r w:rsidR="00860D41">
        <w:rPr>
          <w:rFonts w:cs="David" w:hint="cs"/>
          <w:sz w:val="24"/>
          <w:szCs w:val="24"/>
          <w:rtl/>
        </w:rPr>
        <w:t xml:space="preserve">מחלוקת לגבי השאלה </w:t>
      </w:r>
      <w:r w:rsidRPr="00AD5795">
        <w:rPr>
          <w:rFonts w:cs="David" w:hint="cs"/>
          <w:sz w:val="24"/>
          <w:szCs w:val="24"/>
          <w:u w:val="single"/>
          <w:rtl/>
        </w:rPr>
        <w:t>מה מחייב אדם להחזיר חובות</w:t>
      </w:r>
      <w:r w:rsidRPr="00844281">
        <w:rPr>
          <w:rFonts w:cs="David" w:hint="cs"/>
          <w:sz w:val="24"/>
          <w:szCs w:val="24"/>
          <w:rtl/>
        </w:rPr>
        <w:t>?</w:t>
      </w:r>
    </w:p>
    <w:p w:rsidR="00860D41" w:rsidRDefault="0043776F" w:rsidP="00860D41">
      <w:pPr>
        <w:pStyle w:val="a9"/>
        <w:numPr>
          <w:ilvl w:val="0"/>
          <w:numId w:val="49"/>
        </w:numPr>
        <w:spacing w:after="0"/>
        <w:ind w:left="-1192" w:right="-993" w:firstLine="0"/>
        <w:jc w:val="both"/>
        <w:rPr>
          <w:rFonts w:cs="David"/>
          <w:sz w:val="24"/>
          <w:szCs w:val="24"/>
        </w:rPr>
      </w:pPr>
      <w:r w:rsidRPr="00844281">
        <w:rPr>
          <w:rFonts w:cs="David" w:hint="cs"/>
          <w:sz w:val="24"/>
          <w:szCs w:val="24"/>
        </w:rPr>
        <w:t xml:space="preserve"> </w:t>
      </w:r>
      <w:r w:rsidRPr="00844281">
        <w:rPr>
          <w:rFonts w:cs="David" w:hint="cs"/>
          <w:b/>
          <w:bCs/>
          <w:sz w:val="24"/>
          <w:szCs w:val="24"/>
          <w:rtl/>
        </w:rPr>
        <w:t>רב פאפא</w:t>
      </w:r>
      <w:r w:rsidR="00AD5795">
        <w:rPr>
          <w:rFonts w:cs="David" w:hint="cs"/>
          <w:b/>
          <w:bCs/>
          <w:sz w:val="24"/>
          <w:szCs w:val="24"/>
          <w:rtl/>
        </w:rPr>
        <w:t xml:space="preserve"> </w:t>
      </w:r>
      <w:r w:rsidR="00AD5795">
        <w:rPr>
          <w:rFonts w:cs="David"/>
          <w:b/>
          <w:bCs/>
          <w:sz w:val="24"/>
          <w:szCs w:val="24"/>
          <w:rtl/>
        </w:rPr>
        <w:t>–</w:t>
      </w:r>
      <w:r w:rsidR="00AD5795">
        <w:rPr>
          <w:rFonts w:cs="David" w:hint="cs"/>
          <w:sz w:val="24"/>
          <w:szCs w:val="24"/>
          <w:rtl/>
        </w:rPr>
        <w:t xml:space="preserve">  </w:t>
      </w:r>
      <w:r w:rsidRPr="00844281">
        <w:rPr>
          <w:rFonts w:cs="David" w:hint="cs"/>
          <w:sz w:val="24"/>
          <w:szCs w:val="24"/>
          <w:rtl/>
        </w:rPr>
        <w:t>זוהי מצווה מהתורה להחז</w:t>
      </w:r>
      <w:r w:rsidR="00AD5795">
        <w:rPr>
          <w:rFonts w:cs="David" w:hint="cs"/>
          <w:sz w:val="24"/>
          <w:szCs w:val="24"/>
          <w:rtl/>
        </w:rPr>
        <w:t>יר כסף שהלווית</w:t>
      </w:r>
      <w:r w:rsidR="00860D41">
        <w:rPr>
          <w:rFonts w:cs="David" w:hint="cs"/>
          <w:sz w:val="24"/>
          <w:szCs w:val="24"/>
          <w:rtl/>
        </w:rPr>
        <w:t xml:space="preserve"> </w:t>
      </w:r>
      <w:r w:rsidR="00860D41" w:rsidRPr="00860D41">
        <w:rPr>
          <w:rFonts w:cs="David"/>
          <w:sz w:val="24"/>
          <w:szCs w:val="24"/>
        </w:rPr>
        <w:sym w:font="Wingdings" w:char="F0DF"/>
      </w:r>
      <w:r w:rsidR="00860D41">
        <w:rPr>
          <w:rFonts w:cs="David" w:hint="cs"/>
          <w:sz w:val="24"/>
          <w:szCs w:val="24"/>
          <w:rtl/>
        </w:rPr>
        <w:t xml:space="preserve"> </w:t>
      </w:r>
      <w:r w:rsidR="00860D41">
        <w:rPr>
          <w:rFonts w:cs="David" w:hint="cs"/>
          <w:sz w:val="24"/>
          <w:szCs w:val="24"/>
          <w:u w:val="single"/>
          <w:rtl/>
        </w:rPr>
        <w:t>מבטל את האבחנה בין צווים דתיים לצווים משפטיים</w:t>
      </w:r>
      <w:r w:rsidR="00AD5795">
        <w:rPr>
          <w:rFonts w:cs="David" w:hint="cs"/>
          <w:sz w:val="24"/>
          <w:szCs w:val="24"/>
          <w:rtl/>
        </w:rPr>
        <w:t>.</w:t>
      </w:r>
      <w:r w:rsidR="00860D41">
        <w:rPr>
          <w:rFonts w:cs="David" w:hint="cs"/>
          <w:sz w:val="24"/>
          <w:szCs w:val="24"/>
          <w:rtl/>
        </w:rPr>
        <w:t xml:space="preserve"> </w:t>
      </w:r>
    </w:p>
    <w:p w:rsidR="00860D41" w:rsidRDefault="00C60DD4" w:rsidP="00860D41">
      <w:pPr>
        <w:pStyle w:val="a9"/>
        <w:numPr>
          <w:ilvl w:val="0"/>
          <w:numId w:val="5"/>
        </w:numPr>
        <w:spacing w:after="0"/>
        <w:ind w:left="-1192" w:right="-993" w:firstLine="0"/>
        <w:jc w:val="both"/>
        <w:rPr>
          <w:rFonts w:cs="David"/>
          <w:sz w:val="24"/>
          <w:szCs w:val="24"/>
        </w:rPr>
      </w:pPr>
      <w:r w:rsidRPr="00844281">
        <w:rPr>
          <w:rFonts w:cs="David" w:hint="cs"/>
          <w:b/>
          <w:bCs/>
          <w:sz w:val="24"/>
          <w:szCs w:val="24"/>
          <w:rtl/>
        </w:rPr>
        <w:t>רש"י</w:t>
      </w:r>
      <w:r w:rsidR="00860D41">
        <w:rPr>
          <w:rFonts w:cs="David" w:hint="cs"/>
          <w:sz w:val="24"/>
          <w:szCs w:val="24"/>
          <w:u w:val="single"/>
          <w:rtl/>
        </w:rPr>
        <w:t>-</w:t>
      </w:r>
      <w:r w:rsidRPr="00844281">
        <w:rPr>
          <w:rFonts w:cs="David" w:hint="cs"/>
          <w:sz w:val="24"/>
          <w:szCs w:val="24"/>
          <w:u w:val="single"/>
          <w:rtl/>
        </w:rPr>
        <w:t>אין מצווה כזו בפשט של התורה במפורש אלא במדרש של התורה שעשו התנאים ל"הן צדק</w:t>
      </w:r>
      <w:r w:rsidRPr="00844281">
        <w:rPr>
          <w:rFonts w:cs="David" w:hint="cs"/>
          <w:sz w:val="24"/>
          <w:szCs w:val="24"/>
          <w:rtl/>
        </w:rPr>
        <w:t xml:space="preserve">". </w:t>
      </w:r>
    </w:p>
    <w:p w:rsidR="00860D41" w:rsidRDefault="00F800FA" w:rsidP="00860D41">
      <w:pPr>
        <w:pStyle w:val="a9"/>
        <w:numPr>
          <w:ilvl w:val="0"/>
          <w:numId w:val="5"/>
        </w:numPr>
        <w:spacing w:after="0"/>
        <w:ind w:left="-1192" w:right="-993" w:firstLine="0"/>
        <w:jc w:val="both"/>
        <w:rPr>
          <w:rFonts w:cs="David"/>
          <w:sz w:val="24"/>
          <w:szCs w:val="24"/>
        </w:rPr>
      </w:pPr>
      <w:r w:rsidRPr="00844281">
        <w:rPr>
          <w:rFonts w:cs="David" w:hint="cs"/>
          <w:b/>
          <w:bCs/>
          <w:sz w:val="24"/>
          <w:szCs w:val="24"/>
          <w:rtl/>
        </w:rPr>
        <w:t>פרשנים אחרים</w:t>
      </w:r>
      <w:r w:rsidRPr="00844281">
        <w:rPr>
          <w:rFonts w:cs="David" w:hint="cs"/>
          <w:sz w:val="24"/>
          <w:szCs w:val="24"/>
          <w:rtl/>
        </w:rPr>
        <w:t>, אמרו שלמדים את זה מ</w:t>
      </w:r>
      <w:r w:rsidRPr="00860D41">
        <w:rPr>
          <w:rFonts w:cs="David" w:hint="cs"/>
          <w:sz w:val="24"/>
          <w:szCs w:val="24"/>
          <w:u w:val="single"/>
          <w:rtl/>
        </w:rPr>
        <w:t xml:space="preserve">שמיטת חובות </w:t>
      </w:r>
      <w:r w:rsidR="00860D41" w:rsidRPr="00860D41">
        <w:rPr>
          <w:rFonts w:cs="David"/>
          <w:sz w:val="24"/>
          <w:szCs w:val="24"/>
          <w:u w:val="single"/>
        </w:rPr>
        <w:sym w:font="Wingdings" w:char="F0DF"/>
      </w:r>
      <w:r w:rsidR="00860D41">
        <w:rPr>
          <w:rFonts w:cs="David" w:hint="cs"/>
          <w:sz w:val="24"/>
          <w:szCs w:val="24"/>
          <w:u w:val="single"/>
          <w:rtl/>
        </w:rPr>
        <w:t xml:space="preserve"> </w:t>
      </w:r>
      <w:r w:rsidR="00860D41">
        <w:rPr>
          <w:rFonts w:cs="David" w:hint="cs"/>
          <w:sz w:val="24"/>
          <w:szCs w:val="24"/>
          <w:rtl/>
        </w:rPr>
        <w:t>עד</w:t>
      </w:r>
      <w:r w:rsidRPr="00844281">
        <w:rPr>
          <w:rFonts w:cs="David" w:hint="cs"/>
          <w:sz w:val="24"/>
          <w:szCs w:val="24"/>
          <w:rtl/>
        </w:rPr>
        <w:t xml:space="preserve"> השנה השביעית היה חוב ומכאן למדים שיש חובה להחזיר את הכסף. </w:t>
      </w:r>
    </w:p>
    <w:p w:rsidR="00860D41" w:rsidRDefault="00F800FA" w:rsidP="00860D41">
      <w:pPr>
        <w:pStyle w:val="a9"/>
        <w:numPr>
          <w:ilvl w:val="0"/>
          <w:numId w:val="49"/>
        </w:numPr>
        <w:spacing w:after="0"/>
        <w:ind w:left="-1192" w:right="-993" w:firstLine="0"/>
        <w:jc w:val="both"/>
        <w:rPr>
          <w:rFonts w:cs="David"/>
          <w:sz w:val="24"/>
          <w:szCs w:val="24"/>
        </w:rPr>
      </w:pPr>
      <w:r w:rsidRPr="00844281">
        <w:rPr>
          <w:rFonts w:cs="David" w:hint="cs"/>
          <w:b/>
          <w:bCs/>
          <w:sz w:val="24"/>
          <w:szCs w:val="24"/>
          <w:rtl/>
        </w:rPr>
        <w:t xml:space="preserve">הרב כהנא </w:t>
      </w:r>
      <w:r w:rsidRPr="00844281">
        <w:rPr>
          <w:rFonts w:cs="David" w:hint="cs"/>
          <w:sz w:val="24"/>
          <w:szCs w:val="24"/>
          <w:rtl/>
        </w:rPr>
        <w:t xml:space="preserve">עונה לרב פאפא </w:t>
      </w:r>
      <w:r w:rsidR="00860D41" w:rsidRPr="00860D41">
        <w:rPr>
          <w:rFonts w:cs="David"/>
          <w:sz w:val="24"/>
          <w:szCs w:val="24"/>
        </w:rPr>
        <w:sym w:font="Wingdings" w:char="F0DF"/>
      </w:r>
      <w:r w:rsidR="00860D41">
        <w:rPr>
          <w:rFonts w:cs="David" w:hint="cs"/>
          <w:sz w:val="24"/>
          <w:szCs w:val="24"/>
          <w:rtl/>
        </w:rPr>
        <w:t xml:space="preserve"> מה קורה כשאדם לא רוצה לקיים מצוות?</w:t>
      </w:r>
    </w:p>
    <w:p w:rsidR="00860D41" w:rsidRDefault="00E312FB" w:rsidP="00860D41">
      <w:pPr>
        <w:pStyle w:val="a9"/>
        <w:numPr>
          <w:ilvl w:val="0"/>
          <w:numId w:val="49"/>
        </w:numPr>
        <w:spacing w:after="0"/>
        <w:ind w:left="-1192" w:right="-993" w:firstLine="0"/>
        <w:jc w:val="both"/>
        <w:rPr>
          <w:rFonts w:cs="David"/>
          <w:sz w:val="24"/>
          <w:szCs w:val="24"/>
        </w:rPr>
      </w:pPr>
      <w:r w:rsidRPr="00844281">
        <w:rPr>
          <w:rFonts w:cs="David" w:hint="cs"/>
          <w:b/>
          <w:bCs/>
          <w:sz w:val="24"/>
          <w:szCs w:val="24"/>
          <w:rtl/>
        </w:rPr>
        <w:t xml:space="preserve">הרב פאפא </w:t>
      </w:r>
      <w:r w:rsidRPr="00844281">
        <w:rPr>
          <w:rFonts w:cs="David" w:hint="cs"/>
          <w:sz w:val="24"/>
          <w:szCs w:val="24"/>
          <w:rtl/>
        </w:rPr>
        <w:t xml:space="preserve">עונה לו </w:t>
      </w:r>
      <w:r w:rsidR="0042343F" w:rsidRPr="00844281">
        <w:rPr>
          <w:rFonts w:cs="David" w:hint="cs"/>
          <w:sz w:val="24"/>
          <w:szCs w:val="24"/>
          <w:rtl/>
        </w:rPr>
        <w:t>תנאים אמרו שאדם מחויב לעשות מצוות עשה ואדם שלא מקיים מצוות עשה מכים אותו "</w:t>
      </w:r>
      <w:r w:rsidR="0042343F" w:rsidRPr="00860D41">
        <w:rPr>
          <w:rFonts w:cs="David" w:hint="cs"/>
          <w:sz w:val="24"/>
          <w:szCs w:val="24"/>
          <w:u w:val="single"/>
          <w:rtl/>
        </w:rPr>
        <w:t>עד שתצא נפשו</w:t>
      </w:r>
      <w:r w:rsidR="00860D41" w:rsidRPr="00860D41">
        <w:rPr>
          <w:rFonts w:cs="David"/>
          <w:sz w:val="24"/>
          <w:szCs w:val="24"/>
        </w:rPr>
        <w:sym w:font="Wingdings" w:char="F0DF"/>
      </w:r>
      <w:r w:rsidR="00860D41">
        <w:rPr>
          <w:rFonts w:cs="David" w:hint="cs"/>
          <w:sz w:val="24"/>
          <w:szCs w:val="24"/>
          <w:rtl/>
        </w:rPr>
        <w:t xml:space="preserve"> </w:t>
      </w:r>
      <w:r w:rsidR="0042343F" w:rsidRPr="00844281">
        <w:rPr>
          <w:rFonts w:cs="David" w:hint="cs"/>
          <w:sz w:val="24"/>
          <w:szCs w:val="24"/>
          <w:rtl/>
        </w:rPr>
        <w:t>האדם חייב לקיים מצוות ומי שלא רוצה לקיים מצוות ירב</w:t>
      </w:r>
      <w:r w:rsidR="00860D41">
        <w:rPr>
          <w:rFonts w:cs="David" w:hint="cs"/>
          <w:sz w:val="24"/>
          <w:szCs w:val="24"/>
          <w:rtl/>
        </w:rPr>
        <w:t>יצו לו עד שירצה לקיים את המצווה</w:t>
      </w:r>
    </w:p>
    <w:p w:rsidR="005B5B06" w:rsidRPr="00860D41" w:rsidRDefault="0042343F" w:rsidP="00860D41">
      <w:pPr>
        <w:pStyle w:val="a9"/>
        <w:numPr>
          <w:ilvl w:val="0"/>
          <w:numId w:val="49"/>
        </w:numPr>
        <w:spacing w:after="0"/>
        <w:ind w:left="-1192" w:right="-993" w:firstLine="0"/>
        <w:jc w:val="both"/>
        <w:rPr>
          <w:rFonts w:cs="David"/>
          <w:sz w:val="24"/>
          <w:szCs w:val="24"/>
          <w:rtl/>
        </w:rPr>
      </w:pPr>
      <w:r w:rsidRPr="00860D41">
        <w:rPr>
          <w:rFonts w:cs="David" w:hint="cs"/>
          <w:sz w:val="24"/>
          <w:szCs w:val="24"/>
          <w:rtl/>
        </w:rPr>
        <w:t xml:space="preserve"> </w:t>
      </w:r>
      <w:r w:rsidR="008C7257" w:rsidRPr="00860D41">
        <w:rPr>
          <w:rFonts w:cs="David" w:hint="cs"/>
          <w:b/>
          <w:bCs/>
          <w:sz w:val="24"/>
          <w:szCs w:val="24"/>
          <w:rtl/>
        </w:rPr>
        <w:t xml:space="preserve">הרב כהנא </w:t>
      </w:r>
      <w:r w:rsidR="008C7257" w:rsidRPr="00860D41">
        <w:rPr>
          <w:rFonts w:cs="David" w:hint="cs"/>
          <w:sz w:val="24"/>
          <w:szCs w:val="24"/>
          <w:rtl/>
        </w:rPr>
        <w:t>לא השתכנע מהתשובה הזו</w:t>
      </w:r>
      <w:r w:rsidR="00860D41" w:rsidRPr="00860D41">
        <w:rPr>
          <w:rFonts w:cs="David" w:hint="cs"/>
          <w:sz w:val="24"/>
          <w:szCs w:val="24"/>
          <w:rtl/>
        </w:rPr>
        <w:t>-</w:t>
      </w:r>
      <w:r w:rsidR="00860D41" w:rsidRPr="00860D41">
        <w:rPr>
          <w:rFonts w:cs="David"/>
          <w:sz w:val="24"/>
          <w:szCs w:val="24"/>
        </w:rPr>
        <w:sym w:font="Wingdings" w:char="F0DF"/>
      </w:r>
      <w:r w:rsidR="00860D41" w:rsidRPr="00860D41">
        <w:rPr>
          <w:rFonts w:cs="David" w:hint="cs"/>
          <w:sz w:val="24"/>
          <w:szCs w:val="24"/>
          <w:rtl/>
        </w:rPr>
        <w:t xml:space="preserve"> </w:t>
      </w:r>
      <w:r w:rsidR="007A4278" w:rsidRPr="00860D41">
        <w:rPr>
          <w:rFonts w:cs="David" w:hint="cs"/>
          <w:sz w:val="24"/>
          <w:szCs w:val="24"/>
          <w:u w:val="single"/>
          <w:rtl/>
        </w:rPr>
        <w:t>ילדים לא מחויבים מצוות עד גיל מצוות וכתוצאה מכך ילדים לא יהיו חייבים להחזיר חובות</w:t>
      </w:r>
      <w:r w:rsidR="00860D41" w:rsidRPr="00860D41">
        <w:rPr>
          <w:rFonts w:cs="David" w:hint="cs"/>
          <w:sz w:val="24"/>
          <w:szCs w:val="24"/>
          <w:rtl/>
        </w:rPr>
        <w:t xml:space="preserve">. </w:t>
      </w:r>
      <w:r w:rsidR="007A4278" w:rsidRPr="00860D41">
        <w:rPr>
          <w:rFonts w:cs="David" w:hint="cs"/>
          <w:b/>
          <w:bCs/>
          <w:sz w:val="24"/>
          <w:szCs w:val="24"/>
          <w:rtl/>
        </w:rPr>
        <w:t xml:space="preserve">רב פפא </w:t>
      </w:r>
      <w:r w:rsidR="007A4278" w:rsidRPr="00860D41">
        <w:rPr>
          <w:rFonts w:cs="David" w:hint="cs"/>
          <w:sz w:val="24"/>
          <w:szCs w:val="24"/>
          <w:rtl/>
        </w:rPr>
        <w:t>מודה ב</w:t>
      </w:r>
      <w:r w:rsidR="00860D41">
        <w:rPr>
          <w:rFonts w:cs="David" w:hint="cs"/>
          <w:sz w:val="24"/>
          <w:szCs w:val="24"/>
          <w:rtl/>
        </w:rPr>
        <w:t>זה במפורש במקום אחר בתלמוד הבבלי</w:t>
      </w:r>
      <w:r w:rsidR="00860D41">
        <w:rPr>
          <w:rFonts w:cs="David" w:hint="cs"/>
          <w:b/>
          <w:bCs/>
          <w:sz w:val="24"/>
          <w:szCs w:val="24"/>
          <w:u w:val="single"/>
          <w:rtl/>
        </w:rPr>
        <w:t xml:space="preserve">. </w:t>
      </w:r>
      <w:r w:rsidR="00C054CB" w:rsidRPr="00860D41">
        <w:rPr>
          <w:rFonts w:cs="David" w:hint="cs"/>
          <w:b/>
          <w:bCs/>
          <w:sz w:val="24"/>
          <w:szCs w:val="24"/>
          <w:u w:val="single"/>
          <w:rtl/>
        </w:rPr>
        <w:t>רש"י</w:t>
      </w:r>
      <w:r w:rsidR="00C054CB" w:rsidRPr="00860D41">
        <w:rPr>
          <w:rFonts w:cs="David" w:hint="cs"/>
          <w:sz w:val="24"/>
          <w:szCs w:val="24"/>
          <w:u w:val="single"/>
          <w:rtl/>
        </w:rPr>
        <w:t xml:space="preserve"> מוסיף ואומר ש</w:t>
      </w:r>
      <w:r w:rsidR="004D4F4D" w:rsidRPr="00860D41">
        <w:rPr>
          <w:rFonts w:cs="David" w:hint="cs"/>
          <w:sz w:val="24"/>
          <w:szCs w:val="24"/>
          <w:u w:val="single"/>
          <w:rtl/>
        </w:rPr>
        <w:t xml:space="preserve">הילדים יחזירו את החובות כשיגיעו לגיל מצוות. </w:t>
      </w:r>
    </w:p>
    <w:p w:rsidR="005B5B06" w:rsidRPr="00844281" w:rsidRDefault="005B5B06" w:rsidP="00860D41">
      <w:pPr>
        <w:pStyle w:val="a9"/>
        <w:spacing w:after="0"/>
        <w:ind w:left="-1192" w:right="-993"/>
        <w:jc w:val="both"/>
        <w:rPr>
          <w:rFonts w:cs="David"/>
          <w:sz w:val="24"/>
          <w:szCs w:val="24"/>
          <w:rtl/>
        </w:rPr>
      </w:pPr>
      <w:r w:rsidRPr="00860D41">
        <w:rPr>
          <w:rFonts w:cs="David" w:hint="cs"/>
          <w:sz w:val="24"/>
          <w:szCs w:val="24"/>
          <w:u w:val="thick"/>
          <w:rtl/>
        </w:rPr>
        <w:t>כשמדברים בשפה של מצוות אי אפשר לדבר בשפה של חוסר צדק בפרט ועל זכויות בכלל</w:t>
      </w:r>
      <w:r w:rsidR="00860D41">
        <w:rPr>
          <w:rFonts w:cs="David" w:hint="cs"/>
          <w:sz w:val="24"/>
          <w:szCs w:val="24"/>
          <w:u w:val="thick"/>
          <w:rtl/>
        </w:rPr>
        <w:t xml:space="preserve">. </w:t>
      </w:r>
      <w:r w:rsidRPr="00844281">
        <w:rPr>
          <w:rFonts w:cs="David" w:hint="cs"/>
          <w:sz w:val="24"/>
          <w:szCs w:val="24"/>
          <w:rtl/>
        </w:rPr>
        <w:t xml:space="preserve"> </w:t>
      </w:r>
    </w:p>
    <w:p w:rsidR="0055096E" w:rsidRDefault="00157281" w:rsidP="00860D41">
      <w:pPr>
        <w:pStyle w:val="a9"/>
        <w:spacing w:after="0"/>
        <w:ind w:left="-1192" w:right="-993"/>
        <w:jc w:val="both"/>
        <w:rPr>
          <w:rFonts w:cs="David"/>
          <w:b/>
          <w:bCs/>
          <w:sz w:val="24"/>
          <w:szCs w:val="24"/>
          <w:u w:val="single"/>
          <w:rtl/>
        </w:rPr>
      </w:pPr>
      <w:r w:rsidRPr="00844281">
        <w:rPr>
          <w:rFonts w:cs="David" w:hint="cs"/>
          <w:sz w:val="24"/>
          <w:szCs w:val="24"/>
          <w:u w:val="double"/>
          <w:rtl/>
        </w:rPr>
        <w:t>ספר של מנחם אלון "המשפט העברי"</w:t>
      </w:r>
      <w:r w:rsidRPr="00844281">
        <w:rPr>
          <w:rFonts w:cs="David"/>
          <w:sz w:val="24"/>
          <w:szCs w:val="24"/>
          <w:u w:val="double"/>
          <w:rtl/>
        </w:rPr>
        <w:t>–</w:t>
      </w:r>
      <w:r w:rsidRPr="00844281">
        <w:rPr>
          <w:rFonts w:cs="David" w:hint="cs"/>
          <w:sz w:val="24"/>
          <w:szCs w:val="24"/>
          <w:u w:val="double"/>
          <w:rtl/>
        </w:rPr>
        <w:t xml:space="preserve"> </w:t>
      </w:r>
      <w:r w:rsidRPr="00844281">
        <w:rPr>
          <w:rFonts w:cs="David" w:hint="cs"/>
          <w:sz w:val="24"/>
          <w:szCs w:val="24"/>
          <w:rtl/>
        </w:rPr>
        <w:t xml:space="preserve"> "</w:t>
      </w:r>
      <w:r w:rsidRPr="00860D41">
        <w:rPr>
          <w:rFonts w:cs="David" w:hint="cs"/>
          <w:sz w:val="24"/>
          <w:szCs w:val="24"/>
          <w:u w:val="single"/>
          <w:rtl/>
        </w:rPr>
        <w:t>פריעת בעל חוב מצווה</w:t>
      </w:r>
      <w:r w:rsidRPr="00844281">
        <w:rPr>
          <w:rFonts w:cs="David" w:hint="cs"/>
          <w:sz w:val="24"/>
          <w:szCs w:val="24"/>
          <w:rtl/>
        </w:rPr>
        <w:t>"</w:t>
      </w:r>
      <w:r w:rsidR="00860D41">
        <w:rPr>
          <w:rFonts w:cs="David" w:hint="cs"/>
          <w:sz w:val="24"/>
          <w:szCs w:val="24"/>
          <w:rtl/>
        </w:rPr>
        <w:t xml:space="preserve">. </w:t>
      </w:r>
      <w:r w:rsidR="00F24CDD" w:rsidRPr="00860D41">
        <w:rPr>
          <w:rFonts w:cs="David" w:hint="cs"/>
          <w:sz w:val="24"/>
          <w:szCs w:val="24"/>
          <w:u w:val="dotDash"/>
          <w:rtl/>
        </w:rPr>
        <w:t>האם המשפט העברי מחיל אבחנה בין חובות דתיות לחובות משפטיות?</w:t>
      </w:r>
      <w:r w:rsidR="00F24CDD" w:rsidRPr="00844281">
        <w:rPr>
          <w:rFonts w:cs="David" w:hint="cs"/>
          <w:sz w:val="24"/>
          <w:szCs w:val="24"/>
          <w:rtl/>
        </w:rPr>
        <w:t xml:space="preserve"> </w:t>
      </w:r>
      <w:r w:rsidR="00B70D24" w:rsidRPr="00844281">
        <w:rPr>
          <w:rFonts w:cs="David" w:hint="cs"/>
          <w:sz w:val="24"/>
          <w:szCs w:val="24"/>
          <w:rtl/>
        </w:rPr>
        <w:t xml:space="preserve">אילון אומר </w:t>
      </w:r>
      <w:r w:rsidR="00B70D24" w:rsidRPr="00844281">
        <w:rPr>
          <w:rFonts w:cs="David" w:hint="cs"/>
          <w:sz w:val="24"/>
          <w:szCs w:val="24"/>
          <w:u w:val="thick"/>
          <w:rtl/>
        </w:rPr>
        <w:t xml:space="preserve">שהמחלוקת בין רב פפא לרב כהנא היא כזו </w:t>
      </w:r>
      <w:r w:rsidR="00B70D24" w:rsidRPr="00844281">
        <w:rPr>
          <w:rFonts w:cs="David"/>
          <w:sz w:val="24"/>
          <w:szCs w:val="24"/>
          <w:u w:val="thick"/>
          <w:rtl/>
        </w:rPr>
        <w:t>–</w:t>
      </w:r>
      <w:r w:rsidR="00B70D24" w:rsidRPr="00844281">
        <w:rPr>
          <w:rFonts w:cs="David" w:hint="cs"/>
          <w:sz w:val="24"/>
          <w:szCs w:val="24"/>
          <w:u w:val="thick"/>
          <w:rtl/>
        </w:rPr>
        <w:t xml:space="preserve"> רב פאפא אומר שאין אבחנה בין צווים דתיים למשפטיים והחובה להשיב הלוואה היא בדיוק כמו החובה לצום בכיפור; הרב כהנא בא ואומר שקיימת אבחנה כזו והחובה להחזיר הלוואה היא חובה משפטית אשר נובעת </w:t>
      </w:r>
      <w:r w:rsidR="00B70D24" w:rsidRPr="00844281">
        <w:rPr>
          <w:rFonts w:cs="David" w:hint="cs"/>
          <w:b/>
          <w:bCs/>
          <w:sz w:val="24"/>
          <w:szCs w:val="24"/>
          <w:u w:val="thick"/>
          <w:rtl/>
        </w:rPr>
        <w:t>מזכותו</w:t>
      </w:r>
      <w:r w:rsidR="00B70D24" w:rsidRPr="00844281">
        <w:rPr>
          <w:rFonts w:cs="David" w:hint="cs"/>
          <w:sz w:val="24"/>
          <w:szCs w:val="24"/>
          <w:u w:val="thick"/>
          <w:rtl/>
        </w:rPr>
        <w:t xml:space="preserve"> של הנושה לקבל בחזרה את כספו</w:t>
      </w:r>
      <w:r w:rsidR="00B70D24" w:rsidRPr="00844281">
        <w:rPr>
          <w:rFonts w:cs="David" w:hint="cs"/>
          <w:sz w:val="24"/>
          <w:szCs w:val="24"/>
          <w:rtl/>
        </w:rPr>
        <w:t xml:space="preserve">. </w:t>
      </w:r>
    </w:p>
    <w:p w:rsidR="00225F79" w:rsidRPr="00844281" w:rsidRDefault="00860D41" w:rsidP="00860D41">
      <w:pPr>
        <w:pStyle w:val="a9"/>
        <w:spacing w:after="0"/>
        <w:ind w:left="-1192" w:right="-993"/>
        <w:jc w:val="both"/>
        <w:rPr>
          <w:rFonts w:cs="David"/>
          <w:sz w:val="24"/>
          <w:szCs w:val="24"/>
          <w:rtl/>
        </w:rPr>
      </w:pPr>
      <w:r w:rsidRPr="00860D41">
        <w:rPr>
          <w:rFonts w:cs="David" w:hint="cs"/>
          <w:sz w:val="24"/>
          <w:szCs w:val="24"/>
          <w:highlight w:val="yellow"/>
          <w:u w:val="double"/>
          <w:rtl/>
        </w:rPr>
        <w:t xml:space="preserve">מאמר של </w:t>
      </w:r>
      <w:r w:rsidR="009E1D39" w:rsidRPr="00860D41">
        <w:rPr>
          <w:rFonts w:cs="David" w:hint="cs"/>
          <w:sz w:val="24"/>
          <w:szCs w:val="24"/>
          <w:highlight w:val="yellow"/>
          <w:u w:val="double"/>
          <w:rtl/>
        </w:rPr>
        <w:t>הרב שרמן</w:t>
      </w:r>
      <w:r w:rsidR="009E1D39" w:rsidRPr="00844281">
        <w:rPr>
          <w:rFonts w:cs="David" w:hint="cs"/>
          <w:sz w:val="24"/>
          <w:szCs w:val="24"/>
          <w:rtl/>
        </w:rPr>
        <w:t xml:space="preserve"> </w:t>
      </w:r>
      <w:r w:rsidR="009E1D39" w:rsidRPr="00844281">
        <w:rPr>
          <w:rFonts w:cs="David"/>
          <w:sz w:val="24"/>
          <w:szCs w:val="24"/>
          <w:rtl/>
        </w:rPr>
        <w:t>–</w:t>
      </w:r>
      <w:r w:rsidR="009E1D39" w:rsidRPr="00844281">
        <w:rPr>
          <w:rFonts w:cs="David" w:hint="cs"/>
          <w:sz w:val="24"/>
          <w:szCs w:val="24"/>
          <w:rtl/>
        </w:rPr>
        <w:t xml:space="preserve"> </w:t>
      </w:r>
      <w:r>
        <w:rPr>
          <w:rFonts w:cs="David" w:hint="cs"/>
          <w:sz w:val="24"/>
          <w:szCs w:val="24"/>
          <w:rtl/>
        </w:rPr>
        <w:t>דיין בבית דין רבני</w:t>
      </w:r>
      <w:r w:rsidR="009D6EA4" w:rsidRPr="00844281">
        <w:rPr>
          <w:rFonts w:cs="David" w:hint="cs"/>
          <w:sz w:val="24"/>
          <w:szCs w:val="24"/>
          <w:rtl/>
        </w:rPr>
        <w:t xml:space="preserve">. </w:t>
      </w:r>
      <w:r w:rsidR="00225F79" w:rsidRPr="00844281">
        <w:rPr>
          <w:rFonts w:cs="David" w:hint="cs"/>
          <w:sz w:val="24"/>
          <w:szCs w:val="24"/>
          <w:u w:val="thick"/>
          <w:rtl/>
        </w:rPr>
        <w:t>ישנם שני סוגים של זכויות</w:t>
      </w:r>
      <w:r w:rsidR="00225F79" w:rsidRPr="00844281">
        <w:rPr>
          <w:rFonts w:cs="David" w:hint="cs"/>
          <w:sz w:val="24"/>
          <w:szCs w:val="24"/>
          <w:rtl/>
        </w:rPr>
        <w:t xml:space="preserve"> </w:t>
      </w:r>
      <w:r w:rsidR="00225F79" w:rsidRPr="00844281">
        <w:rPr>
          <w:rFonts w:cs="David"/>
          <w:sz w:val="24"/>
          <w:szCs w:val="24"/>
          <w:rtl/>
        </w:rPr>
        <w:t>–</w:t>
      </w:r>
    </w:p>
    <w:p w:rsidR="00225F79" w:rsidRPr="00844281" w:rsidRDefault="00225F79" w:rsidP="00860D41">
      <w:pPr>
        <w:pStyle w:val="a9"/>
        <w:numPr>
          <w:ilvl w:val="0"/>
          <w:numId w:val="7"/>
        </w:numPr>
        <w:spacing w:after="0"/>
        <w:ind w:left="-1192" w:right="-993" w:firstLine="0"/>
        <w:jc w:val="both"/>
        <w:rPr>
          <w:rFonts w:cs="David"/>
          <w:sz w:val="24"/>
          <w:szCs w:val="24"/>
        </w:rPr>
      </w:pPr>
      <w:r w:rsidRPr="00844281">
        <w:rPr>
          <w:rFonts w:cs="David" w:hint="cs"/>
          <w:sz w:val="24"/>
          <w:szCs w:val="24"/>
          <w:rtl/>
        </w:rPr>
        <w:t xml:space="preserve">זכות טבעית </w:t>
      </w:r>
      <w:r w:rsidR="00860D41">
        <w:rPr>
          <w:rFonts w:cs="David" w:hint="cs"/>
          <w:sz w:val="24"/>
          <w:szCs w:val="24"/>
          <w:rtl/>
        </w:rPr>
        <w:t>שעומדת לכל אדם</w:t>
      </w:r>
      <w:r w:rsidRPr="00844281">
        <w:rPr>
          <w:rFonts w:cs="David" w:hint="cs"/>
          <w:sz w:val="24"/>
          <w:szCs w:val="24"/>
          <w:rtl/>
        </w:rPr>
        <w:t xml:space="preserve"> לא משנה אם אתה מקיים או לא מקיים חובות\מצוות.</w:t>
      </w:r>
    </w:p>
    <w:p w:rsidR="00225F79" w:rsidRPr="00844281" w:rsidRDefault="00225F79" w:rsidP="00860D41">
      <w:pPr>
        <w:pStyle w:val="a9"/>
        <w:numPr>
          <w:ilvl w:val="0"/>
          <w:numId w:val="7"/>
        </w:numPr>
        <w:spacing w:after="0"/>
        <w:ind w:left="-1192" w:right="-993" w:firstLine="0"/>
        <w:jc w:val="both"/>
        <w:rPr>
          <w:rFonts w:cs="David"/>
          <w:sz w:val="24"/>
          <w:szCs w:val="24"/>
        </w:rPr>
      </w:pPr>
      <w:r w:rsidRPr="00844281">
        <w:rPr>
          <w:rFonts w:cs="David" w:hint="cs"/>
          <w:sz w:val="24"/>
          <w:szCs w:val="24"/>
          <w:rtl/>
        </w:rPr>
        <w:t>חירויות וזכויות חיוביות הנוגעות ל</w:t>
      </w:r>
      <w:r w:rsidR="00860D41">
        <w:rPr>
          <w:rFonts w:cs="David" w:hint="cs"/>
          <w:sz w:val="24"/>
          <w:szCs w:val="24"/>
          <w:rtl/>
        </w:rPr>
        <w:t>אדם לפי מעמדו וכו'.</w:t>
      </w:r>
    </w:p>
    <w:p w:rsidR="00060658" w:rsidRPr="00844281" w:rsidRDefault="00225F79" w:rsidP="00860D41">
      <w:pPr>
        <w:spacing w:after="0"/>
        <w:ind w:left="-1192" w:right="-993"/>
        <w:contextualSpacing/>
        <w:jc w:val="both"/>
        <w:rPr>
          <w:rFonts w:cs="David"/>
          <w:sz w:val="24"/>
          <w:szCs w:val="24"/>
          <w:rtl/>
        </w:rPr>
      </w:pPr>
      <w:r w:rsidRPr="00844281">
        <w:rPr>
          <w:rFonts w:cs="David" w:hint="cs"/>
          <w:sz w:val="24"/>
          <w:szCs w:val="24"/>
          <w:rtl/>
        </w:rPr>
        <w:t xml:space="preserve">בהלכה ישנה </w:t>
      </w:r>
      <w:r w:rsidR="00860D41">
        <w:rPr>
          <w:rFonts w:cs="David" w:hint="cs"/>
          <w:sz w:val="24"/>
          <w:szCs w:val="24"/>
          <w:rtl/>
        </w:rPr>
        <w:t>הבחנה בין סוגים שונים של אנשים</w:t>
      </w:r>
      <w:r w:rsidR="00860D41" w:rsidRPr="00860D41">
        <w:rPr>
          <w:rFonts w:cs="David"/>
          <w:sz w:val="24"/>
          <w:szCs w:val="24"/>
        </w:rPr>
        <w:sym w:font="Wingdings" w:char="F0DF"/>
      </w:r>
      <w:r w:rsidR="00860D41">
        <w:rPr>
          <w:rFonts w:cs="David" w:hint="cs"/>
          <w:sz w:val="24"/>
          <w:szCs w:val="24"/>
          <w:rtl/>
        </w:rPr>
        <w:t xml:space="preserve"> </w:t>
      </w:r>
      <w:r w:rsidRPr="00844281">
        <w:rPr>
          <w:rFonts w:cs="David" w:hint="cs"/>
          <w:sz w:val="24"/>
          <w:szCs w:val="24"/>
          <w:rtl/>
        </w:rPr>
        <w:t xml:space="preserve">ישנם אנשים שיש להם רמת חובות גבוהה יותר ולכן יש להם רמת זכויות גבוהה יותר. </w:t>
      </w:r>
      <w:r w:rsidRPr="00860D41">
        <w:rPr>
          <w:rFonts w:cs="David" w:hint="cs"/>
          <w:sz w:val="24"/>
          <w:szCs w:val="24"/>
          <w:u w:val="single"/>
          <w:rtl/>
        </w:rPr>
        <w:t>יש חוסר התאמה בין החוק הישראלי לבין ההלכה והוא חושש מזה משום שהחוק הישראלי מטשטש את העובדה שבמישורים רבים הזכויות של יהודים שונות מהזכויות של אלו שאינם יהודים</w:t>
      </w:r>
      <w:r w:rsidRPr="00844281">
        <w:rPr>
          <w:rFonts w:cs="David" w:hint="cs"/>
          <w:sz w:val="24"/>
          <w:szCs w:val="24"/>
          <w:rtl/>
        </w:rPr>
        <w:t>.</w:t>
      </w:r>
    </w:p>
    <w:p w:rsidR="00860D41" w:rsidRDefault="00860D41" w:rsidP="00860D41">
      <w:pPr>
        <w:spacing w:after="0"/>
        <w:ind w:left="-1192" w:right="-993"/>
        <w:contextualSpacing/>
        <w:jc w:val="both"/>
        <w:rPr>
          <w:rFonts w:cs="David"/>
          <w:sz w:val="24"/>
          <w:szCs w:val="24"/>
          <w:rtl/>
        </w:rPr>
      </w:pPr>
      <w:r w:rsidRPr="00860D41">
        <w:rPr>
          <w:rFonts w:cs="David" w:hint="cs"/>
          <w:b/>
          <w:bCs/>
          <w:sz w:val="24"/>
          <w:szCs w:val="24"/>
          <w:rtl/>
        </w:rPr>
        <w:t>המרצה</w:t>
      </w:r>
      <w:r>
        <w:rPr>
          <w:rFonts w:cs="David" w:hint="cs"/>
          <w:sz w:val="24"/>
          <w:szCs w:val="24"/>
          <w:rtl/>
        </w:rPr>
        <w:t xml:space="preserve">: </w:t>
      </w:r>
      <w:r w:rsidRPr="00860D41">
        <w:rPr>
          <w:rFonts w:cs="David" w:hint="cs"/>
          <w:sz w:val="24"/>
          <w:szCs w:val="24"/>
          <w:u w:val="single"/>
          <w:rtl/>
        </w:rPr>
        <w:t>חו"י</w:t>
      </w:r>
      <w:r w:rsidR="00412240" w:rsidRPr="00860D41">
        <w:rPr>
          <w:rFonts w:cs="David" w:hint="cs"/>
          <w:sz w:val="24"/>
          <w:szCs w:val="24"/>
          <w:u w:val="single"/>
          <w:rtl/>
        </w:rPr>
        <w:t xml:space="preserve"> פגע ברב שרמן כדיין, מדוע</w:t>
      </w:r>
      <w:r w:rsidR="00412240" w:rsidRPr="00844281">
        <w:rPr>
          <w:rFonts w:cs="David" w:hint="cs"/>
          <w:sz w:val="24"/>
          <w:szCs w:val="24"/>
          <w:rtl/>
        </w:rPr>
        <w:t xml:space="preserve">? בימ"ש העליון, בשורה של פסקי דין כשהמפורסם בהם הוא </w:t>
      </w:r>
      <w:r w:rsidR="00412240" w:rsidRPr="00844281">
        <w:rPr>
          <w:rFonts w:cs="David" w:hint="cs"/>
          <w:sz w:val="24"/>
          <w:szCs w:val="24"/>
          <w:u w:val="double"/>
          <w:rtl/>
        </w:rPr>
        <w:t>בג"צ בבלי</w:t>
      </w:r>
      <w:r w:rsidR="00412240" w:rsidRPr="00844281">
        <w:rPr>
          <w:rFonts w:cs="David" w:hint="cs"/>
          <w:sz w:val="24"/>
          <w:szCs w:val="24"/>
          <w:rtl/>
        </w:rPr>
        <w:t xml:space="preserve"> </w:t>
      </w:r>
      <w:r w:rsidR="00412240" w:rsidRPr="00844281">
        <w:rPr>
          <w:rFonts w:cs="David"/>
          <w:sz w:val="24"/>
          <w:szCs w:val="24"/>
          <w:rtl/>
        </w:rPr>
        <w:t>–</w:t>
      </w:r>
      <w:r w:rsidR="00412240" w:rsidRPr="00844281">
        <w:rPr>
          <w:rFonts w:cs="David" w:hint="cs"/>
          <w:sz w:val="24"/>
          <w:szCs w:val="24"/>
          <w:rtl/>
        </w:rPr>
        <w:t xml:space="preserve"> </w:t>
      </w:r>
      <w:r>
        <w:rPr>
          <w:rFonts w:cs="David" w:hint="cs"/>
          <w:sz w:val="24"/>
          <w:szCs w:val="24"/>
          <w:rtl/>
        </w:rPr>
        <w:t xml:space="preserve">כופה על בי"ד הרבני נורמות המנוגדות להלכה לפי חו"י:כב"ה וחירותו. </w:t>
      </w:r>
      <w:r w:rsidR="00412240" w:rsidRPr="00844281">
        <w:rPr>
          <w:rFonts w:cs="David" w:hint="cs"/>
          <w:sz w:val="24"/>
          <w:szCs w:val="24"/>
          <w:rtl/>
        </w:rPr>
        <w:t xml:space="preserve">הרב שרמן, בריש גלי אומר שהוא לא מציית לפסיקה הזו. </w:t>
      </w:r>
      <w:r w:rsidR="00412240" w:rsidRPr="00844281">
        <w:rPr>
          <w:rFonts w:cs="David" w:hint="cs"/>
          <w:sz w:val="24"/>
          <w:szCs w:val="24"/>
          <w:u w:val="single"/>
          <w:rtl/>
        </w:rPr>
        <w:t>החוק מטשטש את העובדה שההלכה מעניק זכויות שונות לאנשים שונים</w:t>
      </w:r>
      <w:r w:rsidR="00104D80" w:rsidRPr="00844281">
        <w:rPr>
          <w:rFonts w:cs="David" w:hint="cs"/>
          <w:sz w:val="24"/>
          <w:szCs w:val="24"/>
          <w:rtl/>
        </w:rPr>
        <w:t xml:space="preserve">. </w:t>
      </w:r>
    </w:p>
    <w:p w:rsidR="00412240" w:rsidRPr="00844281" w:rsidRDefault="00860D41" w:rsidP="00860D41">
      <w:pPr>
        <w:spacing w:after="0"/>
        <w:ind w:left="-1192" w:right="-993"/>
        <w:contextualSpacing/>
        <w:jc w:val="both"/>
        <w:rPr>
          <w:rFonts w:cs="David"/>
          <w:sz w:val="24"/>
          <w:szCs w:val="24"/>
          <w:rtl/>
        </w:rPr>
      </w:pPr>
      <w:r>
        <w:rPr>
          <w:rFonts w:cs="David" w:hint="cs"/>
          <w:b/>
          <w:bCs/>
          <w:sz w:val="24"/>
          <w:szCs w:val="24"/>
          <w:rtl/>
        </w:rPr>
        <w:t xml:space="preserve">לסיכום, </w:t>
      </w:r>
      <w:r w:rsidR="00104D80" w:rsidRPr="00844281">
        <w:rPr>
          <w:rFonts w:cs="David" w:hint="cs"/>
          <w:sz w:val="24"/>
          <w:szCs w:val="24"/>
          <w:u w:val="single"/>
          <w:rtl/>
        </w:rPr>
        <w:t>הבעיה העיקרית היא שהמשפט הישראלי מדבר בשפה של זכויות ואילו שפת ההלכה מדברת בשפה של חובות וכתוצאה מכך זכויות</w:t>
      </w:r>
      <w:r w:rsidR="00104D80" w:rsidRPr="00844281">
        <w:rPr>
          <w:rFonts w:cs="David" w:hint="cs"/>
          <w:sz w:val="24"/>
          <w:szCs w:val="24"/>
          <w:rtl/>
        </w:rPr>
        <w:t>.</w:t>
      </w:r>
      <w:r>
        <w:rPr>
          <w:rFonts w:cs="David" w:hint="cs"/>
          <w:sz w:val="24"/>
          <w:szCs w:val="24"/>
          <w:rtl/>
        </w:rPr>
        <w:t xml:space="preserve"> </w:t>
      </w:r>
    </w:p>
    <w:p w:rsidR="008A0040" w:rsidRPr="00844281" w:rsidRDefault="00EF4A49" w:rsidP="00177B07">
      <w:pPr>
        <w:spacing w:after="0"/>
        <w:ind w:left="-1192" w:right="-993"/>
        <w:contextualSpacing/>
        <w:jc w:val="both"/>
        <w:rPr>
          <w:rFonts w:cs="David"/>
          <w:sz w:val="24"/>
          <w:szCs w:val="24"/>
          <w:rtl/>
        </w:rPr>
      </w:pPr>
      <w:r w:rsidRPr="00860D41">
        <w:rPr>
          <w:rFonts w:cs="David" w:hint="cs"/>
          <w:sz w:val="24"/>
          <w:szCs w:val="24"/>
          <w:highlight w:val="yellow"/>
          <w:u w:val="double"/>
          <w:rtl/>
        </w:rPr>
        <w:t>משה זילבר</w:t>
      </w:r>
      <w:r w:rsidR="00860D41" w:rsidRPr="00860D41">
        <w:rPr>
          <w:rFonts w:cs="David" w:hint="cs"/>
          <w:sz w:val="24"/>
          <w:szCs w:val="24"/>
          <w:highlight w:val="yellow"/>
          <w:u w:val="double"/>
          <w:rtl/>
        </w:rPr>
        <w:t>ג</w:t>
      </w:r>
      <w:r w:rsidRPr="00860D41">
        <w:rPr>
          <w:rFonts w:cs="David" w:hint="cs"/>
          <w:sz w:val="24"/>
          <w:szCs w:val="24"/>
          <w:highlight w:val="yellow"/>
          <w:u w:val="double"/>
          <w:rtl/>
        </w:rPr>
        <w:t xml:space="preserve"> </w:t>
      </w:r>
      <w:r w:rsidRPr="00860D41">
        <w:rPr>
          <w:rFonts w:cs="David"/>
          <w:sz w:val="24"/>
          <w:szCs w:val="24"/>
          <w:highlight w:val="yellow"/>
          <w:u w:val="double"/>
          <w:rtl/>
        </w:rPr>
        <w:t>–</w:t>
      </w:r>
      <w:r w:rsidR="00860D41">
        <w:rPr>
          <w:rFonts w:cs="David" w:hint="cs"/>
          <w:sz w:val="24"/>
          <w:szCs w:val="24"/>
          <w:rtl/>
        </w:rPr>
        <w:t xml:space="preserve">שופט עליון. </w:t>
      </w:r>
      <w:r w:rsidRPr="00844281">
        <w:rPr>
          <w:rFonts w:cs="David" w:hint="cs"/>
          <w:sz w:val="24"/>
          <w:szCs w:val="24"/>
          <w:rtl/>
        </w:rPr>
        <w:t>זילברג מניח ש</w:t>
      </w:r>
      <w:r w:rsidRPr="00177B07">
        <w:rPr>
          <w:rFonts w:cs="David" w:hint="cs"/>
          <w:sz w:val="24"/>
          <w:szCs w:val="24"/>
          <w:u w:val="single"/>
          <w:rtl/>
        </w:rPr>
        <w:t>המ"ע הוא משפט דתי, מקורו הוא בצו של האל, האל נוכח במע' הזאת ולא נמצא בצד כמפקח על המשפט אלא הוא ממש מופיע במערכת והדבר הזה יוצר שוני מאוד גדול</w:t>
      </w:r>
      <w:r w:rsidRPr="00844281">
        <w:rPr>
          <w:rFonts w:cs="David" w:hint="cs"/>
          <w:sz w:val="24"/>
          <w:szCs w:val="24"/>
          <w:rtl/>
        </w:rPr>
        <w:t xml:space="preserve"> בין המ"ע לבין שיטות משפט חילוניות אחרות. </w:t>
      </w:r>
      <w:r w:rsidR="00177B07">
        <w:rPr>
          <w:rFonts w:cs="David" w:hint="cs"/>
          <w:b/>
          <w:bCs/>
          <w:sz w:val="24"/>
          <w:szCs w:val="24"/>
          <w:rtl/>
        </w:rPr>
        <w:t>השופט אלון</w:t>
      </w:r>
      <w:r w:rsidRPr="00844281">
        <w:rPr>
          <w:rFonts w:cs="David" w:hint="cs"/>
          <w:sz w:val="24"/>
          <w:szCs w:val="24"/>
          <w:rtl/>
        </w:rPr>
        <w:t xml:space="preserve"> </w:t>
      </w:r>
      <w:r w:rsidR="00177B07">
        <w:rPr>
          <w:rFonts w:cs="David" w:hint="cs"/>
          <w:sz w:val="24"/>
          <w:szCs w:val="24"/>
          <w:rtl/>
        </w:rPr>
        <w:t>רוצה להכניס את המשפט העברי למשפט הישראלי</w:t>
      </w:r>
      <w:r w:rsidR="00177B07" w:rsidRPr="00177B07">
        <w:rPr>
          <w:rFonts w:cs="David"/>
          <w:sz w:val="24"/>
          <w:szCs w:val="24"/>
        </w:rPr>
        <w:sym w:font="Wingdings" w:char="F0DF"/>
      </w:r>
      <w:r w:rsidR="00177B07">
        <w:rPr>
          <w:rFonts w:cs="David" w:hint="cs"/>
          <w:sz w:val="24"/>
          <w:szCs w:val="24"/>
          <w:rtl/>
        </w:rPr>
        <w:t xml:space="preserve"> להכניס את</w:t>
      </w:r>
      <w:r w:rsidRPr="00844281">
        <w:rPr>
          <w:rFonts w:cs="David" w:hint="cs"/>
          <w:sz w:val="24"/>
          <w:szCs w:val="24"/>
          <w:rtl/>
        </w:rPr>
        <w:t xml:space="preserve"> החלק שמוציא את </w:t>
      </w:r>
      <w:r w:rsidR="00177B07">
        <w:rPr>
          <w:rFonts w:cs="David" w:hint="cs"/>
          <w:sz w:val="24"/>
          <w:szCs w:val="24"/>
          <w:rtl/>
        </w:rPr>
        <w:t xml:space="preserve">הקב"ה מהמערכת. </w:t>
      </w:r>
      <w:r w:rsidRPr="00844281">
        <w:rPr>
          <w:rFonts w:cs="David" w:hint="cs"/>
          <w:sz w:val="24"/>
          <w:szCs w:val="24"/>
          <w:rtl/>
        </w:rPr>
        <w:t xml:space="preserve">הוא מודע לכך שיש תלמוד שהוא טקסט דתי שאינו מתאים למשפט הישראלי וזהו המשפט העברי </w:t>
      </w:r>
      <w:r w:rsidRPr="00844281">
        <w:rPr>
          <w:rFonts w:cs="David" w:hint="cs"/>
          <w:sz w:val="24"/>
          <w:szCs w:val="24"/>
          <w:rtl/>
        </w:rPr>
        <w:lastRenderedPageBreak/>
        <w:t xml:space="preserve">האמיתי אבל כשאני קורא את המ"ע אל תוך המשפט הישראלי אני לא עוסק בהלכה אלא בחלק שאינו הלכתי במ"ע </w:t>
      </w:r>
      <w:r w:rsidRPr="00844281">
        <w:rPr>
          <w:rFonts w:cs="David"/>
          <w:sz w:val="24"/>
          <w:szCs w:val="24"/>
          <w:rtl/>
        </w:rPr>
        <w:t>–</w:t>
      </w:r>
      <w:r w:rsidRPr="00844281">
        <w:rPr>
          <w:rFonts w:cs="David" w:hint="cs"/>
          <w:sz w:val="24"/>
          <w:szCs w:val="24"/>
          <w:rtl/>
        </w:rPr>
        <w:t xml:space="preserve"> הוא לא היה בעד מדינת הלכה.</w:t>
      </w:r>
      <w:r w:rsidR="008F03FB" w:rsidRPr="00844281">
        <w:rPr>
          <w:rFonts w:cs="David" w:hint="cs"/>
          <w:sz w:val="24"/>
          <w:szCs w:val="24"/>
          <w:rtl/>
        </w:rPr>
        <w:t xml:space="preserve"> </w:t>
      </w:r>
      <w:r w:rsidR="00177B07">
        <w:rPr>
          <w:rFonts w:cs="David" w:hint="cs"/>
          <w:sz w:val="24"/>
          <w:szCs w:val="24"/>
          <w:rtl/>
        </w:rPr>
        <w:t xml:space="preserve"> </w:t>
      </w:r>
      <w:r w:rsidR="00177B07" w:rsidRPr="00177B07">
        <w:rPr>
          <w:rFonts w:cs="David" w:hint="cs"/>
          <w:sz w:val="24"/>
          <w:szCs w:val="24"/>
          <w:highlight w:val="yellow"/>
          <w:u w:val="double"/>
          <w:rtl/>
        </w:rPr>
        <w:t>זילברג -</w:t>
      </w:r>
      <w:r w:rsidR="00177B07">
        <w:rPr>
          <w:rFonts w:cs="David" w:hint="cs"/>
          <w:sz w:val="24"/>
          <w:szCs w:val="24"/>
          <w:u w:val="double"/>
          <w:rtl/>
        </w:rPr>
        <w:t xml:space="preserve"> </w:t>
      </w:r>
      <w:r w:rsidR="008F03FB" w:rsidRPr="00844281">
        <w:rPr>
          <w:rFonts w:cs="David" w:hint="cs"/>
          <w:sz w:val="24"/>
          <w:szCs w:val="24"/>
          <w:rtl/>
        </w:rPr>
        <w:t xml:space="preserve"> רואה את המחלוקת כדבר טוב, זה נהדר שיהיה לי מגוון של מקורות כי אני כמעט תמיד אוכל למצוא איזו דעה שאומרת את הרעיון של ההלכה ולהשתמש בו. </w:t>
      </w:r>
      <w:r w:rsidR="00177B07">
        <w:rPr>
          <w:rFonts w:cs="David" w:hint="cs"/>
          <w:sz w:val="24"/>
          <w:szCs w:val="24"/>
          <w:u w:val="double"/>
          <w:rtl/>
        </w:rPr>
        <w:t xml:space="preserve"> </w:t>
      </w:r>
      <w:r w:rsidR="00764E95" w:rsidRPr="00844281">
        <w:rPr>
          <w:rFonts w:cs="David" w:hint="cs"/>
          <w:sz w:val="24"/>
          <w:szCs w:val="24"/>
          <w:rtl/>
        </w:rPr>
        <w:t>במשפט "הכללי", כאשר אנחנו מדברים על הצורך בקיום חוזים, השבת הל</w:t>
      </w:r>
      <w:r w:rsidR="00822798">
        <w:rPr>
          <w:rFonts w:cs="David" w:hint="cs"/>
          <w:sz w:val="24"/>
          <w:szCs w:val="24"/>
          <w:rtl/>
        </w:rPr>
        <w:t>ו</w:t>
      </w:r>
      <w:r w:rsidR="00764E95" w:rsidRPr="00844281">
        <w:rPr>
          <w:rFonts w:cs="David" w:hint="cs"/>
          <w:sz w:val="24"/>
          <w:szCs w:val="24"/>
          <w:rtl/>
        </w:rPr>
        <w:t xml:space="preserve">ואות וכו' </w:t>
      </w:r>
      <w:r w:rsidR="00764E95" w:rsidRPr="00844281">
        <w:rPr>
          <w:rFonts w:cs="David"/>
          <w:sz w:val="24"/>
          <w:szCs w:val="24"/>
          <w:rtl/>
        </w:rPr>
        <w:t>–</w:t>
      </w:r>
      <w:r w:rsidR="00764E95" w:rsidRPr="00844281">
        <w:rPr>
          <w:rFonts w:cs="David" w:hint="cs"/>
          <w:sz w:val="24"/>
          <w:szCs w:val="24"/>
          <w:rtl/>
        </w:rPr>
        <w:t xml:space="preserve"> יש לנו </w:t>
      </w:r>
      <w:r w:rsidR="00764E95" w:rsidRPr="00177B07">
        <w:rPr>
          <w:rFonts w:cs="David" w:hint="cs"/>
          <w:b/>
          <w:bCs/>
          <w:sz w:val="24"/>
          <w:szCs w:val="24"/>
          <w:rtl/>
        </w:rPr>
        <w:t xml:space="preserve">שני צדדים </w:t>
      </w:r>
      <w:r w:rsidR="00764E95" w:rsidRPr="00844281">
        <w:rPr>
          <w:rFonts w:cs="David"/>
          <w:sz w:val="24"/>
          <w:szCs w:val="24"/>
          <w:rtl/>
        </w:rPr>
        <w:t>–</w:t>
      </w:r>
      <w:r w:rsidR="00764E95" w:rsidRPr="00844281">
        <w:rPr>
          <w:rFonts w:cs="David" w:hint="cs"/>
          <w:sz w:val="24"/>
          <w:szCs w:val="24"/>
          <w:rtl/>
        </w:rPr>
        <w:t xml:space="preserve"> לווה ומלווה </w:t>
      </w:r>
      <w:r w:rsidR="00177B07">
        <w:rPr>
          <w:rFonts w:cs="David" w:hint="cs"/>
          <w:sz w:val="24"/>
          <w:szCs w:val="24"/>
          <w:rtl/>
        </w:rPr>
        <w:t xml:space="preserve">לעומת זאת, במ"ע יש לנו </w:t>
      </w:r>
      <w:r w:rsidR="00177B07" w:rsidRPr="00177B07">
        <w:rPr>
          <w:rFonts w:cs="David" w:hint="cs"/>
          <w:b/>
          <w:bCs/>
          <w:sz w:val="24"/>
          <w:szCs w:val="24"/>
          <w:rtl/>
        </w:rPr>
        <w:t xml:space="preserve">שלושה </w:t>
      </w:r>
      <w:r w:rsidR="00764E95" w:rsidRPr="00177B07">
        <w:rPr>
          <w:rFonts w:cs="David" w:hint="cs"/>
          <w:b/>
          <w:bCs/>
          <w:sz w:val="24"/>
          <w:szCs w:val="24"/>
          <w:rtl/>
        </w:rPr>
        <w:t xml:space="preserve">צדדים במע' </w:t>
      </w:r>
      <w:r w:rsidR="00764E95" w:rsidRPr="00177B07">
        <w:rPr>
          <w:rFonts w:cs="David"/>
          <w:b/>
          <w:bCs/>
          <w:sz w:val="24"/>
          <w:szCs w:val="24"/>
          <w:rtl/>
        </w:rPr>
        <w:t>–</w:t>
      </w:r>
      <w:r w:rsidR="00764E95" w:rsidRPr="00177B07">
        <w:rPr>
          <w:rFonts w:cs="David" w:hint="cs"/>
          <w:b/>
          <w:bCs/>
          <w:sz w:val="24"/>
          <w:szCs w:val="24"/>
          <w:rtl/>
        </w:rPr>
        <w:t xml:space="preserve"> לווה, מלווה והאל</w:t>
      </w:r>
      <w:r w:rsidR="00764E95" w:rsidRPr="00844281">
        <w:rPr>
          <w:rFonts w:cs="David" w:hint="cs"/>
          <w:sz w:val="24"/>
          <w:szCs w:val="24"/>
          <w:rtl/>
        </w:rPr>
        <w:t xml:space="preserve"> </w:t>
      </w:r>
      <w:r w:rsidR="00764E95" w:rsidRPr="00844281">
        <w:rPr>
          <w:rFonts w:cs="David"/>
          <w:sz w:val="24"/>
          <w:szCs w:val="24"/>
        </w:rPr>
        <w:sym w:font="Wingdings" w:char="F0DF"/>
      </w:r>
      <w:r w:rsidR="00764E95" w:rsidRPr="00844281">
        <w:rPr>
          <w:rFonts w:cs="David" w:hint="cs"/>
          <w:sz w:val="24"/>
          <w:szCs w:val="24"/>
          <w:rtl/>
        </w:rPr>
        <w:t xml:space="preserve"> </w:t>
      </w:r>
      <w:r w:rsidR="00177B07">
        <w:rPr>
          <w:rFonts w:cs="David" w:hint="cs"/>
          <w:sz w:val="24"/>
          <w:szCs w:val="24"/>
          <w:rtl/>
        </w:rPr>
        <w:t xml:space="preserve">אדם חייב להחזיר את ההלוואה </w:t>
      </w:r>
      <w:r w:rsidR="00764E95" w:rsidRPr="00177B07">
        <w:rPr>
          <w:rFonts w:cs="David" w:hint="cs"/>
          <w:sz w:val="24"/>
          <w:szCs w:val="24"/>
          <w:u w:val="single"/>
          <w:rtl/>
        </w:rPr>
        <w:t>בגלל מצווה שהאל נתן לפרוע חוב "פריעת בעל חוב מצווה"</w:t>
      </w:r>
      <w:r w:rsidR="00764E95" w:rsidRPr="00844281">
        <w:rPr>
          <w:rFonts w:cs="David" w:hint="cs"/>
          <w:sz w:val="24"/>
          <w:szCs w:val="24"/>
          <w:rtl/>
        </w:rPr>
        <w:t xml:space="preserve"> ולכן הלווה חייב לקיים מצווה כלפי האל</w:t>
      </w:r>
      <w:r w:rsidR="00177B07">
        <w:rPr>
          <w:rFonts w:cs="David" w:hint="cs"/>
          <w:sz w:val="24"/>
          <w:szCs w:val="24"/>
          <w:rtl/>
        </w:rPr>
        <w:t xml:space="preserve">. </w:t>
      </w:r>
      <w:r w:rsidR="00764E95" w:rsidRPr="00844281">
        <w:rPr>
          <w:rFonts w:cs="David" w:hint="cs"/>
          <w:sz w:val="24"/>
          <w:szCs w:val="24"/>
          <w:rtl/>
        </w:rPr>
        <w:t xml:space="preserve"> </w:t>
      </w:r>
      <w:r w:rsidR="00177B07">
        <w:rPr>
          <w:rFonts w:cs="David" w:hint="cs"/>
          <w:sz w:val="24"/>
          <w:szCs w:val="24"/>
          <w:rtl/>
        </w:rPr>
        <w:t xml:space="preserve">לדידו של זילברג, </w:t>
      </w:r>
      <w:r w:rsidR="009A6D7F" w:rsidRPr="00844281">
        <w:rPr>
          <w:rFonts w:cs="David" w:hint="cs"/>
          <w:sz w:val="24"/>
          <w:szCs w:val="24"/>
          <w:rtl/>
        </w:rPr>
        <w:t>התפקיד של ביה"ד מוגבל במישור הדתי</w:t>
      </w:r>
      <w:r w:rsidR="00177B07">
        <w:rPr>
          <w:rFonts w:cs="David" w:hint="cs"/>
          <w:sz w:val="24"/>
          <w:szCs w:val="24"/>
          <w:rtl/>
        </w:rPr>
        <w:t xml:space="preserve"> </w:t>
      </w:r>
      <w:r w:rsidR="00177B07">
        <w:rPr>
          <w:rFonts w:cs="David"/>
          <w:sz w:val="24"/>
          <w:szCs w:val="24"/>
          <w:rtl/>
        </w:rPr>
        <w:t>–</w:t>
      </w:r>
      <w:r w:rsidR="00177B07">
        <w:rPr>
          <w:rFonts w:cs="David" w:hint="cs"/>
          <w:sz w:val="24"/>
          <w:szCs w:val="24"/>
          <w:rtl/>
        </w:rPr>
        <w:t xml:space="preserve"> המטרה היא לקיים את המצוות ולא להחזיר חוב של הלוואה</w:t>
      </w:r>
      <w:r w:rsidR="00177B07" w:rsidRPr="00177B07">
        <w:rPr>
          <w:rFonts w:cs="David"/>
          <w:sz w:val="24"/>
          <w:szCs w:val="24"/>
        </w:rPr>
        <w:sym w:font="Wingdings" w:char="F0DF"/>
      </w:r>
      <w:r w:rsidR="00177B07">
        <w:rPr>
          <w:rFonts w:cs="David" w:hint="cs"/>
          <w:sz w:val="24"/>
          <w:szCs w:val="24"/>
          <w:rtl/>
        </w:rPr>
        <w:t xml:space="preserve"> </w:t>
      </w:r>
      <w:r w:rsidR="00177B07">
        <w:rPr>
          <w:rFonts w:cs="David" w:hint="cs"/>
          <w:sz w:val="24"/>
          <w:szCs w:val="24"/>
          <w:u w:val="single"/>
          <w:rtl/>
        </w:rPr>
        <w:t xml:space="preserve">לכן לא ניתן לטעון בבי"ד "זה לא צודק" </w:t>
      </w:r>
      <w:r w:rsidR="00177B07">
        <w:rPr>
          <w:rFonts w:cs="David"/>
          <w:sz w:val="24"/>
          <w:szCs w:val="24"/>
          <w:u w:val="single"/>
          <w:rtl/>
        </w:rPr>
        <w:t>–</w:t>
      </w:r>
      <w:r w:rsidR="00177B07">
        <w:rPr>
          <w:rFonts w:cs="David" w:hint="cs"/>
          <w:sz w:val="24"/>
          <w:szCs w:val="24"/>
          <w:u w:val="single"/>
          <w:rtl/>
        </w:rPr>
        <w:t xml:space="preserve"> זוהי לא מטרת ההלכה. </w:t>
      </w:r>
      <w:r w:rsidR="009A6D7F" w:rsidRPr="00844281">
        <w:rPr>
          <w:rFonts w:cs="David" w:hint="cs"/>
          <w:sz w:val="24"/>
          <w:szCs w:val="24"/>
          <w:rtl/>
        </w:rPr>
        <w:t xml:space="preserve"> </w:t>
      </w:r>
    </w:p>
    <w:p w:rsidR="00177B07" w:rsidRDefault="00297F52" w:rsidP="00177B07">
      <w:pPr>
        <w:pStyle w:val="a9"/>
        <w:spacing w:after="0"/>
        <w:ind w:left="-1192" w:right="-993"/>
        <w:jc w:val="both"/>
        <w:rPr>
          <w:rFonts w:cs="David"/>
          <w:b/>
          <w:bCs/>
          <w:sz w:val="24"/>
          <w:szCs w:val="24"/>
          <w:rtl/>
        </w:rPr>
      </w:pPr>
      <w:r w:rsidRPr="00177B07">
        <w:rPr>
          <w:rFonts w:cs="David" w:hint="cs"/>
          <w:sz w:val="24"/>
          <w:szCs w:val="24"/>
          <w:highlight w:val="yellow"/>
          <w:u w:val="double"/>
          <w:rtl/>
        </w:rPr>
        <w:t>הש' אנגלרד</w:t>
      </w:r>
      <w:r w:rsidRPr="00844281">
        <w:rPr>
          <w:rFonts w:cs="David" w:hint="cs"/>
          <w:sz w:val="24"/>
          <w:szCs w:val="24"/>
          <w:u w:val="single"/>
          <w:rtl/>
        </w:rPr>
        <w:t xml:space="preserve"> התבטא נגד דרכו של אילון</w:t>
      </w:r>
      <w:r w:rsidR="00177B07">
        <w:rPr>
          <w:rFonts w:cs="David" w:hint="cs"/>
          <w:sz w:val="24"/>
          <w:szCs w:val="24"/>
          <w:u w:val="single"/>
          <w:rtl/>
        </w:rPr>
        <w:t xml:space="preserve">- </w:t>
      </w:r>
      <w:r w:rsidRPr="00177B07">
        <w:rPr>
          <w:rFonts w:cs="David" w:hint="cs"/>
          <w:sz w:val="24"/>
          <w:szCs w:val="24"/>
          <w:u w:val="single"/>
          <w:rtl/>
        </w:rPr>
        <w:t>אתה מחלן את המשפט העברי</w:t>
      </w:r>
      <w:r w:rsidR="00177B07">
        <w:rPr>
          <w:rFonts w:cs="David" w:hint="cs"/>
          <w:sz w:val="24"/>
          <w:szCs w:val="24"/>
          <w:rtl/>
        </w:rPr>
        <w:t>.</w:t>
      </w:r>
      <w:r w:rsidR="00177B07" w:rsidRPr="00177B07">
        <w:rPr>
          <w:rFonts w:cs="David" w:hint="cs"/>
          <w:b/>
          <w:bCs/>
          <w:sz w:val="24"/>
          <w:szCs w:val="24"/>
          <w:rtl/>
        </w:rPr>
        <w:t xml:space="preserve"> </w:t>
      </w:r>
    </w:p>
    <w:p w:rsidR="00DC369B" w:rsidRPr="00844281" w:rsidRDefault="007B148F" w:rsidP="008D6324">
      <w:pPr>
        <w:pStyle w:val="a9"/>
        <w:spacing w:after="0"/>
        <w:ind w:left="-1192" w:right="-993"/>
        <w:jc w:val="both"/>
        <w:rPr>
          <w:rFonts w:cs="David"/>
          <w:sz w:val="24"/>
          <w:szCs w:val="24"/>
        </w:rPr>
      </w:pPr>
      <w:r w:rsidRPr="00177B07">
        <w:rPr>
          <w:rFonts w:cs="David" w:hint="cs"/>
          <w:b/>
          <w:bCs/>
          <w:sz w:val="24"/>
          <w:szCs w:val="24"/>
          <w:rtl/>
        </w:rPr>
        <w:t>זילברג</w:t>
      </w:r>
      <w:r w:rsidRPr="00844281">
        <w:rPr>
          <w:rFonts w:cs="David" w:hint="cs"/>
          <w:sz w:val="24"/>
          <w:szCs w:val="24"/>
          <w:rtl/>
        </w:rPr>
        <w:t xml:space="preserve"> </w:t>
      </w:r>
      <w:r w:rsidR="00DC369B" w:rsidRPr="00844281">
        <w:rPr>
          <w:rFonts w:cs="David" w:hint="cs"/>
          <w:sz w:val="24"/>
          <w:szCs w:val="24"/>
          <w:rtl/>
        </w:rPr>
        <w:t xml:space="preserve">מטשטש את העובדה ש"פריעת בעל חוב מצווה" היא אמרה של הרב פאפא </w:t>
      </w:r>
      <w:r w:rsidR="008D6324">
        <w:rPr>
          <w:rFonts w:cs="David" w:hint="cs"/>
          <w:sz w:val="24"/>
          <w:szCs w:val="24"/>
          <w:rtl/>
        </w:rPr>
        <w:t xml:space="preserve">לרמות שזו לא ההלכה שנפסקה </w:t>
      </w:r>
      <w:r w:rsidR="008D6324">
        <w:rPr>
          <w:rFonts w:cs="David"/>
          <w:sz w:val="24"/>
          <w:szCs w:val="24"/>
          <w:rtl/>
        </w:rPr>
        <w:t>–</w:t>
      </w:r>
      <w:r w:rsidR="008D6324">
        <w:rPr>
          <w:rFonts w:cs="David" w:hint="cs"/>
          <w:sz w:val="24"/>
          <w:szCs w:val="24"/>
          <w:rtl/>
        </w:rPr>
        <w:t xml:space="preserve"> הוא מבטל את ההבחנה בין צווים דתיים למשפטיים ולכן </w:t>
      </w:r>
      <w:r w:rsidR="00F41DAE" w:rsidRPr="00844281">
        <w:rPr>
          <w:rFonts w:cs="David" w:hint="cs"/>
          <w:sz w:val="24"/>
          <w:szCs w:val="24"/>
          <w:rtl/>
        </w:rPr>
        <w:t>שיטת המשפט של זילברג מתאימה רק לעולם מאוד דתי</w:t>
      </w:r>
      <w:r w:rsidR="008D6324">
        <w:rPr>
          <w:rFonts w:cs="David" w:hint="cs"/>
          <w:sz w:val="24"/>
          <w:szCs w:val="24"/>
          <w:rtl/>
        </w:rPr>
        <w:t xml:space="preserve">, </w:t>
      </w:r>
      <w:r w:rsidR="00F41DAE" w:rsidRPr="008D6324">
        <w:rPr>
          <w:rFonts w:cs="David" w:hint="cs"/>
          <w:sz w:val="24"/>
          <w:szCs w:val="24"/>
          <w:u w:val="single"/>
          <w:rtl/>
        </w:rPr>
        <w:t>ולכן אנגלרד טוען שאי אפשר להכניס את המשפט העברי למשפט הישראלי-זה בלוף משום שהמ"ע הוא דתי וחייב את האל בתוכו</w:t>
      </w:r>
      <w:r w:rsidR="00F41DAE" w:rsidRPr="00844281">
        <w:rPr>
          <w:rFonts w:cs="David" w:hint="cs"/>
          <w:sz w:val="24"/>
          <w:szCs w:val="24"/>
          <w:rtl/>
        </w:rPr>
        <w:t>.</w:t>
      </w:r>
    </w:p>
    <w:p w:rsidR="008D6324" w:rsidRDefault="008D6324" w:rsidP="008D6324">
      <w:pPr>
        <w:pStyle w:val="a9"/>
        <w:spacing w:after="0"/>
        <w:ind w:left="-1192" w:right="-993"/>
        <w:jc w:val="both"/>
        <w:rPr>
          <w:rFonts w:cs="David"/>
          <w:sz w:val="24"/>
          <w:szCs w:val="24"/>
          <w:u w:val="thick"/>
          <w:rtl/>
        </w:rPr>
      </w:pPr>
    </w:p>
    <w:p w:rsidR="00365F27" w:rsidRPr="00844281" w:rsidRDefault="00492263" w:rsidP="008D6324">
      <w:pPr>
        <w:pStyle w:val="a9"/>
        <w:spacing w:after="0"/>
        <w:ind w:left="-1192" w:right="-993"/>
        <w:jc w:val="both"/>
        <w:rPr>
          <w:rFonts w:cs="David"/>
          <w:sz w:val="24"/>
          <w:szCs w:val="24"/>
        </w:rPr>
      </w:pPr>
      <w:r w:rsidRPr="00844281">
        <w:rPr>
          <w:rFonts w:cs="David" w:hint="cs"/>
          <w:sz w:val="24"/>
          <w:szCs w:val="24"/>
          <w:u w:val="thick"/>
          <w:rtl/>
        </w:rPr>
        <w:t>האם אפשר לומר בעצם שלפי השיטה הזו המ"ע הוא משפט לא מוסרי</w:t>
      </w:r>
      <w:r w:rsidRPr="00844281">
        <w:rPr>
          <w:rFonts w:cs="David" w:hint="cs"/>
          <w:sz w:val="24"/>
          <w:szCs w:val="24"/>
          <w:rtl/>
        </w:rPr>
        <w:t>?</w:t>
      </w:r>
      <w:r w:rsidR="00643DA0" w:rsidRPr="00844281">
        <w:rPr>
          <w:rFonts w:cs="David" w:hint="cs"/>
          <w:sz w:val="24"/>
          <w:szCs w:val="24"/>
          <w:rtl/>
        </w:rPr>
        <w:t xml:space="preserve"> </w:t>
      </w:r>
      <w:r w:rsidR="00643DA0" w:rsidRPr="00844281">
        <w:rPr>
          <w:rFonts w:cs="David" w:hint="cs"/>
          <w:sz w:val="24"/>
          <w:szCs w:val="24"/>
          <w:u w:val="single"/>
          <w:rtl/>
        </w:rPr>
        <w:t xml:space="preserve">המרצה טוען כי ההלכה היא מוסרית אבל הגדרת המוסר היא </w:t>
      </w:r>
      <w:r w:rsidR="008D6324">
        <w:rPr>
          <w:rFonts w:cs="David" w:hint="cs"/>
          <w:sz w:val="24"/>
          <w:szCs w:val="24"/>
          <w:u w:val="single"/>
          <w:rtl/>
        </w:rPr>
        <w:t xml:space="preserve">שונה, </w:t>
      </w:r>
      <w:r w:rsidR="00643DA0" w:rsidRPr="00844281">
        <w:rPr>
          <w:rFonts w:cs="David" w:hint="cs"/>
          <w:sz w:val="24"/>
          <w:szCs w:val="24"/>
          <w:u w:val="single"/>
          <w:rtl/>
        </w:rPr>
        <w:t xml:space="preserve"> </w:t>
      </w:r>
      <w:r w:rsidR="00643DA0" w:rsidRPr="008D6324">
        <w:rPr>
          <w:rFonts w:cs="David" w:hint="cs"/>
          <w:sz w:val="24"/>
          <w:szCs w:val="24"/>
          <w:u w:val="dotDash"/>
          <w:rtl/>
        </w:rPr>
        <w:t>המוסר לא קודם להלכה, הוא לא חיצוני אלא הוא נובע מן ההלכה</w:t>
      </w:r>
      <w:r w:rsidR="00643DA0" w:rsidRPr="00844281">
        <w:rPr>
          <w:rFonts w:cs="David" w:hint="cs"/>
          <w:sz w:val="24"/>
          <w:szCs w:val="24"/>
          <w:rtl/>
        </w:rPr>
        <w:t xml:space="preserve">. </w:t>
      </w:r>
      <w:r w:rsidR="008D6324">
        <w:rPr>
          <w:rFonts w:cs="David" w:hint="cs"/>
          <w:sz w:val="24"/>
          <w:szCs w:val="24"/>
          <w:rtl/>
        </w:rPr>
        <w:t xml:space="preserve">המשפט החילוני מניח שהמוסר קודם למשפט </w:t>
      </w:r>
      <w:r w:rsidR="008D6324">
        <w:rPr>
          <w:rFonts w:cs="David"/>
          <w:sz w:val="24"/>
          <w:szCs w:val="24"/>
          <w:rtl/>
        </w:rPr>
        <w:t>–</w:t>
      </w:r>
      <w:r w:rsidR="008D6324">
        <w:rPr>
          <w:rFonts w:cs="David" w:hint="cs"/>
          <w:sz w:val="24"/>
          <w:szCs w:val="24"/>
          <w:rtl/>
        </w:rPr>
        <w:t xml:space="preserve">  </w:t>
      </w:r>
      <w:r w:rsidR="00102094" w:rsidRPr="00844281">
        <w:rPr>
          <w:rFonts w:cs="David" w:hint="cs"/>
          <w:sz w:val="24"/>
          <w:szCs w:val="24"/>
          <w:rtl/>
        </w:rPr>
        <w:t>לאדם הדתי הקלאסי, מאו</w:t>
      </w:r>
      <w:r w:rsidR="008D6324">
        <w:rPr>
          <w:rFonts w:cs="David" w:hint="cs"/>
          <w:sz w:val="24"/>
          <w:szCs w:val="24"/>
          <w:rtl/>
        </w:rPr>
        <w:t xml:space="preserve">ד קשה לקבל תפיסה כזו ביחס להלכה </w:t>
      </w:r>
      <w:r w:rsidR="008D6324" w:rsidRPr="008D6324">
        <w:rPr>
          <w:rFonts w:cs="David"/>
          <w:sz w:val="24"/>
          <w:szCs w:val="24"/>
        </w:rPr>
        <w:sym w:font="Wingdings" w:char="F0DF"/>
      </w:r>
      <w:r w:rsidR="008D6324">
        <w:rPr>
          <w:rFonts w:cs="David" w:hint="cs"/>
          <w:sz w:val="24"/>
          <w:szCs w:val="24"/>
          <w:rtl/>
        </w:rPr>
        <w:t xml:space="preserve"> </w:t>
      </w:r>
      <w:r w:rsidR="00102094" w:rsidRPr="00844281">
        <w:rPr>
          <w:rFonts w:cs="David" w:hint="cs"/>
          <w:sz w:val="24"/>
          <w:szCs w:val="24"/>
          <w:rtl/>
        </w:rPr>
        <w:t xml:space="preserve">ראשית, ההלכה מגיעה מן האל ושנית, ההלכה היא חובקת כל- דבר ה' חובק כל. </w:t>
      </w:r>
    </w:p>
    <w:p w:rsidR="009A5E8C" w:rsidRDefault="009A5E8C" w:rsidP="008D6324">
      <w:pPr>
        <w:pStyle w:val="a9"/>
        <w:spacing w:after="0"/>
        <w:ind w:left="-1192" w:right="-993"/>
        <w:jc w:val="both"/>
        <w:rPr>
          <w:rFonts w:cs="David"/>
          <w:sz w:val="24"/>
          <w:szCs w:val="24"/>
          <w:rtl/>
        </w:rPr>
      </w:pPr>
      <w:r w:rsidRPr="00844281">
        <w:rPr>
          <w:rFonts w:cs="David" w:hint="cs"/>
          <w:sz w:val="24"/>
          <w:szCs w:val="24"/>
          <w:u w:val="dash"/>
          <w:rtl/>
        </w:rPr>
        <w:t>האם יש גישה שאומרת שהמוסר הוא גורם שלא נמצא מחוץ להלכה אלא מוסד שנמצא בתוך ההלכה</w:t>
      </w:r>
      <w:r w:rsidRPr="00844281">
        <w:rPr>
          <w:rFonts w:cs="David" w:hint="cs"/>
          <w:sz w:val="24"/>
          <w:szCs w:val="24"/>
          <w:rtl/>
        </w:rPr>
        <w:t>?</w:t>
      </w:r>
    </w:p>
    <w:p w:rsidR="008D6324" w:rsidRDefault="00A42FA2" w:rsidP="008D6324">
      <w:pPr>
        <w:pStyle w:val="a9"/>
        <w:spacing w:after="0"/>
        <w:ind w:left="-1192" w:right="-993"/>
        <w:jc w:val="both"/>
        <w:rPr>
          <w:rFonts w:cs="David"/>
          <w:sz w:val="24"/>
          <w:szCs w:val="24"/>
          <w:rtl/>
        </w:rPr>
      </w:pPr>
      <w:r w:rsidRPr="008D6324">
        <w:rPr>
          <w:rFonts w:cs="David" w:hint="cs"/>
          <w:b/>
          <w:bCs/>
          <w:sz w:val="24"/>
          <w:szCs w:val="24"/>
          <w:highlight w:val="yellow"/>
          <w:u w:val="double"/>
          <w:rtl/>
        </w:rPr>
        <w:t>החזון איש</w:t>
      </w:r>
      <w:r w:rsidR="008D6324">
        <w:rPr>
          <w:rFonts w:cs="David" w:hint="cs"/>
          <w:sz w:val="24"/>
          <w:szCs w:val="24"/>
          <w:rtl/>
        </w:rPr>
        <w:t xml:space="preserve"> </w:t>
      </w:r>
      <w:r w:rsidR="008D6324">
        <w:rPr>
          <w:rFonts w:cs="David"/>
          <w:sz w:val="24"/>
          <w:szCs w:val="24"/>
          <w:rtl/>
        </w:rPr>
        <w:t>–</w:t>
      </w:r>
      <w:r w:rsidR="008D6324">
        <w:rPr>
          <w:rFonts w:cs="David" w:hint="cs"/>
          <w:sz w:val="24"/>
          <w:szCs w:val="24"/>
          <w:rtl/>
        </w:rPr>
        <w:t xml:space="preserve">  אם </w:t>
      </w:r>
      <w:r w:rsidRPr="00844281">
        <w:rPr>
          <w:rFonts w:cs="David" w:hint="cs"/>
          <w:sz w:val="24"/>
          <w:szCs w:val="24"/>
          <w:u w:val="dash"/>
          <w:rtl/>
        </w:rPr>
        <w:t>אתה מרגיש ש-ס' מסוים בדיני הקניין אינו מוסרי אז הבעיה נמצאת אצלך ולכן אתה צריך לשבת וללמוד עוד קצת כדי להבין את זה עד הסוף</w:t>
      </w:r>
      <w:r w:rsidR="008D6324">
        <w:rPr>
          <w:rFonts w:cs="David" w:hint="cs"/>
          <w:sz w:val="24"/>
          <w:szCs w:val="24"/>
          <w:rtl/>
        </w:rPr>
        <w:t xml:space="preserve"> </w:t>
      </w:r>
      <w:r w:rsidR="008D6324" w:rsidRPr="008D6324">
        <w:rPr>
          <w:rFonts w:cs="David"/>
          <w:sz w:val="24"/>
          <w:szCs w:val="24"/>
        </w:rPr>
        <w:sym w:font="Wingdings" w:char="F0DF"/>
      </w:r>
      <w:r w:rsidR="008D6324">
        <w:rPr>
          <w:rFonts w:cs="David" w:hint="cs"/>
          <w:sz w:val="24"/>
          <w:szCs w:val="24"/>
          <w:rtl/>
        </w:rPr>
        <w:t xml:space="preserve"> המוסר</w:t>
      </w:r>
      <w:r w:rsidRPr="00844281">
        <w:rPr>
          <w:rFonts w:cs="David" w:hint="cs"/>
          <w:sz w:val="24"/>
          <w:szCs w:val="24"/>
          <w:rtl/>
        </w:rPr>
        <w:t xml:space="preserve"> נמצא </w:t>
      </w:r>
      <w:r w:rsidRPr="00844281">
        <w:rPr>
          <w:rFonts w:cs="David" w:hint="cs"/>
          <w:b/>
          <w:bCs/>
          <w:sz w:val="24"/>
          <w:szCs w:val="24"/>
          <w:rtl/>
        </w:rPr>
        <w:t xml:space="preserve">בתוך </w:t>
      </w:r>
      <w:r w:rsidRPr="00844281">
        <w:rPr>
          <w:rFonts w:cs="David" w:hint="cs"/>
          <w:sz w:val="24"/>
          <w:szCs w:val="24"/>
          <w:rtl/>
        </w:rPr>
        <w:t xml:space="preserve">התורה ואם תלמד מספיק את ההלכה היהודית אתה תרגיש אדם מוסרי. </w:t>
      </w:r>
    </w:p>
    <w:p w:rsidR="008D6324" w:rsidRDefault="008D6324" w:rsidP="008D6324">
      <w:pPr>
        <w:pStyle w:val="a9"/>
        <w:spacing w:after="0"/>
        <w:ind w:left="-1192" w:right="-993"/>
        <w:jc w:val="both"/>
        <w:rPr>
          <w:rFonts w:cs="David"/>
          <w:sz w:val="24"/>
          <w:szCs w:val="24"/>
          <w:rtl/>
        </w:rPr>
      </w:pPr>
      <w:r w:rsidRPr="008D6324">
        <w:rPr>
          <w:rFonts w:cs="David" w:hint="cs"/>
          <w:b/>
          <w:bCs/>
          <w:sz w:val="24"/>
          <w:szCs w:val="24"/>
          <w:highlight w:val="yellow"/>
          <w:u w:val="double"/>
          <w:rtl/>
        </w:rPr>
        <w:t>תנועת המוסר הרב ישראל ליפקין</w:t>
      </w:r>
      <w:r>
        <w:rPr>
          <w:rFonts w:cs="David" w:hint="cs"/>
          <w:b/>
          <w:bCs/>
          <w:sz w:val="24"/>
          <w:szCs w:val="24"/>
          <w:u w:val="double"/>
          <w:rtl/>
        </w:rPr>
        <w:t xml:space="preserve"> </w:t>
      </w:r>
      <w:r>
        <w:rPr>
          <w:rFonts w:cs="David"/>
          <w:sz w:val="24"/>
          <w:szCs w:val="24"/>
          <w:rtl/>
        </w:rPr>
        <w:t>–</w:t>
      </w:r>
      <w:r w:rsidR="00C3164E" w:rsidRPr="00844281">
        <w:rPr>
          <w:rFonts w:cs="David" w:hint="cs"/>
          <w:sz w:val="24"/>
          <w:szCs w:val="24"/>
          <w:u w:val="single"/>
          <w:rtl/>
        </w:rPr>
        <w:t>יש לנו בעיה בעולם הישיבות, אנשים לומדים הרבה תורה אך הם עדיין לא אנשים מוסריים אלא הם "</w:t>
      </w:r>
      <w:r w:rsidR="00C3164E" w:rsidRPr="008D6324">
        <w:rPr>
          <w:rFonts w:cs="David" w:hint="cs"/>
          <w:sz w:val="24"/>
          <w:szCs w:val="24"/>
          <w:u w:val="thick"/>
          <w:rtl/>
        </w:rPr>
        <w:t>נ</w:t>
      </w:r>
      <w:r w:rsidRPr="008D6324">
        <w:rPr>
          <w:rFonts w:cs="David" w:hint="cs"/>
          <w:sz w:val="24"/>
          <w:szCs w:val="24"/>
          <w:u w:val="thick"/>
          <w:rtl/>
        </w:rPr>
        <w:t>ב</w:t>
      </w:r>
      <w:r w:rsidR="00C3164E" w:rsidRPr="008D6324">
        <w:rPr>
          <w:rFonts w:cs="David" w:hint="cs"/>
          <w:sz w:val="24"/>
          <w:szCs w:val="24"/>
          <w:u w:val="thick"/>
          <w:rtl/>
        </w:rPr>
        <w:t>ל ברשות התורה</w:t>
      </w:r>
      <w:r w:rsidR="00C3164E" w:rsidRPr="00844281">
        <w:rPr>
          <w:rFonts w:cs="David" w:hint="cs"/>
          <w:sz w:val="24"/>
          <w:szCs w:val="24"/>
          <w:u w:val="single"/>
          <w:rtl/>
        </w:rPr>
        <w:t xml:space="preserve">" לומדים הרבה אך הם עדיין מושחתים. לכן, לא מספיק ללמוד תורה אלא גם צריך להכניס לתכנית הלימודים ספרי מוסר. </w:t>
      </w:r>
    </w:p>
    <w:p w:rsidR="000652A9" w:rsidRPr="00844281" w:rsidRDefault="008D6324" w:rsidP="008D6324">
      <w:pPr>
        <w:pStyle w:val="a9"/>
        <w:spacing w:after="0"/>
        <w:ind w:left="-1192" w:right="-993"/>
        <w:jc w:val="both"/>
        <w:rPr>
          <w:rFonts w:cs="David"/>
          <w:sz w:val="24"/>
          <w:szCs w:val="24"/>
          <w:rtl/>
        </w:rPr>
      </w:pPr>
      <w:r w:rsidRPr="008D6324">
        <w:rPr>
          <w:rFonts w:cs="David" w:hint="cs"/>
          <w:b/>
          <w:bCs/>
          <w:sz w:val="24"/>
          <w:szCs w:val="24"/>
          <w:highlight w:val="yellow"/>
          <w:u w:val="double"/>
          <w:rtl/>
        </w:rPr>
        <w:t>החזון איש</w:t>
      </w:r>
      <w:r>
        <w:rPr>
          <w:rFonts w:cs="David" w:hint="cs"/>
          <w:b/>
          <w:bCs/>
          <w:sz w:val="24"/>
          <w:szCs w:val="24"/>
          <w:u w:val="double"/>
          <w:rtl/>
        </w:rPr>
        <w:t>-</w:t>
      </w:r>
      <w:r>
        <w:rPr>
          <w:rFonts w:cs="David" w:hint="cs"/>
          <w:sz w:val="24"/>
          <w:szCs w:val="24"/>
          <w:rtl/>
        </w:rPr>
        <w:t xml:space="preserve"> </w:t>
      </w:r>
      <w:r w:rsidR="00294851" w:rsidRPr="00844281">
        <w:rPr>
          <w:rFonts w:cs="David" w:hint="cs"/>
          <w:sz w:val="24"/>
          <w:szCs w:val="24"/>
          <w:rtl/>
        </w:rPr>
        <w:t xml:space="preserve">המוסר לא קודם להלכה, אלא המוסר הוא הנגזרת של ההלכה, ההלכה היא זו הקובעת את האסור והמותר של תורת המוסר. יש במשפט הזה מילה שמעלה קושי "לפעמים" </w:t>
      </w:r>
      <w:r w:rsidR="00294851" w:rsidRPr="00844281">
        <w:rPr>
          <w:rFonts w:cs="David"/>
          <w:sz w:val="24"/>
          <w:szCs w:val="24"/>
          <w:rtl/>
        </w:rPr>
        <w:t>–</w:t>
      </w:r>
      <w:r>
        <w:rPr>
          <w:rFonts w:cs="David" w:hint="cs"/>
          <w:sz w:val="24"/>
          <w:szCs w:val="24"/>
          <w:rtl/>
        </w:rPr>
        <w:t xml:space="preserve"> למרות שכשקוראים את כל הכתבים שלו מבינים שהוא מתכוון ל"תמיד". </w:t>
      </w:r>
      <w:r w:rsidR="00294851" w:rsidRPr="00844281">
        <w:rPr>
          <w:rFonts w:cs="David" w:hint="cs"/>
          <w:sz w:val="24"/>
          <w:szCs w:val="24"/>
          <w:rtl/>
        </w:rPr>
        <w:t xml:space="preserve"> </w:t>
      </w:r>
      <w:r w:rsidR="00294851" w:rsidRPr="008D6324">
        <w:rPr>
          <w:rFonts w:cs="David" w:hint="cs"/>
          <w:b/>
          <w:bCs/>
          <w:sz w:val="24"/>
          <w:szCs w:val="24"/>
          <w:highlight w:val="yellow"/>
          <w:u w:val="double"/>
          <w:rtl/>
        </w:rPr>
        <w:t>הרב אהרון ליכטשנטיין</w:t>
      </w:r>
      <w:r w:rsidR="00294851" w:rsidRPr="00844281">
        <w:rPr>
          <w:rFonts w:cs="David" w:hint="cs"/>
          <w:sz w:val="24"/>
          <w:szCs w:val="24"/>
          <w:rtl/>
        </w:rPr>
        <w:t xml:space="preserve"> </w:t>
      </w:r>
      <w:r>
        <w:rPr>
          <w:rFonts w:cs="David" w:hint="cs"/>
          <w:sz w:val="24"/>
          <w:szCs w:val="24"/>
          <w:rtl/>
        </w:rPr>
        <w:t>אמר שאפילו</w:t>
      </w:r>
      <w:r w:rsidR="00294851" w:rsidRPr="00844281">
        <w:rPr>
          <w:rFonts w:cs="David" w:hint="cs"/>
          <w:sz w:val="24"/>
          <w:szCs w:val="24"/>
          <w:rtl/>
        </w:rPr>
        <w:t xml:space="preserve"> החזון איש אמר שזה לא תמיד נכון אלא </w:t>
      </w:r>
      <w:r w:rsidR="00294851" w:rsidRPr="008D6324">
        <w:rPr>
          <w:rFonts w:cs="David" w:hint="cs"/>
          <w:sz w:val="24"/>
          <w:szCs w:val="24"/>
          <w:u w:val="single"/>
          <w:rtl/>
        </w:rPr>
        <w:t>לפעמים</w:t>
      </w:r>
      <w:r w:rsidR="00294851" w:rsidRPr="00844281">
        <w:rPr>
          <w:rFonts w:cs="David" w:hint="cs"/>
          <w:sz w:val="24"/>
          <w:szCs w:val="24"/>
          <w:rtl/>
        </w:rPr>
        <w:t xml:space="preserve"> נכון </w:t>
      </w:r>
      <w:r w:rsidR="00294851" w:rsidRPr="00844281">
        <w:rPr>
          <w:rFonts w:cs="David"/>
          <w:sz w:val="24"/>
          <w:szCs w:val="24"/>
          <w:rtl/>
        </w:rPr>
        <w:t>–</w:t>
      </w:r>
      <w:r w:rsidR="00294851" w:rsidRPr="00844281">
        <w:rPr>
          <w:rFonts w:cs="David" w:hint="cs"/>
          <w:sz w:val="24"/>
          <w:szCs w:val="24"/>
          <w:rtl/>
        </w:rPr>
        <w:t xml:space="preserve"> למרות שהמרצה </w:t>
      </w:r>
      <w:r>
        <w:rPr>
          <w:rFonts w:cs="David" w:hint="cs"/>
          <w:sz w:val="24"/>
          <w:szCs w:val="24"/>
          <w:rtl/>
        </w:rPr>
        <w:t>אומר</w:t>
      </w:r>
      <w:r w:rsidR="00294851" w:rsidRPr="00844281">
        <w:rPr>
          <w:rFonts w:cs="David" w:hint="cs"/>
          <w:sz w:val="24"/>
          <w:szCs w:val="24"/>
          <w:rtl/>
        </w:rPr>
        <w:t xml:space="preserve"> </w:t>
      </w:r>
      <w:r>
        <w:rPr>
          <w:rFonts w:cs="David" w:hint="cs"/>
          <w:sz w:val="24"/>
          <w:szCs w:val="24"/>
          <w:rtl/>
        </w:rPr>
        <w:t>ש</w:t>
      </w:r>
      <w:r w:rsidR="00294851" w:rsidRPr="00844281">
        <w:rPr>
          <w:rFonts w:cs="David" w:hint="cs"/>
          <w:sz w:val="24"/>
          <w:szCs w:val="24"/>
          <w:rtl/>
        </w:rPr>
        <w:t>תמיד כשעומדים בפני דילמה מוסרית פותחים את ספרי ההלכה..</w:t>
      </w:r>
      <w:r w:rsidR="00866053" w:rsidRPr="00844281">
        <w:rPr>
          <w:rFonts w:cs="David" w:hint="cs"/>
          <w:sz w:val="24"/>
          <w:szCs w:val="24"/>
          <w:rtl/>
        </w:rPr>
        <w:t xml:space="preserve"> </w:t>
      </w:r>
      <w:r w:rsidR="000652A9" w:rsidRPr="00844281">
        <w:rPr>
          <w:rFonts w:cs="David" w:hint="cs"/>
          <w:sz w:val="24"/>
          <w:szCs w:val="24"/>
          <w:rtl/>
        </w:rPr>
        <w:t>ההנחות</w:t>
      </w:r>
      <w:r>
        <w:rPr>
          <w:rFonts w:cs="David" w:hint="cs"/>
          <w:sz w:val="24"/>
          <w:szCs w:val="24"/>
          <w:rtl/>
        </w:rPr>
        <w:t xml:space="preserve"> של החזון איש</w:t>
      </w:r>
      <w:r w:rsidR="000652A9" w:rsidRPr="00844281">
        <w:rPr>
          <w:rFonts w:cs="David" w:hint="cs"/>
          <w:sz w:val="24"/>
          <w:szCs w:val="24"/>
          <w:rtl/>
        </w:rPr>
        <w:t xml:space="preserve"> הן:</w:t>
      </w:r>
    </w:p>
    <w:p w:rsidR="008D6324" w:rsidRPr="008D6324" w:rsidRDefault="00866053" w:rsidP="00755DFF">
      <w:pPr>
        <w:pStyle w:val="a9"/>
        <w:numPr>
          <w:ilvl w:val="0"/>
          <w:numId w:val="9"/>
        </w:numPr>
        <w:spacing w:after="0"/>
        <w:ind w:left="-1192" w:right="-993" w:firstLine="0"/>
        <w:jc w:val="both"/>
        <w:rPr>
          <w:rFonts w:cs="David"/>
          <w:sz w:val="24"/>
          <w:szCs w:val="24"/>
        </w:rPr>
      </w:pPr>
      <w:r w:rsidRPr="008D6324">
        <w:rPr>
          <w:rFonts w:cs="David" w:hint="cs"/>
          <w:sz w:val="24"/>
          <w:szCs w:val="24"/>
          <w:u w:val="thick"/>
          <w:rtl/>
        </w:rPr>
        <w:t>כל סיטואציה שיש בה דילמה מוסרית ויש בה הלכה ברורה, ההלכה היא המחייבת</w:t>
      </w:r>
      <w:r w:rsidRPr="008D6324">
        <w:rPr>
          <w:rFonts w:cs="David" w:hint="cs"/>
          <w:sz w:val="24"/>
          <w:szCs w:val="24"/>
          <w:rtl/>
        </w:rPr>
        <w:t xml:space="preserve">. </w:t>
      </w:r>
    </w:p>
    <w:p w:rsidR="009D52BC" w:rsidRPr="00E0756B" w:rsidRDefault="008D6324" w:rsidP="00E0756B">
      <w:pPr>
        <w:pStyle w:val="a9"/>
        <w:numPr>
          <w:ilvl w:val="0"/>
          <w:numId w:val="9"/>
        </w:numPr>
        <w:spacing w:after="0"/>
        <w:ind w:left="-1192" w:right="-993" w:firstLine="0"/>
        <w:jc w:val="both"/>
        <w:rPr>
          <w:rFonts w:cs="David"/>
          <w:sz w:val="24"/>
          <w:szCs w:val="24"/>
          <w:rtl/>
        </w:rPr>
      </w:pPr>
      <w:r w:rsidRPr="00E0756B">
        <w:rPr>
          <w:rFonts w:cs="David" w:hint="cs"/>
          <w:sz w:val="24"/>
          <w:szCs w:val="24"/>
          <w:rtl/>
        </w:rPr>
        <w:t>ה</w:t>
      </w:r>
      <w:r w:rsidR="000652A9" w:rsidRPr="00E0756B">
        <w:rPr>
          <w:rFonts w:cs="David" w:hint="cs"/>
          <w:sz w:val="24"/>
          <w:szCs w:val="24"/>
          <w:rtl/>
        </w:rPr>
        <w:t>וא מביא דילמה מוסרית בתחום צבא ומדינה</w:t>
      </w:r>
      <w:r w:rsidR="00E0756B" w:rsidRPr="00E0756B">
        <w:rPr>
          <w:rFonts w:cs="David" w:hint="cs"/>
          <w:sz w:val="24"/>
          <w:szCs w:val="24"/>
          <w:rtl/>
        </w:rPr>
        <w:t xml:space="preserve">. </w:t>
      </w:r>
      <w:r w:rsidR="000652A9" w:rsidRPr="00E0756B">
        <w:rPr>
          <w:rFonts w:cs="David" w:hint="cs"/>
          <w:sz w:val="24"/>
          <w:szCs w:val="24"/>
          <w:u w:val="dotDash"/>
          <w:rtl/>
        </w:rPr>
        <w:t xml:space="preserve">בדילמות המוסריות מסדר הגדול הזה של הפעלת מדינה וצבא, פה באמת השאלה היא האם יש הלכה </w:t>
      </w:r>
      <w:r w:rsidR="000652A9" w:rsidRPr="00E0756B">
        <w:rPr>
          <w:rFonts w:cs="David"/>
          <w:sz w:val="24"/>
          <w:szCs w:val="24"/>
          <w:u w:val="dotDash"/>
          <w:rtl/>
        </w:rPr>
        <w:t>–</w:t>
      </w:r>
      <w:r w:rsidR="000652A9" w:rsidRPr="00E0756B">
        <w:rPr>
          <w:rFonts w:cs="David" w:hint="cs"/>
          <w:sz w:val="24"/>
          <w:szCs w:val="24"/>
          <w:u w:val="dotDash"/>
          <w:rtl/>
        </w:rPr>
        <w:t xml:space="preserve"> ואם יש, האם היא חתוכה או שלמה? פוסקים שכן עסקו בהלכות מדינה וצבא ובשאלה כיצד להפעיל מערכות ציבוריות ולא רק משפט פרטי, בהרבה מאוד מקרים אמרו שיש לקבל נורמות חיצונית</w:t>
      </w:r>
      <w:r w:rsidR="00E0756B" w:rsidRPr="00E0756B">
        <w:rPr>
          <w:rFonts w:cs="David"/>
          <w:sz w:val="24"/>
          <w:szCs w:val="24"/>
          <w:u w:val="dotDash"/>
        </w:rPr>
        <w:sym w:font="Wingdings" w:char="F0DF"/>
      </w:r>
      <w:r w:rsidR="000652A9" w:rsidRPr="00E0756B">
        <w:rPr>
          <w:rFonts w:cs="David" w:hint="cs"/>
          <w:sz w:val="24"/>
          <w:szCs w:val="24"/>
          <w:rtl/>
        </w:rPr>
        <w:t xml:space="preserve">זוהי השפעה מאוד ברורה של </w:t>
      </w:r>
      <w:r w:rsidR="000652A9" w:rsidRPr="00E0756B">
        <w:rPr>
          <w:rFonts w:cs="David" w:hint="cs"/>
          <w:b/>
          <w:bCs/>
          <w:sz w:val="24"/>
          <w:szCs w:val="24"/>
          <w:rtl/>
        </w:rPr>
        <w:t>הרב קוק</w:t>
      </w:r>
      <w:r w:rsidR="000652A9" w:rsidRPr="00E0756B">
        <w:rPr>
          <w:rFonts w:cs="David" w:hint="cs"/>
          <w:sz w:val="24"/>
          <w:szCs w:val="24"/>
          <w:rtl/>
        </w:rPr>
        <w:t xml:space="preserve"> </w:t>
      </w:r>
      <w:r w:rsidR="000652A9" w:rsidRPr="00E0756B">
        <w:rPr>
          <w:rFonts w:cs="David"/>
          <w:sz w:val="24"/>
          <w:szCs w:val="24"/>
          <w:rtl/>
        </w:rPr>
        <w:t>–</w:t>
      </w:r>
      <w:r w:rsidR="00E0756B" w:rsidRPr="00E0756B">
        <w:rPr>
          <w:rFonts w:cs="David" w:hint="cs"/>
          <w:sz w:val="24"/>
          <w:szCs w:val="24"/>
          <w:rtl/>
        </w:rPr>
        <w:t xml:space="preserve">שעסק בעבדים בדיני הקניין </w:t>
      </w:r>
      <w:r w:rsidR="00E0756B" w:rsidRPr="00E0756B">
        <w:rPr>
          <w:rFonts w:cs="David"/>
          <w:sz w:val="24"/>
          <w:szCs w:val="24"/>
          <w:rtl/>
        </w:rPr>
        <w:t>–</w:t>
      </w:r>
      <w:r w:rsidR="00E0756B" w:rsidRPr="00E0756B">
        <w:rPr>
          <w:rFonts w:cs="David" w:hint="cs"/>
          <w:sz w:val="24"/>
          <w:szCs w:val="24"/>
          <w:rtl/>
        </w:rPr>
        <w:t xml:space="preserve"> </w:t>
      </w:r>
      <w:r w:rsidR="00A40877" w:rsidRPr="00E0756B">
        <w:rPr>
          <w:rFonts w:cs="David" w:hint="cs"/>
          <w:sz w:val="24"/>
          <w:szCs w:val="24"/>
          <w:rtl/>
        </w:rPr>
        <w:t xml:space="preserve">בעולם בו אנו חיים היום זה לא מוסרי לקנות עבדים </w:t>
      </w:r>
      <w:r w:rsidR="00A40877" w:rsidRPr="00E0756B">
        <w:rPr>
          <w:rFonts w:cs="David"/>
          <w:sz w:val="24"/>
          <w:szCs w:val="24"/>
          <w:rtl/>
        </w:rPr>
        <w:t>–</w:t>
      </w:r>
      <w:r w:rsidR="00A40877" w:rsidRPr="00E0756B">
        <w:rPr>
          <w:rFonts w:cs="David" w:hint="cs"/>
          <w:sz w:val="24"/>
          <w:szCs w:val="24"/>
          <w:rtl/>
        </w:rPr>
        <w:t xml:space="preserve"> עד לפני זמן לא רב זה היה מקובל אפילו בחוקה האמריקאית. </w:t>
      </w:r>
      <w:r w:rsidR="00E0756B" w:rsidRPr="00E0756B">
        <w:rPr>
          <w:rFonts w:cs="David" w:hint="cs"/>
          <w:sz w:val="24"/>
          <w:szCs w:val="24"/>
          <w:rtl/>
        </w:rPr>
        <w:t xml:space="preserve">אך </w:t>
      </w:r>
      <w:r w:rsidR="004D3082" w:rsidRPr="00E0756B">
        <w:rPr>
          <w:rFonts w:cs="David" w:hint="cs"/>
          <w:sz w:val="24"/>
          <w:szCs w:val="24"/>
          <w:u w:val="thick"/>
          <w:rtl/>
        </w:rPr>
        <w:t>לטענת המרצה, הדוגמא של החזון איש היא לא בסדר גודל של דילמות בהן התמונה ההלכתית היא לא ברורה</w:t>
      </w:r>
      <w:r w:rsidR="004D3082" w:rsidRPr="00E0756B">
        <w:rPr>
          <w:rFonts w:cs="David" w:hint="cs"/>
          <w:sz w:val="24"/>
          <w:szCs w:val="24"/>
          <w:u w:val="single"/>
          <w:rtl/>
        </w:rPr>
        <w:t>.</w:t>
      </w:r>
      <w:r w:rsidR="00E0756B" w:rsidRPr="00E0756B">
        <w:rPr>
          <w:rFonts w:cs="David" w:hint="cs"/>
          <w:sz w:val="24"/>
          <w:szCs w:val="24"/>
          <w:u w:val="single"/>
          <w:rtl/>
        </w:rPr>
        <w:t xml:space="preserve"> </w:t>
      </w:r>
      <w:r w:rsidR="005B2C0B" w:rsidRPr="00E0756B">
        <w:rPr>
          <w:rFonts w:cs="David" w:hint="cs"/>
          <w:sz w:val="24"/>
          <w:szCs w:val="24"/>
          <w:u w:val="double"/>
          <w:rtl/>
        </w:rPr>
        <w:t>הדוגמא של החזון איש</w:t>
      </w:r>
      <w:r w:rsidR="005B2C0B" w:rsidRPr="00E0756B">
        <w:rPr>
          <w:rFonts w:cs="David" w:hint="cs"/>
          <w:sz w:val="24"/>
          <w:szCs w:val="24"/>
          <w:rtl/>
        </w:rPr>
        <w:t xml:space="preserve">: </w:t>
      </w:r>
      <w:r w:rsidR="00FB2FF0" w:rsidRPr="00E0756B">
        <w:rPr>
          <w:rFonts w:cs="David" w:hint="cs"/>
          <w:sz w:val="24"/>
          <w:szCs w:val="24"/>
          <w:u w:val="single"/>
          <w:rtl/>
        </w:rPr>
        <w:t>האם יש בהלכה מגבלות על תחרות מסחרית? כלומר, האם מותר לאדם לפתוח עסק מתחרה בסמוך לעסק קיים</w:t>
      </w:r>
      <w:r w:rsidR="00FB2FF0" w:rsidRPr="00E0756B">
        <w:rPr>
          <w:rFonts w:cs="David" w:hint="cs"/>
          <w:sz w:val="24"/>
          <w:szCs w:val="24"/>
          <w:rtl/>
        </w:rPr>
        <w:t xml:space="preserve">? </w:t>
      </w:r>
      <w:r w:rsidR="00E0756B">
        <w:rPr>
          <w:rFonts w:cs="David" w:hint="cs"/>
          <w:sz w:val="24"/>
          <w:szCs w:val="24"/>
          <w:rtl/>
        </w:rPr>
        <w:t xml:space="preserve">לפי התלמוד רק בהוראה מותר לפגוע בפרנסה של אחרים </w:t>
      </w:r>
      <w:r w:rsidR="00E0756B" w:rsidRPr="00E0756B">
        <w:rPr>
          <w:rFonts w:cs="David"/>
          <w:sz w:val="24"/>
          <w:szCs w:val="24"/>
        </w:rPr>
        <w:sym w:font="Wingdings" w:char="F0DF"/>
      </w:r>
      <w:r w:rsidR="00E0756B">
        <w:rPr>
          <w:rFonts w:cs="David" w:hint="cs"/>
          <w:sz w:val="24"/>
          <w:szCs w:val="24"/>
          <w:rtl/>
        </w:rPr>
        <w:t xml:space="preserve"> </w:t>
      </w:r>
      <w:r w:rsidR="0084098E" w:rsidRPr="00E0756B">
        <w:rPr>
          <w:rFonts w:cs="David" w:hint="cs"/>
          <w:sz w:val="24"/>
          <w:szCs w:val="24"/>
          <w:rtl/>
        </w:rPr>
        <w:t xml:space="preserve">יש פה דילמה </w:t>
      </w:r>
      <w:r w:rsidR="0084098E" w:rsidRPr="00E0756B">
        <w:rPr>
          <w:rFonts w:cs="David"/>
          <w:sz w:val="24"/>
          <w:szCs w:val="24"/>
          <w:rtl/>
        </w:rPr>
        <w:t>–</w:t>
      </w:r>
      <w:r w:rsidR="0084098E" w:rsidRPr="00E0756B">
        <w:rPr>
          <w:rFonts w:cs="David" w:hint="cs"/>
          <w:sz w:val="24"/>
          <w:szCs w:val="24"/>
          <w:rtl/>
        </w:rPr>
        <w:t xml:space="preserve"> המורים הישנים שאין להם משכורת אל מול המורים החדשים </w:t>
      </w:r>
      <w:r w:rsidR="0084098E" w:rsidRPr="00E0756B">
        <w:rPr>
          <w:rFonts w:cs="David"/>
          <w:sz w:val="24"/>
          <w:szCs w:val="24"/>
          <w:rtl/>
        </w:rPr>
        <w:t>–</w:t>
      </w:r>
      <w:r w:rsidR="0084098E" w:rsidRPr="00E0756B">
        <w:rPr>
          <w:rFonts w:cs="David" w:hint="cs"/>
          <w:sz w:val="24"/>
          <w:szCs w:val="24"/>
          <w:rtl/>
        </w:rPr>
        <w:t xml:space="preserve"> צריך להכריע</w:t>
      </w:r>
      <w:r w:rsidR="00E0756B">
        <w:rPr>
          <w:rFonts w:cs="David" w:hint="cs"/>
          <w:sz w:val="24"/>
          <w:szCs w:val="24"/>
          <w:rtl/>
        </w:rPr>
        <w:t xml:space="preserve">. לפי החזון איש </w:t>
      </w:r>
      <w:r w:rsidR="0084098E" w:rsidRPr="00E0756B">
        <w:rPr>
          <w:rFonts w:cs="David" w:hint="cs"/>
          <w:sz w:val="24"/>
          <w:szCs w:val="24"/>
          <w:rtl/>
        </w:rPr>
        <w:t xml:space="preserve">ההלכה הכריעה </w:t>
      </w:r>
      <w:r w:rsidR="0084098E" w:rsidRPr="00E0756B">
        <w:rPr>
          <w:rFonts w:cs="David" w:hint="cs"/>
          <w:sz w:val="24"/>
          <w:szCs w:val="24"/>
          <w:u w:val="single"/>
          <w:rtl/>
        </w:rPr>
        <w:t>שהיסוד הציבורי של שיפור לימוד התורה הוא חשוב יותר מהמשכורת ולכן המורים החדשים הם הצודקים וקיימו את המצווה ואילו המורים הוותיקים הם "שופכי דם נקיים</w:t>
      </w:r>
      <w:r w:rsidR="0084098E" w:rsidRPr="00E0756B">
        <w:rPr>
          <w:rFonts w:cs="David" w:hint="cs"/>
          <w:sz w:val="24"/>
          <w:szCs w:val="24"/>
          <w:rtl/>
        </w:rPr>
        <w:t xml:space="preserve">". </w:t>
      </w:r>
      <w:r w:rsidR="00BE40D3" w:rsidRPr="00E0756B">
        <w:rPr>
          <w:rFonts w:cs="David" w:hint="cs"/>
          <w:sz w:val="24"/>
          <w:szCs w:val="24"/>
          <w:rtl/>
        </w:rPr>
        <w:t xml:space="preserve">החזון איש רוצה ללמד עקרון </w:t>
      </w:r>
      <w:r w:rsidR="00BE40D3" w:rsidRPr="00E0756B">
        <w:rPr>
          <w:rFonts w:cs="David"/>
          <w:sz w:val="24"/>
          <w:szCs w:val="24"/>
          <w:rtl/>
        </w:rPr>
        <w:t>–</w:t>
      </w:r>
      <w:r w:rsidR="00BE40D3" w:rsidRPr="00E0756B">
        <w:rPr>
          <w:rFonts w:cs="David" w:hint="cs"/>
          <w:sz w:val="24"/>
          <w:szCs w:val="24"/>
          <w:rtl/>
        </w:rPr>
        <w:t xml:space="preserve"> </w:t>
      </w:r>
      <w:r w:rsidR="00BE40D3" w:rsidRPr="00E0756B">
        <w:rPr>
          <w:rFonts w:cs="David" w:hint="cs"/>
          <w:b/>
          <w:bCs/>
          <w:sz w:val="24"/>
          <w:szCs w:val="24"/>
          <w:rtl/>
        </w:rPr>
        <w:t>כאשר אתה לומד מול דילמות בחיים, הכתובת נמצאת בהלכה ולא בהרגשה, לא במוסר</w:t>
      </w:r>
      <w:r w:rsidR="00BE40D3" w:rsidRPr="00E0756B">
        <w:rPr>
          <w:rFonts w:cs="David" w:hint="cs"/>
          <w:sz w:val="24"/>
          <w:szCs w:val="24"/>
          <w:rtl/>
        </w:rPr>
        <w:t xml:space="preserve"> </w:t>
      </w:r>
      <w:r w:rsidR="00E0756B" w:rsidRPr="00E0756B">
        <w:rPr>
          <w:rFonts w:cs="David"/>
          <w:sz w:val="24"/>
          <w:szCs w:val="24"/>
        </w:rPr>
        <w:sym w:font="Wingdings" w:char="F0DF"/>
      </w:r>
      <w:r w:rsidR="00E0756B">
        <w:rPr>
          <w:rFonts w:cs="David" w:hint="cs"/>
          <w:sz w:val="24"/>
          <w:szCs w:val="24"/>
          <w:rtl/>
        </w:rPr>
        <w:t xml:space="preserve"> </w:t>
      </w:r>
      <w:r w:rsidR="00BE40D3" w:rsidRPr="00E0756B">
        <w:rPr>
          <w:rFonts w:cs="David" w:hint="cs"/>
          <w:sz w:val="24"/>
          <w:szCs w:val="24"/>
          <w:u w:val="single"/>
          <w:rtl/>
        </w:rPr>
        <w:t xml:space="preserve">המוסר הוא לא אוסף הוראות שנמצא מחוץ להלכה אלא ההוראות נמצאות בתוך ההלכה </w:t>
      </w:r>
      <w:r w:rsidR="00BE40D3" w:rsidRPr="00844281">
        <w:rPr>
          <w:rFonts w:cs="David"/>
          <w:sz w:val="24"/>
          <w:szCs w:val="24"/>
          <w:u w:val="single"/>
        </w:rPr>
        <w:sym w:font="Wingdings" w:char="F0DF"/>
      </w:r>
      <w:r w:rsidR="00BE40D3" w:rsidRPr="00E0756B">
        <w:rPr>
          <w:rFonts w:cs="David" w:hint="cs"/>
          <w:sz w:val="24"/>
          <w:szCs w:val="24"/>
          <w:u w:val="single"/>
          <w:rtl/>
        </w:rPr>
        <w:t xml:space="preserve"> אתה רוצה לדעת מה לעשות? תפתח את ספרי ההלכה</w:t>
      </w:r>
      <w:r w:rsidR="00E0756B">
        <w:rPr>
          <w:rFonts w:cs="David" w:hint="cs"/>
          <w:sz w:val="24"/>
          <w:szCs w:val="24"/>
          <w:u w:val="single"/>
          <w:rtl/>
        </w:rPr>
        <w:t xml:space="preserve"> ולכן האדם המוסרי הוא זה הפועל עפ"י ההלכה.</w:t>
      </w:r>
      <w:r w:rsidR="0030181C" w:rsidRPr="00E0756B">
        <w:rPr>
          <w:rFonts w:cs="David" w:hint="cs"/>
          <w:sz w:val="24"/>
          <w:szCs w:val="24"/>
          <w:rtl/>
        </w:rPr>
        <w:t xml:space="preserve"> </w:t>
      </w:r>
      <w:r w:rsidR="00E0756B">
        <w:rPr>
          <w:rFonts w:cs="David" w:hint="cs"/>
          <w:sz w:val="24"/>
          <w:szCs w:val="24"/>
          <w:rtl/>
        </w:rPr>
        <w:t>איך מתמודדים עם הלכות כמו "לפנים משורת הדין" העוסקות בצדק? החזון איש אומר שניתן לקיים את ההלכה הזו בתנאי שהיא לא מתנגשת עם הלכה אחרת. לסיכום:</w:t>
      </w:r>
    </w:p>
    <w:p w:rsidR="0040326D" w:rsidRPr="00844281" w:rsidRDefault="0040326D" w:rsidP="00E0756B">
      <w:pPr>
        <w:pStyle w:val="a9"/>
        <w:numPr>
          <w:ilvl w:val="0"/>
          <w:numId w:val="6"/>
        </w:numPr>
        <w:spacing w:after="0"/>
        <w:ind w:left="-1192" w:right="-993"/>
        <w:jc w:val="both"/>
        <w:rPr>
          <w:rFonts w:cs="David"/>
          <w:sz w:val="24"/>
          <w:szCs w:val="24"/>
        </w:rPr>
      </w:pPr>
      <w:r w:rsidRPr="00844281">
        <w:rPr>
          <w:rFonts w:cs="David" w:hint="cs"/>
          <w:sz w:val="24"/>
          <w:szCs w:val="24"/>
          <w:rtl/>
        </w:rPr>
        <w:t>החזון איש</w:t>
      </w:r>
      <w:r w:rsidR="00E0756B">
        <w:rPr>
          <w:rFonts w:cs="David" w:hint="cs"/>
          <w:sz w:val="24"/>
          <w:szCs w:val="24"/>
          <w:rtl/>
        </w:rPr>
        <w:t xml:space="preserve"> </w:t>
      </w:r>
      <w:r w:rsidR="00E0756B">
        <w:rPr>
          <w:rFonts w:cs="David" w:hint="cs"/>
          <w:sz w:val="24"/>
          <w:szCs w:val="24"/>
          <w:u w:val="single"/>
          <w:rtl/>
        </w:rPr>
        <w:t>מבטל את האבחנה בין מצוות דתיות למשפטיות ו</w:t>
      </w:r>
      <w:r w:rsidRPr="00844281">
        <w:rPr>
          <w:rFonts w:cs="David" w:hint="cs"/>
          <w:sz w:val="24"/>
          <w:szCs w:val="24"/>
          <w:rtl/>
        </w:rPr>
        <w:t xml:space="preserve">אומר שאין הבדל בין הלכות כשרות ושבת לבין הלכות בין אדם לחברו </w:t>
      </w:r>
      <w:r w:rsidRPr="00844281">
        <w:rPr>
          <w:rFonts w:cs="David"/>
          <w:sz w:val="24"/>
          <w:szCs w:val="24"/>
        </w:rPr>
        <w:sym w:font="Wingdings" w:char="F0DF"/>
      </w:r>
      <w:r w:rsidRPr="00844281">
        <w:rPr>
          <w:rFonts w:cs="David" w:hint="cs"/>
          <w:sz w:val="24"/>
          <w:szCs w:val="24"/>
          <w:rtl/>
        </w:rPr>
        <w:t xml:space="preserve"> כמו שאתה לא נולד עם ידע להלכות שבת כך זה גם בדיני קניין, אל תלך אחרי האינטואיציות שלך.</w:t>
      </w:r>
    </w:p>
    <w:p w:rsidR="0040326D" w:rsidRPr="00844281" w:rsidRDefault="0040326D" w:rsidP="00E0756B">
      <w:pPr>
        <w:pStyle w:val="a9"/>
        <w:numPr>
          <w:ilvl w:val="0"/>
          <w:numId w:val="6"/>
        </w:numPr>
        <w:spacing w:after="0"/>
        <w:ind w:left="-1192" w:right="-993"/>
        <w:jc w:val="both"/>
        <w:rPr>
          <w:rFonts w:cs="David"/>
          <w:sz w:val="24"/>
          <w:szCs w:val="24"/>
        </w:rPr>
      </w:pPr>
      <w:r w:rsidRPr="00844281">
        <w:rPr>
          <w:rFonts w:cs="David" w:hint="cs"/>
          <w:sz w:val="24"/>
          <w:szCs w:val="24"/>
          <w:rtl/>
        </w:rPr>
        <w:t>מקור דיני הקניין הוא דתי</w:t>
      </w:r>
      <w:r w:rsidR="00E0756B">
        <w:rPr>
          <w:rFonts w:cs="David" w:hint="cs"/>
          <w:sz w:val="24"/>
          <w:szCs w:val="24"/>
          <w:rtl/>
        </w:rPr>
        <w:t>.</w:t>
      </w:r>
      <w:r w:rsidRPr="00844281">
        <w:rPr>
          <w:rFonts w:cs="David" w:hint="cs"/>
          <w:sz w:val="24"/>
          <w:szCs w:val="24"/>
          <w:rtl/>
        </w:rPr>
        <w:t xml:space="preserve"> </w:t>
      </w:r>
    </w:p>
    <w:p w:rsidR="00C733DD" w:rsidRPr="00844281" w:rsidRDefault="0040326D" w:rsidP="00E0756B">
      <w:pPr>
        <w:pStyle w:val="a9"/>
        <w:spacing w:after="0"/>
        <w:ind w:left="-1192" w:right="-993"/>
        <w:jc w:val="both"/>
        <w:rPr>
          <w:rFonts w:cs="David"/>
          <w:sz w:val="24"/>
          <w:szCs w:val="24"/>
          <w:rtl/>
        </w:rPr>
      </w:pPr>
      <w:r w:rsidRPr="00E0756B">
        <w:rPr>
          <w:rFonts w:cs="David" w:hint="cs"/>
          <w:sz w:val="24"/>
          <w:szCs w:val="24"/>
          <w:u w:val="double"/>
          <w:rtl/>
        </w:rPr>
        <w:t>מקרה שהתנהל בביה"ד הרבני בב"ש באוגוסט 2013:</w:t>
      </w:r>
      <w:r w:rsidR="00E0756B">
        <w:rPr>
          <w:rFonts w:cs="David" w:hint="cs"/>
          <w:sz w:val="24"/>
          <w:szCs w:val="24"/>
          <w:u w:val="double"/>
          <w:rtl/>
        </w:rPr>
        <w:t xml:space="preserve"> </w:t>
      </w:r>
      <w:r w:rsidR="00127AA6" w:rsidRPr="00844281">
        <w:rPr>
          <w:rFonts w:cs="David" w:hint="cs"/>
          <w:sz w:val="24"/>
          <w:szCs w:val="24"/>
          <w:u w:val="dotDash"/>
          <w:rtl/>
        </w:rPr>
        <w:t>השאלה היא האם יוכל לרשת אותו?</w:t>
      </w:r>
      <w:r w:rsidR="00127AA6" w:rsidRPr="00844281">
        <w:rPr>
          <w:rFonts w:cs="David" w:hint="cs"/>
          <w:sz w:val="24"/>
          <w:szCs w:val="24"/>
          <w:rtl/>
        </w:rPr>
        <w:t xml:space="preserve"> </w:t>
      </w:r>
      <w:r w:rsidR="00D96996" w:rsidRPr="00844281">
        <w:rPr>
          <w:rFonts w:cs="David" w:hint="cs"/>
          <w:sz w:val="24"/>
          <w:szCs w:val="24"/>
          <w:rtl/>
        </w:rPr>
        <w:t xml:space="preserve">הילד לא נולד כיהודי אך בחר להתגייר וכעת הוא שומר תורה ומצוות. </w:t>
      </w:r>
      <w:r w:rsidR="00E0756B">
        <w:rPr>
          <w:rFonts w:cs="David" w:hint="cs"/>
          <w:sz w:val="24"/>
          <w:szCs w:val="24"/>
          <w:rtl/>
        </w:rPr>
        <w:t xml:space="preserve"> אין יורשים נוספים ולכן</w:t>
      </w:r>
      <w:r w:rsidR="00D96996" w:rsidRPr="00844281">
        <w:rPr>
          <w:rFonts w:cs="David" w:hint="cs"/>
          <w:sz w:val="24"/>
          <w:szCs w:val="24"/>
          <w:rtl/>
        </w:rPr>
        <w:t xml:space="preserve"> ברור לדיין שאם היו קרובים יהודים למנוח, הם היו מקבלים את הירושה </w:t>
      </w:r>
      <w:r w:rsidR="00D96996" w:rsidRPr="00E0756B">
        <w:rPr>
          <w:rFonts w:cs="David" w:hint="cs"/>
          <w:sz w:val="24"/>
          <w:szCs w:val="24"/>
          <w:u w:val="single"/>
          <w:rtl/>
        </w:rPr>
        <w:t>והוא לא היה מקבל את הטענה שזה לא מוסרי</w:t>
      </w:r>
      <w:r w:rsidR="00D96996" w:rsidRPr="00844281">
        <w:rPr>
          <w:rFonts w:cs="David" w:hint="cs"/>
          <w:sz w:val="24"/>
          <w:szCs w:val="24"/>
          <w:rtl/>
        </w:rPr>
        <w:t xml:space="preserve"> </w:t>
      </w:r>
      <w:r w:rsidR="00E0756B">
        <w:rPr>
          <w:rFonts w:cs="David" w:hint="cs"/>
          <w:sz w:val="24"/>
          <w:szCs w:val="24"/>
          <w:rtl/>
        </w:rPr>
        <w:t>ולכן הוא נותן לו את הירושה רק כי אין יורשים אחרים. הדיין אומר כי לפי</w:t>
      </w:r>
      <w:r w:rsidR="00194DAC" w:rsidRPr="00844281">
        <w:rPr>
          <w:rFonts w:cs="David" w:hint="cs"/>
          <w:sz w:val="24"/>
          <w:szCs w:val="24"/>
          <w:rtl/>
        </w:rPr>
        <w:t xml:space="preserve"> האינטואיציה שלנו היא שאם </w:t>
      </w:r>
      <w:r w:rsidR="00E0756B">
        <w:rPr>
          <w:rFonts w:cs="David" w:hint="cs"/>
          <w:sz w:val="24"/>
          <w:szCs w:val="24"/>
          <w:rtl/>
        </w:rPr>
        <w:t>היה מדובר בפרעון הלוואות לעזבון ו</w:t>
      </w:r>
      <w:r w:rsidR="00194DAC" w:rsidRPr="00844281">
        <w:rPr>
          <w:rFonts w:cs="David" w:hint="cs"/>
          <w:sz w:val="24"/>
          <w:szCs w:val="24"/>
          <w:rtl/>
        </w:rPr>
        <w:t xml:space="preserve">הבן התגייר נכון שלא חייב </w:t>
      </w:r>
      <w:r w:rsidR="00194DAC" w:rsidRPr="00844281">
        <w:rPr>
          <w:rFonts w:cs="David" w:hint="cs"/>
          <w:sz w:val="24"/>
          <w:szCs w:val="24"/>
          <w:rtl/>
        </w:rPr>
        <w:lastRenderedPageBreak/>
        <w:t xml:space="preserve">להחזיר </w:t>
      </w:r>
      <w:r w:rsidR="00E0756B">
        <w:rPr>
          <w:rFonts w:cs="David" w:hint="cs"/>
          <w:sz w:val="24"/>
          <w:szCs w:val="24"/>
          <w:rtl/>
        </w:rPr>
        <w:t xml:space="preserve">לבן </w:t>
      </w:r>
      <w:r w:rsidR="00194DAC" w:rsidRPr="00844281">
        <w:rPr>
          <w:rFonts w:cs="David" w:hint="cs"/>
          <w:sz w:val="24"/>
          <w:szCs w:val="24"/>
          <w:rtl/>
        </w:rPr>
        <w:t xml:space="preserve">אלא </w:t>
      </w:r>
      <w:r w:rsidR="00194DAC" w:rsidRPr="00E0756B">
        <w:rPr>
          <w:rFonts w:cs="David" w:hint="cs"/>
          <w:sz w:val="24"/>
          <w:szCs w:val="24"/>
          <w:u w:val="dotted"/>
          <w:rtl/>
        </w:rPr>
        <w:t xml:space="preserve">ראוי שתחזיר לו כי "רוח חכמים נוחה עימו" </w:t>
      </w:r>
      <w:r w:rsidR="00194DAC" w:rsidRPr="00E0756B">
        <w:rPr>
          <w:rFonts w:cs="David"/>
          <w:sz w:val="24"/>
          <w:szCs w:val="24"/>
          <w:u w:val="dotted"/>
          <w:rtl/>
        </w:rPr>
        <w:t>–</w:t>
      </w:r>
      <w:r w:rsidR="00194DAC" w:rsidRPr="00E0756B">
        <w:rPr>
          <w:rFonts w:cs="David" w:hint="cs"/>
          <w:sz w:val="24"/>
          <w:szCs w:val="24"/>
          <w:u w:val="dotted"/>
          <w:rtl/>
        </w:rPr>
        <w:t xml:space="preserve"> נשמע כאילו יש דין ויש מוסר ובמקרה הזה המוסר לא פוגע בדין</w:t>
      </w:r>
      <w:r w:rsidR="00E0756B">
        <w:rPr>
          <w:rFonts w:cs="David" w:hint="cs"/>
          <w:sz w:val="24"/>
          <w:szCs w:val="24"/>
          <w:rtl/>
        </w:rPr>
        <w:t xml:space="preserve"> .</w:t>
      </w:r>
      <w:r w:rsidR="000F1B6C" w:rsidRPr="00844281">
        <w:rPr>
          <w:rFonts w:cs="David" w:hint="cs"/>
          <w:sz w:val="24"/>
          <w:szCs w:val="24"/>
          <w:rtl/>
        </w:rPr>
        <w:t xml:space="preserve"> נראה כי רוח חכמים נוחה עימו משמעותו שזהו </w:t>
      </w:r>
      <w:r w:rsidR="000F1B6C" w:rsidRPr="00E0756B">
        <w:rPr>
          <w:rFonts w:cs="David" w:hint="cs"/>
          <w:sz w:val="24"/>
          <w:szCs w:val="24"/>
          <w:u w:val="single"/>
          <w:rtl/>
        </w:rPr>
        <w:t>הצדק הטבע</w:t>
      </w:r>
      <w:r w:rsidR="00E0756B">
        <w:rPr>
          <w:rFonts w:cs="David" w:hint="cs"/>
          <w:sz w:val="24"/>
          <w:szCs w:val="24"/>
          <w:u w:val="single"/>
          <w:rtl/>
        </w:rPr>
        <w:t xml:space="preserve">י- </w:t>
      </w:r>
      <w:r w:rsidR="000F1B6C" w:rsidRPr="00844281">
        <w:rPr>
          <w:rFonts w:cs="David" w:hint="cs"/>
          <w:sz w:val="24"/>
          <w:szCs w:val="24"/>
          <w:rtl/>
        </w:rPr>
        <w:t>יש מקום להתחשב במה שלבני אדם נראה נכו</w:t>
      </w:r>
      <w:r w:rsidR="00E0756B">
        <w:rPr>
          <w:rFonts w:cs="David" w:hint="cs"/>
          <w:sz w:val="24"/>
          <w:szCs w:val="24"/>
          <w:rtl/>
        </w:rPr>
        <w:t>ן</w:t>
      </w:r>
      <w:r w:rsidR="000F1B6C" w:rsidRPr="00844281">
        <w:rPr>
          <w:rFonts w:cs="David" w:hint="cs"/>
          <w:sz w:val="24"/>
          <w:szCs w:val="24"/>
          <w:rtl/>
        </w:rPr>
        <w:t xml:space="preserve"> או לא </w:t>
      </w:r>
      <w:r w:rsidR="000F1B6C" w:rsidRPr="00E0756B">
        <w:rPr>
          <w:rFonts w:cs="David" w:hint="cs"/>
          <w:sz w:val="24"/>
          <w:szCs w:val="24"/>
          <w:u w:val="single"/>
          <w:rtl/>
        </w:rPr>
        <w:t>כל עוד זה לא מתנגש עם ההלכה</w:t>
      </w:r>
      <w:r w:rsidR="00E0756B">
        <w:rPr>
          <w:rFonts w:cs="David" w:hint="cs"/>
          <w:sz w:val="24"/>
          <w:szCs w:val="24"/>
          <w:u w:val="single"/>
          <w:rtl/>
        </w:rPr>
        <w:t xml:space="preserve">. </w:t>
      </w:r>
      <w:r w:rsidR="000F1B6C" w:rsidRPr="00844281">
        <w:rPr>
          <w:rFonts w:cs="David" w:hint="cs"/>
          <w:sz w:val="24"/>
          <w:szCs w:val="24"/>
          <w:rtl/>
        </w:rPr>
        <w:t xml:space="preserve"> </w:t>
      </w:r>
    </w:p>
    <w:p w:rsidR="00D16EF4" w:rsidRPr="00844281" w:rsidRDefault="00981D10" w:rsidP="00A654CE">
      <w:pPr>
        <w:pStyle w:val="a9"/>
        <w:spacing w:after="0"/>
        <w:ind w:left="-1192" w:right="-993"/>
        <w:jc w:val="both"/>
        <w:rPr>
          <w:rFonts w:cs="David"/>
          <w:sz w:val="24"/>
          <w:szCs w:val="24"/>
        </w:rPr>
      </w:pPr>
      <w:r w:rsidRPr="00981D10">
        <w:rPr>
          <w:rFonts w:cs="David" w:hint="cs"/>
          <w:b/>
          <w:bCs/>
          <w:sz w:val="24"/>
          <w:szCs w:val="24"/>
          <w:highlight w:val="yellow"/>
          <w:u w:val="double"/>
          <w:rtl/>
        </w:rPr>
        <w:t xml:space="preserve">גישה קיצונית יותר מהחזון איש </w:t>
      </w:r>
      <w:r w:rsidRPr="00981D10">
        <w:rPr>
          <w:rFonts w:cs="David"/>
          <w:b/>
          <w:bCs/>
          <w:sz w:val="24"/>
          <w:szCs w:val="24"/>
          <w:highlight w:val="yellow"/>
          <w:u w:val="double"/>
          <w:rtl/>
        </w:rPr>
        <w:t>–</w:t>
      </w:r>
      <w:r w:rsidR="00C733DD" w:rsidRPr="00981D10">
        <w:rPr>
          <w:rFonts w:cs="David" w:hint="cs"/>
          <w:b/>
          <w:bCs/>
          <w:sz w:val="24"/>
          <w:szCs w:val="24"/>
          <w:highlight w:val="yellow"/>
          <w:u w:val="double"/>
          <w:rtl/>
        </w:rPr>
        <w:t xml:space="preserve"> ישעיהו לייבוביץ'</w:t>
      </w:r>
      <w:r w:rsidR="00C733DD" w:rsidRPr="00844281">
        <w:rPr>
          <w:rFonts w:cs="David" w:hint="cs"/>
          <w:sz w:val="24"/>
          <w:szCs w:val="24"/>
          <w:rtl/>
        </w:rPr>
        <w:t xml:space="preserve"> </w:t>
      </w:r>
      <w:r w:rsidR="00C733DD" w:rsidRPr="00844281">
        <w:rPr>
          <w:rFonts w:cs="David"/>
          <w:sz w:val="24"/>
          <w:szCs w:val="24"/>
          <w:rtl/>
        </w:rPr>
        <w:t>–</w:t>
      </w:r>
      <w:r w:rsidR="00C733DD" w:rsidRPr="00A654CE">
        <w:rPr>
          <w:rFonts w:cs="David" w:hint="cs"/>
          <w:sz w:val="24"/>
          <w:szCs w:val="24"/>
          <w:u w:val="single"/>
          <w:rtl/>
        </w:rPr>
        <w:t>אין בכלל מוסר, אם אתה דתי אתה לא יכול להפעיל שיקולים מוסריים.</w:t>
      </w:r>
      <w:r w:rsidR="00C733DD" w:rsidRPr="00844281">
        <w:rPr>
          <w:rFonts w:cs="David" w:hint="cs"/>
          <w:sz w:val="24"/>
          <w:szCs w:val="24"/>
          <w:rtl/>
        </w:rPr>
        <w:t xml:space="preserve"> </w:t>
      </w:r>
      <w:r w:rsidR="00A654CE">
        <w:rPr>
          <w:rFonts w:cs="David" w:hint="cs"/>
          <w:sz w:val="24"/>
          <w:szCs w:val="24"/>
          <w:rtl/>
        </w:rPr>
        <w:t xml:space="preserve">מבחינתו </w:t>
      </w:r>
      <w:r w:rsidR="00B17789" w:rsidRPr="00844281">
        <w:rPr>
          <w:rFonts w:cs="David" w:hint="cs"/>
          <w:sz w:val="24"/>
          <w:szCs w:val="24"/>
          <w:rtl/>
        </w:rPr>
        <w:t xml:space="preserve">חוק </w:t>
      </w:r>
      <w:r w:rsidR="00A654CE">
        <w:rPr>
          <w:rFonts w:cs="David" w:hint="cs"/>
          <w:sz w:val="24"/>
          <w:szCs w:val="24"/>
          <w:rtl/>
        </w:rPr>
        <w:t>הגירושין הוא אנטי הלכתי</w:t>
      </w:r>
      <w:r w:rsidR="00A654CE" w:rsidRPr="00A654CE">
        <w:rPr>
          <w:rFonts w:cs="David"/>
          <w:sz w:val="24"/>
          <w:szCs w:val="24"/>
        </w:rPr>
        <w:sym w:font="Wingdings" w:char="F0DF"/>
      </w:r>
      <w:r w:rsidR="00A654CE" w:rsidRPr="00A654CE">
        <w:rPr>
          <w:rFonts w:cs="David" w:hint="cs"/>
          <w:sz w:val="24"/>
          <w:szCs w:val="24"/>
          <w:u w:val="thick"/>
          <w:rtl/>
        </w:rPr>
        <w:t>להלכה אין</w:t>
      </w:r>
      <w:r w:rsidR="00B17789" w:rsidRPr="00A654CE">
        <w:rPr>
          <w:rFonts w:cs="David" w:hint="cs"/>
          <w:sz w:val="24"/>
          <w:szCs w:val="24"/>
          <w:u w:val="thick"/>
          <w:rtl/>
        </w:rPr>
        <w:t xml:space="preserve"> שום עניין שאדם אחר יקיים אותה בגלל שהוא חייב או בגלל שזה מוסרי לקיים אותה אלא בגלל שהוא מאמין בהלכה ומקבל את הכפיפות הדתית של ה</w:t>
      </w:r>
      <w:r w:rsidR="006E07E7" w:rsidRPr="00A654CE">
        <w:rPr>
          <w:rFonts w:cs="David" w:hint="cs"/>
          <w:sz w:val="24"/>
          <w:szCs w:val="24"/>
          <w:u w:val="thick"/>
          <w:rtl/>
        </w:rPr>
        <w:t>הלכה</w:t>
      </w:r>
      <w:r w:rsidR="006E07E7" w:rsidRPr="00844281">
        <w:rPr>
          <w:rFonts w:cs="David" w:hint="cs"/>
          <w:sz w:val="24"/>
          <w:szCs w:val="24"/>
          <w:rtl/>
        </w:rPr>
        <w:t>.</w:t>
      </w:r>
      <w:r w:rsidR="0060484C" w:rsidRPr="00844281">
        <w:rPr>
          <w:rFonts w:cs="David" w:hint="cs"/>
          <w:sz w:val="24"/>
          <w:szCs w:val="24"/>
          <w:rtl/>
        </w:rPr>
        <w:t xml:space="preserve"> הוא גם יוצא נגד הספרות של "טעמי המצוות"</w:t>
      </w:r>
      <w:r w:rsidR="00A654CE">
        <w:rPr>
          <w:rFonts w:cs="David" w:hint="cs"/>
          <w:sz w:val="24"/>
          <w:szCs w:val="24"/>
          <w:rtl/>
        </w:rPr>
        <w:t xml:space="preserve"> </w:t>
      </w:r>
      <w:r w:rsidR="00A654CE">
        <w:rPr>
          <w:rFonts w:cs="David"/>
          <w:sz w:val="24"/>
          <w:szCs w:val="24"/>
          <w:rtl/>
        </w:rPr>
        <w:t>–</w:t>
      </w:r>
      <w:r w:rsidR="00A654CE">
        <w:rPr>
          <w:rFonts w:cs="David" w:hint="cs"/>
          <w:sz w:val="24"/>
          <w:szCs w:val="24"/>
          <w:rtl/>
        </w:rPr>
        <w:t xml:space="preserve"> אתה לא צריך לחפש טעם לקיום מצוות, </w:t>
      </w:r>
      <w:r w:rsidR="00D16EF4" w:rsidRPr="00844281">
        <w:rPr>
          <w:rFonts w:cs="David" w:hint="cs"/>
          <w:sz w:val="24"/>
          <w:szCs w:val="24"/>
          <w:rtl/>
        </w:rPr>
        <w:t xml:space="preserve">בכך אתה הופך את </w:t>
      </w:r>
      <w:r w:rsidR="00D16EF4" w:rsidRPr="00A654CE">
        <w:rPr>
          <w:rFonts w:cs="David" w:hint="cs"/>
          <w:sz w:val="24"/>
          <w:szCs w:val="24"/>
          <w:u w:val="single"/>
          <w:rtl/>
        </w:rPr>
        <w:t>ההלכה לחסרת משמעות ואוסף כללים בלי כל משמעות דתית</w:t>
      </w:r>
      <w:r w:rsidR="00A654CE">
        <w:rPr>
          <w:rFonts w:cs="David" w:hint="cs"/>
          <w:sz w:val="24"/>
          <w:szCs w:val="24"/>
          <w:rtl/>
        </w:rPr>
        <w:t xml:space="preserve"> </w:t>
      </w:r>
      <w:r w:rsidR="00A654CE">
        <w:rPr>
          <w:rFonts w:cs="David"/>
          <w:sz w:val="24"/>
          <w:szCs w:val="24"/>
          <w:rtl/>
        </w:rPr>
        <w:t>–</w:t>
      </w:r>
      <w:r w:rsidR="00A654CE">
        <w:rPr>
          <w:rFonts w:cs="David" w:hint="cs"/>
          <w:sz w:val="24"/>
          <w:szCs w:val="24"/>
          <w:rtl/>
        </w:rPr>
        <w:t xml:space="preserve"> כל מי שמחפש טעמים לקיום המצוות הוא חילוני. </w:t>
      </w:r>
    </w:p>
    <w:p w:rsidR="00384E87" w:rsidRPr="000D42CC" w:rsidRDefault="00A654CE" w:rsidP="003C312F">
      <w:pPr>
        <w:pStyle w:val="a9"/>
        <w:spacing w:after="0"/>
        <w:ind w:left="-1192" w:right="-993"/>
        <w:jc w:val="both"/>
        <w:rPr>
          <w:rFonts w:cs="David"/>
          <w:sz w:val="24"/>
          <w:szCs w:val="24"/>
          <w:rtl/>
        </w:rPr>
      </w:pPr>
      <w:r w:rsidRPr="00A654CE">
        <w:rPr>
          <w:rFonts w:cs="David" w:hint="cs"/>
          <w:b/>
          <w:bCs/>
          <w:sz w:val="24"/>
          <w:szCs w:val="24"/>
          <w:highlight w:val="yellow"/>
          <w:u w:val="double"/>
          <w:rtl/>
        </w:rPr>
        <w:t xml:space="preserve">גישה ששונה </w:t>
      </w:r>
      <w:r w:rsidRPr="003C312F">
        <w:rPr>
          <w:rFonts w:cs="David" w:hint="cs"/>
          <w:b/>
          <w:bCs/>
          <w:sz w:val="24"/>
          <w:szCs w:val="24"/>
          <w:highlight w:val="yellow"/>
          <w:u w:val="double"/>
          <w:rtl/>
        </w:rPr>
        <w:t>מהגישות הקודמ</w:t>
      </w:r>
      <w:r w:rsidR="003C312F" w:rsidRPr="003C312F">
        <w:rPr>
          <w:rFonts w:cs="David" w:hint="cs"/>
          <w:b/>
          <w:bCs/>
          <w:sz w:val="24"/>
          <w:szCs w:val="24"/>
          <w:highlight w:val="yellow"/>
          <w:u w:val="double"/>
          <w:rtl/>
        </w:rPr>
        <w:t>ות- ה</w:t>
      </w:r>
      <w:r w:rsidR="005B26E9" w:rsidRPr="003C312F">
        <w:rPr>
          <w:rFonts w:cs="David" w:hint="cs"/>
          <w:b/>
          <w:bCs/>
          <w:sz w:val="24"/>
          <w:szCs w:val="24"/>
          <w:highlight w:val="yellow"/>
          <w:u w:val="double"/>
          <w:rtl/>
        </w:rPr>
        <w:t>רב יחיאל מיכ</w:t>
      </w:r>
      <w:r w:rsidR="003C312F" w:rsidRPr="003C312F">
        <w:rPr>
          <w:rFonts w:cs="David" w:hint="cs"/>
          <w:b/>
          <w:bCs/>
          <w:sz w:val="24"/>
          <w:szCs w:val="24"/>
          <w:highlight w:val="yellow"/>
          <w:u w:val="double"/>
          <w:rtl/>
        </w:rPr>
        <w:t>א</w:t>
      </w:r>
      <w:r w:rsidR="005B26E9" w:rsidRPr="003C312F">
        <w:rPr>
          <w:rFonts w:cs="David" w:hint="cs"/>
          <w:b/>
          <w:bCs/>
          <w:sz w:val="24"/>
          <w:szCs w:val="24"/>
          <w:highlight w:val="yellow"/>
          <w:u w:val="double"/>
          <w:rtl/>
        </w:rPr>
        <w:t>ל טוקצינסקי</w:t>
      </w:r>
      <w:r w:rsidR="005B26E9" w:rsidRPr="00844281">
        <w:rPr>
          <w:rFonts w:cs="David" w:hint="cs"/>
          <w:sz w:val="24"/>
          <w:szCs w:val="24"/>
          <w:rtl/>
        </w:rPr>
        <w:t xml:space="preserve"> </w:t>
      </w:r>
      <w:r w:rsidR="003C312F">
        <w:rPr>
          <w:rFonts w:cs="David" w:hint="cs"/>
          <w:sz w:val="24"/>
          <w:szCs w:val="24"/>
          <w:rtl/>
        </w:rPr>
        <w:t xml:space="preserve">- </w:t>
      </w:r>
      <w:r w:rsidR="00844281" w:rsidRPr="00844281">
        <w:rPr>
          <w:rFonts w:cs="David" w:hint="cs"/>
          <w:sz w:val="24"/>
          <w:szCs w:val="24"/>
          <w:rtl/>
        </w:rPr>
        <w:t>"</w:t>
      </w:r>
      <w:r w:rsidR="00844281" w:rsidRPr="003C312F">
        <w:rPr>
          <w:rFonts w:cs="David" w:hint="cs"/>
          <w:sz w:val="24"/>
          <w:szCs w:val="24"/>
          <w:u w:val="single"/>
          <w:rtl/>
        </w:rPr>
        <w:t>כל קנייני העולם לקוחים מהכרת בני אדם בזכויות רכוש פרטי</w:t>
      </w:r>
      <w:r w:rsidR="003C312F">
        <w:rPr>
          <w:rFonts w:cs="David" w:hint="cs"/>
          <w:sz w:val="24"/>
          <w:szCs w:val="24"/>
          <w:rtl/>
        </w:rPr>
        <w:t xml:space="preserve">" </w:t>
      </w:r>
      <w:r w:rsidR="003C312F" w:rsidRPr="003C312F">
        <w:rPr>
          <w:rFonts w:cs="David"/>
          <w:sz w:val="24"/>
          <w:szCs w:val="24"/>
        </w:rPr>
        <w:sym w:font="Wingdings" w:char="F0DF"/>
      </w:r>
      <w:r w:rsidR="003C312F">
        <w:rPr>
          <w:rFonts w:cs="David" w:hint="cs"/>
          <w:sz w:val="24"/>
          <w:szCs w:val="24"/>
          <w:rtl/>
        </w:rPr>
        <w:t xml:space="preserve"> </w:t>
      </w:r>
      <w:r w:rsidR="00844281" w:rsidRPr="003C312F">
        <w:rPr>
          <w:rFonts w:cs="David" w:hint="cs"/>
          <w:sz w:val="24"/>
          <w:szCs w:val="24"/>
          <w:u w:val="thick"/>
          <w:rtl/>
        </w:rPr>
        <w:t xml:space="preserve">השכל הישר </w:t>
      </w:r>
      <w:r w:rsidR="003C312F" w:rsidRPr="003C312F">
        <w:rPr>
          <w:rFonts w:cs="David" w:hint="cs"/>
          <w:sz w:val="24"/>
          <w:szCs w:val="24"/>
          <w:u w:val="thick"/>
          <w:rtl/>
        </w:rPr>
        <w:t>אומר ש</w:t>
      </w:r>
      <w:r w:rsidR="00844281" w:rsidRPr="003C312F">
        <w:rPr>
          <w:rFonts w:cs="David" w:hint="cs"/>
          <w:sz w:val="24"/>
          <w:szCs w:val="24"/>
          <w:u w:val="thick"/>
          <w:rtl/>
        </w:rPr>
        <w:t>דיני קניין נובע</w:t>
      </w:r>
      <w:r w:rsidR="003C312F" w:rsidRPr="003C312F">
        <w:rPr>
          <w:rFonts w:cs="David" w:hint="cs"/>
          <w:sz w:val="24"/>
          <w:szCs w:val="24"/>
          <w:u w:val="thick"/>
          <w:rtl/>
        </w:rPr>
        <w:t>ים</w:t>
      </w:r>
      <w:r w:rsidR="00844281" w:rsidRPr="003C312F">
        <w:rPr>
          <w:rFonts w:cs="David" w:hint="cs"/>
          <w:sz w:val="24"/>
          <w:szCs w:val="24"/>
          <w:u w:val="thick"/>
          <w:rtl/>
        </w:rPr>
        <w:t xml:space="preserve"> מהכרה משפטית, חברתית ולא צריך שיטת משפט כדי להסדיר </w:t>
      </w:r>
      <w:r w:rsidR="003C312F">
        <w:rPr>
          <w:rFonts w:cs="David" w:hint="cs"/>
          <w:sz w:val="24"/>
          <w:szCs w:val="24"/>
          <w:u w:val="thick"/>
          <w:rtl/>
        </w:rPr>
        <w:t xml:space="preserve">זאת. </w:t>
      </w:r>
      <w:r w:rsidR="003C312F" w:rsidRPr="003C312F">
        <w:rPr>
          <w:rFonts w:cs="David" w:hint="cs"/>
          <w:sz w:val="24"/>
          <w:szCs w:val="24"/>
          <w:u w:val="single"/>
          <w:rtl/>
        </w:rPr>
        <w:t>מקורות לטענה</w:t>
      </w:r>
      <w:r w:rsidR="003C312F">
        <w:rPr>
          <w:rFonts w:cs="David" w:hint="cs"/>
          <w:sz w:val="24"/>
          <w:szCs w:val="24"/>
          <w:rtl/>
        </w:rPr>
        <w:t>: הוא</w:t>
      </w:r>
      <w:r w:rsidR="00844281" w:rsidRPr="00844281">
        <w:rPr>
          <w:rFonts w:cs="David" w:hint="cs"/>
          <w:sz w:val="24"/>
          <w:szCs w:val="24"/>
          <w:rtl/>
        </w:rPr>
        <w:t xml:space="preserve"> מזהה את </w:t>
      </w:r>
      <w:r w:rsidR="00844281" w:rsidRPr="003C312F">
        <w:rPr>
          <w:rFonts w:cs="David" w:hint="cs"/>
          <w:sz w:val="24"/>
          <w:szCs w:val="24"/>
          <w:u w:val="single"/>
          <w:rtl/>
        </w:rPr>
        <w:t>7 מצוות בני נוח</w:t>
      </w:r>
      <w:r w:rsidR="00844281" w:rsidRPr="00844281">
        <w:rPr>
          <w:rFonts w:cs="David" w:hint="cs"/>
          <w:sz w:val="24"/>
          <w:szCs w:val="24"/>
          <w:rtl/>
        </w:rPr>
        <w:t xml:space="preserve"> עם צווים מוסריים. אנשים שלא מקיימים צווים מוסריים פשוטים- דינם השמדה. </w:t>
      </w:r>
      <w:r w:rsidR="003C312F">
        <w:rPr>
          <w:rFonts w:cs="David" w:hint="cs"/>
          <w:sz w:val="24"/>
          <w:szCs w:val="24"/>
          <w:rtl/>
        </w:rPr>
        <w:t xml:space="preserve">ולכן, </w:t>
      </w:r>
      <w:r w:rsidR="00844281" w:rsidRPr="003C312F">
        <w:rPr>
          <w:rFonts w:cs="David" w:hint="cs"/>
          <w:sz w:val="24"/>
          <w:szCs w:val="24"/>
          <w:u w:val="single"/>
          <w:rtl/>
        </w:rPr>
        <w:t>כל חברה אנושית מייצרת לעצמה דיני קניין ועונשין</w:t>
      </w:r>
      <w:r w:rsidR="00844281" w:rsidRPr="00844281">
        <w:rPr>
          <w:rFonts w:cs="David" w:hint="cs"/>
          <w:sz w:val="24"/>
          <w:szCs w:val="24"/>
          <w:rtl/>
        </w:rPr>
        <w:t xml:space="preserve">. </w:t>
      </w:r>
      <w:r w:rsidR="00384E87" w:rsidRPr="000D42CC">
        <w:rPr>
          <w:rFonts w:cs="David" w:hint="cs"/>
          <w:sz w:val="24"/>
          <w:szCs w:val="24"/>
          <w:rtl/>
        </w:rPr>
        <w:t xml:space="preserve">בני נוח </w:t>
      </w:r>
      <w:r w:rsidR="003C312F">
        <w:rPr>
          <w:rFonts w:cs="David" w:hint="cs"/>
          <w:sz w:val="24"/>
          <w:szCs w:val="24"/>
          <w:rtl/>
        </w:rPr>
        <w:t xml:space="preserve">ואנשי סדום ועמורה </w:t>
      </w:r>
      <w:r w:rsidR="00384E87" w:rsidRPr="000D42CC">
        <w:rPr>
          <w:rFonts w:cs="David" w:hint="cs"/>
          <w:sz w:val="24"/>
          <w:szCs w:val="24"/>
          <w:rtl/>
        </w:rPr>
        <w:t xml:space="preserve">הושמדו מבלי שניתנו להם מצוות לפני כן </w:t>
      </w:r>
      <w:r w:rsidR="00384E87" w:rsidRPr="000D42CC">
        <w:rPr>
          <w:rFonts w:cs="David"/>
          <w:sz w:val="24"/>
          <w:szCs w:val="24"/>
          <w:rtl/>
        </w:rPr>
        <w:t>–</w:t>
      </w:r>
      <w:r w:rsidR="00384E87" w:rsidRPr="000D42CC">
        <w:rPr>
          <w:rFonts w:cs="David" w:hint="cs"/>
          <w:sz w:val="24"/>
          <w:szCs w:val="24"/>
          <w:rtl/>
        </w:rPr>
        <w:t xml:space="preserve"> כ</w:t>
      </w:r>
      <w:r w:rsidR="00384E87" w:rsidRPr="003C312F">
        <w:rPr>
          <w:rFonts w:cs="David" w:hint="cs"/>
          <w:sz w:val="24"/>
          <w:szCs w:val="24"/>
          <w:u w:val="single"/>
          <w:rtl/>
        </w:rPr>
        <w:t>נראה שהיה ידוע שעליהם לקיים את מצוות בני נוח וביניהן להקים מערכת דיני קניין וברגע שלא עשו זאת הם הושמד</w:t>
      </w:r>
      <w:r w:rsidR="00384E87" w:rsidRPr="000D42CC">
        <w:rPr>
          <w:rFonts w:cs="David" w:hint="cs"/>
          <w:sz w:val="24"/>
          <w:szCs w:val="24"/>
          <w:rtl/>
        </w:rPr>
        <w:t xml:space="preserve">ו. </w:t>
      </w:r>
      <w:r w:rsidR="003C312F">
        <w:rPr>
          <w:rFonts w:cs="David" w:hint="cs"/>
          <w:b/>
          <w:bCs/>
          <w:sz w:val="24"/>
          <w:szCs w:val="24"/>
          <w:u w:val="single"/>
          <w:rtl/>
        </w:rPr>
        <w:t xml:space="preserve">יש מצווה להקים מערכת שיפוט ודיני קניין. </w:t>
      </w:r>
    </w:p>
    <w:p w:rsidR="00911B48" w:rsidRDefault="003C312F" w:rsidP="00F86003">
      <w:pPr>
        <w:spacing w:after="0"/>
        <w:ind w:left="-1192" w:right="-993"/>
        <w:jc w:val="both"/>
        <w:rPr>
          <w:rFonts w:cs="David"/>
          <w:sz w:val="24"/>
          <w:szCs w:val="24"/>
          <w:rtl/>
        </w:rPr>
      </w:pPr>
      <w:r w:rsidRPr="003C312F">
        <w:rPr>
          <w:rFonts w:cs="David" w:hint="cs"/>
          <w:b/>
          <w:bCs/>
          <w:sz w:val="24"/>
          <w:szCs w:val="24"/>
          <w:u w:val="single"/>
          <w:rtl/>
        </w:rPr>
        <w:t>טענה שנייה של הרב</w:t>
      </w:r>
      <w:r>
        <w:rPr>
          <w:rFonts w:cs="David" w:hint="cs"/>
          <w:sz w:val="24"/>
          <w:szCs w:val="24"/>
          <w:rtl/>
        </w:rPr>
        <w:t xml:space="preserve">: </w:t>
      </w:r>
      <w:r w:rsidR="000D42CC" w:rsidRPr="000D42CC">
        <w:rPr>
          <w:rFonts w:cs="David" w:hint="cs"/>
          <w:sz w:val="24"/>
          <w:szCs w:val="24"/>
          <w:rtl/>
        </w:rPr>
        <w:t xml:space="preserve">להלכה בדיני הקניין נכונות לבוא ולקלוט נורמות קנייניות חיצוניות, לא רק בתקופת חז"ל, אלא </w:t>
      </w:r>
      <w:r w:rsidR="00F86003">
        <w:rPr>
          <w:rFonts w:cs="David" w:hint="cs"/>
          <w:sz w:val="24"/>
          <w:szCs w:val="24"/>
          <w:rtl/>
        </w:rPr>
        <w:t xml:space="preserve">בתקופות מאוחרות יותר ועד היום ולכן זה מלמד </w:t>
      </w:r>
      <w:r w:rsidR="00F86003" w:rsidRPr="00F86003">
        <w:rPr>
          <w:rFonts w:cs="David" w:hint="cs"/>
          <w:sz w:val="24"/>
          <w:szCs w:val="24"/>
          <w:u w:val="single"/>
          <w:rtl/>
        </w:rPr>
        <w:t xml:space="preserve">שלהלכה </w:t>
      </w:r>
      <w:r w:rsidR="000D42CC" w:rsidRPr="00F86003">
        <w:rPr>
          <w:rFonts w:cs="David" w:hint="cs"/>
          <w:sz w:val="24"/>
          <w:szCs w:val="24"/>
          <w:u w:val="single"/>
          <w:rtl/>
        </w:rPr>
        <w:t xml:space="preserve">יש בסיס משותף והיא מסתמכת על אותם תפיסות חוזיות שקיימות בשיטות אחרות וכך היא יכולה לקלוט נורמות  מבחוץ. גם ההלכה מכירה בכך שדיני הקניין מקורם ביצירה האנושית. </w:t>
      </w:r>
      <w:r w:rsidR="00F86003">
        <w:rPr>
          <w:rFonts w:cs="David" w:hint="cs"/>
          <w:sz w:val="24"/>
          <w:szCs w:val="24"/>
          <w:u w:val="single"/>
          <w:rtl/>
        </w:rPr>
        <w:t xml:space="preserve"> </w:t>
      </w:r>
      <w:r w:rsidR="00F86003" w:rsidRPr="00F86003">
        <w:rPr>
          <w:rFonts w:cs="David" w:hint="cs"/>
          <w:sz w:val="24"/>
          <w:szCs w:val="24"/>
          <w:u w:val="thick"/>
          <w:rtl/>
        </w:rPr>
        <w:t>למ</w:t>
      </w:r>
      <w:r w:rsidR="00911B48" w:rsidRPr="00F86003">
        <w:rPr>
          <w:rFonts w:cs="David" w:hint="cs"/>
          <w:sz w:val="24"/>
          <w:szCs w:val="24"/>
          <w:u w:val="thick"/>
          <w:rtl/>
        </w:rPr>
        <w:t>ה צריך את התורה</w:t>
      </w:r>
      <w:r w:rsidR="00911B48" w:rsidRPr="000D42CC">
        <w:rPr>
          <w:rFonts w:cs="David" w:hint="cs"/>
          <w:sz w:val="24"/>
          <w:szCs w:val="24"/>
          <w:rtl/>
        </w:rPr>
        <w:t xml:space="preserve">? </w:t>
      </w:r>
      <w:r w:rsidR="00CF0B95" w:rsidRPr="000D42CC">
        <w:rPr>
          <w:rFonts w:cs="David" w:hint="cs"/>
          <w:sz w:val="24"/>
          <w:szCs w:val="24"/>
          <w:rtl/>
        </w:rPr>
        <w:t>בתורה</w:t>
      </w:r>
      <w:r w:rsidR="00CF0B95" w:rsidRPr="00844281">
        <w:rPr>
          <w:rFonts w:cs="David" w:hint="cs"/>
          <w:sz w:val="24"/>
          <w:szCs w:val="24"/>
          <w:rtl/>
        </w:rPr>
        <w:t xml:space="preserve"> יש </w:t>
      </w:r>
      <w:r w:rsidR="00CF0B95" w:rsidRPr="00F86003">
        <w:rPr>
          <w:rFonts w:cs="David" w:hint="cs"/>
          <w:sz w:val="24"/>
          <w:szCs w:val="24"/>
          <w:u w:val="single"/>
          <w:rtl/>
        </w:rPr>
        <w:t>ערך דתי</w:t>
      </w:r>
      <w:r w:rsidR="00CF0B95" w:rsidRPr="00844281">
        <w:rPr>
          <w:rFonts w:cs="David" w:hint="cs"/>
          <w:sz w:val="24"/>
          <w:szCs w:val="24"/>
          <w:rtl/>
        </w:rPr>
        <w:t>, לעומת שיטות המשפט האחרות</w:t>
      </w:r>
      <w:r w:rsidR="00F86003">
        <w:rPr>
          <w:rFonts w:cs="David" w:hint="cs"/>
          <w:sz w:val="24"/>
          <w:szCs w:val="24"/>
          <w:rtl/>
        </w:rPr>
        <w:t xml:space="preserve"> </w:t>
      </w:r>
      <w:r w:rsidR="00F86003" w:rsidRPr="00F86003">
        <w:rPr>
          <w:rFonts w:cs="David"/>
          <w:sz w:val="24"/>
          <w:szCs w:val="24"/>
        </w:rPr>
        <w:sym w:font="Wingdings" w:char="F0DF"/>
      </w:r>
      <w:r w:rsidR="00F86003">
        <w:rPr>
          <w:rFonts w:cs="David" w:hint="cs"/>
          <w:sz w:val="24"/>
          <w:szCs w:val="24"/>
          <w:rtl/>
        </w:rPr>
        <w:t xml:space="preserve"> </w:t>
      </w:r>
      <w:r w:rsidR="00F86003" w:rsidRPr="00F86003">
        <w:rPr>
          <w:rFonts w:cs="David" w:hint="cs"/>
          <w:sz w:val="24"/>
          <w:szCs w:val="24"/>
          <w:u w:val="single"/>
          <w:rtl/>
        </w:rPr>
        <w:t xml:space="preserve">אתה </w:t>
      </w:r>
      <w:r w:rsidR="00CF0B95" w:rsidRPr="00F86003">
        <w:rPr>
          <w:rFonts w:cs="David" w:hint="cs"/>
          <w:sz w:val="24"/>
          <w:szCs w:val="24"/>
          <w:u w:val="single"/>
          <w:rtl/>
        </w:rPr>
        <w:t>משליט סדר כמו בשיטות משפט אחרות אבל גם אתה מקבל ערך מוסף שהוא ערך דתי</w:t>
      </w:r>
      <w:r w:rsidR="00F86003">
        <w:rPr>
          <w:rFonts w:cs="David" w:hint="cs"/>
          <w:sz w:val="24"/>
          <w:szCs w:val="24"/>
          <w:u w:val="single"/>
          <w:rtl/>
        </w:rPr>
        <w:t>.</w:t>
      </w:r>
    </w:p>
    <w:p w:rsidR="00F86003" w:rsidRDefault="00F86003" w:rsidP="00F86003">
      <w:pPr>
        <w:spacing w:after="0"/>
        <w:ind w:left="-1192" w:right="-993" w:hanging="1"/>
        <w:jc w:val="both"/>
        <w:rPr>
          <w:rFonts w:cs="David"/>
          <w:sz w:val="24"/>
          <w:szCs w:val="24"/>
          <w:rtl/>
        </w:rPr>
      </w:pPr>
      <w:r>
        <w:rPr>
          <w:rFonts w:cs="David" w:hint="cs"/>
          <w:b/>
          <w:bCs/>
          <w:sz w:val="24"/>
          <w:szCs w:val="24"/>
          <w:highlight w:val="yellow"/>
          <w:u w:val="double"/>
          <w:rtl/>
        </w:rPr>
        <w:t xml:space="preserve">טענה דומה לרב טיקוצ'ינסקי </w:t>
      </w:r>
      <w:r>
        <w:rPr>
          <w:rFonts w:cs="David"/>
          <w:b/>
          <w:bCs/>
          <w:sz w:val="24"/>
          <w:szCs w:val="24"/>
          <w:highlight w:val="yellow"/>
          <w:u w:val="double"/>
          <w:rtl/>
        </w:rPr>
        <w:t>–</w:t>
      </w:r>
      <w:r>
        <w:rPr>
          <w:rFonts w:cs="David" w:hint="cs"/>
          <w:b/>
          <w:bCs/>
          <w:sz w:val="24"/>
          <w:szCs w:val="24"/>
          <w:highlight w:val="yellow"/>
          <w:u w:val="double"/>
          <w:rtl/>
        </w:rPr>
        <w:t xml:space="preserve"> טענת </w:t>
      </w:r>
      <w:r w:rsidR="00570691" w:rsidRPr="00F86003">
        <w:rPr>
          <w:rFonts w:cs="David" w:hint="cs"/>
          <w:b/>
          <w:bCs/>
          <w:sz w:val="24"/>
          <w:szCs w:val="24"/>
          <w:highlight w:val="yellow"/>
          <w:u w:val="double"/>
          <w:rtl/>
        </w:rPr>
        <w:t>הנצי"ב</w:t>
      </w:r>
      <w:r w:rsidR="00570691" w:rsidRPr="00844281">
        <w:rPr>
          <w:rFonts w:cs="David" w:hint="cs"/>
          <w:sz w:val="24"/>
          <w:szCs w:val="24"/>
          <w:rtl/>
        </w:rPr>
        <w:t xml:space="preserve"> </w:t>
      </w:r>
      <w:r>
        <w:rPr>
          <w:rFonts w:cs="David"/>
          <w:sz w:val="24"/>
          <w:szCs w:val="24"/>
          <w:rtl/>
        </w:rPr>
        <w:t>–</w:t>
      </w:r>
      <w:r>
        <w:rPr>
          <w:rFonts w:cs="David" w:hint="cs"/>
          <w:sz w:val="24"/>
          <w:szCs w:val="24"/>
          <w:rtl/>
        </w:rPr>
        <w:t xml:space="preserve"> </w:t>
      </w:r>
      <w:r w:rsidRPr="00F86003">
        <w:rPr>
          <w:rFonts w:cs="David" w:hint="cs"/>
          <w:sz w:val="24"/>
          <w:szCs w:val="24"/>
          <w:rtl/>
        </w:rPr>
        <w:t>גמ"ח הוא</w:t>
      </w:r>
      <w:r>
        <w:rPr>
          <w:rFonts w:cs="David" w:hint="cs"/>
          <w:sz w:val="24"/>
          <w:szCs w:val="24"/>
          <w:rtl/>
        </w:rPr>
        <w:t xml:space="preserve"> </w:t>
      </w:r>
      <w:r w:rsidR="00570691" w:rsidRPr="00844281">
        <w:rPr>
          <w:rFonts w:cs="David" w:hint="cs"/>
          <w:sz w:val="24"/>
          <w:szCs w:val="24"/>
          <w:rtl/>
        </w:rPr>
        <w:t xml:space="preserve">זה צו מוסרי כמו הרבה צווים שהיית ממלא גם אם הם לא היו כותבים בתורה אז למה זה משנה שזה כתוב בתורה? </w:t>
      </w:r>
      <w:r w:rsidR="00570691" w:rsidRPr="00F86003">
        <w:rPr>
          <w:rFonts w:cs="David" w:hint="cs"/>
          <w:sz w:val="24"/>
          <w:szCs w:val="24"/>
          <w:u w:val="single"/>
          <w:rtl/>
        </w:rPr>
        <w:t>אם אתה רוצה לקבל את ה"שכר הדתי" בעבור המצווה הזו, אתה צריך לעשות את זה כי זה צו דתי ולא צו מוסרי.</w:t>
      </w:r>
      <w:r w:rsidR="00844281">
        <w:rPr>
          <w:rFonts w:cs="David" w:hint="cs"/>
          <w:sz w:val="24"/>
          <w:szCs w:val="24"/>
          <w:rtl/>
        </w:rPr>
        <w:t xml:space="preserve">. </w:t>
      </w:r>
    </w:p>
    <w:p w:rsidR="00C37680" w:rsidRPr="00F86003" w:rsidRDefault="00F86003" w:rsidP="00F86003">
      <w:pPr>
        <w:spacing w:after="0"/>
        <w:ind w:left="-1192" w:right="-993" w:hanging="1"/>
        <w:jc w:val="both"/>
        <w:rPr>
          <w:rFonts w:cs="David"/>
          <w:b/>
          <w:bCs/>
          <w:sz w:val="24"/>
          <w:szCs w:val="24"/>
          <w:u w:val="thick"/>
          <w:rtl/>
        </w:rPr>
      </w:pPr>
      <w:r w:rsidRPr="00F86003">
        <w:rPr>
          <w:rFonts w:cs="David" w:hint="cs"/>
          <w:b/>
          <w:bCs/>
          <w:sz w:val="24"/>
          <w:szCs w:val="24"/>
          <w:highlight w:val="lightGray"/>
          <w:u w:val="thick"/>
          <w:rtl/>
        </w:rPr>
        <w:t xml:space="preserve">לסיכום: </w:t>
      </w:r>
      <w:r w:rsidR="00844281" w:rsidRPr="00F86003">
        <w:rPr>
          <w:rFonts w:cs="David" w:hint="cs"/>
          <w:b/>
          <w:bCs/>
          <w:sz w:val="24"/>
          <w:szCs w:val="24"/>
          <w:highlight w:val="lightGray"/>
          <w:u w:val="thick"/>
          <w:rtl/>
        </w:rPr>
        <w:t>החידוש הגדול של טיקוצינסקי מכניס את מוסד הזכות לשיח ההלכתי.</w:t>
      </w:r>
    </w:p>
    <w:p w:rsidR="001D13B3" w:rsidRDefault="00F86003" w:rsidP="00F86003">
      <w:pPr>
        <w:pStyle w:val="a9"/>
        <w:spacing w:after="0"/>
        <w:ind w:left="-1192" w:right="-993" w:hanging="1"/>
        <w:jc w:val="both"/>
        <w:rPr>
          <w:rFonts w:cs="David"/>
          <w:sz w:val="24"/>
          <w:szCs w:val="24"/>
          <w:rtl/>
        </w:rPr>
      </w:pPr>
      <w:r w:rsidRPr="00F86003">
        <w:rPr>
          <w:rFonts w:cs="David" w:hint="cs"/>
          <w:b/>
          <w:bCs/>
          <w:sz w:val="24"/>
          <w:szCs w:val="24"/>
          <w:highlight w:val="yellow"/>
          <w:u w:val="double"/>
          <w:rtl/>
        </w:rPr>
        <w:t>ספר שערי ישר</w:t>
      </w:r>
      <w:r w:rsidR="00856BEE">
        <w:rPr>
          <w:rFonts w:cs="David" w:hint="cs"/>
          <w:sz w:val="24"/>
          <w:szCs w:val="24"/>
          <w:rtl/>
        </w:rPr>
        <w:t xml:space="preserve"> </w:t>
      </w:r>
      <w:r w:rsidR="00856BEE">
        <w:rPr>
          <w:rFonts w:cs="David"/>
          <w:sz w:val="24"/>
          <w:szCs w:val="24"/>
          <w:rtl/>
        </w:rPr>
        <w:t>–</w:t>
      </w:r>
      <w:r>
        <w:rPr>
          <w:rFonts w:cs="David" w:hint="cs"/>
          <w:b/>
          <w:bCs/>
          <w:sz w:val="24"/>
          <w:szCs w:val="24"/>
          <w:u w:val="dotDash"/>
          <w:rtl/>
        </w:rPr>
        <w:t xml:space="preserve"> </w:t>
      </w:r>
      <w:r w:rsidR="001D13B3" w:rsidRPr="00754807">
        <w:rPr>
          <w:rFonts w:cs="David" w:hint="cs"/>
          <w:b/>
          <w:bCs/>
          <w:sz w:val="24"/>
          <w:szCs w:val="24"/>
          <w:u w:val="dotDash"/>
          <w:rtl/>
        </w:rPr>
        <w:t>השיטה הדתית</w:t>
      </w:r>
      <w:r w:rsidR="001D13B3" w:rsidRPr="00754807">
        <w:rPr>
          <w:rFonts w:cs="David" w:hint="cs"/>
          <w:sz w:val="24"/>
          <w:szCs w:val="24"/>
          <w:u w:val="dotDash"/>
          <w:rtl/>
        </w:rPr>
        <w:t xml:space="preserve"> היא מע' משפט סגורה שאין לה </w:t>
      </w:r>
      <w:r w:rsidR="00754807" w:rsidRPr="00754807">
        <w:rPr>
          <w:rFonts w:cs="David" w:hint="cs"/>
          <w:sz w:val="24"/>
          <w:szCs w:val="24"/>
          <w:u w:val="dotDash"/>
          <w:rtl/>
        </w:rPr>
        <w:t>קשר</w:t>
      </w:r>
      <w:r w:rsidR="001D13B3" w:rsidRPr="00754807">
        <w:rPr>
          <w:rFonts w:cs="David" w:hint="cs"/>
          <w:sz w:val="24"/>
          <w:szCs w:val="24"/>
          <w:u w:val="dotDash"/>
          <w:rtl/>
        </w:rPr>
        <w:t xml:space="preserve"> עם מקורות מחוצה לה</w:t>
      </w:r>
      <w:r>
        <w:rPr>
          <w:rFonts w:cs="David" w:hint="cs"/>
          <w:sz w:val="24"/>
          <w:szCs w:val="24"/>
          <w:u w:val="dotDash"/>
          <w:rtl/>
        </w:rPr>
        <w:t xml:space="preserve">. </w:t>
      </w:r>
    </w:p>
    <w:p w:rsidR="007B6338" w:rsidRDefault="007B6338" w:rsidP="00F86003">
      <w:pPr>
        <w:pStyle w:val="a9"/>
        <w:spacing w:after="0"/>
        <w:ind w:left="-1192" w:right="-993"/>
        <w:jc w:val="both"/>
        <w:rPr>
          <w:rFonts w:cs="David"/>
          <w:sz w:val="24"/>
          <w:szCs w:val="24"/>
          <w:rtl/>
        </w:rPr>
      </w:pPr>
      <w:r w:rsidRPr="00F86003">
        <w:rPr>
          <w:rFonts w:cs="David" w:hint="cs"/>
          <w:b/>
          <w:bCs/>
          <w:sz w:val="24"/>
          <w:szCs w:val="24"/>
          <w:highlight w:val="yellow"/>
          <w:u w:val="double"/>
          <w:rtl/>
        </w:rPr>
        <w:t>השופט יצחק אנגלרד</w:t>
      </w:r>
      <w:r>
        <w:rPr>
          <w:rFonts w:cs="David" w:hint="cs"/>
          <w:sz w:val="24"/>
          <w:szCs w:val="24"/>
          <w:rtl/>
        </w:rPr>
        <w:t xml:space="preserve"> </w:t>
      </w:r>
      <w:r>
        <w:rPr>
          <w:rFonts w:cs="David"/>
          <w:sz w:val="24"/>
          <w:szCs w:val="24"/>
          <w:rtl/>
        </w:rPr>
        <w:t>–</w:t>
      </w:r>
      <w:r w:rsidR="00F86003">
        <w:rPr>
          <w:rFonts w:cs="David" w:hint="cs"/>
          <w:sz w:val="24"/>
          <w:szCs w:val="24"/>
          <w:rtl/>
        </w:rPr>
        <w:t>אם יש ב</w:t>
      </w:r>
      <w:r>
        <w:rPr>
          <w:rFonts w:cs="David" w:hint="cs"/>
          <w:sz w:val="24"/>
          <w:szCs w:val="24"/>
          <w:rtl/>
        </w:rPr>
        <w:t xml:space="preserve">שו"ע וגם בחוק המקרקעין יש אותו הסדר </w:t>
      </w:r>
      <w:r w:rsidRPr="007B6338">
        <w:rPr>
          <w:rFonts w:cs="David"/>
          <w:sz w:val="24"/>
          <w:szCs w:val="24"/>
        </w:rPr>
        <w:sym w:font="Wingdings" w:char="F0DF"/>
      </w:r>
      <w:r>
        <w:rPr>
          <w:rFonts w:cs="David" w:hint="cs"/>
          <w:sz w:val="24"/>
          <w:szCs w:val="24"/>
          <w:rtl/>
        </w:rPr>
        <w:t xml:space="preserve"> לאדם הדתי תהיה פה סוג של בעיה </w:t>
      </w:r>
      <w:r w:rsidR="00F86003" w:rsidRPr="00F86003">
        <w:rPr>
          <w:rFonts w:cs="David"/>
          <w:sz w:val="24"/>
          <w:szCs w:val="24"/>
        </w:rPr>
        <w:sym w:font="Wingdings" w:char="F0DF"/>
      </w:r>
      <w:r w:rsidR="00F86003">
        <w:rPr>
          <w:rFonts w:cs="David" w:hint="cs"/>
          <w:sz w:val="24"/>
          <w:szCs w:val="24"/>
          <w:rtl/>
        </w:rPr>
        <w:t xml:space="preserve"> </w:t>
      </w:r>
      <w:r w:rsidRPr="00F86003">
        <w:rPr>
          <w:rFonts w:cs="David" w:hint="cs"/>
          <w:sz w:val="24"/>
          <w:szCs w:val="24"/>
          <w:u w:val="single"/>
          <w:rtl/>
        </w:rPr>
        <w:t>הוא לא פועל בגלל שכך מצווה בתורה אלא גם בגלל שזה נראה לו הוגן וטוב</w:t>
      </w:r>
      <w:r>
        <w:rPr>
          <w:rFonts w:cs="David" w:hint="cs"/>
          <w:sz w:val="24"/>
          <w:szCs w:val="24"/>
          <w:rtl/>
        </w:rPr>
        <w:t xml:space="preserve"> </w:t>
      </w:r>
      <w:r w:rsidRPr="007B6338">
        <w:rPr>
          <w:rFonts w:cs="David"/>
          <w:sz w:val="24"/>
          <w:szCs w:val="24"/>
        </w:rPr>
        <w:sym w:font="Wingdings" w:char="F0DF"/>
      </w:r>
      <w:r>
        <w:rPr>
          <w:rFonts w:cs="David" w:hint="cs"/>
          <w:sz w:val="24"/>
          <w:szCs w:val="24"/>
          <w:rtl/>
        </w:rPr>
        <w:t xml:space="preserve"> זה בעייתי לפעול כך מבחינת התורה.  </w:t>
      </w:r>
    </w:p>
    <w:p w:rsidR="00F86003" w:rsidRDefault="007B6338" w:rsidP="00F86003">
      <w:pPr>
        <w:pStyle w:val="a9"/>
        <w:tabs>
          <w:tab w:val="left" w:pos="1798"/>
        </w:tabs>
        <w:spacing w:after="0"/>
        <w:ind w:left="-1192" w:right="-993"/>
        <w:jc w:val="both"/>
        <w:rPr>
          <w:rFonts w:cs="David"/>
          <w:sz w:val="24"/>
          <w:szCs w:val="24"/>
          <w:rtl/>
        </w:rPr>
      </w:pPr>
      <w:r w:rsidRPr="00F86003">
        <w:rPr>
          <w:rFonts w:cs="David" w:hint="cs"/>
          <w:b/>
          <w:bCs/>
          <w:sz w:val="24"/>
          <w:szCs w:val="24"/>
          <w:highlight w:val="yellow"/>
          <w:u w:val="double"/>
          <w:rtl/>
        </w:rPr>
        <w:t>הרב שקא</w:t>
      </w:r>
      <w:r w:rsidR="00F86003">
        <w:rPr>
          <w:rFonts w:cs="David" w:hint="cs"/>
          <w:b/>
          <w:bCs/>
          <w:sz w:val="24"/>
          <w:szCs w:val="24"/>
          <w:u w:val="double"/>
          <w:rtl/>
        </w:rPr>
        <w:t>פ-</w:t>
      </w:r>
      <w:r w:rsidR="00F86003" w:rsidRPr="00F86003">
        <w:rPr>
          <w:rFonts w:cs="David" w:hint="cs"/>
          <w:b/>
          <w:bCs/>
          <w:sz w:val="24"/>
          <w:szCs w:val="24"/>
          <w:rtl/>
        </w:rPr>
        <w:t>מציג שני כללים</w:t>
      </w:r>
      <w:r w:rsidR="00F86003">
        <w:rPr>
          <w:rFonts w:cs="David" w:hint="cs"/>
          <w:sz w:val="24"/>
          <w:szCs w:val="24"/>
          <w:rtl/>
        </w:rPr>
        <w:t>:</w:t>
      </w:r>
    </w:p>
    <w:p w:rsidR="008A66DC" w:rsidRPr="008A66DC" w:rsidRDefault="008A66DC" w:rsidP="00F86003">
      <w:pPr>
        <w:pStyle w:val="a9"/>
        <w:numPr>
          <w:ilvl w:val="0"/>
          <w:numId w:val="9"/>
        </w:numPr>
        <w:spacing w:after="0"/>
        <w:ind w:left="-1192" w:right="-993" w:firstLine="0"/>
        <w:jc w:val="both"/>
        <w:rPr>
          <w:rFonts w:cs="David"/>
          <w:sz w:val="24"/>
          <w:szCs w:val="24"/>
        </w:rPr>
      </w:pPr>
      <w:r w:rsidRPr="008A66DC">
        <w:rPr>
          <w:rFonts w:cs="David" w:hint="cs"/>
          <w:b/>
          <w:bCs/>
          <w:i/>
          <w:iCs/>
          <w:sz w:val="24"/>
          <w:szCs w:val="24"/>
          <w:rtl/>
        </w:rPr>
        <w:t>ספק ממון לקולא</w:t>
      </w:r>
      <w:r w:rsidR="00F86003">
        <w:rPr>
          <w:rFonts w:cs="David" w:hint="cs"/>
          <w:i/>
          <w:iCs/>
          <w:sz w:val="24"/>
          <w:szCs w:val="24"/>
          <w:rtl/>
        </w:rPr>
        <w:t xml:space="preserve"> </w:t>
      </w:r>
      <w:r w:rsidRPr="008A66DC">
        <w:rPr>
          <w:rFonts w:cs="David"/>
          <w:i/>
          <w:iCs/>
          <w:sz w:val="24"/>
          <w:szCs w:val="24"/>
          <w:rtl/>
        </w:rPr>
        <w:t>–</w:t>
      </w:r>
      <w:r w:rsidRPr="008A66DC">
        <w:rPr>
          <w:rFonts w:cs="David" w:hint="cs"/>
          <w:sz w:val="24"/>
          <w:szCs w:val="24"/>
          <w:rtl/>
        </w:rPr>
        <w:t xml:space="preserve">צריך להקל </w:t>
      </w:r>
      <w:r w:rsidR="00F86003">
        <w:rPr>
          <w:rFonts w:cs="David" w:hint="cs"/>
          <w:sz w:val="24"/>
          <w:szCs w:val="24"/>
          <w:rtl/>
        </w:rPr>
        <w:t>כשיש ספק ב</w:t>
      </w:r>
      <w:r w:rsidRPr="008A66DC">
        <w:rPr>
          <w:rFonts w:cs="David" w:hint="cs"/>
          <w:sz w:val="24"/>
          <w:szCs w:val="24"/>
          <w:rtl/>
        </w:rPr>
        <w:t>שאלה ממונית\רכושית</w:t>
      </w:r>
      <w:r w:rsidR="00F86003">
        <w:rPr>
          <w:rFonts w:cs="David" w:hint="cs"/>
          <w:sz w:val="24"/>
          <w:szCs w:val="24"/>
          <w:rtl/>
        </w:rPr>
        <w:t xml:space="preserve"> </w:t>
      </w:r>
      <w:r w:rsidR="00F86003">
        <w:rPr>
          <w:rFonts w:cs="David"/>
          <w:sz w:val="24"/>
          <w:szCs w:val="24"/>
          <w:rtl/>
        </w:rPr>
        <w:t>–</w:t>
      </w:r>
      <w:r w:rsidR="00F86003">
        <w:rPr>
          <w:rFonts w:cs="David" w:hint="cs"/>
          <w:sz w:val="24"/>
          <w:szCs w:val="24"/>
          <w:rtl/>
        </w:rPr>
        <w:t xml:space="preserve"> למשל, המוציא מחברו עליו הראייה.</w:t>
      </w:r>
      <w:r w:rsidRPr="008A66DC">
        <w:rPr>
          <w:rFonts w:cs="David" w:hint="cs"/>
          <w:sz w:val="24"/>
          <w:szCs w:val="24"/>
          <w:rtl/>
        </w:rPr>
        <w:t xml:space="preserve">. </w:t>
      </w:r>
    </w:p>
    <w:p w:rsidR="00EA0B7C" w:rsidRPr="00E72540" w:rsidRDefault="008A66DC" w:rsidP="003829FD">
      <w:pPr>
        <w:pStyle w:val="a9"/>
        <w:numPr>
          <w:ilvl w:val="0"/>
          <w:numId w:val="9"/>
        </w:numPr>
        <w:spacing w:after="0"/>
        <w:ind w:left="-1192" w:right="-993" w:firstLine="0"/>
        <w:jc w:val="both"/>
        <w:rPr>
          <w:rFonts w:cs="David"/>
          <w:sz w:val="24"/>
          <w:szCs w:val="24"/>
          <w:rtl/>
        </w:rPr>
      </w:pPr>
      <w:r w:rsidRPr="00E72540">
        <w:rPr>
          <w:rFonts w:cs="David" w:hint="cs"/>
          <w:b/>
          <w:bCs/>
          <w:i/>
          <w:iCs/>
          <w:sz w:val="24"/>
          <w:szCs w:val="24"/>
          <w:rtl/>
        </w:rPr>
        <w:t xml:space="preserve">ספק דאורייתא לחומרא </w:t>
      </w:r>
      <w:r w:rsidRPr="00E72540">
        <w:rPr>
          <w:rFonts w:cs="David"/>
          <w:b/>
          <w:bCs/>
          <w:i/>
          <w:iCs/>
          <w:sz w:val="24"/>
          <w:szCs w:val="24"/>
          <w:rtl/>
        </w:rPr>
        <w:t>–</w:t>
      </w:r>
      <w:r w:rsidRPr="00E72540">
        <w:rPr>
          <w:rFonts w:cs="David" w:hint="cs"/>
          <w:b/>
          <w:bCs/>
          <w:i/>
          <w:iCs/>
          <w:sz w:val="24"/>
          <w:szCs w:val="24"/>
          <w:rtl/>
        </w:rPr>
        <w:t xml:space="preserve"> </w:t>
      </w:r>
      <w:r w:rsidR="00E72540" w:rsidRPr="00E72540">
        <w:rPr>
          <w:rFonts w:cs="David" w:hint="cs"/>
          <w:sz w:val="24"/>
          <w:szCs w:val="24"/>
          <w:rtl/>
        </w:rPr>
        <w:t xml:space="preserve">חובה להחמיר באיסורי תורה. </w:t>
      </w:r>
    </w:p>
    <w:p w:rsidR="004247F9" w:rsidRDefault="00E72540" w:rsidP="00522640">
      <w:pPr>
        <w:pStyle w:val="a9"/>
        <w:spacing w:after="0"/>
        <w:ind w:left="-1192" w:right="-993"/>
        <w:jc w:val="both"/>
        <w:rPr>
          <w:rFonts w:cs="David"/>
          <w:sz w:val="24"/>
          <w:szCs w:val="24"/>
          <w:rtl/>
        </w:rPr>
      </w:pPr>
      <w:r w:rsidRPr="00E72540">
        <w:rPr>
          <w:rFonts w:cs="David" w:hint="cs"/>
          <w:sz w:val="24"/>
          <w:szCs w:val="24"/>
          <w:u w:val="single"/>
          <w:rtl/>
        </w:rPr>
        <w:t>איסור גזל</w:t>
      </w:r>
      <w:r>
        <w:rPr>
          <w:rFonts w:cs="David" w:hint="cs"/>
          <w:sz w:val="24"/>
          <w:szCs w:val="24"/>
          <w:rtl/>
        </w:rPr>
        <w:t>:</w:t>
      </w:r>
      <w:r w:rsidR="00EA0B7C">
        <w:rPr>
          <w:rFonts w:cs="David" w:hint="cs"/>
          <w:sz w:val="24"/>
          <w:szCs w:val="24"/>
          <w:rtl/>
        </w:rPr>
        <w:t xml:space="preserve"> </w:t>
      </w:r>
      <w:r w:rsidR="00D57135" w:rsidRPr="00D57135">
        <w:rPr>
          <w:rFonts w:cs="David" w:hint="cs"/>
          <w:sz w:val="24"/>
          <w:szCs w:val="24"/>
          <w:u w:val="thick"/>
          <w:rtl/>
        </w:rPr>
        <w:t>ספק ממון וספר דאורייתא בו זמנית</w:t>
      </w:r>
      <w:r w:rsidR="00D57135" w:rsidRPr="00D57135">
        <w:rPr>
          <w:rFonts w:cs="David"/>
          <w:sz w:val="24"/>
          <w:szCs w:val="24"/>
          <w:u w:val="thick"/>
        </w:rPr>
        <w:sym w:font="Wingdings" w:char="F0DF"/>
      </w:r>
      <w:r w:rsidR="00EA0B7C" w:rsidRPr="00D57135">
        <w:rPr>
          <w:rFonts w:cs="David" w:hint="cs"/>
          <w:sz w:val="24"/>
          <w:szCs w:val="24"/>
          <w:u w:val="thick"/>
          <w:rtl/>
        </w:rPr>
        <w:t xml:space="preserve"> </w:t>
      </w:r>
      <w:r w:rsidR="00FF2520" w:rsidRPr="00D57135">
        <w:rPr>
          <w:rFonts w:cs="David" w:hint="cs"/>
          <w:sz w:val="24"/>
          <w:szCs w:val="24"/>
          <w:u w:val="thick"/>
          <w:rtl/>
        </w:rPr>
        <w:t>לפי מה פועלים</w:t>
      </w:r>
      <w:r w:rsidR="00FF2520">
        <w:rPr>
          <w:rFonts w:cs="David" w:hint="cs"/>
          <w:sz w:val="24"/>
          <w:szCs w:val="24"/>
          <w:rtl/>
        </w:rPr>
        <w:t xml:space="preserve">? </w:t>
      </w:r>
      <w:r w:rsidR="00D57135">
        <w:rPr>
          <w:rFonts w:cs="David" w:hint="cs"/>
          <w:sz w:val="24"/>
          <w:szCs w:val="24"/>
          <w:rtl/>
        </w:rPr>
        <w:t xml:space="preserve">הרב </w:t>
      </w:r>
      <w:r w:rsidR="00270C5A">
        <w:rPr>
          <w:rFonts w:cs="David" w:hint="cs"/>
          <w:sz w:val="24"/>
          <w:szCs w:val="24"/>
          <w:rtl/>
        </w:rPr>
        <w:t xml:space="preserve">הולך לכיוון של טענה שהכללים הללו לא יכולים לחול יחד באותה מציאות. </w:t>
      </w:r>
      <w:r w:rsidR="00051C6B">
        <w:rPr>
          <w:rFonts w:cs="David" w:hint="cs"/>
          <w:sz w:val="24"/>
          <w:szCs w:val="24"/>
          <w:rtl/>
        </w:rPr>
        <w:t xml:space="preserve">הרב מבחין </w:t>
      </w:r>
      <w:r w:rsidR="00051C6B" w:rsidRPr="00D57135">
        <w:rPr>
          <w:rFonts w:cs="David" w:hint="cs"/>
          <w:sz w:val="24"/>
          <w:szCs w:val="24"/>
          <w:u w:val="single"/>
          <w:rtl/>
        </w:rPr>
        <w:t>ואומר שיש בתורה שני חלקים:</w:t>
      </w:r>
      <w:r w:rsidR="00D57135" w:rsidRPr="00D57135">
        <w:rPr>
          <w:rFonts w:cs="David" w:hint="cs"/>
          <w:sz w:val="24"/>
          <w:szCs w:val="24"/>
          <w:u w:val="single"/>
          <w:rtl/>
        </w:rPr>
        <w:t xml:space="preserve"> דיני ממונות </w:t>
      </w:r>
      <w:r w:rsidR="00D57135">
        <w:rPr>
          <w:rFonts w:cs="David" w:hint="cs"/>
          <w:sz w:val="24"/>
          <w:szCs w:val="24"/>
          <w:u w:val="single"/>
          <w:rtl/>
        </w:rPr>
        <w:t>ו</w:t>
      </w:r>
      <w:r w:rsidR="00D57135" w:rsidRPr="00D57135">
        <w:rPr>
          <w:rFonts w:cs="David" w:hint="cs"/>
          <w:sz w:val="24"/>
          <w:szCs w:val="24"/>
          <w:u w:val="single"/>
          <w:rtl/>
        </w:rPr>
        <w:t>דיני איסורי התורה</w:t>
      </w:r>
      <w:r w:rsidR="00D57135">
        <w:rPr>
          <w:rFonts w:cs="David" w:hint="cs"/>
          <w:sz w:val="24"/>
          <w:szCs w:val="24"/>
          <w:rtl/>
        </w:rPr>
        <w:t xml:space="preserve"> </w:t>
      </w:r>
      <w:r w:rsidR="00D57135" w:rsidRPr="00D57135">
        <w:rPr>
          <w:rFonts w:cs="David"/>
          <w:sz w:val="24"/>
          <w:szCs w:val="24"/>
        </w:rPr>
        <w:sym w:font="Wingdings" w:char="F0DF"/>
      </w:r>
      <w:r w:rsidR="00D57135">
        <w:rPr>
          <w:rFonts w:cs="David" w:hint="cs"/>
          <w:sz w:val="24"/>
          <w:szCs w:val="24"/>
          <w:rtl/>
        </w:rPr>
        <w:t xml:space="preserve"> מצוות ואיסורי התורה לא מופיעים בשיטות משפט אחרות משום שהם בין אדם למקום לעומת דיני ממונות שנמצאים בכל שיטת משפט אחרת ו</w:t>
      </w:r>
      <w:r w:rsidR="00146F77">
        <w:rPr>
          <w:rFonts w:cs="David" w:hint="cs"/>
          <w:sz w:val="24"/>
          <w:szCs w:val="24"/>
          <w:rtl/>
        </w:rPr>
        <w:t>ברור לגמרי שהייתי מקיים את הצווים הללו גם ללא צו ה' משום שחברה אנושית לא יכולה להתקיים בלי זה</w:t>
      </w:r>
      <w:r w:rsidR="00D57135" w:rsidRPr="00D57135">
        <w:rPr>
          <w:rFonts w:cs="David"/>
          <w:sz w:val="24"/>
          <w:szCs w:val="24"/>
        </w:rPr>
        <w:sym w:font="Wingdings" w:char="F0DF"/>
      </w:r>
      <w:r w:rsidR="00006A38">
        <w:rPr>
          <w:rFonts w:cs="David" w:hint="cs"/>
          <w:sz w:val="24"/>
          <w:szCs w:val="24"/>
          <w:rtl/>
        </w:rPr>
        <w:t xml:space="preserve"> </w:t>
      </w:r>
      <w:r w:rsidR="00006A38" w:rsidRPr="00D57135">
        <w:rPr>
          <w:rFonts w:cs="David" w:hint="cs"/>
          <w:sz w:val="24"/>
          <w:szCs w:val="24"/>
          <w:u w:val="thick"/>
          <w:rtl/>
        </w:rPr>
        <w:t xml:space="preserve">בניגוד לדיני קורבנות או שבת </w:t>
      </w:r>
      <w:r w:rsidR="00006A38" w:rsidRPr="00D57135">
        <w:rPr>
          <w:rFonts w:cs="David"/>
          <w:sz w:val="24"/>
          <w:szCs w:val="24"/>
          <w:u w:val="thick"/>
          <w:rtl/>
        </w:rPr>
        <w:t>–</w:t>
      </w:r>
      <w:r w:rsidR="00006A38" w:rsidRPr="00D57135">
        <w:rPr>
          <w:rFonts w:cs="David" w:hint="cs"/>
          <w:sz w:val="24"/>
          <w:szCs w:val="24"/>
          <w:u w:val="thick"/>
          <w:rtl/>
        </w:rPr>
        <w:t xml:space="preserve"> שאם זה לא היה כתוב בתורה זה לא היה קיים בכלל </w:t>
      </w:r>
      <w:r w:rsidR="00006A38" w:rsidRPr="00D57135">
        <w:rPr>
          <w:rFonts w:cs="David"/>
          <w:sz w:val="24"/>
          <w:szCs w:val="24"/>
          <w:u w:val="thick"/>
          <w:rtl/>
        </w:rPr>
        <w:t>–</w:t>
      </w:r>
      <w:r w:rsidR="00006A38" w:rsidRPr="00D57135">
        <w:rPr>
          <w:rFonts w:cs="David" w:hint="cs"/>
          <w:sz w:val="24"/>
          <w:szCs w:val="24"/>
          <w:u w:val="thick"/>
          <w:rtl/>
        </w:rPr>
        <w:t xml:space="preserve"> בדיני ממונות, יש חיוב משפטי שקודם למצווה, המצווה באה אחרי החיוב המשפטי ולא מחליפה אותו, היא נבנית על גבו.</w:t>
      </w:r>
      <w:r w:rsidR="00006A38">
        <w:rPr>
          <w:rFonts w:cs="David" w:hint="cs"/>
          <w:sz w:val="24"/>
          <w:szCs w:val="24"/>
          <w:u w:val="single"/>
          <w:rtl/>
        </w:rPr>
        <w:t xml:space="preserve"> </w:t>
      </w:r>
      <w:r w:rsidR="0003388B">
        <w:rPr>
          <w:rFonts w:cs="David" w:hint="cs"/>
          <w:sz w:val="24"/>
          <w:szCs w:val="24"/>
          <w:rtl/>
        </w:rPr>
        <w:t xml:space="preserve">הוא אומר שכאשר </w:t>
      </w:r>
      <w:r w:rsidR="0003388B" w:rsidRPr="00D57135">
        <w:rPr>
          <w:rFonts w:cs="David" w:hint="cs"/>
          <w:sz w:val="24"/>
          <w:szCs w:val="24"/>
          <w:u w:val="single"/>
          <w:rtl/>
        </w:rPr>
        <w:t>חז</w:t>
      </w:r>
      <w:r w:rsidR="003E6B69" w:rsidRPr="00D57135">
        <w:rPr>
          <w:rFonts w:cs="David" w:hint="cs"/>
          <w:sz w:val="24"/>
          <w:szCs w:val="24"/>
          <w:u w:val="single"/>
          <w:rtl/>
        </w:rPr>
        <w:t>"</w:t>
      </w:r>
      <w:r w:rsidR="0003388B" w:rsidRPr="00D57135">
        <w:rPr>
          <w:rFonts w:cs="David" w:hint="cs"/>
          <w:sz w:val="24"/>
          <w:szCs w:val="24"/>
          <w:u w:val="single"/>
          <w:rtl/>
        </w:rPr>
        <w:t>ל או התורה דנים בשאלות קנייניות, הם מניחים מושג של בעלות</w:t>
      </w:r>
      <w:r w:rsidR="0003388B">
        <w:rPr>
          <w:rFonts w:cs="David" w:hint="cs"/>
          <w:sz w:val="24"/>
          <w:szCs w:val="24"/>
          <w:rtl/>
        </w:rPr>
        <w:t xml:space="preserve"> למרות שבהרבה מאוד דיונים אין בכלל דיון מקדים בהלכה כיצד נוצרה הבעלות? האם היא נעשתה כראוי? אלא ההנחה היא שקיימת בעלות. </w:t>
      </w:r>
      <w:r w:rsidR="00DC6A7F" w:rsidRPr="00DC6A7F">
        <w:rPr>
          <w:rFonts w:cs="David" w:hint="cs"/>
          <w:sz w:val="24"/>
          <w:szCs w:val="24"/>
          <w:u w:val="single"/>
          <w:rtl/>
        </w:rPr>
        <w:t>התורה פועלת על פי שיקולים הגיוניים הקיימים גם בשיטות משפט אחרות ועליהן היא בונה "קומה שנייה", ומבססים את ההלכה</w:t>
      </w:r>
      <w:r w:rsidR="00D57135" w:rsidRPr="00D57135">
        <w:rPr>
          <w:rFonts w:cs="David"/>
          <w:sz w:val="24"/>
          <w:szCs w:val="24"/>
          <w:u w:val="single"/>
        </w:rPr>
        <w:sym w:font="Wingdings" w:char="F0DF"/>
      </w:r>
      <w:r w:rsidR="00D57135">
        <w:rPr>
          <w:rFonts w:cs="David" w:hint="cs"/>
          <w:sz w:val="24"/>
          <w:szCs w:val="24"/>
          <w:u w:val="single"/>
          <w:rtl/>
        </w:rPr>
        <w:t xml:space="preserve"> למשל, "המוציא מחברו עליו הראייה" שמניח מושג בעלות, מניח שקיימים דיני קניין.</w:t>
      </w:r>
      <w:r w:rsidR="00D069CF">
        <w:rPr>
          <w:rFonts w:cs="David" w:hint="cs"/>
          <w:sz w:val="24"/>
          <w:szCs w:val="24"/>
          <w:rtl/>
        </w:rPr>
        <w:t xml:space="preserve"> </w:t>
      </w:r>
      <w:r w:rsidR="00D87DC8">
        <w:rPr>
          <w:rFonts w:cs="David" w:hint="cs"/>
          <w:sz w:val="24"/>
          <w:szCs w:val="24"/>
          <w:rtl/>
        </w:rPr>
        <w:t xml:space="preserve"> </w:t>
      </w:r>
      <w:r w:rsidR="00D87DC8" w:rsidRPr="00D57135">
        <w:rPr>
          <w:rFonts w:cs="David" w:hint="cs"/>
          <w:sz w:val="24"/>
          <w:szCs w:val="24"/>
          <w:highlight w:val="lightGray"/>
          <w:u w:val="thick"/>
          <w:rtl/>
        </w:rPr>
        <w:t>דיני</w:t>
      </w:r>
      <w:r w:rsidR="00A63BEA">
        <w:rPr>
          <w:rFonts w:cs="David" w:hint="cs"/>
          <w:sz w:val="24"/>
          <w:szCs w:val="24"/>
          <w:highlight w:val="lightGray"/>
          <w:u w:val="thick"/>
          <w:rtl/>
        </w:rPr>
        <w:t xml:space="preserve"> הקניין בנויים על דין משפטי </w:t>
      </w:r>
      <w:r w:rsidR="00D87DC8" w:rsidRPr="00D57135">
        <w:rPr>
          <w:rFonts w:cs="David" w:hint="cs"/>
          <w:sz w:val="24"/>
          <w:szCs w:val="24"/>
          <w:highlight w:val="lightGray"/>
          <w:u w:val="thick"/>
          <w:rtl/>
        </w:rPr>
        <w:t>של חיובים והאדם חייב לעשות כך בגלל שיש חיוב משפטי, גם אם לא היינו מוצאים את זה בתורה</w:t>
      </w:r>
      <w:r w:rsidR="00D87DC8">
        <w:rPr>
          <w:rFonts w:cs="David" w:hint="cs"/>
          <w:sz w:val="24"/>
          <w:szCs w:val="24"/>
          <w:rtl/>
        </w:rPr>
        <w:t>.</w:t>
      </w:r>
      <w:r w:rsidR="00D1477A">
        <w:rPr>
          <w:rFonts w:cs="David" w:hint="cs"/>
          <w:sz w:val="24"/>
          <w:szCs w:val="24"/>
          <w:rtl/>
        </w:rPr>
        <w:t xml:space="preserve"> </w:t>
      </w:r>
      <w:r w:rsidR="00D57135">
        <w:rPr>
          <w:rFonts w:cs="David" w:hint="cs"/>
          <w:sz w:val="24"/>
          <w:szCs w:val="24"/>
          <w:rtl/>
        </w:rPr>
        <w:t>מאיפה נוצרת זכות הקניין? לפי הרב,</w:t>
      </w:r>
      <w:r w:rsidR="002F3F7C">
        <w:rPr>
          <w:rFonts w:cs="David" w:hint="cs"/>
          <w:sz w:val="24"/>
          <w:szCs w:val="24"/>
          <w:rtl/>
        </w:rPr>
        <w:t xml:space="preserve"> </w:t>
      </w:r>
      <w:r w:rsidR="002F3F7C">
        <w:rPr>
          <w:rFonts w:cs="David" w:hint="cs"/>
          <w:sz w:val="24"/>
          <w:szCs w:val="24"/>
          <w:u w:val="single"/>
          <w:rtl/>
        </w:rPr>
        <w:t>זכות הרכוש לא נוצרת מהאיסור לגנוב אלא האיסור לגנוב נוצר מהזכות לרכוש</w:t>
      </w:r>
      <w:r w:rsidR="00D57135">
        <w:rPr>
          <w:rFonts w:cs="David" w:hint="cs"/>
          <w:sz w:val="24"/>
          <w:szCs w:val="24"/>
          <w:u w:val="single"/>
          <w:rtl/>
        </w:rPr>
        <w:t xml:space="preserve"> </w:t>
      </w:r>
      <w:r w:rsidR="00D57135">
        <w:rPr>
          <w:rFonts w:cs="David"/>
          <w:sz w:val="24"/>
          <w:szCs w:val="24"/>
          <w:u w:val="single"/>
          <w:rtl/>
        </w:rPr>
        <w:t>–</w:t>
      </w:r>
      <w:r w:rsidR="00D57135">
        <w:rPr>
          <w:rFonts w:cs="David" w:hint="cs"/>
          <w:sz w:val="24"/>
          <w:szCs w:val="24"/>
          <w:u w:val="single"/>
          <w:rtl/>
        </w:rPr>
        <w:t xml:space="preserve"> האיסור לגנובה הוא קומה שנייה על דיני הקניין</w:t>
      </w:r>
      <w:r w:rsidR="002F3F7C">
        <w:rPr>
          <w:rFonts w:cs="David" w:hint="cs"/>
          <w:sz w:val="24"/>
          <w:szCs w:val="24"/>
          <w:u w:val="single"/>
          <w:rtl/>
        </w:rPr>
        <w:t xml:space="preserve">. </w:t>
      </w:r>
      <w:r w:rsidR="00D57135" w:rsidRPr="00D57135">
        <w:rPr>
          <w:rFonts w:cs="David" w:hint="cs"/>
          <w:sz w:val="24"/>
          <w:szCs w:val="24"/>
          <w:u w:val="thick"/>
          <w:rtl/>
        </w:rPr>
        <w:t xml:space="preserve">אז </w:t>
      </w:r>
      <w:r w:rsidR="002E403F" w:rsidRPr="00D57135">
        <w:rPr>
          <w:rFonts w:cs="David" w:hint="cs"/>
          <w:sz w:val="24"/>
          <w:szCs w:val="24"/>
          <w:u w:val="thick"/>
          <w:rtl/>
        </w:rPr>
        <w:t>למה צריך לקיים את הצווים של התורה?</w:t>
      </w:r>
      <w:r w:rsidR="002E403F">
        <w:rPr>
          <w:rFonts w:cs="David" w:hint="cs"/>
          <w:sz w:val="24"/>
          <w:szCs w:val="24"/>
          <w:rtl/>
        </w:rPr>
        <w:t xml:space="preserve"> </w:t>
      </w:r>
      <w:r w:rsidR="00FF642F">
        <w:rPr>
          <w:rFonts w:cs="David" w:hint="cs"/>
          <w:sz w:val="24"/>
          <w:szCs w:val="24"/>
          <w:rtl/>
        </w:rPr>
        <w:t xml:space="preserve">אדם מחויב לקיים מצוות, לפי הרב שקאפ, </w:t>
      </w:r>
      <w:r w:rsidR="00FF642F" w:rsidRPr="00522640">
        <w:rPr>
          <w:rFonts w:cs="David" w:hint="cs"/>
          <w:sz w:val="24"/>
          <w:szCs w:val="24"/>
          <w:u w:val="single"/>
          <w:rtl/>
        </w:rPr>
        <w:t xml:space="preserve">בגלל סיבה חיצונית </w:t>
      </w:r>
      <w:r w:rsidR="00FF642F" w:rsidRPr="00522640">
        <w:rPr>
          <w:rFonts w:cs="David"/>
          <w:sz w:val="24"/>
          <w:szCs w:val="24"/>
          <w:u w:val="single"/>
          <w:rtl/>
        </w:rPr>
        <w:t>–</w:t>
      </w:r>
      <w:r w:rsidR="00FF642F" w:rsidRPr="00522640">
        <w:rPr>
          <w:rFonts w:cs="David" w:hint="cs"/>
          <w:sz w:val="24"/>
          <w:szCs w:val="24"/>
          <w:u w:val="single"/>
          <w:rtl/>
        </w:rPr>
        <w:t xml:space="preserve">  בגלל הכרת השכל שלו, בגלל בחירתו לקיים מצוות</w:t>
      </w:r>
      <w:r w:rsidR="00FF642F">
        <w:rPr>
          <w:rFonts w:cs="David" w:hint="cs"/>
          <w:sz w:val="24"/>
          <w:szCs w:val="24"/>
          <w:rtl/>
        </w:rPr>
        <w:t xml:space="preserve">. </w:t>
      </w:r>
      <w:r w:rsidR="00522640">
        <w:rPr>
          <w:rFonts w:cs="David" w:hint="cs"/>
          <w:sz w:val="24"/>
          <w:szCs w:val="24"/>
          <w:rtl/>
        </w:rPr>
        <w:t xml:space="preserve">הרמב"ן טען כי </w:t>
      </w:r>
      <w:r w:rsidR="00A23DAD">
        <w:rPr>
          <w:rFonts w:cs="David" w:hint="cs"/>
          <w:sz w:val="24"/>
          <w:szCs w:val="24"/>
          <w:rtl/>
        </w:rPr>
        <w:t xml:space="preserve">הסיבה שאתה מקיים את המצוות היא נובעת מאמונת ה' ולא בגלל שיש מצווה לקיים מצוות </w:t>
      </w:r>
      <w:r w:rsidR="00522640">
        <w:rPr>
          <w:rFonts w:cs="David" w:hint="cs"/>
          <w:sz w:val="24"/>
          <w:szCs w:val="24"/>
          <w:rtl/>
        </w:rPr>
        <w:t>ו</w:t>
      </w:r>
      <w:r w:rsidR="00A23DAD">
        <w:rPr>
          <w:rFonts w:cs="David" w:hint="cs"/>
          <w:sz w:val="24"/>
          <w:szCs w:val="24"/>
          <w:rtl/>
        </w:rPr>
        <w:t xml:space="preserve">זו בעצם טענת הרב שקאפ </w:t>
      </w:r>
      <w:r w:rsidR="00A23DAD">
        <w:rPr>
          <w:rFonts w:cs="David"/>
          <w:sz w:val="24"/>
          <w:szCs w:val="24"/>
          <w:rtl/>
        </w:rPr>
        <w:t>–</w:t>
      </w:r>
      <w:r w:rsidR="00A23DAD" w:rsidRPr="00A23DAD">
        <w:rPr>
          <w:rFonts w:cs="David" w:hint="cs"/>
          <w:sz w:val="24"/>
          <w:szCs w:val="24"/>
          <w:u w:val="single"/>
          <w:rtl/>
        </w:rPr>
        <w:t>אני מקבל על עצמי את משפט השכל וההכרה ומחליט לקיים את עול המצוות הזה, כל התורה מתחילה בשכל</w:t>
      </w:r>
      <w:r w:rsidR="00A23DAD">
        <w:rPr>
          <w:rFonts w:cs="David" w:hint="cs"/>
          <w:sz w:val="24"/>
          <w:szCs w:val="24"/>
          <w:rtl/>
        </w:rPr>
        <w:t xml:space="preserve">. </w:t>
      </w:r>
    </w:p>
    <w:p w:rsidR="005F53A1" w:rsidRDefault="005F53A1" w:rsidP="003829FD">
      <w:pPr>
        <w:pStyle w:val="a9"/>
        <w:spacing w:after="0"/>
        <w:ind w:left="-1192" w:right="-993"/>
        <w:jc w:val="both"/>
        <w:rPr>
          <w:rFonts w:cs="David"/>
          <w:sz w:val="24"/>
          <w:szCs w:val="24"/>
          <w:rtl/>
        </w:rPr>
      </w:pPr>
    </w:p>
    <w:p w:rsidR="00A10C71" w:rsidRDefault="005F53A1" w:rsidP="009867ED">
      <w:pPr>
        <w:pStyle w:val="a9"/>
        <w:spacing w:after="0"/>
        <w:ind w:left="-1192" w:right="-993"/>
        <w:jc w:val="both"/>
        <w:rPr>
          <w:rFonts w:cs="David"/>
          <w:sz w:val="24"/>
          <w:szCs w:val="24"/>
          <w:rtl/>
        </w:rPr>
      </w:pPr>
      <w:r w:rsidRPr="00172322">
        <w:rPr>
          <w:rFonts w:cs="David" w:hint="cs"/>
          <w:sz w:val="24"/>
          <w:szCs w:val="24"/>
          <w:highlight w:val="yellow"/>
          <w:u w:val="double"/>
          <w:rtl/>
        </w:rPr>
        <w:t>פס"ד של שופט בבית משפט שלום בראשל"צ</w:t>
      </w:r>
      <w:r>
        <w:rPr>
          <w:rFonts w:cs="David" w:hint="cs"/>
          <w:sz w:val="24"/>
          <w:szCs w:val="24"/>
          <w:rtl/>
        </w:rPr>
        <w:t xml:space="preserve"> שבו הנתבע הוא בחור ישיבה שנדרש להחזיר כסף אבל אין לו כי הוא לומד תורה, האם ניתן להכריח אותו לצאת לעבוד</w:t>
      </w:r>
      <w:r w:rsidR="009867ED">
        <w:rPr>
          <w:rFonts w:cs="David" w:hint="cs"/>
          <w:sz w:val="24"/>
          <w:szCs w:val="24"/>
          <w:rtl/>
        </w:rPr>
        <w:t xml:space="preserve">? </w:t>
      </w:r>
      <w:r w:rsidR="007A653D" w:rsidRPr="009867ED">
        <w:rPr>
          <w:rFonts w:cs="David" w:hint="cs"/>
          <w:b/>
          <w:bCs/>
          <w:sz w:val="24"/>
          <w:szCs w:val="24"/>
          <w:highlight w:val="yellow"/>
          <w:u w:val="double"/>
          <w:rtl/>
        </w:rPr>
        <w:t>הרב עמיאל</w:t>
      </w:r>
      <w:r w:rsidR="007A653D">
        <w:rPr>
          <w:rFonts w:cs="David" w:hint="cs"/>
          <w:sz w:val="24"/>
          <w:szCs w:val="24"/>
          <w:rtl/>
        </w:rPr>
        <w:t xml:space="preserve"> הוא תלמידו של הרב שקאפ </w:t>
      </w:r>
      <w:r w:rsidR="009867ED">
        <w:rPr>
          <w:rFonts w:cs="David" w:hint="cs"/>
          <w:sz w:val="24"/>
          <w:szCs w:val="24"/>
          <w:rtl/>
        </w:rPr>
        <w:t>- כאשר</w:t>
      </w:r>
      <w:r w:rsidR="007A653D">
        <w:rPr>
          <w:rFonts w:cs="David" w:hint="cs"/>
          <w:sz w:val="24"/>
          <w:szCs w:val="24"/>
          <w:rtl/>
        </w:rPr>
        <w:t xml:space="preserve"> התורה אומרת </w:t>
      </w:r>
      <w:r w:rsidR="007A653D" w:rsidRPr="009867ED">
        <w:rPr>
          <w:rFonts w:cs="David" w:hint="cs"/>
          <w:sz w:val="24"/>
          <w:szCs w:val="24"/>
          <w:u w:val="single"/>
          <w:rtl/>
        </w:rPr>
        <w:t>"עוסק במצווה פטור מן המצווה", המילה מצווה עוסקת בחלק הדתי של התורה ולא המשפטי של התורה</w:t>
      </w:r>
      <w:r w:rsidR="007A653D">
        <w:rPr>
          <w:rFonts w:cs="David" w:hint="cs"/>
          <w:sz w:val="24"/>
          <w:szCs w:val="24"/>
          <w:rtl/>
        </w:rPr>
        <w:t xml:space="preserve"> </w:t>
      </w:r>
      <w:r w:rsidR="007A653D" w:rsidRPr="007A653D">
        <w:rPr>
          <w:rFonts w:cs="David"/>
          <w:sz w:val="24"/>
          <w:szCs w:val="24"/>
        </w:rPr>
        <w:sym w:font="Wingdings" w:char="F0DF"/>
      </w:r>
      <w:r w:rsidR="007A653D">
        <w:rPr>
          <w:rFonts w:cs="David" w:hint="cs"/>
          <w:sz w:val="24"/>
          <w:szCs w:val="24"/>
          <w:rtl/>
        </w:rPr>
        <w:t xml:space="preserve"> הוא פטור מהמצווה הדתית להחזיר חוב אך לא פטור מהמצווה המשפטית להחזיר את ההלוואה</w:t>
      </w:r>
      <w:r w:rsidR="009867ED">
        <w:rPr>
          <w:rFonts w:cs="David" w:hint="cs"/>
          <w:sz w:val="24"/>
          <w:szCs w:val="24"/>
          <w:rtl/>
        </w:rPr>
        <w:t xml:space="preserve">. </w:t>
      </w:r>
      <w:r w:rsidR="007A653D">
        <w:rPr>
          <w:rFonts w:cs="David" w:hint="cs"/>
          <w:sz w:val="24"/>
          <w:szCs w:val="24"/>
          <w:rtl/>
        </w:rPr>
        <w:t xml:space="preserve"> </w:t>
      </w:r>
    </w:p>
    <w:p w:rsidR="009867ED" w:rsidRDefault="009867ED" w:rsidP="009867ED">
      <w:pPr>
        <w:pStyle w:val="a9"/>
        <w:spacing w:after="0"/>
        <w:ind w:left="-1192" w:right="-993"/>
        <w:jc w:val="both"/>
        <w:rPr>
          <w:rFonts w:cs="David"/>
          <w:sz w:val="24"/>
          <w:szCs w:val="24"/>
          <w:rtl/>
        </w:rPr>
      </w:pPr>
    </w:p>
    <w:p w:rsidR="00874ACE" w:rsidRDefault="00A10C71" w:rsidP="00874ACE">
      <w:pPr>
        <w:pStyle w:val="a9"/>
        <w:spacing w:after="0"/>
        <w:ind w:left="-1192" w:right="-993"/>
        <w:jc w:val="both"/>
        <w:rPr>
          <w:rFonts w:cs="David"/>
          <w:sz w:val="24"/>
          <w:szCs w:val="24"/>
          <w:u w:val="double"/>
        </w:rPr>
      </w:pPr>
      <w:r w:rsidRPr="00995594">
        <w:rPr>
          <w:rFonts w:cs="David" w:hint="cs"/>
          <w:sz w:val="24"/>
          <w:szCs w:val="24"/>
          <w:u w:val="single"/>
          <w:rtl/>
        </w:rPr>
        <w:t xml:space="preserve">מה קורה כאשר המושג של זכות הקניין מתנגש עם זכויות אחרות כמו הזכות לחיים? </w:t>
      </w:r>
    </w:p>
    <w:p w:rsidR="009A11D5" w:rsidRDefault="008343C6" w:rsidP="009A11D5">
      <w:pPr>
        <w:pStyle w:val="a9"/>
        <w:spacing w:after="0"/>
        <w:ind w:left="-1192" w:right="-993" w:hanging="1"/>
        <w:jc w:val="both"/>
        <w:rPr>
          <w:rFonts w:cs="David"/>
          <w:sz w:val="24"/>
          <w:szCs w:val="24"/>
          <w:u w:val="single"/>
          <w:rtl/>
        </w:rPr>
      </w:pPr>
      <w:r w:rsidRPr="009A11D5">
        <w:rPr>
          <w:rFonts w:cs="David" w:hint="cs"/>
          <w:b/>
          <w:bCs/>
          <w:sz w:val="24"/>
          <w:szCs w:val="24"/>
          <w:highlight w:val="yellow"/>
          <w:u w:val="double"/>
          <w:rtl/>
        </w:rPr>
        <w:t>הרב שלמה קלוגר-</w:t>
      </w:r>
      <w:r w:rsidRPr="009A11D5">
        <w:rPr>
          <w:rFonts w:cs="David" w:hint="cs"/>
          <w:b/>
          <w:bCs/>
          <w:sz w:val="24"/>
          <w:szCs w:val="24"/>
          <w:u w:val="double"/>
          <w:rtl/>
        </w:rPr>
        <w:t xml:space="preserve">  </w:t>
      </w:r>
      <w:r>
        <w:rPr>
          <w:rFonts w:cs="David" w:hint="cs"/>
          <w:sz w:val="24"/>
          <w:szCs w:val="24"/>
          <w:rtl/>
        </w:rPr>
        <w:t xml:space="preserve">דרכו של הרב שקאפ. </w:t>
      </w:r>
      <w:r w:rsidR="00FB7CDA">
        <w:rPr>
          <w:rFonts w:cs="David" w:hint="cs"/>
          <w:sz w:val="24"/>
          <w:szCs w:val="24"/>
          <w:rtl/>
        </w:rPr>
        <w:t xml:space="preserve">כמעט כל האיסורים נדחים מפני פיקוח נפש ואדם חולה אשר נמצא בסכנת חיים וודאי שיכול להתרפא </w:t>
      </w:r>
      <w:r w:rsidR="00EE548E">
        <w:rPr>
          <w:rFonts w:cs="David" w:hint="cs"/>
          <w:sz w:val="24"/>
          <w:szCs w:val="24"/>
          <w:rtl/>
        </w:rPr>
        <w:t xml:space="preserve">ב"שאר </w:t>
      </w:r>
      <w:r w:rsidR="00FB7CDA">
        <w:rPr>
          <w:rFonts w:cs="David" w:hint="cs"/>
          <w:sz w:val="24"/>
          <w:szCs w:val="24"/>
          <w:rtl/>
        </w:rPr>
        <w:t>איסורים</w:t>
      </w:r>
      <w:r w:rsidR="00EE548E">
        <w:rPr>
          <w:rFonts w:cs="David" w:hint="cs"/>
          <w:sz w:val="24"/>
          <w:szCs w:val="24"/>
          <w:rtl/>
        </w:rPr>
        <w:t>"</w:t>
      </w:r>
      <w:r w:rsidR="009A11D5">
        <w:rPr>
          <w:rFonts w:cs="David" w:hint="cs"/>
          <w:sz w:val="24"/>
          <w:szCs w:val="24"/>
          <w:rtl/>
        </w:rPr>
        <w:t xml:space="preserve">. </w:t>
      </w:r>
      <w:r w:rsidR="00EE548E" w:rsidRPr="009A11D5">
        <w:rPr>
          <w:rFonts w:cs="David" w:hint="cs"/>
          <w:sz w:val="24"/>
          <w:szCs w:val="24"/>
          <w:u w:val="single"/>
          <w:rtl/>
        </w:rPr>
        <w:t>האם אפשר להציל את עצמי באמצעות רכוש של אדם אחר</w:t>
      </w:r>
      <w:r w:rsidR="00EE548E">
        <w:rPr>
          <w:rFonts w:cs="David" w:hint="cs"/>
          <w:sz w:val="24"/>
          <w:szCs w:val="24"/>
          <w:rtl/>
        </w:rPr>
        <w:t xml:space="preserve">? </w:t>
      </w:r>
    </w:p>
    <w:p w:rsidR="00EE548E" w:rsidRPr="009A11D5" w:rsidRDefault="00EE548E" w:rsidP="009A11D5">
      <w:pPr>
        <w:pStyle w:val="a9"/>
        <w:numPr>
          <w:ilvl w:val="0"/>
          <w:numId w:val="14"/>
        </w:numPr>
        <w:spacing w:after="0"/>
        <w:ind w:left="-1192" w:right="-993" w:hanging="1"/>
        <w:jc w:val="both"/>
        <w:rPr>
          <w:rFonts w:cs="David"/>
          <w:b/>
          <w:bCs/>
          <w:sz w:val="24"/>
          <w:szCs w:val="24"/>
        </w:rPr>
      </w:pPr>
      <w:r w:rsidRPr="00EE548E">
        <w:rPr>
          <w:rFonts w:cs="David" w:hint="cs"/>
          <w:sz w:val="24"/>
          <w:szCs w:val="24"/>
          <w:u w:val="single"/>
          <w:rtl/>
        </w:rPr>
        <w:t>הצלת רכוש יקר באמצעות רכוש זול מבלי לבקש אישור ו</w:t>
      </w:r>
      <w:r w:rsidR="00822798">
        <w:rPr>
          <w:rFonts w:cs="David" w:hint="cs"/>
          <w:sz w:val="24"/>
          <w:szCs w:val="24"/>
          <w:u w:val="single"/>
          <w:rtl/>
        </w:rPr>
        <w:t>בתנאי שאח"כ יפצו</w:t>
      </w:r>
      <w:r w:rsidRPr="00EE548E">
        <w:rPr>
          <w:rFonts w:cs="David" w:hint="cs"/>
          <w:sz w:val="24"/>
          <w:szCs w:val="24"/>
          <w:u w:val="single"/>
          <w:rtl/>
        </w:rPr>
        <w:t xml:space="preserve"> את בעל הרכוש הזול</w:t>
      </w:r>
      <w:r>
        <w:rPr>
          <w:rFonts w:cs="David" w:hint="cs"/>
          <w:sz w:val="24"/>
          <w:szCs w:val="24"/>
          <w:rtl/>
        </w:rPr>
        <w:t xml:space="preserve"> </w:t>
      </w:r>
      <w:r>
        <w:rPr>
          <w:rFonts w:cs="David"/>
          <w:sz w:val="24"/>
          <w:szCs w:val="24"/>
          <w:rtl/>
        </w:rPr>
        <w:t>–</w:t>
      </w:r>
      <w:r>
        <w:rPr>
          <w:rFonts w:cs="David" w:hint="cs"/>
          <w:sz w:val="24"/>
          <w:szCs w:val="24"/>
          <w:rtl/>
        </w:rPr>
        <w:t xml:space="preserve"> </w:t>
      </w:r>
      <w:r w:rsidRPr="009A11D5">
        <w:rPr>
          <w:rFonts w:cs="David" w:hint="cs"/>
          <w:b/>
          <w:bCs/>
          <w:sz w:val="24"/>
          <w:szCs w:val="24"/>
          <w:rtl/>
        </w:rPr>
        <w:t xml:space="preserve">אם מותר להציל ממון באמצעות ממון קל וחומר שמותר להציל חיים באמצעות ממון. </w:t>
      </w:r>
    </w:p>
    <w:p w:rsidR="00995594" w:rsidRDefault="00822798" w:rsidP="009A11D5">
      <w:pPr>
        <w:pStyle w:val="a9"/>
        <w:numPr>
          <w:ilvl w:val="0"/>
          <w:numId w:val="14"/>
        </w:numPr>
        <w:spacing w:after="0"/>
        <w:ind w:left="-1192" w:right="-993" w:hanging="1"/>
        <w:jc w:val="both"/>
        <w:rPr>
          <w:rFonts w:cs="David"/>
          <w:sz w:val="24"/>
          <w:szCs w:val="24"/>
        </w:rPr>
      </w:pPr>
      <w:r w:rsidRPr="00DE378E">
        <w:rPr>
          <w:rFonts w:cs="David" w:hint="cs"/>
          <w:sz w:val="24"/>
          <w:szCs w:val="24"/>
          <w:u w:val="single"/>
          <w:rtl/>
        </w:rPr>
        <w:t xml:space="preserve">הצלת חיים באמצעות רכוש אבל אתה לא יכול לשלם </w:t>
      </w:r>
      <w:r w:rsidRPr="00DE378E">
        <w:rPr>
          <w:rFonts w:cs="David"/>
          <w:sz w:val="24"/>
          <w:szCs w:val="24"/>
          <w:u w:val="single"/>
          <w:rtl/>
        </w:rPr>
        <w:t>–</w:t>
      </w:r>
      <w:r w:rsidRPr="00DE378E">
        <w:rPr>
          <w:rFonts w:cs="David" w:hint="cs"/>
          <w:sz w:val="24"/>
          <w:szCs w:val="24"/>
          <w:u w:val="single"/>
          <w:rtl/>
        </w:rPr>
        <w:t xml:space="preserve"> כי אתה לא יודע מי הבעלים, כי אין לך כסף, כי יש לרכוש ערך סנטימנטלי שלא ניתן להשיבו וכו' </w:t>
      </w:r>
      <w:r w:rsidRPr="00DE378E">
        <w:rPr>
          <w:rFonts w:cs="David"/>
          <w:sz w:val="24"/>
          <w:szCs w:val="24"/>
          <w:u w:val="single"/>
          <w:rtl/>
        </w:rPr>
        <w:t>–</w:t>
      </w:r>
      <w:r w:rsidRPr="00DE378E">
        <w:rPr>
          <w:rFonts w:cs="David" w:hint="cs"/>
          <w:sz w:val="24"/>
          <w:szCs w:val="24"/>
          <w:u w:val="single"/>
          <w:rtl/>
        </w:rPr>
        <w:t xml:space="preserve">  </w:t>
      </w:r>
      <w:r w:rsidR="009A11D5">
        <w:rPr>
          <w:rFonts w:cs="David" w:hint="cs"/>
          <w:sz w:val="24"/>
          <w:szCs w:val="24"/>
          <w:rtl/>
        </w:rPr>
        <w:t xml:space="preserve">היה אסור לגדל בהמות דקות משום שהן מזיקות ולא יודעים מי הם הניזוקים ומהי הכמות </w:t>
      </w:r>
      <w:r w:rsidR="009A11D5" w:rsidRPr="009A11D5">
        <w:rPr>
          <w:rFonts w:cs="David"/>
          <w:sz w:val="24"/>
          <w:szCs w:val="24"/>
        </w:rPr>
        <w:sym w:font="Wingdings" w:char="F0DF"/>
      </w:r>
      <w:r w:rsidR="009A11D5">
        <w:rPr>
          <w:rFonts w:cs="David" w:hint="cs"/>
          <w:sz w:val="24"/>
          <w:szCs w:val="24"/>
          <w:rtl/>
        </w:rPr>
        <w:t xml:space="preserve"> אדם חסיד גידל עז כדי להירפא. </w:t>
      </w:r>
      <w:r w:rsidR="000D739C" w:rsidRPr="00DE378E">
        <w:rPr>
          <w:rFonts w:cs="David" w:hint="cs"/>
          <w:sz w:val="24"/>
          <w:szCs w:val="24"/>
          <w:rtl/>
        </w:rPr>
        <w:t xml:space="preserve">אמרו שהוא רשע ולא באו לבקר אותו </w:t>
      </w:r>
      <w:r w:rsidR="000D739C" w:rsidRPr="00DE378E">
        <w:rPr>
          <w:rFonts w:cs="David"/>
          <w:sz w:val="24"/>
          <w:szCs w:val="24"/>
          <w:rtl/>
        </w:rPr>
        <w:t>–</w:t>
      </w:r>
      <w:r w:rsidR="000D739C" w:rsidRPr="00DE378E">
        <w:rPr>
          <w:rFonts w:cs="David" w:hint="cs"/>
          <w:sz w:val="24"/>
          <w:szCs w:val="24"/>
          <w:rtl/>
        </w:rPr>
        <w:t xml:space="preserve"> לא מקיימים את מצוות ביקור חולים משום שיש לו בעיה בעבירת גזל. </w:t>
      </w:r>
      <w:r w:rsidR="009A11D5">
        <w:rPr>
          <w:rFonts w:cs="David" w:hint="cs"/>
          <w:sz w:val="24"/>
          <w:szCs w:val="24"/>
          <w:u w:val="single"/>
          <w:rtl/>
        </w:rPr>
        <w:t>טענת הרב קלוגר</w:t>
      </w:r>
      <w:r w:rsidR="00E55F10" w:rsidRPr="00DE378E">
        <w:rPr>
          <w:rFonts w:cs="David" w:hint="cs"/>
          <w:sz w:val="24"/>
          <w:szCs w:val="24"/>
          <w:rtl/>
        </w:rPr>
        <w:t xml:space="preserve">: </w:t>
      </w:r>
      <w:r w:rsidR="00A70DAE" w:rsidRPr="00DE378E">
        <w:rPr>
          <w:rFonts w:cs="David" w:hint="cs"/>
          <w:sz w:val="24"/>
          <w:szCs w:val="24"/>
          <w:rtl/>
        </w:rPr>
        <w:t xml:space="preserve">כאמור, ישנה </w:t>
      </w:r>
      <w:r w:rsidR="00E55F10" w:rsidRPr="00DE378E">
        <w:rPr>
          <w:rFonts w:cs="David" w:hint="cs"/>
          <w:sz w:val="24"/>
          <w:szCs w:val="24"/>
          <w:rtl/>
        </w:rPr>
        <w:t xml:space="preserve">חלוקה בין המצוות הדתיות לבין המצוות החברתיות. </w:t>
      </w:r>
      <w:r w:rsidR="009E5AE4" w:rsidRPr="00DE378E">
        <w:rPr>
          <w:rFonts w:cs="David" w:hint="cs"/>
          <w:sz w:val="24"/>
          <w:szCs w:val="24"/>
          <w:u w:val="single"/>
          <w:rtl/>
        </w:rPr>
        <w:t xml:space="preserve">הכלל שפיקוח נפש נדחה מפני איסורים, חל רק במצוות שבין אדם למקום אך </w:t>
      </w:r>
      <w:r w:rsidR="00A70DAE" w:rsidRPr="00DE378E">
        <w:rPr>
          <w:rFonts w:cs="David" w:hint="cs"/>
          <w:sz w:val="24"/>
          <w:szCs w:val="24"/>
          <w:u w:val="single"/>
          <w:rtl/>
        </w:rPr>
        <w:t xml:space="preserve">אינו חל </w:t>
      </w:r>
      <w:r w:rsidR="009E5AE4" w:rsidRPr="00DE378E">
        <w:rPr>
          <w:rFonts w:cs="David" w:hint="cs"/>
          <w:sz w:val="24"/>
          <w:szCs w:val="24"/>
          <w:u w:val="single"/>
          <w:rtl/>
        </w:rPr>
        <w:t xml:space="preserve">במצוות שבין אדם לחברו </w:t>
      </w:r>
      <w:r w:rsidR="009E5AE4" w:rsidRPr="00DE378E">
        <w:rPr>
          <w:rFonts w:cs="David"/>
          <w:sz w:val="24"/>
          <w:szCs w:val="24"/>
          <w:u w:val="single"/>
          <w:rtl/>
        </w:rPr>
        <w:t>–</w:t>
      </w:r>
      <w:r w:rsidR="009E5AE4" w:rsidRPr="00DE378E">
        <w:rPr>
          <w:rFonts w:cs="David" w:hint="cs"/>
          <w:sz w:val="24"/>
          <w:szCs w:val="24"/>
          <w:u w:val="single"/>
          <w:rtl/>
        </w:rPr>
        <w:t xml:space="preserve"> אסור לפגוע ברכוש של אדם אחר כדי להציל חיים, הוא טוען ש</w:t>
      </w:r>
      <w:r w:rsidR="009E5AE4" w:rsidRPr="009A11D5">
        <w:rPr>
          <w:rFonts w:cs="David" w:hint="cs"/>
          <w:b/>
          <w:bCs/>
          <w:sz w:val="24"/>
          <w:szCs w:val="24"/>
          <w:u w:val="single"/>
          <w:rtl/>
        </w:rPr>
        <w:t>זכות הקניין גוברת על זכות החיים במקרים מסוימים</w:t>
      </w:r>
      <w:r w:rsidR="009E5AE4" w:rsidRPr="00DE378E">
        <w:rPr>
          <w:rFonts w:cs="David" w:hint="cs"/>
          <w:sz w:val="24"/>
          <w:szCs w:val="24"/>
          <w:rtl/>
        </w:rPr>
        <w:t>.</w:t>
      </w:r>
      <w:r w:rsidR="00A70DAE" w:rsidRPr="00DE378E">
        <w:rPr>
          <w:rFonts w:cs="David" w:hint="cs"/>
          <w:sz w:val="24"/>
          <w:szCs w:val="24"/>
          <w:rtl/>
        </w:rPr>
        <w:t xml:space="preserve"> </w:t>
      </w:r>
      <w:r w:rsidR="009A11D5">
        <w:rPr>
          <w:rFonts w:cs="David" w:hint="cs"/>
          <w:sz w:val="24"/>
          <w:szCs w:val="24"/>
          <w:rtl/>
        </w:rPr>
        <w:t>שבת נדחית מפני סכנת נפשות והרב מנסה למצוא את הרציונאל לכך</w:t>
      </w:r>
      <w:r w:rsidR="009A11D5" w:rsidRPr="009A11D5">
        <w:rPr>
          <w:rFonts w:cs="David"/>
          <w:sz w:val="24"/>
          <w:szCs w:val="24"/>
        </w:rPr>
        <w:sym w:font="Wingdings" w:char="F0DF"/>
      </w:r>
      <w:r w:rsidR="00DE378E" w:rsidRPr="00DE378E">
        <w:rPr>
          <w:rFonts w:cs="David" w:hint="cs"/>
          <w:sz w:val="24"/>
          <w:szCs w:val="24"/>
          <w:rtl/>
        </w:rPr>
        <w:t xml:space="preserve"> </w:t>
      </w:r>
      <w:r w:rsidR="00DE378E" w:rsidRPr="009A11D5">
        <w:rPr>
          <w:rFonts w:cs="David" w:hint="cs"/>
          <w:sz w:val="24"/>
          <w:szCs w:val="24"/>
          <w:u w:val="single"/>
          <w:rtl/>
        </w:rPr>
        <w:t>אם מישהו ימות בשבת  יהיה פחות אדם אחר ששומר שבת, ולכן עדיף שיחלל שבת אחת, יחיה וישמור הרבה שבתות אח"כ</w:t>
      </w:r>
      <w:r w:rsidR="00DE378E">
        <w:rPr>
          <w:rFonts w:cs="David" w:hint="cs"/>
          <w:sz w:val="24"/>
          <w:szCs w:val="24"/>
          <w:rtl/>
        </w:rPr>
        <w:t xml:space="preserve">. </w:t>
      </w:r>
      <w:r w:rsidR="009A11D5">
        <w:rPr>
          <w:rFonts w:cs="David" w:hint="cs"/>
          <w:sz w:val="24"/>
          <w:szCs w:val="24"/>
          <w:rtl/>
        </w:rPr>
        <w:t>לכן,</w:t>
      </w:r>
      <w:r w:rsidR="00452A83">
        <w:rPr>
          <w:rFonts w:cs="David" w:hint="cs"/>
          <w:sz w:val="24"/>
          <w:szCs w:val="24"/>
          <w:rtl/>
        </w:rPr>
        <w:t xml:space="preserve"> </w:t>
      </w:r>
      <w:r w:rsidR="00452A83" w:rsidRPr="009A11D5">
        <w:rPr>
          <w:rFonts w:cs="David" w:hint="cs"/>
          <w:sz w:val="24"/>
          <w:szCs w:val="24"/>
          <w:u w:val="single"/>
          <w:rtl/>
        </w:rPr>
        <w:t>אם אני יודע למי אני מזיק ואני מחזיר לו אני יכול להציל את עצמי אבל אם אני לא יודע למי אני מזיק, כמו במקרה של העז, אז אני לא יכול להציל עצמי.</w:t>
      </w:r>
      <w:r w:rsidR="00452A83">
        <w:rPr>
          <w:rFonts w:cs="David" w:hint="cs"/>
          <w:sz w:val="24"/>
          <w:szCs w:val="24"/>
          <w:rtl/>
        </w:rPr>
        <w:t xml:space="preserve"> </w:t>
      </w:r>
    </w:p>
    <w:p w:rsidR="006665EB" w:rsidRDefault="006665EB" w:rsidP="009A11D5">
      <w:pPr>
        <w:pStyle w:val="a9"/>
        <w:spacing w:after="0"/>
        <w:ind w:left="-1192" w:right="-993"/>
        <w:jc w:val="both"/>
        <w:rPr>
          <w:rFonts w:cs="David"/>
          <w:sz w:val="24"/>
          <w:szCs w:val="24"/>
          <w:rtl/>
        </w:rPr>
      </w:pPr>
      <w:r>
        <w:rPr>
          <w:rFonts w:cs="David" w:hint="cs"/>
          <w:sz w:val="24"/>
          <w:szCs w:val="24"/>
          <w:u w:val="single"/>
          <w:rtl/>
        </w:rPr>
        <w:t xml:space="preserve">לסיכום </w:t>
      </w:r>
      <w:r>
        <w:rPr>
          <w:rFonts w:cs="David"/>
          <w:sz w:val="24"/>
          <w:szCs w:val="24"/>
          <w:rtl/>
        </w:rPr>
        <w:t>–</w:t>
      </w:r>
      <w:r w:rsidRPr="009A11D5">
        <w:rPr>
          <w:rFonts w:cs="David" w:hint="cs"/>
          <w:b/>
          <w:bCs/>
          <w:sz w:val="24"/>
          <w:szCs w:val="24"/>
          <w:rtl/>
        </w:rPr>
        <w:t xml:space="preserve">למדנו 3 מצוות של "יהרג ובל יעבור", הוא מוסיף מצווה אחת והיא מצוות הגזל </w:t>
      </w:r>
      <w:r w:rsidRPr="009A11D5">
        <w:rPr>
          <w:rFonts w:cs="David"/>
          <w:b/>
          <w:bCs/>
          <w:sz w:val="24"/>
          <w:szCs w:val="24"/>
        </w:rPr>
        <w:sym w:font="Wingdings" w:char="F0DF"/>
      </w:r>
      <w:r w:rsidRPr="009A11D5">
        <w:rPr>
          <w:rFonts w:cs="David" w:hint="cs"/>
          <w:b/>
          <w:bCs/>
          <w:sz w:val="24"/>
          <w:szCs w:val="24"/>
          <w:rtl/>
        </w:rPr>
        <w:t xml:space="preserve"> אסור לקחת אם לא מחזירים.</w:t>
      </w:r>
    </w:p>
    <w:p w:rsidR="000A49AD" w:rsidRDefault="009A11D5" w:rsidP="009A11D5">
      <w:pPr>
        <w:pStyle w:val="a9"/>
        <w:spacing w:after="0"/>
        <w:ind w:left="-1192" w:right="-993"/>
        <w:jc w:val="both"/>
        <w:rPr>
          <w:rFonts w:cs="David"/>
          <w:sz w:val="24"/>
          <w:szCs w:val="24"/>
          <w:rtl/>
        </w:rPr>
      </w:pPr>
      <w:r>
        <w:rPr>
          <w:rFonts w:cs="David" w:hint="cs"/>
          <w:sz w:val="24"/>
          <w:szCs w:val="24"/>
          <w:rtl/>
        </w:rPr>
        <w:t>גם בתלמוד הירושלמי אמרו ש</w:t>
      </w:r>
      <w:r w:rsidR="00351D3B">
        <w:rPr>
          <w:rFonts w:cs="David" w:hint="cs"/>
          <w:sz w:val="24"/>
          <w:szCs w:val="24"/>
          <w:rtl/>
        </w:rPr>
        <w:t xml:space="preserve">פיקוח נפש נדחה מפני עוון הגזל. </w:t>
      </w:r>
    </w:p>
    <w:p w:rsidR="009A11D5" w:rsidRPr="00054B04" w:rsidRDefault="009A11D5" w:rsidP="009A11D5">
      <w:pPr>
        <w:pStyle w:val="a9"/>
        <w:spacing w:after="0"/>
        <w:ind w:left="-1192" w:right="-993"/>
        <w:jc w:val="both"/>
        <w:rPr>
          <w:rFonts w:cs="David"/>
          <w:sz w:val="24"/>
          <w:szCs w:val="24"/>
          <w:rtl/>
        </w:rPr>
      </w:pPr>
    </w:p>
    <w:p w:rsidR="005C0D62" w:rsidRPr="00054B04" w:rsidRDefault="005C0D62" w:rsidP="003829FD">
      <w:pPr>
        <w:pStyle w:val="a9"/>
        <w:spacing w:after="0"/>
        <w:ind w:left="-1192" w:right="-993"/>
        <w:jc w:val="both"/>
        <w:rPr>
          <w:rFonts w:cs="David"/>
          <w:b/>
          <w:bCs/>
          <w:sz w:val="24"/>
          <w:szCs w:val="24"/>
          <w:u w:val="thick"/>
          <w:rtl/>
        </w:rPr>
      </w:pPr>
      <w:r w:rsidRPr="00054B04">
        <w:rPr>
          <w:rFonts w:cs="David" w:hint="cs"/>
          <w:b/>
          <w:bCs/>
          <w:sz w:val="24"/>
          <w:szCs w:val="24"/>
          <w:highlight w:val="yellow"/>
          <w:u w:val="thick"/>
          <w:rtl/>
        </w:rPr>
        <w:t>תפיסות אונטולוגיות של דיני הקניין</w:t>
      </w:r>
      <w:r w:rsidR="009A11D5">
        <w:rPr>
          <w:rFonts w:cs="David" w:hint="cs"/>
          <w:b/>
          <w:bCs/>
          <w:sz w:val="24"/>
          <w:szCs w:val="24"/>
          <w:u w:val="thick"/>
          <w:rtl/>
        </w:rPr>
        <w:t xml:space="preserve"> </w:t>
      </w:r>
      <w:r w:rsidR="009A11D5">
        <w:rPr>
          <w:rFonts w:cs="David"/>
          <w:b/>
          <w:bCs/>
          <w:sz w:val="24"/>
          <w:szCs w:val="24"/>
          <w:u w:val="thick"/>
          <w:rtl/>
        </w:rPr>
        <w:t>–</w:t>
      </w:r>
      <w:r w:rsidR="009A11D5">
        <w:rPr>
          <w:rFonts w:cs="David" w:hint="cs"/>
          <w:b/>
          <w:bCs/>
          <w:sz w:val="24"/>
          <w:szCs w:val="24"/>
          <w:u w:val="thick"/>
          <w:rtl/>
        </w:rPr>
        <w:t xml:space="preserve"> תפיסות "יישותיות" </w:t>
      </w:r>
      <w:r w:rsidR="009A11D5">
        <w:rPr>
          <w:rFonts w:cs="David"/>
          <w:b/>
          <w:bCs/>
          <w:sz w:val="24"/>
          <w:szCs w:val="24"/>
          <w:u w:val="thick"/>
          <w:rtl/>
        </w:rPr>
        <w:t>–</w:t>
      </w:r>
      <w:r w:rsidR="009A11D5">
        <w:rPr>
          <w:rFonts w:cs="David" w:hint="cs"/>
          <w:b/>
          <w:bCs/>
          <w:sz w:val="24"/>
          <w:szCs w:val="24"/>
          <w:u w:val="thick"/>
          <w:rtl/>
        </w:rPr>
        <w:t xml:space="preserve"> הקשר בין האדם לקניינו</w:t>
      </w:r>
    </w:p>
    <w:p w:rsidR="004963B8" w:rsidRPr="00054B04" w:rsidRDefault="009A11D5" w:rsidP="00EA12E5">
      <w:pPr>
        <w:pStyle w:val="a9"/>
        <w:spacing w:after="0"/>
        <w:ind w:left="-1192" w:right="-993"/>
        <w:jc w:val="both"/>
        <w:rPr>
          <w:rFonts w:cs="David"/>
          <w:sz w:val="24"/>
          <w:szCs w:val="24"/>
        </w:rPr>
      </w:pPr>
      <w:r>
        <w:rPr>
          <w:rFonts w:cs="David" w:hint="cs"/>
          <w:sz w:val="24"/>
          <w:szCs w:val="24"/>
          <w:rtl/>
        </w:rPr>
        <w:t xml:space="preserve">גישות הסבורות כי </w:t>
      </w:r>
      <w:r w:rsidR="005C0D62" w:rsidRPr="009A11D5">
        <w:rPr>
          <w:rFonts w:cs="David" w:hint="cs"/>
          <w:sz w:val="24"/>
          <w:szCs w:val="24"/>
          <w:u w:val="single"/>
          <w:rtl/>
        </w:rPr>
        <w:t>הקשר בין האדם לקניינו הוא לא רק קשר שהמשפט יצר אלא יש פה כוח כמעט פיזי</w:t>
      </w:r>
      <w:r w:rsidR="005C0D62" w:rsidRPr="00054B04">
        <w:rPr>
          <w:rFonts w:cs="David" w:hint="cs"/>
          <w:sz w:val="24"/>
          <w:szCs w:val="24"/>
          <w:rtl/>
        </w:rPr>
        <w:t>.</w:t>
      </w:r>
      <w:r w:rsidR="005C0D62" w:rsidRPr="00054B04">
        <w:rPr>
          <w:rFonts w:cs="David" w:hint="cs"/>
          <w:b/>
          <w:bCs/>
          <w:sz w:val="24"/>
          <w:szCs w:val="24"/>
          <w:rtl/>
        </w:rPr>
        <w:t xml:space="preserve"> </w:t>
      </w:r>
      <w:r w:rsidR="00EF7611" w:rsidRPr="009A11D5">
        <w:rPr>
          <w:rFonts w:cs="David" w:hint="cs"/>
          <w:b/>
          <w:bCs/>
          <w:sz w:val="24"/>
          <w:szCs w:val="24"/>
          <w:u w:val="single"/>
          <w:rtl/>
        </w:rPr>
        <w:t>האם פגיעה ברכוש זהה במידה רבה לפגיעה בגוף</w:t>
      </w:r>
      <w:r w:rsidR="00EF7611" w:rsidRPr="009A11D5">
        <w:rPr>
          <w:rFonts w:cs="David" w:hint="cs"/>
          <w:b/>
          <w:bCs/>
          <w:sz w:val="24"/>
          <w:szCs w:val="24"/>
          <w:rtl/>
        </w:rPr>
        <w:t>?</w:t>
      </w:r>
      <w:r w:rsidR="00EF7611" w:rsidRPr="00054B04">
        <w:rPr>
          <w:rFonts w:cs="David" w:hint="cs"/>
          <w:sz w:val="24"/>
          <w:szCs w:val="24"/>
          <w:rtl/>
        </w:rPr>
        <w:t xml:space="preserve"> היחס שבין האדם לבין הקניין, הרכוש שלו. </w:t>
      </w:r>
      <w:r w:rsidR="00EF7611" w:rsidRPr="00EA12E5">
        <w:rPr>
          <w:rFonts w:cs="David" w:hint="cs"/>
          <w:b/>
          <w:bCs/>
          <w:sz w:val="24"/>
          <w:szCs w:val="24"/>
          <w:highlight w:val="yellow"/>
          <w:u w:val="double"/>
          <w:rtl/>
        </w:rPr>
        <w:t>שי רוזנר</w:t>
      </w:r>
      <w:r w:rsidR="00EF7611" w:rsidRPr="00054B04">
        <w:rPr>
          <w:rFonts w:cs="David" w:hint="cs"/>
          <w:sz w:val="24"/>
          <w:szCs w:val="24"/>
          <w:rtl/>
        </w:rPr>
        <w:t xml:space="preserve"> במאמר שקראנו הולך עם הרעיון הזה לאורך סוגיו שונות במ"ע ומנסה להראות שזה קיים בהקשרים שונים</w:t>
      </w:r>
      <w:r w:rsidR="00EA12E5">
        <w:rPr>
          <w:rFonts w:cs="David" w:hint="cs"/>
          <w:sz w:val="24"/>
          <w:szCs w:val="24"/>
          <w:rtl/>
        </w:rPr>
        <w:t xml:space="preserve"> </w:t>
      </w:r>
      <w:r w:rsidR="00EA12E5">
        <w:rPr>
          <w:rFonts w:cs="David"/>
          <w:sz w:val="24"/>
          <w:szCs w:val="24"/>
          <w:rtl/>
        </w:rPr>
        <w:t>–</w:t>
      </w:r>
      <w:r w:rsidR="00EA12E5">
        <w:rPr>
          <w:rFonts w:cs="David" w:hint="cs"/>
          <w:sz w:val="24"/>
          <w:szCs w:val="24"/>
          <w:rtl/>
        </w:rPr>
        <w:t xml:space="preserve"> למשל בממזרות </w:t>
      </w:r>
      <w:r w:rsidR="00EA12E5">
        <w:rPr>
          <w:rFonts w:cs="David"/>
          <w:sz w:val="24"/>
          <w:szCs w:val="24"/>
          <w:rtl/>
        </w:rPr>
        <w:t>–</w:t>
      </w:r>
      <w:r w:rsidR="00EA12E5">
        <w:rPr>
          <w:rFonts w:cs="David" w:hint="cs"/>
          <w:sz w:val="24"/>
          <w:szCs w:val="24"/>
          <w:rtl/>
        </w:rPr>
        <w:t xml:space="preserve"> ילד משלם על חטאי הוריו ולכן בי"ד עושה כל מאמץ כדי לא להגדירו בתור ממזר. רוזנר מציע </w:t>
      </w:r>
      <w:r w:rsidR="00E76638" w:rsidRPr="00054B04">
        <w:rPr>
          <w:rFonts w:cs="David" w:hint="cs"/>
          <w:b/>
          <w:bCs/>
          <w:sz w:val="24"/>
          <w:szCs w:val="24"/>
          <w:rtl/>
        </w:rPr>
        <w:t>הסבר אונטולוגי</w:t>
      </w:r>
      <w:r w:rsidR="00E76638" w:rsidRPr="00054B04">
        <w:rPr>
          <w:rFonts w:cs="David" w:hint="cs"/>
          <w:sz w:val="24"/>
          <w:szCs w:val="24"/>
          <w:rtl/>
        </w:rPr>
        <w:t xml:space="preserve"> </w:t>
      </w:r>
      <w:r w:rsidR="00E76638" w:rsidRPr="00054B04">
        <w:rPr>
          <w:rFonts w:cs="David"/>
          <w:sz w:val="24"/>
          <w:szCs w:val="24"/>
          <w:rtl/>
        </w:rPr>
        <w:t>–</w:t>
      </w:r>
      <w:r w:rsidR="00E76638" w:rsidRPr="00054B04">
        <w:rPr>
          <w:rFonts w:cs="David" w:hint="cs"/>
          <w:sz w:val="24"/>
          <w:szCs w:val="24"/>
          <w:rtl/>
        </w:rPr>
        <w:t xml:space="preserve"> זה לא המקרה היחיד שהילד משלם את חטאי הוריו </w:t>
      </w:r>
      <w:r w:rsidR="00E76638" w:rsidRPr="00054B04">
        <w:rPr>
          <w:rFonts w:cs="David"/>
          <w:sz w:val="24"/>
          <w:szCs w:val="24"/>
          <w:rtl/>
        </w:rPr>
        <w:t>–</w:t>
      </w:r>
      <w:r w:rsidR="00E76638" w:rsidRPr="00054B04">
        <w:rPr>
          <w:rFonts w:cs="David" w:hint="cs"/>
          <w:sz w:val="24"/>
          <w:szCs w:val="24"/>
          <w:rtl/>
        </w:rPr>
        <w:t xml:space="preserve"> למשל אמא ששותה אלכוהול או לוקחת תרופות כשהיא </w:t>
      </w:r>
      <w:r w:rsidR="00EA12E5">
        <w:rPr>
          <w:rFonts w:cs="David" w:hint="cs"/>
          <w:sz w:val="24"/>
          <w:szCs w:val="24"/>
          <w:rtl/>
        </w:rPr>
        <w:t>בהיריון</w:t>
      </w:r>
      <w:r w:rsidR="00EA12E5" w:rsidRPr="00EA12E5">
        <w:rPr>
          <w:rFonts w:cs="David"/>
          <w:sz w:val="24"/>
          <w:szCs w:val="24"/>
        </w:rPr>
        <w:sym w:font="Wingdings" w:char="F0DF"/>
      </w:r>
      <w:r w:rsidR="00EA12E5">
        <w:rPr>
          <w:rFonts w:cs="David" w:hint="cs"/>
          <w:sz w:val="24"/>
          <w:szCs w:val="24"/>
          <w:rtl/>
        </w:rPr>
        <w:t xml:space="preserve"> הטענה היא ש</w:t>
      </w:r>
      <w:r w:rsidR="00E76638" w:rsidRPr="00EA12E5">
        <w:rPr>
          <w:rFonts w:cs="David" w:hint="cs"/>
          <w:sz w:val="24"/>
          <w:szCs w:val="24"/>
          <w:rtl/>
        </w:rPr>
        <w:t>ל</w:t>
      </w:r>
      <w:r w:rsidR="00E76638" w:rsidRPr="00EA12E5">
        <w:rPr>
          <w:rFonts w:cs="David" w:hint="cs"/>
          <w:sz w:val="24"/>
          <w:szCs w:val="24"/>
          <w:u w:val="single"/>
          <w:rtl/>
        </w:rPr>
        <w:t>א משווים בין רפואה לחוק משפטי!! הגדרת הממזר היא משפטית והיא לא טבעית, אפשר לשנותה לעומת המום שהילד נולד איתו ואי אפשר לשנות</w:t>
      </w:r>
      <w:r w:rsidR="00EA12E5">
        <w:rPr>
          <w:rFonts w:cs="David" w:hint="cs"/>
          <w:sz w:val="24"/>
          <w:szCs w:val="24"/>
          <w:u w:val="single"/>
          <w:rtl/>
        </w:rPr>
        <w:t xml:space="preserve"> </w:t>
      </w:r>
      <w:r w:rsidR="006C4476" w:rsidRPr="00054B04">
        <w:rPr>
          <w:rFonts w:cs="David" w:hint="cs"/>
          <w:sz w:val="24"/>
          <w:szCs w:val="24"/>
          <w:rtl/>
        </w:rPr>
        <w:t xml:space="preserve"> </w:t>
      </w:r>
      <w:r w:rsidR="006C4476" w:rsidRPr="00054B04">
        <w:rPr>
          <w:rFonts w:cs="David"/>
          <w:sz w:val="24"/>
          <w:szCs w:val="24"/>
        </w:rPr>
        <w:sym w:font="Wingdings" w:char="F0DF"/>
      </w:r>
      <w:r w:rsidR="006C4476" w:rsidRPr="00054B04">
        <w:rPr>
          <w:rFonts w:cs="David" w:hint="cs"/>
          <w:sz w:val="24"/>
          <w:szCs w:val="24"/>
          <w:rtl/>
        </w:rPr>
        <w:t xml:space="preserve"> זה קיים גם בהקשר של דיני הקניין.</w:t>
      </w:r>
      <w:r w:rsidR="00EA12E5">
        <w:rPr>
          <w:rFonts w:cs="David" w:hint="cs"/>
          <w:sz w:val="24"/>
          <w:szCs w:val="24"/>
          <w:rtl/>
        </w:rPr>
        <w:t xml:space="preserve"> </w:t>
      </w:r>
    </w:p>
    <w:p w:rsidR="00EA12E5" w:rsidRPr="00054B04" w:rsidRDefault="006C4476" w:rsidP="00EA12E5">
      <w:pPr>
        <w:pStyle w:val="a9"/>
        <w:spacing w:after="0"/>
        <w:ind w:left="-1192" w:right="-993"/>
        <w:jc w:val="both"/>
        <w:rPr>
          <w:rFonts w:ascii="Helvetica" w:hAnsi="Helvetica" w:cs="David"/>
          <w:sz w:val="24"/>
          <w:szCs w:val="24"/>
          <w:u w:val="double"/>
          <w:shd w:val="clear" w:color="auto" w:fill="FFFFFF"/>
        </w:rPr>
      </w:pPr>
      <w:r w:rsidRPr="00054B04">
        <w:rPr>
          <w:rFonts w:cs="David" w:hint="cs"/>
          <w:sz w:val="24"/>
          <w:szCs w:val="24"/>
          <w:rtl/>
        </w:rPr>
        <w:t xml:space="preserve">כבר בתלמוד ניתן למצוא תפיסה כזו </w:t>
      </w:r>
      <w:r w:rsidRPr="00054B04">
        <w:rPr>
          <w:rFonts w:cs="David"/>
          <w:sz w:val="24"/>
          <w:szCs w:val="24"/>
          <w:rtl/>
        </w:rPr>
        <w:t>–</w:t>
      </w:r>
      <w:r w:rsidRPr="00054B04">
        <w:rPr>
          <w:rFonts w:cs="David" w:hint="cs"/>
          <w:sz w:val="24"/>
          <w:szCs w:val="24"/>
          <w:rtl/>
        </w:rPr>
        <w:t xml:space="preserve"> רוב הפרשנים ייקחו את זה לכיוון סימבולי ולא לקרוא את המילים לפש</w:t>
      </w:r>
      <w:r w:rsidR="00A04651" w:rsidRPr="00054B04">
        <w:rPr>
          <w:rFonts w:cs="David" w:hint="cs"/>
          <w:sz w:val="24"/>
          <w:szCs w:val="24"/>
          <w:rtl/>
        </w:rPr>
        <w:t xml:space="preserve">וטן </w:t>
      </w:r>
      <w:r w:rsidR="00A04651" w:rsidRPr="00054B04">
        <w:rPr>
          <w:rFonts w:cs="David"/>
          <w:sz w:val="24"/>
          <w:szCs w:val="24"/>
        </w:rPr>
        <w:sym w:font="Wingdings" w:char="F0DF"/>
      </w:r>
      <w:r w:rsidR="00A04651" w:rsidRPr="00054B04">
        <w:rPr>
          <w:rFonts w:cs="David" w:hint="cs"/>
          <w:sz w:val="24"/>
          <w:szCs w:val="24"/>
          <w:rtl/>
        </w:rPr>
        <w:t xml:space="preserve"> מהתלמוד </w:t>
      </w:r>
      <w:r w:rsidR="00A04651" w:rsidRPr="00054B04">
        <w:rPr>
          <w:rFonts w:cs="David"/>
          <w:sz w:val="24"/>
          <w:szCs w:val="24"/>
          <w:rtl/>
        </w:rPr>
        <w:t>–</w:t>
      </w:r>
      <w:r w:rsidR="00A04651" w:rsidRPr="00054B04">
        <w:rPr>
          <w:rFonts w:cs="David" w:hint="cs"/>
          <w:sz w:val="24"/>
          <w:szCs w:val="24"/>
          <w:rtl/>
        </w:rPr>
        <w:t xml:space="preserve"> כל מי שגוזל מחברו פרוטה, כאילו רצח אותו</w:t>
      </w:r>
      <w:r w:rsidR="00EA12E5">
        <w:rPr>
          <w:rFonts w:cs="David" w:hint="cs"/>
          <w:sz w:val="24"/>
          <w:szCs w:val="24"/>
          <w:rtl/>
        </w:rPr>
        <w:t xml:space="preserve"> </w:t>
      </w:r>
      <w:r w:rsidR="00EA12E5" w:rsidRPr="00EA12E5">
        <w:rPr>
          <w:rFonts w:cs="David"/>
          <w:sz w:val="24"/>
          <w:szCs w:val="24"/>
        </w:rPr>
        <w:sym w:font="Wingdings" w:char="F0DF"/>
      </w:r>
      <w:r w:rsidR="00EA12E5">
        <w:rPr>
          <w:rFonts w:cs="David" w:hint="cs"/>
          <w:sz w:val="24"/>
          <w:szCs w:val="24"/>
          <w:rtl/>
        </w:rPr>
        <w:t xml:space="preserve"> </w:t>
      </w:r>
      <w:r w:rsidR="00572CEE" w:rsidRPr="00054B04">
        <w:rPr>
          <w:rFonts w:cs="David" w:hint="cs"/>
          <w:sz w:val="24"/>
          <w:szCs w:val="24"/>
          <w:rtl/>
        </w:rPr>
        <w:t xml:space="preserve"> </w:t>
      </w:r>
      <w:r w:rsidR="00572CEE" w:rsidRPr="00EA12E5">
        <w:rPr>
          <w:rFonts w:cs="David" w:hint="cs"/>
          <w:sz w:val="24"/>
          <w:szCs w:val="24"/>
          <w:u w:val="single"/>
          <w:rtl/>
        </w:rPr>
        <w:t>המשמעות של האמירה הזו היא שגזל זה לא דבר פעוט, אך הם לא באמת מתכוונים לזה, זה לא באמת שדין רצח זהה לדין גניבה</w:t>
      </w:r>
      <w:r w:rsidR="00572CEE" w:rsidRPr="00054B04">
        <w:rPr>
          <w:rFonts w:cs="David" w:hint="cs"/>
          <w:sz w:val="24"/>
          <w:szCs w:val="24"/>
          <w:rtl/>
        </w:rPr>
        <w:t xml:space="preserve">. </w:t>
      </w:r>
    </w:p>
    <w:p w:rsidR="00054B04" w:rsidRDefault="00054B04" w:rsidP="00672073">
      <w:pPr>
        <w:pStyle w:val="a9"/>
        <w:spacing w:after="0"/>
        <w:ind w:left="-1192" w:right="-993"/>
        <w:jc w:val="both"/>
        <w:rPr>
          <w:rFonts w:cs="David"/>
          <w:b/>
          <w:bCs/>
          <w:sz w:val="24"/>
          <w:szCs w:val="24"/>
          <w:u w:val="single"/>
          <w:rtl/>
        </w:rPr>
      </w:pPr>
      <w:r w:rsidRPr="00EA12E5">
        <w:rPr>
          <w:rFonts w:ascii="Helvetica" w:hAnsi="Helvetica" w:cs="David"/>
          <w:b/>
          <w:bCs/>
          <w:sz w:val="24"/>
          <w:szCs w:val="24"/>
          <w:highlight w:val="yellow"/>
          <w:u w:val="double"/>
          <w:shd w:val="clear" w:color="auto" w:fill="FFFFFF"/>
          <w:rtl/>
        </w:rPr>
        <w:t>גד טדסקי</w:t>
      </w:r>
      <w:r w:rsidRPr="00054B04">
        <w:rPr>
          <w:rFonts w:ascii="Helvetica" w:hAnsi="Helvetica" w:cs="David"/>
          <w:sz w:val="24"/>
          <w:szCs w:val="24"/>
          <w:u w:val="double"/>
          <w:shd w:val="clear" w:color="auto" w:fill="FFFFFF"/>
          <w:rtl/>
        </w:rPr>
        <w:t>:</w:t>
      </w:r>
      <w:r w:rsidRPr="00054B04">
        <w:rPr>
          <w:rFonts w:ascii="Helvetica" w:hAnsi="Helvetica" w:cs="David"/>
          <w:sz w:val="24"/>
          <w:szCs w:val="24"/>
          <w:shd w:val="clear" w:color="auto" w:fill="FFFFFF"/>
          <w:rtl/>
        </w:rPr>
        <w:t xml:space="preserve"> אין</w:t>
      </w:r>
      <w:r w:rsidR="00672073">
        <w:rPr>
          <w:rFonts w:ascii="Helvetica" w:hAnsi="Helvetica" w:cs="David" w:hint="cs"/>
          <w:sz w:val="24"/>
          <w:szCs w:val="24"/>
          <w:shd w:val="clear" w:color="auto" w:fill="FFFFFF"/>
          <w:rtl/>
        </w:rPr>
        <w:t xml:space="preserve"> </w:t>
      </w:r>
      <w:r w:rsidRPr="00054B04">
        <w:rPr>
          <w:rFonts w:ascii="Helvetica" w:hAnsi="Helvetica" w:cs="David"/>
          <w:sz w:val="24"/>
          <w:szCs w:val="24"/>
          <w:shd w:val="clear" w:color="auto" w:fill="FFFFFF"/>
          <w:rtl/>
        </w:rPr>
        <w:t xml:space="preserve">בעיה לדבר על איברים והשתלות במונחים קנייניים כי אני רואה את </w:t>
      </w:r>
      <w:r w:rsidRPr="00672073">
        <w:rPr>
          <w:rFonts w:ascii="Helvetica" w:hAnsi="Helvetica" w:cs="David"/>
          <w:sz w:val="24"/>
          <w:szCs w:val="24"/>
          <w:u w:val="single"/>
          <w:shd w:val="clear" w:color="auto" w:fill="FFFFFF"/>
          <w:rtl/>
        </w:rPr>
        <w:t>דיני הקניין כהרחבה של גוף האדם</w:t>
      </w:r>
      <w:r w:rsidRPr="00054B04">
        <w:rPr>
          <w:rFonts w:ascii="Helvetica" w:hAnsi="Helvetica" w:cs="David"/>
          <w:sz w:val="24"/>
          <w:szCs w:val="24"/>
          <w:shd w:val="clear" w:color="auto" w:fill="FFFFFF"/>
          <w:rtl/>
        </w:rPr>
        <w:t xml:space="preserve">. </w:t>
      </w:r>
    </w:p>
    <w:p w:rsidR="00672073" w:rsidRPr="00054B04" w:rsidRDefault="00672073" w:rsidP="00672073">
      <w:pPr>
        <w:pStyle w:val="a9"/>
        <w:spacing w:after="0"/>
        <w:ind w:left="-1192" w:right="-993"/>
        <w:jc w:val="both"/>
        <w:rPr>
          <w:rFonts w:cs="David"/>
          <w:b/>
          <w:bCs/>
          <w:sz w:val="24"/>
          <w:szCs w:val="24"/>
          <w:u w:val="single"/>
          <w:rtl/>
        </w:rPr>
      </w:pPr>
    </w:p>
    <w:p w:rsidR="006C4476" w:rsidRDefault="00B67D71" w:rsidP="003829FD">
      <w:pPr>
        <w:pStyle w:val="a9"/>
        <w:spacing w:after="0"/>
        <w:ind w:left="-1192" w:right="-993"/>
        <w:jc w:val="both"/>
        <w:rPr>
          <w:rFonts w:cs="David"/>
          <w:sz w:val="24"/>
          <w:szCs w:val="24"/>
          <w:rtl/>
        </w:rPr>
      </w:pPr>
      <w:r>
        <w:rPr>
          <w:rFonts w:cs="David" w:hint="cs"/>
          <w:sz w:val="24"/>
          <w:szCs w:val="24"/>
          <w:rtl/>
        </w:rPr>
        <w:t>ישנה טענה בעיקר בספרות המודרנית של המ"ע שבאה ואומרת ש</w:t>
      </w:r>
      <w:r>
        <w:rPr>
          <w:rFonts w:cs="David" w:hint="cs"/>
          <w:sz w:val="24"/>
          <w:szCs w:val="24"/>
          <w:u w:val="single"/>
          <w:rtl/>
        </w:rPr>
        <w:t xml:space="preserve">דיני הקניין דומים במידה רבה לחוקי הטבע. </w:t>
      </w:r>
    </w:p>
    <w:p w:rsidR="002C08FE" w:rsidRDefault="00672073" w:rsidP="00E50E48">
      <w:pPr>
        <w:pStyle w:val="a9"/>
        <w:spacing w:after="0"/>
        <w:ind w:left="-1192" w:right="-993"/>
        <w:jc w:val="both"/>
        <w:rPr>
          <w:rFonts w:cs="David"/>
          <w:sz w:val="24"/>
          <w:szCs w:val="24"/>
          <w:rtl/>
        </w:rPr>
      </w:pPr>
      <w:r w:rsidRPr="00672073">
        <w:rPr>
          <w:rFonts w:cs="David" w:hint="cs"/>
          <w:b/>
          <w:bCs/>
          <w:sz w:val="24"/>
          <w:szCs w:val="24"/>
          <w:highlight w:val="yellow"/>
          <w:u w:val="double"/>
          <w:rtl/>
        </w:rPr>
        <w:t>הרב י</w:t>
      </w:r>
      <w:r w:rsidR="004F0EE6" w:rsidRPr="00672073">
        <w:rPr>
          <w:rFonts w:cs="David" w:hint="cs"/>
          <w:b/>
          <w:bCs/>
          <w:sz w:val="24"/>
          <w:szCs w:val="24"/>
          <w:highlight w:val="yellow"/>
          <w:u w:val="double"/>
          <w:rtl/>
        </w:rPr>
        <w:t>עקב משה חרל"פ</w:t>
      </w:r>
      <w:r>
        <w:rPr>
          <w:rFonts w:cs="David" w:hint="cs"/>
          <w:sz w:val="24"/>
          <w:szCs w:val="24"/>
          <w:rtl/>
        </w:rPr>
        <w:t xml:space="preserve"> </w:t>
      </w:r>
      <w:r>
        <w:rPr>
          <w:rFonts w:cs="David"/>
          <w:sz w:val="24"/>
          <w:szCs w:val="24"/>
          <w:rtl/>
        </w:rPr>
        <w:t>–</w:t>
      </w:r>
      <w:r w:rsidR="009D25A1">
        <w:rPr>
          <w:rFonts w:cs="David" w:hint="cs"/>
          <w:sz w:val="24"/>
          <w:szCs w:val="24"/>
          <w:rtl/>
        </w:rPr>
        <w:t xml:space="preserve">קטע שכותב החרל"פ כביאור </w:t>
      </w:r>
      <w:r>
        <w:rPr>
          <w:rFonts w:cs="David" w:hint="cs"/>
          <w:sz w:val="24"/>
          <w:szCs w:val="24"/>
          <w:rtl/>
        </w:rPr>
        <w:t>על ההקדמה הראשונה של הרמב"ם שמציגה את התורה המוסרית שלו</w:t>
      </w:r>
      <w:r w:rsidR="009D25A1">
        <w:rPr>
          <w:rFonts w:cs="David" w:hint="cs"/>
          <w:sz w:val="24"/>
          <w:szCs w:val="24"/>
          <w:rtl/>
        </w:rPr>
        <w:t xml:space="preserve">. </w:t>
      </w:r>
      <w:r w:rsidR="00306C6B">
        <w:rPr>
          <w:rFonts w:cs="David" w:hint="cs"/>
          <w:sz w:val="24"/>
          <w:szCs w:val="24"/>
          <w:rtl/>
        </w:rPr>
        <w:t>אדם שרוצה להיות מושלם מבחינה מוסרית-חסיד הוא צריך להשתלב בכמה דברים ואחד מהדברים האלה הוא דיני נזיקין</w:t>
      </w:r>
      <w:r>
        <w:rPr>
          <w:rFonts w:cs="David" w:hint="cs"/>
          <w:sz w:val="24"/>
          <w:szCs w:val="24"/>
          <w:rtl/>
        </w:rPr>
        <w:t xml:space="preserve"> </w:t>
      </w:r>
      <w:r w:rsidRPr="00672073">
        <w:rPr>
          <w:rFonts w:cs="David"/>
          <w:sz w:val="24"/>
          <w:szCs w:val="24"/>
        </w:rPr>
        <w:sym w:font="Wingdings" w:char="F0DF"/>
      </w:r>
      <w:r>
        <w:rPr>
          <w:rFonts w:cs="David" w:hint="cs"/>
          <w:sz w:val="24"/>
          <w:szCs w:val="24"/>
          <w:rtl/>
        </w:rPr>
        <w:t xml:space="preserve"> הרב שואל </w:t>
      </w:r>
      <w:r w:rsidR="00327E9A" w:rsidRPr="00327E9A">
        <w:rPr>
          <w:rFonts w:cs="David" w:hint="cs"/>
          <w:sz w:val="24"/>
          <w:szCs w:val="24"/>
          <w:u w:val="single"/>
          <w:rtl/>
        </w:rPr>
        <w:t>מה החשיבות הגדולה בשמירה על הקניין ולמה זה הכרחי כדי להפוך אדם לאדם טוב יותר</w:t>
      </w:r>
      <w:r w:rsidR="00327E9A">
        <w:rPr>
          <w:rFonts w:cs="David" w:hint="cs"/>
          <w:sz w:val="24"/>
          <w:szCs w:val="24"/>
          <w:rtl/>
        </w:rPr>
        <w:t xml:space="preserve">? </w:t>
      </w:r>
      <w:r w:rsidR="004836B2">
        <w:rPr>
          <w:rFonts w:cs="David" w:hint="cs"/>
          <w:sz w:val="24"/>
          <w:szCs w:val="24"/>
          <w:rtl/>
        </w:rPr>
        <w:t xml:space="preserve">אדם צריך להסתכל על מידותיו של הקב"ה, ללמוד ממנו ולקחת את זה לעצמו בעולם בו הוא חי וכך הוא יהיה אדם טוב יותר </w:t>
      </w:r>
      <w:r w:rsidRPr="00672073">
        <w:rPr>
          <w:rFonts w:cs="David"/>
          <w:sz w:val="24"/>
          <w:szCs w:val="24"/>
          <w:u w:val="single"/>
        </w:rPr>
        <w:sym w:font="Wingdings" w:char="F0DF"/>
      </w:r>
      <w:r>
        <w:rPr>
          <w:rFonts w:cs="David" w:hint="cs"/>
          <w:sz w:val="24"/>
          <w:szCs w:val="24"/>
          <w:u w:val="single"/>
          <w:rtl/>
        </w:rPr>
        <w:t xml:space="preserve"> </w:t>
      </w:r>
      <w:r w:rsidR="00025AC1" w:rsidRPr="00025AC1">
        <w:rPr>
          <w:rFonts w:cs="David" w:hint="cs"/>
          <w:sz w:val="24"/>
          <w:szCs w:val="24"/>
          <w:u w:val="single"/>
          <w:rtl/>
        </w:rPr>
        <w:t>הרב חרל"פ מוצא שאחת המידות של הקב"ה היא החזקת רכוש</w:t>
      </w:r>
      <w:r w:rsidR="00025AC1">
        <w:rPr>
          <w:rFonts w:cs="David" w:hint="cs"/>
          <w:sz w:val="24"/>
          <w:szCs w:val="24"/>
          <w:rtl/>
        </w:rPr>
        <w:t xml:space="preserve">, מוגדר כ"קונה" </w:t>
      </w:r>
      <w:r w:rsidR="00025AC1">
        <w:rPr>
          <w:rFonts w:cs="David"/>
          <w:sz w:val="24"/>
          <w:szCs w:val="24"/>
          <w:rtl/>
        </w:rPr>
        <w:t>–</w:t>
      </w:r>
      <w:r w:rsidR="00025AC1">
        <w:rPr>
          <w:rFonts w:cs="David" w:hint="cs"/>
          <w:sz w:val="24"/>
          <w:szCs w:val="24"/>
          <w:rtl/>
        </w:rPr>
        <w:t xml:space="preserve"> "קונה שמיים וארץ" </w:t>
      </w:r>
      <w:r w:rsidR="00025AC1" w:rsidRPr="00025AC1">
        <w:rPr>
          <w:rFonts w:cs="David"/>
          <w:sz w:val="24"/>
          <w:szCs w:val="24"/>
        </w:rPr>
        <w:sym w:font="Wingdings" w:char="F0DF"/>
      </w:r>
      <w:r w:rsidR="00025AC1">
        <w:rPr>
          <w:rFonts w:cs="David" w:hint="cs"/>
          <w:sz w:val="24"/>
          <w:szCs w:val="24"/>
          <w:rtl/>
        </w:rPr>
        <w:t xml:space="preserve"> זה בא ללמד אותנו שאם אתה רוצה להידמות לאל, אחד מהדברים החשובים לך הוא הנושא של קניין</w:t>
      </w:r>
      <w:r>
        <w:rPr>
          <w:rFonts w:cs="David" w:hint="cs"/>
          <w:sz w:val="24"/>
          <w:szCs w:val="24"/>
          <w:rtl/>
        </w:rPr>
        <w:t xml:space="preserve">. כפי שהאל קנה נכסים לא כי היה חסר לו אלא כי זה חלק מהגדרתו, כך </w:t>
      </w:r>
      <w:r w:rsidR="003B37FE" w:rsidRPr="00672073">
        <w:rPr>
          <w:rFonts w:cs="David" w:hint="cs"/>
          <w:sz w:val="24"/>
          <w:szCs w:val="24"/>
          <w:u w:val="thick"/>
          <w:rtl/>
        </w:rPr>
        <w:t xml:space="preserve">האדם לא צריך לקנות לו כי חסר לו אלא כי זה חלק מהגדרתו, הוא פשוט צריך לקנות נכסים </w:t>
      </w:r>
      <w:r w:rsidR="003B37FE" w:rsidRPr="00672073">
        <w:rPr>
          <w:rFonts w:cs="David"/>
          <w:sz w:val="24"/>
          <w:szCs w:val="24"/>
          <w:u w:val="thick"/>
          <w:rtl/>
        </w:rPr>
        <w:t>–</w:t>
      </w:r>
      <w:r w:rsidR="003B37FE" w:rsidRPr="00672073">
        <w:rPr>
          <w:rFonts w:cs="David" w:hint="cs"/>
          <w:sz w:val="24"/>
          <w:szCs w:val="24"/>
          <w:u w:val="thick"/>
          <w:rtl/>
        </w:rPr>
        <w:t xml:space="preserve"> זה דבר אינהרנטי באדם, כוח טבוע בו</w:t>
      </w:r>
      <w:r w:rsidR="003B37FE" w:rsidRPr="00672073">
        <w:rPr>
          <w:rFonts w:cs="David" w:hint="cs"/>
          <w:sz w:val="24"/>
          <w:szCs w:val="24"/>
          <w:rtl/>
        </w:rPr>
        <w:t>.האדם נוצר בצלם אלוהים גם במשמעות הזו שהוא צריך לקנות רכוש</w:t>
      </w:r>
      <w:r w:rsidRPr="00672073">
        <w:rPr>
          <w:rFonts w:cs="David"/>
          <w:sz w:val="24"/>
          <w:szCs w:val="24"/>
        </w:rPr>
        <w:sym w:font="Wingdings" w:char="F0DF"/>
      </w:r>
      <w:r w:rsidR="003B37FE" w:rsidRPr="00672073">
        <w:rPr>
          <w:rFonts w:cs="David" w:hint="cs"/>
          <w:sz w:val="24"/>
          <w:szCs w:val="24"/>
          <w:rtl/>
        </w:rPr>
        <w:t xml:space="preserve"> </w:t>
      </w:r>
      <w:r>
        <w:rPr>
          <w:rFonts w:cs="David" w:hint="cs"/>
          <w:sz w:val="24"/>
          <w:szCs w:val="24"/>
          <w:rtl/>
        </w:rPr>
        <w:t xml:space="preserve">זה </w:t>
      </w:r>
      <w:r w:rsidR="003B37FE" w:rsidRPr="00672073">
        <w:rPr>
          <w:rFonts w:cs="David" w:hint="cs"/>
          <w:sz w:val="24"/>
          <w:szCs w:val="24"/>
          <w:u w:val="dash"/>
          <w:rtl/>
        </w:rPr>
        <w:t xml:space="preserve"> חמור לפגוע ברכושו של אדם אחר </w:t>
      </w:r>
      <w:r w:rsidR="003B37FE" w:rsidRPr="00672073">
        <w:rPr>
          <w:rFonts w:cs="David"/>
          <w:sz w:val="24"/>
          <w:szCs w:val="24"/>
          <w:u w:val="dash"/>
          <w:rtl/>
        </w:rPr>
        <w:t>–</w:t>
      </w:r>
      <w:r w:rsidR="003B37FE" w:rsidRPr="00672073">
        <w:rPr>
          <w:rFonts w:cs="David" w:hint="cs"/>
          <w:sz w:val="24"/>
          <w:szCs w:val="24"/>
          <w:u w:val="dash"/>
          <w:rtl/>
        </w:rPr>
        <w:t xml:space="preserve"> לא רק מפני שזה גורם לו נזק רכושי אלא אתה "שולל נפשו", </w:t>
      </w:r>
      <w:r w:rsidR="003B37FE" w:rsidRPr="00672073">
        <w:rPr>
          <w:rFonts w:cs="David" w:hint="cs"/>
          <w:b/>
          <w:bCs/>
          <w:sz w:val="24"/>
          <w:szCs w:val="24"/>
          <w:u w:val="dash"/>
          <w:rtl/>
        </w:rPr>
        <w:t xml:space="preserve">אתה </w:t>
      </w:r>
      <w:r w:rsidR="003751D2" w:rsidRPr="00672073">
        <w:rPr>
          <w:rFonts w:cs="David" w:hint="cs"/>
          <w:b/>
          <w:bCs/>
          <w:sz w:val="24"/>
          <w:szCs w:val="24"/>
          <w:u w:val="dash"/>
          <w:rtl/>
        </w:rPr>
        <w:t>פוגע</w:t>
      </w:r>
      <w:r w:rsidR="003B37FE" w:rsidRPr="00672073">
        <w:rPr>
          <w:rFonts w:cs="David" w:hint="cs"/>
          <w:b/>
          <w:bCs/>
          <w:sz w:val="24"/>
          <w:szCs w:val="24"/>
          <w:u w:val="dash"/>
          <w:rtl/>
        </w:rPr>
        <w:t xml:space="preserve"> בצלם האל שיש בו</w:t>
      </w:r>
      <w:r w:rsidR="003B37FE" w:rsidRPr="00672073">
        <w:rPr>
          <w:rFonts w:cs="David" w:hint="cs"/>
          <w:sz w:val="24"/>
          <w:szCs w:val="24"/>
          <w:u w:val="dash"/>
          <w:rtl/>
        </w:rPr>
        <w:t>, זה ממש כאילו אתה פוגע פיזית באדם ולא רק ברכושו</w:t>
      </w:r>
      <w:r w:rsidR="00E50E48">
        <w:rPr>
          <w:rFonts w:cs="David" w:hint="cs"/>
          <w:sz w:val="24"/>
          <w:szCs w:val="24"/>
          <w:rtl/>
        </w:rPr>
        <w:t xml:space="preserve">  </w:t>
      </w:r>
      <w:r w:rsidR="00E50E48" w:rsidRPr="00E50E48">
        <w:rPr>
          <w:rFonts w:cs="David" w:hint="cs"/>
          <w:b/>
          <w:bCs/>
          <w:sz w:val="24"/>
          <w:szCs w:val="24"/>
          <w:rtl/>
        </w:rPr>
        <w:t>זוהי ת</w:t>
      </w:r>
      <w:r w:rsidR="002C08FE" w:rsidRPr="00E50E48">
        <w:rPr>
          <w:rFonts w:cs="David" w:hint="cs"/>
          <w:b/>
          <w:bCs/>
          <w:sz w:val="24"/>
          <w:szCs w:val="24"/>
          <w:rtl/>
        </w:rPr>
        <w:t>פיסה שלו היא מאוד קפיטליסטית</w:t>
      </w:r>
      <w:r w:rsidR="00E50E48">
        <w:rPr>
          <w:rFonts w:cs="David" w:hint="cs"/>
          <w:b/>
          <w:bCs/>
          <w:sz w:val="24"/>
          <w:szCs w:val="24"/>
          <w:rtl/>
        </w:rPr>
        <w:t xml:space="preserve">. אך </w:t>
      </w:r>
      <w:r w:rsidR="002C08FE">
        <w:rPr>
          <w:rFonts w:cs="David" w:hint="cs"/>
          <w:sz w:val="24"/>
          <w:szCs w:val="24"/>
          <w:rtl/>
        </w:rPr>
        <w:t xml:space="preserve">האמירה הזו היא אמירה כללית </w:t>
      </w:r>
      <w:r w:rsidR="002C08FE">
        <w:rPr>
          <w:rFonts w:cs="David"/>
          <w:sz w:val="24"/>
          <w:szCs w:val="24"/>
          <w:rtl/>
        </w:rPr>
        <w:t>–</w:t>
      </w:r>
      <w:r w:rsidR="002C08FE">
        <w:rPr>
          <w:rFonts w:cs="David" w:hint="cs"/>
          <w:sz w:val="24"/>
          <w:szCs w:val="24"/>
          <w:rtl/>
        </w:rPr>
        <w:t xml:space="preserve"> עצם ההצלחה הכלכלית מעידה על הנכונות של התפיסה הדתית שלך</w:t>
      </w:r>
      <w:r w:rsidR="00E50E48">
        <w:rPr>
          <w:rFonts w:cs="David" w:hint="cs"/>
          <w:sz w:val="24"/>
          <w:szCs w:val="24"/>
          <w:rtl/>
        </w:rPr>
        <w:t xml:space="preserve"> </w:t>
      </w:r>
      <w:r w:rsidR="00E50E48">
        <w:rPr>
          <w:rFonts w:cs="David"/>
          <w:sz w:val="24"/>
          <w:szCs w:val="24"/>
          <w:rtl/>
        </w:rPr>
        <w:t>–</w:t>
      </w:r>
      <w:r w:rsidR="00E50E48">
        <w:rPr>
          <w:rFonts w:cs="David" w:hint="cs"/>
          <w:sz w:val="24"/>
          <w:szCs w:val="24"/>
          <w:rtl/>
        </w:rPr>
        <w:t xml:space="preserve"> לא מעודדת אותנו להיות עשירים</w:t>
      </w:r>
      <w:r w:rsidR="002C08FE">
        <w:rPr>
          <w:rFonts w:cs="David" w:hint="cs"/>
          <w:sz w:val="24"/>
          <w:szCs w:val="24"/>
          <w:rtl/>
        </w:rPr>
        <w:t>.</w:t>
      </w:r>
    </w:p>
    <w:p w:rsidR="00E50E48" w:rsidRDefault="00E50E48" w:rsidP="00E50E48">
      <w:pPr>
        <w:pStyle w:val="a9"/>
        <w:spacing w:after="0"/>
        <w:ind w:left="-1192" w:right="-993"/>
        <w:jc w:val="both"/>
        <w:rPr>
          <w:rFonts w:cs="David"/>
          <w:sz w:val="24"/>
          <w:szCs w:val="24"/>
          <w:rtl/>
        </w:rPr>
      </w:pPr>
      <w:r>
        <w:rPr>
          <w:rFonts w:cs="David" w:hint="cs"/>
          <w:b/>
          <w:bCs/>
          <w:sz w:val="24"/>
          <w:szCs w:val="24"/>
          <w:highlight w:val="yellow"/>
          <w:u w:val="double"/>
          <w:rtl/>
        </w:rPr>
        <w:t xml:space="preserve">גישת כמו של החרל"פ </w:t>
      </w:r>
      <w:r>
        <w:rPr>
          <w:rFonts w:cs="David"/>
          <w:b/>
          <w:bCs/>
          <w:sz w:val="24"/>
          <w:szCs w:val="24"/>
          <w:highlight w:val="yellow"/>
          <w:u w:val="double"/>
          <w:rtl/>
        </w:rPr>
        <w:t>–</w:t>
      </w:r>
      <w:r>
        <w:rPr>
          <w:rFonts w:cs="David" w:hint="cs"/>
          <w:b/>
          <w:bCs/>
          <w:sz w:val="24"/>
          <w:szCs w:val="24"/>
          <w:highlight w:val="yellow"/>
          <w:u w:val="double"/>
          <w:rtl/>
        </w:rPr>
        <w:t>ר'</w:t>
      </w:r>
      <w:r w:rsidR="003F559F" w:rsidRPr="00E50E48">
        <w:rPr>
          <w:rFonts w:cs="David" w:hint="cs"/>
          <w:b/>
          <w:bCs/>
          <w:sz w:val="24"/>
          <w:szCs w:val="24"/>
          <w:highlight w:val="yellow"/>
          <w:u w:val="double"/>
          <w:rtl/>
        </w:rPr>
        <w:t xml:space="preserve"> צדוק הכהן מלובלין</w:t>
      </w:r>
      <w:r w:rsidR="003F559F">
        <w:rPr>
          <w:rFonts w:cs="David" w:hint="cs"/>
          <w:sz w:val="24"/>
          <w:szCs w:val="24"/>
          <w:rtl/>
        </w:rPr>
        <w:t xml:space="preserve"> </w:t>
      </w:r>
      <w:r w:rsidR="003F559F">
        <w:rPr>
          <w:rFonts w:cs="David"/>
          <w:sz w:val="24"/>
          <w:szCs w:val="24"/>
          <w:rtl/>
        </w:rPr>
        <w:t>–</w:t>
      </w:r>
      <w:r w:rsidR="003F559F">
        <w:rPr>
          <w:rFonts w:cs="David" w:hint="cs"/>
          <w:sz w:val="24"/>
          <w:szCs w:val="24"/>
          <w:rtl/>
        </w:rPr>
        <w:t>"</w:t>
      </w:r>
      <w:r w:rsidR="003F559F">
        <w:rPr>
          <w:rFonts w:cs="David" w:hint="cs"/>
          <w:i/>
          <w:iCs/>
          <w:sz w:val="24"/>
          <w:szCs w:val="24"/>
          <w:rtl/>
        </w:rPr>
        <w:t>כל מה שהוא מקניין האדם</w:t>
      </w:r>
      <w:r w:rsidR="006F38A7">
        <w:rPr>
          <w:rFonts w:cs="David" w:hint="cs"/>
          <w:i/>
          <w:iCs/>
          <w:sz w:val="24"/>
          <w:szCs w:val="24"/>
          <w:rtl/>
        </w:rPr>
        <w:t xml:space="preserve"> </w:t>
      </w:r>
      <w:r w:rsidR="006F38A7">
        <w:rPr>
          <w:rFonts w:cs="David"/>
          <w:i/>
          <w:iCs/>
          <w:sz w:val="24"/>
          <w:szCs w:val="24"/>
          <w:rtl/>
        </w:rPr>
        <w:t>–</w:t>
      </w:r>
      <w:r w:rsidR="006F38A7">
        <w:rPr>
          <w:rFonts w:cs="David" w:hint="cs"/>
          <w:i/>
          <w:iCs/>
          <w:sz w:val="24"/>
          <w:szCs w:val="24"/>
          <w:rtl/>
        </w:rPr>
        <w:t xml:space="preserve"> אשתו ובניו עבדו ואמתו שורו וחמורו אהלו וכספו וזהו וכל אשר לו </w:t>
      </w:r>
      <w:r w:rsidR="006F38A7" w:rsidRPr="00E50E48">
        <w:rPr>
          <w:rFonts w:cs="David" w:hint="cs"/>
          <w:b/>
          <w:bCs/>
          <w:i/>
          <w:iCs/>
          <w:sz w:val="24"/>
          <w:szCs w:val="24"/>
          <w:rtl/>
        </w:rPr>
        <w:t>הכל הוא משורש נפש</w:t>
      </w:r>
      <w:r>
        <w:rPr>
          <w:rFonts w:cs="David" w:hint="cs"/>
          <w:b/>
          <w:bCs/>
          <w:i/>
          <w:iCs/>
          <w:sz w:val="24"/>
          <w:szCs w:val="24"/>
          <w:rtl/>
        </w:rPr>
        <w:t>.."</w:t>
      </w:r>
      <w:r w:rsidR="006F38A7" w:rsidRPr="006F38A7">
        <w:rPr>
          <w:rFonts w:cs="David"/>
          <w:sz w:val="24"/>
          <w:szCs w:val="24"/>
        </w:rPr>
        <w:sym w:font="Wingdings" w:char="F0DF"/>
      </w:r>
      <w:r w:rsidR="006F38A7">
        <w:rPr>
          <w:rFonts w:cs="David" w:hint="cs"/>
          <w:sz w:val="24"/>
          <w:szCs w:val="24"/>
          <w:rtl/>
        </w:rPr>
        <w:t xml:space="preserve"> הוא שם את הנשים והילדים של האדם כחלק מהקניין של האדם. </w:t>
      </w:r>
      <w:r w:rsidR="006F38A7" w:rsidRPr="00E50E48">
        <w:rPr>
          <w:rFonts w:cs="David" w:hint="cs"/>
          <w:sz w:val="24"/>
          <w:szCs w:val="24"/>
          <w:u w:val="single"/>
          <w:rtl/>
        </w:rPr>
        <w:t>יש כאן קשר הדוק בין נפשו של האדם לבין כל נכסיו.</w:t>
      </w:r>
      <w:r w:rsidR="006F38A7">
        <w:rPr>
          <w:rFonts w:cs="David" w:hint="cs"/>
          <w:sz w:val="24"/>
          <w:szCs w:val="24"/>
          <w:rtl/>
        </w:rPr>
        <w:t xml:space="preserve"> </w:t>
      </w:r>
      <w:r>
        <w:rPr>
          <w:rFonts w:cs="David" w:hint="cs"/>
          <w:sz w:val="24"/>
          <w:szCs w:val="24"/>
          <w:rtl/>
        </w:rPr>
        <w:t xml:space="preserve">טוען כי ככל שאתה צדיק יותר כך נכסיך צדיקים יותר. </w:t>
      </w:r>
      <w:r w:rsidR="0074108C">
        <w:rPr>
          <w:rFonts w:cs="David" w:hint="cs"/>
          <w:sz w:val="24"/>
          <w:szCs w:val="24"/>
          <w:rtl/>
        </w:rPr>
        <w:t xml:space="preserve"> </w:t>
      </w:r>
    </w:p>
    <w:p w:rsidR="0074108C" w:rsidRDefault="00E50E48" w:rsidP="00E50E48">
      <w:pPr>
        <w:pStyle w:val="a9"/>
        <w:spacing w:after="0"/>
        <w:ind w:left="-1192" w:right="-993"/>
        <w:jc w:val="both"/>
        <w:rPr>
          <w:rFonts w:cs="David"/>
          <w:sz w:val="24"/>
          <w:szCs w:val="24"/>
        </w:rPr>
      </w:pPr>
      <w:r>
        <w:rPr>
          <w:rFonts w:cs="David" w:hint="cs"/>
          <w:b/>
          <w:bCs/>
          <w:sz w:val="24"/>
          <w:szCs w:val="24"/>
          <w:highlight w:val="yellow"/>
          <w:u w:val="double"/>
          <w:rtl/>
        </w:rPr>
        <w:t xml:space="preserve">גישה מנוגדת לחרל"פ </w:t>
      </w:r>
      <w:r>
        <w:rPr>
          <w:rFonts w:cs="David"/>
          <w:b/>
          <w:bCs/>
          <w:sz w:val="24"/>
          <w:szCs w:val="24"/>
          <w:highlight w:val="yellow"/>
          <w:u w:val="double"/>
          <w:rtl/>
        </w:rPr>
        <w:t>–</w:t>
      </w:r>
      <w:r>
        <w:rPr>
          <w:rFonts w:cs="David" w:hint="cs"/>
          <w:b/>
          <w:bCs/>
          <w:sz w:val="24"/>
          <w:szCs w:val="24"/>
          <w:highlight w:val="yellow"/>
          <w:u w:val="double"/>
          <w:rtl/>
        </w:rPr>
        <w:t xml:space="preserve"> </w:t>
      </w:r>
      <w:r w:rsidR="0074108C" w:rsidRPr="00E50E48">
        <w:rPr>
          <w:rFonts w:cs="David" w:hint="cs"/>
          <w:b/>
          <w:bCs/>
          <w:sz w:val="24"/>
          <w:szCs w:val="24"/>
          <w:highlight w:val="yellow"/>
          <w:u w:val="double"/>
          <w:rtl/>
        </w:rPr>
        <w:t>הרב שמשון רפאל הירש</w:t>
      </w:r>
      <w:r w:rsidR="0074108C">
        <w:rPr>
          <w:rFonts w:cs="David" w:hint="cs"/>
          <w:sz w:val="24"/>
          <w:szCs w:val="24"/>
          <w:rtl/>
        </w:rPr>
        <w:t xml:space="preserve"> </w:t>
      </w:r>
      <w:r w:rsidR="0074108C">
        <w:rPr>
          <w:rFonts w:cs="David"/>
          <w:sz w:val="24"/>
          <w:szCs w:val="24"/>
          <w:rtl/>
        </w:rPr>
        <w:t>–</w:t>
      </w:r>
      <w:r w:rsidR="009C0D66">
        <w:rPr>
          <w:rFonts w:cs="David" w:hint="cs"/>
          <w:sz w:val="24"/>
          <w:szCs w:val="24"/>
          <w:u w:val="single"/>
          <w:rtl/>
        </w:rPr>
        <w:t xml:space="preserve">דיני </w:t>
      </w:r>
      <w:r w:rsidR="009C0D66" w:rsidRPr="009C0D66">
        <w:rPr>
          <w:rFonts w:cs="David" w:hint="cs"/>
          <w:sz w:val="24"/>
          <w:szCs w:val="24"/>
          <w:u w:val="single"/>
          <w:rtl/>
        </w:rPr>
        <w:t xml:space="preserve">קניין </w:t>
      </w:r>
      <w:r w:rsidR="009C0D66">
        <w:rPr>
          <w:rFonts w:cs="David" w:hint="cs"/>
          <w:sz w:val="24"/>
          <w:szCs w:val="24"/>
          <w:u w:val="single"/>
          <w:rtl/>
        </w:rPr>
        <w:t>הם</w:t>
      </w:r>
      <w:r w:rsidR="009C0D66" w:rsidRPr="009C0D66">
        <w:rPr>
          <w:rFonts w:cs="David" w:hint="cs"/>
          <w:sz w:val="24"/>
          <w:szCs w:val="24"/>
          <w:u w:val="single"/>
          <w:rtl/>
        </w:rPr>
        <w:t xml:space="preserve"> לא רק הסדר</w:t>
      </w:r>
      <w:r w:rsidR="009C0D66">
        <w:rPr>
          <w:rFonts w:cs="David" w:hint="cs"/>
          <w:sz w:val="24"/>
          <w:szCs w:val="24"/>
          <w:u w:val="single"/>
          <w:rtl/>
        </w:rPr>
        <w:t>ה</w:t>
      </w:r>
      <w:r w:rsidR="009C0D66" w:rsidRPr="009C0D66">
        <w:rPr>
          <w:rFonts w:cs="David" w:hint="cs"/>
          <w:sz w:val="24"/>
          <w:szCs w:val="24"/>
          <w:u w:val="single"/>
          <w:rtl/>
        </w:rPr>
        <w:t xml:space="preserve"> חברתית של בעל</w:t>
      </w:r>
      <w:r w:rsidR="00EE05B4">
        <w:rPr>
          <w:rFonts w:cs="David" w:hint="cs"/>
          <w:sz w:val="24"/>
          <w:szCs w:val="24"/>
          <w:u w:val="single"/>
          <w:rtl/>
        </w:rPr>
        <w:t>ות אלא זו מערכת שיוצרת</w:t>
      </w:r>
      <w:r w:rsidR="009C0D66" w:rsidRPr="009C0D66">
        <w:rPr>
          <w:rFonts w:cs="David" w:hint="cs"/>
          <w:sz w:val="24"/>
          <w:szCs w:val="24"/>
          <w:u w:val="single"/>
          <w:rtl/>
        </w:rPr>
        <w:t xml:space="preserve"> </w:t>
      </w:r>
      <w:r w:rsidR="009C0D66" w:rsidRPr="00EE05B4">
        <w:rPr>
          <w:rFonts w:cs="David" w:hint="cs"/>
          <w:b/>
          <w:bCs/>
          <w:sz w:val="24"/>
          <w:szCs w:val="24"/>
          <w:u w:val="single"/>
          <w:rtl/>
        </w:rPr>
        <w:t>הס</w:t>
      </w:r>
      <w:r w:rsidR="00EE05B4" w:rsidRPr="00EE05B4">
        <w:rPr>
          <w:rFonts w:cs="David" w:hint="cs"/>
          <w:b/>
          <w:bCs/>
          <w:sz w:val="24"/>
          <w:szCs w:val="24"/>
          <w:u w:val="single"/>
          <w:rtl/>
        </w:rPr>
        <w:t>דרה של קשרים חדשים בין האדם לבין</w:t>
      </w:r>
      <w:r w:rsidR="009C0D66" w:rsidRPr="00EE05B4">
        <w:rPr>
          <w:rFonts w:cs="David" w:hint="cs"/>
          <w:b/>
          <w:bCs/>
          <w:sz w:val="24"/>
          <w:szCs w:val="24"/>
          <w:u w:val="single"/>
          <w:rtl/>
        </w:rPr>
        <w:t xml:space="preserve"> הרכוש ולכן אין לפגוע ברכוש ע"י גזילה, גניבה </w:t>
      </w:r>
      <w:r w:rsidR="009C0D66" w:rsidRPr="009C0D66">
        <w:rPr>
          <w:rFonts w:cs="David" w:hint="cs"/>
          <w:sz w:val="24"/>
          <w:szCs w:val="24"/>
          <w:u w:val="single"/>
          <w:rtl/>
        </w:rPr>
        <w:t>וכו'.</w:t>
      </w:r>
      <w:r w:rsidR="009C0D66">
        <w:rPr>
          <w:rFonts w:cs="David" w:hint="cs"/>
          <w:sz w:val="24"/>
          <w:szCs w:val="24"/>
          <w:rtl/>
        </w:rPr>
        <w:t xml:space="preserve"> </w:t>
      </w:r>
    </w:p>
    <w:p w:rsidR="00EE05B4" w:rsidRDefault="00EE05B4" w:rsidP="003829FD">
      <w:pPr>
        <w:pStyle w:val="a9"/>
        <w:spacing w:after="0"/>
        <w:ind w:left="-1192" w:right="-993"/>
        <w:jc w:val="both"/>
        <w:rPr>
          <w:rFonts w:cs="David"/>
          <w:sz w:val="24"/>
          <w:szCs w:val="24"/>
          <w:u w:val="single"/>
          <w:rtl/>
        </w:rPr>
      </w:pPr>
    </w:p>
    <w:p w:rsidR="00EE05B4" w:rsidRDefault="00393530" w:rsidP="00EE05B4">
      <w:pPr>
        <w:pStyle w:val="a9"/>
        <w:spacing w:after="0"/>
        <w:ind w:left="-1192" w:right="-993"/>
        <w:jc w:val="both"/>
        <w:rPr>
          <w:rFonts w:cs="David"/>
          <w:sz w:val="24"/>
          <w:szCs w:val="24"/>
          <w:u w:val="double"/>
          <w:rtl/>
        </w:rPr>
      </w:pPr>
      <w:r w:rsidRPr="00393530">
        <w:rPr>
          <w:rFonts w:cs="David" w:hint="cs"/>
          <w:sz w:val="24"/>
          <w:szCs w:val="24"/>
          <w:u w:val="single"/>
          <w:rtl/>
        </w:rPr>
        <w:t>האם לדברים הללו יש משמעות במישור של הבנת דיני הקניין עצמם</w:t>
      </w:r>
      <w:r>
        <w:rPr>
          <w:rFonts w:cs="David" w:hint="cs"/>
          <w:sz w:val="24"/>
          <w:szCs w:val="24"/>
          <w:rtl/>
        </w:rPr>
        <w:t>?</w:t>
      </w:r>
      <w:r>
        <w:rPr>
          <w:rFonts w:cs="David" w:hint="cs"/>
          <w:sz w:val="24"/>
          <w:szCs w:val="24"/>
        </w:rPr>
        <w:t xml:space="preserve"> </w:t>
      </w:r>
    </w:p>
    <w:p w:rsidR="00EE05B4" w:rsidRDefault="00EE05B4" w:rsidP="00EE05B4">
      <w:pPr>
        <w:pStyle w:val="a9"/>
        <w:spacing w:after="0"/>
        <w:ind w:left="-1192" w:right="-993"/>
        <w:jc w:val="both"/>
        <w:rPr>
          <w:rFonts w:cs="David"/>
          <w:sz w:val="24"/>
          <w:szCs w:val="24"/>
          <w:rtl/>
        </w:rPr>
      </w:pPr>
      <w:r>
        <w:rPr>
          <w:rFonts w:cs="David" w:hint="cs"/>
          <w:b/>
          <w:bCs/>
          <w:sz w:val="24"/>
          <w:szCs w:val="24"/>
          <w:highlight w:val="yellow"/>
          <w:u w:val="double"/>
          <w:rtl/>
        </w:rPr>
        <w:t>משה</w:t>
      </w:r>
      <w:r w:rsidR="004B2586" w:rsidRPr="00EE05B4">
        <w:rPr>
          <w:rFonts w:cs="David" w:hint="cs"/>
          <w:b/>
          <w:bCs/>
          <w:sz w:val="24"/>
          <w:szCs w:val="24"/>
          <w:highlight w:val="yellow"/>
          <w:u w:val="double"/>
          <w:rtl/>
        </w:rPr>
        <w:t xml:space="preserve"> זילברג</w:t>
      </w:r>
      <w:r w:rsidR="004B2586">
        <w:rPr>
          <w:rFonts w:cs="David"/>
          <w:sz w:val="24"/>
          <w:szCs w:val="24"/>
          <w:rtl/>
        </w:rPr>
        <w:t>–</w:t>
      </w:r>
      <w:r w:rsidR="002449B6">
        <w:rPr>
          <w:rFonts w:cs="David" w:hint="cs"/>
          <w:sz w:val="24"/>
          <w:szCs w:val="24"/>
          <w:rtl/>
        </w:rPr>
        <w:t>הוא עומד על כך שכל הסוגיות בתלמוד ניתנות להסברה באמצעות כוחות פיז</w:t>
      </w:r>
      <w:r w:rsidR="00377035">
        <w:rPr>
          <w:rFonts w:cs="David" w:hint="cs"/>
          <w:sz w:val="24"/>
          <w:szCs w:val="24"/>
          <w:rtl/>
        </w:rPr>
        <w:t>י</w:t>
      </w:r>
      <w:r w:rsidR="002449B6">
        <w:rPr>
          <w:rFonts w:cs="David" w:hint="cs"/>
          <w:sz w:val="24"/>
          <w:szCs w:val="24"/>
          <w:rtl/>
        </w:rPr>
        <w:t xml:space="preserve">קליים </w:t>
      </w:r>
      <w:r w:rsidR="002449B6">
        <w:rPr>
          <w:rFonts w:cs="David"/>
          <w:sz w:val="24"/>
          <w:szCs w:val="24"/>
          <w:rtl/>
        </w:rPr>
        <w:t>–</w:t>
      </w:r>
      <w:r w:rsidR="002449B6">
        <w:rPr>
          <w:rFonts w:cs="David" w:hint="cs"/>
          <w:sz w:val="24"/>
          <w:szCs w:val="24"/>
          <w:rtl/>
        </w:rPr>
        <w:t xml:space="preserve"> להראות את ההיגיון שלהם, היגיון של סיבה ותוצאה. </w:t>
      </w:r>
      <w:r w:rsidR="00CB5028" w:rsidRPr="00EE05B4">
        <w:rPr>
          <w:rFonts w:cs="David" w:hint="cs"/>
          <w:sz w:val="24"/>
          <w:szCs w:val="24"/>
          <w:u w:val="single"/>
          <w:rtl/>
        </w:rPr>
        <w:t>יש רק סוגיה אחת שהוא לא יודע להסביר וזוהי הסוגיה של "באים כאחד"</w:t>
      </w:r>
      <w:r w:rsidR="00CB5028">
        <w:rPr>
          <w:rFonts w:cs="David" w:hint="cs"/>
          <w:sz w:val="24"/>
          <w:szCs w:val="24"/>
          <w:rtl/>
        </w:rPr>
        <w:t xml:space="preserve"> </w:t>
      </w:r>
      <w:r w:rsidR="00CB5028">
        <w:rPr>
          <w:rFonts w:cs="David"/>
          <w:sz w:val="24"/>
          <w:szCs w:val="24"/>
          <w:rtl/>
        </w:rPr>
        <w:t>–</w:t>
      </w:r>
      <w:r w:rsidR="00CA2116">
        <w:rPr>
          <w:rFonts w:cs="David" w:hint="cs"/>
          <w:sz w:val="24"/>
          <w:szCs w:val="24"/>
          <w:rtl/>
        </w:rPr>
        <w:t xml:space="preserve"> </w:t>
      </w:r>
      <w:r>
        <w:rPr>
          <w:rFonts w:cs="David" w:hint="cs"/>
          <w:sz w:val="24"/>
          <w:szCs w:val="24"/>
          <w:rtl/>
        </w:rPr>
        <w:t xml:space="preserve">אפשר לתת לאישה גט אם שמים אותו בתוך הרכוש שלה </w:t>
      </w:r>
      <w:r w:rsidRPr="00EE05B4">
        <w:rPr>
          <w:rFonts w:cs="David"/>
          <w:sz w:val="24"/>
          <w:szCs w:val="24"/>
        </w:rPr>
        <w:sym w:font="Wingdings" w:char="F0DF"/>
      </w:r>
      <w:r>
        <w:rPr>
          <w:rFonts w:cs="David" w:hint="cs"/>
          <w:sz w:val="24"/>
          <w:szCs w:val="24"/>
          <w:rtl/>
        </w:rPr>
        <w:t xml:space="preserve"> </w:t>
      </w:r>
      <w:r w:rsidR="004E1C6E">
        <w:rPr>
          <w:rFonts w:cs="David" w:hint="cs"/>
          <w:sz w:val="24"/>
          <w:szCs w:val="24"/>
          <w:rtl/>
        </w:rPr>
        <w:t>איך זה יכול להיות</w:t>
      </w:r>
      <w:r>
        <w:rPr>
          <w:rFonts w:cs="David" w:hint="cs"/>
          <w:sz w:val="24"/>
          <w:szCs w:val="24"/>
          <w:rtl/>
        </w:rPr>
        <w:t>,</w:t>
      </w:r>
      <w:r w:rsidR="004E1C6E">
        <w:rPr>
          <w:rFonts w:cs="David" w:hint="cs"/>
          <w:sz w:val="24"/>
          <w:szCs w:val="24"/>
          <w:rtl/>
        </w:rPr>
        <w:t xml:space="preserve"> </w:t>
      </w:r>
      <w:r w:rsidR="004E1C6E" w:rsidRPr="00EE05B4">
        <w:rPr>
          <w:rFonts w:cs="David" w:hint="cs"/>
          <w:sz w:val="24"/>
          <w:szCs w:val="24"/>
          <w:u w:val="single"/>
          <w:rtl/>
        </w:rPr>
        <w:t>אם לאישה יש רכוש אז בתק' הנישואים הוא שייך לבעלה אז איך החצר הקנתה לה את הגט?</w:t>
      </w:r>
      <w:r w:rsidR="004E1C6E">
        <w:rPr>
          <w:rFonts w:cs="David" w:hint="cs"/>
          <w:sz w:val="24"/>
          <w:szCs w:val="24"/>
          <w:rtl/>
        </w:rPr>
        <w:t xml:space="preserve"> התלמוד אומר ש</w:t>
      </w:r>
      <w:r w:rsidR="00377035">
        <w:rPr>
          <w:rFonts w:cs="David" w:hint="cs"/>
          <w:sz w:val="24"/>
          <w:szCs w:val="24"/>
          <w:rtl/>
        </w:rPr>
        <w:t xml:space="preserve"> </w:t>
      </w:r>
      <w:r w:rsidR="004E1C6E">
        <w:rPr>
          <w:rFonts w:cs="David" w:hint="cs"/>
          <w:sz w:val="24"/>
          <w:szCs w:val="24"/>
          <w:rtl/>
        </w:rPr>
        <w:t>"</w:t>
      </w:r>
      <w:r w:rsidR="004E1C6E" w:rsidRPr="00EE05B4">
        <w:rPr>
          <w:rFonts w:cs="David" w:hint="cs"/>
          <w:b/>
          <w:bCs/>
          <w:sz w:val="24"/>
          <w:szCs w:val="24"/>
          <w:rtl/>
        </w:rPr>
        <w:t>גיטה וחצרה באים כאחד</w:t>
      </w:r>
      <w:r w:rsidR="004E1C6E">
        <w:rPr>
          <w:rFonts w:cs="David" w:hint="cs"/>
          <w:sz w:val="24"/>
          <w:szCs w:val="24"/>
          <w:rtl/>
        </w:rPr>
        <w:t xml:space="preserve">" </w:t>
      </w:r>
      <w:r w:rsidR="004E1C6E">
        <w:rPr>
          <w:rFonts w:cs="David"/>
          <w:sz w:val="24"/>
          <w:szCs w:val="24"/>
          <w:rtl/>
        </w:rPr>
        <w:t>–</w:t>
      </w:r>
      <w:r w:rsidR="004E1C6E">
        <w:rPr>
          <w:rFonts w:cs="David" w:hint="cs"/>
          <w:sz w:val="24"/>
          <w:szCs w:val="24"/>
          <w:rtl/>
        </w:rPr>
        <w:t xml:space="preserve"> זילברג אומר שאת זה הוא לא יכול להבין, </w:t>
      </w:r>
      <w:r w:rsidR="004E1C6E" w:rsidRPr="00EE05B4">
        <w:rPr>
          <w:rFonts w:cs="David" w:hint="cs"/>
          <w:sz w:val="24"/>
          <w:szCs w:val="24"/>
          <w:u w:val="single"/>
          <w:rtl/>
        </w:rPr>
        <w:t>כדי ש-ב' יקרה צריך שקודם יקרה א' ואי אפשר להגיד ש-א' ו-ב' באים כאחד</w:t>
      </w:r>
      <w:r>
        <w:rPr>
          <w:rFonts w:cs="David" w:hint="cs"/>
          <w:sz w:val="24"/>
          <w:szCs w:val="24"/>
          <w:rtl/>
        </w:rPr>
        <w:t>.</w:t>
      </w:r>
    </w:p>
    <w:p w:rsidR="002766C9" w:rsidRDefault="00EE05B4" w:rsidP="00A65105">
      <w:pPr>
        <w:pStyle w:val="a9"/>
        <w:spacing w:after="0"/>
        <w:ind w:left="-1192" w:right="-993"/>
        <w:jc w:val="both"/>
        <w:rPr>
          <w:rFonts w:cs="David"/>
          <w:sz w:val="24"/>
          <w:szCs w:val="24"/>
          <w:rtl/>
        </w:rPr>
      </w:pPr>
      <w:r w:rsidRPr="00EE05B4">
        <w:rPr>
          <w:rFonts w:cs="David" w:hint="cs"/>
          <w:b/>
          <w:bCs/>
          <w:sz w:val="24"/>
          <w:szCs w:val="24"/>
          <w:highlight w:val="yellow"/>
          <w:u w:val="double"/>
          <w:rtl/>
        </w:rPr>
        <w:t>טענה נוספת של זילברג</w:t>
      </w:r>
      <w:r w:rsidRPr="00EE05B4">
        <w:rPr>
          <w:rFonts w:cs="David" w:hint="cs"/>
          <w:sz w:val="24"/>
          <w:szCs w:val="24"/>
          <w:rtl/>
        </w:rPr>
        <w:t>:</w:t>
      </w:r>
      <w:r w:rsidR="00A65105">
        <w:rPr>
          <w:rFonts w:cs="David" w:hint="cs"/>
          <w:sz w:val="24"/>
          <w:szCs w:val="24"/>
          <w:rtl/>
        </w:rPr>
        <w:t xml:space="preserve">המ"ע לא מאפשר מכר עתידי, מדוע? </w:t>
      </w:r>
      <w:r w:rsidR="005C4A6E">
        <w:rPr>
          <w:rFonts w:cs="David" w:hint="cs"/>
          <w:sz w:val="24"/>
          <w:szCs w:val="24"/>
          <w:u w:val="single"/>
          <w:rtl/>
        </w:rPr>
        <w:t xml:space="preserve"> למה אי אפשר להקנות נכסים שעדיין </w:t>
      </w:r>
      <w:r w:rsidR="00A65105">
        <w:rPr>
          <w:rFonts w:cs="David" w:hint="cs"/>
          <w:sz w:val="24"/>
          <w:szCs w:val="24"/>
          <w:u w:val="single"/>
          <w:rtl/>
        </w:rPr>
        <w:t xml:space="preserve">לא </w:t>
      </w:r>
      <w:r w:rsidR="005C4A6E">
        <w:rPr>
          <w:rFonts w:cs="David" w:hint="cs"/>
          <w:sz w:val="24"/>
          <w:szCs w:val="24"/>
          <w:u w:val="single"/>
          <w:rtl/>
        </w:rPr>
        <w:t xml:space="preserve">קיימים? </w:t>
      </w:r>
      <w:r w:rsidR="00A65105">
        <w:rPr>
          <w:rFonts w:cs="David" w:hint="cs"/>
          <w:sz w:val="24"/>
          <w:szCs w:val="24"/>
          <w:rtl/>
        </w:rPr>
        <w:t xml:space="preserve"> </w:t>
      </w:r>
      <w:r w:rsidR="000F53DC">
        <w:rPr>
          <w:rFonts w:cs="David" w:hint="cs"/>
          <w:sz w:val="24"/>
          <w:szCs w:val="24"/>
          <w:rtl/>
        </w:rPr>
        <w:t xml:space="preserve">הכוחות חייבים להיות מופעלים על דברים שקיימים במציאות </w:t>
      </w:r>
      <w:r w:rsidR="000F53DC">
        <w:rPr>
          <w:rFonts w:cs="David"/>
          <w:sz w:val="24"/>
          <w:szCs w:val="24"/>
          <w:rtl/>
        </w:rPr>
        <w:t>–</w:t>
      </w:r>
      <w:r w:rsidR="000F53DC">
        <w:rPr>
          <w:rFonts w:cs="David" w:hint="cs"/>
          <w:sz w:val="24"/>
          <w:szCs w:val="24"/>
          <w:rtl/>
        </w:rPr>
        <w:t xml:space="preserve"> לפי חוקים פיזיקליים.</w:t>
      </w:r>
      <w:r w:rsidR="002766C9">
        <w:rPr>
          <w:rFonts w:cs="David" w:hint="cs"/>
          <w:sz w:val="24"/>
          <w:szCs w:val="24"/>
          <w:rtl/>
        </w:rPr>
        <w:t xml:space="preserve"> </w:t>
      </w:r>
    </w:p>
    <w:p w:rsidR="00A65105" w:rsidRDefault="00A65105" w:rsidP="00A65105">
      <w:pPr>
        <w:pStyle w:val="a9"/>
        <w:spacing w:after="0"/>
        <w:ind w:left="-1192" w:right="-993"/>
        <w:jc w:val="both"/>
        <w:rPr>
          <w:rFonts w:cs="David"/>
          <w:sz w:val="24"/>
          <w:szCs w:val="24"/>
          <w:rtl/>
        </w:rPr>
      </w:pPr>
    </w:p>
    <w:p w:rsidR="00A65105" w:rsidRDefault="00C839F1" w:rsidP="00A65105">
      <w:pPr>
        <w:pStyle w:val="a9"/>
        <w:spacing w:after="0"/>
        <w:ind w:left="-1192" w:right="-993"/>
        <w:jc w:val="both"/>
        <w:rPr>
          <w:rFonts w:cs="David"/>
          <w:sz w:val="24"/>
          <w:szCs w:val="24"/>
          <w:rtl/>
        </w:rPr>
      </w:pPr>
      <w:r>
        <w:rPr>
          <w:rFonts w:cs="David" w:hint="cs"/>
          <w:sz w:val="24"/>
          <w:szCs w:val="24"/>
          <w:u w:val="double"/>
          <w:rtl/>
        </w:rPr>
        <w:t xml:space="preserve">הדף שהמרצה חילק לנו </w:t>
      </w:r>
      <w:r>
        <w:rPr>
          <w:rFonts w:cs="David"/>
          <w:sz w:val="24"/>
          <w:szCs w:val="24"/>
          <w:u w:val="double"/>
          <w:rtl/>
        </w:rPr>
        <w:t>–</w:t>
      </w:r>
      <w:r w:rsidRPr="00A65105">
        <w:rPr>
          <w:rFonts w:cs="David" w:hint="cs"/>
          <w:b/>
          <w:bCs/>
          <w:sz w:val="24"/>
          <w:szCs w:val="24"/>
          <w:rtl/>
        </w:rPr>
        <w:t>לאדם יש התקשרות ממשית עם נכסיו</w:t>
      </w:r>
      <w:r>
        <w:rPr>
          <w:rFonts w:cs="David" w:hint="cs"/>
          <w:sz w:val="24"/>
          <w:szCs w:val="24"/>
          <w:rtl/>
        </w:rPr>
        <w:t xml:space="preserve">. </w:t>
      </w:r>
      <w:r w:rsidR="00A65105">
        <w:rPr>
          <w:rFonts w:cs="David" w:hint="cs"/>
          <w:sz w:val="24"/>
          <w:szCs w:val="24"/>
          <w:rtl/>
        </w:rPr>
        <w:t>מדרש רש"י על מערכת המכפלה-</w:t>
      </w:r>
      <w:r>
        <w:rPr>
          <w:rFonts w:cs="David" w:hint="cs"/>
          <w:sz w:val="24"/>
          <w:szCs w:val="24"/>
          <w:rtl/>
        </w:rPr>
        <w:t xml:space="preserve"> שדה עפרון עבר מבעלות עפרון לאברהם אבל במקרא כותבים "ויקם שדה עפרון" </w:t>
      </w:r>
      <w:r>
        <w:rPr>
          <w:rFonts w:cs="David"/>
          <w:sz w:val="24"/>
          <w:szCs w:val="24"/>
          <w:rtl/>
        </w:rPr>
        <w:t>–</w:t>
      </w:r>
      <w:r>
        <w:rPr>
          <w:rFonts w:cs="David" w:hint="cs"/>
          <w:sz w:val="24"/>
          <w:szCs w:val="24"/>
          <w:rtl/>
        </w:rPr>
        <w:t xml:space="preserve"> למה רשום "</w:t>
      </w:r>
      <w:r w:rsidRPr="00A65105">
        <w:rPr>
          <w:rFonts w:cs="David" w:hint="cs"/>
          <w:sz w:val="24"/>
          <w:szCs w:val="24"/>
          <w:u w:val="single"/>
          <w:rtl/>
        </w:rPr>
        <w:t>ויקם</w:t>
      </w:r>
      <w:r>
        <w:rPr>
          <w:rFonts w:cs="David" w:hint="cs"/>
          <w:sz w:val="24"/>
          <w:szCs w:val="24"/>
          <w:rtl/>
        </w:rPr>
        <w:t>"? הייתה לשדה תקומה בכך שעבר מהדיוט למלך</w:t>
      </w:r>
      <w:r w:rsidR="00A65105">
        <w:rPr>
          <w:rFonts w:cs="David" w:hint="cs"/>
          <w:sz w:val="24"/>
          <w:szCs w:val="24"/>
          <w:rtl/>
        </w:rPr>
        <w:t xml:space="preserve"> </w:t>
      </w:r>
      <w:r w:rsidR="00A65105" w:rsidRPr="00A65105">
        <w:rPr>
          <w:rFonts w:cs="David"/>
          <w:sz w:val="24"/>
          <w:szCs w:val="24"/>
        </w:rPr>
        <w:sym w:font="Wingdings" w:char="F0DF"/>
      </w:r>
      <w:r w:rsidR="00A65105">
        <w:rPr>
          <w:rFonts w:cs="David" w:hint="cs"/>
          <w:sz w:val="24"/>
          <w:szCs w:val="24"/>
          <w:rtl/>
        </w:rPr>
        <w:t xml:space="preserve"> אברהם שינה את מעמד השדה. </w:t>
      </w:r>
      <w:r>
        <w:rPr>
          <w:rFonts w:cs="David" w:hint="cs"/>
          <w:sz w:val="24"/>
          <w:szCs w:val="24"/>
          <w:rtl/>
        </w:rPr>
        <w:t xml:space="preserve"> </w:t>
      </w:r>
    </w:p>
    <w:p w:rsidR="00257141" w:rsidRDefault="0074791B" w:rsidP="00A65105">
      <w:pPr>
        <w:pStyle w:val="a9"/>
        <w:spacing w:after="0"/>
        <w:ind w:left="-1192" w:right="-993"/>
        <w:jc w:val="both"/>
        <w:rPr>
          <w:rFonts w:cs="David"/>
          <w:sz w:val="24"/>
          <w:szCs w:val="24"/>
          <w:rtl/>
        </w:rPr>
      </w:pPr>
      <w:r w:rsidRPr="00A65105">
        <w:rPr>
          <w:rFonts w:cs="David" w:hint="cs"/>
          <w:b/>
          <w:bCs/>
          <w:sz w:val="24"/>
          <w:szCs w:val="24"/>
          <w:highlight w:val="yellow"/>
          <w:u w:val="double"/>
          <w:rtl/>
        </w:rPr>
        <w:t>הרב בלוך</w:t>
      </w:r>
      <w:r>
        <w:rPr>
          <w:rFonts w:cs="David" w:hint="cs"/>
          <w:sz w:val="24"/>
          <w:szCs w:val="24"/>
          <w:rtl/>
        </w:rPr>
        <w:t xml:space="preserve"> שואל למה התורה כ"כ מקפידה על </w:t>
      </w:r>
      <w:r w:rsidR="00A65105">
        <w:rPr>
          <w:rFonts w:cs="David" w:hint="cs"/>
          <w:sz w:val="24"/>
          <w:szCs w:val="24"/>
          <w:rtl/>
        </w:rPr>
        <w:t>גמ"ד</w:t>
      </w:r>
      <w:r>
        <w:rPr>
          <w:rFonts w:cs="David" w:hint="cs"/>
          <w:sz w:val="24"/>
          <w:szCs w:val="24"/>
          <w:rtl/>
        </w:rPr>
        <w:t xml:space="preserve">? </w:t>
      </w:r>
      <w:r w:rsidR="00B5332D">
        <w:rPr>
          <w:rFonts w:cs="David" w:hint="cs"/>
          <w:sz w:val="24"/>
          <w:szCs w:val="24"/>
          <w:u w:val="single"/>
          <w:rtl/>
        </w:rPr>
        <w:t xml:space="preserve">בגמ"ד יש דברים הכרחיים, </w:t>
      </w:r>
      <w:r w:rsidR="00D94515">
        <w:rPr>
          <w:rFonts w:cs="David" w:hint="cs"/>
          <w:sz w:val="24"/>
          <w:szCs w:val="24"/>
          <w:u w:val="single"/>
          <w:rtl/>
        </w:rPr>
        <w:t xml:space="preserve">כמו שיש דברים הכרחיים בחשמל שאם לא תעשה אותם לא תקרה התוצאה </w:t>
      </w:r>
      <w:r w:rsidR="00D94515" w:rsidRPr="00D94515">
        <w:rPr>
          <w:rFonts w:cs="David"/>
          <w:sz w:val="24"/>
          <w:szCs w:val="24"/>
          <w:u w:val="single"/>
        </w:rPr>
        <w:sym w:font="Wingdings" w:char="F0DF"/>
      </w:r>
      <w:r w:rsidR="00D94515">
        <w:rPr>
          <w:rFonts w:cs="David" w:hint="cs"/>
          <w:sz w:val="24"/>
          <w:szCs w:val="24"/>
          <w:rtl/>
        </w:rPr>
        <w:t xml:space="preserve"> התפיסה הזו היא דיי קשה</w:t>
      </w:r>
      <w:r w:rsidR="00A65105">
        <w:rPr>
          <w:rFonts w:cs="David" w:hint="cs"/>
          <w:sz w:val="24"/>
          <w:szCs w:val="24"/>
          <w:rtl/>
        </w:rPr>
        <w:t xml:space="preserve">. </w:t>
      </w:r>
      <w:r w:rsidR="00D94515">
        <w:rPr>
          <w:rFonts w:cs="David" w:hint="cs"/>
          <w:sz w:val="24"/>
          <w:szCs w:val="24"/>
          <w:u w:val="single"/>
          <w:rtl/>
        </w:rPr>
        <w:t>הוא מנסה להראות שדיני הקניין של התורה ניתנו בדיוק כמו חוקי הטבע (</w:t>
      </w:r>
      <w:r w:rsidR="009C0FFF">
        <w:rPr>
          <w:rFonts w:cs="David" w:hint="cs"/>
          <w:sz w:val="24"/>
          <w:szCs w:val="24"/>
          <w:u w:val="single"/>
          <w:rtl/>
        </w:rPr>
        <w:t>הדוג' של ה</w:t>
      </w:r>
      <w:r w:rsidR="00D94515">
        <w:rPr>
          <w:rFonts w:cs="David" w:hint="cs"/>
          <w:sz w:val="24"/>
          <w:szCs w:val="24"/>
          <w:u w:val="single"/>
          <w:rtl/>
        </w:rPr>
        <w:t>חשמל)</w:t>
      </w:r>
      <w:r w:rsidR="009C0FFF">
        <w:rPr>
          <w:rFonts w:cs="David" w:hint="cs"/>
          <w:sz w:val="24"/>
          <w:szCs w:val="24"/>
          <w:u w:val="single"/>
          <w:rtl/>
        </w:rPr>
        <w:t xml:space="preserve"> </w:t>
      </w:r>
      <w:r w:rsidR="009C0FFF">
        <w:rPr>
          <w:rFonts w:cs="David"/>
          <w:sz w:val="24"/>
          <w:szCs w:val="24"/>
          <w:u w:val="single"/>
          <w:rtl/>
        </w:rPr>
        <w:t>–</w:t>
      </w:r>
      <w:r w:rsidR="009C0FFF">
        <w:rPr>
          <w:rFonts w:cs="David" w:hint="cs"/>
          <w:sz w:val="24"/>
          <w:szCs w:val="24"/>
          <w:u w:val="single"/>
          <w:rtl/>
        </w:rPr>
        <w:t xml:space="preserve"> אתה חייב למלא את כל התנאים ההכרחיים כדי שזה יעבוד</w:t>
      </w:r>
      <w:r w:rsidR="00D94515">
        <w:rPr>
          <w:rFonts w:cs="David" w:hint="cs"/>
          <w:sz w:val="24"/>
          <w:szCs w:val="24"/>
          <w:u w:val="single"/>
          <w:rtl/>
        </w:rPr>
        <w:t xml:space="preserve">. </w:t>
      </w:r>
      <w:r w:rsidR="009C0FFF">
        <w:rPr>
          <w:rFonts w:cs="David" w:hint="cs"/>
          <w:sz w:val="24"/>
          <w:szCs w:val="24"/>
          <w:u w:val="single"/>
          <w:rtl/>
        </w:rPr>
        <w:t xml:space="preserve"> </w:t>
      </w:r>
      <w:r w:rsidR="00257141">
        <w:rPr>
          <w:rFonts w:cs="David" w:hint="cs"/>
          <w:sz w:val="24"/>
          <w:szCs w:val="24"/>
          <w:rtl/>
        </w:rPr>
        <w:t xml:space="preserve">דוגמא שהוא מביא: </w:t>
      </w:r>
      <w:r w:rsidR="00C70148" w:rsidRPr="00A65105">
        <w:rPr>
          <w:rFonts w:cs="David" w:hint="cs"/>
          <w:sz w:val="24"/>
          <w:szCs w:val="24"/>
          <w:u w:val="single"/>
          <w:rtl/>
        </w:rPr>
        <w:t>מה קורה כאשר חתן נותן לכלה חפץ מסוים כדי לקדש אותה והחפץ הזה איננו שווה את הסכום המינימאלי</w:t>
      </w:r>
      <w:r w:rsidR="00A65105">
        <w:rPr>
          <w:rFonts w:cs="David" w:hint="cs"/>
          <w:sz w:val="24"/>
          <w:szCs w:val="24"/>
          <w:rtl/>
        </w:rPr>
        <w:t xml:space="preserve">? </w:t>
      </w:r>
      <w:r w:rsidR="00C70148" w:rsidRPr="00A65105">
        <w:rPr>
          <w:rFonts w:cs="David" w:hint="cs"/>
          <w:b/>
          <w:bCs/>
          <w:sz w:val="24"/>
          <w:szCs w:val="24"/>
          <w:rtl/>
        </w:rPr>
        <w:t>הקידושין מתחילים בעת מתן חצי פרוטה אך הם לא קידושין מלאים אלא הם יתמלאו רק כאשר הוא יתן לה את החצי השני</w:t>
      </w:r>
      <w:r w:rsidR="00C70148">
        <w:rPr>
          <w:rFonts w:cs="David" w:hint="cs"/>
          <w:sz w:val="24"/>
          <w:szCs w:val="24"/>
          <w:rtl/>
        </w:rPr>
        <w:t xml:space="preserve"> </w:t>
      </w:r>
      <w:r w:rsidR="00C70148" w:rsidRPr="00C70148">
        <w:rPr>
          <w:rFonts w:cs="David"/>
          <w:sz w:val="24"/>
          <w:szCs w:val="24"/>
        </w:rPr>
        <w:sym w:font="Wingdings" w:char="F0DF"/>
      </w:r>
      <w:r w:rsidR="00C70148">
        <w:rPr>
          <w:rFonts w:cs="David" w:hint="cs"/>
          <w:sz w:val="24"/>
          <w:szCs w:val="24"/>
          <w:rtl/>
        </w:rPr>
        <w:t xml:space="preserve"> </w:t>
      </w:r>
      <w:r w:rsidR="00A65105">
        <w:rPr>
          <w:rFonts w:cs="David" w:hint="cs"/>
          <w:sz w:val="24"/>
          <w:szCs w:val="24"/>
          <w:rtl/>
        </w:rPr>
        <w:t xml:space="preserve">זו הפכה להיות </w:t>
      </w:r>
      <w:r w:rsidR="00A65105" w:rsidRPr="00A65105">
        <w:rPr>
          <w:rFonts w:cs="David" w:hint="cs"/>
          <w:sz w:val="24"/>
          <w:szCs w:val="24"/>
          <w:u w:val="single"/>
          <w:rtl/>
        </w:rPr>
        <w:t>פעולה מתמשכת</w:t>
      </w:r>
      <w:r w:rsidR="00A65105">
        <w:rPr>
          <w:rFonts w:cs="David" w:hint="cs"/>
          <w:sz w:val="24"/>
          <w:szCs w:val="24"/>
          <w:rtl/>
        </w:rPr>
        <w:t xml:space="preserve"> ו</w:t>
      </w:r>
      <w:r w:rsidR="00B57EEE">
        <w:rPr>
          <w:rFonts w:cs="David" w:hint="cs"/>
          <w:sz w:val="24"/>
          <w:szCs w:val="24"/>
          <w:rtl/>
        </w:rPr>
        <w:t xml:space="preserve">הגמרא משווה את זה </w:t>
      </w:r>
      <w:r w:rsidR="00B57EEE" w:rsidRPr="00A65105">
        <w:rPr>
          <w:rFonts w:cs="David" w:hint="cs"/>
          <w:sz w:val="24"/>
          <w:szCs w:val="24"/>
          <w:u w:val="single"/>
          <w:rtl/>
        </w:rPr>
        <w:t>לקיר של לבנים</w:t>
      </w:r>
      <w:r w:rsidR="00A65105">
        <w:rPr>
          <w:rFonts w:cs="David" w:hint="cs"/>
          <w:sz w:val="24"/>
          <w:szCs w:val="24"/>
          <w:rtl/>
        </w:rPr>
        <w:t xml:space="preserve">. </w:t>
      </w:r>
      <w:r w:rsidR="00B57EEE">
        <w:rPr>
          <w:rFonts w:cs="David" w:hint="cs"/>
          <w:sz w:val="24"/>
          <w:szCs w:val="24"/>
          <w:rtl/>
        </w:rPr>
        <w:t xml:space="preserve"> כמו בגד שנארג לאט לאט ורק בסוף הופך להיות בגד כך אפשר </w:t>
      </w:r>
      <w:r w:rsidR="00B57EEE" w:rsidRPr="00A65105">
        <w:rPr>
          <w:rFonts w:cs="David" w:hint="cs"/>
          <w:b/>
          <w:bCs/>
          <w:sz w:val="24"/>
          <w:szCs w:val="24"/>
          <w:rtl/>
        </w:rPr>
        <w:t xml:space="preserve">להפעיל מציאות כזו בקידושין או בכל קניין אחר </w:t>
      </w:r>
      <w:r w:rsidR="00B57EEE" w:rsidRPr="00A65105">
        <w:rPr>
          <w:rFonts w:cs="David"/>
          <w:b/>
          <w:bCs/>
          <w:sz w:val="24"/>
          <w:szCs w:val="24"/>
          <w:rtl/>
        </w:rPr>
        <w:t>–</w:t>
      </w:r>
      <w:r w:rsidR="00B57EEE" w:rsidRPr="00A65105">
        <w:rPr>
          <w:rFonts w:cs="David" w:hint="cs"/>
          <w:b/>
          <w:bCs/>
          <w:sz w:val="24"/>
          <w:szCs w:val="24"/>
          <w:rtl/>
        </w:rPr>
        <w:t xml:space="preserve"> הליך בעל שלבי ביניים שהולך ונבנה לאט לאט.</w:t>
      </w:r>
      <w:r w:rsidR="00B57EEE">
        <w:rPr>
          <w:rFonts w:cs="David" w:hint="cs"/>
          <w:sz w:val="24"/>
          <w:szCs w:val="24"/>
          <w:rtl/>
        </w:rPr>
        <w:t xml:space="preserve"> ההשוואה הזו בין חשמל לקניין, בין קיר לקניין, בין בגד לקניין וכו' מעידה על כך </w:t>
      </w:r>
      <w:r w:rsidR="00B57EEE">
        <w:rPr>
          <w:rFonts w:cs="David" w:hint="cs"/>
          <w:sz w:val="24"/>
          <w:szCs w:val="24"/>
          <w:u w:val="single"/>
          <w:rtl/>
        </w:rPr>
        <w:t xml:space="preserve">שיש דימיון בין הדברים ואפשר להשוות את זה למציאות פיזית! </w:t>
      </w:r>
    </w:p>
    <w:p w:rsidR="00A65105" w:rsidRDefault="0065382A" w:rsidP="00A65105">
      <w:pPr>
        <w:pStyle w:val="a9"/>
        <w:spacing w:after="0"/>
        <w:ind w:left="-1192" w:right="-993"/>
        <w:jc w:val="both"/>
        <w:rPr>
          <w:rFonts w:cs="David"/>
          <w:sz w:val="24"/>
          <w:szCs w:val="24"/>
          <w:rtl/>
        </w:rPr>
      </w:pPr>
      <w:r w:rsidRPr="00A65105">
        <w:rPr>
          <w:rFonts w:cs="David" w:hint="cs"/>
          <w:b/>
          <w:bCs/>
          <w:sz w:val="24"/>
          <w:szCs w:val="24"/>
          <w:highlight w:val="yellow"/>
          <w:u w:val="double"/>
          <w:rtl/>
        </w:rPr>
        <w:t>הרב משה אביגדור עמיאל</w:t>
      </w:r>
      <w:r w:rsidR="00EC677E" w:rsidRPr="00A65105">
        <w:rPr>
          <w:rFonts w:cs="David"/>
          <w:b/>
          <w:bCs/>
          <w:sz w:val="24"/>
          <w:szCs w:val="24"/>
          <w:highlight w:val="yellow"/>
          <w:u w:val="double"/>
          <w:rtl/>
        </w:rPr>
        <w:t>–</w:t>
      </w:r>
      <w:r w:rsidR="009E7D03" w:rsidRPr="00A65105">
        <w:rPr>
          <w:rFonts w:cs="David" w:hint="cs"/>
          <w:sz w:val="24"/>
          <w:szCs w:val="24"/>
          <w:u w:val="single"/>
          <w:rtl/>
        </w:rPr>
        <w:t xml:space="preserve">ההלכה מניחה את מושג הבעלות </w:t>
      </w:r>
      <w:r w:rsidR="009E7D03" w:rsidRPr="00A65105">
        <w:rPr>
          <w:rFonts w:cs="David" w:hint="cs"/>
          <w:b/>
          <w:bCs/>
          <w:sz w:val="24"/>
          <w:szCs w:val="24"/>
          <w:u w:val="single"/>
          <w:rtl/>
        </w:rPr>
        <w:t>כמציאות</w:t>
      </w:r>
      <w:r w:rsidR="009E7D03" w:rsidRPr="00A65105">
        <w:rPr>
          <w:rFonts w:cs="David" w:hint="cs"/>
          <w:sz w:val="24"/>
          <w:szCs w:val="24"/>
          <w:u w:val="single"/>
          <w:rtl/>
        </w:rPr>
        <w:t xml:space="preserve"> שעליה היא באה להגן ולשכלל</w:t>
      </w:r>
      <w:r w:rsidR="00A65105" w:rsidRPr="00A65105">
        <w:rPr>
          <w:rFonts w:cs="David"/>
          <w:sz w:val="24"/>
          <w:szCs w:val="24"/>
          <w:u w:val="single"/>
        </w:rPr>
        <w:sym w:font="Wingdings" w:char="F0DF"/>
      </w:r>
      <w:r w:rsidR="00A65105">
        <w:rPr>
          <w:rFonts w:cs="David" w:hint="cs"/>
          <w:sz w:val="24"/>
          <w:szCs w:val="24"/>
          <w:u w:val="single"/>
          <w:rtl/>
        </w:rPr>
        <w:t xml:space="preserve"> </w:t>
      </w:r>
      <w:r w:rsidR="009E7D03">
        <w:rPr>
          <w:rFonts w:cs="David" w:hint="cs"/>
          <w:sz w:val="24"/>
          <w:szCs w:val="24"/>
          <w:rtl/>
        </w:rPr>
        <w:t xml:space="preserve">התורה באה כקומה שנייה על בסיס המציאות (שהיא הקומה הראשונה) וקובעת כל מיני כללים, למשל </w:t>
      </w:r>
      <w:r w:rsidR="009E7D03">
        <w:rPr>
          <w:rFonts w:cs="David"/>
          <w:sz w:val="24"/>
          <w:szCs w:val="24"/>
          <w:rtl/>
        </w:rPr>
        <w:t>–</w:t>
      </w:r>
      <w:r w:rsidR="009E7D03">
        <w:rPr>
          <w:rFonts w:cs="David" w:hint="cs"/>
          <w:sz w:val="24"/>
          <w:szCs w:val="24"/>
          <w:rtl/>
        </w:rPr>
        <w:t xml:space="preserve"> פריעת בעל חוב מצווה. </w:t>
      </w:r>
    </w:p>
    <w:p w:rsidR="00A65105" w:rsidRDefault="00A65105" w:rsidP="00A65105">
      <w:pPr>
        <w:pStyle w:val="a9"/>
        <w:spacing w:after="0"/>
        <w:ind w:left="-1192" w:right="-993"/>
        <w:jc w:val="both"/>
        <w:rPr>
          <w:rFonts w:cs="David"/>
          <w:b/>
          <w:bCs/>
          <w:sz w:val="24"/>
          <w:szCs w:val="24"/>
          <w:highlight w:val="yellow"/>
          <w:u w:val="thick"/>
          <w:rtl/>
        </w:rPr>
      </w:pPr>
    </w:p>
    <w:p w:rsidR="007601AF" w:rsidRPr="007601AF" w:rsidRDefault="007601AF" w:rsidP="00A65105">
      <w:pPr>
        <w:pStyle w:val="a9"/>
        <w:spacing w:after="0"/>
        <w:ind w:left="-1192" w:right="-993"/>
        <w:jc w:val="both"/>
        <w:rPr>
          <w:rFonts w:cs="David"/>
          <w:b/>
          <w:bCs/>
          <w:sz w:val="24"/>
          <w:szCs w:val="24"/>
          <w:u w:val="thick"/>
          <w:rtl/>
        </w:rPr>
      </w:pPr>
      <w:r w:rsidRPr="007601AF">
        <w:rPr>
          <w:rFonts w:cs="David" w:hint="cs"/>
          <w:b/>
          <w:bCs/>
          <w:sz w:val="24"/>
          <w:szCs w:val="24"/>
          <w:highlight w:val="yellow"/>
          <w:u w:val="thick"/>
          <w:rtl/>
        </w:rPr>
        <w:t>יסודות פעולת הקניין</w:t>
      </w:r>
    </w:p>
    <w:p w:rsidR="007601AF" w:rsidRDefault="00DB338C" w:rsidP="003829FD">
      <w:pPr>
        <w:pStyle w:val="a9"/>
        <w:spacing w:after="0"/>
        <w:ind w:left="-1192" w:right="-993"/>
        <w:jc w:val="both"/>
        <w:rPr>
          <w:rFonts w:cs="David"/>
          <w:sz w:val="24"/>
          <w:szCs w:val="24"/>
          <w:rtl/>
        </w:rPr>
      </w:pPr>
      <w:r>
        <w:rPr>
          <w:rFonts w:cs="David" w:hint="cs"/>
          <w:sz w:val="24"/>
          <w:szCs w:val="24"/>
          <w:rtl/>
        </w:rPr>
        <w:t xml:space="preserve">לא משנה מה מקורם של דיני הקניין, אנחנו ננתח את הטכניקה של דיני הקניין בלי קשר למקור שלהם. ננתח את המרכיבים ההכרחיים הנדרשים ליצירת בעלות. </w:t>
      </w:r>
    </w:p>
    <w:p w:rsidR="00F71864" w:rsidRDefault="00DB338C" w:rsidP="00755DFF">
      <w:pPr>
        <w:pStyle w:val="a9"/>
        <w:numPr>
          <w:ilvl w:val="0"/>
          <w:numId w:val="6"/>
        </w:numPr>
        <w:spacing w:after="0"/>
        <w:ind w:left="-1192" w:right="-993" w:firstLine="0"/>
        <w:jc w:val="both"/>
        <w:rPr>
          <w:rFonts w:cs="David"/>
          <w:sz w:val="24"/>
          <w:szCs w:val="24"/>
        </w:rPr>
      </w:pPr>
      <w:r w:rsidRPr="00465FC5">
        <w:rPr>
          <w:rFonts w:cs="David" w:hint="cs"/>
          <w:b/>
          <w:bCs/>
          <w:sz w:val="24"/>
          <w:szCs w:val="24"/>
          <w:u w:val="single"/>
          <w:rtl/>
        </w:rPr>
        <w:t>פעולת קניין</w:t>
      </w:r>
      <w:r>
        <w:rPr>
          <w:rFonts w:cs="David" w:hint="cs"/>
          <w:sz w:val="24"/>
          <w:szCs w:val="24"/>
          <w:rtl/>
        </w:rPr>
        <w:t xml:space="preserve"> </w:t>
      </w:r>
      <w:r>
        <w:rPr>
          <w:rFonts w:cs="David"/>
          <w:sz w:val="24"/>
          <w:szCs w:val="24"/>
          <w:rtl/>
        </w:rPr>
        <w:t>–</w:t>
      </w:r>
      <w:r>
        <w:rPr>
          <w:rFonts w:cs="David" w:hint="cs"/>
          <w:sz w:val="24"/>
          <w:szCs w:val="24"/>
          <w:rtl/>
        </w:rPr>
        <w:t xml:space="preserve"> העברת או יצירת הבעלות</w:t>
      </w:r>
      <w:r w:rsidR="00F71864">
        <w:rPr>
          <w:rFonts w:cs="David" w:hint="cs"/>
          <w:sz w:val="24"/>
          <w:szCs w:val="24"/>
          <w:rtl/>
        </w:rPr>
        <w:t>. בד"כ כשחושבים על פעולה קניינית אנחנו בד"כ חושבים על פ</w:t>
      </w:r>
      <w:r w:rsidR="002812BD">
        <w:rPr>
          <w:rFonts w:cs="David" w:hint="cs"/>
          <w:sz w:val="24"/>
          <w:szCs w:val="24"/>
          <w:rtl/>
        </w:rPr>
        <w:t>עולת מכר משום שהיא הנפוצה ביותר, שכירות, מתנה או השאלה.</w:t>
      </w:r>
    </w:p>
    <w:p w:rsidR="00465FC5" w:rsidRDefault="00465FC5" w:rsidP="003829FD">
      <w:pPr>
        <w:pStyle w:val="a9"/>
        <w:spacing w:after="0"/>
        <w:ind w:left="-1192" w:right="-993"/>
        <w:jc w:val="both"/>
        <w:rPr>
          <w:rFonts w:cs="David"/>
          <w:sz w:val="24"/>
          <w:szCs w:val="24"/>
          <w:rtl/>
        </w:rPr>
      </w:pPr>
    </w:p>
    <w:p w:rsidR="00465FC5" w:rsidRDefault="00465FC5" w:rsidP="003829FD">
      <w:pPr>
        <w:pStyle w:val="a9"/>
        <w:spacing w:after="0"/>
        <w:ind w:left="-1192" w:right="-993"/>
        <w:jc w:val="both"/>
        <w:rPr>
          <w:rFonts w:cs="David"/>
          <w:sz w:val="24"/>
          <w:szCs w:val="24"/>
          <w:rtl/>
        </w:rPr>
      </w:pPr>
      <w:r>
        <w:rPr>
          <w:rFonts w:cs="David" w:hint="cs"/>
          <w:sz w:val="24"/>
          <w:szCs w:val="24"/>
          <w:rtl/>
        </w:rPr>
        <w:t>האם דיני הקניין דורשים תמיד קיומם של שני צדדים או שמא יכול</w:t>
      </w:r>
      <w:r w:rsidR="002812BD">
        <w:rPr>
          <w:rFonts w:cs="David" w:hint="cs"/>
          <w:sz w:val="24"/>
          <w:szCs w:val="24"/>
          <w:rtl/>
        </w:rPr>
        <w:t xml:space="preserve"> להיות מצב של קניין חד צדדי? כן </w:t>
      </w:r>
      <w:r w:rsidR="002812BD">
        <w:rPr>
          <w:rFonts w:cs="David"/>
          <w:sz w:val="24"/>
          <w:szCs w:val="24"/>
          <w:rtl/>
        </w:rPr>
        <w:t>–</w:t>
      </w:r>
      <w:r w:rsidR="002812BD">
        <w:rPr>
          <w:rFonts w:cs="David" w:hint="cs"/>
          <w:sz w:val="24"/>
          <w:szCs w:val="24"/>
          <w:rtl/>
        </w:rPr>
        <w:t xml:space="preserve"> לדוג' הפקרת נכס או זכייכה מהפקר וכן ייאוש באבידה. </w:t>
      </w:r>
    </w:p>
    <w:p w:rsidR="002812BD" w:rsidRDefault="002812BD" w:rsidP="003829FD">
      <w:pPr>
        <w:spacing w:after="0"/>
        <w:ind w:left="-1192" w:right="-993"/>
        <w:jc w:val="both"/>
        <w:rPr>
          <w:rFonts w:cs="David"/>
          <w:sz w:val="24"/>
          <w:szCs w:val="24"/>
          <w:rtl/>
        </w:rPr>
      </w:pPr>
    </w:p>
    <w:p w:rsidR="00F53E12" w:rsidRPr="002812BD" w:rsidRDefault="00192589" w:rsidP="003829FD">
      <w:pPr>
        <w:spacing w:after="0"/>
        <w:ind w:left="-1192" w:right="-993"/>
        <w:jc w:val="both"/>
        <w:rPr>
          <w:rFonts w:cs="David"/>
          <w:sz w:val="24"/>
          <w:szCs w:val="24"/>
          <w:u w:val="thick"/>
          <w:rtl/>
        </w:rPr>
      </w:pPr>
      <w:r w:rsidRPr="002812BD">
        <w:rPr>
          <w:rFonts w:cs="David" w:hint="cs"/>
          <w:sz w:val="24"/>
          <w:szCs w:val="24"/>
          <w:u w:val="thick"/>
          <w:rtl/>
        </w:rPr>
        <w:t>היסודות עליהם נדבר וננסה לבחון האם הם נדרשים בכל מקרה או לא בכל מקרה וכו' הם:</w:t>
      </w:r>
    </w:p>
    <w:p w:rsidR="00192589" w:rsidRPr="0007546A" w:rsidRDefault="00192589" w:rsidP="00755DFF">
      <w:pPr>
        <w:pStyle w:val="a9"/>
        <w:numPr>
          <w:ilvl w:val="0"/>
          <w:numId w:val="9"/>
        </w:numPr>
        <w:spacing w:after="0"/>
        <w:ind w:left="-1192" w:right="-993" w:firstLine="0"/>
        <w:jc w:val="both"/>
        <w:rPr>
          <w:rFonts w:cs="David"/>
          <w:sz w:val="24"/>
          <w:szCs w:val="24"/>
        </w:rPr>
      </w:pPr>
      <w:r w:rsidRPr="0007546A">
        <w:rPr>
          <w:rFonts w:cs="David" w:hint="cs"/>
          <w:sz w:val="24"/>
          <w:szCs w:val="24"/>
          <w:u w:val="single"/>
          <w:rtl/>
        </w:rPr>
        <w:t>גמירות דעת</w:t>
      </w:r>
      <w:r w:rsidRPr="0007546A">
        <w:rPr>
          <w:rFonts w:cs="David" w:hint="cs"/>
          <w:sz w:val="24"/>
          <w:szCs w:val="24"/>
          <w:rtl/>
        </w:rPr>
        <w:t xml:space="preserve"> </w:t>
      </w:r>
      <w:r w:rsidRPr="0007546A">
        <w:rPr>
          <w:rFonts w:cs="David"/>
          <w:sz w:val="24"/>
          <w:szCs w:val="24"/>
          <w:rtl/>
        </w:rPr>
        <w:t>–</w:t>
      </w:r>
      <w:r w:rsidRPr="0007546A">
        <w:rPr>
          <w:rFonts w:cs="David" w:hint="cs"/>
          <w:sz w:val="24"/>
          <w:szCs w:val="24"/>
          <w:rtl/>
        </w:rPr>
        <w:t xml:space="preserve"> </w:t>
      </w:r>
      <w:r w:rsidR="00C0265C" w:rsidRPr="0007546A">
        <w:rPr>
          <w:rFonts w:cs="David" w:hint="cs"/>
          <w:sz w:val="24"/>
          <w:szCs w:val="24"/>
          <w:rtl/>
        </w:rPr>
        <w:t>יסוד נפשי/החלטה של האדם/כוונה של האדם/הסכמה של האדם להעביר נכס או לרכוש נכס. בעסקה דו צדדית שני הצדדים צריכים להיות בעלי גמירות דעת.</w:t>
      </w:r>
    </w:p>
    <w:p w:rsidR="00192589" w:rsidRPr="0007546A" w:rsidRDefault="00192589" w:rsidP="002812BD">
      <w:pPr>
        <w:pStyle w:val="a9"/>
        <w:numPr>
          <w:ilvl w:val="0"/>
          <w:numId w:val="9"/>
        </w:numPr>
        <w:spacing w:after="0"/>
        <w:ind w:left="-1192" w:right="-993" w:firstLine="0"/>
        <w:jc w:val="both"/>
        <w:rPr>
          <w:rFonts w:cs="David"/>
          <w:sz w:val="24"/>
          <w:szCs w:val="24"/>
        </w:rPr>
      </w:pPr>
      <w:r w:rsidRPr="0007546A">
        <w:rPr>
          <w:rFonts w:cs="David" w:hint="cs"/>
          <w:sz w:val="24"/>
          <w:szCs w:val="24"/>
          <w:u w:val="single"/>
          <w:rtl/>
        </w:rPr>
        <w:t>מעשה קניין</w:t>
      </w:r>
      <w:r w:rsidR="00C0265C" w:rsidRPr="0007546A">
        <w:rPr>
          <w:rFonts w:cs="David" w:hint="cs"/>
          <w:sz w:val="24"/>
          <w:szCs w:val="24"/>
          <w:rtl/>
        </w:rPr>
        <w:t xml:space="preserve"> </w:t>
      </w:r>
      <w:r w:rsidR="00C0265C" w:rsidRPr="0007546A">
        <w:rPr>
          <w:rFonts w:cs="David"/>
          <w:sz w:val="24"/>
          <w:szCs w:val="24"/>
          <w:rtl/>
        </w:rPr>
        <w:t>–</w:t>
      </w:r>
      <w:r w:rsidR="00C0265C" w:rsidRPr="0007546A">
        <w:rPr>
          <w:rFonts w:cs="David" w:hint="cs"/>
          <w:sz w:val="24"/>
          <w:szCs w:val="24"/>
          <w:rtl/>
        </w:rPr>
        <w:t xml:space="preserve">  ברוב העסקאות אליהן מתייחס המ"ע צריך לבצע פעולה פיזית.</w:t>
      </w:r>
    </w:p>
    <w:p w:rsidR="00C0265C" w:rsidRPr="0007546A" w:rsidRDefault="00C0265C" w:rsidP="003829FD">
      <w:pPr>
        <w:pStyle w:val="a9"/>
        <w:spacing w:after="0"/>
        <w:ind w:left="-1192" w:right="-993"/>
        <w:jc w:val="both"/>
        <w:rPr>
          <w:rFonts w:cs="David"/>
          <w:sz w:val="24"/>
          <w:szCs w:val="24"/>
          <w:u w:val="single"/>
          <w:rtl/>
        </w:rPr>
      </w:pPr>
    </w:p>
    <w:p w:rsidR="00AB7922" w:rsidRPr="0007546A" w:rsidRDefault="00AB7922" w:rsidP="003829FD">
      <w:pPr>
        <w:pStyle w:val="a9"/>
        <w:spacing w:after="0"/>
        <w:ind w:left="-1192" w:right="-993"/>
        <w:jc w:val="both"/>
        <w:rPr>
          <w:rFonts w:cs="David"/>
          <w:sz w:val="24"/>
          <w:szCs w:val="24"/>
          <w:rtl/>
        </w:rPr>
      </w:pPr>
      <w:r w:rsidRPr="0007546A">
        <w:rPr>
          <w:rFonts w:cs="David" w:hint="cs"/>
          <w:sz w:val="24"/>
          <w:szCs w:val="24"/>
          <w:u w:val="thick"/>
          <w:rtl/>
        </w:rPr>
        <w:t>האם אפשר להשוות בין חוק החוזים הישראלי לבין דיני הקניין של המשפט העברי?</w:t>
      </w:r>
      <w:r w:rsidRPr="0007546A">
        <w:rPr>
          <w:rFonts w:cs="David" w:hint="cs"/>
          <w:sz w:val="24"/>
          <w:szCs w:val="24"/>
          <w:rtl/>
        </w:rPr>
        <w:t xml:space="preserve"> נבחן את בשני מישורים:</w:t>
      </w:r>
    </w:p>
    <w:p w:rsidR="002812BD" w:rsidRDefault="00AB7922" w:rsidP="002812BD">
      <w:pPr>
        <w:spacing w:after="0"/>
        <w:ind w:left="-1192" w:right="-993"/>
        <w:jc w:val="both"/>
        <w:rPr>
          <w:rFonts w:cs="David"/>
          <w:color w:val="000000" w:themeColor="text1"/>
          <w:sz w:val="24"/>
          <w:szCs w:val="24"/>
          <w:rtl/>
        </w:rPr>
      </w:pPr>
      <w:r w:rsidRPr="0007546A">
        <w:rPr>
          <w:rFonts w:cs="David" w:hint="cs"/>
          <w:b/>
          <w:bCs/>
          <w:sz w:val="24"/>
          <w:szCs w:val="24"/>
          <w:u w:val="single"/>
          <w:rtl/>
        </w:rPr>
        <w:t xml:space="preserve">המישור הכללי-  </w:t>
      </w:r>
      <w:r w:rsidRPr="0007546A">
        <w:rPr>
          <w:rFonts w:cs="David" w:hint="cs"/>
          <w:sz w:val="24"/>
          <w:szCs w:val="24"/>
          <w:u w:val="single"/>
          <w:rtl/>
        </w:rPr>
        <w:t>היחס בין פרשנות המשפט העברי לבין פרשנות המשפט</w:t>
      </w:r>
      <w:r w:rsidRPr="0007546A">
        <w:rPr>
          <w:rFonts w:cs="David" w:hint="cs"/>
          <w:sz w:val="24"/>
          <w:szCs w:val="24"/>
          <w:rtl/>
        </w:rPr>
        <w:t xml:space="preserve"> הישראלי</w:t>
      </w:r>
      <w:r w:rsidR="002812BD" w:rsidRPr="002812BD">
        <w:rPr>
          <w:rFonts w:cs="David"/>
          <w:sz w:val="24"/>
          <w:szCs w:val="24"/>
        </w:rPr>
        <w:sym w:font="Wingdings" w:char="F0DF"/>
      </w:r>
      <w:r w:rsidR="002812BD">
        <w:rPr>
          <w:rFonts w:cs="David" w:hint="cs"/>
          <w:sz w:val="24"/>
          <w:szCs w:val="24"/>
          <w:rtl/>
        </w:rPr>
        <w:t xml:space="preserve"> </w:t>
      </w:r>
      <w:r w:rsidR="00FD74DE" w:rsidRPr="0007546A">
        <w:rPr>
          <w:rFonts w:cs="David" w:hint="cs"/>
          <w:sz w:val="24"/>
          <w:szCs w:val="24"/>
          <w:rtl/>
        </w:rPr>
        <w:t xml:space="preserve">בעל כורחו, נאלץ המשפט הישראלי לאמץ ביטויים של המ"ע והשפה המשפטית של המשט הישראלי מלא בביטויים שמקורם במ"ע שלא משמשים בכלל בשפת היומיום. </w:t>
      </w:r>
      <w:r w:rsidR="00530CA7" w:rsidRPr="0007546A">
        <w:rPr>
          <w:rFonts w:cs="David" w:hint="cs"/>
          <w:sz w:val="24"/>
          <w:szCs w:val="24"/>
          <w:u w:val="single"/>
          <w:rtl/>
        </w:rPr>
        <w:t>האם הם דומים למראית עין, כלומר בשם המילולי או שמא הם דומים גם במהות</w:t>
      </w:r>
      <w:r w:rsidR="008D5AEE" w:rsidRPr="0007546A">
        <w:rPr>
          <w:rFonts w:cs="David" w:hint="cs"/>
          <w:sz w:val="24"/>
          <w:szCs w:val="24"/>
          <w:u w:val="single"/>
          <w:rtl/>
        </w:rPr>
        <w:t xml:space="preserve"> ובתוכן</w:t>
      </w:r>
      <w:r w:rsidR="00530CA7" w:rsidRPr="0007546A">
        <w:rPr>
          <w:rFonts w:cs="David" w:hint="cs"/>
          <w:sz w:val="24"/>
          <w:szCs w:val="24"/>
          <w:u w:val="single"/>
          <w:rtl/>
        </w:rPr>
        <w:t>?</w:t>
      </w:r>
      <w:r w:rsidR="008D5AEE" w:rsidRPr="0007546A">
        <w:rPr>
          <w:rFonts w:cs="David" w:hint="cs"/>
          <w:sz w:val="24"/>
          <w:szCs w:val="24"/>
          <w:rtl/>
        </w:rPr>
        <w:t xml:space="preserve"> </w:t>
      </w:r>
      <w:r w:rsidR="00953640" w:rsidRPr="0007546A">
        <w:rPr>
          <w:rFonts w:cs="David" w:hint="cs"/>
          <w:sz w:val="24"/>
          <w:szCs w:val="24"/>
          <w:u w:val="double"/>
          <w:rtl/>
        </w:rPr>
        <w:t>מיטובה בע"מ נ' ז'ק כאזם, שנות ה-50</w:t>
      </w:r>
      <w:r w:rsidR="00953640" w:rsidRPr="0007546A">
        <w:rPr>
          <w:rFonts w:cs="David" w:hint="cs"/>
          <w:sz w:val="24"/>
          <w:szCs w:val="24"/>
          <w:rtl/>
        </w:rPr>
        <w:t xml:space="preserve"> </w:t>
      </w:r>
      <w:r w:rsidR="00953640" w:rsidRPr="0007546A">
        <w:rPr>
          <w:rFonts w:cs="David"/>
          <w:sz w:val="24"/>
          <w:szCs w:val="24"/>
          <w:rtl/>
        </w:rPr>
        <w:t>–</w:t>
      </w:r>
      <w:r w:rsidR="00990BE9" w:rsidRPr="0007546A">
        <w:rPr>
          <w:rFonts w:cs="David" w:hint="cs"/>
          <w:sz w:val="24"/>
          <w:szCs w:val="24"/>
          <w:rtl/>
        </w:rPr>
        <w:t xml:space="preserve">השופט חשין טוען שאין הבדל בין השפה המדוברת לבין השפה המשפטית </w:t>
      </w:r>
      <w:r w:rsidR="00990BE9" w:rsidRPr="0007546A">
        <w:rPr>
          <w:rFonts w:cs="David"/>
          <w:sz w:val="24"/>
          <w:szCs w:val="24"/>
          <w:rtl/>
        </w:rPr>
        <w:t>–</w:t>
      </w:r>
      <w:r w:rsidR="00990BE9" w:rsidRPr="0007546A">
        <w:rPr>
          <w:rFonts w:cs="David" w:hint="cs"/>
          <w:sz w:val="24"/>
          <w:szCs w:val="24"/>
          <w:rtl/>
        </w:rPr>
        <w:t xml:space="preserve"> </w:t>
      </w:r>
      <w:r w:rsidR="00990BE9" w:rsidRPr="002812BD">
        <w:rPr>
          <w:rFonts w:cs="David" w:hint="cs"/>
          <w:b/>
          <w:bCs/>
          <w:sz w:val="24"/>
          <w:szCs w:val="24"/>
          <w:rtl/>
        </w:rPr>
        <w:t>כאשר לקחת את המונח מהמשפט העברי, לקחת רק את השם אבל לא את המשמעות.</w:t>
      </w:r>
      <w:r w:rsidR="00990BE9" w:rsidRPr="0007546A">
        <w:rPr>
          <w:rFonts w:cs="David" w:hint="cs"/>
          <w:sz w:val="24"/>
          <w:szCs w:val="24"/>
          <w:rtl/>
        </w:rPr>
        <w:t xml:space="preserve"> </w:t>
      </w:r>
      <w:r w:rsidR="0079132F" w:rsidRPr="0007546A">
        <w:rPr>
          <w:rFonts w:cs="David" w:hint="cs"/>
          <w:sz w:val="24"/>
          <w:szCs w:val="24"/>
          <w:rtl/>
        </w:rPr>
        <w:t xml:space="preserve">כך גם נאמר לגבי מושג גמ"ד </w:t>
      </w:r>
      <w:r w:rsidR="0079132F" w:rsidRPr="0007546A">
        <w:rPr>
          <w:rFonts w:cs="David"/>
          <w:sz w:val="24"/>
          <w:szCs w:val="24"/>
          <w:rtl/>
        </w:rPr>
        <w:t>–</w:t>
      </w:r>
      <w:r w:rsidR="0079132F" w:rsidRPr="0007546A">
        <w:rPr>
          <w:rFonts w:cs="David" w:hint="cs"/>
          <w:sz w:val="24"/>
          <w:szCs w:val="24"/>
          <w:rtl/>
        </w:rPr>
        <w:t xml:space="preserve"> </w:t>
      </w:r>
      <w:r w:rsidR="0079132F" w:rsidRPr="0007546A">
        <w:rPr>
          <w:rFonts w:cs="David" w:hint="cs"/>
          <w:sz w:val="24"/>
          <w:szCs w:val="24"/>
          <w:u w:val="double"/>
          <w:rtl/>
        </w:rPr>
        <w:t>פס"ד אשר זנדבנק ואח</w:t>
      </w:r>
      <w:r w:rsidR="002812BD">
        <w:rPr>
          <w:rFonts w:cs="David" w:hint="cs"/>
          <w:sz w:val="24"/>
          <w:szCs w:val="24"/>
          <w:u w:val="double"/>
          <w:rtl/>
        </w:rPr>
        <w:t>'</w:t>
      </w:r>
      <w:r w:rsidR="0079132F" w:rsidRPr="0007546A">
        <w:rPr>
          <w:rFonts w:cs="David" w:hint="cs"/>
          <w:sz w:val="24"/>
          <w:szCs w:val="24"/>
          <w:u w:val="double"/>
          <w:rtl/>
        </w:rPr>
        <w:t xml:space="preserve"> נ</w:t>
      </w:r>
      <w:r w:rsidR="002812BD">
        <w:rPr>
          <w:rFonts w:cs="David" w:hint="cs"/>
          <w:sz w:val="24"/>
          <w:szCs w:val="24"/>
          <w:u w:val="double"/>
          <w:rtl/>
        </w:rPr>
        <w:t>'</w:t>
      </w:r>
      <w:r w:rsidR="0079132F" w:rsidRPr="0007546A">
        <w:rPr>
          <w:rFonts w:cs="David" w:hint="cs"/>
          <w:sz w:val="24"/>
          <w:szCs w:val="24"/>
          <w:u w:val="double"/>
          <w:rtl/>
        </w:rPr>
        <w:t xml:space="preserve"> מלכה</w:t>
      </w:r>
      <w:r w:rsidR="0079132F" w:rsidRPr="0007546A">
        <w:rPr>
          <w:rFonts w:cs="David" w:hint="cs"/>
          <w:sz w:val="24"/>
          <w:szCs w:val="24"/>
          <w:rtl/>
        </w:rPr>
        <w:t xml:space="preserve"> </w:t>
      </w:r>
      <w:r w:rsidR="0079132F" w:rsidRPr="0007546A">
        <w:rPr>
          <w:rFonts w:cs="David"/>
          <w:sz w:val="24"/>
          <w:szCs w:val="24"/>
          <w:rtl/>
        </w:rPr>
        <w:t>–</w:t>
      </w:r>
      <w:r w:rsidR="0079132F" w:rsidRPr="0007546A">
        <w:rPr>
          <w:rFonts w:cs="David" w:hint="cs"/>
          <w:sz w:val="24"/>
          <w:szCs w:val="24"/>
          <w:u w:val="single"/>
          <w:rtl/>
        </w:rPr>
        <w:t xml:space="preserve"> השופט שמגר אומר שאפשר להיעזר במ"ע אבל צריך לשים לב שאין חובה לפרש מהמשפט העברי.</w:t>
      </w:r>
      <w:r w:rsidR="0079132F" w:rsidRPr="0007546A">
        <w:rPr>
          <w:rFonts w:cs="David" w:hint="cs"/>
          <w:sz w:val="24"/>
          <w:szCs w:val="24"/>
          <w:rtl/>
        </w:rPr>
        <w:t xml:space="preserve"> </w:t>
      </w:r>
      <w:r w:rsidR="0007546A" w:rsidRPr="0007546A">
        <w:rPr>
          <w:rFonts w:cs="David" w:hint="cs"/>
          <w:sz w:val="24"/>
          <w:szCs w:val="24"/>
          <w:rtl/>
        </w:rPr>
        <w:t xml:space="preserve"> </w:t>
      </w:r>
      <w:r w:rsidR="0007546A" w:rsidRPr="0007546A">
        <w:rPr>
          <w:rFonts w:cs="David" w:hint="cs"/>
          <w:color w:val="000000" w:themeColor="text1"/>
          <w:sz w:val="24"/>
          <w:szCs w:val="24"/>
          <w:rtl/>
        </w:rPr>
        <w:t xml:space="preserve">כך </w:t>
      </w:r>
    </w:p>
    <w:p w:rsidR="002812BD" w:rsidRDefault="002812BD" w:rsidP="002812BD">
      <w:pPr>
        <w:spacing w:after="0"/>
        <w:ind w:left="-1192" w:right="-993"/>
        <w:jc w:val="both"/>
        <w:rPr>
          <w:rFonts w:cs="David"/>
          <w:b/>
          <w:bCs/>
          <w:color w:val="000000" w:themeColor="text1"/>
          <w:sz w:val="24"/>
          <w:szCs w:val="24"/>
          <w:u w:val="single"/>
          <w:rtl/>
        </w:rPr>
      </w:pPr>
    </w:p>
    <w:p w:rsidR="0007546A" w:rsidRPr="00EC7369" w:rsidRDefault="0007546A" w:rsidP="00EC7369">
      <w:pPr>
        <w:spacing w:after="0"/>
        <w:ind w:left="-1192" w:right="-993"/>
        <w:jc w:val="both"/>
        <w:rPr>
          <w:rFonts w:cs="David"/>
          <w:color w:val="000000" w:themeColor="text1"/>
          <w:sz w:val="24"/>
          <w:szCs w:val="24"/>
          <w:u w:val="thick"/>
          <w:rtl/>
        </w:rPr>
      </w:pPr>
      <w:r w:rsidRPr="00EC7369">
        <w:rPr>
          <w:rFonts w:cs="David" w:hint="cs"/>
          <w:color w:val="000000" w:themeColor="text1"/>
          <w:sz w:val="24"/>
          <w:szCs w:val="24"/>
          <w:highlight w:val="yellow"/>
          <w:u w:val="thick"/>
          <w:rtl/>
        </w:rPr>
        <w:t xml:space="preserve">יש פער מאוד גדול בין המשפט האזרחי הישראלי לבין זה העברי והוא מתקיים בכך </w:t>
      </w:r>
      <w:r w:rsidR="00EC7369" w:rsidRPr="00EC7369">
        <w:rPr>
          <w:rFonts w:cs="David" w:hint="cs"/>
          <w:color w:val="000000" w:themeColor="text1"/>
          <w:sz w:val="24"/>
          <w:szCs w:val="24"/>
          <w:highlight w:val="yellow"/>
          <w:u w:val="thick"/>
          <w:rtl/>
        </w:rPr>
        <w:t>שבמשפט הישראלי מפרידים בין דיני קניין לחוזים ואילו במ"ע אין הפרדה כזו.</w:t>
      </w:r>
      <w:r w:rsidR="00EC7369" w:rsidRPr="00EC7369">
        <w:rPr>
          <w:rFonts w:cs="David" w:hint="cs"/>
          <w:color w:val="000000" w:themeColor="text1"/>
          <w:sz w:val="24"/>
          <w:szCs w:val="24"/>
          <w:u w:val="thick"/>
          <w:rtl/>
        </w:rPr>
        <w:t xml:space="preserve"> </w:t>
      </w:r>
    </w:p>
    <w:p w:rsidR="0007546A" w:rsidRPr="0007546A" w:rsidRDefault="00EC7369" w:rsidP="00EC7369">
      <w:pPr>
        <w:spacing w:after="0"/>
        <w:ind w:left="-1192" w:right="-993"/>
        <w:jc w:val="both"/>
        <w:rPr>
          <w:rFonts w:cs="David"/>
          <w:color w:val="000000" w:themeColor="text1"/>
          <w:sz w:val="24"/>
          <w:szCs w:val="24"/>
          <w:rtl/>
        </w:rPr>
      </w:pPr>
      <w:r w:rsidRPr="00EC7369">
        <w:rPr>
          <w:rFonts w:cs="David" w:hint="cs"/>
          <w:b/>
          <w:bCs/>
          <w:color w:val="000000" w:themeColor="text1"/>
          <w:sz w:val="24"/>
          <w:szCs w:val="24"/>
          <w:highlight w:val="yellow"/>
          <w:u w:val="double"/>
          <w:rtl/>
        </w:rPr>
        <w:t>שו"ע</w:t>
      </w:r>
      <w:r>
        <w:rPr>
          <w:rFonts w:cs="David" w:hint="cs"/>
          <w:color w:val="000000" w:themeColor="text1"/>
          <w:sz w:val="24"/>
          <w:szCs w:val="24"/>
          <w:rtl/>
        </w:rPr>
        <w:t xml:space="preserve"> </w:t>
      </w:r>
      <w:r>
        <w:rPr>
          <w:rFonts w:cs="David"/>
          <w:color w:val="000000" w:themeColor="text1"/>
          <w:sz w:val="24"/>
          <w:szCs w:val="24"/>
          <w:rtl/>
        </w:rPr>
        <w:t>–</w:t>
      </w:r>
      <w:r>
        <w:rPr>
          <w:rFonts w:cs="David" w:hint="cs"/>
          <w:color w:val="000000" w:themeColor="text1"/>
          <w:sz w:val="24"/>
          <w:szCs w:val="24"/>
          <w:rtl/>
        </w:rPr>
        <w:t xml:space="preserve">חוזה וקניין לא משתכללים בלי ביצוע פעולת קניין </w:t>
      </w:r>
      <w:r w:rsidRPr="00EC7369">
        <w:rPr>
          <w:rFonts w:cs="David"/>
          <w:color w:val="000000" w:themeColor="text1"/>
          <w:sz w:val="24"/>
          <w:szCs w:val="24"/>
        </w:rPr>
        <w:sym w:font="Wingdings" w:char="F0DF"/>
      </w:r>
      <w:r>
        <w:rPr>
          <w:rFonts w:cs="David" w:hint="cs"/>
          <w:color w:val="000000" w:themeColor="text1"/>
          <w:sz w:val="24"/>
          <w:szCs w:val="24"/>
          <w:rtl/>
        </w:rPr>
        <w:t xml:space="preserve"> אלא אם כן יש עדים שיעידו שהצדדים סיכמו ביניהם חוזה.</w:t>
      </w:r>
    </w:p>
    <w:p w:rsidR="00EC7369" w:rsidRDefault="0007546A" w:rsidP="00EC7369">
      <w:pPr>
        <w:spacing w:after="0"/>
        <w:ind w:left="-1192" w:right="-993"/>
        <w:jc w:val="both"/>
        <w:rPr>
          <w:rFonts w:cs="David"/>
          <w:color w:val="000000" w:themeColor="text1"/>
          <w:sz w:val="24"/>
          <w:szCs w:val="24"/>
          <w:rtl/>
        </w:rPr>
      </w:pPr>
      <w:r w:rsidRPr="00253F3A">
        <w:rPr>
          <w:rFonts w:cs="David" w:hint="cs"/>
          <w:b/>
          <w:bCs/>
          <w:sz w:val="24"/>
          <w:szCs w:val="24"/>
          <w:highlight w:val="yellow"/>
          <w:u w:val="double"/>
          <w:rtl/>
        </w:rPr>
        <w:t xml:space="preserve">ר' משה איסרליש </w:t>
      </w:r>
      <w:r w:rsidR="00EC7369" w:rsidRPr="00253F3A">
        <w:rPr>
          <w:rFonts w:cs="David" w:hint="cs"/>
          <w:b/>
          <w:bCs/>
          <w:sz w:val="24"/>
          <w:szCs w:val="24"/>
          <w:highlight w:val="yellow"/>
          <w:u w:val="double"/>
          <w:rtl/>
        </w:rPr>
        <w:t>-</w:t>
      </w:r>
      <w:r w:rsidR="00EC7369">
        <w:rPr>
          <w:rFonts w:cs="David" w:hint="cs"/>
          <w:color w:val="943634" w:themeColor="accent2" w:themeShade="BF"/>
          <w:sz w:val="24"/>
          <w:szCs w:val="24"/>
          <w:u w:val="single"/>
          <w:rtl/>
        </w:rPr>
        <w:t xml:space="preserve"> </w:t>
      </w:r>
      <w:r w:rsidRPr="0007546A">
        <w:rPr>
          <w:rFonts w:cs="David" w:hint="cs"/>
          <w:color w:val="000000" w:themeColor="text1"/>
          <w:sz w:val="24"/>
          <w:szCs w:val="24"/>
          <w:rtl/>
        </w:rPr>
        <w:t xml:space="preserve">החוזה </w:t>
      </w:r>
      <w:r w:rsidR="00EC7369">
        <w:rPr>
          <w:rFonts w:cs="David" w:hint="cs"/>
          <w:color w:val="000000" w:themeColor="text1"/>
          <w:sz w:val="24"/>
          <w:szCs w:val="24"/>
          <w:rtl/>
        </w:rPr>
        <w:t>לא</w:t>
      </w:r>
      <w:r w:rsidRPr="0007546A">
        <w:rPr>
          <w:rFonts w:cs="David" w:hint="cs"/>
          <w:color w:val="000000" w:themeColor="text1"/>
          <w:sz w:val="24"/>
          <w:szCs w:val="24"/>
          <w:rtl/>
        </w:rPr>
        <w:t xml:space="preserve"> יוצר מציאות משפטית אם הוא לא מלווה במעשה קניין. </w:t>
      </w:r>
    </w:p>
    <w:p w:rsidR="00253F3A" w:rsidRDefault="00253F3A" w:rsidP="00EC7369">
      <w:pPr>
        <w:spacing w:after="0"/>
        <w:ind w:left="-1192" w:right="-993"/>
        <w:jc w:val="both"/>
        <w:rPr>
          <w:rFonts w:cs="David"/>
          <w:sz w:val="24"/>
          <w:szCs w:val="24"/>
          <w:rtl/>
        </w:rPr>
      </w:pPr>
    </w:p>
    <w:p w:rsidR="00C91A01" w:rsidRDefault="00253F3A" w:rsidP="00253F3A">
      <w:pPr>
        <w:spacing w:after="0"/>
        <w:ind w:left="-1192" w:right="-993"/>
        <w:jc w:val="both"/>
        <w:rPr>
          <w:rFonts w:cs="David"/>
          <w:sz w:val="24"/>
          <w:szCs w:val="24"/>
          <w:u w:val="single"/>
          <w:rtl/>
        </w:rPr>
      </w:pPr>
      <w:r>
        <w:rPr>
          <w:rFonts w:cs="David" w:hint="cs"/>
          <w:sz w:val="24"/>
          <w:szCs w:val="24"/>
          <w:rtl/>
        </w:rPr>
        <w:t xml:space="preserve">בפסיקה של העליון יש </w:t>
      </w:r>
      <w:r w:rsidR="00C91A01">
        <w:rPr>
          <w:rFonts w:cs="David" w:hint="cs"/>
          <w:sz w:val="24"/>
          <w:szCs w:val="24"/>
          <w:rtl/>
        </w:rPr>
        <w:t xml:space="preserve">בעיה עקרונית </w:t>
      </w:r>
      <w:r w:rsidR="00C91A01">
        <w:rPr>
          <w:rFonts w:cs="David"/>
          <w:sz w:val="24"/>
          <w:szCs w:val="24"/>
          <w:rtl/>
        </w:rPr>
        <w:t>–</w:t>
      </w:r>
      <w:r w:rsidR="00C91A01">
        <w:rPr>
          <w:rFonts w:cs="David" w:hint="cs"/>
          <w:sz w:val="24"/>
          <w:szCs w:val="24"/>
          <w:rtl/>
        </w:rPr>
        <w:t xml:space="preserve"> זה </w:t>
      </w:r>
      <w:r w:rsidR="00C91A01" w:rsidRPr="00253F3A">
        <w:rPr>
          <w:rFonts w:cs="David" w:hint="cs"/>
          <w:sz w:val="24"/>
          <w:szCs w:val="24"/>
          <w:u w:val="single"/>
          <w:rtl/>
        </w:rPr>
        <w:t>בסדר שאתה לא רוצה לפרש לפי המ"ע אבל אם אתה דוחה אותו אתה צריך קודם לברר את המשפט העברי כפי שביררת את המשפט האנגלי</w:t>
      </w:r>
      <w:r w:rsidR="00C91A01">
        <w:rPr>
          <w:rFonts w:cs="David" w:hint="cs"/>
          <w:sz w:val="24"/>
          <w:szCs w:val="24"/>
          <w:rtl/>
        </w:rPr>
        <w:t xml:space="preserve">. </w:t>
      </w:r>
      <w:r>
        <w:rPr>
          <w:rFonts w:cs="David" w:hint="cs"/>
          <w:sz w:val="24"/>
          <w:szCs w:val="24"/>
          <w:rtl/>
        </w:rPr>
        <w:t xml:space="preserve"> </w:t>
      </w:r>
      <w:r w:rsidR="00C91A01" w:rsidRPr="00D5154A">
        <w:rPr>
          <w:rFonts w:cs="David" w:hint="cs"/>
          <w:sz w:val="24"/>
          <w:szCs w:val="24"/>
          <w:u w:val="double"/>
          <w:rtl/>
        </w:rPr>
        <w:t>בפרשת קל בניין</w:t>
      </w:r>
      <w:r>
        <w:rPr>
          <w:rFonts w:cs="David" w:hint="cs"/>
          <w:sz w:val="24"/>
          <w:szCs w:val="24"/>
          <w:rtl/>
        </w:rPr>
        <w:t xml:space="preserve">- </w:t>
      </w:r>
      <w:r w:rsidR="00C91A01">
        <w:rPr>
          <w:rFonts w:cs="David" w:hint="cs"/>
          <w:sz w:val="24"/>
          <w:szCs w:val="24"/>
          <w:rtl/>
        </w:rPr>
        <w:t>אנגלרד טוען ש</w:t>
      </w:r>
      <w:r w:rsidR="005232F5">
        <w:rPr>
          <w:rFonts w:cs="David" w:hint="cs"/>
          <w:sz w:val="24"/>
          <w:szCs w:val="24"/>
          <w:rtl/>
        </w:rPr>
        <w:t xml:space="preserve">המשפט העברי לא מתאים למצב של היום משום שבמשפט </w:t>
      </w:r>
      <w:r w:rsidR="005232F5" w:rsidRPr="00253F3A">
        <w:rPr>
          <w:rFonts w:cs="David" w:hint="cs"/>
          <w:sz w:val="24"/>
          <w:szCs w:val="24"/>
          <w:u w:val="single"/>
          <w:rtl/>
        </w:rPr>
        <w:t>העברי יש רק סנקציות מוסריות על הפרת חוזה ואין סנקציה כספי</w:t>
      </w:r>
      <w:r w:rsidR="008A19C1" w:rsidRPr="00253F3A">
        <w:rPr>
          <w:rFonts w:cs="David" w:hint="cs"/>
          <w:sz w:val="24"/>
          <w:szCs w:val="24"/>
          <w:u w:val="single"/>
          <w:rtl/>
        </w:rPr>
        <w:t xml:space="preserve">ת </w:t>
      </w:r>
      <w:r w:rsidR="008A19C1" w:rsidRPr="00253F3A">
        <w:rPr>
          <w:rFonts w:cs="David"/>
          <w:sz w:val="24"/>
          <w:szCs w:val="24"/>
          <w:u w:val="single"/>
          <w:rtl/>
        </w:rPr>
        <w:t>–</w:t>
      </w:r>
      <w:r w:rsidR="008A19C1" w:rsidRPr="00253F3A">
        <w:rPr>
          <w:rFonts w:cs="David" w:hint="cs"/>
          <w:sz w:val="24"/>
          <w:szCs w:val="24"/>
          <w:u w:val="single"/>
          <w:rtl/>
        </w:rPr>
        <w:t xml:space="preserve"> זה לא עובד היום, אף אחד לא יתייחס לגינוי מוסרי</w:t>
      </w:r>
      <w:r>
        <w:rPr>
          <w:rFonts w:cs="David" w:hint="cs"/>
          <w:sz w:val="24"/>
          <w:szCs w:val="24"/>
          <w:u w:val="single"/>
          <w:rtl/>
        </w:rPr>
        <w:t>.</w:t>
      </w:r>
      <w:r w:rsidR="00E87A07">
        <w:rPr>
          <w:rFonts w:cs="David" w:hint="cs"/>
          <w:sz w:val="24"/>
          <w:szCs w:val="24"/>
          <w:u w:val="single"/>
          <w:rtl/>
        </w:rPr>
        <w:t xml:space="preserve"> </w:t>
      </w:r>
    </w:p>
    <w:p w:rsidR="00995656" w:rsidRPr="00995656" w:rsidRDefault="00995656" w:rsidP="003829FD">
      <w:pPr>
        <w:pStyle w:val="a9"/>
        <w:spacing w:after="0"/>
        <w:ind w:left="-1191" w:right="-992"/>
        <w:jc w:val="both"/>
        <w:rPr>
          <w:rFonts w:cs="David"/>
          <w:b/>
          <w:bCs/>
          <w:sz w:val="24"/>
          <w:szCs w:val="24"/>
          <w:u w:val="thick"/>
          <w:rtl/>
        </w:rPr>
      </w:pPr>
      <w:r w:rsidRPr="00995656">
        <w:rPr>
          <w:rFonts w:cs="David" w:hint="cs"/>
          <w:b/>
          <w:bCs/>
          <w:sz w:val="24"/>
          <w:szCs w:val="24"/>
          <w:u w:val="thick"/>
          <w:rtl/>
        </w:rPr>
        <w:t>גמ"ד ומעשה קניין בהלכה</w:t>
      </w:r>
    </w:p>
    <w:p w:rsidR="00061F7D" w:rsidRDefault="008009FA" w:rsidP="00061F7D">
      <w:pPr>
        <w:pStyle w:val="a9"/>
        <w:spacing w:after="0"/>
        <w:ind w:left="-1191" w:right="-992"/>
        <w:jc w:val="both"/>
        <w:rPr>
          <w:rFonts w:cs="David"/>
          <w:sz w:val="24"/>
          <w:szCs w:val="24"/>
          <w:u w:val="single"/>
          <w:rtl/>
        </w:rPr>
      </w:pPr>
      <w:r w:rsidRPr="00995656">
        <w:rPr>
          <w:rFonts w:cs="David" w:hint="cs"/>
          <w:b/>
          <w:bCs/>
          <w:sz w:val="24"/>
          <w:szCs w:val="24"/>
          <w:highlight w:val="yellow"/>
          <w:u w:val="double"/>
          <w:rtl/>
        </w:rPr>
        <w:t>חזון איש</w:t>
      </w:r>
      <w:r w:rsidR="00995656">
        <w:rPr>
          <w:rFonts w:cs="David" w:hint="cs"/>
          <w:sz w:val="24"/>
          <w:szCs w:val="24"/>
          <w:u w:val="double"/>
          <w:rtl/>
        </w:rPr>
        <w:t xml:space="preserve"> </w:t>
      </w:r>
      <w:r w:rsidR="00995656">
        <w:rPr>
          <w:rFonts w:cs="David"/>
          <w:sz w:val="24"/>
          <w:szCs w:val="24"/>
          <w:u w:val="double"/>
          <w:rtl/>
        </w:rPr>
        <w:t>–</w:t>
      </w:r>
      <w:r w:rsidR="00995656">
        <w:rPr>
          <w:rFonts w:cs="David" w:hint="cs"/>
          <w:sz w:val="24"/>
          <w:szCs w:val="24"/>
          <w:u w:val="double"/>
          <w:rtl/>
        </w:rPr>
        <w:t xml:space="preserve"> </w:t>
      </w:r>
      <w:r w:rsidRPr="00E178CA">
        <w:rPr>
          <w:rFonts w:cs="David" w:hint="cs"/>
          <w:sz w:val="24"/>
          <w:szCs w:val="24"/>
          <w:u w:val="double"/>
          <w:rtl/>
        </w:rPr>
        <w:t xml:space="preserve"> </w:t>
      </w:r>
      <w:r w:rsidR="00995656" w:rsidRPr="00995656">
        <w:rPr>
          <w:rFonts w:cs="David" w:hint="cs"/>
          <w:sz w:val="24"/>
          <w:szCs w:val="24"/>
          <w:u w:val="single"/>
          <w:rtl/>
        </w:rPr>
        <w:t>הכלל</w:t>
      </w:r>
      <w:r w:rsidR="001E40AD" w:rsidRPr="00995656">
        <w:rPr>
          <w:rFonts w:cs="David" w:hint="cs"/>
          <w:sz w:val="24"/>
          <w:szCs w:val="24"/>
          <w:u w:val="single"/>
          <w:rtl/>
        </w:rPr>
        <w:t xml:space="preserve"> של גמ"ד מאוד חשוב ומרכזי בעיניו של החזון איש.</w:t>
      </w:r>
      <w:r w:rsidR="001E40AD">
        <w:rPr>
          <w:rFonts w:cs="David" w:hint="cs"/>
          <w:sz w:val="24"/>
          <w:szCs w:val="24"/>
          <w:rtl/>
        </w:rPr>
        <w:t xml:space="preserve"> </w:t>
      </w:r>
      <w:r w:rsidR="00995656" w:rsidRPr="00995656">
        <w:rPr>
          <w:rFonts w:cs="David" w:hint="cs"/>
          <w:sz w:val="24"/>
          <w:szCs w:val="24"/>
          <w:rtl/>
        </w:rPr>
        <w:t>לפי החזון איש,</w:t>
      </w:r>
      <w:r w:rsidR="00995656">
        <w:rPr>
          <w:rFonts w:cs="David" w:hint="cs"/>
          <w:sz w:val="24"/>
          <w:szCs w:val="24"/>
          <w:u w:val="single"/>
          <w:rtl/>
        </w:rPr>
        <w:t xml:space="preserve"> </w:t>
      </w:r>
      <w:r w:rsidR="00123E7C" w:rsidRPr="00245ED5">
        <w:rPr>
          <w:rFonts w:cs="David" w:hint="cs"/>
          <w:sz w:val="24"/>
          <w:szCs w:val="24"/>
          <w:u w:val="single"/>
          <w:rtl/>
        </w:rPr>
        <w:t>יש שני יסודות</w:t>
      </w:r>
      <w:r w:rsidR="00190F96" w:rsidRPr="00245ED5">
        <w:rPr>
          <w:rFonts w:cs="David" w:hint="cs"/>
          <w:sz w:val="24"/>
          <w:szCs w:val="24"/>
          <w:u w:val="single"/>
          <w:rtl/>
        </w:rPr>
        <w:t xml:space="preserve"> לקניין</w:t>
      </w:r>
      <w:r w:rsidR="00123E7C" w:rsidRPr="00245ED5">
        <w:rPr>
          <w:rFonts w:cs="David" w:hint="cs"/>
          <w:sz w:val="24"/>
          <w:szCs w:val="24"/>
          <w:rtl/>
        </w:rPr>
        <w:t xml:space="preserve"> </w:t>
      </w:r>
      <w:r w:rsidR="00123E7C" w:rsidRPr="00245ED5">
        <w:rPr>
          <w:rFonts w:cs="David"/>
          <w:sz w:val="24"/>
          <w:szCs w:val="24"/>
          <w:rtl/>
        </w:rPr>
        <w:t>–</w:t>
      </w:r>
      <w:r w:rsidR="00123E7C" w:rsidRPr="00245ED5">
        <w:rPr>
          <w:rFonts w:cs="David" w:hint="cs"/>
          <w:sz w:val="24"/>
          <w:szCs w:val="24"/>
          <w:rtl/>
        </w:rPr>
        <w:t xml:space="preserve"> גמירות דעת ו"הקניינים המפורשים מהתורה" </w:t>
      </w:r>
      <w:r w:rsidR="00123E7C" w:rsidRPr="00245ED5">
        <w:rPr>
          <w:rFonts w:cs="David"/>
          <w:sz w:val="24"/>
          <w:szCs w:val="24"/>
          <w:rtl/>
        </w:rPr>
        <w:t>–</w:t>
      </w:r>
      <w:r w:rsidR="00123E7C" w:rsidRPr="00245ED5">
        <w:rPr>
          <w:rFonts w:cs="David" w:hint="cs"/>
          <w:sz w:val="24"/>
          <w:szCs w:val="24"/>
          <w:rtl/>
        </w:rPr>
        <w:t xml:space="preserve"> מעשה קניין </w:t>
      </w:r>
      <w:r w:rsidR="00123E7C" w:rsidRPr="00123E7C">
        <w:sym w:font="Wingdings" w:char="F0DF"/>
      </w:r>
      <w:r w:rsidR="00123E7C" w:rsidRPr="00245ED5">
        <w:rPr>
          <w:rFonts w:cs="David" w:hint="cs"/>
          <w:sz w:val="24"/>
          <w:szCs w:val="24"/>
          <w:rtl/>
        </w:rPr>
        <w:t xml:space="preserve"> וההיררכיה ביניהם היא </w:t>
      </w:r>
      <w:r w:rsidR="00123E7C" w:rsidRPr="00245ED5">
        <w:rPr>
          <w:rFonts w:cs="David" w:hint="cs"/>
          <w:sz w:val="24"/>
          <w:szCs w:val="24"/>
          <w:u w:val="dash"/>
          <w:rtl/>
        </w:rPr>
        <w:t>ש</w:t>
      </w:r>
      <w:r w:rsidR="00123E7C" w:rsidRPr="00995656">
        <w:rPr>
          <w:rFonts w:cs="David" w:hint="cs"/>
          <w:b/>
          <w:bCs/>
          <w:sz w:val="24"/>
          <w:szCs w:val="24"/>
          <w:u w:val="dash"/>
          <w:rtl/>
        </w:rPr>
        <w:t>גמ"ד היא עיקר הקניין</w:t>
      </w:r>
      <w:r w:rsidR="00995656">
        <w:rPr>
          <w:rFonts w:cs="David" w:hint="cs"/>
          <w:b/>
          <w:bCs/>
          <w:sz w:val="24"/>
          <w:szCs w:val="24"/>
          <w:u w:val="dash"/>
          <w:rtl/>
        </w:rPr>
        <w:t xml:space="preserve">. </w:t>
      </w:r>
      <w:r w:rsidR="00AD79C7" w:rsidRPr="00245ED5">
        <w:rPr>
          <w:rFonts w:cs="David" w:hint="cs"/>
          <w:sz w:val="24"/>
          <w:szCs w:val="24"/>
          <w:u w:val="dotDash"/>
          <w:rtl/>
        </w:rPr>
        <w:t>יש בחז"ל מקרים בהם מספיק דיבור בלבד ולא נדרש מעשה ומכאן אנחנו למדים שגמ"ד היא העיקר ולא מעשה הקניין</w:t>
      </w:r>
      <w:r w:rsidR="00AD79C7" w:rsidRPr="00245ED5">
        <w:rPr>
          <w:rFonts w:cs="David" w:hint="cs"/>
          <w:sz w:val="24"/>
          <w:szCs w:val="24"/>
          <w:rtl/>
        </w:rPr>
        <w:t>. תמיד צריך גמ"ד ולא תמיד צריך מעשה קניין</w:t>
      </w:r>
      <w:r w:rsidR="00995656">
        <w:rPr>
          <w:rFonts w:cs="David" w:hint="cs"/>
          <w:sz w:val="24"/>
          <w:szCs w:val="24"/>
          <w:rtl/>
        </w:rPr>
        <w:t>.</w:t>
      </w:r>
      <w:r w:rsidR="00190F96" w:rsidRPr="00245ED5">
        <w:rPr>
          <w:rFonts w:cs="David" w:hint="cs"/>
          <w:sz w:val="24"/>
          <w:szCs w:val="24"/>
          <w:rtl/>
        </w:rPr>
        <w:t xml:space="preserve"> יש פה סתירה </w:t>
      </w:r>
      <w:r w:rsidR="00190F96" w:rsidRPr="00245ED5">
        <w:rPr>
          <w:rFonts w:cs="David"/>
          <w:sz w:val="24"/>
          <w:szCs w:val="24"/>
          <w:rtl/>
        </w:rPr>
        <w:t>–</w:t>
      </w:r>
      <w:r w:rsidR="00190F96" w:rsidRPr="00245ED5">
        <w:rPr>
          <w:rFonts w:cs="David" w:hint="cs"/>
          <w:sz w:val="24"/>
          <w:szCs w:val="24"/>
          <w:rtl/>
        </w:rPr>
        <w:t>ראינו שבשו"ע נאמר כי תמיד צריך מעשה</w:t>
      </w:r>
      <w:r w:rsidR="00995656">
        <w:rPr>
          <w:rFonts w:cs="David" w:hint="cs"/>
          <w:sz w:val="24"/>
          <w:szCs w:val="24"/>
          <w:rtl/>
        </w:rPr>
        <w:t xml:space="preserve"> </w:t>
      </w:r>
      <w:r w:rsidR="00995656">
        <w:rPr>
          <w:rFonts w:cs="David"/>
          <w:sz w:val="24"/>
          <w:szCs w:val="24"/>
          <w:rtl/>
        </w:rPr>
        <w:t>–</w:t>
      </w:r>
      <w:r w:rsidR="00995656">
        <w:rPr>
          <w:rFonts w:cs="David" w:hint="cs"/>
          <w:sz w:val="24"/>
          <w:szCs w:val="24"/>
          <w:rtl/>
        </w:rPr>
        <w:t xml:space="preserve"> אך בשו"ע דיברו על פעולות דו צדדיות. </w:t>
      </w:r>
      <w:r w:rsidR="00ED7D0C" w:rsidRPr="00995656">
        <w:rPr>
          <w:rFonts w:cs="David" w:hint="cs"/>
          <w:sz w:val="24"/>
          <w:szCs w:val="24"/>
          <w:u w:val="single"/>
          <w:rtl/>
        </w:rPr>
        <w:t>ייאוש מלווה בתפיסה ההלכתית כסוג של גמ"ד</w:t>
      </w:r>
      <w:r w:rsidR="00995656" w:rsidRPr="00995656">
        <w:rPr>
          <w:rFonts w:cs="David"/>
          <w:sz w:val="24"/>
          <w:szCs w:val="24"/>
          <w:u w:val="single"/>
        </w:rPr>
        <w:sym w:font="Wingdings" w:char="F0DF"/>
      </w:r>
      <w:r w:rsidR="00ED7D0C" w:rsidRPr="00995656">
        <w:rPr>
          <w:rFonts w:cs="David" w:hint="cs"/>
          <w:sz w:val="24"/>
          <w:szCs w:val="24"/>
          <w:u w:val="single"/>
          <w:rtl/>
        </w:rPr>
        <w:t xml:space="preserve"> האם ייאוש שלא מדעת נחשב ייאוש או לא</w:t>
      </w:r>
      <w:r w:rsidR="00ED7D0C" w:rsidRPr="00245ED5">
        <w:rPr>
          <w:rFonts w:cs="David" w:hint="cs"/>
          <w:sz w:val="24"/>
          <w:szCs w:val="24"/>
          <w:rtl/>
        </w:rPr>
        <w:t xml:space="preserve">? </w:t>
      </w:r>
      <w:r w:rsidR="00D84F4E">
        <w:rPr>
          <w:rFonts w:cs="David" w:hint="cs"/>
          <w:sz w:val="24"/>
          <w:szCs w:val="24"/>
          <w:rtl/>
        </w:rPr>
        <w:t>ה</w:t>
      </w:r>
      <w:r w:rsidR="00245ED5">
        <w:rPr>
          <w:rFonts w:cs="David" w:hint="cs"/>
          <w:sz w:val="24"/>
          <w:szCs w:val="24"/>
          <w:rtl/>
        </w:rPr>
        <w:t xml:space="preserve">הנחה היא שייאוש חייב להיות מלווה בגמירות דעת. </w:t>
      </w:r>
    </w:p>
    <w:p w:rsidR="00061F7D" w:rsidRDefault="009D701B" w:rsidP="00061F7D">
      <w:pPr>
        <w:pStyle w:val="a9"/>
        <w:spacing w:after="0"/>
        <w:ind w:left="-1191" w:right="-992"/>
        <w:jc w:val="both"/>
        <w:rPr>
          <w:rFonts w:cs="David"/>
          <w:sz w:val="24"/>
          <w:szCs w:val="24"/>
          <w:rtl/>
        </w:rPr>
      </w:pPr>
      <w:r w:rsidRPr="009D701B">
        <w:rPr>
          <w:rFonts w:cs="David" w:hint="cs"/>
          <w:sz w:val="24"/>
          <w:szCs w:val="24"/>
          <w:u w:val="dotDash"/>
          <w:rtl/>
        </w:rPr>
        <w:t>מעשה קניין הוא חלק מיצירת גמ"ד לדעתו של החזון איש</w:t>
      </w:r>
      <w:r>
        <w:rPr>
          <w:rFonts w:cs="David" w:hint="cs"/>
          <w:sz w:val="24"/>
          <w:szCs w:val="24"/>
          <w:rtl/>
        </w:rPr>
        <w:t>.</w:t>
      </w:r>
      <w:r w:rsidR="00C060AA">
        <w:rPr>
          <w:rFonts w:cs="David" w:hint="cs"/>
          <w:sz w:val="24"/>
          <w:szCs w:val="24"/>
          <w:rtl/>
        </w:rPr>
        <w:t xml:space="preserve"> </w:t>
      </w:r>
    </w:p>
    <w:p w:rsidR="00061F7D" w:rsidRDefault="00C060AA" w:rsidP="00061F7D">
      <w:pPr>
        <w:pStyle w:val="a9"/>
        <w:spacing w:after="0"/>
        <w:ind w:left="-1191" w:right="-992"/>
        <w:jc w:val="both"/>
        <w:rPr>
          <w:rFonts w:cs="David"/>
          <w:sz w:val="24"/>
          <w:szCs w:val="24"/>
          <w:rtl/>
        </w:rPr>
      </w:pPr>
      <w:r w:rsidRPr="00061F7D">
        <w:rPr>
          <w:rFonts w:cs="David" w:hint="cs"/>
          <w:b/>
          <w:bCs/>
          <w:sz w:val="24"/>
          <w:szCs w:val="24"/>
          <w:highlight w:val="yellow"/>
          <w:u w:val="double"/>
          <w:rtl/>
        </w:rPr>
        <w:t xml:space="preserve">הרב טיקוסצינקי </w:t>
      </w:r>
      <w:r w:rsidRPr="00061F7D">
        <w:rPr>
          <w:rFonts w:cs="David"/>
          <w:b/>
          <w:bCs/>
          <w:sz w:val="24"/>
          <w:szCs w:val="24"/>
          <w:highlight w:val="yellow"/>
          <w:u w:val="double"/>
          <w:rtl/>
        </w:rPr>
        <w:t>–</w:t>
      </w:r>
      <w:r w:rsidR="00943A4A">
        <w:rPr>
          <w:rFonts w:cs="David" w:hint="cs"/>
          <w:sz w:val="24"/>
          <w:szCs w:val="24"/>
          <w:rtl/>
        </w:rPr>
        <w:t xml:space="preserve">היסוד של דיני הקניין כמו החזון איש שחיזק מאוד את חשיבות גמ"ד. </w:t>
      </w:r>
      <w:r w:rsidR="00843172">
        <w:rPr>
          <w:rFonts w:cs="David" w:hint="cs"/>
          <w:sz w:val="24"/>
          <w:szCs w:val="24"/>
          <w:rtl/>
        </w:rPr>
        <w:t xml:space="preserve">גם כאן, ההיררכיה היא חד משמעית </w:t>
      </w:r>
      <w:r w:rsidR="00843172">
        <w:rPr>
          <w:rFonts w:cs="David"/>
          <w:sz w:val="24"/>
          <w:szCs w:val="24"/>
          <w:rtl/>
        </w:rPr>
        <w:t>–</w:t>
      </w:r>
      <w:r w:rsidR="00843172">
        <w:rPr>
          <w:rFonts w:cs="David" w:hint="cs"/>
          <w:sz w:val="24"/>
          <w:szCs w:val="24"/>
          <w:rtl/>
        </w:rPr>
        <w:t xml:space="preserve"> גמ"ד הכי חשוב.  מה תפקידו של המעשה? </w:t>
      </w:r>
      <w:r w:rsidR="00843172">
        <w:rPr>
          <w:rFonts w:cs="David" w:hint="cs"/>
          <w:sz w:val="24"/>
          <w:szCs w:val="24"/>
          <w:u w:val="single"/>
          <w:rtl/>
        </w:rPr>
        <w:t xml:space="preserve">להבליט את גמ"ד, להוכיח אותה. </w:t>
      </w:r>
      <w:r w:rsidR="00843172">
        <w:rPr>
          <w:rFonts w:cs="David" w:hint="cs"/>
          <w:sz w:val="24"/>
          <w:szCs w:val="24"/>
          <w:rtl/>
        </w:rPr>
        <w:t xml:space="preserve"> </w:t>
      </w:r>
    </w:p>
    <w:p w:rsidR="00DE2F1A" w:rsidRPr="00511366" w:rsidRDefault="00DE2F1A" w:rsidP="00061F7D">
      <w:pPr>
        <w:pStyle w:val="a9"/>
        <w:spacing w:after="0"/>
        <w:ind w:left="-1191" w:right="-992"/>
        <w:jc w:val="both"/>
        <w:rPr>
          <w:rFonts w:cs="David"/>
          <w:b/>
          <w:bCs/>
          <w:sz w:val="24"/>
          <w:szCs w:val="24"/>
          <w:u w:val="single"/>
          <w:rtl/>
        </w:rPr>
      </w:pPr>
      <w:r w:rsidRPr="00061F7D">
        <w:rPr>
          <w:rFonts w:cs="David" w:hint="cs"/>
          <w:b/>
          <w:bCs/>
          <w:sz w:val="24"/>
          <w:szCs w:val="24"/>
          <w:highlight w:val="yellow"/>
          <w:u w:val="single"/>
          <w:rtl/>
        </w:rPr>
        <w:t>סיכום של החזון איש:</w:t>
      </w:r>
      <w:r w:rsidR="00061F7D" w:rsidRPr="00061F7D">
        <w:rPr>
          <w:rFonts w:cs="David" w:hint="cs"/>
          <w:b/>
          <w:bCs/>
          <w:sz w:val="24"/>
          <w:szCs w:val="24"/>
          <w:u w:val="single"/>
          <w:rtl/>
        </w:rPr>
        <w:t xml:space="preserve"> גמ"ד היא היסוד הכי חשוב, מעשה קניין מוכיח את גמ"ד ומקור דיני הקניין הוא תורה או חז"ל </w:t>
      </w:r>
      <w:r w:rsidR="00061F7D" w:rsidRPr="00061F7D">
        <w:rPr>
          <w:rFonts w:cs="David"/>
          <w:b/>
          <w:bCs/>
          <w:sz w:val="24"/>
          <w:szCs w:val="24"/>
          <w:u w:val="single"/>
          <w:rtl/>
        </w:rPr>
        <w:t>–</w:t>
      </w:r>
      <w:r w:rsidR="00061F7D" w:rsidRPr="00061F7D">
        <w:rPr>
          <w:rFonts w:cs="David" w:hint="cs"/>
          <w:b/>
          <w:bCs/>
          <w:sz w:val="24"/>
          <w:szCs w:val="24"/>
          <w:u w:val="single"/>
          <w:rtl/>
        </w:rPr>
        <w:t xml:space="preserve"> לא מדבר על מנהג!</w:t>
      </w:r>
      <w:r w:rsidR="00061F7D">
        <w:rPr>
          <w:rFonts w:cs="David" w:hint="cs"/>
          <w:b/>
          <w:bCs/>
          <w:sz w:val="24"/>
          <w:szCs w:val="24"/>
          <w:u w:val="single"/>
          <w:rtl/>
        </w:rPr>
        <w:t xml:space="preserve"> </w:t>
      </w:r>
    </w:p>
    <w:p w:rsidR="00DE2F1A" w:rsidRPr="00511366" w:rsidRDefault="00061F7D" w:rsidP="003829FD">
      <w:pPr>
        <w:spacing w:after="0"/>
        <w:ind w:left="-1191" w:right="-992"/>
        <w:jc w:val="both"/>
        <w:rPr>
          <w:rFonts w:cs="David"/>
          <w:b/>
          <w:bCs/>
          <w:sz w:val="24"/>
          <w:szCs w:val="24"/>
          <w:u w:val="single"/>
          <w:rtl/>
        </w:rPr>
      </w:pPr>
      <w:r w:rsidRPr="00061F7D">
        <w:rPr>
          <w:rFonts w:cs="David" w:hint="cs"/>
          <w:b/>
          <w:bCs/>
          <w:sz w:val="24"/>
          <w:szCs w:val="24"/>
          <w:highlight w:val="yellow"/>
          <w:u w:val="single"/>
          <w:rtl/>
        </w:rPr>
        <w:t>סיכום של הרב טיקוציסנקי</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גמ"ד היסוד הכי חשוב, מעשה קניין מוכיח את גמ"ד ומקור דיני הקניין הוא תורה או מנהג.</w:t>
      </w:r>
    </w:p>
    <w:p w:rsidR="00061F7D" w:rsidRDefault="00061F7D" w:rsidP="00061F7D">
      <w:pPr>
        <w:spacing w:after="0"/>
        <w:ind w:left="-1191" w:right="-992"/>
        <w:jc w:val="both"/>
        <w:rPr>
          <w:rFonts w:cs="David"/>
          <w:sz w:val="24"/>
          <w:szCs w:val="24"/>
          <w:rtl/>
        </w:rPr>
      </w:pPr>
      <w:r w:rsidRPr="00061F7D">
        <w:rPr>
          <w:rFonts w:cs="David" w:hint="cs"/>
          <w:b/>
          <w:bCs/>
          <w:sz w:val="24"/>
          <w:szCs w:val="24"/>
          <w:highlight w:val="yellow"/>
          <w:u w:val="double"/>
          <w:rtl/>
        </w:rPr>
        <w:t>התלמוד הבבלי</w:t>
      </w:r>
      <w:r>
        <w:rPr>
          <w:rFonts w:cs="David" w:hint="cs"/>
          <w:sz w:val="24"/>
          <w:szCs w:val="24"/>
          <w:rtl/>
        </w:rPr>
        <w:t xml:space="preserve">: ההנחה </w:t>
      </w:r>
      <w:r w:rsidRPr="00061F7D">
        <w:rPr>
          <w:rFonts w:cs="David" w:hint="cs"/>
          <w:sz w:val="24"/>
          <w:szCs w:val="24"/>
          <w:u w:val="single"/>
          <w:rtl/>
        </w:rPr>
        <w:t>היא ש</w:t>
      </w:r>
      <w:r w:rsidR="00117BC2" w:rsidRPr="00061F7D">
        <w:rPr>
          <w:rFonts w:cs="David" w:hint="cs"/>
          <w:sz w:val="24"/>
          <w:szCs w:val="24"/>
          <w:u w:val="single"/>
          <w:rtl/>
        </w:rPr>
        <w:t>עיקר בדיני הקניין הוא גמ"ד של הצדדים ובאמצעות ההנחה הזו הוא קורא את המשנה</w:t>
      </w:r>
      <w:r>
        <w:rPr>
          <w:rFonts w:cs="David" w:hint="cs"/>
          <w:sz w:val="24"/>
          <w:szCs w:val="24"/>
          <w:rtl/>
        </w:rPr>
        <w:t xml:space="preserve">. </w:t>
      </w:r>
    </w:p>
    <w:p w:rsidR="00FC5FDF" w:rsidRDefault="00A12E3D" w:rsidP="00A63BEA">
      <w:pPr>
        <w:spacing w:after="0"/>
        <w:ind w:left="-1191" w:right="-992"/>
        <w:jc w:val="both"/>
        <w:rPr>
          <w:rFonts w:cs="David"/>
          <w:sz w:val="24"/>
          <w:szCs w:val="24"/>
          <w:u w:val="single"/>
          <w:rtl/>
        </w:rPr>
      </w:pPr>
      <w:r w:rsidRPr="00061F7D">
        <w:rPr>
          <w:rFonts w:cs="David" w:hint="cs"/>
          <w:b/>
          <w:bCs/>
          <w:sz w:val="24"/>
          <w:szCs w:val="24"/>
          <w:highlight w:val="yellow"/>
          <w:u w:val="double"/>
          <w:rtl/>
        </w:rPr>
        <w:t>מסכת קידושין</w:t>
      </w:r>
      <w:r>
        <w:rPr>
          <w:rFonts w:cs="David" w:hint="cs"/>
          <w:sz w:val="24"/>
          <w:szCs w:val="24"/>
          <w:rtl/>
        </w:rPr>
        <w:t xml:space="preserve"> </w:t>
      </w:r>
      <w:r w:rsidR="00FC5FDF">
        <w:rPr>
          <w:rFonts w:cs="David"/>
          <w:sz w:val="24"/>
          <w:szCs w:val="24"/>
          <w:rtl/>
        </w:rPr>
        <w:t>–</w:t>
      </w:r>
      <w:r w:rsidR="00FC5FDF">
        <w:rPr>
          <w:rFonts w:cs="David" w:hint="cs"/>
          <w:sz w:val="24"/>
          <w:szCs w:val="24"/>
          <w:rtl/>
        </w:rPr>
        <w:t xml:space="preserve"> </w:t>
      </w:r>
      <w:r w:rsidR="00FC5FDF">
        <w:rPr>
          <w:rFonts w:cs="David" w:hint="cs"/>
          <w:sz w:val="24"/>
          <w:szCs w:val="24"/>
          <w:u w:val="single"/>
          <w:rtl/>
        </w:rPr>
        <w:t xml:space="preserve">נכסים שאין להם אחריות = מיטלטלין; נכסים </w:t>
      </w:r>
      <w:r w:rsidR="00A63BEA">
        <w:rPr>
          <w:rFonts w:cs="David" w:hint="cs"/>
          <w:sz w:val="24"/>
          <w:szCs w:val="24"/>
          <w:u w:val="single"/>
          <w:rtl/>
        </w:rPr>
        <w:t>שיש</w:t>
      </w:r>
      <w:r w:rsidR="00FC5FDF">
        <w:rPr>
          <w:rFonts w:cs="David" w:hint="cs"/>
          <w:sz w:val="24"/>
          <w:szCs w:val="24"/>
          <w:u w:val="single"/>
          <w:rtl/>
        </w:rPr>
        <w:t xml:space="preserve"> להם אחריות = מקרקעין</w:t>
      </w:r>
      <w:r w:rsidR="00945FFB">
        <w:rPr>
          <w:rFonts w:cs="David" w:hint="cs"/>
          <w:sz w:val="24"/>
          <w:szCs w:val="24"/>
          <w:rtl/>
        </w:rPr>
        <w:t xml:space="preserve">. </w:t>
      </w:r>
    </w:p>
    <w:p w:rsidR="008517E2" w:rsidRDefault="004D4DA6" w:rsidP="00FC5FDF">
      <w:pPr>
        <w:spacing w:after="0"/>
        <w:ind w:left="-1191" w:right="-992"/>
        <w:jc w:val="both"/>
        <w:rPr>
          <w:rFonts w:cs="David"/>
          <w:sz w:val="24"/>
          <w:szCs w:val="24"/>
          <w:rtl/>
        </w:rPr>
      </w:pPr>
      <w:r w:rsidRPr="00FC5FDF">
        <w:rPr>
          <w:rFonts w:cs="David" w:hint="cs"/>
          <w:b/>
          <w:bCs/>
          <w:sz w:val="24"/>
          <w:szCs w:val="24"/>
          <w:u w:val="single"/>
          <w:rtl/>
        </w:rPr>
        <w:t xml:space="preserve">המשנה: </w:t>
      </w:r>
      <w:r w:rsidRPr="00FC5FDF">
        <w:rPr>
          <w:rFonts w:cs="David" w:hint="cs"/>
          <w:b/>
          <w:bCs/>
          <w:sz w:val="24"/>
          <w:szCs w:val="24"/>
          <w:rtl/>
        </w:rPr>
        <w:t xml:space="preserve">דרכי קניין </w:t>
      </w:r>
      <w:r w:rsidR="00FC5FDF">
        <w:rPr>
          <w:rFonts w:cs="David" w:hint="cs"/>
          <w:b/>
          <w:bCs/>
          <w:sz w:val="24"/>
          <w:szCs w:val="24"/>
          <w:rtl/>
        </w:rPr>
        <w:t xml:space="preserve">למקרקעין: כסף שטר וחזקה; דרכי קניין </w:t>
      </w:r>
      <w:r w:rsidR="005E6B3A" w:rsidRPr="00FC5FDF">
        <w:rPr>
          <w:rFonts w:cs="David" w:hint="cs"/>
          <w:b/>
          <w:bCs/>
          <w:sz w:val="24"/>
          <w:szCs w:val="24"/>
          <w:rtl/>
        </w:rPr>
        <w:t>למיטלטלין</w:t>
      </w:r>
      <w:r w:rsidR="00FC5FDF">
        <w:rPr>
          <w:rFonts w:cs="David" w:hint="cs"/>
          <w:b/>
          <w:bCs/>
          <w:sz w:val="24"/>
          <w:szCs w:val="24"/>
          <w:rtl/>
        </w:rPr>
        <w:t xml:space="preserve"> </w:t>
      </w:r>
      <w:r w:rsidR="00FC5FDF">
        <w:rPr>
          <w:rFonts w:cs="David"/>
          <w:b/>
          <w:bCs/>
          <w:sz w:val="24"/>
          <w:szCs w:val="24"/>
          <w:rtl/>
        </w:rPr>
        <w:t>–</w:t>
      </w:r>
      <w:r w:rsidR="00FC5FDF">
        <w:rPr>
          <w:rFonts w:cs="David" w:hint="cs"/>
          <w:b/>
          <w:bCs/>
          <w:sz w:val="24"/>
          <w:szCs w:val="24"/>
          <w:rtl/>
        </w:rPr>
        <w:t xml:space="preserve"> משיכה. </w:t>
      </w:r>
      <w:r w:rsidR="00FC5FDF">
        <w:rPr>
          <w:rFonts w:cs="David" w:hint="cs"/>
          <w:sz w:val="24"/>
          <w:szCs w:val="24"/>
          <w:rtl/>
        </w:rPr>
        <w:t xml:space="preserve">אפשר לקרוא את זה בתור אופציות מצטברות או ברירה </w:t>
      </w:r>
      <w:r w:rsidR="00FC5FDF">
        <w:rPr>
          <w:rFonts w:cs="David"/>
          <w:sz w:val="24"/>
          <w:szCs w:val="24"/>
          <w:rtl/>
        </w:rPr>
        <w:t>–</w:t>
      </w:r>
      <w:r w:rsidR="00FC5FDF">
        <w:rPr>
          <w:rFonts w:cs="David" w:hint="cs"/>
          <w:sz w:val="24"/>
          <w:szCs w:val="24"/>
          <w:rtl/>
        </w:rPr>
        <w:t xml:space="preserve"> </w:t>
      </w:r>
      <w:r w:rsidR="00FC5FDF" w:rsidRPr="00FC5FDF">
        <w:rPr>
          <w:rFonts w:cs="David" w:hint="cs"/>
          <w:sz w:val="24"/>
          <w:szCs w:val="24"/>
          <w:u w:val="single"/>
          <w:rtl/>
        </w:rPr>
        <w:t xml:space="preserve">נראה כי המשנה התכוונה לאחת משלוש האופציות ולא לשלושתן ביחד </w:t>
      </w:r>
      <w:r w:rsidR="00FC5FDF" w:rsidRPr="00FC5FDF">
        <w:rPr>
          <w:rFonts w:cs="David"/>
          <w:sz w:val="24"/>
          <w:szCs w:val="24"/>
          <w:u w:val="single"/>
          <w:rtl/>
        </w:rPr>
        <w:t>–</w:t>
      </w:r>
      <w:r w:rsidR="00FC5FDF" w:rsidRPr="00FC5FDF">
        <w:rPr>
          <w:rFonts w:cs="David" w:hint="cs"/>
          <w:sz w:val="24"/>
          <w:szCs w:val="24"/>
          <w:u w:val="single"/>
          <w:rtl/>
        </w:rPr>
        <w:t xml:space="preserve"> כסף או שטר או חזקה</w:t>
      </w:r>
      <w:r w:rsidR="00FC5FDF">
        <w:rPr>
          <w:rFonts w:cs="David" w:hint="cs"/>
          <w:sz w:val="24"/>
          <w:szCs w:val="24"/>
          <w:rtl/>
        </w:rPr>
        <w:t xml:space="preserve">. </w:t>
      </w:r>
    </w:p>
    <w:p w:rsidR="00FC5FDF" w:rsidRDefault="00FC5FDF" w:rsidP="00FB1EF5">
      <w:pPr>
        <w:pStyle w:val="a9"/>
        <w:spacing w:after="0"/>
        <w:ind w:left="-1191" w:right="-992"/>
        <w:jc w:val="both"/>
        <w:rPr>
          <w:rFonts w:cs="David"/>
          <w:sz w:val="24"/>
          <w:szCs w:val="24"/>
          <w:rtl/>
        </w:rPr>
      </w:pPr>
    </w:p>
    <w:p w:rsidR="00FC5FDF" w:rsidRDefault="00FC5FDF" w:rsidP="00FC5FDF">
      <w:pPr>
        <w:pStyle w:val="a9"/>
        <w:spacing w:after="0"/>
        <w:ind w:left="-1191" w:right="-992"/>
        <w:jc w:val="both"/>
        <w:rPr>
          <w:rFonts w:cs="David"/>
          <w:sz w:val="24"/>
          <w:szCs w:val="24"/>
          <w:rtl/>
        </w:rPr>
      </w:pPr>
      <w:r>
        <w:rPr>
          <w:rFonts w:cs="David" w:hint="cs"/>
          <w:sz w:val="24"/>
          <w:szCs w:val="24"/>
          <w:rtl/>
        </w:rPr>
        <w:t xml:space="preserve">הייתה בעיה עם המשיכה במיטלטלין </w:t>
      </w:r>
      <w:r>
        <w:rPr>
          <w:rFonts w:cs="David"/>
          <w:sz w:val="24"/>
          <w:szCs w:val="24"/>
          <w:rtl/>
        </w:rPr>
        <w:t>–</w:t>
      </w:r>
      <w:r>
        <w:rPr>
          <w:rFonts w:cs="David" w:hint="cs"/>
          <w:sz w:val="24"/>
          <w:szCs w:val="24"/>
          <w:rtl/>
        </w:rPr>
        <w:t xml:space="preserve">  ולכן מצאו פתרון </w:t>
      </w:r>
      <w:r>
        <w:rPr>
          <w:rFonts w:cs="David"/>
          <w:sz w:val="24"/>
          <w:szCs w:val="24"/>
          <w:rtl/>
        </w:rPr>
        <w:t>–</w:t>
      </w:r>
      <w:r>
        <w:rPr>
          <w:rFonts w:cs="David" w:hint="cs"/>
          <w:sz w:val="24"/>
          <w:szCs w:val="24"/>
          <w:rtl/>
        </w:rPr>
        <w:t xml:space="preserve">  </w:t>
      </w:r>
      <w:r w:rsidR="008D6CD8" w:rsidRPr="00FC5FDF">
        <w:rPr>
          <w:rFonts w:cs="David" w:hint="cs"/>
          <w:b/>
          <w:bCs/>
          <w:sz w:val="24"/>
          <w:szCs w:val="24"/>
          <w:rtl/>
        </w:rPr>
        <w:t>להכניס אותם לעסקה משולבת</w:t>
      </w:r>
      <w:r w:rsidR="008D6CD8">
        <w:rPr>
          <w:rFonts w:cs="David" w:hint="cs"/>
          <w:sz w:val="24"/>
          <w:szCs w:val="24"/>
          <w:rtl/>
        </w:rPr>
        <w:t xml:space="preserve"> </w:t>
      </w:r>
      <w:r w:rsidR="008D6CD8">
        <w:rPr>
          <w:rFonts w:cs="David"/>
          <w:sz w:val="24"/>
          <w:szCs w:val="24"/>
          <w:rtl/>
        </w:rPr>
        <w:t>–</w:t>
      </w:r>
      <w:r w:rsidR="008D6CD8">
        <w:rPr>
          <w:rFonts w:cs="David" w:hint="cs"/>
          <w:sz w:val="24"/>
          <w:szCs w:val="24"/>
          <w:rtl/>
        </w:rPr>
        <w:t xml:space="preserve"> אני קונה מאותו מוכר גם קרקע ואז אני אומר שבאמצעות הקרקע אני קונה את המיטלטלין- "</w:t>
      </w:r>
      <w:r w:rsidR="008D6CD8" w:rsidRPr="00FC5FDF">
        <w:rPr>
          <w:rFonts w:cs="David" w:hint="cs"/>
          <w:b/>
          <w:bCs/>
          <w:sz w:val="24"/>
          <w:szCs w:val="24"/>
          <w:rtl/>
        </w:rPr>
        <w:t>קניין אגב"=על גב המקרקעין</w:t>
      </w:r>
      <w:r w:rsidR="008D6CD8">
        <w:rPr>
          <w:rFonts w:cs="David" w:hint="cs"/>
          <w:sz w:val="24"/>
          <w:szCs w:val="24"/>
          <w:rtl/>
        </w:rPr>
        <w:t xml:space="preserve">. </w:t>
      </w:r>
    </w:p>
    <w:p w:rsidR="00FC5FDF" w:rsidRDefault="00FC5FDF" w:rsidP="00295B21">
      <w:pPr>
        <w:pStyle w:val="a9"/>
        <w:spacing w:after="0"/>
        <w:ind w:left="-1191" w:right="-992"/>
        <w:jc w:val="both"/>
        <w:rPr>
          <w:rFonts w:cs="David"/>
          <w:sz w:val="24"/>
          <w:szCs w:val="24"/>
          <w:rtl/>
        </w:rPr>
      </w:pPr>
    </w:p>
    <w:p w:rsidR="00E14A34" w:rsidRDefault="00BB725A" w:rsidP="00DC7A74">
      <w:pPr>
        <w:pStyle w:val="a9"/>
        <w:spacing w:after="0"/>
        <w:ind w:left="-1191" w:right="-992"/>
        <w:jc w:val="both"/>
        <w:rPr>
          <w:rFonts w:cs="David"/>
          <w:sz w:val="24"/>
          <w:szCs w:val="24"/>
          <w:rtl/>
        </w:rPr>
      </w:pPr>
      <w:r w:rsidRPr="00DC7A74">
        <w:rPr>
          <w:rFonts w:cs="David" w:hint="cs"/>
          <w:b/>
          <w:bCs/>
          <w:sz w:val="24"/>
          <w:szCs w:val="24"/>
          <w:highlight w:val="yellow"/>
          <w:u w:val="double"/>
          <w:rtl/>
        </w:rPr>
        <w:t>התלמוד</w:t>
      </w:r>
      <w:r>
        <w:rPr>
          <w:rFonts w:cs="David" w:hint="cs"/>
          <w:b/>
          <w:bCs/>
          <w:sz w:val="24"/>
          <w:szCs w:val="24"/>
          <w:u w:val="single"/>
          <w:rtl/>
        </w:rPr>
        <w:t xml:space="preserve"> שואל:</w:t>
      </w:r>
      <w:r w:rsidR="007323F4" w:rsidRPr="00BB725A">
        <w:rPr>
          <w:rFonts w:cs="David" w:hint="cs"/>
          <w:b/>
          <w:bCs/>
          <w:sz w:val="24"/>
          <w:szCs w:val="24"/>
          <w:u w:val="single"/>
          <w:rtl/>
        </w:rPr>
        <w:t xml:space="preserve"> מניין למשנה שמקרקעים קונים בכסף</w:t>
      </w:r>
      <w:r w:rsidR="002F0120">
        <w:rPr>
          <w:rFonts w:cs="David" w:hint="cs"/>
          <w:b/>
          <w:bCs/>
          <w:sz w:val="24"/>
          <w:szCs w:val="24"/>
          <w:u w:val="single"/>
          <w:rtl/>
        </w:rPr>
        <w:t xml:space="preserve"> </w:t>
      </w:r>
      <w:r w:rsidR="002F0120">
        <w:rPr>
          <w:rFonts w:cs="David"/>
          <w:b/>
          <w:bCs/>
          <w:sz w:val="24"/>
          <w:szCs w:val="24"/>
          <w:u w:val="single"/>
          <w:rtl/>
        </w:rPr>
        <w:t>–</w:t>
      </w:r>
      <w:r w:rsidR="002F0120">
        <w:rPr>
          <w:rFonts w:cs="David" w:hint="cs"/>
          <w:b/>
          <w:bCs/>
          <w:sz w:val="24"/>
          <w:szCs w:val="24"/>
          <w:u w:val="single"/>
          <w:rtl/>
        </w:rPr>
        <w:t xml:space="preserve"> מה המקור?</w:t>
      </w:r>
      <w:r w:rsidR="007323F4">
        <w:rPr>
          <w:rFonts w:cs="David" w:hint="cs"/>
          <w:sz w:val="24"/>
          <w:szCs w:val="24"/>
          <w:rtl/>
        </w:rPr>
        <w:t xml:space="preserve"> </w:t>
      </w:r>
      <w:r w:rsidR="00DC7A74">
        <w:rPr>
          <w:rFonts w:cs="David" w:hint="cs"/>
          <w:sz w:val="24"/>
          <w:szCs w:val="24"/>
          <w:rtl/>
        </w:rPr>
        <w:t xml:space="preserve">ירימיהו ל"ב למרות שהיו יכולים ללכת גם לקניית מערת המכפלה אך לא הלכו מסיבות שונות. </w:t>
      </w:r>
      <w:r w:rsidR="00E14A34">
        <w:rPr>
          <w:rFonts w:cs="David" w:hint="cs"/>
          <w:sz w:val="24"/>
          <w:szCs w:val="24"/>
          <w:rtl/>
        </w:rPr>
        <w:t xml:space="preserve"> </w:t>
      </w:r>
      <w:r w:rsidR="00DC7A74" w:rsidRPr="00DC7A74">
        <w:rPr>
          <w:rFonts w:cs="David" w:hint="cs"/>
          <w:b/>
          <w:bCs/>
          <w:sz w:val="24"/>
          <w:szCs w:val="24"/>
          <w:rtl/>
        </w:rPr>
        <w:t>ירמיהו:</w:t>
      </w:r>
      <w:r w:rsidR="008874C0" w:rsidRPr="00DC7A74">
        <w:rPr>
          <w:rFonts w:cs="David" w:hint="cs"/>
          <w:b/>
          <w:bCs/>
          <w:sz w:val="24"/>
          <w:szCs w:val="24"/>
          <w:rtl/>
        </w:rPr>
        <w:t xml:space="preserve"> איך קונים שדות? כסף</w:t>
      </w:r>
      <w:r w:rsidR="00DC7A74">
        <w:rPr>
          <w:rFonts w:cs="David" w:hint="cs"/>
          <w:sz w:val="24"/>
          <w:szCs w:val="24"/>
          <w:rtl/>
        </w:rPr>
        <w:t>.התלמוד מוסיף על ירמיהו:</w:t>
      </w:r>
      <w:r w:rsidR="008874C0">
        <w:rPr>
          <w:rFonts w:cs="David" w:hint="cs"/>
          <w:sz w:val="24"/>
          <w:szCs w:val="24"/>
          <w:rtl/>
        </w:rPr>
        <w:t xml:space="preserve"> </w:t>
      </w:r>
      <w:r w:rsidR="008874C0" w:rsidRPr="00DC7A74">
        <w:rPr>
          <w:rFonts w:cs="David" w:hint="cs"/>
          <w:sz w:val="24"/>
          <w:szCs w:val="24"/>
          <w:u w:val="single"/>
          <w:rtl/>
        </w:rPr>
        <w:t>"שדות בכסף יקנה וכתוב בספר וחתם"</w:t>
      </w:r>
      <w:r w:rsidR="00DC7A74" w:rsidRPr="00DC7A74">
        <w:rPr>
          <w:rFonts w:cs="David"/>
          <w:sz w:val="24"/>
          <w:szCs w:val="24"/>
        </w:rPr>
        <w:sym w:font="Wingdings" w:char="F0DF"/>
      </w:r>
      <w:r w:rsidR="00DC7A74">
        <w:rPr>
          <w:rFonts w:cs="David" w:hint="cs"/>
          <w:sz w:val="24"/>
          <w:szCs w:val="24"/>
          <w:rtl/>
        </w:rPr>
        <w:t xml:space="preserve"> </w:t>
      </w:r>
      <w:r w:rsidR="008874C0" w:rsidRPr="00DC7A74">
        <w:rPr>
          <w:rFonts w:cs="David" w:hint="cs"/>
          <w:sz w:val="24"/>
          <w:szCs w:val="24"/>
          <w:u w:val="single"/>
          <w:rtl/>
        </w:rPr>
        <w:t xml:space="preserve">ספר ירמיהו מוכיח שצריך </w:t>
      </w:r>
      <w:r w:rsidR="00DC7A74" w:rsidRPr="00DC7A74">
        <w:rPr>
          <w:rFonts w:cs="David" w:hint="cs"/>
          <w:sz w:val="24"/>
          <w:szCs w:val="24"/>
          <w:u w:val="single"/>
          <w:rtl/>
        </w:rPr>
        <w:t>כסף וגן שטר</w:t>
      </w:r>
      <w:r w:rsidR="008874C0" w:rsidRPr="00DC7A74">
        <w:rPr>
          <w:rFonts w:cs="David" w:hint="cs"/>
          <w:sz w:val="24"/>
          <w:szCs w:val="24"/>
          <w:u w:val="single"/>
          <w:rtl/>
        </w:rPr>
        <w:t xml:space="preserve"> ולכן המקור בירמיהו לא מוכיח לנו את הטענה שאפשר לעשות קניין בכסף בלבד</w:t>
      </w:r>
      <w:r w:rsidR="00DC7A74">
        <w:rPr>
          <w:rFonts w:cs="David" w:hint="cs"/>
          <w:sz w:val="24"/>
          <w:szCs w:val="24"/>
          <w:u w:val="single"/>
          <w:rtl/>
        </w:rPr>
        <w:t xml:space="preserve"> </w:t>
      </w:r>
      <w:r w:rsidR="00DC7A74" w:rsidRPr="00DC7A74">
        <w:rPr>
          <w:rFonts w:cs="David"/>
          <w:sz w:val="24"/>
          <w:szCs w:val="24"/>
          <w:u w:val="single"/>
        </w:rPr>
        <w:sym w:font="Wingdings" w:char="F0DF"/>
      </w:r>
      <w:r w:rsidR="00DC7A74">
        <w:rPr>
          <w:rFonts w:cs="David" w:hint="cs"/>
          <w:sz w:val="24"/>
          <w:szCs w:val="24"/>
          <w:u w:val="single"/>
          <w:rtl/>
        </w:rPr>
        <w:t xml:space="preserve"> אך התלמוד פותר את המחלוקת ואומר שהשטר הזה הוא שטר ראייתי, </w:t>
      </w:r>
      <w:r w:rsidR="005C08B3" w:rsidRPr="00F0728E">
        <w:rPr>
          <w:rFonts w:cs="David" w:hint="cs"/>
          <w:sz w:val="24"/>
          <w:szCs w:val="24"/>
          <w:u w:val="thick"/>
          <w:rtl/>
        </w:rPr>
        <w:t>לא תנאי לקניין אלא הוכחה לקניין</w:t>
      </w:r>
      <w:r w:rsidR="00DC7A74">
        <w:rPr>
          <w:rFonts w:cs="David" w:hint="cs"/>
          <w:sz w:val="24"/>
          <w:szCs w:val="24"/>
          <w:rtl/>
        </w:rPr>
        <w:t xml:space="preserve"> </w:t>
      </w:r>
      <w:r w:rsidR="00DC7A74" w:rsidRPr="00DC7A74">
        <w:rPr>
          <w:rFonts w:cs="David"/>
          <w:sz w:val="24"/>
          <w:szCs w:val="24"/>
        </w:rPr>
        <w:sym w:font="Wingdings" w:char="F0DF"/>
      </w:r>
      <w:r w:rsidR="00DC7A74">
        <w:rPr>
          <w:rFonts w:cs="David" w:hint="cs"/>
          <w:sz w:val="24"/>
          <w:szCs w:val="24"/>
          <w:rtl/>
        </w:rPr>
        <w:t xml:space="preserve"> </w:t>
      </w:r>
      <w:r>
        <w:rPr>
          <w:rFonts w:cs="David" w:hint="cs"/>
          <w:sz w:val="24"/>
          <w:szCs w:val="24"/>
          <w:rtl/>
        </w:rPr>
        <w:t xml:space="preserve"> </w:t>
      </w:r>
      <w:r w:rsidRPr="00DC7A74">
        <w:rPr>
          <w:rFonts w:cs="David" w:hint="cs"/>
          <w:b/>
          <w:bCs/>
          <w:sz w:val="24"/>
          <w:szCs w:val="24"/>
          <w:rtl/>
        </w:rPr>
        <w:t>זו ההוכחה שעושים קניין באמצעות כסף.</w:t>
      </w:r>
    </w:p>
    <w:p w:rsidR="00DC7A74" w:rsidRDefault="00941DB5" w:rsidP="00DC7A74">
      <w:pPr>
        <w:pStyle w:val="a9"/>
        <w:spacing w:after="0"/>
        <w:ind w:left="-1191" w:right="-992"/>
        <w:jc w:val="both"/>
        <w:rPr>
          <w:rFonts w:cs="David"/>
          <w:sz w:val="24"/>
          <w:szCs w:val="24"/>
          <w:rtl/>
        </w:rPr>
      </w:pPr>
      <w:r>
        <w:rPr>
          <w:rFonts w:cs="David" w:hint="cs"/>
          <w:b/>
          <w:bCs/>
          <w:sz w:val="24"/>
          <w:szCs w:val="24"/>
          <w:u w:val="single"/>
          <w:rtl/>
        </w:rPr>
        <w:t xml:space="preserve">ניתוח הלכתי </w:t>
      </w:r>
      <w:r w:rsidR="00DC7A74">
        <w:rPr>
          <w:rFonts w:cs="David" w:hint="cs"/>
          <w:b/>
          <w:bCs/>
          <w:sz w:val="24"/>
          <w:szCs w:val="24"/>
          <w:u w:val="single"/>
          <w:rtl/>
        </w:rPr>
        <w:t>של התלמוד ל</w:t>
      </w:r>
      <w:r>
        <w:rPr>
          <w:rFonts w:cs="David" w:hint="cs"/>
          <w:b/>
          <w:bCs/>
          <w:sz w:val="24"/>
          <w:szCs w:val="24"/>
          <w:u w:val="single"/>
          <w:rtl/>
        </w:rPr>
        <w:t>משנה</w:t>
      </w:r>
      <w:r w:rsidR="00BB725A">
        <w:rPr>
          <w:rFonts w:cs="David" w:hint="cs"/>
          <w:sz w:val="24"/>
          <w:szCs w:val="24"/>
          <w:rtl/>
        </w:rPr>
        <w:t>:</w:t>
      </w:r>
      <w:r w:rsidR="00DC7A74" w:rsidRPr="00DC7A74">
        <w:rPr>
          <w:rFonts w:cs="David" w:hint="cs"/>
          <w:b/>
          <w:bCs/>
          <w:sz w:val="24"/>
          <w:szCs w:val="24"/>
          <w:highlight w:val="yellow"/>
          <w:u w:val="double"/>
          <w:rtl/>
        </w:rPr>
        <w:t>רב</w:t>
      </w:r>
      <w:r w:rsidR="00E553D6">
        <w:rPr>
          <w:rFonts w:cs="David" w:hint="cs"/>
          <w:sz w:val="24"/>
          <w:szCs w:val="24"/>
          <w:u w:val="thick"/>
          <w:rtl/>
        </w:rPr>
        <w:t xml:space="preserve"> לא כופר בכך שהבנה הפשוטה של המשנה היא או כסף או שטר אבל כשהמשנה אמרה שקונים בכסף בלבד ללא שטר היא דיברה רק </w:t>
      </w:r>
      <w:r w:rsidR="00DC7A74">
        <w:rPr>
          <w:rFonts w:cs="David" w:hint="cs"/>
          <w:sz w:val="24"/>
          <w:szCs w:val="24"/>
          <w:u w:val="thick"/>
          <w:rtl/>
        </w:rPr>
        <w:t xml:space="preserve">על </w:t>
      </w:r>
      <w:r w:rsidR="00E553D6">
        <w:rPr>
          <w:rFonts w:cs="David" w:hint="cs"/>
          <w:sz w:val="24"/>
          <w:szCs w:val="24"/>
          <w:u w:val="thick"/>
          <w:rtl/>
        </w:rPr>
        <w:t>מקום בו המנהג הוא לא לכתוב שטרות</w:t>
      </w:r>
      <w:r w:rsidR="00DC7A74">
        <w:rPr>
          <w:rFonts w:cs="David" w:hint="cs"/>
          <w:sz w:val="24"/>
          <w:szCs w:val="24"/>
          <w:u w:val="thick"/>
          <w:rtl/>
        </w:rPr>
        <w:t xml:space="preserve">, </w:t>
      </w:r>
      <w:r w:rsidR="00E553D6">
        <w:rPr>
          <w:rFonts w:cs="David" w:hint="cs"/>
          <w:sz w:val="24"/>
          <w:szCs w:val="24"/>
          <w:u w:val="thick"/>
          <w:rtl/>
        </w:rPr>
        <w:t xml:space="preserve">במקום בו המנהג הוא כסף ושטרות, כסף לא יספיק אלא צריך גם לכתוב שטרות. </w:t>
      </w:r>
      <w:r w:rsidR="00DC7A74">
        <w:rPr>
          <w:rFonts w:cs="David" w:hint="cs"/>
          <w:sz w:val="24"/>
          <w:szCs w:val="24"/>
          <w:rtl/>
        </w:rPr>
        <w:t xml:space="preserve"> </w:t>
      </w:r>
      <w:r w:rsidR="00F57D35">
        <w:rPr>
          <w:rFonts w:cs="David" w:hint="cs"/>
          <w:sz w:val="24"/>
          <w:szCs w:val="24"/>
          <w:rtl/>
        </w:rPr>
        <w:t xml:space="preserve"> </w:t>
      </w:r>
      <w:r w:rsidR="0017592C" w:rsidRPr="00DC7A74">
        <w:rPr>
          <w:rFonts w:cs="David" w:hint="cs"/>
          <w:sz w:val="24"/>
          <w:szCs w:val="24"/>
          <w:highlight w:val="yellow"/>
          <w:u w:val="double"/>
          <w:rtl/>
        </w:rPr>
        <w:t>רש"י</w:t>
      </w:r>
      <w:r w:rsidR="0017592C" w:rsidRPr="0017592C">
        <w:rPr>
          <w:rFonts w:cs="David" w:hint="cs"/>
          <w:sz w:val="24"/>
          <w:szCs w:val="24"/>
          <w:u w:val="thick"/>
          <w:rtl/>
        </w:rPr>
        <w:t xml:space="preserve"> </w:t>
      </w:r>
      <w:r w:rsidR="0017592C" w:rsidRPr="00DC7A74">
        <w:rPr>
          <w:rFonts w:cs="David" w:hint="cs"/>
          <w:sz w:val="24"/>
          <w:szCs w:val="24"/>
          <w:rtl/>
        </w:rPr>
        <w:t>אומר שרב אומר שקונה סביר לא מוותר על שטר ולכן אין לו גמ"ד שהעסקה תתקיים ותשתלם עד שייכתב לו שטר</w:t>
      </w:r>
      <w:r w:rsidR="00DC7A74">
        <w:rPr>
          <w:rFonts w:cs="David" w:hint="cs"/>
          <w:sz w:val="24"/>
          <w:szCs w:val="24"/>
          <w:rtl/>
        </w:rPr>
        <w:t>.</w:t>
      </w:r>
    </w:p>
    <w:p w:rsidR="008614AA" w:rsidRDefault="00DC7A74" w:rsidP="00DC7A74">
      <w:pPr>
        <w:pStyle w:val="a9"/>
        <w:spacing w:after="0"/>
        <w:ind w:left="-1191" w:right="-992"/>
        <w:jc w:val="both"/>
        <w:rPr>
          <w:rFonts w:cs="David"/>
          <w:b/>
          <w:bCs/>
          <w:sz w:val="24"/>
          <w:szCs w:val="24"/>
          <w:u w:val="single"/>
          <w:rtl/>
        </w:rPr>
      </w:pPr>
      <w:r w:rsidRPr="00DC7A74">
        <w:rPr>
          <w:rFonts w:cs="David" w:hint="cs"/>
          <w:b/>
          <w:bCs/>
          <w:sz w:val="24"/>
          <w:szCs w:val="24"/>
          <w:highlight w:val="yellow"/>
          <w:u w:val="double"/>
          <w:rtl/>
        </w:rPr>
        <w:t>התלמוד</w:t>
      </w:r>
      <w:r>
        <w:rPr>
          <w:rFonts w:cs="David" w:hint="cs"/>
          <w:b/>
          <w:bCs/>
          <w:sz w:val="24"/>
          <w:szCs w:val="24"/>
          <w:u w:val="single"/>
          <w:rtl/>
        </w:rPr>
        <w:t xml:space="preserve"> </w:t>
      </w:r>
      <w:r w:rsidRPr="00DC7A74">
        <w:rPr>
          <w:rFonts w:cs="David" w:hint="cs"/>
          <w:sz w:val="24"/>
          <w:szCs w:val="24"/>
          <w:rtl/>
        </w:rPr>
        <w:t>אומר שניתן להתגבר על זה באמצעות</w:t>
      </w:r>
      <w:r>
        <w:rPr>
          <w:rFonts w:cs="David" w:hint="cs"/>
          <w:b/>
          <w:bCs/>
          <w:sz w:val="24"/>
          <w:szCs w:val="24"/>
          <w:u w:val="single"/>
          <w:rtl/>
        </w:rPr>
        <w:t xml:space="preserve"> </w:t>
      </w:r>
      <w:r w:rsidR="006C7A8F">
        <w:rPr>
          <w:rFonts w:cs="David" w:hint="cs"/>
          <w:sz w:val="24"/>
          <w:szCs w:val="24"/>
          <w:rtl/>
        </w:rPr>
        <w:t xml:space="preserve">תנאי מפורש </w:t>
      </w:r>
      <w:r w:rsidR="006C7A8F">
        <w:rPr>
          <w:rFonts w:cs="David"/>
          <w:sz w:val="24"/>
          <w:szCs w:val="24"/>
          <w:rtl/>
        </w:rPr>
        <w:t>–</w:t>
      </w:r>
      <w:r w:rsidR="006C7A8F">
        <w:rPr>
          <w:rFonts w:cs="David" w:hint="cs"/>
          <w:sz w:val="24"/>
          <w:szCs w:val="24"/>
          <w:rtl/>
        </w:rPr>
        <w:t xml:space="preserve"> אם האדם הזה אומר "אני יודע שנהוג לכתוב שטרות במקום הזה אבל אני סומך עליך ואני לא רוצה שטר" אז מקבלים את זה, </w:t>
      </w:r>
      <w:r w:rsidR="006C7A8F" w:rsidRPr="006C7A8F">
        <w:rPr>
          <w:rFonts w:cs="David" w:hint="cs"/>
          <w:sz w:val="24"/>
          <w:szCs w:val="24"/>
          <w:u w:val="single"/>
          <w:rtl/>
        </w:rPr>
        <w:t xml:space="preserve">ההצהרה הזו היא </w:t>
      </w:r>
      <w:r w:rsidR="00E4019C">
        <w:rPr>
          <w:rFonts w:cs="David" w:hint="cs"/>
          <w:sz w:val="24"/>
          <w:szCs w:val="24"/>
          <w:u w:val="single"/>
          <w:rtl/>
        </w:rPr>
        <w:t>ביטוי ל</w:t>
      </w:r>
      <w:r w:rsidR="006C7A8F" w:rsidRPr="006C7A8F">
        <w:rPr>
          <w:rFonts w:cs="David" w:hint="cs"/>
          <w:sz w:val="24"/>
          <w:szCs w:val="24"/>
          <w:u w:val="single"/>
          <w:rtl/>
        </w:rPr>
        <w:t>גמ"ד</w:t>
      </w:r>
      <w:r w:rsidR="006C7A8F">
        <w:rPr>
          <w:rFonts w:cs="David" w:hint="cs"/>
          <w:sz w:val="24"/>
          <w:szCs w:val="24"/>
          <w:rtl/>
        </w:rPr>
        <w:t xml:space="preserve">! </w:t>
      </w:r>
      <w:r w:rsidR="00A13518">
        <w:rPr>
          <w:rFonts w:cs="David" w:hint="cs"/>
          <w:sz w:val="24"/>
          <w:szCs w:val="24"/>
          <w:rtl/>
        </w:rPr>
        <w:t>אם הוא לא אמר את זה במפורש אז לא ניתן לוותר על השטר במקום בו נוהגים לכתוב שטרות</w:t>
      </w:r>
      <w:r w:rsidR="00A13518" w:rsidRPr="00B4203F">
        <w:rPr>
          <w:rFonts w:cs="David" w:hint="cs"/>
          <w:sz w:val="24"/>
          <w:szCs w:val="24"/>
          <w:u w:val="single"/>
          <w:rtl/>
        </w:rPr>
        <w:t>.</w:t>
      </w:r>
      <w:r w:rsidR="00B4203F">
        <w:rPr>
          <w:rFonts w:cs="David" w:hint="cs"/>
          <w:sz w:val="24"/>
          <w:szCs w:val="24"/>
          <w:u w:val="single"/>
          <w:rtl/>
        </w:rPr>
        <w:t xml:space="preserve">התלמוד מביא לנו הוכחה מסיפור על אמוראי- </w:t>
      </w:r>
      <w:r w:rsidR="00B4203F" w:rsidRPr="00B4203F">
        <w:rPr>
          <w:rFonts w:cs="David" w:hint="cs"/>
          <w:sz w:val="24"/>
          <w:szCs w:val="24"/>
          <w:u w:val="single"/>
          <w:rtl/>
        </w:rPr>
        <w:t>רב אידי בר אבין</w:t>
      </w:r>
      <w:r>
        <w:rPr>
          <w:rFonts w:cs="David" w:hint="cs"/>
          <w:sz w:val="24"/>
          <w:szCs w:val="24"/>
          <w:u w:val="single"/>
          <w:rtl/>
        </w:rPr>
        <w:t xml:space="preserve">. </w:t>
      </w:r>
    </w:p>
    <w:p w:rsidR="003E143A" w:rsidRDefault="00F14440" w:rsidP="00DC7A74">
      <w:pPr>
        <w:pStyle w:val="a9"/>
        <w:spacing w:after="0"/>
        <w:ind w:left="-1191" w:right="-992"/>
        <w:jc w:val="both"/>
        <w:rPr>
          <w:rFonts w:cs="David"/>
          <w:sz w:val="24"/>
          <w:szCs w:val="24"/>
          <w:rtl/>
        </w:rPr>
      </w:pPr>
      <w:r w:rsidRPr="00DC7A74">
        <w:rPr>
          <w:rFonts w:cs="David" w:hint="cs"/>
          <w:sz w:val="24"/>
          <w:szCs w:val="24"/>
          <w:u w:val="thick"/>
          <w:rtl/>
        </w:rPr>
        <w:t>התלמוד שואל מאיפה הוא מסיק את זה ששטר קונה</w:t>
      </w:r>
      <w:r>
        <w:rPr>
          <w:rFonts w:cs="David" w:hint="cs"/>
          <w:sz w:val="24"/>
          <w:szCs w:val="24"/>
          <w:rtl/>
        </w:rPr>
        <w:t>?</w:t>
      </w:r>
      <w:r w:rsidR="00DC7A74">
        <w:rPr>
          <w:rFonts w:cs="David" w:hint="cs"/>
          <w:sz w:val="24"/>
          <w:szCs w:val="24"/>
          <w:rtl/>
        </w:rPr>
        <w:t xml:space="preserve"> הרי ראינו שבירמיה מדובר בשטר ראייתי ולא שטר שקונה. </w:t>
      </w:r>
      <w:r>
        <w:rPr>
          <w:rFonts w:cs="David" w:hint="cs"/>
          <w:sz w:val="24"/>
          <w:szCs w:val="24"/>
          <w:rtl/>
        </w:rPr>
        <w:t xml:space="preserve"> </w:t>
      </w:r>
      <w:r w:rsidR="00DC7A74">
        <w:rPr>
          <w:rFonts w:cs="David" w:hint="cs"/>
          <w:sz w:val="24"/>
          <w:szCs w:val="24"/>
          <w:rtl/>
        </w:rPr>
        <w:t>בירמיה יש פסוק</w:t>
      </w:r>
      <w:r w:rsidR="003E143A">
        <w:rPr>
          <w:rFonts w:cs="David" w:hint="cs"/>
          <w:sz w:val="24"/>
          <w:szCs w:val="24"/>
          <w:rtl/>
        </w:rPr>
        <w:t xml:space="preserve"> "</w:t>
      </w:r>
      <w:r w:rsidR="003E143A" w:rsidRPr="00DC7A74">
        <w:rPr>
          <w:rFonts w:cs="David" w:hint="cs"/>
          <w:b/>
          <w:bCs/>
          <w:sz w:val="24"/>
          <w:szCs w:val="24"/>
          <w:rtl/>
        </w:rPr>
        <w:t>אקח את ספר המקנה</w:t>
      </w:r>
      <w:r w:rsidR="003E143A">
        <w:rPr>
          <w:rFonts w:cs="David" w:hint="cs"/>
          <w:sz w:val="24"/>
          <w:szCs w:val="24"/>
          <w:rtl/>
        </w:rPr>
        <w:t>"</w:t>
      </w:r>
      <w:r w:rsidR="00DC7A74" w:rsidRPr="00DC7A74">
        <w:rPr>
          <w:rFonts w:cs="David"/>
          <w:sz w:val="24"/>
          <w:szCs w:val="24"/>
        </w:rPr>
        <w:sym w:font="Wingdings" w:char="F0DF"/>
      </w:r>
      <w:r w:rsidR="00DC7A74">
        <w:rPr>
          <w:rFonts w:cs="David" w:hint="cs"/>
          <w:sz w:val="24"/>
          <w:szCs w:val="24"/>
          <w:rtl/>
        </w:rPr>
        <w:t xml:space="preserve"> </w:t>
      </w:r>
      <w:r w:rsidR="003E143A">
        <w:rPr>
          <w:rFonts w:cs="David" w:hint="cs"/>
          <w:sz w:val="24"/>
          <w:szCs w:val="24"/>
          <w:rtl/>
        </w:rPr>
        <w:t>ספק המקנה=שטר</w:t>
      </w:r>
      <w:r w:rsidR="00DC7A74">
        <w:rPr>
          <w:rFonts w:cs="David" w:hint="cs"/>
          <w:sz w:val="24"/>
          <w:szCs w:val="24"/>
          <w:rtl/>
        </w:rPr>
        <w:t xml:space="preserve"> קניין.</w:t>
      </w:r>
    </w:p>
    <w:p w:rsidR="00BA0B3D" w:rsidRDefault="00BC1488" w:rsidP="00BA0B3D">
      <w:pPr>
        <w:pStyle w:val="a9"/>
        <w:spacing w:after="0"/>
        <w:ind w:left="-1191" w:right="-992"/>
        <w:jc w:val="both"/>
        <w:rPr>
          <w:rFonts w:cs="David"/>
          <w:sz w:val="24"/>
          <w:szCs w:val="24"/>
          <w:rtl/>
        </w:rPr>
      </w:pPr>
      <w:r w:rsidRPr="00C322FA">
        <w:rPr>
          <w:rFonts w:cs="David" w:hint="cs"/>
          <w:b/>
          <w:bCs/>
          <w:sz w:val="24"/>
          <w:szCs w:val="24"/>
          <w:highlight w:val="yellow"/>
          <w:u w:val="double"/>
          <w:rtl/>
        </w:rPr>
        <w:t>שמואל</w:t>
      </w:r>
      <w:r>
        <w:rPr>
          <w:rFonts w:cs="David" w:hint="cs"/>
          <w:sz w:val="24"/>
          <w:szCs w:val="24"/>
          <w:rtl/>
        </w:rPr>
        <w:t xml:space="preserve"> </w:t>
      </w:r>
      <w:r w:rsidR="00B47A5F">
        <w:rPr>
          <w:rFonts w:cs="David"/>
          <w:sz w:val="24"/>
          <w:szCs w:val="24"/>
          <w:rtl/>
        </w:rPr>
        <w:t>–</w:t>
      </w:r>
      <w:r w:rsidR="00B47A5F">
        <w:rPr>
          <w:rFonts w:cs="David" w:hint="cs"/>
          <w:sz w:val="24"/>
          <w:szCs w:val="24"/>
          <w:rtl/>
        </w:rPr>
        <w:t xml:space="preserve"> </w:t>
      </w:r>
      <w:r w:rsidR="00191EFD" w:rsidRPr="00191EFD">
        <w:rPr>
          <w:rFonts w:cs="David" w:hint="cs"/>
          <w:sz w:val="24"/>
          <w:szCs w:val="24"/>
          <w:u w:val="dash"/>
          <w:rtl/>
        </w:rPr>
        <w:t>כשהמשנה כותבת שמספיק שטר לבדו היא מדברת על סיטואציה בה מדובר בעסקת מתנה ולא עסקת מכר</w:t>
      </w:r>
      <w:r w:rsidR="00191EFD" w:rsidRPr="00191EFD">
        <w:rPr>
          <w:rFonts w:cs="David" w:hint="cs"/>
          <w:sz w:val="24"/>
          <w:szCs w:val="24"/>
          <w:u w:val="single"/>
          <w:rtl/>
        </w:rPr>
        <w:t>.</w:t>
      </w:r>
      <w:r w:rsidR="00191EFD">
        <w:rPr>
          <w:rFonts w:cs="David" w:hint="cs"/>
          <w:sz w:val="24"/>
          <w:szCs w:val="24"/>
          <w:rtl/>
        </w:rPr>
        <w:t xml:space="preserve">  </w:t>
      </w:r>
    </w:p>
    <w:p w:rsidR="00BA0B3D" w:rsidRDefault="006568BD" w:rsidP="00BA0B3D">
      <w:pPr>
        <w:pStyle w:val="a9"/>
        <w:spacing w:after="0"/>
        <w:ind w:left="-1191" w:right="-992"/>
        <w:jc w:val="both"/>
        <w:rPr>
          <w:rFonts w:cs="David"/>
          <w:sz w:val="24"/>
          <w:szCs w:val="24"/>
          <w:rtl/>
        </w:rPr>
      </w:pPr>
      <w:r w:rsidRPr="00BA0B3D">
        <w:rPr>
          <w:rFonts w:cs="David" w:hint="cs"/>
          <w:b/>
          <w:bCs/>
          <w:sz w:val="24"/>
          <w:szCs w:val="24"/>
          <w:rtl/>
        </w:rPr>
        <w:t xml:space="preserve">התלמוד מפנים את ההיגיון של שמואל </w:t>
      </w:r>
      <w:r w:rsidRPr="00BA0B3D">
        <w:rPr>
          <w:rFonts w:cs="David"/>
          <w:b/>
          <w:bCs/>
          <w:sz w:val="24"/>
          <w:szCs w:val="24"/>
          <w:rtl/>
        </w:rPr>
        <w:t>–</w:t>
      </w:r>
      <w:r w:rsidRPr="00BA0B3D">
        <w:rPr>
          <w:rFonts w:cs="David" w:hint="cs"/>
          <w:b/>
          <w:bCs/>
          <w:sz w:val="24"/>
          <w:szCs w:val="24"/>
          <w:rtl/>
        </w:rPr>
        <w:t xml:space="preserve"> בהגדרת עסקת מתנה לא יהיה כסף אלא רק שטר</w:t>
      </w:r>
      <w:r>
        <w:rPr>
          <w:rFonts w:cs="David" w:hint="cs"/>
          <w:sz w:val="24"/>
          <w:szCs w:val="24"/>
          <w:rtl/>
        </w:rPr>
        <w:t xml:space="preserve">. </w:t>
      </w:r>
    </w:p>
    <w:p w:rsidR="006568BD" w:rsidRDefault="006568BD" w:rsidP="00BA0B3D">
      <w:pPr>
        <w:pStyle w:val="a9"/>
        <w:spacing w:after="0"/>
        <w:ind w:left="-1191" w:right="-992"/>
        <w:jc w:val="both"/>
        <w:rPr>
          <w:rFonts w:cs="David"/>
          <w:sz w:val="24"/>
          <w:szCs w:val="24"/>
          <w:rtl/>
        </w:rPr>
      </w:pPr>
      <w:r w:rsidRPr="00BA0B3D">
        <w:rPr>
          <w:rFonts w:cs="David" w:hint="cs"/>
          <w:b/>
          <w:bCs/>
          <w:sz w:val="24"/>
          <w:szCs w:val="24"/>
          <w:highlight w:val="yellow"/>
          <w:u w:val="double"/>
          <w:rtl/>
        </w:rPr>
        <w:t>רב המנונא</w:t>
      </w:r>
      <w:r w:rsidRPr="006568BD">
        <w:rPr>
          <w:rFonts w:cs="David" w:hint="cs"/>
          <w:sz w:val="24"/>
          <w:szCs w:val="24"/>
          <w:u w:val="single"/>
          <w:rtl/>
        </w:rPr>
        <w:t xml:space="preserve"> שואל</w:t>
      </w:r>
      <w:r>
        <w:rPr>
          <w:rFonts w:cs="David" w:hint="cs"/>
          <w:sz w:val="24"/>
          <w:szCs w:val="24"/>
          <w:rtl/>
        </w:rPr>
        <w:t xml:space="preserve">: איך קונים בשטר </w:t>
      </w:r>
      <w:r>
        <w:rPr>
          <w:rFonts w:cs="David"/>
          <w:sz w:val="24"/>
          <w:szCs w:val="24"/>
          <w:rtl/>
        </w:rPr>
        <w:t>–</w:t>
      </w:r>
      <w:r>
        <w:rPr>
          <w:rFonts w:cs="David" w:hint="cs"/>
          <w:sz w:val="24"/>
          <w:szCs w:val="24"/>
          <w:rtl/>
        </w:rPr>
        <w:t xml:space="preserve"> מהי צורת השטר ומה כתוב בו? </w:t>
      </w:r>
      <w:r w:rsidRPr="00BA0B3D">
        <w:rPr>
          <w:rFonts w:cs="David" w:hint="cs"/>
          <w:sz w:val="24"/>
          <w:szCs w:val="24"/>
          <w:u w:val="single"/>
          <w:rtl/>
        </w:rPr>
        <w:t>ניתן לקחת כל חומר שאפשר לכתוב עליו זה לא חייב להיות קלף או נייר אלא אפילו חתיכת שבר של חרס והם לא צריכים להיות שווה פרוטה וכותבים עליו הצהרה בסגנון "</w:t>
      </w:r>
      <w:r w:rsidR="00BA0B3D" w:rsidRPr="00BA0B3D">
        <w:rPr>
          <w:rFonts w:cs="David" w:hint="cs"/>
          <w:sz w:val="24"/>
          <w:szCs w:val="24"/>
          <w:u w:val="single"/>
          <w:rtl/>
        </w:rPr>
        <w:t>שדי מכורה לך שדי נתונה לך</w:t>
      </w:r>
      <w:r w:rsidR="00BA0B3D">
        <w:rPr>
          <w:rFonts w:cs="David" w:hint="cs"/>
          <w:sz w:val="24"/>
          <w:szCs w:val="24"/>
          <w:rtl/>
        </w:rPr>
        <w:t>".</w:t>
      </w:r>
      <w:r w:rsidR="001B7F71">
        <w:rPr>
          <w:rFonts w:cs="David" w:hint="cs"/>
          <w:sz w:val="24"/>
          <w:szCs w:val="24"/>
          <w:rtl/>
        </w:rPr>
        <w:t xml:space="preserve"> </w:t>
      </w:r>
      <w:r w:rsidR="007471F7" w:rsidRPr="00BA0B3D">
        <w:rPr>
          <w:rFonts w:cs="David" w:hint="cs"/>
          <w:b/>
          <w:bCs/>
          <w:sz w:val="24"/>
          <w:szCs w:val="24"/>
          <w:u w:val="single"/>
          <w:rtl/>
        </w:rPr>
        <w:t>כי</w:t>
      </w:r>
      <w:r w:rsidR="00BA0B3D" w:rsidRPr="00BA0B3D">
        <w:rPr>
          <w:rFonts w:cs="David" w:hint="cs"/>
          <w:b/>
          <w:bCs/>
          <w:sz w:val="24"/>
          <w:szCs w:val="24"/>
          <w:u w:val="single"/>
          <w:rtl/>
        </w:rPr>
        <w:t>צד יש</w:t>
      </w:r>
      <w:r w:rsidR="007471F7" w:rsidRPr="00BA0B3D">
        <w:rPr>
          <w:rFonts w:cs="David" w:hint="cs"/>
          <w:b/>
          <w:bCs/>
          <w:sz w:val="24"/>
          <w:szCs w:val="24"/>
          <w:u w:val="single"/>
          <w:rtl/>
        </w:rPr>
        <w:t xml:space="preserve"> עסקת מכר בשטר בלבד</w:t>
      </w:r>
      <w:r w:rsidR="00BA0B3D" w:rsidRPr="00BA0B3D">
        <w:rPr>
          <w:rFonts w:cs="David" w:hint="cs"/>
          <w:b/>
          <w:bCs/>
          <w:sz w:val="24"/>
          <w:szCs w:val="24"/>
          <w:u w:val="single"/>
          <w:rtl/>
        </w:rPr>
        <w:t>? תשובת הרב</w:t>
      </w:r>
      <w:r w:rsidR="00BA0B3D">
        <w:rPr>
          <w:rFonts w:cs="David" w:hint="cs"/>
          <w:sz w:val="24"/>
          <w:szCs w:val="24"/>
          <w:u w:val="single"/>
          <w:rtl/>
        </w:rPr>
        <w:t xml:space="preserve"> </w:t>
      </w:r>
      <w:r w:rsidR="00BA0B3D" w:rsidRPr="00BA0B3D">
        <w:rPr>
          <w:rFonts w:cs="David" w:hint="cs"/>
          <w:sz w:val="24"/>
          <w:szCs w:val="24"/>
          <w:rtl/>
        </w:rPr>
        <w:t>היא</w:t>
      </w:r>
      <w:r w:rsidR="007471F7">
        <w:rPr>
          <w:rFonts w:cs="David" w:hint="cs"/>
          <w:sz w:val="24"/>
          <w:szCs w:val="24"/>
          <w:rtl/>
        </w:rPr>
        <w:t xml:space="preserve">  "</w:t>
      </w:r>
      <w:r w:rsidR="007471F7" w:rsidRPr="00BA0B3D">
        <w:rPr>
          <w:rFonts w:cs="David" w:hint="cs"/>
          <w:sz w:val="24"/>
          <w:szCs w:val="24"/>
          <w:u w:val="single"/>
          <w:rtl/>
        </w:rPr>
        <w:t>במוכר שדהו מפני רעתה</w:t>
      </w:r>
      <w:r w:rsidR="007471F7">
        <w:rPr>
          <w:rFonts w:cs="David" w:hint="cs"/>
          <w:sz w:val="24"/>
          <w:szCs w:val="24"/>
          <w:rtl/>
        </w:rPr>
        <w:t xml:space="preserve">" </w:t>
      </w:r>
      <w:r w:rsidR="007471F7" w:rsidRPr="007471F7">
        <w:rPr>
          <w:rFonts w:cs="David"/>
          <w:sz w:val="24"/>
          <w:szCs w:val="24"/>
        </w:rPr>
        <w:sym w:font="Wingdings" w:char="F0DF"/>
      </w:r>
      <w:r w:rsidR="007471F7">
        <w:rPr>
          <w:rFonts w:cs="David" w:hint="cs"/>
          <w:sz w:val="24"/>
          <w:szCs w:val="24"/>
          <w:rtl/>
        </w:rPr>
        <w:t xml:space="preserve"> </w:t>
      </w:r>
      <w:r w:rsidR="00630D6B">
        <w:rPr>
          <w:rFonts w:cs="David" w:hint="cs"/>
          <w:sz w:val="24"/>
          <w:szCs w:val="24"/>
          <w:rtl/>
        </w:rPr>
        <w:t xml:space="preserve">במקרה כזה, שטר לבדו יכול להספיק </w:t>
      </w:r>
      <w:r w:rsidR="00630D6B">
        <w:rPr>
          <w:rFonts w:cs="David"/>
          <w:sz w:val="24"/>
          <w:szCs w:val="24"/>
          <w:rtl/>
        </w:rPr>
        <w:t>–</w:t>
      </w:r>
      <w:r w:rsidR="00630D6B" w:rsidRPr="00BA0B3D">
        <w:rPr>
          <w:rFonts w:cs="David" w:hint="cs"/>
          <w:sz w:val="24"/>
          <w:szCs w:val="24"/>
          <w:u w:val="single"/>
          <w:rtl/>
        </w:rPr>
        <w:t xml:space="preserve"> הוא לא מוותר פה על הכסף אבל הוא בהחלט יסכים למכור לאדם שלא יכול לשלם באופ</w:t>
      </w:r>
      <w:r w:rsidR="00BA0B3D" w:rsidRPr="00BA0B3D">
        <w:rPr>
          <w:rFonts w:cs="David" w:hint="cs"/>
          <w:sz w:val="24"/>
          <w:szCs w:val="24"/>
          <w:u w:val="single"/>
          <w:rtl/>
        </w:rPr>
        <w:t>ן מיידי אלא  העיקר שייפטר מהשדה</w:t>
      </w:r>
      <w:r w:rsidR="00BA0B3D">
        <w:rPr>
          <w:rFonts w:cs="David" w:hint="cs"/>
          <w:sz w:val="24"/>
          <w:szCs w:val="24"/>
          <w:rtl/>
        </w:rPr>
        <w:t>.</w:t>
      </w:r>
    </w:p>
    <w:p w:rsidR="0029234D" w:rsidRDefault="00BA0B3D" w:rsidP="0029234D">
      <w:pPr>
        <w:pStyle w:val="a9"/>
        <w:spacing w:after="0"/>
        <w:ind w:left="-1191" w:right="-992"/>
        <w:jc w:val="both"/>
        <w:rPr>
          <w:rFonts w:cs="David"/>
          <w:sz w:val="24"/>
          <w:szCs w:val="24"/>
          <w:rtl/>
        </w:rPr>
      </w:pPr>
      <w:r w:rsidRPr="00BA0B3D">
        <w:rPr>
          <w:rFonts w:cs="David" w:hint="cs"/>
          <w:b/>
          <w:bCs/>
          <w:sz w:val="24"/>
          <w:szCs w:val="24"/>
          <w:highlight w:val="yellow"/>
          <w:u w:val="double"/>
          <w:rtl/>
        </w:rPr>
        <w:t>הדין בא"י, תלמוד ירושלמי</w:t>
      </w:r>
      <w:r>
        <w:rPr>
          <w:rFonts w:cs="David" w:hint="cs"/>
          <w:sz w:val="24"/>
          <w:szCs w:val="24"/>
          <w:rtl/>
        </w:rPr>
        <w:t xml:space="preserve"> </w:t>
      </w:r>
      <w:r>
        <w:rPr>
          <w:rFonts w:cs="David"/>
          <w:sz w:val="24"/>
          <w:szCs w:val="24"/>
          <w:rtl/>
        </w:rPr>
        <w:t>–</w:t>
      </w:r>
      <w:r>
        <w:rPr>
          <w:rFonts w:cs="David" w:hint="cs"/>
          <w:sz w:val="24"/>
          <w:szCs w:val="24"/>
          <w:rtl/>
        </w:rPr>
        <w:t xml:space="preserve">  </w:t>
      </w:r>
      <w:r w:rsidR="0029234D" w:rsidRPr="0029234D">
        <w:rPr>
          <w:rFonts w:cs="David" w:hint="cs"/>
          <w:b/>
          <w:bCs/>
          <w:sz w:val="24"/>
          <w:szCs w:val="24"/>
          <w:rtl/>
        </w:rPr>
        <w:t xml:space="preserve">שלוש </w:t>
      </w:r>
      <w:r w:rsidR="007C5BAF" w:rsidRPr="0029234D">
        <w:rPr>
          <w:rFonts w:cs="David" w:hint="cs"/>
          <w:b/>
          <w:bCs/>
          <w:sz w:val="24"/>
          <w:szCs w:val="24"/>
          <w:rtl/>
        </w:rPr>
        <w:t xml:space="preserve">דרכים לקניית מקרקעין </w:t>
      </w:r>
      <w:r w:rsidR="007C5BAF" w:rsidRPr="0029234D">
        <w:rPr>
          <w:rFonts w:cs="David"/>
          <w:b/>
          <w:bCs/>
          <w:sz w:val="24"/>
          <w:szCs w:val="24"/>
          <w:rtl/>
        </w:rPr>
        <w:t>–</w:t>
      </w:r>
      <w:r w:rsidR="007C5BAF" w:rsidRPr="0029234D">
        <w:rPr>
          <w:rFonts w:cs="David" w:hint="cs"/>
          <w:b/>
          <w:bCs/>
          <w:sz w:val="24"/>
          <w:szCs w:val="24"/>
          <w:rtl/>
        </w:rPr>
        <w:t xml:space="preserve"> כסף </w:t>
      </w:r>
      <w:r w:rsidR="007C5BAF" w:rsidRPr="0029234D">
        <w:rPr>
          <w:rFonts w:cs="David" w:hint="cs"/>
          <w:b/>
          <w:bCs/>
          <w:sz w:val="24"/>
          <w:szCs w:val="24"/>
          <w:u w:val="single"/>
          <w:rtl/>
        </w:rPr>
        <w:t xml:space="preserve">או </w:t>
      </w:r>
      <w:r w:rsidR="007C5BAF" w:rsidRPr="0029234D">
        <w:rPr>
          <w:rFonts w:cs="David" w:hint="cs"/>
          <w:b/>
          <w:bCs/>
          <w:sz w:val="24"/>
          <w:szCs w:val="24"/>
          <w:rtl/>
        </w:rPr>
        <w:t xml:space="preserve">שטר </w:t>
      </w:r>
      <w:r w:rsidR="007C5BAF" w:rsidRPr="0029234D">
        <w:rPr>
          <w:rFonts w:cs="David" w:hint="cs"/>
          <w:b/>
          <w:bCs/>
          <w:sz w:val="24"/>
          <w:szCs w:val="24"/>
          <w:u w:val="single"/>
          <w:rtl/>
        </w:rPr>
        <w:t xml:space="preserve">או </w:t>
      </w:r>
      <w:r w:rsidR="007C5BAF" w:rsidRPr="0029234D">
        <w:rPr>
          <w:rFonts w:cs="David" w:hint="cs"/>
          <w:b/>
          <w:bCs/>
          <w:sz w:val="24"/>
          <w:szCs w:val="24"/>
          <w:rtl/>
        </w:rPr>
        <w:t>חזקה</w:t>
      </w:r>
      <w:r w:rsidR="0029234D">
        <w:rPr>
          <w:rFonts w:cs="David" w:hint="cs"/>
          <w:sz w:val="24"/>
          <w:szCs w:val="24"/>
          <w:rtl/>
        </w:rPr>
        <w:t xml:space="preserve"> </w:t>
      </w:r>
      <w:r w:rsidR="0029234D">
        <w:rPr>
          <w:rFonts w:cs="David"/>
          <w:sz w:val="24"/>
          <w:szCs w:val="24"/>
          <w:rtl/>
        </w:rPr>
        <w:t>–</w:t>
      </w:r>
      <w:r w:rsidR="0029234D">
        <w:rPr>
          <w:rFonts w:cs="David" w:hint="cs"/>
          <w:sz w:val="24"/>
          <w:szCs w:val="24"/>
          <w:rtl/>
        </w:rPr>
        <w:t xml:space="preserve"> אך החזקה היא הדרך הטובה ביותר. </w:t>
      </w:r>
      <w:r w:rsidR="007C5BAF">
        <w:rPr>
          <w:rFonts w:cs="David" w:hint="cs"/>
          <w:sz w:val="24"/>
          <w:szCs w:val="24"/>
          <w:rtl/>
        </w:rPr>
        <w:t xml:space="preserve"> </w:t>
      </w:r>
    </w:p>
    <w:p w:rsidR="00EB6EFE" w:rsidRDefault="00D25F55" w:rsidP="0029234D">
      <w:pPr>
        <w:pStyle w:val="a9"/>
        <w:spacing w:after="0"/>
        <w:ind w:left="-1191" w:right="-992"/>
        <w:jc w:val="both"/>
        <w:rPr>
          <w:rFonts w:cs="David"/>
          <w:sz w:val="24"/>
          <w:szCs w:val="24"/>
          <w:rtl/>
        </w:rPr>
      </w:pPr>
      <w:r w:rsidRPr="0029234D">
        <w:rPr>
          <w:rFonts w:cs="David" w:hint="cs"/>
          <w:b/>
          <w:bCs/>
          <w:sz w:val="24"/>
          <w:szCs w:val="24"/>
          <w:highlight w:val="yellow"/>
          <w:u w:val="double"/>
          <w:rtl/>
        </w:rPr>
        <w:t>התלמוד הבבלי</w:t>
      </w:r>
      <w:r w:rsidRPr="0029234D">
        <w:rPr>
          <w:rFonts w:cs="David" w:hint="cs"/>
          <w:sz w:val="24"/>
          <w:szCs w:val="24"/>
          <w:rtl/>
        </w:rPr>
        <w:t xml:space="preserve"> מעצב לנו את העיקרון של גמירות דעת </w:t>
      </w:r>
      <w:r w:rsidRPr="0029234D">
        <w:rPr>
          <w:rFonts w:cs="David"/>
          <w:sz w:val="24"/>
          <w:szCs w:val="24"/>
          <w:rtl/>
        </w:rPr>
        <w:t>–</w:t>
      </w:r>
      <w:r w:rsidRPr="0029234D">
        <w:rPr>
          <w:rFonts w:cs="David" w:hint="cs"/>
          <w:sz w:val="24"/>
          <w:szCs w:val="24"/>
          <w:rtl/>
        </w:rPr>
        <w:t xml:space="preserve"> אם אין גמ"ד לא אין מעשה קניין</w:t>
      </w:r>
      <w:r w:rsidR="00EB6EFE">
        <w:rPr>
          <w:rFonts w:cs="David" w:hint="cs"/>
          <w:sz w:val="24"/>
          <w:szCs w:val="24"/>
          <w:rtl/>
        </w:rPr>
        <w:t xml:space="preserve">. </w:t>
      </w:r>
    </w:p>
    <w:p w:rsidR="006D5F36" w:rsidRDefault="006D5F36" w:rsidP="005233C0">
      <w:pPr>
        <w:pStyle w:val="a9"/>
        <w:spacing w:after="0"/>
        <w:ind w:left="-1191" w:right="-992"/>
        <w:jc w:val="both"/>
        <w:rPr>
          <w:rFonts w:cs="David"/>
          <w:sz w:val="24"/>
          <w:szCs w:val="24"/>
          <w:rtl/>
        </w:rPr>
      </w:pPr>
      <w:r w:rsidRPr="00EB6EFE">
        <w:rPr>
          <w:rFonts w:cs="David" w:hint="cs"/>
          <w:b/>
          <w:bCs/>
          <w:sz w:val="24"/>
          <w:szCs w:val="24"/>
          <w:highlight w:val="yellow"/>
          <w:u w:val="double"/>
          <w:rtl/>
        </w:rPr>
        <w:t>הרמב"ן</w:t>
      </w:r>
      <w:r>
        <w:rPr>
          <w:rFonts w:cs="David"/>
          <w:sz w:val="24"/>
          <w:szCs w:val="24"/>
          <w:rtl/>
        </w:rPr>
        <w:t>–</w:t>
      </w:r>
      <w:r>
        <w:rPr>
          <w:rFonts w:cs="David" w:hint="cs"/>
          <w:sz w:val="24"/>
          <w:szCs w:val="24"/>
          <w:rtl/>
        </w:rPr>
        <w:t xml:space="preserve"> </w:t>
      </w:r>
      <w:r w:rsidR="004C2FFC">
        <w:rPr>
          <w:rFonts w:cs="David" w:hint="cs"/>
          <w:sz w:val="24"/>
          <w:szCs w:val="24"/>
          <w:rtl/>
        </w:rPr>
        <w:t>מציג סיטואציה משפטית מהתלמוד שבוחנת באופן ספציפי את כוונת המוכר והקונה ולכן הרמב"ן בא ושואל</w:t>
      </w:r>
      <w:r w:rsidR="00DD7731">
        <w:rPr>
          <w:rFonts w:cs="David" w:hint="cs"/>
          <w:sz w:val="24"/>
          <w:szCs w:val="24"/>
          <w:rtl/>
        </w:rPr>
        <w:t xml:space="preserve"> </w:t>
      </w:r>
      <w:r w:rsidR="00DD7731">
        <w:rPr>
          <w:rFonts w:cs="David" w:hint="cs"/>
          <w:sz w:val="24"/>
          <w:szCs w:val="24"/>
          <w:u w:val="single"/>
          <w:rtl/>
        </w:rPr>
        <w:t>למה שלא נ</w:t>
      </w:r>
      <w:r w:rsidR="00971788">
        <w:rPr>
          <w:rFonts w:cs="David" w:hint="cs"/>
          <w:sz w:val="24"/>
          <w:szCs w:val="24"/>
          <w:u w:val="single"/>
          <w:rtl/>
        </w:rPr>
        <w:t>י</w:t>
      </w:r>
      <w:r w:rsidR="00DD7731">
        <w:rPr>
          <w:rFonts w:cs="David" w:hint="cs"/>
          <w:sz w:val="24"/>
          <w:szCs w:val="24"/>
          <w:u w:val="single"/>
          <w:rtl/>
        </w:rPr>
        <w:t>קח את הע</w:t>
      </w:r>
      <w:r w:rsidR="00971788">
        <w:rPr>
          <w:rFonts w:cs="David" w:hint="cs"/>
          <w:sz w:val="24"/>
          <w:szCs w:val="24"/>
          <w:u w:val="single"/>
          <w:rtl/>
        </w:rPr>
        <w:t>י</w:t>
      </w:r>
      <w:r w:rsidR="00DD7731">
        <w:rPr>
          <w:rFonts w:cs="David" w:hint="cs"/>
          <w:sz w:val="24"/>
          <w:szCs w:val="24"/>
          <w:u w:val="single"/>
          <w:rtl/>
        </w:rPr>
        <w:t xml:space="preserve">קרון הזה וניישם אותו כעקרון על בסוגיה שלנו? </w:t>
      </w:r>
      <w:r w:rsidR="00DD7731">
        <w:rPr>
          <w:rFonts w:cs="David" w:hint="cs"/>
          <w:sz w:val="24"/>
          <w:szCs w:val="24"/>
          <w:rtl/>
        </w:rPr>
        <w:t xml:space="preserve">בואו נסתכל על כל מקרה ונבדוק מה כוונותיו, </w:t>
      </w:r>
      <w:r w:rsidR="00DD7731">
        <w:rPr>
          <w:rFonts w:cs="David" w:hint="cs"/>
          <w:sz w:val="24"/>
          <w:szCs w:val="24"/>
          <w:u w:val="single"/>
          <w:rtl/>
        </w:rPr>
        <w:t xml:space="preserve">למה צריך להסתכל על מה שקורה בסביבתו והאם הם נוהגים או לא נוהגים? </w:t>
      </w:r>
      <w:r w:rsidR="0096293D">
        <w:rPr>
          <w:rFonts w:cs="David" w:hint="cs"/>
          <w:sz w:val="24"/>
          <w:szCs w:val="24"/>
          <w:rtl/>
        </w:rPr>
        <w:t xml:space="preserve"> </w:t>
      </w:r>
      <w:r w:rsidR="0096293D" w:rsidRPr="004C2FFC">
        <w:rPr>
          <w:rFonts w:cs="David" w:hint="cs"/>
          <w:b/>
          <w:bCs/>
          <w:sz w:val="24"/>
          <w:szCs w:val="24"/>
          <w:rtl/>
        </w:rPr>
        <w:t>הרמב"ן אומר זה לא יעיל- תמיד יהיו מקרים אפורים גם כשיש חוקים אבל אי אפשר לבוא ולבדוק כל מקרה באופן פרטני משום שזה יעשה בלגן גדול</w:t>
      </w:r>
      <w:r w:rsidR="0096293D" w:rsidRPr="004C2FFC">
        <w:rPr>
          <w:rFonts w:cs="David" w:hint="cs"/>
          <w:sz w:val="24"/>
          <w:szCs w:val="24"/>
          <w:u w:val="single"/>
          <w:rtl/>
        </w:rPr>
        <w:t xml:space="preserve">. </w:t>
      </w:r>
      <w:r w:rsidR="00971788" w:rsidRPr="004C2FFC">
        <w:rPr>
          <w:rFonts w:cs="David" w:hint="cs"/>
          <w:sz w:val="24"/>
          <w:szCs w:val="24"/>
          <w:u w:val="single"/>
          <w:rtl/>
        </w:rPr>
        <w:t>הרמב</w:t>
      </w:r>
      <w:r w:rsidR="00B94FBD" w:rsidRPr="004C2FFC">
        <w:rPr>
          <w:rFonts w:cs="David" w:hint="cs"/>
          <w:sz w:val="24"/>
          <w:szCs w:val="24"/>
          <w:u w:val="single"/>
          <w:rtl/>
        </w:rPr>
        <w:t>"ן</w:t>
      </w:r>
      <w:r w:rsidR="00971788" w:rsidRPr="004C2FFC">
        <w:rPr>
          <w:rFonts w:cs="David" w:hint="cs"/>
          <w:sz w:val="24"/>
          <w:szCs w:val="24"/>
          <w:u w:val="single"/>
          <w:rtl/>
        </w:rPr>
        <w:t xml:space="preserve"> אומר שאינטרס החכמים היה ליצור וודאות של המערכת </w:t>
      </w:r>
      <w:r w:rsidR="00971788" w:rsidRPr="004C2FFC">
        <w:rPr>
          <w:rFonts w:cs="David"/>
          <w:sz w:val="24"/>
          <w:szCs w:val="24"/>
          <w:u w:val="single"/>
          <w:rtl/>
        </w:rPr>
        <w:t>–</w:t>
      </w:r>
      <w:r w:rsidR="00971788" w:rsidRPr="004C2FFC">
        <w:rPr>
          <w:rFonts w:cs="David" w:hint="cs"/>
          <w:sz w:val="24"/>
          <w:szCs w:val="24"/>
          <w:u w:val="single"/>
          <w:rtl/>
        </w:rPr>
        <w:t xml:space="preserve"> גמ"ד יוצרת וודאות</w:t>
      </w:r>
      <w:r w:rsidR="004C2FFC">
        <w:rPr>
          <w:rFonts w:cs="David" w:hint="cs"/>
          <w:sz w:val="24"/>
          <w:szCs w:val="24"/>
          <w:rtl/>
        </w:rPr>
        <w:t xml:space="preserve">. </w:t>
      </w:r>
      <w:r w:rsidR="00971788">
        <w:rPr>
          <w:rFonts w:cs="David" w:hint="cs"/>
          <w:sz w:val="24"/>
          <w:szCs w:val="24"/>
          <w:rtl/>
        </w:rPr>
        <w:t xml:space="preserve"> </w:t>
      </w:r>
    </w:p>
    <w:p w:rsidR="004C2FFC" w:rsidRDefault="00555645" w:rsidP="005233C0">
      <w:pPr>
        <w:pStyle w:val="a9"/>
        <w:spacing w:after="0"/>
        <w:ind w:left="-1191" w:right="-992"/>
        <w:jc w:val="both"/>
        <w:rPr>
          <w:rFonts w:cs="David"/>
          <w:sz w:val="24"/>
          <w:szCs w:val="24"/>
          <w:rtl/>
        </w:rPr>
      </w:pPr>
      <w:r w:rsidRPr="004C2FFC">
        <w:rPr>
          <w:rFonts w:cs="David" w:hint="cs"/>
          <w:b/>
          <w:bCs/>
          <w:sz w:val="24"/>
          <w:szCs w:val="24"/>
          <w:highlight w:val="yellow"/>
          <w:u w:val="double"/>
          <w:rtl/>
        </w:rPr>
        <w:t xml:space="preserve">ר"ן על הרי"ף </w:t>
      </w:r>
      <w:r w:rsidR="004C2FFC" w:rsidRPr="004C2FFC">
        <w:rPr>
          <w:rFonts w:cs="David" w:hint="cs"/>
          <w:b/>
          <w:bCs/>
          <w:sz w:val="24"/>
          <w:szCs w:val="24"/>
          <w:highlight w:val="yellow"/>
          <w:u w:val="double"/>
          <w:rtl/>
        </w:rPr>
        <w:t>-</w:t>
      </w:r>
      <w:r>
        <w:rPr>
          <w:rFonts w:cs="David" w:hint="cs"/>
          <w:sz w:val="24"/>
          <w:szCs w:val="24"/>
          <w:rtl/>
        </w:rPr>
        <w:t xml:space="preserve">  </w:t>
      </w:r>
      <w:r w:rsidR="008C274E">
        <w:rPr>
          <w:rFonts w:cs="David" w:hint="cs"/>
          <w:sz w:val="24"/>
          <w:szCs w:val="24"/>
          <w:rtl/>
        </w:rPr>
        <w:t xml:space="preserve">סיפור מאוד משונה </w:t>
      </w:r>
      <w:r w:rsidR="008C274E">
        <w:rPr>
          <w:rFonts w:cs="David"/>
          <w:sz w:val="24"/>
          <w:szCs w:val="24"/>
          <w:rtl/>
        </w:rPr>
        <w:t>–</w:t>
      </w:r>
      <w:r w:rsidR="008C274E">
        <w:rPr>
          <w:rFonts w:cs="David" w:hint="cs"/>
          <w:sz w:val="24"/>
          <w:szCs w:val="24"/>
          <w:rtl/>
        </w:rPr>
        <w:t xml:space="preserve"> יושבת אישה בשוק ומוכרת כל מיני דברים ועובר שם </w:t>
      </w:r>
      <w:r w:rsidR="00047262">
        <w:rPr>
          <w:rFonts w:cs="David" w:hint="cs"/>
          <w:sz w:val="24"/>
          <w:szCs w:val="24"/>
          <w:rtl/>
        </w:rPr>
        <w:t>גבר וחוטף לה משהו שהיא מוכרת והיא מבקשת ממנו להחזיר לה</w:t>
      </w:r>
      <w:r w:rsidR="004C2FFC">
        <w:rPr>
          <w:rFonts w:cs="David" w:hint="cs"/>
          <w:sz w:val="24"/>
          <w:szCs w:val="24"/>
          <w:rtl/>
        </w:rPr>
        <w:t xml:space="preserve"> והוא אומר שיחזיר לה רק אם יקדש אותה והיא שותקת</w:t>
      </w:r>
      <w:r w:rsidR="00047262" w:rsidRPr="004C2FFC">
        <w:rPr>
          <w:rFonts w:cs="David" w:hint="cs"/>
          <w:b/>
          <w:bCs/>
          <w:sz w:val="24"/>
          <w:szCs w:val="24"/>
          <w:highlight w:val="yellow"/>
          <w:u w:val="double"/>
          <w:rtl/>
        </w:rPr>
        <w:t xml:space="preserve">. </w:t>
      </w:r>
      <w:r w:rsidR="00276F7C" w:rsidRPr="004C2FFC">
        <w:rPr>
          <w:rFonts w:cs="David" w:hint="cs"/>
          <w:b/>
          <w:bCs/>
          <w:sz w:val="24"/>
          <w:szCs w:val="24"/>
          <w:highlight w:val="yellow"/>
          <w:u w:val="double"/>
          <w:rtl/>
        </w:rPr>
        <w:t>רב נחמן</w:t>
      </w:r>
      <w:r w:rsidR="00276F7C" w:rsidRPr="004C2FFC">
        <w:rPr>
          <w:rFonts w:cs="David" w:hint="cs"/>
          <w:b/>
          <w:bCs/>
          <w:sz w:val="24"/>
          <w:szCs w:val="24"/>
          <w:u w:val="double"/>
          <w:rtl/>
        </w:rPr>
        <w:t xml:space="preserve"> </w:t>
      </w:r>
      <w:r w:rsidR="004C2FFC">
        <w:rPr>
          <w:rFonts w:cs="David" w:hint="cs"/>
          <w:sz w:val="24"/>
          <w:szCs w:val="24"/>
          <w:rtl/>
        </w:rPr>
        <w:t>-</w:t>
      </w:r>
      <w:r w:rsidR="00276F7C">
        <w:rPr>
          <w:rFonts w:cs="David" w:hint="cs"/>
          <w:sz w:val="24"/>
          <w:szCs w:val="24"/>
          <w:rtl/>
        </w:rPr>
        <w:t xml:space="preserve"> </w:t>
      </w:r>
      <w:r w:rsidR="00276F7C" w:rsidRPr="00276F7C">
        <w:rPr>
          <w:rFonts w:cs="David" w:hint="cs"/>
          <w:sz w:val="24"/>
          <w:szCs w:val="24"/>
          <w:u w:val="single"/>
          <w:rtl/>
        </w:rPr>
        <w:t>אני שתקתי כי רציתי לקבל את מה ששייך לי ממילא</w:t>
      </w:r>
      <w:r w:rsidR="00276F7C">
        <w:rPr>
          <w:rFonts w:cs="David" w:hint="cs"/>
          <w:sz w:val="24"/>
          <w:szCs w:val="24"/>
          <w:rtl/>
        </w:rPr>
        <w:t xml:space="preserve"> </w:t>
      </w:r>
      <w:r w:rsidR="00276F7C">
        <w:rPr>
          <w:rFonts w:cs="David"/>
          <w:sz w:val="24"/>
          <w:szCs w:val="24"/>
          <w:rtl/>
        </w:rPr>
        <w:t>–</w:t>
      </w:r>
      <w:r w:rsidR="00276F7C">
        <w:rPr>
          <w:rFonts w:cs="David" w:hint="cs"/>
          <w:sz w:val="24"/>
          <w:szCs w:val="24"/>
          <w:rtl/>
        </w:rPr>
        <w:t xml:space="preserve"> הוא גנב לי</w:t>
      </w:r>
      <w:r w:rsidR="004C2FFC">
        <w:rPr>
          <w:rFonts w:cs="David" w:hint="cs"/>
          <w:sz w:val="24"/>
          <w:szCs w:val="24"/>
          <w:rtl/>
        </w:rPr>
        <w:t xml:space="preserve">. </w:t>
      </w:r>
      <w:r w:rsidR="00CB6A71" w:rsidRPr="004C2FFC">
        <w:rPr>
          <w:rFonts w:cs="David" w:hint="cs"/>
          <w:sz w:val="24"/>
          <w:szCs w:val="24"/>
          <w:u w:val="single"/>
          <w:rtl/>
        </w:rPr>
        <w:t>את השתיקה שלה נפרש בכך שהיא לא התכוונה לקידושין ושכמו בקניין צריך את גמ"ד של הצדדים</w:t>
      </w:r>
      <w:r w:rsidR="00CB6A71">
        <w:rPr>
          <w:rFonts w:cs="David" w:hint="cs"/>
          <w:sz w:val="24"/>
          <w:szCs w:val="24"/>
          <w:rtl/>
        </w:rPr>
        <w:t xml:space="preserve">. </w:t>
      </w:r>
    </w:p>
    <w:p w:rsidR="004C2FFC" w:rsidRDefault="00DC7C6A" w:rsidP="005233C0">
      <w:pPr>
        <w:pStyle w:val="a9"/>
        <w:spacing w:after="0"/>
        <w:ind w:left="-1191" w:right="-992"/>
        <w:jc w:val="both"/>
        <w:rPr>
          <w:rFonts w:cs="David"/>
          <w:sz w:val="24"/>
          <w:szCs w:val="24"/>
        </w:rPr>
      </w:pPr>
      <w:r w:rsidRPr="004C2FFC">
        <w:rPr>
          <w:rFonts w:cs="David" w:hint="cs"/>
          <w:b/>
          <w:bCs/>
          <w:sz w:val="24"/>
          <w:szCs w:val="24"/>
          <w:highlight w:val="yellow"/>
          <w:u w:val="double"/>
          <w:rtl/>
        </w:rPr>
        <w:t xml:space="preserve">שו"ת </w:t>
      </w:r>
      <w:r w:rsidR="004C2FFC" w:rsidRPr="004C2FFC">
        <w:rPr>
          <w:rFonts w:cs="David" w:hint="cs"/>
          <w:b/>
          <w:bCs/>
          <w:sz w:val="24"/>
          <w:szCs w:val="24"/>
          <w:highlight w:val="yellow"/>
          <w:u w:val="double"/>
          <w:rtl/>
        </w:rPr>
        <w:t xml:space="preserve">ר' </w:t>
      </w:r>
      <w:r w:rsidRPr="004C2FFC">
        <w:rPr>
          <w:rFonts w:cs="David" w:hint="cs"/>
          <w:b/>
          <w:bCs/>
          <w:sz w:val="24"/>
          <w:szCs w:val="24"/>
          <w:highlight w:val="yellow"/>
          <w:u w:val="double"/>
          <w:rtl/>
        </w:rPr>
        <w:t>יוסף בן לב</w:t>
      </w:r>
      <w:r>
        <w:rPr>
          <w:rFonts w:cs="David" w:hint="cs"/>
          <w:sz w:val="24"/>
          <w:szCs w:val="24"/>
          <w:rtl/>
        </w:rPr>
        <w:t xml:space="preserve"> </w:t>
      </w:r>
      <w:r w:rsidR="004C2FFC">
        <w:rPr>
          <w:rFonts w:cs="David"/>
          <w:sz w:val="24"/>
          <w:szCs w:val="24"/>
          <w:rtl/>
        </w:rPr>
        <w:t>–</w:t>
      </w:r>
      <w:r w:rsidR="004C2FFC">
        <w:rPr>
          <w:rFonts w:cs="David" w:hint="cs"/>
          <w:sz w:val="24"/>
          <w:szCs w:val="24"/>
          <w:rtl/>
        </w:rPr>
        <w:t xml:space="preserve">עסקה שהקונה קונה באמצעות שליח ולאחר ששילמו חלק מהכסף המוכר מחליט שאינו רוצה למכור. </w:t>
      </w:r>
      <w:r w:rsidR="00232C9D">
        <w:rPr>
          <w:rFonts w:cs="David" w:hint="cs"/>
          <w:sz w:val="24"/>
          <w:szCs w:val="24"/>
          <w:rtl/>
        </w:rPr>
        <w:t xml:space="preserve"> </w:t>
      </w:r>
    </w:p>
    <w:p w:rsidR="006137BF" w:rsidRDefault="004C2FFC" w:rsidP="005233C0">
      <w:pPr>
        <w:spacing w:after="0"/>
        <w:ind w:left="-1191" w:right="-992"/>
        <w:jc w:val="both"/>
        <w:rPr>
          <w:rFonts w:cs="David"/>
          <w:sz w:val="24"/>
          <w:szCs w:val="24"/>
          <w:rtl/>
        </w:rPr>
      </w:pPr>
      <w:r>
        <w:rPr>
          <w:rFonts w:cs="David" w:hint="cs"/>
          <w:sz w:val="24"/>
          <w:szCs w:val="24"/>
          <w:rtl/>
        </w:rPr>
        <w:t>במקרה זה</w:t>
      </w:r>
      <w:r w:rsidR="00B2445A">
        <w:rPr>
          <w:rFonts w:cs="David" w:hint="cs"/>
          <w:sz w:val="24"/>
          <w:szCs w:val="24"/>
          <w:rtl/>
        </w:rPr>
        <w:t xml:space="preserve"> אין בכלל שטר</w:t>
      </w:r>
      <w:r>
        <w:rPr>
          <w:rFonts w:cs="David" w:hint="cs"/>
          <w:sz w:val="24"/>
          <w:szCs w:val="24"/>
          <w:rtl/>
        </w:rPr>
        <w:t xml:space="preserve"> ולכן המוכר טוען לא היה שטר וזכותו לבטל. הטענות האפשריות:</w:t>
      </w:r>
    </w:p>
    <w:p w:rsidR="004C2FFC" w:rsidRDefault="004C2FFC" w:rsidP="005233C0">
      <w:pPr>
        <w:pStyle w:val="a9"/>
        <w:numPr>
          <w:ilvl w:val="0"/>
          <w:numId w:val="9"/>
        </w:numPr>
        <w:spacing w:after="0"/>
        <w:ind w:left="-1191" w:right="-992" w:firstLine="0"/>
        <w:jc w:val="both"/>
        <w:rPr>
          <w:rFonts w:cs="David"/>
          <w:sz w:val="24"/>
          <w:szCs w:val="24"/>
        </w:rPr>
      </w:pPr>
      <w:r>
        <w:rPr>
          <w:rFonts w:cs="David" w:hint="cs"/>
          <w:sz w:val="24"/>
          <w:szCs w:val="24"/>
          <w:rtl/>
        </w:rPr>
        <w:t xml:space="preserve">המוכר צודק אך תפקיד השטר הוא להגן על הקונה ולא על המוכר. </w:t>
      </w:r>
    </w:p>
    <w:p w:rsidR="004C2FFC" w:rsidRDefault="004C2FFC" w:rsidP="005233C0">
      <w:pPr>
        <w:pStyle w:val="a9"/>
        <w:numPr>
          <w:ilvl w:val="0"/>
          <w:numId w:val="9"/>
        </w:numPr>
        <w:spacing w:after="0"/>
        <w:ind w:left="-1191" w:right="-992" w:firstLine="0"/>
        <w:jc w:val="both"/>
        <w:rPr>
          <w:rFonts w:cs="David"/>
          <w:sz w:val="24"/>
          <w:szCs w:val="24"/>
        </w:rPr>
      </w:pPr>
      <w:r>
        <w:rPr>
          <w:rFonts w:cs="David" w:hint="cs"/>
          <w:sz w:val="24"/>
          <w:szCs w:val="24"/>
          <w:rtl/>
        </w:rPr>
        <w:t xml:space="preserve">זכותם לוותר על השטר וזה לא תנאי הכרחי. </w:t>
      </w:r>
    </w:p>
    <w:p w:rsidR="00161818" w:rsidRDefault="004C2FFC" w:rsidP="005233C0">
      <w:pPr>
        <w:pStyle w:val="a9"/>
        <w:numPr>
          <w:ilvl w:val="0"/>
          <w:numId w:val="9"/>
        </w:numPr>
        <w:spacing w:after="0"/>
        <w:ind w:left="-1191" w:right="-992" w:firstLine="0"/>
        <w:jc w:val="both"/>
        <w:rPr>
          <w:rFonts w:cs="David"/>
          <w:sz w:val="24"/>
          <w:szCs w:val="24"/>
        </w:rPr>
      </w:pPr>
      <w:r w:rsidRPr="005233C0">
        <w:rPr>
          <w:rFonts w:cs="David" w:hint="cs"/>
          <w:sz w:val="24"/>
          <w:szCs w:val="24"/>
          <w:rtl/>
        </w:rPr>
        <w:t xml:space="preserve">"המוכר שדהו מפני רעתה" </w:t>
      </w:r>
      <w:r w:rsidR="005233C0" w:rsidRPr="005233C0">
        <w:rPr>
          <w:rFonts w:cs="David"/>
          <w:sz w:val="24"/>
          <w:szCs w:val="24"/>
          <w:rtl/>
        </w:rPr>
        <w:t>–</w:t>
      </w:r>
      <w:r w:rsidR="005233C0" w:rsidRPr="005233C0">
        <w:rPr>
          <w:rFonts w:cs="David" w:hint="cs"/>
          <w:sz w:val="24"/>
          <w:szCs w:val="24"/>
          <w:rtl/>
        </w:rPr>
        <w:t xml:space="preserve"> הוא מכר את החלק של כי הם שותפים שכל הזמן רבים המוכר יכול לטעון כי נהוג לעשות "מוכר שדהו מפני רעתה" בשטר ולא בכסף ולכן ברור כי לא מדובר פה בסיטואציה מסוג זה; מצד שני אפשר לטעון קל וחומר  - אם מספיק במקרה כזה שטר אז קל וחומר שמספיק כסף.  </w:t>
      </w:r>
      <w:r w:rsidR="005233C0" w:rsidRPr="005233C0">
        <w:rPr>
          <w:rFonts w:cs="David" w:hint="cs"/>
          <w:sz w:val="24"/>
          <w:szCs w:val="24"/>
          <w:u w:val="single"/>
          <w:rtl/>
        </w:rPr>
        <w:t xml:space="preserve">לרב נראה שצריך לעשות פה קל וחומר אך אין לו אומת ולכן הוא מחפש תקדים אחר ומוצא את </w:t>
      </w:r>
      <w:r w:rsidR="00E629B2" w:rsidRPr="005233C0">
        <w:rPr>
          <w:rFonts w:cs="David" w:hint="cs"/>
          <w:sz w:val="24"/>
          <w:szCs w:val="24"/>
          <w:rtl/>
        </w:rPr>
        <w:t xml:space="preserve">העיקרון שעולה מהסוגיה בבבלי, הוא </w:t>
      </w:r>
      <w:r w:rsidR="00E629B2" w:rsidRPr="005233C0">
        <w:rPr>
          <w:rFonts w:cs="David" w:hint="cs"/>
          <w:b/>
          <w:bCs/>
          <w:sz w:val="24"/>
          <w:szCs w:val="24"/>
          <w:rtl/>
        </w:rPr>
        <w:t>שגמ"ד זה הכי חשוב ושצריך להוכיח אותה</w:t>
      </w:r>
      <w:r w:rsidR="005233C0" w:rsidRPr="005233C0">
        <w:rPr>
          <w:rFonts w:cs="David" w:hint="cs"/>
          <w:sz w:val="24"/>
          <w:szCs w:val="24"/>
          <w:rtl/>
        </w:rPr>
        <w:t xml:space="preserve"> </w:t>
      </w:r>
      <w:r w:rsidR="005233C0" w:rsidRPr="005233C0">
        <w:rPr>
          <w:rFonts w:cs="David"/>
          <w:sz w:val="24"/>
          <w:szCs w:val="24"/>
        </w:rPr>
        <w:sym w:font="Wingdings" w:char="F0DF"/>
      </w:r>
      <w:r w:rsidR="005233C0" w:rsidRPr="005233C0">
        <w:rPr>
          <w:rFonts w:cs="David" w:hint="cs"/>
          <w:sz w:val="24"/>
          <w:szCs w:val="24"/>
          <w:rtl/>
        </w:rPr>
        <w:t xml:space="preserve"> בין הצדדים הייתה שבועה והיא מעידה על גמ"ד! </w:t>
      </w:r>
    </w:p>
    <w:p w:rsidR="007C763A" w:rsidRDefault="007C763A" w:rsidP="007C763A">
      <w:pPr>
        <w:pStyle w:val="a9"/>
        <w:spacing w:after="0"/>
        <w:ind w:left="-1192" w:right="-992"/>
        <w:jc w:val="both"/>
        <w:rPr>
          <w:rFonts w:cs="David"/>
          <w:sz w:val="24"/>
          <w:szCs w:val="24"/>
          <w:u w:val="single"/>
          <w:rtl/>
        </w:rPr>
      </w:pPr>
      <w:r w:rsidRPr="007C763A">
        <w:rPr>
          <w:rFonts w:cs="David" w:hint="cs"/>
          <w:b/>
          <w:bCs/>
          <w:sz w:val="24"/>
          <w:szCs w:val="24"/>
          <w:highlight w:val="yellow"/>
          <w:u w:val="thick"/>
          <w:rtl/>
        </w:rPr>
        <w:t>קליטת מנהגים, נורמות חיצוניות אל תוך ההלכה בתור מעשה קניין</w:t>
      </w:r>
      <w:r>
        <w:rPr>
          <w:rFonts w:cs="David" w:hint="cs"/>
          <w:b/>
          <w:bCs/>
          <w:sz w:val="24"/>
          <w:szCs w:val="24"/>
          <w:u w:val="thick"/>
          <w:rtl/>
        </w:rPr>
        <w:t xml:space="preserve"> </w:t>
      </w:r>
      <w:r>
        <w:rPr>
          <w:rFonts w:cs="David"/>
          <w:b/>
          <w:bCs/>
          <w:sz w:val="24"/>
          <w:szCs w:val="24"/>
          <w:u w:val="thick"/>
          <w:rtl/>
        </w:rPr>
        <w:t>–</w:t>
      </w:r>
      <w:r>
        <w:rPr>
          <w:rFonts w:cs="David" w:hint="cs"/>
          <w:b/>
          <w:bCs/>
          <w:sz w:val="24"/>
          <w:szCs w:val="24"/>
          <w:u w:val="thick"/>
          <w:rtl/>
        </w:rPr>
        <w:t xml:space="preserve"> </w:t>
      </w:r>
      <w:r w:rsidR="0083050A">
        <w:rPr>
          <w:rFonts w:cs="David" w:hint="cs"/>
          <w:sz w:val="24"/>
          <w:szCs w:val="24"/>
          <w:rtl/>
        </w:rPr>
        <w:t xml:space="preserve">אדם יכול לבצע פעולה שתבטא את גמ"ד שאינה פעולה שהמשנה וספרי ההלכה מזכירים כקניין אלא זה נובע מכך שיש קהילה שמבינה את המעשה הזה כמעשה קניין </w:t>
      </w:r>
      <w:r w:rsidR="0083050A" w:rsidRPr="0083050A">
        <w:rPr>
          <w:rFonts w:cs="David"/>
          <w:sz w:val="24"/>
          <w:szCs w:val="24"/>
        </w:rPr>
        <w:sym w:font="Wingdings" w:char="F0DF"/>
      </w:r>
      <w:r w:rsidR="0083050A">
        <w:rPr>
          <w:rFonts w:cs="David" w:hint="cs"/>
          <w:sz w:val="24"/>
          <w:szCs w:val="24"/>
          <w:rtl/>
        </w:rPr>
        <w:t xml:space="preserve"> </w:t>
      </w:r>
      <w:r w:rsidR="0083050A">
        <w:rPr>
          <w:rFonts w:cs="David" w:hint="cs"/>
          <w:sz w:val="24"/>
          <w:szCs w:val="24"/>
          <w:u w:val="single"/>
          <w:rtl/>
        </w:rPr>
        <w:t xml:space="preserve">כדי שזה יקרה צריך שכל הנוגעים בדבר יבינו שזה מעשה קניין. </w:t>
      </w:r>
    </w:p>
    <w:p w:rsidR="00FF3979" w:rsidRPr="007C763A" w:rsidRDefault="00FF3979" w:rsidP="007C763A">
      <w:pPr>
        <w:pStyle w:val="a9"/>
        <w:spacing w:after="0"/>
        <w:ind w:left="-1192" w:right="-992"/>
        <w:jc w:val="both"/>
        <w:rPr>
          <w:rFonts w:cs="David"/>
          <w:sz w:val="24"/>
          <w:szCs w:val="24"/>
          <w:u w:val="double"/>
          <w:rtl/>
        </w:rPr>
      </w:pPr>
      <w:r w:rsidRPr="007C763A">
        <w:rPr>
          <w:rFonts w:cs="David" w:hint="cs"/>
          <w:b/>
          <w:bCs/>
          <w:sz w:val="24"/>
          <w:szCs w:val="24"/>
          <w:highlight w:val="yellow"/>
          <w:u w:val="double"/>
          <w:rtl/>
        </w:rPr>
        <w:t>רון קליינמן</w:t>
      </w:r>
      <w:r w:rsidRPr="007C763A">
        <w:rPr>
          <w:rFonts w:cs="David" w:hint="cs"/>
          <w:sz w:val="24"/>
          <w:szCs w:val="24"/>
          <w:rtl/>
        </w:rPr>
        <w:t xml:space="preserve"> </w:t>
      </w:r>
      <w:r w:rsidRPr="007C763A">
        <w:rPr>
          <w:rFonts w:cs="David"/>
          <w:sz w:val="24"/>
          <w:szCs w:val="24"/>
          <w:rtl/>
        </w:rPr>
        <w:t>–</w:t>
      </w:r>
      <w:r w:rsidRPr="007C763A">
        <w:rPr>
          <w:rFonts w:cs="David" w:hint="cs"/>
          <w:sz w:val="24"/>
          <w:szCs w:val="24"/>
          <w:rtl/>
        </w:rPr>
        <w:t xml:space="preserve"> </w:t>
      </w:r>
      <w:r w:rsidR="007C763A">
        <w:rPr>
          <w:rFonts w:cs="David" w:hint="cs"/>
          <w:sz w:val="24"/>
          <w:szCs w:val="24"/>
          <w:rtl/>
        </w:rPr>
        <w:t xml:space="preserve">לדעת המרצה, </w:t>
      </w:r>
      <w:r w:rsidRPr="007C763A">
        <w:rPr>
          <w:rFonts w:cs="David" w:hint="cs"/>
          <w:sz w:val="24"/>
          <w:szCs w:val="24"/>
          <w:rtl/>
        </w:rPr>
        <w:t xml:space="preserve"> הרעיון שמנהג יכול להחליף את מעשי הקניין שמקורם בחוק הוא בכלל לא רעיון מובן מאליו</w:t>
      </w:r>
      <w:r w:rsidR="007C763A">
        <w:rPr>
          <w:rFonts w:cs="David" w:hint="cs"/>
          <w:sz w:val="24"/>
          <w:szCs w:val="24"/>
          <w:rtl/>
        </w:rPr>
        <w:t xml:space="preserve">. </w:t>
      </w:r>
      <w:r w:rsidRPr="007C763A">
        <w:rPr>
          <w:rFonts w:cs="David" w:hint="cs"/>
          <w:sz w:val="24"/>
          <w:szCs w:val="24"/>
          <w:rtl/>
        </w:rPr>
        <w:t xml:space="preserve"> </w:t>
      </w:r>
    </w:p>
    <w:p w:rsidR="00BD168D" w:rsidRDefault="007C763A" w:rsidP="007C763A">
      <w:pPr>
        <w:pStyle w:val="a9"/>
        <w:spacing w:after="0"/>
        <w:ind w:left="-1192" w:right="-992"/>
        <w:jc w:val="both"/>
        <w:rPr>
          <w:rFonts w:cs="David"/>
          <w:sz w:val="24"/>
          <w:szCs w:val="24"/>
        </w:rPr>
      </w:pPr>
      <w:r w:rsidRPr="007C763A">
        <w:rPr>
          <w:rFonts w:cs="David" w:hint="cs"/>
          <w:sz w:val="24"/>
          <w:szCs w:val="24"/>
          <w:u w:val="single"/>
          <w:rtl/>
        </w:rPr>
        <w:t xml:space="preserve">הכותב טוען כי </w:t>
      </w:r>
      <w:r w:rsidR="00FF3979" w:rsidRPr="007C763A">
        <w:rPr>
          <w:rFonts w:cs="David" w:hint="cs"/>
          <w:sz w:val="24"/>
          <w:szCs w:val="24"/>
          <w:u w:val="single"/>
          <w:rtl/>
        </w:rPr>
        <w:t>יש כאן "צינור" שעלול להיות מאוד רחב ומסוכן ולהכניס דרכו אל תוך מערכת הקניין של מ"ע נורמות חיצוניות.</w:t>
      </w:r>
      <w:r w:rsidR="003F14B4">
        <w:rPr>
          <w:rFonts w:cs="David" w:hint="cs"/>
          <w:sz w:val="24"/>
          <w:szCs w:val="24"/>
          <w:rtl/>
        </w:rPr>
        <w:t xml:space="preserve"> בד"כ הדיון ההלכתי סביב המנהג בדיני הקניין הוא דיון של מנהגים שהגיעו מבחוץ ממערכות משפטיות חיצוניות. </w:t>
      </w:r>
      <w:r w:rsidR="00D61DD5">
        <w:rPr>
          <w:rFonts w:cs="David" w:hint="cs"/>
          <w:sz w:val="24"/>
          <w:szCs w:val="24"/>
          <w:rtl/>
        </w:rPr>
        <w:t xml:space="preserve">מדובר כאן כביכול במערכות משפט "מתחרות", וההלכה בהרבה מאוד מישורים נאבקת במערכות משפט מתחרות ומנסה לתפוס את הסמכויות בחקיקה ובשיפוט ובמקרה הזה היא באה ומאשרת הכנסה של גורמים חיצוניים אל תוך המשפט העברי </w:t>
      </w:r>
      <w:r w:rsidR="00D61DD5" w:rsidRPr="00D61DD5">
        <w:rPr>
          <w:rFonts w:cs="David"/>
          <w:sz w:val="24"/>
          <w:szCs w:val="24"/>
        </w:rPr>
        <w:sym w:font="Wingdings" w:char="F0DF"/>
      </w:r>
      <w:r w:rsidR="00D61DD5">
        <w:rPr>
          <w:rFonts w:cs="David" w:hint="cs"/>
          <w:sz w:val="24"/>
          <w:szCs w:val="24"/>
          <w:rtl/>
        </w:rPr>
        <w:t xml:space="preserve"> לכן, הרעיון הזה הוא בכלל לא מובן מאליו ויוצר קשיים גדולים. </w:t>
      </w:r>
    </w:p>
    <w:p w:rsidR="00142592" w:rsidRPr="00DA6E32" w:rsidRDefault="007C763A" w:rsidP="007C763A">
      <w:pPr>
        <w:pStyle w:val="a9"/>
        <w:spacing w:after="0"/>
        <w:ind w:left="-1191" w:right="-992"/>
        <w:jc w:val="both"/>
        <w:rPr>
          <w:rFonts w:cs="David"/>
          <w:sz w:val="24"/>
          <w:szCs w:val="24"/>
          <w:rtl/>
        </w:rPr>
      </w:pPr>
      <w:r w:rsidRPr="007C763A">
        <w:rPr>
          <w:rFonts w:cs="David" w:hint="cs"/>
          <w:sz w:val="24"/>
          <w:szCs w:val="24"/>
          <w:u w:val="single"/>
          <w:rtl/>
        </w:rPr>
        <w:t>כ</w:t>
      </w:r>
      <w:r w:rsidR="00D61DD5" w:rsidRPr="007C763A">
        <w:rPr>
          <w:rFonts w:cs="David" w:hint="cs"/>
          <w:sz w:val="24"/>
          <w:szCs w:val="24"/>
          <w:u w:val="single"/>
          <w:rtl/>
        </w:rPr>
        <w:t>כה"נ אין לנו מקורות ארץ ישראליים תלמודיים מפורשים שאומרים שיש אפשרות לקבל מנהגים מבחוץ אם כי יש רמיזות.</w:t>
      </w:r>
      <w:r w:rsidR="00D61DD5">
        <w:rPr>
          <w:rFonts w:cs="David" w:hint="cs"/>
          <w:sz w:val="24"/>
          <w:szCs w:val="24"/>
          <w:rtl/>
        </w:rPr>
        <w:t xml:space="preserve"> </w:t>
      </w:r>
      <w:r>
        <w:rPr>
          <w:rFonts w:cs="David" w:hint="cs"/>
          <w:sz w:val="24"/>
          <w:szCs w:val="24"/>
          <w:rtl/>
        </w:rPr>
        <w:t xml:space="preserve">המקור המפורש הראשון שמקבל מנהג מבחוץ הוא התלמוד הבבלי </w:t>
      </w:r>
      <w:r w:rsidRPr="007C763A">
        <w:rPr>
          <w:rFonts w:cs="David" w:hint="cs"/>
          <w:b/>
          <w:bCs/>
          <w:sz w:val="24"/>
          <w:szCs w:val="24"/>
          <w:rtl/>
        </w:rPr>
        <w:t>בסוגיית "סיטומתא</w:t>
      </w:r>
      <w:r>
        <w:rPr>
          <w:rFonts w:cs="David" w:hint="cs"/>
          <w:sz w:val="24"/>
          <w:szCs w:val="24"/>
          <w:rtl/>
        </w:rPr>
        <w:t xml:space="preserve">" </w:t>
      </w:r>
      <w:r w:rsidRPr="007C763A">
        <w:rPr>
          <w:rFonts w:cs="David"/>
          <w:sz w:val="24"/>
          <w:szCs w:val="24"/>
        </w:rPr>
        <w:sym w:font="Wingdings" w:char="F0DF"/>
      </w:r>
      <w:r>
        <w:rPr>
          <w:rFonts w:cs="David" w:hint="cs"/>
          <w:sz w:val="24"/>
          <w:szCs w:val="24"/>
          <w:rtl/>
        </w:rPr>
        <w:t xml:space="preserve"> </w:t>
      </w:r>
      <w:r w:rsidR="009560ED">
        <w:rPr>
          <w:rFonts w:cs="David" w:hint="cs"/>
          <w:sz w:val="24"/>
          <w:szCs w:val="24"/>
          <w:rtl/>
        </w:rPr>
        <w:t xml:space="preserve">מדבור היה בפעולה של סימון/חתימה על חביות יין </w:t>
      </w:r>
      <w:r w:rsidR="009560ED">
        <w:rPr>
          <w:rFonts w:cs="David"/>
          <w:sz w:val="24"/>
          <w:szCs w:val="24"/>
          <w:rtl/>
        </w:rPr>
        <w:t>–</w:t>
      </w:r>
      <w:r w:rsidR="009560ED">
        <w:rPr>
          <w:rFonts w:cs="David" w:hint="cs"/>
          <w:sz w:val="24"/>
          <w:szCs w:val="24"/>
          <w:rtl/>
        </w:rPr>
        <w:t xml:space="preserve"> מדובר היה במנהג זר</w:t>
      </w:r>
      <w:r>
        <w:rPr>
          <w:rFonts w:cs="David" w:hint="cs"/>
          <w:sz w:val="24"/>
          <w:szCs w:val="24"/>
          <w:rtl/>
        </w:rPr>
        <w:t xml:space="preserve"> </w:t>
      </w:r>
      <w:r>
        <w:rPr>
          <w:rFonts w:cs="David"/>
          <w:sz w:val="24"/>
          <w:szCs w:val="24"/>
          <w:rtl/>
        </w:rPr>
        <w:t>–</w:t>
      </w:r>
      <w:r>
        <w:rPr>
          <w:rFonts w:cs="David" w:hint="cs"/>
          <w:sz w:val="24"/>
          <w:szCs w:val="24"/>
          <w:rtl/>
        </w:rPr>
        <w:t xml:space="preserve"> מנהג סוחרים. </w:t>
      </w:r>
      <w:r w:rsidR="00414514" w:rsidRPr="00414514">
        <w:rPr>
          <w:rFonts w:cs="David" w:hint="cs"/>
          <w:sz w:val="24"/>
          <w:szCs w:val="24"/>
          <w:u w:val="single"/>
          <w:rtl/>
        </w:rPr>
        <w:t>למה דווקא הדוגמא של חביות יין נמצאת בתלמוד</w:t>
      </w:r>
      <w:r w:rsidR="00414514">
        <w:rPr>
          <w:rFonts w:cs="David" w:hint="cs"/>
          <w:sz w:val="24"/>
          <w:szCs w:val="24"/>
          <w:rtl/>
        </w:rPr>
        <w:t>? אפשר לומר שזה מקרי</w:t>
      </w:r>
      <w:r w:rsidRPr="007C763A">
        <w:rPr>
          <w:rFonts w:cs="David"/>
          <w:sz w:val="24"/>
          <w:szCs w:val="24"/>
        </w:rPr>
        <w:sym w:font="Wingdings" w:char="F0DF"/>
      </w:r>
      <w:r w:rsidR="00287F0B" w:rsidRPr="00DA6E32">
        <w:rPr>
          <w:rFonts w:cs="David" w:hint="cs"/>
          <w:sz w:val="24"/>
          <w:szCs w:val="24"/>
          <w:u w:val="single"/>
          <w:rtl/>
        </w:rPr>
        <w:t>האם ניתן ואיך ניתן לבצע הכללה לאותה סיטואציה ספציפית</w:t>
      </w:r>
      <w:r w:rsidR="00287F0B" w:rsidRPr="00DA6E32">
        <w:rPr>
          <w:rFonts w:cs="David" w:hint="cs"/>
          <w:sz w:val="24"/>
          <w:szCs w:val="24"/>
          <w:rtl/>
        </w:rPr>
        <w:t xml:space="preserve">? זהו הדיון המעסיק את החכמים במהלך כל הדורות. </w:t>
      </w:r>
    </w:p>
    <w:p w:rsidR="007C763A" w:rsidRDefault="007C763A" w:rsidP="007C763A">
      <w:pPr>
        <w:ind w:left="-1191" w:right="-992"/>
        <w:contextualSpacing/>
        <w:jc w:val="both"/>
        <w:rPr>
          <w:rFonts w:cs="David"/>
          <w:sz w:val="24"/>
          <w:szCs w:val="24"/>
          <w:rtl/>
        </w:rPr>
      </w:pPr>
      <w:r w:rsidRPr="007C763A">
        <w:rPr>
          <w:rFonts w:cs="David" w:hint="cs"/>
          <w:b/>
          <w:bCs/>
          <w:sz w:val="24"/>
          <w:szCs w:val="24"/>
          <w:highlight w:val="yellow"/>
          <w:u w:val="double"/>
          <w:rtl/>
        </w:rPr>
        <w:t xml:space="preserve">ר' יוסף קארו, שו"ע </w:t>
      </w:r>
      <w:r w:rsidRPr="007C763A">
        <w:rPr>
          <w:rFonts w:cs="David"/>
          <w:b/>
          <w:bCs/>
          <w:sz w:val="24"/>
          <w:szCs w:val="24"/>
          <w:highlight w:val="yellow"/>
          <w:u w:val="double"/>
          <w:rtl/>
        </w:rPr>
        <w:t>–</w:t>
      </w:r>
      <w:r>
        <w:rPr>
          <w:rFonts w:cs="David" w:hint="cs"/>
          <w:sz w:val="24"/>
          <w:szCs w:val="24"/>
          <w:rtl/>
        </w:rPr>
        <w:t xml:space="preserve"> הקונה סימן את המוצר שקנה אך זה לא עזר לו </w:t>
      </w:r>
      <w:r w:rsidRPr="007C763A">
        <w:rPr>
          <w:rFonts w:cs="David"/>
          <w:sz w:val="24"/>
          <w:szCs w:val="24"/>
        </w:rPr>
        <w:sym w:font="Wingdings" w:char="F0DF"/>
      </w:r>
      <w:r>
        <w:rPr>
          <w:rFonts w:cs="David" w:hint="cs"/>
          <w:sz w:val="24"/>
          <w:szCs w:val="24"/>
          <w:rtl/>
        </w:rPr>
        <w:t xml:space="preserve"> </w:t>
      </w:r>
      <w:r w:rsidR="00B32D52" w:rsidRPr="007C763A">
        <w:rPr>
          <w:rFonts w:cs="David" w:hint="cs"/>
          <w:b/>
          <w:bCs/>
          <w:sz w:val="24"/>
          <w:szCs w:val="24"/>
          <w:rtl/>
        </w:rPr>
        <w:t xml:space="preserve">מתי הסימון יעזור לקונה? </w:t>
      </w:r>
      <w:r w:rsidR="000F7784" w:rsidRPr="007C763A">
        <w:rPr>
          <w:rFonts w:cs="David" w:hint="cs"/>
          <w:b/>
          <w:bCs/>
          <w:sz w:val="24"/>
          <w:szCs w:val="24"/>
          <w:rtl/>
        </w:rPr>
        <w:t>אם הסימון הוא לא המצאה שלך אלא מדובר במנהג המדינה, מנהג נפוץ ומובן לאוכלוסייה בשטח בו אתה חי</w:t>
      </w:r>
      <w:r>
        <w:rPr>
          <w:rFonts w:cs="David" w:hint="cs"/>
          <w:sz w:val="24"/>
          <w:szCs w:val="24"/>
          <w:rtl/>
        </w:rPr>
        <w:t xml:space="preserve">. </w:t>
      </w:r>
    </w:p>
    <w:p w:rsidR="00AC2D16" w:rsidRDefault="00047488" w:rsidP="00AC2D16">
      <w:pPr>
        <w:ind w:left="-1191" w:right="-992"/>
        <w:contextualSpacing/>
        <w:jc w:val="both"/>
        <w:rPr>
          <w:rFonts w:cs="David"/>
          <w:sz w:val="24"/>
          <w:szCs w:val="24"/>
          <w:rtl/>
        </w:rPr>
      </w:pPr>
      <w:r w:rsidRPr="00DA6E32">
        <w:rPr>
          <w:rFonts w:cs="David" w:hint="cs"/>
          <w:sz w:val="24"/>
          <w:szCs w:val="24"/>
          <w:highlight w:val="yellow"/>
          <w:u w:val="thick"/>
          <w:rtl/>
        </w:rPr>
        <w:t xml:space="preserve">סיטואציה שנייה </w:t>
      </w:r>
      <w:r w:rsidRPr="00DA6E32">
        <w:rPr>
          <w:rFonts w:cs="David"/>
          <w:sz w:val="24"/>
          <w:szCs w:val="24"/>
          <w:highlight w:val="yellow"/>
          <w:u w:val="thick"/>
          <w:rtl/>
        </w:rPr>
        <w:t>–</w:t>
      </w:r>
      <w:r w:rsidRPr="00DA6E32">
        <w:rPr>
          <w:rFonts w:cs="David" w:hint="cs"/>
          <w:sz w:val="24"/>
          <w:szCs w:val="24"/>
          <w:highlight w:val="yellow"/>
          <w:u w:val="thick"/>
          <w:rtl/>
        </w:rPr>
        <w:t xml:space="preserve"> </w:t>
      </w:r>
      <w:r w:rsidR="00AC2D16">
        <w:rPr>
          <w:rFonts w:cs="David" w:hint="cs"/>
          <w:sz w:val="24"/>
          <w:szCs w:val="24"/>
          <w:rtl/>
        </w:rPr>
        <w:t xml:space="preserve">האם יש הבדל בין מנהג מדינה למנהג סוחרים? </w:t>
      </w:r>
      <w:r w:rsidR="00DA6E32" w:rsidRPr="00DA6E32">
        <w:rPr>
          <w:rFonts w:cs="David" w:hint="cs"/>
          <w:sz w:val="24"/>
          <w:szCs w:val="24"/>
          <w:rtl/>
        </w:rPr>
        <w:t xml:space="preserve">אתה לא יכול לקחת את מנהג הסוחרים למקום בו הוא לא נהוג, אם זה מנהג המדינה זה דברים שהם ברורים לכל האזרחים. </w:t>
      </w:r>
    </w:p>
    <w:p w:rsidR="00E964E4" w:rsidRDefault="00AC2D16" w:rsidP="00E964E4">
      <w:pPr>
        <w:ind w:left="-1191" w:right="-992"/>
        <w:contextualSpacing/>
        <w:jc w:val="both"/>
        <w:rPr>
          <w:rFonts w:cs="David"/>
          <w:sz w:val="24"/>
          <w:szCs w:val="24"/>
          <w:rtl/>
        </w:rPr>
      </w:pPr>
      <w:r>
        <w:rPr>
          <w:rFonts w:cs="David" w:hint="cs"/>
          <w:sz w:val="24"/>
          <w:szCs w:val="24"/>
          <w:rtl/>
        </w:rPr>
        <w:t>א</w:t>
      </w:r>
      <w:r w:rsidR="00DA6E32" w:rsidRPr="00DA6E32">
        <w:rPr>
          <w:rFonts w:cs="David" w:hint="cs"/>
          <w:sz w:val="24"/>
          <w:szCs w:val="24"/>
          <w:rtl/>
        </w:rPr>
        <w:t xml:space="preserve">ין ספק כי המנהג יוצר בעיות קשות מאוד, הוא מטריד את חכמי ההלכה. </w:t>
      </w:r>
      <w:r w:rsidR="00DA6E32" w:rsidRPr="00AC2D16">
        <w:rPr>
          <w:rFonts w:cs="David" w:hint="cs"/>
          <w:b/>
          <w:bCs/>
          <w:sz w:val="24"/>
          <w:szCs w:val="24"/>
          <w:highlight w:val="yellow"/>
          <w:u w:val="double"/>
          <w:rtl/>
        </w:rPr>
        <w:t>קליינמן</w:t>
      </w:r>
      <w:r w:rsidR="00DA6E32" w:rsidRPr="00DA6E32">
        <w:rPr>
          <w:rFonts w:cs="David" w:hint="cs"/>
          <w:sz w:val="24"/>
          <w:szCs w:val="24"/>
          <w:rtl/>
        </w:rPr>
        <w:t xml:space="preserve"> מראה כי המבוכה כפלי תוקף המנהג, ההתנגדות המפורשת או המסוות של חכמים כלפי המנהג תמיד מצויה ברקע ומגלים כי יש שאלות קשות</w:t>
      </w:r>
      <w:r w:rsidR="00E964E4">
        <w:rPr>
          <w:rFonts w:cs="David" w:hint="cs"/>
          <w:sz w:val="24"/>
          <w:szCs w:val="24"/>
          <w:rtl/>
        </w:rPr>
        <w:t xml:space="preserve">: </w:t>
      </w:r>
      <w:r w:rsidR="00047488" w:rsidRPr="00E964E4">
        <w:rPr>
          <w:rFonts w:cs="David" w:hint="cs"/>
          <w:sz w:val="24"/>
          <w:szCs w:val="24"/>
          <w:u w:val="single"/>
          <w:rtl/>
        </w:rPr>
        <w:t xml:space="preserve">עניין מהותי </w:t>
      </w:r>
      <w:r w:rsidR="00047488" w:rsidRPr="00E964E4">
        <w:rPr>
          <w:rFonts w:cs="David"/>
          <w:sz w:val="24"/>
          <w:szCs w:val="24"/>
          <w:u w:val="single"/>
          <w:rtl/>
        </w:rPr>
        <w:t>–</w:t>
      </w:r>
      <w:r w:rsidR="00047488" w:rsidRPr="00E964E4">
        <w:rPr>
          <w:rFonts w:cs="David" w:hint="cs"/>
          <w:sz w:val="24"/>
          <w:szCs w:val="24"/>
          <w:rtl/>
        </w:rPr>
        <w:t xml:space="preserve"> האם מנהגי הסוחרים יכולים לחתור תחת הקונספט הבסיסי של מעשה הקניין</w:t>
      </w:r>
      <w:r w:rsidR="00E964E4" w:rsidRPr="00E964E4">
        <w:rPr>
          <w:rFonts w:cs="David" w:hint="cs"/>
          <w:sz w:val="24"/>
          <w:szCs w:val="24"/>
          <w:rtl/>
        </w:rPr>
        <w:t xml:space="preserve"> </w:t>
      </w:r>
      <w:r w:rsidR="00E964E4" w:rsidRPr="00E964E4">
        <w:rPr>
          <w:rFonts w:cs="David"/>
          <w:sz w:val="24"/>
          <w:szCs w:val="24"/>
          <w:rtl/>
        </w:rPr>
        <w:t>–</w:t>
      </w:r>
      <w:r w:rsidR="00E964E4" w:rsidRPr="00E964E4">
        <w:rPr>
          <w:rFonts w:cs="David" w:hint="cs"/>
          <w:sz w:val="24"/>
          <w:szCs w:val="24"/>
          <w:rtl/>
        </w:rPr>
        <w:t xml:space="preserve"> לשנות את דרישות הגמ"ד ומעשה הקניין</w:t>
      </w:r>
      <w:r w:rsidR="00047488" w:rsidRPr="00E964E4">
        <w:rPr>
          <w:rFonts w:cs="David" w:hint="cs"/>
          <w:sz w:val="24"/>
          <w:szCs w:val="24"/>
          <w:rtl/>
        </w:rPr>
        <w:t>?</w:t>
      </w:r>
    </w:p>
    <w:p w:rsidR="00E964E4" w:rsidRDefault="009E2C17" w:rsidP="00E964E4">
      <w:pPr>
        <w:spacing w:after="0"/>
        <w:ind w:left="-1191" w:right="-992"/>
        <w:contextualSpacing/>
        <w:jc w:val="both"/>
        <w:rPr>
          <w:rFonts w:cs="David"/>
          <w:sz w:val="24"/>
          <w:szCs w:val="24"/>
          <w:rtl/>
        </w:rPr>
      </w:pPr>
      <w:r w:rsidRPr="00E964E4">
        <w:rPr>
          <w:rFonts w:cs="David" w:hint="cs"/>
          <w:sz w:val="24"/>
          <w:szCs w:val="24"/>
          <w:u w:val="single"/>
          <w:rtl/>
        </w:rPr>
        <w:t>עניין טכני</w:t>
      </w:r>
      <w:r w:rsidRPr="00E964E4">
        <w:rPr>
          <w:rFonts w:cs="David" w:hint="cs"/>
          <w:sz w:val="24"/>
          <w:szCs w:val="24"/>
          <w:rtl/>
        </w:rPr>
        <w:t xml:space="preserve"> </w:t>
      </w:r>
      <w:r w:rsidRPr="00E964E4">
        <w:rPr>
          <w:rFonts w:cs="David"/>
          <w:sz w:val="24"/>
          <w:szCs w:val="24"/>
          <w:rtl/>
        </w:rPr>
        <w:t>–</w:t>
      </w:r>
      <w:r w:rsidR="00DA6E32" w:rsidRPr="00E964E4">
        <w:rPr>
          <w:rFonts w:cs="David" w:hint="cs"/>
          <w:sz w:val="24"/>
          <w:szCs w:val="24"/>
          <w:rtl/>
        </w:rPr>
        <w:t xml:space="preserve">מה הופך דבר להיות מנהג? </w:t>
      </w:r>
    </w:p>
    <w:p w:rsidR="00E964E4" w:rsidRDefault="00DA6E32" w:rsidP="00E964E4">
      <w:pPr>
        <w:spacing w:after="0"/>
        <w:ind w:left="-1191" w:right="-992"/>
        <w:contextualSpacing/>
        <w:jc w:val="both"/>
        <w:rPr>
          <w:rFonts w:cs="David"/>
          <w:sz w:val="24"/>
          <w:szCs w:val="24"/>
          <w:rtl/>
        </w:rPr>
      </w:pPr>
      <w:r w:rsidRPr="00E964E4">
        <w:rPr>
          <w:rFonts w:cs="David" w:hint="cs"/>
          <w:b/>
          <w:bCs/>
          <w:sz w:val="24"/>
          <w:szCs w:val="24"/>
          <w:highlight w:val="yellow"/>
          <w:u w:val="double"/>
          <w:rtl/>
        </w:rPr>
        <w:t>הרב טיקו</w:t>
      </w:r>
      <w:r w:rsidR="00E964E4" w:rsidRPr="00E964E4">
        <w:rPr>
          <w:rFonts w:cs="David" w:hint="cs"/>
          <w:b/>
          <w:bCs/>
          <w:sz w:val="24"/>
          <w:szCs w:val="24"/>
          <w:highlight w:val="yellow"/>
          <w:u w:val="double"/>
          <w:rtl/>
        </w:rPr>
        <w:t>צ'ינסקי</w:t>
      </w:r>
      <w:r w:rsidRPr="00DA6E32">
        <w:rPr>
          <w:rFonts w:cs="David" w:hint="cs"/>
          <w:sz w:val="24"/>
          <w:szCs w:val="24"/>
          <w:rtl/>
        </w:rPr>
        <w:t xml:space="preserve">: ההבדל היחיד הוא כי בתקנה יושבים חכמים וקובעים תקנה שנכונה לאותו רגע ומנהג חכמים נותנים גושפנקא כשהם מסתכלים על המצב הקיים. אין הבדל כ"כ גדול כי בכל מקרה אתה תלוי בחכמים. </w:t>
      </w:r>
    </w:p>
    <w:p w:rsidR="00E964E4" w:rsidRDefault="00E964E4" w:rsidP="00E964E4">
      <w:pPr>
        <w:pStyle w:val="a9"/>
        <w:spacing w:after="0"/>
        <w:ind w:left="-1192" w:right="-992"/>
        <w:jc w:val="both"/>
        <w:rPr>
          <w:rFonts w:cs="David"/>
          <w:sz w:val="24"/>
          <w:szCs w:val="24"/>
          <w:rtl/>
        </w:rPr>
      </w:pPr>
      <w:r w:rsidRPr="00E964E4">
        <w:rPr>
          <w:rFonts w:cs="David" w:hint="cs"/>
          <w:b/>
          <w:bCs/>
          <w:sz w:val="24"/>
          <w:szCs w:val="24"/>
          <w:u w:val="single"/>
          <w:rtl/>
        </w:rPr>
        <w:t>לסיכום, המנהג הוא מאוד בעייתי!</w:t>
      </w:r>
      <w:r>
        <w:rPr>
          <w:rFonts w:cs="David" w:hint="cs"/>
          <w:b/>
          <w:bCs/>
          <w:sz w:val="24"/>
          <w:szCs w:val="24"/>
          <w:u w:val="single"/>
          <w:rtl/>
        </w:rPr>
        <w:t xml:space="preserve"> </w:t>
      </w:r>
      <w:r w:rsidR="00F01DC6" w:rsidRPr="00E964E4">
        <w:rPr>
          <w:rFonts w:cs="David" w:hint="cs"/>
          <w:b/>
          <w:bCs/>
          <w:sz w:val="24"/>
          <w:szCs w:val="24"/>
          <w:rtl/>
        </w:rPr>
        <w:t>המנהג נושא בחובו התנהגות חתרנית כלפי ההלכה</w:t>
      </w:r>
      <w:r w:rsidR="00F01DC6" w:rsidRPr="00DA6E32">
        <w:rPr>
          <w:rFonts w:cs="David" w:hint="cs"/>
          <w:sz w:val="24"/>
          <w:szCs w:val="24"/>
          <w:rtl/>
        </w:rPr>
        <w:t xml:space="preserve"> </w:t>
      </w:r>
      <w:r w:rsidR="00F01DC6" w:rsidRPr="00DA6E32">
        <w:rPr>
          <w:rFonts w:cs="David"/>
          <w:sz w:val="24"/>
          <w:szCs w:val="24"/>
          <w:rtl/>
        </w:rPr>
        <w:t>–</w:t>
      </w:r>
      <w:r w:rsidR="00F01DC6" w:rsidRPr="00DA6E32">
        <w:rPr>
          <w:rFonts w:cs="David" w:hint="cs"/>
          <w:sz w:val="24"/>
          <w:szCs w:val="24"/>
          <w:rtl/>
        </w:rPr>
        <w:t xml:space="preserve"> הוא למעשה עלול לבטל את ההלכה</w:t>
      </w:r>
      <w:r w:rsidRPr="00E964E4">
        <w:rPr>
          <w:rFonts w:cs="David"/>
          <w:sz w:val="24"/>
          <w:szCs w:val="24"/>
        </w:rPr>
        <w:sym w:font="Wingdings" w:char="F0DF"/>
      </w:r>
      <w:r w:rsidR="007145E6">
        <w:rPr>
          <w:rFonts w:cs="David" w:hint="cs"/>
          <w:sz w:val="24"/>
          <w:szCs w:val="24"/>
          <w:u w:val="single"/>
          <w:rtl/>
        </w:rPr>
        <w:t xml:space="preserve">ההלכה פתחה פתח לכך שהיא תיעלם. </w:t>
      </w:r>
    </w:p>
    <w:p w:rsidR="00706F6D" w:rsidRPr="00393233" w:rsidRDefault="007145E6" w:rsidP="00393233">
      <w:pPr>
        <w:pStyle w:val="a9"/>
        <w:spacing w:after="0"/>
        <w:ind w:left="-1192" w:right="-992"/>
        <w:jc w:val="both"/>
        <w:rPr>
          <w:rFonts w:cs="David"/>
          <w:sz w:val="24"/>
          <w:szCs w:val="24"/>
          <w:rtl/>
        </w:rPr>
      </w:pPr>
      <w:r w:rsidRPr="00E964E4">
        <w:rPr>
          <w:rFonts w:cs="David" w:hint="cs"/>
          <w:b/>
          <w:bCs/>
          <w:sz w:val="24"/>
          <w:szCs w:val="24"/>
          <w:highlight w:val="yellow"/>
          <w:u w:val="double"/>
          <w:rtl/>
        </w:rPr>
        <w:t>הגאון רבי זלמן נחמיה גולדברג</w:t>
      </w:r>
      <w:r w:rsidRPr="007145E6">
        <w:rPr>
          <w:rFonts w:cs="David" w:hint="cs"/>
          <w:sz w:val="24"/>
          <w:szCs w:val="24"/>
          <w:u w:val="double"/>
          <w:rtl/>
        </w:rPr>
        <w:t xml:space="preserve"> </w:t>
      </w:r>
      <w:r w:rsidR="00E964E4">
        <w:rPr>
          <w:rFonts w:cs="David"/>
          <w:sz w:val="24"/>
          <w:szCs w:val="24"/>
          <w:u w:val="double"/>
          <w:rtl/>
        </w:rPr>
        <w:t>–</w:t>
      </w:r>
      <w:r w:rsidR="00E964E4">
        <w:rPr>
          <w:rFonts w:cs="David" w:hint="cs"/>
          <w:sz w:val="24"/>
          <w:szCs w:val="24"/>
          <w:u w:val="double"/>
          <w:rtl/>
        </w:rPr>
        <w:t xml:space="preserve">  </w:t>
      </w:r>
      <w:r w:rsidR="00706F6D" w:rsidRPr="00393233">
        <w:rPr>
          <w:rFonts w:cs="David" w:hint="cs"/>
          <w:sz w:val="24"/>
          <w:szCs w:val="24"/>
          <w:rtl/>
        </w:rPr>
        <w:t xml:space="preserve">מבחינתו יש סמכות מחוקקת אחת בלבד </w:t>
      </w:r>
      <w:r w:rsidR="00706F6D" w:rsidRPr="00393233">
        <w:rPr>
          <w:rFonts w:cs="David"/>
          <w:sz w:val="24"/>
          <w:szCs w:val="24"/>
          <w:rtl/>
        </w:rPr>
        <w:t>–</w:t>
      </w:r>
      <w:r w:rsidR="00706F6D" w:rsidRPr="00393233">
        <w:rPr>
          <w:rFonts w:cs="David" w:hint="cs"/>
          <w:sz w:val="24"/>
          <w:szCs w:val="24"/>
          <w:rtl/>
        </w:rPr>
        <w:t>רק מה שחכמים חוקקו</w:t>
      </w:r>
      <w:r w:rsidR="003E1C47" w:rsidRPr="00393233">
        <w:rPr>
          <w:rFonts w:cs="David" w:hint="cs"/>
          <w:sz w:val="24"/>
          <w:szCs w:val="24"/>
          <w:rtl/>
        </w:rPr>
        <w:t xml:space="preserve"> </w:t>
      </w:r>
      <w:r w:rsidR="003E1C47" w:rsidRPr="003E1C47">
        <w:sym w:font="Wingdings" w:char="F0DF"/>
      </w:r>
      <w:r w:rsidR="003E1C47" w:rsidRPr="00393233">
        <w:rPr>
          <w:rFonts w:cs="David" w:hint="cs"/>
          <w:sz w:val="24"/>
          <w:szCs w:val="24"/>
          <w:rtl/>
        </w:rPr>
        <w:t xml:space="preserve"> הרב גולדברג אומר את זה והוא קורא את זה מתוך החתם סופר. הטענה </w:t>
      </w:r>
      <w:r w:rsidR="003E1C47" w:rsidRPr="00393233">
        <w:rPr>
          <w:rFonts w:cs="David" w:hint="cs"/>
          <w:b/>
          <w:bCs/>
          <w:sz w:val="24"/>
          <w:szCs w:val="24"/>
          <w:rtl/>
        </w:rPr>
        <w:t xml:space="preserve">היא </w:t>
      </w:r>
      <w:r w:rsidR="003E1C47" w:rsidRPr="00393233">
        <w:rPr>
          <w:rFonts w:cs="David" w:hint="cs"/>
          <w:b/>
          <w:bCs/>
          <w:sz w:val="24"/>
          <w:szCs w:val="24"/>
          <w:u w:val="dotDotDash"/>
          <w:rtl/>
        </w:rPr>
        <w:t xml:space="preserve">שמנהג בהגדרתו חייב לצמוח מלמטה ולא </w:t>
      </w:r>
      <w:r w:rsidR="00393233">
        <w:rPr>
          <w:rFonts w:cs="David" w:hint="cs"/>
          <w:b/>
          <w:bCs/>
          <w:sz w:val="24"/>
          <w:szCs w:val="24"/>
          <w:u w:val="dotDotDash"/>
          <w:rtl/>
        </w:rPr>
        <w:t>מ</w:t>
      </w:r>
      <w:r w:rsidR="003E1C47" w:rsidRPr="00393233">
        <w:rPr>
          <w:rFonts w:cs="David" w:hint="cs"/>
          <w:b/>
          <w:bCs/>
          <w:sz w:val="24"/>
          <w:szCs w:val="24"/>
          <w:u w:val="dotDotDash"/>
          <w:rtl/>
        </w:rPr>
        <w:t>חוק</w:t>
      </w:r>
      <w:r w:rsidR="00393233">
        <w:rPr>
          <w:rFonts w:cs="David" w:hint="cs"/>
          <w:b/>
          <w:bCs/>
          <w:sz w:val="24"/>
          <w:szCs w:val="24"/>
          <w:u w:val="dotDotDash"/>
          <w:rtl/>
        </w:rPr>
        <w:t xml:space="preserve"> של מדינה זרה (למרות שזה לא מה שקרה בפועל..)</w:t>
      </w:r>
      <w:r w:rsidR="00393233" w:rsidRPr="00393233">
        <w:rPr>
          <w:rFonts w:cs="David"/>
          <w:b/>
          <w:bCs/>
          <w:sz w:val="24"/>
          <w:szCs w:val="24"/>
          <w:u w:val="dotDotDash"/>
        </w:rPr>
        <w:sym w:font="Wingdings" w:char="F0DF"/>
      </w:r>
      <w:r w:rsidR="003E1C47" w:rsidRPr="00393233">
        <w:rPr>
          <w:rFonts w:cs="David" w:hint="cs"/>
          <w:sz w:val="24"/>
          <w:szCs w:val="24"/>
          <w:rtl/>
        </w:rPr>
        <w:t>.</w:t>
      </w:r>
      <w:r w:rsidR="00F7553E" w:rsidRPr="00393233">
        <w:rPr>
          <w:rFonts w:cs="David" w:hint="cs"/>
          <w:sz w:val="24"/>
          <w:szCs w:val="24"/>
          <w:u w:val="single"/>
          <w:rtl/>
        </w:rPr>
        <w:t>זהו ניסיון לשמר את ההלכה בכוח</w:t>
      </w:r>
      <w:r w:rsidR="00A72FA3" w:rsidRPr="00393233">
        <w:rPr>
          <w:rFonts w:cs="David" w:hint="cs"/>
          <w:sz w:val="24"/>
          <w:szCs w:val="24"/>
          <w:u w:val="single"/>
          <w:rtl/>
        </w:rPr>
        <w:t xml:space="preserve"> </w:t>
      </w:r>
      <w:r w:rsidR="00A72FA3" w:rsidRPr="00A72FA3">
        <w:rPr>
          <w:u w:val="single"/>
        </w:rPr>
        <w:sym w:font="Wingdings" w:char="F0DF"/>
      </w:r>
      <w:r w:rsidR="00A72FA3" w:rsidRPr="00393233">
        <w:rPr>
          <w:rFonts w:cs="David" w:hint="cs"/>
          <w:sz w:val="24"/>
          <w:szCs w:val="24"/>
          <w:u w:val="single"/>
          <w:rtl/>
        </w:rPr>
        <w:t xml:space="preserve"> רוב הפוסקים לא קיבלו את העמדה הזו.</w:t>
      </w:r>
    </w:p>
    <w:p w:rsidR="00E51D08" w:rsidRPr="009C686C" w:rsidRDefault="00A52676" w:rsidP="00E76E87">
      <w:pPr>
        <w:pStyle w:val="a9"/>
        <w:spacing w:after="0"/>
        <w:ind w:left="-1192" w:right="-992"/>
        <w:jc w:val="both"/>
        <w:rPr>
          <w:rFonts w:cs="David"/>
          <w:sz w:val="24"/>
          <w:szCs w:val="24"/>
          <w:u w:val="single"/>
          <w:rtl/>
        </w:rPr>
      </w:pPr>
      <w:r w:rsidRPr="00A52676">
        <w:rPr>
          <w:rFonts w:cs="David" w:hint="cs"/>
          <w:sz w:val="24"/>
          <w:szCs w:val="24"/>
          <w:u w:val="double"/>
          <w:rtl/>
        </w:rPr>
        <w:t>פס"ד של בי"ד בנתניה</w:t>
      </w:r>
      <w:r>
        <w:rPr>
          <w:rFonts w:cs="David"/>
          <w:sz w:val="24"/>
          <w:szCs w:val="24"/>
          <w:rtl/>
        </w:rPr>
        <w:t>–</w:t>
      </w:r>
      <w:r w:rsidR="004F17B9">
        <w:rPr>
          <w:rFonts w:cs="David" w:hint="cs"/>
          <w:sz w:val="24"/>
          <w:szCs w:val="24"/>
          <w:rtl/>
        </w:rPr>
        <w:t xml:space="preserve">הרב ינאי בפס"ד כותב שהוא יכול לקחת את רעיון מנהג המדינה ולהכניסו אל תוך דיני המשפחה והנישואין </w:t>
      </w:r>
      <w:r w:rsidR="004F17B9">
        <w:rPr>
          <w:rFonts w:cs="David"/>
          <w:sz w:val="24"/>
          <w:szCs w:val="24"/>
          <w:rtl/>
        </w:rPr>
        <w:t>–</w:t>
      </w:r>
      <w:r w:rsidR="004F17B9">
        <w:rPr>
          <w:rFonts w:cs="David" w:hint="cs"/>
          <w:sz w:val="24"/>
          <w:szCs w:val="24"/>
          <w:rtl/>
        </w:rPr>
        <w:t xml:space="preserve"> הוא יודע שזה שנוי במחלוקת והוא מציג </w:t>
      </w:r>
      <w:r w:rsidR="004F17B9" w:rsidRPr="009C686C">
        <w:rPr>
          <w:rFonts w:cs="David" w:hint="cs"/>
          <w:b/>
          <w:bCs/>
          <w:sz w:val="24"/>
          <w:szCs w:val="24"/>
          <w:highlight w:val="yellow"/>
          <w:u w:val="double"/>
          <w:rtl/>
        </w:rPr>
        <w:t xml:space="preserve">מחלוקת בין שני פוסקים חשובים </w:t>
      </w:r>
      <w:r w:rsidR="004F17B9" w:rsidRPr="009C686C">
        <w:rPr>
          <w:rFonts w:cs="David"/>
          <w:b/>
          <w:bCs/>
          <w:sz w:val="24"/>
          <w:szCs w:val="24"/>
          <w:highlight w:val="yellow"/>
          <w:u w:val="double"/>
          <w:rtl/>
        </w:rPr>
        <w:t>–</w:t>
      </w:r>
      <w:r w:rsidR="004F17B9" w:rsidRPr="009C686C">
        <w:rPr>
          <w:rFonts w:cs="David" w:hint="cs"/>
          <w:b/>
          <w:bCs/>
          <w:sz w:val="24"/>
          <w:szCs w:val="24"/>
          <w:highlight w:val="yellow"/>
          <w:u w:val="double"/>
          <w:rtl/>
        </w:rPr>
        <w:t>ר' יוסף קארו והמב"יט</w:t>
      </w:r>
      <w:r w:rsidR="009C686C">
        <w:rPr>
          <w:rFonts w:cs="David" w:hint="cs"/>
          <w:sz w:val="24"/>
          <w:szCs w:val="24"/>
          <w:rtl/>
        </w:rPr>
        <w:t xml:space="preserve"> </w:t>
      </w:r>
      <w:r w:rsidR="009C686C" w:rsidRPr="009C686C">
        <w:rPr>
          <w:rFonts w:cs="David"/>
          <w:sz w:val="24"/>
          <w:szCs w:val="24"/>
        </w:rPr>
        <w:sym w:font="Wingdings" w:char="F0DF"/>
      </w:r>
      <w:r w:rsidR="009C686C">
        <w:rPr>
          <w:rFonts w:cs="David" w:hint="cs"/>
          <w:sz w:val="24"/>
          <w:szCs w:val="24"/>
          <w:rtl/>
        </w:rPr>
        <w:t xml:space="preserve"> </w:t>
      </w:r>
      <w:r w:rsidR="009C686C" w:rsidRPr="009C686C">
        <w:rPr>
          <w:rFonts w:cs="David" w:hint="cs"/>
          <w:b/>
          <w:bCs/>
          <w:sz w:val="24"/>
          <w:szCs w:val="24"/>
          <w:rtl/>
        </w:rPr>
        <w:t xml:space="preserve">ר' יוסף קארו </w:t>
      </w:r>
      <w:r w:rsidR="009C686C">
        <w:rPr>
          <w:rFonts w:cs="David" w:hint="cs"/>
          <w:sz w:val="24"/>
          <w:szCs w:val="24"/>
          <w:rtl/>
        </w:rPr>
        <w:t xml:space="preserve">טוען כי </w:t>
      </w:r>
      <w:r w:rsidR="009C686C" w:rsidRPr="009C686C">
        <w:rPr>
          <w:rFonts w:cs="David" w:hint="cs"/>
          <w:sz w:val="24"/>
          <w:szCs w:val="24"/>
          <w:u w:val="single"/>
          <w:rtl/>
        </w:rPr>
        <w:t xml:space="preserve">לא ניתן להכניס מנהג לדיני הגירושין משום שאלו חלים רק כאשר חלים דיני נישואין </w:t>
      </w:r>
      <w:r w:rsidR="009C686C" w:rsidRPr="009C686C">
        <w:rPr>
          <w:rFonts w:cs="David"/>
          <w:sz w:val="24"/>
          <w:szCs w:val="24"/>
          <w:u w:val="single"/>
        </w:rPr>
        <w:sym w:font="Wingdings" w:char="F0DF"/>
      </w:r>
      <w:r w:rsidR="009C686C" w:rsidRPr="009C686C">
        <w:rPr>
          <w:rFonts w:cs="David" w:hint="cs"/>
          <w:sz w:val="24"/>
          <w:szCs w:val="24"/>
          <w:u w:val="single"/>
          <w:rtl/>
        </w:rPr>
        <w:t xml:space="preserve"> דיני נישואין הם לא מנהג ולכן לא ניתן להכניס מנהגים! </w:t>
      </w:r>
      <w:r w:rsidR="009C686C">
        <w:rPr>
          <w:rFonts w:cs="David" w:hint="cs"/>
          <w:sz w:val="24"/>
          <w:szCs w:val="24"/>
          <w:rtl/>
        </w:rPr>
        <w:t xml:space="preserve"> ר' יוסף קארו היא מוכן לקבל את זכויות האישה הנשואה אם נעשה חוזה עפ"י ההלכה אך </w:t>
      </w:r>
      <w:r w:rsidR="009C686C" w:rsidRPr="009C686C">
        <w:rPr>
          <w:rFonts w:cs="David" w:hint="cs"/>
          <w:b/>
          <w:bCs/>
          <w:sz w:val="24"/>
          <w:szCs w:val="24"/>
          <w:rtl/>
        </w:rPr>
        <w:t>רבנים אחרים</w:t>
      </w:r>
      <w:r w:rsidR="009C686C">
        <w:rPr>
          <w:rFonts w:cs="David" w:hint="cs"/>
          <w:sz w:val="24"/>
          <w:szCs w:val="24"/>
          <w:rtl/>
        </w:rPr>
        <w:t xml:space="preserve"> טענו כי לא היה חוזה אבל עדיין מגיעות לה זכויות מכוח המנהג שהיה באותה תקופה.  איך זה קשור למשפט הישראלי? </w:t>
      </w:r>
      <w:r w:rsidR="00E51D08" w:rsidRPr="009C686C">
        <w:rPr>
          <w:rFonts w:cs="David" w:hint="cs"/>
          <w:sz w:val="24"/>
          <w:szCs w:val="24"/>
          <w:u w:val="single"/>
          <w:rtl/>
        </w:rPr>
        <w:t xml:space="preserve">יש דיינים שלצרוך ביטחון מבקשים מהזוג לעשות מעשה קניין כדי שיוכלו לחלק את הרכוש בעת הגירושין, משום שהם לא מקבלים את חוק יחסי ממון כמנהג המדינה- הם מאמינים כי בדיני הנישואין אין משתמשים במנהג המדינה, כל זוג צריך לעשות חוזה פנימי בין בני הזוג. </w:t>
      </w:r>
    </w:p>
    <w:p w:rsidR="00414004" w:rsidRDefault="00414004" w:rsidP="00E76E87">
      <w:pPr>
        <w:pStyle w:val="a9"/>
        <w:spacing w:after="0"/>
        <w:ind w:left="-1192" w:right="-992"/>
        <w:jc w:val="both"/>
        <w:rPr>
          <w:rFonts w:cs="David"/>
          <w:sz w:val="24"/>
          <w:szCs w:val="24"/>
          <w:rtl/>
        </w:rPr>
      </w:pPr>
    </w:p>
    <w:p w:rsidR="00414004" w:rsidRPr="004A7136" w:rsidRDefault="00414004" w:rsidP="00E76E87">
      <w:pPr>
        <w:pStyle w:val="a9"/>
        <w:spacing w:after="0"/>
        <w:ind w:left="-1192" w:right="-992"/>
        <w:jc w:val="both"/>
        <w:rPr>
          <w:rFonts w:cs="David"/>
          <w:sz w:val="24"/>
          <w:szCs w:val="24"/>
          <w:u w:val="thick"/>
          <w:rtl/>
        </w:rPr>
      </w:pPr>
      <w:r w:rsidRPr="004A7136">
        <w:rPr>
          <w:rFonts w:cs="David" w:hint="cs"/>
          <w:sz w:val="24"/>
          <w:szCs w:val="24"/>
          <w:highlight w:val="yellow"/>
          <w:u w:val="thick"/>
          <w:rtl/>
        </w:rPr>
        <w:t>מהי גמ"ד? גמ"ד אינה בהכרח כוללת את מושג הרצון החופשי, היא לא דורשת את זה אלא היא דורשת הבנה והסכמה.</w:t>
      </w:r>
    </w:p>
    <w:p w:rsidR="0076299A" w:rsidRDefault="00414004" w:rsidP="00E76E87">
      <w:pPr>
        <w:pStyle w:val="a9"/>
        <w:spacing w:after="0"/>
        <w:ind w:left="-1192" w:right="-992"/>
        <w:jc w:val="both"/>
        <w:rPr>
          <w:rFonts w:cs="David"/>
          <w:sz w:val="24"/>
          <w:szCs w:val="24"/>
          <w:rtl/>
        </w:rPr>
      </w:pPr>
      <w:r w:rsidRPr="00414004">
        <w:rPr>
          <w:rFonts w:cs="David" w:hint="cs"/>
          <w:sz w:val="24"/>
          <w:szCs w:val="24"/>
          <w:u w:val="double"/>
          <w:rtl/>
        </w:rPr>
        <w:t>בית הדין האזורי חיפה 892679/9</w:t>
      </w:r>
      <w:r>
        <w:rPr>
          <w:rFonts w:cs="David" w:hint="cs"/>
          <w:sz w:val="24"/>
          <w:szCs w:val="24"/>
          <w:rtl/>
        </w:rPr>
        <w:t xml:space="preserve"> </w:t>
      </w:r>
      <w:r>
        <w:rPr>
          <w:rFonts w:cs="David"/>
          <w:sz w:val="24"/>
          <w:szCs w:val="24"/>
          <w:rtl/>
        </w:rPr>
        <w:t>–</w:t>
      </w:r>
      <w:r>
        <w:rPr>
          <w:rFonts w:cs="David" w:hint="cs"/>
          <w:sz w:val="24"/>
          <w:szCs w:val="24"/>
          <w:rtl/>
        </w:rPr>
        <w:t xml:space="preserve"> הסכם </w:t>
      </w:r>
      <w:r w:rsidR="004A7136">
        <w:rPr>
          <w:rFonts w:cs="David" w:hint="cs"/>
          <w:sz w:val="24"/>
          <w:szCs w:val="24"/>
          <w:rtl/>
        </w:rPr>
        <w:t xml:space="preserve">גירושין </w:t>
      </w:r>
      <w:r>
        <w:rPr>
          <w:rFonts w:cs="David" w:hint="cs"/>
          <w:sz w:val="24"/>
          <w:szCs w:val="24"/>
          <w:rtl/>
        </w:rPr>
        <w:t>שנטען שהוא נעשה בכפייה ולא מתוך רצון</w:t>
      </w:r>
      <w:r w:rsidR="004A7136">
        <w:rPr>
          <w:rFonts w:cs="David" w:hint="cs"/>
          <w:sz w:val="24"/>
          <w:szCs w:val="24"/>
          <w:rtl/>
        </w:rPr>
        <w:t xml:space="preserve"> </w:t>
      </w:r>
      <w:r w:rsidR="004A7136" w:rsidRPr="004A7136">
        <w:rPr>
          <w:rFonts w:cs="David"/>
          <w:sz w:val="24"/>
          <w:szCs w:val="24"/>
        </w:rPr>
        <w:sym w:font="Wingdings" w:char="F0DF"/>
      </w:r>
      <w:r w:rsidR="00315FD9">
        <w:rPr>
          <w:rFonts w:cs="David" w:hint="cs"/>
          <w:sz w:val="24"/>
          <w:szCs w:val="24"/>
          <w:rtl/>
        </w:rPr>
        <w:t xml:space="preserve"> </w:t>
      </w:r>
      <w:r w:rsidR="00C46FF0">
        <w:rPr>
          <w:rFonts w:cs="David" w:hint="cs"/>
          <w:sz w:val="24"/>
          <w:szCs w:val="24"/>
          <w:rtl/>
        </w:rPr>
        <w:t xml:space="preserve">ביה"ד הרבני אומר שמבחינה הלכתית אין </w:t>
      </w:r>
      <w:r w:rsidR="00C46FF0">
        <w:rPr>
          <w:rFonts w:cs="David" w:hint="cs"/>
          <w:sz w:val="24"/>
          <w:szCs w:val="24"/>
        </w:rPr>
        <w:t>CASE</w:t>
      </w:r>
      <w:r w:rsidR="00C46FF0">
        <w:rPr>
          <w:rFonts w:cs="David" w:hint="cs"/>
          <w:sz w:val="24"/>
          <w:szCs w:val="24"/>
          <w:rtl/>
        </w:rPr>
        <w:t xml:space="preserve"> משום שעפ"י ההלכה, באופן עק</w:t>
      </w:r>
      <w:r w:rsidR="00190AB8">
        <w:rPr>
          <w:rFonts w:cs="David" w:hint="cs"/>
          <w:sz w:val="24"/>
          <w:szCs w:val="24"/>
          <w:rtl/>
        </w:rPr>
        <w:t>רו</w:t>
      </w:r>
      <w:r w:rsidR="00C46FF0">
        <w:rPr>
          <w:rFonts w:cs="David" w:hint="cs"/>
          <w:sz w:val="24"/>
          <w:szCs w:val="24"/>
          <w:rtl/>
        </w:rPr>
        <w:t xml:space="preserve">ני </w:t>
      </w:r>
      <w:r w:rsidR="00C46FF0">
        <w:rPr>
          <w:rFonts w:cs="David"/>
          <w:sz w:val="24"/>
          <w:szCs w:val="24"/>
          <w:rtl/>
        </w:rPr>
        <w:t>–</w:t>
      </w:r>
      <w:r w:rsidR="00C46FF0">
        <w:rPr>
          <w:rFonts w:cs="David" w:hint="cs"/>
          <w:sz w:val="24"/>
          <w:szCs w:val="24"/>
          <w:rtl/>
        </w:rPr>
        <w:t xml:space="preserve"> </w:t>
      </w:r>
      <w:r w:rsidR="0076299A">
        <w:rPr>
          <w:rFonts w:cs="David" w:hint="cs"/>
          <w:sz w:val="24"/>
          <w:szCs w:val="24"/>
          <w:rtl/>
        </w:rPr>
        <w:t>אפילו אם הייתה מוכיחה כפייה לא היו מבטלים.</w:t>
      </w:r>
      <w:r w:rsidR="0076299A">
        <w:rPr>
          <w:rFonts w:cs="David" w:hint="cs"/>
          <w:sz w:val="24"/>
          <w:szCs w:val="24"/>
          <w:u w:val="single"/>
          <w:rtl/>
        </w:rPr>
        <w:t xml:space="preserve"> </w:t>
      </w:r>
      <w:r w:rsidR="0076299A" w:rsidRPr="0076299A">
        <w:rPr>
          <w:rFonts w:cs="David" w:hint="cs"/>
          <w:bCs/>
          <w:sz w:val="24"/>
          <w:szCs w:val="24"/>
          <w:highlight w:val="yellow"/>
          <w:u w:val="double"/>
          <w:rtl/>
        </w:rPr>
        <w:t>הרמב"ם</w:t>
      </w:r>
      <w:r w:rsidR="0076299A">
        <w:rPr>
          <w:rFonts w:cs="David" w:hint="cs"/>
          <w:sz w:val="24"/>
          <w:szCs w:val="24"/>
          <w:u w:val="single"/>
          <w:rtl/>
        </w:rPr>
        <w:t xml:space="preserve"> מבחין</w:t>
      </w:r>
      <w:r w:rsidR="000E503B" w:rsidRPr="000E503B">
        <w:rPr>
          <w:rFonts w:cs="David" w:hint="cs"/>
          <w:sz w:val="24"/>
          <w:szCs w:val="24"/>
          <w:u w:val="single"/>
          <w:rtl/>
        </w:rPr>
        <w:t xml:space="preserve"> בין אונס לתת מתנה לבין אונס למכור</w:t>
      </w:r>
      <w:r w:rsidR="0076299A">
        <w:rPr>
          <w:rFonts w:cs="David" w:hint="cs"/>
          <w:sz w:val="24"/>
          <w:szCs w:val="24"/>
          <w:rtl/>
        </w:rPr>
        <w:t xml:space="preserve"> </w:t>
      </w:r>
      <w:r w:rsidR="0076299A">
        <w:rPr>
          <w:rFonts w:cs="David"/>
          <w:sz w:val="24"/>
          <w:szCs w:val="24"/>
          <w:rtl/>
        </w:rPr>
        <w:t>–</w:t>
      </w:r>
      <w:r w:rsidR="0076299A">
        <w:rPr>
          <w:rFonts w:cs="David" w:hint="cs"/>
          <w:sz w:val="24"/>
          <w:szCs w:val="24"/>
          <w:rtl/>
        </w:rPr>
        <w:t xml:space="preserve"> </w:t>
      </w:r>
      <w:r w:rsidR="000E503B">
        <w:rPr>
          <w:rFonts w:cs="David" w:hint="cs"/>
          <w:sz w:val="24"/>
          <w:szCs w:val="24"/>
          <w:rtl/>
        </w:rPr>
        <w:t>כל עוד הייתה תמורה טענת האונס לא תתפוס</w:t>
      </w:r>
      <w:r w:rsidR="002752F3">
        <w:rPr>
          <w:rFonts w:cs="David" w:hint="cs"/>
          <w:sz w:val="24"/>
          <w:szCs w:val="24"/>
          <w:rtl/>
        </w:rPr>
        <w:t>, אפילו במקרה בו איימו על חייו כדי שימכור</w:t>
      </w:r>
      <w:r w:rsidR="0076299A">
        <w:rPr>
          <w:rFonts w:cs="David" w:hint="cs"/>
          <w:sz w:val="24"/>
          <w:szCs w:val="24"/>
          <w:rtl/>
        </w:rPr>
        <w:t xml:space="preserve"> </w:t>
      </w:r>
      <w:r w:rsidR="0076299A" w:rsidRPr="0076299A">
        <w:rPr>
          <w:rFonts w:cs="David"/>
          <w:sz w:val="24"/>
          <w:szCs w:val="24"/>
        </w:rPr>
        <w:sym w:font="Wingdings" w:char="F0DF"/>
      </w:r>
      <w:r w:rsidR="002752F3">
        <w:rPr>
          <w:rFonts w:cs="David" w:hint="cs"/>
          <w:sz w:val="24"/>
          <w:szCs w:val="24"/>
          <w:rtl/>
        </w:rPr>
        <w:t xml:space="preserve"> </w:t>
      </w:r>
      <w:r w:rsidR="002752F3" w:rsidRPr="00063E01">
        <w:rPr>
          <w:rFonts w:cs="David" w:hint="cs"/>
          <w:sz w:val="24"/>
          <w:szCs w:val="24"/>
          <w:u w:val="thick"/>
          <w:rtl/>
        </w:rPr>
        <w:t>כנראה גמ"ד איננה כוללת רצון חופשי</w:t>
      </w:r>
      <w:r w:rsidR="002752F3">
        <w:rPr>
          <w:rFonts w:cs="David" w:hint="cs"/>
          <w:sz w:val="24"/>
          <w:szCs w:val="24"/>
          <w:rtl/>
        </w:rPr>
        <w:t>.</w:t>
      </w:r>
      <w:r w:rsidR="00063E01">
        <w:rPr>
          <w:rFonts w:cs="David" w:hint="cs"/>
          <w:sz w:val="24"/>
          <w:szCs w:val="24"/>
          <w:rtl/>
        </w:rPr>
        <w:t xml:space="preserve"> </w:t>
      </w:r>
    </w:p>
    <w:p w:rsidR="0076299A" w:rsidRDefault="0076299A" w:rsidP="00E76E87">
      <w:pPr>
        <w:pStyle w:val="a9"/>
        <w:spacing w:after="0"/>
        <w:ind w:left="-1192" w:right="-992"/>
        <w:jc w:val="both"/>
        <w:rPr>
          <w:rFonts w:cs="David"/>
          <w:sz w:val="24"/>
          <w:szCs w:val="24"/>
          <w:rtl/>
        </w:rPr>
      </w:pPr>
      <w:r w:rsidRPr="0076299A">
        <w:rPr>
          <w:rFonts w:cs="David" w:hint="cs"/>
          <w:b/>
          <w:bCs/>
          <w:sz w:val="24"/>
          <w:szCs w:val="24"/>
          <w:highlight w:val="yellow"/>
          <w:u w:val="double"/>
          <w:rtl/>
        </w:rPr>
        <w:t>לפי הרמב"ם</w:t>
      </w:r>
      <w:r>
        <w:rPr>
          <w:rFonts w:cs="David" w:hint="cs"/>
          <w:sz w:val="24"/>
          <w:szCs w:val="24"/>
          <w:rtl/>
        </w:rPr>
        <w:t>- ניתן ל</w:t>
      </w:r>
      <w:r w:rsidR="00063E01">
        <w:rPr>
          <w:rFonts w:cs="David" w:hint="cs"/>
          <w:sz w:val="24"/>
          <w:szCs w:val="24"/>
          <w:rtl/>
        </w:rPr>
        <w:t xml:space="preserve">הקדים תרופה למכה </w:t>
      </w:r>
      <w:r w:rsidR="00063E01">
        <w:rPr>
          <w:rFonts w:cs="David"/>
          <w:sz w:val="24"/>
          <w:szCs w:val="24"/>
          <w:rtl/>
        </w:rPr>
        <w:t>–</w:t>
      </w:r>
      <w:r w:rsidR="00063E01">
        <w:rPr>
          <w:rFonts w:cs="David" w:hint="cs"/>
          <w:sz w:val="24"/>
          <w:szCs w:val="24"/>
          <w:rtl/>
        </w:rPr>
        <w:t xml:space="preserve"> אתה יכול להודיע בפני 2 עדים שאתה צופה שפלוני יאיים עלייך, אתה מוסר להם שאין לך גמ"ד ואתה לא מתכוון למכור את הכנס </w:t>
      </w:r>
      <w:r w:rsidR="00063E01" w:rsidRPr="00063E01">
        <w:rPr>
          <w:rFonts w:cs="David"/>
          <w:sz w:val="24"/>
          <w:szCs w:val="24"/>
        </w:rPr>
        <w:sym w:font="Wingdings" w:char="F0DF"/>
      </w:r>
      <w:r w:rsidR="00063E01">
        <w:rPr>
          <w:rFonts w:cs="David" w:hint="cs"/>
          <w:sz w:val="24"/>
          <w:szCs w:val="24"/>
          <w:rtl/>
        </w:rPr>
        <w:t xml:space="preserve"> במקרה כזה, אם 2 עדים אלו יעידו בביה"ד אז יחזירו לך את הנכס. </w:t>
      </w:r>
      <w:r w:rsidR="00063E01">
        <w:rPr>
          <w:rFonts w:cs="David" w:hint="cs"/>
          <w:sz w:val="24"/>
          <w:szCs w:val="24"/>
          <w:u w:val="single"/>
          <w:rtl/>
        </w:rPr>
        <w:t xml:space="preserve">כאשר אדם אומר באופן מפורש שהוא מפחד והוא לא מסכים למכור זה מוכיח שאין גמ"ד. </w:t>
      </w:r>
    </w:p>
    <w:p w:rsidR="0076299A" w:rsidRDefault="005C5A70" w:rsidP="00E76E87">
      <w:pPr>
        <w:pStyle w:val="a9"/>
        <w:spacing w:after="0"/>
        <w:ind w:left="-1192" w:right="-992"/>
        <w:jc w:val="both"/>
        <w:rPr>
          <w:rFonts w:cs="David"/>
          <w:sz w:val="24"/>
          <w:szCs w:val="24"/>
          <w:u w:val="single"/>
          <w:rtl/>
        </w:rPr>
      </w:pPr>
      <w:r w:rsidRPr="0076299A">
        <w:rPr>
          <w:rFonts w:cs="David" w:hint="cs"/>
          <w:b/>
          <w:bCs/>
          <w:sz w:val="24"/>
          <w:szCs w:val="24"/>
          <w:rtl/>
        </w:rPr>
        <w:t xml:space="preserve">החוק הישראלי אינו רחוק מהמציאות ההלכתית </w:t>
      </w:r>
      <w:r w:rsidRPr="0076299A">
        <w:rPr>
          <w:rFonts w:cs="David"/>
          <w:b/>
          <w:bCs/>
          <w:sz w:val="24"/>
          <w:szCs w:val="24"/>
          <w:rtl/>
        </w:rPr>
        <w:t>–</w:t>
      </w:r>
      <w:r w:rsidRPr="0076299A">
        <w:rPr>
          <w:rFonts w:cs="David" w:hint="cs"/>
          <w:b/>
          <w:bCs/>
          <w:sz w:val="24"/>
          <w:szCs w:val="24"/>
          <w:rtl/>
        </w:rPr>
        <w:t xml:space="preserve">  כפייה לא מבטלת את החוזה אלא פוגמת בו- כפייה לא מבטלת את גמ"ד</w:t>
      </w:r>
      <w:r>
        <w:rPr>
          <w:rFonts w:cs="David" w:hint="cs"/>
          <w:sz w:val="24"/>
          <w:szCs w:val="24"/>
          <w:rtl/>
        </w:rPr>
        <w:t xml:space="preserve">. </w:t>
      </w:r>
    </w:p>
    <w:p w:rsidR="00CF2A21" w:rsidRDefault="00FD7E5C" w:rsidP="00E76E87">
      <w:pPr>
        <w:pStyle w:val="a9"/>
        <w:spacing w:after="0"/>
        <w:ind w:left="-1192" w:right="-992"/>
        <w:jc w:val="both"/>
        <w:rPr>
          <w:rFonts w:cs="David"/>
          <w:sz w:val="24"/>
          <w:szCs w:val="24"/>
          <w:rtl/>
        </w:rPr>
      </w:pPr>
      <w:r w:rsidRPr="00ED2555">
        <w:rPr>
          <w:rFonts w:cs="David" w:hint="cs"/>
          <w:b/>
          <w:bCs/>
          <w:sz w:val="24"/>
          <w:szCs w:val="24"/>
          <w:highlight w:val="yellow"/>
          <w:u w:val="double"/>
          <w:rtl/>
        </w:rPr>
        <w:t>רב הונא</w:t>
      </w:r>
      <w:r w:rsidR="00ED2555">
        <w:rPr>
          <w:rFonts w:cs="David" w:hint="cs"/>
          <w:sz w:val="24"/>
          <w:szCs w:val="24"/>
          <w:rtl/>
        </w:rPr>
        <w:t>-</w:t>
      </w:r>
      <w:r>
        <w:rPr>
          <w:rFonts w:cs="David" w:hint="cs"/>
          <w:sz w:val="24"/>
          <w:szCs w:val="24"/>
          <w:rtl/>
        </w:rPr>
        <w:t xml:space="preserve"> "</w:t>
      </w:r>
      <w:r w:rsidRPr="00483581">
        <w:rPr>
          <w:rFonts w:cs="David" w:hint="cs"/>
          <w:i/>
          <w:iCs/>
          <w:sz w:val="24"/>
          <w:szCs w:val="24"/>
          <w:rtl/>
        </w:rPr>
        <w:t xml:space="preserve">תלינו וזבין </w:t>
      </w:r>
      <w:r w:rsidRPr="00483581">
        <w:rPr>
          <w:rFonts w:cs="David"/>
          <w:i/>
          <w:iCs/>
          <w:sz w:val="24"/>
          <w:szCs w:val="24"/>
          <w:rtl/>
        </w:rPr>
        <w:t>–</w:t>
      </w:r>
      <w:r w:rsidRPr="00483581">
        <w:rPr>
          <w:rFonts w:cs="David" w:hint="cs"/>
          <w:i/>
          <w:iCs/>
          <w:sz w:val="24"/>
          <w:szCs w:val="24"/>
          <w:rtl/>
        </w:rPr>
        <w:t xml:space="preserve"> זביניה זביני</w:t>
      </w:r>
      <w:r>
        <w:rPr>
          <w:rFonts w:cs="David" w:hint="cs"/>
          <w:sz w:val="24"/>
          <w:szCs w:val="24"/>
          <w:rtl/>
        </w:rPr>
        <w:t xml:space="preserve"> " </w:t>
      </w:r>
      <w:r w:rsidRPr="00FD7E5C">
        <w:rPr>
          <w:rFonts w:cs="David"/>
          <w:sz w:val="24"/>
          <w:szCs w:val="24"/>
        </w:rPr>
        <w:sym w:font="Wingdings" w:char="F0DF"/>
      </w:r>
      <w:r>
        <w:rPr>
          <w:rFonts w:cs="David" w:hint="cs"/>
          <w:sz w:val="24"/>
          <w:szCs w:val="24"/>
          <w:rtl/>
        </w:rPr>
        <w:t xml:space="preserve"> </w:t>
      </w:r>
      <w:r w:rsidRPr="00ED2555">
        <w:rPr>
          <w:rFonts w:cs="David" w:hint="cs"/>
          <w:b/>
          <w:bCs/>
          <w:sz w:val="24"/>
          <w:szCs w:val="24"/>
          <w:rtl/>
        </w:rPr>
        <w:t>אם אמרו לו "מכור את הנכס הזה" ולחצו עליו, המכר ייחשב כמכר לכל דבר.</w:t>
      </w:r>
      <w:r>
        <w:rPr>
          <w:rFonts w:cs="David" w:hint="cs"/>
          <w:sz w:val="24"/>
          <w:szCs w:val="24"/>
          <w:rtl/>
        </w:rPr>
        <w:t xml:space="preserve"> </w:t>
      </w:r>
    </w:p>
    <w:p w:rsidR="00CF2A21" w:rsidRDefault="00CF2A21" w:rsidP="00E76E87">
      <w:pPr>
        <w:pStyle w:val="a9"/>
        <w:spacing w:after="0"/>
        <w:ind w:left="-1192" w:right="-992"/>
        <w:jc w:val="both"/>
        <w:rPr>
          <w:rFonts w:cs="David"/>
          <w:sz w:val="24"/>
          <w:szCs w:val="24"/>
          <w:u w:val="single"/>
          <w:rtl/>
        </w:rPr>
      </w:pPr>
      <w:r>
        <w:rPr>
          <w:rFonts w:cs="David" w:hint="cs"/>
          <w:sz w:val="24"/>
          <w:szCs w:val="24"/>
          <w:u w:val="thick"/>
          <w:rtl/>
        </w:rPr>
        <w:t>הוכחת הסברא</w:t>
      </w:r>
      <w:r w:rsidRPr="00CF2A21">
        <w:rPr>
          <w:rFonts w:cs="David"/>
          <w:sz w:val="24"/>
          <w:szCs w:val="24"/>
          <w:u w:val="thick"/>
        </w:rPr>
        <w:sym w:font="Wingdings" w:char="F0DF"/>
      </w:r>
      <w:r>
        <w:rPr>
          <w:rFonts w:cs="David" w:hint="cs"/>
          <w:sz w:val="24"/>
          <w:szCs w:val="24"/>
          <w:u w:val="thick"/>
          <w:rtl/>
        </w:rPr>
        <w:t xml:space="preserve"> </w:t>
      </w:r>
      <w:r w:rsidR="00BE2242" w:rsidRPr="00021B4A">
        <w:rPr>
          <w:rFonts w:cs="David" w:hint="cs"/>
          <w:sz w:val="24"/>
          <w:szCs w:val="24"/>
          <w:u w:val="thick"/>
          <w:rtl/>
        </w:rPr>
        <w:t>כל דבר שהאדם מוכר הוא נאנס למכור זאת</w:t>
      </w:r>
      <w:r w:rsidR="00BE2242">
        <w:rPr>
          <w:rFonts w:cs="David" w:hint="cs"/>
          <w:sz w:val="24"/>
          <w:szCs w:val="24"/>
          <w:rtl/>
        </w:rPr>
        <w:t xml:space="preserve"> ובכ"ז אף אחד לא טוען שזה לא תקף </w:t>
      </w:r>
      <w:r w:rsidR="00BE2242" w:rsidRPr="00BE2242">
        <w:rPr>
          <w:rFonts w:cs="David"/>
          <w:sz w:val="24"/>
          <w:szCs w:val="24"/>
        </w:rPr>
        <w:sym w:font="Wingdings" w:char="F0DF"/>
      </w:r>
      <w:r w:rsidR="00BE2242">
        <w:rPr>
          <w:rFonts w:cs="David" w:hint="cs"/>
          <w:sz w:val="24"/>
          <w:szCs w:val="24"/>
          <w:rtl/>
        </w:rPr>
        <w:t xml:space="preserve"> מה שרב הונא אומר זוהי הקצנה של המציאות המשפטית</w:t>
      </w:r>
      <w:r>
        <w:rPr>
          <w:rFonts w:cs="David" w:hint="cs"/>
          <w:sz w:val="24"/>
          <w:szCs w:val="24"/>
          <w:rtl/>
        </w:rPr>
        <w:t xml:space="preserve">. </w:t>
      </w:r>
      <w:r w:rsidR="00C06E6D" w:rsidRPr="00CF2A21">
        <w:rPr>
          <w:rFonts w:cs="David" w:hint="cs"/>
          <w:sz w:val="24"/>
          <w:szCs w:val="24"/>
          <w:u w:val="single"/>
          <w:rtl/>
        </w:rPr>
        <w:t xml:space="preserve">אולם, התלמוד מיד מתנער </w:t>
      </w:r>
      <w:r>
        <w:rPr>
          <w:rFonts w:cs="David" w:hint="cs"/>
          <w:sz w:val="24"/>
          <w:szCs w:val="24"/>
          <w:u w:val="single"/>
          <w:rtl/>
        </w:rPr>
        <w:t>מהסבר זה</w:t>
      </w:r>
      <w:r w:rsidRPr="00CF2A21">
        <w:rPr>
          <w:rFonts w:cs="David"/>
          <w:sz w:val="24"/>
          <w:szCs w:val="24"/>
          <w:u w:val="single"/>
        </w:rPr>
        <w:sym w:font="Wingdings" w:char="F0DF"/>
      </w:r>
      <w:r>
        <w:rPr>
          <w:rFonts w:cs="David" w:hint="cs"/>
          <w:sz w:val="24"/>
          <w:szCs w:val="24"/>
          <w:u w:val="single"/>
          <w:rtl/>
        </w:rPr>
        <w:t xml:space="preserve"> </w:t>
      </w:r>
      <w:r w:rsidR="00C06E6D" w:rsidRPr="00CF2A21">
        <w:rPr>
          <w:rFonts w:cs="David" w:hint="cs"/>
          <w:sz w:val="24"/>
          <w:szCs w:val="24"/>
          <w:u w:val="single"/>
          <w:rtl/>
        </w:rPr>
        <w:t>"</w:t>
      </w:r>
      <w:r w:rsidR="00C06E6D" w:rsidRPr="00CF2A21">
        <w:rPr>
          <w:rFonts w:cs="David" w:hint="cs"/>
          <w:b/>
          <w:bCs/>
          <w:sz w:val="24"/>
          <w:szCs w:val="24"/>
          <w:u w:val="single"/>
          <w:rtl/>
        </w:rPr>
        <w:t xml:space="preserve">שונה אונס של עצמו מאונס שנגרם ע"י אחרים </w:t>
      </w:r>
      <w:r w:rsidR="00C06E6D" w:rsidRPr="00CF2A21">
        <w:rPr>
          <w:rFonts w:cs="David" w:hint="cs"/>
          <w:sz w:val="24"/>
          <w:szCs w:val="24"/>
          <w:u w:val="single"/>
          <w:rtl/>
        </w:rPr>
        <w:t>"</w:t>
      </w:r>
      <w:r>
        <w:rPr>
          <w:rFonts w:cs="David" w:hint="cs"/>
          <w:sz w:val="24"/>
          <w:szCs w:val="24"/>
          <w:u w:val="single"/>
          <w:rtl/>
        </w:rPr>
        <w:t xml:space="preserve"> </w:t>
      </w:r>
      <w:r w:rsidRPr="00CF2A21">
        <w:rPr>
          <w:rFonts w:cs="David"/>
          <w:sz w:val="24"/>
          <w:szCs w:val="24"/>
          <w:u w:val="single"/>
        </w:rPr>
        <w:sym w:font="Wingdings" w:char="F0DF"/>
      </w:r>
      <w:r>
        <w:rPr>
          <w:rFonts w:cs="David" w:hint="cs"/>
          <w:sz w:val="24"/>
          <w:szCs w:val="24"/>
          <w:u w:val="single"/>
          <w:rtl/>
        </w:rPr>
        <w:t xml:space="preserve"> יש מצבים בהם ניתן לבחור </w:t>
      </w:r>
      <w:r>
        <w:rPr>
          <w:rFonts w:cs="David"/>
          <w:sz w:val="24"/>
          <w:szCs w:val="24"/>
          <w:u w:val="single"/>
          <w:rtl/>
        </w:rPr>
        <w:t>–</w:t>
      </w:r>
      <w:r>
        <w:rPr>
          <w:rFonts w:cs="David" w:hint="cs"/>
          <w:sz w:val="24"/>
          <w:szCs w:val="24"/>
          <w:u w:val="single"/>
          <w:rtl/>
        </w:rPr>
        <w:t xml:space="preserve"> לקחת הלוואה, לגנוב, לקבץ נדבות וכו' אך במקרה של רב הונא לא הייתה כל אפשרות בחירה</w:t>
      </w:r>
    </w:p>
    <w:p w:rsidR="00CF2A21" w:rsidRDefault="00D201D2" w:rsidP="00E76E87">
      <w:pPr>
        <w:pStyle w:val="a9"/>
        <w:spacing w:after="0"/>
        <w:ind w:left="-1192" w:right="-992"/>
        <w:jc w:val="both"/>
        <w:rPr>
          <w:rFonts w:cs="David"/>
          <w:sz w:val="24"/>
          <w:szCs w:val="24"/>
          <w:rtl/>
        </w:rPr>
      </w:pPr>
      <w:r w:rsidRPr="00CF2A21">
        <w:rPr>
          <w:rFonts w:cs="David" w:hint="cs"/>
          <w:b/>
          <w:bCs/>
          <w:sz w:val="24"/>
          <w:szCs w:val="24"/>
          <w:rtl/>
        </w:rPr>
        <w:t>מה ההבחנה המשמעותית מבחינתנו בין אונס פנימי לבין אונס חיצוני?</w:t>
      </w:r>
      <w:r w:rsidRPr="00CF2A21">
        <w:rPr>
          <w:rFonts w:cs="David" w:hint="cs"/>
          <w:sz w:val="24"/>
          <w:szCs w:val="24"/>
          <w:rtl/>
        </w:rPr>
        <w:t xml:space="preserve"> </w:t>
      </w:r>
      <w:r w:rsidRPr="00CF2A21">
        <w:rPr>
          <w:rFonts w:cs="David" w:hint="cs"/>
          <w:sz w:val="24"/>
          <w:szCs w:val="24"/>
          <w:u w:val="single"/>
          <w:rtl/>
        </w:rPr>
        <w:t xml:space="preserve">גמ"ד! </w:t>
      </w:r>
    </w:p>
    <w:p w:rsidR="00B639B0" w:rsidRDefault="00B639B0" w:rsidP="00E76E87">
      <w:pPr>
        <w:pStyle w:val="a9"/>
        <w:spacing w:after="0"/>
        <w:ind w:left="-1192" w:right="-992"/>
        <w:jc w:val="both"/>
        <w:rPr>
          <w:rFonts w:cs="David"/>
          <w:sz w:val="24"/>
          <w:szCs w:val="24"/>
          <w:u w:val="single"/>
        </w:rPr>
      </w:pPr>
      <w:r>
        <w:rPr>
          <w:rFonts w:cs="David" w:hint="cs"/>
          <w:sz w:val="24"/>
          <w:szCs w:val="24"/>
          <w:u w:val="thick"/>
          <w:rtl/>
        </w:rPr>
        <w:t xml:space="preserve">הוכחת סמכות </w:t>
      </w:r>
      <w:r>
        <w:rPr>
          <w:rFonts w:cs="David"/>
          <w:sz w:val="24"/>
          <w:szCs w:val="24"/>
          <w:u w:val="thick"/>
          <w:rtl/>
        </w:rPr>
        <w:t>–</w:t>
      </w:r>
      <w:r>
        <w:rPr>
          <w:rFonts w:cs="David" w:hint="cs"/>
          <w:sz w:val="24"/>
          <w:szCs w:val="24"/>
          <w:u w:val="thick"/>
          <w:rtl/>
        </w:rPr>
        <w:t xml:space="preserve">  </w:t>
      </w:r>
      <w:r w:rsidR="00812C7F" w:rsidRPr="00812C7F">
        <w:rPr>
          <w:rFonts w:cs="David" w:hint="cs"/>
          <w:sz w:val="24"/>
          <w:szCs w:val="24"/>
          <w:u w:val="single"/>
          <w:rtl/>
        </w:rPr>
        <w:t xml:space="preserve">מביאים </w:t>
      </w:r>
      <w:r w:rsidR="00EA38E5" w:rsidRPr="00812C7F">
        <w:rPr>
          <w:rFonts w:cs="David" w:hint="cs"/>
          <w:sz w:val="24"/>
          <w:szCs w:val="24"/>
          <w:u w:val="single"/>
          <w:rtl/>
        </w:rPr>
        <w:t>2 הברייתות הללו אומרות שרצון יוכל להיות מושג באמצעות לחץ</w:t>
      </w:r>
      <w:r w:rsidR="00812C7F" w:rsidRPr="00812C7F">
        <w:rPr>
          <w:rFonts w:cs="David"/>
          <w:sz w:val="24"/>
          <w:szCs w:val="24"/>
        </w:rPr>
        <w:sym w:font="Wingdings" w:char="F0DF"/>
      </w:r>
      <w:r w:rsidR="00812C7F">
        <w:rPr>
          <w:rFonts w:cs="David" w:hint="cs"/>
          <w:sz w:val="24"/>
          <w:szCs w:val="24"/>
          <w:rtl/>
        </w:rPr>
        <w:t xml:space="preserve"> </w:t>
      </w:r>
      <w:r w:rsidR="002F13D1" w:rsidRPr="00812C7F">
        <w:rPr>
          <w:rFonts w:cs="David" w:hint="cs"/>
          <w:sz w:val="24"/>
          <w:szCs w:val="24"/>
          <w:rtl/>
        </w:rPr>
        <w:t>התלמוד כנראה מניח שגמ"ד כן מצריכה רצ</w:t>
      </w:r>
      <w:r w:rsidR="00812C7F">
        <w:rPr>
          <w:rFonts w:cs="David" w:hint="cs"/>
          <w:sz w:val="24"/>
          <w:szCs w:val="24"/>
          <w:rtl/>
        </w:rPr>
        <w:t>ון אך רצון יכול להיות רצון כפוי. "</w:t>
      </w:r>
      <w:r w:rsidR="00021B4A" w:rsidRPr="00812C7F">
        <w:rPr>
          <w:rFonts w:cs="David" w:hint="cs"/>
          <w:b/>
          <w:bCs/>
          <w:sz w:val="24"/>
          <w:szCs w:val="24"/>
          <w:rtl/>
        </w:rPr>
        <w:t>כופים אותו עד שאומר רוצה אני</w:t>
      </w:r>
      <w:r w:rsidR="00021B4A" w:rsidRPr="00812C7F">
        <w:rPr>
          <w:rFonts w:cs="David" w:hint="cs"/>
          <w:sz w:val="24"/>
          <w:szCs w:val="24"/>
          <w:rtl/>
        </w:rPr>
        <w:t xml:space="preserve">" </w:t>
      </w:r>
      <w:r w:rsidR="00021B4A" w:rsidRPr="00812C7F">
        <w:rPr>
          <w:rFonts w:cs="David"/>
          <w:sz w:val="24"/>
          <w:szCs w:val="24"/>
          <w:rtl/>
        </w:rPr>
        <w:t>–</w:t>
      </w:r>
      <w:r w:rsidR="00021B4A" w:rsidRPr="00812C7F">
        <w:rPr>
          <w:rFonts w:cs="David" w:hint="cs"/>
          <w:sz w:val="24"/>
          <w:szCs w:val="24"/>
          <w:rtl/>
        </w:rPr>
        <w:t xml:space="preserve"> יש פה סתירה הגיוניות</w:t>
      </w:r>
      <w:r w:rsidR="00812C7F">
        <w:rPr>
          <w:rFonts w:hint="cs"/>
          <w:rtl/>
        </w:rPr>
        <w:t xml:space="preserve">, </w:t>
      </w:r>
      <w:r w:rsidR="00021B4A" w:rsidRPr="00812C7F">
        <w:rPr>
          <w:rFonts w:cs="David" w:hint="cs"/>
          <w:sz w:val="24"/>
          <w:szCs w:val="24"/>
          <w:rtl/>
        </w:rPr>
        <w:t>לתלמוד לא אכפת מזה</w:t>
      </w:r>
      <w:r w:rsidR="00812C7F">
        <w:rPr>
          <w:rFonts w:cs="David" w:hint="cs"/>
          <w:sz w:val="24"/>
          <w:szCs w:val="24"/>
          <w:rtl/>
        </w:rPr>
        <w:t xml:space="preserve">. </w:t>
      </w:r>
      <w:r w:rsidR="00021B4A" w:rsidRPr="002572CE">
        <w:rPr>
          <w:rFonts w:cs="David" w:hint="cs"/>
          <w:sz w:val="24"/>
          <w:szCs w:val="24"/>
          <w:u w:val="single"/>
          <w:rtl/>
        </w:rPr>
        <w:t>2 הברייתות שמוכיחות זאת</w:t>
      </w:r>
      <w:r w:rsidR="00021B4A">
        <w:rPr>
          <w:rFonts w:cs="David" w:hint="cs"/>
          <w:sz w:val="24"/>
          <w:szCs w:val="24"/>
          <w:u w:val="single"/>
          <w:rtl/>
        </w:rPr>
        <w:t>:</w:t>
      </w:r>
    </w:p>
    <w:p w:rsidR="00021B4A" w:rsidRPr="00021B4A" w:rsidRDefault="00021B4A" w:rsidP="00E76E87">
      <w:pPr>
        <w:pStyle w:val="a9"/>
        <w:numPr>
          <w:ilvl w:val="0"/>
          <w:numId w:val="24"/>
        </w:numPr>
        <w:spacing w:after="0"/>
        <w:ind w:left="-1192" w:right="-992" w:firstLine="0"/>
        <w:jc w:val="both"/>
        <w:rPr>
          <w:rFonts w:cs="David"/>
          <w:sz w:val="24"/>
          <w:szCs w:val="24"/>
          <w:u w:val="single"/>
        </w:rPr>
      </w:pPr>
      <w:r>
        <w:rPr>
          <w:rFonts w:cs="David" w:hint="cs"/>
          <w:sz w:val="24"/>
          <w:szCs w:val="24"/>
          <w:rtl/>
        </w:rPr>
        <w:t xml:space="preserve"> </w:t>
      </w:r>
      <w:r w:rsidR="009839AD">
        <w:rPr>
          <w:rFonts w:cs="David" w:hint="cs"/>
          <w:sz w:val="24"/>
          <w:szCs w:val="24"/>
          <w:u w:val="dotDotDash"/>
          <w:rtl/>
        </w:rPr>
        <w:t xml:space="preserve">דיני קורבנות </w:t>
      </w:r>
      <w:r w:rsidR="009839AD">
        <w:rPr>
          <w:rFonts w:cs="David"/>
          <w:sz w:val="24"/>
          <w:szCs w:val="24"/>
          <w:u w:val="dotDotDash"/>
          <w:rtl/>
        </w:rPr>
        <w:t>–</w:t>
      </w:r>
      <w:r w:rsidR="0006608D">
        <w:rPr>
          <w:rFonts w:cs="David" w:hint="cs"/>
          <w:sz w:val="24"/>
          <w:szCs w:val="24"/>
          <w:rtl/>
        </w:rPr>
        <w:t xml:space="preserve">דיני קורבנות שנמצאים בערך מאוד עליון במשפט העברי </w:t>
      </w:r>
      <w:r w:rsidR="0006608D">
        <w:rPr>
          <w:rFonts w:cs="David"/>
          <w:sz w:val="24"/>
          <w:szCs w:val="24"/>
          <w:rtl/>
        </w:rPr>
        <w:t>–</w:t>
      </w:r>
      <w:r w:rsidR="0006608D">
        <w:rPr>
          <w:rFonts w:cs="David" w:hint="cs"/>
          <w:sz w:val="24"/>
          <w:szCs w:val="24"/>
          <w:rtl/>
        </w:rPr>
        <w:t xml:space="preserve"> אם בהם מותר </w:t>
      </w:r>
      <w:r w:rsidR="002572CE">
        <w:rPr>
          <w:rFonts w:cs="David" w:hint="cs"/>
          <w:sz w:val="24"/>
          <w:szCs w:val="24"/>
          <w:rtl/>
        </w:rPr>
        <w:t>לכפות עד שירצו להקריב</w:t>
      </w:r>
      <w:r w:rsidR="0006608D">
        <w:rPr>
          <w:rFonts w:cs="David" w:hint="cs"/>
          <w:sz w:val="24"/>
          <w:szCs w:val="24"/>
          <w:rtl/>
        </w:rPr>
        <w:t xml:space="preserve"> אז מותר את זה בקניין. </w:t>
      </w:r>
      <w:r w:rsidR="0006608D" w:rsidRPr="002572CE">
        <w:rPr>
          <w:rFonts w:cs="David" w:hint="cs"/>
          <w:b/>
          <w:bCs/>
          <w:sz w:val="24"/>
          <w:szCs w:val="24"/>
          <w:rtl/>
        </w:rPr>
        <w:t>ההבדל</w:t>
      </w:r>
      <w:r w:rsidR="002572CE" w:rsidRPr="002572CE">
        <w:rPr>
          <w:rFonts w:cs="David" w:hint="cs"/>
          <w:b/>
          <w:bCs/>
          <w:sz w:val="24"/>
          <w:szCs w:val="24"/>
          <w:rtl/>
        </w:rPr>
        <w:t xml:space="preserve">: </w:t>
      </w:r>
      <w:r w:rsidR="00A4409A" w:rsidRPr="002572CE">
        <w:rPr>
          <w:rFonts w:cs="David" w:hint="cs"/>
          <w:b/>
          <w:bCs/>
          <w:sz w:val="24"/>
          <w:szCs w:val="24"/>
          <w:u w:val="single"/>
          <w:rtl/>
        </w:rPr>
        <w:t xml:space="preserve">בקורבנות אנחנו משיגים "רווח דתי" בכפייה </w:t>
      </w:r>
      <w:r w:rsidR="00A4409A" w:rsidRPr="002572CE">
        <w:rPr>
          <w:rFonts w:cs="David"/>
          <w:b/>
          <w:bCs/>
          <w:sz w:val="24"/>
          <w:szCs w:val="24"/>
          <w:u w:val="single"/>
          <w:rtl/>
        </w:rPr>
        <w:t>–</w:t>
      </w:r>
      <w:r w:rsidR="00A4409A" w:rsidRPr="002572CE">
        <w:rPr>
          <w:rFonts w:cs="David" w:hint="cs"/>
          <w:b/>
          <w:bCs/>
          <w:sz w:val="24"/>
          <w:szCs w:val="24"/>
          <w:u w:val="single"/>
          <w:rtl/>
        </w:rPr>
        <w:t xml:space="preserve"> אז מה משיגים מהכפייה בדיני הקניין? </w:t>
      </w:r>
      <w:r w:rsidR="00C46ADD" w:rsidRPr="002572CE">
        <w:rPr>
          <w:rFonts w:cs="David" w:hint="cs"/>
          <w:b/>
          <w:bCs/>
          <w:sz w:val="24"/>
          <w:szCs w:val="24"/>
          <w:rtl/>
        </w:rPr>
        <w:t>בדיני הקניין אין הצדקה לעשות את זה לעומת דיני הקורבן ואין פה היבטים דתיים ולכן אין סיבה שזה יהיה מוצדק.</w:t>
      </w:r>
    </w:p>
    <w:p w:rsidR="00F82918" w:rsidRDefault="009839AD" w:rsidP="00E76E87">
      <w:pPr>
        <w:pStyle w:val="a9"/>
        <w:numPr>
          <w:ilvl w:val="0"/>
          <w:numId w:val="24"/>
        </w:numPr>
        <w:spacing w:after="0"/>
        <w:ind w:left="-1192" w:right="-992" w:firstLine="0"/>
        <w:jc w:val="both"/>
        <w:rPr>
          <w:rFonts w:ascii="Helvetica" w:hAnsi="Helvetica" w:cs="David"/>
          <w:sz w:val="24"/>
          <w:szCs w:val="24"/>
          <w:shd w:val="clear" w:color="auto" w:fill="FFFFFF"/>
        </w:rPr>
      </w:pPr>
      <w:r w:rsidRPr="00F82918">
        <w:rPr>
          <w:rFonts w:cs="David" w:hint="cs"/>
          <w:sz w:val="24"/>
          <w:szCs w:val="24"/>
          <w:u w:val="dotDotDash"/>
          <w:rtl/>
        </w:rPr>
        <w:t xml:space="preserve">גיטי נשים </w:t>
      </w:r>
      <w:r w:rsidRPr="00F82918">
        <w:rPr>
          <w:rFonts w:cs="David"/>
          <w:sz w:val="24"/>
          <w:szCs w:val="24"/>
          <w:u w:val="dotDotDash"/>
          <w:rtl/>
        </w:rPr>
        <w:t>–</w:t>
      </w:r>
      <w:r w:rsidRPr="00F82918">
        <w:rPr>
          <w:rFonts w:cs="David" w:hint="cs"/>
          <w:sz w:val="24"/>
          <w:szCs w:val="24"/>
          <w:u w:val="dotDotDash"/>
          <w:rtl/>
        </w:rPr>
        <w:t xml:space="preserve">  </w:t>
      </w:r>
      <w:r w:rsidRPr="00F82918">
        <w:rPr>
          <w:rFonts w:ascii="Helvetica" w:hAnsi="Helvetica" w:cs="David"/>
          <w:sz w:val="24"/>
          <w:szCs w:val="24"/>
          <w:shd w:val="clear" w:color="auto" w:fill="FFFFFF"/>
          <w:rtl/>
        </w:rPr>
        <w:t>אדם חייב לתת גט מרצון, אם האדם לא רוצה לתת גט, כופין אותו עד שיאמר רוצה אני</w:t>
      </w:r>
      <w:r w:rsidR="00F82918" w:rsidRPr="00F82918">
        <w:rPr>
          <w:rFonts w:ascii="Helvetica" w:hAnsi="Helvetica" w:cs="David" w:hint="cs"/>
          <w:sz w:val="24"/>
          <w:szCs w:val="24"/>
          <w:shd w:val="clear" w:color="auto" w:fill="FFFFFF"/>
          <w:rtl/>
        </w:rPr>
        <w:t xml:space="preserve"> </w:t>
      </w:r>
      <w:r w:rsidR="00F82918" w:rsidRPr="00F82918">
        <w:rPr>
          <w:rFonts w:ascii="Helvetica" w:hAnsi="Helvetica" w:cs="David"/>
          <w:sz w:val="24"/>
          <w:szCs w:val="24"/>
          <w:shd w:val="clear" w:color="auto" w:fill="FFFFFF"/>
        </w:rPr>
        <w:sym w:font="Wingdings" w:char="F0DF"/>
      </w:r>
      <w:r w:rsidR="00F82918" w:rsidRPr="00F82918">
        <w:rPr>
          <w:rFonts w:ascii="Helvetica" w:hAnsi="Helvetica" w:cs="David" w:hint="cs"/>
          <w:sz w:val="24"/>
          <w:szCs w:val="24"/>
          <w:shd w:val="clear" w:color="auto" w:fill="FFFFFF"/>
          <w:rtl/>
        </w:rPr>
        <w:t xml:space="preserve"> כופים לא בגלל שרוצים לעזור לאישה אלא בגלל שרוצים שהוא יקיים את פס"ד של בי</w:t>
      </w:r>
      <w:r w:rsidR="00F82918" w:rsidRPr="00F82918">
        <w:rPr>
          <w:rFonts w:cs="David" w:hint="cs"/>
          <w:sz w:val="24"/>
          <w:szCs w:val="24"/>
          <w:rtl/>
        </w:rPr>
        <w:t>"ד</w:t>
      </w:r>
      <w:r w:rsidR="00F82918" w:rsidRPr="00F82918">
        <w:rPr>
          <w:rFonts w:cs="David" w:hint="cs"/>
          <w:b/>
          <w:bCs/>
          <w:sz w:val="24"/>
          <w:szCs w:val="24"/>
          <w:rtl/>
        </w:rPr>
        <w:t>.</w:t>
      </w:r>
      <w:r w:rsidR="00F82918" w:rsidRPr="00F82918">
        <w:rPr>
          <w:rFonts w:cs="David" w:hint="cs"/>
          <w:b/>
          <w:bCs/>
          <w:sz w:val="24"/>
          <w:szCs w:val="24"/>
          <w:u w:val="single"/>
          <w:rtl/>
        </w:rPr>
        <w:t xml:space="preserve">  </w:t>
      </w:r>
      <w:r w:rsidRPr="00F82918">
        <w:rPr>
          <w:rFonts w:ascii="Helvetica" w:hAnsi="Helvetica" w:cs="David"/>
          <w:b/>
          <w:bCs/>
          <w:sz w:val="24"/>
          <w:szCs w:val="24"/>
          <w:shd w:val="clear" w:color="auto" w:fill="FFFFFF"/>
          <w:rtl/>
        </w:rPr>
        <w:t>התלמוד מוסיף את המילה "כדין" על הכפיה להיות כדין</w:t>
      </w:r>
      <w:r w:rsidR="00F82918" w:rsidRPr="00F82918">
        <w:rPr>
          <w:rFonts w:ascii="Helvetica" w:hAnsi="Helvetica" w:cs="David" w:hint="cs"/>
          <w:b/>
          <w:bCs/>
          <w:sz w:val="24"/>
          <w:szCs w:val="24"/>
          <w:shd w:val="clear" w:color="auto" w:fill="FFFFFF"/>
          <w:rtl/>
        </w:rPr>
        <w:t xml:space="preserve"> </w:t>
      </w:r>
      <w:r w:rsidR="00F82918" w:rsidRPr="00F82918">
        <w:rPr>
          <w:rFonts w:ascii="Helvetica" w:hAnsi="Helvetica" w:cs="David"/>
          <w:b/>
          <w:bCs/>
          <w:sz w:val="24"/>
          <w:szCs w:val="24"/>
          <w:shd w:val="clear" w:color="auto" w:fill="FFFFFF"/>
        </w:rPr>
        <w:sym w:font="Wingdings" w:char="F0DF"/>
      </w:r>
      <w:r w:rsidR="00F82918" w:rsidRPr="00F82918">
        <w:rPr>
          <w:rFonts w:ascii="Helvetica" w:hAnsi="Helvetica" w:cs="David" w:hint="cs"/>
          <w:b/>
          <w:bCs/>
          <w:sz w:val="24"/>
          <w:szCs w:val="24"/>
          <w:shd w:val="clear" w:color="auto" w:fill="FFFFFF"/>
          <w:rtl/>
        </w:rPr>
        <w:t xml:space="preserve"> כלומר לא כשהאישה משחדת את הדיינים וכו'.</w:t>
      </w:r>
      <w:r w:rsidR="00F82918" w:rsidRPr="00F82918">
        <w:rPr>
          <w:rFonts w:ascii="Helvetica" w:hAnsi="Helvetica" w:cs="David" w:hint="cs"/>
          <w:sz w:val="24"/>
          <w:szCs w:val="24"/>
          <w:shd w:val="clear" w:color="auto" w:fill="FFFFFF"/>
          <w:rtl/>
        </w:rPr>
        <w:t xml:space="preserve"> </w:t>
      </w:r>
      <w:r w:rsidRPr="00F82918">
        <w:rPr>
          <w:rFonts w:ascii="Helvetica" w:hAnsi="Helvetica" w:cs="David"/>
          <w:sz w:val="24"/>
          <w:szCs w:val="24"/>
          <w:shd w:val="clear" w:color="auto" w:fill="FFFFFF"/>
          <w:rtl/>
        </w:rPr>
        <w:t xml:space="preserve"> </w:t>
      </w:r>
      <w:r w:rsidR="00F82918" w:rsidRPr="00F82918">
        <w:rPr>
          <w:rFonts w:cs="David" w:hint="cs"/>
          <w:sz w:val="24"/>
          <w:szCs w:val="24"/>
          <w:u w:val="single"/>
          <w:rtl/>
        </w:rPr>
        <w:t xml:space="preserve"> </w:t>
      </w:r>
      <w:r w:rsidRPr="00F82918">
        <w:rPr>
          <w:rFonts w:ascii="Helvetica" w:hAnsi="Helvetica" w:cs="David"/>
          <w:sz w:val="24"/>
          <w:szCs w:val="24"/>
          <w:u w:val="single"/>
          <w:shd w:val="clear" w:color="auto" w:fill="FFFFFF"/>
          <w:rtl/>
        </w:rPr>
        <w:t>למה הגט כשר אפילו הוא בכפיה</w:t>
      </w:r>
      <w:r w:rsidRPr="00F82918">
        <w:rPr>
          <w:rFonts w:ascii="Helvetica" w:hAnsi="Helvetica" w:cs="David"/>
          <w:sz w:val="24"/>
          <w:szCs w:val="24"/>
          <w:shd w:val="clear" w:color="auto" w:fill="FFFFFF"/>
          <w:rtl/>
        </w:rPr>
        <w:t xml:space="preserve">? כי אדם בתוכו כן רוצה לתת את הגט לאישתו והוא רוצה לקיים מעשי חכמים והמכות רק עוזרות לו להבין את זה. </w:t>
      </w:r>
    </w:p>
    <w:p w:rsidR="00F82918" w:rsidRPr="00F82918" w:rsidRDefault="00F82918" w:rsidP="00E76E87">
      <w:pPr>
        <w:pStyle w:val="a9"/>
        <w:spacing w:after="0"/>
        <w:ind w:left="-1192" w:right="-992"/>
        <w:jc w:val="both"/>
        <w:rPr>
          <w:rFonts w:ascii="Helvetica" w:hAnsi="Helvetica" w:cs="David"/>
          <w:sz w:val="24"/>
          <w:szCs w:val="24"/>
          <w:shd w:val="clear" w:color="auto" w:fill="FFFFFF"/>
          <w:rtl/>
        </w:rPr>
      </w:pPr>
    </w:p>
    <w:p w:rsidR="00815CE6" w:rsidRDefault="00815CE6" w:rsidP="00E76E87">
      <w:pPr>
        <w:pStyle w:val="a9"/>
        <w:spacing w:after="0"/>
        <w:ind w:left="-1192" w:right="-992"/>
        <w:jc w:val="both"/>
        <w:rPr>
          <w:rFonts w:cs="David"/>
          <w:sz w:val="24"/>
          <w:szCs w:val="24"/>
          <w:rtl/>
        </w:rPr>
      </w:pPr>
      <w:r w:rsidRPr="00F400F8">
        <w:rPr>
          <w:rFonts w:cs="David" w:hint="cs"/>
          <w:b/>
          <w:bCs/>
          <w:sz w:val="24"/>
          <w:szCs w:val="24"/>
          <w:highlight w:val="yellow"/>
          <w:u w:val="thick"/>
          <w:rtl/>
        </w:rPr>
        <w:t>מיפוי בסיסי של דרכי הקניין</w:t>
      </w:r>
      <w:r w:rsidRPr="00815CE6">
        <w:rPr>
          <w:rFonts w:cs="David" w:hint="cs"/>
          <w:sz w:val="24"/>
          <w:szCs w:val="24"/>
          <w:u w:val="thick"/>
          <w:rtl/>
        </w:rPr>
        <w:t xml:space="preserve"> </w:t>
      </w:r>
      <w:r w:rsidR="00F82918">
        <w:rPr>
          <w:rFonts w:cs="David" w:hint="cs"/>
          <w:sz w:val="24"/>
          <w:szCs w:val="24"/>
          <w:u w:val="thick"/>
          <w:rtl/>
        </w:rPr>
        <w:t xml:space="preserve"> -  </w:t>
      </w:r>
      <w:r w:rsidR="00F400F8">
        <w:rPr>
          <w:rFonts w:cs="David" w:hint="cs"/>
          <w:sz w:val="24"/>
          <w:szCs w:val="24"/>
          <w:rtl/>
        </w:rPr>
        <w:t xml:space="preserve">חלוקת </w:t>
      </w:r>
      <w:r w:rsidR="00F400F8" w:rsidRPr="00F400F8">
        <w:rPr>
          <w:rFonts w:cs="David" w:hint="cs"/>
          <w:b/>
          <w:bCs/>
          <w:sz w:val="24"/>
          <w:szCs w:val="24"/>
          <w:highlight w:val="yellow"/>
          <w:u w:val="double"/>
          <w:rtl/>
        </w:rPr>
        <w:t>הרמב"ם:</w:t>
      </w:r>
    </w:p>
    <w:p w:rsidR="003A403E" w:rsidRDefault="003A403E" w:rsidP="00E76E87">
      <w:pPr>
        <w:pStyle w:val="a9"/>
        <w:numPr>
          <w:ilvl w:val="0"/>
          <w:numId w:val="6"/>
        </w:numPr>
        <w:spacing w:after="0"/>
        <w:ind w:left="-1192" w:right="-992" w:firstLine="0"/>
        <w:jc w:val="both"/>
        <w:rPr>
          <w:rFonts w:cs="David"/>
          <w:sz w:val="24"/>
          <w:szCs w:val="24"/>
        </w:rPr>
      </w:pPr>
      <w:r w:rsidRPr="003A403E">
        <w:rPr>
          <w:rFonts w:cs="David" w:hint="cs"/>
          <w:sz w:val="24"/>
          <w:szCs w:val="24"/>
          <w:rtl/>
        </w:rPr>
        <w:t>אי אפשר לקנות בדברים בלבד אלא צריך מעשה</w:t>
      </w:r>
      <w:r w:rsidR="00F400F8">
        <w:rPr>
          <w:rFonts w:cs="David" w:hint="cs"/>
          <w:sz w:val="24"/>
          <w:szCs w:val="24"/>
          <w:rtl/>
        </w:rPr>
        <w:t xml:space="preserve"> קניין.</w:t>
      </w:r>
    </w:p>
    <w:p w:rsidR="00E76E87" w:rsidRDefault="00D64173" w:rsidP="00E76E87">
      <w:pPr>
        <w:pStyle w:val="a9"/>
        <w:numPr>
          <w:ilvl w:val="0"/>
          <w:numId w:val="6"/>
        </w:numPr>
        <w:spacing w:after="0"/>
        <w:ind w:left="-1192" w:right="-992" w:firstLine="0"/>
        <w:jc w:val="both"/>
        <w:rPr>
          <w:rFonts w:cs="David"/>
          <w:sz w:val="24"/>
          <w:szCs w:val="24"/>
        </w:rPr>
      </w:pPr>
      <w:r w:rsidRPr="00E76E87">
        <w:rPr>
          <w:rFonts w:cs="David" w:hint="cs"/>
          <w:sz w:val="24"/>
          <w:szCs w:val="24"/>
          <w:rtl/>
        </w:rPr>
        <w:t xml:space="preserve">כתיבת השטר </w:t>
      </w:r>
      <w:r w:rsidRPr="00E76E87">
        <w:rPr>
          <w:rFonts w:cs="David"/>
          <w:sz w:val="24"/>
          <w:szCs w:val="24"/>
          <w:rtl/>
        </w:rPr>
        <w:t>–</w:t>
      </w:r>
      <w:r w:rsidRPr="00E76E87">
        <w:rPr>
          <w:rFonts w:cs="David" w:hint="cs"/>
          <w:sz w:val="24"/>
          <w:szCs w:val="24"/>
          <w:rtl/>
        </w:rPr>
        <w:t xml:space="preserve"> שטר הוא הצהרה של המוכר על מצע "שדי נתונה לך שדי מכורה לך" </w:t>
      </w:r>
      <w:r w:rsidRPr="00D64173">
        <w:rPr>
          <w:rFonts w:cs="David"/>
          <w:sz w:val="24"/>
          <w:szCs w:val="24"/>
        </w:rPr>
        <w:sym w:font="Wingdings" w:char="F0DF"/>
      </w:r>
      <w:r w:rsidRPr="00E76E87">
        <w:rPr>
          <w:rFonts w:cs="David" w:hint="cs"/>
          <w:sz w:val="24"/>
          <w:szCs w:val="24"/>
          <w:rtl/>
        </w:rPr>
        <w:t xml:space="preserve"> </w:t>
      </w:r>
    </w:p>
    <w:p w:rsidR="00AD3B6B" w:rsidRDefault="00AD3B6B" w:rsidP="00E76E87">
      <w:pPr>
        <w:pStyle w:val="a9"/>
        <w:numPr>
          <w:ilvl w:val="0"/>
          <w:numId w:val="6"/>
        </w:numPr>
        <w:spacing w:after="0"/>
        <w:ind w:left="-1192" w:right="-992" w:firstLine="0"/>
        <w:jc w:val="both"/>
        <w:rPr>
          <w:rFonts w:cs="David"/>
          <w:sz w:val="24"/>
          <w:szCs w:val="24"/>
        </w:rPr>
      </w:pPr>
      <w:r w:rsidRPr="00E76E87">
        <w:rPr>
          <w:rFonts w:cs="David" w:hint="cs"/>
          <w:sz w:val="24"/>
          <w:szCs w:val="24"/>
          <w:rtl/>
        </w:rPr>
        <w:t xml:space="preserve">החזקה </w:t>
      </w:r>
      <w:r w:rsidRPr="00E76E87">
        <w:rPr>
          <w:rFonts w:cs="David"/>
          <w:sz w:val="24"/>
          <w:szCs w:val="24"/>
          <w:rtl/>
        </w:rPr>
        <w:t>–</w:t>
      </w:r>
      <w:r w:rsidRPr="00E76E87">
        <w:rPr>
          <w:rFonts w:cs="David" w:hint="cs"/>
          <w:sz w:val="24"/>
          <w:szCs w:val="24"/>
          <w:rtl/>
        </w:rPr>
        <w:t xml:space="preserve"> הרמב"ם מדגיש שזוהי פעולה הכרחית גם בעסקת מתנה ולא רק במכר</w:t>
      </w:r>
      <w:r w:rsidR="00E76E87">
        <w:rPr>
          <w:rFonts w:cs="David" w:hint="cs"/>
          <w:sz w:val="24"/>
          <w:szCs w:val="24"/>
          <w:rtl/>
        </w:rPr>
        <w:t xml:space="preserve"> </w:t>
      </w:r>
      <w:r w:rsidR="00E76E87" w:rsidRPr="00E76E87">
        <w:rPr>
          <w:rFonts w:cs="David"/>
          <w:sz w:val="24"/>
          <w:szCs w:val="24"/>
        </w:rPr>
        <w:sym w:font="Wingdings" w:char="F0DF"/>
      </w:r>
      <w:r w:rsidR="008C2AD3" w:rsidRPr="00E76E87">
        <w:rPr>
          <w:rFonts w:cs="David" w:hint="cs"/>
          <w:sz w:val="24"/>
          <w:szCs w:val="24"/>
          <w:rtl/>
        </w:rPr>
        <w:t>בפועל, פעולת החזקה היא פעולה מאוד בעייתית ולכן אנחנו לא מוצאים שימוש גדול בדרך החזקה.</w:t>
      </w:r>
    </w:p>
    <w:p w:rsidR="008C2AD3" w:rsidRDefault="008C2AD3" w:rsidP="00E76E87">
      <w:pPr>
        <w:pStyle w:val="a9"/>
        <w:numPr>
          <w:ilvl w:val="0"/>
          <w:numId w:val="6"/>
        </w:numPr>
        <w:spacing w:after="0"/>
        <w:ind w:left="-1192" w:right="-992" w:firstLine="0"/>
        <w:jc w:val="both"/>
        <w:rPr>
          <w:rFonts w:cs="David"/>
          <w:sz w:val="24"/>
          <w:szCs w:val="24"/>
        </w:rPr>
      </w:pPr>
      <w:r w:rsidRPr="00E76E87">
        <w:rPr>
          <w:rFonts w:cs="David" w:hint="cs"/>
          <w:b/>
          <w:bCs/>
          <w:sz w:val="24"/>
          <w:szCs w:val="24"/>
          <w:rtl/>
        </w:rPr>
        <w:t>האם גם מחוברים הם קרקע?</w:t>
      </w:r>
      <w:r>
        <w:rPr>
          <w:rFonts w:cs="David" w:hint="cs"/>
          <w:sz w:val="24"/>
          <w:szCs w:val="24"/>
          <w:rtl/>
        </w:rPr>
        <w:t xml:space="preserve"> הרמב"ם מסביר שמחוברים הם מקרקעין לכל דבר</w:t>
      </w:r>
      <w:r w:rsidR="00E76E87" w:rsidRPr="00E76E87">
        <w:rPr>
          <w:rFonts w:cs="David" w:hint="cs"/>
          <w:sz w:val="24"/>
          <w:szCs w:val="24"/>
          <w:u w:val="single"/>
          <w:rtl/>
        </w:rPr>
        <w:t xml:space="preserve">. </w:t>
      </w:r>
      <w:r w:rsidRPr="00E76E87">
        <w:rPr>
          <w:rFonts w:cs="David" w:hint="cs"/>
          <w:sz w:val="24"/>
          <w:szCs w:val="24"/>
          <w:u w:val="single"/>
          <w:rtl/>
        </w:rPr>
        <w:t xml:space="preserve"> </w:t>
      </w:r>
      <w:r w:rsidR="00E27AEC" w:rsidRPr="00E76E87">
        <w:rPr>
          <w:rFonts w:cs="David" w:hint="cs"/>
          <w:sz w:val="24"/>
          <w:szCs w:val="24"/>
          <w:u w:val="single"/>
          <w:rtl/>
        </w:rPr>
        <w:t xml:space="preserve">יכול להיות דבר שמחובר פיזית לקרקע אך משפטית הוא מנותק ממנו </w:t>
      </w:r>
      <w:r w:rsidR="00E27AEC" w:rsidRPr="00E76E87">
        <w:rPr>
          <w:rFonts w:cs="David"/>
          <w:sz w:val="24"/>
          <w:szCs w:val="24"/>
          <w:u w:val="single"/>
          <w:rtl/>
        </w:rPr>
        <w:t>–</w:t>
      </w:r>
      <w:r w:rsidR="00E27AEC" w:rsidRPr="00E76E87">
        <w:rPr>
          <w:rFonts w:cs="David" w:hint="cs"/>
          <w:sz w:val="24"/>
          <w:szCs w:val="24"/>
          <w:u w:val="single"/>
          <w:rtl/>
        </w:rPr>
        <w:t xml:space="preserve"> הרמב"ם נותן דוג' של יבול שעדיין לא נקצר או ננטע אבל כבר ראוי להיבצר או להיקטף ובמקרה כזה, כשהפירות כבר בשלים, הם נתפסים כמנותקים מהקרקע למרות שהם עדיין על העץ.</w:t>
      </w:r>
      <w:r w:rsidR="00EF622C" w:rsidRPr="00E76E87">
        <w:rPr>
          <w:rFonts w:cs="David" w:hint="cs"/>
          <w:sz w:val="24"/>
          <w:szCs w:val="24"/>
          <w:rtl/>
        </w:rPr>
        <w:t xml:space="preserve"> </w:t>
      </w:r>
    </w:p>
    <w:p w:rsidR="00E76E87" w:rsidRDefault="0047387A" w:rsidP="00E76E87">
      <w:pPr>
        <w:pStyle w:val="a9"/>
        <w:numPr>
          <w:ilvl w:val="0"/>
          <w:numId w:val="6"/>
        </w:numPr>
        <w:spacing w:after="0"/>
        <w:ind w:left="-1192" w:right="-992" w:firstLine="0"/>
        <w:jc w:val="both"/>
        <w:rPr>
          <w:rFonts w:cs="David"/>
          <w:sz w:val="24"/>
          <w:szCs w:val="24"/>
        </w:rPr>
      </w:pPr>
      <w:r w:rsidRPr="00E76E87">
        <w:rPr>
          <w:rFonts w:cs="David" w:hint="cs"/>
          <w:b/>
          <w:bCs/>
          <w:sz w:val="24"/>
          <w:szCs w:val="24"/>
          <w:rtl/>
        </w:rPr>
        <w:t>עבד הכנעני</w:t>
      </w:r>
      <w:r w:rsidRPr="00E76E87">
        <w:rPr>
          <w:rFonts w:cs="David" w:hint="cs"/>
          <w:sz w:val="24"/>
          <w:szCs w:val="24"/>
          <w:rtl/>
        </w:rPr>
        <w:t xml:space="preserve"> </w:t>
      </w:r>
      <w:r w:rsidRPr="00E76E87">
        <w:rPr>
          <w:rFonts w:cs="David"/>
          <w:sz w:val="24"/>
          <w:szCs w:val="24"/>
          <w:rtl/>
        </w:rPr>
        <w:t>–</w:t>
      </w:r>
      <w:r w:rsidRPr="00E76E87">
        <w:rPr>
          <w:rFonts w:cs="David" w:hint="cs"/>
          <w:sz w:val="24"/>
          <w:szCs w:val="24"/>
          <w:rtl/>
        </w:rPr>
        <w:t xml:space="preserve"> עבד זה רכוש לכל דבר</w:t>
      </w:r>
      <w:r w:rsidR="00E76E87" w:rsidRPr="00E76E87">
        <w:rPr>
          <w:rFonts w:cs="David" w:hint="cs"/>
          <w:sz w:val="24"/>
          <w:szCs w:val="24"/>
          <w:rtl/>
        </w:rPr>
        <w:t xml:space="preserve">, </w:t>
      </w:r>
      <w:r w:rsidR="00E76E87" w:rsidRPr="00E76E87">
        <w:rPr>
          <w:rFonts w:cs="David" w:hint="cs"/>
          <w:sz w:val="24"/>
          <w:szCs w:val="24"/>
          <w:u w:val="single"/>
          <w:rtl/>
        </w:rPr>
        <w:t xml:space="preserve">העבד </w:t>
      </w:r>
      <w:r w:rsidR="000E0F80" w:rsidRPr="00E76E87">
        <w:rPr>
          <w:rFonts w:cs="David" w:hint="cs"/>
          <w:sz w:val="24"/>
          <w:szCs w:val="24"/>
          <w:u w:val="single"/>
          <w:rtl/>
        </w:rPr>
        <w:t>נקנה באותן דרכי הקניין כמו במקרקעין</w:t>
      </w:r>
      <w:r w:rsidR="000E0F80" w:rsidRPr="00E76E87">
        <w:rPr>
          <w:rFonts w:cs="David" w:hint="cs"/>
          <w:sz w:val="24"/>
          <w:szCs w:val="24"/>
          <w:rtl/>
        </w:rPr>
        <w:t xml:space="preserve">. </w:t>
      </w:r>
    </w:p>
    <w:p w:rsidR="00460F7B" w:rsidRPr="00E76E87" w:rsidRDefault="00E76E87" w:rsidP="00E76E87">
      <w:pPr>
        <w:pStyle w:val="a9"/>
        <w:numPr>
          <w:ilvl w:val="0"/>
          <w:numId w:val="6"/>
        </w:numPr>
        <w:spacing w:after="0"/>
        <w:ind w:left="-1192" w:right="-992" w:firstLine="0"/>
        <w:jc w:val="both"/>
        <w:rPr>
          <w:rFonts w:cs="David"/>
          <w:sz w:val="24"/>
          <w:szCs w:val="24"/>
          <w:rtl/>
        </w:rPr>
      </w:pPr>
      <w:r w:rsidRPr="00E76E87">
        <w:rPr>
          <w:rFonts w:cs="David" w:hint="cs"/>
          <w:b/>
          <w:bCs/>
          <w:sz w:val="24"/>
          <w:szCs w:val="24"/>
          <w:rtl/>
        </w:rPr>
        <w:t>קנייני מיטלטלין</w:t>
      </w:r>
      <w:r w:rsidRPr="00E76E87">
        <w:rPr>
          <w:rFonts w:cs="David" w:hint="cs"/>
          <w:sz w:val="24"/>
          <w:szCs w:val="24"/>
          <w:rtl/>
        </w:rPr>
        <w:t xml:space="preserve"> </w:t>
      </w:r>
      <w:r w:rsidRPr="00E76E87">
        <w:rPr>
          <w:rFonts w:cs="David"/>
          <w:sz w:val="24"/>
          <w:szCs w:val="24"/>
          <w:rtl/>
        </w:rPr>
        <w:t>–</w:t>
      </w:r>
      <w:r w:rsidRPr="00E76E87">
        <w:rPr>
          <w:rFonts w:cs="David" w:hint="cs"/>
          <w:sz w:val="24"/>
          <w:szCs w:val="24"/>
          <w:rtl/>
        </w:rPr>
        <w:t xml:space="preserve"> </w:t>
      </w:r>
      <w:r w:rsidR="00616C66" w:rsidRPr="00E76E87">
        <w:rPr>
          <w:rFonts w:cs="David" w:hint="cs"/>
          <w:sz w:val="24"/>
          <w:szCs w:val="24"/>
          <w:rtl/>
        </w:rPr>
        <w:t>הוא לא מפריד בין עבדים לבהמות</w:t>
      </w:r>
      <w:r w:rsidRPr="00E76E87">
        <w:rPr>
          <w:rFonts w:cs="David" w:hint="cs"/>
          <w:sz w:val="24"/>
          <w:szCs w:val="24"/>
          <w:rtl/>
        </w:rPr>
        <w:t xml:space="preserve"> משום ששניהם</w:t>
      </w:r>
      <w:r w:rsidR="00616C66" w:rsidRPr="00E76E87">
        <w:rPr>
          <w:rFonts w:cs="David" w:hint="cs"/>
          <w:sz w:val="24"/>
          <w:szCs w:val="24"/>
          <w:rtl/>
        </w:rPr>
        <w:t xml:space="preserve"> יצורים חיים </w:t>
      </w:r>
      <w:r w:rsidR="00616C66" w:rsidRPr="00E76E87">
        <w:rPr>
          <w:rFonts w:cs="David"/>
          <w:sz w:val="24"/>
          <w:szCs w:val="24"/>
          <w:rtl/>
        </w:rPr>
        <w:t>–</w:t>
      </w:r>
      <w:r w:rsidR="00616C66" w:rsidRPr="00E76E87">
        <w:rPr>
          <w:rFonts w:cs="David" w:hint="cs"/>
          <w:sz w:val="24"/>
          <w:szCs w:val="24"/>
          <w:rtl/>
        </w:rPr>
        <w:t>דברים חיים</w:t>
      </w:r>
      <w:r w:rsidRPr="00E76E87">
        <w:rPr>
          <w:rFonts w:cs="David" w:hint="cs"/>
          <w:sz w:val="24"/>
          <w:szCs w:val="24"/>
          <w:rtl/>
        </w:rPr>
        <w:t xml:space="preserve"> </w:t>
      </w:r>
      <w:r w:rsidRPr="00E76E87">
        <w:rPr>
          <w:rFonts w:cs="David"/>
          <w:sz w:val="24"/>
          <w:szCs w:val="24"/>
        </w:rPr>
        <w:sym w:font="Wingdings" w:char="F0DF"/>
      </w:r>
      <w:r w:rsidRPr="00E76E87">
        <w:rPr>
          <w:rFonts w:cs="David" w:hint="cs"/>
          <w:sz w:val="24"/>
          <w:szCs w:val="24"/>
          <w:rtl/>
        </w:rPr>
        <w:t xml:space="preserve"> </w:t>
      </w:r>
      <w:r w:rsidR="00AF10B3" w:rsidRPr="00E76E87">
        <w:rPr>
          <w:rFonts w:cs="David" w:hint="cs"/>
          <w:sz w:val="24"/>
          <w:szCs w:val="24"/>
          <w:rtl/>
        </w:rPr>
        <w:t xml:space="preserve">לא בגלל שהם אותו דבר אלא מבחינת האיפיון הטכני שלהם </w:t>
      </w:r>
      <w:r w:rsidR="0092233E" w:rsidRPr="00E76E87">
        <w:rPr>
          <w:rFonts w:cs="David" w:hint="cs"/>
          <w:sz w:val="24"/>
          <w:szCs w:val="24"/>
          <w:u w:val="single"/>
          <w:rtl/>
        </w:rPr>
        <w:t xml:space="preserve">מבחינה פיזית </w:t>
      </w:r>
      <w:r w:rsidR="00AF10B3" w:rsidRPr="00E76E87">
        <w:rPr>
          <w:rFonts w:cs="David" w:hint="cs"/>
          <w:sz w:val="24"/>
          <w:szCs w:val="24"/>
          <w:rtl/>
        </w:rPr>
        <w:t>הם יצורים בעלי חיים</w:t>
      </w:r>
      <w:r w:rsidRPr="00E76E87">
        <w:rPr>
          <w:rFonts w:cs="David" w:hint="cs"/>
          <w:sz w:val="24"/>
          <w:szCs w:val="24"/>
          <w:rtl/>
        </w:rPr>
        <w:t xml:space="preserve">. </w:t>
      </w:r>
      <w:r w:rsidR="008C7D9E" w:rsidRPr="00E76E87">
        <w:rPr>
          <w:rFonts w:cs="David" w:hint="cs"/>
          <w:b/>
          <w:bCs/>
          <w:sz w:val="24"/>
          <w:szCs w:val="24"/>
          <w:u w:val="single"/>
          <w:rtl/>
        </w:rPr>
        <w:t xml:space="preserve">מבחינה משפטית </w:t>
      </w:r>
      <w:r w:rsidR="008C7D9E" w:rsidRPr="00E76E87">
        <w:rPr>
          <w:rFonts w:cs="David"/>
          <w:b/>
          <w:bCs/>
          <w:sz w:val="24"/>
          <w:szCs w:val="24"/>
          <w:u w:val="single"/>
          <w:rtl/>
        </w:rPr>
        <w:t>–</w:t>
      </w:r>
      <w:r w:rsidR="008C7D9E" w:rsidRPr="00E76E87">
        <w:rPr>
          <w:rFonts w:cs="David" w:hint="cs"/>
          <w:b/>
          <w:bCs/>
          <w:sz w:val="24"/>
          <w:szCs w:val="24"/>
          <w:u w:val="single"/>
          <w:rtl/>
        </w:rPr>
        <w:t xml:space="preserve">  </w:t>
      </w:r>
      <w:r w:rsidR="0092233E" w:rsidRPr="00E76E87">
        <w:rPr>
          <w:rFonts w:cs="David" w:hint="cs"/>
          <w:b/>
          <w:bCs/>
          <w:sz w:val="24"/>
          <w:szCs w:val="24"/>
          <w:rtl/>
        </w:rPr>
        <w:t>דיני הקניין של בני האדם הוא מקרק' ודיני הקניין של הבהמות הוא מיטלטלין</w:t>
      </w:r>
      <w:r w:rsidR="0092233E" w:rsidRPr="00E76E87">
        <w:rPr>
          <w:rFonts w:cs="David" w:hint="cs"/>
          <w:sz w:val="24"/>
          <w:szCs w:val="24"/>
          <w:rtl/>
        </w:rPr>
        <w:t xml:space="preserve">. </w:t>
      </w:r>
      <w:r w:rsidR="00460F7B" w:rsidRPr="00E76E87">
        <w:rPr>
          <w:rFonts w:cs="David" w:hint="cs"/>
          <w:sz w:val="24"/>
          <w:szCs w:val="24"/>
          <w:rtl/>
        </w:rPr>
        <w:t>אנחנו נתקלים בשתי דרכי קניין פרימיטיביות</w:t>
      </w:r>
      <w:r w:rsidRPr="00E76E87">
        <w:rPr>
          <w:rFonts w:cs="David" w:hint="cs"/>
          <w:sz w:val="24"/>
          <w:szCs w:val="24"/>
          <w:rtl/>
        </w:rPr>
        <w:t xml:space="preserve"> </w:t>
      </w:r>
      <w:r w:rsidRPr="00E76E87">
        <w:rPr>
          <w:rFonts w:cs="David"/>
          <w:sz w:val="24"/>
          <w:szCs w:val="24"/>
          <w:rtl/>
        </w:rPr>
        <w:t>–</w:t>
      </w:r>
      <w:r w:rsidRPr="00E76E87">
        <w:rPr>
          <w:rFonts w:cs="David" w:hint="cs"/>
          <w:sz w:val="24"/>
          <w:szCs w:val="24"/>
          <w:rtl/>
        </w:rPr>
        <w:t xml:space="preserve"> </w:t>
      </w:r>
      <w:r w:rsidRPr="00E76E87">
        <w:rPr>
          <w:rFonts w:cs="David" w:hint="cs"/>
          <w:sz w:val="24"/>
          <w:szCs w:val="24"/>
          <w:u w:val="single"/>
          <w:rtl/>
        </w:rPr>
        <w:t>הגבהה ומשיכה</w:t>
      </w:r>
      <w:r w:rsidRPr="00E76E87">
        <w:rPr>
          <w:rFonts w:cs="David" w:hint="cs"/>
          <w:sz w:val="24"/>
          <w:szCs w:val="24"/>
          <w:rtl/>
        </w:rPr>
        <w:t xml:space="preserve">. </w:t>
      </w:r>
      <w:r w:rsidR="00460F7B" w:rsidRPr="00E76E87">
        <w:rPr>
          <w:rFonts w:cs="David" w:hint="cs"/>
          <w:sz w:val="24"/>
          <w:szCs w:val="24"/>
          <w:u w:val="single"/>
          <w:rtl/>
        </w:rPr>
        <w:t>הרמב"ם אומר שאם החפץ קל כדי שניתן יהיה להגביה אותו יש להגביה; אולם, כאשר לא ניתן להגביה משום שהחפץ כבד מידי, ניתן למשך אותו משום שיש חשש שאם תגביה אותו הבהמה תתנגד לך "מתנגד בארץ"</w:t>
      </w:r>
      <w:r w:rsidR="00460F7B" w:rsidRPr="00E76E87">
        <w:rPr>
          <w:rFonts w:cs="David" w:hint="cs"/>
          <w:sz w:val="24"/>
          <w:szCs w:val="24"/>
          <w:rtl/>
        </w:rPr>
        <w:t xml:space="preserve">. </w:t>
      </w:r>
    </w:p>
    <w:p w:rsidR="00460F7B" w:rsidRDefault="00460F7B" w:rsidP="00E76E87">
      <w:pPr>
        <w:pStyle w:val="a9"/>
        <w:numPr>
          <w:ilvl w:val="0"/>
          <w:numId w:val="6"/>
        </w:numPr>
        <w:spacing w:after="0"/>
        <w:ind w:left="-1192" w:right="-992" w:firstLine="0"/>
        <w:jc w:val="both"/>
        <w:rPr>
          <w:rFonts w:cs="David"/>
          <w:sz w:val="24"/>
          <w:szCs w:val="24"/>
          <w:rtl/>
        </w:rPr>
      </w:pPr>
      <w:r>
        <w:rPr>
          <w:rFonts w:cs="David" w:hint="cs"/>
          <w:sz w:val="24"/>
          <w:szCs w:val="24"/>
          <w:u w:val="double"/>
          <w:rtl/>
        </w:rPr>
        <w:t xml:space="preserve"> </w:t>
      </w:r>
      <w:r>
        <w:rPr>
          <w:rFonts w:cs="David" w:hint="cs"/>
          <w:sz w:val="24"/>
          <w:szCs w:val="24"/>
          <w:rtl/>
        </w:rPr>
        <w:t xml:space="preserve">חכמים קבעו </w:t>
      </w:r>
      <w:r w:rsidRPr="00E76E87">
        <w:rPr>
          <w:rFonts w:cs="David" w:hint="cs"/>
          <w:b/>
          <w:bCs/>
          <w:sz w:val="24"/>
          <w:szCs w:val="24"/>
          <w:rtl/>
        </w:rPr>
        <w:t>שלא ניתן לקנות מיטלטלין באמצעות כסף</w:t>
      </w:r>
      <w:r>
        <w:rPr>
          <w:rFonts w:cs="David" w:hint="cs"/>
          <w:sz w:val="24"/>
          <w:szCs w:val="24"/>
          <w:rtl/>
        </w:rPr>
        <w:t xml:space="preserve"> אלא רק באמצעות הפעולות הנ"ל ובאמצעות עוד כמה פעולות שנלמד בהמשך.</w:t>
      </w:r>
    </w:p>
    <w:p w:rsidR="00326C97" w:rsidRDefault="00E76E87" w:rsidP="00E76E87">
      <w:pPr>
        <w:pStyle w:val="a9"/>
        <w:numPr>
          <w:ilvl w:val="0"/>
          <w:numId w:val="6"/>
        </w:numPr>
        <w:spacing w:after="0"/>
        <w:ind w:left="-1192" w:right="-992" w:firstLine="0"/>
        <w:jc w:val="both"/>
        <w:rPr>
          <w:rFonts w:cs="David"/>
          <w:sz w:val="24"/>
          <w:szCs w:val="24"/>
          <w:rtl/>
        </w:rPr>
      </w:pPr>
      <w:r w:rsidRPr="00E76E87">
        <w:rPr>
          <w:rFonts w:cs="David" w:hint="cs"/>
          <w:b/>
          <w:bCs/>
          <w:sz w:val="24"/>
          <w:szCs w:val="24"/>
          <w:u w:val="single"/>
          <w:rtl/>
        </w:rPr>
        <w:t>ספינה</w:t>
      </w:r>
      <w:r w:rsidR="00326C97" w:rsidRPr="00E76E87">
        <w:rPr>
          <w:rFonts w:cs="David" w:hint="cs"/>
          <w:b/>
          <w:bCs/>
          <w:sz w:val="24"/>
          <w:szCs w:val="24"/>
          <w:u w:val="single"/>
          <w:rtl/>
        </w:rPr>
        <w:t xml:space="preserve"> </w:t>
      </w:r>
      <w:r w:rsidR="00326C97" w:rsidRPr="00E76E87">
        <w:rPr>
          <w:rFonts w:cs="David"/>
          <w:b/>
          <w:bCs/>
          <w:sz w:val="24"/>
          <w:szCs w:val="24"/>
          <w:u w:val="single"/>
          <w:rtl/>
        </w:rPr>
        <w:t>–</w:t>
      </w:r>
      <w:r w:rsidR="00326C97">
        <w:rPr>
          <w:rFonts w:cs="David" w:hint="cs"/>
          <w:sz w:val="24"/>
          <w:szCs w:val="24"/>
          <w:rtl/>
        </w:rPr>
        <w:t xml:space="preserve">מציג פה פעולה שלישית </w:t>
      </w:r>
      <w:r w:rsidR="00326C97">
        <w:rPr>
          <w:rFonts w:cs="David"/>
          <w:sz w:val="24"/>
          <w:szCs w:val="24"/>
          <w:rtl/>
        </w:rPr>
        <w:t>–</w:t>
      </w:r>
      <w:r w:rsidR="00326C97">
        <w:rPr>
          <w:rFonts w:cs="David" w:hint="cs"/>
          <w:sz w:val="24"/>
          <w:szCs w:val="24"/>
          <w:rtl/>
        </w:rPr>
        <w:t xml:space="preserve"> </w:t>
      </w:r>
      <w:r w:rsidR="00326C97">
        <w:rPr>
          <w:rFonts w:cs="David" w:hint="cs"/>
          <w:b/>
          <w:bCs/>
          <w:sz w:val="24"/>
          <w:szCs w:val="24"/>
          <w:rtl/>
        </w:rPr>
        <w:t xml:space="preserve">מסירה </w:t>
      </w:r>
      <w:r w:rsidR="00326C97">
        <w:rPr>
          <w:rFonts w:cs="David"/>
          <w:b/>
          <w:bCs/>
          <w:sz w:val="24"/>
          <w:szCs w:val="24"/>
          <w:rtl/>
        </w:rPr>
        <w:t>–</w:t>
      </w:r>
      <w:r w:rsidR="00326C97">
        <w:rPr>
          <w:rFonts w:cs="David" w:hint="cs"/>
          <w:sz w:val="24"/>
          <w:szCs w:val="24"/>
          <w:rtl/>
        </w:rPr>
        <w:t>להעביר לקונה את החבל שמחבר את הספינה לרציף וכו'.</w:t>
      </w:r>
      <w:r w:rsidR="00910C5E">
        <w:rPr>
          <w:rFonts w:cs="David" w:hint="cs"/>
          <w:sz w:val="24"/>
          <w:szCs w:val="24"/>
          <w:rtl/>
        </w:rPr>
        <w:t xml:space="preserve"> </w:t>
      </w:r>
    </w:p>
    <w:p w:rsidR="00165F43" w:rsidRPr="00E76E87" w:rsidRDefault="00E76E87" w:rsidP="00E76E87">
      <w:pPr>
        <w:pStyle w:val="a9"/>
        <w:numPr>
          <w:ilvl w:val="0"/>
          <w:numId w:val="6"/>
        </w:numPr>
        <w:spacing w:after="0"/>
        <w:ind w:left="-1192" w:right="-992" w:firstLine="0"/>
        <w:jc w:val="both"/>
        <w:rPr>
          <w:rFonts w:cs="David"/>
          <w:i/>
          <w:sz w:val="24"/>
          <w:szCs w:val="24"/>
          <w:rtl/>
        </w:rPr>
      </w:pPr>
      <w:r w:rsidRPr="00E76E87">
        <w:rPr>
          <w:rFonts w:cs="David" w:hint="cs"/>
          <w:sz w:val="24"/>
          <w:szCs w:val="24"/>
          <w:rtl/>
        </w:rPr>
        <w:t>מדין תורה קונים מיטלטלין בכסף אך זה לא מספיק, חכמים הוסיפו שנדרשת גם פעולת הגבהה או משיכה</w:t>
      </w:r>
      <w:r w:rsidRPr="00E76E87">
        <w:rPr>
          <w:rFonts w:cs="David" w:hint="cs"/>
          <w:i/>
          <w:sz w:val="24"/>
          <w:szCs w:val="24"/>
          <w:rtl/>
        </w:rPr>
        <w:t xml:space="preserve">. </w:t>
      </w:r>
    </w:p>
    <w:p w:rsidR="009E4954" w:rsidRDefault="00E76E87" w:rsidP="009E4954">
      <w:pPr>
        <w:pStyle w:val="a9"/>
        <w:numPr>
          <w:ilvl w:val="0"/>
          <w:numId w:val="50"/>
        </w:numPr>
        <w:spacing w:after="0"/>
        <w:ind w:left="-1192" w:right="-992" w:firstLine="0"/>
        <w:jc w:val="both"/>
        <w:rPr>
          <w:rFonts w:cs="David"/>
          <w:sz w:val="24"/>
          <w:szCs w:val="24"/>
        </w:rPr>
      </w:pPr>
      <w:r w:rsidRPr="009E4954">
        <w:rPr>
          <w:rFonts w:cs="David" w:hint="cs"/>
          <w:b/>
          <w:bCs/>
          <w:sz w:val="24"/>
          <w:szCs w:val="24"/>
          <w:rtl/>
        </w:rPr>
        <w:t>ק</w:t>
      </w:r>
      <w:r w:rsidR="00136B64" w:rsidRPr="009E4954">
        <w:rPr>
          <w:rFonts w:cs="David" w:hint="cs"/>
          <w:b/>
          <w:bCs/>
          <w:sz w:val="24"/>
          <w:szCs w:val="24"/>
          <w:rtl/>
        </w:rPr>
        <w:t>ניין חצר</w:t>
      </w:r>
      <w:r w:rsidR="00136B64" w:rsidRPr="009E4954">
        <w:rPr>
          <w:rFonts w:cs="David" w:hint="cs"/>
          <w:sz w:val="24"/>
          <w:szCs w:val="24"/>
          <w:rtl/>
        </w:rPr>
        <w:t xml:space="preserve"> </w:t>
      </w:r>
      <w:r w:rsidR="00136B64" w:rsidRPr="009E4954">
        <w:rPr>
          <w:rFonts w:cs="David"/>
          <w:sz w:val="24"/>
          <w:szCs w:val="24"/>
          <w:rtl/>
        </w:rPr>
        <w:t>–</w:t>
      </w:r>
      <w:r w:rsidR="00136B64" w:rsidRPr="009E4954">
        <w:rPr>
          <w:rFonts w:cs="David" w:hint="cs"/>
          <w:sz w:val="24"/>
          <w:szCs w:val="24"/>
          <w:rtl/>
        </w:rPr>
        <w:t xml:space="preserve"> </w:t>
      </w:r>
      <w:r w:rsidRPr="009E4954">
        <w:rPr>
          <w:rFonts w:cs="David" w:hint="cs"/>
          <w:sz w:val="24"/>
          <w:szCs w:val="24"/>
          <w:rtl/>
        </w:rPr>
        <w:t>פותר</w:t>
      </w:r>
      <w:r w:rsidR="00136B64" w:rsidRPr="009E4954">
        <w:rPr>
          <w:rFonts w:cs="David" w:hint="cs"/>
          <w:sz w:val="24"/>
          <w:szCs w:val="24"/>
          <w:rtl/>
        </w:rPr>
        <w:t xml:space="preserve"> במידה חלקית את הקושי של הצורך במגע פיזי עם הנכסים</w:t>
      </w:r>
      <w:r w:rsidR="009E4954" w:rsidRPr="009E4954">
        <w:rPr>
          <w:rFonts w:cs="David"/>
          <w:sz w:val="24"/>
          <w:szCs w:val="24"/>
        </w:rPr>
        <w:sym w:font="Wingdings" w:char="F0DF"/>
      </w:r>
      <w:r w:rsidR="009E4954" w:rsidRPr="009E4954">
        <w:rPr>
          <w:rFonts w:cs="David" w:hint="cs"/>
          <w:sz w:val="24"/>
          <w:szCs w:val="24"/>
          <w:rtl/>
        </w:rPr>
        <w:t xml:space="preserve"> </w:t>
      </w:r>
      <w:r w:rsidR="00136B64" w:rsidRPr="009E4954">
        <w:rPr>
          <w:rFonts w:cs="David" w:hint="cs"/>
          <w:sz w:val="24"/>
          <w:szCs w:val="24"/>
          <w:rtl/>
        </w:rPr>
        <w:t xml:space="preserve"> "</w:t>
      </w:r>
      <w:r w:rsidR="00136B64" w:rsidRPr="009E4954">
        <w:rPr>
          <w:rFonts w:cs="David" w:hint="cs"/>
          <w:sz w:val="24"/>
          <w:szCs w:val="24"/>
          <w:u w:val="single"/>
          <w:rtl/>
        </w:rPr>
        <w:t>מקנה קרקע ומיטלטלין באחד</w:t>
      </w:r>
      <w:r w:rsidR="00136B64" w:rsidRPr="009E4954">
        <w:rPr>
          <w:rFonts w:cs="David" w:hint="cs"/>
          <w:sz w:val="24"/>
          <w:szCs w:val="24"/>
          <w:rtl/>
        </w:rPr>
        <w:t xml:space="preserve">" </w:t>
      </w:r>
      <w:r w:rsidR="00136B64" w:rsidRPr="009E4954">
        <w:rPr>
          <w:rFonts w:cs="David"/>
          <w:sz w:val="24"/>
          <w:szCs w:val="24"/>
          <w:rtl/>
        </w:rPr>
        <w:t>–</w:t>
      </w:r>
      <w:r w:rsidR="00136B64" w:rsidRPr="009E4954">
        <w:rPr>
          <w:rFonts w:cs="David" w:hint="cs"/>
          <w:sz w:val="24"/>
          <w:szCs w:val="24"/>
          <w:rtl/>
        </w:rPr>
        <w:t xml:space="preserve"> במקרה כזה, ניתן לבצע את פעולת הקניין של הקרקע ובאמצעותה לקנות גם את המיטלטלין. </w:t>
      </w:r>
      <w:r w:rsidR="005559DA" w:rsidRPr="009E4954">
        <w:rPr>
          <w:rFonts w:cs="David" w:hint="cs"/>
          <w:sz w:val="24"/>
          <w:szCs w:val="24"/>
          <w:rtl/>
        </w:rPr>
        <w:t>יש פה שני מרכיבים</w:t>
      </w:r>
      <w:r w:rsidR="009E4954" w:rsidRPr="009E4954">
        <w:rPr>
          <w:rFonts w:cs="David" w:hint="cs"/>
          <w:sz w:val="24"/>
          <w:szCs w:val="24"/>
          <w:rtl/>
        </w:rPr>
        <w:t>:</w:t>
      </w:r>
      <w:r w:rsidR="009E4954" w:rsidRPr="009E4954">
        <w:rPr>
          <w:rFonts w:cs="David" w:hint="cs"/>
          <w:sz w:val="24"/>
          <w:szCs w:val="24"/>
        </w:rPr>
        <w:t xml:space="preserve"> </w:t>
      </w:r>
      <w:r w:rsidR="005559DA" w:rsidRPr="009E4954">
        <w:rPr>
          <w:rFonts w:cs="David" w:hint="cs"/>
          <w:b/>
          <w:bCs/>
          <w:sz w:val="24"/>
          <w:szCs w:val="24"/>
          <w:u w:val="single"/>
          <w:rtl/>
        </w:rPr>
        <w:t>קשר פיזי</w:t>
      </w:r>
      <w:r w:rsidR="005559DA" w:rsidRPr="009E4954">
        <w:rPr>
          <w:rFonts w:cs="David" w:hint="cs"/>
          <w:b/>
          <w:bCs/>
          <w:sz w:val="24"/>
          <w:szCs w:val="24"/>
          <w:rtl/>
        </w:rPr>
        <w:t xml:space="preserve"> </w:t>
      </w:r>
      <w:r w:rsidR="005559DA" w:rsidRPr="009E4954">
        <w:rPr>
          <w:rFonts w:cs="David"/>
          <w:b/>
          <w:bCs/>
          <w:sz w:val="24"/>
          <w:szCs w:val="24"/>
          <w:rtl/>
        </w:rPr>
        <w:t>–</w:t>
      </w:r>
      <w:r w:rsidR="005559DA" w:rsidRPr="009E4954">
        <w:rPr>
          <w:rFonts w:cs="David" w:hint="cs"/>
          <w:b/>
          <w:bCs/>
          <w:sz w:val="24"/>
          <w:szCs w:val="24"/>
          <w:rtl/>
        </w:rPr>
        <w:t xml:space="preserve">  צריך שהמיטלטלין יהיו באותה הקרקע שקונים; </w:t>
      </w:r>
      <w:r w:rsidR="005559DA" w:rsidRPr="009E4954">
        <w:rPr>
          <w:rFonts w:cs="David" w:hint="cs"/>
          <w:b/>
          <w:bCs/>
          <w:sz w:val="24"/>
          <w:szCs w:val="24"/>
          <w:u w:val="single"/>
          <w:rtl/>
        </w:rPr>
        <w:t>קשר משפטי</w:t>
      </w:r>
      <w:r w:rsidR="005559DA" w:rsidRPr="009E4954">
        <w:rPr>
          <w:rFonts w:cs="David" w:hint="cs"/>
          <w:b/>
          <w:bCs/>
          <w:sz w:val="24"/>
          <w:szCs w:val="24"/>
          <w:rtl/>
        </w:rPr>
        <w:t xml:space="preserve"> </w:t>
      </w:r>
      <w:r w:rsidR="005559DA" w:rsidRPr="009E4954">
        <w:rPr>
          <w:rFonts w:cs="David"/>
          <w:b/>
          <w:bCs/>
          <w:sz w:val="24"/>
          <w:szCs w:val="24"/>
          <w:rtl/>
        </w:rPr>
        <w:t>–</w:t>
      </w:r>
      <w:r w:rsidR="005559DA" w:rsidRPr="009E4954">
        <w:rPr>
          <w:rFonts w:cs="David" w:hint="cs"/>
          <w:b/>
          <w:bCs/>
          <w:sz w:val="24"/>
          <w:szCs w:val="24"/>
          <w:rtl/>
        </w:rPr>
        <w:t xml:space="preserve"> צריכים להיות שייכים לאותם הבעלים</w:t>
      </w:r>
      <w:r w:rsidR="009E4954" w:rsidRPr="009E4954">
        <w:rPr>
          <w:rFonts w:cs="David" w:hint="cs"/>
          <w:b/>
          <w:bCs/>
          <w:sz w:val="24"/>
          <w:szCs w:val="24"/>
          <w:rtl/>
        </w:rPr>
        <w:t xml:space="preserve">. </w:t>
      </w:r>
      <w:r w:rsidR="005559DA" w:rsidRPr="009E4954">
        <w:rPr>
          <w:rFonts w:cs="David" w:hint="cs"/>
          <w:b/>
          <w:bCs/>
          <w:sz w:val="24"/>
          <w:szCs w:val="24"/>
          <w:rtl/>
        </w:rPr>
        <w:t xml:space="preserve"> </w:t>
      </w:r>
      <w:r w:rsidR="00011F3C" w:rsidRPr="009E4954">
        <w:rPr>
          <w:rFonts w:cs="David" w:hint="cs"/>
          <w:sz w:val="24"/>
          <w:szCs w:val="24"/>
          <w:u w:val="single"/>
          <w:rtl/>
        </w:rPr>
        <w:t xml:space="preserve">אפילו שהמכונית היא מיטלטלין </w:t>
      </w:r>
      <w:r w:rsidR="00011F3C" w:rsidRPr="009E4954">
        <w:rPr>
          <w:rFonts w:cs="David"/>
          <w:sz w:val="24"/>
          <w:szCs w:val="24"/>
          <w:u w:val="single"/>
          <w:rtl/>
        </w:rPr>
        <w:t>–</w:t>
      </w:r>
      <w:r w:rsidR="00011F3C" w:rsidRPr="009E4954">
        <w:rPr>
          <w:rFonts w:cs="David" w:hint="cs"/>
          <w:sz w:val="24"/>
          <w:szCs w:val="24"/>
          <w:u w:val="single"/>
          <w:rtl/>
        </w:rPr>
        <w:t xml:space="preserve"> עדיין יש לה קניין חצר, כל מה שנמצא בפנים שייך לבעל הרכב. </w:t>
      </w:r>
    </w:p>
    <w:p w:rsidR="009E4954" w:rsidRDefault="009E4954" w:rsidP="009E4954">
      <w:pPr>
        <w:pStyle w:val="a9"/>
        <w:numPr>
          <w:ilvl w:val="0"/>
          <w:numId w:val="50"/>
        </w:numPr>
        <w:spacing w:after="0"/>
        <w:ind w:left="-1192" w:right="-992" w:firstLine="0"/>
        <w:jc w:val="both"/>
        <w:rPr>
          <w:rFonts w:cs="David"/>
          <w:sz w:val="24"/>
          <w:szCs w:val="24"/>
        </w:rPr>
      </w:pPr>
      <w:r w:rsidRPr="009E4954">
        <w:rPr>
          <w:rFonts w:cs="David" w:hint="cs"/>
          <w:b/>
          <w:bCs/>
          <w:sz w:val="24"/>
          <w:szCs w:val="24"/>
          <w:rtl/>
        </w:rPr>
        <w:t xml:space="preserve">קניין אגב </w:t>
      </w:r>
      <w:r w:rsidRPr="009E4954">
        <w:rPr>
          <w:rFonts w:cs="David"/>
          <w:sz w:val="24"/>
          <w:szCs w:val="24"/>
          <w:rtl/>
        </w:rPr>
        <w:t>–</w:t>
      </w:r>
      <w:r w:rsidRPr="009E4954">
        <w:rPr>
          <w:rFonts w:cs="David" w:hint="cs"/>
          <w:sz w:val="24"/>
          <w:szCs w:val="24"/>
          <w:rtl/>
        </w:rPr>
        <w:t xml:space="preserve"> </w:t>
      </w:r>
      <w:r w:rsidR="00E43316" w:rsidRPr="009E4954">
        <w:rPr>
          <w:rFonts w:cs="David" w:hint="cs"/>
          <w:sz w:val="24"/>
          <w:szCs w:val="24"/>
          <w:rtl/>
        </w:rPr>
        <w:t xml:space="preserve"> </w:t>
      </w:r>
      <w:r w:rsidR="00506090" w:rsidRPr="009E4954">
        <w:rPr>
          <w:rFonts w:cs="David" w:hint="cs"/>
          <w:sz w:val="24"/>
          <w:szCs w:val="24"/>
          <w:rtl/>
        </w:rPr>
        <w:t>"</w:t>
      </w:r>
      <w:r w:rsidR="00506090" w:rsidRPr="009E4954">
        <w:rPr>
          <w:rFonts w:cs="David" w:hint="cs"/>
          <w:sz w:val="24"/>
          <w:szCs w:val="24"/>
          <w:u w:val="single"/>
          <w:rtl/>
        </w:rPr>
        <w:t>קרקע כלשהי קונים על גבה כל מיטלטלין שרוצה</w:t>
      </w:r>
      <w:r w:rsidR="00506090" w:rsidRPr="009E4954">
        <w:rPr>
          <w:rFonts w:cs="David" w:hint="cs"/>
          <w:sz w:val="24"/>
          <w:szCs w:val="24"/>
          <w:rtl/>
        </w:rPr>
        <w:t xml:space="preserve">" </w:t>
      </w:r>
      <w:r>
        <w:sym w:font="Wingdings" w:char="F0DF"/>
      </w:r>
      <w:r w:rsidR="00506090" w:rsidRPr="009E4954">
        <w:rPr>
          <w:rFonts w:cs="David" w:hint="cs"/>
          <w:sz w:val="24"/>
          <w:szCs w:val="24"/>
          <w:rtl/>
        </w:rPr>
        <w:t xml:space="preserve"> אין ביניהם קשר פיזי אלא רק קשר משפטי</w:t>
      </w:r>
      <w:r w:rsidRPr="009E4954">
        <w:rPr>
          <w:rFonts w:cs="David" w:hint="cs"/>
          <w:sz w:val="24"/>
          <w:szCs w:val="24"/>
          <w:rtl/>
        </w:rPr>
        <w:t xml:space="preserve"> (לכן זה לא קניין חצר! </w:t>
      </w:r>
      <w:r w:rsidR="00506090" w:rsidRPr="009E4954">
        <w:rPr>
          <w:rFonts w:cs="David" w:hint="cs"/>
          <w:sz w:val="24"/>
          <w:szCs w:val="24"/>
          <w:rtl/>
        </w:rPr>
        <w:t xml:space="preserve"> </w:t>
      </w:r>
      <w:r w:rsidR="00506090" w:rsidRPr="009E4954">
        <w:rPr>
          <w:rFonts w:cs="David" w:hint="cs"/>
          <w:b/>
          <w:bCs/>
          <w:sz w:val="24"/>
          <w:szCs w:val="24"/>
          <w:rtl/>
        </w:rPr>
        <w:t xml:space="preserve">הרמב"ם מדגיש שצריך לומר במפורש </w:t>
      </w:r>
      <w:r w:rsidR="0094617B" w:rsidRPr="009E4954">
        <w:rPr>
          <w:rFonts w:cs="David" w:hint="cs"/>
          <w:b/>
          <w:bCs/>
          <w:sz w:val="24"/>
          <w:szCs w:val="24"/>
          <w:rtl/>
        </w:rPr>
        <w:t>"קנה מ</w:t>
      </w:r>
      <w:r w:rsidR="00125103" w:rsidRPr="009E4954">
        <w:rPr>
          <w:rFonts w:cs="David" w:hint="cs"/>
          <w:b/>
          <w:bCs/>
          <w:sz w:val="24"/>
          <w:szCs w:val="24"/>
          <w:rtl/>
        </w:rPr>
        <w:t>י</w:t>
      </w:r>
      <w:r w:rsidR="0094617B" w:rsidRPr="009E4954">
        <w:rPr>
          <w:rFonts w:cs="David" w:hint="cs"/>
          <w:b/>
          <w:bCs/>
          <w:sz w:val="24"/>
          <w:szCs w:val="24"/>
          <w:rtl/>
        </w:rPr>
        <w:t>טלטלין אגב קרקע</w:t>
      </w:r>
      <w:r w:rsidRPr="009E4954">
        <w:rPr>
          <w:rFonts w:cs="David" w:hint="cs"/>
          <w:sz w:val="24"/>
          <w:szCs w:val="24"/>
          <w:rtl/>
        </w:rPr>
        <w:t>"</w:t>
      </w:r>
      <w:r w:rsidRPr="009E4954">
        <w:rPr>
          <w:rFonts w:cs="David"/>
          <w:sz w:val="24"/>
          <w:szCs w:val="24"/>
        </w:rPr>
        <w:sym w:font="Wingdings" w:char="F0DF"/>
      </w:r>
      <w:r w:rsidRPr="009E4954">
        <w:rPr>
          <w:rFonts w:cs="David" w:hint="cs"/>
          <w:sz w:val="24"/>
          <w:szCs w:val="24"/>
          <w:rtl/>
        </w:rPr>
        <w:t xml:space="preserve"> ב</w:t>
      </w:r>
      <w:r w:rsidR="001E2AEA" w:rsidRPr="009E4954">
        <w:rPr>
          <w:rFonts w:cs="David" w:hint="cs"/>
          <w:sz w:val="24"/>
          <w:szCs w:val="24"/>
          <w:rtl/>
        </w:rPr>
        <w:t xml:space="preserve">גלל שזה כל כך פיקטיבי אז הוא מטיל ספק בגמ"ד </w:t>
      </w:r>
      <w:r w:rsidR="001E2AEA" w:rsidRPr="009E4954">
        <w:rPr>
          <w:rFonts w:cs="David" w:hint="cs"/>
          <w:sz w:val="24"/>
          <w:szCs w:val="24"/>
          <w:u w:val="single"/>
          <w:rtl/>
        </w:rPr>
        <w:t>וכדי לחזק את גמ"ד הוא דורש אמירה מפורשת</w:t>
      </w:r>
      <w:r w:rsidR="001E2AEA" w:rsidRPr="009E4954">
        <w:rPr>
          <w:rFonts w:cs="David" w:hint="cs"/>
          <w:sz w:val="24"/>
          <w:szCs w:val="24"/>
          <w:rtl/>
        </w:rPr>
        <w:t xml:space="preserve">! </w:t>
      </w:r>
    </w:p>
    <w:p w:rsidR="004905C8" w:rsidRDefault="009E4954" w:rsidP="009E4954">
      <w:pPr>
        <w:pStyle w:val="a9"/>
        <w:numPr>
          <w:ilvl w:val="0"/>
          <w:numId w:val="6"/>
        </w:numPr>
        <w:spacing w:after="0"/>
        <w:ind w:left="-1192" w:right="-992" w:firstLine="0"/>
        <w:jc w:val="both"/>
        <w:rPr>
          <w:rFonts w:cs="David"/>
          <w:sz w:val="24"/>
          <w:szCs w:val="24"/>
        </w:rPr>
      </w:pPr>
      <w:r>
        <w:rPr>
          <w:rFonts w:cs="David" w:hint="cs"/>
          <w:b/>
          <w:bCs/>
          <w:sz w:val="24"/>
          <w:szCs w:val="24"/>
          <w:rtl/>
        </w:rPr>
        <w:t xml:space="preserve">קניין חליפי </w:t>
      </w:r>
      <w:r>
        <w:rPr>
          <w:rFonts w:cs="David"/>
          <w:b/>
          <w:bCs/>
          <w:sz w:val="24"/>
          <w:szCs w:val="24"/>
          <w:rtl/>
        </w:rPr>
        <w:t>–</w:t>
      </w:r>
      <w:r>
        <w:rPr>
          <w:rFonts w:cs="David" w:hint="cs"/>
          <w:b/>
          <w:bCs/>
          <w:sz w:val="24"/>
          <w:szCs w:val="24"/>
          <w:rtl/>
        </w:rPr>
        <w:t xml:space="preserve"> שני סוגים אחד רגיל ואחד סודר</w:t>
      </w:r>
      <w:r w:rsidR="00086244" w:rsidRPr="009E4954">
        <w:rPr>
          <w:rFonts w:cs="David" w:hint="cs"/>
          <w:sz w:val="24"/>
          <w:szCs w:val="24"/>
          <w:rtl/>
        </w:rPr>
        <w:t xml:space="preserve"> </w:t>
      </w:r>
      <w:r w:rsidR="00086244" w:rsidRPr="009E4954">
        <w:rPr>
          <w:rFonts w:cs="David"/>
          <w:sz w:val="24"/>
          <w:szCs w:val="24"/>
          <w:rtl/>
        </w:rPr>
        <w:t>–</w:t>
      </w:r>
      <w:r>
        <w:rPr>
          <w:rFonts w:cs="David" w:hint="cs"/>
          <w:sz w:val="24"/>
          <w:szCs w:val="24"/>
          <w:rtl/>
        </w:rPr>
        <w:t xml:space="preserve"> </w:t>
      </w:r>
      <w:r w:rsidRPr="009E4954">
        <w:rPr>
          <w:rFonts w:cs="David" w:hint="cs"/>
          <w:sz w:val="24"/>
          <w:szCs w:val="24"/>
          <w:u w:val="thick"/>
          <w:rtl/>
        </w:rPr>
        <w:t>קניין חליפין מ</w:t>
      </w:r>
      <w:r w:rsidR="00E057B7" w:rsidRPr="009E4954">
        <w:rPr>
          <w:rFonts w:cs="David" w:hint="cs"/>
          <w:sz w:val="24"/>
          <w:szCs w:val="24"/>
          <w:u w:val="thick"/>
          <w:rtl/>
        </w:rPr>
        <w:t>וגבל למיטלטלין בלבד</w:t>
      </w:r>
      <w:r w:rsidR="00086244" w:rsidRPr="009E4954">
        <w:rPr>
          <w:rFonts w:cs="David" w:hint="cs"/>
          <w:sz w:val="24"/>
          <w:szCs w:val="24"/>
          <w:rtl/>
        </w:rPr>
        <w:t xml:space="preserve">. </w:t>
      </w:r>
      <w:r w:rsidRPr="009E4954">
        <w:rPr>
          <w:rFonts w:cs="David" w:hint="cs"/>
          <w:sz w:val="24"/>
          <w:szCs w:val="24"/>
          <w:u w:val="single"/>
          <w:rtl/>
        </w:rPr>
        <w:t>קניין חליפין רגיל</w:t>
      </w:r>
      <w:r>
        <w:rPr>
          <w:rFonts w:cs="David" w:hint="cs"/>
          <w:sz w:val="24"/>
          <w:szCs w:val="24"/>
          <w:rtl/>
        </w:rPr>
        <w:t>: בעסקה זו</w:t>
      </w:r>
      <w:r w:rsidR="00C6715A" w:rsidRPr="009E4954">
        <w:rPr>
          <w:rFonts w:cs="David" w:hint="cs"/>
          <w:sz w:val="24"/>
          <w:szCs w:val="24"/>
          <w:rtl/>
        </w:rPr>
        <w:t xml:space="preserve"> כל אחד מ</w:t>
      </w:r>
      <w:r>
        <w:rPr>
          <w:rFonts w:cs="David" w:hint="cs"/>
          <w:sz w:val="24"/>
          <w:szCs w:val="24"/>
          <w:rtl/>
        </w:rPr>
        <w:t>הצדדים</w:t>
      </w:r>
      <w:r w:rsidR="00C6715A" w:rsidRPr="009E4954">
        <w:rPr>
          <w:rFonts w:cs="David" w:hint="cs"/>
          <w:sz w:val="24"/>
          <w:szCs w:val="24"/>
          <w:rtl/>
        </w:rPr>
        <w:t xml:space="preserve"> הוא מוכר וגם קונה בו זמנית</w:t>
      </w:r>
      <w:r w:rsidRPr="009E4954">
        <w:rPr>
          <w:rFonts w:cs="David"/>
          <w:sz w:val="24"/>
          <w:szCs w:val="24"/>
        </w:rPr>
        <w:sym w:font="Wingdings" w:char="F0DF"/>
      </w:r>
      <w:r w:rsidR="00E057B7" w:rsidRPr="009E4954">
        <w:rPr>
          <w:rFonts w:cs="David" w:hint="cs"/>
          <w:sz w:val="24"/>
          <w:szCs w:val="24"/>
          <w:rtl/>
        </w:rPr>
        <w:t xml:space="preserve">ההלכה חסכה פעולה אחת </w:t>
      </w:r>
      <w:r w:rsidR="00E057B7" w:rsidRPr="009E4954">
        <w:rPr>
          <w:rFonts w:cs="David"/>
          <w:sz w:val="24"/>
          <w:szCs w:val="24"/>
          <w:u w:val="single"/>
          <w:rtl/>
        </w:rPr>
        <w:t>–</w:t>
      </w:r>
      <w:r w:rsidR="00E057B7" w:rsidRPr="009E4954">
        <w:rPr>
          <w:rFonts w:cs="David" w:hint="cs"/>
          <w:sz w:val="24"/>
          <w:szCs w:val="24"/>
          <w:u w:val="single"/>
          <w:rtl/>
        </w:rPr>
        <w:t xml:space="preserve"> לא צריך ששניהם ימשכו אלא מספיק שצד אחד ימשוך</w:t>
      </w:r>
      <w:r>
        <w:rPr>
          <w:rFonts w:cs="David" w:hint="cs"/>
          <w:sz w:val="24"/>
          <w:szCs w:val="24"/>
          <w:rtl/>
        </w:rPr>
        <w:t>.</w:t>
      </w:r>
    </w:p>
    <w:p w:rsidR="008242E8" w:rsidRDefault="00F47B5A" w:rsidP="00086244">
      <w:pPr>
        <w:pStyle w:val="a9"/>
        <w:numPr>
          <w:ilvl w:val="0"/>
          <w:numId w:val="6"/>
        </w:numPr>
        <w:spacing w:after="0"/>
        <w:ind w:left="-1192" w:right="-992" w:firstLine="0"/>
        <w:jc w:val="both"/>
        <w:rPr>
          <w:rFonts w:cs="David"/>
          <w:sz w:val="24"/>
          <w:szCs w:val="24"/>
        </w:rPr>
      </w:pPr>
      <w:r w:rsidRPr="00765EE4">
        <w:rPr>
          <w:rFonts w:cs="David" w:hint="cs"/>
          <w:b/>
          <w:bCs/>
          <w:sz w:val="24"/>
          <w:szCs w:val="24"/>
          <w:rtl/>
        </w:rPr>
        <w:t>קניין סודר</w:t>
      </w:r>
      <w:r w:rsidR="009E4954" w:rsidRPr="00765EE4">
        <w:rPr>
          <w:rFonts w:cs="David" w:hint="cs"/>
          <w:b/>
          <w:bCs/>
          <w:sz w:val="24"/>
          <w:szCs w:val="24"/>
          <w:rtl/>
        </w:rPr>
        <w:t>\קניין סתם</w:t>
      </w:r>
      <w:r w:rsidRPr="00765EE4">
        <w:rPr>
          <w:rFonts w:cs="David" w:hint="cs"/>
          <w:sz w:val="24"/>
          <w:szCs w:val="24"/>
          <w:rtl/>
        </w:rPr>
        <w:t xml:space="preserve"> </w:t>
      </w:r>
      <w:r w:rsidR="009E4954" w:rsidRPr="009E4954">
        <w:rPr>
          <w:rFonts w:cs="David"/>
          <w:sz w:val="24"/>
          <w:szCs w:val="24"/>
        </w:rPr>
        <w:sym w:font="Wingdings" w:char="F0DF"/>
      </w:r>
      <w:r w:rsidR="009E4954" w:rsidRPr="00765EE4">
        <w:rPr>
          <w:rFonts w:cs="David" w:hint="cs"/>
          <w:sz w:val="24"/>
          <w:szCs w:val="24"/>
          <w:rtl/>
        </w:rPr>
        <w:t xml:space="preserve"> מופיע בתלמוד הבבלי בלבד!</w:t>
      </w:r>
      <w:r w:rsidRPr="00765EE4">
        <w:rPr>
          <w:rFonts w:cs="David" w:hint="cs"/>
          <w:sz w:val="24"/>
          <w:szCs w:val="24"/>
          <w:rtl/>
        </w:rPr>
        <w:t xml:space="preserve"> </w:t>
      </w:r>
      <w:r w:rsidR="009E4954" w:rsidRPr="00765EE4">
        <w:rPr>
          <w:rFonts w:cs="David" w:hint="cs"/>
          <w:sz w:val="24"/>
          <w:szCs w:val="24"/>
          <w:u w:val="single"/>
          <w:rtl/>
        </w:rPr>
        <w:t xml:space="preserve">מתאים לכל סוגי הנכסים (לעומת קניין חליפין רגיל)!!! </w:t>
      </w:r>
      <w:r w:rsidR="008242E8" w:rsidRPr="00765EE4">
        <w:rPr>
          <w:rFonts w:cs="David" w:hint="cs"/>
          <w:sz w:val="24"/>
          <w:szCs w:val="24"/>
          <w:u w:val="single"/>
          <w:rtl/>
        </w:rPr>
        <w:t xml:space="preserve">הקונה נותן למוכר איזשהו חפץ </w:t>
      </w:r>
      <w:r w:rsidR="008242E8" w:rsidRPr="00765EE4">
        <w:rPr>
          <w:rFonts w:cs="David"/>
          <w:sz w:val="24"/>
          <w:szCs w:val="24"/>
          <w:u w:val="single"/>
          <w:rtl/>
        </w:rPr>
        <w:t>–</w:t>
      </w:r>
      <w:r w:rsidR="008242E8" w:rsidRPr="00765EE4">
        <w:rPr>
          <w:rFonts w:cs="David" w:hint="cs"/>
          <w:sz w:val="24"/>
          <w:szCs w:val="24"/>
          <w:u w:val="single"/>
          <w:rtl/>
        </w:rPr>
        <w:t xml:space="preserve"> מטפחת, עט או כל דבר אחר, המוכר מגביה אותו ומיד אח"כ מחזיר אותו בחזרה לקונה, הוא לא משאיר את זה אצלו</w:t>
      </w:r>
      <w:r w:rsidR="00765EE4" w:rsidRPr="00765EE4">
        <w:rPr>
          <w:rFonts w:cs="David" w:hint="cs"/>
          <w:sz w:val="24"/>
          <w:szCs w:val="24"/>
          <w:u w:val="single"/>
          <w:rtl/>
        </w:rPr>
        <w:t xml:space="preserve">. </w:t>
      </w:r>
      <w:r w:rsidR="008242E8" w:rsidRPr="00765EE4">
        <w:rPr>
          <w:rFonts w:cs="David" w:hint="cs"/>
          <w:sz w:val="24"/>
          <w:szCs w:val="24"/>
          <w:u w:val="single"/>
          <w:rtl/>
        </w:rPr>
        <w:t xml:space="preserve"> </w:t>
      </w:r>
      <w:r w:rsidR="00765EE4" w:rsidRPr="00765EE4">
        <w:rPr>
          <w:rFonts w:cs="David" w:hint="cs"/>
          <w:rtl/>
        </w:rPr>
        <w:t>גם פה הרמב"ם דורש</w:t>
      </w:r>
      <w:r w:rsidR="00765EE4" w:rsidRPr="00765EE4">
        <w:rPr>
          <w:rFonts w:cs="David" w:hint="cs"/>
          <w:b/>
          <w:bCs/>
          <w:sz w:val="24"/>
          <w:szCs w:val="24"/>
          <w:rtl/>
        </w:rPr>
        <w:t xml:space="preserve"> </w:t>
      </w:r>
      <w:r w:rsidR="008242E8" w:rsidRPr="00765EE4">
        <w:rPr>
          <w:rFonts w:cs="David" w:hint="cs"/>
          <w:b/>
          <w:bCs/>
          <w:sz w:val="24"/>
          <w:szCs w:val="24"/>
          <w:rtl/>
        </w:rPr>
        <w:t>אמירה מפורשת</w:t>
      </w:r>
      <w:r w:rsidR="00765EE4" w:rsidRPr="00765EE4">
        <w:rPr>
          <w:rFonts w:cs="David" w:hint="cs"/>
          <w:b/>
          <w:bCs/>
          <w:sz w:val="24"/>
          <w:szCs w:val="24"/>
          <w:rtl/>
        </w:rPr>
        <w:t xml:space="preserve">. </w:t>
      </w:r>
      <w:r w:rsidR="008242E8" w:rsidRPr="00765EE4">
        <w:rPr>
          <w:rFonts w:cs="David" w:hint="cs"/>
          <w:sz w:val="24"/>
          <w:szCs w:val="24"/>
          <w:u w:val="single"/>
          <w:rtl/>
        </w:rPr>
        <w:t xml:space="preserve">פוסקים מאוחרים יותר באים ואומרים שקניין סודר לא מצריך אמירה </w:t>
      </w:r>
      <w:r w:rsidR="008242E8" w:rsidRPr="00765EE4">
        <w:rPr>
          <w:rFonts w:cs="David"/>
          <w:sz w:val="24"/>
          <w:szCs w:val="24"/>
          <w:u w:val="single"/>
          <w:rtl/>
        </w:rPr>
        <w:t>–</w:t>
      </w:r>
      <w:r w:rsidR="008242E8" w:rsidRPr="00765EE4">
        <w:rPr>
          <w:rFonts w:cs="David" w:hint="cs"/>
          <w:sz w:val="24"/>
          <w:szCs w:val="24"/>
          <w:u w:val="single"/>
          <w:rtl/>
        </w:rPr>
        <w:t xml:space="preserve"> כולם משתמשים בו ומבינים את זה</w:t>
      </w:r>
      <w:r w:rsidR="00765EE4">
        <w:rPr>
          <w:rFonts w:cs="David" w:hint="cs"/>
          <w:sz w:val="24"/>
          <w:szCs w:val="24"/>
          <w:u w:val="single"/>
          <w:rtl/>
        </w:rPr>
        <w:t>.</w:t>
      </w:r>
    </w:p>
    <w:p w:rsidR="00765EE4" w:rsidRPr="00765EE4" w:rsidRDefault="00765EE4" w:rsidP="00765EE4">
      <w:pPr>
        <w:spacing w:after="0"/>
        <w:ind w:left="-1192" w:right="-992"/>
        <w:jc w:val="both"/>
        <w:rPr>
          <w:rFonts w:cs="David"/>
          <w:sz w:val="24"/>
          <w:szCs w:val="24"/>
          <w:rtl/>
        </w:rPr>
      </w:pPr>
    </w:p>
    <w:p w:rsidR="00765EE4" w:rsidRDefault="00765EE4" w:rsidP="00765EE4">
      <w:pPr>
        <w:pStyle w:val="a9"/>
        <w:spacing w:after="0"/>
        <w:ind w:left="-1192" w:right="-992"/>
        <w:jc w:val="both"/>
        <w:rPr>
          <w:rFonts w:cs="David"/>
          <w:sz w:val="24"/>
          <w:szCs w:val="24"/>
          <w:rtl/>
        </w:rPr>
      </w:pPr>
      <w:r>
        <w:rPr>
          <w:rFonts w:cs="David" w:hint="cs"/>
          <w:sz w:val="24"/>
          <w:szCs w:val="24"/>
          <w:rtl/>
        </w:rPr>
        <w:t xml:space="preserve">עסקה שיש בה כמעט את כל דרכי הקניין הנ"ל </w:t>
      </w:r>
      <w:r>
        <w:rPr>
          <w:rFonts w:cs="David"/>
          <w:sz w:val="24"/>
          <w:szCs w:val="24"/>
          <w:rtl/>
        </w:rPr>
        <w:t>–</w:t>
      </w:r>
      <w:r>
        <w:rPr>
          <w:rFonts w:cs="David" w:hint="cs"/>
          <w:sz w:val="24"/>
          <w:szCs w:val="24"/>
          <w:rtl/>
        </w:rPr>
        <w:t xml:space="preserve"> </w:t>
      </w:r>
      <w:r w:rsidRPr="00765EE4">
        <w:rPr>
          <w:rFonts w:cs="David" w:hint="cs"/>
          <w:b/>
          <w:bCs/>
          <w:sz w:val="24"/>
          <w:szCs w:val="24"/>
          <w:highlight w:val="yellow"/>
          <w:rtl/>
        </w:rPr>
        <w:t>מכירת חמץ</w:t>
      </w:r>
      <w:r>
        <w:rPr>
          <w:rFonts w:cs="David" w:hint="cs"/>
          <w:sz w:val="24"/>
          <w:szCs w:val="24"/>
          <w:rtl/>
        </w:rPr>
        <w:t xml:space="preserve">: </w:t>
      </w:r>
      <w:r w:rsidR="00A77694">
        <w:rPr>
          <w:rFonts w:cs="David" w:hint="cs"/>
          <w:sz w:val="24"/>
          <w:szCs w:val="24"/>
          <w:rtl/>
        </w:rPr>
        <w:t xml:space="preserve">מבחינה משפטית </w:t>
      </w:r>
      <w:r w:rsidR="00A77694">
        <w:rPr>
          <w:rFonts w:cs="David"/>
          <w:sz w:val="24"/>
          <w:szCs w:val="24"/>
          <w:rtl/>
        </w:rPr>
        <w:t>–</w:t>
      </w:r>
      <w:r w:rsidR="00A77694">
        <w:rPr>
          <w:rFonts w:cs="David" w:hint="cs"/>
          <w:sz w:val="24"/>
          <w:szCs w:val="24"/>
          <w:rtl/>
        </w:rPr>
        <w:t xml:space="preserve"> </w:t>
      </w:r>
      <w:r w:rsidR="00A77694" w:rsidRPr="00765EE4">
        <w:rPr>
          <w:rFonts w:cs="David" w:hint="cs"/>
          <w:sz w:val="24"/>
          <w:szCs w:val="24"/>
          <w:u w:val="single"/>
          <w:rtl/>
        </w:rPr>
        <w:t xml:space="preserve">המשנה והתלמוד כמעט ולא מכירים במכירה ממוסדת של החמץ בערב הפסח </w:t>
      </w:r>
      <w:r w:rsidR="00A77694" w:rsidRPr="00765EE4">
        <w:rPr>
          <w:rFonts w:cs="David"/>
          <w:sz w:val="24"/>
          <w:szCs w:val="24"/>
          <w:u w:val="single"/>
          <w:rtl/>
        </w:rPr>
        <w:t>–</w:t>
      </w:r>
      <w:r w:rsidR="00A77694" w:rsidRPr="00765EE4">
        <w:rPr>
          <w:rFonts w:cs="David" w:hint="cs"/>
          <w:sz w:val="24"/>
          <w:szCs w:val="24"/>
          <w:u w:val="single"/>
          <w:rtl/>
        </w:rPr>
        <w:t xml:space="preserve"> אתה יכול למכור אותו לגוי אבל מדובר במכירה אמיתית שבסופה הגוי בא ולוקח את החמץ</w:t>
      </w:r>
      <w:r>
        <w:rPr>
          <w:rFonts w:cs="David" w:hint="cs"/>
          <w:sz w:val="24"/>
          <w:szCs w:val="24"/>
          <w:u w:val="single"/>
          <w:rtl/>
        </w:rPr>
        <w:t xml:space="preserve">. </w:t>
      </w:r>
      <w:r>
        <w:rPr>
          <w:rFonts w:cs="David" w:hint="cs"/>
          <w:sz w:val="24"/>
          <w:szCs w:val="24"/>
          <w:rtl/>
        </w:rPr>
        <w:t>למדו על מכירת החמץ ממישהו שהיה באונייה בים ואם היה שורף את החמץ היה מת ברעב, עלתה השאלה</w:t>
      </w:r>
      <w:r w:rsidRPr="00765EE4">
        <w:rPr>
          <w:rFonts w:cs="David"/>
          <w:sz w:val="24"/>
          <w:szCs w:val="24"/>
        </w:rPr>
        <w:sym w:font="Wingdings" w:char="F0DF"/>
      </w:r>
      <w:r>
        <w:rPr>
          <w:rFonts w:cs="David" w:hint="cs"/>
          <w:sz w:val="24"/>
          <w:szCs w:val="24"/>
          <w:rtl/>
        </w:rPr>
        <w:t xml:space="preserve"> במקרה זה </w:t>
      </w:r>
      <w:r w:rsidRPr="00765EE4">
        <w:rPr>
          <w:rFonts w:cs="David" w:hint="cs"/>
          <w:sz w:val="24"/>
          <w:szCs w:val="24"/>
          <w:rtl/>
        </w:rPr>
        <w:t>מדובר</w:t>
      </w:r>
      <w:r w:rsidR="003E58A5" w:rsidRPr="00765EE4">
        <w:rPr>
          <w:rFonts w:cs="David" w:hint="cs"/>
          <w:sz w:val="24"/>
          <w:szCs w:val="24"/>
          <w:rtl/>
        </w:rPr>
        <w:t xml:space="preserve"> פיקוח נפש אבל</w:t>
      </w:r>
      <w:r w:rsidR="003E58A5" w:rsidRPr="003E58A5">
        <w:rPr>
          <w:rFonts w:cs="David" w:hint="cs"/>
          <w:sz w:val="24"/>
          <w:szCs w:val="24"/>
          <w:u w:val="single"/>
          <w:rtl/>
        </w:rPr>
        <w:t xml:space="preserve"> האם אפשר ללמוד מזה שגם אדם אשר נח בביתו ולא עומד למות ברעב יכול למכור חמץ באופן הזה? </w:t>
      </w:r>
      <w:r>
        <w:rPr>
          <w:rFonts w:cs="David" w:hint="cs"/>
          <w:sz w:val="24"/>
          <w:szCs w:val="24"/>
          <w:rtl/>
        </w:rPr>
        <w:t>חלק מהגאונים צמצמו את זה לשעת דחק בלבד אך הראשונים לא.</w:t>
      </w:r>
      <w:r w:rsidR="00B94450">
        <w:rPr>
          <w:rFonts w:cs="David" w:hint="cs"/>
          <w:sz w:val="24"/>
          <w:szCs w:val="24"/>
          <w:rtl/>
        </w:rPr>
        <w:t xml:space="preserve"> </w:t>
      </w:r>
    </w:p>
    <w:p w:rsidR="00DE1C57" w:rsidRDefault="003A0877" w:rsidP="003A0877">
      <w:pPr>
        <w:pStyle w:val="a9"/>
        <w:spacing w:after="0"/>
        <w:ind w:left="-1192" w:right="-992"/>
        <w:jc w:val="both"/>
        <w:rPr>
          <w:rFonts w:cs="David"/>
          <w:sz w:val="24"/>
          <w:szCs w:val="24"/>
          <w:rtl/>
        </w:rPr>
      </w:pPr>
      <w:r w:rsidRPr="003A0877">
        <w:rPr>
          <w:rFonts w:cs="David" w:hint="cs"/>
          <w:b/>
          <w:bCs/>
          <w:sz w:val="24"/>
          <w:szCs w:val="24"/>
          <w:rtl/>
        </w:rPr>
        <w:t xml:space="preserve">הליך </w:t>
      </w:r>
      <w:r w:rsidR="00765EE4" w:rsidRPr="003A0877">
        <w:rPr>
          <w:rFonts w:cs="David" w:hint="cs"/>
          <w:b/>
          <w:bCs/>
          <w:sz w:val="24"/>
          <w:szCs w:val="24"/>
          <w:rtl/>
        </w:rPr>
        <w:t>מ</w:t>
      </w:r>
      <w:r w:rsidR="006D00CA" w:rsidRPr="003A0877">
        <w:rPr>
          <w:rFonts w:cs="David" w:hint="cs"/>
          <w:b/>
          <w:bCs/>
          <w:sz w:val="24"/>
          <w:szCs w:val="24"/>
          <w:rtl/>
        </w:rPr>
        <w:t>כירת החמץ משלב בתוכו קניין מקרקעין, מיטלטלין, סיטומתא ועוד דברים אחרים</w:t>
      </w:r>
      <w:r w:rsidR="006D00CA">
        <w:rPr>
          <w:rFonts w:cs="David" w:hint="cs"/>
          <w:sz w:val="24"/>
          <w:szCs w:val="24"/>
          <w:rtl/>
        </w:rPr>
        <w:t>. היום, המצב הוא שונה</w:t>
      </w:r>
      <w:r>
        <w:rPr>
          <w:rFonts w:cs="David" w:hint="cs"/>
          <w:sz w:val="24"/>
          <w:szCs w:val="24"/>
          <w:rtl/>
        </w:rPr>
        <w:t xml:space="preserve"> </w:t>
      </w:r>
      <w:r w:rsidRPr="003A0877">
        <w:rPr>
          <w:rFonts w:cs="David"/>
          <w:sz w:val="24"/>
          <w:szCs w:val="24"/>
        </w:rPr>
        <w:sym w:font="Wingdings" w:char="F0DF"/>
      </w:r>
      <w:r>
        <w:rPr>
          <w:rFonts w:cs="David" w:hint="cs"/>
          <w:sz w:val="24"/>
          <w:szCs w:val="24"/>
          <w:rtl/>
        </w:rPr>
        <w:t xml:space="preserve"> הרב מבצע את זה.</w:t>
      </w:r>
      <w:r w:rsidR="006D00CA">
        <w:rPr>
          <w:rFonts w:cs="David" w:hint="cs"/>
          <w:sz w:val="24"/>
          <w:szCs w:val="24"/>
          <w:rtl/>
        </w:rPr>
        <w:t xml:space="preserve"> </w:t>
      </w:r>
    </w:p>
    <w:p w:rsidR="00716B36" w:rsidRDefault="003A0877" w:rsidP="00452A3A">
      <w:pPr>
        <w:pStyle w:val="a9"/>
        <w:spacing w:after="0"/>
        <w:ind w:left="-1192" w:right="-992"/>
        <w:jc w:val="both"/>
        <w:rPr>
          <w:rFonts w:cs="David"/>
          <w:sz w:val="24"/>
          <w:szCs w:val="24"/>
          <w:rtl/>
        </w:rPr>
      </w:pPr>
      <w:r w:rsidRPr="003A0877">
        <w:rPr>
          <w:rFonts w:cs="David" w:hint="cs"/>
          <w:b/>
          <w:bCs/>
          <w:sz w:val="24"/>
          <w:szCs w:val="24"/>
          <w:highlight w:val="yellow"/>
          <w:u w:val="double"/>
          <w:rtl/>
        </w:rPr>
        <w:t>הרב שטרן</w:t>
      </w:r>
      <w:r w:rsidR="007E2E3B">
        <w:rPr>
          <w:rFonts w:cs="David"/>
          <w:sz w:val="24"/>
          <w:szCs w:val="24"/>
          <w:rtl/>
        </w:rPr>
        <w:t>–</w:t>
      </w:r>
      <w:r w:rsidR="00716B36">
        <w:rPr>
          <w:rFonts w:cs="David" w:hint="cs"/>
          <w:sz w:val="24"/>
          <w:szCs w:val="24"/>
          <w:rtl/>
        </w:rPr>
        <w:t xml:space="preserve">  אנחנו יכולים לראות שיש כאן את כל סוגי הקניינים</w:t>
      </w:r>
      <w:r w:rsidR="00452A3A">
        <w:rPr>
          <w:rFonts w:cs="David" w:hint="cs"/>
          <w:sz w:val="24"/>
          <w:szCs w:val="24"/>
          <w:rtl/>
        </w:rPr>
        <w:t xml:space="preserve">. יש פה הרבה מעשי קניין כי אם לא נעשה את זה כמו שרואי יש פה בעיה משום שזה ייחשב שהוא מחזיק חמץ בפסח </w:t>
      </w:r>
      <w:r w:rsidR="00452A3A" w:rsidRPr="00452A3A">
        <w:rPr>
          <w:rFonts w:cs="David"/>
          <w:sz w:val="24"/>
          <w:szCs w:val="24"/>
        </w:rPr>
        <w:sym w:font="Wingdings" w:char="F0DF"/>
      </w:r>
      <w:r w:rsidR="00452A3A">
        <w:rPr>
          <w:rFonts w:cs="David" w:hint="cs"/>
          <w:sz w:val="24"/>
          <w:szCs w:val="24"/>
          <w:rtl/>
        </w:rPr>
        <w:t xml:space="preserve"> יש שיאמרו שדווקא ריבוי הפעולות מעיד על חוסר רצינות של ההליך.  דברי הרב שטרן:</w:t>
      </w:r>
    </w:p>
    <w:p w:rsidR="00716B36" w:rsidRDefault="00E26F5A" w:rsidP="00452A3A">
      <w:pPr>
        <w:pStyle w:val="a9"/>
        <w:numPr>
          <w:ilvl w:val="0"/>
          <w:numId w:val="6"/>
        </w:numPr>
        <w:spacing w:after="0"/>
        <w:ind w:right="-992"/>
        <w:jc w:val="both"/>
        <w:rPr>
          <w:rFonts w:cs="David"/>
          <w:sz w:val="24"/>
          <w:szCs w:val="24"/>
          <w:rtl/>
        </w:rPr>
      </w:pPr>
      <w:r>
        <w:rPr>
          <w:rFonts w:cs="David" w:hint="cs"/>
          <w:sz w:val="24"/>
          <w:szCs w:val="24"/>
          <w:rtl/>
        </w:rPr>
        <w:t xml:space="preserve">בגלל שהעסקה היא עם נוכרי אז יכול להיות שיש לו כללי קניין שונים. </w:t>
      </w:r>
    </w:p>
    <w:p w:rsidR="00E26F5A" w:rsidRDefault="00E26F5A" w:rsidP="00452A3A">
      <w:pPr>
        <w:pStyle w:val="a9"/>
        <w:numPr>
          <w:ilvl w:val="0"/>
          <w:numId w:val="6"/>
        </w:numPr>
        <w:spacing w:after="0"/>
        <w:ind w:right="-992"/>
        <w:jc w:val="both"/>
        <w:rPr>
          <w:rFonts w:cs="David"/>
          <w:sz w:val="24"/>
          <w:szCs w:val="24"/>
        </w:rPr>
      </w:pPr>
      <w:r>
        <w:rPr>
          <w:rFonts w:cs="David" w:hint="cs"/>
          <w:sz w:val="24"/>
          <w:szCs w:val="24"/>
          <w:rtl/>
        </w:rPr>
        <w:t xml:space="preserve"> תעשה את הכל, בגלל שזה נושא מאוד רגיש</w:t>
      </w:r>
      <w:r w:rsidR="00452A3A" w:rsidRPr="00452A3A">
        <w:rPr>
          <w:rFonts w:cs="David"/>
          <w:sz w:val="24"/>
          <w:szCs w:val="24"/>
        </w:rPr>
        <w:sym w:font="Wingdings" w:char="F0DF"/>
      </w:r>
      <w:r w:rsidR="00452A3A">
        <w:rPr>
          <w:rFonts w:cs="David" w:hint="cs"/>
          <w:sz w:val="24"/>
          <w:szCs w:val="24"/>
          <w:rtl/>
        </w:rPr>
        <w:t xml:space="preserve"> </w:t>
      </w:r>
      <w:r>
        <w:rPr>
          <w:rFonts w:cs="David" w:hint="cs"/>
          <w:sz w:val="24"/>
          <w:szCs w:val="24"/>
          <w:rtl/>
        </w:rPr>
        <w:t xml:space="preserve"> גם קניין כסף וגם קניין משיכה </w:t>
      </w:r>
    </w:p>
    <w:p w:rsidR="00452A3A" w:rsidRPr="00452A3A" w:rsidRDefault="00452A3A" w:rsidP="00452A3A">
      <w:pPr>
        <w:pStyle w:val="a9"/>
        <w:numPr>
          <w:ilvl w:val="0"/>
          <w:numId w:val="6"/>
        </w:numPr>
        <w:spacing w:after="0"/>
        <w:ind w:right="-992"/>
        <w:jc w:val="both"/>
        <w:rPr>
          <w:rFonts w:cs="David"/>
          <w:sz w:val="24"/>
          <w:szCs w:val="24"/>
          <w:u w:val="single"/>
        </w:rPr>
      </w:pPr>
      <w:r w:rsidRPr="00452A3A">
        <w:rPr>
          <w:rFonts w:cs="David" w:hint="cs"/>
          <w:sz w:val="24"/>
          <w:szCs w:val="24"/>
          <w:u w:val="single"/>
          <w:rtl/>
        </w:rPr>
        <w:t>אם לא ניתן למשוך אז יש לבצע קניין חצר או אגב או סודר או סיטומתא.</w:t>
      </w:r>
    </w:p>
    <w:p w:rsidR="00020256" w:rsidRPr="00452A3A" w:rsidRDefault="00E26F5A" w:rsidP="00452A3A">
      <w:pPr>
        <w:pStyle w:val="a9"/>
        <w:numPr>
          <w:ilvl w:val="0"/>
          <w:numId w:val="6"/>
        </w:numPr>
        <w:spacing w:after="0"/>
        <w:ind w:left="-1192" w:right="-992"/>
        <w:jc w:val="both"/>
        <w:rPr>
          <w:rFonts w:cs="David"/>
          <w:sz w:val="24"/>
          <w:szCs w:val="24"/>
          <w:rtl/>
        </w:rPr>
      </w:pPr>
      <w:r w:rsidRPr="00452A3A">
        <w:rPr>
          <w:rFonts w:cs="David" w:hint="cs"/>
          <w:sz w:val="24"/>
          <w:szCs w:val="24"/>
          <w:rtl/>
        </w:rPr>
        <w:t xml:space="preserve"> </w:t>
      </w:r>
      <w:r w:rsidR="00452A3A" w:rsidRPr="00452A3A">
        <w:rPr>
          <w:rFonts w:cs="David" w:hint="cs"/>
          <w:sz w:val="24"/>
          <w:szCs w:val="24"/>
          <w:rtl/>
        </w:rPr>
        <w:t xml:space="preserve">האם יש לבצע את כל הפעולות? </w:t>
      </w:r>
      <w:r w:rsidR="00020256" w:rsidRPr="00452A3A">
        <w:rPr>
          <w:rFonts w:cs="David" w:hint="cs"/>
          <w:sz w:val="24"/>
          <w:szCs w:val="24"/>
          <w:rtl/>
        </w:rPr>
        <w:t>גדולי ההדורות אמרו לבצע את כל פעולות הקניין משום שאין בע</w:t>
      </w:r>
      <w:r w:rsidR="00452A3A" w:rsidRPr="00452A3A">
        <w:rPr>
          <w:rFonts w:cs="David" w:hint="cs"/>
          <w:sz w:val="24"/>
          <w:szCs w:val="24"/>
          <w:rtl/>
        </w:rPr>
        <w:t xml:space="preserve">יה עם זה. אבל, יש כאן בעיה אחרת </w:t>
      </w:r>
      <w:r w:rsidR="00452A3A" w:rsidRPr="00452A3A">
        <w:rPr>
          <w:rFonts w:cs="David"/>
          <w:sz w:val="24"/>
          <w:szCs w:val="24"/>
        </w:rPr>
        <w:sym w:font="Wingdings" w:char="F0DF"/>
      </w:r>
      <w:r w:rsidR="00452A3A" w:rsidRPr="00452A3A">
        <w:rPr>
          <w:rFonts w:cs="David" w:hint="cs"/>
          <w:sz w:val="24"/>
          <w:szCs w:val="24"/>
          <w:rtl/>
        </w:rPr>
        <w:t xml:space="preserve"> </w:t>
      </w:r>
      <w:r w:rsidR="00020256" w:rsidRPr="00452A3A">
        <w:rPr>
          <w:rFonts w:cs="David" w:hint="cs"/>
          <w:sz w:val="24"/>
          <w:szCs w:val="24"/>
          <w:rtl/>
        </w:rPr>
        <w:t xml:space="preserve"> </w:t>
      </w:r>
      <w:r w:rsidR="00020256" w:rsidRPr="00452A3A">
        <w:rPr>
          <w:rFonts w:cs="David" w:hint="cs"/>
          <w:sz w:val="24"/>
          <w:szCs w:val="24"/>
          <w:u w:val="single"/>
          <w:rtl/>
        </w:rPr>
        <w:t xml:space="preserve">ביצעת 7 קניינים אבל הסתבר שאחד מהם לא נעשה כשורה </w:t>
      </w:r>
      <w:r w:rsidR="00020256" w:rsidRPr="00452A3A">
        <w:rPr>
          <w:rFonts w:cs="David"/>
          <w:sz w:val="24"/>
          <w:szCs w:val="24"/>
          <w:u w:val="single"/>
        </w:rPr>
        <w:sym w:font="Wingdings" w:char="F0DF"/>
      </w:r>
      <w:r w:rsidR="00020256" w:rsidRPr="00452A3A">
        <w:rPr>
          <w:rFonts w:cs="David" w:hint="cs"/>
          <w:sz w:val="24"/>
          <w:szCs w:val="24"/>
          <w:u w:val="single"/>
          <w:rtl/>
        </w:rPr>
        <w:t xml:space="preserve"> האם זה פוגע בכל העסקה או שיש לך גיבוי של מעשי הקניין האחרים</w:t>
      </w:r>
      <w:r w:rsidR="00020256" w:rsidRPr="00452A3A">
        <w:rPr>
          <w:rFonts w:cs="David" w:hint="cs"/>
          <w:sz w:val="24"/>
          <w:szCs w:val="24"/>
          <w:rtl/>
        </w:rPr>
        <w:t xml:space="preserve">? </w:t>
      </w:r>
      <w:r w:rsidR="00513100" w:rsidRPr="00452A3A">
        <w:rPr>
          <w:rFonts w:cs="David" w:hint="cs"/>
          <w:sz w:val="24"/>
          <w:szCs w:val="24"/>
          <w:u w:val="thick"/>
          <w:rtl/>
        </w:rPr>
        <w:t xml:space="preserve">יש להדגיש במפורש בעת ביצוע העסקה שאין הכוונה להקנות את החמץ דווקא באמצעות </w:t>
      </w:r>
      <w:r w:rsidR="00513100" w:rsidRPr="00452A3A">
        <w:rPr>
          <w:rFonts w:cs="David" w:hint="cs"/>
          <w:b/>
          <w:bCs/>
          <w:sz w:val="24"/>
          <w:szCs w:val="24"/>
          <w:u w:val="thick"/>
          <w:rtl/>
        </w:rPr>
        <w:t xml:space="preserve">כולם </w:t>
      </w:r>
      <w:r w:rsidR="00513100" w:rsidRPr="00452A3A">
        <w:rPr>
          <w:rFonts w:cs="David" w:hint="cs"/>
          <w:sz w:val="24"/>
          <w:szCs w:val="24"/>
          <w:u w:val="thick"/>
          <w:rtl/>
        </w:rPr>
        <w:t xml:space="preserve">ביחד אלא באמצעות </w:t>
      </w:r>
      <w:r w:rsidR="00513100" w:rsidRPr="00452A3A">
        <w:rPr>
          <w:rFonts w:cs="David" w:hint="cs"/>
          <w:b/>
          <w:bCs/>
          <w:sz w:val="24"/>
          <w:szCs w:val="24"/>
          <w:u w:val="thick"/>
          <w:rtl/>
        </w:rPr>
        <w:t xml:space="preserve">כל אחד </w:t>
      </w:r>
      <w:r w:rsidR="00513100" w:rsidRPr="00452A3A">
        <w:rPr>
          <w:rFonts w:cs="David" w:hint="cs"/>
          <w:sz w:val="24"/>
          <w:szCs w:val="24"/>
          <w:u w:val="thick"/>
          <w:rtl/>
        </w:rPr>
        <w:t xml:space="preserve">בנפרד </w:t>
      </w:r>
      <w:r w:rsidR="006D59C1" w:rsidRPr="00452A3A">
        <w:rPr>
          <w:rFonts w:cs="David" w:hint="cs"/>
          <w:sz w:val="24"/>
          <w:szCs w:val="24"/>
          <w:u w:val="thick"/>
          <w:rtl/>
        </w:rPr>
        <w:t>ואין בכשל מעשה קניין אחד לפגום במעשה הקניין האחר</w:t>
      </w:r>
      <w:r w:rsidR="00513100" w:rsidRPr="00452A3A">
        <w:rPr>
          <w:rFonts w:cs="David"/>
          <w:sz w:val="24"/>
          <w:szCs w:val="24"/>
          <w:u w:val="thick"/>
          <w:rtl/>
        </w:rPr>
        <w:t>–</w:t>
      </w:r>
      <w:r w:rsidR="00513100" w:rsidRPr="00452A3A">
        <w:rPr>
          <w:rFonts w:cs="David" w:hint="cs"/>
          <w:sz w:val="24"/>
          <w:szCs w:val="24"/>
          <w:u w:val="thick"/>
          <w:rtl/>
        </w:rPr>
        <w:t xml:space="preserve"> הם פועלים יחד ולחוד</w:t>
      </w:r>
      <w:r w:rsidR="00513100" w:rsidRPr="00452A3A">
        <w:rPr>
          <w:rFonts w:cs="David" w:hint="cs"/>
          <w:sz w:val="24"/>
          <w:szCs w:val="24"/>
          <w:rtl/>
        </w:rPr>
        <w:t xml:space="preserve">. </w:t>
      </w:r>
    </w:p>
    <w:p w:rsidR="00452A3A" w:rsidRDefault="006D59C1" w:rsidP="00861224">
      <w:pPr>
        <w:pStyle w:val="a9"/>
        <w:numPr>
          <w:ilvl w:val="0"/>
          <w:numId w:val="6"/>
        </w:numPr>
        <w:spacing w:after="0"/>
        <w:ind w:left="-1192" w:right="-992"/>
        <w:jc w:val="both"/>
        <w:rPr>
          <w:rFonts w:cs="David"/>
          <w:sz w:val="24"/>
          <w:szCs w:val="24"/>
        </w:rPr>
      </w:pPr>
      <w:r w:rsidRPr="00452A3A">
        <w:rPr>
          <w:rFonts w:cs="David" w:hint="cs"/>
          <w:sz w:val="24"/>
          <w:szCs w:val="24"/>
          <w:rtl/>
        </w:rPr>
        <w:t xml:space="preserve">קניין המקרקעין הוא ע"י כסף </w:t>
      </w:r>
      <w:r w:rsidR="00452A3A">
        <w:rPr>
          <w:rFonts w:cs="David" w:hint="cs"/>
          <w:sz w:val="24"/>
          <w:szCs w:val="24"/>
          <w:rtl/>
        </w:rPr>
        <w:t>ושטר</w:t>
      </w:r>
    </w:p>
    <w:p w:rsidR="00452A3A" w:rsidRDefault="006D59C1" w:rsidP="00452A3A">
      <w:pPr>
        <w:pStyle w:val="a9"/>
        <w:numPr>
          <w:ilvl w:val="0"/>
          <w:numId w:val="6"/>
        </w:numPr>
        <w:spacing w:after="0"/>
        <w:ind w:left="-1192" w:right="-992"/>
        <w:jc w:val="both"/>
        <w:rPr>
          <w:rFonts w:cs="David"/>
          <w:sz w:val="24"/>
          <w:szCs w:val="24"/>
        </w:rPr>
      </w:pPr>
      <w:r w:rsidRPr="00452A3A">
        <w:rPr>
          <w:rFonts w:cs="David" w:hint="cs"/>
          <w:sz w:val="24"/>
          <w:szCs w:val="24"/>
          <w:u w:val="single"/>
          <w:rtl/>
        </w:rPr>
        <w:t>גמ"ד</w:t>
      </w:r>
      <w:r w:rsidR="00452A3A" w:rsidRPr="00452A3A">
        <w:rPr>
          <w:rFonts w:cs="David"/>
          <w:sz w:val="24"/>
          <w:szCs w:val="24"/>
        </w:rPr>
        <w:sym w:font="Wingdings" w:char="F0DF"/>
      </w:r>
      <w:r w:rsidR="00452A3A" w:rsidRPr="00452A3A">
        <w:rPr>
          <w:rFonts w:cs="David" w:hint="cs"/>
          <w:sz w:val="24"/>
          <w:szCs w:val="24"/>
          <w:rtl/>
        </w:rPr>
        <w:t xml:space="preserve"> </w:t>
      </w:r>
      <w:r w:rsidR="0063790F" w:rsidRPr="00452A3A">
        <w:rPr>
          <w:rFonts w:cs="David" w:hint="cs"/>
          <w:b/>
          <w:bCs/>
          <w:sz w:val="24"/>
          <w:szCs w:val="24"/>
          <w:rtl/>
        </w:rPr>
        <w:t>יש מי שאומר שצריך ללוות את זה באמירה מפורשת של הקונה</w:t>
      </w:r>
      <w:r w:rsidR="00452A3A" w:rsidRPr="00452A3A">
        <w:rPr>
          <w:rFonts w:cs="David" w:hint="cs"/>
          <w:sz w:val="24"/>
          <w:szCs w:val="24"/>
          <w:rtl/>
        </w:rPr>
        <w:t xml:space="preserve"> משום ש</w:t>
      </w:r>
      <w:r w:rsidR="00E81141" w:rsidRPr="00452A3A">
        <w:rPr>
          <w:rFonts w:cs="David" w:hint="cs"/>
          <w:sz w:val="24"/>
          <w:szCs w:val="24"/>
          <w:rtl/>
        </w:rPr>
        <w:t>יש חשש מאוד גדול שהגוי</w:t>
      </w:r>
      <w:r w:rsidR="00452A3A" w:rsidRPr="00452A3A">
        <w:rPr>
          <w:rFonts w:cs="David" w:hint="cs"/>
          <w:sz w:val="24"/>
          <w:szCs w:val="24"/>
          <w:rtl/>
        </w:rPr>
        <w:t xml:space="preserve"> לא</w:t>
      </w:r>
      <w:r w:rsidR="00E81141" w:rsidRPr="00452A3A">
        <w:rPr>
          <w:rFonts w:cs="David" w:hint="cs"/>
          <w:sz w:val="24"/>
          <w:szCs w:val="24"/>
          <w:rtl/>
        </w:rPr>
        <w:t xml:space="preserve"> רואה בכך קניין אמיתי ולכן יש צורך באמירה מפורשת</w:t>
      </w:r>
      <w:r w:rsidR="00861224" w:rsidRPr="00452A3A">
        <w:rPr>
          <w:rFonts w:cs="David" w:hint="cs"/>
          <w:sz w:val="24"/>
          <w:szCs w:val="24"/>
          <w:rtl/>
        </w:rPr>
        <w:t xml:space="preserve"> שהנוכרי מבין שמדובר בעסקה בכל דבר.</w:t>
      </w:r>
    </w:p>
    <w:p w:rsidR="00D020F8" w:rsidRPr="00D020F8" w:rsidRDefault="00BF3BE1" w:rsidP="00D020F8">
      <w:pPr>
        <w:pStyle w:val="a9"/>
        <w:spacing w:after="0"/>
        <w:ind w:left="-1192" w:right="-992"/>
        <w:jc w:val="both"/>
        <w:rPr>
          <w:rFonts w:cs="David"/>
          <w:sz w:val="24"/>
          <w:szCs w:val="24"/>
          <w:u w:val="thick"/>
          <w:rtl/>
        </w:rPr>
      </w:pPr>
      <w:r>
        <w:rPr>
          <w:rFonts w:cs="David" w:hint="cs"/>
          <w:sz w:val="24"/>
          <w:szCs w:val="24"/>
          <w:u w:val="thick"/>
          <w:rtl/>
        </w:rPr>
        <w:t xml:space="preserve">מהו המקור של מעשי הקניין? </w:t>
      </w:r>
    </w:p>
    <w:p w:rsidR="00D020F8" w:rsidRPr="00BF3BE1" w:rsidRDefault="00D020F8" w:rsidP="00755DFF">
      <w:pPr>
        <w:pStyle w:val="a9"/>
        <w:numPr>
          <w:ilvl w:val="0"/>
          <w:numId w:val="32"/>
        </w:numPr>
        <w:spacing w:after="0"/>
        <w:ind w:left="-1192" w:right="-992" w:firstLine="0"/>
        <w:jc w:val="both"/>
        <w:rPr>
          <w:rFonts w:cs="David"/>
          <w:b/>
          <w:bCs/>
          <w:sz w:val="24"/>
          <w:szCs w:val="24"/>
          <w:u w:val="single"/>
        </w:rPr>
      </w:pPr>
      <w:r w:rsidRPr="00BF3BE1">
        <w:rPr>
          <w:rFonts w:cs="David" w:hint="cs"/>
          <w:b/>
          <w:bCs/>
          <w:sz w:val="24"/>
          <w:szCs w:val="24"/>
          <w:u w:val="single"/>
          <w:rtl/>
        </w:rPr>
        <w:t>מבחינה נורמטיבית</w:t>
      </w:r>
      <w:r w:rsidRPr="00BF3BE1">
        <w:rPr>
          <w:rFonts w:cs="David" w:hint="cs"/>
          <w:sz w:val="24"/>
          <w:szCs w:val="24"/>
          <w:rtl/>
        </w:rPr>
        <w:t xml:space="preserve"> </w:t>
      </w:r>
      <w:r w:rsidRPr="00BF3BE1">
        <w:rPr>
          <w:rFonts w:cs="David"/>
          <w:sz w:val="24"/>
          <w:szCs w:val="24"/>
          <w:rtl/>
        </w:rPr>
        <w:t>–</w:t>
      </w:r>
      <w:r w:rsidR="00BF3BE1" w:rsidRPr="00BF3BE1">
        <w:rPr>
          <w:rFonts w:cs="David" w:hint="cs"/>
          <w:sz w:val="24"/>
          <w:szCs w:val="24"/>
          <w:rtl/>
        </w:rPr>
        <w:t xml:space="preserve"> התשובה מורכבת משלושה חלקים </w:t>
      </w:r>
      <w:r w:rsidR="00BF3BE1" w:rsidRPr="00BF3BE1">
        <w:rPr>
          <w:rFonts w:cs="David"/>
          <w:sz w:val="24"/>
          <w:szCs w:val="24"/>
        </w:rPr>
        <w:sym w:font="Wingdings" w:char="F0DF"/>
      </w:r>
      <w:r w:rsidR="00BF3BE1" w:rsidRPr="00BF3BE1">
        <w:rPr>
          <w:rFonts w:cs="David" w:hint="cs"/>
          <w:sz w:val="24"/>
          <w:szCs w:val="24"/>
          <w:rtl/>
        </w:rPr>
        <w:t xml:space="preserve"> דאורייתא, דרבנן או מנהג. המ</w:t>
      </w:r>
      <w:r w:rsidR="00BF3BE1" w:rsidRPr="00BF3BE1">
        <w:rPr>
          <w:rFonts w:cs="David" w:hint="cs"/>
          <w:sz w:val="24"/>
          <w:szCs w:val="24"/>
          <w:u w:val="single"/>
          <w:rtl/>
        </w:rPr>
        <w:t xml:space="preserve">נהג </w:t>
      </w:r>
      <w:r w:rsidRPr="00BF3BE1">
        <w:rPr>
          <w:rFonts w:cs="David" w:hint="cs"/>
          <w:sz w:val="24"/>
          <w:szCs w:val="24"/>
          <w:u w:val="single"/>
          <w:rtl/>
        </w:rPr>
        <w:t>לא מחייב את ההלכה היהודית אלא אם כן הייתה הרשאה של החכמים לקלוט את זה מבחוץ,</w:t>
      </w:r>
      <w:r w:rsidRPr="00BF3BE1">
        <w:rPr>
          <w:rFonts w:cs="David" w:hint="cs"/>
          <w:sz w:val="24"/>
          <w:szCs w:val="24"/>
          <w:rtl/>
        </w:rPr>
        <w:t xml:space="preserve"> כלומר אישור שהדבר נקלט ע"י חכמים.  </w:t>
      </w:r>
    </w:p>
    <w:p w:rsidR="00BF3BE1" w:rsidRDefault="00D020F8" w:rsidP="002E186D">
      <w:pPr>
        <w:pStyle w:val="a9"/>
        <w:numPr>
          <w:ilvl w:val="0"/>
          <w:numId w:val="32"/>
        </w:numPr>
        <w:spacing w:after="0"/>
        <w:ind w:left="-1192" w:right="-992" w:firstLine="0"/>
        <w:jc w:val="both"/>
        <w:rPr>
          <w:rFonts w:cs="David"/>
          <w:sz w:val="24"/>
          <w:szCs w:val="24"/>
        </w:rPr>
      </w:pPr>
      <w:r w:rsidRPr="00BF3BE1">
        <w:rPr>
          <w:rFonts w:cs="David" w:hint="cs"/>
          <w:b/>
          <w:bCs/>
          <w:sz w:val="24"/>
          <w:szCs w:val="24"/>
          <w:u w:val="single"/>
          <w:rtl/>
        </w:rPr>
        <w:t>מבחינה היסטורית</w:t>
      </w:r>
      <w:r w:rsidRPr="00BF3BE1">
        <w:rPr>
          <w:rFonts w:cs="David" w:hint="cs"/>
          <w:sz w:val="24"/>
          <w:szCs w:val="24"/>
          <w:rtl/>
        </w:rPr>
        <w:t xml:space="preserve"> </w:t>
      </w:r>
      <w:r w:rsidR="00BF3BE1" w:rsidRPr="00BF3BE1">
        <w:rPr>
          <w:rFonts w:cs="David" w:hint="cs"/>
          <w:sz w:val="24"/>
          <w:szCs w:val="24"/>
          <w:rtl/>
        </w:rPr>
        <w:t>שאלה זו רלוונטית בעולם הדתי אך</w:t>
      </w:r>
      <w:r w:rsidRPr="00BF3BE1">
        <w:rPr>
          <w:rFonts w:cs="David" w:hint="cs"/>
          <w:sz w:val="24"/>
          <w:szCs w:val="24"/>
          <w:rtl/>
        </w:rPr>
        <w:t xml:space="preserve"> </w:t>
      </w:r>
      <w:r w:rsidR="009D091B" w:rsidRPr="00BF3BE1">
        <w:rPr>
          <w:rFonts w:cs="David" w:hint="cs"/>
          <w:sz w:val="24"/>
          <w:szCs w:val="24"/>
          <w:rtl/>
        </w:rPr>
        <w:t>בעול</w:t>
      </w:r>
      <w:r w:rsidR="00BF3BE1" w:rsidRPr="00BF3BE1">
        <w:rPr>
          <w:rFonts w:cs="David" w:hint="cs"/>
          <w:sz w:val="24"/>
          <w:szCs w:val="24"/>
          <w:rtl/>
        </w:rPr>
        <w:t xml:space="preserve">ם האקדמי זו כן שאלה שצריך לשאול. </w:t>
      </w:r>
      <w:r w:rsidR="009D091B" w:rsidRPr="00BF3BE1">
        <w:rPr>
          <w:rFonts w:cs="David" w:hint="cs"/>
          <w:sz w:val="24"/>
          <w:szCs w:val="24"/>
          <w:u w:val="single"/>
          <w:rtl/>
        </w:rPr>
        <w:t>מחוקק תמיד מסתכל מה קורה בעולם. סביר מאוד להניח שחז"ל הכירו את העולם מסביבם ואת דרכי המסחר והקניין שלהם</w:t>
      </w:r>
      <w:r w:rsidR="009D091B" w:rsidRPr="00BF3BE1">
        <w:rPr>
          <w:rFonts w:cs="David" w:hint="cs"/>
          <w:sz w:val="24"/>
          <w:szCs w:val="24"/>
          <w:rtl/>
        </w:rPr>
        <w:t xml:space="preserve">. </w:t>
      </w:r>
      <w:r w:rsidR="00BF3BE1" w:rsidRPr="00BF3BE1">
        <w:rPr>
          <w:rFonts w:cs="David" w:hint="cs"/>
          <w:sz w:val="24"/>
          <w:szCs w:val="24"/>
          <w:rtl/>
        </w:rPr>
        <w:t xml:space="preserve">יש </w:t>
      </w:r>
      <w:r w:rsidR="005F66EA" w:rsidRPr="00BF3BE1">
        <w:rPr>
          <w:rFonts w:cs="David" w:hint="cs"/>
          <w:sz w:val="24"/>
          <w:szCs w:val="24"/>
          <w:u w:val="single"/>
          <w:rtl/>
        </w:rPr>
        <w:t>חוקים שהתורה עצמה באה ואומרת שהחוקים לקוחים מבחוץ</w:t>
      </w:r>
      <w:r w:rsidR="005F66EA" w:rsidRPr="00BF3BE1">
        <w:rPr>
          <w:rFonts w:cs="David" w:hint="cs"/>
          <w:sz w:val="24"/>
          <w:szCs w:val="24"/>
          <w:rtl/>
        </w:rPr>
        <w:t xml:space="preserve"> </w:t>
      </w:r>
      <w:r w:rsidR="005F66EA" w:rsidRPr="00BF3BE1">
        <w:rPr>
          <w:rFonts w:cs="David"/>
          <w:sz w:val="24"/>
          <w:szCs w:val="24"/>
          <w:rtl/>
        </w:rPr>
        <w:t>–</w:t>
      </w:r>
      <w:r w:rsidR="005F66EA" w:rsidRPr="00BF3BE1">
        <w:rPr>
          <w:rFonts w:cs="David" w:hint="cs"/>
          <w:sz w:val="24"/>
          <w:szCs w:val="24"/>
          <w:rtl/>
        </w:rPr>
        <w:t xml:space="preserve"> למשל מצוות המלך</w:t>
      </w:r>
      <w:r w:rsidR="00BF3BE1" w:rsidRPr="00BF3BE1">
        <w:rPr>
          <w:rFonts w:cs="David" w:hint="cs"/>
          <w:sz w:val="24"/>
          <w:szCs w:val="24"/>
          <w:rtl/>
        </w:rPr>
        <w:t xml:space="preserve">. </w:t>
      </w:r>
      <w:r w:rsidR="00295D1E" w:rsidRPr="00BF3BE1">
        <w:rPr>
          <w:rFonts w:cs="David" w:hint="cs"/>
          <w:b/>
          <w:bCs/>
          <w:sz w:val="24"/>
          <w:szCs w:val="24"/>
          <w:rtl/>
        </w:rPr>
        <w:t>מאוד נדיר למצוא דמות הלכתית-תורנית שמודה בכך שמבחינה היסטורית ההסדר לקוח מבחוץ</w:t>
      </w:r>
      <w:r w:rsidR="00BF3BE1">
        <w:rPr>
          <w:rFonts w:cs="David" w:hint="cs"/>
          <w:b/>
          <w:bCs/>
          <w:sz w:val="24"/>
          <w:szCs w:val="24"/>
          <w:rtl/>
        </w:rPr>
        <w:t xml:space="preserve">. </w:t>
      </w:r>
      <w:r w:rsidR="00295D1E" w:rsidRPr="00BF3BE1">
        <w:rPr>
          <w:rFonts w:cs="David" w:hint="cs"/>
          <w:sz w:val="24"/>
          <w:szCs w:val="24"/>
          <w:rtl/>
        </w:rPr>
        <w:t xml:space="preserve"> </w:t>
      </w:r>
    </w:p>
    <w:p w:rsidR="00363F5A" w:rsidRPr="00177FEA" w:rsidRDefault="00543F53" w:rsidP="002E186D">
      <w:pPr>
        <w:pStyle w:val="a9"/>
        <w:spacing w:after="0"/>
        <w:ind w:left="-1192" w:right="-992"/>
        <w:jc w:val="both"/>
        <w:rPr>
          <w:rFonts w:cs="David"/>
          <w:sz w:val="24"/>
          <w:szCs w:val="24"/>
          <w:rtl/>
        </w:rPr>
      </w:pPr>
      <w:r w:rsidRPr="00BF3BE1">
        <w:rPr>
          <w:rFonts w:cs="David" w:hint="cs"/>
          <w:sz w:val="24"/>
          <w:szCs w:val="24"/>
          <w:u w:val="thick"/>
          <w:rtl/>
        </w:rPr>
        <w:t>נתמקד במישור הנורמטיבי בדיני הקניין</w:t>
      </w:r>
      <w:r w:rsidRPr="00BF3BE1">
        <w:rPr>
          <w:rFonts w:cs="David" w:hint="cs"/>
          <w:sz w:val="24"/>
          <w:szCs w:val="24"/>
          <w:rtl/>
        </w:rPr>
        <w:t>:</w:t>
      </w:r>
      <w:r w:rsidR="00BF3BE1">
        <w:rPr>
          <w:rFonts w:cs="David" w:hint="cs"/>
          <w:sz w:val="24"/>
          <w:szCs w:val="24"/>
          <w:rtl/>
        </w:rPr>
        <w:t xml:space="preserve"> </w:t>
      </w:r>
      <w:r w:rsidRPr="00BF3BE1">
        <w:rPr>
          <w:rFonts w:cs="David" w:hint="cs"/>
          <w:b/>
          <w:bCs/>
          <w:sz w:val="24"/>
          <w:szCs w:val="24"/>
          <w:highlight w:val="yellow"/>
          <w:u w:val="double"/>
          <w:rtl/>
        </w:rPr>
        <w:t>ספר החינו</w:t>
      </w:r>
      <w:r w:rsidR="00177FEA">
        <w:rPr>
          <w:rFonts w:cs="David" w:hint="cs"/>
          <w:b/>
          <w:bCs/>
          <w:sz w:val="24"/>
          <w:szCs w:val="24"/>
          <w:highlight w:val="yellow"/>
          <w:u w:val="double"/>
          <w:rtl/>
        </w:rPr>
        <w:t>ך, ר' אהרון הלוי:</w:t>
      </w:r>
      <w:r w:rsidR="00177FEA">
        <w:rPr>
          <w:rFonts w:cs="David" w:hint="cs"/>
          <w:b/>
          <w:bCs/>
          <w:sz w:val="24"/>
          <w:szCs w:val="24"/>
          <w:highlight w:val="yellow"/>
          <w:u w:val="double"/>
        </w:rPr>
        <w:t xml:space="preserve"> </w:t>
      </w:r>
      <w:r>
        <w:rPr>
          <w:rFonts w:cs="David" w:hint="cs"/>
          <w:sz w:val="24"/>
          <w:szCs w:val="24"/>
          <w:rtl/>
        </w:rPr>
        <w:t xml:space="preserve"> </w:t>
      </w:r>
      <w:r w:rsidR="00177FEA">
        <w:rPr>
          <w:rFonts w:cs="David" w:hint="cs"/>
          <w:sz w:val="24"/>
          <w:szCs w:val="24"/>
          <w:rtl/>
        </w:rPr>
        <w:t xml:space="preserve">מצוות עשיית דין בין לוקח ומוכר </w:t>
      </w:r>
      <w:r w:rsidR="00177FEA" w:rsidRPr="00177FEA">
        <w:rPr>
          <w:rFonts w:cs="David"/>
          <w:sz w:val="24"/>
          <w:szCs w:val="24"/>
        </w:rPr>
        <w:sym w:font="Wingdings" w:char="F0DF"/>
      </w:r>
      <w:r w:rsidR="00177FEA">
        <w:rPr>
          <w:rFonts w:cs="David" w:hint="cs"/>
          <w:sz w:val="24"/>
          <w:szCs w:val="24"/>
          <w:rtl/>
        </w:rPr>
        <w:t xml:space="preserve"> מצווה לא מהתורה </w:t>
      </w:r>
      <w:r w:rsidR="00177FEA" w:rsidRPr="00177FEA">
        <w:rPr>
          <w:rFonts w:cs="David"/>
          <w:sz w:val="24"/>
          <w:szCs w:val="24"/>
          <w:u w:val="single"/>
          <w:rtl/>
        </w:rPr>
        <w:t>–</w:t>
      </w:r>
      <w:r w:rsidR="00177FEA" w:rsidRPr="00177FEA">
        <w:rPr>
          <w:rFonts w:cs="David" w:hint="cs"/>
          <w:sz w:val="24"/>
          <w:szCs w:val="24"/>
          <w:u w:val="single"/>
          <w:rtl/>
        </w:rPr>
        <w:t xml:space="preserve"> </w:t>
      </w:r>
      <w:r w:rsidR="00363F5A" w:rsidRPr="00177FEA">
        <w:rPr>
          <w:rFonts w:cs="David" w:hint="cs"/>
          <w:sz w:val="24"/>
          <w:szCs w:val="24"/>
          <w:u w:val="single"/>
          <w:rtl/>
        </w:rPr>
        <w:t xml:space="preserve"> בתורה אין פסוק שקובע שצריך שיהיו דיני קניין, מצווה שיהיה דין שיסדיר את היחסים בין קונה ומוכר</w:t>
      </w:r>
      <w:r w:rsidR="00363F5A" w:rsidRPr="00177FEA">
        <w:rPr>
          <w:rFonts w:cs="David" w:hint="cs"/>
          <w:sz w:val="24"/>
          <w:szCs w:val="24"/>
          <w:rtl/>
        </w:rPr>
        <w:t xml:space="preserve">. </w:t>
      </w:r>
      <w:r w:rsidR="00177FEA">
        <w:rPr>
          <w:rFonts w:cs="David" w:hint="cs"/>
          <w:sz w:val="24"/>
          <w:szCs w:val="24"/>
          <w:rtl/>
        </w:rPr>
        <w:t xml:space="preserve"> ספר החינוך "מלביש" את זה על </w:t>
      </w:r>
      <w:r w:rsidR="00363F5A" w:rsidRPr="00177FEA">
        <w:rPr>
          <w:rFonts w:cs="David" w:hint="cs"/>
          <w:sz w:val="24"/>
          <w:szCs w:val="24"/>
          <w:rtl/>
        </w:rPr>
        <w:t xml:space="preserve">ספר ויקרא </w:t>
      </w:r>
      <w:r w:rsidR="00177FEA" w:rsidRPr="00177FEA">
        <w:rPr>
          <w:rFonts w:cs="David"/>
          <w:sz w:val="24"/>
          <w:szCs w:val="24"/>
        </w:rPr>
        <w:sym w:font="Wingdings" w:char="F0DF"/>
      </w:r>
      <w:r w:rsidR="00177FEA">
        <w:rPr>
          <w:rFonts w:cs="David" w:hint="cs"/>
          <w:sz w:val="24"/>
          <w:szCs w:val="24"/>
          <w:rtl/>
        </w:rPr>
        <w:t xml:space="preserve"> זה המקור. </w:t>
      </w:r>
    </w:p>
    <w:p w:rsidR="00125BD9" w:rsidRDefault="008060C6" w:rsidP="002E186D">
      <w:pPr>
        <w:pStyle w:val="a9"/>
        <w:numPr>
          <w:ilvl w:val="0"/>
          <w:numId w:val="6"/>
        </w:numPr>
        <w:spacing w:after="0"/>
        <w:ind w:left="-1192" w:right="-992" w:firstLine="0"/>
        <w:jc w:val="both"/>
        <w:rPr>
          <w:rFonts w:cs="David"/>
          <w:sz w:val="24"/>
          <w:szCs w:val="24"/>
        </w:rPr>
      </w:pPr>
      <w:r w:rsidRPr="00125BD9">
        <w:rPr>
          <w:rFonts w:cs="David" w:hint="cs"/>
          <w:sz w:val="24"/>
          <w:szCs w:val="24"/>
          <w:rtl/>
        </w:rPr>
        <w:t>המצווה לעשות דין בין לוקח ומוכר היא לא מצווה לדון בבי"ד אלא הרעיון הוא לבנות מע' משפט לתחום דיני הקניין</w:t>
      </w:r>
      <w:r w:rsidR="00125BD9" w:rsidRPr="00125BD9">
        <w:rPr>
          <w:rFonts w:cs="David"/>
          <w:sz w:val="24"/>
          <w:szCs w:val="24"/>
          <w:u w:val="single"/>
        </w:rPr>
        <w:sym w:font="Wingdings" w:char="F0DF"/>
      </w:r>
      <w:r w:rsidR="00125BD9" w:rsidRPr="00125BD9">
        <w:rPr>
          <w:rFonts w:cs="David" w:hint="cs"/>
          <w:sz w:val="24"/>
          <w:szCs w:val="24"/>
          <w:u w:val="single"/>
          <w:rtl/>
        </w:rPr>
        <w:t xml:space="preserve"> </w:t>
      </w:r>
      <w:r w:rsidRPr="00125BD9">
        <w:rPr>
          <w:rFonts w:cs="David" w:hint="cs"/>
          <w:sz w:val="24"/>
          <w:szCs w:val="24"/>
          <w:u w:val="single"/>
          <w:rtl/>
        </w:rPr>
        <w:t>שדיני הקניין אינם מתמצים בדברים שכותבים בתורה אלא חייבים מערכת שלמה מעבר למה שיש בתורה</w:t>
      </w:r>
      <w:r w:rsidR="00CB484D" w:rsidRPr="00125BD9">
        <w:rPr>
          <w:rFonts w:cs="David" w:hint="cs"/>
          <w:sz w:val="24"/>
          <w:szCs w:val="24"/>
          <w:rtl/>
        </w:rPr>
        <w:t xml:space="preserve"> </w:t>
      </w:r>
    </w:p>
    <w:p w:rsidR="00CB484D" w:rsidRDefault="00CB484D" w:rsidP="002E186D">
      <w:pPr>
        <w:pStyle w:val="a9"/>
        <w:numPr>
          <w:ilvl w:val="0"/>
          <w:numId w:val="6"/>
        </w:numPr>
        <w:spacing w:after="0"/>
        <w:ind w:left="-1192" w:right="-992" w:firstLine="0"/>
        <w:jc w:val="both"/>
        <w:rPr>
          <w:rFonts w:cs="David"/>
          <w:sz w:val="24"/>
          <w:szCs w:val="24"/>
        </w:rPr>
      </w:pPr>
      <w:r w:rsidRPr="00125BD9">
        <w:rPr>
          <w:rFonts w:cs="David" w:hint="cs"/>
          <w:sz w:val="24"/>
          <w:szCs w:val="24"/>
          <w:rtl/>
        </w:rPr>
        <w:t>טעמי המצווה</w:t>
      </w:r>
      <w:r w:rsidR="00125BD9">
        <w:rPr>
          <w:rFonts w:cs="David" w:hint="cs"/>
          <w:sz w:val="24"/>
          <w:szCs w:val="24"/>
          <w:rtl/>
        </w:rPr>
        <w:t xml:space="preserve"> </w:t>
      </w:r>
      <w:r w:rsidR="00125BD9" w:rsidRPr="00125BD9">
        <w:rPr>
          <w:rFonts w:cs="David"/>
          <w:sz w:val="24"/>
          <w:szCs w:val="24"/>
        </w:rPr>
        <w:sym w:font="Wingdings" w:char="F0DF"/>
      </w:r>
      <w:r w:rsidR="00125BD9">
        <w:rPr>
          <w:rFonts w:cs="David" w:hint="cs"/>
          <w:sz w:val="24"/>
          <w:szCs w:val="24"/>
          <w:rtl/>
        </w:rPr>
        <w:t xml:space="preserve"> האנושות </w:t>
      </w:r>
      <w:r w:rsidR="005843C7" w:rsidRPr="00125BD9">
        <w:rPr>
          <w:rFonts w:cs="David" w:hint="cs"/>
          <w:sz w:val="24"/>
          <w:szCs w:val="24"/>
          <w:rtl/>
        </w:rPr>
        <w:t>לא יכולה להתקיים ללא דיני קניין</w:t>
      </w:r>
      <w:r w:rsidR="00125BD9">
        <w:rPr>
          <w:rFonts w:cs="David" w:hint="cs"/>
          <w:sz w:val="24"/>
          <w:szCs w:val="24"/>
          <w:rtl/>
        </w:rPr>
        <w:t>.</w:t>
      </w:r>
    </w:p>
    <w:p w:rsidR="002E186D" w:rsidRDefault="00650088" w:rsidP="002E186D">
      <w:pPr>
        <w:pStyle w:val="a9"/>
        <w:numPr>
          <w:ilvl w:val="0"/>
          <w:numId w:val="9"/>
        </w:numPr>
        <w:spacing w:after="0"/>
        <w:ind w:left="-1192" w:right="-992" w:firstLine="0"/>
        <w:jc w:val="both"/>
        <w:rPr>
          <w:rFonts w:cs="David"/>
          <w:sz w:val="24"/>
          <w:szCs w:val="24"/>
        </w:rPr>
      </w:pPr>
      <w:r w:rsidRPr="002E186D">
        <w:rPr>
          <w:rFonts w:cs="David" w:hint="cs"/>
          <w:sz w:val="24"/>
          <w:szCs w:val="24"/>
          <w:rtl/>
        </w:rPr>
        <w:t xml:space="preserve"> </w:t>
      </w:r>
      <w:r w:rsidR="001828CF" w:rsidRPr="002E186D">
        <w:rPr>
          <w:rFonts w:cs="David" w:hint="cs"/>
          <w:sz w:val="24"/>
          <w:szCs w:val="24"/>
          <w:u w:val="thick"/>
          <w:rtl/>
        </w:rPr>
        <w:t xml:space="preserve">המקור הנורמטיבי של דיני הקניין הוא תקנות חכמים </w:t>
      </w:r>
      <w:r w:rsidR="001828CF" w:rsidRPr="002E186D">
        <w:rPr>
          <w:rFonts w:cs="David"/>
          <w:sz w:val="24"/>
          <w:szCs w:val="24"/>
          <w:u w:val="thick"/>
          <w:rtl/>
        </w:rPr>
        <w:t>–</w:t>
      </w:r>
      <w:r w:rsidR="001828CF" w:rsidRPr="002E186D">
        <w:rPr>
          <w:rFonts w:cs="David" w:hint="cs"/>
          <w:sz w:val="24"/>
          <w:szCs w:val="24"/>
          <w:u w:val="thick"/>
          <w:rtl/>
        </w:rPr>
        <w:t xml:space="preserve"> אין מעשי קניין מן התורה</w:t>
      </w:r>
      <w:r w:rsidR="002E186D" w:rsidRPr="002E186D">
        <w:rPr>
          <w:rFonts w:cs="David" w:hint="cs"/>
          <w:sz w:val="24"/>
          <w:szCs w:val="24"/>
          <w:u w:val="thick"/>
          <w:rtl/>
        </w:rPr>
        <w:t xml:space="preserve"> מלבד הקניין הסודר</w:t>
      </w:r>
      <w:r w:rsidR="001828CF" w:rsidRPr="002E186D">
        <w:rPr>
          <w:rFonts w:cs="David" w:hint="cs"/>
          <w:sz w:val="24"/>
          <w:szCs w:val="24"/>
          <w:u w:val="thick"/>
          <w:rtl/>
        </w:rPr>
        <w:t>.</w:t>
      </w:r>
      <w:r w:rsidR="002E186D" w:rsidRPr="002E186D">
        <w:rPr>
          <w:rFonts w:cs="David" w:hint="cs"/>
          <w:sz w:val="24"/>
          <w:szCs w:val="24"/>
          <w:rtl/>
        </w:rPr>
        <w:t xml:space="preserve"> </w:t>
      </w:r>
      <w:r w:rsidR="00B736E3" w:rsidRPr="002E186D">
        <w:rPr>
          <w:rFonts w:cs="David" w:hint="cs"/>
          <w:b/>
          <w:bCs/>
          <w:sz w:val="24"/>
          <w:szCs w:val="24"/>
          <w:rtl/>
        </w:rPr>
        <w:t>הוא אומר ש</w:t>
      </w:r>
      <w:r w:rsidR="00B736E3" w:rsidRPr="002E186D">
        <w:rPr>
          <w:rFonts w:cs="David" w:hint="cs"/>
          <w:b/>
          <w:bCs/>
          <w:sz w:val="24"/>
          <w:szCs w:val="24"/>
          <w:u w:val="dotDash"/>
          <w:rtl/>
        </w:rPr>
        <w:t>הפסוקים</w:t>
      </w:r>
      <w:r w:rsidR="002E186D" w:rsidRPr="002E186D">
        <w:rPr>
          <w:rFonts w:cs="David" w:hint="cs"/>
          <w:b/>
          <w:bCs/>
          <w:sz w:val="24"/>
          <w:szCs w:val="24"/>
          <w:u w:val="dotDash"/>
          <w:rtl/>
        </w:rPr>
        <w:t xml:space="preserve"> שחכמים הצביעו עליהם במקרא כמקור למצווה</w:t>
      </w:r>
      <w:r w:rsidR="00B736E3" w:rsidRPr="002E186D">
        <w:rPr>
          <w:rFonts w:cs="David" w:hint="cs"/>
          <w:b/>
          <w:bCs/>
          <w:sz w:val="24"/>
          <w:szCs w:val="24"/>
          <w:u w:val="dotDash"/>
          <w:rtl/>
        </w:rPr>
        <w:t xml:space="preserve"> אכן קיימים אך הם ראייה למעשי הקניין ולא מקור למעשי הקניין</w:t>
      </w:r>
      <w:r w:rsidR="002E186D" w:rsidRPr="002E186D">
        <w:rPr>
          <w:rFonts w:cs="David" w:hint="cs"/>
          <w:b/>
          <w:bCs/>
          <w:sz w:val="24"/>
          <w:szCs w:val="24"/>
          <w:u w:val="dotDash"/>
          <w:rtl/>
        </w:rPr>
        <w:t xml:space="preserve">. </w:t>
      </w:r>
      <w:r w:rsidR="00A12B4E" w:rsidRPr="002E186D">
        <w:rPr>
          <w:rFonts w:cs="David" w:hint="cs"/>
          <w:sz w:val="24"/>
          <w:szCs w:val="24"/>
          <w:rtl/>
        </w:rPr>
        <w:t>הטענה הזו היא מאוד חריגה</w:t>
      </w:r>
      <w:r w:rsidR="002E186D" w:rsidRPr="002E186D">
        <w:rPr>
          <w:rFonts w:cs="David" w:hint="cs"/>
          <w:sz w:val="24"/>
          <w:szCs w:val="24"/>
          <w:rtl/>
        </w:rPr>
        <w:t xml:space="preserve"> וזוהי לא העמדה הרווחת</w:t>
      </w:r>
      <w:r w:rsidR="00A12B4E" w:rsidRPr="002E186D">
        <w:rPr>
          <w:rFonts w:cs="David" w:hint="cs"/>
          <w:sz w:val="24"/>
          <w:szCs w:val="24"/>
          <w:rtl/>
        </w:rPr>
        <w:t xml:space="preserve">. </w:t>
      </w:r>
    </w:p>
    <w:p w:rsidR="00107AC3" w:rsidRPr="002E186D" w:rsidRDefault="00107AC3" w:rsidP="002E186D">
      <w:pPr>
        <w:pStyle w:val="a9"/>
        <w:spacing w:after="0"/>
        <w:ind w:left="-1192" w:right="-992"/>
        <w:jc w:val="both"/>
        <w:rPr>
          <w:rFonts w:cs="David"/>
          <w:sz w:val="24"/>
          <w:szCs w:val="24"/>
        </w:rPr>
      </w:pPr>
      <w:r w:rsidRPr="002E186D">
        <w:rPr>
          <w:rFonts w:cs="David" w:hint="cs"/>
          <w:b/>
          <w:bCs/>
          <w:sz w:val="24"/>
          <w:szCs w:val="24"/>
          <w:highlight w:val="yellow"/>
          <w:u w:val="double"/>
          <w:rtl/>
        </w:rPr>
        <w:t>רבי יוסף בראבד</w:t>
      </w:r>
      <w:r w:rsidRPr="002E186D">
        <w:rPr>
          <w:rFonts w:cs="David" w:hint="cs"/>
          <w:sz w:val="24"/>
          <w:szCs w:val="24"/>
          <w:rtl/>
        </w:rPr>
        <w:t xml:space="preserve"> </w:t>
      </w:r>
      <w:r w:rsidRPr="002E186D">
        <w:rPr>
          <w:rFonts w:cs="David"/>
          <w:sz w:val="24"/>
          <w:szCs w:val="24"/>
          <w:rtl/>
        </w:rPr>
        <w:t>–</w:t>
      </w:r>
      <w:r w:rsidRPr="002E186D">
        <w:rPr>
          <w:rFonts w:cs="David" w:hint="cs"/>
          <w:sz w:val="24"/>
          <w:szCs w:val="24"/>
          <w:rtl/>
        </w:rPr>
        <w:t>הוא לא מבין מאיפה כותב ספר החינוך הביא את זה</w:t>
      </w:r>
      <w:r w:rsidR="002E186D" w:rsidRPr="002E186D">
        <w:rPr>
          <w:rFonts w:cs="David"/>
          <w:sz w:val="24"/>
          <w:szCs w:val="24"/>
        </w:rPr>
        <w:sym w:font="Wingdings" w:char="F0DF"/>
      </w:r>
      <w:r w:rsidRPr="002E186D">
        <w:rPr>
          <w:rFonts w:cs="David"/>
          <w:sz w:val="24"/>
          <w:szCs w:val="24"/>
          <w:rtl/>
        </w:rPr>
        <w:t>–</w:t>
      </w:r>
      <w:r w:rsidRPr="002E186D">
        <w:rPr>
          <w:rFonts w:cs="David" w:hint="cs"/>
          <w:sz w:val="24"/>
          <w:szCs w:val="24"/>
          <w:rtl/>
        </w:rPr>
        <w:t xml:space="preserve"> יכול להיות שכותב הספר הסתמך, אולי בטעות, על השיטה של הרמב"ם בספר </w:t>
      </w:r>
      <w:r w:rsidR="002E186D">
        <w:rPr>
          <w:rFonts w:cs="David" w:hint="cs"/>
          <w:sz w:val="24"/>
          <w:szCs w:val="24"/>
          <w:rtl/>
        </w:rPr>
        <w:t>במצוות שם הוא מצביע על</w:t>
      </w:r>
      <w:r w:rsidRPr="002E186D">
        <w:rPr>
          <w:rFonts w:cs="David" w:hint="cs"/>
          <w:sz w:val="24"/>
          <w:szCs w:val="24"/>
          <w:rtl/>
        </w:rPr>
        <w:t xml:space="preserve"> שיטה שאומרת שדבר שנלמד במדרש הוא דר</w:t>
      </w:r>
      <w:r w:rsidR="002E186D">
        <w:rPr>
          <w:rFonts w:cs="David" w:hint="cs"/>
          <w:sz w:val="24"/>
          <w:szCs w:val="24"/>
          <w:rtl/>
        </w:rPr>
        <w:t xml:space="preserve">בנן אלא אם כן ציינו שהיא מהתורה. לדעת המרצה זה לא הסבר טוב משום שזה לא מתאים לשיטת הרמב"ם בתוך הספר והרמב"פ בעצמו אמר שזוהי מצווה מדאורייתא ולא תקנת חכמים. </w:t>
      </w:r>
    </w:p>
    <w:p w:rsidR="002E186D" w:rsidRDefault="002E186D" w:rsidP="009E06A8">
      <w:pPr>
        <w:pStyle w:val="a9"/>
        <w:spacing w:after="0"/>
        <w:ind w:left="-1192" w:right="-992"/>
        <w:jc w:val="both"/>
        <w:rPr>
          <w:rFonts w:cs="David"/>
          <w:sz w:val="24"/>
          <w:szCs w:val="24"/>
          <w:rtl/>
        </w:rPr>
      </w:pPr>
    </w:p>
    <w:p w:rsidR="00205F4A" w:rsidRDefault="00EB25A9" w:rsidP="002E186D">
      <w:pPr>
        <w:pStyle w:val="a9"/>
        <w:spacing w:after="0"/>
        <w:ind w:left="-1192" w:right="-992"/>
        <w:jc w:val="both"/>
        <w:rPr>
          <w:rFonts w:cs="David"/>
          <w:sz w:val="24"/>
          <w:szCs w:val="24"/>
          <w:rtl/>
        </w:rPr>
      </w:pPr>
      <w:r>
        <w:rPr>
          <w:rFonts w:cs="David" w:hint="cs"/>
          <w:sz w:val="24"/>
          <w:szCs w:val="24"/>
          <w:rtl/>
        </w:rPr>
        <w:t xml:space="preserve">התורה קבעה דין כללי הקובע כי צריך שיהיה משפט בתחום הקניין אך היא לא קבעה את פרטי הדין, למה? </w:t>
      </w:r>
      <w:r w:rsidR="002E186D" w:rsidRPr="002E186D">
        <w:rPr>
          <w:rFonts w:cs="David" w:hint="cs"/>
          <w:sz w:val="24"/>
          <w:szCs w:val="24"/>
          <w:u w:val="single"/>
          <w:rtl/>
        </w:rPr>
        <w:t xml:space="preserve">המרצה אומר שזה </w:t>
      </w:r>
      <w:r w:rsidR="00487E20" w:rsidRPr="002E186D">
        <w:rPr>
          <w:rFonts w:cs="David" w:hint="cs"/>
          <w:sz w:val="24"/>
          <w:szCs w:val="24"/>
          <w:u w:val="single"/>
          <w:rtl/>
        </w:rPr>
        <w:t>משום שהמציאות מתפתחת ומשתנה</w:t>
      </w:r>
      <w:r w:rsidR="002E186D" w:rsidRPr="002E186D">
        <w:rPr>
          <w:rFonts w:cs="David"/>
          <w:sz w:val="24"/>
          <w:szCs w:val="24"/>
        </w:rPr>
        <w:sym w:font="Wingdings" w:char="F0DF"/>
      </w:r>
      <w:r w:rsidR="00487E20">
        <w:rPr>
          <w:rFonts w:cs="David" w:hint="cs"/>
          <w:sz w:val="24"/>
          <w:szCs w:val="24"/>
          <w:rtl/>
        </w:rPr>
        <w:t xml:space="preserve"> </w:t>
      </w:r>
      <w:r w:rsidR="00487E20" w:rsidRPr="002E186D">
        <w:rPr>
          <w:rFonts w:cs="David" w:hint="cs"/>
          <w:b/>
          <w:bCs/>
          <w:sz w:val="24"/>
          <w:szCs w:val="24"/>
          <w:rtl/>
        </w:rPr>
        <w:t xml:space="preserve">כשהתורה השאירה את זה לחכמים </w:t>
      </w:r>
      <w:r w:rsidR="00487E20" w:rsidRPr="002E186D">
        <w:rPr>
          <w:rFonts w:cs="David"/>
          <w:b/>
          <w:bCs/>
          <w:sz w:val="24"/>
          <w:szCs w:val="24"/>
          <w:rtl/>
        </w:rPr>
        <w:t>–</w:t>
      </w:r>
      <w:r w:rsidR="00487E20" w:rsidRPr="002E186D">
        <w:rPr>
          <w:rFonts w:cs="David" w:hint="cs"/>
          <w:b/>
          <w:bCs/>
          <w:sz w:val="24"/>
          <w:szCs w:val="24"/>
          <w:rtl/>
        </w:rPr>
        <w:t xml:space="preserve"> היא נתנה סמכות לחכמים לצקת תוכן במערכת הדין של הקניין</w:t>
      </w:r>
    </w:p>
    <w:p w:rsidR="00205F4A" w:rsidRDefault="00205F4A" w:rsidP="002E186D">
      <w:pPr>
        <w:pStyle w:val="a9"/>
        <w:spacing w:after="0"/>
        <w:ind w:left="-1192" w:right="-992"/>
        <w:jc w:val="both"/>
        <w:rPr>
          <w:rFonts w:cs="David"/>
          <w:sz w:val="24"/>
          <w:szCs w:val="24"/>
          <w:rtl/>
        </w:rPr>
      </w:pPr>
      <w:r w:rsidRPr="002E186D">
        <w:rPr>
          <w:rFonts w:cs="David" w:hint="cs"/>
          <w:b/>
          <w:bCs/>
          <w:sz w:val="24"/>
          <w:szCs w:val="24"/>
          <w:highlight w:val="yellow"/>
          <w:u w:val="double"/>
          <w:rtl/>
        </w:rPr>
        <w:t>ר' יצחק אייזיק הלוי</w:t>
      </w:r>
      <w:r w:rsidRPr="00205F4A">
        <w:rPr>
          <w:rFonts w:cs="David" w:hint="cs"/>
          <w:sz w:val="24"/>
          <w:szCs w:val="24"/>
          <w:u w:val="double"/>
          <w:rtl/>
        </w:rPr>
        <w:t xml:space="preserve"> </w:t>
      </w:r>
      <w:r w:rsidRPr="00205F4A">
        <w:rPr>
          <w:rFonts w:cs="David"/>
          <w:sz w:val="24"/>
          <w:szCs w:val="24"/>
          <w:u w:val="double"/>
          <w:rtl/>
        </w:rPr>
        <w:t>–</w:t>
      </w:r>
      <w:r w:rsidRPr="002E186D">
        <w:rPr>
          <w:rFonts w:cs="David" w:hint="cs"/>
          <w:sz w:val="24"/>
          <w:szCs w:val="24"/>
          <w:u w:val="thick"/>
          <w:rtl/>
        </w:rPr>
        <w:t>המדרשים הם האסמכתא לפסוקים בתורה- כלומר הדין היה לפני המדרש, היה במסורת, המדרש פתח את מה שהיה במסורת</w:t>
      </w:r>
      <w:r w:rsidRPr="002E186D">
        <w:rPr>
          <w:rFonts w:cs="David" w:hint="cs"/>
          <w:b/>
          <w:bCs/>
          <w:sz w:val="24"/>
          <w:szCs w:val="24"/>
          <w:rtl/>
        </w:rPr>
        <w:t>. ברור שהטענה הזו היא מאוד חריגה ולא מתאימה לרוב חכמי ישראל</w:t>
      </w:r>
      <w:r w:rsidR="002E186D">
        <w:rPr>
          <w:rFonts w:cs="David" w:hint="cs"/>
          <w:sz w:val="24"/>
          <w:szCs w:val="24"/>
          <w:rtl/>
        </w:rPr>
        <w:t xml:space="preserve">. </w:t>
      </w:r>
      <w:r w:rsidR="00E00BBB">
        <w:rPr>
          <w:rFonts w:cs="David" w:hint="cs"/>
          <w:sz w:val="24"/>
          <w:szCs w:val="24"/>
          <w:rtl/>
        </w:rPr>
        <w:t>למה התורה "הפריטה" את סמכות החקיקה דווקא בדיני בקניין ולא בתחומים אחרים?</w:t>
      </w:r>
      <w:r w:rsidR="00E00BBB" w:rsidRPr="002E186D">
        <w:rPr>
          <w:rFonts w:cs="David" w:hint="cs"/>
          <w:sz w:val="24"/>
          <w:szCs w:val="24"/>
          <w:u w:val="single"/>
          <w:rtl/>
        </w:rPr>
        <w:t xml:space="preserve"> לתורה יש תחומים שלא אכפת לה מה יהיו ההסדרים בהם </w:t>
      </w:r>
      <w:r w:rsidR="00E00BBB" w:rsidRPr="002E186D">
        <w:rPr>
          <w:rFonts w:cs="David"/>
          <w:sz w:val="24"/>
          <w:szCs w:val="24"/>
          <w:u w:val="single"/>
          <w:rtl/>
        </w:rPr>
        <w:t>–</w:t>
      </w:r>
      <w:r w:rsidR="00E00BBB" w:rsidRPr="002E186D">
        <w:rPr>
          <w:rFonts w:cs="David" w:hint="cs"/>
          <w:sz w:val="24"/>
          <w:szCs w:val="24"/>
          <w:u w:val="single"/>
          <w:rtl/>
        </w:rPr>
        <w:t xml:space="preserve"> כך זה בדיני קניין שלא כמו בדיני שמירת שבת</w:t>
      </w:r>
      <w:r w:rsidR="00E00BBB">
        <w:rPr>
          <w:rFonts w:cs="David" w:hint="cs"/>
          <w:sz w:val="24"/>
          <w:szCs w:val="24"/>
          <w:rtl/>
        </w:rPr>
        <w:t xml:space="preserve">. </w:t>
      </w:r>
      <w:r w:rsidR="002E186D" w:rsidRPr="002E186D">
        <w:rPr>
          <w:rFonts w:cs="David" w:hint="cs"/>
          <w:sz w:val="24"/>
          <w:szCs w:val="24"/>
          <w:u w:val="single"/>
          <w:rtl/>
        </w:rPr>
        <w:t>טעון כי ס</w:t>
      </w:r>
      <w:r w:rsidR="009E06A8" w:rsidRPr="002E186D">
        <w:rPr>
          <w:rFonts w:cs="David" w:hint="cs"/>
          <w:sz w:val="24"/>
          <w:szCs w:val="24"/>
          <w:u w:val="single"/>
          <w:rtl/>
        </w:rPr>
        <w:t>מכות ה</w:t>
      </w:r>
      <w:r w:rsidR="002E186D">
        <w:rPr>
          <w:rFonts w:cs="David" w:hint="cs"/>
          <w:sz w:val="24"/>
          <w:szCs w:val="24"/>
          <w:u w:val="single"/>
          <w:rtl/>
        </w:rPr>
        <w:t>חקיקה נתונה לסנהדרין ואח"כ אומר</w:t>
      </w:r>
      <w:r w:rsidR="009E06A8" w:rsidRPr="002E186D">
        <w:rPr>
          <w:rFonts w:cs="David" w:hint="cs"/>
          <w:sz w:val="24"/>
          <w:szCs w:val="24"/>
          <w:u w:val="single"/>
          <w:rtl/>
        </w:rPr>
        <w:t xml:space="preserve"> שחקיקת סנהדרין לא מספיקה עד שזה לא יתקבל בכל ישראל ויתפשט</w:t>
      </w:r>
      <w:r w:rsidR="009E06A8">
        <w:rPr>
          <w:rFonts w:cs="David" w:hint="cs"/>
          <w:sz w:val="24"/>
          <w:szCs w:val="24"/>
          <w:rtl/>
        </w:rPr>
        <w:t xml:space="preserve"> </w:t>
      </w:r>
      <w:r w:rsidR="009E06A8">
        <w:rPr>
          <w:rFonts w:cs="David"/>
          <w:sz w:val="24"/>
          <w:szCs w:val="24"/>
          <w:rtl/>
        </w:rPr>
        <w:t>–</w:t>
      </w:r>
      <w:r w:rsidR="009E06A8">
        <w:rPr>
          <w:rFonts w:cs="David" w:hint="cs"/>
          <w:sz w:val="24"/>
          <w:szCs w:val="24"/>
          <w:rtl/>
        </w:rPr>
        <w:t xml:space="preserve"> למה זה צר</w:t>
      </w:r>
      <w:r w:rsidR="002E186D">
        <w:rPr>
          <w:rFonts w:cs="David" w:hint="cs"/>
          <w:sz w:val="24"/>
          <w:szCs w:val="24"/>
          <w:rtl/>
        </w:rPr>
        <w:t xml:space="preserve">יך להתפשט בכל ישראל כדי שזה יתפוס? ראשית, תקנות חייבות להתפשט כדי שיכנסו לתוקף; שנית </w:t>
      </w:r>
      <w:r w:rsidR="002E186D">
        <w:rPr>
          <w:rFonts w:cs="David"/>
          <w:sz w:val="24"/>
          <w:szCs w:val="24"/>
          <w:rtl/>
        </w:rPr>
        <w:t>–</w:t>
      </w:r>
      <w:r w:rsidR="002E186D">
        <w:rPr>
          <w:rFonts w:cs="David" w:hint="cs"/>
          <w:sz w:val="24"/>
          <w:szCs w:val="24"/>
          <w:rtl/>
        </w:rPr>
        <w:t xml:space="preserve"> אם לא יידעו את התקנות לא תהיה גמ"ד. </w:t>
      </w:r>
    </w:p>
    <w:p w:rsidR="002E186D" w:rsidRDefault="003740A1" w:rsidP="002E186D">
      <w:pPr>
        <w:pStyle w:val="a9"/>
        <w:spacing w:after="0"/>
        <w:ind w:left="-1192" w:right="-992"/>
        <w:jc w:val="both"/>
        <w:rPr>
          <w:rFonts w:cs="David"/>
          <w:sz w:val="24"/>
          <w:szCs w:val="24"/>
          <w:rtl/>
        </w:rPr>
      </w:pPr>
      <w:r>
        <w:rPr>
          <w:rFonts w:cs="David" w:hint="cs"/>
          <w:sz w:val="24"/>
          <w:szCs w:val="24"/>
          <w:rtl/>
        </w:rPr>
        <w:t xml:space="preserve">הרעיון הזה </w:t>
      </w:r>
      <w:r w:rsidRPr="003740A1">
        <w:rPr>
          <w:rFonts w:cs="David" w:hint="cs"/>
          <w:sz w:val="24"/>
          <w:szCs w:val="24"/>
          <w:u w:val="single"/>
          <w:rtl/>
        </w:rPr>
        <w:t>שיש בתורה "צווי על" שכשחסרים פרטים החכמים הם אלו האמורים לצקת תוכן לתוך הפרטים החסרים</w:t>
      </w:r>
      <w:r>
        <w:rPr>
          <w:rFonts w:cs="David" w:hint="cs"/>
          <w:sz w:val="24"/>
          <w:szCs w:val="24"/>
          <w:rtl/>
        </w:rPr>
        <w:t xml:space="preserve"> הוא רעיון שקיים גם בהקשרים אחרים </w:t>
      </w:r>
      <w:r>
        <w:rPr>
          <w:rFonts w:cs="David"/>
          <w:sz w:val="24"/>
          <w:szCs w:val="24"/>
          <w:rtl/>
        </w:rPr>
        <w:t>–</w:t>
      </w:r>
      <w:r>
        <w:rPr>
          <w:rFonts w:cs="David" w:hint="cs"/>
          <w:sz w:val="24"/>
          <w:szCs w:val="24"/>
          <w:rtl/>
        </w:rPr>
        <w:t xml:space="preserve"> למשל תוספות של חכמים על איסורי שבת</w:t>
      </w:r>
      <w:r w:rsidR="002E186D">
        <w:rPr>
          <w:rFonts w:cs="David" w:hint="cs"/>
          <w:sz w:val="24"/>
          <w:szCs w:val="24"/>
          <w:rtl/>
        </w:rPr>
        <w:t>.</w:t>
      </w:r>
    </w:p>
    <w:p w:rsidR="002E186D" w:rsidRDefault="003D6BA9" w:rsidP="002E186D">
      <w:pPr>
        <w:pStyle w:val="a9"/>
        <w:spacing w:after="0"/>
        <w:ind w:left="-1192" w:right="-992"/>
        <w:jc w:val="both"/>
        <w:rPr>
          <w:rFonts w:cs="David"/>
          <w:sz w:val="24"/>
          <w:szCs w:val="24"/>
          <w:u w:val="dotDotDash"/>
          <w:rtl/>
        </w:rPr>
      </w:pPr>
      <w:r w:rsidRPr="002E186D">
        <w:rPr>
          <w:rFonts w:cs="David" w:hint="cs"/>
          <w:b/>
          <w:bCs/>
          <w:sz w:val="24"/>
          <w:szCs w:val="24"/>
          <w:u w:val="dotDotDash"/>
          <w:rtl/>
        </w:rPr>
        <w:t xml:space="preserve">סיכום </w:t>
      </w:r>
      <w:r w:rsidRPr="002E186D">
        <w:rPr>
          <w:rFonts w:cs="David"/>
          <w:b/>
          <w:bCs/>
          <w:sz w:val="24"/>
          <w:szCs w:val="24"/>
          <w:u w:val="dotDotDash"/>
          <w:rtl/>
        </w:rPr>
        <w:t>–</w:t>
      </w:r>
      <w:r w:rsidRPr="002E186D">
        <w:rPr>
          <w:rFonts w:cs="David" w:hint="cs"/>
          <w:b/>
          <w:bCs/>
          <w:sz w:val="24"/>
          <w:szCs w:val="24"/>
          <w:u w:val="dotDotDash"/>
          <w:rtl/>
        </w:rPr>
        <w:t xml:space="preserve"> דיני הקניין מקורם בתקנות חכמים והפסוקים הם רק אסמכתא </w:t>
      </w:r>
      <w:r w:rsidRPr="002E186D">
        <w:rPr>
          <w:rFonts w:cs="David"/>
          <w:b/>
          <w:bCs/>
          <w:sz w:val="24"/>
          <w:szCs w:val="24"/>
          <w:u w:val="dotDotDash"/>
          <w:rtl/>
        </w:rPr>
        <w:t>–</w:t>
      </w:r>
      <w:r w:rsidRPr="002E186D">
        <w:rPr>
          <w:rFonts w:cs="David" w:hint="cs"/>
          <w:b/>
          <w:bCs/>
          <w:sz w:val="24"/>
          <w:szCs w:val="24"/>
          <w:u w:val="dotDotDash"/>
          <w:rtl/>
        </w:rPr>
        <w:t xml:space="preserve"> ברור כי דין תורה לא יכול להתקיים מבלי שחכמים יצקו לתוכו תוכן ויפרטו את </w:t>
      </w:r>
      <w:r w:rsidR="00646376" w:rsidRPr="002E186D">
        <w:rPr>
          <w:rFonts w:cs="David" w:hint="cs"/>
          <w:b/>
          <w:bCs/>
          <w:sz w:val="24"/>
          <w:szCs w:val="24"/>
          <w:u w:val="dotDotDash"/>
          <w:rtl/>
        </w:rPr>
        <w:t>דיני ו</w:t>
      </w:r>
      <w:r w:rsidRPr="002E186D">
        <w:rPr>
          <w:rFonts w:cs="David" w:hint="cs"/>
          <w:b/>
          <w:bCs/>
          <w:sz w:val="24"/>
          <w:szCs w:val="24"/>
          <w:u w:val="dotDotDash"/>
          <w:rtl/>
        </w:rPr>
        <w:t>ד</w:t>
      </w:r>
      <w:r w:rsidR="00BA2CD5" w:rsidRPr="002E186D">
        <w:rPr>
          <w:rFonts w:cs="David" w:hint="cs"/>
          <w:b/>
          <w:bCs/>
          <w:sz w:val="24"/>
          <w:szCs w:val="24"/>
          <w:u w:val="dotDotDash"/>
          <w:rtl/>
        </w:rPr>
        <w:t>רכי</w:t>
      </w:r>
      <w:r w:rsidRPr="002E186D">
        <w:rPr>
          <w:rFonts w:cs="David" w:hint="cs"/>
          <w:b/>
          <w:bCs/>
          <w:sz w:val="24"/>
          <w:szCs w:val="24"/>
          <w:u w:val="dotDotDash"/>
          <w:rtl/>
        </w:rPr>
        <w:t xml:space="preserve"> הקניין.</w:t>
      </w:r>
      <w:r w:rsidR="000F33E4" w:rsidRPr="002E186D">
        <w:rPr>
          <w:rFonts w:cs="David" w:hint="cs"/>
          <w:sz w:val="24"/>
          <w:szCs w:val="24"/>
          <w:u w:val="dotDotDash"/>
          <w:rtl/>
        </w:rPr>
        <w:t xml:space="preserve"> </w:t>
      </w:r>
    </w:p>
    <w:p w:rsidR="005A7E38" w:rsidRDefault="000F33E4" w:rsidP="002E186D">
      <w:pPr>
        <w:pStyle w:val="a9"/>
        <w:spacing w:after="0"/>
        <w:ind w:left="-1192" w:right="-992"/>
        <w:jc w:val="both"/>
        <w:rPr>
          <w:rFonts w:cs="David"/>
          <w:sz w:val="24"/>
          <w:szCs w:val="24"/>
          <w:u w:val="thick"/>
          <w:rtl/>
        </w:rPr>
      </w:pPr>
      <w:r w:rsidRPr="00D209E4">
        <w:rPr>
          <w:rFonts w:cs="David" w:hint="cs"/>
          <w:sz w:val="24"/>
          <w:szCs w:val="24"/>
          <w:highlight w:val="yellow"/>
          <w:u w:val="thick"/>
          <w:rtl/>
        </w:rPr>
        <w:t xml:space="preserve">אין לוויכוח הזה נפקות מעשית </w:t>
      </w:r>
      <w:r w:rsidRPr="00D209E4">
        <w:rPr>
          <w:rFonts w:cs="David"/>
          <w:sz w:val="24"/>
          <w:szCs w:val="24"/>
          <w:highlight w:val="yellow"/>
          <w:u w:val="thick"/>
          <w:rtl/>
        </w:rPr>
        <w:t>–</w:t>
      </w:r>
      <w:r w:rsidRPr="00D209E4">
        <w:rPr>
          <w:rFonts w:cs="David" w:hint="cs"/>
          <w:sz w:val="24"/>
          <w:szCs w:val="24"/>
          <w:highlight w:val="yellow"/>
          <w:u w:val="thick"/>
          <w:rtl/>
        </w:rPr>
        <w:t xml:space="preserve"> בין אם המקור הוא בתורה ובין אם המקור הוא בחכמים </w:t>
      </w:r>
      <w:r w:rsidRPr="00D209E4">
        <w:rPr>
          <w:rFonts w:cs="David"/>
          <w:sz w:val="24"/>
          <w:szCs w:val="24"/>
          <w:highlight w:val="yellow"/>
          <w:u w:val="thick"/>
          <w:rtl/>
        </w:rPr>
        <w:t>–</w:t>
      </w:r>
      <w:r w:rsidRPr="00D209E4">
        <w:rPr>
          <w:rFonts w:cs="David" w:hint="cs"/>
          <w:sz w:val="24"/>
          <w:szCs w:val="24"/>
          <w:highlight w:val="yellow"/>
          <w:u w:val="thick"/>
          <w:rtl/>
        </w:rPr>
        <w:t xml:space="preserve"> ברמה המעשית, זה עדיין יחשב לאיסור מהתורה להזיק לרכוש </w:t>
      </w:r>
      <w:r w:rsidRPr="00D209E4">
        <w:rPr>
          <w:rFonts w:cs="David"/>
          <w:sz w:val="24"/>
          <w:szCs w:val="24"/>
          <w:highlight w:val="yellow"/>
          <w:u w:val="thick"/>
          <w:rtl/>
        </w:rPr>
        <w:t>–</w:t>
      </w:r>
      <w:r w:rsidRPr="00D209E4">
        <w:rPr>
          <w:rFonts w:cs="David" w:hint="cs"/>
          <w:sz w:val="24"/>
          <w:szCs w:val="24"/>
          <w:highlight w:val="yellow"/>
          <w:u w:val="thick"/>
          <w:rtl/>
        </w:rPr>
        <w:t xml:space="preserve"> בין אם הקניין הוגדר מחכמים ובין אם הקניין הוגדר מהתורה.</w:t>
      </w:r>
    </w:p>
    <w:p w:rsidR="0005638D" w:rsidRDefault="00A84E81" w:rsidP="007857D0">
      <w:pPr>
        <w:pStyle w:val="a9"/>
        <w:spacing w:after="0"/>
        <w:ind w:left="-1192" w:right="-992"/>
        <w:jc w:val="both"/>
        <w:rPr>
          <w:rFonts w:cs="David"/>
          <w:sz w:val="24"/>
          <w:szCs w:val="24"/>
          <w:rtl/>
        </w:rPr>
      </w:pPr>
      <w:r>
        <w:rPr>
          <w:rFonts w:cs="David" w:hint="cs"/>
          <w:sz w:val="24"/>
          <w:szCs w:val="24"/>
          <w:u w:val="single"/>
          <w:rtl/>
        </w:rPr>
        <w:t xml:space="preserve">במקרים בהם הקניין הוא מאוד רגיש בעל נפקויות והשלכות משמעותיות עדיף לעשות קניין דאורייתא לפי אלו שסוברים כי חלק מדיני הקניין הם דאורייתא וחלק מדיני הקניין הם דרבנן.  </w:t>
      </w:r>
    </w:p>
    <w:p w:rsidR="00326B81" w:rsidRDefault="00326B81" w:rsidP="00326B81">
      <w:pPr>
        <w:pStyle w:val="a9"/>
        <w:spacing w:after="0"/>
        <w:ind w:left="-1192" w:right="-992"/>
        <w:jc w:val="both"/>
        <w:rPr>
          <w:rFonts w:cs="David"/>
          <w:sz w:val="24"/>
          <w:szCs w:val="24"/>
          <w:rtl/>
        </w:rPr>
      </w:pPr>
      <w:r>
        <w:rPr>
          <w:rFonts w:cs="David" w:hint="cs"/>
          <w:b/>
          <w:bCs/>
          <w:sz w:val="24"/>
          <w:szCs w:val="24"/>
          <w:highlight w:val="yellow"/>
          <w:u w:val="double"/>
          <w:rtl/>
        </w:rPr>
        <w:t>ר' א</w:t>
      </w:r>
      <w:r w:rsidR="00832E41" w:rsidRPr="00326B81">
        <w:rPr>
          <w:rFonts w:cs="David" w:hint="cs"/>
          <w:b/>
          <w:bCs/>
          <w:sz w:val="24"/>
          <w:szCs w:val="24"/>
          <w:highlight w:val="yellow"/>
          <w:u w:val="double"/>
          <w:rtl/>
        </w:rPr>
        <w:t>ברהם דב כהנא שפירא</w:t>
      </w:r>
      <w:r w:rsidR="00832E41">
        <w:rPr>
          <w:rFonts w:cs="David" w:hint="cs"/>
          <w:sz w:val="24"/>
          <w:szCs w:val="24"/>
          <w:rtl/>
        </w:rPr>
        <w:t xml:space="preserve"> </w:t>
      </w:r>
      <w:r w:rsidR="00832E41">
        <w:rPr>
          <w:rFonts w:cs="David"/>
          <w:sz w:val="24"/>
          <w:szCs w:val="24"/>
          <w:rtl/>
        </w:rPr>
        <w:t>–</w:t>
      </w:r>
      <w:r>
        <w:rPr>
          <w:rFonts w:cs="David" w:hint="cs"/>
          <w:sz w:val="24"/>
          <w:szCs w:val="24"/>
          <w:rtl/>
        </w:rPr>
        <w:t>טען שסיטומתא תקף מהתורה</w:t>
      </w:r>
      <w:r w:rsidRPr="00326B81">
        <w:rPr>
          <w:rFonts w:cs="David"/>
          <w:sz w:val="24"/>
          <w:szCs w:val="24"/>
        </w:rPr>
        <w:sym w:font="Wingdings" w:char="F0DF"/>
      </w:r>
      <w:r>
        <w:rPr>
          <w:rFonts w:cs="David" w:hint="cs"/>
          <w:sz w:val="24"/>
          <w:szCs w:val="24"/>
          <w:rtl/>
        </w:rPr>
        <w:t xml:space="preserve"> </w:t>
      </w:r>
      <w:r>
        <w:rPr>
          <w:rFonts w:cs="David" w:hint="cs"/>
          <w:b/>
          <w:bCs/>
          <w:sz w:val="24"/>
          <w:szCs w:val="24"/>
          <w:rtl/>
        </w:rPr>
        <w:t>הוא מרחיב את הרעיון שראינו למעלה ש</w:t>
      </w:r>
      <w:r w:rsidR="00120971" w:rsidRPr="00326B81">
        <w:rPr>
          <w:rFonts w:cs="David" w:hint="cs"/>
          <w:b/>
          <w:bCs/>
          <w:sz w:val="24"/>
          <w:szCs w:val="24"/>
          <w:rtl/>
        </w:rPr>
        <w:t xml:space="preserve">תקנות חכמים תקפות מהתורה בקשר של דיני הקניין </w:t>
      </w:r>
      <w:r w:rsidR="00120971" w:rsidRPr="00326B81">
        <w:rPr>
          <w:rFonts w:cs="David"/>
          <w:b/>
          <w:bCs/>
          <w:sz w:val="24"/>
          <w:szCs w:val="24"/>
          <w:rtl/>
        </w:rPr>
        <w:t>–</w:t>
      </w:r>
      <w:r w:rsidR="00120971" w:rsidRPr="00326B81">
        <w:rPr>
          <w:rFonts w:cs="David" w:hint="cs"/>
          <w:b/>
          <w:bCs/>
          <w:sz w:val="24"/>
          <w:szCs w:val="24"/>
          <w:rtl/>
        </w:rPr>
        <w:t xml:space="preserve"> הוא מרחיב את זה עוד יותר </w:t>
      </w:r>
      <w:r w:rsidR="00120971" w:rsidRPr="00326B81">
        <w:rPr>
          <w:rFonts w:cs="David"/>
          <w:b/>
          <w:bCs/>
          <w:sz w:val="24"/>
          <w:szCs w:val="24"/>
          <w:rtl/>
        </w:rPr>
        <w:t>–</w:t>
      </w:r>
      <w:r w:rsidR="00120971" w:rsidRPr="00326B81">
        <w:rPr>
          <w:rFonts w:cs="David" w:hint="cs"/>
          <w:b/>
          <w:bCs/>
          <w:sz w:val="24"/>
          <w:szCs w:val="24"/>
          <w:rtl/>
        </w:rPr>
        <w:t xml:space="preserve"> מנהגים תקפים מן התורה</w:t>
      </w:r>
      <w:r w:rsidR="00120971">
        <w:rPr>
          <w:rFonts w:cs="David" w:hint="cs"/>
          <w:sz w:val="24"/>
          <w:szCs w:val="24"/>
          <w:rtl/>
        </w:rPr>
        <w:t xml:space="preserve">. </w:t>
      </w:r>
      <w:r w:rsidR="00990DB4">
        <w:rPr>
          <w:rFonts w:cs="David" w:hint="cs"/>
          <w:sz w:val="24"/>
          <w:szCs w:val="24"/>
          <w:rtl/>
        </w:rPr>
        <w:t>התורה עצמה פתחה את הפתח להגדרת מערכת הקניין שלה לא רק לחכמים לביה"ד הגדול אלא גם לסוחרים עצמם.</w:t>
      </w:r>
      <w:r w:rsidR="00AE182E">
        <w:rPr>
          <w:rFonts w:cs="David" w:hint="cs"/>
          <w:sz w:val="24"/>
          <w:szCs w:val="24"/>
          <w:rtl/>
        </w:rPr>
        <w:t xml:space="preserve"> </w:t>
      </w:r>
      <w:r w:rsidR="000971FB" w:rsidRPr="00326B81">
        <w:rPr>
          <w:rFonts w:cs="David" w:hint="cs"/>
          <w:sz w:val="24"/>
          <w:szCs w:val="24"/>
          <w:u w:val="single"/>
          <w:rtl/>
        </w:rPr>
        <w:t xml:space="preserve">כשמסתכלים על ההשתלשלות אנחנו רואים שהיו 3 שלבים בקניין מקרקעין וכולם היו תקפים מן התורה </w:t>
      </w:r>
      <w:r w:rsidR="000971FB" w:rsidRPr="00326B81">
        <w:rPr>
          <w:rFonts w:cs="David"/>
          <w:sz w:val="24"/>
          <w:szCs w:val="24"/>
          <w:u w:val="single"/>
          <w:rtl/>
        </w:rPr>
        <w:t>–</w:t>
      </w:r>
      <w:r w:rsidR="000971FB" w:rsidRPr="00326B81">
        <w:rPr>
          <w:rFonts w:cs="David" w:hint="cs"/>
          <w:sz w:val="24"/>
          <w:szCs w:val="24"/>
          <w:u w:val="single"/>
          <w:rtl/>
        </w:rPr>
        <w:t xml:space="preserve"> מה גרם לתחלופת דרכי הקניין? ככל הנראה מנהגים</w:t>
      </w:r>
      <w:r w:rsidR="000971FB">
        <w:rPr>
          <w:rFonts w:cs="David" w:hint="cs"/>
          <w:sz w:val="24"/>
          <w:szCs w:val="24"/>
          <w:rtl/>
        </w:rPr>
        <w:t xml:space="preserve">. </w:t>
      </w:r>
    </w:p>
    <w:p w:rsidR="00326B81" w:rsidRDefault="00326B81" w:rsidP="007857D0">
      <w:pPr>
        <w:pStyle w:val="a9"/>
        <w:spacing w:after="0"/>
        <w:ind w:left="-1192" w:right="-992"/>
        <w:jc w:val="both"/>
        <w:rPr>
          <w:rFonts w:cs="David"/>
          <w:b/>
          <w:bCs/>
          <w:sz w:val="24"/>
          <w:szCs w:val="24"/>
          <w:u w:val="thick"/>
          <w:rtl/>
        </w:rPr>
      </w:pPr>
    </w:p>
    <w:p w:rsidR="00153D37" w:rsidRDefault="00E26885" w:rsidP="00153D37">
      <w:pPr>
        <w:pStyle w:val="a9"/>
        <w:spacing w:after="0"/>
        <w:ind w:left="-1192" w:right="-992"/>
        <w:jc w:val="both"/>
        <w:rPr>
          <w:rFonts w:cs="David"/>
          <w:sz w:val="24"/>
          <w:szCs w:val="24"/>
          <w:rtl/>
        </w:rPr>
      </w:pPr>
      <w:r w:rsidRPr="007857D0">
        <w:rPr>
          <w:rFonts w:cs="David" w:hint="cs"/>
          <w:b/>
          <w:bCs/>
          <w:sz w:val="24"/>
          <w:szCs w:val="24"/>
          <w:u w:val="thick"/>
          <w:rtl/>
        </w:rPr>
        <w:t>ההתפתחות המשפטית\היסטורית של קניין סודר</w:t>
      </w:r>
      <w:r w:rsidR="00326B81" w:rsidRPr="00326B81">
        <w:rPr>
          <w:rFonts w:cs="David"/>
          <w:b/>
          <w:bCs/>
          <w:sz w:val="24"/>
          <w:szCs w:val="24"/>
          <w:u w:val="thick"/>
        </w:rPr>
        <w:sym w:font="Wingdings" w:char="F0DF"/>
      </w:r>
      <w:r w:rsidR="00326B81">
        <w:rPr>
          <w:rFonts w:cs="David" w:hint="cs"/>
          <w:b/>
          <w:bCs/>
          <w:sz w:val="24"/>
          <w:szCs w:val="24"/>
          <w:u w:val="thick"/>
          <w:rtl/>
        </w:rPr>
        <w:t xml:space="preserve"> </w:t>
      </w:r>
      <w:r w:rsidR="007857D0">
        <w:rPr>
          <w:rFonts w:cs="David" w:hint="cs"/>
          <w:sz w:val="24"/>
          <w:szCs w:val="24"/>
          <w:rtl/>
        </w:rPr>
        <w:t xml:space="preserve">בתלמוד הירושלמי, ובכלל במקורות של א"י אין כזה דבר קניין סודר. </w:t>
      </w:r>
      <w:r w:rsidR="00153D37">
        <w:rPr>
          <w:rFonts w:cs="David" w:hint="cs"/>
          <w:sz w:val="24"/>
          <w:szCs w:val="24"/>
          <w:rtl/>
        </w:rPr>
        <w:t xml:space="preserve"> </w:t>
      </w:r>
      <w:r w:rsidR="007857D0" w:rsidRPr="00153D37">
        <w:rPr>
          <w:rFonts w:cs="David" w:hint="cs"/>
          <w:b/>
          <w:bCs/>
          <w:sz w:val="24"/>
          <w:szCs w:val="24"/>
          <w:highlight w:val="yellow"/>
          <w:u w:val="double"/>
          <w:rtl/>
        </w:rPr>
        <w:t xml:space="preserve">התלמוד קובע כי המקור של קניין סודר מופיע בתנ"ך </w:t>
      </w:r>
      <w:r w:rsidR="006956D9" w:rsidRPr="00153D37">
        <w:rPr>
          <w:rFonts w:cs="David"/>
          <w:b/>
          <w:bCs/>
          <w:sz w:val="24"/>
          <w:szCs w:val="24"/>
          <w:highlight w:val="yellow"/>
          <w:u w:val="double"/>
          <w:rtl/>
        </w:rPr>
        <w:t>–</w:t>
      </w:r>
      <w:r w:rsidR="007857D0" w:rsidRPr="00153D37">
        <w:rPr>
          <w:rFonts w:cs="David" w:hint="cs"/>
          <w:b/>
          <w:bCs/>
          <w:sz w:val="24"/>
          <w:szCs w:val="24"/>
          <w:highlight w:val="yellow"/>
          <w:u w:val="double"/>
          <w:rtl/>
        </w:rPr>
        <w:t xml:space="preserve"> </w:t>
      </w:r>
      <w:r w:rsidR="006956D9" w:rsidRPr="00153D37">
        <w:rPr>
          <w:rFonts w:cs="David" w:hint="cs"/>
          <w:b/>
          <w:bCs/>
          <w:sz w:val="24"/>
          <w:szCs w:val="24"/>
          <w:highlight w:val="yellow"/>
          <w:u w:val="double"/>
          <w:rtl/>
        </w:rPr>
        <w:t xml:space="preserve">ספר </w:t>
      </w:r>
      <w:r w:rsidR="007857D0" w:rsidRPr="00153D37">
        <w:rPr>
          <w:rFonts w:cs="David" w:hint="cs"/>
          <w:b/>
          <w:bCs/>
          <w:sz w:val="24"/>
          <w:szCs w:val="24"/>
          <w:highlight w:val="yellow"/>
          <w:u w:val="double"/>
          <w:rtl/>
        </w:rPr>
        <w:t>רות פרק ד'</w:t>
      </w:r>
      <w:r w:rsidR="007857D0">
        <w:rPr>
          <w:rFonts w:cs="David" w:hint="cs"/>
          <w:sz w:val="24"/>
          <w:szCs w:val="24"/>
          <w:rtl/>
        </w:rPr>
        <w:t xml:space="preserve"> </w:t>
      </w:r>
      <w:r w:rsidR="007857D0">
        <w:rPr>
          <w:rFonts w:cs="David"/>
          <w:sz w:val="24"/>
          <w:szCs w:val="24"/>
          <w:rtl/>
        </w:rPr>
        <w:t>–</w:t>
      </w:r>
      <w:r w:rsidR="00153D37">
        <w:rPr>
          <w:rFonts w:cs="David" w:hint="cs"/>
          <w:sz w:val="24"/>
          <w:szCs w:val="24"/>
          <w:rtl/>
        </w:rPr>
        <w:t xml:space="preserve"> תאריך: </w:t>
      </w:r>
      <w:r w:rsidR="006956D9" w:rsidRPr="006956D9">
        <w:rPr>
          <w:rFonts w:cs="David" w:hint="cs"/>
          <w:sz w:val="24"/>
          <w:szCs w:val="24"/>
          <w:u w:val="dotDash"/>
          <w:rtl/>
        </w:rPr>
        <w:t xml:space="preserve">כלומר 3-4 דורות לפני </w:t>
      </w:r>
      <w:r w:rsidR="00672721">
        <w:rPr>
          <w:rFonts w:cs="David" w:hint="cs"/>
          <w:sz w:val="24"/>
          <w:szCs w:val="24"/>
          <w:u w:val="dotDash"/>
          <w:rtl/>
        </w:rPr>
        <w:t>הולדת דוד המלך</w:t>
      </w:r>
      <w:r w:rsidR="00153D37">
        <w:rPr>
          <w:rFonts w:cs="David" w:hint="cs"/>
          <w:sz w:val="24"/>
          <w:szCs w:val="24"/>
          <w:rtl/>
        </w:rPr>
        <w:t xml:space="preserve">. </w:t>
      </w:r>
      <w:r w:rsidR="00C617AB" w:rsidRPr="00153D37">
        <w:rPr>
          <w:rFonts w:cs="David" w:hint="cs"/>
          <w:sz w:val="24"/>
          <w:szCs w:val="24"/>
          <w:rtl/>
        </w:rPr>
        <w:t>בועז רוצה להתחתן איתה אבל הוא לא יכול משום שיש קרוב משפחה יותר קרוב ממנו אשר רשאי לשאת אותה לפניו ולכן צריך להסדיר איתו את העניינים שיוותר על זכויותיו</w:t>
      </w:r>
      <w:r w:rsidR="00153D37">
        <w:rPr>
          <w:rFonts w:cs="David" w:hint="cs"/>
          <w:sz w:val="24"/>
          <w:szCs w:val="24"/>
          <w:rtl/>
        </w:rPr>
        <w:t xml:space="preserve">. </w:t>
      </w:r>
      <w:r w:rsidR="00CB077D" w:rsidRPr="00153D37">
        <w:rPr>
          <w:rFonts w:cs="David" w:hint="cs"/>
          <w:sz w:val="24"/>
          <w:szCs w:val="24"/>
          <w:rtl/>
        </w:rPr>
        <w:t>כנראה שרעיון הייבום בזמנו היה רחב יותר גם לקרובי משפחה רחוקים יותר</w:t>
      </w:r>
      <w:r w:rsidR="00153D37">
        <w:rPr>
          <w:rFonts w:cs="David" w:hint="cs"/>
          <w:sz w:val="24"/>
          <w:szCs w:val="24"/>
          <w:rtl/>
        </w:rPr>
        <w:t xml:space="preserve">.  </w:t>
      </w:r>
      <w:r w:rsidR="003C4563" w:rsidRPr="00153D37">
        <w:rPr>
          <w:rFonts w:cs="David" w:hint="cs"/>
          <w:sz w:val="24"/>
          <w:szCs w:val="24"/>
          <w:u w:val="single"/>
          <w:rtl/>
        </w:rPr>
        <w:t>הטענה של המרצה: יש כאן עסקה מורכבת הנוגעת הן לרכוש והן למשפחה</w:t>
      </w:r>
      <w:r w:rsidR="003C4563" w:rsidRPr="00153D37">
        <w:rPr>
          <w:rFonts w:cs="David" w:hint="cs"/>
          <w:sz w:val="24"/>
          <w:szCs w:val="24"/>
          <w:rtl/>
        </w:rPr>
        <w:t xml:space="preserve"> </w:t>
      </w:r>
      <w:r w:rsidR="003C4563" w:rsidRPr="00153D37">
        <w:rPr>
          <w:rFonts w:cs="David"/>
          <w:sz w:val="24"/>
          <w:szCs w:val="24"/>
          <w:rtl/>
        </w:rPr>
        <w:t>–</w:t>
      </w:r>
      <w:r w:rsidR="003C4563" w:rsidRPr="00153D37">
        <w:rPr>
          <w:rFonts w:cs="David" w:hint="cs"/>
          <w:sz w:val="24"/>
          <w:szCs w:val="24"/>
          <w:rtl/>
        </w:rPr>
        <w:t xml:space="preserve"> עסקת העברת זכות כפולה שתלויות ומשולבות זו מזו </w:t>
      </w:r>
      <w:r w:rsidR="003C4563" w:rsidRPr="00153D37">
        <w:rPr>
          <w:rFonts w:cs="David"/>
          <w:sz w:val="24"/>
          <w:szCs w:val="24"/>
          <w:rtl/>
        </w:rPr>
        <w:t>–</w:t>
      </w:r>
      <w:r w:rsidR="003C4563" w:rsidRPr="00153D37">
        <w:rPr>
          <w:rFonts w:cs="David" w:hint="cs"/>
          <w:sz w:val="24"/>
          <w:szCs w:val="24"/>
          <w:rtl/>
        </w:rPr>
        <w:t xml:space="preserve"> חלק אחד היא הנישואין לרות </w:t>
      </w:r>
      <w:r w:rsidR="003C4563" w:rsidRPr="00153D37">
        <w:rPr>
          <w:rFonts w:cs="David"/>
          <w:sz w:val="24"/>
          <w:szCs w:val="24"/>
          <w:rtl/>
        </w:rPr>
        <w:t>–</w:t>
      </w:r>
      <w:r w:rsidR="003C4563" w:rsidRPr="00153D37">
        <w:rPr>
          <w:rFonts w:cs="David" w:hint="cs"/>
          <w:sz w:val="24"/>
          <w:szCs w:val="24"/>
          <w:rtl/>
        </w:rPr>
        <w:t xml:space="preserve"> </w:t>
      </w:r>
      <w:r w:rsidR="003C4563" w:rsidRPr="00153D37">
        <w:rPr>
          <w:rFonts w:cs="David" w:hint="cs"/>
          <w:sz w:val="24"/>
          <w:szCs w:val="24"/>
          <w:u w:val="single"/>
          <w:rtl/>
        </w:rPr>
        <w:t>זכות הייבום</w:t>
      </w:r>
      <w:r w:rsidR="003C4563" w:rsidRPr="00153D37">
        <w:rPr>
          <w:rFonts w:cs="David" w:hint="cs"/>
          <w:sz w:val="24"/>
          <w:szCs w:val="24"/>
          <w:rtl/>
        </w:rPr>
        <w:t xml:space="preserve"> וחלק שני היא העברת השדה </w:t>
      </w:r>
      <w:r w:rsidR="003C4563" w:rsidRPr="00153D37">
        <w:rPr>
          <w:rFonts w:cs="David"/>
          <w:sz w:val="24"/>
          <w:szCs w:val="24"/>
          <w:rtl/>
        </w:rPr>
        <w:t>–</w:t>
      </w:r>
      <w:r w:rsidR="003C4563" w:rsidRPr="00153D37">
        <w:rPr>
          <w:rFonts w:cs="David" w:hint="cs"/>
          <w:sz w:val="24"/>
          <w:szCs w:val="24"/>
          <w:rtl/>
        </w:rPr>
        <w:t xml:space="preserve"> </w:t>
      </w:r>
      <w:r w:rsidR="003C4563" w:rsidRPr="00153D37">
        <w:rPr>
          <w:rFonts w:cs="David" w:hint="cs"/>
          <w:sz w:val="24"/>
          <w:szCs w:val="24"/>
          <w:u w:val="single"/>
          <w:rtl/>
        </w:rPr>
        <w:t>זכות גאולת השדה</w:t>
      </w:r>
      <w:r w:rsidR="003C4563" w:rsidRPr="00153D37">
        <w:rPr>
          <w:rFonts w:cs="David" w:hint="cs"/>
          <w:sz w:val="24"/>
          <w:szCs w:val="24"/>
          <w:rtl/>
        </w:rPr>
        <w:t xml:space="preserve"> </w:t>
      </w:r>
      <w:r w:rsidR="003C4563" w:rsidRPr="003C4563">
        <w:sym w:font="Wingdings" w:char="F0DF"/>
      </w:r>
      <w:r w:rsidR="003C4563" w:rsidRPr="00153D37">
        <w:rPr>
          <w:rFonts w:cs="David" w:hint="cs"/>
          <w:sz w:val="24"/>
          <w:szCs w:val="24"/>
          <w:rtl/>
        </w:rPr>
        <w:t xml:space="preserve"> בהנחה שהם מקיימים פה דין תורה צריך לנסות להסתייע בתורה כדי להבין את מה שקורה פה.</w:t>
      </w:r>
    </w:p>
    <w:p w:rsidR="00153D37" w:rsidRDefault="001B4003" w:rsidP="00153D37">
      <w:pPr>
        <w:pStyle w:val="a9"/>
        <w:spacing w:after="0"/>
        <w:ind w:left="-1192" w:right="-992"/>
        <w:jc w:val="both"/>
        <w:rPr>
          <w:rFonts w:cs="David"/>
          <w:sz w:val="24"/>
          <w:szCs w:val="24"/>
          <w:rtl/>
        </w:rPr>
      </w:pPr>
      <w:r>
        <w:rPr>
          <w:rFonts w:cs="David" w:hint="cs"/>
          <w:sz w:val="24"/>
          <w:szCs w:val="24"/>
          <w:rtl/>
        </w:rPr>
        <w:t xml:space="preserve">בועז קורא לפלוני ואומר לו </w:t>
      </w:r>
      <w:r>
        <w:rPr>
          <w:rFonts w:cs="David"/>
          <w:sz w:val="24"/>
          <w:szCs w:val="24"/>
          <w:rtl/>
        </w:rPr>
        <w:t>–</w:t>
      </w:r>
      <w:r>
        <w:rPr>
          <w:rFonts w:cs="David" w:hint="cs"/>
          <w:sz w:val="24"/>
          <w:szCs w:val="24"/>
          <w:rtl/>
        </w:rPr>
        <w:t xml:space="preserve"> יש שדה שנעמי מכרה ויש את הזכות לגאול, אתה רוצה לגאול או לא? </w:t>
      </w:r>
      <w:r w:rsidR="00B108B1">
        <w:rPr>
          <w:rFonts w:cs="David" w:hint="cs"/>
          <w:sz w:val="24"/>
          <w:szCs w:val="24"/>
          <w:rtl/>
        </w:rPr>
        <w:t xml:space="preserve">הוא אומר שכן. בועז מוסיף את המידע הבא ואומר </w:t>
      </w:r>
      <w:r w:rsidR="00B108B1">
        <w:rPr>
          <w:rFonts w:cs="David"/>
          <w:sz w:val="24"/>
          <w:szCs w:val="24"/>
          <w:rtl/>
        </w:rPr>
        <w:t>–</w:t>
      </w:r>
      <w:r w:rsidR="00B108B1">
        <w:rPr>
          <w:rFonts w:cs="David" w:hint="cs"/>
          <w:sz w:val="24"/>
          <w:szCs w:val="24"/>
          <w:rtl/>
        </w:rPr>
        <w:t xml:space="preserve"> הבעיה היא שאם אתה קונה את השדה אתה צריך גם להתחתן עם רות ואז הוא לא רוצה לגאול</w:t>
      </w:r>
      <w:r w:rsidR="004E7B5E">
        <w:rPr>
          <w:rFonts w:cs="David" w:hint="cs"/>
          <w:sz w:val="24"/>
          <w:szCs w:val="24"/>
          <w:rtl/>
        </w:rPr>
        <w:t xml:space="preserve"> </w:t>
      </w:r>
      <w:r w:rsidR="004E7B5E">
        <w:rPr>
          <w:rFonts w:cs="David"/>
          <w:sz w:val="24"/>
          <w:szCs w:val="24"/>
          <w:rtl/>
        </w:rPr>
        <w:t>–</w:t>
      </w:r>
      <w:r w:rsidR="004E7B5E">
        <w:rPr>
          <w:rFonts w:cs="David" w:hint="cs"/>
          <w:sz w:val="24"/>
          <w:szCs w:val="24"/>
          <w:rtl/>
        </w:rPr>
        <w:t xml:space="preserve"> "פן אשחית נחלתי", חז"ל פירשו שהוא כבר היה נשוי. </w:t>
      </w:r>
      <w:r w:rsidR="007C7927" w:rsidRPr="00153D37">
        <w:rPr>
          <w:rFonts w:cs="David" w:hint="cs"/>
          <w:b/>
          <w:bCs/>
          <w:sz w:val="24"/>
          <w:szCs w:val="24"/>
          <w:rtl/>
        </w:rPr>
        <w:t xml:space="preserve">בועז עשה פה מהלך חכם מאוד </w:t>
      </w:r>
      <w:r w:rsidR="007C7927" w:rsidRPr="00153D37">
        <w:rPr>
          <w:rFonts w:cs="David"/>
          <w:b/>
          <w:bCs/>
          <w:sz w:val="24"/>
          <w:szCs w:val="24"/>
          <w:rtl/>
        </w:rPr>
        <w:t>–</w:t>
      </w:r>
      <w:r w:rsidR="007C7927" w:rsidRPr="00153D37">
        <w:rPr>
          <w:rFonts w:cs="David" w:hint="cs"/>
          <w:b/>
          <w:bCs/>
          <w:sz w:val="24"/>
          <w:szCs w:val="24"/>
          <w:rtl/>
        </w:rPr>
        <w:t xml:space="preserve"> כולם ראו שה</w:t>
      </w:r>
      <w:r w:rsidR="00153D37">
        <w:rPr>
          <w:rFonts w:cs="David" w:hint="cs"/>
          <w:b/>
          <w:bCs/>
          <w:sz w:val="24"/>
          <w:szCs w:val="24"/>
          <w:rtl/>
        </w:rPr>
        <w:t>גואל</w:t>
      </w:r>
      <w:r w:rsidR="007C7927" w:rsidRPr="00153D37">
        <w:rPr>
          <w:rFonts w:cs="David" w:hint="cs"/>
          <w:b/>
          <w:bCs/>
          <w:sz w:val="24"/>
          <w:szCs w:val="24"/>
          <w:rtl/>
        </w:rPr>
        <w:t xml:space="preserve"> מעוניין רק ברכוש ולא באישה ולכן הוא מוותר לו על הזכות</w:t>
      </w:r>
      <w:r w:rsidR="007C7927">
        <w:rPr>
          <w:rFonts w:cs="David" w:hint="cs"/>
          <w:sz w:val="24"/>
          <w:szCs w:val="24"/>
          <w:rtl/>
        </w:rPr>
        <w:t xml:space="preserve">. </w:t>
      </w:r>
    </w:p>
    <w:p w:rsidR="00A90B7A" w:rsidRDefault="00A90B7A" w:rsidP="00153D37">
      <w:pPr>
        <w:pStyle w:val="a9"/>
        <w:spacing w:after="0"/>
        <w:ind w:left="-1192" w:right="-992"/>
        <w:jc w:val="both"/>
        <w:rPr>
          <w:rFonts w:cs="David"/>
          <w:sz w:val="24"/>
          <w:szCs w:val="24"/>
          <w:rtl/>
        </w:rPr>
      </w:pPr>
      <w:r>
        <w:rPr>
          <w:rFonts w:cs="David" w:hint="cs"/>
          <w:sz w:val="24"/>
          <w:szCs w:val="24"/>
          <w:rtl/>
        </w:rPr>
        <w:t xml:space="preserve">הגרעין הטכני של מעשה הקניין שעליו הצביעו חז"ל כמקור לקניין הסודר הוא למעשה פס'  </w:t>
      </w:r>
      <w:r w:rsidR="0045722A">
        <w:rPr>
          <w:rFonts w:cs="David" w:hint="cs"/>
          <w:sz w:val="24"/>
          <w:szCs w:val="24"/>
          <w:rtl/>
        </w:rPr>
        <w:t>ז'-ח'</w:t>
      </w:r>
      <w:r>
        <w:rPr>
          <w:rFonts w:cs="David" w:hint="cs"/>
          <w:sz w:val="24"/>
          <w:szCs w:val="24"/>
          <w:rtl/>
        </w:rPr>
        <w:t xml:space="preserve"> </w:t>
      </w:r>
      <w:r>
        <w:rPr>
          <w:rFonts w:cs="David"/>
          <w:sz w:val="24"/>
          <w:szCs w:val="24"/>
          <w:rtl/>
        </w:rPr>
        <w:t>–</w:t>
      </w:r>
      <w:r>
        <w:rPr>
          <w:rFonts w:cs="David" w:hint="cs"/>
          <w:sz w:val="24"/>
          <w:szCs w:val="24"/>
          <w:rtl/>
        </w:rPr>
        <w:t xml:space="preserve"> </w:t>
      </w:r>
      <w:r w:rsidR="0045722A">
        <w:rPr>
          <w:rFonts w:cs="David" w:hint="cs"/>
          <w:sz w:val="24"/>
          <w:szCs w:val="24"/>
          <w:rtl/>
        </w:rPr>
        <w:t>בהם כתוב הביטוי</w:t>
      </w:r>
      <w:r>
        <w:rPr>
          <w:rFonts w:cs="David" w:hint="cs"/>
          <w:sz w:val="24"/>
          <w:szCs w:val="24"/>
          <w:rtl/>
        </w:rPr>
        <w:t xml:space="preserve"> "</w:t>
      </w:r>
      <w:r w:rsidRPr="0045722A">
        <w:rPr>
          <w:rFonts w:cs="David" w:hint="cs"/>
          <w:i/>
          <w:iCs/>
          <w:sz w:val="24"/>
          <w:szCs w:val="24"/>
          <w:u w:val="thick"/>
          <w:rtl/>
        </w:rPr>
        <w:t>וישלוף נעלו"</w:t>
      </w:r>
      <w:r>
        <w:rPr>
          <w:rFonts w:cs="David" w:hint="cs"/>
          <w:sz w:val="24"/>
          <w:szCs w:val="24"/>
          <w:rtl/>
        </w:rPr>
        <w:t xml:space="preserve"> ועל זה מבססים את הקניין הסודר.</w:t>
      </w:r>
      <w:r w:rsidR="00153D37">
        <w:rPr>
          <w:rFonts w:cs="David" w:hint="cs"/>
          <w:sz w:val="24"/>
          <w:szCs w:val="24"/>
          <w:rtl/>
        </w:rPr>
        <w:t xml:space="preserve"> </w:t>
      </w:r>
      <w:r>
        <w:rPr>
          <w:rFonts w:cs="David" w:hint="cs"/>
          <w:sz w:val="24"/>
          <w:szCs w:val="24"/>
          <w:rtl/>
        </w:rPr>
        <w:t xml:space="preserve">כשאנחנו קוראים את העלילה אז היא נעצרת בפס' ו' ומתחדשת בפס' ח' </w:t>
      </w:r>
      <w:r w:rsidRPr="00A90B7A">
        <w:rPr>
          <w:rFonts w:cs="David"/>
          <w:sz w:val="24"/>
          <w:szCs w:val="24"/>
        </w:rPr>
        <w:sym w:font="Wingdings" w:char="F0DF"/>
      </w:r>
      <w:r>
        <w:rPr>
          <w:rFonts w:cs="David" w:hint="cs"/>
          <w:sz w:val="24"/>
          <w:szCs w:val="24"/>
          <w:rtl/>
        </w:rPr>
        <w:t xml:space="preserve"> פס' ז' קוטע לחלוטין את הסיפור </w:t>
      </w:r>
      <w:r>
        <w:rPr>
          <w:rFonts w:cs="David"/>
          <w:sz w:val="24"/>
          <w:szCs w:val="24"/>
          <w:rtl/>
        </w:rPr>
        <w:t>–</w:t>
      </w:r>
      <w:r>
        <w:rPr>
          <w:rFonts w:cs="David" w:hint="cs"/>
          <w:sz w:val="24"/>
          <w:szCs w:val="24"/>
          <w:rtl/>
        </w:rPr>
        <w:t xml:space="preserve"> " </w:t>
      </w:r>
      <w:r w:rsidRPr="00153D37">
        <w:rPr>
          <w:rFonts w:cs="David" w:hint="cs"/>
          <w:i/>
          <w:iCs/>
          <w:sz w:val="24"/>
          <w:szCs w:val="24"/>
          <w:u w:val="single"/>
          <w:rtl/>
        </w:rPr>
        <w:t>וזאת לפנים בישראל על הגאולה ועל התמורה לקיים כל דבר שלף איש נעלו ונתן לרעהו ואת התעודה בישראל</w:t>
      </w:r>
      <w:r>
        <w:rPr>
          <w:rFonts w:cs="David" w:hint="cs"/>
          <w:i/>
          <w:iCs/>
          <w:sz w:val="24"/>
          <w:szCs w:val="24"/>
          <w:rtl/>
        </w:rPr>
        <w:t>"</w:t>
      </w:r>
      <w:r w:rsidR="00153D37">
        <w:rPr>
          <w:rFonts w:cs="David" w:hint="cs"/>
          <w:sz w:val="24"/>
          <w:szCs w:val="24"/>
          <w:rtl/>
        </w:rPr>
        <w:t xml:space="preserve"> </w:t>
      </w:r>
      <w:r w:rsidR="00153D37" w:rsidRPr="00153D37">
        <w:rPr>
          <w:rFonts w:cs="David"/>
          <w:sz w:val="24"/>
          <w:szCs w:val="24"/>
        </w:rPr>
        <w:sym w:font="Wingdings" w:char="F0DF"/>
      </w:r>
      <w:r w:rsidR="00153D37">
        <w:rPr>
          <w:rFonts w:cs="David" w:hint="cs"/>
          <w:sz w:val="24"/>
          <w:szCs w:val="24"/>
          <w:rtl/>
        </w:rPr>
        <w:t xml:space="preserve"> פסוק זה מסביר את מה שהולך לקרות בפס' ח'. </w:t>
      </w:r>
      <w:r w:rsidR="0045722A">
        <w:rPr>
          <w:rFonts w:cs="David" w:hint="cs"/>
          <w:sz w:val="24"/>
          <w:szCs w:val="24"/>
          <w:rtl/>
        </w:rPr>
        <w:t xml:space="preserve"> </w:t>
      </w:r>
    </w:p>
    <w:p w:rsidR="00DB3ACC" w:rsidRDefault="0006584A" w:rsidP="00153D37">
      <w:pPr>
        <w:pStyle w:val="a9"/>
        <w:numPr>
          <w:ilvl w:val="0"/>
          <w:numId w:val="6"/>
        </w:numPr>
        <w:spacing w:after="0"/>
        <w:ind w:left="-1192" w:right="-992" w:firstLine="0"/>
        <w:jc w:val="both"/>
        <w:rPr>
          <w:rFonts w:cs="David"/>
          <w:sz w:val="24"/>
          <w:szCs w:val="24"/>
        </w:rPr>
      </w:pPr>
      <w:r w:rsidRPr="0006584A">
        <w:rPr>
          <w:rFonts w:cs="David" w:hint="cs"/>
          <w:sz w:val="24"/>
          <w:szCs w:val="24"/>
          <w:u w:val="thick"/>
          <w:rtl/>
        </w:rPr>
        <w:t xml:space="preserve">למה </w:t>
      </w:r>
      <w:r w:rsidR="00DB3ACC" w:rsidRPr="0006584A">
        <w:rPr>
          <w:rFonts w:cs="David" w:hint="cs"/>
          <w:sz w:val="24"/>
          <w:szCs w:val="24"/>
          <w:u w:val="thick"/>
          <w:rtl/>
        </w:rPr>
        <w:t>ביצעו את זה דווקא באמצעות נעל</w:t>
      </w:r>
      <w:r w:rsidR="00DB3ACC">
        <w:rPr>
          <w:rFonts w:cs="David" w:hint="cs"/>
          <w:sz w:val="24"/>
          <w:szCs w:val="24"/>
          <w:rtl/>
        </w:rPr>
        <w:t>? למה המנהג נעשה באמצעות שליפת נעל ש-</w:t>
      </w:r>
      <w:r w:rsidR="00DB3ACC">
        <w:rPr>
          <w:rFonts w:cs="David"/>
          <w:sz w:val="24"/>
          <w:szCs w:val="24"/>
        </w:rPr>
        <w:t>X</w:t>
      </w:r>
      <w:r w:rsidR="00DB3ACC">
        <w:rPr>
          <w:rFonts w:cs="David" w:hint="cs"/>
          <w:sz w:val="24"/>
          <w:szCs w:val="24"/>
          <w:rtl/>
        </w:rPr>
        <w:t xml:space="preserve"> נותן ל-</w:t>
      </w:r>
      <w:r w:rsidR="00DB3ACC">
        <w:rPr>
          <w:rFonts w:cs="David" w:hint="cs"/>
          <w:sz w:val="24"/>
          <w:szCs w:val="24"/>
        </w:rPr>
        <w:t>Y</w:t>
      </w:r>
      <w:r w:rsidR="00153D37">
        <w:rPr>
          <w:rFonts w:cs="David" w:hint="cs"/>
          <w:sz w:val="24"/>
          <w:szCs w:val="24"/>
          <w:rtl/>
        </w:rPr>
        <w:t>? משום שזה היה המנהג. אך יש שטוענים שזה היה מקרי ויש הטוענים כי השתמשו בנעל דווקא בגלל שהיה פה אקט של "חליצה".</w:t>
      </w:r>
    </w:p>
    <w:p w:rsidR="00153D37" w:rsidRDefault="0006584A" w:rsidP="00153D37">
      <w:pPr>
        <w:pStyle w:val="a9"/>
        <w:spacing w:after="0"/>
        <w:ind w:left="-1192" w:right="-992"/>
        <w:jc w:val="both"/>
        <w:rPr>
          <w:rFonts w:cs="David"/>
          <w:sz w:val="24"/>
          <w:szCs w:val="24"/>
          <w:rtl/>
        </w:rPr>
      </w:pPr>
      <w:r w:rsidRPr="004F3BA4">
        <w:rPr>
          <w:rFonts w:cs="David" w:hint="cs"/>
          <w:sz w:val="24"/>
          <w:szCs w:val="24"/>
          <w:u w:val="single"/>
          <w:rtl/>
        </w:rPr>
        <w:t xml:space="preserve">הנעל בחליצה היא מאוד קריטית, אז מדוע אומרים שהנעל במקרה של רות היא לא קריטית אלא מקרית? </w:t>
      </w:r>
      <w:r w:rsidRPr="004F3BA4">
        <w:rPr>
          <w:rFonts w:cs="David" w:hint="cs"/>
          <w:sz w:val="24"/>
          <w:szCs w:val="24"/>
          <w:rtl/>
        </w:rPr>
        <w:t xml:space="preserve">אנחנו נכנסים כאן לתחום ההשערות </w:t>
      </w:r>
      <w:r w:rsidRPr="004F3BA4">
        <w:rPr>
          <w:rFonts w:cs="David"/>
          <w:sz w:val="24"/>
          <w:szCs w:val="24"/>
          <w:rtl/>
        </w:rPr>
        <w:t>–</w:t>
      </w:r>
      <w:r w:rsidRPr="004F3BA4">
        <w:rPr>
          <w:rFonts w:cs="David" w:hint="cs"/>
          <w:sz w:val="24"/>
          <w:szCs w:val="24"/>
          <w:rtl/>
        </w:rPr>
        <w:t xml:space="preserve"> </w:t>
      </w:r>
      <w:r w:rsidRPr="00153D37">
        <w:rPr>
          <w:rFonts w:cs="David" w:hint="cs"/>
          <w:b/>
          <w:bCs/>
          <w:sz w:val="24"/>
          <w:szCs w:val="24"/>
          <w:rtl/>
        </w:rPr>
        <w:t>המרצה חושב שהסבר אפשרי הוא</w:t>
      </w:r>
      <w:r w:rsidRPr="00153D37">
        <w:rPr>
          <w:rFonts w:cs="David"/>
          <w:b/>
          <w:bCs/>
          <w:sz w:val="24"/>
          <w:szCs w:val="24"/>
          <w:rtl/>
        </w:rPr>
        <w:t>–</w:t>
      </w:r>
      <w:r w:rsidRPr="00153D37">
        <w:rPr>
          <w:rFonts w:cs="David" w:hint="cs"/>
          <w:b/>
          <w:bCs/>
          <w:sz w:val="24"/>
          <w:szCs w:val="24"/>
          <w:rtl/>
        </w:rPr>
        <w:t xml:space="preserve"> </w:t>
      </w:r>
      <w:r w:rsidRPr="00153D37">
        <w:rPr>
          <w:rFonts w:cs="David" w:hint="cs"/>
          <w:b/>
          <w:bCs/>
          <w:sz w:val="24"/>
          <w:szCs w:val="24"/>
          <w:u w:val="dash"/>
          <w:rtl/>
        </w:rPr>
        <w:t xml:space="preserve">הנעל מחברת את האדם לקרקע ובגלל שמעורבת כאן קניית קרקע אז עושים זאת באמצעות נעל </w:t>
      </w:r>
      <w:r w:rsidRPr="00153D37">
        <w:rPr>
          <w:rFonts w:cs="David"/>
          <w:b/>
          <w:bCs/>
          <w:sz w:val="24"/>
          <w:szCs w:val="24"/>
          <w:u w:val="dash"/>
          <w:rtl/>
        </w:rPr>
        <w:t>–</w:t>
      </w:r>
      <w:r w:rsidRPr="00153D37">
        <w:rPr>
          <w:rFonts w:cs="David" w:hint="cs"/>
          <w:b/>
          <w:bCs/>
          <w:sz w:val="24"/>
          <w:szCs w:val="24"/>
          <w:u w:val="dash"/>
          <w:rtl/>
        </w:rPr>
        <w:t xml:space="preserve"> היא זו שמחברת אותנו לקרקע, מסמלת את הקשר בין האדם לקרקע</w:t>
      </w:r>
      <w:r w:rsidRPr="004F3BA4">
        <w:rPr>
          <w:rFonts w:cs="David" w:hint="cs"/>
          <w:sz w:val="24"/>
          <w:szCs w:val="24"/>
          <w:u w:val="dash"/>
          <w:rtl/>
        </w:rPr>
        <w:t>.</w:t>
      </w:r>
      <w:r w:rsidRPr="004F3BA4">
        <w:rPr>
          <w:rFonts w:cs="David" w:hint="cs"/>
          <w:sz w:val="24"/>
          <w:szCs w:val="24"/>
          <w:rtl/>
        </w:rPr>
        <w:t xml:space="preserve"> </w:t>
      </w:r>
      <w:r w:rsidR="004F3BA4" w:rsidRPr="004F3BA4">
        <w:rPr>
          <w:rFonts w:cs="David" w:hint="cs"/>
          <w:sz w:val="24"/>
          <w:szCs w:val="24"/>
          <w:rtl/>
        </w:rPr>
        <w:t xml:space="preserve"> </w:t>
      </w:r>
      <w:r w:rsidR="00FA1B4A" w:rsidRPr="00153D37">
        <w:rPr>
          <w:rFonts w:cs="David" w:hint="cs"/>
          <w:sz w:val="24"/>
          <w:szCs w:val="24"/>
          <w:rtl/>
        </w:rPr>
        <w:t xml:space="preserve">לסיכום, </w:t>
      </w:r>
      <w:r w:rsidR="00FA1B4A" w:rsidRPr="00153D37">
        <w:rPr>
          <w:rFonts w:cs="David" w:hint="cs"/>
          <w:sz w:val="24"/>
          <w:szCs w:val="24"/>
          <w:u w:val="single"/>
          <w:rtl/>
        </w:rPr>
        <w:t>השימוש בנעל</w:t>
      </w:r>
      <w:r w:rsidR="00391807" w:rsidRPr="00153D37">
        <w:rPr>
          <w:rFonts w:cs="David" w:hint="cs"/>
          <w:sz w:val="24"/>
          <w:szCs w:val="24"/>
          <w:u w:val="single"/>
          <w:rtl/>
        </w:rPr>
        <w:t xml:space="preserve"> </w:t>
      </w:r>
      <w:r w:rsidR="00391807" w:rsidRPr="00153D37">
        <w:rPr>
          <w:rFonts w:cs="David"/>
          <w:sz w:val="24"/>
          <w:szCs w:val="24"/>
          <w:u w:val="single"/>
          <w:rtl/>
        </w:rPr>
        <w:t>–</w:t>
      </w:r>
      <w:r w:rsidR="00391807" w:rsidRPr="00153D37">
        <w:rPr>
          <w:rFonts w:cs="David" w:hint="cs"/>
          <w:sz w:val="24"/>
          <w:szCs w:val="24"/>
          <w:u w:val="single"/>
          <w:rtl/>
        </w:rPr>
        <w:t xml:space="preserve"> כאשר אתה מעביר את הנעל שלך אתה מסמל את האחיזה שלך בקרקע</w:t>
      </w:r>
      <w:r w:rsidR="00FA1B4A" w:rsidRPr="00153D37">
        <w:rPr>
          <w:rFonts w:cs="David" w:hint="cs"/>
          <w:sz w:val="24"/>
          <w:szCs w:val="24"/>
          <w:u w:val="single"/>
          <w:rtl/>
        </w:rPr>
        <w:t xml:space="preserve">. </w:t>
      </w:r>
      <w:r w:rsidR="00FA1B4A" w:rsidRPr="00153D37">
        <w:rPr>
          <w:rFonts w:cs="David" w:hint="cs"/>
          <w:sz w:val="24"/>
          <w:szCs w:val="24"/>
          <w:rtl/>
        </w:rPr>
        <w:t xml:space="preserve"> </w:t>
      </w:r>
    </w:p>
    <w:p w:rsidR="00FA1B4A" w:rsidRDefault="00153D37" w:rsidP="00153D37">
      <w:pPr>
        <w:pStyle w:val="a9"/>
        <w:numPr>
          <w:ilvl w:val="0"/>
          <w:numId w:val="6"/>
        </w:numPr>
        <w:spacing w:after="0"/>
        <w:ind w:left="-1192" w:right="-992" w:firstLine="0"/>
        <w:jc w:val="both"/>
        <w:rPr>
          <w:rFonts w:cs="David"/>
          <w:sz w:val="24"/>
          <w:szCs w:val="24"/>
        </w:rPr>
      </w:pPr>
      <w:r>
        <w:rPr>
          <w:rFonts w:cs="David" w:hint="cs"/>
          <w:b/>
          <w:bCs/>
          <w:sz w:val="24"/>
          <w:szCs w:val="24"/>
          <w:rtl/>
        </w:rPr>
        <w:t xml:space="preserve">מי מעביר למי את הנעל? </w:t>
      </w:r>
    </w:p>
    <w:p w:rsidR="001A2108" w:rsidRPr="001A2108" w:rsidRDefault="001A2108" w:rsidP="00153D37">
      <w:pPr>
        <w:pStyle w:val="a9"/>
        <w:numPr>
          <w:ilvl w:val="0"/>
          <w:numId w:val="6"/>
        </w:numPr>
        <w:spacing w:after="0"/>
        <w:ind w:left="-1192" w:right="-992" w:firstLine="0"/>
        <w:jc w:val="both"/>
        <w:rPr>
          <w:rFonts w:cs="David"/>
          <w:sz w:val="24"/>
          <w:szCs w:val="24"/>
        </w:rPr>
      </w:pPr>
      <w:r w:rsidRPr="001A2108">
        <w:rPr>
          <w:rFonts w:cs="David" w:hint="cs"/>
          <w:sz w:val="24"/>
          <w:szCs w:val="24"/>
          <w:u w:val="single"/>
          <w:rtl/>
        </w:rPr>
        <w:t>למה צריך את פס' ז'</w:t>
      </w:r>
      <w:r w:rsidRPr="001A2108">
        <w:rPr>
          <w:rFonts w:cs="David" w:hint="cs"/>
          <w:sz w:val="24"/>
          <w:szCs w:val="24"/>
          <w:rtl/>
        </w:rPr>
        <w:t xml:space="preserve">? </w:t>
      </w:r>
      <w:r w:rsidR="00153D37">
        <w:rPr>
          <w:rFonts w:cs="David" w:hint="cs"/>
          <w:sz w:val="24"/>
          <w:szCs w:val="24"/>
          <w:rtl/>
        </w:rPr>
        <w:t xml:space="preserve">זה נראה כאילו היה צורך להסביר את מה שיקרה בגלל שלא הכירו את המנהג הזה בכלל </w:t>
      </w:r>
      <w:r w:rsidR="00153D37" w:rsidRPr="00153D37">
        <w:rPr>
          <w:rFonts w:cs="David"/>
          <w:sz w:val="24"/>
          <w:szCs w:val="24"/>
        </w:rPr>
        <w:sym w:font="Wingdings" w:char="F0DF"/>
      </w:r>
      <w:r w:rsidR="00153D37">
        <w:rPr>
          <w:rFonts w:cs="David" w:hint="cs"/>
          <w:sz w:val="24"/>
          <w:szCs w:val="24"/>
          <w:rtl/>
        </w:rPr>
        <w:t xml:space="preserve"> אז איך אפשר לומר שזה המקור?</w:t>
      </w:r>
      <w:r w:rsidRPr="001A2108">
        <w:rPr>
          <w:rFonts w:cs="David" w:hint="cs"/>
          <w:sz w:val="24"/>
          <w:szCs w:val="24"/>
          <w:rtl/>
        </w:rPr>
        <w:t xml:space="preserve"> </w:t>
      </w:r>
    </w:p>
    <w:p w:rsidR="00153D37" w:rsidRDefault="001A2108" w:rsidP="00153D37">
      <w:pPr>
        <w:pStyle w:val="a9"/>
        <w:spacing w:after="0"/>
        <w:ind w:left="-1192" w:right="-992"/>
        <w:jc w:val="both"/>
        <w:rPr>
          <w:rFonts w:cs="David"/>
          <w:sz w:val="24"/>
          <w:szCs w:val="24"/>
          <w:rtl/>
        </w:rPr>
      </w:pPr>
      <w:r w:rsidRPr="001A2108">
        <w:rPr>
          <w:rFonts w:cs="David" w:hint="cs"/>
          <w:sz w:val="24"/>
          <w:szCs w:val="24"/>
          <w:u w:val="thick"/>
          <w:rtl/>
        </w:rPr>
        <w:t>אם אנחנו הולכים לפי גישתו של ספר החינוך</w:t>
      </w:r>
      <w:r w:rsidRPr="001A2108">
        <w:rPr>
          <w:rFonts w:cs="David" w:hint="cs"/>
          <w:sz w:val="24"/>
          <w:szCs w:val="24"/>
          <w:rtl/>
        </w:rPr>
        <w:t xml:space="preserve"> שכל הקניינים הן יצירות של חכמים</w:t>
      </w:r>
      <w:r>
        <w:rPr>
          <w:rFonts w:cs="David" w:hint="cs"/>
          <w:sz w:val="24"/>
          <w:szCs w:val="24"/>
          <w:rtl/>
        </w:rPr>
        <w:t xml:space="preserve"> אז למעשה הפסוקים הללו הן לא המקור הישיר של הקניין הזה אלא אסמכתא בלבד </w:t>
      </w:r>
      <w:r>
        <w:rPr>
          <w:rFonts w:cs="David"/>
          <w:sz w:val="24"/>
          <w:szCs w:val="24"/>
          <w:rtl/>
        </w:rPr>
        <w:t>–</w:t>
      </w:r>
      <w:r>
        <w:rPr>
          <w:rFonts w:cs="David" w:hint="cs"/>
          <w:sz w:val="24"/>
          <w:szCs w:val="24"/>
          <w:rtl/>
        </w:rPr>
        <w:t xml:space="preserve"> המקור הוא התלמוד הבבלי</w:t>
      </w:r>
      <w:r w:rsidR="00153D37">
        <w:rPr>
          <w:rFonts w:cs="David" w:hint="cs"/>
          <w:sz w:val="24"/>
          <w:szCs w:val="24"/>
          <w:rtl/>
        </w:rPr>
        <w:t xml:space="preserve">. </w:t>
      </w:r>
    </w:p>
    <w:p w:rsidR="007F0B86" w:rsidRPr="00153D37" w:rsidRDefault="007F0B86" w:rsidP="00153D37">
      <w:pPr>
        <w:pStyle w:val="a9"/>
        <w:spacing w:after="0"/>
        <w:ind w:left="-1192" w:right="-992"/>
        <w:jc w:val="both"/>
        <w:rPr>
          <w:rFonts w:cs="David"/>
          <w:sz w:val="24"/>
          <w:szCs w:val="24"/>
          <w:rtl/>
        </w:rPr>
      </w:pPr>
      <w:r w:rsidRPr="00153D37">
        <w:rPr>
          <w:rFonts w:cs="David" w:hint="cs"/>
          <w:b/>
          <w:bCs/>
          <w:sz w:val="24"/>
          <w:szCs w:val="24"/>
          <w:highlight w:val="yellow"/>
          <w:u w:val="double"/>
          <w:rtl/>
        </w:rPr>
        <w:t>"תרגום השבעי</w:t>
      </w:r>
      <w:r w:rsidR="00C272AB" w:rsidRPr="00153D37">
        <w:rPr>
          <w:rFonts w:cs="David" w:hint="cs"/>
          <w:b/>
          <w:bCs/>
          <w:sz w:val="24"/>
          <w:szCs w:val="24"/>
          <w:highlight w:val="yellow"/>
          <w:u w:val="double"/>
          <w:rtl/>
        </w:rPr>
        <w:t>ם"</w:t>
      </w:r>
      <w:r w:rsidR="00153D37" w:rsidRPr="00153D37">
        <w:rPr>
          <w:rFonts w:cs="David" w:hint="cs"/>
          <w:b/>
          <w:bCs/>
          <w:sz w:val="24"/>
          <w:szCs w:val="24"/>
          <w:highlight w:val="yellow"/>
          <w:u w:val="double"/>
          <w:rtl/>
        </w:rPr>
        <w:t xml:space="preserve"> ביוונית</w:t>
      </w:r>
      <w:r w:rsidR="00153D37">
        <w:rPr>
          <w:rFonts w:cs="David" w:hint="cs"/>
          <w:sz w:val="24"/>
          <w:szCs w:val="24"/>
          <w:rtl/>
        </w:rPr>
        <w:t xml:space="preserve"> </w:t>
      </w:r>
      <w:r w:rsidR="00153D37">
        <w:rPr>
          <w:rFonts w:cs="David"/>
          <w:sz w:val="24"/>
          <w:szCs w:val="24"/>
          <w:rtl/>
        </w:rPr>
        <w:t>–</w:t>
      </w:r>
      <w:r w:rsidR="00153D37">
        <w:rPr>
          <w:rFonts w:cs="David" w:hint="cs"/>
          <w:sz w:val="24"/>
          <w:szCs w:val="24"/>
          <w:rtl/>
        </w:rPr>
        <w:t xml:space="preserve"> </w:t>
      </w:r>
      <w:r w:rsidR="00C272AB">
        <w:rPr>
          <w:rFonts w:cs="David" w:hint="cs"/>
          <w:sz w:val="24"/>
          <w:szCs w:val="24"/>
          <w:rtl/>
        </w:rPr>
        <w:t xml:space="preserve"> </w:t>
      </w:r>
      <w:r w:rsidR="00F412B0">
        <w:rPr>
          <w:rFonts w:cs="David" w:hint="cs"/>
          <w:sz w:val="24"/>
          <w:szCs w:val="24"/>
          <w:rtl/>
        </w:rPr>
        <w:t>המוכר נותן לקונה את הנעל, במקום המי</w:t>
      </w:r>
      <w:r w:rsidR="00153D37">
        <w:rPr>
          <w:rFonts w:cs="David" w:hint="cs"/>
          <w:sz w:val="24"/>
          <w:szCs w:val="24"/>
          <w:rtl/>
        </w:rPr>
        <w:t xml:space="preserve">לים "איש ורעהו" המופיעים בתנ"ך </w:t>
      </w:r>
      <w:r w:rsidR="00153D37" w:rsidRPr="00153D37">
        <w:rPr>
          <w:rFonts w:cs="David"/>
          <w:sz w:val="24"/>
          <w:szCs w:val="24"/>
        </w:rPr>
        <w:sym w:font="Wingdings" w:char="F0DF"/>
      </w:r>
      <w:r w:rsidR="00153D37">
        <w:rPr>
          <w:rFonts w:cs="David" w:hint="cs"/>
          <w:sz w:val="24"/>
          <w:szCs w:val="24"/>
          <w:rtl/>
        </w:rPr>
        <w:t xml:space="preserve"> הפוך מההלכה שנקבעה בסופו של דבר.</w:t>
      </w:r>
    </w:p>
    <w:p w:rsidR="00BA432C" w:rsidRDefault="00153D37" w:rsidP="00153D37">
      <w:pPr>
        <w:pStyle w:val="a9"/>
        <w:spacing w:after="0"/>
        <w:ind w:left="-1192" w:right="-992"/>
        <w:jc w:val="both"/>
        <w:rPr>
          <w:rFonts w:cs="David"/>
          <w:sz w:val="24"/>
          <w:szCs w:val="24"/>
          <w:rtl/>
        </w:rPr>
      </w:pPr>
      <w:r w:rsidRPr="00153D37">
        <w:rPr>
          <w:rFonts w:cs="David" w:hint="cs"/>
          <w:b/>
          <w:bCs/>
          <w:sz w:val="24"/>
          <w:szCs w:val="24"/>
          <w:highlight w:val="yellow"/>
          <w:u w:val="double"/>
          <w:rtl/>
        </w:rPr>
        <w:t>תרגום ביוונית של יו</w:t>
      </w:r>
      <w:r w:rsidR="00F412B0" w:rsidRPr="00153D37">
        <w:rPr>
          <w:rFonts w:cs="David" w:hint="cs"/>
          <w:b/>
          <w:bCs/>
          <w:sz w:val="24"/>
          <w:szCs w:val="24"/>
          <w:highlight w:val="yellow"/>
          <w:u w:val="double"/>
          <w:rtl/>
        </w:rPr>
        <w:t>סף בן מתת</w:t>
      </w:r>
      <w:r w:rsidR="00387ADC" w:rsidRPr="00153D37">
        <w:rPr>
          <w:rFonts w:cs="David" w:hint="cs"/>
          <w:b/>
          <w:bCs/>
          <w:sz w:val="24"/>
          <w:szCs w:val="24"/>
          <w:highlight w:val="yellow"/>
          <w:u w:val="double"/>
          <w:rtl/>
        </w:rPr>
        <w:t>י</w:t>
      </w:r>
      <w:r w:rsidR="00F412B0" w:rsidRPr="00153D37">
        <w:rPr>
          <w:rFonts w:cs="David" w:hint="cs"/>
          <w:b/>
          <w:bCs/>
          <w:sz w:val="24"/>
          <w:szCs w:val="24"/>
          <w:highlight w:val="yellow"/>
          <w:u w:val="double"/>
          <w:rtl/>
        </w:rPr>
        <w:t>הו</w:t>
      </w:r>
      <w:r w:rsidR="004A19A5">
        <w:rPr>
          <w:rFonts w:cs="David" w:hint="cs"/>
          <w:sz w:val="24"/>
          <w:szCs w:val="24"/>
          <w:u w:val="thick"/>
          <w:rtl/>
        </w:rPr>
        <w:t xml:space="preserve"> </w:t>
      </w:r>
      <w:r w:rsidR="004A19A5">
        <w:rPr>
          <w:rFonts w:cs="David" w:hint="cs"/>
          <w:sz w:val="24"/>
          <w:szCs w:val="24"/>
          <w:rtl/>
        </w:rPr>
        <w:t>- "</w:t>
      </w:r>
      <w:r w:rsidR="004A19A5" w:rsidRPr="004A19A5">
        <w:rPr>
          <w:rFonts w:cs="David" w:hint="cs"/>
          <w:i/>
          <w:iCs/>
          <w:sz w:val="24"/>
          <w:szCs w:val="24"/>
          <w:rtl/>
        </w:rPr>
        <w:t>וישלוף נעלו</w:t>
      </w:r>
      <w:r w:rsidR="004A19A5">
        <w:rPr>
          <w:rFonts w:cs="David" w:hint="cs"/>
          <w:sz w:val="24"/>
          <w:szCs w:val="24"/>
          <w:rtl/>
        </w:rPr>
        <w:t xml:space="preserve">"- </w:t>
      </w:r>
      <w:r w:rsidR="004A19A5" w:rsidRPr="00153D37">
        <w:rPr>
          <w:rFonts w:cs="David" w:hint="cs"/>
          <w:sz w:val="24"/>
          <w:szCs w:val="24"/>
          <w:u w:val="single"/>
          <w:rtl/>
        </w:rPr>
        <w:t>מכניס את רות לעלילה</w:t>
      </w:r>
      <w:r w:rsidR="004A19A5">
        <w:rPr>
          <w:rFonts w:cs="David" w:hint="cs"/>
          <w:sz w:val="24"/>
          <w:szCs w:val="24"/>
          <w:rtl/>
        </w:rPr>
        <w:t xml:space="preserve"> למרות שהיא לא מופיעה בטקסט המקורי</w:t>
      </w:r>
      <w:r w:rsidR="004A19A5">
        <w:rPr>
          <w:rFonts w:cs="David" w:hint="cs"/>
          <w:sz w:val="24"/>
          <w:szCs w:val="24"/>
        </w:rPr>
        <w:t xml:space="preserve"> </w:t>
      </w:r>
      <w:r w:rsidR="004A19A5">
        <w:rPr>
          <w:rFonts w:cs="David" w:hint="cs"/>
          <w:sz w:val="24"/>
          <w:szCs w:val="24"/>
          <w:rtl/>
        </w:rPr>
        <w:t>-</w:t>
      </w:r>
      <w:r w:rsidR="004A19A5" w:rsidRPr="00555918">
        <w:rPr>
          <w:rFonts w:cs="David" w:hint="cs"/>
          <w:sz w:val="24"/>
          <w:szCs w:val="24"/>
          <w:u w:val="dotDotDash"/>
          <w:rtl/>
        </w:rPr>
        <w:t>רות שולפת את הנעל של אותו גואל כדי להשתחרר ולהתחתן עם בועז</w:t>
      </w:r>
      <w:r>
        <w:rPr>
          <w:rFonts w:cs="David" w:hint="cs"/>
          <w:sz w:val="24"/>
          <w:szCs w:val="24"/>
          <w:rtl/>
        </w:rPr>
        <w:t xml:space="preserve"> </w:t>
      </w:r>
      <w:r w:rsidRPr="00153D37">
        <w:rPr>
          <w:rFonts w:cs="David"/>
          <w:sz w:val="24"/>
          <w:szCs w:val="24"/>
        </w:rPr>
        <w:sym w:font="Wingdings" w:char="F0DF"/>
      </w:r>
      <w:r>
        <w:rPr>
          <w:rFonts w:cs="David" w:hint="cs"/>
          <w:sz w:val="24"/>
          <w:szCs w:val="24"/>
          <w:rtl/>
        </w:rPr>
        <w:t xml:space="preserve"> זה לא הגיוני! נראה כי  הוא לא הבין את הטקסט וחושב שמדובר במצוות הייבום ולא במעשה קניין. </w:t>
      </w:r>
    </w:p>
    <w:p w:rsidR="00200D45" w:rsidRDefault="008F0772" w:rsidP="00200D45">
      <w:pPr>
        <w:pStyle w:val="a9"/>
        <w:spacing w:after="0"/>
        <w:ind w:left="-1192" w:right="-992"/>
        <w:jc w:val="both"/>
        <w:rPr>
          <w:rFonts w:cs="David"/>
          <w:sz w:val="24"/>
          <w:szCs w:val="24"/>
          <w:rtl/>
        </w:rPr>
      </w:pPr>
      <w:r w:rsidRPr="00153D37">
        <w:rPr>
          <w:rFonts w:cs="David" w:hint="cs"/>
          <w:b/>
          <w:bCs/>
          <w:sz w:val="24"/>
          <w:szCs w:val="24"/>
          <w:highlight w:val="yellow"/>
          <w:u w:val="double"/>
          <w:rtl/>
        </w:rPr>
        <w:t xml:space="preserve">התרגום </w:t>
      </w:r>
      <w:r w:rsidRPr="00153D37">
        <w:rPr>
          <w:rFonts w:cs="David"/>
          <w:b/>
          <w:bCs/>
          <w:sz w:val="24"/>
          <w:szCs w:val="24"/>
          <w:highlight w:val="yellow"/>
          <w:u w:val="double"/>
          <w:rtl/>
        </w:rPr>
        <w:t>–</w:t>
      </w:r>
      <w:r w:rsidR="00367F26">
        <w:rPr>
          <w:rFonts w:cs="David" w:hint="cs"/>
          <w:sz w:val="24"/>
          <w:szCs w:val="24"/>
          <w:rtl/>
        </w:rPr>
        <w:t>"</w:t>
      </w:r>
      <w:r w:rsidR="00367F26" w:rsidRPr="00200D45">
        <w:rPr>
          <w:rFonts w:cs="David" w:hint="cs"/>
          <w:sz w:val="24"/>
          <w:szCs w:val="24"/>
          <w:u w:val="single"/>
          <w:rtl/>
        </w:rPr>
        <w:t>וזאת לפנים בישראל</w:t>
      </w:r>
      <w:r w:rsidR="00367F26">
        <w:rPr>
          <w:rFonts w:cs="David" w:hint="cs"/>
          <w:sz w:val="24"/>
          <w:szCs w:val="24"/>
          <w:rtl/>
        </w:rPr>
        <w:t>"</w:t>
      </w:r>
      <w:r w:rsidR="00200D45">
        <w:rPr>
          <w:rFonts w:cs="David" w:hint="cs"/>
          <w:sz w:val="24"/>
          <w:szCs w:val="24"/>
          <w:rtl/>
        </w:rPr>
        <w:t xml:space="preserve"> </w:t>
      </w:r>
      <w:r w:rsidR="00200D45" w:rsidRPr="00200D45">
        <w:rPr>
          <w:rFonts w:cs="David"/>
          <w:sz w:val="24"/>
          <w:szCs w:val="24"/>
        </w:rPr>
        <w:sym w:font="Wingdings" w:char="F0DF"/>
      </w:r>
      <w:r w:rsidR="00200D45">
        <w:rPr>
          <w:rFonts w:cs="David" w:hint="cs"/>
          <w:sz w:val="24"/>
          <w:szCs w:val="24"/>
          <w:rtl/>
        </w:rPr>
        <w:t xml:space="preserve"> זה היה המנהג בישראל; </w:t>
      </w:r>
      <w:r w:rsidR="00367F26">
        <w:rPr>
          <w:rFonts w:cs="David" w:hint="cs"/>
          <w:sz w:val="24"/>
          <w:szCs w:val="24"/>
          <w:rtl/>
        </w:rPr>
        <w:t xml:space="preserve"> "</w:t>
      </w:r>
      <w:r w:rsidR="00367F26" w:rsidRPr="00200D45">
        <w:rPr>
          <w:rFonts w:cs="David" w:hint="cs"/>
          <w:sz w:val="24"/>
          <w:szCs w:val="24"/>
          <w:u w:val="single"/>
          <w:rtl/>
        </w:rPr>
        <w:t>שלף נעלו</w:t>
      </w:r>
      <w:r w:rsidR="00367F26">
        <w:rPr>
          <w:rFonts w:cs="David" w:hint="cs"/>
          <w:sz w:val="24"/>
          <w:szCs w:val="24"/>
          <w:rtl/>
        </w:rPr>
        <w:t xml:space="preserve">" </w:t>
      </w:r>
      <w:r w:rsidR="00367F26">
        <w:rPr>
          <w:rFonts w:cs="David"/>
          <w:sz w:val="24"/>
          <w:szCs w:val="24"/>
          <w:rtl/>
        </w:rPr>
        <w:t>–</w:t>
      </w:r>
      <w:r w:rsidR="00367F26">
        <w:rPr>
          <w:rFonts w:cs="David" w:hint="cs"/>
          <w:sz w:val="24"/>
          <w:szCs w:val="24"/>
          <w:rtl/>
        </w:rPr>
        <w:t xml:space="preserve"> מתרגם שאדם שולף משהו שיש לו על יד ימין ולא נעל </w:t>
      </w:r>
      <w:r w:rsidR="00367F26">
        <w:rPr>
          <w:rFonts w:cs="David"/>
          <w:sz w:val="24"/>
          <w:szCs w:val="24"/>
          <w:rtl/>
        </w:rPr>
        <w:t>–</w:t>
      </w:r>
      <w:r w:rsidR="00367F26">
        <w:rPr>
          <w:rFonts w:cs="David" w:hint="cs"/>
          <w:sz w:val="24"/>
          <w:szCs w:val="24"/>
          <w:rtl/>
        </w:rPr>
        <w:t xml:space="preserve"> הוא מכיר מנהגי סוחרים בזמנו ו"מלביש" אותם על מה שקורה כאן </w:t>
      </w:r>
      <w:r w:rsidR="00367F26">
        <w:rPr>
          <w:rFonts w:cs="David"/>
          <w:sz w:val="24"/>
          <w:szCs w:val="24"/>
          <w:rtl/>
        </w:rPr>
        <w:t>–</w:t>
      </w:r>
      <w:r w:rsidR="00367F26">
        <w:rPr>
          <w:rFonts w:cs="David" w:hint="cs"/>
          <w:sz w:val="24"/>
          <w:szCs w:val="24"/>
          <w:rtl/>
        </w:rPr>
        <w:t xml:space="preserve">זהו המנהג בזמנו של הכותב, </w:t>
      </w:r>
      <w:r w:rsidR="00367F26" w:rsidRPr="00200D45">
        <w:rPr>
          <w:rFonts w:cs="David" w:hint="cs"/>
          <w:b/>
          <w:bCs/>
          <w:sz w:val="24"/>
          <w:szCs w:val="24"/>
          <w:rtl/>
        </w:rPr>
        <w:t>העברת חפץ שהיה על יד ימין</w:t>
      </w:r>
      <w:r w:rsidR="00200D45">
        <w:rPr>
          <w:rFonts w:cs="David" w:hint="cs"/>
          <w:sz w:val="24"/>
          <w:szCs w:val="24"/>
          <w:rtl/>
        </w:rPr>
        <w:t xml:space="preserve">. </w:t>
      </w:r>
      <w:r w:rsidR="00DF4D61">
        <w:rPr>
          <w:rFonts w:cs="David" w:hint="cs"/>
          <w:sz w:val="24"/>
          <w:szCs w:val="24"/>
          <w:rtl/>
        </w:rPr>
        <w:t xml:space="preserve"> </w:t>
      </w:r>
      <w:r w:rsidR="00367F26">
        <w:rPr>
          <w:rFonts w:cs="David" w:hint="cs"/>
          <w:sz w:val="24"/>
          <w:szCs w:val="24"/>
          <w:rtl/>
        </w:rPr>
        <w:t>"</w:t>
      </w:r>
      <w:r w:rsidR="00367F26" w:rsidRPr="00200D45">
        <w:rPr>
          <w:rFonts w:cs="David" w:hint="cs"/>
          <w:sz w:val="24"/>
          <w:szCs w:val="24"/>
          <w:u w:val="single"/>
          <w:rtl/>
        </w:rPr>
        <w:t>וזאת התעודה בישראל</w:t>
      </w:r>
      <w:r w:rsidR="00367F26">
        <w:rPr>
          <w:rFonts w:cs="David" w:hint="cs"/>
          <w:sz w:val="24"/>
          <w:szCs w:val="24"/>
          <w:rtl/>
        </w:rPr>
        <w:t xml:space="preserve">" </w:t>
      </w:r>
      <w:r w:rsidR="00367F26">
        <w:rPr>
          <w:rFonts w:cs="David"/>
          <w:sz w:val="24"/>
          <w:szCs w:val="24"/>
          <w:rtl/>
        </w:rPr>
        <w:t>–</w:t>
      </w:r>
      <w:r w:rsidR="008461A5">
        <w:rPr>
          <w:rFonts w:cs="David" w:hint="cs"/>
          <w:sz w:val="24"/>
          <w:szCs w:val="24"/>
          <w:rtl/>
        </w:rPr>
        <w:t>כך נוהגים לקנות בעם ישראל ומוסיף "בפני עדים</w:t>
      </w:r>
      <w:r w:rsidR="008461A5" w:rsidRPr="00200D45">
        <w:rPr>
          <w:rFonts w:cs="David" w:hint="cs"/>
          <w:sz w:val="24"/>
          <w:szCs w:val="24"/>
          <w:u w:val="single"/>
          <w:rtl/>
        </w:rPr>
        <w:t>"</w:t>
      </w:r>
      <w:r w:rsidR="00200D45" w:rsidRPr="00200D45">
        <w:rPr>
          <w:rFonts w:cs="David" w:hint="cs"/>
          <w:sz w:val="24"/>
          <w:szCs w:val="24"/>
          <w:u w:val="single"/>
          <w:rtl/>
        </w:rPr>
        <w:t xml:space="preserve">. </w:t>
      </w:r>
      <w:r w:rsidR="008461A5" w:rsidRPr="00200D45">
        <w:rPr>
          <w:rFonts w:cs="David" w:hint="cs"/>
          <w:sz w:val="24"/>
          <w:szCs w:val="24"/>
          <w:u w:val="single"/>
          <w:rtl/>
        </w:rPr>
        <w:t xml:space="preserve">בועז נתן לגואל משהו מיד ימין, הקונה נתן למוכר </w:t>
      </w:r>
      <w:r w:rsidR="008461A5" w:rsidRPr="00200D45">
        <w:rPr>
          <w:rFonts w:cs="David"/>
          <w:sz w:val="24"/>
          <w:szCs w:val="24"/>
          <w:u w:val="single"/>
        </w:rPr>
        <w:sym w:font="Wingdings" w:char="F0DF"/>
      </w:r>
      <w:r w:rsidR="008461A5" w:rsidRPr="00200D45">
        <w:rPr>
          <w:rFonts w:cs="David" w:hint="cs"/>
          <w:sz w:val="24"/>
          <w:szCs w:val="24"/>
          <w:u w:val="single"/>
          <w:rtl/>
        </w:rPr>
        <w:t xml:space="preserve"> זה מתאים להלכה העולה מהתלמוד שהקונה מבצע את הפעולה</w:t>
      </w:r>
      <w:r w:rsidR="00200D45">
        <w:rPr>
          <w:rFonts w:cs="David" w:hint="cs"/>
          <w:sz w:val="24"/>
          <w:szCs w:val="24"/>
          <w:rtl/>
        </w:rPr>
        <w:t>.</w:t>
      </w:r>
    </w:p>
    <w:p w:rsidR="008461A5" w:rsidRDefault="00200D45" w:rsidP="00200D45">
      <w:pPr>
        <w:pStyle w:val="a9"/>
        <w:spacing w:after="0"/>
        <w:ind w:left="-1192" w:right="-992"/>
        <w:jc w:val="both"/>
        <w:rPr>
          <w:rFonts w:cs="David"/>
          <w:sz w:val="24"/>
          <w:szCs w:val="24"/>
          <w:u w:val="single"/>
          <w:rtl/>
        </w:rPr>
      </w:pPr>
      <w:r w:rsidRPr="00200D45">
        <w:rPr>
          <w:rFonts w:cs="David" w:hint="cs"/>
          <w:b/>
          <w:bCs/>
          <w:sz w:val="24"/>
          <w:szCs w:val="24"/>
          <w:highlight w:val="yellow"/>
          <w:u w:val="double"/>
          <w:rtl/>
        </w:rPr>
        <w:t>אבן עזרא</w:t>
      </w:r>
      <w:r w:rsidR="008461A5" w:rsidRPr="00200D45">
        <w:rPr>
          <w:rFonts w:cs="David"/>
          <w:sz w:val="24"/>
          <w:szCs w:val="24"/>
          <w:highlight w:val="yellow"/>
          <w:u w:val="double"/>
          <w:rtl/>
        </w:rPr>
        <w:t>–</w:t>
      </w:r>
      <w:r w:rsidR="008461A5" w:rsidRPr="00200D45">
        <w:rPr>
          <w:rFonts w:cs="David" w:hint="cs"/>
          <w:sz w:val="24"/>
          <w:szCs w:val="24"/>
          <w:u w:val="double"/>
          <w:rtl/>
        </w:rPr>
        <w:t xml:space="preserve"> </w:t>
      </w:r>
      <w:r>
        <w:rPr>
          <w:rFonts w:cs="David" w:hint="cs"/>
          <w:sz w:val="24"/>
          <w:szCs w:val="24"/>
          <w:rtl/>
        </w:rPr>
        <w:t>מדובר</w:t>
      </w:r>
      <w:r w:rsidR="008461A5" w:rsidRPr="00200D45">
        <w:rPr>
          <w:rFonts w:cs="David" w:hint="cs"/>
          <w:sz w:val="24"/>
          <w:szCs w:val="24"/>
          <w:rtl/>
        </w:rPr>
        <w:t xml:space="preserve"> </w:t>
      </w:r>
      <w:r w:rsidR="008461A5" w:rsidRPr="00200D45">
        <w:rPr>
          <w:rFonts w:cs="David" w:hint="cs"/>
          <w:b/>
          <w:bCs/>
          <w:sz w:val="24"/>
          <w:szCs w:val="24"/>
          <w:rtl/>
        </w:rPr>
        <w:t>בעסקת מקרקעין</w:t>
      </w:r>
      <w:r w:rsidR="008461A5" w:rsidRPr="00200D45">
        <w:rPr>
          <w:rFonts w:cs="David" w:hint="cs"/>
          <w:sz w:val="24"/>
          <w:szCs w:val="24"/>
          <w:rtl/>
        </w:rPr>
        <w:t xml:space="preserve">. הקונה נותן למוכר את הנעל </w:t>
      </w:r>
      <w:r w:rsidR="008461A5" w:rsidRPr="008461A5">
        <w:sym w:font="Wingdings" w:char="F0DF"/>
      </w:r>
      <w:r w:rsidR="008461A5" w:rsidRPr="00200D45">
        <w:rPr>
          <w:rFonts w:cs="David" w:hint="cs"/>
          <w:sz w:val="24"/>
          <w:szCs w:val="24"/>
          <w:rtl/>
        </w:rPr>
        <w:t xml:space="preserve"> הוא מאמץ את ההלכה התלמודית כי מי שנותן את החפץ הוא הקונה; הוא מסביר כי </w:t>
      </w:r>
      <w:r w:rsidR="008461A5" w:rsidRPr="00200D45">
        <w:rPr>
          <w:rFonts w:cs="David" w:hint="cs"/>
          <w:sz w:val="24"/>
          <w:szCs w:val="24"/>
          <w:u w:val="single"/>
          <w:rtl/>
        </w:rPr>
        <w:t>עשו עם נעל כי זה נמצא תמיד, זה לא משהו מהותי</w:t>
      </w:r>
    </w:p>
    <w:p w:rsidR="000A3084" w:rsidRPr="000A3084" w:rsidRDefault="00200D45" w:rsidP="000A3084">
      <w:pPr>
        <w:pStyle w:val="a9"/>
        <w:spacing w:after="0"/>
        <w:ind w:left="-1192" w:right="-992"/>
        <w:jc w:val="both"/>
        <w:rPr>
          <w:rFonts w:cs="David"/>
          <w:sz w:val="24"/>
          <w:szCs w:val="24"/>
        </w:rPr>
      </w:pPr>
      <w:r w:rsidRPr="00200D45">
        <w:rPr>
          <w:rFonts w:cs="David" w:hint="cs"/>
          <w:b/>
          <w:bCs/>
          <w:sz w:val="24"/>
          <w:szCs w:val="24"/>
          <w:highlight w:val="yellow"/>
          <w:u w:val="double"/>
          <w:rtl/>
        </w:rPr>
        <w:t>רש"י</w:t>
      </w:r>
      <w:r w:rsidR="008F0772" w:rsidRPr="00200D45">
        <w:rPr>
          <w:rFonts w:cs="David" w:hint="cs"/>
          <w:b/>
          <w:bCs/>
          <w:sz w:val="24"/>
          <w:szCs w:val="24"/>
          <w:highlight w:val="yellow"/>
          <w:u w:val="double"/>
          <w:rtl/>
        </w:rPr>
        <w:t xml:space="preserve"> </w:t>
      </w:r>
      <w:r w:rsidR="008F0772" w:rsidRPr="00200D45">
        <w:rPr>
          <w:rFonts w:cs="David"/>
          <w:b/>
          <w:bCs/>
          <w:sz w:val="24"/>
          <w:szCs w:val="24"/>
          <w:highlight w:val="yellow"/>
          <w:u w:val="double"/>
          <w:rtl/>
        </w:rPr>
        <w:t>–</w:t>
      </w:r>
      <w:r w:rsidR="008F0772">
        <w:rPr>
          <w:rFonts w:cs="David" w:hint="cs"/>
          <w:sz w:val="24"/>
          <w:szCs w:val="24"/>
          <w:u w:val="double"/>
          <w:rtl/>
        </w:rPr>
        <w:t xml:space="preserve"> </w:t>
      </w:r>
      <w:r>
        <w:rPr>
          <w:rFonts w:cs="David" w:hint="cs"/>
          <w:sz w:val="24"/>
          <w:szCs w:val="24"/>
          <w:rtl/>
        </w:rPr>
        <w:t>"</w:t>
      </w:r>
      <w:r>
        <w:rPr>
          <w:rFonts w:cs="David" w:hint="cs"/>
          <w:sz w:val="24"/>
          <w:szCs w:val="24"/>
          <w:u w:val="single"/>
          <w:rtl/>
        </w:rPr>
        <w:t xml:space="preserve">גאולה"- </w:t>
      </w:r>
      <w:r>
        <w:rPr>
          <w:rFonts w:cs="David" w:hint="cs"/>
          <w:sz w:val="24"/>
          <w:szCs w:val="24"/>
          <w:rtl/>
        </w:rPr>
        <w:t xml:space="preserve">מכירה כללית ולאו דווקא של קרקע; </w:t>
      </w:r>
      <w:r w:rsidR="000E50B5" w:rsidRPr="000E50B5">
        <w:rPr>
          <w:rFonts w:cs="David" w:hint="cs"/>
          <w:sz w:val="24"/>
          <w:szCs w:val="24"/>
          <w:u w:val="single"/>
          <w:rtl/>
        </w:rPr>
        <w:t>מי נתן למי</w:t>
      </w:r>
      <w:r w:rsidR="000A3084">
        <w:rPr>
          <w:rFonts w:cs="David" w:hint="cs"/>
          <w:sz w:val="24"/>
          <w:szCs w:val="24"/>
          <w:rtl/>
        </w:rPr>
        <w:t xml:space="preserve">? </w:t>
      </w:r>
      <w:r w:rsidR="000E50B5">
        <w:rPr>
          <w:rFonts w:cs="David" w:hint="cs"/>
          <w:sz w:val="24"/>
          <w:szCs w:val="24"/>
          <w:rtl/>
        </w:rPr>
        <w:t xml:space="preserve">ברמת הקריאה, </w:t>
      </w:r>
      <w:r w:rsidR="000E50B5" w:rsidRPr="000A3084">
        <w:rPr>
          <w:rFonts w:cs="David" w:hint="cs"/>
          <w:b/>
          <w:bCs/>
          <w:sz w:val="24"/>
          <w:szCs w:val="24"/>
          <w:rtl/>
        </w:rPr>
        <w:t>זה לגיטימי לקרוא גם שהמוכר נתן וגם שהקונה נתן</w:t>
      </w:r>
      <w:r w:rsidR="000A3084">
        <w:rPr>
          <w:rFonts w:cs="David" w:hint="cs"/>
          <w:b/>
          <w:bCs/>
          <w:sz w:val="24"/>
          <w:szCs w:val="24"/>
          <w:rtl/>
        </w:rPr>
        <w:t>.</w:t>
      </w:r>
    </w:p>
    <w:p w:rsidR="000A3084" w:rsidRDefault="00470557" w:rsidP="000A3084">
      <w:pPr>
        <w:pStyle w:val="a9"/>
        <w:spacing w:after="0"/>
        <w:ind w:left="-1192" w:right="-992"/>
        <w:jc w:val="both"/>
        <w:rPr>
          <w:rFonts w:cs="David"/>
          <w:sz w:val="24"/>
          <w:szCs w:val="24"/>
          <w:rtl/>
        </w:rPr>
      </w:pPr>
      <w:r w:rsidRPr="000A3084">
        <w:rPr>
          <w:rFonts w:cs="David" w:hint="cs"/>
          <w:b/>
          <w:bCs/>
          <w:sz w:val="24"/>
          <w:szCs w:val="24"/>
          <w:highlight w:val="yellow"/>
          <w:u w:val="double"/>
          <w:rtl/>
        </w:rPr>
        <w:t>התלמוד הירושלמי</w:t>
      </w:r>
      <w:r>
        <w:rPr>
          <w:rFonts w:cs="David" w:hint="cs"/>
          <w:sz w:val="24"/>
          <w:szCs w:val="24"/>
          <w:u w:val="single"/>
          <w:rtl/>
        </w:rPr>
        <w:t xml:space="preserve"> </w:t>
      </w:r>
      <w:r>
        <w:rPr>
          <w:rFonts w:cs="David"/>
          <w:sz w:val="24"/>
          <w:szCs w:val="24"/>
          <w:rtl/>
        </w:rPr>
        <w:t>–</w:t>
      </w:r>
      <w:r>
        <w:rPr>
          <w:rFonts w:cs="David" w:hint="cs"/>
          <w:sz w:val="24"/>
          <w:szCs w:val="24"/>
          <w:rtl/>
        </w:rPr>
        <w:t xml:space="preserve"> </w:t>
      </w:r>
      <w:r w:rsidR="000A3084">
        <w:rPr>
          <w:rFonts w:cs="David" w:hint="cs"/>
          <w:sz w:val="24"/>
          <w:szCs w:val="24"/>
          <w:rtl/>
        </w:rPr>
        <w:t xml:space="preserve">קורא את הפסוקים הללו בתור </w:t>
      </w:r>
      <w:r>
        <w:rPr>
          <w:rFonts w:cs="David" w:hint="cs"/>
          <w:sz w:val="24"/>
          <w:szCs w:val="24"/>
          <w:rtl/>
        </w:rPr>
        <w:t xml:space="preserve">היסטוריה בלבד </w:t>
      </w:r>
      <w:r>
        <w:rPr>
          <w:rFonts w:cs="David"/>
          <w:sz w:val="24"/>
          <w:szCs w:val="24"/>
          <w:rtl/>
        </w:rPr>
        <w:t>–</w:t>
      </w:r>
      <w:r w:rsidR="00130991">
        <w:rPr>
          <w:rFonts w:cs="David" w:hint="cs"/>
          <w:sz w:val="24"/>
          <w:szCs w:val="24"/>
          <w:rtl/>
        </w:rPr>
        <w:t xml:space="preserve">פעם היו קונים בשליפת המנעל </w:t>
      </w:r>
      <w:r w:rsidR="00130991">
        <w:rPr>
          <w:rFonts w:cs="David"/>
          <w:sz w:val="24"/>
          <w:szCs w:val="24"/>
          <w:rtl/>
        </w:rPr>
        <w:t>–</w:t>
      </w:r>
      <w:r w:rsidR="00130991">
        <w:rPr>
          <w:rFonts w:cs="David" w:hint="cs"/>
          <w:sz w:val="24"/>
          <w:szCs w:val="24"/>
          <w:rtl/>
        </w:rPr>
        <w:t xml:space="preserve"> מה זה אומר</w:t>
      </w:r>
      <w:r w:rsidR="00E90733">
        <w:rPr>
          <w:rFonts w:cs="David" w:hint="cs"/>
          <w:sz w:val="24"/>
          <w:szCs w:val="24"/>
          <w:rtl/>
        </w:rPr>
        <w:t xml:space="preserve">? </w:t>
      </w:r>
      <w:r w:rsidR="000A3084">
        <w:rPr>
          <w:rFonts w:cs="David" w:hint="cs"/>
          <w:sz w:val="24"/>
          <w:szCs w:val="24"/>
          <w:rtl/>
        </w:rPr>
        <w:t xml:space="preserve">מדובר בעניין קדום והשאלה מי שלף אינה חשובה </w:t>
      </w:r>
      <w:r w:rsidR="000A3084">
        <w:rPr>
          <w:rFonts w:cs="David"/>
          <w:sz w:val="24"/>
          <w:szCs w:val="24"/>
          <w:rtl/>
        </w:rPr>
        <w:t>–</w:t>
      </w:r>
      <w:r w:rsidR="000A3084">
        <w:rPr>
          <w:rFonts w:cs="David" w:hint="cs"/>
          <w:sz w:val="24"/>
          <w:szCs w:val="24"/>
          <w:rtl/>
        </w:rPr>
        <w:t xml:space="preserve"> משמעות היסטורית בלבד ולא משפטית! </w:t>
      </w:r>
      <w:r w:rsidR="00D70689">
        <w:rPr>
          <w:rFonts w:cs="David" w:hint="cs"/>
          <w:sz w:val="24"/>
          <w:szCs w:val="24"/>
          <w:rtl/>
        </w:rPr>
        <w:t xml:space="preserve"> </w:t>
      </w:r>
      <w:r w:rsidR="004A7DEA" w:rsidRPr="000A3084">
        <w:rPr>
          <w:rFonts w:cs="David" w:hint="cs"/>
          <w:b/>
          <w:bCs/>
          <w:sz w:val="24"/>
          <w:szCs w:val="24"/>
          <w:highlight w:val="yellow"/>
          <w:u w:val="double"/>
          <w:rtl/>
        </w:rPr>
        <w:t>ר' מאיר</w:t>
      </w:r>
      <w:r w:rsidR="000A3084" w:rsidRPr="000A3084">
        <w:rPr>
          <w:rFonts w:cs="David" w:hint="cs"/>
          <w:b/>
          <w:bCs/>
          <w:sz w:val="24"/>
          <w:szCs w:val="24"/>
          <w:highlight w:val="yellow"/>
          <w:u w:val="double"/>
          <w:rtl/>
        </w:rPr>
        <w:t xml:space="preserve"> בירושלמי</w:t>
      </w:r>
      <w:r w:rsidR="004A7DEA" w:rsidRPr="000A3084">
        <w:rPr>
          <w:rFonts w:cs="David" w:hint="cs"/>
          <w:sz w:val="24"/>
          <w:szCs w:val="24"/>
          <w:rtl/>
        </w:rPr>
        <w:t xml:space="preserve"> אומר הקונה נתן למוכר</w:t>
      </w:r>
      <w:r w:rsidR="004A7DEA" w:rsidRPr="000A3084">
        <w:rPr>
          <w:rFonts w:cs="David" w:hint="cs"/>
          <w:b/>
          <w:bCs/>
          <w:sz w:val="24"/>
          <w:szCs w:val="24"/>
          <w:highlight w:val="yellow"/>
          <w:u w:val="double"/>
          <w:rtl/>
        </w:rPr>
        <w:t>; ר' יהוד</w:t>
      </w:r>
      <w:r w:rsidR="000A3084">
        <w:rPr>
          <w:rFonts w:cs="David" w:hint="cs"/>
          <w:b/>
          <w:bCs/>
          <w:sz w:val="24"/>
          <w:szCs w:val="24"/>
          <w:highlight w:val="yellow"/>
          <w:u w:val="double"/>
          <w:rtl/>
        </w:rPr>
        <w:t>ה בירושלמי</w:t>
      </w:r>
      <w:r w:rsidR="000A3084">
        <w:rPr>
          <w:rFonts w:cs="David" w:hint="cs"/>
          <w:sz w:val="24"/>
          <w:szCs w:val="24"/>
          <w:rtl/>
        </w:rPr>
        <w:t>אומר</w:t>
      </w:r>
      <w:r w:rsidR="004A7DEA" w:rsidRPr="000A3084">
        <w:rPr>
          <w:rFonts w:cs="David" w:hint="cs"/>
          <w:sz w:val="24"/>
          <w:szCs w:val="24"/>
          <w:rtl/>
        </w:rPr>
        <w:t xml:space="preserve"> המוכר נתן לקונה. </w:t>
      </w:r>
    </w:p>
    <w:p w:rsidR="00803FCD" w:rsidRDefault="00A677B9" w:rsidP="000A3084">
      <w:pPr>
        <w:pStyle w:val="a9"/>
        <w:spacing w:after="0"/>
        <w:ind w:left="-1192" w:right="-992"/>
        <w:jc w:val="both"/>
        <w:rPr>
          <w:rFonts w:cs="David"/>
          <w:sz w:val="24"/>
          <w:szCs w:val="24"/>
          <w:u w:val="single"/>
          <w:rtl/>
        </w:rPr>
      </w:pPr>
      <w:r w:rsidRPr="000A3084">
        <w:rPr>
          <w:rFonts w:cs="David" w:hint="cs"/>
          <w:b/>
          <w:bCs/>
          <w:sz w:val="24"/>
          <w:szCs w:val="24"/>
          <w:highlight w:val="yellow"/>
          <w:u w:val="double"/>
          <w:rtl/>
        </w:rPr>
        <w:t>המדרש של ספר רות</w:t>
      </w:r>
      <w:r>
        <w:rPr>
          <w:rFonts w:cs="David" w:hint="cs"/>
          <w:sz w:val="24"/>
          <w:szCs w:val="24"/>
          <w:u w:val="single"/>
          <w:rtl/>
        </w:rPr>
        <w:t xml:space="preserve"> </w:t>
      </w:r>
      <w:r>
        <w:rPr>
          <w:rFonts w:cs="David"/>
          <w:sz w:val="24"/>
          <w:szCs w:val="24"/>
          <w:rtl/>
        </w:rPr>
        <w:t>–</w:t>
      </w:r>
      <w:r>
        <w:rPr>
          <w:rFonts w:cs="David" w:hint="cs"/>
          <w:sz w:val="24"/>
          <w:szCs w:val="24"/>
          <w:rtl/>
        </w:rPr>
        <w:t xml:space="preserve"> </w:t>
      </w:r>
      <w:r w:rsidR="000A3084">
        <w:rPr>
          <w:rFonts w:cs="David" w:hint="cs"/>
          <w:sz w:val="24"/>
          <w:szCs w:val="24"/>
          <w:rtl/>
        </w:rPr>
        <w:t xml:space="preserve">מחלוקת פרשנית בלבד ויש עוד מקומות בהם הייתה עמימות כמו קריעת המלוכה משאול וקרית השמלה בעת מתן המלוכה לאחיה. </w:t>
      </w:r>
      <w:r w:rsidR="00803FCD" w:rsidRPr="000A3084">
        <w:rPr>
          <w:rFonts w:cs="David" w:hint="cs"/>
          <w:sz w:val="24"/>
          <w:szCs w:val="24"/>
          <w:u w:val="single"/>
          <w:rtl/>
        </w:rPr>
        <w:t xml:space="preserve">בא"י קוראים את הסיפור שלנו כסיפור שאין לו חשיבות מעשית יותר מאשר למלכים ולנביאים וכל הדיון הוא פרשני בלבד. </w:t>
      </w:r>
    </w:p>
    <w:p w:rsidR="000A3084" w:rsidRPr="000A3084" w:rsidRDefault="000A3084" w:rsidP="000A3084">
      <w:pPr>
        <w:pStyle w:val="a9"/>
        <w:spacing w:after="0"/>
        <w:ind w:left="-1192" w:right="-992"/>
        <w:jc w:val="both"/>
        <w:rPr>
          <w:rFonts w:cs="David"/>
          <w:sz w:val="24"/>
          <w:szCs w:val="24"/>
          <w:u w:val="single"/>
          <w:rtl/>
        </w:rPr>
      </w:pPr>
    </w:p>
    <w:p w:rsidR="00803FCD" w:rsidRDefault="00803FCD" w:rsidP="00813CCF">
      <w:pPr>
        <w:pStyle w:val="a9"/>
        <w:spacing w:after="0"/>
        <w:ind w:left="-1192" w:right="-992"/>
        <w:jc w:val="both"/>
        <w:rPr>
          <w:rFonts w:cs="David"/>
          <w:sz w:val="24"/>
          <w:szCs w:val="24"/>
          <w:rtl/>
        </w:rPr>
      </w:pPr>
      <w:r w:rsidRPr="00803FCD">
        <w:rPr>
          <w:rFonts w:cs="David" w:hint="cs"/>
          <w:sz w:val="24"/>
          <w:szCs w:val="24"/>
          <w:u w:val="single"/>
          <w:rtl/>
        </w:rPr>
        <w:t>חזרה לתלמוד הירושלמי</w:t>
      </w:r>
      <w:r>
        <w:rPr>
          <w:rFonts w:cs="David" w:hint="cs"/>
          <w:sz w:val="24"/>
          <w:szCs w:val="24"/>
          <w:rtl/>
        </w:rPr>
        <w:t xml:space="preserve"> </w:t>
      </w:r>
      <w:r>
        <w:rPr>
          <w:rFonts w:cs="David"/>
          <w:sz w:val="24"/>
          <w:szCs w:val="24"/>
          <w:rtl/>
        </w:rPr>
        <w:t>–</w:t>
      </w:r>
      <w:r>
        <w:rPr>
          <w:rFonts w:cs="David" w:hint="cs"/>
          <w:sz w:val="24"/>
          <w:szCs w:val="24"/>
          <w:rtl/>
        </w:rPr>
        <w:t xml:space="preserve">  </w:t>
      </w:r>
      <w:r w:rsidRPr="00C22F64">
        <w:rPr>
          <w:rFonts w:cs="David" w:hint="cs"/>
          <w:sz w:val="24"/>
          <w:szCs w:val="24"/>
          <w:u w:val="dotDash"/>
          <w:rtl/>
        </w:rPr>
        <w:t>בשלב הראשון</w:t>
      </w:r>
      <w:r>
        <w:rPr>
          <w:rFonts w:cs="David" w:hint="cs"/>
          <w:sz w:val="24"/>
          <w:szCs w:val="24"/>
          <w:rtl/>
        </w:rPr>
        <w:t xml:space="preserve">, התלמוד הירושלמי מכיר את הסיפור הזה </w:t>
      </w:r>
      <w:r w:rsidR="00CC19C4">
        <w:rPr>
          <w:rFonts w:cs="David" w:hint="cs"/>
          <w:sz w:val="24"/>
          <w:szCs w:val="24"/>
          <w:rtl/>
        </w:rPr>
        <w:t>של רות</w:t>
      </w:r>
      <w:r w:rsidR="00813CCF">
        <w:rPr>
          <w:rFonts w:cs="David" w:hint="cs"/>
          <w:sz w:val="24"/>
          <w:szCs w:val="24"/>
          <w:rtl/>
        </w:rPr>
        <w:t xml:space="preserve"> </w:t>
      </w:r>
      <w:r w:rsidR="00813CCF">
        <w:rPr>
          <w:rFonts w:cs="David"/>
          <w:sz w:val="24"/>
          <w:szCs w:val="24"/>
          <w:rtl/>
        </w:rPr>
        <w:t>–</w:t>
      </w:r>
      <w:r w:rsidR="00813CCF">
        <w:rPr>
          <w:rFonts w:cs="David" w:hint="cs"/>
          <w:sz w:val="24"/>
          <w:szCs w:val="24"/>
          <w:rtl/>
        </w:rPr>
        <w:t xml:space="preserve"> </w:t>
      </w:r>
      <w:r w:rsidR="00813CCF" w:rsidRPr="00813CCF">
        <w:rPr>
          <w:rFonts w:cs="David" w:hint="cs"/>
          <w:b/>
          <w:bCs/>
          <w:sz w:val="24"/>
          <w:szCs w:val="24"/>
          <w:rtl/>
        </w:rPr>
        <w:t>מנעל בקניין</w:t>
      </w:r>
      <w:r w:rsidR="00813CCF">
        <w:rPr>
          <w:rFonts w:cs="David" w:hint="cs"/>
          <w:sz w:val="24"/>
          <w:szCs w:val="24"/>
          <w:rtl/>
        </w:rPr>
        <w:t xml:space="preserve">, </w:t>
      </w:r>
      <w:r>
        <w:rPr>
          <w:rFonts w:cs="David" w:hint="cs"/>
          <w:sz w:val="24"/>
          <w:szCs w:val="24"/>
          <w:rtl/>
        </w:rPr>
        <w:t xml:space="preserve">ואומר זה מה שהיה פעם ומה שמעניין אותו זה </w:t>
      </w:r>
      <w:r w:rsidR="00A53E02">
        <w:rPr>
          <w:rFonts w:cs="David" w:hint="cs"/>
          <w:sz w:val="24"/>
          <w:szCs w:val="24"/>
          <w:rtl/>
        </w:rPr>
        <w:t>עניין</w:t>
      </w:r>
      <w:r>
        <w:rPr>
          <w:rFonts w:cs="David" w:hint="cs"/>
          <w:sz w:val="24"/>
          <w:szCs w:val="24"/>
          <w:rtl/>
        </w:rPr>
        <w:t xml:space="preserve"> דיוני בלבד ולא מעשי. </w:t>
      </w:r>
      <w:r w:rsidRPr="00C22F64">
        <w:rPr>
          <w:rFonts w:cs="David" w:hint="cs"/>
          <w:sz w:val="24"/>
          <w:szCs w:val="24"/>
          <w:u w:val="dotDash"/>
          <w:rtl/>
        </w:rPr>
        <w:t>בשלב השני</w:t>
      </w:r>
      <w:r>
        <w:rPr>
          <w:rFonts w:cs="David" w:hint="cs"/>
          <w:sz w:val="24"/>
          <w:szCs w:val="24"/>
          <w:rtl/>
        </w:rPr>
        <w:t xml:space="preserve">, </w:t>
      </w:r>
      <w:r w:rsidR="008E6CBA">
        <w:rPr>
          <w:rFonts w:cs="David" w:hint="cs"/>
          <w:sz w:val="24"/>
          <w:szCs w:val="24"/>
          <w:rtl/>
        </w:rPr>
        <w:t>"חזרו להיות קונים ב</w:t>
      </w:r>
      <w:r w:rsidR="008E6CBA" w:rsidRPr="00A53E02">
        <w:rPr>
          <w:rFonts w:cs="David" w:hint="cs"/>
          <w:b/>
          <w:bCs/>
          <w:sz w:val="24"/>
          <w:szCs w:val="24"/>
          <w:rtl/>
        </w:rPr>
        <w:t>קצצה</w:t>
      </w:r>
      <w:r w:rsidR="008E6CBA">
        <w:rPr>
          <w:rFonts w:cs="David" w:hint="cs"/>
          <w:sz w:val="24"/>
          <w:szCs w:val="24"/>
          <w:rtl/>
        </w:rPr>
        <w:t xml:space="preserve">" </w:t>
      </w:r>
      <w:r w:rsidR="008E6CBA">
        <w:rPr>
          <w:rFonts w:cs="David"/>
          <w:sz w:val="24"/>
          <w:szCs w:val="24"/>
          <w:rtl/>
        </w:rPr>
        <w:t>–</w:t>
      </w:r>
      <w:r w:rsidR="008E6CBA">
        <w:rPr>
          <w:rFonts w:cs="David" w:hint="cs"/>
          <w:sz w:val="24"/>
          <w:szCs w:val="24"/>
          <w:rtl/>
        </w:rPr>
        <w:t xml:space="preserve"> ביטלו את הקניין הקדום של מנעל בקניין והנהיגו את קניין "קצצה" </w:t>
      </w:r>
      <w:r w:rsidR="008E6CBA">
        <w:rPr>
          <w:rFonts w:cs="David"/>
          <w:sz w:val="24"/>
          <w:szCs w:val="24"/>
          <w:rtl/>
        </w:rPr>
        <w:t>–</w:t>
      </w:r>
      <w:r w:rsidR="008E6CBA">
        <w:rPr>
          <w:rFonts w:cs="David" w:hint="cs"/>
          <w:sz w:val="24"/>
          <w:szCs w:val="24"/>
          <w:rtl/>
        </w:rPr>
        <w:t xml:space="preserve"> והתלמוד מסתבך ומנסה להבין מה זה בכלל קניין קצצה. </w:t>
      </w:r>
      <w:r w:rsidR="000735C7" w:rsidRPr="000735C7">
        <w:rPr>
          <w:rFonts w:cs="David" w:hint="cs"/>
          <w:sz w:val="24"/>
          <w:szCs w:val="24"/>
          <w:u w:val="single"/>
          <w:rtl/>
        </w:rPr>
        <w:t>למה אנחנו לא יודעים מה זה קצצה</w:t>
      </w:r>
      <w:r w:rsidR="000735C7">
        <w:rPr>
          <w:rFonts w:cs="David" w:hint="cs"/>
          <w:sz w:val="24"/>
          <w:szCs w:val="24"/>
          <w:rtl/>
        </w:rPr>
        <w:t xml:space="preserve">?  משום שגם זה בוטל והוחלף </w:t>
      </w:r>
      <w:r w:rsidR="000735C7" w:rsidRPr="00A53E02">
        <w:rPr>
          <w:rFonts w:cs="David" w:hint="cs"/>
          <w:b/>
          <w:bCs/>
          <w:sz w:val="24"/>
          <w:szCs w:val="24"/>
          <w:rtl/>
        </w:rPr>
        <w:t>בכסף, שטר וחזקה</w:t>
      </w:r>
      <w:r w:rsidR="000735C7">
        <w:rPr>
          <w:rFonts w:cs="David" w:hint="cs"/>
          <w:sz w:val="24"/>
          <w:szCs w:val="24"/>
          <w:rtl/>
        </w:rPr>
        <w:t xml:space="preserve"> </w:t>
      </w:r>
      <w:r w:rsidR="000735C7">
        <w:rPr>
          <w:rFonts w:cs="David"/>
          <w:sz w:val="24"/>
          <w:szCs w:val="24"/>
          <w:rtl/>
        </w:rPr>
        <w:t>–</w:t>
      </w:r>
      <w:r w:rsidR="000735C7">
        <w:rPr>
          <w:rFonts w:cs="David" w:hint="cs"/>
          <w:sz w:val="24"/>
          <w:szCs w:val="24"/>
          <w:rtl/>
        </w:rPr>
        <w:t xml:space="preserve"> זהו </w:t>
      </w:r>
      <w:r w:rsidR="000735C7" w:rsidRPr="00C22F64">
        <w:rPr>
          <w:rFonts w:cs="David" w:hint="cs"/>
          <w:sz w:val="24"/>
          <w:szCs w:val="24"/>
          <w:u w:val="dotDash"/>
          <w:rtl/>
        </w:rPr>
        <w:t>השלב השלישי</w:t>
      </w:r>
      <w:r w:rsidR="000735C7">
        <w:rPr>
          <w:rFonts w:cs="David" w:hint="cs"/>
          <w:sz w:val="24"/>
          <w:szCs w:val="24"/>
          <w:rtl/>
        </w:rPr>
        <w:t xml:space="preserve">. </w:t>
      </w:r>
    </w:p>
    <w:p w:rsidR="00507CEC" w:rsidRPr="007F175D" w:rsidRDefault="00103A54" w:rsidP="00507CEC">
      <w:pPr>
        <w:pStyle w:val="a9"/>
        <w:spacing w:after="0"/>
        <w:ind w:left="-1192" w:right="-992"/>
        <w:jc w:val="both"/>
        <w:rPr>
          <w:rFonts w:cs="David"/>
          <w:sz w:val="24"/>
          <w:szCs w:val="24"/>
          <w:u w:val="single"/>
        </w:rPr>
      </w:pPr>
      <w:r w:rsidRPr="005F28B7">
        <w:rPr>
          <w:rFonts w:cs="David" w:hint="cs"/>
          <w:sz w:val="24"/>
          <w:szCs w:val="24"/>
          <w:u w:val="dotDotDash"/>
          <w:rtl/>
        </w:rPr>
        <w:t>התלמוד</w:t>
      </w:r>
      <w:r w:rsidR="005F28B7" w:rsidRPr="005F28B7">
        <w:rPr>
          <w:rFonts w:cs="David" w:hint="cs"/>
          <w:sz w:val="24"/>
          <w:szCs w:val="24"/>
          <w:u w:val="dotDotDash"/>
          <w:rtl/>
        </w:rPr>
        <w:t xml:space="preserve"> הירושלמי</w:t>
      </w:r>
      <w:r w:rsidRPr="005F28B7">
        <w:rPr>
          <w:rFonts w:cs="David" w:hint="cs"/>
          <w:sz w:val="24"/>
          <w:szCs w:val="24"/>
          <w:u w:val="dotDotDash"/>
          <w:rtl/>
        </w:rPr>
        <w:t xml:space="preserve"> שואל </w:t>
      </w:r>
      <w:r w:rsidRPr="000A3084">
        <w:rPr>
          <w:rFonts w:cs="David" w:hint="cs"/>
          <w:b/>
          <w:bCs/>
          <w:sz w:val="24"/>
          <w:szCs w:val="24"/>
          <w:u w:val="dotDotDash"/>
          <w:rtl/>
        </w:rPr>
        <w:t>מה זה "בקצצה</w:t>
      </w:r>
      <w:r>
        <w:rPr>
          <w:rFonts w:cs="David" w:hint="cs"/>
          <w:sz w:val="24"/>
          <w:szCs w:val="24"/>
          <w:rtl/>
        </w:rPr>
        <w:t xml:space="preserve">"? </w:t>
      </w:r>
      <w:r w:rsidR="00507CEC">
        <w:rPr>
          <w:rFonts w:cs="David" w:hint="cs"/>
          <w:sz w:val="24"/>
          <w:szCs w:val="24"/>
          <w:rtl/>
        </w:rPr>
        <w:t>מי שנושא</w:t>
      </w:r>
      <w:r w:rsidR="00D9361F">
        <w:rPr>
          <w:rFonts w:cs="David" w:hint="cs"/>
          <w:sz w:val="24"/>
          <w:szCs w:val="24"/>
          <w:rtl/>
        </w:rPr>
        <w:t xml:space="preserve"> </w:t>
      </w:r>
      <w:r w:rsidR="00D9361F" w:rsidRPr="00D9361F">
        <w:rPr>
          <w:rFonts w:cs="David" w:hint="cs"/>
          <w:sz w:val="24"/>
          <w:szCs w:val="24"/>
          <w:u w:val="dotDotDash"/>
          <w:rtl/>
        </w:rPr>
        <w:t>אישה שאינה הוגנת לו</w:t>
      </w:r>
      <w:r w:rsidR="00D9361F">
        <w:rPr>
          <w:rFonts w:cs="David" w:hint="cs"/>
          <w:sz w:val="24"/>
          <w:szCs w:val="24"/>
          <w:rtl/>
        </w:rPr>
        <w:t xml:space="preserve">, </w:t>
      </w:r>
      <w:r w:rsidR="00507CEC">
        <w:rPr>
          <w:rFonts w:cs="David" w:hint="cs"/>
          <w:sz w:val="24"/>
          <w:szCs w:val="24"/>
          <w:rtl/>
        </w:rPr>
        <w:t xml:space="preserve">עושים לן טקס שנקרא "קצצה" כדי להפעיל עליו לחץ </w:t>
      </w:r>
      <w:r w:rsidR="00507CEC" w:rsidRPr="00507CEC">
        <w:rPr>
          <w:rFonts w:cs="David"/>
          <w:sz w:val="24"/>
          <w:szCs w:val="24"/>
        </w:rPr>
        <w:sym w:font="Wingdings" w:char="F0DF"/>
      </w:r>
      <w:r w:rsidR="00965661">
        <w:rPr>
          <w:rFonts w:cs="David" w:hint="cs"/>
          <w:sz w:val="24"/>
          <w:szCs w:val="24"/>
          <w:rtl/>
        </w:rPr>
        <w:t xml:space="preserve">הוא נקצץ ממשפחתנו, קצצה. הוא מגרש את אישתו, מציל את כבוד המשפחה ועושים תיקון ועושים שוב קצצה ומחזירים אותו למשפחה. </w:t>
      </w:r>
      <w:r w:rsidR="008D6897">
        <w:rPr>
          <w:rFonts w:cs="David" w:hint="cs"/>
          <w:sz w:val="24"/>
          <w:szCs w:val="24"/>
          <w:rtl/>
        </w:rPr>
        <w:t>אות</w:t>
      </w:r>
      <w:r w:rsidR="008D6897" w:rsidRPr="00507CEC">
        <w:rPr>
          <w:rFonts w:cs="David" w:hint="cs"/>
          <w:sz w:val="24"/>
          <w:szCs w:val="24"/>
          <w:u w:val="single"/>
          <w:rtl/>
        </w:rPr>
        <w:t xml:space="preserve">ו טקס הוא כנראה אותה קצצה עליה מדברים בדיני הקניין </w:t>
      </w:r>
      <w:r w:rsidR="008D6897" w:rsidRPr="00507CEC">
        <w:rPr>
          <w:rFonts w:cs="David"/>
          <w:sz w:val="24"/>
          <w:szCs w:val="24"/>
          <w:u w:val="single"/>
          <w:rtl/>
        </w:rPr>
        <w:t>–</w:t>
      </w:r>
      <w:r w:rsidR="008D6897" w:rsidRPr="00507CEC">
        <w:rPr>
          <w:rFonts w:cs="David" w:hint="cs"/>
          <w:sz w:val="24"/>
          <w:szCs w:val="24"/>
          <w:u w:val="single"/>
          <w:rtl/>
        </w:rPr>
        <w:t xml:space="preserve"> התלמוד אומר ששעה אדם היה אוחז שדה אחוזתו (השדה של המשפחה) </w:t>
      </w:r>
      <w:r w:rsidR="008D6897" w:rsidRPr="00507CEC">
        <w:rPr>
          <w:rFonts w:cs="David"/>
          <w:sz w:val="24"/>
          <w:szCs w:val="24"/>
          <w:u w:val="single"/>
          <w:rtl/>
        </w:rPr>
        <w:t>–</w:t>
      </w:r>
      <w:r w:rsidR="008D6897" w:rsidRPr="00507CEC">
        <w:rPr>
          <w:rFonts w:cs="David" w:hint="cs"/>
          <w:sz w:val="24"/>
          <w:szCs w:val="24"/>
          <w:u w:val="single"/>
          <w:rtl/>
        </w:rPr>
        <w:t xml:space="preserve"> הקניין הוא אחוזות משפחתיות, קניין מאוד ישן וקדום </w:t>
      </w:r>
      <w:r w:rsidR="008D6897" w:rsidRPr="00507CEC">
        <w:rPr>
          <w:rFonts w:cs="David"/>
          <w:sz w:val="24"/>
          <w:szCs w:val="24"/>
          <w:u w:val="single"/>
          <w:rtl/>
        </w:rPr>
        <w:t>–</w:t>
      </w:r>
      <w:r w:rsidR="008D6897" w:rsidRPr="00507CEC">
        <w:rPr>
          <w:rFonts w:cs="David" w:hint="cs"/>
          <w:sz w:val="24"/>
          <w:szCs w:val="24"/>
          <w:u w:val="single"/>
          <w:rtl/>
        </w:rPr>
        <w:t xml:space="preserve"> המשפחה מאוד נפגעת שהוא מוכר את השדה של המשפחה היו קרוביו עושים לו קצצה</w:t>
      </w:r>
      <w:r w:rsidR="00507CEC">
        <w:rPr>
          <w:rFonts w:cs="David" w:hint="cs"/>
          <w:sz w:val="24"/>
          <w:szCs w:val="24"/>
          <w:u w:val="single"/>
          <w:rtl/>
        </w:rPr>
        <w:t xml:space="preserve">. </w:t>
      </w:r>
      <w:r w:rsidR="00507CEC" w:rsidRPr="00507CEC">
        <w:rPr>
          <w:rFonts w:cs="David" w:hint="cs"/>
          <w:b/>
          <w:bCs/>
          <w:sz w:val="24"/>
          <w:szCs w:val="24"/>
          <w:rtl/>
        </w:rPr>
        <w:t>יש עם זה כמה בעיות:</w:t>
      </w:r>
    </w:p>
    <w:p w:rsidR="00507CEC" w:rsidRDefault="007F175D" w:rsidP="00755DFF">
      <w:pPr>
        <w:pStyle w:val="a9"/>
        <w:numPr>
          <w:ilvl w:val="0"/>
          <w:numId w:val="6"/>
        </w:numPr>
        <w:spacing w:after="0"/>
        <w:ind w:left="-1192" w:right="-992" w:firstLine="0"/>
        <w:jc w:val="both"/>
        <w:rPr>
          <w:rFonts w:cs="David"/>
          <w:sz w:val="24"/>
          <w:szCs w:val="24"/>
        </w:rPr>
      </w:pPr>
      <w:r w:rsidRPr="00507CEC">
        <w:rPr>
          <w:rFonts w:cs="David" w:hint="cs"/>
          <w:sz w:val="24"/>
          <w:szCs w:val="24"/>
          <w:u w:val="single"/>
          <w:rtl/>
        </w:rPr>
        <w:t>אם מדובר בקרקע שהיא לא שדה אחוזה</w:t>
      </w:r>
      <w:r w:rsidRPr="00507CEC">
        <w:rPr>
          <w:rFonts w:cs="David" w:hint="cs"/>
          <w:sz w:val="24"/>
          <w:szCs w:val="24"/>
          <w:rtl/>
        </w:rPr>
        <w:t xml:space="preserve">? </w:t>
      </w:r>
    </w:p>
    <w:p w:rsidR="007F175D" w:rsidRPr="00507CEC" w:rsidRDefault="007F175D" w:rsidP="00755DFF">
      <w:pPr>
        <w:pStyle w:val="a9"/>
        <w:numPr>
          <w:ilvl w:val="0"/>
          <w:numId w:val="6"/>
        </w:numPr>
        <w:spacing w:after="0"/>
        <w:ind w:left="-1192" w:right="-992" w:firstLine="0"/>
        <w:jc w:val="both"/>
        <w:rPr>
          <w:rFonts w:cs="David"/>
          <w:sz w:val="24"/>
          <w:szCs w:val="24"/>
        </w:rPr>
      </w:pPr>
      <w:r w:rsidRPr="00507CEC">
        <w:rPr>
          <w:rFonts w:cs="David" w:hint="cs"/>
          <w:sz w:val="24"/>
          <w:szCs w:val="24"/>
          <w:u w:val="single"/>
          <w:rtl/>
        </w:rPr>
        <w:t>במידה ולא עשו לו טקס קצצה אז איך היו מבצעים קניין</w:t>
      </w:r>
      <w:r w:rsidRPr="00507CEC">
        <w:rPr>
          <w:rFonts w:cs="David" w:hint="cs"/>
          <w:sz w:val="24"/>
          <w:szCs w:val="24"/>
          <w:rtl/>
        </w:rPr>
        <w:t>? כנראה שזה לא היה הקניין היחיד באותה תקופה.</w:t>
      </w:r>
    </w:p>
    <w:p w:rsidR="00507CEC" w:rsidRDefault="007F175D" w:rsidP="00755DFF">
      <w:pPr>
        <w:pStyle w:val="a9"/>
        <w:numPr>
          <w:ilvl w:val="0"/>
          <w:numId w:val="6"/>
        </w:numPr>
        <w:spacing w:after="0"/>
        <w:ind w:left="-1192" w:right="-992" w:firstLine="0"/>
        <w:jc w:val="both"/>
        <w:rPr>
          <w:rFonts w:cs="David"/>
          <w:sz w:val="24"/>
          <w:szCs w:val="24"/>
        </w:rPr>
      </w:pPr>
      <w:r w:rsidRPr="00507CEC">
        <w:rPr>
          <w:rFonts w:cs="David" w:hint="cs"/>
          <w:sz w:val="24"/>
          <w:szCs w:val="24"/>
          <w:rtl/>
        </w:rPr>
        <w:t xml:space="preserve">הצדדים למעשה קניין הם הקונה והמוכר; מי שעושה את טקס הקצצה הם הקרובים </w:t>
      </w:r>
    </w:p>
    <w:p w:rsidR="007F175D" w:rsidRPr="00507CEC" w:rsidRDefault="007F175D" w:rsidP="00755DFF">
      <w:pPr>
        <w:pStyle w:val="a9"/>
        <w:numPr>
          <w:ilvl w:val="0"/>
          <w:numId w:val="6"/>
        </w:numPr>
        <w:spacing w:after="0"/>
        <w:ind w:left="-1192" w:right="-992" w:firstLine="0"/>
        <w:jc w:val="both"/>
        <w:rPr>
          <w:rFonts w:cs="David"/>
          <w:sz w:val="24"/>
          <w:szCs w:val="24"/>
        </w:rPr>
      </w:pPr>
      <w:r w:rsidRPr="00507CEC">
        <w:rPr>
          <w:rFonts w:cs="David" w:hint="cs"/>
          <w:sz w:val="24"/>
          <w:szCs w:val="24"/>
          <w:rtl/>
        </w:rPr>
        <w:t xml:space="preserve">אם אין לו קרובים שיכולים לבצע את הטקס, מה עושים? </w:t>
      </w:r>
    </w:p>
    <w:p w:rsidR="007F175D" w:rsidRDefault="007F175D" w:rsidP="00755DFF">
      <w:pPr>
        <w:pStyle w:val="a9"/>
        <w:numPr>
          <w:ilvl w:val="0"/>
          <w:numId w:val="6"/>
        </w:numPr>
        <w:spacing w:after="0"/>
        <w:ind w:left="-1192" w:right="-992" w:firstLine="0"/>
        <w:jc w:val="both"/>
        <w:rPr>
          <w:rFonts w:cs="David"/>
          <w:sz w:val="24"/>
          <w:szCs w:val="24"/>
        </w:rPr>
      </w:pPr>
      <w:r>
        <w:rPr>
          <w:rFonts w:cs="David" w:hint="cs"/>
          <w:sz w:val="24"/>
          <w:szCs w:val="24"/>
          <w:rtl/>
        </w:rPr>
        <w:t xml:space="preserve">האם פעולת הקצצה, הטקס, היא זו שמעבירה </w:t>
      </w:r>
      <w:r w:rsidR="00507CEC">
        <w:rPr>
          <w:rFonts w:cs="David" w:hint="cs"/>
          <w:sz w:val="24"/>
          <w:szCs w:val="24"/>
          <w:rtl/>
        </w:rPr>
        <w:t xml:space="preserve">את קניין הבעלות? אין פה בכלל גמ"ד. וגם מדובר על מצב בו הוא כבר </w:t>
      </w:r>
      <w:r w:rsidR="00507CEC">
        <w:rPr>
          <w:rFonts w:cs="David" w:hint="cs"/>
          <w:sz w:val="24"/>
          <w:szCs w:val="24"/>
          <w:u w:val="single"/>
          <w:rtl/>
        </w:rPr>
        <w:t xml:space="preserve">מכר </w:t>
      </w:r>
      <w:r w:rsidR="00507CEC">
        <w:rPr>
          <w:rFonts w:cs="David" w:hint="cs"/>
          <w:sz w:val="24"/>
          <w:szCs w:val="24"/>
          <w:rtl/>
        </w:rPr>
        <w:t xml:space="preserve">את השדה. </w:t>
      </w:r>
    </w:p>
    <w:p w:rsidR="00180AD2" w:rsidRPr="00507CEC" w:rsidRDefault="00180AD2" w:rsidP="00507CEC">
      <w:pPr>
        <w:pStyle w:val="a9"/>
        <w:spacing w:after="0"/>
        <w:ind w:left="-1192" w:right="-992"/>
        <w:jc w:val="both"/>
        <w:rPr>
          <w:rFonts w:cs="David"/>
          <w:b/>
          <w:bCs/>
          <w:sz w:val="24"/>
          <w:szCs w:val="24"/>
        </w:rPr>
      </w:pPr>
      <w:r w:rsidRPr="00507CEC">
        <w:rPr>
          <w:rFonts w:cs="David" w:hint="cs"/>
          <w:b/>
          <w:bCs/>
          <w:sz w:val="24"/>
          <w:szCs w:val="24"/>
          <w:rtl/>
        </w:rPr>
        <w:t>ש שתי בעיות באנלוגיה לקידושין:</w:t>
      </w:r>
      <w:r w:rsidR="00507CEC">
        <w:rPr>
          <w:rFonts w:cs="David" w:hint="cs"/>
          <w:b/>
          <w:bCs/>
          <w:sz w:val="24"/>
          <w:szCs w:val="24"/>
          <w:rtl/>
        </w:rPr>
        <w:t xml:space="preserve"> ראשית המשפחה יכולה לגאול בעצמה את הקרקע ולא צריכה לחכות לו; שנית, הקצצה היא לא טקס הקידושין עצמו ולכן גם גם הקצצה היא לא מעשה הקניין עצמו! </w:t>
      </w:r>
    </w:p>
    <w:p w:rsidR="00507CEC" w:rsidRDefault="00507CEC" w:rsidP="00411807">
      <w:pPr>
        <w:pStyle w:val="a9"/>
        <w:spacing w:after="0"/>
        <w:ind w:left="-1192" w:right="-992"/>
        <w:jc w:val="both"/>
        <w:rPr>
          <w:rFonts w:cs="David"/>
          <w:sz w:val="24"/>
          <w:szCs w:val="24"/>
          <w:rtl/>
        </w:rPr>
      </w:pPr>
    </w:p>
    <w:p w:rsidR="002665E5" w:rsidRDefault="00ED7E4E" w:rsidP="00ED7E4E">
      <w:pPr>
        <w:pStyle w:val="a9"/>
        <w:spacing w:after="0"/>
        <w:ind w:left="-1192" w:right="-992"/>
        <w:jc w:val="both"/>
        <w:rPr>
          <w:rFonts w:cs="David"/>
          <w:sz w:val="24"/>
          <w:szCs w:val="24"/>
          <w:rtl/>
        </w:rPr>
      </w:pPr>
      <w:r>
        <w:rPr>
          <w:rFonts w:cs="David" w:hint="cs"/>
          <w:sz w:val="24"/>
          <w:szCs w:val="24"/>
          <w:u w:val="single"/>
          <w:rtl/>
        </w:rPr>
        <w:t xml:space="preserve">לכן, קשה להבין את המונח קצצה לפי ההסדר של הקידושין. נראה כי </w:t>
      </w:r>
      <w:r w:rsidR="00A3497F">
        <w:rPr>
          <w:rFonts w:cs="David" w:hint="cs"/>
          <w:sz w:val="24"/>
          <w:szCs w:val="24"/>
          <w:rtl/>
        </w:rPr>
        <w:t xml:space="preserve"> </w:t>
      </w:r>
      <w:r w:rsidR="004D6258">
        <w:rPr>
          <w:rFonts w:cs="David" w:hint="cs"/>
          <w:sz w:val="24"/>
          <w:szCs w:val="24"/>
          <w:rtl/>
        </w:rPr>
        <w:t xml:space="preserve">המשמעות של קצצה </w:t>
      </w:r>
      <w:r>
        <w:rPr>
          <w:rFonts w:cs="David" w:hint="cs"/>
          <w:sz w:val="24"/>
          <w:szCs w:val="24"/>
          <w:rtl/>
        </w:rPr>
        <w:t>בארמית</w:t>
      </w:r>
      <w:r w:rsidR="004D6258">
        <w:rPr>
          <w:rFonts w:cs="David" w:hint="cs"/>
          <w:sz w:val="24"/>
          <w:szCs w:val="24"/>
          <w:rtl/>
        </w:rPr>
        <w:t xml:space="preserve"> היא </w:t>
      </w:r>
      <w:r w:rsidR="004D6258" w:rsidRPr="00ED7E4E">
        <w:rPr>
          <w:rFonts w:cs="David" w:hint="cs"/>
          <w:b/>
          <w:bCs/>
          <w:sz w:val="24"/>
          <w:szCs w:val="24"/>
          <w:rtl/>
        </w:rPr>
        <w:t>לעשות חוזה</w:t>
      </w:r>
      <w:r w:rsidR="004D6258">
        <w:rPr>
          <w:rFonts w:cs="David" w:hint="cs"/>
          <w:sz w:val="24"/>
          <w:szCs w:val="24"/>
          <w:rtl/>
        </w:rPr>
        <w:t xml:space="preserve"> וזה מופיע בהקשרים קניינים </w:t>
      </w:r>
      <w:r w:rsidR="004D6258">
        <w:rPr>
          <w:rFonts w:cs="David"/>
          <w:sz w:val="24"/>
          <w:szCs w:val="24"/>
          <w:rtl/>
        </w:rPr>
        <w:t>–</w:t>
      </w:r>
      <w:r w:rsidR="004D6258">
        <w:rPr>
          <w:rFonts w:cs="David" w:hint="cs"/>
          <w:sz w:val="24"/>
          <w:szCs w:val="24"/>
          <w:rtl/>
        </w:rPr>
        <w:t xml:space="preserve"> קנו קרקעות באמצעות ח</w:t>
      </w:r>
      <w:r>
        <w:rPr>
          <w:rFonts w:cs="David" w:hint="cs"/>
          <w:sz w:val="24"/>
          <w:szCs w:val="24"/>
          <w:rtl/>
        </w:rPr>
        <w:t xml:space="preserve">וזה, קצצה. זה מעניין משתי סיבות </w:t>
      </w:r>
      <w:r>
        <w:rPr>
          <w:rFonts w:cs="David"/>
          <w:sz w:val="24"/>
          <w:szCs w:val="24"/>
          <w:rtl/>
        </w:rPr>
        <w:t>–</w:t>
      </w:r>
      <w:r>
        <w:rPr>
          <w:rFonts w:cs="David" w:hint="cs"/>
          <w:sz w:val="24"/>
          <w:szCs w:val="24"/>
          <w:rtl/>
        </w:rPr>
        <w:t xml:space="preserve"> ברית בין הביתרים שם כרתו ברית באמצעות חתיוך וגם בירמיהו. </w:t>
      </w:r>
      <w:r w:rsidRPr="00ED7E4E">
        <w:rPr>
          <w:rFonts w:cs="David"/>
          <w:sz w:val="24"/>
          <w:szCs w:val="24"/>
        </w:rPr>
        <w:sym w:font="Wingdings" w:char="F0DF"/>
      </w:r>
      <w:r>
        <w:rPr>
          <w:rFonts w:cs="David" w:hint="cs"/>
          <w:sz w:val="24"/>
          <w:szCs w:val="24"/>
          <w:rtl/>
        </w:rPr>
        <w:t xml:space="preserve"> </w:t>
      </w:r>
      <w:r w:rsidR="00411807" w:rsidRPr="00411807">
        <w:rPr>
          <w:rFonts w:cs="David" w:hint="cs"/>
          <w:b/>
          <w:bCs/>
          <w:sz w:val="24"/>
          <w:szCs w:val="24"/>
          <w:u w:val="thick"/>
          <w:rtl/>
        </w:rPr>
        <w:t xml:space="preserve"> </w:t>
      </w:r>
      <w:r>
        <w:rPr>
          <w:rFonts w:cs="David" w:hint="cs"/>
          <w:b/>
          <w:bCs/>
          <w:sz w:val="24"/>
          <w:szCs w:val="24"/>
          <w:u w:val="thick"/>
          <w:rtl/>
        </w:rPr>
        <w:t xml:space="preserve">כך </w:t>
      </w:r>
      <w:r w:rsidR="00411807" w:rsidRPr="00411807">
        <w:rPr>
          <w:rFonts w:cs="David" w:hint="cs"/>
          <w:b/>
          <w:bCs/>
          <w:sz w:val="24"/>
          <w:szCs w:val="24"/>
          <w:u w:val="thick"/>
          <w:rtl/>
        </w:rPr>
        <w:t>מסבירים החכמים הירשולמים = קצצה=חוזה</w:t>
      </w:r>
      <w:r w:rsidR="00411807">
        <w:rPr>
          <w:rFonts w:cs="David" w:hint="cs"/>
          <w:sz w:val="24"/>
          <w:szCs w:val="24"/>
          <w:rtl/>
        </w:rPr>
        <w:t>.</w:t>
      </w:r>
      <w:r w:rsidR="002665E5">
        <w:rPr>
          <w:rFonts w:cs="David" w:hint="cs"/>
          <w:sz w:val="24"/>
          <w:szCs w:val="24"/>
          <w:rtl/>
        </w:rPr>
        <w:t xml:space="preserve"> </w:t>
      </w:r>
    </w:p>
    <w:p w:rsidR="00ED7E4E" w:rsidRDefault="00ED7E4E" w:rsidP="00D21A46">
      <w:pPr>
        <w:pStyle w:val="a9"/>
        <w:spacing w:after="0"/>
        <w:ind w:left="-1192" w:right="-992"/>
        <w:jc w:val="both"/>
        <w:rPr>
          <w:rFonts w:cs="David"/>
          <w:sz w:val="24"/>
          <w:szCs w:val="24"/>
          <w:u w:val="single"/>
          <w:rtl/>
        </w:rPr>
      </w:pPr>
    </w:p>
    <w:p w:rsidR="00411807" w:rsidRDefault="00ED7E4E" w:rsidP="0034347B">
      <w:pPr>
        <w:pStyle w:val="a9"/>
        <w:spacing w:after="0"/>
        <w:ind w:left="-1192" w:right="-992"/>
        <w:jc w:val="both"/>
        <w:rPr>
          <w:rFonts w:cs="David"/>
          <w:sz w:val="24"/>
          <w:szCs w:val="24"/>
          <w:rtl/>
        </w:rPr>
      </w:pPr>
      <w:r w:rsidRPr="00ED7E4E">
        <w:rPr>
          <w:rFonts w:cs="David" w:hint="cs"/>
          <w:b/>
          <w:bCs/>
          <w:sz w:val="24"/>
          <w:szCs w:val="24"/>
          <w:highlight w:val="yellow"/>
          <w:u w:val="double"/>
          <w:rtl/>
        </w:rPr>
        <w:t>תלמוד בבלי</w:t>
      </w:r>
      <w:r>
        <w:rPr>
          <w:rFonts w:cs="David" w:hint="cs"/>
          <w:sz w:val="24"/>
          <w:szCs w:val="24"/>
          <w:u w:val="single"/>
          <w:rtl/>
        </w:rPr>
        <w:t xml:space="preserve"> </w:t>
      </w:r>
      <w:r>
        <w:rPr>
          <w:rFonts w:cs="David"/>
          <w:sz w:val="24"/>
          <w:szCs w:val="24"/>
          <w:u w:val="single"/>
          <w:rtl/>
        </w:rPr>
        <w:t>–</w:t>
      </w:r>
      <w:r w:rsidR="00411807">
        <w:rPr>
          <w:rFonts w:cs="David" w:hint="cs"/>
          <w:sz w:val="24"/>
          <w:szCs w:val="24"/>
          <w:rtl/>
        </w:rPr>
        <w:t>התלמוד בא</w:t>
      </w:r>
      <w:r w:rsidR="0034347B">
        <w:rPr>
          <w:rFonts w:cs="David" w:hint="cs"/>
          <w:sz w:val="24"/>
          <w:szCs w:val="24"/>
          <w:rtl/>
        </w:rPr>
        <w:t xml:space="preserve"> ואומר שהוא ימצא לזה את המקורו </w:t>
      </w:r>
      <w:r w:rsidR="0034347B">
        <w:rPr>
          <w:rFonts w:cs="David"/>
          <w:sz w:val="24"/>
          <w:szCs w:val="24"/>
          <w:rtl/>
        </w:rPr>
        <w:t>–</w:t>
      </w:r>
      <w:r w:rsidR="0034347B">
        <w:rPr>
          <w:rFonts w:cs="David" w:hint="cs"/>
          <w:sz w:val="24"/>
          <w:szCs w:val="24"/>
          <w:rtl/>
        </w:rPr>
        <w:t xml:space="preserve"> תחילה קורא את זה מרות ואח"כ הוא מנסה לקרוא את זה בכוח מתוך המשנה. עולה השאלה, </w:t>
      </w:r>
      <w:r w:rsidR="00411807" w:rsidRPr="0034347B">
        <w:rPr>
          <w:rFonts w:cs="David" w:hint="cs"/>
          <w:b/>
          <w:bCs/>
          <w:sz w:val="24"/>
          <w:szCs w:val="24"/>
          <w:rtl/>
        </w:rPr>
        <w:t xml:space="preserve">אם זה כ"כ קדום אז למה </w:t>
      </w:r>
      <w:r w:rsidR="00411807" w:rsidRPr="0034347B">
        <w:rPr>
          <w:rFonts w:cs="David" w:hint="cs"/>
          <w:b/>
          <w:bCs/>
          <w:sz w:val="24"/>
          <w:szCs w:val="24"/>
          <w:u w:val="single"/>
          <w:rtl/>
        </w:rPr>
        <w:t xml:space="preserve">עדיין </w:t>
      </w:r>
      <w:r w:rsidR="00411807" w:rsidRPr="0034347B">
        <w:rPr>
          <w:rFonts w:cs="David" w:hint="cs"/>
          <w:b/>
          <w:bCs/>
          <w:sz w:val="24"/>
          <w:szCs w:val="24"/>
          <w:rtl/>
        </w:rPr>
        <w:t>חולקים על דרך הביצוע של הקניין סודר?</w:t>
      </w:r>
      <w:r w:rsidR="00411807">
        <w:rPr>
          <w:rFonts w:cs="David" w:hint="cs"/>
          <w:sz w:val="24"/>
          <w:szCs w:val="24"/>
          <w:rtl/>
        </w:rPr>
        <w:t xml:space="preserve"> </w:t>
      </w:r>
    </w:p>
    <w:p w:rsidR="00440EFD" w:rsidRDefault="005F58A0" w:rsidP="00440EFD">
      <w:pPr>
        <w:pStyle w:val="a9"/>
        <w:spacing w:after="0"/>
        <w:ind w:left="-1192" w:right="-992"/>
        <w:jc w:val="both"/>
        <w:rPr>
          <w:rFonts w:cs="David"/>
          <w:sz w:val="24"/>
          <w:szCs w:val="24"/>
          <w:rtl/>
        </w:rPr>
      </w:pPr>
      <w:r w:rsidRPr="00AE19B0">
        <w:rPr>
          <w:rFonts w:cs="David" w:hint="cs"/>
          <w:b/>
          <w:bCs/>
          <w:sz w:val="24"/>
          <w:szCs w:val="24"/>
          <w:highlight w:val="yellow"/>
          <w:u w:val="double"/>
          <w:rtl/>
        </w:rPr>
        <w:t>רב</w:t>
      </w:r>
      <w:r>
        <w:rPr>
          <w:rFonts w:cs="David" w:hint="cs"/>
          <w:sz w:val="24"/>
          <w:szCs w:val="24"/>
          <w:rtl/>
        </w:rPr>
        <w:t xml:space="preserve"> אמר בכליו של הקונה </w:t>
      </w:r>
      <w:r w:rsidRPr="00AE19B0">
        <w:rPr>
          <w:rFonts w:cs="David" w:hint="cs"/>
          <w:b/>
          <w:bCs/>
          <w:sz w:val="24"/>
          <w:szCs w:val="24"/>
          <w:highlight w:val="yellow"/>
          <w:u w:val="double"/>
          <w:rtl/>
        </w:rPr>
        <w:t>ולוי</w:t>
      </w:r>
      <w:r>
        <w:rPr>
          <w:rFonts w:cs="David" w:hint="cs"/>
          <w:sz w:val="24"/>
          <w:szCs w:val="24"/>
          <w:rtl/>
        </w:rPr>
        <w:t xml:space="preserve"> אמר בכלים של המוכר. </w:t>
      </w:r>
      <w:r w:rsidRPr="00AE19B0">
        <w:rPr>
          <w:rFonts w:cs="David" w:hint="cs"/>
          <w:b/>
          <w:bCs/>
          <w:sz w:val="24"/>
          <w:szCs w:val="24"/>
          <w:u w:val="thick"/>
          <w:rtl/>
        </w:rPr>
        <w:t xml:space="preserve">בשלב הראשון </w:t>
      </w:r>
      <w:r w:rsidR="00AE19B0">
        <w:rPr>
          <w:rFonts w:cs="David" w:hint="cs"/>
          <w:sz w:val="24"/>
          <w:szCs w:val="24"/>
          <w:rtl/>
        </w:rPr>
        <w:t xml:space="preserve">התלמוד </w:t>
      </w:r>
      <w:r w:rsidRPr="00AE19B0">
        <w:rPr>
          <w:rFonts w:cs="David" w:hint="cs"/>
          <w:sz w:val="24"/>
          <w:szCs w:val="24"/>
          <w:rtl/>
        </w:rPr>
        <w:t>לא מחבר את זה לפסוקים של רות אלא הוא מניח שהאמירות של רב ולוי מבוססת על סברא משפטית ולא על פסוקים מהמקרא והוא מנסה להסביר את דב</w:t>
      </w:r>
      <w:r w:rsidR="00AE19B0">
        <w:rPr>
          <w:rFonts w:cs="David" w:hint="cs"/>
          <w:sz w:val="24"/>
          <w:szCs w:val="24"/>
          <w:rtl/>
        </w:rPr>
        <w:t xml:space="preserve">רי רב ולוי באמצעות היגיון משפטי.  </w:t>
      </w:r>
    </w:p>
    <w:p w:rsidR="00891B30" w:rsidRDefault="00DB3B30" w:rsidP="00370C30">
      <w:pPr>
        <w:pStyle w:val="a9"/>
        <w:spacing w:after="0"/>
        <w:ind w:left="-1192" w:right="-992"/>
        <w:jc w:val="both"/>
        <w:rPr>
          <w:rFonts w:cs="David"/>
          <w:sz w:val="24"/>
          <w:szCs w:val="24"/>
          <w:rtl/>
        </w:rPr>
      </w:pPr>
      <w:r w:rsidRPr="00440EFD">
        <w:rPr>
          <w:rFonts w:cs="David" w:hint="cs"/>
          <w:b/>
          <w:bCs/>
          <w:sz w:val="24"/>
          <w:szCs w:val="24"/>
          <w:highlight w:val="yellow"/>
          <w:u w:val="double"/>
          <w:rtl/>
        </w:rPr>
        <w:t xml:space="preserve">רב הונא שואל </w:t>
      </w:r>
      <w:r w:rsidR="00440EFD" w:rsidRPr="00440EFD">
        <w:rPr>
          <w:rFonts w:cs="David" w:hint="cs"/>
          <w:b/>
          <w:bCs/>
          <w:sz w:val="24"/>
          <w:szCs w:val="24"/>
          <w:highlight w:val="yellow"/>
          <w:u w:val="double"/>
          <w:rtl/>
        </w:rPr>
        <w:t xml:space="preserve">את </w:t>
      </w:r>
      <w:r w:rsidRPr="00440EFD">
        <w:rPr>
          <w:rFonts w:cs="David" w:hint="cs"/>
          <w:b/>
          <w:bCs/>
          <w:sz w:val="24"/>
          <w:szCs w:val="24"/>
          <w:highlight w:val="yellow"/>
          <w:u w:val="double"/>
          <w:rtl/>
        </w:rPr>
        <w:t>רבה</w:t>
      </w:r>
      <w:r>
        <w:rPr>
          <w:rFonts w:cs="David" w:hint="cs"/>
          <w:sz w:val="24"/>
          <w:szCs w:val="24"/>
          <w:rtl/>
        </w:rPr>
        <w:t xml:space="preserve"> </w:t>
      </w:r>
      <w:r>
        <w:rPr>
          <w:rFonts w:cs="David"/>
          <w:sz w:val="24"/>
          <w:szCs w:val="24"/>
          <w:rtl/>
        </w:rPr>
        <w:t>–</w:t>
      </w:r>
      <w:r>
        <w:rPr>
          <w:rFonts w:cs="David" w:hint="cs"/>
          <w:sz w:val="24"/>
          <w:szCs w:val="24"/>
          <w:rtl/>
        </w:rPr>
        <w:t xml:space="preserve"> </w:t>
      </w:r>
      <w:r w:rsidR="00C501A3">
        <w:rPr>
          <w:rFonts w:cs="David" w:hint="cs"/>
          <w:sz w:val="24"/>
          <w:szCs w:val="24"/>
          <w:rtl/>
        </w:rPr>
        <w:t xml:space="preserve">רב הונא אומר שכשהוא קורא את ההסברה של לוי הוא מבין שיש פה </w:t>
      </w:r>
      <w:r w:rsidR="00C0437F">
        <w:rPr>
          <w:rFonts w:cs="David" w:hint="cs"/>
          <w:sz w:val="24"/>
          <w:szCs w:val="24"/>
          <w:rtl/>
        </w:rPr>
        <w:t xml:space="preserve"> "</w:t>
      </w:r>
      <w:r w:rsidR="00C0437F" w:rsidRPr="00C0437F">
        <w:rPr>
          <w:rFonts w:cs="David" w:hint="cs"/>
          <w:sz w:val="24"/>
          <w:szCs w:val="24"/>
          <w:u w:val="single"/>
          <w:rtl/>
        </w:rPr>
        <w:t>קניין אגב הפוך</w:t>
      </w:r>
      <w:r w:rsidR="00C501A3">
        <w:rPr>
          <w:rFonts w:cs="David" w:hint="cs"/>
          <w:sz w:val="24"/>
          <w:szCs w:val="24"/>
          <w:rtl/>
        </w:rPr>
        <w:t xml:space="preserve">". </w:t>
      </w:r>
      <w:r w:rsidR="00C0437F">
        <w:rPr>
          <w:rFonts w:cs="David" w:hint="cs"/>
          <w:sz w:val="24"/>
          <w:szCs w:val="24"/>
          <w:rtl/>
        </w:rPr>
        <w:t xml:space="preserve">רבה </w:t>
      </w:r>
      <w:r w:rsidR="00C501A3">
        <w:rPr>
          <w:rFonts w:cs="David" w:hint="cs"/>
          <w:sz w:val="24"/>
          <w:szCs w:val="24"/>
          <w:rtl/>
        </w:rPr>
        <w:t xml:space="preserve">עונה לו בתגובה תוקפנית ואומר לו אתה </w:t>
      </w:r>
      <w:r w:rsidR="00C0437F">
        <w:rPr>
          <w:rFonts w:cs="David" w:hint="cs"/>
          <w:sz w:val="24"/>
          <w:szCs w:val="24"/>
          <w:rtl/>
        </w:rPr>
        <w:t xml:space="preserve">בכלל לא מבין כלום, אתה מייחס ללוי דברים שלא עלו על דעתו </w:t>
      </w:r>
      <w:r w:rsidR="00C0437F" w:rsidRPr="00C0437F">
        <w:rPr>
          <w:rFonts w:cs="David"/>
          <w:sz w:val="24"/>
          <w:szCs w:val="24"/>
        </w:rPr>
        <w:sym w:font="Wingdings" w:char="F0DF"/>
      </w:r>
      <w:r w:rsidR="00C0437F">
        <w:rPr>
          <w:rFonts w:cs="David" w:hint="cs"/>
          <w:sz w:val="24"/>
          <w:szCs w:val="24"/>
          <w:rtl/>
        </w:rPr>
        <w:t xml:space="preserve"> אתה חושב שלוי לא ידע את המשנה? ברור שהוא ידע והוא לא התכוון לזה בכלל ואתה לא הבנת אותו. </w:t>
      </w:r>
      <w:r w:rsidR="00D21A46">
        <w:rPr>
          <w:rFonts w:cs="David" w:hint="cs"/>
          <w:sz w:val="24"/>
          <w:szCs w:val="24"/>
          <w:rtl/>
        </w:rPr>
        <w:t>רבא אומר ש"חס וחלילה לחשוב שזה קניין אגב הפוך"</w:t>
      </w:r>
      <w:r w:rsidR="00370C30">
        <w:rPr>
          <w:rFonts w:cs="David" w:hint="cs"/>
          <w:sz w:val="24"/>
          <w:szCs w:val="24"/>
          <w:rtl/>
        </w:rPr>
        <w:t xml:space="preserve">. </w:t>
      </w:r>
      <w:r w:rsidR="00455257" w:rsidRPr="00370C30">
        <w:rPr>
          <w:rFonts w:cs="David" w:hint="cs"/>
          <w:sz w:val="24"/>
          <w:szCs w:val="24"/>
          <w:u w:val="single"/>
          <w:rtl/>
        </w:rPr>
        <w:t xml:space="preserve">רבא אומר שהטעם של לוי הוא שהחליפין\התמורה שיש בעסקה הזו היא עצם הנכונות של הקונה לקבל את הסמרטוט שאני מגיש לו </w:t>
      </w:r>
      <w:r w:rsidR="00455257" w:rsidRPr="00370C30">
        <w:rPr>
          <w:rFonts w:cs="David"/>
          <w:sz w:val="24"/>
          <w:szCs w:val="24"/>
          <w:u w:val="single"/>
          <w:rtl/>
        </w:rPr>
        <w:t>–</w:t>
      </w:r>
      <w:r w:rsidR="00455257" w:rsidRPr="00370C30">
        <w:rPr>
          <w:rFonts w:cs="David" w:hint="cs"/>
          <w:sz w:val="24"/>
          <w:szCs w:val="24"/>
          <w:u w:val="single"/>
          <w:rtl/>
        </w:rPr>
        <w:t xml:space="preserve"> זה שהוא מסכים לקבל את זה, זה יוצר הנאה למוכר ויוצר אצלו גמ"ד</w:t>
      </w:r>
      <w:r w:rsidR="00370C30">
        <w:rPr>
          <w:rFonts w:cs="David" w:hint="cs"/>
          <w:sz w:val="24"/>
          <w:szCs w:val="24"/>
          <w:u w:val="single"/>
          <w:rtl/>
        </w:rPr>
        <w:t xml:space="preserve"> </w:t>
      </w:r>
      <w:r w:rsidR="00370C30">
        <w:rPr>
          <w:rFonts w:cs="David"/>
          <w:sz w:val="24"/>
          <w:szCs w:val="24"/>
          <w:u w:val="single"/>
          <w:rtl/>
        </w:rPr>
        <w:t>–</w:t>
      </w:r>
      <w:r w:rsidR="00370C30">
        <w:rPr>
          <w:rFonts w:cs="David" w:hint="cs"/>
          <w:sz w:val="24"/>
          <w:szCs w:val="24"/>
          <w:u w:val="single"/>
          <w:rtl/>
        </w:rPr>
        <w:t xml:space="preserve"> אצל האמוראים להנאה יש נפקות ואפשר באמצעותה אפילו לקדש אישה. </w:t>
      </w:r>
      <w:r w:rsidR="00E00BDB">
        <w:rPr>
          <w:rFonts w:cs="David" w:hint="cs"/>
          <w:sz w:val="24"/>
          <w:szCs w:val="24"/>
          <w:u w:val="thick"/>
          <w:rtl/>
        </w:rPr>
        <w:t xml:space="preserve">לסיכום, באופן עקרוני, </w:t>
      </w:r>
      <w:r w:rsidR="00E00BDB" w:rsidRPr="00E00BDB">
        <w:rPr>
          <w:rFonts w:cs="David" w:hint="cs"/>
          <w:sz w:val="24"/>
          <w:szCs w:val="24"/>
          <w:u w:val="thick"/>
          <w:rtl/>
        </w:rPr>
        <w:t xml:space="preserve">התלמוד לוקח את זה בכוח לקניין חליפין </w:t>
      </w:r>
      <w:r w:rsidR="00E00BDB" w:rsidRPr="00E00BDB">
        <w:rPr>
          <w:rFonts w:cs="David"/>
          <w:sz w:val="24"/>
          <w:szCs w:val="24"/>
          <w:u w:val="thick"/>
          <w:rtl/>
        </w:rPr>
        <w:t>–</w:t>
      </w:r>
      <w:r w:rsidR="00E00BDB" w:rsidRPr="00E00BDB">
        <w:rPr>
          <w:rFonts w:cs="David" w:hint="cs"/>
          <w:sz w:val="24"/>
          <w:szCs w:val="24"/>
          <w:u w:val="thick"/>
          <w:rtl/>
        </w:rPr>
        <w:t xml:space="preserve"> הנאה תמורת קרקע</w:t>
      </w:r>
      <w:r w:rsidR="00E00BDB">
        <w:rPr>
          <w:rFonts w:cs="David" w:hint="cs"/>
          <w:sz w:val="24"/>
          <w:szCs w:val="24"/>
          <w:rtl/>
        </w:rPr>
        <w:t xml:space="preserve">. </w:t>
      </w:r>
    </w:p>
    <w:p w:rsidR="00370C30" w:rsidRDefault="00C4618E" w:rsidP="00370C30">
      <w:pPr>
        <w:pStyle w:val="a9"/>
        <w:spacing w:after="0"/>
        <w:ind w:left="-1192" w:right="-992"/>
        <w:jc w:val="both"/>
        <w:rPr>
          <w:rFonts w:cs="David"/>
          <w:sz w:val="24"/>
          <w:szCs w:val="24"/>
          <w:u w:val="single"/>
          <w:rtl/>
        </w:rPr>
      </w:pPr>
      <w:r w:rsidRPr="00C4618E">
        <w:rPr>
          <w:rFonts w:cs="David" w:hint="cs"/>
          <w:b/>
          <w:bCs/>
          <w:sz w:val="24"/>
          <w:szCs w:val="24"/>
          <w:u w:val="thick"/>
          <w:rtl/>
        </w:rPr>
        <w:t>בשלב השני</w:t>
      </w:r>
      <w:r>
        <w:rPr>
          <w:rFonts w:cs="David" w:hint="cs"/>
          <w:sz w:val="24"/>
          <w:szCs w:val="24"/>
          <w:rtl/>
        </w:rPr>
        <w:t xml:space="preserve"> </w:t>
      </w:r>
      <w:r>
        <w:rPr>
          <w:rFonts w:cs="David"/>
          <w:sz w:val="24"/>
          <w:szCs w:val="24"/>
          <w:rtl/>
        </w:rPr>
        <w:t>–</w:t>
      </w:r>
      <w:r>
        <w:rPr>
          <w:rFonts w:cs="David" w:hint="cs"/>
          <w:sz w:val="24"/>
          <w:szCs w:val="24"/>
          <w:rtl/>
        </w:rPr>
        <w:t xml:space="preserve"> </w:t>
      </w:r>
      <w:r w:rsidR="00370C30">
        <w:rPr>
          <w:rFonts w:cs="David" w:hint="cs"/>
          <w:b/>
          <w:bCs/>
          <w:sz w:val="24"/>
          <w:szCs w:val="24"/>
          <w:rtl/>
        </w:rPr>
        <w:t xml:space="preserve">הלכה נפסקה כרב </w:t>
      </w:r>
      <w:r w:rsidR="00370C30">
        <w:rPr>
          <w:rFonts w:cs="David" w:hint="cs"/>
          <w:sz w:val="24"/>
          <w:szCs w:val="24"/>
          <w:rtl/>
        </w:rPr>
        <w:t xml:space="preserve">אך התלמוד </w:t>
      </w:r>
      <w:r>
        <w:rPr>
          <w:rFonts w:cs="David" w:hint="cs"/>
          <w:sz w:val="24"/>
          <w:szCs w:val="24"/>
          <w:rtl/>
        </w:rPr>
        <w:t>ממשיך לדון</w:t>
      </w:r>
      <w:r w:rsidR="00D10A11">
        <w:rPr>
          <w:rFonts w:cs="David" w:hint="cs"/>
          <w:sz w:val="24"/>
          <w:szCs w:val="24"/>
          <w:rtl/>
        </w:rPr>
        <w:t xml:space="preserve"> בסוגיה </w:t>
      </w:r>
      <w:r w:rsidR="00D10A11">
        <w:rPr>
          <w:rFonts w:cs="David"/>
          <w:sz w:val="24"/>
          <w:szCs w:val="24"/>
          <w:rtl/>
        </w:rPr>
        <w:t>–</w:t>
      </w:r>
      <w:r w:rsidR="00D10A11">
        <w:rPr>
          <w:rFonts w:cs="David" w:hint="cs"/>
          <w:sz w:val="24"/>
          <w:szCs w:val="24"/>
          <w:rtl/>
        </w:rPr>
        <w:t xml:space="preserve"> הכלי בו אנחנו יכולים להשתמש לצרוך קניין </w:t>
      </w:r>
      <w:r w:rsidR="00370C30">
        <w:rPr>
          <w:rFonts w:cs="David" w:hint="cs"/>
          <w:sz w:val="24"/>
          <w:szCs w:val="24"/>
          <w:rtl/>
        </w:rPr>
        <w:t xml:space="preserve">הסודר לא צריך להיות שווה פרוטה; שנית, </w:t>
      </w:r>
      <w:r w:rsidR="00BA6626">
        <w:rPr>
          <w:rFonts w:cs="David" w:hint="cs"/>
          <w:sz w:val="24"/>
          <w:szCs w:val="24"/>
          <w:rtl/>
        </w:rPr>
        <w:t xml:space="preserve">לא ניתן להשתמש במטבע כחפץ אלא אם כן זה מטבע שיצא מהמחזור </w:t>
      </w:r>
      <w:r w:rsidR="00BA6626">
        <w:rPr>
          <w:rFonts w:cs="David"/>
          <w:sz w:val="24"/>
          <w:szCs w:val="24"/>
          <w:rtl/>
        </w:rPr>
        <w:t>–</w:t>
      </w:r>
      <w:r w:rsidR="00BA6626">
        <w:rPr>
          <w:rFonts w:cs="David" w:hint="cs"/>
          <w:sz w:val="24"/>
          <w:szCs w:val="24"/>
          <w:rtl/>
        </w:rPr>
        <w:t xml:space="preserve"> למשל אספנות של מטבעות וכו'. </w:t>
      </w:r>
      <w:r w:rsidR="003318A8" w:rsidRPr="003318A8">
        <w:rPr>
          <w:rFonts w:cs="David" w:hint="cs"/>
          <w:sz w:val="24"/>
          <w:szCs w:val="24"/>
          <w:u w:val="single"/>
          <w:rtl/>
        </w:rPr>
        <w:t xml:space="preserve">האם אפשר להשתמש בפירות? </w:t>
      </w:r>
    </w:p>
    <w:p w:rsidR="00370C30" w:rsidRPr="00370C30" w:rsidRDefault="003318A8" w:rsidP="00370C30">
      <w:pPr>
        <w:pStyle w:val="a9"/>
        <w:numPr>
          <w:ilvl w:val="0"/>
          <w:numId w:val="9"/>
        </w:numPr>
        <w:spacing w:after="0"/>
        <w:ind w:left="-1192" w:right="-992" w:firstLine="0"/>
        <w:jc w:val="both"/>
        <w:rPr>
          <w:rFonts w:cs="David"/>
          <w:sz w:val="24"/>
          <w:szCs w:val="24"/>
        </w:rPr>
      </w:pPr>
      <w:r w:rsidRPr="00370C30">
        <w:rPr>
          <w:rFonts w:cs="David" w:hint="cs"/>
          <w:b/>
          <w:bCs/>
          <w:sz w:val="24"/>
          <w:szCs w:val="24"/>
          <w:highlight w:val="yellow"/>
          <w:u w:val="double"/>
          <w:rtl/>
        </w:rPr>
        <w:t>רב נחמן</w:t>
      </w:r>
      <w:r w:rsidRPr="003318A8">
        <w:rPr>
          <w:rFonts w:cs="David" w:hint="cs"/>
          <w:sz w:val="24"/>
          <w:szCs w:val="24"/>
          <w:u w:val="single"/>
          <w:rtl/>
        </w:rPr>
        <w:t xml:space="preserve"> אומר שלא</w:t>
      </w:r>
      <w:r>
        <w:rPr>
          <w:rFonts w:cs="David" w:hint="cs"/>
          <w:sz w:val="24"/>
          <w:szCs w:val="24"/>
          <w:u w:val="single"/>
          <w:rtl/>
        </w:rPr>
        <w:t xml:space="preserve"> משום שעושים ב"כלי" ופירות זה לא כלי</w:t>
      </w:r>
      <w:r w:rsidR="00370C30">
        <w:rPr>
          <w:rFonts w:cs="David" w:hint="cs"/>
          <w:sz w:val="24"/>
          <w:szCs w:val="24"/>
          <w:rtl/>
        </w:rPr>
        <w:t xml:space="preserve">. שזה רק נעל אלא "נעל ודומה לנעל" </w:t>
      </w:r>
      <w:r w:rsidR="00370C30">
        <w:rPr>
          <w:rFonts w:cs="David"/>
          <w:sz w:val="24"/>
          <w:szCs w:val="24"/>
          <w:rtl/>
        </w:rPr>
        <w:t>–</w:t>
      </w:r>
      <w:r w:rsidR="00370C30">
        <w:rPr>
          <w:rFonts w:cs="David" w:hint="cs"/>
          <w:sz w:val="24"/>
          <w:szCs w:val="24"/>
          <w:rtl/>
        </w:rPr>
        <w:t xml:space="preserve"> כלומר דבר שיתאים להגדרת הכלי ופרי זה לא נחשב כלי</w:t>
      </w:r>
    </w:p>
    <w:p w:rsidR="005B19CC" w:rsidRDefault="003318A8" w:rsidP="00370C30">
      <w:pPr>
        <w:pStyle w:val="a9"/>
        <w:spacing w:after="0"/>
        <w:ind w:left="-1192" w:right="-992"/>
        <w:jc w:val="both"/>
        <w:rPr>
          <w:rFonts w:cs="David"/>
          <w:sz w:val="24"/>
          <w:szCs w:val="24"/>
          <w:rtl/>
        </w:rPr>
      </w:pPr>
      <w:r w:rsidRPr="00370C30">
        <w:rPr>
          <w:rFonts w:cs="David" w:hint="cs"/>
          <w:b/>
          <w:bCs/>
          <w:sz w:val="24"/>
          <w:szCs w:val="24"/>
          <w:highlight w:val="yellow"/>
          <w:u w:val="double"/>
          <w:rtl/>
        </w:rPr>
        <w:t>רב ששת</w:t>
      </w:r>
      <w:r w:rsidRPr="003318A8">
        <w:rPr>
          <w:rFonts w:cs="David" w:hint="cs"/>
          <w:sz w:val="24"/>
          <w:szCs w:val="24"/>
          <w:u w:val="single"/>
          <w:rtl/>
        </w:rPr>
        <w:t xml:space="preserve"> אומר שכן אפשר בפירות</w:t>
      </w:r>
      <w:r w:rsidR="00370C30">
        <w:rPr>
          <w:rFonts w:cs="David" w:hint="cs"/>
          <w:sz w:val="24"/>
          <w:szCs w:val="24"/>
          <w:u w:val="single"/>
          <w:rtl/>
        </w:rPr>
        <w:t>.</w:t>
      </w:r>
      <w:r w:rsidR="00370C30">
        <w:rPr>
          <w:rFonts w:cs="David" w:hint="cs"/>
          <w:sz w:val="24"/>
          <w:szCs w:val="24"/>
          <w:rtl/>
        </w:rPr>
        <w:t xml:space="preserve"> אומר שבפסוק כתוב בסוף לקיים "כל דבר" </w:t>
      </w:r>
      <w:r w:rsidR="00370C30">
        <w:rPr>
          <w:rFonts w:cs="David"/>
          <w:sz w:val="24"/>
          <w:szCs w:val="24"/>
          <w:rtl/>
        </w:rPr>
        <w:t>–</w:t>
      </w:r>
      <w:r w:rsidR="00370C30">
        <w:rPr>
          <w:rFonts w:cs="David" w:hint="cs"/>
          <w:sz w:val="24"/>
          <w:szCs w:val="24"/>
          <w:rtl/>
        </w:rPr>
        <w:t xml:space="preserve"> כל דבר זה כל חפץ למרות שפשטם של הכתובים הוא אחר.  </w:t>
      </w:r>
      <w:r w:rsidR="005B19CC">
        <w:rPr>
          <w:rFonts w:cs="David" w:hint="cs"/>
          <w:sz w:val="24"/>
          <w:szCs w:val="24"/>
          <w:rtl/>
        </w:rPr>
        <w:t xml:space="preserve">"דבר מסוים" </w:t>
      </w:r>
      <w:r w:rsidR="005B19CC">
        <w:rPr>
          <w:rFonts w:cs="David"/>
          <w:sz w:val="24"/>
          <w:szCs w:val="24"/>
          <w:rtl/>
        </w:rPr>
        <w:t>–</w:t>
      </w:r>
      <w:r w:rsidR="005B19CC">
        <w:rPr>
          <w:rFonts w:cs="David" w:hint="cs"/>
          <w:sz w:val="24"/>
          <w:szCs w:val="24"/>
          <w:rtl/>
        </w:rPr>
        <w:t xml:space="preserve"> רב ששת אומר, כי כשמדברים על נעל ברור שזו נעל שלמה</w:t>
      </w:r>
      <w:r w:rsidR="00370C30">
        <w:rPr>
          <w:rFonts w:cs="David" w:hint="cs"/>
          <w:sz w:val="24"/>
          <w:szCs w:val="24"/>
          <w:rtl/>
        </w:rPr>
        <w:t xml:space="preserve"> ולכן לא ניתן לתת חצי פרי אלא רק פרי שלם. </w:t>
      </w:r>
    </w:p>
    <w:p w:rsidR="00C777A6" w:rsidRDefault="00277DD5" w:rsidP="00C777A6">
      <w:pPr>
        <w:pStyle w:val="a9"/>
        <w:spacing w:after="0"/>
        <w:ind w:left="-1192" w:right="-992"/>
        <w:jc w:val="both"/>
        <w:rPr>
          <w:rFonts w:cs="David"/>
          <w:sz w:val="24"/>
          <w:szCs w:val="24"/>
          <w:u w:val="thick"/>
          <w:rtl/>
        </w:rPr>
      </w:pPr>
      <w:r w:rsidRPr="00277DD5">
        <w:rPr>
          <w:rFonts w:cs="David" w:hint="cs"/>
          <w:sz w:val="24"/>
          <w:szCs w:val="24"/>
          <w:u w:val="thick"/>
          <w:rtl/>
        </w:rPr>
        <w:t>מהו קניין 'סודר'</w:t>
      </w:r>
      <w:r w:rsidR="00C777A6">
        <w:rPr>
          <w:rFonts w:cs="David" w:hint="cs"/>
          <w:sz w:val="24"/>
          <w:szCs w:val="24"/>
          <w:u w:val="thick"/>
          <w:rtl/>
        </w:rPr>
        <w:t>?</w:t>
      </w:r>
    </w:p>
    <w:p w:rsidR="00C777A6" w:rsidRDefault="00C777A6" w:rsidP="00C777A6">
      <w:pPr>
        <w:pStyle w:val="a9"/>
        <w:spacing w:after="0"/>
        <w:ind w:left="-1192" w:right="-992"/>
        <w:jc w:val="both"/>
        <w:rPr>
          <w:rFonts w:cs="David"/>
          <w:sz w:val="24"/>
          <w:szCs w:val="24"/>
          <w:rtl/>
        </w:rPr>
      </w:pPr>
      <w:r w:rsidRPr="00C777A6">
        <w:rPr>
          <w:rFonts w:cs="David" w:hint="cs"/>
          <w:b/>
          <w:bCs/>
          <w:sz w:val="24"/>
          <w:szCs w:val="24"/>
          <w:highlight w:val="yellow"/>
          <w:u w:val="double"/>
          <w:rtl/>
        </w:rPr>
        <w:t xml:space="preserve">מילון </w:t>
      </w:r>
      <w:r w:rsidR="00277DD5" w:rsidRPr="00C777A6">
        <w:rPr>
          <w:rFonts w:cs="David" w:hint="cs"/>
          <w:b/>
          <w:bCs/>
          <w:sz w:val="24"/>
          <w:szCs w:val="24"/>
          <w:highlight w:val="yellow"/>
          <w:u w:val="double"/>
          <w:rtl/>
        </w:rPr>
        <w:t>"ספר הערוך</w:t>
      </w:r>
      <w:r w:rsidR="00277DD5" w:rsidRPr="000E0B7F">
        <w:rPr>
          <w:rFonts w:cs="David" w:hint="cs"/>
          <w:sz w:val="24"/>
          <w:szCs w:val="24"/>
          <w:u w:val="double"/>
          <w:rtl/>
        </w:rPr>
        <w:t>"</w:t>
      </w:r>
      <w:r>
        <w:rPr>
          <w:rFonts w:cs="David" w:hint="cs"/>
          <w:sz w:val="24"/>
          <w:szCs w:val="24"/>
          <w:rtl/>
        </w:rPr>
        <w:t xml:space="preserve">- </w:t>
      </w:r>
      <w:r w:rsidR="001A6A56">
        <w:rPr>
          <w:rFonts w:cs="David" w:hint="cs"/>
          <w:sz w:val="24"/>
          <w:szCs w:val="24"/>
          <w:rtl/>
        </w:rPr>
        <w:t xml:space="preserve">מזהה את הסודר עפ"י שפות זרות ככיסוי ראש, משהו ששמים על הראש </w:t>
      </w:r>
      <w:r w:rsidR="001A6A56">
        <w:rPr>
          <w:rFonts w:cs="David"/>
          <w:sz w:val="24"/>
          <w:szCs w:val="24"/>
          <w:rtl/>
        </w:rPr>
        <w:t>–</w:t>
      </w:r>
      <w:r w:rsidR="001A6A56">
        <w:rPr>
          <w:rFonts w:cs="David" w:hint="cs"/>
          <w:sz w:val="24"/>
          <w:szCs w:val="24"/>
          <w:rtl/>
        </w:rPr>
        <w:t xml:space="preserve"> מטפחת ששמים לנגב את הזיעה, כאפייה, טורבן וכו'. </w:t>
      </w:r>
    </w:p>
    <w:p w:rsidR="002A518C" w:rsidRDefault="001B0A9A" w:rsidP="00C777A6">
      <w:pPr>
        <w:pStyle w:val="a9"/>
        <w:spacing w:after="0"/>
        <w:ind w:left="-1192" w:right="-992"/>
        <w:jc w:val="both"/>
        <w:rPr>
          <w:rFonts w:cs="David"/>
          <w:sz w:val="24"/>
          <w:szCs w:val="24"/>
          <w:rtl/>
        </w:rPr>
      </w:pPr>
      <w:r>
        <w:rPr>
          <w:rFonts w:cs="David" w:hint="cs"/>
          <w:sz w:val="24"/>
          <w:szCs w:val="24"/>
          <w:rtl/>
        </w:rPr>
        <w:t xml:space="preserve">בתלמוד ניתן לראות כי </w:t>
      </w:r>
      <w:r w:rsidR="002A518C" w:rsidRPr="002A518C">
        <w:rPr>
          <w:rFonts w:cs="David" w:hint="cs"/>
          <w:sz w:val="24"/>
          <w:szCs w:val="24"/>
          <w:u w:val="single"/>
          <w:rtl/>
        </w:rPr>
        <w:t>'סודר' הוא כיסוי ראש של חכמים</w:t>
      </w:r>
      <w:r w:rsidR="00C777A6">
        <w:rPr>
          <w:rFonts w:cs="David" w:hint="cs"/>
          <w:sz w:val="24"/>
          <w:szCs w:val="24"/>
          <w:rtl/>
        </w:rPr>
        <w:t>.</w:t>
      </w:r>
    </w:p>
    <w:p w:rsidR="002A518C" w:rsidRDefault="001633DF" w:rsidP="00C777A6">
      <w:pPr>
        <w:pStyle w:val="a9"/>
        <w:spacing w:after="0"/>
        <w:ind w:left="-1192" w:right="-992"/>
        <w:jc w:val="both"/>
        <w:rPr>
          <w:rFonts w:cs="David"/>
          <w:sz w:val="24"/>
          <w:szCs w:val="24"/>
          <w:rtl/>
        </w:rPr>
      </w:pPr>
      <w:r>
        <w:rPr>
          <w:rFonts w:cs="David" w:hint="cs"/>
          <w:sz w:val="24"/>
          <w:szCs w:val="24"/>
          <w:u w:val="double"/>
          <w:rtl/>
        </w:rPr>
        <w:t>שמואל קליין פרופ' ללימודי ארץ ישראל</w:t>
      </w:r>
      <w:r w:rsidR="002A518C">
        <w:rPr>
          <w:rFonts w:cs="David" w:hint="cs"/>
          <w:sz w:val="24"/>
          <w:szCs w:val="24"/>
          <w:rtl/>
        </w:rPr>
        <w:t xml:space="preserve"> </w:t>
      </w:r>
      <w:r w:rsidR="002A518C">
        <w:rPr>
          <w:rFonts w:cs="David"/>
          <w:sz w:val="24"/>
          <w:szCs w:val="24"/>
          <w:rtl/>
        </w:rPr>
        <w:t>–</w:t>
      </w:r>
      <w:r w:rsidR="002A518C">
        <w:rPr>
          <w:rFonts w:cs="David" w:hint="cs"/>
          <w:sz w:val="24"/>
          <w:szCs w:val="24"/>
          <w:rtl/>
        </w:rPr>
        <w:t xml:space="preserve"> </w:t>
      </w:r>
      <w:r w:rsidR="00C777A6">
        <w:rPr>
          <w:rFonts w:cs="David" w:hint="cs"/>
          <w:sz w:val="24"/>
          <w:szCs w:val="24"/>
          <w:rtl/>
        </w:rPr>
        <w:t>הסודר</w:t>
      </w:r>
      <w:r>
        <w:rPr>
          <w:rFonts w:cs="David" w:hint="cs"/>
          <w:sz w:val="24"/>
          <w:szCs w:val="24"/>
          <w:rtl/>
        </w:rPr>
        <w:t xml:space="preserve"> הוא משהו שרבני יהודים שמים להם על הראש בשבת </w:t>
      </w:r>
      <w:r w:rsidRPr="001633DF">
        <w:rPr>
          <w:rFonts w:cs="David"/>
          <w:sz w:val="24"/>
          <w:szCs w:val="24"/>
        </w:rPr>
        <w:sym w:font="Wingdings" w:char="F0DF"/>
      </w:r>
      <w:r>
        <w:rPr>
          <w:rFonts w:cs="David" w:hint="cs"/>
          <w:sz w:val="24"/>
          <w:szCs w:val="24"/>
          <w:rtl/>
        </w:rPr>
        <w:t xml:space="preserve"> </w:t>
      </w:r>
      <w:r>
        <w:rPr>
          <w:rFonts w:cs="David" w:hint="cs"/>
          <w:sz w:val="24"/>
          <w:szCs w:val="24"/>
          <w:u w:val="single"/>
          <w:rtl/>
        </w:rPr>
        <w:t xml:space="preserve">כיסוי ראש של חכמים.  </w:t>
      </w:r>
    </w:p>
    <w:p w:rsidR="000D4936" w:rsidRPr="001633DF" w:rsidRDefault="000D4936" w:rsidP="004415AC">
      <w:pPr>
        <w:pStyle w:val="a9"/>
        <w:spacing w:after="0"/>
        <w:ind w:left="-1192" w:right="-992"/>
        <w:jc w:val="both"/>
        <w:rPr>
          <w:rFonts w:cs="David"/>
          <w:sz w:val="24"/>
          <w:szCs w:val="24"/>
          <w:rtl/>
        </w:rPr>
      </w:pPr>
      <w:r>
        <w:rPr>
          <w:rFonts w:cs="David" w:hint="cs"/>
          <w:sz w:val="24"/>
          <w:szCs w:val="24"/>
          <w:u w:val="thick"/>
          <w:rtl/>
        </w:rPr>
        <w:t xml:space="preserve">למה ה'סודר' הופך להיות שם נרדף לקניין בכלי? </w:t>
      </w:r>
      <w:r>
        <w:rPr>
          <w:rFonts w:cs="David" w:hint="cs"/>
          <w:sz w:val="24"/>
          <w:szCs w:val="24"/>
          <w:rtl/>
        </w:rPr>
        <w:t xml:space="preserve">משום שזה היה מאוד נגיש, זה </w:t>
      </w:r>
      <w:r w:rsidR="004415AC">
        <w:rPr>
          <w:rFonts w:cs="David" w:hint="cs"/>
          <w:sz w:val="24"/>
          <w:szCs w:val="24"/>
          <w:rtl/>
        </w:rPr>
        <w:t>מה שראו החכמים שכתבו מול עיניהם</w:t>
      </w:r>
      <w:r>
        <w:rPr>
          <w:rFonts w:cs="David" w:hint="cs"/>
          <w:sz w:val="24"/>
          <w:szCs w:val="24"/>
          <w:rtl/>
        </w:rPr>
        <w:t xml:space="preserve">. </w:t>
      </w:r>
    </w:p>
    <w:p w:rsidR="004415AC" w:rsidRDefault="004415AC" w:rsidP="00644FB2">
      <w:pPr>
        <w:pStyle w:val="a9"/>
        <w:spacing w:after="0"/>
        <w:ind w:left="-1192" w:right="-992"/>
        <w:jc w:val="both"/>
        <w:rPr>
          <w:rFonts w:cs="David"/>
          <w:sz w:val="24"/>
          <w:szCs w:val="24"/>
          <w:rtl/>
        </w:rPr>
      </w:pPr>
    </w:p>
    <w:p w:rsidR="00277DD5" w:rsidRDefault="004415AC" w:rsidP="004415AC">
      <w:pPr>
        <w:pStyle w:val="a9"/>
        <w:spacing w:after="0"/>
        <w:ind w:left="-1192" w:right="-992"/>
        <w:jc w:val="both"/>
        <w:rPr>
          <w:rFonts w:cs="David"/>
          <w:sz w:val="24"/>
          <w:szCs w:val="24"/>
        </w:rPr>
      </w:pPr>
      <w:r>
        <w:rPr>
          <w:rFonts w:cs="David" w:hint="cs"/>
          <w:b/>
          <w:bCs/>
          <w:sz w:val="24"/>
          <w:szCs w:val="24"/>
          <w:rtl/>
        </w:rPr>
        <w:t xml:space="preserve">קניין חצר </w:t>
      </w:r>
      <w:r>
        <w:rPr>
          <w:rFonts w:cs="David"/>
          <w:b/>
          <w:bCs/>
          <w:sz w:val="24"/>
          <w:szCs w:val="24"/>
          <w:rtl/>
        </w:rPr>
        <w:t>–</w:t>
      </w:r>
      <w:r>
        <w:rPr>
          <w:rFonts w:cs="David" w:hint="cs"/>
          <w:b/>
          <w:bCs/>
          <w:sz w:val="24"/>
          <w:szCs w:val="24"/>
          <w:rtl/>
        </w:rPr>
        <w:t xml:space="preserve"> </w:t>
      </w:r>
      <w:r w:rsidR="00C00D00">
        <w:rPr>
          <w:rFonts w:cs="David" w:hint="cs"/>
          <w:sz w:val="24"/>
          <w:szCs w:val="24"/>
          <w:rtl/>
        </w:rPr>
        <w:t xml:space="preserve">השאלה היא מה נדרש כדי ש"הקרקע תקנה עבור בעליה"? </w:t>
      </w:r>
      <w:r>
        <w:rPr>
          <w:rFonts w:cs="David" w:hint="cs"/>
          <w:sz w:val="24"/>
          <w:szCs w:val="24"/>
          <w:rtl/>
        </w:rPr>
        <w:t xml:space="preserve">צריך שזו תהיה "חצר משתמרת" שיש לה גדר או חומה. </w:t>
      </w:r>
      <w:r w:rsidR="00552D2B" w:rsidRPr="004415AC">
        <w:rPr>
          <w:rFonts w:cs="David" w:hint="cs"/>
          <w:sz w:val="24"/>
          <w:szCs w:val="24"/>
          <w:u w:val="single"/>
          <w:rtl/>
        </w:rPr>
        <w:t>מה קורה כאשר החצר היא פתוחה</w:t>
      </w:r>
      <w:r w:rsidR="00552D2B">
        <w:rPr>
          <w:rFonts w:cs="David" w:hint="cs"/>
          <w:sz w:val="24"/>
          <w:szCs w:val="24"/>
          <w:rtl/>
        </w:rPr>
        <w:t>? יש על זה מחלוקת בין כמה חכמים:</w:t>
      </w:r>
    </w:p>
    <w:p w:rsidR="00552D2B" w:rsidRDefault="00552D2B" w:rsidP="00F90C8F">
      <w:pPr>
        <w:pStyle w:val="a9"/>
        <w:numPr>
          <w:ilvl w:val="0"/>
          <w:numId w:val="9"/>
        </w:numPr>
        <w:spacing w:after="0"/>
        <w:ind w:left="-1192" w:right="-992" w:firstLine="0"/>
        <w:jc w:val="both"/>
        <w:rPr>
          <w:rFonts w:cs="David"/>
          <w:sz w:val="24"/>
          <w:szCs w:val="24"/>
        </w:rPr>
      </w:pPr>
      <w:r w:rsidRPr="004415AC">
        <w:rPr>
          <w:rFonts w:cs="David" w:hint="cs"/>
          <w:b/>
          <w:bCs/>
          <w:sz w:val="24"/>
          <w:szCs w:val="24"/>
          <w:highlight w:val="yellow"/>
          <w:u w:val="double"/>
          <w:rtl/>
        </w:rPr>
        <w:t>ר' אבא</w:t>
      </w:r>
      <w:r>
        <w:rPr>
          <w:rFonts w:cs="David" w:hint="cs"/>
          <w:sz w:val="24"/>
          <w:szCs w:val="24"/>
          <w:rtl/>
        </w:rPr>
        <w:t xml:space="preserve"> </w:t>
      </w:r>
      <w:r>
        <w:rPr>
          <w:rFonts w:cs="David"/>
          <w:sz w:val="24"/>
          <w:szCs w:val="24"/>
          <w:rtl/>
        </w:rPr>
        <w:t>–</w:t>
      </w:r>
      <w:r>
        <w:rPr>
          <w:rFonts w:cs="David" w:hint="cs"/>
          <w:sz w:val="24"/>
          <w:szCs w:val="24"/>
          <w:rtl/>
        </w:rPr>
        <w:t xml:space="preserve"> </w:t>
      </w:r>
      <w:r w:rsidR="00F90C8F">
        <w:rPr>
          <w:rFonts w:cs="David" w:hint="cs"/>
          <w:sz w:val="24"/>
          <w:szCs w:val="24"/>
          <w:rtl/>
        </w:rPr>
        <w:t xml:space="preserve">גם אם החצר פתוחה קניין חצר פועל. </w:t>
      </w:r>
    </w:p>
    <w:p w:rsidR="00552D2B" w:rsidRPr="00F90C8F" w:rsidRDefault="00552D2B" w:rsidP="00755DFF">
      <w:pPr>
        <w:pStyle w:val="a9"/>
        <w:numPr>
          <w:ilvl w:val="0"/>
          <w:numId w:val="9"/>
        </w:numPr>
        <w:spacing w:after="0"/>
        <w:ind w:left="-1192" w:right="-992" w:firstLine="0"/>
        <w:jc w:val="both"/>
        <w:rPr>
          <w:rFonts w:cs="David"/>
          <w:sz w:val="24"/>
          <w:szCs w:val="24"/>
          <w:u w:val="single"/>
        </w:rPr>
      </w:pPr>
      <w:r w:rsidRPr="004415AC">
        <w:rPr>
          <w:rFonts w:cs="David" w:hint="cs"/>
          <w:b/>
          <w:bCs/>
          <w:sz w:val="24"/>
          <w:szCs w:val="24"/>
          <w:highlight w:val="yellow"/>
          <w:u w:val="double"/>
          <w:rtl/>
        </w:rPr>
        <w:t>ר' עולא</w:t>
      </w:r>
      <w:r>
        <w:rPr>
          <w:rFonts w:cs="David" w:hint="cs"/>
          <w:sz w:val="24"/>
          <w:szCs w:val="24"/>
          <w:rtl/>
        </w:rPr>
        <w:t xml:space="preserve"> </w:t>
      </w:r>
      <w:r>
        <w:rPr>
          <w:rFonts w:cs="David"/>
          <w:sz w:val="24"/>
          <w:szCs w:val="24"/>
          <w:rtl/>
        </w:rPr>
        <w:t>–</w:t>
      </w:r>
      <w:r w:rsidRPr="00F90C8F">
        <w:rPr>
          <w:rFonts w:cs="David" w:hint="cs"/>
          <w:sz w:val="24"/>
          <w:szCs w:val="24"/>
          <w:u w:val="single"/>
          <w:rtl/>
        </w:rPr>
        <w:t>החצר הפתוחה קונה עבור בעליה רק בתנאי שהבעלים יעמוד בצד החצר ורק אז הוא יכול להכריז שמה שנכנס לתוך החצר שייך לו.</w:t>
      </w:r>
    </w:p>
    <w:p w:rsidR="00644FB2" w:rsidRPr="003D2458" w:rsidRDefault="00F90C8F" w:rsidP="00F90C8F">
      <w:pPr>
        <w:pStyle w:val="a9"/>
        <w:spacing w:after="0"/>
        <w:ind w:left="-1192" w:right="-992"/>
        <w:jc w:val="both"/>
        <w:rPr>
          <w:rFonts w:cs="David"/>
          <w:sz w:val="24"/>
          <w:szCs w:val="24"/>
        </w:rPr>
      </w:pPr>
      <w:r>
        <w:rPr>
          <w:rFonts w:cs="David" w:hint="cs"/>
          <w:b/>
          <w:bCs/>
          <w:sz w:val="24"/>
          <w:szCs w:val="24"/>
          <w:rtl/>
        </w:rPr>
        <w:t xml:space="preserve">ר' </w:t>
      </w:r>
      <w:r w:rsidRPr="00F90C8F">
        <w:rPr>
          <w:rFonts w:cs="David" w:hint="cs"/>
          <w:b/>
          <w:bCs/>
          <w:sz w:val="24"/>
          <w:szCs w:val="24"/>
          <w:rtl/>
        </w:rPr>
        <w:t xml:space="preserve">אבא מספר סיפור על </w:t>
      </w:r>
      <w:r w:rsidRPr="00F90C8F">
        <w:rPr>
          <w:rFonts w:cs="David" w:hint="cs"/>
          <w:b/>
          <w:bCs/>
          <w:sz w:val="24"/>
          <w:szCs w:val="24"/>
          <w:highlight w:val="yellow"/>
          <w:u w:val="double"/>
          <w:rtl/>
        </w:rPr>
        <w:t>מסע של</w:t>
      </w:r>
      <w:r w:rsidR="00552D2B" w:rsidRPr="00F90C8F">
        <w:rPr>
          <w:rFonts w:cs="David" w:hint="cs"/>
          <w:b/>
          <w:bCs/>
          <w:sz w:val="24"/>
          <w:szCs w:val="24"/>
          <w:highlight w:val="yellow"/>
          <w:u w:val="double"/>
          <w:rtl/>
        </w:rPr>
        <w:t xml:space="preserve"> רבן גמליאל</w:t>
      </w:r>
      <w:r>
        <w:rPr>
          <w:rFonts w:cs="David" w:hint="cs"/>
          <w:sz w:val="24"/>
          <w:szCs w:val="24"/>
          <w:rtl/>
        </w:rPr>
        <w:t xml:space="preserve"> </w:t>
      </w:r>
      <w:r w:rsidRPr="00F90C8F">
        <w:rPr>
          <w:rFonts w:cs="David"/>
          <w:sz w:val="24"/>
          <w:szCs w:val="24"/>
        </w:rPr>
        <w:sym w:font="Wingdings" w:char="F0DF"/>
      </w:r>
      <w:r>
        <w:rPr>
          <w:rFonts w:cs="David" w:hint="cs"/>
          <w:sz w:val="24"/>
          <w:szCs w:val="24"/>
          <w:rtl/>
        </w:rPr>
        <w:t xml:space="preserve"> </w:t>
      </w:r>
      <w:r w:rsidR="00552D2B">
        <w:rPr>
          <w:rFonts w:cs="David" w:hint="cs"/>
          <w:sz w:val="24"/>
          <w:szCs w:val="24"/>
          <w:rtl/>
        </w:rPr>
        <w:t xml:space="preserve"> </w:t>
      </w:r>
      <w:r w:rsidR="000327C4">
        <w:rPr>
          <w:rFonts w:cs="David" w:hint="cs"/>
          <w:sz w:val="24"/>
          <w:szCs w:val="24"/>
          <w:rtl/>
        </w:rPr>
        <w:t xml:space="preserve">לרבן גמליאל היו כנראה פירות שהם רצו לאכול </w:t>
      </w:r>
      <w:r w:rsidR="000327C4">
        <w:rPr>
          <w:rFonts w:cs="David"/>
          <w:sz w:val="24"/>
          <w:szCs w:val="24"/>
          <w:rtl/>
        </w:rPr>
        <w:t>–</w:t>
      </w:r>
      <w:r w:rsidR="000327C4">
        <w:rPr>
          <w:rFonts w:cs="David" w:hint="cs"/>
          <w:sz w:val="24"/>
          <w:szCs w:val="24"/>
          <w:rtl/>
        </w:rPr>
        <w:t xml:space="preserve"> הבעיה הייתה שכדי לאכול פירות שצומחים בארץ ישראל צריך לבצע הפרשת תרומות ומעשרות</w:t>
      </w:r>
      <w:r w:rsidR="00AF032C">
        <w:rPr>
          <w:rFonts w:cs="David" w:hint="cs"/>
          <w:sz w:val="24"/>
          <w:szCs w:val="24"/>
          <w:rtl/>
        </w:rPr>
        <w:t xml:space="preserve"> לעניים, לויים וכהנים</w:t>
      </w:r>
      <w:r>
        <w:rPr>
          <w:rFonts w:cs="David" w:hint="cs"/>
          <w:sz w:val="24"/>
          <w:szCs w:val="24"/>
          <w:rtl/>
        </w:rPr>
        <w:t xml:space="preserve"> </w:t>
      </w:r>
      <w:r>
        <w:rPr>
          <w:rFonts w:cs="David"/>
          <w:sz w:val="24"/>
          <w:szCs w:val="24"/>
          <w:rtl/>
        </w:rPr>
        <w:t>–</w:t>
      </w:r>
      <w:r>
        <w:rPr>
          <w:rFonts w:cs="David" w:hint="cs"/>
          <w:sz w:val="24"/>
          <w:szCs w:val="24"/>
          <w:rtl/>
        </w:rPr>
        <w:t xml:space="preserve"> הוא מקנה את זה באמצעות קניין חצר </w:t>
      </w:r>
      <w:r w:rsidRPr="00F90C8F">
        <w:rPr>
          <w:rFonts w:cs="David"/>
          <w:sz w:val="24"/>
          <w:szCs w:val="24"/>
        </w:rPr>
        <w:sym w:font="Wingdings" w:char="F0DF"/>
      </w:r>
      <w:r>
        <w:rPr>
          <w:rFonts w:cs="David" w:hint="cs"/>
          <w:sz w:val="24"/>
          <w:szCs w:val="24"/>
          <w:rtl/>
        </w:rPr>
        <w:t xml:space="preserve"> </w:t>
      </w:r>
      <w:r w:rsidR="003E7B45" w:rsidRPr="00F90C8F">
        <w:rPr>
          <w:rFonts w:cs="David" w:hint="cs"/>
          <w:b/>
          <w:bCs/>
          <w:sz w:val="24"/>
          <w:szCs w:val="24"/>
          <w:rtl/>
        </w:rPr>
        <w:t>ומזה רבי אבא למד שניתן לעשות קניין חצר מבלי לעמוד ליד הנכס</w:t>
      </w:r>
      <w:r w:rsidR="003E7B45">
        <w:rPr>
          <w:rFonts w:cs="David" w:hint="cs"/>
          <w:sz w:val="24"/>
          <w:szCs w:val="24"/>
          <w:rtl/>
        </w:rPr>
        <w:t xml:space="preserve">. </w:t>
      </w:r>
      <w:r w:rsidRPr="00F90C8F">
        <w:rPr>
          <w:rFonts w:cs="David" w:hint="cs"/>
          <w:sz w:val="24"/>
          <w:szCs w:val="24"/>
          <w:rtl/>
        </w:rPr>
        <w:t xml:space="preserve">ר' עולא אומר לו אתה לא מבין כלום. אחרי כמה שנים הוא מביא את הסוגיה לביה"ד ושם אומרים לו שהוא אכן </w:t>
      </w:r>
      <w:r w:rsidR="00DB3C50" w:rsidRPr="00F90C8F">
        <w:rPr>
          <w:rFonts w:cs="David" w:hint="cs"/>
          <w:sz w:val="24"/>
          <w:szCs w:val="24"/>
          <w:rtl/>
        </w:rPr>
        <w:t>צודק</w:t>
      </w:r>
      <w:r w:rsidR="00C71E35" w:rsidRPr="00F90C8F">
        <w:rPr>
          <w:rFonts w:cs="David" w:hint="cs"/>
          <w:sz w:val="24"/>
          <w:szCs w:val="24"/>
          <w:rtl/>
        </w:rPr>
        <w:t xml:space="preserve"> </w:t>
      </w:r>
      <w:r w:rsidR="00C71E35" w:rsidRPr="00F90C8F">
        <w:rPr>
          <w:rFonts w:cs="David"/>
          <w:sz w:val="24"/>
          <w:szCs w:val="24"/>
          <w:rtl/>
        </w:rPr>
        <w:t>–</w:t>
      </w:r>
      <w:r w:rsidR="00C71E35" w:rsidRPr="00F90C8F">
        <w:rPr>
          <w:rFonts w:cs="David" w:hint="cs"/>
          <w:sz w:val="24"/>
          <w:szCs w:val="24"/>
          <w:rtl/>
        </w:rPr>
        <w:t xml:space="preserve"> </w:t>
      </w:r>
      <w:r w:rsidR="00C71E35" w:rsidRPr="00F90C8F">
        <w:rPr>
          <w:rFonts w:cs="David" w:hint="cs"/>
          <w:b/>
          <w:bCs/>
          <w:sz w:val="24"/>
          <w:szCs w:val="24"/>
          <w:rtl/>
        </w:rPr>
        <w:t>לא היה פה קניין חצר אלא קניין אגב</w:t>
      </w:r>
      <w:r w:rsidR="00C71E35" w:rsidRPr="00F90C8F">
        <w:rPr>
          <w:rFonts w:cs="David" w:hint="cs"/>
          <w:sz w:val="24"/>
          <w:szCs w:val="24"/>
          <w:rtl/>
        </w:rPr>
        <w:t xml:space="preserve"> </w:t>
      </w:r>
      <w:r w:rsidR="00C71E35" w:rsidRPr="00C71E35">
        <w:sym w:font="Wingdings" w:char="F0DF"/>
      </w:r>
      <w:r w:rsidR="00C71E35" w:rsidRPr="00F90C8F">
        <w:rPr>
          <w:rFonts w:cs="David" w:hint="cs"/>
          <w:sz w:val="24"/>
          <w:szCs w:val="24"/>
          <w:rtl/>
        </w:rPr>
        <w:t xml:space="preserve"> מה ההבדל ביניהם? </w:t>
      </w:r>
      <w:r w:rsidR="00C71E35" w:rsidRPr="00F90C8F">
        <w:rPr>
          <w:rFonts w:cs="David" w:hint="cs"/>
          <w:sz w:val="24"/>
          <w:szCs w:val="24"/>
          <w:u w:val="single"/>
          <w:rtl/>
        </w:rPr>
        <w:t>בקניין חצר המיטלטלין צריכים להיות בתוך הקרקע שקונים לעומת קניין אגב שהמיטלטלין נמצאים במקום אחר ולכן אין ערך לכך שתעמוד ליד הקרקע</w:t>
      </w:r>
      <w:r w:rsidR="00C71E35" w:rsidRPr="00F90C8F">
        <w:rPr>
          <w:rFonts w:cs="David" w:hint="cs"/>
          <w:sz w:val="24"/>
          <w:szCs w:val="24"/>
          <w:rtl/>
        </w:rPr>
        <w:t xml:space="preserve">. </w:t>
      </w:r>
      <w:r>
        <w:rPr>
          <w:rFonts w:cs="David" w:hint="cs"/>
          <w:sz w:val="24"/>
          <w:szCs w:val="24"/>
          <w:rtl/>
        </w:rPr>
        <w:t xml:space="preserve"> </w:t>
      </w:r>
      <w:r w:rsidRPr="00F90C8F">
        <w:rPr>
          <w:rFonts w:cs="David" w:hint="cs"/>
          <w:b/>
          <w:bCs/>
          <w:sz w:val="24"/>
          <w:szCs w:val="24"/>
          <w:rtl/>
        </w:rPr>
        <w:t xml:space="preserve">לסיכום, ישנה </w:t>
      </w:r>
      <w:r w:rsidR="00644FB2" w:rsidRPr="00F90C8F">
        <w:rPr>
          <w:rFonts w:cs="David" w:hint="cs"/>
          <w:b/>
          <w:bCs/>
          <w:sz w:val="24"/>
          <w:szCs w:val="24"/>
          <w:rtl/>
        </w:rPr>
        <w:t xml:space="preserve"> ההבחנה בין קניין חצר לקניין אגב שכנראה היא באמת שורשית ועמוקה משום שקניין חצר הוא ברור ופשוט ומהווה מסירה פשוטה של נכס; לעומת קניין אגב שהוא הרבה יותר מסובך</w:t>
      </w:r>
      <w:r>
        <w:rPr>
          <w:rFonts w:cs="David" w:hint="cs"/>
          <w:b/>
          <w:bCs/>
          <w:sz w:val="24"/>
          <w:szCs w:val="24"/>
          <w:rtl/>
        </w:rPr>
        <w:t xml:space="preserve">. </w:t>
      </w:r>
    </w:p>
    <w:p w:rsidR="00DC3940" w:rsidRPr="00DC3940" w:rsidRDefault="00F90C8F" w:rsidP="00F90C8F">
      <w:pPr>
        <w:pStyle w:val="a9"/>
        <w:spacing w:after="0"/>
        <w:ind w:left="-1192" w:right="-992"/>
        <w:jc w:val="both"/>
        <w:rPr>
          <w:rFonts w:cs="David"/>
          <w:sz w:val="24"/>
          <w:szCs w:val="24"/>
          <w:rtl/>
        </w:rPr>
      </w:pPr>
      <w:r w:rsidRPr="00F90C8F">
        <w:rPr>
          <w:rFonts w:cs="David" w:hint="cs"/>
          <w:b/>
          <w:bCs/>
          <w:sz w:val="24"/>
          <w:szCs w:val="24"/>
          <w:highlight w:val="yellow"/>
          <w:u w:val="double"/>
          <w:rtl/>
        </w:rPr>
        <w:t>ר'</w:t>
      </w:r>
      <w:r w:rsidR="00FD2ABB" w:rsidRPr="00F90C8F">
        <w:rPr>
          <w:rFonts w:cs="David" w:hint="cs"/>
          <w:b/>
          <w:bCs/>
          <w:sz w:val="24"/>
          <w:szCs w:val="24"/>
          <w:highlight w:val="yellow"/>
          <w:u w:val="double"/>
          <w:rtl/>
        </w:rPr>
        <w:t xml:space="preserve"> שמעון כיירא</w:t>
      </w:r>
      <w:r>
        <w:rPr>
          <w:rFonts w:cs="David" w:hint="cs"/>
          <w:sz w:val="24"/>
          <w:szCs w:val="24"/>
          <w:rtl/>
        </w:rPr>
        <w:t xml:space="preserve"> </w:t>
      </w:r>
      <w:r>
        <w:rPr>
          <w:rFonts w:cs="David"/>
          <w:sz w:val="24"/>
          <w:szCs w:val="24"/>
          <w:rtl/>
        </w:rPr>
        <w:t>–</w:t>
      </w:r>
      <w:r>
        <w:rPr>
          <w:rFonts w:cs="David" w:hint="cs"/>
          <w:sz w:val="24"/>
          <w:szCs w:val="24"/>
          <w:rtl/>
        </w:rPr>
        <w:t xml:space="preserve"> </w:t>
      </w:r>
      <w:r w:rsidR="00FD2ABB">
        <w:rPr>
          <w:rFonts w:cs="David" w:hint="cs"/>
          <w:sz w:val="24"/>
          <w:szCs w:val="24"/>
          <w:rtl/>
        </w:rPr>
        <w:t xml:space="preserve"> </w:t>
      </w:r>
      <w:r>
        <w:rPr>
          <w:rFonts w:cs="David" w:hint="cs"/>
          <w:sz w:val="24"/>
          <w:szCs w:val="24"/>
          <w:rtl/>
        </w:rPr>
        <w:t xml:space="preserve">אפשר להשתמש בכלי </w:t>
      </w:r>
      <w:r>
        <w:rPr>
          <w:rFonts w:cs="David"/>
          <w:sz w:val="24"/>
          <w:szCs w:val="24"/>
          <w:rtl/>
        </w:rPr>
        <w:t>–</w:t>
      </w:r>
      <w:r>
        <w:rPr>
          <w:rFonts w:cs="David" w:hint="cs"/>
          <w:sz w:val="24"/>
          <w:szCs w:val="24"/>
          <w:rtl/>
        </w:rPr>
        <w:t xml:space="preserve"> כל כלי גם אם הוא לא שווה פרוטה וכן הוא מכריע כרב נחמן </w:t>
      </w:r>
      <w:r>
        <w:rPr>
          <w:rFonts w:cs="David"/>
          <w:sz w:val="24"/>
          <w:szCs w:val="24"/>
          <w:rtl/>
        </w:rPr>
        <w:t>–</w:t>
      </w:r>
      <w:r>
        <w:rPr>
          <w:rFonts w:cs="David" w:hint="cs"/>
          <w:sz w:val="24"/>
          <w:szCs w:val="24"/>
          <w:rtl/>
        </w:rPr>
        <w:t xml:space="preserve"> חייב להיות כלי ולא פרי! לאחר מכן הוא אומר שקניין סודר היה נהוג בימי משה רבנו </w:t>
      </w:r>
      <w:r w:rsidRPr="00F90C8F">
        <w:rPr>
          <w:rFonts w:cs="David"/>
          <w:sz w:val="24"/>
          <w:szCs w:val="24"/>
        </w:rPr>
        <w:sym w:font="Wingdings" w:char="F0DF"/>
      </w:r>
      <w:r>
        <w:rPr>
          <w:rFonts w:cs="David" w:hint="cs"/>
          <w:sz w:val="24"/>
          <w:szCs w:val="24"/>
          <w:rtl/>
        </w:rPr>
        <w:t xml:space="preserve"> נראה כי הוא עשה חישוב היסטורי והגיע למסקנה זו.</w:t>
      </w:r>
    </w:p>
    <w:p w:rsidR="00A95491" w:rsidRPr="00F90C8F" w:rsidRDefault="00A95491" w:rsidP="00197E56">
      <w:pPr>
        <w:pStyle w:val="a9"/>
        <w:spacing w:after="0"/>
        <w:ind w:left="-1192" w:right="-992"/>
        <w:jc w:val="both"/>
        <w:rPr>
          <w:rFonts w:cs="David"/>
          <w:b/>
          <w:bCs/>
          <w:sz w:val="24"/>
          <w:szCs w:val="24"/>
          <w:u w:val="thick"/>
          <w:rtl/>
        </w:rPr>
      </w:pPr>
      <w:r w:rsidRPr="00F90C8F">
        <w:rPr>
          <w:rFonts w:cs="David" w:hint="cs"/>
          <w:b/>
          <w:bCs/>
          <w:sz w:val="24"/>
          <w:szCs w:val="24"/>
          <w:u w:val="thick"/>
          <w:rtl/>
        </w:rPr>
        <w:t xml:space="preserve">קניין סודר, בשלב ספציפי היה רק באמצעות סודר אך עם הזמן הוא הפך להיות שם כללי לקניין בחפץ, בכלי. </w:t>
      </w:r>
    </w:p>
    <w:p w:rsidR="00B76588" w:rsidRDefault="00B76588" w:rsidP="00F90C8F">
      <w:pPr>
        <w:pStyle w:val="a9"/>
        <w:spacing w:after="0"/>
        <w:ind w:left="-1192" w:right="-992"/>
        <w:jc w:val="both"/>
        <w:rPr>
          <w:rFonts w:cs="David"/>
          <w:sz w:val="24"/>
          <w:szCs w:val="24"/>
          <w:rtl/>
        </w:rPr>
      </w:pPr>
      <w:r w:rsidRPr="00F90C8F">
        <w:rPr>
          <w:rFonts w:cs="David" w:hint="cs"/>
          <w:b/>
          <w:bCs/>
          <w:sz w:val="24"/>
          <w:szCs w:val="24"/>
          <w:highlight w:val="yellow"/>
          <w:u w:val="double"/>
          <w:rtl/>
        </w:rPr>
        <w:t>רמב"ם</w:t>
      </w:r>
      <w:r>
        <w:rPr>
          <w:rFonts w:cs="David" w:hint="cs"/>
          <w:sz w:val="24"/>
          <w:szCs w:val="24"/>
          <w:rtl/>
        </w:rPr>
        <w:t xml:space="preserve"> </w:t>
      </w:r>
      <w:r w:rsidR="00F90C8F">
        <w:rPr>
          <w:rFonts w:cs="David" w:hint="cs"/>
          <w:sz w:val="24"/>
          <w:szCs w:val="24"/>
          <w:rtl/>
        </w:rPr>
        <w:t xml:space="preserve">טוען כי </w:t>
      </w:r>
      <w:r>
        <w:rPr>
          <w:rFonts w:cs="David" w:hint="cs"/>
          <w:sz w:val="24"/>
          <w:szCs w:val="24"/>
          <w:rtl/>
        </w:rPr>
        <w:t>באמצעות סודר אפשר לקנות הכל, הקניין הזה מיועד לכל סוגי הנכסים.</w:t>
      </w:r>
    </w:p>
    <w:p w:rsidR="007B026F" w:rsidRDefault="00B76588" w:rsidP="00F90C8F">
      <w:pPr>
        <w:pStyle w:val="a9"/>
        <w:spacing w:after="0"/>
        <w:ind w:left="-1192" w:right="-992"/>
        <w:jc w:val="both"/>
        <w:rPr>
          <w:rFonts w:cs="David"/>
          <w:sz w:val="24"/>
          <w:szCs w:val="24"/>
          <w:rtl/>
        </w:rPr>
      </w:pPr>
      <w:r w:rsidRPr="00B76588">
        <w:rPr>
          <w:rFonts w:cs="David" w:hint="cs"/>
          <w:sz w:val="24"/>
          <w:szCs w:val="24"/>
          <w:u w:val="double"/>
          <w:rtl/>
        </w:rPr>
        <w:t xml:space="preserve"> </w:t>
      </w:r>
      <w:r w:rsidRPr="00F90C8F">
        <w:rPr>
          <w:rFonts w:cs="David" w:hint="cs"/>
          <w:b/>
          <w:bCs/>
          <w:sz w:val="24"/>
          <w:szCs w:val="24"/>
          <w:highlight w:val="yellow"/>
          <w:u w:val="double"/>
          <w:rtl/>
        </w:rPr>
        <w:t>ר' יוסף קארו</w:t>
      </w:r>
      <w:r w:rsidR="00F90C8F">
        <w:rPr>
          <w:rFonts w:cs="David" w:hint="cs"/>
          <w:sz w:val="24"/>
          <w:szCs w:val="24"/>
          <w:u w:val="double"/>
          <w:rtl/>
        </w:rPr>
        <w:t>-מ</w:t>
      </w:r>
      <w:r>
        <w:rPr>
          <w:rFonts w:cs="David" w:hint="cs"/>
          <w:sz w:val="24"/>
          <w:szCs w:val="24"/>
          <w:rtl/>
        </w:rPr>
        <w:t xml:space="preserve">איפה הרמב"ם יודע שהכל קונים בסודר? </w:t>
      </w:r>
      <w:r w:rsidRPr="00F90C8F">
        <w:rPr>
          <w:rFonts w:cs="David" w:hint="cs"/>
          <w:sz w:val="24"/>
          <w:szCs w:val="24"/>
          <w:u w:val="single"/>
          <w:rtl/>
        </w:rPr>
        <w:t>יש כמה מקורות בתלמוד שבכל מקור קונים משהו אחר באמצעות סודר</w:t>
      </w:r>
      <w:r w:rsidRPr="00F90C8F">
        <w:rPr>
          <w:rFonts w:cs="David" w:hint="cs"/>
          <w:b/>
          <w:bCs/>
          <w:sz w:val="24"/>
          <w:szCs w:val="24"/>
          <w:u w:val="single"/>
          <w:rtl/>
        </w:rPr>
        <w:t xml:space="preserve"> </w:t>
      </w:r>
      <w:r w:rsidRPr="00F90C8F">
        <w:rPr>
          <w:rFonts w:cs="David"/>
          <w:sz w:val="24"/>
          <w:szCs w:val="24"/>
          <w:u w:val="single"/>
          <w:rtl/>
        </w:rPr>
        <w:t>–</w:t>
      </w:r>
      <w:r w:rsidRPr="00F90C8F">
        <w:rPr>
          <w:rFonts w:cs="David" w:hint="cs"/>
          <w:sz w:val="24"/>
          <w:szCs w:val="24"/>
          <w:u w:val="single"/>
          <w:rtl/>
        </w:rPr>
        <w:t xml:space="preserve"> אם מחברים את כולם ביחד רואים שאפשר לקנות הכל באמצעות סודר.</w:t>
      </w:r>
      <w:r>
        <w:rPr>
          <w:rFonts w:cs="David" w:hint="cs"/>
          <w:sz w:val="24"/>
          <w:szCs w:val="24"/>
          <w:rtl/>
        </w:rPr>
        <w:t xml:space="preserve"> </w:t>
      </w:r>
    </w:p>
    <w:p w:rsidR="00F90C8F" w:rsidRDefault="00B76588" w:rsidP="00F90C8F">
      <w:pPr>
        <w:pStyle w:val="a9"/>
        <w:spacing w:after="0"/>
        <w:ind w:left="-1192" w:right="-992"/>
        <w:jc w:val="both"/>
        <w:rPr>
          <w:rFonts w:cs="David"/>
          <w:sz w:val="24"/>
          <w:szCs w:val="24"/>
          <w:rtl/>
        </w:rPr>
      </w:pPr>
      <w:r w:rsidRPr="00F90C8F">
        <w:rPr>
          <w:rFonts w:cs="David" w:hint="cs"/>
          <w:b/>
          <w:bCs/>
          <w:sz w:val="24"/>
          <w:szCs w:val="24"/>
          <w:rtl/>
        </w:rPr>
        <w:t>הרמב"ם ניסה לטעון שקניינים שהם לא ברורים צריכים ללוות אותם באמירה כדי שלא תהיה בעיה עם גמ"ד.</w:t>
      </w:r>
      <w:r>
        <w:rPr>
          <w:rFonts w:cs="David" w:hint="cs"/>
          <w:sz w:val="24"/>
          <w:szCs w:val="24"/>
          <w:rtl/>
        </w:rPr>
        <w:t xml:space="preserve"> </w:t>
      </w:r>
    </w:p>
    <w:p w:rsidR="00DA1DF2" w:rsidRDefault="004B60E6" w:rsidP="00F90C8F">
      <w:pPr>
        <w:pStyle w:val="a9"/>
        <w:spacing w:after="0"/>
        <w:ind w:left="-1192" w:right="-992"/>
        <w:jc w:val="both"/>
        <w:rPr>
          <w:rFonts w:cs="David"/>
          <w:sz w:val="24"/>
          <w:szCs w:val="24"/>
          <w:u w:val="single"/>
          <w:rtl/>
        </w:rPr>
      </w:pPr>
      <w:r w:rsidRPr="00F90C8F">
        <w:rPr>
          <w:rFonts w:cs="David" w:hint="cs"/>
          <w:b/>
          <w:bCs/>
          <w:sz w:val="24"/>
          <w:szCs w:val="24"/>
          <w:highlight w:val="yellow"/>
          <w:u w:val="double"/>
          <w:rtl/>
        </w:rPr>
        <w:t>בעל הטורים</w:t>
      </w:r>
      <w:r w:rsidR="00821B4C" w:rsidRPr="00821B4C">
        <w:rPr>
          <w:rFonts w:cs="David" w:hint="cs"/>
          <w:sz w:val="24"/>
          <w:szCs w:val="24"/>
          <w:u w:val="double"/>
          <w:rtl/>
        </w:rPr>
        <w:t xml:space="preserve"> </w:t>
      </w:r>
      <w:r w:rsidR="00F90C8F">
        <w:rPr>
          <w:rFonts w:cs="David"/>
          <w:sz w:val="24"/>
          <w:szCs w:val="24"/>
          <w:u w:val="double"/>
          <w:rtl/>
        </w:rPr>
        <w:t>–</w:t>
      </w:r>
      <w:r w:rsidR="00F704CC">
        <w:rPr>
          <w:rFonts w:cs="David" w:hint="cs"/>
          <w:sz w:val="24"/>
          <w:szCs w:val="24"/>
          <w:rtl/>
        </w:rPr>
        <w:t>לפי הרמב"ם צריך ללוות את זה באמירה ואומר שבימיו, 200-250 אחרי הרמב"ם, כבר לא נוהגים ללוות את המעשה באמירה</w:t>
      </w:r>
      <w:r w:rsidR="00F90C8F">
        <w:rPr>
          <w:rFonts w:cs="David" w:hint="cs"/>
          <w:sz w:val="24"/>
          <w:szCs w:val="24"/>
          <w:rtl/>
        </w:rPr>
        <w:t xml:space="preserve"> </w:t>
      </w:r>
      <w:r w:rsidR="00F90C8F" w:rsidRPr="00F90C8F">
        <w:rPr>
          <w:rFonts w:cs="David"/>
          <w:sz w:val="24"/>
          <w:szCs w:val="24"/>
        </w:rPr>
        <w:sym w:font="Wingdings" w:char="F0DF"/>
      </w:r>
      <w:r w:rsidR="00F90C8F">
        <w:rPr>
          <w:rFonts w:cs="David" w:hint="cs"/>
          <w:sz w:val="24"/>
          <w:szCs w:val="24"/>
          <w:rtl/>
        </w:rPr>
        <w:t xml:space="preserve"> לא </w:t>
      </w:r>
      <w:r w:rsidR="008F6FBE">
        <w:rPr>
          <w:rFonts w:cs="David" w:hint="cs"/>
          <w:sz w:val="24"/>
          <w:szCs w:val="24"/>
          <w:u w:val="single"/>
          <w:rtl/>
        </w:rPr>
        <w:t xml:space="preserve">חולק על הרמב"ם באופן עקרוני אלא </w:t>
      </w:r>
      <w:r w:rsidR="002E7878">
        <w:rPr>
          <w:rFonts w:cs="David" w:hint="cs"/>
          <w:sz w:val="24"/>
          <w:szCs w:val="24"/>
          <w:u w:val="single"/>
          <w:rtl/>
        </w:rPr>
        <w:t>אומר שזה כבר לא נהוג בזמנו ללוות מעשה קניין באמירה</w:t>
      </w:r>
      <w:r w:rsidR="00DA1DF2">
        <w:rPr>
          <w:rFonts w:cs="David" w:hint="cs"/>
          <w:sz w:val="24"/>
          <w:szCs w:val="24"/>
          <w:u w:val="single"/>
          <w:rtl/>
        </w:rPr>
        <w:t xml:space="preserve"> משום שהיום כולם מבינים את מעשה הקניין הזה.</w:t>
      </w:r>
      <w:r w:rsidR="00F90C8F">
        <w:rPr>
          <w:rFonts w:cs="David" w:hint="cs"/>
          <w:sz w:val="24"/>
          <w:szCs w:val="24"/>
          <w:u w:val="single"/>
          <w:rtl/>
        </w:rPr>
        <w:t xml:space="preserve"> מצטט את </w:t>
      </w:r>
      <w:r w:rsidR="00F90C8F" w:rsidRPr="00F90C8F">
        <w:rPr>
          <w:rFonts w:cs="David" w:hint="cs"/>
          <w:b/>
          <w:bCs/>
          <w:sz w:val="24"/>
          <w:szCs w:val="24"/>
          <w:highlight w:val="yellow"/>
          <w:u w:val="double"/>
          <w:rtl/>
        </w:rPr>
        <w:t>הרא"ש</w:t>
      </w:r>
      <w:r w:rsidR="00F90C8F">
        <w:rPr>
          <w:rFonts w:cs="David" w:hint="cs"/>
          <w:sz w:val="24"/>
          <w:szCs w:val="24"/>
          <w:u w:val="single"/>
          <w:rtl/>
        </w:rPr>
        <w:t xml:space="preserve"> ואומר כי ניתן </w:t>
      </w:r>
      <w:r>
        <w:rPr>
          <w:rFonts w:cs="David" w:hint="cs"/>
          <w:sz w:val="24"/>
          <w:szCs w:val="24"/>
          <w:u w:val="single"/>
          <w:rtl/>
        </w:rPr>
        <w:t>לבצע קניין לטובת הקונה שלא בפניו.</w:t>
      </w:r>
    </w:p>
    <w:p w:rsidR="004B60E6" w:rsidRDefault="004B60E6" w:rsidP="00F90C8F">
      <w:pPr>
        <w:pStyle w:val="a9"/>
        <w:spacing w:after="0"/>
        <w:ind w:left="-1192" w:right="-992"/>
        <w:jc w:val="both"/>
        <w:rPr>
          <w:rFonts w:cs="David"/>
          <w:sz w:val="24"/>
          <w:szCs w:val="24"/>
          <w:rtl/>
        </w:rPr>
      </w:pPr>
      <w:r w:rsidRPr="00F90C8F">
        <w:rPr>
          <w:rFonts w:cs="David" w:hint="cs"/>
          <w:b/>
          <w:bCs/>
          <w:sz w:val="24"/>
          <w:szCs w:val="24"/>
          <w:highlight w:val="yellow"/>
          <w:u w:val="double"/>
          <w:rtl/>
        </w:rPr>
        <w:t>שולחן ערוך</w:t>
      </w:r>
      <w:r w:rsidRPr="004B60E6">
        <w:rPr>
          <w:rFonts w:cs="David" w:hint="cs"/>
          <w:sz w:val="24"/>
          <w:szCs w:val="24"/>
          <w:u w:val="double"/>
          <w:rtl/>
        </w:rPr>
        <w:t xml:space="preserve"> </w:t>
      </w:r>
      <w:r w:rsidRPr="004B60E6">
        <w:rPr>
          <w:rFonts w:cs="David"/>
          <w:sz w:val="24"/>
          <w:szCs w:val="24"/>
          <w:u w:val="double"/>
          <w:rtl/>
        </w:rPr>
        <w:t>–</w:t>
      </w:r>
      <w:r w:rsidRPr="004B60E6">
        <w:rPr>
          <w:rFonts w:cs="David" w:hint="cs"/>
          <w:sz w:val="24"/>
          <w:szCs w:val="24"/>
          <w:u w:val="double"/>
          <w:rtl/>
        </w:rPr>
        <w:t xml:space="preserve"> </w:t>
      </w:r>
      <w:r w:rsidR="009B6ADA" w:rsidRPr="00753195">
        <w:rPr>
          <w:rFonts w:cs="David" w:hint="cs"/>
          <w:sz w:val="24"/>
          <w:szCs w:val="24"/>
          <w:u w:val="single"/>
          <w:rtl/>
        </w:rPr>
        <w:t>המחלוקת הזו הופכת להיות ספרדית-אשכנזית שמגיע לתוך השו"ע</w:t>
      </w:r>
      <w:r w:rsidR="00753195" w:rsidRPr="00753195">
        <w:rPr>
          <w:rFonts w:cs="David" w:hint="cs"/>
          <w:sz w:val="24"/>
          <w:szCs w:val="24"/>
          <w:u w:val="single"/>
          <w:rtl/>
        </w:rPr>
        <w:t xml:space="preserve"> </w:t>
      </w:r>
      <w:r w:rsidR="00753195" w:rsidRPr="00753195">
        <w:rPr>
          <w:rFonts w:cs="David"/>
          <w:sz w:val="24"/>
          <w:szCs w:val="24"/>
          <w:u w:val="single"/>
          <w:rtl/>
        </w:rPr>
        <w:t>–</w:t>
      </w:r>
      <w:r w:rsidR="00753195" w:rsidRPr="00753195">
        <w:rPr>
          <w:rFonts w:cs="David" w:hint="cs"/>
          <w:sz w:val="24"/>
          <w:szCs w:val="24"/>
          <w:u w:val="single"/>
          <w:rtl/>
        </w:rPr>
        <w:t xml:space="preserve"> אשכנזים אומרים שאין צורך באמירה ואילו ספרדים אומרים שיש צורך באמירה מפורשת המלווה את מעשה הקניין</w:t>
      </w:r>
      <w:r w:rsidR="00753195">
        <w:rPr>
          <w:rFonts w:cs="David" w:hint="cs"/>
          <w:sz w:val="24"/>
          <w:szCs w:val="24"/>
          <w:rtl/>
        </w:rPr>
        <w:t>.</w:t>
      </w:r>
    </w:p>
    <w:p w:rsidR="00F90C8F" w:rsidRDefault="00F90C8F" w:rsidP="00F90C8F">
      <w:pPr>
        <w:pStyle w:val="a9"/>
        <w:spacing w:after="0"/>
        <w:ind w:left="-1192" w:right="-992"/>
        <w:jc w:val="both"/>
        <w:rPr>
          <w:rFonts w:cs="David"/>
          <w:sz w:val="24"/>
          <w:szCs w:val="24"/>
          <w:rtl/>
        </w:rPr>
      </w:pPr>
    </w:p>
    <w:p w:rsidR="00CD1173" w:rsidRDefault="00DE344B" w:rsidP="00F90C8F">
      <w:pPr>
        <w:pStyle w:val="a9"/>
        <w:spacing w:after="0"/>
        <w:ind w:left="-1192" w:right="-992"/>
        <w:jc w:val="both"/>
        <w:rPr>
          <w:rFonts w:cs="David"/>
          <w:sz w:val="24"/>
          <w:szCs w:val="24"/>
          <w:rtl/>
        </w:rPr>
      </w:pPr>
      <w:r w:rsidRPr="00DE344B">
        <w:rPr>
          <w:rFonts w:cs="David" w:hint="cs"/>
          <w:b/>
          <w:bCs/>
          <w:sz w:val="24"/>
          <w:szCs w:val="24"/>
          <w:highlight w:val="yellow"/>
          <w:u w:val="thick"/>
          <w:rtl/>
        </w:rPr>
        <w:t xml:space="preserve">קניין סודר במדינת ישראל </w:t>
      </w:r>
      <w:r w:rsidRPr="00DE344B">
        <w:rPr>
          <w:rFonts w:cs="David"/>
          <w:b/>
          <w:bCs/>
          <w:sz w:val="24"/>
          <w:szCs w:val="24"/>
          <w:highlight w:val="yellow"/>
          <w:u w:val="thick"/>
          <w:rtl/>
        </w:rPr>
        <w:t>–</w:t>
      </w:r>
      <w:r>
        <w:rPr>
          <w:rFonts w:cs="David" w:hint="cs"/>
          <w:sz w:val="24"/>
          <w:szCs w:val="24"/>
          <w:rtl/>
        </w:rPr>
        <w:t xml:space="preserve"> </w:t>
      </w:r>
      <w:r w:rsidR="00F90C8F">
        <w:rPr>
          <w:rFonts w:cs="David" w:hint="cs"/>
          <w:sz w:val="24"/>
          <w:szCs w:val="24"/>
          <w:rtl/>
        </w:rPr>
        <w:t xml:space="preserve"> כתובה ואנשים שרוצים לבצע פעולות שיתפסו מבחינת ההלכה. </w:t>
      </w:r>
    </w:p>
    <w:p w:rsidR="00F90C8F" w:rsidRDefault="00494835" w:rsidP="00F90C8F">
      <w:pPr>
        <w:pStyle w:val="a9"/>
        <w:spacing w:after="0"/>
        <w:ind w:left="-1192" w:right="-992"/>
        <w:jc w:val="both"/>
        <w:rPr>
          <w:rFonts w:cs="David"/>
          <w:sz w:val="24"/>
          <w:szCs w:val="24"/>
          <w:rtl/>
        </w:rPr>
      </w:pPr>
      <w:r w:rsidRPr="00F90C8F">
        <w:rPr>
          <w:rFonts w:cs="David" w:hint="cs"/>
          <w:b/>
          <w:bCs/>
          <w:sz w:val="24"/>
          <w:szCs w:val="24"/>
          <w:highlight w:val="yellow"/>
          <w:u w:val="double"/>
          <w:rtl/>
        </w:rPr>
        <w:t xml:space="preserve">ספר חוזים על פי דיני התורה </w:t>
      </w:r>
      <w:r w:rsidRPr="00F90C8F">
        <w:rPr>
          <w:rFonts w:cs="David"/>
          <w:b/>
          <w:bCs/>
          <w:sz w:val="24"/>
          <w:szCs w:val="24"/>
          <w:highlight w:val="yellow"/>
          <w:u w:val="double"/>
          <w:rtl/>
        </w:rPr>
        <w:t>–</w:t>
      </w:r>
      <w:r>
        <w:rPr>
          <w:rFonts w:cs="David" w:hint="cs"/>
          <w:sz w:val="24"/>
          <w:szCs w:val="24"/>
          <w:u w:val="double"/>
          <w:rtl/>
        </w:rPr>
        <w:t xml:space="preserve">  </w:t>
      </w:r>
      <w:r>
        <w:rPr>
          <w:rFonts w:cs="David" w:hint="cs"/>
          <w:sz w:val="24"/>
          <w:szCs w:val="24"/>
          <w:rtl/>
        </w:rPr>
        <w:t>דוגמאות לחוזים שתקפים עפ"י ההלכה</w:t>
      </w:r>
      <w:r w:rsidR="00F90C8F">
        <w:rPr>
          <w:rFonts w:cs="David" w:hint="cs"/>
          <w:sz w:val="24"/>
          <w:szCs w:val="24"/>
          <w:rtl/>
        </w:rPr>
        <w:t xml:space="preserve"> </w:t>
      </w:r>
      <w:r w:rsidR="00F90C8F" w:rsidRPr="00F90C8F">
        <w:rPr>
          <w:rFonts w:cs="David"/>
          <w:sz w:val="24"/>
          <w:szCs w:val="24"/>
        </w:rPr>
        <w:sym w:font="Wingdings" w:char="F0DF"/>
      </w:r>
      <w:r w:rsidR="00F90C8F">
        <w:rPr>
          <w:rFonts w:cs="David" w:hint="cs"/>
          <w:sz w:val="24"/>
          <w:szCs w:val="24"/>
          <w:rtl/>
        </w:rPr>
        <w:t xml:space="preserve"> </w:t>
      </w:r>
      <w:r w:rsidR="004D2E8F" w:rsidRPr="004D2E8F">
        <w:rPr>
          <w:rFonts w:cs="David" w:hint="cs"/>
          <w:sz w:val="24"/>
          <w:szCs w:val="24"/>
          <w:u w:val="single"/>
          <w:rtl/>
        </w:rPr>
        <w:t xml:space="preserve">שני הצדדים צריכים לבצע את הקניין הסודר, שניהם מרימים את החפצים, </w:t>
      </w:r>
      <w:r w:rsidR="004D2E8F" w:rsidRPr="004D2E8F">
        <w:rPr>
          <w:rFonts w:cs="David" w:hint="cs"/>
          <w:b/>
          <w:bCs/>
          <w:sz w:val="24"/>
          <w:szCs w:val="24"/>
          <w:u w:val="single"/>
          <w:rtl/>
        </w:rPr>
        <w:t>למה?</w:t>
      </w:r>
      <w:r w:rsidR="004D2E8F" w:rsidRPr="004D2E8F">
        <w:rPr>
          <w:rFonts w:cs="David" w:hint="cs"/>
          <w:sz w:val="24"/>
          <w:szCs w:val="24"/>
          <w:u w:val="single"/>
          <w:rtl/>
        </w:rPr>
        <w:t xml:space="preserve"> מדובר בחוזה, </w:t>
      </w:r>
      <w:r w:rsidR="004D2E8F" w:rsidRPr="004D2E8F">
        <w:rPr>
          <w:rFonts w:cs="David" w:hint="cs"/>
          <w:b/>
          <w:bCs/>
          <w:sz w:val="24"/>
          <w:szCs w:val="24"/>
          <w:u w:val="single"/>
          <w:rtl/>
        </w:rPr>
        <w:t>לשניהם יש התחייבות בחוזה</w:t>
      </w:r>
      <w:r w:rsidR="004D2E8F" w:rsidRPr="004D2E8F">
        <w:rPr>
          <w:rFonts w:cs="David" w:hint="cs"/>
          <w:sz w:val="24"/>
          <w:szCs w:val="24"/>
          <w:u w:val="single"/>
          <w:rtl/>
        </w:rPr>
        <w:t xml:space="preserve"> ולכן כי שזה יהיה חוזה מחייב שניהם צריכים לבצע את פעולות הקניין. </w:t>
      </w:r>
      <w:r w:rsidR="004D2E8F">
        <w:rPr>
          <w:rFonts w:cs="David" w:hint="cs"/>
          <w:sz w:val="24"/>
          <w:szCs w:val="24"/>
          <w:u w:val="single"/>
          <w:rtl/>
        </w:rPr>
        <w:t xml:space="preserve"> </w:t>
      </w:r>
      <w:r w:rsidR="00F90C8F">
        <w:rPr>
          <w:rFonts w:cs="David" w:hint="cs"/>
          <w:sz w:val="24"/>
          <w:szCs w:val="24"/>
          <w:rtl/>
        </w:rPr>
        <w:t xml:space="preserve">יש פה כמה הרחבות להגדרת ה"כלי" </w:t>
      </w:r>
      <w:r w:rsidR="00F90C8F">
        <w:rPr>
          <w:rFonts w:cs="David"/>
          <w:sz w:val="24"/>
          <w:szCs w:val="24"/>
          <w:rtl/>
        </w:rPr>
        <w:t>–</w:t>
      </w:r>
      <w:r w:rsidR="00F90C8F">
        <w:rPr>
          <w:rFonts w:cs="David" w:hint="cs"/>
          <w:sz w:val="24"/>
          <w:szCs w:val="24"/>
          <w:rtl/>
        </w:rPr>
        <w:t xml:space="preserve"> </w:t>
      </w:r>
      <w:r w:rsidR="00F90C8F" w:rsidRPr="00F90C8F">
        <w:rPr>
          <w:rFonts w:cs="David" w:hint="cs"/>
          <w:b/>
          <w:bCs/>
          <w:sz w:val="24"/>
          <w:szCs w:val="24"/>
          <w:rtl/>
        </w:rPr>
        <w:t xml:space="preserve">אסור שום דבר מהטבע ולא רק פירות; אסור כלים חד"פ; אסור להשתמש במטבעות. </w:t>
      </w:r>
    </w:p>
    <w:p w:rsidR="00F90C8F" w:rsidRDefault="00F90C8F" w:rsidP="00DF1319">
      <w:pPr>
        <w:pStyle w:val="a9"/>
        <w:spacing w:after="0"/>
        <w:ind w:left="-1192" w:right="-992"/>
        <w:jc w:val="both"/>
        <w:rPr>
          <w:rFonts w:cs="David"/>
          <w:sz w:val="24"/>
          <w:szCs w:val="24"/>
          <w:u w:val="double"/>
          <w:rtl/>
        </w:rPr>
      </w:pPr>
    </w:p>
    <w:p w:rsidR="00125ADD" w:rsidRPr="00DF1319" w:rsidRDefault="00062EFC" w:rsidP="00163EA1">
      <w:pPr>
        <w:pStyle w:val="a9"/>
        <w:spacing w:after="0"/>
        <w:ind w:left="-1192" w:right="-992"/>
        <w:jc w:val="both"/>
        <w:rPr>
          <w:rFonts w:cs="David"/>
          <w:sz w:val="24"/>
          <w:szCs w:val="24"/>
          <w:rtl/>
        </w:rPr>
      </w:pPr>
      <w:r w:rsidRPr="00062EFC">
        <w:rPr>
          <w:rFonts w:cs="David" w:hint="cs"/>
          <w:sz w:val="24"/>
          <w:szCs w:val="24"/>
          <w:u w:val="double"/>
          <w:rtl/>
        </w:rPr>
        <w:t>הצד השני של הדף, פס"ד רבני</w:t>
      </w:r>
      <w:r>
        <w:rPr>
          <w:rFonts w:cs="David" w:hint="cs"/>
          <w:sz w:val="24"/>
          <w:szCs w:val="24"/>
          <w:rtl/>
        </w:rPr>
        <w:t xml:space="preserve"> </w:t>
      </w:r>
      <w:r>
        <w:rPr>
          <w:rFonts w:cs="David"/>
          <w:sz w:val="24"/>
          <w:szCs w:val="24"/>
          <w:rtl/>
        </w:rPr>
        <w:t>–</w:t>
      </w:r>
      <w:r>
        <w:rPr>
          <w:rFonts w:cs="David" w:hint="cs"/>
          <w:sz w:val="24"/>
          <w:szCs w:val="24"/>
          <w:rtl/>
        </w:rPr>
        <w:t xml:space="preserve"> אישה ללא ילדים עושה צוואה ומורישה את הרכוש שלה לאיזשהו מוסד ואז צצים כל מיני קרובים שמגיעים לבי"ד ומבקשים לבטל את הצוואה הזו</w:t>
      </w:r>
      <w:r w:rsidR="00770F00">
        <w:rPr>
          <w:rFonts w:cs="David" w:hint="cs"/>
          <w:sz w:val="24"/>
          <w:szCs w:val="24"/>
          <w:rtl/>
        </w:rPr>
        <w:t xml:space="preserve">. </w:t>
      </w:r>
      <w:r w:rsidR="003C7320" w:rsidRPr="00B32601">
        <w:rPr>
          <w:rFonts w:cs="David" w:hint="cs"/>
          <w:sz w:val="24"/>
          <w:szCs w:val="24"/>
          <w:u w:val="dotDotDash"/>
          <w:rtl/>
        </w:rPr>
        <w:t>מי שצריך להבי</w:t>
      </w:r>
      <w:r w:rsidR="00B32601">
        <w:rPr>
          <w:rFonts w:cs="David" w:hint="cs"/>
          <w:sz w:val="24"/>
          <w:szCs w:val="24"/>
          <w:u w:val="dotDotDash"/>
          <w:rtl/>
        </w:rPr>
        <w:t>א</w:t>
      </w:r>
      <w:r w:rsidR="003C7320" w:rsidRPr="00B32601">
        <w:rPr>
          <w:rFonts w:cs="David" w:hint="cs"/>
          <w:sz w:val="24"/>
          <w:szCs w:val="24"/>
          <w:u w:val="dotDotDash"/>
          <w:rtl/>
        </w:rPr>
        <w:t xml:space="preserve"> את קניין הסודר זה או בית היתומים או צ"ג. היא ביצעה קניין סודר לפי שיטתו של לוי ולא לפי שיטתו של רב, והרי ההלכה נקבעה לפי רב</w:t>
      </w:r>
      <w:r w:rsidR="003C7320">
        <w:rPr>
          <w:rFonts w:cs="David" w:hint="cs"/>
          <w:sz w:val="24"/>
          <w:szCs w:val="24"/>
          <w:rtl/>
        </w:rPr>
        <w:t xml:space="preserve">. </w:t>
      </w:r>
      <w:r w:rsidR="00163EA1">
        <w:rPr>
          <w:rFonts w:cs="David" w:hint="cs"/>
          <w:sz w:val="24"/>
          <w:szCs w:val="24"/>
          <w:rtl/>
        </w:rPr>
        <w:t xml:space="preserve">בית הדין קובע שהצוואה כשרה </w:t>
      </w:r>
      <w:r w:rsidR="00163EA1" w:rsidRPr="00163EA1">
        <w:rPr>
          <w:rFonts w:cs="David"/>
          <w:sz w:val="24"/>
          <w:szCs w:val="24"/>
        </w:rPr>
        <w:sym w:font="Wingdings" w:char="F0DF"/>
      </w:r>
      <w:r w:rsidR="00163EA1">
        <w:rPr>
          <w:rFonts w:cs="David" w:hint="cs"/>
          <w:sz w:val="24"/>
          <w:szCs w:val="24"/>
          <w:rtl/>
        </w:rPr>
        <w:t xml:space="preserve"> ראשית, </w:t>
      </w:r>
      <w:r w:rsidR="00DF1319" w:rsidRPr="00DF1319">
        <w:rPr>
          <w:rFonts w:cs="David" w:hint="cs"/>
          <w:sz w:val="24"/>
          <w:szCs w:val="24"/>
          <w:rtl/>
        </w:rPr>
        <w:t>לא מקבל את הטענות של גמ"ד, היא ידעה והבינה טוב מאוד מה היא רוצה</w:t>
      </w:r>
      <w:r w:rsidR="00163EA1">
        <w:rPr>
          <w:rFonts w:cs="David" w:hint="cs"/>
          <w:sz w:val="24"/>
          <w:szCs w:val="24"/>
          <w:rtl/>
        </w:rPr>
        <w:t xml:space="preserve">. שנית, </w:t>
      </w:r>
      <w:r w:rsidR="00DF1319" w:rsidRPr="00DF1319">
        <w:rPr>
          <w:rFonts w:cs="David" w:hint="cs"/>
          <w:sz w:val="24"/>
          <w:szCs w:val="24"/>
          <w:rtl/>
        </w:rPr>
        <w:t xml:space="preserve">גם אם נקבל את הטענות שלא כך עושים קניין סודר, לא יגרע הדבר מחוקיות הצוואה </w:t>
      </w:r>
      <w:r w:rsidR="00DF1319" w:rsidRPr="00DF1319">
        <w:rPr>
          <w:rFonts w:cs="David"/>
          <w:sz w:val="24"/>
          <w:szCs w:val="24"/>
          <w:rtl/>
        </w:rPr>
        <w:t>–</w:t>
      </w:r>
      <w:r w:rsidR="005D7F65" w:rsidRPr="005D7F65">
        <w:rPr>
          <w:rFonts w:cs="David" w:hint="cs"/>
          <w:sz w:val="24"/>
          <w:szCs w:val="24"/>
          <w:u w:val="thick"/>
          <w:rtl/>
        </w:rPr>
        <w:t>בי"ד אומר שזה בכלל לא היה חשוב למצווה משום שהיא לא יזמה את הקניין הסודר אלא עו"ד הציעו לה לעשות את הקניין הסודר כדי לכסות את זה ולכן זה לא היה מהותי בשבילה ולכן הצוואה כן קיימת</w:t>
      </w:r>
      <w:r w:rsidR="005D7F65">
        <w:rPr>
          <w:rFonts w:cs="David" w:hint="cs"/>
          <w:sz w:val="24"/>
          <w:szCs w:val="24"/>
          <w:rtl/>
        </w:rPr>
        <w:t xml:space="preserve">. </w:t>
      </w:r>
    </w:p>
    <w:p w:rsidR="00DE344B" w:rsidRDefault="00DE344B" w:rsidP="00B76588">
      <w:pPr>
        <w:pStyle w:val="a9"/>
        <w:spacing w:after="0"/>
        <w:ind w:left="-1192" w:right="-992"/>
        <w:jc w:val="both"/>
        <w:rPr>
          <w:rFonts w:cs="David"/>
          <w:sz w:val="24"/>
          <w:szCs w:val="24"/>
          <w:rtl/>
        </w:rPr>
      </w:pPr>
    </w:p>
    <w:p w:rsidR="001420F7" w:rsidRPr="00CB5CA6" w:rsidRDefault="007756F5" w:rsidP="00C27494">
      <w:pPr>
        <w:pStyle w:val="a9"/>
        <w:spacing w:after="0"/>
        <w:ind w:left="-1192" w:right="-992"/>
        <w:jc w:val="both"/>
        <w:rPr>
          <w:rFonts w:cs="David"/>
          <w:sz w:val="24"/>
          <w:szCs w:val="24"/>
          <w:rtl/>
        </w:rPr>
      </w:pPr>
      <w:r w:rsidRPr="00504470">
        <w:rPr>
          <w:rFonts w:cs="David" w:hint="cs"/>
          <w:sz w:val="24"/>
          <w:szCs w:val="24"/>
          <w:u w:val="double"/>
          <w:rtl/>
        </w:rPr>
        <w:t>ערעור בבית הדין הרבני הגדול בירושלים</w:t>
      </w:r>
      <w:r w:rsidR="00504470" w:rsidRPr="00504470">
        <w:rPr>
          <w:rFonts w:cs="David" w:hint="cs"/>
          <w:sz w:val="24"/>
          <w:szCs w:val="24"/>
          <w:u w:val="double"/>
          <w:rtl/>
        </w:rPr>
        <w:t xml:space="preserve"> שאח"כ מגיע לבג"צ</w:t>
      </w:r>
      <w:r>
        <w:rPr>
          <w:rFonts w:cs="David" w:hint="cs"/>
          <w:sz w:val="24"/>
          <w:szCs w:val="24"/>
          <w:rtl/>
        </w:rPr>
        <w:t xml:space="preserve"> </w:t>
      </w:r>
      <w:r>
        <w:rPr>
          <w:rFonts w:cs="David"/>
          <w:sz w:val="24"/>
          <w:szCs w:val="24"/>
          <w:rtl/>
        </w:rPr>
        <w:t>–</w:t>
      </w:r>
      <w:r>
        <w:rPr>
          <w:rFonts w:cs="David" w:hint="cs"/>
          <w:sz w:val="24"/>
          <w:szCs w:val="24"/>
          <w:rtl/>
        </w:rPr>
        <w:t xml:space="preserve"> זוג שנישא, הבעל היה גדול ב-22 שנה מהאישה והוא הביא דירה לנישואים והדירה המשיכה להיות רשומה על שמו. במהלך החיים המשותפים לא צברו רכוש; הם החליטו להתגרש ועשו הסכם בו כתוב שהאישה מוותרת על הזכויות שלה בדירה </w:t>
      </w:r>
      <w:r>
        <w:rPr>
          <w:rFonts w:cs="David"/>
          <w:sz w:val="24"/>
          <w:szCs w:val="24"/>
          <w:rtl/>
        </w:rPr>
        <w:t>–</w:t>
      </w:r>
      <w:r>
        <w:rPr>
          <w:rFonts w:cs="David" w:hint="cs"/>
          <w:sz w:val="24"/>
          <w:szCs w:val="24"/>
          <w:rtl/>
        </w:rPr>
        <w:t xml:space="preserve"> למרות שעפ"י חוק יחסי ממון כן יש לה זכויות. </w:t>
      </w:r>
      <w:r w:rsidR="00AF3853" w:rsidRPr="00AF3853">
        <w:rPr>
          <w:rFonts w:cs="David" w:hint="cs"/>
          <w:sz w:val="24"/>
          <w:szCs w:val="24"/>
          <w:u w:val="single"/>
          <w:rtl/>
        </w:rPr>
        <w:t xml:space="preserve">בבי"ד רבני עושים את ההסכם הזה אך הצדדים לא חתמו עליו </w:t>
      </w:r>
      <w:r w:rsidR="00AF3853" w:rsidRPr="00AF3853">
        <w:rPr>
          <w:rFonts w:cs="David"/>
          <w:sz w:val="24"/>
          <w:szCs w:val="24"/>
          <w:u w:val="single"/>
          <w:rtl/>
        </w:rPr>
        <w:t>–</w:t>
      </w:r>
      <w:r w:rsidR="00AF3853" w:rsidRPr="00AF3853">
        <w:rPr>
          <w:rFonts w:cs="David" w:hint="cs"/>
          <w:sz w:val="24"/>
          <w:szCs w:val="24"/>
          <w:u w:val="single"/>
          <w:rtl/>
        </w:rPr>
        <w:t xml:space="preserve"> הם ביצעו קניין אג</w:t>
      </w:r>
      <w:r w:rsidR="00412D8D">
        <w:rPr>
          <w:rFonts w:cs="David" w:hint="cs"/>
          <w:sz w:val="24"/>
          <w:szCs w:val="24"/>
          <w:u w:val="single"/>
          <w:rtl/>
        </w:rPr>
        <w:t>ב-סודר</w:t>
      </w:r>
      <w:r w:rsidR="00C27494">
        <w:rPr>
          <w:rFonts w:cs="David" w:hint="cs"/>
          <w:sz w:val="24"/>
          <w:szCs w:val="24"/>
          <w:u w:val="single"/>
          <w:rtl/>
        </w:rPr>
        <w:t xml:space="preserve"> ואח"כ היא מתחרטת ומבקשת לבטל את ההסכם. הרב שאנן בדעת מיעוט סובר כי היא צודקת אך</w:t>
      </w:r>
      <w:r w:rsidR="00504470">
        <w:rPr>
          <w:rFonts w:cs="David" w:hint="cs"/>
          <w:sz w:val="24"/>
          <w:szCs w:val="24"/>
          <w:rtl/>
        </w:rPr>
        <w:t xml:space="preserve"> </w:t>
      </w:r>
      <w:r w:rsidR="00504470">
        <w:rPr>
          <w:rFonts w:cs="David" w:hint="cs"/>
          <w:sz w:val="24"/>
          <w:szCs w:val="24"/>
          <w:u w:val="thick"/>
          <w:rtl/>
        </w:rPr>
        <w:t xml:space="preserve">דעת הרוב </w:t>
      </w:r>
      <w:r w:rsidR="00504470">
        <w:rPr>
          <w:rFonts w:cs="David" w:hint="cs"/>
          <w:sz w:val="24"/>
          <w:szCs w:val="24"/>
          <w:rtl/>
        </w:rPr>
        <w:t>אומרת שזה תופס מבחינה הלכתית, האישה התחייבה וההסכם תקף</w:t>
      </w:r>
      <w:r w:rsidR="00DE39B0">
        <w:rPr>
          <w:rFonts w:cs="David" w:hint="cs"/>
          <w:sz w:val="24"/>
          <w:szCs w:val="24"/>
          <w:rtl/>
        </w:rPr>
        <w:t xml:space="preserve"> ולכן האישה פונה לבג"צ. </w:t>
      </w:r>
      <w:r w:rsidR="00DE39B0" w:rsidRPr="00CB5CA6">
        <w:rPr>
          <w:rFonts w:cs="David" w:hint="cs"/>
          <w:sz w:val="24"/>
          <w:szCs w:val="24"/>
          <w:u w:val="single"/>
          <w:rtl/>
        </w:rPr>
        <w:t>בג"צ דוחה את העתירה</w:t>
      </w:r>
      <w:r w:rsidR="00C27494">
        <w:rPr>
          <w:rFonts w:cs="David" w:hint="cs"/>
          <w:sz w:val="24"/>
          <w:szCs w:val="24"/>
          <w:rtl/>
        </w:rPr>
        <w:t xml:space="preserve">. בג"צ רואה </w:t>
      </w:r>
      <w:r w:rsidR="00CB5CA6">
        <w:rPr>
          <w:rFonts w:cs="David" w:hint="cs"/>
          <w:sz w:val="24"/>
          <w:szCs w:val="24"/>
          <w:rtl/>
        </w:rPr>
        <w:t>את זה בתור טק</w:t>
      </w:r>
      <w:r w:rsidR="009B2F23">
        <w:rPr>
          <w:rFonts w:cs="David" w:hint="cs"/>
          <w:sz w:val="24"/>
          <w:szCs w:val="24"/>
          <w:rtl/>
        </w:rPr>
        <w:t xml:space="preserve">ס </w:t>
      </w:r>
      <w:r w:rsidR="009B2F23">
        <w:rPr>
          <w:rFonts w:cs="David"/>
          <w:sz w:val="24"/>
          <w:szCs w:val="24"/>
          <w:rtl/>
        </w:rPr>
        <w:t>–</w:t>
      </w:r>
      <w:r w:rsidR="009B2F23">
        <w:rPr>
          <w:rFonts w:cs="David" w:hint="cs"/>
          <w:sz w:val="24"/>
          <w:szCs w:val="24"/>
          <w:rtl/>
        </w:rPr>
        <w:t xml:space="preserve"> מבחינת השופט עמית כללי הטקס מולאו פה</w:t>
      </w:r>
      <w:r w:rsidR="00C27494">
        <w:rPr>
          <w:rFonts w:cs="David" w:hint="cs"/>
          <w:sz w:val="24"/>
          <w:szCs w:val="24"/>
          <w:rtl/>
        </w:rPr>
        <w:t xml:space="preserve"> </w:t>
      </w:r>
      <w:r w:rsidR="00C27494" w:rsidRPr="00C27494">
        <w:rPr>
          <w:rFonts w:cs="David"/>
          <w:sz w:val="24"/>
          <w:szCs w:val="24"/>
        </w:rPr>
        <w:sym w:font="Wingdings" w:char="F0DF"/>
      </w:r>
      <w:r w:rsidR="006A4D8F">
        <w:rPr>
          <w:rFonts w:cs="David" w:hint="cs"/>
          <w:sz w:val="24"/>
          <w:szCs w:val="24"/>
          <w:rtl/>
        </w:rPr>
        <w:t xml:space="preserve"> </w:t>
      </w:r>
      <w:r w:rsidR="006A4D8F" w:rsidRPr="006A4D8F">
        <w:rPr>
          <w:rFonts w:cs="David" w:hint="cs"/>
          <w:sz w:val="24"/>
          <w:szCs w:val="24"/>
          <w:u w:val="dotDotDash"/>
          <w:rtl/>
        </w:rPr>
        <w:t xml:space="preserve">עמית נותן פה איתות לביה"ד הרבני ואומר שראוי שההסכם יהיה חתום </w:t>
      </w:r>
      <w:r w:rsidR="006A4D8F" w:rsidRPr="006A4D8F">
        <w:rPr>
          <w:rFonts w:cs="David"/>
          <w:sz w:val="24"/>
          <w:szCs w:val="24"/>
          <w:u w:val="dotDotDash"/>
          <w:rtl/>
        </w:rPr>
        <w:t>–</w:t>
      </w:r>
      <w:r w:rsidR="006A4D8F" w:rsidRPr="006A4D8F">
        <w:rPr>
          <w:rFonts w:cs="David" w:hint="cs"/>
          <w:sz w:val="24"/>
          <w:szCs w:val="24"/>
          <w:u w:val="dotDotDash"/>
          <w:rtl/>
        </w:rPr>
        <w:t xml:space="preserve"> ברור שלא כולם יודעים מהו קניין סודר</w:t>
      </w:r>
      <w:r w:rsidR="006A4D8F">
        <w:rPr>
          <w:rFonts w:cs="David" w:hint="cs"/>
          <w:sz w:val="24"/>
          <w:szCs w:val="24"/>
          <w:rtl/>
        </w:rPr>
        <w:t xml:space="preserve">. </w:t>
      </w:r>
    </w:p>
    <w:p w:rsidR="001D4A5D" w:rsidRPr="00975A7A" w:rsidRDefault="001D4A5D" w:rsidP="001D154C">
      <w:pPr>
        <w:spacing w:after="0"/>
        <w:ind w:left="-1192" w:right="-1134"/>
        <w:jc w:val="both"/>
        <w:rPr>
          <w:rFonts w:ascii="David" w:hAnsi="David" w:cs="David"/>
          <w:sz w:val="24"/>
          <w:szCs w:val="24"/>
          <w:rtl/>
        </w:rPr>
      </w:pPr>
      <w:r w:rsidRPr="00C27494">
        <w:rPr>
          <w:rFonts w:ascii="David" w:eastAsia="Times New Roman" w:hAnsi="David" w:cs="David"/>
          <w:b/>
          <w:bCs/>
          <w:color w:val="000000"/>
          <w:sz w:val="24"/>
          <w:szCs w:val="24"/>
          <w:highlight w:val="yellow"/>
          <w:u w:val="single"/>
          <w:rtl/>
        </w:rPr>
        <w:t>שטר הקניין</w:t>
      </w:r>
      <w:r w:rsidR="001D154C">
        <w:rPr>
          <w:rFonts w:ascii="David" w:eastAsia="Times New Roman" w:hAnsi="David" w:cs="David" w:hint="cs"/>
          <w:color w:val="000000"/>
          <w:sz w:val="21"/>
          <w:szCs w:val="21"/>
          <w:rtl/>
        </w:rPr>
        <w:t xml:space="preserve"> - </w:t>
      </w:r>
      <w:r w:rsidRPr="00975A7A">
        <w:rPr>
          <w:rFonts w:ascii="David" w:hAnsi="David" w:cs="David"/>
          <w:sz w:val="24"/>
          <w:szCs w:val="24"/>
          <w:rtl/>
        </w:rPr>
        <w:t>כשאנחנו מסתכלים על עולם השטרות של המ"ע אנחנו יכולים לזהות שטרות מסוגים שונים:</w:t>
      </w:r>
    </w:p>
    <w:p w:rsidR="001D4A5D" w:rsidRDefault="001D4A5D" w:rsidP="00755DFF">
      <w:pPr>
        <w:pStyle w:val="a9"/>
        <w:numPr>
          <w:ilvl w:val="0"/>
          <w:numId w:val="40"/>
        </w:numPr>
        <w:spacing w:after="0"/>
        <w:ind w:left="-1192" w:right="-992" w:firstLine="0"/>
        <w:jc w:val="both"/>
        <w:rPr>
          <w:rFonts w:cs="David"/>
          <w:sz w:val="24"/>
          <w:szCs w:val="24"/>
        </w:rPr>
      </w:pPr>
      <w:r>
        <w:rPr>
          <w:rFonts w:cs="David" w:hint="cs"/>
          <w:sz w:val="24"/>
          <w:szCs w:val="24"/>
          <w:rtl/>
        </w:rPr>
        <w:t xml:space="preserve"> שטרות </w:t>
      </w:r>
      <w:r w:rsidRPr="007B3748">
        <w:rPr>
          <w:rFonts w:cs="David" w:hint="cs"/>
          <w:sz w:val="24"/>
          <w:szCs w:val="24"/>
          <w:rtl/>
        </w:rPr>
        <w:t xml:space="preserve">הם שטרי ראייה בלבד, שטרות שיוצרים את הפעולה המשפטית בלבד </w:t>
      </w:r>
    </w:p>
    <w:p w:rsidR="001D4A5D" w:rsidRDefault="001D4A5D" w:rsidP="00755DFF">
      <w:pPr>
        <w:pStyle w:val="a9"/>
        <w:numPr>
          <w:ilvl w:val="0"/>
          <w:numId w:val="40"/>
        </w:numPr>
        <w:spacing w:after="0"/>
        <w:ind w:left="-1192" w:right="-992" w:firstLine="0"/>
        <w:jc w:val="both"/>
        <w:rPr>
          <w:rFonts w:cs="David"/>
          <w:sz w:val="24"/>
          <w:szCs w:val="24"/>
        </w:rPr>
      </w:pPr>
      <w:r w:rsidRPr="007B3748">
        <w:rPr>
          <w:rFonts w:cs="David" w:hint="cs"/>
          <w:sz w:val="24"/>
          <w:szCs w:val="24"/>
          <w:rtl/>
        </w:rPr>
        <w:t>שטרות שמהווים את שתי הפונקציות יחדיו</w:t>
      </w:r>
      <w:r>
        <w:rPr>
          <w:rFonts w:cs="David" w:hint="cs"/>
          <w:sz w:val="24"/>
          <w:szCs w:val="24"/>
          <w:rtl/>
        </w:rPr>
        <w:t xml:space="preserve"> </w:t>
      </w:r>
      <w:r>
        <w:rPr>
          <w:rFonts w:cs="David"/>
          <w:sz w:val="24"/>
          <w:szCs w:val="24"/>
          <w:rtl/>
        </w:rPr>
        <w:t>–</w:t>
      </w:r>
      <w:r>
        <w:rPr>
          <w:rFonts w:cs="David" w:hint="cs"/>
          <w:sz w:val="24"/>
          <w:szCs w:val="24"/>
          <w:rtl/>
        </w:rPr>
        <w:t xml:space="preserve"> ראייה ויצירת עסקה </w:t>
      </w:r>
      <w:r>
        <w:rPr>
          <w:rFonts w:cs="David"/>
          <w:sz w:val="24"/>
          <w:szCs w:val="24"/>
          <w:rtl/>
        </w:rPr>
        <w:t>–</w:t>
      </w:r>
      <w:r>
        <w:rPr>
          <w:rFonts w:cs="David" w:hint="cs"/>
          <w:sz w:val="24"/>
          <w:szCs w:val="24"/>
          <w:rtl/>
        </w:rPr>
        <w:t xml:space="preserve"> למשל שטרות קניין.</w:t>
      </w:r>
    </w:p>
    <w:p w:rsidR="001D154C" w:rsidRDefault="001D4A5D" w:rsidP="001D154C">
      <w:pPr>
        <w:pStyle w:val="a9"/>
        <w:numPr>
          <w:ilvl w:val="0"/>
          <w:numId w:val="40"/>
        </w:numPr>
        <w:spacing w:after="0"/>
        <w:ind w:left="-1192" w:right="-992" w:firstLine="0"/>
        <w:jc w:val="both"/>
        <w:rPr>
          <w:rFonts w:cs="David"/>
          <w:sz w:val="24"/>
          <w:szCs w:val="24"/>
        </w:rPr>
      </w:pPr>
      <w:r>
        <w:rPr>
          <w:rFonts w:cs="David" w:hint="cs"/>
          <w:sz w:val="24"/>
          <w:szCs w:val="24"/>
          <w:rtl/>
        </w:rPr>
        <w:t xml:space="preserve">במקרים חריגים מאוד </w:t>
      </w:r>
      <w:r>
        <w:rPr>
          <w:rFonts w:cs="David"/>
          <w:sz w:val="24"/>
          <w:szCs w:val="24"/>
          <w:rtl/>
        </w:rPr>
        <w:t>–</w:t>
      </w:r>
      <w:r>
        <w:rPr>
          <w:rFonts w:cs="David" w:hint="cs"/>
          <w:sz w:val="24"/>
          <w:szCs w:val="24"/>
          <w:rtl/>
        </w:rPr>
        <w:t xml:space="preserve"> שטרות שלא </w:t>
      </w:r>
      <w:r w:rsidRPr="007B3748">
        <w:rPr>
          <w:rFonts w:cs="David" w:hint="cs"/>
          <w:sz w:val="24"/>
          <w:szCs w:val="24"/>
          <w:rtl/>
        </w:rPr>
        <w:t>לא מהווים ראיה</w:t>
      </w:r>
      <w:r>
        <w:rPr>
          <w:rFonts w:cs="David" w:hint="cs"/>
          <w:sz w:val="24"/>
          <w:szCs w:val="24"/>
          <w:rtl/>
        </w:rPr>
        <w:t xml:space="preserve"> אלא יצירת ההתחייבות בלבד. </w:t>
      </w:r>
      <w:r w:rsidRPr="007B3748">
        <w:rPr>
          <w:rFonts w:cs="David" w:hint="cs"/>
          <w:sz w:val="24"/>
          <w:szCs w:val="24"/>
          <w:rtl/>
        </w:rPr>
        <w:t>למשל גט</w:t>
      </w:r>
      <w:r w:rsidR="001D154C">
        <w:rPr>
          <w:rFonts w:cs="David" w:hint="cs"/>
          <w:sz w:val="24"/>
          <w:szCs w:val="24"/>
          <w:rtl/>
        </w:rPr>
        <w:t>.</w:t>
      </w:r>
    </w:p>
    <w:p w:rsidR="001D4A5D" w:rsidRDefault="001D154C" w:rsidP="001D154C">
      <w:pPr>
        <w:pStyle w:val="a9"/>
        <w:spacing w:after="0"/>
        <w:ind w:left="-1192" w:right="-992"/>
        <w:jc w:val="both"/>
        <w:rPr>
          <w:rFonts w:cs="David"/>
          <w:sz w:val="24"/>
          <w:szCs w:val="24"/>
          <w:rtl/>
        </w:rPr>
      </w:pPr>
      <w:r w:rsidRPr="001D154C">
        <w:rPr>
          <w:rFonts w:cs="David" w:hint="cs"/>
          <w:b/>
          <w:bCs/>
          <w:sz w:val="24"/>
          <w:szCs w:val="24"/>
          <w:u w:val="single"/>
          <w:rtl/>
        </w:rPr>
        <w:t>הכתובה</w:t>
      </w:r>
      <w:r>
        <w:rPr>
          <w:rFonts w:cs="David" w:hint="cs"/>
          <w:b/>
          <w:bCs/>
          <w:sz w:val="24"/>
          <w:szCs w:val="24"/>
          <w:u w:val="single"/>
          <w:rtl/>
        </w:rPr>
        <w:t xml:space="preserve">- שטר ראייה ושטר התחייבות </w:t>
      </w:r>
      <w:r w:rsidRPr="001D154C">
        <w:rPr>
          <w:rFonts w:cs="David" w:hint="cs"/>
          <w:b/>
          <w:bCs/>
          <w:sz w:val="24"/>
          <w:szCs w:val="24"/>
          <w:u w:val="single"/>
          <w:rtl/>
        </w:rPr>
        <w:t>:</w:t>
      </w:r>
      <w:r>
        <w:rPr>
          <w:rFonts w:cs="David" w:hint="cs"/>
          <w:sz w:val="24"/>
          <w:szCs w:val="24"/>
          <w:rtl/>
        </w:rPr>
        <w:t xml:space="preserve"> </w:t>
      </w:r>
      <w:r w:rsidR="001D4A5D" w:rsidRPr="001D154C">
        <w:rPr>
          <w:rFonts w:cs="David" w:hint="cs"/>
          <w:sz w:val="24"/>
          <w:szCs w:val="24"/>
          <w:u w:val="single"/>
          <w:rtl/>
        </w:rPr>
        <w:t>הכתיבה בכתובה מהווה בעיקר עניין ראייתי על חיובים שממילא בעל חייב בהם</w:t>
      </w:r>
      <w:r w:rsidR="001D4A5D" w:rsidRPr="001D154C">
        <w:rPr>
          <w:rFonts w:cs="David" w:hint="cs"/>
          <w:sz w:val="24"/>
          <w:szCs w:val="24"/>
          <w:rtl/>
        </w:rPr>
        <w:t xml:space="preserve">. אם ההתחייבויות הללו לא כתובות בכתובה יש לכך השלכות </w:t>
      </w:r>
      <w:r w:rsidR="001D4A5D" w:rsidRPr="001D154C">
        <w:rPr>
          <w:rFonts w:cs="David"/>
          <w:sz w:val="24"/>
          <w:szCs w:val="24"/>
          <w:rtl/>
        </w:rPr>
        <w:t>–</w:t>
      </w:r>
      <w:r w:rsidR="001D4A5D" w:rsidRPr="001D154C">
        <w:rPr>
          <w:rFonts w:cs="David" w:hint="cs"/>
          <w:sz w:val="24"/>
          <w:szCs w:val="24"/>
          <w:rtl/>
        </w:rPr>
        <w:t xml:space="preserve"> יהיו לו הקלות כשהוא יצטרך לבצע את ההת</w:t>
      </w:r>
      <w:r w:rsidRPr="001D154C">
        <w:rPr>
          <w:rFonts w:cs="David" w:hint="cs"/>
          <w:sz w:val="24"/>
          <w:szCs w:val="24"/>
          <w:rtl/>
        </w:rPr>
        <w:t xml:space="preserve">חייבויות הללו שלא רשומות בכתובה אך הוא לא פטור מהן! </w:t>
      </w:r>
      <w:r w:rsidR="001D4A5D" w:rsidRPr="00C74787">
        <w:rPr>
          <w:rFonts w:cs="David" w:hint="cs"/>
          <w:sz w:val="24"/>
          <w:szCs w:val="24"/>
          <w:u w:val="single"/>
          <w:rtl/>
        </w:rPr>
        <w:t>אלמנט שנמצא בכתובה שמהווה ראייה</w:t>
      </w:r>
      <w:r w:rsidR="001D4A5D">
        <w:rPr>
          <w:rFonts w:cs="David" w:hint="cs"/>
          <w:sz w:val="24"/>
          <w:szCs w:val="24"/>
          <w:rtl/>
        </w:rPr>
        <w:t xml:space="preserve"> </w:t>
      </w:r>
      <w:r w:rsidR="001D4A5D">
        <w:rPr>
          <w:rFonts w:cs="David"/>
          <w:sz w:val="24"/>
          <w:szCs w:val="24"/>
          <w:rtl/>
        </w:rPr>
        <w:t>–</w:t>
      </w:r>
      <w:r w:rsidR="001D4A5D">
        <w:rPr>
          <w:rFonts w:cs="David" w:hint="cs"/>
          <w:sz w:val="24"/>
          <w:szCs w:val="24"/>
          <w:rtl/>
        </w:rPr>
        <w:t xml:space="preserve"> התאריך שמופיע על הכתובה. זה עוזר בעניין של שעבוד נכסים. </w:t>
      </w:r>
      <w:r>
        <w:rPr>
          <w:rFonts w:cs="David" w:hint="cs"/>
          <w:sz w:val="24"/>
          <w:szCs w:val="24"/>
          <w:rtl/>
        </w:rPr>
        <w:t xml:space="preserve"> </w:t>
      </w:r>
      <w:r w:rsidR="001D4A5D" w:rsidRPr="00C74787">
        <w:rPr>
          <w:rFonts w:cs="David" w:hint="cs"/>
          <w:sz w:val="24"/>
          <w:szCs w:val="24"/>
          <w:u w:val="single"/>
          <w:rtl/>
        </w:rPr>
        <w:t>אלמנט מכונן שנמצא בכתובה שיוצר חיוב, שיוצר עסקה</w:t>
      </w:r>
      <w:r>
        <w:rPr>
          <w:rFonts w:cs="David" w:hint="cs"/>
          <w:sz w:val="24"/>
          <w:szCs w:val="24"/>
          <w:rtl/>
        </w:rPr>
        <w:t xml:space="preserve"> </w:t>
      </w:r>
      <w:r w:rsidRPr="001D154C">
        <w:rPr>
          <w:rFonts w:cs="David"/>
          <w:sz w:val="24"/>
          <w:szCs w:val="24"/>
        </w:rPr>
        <w:sym w:font="Wingdings" w:char="F0DF"/>
      </w:r>
      <w:r>
        <w:rPr>
          <w:rFonts w:cs="David" w:hint="cs"/>
          <w:sz w:val="24"/>
          <w:szCs w:val="24"/>
          <w:rtl/>
        </w:rPr>
        <w:t xml:space="preserve"> אין חוק שמחייב אותו לשלם אלא ההתחייבות שלו בכתובה בלבד. </w:t>
      </w:r>
    </w:p>
    <w:p w:rsidR="001D4A5D" w:rsidRDefault="001D154C" w:rsidP="001D154C">
      <w:pPr>
        <w:pStyle w:val="a9"/>
        <w:spacing w:after="0"/>
        <w:ind w:left="-1192" w:right="-992"/>
        <w:jc w:val="both"/>
        <w:rPr>
          <w:rFonts w:cs="David"/>
          <w:sz w:val="24"/>
          <w:szCs w:val="24"/>
        </w:rPr>
      </w:pPr>
      <w:r>
        <w:rPr>
          <w:rFonts w:cs="David" w:hint="cs"/>
          <w:sz w:val="24"/>
          <w:szCs w:val="24"/>
          <w:u w:val="single"/>
          <w:rtl/>
        </w:rPr>
        <w:t>ש</w:t>
      </w:r>
      <w:r w:rsidR="001D4A5D" w:rsidRPr="00C74787">
        <w:rPr>
          <w:rFonts w:cs="David" w:hint="cs"/>
          <w:sz w:val="24"/>
          <w:szCs w:val="24"/>
          <w:u w:val="single"/>
          <w:rtl/>
        </w:rPr>
        <w:t xml:space="preserve">טרות שהם ראייה בלבד </w:t>
      </w:r>
      <w:r w:rsidR="001D4A5D">
        <w:rPr>
          <w:rFonts w:cs="David"/>
          <w:sz w:val="24"/>
          <w:szCs w:val="24"/>
          <w:rtl/>
        </w:rPr>
        <w:t>–</w:t>
      </w:r>
      <w:r w:rsidR="001D4A5D">
        <w:rPr>
          <w:rFonts w:cs="David" w:hint="cs"/>
          <w:sz w:val="24"/>
          <w:szCs w:val="24"/>
          <w:rtl/>
        </w:rPr>
        <w:t xml:space="preserve"> </w:t>
      </w:r>
      <w:r>
        <w:rPr>
          <w:rFonts w:cs="David" w:hint="cs"/>
          <w:sz w:val="24"/>
          <w:szCs w:val="24"/>
          <w:rtl/>
        </w:rPr>
        <w:t>למשל, שטרות קניין על מיטלטלין נעשים</w:t>
      </w:r>
      <w:r w:rsidR="001D4A5D">
        <w:rPr>
          <w:rFonts w:cs="David" w:hint="cs"/>
          <w:sz w:val="24"/>
          <w:szCs w:val="24"/>
          <w:rtl/>
        </w:rPr>
        <w:t xml:space="preserve"> לצורך ראייה בלבד. </w:t>
      </w:r>
    </w:p>
    <w:p w:rsidR="001D154C" w:rsidRDefault="001D4A5D" w:rsidP="001D154C">
      <w:pPr>
        <w:pStyle w:val="a9"/>
        <w:spacing w:after="0"/>
        <w:ind w:left="-1192" w:right="-992"/>
        <w:jc w:val="both"/>
        <w:rPr>
          <w:rFonts w:cs="David"/>
          <w:sz w:val="24"/>
          <w:szCs w:val="24"/>
          <w:rtl/>
        </w:rPr>
      </w:pPr>
      <w:r w:rsidRPr="001D154C">
        <w:rPr>
          <w:rFonts w:cs="David" w:hint="cs"/>
          <w:sz w:val="24"/>
          <w:szCs w:val="24"/>
          <w:u w:val="single"/>
          <w:rtl/>
        </w:rPr>
        <w:t>שטרות של התחייבות</w:t>
      </w:r>
      <w:r w:rsidRPr="00F4674E">
        <w:rPr>
          <w:rFonts w:cs="David" w:hint="cs"/>
          <w:sz w:val="24"/>
          <w:szCs w:val="24"/>
          <w:rtl/>
        </w:rPr>
        <w:t xml:space="preserve"> </w:t>
      </w:r>
      <w:r w:rsidRPr="00F4674E">
        <w:rPr>
          <w:rFonts w:cs="David"/>
          <w:sz w:val="24"/>
          <w:szCs w:val="24"/>
          <w:rtl/>
        </w:rPr>
        <w:t>–</w:t>
      </w:r>
      <w:r w:rsidRPr="00F4674E">
        <w:rPr>
          <w:rFonts w:cs="David" w:hint="cs"/>
          <w:sz w:val="24"/>
          <w:szCs w:val="24"/>
          <w:rtl/>
        </w:rPr>
        <w:t xml:space="preserve"> שטרות ערבות. </w:t>
      </w:r>
    </w:p>
    <w:p w:rsidR="001D154C" w:rsidRDefault="001D4A5D" w:rsidP="001D154C">
      <w:pPr>
        <w:pStyle w:val="a9"/>
        <w:numPr>
          <w:ilvl w:val="0"/>
          <w:numId w:val="6"/>
        </w:numPr>
        <w:spacing w:after="0"/>
        <w:ind w:left="-1192" w:right="-992" w:firstLine="0"/>
        <w:jc w:val="both"/>
        <w:rPr>
          <w:rFonts w:cs="David"/>
          <w:sz w:val="24"/>
          <w:szCs w:val="24"/>
        </w:rPr>
      </w:pPr>
      <w:r w:rsidRPr="001D154C">
        <w:rPr>
          <w:rFonts w:cs="David" w:hint="cs"/>
          <w:b/>
          <w:bCs/>
          <w:sz w:val="24"/>
          <w:szCs w:val="24"/>
          <w:rtl/>
        </w:rPr>
        <w:t>בשטרות יש עניין משפטי מאוד גדול גם היום</w:t>
      </w:r>
      <w:r>
        <w:rPr>
          <w:rFonts w:cs="David" w:hint="cs"/>
          <w:sz w:val="24"/>
          <w:szCs w:val="24"/>
          <w:rtl/>
        </w:rPr>
        <w:t xml:space="preserve"> </w:t>
      </w:r>
      <w:r>
        <w:rPr>
          <w:rFonts w:cs="David"/>
          <w:sz w:val="24"/>
          <w:szCs w:val="24"/>
          <w:rtl/>
        </w:rPr>
        <w:t>–</w:t>
      </w:r>
      <w:r w:rsidRPr="001D154C">
        <w:rPr>
          <w:rFonts w:cs="David" w:hint="cs"/>
          <w:sz w:val="24"/>
          <w:szCs w:val="24"/>
          <w:u w:val="single"/>
          <w:rtl/>
        </w:rPr>
        <w:t xml:space="preserve">בהרבה מקרים יש פער בין מה שמלמד אותנו החוק לבין מה שמלמד אותנו השטר </w:t>
      </w:r>
      <w:r w:rsidRPr="001D154C">
        <w:rPr>
          <w:rFonts w:cs="David"/>
          <w:sz w:val="24"/>
          <w:szCs w:val="24"/>
          <w:u w:val="single"/>
          <w:rtl/>
        </w:rPr>
        <w:t>–</w:t>
      </w:r>
      <w:r w:rsidRPr="001D154C">
        <w:rPr>
          <w:rFonts w:cs="David" w:hint="cs"/>
          <w:sz w:val="24"/>
          <w:szCs w:val="24"/>
          <w:u w:val="single"/>
          <w:rtl/>
        </w:rPr>
        <w:t xml:space="preserve"> השטר מלמד אותנו יותר על מה שקורה בשטח מאשר החוק</w:t>
      </w:r>
      <w:r>
        <w:rPr>
          <w:rFonts w:cs="David" w:hint="cs"/>
          <w:sz w:val="24"/>
          <w:szCs w:val="24"/>
          <w:rtl/>
        </w:rPr>
        <w:t xml:space="preserve">. </w:t>
      </w:r>
    </w:p>
    <w:p w:rsidR="001D4A5D" w:rsidRDefault="001D4A5D" w:rsidP="001D154C">
      <w:pPr>
        <w:pStyle w:val="a9"/>
        <w:numPr>
          <w:ilvl w:val="0"/>
          <w:numId w:val="6"/>
        </w:numPr>
        <w:spacing w:after="0"/>
        <w:ind w:left="-1192" w:right="-992" w:firstLine="0"/>
        <w:jc w:val="both"/>
        <w:rPr>
          <w:rFonts w:cs="David"/>
          <w:sz w:val="24"/>
          <w:szCs w:val="24"/>
          <w:rtl/>
        </w:rPr>
      </w:pPr>
      <w:r w:rsidRPr="001D154C">
        <w:rPr>
          <w:rFonts w:cs="David" w:hint="cs"/>
          <w:sz w:val="24"/>
          <w:szCs w:val="24"/>
          <w:rtl/>
        </w:rPr>
        <w:t>איפה קיימים השטרות הללו, איפה אנחנו מוצאים אותם?</w:t>
      </w:r>
      <w:r w:rsidR="001D154C" w:rsidRPr="001D154C">
        <w:rPr>
          <w:rFonts w:cs="David" w:hint="cs"/>
          <w:sz w:val="24"/>
          <w:szCs w:val="24"/>
          <w:rtl/>
        </w:rPr>
        <w:t xml:space="preserve"> יש כמה מקורות </w:t>
      </w:r>
      <w:r w:rsidR="001D154C" w:rsidRPr="001D154C">
        <w:rPr>
          <w:rFonts w:cs="David"/>
          <w:sz w:val="24"/>
          <w:szCs w:val="24"/>
          <w:rtl/>
        </w:rPr>
        <w:t>–</w:t>
      </w:r>
      <w:r w:rsidR="001D154C" w:rsidRPr="001D154C">
        <w:rPr>
          <w:rFonts w:cs="David" w:hint="cs"/>
          <w:sz w:val="24"/>
          <w:szCs w:val="24"/>
          <w:rtl/>
        </w:rPr>
        <w:t xml:space="preserve"> מקורות אמיתיים שנשמרו או ספרי שטרות כמו ספרו של גולק</w:t>
      </w:r>
      <w:r w:rsidR="001D154C">
        <w:rPr>
          <w:rFonts w:cs="David" w:hint="cs"/>
          <w:sz w:val="24"/>
          <w:szCs w:val="24"/>
          <w:rtl/>
        </w:rPr>
        <w:t xml:space="preserve"> או שטרות המופיעים בשו"ת.</w:t>
      </w:r>
      <w:r w:rsidR="001D154C" w:rsidRPr="001D154C">
        <w:rPr>
          <w:rFonts w:cs="David" w:hint="cs"/>
          <w:sz w:val="24"/>
          <w:szCs w:val="24"/>
          <w:rtl/>
        </w:rPr>
        <w:t xml:space="preserve">  </w:t>
      </w:r>
      <w:r w:rsidRPr="001D154C">
        <w:rPr>
          <w:rFonts w:cs="David" w:hint="cs"/>
          <w:sz w:val="24"/>
          <w:szCs w:val="24"/>
          <w:rtl/>
        </w:rPr>
        <w:t xml:space="preserve">בדיני המשפחה זה קריטי ממש </w:t>
      </w:r>
      <w:r w:rsidRPr="001D154C">
        <w:rPr>
          <w:rFonts w:cs="David"/>
          <w:sz w:val="24"/>
          <w:szCs w:val="24"/>
          <w:rtl/>
        </w:rPr>
        <w:t>–</w:t>
      </w:r>
      <w:r w:rsidRPr="001D154C">
        <w:rPr>
          <w:rFonts w:cs="David" w:hint="cs"/>
          <w:sz w:val="24"/>
          <w:szCs w:val="24"/>
          <w:rtl/>
        </w:rPr>
        <w:t xml:space="preserve"> הכתובה האשכנזית מופיעה בספר "נחלת שבעה" שנכתבה בפולין במאה ה-17, זה הספר של השטרות של האשכנזים. הספר ש גול' קצת שונה משום שהוא לא היה פוסק הלכה, הוא לא נועד לסופרי שטרות אלא הספר שלו הוא יותר היסטורי. </w:t>
      </w:r>
    </w:p>
    <w:p w:rsidR="00AF383C" w:rsidRDefault="001D4A5D" w:rsidP="00AF383C">
      <w:pPr>
        <w:pStyle w:val="a9"/>
        <w:spacing w:after="0"/>
        <w:ind w:left="-1192" w:right="-992"/>
        <w:jc w:val="both"/>
        <w:rPr>
          <w:rFonts w:cs="David"/>
          <w:sz w:val="24"/>
          <w:szCs w:val="24"/>
        </w:rPr>
      </w:pPr>
      <w:r w:rsidRPr="00507D6F">
        <w:rPr>
          <w:rFonts w:cs="David" w:hint="cs"/>
          <w:b/>
          <w:bCs/>
          <w:sz w:val="24"/>
          <w:szCs w:val="24"/>
          <w:u w:val="single"/>
          <w:rtl/>
        </w:rPr>
        <w:t>שטר הקניין</w:t>
      </w:r>
      <w:r w:rsidR="001D154C">
        <w:rPr>
          <w:rFonts w:cs="David" w:hint="cs"/>
          <w:b/>
          <w:bCs/>
          <w:sz w:val="24"/>
          <w:szCs w:val="24"/>
          <w:u w:val="single"/>
          <w:rtl/>
        </w:rPr>
        <w:t xml:space="preserve"> - </w:t>
      </w:r>
      <w:r>
        <w:rPr>
          <w:rFonts w:cs="David" w:hint="cs"/>
          <w:sz w:val="24"/>
          <w:szCs w:val="24"/>
          <w:rtl/>
        </w:rPr>
        <w:t>המקור העברי הקדום ביותר המתעד עסקה ששטר מעורב בה</w:t>
      </w:r>
      <w:r w:rsidR="001D154C">
        <w:rPr>
          <w:rFonts w:cs="David" w:hint="cs"/>
          <w:sz w:val="24"/>
          <w:szCs w:val="24"/>
          <w:rtl/>
        </w:rPr>
        <w:t xml:space="preserve"> הוא ב</w:t>
      </w:r>
      <w:r w:rsidR="001D154C" w:rsidRPr="001D154C">
        <w:rPr>
          <w:rFonts w:cs="David" w:hint="cs"/>
          <w:b/>
          <w:bCs/>
          <w:sz w:val="24"/>
          <w:szCs w:val="24"/>
          <w:highlight w:val="yellow"/>
          <w:u w:val="double"/>
          <w:rtl/>
        </w:rPr>
        <w:t>ירמיהו</w:t>
      </w:r>
      <w:r w:rsidR="001D154C">
        <w:rPr>
          <w:rFonts w:cs="David" w:hint="cs"/>
          <w:sz w:val="24"/>
          <w:szCs w:val="24"/>
          <w:rtl/>
        </w:rPr>
        <w:t xml:space="preserve">, שדה בענתות. </w:t>
      </w:r>
      <w:r>
        <w:rPr>
          <w:rFonts w:cs="David" w:hint="cs"/>
          <w:sz w:val="24"/>
          <w:szCs w:val="24"/>
          <w:rtl/>
        </w:rPr>
        <w:t xml:space="preserve"> בפס' ט' הוא קונה את זה בכסף ואז בפס' י' מופיע השטר </w:t>
      </w:r>
      <w:r>
        <w:rPr>
          <w:rFonts w:cs="David"/>
          <w:sz w:val="24"/>
          <w:szCs w:val="24"/>
          <w:rtl/>
        </w:rPr>
        <w:t>–</w:t>
      </w:r>
      <w:r>
        <w:rPr>
          <w:rFonts w:cs="David" w:hint="cs"/>
          <w:sz w:val="24"/>
          <w:szCs w:val="24"/>
          <w:rtl/>
        </w:rPr>
        <w:t xml:space="preserve"> לא במונח הזה אלא במקרא מדברים על "</w:t>
      </w:r>
      <w:r w:rsidRPr="00AF383C">
        <w:rPr>
          <w:rFonts w:cs="David" w:hint="cs"/>
          <w:b/>
          <w:bCs/>
          <w:sz w:val="24"/>
          <w:szCs w:val="24"/>
          <w:u w:val="single"/>
          <w:rtl/>
        </w:rPr>
        <w:t>ספר המקנה</w:t>
      </w:r>
      <w:r>
        <w:rPr>
          <w:rFonts w:cs="David" w:hint="cs"/>
          <w:sz w:val="24"/>
          <w:szCs w:val="24"/>
          <w:rtl/>
        </w:rPr>
        <w:t xml:space="preserve">" </w:t>
      </w:r>
      <w:r>
        <w:rPr>
          <w:rFonts w:cs="David"/>
          <w:sz w:val="24"/>
          <w:szCs w:val="24"/>
          <w:rtl/>
        </w:rPr>
        <w:t>–</w:t>
      </w:r>
      <w:r>
        <w:rPr>
          <w:rFonts w:cs="David" w:hint="cs"/>
          <w:sz w:val="24"/>
          <w:szCs w:val="24"/>
          <w:rtl/>
        </w:rPr>
        <w:t xml:space="preserve"> כותבים ספר. </w:t>
      </w:r>
    </w:p>
    <w:p w:rsidR="001D4A5D" w:rsidRPr="00507D6F" w:rsidRDefault="001D4A5D" w:rsidP="00AF383C">
      <w:pPr>
        <w:pStyle w:val="a9"/>
        <w:spacing w:after="0"/>
        <w:ind w:left="-1192" w:right="-992"/>
        <w:jc w:val="both"/>
        <w:rPr>
          <w:rFonts w:cs="David"/>
          <w:sz w:val="24"/>
          <w:szCs w:val="24"/>
          <w:rtl/>
        </w:rPr>
      </w:pPr>
      <w:r w:rsidRPr="00AF383C">
        <w:rPr>
          <w:rFonts w:cs="David" w:hint="cs"/>
          <w:b/>
          <w:bCs/>
          <w:sz w:val="24"/>
          <w:szCs w:val="24"/>
          <w:rtl/>
        </w:rPr>
        <w:t xml:space="preserve">יש נקודה אחת שמאוד מקשה על האפשרות לראות בפסוקים הללו כמקור לשטר הקניין </w:t>
      </w:r>
      <w:r w:rsidRPr="00AF383C">
        <w:rPr>
          <w:rFonts w:cs="David"/>
          <w:b/>
          <w:bCs/>
          <w:sz w:val="24"/>
          <w:szCs w:val="24"/>
          <w:rtl/>
        </w:rPr>
        <w:t>–</w:t>
      </w:r>
      <w:r w:rsidRPr="00AF383C">
        <w:rPr>
          <w:rFonts w:cs="David" w:hint="cs"/>
          <w:b/>
          <w:bCs/>
          <w:sz w:val="24"/>
          <w:szCs w:val="24"/>
          <w:rtl/>
        </w:rPr>
        <w:t xml:space="preserve"> ההלכה של המשנה והתלמוד היא שמי שכותב את השטר הוא המוכר ובמקרה הזה מי שכתב את השטר הוא ירימיהו, הקונה</w:t>
      </w:r>
      <w:r>
        <w:rPr>
          <w:rFonts w:cs="David" w:hint="cs"/>
          <w:sz w:val="24"/>
          <w:szCs w:val="24"/>
          <w:rtl/>
        </w:rPr>
        <w:t xml:space="preserve"> </w:t>
      </w:r>
      <w:r>
        <w:rPr>
          <w:rFonts w:cs="David"/>
          <w:sz w:val="24"/>
          <w:szCs w:val="24"/>
          <w:rtl/>
        </w:rPr>
        <w:t>–</w:t>
      </w:r>
      <w:r>
        <w:rPr>
          <w:rFonts w:cs="David" w:hint="cs"/>
          <w:sz w:val="24"/>
          <w:szCs w:val="24"/>
          <w:rtl/>
        </w:rPr>
        <w:t xml:space="preserve">הסבר אפשרי לפער הזה לפי גישת ספר </w:t>
      </w:r>
      <w:r w:rsidR="00AF383C">
        <w:rPr>
          <w:rFonts w:cs="David" w:hint="cs"/>
          <w:sz w:val="24"/>
          <w:szCs w:val="24"/>
          <w:rtl/>
        </w:rPr>
        <w:t>החינוך</w:t>
      </w:r>
      <w:r w:rsidR="00AF383C" w:rsidRPr="00AF383C">
        <w:rPr>
          <w:rFonts w:cs="David"/>
          <w:sz w:val="24"/>
          <w:szCs w:val="24"/>
        </w:rPr>
        <w:sym w:font="Wingdings" w:char="F0DF"/>
      </w:r>
      <w:r>
        <w:rPr>
          <w:rFonts w:cs="David" w:hint="cs"/>
          <w:sz w:val="24"/>
          <w:szCs w:val="24"/>
          <w:rtl/>
        </w:rPr>
        <w:t>תפקיד הפסוק הוא לתת השראה רעיונות לכך שאפשר לעשות את הקניין בשטר אך לא צריך ללמוד את הפרטים מכך.</w:t>
      </w:r>
    </w:p>
    <w:p w:rsidR="00AF383C" w:rsidRDefault="001D4A5D" w:rsidP="00AF383C">
      <w:pPr>
        <w:pStyle w:val="a9"/>
        <w:spacing w:after="0"/>
        <w:ind w:left="-1192" w:right="-992"/>
        <w:jc w:val="both"/>
        <w:rPr>
          <w:rFonts w:cs="David"/>
          <w:sz w:val="24"/>
          <w:szCs w:val="24"/>
          <w:rtl/>
        </w:rPr>
      </w:pPr>
      <w:r w:rsidRPr="00AF383C">
        <w:rPr>
          <w:rFonts w:cs="David" w:hint="cs"/>
          <w:b/>
          <w:bCs/>
          <w:sz w:val="24"/>
          <w:szCs w:val="24"/>
          <w:u w:val="single"/>
          <w:rtl/>
        </w:rPr>
        <w:t>כמה שטרות נכתבו כאן</w:t>
      </w:r>
      <w:r>
        <w:rPr>
          <w:rFonts w:cs="David" w:hint="cs"/>
          <w:sz w:val="24"/>
          <w:szCs w:val="24"/>
          <w:rtl/>
        </w:rPr>
        <w:t xml:space="preserve">? </w:t>
      </w:r>
      <w:r w:rsidR="00AF383C">
        <w:rPr>
          <w:rFonts w:cs="David" w:hint="cs"/>
          <w:sz w:val="24"/>
          <w:szCs w:val="24"/>
          <w:rtl/>
        </w:rPr>
        <w:t>מדברים</w:t>
      </w:r>
      <w:r>
        <w:rPr>
          <w:rFonts w:cs="David" w:hint="cs"/>
          <w:sz w:val="24"/>
          <w:szCs w:val="24"/>
          <w:rtl/>
        </w:rPr>
        <w:t xml:space="preserve"> על "ספרים" </w:t>
      </w:r>
      <w:r>
        <w:rPr>
          <w:rFonts w:cs="David"/>
          <w:sz w:val="24"/>
          <w:szCs w:val="24"/>
          <w:rtl/>
        </w:rPr>
        <w:t>–</w:t>
      </w:r>
      <w:r>
        <w:rPr>
          <w:rFonts w:cs="David" w:hint="cs"/>
          <w:sz w:val="24"/>
          <w:szCs w:val="24"/>
          <w:rtl/>
        </w:rPr>
        <w:t xml:space="preserve"> כלומר כמה שטרות.</w:t>
      </w:r>
    </w:p>
    <w:p w:rsidR="00AF383C" w:rsidRDefault="001D4A5D" w:rsidP="00AF383C">
      <w:pPr>
        <w:pStyle w:val="a9"/>
        <w:spacing w:after="0"/>
        <w:ind w:left="-1192" w:right="-992"/>
        <w:jc w:val="both"/>
        <w:rPr>
          <w:rFonts w:cs="David"/>
          <w:sz w:val="24"/>
          <w:szCs w:val="24"/>
          <w:u w:val="double"/>
          <w:rtl/>
        </w:rPr>
      </w:pPr>
      <w:r w:rsidRPr="00AF383C">
        <w:rPr>
          <w:rFonts w:cs="David" w:hint="cs"/>
          <w:b/>
          <w:bCs/>
          <w:sz w:val="24"/>
          <w:szCs w:val="24"/>
          <w:highlight w:val="yellow"/>
          <w:u w:val="double"/>
          <w:rtl/>
        </w:rPr>
        <w:t>רש"י</w:t>
      </w:r>
      <w:r>
        <w:rPr>
          <w:rFonts w:cs="David" w:hint="cs"/>
          <w:sz w:val="24"/>
          <w:szCs w:val="24"/>
          <w:rtl/>
        </w:rPr>
        <w:t xml:space="preserve"> </w:t>
      </w:r>
      <w:r>
        <w:rPr>
          <w:rFonts w:cs="David"/>
          <w:sz w:val="24"/>
          <w:szCs w:val="24"/>
          <w:rtl/>
        </w:rPr>
        <w:t>–</w:t>
      </w:r>
      <w:r>
        <w:rPr>
          <w:rFonts w:cs="David" w:hint="cs"/>
          <w:sz w:val="24"/>
          <w:szCs w:val="24"/>
          <w:rtl/>
        </w:rPr>
        <w:t xml:space="preserve"> "</w:t>
      </w:r>
      <w:r w:rsidRPr="00AF383C">
        <w:rPr>
          <w:rFonts w:cs="David" w:hint="cs"/>
          <w:b/>
          <w:bCs/>
          <w:sz w:val="24"/>
          <w:szCs w:val="24"/>
          <w:rtl/>
        </w:rPr>
        <w:t>חתום וגלוי</w:t>
      </w:r>
      <w:r>
        <w:rPr>
          <w:rFonts w:cs="David" w:hint="cs"/>
          <w:sz w:val="24"/>
          <w:szCs w:val="24"/>
          <w:rtl/>
        </w:rPr>
        <w:t xml:space="preserve">" </w:t>
      </w:r>
      <w:r>
        <w:rPr>
          <w:rFonts w:cs="David"/>
          <w:sz w:val="24"/>
          <w:szCs w:val="24"/>
          <w:rtl/>
        </w:rPr>
        <w:t>–</w:t>
      </w:r>
      <w:r w:rsidR="00AF383C">
        <w:rPr>
          <w:rFonts w:cs="David" w:hint="cs"/>
          <w:sz w:val="24"/>
          <w:szCs w:val="24"/>
          <w:rtl/>
        </w:rPr>
        <w:t xml:space="preserve"> מדובר במסמך אחד </w:t>
      </w:r>
      <w:r w:rsidR="00AF383C" w:rsidRPr="00AF383C">
        <w:rPr>
          <w:rFonts w:cs="David"/>
          <w:sz w:val="24"/>
          <w:szCs w:val="24"/>
        </w:rPr>
        <w:sym w:font="Wingdings" w:char="F0DF"/>
      </w:r>
      <w:r w:rsidR="00AF383C">
        <w:rPr>
          <w:rFonts w:cs="David" w:hint="cs"/>
          <w:sz w:val="24"/>
          <w:szCs w:val="24"/>
          <w:rtl/>
        </w:rPr>
        <w:t xml:space="preserve"> חתום משמעותו שיש עליו חתימה ואילו גלוי- </w:t>
      </w:r>
      <w:r w:rsidRPr="00AF383C">
        <w:rPr>
          <w:rFonts w:cs="David" w:hint="cs"/>
          <w:sz w:val="24"/>
          <w:szCs w:val="24"/>
          <w:u w:val="single"/>
          <w:rtl/>
        </w:rPr>
        <w:t xml:space="preserve">פעולה שלאחר שהסתיים השטר אנחנו מביאים אותו לביה"ד </w:t>
      </w:r>
      <w:r w:rsidR="00AF383C" w:rsidRPr="00AF383C">
        <w:rPr>
          <w:rFonts w:cs="David" w:hint="cs"/>
          <w:sz w:val="24"/>
          <w:szCs w:val="24"/>
          <w:u w:val="single"/>
          <w:rtl/>
        </w:rPr>
        <w:t xml:space="preserve">ומבצעים פעולה שהתלמוד מכנה אותה </w:t>
      </w:r>
      <w:r w:rsidRPr="00AF383C">
        <w:rPr>
          <w:rFonts w:cs="David" w:hint="cs"/>
          <w:sz w:val="24"/>
          <w:szCs w:val="24"/>
          <w:u w:val="single"/>
          <w:rtl/>
        </w:rPr>
        <w:t>אישור של דיינים או קיום שטרות</w:t>
      </w:r>
      <w:r>
        <w:rPr>
          <w:rFonts w:cs="David" w:hint="cs"/>
          <w:sz w:val="24"/>
          <w:szCs w:val="24"/>
          <w:rtl/>
        </w:rPr>
        <w:t xml:space="preserve"> </w:t>
      </w:r>
      <w:r w:rsidR="00AF383C">
        <w:rPr>
          <w:rFonts w:cs="David" w:hint="cs"/>
          <w:sz w:val="24"/>
          <w:szCs w:val="24"/>
          <w:rtl/>
        </w:rPr>
        <w:t xml:space="preserve"> - הוא הכי קרוב לפירוש הפסוקים משום שהוא מסתמך על חז</w:t>
      </w:r>
      <w:r w:rsidR="00AF383C">
        <w:rPr>
          <w:rFonts w:cs="David" w:hint="cs"/>
          <w:sz w:val="24"/>
          <w:szCs w:val="24"/>
          <w:u w:val="double"/>
          <w:rtl/>
        </w:rPr>
        <w:t>ל.</w:t>
      </w:r>
    </w:p>
    <w:p w:rsidR="00692C45" w:rsidRDefault="001D4A5D" w:rsidP="00692C45">
      <w:pPr>
        <w:pStyle w:val="a9"/>
        <w:spacing w:after="0"/>
        <w:ind w:left="-1192" w:right="-992"/>
        <w:jc w:val="both"/>
        <w:rPr>
          <w:rFonts w:cs="David"/>
          <w:sz w:val="24"/>
          <w:szCs w:val="24"/>
          <w:u w:val="double"/>
          <w:rtl/>
        </w:rPr>
      </w:pPr>
      <w:r w:rsidRPr="00AF383C">
        <w:rPr>
          <w:rFonts w:cs="David" w:hint="cs"/>
          <w:b/>
          <w:bCs/>
          <w:sz w:val="24"/>
          <w:szCs w:val="24"/>
          <w:highlight w:val="yellow"/>
          <w:u w:val="double"/>
          <w:rtl/>
        </w:rPr>
        <w:t>רד"ק</w:t>
      </w:r>
      <w:r w:rsidRPr="00AF383C">
        <w:rPr>
          <w:rFonts w:cs="David" w:hint="cs"/>
          <w:sz w:val="24"/>
          <w:szCs w:val="24"/>
          <w:u w:val="double"/>
          <w:rtl/>
        </w:rPr>
        <w:t xml:space="preserve"> </w:t>
      </w:r>
      <w:r w:rsidRPr="00AF383C">
        <w:rPr>
          <w:rFonts w:cs="David"/>
          <w:sz w:val="24"/>
          <w:szCs w:val="24"/>
          <w:rtl/>
        </w:rPr>
        <w:t>–</w:t>
      </w:r>
      <w:r w:rsidRPr="00AF383C">
        <w:rPr>
          <w:rFonts w:cs="David" w:hint="cs"/>
          <w:sz w:val="24"/>
          <w:szCs w:val="24"/>
          <w:rtl/>
        </w:rPr>
        <w:t xml:space="preserve"> </w:t>
      </w:r>
      <w:r w:rsidRPr="00AF383C">
        <w:rPr>
          <w:rFonts w:cs="David" w:hint="cs"/>
          <w:b/>
          <w:bCs/>
          <w:sz w:val="24"/>
          <w:szCs w:val="24"/>
          <w:rtl/>
        </w:rPr>
        <w:t>פעולת החתימה היא סגירת השטר באמצעות חותם אשר תפקידו הוא שלא יפתחו את השטר</w:t>
      </w:r>
      <w:r w:rsidRPr="00AF383C">
        <w:rPr>
          <w:rFonts w:cs="David" w:hint="cs"/>
          <w:sz w:val="24"/>
          <w:szCs w:val="24"/>
          <w:rtl/>
        </w:rPr>
        <w:t xml:space="preserve">. היו </w:t>
      </w:r>
      <w:r w:rsidRPr="00AF383C">
        <w:rPr>
          <w:rFonts w:cs="David" w:hint="cs"/>
          <w:b/>
          <w:bCs/>
          <w:sz w:val="24"/>
          <w:szCs w:val="24"/>
          <w:rtl/>
        </w:rPr>
        <w:t>שני שטרות קניין</w:t>
      </w:r>
      <w:r w:rsidRPr="00AF383C">
        <w:rPr>
          <w:rFonts w:cs="David" w:hint="cs"/>
          <w:sz w:val="24"/>
          <w:szCs w:val="24"/>
          <w:rtl/>
        </w:rPr>
        <w:t xml:space="preserve"> </w:t>
      </w:r>
      <w:r w:rsidRPr="00AF383C">
        <w:rPr>
          <w:rFonts w:cs="David"/>
          <w:sz w:val="24"/>
          <w:szCs w:val="24"/>
          <w:rtl/>
        </w:rPr>
        <w:t>–</w:t>
      </w:r>
      <w:r w:rsidRPr="00AF383C">
        <w:rPr>
          <w:rFonts w:cs="David" w:hint="cs"/>
          <w:sz w:val="24"/>
          <w:szCs w:val="24"/>
          <w:rtl/>
        </w:rPr>
        <w:t xml:space="preserve"> אחד חתום ואחד גלוי </w:t>
      </w:r>
      <w:r w:rsidRPr="006C3277">
        <w:sym w:font="Wingdings" w:char="F0DF"/>
      </w:r>
      <w:r w:rsidRPr="00AF383C">
        <w:rPr>
          <w:rFonts w:cs="David" w:hint="cs"/>
          <w:sz w:val="24"/>
          <w:szCs w:val="24"/>
          <w:rtl/>
        </w:rPr>
        <w:t xml:space="preserve"> למה עשו שניים? </w:t>
      </w:r>
      <w:r w:rsidRPr="00692C45">
        <w:rPr>
          <w:rFonts w:cs="David" w:hint="cs"/>
          <w:b/>
          <w:bCs/>
          <w:sz w:val="24"/>
          <w:szCs w:val="24"/>
          <w:rtl/>
        </w:rPr>
        <w:t>ספר חתום נתן לפתוח פעם אחת בלבד ולכן לשימוש יומיומי יש שטר גלוי שהוא השטר הפתוח, בלי חותמת</w:t>
      </w:r>
      <w:r w:rsidRPr="00AF383C">
        <w:rPr>
          <w:rFonts w:cs="David" w:hint="cs"/>
          <w:sz w:val="24"/>
          <w:szCs w:val="24"/>
          <w:rtl/>
        </w:rPr>
        <w:t xml:space="preserve">. </w:t>
      </w:r>
      <w:r w:rsidR="00692C45">
        <w:rPr>
          <w:rFonts w:cs="David" w:hint="cs"/>
          <w:sz w:val="24"/>
          <w:szCs w:val="24"/>
          <w:u w:val="double"/>
          <w:rtl/>
        </w:rPr>
        <w:t xml:space="preserve"> </w:t>
      </w:r>
      <w:r w:rsidR="00692C45" w:rsidRPr="00692C45">
        <w:rPr>
          <w:rFonts w:cs="David" w:hint="cs"/>
          <w:sz w:val="24"/>
          <w:szCs w:val="24"/>
          <w:rtl/>
        </w:rPr>
        <w:t xml:space="preserve">אומר שיש גם </w:t>
      </w:r>
      <w:r w:rsidR="00692C45" w:rsidRPr="00692C45">
        <w:rPr>
          <w:rFonts w:cs="David" w:hint="cs"/>
          <w:b/>
          <w:bCs/>
          <w:sz w:val="24"/>
          <w:szCs w:val="24"/>
          <w:rtl/>
        </w:rPr>
        <w:t>שטר שלישי</w:t>
      </w:r>
      <w:r w:rsidR="00692C45" w:rsidRPr="00692C45">
        <w:rPr>
          <w:rFonts w:cs="David" w:hint="cs"/>
          <w:sz w:val="24"/>
          <w:szCs w:val="24"/>
          <w:rtl/>
        </w:rPr>
        <w:t xml:space="preserve"> אשר כלל בחובו תנאים חובות ושעבודים.</w:t>
      </w:r>
      <w:r w:rsidR="00692C45">
        <w:rPr>
          <w:rFonts w:cs="David" w:hint="cs"/>
          <w:sz w:val="24"/>
          <w:szCs w:val="24"/>
          <w:u w:val="double"/>
          <w:rtl/>
        </w:rPr>
        <w:t xml:space="preserve"> </w:t>
      </w:r>
    </w:p>
    <w:p w:rsidR="00692C45" w:rsidRDefault="001D4A5D" w:rsidP="00692C45">
      <w:pPr>
        <w:pStyle w:val="a9"/>
        <w:spacing w:after="0"/>
        <w:ind w:left="-1192" w:right="-992"/>
        <w:jc w:val="both"/>
        <w:rPr>
          <w:rFonts w:cs="David"/>
          <w:sz w:val="24"/>
          <w:szCs w:val="24"/>
          <w:rtl/>
        </w:rPr>
      </w:pPr>
      <w:r w:rsidRPr="00692C45">
        <w:rPr>
          <w:rFonts w:cs="David" w:hint="cs"/>
          <w:b/>
          <w:bCs/>
          <w:sz w:val="24"/>
          <w:szCs w:val="24"/>
          <w:highlight w:val="yellow"/>
          <w:u w:val="double"/>
          <w:rtl/>
        </w:rPr>
        <w:t>מצודת דוד</w:t>
      </w:r>
      <w:r>
        <w:rPr>
          <w:rFonts w:cs="David" w:hint="cs"/>
          <w:sz w:val="24"/>
          <w:szCs w:val="24"/>
          <w:u w:val="double"/>
          <w:rtl/>
        </w:rPr>
        <w:t xml:space="preserve"> </w:t>
      </w:r>
      <w:r>
        <w:rPr>
          <w:rFonts w:cs="David"/>
          <w:sz w:val="24"/>
          <w:szCs w:val="24"/>
          <w:rtl/>
        </w:rPr>
        <w:t>–</w:t>
      </w:r>
      <w:r>
        <w:rPr>
          <w:rFonts w:cs="David" w:hint="cs"/>
          <w:sz w:val="24"/>
          <w:szCs w:val="24"/>
          <w:rtl/>
        </w:rPr>
        <w:t>חתום</w:t>
      </w:r>
      <w:r w:rsidR="00692C45">
        <w:rPr>
          <w:rFonts w:cs="David" w:hint="cs"/>
          <w:sz w:val="24"/>
          <w:szCs w:val="24"/>
          <w:rtl/>
        </w:rPr>
        <w:t>=</w:t>
      </w:r>
      <w:r w:rsidRPr="00692C45">
        <w:rPr>
          <w:rFonts w:cs="David" w:hint="cs"/>
          <w:b/>
          <w:bCs/>
          <w:sz w:val="24"/>
          <w:szCs w:val="24"/>
          <w:rtl/>
        </w:rPr>
        <w:t>בעל השדה צריך לחתום על השטר</w:t>
      </w:r>
      <w:r>
        <w:rPr>
          <w:rFonts w:cs="David" w:hint="cs"/>
          <w:sz w:val="24"/>
          <w:szCs w:val="24"/>
          <w:rtl/>
        </w:rPr>
        <w:t xml:space="preserve"> </w:t>
      </w:r>
      <w:r>
        <w:rPr>
          <w:rFonts w:cs="David"/>
          <w:sz w:val="24"/>
          <w:szCs w:val="24"/>
          <w:rtl/>
        </w:rPr>
        <w:t>–</w:t>
      </w:r>
      <w:r>
        <w:rPr>
          <w:rFonts w:cs="David" w:hint="cs"/>
          <w:sz w:val="24"/>
          <w:szCs w:val="24"/>
          <w:rtl/>
        </w:rPr>
        <w:t xml:space="preserve"> זה לא מתאים לפסוקים, הרי חנמאל בכלל לא חתם על השטר. </w:t>
      </w:r>
    </w:p>
    <w:p w:rsidR="001D4A5D" w:rsidRDefault="001D4A5D" w:rsidP="00692C45">
      <w:pPr>
        <w:pStyle w:val="a9"/>
        <w:spacing w:after="0"/>
        <w:ind w:left="-1192" w:right="-992"/>
        <w:jc w:val="both"/>
        <w:rPr>
          <w:rFonts w:cs="David"/>
          <w:sz w:val="24"/>
          <w:szCs w:val="24"/>
        </w:rPr>
      </w:pPr>
      <w:r w:rsidRPr="00692C45">
        <w:rPr>
          <w:rFonts w:cs="David" w:hint="cs"/>
          <w:b/>
          <w:bCs/>
          <w:sz w:val="24"/>
          <w:szCs w:val="24"/>
          <w:rtl/>
        </w:rPr>
        <w:t xml:space="preserve">"גלוי" </w:t>
      </w:r>
      <w:r w:rsidRPr="00692C45">
        <w:rPr>
          <w:rFonts w:cs="David"/>
          <w:b/>
          <w:bCs/>
          <w:sz w:val="24"/>
          <w:szCs w:val="24"/>
          <w:rtl/>
        </w:rPr>
        <w:t>–</w:t>
      </w:r>
      <w:r>
        <w:rPr>
          <w:rFonts w:cs="David" w:hint="cs"/>
          <w:sz w:val="24"/>
          <w:szCs w:val="24"/>
          <w:rtl/>
        </w:rPr>
        <w:t xml:space="preserve">  שטר גלוי ככל הנראה הוא עוד שטר, יצירה פומבית שנוהגים לכתוב </w:t>
      </w:r>
      <w:r>
        <w:rPr>
          <w:rFonts w:cs="David"/>
          <w:sz w:val="24"/>
          <w:szCs w:val="24"/>
          <w:rtl/>
        </w:rPr>
        <w:t>–</w:t>
      </w:r>
      <w:r>
        <w:rPr>
          <w:rFonts w:cs="David" w:hint="cs"/>
          <w:sz w:val="24"/>
          <w:szCs w:val="24"/>
          <w:rtl/>
        </w:rPr>
        <w:t xml:space="preserve"> שטר המספר כיצד המכירה בוצעה. </w:t>
      </w:r>
    </w:p>
    <w:p w:rsidR="00692C45" w:rsidRDefault="001D4A5D" w:rsidP="00692C45">
      <w:pPr>
        <w:pStyle w:val="a9"/>
        <w:spacing w:after="0"/>
        <w:ind w:left="-1192" w:right="-992"/>
        <w:jc w:val="both"/>
        <w:rPr>
          <w:rFonts w:cs="David"/>
          <w:sz w:val="24"/>
          <w:szCs w:val="24"/>
          <w:rtl/>
        </w:rPr>
      </w:pPr>
      <w:r w:rsidRPr="00692C45">
        <w:rPr>
          <w:rFonts w:cs="David" w:hint="cs"/>
          <w:b/>
          <w:bCs/>
          <w:sz w:val="24"/>
          <w:szCs w:val="24"/>
          <w:highlight w:val="yellow"/>
          <w:u w:val="double"/>
          <w:rtl/>
        </w:rPr>
        <w:t xml:space="preserve">המלבי"ם </w:t>
      </w:r>
      <w:r w:rsidRPr="00692C45">
        <w:rPr>
          <w:rFonts w:cs="David"/>
          <w:b/>
          <w:bCs/>
          <w:sz w:val="24"/>
          <w:szCs w:val="24"/>
          <w:highlight w:val="yellow"/>
          <w:u w:val="double"/>
          <w:rtl/>
        </w:rPr>
        <w:t>–</w:t>
      </w:r>
      <w:r>
        <w:rPr>
          <w:rFonts w:cs="David" w:hint="cs"/>
          <w:sz w:val="24"/>
          <w:szCs w:val="24"/>
          <w:u w:val="double"/>
          <w:rtl/>
        </w:rPr>
        <w:t xml:space="preserve"> </w:t>
      </w:r>
      <w:r w:rsidRPr="00692C45">
        <w:rPr>
          <w:rFonts w:cs="David" w:hint="cs"/>
          <w:sz w:val="24"/>
          <w:szCs w:val="24"/>
          <w:u w:val="single"/>
          <w:rtl/>
        </w:rPr>
        <w:t xml:space="preserve">שני ספרים </w:t>
      </w:r>
      <w:r w:rsidRPr="00692C45">
        <w:rPr>
          <w:rFonts w:cs="David"/>
          <w:sz w:val="24"/>
          <w:szCs w:val="24"/>
          <w:u w:val="single"/>
          <w:rtl/>
        </w:rPr>
        <w:t>–</w:t>
      </w:r>
      <w:r w:rsidRPr="00692C45">
        <w:rPr>
          <w:rFonts w:cs="David" w:hint="cs"/>
          <w:sz w:val="24"/>
          <w:szCs w:val="24"/>
          <w:u w:val="single"/>
          <w:rtl/>
        </w:rPr>
        <w:t xml:space="preserve"> אחד היה חתום וסגור והשני היה גלוי </w:t>
      </w:r>
      <w:r w:rsidRPr="00692C45">
        <w:rPr>
          <w:rFonts w:cs="David"/>
          <w:sz w:val="24"/>
          <w:szCs w:val="24"/>
          <w:u w:val="single"/>
          <w:rtl/>
        </w:rPr>
        <w:t>–</w:t>
      </w:r>
      <w:r w:rsidRPr="00692C45">
        <w:rPr>
          <w:rFonts w:cs="David" w:hint="cs"/>
          <w:sz w:val="24"/>
          <w:szCs w:val="24"/>
          <w:u w:val="single"/>
          <w:rtl/>
        </w:rPr>
        <w:t xml:space="preserve"> הנוסח של הספרים מאוד דומה.</w:t>
      </w:r>
      <w:r>
        <w:rPr>
          <w:rFonts w:cs="David" w:hint="cs"/>
          <w:sz w:val="24"/>
          <w:szCs w:val="24"/>
          <w:rtl/>
        </w:rPr>
        <w:t xml:space="preserve"> המטרה של הספר השני היא ליצור </w:t>
      </w:r>
      <w:r w:rsidRPr="00692C45">
        <w:rPr>
          <w:rFonts w:cs="David" w:hint="cs"/>
          <w:b/>
          <w:bCs/>
          <w:sz w:val="24"/>
          <w:szCs w:val="24"/>
          <w:rtl/>
        </w:rPr>
        <w:t>פומביות,</w:t>
      </w:r>
      <w:r>
        <w:rPr>
          <w:rFonts w:cs="David" w:hint="cs"/>
          <w:sz w:val="24"/>
          <w:szCs w:val="24"/>
          <w:rtl/>
        </w:rPr>
        <w:t xml:space="preserve"> פתרון לסכסוכים כדי שלא יצטרכו ללכת כל פעם לארכיון. </w:t>
      </w:r>
    </w:p>
    <w:p w:rsidR="00692C45" w:rsidRDefault="00692C45" w:rsidP="001D4A5D">
      <w:pPr>
        <w:pStyle w:val="a9"/>
        <w:spacing w:after="0"/>
        <w:ind w:left="-1192" w:right="-992"/>
        <w:jc w:val="both"/>
        <w:rPr>
          <w:rFonts w:cs="David"/>
          <w:sz w:val="24"/>
          <w:szCs w:val="24"/>
          <w:rtl/>
        </w:rPr>
      </w:pPr>
    </w:p>
    <w:p w:rsidR="001D4A5D" w:rsidRPr="0050380D" w:rsidRDefault="001D4A5D" w:rsidP="0050380D">
      <w:pPr>
        <w:pStyle w:val="a9"/>
        <w:spacing w:after="0"/>
        <w:ind w:left="-1192" w:right="-992"/>
        <w:jc w:val="both"/>
        <w:rPr>
          <w:rFonts w:cs="David"/>
          <w:sz w:val="24"/>
          <w:szCs w:val="24"/>
          <w:rtl/>
        </w:rPr>
      </w:pPr>
      <w:r>
        <w:rPr>
          <w:rFonts w:cs="David" w:hint="cs"/>
          <w:sz w:val="24"/>
          <w:szCs w:val="24"/>
          <w:rtl/>
        </w:rPr>
        <w:t xml:space="preserve">כתובה וגט במשמעותם המקורית </w:t>
      </w:r>
      <w:r w:rsidRPr="00DF3E73">
        <w:rPr>
          <w:rFonts w:cs="David"/>
          <w:sz w:val="24"/>
          <w:szCs w:val="24"/>
        </w:rPr>
        <w:sym w:font="Wingdings" w:char="F0DF"/>
      </w:r>
      <w:r>
        <w:rPr>
          <w:rFonts w:cs="David" w:hint="cs"/>
          <w:sz w:val="24"/>
          <w:szCs w:val="24"/>
          <w:rtl/>
        </w:rPr>
        <w:t xml:space="preserve"> שטרות! </w:t>
      </w:r>
      <w:r w:rsidRPr="0050380D">
        <w:rPr>
          <w:rFonts w:cs="David" w:hint="cs"/>
          <w:sz w:val="24"/>
          <w:szCs w:val="24"/>
          <w:rtl/>
        </w:rPr>
        <w:t xml:space="preserve"> המשנה מציגה שני טכניקות לכתיבת גיטין:</w:t>
      </w:r>
    </w:p>
    <w:p w:rsidR="001D4A5D" w:rsidRDefault="001D4A5D" w:rsidP="00755DFF">
      <w:pPr>
        <w:pStyle w:val="a9"/>
        <w:numPr>
          <w:ilvl w:val="0"/>
          <w:numId w:val="43"/>
        </w:numPr>
        <w:spacing w:after="0"/>
        <w:ind w:left="-1192" w:right="-992" w:firstLine="0"/>
        <w:jc w:val="both"/>
        <w:rPr>
          <w:rFonts w:cs="David"/>
          <w:sz w:val="24"/>
          <w:szCs w:val="24"/>
        </w:rPr>
      </w:pPr>
      <w:r>
        <w:rPr>
          <w:rFonts w:cs="David" w:hint="cs"/>
          <w:sz w:val="24"/>
          <w:szCs w:val="24"/>
          <w:rtl/>
        </w:rPr>
        <w:t xml:space="preserve">הגט הפשוט </w:t>
      </w:r>
      <w:r>
        <w:rPr>
          <w:rFonts w:cs="David"/>
          <w:sz w:val="24"/>
          <w:szCs w:val="24"/>
          <w:rtl/>
        </w:rPr>
        <w:t>–</w:t>
      </w:r>
      <w:r>
        <w:rPr>
          <w:rFonts w:cs="David" w:hint="cs"/>
          <w:sz w:val="24"/>
          <w:szCs w:val="24"/>
          <w:rtl/>
        </w:rPr>
        <w:t xml:space="preserve"> הוא פשוט משתי סיבות: ראשית, יותר קל לכתוב אותו מבחניה טכנית; שנית, זהו גט פשוט, פרוש, כותבים את הטקסט </w:t>
      </w:r>
      <w:r>
        <w:rPr>
          <w:rFonts w:cs="David"/>
          <w:sz w:val="24"/>
          <w:szCs w:val="24"/>
          <w:rtl/>
        </w:rPr>
        <w:t>–</w:t>
      </w:r>
      <w:r>
        <w:rPr>
          <w:rFonts w:cs="David" w:hint="cs"/>
          <w:sz w:val="24"/>
          <w:szCs w:val="24"/>
          <w:rtl/>
        </w:rPr>
        <w:t xml:space="preserve"> העדים חותמים בסוף השטר.</w:t>
      </w:r>
    </w:p>
    <w:p w:rsidR="001D4A5D" w:rsidRDefault="001D4A5D" w:rsidP="0050380D">
      <w:pPr>
        <w:pStyle w:val="a9"/>
        <w:numPr>
          <w:ilvl w:val="0"/>
          <w:numId w:val="43"/>
        </w:numPr>
        <w:spacing w:after="0"/>
        <w:ind w:left="-1192" w:right="-992" w:firstLine="0"/>
        <w:jc w:val="both"/>
        <w:rPr>
          <w:rFonts w:cs="David"/>
          <w:sz w:val="24"/>
          <w:szCs w:val="24"/>
        </w:rPr>
      </w:pPr>
      <w:r>
        <w:rPr>
          <w:rFonts w:cs="David" w:hint="cs"/>
          <w:sz w:val="24"/>
          <w:szCs w:val="24"/>
          <w:rtl/>
        </w:rPr>
        <w:t xml:space="preserve">גט מקושר- העדים חותמים מאחורי השטר </w:t>
      </w:r>
      <w:r w:rsidRPr="00E220DF">
        <w:rPr>
          <w:rFonts w:cs="David"/>
          <w:sz w:val="24"/>
          <w:szCs w:val="24"/>
        </w:rPr>
        <w:sym w:font="Wingdings" w:char="F0DF"/>
      </w:r>
      <w:r>
        <w:rPr>
          <w:rFonts w:cs="David" w:hint="cs"/>
          <w:sz w:val="24"/>
          <w:szCs w:val="24"/>
          <w:rtl/>
        </w:rPr>
        <w:t xml:space="preserve"> זה לא נראה לנו הגיוני!! אך מה עושים? כותבים את השטר ומגלגלים אותו ואת העדים יהיו חתומים מאחורי.</w:t>
      </w:r>
    </w:p>
    <w:p w:rsidR="001D4A5D" w:rsidRPr="0050380D" w:rsidRDefault="001D4A5D" w:rsidP="0050380D">
      <w:pPr>
        <w:pStyle w:val="a9"/>
        <w:spacing w:after="0"/>
        <w:ind w:left="-1192" w:right="-992"/>
        <w:jc w:val="both"/>
        <w:rPr>
          <w:rFonts w:cs="David"/>
          <w:b/>
          <w:bCs/>
          <w:sz w:val="24"/>
          <w:szCs w:val="24"/>
          <w:rtl/>
        </w:rPr>
      </w:pPr>
      <w:r w:rsidRPr="0050380D">
        <w:rPr>
          <w:rFonts w:cs="David" w:hint="cs"/>
          <w:sz w:val="24"/>
          <w:szCs w:val="24"/>
          <w:u w:val="single"/>
          <w:rtl/>
        </w:rPr>
        <w:t>במקרה הזה, דווקא פרשנות חז"ל היא פרשנות הפשט משום שאותה טכנ</w:t>
      </w:r>
      <w:r w:rsidR="0050380D">
        <w:rPr>
          <w:rFonts w:cs="David" w:hint="cs"/>
          <w:sz w:val="24"/>
          <w:szCs w:val="24"/>
          <w:u w:val="single"/>
          <w:rtl/>
        </w:rPr>
        <w:t xml:space="preserve">יקה הייתה קיימת גם בתק' ירמיהו </w:t>
      </w:r>
      <w:r w:rsidR="0050380D" w:rsidRPr="0050380D">
        <w:rPr>
          <w:rFonts w:cs="David"/>
          <w:sz w:val="24"/>
          <w:szCs w:val="24"/>
          <w:u w:val="single"/>
        </w:rPr>
        <w:sym w:font="Wingdings" w:char="F0DF"/>
      </w:r>
      <w:r w:rsidR="0050380D">
        <w:rPr>
          <w:rFonts w:cs="David" w:hint="cs"/>
          <w:sz w:val="24"/>
          <w:szCs w:val="24"/>
          <w:u w:val="single"/>
          <w:rtl/>
        </w:rPr>
        <w:t xml:space="preserve"> </w:t>
      </w:r>
      <w:r w:rsidRPr="0050380D">
        <w:rPr>
          <w:rFonts w:cs="David" w:hint="cs"/>
          <w:b/>
          <w:bCs/>
          <w:sz w:val="24"/>
          <w:szCs w:val="24"/>
          <w:highlight w:val="yellow"/>
          <w:rtl/>
        </w:rPr>
        <w:t xml:space="preserve">מהו השטר החתום של ירמיהו? שטר מקושר; מהו השטר הגלוי של ירמיהו? השטר הפתוח </w:t>
      </w:r>
      <w:r w:rsidRPr="0050380D">
        <w:rPr>
          <w:rFonts w:cs="David"/>
          <w:b/>
          <w:bCs/>
          <w:sz w:val="24"/>
          <w:szCs w:val="24"/>
          <w:highlight w:val="yellow"/>
          <w:rtl/>
        </w:rPr>
        <w:t>–</w:t>
      </w:r>
      <w:r w:rsidRPr="0050380D">
        <w:rPr>
          <w:rFonts w:cs="David" w:hint="cs"/>
          <w:b/>
          <w:bCs/>
          <w:sz w:val="24"/>
          <w:szCs w:val="24"/>
          <w:highlight w:val="yellow"/>
          <w:rtl/>
        </w:rPr>
        <w:t xml:space="preserve"> גט פשוט.</w:t>
      </w:r>
      <w:r w:rsidRPr="0050380D">
        <w:rPr>
          <w:rFonts w:cs="David" w:hint="cs"/>
          <w:b/>
          <w:bCs/>
          <w:sz w:val="24"/>
          <w:szCs w:val="24"/>
          <w:rtl/>
        </w:rPr>
        <w:t xml:space="preserve"> </w:t>
      </w:r>
      <w:r>
        <w:rPr>
          <w:rFonts w:cs="David" w:hint="cs"/>
          <w:sz w:val="24"/>
          <w:szCs w:val="24"/>
          <w:rtl/>
        </w:rPr>
        <w:t xml:space="preserve">אפשר לטעון שהוא עשה 2 שטרות </w:t>
      </w:r>
      <w:r>
        <w:rPr>
          <w:rFonts w:cs="David"/>
          <w:sz w:val="24"/>
          <w:szCs w:val="24"/>
          <w:rtl/>
        </w:rPr>
        <w:t>–</w:t>
      </w:r>
      <w:r>
        <w:rPr>
          <w:rFonts w:cs="David" w:hint="cs"/>
          <w:sz w:val="24"/>
          <w:szCs w:val="24"/>
          <w:rtl/>
        </w:rPr>
        <w:t xml:space="preserve"> אחד מקשור אחד פשוט; </w:t>
      </w:r>
      <w:r w:rsidRPr="0050380D">
        <w:rPr>
          <w:rFonts w:cs="David" w:hint="cs"/>
          <w:b/>
          <w:bCs/>
          <w:sz w:val="24"/>
          <w:szCs w:val="24"/>
          <w:rtl/>
        </w:rPr>
        <w:t>רש"י טוען שהו</w:t>
      </w:r>
      <w:r w:rsidR="0050380D">
        <w:rPr>
          <w:rFonts w:cs="David" w:hint="cs"/>
          <w:b/>
          <w:bCs/>
          <w:sz w:val="24"/>
          <w:szCs w:val="24"/>
          <w:rtl/>
        </w:rPr>
        <w:t xml:space="preserve">א עשה רק שטר אחד משום שבתקופתו </w:t>
      </w:r>
      <w:r w:rsidRPr="0050380D">
        <w:rPr>
          <w:rFonts w:cs="David" w:hint="cs"/>
          <w:b/>
          <w:bCs/>
          <w:sz w:val="24"/>
          <w:szCs w:val="24"/>
          <w:rtl/>
        </w:rPr>
        <w:t>אותו הקלף הוא למעשה היה השטר</w:t>
      </w:r>
      <w:r w:rsidR="0050380D" w:rsidRPr="0050380D">
        <w:rPr>
          <w:rFonts w:cs="David" w:hint="cs"/>
          <w:b/>
          <w:bCs/>
          <w:sz w:val="24"/>
          <w:szCs w:val="24"/>
          <w:rtl/>
        </w:rPr>
        <w:t>.</w:t>
      </w:r>
    </w:p>
    <w:p w:rsidR="0050380D" w:rsidRDefault="001D4A5D" w:rsidP="0050380D">
      <w:pPr>
        <w:pStyle w:val="a9"/>
        <w:spacing w:after="0"/>
        <w:ind w:left="-1192" w:right="-992"/>
        <w:jc w:val="both"/>
        <w:rPr>
          <w:rFonts w:cs="David"/>
          <w:sz w:val="24"/>
          <w:szCs w:val="24"/>
          <w:rtl/>
        </w:rPr>
      </w:pPr>
      <w:r w:rsidRPr="007F7D18">
        <w:rPr>
          <w:rFonts w:cs="David" w:hint="cs"/>
          <w:sz w:val="24"/>
          <w:szCs w:val="24"/>
          <w:rtl/>
        </w:rPr>
        <w:t>חלק גדול מהשטרות</w:t>
      </w:r>
      <w:r>
        <w:rPr>
          <w:rFonts w:cs="David" w:hint="cs"/>
          <w:sz w:val="24"/>
          <w:szCs w:val="24"/>
          <w:rtl/>
        </w:rPr>
        <w:t xml:space="preserve"> היו שטרות קשורים </w:t>
      </w:r>
      <w:r>
        <w:rPr>
          <w:rFonts w:cs="David"/>
          <w:sz w:val="24"/>
          <w:szCs w:val="24"/>
          <w:rtl/>
        </w:rPr>
        <w:t>–</w:t>
      </w:r>
      <w:r>
        <w:rPr>
          <w:rFonts w:cs="David" w:hint="cs"/>
          <w:sz w:val="24"/>
          <w:szCs w:val="24"/>
          <w:rtl/>
        </w:rPr>
        <w:t xml:space="preserve"> עם קשר וחתימות מבחוץ. אם אנחנו חוזרים עם המידע הזה לספר ירמיהו אנחנו יכולים להבין למה הוא מדבר בהתחלה על ספר אחד ואחרי זה מדבר על "ספרים" </w:t>
      </w:r>
      <w:r w:rsidRPr="004C79C4">
        <w:rPr>
          <w:rFonts w:cs="David"/>
          <w:sz w:val="24"/>
          <w:szCs w:val="24"/>
        </w:rPr>
        <w:sym w:font="Wingdings" w:char="F0DF"/>
      </w:r>
      <w:r>
        <w:rPr>
          <w:rFonts w:cs="David" w:hint="cs"/>
          <w:sz w:val="24"/>
          <w:szCs w:val="24"/>
          <w:rtl/>
        </w:rPr>
        <w:t xml:space="preserve"> הוא </w:t>
      </w:r>
      <w:r w:rsidRPr="0050380D">
        <w:rPr>
          <w:rFonts w:cs="David" w:hint="cs"/>
          <w:b/>
          <w:bCs/>
          <w:sz w:val="24"/>
          <w:szCs w:val="24"/>
          <w:rtl/>
        </w:rPr>
        <w:t xml:space="preserve">כותב את אותו טקסט פעמיים </w:t>
      </w:r>
      <w:r w:rsidRPr="0050380D">
        <w:rPr>
          <w:rFonts w:cs="David"/>
          <w:b/>
          <w:bCs/>
          <w:sz w:val="24"/>
          <w:szCs w:val="24"/>
          <w:rtl/>
        </w:rPr>
        <w:t>–</w:t>
      </w:r>
      <w:r w:rsidRPr="0050380D">
        <w:rPr>
          <w:rFonts w:cs="David" w:hint="cs"/>
          <w:b/>
          <w:bCs/>
          <w:sz w:val="24"/>
          <w:szCs w:val="24"/>
          <w:rtl/>
        </w:rPr>
        <w:t xml:space="preserve"> אותו נוסח פעמיים על </w:t>
      </w:r>
      <w:r w:rsidR="0050380D" w:rsidRPr="0050380D">
        <w:rPr>
          <w:rFonts w:cs="David" w:hint="cs"/>
          <w:b/>
          <w:bCs/>
          <w:sz w:val="24"/>
          <w:szCs w:val="24"/>
          <w:u w:val="single"/>
          <w:rtl/>
        </w:rPr>
        <w:t>אותה</w:t>
      </w:r>
      <w:r w:rsidRPr="0050380D">
        <w:rPr>
          <w:rFonts w:cs="David" w:hint="cs"/>
          <w:b/>
          <w:bCs/>
          <w:sz w:val="24"/>
          <w:szCs w:val="24"/>
          <w:u w:val="single"/>
          <w:rtl/>
        </w:rPr>
        <w:t xml:space="preserve"> חתיכת קלף </w:t>
      </w:r>
      <w:r w:rsidRPr="0050380D">
        <w:rPr>
          <w:rFonts w:cs="David"/>
          <w:b/>
          <w:bCs/>
          <w:sz w:val="24"/>
          <w:szCs w:val="24"/>
          <w:u w:val="single"/>
          <w:rtl/>
        </w:rPr>
        <w:t>–</w:t>
      </w:r>
      <w:r w:rsidRPr="0050380D">
        <w:rPr>
          <w:rFonts w:cs="David" w:hint="cs"/>
          <w:b/>
          <w:bCs/>
          <w:sz w:val="24"/>
          <w:szCs w:val="24"/>
          <w:u w:val="single"/>
          <w:rtl/>
        </w:rPr>
        <w:t xml:space="preserve"> </w:t>
      </w:r>
      <w:r w:rsidRPr="0050380D">
        <w:rPr>
          <w:rFonts w:cs="David" w:hint="cs"/>
          <w:b/>
          <w:bCs/>
          <w:sz w:val="24"/>
          <w:szCs w:val="24"/>
          <w:rtl/>
        </w:rPr>
        <w:t xml:space="preserve">מצד אחד יש קלף אחד אך מצד שני כתבו פעמיים את השטר </w:t>
      </w:r>
      <w:r w:rsidRPr="0050380D">
        <w:rPr>
          <w:rFonts w:cs="David"/>
          <w:b/>
          <w:bCs/>
          <w:sz w:val="24"/>
          <w:szCs w:val="24"/>
          <w:rtl/>
        </w:rPr>
        <w:t>–</w:t>
      </w:r>
      <w:r w:rsidRPr="0050380D">
        <w:rPr>
          <w:rFonts w:cs="David" w:hint="cs"/>
          <w:b/>
          <w:bCs/>
          <w:sz w:val="24"/>
          <w:szCs w:val="24"/>
          <w:rtl/>
        </w:rPr>
        <w:t xml:space="preserve"> אחד גלוי ואחד חתום.</w:t>
      </w:r>
      <w:r>
        <w:rPr>
          <w:rFonts w:cs="David" w:hint="cs"/>
          <w:sz w:val="24"/>
          <w:szCs w:val="24"/>
          <w:rtl/>
        </w:rPr>
        <w:t xml:space="preserve"> כשיש דרישה במשנה חתימה ליד כל קשר </w:t>
      </w:r>
      <w:r>
        <w:rPr>
          <w:rFonts w:cs="David"/>
          <w:sz w:val="24"/>
          <w:szCs w:val="24"/>
          <w:rtl/>
        </w:rPr>
        <w:t>–</w:t>
      </w:r>
      <w:r>
        <w:rPr>
          <w:rFonts w:cs="David" w:hint="cs"/>
          <w:sz w:val="24"/>
          <w:szCs w:val="24"/>
          <w:rtl/>
        </w:rPr>
        <w:t xml:space="preserve"> אפשר באופן עקרוני להחתים 2 עדים כל פעם על קשר אחר אבל הממצאים המאוחרים יותר מלמדים על דבר יותר מעניין </w:t>
      </w:r>
      <w:r>
        <w:rPr>
          <w:rFonts w:cs="David"/>
          <w:sz w:val="24"/>
          <w:szCs w:val="24"/>
          <w:rtl/>
        </w:rPr>
        <w:t>–</w:t>
      </w:r>
      <w:r>
        <w:rPr>
          <w:rFonts w:cs="David" w:hint="cs"/>
          <w:sz w:val="24"/>
          <w:szCs w:val="24"/>
          <w:rtl/>
        </w:rPr>
        <w:t xml:space="preserve"> ש</w:t>
      </w:r>
      <w:r w:rsidRPr="00FD6D68">
        <w:rPr>
          <w:rFonts w:cs="David" w:hint="cs"/>
          <w:sz w:val="24"/>
          <w:szCs w:val="24"/>
          <w:u w:val="single"/>
          <w:rtl/>
        </w:rPr>
        <w:t>ליד כל קשר יהיה עד אחר!</w:t>
      </w:r>
      <w:r>
        <w:rPr>
          <w:rFonts w:cs="David" w:hint="cs"/>
          <w:sz w:val="24"/>
          <w:szCs w:val="24"/>
          <w:rtl/>
        </w:rPr>
        <w:t xml:space="preserve"> </w:t>
      </w:r>
    </w:p>
    <w:p w:rsidR="0050380D" w:rsidRDefault="0050380D" w:rsidP="0050380D">
      <w:pPr>
        <w:pStyle w:val="a9"/>
        <w:spacing w:after="0"/>
        <w:ind w:left="-1192" w:right="-992"/>
        <w:jc w:val="both"/>
        <w:rPr>
          <w:rFonts w:cs="David"/>
          <w:sz w:val="24"/>
          <w:szCs w:val="24"/>
          <w:rtl/>
        </w:rPr>
      </w:pPr>
    </w:p>
    <w:p w:rsidR="0035075E" w:rsidRDefault="001D4A5D" w:rsidP="00E30829">
      <w:pPr>
        <w:pStyle w:val="a9"/>
        <w:spacing w:after="0"/>
        <w:ind w:left="-1192" w:right="-992"/>
        <w:jc w:val="both"/>
        <w:rPr>
          <w:rFonts w:cs="David"/>
          <w:sz w:val="24"/>
          <w:szCs w:val="24"/>
          <w:rtl/>
        </w:rPr>
      </w:pPr>
      <w:r>
        <w:rPr>
          <w:rFonts w:cs="David" w:hint="cs"/>
          <w:sz w:val="24"/>
          <w:szCs w:val="24"/>
          <w:u w:val="single"/>
          <w:rtl/>
        </w:rPr>
        <w:t xml:space="preserve">הנוסחים של השטרות: </w:t>
      </w:r>
      <w:r w:rsidR="00E30829">
        <w:rPr>
          <w:rFonts w:cs="David" w:hint="cs"/>
          <w:sz w:val="24"/>
          <w:szCs w:val="24"/>
          <w:u w:val="single"/>
          <w:rtl/>
        </w:rPr>
        <w:t xml:space="preserve"> </w:t>
      </w:r>
      <w:r>
        <w:rPr>
          <w:rFonts w:cs="David" w:hint="cs"/>
          <w:sz w:val="24"/>
          <w:szCs w:val="24"/>
          <w:rtl/>
        </w:rPr>
        <w:t>אותה משנה שקראנו על גט פשוט ומקושר עולה ממנה ש"</w:t>
      </w:r>
      <w:r>
        <w:rPr>
          <w:rFonts w:cs="David" w:hint="cs"/>
          <w:i/>
          <w:iCs/>
          <w:sz w:val="24"/>
          <w:szCs w:val="24"/>
          <w:rtl/>
        </w:rPr>
        <w:t xml:space="preserve">הכל כמנהג המדינה" </w:t>
      </w:r>
      <w:r>
        <w:rPr>
          <w:rFonts w:cs="David"/>
          <w:i/>
          <w:iCs/>
          <w:sz w:val="24"/>
          <w:szCs w:val="24"/>
          <w:rtl/>
        </w:rPr>
        <w:t>–</w:t>
      </w:r>
      <w:r>
        <w:rPr>
          <w:rFonts w:cs="David" w:hint="cs"/>
          <w:i/>
          <w:iCs/>
          <w:sz w:val="24"/>
          <w:szCs w:val="24"/>
          <w:rtl/>
        </w:rPr>
        <w:t xml:space="preserve"> </w:t>
      </w:r>
      <w:r w:rsidRPr="0035075E">
        <w:rPr>
          <w:rFonts w:cs="David" w:hint="cs"/>
          <w:b/>
          <w:bCs/>
          <w:sz w:val="24"/>
          <w:szCs w:val="24"/>
          <w:rtl/>
        </w:rPr>
        <w:t>אין הלכה אם חותמים פה או פה אלא הכל לפי מנהג המדינה</w:t>
      </w:r>
      <w:r w:rsidRPr="0035075E">
        <w:rPr>
          <w:rFonts w:cs="David"/>
          <w:b/>
          <w:bCs/>
          <w:sz w:val="24"/>
          <w:szCs w:val="24"/>
        </w:rPr>
        <w:sym w:font="Wingdings" w:char="F0DF"/>
      </w:r>
      <w:r w:rsidRPr="0035075E">
        <w:rPr>
          <w:rFonts w:cs="David" w:hint="cs"/>
          <w:b/>
          <w:bCs/>
          <w:sz w:val="24"/>
          <w:szCs w:val="24"/>
          <w:rtl/>
        </w:rPr>
        <w:t xml:space="preserve"> </w:t>
      </w:r>
      <w:r>
        <w:rPr>
          <w:rFonts w:cs="David" w:hint="cs"/>
          <w:sz w:val="24"/>
          <w:szCs w:val="24"/>
          <w:rtl/>
        </w:rPr>
        <w:t>כלומר, אתה לא יכול לקבוע בזה הלכה אחת שתהיה נכונה בכל מקום ובכל זמן אלא השאלה כיצד כותבים שטר היא נגזרת של מנהג המדינה, מה זה מנהג המדינה? מה שמקובל באותו אזור, באותו תחום מסחרי וכו'</w:t>
      </w:r>
      <w:r w:rsidR="0035075E">
        <w:rPr>
          <w:rFonts w:cs="David" w:hint="cs"/>
          <w:sz w:val="24"/>
          <w:szCs w:val="24"/>
          <w:rtl/>
        </w:rPr>
        <w:t xml:space="preserve"> </w:t>
      </w:r>
      <w:r w:rsidR="0035075E">
        <w:rPr>
          <w:rFonts w:cs="David"/>
          <w:sz w:val="24"/>
          <w:szCs w:val="24"/>
          <w:rtl/>
        </w:rPr>
        <w:t>–</w:t>
      </w:r>
      <w:r w:rsidR="0035075E">
        <w:rPr>
          <w:rFonts w:cs="David" w:hint="cs"/>
          <w:sz w:val="24"/>
          <w:szCs w:val="24"/>
          <w:rtl/>
        </w:rPr>
        <w:t xml:space="preserve"> משמעות מדינה היא עיר</w:t>
      </w:r>
      <w:r>
        <w:rPr>
          <w:rFonts w:cs="David" w:hint="cs"/>
          <w:sz w:val="24"/>
          <w:szCs w:val="24"/>
          <w:rtl/>
        </w:rPr>
        <w:t xml:space="preserve">. </w:t>
      </w:r>
    </w:p>
    <w:p w:rsidR="001D4A5D" w:rsidRDefault="001D4A5D" w:rsidP="00E30829">
      <w:pPr>
        <w:pStyle w:val="a9"/>
        <w:spacing w:after="0"/>
        <w:ind w:left="-1192" w:right="-992"/>
        <w:jc w:val="both"/>
        <w:rPr>
          <w:rFonts w:cs="David"/>
          <w:sz w:val="24"/>
          <w:szCs w:val="24"/>
          <w:rtl/>
        </w:rPr>
      </w:pPr>
      <w:r>
        <w:rPr>
          <w:rFonts w:cs="David" w:hint="cs"/>
          <w:sz w:val="24"/>
          <w:szCs w:val="24"/>
          <w:rtl/>
        </w:rPr>
        <w:t xml:space="preserve">המחוקק סומך פה על חופש ניסוח השטרות; המרצה חושב שמה שההלכה </w:t>
      </w:r>
      <w:r w:rsidR="00E30829">
        <w:rPr>
          <w:rFonts w:cs="David" w:hint="cs"/>
          <w:sz w:val="24"/>
          <w:szCs w:val="24"/>
          <w:rtl/>
        </w:rPr>
        <w:t>אומרת שזהו המינימום של המינימום. בפועל, מוכר לא כותב לעצמו את השטר אלא הולך לאנשים מקצועיים.</w:t>
      </w:r>
    </w:p>
    <w:p w:rsidR="00E30829" w:rsidRDefault="001D4A5D" w:rsidP="00E30829">
      <w:pPr>
        <w:pStyle w:val="a9"/>
        <w:spacing w:after="0"/>
        <w:ind w:left="-1192" w:right="-992"/>
        <w:jc w:val="both"/>
        <w:rPr>
          <w:rFonts w:cs="David"/>
          <w:sz w:val="24"/>
          <w:szCs w:val="24"/>
          <w:rtl/>
        </w:rPr>
      </w:pPr>
      <w:r w:rsidRPr="00E30829">
        <w:rPr>
          <w:rFonts w:cs="David" w:hint="cs"/>
          <w:b/>
          <w:bCs/>
          <w:sz w:val="24"/>
          <w:szCs w:val="24"/>
          <w:highlight w:val="yellow"/>
          <w:u w:val="double"/>
          <w:rtl/>
        </w:rPr>
        <w:t>אשר גולק</w:t>
      </w:r>
      <w:r>
        <w:rPr>
          <w:rFonts w:cs="David" w:hint="cs"/>
          <w:sz w:val="24"/>
          <w:szCs w:val="24"/>
          <w:rtl/>
        </w:rPr>
        <w:t xml:space="preserve"> </w:t>
      </w:r>
      <w:r>
        <w:rPr>
          <w:rFonts w:cs="David"/>
          <w:sz w:val="24"/>
          <w:szCs w:val="24"/>
          <w:rtl/>
        </w:rPr>
        <w:t>–</w:t>
      </w:r>
      <w:r w:rsidR="00E30829">
        <w:rPr>
          <w:rFonts w:cs="David" w:hint="cs"/>
          <w:sz w:val="24"/>
          <w:szCs w:val="24"/>
          <w:rtl/>
        </w:rPr>
        <w:t xml:space="preserve"> מראה דוגמאות של שטרות:</w:t>
      </w:r>
    </w:p>
    <w:p w:rsidR="001D4A5D" w:rsidRDefault="00E30829" w:rsidP="00E30829">
      <w:pPr>
        <w:pStyle w:val="a9"/>
        <w:numPr>
          <w:ilvl w:val="0"/>
          <w:numId w:val="44"/>
        </w:numPr>
        <w:spacing w:after="0"/>
        <w:ind w:right="-992"/>
        <w:jc w:val="both"/>
        <w:rPr>
          <w:rFonts w:cs="David"/>
          <w:sz w:val="24"/>
          <w:szCs w:val="24"/>
        </w:rPr>
      </w:pPr>
      <w:r>
        <w:rPr>
          <w:rFonts w:cs="David" w:hint="cs"/>
          <w:sz w:val="24"/>
          <w:szCs w:val="24"/>
          <w:rtl/>
        </w:rPr>
        <w:t>מכר של בית-</w:t>
      </w:r>
      <w:r w:rsidR="001D4A5D">
        <w:rPr>
          <w:rFonts w:cs="David" w:hint="cs"/>
          <w:sz w:val="24"/>
          <w:szCs w:val="24"/>
          <w:rtl/>
        </w:rPr>
        <w:t xml:space="preserve"> </w:t>
      </w:r>
      <w:r w:rsidR="001D4A5D" w:rsidRPr="003546B2">
        <w:rPr>
          <w:rFonts w:cs="David" w:hint="cs"/>
          <w:sz w:val="24"/>
          <w:szCs w:val="24"/>
          <w:u w:val="dotDotDash"/>
          <w:rtl/>
        </w:rPr>
        <w:t>המשנה מודעת לזה שיש אנשים שהם מוכרים משהו והם מפרטים- לא מסתפקים ב"אני מוכר לך את הבית" אלא נותנים הצהרה מפורטת יותר</w:t>
      </w:r>
      <w:r w:rsidR="001D4A5D" w:rsidRPr="003546B2">
        <w:rPr>
          <w:rFonts w:cs="David"/>
          <w:sz w:val="24"/>
          <w:szCs w:val="24"/>
          <w:u w:val="dotDotDash"/>
        </w:rPr>
        <w:sym w:font="Wingdings" w:char="F0DF"/>
      </w:r>
      <w:r w:rsidR="001D4A5D" w:rsidRPr="003546B2">
        <w:rPr>
          <w:rFonts w:cs="David" w:hint="cs"/>
          <w:sz w:val="24"/>
          <w:szCs w:val="24"/>
          <w:u w:val="dotDotDash"/>
          <w:rtl/>
        </w:rPr>
        <w:t xml:space="preserve"> אנשים מוסיפים התניות בשטר</w:t>
      </w:r>
      <w:r w:rsidR="001D4A5D">
        <w:rPr>
          <w:rFonts w:cs="David" w:hint="cs"/>
          <w:sz w:val="24"/>
          <w:szCs w:val="24"/>
          <w:rtl/>
        </w:rPr>
        <w:t>.</w:t>
      </w:r>
    </w:p>
    <w:p w:rsidR="001D4A5D" w:rsidRDefault="001D4A5D" w:rsidP="00E30829">
      <w:pPr>
        <w:pStyle w:val="a9"/>
        <w:numPr>
          <w:ilvl w:val="0"/>
          <w:numId w:val="44"/>
        </w:numPr>
        <w:spacing w:after="0"/>
        <w:ind w:left="-1192" w:right="-992" w:firstLine="0"/>
        <w:jc w:val="both"/>
        <w:rPr>
          <w:rFonts w:cs="David"/>
          <w:sz w:val="24"/>
          <w:szCs w:val="24"/>
        </w:rPr>
      </w:pPr>
      <w:r>
        <w:rPr>
          <w:rFonts w:cs="David" w:hint="cs"/>
          <w:sz w:val="24"/>
          <w:szCs w:val="24"/>
          <w:u w:val="single"/>
          <w:rtl/>
        </w:rPr>
        <w:t xml:space="preserve">מכר של בור ודות </w:t>
      </w:r>
      <w:r>
        <w:rPr>
          <w:rFonts w:cs="David"/>
          <w:sz w:val="24"/>
          <w:szCs w:val="24"/>
          <w:rtl/>
        </w:rPr>
        <w:t>–</w:t>
      </w:r>
      <w:r w:rsidR="00E30829">
        <w:rPr>
          <w:rFonts w:cs="David" w:hint="cs"/>
          <w:sz w:val="24"/>
          <w:szCs w:val="24"/>
          <w:rtl/>
        </w:rPr>
        <w:t xml:space="preserve">המשנה </w:t>
      </w:r>
      <w:r>
        <w:rPr>
          <w:rFonts w:cs="David" w:hint="cs"/>
          <w:sz w:val="24"/>
          <w:szCs w:val="24"/>
          <w:rtl/>
        </w:rPr>
        <w:t>מוסיפה שלמרות שכתוב בשטר הקניין שהוא מוכר לו את כל ה</w:t>
      </w:r>
      <w:r w:rsidR="00E30829">
        <w:rPr>
          <w:rFonts w:cs="David" w:hint="cs"/>
          <w:sz w:val="24"/>
          <w:szCs w:val="24"/>
          <w:rtl/>
        </w:rPr>
        <w:t xml:space="preserve">חלל מתחת לאדמה ואת השמיים מעליה </w:t>
      </w:r>
      <w:r w:rsidRPr="00E30829">
        <w:rPr>
          <w:rFonts w:cs="David" w:hint="cs"/>
          <w:b/>
          <w:bCs/>
          <w:sz w:val="24"/>
          <w:szCs w:val="24"/>
          <w:rtl/>
        </w:rPr>
        <w:t>זה לא כולל את בורות המים</w:t>
      </w:r>
      <w:r>
        <w:rPr>
          <w:rFonts w:cs="David" w:hint="cs"/>
          <w:sz w:val="24"/>
          <w:szCs w:val="24"/>
          <w:rtl/>
        </w:rPr>
        <w:t xml:space="preserve">. </w:t>
      </w:r>
    </w:p>
    <w:p w:rsidR="001D4A5D" w:rsidRDefault="00E30829" w:rsidP="00E30829">
      <w:pPr>
        <w:pStyle w:val="a9"/>
        <w:numPr>
          <w:ilvl w:val="0"/>
          <w:numId w:val="44"/>
        </w:numPr>
        <w:spacing w:after="0"/>
        <w:ind w:left="-1192" w:right="-992" w:firstLine="0"/>
        <w:jc w:val="both"/>
        <w:rPr>
          <w:rFonts w:cs="David"/>
          <w:sz w:val="24"/>
          <w:szCs w:val="24"/>
        </w:rPr>
      </w:pPr>
      <w:r>
        <w:rPr>
          <w:rFonts w:cs="David" w:hint="cs"/>
          <w:sz w:val="24"/>
          <w:szCs w:val="24"/>
          <w:rtl/>
        </w:rPr>
        <w:t>מכניסים לתוך השטרות סעיפי שיפוי!</w:t>
      </w:r>
    </w:p>
    <w:p w:rsidR="00E30829" w:rsidRDefault="00E30829" w:rsidP="00E30829">
      <w:pPr>
        <w:pStyle w:val="a9"/>
        <w:spacing w:after="0"/>
        <w:ind w:left="-1192" w:right="-992"/>
        <w:jc w:val="both"/>
        <w:rPr>
          <w:rFonts w:cs="David"/>
          <w:sz w:val="24"/>
          <w:szCs w:val="24"/>
        </w:rPr>
      </w:pPr>
    </w:p>
    <w:p w:rsidR="001D4A5D" w:rsidRDefault="001D4A5D" w:rsidP="001D4A5D">
      <w:pPr>
        <w:pStyle w:val="a9"/>
        <w:spacing w:after="0"/>
        <w:ind w:left="-1192" w:right="-992"/>
        <w:jc w:val="both"/>
        <w:rPr>
          <w:rFonts w:cs="David"/>
          <w:sz w:val="24"/>
          <w:szCs w:val="24"/>
          <w:rtl/>
        </w:rPr>
      </w:pPr>
      <w:r>
        <w:rPr>
          <w:rFonts w:cs="David" w:hint="cs"/>
          <w:sz w:val="24"/>
          <w:szCs w:val="24"/>
          <w:u w:val="single"/>
          <w:rtl/>
        </w:rPr>
        <w:t>דוגמאות של שטרות מכל מיני זמנים</w:t>
      </w:r>
      <w:r w:rsidRPr="00ED5AC4">
        <w:rPr>
          <w:rFonts w:cs="David" w:hint="cs"/>
          <w:sz w:val="24"/>
          <w:szCs w:val="24"/>
          <w:rtl/>
        </w:rPr>
        <w:t>:</w:t>
      </w:r>
    </w:p>
    <w:p w:rsidR="001D4A5D" w:rsidRDefault="00E30829" w:rsidP="00E30829">
      <w:pPr>
        <w:pStyle w:val="a9"/>
        <w:numPr>
          <w:ilvl w:val="0"/>
          <w:numId w:val="45"/>
        </w:numPr>
        <w:spacing w:after="0"/>
        <w:ind w:left="-1192" w:right="-992" w:firstLine="0"/>
        <w:jc w:val="both"/>
        <w:rPr>
          <w:rFonts w:cs="David"/>
          <w:sz w:val="24"/>
          <w:szCs w:val="24"/>
        </w:rPr>
      </w:pPr>
      <w:r>
        <w:rPr>
          <w:rFonts w:cs="David" w:hint="cs"/>
          <w:sz w:val="24"/>
          <w:szCs w:val="24"/>
          <w:rtl/>
        </w:rPr>
        <w:t>"ש</w:t>
      </w:r>
      <w:r w:rsidR="001D4A5D">
        <w:rPr>
          <w:rFonts w:cs="David" w:hint="cs"/>
          <w:sz w:val="24"/>
          <w:szCs w:val="24"/>
          <w:rtl/>
        </w:rPr>
        <w:t xml:space="preserve">טר של מכר בית מימי בר כוכבא" </w:t>
      </w:r>
      <w:r w:rsidR="001D4A5D">
        <w:rPr>
          <w:rFonts w:cs="David"/>
          <w:sz w:val="24"/>
          <w:szCs w:val="24"/>
          <w:rtl/>
        </w:rPr>
        <w:t>–</w:t>
      </w:r>
      <w:r w:rsidR="001D4A5D">
        <w:rPr>
          <w:rFonts w:cs="David" w:hint="cs"/>
          <w:sz w:val="24"/>
          <w:szCs w:val="24"/>
          <w:rtl/>
        </w:rPr>
        <w:t xml:space="preserve"> </w:t>
      </w:r>
      <w:r>
        <w:rPr>
          <w:rFonts w:cs="David" w:hint="cs"/>
          <w:sz w:val="24"/>
          <w:szCs w:val="24"/>
          <w:rtl/>
        </w:rPr>
        <w:t>נפתח בפירוט רב על התאריך; לאחר מכן יש "שדי מכורה לך" ומוסיפים "</w:t>
      </w:r>
      <w:r>
        <w:rPr>
          <w:rFonts w:cs="David" w:hint="cs"/>
          <w:b/>
          <w:bCs/>
          <w:sz w:val="24"/>
          <w:szCs w:val="24"/>
          <w:rtl/>
        </w:rPr>
        <w:t>מרצוני"</w:t>
      </w:r>
      <w:r>
        <w:rPr>
          <w:rFonts w:cs="David" w:hint="cs"/>
          <w:sz w:val="24"/>
          <w:szCs w:val="24"/>
          <w:rtl/>
        </w:rPr>
        <w:t xml:space="preserve"> </w:t>
      </w:r>
      <w:r>
        <w:rPr>
          <w:rFonts w:cs="David"/>
          <w:sz w:val="24"/>
          <w:szCs w:val="24"/>
          <w:rtl/>
        </w:rPr>
        <w:t>–</w:t>
      </w:r>
      <w:r>
        <w:rPr>
          <w:rFonts w:cs="David" w:hint="cs"/>
          <w:sz w:val="24"/>
          <w:szCs w:val="24"/>
          <w:rtl/>
        </w:rPr>
        <w:t xml:space="preserve"> כדי להעיד על גמ"ד; לאחר מכן רואים פירוט על מה שמוכרים; תמורה; אח"כ סעיף שיפוי- הגנה.</w:t>
      </w:r>
    </w:p>
    <w:p w:rsidR="00E30829" w:rsidRDefault="00E30829" w:rsidP="006A4836">
      <w:pPr>
        <w:ind w:left="-1191" w:right="-992"/>
        <w:contextualSpacing/>
        <w:jc w:val="both"/>
        <w:rPr>
          <w:rFonts w:cs="David"/>
          <w:sz w:val="24"/>
          <w:szCs w:val="24"/>
          <w:rtl/>
        </w:rPr>
      </w:pPr>
    </w:p>
    <w:p w:rsidR="006A4836" w:rsidRPr="006A4836" w:rsidRDefault="006A4836" w:rsidP="006A4836">
      <w:pPr>
        <w:ind w:left="-1191" w:right="-992"/>
        <w:contextualSpacing/>
        <w:jc w:val="both"/>
        <w:rPr>
          <w:rFonts w:cs="David"/>
          <w:sz w:val="24"/>
          <w:szCs w:val="24"/>
          <w:rtl/>
        </w:rPr>
      </w:pPr>
      <w:r w:rsidRPr="006A4836">
        <w:rPr>
          <w:rFonts w:cs="David" w:hint="cs"/>
          <w:sz w:val="24"/>
          <w:szCs w:val="24"/>
          <w:rtl/>
        </w:rPr>
        <w:t>במהלך הדורות, הנושא של השטרות התפתח בגלל בעיות הלכתיות, שיקולים משפטיים, העתקה של נורמות מהמשפט החיצוני</w:t>
      </w:r>
      <w:r w:rsidRPr="006A4836">
        <w:rPr>
          <w:rFonts w:cs="David"/>
          <w:sz w:val="24"/>
          <w:szCs w:val="24"/>
        </w:rPr>
        <w:sym w:font="Wingdings" w:char="F0DF"/>
      </w:r>
      <w:r w:rsidRPr="006A4836">
        <w:rPr>
          <w:rFonts w:cs="David" w:hint="cs"/>
          <w:sz w:val="24"/>
          <w:szCs w:val="24"/>
          <w:rtl/>
        </w:rPr>
        <w:t xml:space="preserve"> כך אנו מוצאים שטרות משוכללים במהלך הדורות אך יהיו שיצחקו כשיקראו אותם כי רמת הפירוט בהם מוגזמת. זה נוצר מחשש שאם לא נפרט כל דבר במכר או בהגנה עליו יהיו בעיות בהגנה עליו- אנו לא רוצים להשאיר דברים למנהג המדינה אלא למנוע את זה מלכתחילה.</w:t>
      </w:r>
    </w:p>
    <w:p w:rsidR="006A4836" w:rsidRPr="006A4836" w:rsidRDefault="006A4836" w:rsidP="001D5C8F">
      <w:pPr>
        <w:ind w:left="-1191" w:right="-992"/>
        <w:contextualSpacing/>
        <w:jc w:val="both"/>
        <w:rPr>
          <w:rFonts w:cs="David"/>
          <w:sz w:val="24"/>
          <w:szCs w:val="24"/>
          <w:u w:val="single"/>
          <w:rtl/>
        </w:rPr>
      </w:pPr>
      <w:r w:rsidRPr="001D5C8F">
        <w:rPr>
          <w:rFonts w:cs="David" w:hint="cs"/>
          <w:b/>
          <w:bCs/>
          <w:sz w:val="24"/>
          <w:szCs w:val="24"/>
          <w:highlight w:val="yellow"/>
          <w:u w:val="double"/>
          <w:rtl/>
        </w:rPr>
        <w:t>רב האי גאון</w:t>
      </w:r>
      <w:r w:rsidRPr="006A4836">
        <w:rPr>
          <w:rFonts w:cs="David" w:hint="cs"/>
          <w:sz w:val="24"/>
          <w:szCs w:val="24"/>
          <w:rtl/>
        </w:rPr>
        <w:t xml:space="preserve">-. </w:t>
      </w:r>
      <w:r w:rsidRPr="006A4836">
        <w:rPr>
          <w:rFonts w:cs="David" w:hint="cs"/>
          <w:sz w:val="24"/>
          <w:szCs w:val="24"/>
          <w:u w:val="dotDotDash"/>
          <w:rtl/>
        </w:rPr>
        <w:t>עד היום למדנו כי השטר הוא הצהרה של המוכר</w:t>
      </w:r>
      <w:r w:rsidR="001D5C8F">
        <w:rPr>
          <w:rFonts w:cs="David" w:hint="cs"/>
          <w:sz w:val="24"/>
          <w:szCs w:val="24"/>
          <w:rtl/>
        </w:rPr>
        <w:t>, אך ניתן לראות גם כי</w:t>
      </w:r>
      <w:r w:rsidRPr="006A4836">
        <w:rPr>
          <w:rFonts w:cs="David" w:hint="cs"/>
          <w:sz w:val="24"/>
          <w:szCs w:val="24"/>
          <w:rtl/>
        </w:rPr>
        <w:t xml:space="preserve"> </w:t>
      </w:r>
      <w:r w:rsidRPr="006A4836">
        <w:rPr>
          <w:rFonts w:cs="David" w:hint="cs"/>
          <w:sz w:val="24"/>
          <w:szCs w:val="24"/>
          <w:u w:val="dotDotDash"/>
          <w:rtl/>
        </w:rPr>
        <w:t>העדים מתעדים את ההצהרה של המוכר</w:t>
      </w:r>
      <w:r w:rsidRPr="006A4836">
        <w:rPr>
          <w:rFonts w:cs="David" w:hint="cs"/>
          <w:sz w:val="24"/>
          <w:szCs w:val="24"/>
          <w:rtl/>
        </w:rPr>
        <w:t xml:space="preserve">. </w:t>
      </w:r>
      <w:r w:rsidR="001D5C8F">
        <w:rPr>
          <w:rFonts w:cs="David" w:hint="cs"/>
          <w:sz w:val="24"/>
          <w:szCs w:val="24"/>
          <w:rtl/>
        </w:rPr>
        <w:t xml:space="preserve">זה נותן משקל ראייתי חזק יותר לשטר. </w:t>
      </w:r>
      <w:r w:rsidRPr="006A4836">
        <w:rPr>
          <w:rFonts w:cs="David" w:hint="cs"/>
          <w:sz w:val="24"/>
          <w:szCs w:val="24"/>
          <w:rtl/>
        </w:rPr>
        <w:t>המבנה של הצהרת העדים:</w:t>
      </w:r>
      <w:r w:rsidR="001D5C8F">
        <w:rPr>
          <w:rFonts w:cs="David" w:hint="cs"/>
          <w:sz w:val="24"/>
          <w:szCs w:val="24"/>
          <w:rtl/>
        </w:rPr>
        <w:t xml:space="preserve"> מקום וזמן, תמורה, נכס, סופיות, מי הצדדים, אח"כ מפרטים את כל מה שהוא מוכר. </w:t>
      </w:r>
      <w:r w:rsidRPr="006A4836">
        <w:rPr>
          <w:rFonts w:cs="David" w:hint="cs"/>
          <w:sz w:val="24"/>
          <w:szCs w:val="24"/>
          <w:u w:val="single"/>
          <w:rtl/>
        </w:rPr>
        <w:t>יש כמה דרכים לנסח אתה העובדה כי המכר הוא מוחלט:</w:t>
      </w:r>
    </w:p>
    <w:p w:rsidR="006A4836" w:rsidRPr="006A4836" w:rsidRDefault="006A4836" w:rsidP="006A4836">
      <w:pPr>
        <w:pStyle w:val="a9"/>
        <w:numPr>
          <w:ilvl w:val="0"/>
          <w:numId w:val="47"/>
        </w:numPr>
        <w:ind w:left="-1191" w:right="-992"/>
        <w:jc w:val="both"/>
        <w:rPr>
          <w:rFonts w:cs="David"/>
          <w:sz w:val="24"/>
          <w:szCs w:val="24"/>
        </w:rPr>
      </w:pPr>
      <w:r w:rsidRPr="006A4836">
        <w:rPr>
          <w:rFonts w:cs="David" w:hint="cs"/>
          <w:b/>
          <w:bCs/>
          <w:sz w:val="24"/>
          <w:szCs w:val="24"/>
          <w:rtl/>
        </w:rPr>
        <w:t>דרך פוזיטיבית</w:t>
      </w:r>
      <w:r w:rsidRPr="006A4836">
        <w:rPr>
          <w:rFonts w:cs="David" w:hint="cs"/>
          <w:sz w:val="24"/>
          <w:szCs w:val="24"/>
          <w:rtl/>
        </w:rPr>
        <w:t>- זה מכור ליורשים שלך עד עולם.</w:t>
      </w:r>
    </w:p>
    <w:p w:rsidR="006A4836" w:rsidRPr="006A4836" w:rsidRDefault="006A4836" w:rsidP="006A4836">
      <w:pPr>
        <w:pStyle w:val="a9"/>
        <w:numPr>
          <w:ilvl w:val="0"/>
          <w:numId w:val="47"/>
        </w:numPr>
        <w:ind w:left="-1191" w:right="-992"/>
        <w:jc w:val="both"/>
        <w:rPr>
          <w:rFonts w:cs="David"/>
          <w:sz w:val="24"/>
          <w:szCs w:val="24"/>
        </w:rPr>
      </w:pPr>
      <w:r w:rsidRPr="006A4836">
        <w:rPr>
          <w:rFonts w:cs="David" w:hint="cs"/>
          <w:b/>
          <w:bCs/>
          <w:sz w:val="24"/>
          <w:szCs w:val="24"/>
          <w:rtl/>
        </w:rPr>
        <w:t>דרך נגטיבית</w:t>
      </w:r>
      <w:r w:rsidRPr="006A4836">
        <w:rPr>
          <w:rFonts w:cs="David" w:hint="cs"/>
          <w:sz w:val="24"/>
          <w:szCs w:val="24"/>
          <w:rtl/>
        </w:rPr>
        <w:t>- לא השארתי לעצמי כלום, נאמר לעיל.</w:t>
      </w:r>
    </w:p>
    <w:p w:rsidR="001D5C8F" w:rsidRDefault="006A4836" w:rsidP="006A4836">
      <w:pPr>
        <w:pStyle w:val="a9"/>
        <w:numPr>
          <w:ilvl w:val="0"/>
          <w:numId w:val="47"/>
        </w:numPr>
        <w:ind w:left="-1191" w:right="-992"/>
        <w:jc w:val="both"/>
        <w:rPr>
          <w:rFonts w:cs="David"/>
          <w:sz w:val="24"/>
          <w:szCs w:val="24"/>
        </w:rPr>
      </w:pPr>
      <w:r w:rsidRPr="001D5C8F">
        <w:rPr>
          <w:rFonts w:cs="David" w:hint="cs"/>
          <w:sz w:val="24"/>
          <w:szCs w:val="24"/>
          <w:rtl/>
        </w:rPr>
        <w:t>אתה יכול לעשות בזה מה שאתה רוצה ולכן זה שלך</w:t>
      </w:r>
      <w:r w:rsidRPr="006A4836">
        <w:rPr>
          <w:rFonts w:cs="David"/>
          <w:sz w:val="24"/>
          <w:szCs w:val="24"/>
        </w:rPr>
        <w:sym w:font="Wingdings" w:char="F0DF"/>
      </w:r>
      <w:r w:rsidRPr="001D5C8F">
        <w:rPr>
          <w:rFonts w:cs="David" w:hint="cs"/>
          <w:sz w:val="24"/>
          <w:szCs w:val="24"/>
          <w:rtl/>
        </w:rPr>
        <w:t xml:space="preserve"> מתאר את </w:t>
      </w:r>
      <w:r w:rsidRPr="001D5C8F">
        <w:rPr>
          <w:rFonts w:cs="David" w:hint="cs"/>
          <w:b/>
          <w:bCs/>
          <w:sz w:val="24"/>
          <w:szCs w:val="24"/>
          <w:rtl/>
        </w:rPr>
        <w:t>הפעולות שאתה יכול לעשות בנכס</w:t>
      </w:r>
      <w:r w:rsidRPr="001D5C8F">
        <w:rPr>
          <w:rFonts w:cs="David" w:hint="cs"/>
          <w:sz w:val="24"/>
          <w:szCs w:val="24"/>
          <w:rtl/>
        </w:rPr>
        <w:t xml:space="preserve">. </w:t>
      </w:r>
    </w:p>
    <w:p w:rsidR="001D5C8F" w:rsidRDefault="001D5C8F" w:rsidP="001D5C8F">
      <w:pPr>
        <w:pStyle w:val="a9"/>
        <w:ind w:left="-1191" w:right="-992"/>
        <w:jc w:val="both"/>
        <w:rPr>
          <w:rFonts w:cs="David"/>
          <w:sz w:val="24"/>
          <w:szCs w:val="24"/>
          <w:u w:val="double"/>
          <w:rtl/>
        </w:rPr>
      </w:pPr>
      <w:r>
        <w:rPr>
          <w:rFonts w:cs="David" w:hint="cs"/>
          <w:sz w:val="24"/>
          <w:szCs w:val="24"/>
          <w:u w:val="double"/>
          <w:rtl/>
        </w:rPr>
        <w:t>אח"כ יש את פסקת ההגנה.</w:t>
      </w:r>
    </w:p>
    <w:p w:rsidR="001D5C8F" w:rsidRDefault="006A4836" w:rsidP="001D5C8F">
      <w:pPr>
        <w:ind w:left="-1191" w:right="-992"/>
        <w:contextualSpacing/>
        <w:jc w:val="both"/>
        <w:rPr>
          <w:rFonts w:cs="David"/>
          <w:sz w:val="24"/>
          <w:szCs w:val="24"/>
          <w:u w:val="single"/>
          <w:rtl/>
        </w:rPr>
      </w:pPr>
      <w:r w:rsidRPr="001D5C8F">
        <w:rPr>
          <w:rFonts w:cs="David" w:hint="cs"/>
          <w:b/>
          <w:bCs/>
          <w:sz w:val="24"/>
          <w:szCs w:val="24"/>
          <w:highlight w:val="yellow"/>
          <w:u w:val="double"/>
          <w:rtl/>
        </w:rPr>
        <w:t>ספר שטרות אשכנזי</w:t>
      </w:r>
      <w:r w:rsidR="001D5C8F" w:rsidRPr="001D5C8F">
        <w:rPr>
          <w:rFonts w:cs="David"/>
          <w:sz w:val="24"/>
          <w:szCs w:val="24"/>
        </w:rPr>
        <w:sym w:font="Wingdings" w:char="F0DF"/>
      </w:r>
      <w:r w:rsidR="001D5C8F">
        <w:rPr>
          <w:rFonts w:cs="David" w:hint="cs"/>
          <w:sz w:val="24"/>
          <w:szCs w:val="24"/>
          <w:rtl/>
        </w:rPr>
        <w:t xml:space="preserve"> </w:t>
      </w:r>
      <w:r w:rsidRPr="006A4836">
        <w:rPr>
          <w:rFonts w:cs="David" w:hint="cs"/>
          <w:sz w:val="24"/>
          <w:szCs w:val="24"/>
          <w:rtl/>
        </w:rPr>
        <w:t xml:space="preserve">כשהוא מגיע לנוסח של שטר המכירה כתוב </w:t>
      </w:r>
      <w:r w:rsidRPr="006A4836">
        <w:rPr>
          <w:rFonts w:cs="David" w:hint="cs"/>
          <w:i/>
          <w:iCs/>
          <w:sz w:val="24"/>
          <w:szCs w:val="24"/>
          <w:rtl/>
        </w:rPr>
        <w:t>"את הכתיב מנוסח ישן שהיה כתוב... שטר מכירה זו כתבתי בכתב קודש פראג"</w:t>
      </w:r>
      <w:r w:rsidRPr="006A4836">
        <w:rPr>
          <w:rFonts w:cs="David"/>
          <w:sz w:val="24"/>
          <w:szCs w:val="24"/>
        </w:rPr>
        <w:sym w:font="Wingdings" w:char="F0DF"/>
      </w:r>
      <w:r w:rsidRPr="006A4836">
        <w:rPr>
          <w:rFonts w:cs="David" w:hint="cs"/>
          <w:sz w:val="24"/>
          <w:szCs w:val="24"/>
          <w:rtl/>
        </w:rPr>
        <w:t xml:space="preserve"> השטר שכתבתי אני </w:t>
      </w:r>
      <w:r w:rsidR="001D5C8F">
        <w:rPr>
          <w:rFonts w:cs="David" w:hint="cs"/>
          <w:sz w:val="24"/>
          <w:szCs w:val="24"/>
          <w:rtl/>
        </w:rPr>
        <w:t>לא ניסחתי אלא העתקתי משטר שמצאתי,</w:t>
      </w:r>
      <w:r w:rsidRPr="006A4836">
        <w:rPr>
          <w:rFonts w:cs="David" w:hint="cs"/>
          <w:sz w:val="24"/>
          <w:szCs w:val="24"/>
          <w:rtl/>
        </w:rPr>
        <w:t xml:space="preserve">הכתב הזה קיבל תעודת הכשר משלושה חכמים חשובים: הראשון הוא </w:t>
      </w:r>
      <w:r w:rsidRPr="006A4836">
        <w:rPr>
          <w:rFonts w:cs="David" w:hint="cs"/>
          <w:b/>
          <w:bCs/>
          <w:sz w:val="24"/>
          <w:szCs w:val="24"/>
          <w:rtl/>
        </w:rPr>
        <w:t>מהרי"ל ברונא</w:t>
      </w:r>
      <w:r w:rsidRPr="006A4836">
        <w:rPr>
          <w:rFonts w:cs="David" w:hint="cs"/>
          <w:sz w:val="24"/>
          <w:szCs w:val="24"/>
          <w:rtl/>
        </w:rPr>
        <w:t xml:space="preserve">, חכם אשכנזי חשוב. </w:t>
      </w:r>
    </w:p>
    <w:p w:rsidR="006A4836" w:rsidRPr="006A4836" w:rsidRDefault="006A4836" w:rsidP="00EF07CA">
      <w:pPr>
        <w:ind w:left="-1191" w:right="-992"/>
        <w:contextualSpacing/>
        <w:jc w:val="both"/>
        <w:rPr>
          <w:rFonts w:cs="David"/>
          <w:sz w:val="24"/>
          <w:szCs w:val="24"/>
          <w:rtl/>
        </w:rPr>
      </w:pPr>
      <w:r w:rsidRPr="006A4836">
        <w:rPr>
          <w:rFonts w:cs="David" w:hint="cs"/>
          <w:sz w:val="24"/>
          <w:szCs w:val="24"/>
          <w:u w:val="dotDotDash"/>
          <w:rtl/>
        </w:rPr>
        <w:t>משפט המופיע בהרבה שטרות</w:t>
      </w:r>
      <w:r w:rsidRPr="006A4836">
        <w:rPr>
          <w:rFonts w:cs="David" w:hint="cs"/>
          <w:sz w:val="24"/>
          <w:szCs w:val="24"/>
          <w:rtl/>
        </w:rPr>
        <w:t>: המוכרים אומרים "אנו מבטלים את כל המודעות שאי פעם עשינו"- הם לא יכולים לומר טמנו לך פח, אנו מוכרים לך אך לפני כן עשינו מודעה ואמרנו שהוא מציק לנו ולכן אנו מוכרים לו בכאילו. כמובן שנכנסים כאן ל</w:t>
      </w:r>
      <w:r w:rsidRPr="006A4836">
        <w:rPr>
          <w:rFonts w:cs="David" w:hint="cs"/>
          <w:b/>
          <w:bCs/>
          <w:sz w:val="24"/>
          <w:szCs w:val="24"/>
          <w:highlight w:val="cyan"/>
          <w:rtl/>
        </w:rPr>
        <w:t>מעגל שוטה</w:t>
      </w:r>
      <w:r w:rsidRPr="006A4836">
        <w:rPr>
          <w:rFonts w:cs="David" w:hint="cs"/>
          <w:sz w:val="24"/>
          <w:szCs w:val="24"/>
          <w:rtl/>
        </w:rPr>
        <w:t>.</w:t>
      </w:r>
    </w:p>
    <w:p w:rsidR="006A4836" w:rsidRPr="00F82918" w:rsidRDefault="006A4836" w:rsidP="00F82918">
      <w:pPr>
        <w:ind w:right="-992"/>
        <w:jc w:val="both"/>
        <w:rPr>
          <w:rFonts w:cs="David"/>
          <w:sz w:val="24"/>
          <w:szCs w:val="24"/>
          <w:rtl/>
        </w:rPr>
      </w:pPr>
      <w:r w:rsidRPr="00F82918">
        <w:rPr>
          <w:rFonts w:cs="David" w:hint="cs"/>
          <w:sz w:val="24"/>
          <w:szCs w:val="24"/>
          <w:rtl/>
        </w:rPr>
        <w:br/>
      </w:r>
    </w:p>
    <w:p w:rsidR="003E53BA" w:rsidRPr="005B19CC" w:rsidRDefault="003E53BA" w:rsidP="005B19CC">
      <w:pPr>
        <w:pStyle w:val="a9"/>
        <w:spacing w:after="0"/>
        <w:ind w:left="-1192" w:right="-992"/>
        <w:jc w:val="both"/>
        <w:rPr>
          <w:rFonts w:cs="David"/>
          <w:sz w:val="24"/>
          <w:szCs w:val="24"/>
          <w:rtl/>
        </w:rPr>
      </w:pPr>
    </w:p>
    <w:sectPr w:rsidR="003E53BA" w:rsidRPr="005B19CC" w:rsidSect="003542B0">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DF" w:rsidRDefault="002358DF" w:rsidP="00521CE8">
      <w:pPr>
        <w:spacing w:after="0" w:line="240" w:lineRule="auto"/>
      </w:pPr>
      <w:r>
        <w:separator/>
      </w:r>
    </w:p>
  </w:endnote>
  <w:endnote w:type="continuationSeparator" w:id="0">
    <w:p w:rsidR="002358DF" w:rsidRDefault="002358DF" w:rsidP="0052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8071125"/>
      <w:docPartObj>
        <w:docPartGallery w:val="Page Numbers (Bottom of Page)"/>
        <w:docPartUnique/>
      </w:docPartObj>
    </w:sdtPr>
    <w:sdtEndPr/>
    <w:sdtContent>
      <w:p w:rsidR="00AF383C" w:rsidRDefault="002358DF">
        <w:pPr>
          <w:pStyle w:val="a5"/>
          <w:jc w:val="right"/>
        </w:pPr>
        <w:r>
          <w:fldChar w:fldCharType="begin"/>
        </w:r>
        <w:r>
          <w:instrText xml:space="preserve"> PAGE   \* MERGEFORMAT </w:instrText>
        </w:r>
        <w:r>
          <w:fldChar w:fldCharType="separate"/>
        </w:r>
        <w:r w:rsidR="006C36DE" w:rsidRPr="006C36DE">
          <w:rPr>
            <w:rFonts w:cs="Calibri"/>
            <w:noProof/>
            <w:rtl/>
            <w:lang w:val="he-IL"/>
          </w:rPr>
          <w:t>1</w:t>
        </w:r>
        <w:r>
          <w:rPr>
            <w:rFonts w:cs="Calibri"/>
            <w:noProof/>
            <w:lang w:val="he-IL"/>
          </w:rPr>
          <w:fldChar w:fldCharType="end"/>
        </w:r>
      </w:p>
    </w:sdtContent>
  </w:sdt>
  <w:p w:rsidR="00AF383C" w:rsidRDefault="00AF38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DF" w:rsidRDefault="002358DF" w:rsidP="00521CE8">
      <w:pPr>
        <w:spacing w:after="0" w:line="240" w:lineRule="auto"/>
      </w:pPr>
      <w:r>
        <w:separator/>
      </w:r>
    </w:p>
  </w:footnote>
  <w:footnote w:type="continuationSeparator" w:id="0">
    <w:p w:rsidR="002358DF" w:rsidRDefault="002358DF" w:rsidP="00521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Look w:val="04A0" w:firstRow="1" w:lastRow="0" w:firstColumn="1" w:lastColumn="0" w:noHBand="0" w:noVBand="1"/>
    </w:tblPr>
    <w:tblGrid>
      <w:gridCol w:w="5720"/>
      <w:gridCol w:w="2802"/>
    </w:tblGrid>
    <w:tr w:rsidR="00AF383C" w:rsidRPr="00D20387" w:rsidTr="00D20387">
      <w:trPr>
        <w:trHeight w:val="475"/>
      </w:trPr>
      <w:sdt>
        <w:sdtPr>
          <w:rPr>
            <w:rFonts w:cs="David"/>
            <w:b/>
            <w:bCs/>
            <w:color w:val="FFFFFF" w:themeColor="background1"/>
            <w:sz w:val="24"/>
            <w:szCs w:val="24"/>
            <w:rtl/>
          </w:rPr>
          <w:alias w:val="תאריך"/>
          <w:id w:val="78223375"/>
          <w:placeholder>
            <w:docPart w:val="122A9F8444324D07978165F8376C33D5"/>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EndPr/>
        <w:sdtContent>
          <w:tc>
            <w:tcPr>
              <w:tcW w:w="3356" w:type="pct"/>
              <w:shd w:val="clear" w:color="auto" w:fill="000000" w:themeFill="text1"/>
            </w:tcPr>
            <w:p w:rsidR="00AF383C" w:rsidRPr="00D20387" w:rsidRDefault="00AF383C" w:rsidP="00D20387">
              <w:pPr>
                <w:pStyle w:val="a3"/>
                <w:ind w:right="318"/>
                <w:jc w:val="center"/>
                <w:rPr>
                  <w:rFonts w:cs="David"/>
                  <w:b/>
                  <w:bCs/>
                  <w:color w:val="FFFFFF" w:themeColor="background1"/>
                  <w:sz w:val="24"/>
                  <w:szCs w:val="24"/>
                </w:rPr>
              </w:pPr>
              <w:r w:rsidRPr="00D20387">
                <w:rPr>
                  <w:rFonts w:cs="David"/>
                  <w:b/>
                  <w:bCs/>
                  <w:color w:val="FFFFFF" w:themeColor="background1"/>
                  <w:sz w:val="24"/>
                  <w:szCs w:val="24"/>
                  <w:rtl/>
                </w:rPr>
                <w:t>דיני קניין במשפט העברי – פרופ'</w:t>
              </w:r>
              <w:r w:rsidRPr="00D20387">
                <w:rPr>
                  <w:rFonts w:cs="David" w:hint="cs"/>
                  <w:b/>
                  <w:bCs/>
                  <w:color w:val="FFFFFF" w:themeColor="background1"/>
                  <w:sz w:val="24"/>
                  <w:szCs w:val="24"/>
                  <w:rtl/>
                </w:rPr>
                <w:t xml:space="preserve"> עמיחי רדיזנר</w:t>
              </w:r>
              <w:r w:rsidRPr="00D20387">
                <w:rPr>
                  <w:rFonts w:cs="David"/>
                  <w:b/>
                  <w:bCs/>
                  <w:color w:val="FFFFFF" w:themeColor="background1"/>
                  <w:sz w:val="24"/>
                  <w:szCs w:val="24"/>
                  <w:rtl/>
                </w:rPr>
                <w:t xml:space="preserve"> </w:t>
              </w:r>
            </w:p>
          </w:tc>
        </w:sdtContent>
      </w:sdt>
      <w:sdt>
        <w:sdtPr>
          <w:rPr>
            <w:rFonts w:cs="David"/>
            <w:b/>
            <w:bCs/>
            <w:caps/>
            <w:color w:val="FFFFFF" w:themeColor="background1"/>
            <w:sz w:val="24"/>
            <w:szCs w:val="24"/>
            <w:rtl/>
          </w:rPr>
          <w:alias w:val="כותרת"/>
          <w:id w:val="78223368"/>
          <w:placeholder>
            <w:docPart w:val="A86F9930CBF54250968EE7FED398ACFE"/>
          </w:placeholder>
          <w:dataBinding w:prefixMappings="xmlns:ns0='http://schemas.openxmlformats.org/package/2006/metadata/core-properties' xmlns:ns1='http://purl.org/dc/elements/1.1/'" w:xpath="/ns0:coreProperties[1]/ns1:title[1]" w:storeItemID="{6C3C8BC8-F283-45AE-878A-BAB7291924A1}"/>
          <w:text/>
        </w:sdtPr>
        <w:sdtEndPr/>
        <w:sdtContent>
          <w:tc>
            <w:tcPr>
              <w:tcW w:w="1644" w:type="pct"/>
              <w:shd w:val="clear" w:color="auto" w:fill="8064A2" w:themeFill="accent4"/>
              <w:vAlign w:val="center"/>
            </w:tcPr>
            <w:p w:rsidR="00AF383C" w:rsidRPr="00D20387" w:rsidRDefault="00AF383C" w:rsidP="00D20387">
              <w:pPr>
                <w:pStyle w:val="a3"/>
                <w:jc w:val="center"/>
                <w:rPr>
                  <w:rFonts w:cs="David"/>
                  <w:b/>
                  <w:bCs/>
                  <w:caps/>
                  <w:color w:val="FFFFFF" w:themeColor="background1"/>
                  <w:sz w:val="24"/>
                  <w:szCs w:val="24"/>
                </w:rPr>
              </w:pPr>
              <w:r w:rsidRPr="00D20387">
                <w:rPr>
                  <w:rFonts w:cs="David"/>
                  <w:b/>
                  <w:bCs/>
                  <w:caps/>
                  <w:color w:val="FFFFFF" w:themeColor="background1"/>
                  <w:sz w:val="24"/>
                  <w:szCs w:val="24"/>
                  <w:rtl/>
                </w:rPr>
                <w:t>ליזט לוז</w:t>
              </w:r>
              <w:r w:rsidRPr="00D20387">
                <w:rPr>
                  <w:rFonts w:cs="David" w:hint="cs"/>
                  <w:b/>
                  <w:bCs/>
                  <w:caps/>
                  <w:color w:val="FFFFFF" w:themeColor="background1"/>
                  <w:sz w:val="24"/>
                  <w:szCs w:val="24"/>
                  <w:rtl/>
                </w:rPr>
                <w:t>- מחברת מקוצרת</w:t>
              </w:r>
            </w:p>
          </w:tc>
        </w:sdtContent>
      </w:sdt>
    </w:tr>
  </w:tbl>
  <w:p w:rsidR="00AF383C" w:rsidRPr="00D20387" w:rsidRDefault="00AF383C" w:rsidP="00521CE8">
    <w:pPr>
      <w:pStyle w:val="a3"/>
      <w:jc w:val="center"/>
      <w:rPr>
        <w:rFonts w:cs="David"/>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F64"/>
    <w:multiLevelType w:val="hybridMultilevel"/>
    <w:tmpl w:val="12F47A38"/>
    <w:lvl w:ilvl="0" w:tplc="1124F8FA">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
    <w:nsid w:val="046121F3"/>
    <w:multiLevelType w:val="hybridMultilevel"/>
    <w:tmpl w:val="446C759A"/>
    <w:lvl w:ilvl="0" w:tplc="D67847D0">
      <w:start w:val="1"/>
      <w:numFmt w:val="decimal"/>
      <w:lvlText w:val="%1."/>
      <w:lvlJc w:val="left"/>
      <w:pPr>
        <w:ind w:left="-832" w:hanging="360"/>
      </w:pPr>
      <w:rPr>
        <w:rFonts w:hint="default"/>
        <w:u w:val="thick"/>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
    <w:nsid w:val="06843555"/>
    <w:multiLevelType w:val="hybridMultilevel"/>
    <w:tmpl w:val="9C281C96"/>
    <w:lvl w:ilvl="0" w:tplc="03BA6016">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
    <w:nsid w:val="07F20C2E"/>
    <w:multiLevelType w:val="hybridMultilevel"/>
    <w:tmpl w:val="C504B972"/>
    <w:lvl w:ilvl="0" w:tplc="2D1A906A">
      <w:start w:val="1"/>
      <w:numFmt w:val="decimal"/>
      <w:lvlText w:val="%1."/>
      <w:lvlJc w:val="left"/>
      <w:pPr>
        <w:ind w:left="-689" w:hanging="360"/>
      </w:pPr>
      <w:rPr>
        <w:rFonts w:hint="default"/>
        <w:u w:val="single"/>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4">
    <w:nsid w:val="138627A6"/>
    <w:multiLevelType w:val="hybridMultilevel"/>
    <w:tmpl w:val="6D3049D4"/>
    <w:lvl w:ilvl="0" w:tplc="27D69D70">
      <w:start w:val="1"/>
      <w:numFmt w:val="decimal"/>
      <w:lvlText w:val="%1."/>
      <w:lvlJc w:val="left"/>
      <w:pPr>
        <w:ind w:left="-832" w:hanging="360"/>
      </w:pPr>
      <w:rPr>
        <w:rFonts w:hint="default"/>
        <w:u w:val="doub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5">
    <w:nsid w:val="171117C9"/>
    <w:multiLevelType w:val="hybridMultilevel"/>
    <w:tmpl w:val="C74E9F00"/>
    <w:lvl w:ilvl="0" w:tplc="DEC83CAA">
      <w:start w:val="1"/>
      <w:numFmt w:val="bullet"/>
      <w:lvlText w:val=""/>
      <w:lvlJc w:val="left"/>
      <w:pPr>
        <w:ind w:left="-689" w:hanging="360"/>
      </w:pPr>
      <w:rPr>
        <w:rFonts w:ascii="Symbol" w:eastAsiaTheme="minorHAnsi" w:hAnsi="Symbol" w:cs="David" w:hint="default"/>
      </w:rPr>
    </w:lvl>
    <w:lvl w:ilvl="1" w:tplc="04090003" w:tentative="1">
      <w:start w:val="1"/>
      <w:numFmt w:val="bullet"/>
      <w:lvlText w:val="o"/>
      <w:lvlJc w:val="left"/>
      <w:pPr>
        <w:ind w:left="31" w:hanging="360"/>
      </w:pPr>
      <w:rPr>
        <w:rFonts w:ascii="Courier New" w:hAnsi="Courier New" w:cs="Courier New" w:hint="default"/>
      </w:rPr>
    </w:lvl>
    <w:lvl w:ilvl="2" w:tplc="04090005" w:tentative="1">
      <w:start w:val="1"/>
      <w:numFmt w:val="bullet"/>
      <w:lvlText w:val=""/>
      <w:lvlJc w:val="left"/>
      <w:pPr>
        <w:ind w:left="751" w:hanging="360"/>
      </w:pPr>
      <w:rPr>
        <w:rFonts w:ascii="Wingdings" w:hAnsi="Wingdings" w:hint="default"/>
      </w:rPr>
    </w:lvl>
    <w:lvl w:ilvl="3" w:tplc="04090001" w:tentative="1">
      <w:start w:val="1"/>
      <w:numFmt w:val="bullet"/>
      <w:lvlText w:val=""/>
      <w:lvlJc w:val="left"/>
      <w:pPr>
        <w:ind w:left="1471" w:hanging="360"/>
      </w:pPr>
      <w:rPr>
        <w:rFonts w:ascii="Symbol" w:hAnsi="Symbol" w:hint="default"/>
      </w:rPr>
    </w:lvl>
    <w:lvl w:ilvl="4" w:tplc="04090003" w:tentative="1">
      <w:start w:val="1"/>
      <w:numFmt w:val="bullet"/>
      <w:lvlText w:val="o"/>
      <w:lvlJc w:val="left"/>
      <w:pPr>
        <w:ind w:left="2191" w:hanging="360"/>
      </w:pPr>
      <w:rPr>
        <w:rFonts w:ascii="Courier New" w:hAnsi="Courier New" w:cs="Courier New" w:hint="default"/>
      </w:rPr>
    </w:lvl>
    <w:lvl w:ilvl="5" w:tplc="04090005" w:tentative="1">
      <w:start w:val="1"/>
      <w:numFmt w:val="bullet"/>
      <w:lvlText w:val=""/>
      <w:lvlJc w:val="left"/>
      <w:pPr>
        <w:ind w:left="2911" w:hanging="360"/>
      </w:pPr>
      <w:rPr>
        <w:rFonts w:ascii="Wingdings" w:hAnsi="Wingdings" w:hint="default"/>
      </w:rPr>
    </w:lvl>
    <w:lvl w:ilvl="6" w:tplc="04090001" w:tentative="1">
      <w:start w:val="1"/>
      <w:numFmt w:val="bullet"/>
      <w:lvlText w:val=""/>
      <w:lvlJc w:val="left"/>
      <w:pPr>
        <w:ind w:left="3631" w:hanging="360"/>
      </w:pPr>
      <w:rPr>
        <w:rFonts w:ascii="Symbol" w:hAnsi="Symbol" w:hint="default"/>
      </w:rPr>
    </w:lvl>
    <w:lvl w:ilvl="7" w:tplc="04090003" w:tentative="1">
      <w:start w:val="1"/>
      <w:numFmt w:val="bullet"/>
      <w:lvlText w:val="o"/>
      <w:lvlJc w:val="left"/>
      <w:pPr>
        <w:ind w:left="4351" w:hanging="360"/>
      </w:pPr>
      <w:rPr>
        <w:rFonts w:ascii="Courier New" w:hAnsi="Courier New" w:cs="Courier New" w:hint="default"/>
      </w:rPr>
    </w:lvl>
    <w:lvl w:ilvl="8" w:tplc="04090005" w:tentative="1">
      <w:start w:val="1"/>
      <w:numFmt w:val="bullet"/>
      <w:lvlText w:val=""/>
      <w:lvlJc w:val="left"/>
      <w:pPr>
        <w:ind w:left="5071" w:hanging="360"/>
      </w:pPr>
      <w:rPr>
        <w:rFonts w:ascii="Wingdings" w:hAnsi="Wingdings" w:hint="default"/>
      </w:rPr>
    </w:lvl>
  </w:abstractNum>
  <w:abstractNum w:abstractNumId="6">
    <w:nsid w:val="1A8C281C"/>
    <w:multiLevelType w:val="hybridMultilevel"/>
    <w:tmpl w:val="59429EEA"/>
    <w:lvl w:ilvl="0" w:tplc="4356C1E0">
      <w:start w:val="1"/>
      <w:numFmt w:val="decimal"/>
      <w:lvlText w:val="%1."/>
      <w:lvlJc w:val="left"/>
      <w:pPr>
        <w:ind w:left="-329" w:hanging="360"/>
      </w:pPr>
      <w:rPr>
        <w:rFonts w:hint="default"/>
      </w:rPr>
    </w:lvl>
    <w:lvl w:ilvl="1" w:tplc="04090019" w:tentative="1">
      <w:start w:val="1"/>
      <w:numFmt w:val="lowerLetter"/>
      <w:lvlText w:val="%2."/>
      <w:lvlJc w:val="left"/>
      <w:pPr>
        <w:ind w:left="391" w:hanging="360"/>
      </w:pPr>
    </w:lvl>
    <w:lvl w:ilvl="2" w:tplc="0409001B" w:tentative="1">
      <w:start w:val="1"/>
      <w:numFmt w:val="lowerRoman"/>
      <w:lvlText w:val="%3."/>
      <w:lvlJc w:val="right"/>
      <w:pPr>
        <w:ind w:left="1111" w:hanging="180"/>
      </w:pPr>
    </w:lvl>
    <w:lvl w:ilvl="3" w:tplc="0409000F" w:tentative="1">
      <w:start w:val="1"/>
      <w:numFmt w:val="decimal"/>
      <w:lvlText w:val="%4."/>
      <w:lvlJc w:val="left"/>
      <w:pPr>
        <w:ind w:left="1831" w:hanging="360"/>
      </w:pPr>
    </w:lvl>
    <w:lvl w:ilvl="4" w:tplc="04090019" w:tentative="1">
      <w:start w:val="1"/>
      <w:numFmt w:val="lowerLetter"/>
      <w:lvlText w:val="%5."/>
      <w:lvlJc w:val="left"/>
      <w:pPr>
        <w:ind w:left="2551" w:hanging="360"/>
      </w:pPr>
    </w:lvl>
    <w:lvl w:ilvl="5" w:tplc="0409001B" w:tentative="1">
      <w:start w:val="1"/>
      <w:numFmt w:val="lowerRoman"/>
      <w:lvlText w:val="%6."/>
      <w:lvlJc w:val="right"/>
      <w:pPr>
        <w:ind w:left="3271" w:hanging="180"/>
      </w:pPr>
    </w:lvl>
    <w:lvl w:ilvl="6" w:tplc="0409000F" w:tentative="1">
      <w:start w:val="1"/>
      <w:numFmt w:val="decimal"/>
      <w:lvlText w:val="%7."/>
      <w:lvlJc w:val="left"/>
      <w:pPr>
        <w:ind w:left="3991" w:hanging="360"/>
      </w:pPr>
    </w:lvl>
    <w:lvl w:ilvl="7" w:tplc="04090019" w:tentative="1">
      <w:start w:val="1"/>
      <w:numFmt w:val="lowerLetter"/>
      <w:lvlText w:val="%8."/>
      <w:lvlJc w:val="left"/>
      <w:pPr>
        <w:ind w:left="4711" w:hanging="360"/>
      </w:pPr>
    </w:lvl>
    <w:lvl w:ilvl="8" w:tplc="0409001B" w:tentative="1">
      <w:start w:val="1"/>
      <w:numFmt w:val="lowerRoman"/>
      <w:lvlText w:val="%9."/>
      <w:lvlJc w:val="right"/>
      <w:pPr>
        <w:ind w:left="5431" w:hanging="180"/>
      </w:pPr>
    </w:lvl>
  </w:abstractNum>
  <w:abstractNum w:abstractNumId="7">
    <w:nsid w:val="1AF73259"/>
    <w:multiLevelType w:val="hybridMultilevel"/>
    <w:tmpl w:val="5C0A7DFA"/>
    <w:lvl w:ilvl="0" w:tplc="27F89A50">
      <w:start w:val="1"/>
      <w:numFmt w:val="hebrew1"/>
      <w:lvlText w:val="%1."/>
      <w:lvlJc w:val="left"/>
      <w:pPr>
        <w:ind w:left="-831" w:hanging="360"/>
      </w:pPr>
      <w:rPr>
        <w:rFonts w:hint="default"/>
      </w:rPr>
    </w:lvl>
    <w:lvl w:ilvl="1" w:tplc="04090019" w:tentative="1">
      <w:start w:val="1"/>
      <w:numFmt w:val="lowerLetter"/>
      <w:lvlText w:val="%2."/>
      <w:lvlJc w:val="left"/>
      <w:pPr>
        <w:ind w:left="-111" w:hanging="360"/>
      </w:pPr>
    </w:lvl>
    <w:lvl w:ilvl="2" w:tplc="0409001B" w:tentative="1">
      <w:start w:val="1"/>
      <w:numFmt w:val="lowerRoman"/>
      <w:lvlText w:val="%3."/>
      <w:lvlJc w:val="right"/>
      <w:pPr>
        <w:ind w:left="609" w:hanging="180"/>
      </w:pPr>
    </w:lvl>
    <w:lvl w:ilvl="3" w:tplc="0409000F" w:tentative="1">
      <w:start w:val="1"/>
      <w:numFmt w:val="decimal"/>
      <w:lvlText w:val="%4."/>
      <w:lvlJc w:val="left"/>
      <w:pPr>
        <w:ind w:left="1329" w:hanging="360"/>
      </w:pPr>
    </w:lvl>
    <w:lvl w:ilvl="4" w:tplc="04090019" w:tentative="1">
      <w:start w:val="1"/>
      <w:numFmt w:val="lowerLetter"/>
      <w:lvlText w:val="%5."/>
      <w:lvlJc w:val="left"/>
      <w:pPr>
        <w:ind w:left="2049" w:hanging="360"/>
      </w:pPr>
    </w:lvl>
    <w:lvl w:ilvl="5" w:tplc="0409001B" w:tentative="1">
      <w:start w:val="1"/>
      <w:numFmt w:val="lowerRoman"/>
      <w:lvlText w:val="%6."/>
      <w:lvlJc w:val="right"/>
      <w:pPr>
        <w:ind w:left="2769" w:hanging="180"/>
      </w:pPr>
    </w:lvl>
    <w:lvl w:ilvl="6" w:tplc="0409000F" w:tentative="1">
      <w:start w:val="1"/>
      <w:numFmt w:val="decimal"/>
      <w:lvlText w:val="%7."/>
      <w:lvlJc w:val="left"/>
      <w:pPr>
        <w:ind w:left="3489" w:hanging="360"/>
      </w:pPr>
    </w:lvl>
    <w:lvl w:ilvl="7" w:tplc="04090019" w:tentative="1">
      <w:start w:val="1"/>
      <w:numFmt w:val="lowerLetter"/>
      <w:lvlText w:val="%8."/>
      <w:lvlJc w:val="left"/>
      <w:pPr>
        <w:ind w:left="4209" w:hanging="360"/>
      </w:pPr>
    </w:lvl>
    <w:lvl w:ilvl="8" w:tplc="0409001B" w:tentative="1">
      <w:start w:val="1"/>
      <w:numFmt w:val="lowerRoman"/>
      <w:lvlText w:val="%9."/>
      <w:lvlJc w:val="right"/>
      <w:pPr>
        <w:ind w:left="4929" w:hanging="180"/>
      </w:pPr>
    </w:lvl>
  </w:abstractNum>
  <w:abstractNum w:abstractNumId="8">
    <w:nsid w:val="1C0D462D"/>
    <w:multiLevelType w:val="hybridMultilevel"/>
    <w:tmpl w:val="3692099E"/>
    <w:lvl w:ilvl="0" w:tplc="5D66A5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96FD0"/>
    <w:multiLevelType w:val="hybridMultilevel"/>
    <w:tmpl w:val="64A44190"/>
    <w:lvl w:ilvl="0" w:tplc="F10E6ABE">
      <w:start w:val="1"/>
      <w:numFmt w:val="decimal"/>
      <w:lvlText w:val="%1."/>
      <w:lvlJc w:val="left"/>
      <w:pPr>
        <w:ind w:left="-832" w:hanging="360"/>
      </w:pPr>
      <w:rPr>
        <w:rFonts w:hint="default"/>
        <w:u w:val="thick"/>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0">
    <w:nsid w:val="27180E26"/>
    <w:multiLevelType w:val="hybridMultilevel"/>
    <w:tmpl w:val="7BB8CD5C"/>
    <w:lvl w:ilvl="0" w:tplc="A0A8D74E">
      <w:start w:val="1"/>
      <w:numFmt w:val="decimal"/>
      <w:lvlText w:val="%1."/>
      <w:lvlJc w:val="left"/>
      <w:pPr>
        <w:ind w:left="-329" w:hanging="360"/>
      </w:pPr>
      <w:rPr>
        <w:rFonts w:hint="default"/>
      </w:rPr>
    </w:lvl>
    <w:lvl w:ilvl="1" w:tplc="04090019" w:tentative="1">
      <w:start w:val="1"/>
      <w:numFmt w:val="lowerLetter"/>
      <w:lvlText w:val="%2."/>
      <w:lvlJc w:val="left"/>
      <w:pPr>
        <w:ind w:left="391" w:hanging="360"/>
      </w:pPr>
    </w:lvl>
    <w:lvl w:ilvl="2" w:tplc="0409001B" w:tentative="1">
      <w:start w:val="1"/>
      <w:numFmt w:val="lowerRoman"/>
      <w:lvlText w:val="%3."/>
      <w:lvlJc w:val="right"/>
      <w:pPr>
        <w:ind w:left="1111" w:hanging="180"/>
      </w:pPr>
    </w:lvl>
    <w:lvl w:ilvl="3" w:tplc="0409000F" w:tentative="1">
      <w:start w:val="1"/>
      <w:numFmt w:val="decimal"/>
      <w:lvlText w:val="%4."/>
      <w:lvlJc w:val="left"/>
      <w:pPr>
        <w:ind w:left="1831" w:hanging="360"/>
      </w:pPr>
    </w:lvl>
    <w:lvl w:ilvl="4" w:tplc="04090019" w:tentative="1">
      <w:start w:val="1"/>
      <w:numFmt w:val="lowerLetter"/>
      <w:lvlText w:val="%5."/>
      <w:lvlJc w:val="left"/>
      <w:pPr>
        <w:ind w:left="2551" w:hanging="360"/>
      </w:pPr>
    </w:lvl>
    <w:lvl w:ilvl="5" w:tplc="0409001B" w:tentative="1">
      <w:start w:val="1"/>
      <w:numFmt w:val="lowerRoman"/>
      <w:lvlText w:val="%6."/>
      <w:lvlJc w:val="right"/>
      <w:pPr>
        <w:ind w:left="3271" w:hanging="180"/>
      </w:pPr>
    </w:lvl>
    <w:lvl w:ilvl="6" w:tplc="0409000F" w:tentative="1">
      <w:start w:val="1"/>
      <w:numFmt w:val="decimal"/>
      <w:lvlText w:val="%7."/>
      <w:lvlJc w:val="left"/>
      <w:pPr>
        <w:ind w:left="3991" w:hanging="360"/>
      </w:pPr>
    </w:lvl>
    <w:lvl w:ilvl="7" w:tplc="04090019" w:tentative="1">
      <w:start w:val="1"/>
      <w:numFmt w:val="lowerLetter"/>
      <w:lvlText w:val="%8."/>
      <w:lvlJc w:val="left"/>
      <w:pPr>
        <w:ind w:left="4711" w:hanging="360"/>
      </w:pPr>
    </w:lvl>
    <w:lvl w:ilvl="8" w:tplc="0409001B" w:tentative="1">
      <w:start w:val="1"/>
      <w:numFmt w:val="lowerRoman"/>
      <w:lvlText w:val="%9."/>
      <w:lvlJc w:val="right"/>
      <w:pPr>
        <w:ind w:left="5431" w:hanging="180"/>
      </w:pPr>
    </w:lvl>
  </w:abstractNum>
  <w:abstractNum w:abstractNumId="11">
    <w:nsid w:val="28CF4543"/>
    <w:multiLevelType w:val="hybridMultilevel"/>
    <w:tmpl w:val="7786D12A"/>
    <w:lvl w:ilvl="0" w:tplc="45F0549C">
      <w:start w:val="1"/>
      <w:numFmt w:val="decimal"/>
      <w:lvlText w:val="%1."/>
      <w:lvlJc w:val="left"/>
      <w:pPr>
        <w:ind w:left="-689" w:hanging="360"/>
      </w:pPr>
      <w:rPr>
        <w:rFonts w:hint="default"/>
        <w:u w:val="single"/>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12">
    <w:nsid w:val="2A762221"/>
    <w:multiLevelType w:val="hybridMultilevel"/>
    <w:tmpl w:val="7BA61E0E"/>
    <w:lvl w:ilvl="0" w:tplc="BB4CF6E6">
      <w:start w:val="1"/>
      <w:numFmt w:val="decimal"/>
      <w:lvlText w:val="%1."/>
      <w:lvlJc w:val="left"/>
      <w:pPr>
        <w:ind w:left="-832" w:hanging="360"/>
      </w:pPr>
      <w:rPr>
        <w:rFonts w:hint="default"/>
        <w:u w:val="doub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3">
    <w:nsid w:val="302700E0"/>
    <w:multiLevelType w:val="hybridMultilevel"/>
    <w:tmpl w:val="B056713E"/>
    <w:lvl w:ilvl="0" w:tplc="6F60366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nsid w:val="31095E5D"/>
    <w:multiLevelType w:val="hybridMultilevel"/>
    <w:tmpl w:val="C3BEFCE0"/>
    <w:lvl w:ilvl="0" w:tplc="EA6E287E">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5">
    <w:nsid w:val="3243671F"/>
    <w:multiLevelType w:val="hybridMultilevel"/>
    <w:tmpl w:val="014AEFFA"/>
    <w:lvl w:ilvl="0" w:tplc="B388DAE4">
      <w:start w:val="1"/>
      <w:numFmt w:val="hebrew1"/>
      <w:lvlText w:val="%1."/>
      <w:lvlJc w:val="left"/>
      <w:pPr>
        <w:ind w:left="-142" w:hanging="360"/>
      </w:pPr>
      <w:rPr>
        <w:rFonts w:hint="default"/>
      </w:rPr>
    </w:lvl>
    <w:lvl w:ilvl="1" w:tplc="04090019" w:tentative="1">
      <w:start w:val="1"/>
      <w:numFmt w:val="lowerLetter"/>
      <w:lvlText w:val="%2."/>
      <w:lvlJc w:val="left"/>
      <w:pPr>
        <w:ind w:left="578" w:hanging="360"/>
      </w:pPr>
    </w:lvl>
    <w:lvl w:ilvl="2" w:tplc="0409001B" w:tentative="1">
      <w:start w:val="1"/>
      <w:numFmt w:val="lowerRoman"/>
      <w:lvlText w:val="%3."/>
      <w:lvlJc w:val="right"/>
      <w:pPr>
        <w:ind w:left="1298" w:hanging="180"/>
      </w:pPr>
    </w:lvl>
    <w:lvl w:ilvl="3" w:tplc="0409000F" w:tentative="1">
      <w:start w:val="1"/>
      <w:numFmt w:val="decimal"/>
      <w:lvlText w:val="%4."/>
      <w:lvlJc w:val="left"/>
      <w:pPr>
        <w:ind w:left="2018" w:hanging="360"/>
      </w:pPr>
    </w:lvl>
    <w:lvl w:ilvl="4" w:tplc="04090019" w:tentative="1">
      <w:start w:val="1"/>
      <w:numFmt w:val="lowerLetter"/>
      <w:lvlText w:val="%5."/>
      <w:lvlJc w:val="left"/>
      <w:pPr>
        <w:ind w:left="2738" w:hanging="360"/>
      </w:pPr>
    </w:lvl>
    <w:lvl w:ilvl="5" w:tplc="0409001B" w:tentative="1">
      <w:start w:val="1"/>
      <w:numFmt w:val="lowerRoman"/>
      <w:lvlText w:val="%6."/>
      <w:lvlJc w:val="right"/>
      <w:pPr>
        <w:ind w:left="3458" w:hanging="180"/>
      </w:pPr>
    </w:lvl>
    <w:lvl w:ilvl="6" w:tplc="0409000F" w:tentative="1">
      <w:start w:val="1"/>
      <w:numFmt w:val="decimal"/>
      <w:lvlText w:val="%7."/>
      <w:lvlJc w:val="left"/>
      <w:pPr>
        <w:ind w:left="4178" w:hanging="360"/>
      </w:pPr>
    </w:lvl>
    <w:lvl w:ilvl="7" w:tplc="04090019" w:tentative="1">
      <w:start w:val="1"/>
      <w:numFmt w:val="lowerLetter"/>
      <w:lvlText w:val="%8."/>
      <w:lvlJc w:val="left"/>
      <w:pPr>
        <w:ind w:left="4898" w:hanging="360"/>
      </w:pPr>
    </w:lvl>
    <w:lvl w:ilvl="8" w:tplc="0409001B" w:tentative="1">
      <w:start w:val="1"/>
      <w:numFmt w:val="lowerRoman"/>
      <w:lvlText w:val="%9."/>
      <w:lvlJc w:val="right"/>
      <w:pPr>
        <w:ind w:left="5618" w:hanging="180"/>
      </w:pPr>
    </w:lvl>
  </w:abstractNum>
  <w:abstractNum w:abstractNumId="16">
    <w:nsid w:val="3D2E4193"/>
    <w:multiLevelType w:val="hybridMultilevel"/>
    <w:tmpl w:val="BCDE2612"/>
    <w:lvl w:ilvl="0" w:tplc="04D84CD4">
      <w:start w:val="1"/>
      <w:numFmt w:val="decimal"/>
      <w:lvlText w:val="%1."/>
      <w:lvlJc w:val="left"/>
      <w:pPr>
        <w:ind w:left="-329" w:hanging="360"/>
      </w:pPr>
      <w:rPr>
        <w:rFonts w:hint="default"/>
      </w:rPr>
    </w:lvl>
    <w:lvl w:ilvl="1" w:tplc="04090019" w:tentative="1">
      <w:start w:val="1"/>
      <w:numFmt w:val="lowerLetter"/>
      <w:lvlText w:val="%2."/>
      <w:lvlJc w:val="left"/>
      <w:pPr>
        <w:ind w:left="391" w:hanging="360"/>
      </w:pPr>
    </w:lvl>
    <w:lvl w:ilvl="2" w:tplc="0409001B" w:tentative="1">
      <w:start w:val="1"/>
      <w:numFmt w:val="lowerRoman"/>
      <w:lvlText w:val="%3."/>
      <w:lvlJc w:val="right"/>
      <w:pPr>
        <w:ind w:left="1111" w:hanging="180"/>
      </w:pPr>
    </w:lvl>
    <w:lvl w:ilvl="3" w:tplc="0409000F" w:tentative="1">
      <w:start w:val="1"/>
      <w:numFmt w:val="decimal"/>
      <w:lvlText w:val="%4."/>
      <w:lvlJc w:val="left"/>
      <w:pPr>
        <w:ind w:left="1831" w:hanging="360"/>
      </w:pPr>
    </w:lvl>
    <w:lvl w:ilvl="4" w:tplc="04090019" w:tentative="1">
      <w:start w:val="1"/>
      <w:numFmt w:val="lowerLetter"/>
      <w:lvlText w:val="%5."/>
      <w:lvlJc w:val="left"/>
      <w:pPr>
        <w:ind w:left="2551" w:hanging="360"/>
      </w:pPr>
    </w:lvl>
    <w:lvl w:ilvl="5" w:tplc="0409001B" w:tentative="1">
      <w:start w:val="1"/>
      <w:numFmt w:val="lowerRoman"/>
      <w:lvlText w:val="%6."/>
      <w:lvlJc w:val="right"/>
      <w:pPr>
        <w:ind w:left="3271" w:hanging="180"/>
      </w:pPr>
    </w:lvl>
    <w:lvl w:ilvl="6" w:tplc="0409000F" w:tentative="1">
      <w:start w:val="1"/>
      <w:numFmt w:val="decimal"/>
      <w:lvlText w:val="%7."/>
      <w:lvlJc w:val="left"/>
      <w:pPr>
        <w:ind w:left="3991" w:hanging="360"/>
      </w:pPr>
    </w:lvl>
    <w:lvl w:ilvl="7" w:tplc="04090019" w:tentative="1">
      <w:start w:val="1"/>
      <w:numFmt w:val="lowerLetter"/>
      <w:lvlText w:val="%8."/>
      <w:lvlJc w:val="left"/>
      <w:pPr>
        <w:ind w:left="4711" w:hanging="360"/>
      </w:pPr>
    </w:lvl>
    <w:lvl w:ilvl="8" w:tplc="0409001B" w:tentative="1">
      <w:start w:val="1"/>
      <w:numFmt w:val="lowerRoman"/>
      <w:lvlText w:val="%9."/>
      <w:lvlJc w:val="right"/>
      <w:pPr>
        <w:ind w:left="5431" w:hanging="180"/>
      </w:pPr>
    </w:lvl>
  </w:abstractNum>
  <w:abstractNum w:abstractNumId="17">
    <w:nsid w:val="42410518"/>
    <w:multiLevelType w:val="hybridMultilevel"/>
    <w:tmpl w:val="1FDA6820"/>
    <w:lvl w:ilvl="0" w:tplc="C6B8FD9E">
      <w:start w:val="1"/>
      <w:numFmt w:val="decimal"/>
      <w:lvlText w:val="%1."/>
      <w:lvlJc w:val="left"/>
      <w:pPr>
        <w:ind w:left="-832" w:hanging="360"/>
      </w:pPr>
      <w:rPr>
        <w:rFonts w:hint="default"/>
        <w:u w:val="doub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8">
    <w:nsid w:val="42D952C3"/>
    <w:multiLevelType w:val="hybridMultilevel"/>
    <w:tmpl w:val="D382E090"/>
    <w:lvl w:ilvl="0" w:tplc="AE407278">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9">
    <w:nsid w:val="4ABE1849"/>
    <w:multiLevelType w:val="hybridMultilevel"/>
    <w:tmpl w:val="C86C9278"/>
    <w:lvl w:ilvl="0" w:tplc="C27476A2">
      <w:numFmt w:val="bullet"/>
      <w:lvlText w:val="-"/>
      <w:lvlJc w:val="left"/>
      <w:pPr>
        <w:ind w:left="-832" w:hanging="360"/>
      </w:pPr>
      <w:rPr>
        <w:rFonts w:ascii="Calibri" w:eastAsiaTheme="minorHAnsi" w:hAnsi="Calibri" w:cs="David"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608" w:hanging="360"/>
      </w:pPr>
      <w:rPr>
        <w:rFonts w:ascii="Wingdings" w:hAnsi="Wingdings" w:hint="default"/>
      </w:rPr>
    </w:lvl>
    <w:lvl w:ilvl="3" w:tplc="04090001" w:tentative="1">
      <w:start w:val="1"/>
      <w:numFmt w:val="bullet"/>
      <w:lvlText w:val=""/>
      <w:lvlJc w:val="left"/>
      <w:pPr>
        <w:ind w:left="1328" w:hanging="360"/>
      </w:pPr>
      <w:rPr>
        <w:rFonts w:ascii="Symbol" w:hAnsi="Symbol" w:hint="default"/>
      </w:rPr>
    </w:lvl>
    <w:lvl w:ilvl="4" w:tplc="04090003" w:tentative="1">
      <w:start w:val="1"/>
      <w:numFmt w:val="bullet"/>
      <w:lvlText w:val="o"/>
      <w:lvlJc w:val="left"/>
      <w:pPr>
        <w:ind w:left="2048" w:hanging="360"/>
      </w:pPr>
      <w:rPr>
        <w:rFonts w:ascii="Courier New" w:hAnsi="Courier New" w:cs="Courier New" w:hint="default"/>
      </w:rPr>
    </w:lvl>
    <w:lvl w:ilvl="5" w:tplc="04090005" w:tentative="1">
      <w:start w:val="1"/>
      <w:numFmt w:val="bullet"/>
      <w:lvlText w:val=""/>
      <w:lvlJc w:val="left"/>
      <w:pPr>
        <w:ind w:left="2768" w:hanging="360"/>
      </w:pPr>
      <w:rPr>
        <w:rFonts w:ascii="Wingdings" w:hAnsi="Wingdings" w:hint="default"/>
      </w:rPr>
    </w:lvl>
    <w:lvl w:ilvl="6" w:tplc="04090001" w:tentative="1">
      <w:start w:val="1"/>
      <w:numFmt w:val="bullet"/>
      <w:lvlText w:val=""/>
      <w:lvlJc w:val="left"/>
      <w:pPr>
        <w:ind w:left="3488" w:hanging="360"/>
      </w:pPr>
      <w:rPr>
        <w:rFonts w:ascii="Symbol" w:hAnsi="Symbol" w:hint="default"/>
      </w:rPr>
    </w:lvl>
    <w:lvl w:ilvl="7" w:tplc="04090003" w:tentative="1">
      <w:start w:val="1"/>
      <w:numFmt w:val="bullet"/>
      <w:lvlText w:val="o"/>
      <w:lvlJc w:val="left"/>
      <w:pPr>
        <w:ind w:left="4208" w:hanging="360"/>
      </w:pPr>
      <w:rPr>
        <w:rFonts w:ascii="Courier New" w:hAnsi="Courier New" w:cs="Courier New" w:hint="default"/>
      </w:rPr>
    </w:lvl>
    <w:lvl w:ilvl="8" w:tplc="04090005" w:tentative="1">
      <w:start w:val="1"/>
      <w:numFmt w:val="bullet"/>
      <w:lvlText w:val=""/>
      <w:lvlJc w:val="left"/>
      <w:pPr>
        <w:ind w:left="4928" w:hanging="360"/>
      </w:pPr>
      <w:rPr>
        <w:rFonts w:ascii="Wingdings" w:hAnsi="Wingdings" w:hint="default"/>
      </w:rPr>
    </w:lvl>
  </w:abstractNum>
  <w:abstractNum w:abstractNumId="20">
    <w:nsid w:val="4B0B270D"/>
    <w:multiLevelType w:val="hybridMultilevel"/>
    <w:tmpl w:val="BC82587C"/>
    <w:lvl w:ilvl="0" w:tplc="17B61F44">
      <w:start w:val="1"/>
      <w:numFmt w:val="bullet"/>
      <w:lvlText w:val=""/>
      <w:lvlJc w:val="left"/>
      <w:pPr>
        <w:ind w:left="-689" w:hanging="360"/>
      </w:pPr>
      <w:rPr>
        <w:rFonts w:ascii="Wingdings" w:eastAsiaTheme="minorHAnsi" w:hAnsi="Wingdings" w:cs="David" w:hint="default"/>
        <w:u w:val="dash"/>
      </w:rPr>
    </w:lvl>
    <w:lvl w:ilvl="1" w:tplc="04090003" w:tentative="1">
      <w:start w:val="1"/>
      <w:numFmt w:val="bullet"/>
      <w:lvlText w:val="o"/>
      <w:lvlJc w:val="left"/>
      <w:pPr>
        <w:ind w:left="31" w:hanging="360"/>
      </w:pPr>
      <w:rPr>
        <w:rFonts w:ascii="Courier New" w:hAnsi="Courier New" w:cs="Courier New" w:hint="default"/>
      </w:rPr>
    </w:lvl>
    <w:lvl w:ilvl="2" w:tplc="04090005" w:tentative="1">
      <w:start w:val="1"/>
      <w:numFmt w:val="bullet"/>
      <w:lvlText w:val=""/>
      <w:lvlJc w:val="left"/>
      <w:pPr>
        <w:ind w:left="751" w:hanging="360"/>
      </w:pPr>
      <w:rPr>
        <w:rFonts w:ascii="Wingdings" w:hAnsi="Wingdings" w:hint="default"/>
      </w:rPr>
    </w:lvl>
    <w:lvl w:ilvl="3" w:tplc="04090001" w:tentative="1">
      <w:start w:val="1"/>
      <w:numFmt w:val="bullet"/>
      <w:lvlText w:val=""/>
      <w:lvlJc w:val="left"/>
      <w:pPr>
        <w:ind w:left="1471" w:hanging="360"/>
      </w:pPr>
      <w:rPr>
        <w:rFonts w:ascii="Symbol" w:hAnsi="Symbol" w:hint="default"/>
      </w:rPr>
    </w:lvl>
    <w:lvl w:ilvl="4" w:tplc="04090003" w:tentative="1">
      <w:start w:val="1"/>
      <w:numFmt w:val="bullet"/>
      <w:lvlText w:val="o"/>
      <w:lvlJc w:val="left"/>
      <w:pPr>
        <w:ind w:left="2191" w:hanging="360"/>
      </w:pPr>
      <w:rPr>
        <w:rFonts w:ascii="Courier New" w:hAnsi="Courier New" w:cs="Courier New" w:hint="default"/>
      </w:rPr>
    </w:lvl>
    <w:lvl w:ilvl="5" w:tplc="04090005" w:tentative="1">
      <w:start w:val="1"/>
      <w:numFmt w:val="bullet"/>
      <w:lvlText w:val=""/>
      <w:lvlJc w:val="left"/>
      <w:pPr>
        <w:ind w:left="2911" w:hanging="360"/>
      </w:pPr>
      <w:rPr>
        <w:rFonts w:ascii="Wingdings" w:hAnsi="Wingdings" w:hint="default"/>
      </w:rPr>
    </w:lvl>
    <w:lvl w:ilvl="6" w:tplc="04090001" w:tentative="1">
      <w:start w:val="1"/>
      <w:numFmt w:val="bullet"/>
      <w:lvlText w:val=""/>
      <w:lvlJc w:val="left"/>
      <w:pPr>
        <w:ind w:left="3631" w:hanging="360"/>
      </w:pPr>
      <w:rPr>
        <w:rFonts w:ascii="Symbol" w:hAnsi="Symbol" w:hint="default"/>
      </w:rPr>
    </w:lvl>
    <w:lvl w:ilvl="7" w:tplc="04090003" w:tentative="1">
      <w:start w:val="1"/>
      <w:numFmt w:val="bullet"/>
      <w:lvlText w:val="o"/>
      <w:lvlJc w:val="left"/>
      <w:pPr>
        <w:ind w:left="4351" w:hanging="360"/>
      </w:pPr>
      <w:rPr>
        <w:rFonts w:ascii="Courier New" w:hAnsi="Courier New" w:cs="Courier New" w:hint="default"/>
      </w:rPr>
    </w:lvl>
    <w:lvl w:ilvl="8" w:tplc="04090005" w:tentative="1">
      <w:start w:val="1"/>
      <w:numFmt w:val="bullet"/>
      <w:lvlText w:val=""/>
      <w:lvlJc w:val="left"/>
      <w:pPr>
        <w:ind w:left="5071" w:hanging="360"/>
      </w:pPr>
      <w:rPr>
        <w:rFonts w:ascii="Wingdings" w:hAnsi="Wingdings" w:hint="default"/>
      </w:rPr>
    </w:lvl>
  </w:abstractNum>
  <w:abstractNum w:abstractNumId="21">
    <w:nsid w:val="4C826E84"/>
    <w:multiLevelType w:val="hybridMultilevel"/>
    <w:tmpl w:val="3CE0B0EE"/>
    <w:lvl w:ilvl="0" w:tplc="C700C2EA">
      <w:start w:val="1"/>
      <w:numFmt w:val="decimal"/>
      <w:lvlText w:val="%1."/>
      <w:lvlJc w:val="left"/>
      <w:pPr>
        <w:ind w:left="-832" w:hanging="360"/>
      </w:pPr>
      <w:rPr>
        <w:rFonts w:hint="default"/>
        <w:i w:val="0"/>
        <w:u w:val="doub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2">
    <w:nsid w:val="4D6560FE"/>
    <w:multiLevelType w:val="hybridMultilevel"/>
    <w:tmpl w:val="B27820F4"/>
    <w:lvl w:ilvl="0" w:tplc="0B16B086">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nsid w:val="50FD3055"/>
    <w:multiLevelType w:val="hybridMultilevel"/>
    <w:tmpl w:val="33A2236A"/>
    <w:lvl w:ilvl="0" w:tplc="FC5E5D78">
      <w:start w:val="1"/>
      <w:numFmt w:val="decimal"/>
      <w:lvlText w:val="%1."/>
      <w:lvlJc w:val="left"/>
      <w:pPr>
        <w:ind w:left="-329" w:hanging="360"/>
      </w:pPr>
      <w:rPr>
        <w:rFonts w:hint="default"/>
      </w:rPr>
    </w:lvl>
    <w:lvl w:ilvl="1" w:tplc="04090019" w:tentative="1">
      <w:start w:val="1"/>
      <w:numFmt w:val="lowerLetter"/>
      <w:lvlText w:val="%2."/>
      <w:lvlJc w:val="left"/>
      <w:pPr>
        <w:ind w:left="391" w:hanging="360"/>
      </w:pPr>
    </w:lvl>
    <w:lvl w:ilvl="2" w:tplc="0409001B" w:tentative="1">
      <w:start w:val="1"/>
      <w:numFmt w:val="lowerRoman"/>
      <w:lvlText w:val="%3."/>
      <w:lvlJc w:val="right"/>
      <w:pPr>
        <w:ind w:left="1111" w:hanging="180"/>
      </w:pPr>
    </w:lvl>
    <w:lvl w:ilvl="3" w:tplc="0409000F" w:tentative="1">
      <w:start w:val="1"/>
      <w:numFmt w:val="decimal"/>
      <w:lvlText w:val="%4."/>
      <w:lvlJc w:val="left"/>
      <w:pPr>
        <w:ind w:left="1831" w:hanging="360"/>
      </w:pPr>
    </w:lvl>
    <w:lvl w:ilvl="4" w:tplc="04090019" w:tentative="1">
      <w:start w:val="1"/>
      <w:numFmt w:val="lowerLetter"/>
      <w:lvlText w:val="%5."/>
      <w:lvlJc w:val="left"/>
      <w:pPr>
        <w:ind w:left="2551" w:hanging="360"/>
      </w:pPr>
    </w:lvl>
    <w:lvl w:ilvl="5" w:tplc="0409001B" w:tentative="1">
      <w:start w:val="1"/>
      <w:numFmt w:val="lowerRoman"/>
      <w:lvlText w:val="%6."/>
      <w:lvlJc w:val="right"/>
      <w:pPr>
        <w:ind w:left="3271" w:hanging="180"/>
      </w:pPr>
    </w:lvl>
    <w:lvl w:ilvl="6" w:tplc="0409000F" w:tentative="1">
      <w:start w:val="1"/>
      <w:numFmt w:val="decimal"/>
      <w:lvlText w:val="%7."/>
      <w:lvlJc w:val="left"/>
      <w:pPr>
        <w:ind w:left="3991" w:hanging="360"/>
      </w:pPr>
    </w:lvl>
    <w:lvl w:ilvl="7" w:tplc="04090019" w:tentative="1">
      <w:start w:val="1"/>
      <w:numFmt w:val="lowerLetter"/>
      <w:lvlText w:val="%8."/>
      <w:lvlJc w:val="left"/>
      <w:pPr>
        <w:ind w:left="4711" w:hanging="360"/>
      </w:pPr>
    </w:lvl>
    <w:lvl w:ilvl="8" w:tplc="0409001B" w:tentative="1">
      <w:start w:val="1"/>
      <w:numFmt w:val="lowerRoman"/>
      <w:lvlText w:val="%9."/>
      <w:lvlJc w:val="right"/>
      <w:pPr>
        <w:ind w:left="5431" w:hanging="180"/>
      </w:pPr>
    </w:lvl>
  </w:abstractNum>
  <w:abstractNum w:abstractNumId="24">
    <w:nsid w:val="55B954C1"/>
    <w:multiLevelType w:val="hybridMultilevel"/>
    <w:tmpl w:val="122441BE"/>
    <w:lvl w:ilvl="0" w:tplc="37484F5C">
      <w:start w:val="1"/>
      <w:numFmt w:val="decimal"/>
      <w:lvlText w:val="%1."/>
      <w:lvlJc w:val="left"/>
      <w:pPr>
        <w:ind w:left="-831" w:hanging="360"/>
      </w:pPr>
      <w:rPr>
        <w:rFonts w:hint="default"/>
      </w:rPr>
    </w:lvl>
    <w:lvl w:ilvl="1" w:tplc="04090019" w:tentative="1">
      <w:start w:val="1"/>
      <w:numFmt w:val="lowerLetter"/>
      <w:lvlText w:val="%2."/>
      <w:lvlJc w:val="left"/>
      <w:pPr>
        <w:ind w:left="-111" w:hanging="360"/>
      </w:pPr>
    </w:lvl>
    <w:lvl w:ilvl="2" w:tplc="0409001B" w:tentative="1">
      <w:start w:val="1"/>
      <w:numFmt w:val="lowerRoman"/>
      <w:lvlText w:val="%3."/>
      <w:lvlJc w:val="right"/>
      <w:pPr>
        <w:ind w:left="609" w:hanging="180"/>
      </w:pPr>
    </w:lvl>
    <w:lvl w:ilvl="3" w:tplc="0409000F" w:tentative="1">
      <w:start w:val="1"/>
      <w:numFmt w:val="decimal"/>
      <w:lvlText w:val="%4."/>
      <w:lvlJc w:val="left"/>
      <w:pPr>
        <w:ind w:left="1329" w:hanging="360"/>
      </w:pPr>
    </w:lvl>
    <w:lvl w:ilvl="4" w:tplc="04090019" w:tentative="1">
      <w:start w:val="1"/>
      <w:numFmt w:val="lowerLetter"/>
      <w:lvlText w:val="%5."/>
      <w:lvlJc w:val="left"/>
      <w:pPr>
        <w:ind w:left="2049" w:hanging="360"/>
      </w:pPr>
    </w:lvl>
    <w:lvl w:ilvl="5" w:tplc="0409001B" w:tentative="1">
      <w:start w:val="1"/>
      <w:numFmt w:val="lowerRoman"/>
      <w:lvlText w:val="%6."/>
      <w:lvlJc w:val="right"/>
      <w:pPr>
        <w:ind w:left="2769" w:hanging="180"/>
      </w:pPr>
    </w:lvl>
    <w:lvl w:ilvl="6" w:tplc="0409000F" w:tentative="1">
      <w:start w:val="1"/>
      <w:numFmt w:val="decimal"/>
      <w:lvlText w:val="%7."/>
      <w:lvlJc w:val="left"/>
      <w:pPr>
        <w:ind w:left="3489" w:hanging="360"/>
      </w:pPr>
    </w:lvl>
    <w:lvl w:ilvl="7" w:tplc="04090019" w:tentative="1">
      <w:start w:val="1"/>
      <w:numFmt w:val="lowerLetter"/>
      <w:lvlText w:val="%8."/>
      <w:lvlJc w:val="left"/>
      <w:pPr>
        <w:ind w:left="4209" w:hanging="360"/>
      </w:pPr>
    </w:lvl>
    <w:lvl w:ilvl="8" w:tplc="0409001B" w:tentative="1">
      <w:start w:val="1"/>
      <w:numFmt w:val="lowerRoman"/>
      <w:lvlText w:val="%9."/>
      <w:lvlJc w:val="right"/>
      <w:pPr>
        <w:ind w:left="4929" w:hanging="180"/>
      </w:pPr>
    </w:lvl>
  </w:abstractNum>
  <w:abstractNum w:abstractNumId="25">
    <w:nsid w:val="56A30043"/>
    <w:multiLevelType w:val="hybridMultilevel"/>
    <w:tmpl w:val="8F94B772"/>
    <w:lvl w:ilvl="0" w:tplc="630635D4">
      <w:start w:val="1"/>
      <w:numFmt w:val="decimal"/>
      <w:lvlText w:val="%1."/>
      <w:lvlJc w:val="left"/>
      <w:pPr>
        <w:ind w:left="-472" w:hanging="360"/>
      </w:pPr>
      <w:rPr>
        <w:rFonts w:hint="default"/>
        <w:u w:val="single"/>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26">
    <w:nsid w:val="5722692B"/>
    <w:multiLevelType w:val="hybridMultilevel"/>
    <w:tmpl w:val="3EC20BA8"/>
    <w:lvl w:ilvl="0" w:tplc="85662E86">
      <w:start w:val="1"/>
      <w:numFmt w:val="decimal"/>
      <w:lvlText w:val="%1."/>
      <w:lvlJc w:val="left"/>
      <w:pPr>
        <w:ind w:left="-329" w:hanging="360"/>
      </w:pPr>
      <w:rPr>
        <w:rFonts w:hint="default"/>
        <w:u w:val="double"/>
      </w:rPr>
    </w:lvl>
    <w:lvl w:ilvl="1" w:tplc="04090019" w:tentative="1">
      <w:start w:val="1"/>
      <w:numFmt w:val="lowerLetter"/>
      <w:lvlText w:val="%2."/>
      <w:lvlJc w:val="left"/>
      <w:pPr>
        <w:ind w:left="391" w:hanging="360"/>
      </w:pPr>
    </w:lvl>
    <w:lvl w:ilvl="2" w:tplc="0409001B" w:tentative="1">
      <w:start w:val="1"/>
      <w:numFmt w:val="lowerRoman"/>
      <w:lvlText w:val="%3."/>
      <w:lvlJc w:val="right"/>
      <w:pPr>
        <w:ind w:left="1111" w:hanging="180"/>
      </w:pPr>
    </w:lvl>
    <w:lvl w:ilvl="3" w:tplc="0409000F" w:tentative="1">
      <w:start w:val="1"/>
      <w:numFmt w:val="decimal"/>
      <w:lvlText w:val="%4."/>
      <w:lvlJc w:val="left"/>
      <w:pPr>
        <w:ind w:left="1831" w:hanging="360"/>
      </w:pPr>
    </w:lvl>
    <w:lvl w:ilvl="4" w:tplc="04090019" w:tentative="1">
      <w:start w:val="1"/>
      <w:numFmt w:val="lowerLetter"/>
      <w:lvlText w:val="%5."/>
      <w:lvlJc w:val="left"/>
      <w:pPr>
        <w:ind w:left="2551" w:hanging="360"/>
      </w:pPr>
    </w:lvl>
    <w:lvl w:ilvl="5" w:tplc="0409001B" w:tentative="1">
      <w:start w:val="1"/>
      <w:numFmt w:val="lowerRoman"/>
      <w:lvlText w:val="%6."/>
      <w:lvlJc w:val="right"/>
      <w:pPr>
        <w:ind w:left="3271" w:hanging="180"/>
      </w:pPr>
    </w:lvl>
    <w:lvl w:ilvl="6" w:tplc="0409000F" w:tentative="1">
      <w:start w:val="1"/>
      <w:numFmt w:val="decimal"/>
      <w:lvlText w:val="%7."/>
      <w:lvlJc w:val="left"/>
      <w:pPr>
        <w:ind w:left="3991" w:hanging="360"/>
      </w:pPr>
    </w:lvl>
    <w:lvl w:ilvl="7" w:tplc="04090019" w:tentative="1">
      <w:start w:val="1"/>
      <w:numFmt w:val="lowerLetter"/>
      <w:lvlText w:val="%8."/>
      <w:lvlJc w:val="left"/>
      <w:pPr>
        <w:ind w:left="4711" w:hanging="360"/>
      </w:pPr>
    </w:lvl>
    <w:lvl w:ilvl="8" w:tplc="0409001B" w:tentative="1">
      <w:start w:val="1"/>
      <w:numFmt w:val="lowerRoman"/>
      <w:lvlText w:val="%9."/>
      <w:lvlJc w:val="right"/>
      <w:pPr>
        <w:ind w:left="5431" w:hanging="180"/>
      </w:pPr>
    </w:lvl>
  </w:abstractNum>
  <w:abstractNum w:abstractNumId="27">
    <w:nsid w:val="589B6F32"/>
    <w:multiLevelType w:val="hybridMultilevel"/>
    <w:tmpl w:val="09B81DE0"/>
    <w:lvl w:ilvl="0" w:tplc="A18E6166">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8">
    <w:nsid w:val="5A2A3E0D"/>
    <w:multiLevelType w:val="hybridMultilevel"/>
    <w:tmpl w:val="7354BFE6"/>
    <w:lvl w:ilvl="0" w:tplc="F2DA3458">
      <w:start w:val="1"/>
      <w:numFmt w:val="decimal"/>
      <w:lvlText w:val="%1."/>
      <w:lvlJc w:val="left"/>
      <w:pPr>
        <w:ind w:left="-832" w:hanging="360"/>
      </w:pPr>
      <w:rPr>
        <w:rFonts w:hint="default"/>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9">
    <w:nsid w:val="5B550CEE"/>
    <w:multiLevelType w:val="hybridMultilevel"/>
    <w:tmpl w:val="5734E392"/>
    <w:lvl w:ilvl="0" w:tplc="8482F562">
      <w:start w:val="1"/>
      <w:numFmt w:val="decimal"/>
      <w:lvlText w:val="%1."/>
      <w:lvlJc w:val="left"/>
      <w:pPr>
        <w:ind w:left="-329" w:hanging="360"/>
      </w:pPr>
      <w:rPr>
        <w:rFonts w:hint="default"/>
      </w:rPr>
    </w:lvl>
    <w:lvl w:ilvl="1" w:tplc="04090019" w:tentative="1">
      <w:start w:val="1"/>
      <w:numFmt w:val="lowerLetter"/>
      <w:lvlText w:val="%2."/>
      <w:lvlJc w:val="left"/>
      <w:pPr>
        <w:ind w:left="391" w:hanging="360"/>
      </w:pPr>
    </w:lvl>
    <w:lvl w:ilvl="2" w:tplc="0409001B" w:tentative="1">
      <w:start w:val="1"/>
      <w:numFmt w:val="lowerRoman"/>
      <w:lvlText w:val="%3."/>
      <w:lvlJc w:val="right"/>
      <w:pPr>
        <w:ind w:left="1111" w:hanging="180"/>
      </w:pPr>
    </w:lvl>
    <w:lvl w:ilvl="3" w:tplc="0409000F" w:tentative="1">
      <w:start w:val="1"/>
      <w:numFmt w:val="decimal"/>
      <w:lvlText w:val="%4."/>
      <w:lvlJc w:val="left"/>
      <w:pPr>
        <w:ind w:left="1831" w:hanging="360"/>
      </w:pPr>
    </w:lvl>
    <w:lvl w:ilvl="4" w:tplc="04090019" w:tentative="1">
      <w:start w:val="1"/>
      <w:numFmt w:val="lowerLetter"/>
      <w:lvlText w:val="%5."/>
      <w:lvlJc w:val="left"/>
      <w:pPr>
        <w:ind w:left="2551" w:hanging="360"/>
      </w:pPr>
    </w:lvl>
    <w:lvl w:ilvl="5" w:tplc="0409001B" w:tentative="1">
      <w:start w:val="1"/>
      <w:numFmt w:val="lowerRoman"/>
      <w:lvlText w:val="%6."/>
      <w:lvlJc w:val="right"/>
      <w:pPr>
        <w:ind w:left="3271" w:hanging="180"/>
      </w:pPr>
    </w:lvl>
    <w:lvl w:ilvl="6" w:tplc="0409000F" w:tentative="1">
      <w:start w:val="1"/>
      <w:numFmt w:val="decimal"/>
      <w:lvlText w:val="%7."/>
      <w:lvlJc w:val="left"/>
      <w:pPr>
        <w:ind w:left="3991" w:hanging="360"/>
      </w:pPr>
    </w:lvl>
    <w:lvl w:ilvl="7" w:tplc="04090019" w:tentative="1">
      <w:start w:val="1"/>
      <w:numFmt w:val="lowerLetter"/>
      <w:lvlText w:val="%8."/>
      <w:lvlJc w:val="left"/>
      <w:pPr>
        <w:ind w:left="4711" w:hanging="360"/>
      </w:pPr>
    </w:lvl>
    <w:lvl w:ilvl="8" w:tplc="0409001B" w:tentative="1">
      <w:start w:val="1"/>
      <w:numFmt w:val="lowerRoman"/>
      <w:lvlText w:val="%9."/>
      <w:lvlJc w:val="right"/>
      <w:pPr>
        <w:ind w:left="5431" w:hanging="180"/>
      </w:pPr>
    </w:lvl>
  </w:abstractNum>
  <w:abstractNum w:abstractNumId="30">
    <w:nsid w:val="5F702706"/>
    <w:multiLevelType w:val="hybridMultilevel"/>
    <w:tmpl w:val="BCF8E712"/>
    <w:lvl w:ilvl="0" w:tplc="64A802D4">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1">
    <w:nsid w:val="62702113"/>
    <w:multiLevelType w:val="hybridMultilevel"/>
    <w:tmpl w:val="C896D936"/>
    <w:lvl w:ilvl="0" w:tplc="4F889DEA">
      <w:start w:val="1"/>
      <w:numFmt w:val="decimal"/>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32">
    <w:nsid w:val="65472645"/>
    <w:multiLevelType w:val="hybridMultilevel"/>
    <w:tmpl w:val="CBC2514A"/>
    <w:lvl w:ilvl="0" w:tplc="73A28138">
      <w:start w:val="1"/>
      <w:numFmt w:val="decimal"/>
      <w:lvlText w:val="%1."/>
      <w:lvlJc w:val="left"/>
      <w:pPr>
        <w:ind w:left="-831" w:hanging="360"/>
      </w:pPr>
      <w:rPr>
        <w:rFonts w:hint="default"/>
        <w:b/>
        <w:u w:val="single"/>
      </w:rPr>
    </w:lvl>
    <w:lvl w:ilvl="1" w:tplc="04090019" w:tentative="1">
      <w:start w:val="1"/>
      <w:numFmt w:val="lowerLetter"/>
      <w:lvlText w:val="%2."/>
      <w:lvlJc w:val="left"/>
      <w:pPr>
        <w:ind w:left="-111" w:hanging="360"/>
      </w:pPr>
    </w:lvl>
    <w:lvl w:ilvl="2" w:tplc="0409001B" w:tentative="1">
      <w:start w:val="1"/>
      <w:numFmt w:val="lowerRoman"/>
      <w:lvlText w:val="%3."/>
      <w:lvlJc w:val="right"/>
      <w:pPr>
        <w:ind w:left="609" w:hanging="180"/>
      </w:pPr>
    </w:lvl>
    <w:lvl w:ilvl="3" w:tplc="0409000F" w:tentative="1">
      <w:start w:val="1"/>
      <w:numFmt w:val="decimal"/>
      <w:lvlText w:val="%4."/>
      <w:lvlJc w:val="left"/>
      <w:pPr>
        <w:ind w:left="1329" w:hanging="360"/>
      </w:pPr>
    </w:lvl>
    <w:lvl w:ilvl="4" w:tplc="04090019" w:tentative="1">
      <w:start w:val="1"/>
      <w:numFmt w:val="lowerLetter"/>
      <w:lvlText w:val="%5."/>
      <w:lvlJc w:val="left"/>
      <w:pPr>
        <w:ind w:left="2049" w:hanging="360"/>
      </w:pPr>
    </w:lvl>
    <w:lvl w:ilvl="5" w:tplc="0409001B" w:tentative="1">
      <w:start w:val="1"/>
      <w:numFmt w:val="lowerRoman"/>
      <w:lvlText w:val="%6."/>
      <w:lvlJc w:val="right"/>
      <w:pPr>
        <w:ind w:left="2769" w:hanging="180"/>
      </w:pPr>
    </w:lvl>
    <w:lvl w:ilvl="6" w:tplc="0409000F" w:tentative="1">
      <w:start w:val="1"/>
      <w:numFmt w:val="decimal"/>
      <w:lvlText w:val="%7."/>
      <w:lvlJc w:val="left"/>
      <w:pPr>
        <w:ind w:left="3489" w:hanging="360"/>
      </w:pPr>
    </w:lvl>
    <w:lvl w:ilvl="7" w:tplc="04090019" w:tentative="1">
      <w:start w:val="1"/>
      <w:numFmt w:val="lowerLetter"/>
      <w:lvlText w:val="%8."/>
      <w:lvlJc w:val="left"/>
      <w:pPr>
        <w:ind w:left="4209" w:hanging="360"/>
      </w:pPr>
    </w:lvl>
    <w:lvl w:ilvl="8" w:tplc="0409001B" w:tentative="1">
      <w:start w:val="1"/>
      <w:numFmt w:val="lowerRoman"/>
      <w:lvlText w:val="%9."/>
      <w:lvlJc w:val="right"/>
      <w:pPr>
        <w:ind w:left="4929" w:hanging="180"/>
      </w:pPr>
    </w:lvl>
  </w:abstractNum>
  <w:abstractNum w:abstractNumId="33">
    <w:nsid w:val="664A692B"/>
    <w:multiLevelType w:val="hybridMultilevel"/>
    <w:tmpl w:val="DBD4F530"/>
    <w:lvl w:ilvl="0" w:tplc="F2BA62F6">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4">
    <w:nsid w:val="66DF3660"/>
    <w:multiLevelType w:val="hybridMultilevel"/>
    <w:tmpl w:val="6C9AD248"/>
    <w:lvl w:ilvl="0" w:tplc="D7C8965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5">
    <w:nsid w:val="68652913"/>
    <w:multiLevelType w:val="hybridMultilevel"/>
    <w:tmpl w:val="72EC3C5E"/>
    <w:lvl w:ilvl="0" w:tplc="B99C4348">
      <w:start w:val="1"/>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66B0B"/>
    <w:multiLevelType w:val="hybridMultilevel"/>
    <w:tmpl w:val="480EA388"/>
    <w:lvl w:ilvl="0" w:tplc="780032CC">
      <w:start w:val="1"/>
      <w:numFmt w:val="hebrew1"/>
      <w:lvlText w:val="%1."/>
      <w:lvlJc w:val="left"/>
      <w:pPr>
        <w:ind w:left="-832" w:hanging="360"/>
      </w:pPr>
      <w:rPr>
        <w:rFonts w:hint="default"/>
        <w:u w:val="thick"/>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7">
    <w:nsid w:val="71621DEF"/>
    <w:multiLevelType w:val="hybridMultilevel"/>
    <w:tmpl w:val="CA5E082C"/>
    <w:lvl w:ilvl="0" w:tplc="398ACB2C">
      <w:start w:val="1"/>
      <w:numFmt w:val="hebrew1"/>
      <w:lvlText w:val="%1."/>
      <w:lvlJc w:val="left"/>
      <w:pPr>
        <w:ind w:left="-832" w:hanging="360"/>
      </w:pPr>
      <w:rPr>
        <w:rFonts w:hint="default"/>
        <w:u w:val="doub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8">
    <w:nsid w:val="71DB2855"/>
    <w:multiLevelType w:val="hybridMultilevel"/>
    <w:tmpl w:val="8B9E9706"/>
    <w:lvl w:ilvl="0" w:tplc="4508D03E">
      <w:start w:val="1"/>
      <w:numFmt w:val="decimal"/>
      <w:lvlText w:val="%1."/>
      <w:lvlJc w:val="left"/>
      <w:pPr>
        <w:ind w:left="-689" w:hanging="360"/>
      </w:pPr>
      <w:rPr>
        <w:rFonts w:hint="default"/>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39">
    <w:nsid w:val="72AA3EC1"/>
    <w:multiLevelType w:val="hybridMultilevel"/>
    <w:tmpl w:val="AD2AD47A"/>
    <w:lvl w:ilvl="0" w:tplc="C2EA454A">
      <w:start w:val="1"/>
      <w:numFmt w:val="decimal"/>
      <w:lvlText w:val="%1."/>
      <w:lvlJc w:val="left"/>
      <w:pPr>
        <w:ind w:left="-832" w:hanging="360"/>
      </w:pPr>
      <w:rPr>
        <w:rFonts w:hint="default"/>
        <w:b/>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40">
    <w:nsid w:val="746D51FF"/>
    <w:multiLevelType w:val="hybridMultilevel"/>
    <w:tmpl w:val="E024703A"/>
    <w:lvl w:ilvl="0" w:tplc="A386E95A">
      <w:start w:val="1"/>
      <w:numFmt w:val="decimal"/>
      <w:lvlText w:val="%1."/>
      <w:lvlJc w:val="left"/>
      <w:pPr>
        <w:ind w:left="-689" w:hanging="360"/>
      </w:pPr>
      <w:rPr>
        <w:rFonts w:hint="default"/>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41">
    <w:nsid w:val="76515732"/>
    <w:multiLevelType w:val="hybridMultilevel"/>
    <w:tmpl w:val="C5E0C18E"/>
    <w:lvl w:ilvl="0" w:tplc="D048E9C4">
      <w:start w:val="1"/>
      <w:numFmt w:val="decimal"/>
      <w:lvlText w:val="%1."/>
      <w:lvlJc w:val="left"/>
      <w:pPr>
        <w:ind w:left="-112" w:hanging="360"/>
      </w:pPr>
      <w:rPr>
        <w:rFonts w:hint="default"/>
      </w:rPr>
    </w:lvl>
    <w:lvl w:ilvl="1" w:tplc="04090019" w:tentative="1">
      <w:start w:val="1"/>
      <w:numFmt w:val="lowerLetter"/>
      <w:lvlText w:val="%2."/>
      <w:lvlJc w:val="left"/>
      <w:pPr>
        <w:ind w:left="608" w:hanging="360"/>
      </w:pPr>
    </w:lvl>
    <w:lvl w:ilvl="2" w:tplc="0409001B" w:tentative="1">
      <w:start w:val="1"/>
      <w:numFmt w:val="lowerRoman"/>
      <w:lvlText w:val="%3."/>
      <w:lvlJc w:val="right"/>
      <w:pPr>
        <w:ind w:left="1328" w:hanging="180"/>
      </w:pPr>
    </w:lvl>
    <w:lvl w:ilvl="3" w:tplc="0409000F" w:tentative="1">
      <w:start w:val="1"/>
      <w:numFmt w:val="decimal"/>
      <w:lvlText w:val="%4."/>
      <w:lvlJc w:val="left"/>
      <w:pPr>
        <w:ind w:left="2048" w:hanging="360"/>
      </w:pPr>
    </w:lvl>
    <w:lvl w:ilvl="4" w:tplc="04090019" w:tentative="1">
      <w:start w:val="1"/>
      <w:numFmt w:val="lowerLetter"/>
      <w:lvlText w:val="%5."/>
      <w:lvlJc w:val="left"/>
      <w:pPr>
        <w:ind w:left="2768" w:hanging="360"/>
      </w:pPr>
    </w:lvl>
    <w:lvl w:ilvl="5" w:tplc="0409001B" w:tentative="1">
      <w:start w:val="1"/>
      <w:numFmt w:val="lowerRoman"/>
      <w:lvlText w:val="%6."/>
      <w:lvlJc w:val="right"/>
      <w:pPr>
        <w:ind w:left="3488" w:hanging="180"/>
      </w:pPr>
    </w:lvl>
    <w:lvl w:ilvl="6" w:tplc="0409000F" w:tentative="1">
      <w:start w:val="1"/>
      <w:numFmt w:val="decimal"/>
      <w:lvlText w:val="%7."/>
      <w:lvlJc w:val="left"/>
      <w:pPr>
        <w:ind w:left="4208" w:hanging="360"/>
      </w:pPr>
    </w:lvl>
    <w:lvl w:ilvl="7" w:tplc="04090019" w:tentative="1">
      <w:start w:val="1"/>
      <w:numFmt w:val="lowerLetter"/>
      <w:lvlText w:val="%8."/>
      <w:lvlJc w:val="left"/>
      <w:pPr>
        <w:ind w:left="4928" w:hanging="360"/>
      </w:pPr>
    </w:lvl>
    <w:lvl w:ilvl="8" w:tplc="0409001B" w:tentative="1">
      <w:start w:val="1"/>
      <w:numFmt w:val="lowerRoman"/>
      <w:lvlText w:val="%9."/>
      <w:lvlJc w:val="right"/>
      <w:pPr>
        <w:ind w:left="5648" w:hanging="180"/>
      </w:pPr>
    </w:lvl>
  </w:abstractNum>
  <w:abstractNum w:abstractNumId="42">
    <w:nsid w:val="77205060"/>
    <w:multiLevelType w:val="hybridMultilevel"/>
    <w:tmpl w:val="816A1D6E"/>
    <w:lvl w:ilvl="0" w:tplc="89A0664A">
      <w:numFmt w:val="bullet"/>
      <w:lvlText w:val="-"/>
      <w:lvlJc w:val="left"/>
      <w:pPr>
        <w:ind w:left="-689" w:hanging="360"/>
      </w:pPr>
      <w:rPr>
        <w:rFonts w:asciiTheme="minorHAnsi" w:eastAsiaTheme="minorHAnsi" w:hAnsiTheme="minorHAnsi" w:cs="David" w:hint="default"/>
      </w:rPr>
    </w:lvl>
    <w:lvl w:ilvl="1" w:tplc="04090003" w:tentative="1">
      <w:start w:val="1"/>
      <w:numFmt w:val="bullet"/>
      <w:lvlText w:val="o"/>
      <w:lvlJc w:val="left"/>
      <w:pPr>
        <w:ind w:left="31" w:hanging="360"/>
      </w:pPr>
      <w:rPr>
        <w:rFonts w:ascii="Courier New" w:hAnsi="Courier New" w:cs="Courier New" w:hint="default"/>
      </w:rPr>
    </w:lvl>
    <w:lvl w:ilvl="2" w:tplc="04090005" w:tentative="1">
      <w:start w:val="1"/>
      <w:numFmt w:val="bullet"/>
      <w:lvlText w:val=""/>
      <w:lvlJc w:val="left"/>
      <w:pPr>
        <w:ind w:left="751" w:hanging="360"/>
      </w:pPr>
      <w:rPr>
        <w:rFonts w:ascii="Wingdings" w:hAnsi="Wingdings" w:hint="default"/>
      </w:rPr>
    </w:lvl>
    <w:lvl w:ilvl="3" w:tplc="04090001" w:tentative="1">
      <w:start w:val="1"/>
      <w:numFmt w:val="bullet"/>
      <w:lvlText w:val=""/>
      <w:lvlJc w:val="left"/>
      <w:pPr>
        <w:ind w:left="1471" w:hanging="360"/>
      </w:pPr>
      <w:rPr>
        <w:rFonts w:ascii="Symbol" w:hAnsi="Symbol" w:hint="default"/>
      </w:rPr>
    </w:lvl>
    <w:lvl w:ilvl="4" w:tplc="04090003" w:tentative="1">
      <w:start w:val="1"/>
      <w:numFmt w:val="bullet"/>
      <w:lvlText w:val="o"/>
      <w:lvlJc w:val="left"/>
      <w:pPr>
        <w:ind w:left="2191" w:hanging="360"/>
      </w:pPr>
      <w:rPr>
        <w:rFonts w:ascii="Courier New" w:hAnsi="Courier New" w:cs="Courier New" w:hint="default"/>
      </w:rPr>
    </w:lvl>
    <w:lvl w:ilvl="5" w:tplc="04090005" w:tentative="1">
      <w:start w:val="1"/>
      <w:numFmt w:val="bullet"/>
      <w:lvlText w:val=""/>
      <w:lvlJc w:val="left"/>
      <w:pPr>
        <w:ind w:left="2911" w:hanging="360"/>
      </w:pPr>
      <w:rPr>
        <w:rFonts w:ascii="Wingdings" w:hAnsi="Wingdings" w:hint="default"/>
      </w:rPr>
    </w:lvl>
    <w:lvl w:ilvl="6" w:tplc="04090001" w:tentative="1">
      <w:start w:val="1"/>
      <w:numFmt w:val="bullet"/>
      <w:lvlText w:val=""/>
      <w:lvlJc w:val="left"/>
      <w:pPr>
        <w:ind w:left="3631" w:hanging="360"/>
      </w:pPr>
      <w:rPr>
        <w:rFonts w:ascii="Symbol" w:hAnsi="Symbol" w:hint="default"/>
      </w:rPr>
    </w:lvl>
    <w:lvl w:ilvl="7" w:tplc="04090003" w:tentative="1">
      <w:start w:val="1"/>
      <w:numFmt w:val="bullet"/>
      <w:lvlText w:val="o"/>
      <w:lvlJc w:val="left"/>
      <w:pPr>
        <w:ind w:left="4351" w:hanging="360"/>
      </w:pPr>
      <w:rPr>
        <w:rFonts w:ascii="Courier New" w:hAnsi="Courier New" w:cs="Courier New" w:hint="default"/>
      </w:rPr>
    </w:lvl>
    <w:lvl w:ilvl="8" w:tplc="04090005" w:tentative="1">
      <w:start w:val="1"/>
      <w:numFmt w:val="bullet"/>
      <w:lvlText w:val=""/>
      <w:lvlJc w:val="left"/>
      <w:pPr>
        <w:ind w:left="5071" w:hanging="360"/>
      </w:pPr>
      <w:rPr>
        <w:rFonts w:ascii="Wingdings" w:hAnsi="Wingdings" w:hint="default"/>
      </w:rPr>
    </w:lvl>
  </w:abstractNum>
  <w:abstractNum w:abstractNumId="43">
    <w:nsid w:val="77443A24"/>
    <w:multiLevelType w:val="hybridMultilevel"/>
    <w:tmpl w:val="87F4FED0"/>
    <w:lvl w:ilvl="0" w:tplc="D86652A8">
      <w:start w:val="1"/>
      <w:numFmt w:val="hebrew1"/>
      <w:lvlText w:val="%1."/>
      <w:lvlJc w:val="left"/>
      <w:pPr>
        <w:ind w:left="248"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44">
    <w:nsid w:val="78256A6E"/>
    <w:multiLevelType w:val="hybridMultilevel"/>
    <w:tmpl w:val="B2A8612E"/>
    <w:lvl w:ilvl="0" w:tplc="175ECAEE">
      <w:start w:val="1"/>
      <w:numFmt w:val="hebrew1"/>
      <w:lvlText w:val="%1."/>
      <w:lvlJc w:val="left"/>
      <w:pPr>
        <w:ind w:left="-142" w:hanging="360"/>
      </w:pPr>
      <w:rPr>
        <w:rFonts w:hint="default"/>
        <w:color w:val="C0504D" w:themeColor="accent2"/>
        <w:u w:val="single"/>
      </w:rPr>
    </w:lvl>
    <w:lvl w:ilvl="1" w:tplc="04090019" w:tentative="1">
      <w:start w:val="1"/>
      <w:numFmt w:val="lowerLetter"/>
      <w:lvlText w:val="%2."/>
      <w:lvlJc w:val="left"/>
      <w:pPr>
        <w:ind w:left="578" w:hanging="360"/>
      </w:pPr>
    </w:lvl>
    <w:lvl w:ilvl="2" w:tplc="0409001B" w:tentative="1">
      <w:start w:val="1"/>
      <w:numFmt w:val="lowerRoman"/>
      <w:lvlText w:val="%3."/>
      <w:lvlJc w:val="right"/>
      <w:pPr>
        <w:ind w:left="1298" w:hanging="180"/>
      </w:pPr>
    </w:lvl>
    <w:lvl w:ilvl="3" w:tplc="0409000F" w:tentative="1">
      <w:start w:val="1"/>
      <w:numFmt w:val="decimal"/>
      <w:lvlText w:val="%4."/>
      <w:lvlJc w:val="left"/>
      <w:pPr>
        <w:ind w:left="2018" w:hanging="360"/>
      </w:pPr>
    </w:lvl>
    <w:lvl w:ilvl="4" w:tplc="04090019" w:tentative="1">
      <w:start w:val="1"/>
      <w:numFmt w:val="lowerLetter"/>
      <w:lvlText w:val="%5."/>
      <w:lvlJc w:val="left"/>
      <w:pPr>
        <w:ind w:left="2738" w:hanging="360"/>
      </w:pPr>
    </w:lvl>
    <w:lvl w:ilvl="5" w:tplc="0409001B" w:tentative="1">
      <w:start w:val="1"/>
      <w:numFmt w:val="lowerRoman"/>
      <w:lvlText w:val="%6."/>
      <w:lvlJc w:val="right"/>
      <w:pPr>
        <w:ind w:left="3458" w:hanging="180"/>
      </w:pPr>
    </w:lvl>
    <w:lvl w:ilvl="6" w:tplc="0409000F" w:tentative="1">
      <w:start w:val="1"/>
      <w:numFmt w:val="decimal"/>
      <w:lvlText w:val="%7."/>
      <w:lvlJc w:val="left"/>
      <w:pPr>
        <w:ind w:left="4178" w:hanging="360"/>
      </w:pPr>
    </w:lvl>
    <w:lvl w:ilvl="7" w:tplc="04090019" w:tentative="1">
      <w:start w:val="1"/>
      <w:numFmt w:val="lowerLetter"/>
      <w:lvlText w:val="%8."/>
      <w:lvlJc w:val="left"/>
      <w:pPr>
        <w:ind w:left="4898" w:hanging="360"/>
      </w:pPr>
    </w:lvl>
    <w:lvl w:ilvl="8" w:tplc="0409001B" w:tentative="1">
      <w:start w:val="1"/>
      <w:numFmt w:val="lowerRoman"/>
      <w:lvlText w:val="%9."/>
      <w:lvlJc w:val="right"/>
      <w:pPr>
        <w:ind w:left="5618" w:hanging="180"/>
      </w:pPr>
    </w:lvl>
  </w:abstractNum>
  <w:abstractNum w:abstractNumId="45">
    <w:nsid w:val="797B3012"/>
    <w:multiLevelType w:val="hybridMultilevel"/>
    <w:tmpl w:val="D63C66DE"/>
    <w:lvl w:ilvl="0" w:tplc="F12234E6">
      <w:start w:val="1"/>
      <w:numFmt w:val="hebrew1"/>
      <w:lvlText w:val="%1."/>
      <w:lvlJc w:val="left"/>
      <w:pPr>
        <w:ind w:left="-689" w:hanging="360"/>
      </w:pPr>
      <w:rPr>
        <w:rFonts w:hint="default"/>
        <w:b/>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46">
    <w:nsid w:val="7D835DBF"/>
    <w:multiLevelType w:val="hybridMultilevel"/>
    <w:tmpl w:val="56D8FA20"/>
    <w:lvl w:ilvl="0" w:tplc="61B60A3E">
      <w:start w:val="1"/>
      <w:numFmt w:val="decimal"/>
      <w:lvlText w:val="%1."/>
      <w:lvlJc w:val="left"/>
      <w:pPr>
        <w:ind w:left="-689" w:hanging="360"/>
      </w:pPr>
      <w:rPr>
        <w:rFonts w:hint="default"/>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47">
    <w:nsid w:val="7F2757BA"/>
    <w:multiLevelType w:val="hybridMultilevel"/>
    <w:tmpl w:val="D368F12A"/>
    <w:lvl w:ilvl="0" w:tplc="4266B218">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48">
    <w:nsid w:val="7F441DC2"/>
    <w:multiLevelType w:val="hybridMultilevel"/>
    <w:tmpl w:val="36C48D70"/>
    <w:lvl w:ilvl="0" w:tplc="C77A0EC0">
      <w:start w:val="1"/>
      <w:numFmt w:val="decimal"/>
      <w:lvlText w:val="%1."/>
      <w:lvlJc w:val="left"/>
      <w:pPr>
        <w:ind w:left="-329" w:hanging="360"/>
      </w:pPr>
      <w:rPr>
        <w:rFonts w:hint="default"/>
      </w:rPr>
    </w:lvl>
    <w:lvl w:ilvl="1" w:tplc="04090019" w:tentative="1">
      <w:start w:val="1"/>
      <w:numFmt w:val="lowerLetter"/>
      <w:lvlText w:val="%2."/>
      <w:lvlJc w:val="left"/>
      <w:pPr>
        <w:ind w:left="391" w:hanging="360"/>
      </w:pPr>
    </w:lvl>
    <w:lvl w:ilvl="2" w:tplc="0409001B" w:tentative="1">
      <w:start w:val="1"/>
      <w:numFmt w:val="lowerRoman"/>
      <w:lvlText w:val="%3."/>
      <w:lvlJc w:val="right"/>
      <w:pPr>
        <w:ind w:left="1111" w:hanging="180"/>
      </w:pPr>
    </w:lvl>
    <w:lvl w:ilvl="3" w:tplc="0409000F" w:tentative="1">
      <w:start w:val="1"/>
      <w:numFmt w:val="decimal"/>
      <w:lvlText w:val="%4."/>
      <w:lvlJc w:val="left"/>
      <w:pPr>
        <w:ind w:left="1831" w:hanging="360"/>
      </w:pPr>
    </w:lvl>
    <w:lvl w:ilvl="4" w:tplc="04090019" w:tentative="1">
      <w:start w:val="1"/>
      <w:numFmt w:val="lowerLetter"/>
      <w:lvlText w:val="%5."/>
      <w:lvlJc w:val="left"/>
      <w:pPr>
        <w:ind w:left="2551" w:hanging="360"/>
      </w:pPr>
    </w:lvl>
    <w:lvl w:ilvl="5" w:tplc="0409001B" w:tentative="1">
      <w:start w:val="1"/>
      <w:numFmt w:val="lowerRoman"/>
      <w:lvlText w:val="%6."/>
      <w:lvlJc w:val="right"/>
      <w:pPr>
        <w:ind w:left="3271" w:hanging="180"/>
      </w:pPr>
    </w:lvl>
    <w:lvl w:ilvl="6" w:tplc="0409000F" w:tentative="1">
      <w:start w:val="1"/>
      <w:numFmt w:val="decimal"/>
      <w:lvlText w:val="%7."/>
      <w:lvlJc w:val="left"/>
      <w:pPr>
        <w:ind w:left="3991" w:hanging="360"/>
      </w:pPr>
    </w:lvl>
    <w:lvl w:ilvl="7" w:tplc="04090019" w:tentative="1">
      <w:start w:val="1"/>
      <w:numFmt w:val="lowerLetter"/>
      <w:lvlText w:val="%8."/>
      <w:lvlJc w:val="left"/>
      <w:pPr>
        <w:ind w:left="4711" w:hanging="360"/>
      </w:pPr>
    </w:lvl>
    <w:lvl w:ilvl="8" w:tplc="0409001B" w:tentative="1">
      <w:start w:val="1"/>
      <w:numFmt w:val="lowerRoman"/>
      <w:lvlText w:val="%9."/>
      <w:lvlJc w:val="right"/>
      <w:pPr>
        <w:ind w:left="5431" w:hanging="180"/>
      </w:pPr>
    </w:lvl>
  </w:abstractNum>
  <w:abstractNum w:abstractNumId="49">
    <w:nsid w:val="7F867B17"/>
    <w:multiLevelType w:val="hybridMultilevel"/>
    <w:tmpl w:val="476C540E"/>
    <w:lvl w:ilvl="0" w:tplc="84508336">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num w:numId="1">
    <w:abstractNumId w:val="23"/>
  </w:num>
  <w:num w:numId="2">
    <w:abstractNumId w:val="13"/>
  </w:num>
  <w:num w:numId="3">
    <w:abstractNumId w:val="45"/>
  </w:num>
  <w:num w:numId="4">
    <w:abstractNumId w:val="46"/>
  </w:num>
  <w:num w:numId="5">
    <w:abstractNumId w:val="5"/>
  </w:num>
  <w:num w:numId="6">
    <w:abstractNumId w:val="20"/>
  </w:num>
  <w:num w:numId="7">
    <w:abstractNumId w:val="40"/>
  </w:num>
  <w:num w:numId="8">
    <w:abstractNumId w:val="11"/>
  </w:num>
  <w:num w:numId="9">
    <w:abstractNumId w:val="42"/>
  </w:num>
  <w:num w:numId="10">
    <w:abstractNumId w:val="29"/>
  </w:num>
  <w:num w:numId="11">
    <w:abstractNumId w:val="6"/>
  </w:num>
  <w:num w:numId="12">
    <w:abstractNumId w:val="48"/>
  </w:num>
  <w:num w:numId="13">
    <w:abstractNumId w:val="38"/>
  </w:num>
  <w:num w:numId="14">
    <w:abstractNumId w:val="3"/>
  </w:num>
  <w:num w:numId="15">
    <w:abstractNumId w:val="1"/>
  </w:num>
  <w:num w:numId="16">
    <w:abstractNumId w:val="24"/>
  </w:num>
  <w:num w:numId="17">
    <w:abstractNumId w:val="7"/>
  </w:num>
  <w:num w:numId="18">
    <w:abstractNumId w:val="32"/>
  </w:num>
  <w:num w:numId="19">
    <w:abstractNumId w:val="27"/>
  </w:num>
  <w:num w:numId="20">
    <w:abstractNumId w:val="12"/>
  </w:num>
  <w:num w:numId="21">
    <w:abstractNumId w:val="47"/>
  </w:num>
  <w:num w:numId="22">
    <w:abstractNumId w:val="35"/>
  </w:num>
  <w:num w:numId="23">
    <w:abstractNumId w:val="30"/>
  </w:num>
  <w:num w:numId="24">
    <w:abstractNumId w:val="36"/>
  </w:num>
  <w:num w:numId="25">
    <w:abstractNumId w:val="8"/>
  </w:num>
  <w:num w:numId="26">
    <w:abstractNumId w:val="21"/>
  </w:num>
  <w:num w:numId="27">
    <w:abstractNumId w:val="37"/>
  </w:num>
  <w:num w:numId="28">
    <w:abstractNumId w:val="9"/>
  </w:num>
  <w:num w:numId="29">
    <w:abstractNumId w:val="2"/>
  </w:num>
  <w:num w:numId="30">
    <w:abstractNumId w:val="22"/>
  </w:num>
  <w:num w:numId="31">
    <w:abstractNumId w:val="31"/>
  </w:num>
  <w:num w:numId="32">
    <w:abstractNumId w:val="41"/>
  </w:num>
  <w:num w:numId="33">
    <w:abstractNumId w:val="43"/>
  </w:num>
  <w:num w:numId="34">
    <w:abstractNumId w:val="33"/>
  </w:num>
  <w:num w:numId="35">
    <w:abstractNumId w:val="28"/>
  </w:num>
  <w:num w:numId="36">
    <w:abstractNumId w:val="4"/>
  </w:num>
  <w:num w:numId="37">
    <w:abstractNumId w:val="18"/>
  </w:num>
  <w:num w:numId="38">
    <w:abstractNumId w:val="14"/>
  </w:num>
  <w:num w:numId="39">
    <w:abstractNumId w:val="0"/>
  </w:num>
  <w:num w:numId="40">
    <w:abstractNumId w:val="49"/>
  </w:num>
  <w:num w:numId="41">
    <w:abstractNumId w:val="16"/>
  </w:num>
  <w:num w:numId="42">
    <w:abstractNumId w:val="10"/>
  </w:num>
  <w:num w:numId="43">
    <w:abstractNumId w:val="26"/>
  </w:num>
  <w:num w:numId="44">
    <w:abstractNumId w:val="17"/>
  </w:num>
  <w:num w:numId="45">
    <w:abstractNumId w:val="25"/>
  </w:num>
  <w:num w:numId="46">
    <w:abstractNumId w:val="44"/>
  </w:num>
  <w:num w:numId="47">
    <w:abstractNumId w:val="15"/>
  </w:num>
  <w:num w:numId="48">
    <w:abstractNumId w:val="34"/>
  </w:num>
  <w:num w:numId="49">
    <w:abstractNumId w:val="19"/>
  </w:num>
  <w:num w:numId="50">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E8"/>
    <w:rsid w:val="00001463"/>
    <w:rsid w:val="000030F7"/>
    <w:rsid w:val="00006A38"/>
    <w:rsid w:val="00011F3C"/>
    <w:rsid w:val="00012FE7"/>
    <w:rsid w:val="00020256"/>
    <w:rsid w:val="00021B4A"/>
    <w:rsid w:val="00025AC1"/>
    <w:rsid w:val="000327C4"/>
    <w:rsid w:val="0003388B"/>
    <w:rsid w:val="00037493"/>
    <w:rsid w:val="000420B5"/>
    <w:rsid w:val="00047262"/>
    <w:rsid w:val="00047488"/>
    <w:rsid w:val="000509D5"/>
    <w:rsid w:val="00051C6B"/>
    <w:rsid w:val="0005271C"/>
    <w:rsid w:val="000533F9"/>
    <w:rsid w:val="00054B04"/>
    <w:rsid w:val="00054D53"/>
    <w:rsid w:val="0005590F"/>
    <w:rsid w:val="0005638D"/>
    <w:rsid w:val="00057AD3"/>
    <w:rsid w:val="00057D67"/>
    <w:rsid w:val="00060658"/>
    <w:rsid w:val="00061F7D"/>
    <w:rsid w:val="00062EFC"/>
    <w:rsid w:val="00063E01"/>
    <w:rsid w:val="0006504A"/>
    <w:rsid w:val="000652A9"/>
    <w:rsid w:val="0006584A"/>
    <w:rsid w:val="0006608D"/>
    <w:rsid w:val="000735C7"/>
    <w:rsid w:val="0007546A"/>
    <w:rsid w:val="000812AF"/>
    <w:rsid w:val="00082175"/>
    <w:rsid w:val="00086244"/>
    <w:rsid w:val="0008687E"/>
    <w:rsid w:val="00093B8B"/>
    <w:rsid w:val="000941EF"/>
    <w:rsid w:val="00096EFA"/>
    <w:rsid w:val="000971FB"/>
    <w:rsid w:val="000A24B2"/>
    <w:rsid w:val="000A3084"/>
    <w:rsid w:val="000A37B9"/>
    <w:rsid w:val="000A3D7B"/>
    <w:rsid w:val="000A4281"/>
    <w:rsid w:val="000A4459"/>
    <w:rsid w:val="000A49AD"/>
    <w:rsid w:val="000A58A1"/>
    <w:rsid w:val="000A7711"/>
    <w:rsid w:val="000B5760"/>
    <w:rsid w:val="000B595C"/>
    <w:rsid w:val="000B7117"/>
    <w:rsid w:val="000B7D15"/>
    <w:rsid w:val="000C0715"/>
    <w:rsid w:val="000C1607"/>
    <w:rsid w:val="000D1899"/>
    <w:rsid w:val="000D2EF3"/>
    <w:rsid w:val="000D42CC"/>
    <w:rsid w:val="000D4936"/>
    <w:rsid w:val="000D739C"/>
    <w:rsid w:val="000E0B7F"/>
    <w:rsid w:val="000E0F80"/>
    <w:rsid w:val="000E503B"/>
    <w:rsid w:val="000E50B5"/>
    <w:rsid w:val="000F1B6C"/>
    <w:rsid w:val="000F33E4"/>
    <w:rsid w:val="000F3945"/>
    <w:rsid w:val="000F53DC"/>
    <w:rsid w:val="000F7784"/>
    <w:rsid w:val="00100C0E"/>
    <w:rsid w:val="00102094"/>
    <w:rsid w:val="00103A54"/>
    <w:rsid w:val="00104D80"/>
    <w:rsid w:val="00107AC3"/>
    <w:rsid w:val="0011186F"/>
    <w:rsid w:val="001131FD"/>
    <w:rsid w:val="00113CE0"/>
    <w:rsid w:val="00117BC2"/>
    <w:rsid w:val="00120971"/>
    <w:rsid w:val="00123E7C"/>
    <w:rsid w:val="00124424"/>
    <w:rsid w:val="00125103"/>
    <w:rsid w:val="00125ADD"/>
    <w:rsid w:val="00125BD9"/>
    <w:rsid w:val="00127AA6"/>
    <w:rsid w:val="00130991"/>
    <w:rsid w:val="001323E4"/>
    <w:rsid w:val="001324E1"/>
    <w:rsid w:val="00132E86"/>
    <w:rsid w:val="00136B64"/>
    <w:rsid w:val="001420F7"/>
    <w:rsid w:val="00142592"/>
    <w:rsid w:val="00146F77"/>
    <w:rsid w:val="0015329C"/>
    <w:rsid w:val="00153D37"/>
    <w:rsid w:val="001557C8"/>
    <w:rsid w:val="00157281"/>
    <w:rsid w:val="001578F5"/>
    <w:rsid w:val="00161818"/>
    <w:rsid w:val="001633DF"/>
    <w:rsid w:val="00163EA1"/>
    <w:rsid w:val="00165F43"/>
    <w:rsid w:val="00167436"/>
    <w:rsid w:val="0017137E"/>
    <w:rsid w:val="00172322"/>
    <w:rsid w:val="00172766"/>
    <w:rsid w:val="0017592C"/>
    <w:rsid w:val="00175D13"/>
    <w:rsid w:val="00176B0C"/>
    <w:rsid w:val="00176C54"/>
    <w:rsid w:val="00176C70"/>
    <w:rsid w:val="00177B07"/>
    <w:rsid w:val="00177E3F"/>
    <w:rsid w:val="00177FEA"/>
    <w:rsid w:val="0018018B"/>
    <w:rsid w:val="00180921"/>
    <w:rsid w:val="00180AD2"/>
    <w:rsid w:val="001828CF"/>
    <w:rsid w:val="00183C12"/>
    <w:rsid w:val="00190AB8"/>
    <w:rsid w:val="00190F96"/>
    <w:rsid w:val="00191BA5"/>
    <w:rsid w:val="00191EFD"/>
    <w:rsid w:val="00192589"/>
    <w:rsid w:val="00194DAC"/>
    <w:rsid w:val="001966EB"/>
    <w:rsid w:val="00197E56"/>
    <w:rsid w:val="001A18AC"/>
    <w:rsid w:val="001A2108"/>
    <w:rsid w:val="001A3603"/>
    <w:rsid w:val="001A6A56"/>
    <w:rsid w:val="001A7428"/>
    <w:rsid w:val="001B0A9A"/>
    <w:rsid w:val="001B205F"/>
    <w:rsid w:val="001B2307"/>
    <w:rsid w:val="001B2C78"/>
    <w:rsid w:val="001B4003"/>
    <w:rsid w:val="001B72BD"/>
    <w:rsid w:val="001B7F71"/>
    <w:rsid w:val="001C388C"/>
    <w:rsid w:val="001C62F3"/>
    <w:rsid w:val="001C73CD"/>
    <w:rsid w:val="001C7C15"/>
    <w:rsid w:val="001D13B3"/>
    <w:rsid w:val="001D154C"/>
    <w:rsid w:val="001D17A7"/>
    <w:rsid w:val="001D4A5D"/>
    <w:rsid w:val="001D5C8F"/>
    <w:rsid w:val="001D7963"/>
    <w:rsid w:val="001E2AEA"/>
    <w:rsid w:val="001E40AD"/>
    <w:rsid w:val="001F65BC"/>
    <w:rsid w:val="00200D45"/>
    <w:rsid w:val="00205F4A"/>
    <w:rsid w:val="00225F79"/>
    <w:rsid w:val="00232C9D"/>
    <w:rsid w:val="002358DF"/>
    <w:rsid w:val="00240F9E"/>
    <w:rsid w:val="002449B6"/>
    <w:rsid w:val="00245ED5"/>
    <w:rsid w:val="00246D46"/>
    <w:rsid w:val="00253F3A"/>
    <w:rsid w:val="00255301"/>
    <w:rsid w:val="00257141"/>
    <w:rsid w:val="002572CE"/>
    <w:rsid w:val="00257A7D"/>
    <w:rsid w:val="002665E5"/>
    <w:rsid w:val="00266E0A"/>
    <w:rsid w:val="00270957"/>
    <w:rsid w:val="00270C5A"/>
    <w:rsid w:val="002752F3"/>
    <w:rsid w:val="002766C9"/>
    <w:rsid w:val="00276F7C"/>
    <w:rsid w:val="00277DD5"/>
    <w:rsid w:val="002812BD"/>
    <w:rsid w:val="002865EE"/>
    <w:rsid w:val="00287F0B"/>
    <w:rsid w:val="0029234D"/>
    <w:rsid w:val="00294851"/>
    <w:rsid w:val="00295B21"/>
    <w:rsid w:val="00295D1E"/>
    <w:rsid w:val="00297F52"/>
    <w:rsid w:val="002A3ADE"/>
    <w:rsid w:val="002A5136"/>
    <w:rsid w:val="002A518C"/>
    <w:rsid w:val="002B14B3"/>
    <w:rsid w:val="002B6FC0"/>
    <w:rsid w:val="002C08FE"/>
    <w:rsid w:val="002C425D"/>
    <w:rsid w:val="002C6D3A"/>
    <w:rsid w:val="002D093C"/>
    <w:rsid w:val="002D0EF7"/>
    <w:rsid w:val="002D4A1C"/>
    <w:rsid w:val="002D5300"/>
    <w:rsid w:val="002D5528"/>
    <w:rsid w:val="002D5D2A"/>
    <w:rsid w:val="002E186D"/>
    <w:rsid w:val="002E403F"/>
    <w:rsid w:val="002E7878"/>
    <w:rsid w:val="002F0120"/>
    <w:rsid w:val="002F13D1"/>
    <w:rsid w:val="002F3D52"/>
    <w:rsid w:val="002F3F7C"/>
    <w:rsid w:val="002F6E17"/>
    <w:rsid w:val="0030181C"/>
    <w:rsid w:val="003036C0"/>
    <w:rsid w:val="00306C6B"/>
    <w:rsid w:val="00315B86"/>
    <w:rsid w:val="00315FD9"/>
    <w:rsid w:val="00317A62"/>
    <w:rsid w:val="003210CF"/>
    <w:rsid w:val="00326B81"/>
    <w:rsid w:val="00326C97"/>
    <w:rsid w:val="00327E9A"/>
    <w:rsid w:val="003318A8"/>
    <w:rsid w:val="00333687"/>
    <w:rsid w:val="00340925"/>
    <w:rsid w:val="00341D68"/>
    <w:rsid w:val="0034347B"/>
    <w:rsid w:val="00344BCF"/>
    <w:rsid w:val="00344F36"/>
    <w:rsid w:val="0035075E"/>
    <w:rsid w:val="00351D3B"/>
    <w:rsid w:val="003542B0"/>
    <w:rsid w:val="003555C6"/>
    <w:rsid w:val="00355D5F"/>
    <w:rsid w:val="00363F5A"/>
    <w:rsid w:val="00365F27"/>
    <w:rsid w:val="00367F26"/>
    <w:rsid w:val="00370C30"/>
    <w:rsid w:val="0037158F"/>
    <w:rsid w:val="0037277C"/>
    <w:rsid w:val="003740A1"/>
    <w:rsid w:val="00374F60"/>
    <w:rsid w:val="003751D2"/>
    <w:rsid w:val="0037643D"/>
    <w:rsid w:val="00377035"/>
    <w:rsid w:val="00380A09"/>
    <w:rsid w:val="003825CA"/>
    <w:rsid w:val="003829FD"/>
    <w:rsid w:val="00384E87"/>
    <w:rsid w:val="003860CE"/>
    <w:rsid w:val="0038667F"/>
    <w:rsid w:val="00387ADC"/>
    <w:rsid w:val="00391807"/>
    <w:rsid w:val="00393233"/>
    <w:rsid w:val="00393530"/>
    <w:rsid w:val="003A01A9"/>
    <w:rsid w:val="003A0877"/>
    <w:rsid w:val="003A138C"/>
    <w:rsid w:val="003A3828"/>
    <w:rsid w:val="003A403E"/>
    <w:rsid w:val="003A41CB"/>
    <w:rsid w:val="003A6AA3"/>
    <w:rsid w:val="003B37FE"/>
    <w:rsid w:val="003B4562"/>
    <w:rsid w:val="003C312F"/>
    <w:rsid w:val="003C4563"/>
    <w:rsid w:val="003C4E08"/>
    <w:rsid w:val="003C7320"/>
    <w:rsid w:val="003D01C6"/>
    <w:rsid w:val="003D2458"/>
    <w:rsid w:val="003D522B"/>
    <w:rsid w:val="003D6BA9"/>
    <w:rsid w:val="003E143A"/>
    <w:rsid w:val="003E1C47"/>
    <w:rsid w:val="003E48B0"/>
    <w:rsid w:val="003E53BA"/>
    <w:rsid w:val="003E58A5"/>
    <w:rsid w:val="003E6B69"/>
    <w:rsid w:val="003E7B45"/>
    <w:rsid w:val="003F14B4"/>
    <w:rsid w:val="003F16CB"/>
    <w:rsid w:val="003F559F"/>
    <w:rsid w:val="003F6B85"/>
    <w:rsid w:val="0040326D"/>
    <w:rsid w:val="00411807"/>
    <w:rsid w:val="00412240"/>
    <w:rsid w:val="00412D8D"/>
    <w:rsid w:val="00414004"/>
    <w:rsid w:val="00414514"/>
    <w:rsid w:val="004204EC"/>
    <w:rsid w:val="00421ABB"/>
    <w:rsid w:val="00421BA7"/>
    <w:rsid w:val="00421CC1"/>
    <w:rsid w:val="00422607"/>
    <w:rsid w:val="0042343F"/>
    <w:rsid w:val="004247F9"/>
    <w:rsid w:val="0043776F"/>
    <w:rsid w:val="00440EFD"/>
    <w:rsid w:val="004415AC"/>
    <w:rsid w:val="00445510"/>
    <w:rsid w:val="00452A3A"/>
    <w:rsid w:val="00452A83"/>
    <w:rsid w:val="00455257"/>
    <w:rsid w:val="0045722A"/>
    <w:rsid w:val="00460859"/>
    <w:rsid w:val="00460F7B"/>
    <w:rsid w:val="00464790"/>
    <w:rsid w:val="00465FC5"/>
    <w:rsid w:val="00467277"/>
    <w:rsid w:val="00470557"/>
    <w:rsid w:val="004713C1"/>
    <w:rsid w:val="0047387A"/>
    <w:rsid w:val="0047556B"/>
    <w:rsid w:val="00475AA9"/>
    <w:rsid w:val="00480666"/>
    <w:rsid w:val="00483581"/>
    <w:rsid w:val="004836B2"/>
    <w:rsid w:val="00483E36"/>
    <w:rsid w:val="004866CF"/>
    <w:rsid w:val="00487E20"/>
    <w:rsid w:val="004905C8"/>
    <w:rsid w:val="00492263"/>
    <w:rsid w:val="00492E95"/>
    <w:rsid w:val="00494835"/>
    <w:rsid w:val="004963B8"/>
    <w:rsid w:val="004A09F9"/>
    <w:rsid w:val="004A19A5"/>
    <w:rsid w:val="004A33F6"/>
    <w:rsid w:val="004A5A47"/>
    <w:rsid w:val="004A5CD9"/>
    <w:rsid w:val="004A7136"/>
    <w:rsid w:val="004A7DEA"/>
    <w:rsid w:val="004A7F48"/>
    <w:rsid w:val="004B1CC1"/>
    <w:rsid w:val="004B20A4"/>
    <w:rsid w:val="004B2586"/>
    <w:rsid w:val="004B3FC9"/>
    <w:rsid w:val="004B60E6"/>
    <w:rsid w:val="004C0268"/>
    <w:rsid w:val="004C2FFC"/>
    <w:rsid w:val="004C66FB"/>
    <w:rsid w:val="004C7C31"/>
    <w:rsid w:val="004D2E8F"/>
    <w:rsid w:val="004D3082"/>
    <w:rsid w:val="004D4DA6"/>
    <w:rsid w:val="004D4F4D"/>
    <w:rsid w:val="004D6258"/>
    <w:rsid w:val="004E1C6E"/>
    <w:rsid w:val="004E20E1"/>
    <w:rsid w:val="004E5691"/>
    <w:rsid w:val="004E570C"/>
    <w:rsid w:val="004E7B5E"/>
    <w:rsid w:val="004F0EE6"/>
    <w:rsid w:val="004F17B9"/>
    <w:rsid w:val="004F32AA"/>
    <w:rsid w:val="004F3BA4"/>
    <w:rsid w:val="004F491A"/>
    <w:rsid w:val="00500F68"/>
    <w:rsid w:val="0050380D"/>
    <w:rsid w:val="00504470"/>
    <w:rsid w:val="00506090"/>
    <w:rsid w:val="00507CEC"/>
    <w:rsid w:val="00510E93"/>
    <w:rsid w:val="00511366"/>
    <w:rsid w:val="00513100"/>
    <w:rsid w:val="005162D7"/>
    <w:rsid w:val="00520FC7"/>
    <w:rsid w:val="00521CE8"/>
    <w:rsid w:val="00522640"/>
    <w:rsid w:val="005232F5"/>
    <w:rsid w:val="005233C0"/>
    <w:rsid w:val="00525539"/>
    <w:rsid w:val="00530CA7"/>
    <w:rsid w:val="0053767F"/>
    <w:rsid w:val="00543F53"/>
    <w:rsid w:val="0055015B"/>
    <w:rsid w:val="0055096E"/>
    <w:rsid w:val="00550A13"/>
    <w:rsid w:val="005529F3"/>
    <w:rsid w:val="00552D2B"/>
    <w:rsid w:val="005539AA"/>
    <w:rsid w:val="005543EA"/>
    <w:rsid w:val="00555645"/>
    <w:rsid w:val="00555918"/>
    <w:rsid w:val="005559DA"/>
    <w:rsid w:val="005610A2"/>
    <w:rsid w:val="005663BD"/>
    <w:rsid w:val="005665BF"/>
    <w:rsid w:val="00570691"/>
    <w:rsid w:val="00572CEE"/>
    <w:rsid w:val="00573B9A"/>
    <w:rsid w:val="00577DE3"/>
    <w:rsid w:val="00577DEA"/>
    <w:rsid w:val="00577F5A"/>
    <w:rsid w:val="005826B9"/>
    <w:rsid w:val="00583F8B"/>
    <w:rsid w:val="005843C7"/>
    <w:rsid w:val="005949A8"/>
    <w:rsid w:val="005A349A"/>
    <w:rsid w:val="005A4854"/>
    <w:rsid w:val="005A48EA"/>
    <w:rsid w:val="005A5FE2"/>
    <w:rsid w:val="005A7BE0"/>
    <w:rsid w:val="005A7E38"/>
    <w:rsid w:val="005B0A37"/>
    <w:rsid w:val="005B12C5"/>
    <w:rsid w:val="005B19CC"/>
    <w:rsid w:val="005B26E9"/>
    <w:rsid w:val="005B2C0B"/>
    <w:rsid w:val="005B5B06"/>
    <w:rsid w:val="005C08B3"/>
    <w:rsid w:val="005C0D62"/>
    <w:rsid w:val="005C138C"/>
    <w:rsid w:val="005C4772"/>
    <w:rsid w:val="005C4A6E"/>
    <w:rsid w:val="005C53AB"/>
    <w:rsid w:val="005C5A70"/>
    <w:rsid w:val="005D679E"/>
    <w:rsid w:val="005D7F65"/>
    <w:rsid w:val="005E11E6"/>
    <w:rsid w:val="005E6B3A"/>
    <w:rsid w:val="005F28B7"/>
    <w:rsid w:val="005F53A1"/>
    <w:rsid w:val="005F58A0"/>
    <w:rsid w:val="005F66EA"/>
    <w:rsid w:val="00600BFE"/>
    <w:rsid w:val="00602593"/>
    <w:rsid w:val="0060484C"/>
    <w:rsid w:val="006137BF"/>
    <w:rsid w:val="00615250"/>
    <w:rsid w:val="00616C66"/>
    <w:rsid w:val="006248F7"/>
    <w:rsid w:val="00630D6B"/>
    <w:rsid w:val="0063790F"/>
    <w:rsid w:val="00641D17"/>
    <w:rsid w:val="00642BA9"/>
    <w:rsid w:val="00643DA0"/>
    <w:rsid w:val="00644520"/>
    <w:rsid w:val="00644FB2"/>
    <w:rsid w:val="00646376"/>
    <w:rsid w:val="00650088"/>
    <w:rsid w:val="00650A56"/>
    <w:rsid w:val="00651B64"/>
    <w:rsid w:val="0065382A"/>
    <w:rsid w:val="006568BD"/>
    <w:rsid w:val="006615CB"/>
    <w:rsid w:val="00663163"/>
    <w:rsid w:val="006665EB"/>
    <w:rsid w:val="006672BA"/>
    <w:rsid w:val="00672073"/>
    <w:rsid w:val="00672721"/>
    <w:rsid w:val="006773C1"/>
    <w:rsid w:val="006813DE"/>
    <w:rsid w:val="00683BC0"/>
    <w:rsid w:val="00686FDF"/>
    <w:rsid w:val="00692C45"/>
    <w:rsid w:val="006956D9"/>
    <w:rsid w:val="006A4836"/>
    <w:rsid w:val="006A4D8F"/>
    <w:rsid w:val="006A71FB"/>
    <w:rsid w:val="006B0B89"/>
    <w:rsid w:val="006C36DE"/>
    <w:rsid w:val="006C3A70"/>
    <w:rsid w:val="006C4476"/>
    <w:rsid w:val="006C771F"/>
    <w:rsid w:val="006C7A8F"/>
    <w:rsid w:val="006D00CA"/>
    <w:rsid w:val="006D08E5"/>
    <w:rsid w:val="006D0BBA"/>
    <w:rsid w:val="006D4FB5"/>
    <w:rsid w:val="006D59C1"/>
    <w:rsid w:val="006D5F36"/>
    <w:rsid w:val="006E0193"/>
    <w:rsid w:val="006E07E7"/>
    <w:rsid w:val="006E705F"/>
    <w:rsid w:val="006E791B"/>
    <w:rsid w:val="006E7B28"/>
    <w:rsid w:val="006F25BE"/>
    <w:rsid w:val="006F264C"/>
    <w:rsid w:val="006F38A7"/>
    <w:rsid w:val="00706F6D"/>
    <w:rsid w:val="007145E6"/>
    <w:rsid w:val="007158B2"/>
    <w:rsid w:val="00715BB4"/>
    <w:rsid w:val="00716B36"/>
    <w:rsid w:val="00722981"/>
    <w:rsid w:val="00722A53"/>
    <w:rsid w:val="00730F4F"/>
    <w:rsid w:val="007323F4"/>
    <w:rsid w:val="007346A3"/>
    <w:rsid w:val="0073503F"/>
    <w:rsid w:val="00735B17"/>
    <w:rsid w:val="00736216"/>
    <w:rsid w:val="0074108C"/>
    <w:rsid w:val="007471F7"/>
    <w:rsid w:val="0074791B"/>
    <w:rsid w:val="00750009"/>
    <w:rsid w:val="00753195"/>
    <w:rsid w:val="007537E7"/>
    <w:rsid w:val="00754807"/>
    <w:rsid w:val="00755DFF"/>
    <w:rsid w:val="007601AF"/>
    <w:rsid w:val="0076299A"/>
    <w:rsid w:val="00764E95"/>
    <w:rsid w:val="00765EE4"/>
    <w:rsid w:val="00770F00"/>
    <w:rsid w:val="007756F5"/>
    <w:rsid w:val="007857D0"/>
    <w:rsid w:val="0079132F"/>
    <w:rsid w:val="00793F7E"/>
    <w:rsid w:val="007A11FB"/>
    <w:rsid w:val="007A276D"/>
    <w:rsid w:val="007A4278"/>
    <w:rsid w:val="007A5D50"/>
    <w:rsid w:val="007A653D"/>
    <w:rsid w:val="007B026F"/>
    <w:rsid w:val="007B1462"/>
    <w:rsid w:val="007B148F"/>
    <w:rsid w:val="007B6338"/>
    <w:rsid w:val="007C0CE2"/>
    <w:rsid w:val="007C479D"/>
    <w:rsid w:val="007C5BAF"/>
    <w:rsid w:val="007C6194"/>
    <w:rsid w:val="007C763A"/>
    <w:rsid w:val="007C7927"/>
    <w:rsid w:val="007C7D99"/>
    <w:rsid w:val="007D00E4"/>
    <w:rsid w:val="007E2E3B"/>
    <w:rsid w:val="007E646C"/>
    <w:rsid w:val="007E647F"/>
    <w:rsid w:val="007E70BE"/>
    <w:rsid w:val="007F0B86"/>
    <w:rsid w:val="007F175D"/>
    <w:rsid w:val="007F2714"/>
    <w:rsid w:val="007F3013"/>
    <w:rsid w:val="007F4244"/>
    <w:rsid w:val="007F7862"/>
    <w:rsid w:val="00800633"/>
    <w:rsid w:val="008009FA"/>
    <w:rsid w:val="00803FCD"/>
    <w:rsid w:val="008045FC"/>
    <w:rsid w:val="008060C6"/>
    <w:rsid w:val="00812489"/>
    <w:rsid w:val="00812C7F"/>
    <w:rsid w:val="00813AC3"/>
    <w:rsid w:val="00813CCF"/>
    <w:rsid w:val="00814E01"/>
    <w:rsid w:val="00815CE6"/>
    <w:rsid w:val="0081613A"/>
    <w:rsid w:val="008165E6"/>
    <w:rsid w:val="00821B4C"/>
    <w:rsid w:val="00822798"/>
    <w:rsid w:val="008242E8"/>
    <w:rsid w:val="0083050A"/>
    <w:rsid w:val="00832E41"/>
    <w:rsid w:val="008343C6"/>
    <w:rsid w:val="0084098E"/>
    <w:rsid w:val="0084207F"/>
    <w:rsid w:val="00843172"/>
    <w:rsid w:val="00844281"/>
    <w:rsid w:val="00844E12"/>
    <w:rsid w:val="008461A5"/>
    <w:rsid w:val="00850162"/>
    <w:rsid w:val="008517E2"/>
    <w:rsid w:val="00856BEE"/>
    <w:rsid w:val="00860D41"/>
    <w:rsid w:val="00861224"/>
    <w:rsid w:val="008614AA"/>
    <w:rsid w:val="00863A4F"/>
    <w:rsid w:val="00866053"/>
    <w:rsid w:val="00874ACE"/>
    <w:rsid w:val="00885656"/>
    <w:rsid w:val="00885741"/>
    <w:rsid w:val="008874C0"/>
    <w:rsid w:val="00891B30"/>
    <w:rsid w:val="00893B90"/>
    <w:rsid w:val="00896683"/>
    <w:rsid w:val="008A0040"/>
    <w:rsid w:val="008A19C1"/>
    <w:rsid w:val="008A66DC"/>
    <w:rsid w:val="008B2A82"/>
    <w:rsid w:val="008C274E"/>
    <w:rsid w:val="008C2AD3"/>
    <w:rsid w:val="008C3F03"/>
    <w:rsid w:val="008C7257"/>
    <w:rsid w:val="008C7D9E"/>
    <w:rsid w:val="008D5AEE"/>
    <w:rsid w:val="008D6324"/>
    <w:rsid w:val="008D6897"/>
    <w:rsid w:val="008D6CD8"/>
    <w:rsid w:val="008E1E4C"/>
    <w:rsid w:val="008E4C98"/>
    <w:rsid w:val="008E5463"/>
    <w:rsid w:val="008E5808"/>
    <w:rsid w:val="008E6CBA"/>
    <w:rsid w:val="008F03FB"/>
    <w:rsid w:val="008F0772"/>
    <w:rsid w:val="008F1C7E"/>
    <w:rsid w:val="008F2FC2"/>
    <w:rsid w:val="008F6FA0"/>
    <w:rsid w:val="008F6FBE"/>
    <w:rsid w:val="009000A5"/>
    <w:rsid w:val="00900458"/>
    <w:rsid w:val="0090477B"/>
    <w:rsid w:val="00910C5E"/>
    <w:rsid w:val="00911B48"/>
    <w:rsid w:val="00920B63"/>
    <w:rsid w:val="0092233E"/>
    <w:rsid w:val="00924FB6"/>
    <w:rsid w:val="00935706"/>
    <w:rsid w:val="009407EF"/>
    <w:rsid w:val="00941DB5"/>
    <w:rsid w:val="00943A4A"/>
    <w:rsid w:val="00945FFB"/>
    <w:rsid w:val="0094617B"/>
    <w:rsid w:val="00953640"/>
    <w:rsid w:val="009560ED"/>
    <w:rsid w:val="0096293D"/>
    <w:rsid w:val="00965661"/>
    <w:rsid w:val="0096610D"/>
    <w:rsid w:val="00971788"/>
    <w:rsid w:val="00981D10"/>
    <w:rsid w:val="009839AD"/>
    <w:rsid w:val="00985A50"/>
    <w:rsid w:val="009867ED"/>
    <w:rsid w:val="009871AD"/>
    <w:rsid w:val="00990BE9"/>
    <w:rsid w:val="00990DB4"/>
    <w:rsid w:val="00995594"/>
    <w:rsid w:val="00995656"/>
    <w:rsid w:val="009A11D5"/>
    <w:rsid w:val="009A58AF"/>
    <w:rsid w:val="009A5E8C"/>
    <w:rsid w:val="009A6D7F"/>
    <w:rsid w:val="009B0522"/>
    <w:rsid w:val="009B1C46"/>
    <w:rsid w:val="009B2F23"/>
    <w:rsid w:val="009B4DFE"/>
    <w:rsid w:val="009B4F1B"/>
    <w:rsid w:val="009B579C"/>
    <w:rsid w:val="009B6ADA"/>
    <w:rsid w:val="009C0D66"/>
    <w:rsid w:val="009C0FFF"/>
    <w:rsid w:val="009C3277"/>
    <w:rsid w:val="009C3E49"/>
    <w:rsid w:val="009C6497"/>
    <w:rsid w:val="009C686C"/>
    <w:rsid w:val="009C68CD"/>
    <w:rsid w:val="009C71DD"/>
    <w:rsid w:val="009D091B"/>
    <w:rsid w:val="009D25A1"/>
    <w:rsid w:val="009D482C"/>
    <w:rsid w:val="009D52BC"/>
    <w:rsid w:val="009D6EA4"/>
    <w:rsid w:val="009D701B"/>
    <w:rsid w:val="009E06A8"/>
    <w:rsid w:val="009E1D39"/>
    <w:rsid w:val="009E2B98"/>
    <w:rsid w:val="009E2C17"/>
    <w:rsid w:val="009E37A9"/>
    <w:rsid w:val="009E4954"/>
    <w:rsid w:val="009E4B2C"/>
    <w:rsid w:val="009E5AE4"/>
    <w:rsid w:val="009E771F"/>
    <w:rsid w:val="009E7D03"/>
    <w:rsid w:val="00A00439"/>
    <w:rsid w:val="00A004A1"/>
    <w:rsid w:val="00A04651"/>
    <w:rsid w:val="00A06A47"/>
    <w:rsid w:val="00A10C71"/>
    <w:rsid w:val="00A12B4E"/>
    <w:rsid w:val="00A12E3D"/>
    <w:rsid w:val="00A13518"/>
    <w:rsid w:val="00A16A8B"/>
    <w:rsid w:val="00A20991"/>
    <w:rsid w:val="00A23A91"/>
    <w:rsid w:val="00A23DAD"/>
    <w:rsid w:val="00A30430"/>
    <w:rsid w:val="00A3497F"/>
    <w:rsid w:val="00A37FFE"/>
    <w:rsid w:val="00A40877"/>
    <w:rsid w:val="00A42FA2"/>
    <w:rsid w:val="00A4409A"/>
    <w:rsid w:val="00A45FBD"/>
    <w:rsid w:val="00A4665A"/>
    <w:rsid w:val="00A46922"/>
    <w:rsid w:val="00A52676"/>
    <w:rsid w:val="00A53E02"/>
    <w:rsid w:val="00A55E58"/>
    <w:rsid w:val="00A63BEA"/>
    <w:rsid w:val="00A65105"/>
    <w:rsid w:val="00A654CE"/>
    <w:rsid w:val="00A677B9"/>
    <w:rsid w:val="00A70493"/>
    <w:rsid w:val="00A70808"/>
    <w:rsid w:val="00A70DAE"/>
    <w:rsid w:val="00A72E4F"/>
    <w:rsid w:val="00A72FA3"/>
    <w:rsid w:val="00A75724"/>
    <w:rsid w:val="00A77694"/>
    <w:rsid w:val="00A80AED"/>
    <w:rsid w:val="00A81609"/>
    <w:rsid w:val="00A84E81"/>
    <w:rsid w:val="00A90185"/>
    <w:rsid w:val="00A90B7A"/>
    <w:rsid w:val="00A937FD"/>
    <w:rsid w:val="00A95491"/>
    <w:rsid w:val="00AA0EF3"/>
    <w:rsid w:val="00AA5199"/>
    <w:rsid w:val="00AB16DF"/>
    <w:rsid w:val="00AB354D"/>
    <w:rsid w:val="00AB3B0E"/>
    <w:rsid w:val="00AB67F2"/>
    <w:rsid w:val="00AB7922"/>
    <w:rsid w:val="00AC2D16"/>
    <w:rsid w:val="00AC59E2"/>
    <w:rsid w:val="00AD17CD"/>
    <w:rsid w:val="00AD3B6B"/>
    <w:rsid w:val="00AD5795"/>
    <w:rsid w:val="00AD79C7"/>
    <w:rsid w:val="00AE182E"/>
    <w:rsid w:val="00AE19B0"/>
    <w:rsid w:val="00AF032C"/>
    <w:rsid w:val="00AF10B3"/>
    <w:rsid w:val="00AF383C"/>
    <w:rsid w:val="00AF3853"/>
    <w:rsid w:val="00B00AEF"/>
    <w:rsid w:val="00B01527"/>
    <w:rsid w:val="00B108B1"/>
    <w:rsid w:val="00B13C06"/>
    <w:rsid w:val="00B17789"/>
    <w:rsid w:val="00B22D1E"/>
    <w:rsid w:val="00B2445A"/>
    <w:rsid w:val="00B32601"/>
    <w:rsid w:val="00B32D52"/>
    <w:rsid w:val="00B354FF"/>
    <w:rsid w:val="00B3669A"/>
    <w:rsid w:val="00B4203F"/>
    <w:rsid w:val="00B45174"/>
    <w:rsid w:val="00B47A5F"/>
    <w:rsid w:val="00B52C02"/>
    <w:rsid w:val="00B5332D"/>
    <w:rsid w:val="00B57EEE"/>
    <w:rsid w:val="00B639B0"/>
    <w:rsid w:val="00B65B57"/>
    <w:rsid w:val="00B67D71"/>
    <w:rsid w:val="00B70D24"/>
    <w:rsid w:val="00B728E9"/>
    <w:rsid w:val="00B736E3"/>
    <w:rsid w:val="00B76588"/>
    <w:rsid w:val="00B877F6"/>
    <w:rsid w:val="00B90262"/>
    <w:rsid w:val="00B90B2C"/>
    <w:rsid w:val="00B94450"/>
    <w:rsid w:val="00B94FBD"/>
    <w:rsid w:val="00BA0B3D"/>
    <w:rsid w:val="00BA2CD5"/>
    <w:rsid w:val="00BA32F3"/>
    <w:rsid w:val="00BA432C"/>
    <w:rsid w:val="00BA6626"/>
    <w:rsid w:val="00BB091F"/>
    <w:rsid w:val="00BB725A"/>
    <w:rsid w:val="00BB769E"/>
    <w:rsid w:val="00BC1488"/>
    <w:rsid w:val="00BC5953"/>
    <w:rsid w:val="00BD0AD0"/>
    <w:rsid w:val="00BD168D"/>
    <w:rsid w:val="00BD2DC6"/>
    <w:rsid w:val="00BD37B9"/>
    <w:rsid w:val="00BE2242"/>
    <w:rsid w:val="00BE35C0"/>
    <w:rsid w:val="00BE40D3"/>
    <w:rsid w:val="00BF0007"/>
    <w:rsid w:val="00BF3BE1"/>
    <w:rsid w:val="00C00D00"/>
    <w:rsid w:val="00C0265C"/>
    <w:rsid w:val="00C02E77"/>
    <w:rsid w:val="00C0437F"/>
    <w:rsid w:val="00C054CB"/>
    <w:rsid w:val="00C060AA"/>
    <w:rsid w:val="00C06E6D"/>
    <w:rsid w:val="00C108BC"/>
    <w:rsid w:val="00C126EA"/>
    <w:rsid w:val="00C1320C"/>
    <w:rsid w:val="00C17AEF"/>
    <w:rsid w:val="00C22F64"/>
    <w:rsid w:val="00C236A7"/>
    <w:rsid w:val="00C24640"/>
    <w:rsid w:val="00C272AB"/>
    <w:rsid w:val="00C27494"/>
    <w:rsid w:val="00C30215"/>
    <w:rsid w:val="00C307A2"/>
    <w:rsid w:val="00C3164E"/>
    <w:rsid w:val="00C322FA"/>
    <w:rsid w:val="00C34BC9"/>
    <w:rsid w:val="00C37677"/>
    <w:rsid w:val="00C37680"/>
    <w:rsid w:val="00C46048"/>
    <w:rsid w:val="00C46127"/>
    <w:rsid w:val="00C4618E"/>
    <w:rsid w:val="00C46ADD"/>
    <w:rsid w:val="00C46FF0"/>
    <w:rsid w:val="00C501A3"/>
    <w:rsid w:val="00C518C4"/>
    <w:rsid w:val="00C6041B"/>
    <w:rsid w:val="00C60DD4"/>
    <w:rsid w:val="00C617AB"/>
    <w:rsid w:val="00C6715A"/>
    <w:rsid w:val="00C67F10"/>
    <w:rsid w:val="00C70148"/>
    <w:rsid w:val="00C71E35"/>
    <w:rsid w:val="00C733DD"/>
    <w:rsid w:val="00C777A6"/>
    <w:rsid w:val="00C77CC2"/>
    <w:rsid w:val="00C839F1"/>
    <w:rsid w:val="00C8775B"/>
    <w:rsid w:val="00C90BF2"/>
    <w:rsid w:val="00C90F56"/>
    <w:rsid w:val="00C91A01"/>
    <w:rsid w:val="00C92BCB"/>
    <w:rsid w:val="00C933EA"/>
    <w:rsid w:val="00CA1FF6"/>
    <w:rsid w:val="00CA2116"/>
    <w:rsid w:val="00CA5FC7"/>
    <w:rsid w:val="00CB04F5"/>
    <w:rsid w:val="00CB077D"/>
    <w:rsid w:val="00CB3896"/>
    <w:rsid w:val="00CB3FBA"/>
    <w:rsid w:val="00CB484D"/>
    <w:rsid w:val="00CB5028"/>
    <w:rsid w:val="00CB5CA6"/>
    <w:rsid w:val="00CB6A71"/>
    <w:rsid w:val="00CC19C4"/>
    <w:rsid w:val="00CD1173"/>
    <w:rsid w:val="00CD44C6"/>
    <w:rsid w:val="00CD7757"/>
    <w:rsid w:val="00CF0B95"/>
    <w:rsid w:val="00CF2A21"/>
    <w:rsid w:val="00CF3AAF"/>
    <w:rsid w:val="00D006F8"/>
    <w:rsid w:val="00D020F8"/>
    <w:rsid w:val="00D069CF"/>
    <w:rsid w:val="00D10A11"/>
    <w:rsid w:val="00D1477A"/>
    <w:rsid w:val="00D14C2C"/>
    <w:rsid w:val="00D16EF4"/>
    <w:rsid w:val="00D201D2"/>
    <w:rsid w:val="00D20387"/>
    <w:rsid w:val="00D209E4"/>
    <w:rsid w:val="00D21562"/>
    <w:rsid w:val="00D21A46"/>
    <w:rsid w:val="00D2261B"/>
    <w:rsid w:val="00D25F55"/>
    <w:rsid w:val="00D337A4"/>
    <w:rsid w:val="00D34E29"/>
    <w:rsid w:val="00D37F6F"/>
    <w:rsid w:val="00D400AE"/>
    <w:rsid w:val="00D5000E"/>
    <w:rsid w:val="00D5154A"/>
    <w:rsid w:val="00D57135"/>
    <w:rsid w:val="00D61DD5"/>
    <w:rsid w:val="00D62E34"/>
    <w:rsid w:val="00D636B6"/>
    <w:rsid w:val="00D64173"/>
    <w:rsid w:val="00D70689"/>
    <w:rsid w:val="00D727A9"/>
    <w:rsid w:val="00D73AF2"/>
    <w:rsid w:val="00D815DB"/>
    <w:rsid w:val="00D83287"/>
    <w:rsid w:val="00D84F4E"/>
    <w:rsid w:val="00D86186"/>
    <w:rsid w:val="00D87DC8"/>
    <w:rsid w:val="00D9361F"/>
    <w:rsid w:val="00D94515"/>
    <w:rsid w:val="00D95CA9"/>
    <w:rsid w:val="00D96996"/>
    <w:rsid w:val="00DA1DF2"/>
    <w:rsid w:val="00DA3380"/>
    <w:rsid w:val="00DA5CCC"/>
    <w:rsid w:val="00DA6E32"/>
    <w:rsid w:val="00DB338C"/>
    <w:rsid w:val="00DB3ACC"/>
    <w:rsid w:val="00DB3AED"/>
    <w:rsid w:val="00DB3B30"/>
    <w:rsid w:val="00DB3C50"/>
    <w:rsid w:val="00DC369B"/>
    <w:rsid w:val="00DC3940"/>
    <w:rsid w:val="00DC3FD1"/>
    <w:rsid w:val="00DC6A7F"/>
    <w:rsid w:val="00DC7A74"/>
    <w:rsid w:val="00DC7C6A"/>
    <w:rsid w:val="00DD19FC"/>
    <w:rsid w:val="00DD37D0"/>
    <w:rsid w:val="00DD3EF5"/>
    <w:rsid w:val="00DD7731"/>
    <w:rsid w:val="00DE0940"/>
    <w:rsid w:val="00DE1C57"/>
    <w:rsid w:val="00DE2319"/>
    <w:rsid w:val="00DE2F1A"/>
    <w:rsid w:val="00DE344B"/>
    <w:rsid w:val="00DE378E"/>
    <w:rsid w:val="00DE39B0"/>
    <w:rsid w:val="00DE7A98"/>
    <w:rsid w:val="00DF1319"/>
    <w:rsid w:val="00DF3541"/>
    <w:rsid w:val="00DF4D61"/>
    <w:rsid w:val="00DF51E3"/>
    <w:rsid w:val="00E00BBB"/>
    <w:rsid w:val="00E00BDB"/>
    <w:rsid w:val="00E02CC0"/>
    <w:rsid w:val="00E04B1E"/>
    <w:rsid w:val="00E057B7"/>
    <w:rsid w:val="00E0756B"/>
    <w:rsid w:val="00E11687"/>
    <w:rsid w:val="00E14A34"/>
    <w:rsid w:val="00E178CA"/>
    <w:rsid w:val="00E26885"/>
    <w:rsid w:val="00E26C28"/>
    <w:rsid w:val="00E26F5A"/>
    <w:rsid w:val="00E27AEC"/>
    <w:rsid w:val="00E30829"/>
    <w:rsid w:val="00E312FB"/>
    <w:rsid w:val="00E337EF"/>
    <w:rsid w:val="00E338A2"/>
    <w:rsid w:val="00E4019C"/>
    <w:rsid w:val="00E41DE4"/>
    <w:rsid w:val="00E43316"/>
    <w:rsid w:val="00E50E48"/>
    <w:rsid w:val="00E51753"/>
    <w:rsid w:val="00E51D08"/>
    <w:rsid w:val="00E553D6"/>
    <w:rsid w:val="00E55F10"/>
    <w:rsid w:val="00E577A4"/>
    <w:rsid w:val="00E629B2"/>
    <w:rsid w:val="00E637FE"/>
    <w:rsid w:val="00E72540"/>
    <w:rsid w:val="00E730AD"/>
    <w:rsid w:val="00E76638"/>
    <w:rsid w:val="00E76E87"/>
    <w:rsid w:val="00E77063"/>
    <w:rsid w:val="00E81141"/>
    <w:rsid w:val="00E81189"/>
    <w:rsid w:val="00E82A04"/>
    <w:rsid w:val="00E87A07"/>
    <w:rsid w:val="00E90733"/>
    <w:rsid w:val="00E9264B"/>
    <w:rsid w:val="00E95DE9"/>
    <w:rsid w:val="00E964E4"/>
    <w:rsid w:val="00E96D91"/>
    <w:rsid w:val="00EA0B7C"/>
    <w:rsid w:val="00EA12E5"/>
    <w:rsid w:val="00EA38E5"/>
    <w:rsid w:val="00EA3EAC"/>
    <w:rsid w:val="00EA6847"/>
    <w:rsid w:val="00EA71C6"/>
    <w:rsid w:val="00EB25A9"/>
    <w:rsid w:val="00EB6EFE"/>
    <w:rsid w:val="00EC07EF"/>
    <w:rsid w:val="00EC4A3D"/>
    <w:rsid w:val="00EC591B"/>
    <w:rsid w:val="00EC677E"/>
    <w:rsid w:val="00EC7369"/>
    <w:rsid w:val="00EC7F31"/>
    <w:rsid w:val="00ED2555"/>
    <w:rsid w:val="00ED56E5"/>
    <w:rsid w:val="00ED5B75"/>
    <w:rsid w:val="00ED7D0C"/>
    <w:rsid w:val="00ED7E4E"/>
    <w:rsid w:val="00EE05B4"/>
    <w:rsid w:val="00EE4543"/>
    <w:rsid w:val="00EE548E"/>
    <w:rsid w:val="00EE6747"/>
    <w:rsid w:val="00EF07CA"/>
    <w:rsid w:val="00EF4A49"/>
    <w:rsid w:val="00EF622C"/>
    <w:rsid w:val="00EF7611"/>
    <w:rsid w:val="00F01DC6"/>
    <w:rsid w:val="00F026AD"/>
    <w:rsid w:val="00F04597"/>
    <w:rsid w:val="00F0728E"/>
    <w:rsid w:val="00F07691"/>
    <w:rsid w:val="00F10F21"/>
    <w:rsid w:val="00F138AE"/>
    <w:rsid w:val="00F14440"/>
    <w:rsid w:val="00F16031"/>
    <w:rsid w:val="00F206F4"/>
    <w:rsid w:val="00F21259"/>
    <w:rsid w:val="00F24CDD"/>
    <w:rsid w:val="00F27581"/>
    <w:rsid w:val="00F400F8"/>
    <w:rsid w:val="00F405ED"/>
    <w:rsid w:val="00F412B0"/>
    <w:rsid w:val="00F41DAE"/>
    <w:rsid w:val="00F41DB3"/>
    <w:rsid w:val="00F45147"/>
    <w:rsid w:val="00F47B5A"/>
    <w:rsid w:val="00F509B0"/>
    <w:rsid w:val="00F53E12"/>
    <w:rsid w:val="00F53F00"/>
    <w:rsid w:val="00F564F9"/>
    <w:rsid w:val="00F57D35"/>
    <w:rsid w:val="00F67559"/>
    <w:rsid w:val="00F67AEE"/>
    <w:rsid w:val="00F67B74"/>
    <w:rsid w:val="00F704CC"/>
    <w:rsid w:val="00F71864"/>
    <w:rsid w:val="00F7553E"/>
    <w:rsid w:val="00F7745B"/>
    <w:rsid w:val="00F800FA"/>
    <w:rsid w:val="00F82918"/>
    <w:rsid w:val="00F83BCA"/>
    <w:rsid w:val="00F845DF"/>
    <w:rsid w:val="00F86003"/>
    <w:rsid w:val="00F87184"/>
    <w:rsid w:val="00F90C8F"/>
    <w:rsid w:val="00F941B1"/>
    <w:rsid w:val="00F9514F"/>
    <w:rsid w:val="00F95B84"/>
    <w:rsid w:val="00F9660B"/>
    <w:rsid w:val="00F96D3B"/>
    <w:rsid w:val="00FA1B4A"/>
    <w:rsid w:val="00FB1EF5"/>
    <w:rsid w:val="00FB2FF0"/>
    <w:rsid w:val="00FB5187"/>
    <w:rsid w:val="00FB7CDA"/>
    <w:rsid w:val="00FC33C9"/>
    <w:rsid w:val="00FC43A9"/>
    <w:rsid w:val="00FC445F"/>
    <w:rsid w:val="00FC4565"/>
    <w:rsid w:val="00FC5FDF"/>
    <w:rsid w:val="00FD2ABB"/>
    <w:rsid w:val="00FD74DE"/>
    <w:rsid w:val="00FD7E5C"/>
    <w:rsid w:val="00FE4A9B"/>
    <w:rsid w:val="00FE5267"/>
    <w:rsid w:val="00FF2520"/>
    <w:rsid w:val="00FF3979"/>
    <w:rsid w:val="00FF64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CE8"/>
    <w:pPr>
      <w:tabs>
        <w:tab w:val="center" w:pos="4153"/>
        <w:tab w:val="right" w:pos="8306"/>
      </w:tabs>
      <w:spacing w:after="0" w:line="240" w:lineRule="auto"/>
    </w:pPr>
  </w:style>
  <w:style w:type="character" w:customStyle="1" w:styleId="a4">
    <w:name w:val="כותרת עליונה תו"/>
    <w:basedOn w:val="a0"/>
    <w:link w:val="a3"/>
    <w:uiPriority w:val="99"/>
    <w:rsid w:val="00521CE8"/>
  </w:style>
  <w:style w:type="paragraph" w:styleId="a5">
    <w:name w:val="footer"/>
    <w:basedOn w:val="a"/>
    <w:link w:val="a6"/>
    <w:uiPriority w:val="99"/>
    <w:unhideWhenUsed/>
    <w:rsid w:val="00521CE8"/>
    <w:pPr>
      <w:tabs>
        <w:tab w:val="center" w:pos="4153"/>
        <w:tab w:val="right" w:pos="8306"/>
      </w:tabs>
      <w:spacing w:after="0" w:line="240" w:lineRule="auto"/>
    </w:pPr>
  </w:style>
  <w:style w:type="character" w:customStyle="1" w:styleId="a6">
    <w:name w:val="כותרת תחתונה תו"/>
    <w:basedOn w:val="a0"/>
    <w:link w:val="a5"/>
    <w:uiPriority w:val="99"/>
    <w:rsid w:val="00521CE8"/>
  </w:style>
  <w:style w:type="paragraph" w:styleId="a7">
    <w:name w:val="Balloon Text"/>
    <w:basedOn w:val="a"/>
    <w:link w:val="a8"/>
    <w:uiPriority w:val="99"/>
    <w:semiHidden/>
    <w:unhideWhenUsed/>
    <w:rsid w:val="00521CE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21CE8"/>
    <w:rPr>
      <w:rFonts w:ascii="Tahoma" w:hAnsi="Tahoma" w:cs="Tahoma"/>
      <w:sz w:val="16"/>
      <w:szCs w:val="16"/>
    </w:rPr>
  </w:style>
  <w:style w:type="paragraph" w:styleId="a9">
    <w:name w:val="List Paragraph"/>
    <w:basedOn w:val="a"/>
    <w:uiPriority w:val="34"/>
    <w:qFormat/>
    <w:rsid w:val="00E41DE4"/>
    <w:pPr>
      <w:ind w:left="720"/>
      <w:contextualSpacing/>
    </w:pPr>
  </w:style>
  <w:style w:type="character" w:styleId="Hyperlink">
    <w:name w:val="Hyperlink"/>
    <w:basedOn w:val="a0"/>
    <w:uiPriority w:val="99"/>
    <w:semiHidden/>
    <w:unhideWhenUsed/>
    <w:rsid w:val="005C0D62"/>
    <w:rPr>
      <w:color w:val="0000FF"/>
      <w:u w:val="single"/>
    </w:rPr>
  </w:style>
  <w:style w:type="character" w:customStyle="1" w:styleId="apple-converted-space">
    <w:name w:val="apple-converted-space"/>
    <w:basedOn w:val="a0"/>
    <w:rsid w:val="005C0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CE8"/>
    <w:pPr>
      <w:tabs>
        <w:tab w:val="center" w:pos="4153"/>
        <w:tab w:val="right" w:pos="8306"/>
      </w:tabs>
      <w:spacing w:after="0" w:line="240" w:lineRule="auto"/>
    </w:pPr>
  </w:style>
  <w:style w:type="character" w:customStyle="1" w:styleId="a4">
    <w:name w:val="כותרת עליונה תו"/>
    <w:basedOn w:val="a0"/>
    <w:link w:val="a3"/>
    <w:uiPriority w:val="99"/>
    <w:rsid w:val="00521CE8"/>
  </w:style>
  <w:style w:type="paragraph" w:styleId="a5">
    <w:name w:val="footer"/>
    <w:basedOn w:val="a"/>
    <w:link w:val="a6"/>
    <w:uiPriority w:val="99"/>
    <w:unhideWhenUsed/>
    <w:rsid w:val="00521CE8"/>
    <w:pPr>
      <w:tabs>
        <w:tab w:val="center" w:pos="4153"/>
        <w:tab w:val="right" w:pos="8306"/>
      </w:tabs>
      <w:spacing w:after="0" w:line="240" w:lineRule="auto"/>
    </w:pPr>
  </w:style>
  <w:style w:type="character" w:customStyle="1" w:styleId="a6">
    <w:name w:val="כותרת תחתונה תו"/>
    <w:basedOn w:val="a0"/>
    <w:link w:val="a5"/>
    <w:uiPriority w:val="99"/>
    <w:rsid w:val="00521CE8"/>
  </w:style>
  <w:style w:type="paragraph" w:styleId="a7">
    <w:name w:val="Balloon Text"/>
    <w:basedOn w:val="a"/>
    <w:link w:val="a8"/>
    <w:uiPriority w:val="99"/>
    <w:semiHidden/>
    <w:unhideWhenUsed/>
    <w:rsid w:val="00521CE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21CE8"/>
    <w:rPr>
      <w:rFonts w:ascii="Tahoma" w:hAnsi="Tahoma" w:cs="Tahoma"/>
      <w:sz w:val="16"/>
      <w:szCs w:val="16"/>
    </w:rPr>
  </w:style>
  <w:style w:type="paragraph" w:styleId="a9">
    <w:name w:val="List Paragraph"/>
    <w:basedOn w:val="a"/>
    <w:uiPriority w:val="34"/>
    <w:qFormat/>
    <w:rsid w:val="00E41DE4"/>
    <w:pPr>
      <w:ind w:left="720"/>
      <w:contextualSpacing/>
    </w:pPr>
  </w:style>
  <w:style w:type="character" w:styleId="Hyperlink">
    <w:name w:val="Hyperlink"/>
    <w:basedOn w:val="a0"/>
    <w:uiPriority w:val="99"/>
    <w:semiHidden/>
    <w:unhideWhenUsed/>
    <w:rsid w:val="005C0D62"/>
    <w:rPr>
      <w:color w:val="0000FF"/>
      <w:u w:val="single"/>
    </w:rPr>
  </w:style>
  <w:style w:type="character" w:customStyle="1" w:styleId="apple-converted-space">
    <w:name w:val="apple-converted-space"/>
    <w:basedOn w:val="a0"/>
    <w:rsid w:val="005C0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2A9F8444324D07978165F8376C33D5"/>
        <w:category>
          <w:name w:val="כללי"/>
          <w:gallery w:val="placeholder"/>
        </w:category>
        <w:types>
          <w:type w:val="bbPlcHdr"/>
        </w:types>
        <w:behaviors>
          <w:behavior w:val="content"/>
        </w:behaviors>
        <w:guid w:val="{13A9D33C-C7FD-409E-8FEE-E010A57E49B4}"/>
      </w:docPartPr>
      <w:docPartBody>
        <w:p w:rsidR="00D8134C" w:rsidRDefault="00D8134C" w:rsidP="00D8134C">
          <w:pPr>
            <w:pStyle w:val="122A9F8444324D07978165F8376C33D5"/>
          </w:pPr>
          <w:r>
            <w:rPr>
              <w:color w:val="FFFFFF" w:themeColor="background1"/>
              <w:rtl/>
              <w:lang w:val="he-IL"/>
            </w:rPr>
            <w:t>[בחר את התאריך]</w:t>
          </w:r>
        </w:p>
      </w:docPartBody>
    </w:docPart>
    <w:docPart>
      <w:docPartPr>
        <w:name w:val="A86F9930CBF54250968EE7FED398ACFE"/>
        <w:category>
          <w:name w:val="כללי"/>
          <w:gallery w:val="placeholder"/>
        </w:category>
        <w:types>
          <w:type w:val="bbPlcHdr"/>
        </w:types>
        <w:behaviors>
          <w:behavior w:val="content"/>
        </w:behaviors>
        <w:guid w:val="{427C13D9-7984-4227-BC3A-E9F061F438EE}"/>
      </w:docPartPr>
      <w:docPartBody>
        <w:p w:rsidR="00D8134C" w:rsidRDefault="00D8134C" w:rsidP="00D8134C">
          <w:pPr>
            <w:pStyle w:val="A86F9930CBF54250968EE7FED398ACFE"/>
          </w:pPr>
          <w:r>
            <w:rPr>
              <w:caps/>
              <w:color w:val="FFFFFF" w:themeColor="background1"/>
              <w:rtl/>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8134C"/>
    <w:rsid w:val="000F15AB"/>
    <w:rsid w:val="00141C1E"/>
    <w:rsid w:val="00414B9B"/>
    <w:rsid w:val="00570076"/>
    <w:rsid w:val="005A31E4"/>
    <w:rsid w:val="005E6CBD"/>
    <w:rsid w:val="00683C50"/>
    <w:rsid w:val="00904F82"/>
    <w:rsid w:val="00907CFD"/>
    <w:rsid w:val="00983E31"/>
    <w:rsid w:val="00AC281D"/>
    <w:rsid w:val="00AC3A28"/>
    <w:rsid w:val="00BF7F95"/>
    <w:rsid w:val="00CA45ED"/>
    <w:rsid w:val="00CF5665"/>
    <w:rsid w:val="00D56595"/>
    <w:rsid w:val="00D65359"/>
    <w:rsid w:val="00D8134C"/>
    <w:rsid w:val="00EE278C"/>
    <w:rsid w:val="00FA3A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9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2A9F8444324D07978165F8376C33D5">
    <w:name w:val="122A9F8444324D07978165F8376C33D5"/>
    <w:rsid w:val="00D8134C"/>
    <w:pPr>
      <w:bidi/>
    </w:pPr>
  </w:style>
  <w:style w:type="paragraph" w:customStyle="1" w:styleId="A86F9930CBF54250968EE7FED398ACFE">
    <w:name w:val="A86F9930CBF54250968EE7FED398ACFE"/>
    <w:rsid w:val="00D8134C"/>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דיני קניין במשפט העברי – פרופ' עמיחי רדיזנר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9706</Words>
  <Characters>48531</Characters>
  <Application>Microsoft Office Word</Application>
  <DocSecurity>0</DocSecurity>
  <Lines>404</Lines>
  <Paragraphs>116</Paragraphs>
  <ScaleCrop>false</ScaleCrop>
  <HeadingPairs>
    <vt:vector size="2" baseType="variant">
      <vt:variant>
        <vt:lpstr>שם</vt:lpstr>
      </vt:variant>
      <vt:variant>
        <vt:i4>1</vt:i4>
      </vt:variant>
    </vt:vector>
  </HeadingPairs>
  <TitlesOfParts>
    <vt:vector size="1" baseType="lpstr">
      <vt:lpstr>ליזט לוז- מחברת מקוצרת</vt:lpstr>
    </vt:vector>
  </TitlesOfParts>
  <Company/>
  <LinksUpToDate>false</LinksUpToDate>
  <CharactersWithSpaces>58121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ליזט לוז- מחברת מקוצרת</dc:title>
  <dc:creator>lizet</dc:creator>
  <cp:lastModifiedBy>itamar itamar</cp:lastModifiedBy>
  <cp:revision>2</cp:revision>
  <dcterms:created xsi:type="dcterms:W3CDTF">2014-12-28T13:23:00Z</dcterms:created>
  <dcterms:modified xsi:type="dcterms:W3CDTF">2014-12-28T13:23:00Z</dcterms:modified>
</cp:coreProperties>
</file>