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D76" w:rsidRPr="00720D76" w:rsidRDefault="00720D76" w:rsidP="00720D76">
      <w:pPr>
        <w:pStyle w:val="PlainText"/>
        <w:jc w:val="center"/>
        <w:rPr>
          <w:rFonts w:asciiTheme="majorBidi" w:hAnsiTheme="majorBidi" w:cstheme="majorBidi"/>
          <w:b/>
          <w:bCs/>
          <w:i/>
          <w:iCs/>
        </w:rPr>
      </w:pPr>
      <w:r w:rsidRPr="00720D76">
        <w:rPr>
          <w:rFonts w:asciiTheme="majorBidi" w:hAnsiTheme="majorBidi" w:cstheme="majorBidi"/>
          <w:b/>
          <w:bCs/>
          <w:i/>
          <w:iCs/>
          <w:rtl/>
        </w:rPr>
        <w:t>אוניברסיטת בר אילן</w:t>
      </w:r>
    </w:p>
    <w:p w:rsidR="00720D76" w:rsidRPr="00720D76" w:rsidRDefault="00720D76" w:rsidP="00720D76">
      <w:pPr>
        <w:pStyle w:val="PlainText"/>
        <w:jc w:val="center"/>
        <w:rPr>
          <w:rFonts w:asciiTheme="majorBidi" w:hAnsiTheme="majorBidi" w:cstheme="majorBidi"/>
          <w:b/>
          <w:bCs/>
          <w:i/>
          <w:iCs/>
          <w:u w:val="single"/>
        </w:rPr>
      </w:pPr>
      <w:r w:rsidRPr="00720D76">
        <w:rPr>
          <w:rFonts w:asciiTheme="majorBidi" w:hAnsiTheme="majorBidi" w:cstheme="majorBidi"/>
          <w:b/>
          <w:bCs/>
          <w:i/>
          <w:iCs/>
          <w:u w:val="single"/>
          <w:rtl/>
        </w:rPr>
        <w:t>הפקולטה למשפטים</w:t>
      </w:r>
    </w:p>
    <w:p w:rsidR="00720D76" w:rsidRPr="00720D76" w:rsidRDefault="00720D76" w:rsidP="00720D76">
      <w:pPr>
        <w:pStyle w:val="PlainText"/>
        <w:jc w:val="center"/>
        <w:rPr>
          <w:rFonts w:asciiTheme="majorBidi" w:hAnsiTheme="majorBidi" w:cstheme="majorBidi"/>
          <w:b/>
          <w:bCs/>
          <w:i/>
          <w:iCs/>
          <w:u w:val="single"/>
          <w:rtl/>
        </w:rPr>
      </w:pPr>
    </w:p>
    <w:p w:rsidR="00720D76" w:rsidRPr="00720D76" w:rsidRDefault="00720D76" w:rsidP="00EC1558">
      <w:pPr>
        <w:pStyle w:val="PlainText"/>
        <w:jc w:val="both"/>
        <w:rPr>
          <w:rFonts w:asciiTheme="majorBidi" w:hAnsiTheme="majorBidi" w:cstheme="majorBidi"/>
          <w:b/>
          <w:bCs/>
          <w:rtl/>
        </w:rPr>
      </w:pPr>
      <w:r w:rsidRPr="00720D76">
        <w:rPr>
          <w:rFonts w:asciiTheme="majorBidi" w:hAnsiTheme="majorBidi" w:cstheme="majorBidi"/>
          <w:b/>
          <w:bCs/>
          <w:rtl/>
        </w:rPr>
        <w:t>מבחן בדיני חוזים (קורס 99-102-01), תשע"</w:t>
      </w:r>
      <w:r w:rsidR="00EC1558">
        <w:rPr>
          <w:rFonts w:asciiTheme="majorBidi" w:hAnsiTheme="majorBidi" w:cstheme="majorBidi" w:hint="cs"/>
          <w:b/>
          <w:bCs/>
          <w:rtl/>
        </w:rPr>
        <w:t>ה</w:t>
      </w:r>
      <w:r w:rsidRPr="00720D76">
        <w:rPr>
          <w:rFonts w:asciiTheme="majorBidi" w:hAnsiTheme="majorBidi" w:cstheme="majorBidi"/>
          <w:b/>
          <w:bCs/>
          <w:rtl/>
        </w:rPr>
        <w:t xml:space="preserve"> מועד א</w:t>
      </w:r>
    </w:p>
    <w:p w:rsidR="00720D76" w:rsidRPr="00720D76" w:rsidRDefault="00720D76" w:rsidP="00720D76">
      <w:pPr>
        <w:pStyle w:val="PlainText"/>
        <w:jc w:val="both"/>
        <w:rPr>
          <w:rFonts w:asciiTheme="majorBidi" w:hAnsiTheme="majorBidi" w:cstheme="majorBidi"/>
          <w:b/>
          <w:bCs/>
          <w:rtl/>
        </w:rPr>
      </w:pPr>
    </w:p>
    <w:p w:rsidR="00720D76" w:rsidRPr="00720D76" w:rsidRDefault="00720D76" w:rsidP="00720D76">
      <w:pPr>
        <w:pStyle w:val="PlainText"/>
        <w:jc w:val="both"/>
        <w:rPr>
          <w:rFonts w:asciiTheme="majorBidi" w:hAnsiTheme="majorBidi" w:cstheme="majorBidi"/>
          <w:b/>
          <w:bCs/>
          <w:rtl/>
        </w:rPr>
      </w:pPr>
      <w:r w:rsidRPr="00720D76">
        <w:rPr>
          <w:rFonts w:asciiTheme="majorBidi" w:hAnsiTheme="majorBidi" w:cstheme="majorBidi"/>
          <w:b/>
          <w:bCs/>
          <w:rtl/>
        </w:rPr>
        <w:t>המרצה: ד"ר משה גלברד</w:t>
      </w:r>
    </w:p>
    <w:p w:rsidR="00720D76" w:rsidRPr="00720D76" w:rsidRDefault="00720D76" w:rsidP="00720D76">
      <w:pPr>
        <w:pStyle w:val="PlainText"/>
        <w:jc w:val="both"/>
        <w:rPr>
          <w:rFonts w:asciiTheme="majorBidi" w:hAnsiTheme="majorBidi" w:cstheme="majorBidi"/>
          <w:b/>
          <w:bCs/>
          <w:rtl/>
        </w:rPr>
      </w:pPr>
      <w:r w:rsidRPr="00720D76">
        <w:rPr>
          <w:rFonts w:asciiTheme="majorBidi" w:hAnsiTheme="majorBidi" w:cstheme="majorBidi"/>
          <w:b/>
          <w:bCs/>
          <w:rtl/>
        </w:rPr>
        <w:t>משך הבחינה ½2 שעות</w:t>
      </w:r>
    </w:p>
    <w:p w:rsidR="00720D76" w:rsidRPr="00720D76" w:rsidRDefault="00720D76" w:rsidP="00720D76">
      <w:pPr>
        <w:pStyle w:val="PlainText"/>
        <w:jc w:val="both"/>
        <w:rPr>
          <w:rFonts w:asciiTheme="majorBidi" w:hAnsiTheme="majorBidi" w:cstheme="majorBidi"/>
          <w:b/>
          <w:bCs/>
          <w:rtl/>
        </w:rPr>
      </w:pPr>
      <w:r w:rsidRPr="00720D76">
        <w:rPr>
          <w:rFonts w:asciiTheme="majorBidi" w:hAnsiTheme="majorBidi" w:cstheme="majorBidi"/>
          <w:b/>
          <w:bCs/>
        </w:rPr>
        <w:t>--------------</w:t>
      </w:r>
    </w:p>
    <w:p w:rsidR="00720D76" w:rsidRPr="00720D76" w:rsidRDefault="00720D76" w:rsidP="00720D76">
      <w:pPr>
        <w:numPr>
          <w:ilvl w:val="0"/>
          <w:numId w:val="4"/>
        </w:numPr>
        <w:bidi/>
        <w:spacing w:after="0" w:line="240" w:lineRule="auto"/>
        <w:jc w:val="both"/>
        <w:rPr>
          <w:rFonts w:asciiTheme="majorBidi" w:hAnsiTheme="majorBidi" w:cstheme="majorBidi"/>
          <w:b/>
          <w:bCs/>
          <w:sz w:val="24"/>
          <w:szCs w:val="24"/>
        </w:rPr>
      </w:pPr>
      <w:r w:rsidRPr="00720D76">
        <w:rPr>
          <w:rFonts w:asciiTheme="majorBidi" w:hAnsiTheme="majorBidi" w:cstheme="majorBidi"/>
          <w:b/>
          <w:bCs/>
          <w:sz w:val="24"/>
          <w:szCs w:val="24"/>
          <w:rtl/>
          <w:lang w:bidi="he-IL"/>
        </w:rPr>
        <w:t>המבחן בחומר פתוח</w:t>
      </w:r>
      <w:r w:rsidRPr="00720D76">
        <w:rPr>
          <w:rFonts w:asciiTheme="majorBidi" w:hAnsiTheme="majorBidi" w:cstheme="majorBidi"/>
          <w:b/>
          <w:bCs/>
          <w:sz w:val="24"/>
          <w:szCs w:val="24"/>
          <w:rtl/>
        </w:rPr>
        <w:t>.</w:t>
      </w:r>
    </w:p>
    <w:p w:rsidR="00720D76" w:rsidRPr="00720D76" w:rsidRDefault="00720D76" w:rsidP="00720D76">
      <w:pPr>
        <w:numPr>
          <w:ilvl w:val="0"/>
          <w:numId w:val="4"/>
        </w:numPr>
        <w:bidi/>
        <w:spacing w:after="0" w:line="240" w:lineRule="auto"/>
        <w:jc w:val="both"/>
        <w:rPr>
          <w:rFonts w:asciiTheme="majorBidi" w:hAnsiTheme="majorBidi" w:cstheme="majorBidi"/>
          <w:b/>
          <w:bCs/>
          <w:sz w:val="24"/>
          <w:szCs w:val="24"/>
        </w:rPr>
      </w:pPr>
      <w:r w:rsidRPr="00720D76">
        <w:rPr>
          <w:rFonts w:asciiTheme="majorBidi" w:hAnsiTheme="majorBidi" w:cstheme="majorBidi"/>
          <w:b/>
          <w:bCs/>
          <w:sz w:val="24"/>
          <w:szCs w:val="24"/>
          <w:rtl/>
          <w:lang w:bidi="he-IL"/>
        </w:rPr>
        <w:t>יש לכתוב בכתב יד קריא וברור</w:t>
      </w:r>
      <w:r w:rsidRPr="00720D76">
        <w:rPr>
          <w:rFonts w:asciiTheme="majorBidi" w:hAnsiTheme="majorBidi" w:cstheme="majorBidi"/>
          <w:b/>
          <w:bCs/>
          <w:sz w:val="24"/>
          <w:szCs w:val="24"/>
          <w:rtl/>
        </w:rPr>
        <w:t xml:space="preserve">. </w:t>
      </w:r>
      <w:r w:rsidRPr="00720D76">
        <w:rPr>
          <w:rFonts w:asciiTheme="majorBidi" w:hAnsiTheme="majorBidi" w:cstheme="majorBidi"/>
          <w:b/>
          <w:bCs/>
          <w:sz w:val="24"/>
          <w:szCs w:val="24"/>
          <w:rtl/>
          <w:lang w:bidi="he-IL"/>
        </w:rPr>
        <w:t>הכתיבה תעשה מצד אחד של הדף בלבד</w:t>
      </w:r>
      <w:r w:rsidRPr="00720D76">
        <w:rPr>
          <w:rFonts w:asciiTheme="majorBidi" w:hAnsiTheme="majorBidi" w:cstheme="majorBidi"/>
          <w:b/>
          <w:bCs/>
          <w:sz w:val="24"/>
          <w:szCs w:val="24"/>
          <w:rtl/>
        </w:rPr>
        <w:t xml:space="preserve">. </w:t>
      </w:r>
    </w:p>
    <w:p w:rsidR="00720D76" w:rsidRPr="00720D76" w:rsidRDefault="00720D76" w:rsidP="00720D76">
      <w:pPr>
        <w:numPr>
          <w:ilvl w:val="0"/>
          <w:numId w:val="4"/>
        </w:numPr>
        <w:bidi/>
        <w:spacing w:after="0" w:line="240" w:lineRule="auto"/>
        <w:jc w:val="both"/>
        <w:rPr>
          <w:rFonts w:asciiTheme="majorBidi" w:hAnsiTheme="majorBidi" w:cstheme="majorBidi"/>
          <w:b/>
          <w:bCs/>
          <w:sz w:val="24"/>
          <w:szCs w:val="24"/>
        </w:rPr>
      </w:pPr>
      <w:r w:rsidRPr="00720D76">
        <w:rPr>
          <w:rFonts w:asciiTheme="majorBidi" w:hAnsiTheme="majorBidi" w:cstheme="majorBidi"/>
          <w:b/>
          <w:bCs/>
          <w:sz w:val="24"/>
          <w:szCs w:val="24"/>
          <w:rtl/>
          <w:lang w:bidi="he-IL"/>
        </w:rPr>
        <w:t>נא לתכנן התשובות מראש</w:t>
      </w:r>
      <w:r w:rsidRPr="00720D76">
        <w:rPr>
          <w:rFonts w:asciiTheme="majorBidi" w:hAnsiTheme="majorBidi" w:cstheme="majorBidi"/>
          <w:b/>
          <w:bCs/>
          <w:sz w:val="24"/>
          <w:szCs w:val="24"/>
          <w:rtl/>
        </w:rPr>
        <w:t xml:space="preserve">. </w:t>
      </w:r>
      <w:r w:rsidRPr="00720D76">
        <w:rPr>
          <w:rFonts w:asciiTheme="majorBidi" w:hAnsiTheme="majorBidi" w:cstheme="majorBidi"/>
          <w:b/>
          <w:bCs/>
          <w:sz w:val="24"/>
          <w:szCs w:val="24"/>
          <w:rtl/>
          <w:lang w:bidi="he-IL"/>
        </w:rPr>
        <w:t>תשובה מבולבלת תגרע מהציון</w:t>
      </w:r>
      <w:r w:rsidRPr="00720D76">
        <w:rPr>
          <w:rFonts w:asciiTheme="majorBidi" w:hAnsiTheme="majorBidi" w:cstheme="majorBidi"/>
          <w:b/>
          <w:bCs/>
          <w:sz w:val="24"/>
          <w:szCs w:val="24"/>
          <w:rtl/>
        </w:rPr>
        <w:t>.</w:t>
      </w:r>
    </w:p>
    <w:p w:rsidR="00720D76" w:rsidRPr="00720D76" w:rsidRDefault="00720D76" w:rsidP="00720D76">
      <w:pPr>
        <w:numPr>
          <w:ilvl w:val="0"/>
          <w:numId w:val="4"/>
        </w:numPr>
        <w:bidi/>
        <w:spacing w:after="0" w:line="240" w:lineRule="auto"/>
        <w:jc w:val="both"/>
        <w:rPr>
          <w:rFonts w:asciiTheme="majorBidi" w:hAnsiTheme="majorBidi" w:cstheme="majorBidi"/>
          <w:b/>
          <w:bCs/>
          <w:sz w:val="24"/>
          <w:szCs w:val="24"/>
          <w:rtl/>
        </w:rPr>
      </w:pPr>
      <w:r w:rsidRPr="00720D76">
        <w:rPr>
          <w:rFonts w:asciiTheme="majorBidi" w:hAnsiTheme="majorBidi" w:cstheme="majorBidi"/>
          <w:b/>
          <w:bCs/>
          <w:sz w:val="24"/>
          <w:szCs w:val="24"/>
          <w:rtl/>
          <w:lang w:bidi="he-IL"/>
        </w:rPr>
        <w:t>אורך התשובה לא יעלה על זה המצוין לצד השאלה</w:t>
      </w:r>
      <w:r w:rsidRPr="00720D76">
        <w:rPr>
          <w:rFonts w:asciiTheme="majorBidi" w:hAnsiTheme="majorBidi" w:cstheme="majorBidi"/>
          <w:b/>
          <w:bCs/>
          <w:sz w:val="24"/>
          <w:szCs w:val="24"/>
          <w:rtl/>
        </w:rPr>
        <w:t xml:space="preserve">. </w:t>
      </w:r>
    </w:p>
    <w:p w:rsidR="00720D76" w:rsidRPr="00720D76" w:rsidRDefault="00720D76" w:rsidP="00720D76">
      <w:pPr>
        <w:numPr>
          <w:ilvl w:val="0"/>
          <w:numId w:val="4"/>
        </w:numPr>
        <w:bidi/>
        <w:spacing w:after="0" w:line="240" w:lineRule="auto"/>
        <w:jc w:val="both"/>
        <w:rPr>
          <w:rFonts w:asciiTheme="majorBidi" w:hAnsiTheme="majorBidi" w:cstheme="majorBidi"/>
          <w:b/>
          <w:bCs/>
          <w:sz w:val="24"/>
          <w:szCs w:val="24"/>
          <w:rtl/>
        </w:rPr>
      </w:pPr>
      <w:r w:rsidRPr="00720D76">
        <w:rPr>
          <w:rFonts w:asciiTheme="majorBidi" w:hAnsiTheme="majorBidi" w:cstheme="majorBidi"/>
          <w:b/>
          <w:bCs/>
          <w:sz w:val="24"/>
          <w:szCs w:val="24"/>
          <w:rtl/>
          <w:lang w:bidi="he-IL"/>
        </w:rPr>
        <w:t>התשובה חייבת להיות מנומקת בקצרה</w:t>
      </w:r>
      <w:r w:rsidRPr="00720D76">
        <w:rPr>
          <w:rFonts w:asciiTheme="majorBidi" w:hAnsiTheme="majorBidi" w:cstheme="majorBidi"/>
          <w:b/>
          <w:bCs/>
          <w:sz w:val="24"/>
          <w:szCs w:val="24"/>
          <w:rtl/>
        </w:rPr>
        <w:t xml:space="preserve">. </w:t>
      </w:r>
      <w:r w:rsidRPr="00720D76">
        <w:rPr>
          <w:rFonts w:asciiTheme="majorBidi" w:hAnsiTheme="majorBidi" w:cstheme="majorBidi"/>
          <w:b/>
          <w:bCs/>
          <w:sz w:val="24"/>
          <w:szCs w:val="24"/>
          <w:rtl/>
          <w:lang w:bidi="he-IL"/>
        </w:rPr>
        <w:t>יש להביא אסמכתאות רלוונטיות מהחוק והפסיקה</w:t>
      </w:r>
      <w:r w:rsidRPr="00720D76">
        <w:rPr>
          <w:rFonts w:asciiTheme="majorBidi" w:hAnsiTheme="majorBidi" w:cstheme="majorBidi"/>
          <w:b/>
          <w:bCs/>
          <w:sz w:val="24"/>
          <w:szCs w:val="24"/>
          <w:rtl/>
        </w:rPr>
        <w:t>.</w:t>
      </w:r>
    </w:p>
    <w:p w:rsidR="00720D76" w:rsidRPr="00720D76" w:rsidRDefault="00720D76" w:rsidP="00720D76">
      <w:pPr>
        <w:numPr>
          <w:ilvl w:val="0"/>
          <w:numId w:val="4"/>
        </w:numPr>
        <w:bidi/>
        <w:spacing w:after="0" w:line="240" w:lineRule="auto"/>
        <w:jc w:val="both"/>
        <w:rPr>
          <w:rFonts w:asciiTheme="majorBidi" w:hAnsiTheme="majorBidi" w:cstheme="majorBidi"/>
          <w:b/>
          <w:bCs/>
          <w:sz w:val="24"/>
          <w:szCs w:val="24"/>
        </w:rPr>
      </w:pPr>
      <w:r w:rsidRPr="00720D76">
        <w:rPr>
          <w:rFonts w:asciiTheme="majorBidi" w:hAnsiTheme="majorBidi" w:cstheme="majorBidi"/>
          <w:b/>
          <w:bCs/>
          <w:sz w:val="24"/>
          <w:szCs w:val="24"/>
          <w:rtl/>
          <w:lang w:bidi="he-IL"/>
        </w:rPr>
        <w:t>כאשר אתם מעלים טיעון כלשהו</w:t>
      </w:r>
      <w:r w:rsidRPr="00720D76">
        <w:rPr>
          <w:rFonts w:asciiTheme="majorBidi" w:hAnsiTheme="majorBidi" w:cstheme="majorBidi"/>
          <w:b/>
          <w:bCs/>
          <w:sz w:val="24"/>
          <w:szCs w:val="24"/>
          <w:rtl/>
        </w:rPr>
        <w:t xml:space="preserve">, </w:t>
      </w:r>
      <w:r w:rsidRPr="00720D76">
        <w:rPr>
          <w:rFonts w:asciiTheme="majorBidi" w:hAnsiTheme="majorBidi" w:cstheme="majorBidi"/>
          <w:b/>
          <w:bCs/>
          <w:sz w:val="24"/>
          <w:szCs w:val="24"/>
          <w:rtl/>
          <w:lang w:bidi="he-IL"/>
        </w:rPr>
        <w:t>הביאו גם את הטיעון שכנגד</w:t>
      </w:r>
      <w:r w:rsidRPr="00720D76">
        <w:rPr>
          <w:rFonts w:asciiTheme="majorBidi" w:hAnsiTheme="majorBidi" w:cstheme="majorBidi"/>
          <w:b/>
          <w:bCs/>
          <w:sz w:val="24"/>
          <w:szCs w:val="24"/>
          <w:rtl/>
        </w:rPr>
        <w:t xml:space="preserve">. </w:t>
      </w:r>
      <w:r w:rsidRPr="00720D76">
        <w:rPr>
          <w:rFonts w:asciiTheme="majorBidi" w:hAnsiTheme="majorBidi" w:cstheme="majorBidi"/>
          <w:b/>
          <w:bCs/>
          <w:sz w:val="24"/>
          <w:szCs w:val="24"/>
          <w:rtl/>
          <w:lang w:bidi="he-IL"/>
        </w:rPr>
        <w:t>כאשר אתם מכריעים בעד או כנגד הטיעון</w:t>
      </w:r>
      <w:r w:rsidRPr="00720D76">
        <w:rPr>
          <w:rFonts w:asciiTheme="majorBidi" w:hAnsiTheme="majorBidi" w:cstheme="majorBidi"/>
          <w:b/>
          <w:bCs/>
          <w:sz w:val="24"/>
          <w:szCs w:val="24"/>
          <w:rtl/>
        </w:rPr>
        <w:t xml:space="preserve">, </w:t>
      </w:r>
      <w:r w:rsidRPr="00720D76">
        <w:rPr>
          <w:rFonts w:asciiTheme="majorBidi" w:hAnsiTheme="majorBidi" w:cstheme="majorBidi"/>
          <w:b/>
          <w:bCs/>
          <w:sz w:val="24"/>
          <w:szCs w:val="24"/>
          <w:rtl/>
          <w:lang w:bidi="he-IL"/>
        </w:rPr>
        <w:t xml:space="preserve">בדקו כיצד עשוי המשך התשובה להיות מושפע משתי האפשרויות </w:t>
      </w:r>
      <w:r w:rsidRPr="00720D76">
        <w:rPr>
          <w:rFonts w:asciiTheme="majorBidi" w:hAnsiTheme="majorBidi" w:cstheme="majorBidi"/>
          <w:b/>
          <w:bCs/>
          <w:sz w:val="24"/>
          <w:szCs w:val="24"/>
          <w:rtl/>
        </w:rPr>
        <w:t>(</w:t>
      </w:r>
      <w:r w:rsidRPr="00720D76">
        <w:rPr>
          <w:rFonts w:asciiTheme="majorBidi" w:hAnsiTheme="majorBidi" w:cstheme="majorBidi"/>
          <w:b/>
          <w:bCs/>
          <w:sz w:val="24"/>
          <w:szCs w:val="24"/>
          <w:rtl/>
          <w:lang w:bidi="he-IL"/>
        </w:rPr>
        <w:t>מקבלת הטיעון</w:t>
      </w:r>
      <w:r w:rsidRPr="00720D76">
        <w:rPr>
          <w:rFonts w:asciiTheme="majorBidi" w:hAnsiTheme="majorBidi" w:cstheme="majorBidi"/>
          <w:b/>
          <w:bCs/>
          <w:sz w:val="24"/>
          <w:szCs w:val="24"/>
          <w:rtl/>
        </w:rPr>
        <w:t xml:space="preserve">, </w:t>
      </w:r>
      <w:r w:rsidRPr="00720D76">
        <w:rPr>
          <w:rFonts w:asciiTheme="majorBidi" w:hAnsiTheme="majorBidi" w:cstheme="majorBidi"/>
          <w:b/>
          <w:bCs/>
          <w:sz w:val="24"/>
          <w:szCs w:val="24"/>
          <w:rtl/>
          <w:lang w:bidi="he-IL"/>
        </w:rPr>
        <w:t>מצד אחד</w:t>
      </w:r>
      <w:r w:rsidRPr="00720D76">
        <w:rPr>
          <w:rFonts w:asciiTheme="majorBidi" w:hAnsiTheme="majorBidi" w:cstheme="majorBidi"/>
          <w:b/>
          <w:bCs/>
          <w:sz w:val="24"/>
          <w:szCs w:val="24"/>
          <w:rtl/>
        </w:rPr>
        <w:t xml:space="preserve">, </w:t>
      </w:r>
      <w:r w:rsidRPr="00720D76">
        <w:rPr>
          <w:rFonts w:asciiTheme="majorBidi" w:hAnsiTheme="majorBidi" w:cstheme="majorBidi"/>
          <w:b/>
          <w:bCs/>
          <w:sz w:val="24"/>
          <w:szCs w:val="24"/>
          <w:rtl/>
          <w:lang w:bidi="he-IL"/>
        </w:rPr>
        <w:t>או מדחייתו</w:t>
      </w:r>
      <w:r w:rsidRPr="00720D76">
        <w:rPr>
          <w:rFonts w:asciiTheme="majorBidi" w:hAnsiTheme="majorBidi" w:cstheme="majorBidi"/>
          <w:b/>
          <w:bCs/>
          <w:sz w:val="24"/>
          <w:szCs w:val="24"/>
          <w:rtl/>
        </w:rPr>
        <w:t xml:space="preserve">, </w:t>
      </w:r>
      <w:r w:rsidRPr="00720D76">
        <w:rPr>
          <w:rFonts w:asciiTheme="majorBidi" w:hAnsiTheme="majorBidi" w:cstheme="majorBidi"/>
          <w:b/>
          <w:bCs/>
          <w:sz w:val="24"/>
          <w:szCs w:val="24"/>
          <w:rtl/>
          <w:lang w:bidi="he-IL"/>
        </w:rPr>
        <w:t>מצד שני</w:t>
      </w:r>
      <w:r w:rsidRPr="00720D76">
        <w:rPr>
          <w:rFonts w:asciiTheme="majorBidi" w:hAnsiTheme="majorBidi" w:cstheme="majorBidi"/>
          <w:b/>
          <w:bCs/>
          <w:sz w:val="24"/>
          <w:szCs w:val="24"/>
          <w:rtl/>
        </w:rPr>
        <w:t xml:space="preserve">).     </w:t>
      </w:r>
    </w:p>
    <w:p w:rsidR="00720D76" w:rsidRPr="00720D76" w:rsidRDefault="00720D76" w:rsidP="00720D76">
      <w:pPr>
        <w:numPr>
          <w:ilvl w:val="0"/>
          <w:numId w:val="4"/>
        </w:numPr>
        <w:bidi/>
        <w:spacing w:after="0" w:line="240" w:lineRule="auto"/>
        <w:jc w:val="both"/>
        <w:rPr>
          <w:rFonts w:asciiTheme="majorBidi" w:hAnsiTheme="majorBidi" w:cstheme="majorBidi"/>
          <w:b/>
          <w:bCs/>
          <w:sz w:val="24"/>
          <w:szCs w:val="24"/>
        </w:rPr>
      </w:pPr>
      <w:r w:rsidRPr="00720D76">
        <w:rPr>
          <w:rFonts w:asciiTheme="majorBidi" w:hAnsiTheme="majorBidi" w:cstheme="majorBidi"/>
          <w:b/>
          <w:bCs/>
          <w:sz w:val="24"/>
          <w:szCs w:val="24"/>
          <w:rtl/>
          <w:lang w:bidi="he-IL"/>
        </w:rPr>
        <w:t xml:space="preserve">דונו על פי הנתונים </w:t>
      </w:r>
      <w:r w:rsidRPr="00720D76">
        <w:rPr>
          <w:rFonts w:asciiTheme="majorBidi" w:hAnsiTheme="majorBidi" w:cstheme="majorBidi"/>
          <w:b/>
          <w:bCs/>
          <w:sz w:val="24"/>
          <w:szCs w:val="24"/>
          <w:u w:val="single"/>
          <w:rtl/>
          <w:lang w:bidi="he-IL"/>
        </w:rPr>
        <w:t>העובדתיים הרלבנטיים</w:t>
      </w:r>
      <w:r w:rsidRPr="00720D76">
        <w:rPr>
          <w:rFonts w:asciiTheme="majorBidi" w:hAnsiTheme="majorBidi" w:cstheme="majorBidi"/>
          <w:b/>
          <w:bCs/>
          <w:sz w:val="24"/>
          <w:szCs w:val="24"/>
          <w:rtl/>
          <w:lang w:bidi="he-IL"/>
        </w:rPr>
        <w:t xml:space="preserve"> שבשאלה</w:t>
      </w:r>
      <w:r w:rsidRPr="00720D76">
        <w:rPr>
          <w:rFonts w:asciiTheme="majorBidi" w:hAnsiTheme="majorBidi" w:cstheme="majorBidi"/>
          <w:b/>
          <w:bCs/>
          <w:sz w:val="24"/>
          <w:szCs w:val="24"/>
          <w:rtl/>
        </w:rPr>
        <w:t xml:space="preserve">. </w:t>
      </w:r>
      <w:r w:rsidRPr="00720D76">
        <w:rPr>
          <w:rFonts w:asciiTheme="majorBidi" w:hAnsiTheme="majorBidi" w:cstheme="majorBidi"/>
          <w:b/>
          <w:bCs/>
          <w:sz w:val="24"/>
          <w:szCs w:val="24"/>
          <w:rtl/>
          <w:lang w:bidi="he-IL"/>
        </w:rPr>
        <w:t>תשובה לא רלבנטית תגרע מהציון</w:t>
      </w:r>
      <w:r w:rsidRPr="00720D76">
        <w:rPr>
          <w:rFonts w:asciiTheme="majorBidi" w:hAnsiTheme="majorBidi" w:cstheme="majorBidi"/>
          <w:b/>
          <w:bCs/>
          <w:sz w:val="24"/>
          <w:szCs w:val="24"/>
          <w:rtl/>
        </w:rPr>
        <w:t>.</w:t>
      </w:r>
    </w:p>
    <w:p w:rsidR="00720D76" w:rsidRPr="00720D76" w:rsidRDefault="00720D76" w:rsidP="00720D76">
      <w:pPr>
        <w:bidi/>
        <w:rPr>
          <w:rFonts w:asciiTheme="majorBidi" w:hAnsiTheme="majorBidi" w:cstheme="majorBidi"/>
          <w:sz w:val="24"/>
          <w:szCs w:val="24"/>
          <w:u w:val="single"/>
          <w:rtl/>
          <w:lang w:bidi="he-IL"/>
        </w:rPr>
      </w:pPr>
    </w:p>
    <w:p w:rsidR="00091A00" w:rsidRPr="00720D76" w:rsidRDefault="00EC1558" w:rsidP="00720D76">
      <w:pPr>
        <w:bidi/>
        <w:rPr>
          <w:rFonts w:asciiTheme="majorBidi" w:hAnsiTheme="majorBidi" w:cstheme="majorBidi"/>
          <w:sz w:val="24"/>
          <w:szCs w:val="24"/>
          <w:u w:val="single"/>
          <w:rtl/>
          <w:lang w:bidi="he-IL"/>
        </w:rPr>
      </w:pPr>
      <w:r>
        <w:rPr>
          <w:rFonts w:asciiTheme="majorBidi" w:hAnsiTheme="majorBidi" w:cstheme="majorBidi"/>
          <w:sz w:val="24"/>
          <w:szCs w:val="24"/>
          <w:u w:val="single"/>
          <w:rtl/>
          <w:lang w:bidi="he-IL"/>
        </w:rPr>
        <w:t xml:space="preserve">שאלה </w:t>
      </w:r>
      <w:r>
        <w:rPr>
          <w:rFonts w:asciiTheme="majorBidi" w:hAnsiTheme="majorBidi" w:cstheme="majorBidi" w:hint="cs"/>
          <w:sz w:val="24"/>
          <w:szCs w:val="24"/>
          <w:u w:val="single"/>
          <w:rtl/>
          <w:lang w:bidi="he-IL"/>
        </w:rPr>
        <w:t>(אורך התשובה, על כל חלקיה, לא יעלה על 10 עמודים)</w:t>
      </w:r>
    </w:p>
    <w:p w:rsidR="00DD5761" w:rsidRPr="00720D76" w:rsidRDefault="00DD5761" w:rsidP="00EC1558">
      <w:pPr>
        <w:bidi/>
        <w:jc w:val="both"/>
        <w:rPr>
          <w:rFonts w:asciiTheme="majorBidi" w:hAnsiTheme="majorBidi" w:cstheme="majorBidi"/>
          <w:sz w:val="24"/>
          <w:szCs w:val="24"/>
          <w:rtl/>
          <w:lang w:bidi="he-IL"/>
        </w:rPr>
      </w:pPr>
      <w:r w:rsidRPr="00720D76">
        <w:rPr>
          <w:rFonts w:asciiTheme="majorBidi" w:hAnsiTheme="majorBidi" w:cstheme="majorBidi"/>
          <w:sz w:val="24"/>
          <w:szCs w:val="24"/>
          <w:rtl/>
          <w:lang w:bidi="he-IL"/>
        </w:rPr>
        <w:t xml:space="preserve">לקראת לימודיה באוניברסיטה התלבטה עלמה בין לימודי ספרות עברית לבין לימודי פסיכולוגיה. </w:t>
      </w:r>
    </w:p>
    <w:p w:rsidR="00DD5761" w:rsidRPr="00720D76" w:rsidRDefault="00DD5761" w:rsidP="00EC1558">
      <w:pPr>
        <w:bidi/>
        <w:jc w:val="both"/>
        <w:rPr>
          <w:rFonts w:asciiTheme="majorBidi" w:hAnsiTheme="majorBidi" w:cstheme="majorBidi"/>
          <w:sz w:val="24"/>
          <w:szCs w:val="24"/>
          <w:rtl/>
          <w:lang w:bidi="he-IL"/>
        </w:rPr>
      </w:pPr>
      <w:r w:rsidRPr="00720D76">
        <w:rPr>
          <w:rFonts w:asciiTheme="majorBidi" w:hAnsiTheme="majorBidi" w:cstheme="majorBidi"/>
          <w:sz w:val="24"/>
          <w:szCs w:val="24"/>
          <w:rtl/>
          <w:lang w:bidi="he-IL"/>
        </w:rPr>
        <w:t>חיים, הדוד של עלמה, הוא בעליו של משרד עורכי דין משגשג. לחיים אין ילדים משלו וחלומו הוא שעלמה, אחייניתו, תירש ביום מן הימים את משרדו.</w:t>
      </w:r>
    </w:p>
    <w:p w:rsidR="003045EA" w:rsidRPr="00720D76" w:rsidRDefault="00DD5761" w:rsidP="00EC1558">
      <w:pPr>
        <w:bidi/>
        <w:jc w:val="both"/>
        <w:rPr>
          <w:rFonts w:asciiTheme="majorBidi" w:hAnsiTheme="majorBidi" w:cstheme="majorBidi"/>
          <w:sz w:val="24"/>
          <w:szCs w:val="24"/>
          <w:rtl/>
          <w:lang w:bidi="he-IL"/>
        </w:rPr>
      </w:pPr>
      <w:r w:rsidRPr="00720D76">
        <w:rPr>
          <w:rFonts w:asciiTheme="majorBidi" w:hAnsiTheme="majorBidi" w:cstheme="majorBidi"/>
          <w:sz w:val="24"/>
          <w:szCs w:val="24"/>
          <w:rtl/>
          <w:lang w:bidi="he-IL"/>
        </w:rPr>
        <w:t>ער</w:t>
      </w:r>
      <w:r w:rsidR="003045EA" w:rsidRPr="00720D76">
        <w:rPr>
          <w:rFonts w:asciiTheme="majorBidi" w:hAnsiTheme="majorBidi" w:cstheme="majorBidi"/>
          <w:sz w:val="24"/>
          <w:szCs w:val="24"/>
          <w:rtl/>
          <w:lang w:bidi="he-IL"/>
        </w:rPr>
        <w:t>ב שנת הלימודים</w:t>
      </w:r>
      <w:r w:rsidR="00453981" w:rsidRPr="00720D76">
        <w:rPr>
          <w:rFonts w:asciiTheme="majorBidi" w:hAnsiTheme="majorBidi" w:cstheme="majorBidi"/>
          <w:sz w:val="24"/>
          <w:szCs w:val="24"/>
          <w:rtl/>
          <w:lang w:bidi="he-IL"/>
        </w:rPr>
        <w:t>,</w:t>
      </w:r>
      <w:r w:rsidR="009507EE" w:rsidRPr="00720D76">
        <w:rPr>
          <w:rFonts w:asciiTheme="majorBidi" w:hAnsiTheme="majorBidi" w:cstheme="majorBidi"/>
          <w:sz w:val="24"/>
          <w:szCs w:val="24"/>
          <w:rtl/>
          <w:lang w:bidi="he-IL"/>
        </w:rPr>
        <w:t xml:space="preserve"> </w:t>
      </w:r>
      <w:r w:rsidRPr="00720D76">
        <w:rPr>
          <w:rFonts w:asciiTheme="majorBidi" w:hAnsiTheme="majorBidi" w:cstheme="majorBidi"/>
          <w:sz w:val="24"/>
          <w:szCs w:val="24"/>
          <w:rtl/>
          <w:lang w:bidi="he-IL"/>
        </w:rPr>
        <w:t xml:space="preserve">עלה סוף סוף בידי חיים לשכנע את עלמה לבחור בלימודי משפטים. </w:t>
      </w:r>
      <w:r w:rsidR="003C58FB" w:rsidRPr="00720D76">
        <w:rPr>
          <w:rFonts w:asciiTheme="majorBidi" w:hAnsiTheme="majorBidi" w:cstheme="majorBidi"/>
          <w:sz w:val="24"/>
          <w:szCs w:val="24"/>
          <w:rtl/>
          <w:lang w:bidi="he-IL"/>
        </w:rPr>
        <w:t xml:space="preserve">נציין כי </w:t>
      </w:r>
      <w:r w:rsidRPr="00720D76">
        <w:rPr>
          <w:rFonts w:asciiTheme="majorBidi" w:hAnsiTheme="majorBidi" w:cstheme="majorBidi"/>
          <w:sz w:val="24"/>
          <w:szCs w:val="24"/>
          <w:rtl/>
          <w:lang w:bidi="he-IL"/>
        </w:rPr>
        <w:t>עלמה השתכנעה בזכות יכולת השכנוע המרשימה של חיים, אך לא מעט גם בזכות העובדה ש</w:t>
      </w:r>
      <w:r w:rsidR="003045EA" w:rsidRPr="00720D76">
        <w:rPr>
          <w:rFonts w:asciiTheme="majorBidi" w:hAnsiTheme="majorBidi" w:cstheme="majorBidi"/>
          <w:sz w:val="24"/>
          <w:szCs w:val="24"/>
          <w:rtl/>
          <w:lang w:bidi="he-IL"/>
        </w:rPr>
        <w:t>ב</w:t>
      </w:r>
      <w:r w:rsidRPr="00720D76">
        <w:rPr>
          <w:rFonts w:asciiTheme="majorBidi" w:hAnsiTheme="majorBidi" w:cstheme="majorBidi"/>
          <w:sz w:val="24"/>
          <w:szCs w:val="24"/>
          <w:rtl/>
          <w:lang w:bidi="he-IL"/>
        </w:rPr>
        <w:t>מהלך</w:t>
      </w:r>
      <w:r w:rsidR="003045EA" w:rsidRPr="00720D76">
        <w:rPr>
          <w:rFonts w:asciiTheme="majorBidi" w:hAnsiTheme="majorBidi" w:cstheme="majorBidi"/>
          <w:sz w:val="24"/>
          <w:szCs w:val="24"/>
          <w:rtl/>
          <w:lang w:bidi="he-IL"/>
        </w:rPr>
        <w:t xml:space="preserve"> ארוחת ערב</w:t>
      </w:r>
      <w:r w:rsidR="00922F52" w:rsidRPr="00720D76">
        <w:rPr>
          <w:rFonts w:asciiTheme="majorBidi" w:hAnsiTheme="majorBidi" w:cstheme="majorBidi"/>
          <w:sz w:val="24"/>
          <w:szCs w:val="24"/>
          <w:rtl/>
          <w:lang w:bidi="he-IL"/>
        </w:rPr>
        <w:t xml:space="preserve"> משפחתית</w:t>
      </w:r>
      <w:r w:rsidRPr="00720D76">
        <w:rPr>
          <w:rFonts w:asciiTheme="majorBidi" w:hAnsiTheme="majorBidi" w:cstheme="majorBidi"/>
          <w:sz w:val="24"/>
          <w:szCs w:val="24"/>
          <w:rtl/>
          <w:lang w:bidi="he-IL"/>
        </w:rPr>
        <w:t xml:space="preserve">, וכטוב ליבו ביין, הבטיח חיים לעלמה (ואף רשם את הדברים על מפית נייר) כי יממן עבורה את </w:t>
      </w:r>
      <w:r w:rsidR="003045EA" w:rsidRPr="00720D76">
        <w:rPr>
          <w:rFonts w:asciiTheme="majorBidi" w:hAnsiTheme="majorBidi" w:cstheme="majorBidi"/>
          <w:sz w:val="24"/>
          <w:szCs w:val="24"/>
          <w:rtl/>
          <w:lang w:bidi="he-IL"/>
        </w:rPr>
        <w:t>שכר הלימוד האוניברסיטאי</w:t>
      </w:r>
      <w:r w:rsidRPr="00720D76">
        <w:rPr>
          <w:rFonts w:asciiTheme="majorBidi" w:hAnsiTheme="majorBidi" w:cstheme="majorBidi"/>
          <w:sz w:val="24"/>
          <w:szCs w:val="24"/>
          <w:rtl/>
          <w:lang w:bidi="he-IL"/>
        </w:rPr>
        <w:t xml:space="preserve"> בכל שנות לימודיה</w:t>
      </w:r>
      <w:r w:rsidR="003045EA" w:rsidRPr="00720D76">
        <w:rPr>
          <w:rFonts w:asciiTheme="majorBidi" w:hAnsiTheme="majorBidi" w:cstheme="majorBidi"/>
          <w:sz w:val="24"/>
          <w:szCs w:val="24"/>
          <w:rtl/>
          <w:lang w:bidi="he-IL"/>
        </w:rPr>
        <w:t>, כמו גם שכר דירה בגובה 3,000 ש"ח לחודש ובלבד</w:t>
      </w:r>
      <w:r w:rsidR="004B4125" w:rsidRPr="00720D76">
        <w:rPr>
          <w:rFonts w:asciiTheme="majorBidi" w:hAnsiTheme="majorBidi" w:cstheme="majorBidi"/>
          <w:sz w:val="24"/>
          <w:szCs w:val="24"/>
          <w:rtl/>
          <w:lang w:bidi="he-IL"/>
        </w:rPr>
        <w:t xml:space="preserve"> (כך כתב על גבי המפית)</w:t>
      </w:r>
      <w:r w:rsidR="003045EA" w:rsidRPr="00720D76">
        <w:rPr>
          <w:rFonts w:asciiTheme="majorBidi" w:hAnsiTheme="majorBidi" w:cstheme="majorBidi"/>
          <w:sz w:val="24"/>
          <w:szCs w:val="24"/>
          <w:rtl/>
          <w:lang w:bidi="he-IL"/>
        </w:rPr>
        <w:t xml:space="preserve"> ש"תמשיך לעשות מעשים טובים </w:t>
      </w:r>
      <w:r w:rsidR="00922F52" w:rsidRPr="00720D76">
        <w:rPr>
          <w:rFonts w:asciiTheme="majorBidi" w:hAnsiTheme="majorBidi" w:cstheme="majorBidi"/>
          <w:sz w:val="24"/>
          <w:szCs w:val="24"/>
          <w:rtl/>
          <w:lang w:bidi="he-IL"/>
        </w:rPr>
        <w:t xml:space="preserve">למען עם ישראל </w:t>
      </w:r>
      <w:r w:rsidR="003045EA" w:rsidRPr="00720D76">
        <w:rPr>
          <w:rFonts w:asciiTheme="majorBidi" w:hAnsiTheme="majorBidi" w:cstheme="majorBidi"/>
          <w:sz w:val="24"/>
          <w:szCs w:val="24"/>
          <w:rtl/>
          <w:lang w:bidi="he-IL"/>
        </w:rPr>
        <w:t>ושש</w:t>
      </w:r>
      <w:r w:rsidR="0094612C" w:rsidRPr="00720D76">
        <w:rPr>
          <w:rFonts w:asciiTheme="majorBidi" w:hAnsiTheme="majorBidi" w:cstheme="majorBidi"/>
          <w:sz w:val="24"/>
          <w:szCs w:val="24"/>
          <w:rtl/>
          <w:lang w:bidi="he-IL"/>
        </w:rPr>
        <w:t>מה יופיע ברשימת מצטייני הנשיא".</w:t>
      </w:r>
    </w:p>
    <w:p w:rsidR="003045EA" w:rsidRPr="00720D76" w:rsidRDefault="003045EA" w:rsidP="00EC1558">
      <w:pPr>
        <w:bidi/>
        <w:jc w:val="both"/>
        <w:rPr>
          <w:rFonts w:asciiTheme="majorBidi" w:hAnsiTheme="majorBidi" w:cstheme="majorBidi"/>
          <w:sz w:val="24"/>
          <w:szCs w:val="24"/>
          <w:rtl/>
          <w:lang w:bidi="he-IL"/>
        </w:rPr>
      </w:pPr>
      <w:r w:rsidRPr="00720D76">
        <w:rPr>
          <w:rFonts w:asciiTheme="majorBidi" w:hAnsiTheme="majorBidi" w:cstheme="majorBidi"/>
          <w:sz w:val="24"/>
          <w:szCs w:val="24"/>
          <w:rtl/>
          <w:lang w:bidi="he-IL"/>
        </w:rPr>
        <w:t xml:space="preserve">עלמה אכן עשתה חייל בלימודיה וסיימה את שנה א' </w:t>
      </w:r>
      <w:r w:rsidR="00DD5761" w:rsidRPr="00720D76">
        <w:rPr>
          <w:rFonts w:asciiTheme="majorBidi" w:hAnsiTheme="majorBidi" w:cstheme="majorBidi"/>
          <w:sz w:val="24"/>
          <w:szCs w:val="24"/>
          <w:rtl/>
          <w:lang w:bidi="he-IL"/>
        </w:rPr>
        <w:t>ב</w:t>
      </w:r>
      <w:r w:rsidRPr="00720D76">
        <w:rPr>
          <w:rFonts w:asciiTheme="majorBidi" w:hAnsiTheme="majorBidi" w:cstheme="majorBidi"/>
          <w:sz w:val="24"/>
          <w:szCs w:val="24"/>
          <w:rtl/>
          <w:lang w:bidi="he-IL"/>
        </w:rPr>
        <w:t xml:space="preserve">ממוצע ציונים של 93.42. </w:t>
      </w:r>
      <w:r w:rsidR="006D2E74" w:rsidRPr="00720D76">
        <w:rPr>
          <w:rFonts w:asciiTheme="majorBidi" w:hAnsiTheme="majorBidi" w:cstheme="majorBidi"/>
          <w:sz w:val="24"/>
          <w:szCs w:val="24"/>
          <w:rtl/>
          <w:lang w:bidi="he-IL"/>
        </w:rPr>
        <w:t>אולם</w:t>
      </w:r>
      <w:r w:rsidRPr="00720D76">
        <w:rPr>
          <w:rFonts w:asciiTheme="majorBidi" w:hAnsiTheme="majorBidi" w:cstheme="majorBidi"/>
          <w:sz w:val="24"/>
          <w:szCs w:val="24"/>
          <w:rtl/>
          <w:lang w:bidi="he-IL"/>
        </w:rPr>
        <w:t xml:space="preserve"> עם פרסום ציוניה של עלמה</w:t>
      </w:r>
      <w:r w:rsidR="0094612C" w:rsidRPr="00720D76">
        <w:rPr>
          <w:rFonts w:asciiTheme="majorBidi" w:hAnsiTheme="majorBidi" w:cstheme="majorBidi"/>
          <w:sz w:val="24"/>
          <w:szCs w:val="24"/>
          <w:rtl/>
          <w:lang w:bidi="he-IL"/>
        </w:rPr>
        <w:t xml:space="preserve"> במהלך חופשת הקיץ</w:t>
      </w:r>
      <w:r w:rsidRPr="00720D76">
        <w:rPr>
          <w:rFonts w:asciiTheme="majorBidi" w:hAnsiTheme="majorBidi" w:cstheme="majorBidi"/>
          <w:sz w:val="24"/>
          <w:szCs w:val="24"/>
          <w:rtl/>
          <w:lang w:bidi="he-IL"/>
        </w:rPr>
        <w:t xml:space="preserve">, נודע לה </w:t>
      </w:r>
      <w:r w:rsidR="00DD5761" w:rsidRPr="00720D76">
        <w:rPr>
          <w:rFonts w:asciiTheme="majorBidi" w:hAnsiTheme="majorBidi" w:cstheme="majorBidi"/>
          <w:sz w:val="24"/>
          <w:szCs w:val="24"/>
          <w:rtl/>
          <w:lang w:bidi="he-IL"/>
        </w:rPr>
        <w:t>כי בעקבות לחץ שהפעילה באותה ש</w:t>
      </w:r>
      <w:r w:rsidR="003C58FB" w:rsidRPr="00720D76">
        <w:rPr>
          <w:rFonts w:asciiTheme="majorBidi" w:hAnsiTheme="majorBidi" w:cstheme="majorBidi"/>
          <w:sz w:val="24"/>
          <w:szCs w:val="24"/>
          <w:rtl/>
          <w:lang w:bidi="he-IL"/>
        </w:rPr>
        <w:t>נ</w:t>
      </w:r>
      <w:r w:rsidR="00DD5761" w:rsidRPr="00720D76">
        <w:rPr>
          <w:rFonts w:asciiTheme="majorBidi" w:hAnsiTheme="majorBidi" w:cstheme="majorBidi"/>
          <w:sz w:val="24"/>
          <w:szCs w:val="24"/>
          <w:rtl/>
          <w:lang w:bidi="he-IL"/>
        </w:rPr>
        <w:t xml:space="preserve">ה אגודת הסטודנטים </w:t>
      </w:r>
      <w:r w:rsidRPr="00720D76">
        <w:rPr>
          <w:rFonts w:asciiTheme="majorBidi" w:hAnsiTheme="majorBidi" w:cstheme="majorBidi"/>
          <w:sz w:val="24"/>
          <w:szCs w:val="24"/>
          <w:rtl/>
          <w:lang w:bidi="he-IL"/>
        </w:rPr>
        <w:t xml:space="preserve">החליטה </w:t>
      </w:r>
      <w:r w:rsidR="004B4125" w:rsidRPr="00720D76">
        <w:rPr>
          <w:rFonts w:asciiTheme="majorBidi" w:hAnsiTheme="majorBidi" w:cstheme="majorBidi"/>
          <w:sz w:val="24"/>
          <w:szCs w:val="24"/>
          <w:rtl/>
          <w:lang w:bidi="he-IL"/>
        </w:rPr>
        <w:t>ה</w:t>
      </w:r>
      <w:r w:rsidRPr="00720D76">
        <w:rPr>
          <w:rFonts w:asciiTheme="majorBidi" w:hAnsiTheme="majorBidi" w:cstheme="majorBidi"/>
          <w:sz w:val="24"/>
          <w:szCs w:val="24"/>
          <w:rtl/>
          <w:lang w:bidi="he-IL"/>
        </w:rPr>
        <w:t>אוניברסיט</w:t>
      </w:r>
      <w:r w:rsidR="004B4125" w:rsidRPr="00720D76">
        <w:rPr>
          <w:rFonts w:asciiTheme="majorBidi" w:hAnsiTheme="majorBidi" w:cstheme="majorBidi"/>
          <w:sz w:val="24"/>
          <w:szCs w:val="24"/>
          <w:rtl/>
          <w:lang w:bidi="he-IL"/>
        </w:rPr>
        <w:t>ה</w:t>
      </w:r>
      <w:r w:rsidRPr="00720D76">
        <w:rPr>
          <w:rFonts w:asciiTheme="majorBidi" w:hAnsiTheme="majorBidi" w:cstheme="majorBidi"/>
          <w:sz w:val="24"/>
          <w:szCs w:val="24"/>
          <w:rtl/>
          <w:lang w:bidi="he-IL"/>
        </w:rPr>
        <w:t xml:space="preserve"> לבטל את </w:t>
      </w:r>
      <w:r w:rsidR="00AB523E" w:rsidRPr="00720D76">
        <w:rPr>
          <w:rFonts w:asciiTheme="majorBidi" w:hAnsiTheme="majorBidi" w:cstheme="majorBidi"/>
          <w:sz w:val="24"/>
          <w:szCs w:val="24"/>
          <w:rtl/>
          <w:lang w:bidi="he-IL"/>
        </w:rPr>
        <w:t xml:space="preserve">רשימת </w:t>
      </w:r>
      <w:r w:rsidRPr="00720D76">
        <w:rPr>
          <w:rFonts w:asciiTheme="majorBidi" w:hAnsiTheme="majorBidi" w:cstheme="majorBidi"/>
          <w:sz w:val="24"/>
          <w:szCs w:val="24"/>
          <w:rtl/>
          <w:lang w:bidi="he-IL"/>
        </w:rPr>
        <w:t>"מצטייני הנשיא</w:t>
      </w:r>
      <w:r w:rsidR="0094612C" w:rsidRPr="00720D76">
        <w:rPr>
          <w:rFonts w:asciiTheme="majorBidi" w:hAnsiTheme="majorBidi" w:cstheme="majorBidi"/>
          <w:sz w:val="24"/>
          <w:szCs w:val="24"/>
          <w:rtl/>
          <w:lang w:bidi="he-IL"/>
        </w:rPr>
        <w:t>",</w:t>
      </w:r>
      <w:r w:rsidR="003C58FB" w:rsidRPr="00720D76">
        <w:rPr>
          <w:rFonts w:asciiTheme="majorBidi" w:hAnsiTheme="majorBidi" w:cstheme="majorBidi"/>
          <w:sz w:val="24"/>
          <w:szCs w:val="24"/>
          <w:rtl/>
          <w:lang w:bidi="he-IL"/>
        </w:rPr>
        <w:t xml:space="preserve"> ול</w:t>
      </w:r>
      <w:r w:rsidR="00AB523E" w:rsidRPr="00720D76">
        <w:rPr>
          <w:rFonts w:asciiTheme="majorBidi" w:hAnsiTheme="majorBidi" w:cstheme="majorBidi"/>
          <w:sz w:val="24"/>
          <w:szCs w:val="24"/>
          <w:rtl/>
          <w:lang w:bidi="he-IL"/>
        </w:rPr>
        <w:t xml:space="preserve">פרסם </w:t>
      </w:r>
      <w:r w:rsidR="00C57128" w:rsidRPr="00720D76">
        <w:rPr>
          <w:rFonts w:asciiTheme="majorBidi" w:hAnsiTheme="majorBidi" w:cstheme="majorBidi"/>
          <w:sz w:val="24"/>
          <w:szCs w:val="24"/>
          <w:rtl/>
          <w:lang w:bidi="he-IL"/>
        </w:rPr>
        <w:t xml:space="preserve">אך ורק את רשימות מצטייני הדיקן של כל פקולטה, זאת על מנת </w:t>
      </w:r>
      <w:r w:rsidR="0094612C" w:rsidRPr="00720D76">
        <w:rPr>
          <w:rFonts w:asciiTheme="majorBidi" w:hAnsiTheme="majorBidi" w:cstheme="majorBidi"/>
          <w:sz w:val="24"/>
          <w:szCs w:val="24"/>
          <w:rtl/>
          <w:lang w:bidi="he-IL"/>
        </w:rPr>
        <w:t>לקדם את תחושת השוויון בקרב ציבור הסטו</w:t>
      </w:r>
      <w:r w:rsidR="004B4125" w:rsidRPr="00720D76">
        <w:rPr>
          <w:rFonts w:asciiTheme="majorBidi" w:hAnsiTheme="majorBidi" w:cstheme="majorBidi"/>
          <w:sz w:val="24"/>
          <w:szCs w:val="24"/>
          <w:rtl/>
          <w:lang w:bidi="he-IL"/>
        </w:rPr>
        <w:t>דנטים.</w:t>
      </w:r>
    </w:p>
    <w:p w:rsidR="004B4125" w:rsidRPr="00720D76" w:rsidRDefault="004B4125" w:rsidP="00EC1558">
      <w:pPr>
        <w:bidi/>
        <w:jc w:val="both"/>
        <w:rPr>
          <w:rFonts w:asciiTheme="majorBidi" w:hAnsiTheme="majorBidi" w:cstheme="majorBidi"/>
          <w:sz w:val="24"/>
          <w:szCs w:val="24"/>
          <w:rtl/>
          <w:lang w:bidi="he-IL"/>
        </w:rPr>
      </w:pPr>
      <w:r w:rsidRPr="00720D76">
        <w:rPr>
          <w:rFonts w:asciiTheme="majorBidi" w:hAnsiTheme="majorBidi" w:cstheme="majorBidi"/>
          <w:sz w:val="24"/>
          <w:szCs w:val="24"/>
          <w:rtl/>
          <w:lang w:bidi="he-IL"/>
        </w:rPr>
        <w:t xml:space="preserve">מה רבה הייתה אכזבתה של עלמה משהתברר לה כי למרות שממוצע הציונים </w:t>
      </w:r>
      <w:r w:rsidR="00C57128" w:rsidRPr="00720D76">
        <w:rPr>
          <w:rFonts w:asciiTheme="majorBidi" w:hAnsiTheme="majorBidi" w:cstheme="majorBidi"/>
          <w:sz w:val="24"/>
          <w:szCs w:val="24"/>
          <w:rtl/>
          <w:lang w:bidi="he-IL"/>
        </w:rPr>
        <w:t xml:space="preserve">שהשיגה </w:t>
      </w:r>
      <w:r w:rsidRPr="00720D76">
        <w:rPr>
          <w:rFonts w:asciiTheme="majorBidi" w:hAnsiTheme="majorBidi" w:cstheme="majorBidi"/>
          <w:sz w:val="24"/>
          <w:szCs w:val="24"/>
          <w:rtl/>
          <w:lang w:bidi="he-IL"/>
        </w:rPr>
        <w:t xml:space="preserve">היה השני במחזור הלימודים שלה, </w:t>
      </w:r>
      <w:r w:rsidR="002537FD" w:rsidRPr="00720D76">
        <w:rPr>
          <w:rFonts w:asciiTheme="majorBidi" w:hAnsiTheme="majorBidi" w:cstheme="majorBidi"/>
          <w:sz w:val="24"/>
          <w:szCs w:val="24"/>
          <w:rtl/>
          <w:lang w:bidi="he-IL"/>
        </w:rPr>
        <w:t xml:space="preserve">ולמרות העובדה שמכל מחזור לימודים נכללים ברשימת מצטייני הדיקן שני סטודנטים מצטיינים, </w:t>
      </w:r>
      <w:r w:rsidRPr="00720D76">
        <w:rPr>
          <w:rFonts w:asciiTheme="majorBidi" w:hAnsiTheme="majorBidi" w:cstheme="majorBidi"/>
          <w:sz w:val="24"/>
          <w:szCs w:val="24"/>
          <w:rtl/>
          <w:lang w:bidi="he-IL"/>
        </w:rPr>
        <w:t>לא נכלל שמה ברשימ</w:t>
      </w:r>
      <w:r w:rsidR="00AB523E" w:rsidRPr="00720D76">
        <w:rPr>
          <w:rFonts w:asciiTheme="majorBidi" w:hAnsiTheme="majorBidi" w:cstheme="majorBidi"/>
          <w:sz w:val="24"/>
          <w:szCs w:val="24"/>
          <w:rtl/>
          <w:lang w:bidi="he-IL"/>
        </w:rPr>
        <w:t>ה</w:t>
      </w:r>
      <w:r w:rsidRPr="00720D76">
        <w:rPr>
          <w:rFonts w:asciiTheme="majorBidi" w:hAnsiTheme="majorBidi" w:cstheme="majorBidi"/>
          <w:sz w:val="24"/>
          <w:szCs w:val="24"/>
          <w:rtl/>
          <w:lang w:bidi="he-IL"/>
        </w:rPr>
        <w:t>. במזכירות הסטודנטים הוסבר לעלמה כי בעת שנרשמה לאוניברסיטה חתמה על טופס ובו נכתב במפורש כי על היחסים המשפטיים שבין האוניברסיטה לבין תלמידיה יחולו כל הוראות תקנון הלימודים האוניברסיטאי המתפרסם באתר האינטרנט של האוניברסיטה. עוד הוסבר לה כי בסעיף 48(ג)(16) לתקנון</w:t>
      </w:r>
      <w:r w:rsidR="00A07D63" w:rsidRPr="00720D76">
        <w:rPr>
          <w:rFonts w:asciiTheme="majorBidi" w:hAnsiTheme="majorBidi" w:cstheme="majorBidi"/>
          <w:sz w:val="24"/>
          <w:szCs w:val="24"/>
          <w:rtl/>
          <w:lang w:bidi="he-IL"/>
        </w:rPr>
        <w:t xml:space="preserve"> האוניברסיטה נקבע אמנם כי בכל שנה תכלול רשימת מצטייני הדיקן בכל פקולטה שני סטודנטים מכל מחזור שממוצע הציונים שלהם הוא הגבוה ביותר, אולם בסעיף 48(ג)(17) לתקנון נקבע כי למרות האמור בסעיף הקודם, </w:t>
      </w:r>
      <w:r w:rsidRPr="00720D76">
        <w:rPr>
          <w:rFonts w:asciiTheme="majorBidi" w:hAnsiTheme="majorBidi" w:cstheme="majorBidi"/>
          <w:sz w:val="24"/>
          <w:szCs w:val="24"/>
          <w:rtl/>
          <w:lang w:bidi="he-IL"/>
        </w:rPr>
        <w:t>נתון לרשויות האוניברסיטה בכלל ולראשי הפקולטות בפרט שיקול דעת מוחלט בקביעת הזכאים להצטיינות</w:t>
      </w:r>
      <w:r w:rsidR="00A07D63" w:rsidRPr="00720D76">
        <w:rPr>
          <w:rFonts w:asciiTheme="majorBidi" w:hAnsiTheme="majorBidi" w:cstheme="majorBidi"/>
          <w:sz w:val="24"/>
          <w:szCs w:val="24"/>
          <w:rtl/>
          <w:lang w:bidi="he-IL"/>
        </w:rPr>
        <w:t xml:space="preserve"> והם רשאים לסטות, לפי שיקול דעתם, מהכללים </w:t>
      </w:r>
      <w:r w:rsidR="00A07D63" w:rsidRPr="00720D76">
        <w:rPr>
          <w:rFonts w:asciiTheme="majorBidi" w:hAnsiTheme="majorBidi" w:cstheme="majorBidi"/>
          <w:sz w:val="24"/>
          <w:szCs w:val="24"/>
          <w:rtl/>
          <w:lang w:bidi="he-IL"/>
        </w:rPr>
        <w:lastRenderedPageBreak/>
        <w:t>הרגילים לקביעת המצטיינים</w:t>
      </w:r>
      <w:r w:rsidR="002537FD" w:rsidRPr="00720D76">
        <w:rPr>
          <w:rFonts w:asciiTheme="majorBidi" w:hAnsiTheme="majorBidi" w:cstheme="majorBidi"/>
          <w:sz w:val="24"/>
          <w:szCs w:val="24"/>
          <w:rtl/>
          <w:lang w:bidi="he-IL"/>
        </w:rPr>
        <w:t>. נרמז לעלמה כי הסטודנט שהגיע למקום הרביעי במחזור הלימודים שלה הוא נכדו של אחד התורמים החשובים לאוניברסיטה ולפי הנחיית רקטור האוניברסיטה הוסף שמו לרשימת המצטיינים ובעקבות כך נגרע ממנה שמה.</w:t>
      </w:r>
      <w:r w:rsidRPr="00720D76">
        <w:rPr>
          <w:rFonts w:asciiTheme="majorBidi" w:hAnsiTheme="majorBidi" w:cstheme="majorBidi"/>
          <w:sz w:val="24"/>
          <w:szCs w:val="24"/>
          <w:rtl/>
          <w:lang w:bidi="he-IL"/>
        </w:rPr>
        <w:t xml:space="preserve"> </w:t>
      </w:r>
    </w:p>
    <w:p w:rsidR="0071626A" w:rsidRPr="00720D76" w:rsidRDefault="003045EA" w:rsidP="00EC1558">
      <w:pPr>
        <w:bidi/>
        <w:jc w:val="both"/>
        <w:rPr>
          <w:rFonts w:asciiTheme="majorBidi" w:hAnsiTheme="majorBidi" w:cstheme="majorBidi"/>
          <w:sz w:val="24"/>
          <w:szCs w:val="24"/>
          <w:rtl/>
          <w:lang w:bidi="he-IL"/>
        </w:rPr>
      </w:pPr>
      <w:r w:rsidRPr="00720D76">
        <w:rPr>
          <w:rFonts w:asciiTheme="majorBidi" w:hAnsiTheme="majorBidi" w:cstheme="majorBidi"/>
          <w:sz w:val="24"/>
          <w:szCs w:val="24"/>
          <w:rtl/>
          <w:lang w:bidi="he-IL"/>
        </w:rPr>
        <w:t>במקביל ללימודיה בפקולטה</w:t>
      </w:r>
      <w:r w:rsidR="0094612C" w:rsidRPr="00720D76">
        <w:rPr>
          <w:rFonts w:asciiTheme="majorBidi" w:hAnsiTheme="majorBidi" w:cstheme="majorBidi"/>
          <w:sz w:val="24"/>
          <w:szCs w:val="24"/>
          <w:rtl/>
          <w:lang w:bidi="he-IL"/>
        </w:rPr>
        <w:t xml:space="preserve"> בשנה א'</w:t>
      </w:r>
      <w:r w:rsidRPr="00720D76">
        <w:rPr>
          <w:rFonts w:asciiTheme="majorBidi" w:hAnsiTheme="majorBidi" w:cstheme="majorBidi"/>
          <w:sz w:val="24"/>
          <w:szCs w:val="24"/>
          <w:rtl/>
          <w:lang w:bidi="he-IL"/>
        </w:rPr>
        <w:t xml:space="preserve"> </w:t>
      </w:r>
      <w:r w:rsidR="00922F52" w:rsidRPr="00720D76">
        <w:rPr>
          <w:rFonts w:asciiTheme="majorBidi" w:hAnsiTheme="majorBidi" w:cstheme="majorBidi"/>
          <w:sz w:val="24"/>
          <w:szCs w:val="24"/>
          <w:rtl/>
          <w:lang w:bidi="he-IL"/>
        </w:rPr>
        <w:t xml:space="preserve">הועסקה </w:t>
      </w:r>
      <w:r w:rsidR="0071626A" w:rsidRPr="00720D76">
        <w:rPr>
          <w:rFonts w:asciiTheme="majorBidi" w:hAnsiTheme="majorBidi" w:cstheme="majorBidi"/>
          <w:sz w:val="24"/>
          <w:szCs w:val="24"/>
          <w:rtl/>
          <w:lang w:bidi="he-IL"/>
        </w:rPr>
        <w:t>עלמה ב</w:t>
      </w:r>
      <w:r w:rsidR="00922F52" w:rsidRPr="00720D76">
        <w:rPr>
          <w:rFonts w:asciiTheme="majorBidi" w:hAnsiTheme="majorBidi" w:cstheme="majorBidi"/>
          <w:sz w:val="24"/>
          <w:szCs w:val="24"/>
          <w:rtl/>
          <w:lang w:bidi="he-IL"/>
        </w:rPr>
        <w:t>ארגון חלק מה</w:t>
      </w:r>
      <w:r w:rsidR="0071626A" w:rsidRPr="00720D76">
        <w:rPr>
          <w:rFonts w:asciiTheme="majorBidi" w:hAnsiTheme="majorBidi" w:cstheme="majorBidi"/>
          <w:sz w:val="24"/>
          <w:szCs w:val="24"/>
          <w:rtl/>
          <w:lang w:bidi="he-IL"/>
        </w:rPr>
        <w:t xml:space="preserve">פעילות של </w:t>
      </w:r>
      <w:r w:rsidR="00922F52" w:rsidRPr="00720D76">
        <w:rPr>
          <w:rFonts w:asciiTheme="majorBidi" w:hAnsiTheme="majorBidi" w:cstheme="majorBidi"/>
          <w:sz w:val="24"/>
          <w:szCs w:val="24"/>
          <w:rtl/>
          <w:lang w:bidi="he-IL"/>
        </w:rPr>
        <w:t xml:space="preserve">קבוצה אנרכיסטית בשם </w:t>
      </w:r>
      <w:r w:rsidRPr="00720D76">
        <w:rPr>
          <w:rFonts w:asciiTheme="majorBidi" w:hAnsiTheme="majorBidi" w:cstheme="majorBidi"/>
          <w:sz w:val="24"/>
          <w:szCs w:val="24"/>
          <w:rtl/>
          <w:lang w:bidi="he-IL"/>
        </w:rPr>
        <w:t xml:space="preserve">"חופשי, חופשי!" </w:t>
      </w:r>
      <w:r w:rsidR="00CC5811" w:rsidRPr="00720D76">
        <w:rPr>
          <w:rFonts w:asciiTheme="majorBidi" w:hAnsiTheme="majorBidi" w:cstheme="majorBidi"/>
          <w:sz w:val="24"/>
          <w:szCs w:val="24"/>
          <w:rtl/>
          <w:lang w:bidi="he-IL"/>
        </w:rPr>
        <w:t>הפועלת ל</w:t>
      </w:r>
      <w:r w:rsidR="00922F52" w:rsidRPr="00720D76">
        <w:rPr>
          <w:rFonts w:asciiTheme="majorBidi" w:hAnsiTheme="majorBidi" w:cstheme="majorBidi"/>
          <w:sz w:val="24"/>
          <w:szCs w:val="24"/>
          <w:rtl/>
          <w:lang w:bidi="he-IL"/>
        </w:rPr>
        <w:t xml:space="preserve">קידום שימוש חופשי בסמים (פעילות הקבוצה הוכרזה כבלתי חוקית אך </w:t>
      </w:r>
      <w:r w:rsidR="00787AAF" w:rsidRPr="00720D76">
        <w:rPr>
          <w:rFonts w:asciiTheme="majorBidi" w:hAnsiTheme="majorBidi" w:cstheme="majorBidi"/>
          <w:sz w:val="24"/>
          <w:szCs w:val="24"/>
          <w:rtl/>
          <w:lang w:bidi="he-IL"/>
        </w:rPr>
        <w:t xml:space="preserve">היא </w:t>
      </w:r>
      <w:r w:rsidR="00922F52" w:rsidRPr="00720D76">
        <w:rPr>
          <w:rFonts w:asciiTheme="majorBidi" w:hAnsiTheme="majorBidi" w:cstheme="majorBidi"/>
          <w:sz w:val="24"/>
          <w:szCs w:val="24"/>
          <w:rtl/>
          <w:lang w:bidi="he-IL"/>
        </w:rPr>
        <w:t xml:space="preserve">ממשיכה את פעולותיה בסתר).  </w:t>
      </w:r>
      <w:r w:rsidR="0071626A" w:rsidRPr="00720D76">
        <w:rPr>
          <w:rFonts w:asciiTheme="majorBidi" w:hAnsiTheme="majorBidi" w:cstheme="majorBidi"/>
          <w:sz w:val="24"/>
          <w:szCs w:val="24"/>
          <w:rtl/>
          <w:lang w:bidi="he-IL"/>
        </w:rPr>
        <w:t xml:space="preserve">בעת שהצטרפה לפעילות, חתמה עלמה על "הסכם פעילים" ובו הובטחה לה </w:t>
      </w:r>
      <w:r w:rsidR="00922F52" w:rsidRPr="00720D76">
        <w:rPr>
          <w:rFonts w:asciiTheme="majorBidi" w:hAnsiTheme="majorBidi" w:cstheme="majorBidi"/>
          <w:sz w:val="24"/>
          <w:szCs w:val="24"/>
          <w:rtl/>
          <w:lang w:bidi="he-IL"/>
        </w:rPr>
        <w:t xml:space="preserve">מטעם קבוצת "חופשי חופשי" </w:t>
      </w:r>
      <w:r w:rsidR="0071626A" w:rsidRPr="00720D76">
        <w:rPr>
          <w:rFonts w:asciiTheme="majorBidi" w:hAnsiTheme="majorBidi" w:cstheme="majorBidi"/>
          <w:sz w:val="24"/>
          <w:szCs w:val="24"/>
          <w:rtl/>
          <w:lang w:bidi="he-IL"/>
        </w:rPr>
        <w:t xml:space="preserve">מלגת פעילים בסך </w:t>
      </w:r>
      <w:r w:rsidR="00922F52" w:rsidRPr="00720D76">
        <w:rPr>
          <w:rFonts w:asciiTheme="majorBidi" w:hAnsiTheme="majorBidi" w:cstheme="majorBidi"/>
          <w:sz w:val="24"/>
          <w:szCs w:val="24"/>
          <w:rtl/>
          <w:lang w:bidi="he-IL"/>
        </w:rPr>
        <w:t>15</w:t>
      </w:r>
      <w:r w:rsidR="0071626A" w:rsidRPr="00720D76">
        <w:rPr>
          <w:rFonts w:asciiTheme="majorBidi" w:hAnsiTheme="majorBidi" w:cstheme="majorBidi"/>
          <w:sz w:val="24"/>
          <w:szCs w:val="24"/>
          <w:rtl/>
          <w:lang w:bidi="he-IL"/>
        </w:rPr>
        <w:t xml:space="preserve">,000 ₪ בתום שנת הפעילות. לפני חתימת ההסכם ולצורך בדיקת זכאותה למלגה, נשאלה עלמה על מצבם הכלכלי של הוריה והיא ספרה כי האם </w:t>
      </w:r>
      <w:r w:rsidR="00922F52" w:rsidRPr="00720D76">
        <w:rPr>
          <w:rFonts w:asciiTheme="majorBidi" w:hAnsiTheme="majorBidi" w:cstheme="majorBidi"/>
          <w:sz w:val="24"/>
          <w:szCs w:val="24"/>
          <w:rtl/>
          <w:lang w:bidi="he-IL"/>
        </w:rPr>
        <w:t xml:space="preserve">היא </w:t>
      </w:r>
      <w:r w:rsidR="0071626A" w:rsidRPr="00720D76">
        <w:rPr>
          <w:rFonts w:asciiTheme="majorBidi" w:hAnsiTheme="majorBidi" w:cstheme="majorBidi"/>
          <w:sz w:val="24"/>
          <w:szCs w:val="24"/>
          <w:rtl/>
          <w:lang w:bidi="he-IL"/>
        </w:rPr>
        <w:t>עקרת בית ו</w:t>
      </w:r>
      <w:r w:rsidR="00922F52" w:rsidRPr="00720D76">
        <w:rPr>
          <w:rFonts w:asciiTheme="majorBidi" w:hAnsiTheme="majorBidi" w:cstheme="majorBidi"/>
          <w:sz w:val="24"/>
          <w:szCs w:val="24"/>
          <w:rtl/>
          <w:lang w:bidi="he-IL"/>
        </w:rPr>
        <w:t xml:space="preserve">אילו </w:t>
      </w:r>
      <w:r w:rsidR="0071626A" w:rsidRPr="00720D76">
        <w:rPr>
          <w:rFonts w:asciiTheme="majorBidi" w:hAnsiTheme="majorBidi" w:cstheme="majorBidi"/>
          <w:sz w:val="24"/>
          <w:szCs w:val="24"/>
          <w:rtl/>
          <w:lang w:bidi="he-IL"/>
        </w:rPr>
        <w:t>האב עובד כשכיר בחברת שמירה ושכרו 6,000 ₪ ברוטו לחודש. עלמה לא נשאלה על מקורות הכנסה נוספים ולכן נמנעה מלספר על ההסכם שבינה לבין חיים.</w:t>
      </w:r>
    </w:p>
    <w:p w:rsidR="0094612C" w:rsidRPr="00720D76" w:rsidRDefault="003045EA" w:rsidP="00EC1558">
      <w:pPr>
        <w:bidi/>
        <w:jc w:val="both"/>
        <w:rPr>
          <w:rFonts w:asciiTheme="majorBidi" w:hAnsiTheme="majorBidi" w:cstheme="majorBidi"/>
          <w:sz w:val="24"/>
          <w:szCs w:val="24"/>
          <w:rtl/>
          <w:lang w:bidi="he-IL"/>
        </w:rPr>
      </w:pPr>
      <w:r w:rsidRPr="00720D76">
        <w:rPr>
          <w:rFonts w:asciiTheme="majorBidi" w:hAnsiTheme="majorBidi" w:cstheme="majorBidi"/>
          <w:sz w:val="24"/>
          <w:szCs w:val="24"/>
          <w:rtl/>
          <w:lang w:bidi="he-IL"/>
        </w:rPr>
        <w:t>משנודע ל</w:t>
      </w:r>
      <w:r w:rsidR="00AB523E" w:rsidRPr="00720D76">
        <w:rPr>
          <w:rFonts w:asciiTheme="majorBidi" w:hAnsiTheme="majorBidi" w:cstheme="majorBidi"/>
          <w:sz w:val="24"/>
          <w:szCs w:val="24"/>
          <w:rtl/>
          <w:lang w:bidi="he-IL"/>
        </w:rPr>
        <w:t>חיים</w:t>
      </w:r>
      <w:r w:rsidR="00091A00" w:rsidRPr="00720D76">
        <w:rPr>
          <w:rFonts w:asciiTheme="majorBidi" w:hAnsiTheme="majorBidi" w:cstheme="majorBidi"/>
          <w:sz w:val="24"/>
          <w:szCs w:val="24"/>
          <w:rtl/>
          <w:lang w:bidi="he-IL"/>
        </w:rPr>
        <w:t xml:space="preserve"> </w:t>
      </w:r>
      <w:r w:rsidR="0094612C" w:rsidRPr="00720D76">
        <w:rPr>
          <w:rFonts w:asciiTheme="majorBidi" w:hAnsiTheme="majorBidi" w:cstheme="majorBidi"/>
          <w:sz w:val="24"/>
          <w:szCs w:val="24"/>
          <w:rtl/>
          <w:lang w:bidi="he-IL"/>
        </w:rPr>
        <w:t>על פעילותה ב</w:t>
      </w:r>
      <w:r w:rsidR="00922F52" w:rsidRPr="00720D76">
        <w:rPr>
          <w:rFonts w:asciiTheme="majorBidi" w:hAnsiTheme="majorBidi" w:cstheme="majorBidi"/>
          <w:sz w:val="24"/>
          <w:szCs w:val="24"/>
          <w:rtl/>
          <w:lang w:bidi="he-IL"/>
        </w:rPr>
        <w:t xml:space="preserve">קבוצת </w:t>
      </w:r>
      <w:r w:rsidR="0094612C" w:rsidRPr="00720D76">
        <w:rPr>
          <w:rFonts w:asciiTheme="majorBidi" w:hAnsiTheme="majorBidi" w:cstheme="majorBidi"/>
          <w:sz w:val="24"/>
          <w:szCs w:val="24"/>
          <w:rtl/>
          <w:lang w:bidi="he-IL"/>
        </w:rPr>
        <w:t>"חופשי,</w:t>
      </w:r>
      <w:r w:rsidR="00091A00" w:rsidRPr="00720D76">
        <w:rPr>
          <w:rFonts w:asciiTheme="majorBidi" w:hAnsiTheme="majorBidi" w:cstheme="majorBidi"/>
          <w:sz w:val="24"/>
          <w:szCs w:val="24"/>
          <w:rtl/>
          <w:lang w:bidi="he-IL"/>
        </w:rPr>
        <w:t xml:space="preserve"> חופשי!" זעמ</w:t>
      </w:r>
      <w:r w:rsidR="00AB523E" w:rsidRPr="00720D76">
        <w:rPr>
          <w:rFonts w:asciiTheme="majorBidi" w:hAnsiTheme="majorBidi" w:cstheme="majorBidi"/>
          <w:sz w:val="24"/>
          <w:szCs w:val="24"/>
          <w:rtl/>
          <w:lang w:bidi="he-IL"/>
        </w:rPr>
        <w:t>ו</w:t>
      </w:r>
      <w:r w:rsidR="00091A00" w:rsidRPr="00720D76">
        <w:rPr>
          <w:rFonts w:asciiTheme="majorBidi" w:hAnsiTheme="majorBidi" w:cstheme="majorBidi"/>
          <w:sz w:val="24"/>
          <w:szCs w:val="24"/>
          <w:rtl/>
          <w:lang w:bidi="he-IL"/>
        </w:rPr>
        <w:t xml:space="preserve"> לא ידע גבול</w:t>
      </w:r>
      <w:r w:rsidR="006D2E74" w:rsidRPr="00720D76">
        <w:rPr>
          <w:rFonts w:asciiTheme="majorBidi" w:hAnsiTheme="majorBidi" w:cstheme="majorBidi"/>
          <w:sz w:val="24"/>
          <w:szCs w:val="24"/>
          <w:rtl/>
          <w:lang w:bidi="he-IL"/>
        </w:rPr>
        <w:t>. חיש מהר, של</w:t>
      </w:r>
      <w:r w:rsidR="00AB523E" w:rsidRPr="00720D76">
        <w:rPr>
          <w:rFonts w:asciiTheme="majorBidi" w:hAnsiTheme="majorBidi" w:cstheme="majorBidi"/>
          <w:sz w:val="24"/>
          <w:szCs w:val="24"/>
          <w:rtl/>
          <w:lang w:bidi="he-IL"/>
        </w:rPr>
        <w:t>ח</w:t>
      </w:r>
      <w:r w:rsidR="006D2E74" w:rsidRPr="00720D76">
        <w:rPr>
          <w:rFonts w:asciiTheme="majorBidi" w:hAnsiTheme="majorBidi" w:cstheme="majorBidi"/>
          <w:sz w:val="24"/>
          <w:szCs w:val="24"/>
          <w:rtl/>
          <w:lang w:bidi="he-IL"/>
        </w:rPr>
        <w:t xml:space="preserve"> </w:t>
      </w:r>
      <w:r w:rsidR="00AB523E" w:rsidRPr="00720D76">
        <w:rPr>
          <w:rFonts w:asciiTheme="majorBidi" w:hAnsiTheme="majorBidi" w:cstheme="majorBidi"/>
          <w:sz w:val="24"/>
          <w:szCs w:val="24"/>
          <w:rtl/>
          <w:lang w:bidi="he-IL"/>
        </w:rPr>
        <w:t xml:space="preserve">חיים לעלמה </w:t>
      </w:r>
      <w:r w:rsidR="0094612C" w:rsidRPr="00720D76">
        <w:rPr>
          <w:rFonts w:asciiTheme="majorBidi" w:hAnsiTheme="majorBidi" w:cstheme="majorBidi"/>
          <w:sz w:val="24"/>
          <w:szCs w:val="24"/>
          <w:rtl/>
          <w:lang w:bidi="he-IL"/>
        </w:rPr>
        <w:t>את המסרון הבא:</w:t>
      </w:r>
      <w:r w:rsidR="0071626A" w:rsidRPr="00720D76">
        <w:rPr>
          <w:rFonts w:asciiTheme="majorBidi" w:hAnsiTheme="majorBidi" w:cstheme="majorBidi"/>
          <w:sz w:val="24"/>
          <w:szCs w:val="24"/>
          <w:rtl/>
          <w:lang w:bidi="he-IL"/>
        </w:rPr>
        <w:t xml:space="preserve"> </w:t>
      </w:r>
      <w:r w:rsidR="0094612C" w:rsidRPr="00720D76">
        <w:rPr>
          <w:rFonts w:asciiTheme="majorBidi" w:hAnsiTheme="majorBidi" w:cstheme="majorBidi"/>
          <w:sz w:val="24"/>
          <w:szCs w:val="24"/>
          <w:rtl/>
          <w:lang w:bidi="he-IL"/>
        </w:rPr>
        <w:t>"זה עתה נודע ל</w:t>
      </w:r>
      <w:r w:rsidR="00AB523E" w:rsidRPr="00720D76">
        <w:rPr>
          <w:rFonts w:asciiTheme="majorBidi" w:hAnsiTheme="majorBidi" w:cstheme="majorBidi"/>
          <w:sz w:val="24"/>
          <w:szCs w:val="24"/>
          <w:rtl/>
          <w:lang w:bidi="he-IL"/>
        </w:rPr>
        <w:t>י</w:t>
      </w:r>
      <w:r w:rsidR="0094612C" w:rsidRPr="00720D76">
        <w:rPr>
          <w:rFonts w:asciiTheme="majorBidi" w:hAnsiTheme="majorBidi" w:cstheme="majorBidi"/>
          <w:sz w:val="24"/>
          <w:szCs w:val="24"/>
          <w:rtl/>
          <w:lang w:bidi="he-IL"/>
        </w:rPr>
        <w:t xml:space="preserve"> על פעילותך הנלוזה במסגרת </w:t>
      </w:r>
      <w:r w:rsidR="00922F52" w:rsidRPr="00720D76">
        <w:rPr>
          <w:rFonts w:asciiTheme="majorBidi" w:hAnsiTheme="majorBidi" w:cstheme="majorBidi"/>
          <w:sz w:val="24"/>
          <w:szCs w:val="24"/>
          <w:rtl/>
          <w:lang w:bidi="he-IL"/>
        </w:rPr>
        <w:t xml:space="preserve">קבוצת האנרכיסטים </w:t>
      </w:r>
      <w:r w:rsidR="0094612C" w:rsidRPr="00720D76">
        <w:rPr>
          <w:rFonts w:asciiTheme="majorBidi" w:hAnsiTheme="majorBidi" w:cstheme="majorBidi"/>
          <w:sz w:val="24"/>
          <w:szCs w:val="24"/>
          <w:rtl/>
          <w:lang w:bidi="he-IL"/>
        </w:rPr>
        <w:t xml:space="preserve">המתועבת </w:t>
      </w:r>
      <w:r w:rsidR="0071626A" w:rsidRPr="00720D76">
        <w:rPr>
          <w:rFonts w:asciiTheme="majorBidi" w:hAnsiTheme="majorBidi" w:cstheme="majorBidi"/>
          <w:sz w:val="24"/>
          <w:szCs w:val="24"/>
          <w:rtl/>
          <w:lang w:bidi="he-IL"/>
        </w:rPr>
        <w:t>המקדמת שימוש בסמים</w:t>
      </w:r>
      <w:r w:rsidR="00922F52" w:rsidRPr="00720D76">
        <w:rPr>
          <w:rFonts w:asciiTheme="majorBidi" w:hAnsiTheme="majorBidi" w:cstheme="majorBidi"/>
          <w:sz w:val="24"/>
          <w:szCs w:val="24"/>
          <w:rtl/>
          <w:lang w:bidi="he-IL"/>
        </w:rPr>
        <w:t xml:space="preserve"> והורסת כל חלקה טובה בעם ישראל</w:t>
      </w:r>
      <w:r w:rsidR="006D2E74" w:rsidRPr="00720D76">
        <w:rPr>
          <w:rFonts w:asciiTheme="majorBidi" w:hAnsiTheme="majorBidi" w:cstheme="majorBidi"/>
          <w:sz w:val="24"/>
          <w:szCs w:val="24"/>
          <w:rtl/>
          <w:lang w:bidi="he-IL"/>
        </w:rPr>
        <w:t>. עוד נודע לי שכל</w:t>
      </w:r>
      <w:r w:rsidR="0094612C" w:rsidRPr="00720D76">
        <w:rPr>
          <w:rFonts w:asciiTheme="majorBidi" w:hAnsiTheme="majorBidi" w:cstheme="majorBidi"/>
          <w:sz w:val="24"/>
          <w:szCs w:val="24"/>
          <w:rtl/>
          <w:lang w:bidi="he-IL"/>
        </w:rPr>
        <w:t>ל לא נכללת ברשימת "מצטייני הנשיא". לאור זאת, אין בכוונת</w:t>
      </w:r>
      <w:r w:rsidR="00AB523E" w:rsidRPr="00720D76">
        <w:rPr>
          <w:rFonts w:asciiTheme="majorBidi" w:hAnsiTheme="majorBidi" w:cstheme="majorBidi"/>
          <w:sz w:val="24"/>
          <w:szCs w:val="24"/>
          <w:rtl/>
          <w:lang w:bidi="he-IL"/>
        </w:rPr>
        <w:t>י</w:t>
      </w:r>
      <w:r w:rsidR="0094612C" w:rsidRPr="00720D76">
        <w:rPr>
          <w:rFonts w:asciiTheme="majorBidi" w:hAnsiTheme="majorBidi" w:cstheme="majorBidi"/>
          <w:sz w:val="24"/>
          <w:szCs w:val="24"/>
          <w:rtl/>
          <w:lang w:bidi="he-IL"/>
        </w:rPr>
        <w:t xml:space="preserve"> לתת לך מעתה ואילך ולו אגורה שחוקה. מעכשיו תצטרכי להסתדר בכוחות עצמך."</w:t>
      </w:r>
    </w:p>
    <w:p w:rsidR="0094612C" w:rsidRPr="00720D76" w:rsidRDefault="0094612C" w:rsidP="00EC1558">
      <w:pPr>
        <w:bidi/>
        <w:jc w:val="both"/>
        <w:rPr>
          <w:rFonts w:asciiTheme="majorBidi" w:hAnsiTheme="majorBidi" w:cstheme="majorBidi"/>
          <w:sz w:val="24"/>
          <w:szCs w:val="24"/>
          <w:rtl/>
          <w:lang w:bidi="he-IL"/>
        </w:rPr>
      </w:pPr>
      <w:r w:rsidRPr="00720D76">
        <w:rPr>
          <w:rFonts w:asciiTheme="majorBidi" w:hAnsiTheme="majorBidi" w:cstheme="majorBidi"/>
          <w:sz w:val="24"/>
          <w:szCs w:val="24"/>
          <w:rtl/>
          <w:lang w:bidi="he-IL"/>
        </w:rPr>
        <w:t>עלמ</w:t>
      </w:r>
      <w:r w:rsidR="006D2E74" w:rsidRPr="00720D76">
        <w:rPr>
          <w:rFonts w:asciiTheme="majorBidi" w:hAnsiTheme="majorBidi" w:cstheme="majorBidi"/>
          <w:sz w:val="24"/>
          <w:szCs w:val="24"/>
          <w:rtl/>
          <w:lang w:bidi="he-IL"/>
        </w:rPr>
        <w:t>ה מיהרה להתקשר ל</w:t>
      </w:r>
      <w:r w:rsidR="00AB523E" w:rsidRPr="00720D76">
        <w:rPr>
          <w:rFonts w:asciiTheme="majorBidi" w:hAnsiTheme="majorBidi" w:cstheme="majorBidi"/>
          <w:sz w:val="24"/>
          <w:szCs w:val="24"/>
          <w:rtl/>
          <w:lang w:bidi="he-IL"/>
        </w:rPr>
        <w:t xml:space="preserve">חיים </w:t>
      </w:r>
      <w:r w:rsidR="006D2E74" w:rsidRPr="00720D76">
        <w:rPr>
          <w:rFonts w:asciiTheme="majorBidi" w:hAnsiTheme="majorBidi" w:cstheme="majorBidi"/>
          <w:sz w:val="24"/>
          <w:szCs w:val="24"/>
          <w:rtl/>
          <w:lang w:bidi="he-IL"/>
        </w:rPr>
        <w:t>כדי לגרום ל</w:t>
      </w:r>
      <w:r w:rsidR="00AB523E" w:rsidRPr="00720D76">
        <w:rPr>
          <w:rFonts w:asciiTheme="majorBidi" w:hAnsiTheme="majorBidi" w:cstheme="majorBidi"/>
          <w:sz w:val="24"/>
          <w:szCs w:val="24"/>
          <w:rtl/>
          <w:lang w:bidi="he-IL"/>
        </w:rPr>
        <w:t>ו</w:t>
      </w:r>
      <w:r w:rsidRPr="00720D76">
        <w:rPr>
          <w:rFonts w:asciiTheme="majorBidi" w:hAnsiTheme="majorBidi" w:cstheme="majorBidi"/>
          <w:sz w:val="24"/>
          <w:szCs w:val="24"/>
          <w:rtl/>
          <w:lang w:bidi="he-IL"/>
        </w:rPr>
        <w:t xml:space="preserve"> לשנות את דעת</w:t>
      </w:r>
      <w:r w:rsidR="00AB523E" w:rsidRPr="00720D76">
        <w:rPr>
          <w:rFonts w:asciiTheme="majorBidi" w:hAnsiTheme="majorBidi" w:cstheme="majorBidi"/>
          <w:sz w:val="24"/>
          <w:szCs w:val="24"/>
          <w:rtl/>
          <w:lang w:bidi="he-IL"/>
        </w:rPr>
        <w:t>ו</w:t>
      </w:r>
      <w:r w:rsidRPr="00720D76">
        <w:rPr>
          <w:rFonts w:asciiTheme="majorBidi" w:hAnsiTheme="majorBidi" w:cstheme="majorBidi"/>
          <w:sz w:val="24"/>
          <w:szCs w:val="24"/>
          <w:rtl/>
          <w:lang w:bidi="he-IL"/>
        </w:rPr>
        <w:t>. היא הסבירה שבמקביל ל</w:t>
      </w:r>
      <w:r w:rsidR="0071626A" w:rsidRPr="00720D76">
        <w:rPr>
          <w:rFonts w:asciiTheme="majorBidi" w:hAnsiTheme="majorBidi" w:cstheme="majorBidi"/>
          <w:sz w:val="24"/>
          <w:szCs w:val="24"/>
          <w:rtl/>
          <w:lang w:bidi="he-IL"/>
        </w:rPr>
        <w:t xml:space="preserve">פעילותה </w:t>
      </w:r>
      <w:r w:rsidRPr="00720D76">
        <w:rPr>
          <w:rFonts w:asciiTheme="majorBidi" w:hAnsiTheme="majorBidi" w:cstheme="majorBidi"/>
          <w:sz w:val="24"/>
          <w:szCs w:val="24"/>
          <w:rtl/>
          <w:lang w:bidi="he-IL"/>
        </w:rPr>
        <w:t>ב</w:t>
      </w:r>
      <w:r w:rsidR="00EF5996" w:rsidRPr="00720D76">
        <w:rPr>
          <w:rFonts w:asciiTheme="majorBidi" w:hAnsiTheme="majorBidi" w:cstheme="majorBidi"/>
          <w:sz w:val="24"/>
          <w:szCs w:val="24"/>
          <w:rtl/>
          <w:lang w:bidi="he-IL"/>
        </w:rPr>
        <w:t xml:space="preserve">קבוצת </w:t>
      </w:r>
      <w:r w:rsidRPr="00720D76">
        <w:rPr>
          <w:rFonts w:asciiTheme="majorBidi" w:hAnsiTheme="majorBidi" w:cstheme="majorBidi"/>
          <w:sz w:val="24"/>
          <w:szCs w:val="24"/>
          <w:rtl/>
          <w:lang w:bidi="he-IL"/>
        </w:rPr>
        <w:t xml:space="preserve">"חופשי, חופשי!" </w:t>
      </w:r>
      <w:r w:rsidR="00922F52" w:rsidRPr="00720D76">
        <w:rPr>
          <w:rFonts w:asciiTheme="majorBidi" w:hAnsiTheme="majorBidi" w:cstheme="majorBidi"/>
          <w:sz w:val="24"/>
          <w:szCs w:val="24"/>
          <w:rtl/>
          <w:lang w:bidi="he-IL"/>
        </w:rPr>
        <w:t xml:space="preserve">– אותה עשתה לשם השלמת הכנסה בלבד ומבלי שהזדהתה כלל עם מטרותיה - </w:t>
      </w:r>
      <w:r w:rsidRPr="00720D76">
        <w:rPr>
          <w:rFonts w:asciiTheme="majorBidi" w:hAnsiTheme="majorBidi" w:cstheme="majorBidi"/>
          <w:sz w:val="24"/>
          <w:szCs w:val="24"/>
          <w:rtl/>
          <w:lang w:bidi="he-IL"/>
        </w:rPr>
        <w:t>היא התנדבה ג</w:t>
      </w:r>
      <w:r w:rsidR="006D2E74" w:rsidRPr="00720D76">
        <w:rPr>
          <w:rFonts w:asciiTheme="majorBidi" w:hAnsiTheme="majorBidi" w:cstheme="majorBidi"/>
          <w:sz w:val="24"/>
          <w:szCs w:val="24"/>
          <w:rtl/>
          <w:lang w:bidi="he-IL"/>
        </w:rPr>
        <w:t>ם ב"</w:t>
      </w:r>
      <w:r w:rsidR="00453981" w:rsidRPr="00720D76">
        <w:rPr>
          <w:rFonts w:asciiTheme="majorBidi" w:hAnsiTheme="majorBidi" w:cstheme="majorBidi"/>
          <w:sz w:val="24"/>
          <w:szCs w:val="24"/>
          <w:rtl/>
          <w:lang w:bidi="he-IL"/>
        </w:rPr>
        <w:t>יד שרה"</w:t>
      </w:r>
      <w:r w:rsidR="00922F52" w:rsidRPr="00720D76">
        <w:rPr>
          <w:rFonts w:asciiTheme="majorBidi" w:hAnsiTheme="majorBidi" w:cstheme="majorBidi"/>
          <w:sz w:val="24"/>
          <w:szCs w:val="24"/>
          <w:rtl/>
          <w:lang w:bidi="he-IL"/>
        </w:rPr>
        <w:t xml:space="preserve"> וב</w:t>
      </w:r>
      <w:r w:rsidR="00453981" w:rsidRPr="00720D76">
        <w:rPr>
          <w:rFonts w:asciiTheme="majorBidi" w:hAnsiTheme="majorBidi" w:cstheme="majorBidi"/>
          <w:sz w:val="24"/>
          <w:szCs w:val="24"/>
          <w:rtl/>
          <w:lang w:bidi="he-IL"/>
        </w:rPr>
        <w:t>"עזר מציון" ו</w:t>
      </w:r>
      <w:r w:rsidR="00922F52" w:rsidRPr="00720D76">
        <w:rPr>
          <w:rFonts w:asciiTheme="majorBidi" w:hAnsiTheme="majorBidi" w:cstheme="majorBidi"/>
          <w:sz w:val="24"/>
          <w:szCs w:val="24"/>
          <w:rtl/>
          <w:lang w:bidi="he-IL"/>
        </w:rPr>
        <w:t xml:space="preserve">כמו כן </w:t>
      </w:r>
      <w:r w:rsidR="00453981" w:rsidRPr="00720D76">
        <w:rPr>
          <w:rFonts w:asciiTheme="majorBidi" w:hAnsiTheme="majorBidi" w:cstheme="majorBidi"/>
          <w:sz w:val="24"/>
          <w:szCs w:val="24"/>
          <w:rtl/>
          <w:lang w:bidi="he-IL"/>
        </w:rPr>
        <w:t>סייעה</w:t>
      </w:r>
      <w:r w:rsidR="006D2E74" w:rsidRPr="00720D76">
        <w:rPr>
          <w:rFonts w:asciiTheme="majorBidi" w:hAnsiTheme="majorBidi" w:cstheme="majorBidi"/>
          <w:sz w:val="24"/>
          <w:szCs w:val="24"/>
          <w:rtl/>
          <w:lang w:bidi="he-IL"/>
        </w:rPr>
        <w:t xml:space="preserve"> למשפחות במצוקה ולילדים המתקשים בלימודיהם</w:t>
      </w:r>
      <w:r w:rsidR="00EF5996" w:rsidRPr="00720D76">
        <w:rPr>
          <w:rFonts w:asciiTheme="majorBidi" w:hAnsiTheme="majorBidi" w:cstheme="majorBidi"/>
          <w:sz w:val="24"/>
          <w:szCs w:val="24"/>
          <w:rtl/>
          <w:lang w:bidi="he-IL"/>
        </w:rPr>
        <w:t xml:space="preserve"> וכל זאת על מנת לקיים את תנאי ההסכם</w:t>
      </w:r>
      <w:r w:rsidRPr="00720D76">
        <w:rPr>
          <w:rFonts w:asciiTheme="majorBidi" w:hAnsiTheme="majorBidi" w:cstheme="majorBidi"/>
          <w:sz w:val="24"/>
          <w:szCs w:val="24"/>
          <w:rtl/>
          <w:lang w:bidi="he-IL"/>
        </w:rPr>
        <w:t xml:space="preserve">. אך </w:t>
      </w:r>
      <w:r w:rsidR="00EF5996" w:rsidRPr="00720D76">
        <w:rPr>
          <w:rFonts w:asciiTheme="majorBidi" w:hAnsiTheme="majorBidi" w:cstheme="majorBidi"/>
          <w:sz w:val="24"/>
          <w:szCs w:val="24"/>
          <w:rtl/>
          <w:lang w:bidi="he-IL"/>
        </w:rPr>
        <w:t xml:space="preserve">הסבריה היו </w:t>
      </w:r>
      <w:r w:rsidRPr="00720D76">
        <w:rPr>
          <w:rFonts w:asciiTheme="majorBidi" w:hAnsiTheme="majorBidi" w:cstheme="majorBidi"/>
          <w:sz w:val="24"/>
          <w:szCs w:val="24"/>
          <w:rtl/>
          <w:lang w:bidi="he-IL"/>
        </w:rPr>
        <w:t xml:space="preserve">ללא הועיל. </w:t>
      </w:r>
      <w:r w:rsidR="00AB523E" w:rsidRPr="00720D76">
        <w:rPr>
          <w:rFonts w:asciiTheme="majorBidi" w:hAnsiTheme="majorBidi" w:cstheme="majorBidi"/>
          <w:sz w:val="24"/>
          <w:szCs w:val="24"/>
          <w:rtl/>
          <w:lang w:bidi="he-IL"/>
        </w:rPr>
        <w:t xml:space="preserve">חיים סירב </w:t>
      </w:r>
      <w:r w:rsidRPr="00720D76">
        <w:rPr>
          <w:rFonts w:asciiTheme="majorBidi" w:hAnsiTheme="majorBidi" w:cstheme="majorBidi"/>
          <w:sz w:val="24"/>
          <w:szCs w:val="24"/>
          <w:rtl/>
          <w:lang w:bidi="he-IL"/>
        </w:rPr>
        <w:t>להתר</w:t>
      </w:r>
      <w:r w:rsidR="006D2E74" w:rsidRPr="00720D76">
        <w:rPr>
          <w:rFonts w:asciiTheme="majorBidi" w:hAnsiTheme="majorBidi" w:cstheme="majorBidi"/>
          <w:sz w:val="24"/>
          <w:szCs w:val="24"/>
          <w:rtl/>
          <w:lang w:bidi="he-IL"/>
        </w:rPr>
        <w:t>צות והודיע לה שאין בכוונת</w:t>
      </w:r>
      <w:r w:rsidR="00A37C90" w:rsidRPr="00720D76">
        <w:rPr>
          <w:rFonts w:asciiTheme="majorBidi" w:hAnsiTheme="majorBidi" w:cstheme="majorBidi"/>
          <w:sz w:val="24"/>
          <w:szCs w:val="24"/>
          <w:rtl/>
          <w:lang w:bidi="he-IL"/>
        </w:rPr>
        <w:t>ו</w:t>
      </w:r>
      <w:r w:rsidR="006D2E74" w:rsidRPr="00720D76">
        <w:rPr>
          <w:rFonts w:asciiTheme="majorBidi" w:hAnsiTheme="majorBidi" w:cstheme="majorBidi"/>
          <w:sz w:val="24"/>
          <w:szCs w:val="24"/>
          <w:rtl/>
          <w:lang w:bidi="he-IL"/>
        </w:rPr>
        <w:t xml:space="preserve"> להעניק לה</w:t>
      </w:r>
      <w:r w:rsidRPr="00720D76">
        <w:rPr>
          <w:rFonts w:asciiTheme="majorBidi" w:hAnsiTheme="majorBidi" w:cstheme="majorBidi"/>
          <w:sz w:val="24"/>
          <w:szCs w:val="24"/>
          <w:rtl/>
          <w:lang w:bidi="he-IL"/>
        </w:rPr>
        <w:t xml:space="preserve"> שום סיוע</w:t>
      </w:r>
      <w:r w:rsidR="006D2E74" w:rsidRPr="00720D76">
        <w:rPr>
          <w:rFonts w:asciiTheme="majorBidi" w:hAnsiTheme="majorBidi" w:cstheme="majorBidi"/>
          <w:sz w:val="24"/>
          <w:szCs w:val="24"/>
          <w:rtl/>
          <w:lang w:bidi="he-IL"/>
        </w:rPr>
        <w:t xml:space="preserve"> מעתה ואילך</w:t>
      </w:r>
      <w:r w:rsidRPr="00720D76">
        <w:rPr>
          <w:rFonts w:asciiTheme="majorBidi" w:hAnsiTheme="majorBidi" w:cstheme="majorBidi"/>
          <w:sz w:val="24"/>
          <w:szCs w:val="24"/>
          <w:rtl/>
          <w:lang w:bidi="he-IL"/>
        </w:rPr>
        <w:t>.</w:t>
      </w:r>
    </w:p>
    <w:p w:rsidR="0071626A" w:rsidRPr="00720D76" w:rsidRDefault="0071626A" w:rsidP="00EC1558">
      <w:pPr>
        <w:bidi/>
        <w:jc w:val="both"/>
        <w:rPr>
          <w:rFonts w:asciiTheme="majorBidi" w:hAnsiTheme="majorBidi" w:cstheme="majorBidi"/>
          <w:sz w:val="24"/>
          <w:szCs w:val="24"/>
          <w:rtl/>
          <w:lang w:bidi="he-IL"/>
        </w:rPr>
      </w:pPr>
      <w:r w:rsidRPr="00720D76">
        <w:rPr>
          <w:rFonts w:asciiTheme="majorBidi" w:hAnsiTheme="majorBidi" w:cstheme="majorBidi"/>
          <w:sz w:val="24"/>
          <w:szCs w:val="24"/>
          <w:rtl/>
          <w:lang w:bidi="he-IL"/>
        </w:rPr>
        <w:t>במקביל קיבלה עלמה מכתב מ</w:t>
      </w:r>
      <w:r w:rsidR="00EF5996" w:rsidRPr="00720D76">
        <w:rPr>
          <w:rFonts w:asciiTheme="majorBidi" w:hAnsiTheme="majorBidi" w:cstheme="majorBidi"/>
          <w:sz w:val="24"/>
          <w:szCs w:val="24"/>
          <w:rtl/>
          <w:lang w:bidi="he-IL"/>
        </w:rPr>
        <w:t xml:space="preserve">קבוצת "חופשי חופשי" </w:t>
      </w:r>
      <w:r w:rsidRPr="00720D76">
        <w:rPr>
          <w:rFonts w:asciiTheme="majorBidi" w:hAnsiTheme="majorBidi" w:cstheme="majorBidi"/>
          <w:sz w:val="24"/>
          <w:szCs w:val="24"/>
          <w:rtl/>
          <w:lang w:bidi="he-IL"/>
        </w:rPr>
        <w:t>ובו נכתב כי נודע להם שעלמה העלימה מידיעתם בעת שחתמה על ההסכם כי היא נהנית מתמיכה כספית חודשית של חיים. לאור זאת מודיעה לה ה</w:t>
      </w:r>
      <w:r w:rsidR="00EF5996" w:rsidRPr="00720D76">
        <w:rPr>
          <w:rFonts w:asciiTheme="majorBidi" w:hAnsiTheme="majorBidi" w:cstheme="majorBidi"/>
          <w:sz w:val="24"/>
          <w:szCs w:val="24"/>
          <w:rtl/>
          <w:lang w:bidi="he-IL"/>
        </w:rPr>
        <w:t xml:space="preserve">קבוצה </w:t>
      </w:r>
      <w:r w:rsidRPr="00720D76">
        <w:rPr>
          <w:rFonts w:asciiTheme="majorBidi" w:hAnsiTheme="majorBidi" w:cstheme="majorBidi"/>
          <w:sz w:val="24"/>
          <w:szCs w:val="24"/>
          <w:rtl/>
          <w:lang w:bidi="he-IL"/>
        </w:rPr>
        <w:t>על ביטול זכאותה למלגה.</w:t>
      </w:r>
    </w:p>
    <w:p w:rsidR="00EF5996" w:rsidRPr="00720D76" w:rsidRDefault="008B1148" w:rsidP="00EC1558">
      <w:pPr>
        <w:bidi/>
        <w:jc w:val="both"/>
        <w:rPr>
          <w:rFonts w:asciiTheme="majorBidi" w:hAnsiTheme="majorBidi" w:cstheme="majorBidi"/>
          <w:sz w:val="24"/>
          <w:szCs w:val="24"/>
          <w:rtl/>
          <w:lang w:bidi="he-IL"/>
        </w:rPr>
      </w:pPr>
      <w:r w:rsidRPr="00720D76">
        <w:rPr>
          <w:rFonts w:asciiTheme="majorBidi" w:hAnsiTheme="majorBidi" w:cstheme="majorBidi"/>
          <w:sz w:val="24"/>
          <w:szCs w:val="24"/>
          <w:rtl/>
          <w:lang w:bidi="he-IL"/>
        </w:rPr>
        <w:t>עלמה האומללה החליטה ש</w:t>
      </w:r>
      <w:r w:rsidR="00EF5996" w:rsidRPr="00720D76">
        <w:rPr>
          <w:rFonts w:asciiTheme="majorBidi" w:hAnsiTheme="majorBidi" w:cstheme="majorBidi"/>
          <w:sz w:val="24"/>
          <w:szCs w:val="24"/>
          <w:rtl/>
          <w:lang w:bidi="he-IL"/>
        </w:rPr>
        <w:t xml:space="preserve">הגיעה </w:t>
      </w:r>
      <w:r w:rsidRPr="00720D76">
        <w:rPr>
          <w:rFonts w:asciiTheme="majorBidi" w:hAnsiTheme="majorBidi" w:cstheme="majorBidi"/>
          <w:sz w:val="24"/>
          <w:szCs w:val="24"/>
          <w:rtl/>
          <w:lang w:bidi="he-IL"/>
        </w:rPr>
        <w:t>העת לנצל את הידע שרכשה ב</w:t>
      </w:r>
      <w:r w:rsidR="00787AAF" w:rsidRPr="00720D76">
        <w:rPr>
          <w:rFonts w:asciiTheme="majorBidi" w:hAnsiTheme="majorBidi" w:cstheme="majorBidi"/>
          <w:sz w:val="24"/>
          <w:szCs w:val="24"/>
          <w:rtl/>
          <w:lang w:bidi="he-IL"/>
        </w:rPr>
        <w:t>קורס בדיני חוזים ב</w:t>
      </w:r>
      <w:r w:rsidRPr="00720D76">
        <w:rPr>
          <w:rFonts w:asciiTheme="majorBidi" w:hAnsiTheme="majorBidi" w:cstheme="majorBidi"/>
          <w:sz w:val="24"/>
          <w:szCs w:val="24"/>
          <w:rtl/>
          <w:lang w:bidi="he-IL"/>
        </w:rPr>
        <w:t xml:space="preserve">מהלך שנת הלימודים הראשונה והיא הגישה </w:t>
      </w:r>
      <w:r w:rsidR="00EF5996" w:rsidRPr="00720D76">
        <w:rPr>
          <w:rFonts w:asciiTheme="majorBidi" w:hAnsiTheme="majorBidi" w:cstheme="majorBidi"/>
          <w:sz w:val="24"/>
          <w:szCs w:val="24"/>
          <w:rtl/>
          <w:lang w:bidi="he-IL"/>
        </w:rPr>
        <w:t>את התביעות הבאות:</w:t>
      </w:r>
    </w:p>
    <w:p w:rsidR="00EF5996" w:rsidRPr="00720D76" w:rsidRDefault="008B1148" w:rsidP="00EC1558">
      <w:pPr>
        <w:bidi/>
        <w:jc w:val="both"/>
        <w:rPr>
          <w:rFonts w:asciiTheme="majorBidi" w:hAnsiTheme="majorBidi" w:cstheme="majorBidi"/>
          <w:sz w:val="24"/>
          <w:szCs w:val="24"/>
          <w:rtl/>
          <w:lang w:bidi="he-IL"/>
        </w:rPr>
      </w:pPr>
      <w:r w:rsidRPr="00720D76">
        <w:rPr>
          <w:rFonts w:asciiTheme="majorBidi" w:hAnsiTheme="majorBidi" w:cstheme="majorBidi"/>
          <w:sz w:val="24"/>
          <w:szCs w:val="24"/>
          <w:rtl/>
          <w:lang w:bidi="he-IL"/>
        </w:rPr>
        <w:t>תביעה כנגד חיים</w:t>
      </w:r>
      <w:r w:rsidR="00EF5996" w:rsidRPr="00720D76">
        <w:rPr>
          <w:rFonts w:asciiTheme="majorBidi" w:hAnsiTheme="majorBidi" w:cstheme="majorBidi"/>
          <w:sz w:val="24"/>
          <w:szCs w:val="24"/>
          <w:rtl/>
          <w:lang w:bidi="he-IL"/>
        </w:rPr>
        <w:t xml:space="preserve">, </w:t>
      </w:r>
      <w:r w:rsidRPr="00720D76">
        <w:rPr>
          <w:rFonts w:asciiTheme="majorBidi" w:hAnsiTheme="majorBidi" w:cstheme="majorBidi"/>
          <w:sz w:val="24"/>
          <w:szCs w:val="24"/>
          <w:rtl/>
          <w:lang w:bidi="he-IL"/>
        </w:rPr>
        <w:t>לאכיפת התחייבותו ל</w:t>
      </w:r>
      <w:r w:rsidR="00EF5996" w:rsidRPr="00720D76">
        <w:rPr>
          <w:rFonts w:asciiTheme="majorBidi" w:hAnsiTheme="majorBidi" w:cstheme="majorBidi"/>
          <w:sz w:val="24"/>
          <w:szCs w:val="24"/>
          <w:rtl/>
          <w:lang w:bidi="he-IL"/>
        </w:rPr>
        <w:t>ממן את לימודיה ושכר הדירה שלה ל</w:t>
      </w:r>
      <w:r w:rsidRPr="00720D76">
        <w:rPr>
          <w:rFonts w:asciiTheme="majorBidi" w:hAnsiTheme="majorBidi" w:cstheme="majorBidi"/>
          <w:sz w:val="24"/>
          <w:szCs w:val="24"/>
          <w:rtl/>
          <w:lang w:bidi="he-IL"/>
        </w:rPr>
        <w:t>משך יתרת שנות הלימוד</w:t>
      </w:r>
      <w:r w:rsidR="00EF5996" w:rsidRPr="00720D76">
        <w:rPr>
          <w:rFonts w:asciiTheme="majorBidi" w:hAnsiTheme="majorBidi" w:cstheme="majorBidi"/>
          <w:sz w:val="24"/>
          <w:szCs w:val="24"/>
          <w:rtl/>
          <w:lang w:bidi="he-IL"/>
        </w:rPr>
        <w:t xml:space="preserve"> ו</w:t>
      </w:r>
      <w:r w:rsidR="00EC1558">
        <w:rPr>
          <w:rFonts w:asciiTheme="majorBidi" w:hAnsiTheme="majorBidi" w:cstheme="majorBidi" w:hint="cs"/>
          <w:sz w:val="24"/>
          <w:szCs w:val="24"/>
          <w:rtl/>
          <w:lang w:bidi="he-IL"/>
        </w:rPr>
        <w:t xml:space="preserve">לחלופין לתשלום </w:t>
      </w:r>
      <w:r w:rsidR="00EF5996" w:rsidRPr="00720D76">
        <w:rPr>
          <w:rFonts w:asciiTheme="majorBidi" w:hAnsiTheme="majorBidi" w:cstheme="majorBidi"/>
          <w:sz w:val="24"/>
          <w:szCs w:val="24"/>
          <w:rtl/>
          <w:lang w:bidi="he-IL"/>
        </w:rPr>
        <w:t>פיצויים על כך שהפר את החוזה.</w:t>
      </w:r>
    </w:p>
    <w:p w:rsidR="00EF5996" w:rsidRPr="00720D76" w:rsidRDefault="00EF5996" w:rsidP="00EC1558">
      <w:pPr>
        <w:bidi/>
        <w:jc w:val="both"/>
        <w:rPr>
          <w:rFonts w:asciiTheme="majorBidi" w:hAnsiTheme="majorBidi" w:cstheme="majorBidi"/>
          <w:sz w:val="24"/>
          <w:szCs w:val="24"/>
          <w:rtl/>
          <w:lang w:bidi="he-IL"/>
        </w:rPr>
      </w:pPr>
      <w:r w:rsidRPr="00720D76">
        <w:rPr>
          <w:rFonts w:asciiTheme="majorBidi" w:hAnsiTheme="majorBidi" w:cstheme="majorBidi"/>
          <w:sz w:val="24"/>
          <w:szCs w:val="24"/>
          <w:rtl/>
          <w:lang w:bidi="he-IL"/>
        </w:rPr>
        <w:t xml:space="preserve">תביעה </w:t>
      </w:r>
      <w:r w:rsidR="008B1148" w:rsidRPr="00720D76">
        <w:rPr>
          <w:rFonts w:asciiTheme="majorBidi" w:hAnsiTheme="majorBidi" w:cstheme="majorBidi"/>
          <w:sz w:val="24"/>
          <w:szCs w:val="24"/>
          <w:rtl/>
          <w:lang w:bidi="he-IL"/>
        </w:rPr>
        <w:t xml:space="preserve">כנגד האוניברסיטה </w:t>
      </w:r>
      <w:r w:rsidRPr="00720D76">
        <w:rPr>
          <w:rFonts w:asciiTheme="majorBidi" w:hAnsiTheme="majorBidi" w:cstheme="majorBidi"/>
          <w:sz w:val="24"/>
          <w:szCs w:val="24"/>
          <w:rtl/>
          <w:lang w:bidi="he-IL"/>
        </w:rPr>
        <w:t xml:space="preserve">לפיה נדרשת האוניברסיטה </w:t>
      </w:r>
      <w:r w:rsidR="008B1148" w:rsidRPr="00720D76">
        <w:rPr>
          <w:rFonts w:asciiTheme="majorBidi" w:hAnsiTheme="majorBidi" w:cstheme="majorBidi"/>
          <w:sz w:val="24"/>
          <w:szCs w:val="24"/>
          <w:rtl/>
          <w:lang w:bidi="he-IL"/>
        </w:rPr>
        <w:t>לצרפה לרשימת מצטייני הדיקן ו</w:t>
      </w:r>
      <w:r w:rsidR="00EC1558">
        <w:rPr>
          <w:rFonts w:asciiTheme="majorBidi" w:hAnsiTheme="majorBidi" w:cstheme="majorBidi" w:hint="cs"/>
          <w:sz w:val="24"/>
          <w:szCs w:val="24"/>
          <w:rtl/>
          <w:lang w:bidi="he-IL"/>
        </w:rPr>
        <w:t xml:space="preserve">לחלופין </w:t>
      </w:r>
      <w:r w:rsidR="008B1148" w:rsidRPr="00720D76">
        <w:rPr>
          <w:rFonts w:asciiTheme="majorBidi" w:hAnsiTheme="majorBidi" w:cstheme="majorBidi"/>
          <w:sz w:val="24"/>
          <w:szCs w:val="24"/>
          <w:rtl/>
          <w:lang w:bidi="he-IL"/>
        </w:rPr>
        <w:t>ל</w:t>
      </w:r>
      <w:r w:rsidRPr="00720D76">
        <w:rPr>
          <w:rFonts w:asciiTheme="majorBidi" w:hAnsiTheme="majorBidi" w:cstheme="majorBidi"/>
          <w:sz w:val="24"/>
          <w:szCs w:val="24"/>
          <w:rtl/>
          <w:lang w:bidi="he-IL"/>
        </w:rPr>
        <w:t xml:space="preserve">שלם לה </w:t>
      </w:r>
      <w:r w:rsidR="008B1148" w:rsidRPr="00720D76">
        <w:rPr>
          <w:rFonts w:asciiTheme="majorBidi" w:hAnsiTheme="majorBidi" w:cstheme="majorBidi"/>
          <w:sz w:val="24"/>
          <w:szCs w:val="24"/>
          <w:rtl/>
          <w:lang w:bidi="he-IL"/>
        </w:rPr>
        <w:t>פיצויים על כך שבשל גריעתה מרשימת הדיקן היא הפסידה את התשלום שהובטח לה על ידי חיים</w:t>
      </w:r>
      <w:r w:rsidR="00EC1558">
        <w:rPr>
          <w:rFonts w:asciiTheme="majorBidi" w:hAnsiTheme="majorBidi" w:cstheme="majorBidi" w:hint="cs"/>
          <w:sz w:val="24"/>
          <w:szCs w:val="24"/>
          <w:rtl/>
          <w:lang w:bidi="he-IL"/>
        </w:rPr>
        <w:t xml:space="preserve"> וכן פיצויים על עגמת הנפש שנגרמה לה. </w:t>
      </w:r>
    </w:p>
    <w:p w:rsidR="008B1148" w:rsidRPr="00720D76" w:rsidRDefault="00EF5996" w:rsidP="00EC1558">
      <w:pPr>
        <w:bidi/>
        <w:jc w:val="both"/>
        <w:rPr>
          <w:rFonts w:asciiTheme="majorBidi" w:hAnsiTheme="majorBidi" w:cstheme="majorBidi"/>
          <w:sz w:val="24"/>
          <w:szCs w:val="24"/>
          <w:rtl/>
          <w:lang w:bidi="he-IL"/>
        </w:rPr>
      </w:pPr>
      <w:r w:rsidRPr="00720D76">
        <w:rPr>
          <w:rFonts w:asciiTheme="majorBidi" w:hAnsiTheme="majorBidi" w:cstheme="majorBidi"/>
          <w:sz w:val="24"/>
          <w:szCs w:val="24"/>
          <w:rtl/>
          <w:lang w:bidi="he-IL"/>
        </w:rPr>
        <w:t xml:space="preserve">תביעה </w:t>
      </w:r>
      <w:r w:rsidR="008B1148" w:rsidRPr="00720D76">
        <w:rPr>
          <w:rFonts w:asciiTheme="majorBidi" w:hAnsiTheme="majorBidi" w:cstheme="majorBidi"/>
          <w:sz w:val="24"/>
          <w:szCs w:val="24"/>
          <w:rtl/>
          <w:lang w:bidi="he-IL"/>
        </w:rPr>
        <w:t xml:space="preserve">כנגד </w:t>
      </w:r>
      <w:r w:rsidRPr="00720D76">
        <w:rPr>
          <w:rFonts w:asciiTheme="majorBidi" w:hAnsiTheme="majorBidi" w:cstheme="majorBidi"/>
          <w:sz w:val="24"/>
          <w:szCs w:val="24"/>
          <w:rtl/>
          <w:lang w:bidi="he-IL"/>
        </w:rPr>
        <w:t xml:space="preserve">קבוצת "חופשי חופשי" </w:t>
      </w:r>
      <w:r w:rsidR="008B1148" w:rsidRPr="00720D76">
        <w:rPr>
          <w:rFonts w:asciiTheme="majorBidi" w:hAnsiTheme="majorBidi" w:cstheme="majorBidi"/>
          <w:sz w:val="24"/>
          <w:szCs w:val="24"/>
          <w:rtl/>
          <w:lang w:bidi="he-IL"/>
        </w:rPr>
        <w:t>לתשלום המלגה</w:t>
      </w:r>
      <w:r w:rsidRPr="00720D76">
        <w:rPr>
          <w:rFonts w:asciiTheme="majorBidi" w:hAnsiTheme="majorBidi" w:cstheme="majorBidi"/>
          <w:sz w:val="24"/>
          <w:szCs w:val="24"/>
          <w:rtl/>
          <w:lang w:bidi="he-IL"/>
        </w:rPr>
        <w:t xml:space="preserve"> המובטחת</w:t>
      </w:r>
      <w:r w:rsidR="008B1148" w:rsidRPr="00720D76">
        <w:rPr>
          <w:rFonts w:asciiTheme="majorBidi" w:hAnsiTheme="majorBidi" w:cstheme="majorBidi"/>
          <w:sz w:val="24"/>
          <w:szCs w:val="24"/>
          <w:rtl/>
          <w:lang w:bidi="he-IL"/>
        </w:rPr>
        <w:t>.</w:t>
      </w:r>
    </w:p>
    <w:p w:rsidR="008B1148" w:rsidRDefault="008B1148" w:rsidP="00EC1558">
      <w:pPr>
        <w:bidi/>
        <w:jc w:val="both"/>
        <w:rPr>
          <w:rFonts w:asciiTheme="majorBidi" w:hAnsiTheme="majorBidi" w:cstheme="majorBidi"/>
          <w:sz w:val="24"/>
          <w:szCs w:val="24"/>
          <w:rtl/>
          <w:lang w:bidi="he-IL"/>
        </w:rPr>
      </w:pPr>
      <w:r w:rsidRPr="00720D76">
        <w:rPr>
          <w:rFonts w:asciiTheme="majorBidi" w:hAnsiTheme="majorBidi" w:cstheme="majorBidi"/>
          <w:sz w:val="24"/>
          <w:szCs w:val="24"/>
          <w:rtl/>
          <w:lang w:bidi="he-IL"/>
        </w:rPr>
        <w:t>דונו בכל הטענות האפשריות של הצדדים.</w:t>
      </w:r>
    </w:p>
    <w:p w:rsidR="00EC1558" w:rsidRDefault="00EC1558" w:rsidP="00EC1558">
      <w:pPr>
        <w:bidi/>
        <w:jc w:val="both"/>
        <w:rPr>
          <w:rFonts w:asciiTheme="majorBidi" w:hAnsiTheme="majorBidi" w:cstheme="majorBidi"/>
          <w:sz w:val="32"/>
          <w:szCs w:val="32"/>
          <w:rtl/>
          <w:lang w:bidi="he-IL"/>
        </w:rPr>
      </w:pPr>
      <w:r w:rsidRPr="00EC1558">
        <w:rPr>
          <w:rFonts w:asciiTheme="majorBidi" w:hAnsiTheme="majorBidi" w:cstheme="majorBidi" w:hint="cs"/>
          <w:sz w:val="32"/>
          <w:szCs w:val="32"/>
          <w:rtl/>
          <w:lang w:bidi="he-IL"/>
        </w:rPr>
        <w:t>בהצלחה!</w:t>
      </w:r>
    </w:p>
    <w:p w:rsidR="00235360" w:rsidRDefault="00235360" w:rsidP="00235360">
      <w:pPr>
        <w:bidi/>
        <w:jc w:val="both"/>
        <w:rPr>
          <w:rFonts w:asciiTheme="majorBidi" w:hAnsiTheme="majorBidi" w:cstheme="majorBidi"/>
          <w:sz w:val="32"/>
          <w:szCs w:val="32"/>
          <w:rtl/>
          <w:lang w:bidi="he-IL"/>
        </w:rPr>
      </w:pPr>
    </w:p>
    <w:p w:rsidR="00235360" w:rsidRDefault="00235360" w:rsidP="00235360">
      <w:pPr>
        <w:bidi/>
        <w:jc w:val="both"/>
        <w:rPr>
          <w:rFonts w:asciiTheme="majorBidi" w:hAnsiTheme="majorBidi" w:cstheme="majorBidi"/>
          <w:sz w:val="32"/>
          <w:szCs w:val="32"/>
          <w:rtl/>
          <w:lang w:bidi="he-IL"/>
        </w:rPr>
      </w:pPr>
    </w:p>
    <w:p w:rsidR="00235360" w:rsidRDefault="00373587" w:rsidP="00235360">
      <w:pPr>
        <w:bidi/>
        <w:jc w:val="both"/>
        <w:rPr>
          <w:rFonts w:asciiTheme="majorBidi" w:hAnsiTheme="majorBidi" w:cstheme="majorBidi"/>
          <w:sz w:val="32"/>
          <w:szCs w:val="32"/>
          <w:rtl/>
          <w:lang w:bidi="he-IL"/>
        </w:rPr>
      </w:pPr>
      <w:r>
        <w:rPr>
          <w:rFonts w:asciiTheme="majorBidi" w:hAnsiTheme="majorBidi" w:cstheme="majorBidi" w:hint="cs"/>
          <w:sz w:val="32"/>
          <w:szCs w:val="32"/>
          <w:rtl/>
          <w:lang w:bidi="he-IL"/>
        </w:rPr>
        <w:lastRenderedPageBreak/>
        <w:t>סטודנטים יקרים,</w:t>
      </w:r>
    </w:p>
    <w:p w:rsidR="00373587" w:rsidRDefault="00373587" w:rsidP="00373587">
      <w:pPr>
        <w:bidi/>
        <w:jc w:val="both"/>
        <w:rPr>
          <w:rFonts w:asciiTheme="majorBidi" w:hAnsiTheme="majorBidi" w:cstheme="majorBidi"/>
          <w:sz w:val="32"/>
          <w:szCs w:val="32"/>
          <w:rtl/>
          <w:lang w:bidi="he-IL"/>
        </w:rPr>
      </w:pPr>
      <w:r>
        <w:rPr>
          <w:rFonts w:asciiTheme="majorBidi" w:hAnsiTheme="majorBidi" w:cstheme="majorBidi" w:hint="cs"/>
          <w:sz w:val="32"/>
          <w:szCs w:val="32"/>
          <w:rtl/>
          <w:lang w:bidi="he-IL"/>
        </w:rPr>
        <w:t>מצ"ב פיתרון בנקודות למועד א'.</w:t>
      </w:r>
    </w:p>
    <w:p w:rsidR="00373587" w:rsidRDefault="00373587" w:rsidP="00373587">
      <w:pPr>
        <w:bidi/>
        <w:jc w:val="both"/>
        <w:rPr>
          <w:rFonts w:asciiTheme="majorBidi" w:hAnsiTheme="majorBidi" w:cstheme="majorBidi"/>
          <w:sz w:val="32"/>
          <w:szCs w:val="32"/>
          <w:rtl/>
          <w:lang w:bidi="he-IL"/>
        </w:rPr>
      </w:pPr>
      <w:r>
        <w:rPr>
          <w:rFonts w:asciiTheme="majorBidi" w:hAnsiTheme="majorBidi" w:cstheme="majorBidi" w:hint="cs"/>
          <w:sz w:val="32"/>
          <w:szCs w:val="32"/>
          <w:rtl/>
          <w:lang w:bidi="he-IL"/>
        </w:rPr>
        <w:t xml:space="preserve">שימו לב כי הנקודות אינן כוללות את ההתייחסות לדרך יישום מקרה העובדות, אשר יכולה להתבצע באופן אינדיבידואלי. </w:t>
      </w:r>
    </w:p>
    <w:p w:rsidR="00373587" w:rsidRPr="00373587" w:rsidRDefault="00235360" w:rsidP="00373587">
      <w:pPr>
        <w:bidi/>
        <w:jc w:val="both"/>
        <w:rPr>
          <w:rFonts w:asciiTheme="majorBidi" w:hAnsiTheme="majorBidi" w:cstheme="majorBidi"/>
          <w:b/>
          <w:bCs/>
          <w:sz w:val="32"/>
          <w:szCs w:val="32"/>
          <w:lang w:bidi="he-IL"/>
        </w:rPr>
      </w:pPr>
      <w:r w:rsidRPr="00373587">
        <w:rPr>
          <w:rFonts w:asciiTheme="majorBidi" w:hAnsiTheme="majorBidi" w:cstheme="majorBidi" w:hint="cs"/>
          <w:b/>
          <w:bCs/>
          <w:sz w:val="32"/>
          <w:szCs w:val="32"/>
          <w:rtl/>
          <w:lang w:bidi="he-IL"/>
        </w:rPr>
        <w:t>נקודות לדיון בתביעת עלמה כנגד חיים</w:t>
      </w:r>
      <w:r w:rsidR="00373587">
        <w:rPr>
          <w:rFonts w:asciiTheme="majorBidi" w:hAnsiTheme="majorBidi" w:cstheme="majorBidi" w:hint="cs"/>
          <w:b/>
          <w:bCs/>
          <w:sz w:val="32"/>
          <w:szCs w:val="32"/>
          <w:rtl/>
          <w:lang w:bidi="he-IL"/>
        </w:rPr>
        <w:t xml:space="preserve"> (1)</w:t>
      </w:r>
      <w:r w:rsidRPr="00373587">
        <w:rPr>
          <w:rFonts w:asciiTheme="majorBidi" w:hAnsiTheme="majorBidi" w:cstheme="majorBidi" w:hint="cs"/>
          <w:b/>
          <w:bCs/>
          <w:sz w:val="32"/>
          <w:szCs w:val="32"/>
          <w:rtl/>
          <w:lang w:bidi="he-IL"/>
        </w:rPr>
        <w:t>:</w:t>
      </w:r>
    </w:p>
    <w:p w:rsidR="00373587" w:rsidRDefault="00373587" w:rsidP="00373587">
      <w:pPr>
        <w:pStyle w:val="ListParagraph"/>
        <w:numPr>
          <w:ilvl w:val="0"/>
          <w:numId w:val="6"/>
        </w:numPr>
        <w:bidi/>
        <w:jc w:val="both"/>
        <w:rPr>
          <w:rFonts w:asciiTheme="majorBidi" w:hAnsiTheme="majorBidi" w:cstheme="majorBidi"/>
          <w:sz w:val="32"/>
          <w:szCs w:val="32"/>
          <w:rtl/>
          <w:lang w:bidi="he-IL"/>
        </w:rPr>
      </w:pPr>
      <w:r w:rsidRPr="00373587">
        <w:rPr>
          <w:rFonts w:asciiTheme="majorBidi" w:hAnsiTheme="majorBidi" w:cstheme="majorBidi" w:hint="cs"/>
          <w:b/>
          <w:bCs/>
          <w:sz w:val="32"/>
          <w:szCs w:val="32"/>
          <w:rtl/>
          <w:lang w:bidi="he-IL"/>
        </w:rPr>
        <w:t>הנחות בסיס</w:t>
      </w:r>
      <w:r>
        <w:rPr>
          <w:rFonts w:asciiTheme="majorBidi" w:hAnsiTheme="majorBidi" w:cstheme="majorBidi" w:hint="cs"/>
          <w:sz w:val="32"/>
          <w:szCs w:val="32"/>
          <w:rtl/>
          <w:lang w:bidi="he-IL"/>
        </w:rPr>
        <w:t xml:space="preserve"> ביחס לחוזה</w:t>
      </w:r>
      <w:r w:rsidR="00E64F6C">
        <w:rPr>
          <w:rFonts w:asciiTheme="majorBidi" w:hAnsiTheme="majorBidi" w:cstheme="majorBidi" w:hint="cs"/>
          <w:sz w:val="32"/>
          <w:szCs w:val="32"/>
          <w:rtl/>
          <w:lang w:bidi="he-IL"/>
        </w:rPr>
        <w:t xml:space="preserve"> </w:t>
      </w:r>
      <w:r w:rsidR="00E64F6C">
        <w:rPr>
          <w:rFonts w:asciiTheme="majorBidi" w:hAnsiTheme="majorBidi" w:cstheme="majorBidi"/>
          <w:sz w:val="32"/>
          <w:szCs w:val="32"/>
          <w:rtl/>
          <w:lang w:bidi="he-IL"/>
        </w:rPr>
        <w:t>–</w:t>
      </w:r>
      <w:r w:rsidR="00E64F6C">
        <w:rPr>
          <w:rFonts w:asciiTheme="majorBidi" w:hAnsiTheme="majorBidi" w:cstheme="majorBidi" w:hint="cs"/>
          <w:sz w:val="32"/>
          <w:szCs w:val="32"/>
          <w:rtl/>
          <w:lang w:bidi="he-IL"/>
        </w:rPr>
        <w:t xml:space="preserve"> לרבות </w:t>
      </w:r>
      <w:r w:rsidR="00E64F6C" w:rsidRPr="00E64F6C">
        <w:rPr>
          <w:rFonts w:asciiTheme="majorBidi" w:hAnsiTheme="majorBidi" w:cstheme="majorBidi" w:hint="cs"/>
          <w:b/>
          <w:bCs/>
          <w:sz w:val="32"/>
          <w:szCs w:val="32"/>
          <w:rtl/>
          <w:lang w:bidi="he-IL"/>
        </w:rPr>
        <w:t>הצעה וקיבול</w:t>
      </w:r>
    </w:p>
    <w:p w:rsidR="00235360" w:rsidRDefault="00235360" w:rsidP="00373587">
      <w:pPr>
        <w:pStyle w:val="ListParagraph"/>
        <w:numPr>
          <w:ilvl w:val="0"/>
          <w:numId w:val="6"/>
        </w:numPr>
        <w:bidi/>
        <w:jc w:val="both"/>
        <w:rPr>
          <w:rFonts w:asciiTheme="majorBidi" w:hAnsiTheme="majorBidi" w:cstheme="majorBidi"/>
          <w:sz w:val="32"/>
          <w:szCs w:val="32"/>
          <w:lang w:bidi="he-IL"/>
        </w:rPr>
      </w:pPr>
      <w:r>
        <w:rPr>
          <w:rFonts w:asciiTheme="majorBidi" w:hAnsiTheme="majorBidi" w:cstheme="majorBidi" w:hint="cs"/>
          <w:sz w:val="32"/>
          <w:szCs w:val="32"/>
          <w:rtl/>
          <w:lang w:bidi="he-IL"/>
        </w:rPr>
        <w:t xml:space="preserve">האם ההתחייבות של חיים משקפת </w:t>
      </w:r>
      <w:r w:rsidRPr="00373587">
        <w:rPr>
          <w:rFonts w:asciiTheme="majorBidi" w:hAnsiTheme="majorBidi" w:cstheme="majorBidi" w:hint="cs"/>
          <w:b/>
          <w:bCs/>
          <w:sz w:val="32"/>
          <w:szCs w:val="32"/>
          <w:rtl/>
          <w:lang w:bidi="he-IL"/>
        </w:rPr>
        <w:t>כוונה ליצור יחסים משפטיים?</w:t>
      </w:r>
      <w:r>
        <w:rPr>
          <w:rFonts w:asciiTheme="majorBidi" w:hAnsiTheme="majorBidi" w:cstheme="majorBidi" w:hint="cs"/>
          <w:sz w:val="32"/>
          <w:szCs w:val="32"/>
          <w:rtl/>
          <w:lang w:bidi="he-IL"/>
        </w:rPr>
        <w:t xml:space="preserve"> (הדיון מתחייב הן בשל תוכן ההתחייבות</w:t>
      </w:r>
      <w:r w:rsidR="00B009AD">
        <w:rPr>
          <w:rFonts w:asciiTheme="majorBidi" w:hAnsiTheme="majorBidi" w:cstheme="majorBidi" w:hint="cs"/>
          <w:sz w:val="32"/>
          <w:szCs w:val="32"/>
          <w:rtl/>
          <w:lang w:bidi="he-IL"/>
        </w:rPr>
        <w:t xml:space="preserve"> של חיים עצמו, </w:t>
      </w:r>
      <w:r>
        <w:rPr>
          <w:rFonts w:asciiTheme="majorBidi" w:hAnsiTheme="majorBidi" w:cstheme="majorBidi" w:hint="cs"/>
          <w:sz w:val="32"/>
          <w:szCs w:val="32"/>
          <w:rtl/>
          <w:lang w:bidi="he-IL"/>
        </w:rPr>
        <w:t>הן על רקע הקרבה המשפחתית</w:t>
      </w:r>
      <w:r w:rsidR="00B009AD">
        <w:rPr>
          <w:rFonts w:asciiTheme="majorBidi" w:hAnsiTheme="majorBidi" w:cstheme="majorBidi" w:hint="cs"/>
          <w:sz w:val="32"/>
          <w:szCs w:val="32"/>
          <w:rtl/>
          <w:lang w:bidi="he-IL"/>
        </w:rPr>
        <w:t xml:space="preserve"> והן בשל התוכן העמום של החיוב המוטל על עלמה לעשות "מעשים טובים למען עם ישראל". מנגד, מדובר בחיוב כספי שחיים התחייב לו שכנגדו התחייבה עלמה לא רק למעשים טובים אלא גם להצטיינות).</w:t>
      </w:r>
    </w:p>
    <w:p w:rsidR="00235360" w:rsidRDefault="00235360" w:rsidP="00373587">
      <w:pPr>
        <w:pStyle w:val="ListParagraph"/>
        <w:numPr>
          <w:ilvl w:val="0"/>
          <w:numId w:val="6"/>
        </w:numPr>
        <w:bidi/>
        <w:jc w:val="both"/>
        <w:rPr>
          <w:rFonts w:asciiTheme="majorBidi" w:hAnsiTheme="majorBidi" w:cstheme="majorBidi"/>
          <w:sz w:val="32"/>
          <w:szCs w:val="32"/>
          <w:rtl/>
          <w:lang w:bidi="he-IL"/>
        </w:rPr>
      </w:pPr>
      <w:r>
        <w:rPr>
          <w:rFonts w:asciiTheme="majorBidi" w:hAnsiTheme="majorBidi" w:cstheme="majorBidi" w:hint="cs"/>
          <w:sz w:val="32"/>
          <w:szCs w:val="32"/>
          <w:rtl/>
          <w:lang w:bidi="he-IL"/>
        </w:rPr>
        <w:t xml:space="preserve">בהנחה שהייתה כוונה ליצור יחסים משפטיים מחייבים יש לבחון אם מתקיימת העדה על </w:t>
      </w:r>
      <w:r w:rsidRPr="00373587">
        <w:rPr>
          <w:rFonts w:asciiTheme="majorBidi" w:hAnsiTheme="majorBidi" w:cstheme="majorBidi" w:hint="cs"/>
          <w:b/>
          <w:bCs/>
          <w:sz w:val="32"/>
          <w:szCs w:val="32"/>
          <w:rtl/>
          <w:lang w:bidi="he-IL"/>
        </w:rPr>
        <w:t>גמירת דעת</w:t>
      </w:r>
      <w:r>
        <w:rPr>
          <w:rFonts w:asciiTheme="majorBidi" w:hAnsiTheme="majorBidi" w:cstheme="majorBidi" w:hint="cs"/>
          <w:sz w:val="32"/>
          <w:szCs w:val="32"/>
          <w:rtl/>
          <w:lang w:bidi="he-IL"/>
        </w:rPr>
        <w:t xml:space="preserve"> וכן האם יש די פרטים (</w:t>
      </w:r>
      <w:r w:rsidRPr="00373587">
        <w:rPr>
          <w:rFonts w:asciiTheme="majorBidi" w:hAnsiTheme="majorBidi" w:cstheme="majorBidi" w:hint="cs"/>
          <w:b/>
          <w:bCs/>
          <w:sz w:val="32"/>
          <w:szCs w:val="32"/>
          <w:rtl/>
          <w:lang w:bidi="he-IL"/>
        </w:rPr>
        <w:t>מסויימות</w:t>
      </w:r>
      <w:r>
        <w:rPr>
          <w:rFonts w:asciiTheme="majorBidi" w:hAnsiTheme="majorBidi" w:cstheme="majorBidi" w:hint="cs"/>
          <w:sz w:val="32"/>
          <w:szCs w:val="32"/>
          <w:rtl/>
          <w:lang w:bidi="he-IL"/>
        </w:rPr>
        <w:t>).</w:t>
      </w:r>
      <w:r w:rsidR="00373587" w:rsidRPr="00373587">
        <w:rPr>
          <w:rFonts w:asciiTheme="majorBidi" w:hAnsiTheme="majorBidi" w:cstheme="majorBidi" w:hint="cs"/>
          <w:sz w:val="32"/>
          <w:szCs w:val="32"/>
          <w:rtl/>
          <w:lang w:bidi="he-IL"/>
        </w:rPr>
        <w:t xml:space="preserve"> בהקשר של ג"ד יש להתייחס ל"כטוב ליבו ביין" (האם אדם סביר בנעליה של עלמה </w:t>
      </w:r>
      <w:r w:rsidR="00373587" w:rsidRPr="00373587">
        <w:rPr>
          <w:rFonts w:asciiTheme="majorBidi" w:hAnsiTheme="majorBidi" w:cstheme="majorBidi"/>
          <w:sz w:val="32"/>
          <w:szCs w:val="32"/>
          <w:rtl/>
          <w:lang w:bidi="he-IL"/>
        </w:rPr>
        <w:t>–</w:t>
      </w:r>
      <w:r w:rsidR="00373587" w:rsidRPr="00373587">
        <w:rPr>
          <w:rFonts w:asciiTheme="majorBidi" w:hAnsiTheme="majorBidi" w:cstheme="majorBidi" w:hint="cs"/>
          <w:sz w:val="32"/>
          <w:szCs w:val="32"/>
          <w:rtl/>
          <w:lang w:bidi="he-IL"/>
        </w:rPr>
        <w:t xml:space="preserve"> שמן הסתם הייתה מודעת לכך ששתה </w:t>
      </w:r>
      <w:r w:rsidR="00373587" w:rsidRPr="00373587">
        <w:rPr>
          <w:rFonts w:asciiTheme="majorBidi" w:hAnsiTheme="majorBidi" w:cstheme="majorBidi"/>
          <w:sz w:val="32"/>
          <w:szCs w:val="32"/>
          <w:rtl/>
          <w:lang w:bidi="he-IL"/>
        </w:rPr>
        <w:t>–</w:t>
      </w:r>
      <w:r w:rsidR="00373587" w:rsidRPr="00373587">
        <w:rPr>
          <w:rFonts w:asciiTheme="majorBidi" w:hAnsiTheme="majorBidi" w:cstheme="majorBidi" w:hint="cs"/>
          <w:sz w:val="32"/>
          <w:szCs w:val="32"/>
          <w:rtl/>
          <w:lang w:bidi="he-IL"/>
        </w:rPr>
        <w:t xml:space="preserve"> עשוי היה להסיק על קיומה של ג"ד: פרץ בוני הנגב, בראשי). מנגד, ההתחייבות נעשתה בכתב דבר העשוי להעיד על ג"ד. יתר על כן, יש להתייחס כמובן לעובדה שבפועל במהלך שנת הלימודים הראשונה חיים קיים את התחייבותו. לפי הפסיקה יש להתחשב גם בהתנהלות לאחר הכריתה על מנת לקבוע ממצא בדבר ג"ד.</w:t>
      </w:r>
    </w:p>
    <w:p w:rsidR="00235360" w:rsidRPr="00373587" w:rsidRDefault="00373587" w:rsidP="00373587">
      <w:pPr>
        <w:pStyle w:val="ListParagraph"/>
        <w:numPr>
          <w:ilvl w:val="0"/>
          <w:numId w:val="6"/>
        </w:numPr>
        <w:bidi/>
        <w:jc w:val="both"/>
        <w:rPr>
          <w:rFonts w:asciiTheme="majorBidi" w:hAnsiTheme="majorBidi" w:cstheme="majorBidi"/>
          <w:sz w:val="32"/>
          <w:szCs w:val="32"/>
          <w:lang w:bidi="he-IL"/>
        </w:rPr>
      </w:pPr>
      <w:r w:rsidRPr="00373587">
        <w:rPr>
          <w:rFonts w:asciiTheme="majorBidi" w:hAnsiTheme="majorBidi" w:cstheme="majorBidi" w:hint="cs"/>
          <w:b/>
          <w:bCs/>
          <w:sz w:val="32"/>
          <w:szCs w:val="32"/>
          <w:rtl/>
          <w:lang w:bidi="he-IL"/>
        </w:rPr>
        <w:t>מסוימות החוזה</w:t>
      </w:r>
      <w:r>
        <w:rPr>
          <w:rFonts w:asciiTheme="majorBidi" w:hAnsiTheme="majorBidi" w:cstheme="majorBidi" w:hint="cs"/>
          <w:sz w:val="32"/>
          <w:szCs w:val="32"/>
          <w:rtl/>
          <w:lang w:bidi="he-IL"/>
        </w:rPr>
        <w:t xml:space="preserve"> ואפשרות ההשלמה שלו </w:t>
      </w:r>
    </w:p>
    <w:p w:rsidR="00E244C6" w:rsidRDefault="00235360" w:rsidP="00373587">
      <w:pPr>
        <w:pStyle w:val="ListParagraph"/>
        <w:numPr>
          <w:ilvl w:val="0"/>
          <w:numId w:val="6"/>
        </w:numPr>
        <w:bidi/>
        <w:jc w:val="both"/>
        <w:rPr>
          <w:rFonts w:asciiTheme="majorBidi" w:hAnsiTheme="majorBidi" w:cstheme="majorBidi"/>
          <w:sz w:val="32"/>
          <w:szCs w:val="32"/>
          <w:lang w:bidi="he-IL"/>
        </w:rPr>
      </w:pPr>
      <w:r>
        <w:rPr>
          <w:rFonts w:asciiTheme="majorBidi" w:hAnsiTheme="majorBidi" w:cstheme="majorBidi" w:hint="cs"/>
          <w:sz w:val="32"/>
          <w:szCs w:val="32"/>
          <w:rtl/>
          <w:lang w:bidi="he-IL"/>
        </w:rPr>
        <w:t xml:space="preserve">בהנחה שנכרת חוזה מחייב, מה המשמעות של </w:t>
      </w:r>
      <w:r w:rsidRPr="00373587">
        <w:rPr>
          <w:rFonts w:asciiTheme="majorBidi" w:hAnsiTheme="majorBidi" w:cstheme="majorBidi" w:hint="cs"/>
          <w:b/>
          <w:bCs/>
          <w:sz w:val="32"/>
          <w:szCs w:val="32"/>
          <w:rtl/>
          <w:lang w:bidi="he-IL"/>
        </w:rPr>
        <w:t>התנאי</w:t>
      </w:r>
      <w:r>
        <w:rPr>
          <w:rFonts w:asciiTheme="majorBidi" w:hAnsiTheme="majorBidi" w:cstheme="majorBidi" w:hint="cs"/>
          <w:sz w:val="32"/>
          <w:szCs w:val="32"/>
          <w:rtl/>
          <w:lang w:bidi="he-IL"/>
        </w:rPr>
        <w:t xml:space="preserve"> לפיו על עלמה "לעשות מעשים טובים למען עם ישראל וששמה יופיע ברשימת מצטייני הנשיא"? ניתן לטעון שמדובר בתנאי מתלה, או במצב שבו אי התקיימות התנאי </w:t>
      </w:r>
      <w:r w:rsidR="00E244C6">
        <w:rPr>
          <w:rFonts w:asciiTheme="majorBidi" w:hAnsiTheme="majorBidi" w:cstheme="majorBidi" w:hint="cs"/>
          <w:sz w:val="32"/>
          <w:szCs w:val="32"/>
          <w:rtl/>
          <w:lang w:bidi="he-IL"/>
        </w:rPr>
        <w:t xml:space="preserve">מהווה </w:t>
      </w:r>
      <w:r>
        <w:rPr>
          <w:rFonts w:asciiTheme="majorBidi" w:hAnsiTheme="majorBidi" w:cstheme="majorBidi" w:hint="cs"/>
          <w:sz w:val="32"/>
          <w:szCs w:val="32"/>
          <w:rtl/>
          <w:lang w:bidi="he-IL"/>
        </w:rPr>
        <w:t>תנאי מפסיק (</w:t>
      </w:r>
      <w:r w:rsidR="00E244C6">
        <w:rPr>
          <w:rFonts w:asciiTheme="majorBidi" w:hAnsiTheme="majorBidi" w:cstheme="majorBidi" w:hint="cs"/>
          <w:sz w:val="32"/>
          <w:szCs w:val="32"/>
          <w:rtl/>
          <w:lang w:bidi="he-IL"/>
        </w:rPr>
        <w:t>ונראה ש</w:t>
      </w:r>
      <w:r w:rsidR="00B009AD">
        <w:rPr>
          <w:rFonts w:asciiTheme="majorBidi" w:hAnsiTheme="majorBidi" w:cstheme="majorBidi" w:hint="cs"/>
          <w:sz w:val="32"/>
          <w:szCs w:val="32"/>
          <w:rtl/>
          <w:lang w:bidi="he-IL"/>
        </w:rPr>
        <w:t xml:space="preserve">זו אפשרות </w:t>
      </w:r>
      <w:r>
        <w:rPr>
          <w:rFonts w:asciiTheme="majorBidi" w:hAnsiTheme="majorBidi" w:cstheme="majorBidi" w:hint="cs"/>
          <w:sz w:val="32"/>
          <w:szCs w:val="32"/>
          <w:rtl/>
          <w:lang w:bidi="he-IL"/>
        </w:rPr>
        <w:t>סביר</w:t>
      </w:r>
      <w:r w:rsidR="00B009AD">
        <w:rPr>
          <w:rFonts w:asciiTheme="majorBidi" w:hAnsiTheme="majorBidi" w:cstheme="majorBidi" w:hint="cs"/>
          <w:sz w:val="32"/>
          <w:szCs w:val="32"/>
          <w:rtl/>
          <w:lang w:bidi="he-IL"/>
        </w:rPr>
        <w:t>ה</w:t>
      </w:r>
      <w:r>
        <w:rPr>
          <w:rFonts w:asciiTheme="majorBidi" w:hAnsiTheme="majorBidi" w:cstheme="majorBidi" w:hint="cs"/>
          <w:sz w:val="32"/>
          <w:szCs w:val="32"/>
          <w:rtl/>
          <w:lang w:bidi="he-IL"/>
        </w:rPr>
        <w:t xml:space="preserve"> יותר במקרה שלנו שהרי החוזה החל להתבצע מיד)</w:t>
      </w:r>
      <w:r w:rsidR="00E244C6">
        <w:rPr>
          <w:rFonts w:asciiTheme="majorBidi" w:hAnsiTheme="majorBidi" w:cstheme="majorBidi" w:hint="cs"/>
          <w:sz w:val="32"/>
          <w:szCs w:val="32"/>
          <w:rtl/>
          <w:lang w:bidi="he-IL"/>
        </w:rPr>
        <w:t>. אפשרות נוספת היא שמדובר בחיוב המוטל על עלמה. איזו מבין האפשרויות היא זו שתופסת בענייננו? יש לנתח זאת כשאלה של פרשנות.</w:t>
      </w:r>
    </w:p>
    <w:p w:rsidR="00E244C6" w:rsidRPr="00373587" w:rsidRDefault="00E244C6" w:rsidP="00373587">
      <w:pPr>
        <w:pStyle w:val="ListParagraph"/>
        <w:numPr>
          <w:ilvl w:val="0"/>
          <w:numId w:val="6"/>
        </w:numPr>
        <w:bidi/>
        <w:jc w:val="both"/>
        <w:rPr>
          <w:rFonts w:asciiTheme="majorBidi" w:hAnsiTheme="majorBidi" w:cstheme="majorBidi"/>
          <w:sz w:val="32"/>
          <w:szCs w:val="32"/>
          <w:lang w:bidi="he-IL"/>
        </w:rPr>
      </w:pPr>
      <w:r w:rsidRPr="00373587">
        <w:rPr>
          <w:rFonts w:asciiTheme="majorBidi" w:hAnsiTheme="majorBidi" w:cstheme="majorBidi" w:hint="cs"/>
          <w:sz w:val="32"/>
          <w:szCs w:val="32"/>
          <w:rtl/>
          <w:lang w:bidi="he-IL"/>
        </w:rPr>
        <w:lastRenderedPageBreak/>
        <w:t>שאלות פרשניות נוספות</w:t>
      </w:r>
      <w:r>
        <w:rPr>
          <w:rFonts w:asciiTheme="majorBidi" w:hAnsiTheme="majorBidi" w:cstheme="majorBidi" w:hint="cs"/>
          <w:sz w:val="32"/>
          <w:szCs w:val="32"/>
          <w:rtl/>
          <w:lang w:bidi="he-IL"/>
        </w:rPr>
        <w:t xml:space="preserve"> (שהכרעה בהן למעשה נדרשת בין אם מדובר בחיוב המוטל על עלמה ובין אם מדובר בחוזה על תנאי): האם הדרישה ששמה יופיע ברשימת מצטייני הנשיא כוללת גם אפשרות של רשימת מצטייני דיקן (במקרה שבו לא קיימת רשימת מצטייני נשיא). דהיינו, האם </w:t>
      </w:r>
      <w:r w:rsidR="00B009AD">
        <w:rPr>
          <w:rFonts w:asciiTheme="majorBidi" w:hAnsiTheme="majorBidi" w:cstheme="majorBidi" w:hint="cs"/>
          <w:sz w:val="32"/>
          <w:szCs w:val="32"/>
          <w:rtl/>
          <w:lang w:bidi="he-IL"/>
        </w:rPr>
        <w:t xml:space="preserve">הביטוי מביע </w:t>
      </w:r>
      <w:r>
        <w:rPr>
          <w:rFonts w:asciiTheme="majorBidi" w:hAnsiTheme="majorBidi" w:cstheme="majorBidi" w:hint="cs"/>
          <w:sz w:val="32"/>
          <w:szCs w:val="32"/>
          <w:rtl/>
          <w:lang w:bidi="he-IL"/>
        </w:rPr>
        <w:t xml:space="preserve">כוונה כללית </w:t>
      </w:r>
      <w:r w:rsidR="00B009AD">
        <w:rPr>
          <w:rFonts w:asciiTheme="majorBidi" w:hAnsiTheme="majorBidi" w:cstheme="majorBidi" w:hint="cs"/>
          <w:sz w:val="32"/>
          <w:szCs w:val="32"/>
          <w:rtl/>
          <w:lang w:bidi="he-IL"/>
        </w:rPr>
        <w:t xml:space="preserve">של חיים לכך שעלמה תצטיין </w:t>
      </w:r>
      <w:r>
        <w:rPr>
          <w:rFonts w:asciiTheme="majorBidi" w:hAnsiTheme="majorBidi" w:cstheme="majorBidi" w:hint="cs"/>
          <w:sz w:val="32"/>
          <w:szCs w:val="32"/>
          <w:rtl/>
          <w:lang w:bidi="he-IL"/>
        </w:rPr>
        <w:t>או לאפשרות הספציפית של רשימת הנשיא דווקא.</w:t>
      </w:r>
      <w:r w:rsidR="00B009AD">
        <w:rPr>
          <w:rFonts w:asciiTheme="majorBidi" w:hAnsiTheme="majorBidi" w:cstheme="majorBidi" w:hint="cs"/>
          <w:sz w:val="32"/>
          <w:szCs w:val="32"/>
          <w:rtl/>
          <w:lang w:bidi="he-IL"/>
        </w:rPr>
        <w:t xml:space="preserve"> ובהנחה שבשנה שבה אין מצטייני נשיא, הכללתה ברשימה הדיקן מקיימת את התנאי, האם די בכך שעל פי קריטריונים אובייקטיביים הייתה אמורה להיות ברשימה אך בגלל שרירות של האוניברסיטה היא הודרה ממנה, מקיימת את התנאי?</w:t>
      </w:r>
      <w:r>
        <w:rPr>
          <w:rFonts w:asciiTheme="majorBidi" w:hAnsiTheme="majorBidi" w:cstheme="majorBidi" w:hint="cs"/>
          <w:sz w:val="32"/>
          <w:szCs w:val="32"/>
          <w:rtl/>
          <w:lang w:bidi="he-IL"/>
        </w:rPr>
        <w:t xml:space="preserve"> כמובן שבמסגרת שאלה פרשנית זו יש להתייחס גם לס' 39 ולהשפעתו של עיקרון תום הלב על פרשנות החוזה</w:t>
      </w:r>
      <w:r w:rsidR="00B009AD">
        <w:rPr>
          <w:rFonts w:asciiTheme="majorBidi" w:hAnsiTheme="majorBidi" w:cstheme="majorBidi" w:hint="cs"/>
          <w:sz w:val="32"/>
          <w:szCs w:val="32"/>
          <w:rtl/>
          <w:lang w:bidi="he-IL"/>
        </w:rPr>
        <w:t>, לכלל של 25(ב) לפיו פרשנות מקיימת עדיפה על פני פרשנות שמביאה לבטלות וכו'</w:t>
      </w:r>
      <w:r>
        <w:rPr>
          <w:rFonts w:asciiTheme="majorBidi" w:hAnsiTheme="majorBidi" w:cstheme="majorBidi" w:hint="cs"/>
          <w:sz w:val="32"/>
          <w:szCs w:val="32"/>
          <w:rtl/>
          <w:lang w:bidi="he-IL"/>
        </w:rPr>
        <w:t>. לסטודנטים המתוחכמים יותר: מתעוררת גם שאלה פרשנית לגבי מהותו של חיוב כזה: האם מדובר בחיוב תוצאה או שמא אך בחיוב השתדלות?</w:t>
      </w:r>
      <w:r w:rsidR="00373587">
        <w:rPr>
          <w:rFonts w:asciiTheme="majorBidi" w:hAnsiTheme="majorBidi" w:cstheme="majorBidi" w:hint="cs"/>
          <w:sz w:val="32"/>
          <w:szCs w:val="32"/>
          <w:rtl/>
          <w:lang w:bidi="he-IL"/>
        </w:rPr>
        <w:t xml:space="preserve"> </w:t>
      </w:r>
      <w:r w:rsidRPr="00373587">
        <w:rPr>
          <w:rFonts w:asciiTheme="majorBidi" w:hAnsiTheme="majorBidi" w:cstheme="majorBidi" w:hint="cs"/>
          <w:sz w:val="32"/>
          <w:szCs w:val="32"/>
          <w:rtl/>
          <w:lang w:bidi="he-IL"/>
        </w:rPr>
        <w:t xml:space="preserve">מתעוררת כמובן גם השאלה לגבי המשמעות </w:t>
      </w:r>
      <w:r w:rsidR="00B009AD" w:rsidRPr="00373587">
        <w:rPr>
          <w:rFonts w:asciiTheme="majorBidi" w:hAnsiTheme="majorBidi" w:cstheme="majorBidi" w:hint="cs"/>
          <w:sz w:val="32"/>
          <w:szCs w:val="32"/>
          <w:rtl/>
          <w:lang w:bidi="he-IL"/>
        </w:rPr>
        <w:t xml:space="preserve">המדויקת </w:t>
      </w:r>
      <w:r w:rsidRPr="00373587">
        <w:rPr>
          <w:rFonts w:asciiTheme="majorBidi" w:hAnsiTheme="majorBidi" w:cstheme="majorBidi" w:hint="cs"/>
          <w:sz w:val="32"/>
          <w:szCs w:val="32"/>
          <w:rtl/>
          <w:lang w:bidi="he-IL"/>
        </w:rPr>
        <w:t xml:space="preserve">של "תמשיך לעשות מעשים טובים למען עם ישראל". האם </w:t>
      </w:r>
      <w:r w:rsidR="00B009AD" w:rsidRPr="00373587">
        <w:rPr>
          <w:rFonts w:asciiTheme="majorBidi" w:hAnsiTheme="majorBidi" w:cstheme="majorBidi" w:hint="cs"/>
          <w:sz w:val="32"/>
          <w:szCs w:val="32"/>
          <w:rtl/>
          <w:lang w:bidi="he-IL"/>
        </w:rPr>
        <w:t xml:space="preserve">חיוב </w:t>
      </w:r>
      <w:r w:rsidRPr="00373587">
        <w:rPr>
          <w:rFonts w:asciiTheme="majorBidi" w:hAnsiTheme="majorBidi" w:cstheme="majorBidi" w:hint="cs"/>
          <w:sz w:val="32"/>
          <w:szCs w:val="32"/>
          <w:rtl/>
          <w:lang w:bidi="he-IL"/>
        </w:rPr>
        <w:t xml:space="preserve">תוצאה או השתדלות? </w:t>
      </w:r>
      <w:r w:rsidR="00B009AD" w:rsidRPr="00373587">
        <w:rPr>
          <w:rFonts w:asciiTheme="majorBidi" w:hAnsiTheme="majorBidi" w:cstheme="majorBidi" w:hint="cs"/>
          <w:sz w:val="32"/>
          <w:szCs w:val="32"/>
          <w:rtl/>
          <w:lang w:bidi="he-IL"/>
        </w:rPr>
        <w:t xml:space="preserve">ועוד: לכאורה היא עשתה שלל </w:t>
      </w:r>
      <w:r w:rsidRPr="00373587">
        <w:rPr>
          <w:rFonts w:asciiTheme="majorBidi" w:hAnsiTheme="majorBidi" w:cstheme="majorBidi" w:hint="cs"/>
          <w:sz w:val="32"/>
          <w:szCs w:val="32"/>
          <w:rtl/>
          <w:lang w:bidi="he-IL"/>
        </w:rPr>
        <w:t>מעשים טובים (יד שרה, עזר מציון</w:t>
      </w:r>
      <w:r w:rsidR="00B009AD" w:rsidRPr="00373587">
        <w:rPr>
          <w:rFonts w:asciiTheme="majorBidi" w:hAnsiTheme="majorBidi" w:cstheme="majorBidi" w:hint="cs"/>
          <w:sz w:val="32"/>
          <w:szCs w:val="32"/>
          <w:rtl/>
          <w:lang w:bidi="he-IL"/>
        </w:rPr>
        <w:t>, עזרה לילדים מתקשים</w:t>
      </w:r>
      <w:r w:rsidRPr="00373587">
        <w:rPr>
          <w:rFonts w:asciiTheme="majorBidi" w:hAnsiTheme="majorBidi" w:cstheme="majorBidi" w:hint="cs"/>
          <w:sz w:val="32"/>
          <w:szCs w:val="32"/>
          <w:rtl/>
          <w:lang w:bidi="he-IL"/>
        </w:rPr>
        <w:t>)</w:t>
      </w:r>
      <w:r w:rsidR="00B009AD" w:rsidRPr="00373587">
        <w:rPr>
          <w:rFonts w:asciiTheme="majorBidi" w:hAnsiTheme="majorBidi" w:cstheme="majorBidi" w:hint="cs"/>
          <w:sz w:val="32"/>
          <w:szCs w:val="32"/>
          <w:rtl/>
          <w:lang w:bidi="he-IL"/>
        </w:rPr>
        <w:t>. האם העובדה ש</w:t>
      </w:r>
      <w:r w:rsidRPr="00373587">
        <w:rPr>
          <w:rFonts w:asciiTheme="majorBidi" w:hAnsiTheme="majorBidi" w:cstheme="majorBidi" w:hint="cs"/>
          <w:sz w:val="32"/>
          <w:szCs w:val="32"/>
          <w:rtl/>
          <w:lang w:bidi="he-IL"/>
        </w:rPr>
        <w:t>השתתפה בארגון חופשי חופשי (כאשר היא עושה זאת לשם פרנסתה ולא מתוך הזדהות) מאיינת את המעשים הטובים הללו?</w:t>
      </w:r>
    </w:p>
    <w:p w:rsidR="00B009AD" w:rsidRDefault="00373587" w:rsidP="00373587">
      <w:pPr>
        <w:pStyle w:val="ListParagraph"/>
        <w:bidi/>
        <w:ind w:left="1440"/>
        <w:jc w:val="both"/>
        <w:rPr>
          <w:rFonts w:asciiTheme="majorBidi" w:hAnsiTheme="majorBidi" w:cstheme="majorBidi"/>
          <w:sz w:val="32"/>
          <w:szCs w:val="32"/>
          <w:lang w:bidi="he-IL"/>
        </w:rPr>
      </w:pPr>
      <w:r>
        <w:rPr>
          <w:rFonts w:asciiTheme="majorBidi" w:hAnsiTheme="majorBidi" w:cstheme="majorBidi" w:hint="cs"/>
          <w:sz w:val="32"/>
          <w:szCs w:val="32"/>
          <w:rtl/>
          <w:lang w:bidi="he-IL"/>
        </w:rPr>
        <w:t xml:space="preserve">** </w:t>
      </w:r>
      <w:r w:rsidR="00E244C6">
        <w:rPr>
          <w:rFonts w:asciiTheme="majorBidi" w:hAnsiTheme="majorBidi" w:cstheme="majorBidi" w:hint="cs"/>
          <w:sz w:val="32"/>
          <w:szCs w:val="32"/>
          <w:rtl/>
          <w:lang w:bidi="he-IL"/>
        </w:rPr>
        <w:t>בהנחה ש</w:t>
      </w:r>
      <w:r w:rsidR="00B009AD">
        <w:rPr>
          <w:rFonts w:asciiTheme="majorBidi" w:hAnsiTheme="majorBidi" w:cstheme="majorBidi" w:hint="cs"/>
          <w:sz w:val="32"/>
          <w:szCs w:val="32"/>
          <w:rtl/>
          <w:lang w:bidi="he-IL"/>
        </w:rPr>
        <w:t>לפחות אחד מ</w:t>
      </w:r>
      <w:r w:rsidR="00E244C6">
        <w:rPr>
          <w:rFonts w:asciiTheme="majorBidi" w:hAnsiTheme="majorBidi" w:cstheme="majorBidi" w:hint="cs"/>
          <w:sz w:val="32"/>
          <w:szCs w:val="32"/>
          <w:rtl/>
          <w:lang w:bidi="he-IL"/>
        </w:rPr>
        <w:t>שני התנאים המצטברים הללו (מעשים טובים והצטיינות)</w:t>
      </w:r>
      <w:r w:rsidR="00B009AD">
        <w:rPr>
          <w:rFonts w:asciiTheme="majorBidi" w:hAnsiTheme="majorBidi" w:cstheme="majorBidi" w:hint="cs"/>
          <w:sz w:val="32"/>
          <w:szCs w:val="32"/>
          <w:rtl/>
          <w:lang w:bidi="he-IL"/>
        </w:rPr>
        <w:t xml:space="preserve"> לא התקיים, הרי אם מדובר </w:t>
      </w:r>
      <w:r w:rsidR="00B009AD" w:rsidRPr="00373587">
        <w:rPr>
          <w:rFonts w:asciiTheme="majorBidi" w:hAnsiTheme="majorBidi" w:cstheme="majorBidi" w:hint="cs"/>
          <w:b/>
          <w:bCs/>
          <w:sz w:val="32"/>
          <w:szCs w:val="32"/>
          <w:rtl/>
          <w:lang w:bidi="he-IL"/>
        </w:rPr>
        <w:t>בתנאי מפסיק</w:t>
      </w:r>
      <w:r w:rsidR="00B009AD">
        <w:rPr>
          <w:rFonts w:asciiTheme="majorBidi" w:hAnsiTheme="majorBidi" w:cstheme="majorBidi" w:hint="cs"/>
          <w:sz w:val="32"/>
          <w:szCs w:val="32"/>
          <w:rtl/>
          <w:lang w:bidi="he-IL"/>
        </w:rPr>
        <w:t xml:space="preserve">, חדל לכאורה החוזה מלהתקיים וחיים רשאי להפסיק את התשלום. </w:t>
      </w:r>
    </w:p>
    <w:p w:rsidR="00373587" w:rsidRDefault="00B009AD" w:rsidP="00373587">
      <w:pPr>
        <w:pStyle w:val="ListParagraph"/>
        <w:numPr>
          <w:ilvl w:val="0"/>
          <w:numId w:val="6"/>
        </w:numPr>
        <w:bidi/>
        <w:jc w:val="both"/>
        <w:rPr>
          <w:rFonts w:asciiTheme="majorBidi" w:hAnsiTheme="majorBidi" w:cstheme="majorBidi"/>
          <w:sz w:val="32"/>
          <w:szCs w:val="32"/>
          <w:lang w:bidi="he-IL"/>
        </w:rPr>
      </w:pPr>
      <w:r>
        <w:rPr>
          <w:rFonts w:asciiTheme="majorBidi" w:hAnsiTheme="majorBidi" w:cstheme="majorBidi" w:hint="cs"/>
          <w:sz w:val="32"/>
          <w:szCs w:val="32"/>
          <w:rtl/>
          <w:lang w:bidi="he-IL"/>
        </w:rPr>
        <w:t xml:space="preserve">אם מדובר בחיוב המוטל על עלמה (שלא קוים על ידה), </w:t>
      </w:r>
      <w:r w:rsidRPr="00373587">
        <w:rPr>
          <w:rFonts w:asciiTheme="majorBidi" w:hAnsiTheme="majorBidi" w:cstheme="majorBidi" w:hint="cs"/>
          <w:b/>
          <w:bCs/>
          <w:sz w:val="32"/>
          <w:szCs w:val="32"/>
          <w:rtl/>
          <w:lang w:bidi="he-IL"/>
        </w:rPr>
        <w:t>האם הופר?</w:t>
      </w:r>
      <w:r>
        <w:rPr>
          <w:rFonts w:asciiTheme="majorBidi" w:hAnsiTheme="majorBidi" w:cstheme="majorBidi" w:hint="cs"/>
          <w:sz w:val="32"/>
          <w:szCs w:val="32"/>
          <w:rtl/>
          <w:lang w:bidi="he-IL"/>
        </w:rPr>
        <w:t xml:space="preserve"> (כאן רלבנטית שאלת מהות החיוב: השתדלות או תוצאה).</w:t>
      </w:r>
    </w:p>
    <w:p w:rsidR="001832A9" w:rsidRDefault="00B658F7" w:rsidP="00373587">
      <w:pPr>
        <w:pStyle w:val="ListParagraph"/>
        <w:numPr>
          <w:ilvl w:val="0"/>
          <w:numId w:val="6"/>
        </w:numPr>
        <w:bidi/>
        <w:jc w:val="both"/>
        <w:rPr>
          <w:rFonts w:asciiTheme="majorBidi" w:hAnsiTheme="majorBidi" w:cstheme="majorBidi"/>
          <w:sz w:val="32"/>
          <w:szCs w:val="32"/>
          <w:lang w:bidi="he-IL"/>
        </w:rPr>
      </w:pPr>
      <w:r>
        <w:rPr>
          <w:rFonts w:asciiTheme="majorBidi" w:hAnsiTheme="majorBidi" w:cstheme="majorBidi" w:hint="cs"/>
          <w:sz w:val="32"/>
          <w:szCs w:val="32"/>
          <w:rtl/>
          <w:lang w:bidi="he-IL"/>
        </w:rPr>
        <w:t>בהנחה שהופר, האם הפרה המאפשרת לחייב לבטל את החוזה? (</w:t>
      </w:r>
      <w:r w:rsidRPr="00373587">
        <w:rPr>
          <w:rFonts w:asciiTheme="majorBidi" w:hAnsiTheme="majorBidi" w:cstheme="majorBidi" w:hint="cs"/>
          <w:b/>
          <w:bCs/>
          <w:sz w:val="32"/>
          <w:szCs w:val="32"/>
          <w:rtl/>
          <w:lang w:bidi="he-IL"/>
        </w:rPr>
        <w:t>האם הפרה יסודית או לא</w:t>
      </w:r>
      <w:r>
        <w:rPr>
          <w:rFonts w:asciiTheme="majorBidi" w:hAnsiTheme="majorBidi" w:cstheme="majorBidi" w:hint="cs"/>
          <w:sz w:val="32"/>
          <w:szCs w:val="32"/>
          <w:rtl/>
          <w:lang w:bidi="he-IL"/>
        </w:rPr>
        <w:t xml:space="preserve">. הוא ביטל ללא </w:t>
      </w:r>
      <w:r w:rsidRPr="00E64F6C">
        <w:rPr>
          <w:rFonts w:asciiTheme="majorBidi" w:hAnsiTheme="majorBidi" w:cstheme="majorBidi" w:hint="cs"/>
          <w:b/>
          <w:bCs/>
          <w:sz w:val="32"/>
          <w:szCs w:val="32"/>
          <w:rtl/>
          <w:lang w:bidi="he-IL"/>
        </w:rPr>
        <w:t>מתן ארכה</w:t>
      </w:r>
      <w:r>
        <w:rPr>
          <w:rFonts w:asciiTheme="majorBidi" w:hAnsiTheme="majorBidi" w:cstheme="majorBidi" w:hint="cs"/>
          <w:sz w:val="32"/>
          <w:szCs w:val="32"/>
          <w:rtl/>
          <w:lang w:bidi="he-IL"/>
        </w:rPr>
        <w:t xml:space="preserve">). בהערת אגב </w:t>
      </w:r>
      <w:r>
        <w:rPr>
          <w:rFonts w:asciiTheme="majorBidi" w:hAnsiTheme="majorBidi" w:cstheme="majorBidi"/>
          <w:sz w:val="32"/>
          <w:szCs w:val="32"/>
          <w:rtl/>
          <w:lang w:bidi="he-IL"/>
        </w:rPr>
        <w:t>–</w:t>
      </w:r>
      <w:r>
        <w:rPr>
          <w:rFonts w:asciiTheme="majorBidi" w:hAnsiTheme="majorBidi" w:cstheme="majorBidi" w:hint="cs"/>
          <w:sz w:val="32"/>
          <w:szCs w:val="32"/>
          <w:rtl/>
          <w:lang w:bidi="he-IL"/>
        </w:rPr>
        <w:t xml:space="preserve"> אם חיים רשאי לבטל כדין, האם בנוסף לפקיעת החיובים לעתיד, האם עלמה חבה </w:t>
      </w:r>
      <w:r w:rsidRPr="00E64F6C">
        <w:rPr>
          <w:rFonts w:asciiTheme="majorBidi" w:hAnsiTheme="majorBidi" w:cstheme="majorBidi" w:hint="cs"/>
          <w:b/>
          <w:bCs/>
          <w:sz w:val="32"/>
          <w:szCs w:val="32"/>
          <w:rtl/>
          <w:lang w:bidi="he-IL"/>
        </w:rPr>
        <w:t>בהשבה</w:t>
      </w:r>
      <w:r>
        <w:rPr>
          <w:rFonts w:asciiTheme="majorBidi" w:hAnsiTheme="majorBidi" w:cstheme="majorBidi" w:hint="cs"/>
          <w:sz w:val="32"/>
          <w:szCs w:val="32"/>
          <w:rtl/>
          <w:lang w:bidi="he-IL"/>
        </w:rPr>
        <w:t xml:space="preserve"> </w:t>
      </w:r>
      <w:r w:rsidR="001832A9">
        <w:rPr>
          <w:rFonts w:asciiTheme="majorBidi" w:hAnsiTheme="majorBidi" w:cstheme="majorBidi" w:hint="cs"/>
          <w:sz w:val="32"/>
          <w:szCs w:val="32"/>
          <w:rtl/>
          <w:lang w:bidi="he-IL"/>
        </w:rPr>
        <w:t>של הסכומים שכבר קיבלה?</w:t>
      </w:r>
    </w:p>
    <w:p w:rsidR="0098018F" w:rsidRDefault="001832A9" w:rsidP="00373587">
      <w:pPr>
        <w:pStyle w:val="ListParagraph"/>
        <w:numPr>
          <w:ilvl w:val="0"/>
          <w:numId w:val="6"/>
        </w:numPr>
        <w:bidi/>
        <w:jc w:val="both"/>
        <w:rPr>
          <w:rFonts w:asciiTheme="majorBidi" w:hAnsiTheme="majorBidi" w:cstheme="majorBidi"/>
          <w:sz w:val="32"/>
          <w:szCs w:val="32"/>
          <w:lang w:bidi="he-IL"/>
        </w:rPr>
      </w:pPr>
      <w:r>
        <w:rPr>
          <w:rFonts w:asciiTheme="majorBidi" w:hAnsiTheme="majorBidi" w:cstheme="majorBidi" w:hint="cs"/>
          <w:sz w:val="32"/>
          <w:szCs w:val="32"/>
          <w:rtl/>
          <w:lang w:bidi="he-IL"/>
        </w:rPr>
        <w:t>בהנחה שעלמ</w:t>
      </w:r>
      <w:r w:rsidR="0098018F">
        <w:rPr>
          <w:rFonts w:asciiTheme="majorBidi" w:hAnsiTheme="majorBidi" w:cstheme="majorBidi" w:hint="cs"/>
          <w:sz w:val="32"/>
          <w:szCs w:val="32"/>
          <w:rtl/>
          <w:lang w:bidi="he-IL"/>
        </w:rPr>
        <w:t>ה</w:t>
      </w:r>
      <w:r>
        <w:rPr>
          <w:rFonts w:asciiTheme="majorBidi" w:hAnsiTheme="majorBidi" w:cstheme="majorBidi" w:hint="cs"/>
          <w:sz w:val="32"/>
          <w:szCs w:val="32"/>
          <w:rtl/>
          <w:lang w:bidi="he-IL"/>
        </w:rPr>
        <w:t xml:space="preserve"> הצטיינה ועשתה מעשים טובים (בין אם מדובר בתנאי מפסיק שלא התקיים ובין אם מדובר בחיוב שלא הופר): </w:t>
      </w:r>
      <w:r w:rsidRPr="00373587">
        <w:rPr>
          <w:rFonts w:asciiTheme="majorBidi" w:hAnsiTheme="majorBidi" w:cstheme="majorBidi" w:hint="cs"/>
          <w:b/>
          <w:bCs/>
          <w:sz w:val="32"/>
          <w:szCs w:val="32"/>
          <w:rtl/>
          <w:lang w:bidi="he-IL"/>
        </w:rPr>
        <w:t xml:space="preserve">האם יכולה </w:t>
      </w:r>
      <w:r w:rsidRPr="00373587">
        <w:rPr>
          <w:rFonts w:asciiTheme="majorBidi" w:hAnsiTheme="majorBidi" w:cstheme="majorBidi" w:hint="cs"/>
          <w:b/>
          <w:bCs/>
          <w:sz w:val="32"/>
          <w:szCs w:val="32"/>
          <w:rtl/>
          <w:lang w:bidi="he-IL"/>
        </w:rPr>
        <w:lastRenderedPageBreak/>
        <w:t>לתבוע אכיפה?</w:t>
      </w:r>
      <w:r>
        <w:rPr>
          <w:rFonts w:asciiTheme="majorBidi" w:hAnsiTheme="majorBidi" w:cstheme="majorBidi" w:hint="cs"/>
          <w:sz w:val="32"/>
          <w:szCs w:val="32"/>
          <w:rtl/>
          <w:lang w:bidi="he-IL"/>
        </w:rPr>
        <w:t xml:space="preserve"> יש לדון </w:t>
      </w:r>
      <w:r w:rsidRPr="00E64F6C">
        <w:rPr>
          <w:rFonts w:asciiTheme="majorBidi" w:hAnsiTheme="majorBidi" w:cstheme="majorBidi" w:hint="cs"/>
          <w:b/>
          <w:bCs/>
          <w:sz w:val="32"/>
          <w:szCs w:val="32"/>
          <w:rtl/>
          <w:lang w:bidi="he-IL"/>
        </w:rPr>
        <w:t>בסייגי האכיפ</w:t>
      </w:r>
      <w:r w:rsidR="00313E97" w:rsidRPr="00E64F6C">
        <w:rPr>
          <w:rFonts w:asciiTheme="majorBidi" w:hAnsiTheme="majorBidi" w:cstheme="majorBidi" w:hint="cs"/>
          <w:b/>
          <w:bCs/>
          <w:sz w:val="32"/>
          <w:szCs w:val="32"/>
          <w:rtl/>
          <w:lang w:bidi="he-IL"/>
        </w:rPr>
        <w:t>ה</w:t>
      </w:r>
      <w:r w:rsidR="00313E97">
        <w:rPr>
          <w:rFonts w:asciiTheme="majorBidi" w:hAnsiTheme="majorBidi" w:cstheme="majorBidi" w:hint="cs"/>
          <w:sz w:val="32"/>
          <w:szCs w:val="32"/>
          <w:rtl/>
          <w:lang w:bidi="he-IL"/>
        </w:rPr>
        <w:t xml:space="preserve">. בין היתר, האם </w:t>
      </w:r>
      <w:r w:rsidR="0098018F">
        <w:rPr>
          <w:rFonts w:asciiTheme="majorBidi" w:hAnsiTheme="majorBidi" w:cstheme="majorBidi" w:hint="cs"/>
          <w:sz w:val="32"/>
          <w:szCs w:val="32"/>
          <w:rtl/>
          <w:lang w:bidi="he-IL"/>
        </w:rPr>
        <w:t>חל הסייג של "שירות אישי" או סייג הצדק? מצד אחד מדובר בחיוב כספי (שבעיקרון אינו חיוב אישי וגם אינו כפוף בד"כ לסייג הצדק) מנגד, מדובר בחיוב כספי שביסודו מערכת יחסים אישית בין דוד לבין אחייניתו ולא בעסקה מסחרית.</w:t>
      </w:r>
    </w:p>
    <w:p w:rsidR="0098018F" w:rsidRDefault="0098018F" w:rsidP="00373587">
      <w:pPr>
        <w:pStyle w:val="ListParagraph"/>
        <w:numPr>
          <w:ilvl w:val="0"/>
          <w:numId w:val="6"/>
        </w:numPr>
        <w:bidi/>
        <w:jc w:val="both"/>
        <w:rPr>
          <w:rFonts w:asciiTheme="majorBidi" w:hAnsiTheme="majorBidi" w:cstheme="majorBidi"/>
          <w:sz w:val="32"/>
          <w:szCs w:val="32"/>
          <w:lang w:bidi="he-IL"/>
        </w:rPr>
      </w:pPr>
      <w:r>
        <w:rPr>
          <w:rFonts w:asciiTheme="majorBidi" w:hAnsiTheme="majorBidi" w:cstheme="majorBidi" w:hint="cs"/>
          <w:sz w:val="32"/>
          <w:szCs w:val="32"/>
          <w:rtl/>
          <w:lang w:bidi="he-IL"/>
        </w:rPr>
        <w:t xml:space="preserve">לחלופין, יש לדון </w:t>
      </w:r>
      <w:r w:rsidRPr="00373587">
        <w:rPr>
          <w:rFonts w:asciiTheme="majorBidi" w:hAnsiTheme="majorBidi" w:cstheme="majorBidi" w:hint="cs"/>
          <w:b/>
          <w:bCs/>
          <w:sz w:val="32"/>
          <w:szCs w:val="32"/>
          <w:rtl/>
          <w:lang w:bidi="he-IL"/>
        </w:rPr>
        <w:t>בתביעת הפיצויים</w:t>
      </w:r>
      <w:r>
        <w:rPr>
          <w:rFonts w:asciiTheme="majorBidi" w:hAnsiTheme="majorBidi" w:cstheme="majorBidi" w:hint="cs"/>
          <w:sz w:val="32"/>
          <w:szCs w:val="32"/>
          <w:rtl/>
          <w:lang w:bidi="he-IL"/>
        </w:rPr>
        <w:t>. הבסיס הוא ס' 10 והסכום הוא על פי המובטח (_שכ"ל + 3,000 לחודש). ייתכן שיש מקום לבחון גם לפיצויים על עגמת נפש לפי 13.</w:t>
      </w:r>
    </w:p>
    <w:p w:rsidR="0098018F" w:rsidRDefault="00373587" w:rsidP="00373587">
      <w:pPr>
        <w:pStyle w:val="ListParagraph"/>
        <w:numPr>
          <w:ilvl w:val="0"/>
          <w:numId w:val="6"/>
        </w:numPr>
        <w:bidi/>
        <w:jc w:val="both"/>
        <w:rPr>
          <w:rFonts w:asciiTheme="majorBidi" w:hAnsiTheme="majorBidi" w:cstheme="majorBidi"/>
          <w:sz w:val="32"/>
          <w:szCs w:val="32"/>
          <w:lang w:bidi="he-IL"/>
        </w:rPr>
      </w:pPr>
      <w:r>
        <w:rPr>
          <w:rFonts w:asciiTheme="majorBidi" w:hAnsiTheme="majorBidi" w:cstheme="majorBidi" w:hint="cs"/>
          <w:sz w:val="32"/>
          <w:szCs w:val="32"/>
          <w:rtl/>
          <w:lang w:bidi="he-IL"/>
        </w:rPr>
        <w:t xml:space="preserve">דיון ברכיב </w:t>
      </w:r>
      <w:r w:rsidRPr="00E64F6C">
        <w:rPr>
          <w:rFonts w:asciiTheme="majorBidi" w:hAnsiTheme="majorBidi" w:cstheme="majorBidi" w:hint="cs"/>
          <w:b/>
          <w:bCs/>
          <w:sz w:val="32"/>
          <w:szCs w:val="32"/>
          <w:rtl/>
          <w:lang w:bidi="he-IL"/>
        </w:rPr>
        <w:t>תום הלב</w:t>
      </w:r>
    </w:p>
    <w:p w:rsidR="00373587" w:rsidRDefault="00373587" w:rsidP="00373587">
      <w:pPr>
        <w:pStyle w:val="ListParagraph"/>
        <w:numPr>
          <w:ilvl w:val="0"/>
          <w:numId w:val="6"/>
        </w:numPr>
        <w:bidi/>
        <w:jc w:val="both"/>
        <w:rPr>
          <w:rFonts w:asciiTheme="majorBidi" w:hAnsiTheme="majorBidi" w:cstheme="majorBidi"/>
          <w:sz w:val="32"/>
          <w:szCs w:val="32"/>
          <w:lang w:bidi="he-IL"/>
        </w:rPr>
      </w:pPr>
      <w:r w:rsidRPr="00E64F6C">
        <w:rPr>
          <w:rFonts w:asciiTheme="majorBidi" w:hAnsiTheme="majorBidi" w:cstheme="majorBidi" w:hint="cs"/>
          <w:b/>
          <w:bCs/>
          <w:sz w:val="32"/>
          <w:szCs w:val="32"/>
          <w:rtl/>
          <w:lang w:bidi="he-IL"/>
        </w:rPr>
        <w:t>בונוס</w:t>
      </w:r>
      <w:r>
        <w:rPr>
          <w:rFonts w:asciiTheme="majorBidi" w:hAnsiTheme="majorBidi" w:cstheme="majorBidi" w:hint="cs"/>
          <w:sz w:val="32"/>
          <w:szCs w:val="32"/>
          <w:rtl/>
          <w:lang w:bidi="he-IL"/>
        </w:rPr>
        <w:t xml:space="preserve">: עלמה רק בשנה א'- האם תוכל להשלים התחייבותה בהמשך? </w:t>
      </w:r>
    </w:p>
    <w:p w:rsidR="0098018F" w:rsidRDefault="0098018F" w:rsidP="00235360">
      <w:pPr>
        <w:bidi/>
        <w:jc w:val="both"/>
        <w:rPr>
          <w:rFonts w:asciiTheme="majorBidi" w:hAnsiTheme="majorBidi" w:cstheme="majorBidi"/>
          <w:sz w:val="32"/>
          <w:szCs w:val="32"/>
          <w:rtl/>
          <w:lang w:bidi="he-IL"/>
        </w:rPr>
      </w:pPr>
    </w:p>
    <w:p w:rsidR="00235360" w:rsidRDefault="00235360" w:rsidP="0098018F">
      <w:pPr>
        <w:bidi/>
        <w:jc w:val="both"/>
        <w:rPr>
          <w:rFonts w:asciiTheme="majorBidi" w:hAnsiTheme="majorBidi" w:cstheme="majorBidi"/>
          <w:sz w:val="32"/>
          <w:szCs w:val="32"/>
          <w:rtl/>
          <w:lang w:bidi="he-IL"/>
        </w:rPr>
      </w:pPr>
      <w:r>
        <w:rPr>
          <w:rFonts w:asciiTheme="majorBidi" w:hAnsiTheme="majorBidi" w:cstheme="majorBidi" w:hint="cs"/>
          <w:sz w:val="32"/>
          <w:szCs w:val="32"/>
          <w:rtl/>
          <w:lang w:bidi="he-IL"/>
        </w:rPr>
        <w:t>נקודות לדיון בתביעת עלמה כנגד האוניברסיטה</w:t>
      </w:r>
      <w:r w:rsidR="00373587">
        <w:rPr>
          <w:rFonts w:asciiTheme="majorBidi" w:hAnsiTheme="majorBidi" w:cstheme="majorBidi" w:hint="cs"/>
          <w:sz w:val="32"/>
          <w:szCs w:val="32"/>
          <w:rtl/>
          <w:lang w:bidi="he-IL"/>
        </w:rPr>
        <w:t xml:space="preserve"> (2)</w:t>
      </w:r>
      <w:r>
        <w:rPr>
          <w:rFonts w:asciiTheme="majorBidi" w:hAnsiTheme="majorBidi" w:cstheme="majorBidi" w:hint="cs"/>
          <w:sz w:val="32"/>
          <w:szCs w:val="32"/>
          <w:rtl/>
          <w:lang w:bidi="he-IL"/>
        </w:rPr>
        <w:t>:</w:t>
      </w:r>
    </w:p>
    <w:p w:rsidR="0098018F" w:rsidRDefault="0098018F" w:rsidP="00373587">
      <w:pPr>
        <w:pStyle w:val="ListParagraph"/>
        <w:numPr>
          <w:ilvl w:val="0"/>
          <w:numId w:val="7"/>
        </w:numPr>
        <w:bidi/>
        <w:jc w:val="both"/>
        <w:rPr>
          <w:rFonts w:asciiTheme="majorBidi" w:hAnsiTheme="majorBidi" w:cstheme="majorBidi"/>
          <w:sz w:val="32"/>
          <w:szCs w:val="32"/>
          <w:lang w:bidi="he-IL"/>
        </w:rPr>
      </w:pPr>
      <w:r>
        <w:rPr>
          <w:rFonts w:asciiTheme="majorBidi" w:hAnsiTheme="majorBidi" w:cstheme="majorBidi" w:hint="cs"/>
          <w:sz w:val="32"/>
          <w:szCs w:val="32"/>
          <w:rtl/>
          <w:lang w:bidi="he-IL"/>
        </w:rPr>
        <w:t>האם התקנון הוא ב</w:t>
      </w:r>
      <w:r w:rsidRPr="00373587">
        <w:rPr>
          <w:rFonts w:asciiTheme="majorBidi" w:hAnsiTheme="majorBidi" w:cstheme="majorBidi" w:hint="cs"/>
          <w:b/>
          <w:bCs/>
          <w:sz w:val="32"/>
          <w:szCs w:val="32"/>
          <w:rtl/>
          <w:lang w:bidi="he-IL"/>
        </w:rPr>
        <w:t>גדר חוזה</w:t>
      </w:r>
      <w:r>
        <w:rPr>
          <w:rFonts w:asciiTheme="majorBidi" w:hAnsiTheme="majorBidi" w:cstheme="majorBidi" w:hint="cs"/>
          <w:sz w:val="32"/>
          <w:szCs w:val="32"/>
          <w:rtl/>
          <w:lang w:bidi="he-IL"/>
        </w:rPr>
        <w:t>?</w:t>
      </w:r>
    </w:p>
    <w:p w:rsidR="00C92FC9" w:rsidRDefault="0098018F" w:rsidP="00373587">
      <w:pPr>
        <w:pStyle w:val="ListParagraph"/>
        <w:numPr>
          <w:ilvl w:val="0"/>
          <w:numId w:val="7"/>
        </w:numPr>
        <w:bidi/>
        <w:jc w:val="both"/>
        <w:rPr>
          <w:rFonts w:asciiTheme="majorBidi" w:hAnsiTheme="majorBidi" w:cstheme="majorBidi"/>
          <w:sz w:val="32"/>
          <w:szCs w:val="32"/>
          <w:lang w:bidi="he-IL"/>
        </w:rPr>
      </w:pPr>
      <w:r w:rsidRPr="00373587">
        <w:rPr>
          <w:rFonts w:asciiTheme="majorBidi" w:hAnsiTheme="majorBidi" w:cstheme="majorBidi" w:hint="cs"/>
          <w:b/>
          <w:bCs/>
          <w:sz w:val="32"/>
          <w:szCs w:val="32"/>
          <w:rtl/>
          <w:lang w:bidi="he-IL"/>
        </w:rPr>
        <w:t xml:space="preserve">האם ההפניה </w:t>
      </w:r>
      <w:r>
        <w:rPr>
          <w:rFonts w:asciiTheme="majorBidi" w:hAnsiTheme="majorBidi" w:cstheme="majorBidi" w:hint="cs"/>
          <w:sz w:val="32"/>
          <w:szCs w:val="32"/>
          <w:rtl/>
          <w:lang w:bidi="he-IL"/>
        </w:rPr>
        <w:t>בטופס לתקנון שמצוי באתר</w:t>
      </w:r>
      <w:r w:rsidR="00C92FC9">
        <w:rPr>
          <w:rFonts w:asciiTheme="majorBidi" w:hAnsiTheme="majorBidi" w:cstheme="majorBidi" w:hint="cs"/>
          <w:sz w:val="32"/>
          <w:szCs w:val="32"/>
          <w:rtl/>
          <w:lang w:bidi="he-IL"/>
        </w:rPr>
        <w:t xml:space="preserve"> תופסת?</w:t>
      </w:r>
    </w:p>
    <w:p w:rsidR="00C92FC9" w:rsidRDefault="00C92FC9" w:rsidP="00373587">
      <w:pPr>
        <w:pStyle w:val="ListParagraph"/>
        <w:numPr>
          <w:ilvl w:val="0"/>
          <w:numId w:val="7"/>
        </w:numPr>
        <w:bidi/>
        <w:jc w:val="both"/>
        <w:rPr>
          <w:rFonts w:asciiTheme="majorBidi" w:hAnsiTheme="majorBidi" w:cstheme="majorBidi"/>
          <w:sz w:val="32"/>
          <w:szCs w:val="32"/>
          <w:lang w:bidi="he-IL"/>
        </w:rPr>
      </w:pPr>
      <w:r>
        <w:rPr>
          <w:rFonts w:asciiTheme="majorBidi" w:hAnsiTheme="majorBidi" w:cstheme="majorBidi" w:hint="cs"/>
          <w:sz w:val="32"/>
          <w:szCs w:val="32"/>
          <w:rtl/>
          <w:lang w:bidi="he-IL"/>
        </w:rPr>
        <w:t xml:space="preserve">בהנחה שמדובר בחוזה ושתנאי התקנון הם חלק ממנו: מדובר </w:t>
      </w:r>
      <w:r w:rsidRPr="00373587">
        <w:rPr>
          <w:rFonts w:asciiTheme="majorBidi" w:hAnsiTheme="majorBidi" w:cstheme="majorBidi" w:hint="cs"/>
          <w:b/>
          <w:bCs/>
          <w:sz w:val="32"/>
          <w:szCs w:val="32"/>
          <w:rtl/>
          <w:lang w:bidi="he-IL"/>
        </w:rPr>
        <w:t>בחוזה אחיד</w:t>
      </w:r>
      <w:r>
        <w:rPr>
          <w:rFonts w:asciiTheme="majorBidi" w:hAnsiTheme="majorBidi" w:cstheme="majorBidi" w:hint="cs"/>
          <w:sz w:val="32"/>
          <w:szCs w:val="32"/>
          <w:rtl/>
          <w:lang w:bidi="he-IL"/>
        </w:rPr>
        <w:t xml:space="preserve"> (לדון בהגדרה). האם ס' 48(ג)(17) הוא בגדר </w:t>
      </w:r>
      <w:r w:rsidRPr="00373587">
        <w:rPr>
          <w:rFonts w:asciiTheme="majorBidi" w:hAnsiTheme="majorBidi" w:cstheme="majorBidi" w:hint="cs"/>
          <w:b/>
          <w:bCs/>
          <w:sz w:val="32"/>
          <w:szCs w:val="32"/>
          <w:rtl/>
          <w:lang w:bidi="he-IL"/>
        </w:rPr>
        <w:t>תנאי מקפח</w:t>
      </w:r>
      <w:r>
        <w:rPr>
          <w:rFonts w:asciiTheme="majorBidi" w:hAnsiTheme="majorBidi" w:cstheme="majorBidi" w:hint="cs"/>
          <w:sz w:val="32"/>
          <w:szCs w:val="32"/>
          <w:rtl/>
          <w:lang w:bidi="he-IL"/>
        </w:rPr>
        <w:t xml:space="preserve">? החזקות הרלבנטיות: 4(2) ו- 4(6). </w:t>
      </w:r>
      <w:r w:rsidR="00E64F6C" w:rsidRPr="00E64F6C">
        <w:rPr>
          <w:rFonts w:asciiTheme="majorBidi" w:hAnsiTheme="majorBidi" w:cstheme="majorBidi" w:hint="cs"/>
          <w:b/>
          <w:bCs/>
          <w:sz w:val="32"/>
          <w:szCs w:val="32"/>
          <w:rtl/>
          <w:lang w:bidi="he-IL"/>
        </w:rPr>
        <w:t>סעד</w:t>
      </w:r>
      <w:r w:rsidR="00E64F6C">
        <w:rPr>
          <w:rFonts w:asciiTheme="majorBidi" w:hAnsiTheme="majorBidi" w:cstheme="majorBidi" w:hint="cs"/>
          <w:sz w:val="32"/>
          <w:szCs w:val="32"/>
          <w:rtl/>
          <w:lang w:bidi="he-IL"/>
        </w:rPr>
        <w:t xml:space="preserve">: </w:t>
      </w:r>
      <w:r>
        <w:rPr>
          <w:rFonts w:asciiTheme="majorBidi" w:hAnsiTheme="majorBidi" w:cstheme="majorBidi" w:hint="cs"/>
          <w:sz w:val="32"/>
          <w:szCs w:val="32"/>
          <w:rtl/>
          <w:lang w:bidi="he-IL"/>
        </w:rPr>
        <w:t>אם מקפח בימ"ש יכול לבטלו ואזי יהיו חייבים לכאורה לכלול אותה ברשימת מצטייני הדיקן.</w:t>
      </w:r>
    </w:p>
    <w:p w:rsidR="00373587" w:rsidRDefault="00C92FC9" w:rsidP="00373587">
      <w:pPr>
        <w:pStyle w:val="ListParagraph"/>
        <w:numPr>
          <w:ilvl w:val="0"/>
          <w:numId w:val="7"/>
        </w:numPr>
        <w:bidi/>
        <w:jc w:val="both"/>
        <w:rPr>
          <w:rFonts w:asciiTheme="majorBidi" w:hAnsiTheme="majorBidi" w:cstheme="majorBidi"/>
          <w:sz w:val="32"/>
          <w:szCs w:val="32"/>
          <w:lang w:bidi="he-IL"/>
        </w:rPr>
      </w:pPr>
      <w:r>
        <w:rPr>
          <w:rFonts w:asciiTheme="majorBidi" w:hAnsiTheme="majorBidi" w:cstheme="majorBidi" w:hint="cs"/>
          <w:sz w:val="32"/>
          <w:szCs w:val="32"/>
          <w:rtl/>
          <w:lang w:bidi="he-IL"/>
        </w:rPr>
        <w:t xml:space="preserve">האם חל בענייננו </w:t>
      </w:r>
      <w:r w:rsidRPr="00373587">
        <w:rPr>
          <w:rFonts w:asciiTheme="majorBidi" w:hAnsiTheme="majorBidi" w:cstheme="majorBidi" w:hint="cs"/>
          <w:b/>
          <w:bCs/>
          <w:sz w:val="32"/>
          <w:szCs w:val="32"/>
          <w:rtl/>
          <w:lang w:bidi="he-IL"/>
        </w:rPr>
        <w:t>ס' 33 לחוק החוזים</w:t>
      </w:r>
      <w:r>
        <w:rPr>
          <w:rFonts w:asciiTheme="majorBidi" w:hAnsiTheme="majorBidi" w:cstheme="majorBidi" w:hint="cs"/>
          <w:sz w:val="32"/>
          <w:szCs w:val="32"/>
          <w:rtl/>
          <w:lang w:bidi="he-IL"/>
        </w:rPr>
        <w:t xml:space="preserve"> ולכן בימ"ש לא ידון בתביעת עלמה?</w:t>
      </w:r>
    </w:p>
    <w:p w:rsidR="00C92FC9" w:rsidRPr="00373587" w:rsidRDefault="00C92FC9" w:rsidP="00373587">
      <w:pPr>
        <w:pStyle w:val="ListParagraph"/>
        <w:numPr>
          <w:ilvl w:val="0"/>
          <w:numId w:val="7"/>
        </w:numPr>
        <w:bidi/>
        <w:jc w:val="both"/>
        <w:rPr>
          <w:rFonts w:asciiTheme="majorBidi" w:hAnsiTheme="majorBidi" w:cstheme="majorBidi"/>
          <w:sz w:val="32"/>
          <w:szCs w:val="32"/>
          <w:lang w:bidi="he-IL"/>
        </w:rPr>
      </w:pPr>
      <w:r w:rsidRPr="00373587">
        <w:rPr>
          <w:rFonts w:asciiTheme="majorBidi" w:hAnsiTheme="majorBidi" w:cstheme="majorBidi" w:hint="cs"/>
          <w:sz w:val="32"/>
          <w:szCs w:val="32"/>
          <w:rtl/>
          <w:lang w:bidi="he-IL"/>
        </w:rPr>
        <w:t xml:space="preserve">בהנחה שבימ"ש יסכים לדון בתביעה ולבטל את ס' 48(ג)(17) לתקנון: האם </w:t>
      </w:r>
      <w:r w:rsidRPr="00373587">
        <w:rPr>
          <w:rFonts w:asciiTheme="majorBidi" w:hAnsiTheme="majorBidi" w:cstheme="majorBidi" w:hint="cs"/>
          <w:b/>
          <w:bCs/>
          <w:sz w:val="32"/>
          <w:szCs w:val="32"/>
          <w:rtl/>
          <w:lang w:bidi="he-IL"/>
        </w:rPr>
        <w:t>ניתן לאכוף צירופה</w:t>
      </w:r>
      <w:r w:rsidRPr="00373587">
        <w:rPr>
          <w:rFonts w:asciiTheme="majorBidi" w:hAnsiTheme="majorBidi" w:cstheme="majorBidi" w:hint="cs"/>
          <w:sz w:val="32"/>
          <w:szCs w:val="32"/>
          <w:rtl/>
          <w:lang w:bidi="he-IL"/>
        </w:rPr>
        <w:t xml:space="preserve"> לרשימה (בין היתר ניתן לדון בכך שהוספתה תביא לגריעת </w:t>
      </w:r>
      <w:r w:rsidR="00373587">
        <w:rPr>
          <w:rFonts w:asciiTheme="majorBidi" w:hAnsiTheme="majorBidi" w:cstheme="majorBidi" w:hint="cs"/>
          <w:sz w:val="32"/>
          <w:szCs w:val="32"/>
          <w:rtl/>
          <w:lang w:bidi="he-IL"/>
        </w:rPr>
        <w:t>נכדו של התורם שכבר מופיע ברשימה</w:t>
      </w:r>
      <w:r w:rsidRPr="00373587">
        <w:rPr>
          <w:rFonts w:asciiTheme="majorBidi" w:hAnsiTheme="majorBidi" w:cstheme="majorBidi" w:hint="cs"/>
          <w:sz w:val="32"/>
          <w:szCs w:val="32"/>
          <w:rtl/>
          <w:lang w:bidi="he-IL"/>
        </w:rPr>
        <w:t xml:space="preserve"> האם חלים כאן שיקולי צדק שימנעו אכיפה? (אנלוגיה לד"נ ורטהיימר).</w:t>
      </w:r>
    </w:p>
    <w:p w:rsidR="00C92FC9" w:rsidRPr="00373587" w:rsidRDefault="0098018F" w:rsidP="00373587">
      <w:pPr>
        <w:pStyle w:val="ListParagraph"/>
        <w:numPr>
          <w:ilvl w:val="0"/>
          <w:numId w:val="7"/>
        </w:numPr>
        <w:bidi/>
        <w:jc w:val="both"/>
        <w:rPr>
          <w:rFonts w:asciiTheme="majorBidi" w:hAnsiTheme="majorBidi" w:cstheme="majorBidi"/>
          <w:sz w:val="32"/>
          <w:szCs w:val="32"/>
          <w:lang w:bidi="he-IL"/>
        </w:rPr>
      </w:pPr>
      <w:r>
        <w:rPr>
          <w:rFonts w:asciiTheme="majorBidi" w:hAnsiTheme="majorBidi" w:cstheme="majorBidi" w:hint="cs"/>
          <w:sz w:val="32"/>
          <w:szCs w:val="32"/>
          <w:rtl/>
          <w:lang w:bidi="he-IL"/>
        </w:rPr>
        <w:t xml:space="preserve"> </w:t>
      </w:r>
      <w:r w:rsidR="00C92FC9">
        <w:rPr>
          <w:rFonts w:asciiTheme="majorBidi" w:hAnsiTheme="majorBidi" w:cstheme="majorBidi" w:hint="cs"/>
          <w:sz w:val="32"/>
          <w:szCs w:val="32"/>
          <w:rtl/>
          <w:lang w:bidi="he-IL"/>
        </w:rPr>
        <w:t xml:space="preserve">האם תוכל לתבוע </w:t>
      </w:r>
      <w:r w:rsidR="00C92FC9" w:rsidRPr="00373587">
        <w:rPr>
          <w:rFonts w:asciiTheme="majorBidi" w:hAnsiTheme="majorBidi" w:cstheme="majorBidi" w:hint="cs"/>
          <w:b/>
          <w:bCs/>
          <w:sz w:val="32"/>
          <w:szCs w:val="32"/>
          <w:rtl/>
          <w:lang w:bidi="he-IL"/>
        </w:rPr>
        <w:t>פיצויים</w:t>
      </w:r>
      <w:r w:rsidR="00C92FC9">
        <w:rPr>
          <w:rFonts w:asciiTheme="majorBidi" w:hAnsiTheme="majorBidi" w:cstheme="majorBidi" w:hint="cs"/>
          <w:sz w:val="32"/>
          <w:szCs w:val="32"/>
          <w:rtl/>
          <w:lang w:bidi="he-IL"/>
        </w:rPr>
        <w:t xml:space="preserve"> על הפסד תמיכת הדוד? שני קשיים עיקריים: </w:t>
      </w:r>
      <w:r w:rsidR="00C92FC9" w:rsidRPr="00E64F6C">
        <w:rPr>
          <w:rFonts w:asciiTheme="majorBidi" w:hAnsiTheme="majorBidi" w:cstheme="majorBidi" w:hint="cs"/>
          <w:b/>
          <w:bCs/>
          <w:sz w:val="32"/>
          <w:szCs w:val="32"/>
          <w:rtl/>
          <w:lang w:bidi="he-IL"/>
        </w:rPr>
        <w:t>הוכחת צפיות</w:t>
      </w:r>
      <w:r w:rsidR="00C92FC9">
        <w:rPr>
          <w:rFonts w:asciiTheme="majorBidi" w:hAnsiTheme="majorBidi" w:cstheme="majorBidi" w:hint="cs"/>
          <w:sz w:val="32"/>
          <w:szCs w:val="32"/>
          <w:rtl/>
          <w:lang w:bidi="he-IL"/>
        </w:rPr>
        <w:t xml:space="preserve"> (ניתן לטעון שרשויות האונ' לא אמורות להעלות בדעתן סוג כזה של נזק) </w:t>
      </w:r>
      <w:r w:rsidR="00C92FC9" w:rsidRPr="00E64F6C">
        <w:rPr>
          <w:rFonts w:asciiTheme="majorBidi" w:hAnsiTheme="majorBidi" w:cstheme="majorBidi" w:hint="cs"/>
          <w:b/>
          <w:bCs/>
          <w:sz w:val="32"/>
          <w:szCs w:val="32"/>
          <w:rtl/>
          <w:lang w:bidi="he-IL"/>
        </w:rPr>
        <w:t>וסיבתיות</w:t>
      </w:r>
      <w:r w:rsidR="00C92FC9">
        <w:rPr>
          <w:rFonts w:asciiTheme="majorBidi" w:hAnsiTheme="majorBidi" w:cstheme="majorBidi" w:hint="cs"/>
          <w:sz w:val="32"/>
          <w:szCs w:val="32"/>
          <w:rtl/>
          <w:lang w:bidi="he-IL"/>
        </w:rPr>
        <w:t xml:space="preserve"> (ייתכן שחיים היה מבטל את תמיכתו גם אם הייתה נכללת ברשימה וזאת משני טעמים: ראשית, השתתפותה בפעילות חופשי-חופשי ושנית העובדה שלא מדובר ברשימת הנשיא אלא ברשימת הדיקן).</w:t>
      </w:r>
      <w:r w:rsidR="00373587">
        <w:rPr>
          <w:rFonts w:asciiTheme="majorBidi" w:hAnsiTheme="majorBidi" w:cstheme="majorBidi" w:hint="cs"/>
          <w:sz w:val="32"/>
          <w:szCs w:val="32"/>
          <w:rtl/>
          <w:lang w:bidi="he-IL"/>
        </w:rPr>
        <w:t xml:space="preserve"> </w:t>
      </w:r>
      <w:r w:rsidR="00C92FC9" w:rsidRPr="00373587">
        <w:rPr>
          <w:rFonts w:asciiTheme="majorBidi" w:hAnsiTheme="majorBidi" w:cstheme="majorBidi" w:hint="cs"/>
          <w:sz w:val="32"/>
          <w:szCs w:val="32"/>
          <w:rtl/>
          <w:lang w:bidi="he-IL"/>
        </w:rPr>
        <w:t xml:space="preserve">סביר יותר שתוכל לתבוע </w:t>
      </w:r>
      <w:r w:rsidR="00C92FC9" w:rsidRPr="00E64F6C">
        <w:rPr>
          <w:rFonts w:asciiTheme="majorBidi" w:hAnsiTheme="majorBidi" w:cstheme="majorBidi" w:hint="cs"/>
          <w:b/>
          <w:bCs/>
          <w:sz w:val="32"/>
          <w:szCs w:val="32"/>
          <w:rtl/>
          <w:lang w:bidi="he-IL"/>
        </w:rPr>
        <w:t>פיצויים על עגמת נפש לפי 13</w:t>
      </w:r>
      <w:r w:rsidR="00C92FC9" w:rsidRPr="00373587">
        <w:rPr>
          <w:rFonts w:asciiTheme="majorBidi" w:hAnsiTheme="majorBidi" w:cstheme="majorBidi" w:hint="cs"/>
          <w:sz w:val="32"/>
          <w:szCs w:val="32"/>
          <w:rtl/>
          <w:lang w:bidi="he-IL"/>
        </w:rPr>
        <w:t xml:space="preserve">. נזק כזה צפוי, </w:t>
      </w:r>
      <w:r w:rsidR="0029467C" w:rsidRPr="00373587">
        <w:rPr>
          <w:rFonts w:asciiTheme="majorBidi" w:hAnsiTheme="majorBidi" w:cstheme="majorBidi" w:hint="cs"/>
          <w:sz w:val="32"/>
          <w:szCs w:val="32"/>
          <w:rtl/>
          <w:lang w:bidi="he-IL"/>
        </w:rPr>
        <w:lastRenderedPageBreak/>
        <w:t>ברור ש</w:t>
      </w:r>
      <w:r w:rsidR="00C92FC9" w:rsidRPr="00373587">
        <w:rPr>
          <w:rFonts w:asciiTheme="majorBidi" w:hAnsiTheme="majorBidi" w:cstheme="majorBidi" w:hint="cs"/>
          <w:sz w:val="32"/>
          <w:szCs w:val="32"/>
          <w:rtl/>
          <w:lang w:bidi="he-IL"/>
        </w:rPr>
        <w:t xml:space="preserve">קיים קשר סיבתי בינו לבין ההפרה </w:t>
      </w:r>
      <w:r w:rsidR="0029467C" w:rsidRPr="00373587">
        <w:rPr>
          <w:rFonts w:asciiTheme="majorBidi" w:hAnsiTheme="majorBidi" w:cstheme="majorBidi" w:hint="cs"/>
          <w:sz w:val="32"/>
          <w:szCs w:val="32"/>
          <w:rtl/>
          <w:lang w:bidi="he-IL"/>
        </w:rPr>
        <w:t>והיקף הפיצוי נתון לשיקול דעתו של ביהמ"ש.</w:t>
      </w:r>
    </w:p>
    <w:p w:rsidR="00235360" w:rsidRDefault="00235360" w:rsidP="00235360">
      <w:pPr>
        <w:bidi/>
        <w:jc w:val="both"/>
        <w:rPr>
          <w:rFonts w:asciiTheme="majorBidi" w:hAnsiTheme="majorBidi" w:cstheme="majorBidi"/>
          <w:sz w:val="32"/>
          <w:szCs w:val="32"/>
          <w:rtl/>
          <w:lang w:bidi="he-IL"/>
        </w:rPr>
      </w:pPr>
      <w:r>
        <w:rPr>
          <w:rFonts w:asciiTheme="majorBidi" w:hAnsiTheme="majorBidi" w:cstheme="majorBidi" w:hint="cs"/>
          <w:sz w:val="32"/>
          <w:szCs w:val="32"/>
          <w:rtl/>
          <w:lang w:bidi="he-IL"/>
        </w:rPr>
        <w:t>נקודות לדיון בתביעת עלמה כנגד חופשי חופשי</w:t>
      </w:r>
      <w:r w:rsidR="00373587">
        <w:rPr>
          <w:rFonts w:asciiTheme="majorBidi" w:hAnsiTheme="majorBidi" w:cstheme="majorBidi" w:hint="cs"/>
          <w:sz w:val="32"/>
          <w:szCs w:val="32"/>
          <w:rtl/>
          <w:lang w:bidi="he-IL"/>
        </w:rPr>
        <w:t xml:space="preserve"> (3)</w:t>
      </w:r>
      <w:r>
        <w:rPr>
          <w:rFonts w:asciiTheme="majorBidi" w:hAnsiTheme="majorBidi" w:cstheme="majorBidi" w:hint="cs"/>
          <w:sz w:val="32"/>
          <w:szCs w:val="32"/>
          <w:rtl/>
          <w:lang w:bidi="he-IL"/>
        </w:rPr>
        <w:t>:</w:t>
      </w:r>
    </w:p>
    <w:p w:rsidR="0029467C" w:rsidRDefault="00860C4A" w:rsidP="00373587">
      <w:pPr>
        <w:pStyle w:val="ListParagraph"/>
        <w:numPr>
          <w:ilvl w:val="0"/>
          <w:numId w:val="8"/>
        </w:numPr>
        <w:bidi/>
        <w:jc w:val="both"/>
        <w:rPr>
          <w:rFonts w:asciiTheme="majorBidi" w:hAnsiTheme="majorBidi" w:cstheme="majorBidi"/>
          <w:sz w:val="32"/>
          <w:szCs w:val="32"/>
          <w:lang w:bidi="he-IL"/>
        </w:rPr>
      </w:pPr>
      <w:r w:rsidRPr="00860C4A">
        <w:rPr>
          <w:rFonts w:asciiTheme="majorBidi" w:hAnsiTheme="majorBidi" w:cstheme="majorBidi" w:hint="cs"/>
          <w:b/>
          <w:bCs/>
          <w:sz w:val="32"/>
          <w:szCs w:val="32"/>
          <w:rtl/>
          <w:lang w:bidi="he-IL"/>
        </w:rPr>
        <w:t>חובת הגילוי</w:t>
      </w:r>
      <w:r>
        <w:rPr>
          <w:rFonts w:asciiTheme="majorBidi" w:hAnsiTheme="majorBidi" w:cstheme="majorBidi" w:hint="cs"/>
          <w:sz w:val="32"/>
          <w:szCs w:val="32"/>
          <w:rtl/>
          <w:lang w:bidi="he-IL"/>
        </w:rPr>
        <w:t xml:space="preserve">- </w:t>
      </w:r>
      <w:r w:rsidR="0029467C">
        <w:rPr>
          <w:rFonts w:asciiTheme="majorBidi" w:hAnsiTheme="majorBidi" w:cstheme="majorBidi" w:hint="cs"/>
          <w:sz w:val="32"/>
          <w:szCs w:val="32"/>
          <w:rtl/>
          <w:lang w:bidi="he-IL"/>
        </w:rPr>
        <w:t xml:space="preserve">האם הייתה חייבת לגלות </w:t>
      </w:r>
      <w:r w:rsidR="0029467C">
        <w:rPr>
          <w:rFonts w:asciiTheme="majorBidi" w:hAnsiTheme="majorBidi" w:cstheme="majorBidi"/>
          <w:sz w:val="32"/>
          <w:szCs w:val="32"/>
          <w:rtl/>
          <w:lang w:bidi="he-IL"/>
        </w:rPr>
        <w:t>–</w:t>
      </w:r>
      <w:r w:rsidR="0029467C">
        <w:rPr>
          <w:rFonts w:asciiTheme="majorBidi" w:hAnsiTheme="majorBidi" w:cstheme="majorBidi" w:hint="cs"/>
          <w:sz w:val="32"/>
          <w:szCs w:val="32"/>
          <w:rtl/>
          <w:lang w:bidi="he-IL"/>
        </w:rPr>
        <w:t xml:space="preserve"> במסגרת חובת תום הלב במו"מ </w:t>
      </w:r>
      <w:r w:rsidR="0029467C">
        <w:rPr>
          <w:rFonts w:asciiTheme="majorBidi" w:hAnsiTheme="majorBidi" w:cstheme="majorBidi"/>
          <w:sz w:val="32"/>
          <w:szCs w:val="32"/>
          <w:rtl/>
          <w:lang w:bidi="he-IL"/>
        </w:rPr>
        <w:t>–</w:t>
      </w:r>
      <w:r w:rsidR="0029467C">
        <w:rPr>
          <w:rFonts w:asciiTheme="majorBidi" w:hAnsiTheme="majorBidi" w:cstheme="majorBidi" w:hint="cs"/>
          <w:sz w:val="32"/>
          <w:szCs w:val="32"/>
          <w:rtl/>
          <w:lang w:bidi="he-IL"/>
        </w:rPr>
        <w:t xml:space="preserve"> את הבטחת התשלום שהתחייב כלפיה חיים?</w:t>
      </w:r>
    </w:p>
    <w:p w:rsidR="0029467C" w:rsidRDefault="00860C4A" w:rsidP="00373587">
      <w:pPr>
        <w:pStyle w:val="ListParagraph"/>
        <w:numPr>
          <w:ilvl w:val="0"/>
          <w:numId w:val="8"/>
        </w:numPr>
        <w:bidi/>
        <w:jc w:val="both"/>
        <w:rPr>
          <w:rFonts w:asciiTheme="majorBidi" w:hAnsiTheme="majorBidi" w:cstheme="majorBidi"/>
          <w:sz w:val="32"/>
          <w:szCs w:val="32"/>
          <w:lang w:bidi="he-IL"/>
        </w:rPr>
      </w:pPr>
      <w:r w:rsidRPr="00860C4A">
        <w:rPr>
          <w:rFonts w:asciiTheme="majorBidi" w:hAnsiTheme="majorBidi" w:cstheme="majorBidi" w:hint="cs"/>
          <w:b/>
          <w:bCs/>
          <w:sz w:val="32"/>
          <w:szCs w:val="32"/>
          <w:rtl/>
          <w:lang w:bidi="he-IL"/>
        </w:rPr>
        <w:t>פגמים בכריתה</w:t>
      </w:r>
      <w:r>
        <w:rPr>
          <w:rFonts w:asciiTheme="majorBidi" w:hAnsiTheme="majorBidi" w:cstheme="majorBidi" w:hint="cs"/>
          <w:sz w:val="32"/>
          <w:szCs w:val="32"/>
          <w:rtl/>
          <w:lang w:bidi="he-IL"/>
        </w:rPr>
        <w:t xml:space="preserve">: </w:t>
      </w:r>
      <w:r w:rsidR="0029467C" w:rsidRPr="0029467C">
        <w:rPr>
          <w:rFonts w:asciiTheme="majorBidi" w:hAnsiTheme="majorBidi" w:cstheme="majorBidi" w:hint="cs"/>
          <w:sz w:val="32"/>
          <w:szCs w:val="32"/>
          <w:rtl/>
          <w:lang w:bidi="he-IL"/>
        </w:rPr>
        <w:t xml:space="preserve">בהנחה שהופרה חובת הגילוי האם מתקיימים </w:t>
      </w:r>
      <w:r w:rsidR="0029467C" w:rsidRPr="00860C4A">
        <w:rPr>
          <w:rFonts w:asciiTheme="majorBidi" w:hAnsiTheme="majorBidi" w:cstheme="majorBidi" w:hint="cs"/>
          <w:b/>
          <w:bCs/>
          <w:sz w:val="32"/>
          <w:szCs w:val="32"/>
          <w:rtl/>
          <w:lang w:bidi="he-IL"/>
        </w:rPr>
        <w:t>היסודות של עילת ההטעיה</w:t>
      </w:r>
      <w:r w:rsidR="0029467C" w:rsidRPr="0029467C">
        <w:rPr>
          <w:rFonts w:asciiTheme="majorBidi" w:hAnsiTheme="majorBidi" w:cstheme="majorBidi" w:hint="cs"/>
          <w:sz w:val="32"/>
          <w:szCs w:val="32"/>
          <w:rtl/>
          <w:lang w:bidi="he-IL"/>
        </w:rPr>
        <w:t xml:space="preserve">? </w:t>
      </w:r>
    </w:p>
    <w:p w:rsidR="0029467C" w:rsidRDefault="0029467C" w:rsidP="00860C4A">
      <w:pPr>
        <w:pStyle w:val="ListParagraph"/>
        <w:bidi/>
        <w:ind w:left="1440"/>
        <w:jc w:val="both"/>
        <w:rPr>
          <w:rFonts w:asciiTheme="majorBidi" w:hAnsiTheme="majorBidi" w:cstheme="majorBidi"/>
          <w:sz w:val="32"/>
          <w:szCs w:val="32"/>
          <w:lang w:bidi="he-IL"/>
        </w:rPr>
      </w:pPr>
      <w:r w:rsidRPr="0029467C">
        <w:rPr>
          <w:rFonts w:asciiTheme="majorBidi" w:hAnsiTheme="majorBidi" w:cstheme="majorBidi" w:hint="cs"/>
          <w:sz w:val="32"/>
          <w:szCs w:val="32"/>
          <w:rtl/>
          <w:lang w:bidi="he-IL"/>
        </w:rPr>
        <w:t xml:space="preserve">גם אם לא הופרה חובת גילוי, האם מתקיימים מצד חופשי חופשי יסודות </w:t>
      </w:r>
      <w:r w:rsidRPr="00860C4A">
        <w:rPr>
          <w:rFonts w:asciiTheme="majorBidi" w:hAnsiTheme="majorBidi" w:cstheme="majorBidi" w:hint="cs"/>
          <w:b/>
          <w:bCs/>
          <w:sz w:val="32"/>
          <w:szCs w:val="32"/>
          <w:rtl/>
          <w:lang w:bidi="he-IL"/>
        </w:rPr>
        <w:t>עילת הטעות</w:t>
      </w:r>
      <w:r w:rsidRPr="0029467C">
        <w:rPr>
          <w:rFonts w:asciiTheme="majorBidi" w:hAnsiTheme="majorBidi" w:cstheme="majorBidi" w:hint="cs"/>
          <w:sz w:val="32"/>
          <w:szCs w:val="32"/>
          <w:rtl/>
          <w:lang w:bidi="he-IL"/>
        </w:rPr>
        <w:t xml:space="preserve"> (לפחות לפי 14(ב) לחוק)?</w:t>
      </w:r>
    </w:p>
    <w:p w:rsidR="0029467C" w:rsidRPr="00860C4A" w:rsidRDefault="0029467C" w:rsidP="00373587">
      <w:pPr>
        <w:pStyle w:val="ListParagraph"/>
        <w:numPr>
          <w:ilvl w:val="0"/>
          <w:numId w:val="8"/>
        </w:numPr>
        <w:bidi/>
        <w:jc w:val="both"/>
        <w:rPr>
          <w:rFonts w:asciiTheme="majorBidi" w:hAnsiTheme="majorBidi" w:cstheme="majorBidi"/>
          <w:i/>
          <w:iCs/>
          <w:sz w:val="32"/>
          <w:szCs w:val="32"/>
          <w:lang w:bidi="he-IL"/>
        </w:rPr>
      </w:pPr>
      <w:r>
        <w:rPr>
          <w:rFonts w:asciiTheme="majorBidi" w:hAnsiTheme="majorBidi" w:cstheme="majorBidi" w:hint="cs"/>
          <w:sz w:val="32"/>
          <w:szCs w:val="32"/>
          <w:rtl/>
          <w:lang w:bidi="he-IL"/>
        </w:rPr>
        <w:t xml:space="preserve">מידה והתקיימה עילת טעות או הטעיה, </w:t>
      </w:r>
      <w:r w:rsidRPr="00860C4A">
        <w:rPr>
          <w:rFonts w:asciiTheme="majorBidi" w:hAnsiTheme="majorBidi" w:cstheme="majorBidi" w:hint="cs"/>
          <w:b/>
          <w:bCs/>
          <w:sz w:val="32"/>
          <w:szCs w:val="32"/>
          <w:rtl/>
          <w:lang w:bidi="he-IL"/>
        </w:rPr>
        <w:t>חופשי חופשי יכולה לבטל</w:t>
      </w:r>
      <w:r>
        <w:rPr>
          <w:rFonts w:asciiTheme="majorBidi" w:hAnsiTheme="majorBidi" w:cstheme="majorBidi" w:hint="cs"/>
          <w:sz w:val="32"/>
          <w:szCs w:val="32"/>
          <w:rtl/>
          <w:lang w:bidi="he-IL"/>
        </w:rPr>
        <w:t xml:space="preserve">. יחד עם זאת, במסגרת חובת ההשבה ייתכן שתהיה חייבת לשלם לעלמה שכר ראוי על העבודה שעשתה במהלך השנה </w:t>
      </w:r>
      <w:r w:rsidRPr="00860C4A">
        <w:rPr>
          <w:rFonts w:asciiTheme="majorBidi" w:hAnsiTheme="majorBidi" w:cstheme="majorBidi" w:hint="cs"/>
          <w:i/>
          <w:iCs/>
          <w:sz w:val="32"/>
          <w:szCs w:val="32"/>
          <w:rtl/>
          <w:lang w:bidi="he-IL"/>
        </w:rPr>
        <w:t xml:space="preserve">(כתחליף להעדר אפשרות של השבה בעין </w:t>
      </w:r>
      <w:r w:rsidRPr="00860C4A">
        <w:rPr>
          <w:rFonts w:asciiTheme="majorBidi" w:hAnsiTheme="majorBidi" w:cstheme="majorBidi"/>
          <w:i/>
          <w:iCs/>
          <w:sz w:val="32"/>
          <w:szCs w:val="32"/>
          <w:rtl/>
          <w:lang w:bidi="he-IL"/>
        </w:rPr>
        <w:t>–</w:t>
      </w:r>
      <w:r w:rsidRPr="00860C4A">
        <w:rPr>
          <w:rFonts w:asciiTheme="majorBidi" w:hAnsiTheme="majorBidi" w:cstheme="majorBidi" w:hint="cs"/>
          <w:i/>
          <w:iCs/>
          <w:sz w:val="32"/>
          <w:szCs w:val="32"/>
          <w:rtl/>
          <w:lang w:bidi="he-IL"/>
        </w:rPr>
        <w:t xml:space="preserve"> ס' 21 לחוק החוזים).</w:t>
      </w:r>
    </w:p>
    <w:p w:rsidR="0029467C" w:rsidRPr="00860C4A" w:rsidRDefault="0029467C" w:rsidP="00373587">
      <w:pPr>
        <w:pStyle w:val="ListParagraph"/>
        <w:numPr>
          <w:ilvl w:val="0"/>
          <w:numId w:val="8"/>
        </w:numPr>
        <w:bidi/>
        <w:jc w:val="both"/>
        <w:rPr>
          <w:rFonts w:asciiTheme="majorBidi" w:hAnsiTheme="majorBidi" w:cstheme="majorBidi"/>
          <w:b/>
          <w:bCs/>
          <w:sz w:val="32"/>
          <w:szCs w:val="32"/>
          <w:lang w:bidi="he-IL"/>
        </w:rPr>
      </w:pPr>
      <w:r>
        <w:rPr>
          <w:rFonts w:asciiTheme="majorBidi" w:hAnsiTheme="majorBidi" w:cstheme="majorBidi" w:hint="cs"/>
          <w:sz w:val="32"/>
          <w:szCs w:val="32"/>
          <w:rtl/>
          <w:lang w:bidi="he-IL"/>
        </w:rPr>
        <w:t xml:space="preserve">האם ההתחייבות של חופשי חופשי בטלה בשל היותה </w:t>
      </w:r>
      <w:r w:rsidRPr="00860C4A">
        <w:rPr>
          <w:rFonts w:asciiTheme="majorBidi" w:hAnsiTheme="majorBidi" w:cstheme="majorBidi" w:hint="cs"/>
          <w:b/>
          <w:bCs/>
          <w:sz w:val="32"/>
          <w:szCs w:val="32"/>
          <w:rtl/>
          <w:lang w:bidi="he-IL"/>
        </w:rPr>
        <w:t>בלתי חוקית או סותרת את תקנת הציבור?</w:t>
      </w:r>
    </w:p>
    <w:p w:rsidR="0029467C" w:rsidRDefault="00860C4A" w:rsidP="00373587">
      <w:pPr>
        <w:pStyle w:val="ListParagraph"/>
        <w:numPr>
          <w:ilvl w:val="0"/>
          <w:numId w:val="8"/>
        </w:numPr>
        <w:bidi/>
        <w:jc w:val="both"/>
        <w:rPr>
          <w:rFonts w:asciiTheme="majorBidi" w:hAnsiTheme="majorBidi" w:cstheme="majorBidi"/>
          <w:sz w:val="32"/>
          <w:szCs w:val="32"/>
          <w:lang w:bidi="he-IL"/>
        </w:rPr>
      </w:pPr>
      <w:r w:rsidRPr="00860C4A">
        <w:rPr>
          <w:rFonts w:asciiTheme="majorBidi" w:hAnsiTheme="majorBidi" w:cstheme="majorBidi" w:hint="cs"/>
          <w:b/>
          <w:bCs/>
          <w:sz w:val="32"/>
          <w:szCs w:val="32"/>
          <w:rtl/>
          <w:lang w:bidi="he-IL"/>
        </w:rPr>
        <w:t>אכיפה</w:t>
      </w:r>
      <w:r>
        <w:rPr>
          <w:rFonts w:asciiTheme="majorBidi" w:hAnsiTheme="majorBidi" w:cstheme="majorBidi" w:hint="cs"/>
          <w:sz w:val="32"/>
          <w:szCs w:val="32"/>
          <w:rtl/>
          <w:lang w:bidi="he-IL"/>
        </w:rPr>
        <w:t xml:space="preserve">: </w:t>
      </w:r>
      <w:r w:rsidR="0029467C">
        <w:rPr>
          <w:rFonts w:asciiTheme="majorBidi" w:hAnsiTheme="majorBidi" w:cstheme="majorBidi" w:hint="cs"/>
          <w:sz w:val="32"/>
          <w:szCs w:val="32"/>
          <w:rtl/>
          <w:lang w:bidi="he-IL"/>
        </w:rPr>
        <w:t>גם אם היא בטלה, ייתכן שחופשי תחויב לקיים את התחייבותה לאור העובדה שעלמה כבר קיימה את שלה (ס' 31 סיפא).</w:t>
      </w:r>
    </w:p>
    <w:p w:rsidR="0029467C" w:rsidRDefault="00860C4A" w:rsidP="00373587">
      <w:pPr>
        <w:pStyle w:val="ListParagraph"/>
        <w:numPr>
          <w:ilvl w:val="0"/>
          <w:numId w:val="8"/>
        </w:numPr>
        <w:bidi/>
        <w:jc w:val="both"/>
        <w:rPr>
          <w:rFonts w:asciiTheme="majorBidi" w:hAnsiTheme="majorBidi" w:cstheme="majorBidi"/>
          <w:sz w:val="32"/>
          <w:szCs w:val="32"/>
          <w:lang w:bidi="he-IL"/>
        </w:rPr>
      </w:pPr>
      <w:bookmarkStart w:id="0" w:name="_GoBack"/>
      <w:r w:rsidRPr="00E64F6C">
        <w:rPr>
          <w:rFonts w:asciiTheme="majorBidi" w:hAnsiTheme="majorBidi" w:cstheme="majorBidi" w:hint="cs"/>
          <w:b/>
          <w:bCs/>
          <w:sz w:val="32"/>
          <w:szCs w:val="32"/>
          <w:rtl/>
          <w:lang w:bidi="he-IL"/>
        </w:rPr>
        <w:t>השבה</w:t>
      </w:r>
      <w:bookmarkEnd w:id="0"/>
      <w:r>
        <w:rPr>
          <w:rFonts w:asciiTheme="majorBidi" w:hAnsiTheme="majorBidi" w:cstheme="majorBidi" w:hint="cs"/>
          <w:sz w:val="32"/>
          <w:szCs w:val="32"/>
          <w:rtl/>
          <w:lang w:bidi="he-IL"/>
        </w:rPr>
        <w:t xml:space="preserve">: </w:t>
      </w:r>
      <w:r w:rsidR="0029467C">
        <w:rPr>
          <w:rFonts w:asciiTheme="majorBidi" w:hAnsiTheme="majorBidi" w:cstheme="majorBidi" w:hint="cs"/>
          <w:sz w:val="32"/>
          <w:szCs w:val="32"/>
          <w:rtl/>
          <w:lang w:bidi="he-IL"/>
        </w:rPr>
        <w:t xml:space="preserve">לחלופין, גם אם ההתחייבות בטלה ולא תאכף, אזי חלה חובת השבה מכוח ס' 31 שמפנה לס' 21. ניתן יהיה לחייב את חופשי להשיב ערך כספי (כנ"ל). </w:t>
      </w:r>
    </w:p>
    <w:p w:rsidR="0029467C" w:rsidRDefault="0029467C" w:rsidP="0029467C">
      <w:pPr>
        <w:bidi/>
        <w:jc w:val="both"/>
        <w:rPr>
          <w:rFonts w:asciiTheme="majorBidi" w:hAnsiTheme="majorBidi" w:cstheme="majorBidi"/>
          <w:sz w:val="32"/>
          <w:szCs w:val="32"/>
          <w:rtl/>
          <w:lang w:bidi="he-IL"/>
        </w:rPr>
      </w:pPr>
    </w:p>
    <w:p w:rsidR="0029467C" w:rsidRPr="0029467C" w:rsidRDefault="0029467C" w:rsidP="0029467C">
      <w:pPr>
        <w:bidi/>
        <w:jc w:val="both"/>
        <w:rPr>
          <w:rFonts w:asciiTheme="majorBidi" w:hAnsiTheme="majorBidi" w:cstheme="majorBidi"/>
          <w:sz w:val="32"/>
          <w:szCs w:val="32"/>
          <w:lang w:bidi="he-IL"/>
        </w:rPr>
      </w:pPr>
    </w:p>
    <w:p w:rsidR="0029467C" w:rsidRPr="00BC38B8" w:rsidRDefault="0029467C" w:rsidP="00BC38B8">
      <w:pPr>
        <w:bidi/>
        <w:jc w:val="both"/>
        <w:rPr>
          <w:rFonts w:asciiTheme="majorBidi" w:hAnsiTheme="majorBidi" w:cstheme="majorBidi"/>
          <w:sz w:val="32"/>
          <w:szCs w:val="32"/>
          <w:rtl/>
          <w:lang w:bidi="he-IL"/>
        </w:rPr>
      </w:pPr>
    </w:p>
    <w:p w:rsidR="00235360" w:rsidRPr="00EC1558" w:rsidRDefault="00235360" w:rsidP="00235360">
      <w:pPr>
        <w:bidi/>
        <w:jc w:val="both"/>
        <w:rPr>
          <w:rFonts w:asciiTheme="majorBidi" w:hAnsiTheme="majorBidi" w:cstheme="majorBidi"/>
          <w:sz w:val="32"/>
          <w:szCs w:val="32"/>
          <w:rtl/>
          <w:lang w:bidi="he-IL"/>
        </w:rPr>
      </w:pPr>
    </w:p>
    <w:p w:rsidR="009507EE" w:rsidRPr="00720D76" w:rsidRDefault="009507EE" w:rsidP="00EC1558">
      <w:pPr>
        <w:bidi/>
        <w:jc w:val="both"/>
        <w:rPr>
          <w:rFonts w:asciiTheme="majorBidi" w:hAnsiTheme="majorBidi" w:cstheme="majorBidi"/>
          <w:sz w:val="24"/>
          <w:szCs w:val="24"/>
          <w:lang w:bidi="he-IL"/>
        </w:rPr>
      </w:pPr>
    </w:p>
    <w:sectPr w:rsidR="009507EE" w:rsidRPr="00720D76" w:rsidSect="00B60A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iriam">
    <w:panose1 w:val="00000000000000000000"/>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48E1"/>
    <w:multiLevelType w:val="hybridMultilevel"/>
    <w:tmpl w:val="995C0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B6850"/>
    <w:multiLevelType w:val="hybridMultilevel"/>
    <w:tmpl w:val="71CE5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024F4"/>
    <w:multiLevelType w:val="hybridMultilevel"/>
    <w:tmpl w:val="645824CA"/>
    <w:lvl w:ilvl="0" w:tplc="D80841A8">
      <w:start w:val="1"/>
      <w:numFmt w:val="decimal"/>
      <w:lvlText w:val="(%1)"/>
      <w:lvlJc w:val="left"/>
      <w:pPr>
        <w:ind w:left="1440" w:hanging="72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CA7F20"/>
    <w:multiLevelType w:val="hybridMultilevel"/>
    <w:tmpl w:val="65E68CC8"/>
    <w:lvl w:ilvl="0" w:tplc="609A90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9F32A8"/>
    <w:multiLevelType w:val="hybridMultilevel"/>
    <w:tmpl w:val="AF3C1428"/>
    <w:lvl w:ilvl="0" w:tplc="2F702C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E413EE"/>
    <w:multiLevelType w:val="hybridMultilevel"/>
    <w:tmpl w:val="D1D08FB6"/>
    <w:lvl w:ilvl="0" w:tplc="B148AC5C">
      <w:start w:val="1"/>
      <w:numFmt w:val="decimal"/>
      <w:lvlText w:val="(%1)"/>
      <w:lvlJc w:val="left"/>
      <w:pPr>
        <w:ind w:left="1440" w:hanging="72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B45A0"/>
    <w:multiLevelType w:val="hybridMultilevel"/>
    <w:tmpl w:val="4C0A970E"/>
    <w:lvl w:ilvl="0" w:tplc="CCE8777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AE3503"/>
    <w:multiLevelType w:val="singleLevel"/>
    <w:tmpl w:val="E78C8242"/>
    <w:lvl w:ilvl="0">
      <w:start w:val="1"/>
      <w:numFmt w:val="decimal"/>
      <w:lvlText w:val="%1."/>
      <w:lvlJc w:val="left"/>
      <w:pPr>
        <w:tabs>
          <w:tab w:val="num" w:pos="510"/>
        </w:tabs>
        <w:ind w:left="510" w:hanging="510"/>
      </w:pPr>
      <w:rPr>
        <w:rFonts w:cs="Times New Roman"/>
      </w:rPr>
    </w:lvl>
  </w:abstractNum>
  <w:num w:numId="1">
    <w:abstractNumId w:val="3"/>
  </w:num>
  <w:num w:numId="2">
    <w:abstractNumId w:val="0"/>
  </w:num>
  <w:num w:numId="3">
    <w:abstractNumId w:val="1"/>
  </w:num>
  <w:num w:numId="4">
    <w:abstractNumId w:val="7"/>
  </w:num>
  <w:num w:numId="5">
    <w:abstractNumId w:val="4"/>
  </w:num>
  <w:num w:numId="6">
    <w:abstractNumId w:val="6"/>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9507EE"/>
    <w:rsid w:val="00091A00"/>
    <w:rsid w:val="001832A9"/>
    <w:rsid w:val="00235360"/>
    <w:rsid w:val="002537FD"/>
    <w:rsid w:val="0029467C"/>
    <w:rsid w:val="003045EA"/>
    <w:rsid w:val="00313E97"/>
    <w:rsid w:val="00340D99"/>
    <w:rsid w:val="00373587"/>
    <w:rsid w:val="003C0321"/>
    <w:rsid w:val="003C58FB"/>
    <w:rsid w:val="00453981"/>
    <w:rsid w:val="004B4125"/>
    <w:rsid w:val="00514B8F"/>
    <w:rsid w:val="006D2E74"/>
    <w:rsid w:val="0071626A"/>
    <w:rsid w:val="00720D76"/>
    <w:rsid w:val="00787600"/>
    <w:rsid w:val="00787AAF"/>
    <w:rsid w:val="00860C4A"/>
    <w:rsid w:val="008B1148"/>
    <w:rsid w:val="00922F52"/>
    <w:rsid w:val="0094612C"/>
    <w:rsid w:val="009507EE"/>
    <w:rsid w:val="0098018F"/>
    <w:rsid w:val="00A07D63"/>
    <w:rsid w:val="00A37C90"/>
    <w:rsid w:val="00A552E6"/>
    <w:rsid w:val="00AB523E"/>
    <w:rsid w:val="00B009AD"/>
    <w:rsid w:val="00B21DA8"/>
    <w:rsid w:val="00B60AF8"/>
    <w:rsid w:val="00B658F7"/>
    <w:rsid w:val="00BC38B8"/>
    <w:rsid w:val="00C57128"/>
    <w:rsid w:val="00C92FC9"/>
    <w:rsid w:val="00CC5811"/>
    <w:rsid w:val="00DD5761"/>
    <w:rsid w:val="00E244C6"/>
    <w:rsid w:val="00E64F6C"/>
    <w:rsid w:val="00EC1558"/>
    <w:rsid w:val="00EF5996"/>
    <w:rsid w:val="00F54BA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A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12C"/>
    <w:pPr>
      <w:ind w:left="720"/>
      <w:contextualSpacing/>
    </w:pPr>
  </w:style>
  <w:style w:type="paragraph" w:styleId="PlainText">
    <w:name w:val="Plain Text"/>
    <w:basedOn w:val="Normal"/>
    <w:link w:val="PlainTextChar"/>
    <w:rsid w:val="00720D76"/>
    <w:pPr>
      <w:bidi/>
      <w:spacing w:after="0" w:line="240" w:lineRule="auto"/>
    </w:pPr>
    <w:rPr>
      <w:rFonts w:ascii="Times New Roman" w:eastAsia="Times New Roman" w:hAnsi="Times New Roman" w:cs="Miriam"/>
      <w:sz w:val="24"/>
      <w:szCs w:val="24"/>
      <w:lang w:bidi="he-IL"/>
    </w:rPr>
  </w:style>
  <w:style w:type="character" w:customStyle="1" w:styleId="PlainTextChar">
    <w:name w:val="Plain Text Char"/>
    <w:basedOn w:val="DefaultParagraphFont"/>
    <w:link w:val="PlainText"/>
    <w:rsid w:val="00720D76"/>
    <w:rPr>
      <w:rFonts w:ascii="Times New Roman" w:eastAsia="Times New Roman" w:hAnsi="Times New Roman" w:cs="Miriam"/>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12C"/>
    <w:pPr>
      <w:ind w:left="720"/>
      <w:contextualSpacing/>
    </w:pPr>
  </w:style>
  <w:style w:type="paragraph" w:styleId="PlainText">
    <w:name w:val="Plain Text"/>
    <w:basedOn w:val="Normal"/>
    <w:link w:val="PlainTextChar"/>
    <w:rsid w:val="00720D76"/>
    <w:pPr>
      <w:bidi/>
      <w:spacing w:after="0" w:line="240" w:lineRule="auto"/>
    </w:pPr>
    <w:rPr>
      <w:rFonts w:ascii="Times New Roman" w:eastAsia="Times New Roman" w:hAnsi="Times New Roman" w:cs="Miriam"/>
      <w:sz w:val="24"/>
      <w:szCs w:val="24"/>
      <w:lang w:bidi="he-IL"/>
    </w:rPr>
  </w:style>
  <w:style w:type="character" w:customStyle="1" w:styleId="PlainTextChar">
    <w:name w:val="טקסט רגיל תו"/>
    <w:basedOn w:val="DefaultParagraphFont"/>
    <w:link w:val="PlainText"/>
    <w:rsid w:val="00720D76"/>
    <w:rPr>
      <w:rFonts w:ascii="Times New Roman" w:eastAsia="Times New Roman" w:hAnsi="Times New Roman" w:cs="Miriam"/>
      <w:sz w:val="24"/>
      <w:szCs w:val="24"/>
      <w:lang w:bidi="he-I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3D388-70B8-4697-B8E8-2377D6A8A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1742</Words>
  <Characters>8710</Characters>
  <Application>Microsoft Office Word</Application>
  <DocSecurity>0</DocSecurity>
  <Lines>72</Lines>
  <Paragraphs>20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University of Pennsylvania</Company>
  <LinksUpToDate>false</LinksUpToDate>
  <CharactersWithSpaces>10432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Gideon Parchomovsky</dc:creator>
  <cp:keywords/>
  <dc:description/>
  <cp:lastModifiedBy>einav</cp:lastModifiedBy>
  <cp:revision>2</cp:revision>
  <cp:lastPrinted>2015-02-15T08:04:00Z</cp:lastPrinted>
  <dcterms:created xsi:type="dcterms:W3CDTF">2015-03-02T11:32:00Z</dcterms:created>
  <dcterms:modified xsi:type="dcterms:W3CDTF">2015-03-02T11:32:00Z</dcterms:modified>
</cp:coreProperties>
</file>