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02" w:rsidRPr="007670DE" w:rsidRDefault="003674A3" w:rsidP="008C4466">
      <w:pPr>
        <w:spacing w:line="360" w:lineRule="auto"/>
        <w:jc w:val="center"/>
        <w:rPr>
          <w:rFonts w:cs="David" w:hint="cs"/>
          <w:b/>
          <w:bCs/>
          <w:sz w:val="28"/>
          <w:szCs w:val="28"/>
          <w:u w:val="single"/>
          <w:rtl/>
        </w:rPr>
      </w:pPr>
      <w:bookmarkStart w:id="0" w:name="_GoBack"/>
      <w:bookmarkEnd w:id="0"/>
      <w:r w:rsidRPr="007670DE">
        <w:rPr>
          <w:rFonts w:cs="David" w:hint="cs"/>
          <w:b/>
          <w:bCs/>
          <w:sz w:val="28"/>
          <w:szCs w:val="28"/>
          <w:u w:val="single"/>
          <w:rtl/>
        </w:rPr>
        <w:t>דיני סחר</w:t>
      </w:r>
      <w:r w:rsidR="00930954" w:rsidRPr="007670DE">
        <w:rPr>
          <w:rFonts w:cs="David" w:hint="cs"/>
          <w:b/>
          <w:bCs/>
          <w:sz w:val="28"/>
          <w:szCs w:val="28"/>
          <w:u w:val="single"/>
          <w:rtl/>
        </w:rPr>
        <w:t xml:space="preserve"> בינלאומי</w:t>
      </w:r>
    </w:p>
    <w:p w:rsidR="006258FA" w:rsidRPr="008C4466" w:rsidRDefault="006258FA" w:rsidP="008C4466">
      <w:pPr>
        <w:spacing w:line="360" w:lineRule="auto"/>
        <w:rPr>
          <w:rFonts w:cs="David" w:hint="cs"/>
          <w:rtl/>
        </w:rPr>
      </w:pPr>
    </w:p>
    <w:p w:rsidR="00DC35A0" w:rsidRPr="008C4466" w:rsidRDefault="008B1D7D" w:rsidP="007670DE">
      <w:pPr>
        <w:spacing w:line="360" w:lineRule="auto"/>
        <w:rPr>
          <w:rFonts w:cs="David" w:hint="cs"/>
          <w:rtl/>
        </w:rPr>
      </w:pPr>
      <w:r w:rsidRPr="008C4466">
        <w:rPr>
          <w:rFonts w:cs="David" w:hint="cs"/>
          <w:rtl/>
        </w:rPr>
        <w:t>המסקנה המתבקשת היא כי כל מדינה תבטל את ההגנות שהיא מ</w:t>
      </w:r>
      <w:r w:rsidR="007670DE">
        <w:rPr>
          <w:rFonts w:cs="David" w:hint="cs"/>
          <w:rtl/>
        </w:rPr>
        <w:t xml:space="preserve">קנה לתעשיות שאין להן "יתרון יחסי" ולאפשר שוק חופשי </w:t>
      </w:r>
      <w:r w:rsidR="00C932A7" w:rsidRPr="008C4466">
        <w:rPr>
          <w:rFonts w:cs="David" w:hint="cs"/>
          <w:rtl/>
        </w:rPr>
        <w:t xml:space="preserve">בכדי שכל מדינה </w:t>
      </w:r>
      <w:r w:rsidR="007670DE">
        <w:rPr>
          <w:rFonts w:cs="David" w:hint="cs"/>
          <w:rtl/>
        </w:rPr>
        <w:t>תנצל את המשאבים הטובים שלה.</w:t>
      </w:r>
    </w:p>
    <w:p w:rsidR="00675F11" w:rsidRPr="008C4466" w:rsidRDefault="00675F11" w:rsidP="001058A8">
      <w:pPr>
        <w:spacing w:line="360" w:lineRule="auto"/>
        <w:rPr>
          <w:rFonts w:cs="David" w:hint="cs"/>
          <w:rtl/>
        </w:rPr>
      </w:pPr>
      <w:r w:rsidRPr="008C4466">
        <w:rPr>
          <w:rFonts w:cs="David" w:hint="cs"/>
          <w:rtl/>
        </w:rPr>
        <w:t xml:space="preserve">בפועל אנחנו רואים שמדינות משאירות את ההגנות, כגון, מכסים, מכסות בייבוא, סובסידיות וכו'. </w:t>
      </w:r>
      <w:r w:rsidR="001058A8">
        <w:rPr>
          <w:rFonts w:cs="David" w:hint="cs"/>
          <w:rtl/>
        </w:rPr>
        <w:t xml:space="preserve"> </w:t>
      </w:r>
      <w:r w:rsidR="00C932A7" w:rsidRPr="008C4466">
        <w:rPr>
          <w:rFonts w:cs="David" w:hint="cs"/>
          <w:rtl/>
        </w:rPr>
        <w:t xml:space="preserve">מדוע ? </w:t>
      </w:r>
    </w:p>
    <w:p w:rsidR="00C932A7" w:rsidRPr="008C4466" w:rsidRDefault="00C932A7" w:rsidP="007670DE">
      <w:pPr>
        <w:numPr>
          <w:ilvl w:val="0"/>
          <w:numId w:val="6"/>
        </w:numPr>
        <w:tabs>
          <w:tab w:val="clear" w:pos="720"/>
        </w:tabs>
        <w:spacing w:line="360" w:lineRule="auto"/>
        <w:rPr>
          <w:rFonts w:cs="David" w:hint="cs"/>
          <w:rtl/>
        </w:rPr>
      </w:pPr>
      <w:r w:rsidRPr="008C4466">
        <w:rPr>
          <w:rFonts w:cs="David" w:hint="cs"/>
          <w:b/>
          <w:bCs/>
          <w:rtl/>
        </w:rPr>
        <w:t xml:space="preserve">טווח ארוך </w:t>
      </w:r>
      <w:r w:rsidR="007670DE">
        <w:rPr>
          <w:rFonts w:cs="David" w:hint="cs"/>
          <w:b/>
          <w:bCs/>
          <w:rtl/>
        </w:rPr>
        <w:t xml:space="preserve">/ </w:t>
      </w:r>
      <w:r w:rsidRPr="008C4466">
        <w:rPr>
          <w:rFonts w:cs="David" w:hint="cs"/>
          <w:b/>
          <w:bCs/>
          <w:rtl/>
        </w:rPr>
        <w:t>טווח קצר</w:t>
      </w:r>
      <w:r w:rsidRPr="008C4466">
        <w:rPr>
          <w:rFonts w:cs="David" w:hint="cs"/>
          <w:rtl/>
        </w:rPr>
        <w:t>- לפוליטיקאי זה לא נוח להוריד את ההגנות שכן בטוו</w:t>
      </w:r>
      <w:r w:rsidR="0002327D" w:rsidRPr="008C4466">
        <w:rPr>
          <w:rFonts w:cs="David" w:hint="cs"/>
          <w:rtl/>
        </w:rPr>
        <w:t xml:space="preserve">ח הקצר זה יוצר בעיות קשות כגון אבטלה וסגירת מפעלים וכדו'. </w:t>
      </w:r>
    </w:p>
    <w:p w:rsidR="0002327D" w:rsidRPr="008C4466" w:rsidRDefault="00DB6370" w:rsidP="007670DE">
      <w:pPr>
        <w:numPr>
          <w:ilvl w:val="0"/>
          <w:numId w:val="6"/>
        </w:numPr>
        <w:tabs>
          <w:tab w:val="clear" w:pos="720"/>
        </w:tabs>
        <w:spacing w:line="360" w:lineRule="auto"/>
        <w:rPr>
          <w:rFonts w:cs="David" w:hint="cs"/>
        </w:rPr>
      </w:pPr>
      <w:r w:rsidRPr="008C4466">
        <w:rPr>
          <w:rFonts w:cs="David" w:hint="cs"/>
          <w:b/>
          <w:bCs/>
          <w:rtl/>
        </w:rPr>
        <w:t>נזק קטן ומפוזר</w:t>
      </w:r>
      <w:r w:rsidRPr="008C4466">
        <w:rPr>
          <w:rFonts w:cs="David" w:hint="cs"/>
          <w:rtl/>
        </w:rPr>
        <w:t>- אלו שיסבלו שלא יגנו עליהם אלו בעלי הון ולהם שווה להתארגן ולהתנגד לביטול ההגנות. לעומת זאת הצרכנים לא ממש מרגישים את ספיגת העלויות שכן מדובר בתוספת קטנה ומפוזרת בין כל הצרכנים ולכן הם לא יתארגנו ויתאגדו לה</w:t>
      </w:r>
      <w:r w:rsidR="00893A01" w:rsidRPr="008C4466">
        <w:rPr>
          <w:rFonts w:cs="David" w:hint="cs"/>
          <w:rtl/>
        </w:rPr>
        <w:t xml:space="preserve">לחם למען ביטול ההגנות. </w:t>
      </w:r>
    </w:p>
    <w:p w:rsidR="00C76CC0" w:rsidRPr="008C4466" w:rsidRDefault="00C76CC0" w:rsidP="008C4466">
      <w:pPr>
        <w:spacing w:line="360" w:lineRule="auto"/>
        <w:rPr>
          <w:rFonts w:cs="David" w:hint="cs"/>
          <w:rtl/>
        </w:rPr>
      </w:pPr>
    </w:p>
    <w:p w:rsidR="004F5962" w:rsidRPr="001058A8" w:rsidRDefault="002B1866" w:rsidP="008C4466">
      <w:pPr>
        <w:spacing w:line="360" w:lineRule="auto"/>
        <w:rPr>
          <w:rFonts w:cs="David" w:hint="cs"/>
          <w:b/>
          <w:bCs/>
          <w:u w:val="single"/>
          <w:rtl/>
        </w:rPr>
      </w:pPr>
      <w:r w:rsidRPr="001058A8">
        <w:rPr>
          <w:rFonts w:cs="David" w:hint="cs"/>
          <w:b/>
          <w:bCs/>
          <w:u w:val="single"/>
          <w:rtl/>
        </w:rPr>
        <w:t xml:space="preserve">הסכם גאט"ט- </w:t>
      </w:r>
      <w:r w:rsidRPr="001058A8">
        <w:rPr>
          <w:rFonts w:cs="David"/>
          <w:b/>
          <w:bCs/>
          <w:u w:val="single"/>
        </w:rPr>
        <w:t xml:space="preserve">general agreement of tariffs and trade </w:t>
      </w:r>
      <w:r w:rsidRPr="001058A8">
        <w:rPr>
          <w:rFonts w:cs="David" w:hint="cs"/>
          <w:b/>
          <w:bCs/>
          <w:u w:val="single"/>
          <w:rtl/>
        </w:rPr>
        <w:t xml:space="preserve">: </w:t>
      </w:r>
    </w:p>
    <w:p w:rsidR="002B1866" w:rsidRPr="001058A8" w:rsidRDefault="002B1866" w:rsidP="008C4466">
      <w:pPr>
        <w:spacing w:line="360" w:lineRule="auto"/>
        <w:rPr>
          <w:rFonts w:cs="David" w:hint="cs"/>
          <w:rtl/>
        </w:rPr>
      </w:pPr>
      <w:r w:rsidRPr="001058A8">
        <w:rPr>
          <w:rFonts w:cs="David" w:hint="cs"/>
          <w:rtl/>
        </w:rPr>
        <w:t>הסדר הכלכלי העולמי ה</w:t>
      </w:r>
      <w:r w:rsidR="00001362" w:rsidRPr="001058A8">
        <w:rPr>
          <w:rFonts w:cs="David" w:hint="cs"/>
          <w:rtl/>
        </w:rPr>
        <w:t>חדש המוצע היה מורכב משל</w:t>
      </w:r>
      <w:r w:rsidR="001058A8" w:rsidRPr="001058A8">
        <w:rPr>
          <w:rFonts w:cs="David" w:hint="cs"/>
          <w:rtl/>
        </w:rPr>
        <w:t>ו</w:t>
      </w:r>
      <w:r w:rsidR="00001362" w:rsidRPr="001058A8">
        <w:rPr>
          <w:rFonts w:cs="David" w:hint="cs"/>
          <w:rtl/>
        </w:rPr>
        <w:t>ש צלעות:</w:t>
      </w:r>
    </w:p>
    <w:p w:rsidR="00001362" w:rsidRPr="008C4466" w:rsidRDefault="00001362" w:rsidP="001058A8">
      <w:pPr>
        <w:numPr>
          <w:ilvl w:val="0"/>
          <w:numId w:val="6"/>
        </w:numPr>
        <w:spacing w:line="360" w:lineRule="auto"/>
        <w:rPr>
          <w:rFonts w:cs="David"/>
        </w:rPr>
      </w:pPr>
      <w:r w:rsidRPr="008C4466">
        <w:rPr>
          <w:rFonts w:cs="David"/>
          <w:b/>
          <w:bCs/>
        </w:rPr>
        <w:t>World bank</w:t>
      </w:r>
      <w:r w:rsidRPr="008C4466">
        <w:rPr>
          <w:rFonts w:cs="David" w:hint="cs"/>
          <w:rtl/>
        </w:rPr>
        <w:t xml:space="preserve">- הבנק הבינ"ל לפיתוח ובנייה מחדש- הבנק מלווה כספים למדינות ע"מ שיבנו תשתיות חדשות. מובן שהבנק לא מלווה ללא התניות מסוימות כגון ארגון מחדש וליברליזציה של הכלכלות הלאומיות. </w:t>
      </w:r>
    </w:p>
    <w:p w:rsidR="00001362" w:rsidRPr="008C4466" w:rsidRDefault="00001362" w:rsidP="001058A8">
      <w:pPr>
        <w:numPr>
          <w:ilvl w:val="0"/>
          <w:numId w:val="6"/>
        </w:numPr>
        <w:spacing w:line="360" w:lineRule="auto"/>
        <w:rPr>
          <w:rFonts w:cs="David"/>
        </w:rPr>
      </w:pPr>
      <w:r w:rsidRPr="008C4466">
        <w:rPr>
          <w:rFonts w:cs="David"/>
          <w:b/>
          <w:bCs/>
        </w:rPr>
        <w:t>Int'l monetary fund</w:t>
      </w:r>
      <w:r w:rsidRPr="008C4466">
        <w:rPr>
          <w:rFonts w:cs="David" w:hint="cs"/>
          <w:rtl/>
        </w:rPr>
        <w:t>- קרן המטבע הבינ"ל- מיועדת למדיניות הומאניטרית בכדי לייצב את המטבעות בעולם (תנודות חדות בשע</w:t>
      </w:r>
      <w:r w:rsidR="001058A8">
        <w:rPr>
          <w:rFonts w:cs="David" w:hint="cs"/>
          <w:rtl/>
        </w:rPr>
        <w:t>רי מטבע יוצרים משברים כלכליים</w:t>
      </w:r>
      <w:r w:rsidRPr="008C4466">
        <w:rPr>
          <w:rFonts w:cs="David" w:hint="cs"/>
          <w:rtl/>
        </w:rPr>
        <w:t xml:space="preserve">). לקרן משאבים כספיים רבים והיא מפרישה כספים לבנק העולמי בכדי לסייע לייצוב הכלכלה. </w:t>
      </w:r>
    </w:p>
    <w:p w:rsidR="002B1866" w:rsidRPr="008C4466" w:rsidRDefault="002B1866" w:rsidP="001058A8">
      <w:pPr>
        <w:numPr>
          <w:ilvl w:val="0"/>
          <w:numId w:val="6"/>
        </w:numPr>
        <w:spacing w:line="360" w:lineRule="auto"/>
        <w:rPr>
          <w:rFonts w:cs="David" w:hint="cs"/>
        </w:rPr>
      </w:pPr>
      <w:r w:rsidRPr="008C4466">
        <w:rPr>
          <w:rFonts w:cs="David"/>
          <w:b/>
          <w:bCs/>
        </w:rPr>
        <w:t>International trade organization</w:t>
      </w:r>
      <w:r w:rsidRPr="008C4466">
        <w:rPr>
          <w:rFonts w:cs="David"/>
        </w:rPr>
        <w:t xml:space="preserve"> </w:t>
      </w:r>
      <w:r w:rsidRPr="008C4466">
        <w:rPr>
          <w:rFonts w:cs="David"/>
          <w:rtl/>
        </w:rPr>
        <w:t>–</w:t>
      </w:r>
      <w:r w:rsidRPr="008C4466">
        <w:rPr>
          <w:rFonts w:cs="David" w:hint="cs"/>
          <w:rtl/>
        </w:rPr>
        <w:t xml:space="preserve"> ארגון הסחר הבינ"ל- הרעיון היה שהארגון ידאג להסרת מחסומים בין מדינות ויקים פורום שבו יקבע</w:t>
      </w:r>
      <w:r w:rsidR="00685AAA" w:rsidRPr="008C4466">
        <w:rPr>
          <w:rFonts w:cs="David" w:hint="cs"/>
          <w:rtl/>
        </w:rPr>
        <w:t>ו את המדיניות בעולם</w:t>
      </w:r>
      <w:r w:rsidR="00685AAA" w:rsidRPr="008C4466">
        <w:rPr>
          <w:rFonts w:cs="David" w:hint="cs"/>
          <w:u w:val="single"/>
          <w:rtl/>
        </w:rPr>
        <w:t>.</w:t>
      </w:r>
      <w:r w:rsidRPr="008C4466">
        <w:rPr>
          <w:rFonts w:cs="David" w:hint="cs"/>
          <w:u w:val="single"/>
          <w:rtl/>
        </w:rPr>
        <w:t xml:space="preserve"> הארגון בסופו של דבר לא קם. לנספח של הארגון הזה קראו </w:t>
      </w:r>
      <w:r w:rsidRPr="008C4466">
        <w:rPr>
          <w:rFonts w:cs="David" w:hint="cs"/>
          <w:u w:val="single"/>
        </w:rPr>
        <w:t>GATT</w:t>
      </w:r>
      <w:r w:rsidRPr="008C4466">
        <w:rPr>
          <w:rFonts w:cs="David" w:hint="cs"/>
          <w:rtl/>
        </w:rPr>
        <w:t>. הייתה פה למעשה תאונה היסטורית כי אמנת הוואנה, אותו הסכם  שנחתם בשנת 1947 אשר כלל בתוכו את ה</w:t>
      </w:r>
      <w:r w:rsidR="001058A8">
        <w:rPr>
          <w:rFonts w:cs="David" w:hint="cs"/>
          <w:rtl/>
        </w:rPr>
        <w:t>-</w:t>
      </w:r>
      <w:r w:rsidRPr="008C4466">
        <w:rPr>
          <w:rFonts w:cs="David" w:hint="cs"/>
        </w:rPr>
        <w:t>GATT</w:t>
      </w:r>
      <w:r w:rsidRPr="008C4466">
        <w:rPr>
          <w:rFonts w:cs="David" w:hint="cs"/>
          <w:rtl/>
        </w:rPr>
        <w:t xml:space="preserve"> </w:t>
      </w:r>
      <w:r w:rsidR="001058A8">
        <w:rPr>
          <w:rFonts w:cs="David" w:hint="cs"/>
          <w:rtl/>
        </w:rPr>
        <w:t xml:space="preserve">לא אושר ע"י </w:t>
      </w:r>
      <w:r w:rsidRPr="008C4466">
        <w:rPr>
          <w:rFonts w:cs="David" w:hint="cs"/>
          <w:rtl/>
        </w:rPr>
        <w:t xml:space="preserve">ארה"ב </w:t>
      </w:r>
      <w:r w:rsidR="001058A8">
        <w:rPr>
          <w:rFonts w:cs="David" w:hint="cs"/>
          <w:rtl/>
        </w:rPr>
        <w:t>(</w:t>
      </w:r>
      <w:r w:rsidRPr="008C4466">
        <w:rPr>
          <w:rFonts w:cs="David" w:hint="cs"/>
          <w:rtl/>
        </w:rPr>
        <w:t>מאשרים אמנות באמצעות הסנאט ואילו הסנאט התנגד להסכם כנראה משום שהוא חשש שיילקח מהם כוח פוליטי</w:t>
      </w:r>
      <w:r w:rsidR="001058A8">
        <w:rPr>
          <w:rFonts w:cs="David" w:hint="cs"/>
          <w:rtl/>
        </w:rPr>
        <w:t>)</w:t>
      </w:r>
      <w:r w:rsidRPr="008C4466">
        <w:rPr>
          <w:rFonts w:cs="David" w:hint="cs"/>
          <w:rtl/>
        </w:rPr>
        <w:t xml:space="preserve">. לאור התנגדות הקונגרס מדינות אחרות גם התנגדו לאמנה. </w:t>
      </w:r>
    </w:p>
    <w:p w:rsidR="002B1866" w:rsidRPr="008C4466" w:rsidRDefault="002B1866" w:rsidP="008C4466">
      <w:pPr>
        <w:spacing w:line="360" w:lineRule="auto"/>
        <w:ind w:left="720"/>
        <w:rPr>
          <w:rFonts w:cs="David" w:hint="cs"/>
          <w:rtl/>
        </w:rPr>
      </w:pPr>
      <w:r w:rsidRPr="008C4466">
        <w:rPr>
          <w:rFonts w:cs="David" w:hint="cs"/>
          <w:rtl/>
        </w:rPr>
        <w:t xml:space="preserve">לפני שהביאו את הדבר לאשרור החילו את המסמך של ההסכם אשר נכנס לתוקף (שכן לא היה צריך לאשר בסנאט) המסמך הזמני היה בתוקף עד שנת 1994. היה הסכם אך לא היה ארגון. לא היה בימ"ש עליון לא היה מי שיאכוף את ההסכם. </w:t>
      </w:r>
    </w:p>
    <w:p w:rsidR="002B1866" w:rsidRPr="008C4466" w:rsidRDefault="002B1866" w:rsidP="008C4466">
      <w:pPr>
        <w:spacing w:line="360" w:lineRule="auto"/>
        <w:ind w:left="720"/>
        <w:rPr>
          <w:rFonts w:cs="David" w:hint="cs"/>
          <w:rtl/>
        </w:rPr>
      </w:pPr>
      <w:r w:rsidRPr="008C4466">
        <w:rPr>
          <w:rFonts w:cs="David" w:hint="cs"/>
          <w:rtl/>
        </w:rPr>
        <w:t xml:space="preserve">הקימו מזכירות להסכם מבלי שיהיה ארגון בפועל. ה- </w:t>
      </w:r>
      <w:r w:rsidRPr="008C4466">
        <w:rPr>
          <w:rFonts w:cs="David" w:hint="cs"/>
        </w:rPr>
        <w:t>GATT</w:t>
      </w:r>
      <w:r w:rsidRPr="008C4466">
        <w:rPr>
          <w:rFonts w:cs="David" w:hint="cs"/>
          <w:rtl/>
        </w:rPr>
        <w:t xml:space="preserve"> סבל מהחולשות הללו. כל ההחלטות </w:t>
      </w:r>
      <w:r w:rsidR="00685AAA" w:rsidRPr="008C4466">
        <w:rPr>
          <w:rFonts w:cs="David" w:hint="cs"/>
          <w:rtl/>
        </w:rPr>
        <w:t>היו צריכות להתקבל</w:t>
      </w:r>
      <w:r w:rsidRPr="008C4466">
        <w:rPr>
          <w:rFonts w:cs="David" w:hint="cs"/>
          <w:rtl/>
        </w:rPr>
        <w:t xml:space="preserve"> פה אחד (קרוב ל- 100 מדינות) ולכן היה קשה לקבל החלטות. </w:t>
      </w:r>
    </w:p>
    <w:p w:rsidR="002B1866" w:rsidRPr="008C4466" w:rsidRDefault="002B1866" w:rsidP="008C4466">
      <w:pPr>
        <w:spacing w:line="360" w:lineRule="auto"/>
        <w:ind w:firstLine="720"/>
        <w:rPr>
          <w:rFonts w:cs="David" w:hint="cs"/>
          <w:rtl/>
        </w:rPr>
      </w:pPr>
      <w:r w:rsidRPr="008C4466">
        <w:rPr>
          <w:rFonts w:cs="David" w:hint="cs"/>
          <w:rtl/>
        </w:rPr>
        <w:t xml:space="preserve">בשנת 1994 הצליחו להגיע להסכם בין כל המדינות דאז להקים מחדש את הארגון. </w:t>
      </w:r>
    </w:p>
    <w:p w:rsidR="002B1866" w:rsidRPr="008C4466" w:rsidRDefault="002B1866" w:rsidP="008C4466">
      <w:pPr>
        <w:spacing w:line="360" w:lineRule="auto"/>
        <w:ind w:left="720"/>
        <w:rPr>
          <w:rFonts w:cs="David" w:hint="cs"/>
          <w:rtl/>
        </w:rPr>
      </w:pPr>
      <w:r w:rsidRPr="008C4466">
        <w:rPr>
          <w:rFonts w:cs="David" w:hint="cs"/>
          <w:rtl/>
        </w:rPr>
        <w:t xml:space="preserve">הארגון החדש נקרא </w:t>
      </w:r>
      <w:r w:rsidRPr="008C4466">
        <w:rPr>
          <w:rFonts w:cs="David"/>
        </w:rPr>
        <w:t>the world trade organization</w:t>
      </w:r>
      <w:r w:rsidRPr="008C4466">
        <w:rPr>
          <w:rFonts w:cs="David" w:hint="cs"/>
          <w:rtl/>
        </w:rPr>
        <w:t xml:space="preserve">- הארגון קם, חי ומתפקד כבר כמעט 13 שנה. הארגון אמון על הסכם </w:t>
      </w:r>
      <w:r w:rsidRPr="008C4466">
        <w:rPr>
          <w:rFonts w:cs="David" w:hint="cs"/>
        </w:rPr>
        <w:t>GATT</w:t>
      </w:r>
      <w:r w:rsidRPr="008C4466">
        <w:rPr>
          <w:rFonts w:cs="David" w:hint="cs"/>
          <w:rtl/>
        </w:rPr>
        <w:t xml:space="preserve"> ו</w:t>
      </w:r>
      <w:r w:rsidR="001058A8">
        <w:rPr>
          <w:rFonts w:cs="David" w:hint="cs"/>
          <w:rtl/>
        </w:rPr>
        <w:t>על הסכמים נוספים</w:t>
      </w:r>
      <w:r w:rsidRPr="008C4466">
        <w:rPr>
          <w:rFonts w:cs="David" w:hint="cs"/>
          <w:rtl/>
        </w:rPr>
        <w:t xml:space="preserve">.  </w:t>
      </w:r>
    </w:p>
    <w:p w:rsidR="00092618" w:rsidRPr="008C4466" w:rsidRDefault="00092618" w:rsidP="008C4466">
      <w:pPr>
        <w:spacing w:line="360" w:lineRule="auto"/>
        <w:rPr>
          <w:rFonts w:cs="David" w:hint="cs"/>
          <w:b/>
          <w:bCs/>
          <w:u w:val="single"/>
          <w:rtl/>
        </w:rPr>
      </w:pPr>
      <w:r w:rsidRPr="008C4466">
        <w:rPr>
          <w:rFonts w:cs="David" w:hint="cs"/>
          <w:b/>
          <w:bCs/>
          <w:u w:val="single"/>
          <w:rtl/>
        </w:rPr>
        <w:lastRenderedPageBreak/>
        <w:t xml:space="preserve">המבנה הבסיסי של גאטט. </w:t>
      </w:r>
    </w:p>
    <w:p w:rsidR="00092618" w:rsidRPr="008C4466" w:rsidRDefault="00092618" w:rsidP="00366766">
      <w:pPr>
        <w:spacing w:line="360" w:lineRule="auto"/>
        <w:rPr>
          <w:rFonts w:cs="David" w:hint="cs"/>
          <w:rtl/>
        </w:rPr>
      </w:pPr>
      <w:r w:rsidRPr="008C4466">
        <w:rPr>
          <w:rFonts w:cs="David" w:hint="cs"/>
          <w:rtl/>
        </w:rPr>
        <w:t>ההסכם מחולק לשני חלקים</w:t>
      </w:r>
      <w:r w:rsidR="00366766">
        <w:rPr>
          <w:rFonts w:cs="David" w:hint="cs"/>
          <w:rtl/>
        </w:rPr>
        <w:t xml:space="preserve"> -</w:t>
      </w:r>
      <w:r w:rsidRPr="008C4466">
        <w:rPr>
          <w:rFonts w:cs="David" w:hint="cs"/>
          <w:rtl/>
        </w:rPr>
        <w:t xml:space="preserve"> הוראות מהותיות והוראות פרוצדוראליות. </w:t>
      </w:r>
      <w:r w:rsidR="0079541C" w:rsidRPr="008C4466">
        <w:rPr>
          <w:rFonts w:cs="David" w:hint="cs"/>
          <w:rtl/>
        </w:rPr>
        <w:t>(</w:t>
      </w:r>
      <w:r w:rsidR="00366766">
        <w:rPr>
          <w:rFonts w:cs="David" w:hint="cs"/>
          <w:rtl/>
        </w:rPr>
        <w:t>קיבלנו דף בכיתה</w:t>
      </w:r>
      <w:r w:rsidR="0079541C" w:rsidRPr="008C4466">
        <w:rPr>
          <w:rFonts w:cs="David" w:hint="cs"/>
          <w:rtl/>
        </w:rPr>
        <w:t xml:space="preserve">) </w:t>
      </w:r>
    </w:p>
    <w:p w:rsidR="0079541C" w:rsidRPr="008C4466" w:rsidRDefault="0079541C" w:rsidP="008C4466">
      <w:pPr>
        <w:spacing w:line="360" w:lineRule="auto"/>
        <w:rPr>
          <w:rFonts w:cs="David" w:hint="cs"/>
          <w:rtl/>
        </w:rPr>
      </w:pPr>
      <w:r w:rsidRPr="008C4466">
        <w:rPr>
          <w:rFonts w:cs="David" w:hint="cs"/>
          <w:u w:val="single"/>
          <w:rtl/>
        </w:rPr>
        <w:t>של</w:t>
      </w:r>
      <w:r w:rsidR="001058A8">
        <w:rPr>
          <w:rFonts w:cs="David" w:hint="cs"/>
          <w:u w:val="single"/>
          <w:rtl/>
        </w:rPr>
        <w:t>ו</w:t>
      </w:r>
      <w:r w:rsidRPr="008C4466">
        <w:rPr>
          <w:rFonts w:cs="David" w:hint="cs"/>
          <w:u w:val="single"/>
          <w:rtl/>
        </w:rPr>
        <w:t>שת העקרונות של הסכם גאט</w:t>
      </w:r>
      <w:r w:rsidR="00366766">
        <w:rPr>
          <w:rFonts w:cs="David" w:hint="cs"/>
          <w:u w:val="single"/>
          <w:rtl/>
        </w:rPr>
        <w:t>"</w:t>
      </w:r>
      <w:r w:rsidRPr="008C4466">
        <w:rPr>
          <w:rFonts w:cs="David" w:hint="cs"/>
          <w:u w:val="single"/>
          <w:rtl/>
        </w:rPr>
        <w:t>ט</w:t>
      </w:r>
      <w:r w:rsidRPr="008C4466">
        <w:rPr>
          <w:rFonts w:cs="David" w:hint="cs"/>
          <w:rtl/>
        </w:rPr>
        <w:t xml:space="preserve">: </w:t>
      </w:r>
    </w:p>
    <w:p w:rsidR="0079541C" w:rsidRPr="008C4466" w:rsidRDefault="0079541C" w:rsidP="00366766">
      <w:pPr>
        <w:numPr>
          <w:ilvl w:val="0"/>
          <w:numId w:val="7"/>
        </w:numPr>
        <w:spacing w:line="360" w:lineRule="auto"/>
        <w:rPr>
          <w:rFonts w:cs="David" w:hint="cs"/>
          <w:rtl/>
        </w:rPr>
      </w:pPr>
      <w:r w:rsidRPr="008C4466">
        <w:rPr>
          <w:rFonts w:cs="David" w:hint="cs"/>
          <w:b/>
          <w:bCs/>
          <w:rtl/>
        </w:rPr>
        <w:t>עקרון אי ההפליה</w:t>
      </w:r>
      <w:r w:rsidRPr="008C4466">
        <w:rPr>
          <w:rFonts w:cs="David" w:hint="cs"/>
          <w:rtl/>
        </w:rPr>
        <w:t>- קובע כי הסחר בין המדינות יתבצע ללא אפליה, לא יהיו העדפות למדינות שונות.</w:t>
      </w:r>
      <w:r w:rsidR="00366766">
        <w:rPr>
          <w:rFonts w:cs="David" w:hint="cs"/>
          <w:rtl/>
        </w:rPr>
        <w:t xml:space="preserve"> </w:t>
      </w:r>
      <w:r w:rsidR="007A6492" w:rsidRPr="008C4466">
        <w:rPr>
          <w:rFonts w:cs="David" w:hint="cs"/>
          <w:rtl/>
        </w:rPr>
        <w:t>"</w:t>
      </w:r>
      <w:r w:rsidRPr="008C4466">
        <w:rPr>
          <w:rFonts w:cs="David"/>
        </w:rPr>
        <w:t xml:space="preserve">General most </w:t>
      </w:r>
      <w:r w:rsidR="007A6492" w:rsidRPr="008C4466">
        <w:rPr>
          <w:rFonts w:cs="David"/>
        </w:rPr>
        <w:t>favored nation treatment</w:t>
      </w:r>
      <w:r w:rsidR="007A6492" w:rsidRPr="008C4466">
        <w:rPr>
          <w:rFonts w:cs="David" w:hint="cs"/>
          <w:rtl/>
        </w:rPr>
        <w:t>"</w:t>
      </w:r>
      <w:r w:rsidR="00B87464" w:rsidRPr="008C4466">
        <w:rPr>
          <w:rFonts w:cs="David" w:hint="cs"/>
          <w:rtl/>
        </w:rPr>
        <w:t xml:space="preserve"> - </w:t>
      </w:r>
      <w:r w:rsidR="00B87464" w:rsidRPr="008C4466">
        <w:rPr>
          <w:rFonts w:cs="David" w:hint="cs"/>
        </w:rPr>
        <w:t>MFN</w:t>
      </w:r>
    </w:p>
    <w:p w:rsidR="00366766" w:rsidRDefault="00366766" w:rsidP="00366766">
      <w:pPr>
        <w:spacing w:line="360" w:lineRule="auto"/>
        <w:rPr>
          <w:rFonts w:cs="David" w:hint="cs"/>
          <w:rtl/>
        </w:rPr>
      </w:pPr>
      <w:r>
        <w:rPr>
          <w:rFonts w:cs="David" w:hint="cs"/>
          <w:rtl/>
        </w:rPr>
        <w:t xml:space="preserve">       </w:t>
      </w:r>
      <w:r w:rsidR="0079541C" w:rsidRPr="008C4466">
        <w:rPr>
          <w:rFonts w:cs="David" w:hint="cs"/>
          <w:rtl/>
        </w:rPr>
        <w:t>לאחר הצטרפות לגאט</w:t>
      </w:r>
      <w:r>
        <w:rPr>
          <w:rFonts w:cs="David" w:hint="cs"/>
          <w:rtl/>
        </w:rPr>
        <w:t>"</w:t>
      </w:r>
      <w:r w:rsidR="0079541C" w:rsidRPr="008C4466">
        <w:rPr>
          <w:rFonts w:cs="David" w:hint="cs"/>
          <w:rtl/>
        </w:rPr>
        <w:t xml:space="preserve">ט על </w:t>
      </w:r>
      <w:r w:rsidR="00B87464" w:rsidRPr="008C4466">
        <w:rPr>
          <w:rFonts w:cs="David" w:hint="cs"/>
          <w:rtl/>
        </w:rPr>
        <w:t>מדינה</w:t>
      </w:r>
      <w:r w:rsidR="0079541C" w:rsidRPr="008C4466">
        <w:rPr>
          <w:rFonts w:cs="David" w:hint="cs"/>
          <w:rtl/>
        </w:rPr>
        <w:t xml:space="preserve"> לתת את היחס המועדף </w:t>
      </w:r>
      <w:r w:rsidR="0027277D" w:rsidRPr="008C4466">
        <w:rPr>
          <w:rFonts w:cs="David" w:hint="cs"/>
          <w:rtl/>
        </w:rPr>
        <w:t xml:space="preserve">שנתנה למדינה במוצר מסיום </w:t>
      </w:r>
      <w:r>
        <w:rPr>
          <w:rFonts w:cs="David" w:hint="cs"/>
          <w:rtl/>
        </w:rPr>
        <w:t xml:space="preserve"> </w:t>
      </w:r>
    </w:p>
    <w:p w:rsidR="0079541C" w:rsidRPr="008C4466" w:rsidRDefault="00366766" w:rsidP="008C4466">
      <w:pPr>
        <w:spacing w:line="360" w:lineRule="auto"/>
        <w:rPr>
          <w:rFonts w:cs="David" w:hint="cs"/>
          <w:rtl/>
        </w:rPr>
      </w:pPr>
      <w:r>
        <w:rPr>
          <w:rFonts w:cs="David" w:hint="cs"/>
          <w:rtl/>
        </w:rPr>
        <w:t xml:space="preserve">       </w:t>
      </w:r>
      <w:r w:rsidR="0079541C" w:rsidRPr="008C4466">
        <w:rPr>
          <w:rFonts w:cs="David" w:hint="cs"/>
          <w:rtl/>
        </w:rPr>
        <w:t xml:space="preserve">לכל </w:t>
      </w:r>
      <w:r w:rsidR="0027277D" w:rsidRPr="008C4466">
        <w:rPr>
          <w:rFonts w:cs="David" w:hint="cs"/>
          <w:rtl/>
        </w:rPr>
        <w:t>ה</w:t>
      </w:r>
      <w:r w:rsidR="0079541C" w:rsidRPr="008C4466">
        <w:rPr>
          <w:rFonts w:cs="David" w:hint="cs"/>
          <w:rtl/>
        </w:rPr>
        <w:t>מדינות החברות בהסכם</w:t>
      </w:r>
      <w:r w:rsidR="0027277D" w:rsidRPr="008C4466">
        <w:rPr>
          <w:rFonts w:cs="David" w:hint="cs"/>
          <w:rtl/>
        </w:rPr>
        <w:t xml:space="preserve"> (באותו מוצר)</w:t>
      </w:r>
      <w:r w:rsidR="0079541C" w:rsidRPr="008C4466">
        <w:rPr>
          <w:rFonts w:cs="David" w:hint="cs"/>
          <w:rtl/>
        </w:rPr>
        <w:t xml:space="preserve">. למעשה תצטרף עמודת ה- </w:t>
      </w:r>
      <w:r w:rsidR="0079541C" w:rsidRPr="008C4466">
        <w:rPr>
          <w:rFonts w:cs="David" w:hint="cs"/>
        </w:rPr>
        <w:t>MFN</w:t>
      </w:r>
      <w:r w:rsidR="00B87464" w:rsidRPr="008C4466">
        <w:rPr>
          <w:rFonts w:cs="David" w:hint="cs"/>
          <w:rtl/>
        </w:rPr>
        <w:t xml:space="preserve"> בכל מוצר.</w:t>
      </w:r>
    </w:p>
    <w:p w:rsidR="0079541C" w:rsidRPr="008C4466" w:rsidRDefault="00B87464" w:rsidP="008C4466">
      <w:pPr>
        <w:spacing w:line="360" w:lineRule="auto"/>
        <w:rPr>
          <w:rFonts w:cs="David" w:hint="cs"/>
          <w:rtl/>
        </w:rPr>
      </w:pPr>
      <w:r w:rsidRPr="008C4466">
        <w:rPr>
          <w:rFonts w:cs="David" w:hint="cs"/>
          <w:rtl/>
        </w:rPr>
        <w:t>השפעות ה</w:t>
      </w:r>
      <w:r w:rsidR="00366766">
        <w:rPr>
          <w:rFonts w:cs="David" w:hint="cs"/>
          <w:rtl/>
        </w:rPr>
        <w:t>-</w:t>
      </w:r>
      <w:r w:rsidRPr="008C4466">
        <w:rPr>
          <w:rFonts w:cs="David" w:hint="cs"/>
        </w:rPr>
        <w:t>MF</w:t>
      </w:r>
      <w:r w:rsidRPr="008C4466">
        <w:rPr>
          <w:rFonts w:cs="David"/>
        </w:rPr>
        <w:t>N</w:t>
      </w:r>
      <w:r w:rsidR="001058A8">
        <w:rPr>
          <w:rFonts w:cs="David" w:hint="cs"/>
          <w:rtl/>
        </w:rPr>
        <w:t>:</w:t>
      </w:r>
    </w:p>
    <w:p w:rsidR="0079541C" w:rsidRPr="008C4466" w:rsidRDefault="0079541C" w:rsidP="008C4466">
      <w:pPr>
        <w:numPr>
          <w:ilvl w:val="0"/>
          <w:numId w:val="8"/>
        </w:numPr>
        <w:spacing w:line="360" w:lineRule="auto"/>
        <w:rPr>
          <w:rFonts w:cs="David" w:hint="cs"/>
          <w:rtl/>
        </w:rPr>
      </w:pPr>
      <w:r w:rsidRPr="008C4466">
        <w:rPr>
          <w:rFonts w:cs="David" w:hint="cs"/>
          <w:rtl/>
        </w:rPr>
        <w:t>שיעור המכס ירד</w:t>
      </w:r>
      <w:r w:rsidR="00B87464" w:rsidRPr="008C4466">
        <w:rPr>
          <w:rFonts w:cs="David" w:hint="cs"/>
          <w:rtl/>
        </w:rPr>
        <w:t xml:space="preserve"> שכן בכל תחום יורדים הכי נמוך.</w:t>
      </w:r>
    </w:p>
    <w:p w:rsidR="0079541C" w:rsidRPr="008C4466" w:rsidRDefault="0079541C" w:rsidP="00366766">
      <w:pPr>
        <w:numPr>
          <w:ilvl w:val="0"/>
          <w:numId w:val="8"/>
        </w:numPr>
        <w:spacing w:line="360" w:lineRule="auto"/>
        <w:rPr>
          <w:rFonts w:cs="David" w:hint="cs"/>
        </w:rPr>
      </w:pPr>
      <w:r w:rsidRPr="008C4466">
        <w:rPr>
          <w:rFonts w:cs="David" w:hint="cs"/>
          <w:rtl/>
        </w:rPr>
        <w:t>בוטלה האפליה- הדבר יוצר שוויון בתחרות בין כל המדינות החברות בהסכם. העקרון מדבר רק על זרים</w:t>
      </w:r>
      <w:r w:rsidR="00366766">
        <w:rPr>
          <w:rFonts w:cs="David" w:hint="cs"/>
          <w:rtl/>
        </w:rPr>
        <w:t>,</w:t>
      </w:r>
      <w:r w:rsidRPr="008C4466">
        <w:rPr>
          <w:rFonts w:cs="David" w:hint="cs"/>
          <w:rtl/>
        </w:rPr>
        <w:t xml:space="preserve"> אסור להפלות בין ז</w:t>
      </w:r>
      <w:r w:rsidR="00B87464" w:rsidRPr="008C4466">
        <w:rPr>
          <w:rFonts w:cs="David" w:hint="cs"/>
          <w:rtl/>
        </w:rPr>
        <w:t>ר לזר החבר בהסכם.</w:t>
      </w:r>
      <w:r w:rsidR="00192133" w:rsidRPr="008C4466">
        <w:rPr>
          <w:rFonts w:cs="David" w:hint="cs"/>
          <w:rtl/>
        </w:rPr>
        <w:t xml:space="preserve"> יש לזה </w:t>
      </w:r>
      <w:r w:rsidR="00192133" w:rsidRPr="008C4466">
        <w:rPr>
          <w:rFonts w:cs="David" w:hint="cs"/>
          <w:u w:val="single"/>
          <w:rtl/>
        </w:rPr>
        <w:t>משמעות פוליטית</w:t>
      </w:r>
      <w:r w:rsidR="00192133" w:rsidRPr="008C4466">
        <w:rPr>
          <w:rFonts w:cs="David" w:hint="cs"/>
          <w:rtl/>
        </w:rPr>
        <w:t>- שוויון מביא שלום</w:t>
      </w:r>
      <w:r w:rsidR="00B87464" w:rsidRPr="008C4466">
        <w:rPr>
          <w:rFonts w:cs="David" w:hint="cs"/>
          <w:rtl/>
        </w:rPr>
        <w:t>, ו</w:t>
      </w:r>
      <w:r w:rsidR="00192133" w:rsidRPr="008C4466">
        <w:rPr>
          <w:rFonts w:cs="David" w:hint="cs"/>
          <w:rtl/>
        </w:rPr>
        <w:t>בנוסף מבחינה כלכלית זה גורם לתנאי תחרות ש</w:t>
      </w:r>
      <w:r w:rsidR="00B87464" w:rsidRPr="008C4466">
        <w:rPr>
          <w:rFonts w:cs="David" w:hint="cs"/>
          <w:rtl/>
        </w:rPr>
        <w:t>ווים לפחות בין הזרים לבין עצמם.</w:t>
      </w:r>
      <w:r w:rsidR="00192133" w:rsidRPr="008C4466">
        <w:rPr>
          <w:rFonts w:cs="David" w:hint="cs"/>
          <w:rtl/>
        </w:rPr>
        <w:t xml:space="preserve"> </w:t>
      </w:r>
      <w:r w:rsidR="00EA3E03" w:rsidRPr="008C4466">
        <w:rPr>
          <w:rFonts w:cs="David" w:hint="cs"/>
          <w:rtl/>
        </w:rPr>
        <w:t>התחרות טובה למימוש עקרון היתרון היחסי. היצרן הכי טוב הוא זה ש</w:t>
      </w:r>
      <w:r w:rsidR="00B87464" w:rsidRPr="008C4466">
        <w:rPr>
          <w:rFonts w:cs="David" w:hint="cs"/>
          <w:rtl/>
        </w:rPr>
        <w:t>יצליח לייצא</w:t>
      </w:r>
      <w:r w:rsidR="00366766">
        <w:rPr>
          <w:rFonts w:cs="David" w:hint="cs"/>
          <w:rtl/>
        </w:rPr>
        <w:t>.</w:t>
      </w:r>
    </w:p>
    <w:p w:rsidR="00B87464" w:rsidRPr="008C4466" w:rsidRDefault="00B87464" w:rsidP="001058A8">
      <w:pPr>
        <w:numPr>
          <w:ilvl w:val="0"/>
          <w:numId w:val="8"/>
        </w:numPr>
        <w:spacing w:line="360" w:lineRule="auto"/>
        <w:rPr>
          <w:rFonts w:cs="David" w:hint="cs"/>
        </w:rPr>
      </w:pPr>
      <w:r w:rsidRPr="008C4466">
        <w:rPr>
          <w:rFonts w:cs="David" w:hint="cs"/>
          <w:rtl/>
        </w:rPr>
        <w:t>מונע הסטת סחר לא יעילה. לפעמים בגלל מכס גבוהה מדינה תסיט את משאביה אל מדינה שאינה יעילה אך אין בה מכס/הוא נמוך.</w:t>
      </w:r>
      <w:r w:rsidR="009954E9" w:rsidRPr="008C4466">
        <w:rPr>
          <w:rFonts w:cs="David" w:hint="cs"/>
          <w:rtl/>
        </w:rPr>
        <w:t xml:space="preserve"> ה</w:t>
      </w:r>
      <w:r w:rsidR="009954E9" w:rsidRPr="008C4466">
        <w:rPr>
          <w:rFonts w:cs="David" w:hint="cs"/>
        </w:rPr>
        <w:t>MFN</w:t>
      </w:r>
      <w:r w:rsidR="00366766">
        <w:rPr>
          <w:rFonts w:cs="David"/>
        </w:rPr>
        <w:t>-</w:t>
      </w:r>
      <w:r w:rsidR="009954E9" w:rsidRPr="008C4466">
        <w:rPr>
          <w:rFonts w:cs="David" w:hint="cs"/>
          <w:rtl/>
        </w:rPr>
        <w:t xml:space="preserve"> מעודד את הית</w:t>
      </w:r>
      <w:r w:rsidR="001058A8">
        <w:rPr>
          <w:rFonts w:cs="David" w:hint="cs"/>
          <w:rtl/>
        </w:rPr>
        <w:t>ר</w:t>
      </w:r>
      <w:r w:rsidR="009954E9" w:rsidRPr="008C4466">
        <w:rPr>
          <w:rFonts w:cs="David" w:hint="cs"/>
          <w:rtl/>
        </w:rPr>
        <w:t>ון היחסי.</w:t>
      </w:r>
    </w:p>
    <w:p w:rsidR="009954E9" w:rsidRPr="008C4466" w:rsidRDefault="009954E9" w:rsidP="008C4466">
      <w:pPr>
        <w:numPr>
          <w:ilvl w:val="0"/>
          <w:numId w:val="8"/>
        </w:numPr>
        <w:spacing w:line="360" w:lineRule="auto"/>
        <w:rPr>
          <w:rFonts w:cs="David" w:hint="cs"/>
          <w:rtl/>
        </w:rPr>
      </w:pPr>
      <w:r w:rsidRPr="008C4466">
        <w:rPr>
          <w:rFonts w:cs="David" w:hint="cs"/>
          <w:rtl/>
        </w:rPr>
        <w:t xml:space="preserve">בעיית הטרמפיסט </w:t>
      </w:r>
      <w:r w:rsidRPr="008C4466">
        <w:rPr>
          <w:rFonts w:cs="David"/>
          <w:rtl/>
        </w:rPr>
        <w:t>–</w:t>
      </w:r>
      <w:r w:rsidRPr="008C4466">
        <w:rPr>
          <w:rFonts w:cs="David" w:hint="cs"/>
          <w:rtl/>
        </w:rPr>
        <w:t xml:space="preserve"> אם יהיה הסכם עם מדינה שלא חברה ב</w:t>
      </w:r>
      <w:r w:rsidR="00366766">
        <w:rPr>
          <w:rFonts w:cs="David" w:hint="cs"/>
          <w:rtl/>
        </w:rPr>
        <w:t>-</w:t>
      </w:r>
      <w:r w:rsidRPr="008C4466">
        <w:rPr>
          <w:rFonts w:cs="David" w:hint="cs"/>
        </w:rPr>
        <w:t xml:space="preserve">MFN </w:t>
      </w:r>
      <w:r w:rsidRPr="008C4466">
        <w:rPr>
          <w:rFonts w:cs="David" w:hint="cs"/>
          <w:rtl/>
        </w:rPr>
        <w:t xml:space="preserve"> אז כל המדינות שלא נתנו כלום יהנו מהפחתת המכס כתוצאה מהסכם. </w:t>
      </w:r>
    </w:p>
    <w:p w:rsidR="0079541C" w:rsidRPr="00366766" w:rsidRDefault="0034214C" w:rsidP="00366766">
      <w:pPr>
        <w:numPr>
          <w:ilvl w:val="0"/>
          <w:numId w:val="8"/>
        </w:numPr>
        <w:spacing w:line="360" w:lineRule="auto"/>
        <w:rPr>
          <w:rFonts w:cs="David" w:hint="cs"/>
        </w:rPr>
      </w:pPr>
      <w:r w:rsidRPr="00366766">
        <w:rPr>
          <w:rFonts w:cs="David" w:hint="cs"/>
          <w:rtl/>
        </w:rPr>
        <w:t xml:space="preserve">ביטול מחסומי סחר לא מכסיים- </w:t>
      </w:r>
      <w:r w:rsidR="0046307C" w:rsidRPr="00366766">
        <w:rPr>
          <w:rFonts w:cs="David" w:hint="cs"/>
          <w:rtl/>
        </w:rPr>
        <w:t>סעיף 3</w:t>
      </w:r>
      <w:r w:rsidR="00366766">
        <w:rPr>
          <w:rFonts w:cs="David" w:hint="cs"/>
          <w:rtl/>
        </w:rPr>
        <w:t xml:space="preserve"> </w:t>
      </w:r>
      <w:r w:rsidR="0046307C" w:rsidRPr="00366766">
        <w:rPr>
          <w:rFonts w:cs="David" w:hint="cs"/>
          <w:rtl/>
        </w:rPr>
        <w:t xml:space="preserve"> ו- 11 לגאט"ט. </w:t>
      </w:r>
    </w:p>
    <w:p w:rsidR="009954E9" w:rsidRPr="00366766" w:rsidRDefault="009954E9" w:rsidP="008C4466">
      <w:pPr>
        <w:numPr>
          <w:ilvl w:val="0"/>
          <w:numId w:val="8"/>
        </w:numPr>
        <w:spacing w:line="360" w:lineRule="auto"/>
        <w:rPr>
          <w:rFonts w:cs="David" w:hint="cs"/>
        </w:rPr>
      </w:pPr>
      <w:r w:rsidRPr="00366766">
        <w:rPr>
          <w:rFonts w:cs="David" w:hint="cs"/>
          <w:rtl/>
        </w:rPr>
        <w:t>ליברליזציה מתמשכת באמצעות מו"מ רב צדדי</w:t>
      </w:r>
    </w:p>
    <w:p w:rsidR="003743D0" w:rsidRPr="008C4466" w:rsidRDefault="003743D0" w:rsidP="008C4466">
      <w:pPr>
        <w:spacing w:line="360" w:lineRule="auto"/>
        <w:rPr>
          <w:rFonts w:cs="David" w:hint="cs"/>
          <w:rtl/>
        </w:rPr>
      </w:pPr>
    </w:p>
    <w:p w:rsidR="003743D0" w:rsidRDefault="00BA0299" w:rsidP="002A67AA">
      <w:pPr>
        <w:spacing w:line="360" w:lineRule="auto"/>
        <w:rPr>
          <w:rFonts w:cs="David" w:hint="cs"/>
          <w:u w:val="single"/>
          <w:rtl/>
        </w:rPr>
      </w:pPr>
      <w:r>
        <w:rPr>
          <w:rFonts w:cs="David" w:hint="cs"/>
          <w:u w:val="single"/>
          <w:rtl/>
        </w:rPr>
        <w:t xml:space="preserve">עיקרון שני - </w:t>
      </w:r>
      <w:r w:rsidR="0046307C" w:rsidRPr="008C4466">
        <w:rPr>
          <w:rFonts w:cs="David" w:hint="cs"/>
          <w:u w:val="single"/>
          <w:rtl/>
        </w:rPr>
        <w:t>סעיף 3</w:t>
      </w:r>
      <w:r w:rsidR="002A67AA">
        <w:rPr>
          <w:rFonts w:cs="David" w:hint="cs"/>
          <w:u w:val="single"/>
          <w:rtl/>
        </w:rPr>
        <w:t>.2</w:t>
      </w:r>
      <w:r w:rsidR="0046307C" w:rsidRPr="008C4466">
        <w:rPr>
          <w:rFonts w:cs="David" w:hint="cs"/>
          <w:u w:val="single"/>
          <w:rtl/>
        </w:rPr>
        <w:t xml:space="preserve"> " חובת </w:t>
      </w:r>
      <w:r w:rsidR="003743D0" w:rsidRPr="008C4466">
        <w:rPr>
          <w:rFonts w:cs="David" w:hint="cs"/>
          <w:u w:val="single"/>
          <w:rtl/>
        </w:rPr>
        <w:t>טיפול</w:t>
      </w:r>
      <w:r w:rsidR="0046307C" w:rsidRPr="008C4466">
        <w:rPr>
          <w:rFonts w:cs="David" w:hint="cs"/>
          <w:u w:val="single"/>
          <w:rtl/>
        </w:rPr>
        <w:t xml:space="preserve"> לאומי</w:t>
      </w:r>
      <w:r w:rsidR="002A67AA">
        <w:rPr>
          <w:rFonts w:cs="David" w:hint="cs"/>
          <w:u w:val="single"/>
          <w:rtl/>
        </w:rPr>
        <w:t>ת</w:t>
      </w:r>
      <w:r w:rsidR="0046307C" w:rsidRPr="008C4466">
        <w:rPr>
          <w:rFonts w:cs="David" w:hint="cs"/>
          <w:u w:val="single"/>
          <w:rtl/>
        </w:rPr>
        <w:t xml:space="preserve">" </w:t>
      </w:r>
    </w:p>
    <w:p w:rsidR="00BA0299" w:rsidRPr="00BA0299" w:rsidRDefault="00BA0299" w:rsidP="00BA0299">
      <w:pPr>
        <w:tabs>
          <w:tab w:val="left" w:pos="5966"/>
        </w:tabs>
        <w:spacing w:line="360" w:lineRule="auto"/>
        <w:rPr>
          <w:rFonts w:ascii="Arial" w:hAnsi="Arial" w:cs="David"/>
          <w:rtl/>
        </w:rPr>
      </w:pPr>
      <w:r w:rsidRPr="00BA0299">
        <w:rPr>
          <w:rFonts w:ascii="Arial" w:hAnsi="Arial" w:cs="David"/>
          <w:rtl/>
        </w:rPr>
        <w:t>צ</w:t>
      </w:r>
      <w:r w:rsidR="006F12E7">
        <w:rPr>
          <w:rFonts w:ascii="Arial" w:hAnsi="Arial" w:cs="David" w:hint="cs"/>
          <w:rtl/>
        </w:rPr>
        <w:t>י</w:t>
      </w:r>
      <w:r w:rsidRPr="00BA0299">
        <w:rPr>
          <w:rFonts w:ascii="Arial" w:hAnsi="Arial" w:cs="David"/>
          <w:rtl/>
        </w:rPr>
        <w:t>דו האחר של עיקרון</w:t>
      </w:r>
      <w:r>
        <w:rPr>
          <w:rFonts w:ascii="Arial" w:hAnsi="Arial" w:cs="David" w:hint="cs"/>
          <w:rtl/>
        </w:rPr>
        <w:t xml:space="preserve"> </w:t>
      </w:r>
      <w:r w:rsidRPr="00BA0299">
        <w:rPr>
          <w:rFonts w:ascii="Arial" w:hAnsi="Arial" w:cs="David"/>
          <w:rtl/>
        </w:rPr>
        <w:t xml:space="preserve">אי האפלייה. בעוד שעיקרון </w:t>
      </w:r>
      <w:r w:rsidRPr="00BA0299">
        <w:rPr>
          <w:rFonts w:ascii="Arial" w:hAnsi="Arial" w:cs="David"/>
        </w:rPr>
        <w:t>MFN</w:t>
      </w:r>
      <w:r w:rsidRPr="00BA0299">
        <w:rPr>
          <w:rFonts w:ascii="Arial" w:hAnsi="Arial" w:cs="David"/>
          <w:rtl/>
        </w:rPr>
        <w:t xml:space="preserve"> גורס, כי אין להפלות בין המדינות</w:t>
      </w:r>
      <w:r>
        <w:rPr>
          <w:rFonts w:ascii="Arial" w:hAnsi="Arial" w:cs="David" w:hint="cs"/>
          <w:rtl/>
        </w:rPr>
        <w:t xml:space="preserve"> </w:t>
      </w:r>
      <w:r w:rsidRPr="00BA0299">
        <w:rPr>
          <w:rFonts w:ascii="Arial" w:hAnsi="Arial" w:cs="David"/>
          <w:rtl/>
        </w:rPr>
        <w:t>השונות, והוא מתייחס בעיקר למכסים ולטיפול בגבולות, הרי שעיקרון הטיפול</w:t>
      </w:r>
      <w:r>
        <w:rPr>
          <w:rFonts w:ascii="Arial" w:hAnsi="Arial" w:cs="David" w:hint="cs"/>
          <w:rtl/>
        </w:rPr>
        <w:t xml:space="preserve"> </w:t>
      </w:r>
      <w:r w:rsidRPr="00BA0299">
        <w:rPr>
          <w:rFonts w:ascii="Arial" w:hAnsi="Arial" w:cs="David"/>
          <w:rtl/>
        </w:rPr>
        <w:t xml:space="preserve">הלאומי פירושו התחייבות מדינה חברה לטפל </w:t>
      </w:r>
      <w:r w:rsidRPr="006F12E7">
        <w:rPr>
          <w:rFonts w:ascii="Arial" w:hAnsi="Arial" w:cs="David"/>
          <w:b/>
          <w:bCs/>
          <w:rtl/>
        </w:rPr>
        <w:t>בתחומה</w:t>
      </w:r>
      <w:r w:rsidRPr="00BA0299">
        <w:rPr>
          <w:rFonts w:ascii="Arial" w:hAnsi="Arial" w:cs="David"/>
          <w:rtl/>
        </w:rPr>
        <w:t xml:space="preserve"> באותו אופן ביבוא ובייצור</w:t>
      </w:r>
      <w:r>
        <w:rPr>
          <w:rFonts w:ascii="Arial" w:hAnsi="Arial" w:cs="David" w:hint="cs"/>
          <w:rtl/>
        </w:rPr>
        <w:t xml:space="preserve"> </w:t>
      </w:r>
      <w:r w:rsidRPr="00BA0299">
        <w:rPr>
          <w:rFonts w:ascii="Arial" w:hAnsi="Arial" w:cs="David"/>
          <w:rtl/>
        </w:rPr>
        <w:t>המקומי (למשל, דרישות זהות לעמידה בתקן).</w:t>
      </w:r>
      <w:r>
        <w:rPr>
          <w:rFonts w:ascii="Arial" w:hAnsi="Arial" w:cs="David" w:hint="cs"/>
          <w:rtl/>
        </w:rPr>
        <w:t xml:space="preserve"> </w:t>
      </w:r>
      <w:r w:rsidRPr="00BA0299">
        <w:rPr>
          <w:rFonts w:ascii="Arial" w:hAnsi="Arial" w:cs="David"/>
          <w:rtl/>
        </w:rPr>
        <w:t>חשיבותו של עיקרון זה הולכת וגדלה ככל שמבנה הסחר הבינלאומי נעשה מורכב,</w:t>
      </w:r>
    </w:p>
    <w:p w:rsidR="00BA0299" w:rsidRPr="00BA0299" w:rsidRDefault="00BA0299" w:rsidP="00BA0299">
      <w:pPr>
        <w:tabs>
          <w:tab w:val="left" w:pos="5966"/>
        </w:tabs>
        <w:spacing w:line="360" w:lineRule="auto"/>
        <w:rPr>
          <w:rFonts w:ascii="Arial" w:hAnsi="Arial" w:cs="David"/>
          <w:rtl/>
        </w:rPr>
      </w:pPr>
      <w:r w:rsidRPr="00BA0299">
        <w:rPr>
          <w:rFonts w:ascii="Arial" w:hAnsi="Arial" w:cs="David"/>
          <w:rtl/>
        </w:rPr>
        <w:t>וחשיבות המכסים יורדת.</w:t>
      </w:r>
    </w:p>
    <w:p w:rsidR="003743D0" w:rsidRPr="008C4466" w:rsidRDefault="0046307C" w:rsidP="001D43C0">
      <w:pPr>
        <w:spacing w:line="360" w:lineRule="auto"/>
        <w:rPr>
          <w:rFonts w:cs="David" w:hint="cs"/>
          <w:rtl/>
        </w:rPr>
      </w:pPr>
      <w:r w:rsidRPr="008C4466">
        <w:rPr>
          <w:rFonts w:cs="David" w:hint="cs"/>
          <w:rtl/>
        </w:rPr>
        <w:t xml:space="preserve">העקרון של הסעיף קובע כי המדינה מוכנה לסבול מכס אבל רק מכס. </w:t>
      </w:r>
      <w:r w:rsidR="00DA2CF9" w:rsidRPr="008C4466">
        <w:rPr>
          <w:rFonts w:cs="David" w:hint="cs"/>
          <w:rtl/>
        </w:rPr>
        <w:t xml:space="preserve">לא להפחית מכס אבל להכביד בבדיקות איכות, סניטציה וכו'. </w:t>
      </w:r>
      <w:r w:rsidR="003743D0" w:rsidRPr="008C4466">
        <w:rPr>
          <w:rFonts w:cs="David" w:hint="cs"/>
          <w:rtl/>
        </w:rPr>
        <w:t xml:space="preserve">ברגע שהסחורה עברה את תחנת הגבול בתוך המדינה מכאן והלאה אסור להפלות נגדה ביחס למוצרים מקומיים. מוצרים מקומיים ומיובאים זכאים לאותו יחס. מבחינה מהותית הסעיף מתחלק לשני חלקים: </w:t>
      </w:r>
    </w:p>
    <w:p w:rsidR="003743D0" w:rsidRPr="008C4466" w:rsidRDefault="003743D0" w:rsidP="008C4466">
      <w:pPr>
        <w:numPr>
          <w:ilvl w:val="0"/>
          <w:numId w:val="9"/>
        </w:numPr>
        <w:spacing w:line="360" w:lineRule="auto"/>
        <w:rPr>
          <w:rFonts w:cs="David" w:hint="cs"/>
        </w:rPr>
      </w:pPr>
      <w:r w:rsidRPr="008C4466">
        <w:rPr>
          <w:rFonts w:cs="David" w:hint="cs"/>
          <w:rtl/>
        </w:rPr>
        <w:t>האמצעי הפיסקאלי</w:t>
      </w:r>
      <w:r w:rsidR="00101AA5">
        <w:rPr>
          <w:rFonts w:cs="David" w:hint="cs"/>
          <w:rtl/>
        </w:rPr>
        <w:t xml:space="preserve"> (כספי) </w:t>
      </w:r>
      <w:r w:rsidRPr="008C4466">
        <w:rPr>
          <w:rFonts w:cs="David" w:hint="cs"/>
          <w:rtl/>
        </w:rPr>
        <w:t xml:space="preserve">- למשל מע"מ. </w:t>
      </w:r>
    </w:p>
    <w:p w:rsidR="009E4760" w:rsidRPr="008C4466" w:rsidRDefault="009E4760" w:rsidP="001D43C0">
      <w:pPr>
        <w:numPr>
          <w:ilvl w:val="1"/>
          <w:numId w:val="9"/>
        </w:numPr>
        <w:spacing w:line="360" w:lineRule="auto"/>
        <w:rPr>
          <w:rFonts w:cs="David" w:hint="cs"/>
          <w:u w:val="single"/>
        </w:rPr>
      </w:pPr>
      <w:r w:rsidRPr="008C4466">
        <w:rPr>
          <w:rFonts w:cs="David"/>
          <w:b/>
          <w:bCs/>
        </w:rPr>
        <w:t>Like product</w:t>
      </w:r>
      <w:r w:rsidRPr="008C4466">
        <w:rPr>
          <w:rFonts w:cs="David" w:hint="cs"/>
          <w:rtl/>
        </w:rPr>
        <w:t xml:space="preserve">- </w:t>
      </w:r>
      <w:r w:rsidR="00D41D85" w:rsidRPr="008C4466">
        <w:rPr>
          <w:rFonts w:cs="David" w:hint="cs"/>
          <w:rtl/>
        </w:rPr>
        <w:t>סעיף 3</w:t>
      </w:r>
      <w:r w:rsidR="001D43C0">
        <w:rPr>
          <w:rFonts w:cs="David" w:hint="cs"/>
          <w:rtl/>
        </w:rPr>
        <w:t>.2</w:t>
      </w:r>
      <w:r w:rsidR="00DA2CF9" w:rsidRPr="008C4466">
        <w:rPr>
          <w:rFonts w:cs="David" w:hint="cs"/>
          <w:rtl/>
        </w:rPr>
        <w:t xml:space="preserve"> א' </w:t>
      </w:r>
      <w:r w:rsidR="00D41D85" w:rsidRPr="008C4466">
        <w:rPr>
          <w:rFonts w:cs="David" w:hint="cs"/>
          <w:rtl/>
        </w:rPr>
        <w:t xml:space="preserve">- מוצרים של מדינה אחת שמיובאים למדינה אחרת לא יהיו כפופים למיסים פנימיים או היטל פנימי אחר מכל סוג שהוא מעבר למה שמוטל על </w:t>
      </w:r>
      <w:r w:rsidR="00D41D85" w:rsidRPr="008C4466">
        <w:rPr>
          <w:rFonts w:cs="David" w:hint="cs"/>
          <w:b/>
          <w:bCs/>
          <w:rtl/>
        </w:rPr>
        <w:t>מוצרים מקומיים דומים/זהים</w:t>
      </w:r>
      <w:r w:rsidR="00D41D85" w:rsidRPr="008C4466">
        <w:rPr>
          <w:rFonts w:cs="David" w:hint="cs"/>
          <w:rtl/>
        </w:rPr>
        <w:t xml:space="preserve">. </w:t>
      </w:r>
      <w:r w:rsidR="001C7CD9" w:rsidRPr="008C4466">
        <w:rPr>
          <w:rFonts w:cs="David" w:hint="cs"/>
          <w:rtl/>
        </w:rPr>
        <w:t>(</w:t>
      </w:r>
      <w:r w:rsidR="00074CE1" w:rsidRPr="008C4466">
        <w:rPr>
          <w:rFonts w:cs="David" w:hint="cs"/>
          <w:rtl/>
        </w:rPr>
        <w:t xml:space="preserve">עיקר הסוגיה בהחלטה </w:t>
      </w:r>
      <w:r w:rsidR="00DA2CF9" w:rsidRPr="008C4466">
        <w:rPr>
          <w:rFonts w:cs="David" w:hint="cs"/>
          <w:rtl/>
        </w:rPr>
        <w:t xml:space="preserve">על אלכוהול </w:t>
      </w:r>
      <w:r w:rsidR="00D416B3" w:rsidRPr="008C4466">
        <w:rPr>
          <w:rFonts w:cs="David" w:hint="cs"/>
          <w:rtl/>
        </w:rPr>
        <w:t>בי</w:t>
      </w:r>
      <w:r w:rsidR="00DA2CF9" w:rsidRPr="008C4466">
        <w:rPr>
          <w:rFonts w:cs="David" w:hint="cs"/>
          <w:rtl/>
        </w:rPr>
        <w:t>פ</w:t>
      </w:r>
      <w:r w:rsidR="00D416B3" w:rsidRPr="008C4466">
        <w:rPr>
          <w:rFonts w:cs="David" w:hint="cs"/>
          <w:rtl/>
        </w:rPr>
        <w:t>ן</w:t>
      </w:r>
      <w:r w:rsidR="001C7CD9" w:rsidRPr="008C4466">
        <w:rPr>
          <w:rFonts w:cs="David" w:hint="cs"/>
          <w:rtl/>
        </w:rPr>
        <w:t xml:space="preserve">). </w:t>
      </w:r>
      <w:r w:rsidR="00DA2CF9" w:rsidRPr="008C4466">
        <w:rPr>
          <w:rFonts w:cs="David" w:hint="cs"/>
          <w:u w:val="single"/>
          <w:rtl/>
        </w:rPr>
        <w:t>מטרת העיקרון היא שלא להגן על התעשייה המקומית.</w:t>
      </w:r>
    </w:p>
    <w:p w:rsidR="001C7CD9" w:rsidRPr="008C4466" w:rsidRDefault="00DA2CF9" w:rsidP="001D43C0">
      <w:pPr>
        <w:numPr>
          <w:ilvl w:val="1"/>
          <w:numId w:val="9"/>
        </w:numPr>
        <w:spacing w:line="360" w:lineRule="auto"/>
        <w:rPr>
          <w:rFonts w:cs="David" w:hint="cs"/>
        </w:rPr>
      </w:pPr>
      <w:r w:rsidRPr="008C4466">
        <w:rPr>
          <w:rFonts w:cs="David" w:hint="cs"/>
          <w:rtl/>
        </w:rPr>
        <w:t>סעיף 3</w:t>
      </w:r>
      <w:r w:rsidR="001D43C0">
        <w:rPr>
          <w:rFonts w:cs="David" w:hint="cs"/>
          <w:rtl/>
        </w:rPr>
        <w:t>.2</w:t>
      </w:r>
      <w:r w:rsidRPr="008C4466">
        <w:rPr>
          <w:rFonts w:cs="David" w:hint="cs"/>
          <w:rtl/>
        </w:rPr>
        <w:t xml:space="preserve"> ב' -  מדבר על </w:t>
      </w:r>
      <w:r w:rsidR="00300C43" w:rsidRPr="008C4466">
        <w:rPr>
          <w:rFonts w:cs="David" w:hint="cs"/>
          <w:rtl/>
        </w:rPr>
        <w:t>מוצר בן תחרות</w:t>
      </w:r>
      <w:r w:rsidR="004C0BBF" w:rsidRPr="008C4466">
        <w:rPr>
          <w:rFonts w:cs="David" w:hint="cs"/>
          <w:rtl/>
        </w:rPr>
        <w:t xml:space="preserve"> (</w:t>
      </w:r>
      <w:r w:rsidR="004C0BBF" w:rsidRPr="008C4466">
        <w:rPr>
          <w:rFonts w:cs="David"/>
          <w:b/>
          <w:bCs/>
        </w:rPr>
        <w:t>directly competitive product</w:t>
      </w:r>
      <w:r w:rsidR="004C0BBF" w:rsidRPr="008C4466">
        <w:rPr>
          <w:rFonts w:cs="David" w:hint="cs"/>
          <w:b/>
          <w:bCs/>
          <w:rtl/>
        </w:rPr>
        <w:t>)</w:t>
      </w:r>
      <w:r w:rsidR="00300C43" w:rsidRPr="008C4466">
        <w:rPr>
          <w:rFonts w:cs="David" w:hint="cs"/>
          <w:b/>
          <w:bCs/>
          <w:rtl/>
        </w:rPr>
        <w:t xml:space="preserve">. </w:t>
      </w:r>
    </w:p>
    <w:p w:rsidR="00DA2CF9" w:rsidRPr="008C4466" w:rsidRDefault="00DA2CF9" w:rsidP="008C4466">
      <w:pPr>
        <w:spacing w:line="360" w:lineRule="auto"/>
        <w:ind w:left="1080"/>
        <w:rPr>
          <w:rFonts w:cs="David" w:hint="cs"/>
          <w:rtl/>
        </w:rPr>
      </w:pPr>
    </w:p>
    <w:p w:rsidR="003743D0" w:rsidRPr="008C4466" w:rsidRDefault="00DA2CF9" w:rsidP="001D43C0">
      <w:pPr>
        <w:numPr>
          <w:ilvl w:val="0"/>
          <w:numId w:val="9"/>
        </w:numPr>
        <w:spacing w:line="360" w:lineRule="auto"/>
        <w:rPr>
          <w:rFonts w:cs="David" w:hint="cs"/>
          <w:rtl/>
        </w:rPr>
      </w:pPr>
      <w:r w:rsidRPr="008C4466">
        <w:rPr>
          <w:rFonts w:cs="David" w:hint="cs"/>
          <w:rtl/>
        </w:rPr>
        <w:t>סעיף 3</w:t>
      </w:r>
      <w:r w:rsidR="001D43C0">
        <w:rPr>
          <w:rFonts w:cs="David" w:hint="cs"/>
          <w:rtl/>
        </w:rPr>
        <w:t>.4</w:t>
      </w:r>
      <w:r w:rsidRPr="008C4466">
        <w:rPr>
          <w:rFonts w:cs="David" w:hint="cs"/>
          <w:rtl/>
        </w:rPr>
        <w:t xml:space="preserve"> מדבר על </w:t>
      </w:r>
      <w:r w:rsidR="003743D0" w:rsidRPr="001D43C0">
        <w:rPr>
          <w:rFonts w:cs="David" w:hint="cs"/>
          <w:u w:val="single"/>
          <w:rtl/>
        </w:rPr>
        <w:t>אמצעי לא פיסקאלי</w:t>
      </w:r>
      <w:r w:rsidR="003743D0" w:rsidRPr="008C4466">
        <w:rPr>
          <w:rFonts w:cs="David" w:hint="cs"/>
          <w:rtl/>
        </w:rPr>
        <w:t>- יכול ל</w:t>
      </w:r>
      <w:r w:rsidR="005744BC" w:rsidRPr="008C4466">
        <w:rPr>
          <w:rFonts w:cs="David" w:hint="cs"/>
          <w:rtl/>
        </w:rPr>
        <w:t>היות תקני בטיחות, כל מיני כללים או מכסות, הגבלה על מכי</w:t>
      </w:r>
      <w:r w:rsidR="001058A8">
        <w:rPr>
          <w:rFonts w:cs="David" w:hint="cs"/>
          <w:rtl/>
        </w:rPr>
        <w:t>רת מוצרי ייבוא בחנויות מסוימות</w:t>
      </w:r>
      <w:r w:rsidR="005744BC" w:rsidRPr="008C4466">
        <w:rPr>
          <w:rFonts w:cs="David" w:hint="cs"/>
          <w:rtl/>
        </w:rPr>
        <w:t xml:space="preserve">. דוג' נוספת רכש ממשלתי </w:t>
      </w:r>
      <w:r w:rsidR="005744BC" w:rsidRPr="008C4466">
        <w:rPr>
          <w:rFonts w:cs="David"/>
          <w:rtl/>
        </w:rPr>
        <w:t>–</w:t>
      </w:r>
      <w:r w:rsidR="005744BC" w:rsidRPr="008C4466">
        <w:rPr>
          <w:rFonts w:cs="David" w:hint="cs"/>
          <w:rtl/>
        </w:rPr>
        <w:t xml:space="preserve"> גופים ממשלתיים יהיו חייבים עפ"י חוק להעדיף מוצרים מקומיים ולא מיובאים. </w:t>
      </w:r>
    </w:p>
    <w:p w:rsidR="00F82653" w:rsidRPr="008C4466" w:rsidRDefault="00F82653" w:rsidP="008C4466">
      <w:pPr>
        <w:spacing w:line="360" w:lineRule="auto"/>
        <w:rPr>
          <w:rFonts w:cs="David" w:hint="cs"/>
          <w:b/>
          <w:bCs/>
          <w:u w:val="single"/>
          <w:rtl/>
        </w:rPr>
      </w:pPr>
      <w:smartTag w:uri="urn:schemas-microsoft-com:office:smarttags" w:element="country-region">
        <w:smartTag w:uri="urn:schemas-microsoft-com:office:smarttags" w:element="place">
          <w:r w:rsidRPr="008C4466">
            <w:rPr>
              <w:rFonts w:cs="David"/>
              <w:b/>
              <w:bCs/>
              <w:u w:val="single"/>
            </w:rPr>
            <w:t>Japan</w:t>
          </w:r>
        </w:smartTag>
      </w:smartTag>
      <w:r w:rsidRPr="008C4466">
        <w:rPr>
          <w:rFonts w:cs="David"/>
          <w:b/>
          <w:bCs/>
          <w:u w:val="single"/>
        </w:rPr>
        <w:t xml:space="preserve"> taxes on alcoholic beverages</w:t>
      </w:r>
    </w:p>
    <w:p w:rsidR="00500E12" w:rsidRPr="008C4466" w:rsidRDefault="00500E12" w:rsidP="008C4466">
      <w:pPr>
        <w:spacing w:line="360" w:lineRule="auto"/>
        <w:rPr>
          <w:rFonts w:cs="David" w:hint="cs"/>
          <w:rtl/>
        </w:rPr>
      </w:pPr>
      <w:r w:rsidRPr="008C4466">
        <w:rPr>
          <w:rFonts w:cs="David" w:hint="cs"/>
          <w:rtl/>
        </w:rPr>
        <w:t xml:space="preserve">המקרה עצמו סובב סביב מקרה ביפן בו היפנים גבו מס נוסף (מס קניה) על משקאות אלכוהוליים מיובאים. </w:t>
      </w:r>
      <w:r w:rsidR="0036228C" w:rsidRPr="008C4466">
        <w:rPr>
          <w:rFonts w:cs="David" w:hint="cs"/>
          <w:rtl/>
        </w:rPr>
        <w:t xml:space="preserve">האמריקאים והקנדיים התלוננו נגד יפן. </w:t>
      </w:r>
    </w:p>
    <w:p w:rsidR="001E2EF1" w:rsidRPr="008C4466" w:rsidRDefault="004C4BAF" w:rsidP="00F3250F">
      <w:pPr>
        <w:spacing w:line="360" w:lineRule="auto"/>
        <w:rPr>
          <w:rFonts w:cs="David" w:hint="cs"/>
          <w:rtl/>
        </w:rPr>
      </w:pPr>
      <w:r w:rsidRPr="008C4466">
        <w:rPr>
          <w:rFonts w:cs="David" w:hint="cs"/>
          <w:rtl/>
        </w:rPr>
        <w:t xml:space="preserve">היפנים חילקו את המשקאות לסוגים שונים </w:t>
      </w:r>
      <w:r w:rsidR="00EA72B3" w:rsidRPr="008C4466">
        <w:rPr>
          <w:rFonts w:cs="David" w:hint="cs"/>
          <w:rtl/>
        </w:rPr>
        <w:t xml:space="preserve">(בירה, וויסקי וכו') </w:t>
      </w:r>
      <w:r w:rsidR="00101AA5">
        <w:rPr>
          <w:rFonts w:cs="David" w:hint="cs"/>
          <w:rtl/>
        </w:rPr>
        <w:t>וטענו שביפו לא מייצרים משקה דומה לוויסקי</w:t>
      </w:r>
      <w:r w:rsidR="007D2A64" w:rsidRPr="008C4466">
        <w:rPr>
          <w:rFonts w:cs="David" w:hint="cs"/>
          <w:rtl/>
        </w:rPr>
        <w:t xml:space="preserve">. </w:t>
      </w:r>
      <w:r w:rsidR="00153D81" w:rsidRPr="008C4466">
        <w:rPr>
          <w:rFonts w:cs="David" w:hint="cs"/>
          <w:rtl/>
        </w:rPr>
        <w:t xml:space="preserve">בחוק היפני קבעו מס </w:t>
      </w:r>
      <w:r w:rsidR="008E23EA" w:rsidRPr="008C4466">
        <w:rPr>
          <w:rFonts w:cs="David" w:hint="cs"/>
          <w:rtl/>
        </w:rPr>
        <w:t>על משקאות אלכוהליים הגבוה בהרבה מה</w:t>
      </w:r>
      <w:r w:rsidR="004A5103" w:rsidRPr="008C4466">
        <w:rPr>
          <w:rFonts w:cs="David" w:hint="cs"/>
          <w:rtl/>
        </w:rPr>
        <w:t>סוחו (סוג של משקה</w:t>
      </w:r>
      <w:r w:rsidR="008E23EA" w:rsidRPr="008C4466">
        <w:rPr>
          <w:rFonts w:cs="David" w:hint="cs"/>
          <w:rtl/>
        </w:rPr>
        <w:t xml:space="preserve"> מקומי</w:t>
      </w:r>
      <w:r w:rsidR="004A5103" w:rsidRPr="008C4466">
        <w:rPr>
          <w:rFonts w:cs="David" w:hint="cs"/>
          <w:rtl/>
        </w:rPr>
        <w:t>)</w:t>
      </w:r>
      <w:r w:rsidR="008E23EA" w:rsidRPr="008C4466">
        <w:rPr>
          <w:rFonts w:cs="David" w:hint="cs"/>
          <w:rtl/>
        </w:rPr>
        <w:t>.</w:t>
      </w:r>
      <w:r w:rsidR="004A5103" w:rsidRPr="008C4466">
        <w:rPr>
          <w:rFonts w:cs="David" w:hint="cs"/>
          <w:rtl/>
        </w:rPr>
        <w:t xml:space="preserve"> </w:t>
      </w:r>
      <w:r w:rsidR="005D416D" w:rsidRPr="008C4466">
        <w:rPr>
          <w:rFonts w:cs="David" w:hint="cs"/>
          <w:rtl/>
        </w:rPr>
        <w:t>עפ"י סעיף 3 לגאט</w:t>
      </w:r>
      <w:r w:rsidR="00F3250F">
        <w:rPr>
          <w:rFonts w:cs="David" w:hint="cs"/>
          <w:rtl/>
        </w:rPr>
        <w:t>"</w:t>
      </w:r>
      <w:r w:rsidR="005D416D" w:rsidRPr="008C4466">
        <w:rPr>
          <w:rFonts w:cs="David" w:hint="cs"/>
          <w:rtl/>
        </w:rPr>
        <w:t xml:space="preserve">ט אין להטיל </w:t>
      </w:r>
      <w:r w:rsidR="00C2049E" w:rsidRPr="008C4466">
        <w:rPr>
          <w:rFonts w:cs="David" w:hint="cs"/>
          <w:rtl/>
        </w:rPr>
        <w:t xml:space="preserve">מס פיסקאלי למוצרים דומים ובכך להפלות בין מוצרי ייבוא למוצרים מקומיים. </w:t>
      </w:r>
    </w:p>
    <w:p w:rsidR="001E2EF1" w:rsidRPr="008C4466" w:rsidRDefault="002E66FA" w:rsidP="008C4466">
      <w:pPr>
        <w:spacing w:line="360" w:lineRule="auto"/>
        <w:rPr>
          <w:rFonts w:cs="David" w:hint="cs"/>
          <w:rtl/>
        </w:rPr>
      </w:pPr>
      <w:r w:rsidRPr="008C4466">
        <w:rPr>
          <w:rFonts w:cs="David" w:hint="cs"/>
          <w:b/>
          <w:bCs/>
          <w:rtl/>
        </w:rPr>
        <w:t>נפסק</w:t>
      </w:r>
      <w:r w:rsidRPr="008C4466">
        <w:rPr>
          <w:rFonts w:cs="David" w:hint="cs"/>
          <w:rtl/>
        </w:rPr>
        <w:t xml:space="preserve">- </w:t>
      </w:r>
    </w:p>
    <w:p w:rsidR="004E6603" w:rsidRPr="008C4466" w:rsidRDefault="0046515B" w:rsidP="00796E91">
      <w:pPr>
        <w:numPr>
          <w:ilvl w:val="0"/>
          <w:numId w:val="3"/>
        </w:numPr>
        <w:spacing w:line="360" w:lineRule="auto"/>
        <w:rPr>
          <w:rFonts w:cs="David" w:hint="cs"/>
        </w:rPr>
      </w:pPr>
      <w:r w:rsidRPr="008C4466">
        <w:rPr>
          <w:rFonts w:cs="David" w:hint="cs"/>
          <w:rtl/>
        </w:rPr>
        <w:t xml:space="preserve">ה- </w:t>
      </w:r>
      <w:r w:rsidR="005D416D" w:rsidRPr="008C4466">
        <w:rPr>
          <w:rFonts w:cs="David"/>
        </w:rPr>
        <w:t>shochu</w:t>
      </w:r>
      <w:r w:rsidR="005D416D" w:rsidRPr="008C4466">
        <w:rPr>
          <w:rFonts w:cs="David" w:hint="cs"/>
          <w:rtl/>
        </w:rPr>
        <w:t xml:space="preserve"> הוא מוצר </w:t>
      </w:r>
      <w:r w:rsidR="005D416D" w:rsidRPr="008C4466">
        <w:rPr>
          <w:rFonts w:cs="David" w:hint="cs"/>
          <w:b/>
          <w:bCs/>
          <w:rtl/>
        </w:rPr>
        <w:t>דומה</w:t>
      </w:r>
      <w:r w:rsidR="005D416D" w:rsidRPr="008C4466">
        <w:rPr>
          <w:rFonts w:cs="David" w:hint="cs"/>
          <w:rtl/>
        </w:rPr>
        <w:t xml:space="preserve"> לוודקה, נבחן לפי תכונות איכות, ייעוד, טעם צרכנים, סיווג מכס, על כן המס הגבוה יותר אסור. </w:t>
      </w:r>
    </w:p>
    <w:p w:rsidR="002E66FA" w:rsidRPr="008C4466" w:rsidRDefault="004E6603" w:rsidP="001058A8">
      <w:pPr>
        <w:spacing w:line="360" w:lineRule="auto"/>
        <w:ind w:left="720"/>
        <w:rPr>
          <w:rFonts w:cs="David" w:hint="cs"/>
          <w:rtl/>
        </w:rPr>
      </w:pPr>
      <w:r w:rsidRPr="008C4466">
        <w:rPr>
          <w:rFonts w:cs="David" w:hint="cs"/>
          <w:rtl/>
        </w:rPr>
        <w:t xml:space="preserve">היום קיימת שיטה לבחינת מוצרים דומים. </w:t>
      </w:r>
      <w:r w:rsidR="00BF2435" w:rsidRPr="008C4466">
        <w:rPr>
          <w:rFonts w:cs="David" w:hint="cs"/>
          <w:rtl/>
        </w:rPr>
        <w:t>באמצעות</w:t>
      </w:r>
      <w:r w:rsidRPr="008C4466">
        <w:rPr>
          <w:rFonts w:cs="David" w:hint="cs"/>
          <w:rtl/>
        </w:rPr>
        <w:t xml:space="preserve"> ספר בעל 99 פרקים, </w:t>
      </w:r>
      <w:r w:rsidR="001058A8">
        <w:rPr>
          <w:rFonts w:cs="David" w:hint="cs"/>
          <w:rtl/>
        </w:rPr>
        <w:t>ה</w:t>
      </w:r>
      <w:r w:rsidRPr="008C4466">
        <w:rPr>
          <w:rFonts w:cs="David" w:hint="cs"/>
          <w:rtl/>
        </w:rPr>
        <w:t>כולל בתוכו כמעט את כל המוצרים. אם ישנם שני מוצרים באותו הפרק ככל הנראה הם יוגדרו כמוצרים דומים.</w:t>
      </w:r>
    </w:p>
    <w:p w:rsidR="005D416D" w:rsidRPr="008C4466" w:rsidRDefault="001E2EF1" w:rsidP="008C4466">
      <w:pPr>
        <w:numPr>
          <w:ilvl w:val="0"/>
          <w:numId w:val="3"/>
        </w:numPr>
        <w:spacing w:line="360" w:lineRule="auto"/>
        <w:rPr>
          <w:rFonts w:cs="David" w:hint="cs"/>
        </w:rPr>
      </w:pPr>
      <w:r w:rsidRPr="008C4466">
        <w:rPr>
          <w:rFonts w:cs="David" w:hint="cs"/>
          <w:rtl/>
        </w:rPr>
        <w:t xml:space="preserve">הסוחו אינו דומה לוויסקי, </w:t>
      </w:r>
      <w:r w:rsidRPr="008C4466">
        <w:rPr>
          <w:rFonts w:cs="David" w:hint="cs"/>
          <w:b/>
          <w:bCs/>
          <w:rtl/>
        </w:rPr>
        <w:t>אך מתחרה איתו</w:t>
      </w:r>
      <w:r w:rsidRPr="008C4466">
        <w:rPr>
          <w:rFonts w:cs="David" w:hint="cs"/>
          <w:rtl/>
        </w:rPr>
        <w:t xml:space="preserve"> ועם שאר סוגי היי"ש. נבחן לפי השוק, הייעוד </w:t>
      </w:r>
      <w:r w:rsidR="00434ED6" w:rsidRPr="008C4466">
        <w:rPr>
          <w:rFonts w:cs="David" w:hint="cs"/>
          <w:rtl/>
        </w:rPr>
        <w:t xml:space="preserve">וגמישות </w:t>
      </w:r>
      <w:r w:rsidR="004146AE" w:rsidRPr="008C4466">
        <w:rPr>
          <w:rFonts w:cs="David" w:hint="cs"/>
          <w:rtl/>
        </w:rPr>
        <w:t xml:space="preserve">הביקוש. </w:t>
      </w:r>
    </w:p>
    <w:p w:rsidR="00796E91" w:rsidRDefault="00796E91" w:rsidP="008C4466">
      <w:pPr>
        <w:spacing w:line="360" w:lineRule="auto"/>
        <w:rPr>
          <w:rFonts w:cs="David" w:hint="cs"/>
          <w:b/>
          <w:bCs/>
          <w:rtl/>
        </w:rPr>
      </w:pPr>
    </w:p>
    <w:p w:rsidR="00571F14" w:rsidRPr="008C4466" w:rsidRDefault="000E22CF" w:rsidP="008C4466">
      <w:pPr>
        <w:spacing w:line="360" w:lineRule="auto"/>
        <w:rPr>
          <w:rFonts w:cs="David" w:hint="cs"/>
          <w:rtl/>
        </w:rPr>
      </w:pPr>
      <w:r w:rsidRPr="008C4466">
        <w:rPr>
          <w:rFonts w:cs="David" w:hint="cs"/>
          <w:b/>
          <w:bCs/>
          <w:rtl/>
        </w:rPr>
        <w:t>סעיף 3 לגאטט</w:t>
      </w:r>
      <w:r w:rsidRPr="008C4466">
        <w:rPr>
          <w:rFonts w:cs="David" w:hint="cs"/>
          <w:rtl/>
        </w:rPr>
        <w:t xml:space="preserve">: </w:t>
      </w:r>
    </w:p>
    <w:p w:rsidR="000E22CF" w:rsidRPr="008C4466" w:rsidRDefault="000E22CF" w:rsidP="008C4466">
      <w:pPr>
        <w:spacing w:line="360" w:lineRule="auto"/>
        <w:rPr>
          <w:rFonts w:cs="David" w:hint="cs"/>
          <w:rtl/>
        </w:rPr>
      </w:pPr>
      <w:r w:rsidRPr="008C4466">
        <w:rPr>
          <w:rFonts w:cs="David" w:hint="cs"/>
          <w:rtl/>
        </w:rPr>
        <w:t>אמצעים פיסקאליים שתי חלופות:</w:t>
      </w:r>
    </w:p>
    <w:tbl>
      <w:tblPr>
        <w:tblStyle w:val="TableGrid"/>
        <w:bidiVisual/>
        <w:tblW w:w="0" w:type="auto"/>
        <w:tblLook w:val="01E0" w:firstRow="1" w:lastRow="1" w:firstColumn="1" w:lastColumn="1" w:noHBand="0" w:noVBand="0"/>
      </w:tblPr>
      <w:tblGrid>
        <w:gridCol w:w="4261"/>
        <w:gridCol w:w="4261"/>
      </w:tblGrid>
      <w:tr w:rsidR="000E22CF" w:rsidRPr="008C4466">
        <w:tc>
          <w:tcPr>
            <w:tcW w:w="4261" w:type="dxa"/>
          </w:tcPr>
          <w:p w:rsidR="000E22CF" w:rsidRPr="008C4466" w:rsidRDefault="000E22CF" w:rsidP="008C4466">
            <w:pPr>
              <w:spacing w:line="360" w:lineRule="auto"/>
              <w:rPr>
                <w:rFonts w:cs="David" w:hint="cs"/>
                <w:b/>
                <w:bCs/>
                <w:rtl/>
              </w:rPr>
            </w:pPr>
            <w:r w:rsidRPr="008C4466">
              <w:rPr>
                <w:rFonts w:cs="David" w:hint="cs"/>
                <w:b/>
                <w:bCs/>
                <w:rtl/>
              </w:rPr>
              <w:t>המוצר המיובא והמ</w:t>
            </w:r>
            <w:r w:rsidR="00315B0D" w:rsidRPr="008C4466">
              <w:rPr>
                <w:rFonts w:cs="David" w:hint="cs"/>
                <w:b/>
                <w:bCs/>
                <w:rtl/>
              </w:rPr>
              <w:t>ו</w:t>
            </w:r>
            <w:r w:rsidRPr="008C4466">
              <w:rPr>
                <w:rFonts w:cs="David" w:hint="cs"/>
                <w:b/>
                <w:bCs/>
                <w:rtl/>
              </w:rPr>
              <w:t>צר המקומי הם "מוצר דומה" (</w:t>
            </w:r>
            <w:r w:rsidRPr="008C4466">
              <w:rPr>
                <w:rFonts w:cs="David"/>
                <w:b/>
                <w:bCs/>
              </w:rPr>
              <w:t>like product</w:t>
            </w:r>
            <w:r w:rsidRPr="008C4466">
              <w:rPr>
                <w:rFonts w:cs="David" w:hint="cs"/>
                <w:b/>
                <w:bCs/>
                <w:rtl/>
              </w:rPr>
              <w:t xml:space="preserve">) </w:t>
            </w:r>
            <w:r w:rsidRPr="008C4466">
              <w:rPr>
                <w:rFonts w:cs="David" w:hint="cs"/>
                <w:b/>
                <w:bCs/>
                <w:rtl/>
              </w:rPr>
              <w:tab/>
            </w:r>
          </w:p>
          <w:p w:rsidR="000E22CF" w:rsidRPr="008C4466" w:rsidRDefault="000E22CF" w:rsidP="008C4466">
            <w:pPr>
              <w:spacing w:line="360" w:lineRule="auto"/>
              <w:rPr>
                <w:rFonts w:cs="David" w:hint="cs"/>
                <w:rtl/>
              </w:rPr>
            </w:pPr>
          </w:p>
        </w:tc>
        <w:tc>
          <w:tcPr>
            <w:tcW w:w="4261" w:type="dxa"/>
          </w:tcPr>
          <w:p w:rsidR="000E22CF" w:rsidRPr="008C4466" w:rsidRDefault="00260AA7" w:rsidP="008C4466">
            <w:pPr>
              <w:spacing w:line="360" w:lineRule="auto"/>
              <w:rPr>
                <w:rFonts w:cs="David" w:hint="cs"/>
                <w:b/>
                <w:bCs/>
                <w:rtl/>
              </w:rPr>
            </w:pPr>
            <w:r w:rsidRPr="008C4466">
              <w:rPr>
                <w:rFonts w:cs="David" w:hint="cs"/>
                <w:b/>
                <w:bCs/>
                <w:rtl/>
              </w:rPr>
              <w:t>המוצר המיובא והמוצר המקומי הם "</w:t>
            </w:r>
            <w:r w:rsidR="005055FD" w:rsidRPr="008C4466">
              <w:rPr>
                <w:rFonts w:cs="David" w:hint="cs"/>
                <w:b/>
                <w:bCs/>
                <w:rtl/>
              </w:rPr>
              <w:t>מוצרים</w:t>
            </w:r>
            <w:r w:rsidRPr="008C4466">
              <w:rPr>
                <w:rFonts w:cs="David" w:hint="cs"/>
                <w:b/>
                <w:bCs/>
                <w:rtl/>
              </w:rPr>
              <w:t xml:space="preserve"> מתחרים במישרין" </w:t>
            </w:r>
          </w:p>
          <w:p w:rsidR="00157816" w:rsidRPr="008C4466" w:rsidRDefault="00157816" w:rsidP="008C4466">
            <w:pPr>
              <w:spacing w:line="360" w:lineRule="auto"/>
              <w:rPr>
                <w:rFonts w:cs="David" w:hint="cs"/>
                <w:rtl/>
              </w:rPr>
            </w:pPr>
            <w:r w:rsidRPr="008C4466">
              <w:rPr>
                <w:rFonts w:cs="David" w:hint="cs"/>
                <w:b/>
                <w:bCs/>
                <w:rtl/>
              </w:rPr>
              <w:t>(</w:t>
            </w:r>
            <w:r w:rsidRPr="008C4466">
              <w:rPr>
                <w:rFonts w:cs="David"/>
                <w:b/>
                <w:bCs/>
              </w:rPr>
              <w:t>directly competitive products</w:t>
            </w:r>
            <w:r w:rsidRPr="008C4466">
              <w:rPr>
                <w:rFonts w:cs="David" w:hint="cs"/>
                <w:b/>
                <w:bCs/>
                <w:rtl/>
              </w:rPr>
              <w:t>)</w:t>
            </w:r>
            <w:r w:rsidRPr="008C4466">
              <w:rPr>
                <w:rFonts w:cs="David" w:hint="cs"/>
                <w:rtl/>
              </w:rPr>
              <w:t xml:space="preserve"> </w:t>
            </w:r>
          </w:p>
        </w:tc>
      </w:tr>
      <w:tr w:rsidR="000E22CF" w:rsidRPr="008C4466">
        <w:tc>
          <w:tcPr>
            <w:tcW w:w="4261" w:type="dxa"/>
            <w:vAlign w:val="center"/>
          </w:tcPr>
          <w:p w:rsidR="000E22CF" w:rsidRPr="008C4466" w:rsidRDefault="000E22CF" w:rsidP="008C4466">
            <w:pPr>
              <w:spacing w:line="360" w:lineRule="auto"/>
              <w:jc w:val="center"/>
              <w:rPr>
                <w:rFonts w:cs="David" w:hint="cs"/>
                <w:rtl/>
              </w:rPr>
            </w:pPr>
            <w:r w:rsidRPr="008C4466">
              <w:rPr>
                <w:rFonts w:cs="David" w:hint="cs"/>
                <w:rtl/>
              </w:rPr>
              <w:t>וגם:</w:t>
            </w:r>
          </w:p>
        </w:tc>
        <w:tc>
          <w:tcPr>
            <w:tcW w:w="4261" w:type="dxa"/>
            <w:vAlign w:val="center"/>
          </w:tcPr>
          <w:p w:rsidR="000E22CF" w:rsidRPr="008C4466" w:rsidRDefault="000E22CF" w:rsidP="008C4466">
            <w:pPr>
              <w:spacing w:line="360" w:lineRule="auto"/>
              <w:jc w:val="center"/>
              <w:rPr>
                <w:rFonts w:cs="David" w:hint="cs"/>
                <w:rtl/>
              </w:rPr>
            </w:pPr>
            <w:r w:rsidRPr="008C4466">
              <w:rPr>
                <w:rFonts w:cs="David" w:hint="cs"/>
                <w:rtl/>
              </w:rPr>
              <w:t>וגם:</w:t>
            </w:r>
          </w:p>
        </w:tc>
      </w:tr>
      <w:tr w:rsidR="000E22CF" w:rsidRPr="008C4466">
        <w:tc>
          <w:tcPr>
            <w:tcW w:w="4261" w:type="dxa"/>
          </w:tcPr>
          <w:p w:rsidR="000E22CF" w:rsidRPr="008C4466" w:rsidRDefault="000E22CF" w:rsidP="008C4466">
            <w:pPr>
              <w:numPr>
                <w:ilvl w:val="0"/>
                <w:numId w:val="3"/>
              </w:numPr>
              <w:spacing w:line="360" w:lineRule="auto"/>
              <w:rPr>
                <w:rFonts w:cs="David" w:hint="cs"/>
                <w:rtl/>
              </w:rPr>
            </w:pPr>
            <w:r w:rsidRPr="008C4466">
              <w:rPr>
                <w:rFonts w:cs="David" w:hint="cs"/>
                <w:rtl/>
              </w:rPr>
              <w:t xml:space="preserve">המוצר המיובא ממוסה יותר מהמקומי </w:t>
            </w:r>
          </w:p>
          <w:p w:rsidR="000E22CF" w:rsidRPr="008C4466" w:rsidRDefault="000E22CF" w:rsidP="008C4466">
            <w:pPr>
              <w:spacing w:line="360" w:lineRule="auto"/>
              <w:rPr>
                <w:rFonts w:cs="David" w:hint="cs"/>
                <w:rtl/>
              </w:rPr>
            </w:pPr>
          </w:p>
        </w:tc>
        <w:tc>
          <w:tcPr>
            <w:tcW w:w="4261" w:type="dxa"/>
          </w:tcPr>
          <w:p w:rsidR="000E22CF" w:rsidRPr="008C4466" w:rsidRDefault="00260AA7" w:rsidP="008C4466">
            <w:pPr>
              <w:numPr>
                <w:ilvl w:val="0"/>
                <w:numId w:val="3"/>
              </w:numPr>
              <w:spacing w:line="360" w:lineRule="auto"/>
              <w:rPr>
                <w:rFonts w:cs="David" w:hint="cs"/>
                <w:rtl/>
              </w:rPr>
            </w:pPr>
            <w:r w:rsidRPr="008C4466">
              <w:rPr>
                <w:rFonts w:cs="David" w:hint="cs"/>
                <w:rtl/>
              </w:rPr>
              <w:t xml:space="preserve">הם </w:t>
            </w:r>
            <w:r w:rsidRPr="001058A8">
              <w:rPr>
                <w:rFonts w:cs="David" w:hint="cs"/>
                <w:u w:val="single"/>
                <w:rtl/>
              </w:rPr>
              <w:t>אינם</w:t>
            </w:r>
            <w:r w:rsidRPr="008C4466">
              <w:rPr>
                <w:rFonts w:cs="David" w:hint="cs"/>
                <w:rtl/>
              </w:rPr>
              <w:t xml:space="preserve"> ממוסים באופן זהה </w:t>
            </w:r>
          </w:p>
          <w:p w:rsidR="00260AA7" w:rsidRPr="008C4466" w:rsidRDefault="00260AA7" w:rsidP="008C4466">
            <w:pPr>
              <w:numPr>
                <w:ilvl w:val="0"/>
                <w:numId w:val="3"/>
              </w:numPr>
              <w:spacing w:line="360" w:lineRule="auto"/>
              <w:rPr>
                <w:rFonts w:cs="David" w:hint="cs"/>
                <w:rtl/>
              </w:rPr>
            </w:pPr>
            <w:r w:rsidRPr="008C4466">
              <w:rPr>
                <w:rFonts w:cs="David" w:hint="cs"/>
                <w:rtl/>
              </w:rPr>
              <w:t xml:space="preserve">זה נעשה באופן שיש בו כדי להעניק הגנה לייצור המקומי. </w:t>
            </w:r>
          </w:p>
        </w:tc>
      </w:tr>
      <w:tr w:rsidR="00260AA7" w:rsidRPr="008C4466">
        <w:tc>
          <w:tcPr>
            <w:tcW w:w="4261" w:type="dxa"/>
          </w:tcPr>
          <w:p w:rsidR="00260AA7" w:rsidRPr="008C4466" w:rsidRDefault="00260AA7" w:rsidP="008C4466">
            <w:pPr>
              <w:spacing w:line="360" w:lineRule="auto"/>
              <w:rPr>
                <w:rFonts w:cs="David" w:hint="cs"/>
                <w:rtl/>
              </w:rPr>
            </w:pPr>
            <w:r w:rsidRPr="008C4466">
              <w:rPr>
                <w:rFonts w:cs="David" w:hint="cs"/>
                <w:rtl/>
              </w:rPr>
              <w:t xml:space="preserve">הסעיף הזה בודק </w:t>
            </w:r>
            <w:r w:rsidRPr="008C4466">
              <w:rPr>
                <w:rFonts w:cs="David" w:hint="cs"/>
                <w:b/>
                <w:bCs/>
                <w:u w:val="single"/>
                <w:rtl/>
              </w:rPr>
              <w:t>התנהגות</w:t>
            </w:r>
            <w:r w:rsidRPr="008C4466">
              <w:rPr>
                <w:rFonts w:cs="David" w:hint="cs"/>
                <w:rtl/>
              </w:rPr>
              <w:t xml:space="preserve">. </w:t>
            </w:r>
          </w:p>
          <w:p w:rsidR="00260AA7" w:rsidRPr="008C4466" w:rsidRDefault="00260AA7" w:rsidP="008C4466">
            <w:pPr>
              <w:spacing w:line="360" w:lineRule="auto"/>
              <w:rPr>
                <w:rFonts w:cs="David" w:hint="cs"/>
                <w:rtl/>
              </w:rPr>
            </w:pPr>
            <w:r w:rsidRPr="008C4466">
              <w:rPr>
                <w:rFonts w:cs="David" w:hint="cs"/>
                <w:rtl/>
              </w:rPr>
              <w:t xml:space="preserve">מקביל לעבירה פלילית התנהגותית </w:t>
            </w:r>
          </w:p>
        </w:tc>
        <w:tc>
          <w:tcPr>
            <w:tcW w:w="4261" w:type="dxa"/>
          </w:tcPr>
          <w:p w:rsidR="00260AA7" w:rsidRPr="008C4466" w:rsidRDefault="00260AA7" w:rsidP="008C4466">
            <w:pPr>
              <w:spacing w:line="360" w:lineRule="auto"/>
              <w:rPr>
                <w:rFonts w:cs="David" w:hint="cs"/>
                <w:rtl/>
              </w:rPr>
            </w:pPr>
            <w:r w:rsidRPr="008C4466">
              <w:rPr>
                <w:rFonts w:cs="David" w:hint="cs"/>
                <w:rtl/>
              </w:rPr>
              <w:t>הסעיף הזה בודק</w:t>
            </w:r>
            <w:r w:rsidRPr="008C4466">
              <w:rPr>
                <w:rFonts w:cs="David" w:hint="cs"/>
                <w:b/>
                <w:bCs/>
                <w:u w:val="single"/>
                <w:rtl/>
              </w:rPr>
              <w:t xml:space="preserve"> תוצאה</w:t>
            </w:r>
            <w:r w:rsidR="00D416B3" w:rsidRPr="008C4466">
              <w:rPr>
                <w:rFonts w:cs="David" w:hint="cs"/>
                <w:rtl/>
              </w:rPr>
              <w:t>, פער של  1% מס לא בהכרח יוכיח כי זו העדפה מקומית.</w:t>
            </w:r>
          </w:p>
          <w:p w:rsidR="00157816" w:rsidRPr="008C4466" w:rsidRDefault="00157816" w:rsidP="008C4466">
            <w:pPr>
              <w:spacing w:line="360" w:lineRule="auto"/>
              <w:rPr>
                <w:rFonts w:cs="David" w:hint="cs"/>
                <w:rtl/>
              </w:rPr>
            </w:pPr>
            <w:r w:rsidRPr="008C4466">
              <w:rPr>
                <w:rFonts w:cs="David" w:hint="cs"/>
                <w:rtl/>
              </w:rPr>
              <w:t xml:space="preserve">מקביל לעבירה פלילית תוצאתית </w:t>
            </w:r>
          </w:p>
        </w:tc>
      </w:tr>
    </w:tbl>
    <w:p w:rsidR="00A04A9C" w:rsidRPr="008C4466" w:rsidRDefault="00796093" w:rsidP="008C4466">
      <w:pPr>
        <w:spacing w:line="360" w:lineRule="auto"/>
        <w:rPr>
          <w:rFonts w:cs="David" w:hint="cs"/>
          <w:rtl/>
        </w:rPr>
      </w:pPr>
      <w:r w:rsidRPr="008C4466">
        <w:rPr>
          <w:rFonts w:cs="David" w:hint="cs"/>
          <w:rtl/>
        </w:rPr>
        <w:t xml:space="preserve">בדוגמא של המקררים בישראל </w:t>
      </w:r>
      <w:r w:rsidRPr="008C4466">
        <w:rPr>
          <w:rFonts w:cs="David"/>
          <w:rtl/>
        </w:rPr>
        <w:t>–</w:t>
      </w:r>
      <w:r w:rsidRPr="008C4466">
        <w:rPr>
          <w:rFonts w:cs="David" w:hint="cs"/>
          <w:rtl/>
        </w:rPr>
        <w:t xml:space="preserve"> אפשר לבדוק את סיווג המס במדינות אחרות. אם אין את ההבחנה לפי גודל המקרר זה אומר דרשני.</w:t>
      </w:r>
    </w:p>
    <w:p w:rsidR="00796093" w:rsidRPr="008C4466" w:rsidRDefault="005D5E92" w:rsidP="008C4466">
      <w:pPr>
        <w:spacing w:line="360" w:lineRule="auto"/>
        <w:rPr>
          <w:rFonts w:cs="David" w:hint="cs"/>
          <w:rtl/>
        </w:rPr>
      </w:pPr>
      <w:r w:rsidRPr="008C4466">
        <w:rPr>
          <w:rFonts w:cs="David" w:hint="cs"/>
          <w:rtl/>
        </w:rPr>
        <w:t>יש להבחין בין מדינות גאט"ט (הפחתת מכס) לבין מדינות שיש איתן הסכם סחר חופשי (פטור ממכס). מותר למדינה להיות חברה בגאט"ט ולהודיע שהתחייבויותיה לא יחולו על מדינה מסויימת.</w:t>
      </w:r>
    </w:p>
    <w:p w:rsidR="007F659C" w:rsidRPr="008C4466" w:rsidRDefault="007F659C" w:rsidP="008C4466">
      <w:pPr>
        <w:spacing w:line="360" w:lineRule="auto"/>
        <w:rPr>
          <w:rFonts w:cs="David" w:hint="cs"/>
          <w:rtl/>
        </w:rPr>
      </w:pPr>
      <w:r w:rsidRPr="008C4466">
        <w:rPr>
          <w:rFonts w:cs="David" w:hint="cs"/>
          <w:b/>
          <w:bCs/>
          <w:u w:val="single"/>
          <w:rtl/>
        </w:rPr>
        <w:lastRenderedPageBreak/>
        <w:t xml:space="preserve">סעיף 11 לגאטט: איסור על </w:t>
      </w:r>
      <w:r w:rsidR="005D5E92" w:rsidRPr="008C4466">
        <w:rPr>
          <w:rFonts w:cs="David" w:hint="cs"/>
          <w:b/>
          <w:bCs/>
          <w:u w:val="single"/>
          <w:rtl/>
        </w:rPr>
        <w:t xml:space="preserve">כל </w:t>
      </w:r>
      <w:r w:rsidRPr="008C4466">
        <w:rPr>
          <w:rFonts w:cs="David" w:hint="cs"/>
          <w:b/>
          <w:bCs/>
          <w:u w:val="single"/>
          <w:rtl/>
        </w:rPr>
        <w:t>מחסומי גבול</w:t>
      </w:r>
    </w:p>
    <w:p w:rsidR="00461643" w:rsidRPr="008C4466" w:rsidRDefault="00461643" w:rsidP="008C4466">
      <w:pPr>
        <w:spacing w:line="360" w:lineRule="auto"/>
        <w:rPr>
          <w:rFonts w:cs="David" w:hint="cs"/>
          <w:rtl/>
        </w:rPr>
      </w:pPr>
      <w:r w:rsidRPr="008C4466">
        <w:rPr>
          <w:rFonts w:cs="David" w:hint="cs"/>
          <w:rtl/>
        </w:rPr>
        <w:t xml:space="preserve">אנחנו רואים </w:t>
      </w:r>
      <w:r w:rsidR="00B94454" w:rsidRPr="008C4466">
        <w:rPr>
          <w:rFonts w:cs="David" w:hint="cs"/>
          <w:rtl/>
        </w:rPr>
        <w:t xml:space="preserve">שהאיסור הוא הגבלה </w:t>
      </w:r>
      <w:r w:rsidRPr="008C4466">
        <w:rPr>
          <w:rFonts w:cs="David" w:hint="cs"/>
          <w:rtl/>
        </w:rPr>
        <w:t xml:space="preserve">גם על ייבוא וגם על ייצוא. </w:t>
      </w:r>
    </w:p>
    <w:p w:rsidR="00461643" w:rsidRPr="008C4466" w:rsidRDefault="00461643" w:rsidP="008C4466">
      <w:pPr>
        <w:spacing w:line="360" w:lineRule="auto"/>
        <w:rPr>
          <w:rFonts w:cs="David" w:hint="cs"/>
          <w:u w:val="single"/>
          <w:rtl/>
        </w:rPr>
      </w:pPr>
      <w:r w:rsidRPr="008C4466">
        <w:rPr>
          <w:rFonts w:cs="David" w:hint="cs"/>
          <w:u w:val="single"/>
          <w:rtl/>
        </w:rPr>
        <w:t xml:space="preserve">מדוע שמדינה תגביל את הייצוא שלה? </w:t>
      </w:r>
    </w:p>
    <w:p w:rsidR="00461643" w:rsidRPr="008C4466" w:rsidRDefault="00E15818" w:rsidP="00796E91">
      <w:pPr>
        <w:numPr>
          <w:ilvl w:val="0"/>
          <w:numId w:val="49"/>
        </w:numPr>
        <w:spacing w:line="360" w:lineRule="auto"/>
        <w:rPr>
          <w:rFonts w:cs="David" w:hint="cs"/>
          <w:rtl/>
        </w:rPr>
      </w:pPr>
      <w:r w:rsidRPr="008C4466">
        <w:rPr>
          <w:rFonts w:cs="David" w:hint="cs"/>
          <w:rtl/>
        </w:rPr>
        <w:t xml:space="preserve">שמירה על עליונות (מצרים עם הפפירוס) </w:t>
      </w:r>
    </w:p>
    <w:p w:rsidR="00D835A4" w:rsidRPr="008C4466" w:rsidRDefault="00896C20" w:rsidP="00796E91">
      <w:pPr>
        <w:numPr>
          <w:ilvl w:val="0"/>
          <w:numId w:val="49"/>
        </w:numPr>
        <w:spacing w:line="360" w:lineRule="auto"/>
        <w:rPr>
          <w:rFonts w:cs="David" w:hint="cs"/>
          <w:rtl/>
        </w:rPr>
      </w:pPr>
      <w:r w:rsidRPr="008C4466">
        <w:rPr>
          <w:rFonts w:cs="David" w:hint="cs"/>
          <w:rtl/>
        </w:rPr>
        <w:t>הגבלת ייצוא בצורה אסטרטגית- בישראל למשל, היה איסור ייצוא של ברזל לחו"ל- בארץ היה מפעל מתכת אחד שהגרוטאות שימשו אותו כחומר גלם</w:t>
      </w:r>
      <w:r w:rsidR="00E15818" w:rsidRPr="008C4466">
        <w:rPr>
          <w:rFonts w:cs="David" w:hint="cs"/>
          <w:rtl/>
        </w:rPr>
        <w:t xml:space="preserve"> וכך כולם מכרו לו</w:t>
      </w:r>
      <w:r w:rsidRPr="008C4466">
        <w:rPr>
          <w:rFonts w:cs="David" w:hint="cs"/>
          <w:rtl/>
        </w:rPr>
        <w:t xml:space="preserve">. </w:t>
      </w:r>
      <w:r w:rsidR="00B94454" w:rsidRPr="008C4466">
        <w:rPr>
          <w:rFonts w:cs="David" w:hint="cs"/>
          <w:rtl/>
        </w:rPr>
        <w:t xml:space="preserve">הגבלת הייצוא הייתה סובסידיה מוסווית למפעל. </w:t>
      </w:r>
    </w:p>
    <w:p w:rsidR="00BD3369" w:rsidRPr="008C4466" w:rsidRDefault="00440476" w:rsidP="00796E91">
      <w:pPr>
        <w:numPr>
          <w:ilvl w:val="0"/>
          <w:numId w:val="49"/>
        </w:numPr>
        <w:spacing w:line="360" w:lineRule="auto"/>
        <w:rPr>
          <w:rFonts w:cs="David" w:hint="cs"/>
          <w:rtl/>
        </w:rPr>
      </w:pPr>
      <w:r w:rsidRPr="008C4466">
        <w:rPr>
          <w:rFonts w:cs="David" w:hint="cs"/>
          <w:rtl/>
        </w:rPr>
        <w:t>מדינות שמייצרים חומר גלם מסוי</w:t>
      </w:r>
      <w:r w:rsidR="00BD3369" w:rsidRPr="008C4466">
        <w:rPr>
          <w:rFonts w:cs="David" w:hint="cs"/>
          <w:rtl/>
        </w:rPr>
        <w:t xml:space="preserve">ם, הם מונופול או מחזיקים נתח גדול של חומר הגלם הזה. המדינות רוצות </w:t>
      </w:r>
      <w:r w:rsidR="005D17E7" w:rsidRPr="008C4466">
        <w:rPr>
          <w:rFonts w:cs="David" w:hint="cs"/>
          <w:rtl/>
        </w:rPr>
        <w:t>לפתח גם מפעלים לעיבוד חומר הגלם במדינות עצמם</w:t>
      </w:r>
      <w:r w:rsidR="00E15818" w:rsidRPr="008C4466">
        <w:rPr>
          <w:rFonts w:cs="David" w:hint="cs"/>
          <w:rtl/>
        </w:rPr>
        <w:t xml:space="preserve"> כדי להרוויח כסף וליצור מקומות עבודה</w:t>
      </w:r>
      <w:r w:rsidR="005D17E7" w:rsidRPr="008C4466">
        <w:rPr>
          <w:rFonts w:cs="David" w:hint="cs"/>
          <w:rtl/>
        </w:rPr>
        <w:t>. ולכן, הם הטילו מכסי ייצוא כדי שלא ישתלם לייצא את חומר הגלם וכך ת</w:t>
      </w:r>
      <w:r w:rsidRPr="008C4466">
        <w:rPr>
          <w:rFonts w:cs="David" w:hint="cs"/>
          <w:rtl/>
        </w:rPr>
        <w:t>י</w:t>
      </w:r>
      <w:r w:rsidR="005D17E7" w:rsidRPr="008C4466">
        <w:rPr>
          <w:rFonts w:cs="David" w:hint="cs"/>
          <w:rtl/>
        </w:rPr>
        <w:t xml:space="preserve">ווצר תעשיה חדשה ורווחית של עיבוד חומרי הגלם. </w:t>
      </w:r>
    </w:p>
    <w:p w:rsidR="00E15818" w:rsidRPr="008C4466" w:rsidRDefault="00E15818" w:rsidP="00796E91">
      <w:pPr>
        <w:numPr>
          <w:ilvl w:val="0"/>
          <w:numId w:val="49"/>
        </w:numPr>
        <w:spacing w:line="360" w:lineRule="auto"/>
        <w:rPr>
          <w:rFonts w:cs="David" w:hint="cs"/>
          <w:rtl/>
        </w:rPr>
      </w:pPr>
      <w:r w:rsidRPr="008C4466">
        <w:rPr>
          <w:rFonts w:cs="David" w:hint="cs"/>
          <w:rtl/>
        </w:rPr>
        <w:t>מטעמי ביטחון (ארה"ב עם המחשבי על).</w:t>
      </w:r>
    </w:p>
    <w:p w:rsidR="00440476" w:rsidRPr="008C4466" w:rsidRDefault="00440476" w:rsidP="008C4466">
      <w:pPr>
        <w:spacing w:line="360" w:lineRule="auto"/>
        <w:rPr>
          <w:rFonts w:cs="David" w:hint="cs"/>
          <w:b/>
          <w:bCs/>
          <w:u w:val="single"/>
          <w:rtl/>
        </w:rPr>
      </w:pPr>
      <w:r w:rsidRPr="008C4466">
        <w:rPr>
          <w:rFonts w:cs="David" w:hint="cs"/>
          <w:b/>
          <w:bCs/>
          <w:u w:val="single"/>
          <w:rtl/>
        </w:rPr>
        <w:t>חריגים</w:t>
      </w:r>
      <w:r w:rsidR="006F12E7">
        <w:rPr>
          <w:rFonts w:cs="David" w:hint="cs"/>
          <w:b/>
          <w:bCs/>
          <w:u w:val="single"/>
          <w:rtl/>
        </w:rPr>
        <w:t xml:space="preserve"> שמאפשרים הגבלה</w:t>
      </w:r>
      <w:r w:rsidRPr="008C4466">
        <w:rPr>
          <w:rFonts w:cs="David" w:hint="cs"/>
          <w:b/>
          <w:bCs/>
          <w:u w:val="single"/>
          <w:rtl/>
        </w:rPr>
        <w:t xml:space="preserve">: </w:t>
      </w:r>
    </w:p>
    <w:p w:rsidR="00440476" w:rsidRPr="008C4466" w:rsidRDefault="00440476" w:rsidP="001058A8">
      <w:pPr>
        <w:numPr>
          <w:ilvl w:val="0"/>
          <w:numId w:val="46"/>
        </w:numPr>
        <w:spacing w:line="360" w:lineRule="auto"/>
        <w:rPr>
          <w:rFonts w:cs="David" w:hint="cs"/>
        </w:rPr>
      </w:pPr>
      <w:r w:rsidRPr="008C4466">
        <w:rPr>
          <w:rFonts w:cs="David" w:hint="cs"/>
          <w:b/>
          <w:bCs/>
          <w:rtl/>
        </w:rPr>
        <w:t>תקנים</w:t>
      </w:r>
      <w:r w:rsidRPr="008C4466">
        <w:rPr>
          <w:rFonts w:cs="David" w:hint="cs"/>
          <w:rtl/>
        </w:rPr>
        <w:t xml:space="preserve">- </w:t>
      </w:r>
      <w:r w:rsidR="00A65BF3" w:rsidRPr="008C4466">
        <w:rPr>
          <w:rFonts w:cs="David" w:hint="cs"/>
          <w:rtl/>
        </w:rPr>
        <w:t xml:space="preserve">הבעיה החלה כאשר </w:t>
      </w:r>
      <w:r w:rsidRPr="008C4466">
        <w:rPr>
          <w:rFonts w:cs="David" w:hint="cs"/>
          <w:rtl/>
        </w:rPr>
        <w:t>מדינות החלו משתמ</w:t>
      </w:r>
      <w:r w:rsidR="00F5771D" w:rsidRPr="008C4466">
        <w:rPr>
          <w:rFonts w:cs="David" w:hint="cs"/>
          <w:rtl/>
        </w:rPr>
        <w:t>שים בתקנים בצורה פרוטקציוניסטית-</w:t>
      </w:r>
      <w:r w:rsidR="00E15818" w:rsidRPr="008C4466">
        <w:rPr>
          <w:rFonts w:cs="David" w:hint="cs"/>
          <w:rtl/>
        </w:rPr>
        <w:t xml:space="preserve"> למשל התקן לתיונים</w:t>
      </w:r>
      <w:r w:rsidR="000520F3" w:rsidRPr="008C4466">
        <w:rPr>
          <w:rFonts w:cs="David" w:hint="cs"/>
          <w:rtl/>
        </w:rPr>
        <w:t>.</w:t>
      </w:r>
    </w:p>
    <w:p w:rsidR="005C01F3" w:rsidRPr="008C4466" w:rsidRDefault="000520F3" w:rsidP="001058A8">
      <w:pPr>
        <w:numPr>
          <w:ilvl w:val="0"/>
          <w:numId w:val="46"/>
        </w:numPr>
        <w:spacing w:line="360" w:lineRule="auto"/>
        <w:rPr>
          <w:rFonts w:cs="David" w:hint="cs"/>
        </w:rPr>
      </w:pPr>
      <w:r w:rsidRPr="008C4466">
        <w:rPr>
          <w:rFonts w:cs="David" w:hint="cs"/>
          <w:b/>
          <w:bCs/>
          <w:rtl/>
        </w:rPr>
        <w:t>קשיים במאזן התשלומים/מדינות מתפתחות (סעיף 12, 18)</w:t>
      </w:r>
      <w:r w:rsidRPr="008C4466">
        <w:rPr>
          <w:rFonts w:cs="David" w:hint="cs"/>
          <w:rtl/>
        </w:rPr>
        <w:t xml:space="preserve"> </w:t>
      </w:r>
      <w:r w:rsidR="00A65BF3" w:rsidRPr="008C4466">
        <w:rPr>
          <w:rFonts w:cs="David"/>
          <w:rtl/>
        </w:rPr>
        <w:t>–</w:t>
      </w:r>
      <w:r w:rsidR="00A65BF3" w:rsidRPr="008C4466">
        <w:rPr>
          <w:rFonts w:cs="David" w:hint="cs"/>
          <w:rtl/>
        </w:rPr>
        <w:t xml:space="preserve"> מדינות מתפתחות נגמר להם הדולרים ואם הם לא יעצרו את הייבוא ייגמר להם הכסף, יש להם אפשרות להגביל את הייבוא על מנת לאזן את עצמם כלכלית.</w:t>
      </w:r>
    </w:p>
    <w:p w:rsidR="005C01F3" w:rsidRPr="008C4466" w:rsidRDefault="00796E91" w:rsidP="001058A8">
      <w:pPr>
        <w:tabs>
          <w:tab w:val="left" w:pos="746"/>
        </w:tabs>
        <w:spacing w:line="360" w:lineRule="auto"/>
        <w:ind w:left="746" w:hanging="180"/>
        <w:rPr>
          <w:rFonts w:cs="David" w:hint="cs"/>
          <w:rtl/>
        </w:rPr>
      </w:pPr>
      <w:r>
        <w:rPr>
          <w:rFonts w:cs="David" w:hint="cs"/>
          <w:rtl/>
        </w:rPr>
        <w:t xml:space="preserve">   </w:t>
      </w:r>
      <w:r w:rsidR="00FF322F" w:rsidRPr="008C4466">
        <w:rPr>
          <w:rFonts w:cs="David" w:hint="cs"/>
          <w:rtl/>
        </w:rPr>
        <w:t xml:space="preserve">לדעת המרצה זה מטופש שכן </w:t>
      </w:r>
      <w:r w:rsidR="004A5B5D" w:rsidRPr="008C4466">
        <w:rPr>
          <w:rFonts w:cs="David" w:hint="cs"/>
          <w:rtl/>
        </w:rPr>
        <w:t>כל התעשייה עסוקה בייצור מקומי במקום לייצוא וכך למעשה לא פותרים את הבעיה שכן אין ייבוא והייצוא פוחת- דולרים לא נכנסים לארץ</w:t>
      </w:r>
      <w:r w:rsidR="00117C00" w:rsidRPr="008C4466">
        <w:rPr>
          <w:rFonts w:cs="David" w:hint="cs"/>
          <w:rtl/>
        </w:rPr>
        <w:t>.</w:t>
      </w:r>
      <w:r w:rsidR="004A5B5D" w:rsidRPr="008C4466">
        <w:rPr>
          <w:rFonts w:cs="David" w:hint="cs"/>
          <w:rtl/>
        </w:rPr>
        <w:t xml:space="preserve"> </w:t>
      </w:r>
    </w:p>
    <w:p w:rsidR="00A65BF3" w:rsidRPr="008C4466" w:rsidRDefault="00A65BF3" w:rsidP="001058A8">
      <w:pPr>
        <w:numPr>
          <w:ilvl w:val="0"/>
          <w:numId w:val="46"/>
        </w:numPr>
        <w:spacing w:line="360" w:lineRule="auto"/>
        <w:rPr>
          <w:rFonts w:cs="David" w:hint="cs"/>
        </w:rPr>
      </w:pPr>
      <w:r w:rsidRPr="008C4466">
        <w:rPr>
          <w:rFonts w:cs="David" w:hint="cs"/>
          <w:b/>
          <w:bCs/>
          <w:rtl/>
        </w:rPr>
        <w:t>חקלאות ומזון</w:t>
      </w:r>
      <w:r w:rsidRPr="008C4466">
        <w:rPr>
          <w:rFonts w:cs="David" w:hint="cs"/>
          <w:rtl/>
        </w:rPr>
        <w:t xml:space="preserve">- </w:t>
      </w:r>
      <w:r w:rsidR="00543AC2" w:rsidRPr="008C4466">
        <w:rPr>
          <w:rFonts w:cs="David" w:hint="cs"/>
          <w:rtl/>
        </w:rPr>
        <w:t xml:space="preserve"> </w:t>
      </w:r>
      <w:r w:rsidR="00843DD7" w:rsidRPr="008C4466">
        <w:rPr>
          <w:rFonts w:cs="David" w:hint="cs"/>
          <w:rtl/>
        </w:rPr>
        <w:t xml:space="preserve">מדינות שומרות מסיבות מסוימות על החקלאות המקומית. כפי שראינו </w:t>
      </w:r>
      <w:r w:rsidR="004016FD" w:rsidRPr="008C4466">
        <w:rPr>
          <w:rFonts w:cs="David" w:hint="cs"/>
          <w:rtl/>
        </w:rPr>
        <w:t xml:space="preserve">הסבב </w:t>
      </w:r>
      <w:r w:rsidR="00843DD7" w:rsidRPr="008C4466">
        <w:rPr>
          <w:rFonts w:cs="David" w:hint="cs"/>
          <w:rtl/>
        </w:rPr>
        <w:t>הנוכחי של ארגון הסחר ה</w:t>
      </w:r>
      <w:r w:rsidR="00880CA8" w:rsidRPr="008C4466">
        <w:rPr>
          <w:rFonts w:cs="David" w:hint="cs"/>
          <w:rtl/>
        </w:rPr>
        <w:t xml:space="preserve">עולמי לא מתקדם בגלל המחלוקות על חקלאות וייבוא. </w:t>
      </w:r>
    </w:p>
    <w:p w:rsidR="00543AC2" w:rsidRPr="008C4466" w:rsidRDefault="00543AC2" w:rsidP="008C4466">
      <w:pPr>
        <w:spacing w:line="360" w:lineRule="auto"/>
        <w:rPr>
          <w:rFonts w:cs="David" w:hint="cs"/>
          <w:b/>
          <w:bCs/>
          <w:rtl/>
        </w:rPr>
      </w:pPr>
    </w:p>
    <w:p w:rsidR="00D14412" w:rsidRPr="008C4466" w:rsidRDefault="00D14412" w:rsidP="008C4466">
      <w:pPr>
        <w:spacing w:line="360" w:lineRule="auto"/>
        <w:rPr>
          <w:rFonts w:cs="David" w:hint="cs"/>
          <w:b/>
          <w:bCs/>
          <w:u w:val="single"/>
          <w:rtl/>
        </w:rPr>
      </w:pPr>
      <w:r w:rsidRPr="008C4466">
        <w:rPr>
          <w:rFonts w:cs="David" w:hint="cs"/>
          <w:b/>
          <w:bCs/>
          <w:u w:val="single"/>
          <w:rtl/>
        </w:rPr>
        <w:t>סעיף 20 לגאט</w:t>
      </w:r>
      <w:r w:rsidR="00D953DF" w:rsidRPr="008C4466">
        <w:rPr>
          <w:rFonts w:cs="David" w:hint="cs"/>
          <w:b/>
          <w:bCs/>
          <w:u w:val="single"/>
          <w:rtl/>
        </w:rPr>
        <w:t>"</w:t>
      </w:r>
      <w:r w:rsidRPr="008C4466">
        <w:rPr>
          <w:rFonts w:cs="David" w:hint="cs"/>
          <w:b/>
          <w:bCs/>
          <w:u w:val="single"/>
          <w:rtl/>
        </w:rPr>
        <w:t xml:space="preserve">ט: סעיף החריגים (סעיף 21 </w:t>
      </w:r>
      <w:r w:rsidRPr="008C4466">
        <w:rPr>
          <w:rFonts w:cs="David"/>
          <w:b/>
          <w:bCs/>
          <w:u w:val="single"/>
          <w:rtl/>
        </w:rPr>
        <w:t>–</w:t>
      </w:r>
      <w:r w:rsidR="001058A8">
        <w:rPr>
          <w:rFonts w:cs="David" w:hint="cs"/>
          <w:b/>
          <w:bCs/>
          <w:u w:val="single"/>
          <w:rtl/>
        </w:rPr>
        <w:t xml:space="preserve"> חריגים</w:t>
      </w:r>
      <w:r w:rsidRPr="008C4466">
        <w:rPr>
          <w:rFonts w:cs="David" w:hint="cs"/>
          <w:b/>
          <w:bCs/>
          <w:u w:val="single"/>
          <w:rtl/>
        </w:rPr>
        <w:t xml:space="preserve"> ביטחוניים)</w:t>
      </w:r>
    </w:p>
    <w:p w:rsidR="00945784" w:rsidRPr="008C4466" w:rsidRDefault="00796E91" w:rsidP="00796E91">
      <w:pPr>
        <w:spacing w:line="360" w:lineRule="auto"/>
        <w:rPr>
          <w:rFonts w:cs="David" w:hint="cs"/>
          <w:rtl/>
        </w:rPr>
      </w:pPr>
      <w:r>
        <w:rPr>
          <w:rFonts w:cs="David" w:hint="cs"/>
          <w:rtl/>
        </w:rPr>
        <w:t>"הכובע" של הסעיף, חובה לעמוד בשתי</w:t>
      </w:r>
      <w:r w:rsidR="00945784" w:rsidRPr="008C4466">
        <w:rPr>
          <w:rFonts w:cs="David" w:hint="cs"/>
          <w:rtl/>
        </w:rPr>
        <w:t xml:space="preserve"> </w:t>
      </w:r>
      <w:r>
        <w:rPr>
          <w:rFonts w:cs="David" w:hint="cs"/>
          <w:rtl/>
        </w:rPr>
        <w:t>ה</w:t>
      </w:r>
      <w:r w:rsidR="00945784" w:rsidRPr="008C4466">
        <w:rPr>
          <w:rFonts w:cs="David" w:hint="cs"/>
          <w:rtl/>
        </w:rPr>
        <w:t>דרישות</w:t>
      </w:r>
      <w:r>
        <w:rPr>
          <w:rFonts w:cs="David" w:hint="cs"/>
          <w:rtl/>
        </w:rPr>
        <w:t xml:space="preserve"> ורק אז ניתן יש תוקף להגנה לה טוענים</w:t>
      </w:r>
      <w:r w:rsidR="00945784" w:rsidRPr="008C4466">
        <w:rPr>
          <w:rFonts w:cs="David" w:hint="cs"/>
          <w:rtl/>
        </w:rPr>
        <w:t>:</w:t>
      </w:r>
    </w:p>
    <w:p w:rsidR="00945784" w:rsidRPr="008C4466" w:rsidRDefault="002D2E45" w:rsidP="008C4466">
      <w:pPr>
        <w:numPr>
          <w:ilvl w:val="1"/>
          <w:numId w:val="8"/>
        </w:numPr>
        <w:spacing w:line="360" w:lineRule="auto"/>
        <w:rPr>
          <w:rFonts w:cs="David" w:hint="cs"/>
          <w:rtl/>
        </w:rPr>
      </w:pPr>
      <w:r>
        <w:rPr>
          <w:rFonts w:cs="David" w:hint="cs"/>
          <w:rtl/>
        </w:rPr>
        <w:t>שאמצעים אלו לא ייושמו באופ</w:t>
      </w:r>
      <w:r w:rsidR="00945784" w:rsidRPr="008C4466">
        <w:rPr>
          <w:rFonts w:cs="David" w:hint="cs"/>
          <w:rtl/>
        </w:rPr>
        <w:t>ן מפלה, שרירותי ולא מוצדק עם מדינות עם אותם תנאים.</w:t>
      </w:r>
    </w:p>
    <w:p w:rsidR="00945784" w:rsidRDefault="00945784" w:rsidP="008C4466">
      <w:pPr>
        <w:numPr>
          <w:ilvl w:val="1"/>
          <w:numId w:val="8"/>
        </w:numPr>
        <w:spacing w:line="360" w:lineRule="auto"/>
        <w:rPr>
          <w:rFonts w:cs="David" w:hint="cs"/>
        </w:rPr>
      </w:pPr>
      <w:r w:rsidRPr="008C4466">
        <w:rPr>
          <w:rFonts w:cs="David" w:hint="cs"/>
          <w:rtl/>
        </w:rPr>
        <w:t>שלא יהוו הגבלה מוסווית על הסחר הבינ"ל</w:t>
      </w:r>
      <w:r w:rsidR="001058A8">
        <w:rPr>
          <w:rFonts w:cs="David" w:hint="cs"/>
          <w:rtl/>
        </w:rPr>
        <w:t>.</w:t>
      </w:r>
    </w:p>
    <w:p w:rsidR="00796E91" w:rsidRPr="00796E91" w:rsidRDefault="00796E91" w:rsidP="00796E91">
      <w:pPr>
        <w:spacing w:line="360" w:lineRule="auto"/>
        <w:rPr>
          <w:rFonts w:cs="David" w:hint="cs"/>
          <w:u w:val="single"/>
          <w:rtl/>
        </w:rPr>
      </w:pPr>
      <w:r w:rsidRPr="00796E91">
        <w:rPr>
          <w:rFonts w:cs="David" w:hint="cs"/>
          <w:u w:val="single"/>
          <w:rtl/>
        </w:rPr>
        <w:t>סוגי ההגנות:</w:t>
      </w:r>
    </w:p>
    <w:p w:rsidR="00D14412" w:rsidRPr="008C4466" w:rsidRDefault="00D14412" w:rsidP="008C4466">
      <w:pPr>
        <w:numPr>
          <w:ilvl w:val="0"/>
          <w:numId w:val="34"/>
        </w:numPr>
        <w:spacing w:line="360" w:lineRule="auto"/>
        <w:rPr>
          <w:rFonts w:cs="David" w:hint="cs"/>
          <w:rtl/>
        </w:rPr>
      </w:pPr>
      <w:r w:rsidRPr="008C4466">
        <w:rPr>
          <w:rFonts w:cs="David" w:hint="cs"/>
          <w:rtl/>
        </w:rPr>
        <w:t>הגנה על מוסר הציבור (נוגד זכויות אדם, פורנוגרפיה, העסקת ילדים)</w:t>
      </w:r>
    </w:p>
    <w:p w:rsidR="00D14412" w:rsidRDefault="00D14412" w:rsidP="008C4466">
      <w:pPr>
        <w:numPr>
          <w:ilvl w:val="0"/>
          <w:numId w:val="34"/>
        </w:numPr>
        <w:spacing w:line="360" w:lineRule="auto"/>
        <w:rPr>
          <w:rFonts w:cs="David" w:hint="cs"/>
        </w:rPr>
      </w:pPr>
      <w:r w:rsidRPr="008C4466">
        <w:rPr>
          <w:rFonts w:cs="David" w:hint="cs"/>
          <w:rtl/>
        </w:rPr>
        <w:t xml:space="preserve">צורך להגן על הסביבה </w:t>
      </w:r>
      <w:r w:rsidRPr="008C4466">
        <w:rPr>
          <w:rFonts w:cs="David"/>
          <w:rtl/>
        </w:rPr>
        <w:t>–</w:t>
      </w:r>
      <w:r w:rsidRPr="008C4466">
        <w:rPr>
          <w:rFonts w:cs="David" w:hint="cs"/>
          <w:rtl/>
        </w:rPr>
        <w:t xml:space="preserve"> צמחים ובע"ח (כמו החלטת הטונה) ובריאות בני"א (צעצועים מסוכנים, תרופות). </w:t>
      </w:r>
      <w:r w:rsidR="002D2E45">
        <w:rPr>
          <w:rFonts w:cs="David" w:hint="cs"/>
          <w:rtl/>
        </w:rPr>
        <w:t>במקרה של תקן יש צורך שיהיה מוכח מדעית.</w:t>
      </w:r>
    </w:p>
    <w:p w:rsidR="00796E91" w:rsidRDefault="002D2E45" w:rsidP="002D2E45">
      <w:pPr>
        <w:spacing w:line="360" w:lineRule="auto"/>
        <w:ind w:left="360"/>
        <w:rPr>
          <w:rFonts w:cs="David" w:hint="cs"/>
          <w:rtl/>
        </w:rPr>
      </w:pPr>
      <w:proofErr w:type="gramStart"/>
      <w:r>
        <w:rPr>
          <w:rFonts w:cs="David" w:hint="cs"/>
        </w:rPr>
        <w:t>A</w:t>
      </w:r>
      <w:r>
        <w:rPr>
          <w:rFonts w:cs="David" w:hint="cs"/>
          <w:rtl/>
        </w:rPr>
        <w:t>-</w:t>
      </w:r>
      <w:r>
        <w:rPr>
          <w:rFonts w:cs="David" w:hint="cs"/>
        </w:rPr>
        <w:t>D</w:t>
      </w:r>
      <w:r>
        <w:rPr>
          <w:rFonts w:cs="David" w:hint="cs"/>
          <w:rtl/>
        </w:rPr>
        <w:t xml:space="preserve">, משתמשים במילה "הכרחי" </w:t>
      </w:r>
      <w:r>
        <w:rPr>
          <w:rFonts w:cs="David"/>
          <w:rtl/>
        </w:rPr>
        <w:t>–</w:t>
      </w:r>
      <w:r>
        <w:rPr>
          <w:rFonts w:cs="David" w:hint="cs"/>
          <w:rtl/>
        </w:rPr>
        <w:t xml:space="preserve"> הכוונה שאמצעי הגבלת הסחר היא הפתרון המחייב והמוצא האחרון לטיפול בבעיה.</w:t>
      </w:r>
      <w:proofErr w:type="gramEnd"/>
      <w:r>
        <w:rPr>
          <w:rFonts w:cs="David" w:hint="cs"/>
          <w:rtl/>
        </w:rPr>
        <w:t xml:space="preserve"> </w:t>
      </w:r>
    </w:p>
    <w:p w:rsidR="00945784" w:rsidRPr="008C4466" w:rsidRDefault="00945784" w:rsidP="008C4466">
      <w:pPr>
        <w:spacing w:line="360" w:lineRule="auto"/>
        <w:ind w:left="360"/>
        <w:rPr>
          <w:rFonts w:cs="David" w:hint="cs"/>
          <w:rtl/>
        </w:rPr>
      </w:pPr>
      <w:proofErr w:type="gramStart"/>
      <w:r w:rsidRPr="008C4466">
        <w:rPr>
          <w:rFonts w:cs="David" w:hint="cs"/>
        </w:rPr>
        <w:t>E</w:t>
      </w:r>
      <w:r w:rsidRPr="008C4466">
        <w:rPr>
          <w:rFonts w:cs="David" w:hint="cs"/>
          <w:rtl/>
        </w:rPr>
        <w:t>.</w:t>
      </w:r>
      <w:r w:rsidR="002D2E45">
        <w:rPr>
          <w:rFonts w:cs="David" w:hint="cs"/>
          <w:rtl/>
        </w:rPr>
        <w:t xml:space="preserve">  </w:t>
      </w:r>
      <w:r w:rsidRPr="008C4466">
        <w:rPr>
          <w:rFonts w:cs="David" w:hint="cs"/>
          <w:rtl/>
        </w:rPr>
        <w:t xml:space="preserve"> תוצר עבודות כפייה של אסירים </w:t>
      </w:r>
      <w:r w:rsidRPr="008C4466">
        <w:rPr>
          <w:rFonts w:cs="David"/>
          <w:rtl/>
        </w:rPr>
        <w:t>–</w:t>
      </w:r>
      <w:r w:rsidRPr="008C4466">
        <w:rPr>
          <w:rFonts w:cs="David" w:hint="cs"/>
          <w:rtl/>
        </w:rPr>
        <w:t xml:space="preserve"> הם </w:t>
      </w:r>
      <w:r w:rsidR="002D2E45">
        <w:rPr>
          <w:rFonts w:cs="David" w:hint="cs"/>
          <w:rtl/>
        </w:rPr>
        <w:t>עובדים חינם ולכן המוצר זול יותר וזו תחרות לא הוגנת.</w:t>
      </w:r>
      <w:proofErr w:type="gramEnd"/>
    </w:p>
    <w:p w:rsidR="00945784" w:rsidRPr="008C4466" w:rsidRDefault="00945784" w:rsidP="008C4466">
      <w:pPr>
        <w:spacing w:line="360" w:lineRule="auto"/>
        <w:ind w:left="360"/>
        <w:rPr>
          <w:rFonts w:cs="David" w:hint="cs"/>
          <w:rtl/>
        </w:rPr>
      </w:pPr>
      <w:proofErr w:type="gramStart"/>
      <w:r w:rsidRPr="008C4466">
        <w:rPr>
          <w:rFonts w:cs="David" w:hint="cs"/>
        </w:rPr>
        <w:lastRenderedPageBreak/>
        <w:t>F</w:t>
      </w:r>
      <w:r w:rsidRPr="008C4466">
        <w:rPr>
          <w:rFonts w:cs="David" w:hint="cs"/>
          <w:rtl/>
        </w:rPr>
        <w:t xml:space="preserve">. </w:t>
      </w:r>
      <w:r w:rsidR="002D2E45">
        <w:rPr>
          <w:rFonts w:cs="David" w:hint="cs"/>
          <w:rtl/>
        </w:rPr>
        <w:t xml:space="preserve">   </w:t>
      </w:r>
      <w:r w:rsidRPr="008C4466">
        <w:rPr>
          <w:rFonts w:cs="David" w:hint="cs"/>
          <w:rtl/>
        </w:rPr>
        <w:t>איסור יצוא על אוצר לאומי (רנסנס ב</w:t>
      </w:r>
      <w:r w:rsidR="002D2E45">
        <w:rPr>
          <w:rFonts w:cs="David" w:hint="cs"/>
          <w:rtl/>
        </w:rPr>
        <w:t>איטליה, עתיקות בארץ) בעל ערך היסטורי, אומנותי או ארכיאולוגי.</w:t>
      </w:r>
      <w:proofErr w:type="gramEnd"/>
    </w:p>
    <w:p w:rsidR="00945784" w:rsidRDefault="00945784" w:rsidP="008C4466">
      <w:pPr>
        <w:spacing w:line="360" w:lineRule="auto"/>
        <w:ind w:left="360"/>
        <w:rPr>
          <w:rFonts w:cs="David" w:hint="cs"/>
          <w:rtl/>
        </w:rPr>
      </w:pPr>
      <w:r w:rsidRPr="008C4466">
        <w:rPr>
          <w:rFonts w:cs="David" w:hint="cs"/>
        </w:rPr>
        <w:t>G</w:t>
      </w:r>
      <w:r w:rsidRPr="008C4466">
        <w:rPr>
          <w:rFonts w:cs="David" w:hint="cs"/>
          <w:rtl/>
        </w:rPr>
        <w:t>. אוצרות טבע מתכלים</w:t>
      </w:r>
    </w:p>
    <w:p w:rsidR="00796E91" w:rsidRDefault="00796E91" w:rsidP="00796E91">
      <w:pPr>
        <w:spacing w:line="360" w:lineRule="auto"/>
        <w:ind w:left="360"/>
        <w:rPr>
          <w:rFonts w:cs="David" w:hint="cs"/>
        </w:rPr>
      </w:pPr>
      <w:r>
        <w:rPr>
          <w:rFonts w:cs="David" w:hint="cs"/>
          <w:rtl/>
        </w:rPr>
        <w:t>הערה: בארץ למשל אסור לגדל חזירים ולכן גם אי אפשר שאיסור יבואם בא להגן על היצרן המקומי ולכן יטו כן לקבל מדיניות פנים שכזאת.</w:t>
      </w:r>
    </w:p>
    <w:p w:rsidR="002E0E3E" w:rsidRPr="00796E91" w:rsidRDefault="002E0E3E" w:rsidP="008C4466">
      <w:pPr>
        <w:spacing w:line="360" w:lineRule="auto"/>
        <w:ind w:left="360"/>
        <w:rPr>
          <w:rFonts w:cs="David" w:hint="cs"/>
          <w:rtl/>
        </w:rPr>
      </w:pPr>
    </w:p>
    <w:p w:rsidR="002E0E3E" w:rsidRDefault="002E0E3E" w:rsidP="008C4466">
      <w:pPr>
        <w:spacing w:line="360" w:lineRule="auto"/>
        <w:ind w:left="360"/>
        <w:rPr>
          <w:rFonts w:cs="David" w:hint="cs"/>
          <w:b/>
          <w:bCs/>
          <w:u w:val="single"/>
          <w:rtl/>
        </w:rPr>
      </w:pPr>
      <w:r w:rsidRPr="002E0E3E">
        <w:rPr>
          <w:rFonts w:cs="David" w:hint="cs"/>
          <w:b/>
          <w:bCs/>
          <w:u w:val="single"/>
          <w:rtl/>
        </w:rPr>
        <w:t>הסכם אס"ח ישראל-ארה"ב</w:t>
      </w:r>
    </w:p>
    <w:p w:rsidR="00796E91" w:rsidRDefault="002E0E3E" w:rsidP="00CA17BF">
      <w:pPr>
        <w:spacing w:line="360" w:lineRule="auto"/>
        <w:ind w:left="360"/>
        <w:rPr>
          <w:rFonts w:cs="David" w:hint="cs"/>
          <w:rtl/>
        </w:rPr>
      </w:pPr>
      <w:r>
        <w:rPr>
          <w:rFonts w:cs="David" w:hint="cs"/>
          <w:b/>
          <w:bCs/>
          <w:rtl/>
        </w:rPr>
        <w:t xml:space="preserve">ס' </w:t>
      </w:r>
      <w:r w:rsidR="007477E8">
        <w:rPr>
          <w:rFonts w:cs="David" w:hint="cs"/>
          <w:b/>
          <w:bCs/>
          <w:rtl/>
        </w:rPr>
        <w:t xml:space="preserve">4 </w:t>
      </w:r>
      <w:r w:rsidR="006F12E7">
        <w:rPr>
          <w:rFonts w:cs="David" w:hint="cs"/>
          <w:b/>
          <w:bCs/>
          <w:rtl/>
        </w:rPr>
        <w:t xml:space="preserve"> </w:t>
      </w:r>
      <w:r w:rsidR="007477E8">
        <w:rPr>
          <w:rFonts w:cs="David"/>
          <w:b/>
          <w:bCs/>
          <w:rtl/>
        </w:rPr>
        <w:t>–</w:t>
      </w:r>
      <w:r w:rsidR="007477E8">
        <w:rPr>
          <w:rFonts w:cs="David" w:hint="cs"/>
          <w:b/>
          <w:bCs/>
          <w:rtl/>
        </w:rPr>
        <w:t xml:space="preserve"> </w:t>
      </w:r>
      <w:r w:rsidR="00CA17BF" w:rsidRPr="00796E91">
        <w:rPr>
          <w:rFonts w:cs="David" w:hint="cs"/>
          <w:rtl/>
        </w:rPr>
        <w:t>איסור על הגבלות כמותיות או על אמצעי בעל השפעה דומה</w:t>
      </w:r>
      <w:r w:rsidR="007477E8" w:rsidRPr="00796E91">
        <w:rPr>
          <w:rFonts w:cs="David" w:hint="cs"/>
          <w:rtl/>
        </w:rPr>
        <w:t xml:space="preserve">. יש לבחון האם הם אכן </w:t>
      </w:r>
      <w:r w:rsidR="00796E91">
        <w:rPr>
          <w:rFonts w:cs="David" w:hint="cs"/>
          <w:rtl/>
        </w:rPr>
        <w:t xml:space="preserve"> </w:t>
      </w:r>
    </w:p>
    <w:p w:rsidR="002E0E3E" w:rsidRDefault="00796E91" w:rsidP="00CA17BF">
      <w:pPr>
        <w:spacing w:line="360" w:lineRule="auto"/>
        <w:ind w:left="360"/>
        <w:rPr>
          <w:rFonts w:cs="David" w:hint="cs"/>
          <w:b/>
          <w:bCs/>
          <w:rtl/>
        </w:rPr>
      </w:pPr>
      <w:r>
        <w:rPr>
          <w:rFonts w:cs="David" w:hint="cs"/>
          <w:b/>
          <w:bCs/>
          <w:rtl/>
        </w:rPr>
        <w:t xml:space="preserve">        </w:t>
      </w:r>
      <w:r w:rsidR="006F12E7">
        <w:rPr>
          <w:rFonts w:cs="David" w:hint="cs"/>
          <w:b/>
          <w:bCs/>
          <w:rtl/>
        </w:rPr>
        <w:t xml:space="preserve"> </w:t>
      </w:r>
      <w:r>
        <w:rPr>
          <w:rFonts w:cs="David" w:hint="cs"/>
          <w:b/>
          <w:bCs/>
          <w:rtl/>
        </w:rPr>
        <w:t xml:space="preserve">    </w:t>
      </w:r>
      <w:r w:rsidR="007477E8" w:rsidRPr="00796E91">
        <w:rPr>
          <w:rFonts w:cs="David" w:hint="cs"/>
          <w:rtl/>
        </w:rPr>
        <w:t>משפיעים כמו מכס</w:t>
      </w:r>
      <w:r w:rsidR="00CA17BF" w:rsidRPr="00796E91">
        <w:rPr>
          <w:rFonts w:cs="David" w:hint="cs"/>
          <w:rtl/>
        </w:rPr>
        <w:t>/מגבילים כמות.</w:t>
      </w:r>
    </w:p>
    <w:p w:rsidR="007477E8" w:rsidRPr="00796E91" w:rsidRDefault="007477E8" w:rsidP="008C4466">
      <w:pPr>
        <w:spacing w:line="360" w:lineRule="auto"/>
        <w:ind w:left="360"/>
        <w:rPr>
          <w:rFonts w:cs="David" w:hint="cs"/>
          <w:rtl/>
        </w:rPr>
      </w:pPr>
      <w:r>
        <w:rPr>
          <w:rFonts w:cs="David" w:hint="cs"/>
          <w:b/>
          <w:bCs/>
          <w:rtl/>
        </w:rPr>
        <w:t xml:space="preserve">ס' 7 </w:t>
      </w:r>
      <w:r w:rsidR="006F12E7">
        <w:rPr>
          <w:rFonts w:cs="David" w:hint="cs"/>
          <w:b/>
          <w:bCs/>
          <w:rtl/>
        </w:rPr>
        <w:t xml:space="preserve"> </w:t>
      </w:r>
      <w:r>
        <w:rPr>
          <w:rFonts w:cs="David"/>
          <w:b/>
          <w:bCs/>
          <w:rtl/>
        </w:rPr>
        <w:t>–</w:t>
      </w:r>
      <w:r>
        <w:rPr>
          <w:rFonts w:cs="David" w:hint="cs"/>
          <w:b/>
          <w:bCs/>
          <w:rtl/>
        </w:rPr>
        <w:t xml:space="preserve"> </w:t>
      </w:r>
      <w:r w:rsidRPr="00796E91">
        <w:rPr>
          <w:rFonts w:cs="David" w:hint="cs"/>
          <w:rtl/>
        </w:rPr>
        <w:t>סעיף החריגים, מפנה לס' 20 בגאט"ט</w:t>
      </w:r>
    </w:p>
    <w:p w:rsidR="00CA17BF" w:rsidRDefault="00CA17BF" w:rsidP="008C4466">
      <w:pPr>
        <w:spacing w:line="360" w:lineRule="auto"/>
        <w:ind w:left="360"/>
        <w:rPr>
          <w:rFonts w:cs="David" w:hint="cs"/>
          <w:b/>
          <w:bCs/>
          <w:rtl/>
        </w:rPr>
      </w:pPr>
      <w:r>
        <w:rPr>
          <w:rFonts w:cs="David" w:hint="cs"/>
          <w:b/>
          <w:bCs/>
          <w:rtl/>
        </w:rPr>
        <w:t xml:space="preserve">ס' 12 </w:t>
      </w:r>
      <w:r>
        <w:rPr>
          <w:rFonts w:cs="David"/>
          <w:b/>
          <w:bCs/>
          <w:rtl/>
        </w:rPr>
        <w:t>–</w:t>
      </w:r>
      <w:r>
        <w:rPr>
          <w:rFonts w:cs="David" w:hint="cs"/>
          <w:b/>
          <w:bCs/>
          <w:rtl/>
        </w:rPr>
        <w:t xml:space="preserve"> </w:t>
      </w:r>
      <w:r w:rsidRPr="00796E91">
        <w:rPr>
          <w:rFonts w:cs="David" w:hint="cs"/>
          <w:rtl/>
        </w:rPr>
        <w:t>אוסר הטלת דרישות רישוי אלא אם הן נחוצות להפעלת ההגבלות.</w:t>
      </w:r>
    </w:p>
    <w:p w:rsidR="00CA17BF" w:rsidRDefault="00CA17BF" w:rsidP="00CA17BF">
      <w:pPr>
        <w:spacing w:line="360" w:lineRule="auto"/>
        <w:ind w:left="360"/>
        <w:rPr>
          <w:rFonts w:cs="David" w:hint="cs"/>
          <w:rtl/>
        </w:rPr>
      </w:pPr>
      <w:r>
        <w:rPr>
          <w:rFonts w:cs="David" w:hint="cs"/>
          <w:b/>
          <w:bCs/>
          <w:rtl/>
        </w:rPr>
        <w:t xml:space="preserve">ס' 19 </w:t>
      </w:r>
      <w:r>
        <w:rPr>
          <w:rFonts w:cs="David"/>
          <w:b/>
          <w:bCs/>
          <w:rtl/>
        </w:rPr>
        <w:t>–</w:t>
      </w:r>
      <w:r>
        <w:rPr>
          <w:rFonts w:cs="David" w:hint="cs"/>
          <w:b/>
          <w:bCs/>
          <w:rtl/>
        </w:rPr>
        <w:t xml:space="preserve"> </w:t>
      </w:r>
      <w:r w:rsidRPr="00796E91">
        <w:rPr>
          <w:rFonts w:cs="David" w:hint="cs"/>
          <w:rtl/>
        </w:rPr>
        <w:t xml:space="preserve">זבל"א </w:t>
      </w:r>
      <w:r w:rsidRPr="00796E91">
        <w:rPr>
          <w:rFonts w:cs="David"/>
          <w:rtl/>
        </w:rPr>
        <w:t>–</w:t>
      </w:r>
      <w:r w:rsidRPr="00796E91">
        <w:rPr>
          <w:rFonts w:cs="David" w:hint="cs"/>
          <w:rtl/>
        </w:rPr>
        <w:t xml:space="preserve"> סעיף הבוררות. 19 ה' - דו"ח הצוות איננו מחייב בניגוד ל-</w:t>
      </w:r>
      <w:r w:rsidRPr="00796E91">
        <w:rPr>
          <w:rFonts w:cs="David" w:hint="cs"/>
        </w:rPr>
        <w:t>W</w:t>
      </w:r>
      <w:r w:rsidRPr="00796E91">
        <w:rPr>
          <w:rFonts w:cs="David"/>
        </w:rPr>
        <w:t>TO</w:t>
      </w:r>
    </w:p>
    <w:p w:rsidR="00796E91" w:rsidRPr="002E0E3E" w:rsidRDefault="00796E91" w:rsidP="00CA17BF">
      <w:pPr>
        <w:spacing w:line="360" w:lineRule="auto"/>
        <w:ind w:left="360"/>
        <w:rPr>
          <w:rFonts w:cs="David" w:hint="cs"/>
          <w:b/>
          <w:bCs/>
          <w:rtl/>
        </w:rPr>
      </w:pPr>
    </w:p>
    <w:p w:rsidR="002E0E3E" w:rsidRDefault="002E0E3E" w:rsidP="008C4466">
      <w:pPr>
        <w:spacing w:line="360" w:lineRule="auto"/>
        <w:ind w:left="360"/>
        <w:rPr>
          <w:rFonts w:cs="David" w:hint="cs"/>
          <w:b/>
          <w:bCs/>
          <w:u w:val="single"/>
          <w:rtl/>
        </w:rPr>
      </w:pPr>
      <w:r w:rsidRPr="002E0E3E">
        <w:rPr>
          <w:rFonts w:cs="David" w:hint="cs"/>
          <w:b/>
          <w:bCs/>
          <w:u w:val="single"/>
          <w:rtl/>
        </w:rPr>
        <w:t xml:space="preserve">הסכם </w:t>
      </w:r>
      <w:r>
        <w:rPr>
          <w:rFonts w:cs="David" w:hint="cs"/>
          <w:b/>
          <w:bCs/>
          <w:u w:val="single"/>
          <w:rtl/>
        </w:rPr>
        <w:t>ההתאגדות ישראל-הקהילה האירופ</w:t>
      </w:r>
      <w:r w:rsidRPr="002E0E3E">
        <w:rPr>
          <w:rFonts w:cs="David" w:hint="cs"/>
          <w:b/>
          <w:bCs/>
          <w:u w:val="single"/>
          <w:rtl/>
        </w:rPr>
        <w:t>ית</w:t>
      </w:r>
    </w:p>
    <w:p w:rsidR="002E0E3E" w:rsidRPr="002E0E3E" w:rsidRDefault="002E0E3E" w:rsidP="00796E91">
      <w:pPr>
        <w:spacing w:line="360" w:lineRule="auto"/>
        <w:ind w:left="360"/>
        <w:rPr>
          <w:rFonts w:cs="David" w:hint="cs"/>
          <w:b/>
          <w:bCs/>
          <w:rtl/>
        </w:rPr>
      </w:pPr>
      <w:r w:rsidRPr="002E0E3E">
        <w:rPr>
          <w:rFonts w:cs="David" w:hint="cs"/>
          <w:b/>
          <w:bCs/>
          <w:rtl/>
        </w:rPr>
        <w:t>ס'</w:t>
      </w:r>
      <w:r w:rsidR="00796E91">
        <w:rPr>
          <w:rFonts w:cs="David" w:hint="cs"/>
          <w:b/>
          <w:bCs/>
          <w:rtl/>
        </w:rPr>
        <w:t xml:space="preserve"> </w:t>
      </w:r>
      <w:r w:rsidRPr="002E0E3E">
        <w:rPr>
          <w:rFonts w:cs="David" w:hint="cs"/>
          <w:b/>
          <w:bCs/>
          <w:rtl/>
        </w:rPr>
        <w:t>8</w:t>
      </w:r>
      <w:r w:rsidR="00796E91">
        <w:rPr>
          <w:rFonts w:cs="David" w:hint="cs"/>
          <w:b/>
          <w:bCs/>
          <w:rtl/>
        </w:rPr>
        <w:t xml:space="preserve"> </w:t>
      </w:r>
      <w:r w:rsidR="006F12E7">
        <w:rPr>
          <w:rFonts w:cs="David" w:hint="cs"/>
          <w:b/>
          <w:bCs/>
          <w:rtl/>
        </w:rPr>
        <w:t xml:space="preserve"> </w:t>
      </w:r>
      <w:r w:rsidRPr="002E0E3E">
        <w:rPr>
          <w:rFonts w:cs="David" w:hint="cs"/>
          <w:b/>
          <w:bCs/>
          <w:rtl/>
        </w:rPr>
        <w:t xml:space="preserve"> </w:t>
      </w:r>
      <w:r w:rsidRPr="002E0E3E">
        <w:rPr>
          <w:rFonts w:cs="David"/>
          <w:b/>
          <w:bCs/>
          <w:rtl/>
        </w:rPr>
        <w:t>–</w:t>
      </w:r>
      <w:r w:rsidRPr="002E0E3E">
        <w:rPr>
          <w:rFonts w:cs="David" w:hint="cs"/>
          <w:b/>
          <w:bCs/>
          <w:rtl/>
        </w:rPr>
        <w:t xml:space="preserve"> </w:t>
      </w:r>
      <w:r w:rsidRPr="002E0E3E">
        <w:rPr>
          <w:rFonts w:cs="David" w:hint="cs"/>
          <w:rtl/>
        </w:rPr>
        <w:t>איסור היטל בעל השפעה דומה למכס (כמו ס' 11 לגאט"ט)</w:t>
      </w:r>
    </w:p>
    <w:p w:rsidR="002E0E3E" w:rsidRDefault="002E0E3E" w:rsidP="008C4466">
      <w:pPr>
        <w:spacing w:line="360" w:lineRule="auto"/>
        <w:ind w:left="360"/>
        <w:rPr>
          <w:rFonts w:cs="David" w:hint="cs"/>
          <w:rtl/>
        </w:rPr>
      </w:pPr>
      <w:r>
        <w:rPr>
          <w:rFonts w:cs="David" w:hint="cs"/>
          <w:b/>
          <w:bCs/>
          <w:rtl/>
        </w:rPr>
        <w:t xml:space="preserve">ס' 16 </w:t>
      </w:r>
      <w:r>
        <w:rPr>
          <w:rFonts w:cs="David"/>
          <w:b/>
          <w:bCs/>
          <w:rtl/>
        </w:rPr>
        <w:t>–</w:t>
      </w:r>
      <w:r>
        <w:rPr>
          <w:rFonts w:cs="David" w:hint="cs"/>
          <w:b/>
          <w:bCs/>
          <w:rtl/>
        </w:rPr>
        <w:t xml:space="preserve"> </w:t>
      </w:r>
      <w:r>
        <w:rPr>
          <w:rFonts w:cs="David" w:hint="cs"/>
          <w:rtl/>
        </w:rPr>
        <w:t>איסור על אמצעי שווה ערך להגבלה כמותית</w:t>
      </w:r>
    </w:p>
    <w:p w:rsidR="002E0E3E" w:rsidRPr="002E0E3E" w:rsidRDefault="002E0E3E" w:rsidP="008C4466">
      <w:pPr>
        <w:spacing w:line="360" w:lineRule="auto"/>
        <w:ind w:left="360"/>
        <w:rPr>
          <w:rFonts w:cs="David" w:hint="cs"/>
          <w:rtl/>
        </w:rPr>
      </w:pPr>
      <w:r>
        <w:rPr>
          <w:rFonts w:cs="David" w:hint="cs"/>
          <w:b/>
          <w:bCs/>
          <w:rtl/>
        </w:rPr>
        <w:t xml:space="preserve">ס' 19 </w:t>
      </w:r>
      <w:r>
        <w:rPr>
          <w:rFonts w:cs="David"/>
          <w:b/>
          <w:bCs/>
          <w:rtl/>
        </w:rPr>
        <w:t>–</w:t>
      </w:r>
      <w:r>
        <w:rPr>
          <w:rFonts w:cs="David" w:hint="cs"/>
          <w:rtl/>
        </w:rPr>
        <w:t xml:space="preserve"> אמצעים פיסקאליים מפלים (כמו ס' 3.2 לגאט"ט)</w:t>
      </w:r>
    </w:p>
    <w:p w:rsidR="00945784" w:rsidRDefault="002E0E3E" w:rsidP="008C4466">
      <w:pPr>
        <w:spacing w:line="360" w:lineRule="auto"/>
        <w:ind w:left="360"/>
        <w:rPr>
          <w:rFonts w:cs="David" w:hint="cs"/>
          <w:rtl/>
        </w:rPr>
      </w:pPr>
      <w:r w:rsidRPr="002E0E3E">
        <w:rPr>
          <w:rFonts w:cs="David" w:hint="cs"/>
          <w:b/>
          <w:bCs/>
          <w:rtl/>
        </w:rPr>
        <w:t>ס' 27</w:t>
      </w:r>
      <w:r>
        <w:rPr>
          <w:rFonts w:cs="David" w:hint="cs"/>
          <w:rtl/>
        </w:rPr>
        <w:t xml:space="preserve"> </w:t>
      </w:r>
      <w:r>
        <w:rPr>
          <w:rFonts w:cs="David"/>
          <w:rtl/>
        </w:rPr>
        <w:t>–</w:t>
      </w:r>
      <w:r>
        <w:rPr>
          <w:rFonts w:cs="David" w:hint="cs"/>
          <w:rtl/>
        </w:rPr>
        <w:t xml:space="preserve"> סעיף החריגים. חל רק על הגבלות ולא על היטלים ולכן חלש יותר מס' 20 לגאט"ט.</w:t>
      </w:r>
    </w:p>
    <w:p w:rsidR="002E0E3E" w:rsidRDefault="002E0E3E" w:rsidP="008C4466">
      <w:pPr>
        <w:spacing w:line="360" w:lineRule="auto"/>
        <w:ind w:left="360"/>
        <w:rPr>
          <w:rFonts w:cs="David" w:hint="cs"/>
          <w:rtl/>
        </w:rPr>
      </w:pPr>
      <w:r w:rsidRPr="002E0E3E">
        <w:rPr>
          <w:rFonts w:cs="David" w:hint="cs"/>
          <w:b/>
          <w:bCs/>
          <w:rtl/>
        </w:rPr>
        <w:t>ס' 32</w:t>
      </w:r>
      <w:r>
        <w:rPr>
          <w:rFonts w:cs="David" w:hint="cs"/>
          <w:rtl/>
        </w:rPr>
        <w:t xml:space="preserve"> </w:t>
      </w:r>
      <w:r>
        <w:rPr>
          <w:rFonts w:cs="David"/>
          <w:rtl/>
        </w:rPr>
        <w:t>–</w:t>
      </w:r>
      <w:r>
        <w:rPr>
          <w:rFonts w:cs="David" w:hint="cs"/>
          <w:rtl/>
        </w:rPr>
        <w:t xml:space="preserve"> תשלומים שוטפים הקשורים לתנועת טובין יהיו חופשיים מכל הגבלה.</w:t>
      </w:r>
    </w:p>
    <w:p w:rsidR="00796E91" w:rsidRDefault="007477E8" w:rsidP="007477E8">
      <w:pPr>
        <w:spacing w:line="360" w:lineRule="auto"/>
        <w:ind w:left="360"/>
        <w:rPr>
          <w:rFonts w:cs="David" w:hint="cs"/>
          <w:rtl/>
        </w:rPr>
      </w:pPr>
      <w:r>
        <w:rPr>
          <w:rFonts w:cs="David" w:hint="cs"/>
          <w:b/>
          <w:bCs/>
          <w:rtl/>
        </w:rPr>
        <w:t xml:space="preserve">ס' 34 </w:t>
      </w:r>
      <w:r>
        <w:rPr>
          <w:rFonts w:cs="David"/>
          <w:rtl/>
        </w:rPr>
        <w:t>–</w:t>
      </w:r>
      <w:r>
        <w:rPr>
          <w:rFonts w:cs="David" w:hint="cs"/>
          <w:rtl/>
        </w:rPr>
        <w:t xml:space="preserve"> בנסיבות חריגות בהן תנועות של הון גורמות/מאיימות לגרום לקשיים רציניים </w:t>
      </w:r>
      <w:r w:rsidR="00796E91">
        <w:rPr>
          <w:rFonts w:cs="David" w:hint="cs"/>
          <w:rtl/>
        </w:rPr>
        <w:t xml:space="preserve"> </w:t>
      </w:r>
    </w:p>
    <w:p w:rsidR="00796E91" w:rsidRDefault="00796E91" w:rsidP="007477E8">
      <w:pPr>
        <w:spacing w:line="360" w:lineRule="auto"/>
        <w:ind w:left="360"/>
        <w:rPr>
          <w:rFonts w:cs="David" w:hint="cs"/>
          <w:rtl/>
        </w:rPr>
      </w:pPr>
      <w:r>
        <w:rPr>
          <w:rFonts w:cs="David" w:hint="cs"/>
          <w:b/>
          <w:bCs/>
          <w:rtl/>
        </w:rPr>
        <w:t xml:space="preserve">             </w:t>
      </w:r>
      <w:r w:rsidR="007477E8">
        <w:rPr>
          <w:rFonts w:cs="David" w:hint="cs"/>
          <w:rtl/>
        </w:rPr>
        <w:t xml:space="preserve">בהפעלת מדיניות שער החליפין או מדיניות המטבע, ניתן לנקוט אמצעי הגנה ביחס </w:t>
      </w:r>
      <w:r>
        <w:rPr>
          <w:rFonts w:cs="David" w:hint="cs"/>
          <w:rtl/>
        </w:rPr>
        <w:t xml:space="preserve"> </w:t>
      </w:r>
    </w:p>
    <w:p w:rsidR="007477E8" w:rsidRPr="007477E8" w:rsidRDefault="00796E91" w:rsidP="007477E8">
      <w:pPr>
        <w:spacing w:line="360" w:lineRule="auto"/>
        <w:ind w:left="360"/>
        <w:rPr>
          <w:rFonts w:cs="David" w:hint="cs"/>
          <w:rtl/>
        </w:rPr>
      </w:pPr>
      <w:r>
        <w:rPr>
          <w:rFonts w:cs="David" w:hint="cs"/>
          <w:rtl/>
        </w:rPr>
        <w:t xml:space="preserve">             </w:t>
      </w:r>
      <w:r w:rsidR="007477E8">
        <w:rPr>
          <w:rFonts w:cs="David" w:hint="cs"/>
          <w:rtl/>
        </w:rPr>
        <w:t xml:space="preserve">לתנועות הון, לפי התנאים שבהסכם גאט"ט </w:t>
      </w:r>
      <w:r w:rsidR="007477E8">
        <w:rPr>
          <w:rFonts w:cs="David"/>
          <w:rtl/>
        </w:rPr>
        <w:t>–</w:t>
      </w:r>
      <w:r w:rsidR="007477E8">
        <w:rPr>
          <w:rFonts w:cs="David" w:hint="cs"/>
          <w:rtl/>
        </w:rPr>
        <w:t xml:space="preserve"> אבל לתקופה של 6 חודשים בלבד.</w:t>
      </w:r>
    </w:p>
    <w:p w:rsidR="002E0E3E" w:rsidRPr="008C4466" w:rsidRDefault="002E0E3E" w:rsidP="008C4466">
      <w:pPr>
        <w:spacing w:line="360" w:lineRule="auto"/>
        <w:ind w:left="360"/>
        <w:rPr>
          <w:rFonts w:cs="David" w:hint="cs"/>
          <w:rtl/>
        </w:rPr>
      </w:pPr>
    </w:p>
    <w:p w:rsidR="00945784" w:rsidRPr="001058A8" w:rsidRDefault="00945784" w:rsidP="008F5DD3">
      <w:pPr>
        <w:spacing w:line="360" w:lineRule="auto"/>
        <w:ind w:left="360"/>
        <w:jc w:val="center"/>
        <w:rPr>
          <w:rFonts w:cs="David" w:hint="cs"/>
          <w:b/>
          <w:bCs/>
          <w:sz w:val="28"/>
          <w:szCs w:val="28"/>
          <w:u w:val="single"/>
          <w:rtl/>
        </w:rPr>
      </w:pPr>
      <w:r w:rsidRPr="001058A8">
        <w:rPr>
          <w:rFonts w:cs="David" w:hint="cs"/>
          <w:b/>
          <w:bCs/>
          <w:sz w:val="28"/>
          <w:szCs w:val="28"/>
          <w:u w:val="single"/>
          <w:rtl/>
        </w:rPr>
        <w:t>יישוב סכסוכים</w:t>
      </w:r>
    </w:p>
    <w:p w:rsidR="00D953DF" w:rsidRPr="008C4466" w:rsidRDefault="00D953DF" w:rsidP="008C4466">
      <w:pPr>
        <w:spacing w:line="360" w:lineRule="auto"/>
        <w:rPr>
          <w:rFonts w:cs="David" w:hint="cs"/>
          <w:u w:val="single"/>
          <w:rtl/>
        </w:rPr>
      </w:pPr>
      <w:r w:rsidRPr="008F5DD3">
        <w:rPr>
          <w:rFonts w:cs="David" w:hint="cs"/>
          <w:rtl/>
        </w:rPr>
        <w:t>סעיף 22 לגאט"ט</w:t>
      </w:r>
      <w:r w:rsidRPr="008C4466">
        <w:rPr>
          <w:rFonts w:cs="David" w:hint="cs"/>
          <w:u w:val="single"/>
          <w:rtl/>
        </w:rPr>
        <w:t xml:space="preserve">: </w:t>
      </w:r>
      <w:r w:rsidRPr="008C4466">
        <w:rPr>
          <w:rFonts w:cs="David"/>
          <w:u w:val="single"/>
        </w:rPr>
        <w:t>Counsulation</w:t>
      </w:r>
      <w:r w:rsidRPr="008C4466">
        <w:rPr>
          <w:rFonts w:cs="David" w:hint="cs"/>
          <w:u w:val="single"/>
          <w:rtl/>
        </w:rPr>
        <w:t xml:space="preserve"> התייעצות</w:t>
      </w:r>
    </w:p>
    <w:p w:rsidR="00D953DF" w:rsidRPr="008C4466" w:rsidRDefault="00D953DF" w:rsidP="008C4466">
      <w:pPr>
        <w:spacing w:line="360" w:lineRule="auto"/>
        <w:rPr>
          <w:rFonts w:cs="David" w:hint="cs"/>
          <w:rtl/>
        </w:rPr>
      </w:pPr>
      <w:r w:rsidRPr="008C4466">
        <w:rPr>
          <w:rFonts w:cs="David" w:hint="cs"/>
          <w:rtl/>
        </w:rPr>
        <w:t>שלב שחייב לבוא לפני הליכי ישוב סכסוכים, ניסיון ליישר את ההדורים לפני תביעה.</w:t>
      </w:r>
    </w:p>
    <w:p w:rsidR="00D953DF" w:rsidRPr="008C4466" w:rsidRDefault="00D953DF" w:rsidP="008C4466">
      <w:pPr>
        <w:spacing w:line="360" w:lineRule="auto"/>
        <w:rPr>
          <w:rFonts w:cs="David" w:hint="cs"/>
          <w:rtl/>
        </w:rPr>
      </w:pPr>
    </w:p>
    <w:p w:rsidR="00D953DF" w:rsidRPr="008C4466" w:rsidRDefault="00D953DF" w:rsidP="008C4466">
      <w:pPr>
        <w:spacing w:line="360" w:lineRule="auto"/>
        <w:rPr>
          <w:rFonts w:cs="David" w:hint="cs"/>
          <w:u w:val="single"/>
        </w:rPr>
      </w:pPr>
      <w:r w:rsidRPr="008F5DD3">
        <w:rPr>
          <w:rFonts w:cs="David" w:hint="cs"/>
          <w:rtl/>
        </w:rPr>
        <w:t>סעיף 23 לגאט"ט:</w:t>
      </w:r>
      <w:r w:rsidRPr="008C4466">
        <w:rPr>
          <w:rFonts w:cs="David" w:hint="cs"/>
          <w:u w:val="single"/>
          <w:rtl/>
        </w:rPr>
        <w:t xml:space="preserve"> </w:t>
      </w:r>
      <w:r w:rsidRPr="008C4466">
        <w:rPr>
          <w:rFonts w:cs="David"/>
          <w:u w:val="single"/>
        </w:rPr>
        <w:t>Nullification or Impairment</w:t>
      </w:r>
      <w:r w:rsidRPr="008C4466">
        <w:rPr>
          <w:rFonts w:cs="David" w:hint="cs"/>
          <w:u w:val="single"/>
          <w:rtl/>
        </w:rPr>
        <w:t xml:space="preserve"> שלילה או פגיעה בהטבות</w:t>
      </w:r>
    </w:p>
    <w:p w:rsidR="00D953DF" w:rsidRPr="008C4466" w:rsidRDefault="00D953DF" w:rsidP="008C4466">
      <w:pPr>
        <w:spacing w:line="360" w:lineRule="auto"/>
        <w:rPr>
          <w:rFonts w:cs="David" w:hint="cs"/>
          <w:rtl/>
        </w:rPr>
      </w:pPr>
      <w:r w:rsidRPr="008C4466">
        <w:rPr>
          <w:rFonts w:cs="David" w:hint="cs"/>
          <w:rtl/>
        </w:rPr>
        <w:t>מדבר על מקרה שנפגעה או נשללה זכותה של מדינה שחתומה על ההסכמים, לאו דווקא מהפרת הסכם (אז יש עילה חוזית) אלא גם בעקיפין. המדדינה הנפגעת תפנה בכתב לפוגעת לאחר התייעצות, וזאת חייבת להגיב.</w:t>
      </w:r>
    </w:p>
    <w:p w:rsidR="00860C01" w:rsidRPr="008C4466" w:rsidRDefault="00860C01" w:rsidP="000E0CE5">
      <w:pPr>
        <w:numPr>
          <w:ilvl w:val="0"/>
          <w:numId w:val="47"/>
        </w:numPr>
        <w:spacing w:line="360" w:lineRule="auto"/>
        <w:rPr>
          <w:rFonts w:cs="David" w:hint="cs"/>
          <w:rtl/>
        </w:rPr>
      </w:pPr>
      <w:r w:rsidRPr="008C4466">
        <w:rPr>
          <w:rFonts w:cs="David" w:hint="cs"/>
          <w:rtl/>
        </w:rPr>
        <w:t xml:space="preserve">הפרה </w:t>
      </w:r>
      <w:r w:rsidRPr="008C4466">
        <w:rPr>
          <w:rFonts w:cs="David"/>
        </w:rPr>
        <w:t>Breach</w:t>
      </w:r>
      <w:r w:rsidRPr="008C4466">
        <w:rPr>
          <w:rFonts w:cs="David" w:hint="cs"/>
          <w:rtl/>
        </w:rPr>
        <w:t xml:space="preserve"> צרה יותר, דורשת הפרה פורמאלית, אך גם ודאית יותר. מנגד היא רחבה יותר כי אינה דורשת הוכחת פגיעה ונזק.</w:t>
      </w:r>
    </w:p>
    <w:p w:rsidR="00860C01" w:rsidRPr="008C4466" w:rsidRDefault="00860C01" w:rsidP="000E0CE5">
      <w:pPr>
        <w:numPr>
          <w:ilvl w:val="0"/>
          <w:numId w:val="47"/>
        </w:numPr>
        <w:spacing w:line="360" w:lineRule="auto"/>
        <w:rPr>
          <w:rFonts w:cs="David" w:hint="cs"/>
          <w:rtl/>
        </w:rPr>
      </w:pPr>
      <w:r w:rsidRPr="008C4466">
        <w:rPr>
          <w:rFonts w:cs="David" w:hint="cs"/>
          <w:rtl/>
        </w:rPr>
        <w:t>שליל</w:t>
      </w:r>
      <w:r w:rsidR="000E0CE5">
        <w:rPr>
          <w:rFonts w:cs="David" w:hint="cs"/>
          <w:rtl/>
        </w:rPr>
        <w:t>ה או פגיעה בהטבות רחבה יותר כי ה</w:t>
      </w:r>
      <w:r w:rsidRPr="008C4466">
        <w:rPr>
          <w:rFonts w:cs="David" w:hint="cs"/>
          <w:rtl/>
        </w:rPr>
        <w:t>יא סוגרת פרצות בניסוחים המשפטיים, אך מנגד צר</w:t>
      </w:r>
      <w:r w:rsidR="00E91CB9" w:rsidRPr="008C4466">
        <w:rPr>
          <w:rFonts w:cs="David" w:hint="cs"/>
          <w:rtl/>
        </w:rPr>
        <w:t xml:space="preserve"> </w:t>
      </w:r>
      <w:r w:rsidRPr="008C4466">
        <w:rPr>
          <w:rFonts w:cs="David" w:hint="cs"/>
          <w:rtl/>
        </w:rPr>
        <w:t>יותר כי נדרשת הוכחת נזק, אין די בהוכחת הפרה פורמאלית.</w:t>
      </w:r>
    </w:p>
    <w:p w:rsidR="00E91CB9" w:rsidRDefault="00E91CB9" w:rsidP="000E0CE5">
      <w:pPr>
        <w:numPr>
          <w:ilvl w:val="0"/>
          <w:numId w:val="47"/>
        </w:numPr>
        <w:spacing w:line="360" w:lineRule="auto"/>
        <w:rPr>
          <w:rFonts w:cs="David" w:hint="cs"/>
        </w:rPr>
      </w:pPr>
      <w:r w:rsidRPr="008C4466">
        <w:rPr>
          <w:rFonts w:cs="David" w:hint="cs"/>
          <w:rtl/>
        </w:rPr>
        <w:lastRenderedPageBreak/>
        <w:t>אם יש הפרה על הפאנל להורות למדינה להפסיקה, אך אם אין הפרה אלא רק פגיעה הפאנל צריך להורות על פתרון הוגן (למשל פיצוי הוגן) וזה מצר עוד יותר את מושג הפגיעה מול ההפרה.</w:t>
      </w:r>
    </w:p>
    <w:p w:rsidR="000E0CE5" w:rsidRPr="008C4466" w:rsidRDefault="000E0CE5" w:rsidP="000E0CE5">
      <w:pPr>
        <w:numPr>
          <w:ilvl w:val="0"/>
          <w:numId w:val="47"/>
        </w:numPr>
        <w:spacing w:line="360" w:lineRule="auto"/>
        <w:rPr>
          <w:rFonts w:cs="David" w:hint="cs"/>
          <w:rtl/>
        </w:rPr>
      </w:pPr>
      <w:r>
        <w:rPr>
          <w:rFonts w:cs="David" w:hint="cs"/>
          <w:rtl/>
        </w:rPr>
        <w:t xml:space="preserve">בסבב </w:t>
      </w:r>
      <w:r w:rsidRPr="008C4466">
        <w:rPr>
          <w:rFonts w:cs="David" w:hint="cs"/>
          <w:rtl/>
        </w:rPr>
        <w:t xml:space="preserve">טוקיו נוצרה חזקה ניתנת לסתירה שאם יש </w:t>
      </w:r>
      <w:r w:rsidRPr="008C4466">
        <w:rPr>
          <w:rFonts w:cs="David"/>
        </w:rPr>
        <w:t>Breach</w:t>
      </w:r>
      <w:r w:rsidRPr="008C4466">
        <w:rPr>
          <w:rFonts w:cs="David" w:hint="cs"/>
          <w:rtl/>
        </w:rPr>
        <w:t xml:space="preserve"> אז יש גם ,פגיעה בהטבות, אלא אם הצד הנתבע יוכיח שאין. זה מקרב את מושג ההפרה לצד המשפטי.</w:t>
      </w:r>
    </w:p>
    <w:p w:rsidR="000E0CE5" w:rsidRDefault="000E0CE5" w:rsidP="008C4466">
      <w:pPr>
        <w:spacing w:line="360" w:lineRule="auto"/>
        <w:ind w:left="360"/>
        <w:rPr>
          <w:rFonts w:cs="David" w:hint="cs"/>
          <w:rtl/>
        </w:rPr>
      </w:pPr>
    </w:p>
    <w:p w:rsidR="00945784" w:rsidRDefault="00E91CB9" w:rsidP="008F5DD3">
      <w:pPr>
        <w:spacing w:line="360" w:lineRule="auto"/>
        <w:ind w:left="360"/>
        <w:rPr>
          <w:rFonts w:cs="David" w:hint="cs"/>
          <w:rtl/>
        </w:rPr>
      </w:pPr>
      <w:r w:rsidRPr="008C4466">
        <w:rPr>
          <w:rFonts w:cs="David" w:hint="cs"/>
          <w:rtl/>
        </w:rPr>
        <w:t xml:space="preserve">לוח זמנים ליישוב סכסוכים </w:t>
      </w:r>
      <w:r w:rsidRPr="008C4466">
        <w:rPr>
          <w:rFonts w:cs="David"/>
          <w:rtl/>
        </w:rPr>
        <w:t>–</w:t>
      </w:r>
      <w:r w:rsidRPr="008C4466">
        <w:rPr>
          <w:rFonts w:cs="David" w:hint="cs"/>
          <w:rtl/>
        </w:rPr>
        <w:t xml:space="preserve"> במחברת.</w:t>
      </w:r>
    </w:p>
    <w:p w:rsidR="000E0CE5" w:rsidRDefault="000E0CE5" w:rsidP="008C4466">
      <w:pPr>
        <w:spacing w:line="360" w:lineRule="auto"/>
        <w:rPr>
          <w:rFonts w:cs="David" w:hint="cs"/>
          <w:rtl/>
        </w:rPr>
      </w:pPr>
    </w:p>
    <w:p w:rsidR="006C0D22" w:rsidRPr="008C4466" w:rsidRDefault="006C0D22" w:rsidP="008F5DD3">
      <w:pPr>
        <w:spacing w:line="360" w:lineRule="auto"/>
        <w:jc w:val="center"/>
        <w:rPr>
          <w:rFonts w:cs="David" w:hint="cs"/>
          <w:b/>
          <w:bCs/>
          <w:u w:val="single"/>
          <w:rtl/>
        </w:rPr>
      </w:pPr>
      <w:r w:rsidRPr="008C4466">
        <w:rPr>
          <w:rFonts w:cs="David" w:hint="cs"/>
          <w:b/>
          <w:bCs/>
          <w:u w:val="single"/>
          <w:rtl/>
        </w:rPr>
        <w:t xml:space="preserve">חבילת הסכמי </w:t>
      </w:r>
      <w:r w:rsidRPr="008C4466">
        <w:rPr>
          <w:rFonts w:cs="David" w:hint="cs"/>
          <w:b/>
          <w:bCs/>
          <w:u w:val="single"/>
        </w:rPr>
        <w:t xml:space="preserve">WTO </w:t>
      </w:r>
      <w:r w:rsidRPr="008C4466">
        <w:rPr>
          <w:rFonts w:cs="David" w:hint="cs"/>
          <w:b/>
          <w:bCs/>
          <w:u w:val="single"/>
          <w:rtl/>
        </w:rPr>
        <w:t xml:space="preserve"> (דין מהותי)</w:t>
      </w:r>
    </w:p>
    <w:p w:rsidR="0059315B" w:rsidRPr="008C4466" w:rsidRDefault="006C0D22" w:rsidP="008C4466">
      <w:pPr>
        <w:spacing w:line="360" w:lineRule="auto"/>
        <w:rPr>
          <w:rFonts w:cs="David" w:hint="cs"/>
          <w:b/>
          <w:bCs/>
          <w:u w:val="single"/>
          <w:rtl/>
        </w:rPr>
      </w:pPr>
      <w:r w:rsidRPr="008C4466">
        <w:rPr>
          <w:rFonts w:cs="David" w:hint="cs"/>
          <w:rtl/>
        </w:rPr>
        <w:t>לאחר סבב אורוגו</w:t>
      </w:r>
      <w:r w:rsidR="00E15818" w:rsidRPr="008C4466">
        <w:rPr>
          <w:rFonts w:cs="David" w:hint="cs"/>
          <w:rtl/>
        </w:rPr>
        <w:t xml:space="preserve">ואי התקבלו הסכמים בתחומים רבים </w:t>
      </w:r>
      <w:r w:rsidRPr="008C4466">
        <w:rPr>
          <w:rFonts w:cs="David" w:hint="cs"/>
          <w:rtl/>
        </w:rPr>
        <w:t xml:space="preserve">בהם: </w:t>
      </w:r>
    </w:p>
    <w:tbl>
      <w:tblPr>
        <w:tblStyle w:val="TableGrid"/>
        <w:bidiVisual/>
        <w:tblW w:w="0" w:type="auto"/>
        <w:tblLook w:val="01E0" w:firstRow="1" w:lastRow="1" w:firstColumn="1" w:lastColumn="1" w:noHBand="0" w:noVBand="0"/>
      </w:tblPr>
      <w:tblGrid>
        <w:gridCol w:w="2840"/>
        <w:gridCol w:w="2841"/>
        <w:gridCol w:w="2841"/>
      </w:tblGrid>
      <w:tr w:rsidR="004016FD" w:rsidRPr="000E0CE5">
        <w:tc>
          <w:tcPr>
            <w:tcW w:w="2840" w:type="dxa"/>
            <w:vAlign w:val="center"/>
          </w:tcPr>
          <w:p w:rsidR="004016FD" w:rsidRPr="000E0CE5" w:rsidRDefault="004016FD" w:rsidP="008C4466">
            <w:pPr>
              <w:spacing w:line="360" w:lineRule="auto"/>
              <w:jc w:val="center"/>
              <w:rPr>
                <w:rFonts w:cs="David" w:hint="cs"/>
                <w:sz w:val="20"/>
                <w:szCs w:val="20"/>
                <w:rtl/>
              </w:rPr>
            </w:pPr>
            <w:r w:rsidRPr="000E0CE5">
              <w:rPr>
                <w:rFonts w:cs="David" w:hint="cs"/>
                <w:sz w:val="20"/>
                <w:szCs w:val="20"/>
                <w:rtl/>
              </w:rPr>
              <w:t xml:space="preserve"> סחורות</w:t>
            </w:r>
          </w:p>
        </w:tc>
        <w:tc>
          <w:tcPr>
            <w:tcW w:w="2841" w:type="dxa"/>
            <w:vAlign w:val="center"/>
          </w:tcPr>
          <w:p w:rsidR="004016FD" w:rsidRPr="000E0CE5" w:rsidRDefault="004016FD" w:rsidP="008C4466">
            <w:pPr>
              <w:spacing w:line="360" w:lineRule="auto"/>
              <w:jc w:val="center"/>
              <w:rPr>
                <w:rFonts w:cs="David" w:hint="cs"/>
                <w:sz w:val="20"/>
                <w:szCs w:val="20"/>
                <w:rtl/>
              </w:rPr>
            </w:pPr>
            <w:r w:rsidRPr="000E0CE5">
              <w:rPr>
                <w:rFonts w:cs="David" w:hint="cs"/>
                <w:sz w:val="20"/>
                <w:szCs w:val="20"/>
                <w:rtl/>
              </w:rPr>
              <w:t>שירותים</w:t>
            </w:r>
          </w:p>
        </w:tc>
        <w:tc>
          <w:tcPr>
            <w:tcW w:w="2841" w:type="dxa"/>
            <w:vAlign w:val="center"/>
          </w:tcPr>
          <w:p w:rsidR="004016FD" w:rsidRPr="000E0CE5" w:rsidRDefault="004016FD" w:rsidP="008C4466">
            <w:pPr>
              <w:spacing w:line="360" w:lineRule="auto"/>
              <w:jc w:val="center"/>
              <w:rPr>
                <w:rFonts w:cs="David" w:hint="cs"/>
                <w:sz w:val="20"/>
                <w:szCs w:val="20"/>
                <w:rtl/>
              </w:rPr>
            </w:pPr>
            <w:r w:rsidRPr="000E0CE5">
              <w:rPr>
                <w:rFonts w:cs="David" w:hint="cs"/>
                <w:sz w:val="20"/>
                <w:szCs w:val="20"/>
                <w:rtl/>
              </w:rPr>
              <w:t>קניין רוחני</w:t>
            </w:r>
          </w:p>
        </w:tc>
      </w:tr>
      <w:tr w:rsidR="004016FD" w:rsidRPr="000E0CE5">
        <w:tc>
          <w:tcPr>
            <w:tcW w:w="2840" w:type="dxa"/>
          </w:tcPr>
          <w:p w:rsidR="004016FD" w:rsidRPr="000E0CE5" w:rsidRDefault="004016FD" w:rsidP="008C4466">
            <w:pPr>
              <w:spacing w:line="360" w:lineRule="auto"/>
              <w:rPr>
                <w:rFonts w:cs="David" w:hint="cs"/>
                <w:sz w:val="20"/>
                <w:szCs w:val="20"/>
                <w:rtl/>
              </w:rPr>
            </w:pPr>
            <w:r w:rsidRPr="000E0CE5">
              <w:rPr>
                <w:rFonts w:cs="David" w:hint="cs"/>
                <w:sz w:val="20"/>
                <w:szCs w:val="20"/>
                <w:rtl/>
              </w:rPr>
              <w:t>הסכם גאט"ט 1994</w:t>
            </w:r>
          </w:p>
          <w:p w:rsidR="003A703E" w:rsidRPr="000E0CE5" w:rsidRDefault="004016FD" w:rsidP="008C4466">
            <w:pPr>
              <w:spacing w:line="360" w:lineRule="auto"/>
              <w:rPr>
                <w:rFonts w:cs="David" w:hint="cs"/>
                <w:sz w:val="20"/>
                <w:szCs w:val="20"/>
                <w:rtl/>
              </w:rPr>
            </w:pPr>
            <w:r w:rsidRPr="000E0CE5">
              <w:rPr>
                <w:rFonts w:cs="David" w:hint="cs"/>
                <w:sz w:val="20"/>
                <w:szCs w:val="20"/>
                <w:rtl/>
              </w:rPr>
              <w:t>הסכם החקלאות</w:t>
            </w:r>
          </w:p>
          <w:p w:rsidR="0059315B" w:rsidRPr="000E0CE5" w:rsidRDefault="004016FD" w:rsidP="008C4466">
            <w:pPr>
              <w:spacing w:line="360" w:lineRule="auto"/>
              <w:rPr>
                <w:rFonts w:cs="David"/>
                <w:sz w:val="20"/>
                <w:szCs w:val="20"/>
              </w:rPr>
            </w:pPr>
            <w:r w:rsidRPr="000E0CE5">
              <w:rPr>
                <w:rFonts w:cs="David" w:hint="cs"/>
                <w:sz w:val="20"/>
                <w:szCs w:val="20"/>
                <w:rtl/>
              </w:rPr>
              <w:t xml:space="preserve">הסכם </w:t>
            </w:r>
            <w:r w:rsidRPr="000E0CE5">
              <w:rPr>
                <w:rFonts w:cs="David" w:hint="cs"/>
                <w:sz w:val="20"/>
                <w:szCs w:val="20"/>
              </w:rPr>
              <w:t>SPS</w:t>
            </w:r>
          </w:p>
          <w:p w:rsidR="004016FD" w:rsidRPr="000E0CE5" w:rsidRDefault="008F5DD3" w:rsidP="008C4466">
            <w:pPr>
              <w:spacing w:line="360" w:lineRule="auto"/>
              <w:rPr>
                <w:rFonts w:cs="David" w:hint="cs"/>
                <w:sz w:val="20"/>
                <w:szCs w:val="20"/>
                <w:rtl/>
              </w:rPr>
            </w:pPr>
            <w:r>
              <w:rPr>
                <w:rFonts w:cs="David" w:hint="cs"/>
                <w:sz w:val="20"/>
                <w:szCs w:val="20"/>
                <w:rtl/>
              </w:rPr>
              <w:t>הסכם התקינה</w:t>
            </w:r>
          </w:p>
          <w:p w:rsidR="004016FD" w:rsidRPr="000E0CE5" w:rsidRDefault="004016FD" w:rsidP="008C4466">
            <w:pPr>
              <w:spacing w:line="360" w:lineRule="auto"/>
              <w:rPr>
                <w:rFonts w:cs="David" w:hint="cs"/>
                <w:sz w:val="20"/>
                <w:szCs w:val="20"/>
                <w:rtl/>
              </w:rPr>
            </w:pPr>
            <w:r w:rsidRPr="000E0CE5">
              <w:rPr>
                <w:rFonts w:cs="David" w:hint="cs"/>
                <w:sz w:val="20"/>
                <w:szCs w:val="20"/>
                <w:rtl/>
              </w:rPr>
              <w:t xml:space="preserve">הסכם </w:t>
            </w:r>
            <w:r w:rsidRPr="000E0CE5">
              <w:rPr>
                <w:rFonts w:cs="David" w:hint="cs"/>
                <w:sz w:val="20"/>
                <w:szCs w:val="20"/>
              </w:rPr>
              <w:t>TRIMS</w:t>
            </w:r>
          </w:p>
          <w:p w:rsidR="004016FD" w:rsidRPr="000E0CE5" w:rsidRDefault="008F5DD3" w:rsidP="008F5DD3">
            <w:pPr>
              <w:spacing w:line="360" w:lineRule="auto"/>
              <w:rPr>
                <w:rFonts w:cs="David" w:hint="cs"/>
                <w:sz w:val="20"/>
                <w:szCs w:val="20"/>
                <w:rtl/>
              </w:rPr>
            </w:pPr>
            <w:r>
              <w:rPr>
                <w:rFonts w:cs="David" w:hint="cs"/>
                <w:sz w:val="20"/>
                <w:szCs w:val="20"/>
                <w:rtl/>
              </w:rPr>
              <w:t>הסכם מנ</w:t>
            </w:r>
            <w:r w:rsidR="004016FD" w:rsidRPr="000E0CE5">
              <w:rPr>
                <w:rFonts w:cs="David" w:hint="cs"/>
                <w:sz w:val="20"/>
                <w:szCs w:val="20"/>
                <w:rtl/>
              </w:rPr>
              <w:t>י</w:t>
            </w:r>
            <w:r>
              <w:rPr>
                <w:rFonts w:cs="David" w:hint="cs"/>
                <w:sz w:val="20"/>
                <w:szCs w:val="20"/>
                <w:rtl/>
              </w:rPr>
              <w:t>ע</w:t>
            </w:r>
            <w:r w:rsidR="004016FD" w:rsidRPr="000E0CE5">
              <w:rPr>
                <w:rFonts w:cs="David" w:hint="cs"/>
                <w:sz w:val="20"/>
                <w:szCs w:val="20"/>
                <w:rtl/>
              </w:rPr>
              <w:t>ת היצף</w:t>
            </w:r>
          </w:p>
          <w:p w:rsidR="004016FD" w:rsidRPr="000E0CE5" w:rsidRDefault="004016FD" w:rsidP="008F5DD3">
            <w:pPr>
              <w:spacing w:line="360" w:lineRule="auto"/>
              <w:rPr>
                <w:rFonts w:cs="David" w:hint="cs"/>
                <w:sz w:val="20"/>
                <w:szCs w:val="20"/>
                <w:rtl/>
              </w:rPr>
            </w:pPr>
            <w:r w:rsidRPr="000E0CE5">
              <w:rPr>
                <w:rFonts w:cs="David" w:hint="cs"/>
                <w:sz w:val="20"/>
                <w:szCs w:val="20"/>
                <w:rtl/>
              </w:rPr>
              <w:t>הסכם ה</w:t>
            </w:r>
            <w:r w:rsidR="008F5DD3">
              <w:rPr>
                <w:rFonts w:cs="David" w:hint="cs"/>
                <w:sz w:val="20"/>
                <w:szCs w:val="20"/>
                <w:rtl/>
              </w:rPr>
              <w:t>ערכת מכס</w:t>
            </w:r>
            <w:r w:rsidR="003A703E" w:rsidRPr="000E0CE5">
              <w:rPr>
                <w:rFonts w:cs="David" w:hint="cs"/>
                <w:sz w:val="20"/>
                <w:szCs w:val="20"/>
                <w:rtl/>
              </w:rPr>
              <w:t xml:space="preserve"> </w:t>
            </w:r>
          </w:p>
          <w:p w:rsidR="004016FD" w:rsidRPr="000E0CE5" w:rsidRDefault="003A703E" w:rsidP="008F5DD3">
            <w:pPr>
              <w:spacing w:line="360" w:lineRule="auto"/>
              <w:rPr>
                <w:rFonts w:cs="David" w:hint="cs"/>
                <w:sz w:val="20"/>
                <w:szCs w:val="20"/>
                <w:rtl/>
              </w:rPr>
            </w:pPr>
            <w:r w:rsidRPr="000E0CE5">
              <w:rPr>
                <w:rFonts w:cs="David" w:hint="cs"/>
                <w:sz w:val="20"/>
                <w:szCs w:val="20"/>
                <w:rtl/>
              </w:rPr>
              <w:t xml:space="preserve">הסכם הסובסידיות </w:t>
            </w:r>
          </w:p>
          <w:p w:rsidR="004016FD" w:rsidRPr="000E0CE5" w:rsidRDefault="008F5DD3" w:rsidP="008C4466">
            <w:pPr>
              <w:spacing w:line="360" w:lineRule="auto"/>
              <w:rPr>
                <w:rFonts w:cs="David" w:hint="cs"/>
                <w:sz w:val="20"/>
                <w:szCs w:val="20"/>
                <w:rtl/>
              </w:rPr>
            </w:pPr>
            <w:r>
              <w:rPr>
                <w:rFonts w:cs="David" w:hint="cs"/>
                <w:sz w:val="20"/>
                <w:szCs w:val="20"/>
                <w:rtl/>
              </w:rPr>
              <w:t>הסכם צעדי בטחה</w:t>
            </w:r>
            <w:r w:rsidR="003A703E" w:rsidRPr="000E0CE5">
              <w:rPr>
                <w:rFonts w:cs="David" w:hint="cs"/>
                <w:sz w:val="20"/>
                <w:szCs w:val="20"/>
                <w:rtl/>
              </w:rPr>
              <w:t xml:space="preserve"> </w:t>
            </w:r>
          </w:p>
          <w:p w:rsidR="004016FD" w:rsidRPr="000E0CE5" w:rsidRDefault="004016FD" w:rsidP="008C4466">
            <w:pPr>
              <w:spacing w:line="360" w:lineRule="auto"/>
              <w:rPr>
                <w:rFonts w:cs="David" w:hint="cs"/>
                <w:sz w:val="20"/>
                <w:szCs w:val="20"/>
                <w:rtl/>
              </w:rPr>
            </w:pPr>
            <w:r w:rsidRPr="000E0CE5">
              <w:rPr>
                <w:rFonts w:cs="David" w:hint="cs"/>
                <w:sz w:val="20"/>
                <w:szCs w:val="20"/>
                <w:rtl/>
              </w:rPr>
              <w:t>ועוד...</w:t>
            </w:r>
          </w:p>
        </w:tc>
        <w:tc>
          <w:tcPr>
            <w:tcW w:w="2841" w:type="dxa"/>
          </w:tcPr>
          <w:p w:rsidR="004825BC" w:rsidRPr="000E0CE5" w:rsidRDefault="004016FD" w:rsidP="008C4466">
            <w:pPr>
              <w:spacing w:line="360" w:lineRule="auto"/>
              <w:rPr>
                <w:rFonts w:cs="David" w:hint="cs"/>
                <w:sz w:val="20"/>
                <w:szCs w:val="20"/>
                <w:rtl/>
              </w:rPr>
            </w:pPr>
            <w:r w:rsidRPr="000E0CE5">
              <w:rPr>
                <w:rFonts w:cs="David" w:hint="cs"/>
                <w:sz w:val="20"/>
                <w:szCs w:val="20"/>
                <w:rtl/>
              </w:rPr>
              <w:t xml:space="preserve">ההסכם הכללי על סחר בשירותים </w:t>
            </w:r>
            <w:r w:rsidRPr="000E0CE5">
              <w:rPr>
                <w:rFonts w:cs="David" w:hint="cs"/>
                <w:sz w:val="20"/>
                <w:szCs w:val="20"/>
              </w:rPr>
              <w:t xml:space="preserve">GATS </w:t>
            </w:r>
            <w:r w:rsidR="004F69A9" w:rsidRPr="000E0CE5">
              <w:rPr>
                <w:rFonts w:cs="David" w:hint="cs"/>
                <w:sz w:val="20"/>
                <w:szCs w:val="20"/>
                <w:rtl/>
              </w:rPr>
              <w:t>.</w:t>
            </w:r>
          </w:p>
          <w:p w:rsidR="004825BC" w:rsidRPr="000E0CE5" w:rsidRDefault="004825BC" w:rsidP="008C4466">
            <w:pPr>
              <w:spacing w:line="360" w:lineRule="auto"/>
              <w:rPr>
                <w:rFonts w:cs="David" w:hint="cs"/>
                <w:sz w:val="20"/>
                <w:szCs w:val="20"/>
                <w:rtl/>
              </w:rPr>
            </w:pPr>
            <w:r w:rsidRPr="000E0CE5">
              <w:rPr>
                <w:rFonts w:cs="David" w:hint="cs"/>
                <w:sz w:val="20"/>
                <w:szCs w:val="20"/>
                <w:rtl/>
              </w:rPr>
              <w:t>(</w:t>
            </w:r>
            <w:r w:rsidRPr="000E0CE5">
              <w:rPr>
                <w:rFonts w:cs="David"/>
                <w:sz w:val="20"/>
                <w:szCs w:val="20"/>
              </w:rPr>
              <w:t>General Agreement on Trade in Services</w:t>
            </w:r>
            <w:r w:rsidRPr="000E0CE5">
              <w:rPr>
                <w:rFonts w:cs="David" w:hint="cs"/>
                <w:sz w:val="20"/>
                <w:szCs w:val="20"/>
                <w:rtl/>
              </w:rPr>
              <w:t>)</w:t>
            </w:r>
          </w:p>
          <w:p w:rsidR="004016FD" w:rsidRPr="000E0CE5" w:rsidRDefault="004016FD" w:rsidP="008C4466">
            <w:pPr>
              <w:spacing w:line="360" w:lineRule="auto"/>
              <w:rPr>
                <w:rFonts w:cs="David" w:hint="cs"/>
                <w:sz w:val="20"/>
                <w:szCs w:val="20"/>
                <w:rtl/>
              </w:rPr>
            </w:pPr>
          </w:p>
          <w:p w:rsidR="00B148D8" w:rsidRPr="000E0CE5" w:rsidRDefault="00117B2A" w:rsidP="008C4466">
            <w:pPr>
              <w:spacing w:line="360" w:lineRule="auto"/>
              <w:rPr>
                <w:rFonts w:cs="David"/>
                <w:sz w:val="20"/>
                <w:szCs w:val="20"/>
                <w:rtl/>
              </w:rPr>
            </w:pPr>
            <w:r w:rsidRPr="000E0CE5">
              <w:rPr>
                <w:rFonts w:cs="David" w:hint="cs"/>
                <w:sz w:val="20"/>
                <w:szCs w:val="20"/>
                <w:rtl/>
              </w:rPr>
              <w:t xml:space="preserve"> </w:t>
            </w:r>
          </w:p>
        </w:tc>
        <w:tc>
          <w:tcPr>
            <w:tcW w:w="2841" w:type="dxa"/>
          </w:tcPr>
          <w:p w:rsidR="003A703E" w:rsidRPr="000E0CE5" w:rsidRDefault="004016FD" w:rsidP="008C4466">
            <w:pPr>
              <w:spacing w:line="360" w:lineRule="auto"/>
              <w:rPr>
                <w:rFonts w:cs="David"/>
                <w:sz w:val="20"/>
                <w:szCs w:val="20"/>
                <w:rtl/>
              </w:rPr>
            </w:pPr>
            <w:r w:rsidRPr="000E0CE5">
              <w:rPr>
                <w:rFonts w:cs="David" w:hint="cs"/>
                <w:sz w:val="20"/>
                <w:szCs w:val="20"/>
                <w:rtl/>
              </w:rPr>
              <w:t xml:space="preserve">ההסכם על קניין רוחני </w:t>
            </w:r>
            <w:r w:rsidR="003A703E" w:rsidRPr="000E0CE5">
              <w:rPr>
                <w:rFonts w:cs="David" w:hint="cs"/>
                <w:sz w:val="20"/>
                <w:szCs w:val="20"/>
              </w:rPr>
              <w:t xml:space="preserve">TRIPS </w:t>
            </w:r>
          </w:p>
          <w:p w:rsidR="003A703E" w:rsidRPr="000E0CE5" w:rsidRDefault="003A703E" w:rsidP="008C4466">
            <w:pPr>
              <w:spacing w:line="360" w:lineRule="auto"/>
              <w:rPr>
                <w:rFonts w:cs="David" w:hint="cs"/>
                <w:sz w:val="20"/>
                <w:szCs w:val="20"/>
                <w:rtl/>
              </w:rPr>
            </w:pPr>
            <w:r w:rsidRPr="000E0CE5">
              <w:rPr>
                <w:rFonts w:cs="David" w:hint="cs"/>
                <w:sz w:val="20"/>
                <w:szCs w:val="20"/>
                <w:rtl/>
              </w:rPr>
              <w:t>(</w:t>
            </w:r>
            <w:r w:rsidRPr="000E0CE5">
              <w:rPr>
                <w:rFonts w:cs="David"/>
                <w:sz w:val="20"/>
                <w:szCs w:val="20"/>
              </w:rPr>
              <w:t>Trade Related  Aspects of Intellectual Property Rights</w:t>
            </w:r>
            <w:r w:rsidRPr="000E0CE5">
              <w:rPr>
                <w:rFonts w:cs="David" w:hint="cs"/>
                <w:sz w:val="20"/>
                <w:szCs w:val="20"/>
                <w:rtl/>
              </w:rPr>
              <w:t>)</w:t>
            </w:r>
          </w:p>
          <w:p w:rsidR="00DC18EB" w:rsidRPr="000E0CE5" w:rsidRDefault="004825BC" w:rsidP="008C4466">
            <w:pPr>
              <w:spacing w:line="360" w:lineRule="auto"/>
              <w:rPr>
                <w:rFonts w:cs="David"/>
                <w:sz w:val="20"/>
                <w:szCs w:val="20"/>
                <w:rtl/>
              </w:rPr>
            </w:pPr>
            <w:r w:rsidRPr="000E0CE5">
              <w:rPr>
                <w:rFonts w:cs="David" w:hint="cs"/>
                <w:sz w:val="20"/>
                <w:szCs w:val="20"/>
                <w:rtl/>
              </w:rPr>
              <w:t xml:space="preserve"> </w:t>
            </w:r>
          </w:p>
        </w:tc>
      </w:tr>
    </w:tbl>
    <w:p w:rsidR="00FC7CA9" w:rsidRPr="008C4466" w:rsidRDefault="006C0D22" w:rsidP="008C4466">
      <w:pPr>
        <w:spacing w:line="360" w:lineRule="auto"/>
        <w:rPr>
          <w:rFonts w:cs="David" w:hint="cs"/>
          <w:b/>
          <w:bCs/>
          <w:u w:val="single"/>
          <w:rtl/>
        </w:rPr>
      </w:pPr>
      <w:r w:rsidRPr="008C4466">
        <w:rPr>
          <w:rFonts w:cs="David" w:hint="cs"/>
          <w:b/>
          <w:bCs/>
          <w:u w:val="single"/>
          <w:rtl/>
        </w:rPr>
        <w:t xml:space="preserve">סחורות: </w:t>
      </w:r>
    </w:p>
    <w:p w:rsidR="006C0D22" w:rsidRPr="008C4466" w:rsidRDefault="006C0D22" w:rsidP="008C4466">
      <w:pPr>
        <w:spacing w:line="360" w:lineRule="auto"/>
        <w:rPr>
          <w:rFonts w:cs="David" w:hint="cs"/>
          <w:b/>
          <w:bCs/>
          <w:rtl/>
        </w:rPr>
      </w:pPr>
      <w:r w:rsidRPr="008C4466">
        <w:rPr>
          <w:rFonts w:cs="David" w:hint="cs"/>
          <w:b/>
          <w:bCs/>
          <w:rtl/>
        </w:rPr>
        <w:t>הסכם גאט"ט 1994</w:t>
      </w:r>
    </w:p>
    <w:p w:rsidR="006C0D22" w:rsidRPr="008C4466" w:rsidRDefault="006C0D22" w:rsidP="008C4466">
      <w:pPr>
        <w:spacing w:line="360" w:lineRule="auto"/>
        <w:rPr>
          <w:rFonts w:cs="David" w:hint="cs"/>
          <w:rtl/>
        </w:rPr>
      </w:pPr>
      <w:r w:rsidRPr="008C4466">
        <w:rPr>
          <w:rFonts w:cs="David" w:hint="cs"/>
          <w:b/>
          <w:bCs/>
          <w:rtl/>
        </w:rPr>
        <w:t>הסכם החקלאות</w:t>
      </w:r>
      <w:r w:rsidRPr="008C4466">
        <w:rPr>
          <w:rFonts w:cs="David" w:hint="cs"/>
          <w:rtl/>
        </w:rPr>
        <w:t>- הסכם הקובע כי מדינות יצמצמו את הסובסידיו</w:t>
      </w:r>
      <w:r w:rsidR="00E15818" w:rsidRPr="008C4466">
        <w:rPr>
          <w:rFonts w:cs="David" w:hint="cs"/>
          <w:rtl/>
        </w:rPr>
        <w:t>ת, המכסות והמכסים על החקלאות.</w:t>
      </w:r>
    </w:p>
    <w:p w:rsidR="006C0D22" w:rsidRPr="008C4466" w:rsidRDefault="006C0D22" w:rsidP="006F12E7">
      <w:pPr>
        <w:spacing w:line="360" w:lineRule="auto"/>
        <w:rPr>
          <w:rFonts w:cs="David" w:hint="cs"/>
          <w:rtl/>
        </w:rPr>
      </w:pPr>
      <w:r w:rsidRPr="008C4466">
        <w:rPr>
          <w:rFonts w:cs="David" w:hint="cs"/>
          <w:b/>
          <w:bCs/>
          <w:rtl/>
        </w:rPr>
        <w:t xml:space="preserve">הסכם </w:t>
      </w:r>
      <w:r w:rsidRPr="008C4466">
        <w:rPr>
          <w:rFonts w:cs="David" w:hint="cs"/>
          <w:b/>
          <w:bCs/>
        </w:rPr>
        <w:t>SPS</w:t>
      </w:r>
      <w:r w:rsidRPr="008C4466">
        <w:rPr>
          <w:rFonts w:cs="David" w:hint="cs"/>
          <w:rtl/>
        </w:rPr>
        <w:t>- אמצעים סניטאריי</w:t>
      </w:r>
      <w:r w:rsidRPr="008C4466">
        <w:rPr>
          <w:rFonts w:cs="David" w:hint="eastAsia"/>
          <w:rtl/>
        </w:rPr>
        <w:t>ם</w:t>
      </w:r>
      <w:r w:rsidRPr="008C4466">
        <w:rPr>
          <w:rFonts w:cs="David" w:hint="cs"/>
          <w:rtl/>
        </w:rPr>
        <w:t>- הדבר</w:t>
      </w:r>
      <w:r w:rsidR="006F12E7">
        <w:rPr>
          <w:rFonts w:cs="David" w:hint="cs"/>
          <w:rtl/>
        </w:rPr>
        <w:t xml:space="preserve"> מדבר על מזון מהחי והצומח. </w:t>
      </w:r>
      <w:r w:rsidRPr="008C4466">
        <w:rPr>
          <w:rFonts w:cs="David" w:hint="cs"/>
          <w:rtl/>
        </w:rPr>
        <w:t xml:space="preserve">אם </w:t>
      </w:r>
      <w:r w:rsidR="006F12E7">
        <w:rPr>
          <w:rFonts w:cs="David" w:hint="cs"/>
          <w:rtl/>
        </w:rPr>
        <w:t xml:space="preserve">למשל </w:t>
      </w:r>
      <w:r w:rsidRPr="008C4466">
        <w:rPr>
          <w:rFonts w:cs="David" w:hint="cs"/>
          <w:rtl/>
        </w:rPr>
        <w:t xml:space="preserve">קובעים איסור ייבוא בשר מאנגליה בגלל הפרה המשוגעת צריך </w:t>
      </w:r>
      <w:r w:rsidR="000E0CE5">
        <w:rPr>
          <w:rFonts w:cs="David" w:hint="cs"/>
          <w:rtl/>
        </w:rPr>
        <w:t xml:space="preserve">להוכיח מדעית כי המחלה מסוכנת, </w:t>
      </w:r>
      <w:r w:rsidRPr="008C4466">
        <w:rPr>
          <w:rFonts w:cs="David" w:hint="cs"/>
          <w:rtl/>
        </w:rPr>
        <w:t>או שישנם יו</w:t>
      </w:r>
      <w:r w:rsidR="008A2EA2" w:rsidRPr="008C4466">
        <w:rPr>
          <w:rFonts w:cs="David" w:hint="cs"/>
          <w:rtl/>
        </w:rPr>
        <w:t>תר פרות חולות באנגליה מישראל.</w:t>
      </w:r>
    </w:p>
    <w:p w:rsidR="006C0D22" w:rsidRPr="008C4466" w:rsidRDefault="006C0D22" w:rsidP="008C4466">
      <w:pPr>
        <w:spacing w:line="360" w:lineRule="auto"/>
        <w:rPr>
          <w:rFonts w:cs="David" w:hint="cs"/>
          <w:rtl/>
        </w:rPr>
      </w:pPr>
      <w:r w:rsidRPr="008C4466">
        <w:rPr>
          <w:rFonts w:cs="David" w:hint="cs"/>
          <w:b/>
          <w:bCs/>
          <w:rtl/>
        </w:rPr>
        <w:t>הסכם התקינה</w:t>
      </w:r>
      <w:r w:rsidRPr="008C4466">
        <w:rPr>
          <w:rFonts w:cs="David" w:hint="cs"/>
          <w:rtl/>
        </w:rPr>
        <w:t>- עוסקת בתקנים כפי שראינו לעיל. מותר להשתמש בתקן אך הוא חייב להיות מוצדק בנימוקים של בטיחות, הגנת הצרכן, מניעת מרמה וכו'. אסור שתקינה תהווה הגנה על מוצר מקומי. ההסכם קובע שהדבר חייב להיות מוכח מדעית. מאז ישנם הרבה התדיינויו</w:t>
      </w:r>
      <w:r w:rsidRPr="008C4466">
        <w:rPr>
          <w:rFonts w:cs="David" w:hint="eastAsia"/>
          <w:rtl/>
        </w:rPr>
        <w:t>ת</w:t>
      </w:r>
      <w:r w:rsidRPr="008C4466">
        <w:rPr>
          <w:rFonts w:cs="David" w:hint="cs"/>
          <w:rtl/>
        </w:rPr>
        <w:t xml:space="preserve"> מהו "מוכח מד</w:t>
      </w:r>
      <w:r w:rsidR="008A2EA2" w:rsidRPr="008C4466">
        <w:rPr>
          <w:rFonts w:cs="David" w:hint="cs"/>
          <w:rtl/>
        </w:rPr>
        <w:t>עית".</w:t>
      </w:r>
    </w:p>
    <w:p w:rsidR="000E0CE5" w:rsidRDefault="000E0CE5" w:rsidP="008C4466">
      <w:pPr>
        <w:spacing w:line="360" w:lineRule="auto"/>
        <w:rPr>
          <w:rFonts w:cs="David" w:hint="cs"/>
          <w:b/>
          <w:bCs/>
          <w:u w:val="single"/>
          <w:rtl/>
        </w:rPr>
      </w:pPr>
    </w:p>
    <w:p w:rsidR="006C0D22" w:rsidRPr="008C4466" w:rsidRDefault="006C0D22" w:rsidP="008C4466">
      <w:pPr>
        <w:spacing w:line="360" w:lineRule="auto"/>
        <w:rPr>
          <w:rFonts w:cs="David" w:hint="cs"/>
          <w:b/>
          <w:bCs/>
          <w:u w:val="single"/>
          <w:rtl/>
        </w:rPr>
      </w:pPr>
      <w:r w:rsidRPr="008C4466">
        <w:rPr>
          <w:rFonts w:cs="David" w:hint="cs"/>
          <w:b/>
          <w:bCs/>
          <w:u w:val="single"/>
          <w:rtl/>
        </w:rPr>
        <w:t xml:space="preserve">שירותים: </w:t>
      </w:r>
    </w:p>
    <w:p w:rsidR="006C0D22" w:rsidRPr="008C4466" w:rsidRDefault="006C0D22" w:rsidP="000E0CE5">
      <w:pPr>
        <w:spacing w:line="360" w:lineRule="auto"/>
        <w:rPr>
          <w:rFonts w:cs="David" w:hint="cs"/>
          <w:rtl/>
        </w:rPr>
      </w:pPr>
      <w:r w:rsidRPr="008C4466">
        <w:rPr>
          <w:rFonts w:cs="David" w:hint="cs"/>
          <w:rtl/>
        </w:rPr>
        <w:t xml:space="preserve">ההסכם הכללי על סחר בשירותים </w:t>
      </w:r>
      <w:r w:rsidRPr="008C4466">
        <w:rPr>
          <w:rFonts w:cs="David" w:hint="cs"/>
        </w:rPr>
        <w:t xml:space="preserve">GATS </w:t>
      </w:r>
      <w:r w:rsidR="000E0CE5">
        <w:rPr>
          <w:rFonts w:cs="David" w:hint="cs"/>
          <w:rtl/>
        </w:rPr>
        <w:t xml:space="preserve"> -</w:t>
      </w:r>
      <w:r w:rsidRPr="008C4466">
        <w:rPr>
          <w:rFonts w:cs="David" w:hint="cs"/>
          <w:rtl/>
        </w:rPr>
        <w:t>(</w:t>
      </w:r>
      <w:r w:rsidRPr="008C4466">
        <w:rPr>
          <w:rFonts w:cs="David"/>
        </w:rPr>
        <w:t>General Agreement on Trade in Services</w:t>
      </w:r>
      <w:r w:rsidRPr="008C4466">
        <w:rPr>
          <w:rFonts w:cs="David" w:hint="cs"/>
          <w:rtl/>
        </w:rPr>
        <w:t>)</w:t>
      </w:r>
    </w:p>
    <w:p w:rsidR="006C0D22" w:rsidRPr="008C4466" w:rsidRDefault="006C0D22" w:rsidP="008F5DD3">
      <w:pPr>
        <w:spacing w:line="360" w:lineRule="auto"/>
        <w:rPr>
          <w:rFonts w:cs="David" w:hint="cs"/>
          <w:rtl/>
        </w:rPr>
      </w:pPr>
      <w:r w:rsidRPr="008C4466">
        <w:rPr>
          <w:rFonts w:cs="David" w:hint="cs"/>
          <w:rtl/>
        </w:rPr>
        <w:t xml:space="preserve">למשל, עו"ד </w:t>
      </w:r>
      <w:r w:rsidR="008F5DD3">
        <w:rPr>
          <w:rFonts w:cs="David" w:hint="cs"/>
          <w:rtl/>
        </w:rPr>
        <w:t>אמריקאי לא יכול לעבוד בארץ, שכן</w:t>
      </w:r>
      <w:r w:rsidRPr="008C4466">
        <w:rPr>
          <w:rFonts w:cs="David" w:hint="cs"/>
          <w:rtl/>
        </w:rPr>
        <w:t xml:space="preserve"> קיים סעיף 20 לחוק </w:t>
      </w:r>
      <w:r w:rsidR="008F5DD3">
        <w:rPr>
          <w:rFonts w:cs="David" w:hint="cs"/>
          <w:rtl/>
        </w:rPr>
        <w:t>לשכת עוה"ד הקובע כי כל השירותים שב</w:t>
      </w:r>
      <w:r w:rsidRPr="008C4466">
        <w:rPr>
          <w:rFonts w:cs="David" w:hint="cs"/>
          <w:rtl/>
        </w:rPr>
        <w:t xml:space="preserve">רשימה </w:t>
      </w:r>
      <w:r w:rsidR="008F5DD3">
        <w:rPr>
          <w:rFonts w:cs="David" w:hint="cs"/>
          <w:rtl/>
        </w:rPr>
        <w:t>(</w:t>
      </w:r>
      <w:r w:rsidRPr="008C4466">
        <w:rPr>
          <w:rFonts w:cs="David" w:hint="cs"/>
          <w:rtl/>
        </w:rPr>
        <w:t xml:space="preserve">דרקונית) אסור לעשות אא"כ הוא חבר בלשכת עוה"ד בישראל. </w:t>
      </w:r>
    </w:p>
    <w:p w:rsidR="00FF591D" w:rsidRPr="004874A9" w:rsidRDefault="00FF591D" w:rsidP="00FF591D">
      <w:pPr>
        <w:spacing w:line="360" w:lineRule="auto"/>
        <w:rPr>
          <w:rFonts w:cs="David" w:hint="cs"/>
          <w:rtl/>
        </w:rPr>
      </w:pPr>
      <w:r>
        <w:rPr>
          <w:rFonts w:cs="David" w:hint="cs"/>
          <w:rtl/>
        </w:rPr>
        <w:t xml:space="preserve">ס' 14 </w:t>
      </w:r>
      <w:r>
        <w:rPr>
          <w:rFonts w:cs="David"/>
          <w:rtl/>
        </w:rPr>
        <w:t>–</w:t>
      </w:r>
      <w:r>
        <w:rPr>
          <w:rFonts w:cs="David" w:hint="cs"/>
          <w:rtl/>
        </w:rPr>
        <w:t xml:space="preserve"> סעיף החריגים </w:t>
      </w:r>
      <w:r>
        <w:rPr>
          <w:rFonts w:cs="David"/>
          <w:rtl/>
        </w:rPr>
        <w:t>–</w:t>
      </w:r>
      <w:r>
        <w:rPr>
          <w:rFonts w:cs="David" w:hint="cs"/>
          <w:rtl/>
        </w:rPr>
        <w:t xml:space="preserve"> כמו ס' 20 לגאט"ט</w:t>
      </w:r>
    </w:p>
    <w:p w:rsidR="006C0D22" w:rsidRPr="008C4466" w:rsidRDefault="006C0D22" w:rsidP="008C4466">
      <w:pPr>
        <w:spacing w:line="360" w:lineRule="auto"/>
        <w:rPr>
          <w:rFonts w:cs="David" w:hint="cs"/>
          <w:rtl/>
        </w:rPr>
      </w:pPr>
    </w:p>
    <w:p w:rsidR="006C0D22" w:rsidRPr="008C4466" w:rsidRDefault="006C0D22" w:rsidP="008C4466">
      <w:pPr>
        <w:spacing w:line="360" w:lineRule="auto"/>
        <w:rPr>
          <w:rFonts w:cs="David" w:hint="cs"/>
          <w:rtl/>
        </w:rPr>
      </w:pPr>
      <w:r w:rsidRPr="008C4466">
        <w:rPr>
          <w:rFonts w:cs="David" w:hint="cs"/>
          <w:rtl/>
        </w:rPr>
        <w:lastRenderedPageBreak/>
        <w:t xml:space="preserve">ישנם 4 דרכים לעסוק בסחר בשירותים: </w:t>
      </w:r>
    </w:p>
    <w:p w:rsidR="006C0D22" w:rsidRPr="008C4466" w:rsidRDefault="006C0D22" w:rsidP="008F5DD3">
      <w:pPr>
        <w:numPr>
          <w:ilvl w:val="0"/>
          <w:numId w:val="14"/>
        </w:numPr>
        <w:spacing w:line="360" w:lineRule="auto"/>
        <w:rPr>
          <w:rFonts w:cs="David" w:hint="cs"/>
          <w:rtl/>
        </w:rPr>
      </w:pPr>
      <w:r w:rsidRPr="008C4466">
        <w:rPr>
          <w:rFonts w:cs="David" w:hint="cs"/>
          <w:rtl/>
        </w:rPr>
        <w:t>שירות חוצה גבולות- כלומר, הספק נמצא בארץ א' הצרכן נמצא ב</w:t>
      </w:r>
      <w:r w:rsidR="008F5DD3">
        <w:rPr>
          <w:rFonts w:cs="David" w:hint="cs"/>
          <w:rtl/>
        </w:rPr>
        <w:t>ארץ ב'</w:t>
      </w:r>
      <w:r w:rsidRPr="008C4466">
        <w:rPr>
          <w:rFonts w:cs="David" w:hint="cs"/>
          <w:rtl/>
        </w:rPr>
        <w:t xml:space="preserve"> </w:t>
      </w:r>
      <w:r w:rsidR="008F5DD3">
        <w:rPr>
          <w:rFonts w:cs="David" w:hint="cs"/>
          <w:rtl/>
        </w:rPr>
        <w:t>(כמו</w:t>
      </w:r>
      <w:r w:rsidRPr="008C4466">
        <w:rPr>
          <w:rFonts w:cs="David" w:hint="cs"/>
          <w:rtl/>
        </w:rPr>
        <w:t xml:space="preserve"> עו"ד</w:t>
      </w:r>
      <w:r w:rsidR="008F5DD3">
        <w:rPr>
          <w:rFonts w:cs="David" w:hint="cs"/>
          <w:rtl/>
        </w:rPr>
        <w:t>)</w:t>
      </w:r>
      <w:r w:rsidRPr="008C4466">
        <w:rPr>
          <w:rFonts w:cs="David" w:hint="cs"/>
          <w:rtl/>
        </w:rPr>
        <w:t xml:space="preserve">. </w:t>
      </w:r>
    </w:p>
    <w:p w:rsidR="006C0D22" w:rsidRPr="008C4466" w:rsidRDefault="006C0D22" w:rsidP="008C4466">
      <w:pPr>
        <w:numPr>
          <w:ilvl w:val="0"/>
          <w:numId w:val="14"/>
        </w:numPr>
        <w:spacing w:line="360" w:lineRule="auto"/>
        <w:rPr>
          <w:rFonts w:cs="David" w:hint="cs"/>
        </w:rPr>
      </w:pPr>
      <w:r w:rsidRPr="008C4466">
        <w:rPr>
          <w:rFonts w:cs="David" w:hint="cs"/>
          <w:rtl/>
        </w:rPr>
        <w:t>נוכחות מסחר</w:t>
      </w:r>
      <w:r w:rsidR="008A2EA2" w:rsidRPr="008C4466">
        <w:rPr>
          <w:rFonts w:cs="David" w:hint="cs"/>
          <w:rtl/>
        </w:rPr>
        <w:t xml:space="preserve">ית- דוג' קבלנות בנייה. כמובן שאי </w:t>
      </w:r>
      <w:r w:rsidRPr="008C4466">
        <w:rPr>
          <w:rFonts w:cs="David" w:hint="cs"/>
          <w:rtl/>
        </w:rPr>
        <w:t>א</w:t>
      </w:r>
      <w:r w:rsidR="008A2EA2" w:rsidRPr="008C4466">
        <w:rPr>
          <w:rFonts w:cs="David" w:hint="cs"/>
          <w:rtl/>
        </w:rPr>
        <w:t>פשר להיות בארה"ב ולבנות בישראל.</w:t>
      </w:r>
    </w:p>
    <w:p w:rsidR="006C0D22" w:rsidRPr="008C4466" w:rsidRDefault="006C0D22" w:rsidP="008C4466">
      <w:pPr>
        <w:numPr>
          <w:ilvl w:val="0"/>
          <w:numId w:val="14"/>
        </w:numPr>
        <w:spacing w:line="360" w:lineRule="auto"/>
        <w:rPr>
          <w:rFonts w:cs="David" w:hint="cs"/>
        </w:rPr>
      </w:pPr>
      <w:r w:rsidRPr="008C4466">
        <w:rPr>
          <w:rFonts w:cs="David" w:hint="cs"/>
          <w:rtl/>
        </w:rPr>
        <w:t xml:space="preserve">צריכת השירות בחו"ל- למשל, תיירות. </w:t>
      </w:r>
    </w:p>
    <w:p w:rsidR="006C0D22" w:rsidRPr="008C4466" w:rsidRDefault="006C0D22" w:rsidP="008C4466">
      <w:pPr>
        <w:numPr>
          <w:ilvl w:val="0"/>
          <w:numId w:val="14"/>
        </w:numPr>
        <w:spacing w:line="360" w:lineRule="auto"/>
        <w:rPr>
          <w:rFonts w:cs="David" w:hint="cs"/>
        </w:rPr>
      </w:pPr>
      <w:r w:rsidRPr="008C4466">
        <w:rPr>
          <w:rFonts w:cs="David" w:hint="cs"/>
          <w:rtl/>
        </w:rPr>
        <w:t xml:space="preserve">אנשים טבעיים- כלומר, סוג של שירות שהאזרח הזר חייב לבוא בגופו למדינת הייבוא ולהיות שם בכדי לתת את השירות. דוג' קבלן טורקי הביא פועלים טורקיים לעבוד בארץ. </w:t>
      </w:r>
    </w:p>
    <w:p w:rsidR="008F5DD3" w:rsidRDefault="008F5DD3" w:rsidP="008F5DD3">
      <w:pPr>
        <w:spacing w:line="360" w:lineRule="auto"/>
        <w:rPr>
          <w:rFonts w:cs="David" w:hint="cs"/>
          <w:rtl/>
        </w:rPr>
      </w:pPr>
    </w:p>
    <w:p w:rsidR="006C0D22" w:rsidRPr="008C4466" w:rsidRDefault="006C0D22" w:rsidP="008F5DD3">
      <w:pPr>
        <w:spacing w:line="360" w:lineRule="auto"/>
        <w:rPr>
          <w:rFonts w:cs="David" w:hint="cs"/>
          <w:rtl/>
        </w:rPr>
      </w:pPr>
      <w:r w:rsidRPr="008C4466">
        <w:rPr>
          <w:rFonts w:cs="David" w:hint="cs"/>
          <w:rtl/>
        </w:rPr>
        <w:t xml:space="preserve">לכל דרך </w:t>
      </w:r>
      <w:r w:rsidR="00631D75" w:rsidRPr="008C4466">
        <w:rPr>
          <w:rFonts w:cs="David" w:hint="cs"/>
          <w:rtl/>
        </w:rPr>
        <w:t xml:space="preserve">קיימת </w:t>
      </w:r>
      <w:r w:rsidRPr="008C4466">
        <w:rPr>
          <w:rFonts w:cs="David" w:hint="cs"/>
          <w:rtl/>
        </w:rPr>
        <w:t xml:space="preserve">רגולציה שונה. ברור שלמדינות הייבוא קשה יותר להתיר את הסוג הרביעי. למעשה </w:t>
      </w:r>
      <w:r w:rsidR="008F5DD3" w:rsidRPr="008F5DD3">
        <w:rPr>
          <w:rFonts w:cs="David" w:hint="cs"/>
          <w:u w:val="single"/>
          <w:rtl/>
        </w:rPr>
        <w:t xml:space="preserve">אין הסכמה גורפת </w:t>
      </w:r>
      <w:r w:rsidR="008F5DD3">
        <w:rPr>
          <w:rFonts w:cs="David" w:hint="cs"/>
          <w:rtl/>
        </w:rPr>
        <w:t xml:space="preserve">אלא </w:t>
      </w:r>
      <w:r w:rsidRPr="008C4466">
        <w:rPr>
          <w:rFonts w:cs="David" w:hint="cs"/>
          <w:rtl/>
        </w:rPr>
        <w:t xml:space="preserve">כל מדינה שחברה בהסכם </w:t>
      </w:r>
      <w:r w:rsidRPr="008C4466">
        <w:rPr>
          <w:rFonts w:cs="David" w:hint="cs"/>
        </w:rPr>
        <w:t xml:space="preserve">GATS </w:t>
      </w:r>
      <w:r w:rsidRPr="008C4466">
        <w:rPr>
          <w:rFonts w:cs="David" w:hint="cs"/>
          <w:rtl/>
        </w:rPr>
        <w:t xml:space="preserve"> יש לה נספח (</w:t>
      </w:r>
      <w:r w:rsidRPr="008C4466">
        <w:rPr>
          <w:rFonts w:cs="David"/>
        </w:rPr>
        <w:t>schedule</w:t>
      </w:r>
      <w:r w:rsidRPr="008C4466">
        <w:rPr>
          <w:rFonts w:cs="David" w:hint="cs"/>
          <w:rtl/>
        </w:rPr>
        <w:t xml:space="preserve">) שמצורף להסכם שלה שכולל רשימה של השירותים שהיא הייתה מוכנה להכניס תחת ההתחייבות של </w:t>
      </w:r>
      <w:r w:rsidRPr="008C4466">
        <w:rPr>
          <w:rFonts w:cs="David"/>
        </w:rPr>
        <w:t>national treatment</w:t>
      </w:r>
      <w:r w:rsidRPr="008C4466">
        <w:rPr>
          <w:rFonts w:cs="David" w:hint="cs"/>
          <w:rtl/>
        </w:rPr>
        <w:t xml:space="preserve"> (אי הפליה). </w:t>
      </w:r>
    </w:p>
    <w:p w:rsidR="0059315B" w:rsidRPr="008C4466" w:rsidRDefault="0059315B" w:rsidP="008C4466">
      <w:pPr>
        <w:spacing w:line="360" w:lineRule="auto"/>
        <w:rPr>
          <w:rFonts w:cs="David" w:hint="cs"/>
          <w:rtl/>
        </w:rPr>
      </w:pPr>
    </w:p>
    <w:p w:rsidR="0059315B" w:rsidRPr="008C4466" w:rsidRDefault="0059315B" w:rsidP="008C4466">
      <w:pPr>
        <w:spacing w:line="360" w:lineRule="auto"/>
        <w:rPr>
          <w:rFonts w:cs="David" w:hint="cs"/>
          <w:b/>
          <w:bCs/>
          <w:u w:val="single"/>
          <w:rtl/>
        </w:rPr>
      </w:pPr>
      <w:r w:rsidRPr="008C4466">
        <w:rPr>
          <w:rFonts w:cs="David" w:hint="cs"/>
          <w:b/>
          <w:bCs/>
          <w:u w:val="single"/>
          <w:rtl/>
        </w:rPr>
        <w:t xml:space="preserve">קניין רוחני: </w:t>
      </w:r>
    </w:p>
    <w:p w:rsidR="0059315B" w:rsidRPr="008C4466" w:rsidRDefault="0059315B" w:rsidP="000E0CE5">
      <w:pPr>
        <w:spacing w:line="360" w:lineRule="auto"/>
        <w:rPr>
          <w:rFonts w:cs="David" w:hint="cs"/>
          <w:rtl/>
        </w:rPr>
      </w:pPr>
      <w:r w:rsidRPr="008C4466">
        <w:rPr>
          <w:rFonts w:cs="David" w:hint="cs"/>
          <w:rtl/>
        </w:rPr>
        <w:t xml:space="preserve">ההסכם על קניין רוחני </w:t>
      </w:r>
      <w:r w:rsidRPr="008C4466">
        <w:rPr>
          <w:rFonts w:cs="David" w:hint="cs"/>
        </w:rPr>
        <w:t xml:space="preserve">TRIPS </w:t>
      </w:r>
      <w:r w:rsidR="000E0CE5">
        <w:rPr>
          <w:rFonts w:cs="David" w:hint="cs"/>
          <w:rtl/>
        </w:rPr>
        <w:t xml:space="preserve"> - </w:t>
      </w:r>
      <w:r w:rsidRPr="008C4466">
        <w:rPr>
          <w:rFonts w:cs="David" w:hint="cs"/>
          <w:rtl/>
        </w:rPr>
        <w:t>(</w:t>
      </w:r>
      <w:r w:rsidRPr="008C4466">
        <w:rPr>
          <w:rFonts w:cs="David"/>
        </w:rPr>
        <w:t>Trade Related  Aspects of Intellectual Property Rights</w:t>
      </w:r>
      <w:r w:rsidRPr="008C4466">
        <w:rPr>
          <w:rFonts w:cs="David" w:hint="cs"/>
          <w:rtl/>
        </w:rPr>
        <w:t>)</w:t>
      </w:r>
    </w:p>
    <w:p w:rsidR="0059315B" w:rsidRPr="008C4466" w:rsidRDefault="0059315B" w:rsidP="000E0CE5">
      <w:pPr>
        <w:spacing w:line="360" w:lineRule="auto"/>
        <w:rPr>
          <w:rFonts w:cs="David" w:hint="cs"/>
          <w:rtl/>
        </w:rPr>
      </w:pPr>
      <w:r w:rsidRPr="008C4466">
        <w:rPr>
          <w:rFonts w:cs="David" w:hint="cs"/>
          <w:rtl/>
        </w:rPr>
        <w:t xml:space="preserve">ההסכם מחייב את כל מדינות הסחר העולמי לשמור על זכויות קניין רוחני שונות. </w:t>
      </w:r>
    </w:p>
    <w:p w:rsidR="0059315B" w:rsidRPr="008C4466" w:rsidRDefault="0059315B" w:rsidP="008F5DD3">
      <w:pPr>
        <w:spacing w:line="360" w:lineRule="auto"/>
        <w:rPr>
          <w:rFonts w:cs="David" w:hint="cs"/>
          <w:rtl/>
        </w:rPr>
      </w:pPr>
      <w:r w:rsidRPr="008C4466">
        <w:rPr>
          <w:rFonts w:cs="David" w:hint="cs"/>
          <w:rtl/>
        </w:rPr>
        <w:t>הוא ל</w:t>
      </w:r>
      <w:r w:rsidR="000E0CE5">
        <w:rPr>
          <w:rFonts w:cs="David" w:hint="cs"/>
          <w:rtl/>
        </w:rPr>
        <w:t>ו</w:t>
      </w:r>
      <w:r w:rsidRPr="008C4466">
        <w:rPr>
          <w:rFonts w:cs="David" w:hint="cs"/>
          <w:rtl/>
        </w:rPr>
        <w:t>קח סטנדרטים מאמנות בינ"ל ו</w:t>
      </w:r>
      <w:r w:rsidR="000E0CE5">
        <w:rPr>
          <w:rFonts w:cs="David" w:hint="cs"/>
          <w:rtl/>
        </w:rPr>
        <w:t>מ</w:t>
      </w:r>
      <w:r w:rsidRPr="008C4466">
        <w:rPr>
          <w:rFonts w:cs="David" w:hint="cs"/>
          <w:rtl/>
        </w:rPr>
        <w:t xml:space="preserve">כניס אותם כחלק מחבילת ארגון הסחר העולמי. למשל, מדינה לא יכולה לבחור </w:t>
      </w:r>
      <w:r w:rsidR="008F5DD3">
        <w:rPr>
          <w:rFonts w:cs="David" w:hint="cs"/>
          <w:rtl/>
        </w:rPr>
        <w:t xml:space="preserve">אם לקבל הסכם זה, </w:t>
      </w:r>
      <w:r w:rsidRPr="008C4466">
        <w:rPr>
          <w:rFonts w:cs="David" w:hint="cs"/>
          <w:rtl/>
        </w:rPr>
        <w:t xml:space="preserve">אלא </w:t>
      </w:r>
      <w:r w:rsidR="008F5DD3">
        <w:rPr>
          <w:rFonts w:cs="David" w:hint="cs"/>
          <w:rtl/>
        </w:rPr>
        <w:t>היא</w:t>
      </w:r>
      <w:r w:rsidRPr="008C4466">
        <w:rPr>
          <w:rFonts w:cs="David" w:hint="cs"/>
          <w:rtl/>
        </w:rPr>
        <w:t xml:space="preserve"> חייבת לציית. כמו כן מכיוון שזהו חלק מהחבילה אם המדינה עוברת על החוק יכולים לדון אותה במוסד הבוררות של הארגון.</w:t>
      </w:r>
    </w:p>
    <w:p w:rsidR="0059315B" w:rsidRPr="008C4466" w:rsidRDefault="0059315B" w:rsidP="008C4466">
      <w:pPr>
        <w:spacing w:line="360" w:lineRule="auto"/>
        <w:rPr>
          <w:rFonts w:cs="David" w:hint="cs"/>
          <w:rtl/>
        </w:rPr>
      </w:pPr>
    </w:p>
    <w:p w:rsidR="000517BB" w:rsidRPr="008C4466" w:rsidRDefault="00B50F64" w:rsidP="008C4466">
      <w:pPr>
        <w:spacing w:line="360" w:lineRule="auto"/>
        <w:rPr>
          <w:rFonts w:cs="David" w:hint="cs"/>
          <w:rtl/>
        </w:rPr>
      </w:pPr>
      <w:r w:rsidRPr="008C4466">
        <w:rPr>
          <w:rFonts w:cs="David" w:hint="cs"/>
          <w:rtl/>
        </w:rPr>
        <w:t>אחד הדברים שההסכם הזה</w:t>
      </w:r>
      <w:r w:rsidR="000E0CE5">
        <w:rPr>
          <w:rFonts w:cs="David" w:hint="cs"/>
          <w:rtl/>
        </w:rPr>
        <w:t xml:space="preserve"> עשה שהיה אמור "להמתיק את הגלולה</w:t>
      </w:r>
      <w:r w:rsidRPr="008C4466">
        <w:rPr>
          <w:rFonts w:cs="David" w:hint="cs"/>
          <w:rtl/>
        </w:rPr>
        <w:t>" הוא נושא של "רישיון כפייה"</w:t>
      </w:r>
      <w:r w:rsidR="00691619" w:rsidRPr="008C4466">
        <w:rPr>
          <w:rFonts w:cs="David" w:hint="cs"/>
          <w:rtl/>
        </w:rPr>
        <w:t xml:space="preserve">- יש סמכות למדינה לכפות על בעל פטנט לתת רישיון לגורם מקומי לייצר עפ"י הפטנט. הרעיון הוא שכאשר אדם מחזיק פטנט ומנצל אותו לרעה. למשל, </w:t>
      </w:r>
      <w:r w:rsidR="00CA233D" w:rsidRPr="008C4466">
        <w:rPr>
          <w:rFonts w:cs="David" w:hint="cs"/>
          <w:rtl/>
        </w:rPr>
        <w:t xml:space="preserve">במקרה הקיצוני </w:t>
      </w:r>
      <w:r w:rsidR="00691619" w:rsidRPr="008C4466">
        <w:rPr>
          <w:rFonts w:cs="David" w:hint="cs"/>
          <w:rtl/>
        </w:rPr>
        <w:t>תרופה מיו</w:t>
      </w:r>
      <w:r w:rsidR="00380B10" w:rsidRPr="008C4466">
        <w:rPr>
          <w:rFonts w:cs="David" w:hint="cs"/>
          <w:rtl/>
        </w:rPr>
        <w:t>חדת שאדם מסוים מונע מלייצר אותה</w:t>
      </w:r>
      <w:r w:rsidR="000E0CE5">
        <w:rPr>
          <w:rFonts w:cs="David" w:hint="cs"/>
          <w:rtl/>
        </w:rPr>
        <w:t>, יש אינטרס ל</w:t>
      </w:r>
      <w:r w:rsidR="00380B10" w:rsidRPr="008C4466">
        <w:rPr>
          <w:rFonts w:cs="David" w:hint="cs"/>
          <w:rtl/>
        </w:rPr>
        <w:t xml:space="preserve">מדינה לכפות על </w:t>
      </w:r>
      <w:r w:rsidR="00737BC1" w:rsidRPr="008C4466">
        <w:rPr>
          <w:rFonts w:cs="David" w:hint="cs"/>
          <w:rtl/>
        </w:rPr>
        <w:t xml:space="preserve">בעל הפטנט </w:t>
      </w:r>
      <w:r w:rsidR="00380B10" w:rsidRPr="008C4466">
        <w:rPr>
          <w:rFonts w:cs="David" w:hint="cs"/>
          <w:rtl/>
        </w:rPr>
        <w:t xml:space="preserve">לתת רישיון לפטנט והם יקבעו בדיעבד את סכום התגמולים שמגיעים לו. במקרה אחר אותו בעל הפטנט דורש סכומים אסטרונומיים עבור הפטנט המדינה יכולה לפנות לביהמ"ש שיקבע מהו הסכום הראוי שישולם עבור התגמולים. </w:t>
      </w:r>
    </w:p>
    <w:p w:rsidR="000E0CE5" w:rsidRDefault="009E538F" w:rsidP="000E0CE5">
      <w:pPr>
        <w:spacing w:line="360" w:lineRule="auto"/>
        <w:rPr>
          <w:rFonts w:cs="David" w:hint="cs"/>
          <w:b/>
          <w:bCs/>
          <w:u w:val="single"/>
          <w:rtl/>
        </w:rPr>
      </w:pPr>
      <w:r w:rsidRPr="008C4466">
        <w:rPr>
          <w:rFonts w:cs="David" w:hint="cs"/>
        </w:rPr>
        <w:t xml:space="preserve"> </w:t>
      </w:r>
    </w:p>
    <w:p w:rsidR="00F43BB2" w:rsidRPr="008F5DD3" w:rsidRDefault="00F43BB2" w:rsidP="008F5DD3">
      <w:pPr>
        <w:spacing w:line="360" w:lineRule="auto"/>
        <w:jc w:val="center"/>
        <w:rPr>
          <w:rFonts w:cs="David" w:hint="cs"/>
          <w:b/>
          <w:bCs/>
          <w:u w:val="single"/>
          <w:rtl/>
        </w:rPr>
      </w:pPr>
      <w:r w:rsidRPr="00AC12CB">
        <w:rPr>
          <w:rFonts w:cs="David" w:hint="cs"/>
          <w:b/>
          <w:bCs/>
          <w:u w:val="single"/>
          <w:rtl/>
        </w:rPr>
        <w:t xml:space="preserve">חבילת הסכמי </w:t>
      </w:r>
      <w:r w:rsidRPr="00AC12CB">
        <w:rPr>
          <w:rFonts w:cs="David" w:hint="cs"/>
          <w:b/>
          <w:bCs/>
          <w:u w:val="single"/>
        </w:rPr>
        <w:t>WTO</w:t>
      </w:r>
    </w:p>
    <w:p w:rsidR="00F43BB2" w:rsidRPr="008C4466" w:rsidRDefault="00414A98" w:rsidP="008C4466">
      <w:pPr>
        <w:numPr>
          <w:ilvl w:val="0"/>
          <w:numId w:val="3"/>
        </w:numPr>
        <w:spacing w:line="360" w:lineRule="auto"/>
        <w:rPr>
          <w:rFonts w:cs="David" w:hint="cs"/>
          <w:rtl/>
        </w:rPr>
      </w:pPr>
      <w:r w:rsidRPr="008C4466">
        <w:rPr>
          <w:rFonts w:cs="David" w:hint="cs"/>
          <w:b/>
          <w:bCs/>
          <w:rtl/>
        </w:rPr>
        <w:t>ההסכם בדבר יישוב סכסוכים</w:t>
      </w:r>
      <w:r w:rsidRPr="008C4466">
        <w:rPr>
          <w:rFonts w:cs="David" w:hint="cs"/>
          <w:rtl/>
        </w:rPr>
        <w:t>-</w:t>
      </w:r>
      <w:r w:rsidRPr="008C4466">
        <w:rPr>
          <w:rFonts w:cs="David" w:hint="cs"/>
          <w:b/>
          <w:bCs/>
          <w:rtl/>
        </w:rPr>
        <w:t xml:space="preserve"> </w:t>
      </w:r>
      <w:r w:rsidRPr="008C4466">
        <w:rPr>
          <w:rFonts w:cs="David" w:hint="cs"/>
          <w:b/>
          <w:bCs/>
        </w:rPr>
        <w:t>DSU</w:t>
      </w:r>
      <w:r w:rsidRPr="008C4466">
        <w:rPr>
          <w:rFonts w:cs="David" w:hint="cs"/>
          <w:rtl/>
        </w:rPr>
        <w:t>- מסדיר הקמת מנגנון יישוב סכסוכים מחייב, באמצעות פ</w:t>
      </w:r>
      <w:r w:rsidR="00AE5CF7" w:rsidRPr="008C4466">
        <w:rPr>
          <w:rFonts w:cs="David" w:hint="cs"/>
          <w:rtl/>
        </w:rPr>
        <w:t>א</w:t>
      </w:r>
      <w:r w:rsidRPr="008C4466">
        <w:rPr>
          <w:rFonts w:cs="David" w:hint="cs"/>
          <w:rtl/>
        </w:rPr>
        <w:t>נל בוררות וגוף ערעורים.</w:t>
      </w:r>
      <w:r w:rsidR="00F84B48" w:rsidRPr="008C4466">
        <w:rPr>
          <w:rFonts w:cs="David" w:hint="cs"/>
          <w:rtl/>
        </w:rPr>
        <w:t xml:space="preserve"> </w:t>
      </w:r>
      <w:r w:rsidR="00AE5CF7" w:rsidRPr="008C4466">
        <w:rPr>
          <w:rFonts w:cs="David" w:hint="cs"/>
          <w:rtl/>
        </w:rPr>
        <w:t xml:space="preserve">כל מדינה שיש לה תלונה יכולה לדרוש הקמת פאנל. </w:t>
      </w:r>
      <w:r w:rsidR="00316A6C" w:rsidRPr="008C4466">
        <w:rPr>
          <w:rFonts w:cs="David" w:hint="cs"/>
          <w:rtl/>
        </w:rPr>
        <w:t xml:space="preserve"> </w:t>
      </w:r>
    </w:p>
    <w:p w:rsidR="00414A98" w:rsidRPr="008C4466" w:rsidRDefault="00414A98" w:rsidP="000E0CE5">
      <w:pPr>
        <w:numPr>
          <w:ilvl w:val="0"/>
          <w:numId w:val="3"/>
        </w:numPr>
        <w:spacing w:line="360" w:lineRule="auto"/>
        <w:rPr>
          <w:rFonts w:cs="David" w:hint="cs"/>
        </w:rPr>
      </w:pPr>
      <w:r w:rsidRPr="008C4466">
        <w:rPr>
          <w:rFonts w:cs="David" w:hint="cs"/>
          <w:b/>
          <w:bCs/>
          <w:rtl/>
        </w:rPr>
        <w:t>הסכם</w:t>
      </w:r>
      <w:r w:rsidR="004468B1" w:rsidRPr="008C4466">
        <w:rPr>
          <w:rFonts w:cs="David" w:hint="cs"/>
          <w:b/>
          <w:bCs/>
          <w:rtl/>
        </w:rPr>
        <w:t xml:space="preserve"> </w:t>
      </w:r>
      <w:r w:rsidRPr="008C4466">
        <w:rPr>
          <w:rFonts w:cs="David" w:hint="cs"/>
          <w:b/>
          <w:bCs/>
          <w:rtl/>
        </w:rPr>
        <w:t xml:space="preserve"> </w:t>
      </w:r>
      <w:r w:rsidRPr="008C4466">
        <w:rPr>
          <w:rFonts w:cs="David" w:hint="cs"/>
          <w:b/>
          <w:bCs/>
        </w:rPr>
        <w:t>TPRM</w:t>
      </w:r>
      <w:r w:rsidRPr="008C4466">
        <w:rPr>
          <w:rFonts w:cs="David" w:hint="cs"/>
          <w:rtl/>
        </w:rPr>
        <w:t xml:space="preserve">- מקים מנגנון לביקורת שוטפת תקופתית על מדיניות הסחר של המדינות החברות. </w:t>
      </w:r>
      <w:r w:rsidR="00AF00B7" w:rsidRPr="008C4466">
        <w:rPr>
          <w:rFonts w:cs="David" w:hint="cs"/>
          <w:rtl/>
        </w:rPr>
        <w:t xml:space="preserve">כלומר, </w:t>
      </w:r>
      <w:r w:rsidR="00DD4806" w:rsidRPr="008C4466">
        <w:rPr>
          <w:rFonts w:cs="David" w:hint="cs"/>
          <w:rtl/>
        </w:rPr>
        <w:t>ההשוואה היא למבקר המדינה שיש</w:t>
      </w:r>
      <w:r w:rsidR="000E0CE5">
        <w:rPr>
          <w:rFonts w:cs="David" w:hint="cs"/>
          <w:rtl/>
        </w:rPr>
        <w:t xml:space="preserve"> לנו בישראל. לא תובעים על דבר</w:t>
      </w:r>
      <w:r w:rsidR="00DD4806" w:rsidRPr="008C4466">
        <w:rPr>
          <w:rFonts w:cs="David" w:hint="cs"/>
          <w:rtl/>
        </w:rPr>
        <w:t xml:space="preserve"> ספציפי, אלא פעם ב- 4 שנים יש ביקורת על כל מדינה ומדינה וצוות מומחים של הארגון יושב ובודק את מדיניות הסחר של המדינה </w:t>
      </w:r>
      <w:r w:rsidR="000E0CE5">
        <w:rPr>
          <w:rFonts w:cs="David" w:hint="cs"/>
          <w:rtl/>
        </w:rPr>
        <w:t>(</w:t>
      </w:r>
      <w:r w:rsidR="00CF426C" w:rsidRPr="008C4466">
        <w:rPr>
          <w:rFonts w:cs="David" w:hint="cs"/>
          <w:rtl/>
        </w:rPr>
        <w:t>מכס, סובסידיות, טכסטיל וכו'</w:t>
      </w:r>
      <w:r w:rsidR="000E0CE5">
        <w:rPr>
          <w:rFonts w:cs="David" w:hint="cs"/>
          <w:rtl/>
        </w:rPr>
        <w:t>)</w:t>
      </w:r>
      <w:r w:rsidR="00CF426C" w:rsidRPr="008C4466">
        <w:rPr>
          <w:rFonts w:cs="David" w:hint="cs"/>
          <w:rtl/>
        </w:rPr>
        <w:t xml:space="preserve">. הצוות מונה כלכלנים ויועצים וגם כל המדינות החברות </w:t>
      </w:r>
      <w:r w:rsidR="002A19EB" w:rsidRPr="008C4466">
        <w:rPr>
          <w:rFonts w:cs="David" w:hint="cs"/>
          <w:rtl/>
        </w:rPr>
        <w:t xml:space="preserve">רשאיות </w:t>
      </w:r>
      <w:r w:rsidR="001B6504" w:rsidRPr="008C4466">
        <w:rPr>
          <w:rFonts w:cs="David" w:hint="cs"/>
          <w:rtl/>
        </w:rPr>
        <w:t>להפנות שאלות לאותה מדינה נבדקת</w:t>
      </w:r>
      <w:r w:rsidR="000E0CE5">
        <w:rPr>
          <w:rFonts w:cs="David" w:hint="cs"/>
          <w:rtl/>
        </w:rPr>
        <w:t>.</w:t>
      </w:r>
      <w:r w:rsidR="00F84B48" w:rsidRPr="008C4466">
        <w:rPr>
          <w:rFonts w:cs="David" w:hint="cs"/>
          <w:rtl/>
        </w:rPr>
        <w:t xml:space="preserve"> </w:t>
      </w:r>
      <w:r w:rsidR="00F510B2" w:rsidRPr="008C4466">
        <w:rPr>
          <w:rFonts w:cs="David" w:hint="cs"/>
          <w:rtl/>
        </w:rPr>
        <w:t xml:space="preserve">אין לזה משמעות משפטית מיידית אבל בהליך עצמו קיים לחץ בינ"ל וכן </w:t>
      </w:r>
      <w:r w:rsidR="00F510B2" w:rsidRPr="008C4466">
        <w:rPr>
          <w:rFonts w:cs="David" w:hint="cs"/>
          <w:rtl/>
        </w:rPr>
        <w:lastRenderedPageBreak/>
        <w:t xml:space="preserve">הממצאים </w:t>
      </w:r>
      <w:r w:rsidR="000E0CE5">
        <w:rPr>
          <w:rFonts w:cs="David" w:hint="cs"/>
          <w:rtl/>
        </w:rPr>
        <w:t>יכולים לשמש בסיס לתביעת משפטיות,</w:t>
      </w:r>
      <w:r w:rsidR="00F510B2" w:rsidRPr="008C4466">
        <w:rPr>
          <w:rFonts w:cs="David" w:hint="cs"/>
          <w:rtl/>
        </w:rPr>
        <w:t xml:space="preserve"> כך שההליך מאוד עוזר לשפר את מידת הציות להסכם. </w:t>
      </w:r>
    </w:p>
    <w:p w:rsidR="00414A98" w:rsidRPr="008C4466" w:rsidRDefault="00414A98" w:rsidP="008C4466">
      <w:pPr>
        <w:numPr>
          <w:ilvl w:val="0"/>
          <w:numId w:val="3"/>
        </w:numPr>
        <w:spacing w:line="360" w:lineRule="auto"/>
        <w:rPr>
          <w:rFonts w:cs="David" w:hint="cs"/>
        </w:rPr>
      </w:pPr>
      <w:r w:rsidRPr="008C4466">
        <w:rPr>
          <w:rFonts w:cs="David" w:hint="cs"/>
          <w:b/>
          <w:bCs/>
          <w:rtl/>
        </w:rPr>
        <w:t>הסכמים פלורילטראליים</w:t>
      </w:r>
      <w:r w:rsidR="008A3936" w:rsidRPr="008C4466">
        <w:rPr>
          <w:rFonts w:cs="David" w:hint="cs"/>
          <w:rtl/>
        </w:rPr>
        <w:t xml:space="preserve">- הצטרפות וולונטארית- אלו חריגים לכלל שאמרנו לעיל שמדינה מקבלת את ההסכם כחבילה: </w:t>
      </w:r>
    </w:p>
    <w:p w:rsidR="00414A98" w:rsidRPr="008C4466" w:rsidRDefault="000E0CE5" w:rsidP="008C4466">
      <w:pPr>
        <w:numPr>
          <w:ilvl w:val="1"/>
          <w:numId w:val="3"/>
        </w:numPr>
        <w:spacing w:line="360" w:lineRule="auto"/>
        <w:rPr>
          <w:rFonts w:cs="David" w:hint="cs"/>
        </w:rPr>
      </w:pPr>
      <w:r>
        <w:rPr>
          <w:rFonts w:cs="David" w:hint="cs"/>
          <w:rtl/>
        </w:rPr>
        <w:t>ההסכם לתעופה אזרחית</w:t>
      </w:r>
    </w:p>
    <w:p w:rsidR="00A171B5" w:rsidRDefault="00261A96" w:rsidP="000E0CE5">
      <w:pPr>
        <w:numPr>
          <w:ilvl w:val="1"/>
          <w:numId w:val="3"/>
        </w:numPr>
        <w:spacing w:line="360" w:lineRule="auto"/>
        <w:rPr>
          <w:rFonts w:cs="David" w:hint="cs"/>
        </w:rPr>
      </w:pPr>
      <w:r w:rsidRPr="008C4466">
        <w:rPr>
          <w:rFonts w:cs="David" w:hint="cs"/>
          <w:b/>
          <w:bCs/>
          <w:rtl/>
        </w:rPr>
        <w:t>הסכם הרכישות הממשלתיות</w:t>
      </w:r>
      <w:r w:rsidRPr="008C4466">
        <w:rPr>
          <w:rFonts w:cs="David" w:hint="cs"/>
          <w:rtl/>
        </w:rPr>
        <w:t xml:space="preserve">- </w:t>
      </w:r>
      <w:r w:rsidR="00472D39" w:rsidRPr="008C4466">
        <w:rPr>
          <w:rFonts w:cs="David" w:hint="cs"/>
          <w:rtl/>
        </w:rPr>
        <w:t>זהו ההסכם החשוב תחת הכותרת הזו</w:t>
      </w:r>
      <w:r w:rsidR="000E0CE5">
        <w:rPr>
          <w:rFonts w:cs="David" w:hint="cs"/>
          <w:rtl/>
        </w:rPr>
        <w:t>. ישראל היא צד להסכם הזה אך ישנן</w:t>
      </w:r>
      <w:r w:rsidR="00472D39" w:rsidRPr="008C4466">
        <w:rPr>
          <w:rFonts w:cs="David" w:hint="cs"/>
          <w:rtl/>
        </w:rPr>
        <w:t xml:space="preserve"> רק 40 מדינות מתוך ה- 102 </w:t>
      </w:r>
      <w:r w:rsidR="000E0CE5">
        <w:rPr>
          <w:rFonts w:cs="David" w:hint="cs"/>
          <w:rtl/>
        </w:rPr>
        <w:t>שחתומות עליו.</w:t>
      </w:r>
      <w:r w:rsidR="00472D39" w:rsidRPr="008C4466">
        <w:rPr>
          <w:rFonts w:cs="David" w:hint="cs"/>
          <w:rtl/>
        </w:rPr>
        <w:t xml:space="preserve"> מדינה מתחייבת לא להפלות לרעה מדינות אחרות במסגרת מכרזים ציבוריים שאותה מדינה עורכת. </w:t>
      </w:r>
      <w:r w:rsidR="009F6E1C" w:rsidRPr="008C4466">
        <w:rPr>
          <w:rFonts w:cs="David" w:hint="cs"/>
          <w:rtl/>
        </w:rPr>
        <w:t xml:space="preserve">בנוסף </w:t>
      </w:r>
      <w:r w:rsidR="00C8420D" w:rsidRPr="008C4466">
        <w:rPr>
          <w:rFonts w:cs="David" w:hint="cs"/>
          <w:rtl/>
        </w:rPr>
        <w:t xml:space="preserve">ההסכם גם מכתיב דיני מכרזים. </w:t>
      </w:r>
    </w:p>
    <w:p w:rsidR="000E0CE5" w:rsidRPr="008C4466" w:rsidRDefault="000E0CE5" w:rsidP="000E0CE5">
      <w:pPr>
        <w:spacing w:line="360" w:lineRule="auto"/>
        <w:ind w:left="1080"/>
        <w:rPr>
          <w:rFonts w:cs="David" w:hint="cs"/>
          <w:rtl/>
        </w:rPr>
      </w:pPr>
    </w:p>
    <w:p w:rsidR="00A737D9" w:rsidRPr="008C4466" w:rsidRDefault="00A737D9" w:rsidP="00AC12CB">
      <w:pPr>
        <w:spacing w:line="360" w:lineRule="auto"/>
        <w:jc w:val="center"/>
        <w:rPr>
          <w:rFonts w:cs="David" w:hint="cs"/>
          <w:b/>
          <w:bCs/>
          <w:u w:val="single"/>
          <w:rtl/>
        </w:rPr>
      </w:pPr>
      <w:r w:rsidRPr="008C4466">
        <w:rPr>
          <w:rFonts w:cs="David" w:hint="cs"/>
          <w:b/>
          <w:bCs/>
          <w:u w:val="single"/>
          <w:rtl/>
        </w:rPr>
        <w:t>מתכונות להסדרי אינטגרציה כלכלית</w:t>
      </w:r>
    </w:p>
    <w:p w:rsidR="00A737D9" w:rsidRPr="008C4466" w:rsidRDefault="00A737D9" w:rsidP="008C4466">
      <w:pPr>
        <w:numPr>
          <w:ilvl w:val="0"/>
          <w:numId w:val="16"/>
        </w:numPr>
        <w:spacing w:line="360" w:lineRule="auto"/>
        <w:rPr>
          <w:rFonts w:cs="David" w:hint="cs"/>
          <w:rtl/>
        </w:rPr>
      </w:pPr>
      <w:r w:rsidRPr="008C4466">
        <w:rPr>
          <w:rFonts w:cs="David" w:hint="cs"/>
          <w:b/>
          <w:bCs/>
          <w:rtl/>
        </w:rPr>
        <w:t>אזור סחר חופשי</w:t>
      </w:r>
      <w:r w:rsidRPr="008C4466">
        <w:rPr>
          <w:rFonts w:cs="David" w:hint="cs"/>
          <w:rtl/>
        </w:rPr>
        <w:t xml:space="preserve"> (</w:t>
      </w:r>
      <w:r w:rsidR="002A5B90" w:rsidRPr="008C4466">
        <w:rPr>
          <w:rFonts w:cs="David"/>
        </w:rPr>
        <w:t xml:space="preserve">- </w:t>
      </w:r>
      <w:r w:rsidRPr="008C4466">
        <w:rPr>
          <w:rFonts w:cs="David" w:hint="cs"/>
        </w:rPr>
        <w:t>FTA</w:t>
      </w:r>
      <w:r w:rsidR="002A5B90" w:rsidRPr="008C4466">
        <w:rPr>
          <w:rFonts w:cs="David" w:hint="cs"/>
          <w:rtl/>
        </w:rPr>
        <w:t xml:space="preserve"> </w:t>
      </w:r>
      <w:r w:rsidR="002A5B90" w:rsidRPr="008C4466">
        <w:rPr>
          <w:rFonts w:cs="David"/>
        </w:rPr>
        <w:t>free trade area</w:t>
      </w:r>
      <w:r w:rsidRPr="008C4466">
        <w:rPr>
          <w:rFonts w:cs="David" w:hint="cs"/>
          <w:rtl/>
        </w:rPr>
        <w:t xml:space="preserve">)- ביטול מחסומי סחר בין הצדדים להסדר תוך שמירת חומות מכס כלפי צדדים ג'. </w:t>
      </w:r>
    </w:p>
    <w:p w:rsidR="00A737D9" w:rsidRPr="008C4466" w:rsidRDefault="00A737D9" w:rsidP="008C4466">
      <w:pPr>
        <w:numPr>
          <w:ilvl w:val="0"/>
          <w:numId w:val="16"/>
        </w:numPr>
        <w:spacing w:line="360" w:lineRule="auto"/>
        <w:rPr>
          <w:rFonts w:cs="David" w:hint="cs"/>
        </w:rPr>
      </w:pPr>
      <w:r w:rsidRPr="008C4466">
        <w:rPr>
          <w:rFonts w:cs="David" w:hint="cs"/>
          <w:b/>
          <w:bCs/>
          <w:rtl/>
        </w:rPr>
        <w:t>איחוד מכסים</w:t>
      </w:r>
      <w:r w:rsidRPr="008C4466">
        <w:rPr>
          <w:rFonts w:cs="David" w:hint="cs"/>
          <w:rtl/>
        </w:rPr>
        <w:t xml:space="preserve"> (</w:t>
      </w:r>
      <w:r w:rsidR="007A4077" w:rsidRPr="008C4466">
        <w:rPr>
          <w:rFonts w:cs="David"/>
        </w:rPr>
        <w:t>C</w:t>
      </w:r>
      <w:r w:rsidRPr="008C4466">
        <w:rPr>
          <w:rFonts w:cs="David"/>
        </w:rPr>
        <w:t>u</w:t>
      </w:r>
      <w:r w:rsidR="007A4077" w:rsidRPr="008C4466">
        <w:rPr>
          <w:rFonts w:cs="David"/>
        </w:rPr>
        <w:t>stoms U</w:t>
      </w:r>
      <w:r w:rsidRPr="008C4466">
        <w:rPr>
          <w:rFonts w:cs="David"/>
        </w:rPr>
        <w:t>nion</w:t>
      </w:r>
      <w:r w:rsidRPr="008C4466">
        <w:rPr>
          <w:rFonts w:cs="David" w:hint="cs"/>
          <w:rtl/>
        </w:rPr>
        <w:t xml:space="preserve">)- ביטול מחסומי סחר בין הצדדים להסדר </w:t>
      </w:r>
      <w:r w:rsidRPr="008C4466">
        <w:rPr>
          <w:rFonts w:cs="David" w:hint="cs"/>
          <w:b/>
          <w:bCs/>
          <w:rtl/>
        </w:rPr>
        <w:t>והאחדת</w:t>
      </w:r>
      <w:r w:rsidRPr="008C4466">
        <w:rPr>
          <w:rFonts w:cs="David" w:hint="cs"/>
          <w:rtl/>
        </w:rPr>
        <w:t xml:space="preserve"> חומות מכס ושאר מחסומים כלפי צדדים ג'. </w:t>
      </w:r>
    </w:p>
    <w:p w:rsidR="00A737D9" w:rsidRPr="008C4466" w:rsidRDefault="009805A4" w:rsidP="008C4466">
      <w:pPr>
        <w:numPr>
          <w:ilvl w:val="0"/>
          <w:numId w:val="16"/>
        </w:numPr>
        <w:spacing w:line="360" w:lineRule="auto"/>
        <w:rPr>
          <w:rFonts w:cs="David" w:hint="cs"/>
        </w:rPr>
      </w:pPr>
      <w:r w:rsidRPr="008C4466">
        <w:rPr>
          <w:rFonts w:cs="David" w:hint="cs"/>
          <w:b/>
          <w:bCs/>
          <w:rtl/>
        </w:rPr>
        <w:t>קהילה כלכלית</w:t>
      </w:r>
      <w:r w:rsidRPr="008C4466">
        <w:rPr>
          <w:rFonts w:cs="David" w:hint="cs"/>
          <w:rtl/>
        </w:rPr>
        <w:t xml:space="preserve">- המצאה אירופית (האיחוד האירופי) שימוש במודל של איחוד מכסים (שמדבר רק על מכס) </w:t>
      </w:r>
      <w:r w:rsidRPr="008C4466">
        <w:rPr>
          <w:rFonts w:cs="David" w:hint="cs"/>
          <w:u w:val="single"/>
          <w:rtl/>
        </w:rPr>
        <w:t>וניצולו כלפי כל המשאבים הכלכליים</w:t>
      </w:r>
      <w:r w:rsidRPr="008C4466">
        <w:rPr>
          <w:rFonts w:cs="David" w:hint="cs"/>
          <w:rtl/>
        </w:rPr>
        <w:t xml:space="preserve"> (שירותים, הון, בנ"א וקניין רוחני). </w:t>
      </w:r>
      <w:r w:rsidR="000C6D5F" w:rsidRPr="008C4466">
        <w:rPr>
          <w:rFonts w:cs="David" w:hint="cs"/>
          <w:rtl/>
        </w:rPr>
        <w:t xml:space="preserve">הרעיון הוא לכונן תנועה חופשית של כל המשאבים הכלכליים והאחדת חומות המכס ושאר המחסומים כלפי צדדים ג'. </w:t>
      </w:r>
    </w:p>
    <w:p w:rsidR="000C6D5F" w:rsidRPr="008C4466" w:rsidRDefault="000C6D5F" w:rsidP="008C4466">
      <w:pPr>
        <w:spacing w:line="360" w:lineRule="auto"/>
        <w:rPr>
          <w:rFonts w:cs="David" w:hint="cs"/>
          <w:rtl/>
        </w:rPr>
      </w:pPr>
    </w:p>
    <w:p w:rsidR="00AC12CB" w:rsidRDefault="0083082A" w:rsidP="008C4466">
      <w:pPr>
        <w:spacing w:line="360" w:lineRule="auto"/>
        <w:rPr>
          <w:rFonts w:cs="David" w:hint="cs"/>
          <w:rtl/>
        </w:rPr>
      </w:pPr>
      <w:r w:rsidRPr="008C4466">
        <w:rPr>
          <w:rFonts w:cs="David" w:hint="cs"/>
          <w:rtl/>
        </w:rPr>
        <w:t xml:space="preserve">זה עבודה קשה מאוד לאחד מכסים בין המדינות וכן לפעמים למדינה אחת אין סיבה למכס מוצר שלמדינה אחרת יש אינטרס למכס. </w:t>
      </w:r>
    </w:p>
    <w:p w:rsidR="0083082A" w:rsidRPr="008C4466" w:rsidRDefault="0083082A" w:rsidP="008C4466">
      <w:pPr>
        <w:spacing w:line="360" w:lineRule="auto"/>
        <w:rPr>
          <w:rFonts w:cs="David" w:hint="cs"/>
          <w:rtl/>
        </w:rPr>
      </w:pPr>
      <w:r w:rsidRPr="00AC12CB">
        <w:rPr>
          <w:rFonts w:cs="David" w:hint="cs"/>
          <w:b/>
          <w:bCs/>
          <w:rtl/>
        </w:rPr>
        <w:t>סעיף 24 להסכם גאט</w:t>
      </w:r>
      <w:r w:rsidR="00AC12CB" w:rsidRPr="00AC12CB">
        <w:rPr>
          <w:rFonts w:cs="David" w:hint="cs"/>
          <w:b/>
          <w:bCs/>
          <w:rtl/>
        </w:rPr>
        <w:t>"</w:t>
      </w:r>
      <w:r w:rsidRPr="00AC12CB">
        <w:rPr>
          <w:rFonts w:cs="David" w:hint="cs"/>
          <w:b/>
          <w:bCs/>
          <w:rtl/>
        </w:rPr>
        <w:t>ט</w:t>
      </w:r>
      <w:r w:rsidRPr="008C4466">
        <w:rPr>
          <w:rFonts w:cs="David" w:hint="cs"/>
          <w:rtl/>
        </w:rPr>
        <w:t xml:space="preserve"> קובע כי שיעור הממוצע של המכסים לא יעל</w:t>
      </w:r>
      <w:r w:rsidR="00E92CFE" w:rsidRPr="008C4466">
        <w:rPr>
          <w:rFonts w:cs="David" w:hint="cs"/>
          <w:rtl/>
        </w:rPr>
        <w:t>ה על שיעור המכס שהיה לפני כן.</w:t>
      </w:r>
    </w:p>
    <w:p w:rsidR="00247A33" w:rsidRPr="008C4466" w:rsidRDefault="00247A33" w:rsidP="008C4466">
      <w:pPr>
        <w:spacing w:line="360" w:lineRule="auto"/>
        <w:rPr>
          <w:rFonts w:cs="David" w:hint="cs"/>
          <w:rtl/>
        </w:rPr>
      </w:pPr>
    </w:p>
    <w:p w:rsidR="007C0427" w:rsidRPr="008C4466" w:rsidRDefault="004C5424" w:rsidP="008C4466">
      <w:pPr>
        <w:spacing w:line="360" w:lineRule="auto"/>
        <w:rPr>
          <w:rFonts w:cs="David" w:hint="cs"/>
          <w:rtl/>
        </w:rPr>
      </w:pPr>
      <w:r w:rsidRPr="008C4466">
        <w:rPr>
          <w:rFonts w:cs="David" w:hint="cs"/>
          <w:rtl/>
        </w:rPr>
        <w:t>מה היתרון בהסדר הזה מול הי</w:t>
      </w:r>
      <w:r w:rsidR="0083082A" w:rsidRPr="008C4466">
        <w:rPr>
          <w:rFonts w:cs="David" w:hint="cs"/>
          <w:rtl/>
        </w:rPr>
        <w:t xml:space="preserve">תרון בהסדר של אזור סחר חופשי? </w:t>
      </w:r>
    </w:p>
    <w:p w:rsidR="004C5424" w:rsidRPr="008C4466" w:rsidRDefault="00E937A8" w:rsidP="008C4466">
      <w:pPr>
        <w:spacing w:line="360" w:lineRule="auto"/>
        <w:rPr>
          <w:rFonts w:cs="David" w:hint="cs"/>
          <w:rtl/>
        </w:rPr>
      </w:pPr>
      <w:r w:rsidRPr="008C4466">
        <w:rPr>
          <w:rFonts w:cs="David" w:hint="cs"/>
          <w:rtl/>
        </w:rPr>
        <w:t>הדבר מסייע למעברי הגבול</w:t>
      </w:r>
      <w:r w:rsidR="00E92CFE" w:rsidRPr="008C4466">
        <w:rPr>
          <w:rFonts w:cs="David" w:hint="cs"/>
          <w:rtl/>
        </w:rPr>
        <w:t>, למעשה מבטל אותם</w:t>
      </w:r>
      <w:r w:rsidRPr="008C4466">
        <w:rPr>
          <w:rFonts w:cs="David" w:hint="cs"/>
          <w:rtl/>
        </w:rPr>
        <w:t xml:space="preserve">. </w:t>
      </w:r>
    </w:p>
    <w:p w:rsidR="00A90313" w:rsidRPr="008C4466" w:rsidRDefault="00A90313" w:rsidP="008C4466">
      <w:pPr>
        <w:spacing w:line="360" w:lineRule="auto"/>
        <w:rPr>
          <w:rFonts w:cs="David" w:hint="cs"/>
          <w:rtl/>
        </w:rPr>
      </w:pPr>
      <w:r w:rsidRPr="008C4466">
        <w:rPr>
          <w:rFonts w:cs="David" w:hint="cs"/>
          <w:rtl/>
        </w:rPr>
        <w:t xml:space="preserve">לכן אנו מוצאים איחודי מכסים בין מדינות שכנות (ביבשות) והסחורה יכולה לעבור מהר בין מדינה למדינה. האינטגרציה היא מלאה שכן אפשר לנצל מפיץ אחד לכל האזור במקום מפיץ לכל מדינה. </w:t>
      </w:r>
    </w:p>
    <w:p w:rsidR="00A90313" w:rsidRPr="008C4466" w:rsidRDefault="005510C5" w:rsidP="008B6917">
      <w:pPr>
        <w:spacing w:line="360" w:lineRule="auto"/>
        <w:rPr>
          <w:rFonts w:cs="David" w:hint="cs"/>
          <w:rtl/>
        </w:rPr>
      </w:pPr>
      <w:r w:rsidRPr="008C4466">
        <w:rPr>
          <w:rFonts w:cs="David" w:hint="cs"/>
          <w:u w:val="single"/>
          <w:rtl/>
        </w:rPr>
        <w:t>דוג':</w:t>
      </w:r>
      <w:r w:rsidR="008B6917">
        <w:rPr>
          <w:rFonts w:cs="David" w:hint="cs"/>
          <w:u w:val="single"/>
          <w:rtl/>
        </w:rPr>
        <w:t xml:space="preserve"> </w:t>
      </w:r>
      <w:r w:rsidR="00A90313" w:rsidRPr="008C4466">
        <w:rPr>
          <w:rFonts w:cs="David" w:hint="cs"/>
          <w:rtl/>
        </w:rPr>
        <w:t xml:space="preserve">לאחר הסכמי קמפ דייויד נחתם פרוטוקול פריז (בשנת 1996) לקראת החתימה היה ויכוח בין ישראל לפלישתנאים שכן ישראל דרשה איחוד מכסים ואילו הפלשתינאים רצו אזור סחר חופשי. </w:t>
      </w:r>
    </w:p>
    <w:p w:rsidR="00A90313" w:rsidRPr="008C4466" w:rsidRDefault="00A90313" w:rsidP="008C4466">
      <w:pPr>
        <w:spacing w:line="360" w:lineRule="auto"/>
        <w:rPr>
          <w:rFonts w:cs="David" w:hint="cs"/>
          <w:rtl/>
        </w:rPr>
      </w:pPr>
      <w:r w:rsidRPr="008C4466">
        <w:rPr>
          <w:rFonts w:cs="David" w:hint="cs"/>
          <w:rtl/>
        </w:rPr>
        <w:t>מדוע לא רצו הפלשתינאים איחוד מכסים?</w:t>
      </w:r>
    </w:p>
    <w:p w:rsidR="00A90313" w:rsidRPr="008C4466" w:rsidRDefault="00A90313" w:rsidP="008C4466">
      <w:pPr>
        <w:spacing w:line="360" w:lineRule="auto"/>
        <w:rPr>
          <w:rFonts w:cs="David" w:hint="cs"/>
          <w:rtl/>
        </w:rPr>
      </w:pPr>
      <w:r w:rsidRPr="008C4466">
        <w:rPr>
          <w:rFonts w:cs="David" w:hint="cs"/>
          <w:rtl/>
        </w:rPr>
        <w:t xml:space="preserve">סיבה אחת לכך היא שאם הפלשתינאים היו בוחרים הסכם לאיחוד מכסים הם היו נאלצים לוותר על יתרונות שהיו מקנות לה מדינות ערביות שכנות אשר לא היו רוצות להקנות את אותם הטבות לישראל. </w:t>
      </w:r>
    </w:p>
    <w:p w:rsidR="00A90313" w:rsidRPr="008C4466" w:rsidRDefault="00A90313" w:rsidP="008C4466">
      <w:pPr>
        <w:spacing w:line="360" w:lineRule="auto"/>
        <w:rPr>
          <w:rFonts w:cs="David" w:hint="cs"/>
          <w:rtl/>
        </w:rPr>
      </w:pPr>
      <w:r w:rsidRPr="008C4466">
        <w:rPr>
          <w:rFonts w:cs="David" w:hint="cs"/>
          <w:rtl/>
        </w:rPr>
        <w:lastRenderedPageBreak/>
        <w:t>סיבה אחרת היא כי הפלשתינאים רצו כמה שיותר סממני עצמאות</w:t>
      </w:r>
      <w:r w:rsidR="006F7A30" w:rsidRPr="008C4466">
        <w:rPr>
          <w:rFonts w:cs="David" w:hint="cs"/>
          <w:rtl/>
        </w:rPr>
        <w:t xml:space="preserve">, </w:t>
      </w:r>
      <w:r w:rsidR="00734BB4" w:rsidRPr="008C4466">
        <w:rPr>
          <w:rFonts w:cs="David" w:hint="cs"/>
          <w:rtl/>
        </w:rPr>
        <w:t xml:space="preserve">ואם היו מסכימים לאיחוד מכסים </w:t>
      </w:r>
      <w:r w:rsidR="00EB0F5C" w:rsidRPr="008C4466">
        <w:rPr>
          <w:rFonts w:cs="David" w:hint="cs"/>
          <w:rtl/>
        </w:rPr>
        <w:t xml:space="preserve">אזי עצמאותם הייתה תלויה בישראל, שכן הם היו כפופים לכלכלה שבישראל כמדינה החזקה באזור. </w:t>
      </w:r>
    </w:p>
    <w:p w:rsidR="00734BB4" w:rsidRPr="008C4466" w:rsidRDefault="00734BB4" w:rsidP="008C4466">
      <w:pPr>
        <w:spacing w:line="360" w:lineRule="auto"/>
        <w:rPr>
          <w:rFonts w:cs="David" w:hint="cs"/>
          <w:rtl/>
        </w:rPr>
      </w:pPr>
      <w:r w:rsidRPr="008C4466">
        <w:rPr>
          <w:rFonts w:cs="David" w:hint="cs"/>
          <w:rtl/>
        </w:rPr>
        <w:t xml:space="preserve">מדוע ישראל רצתה איחוד מכסים? </w:t>
      </w:r>
    </w:p>
    <w:p w:rsidR="005510C5" w:rsidRPr="008C4466" w:rsidRDefault="005510C5" w:rsidP="008C4466">
      <w:pPr>
        <w:spacing w:line="360" w:lineRule="auto"/>
        <w:rPr>
          <w:rFonts w:cs="David" w:hint="cs"/>
          <w:rtl/>
        </w:rPr>
      </w:pPr>
      <w:r w:rsidRPr="008C4466">
        <w:rPr>
          <w:rFonts w:cs="David" w:hint="cs"/>
          <w:rtl/>
        </w:rPr>
        <w:t xml:space="preserve">החשש היה </w:t>
      </w:r>
      <w:r w:rsidR="009A0708" w:rsidRPr="008C4466">
        <w:rPr>
          <w:rFonts w:cs="David" w:hint="cs"/>
          <w:rtl/>
        </w:rPr>
        <w:t>שהפלשתינאי</w:t>
      </w:r>
      <w:r w:rsidR="009A0708" w:rsidRPr="008C4466">
        <w:rPr>
          <w:rFonts w:cs="David" w:hint="eastAsia"/>
          <w:rtl/>
        </w:rPr>
        <w:t>ם</w:t>
      </w:r>
      <w:r w:rsidRPr="008C4466">
        <w:rPr>
          <w:rFonts w:cs="David" w:hint="cs"/>
          <w:rtl/>
        </w:rPr>
        <w:t xml:space="preserve"> </w:t>
      </w:r>
      <w:r w:rsidR="00876EF2" w:rsidRPr="008C4466">
        <w:rPr>
          <w:rFonts w:cs="David" w:hint="cs"/>
          <w:rtl/>
        </w:rPr>
        <w:t xml:space="preserve">ייבאו </w:t>
      </w:r>
      <w:r w:rsidRPr="008C4466">
        <w:rPr>
          <w:rFonts w:cs="David" w:hint="cs"/>
          <w:rtl/>
        </w:rPr>
        <w:t xml:space="preserve">סחורה </w:t>
      </w:r>
      <w:r w:rsidR="000A1FB5" w:rsidRPr="008C4466">
        <w:rPr>
          <w:rFonts w:cs="David" w:hint="cs"/>
          <w:rtl/>
        </w:rPr>
        <w:t xml:space="preserve">שלא עומדת בתקנים הישראלים. </w:t>
      </w:r>
    </w:p>
    <w:p w:rsidR="000A1FB5" w:rsidRPr="008C4466" w:rsidRDefault="000A1FB5" w:rsidP="008C4466">
      <w:pPr>
        <w:spacing w:line="360" w:lineRule="auto"/>
        <w:rPr>
          <w:rFonts w:cs="David" w:hint="cs"/>
          <w:rtl/>
        </w:rPr>
      </w:pPr>
      <w:r w:rsidRPr="008C4466">
        <w:rPr>
          <w:rFonts w:cs="David" w:hint="cs"/>
          <w:rtl/>
        </w:rPr>
        <w:t xml:space="preserve">האמריקאים הציעו כי בעקרון יהיה איחוד מכסים למעט מוצרים מסוימים שיקנו לפלשתינאים אפשרות לערוך הסכמים לגבי מוצרים מסוימים עם מדינות שכנות. </w:t>
      </w:r>
    </w:p>
    <w:p w:rsidR="000A1FB5" w:rsidRDefault="000A1FB5" w:rsidP="008C4466">
      <w:pPr>
        <w:spacing w:line="360" w:lineRule="auto"/>
        <w:rPr>
          <w:rFonts w:cs="David" w:hint="cs"/>
          <w:rtl/>
        </w:rPr>
      </w:pPr>
      <w:r w:rsidRPr="008C4466">
        <w:rPr>
          <w:rFonts w:cs="David" w:hint="cs"/>
          <w:rtl/>
        </w:rPr>
        <w:t xml:space="preserve">התנאי למוצרים החריגים היה שהם ייבאו רק עד לכמות הצריכה הטבעית של תושבי הרשות הפלשתינאית. </w:t>
      </w:r>
    </w:p>
    <w:p w:rsidR="00820EDF" w:rsidRPr="00820EDF" w:rsidRDefault="00820EDF" w:rsidP="00820EDF">
      <w:pPr>
        <w:tabs>
          <w:tab w:val="left" w:pos="5966"/>
        </w:tabs>
        <w:spacing w:line="360" w:lineRule="auto"/>
        <w:rPr>
          <w:rFonts w:cs="David"/>
          <w:rtl/>
        </w:rPr>
      </w:pPr>
      <w:r w:rsidRPr="00820EDF">
        <w:rPr>
          <w:rFonts w:ascii="Arial" w:hAnsi="Arial" w:cs="David"/>
          <w:rtl/>
        </w:rPr>
        <w:t>הסכם גאט"ט מכיר בערכה של אינטגרציה כלכלית אזורית. כלליו מאפשרים</w:t>
      </w:r>
      <w:r>
        <w:rPr>
          <w:rFonts w:ascii="Arial" w:hAnsi="Arial" w:cs="David" w:hint="cs"/>
          <w:rtl/>
        </w:rPr>
        <w:t xml:space="preserve"> </w:t>
      </w:r>
      <w:r w:rsidRPr="00820EDF">
        <w:rPr>
          <w:rFonts w:ascii="Arial" w:hAnsi="Arial" w:cs="David"/>
          <w:rtl/>
        </w:rPr>
        <w:t>התארגנויות כאלו, למרות שהן מנוגדות לעקרון האומה המועדפת ביותר. גאט"ט</w:t>
      </w:r>
      <w:r>
        <w:rPr>
          <w:rFonts w:ascii="Arial" w:hAnsi="Arial" w:cs="David" w:hint="cs"/>
          <w:rtl/>
        </w:rPr>
        <w:t xml:space="preserve"> </w:t>
      </w:r>
      <w:r w:rsidRPr="00820EDF">
        <w:rPr>
          <w:rFonts w:ascii="Arial" w:hAnsi="Arial" w:cs="David"/>
          <w:rtl/>
        </w:rPr>
        <w:t>מתנה אישור התארגנות כזו בתנאי שהיא מקיפה כמעט את כל הסחר בין המדינות</w:t>
      </w:r>
      <w:r>
        <w:rPr>
          <w:rFonts w:ascii="Arial" w:hAnsi="Arial" w:cs="David" w:hint="cs"/>
          <w:rtl/>
        </w:rPr>
        <w:t xml:space="preserve"> </w:t>
      </w:r>
      <w:r w:rsidRPr="00820EDF">
        <w:rPr>
          <w:rFonts w:ascii="Arial" w:hAnsi="Arial" w:cs="David"/>
          <w:rtl/>
        </w:rPr>
        <w:t>החברות בה, בתנאי, שהקמתה לא תביא להעלאת מכסים ומגבלות אחרות על יבוא</w:t>
      </w:r>
      <w:r>
        <w:rPr>
          <w:rFonts w:ascii="Arial" w:hAnsi="Arial" w:cs="David" w:hint="cs"/>
          <w:rtl/>
        </w:rPr>
        <w:t xml:space="preserve"> </w:t>
      </w:r>
      <w:r w:rsidRPr="00820EDF">
        <w:rPr>
          <w:rFonts w:ascii="Arial" w:hAnsi="Arial" w:cs="David"/>
          <w:rtl/>
        </w:rPr>
        <w:t xml:space="preserve">ממדינות שלישיות. </w:t>
      </w:r>
    </w:p>
    <w:p w:rsidR="002A2C70" w:rsidRPr="008C4466" w:rsidRDefault="002A2C70" w:rsidP="008C4466">
      <w:pPr>
        <w:spacing w:line="360" w:lineRule="auto"/>
        <w:rPr>
          <w:rFonts w:cs="David" w:hint="cs"/>
          <w:rtl/>
        </w:rPr>
      </w:pPr>
    </w:p>
    <w:p w:rsidR="002374D5" w:rsidRPr="008C4466" w:rsidRDefault="008B6917" w:rsidP="001C277D">
      <w:pPr>
        <w:spacing w:line="360" w:lineRule="auto"/>
        <w:rPr>
          <w:rFonts w:cs="David" w:hint="cs"/>
          <w:rtl/>
        </w:rPr>
      </w:pPr>
      <w:r w:rsidRPr="008C4466">
        <w:rPr>
          <w:rFonts w:cs="David"/>
          <w:b/>
          <w:bCs/>
          <w:rtl/>
        </w:rPr>
        <w:t>האם הסכמי סחר בילטר</w:t>
      </w:r>
      <w:r w:rsidRPr="008C4466">
        <w:rPr>
          <w:rFonts w:cs="David" w:hint="cs"/>
          <w:b/>
          <w:bCs/>
          <w:rtl/>
        </w:rPr>
        <w:t>א</w:t>
      </w:r>
      <w:r w:rsidRPr="008C4466">
        <w:rPr>
          <w:rFonts w:cs="David"/>
          <w:b/>
          <w:bCs/>
          <w:rtl/>
        </w:rPr>
        <w:t>ליים (הסוטים מעיקרון ה</w:t>
      </w:r>
      <w:r w:rsidRPr="008C4466">
        <w:rPr>
          <w:rFonts w:cs="David" w:hint="cs"/>
          <w:b/>
          <w:bCs/>
          <w:rtl/>
        </w:rPr>
        <w:t>-</w:t>
      </w:r>
      <w:r w:rsidRPr="008C4466">
        <w:rPr>
          <w:rFonts w:cs="David"/>
          <w:b/>
          <w:bCs/>
        </w:rPr>
        <w:t>MFN</w:t>
      </w:r>
      <w:r w:rsidRPr="008C4466">
        <w:rPr>
          <w:rFonts w:cs="David"/>
          <w:b/>
          <w:bCs/>
          <w:rtl/>
        </w:rPr>
        <w:t>) הם יעילים או לא יעילים?</w:t>
      </w:r>
      <w:r w:rsidRPr="008C4466">
        <w:rPr>
          <w:rFonts w:cs="David"/>
          <w:rtl/>
        </w:rPr>
        <w:br/>
      </w:r>
      <w:r w:rsidR="002374D5" w:rsidRPr="008C4466">
        <w:rPr>
          <w:rFonts w:cs="David" w:hint="cs"/>
          <w:rtl/>
        </w:rPr>
        <w:t xml:space="preserve">לכאורה סחר חופשי הוא טוב, אבל סטייה מאי אפליה זה דבר רע. </w:t>
      </w:r>
    </w:p>
    <w:p w:rsidR="002374D5" w:rsidRPr="008C4466" w:rsidRDefault="002374D5" w:rsidP="008B6917">
      <w:pPr>
        <w:spacing w:line="360" w:lineRule="auto"/>
        <w:rPr>
          <w:rFonts w:cs="David" w:hint="cs"/>
          <w:rtl/>
        </w:rPr>
      </w:pPr>
      <w:r w:rsidRPr="008C4466">
        <w:rPr>
          <w:rFonts w:cs="David" w:hint="cs"/>
          <w:rtl/>
        </w:rPr>
        <w:t xml:space="preserve">הסכם סחר חופשי </w:t>
      </w:r>
      <w:r w:rsidR="008B6917">
        <w:rPr>
          <w:rFonts w:cs="David" w:hint="cs"/>
          <w:rtl/>
        </w:rPr>
        <w:t>בילטראלי אמנם יוצר סחר אבל מנגד גם מסיט סחר ו</w:t>
      </w:r>
      <w:r w:rsidRPr="008C4466">
        <w:rPr>
          <w:rFonts w:cs="David" w:hint="cs"/>
          <w:rtl/>
        </w:rPr>
        <w:t xml:space="preserve">הסטת הסחר היא לא יעילה. </w:t>
      </w:r>
    </w:p>
    <w:p w:rsidR="00FC690A" w:rsidRPr="008C4466" w:rsidRDefault="00832DA7" w:rsidP="008C4466">
      <w:pPr>
        <w:spacing w:line="360" w:lineRule="auto"/>
        <w:rPr>
          <w:rFonts w:cs="David" w:hint="cs"/>
          <w:rtl/>
        </w:rPr>
      </w:pPr>
      <w:r w:rsidRPr="008C4466">
        <w:rPr>
          <w:rFonts w:cs="David"/>
          <w:b/>
          <w:bCs/>
          <w:u w:val="single"/>
          <w:rtl/>
        </w:rPr>
        <w:t>הסטת סחר-</w:t>
      </w:r>
      <w:r w:rsidRPr="008C4466">
        <w:rPr>
          <w:rFonts w:cs="David"/>
          <w:rtl/>
        </w:rPr>
        <w:t xml:space="preserve"> כאשר יש תחרות בין שני יצרנים זרים, עם אחד עושים הסכם סחר חופשי (</w:t>
      </w:r>
      <w:r w:rsidRPr="008C4466">
        <w:rPr>
          <w:rFonts w:cs="David"/>
        </w:rPr>
        <w:t>FTA</w:t>
      </w:r>
      <w:r w:rsidRPr="008C4466">
        <w:rPr>
          <w:rFonts w:cs="David"/>
          <w:rtl/>
        </w:rPr>
        <w:t>) ואז המכס עם אותה מדינה ספציפית נעלם ועלול לה</w:t>
      </w:r>
      <w:r w:rsidR="00380CF9" w:rsidRPr="008C4466">
        <w:rPr>
          <w:rFonts w:cs="David" w:hint="cs"/>
          <w:rtl/>
        </w:rPr>
        <w:t>י</w:t>
      </w:r>
      <w:r w:rsidRPr="008C4466">
        <w:rPr>
          <w:rFonts w:cs="David"/>
          <w:rtl/>
        </w:rPr>
        <w:t>ווצר מצב שהמוצר של המדינה שעשו עימה</w:t>
      </w:r>
      <w:r w:rsidR="00380CF9" w:rsidRPr="008C4466">
        <w:rPr>
          <w:rFonts w:cs="David"/>
          <w:rtl/>
        </w:rPr>
        <w:t xml:space="preserve"> הסכם יהיה פתאום יותר זול מאשר </w:t>
      </w:r>
      <w:r w:rsidRPr="008C4466">
        <w:rPr>
          <w:rFonts w:cs="David"/>
          <w:rtl/>
        </w:rPr>
        <w:t>המוצר של המדינה השנ</w:t>
      </w:r>
      <w:r w:rsidR="00380CF9" w:rsidRPr="008C4466">
        <w:rPr>
          <w:rFonts w:cs="David" w:hint="cs"/>
          <w:rtl/>
        </w:rPr>
        <w:t>י</w:t>
      </w:r>
      <w:r w:rsidRPr="008C4466">
        <w:rPr>
          <w:rFonts w:cs="David"/>
          <w:rtl/>
        </w:rPr>
        <w:t>יה (כיוון שעל השנייה עדין יש מכס) ולכן יקנו את המוצר שהוא יותר יקר במקור (אך יותר זול לצרכן כי אין עליו מכס) וזהו מצב לא יעיל- מצב של הסטת סחר.</w:t>
      </w:r>
    </w:p>
    <w:p w:rsidR="00832DA7" w:rsidRPr="008C4466" w:rsidRDefault="00145B73" w:rsidP="008C4466">
      <w:pPr>
        <w:numPr>
          <w:ilvl w:val="0"/>
          <w:numId w:val="3"/>
        </w:numPr>
        <w:spacing w:line="360" w:lineRule="auto"/>
        <w:rPr>
          <w:rFonts w:cs="David" w:hint="cs"/>
        </w:rPr>
      </w:pPr>
      <w:r w:rsidRPr="008C4466">
        <w:rPr>
          <w:rFonts w:cs="David" w:hint="cs"/>
          <w:b/>
          <w:bCs/>
          <w:rtl/>
        </w:rPr>
        <w:t>יעקב וינר</w:t>
      </w:r>
      <w:r w:rsidRPr="008C4466">
        <w:rPr>
          <w:rFonts w:cs="David" w:hint="cs"/>
          <w:rtl/>
        </w:rPr>
        <w:t xml:space="preserve">- </w:t>
      </w:r>
      <w:r w:rsidR="00240E1C" w:rsidRPr="008C4466">
        <w:rPr>
          <w:rFonts w:cs="David" w:hint="cs"/>
          <w:rtl/>
        </w:rPr>
        <w:t xml:space="preserve">הסדר סחר חופשי יעיל רק </w:t>
      </w:r>
      <w:r w:rsidRPr="008C4466">
        <w:rPr>
          <w:rFonts w:cs="David" w:hint="cs"/>
          <w:rtl/>
        </w:rPr>
        <w:t>אם יצירת הסחר (</w:t>
      </w:r>
      <w:r w:rsidRPr="008C4466">
        <w:rPr>
          <w:rFonts w:cs="David"/>
        </w:rPr>
        <w:t>trade creation</w:t>
      </w:r>
      <w:r w:rsidRPr="008C4466">
        <w:rPr>
          <w:rFonts w:cs="David" w:hint="cs"/>
          <w:rtl/>
        </w:rPr>
        <w:t>) שמביא ההסדר עולה על הסטת הסחר (</w:t>
      </w:r>
      <w:r w:rsidRPr="008C4466">
        <w:rPr>
          <w:rFonts w:cs="David"/>
        </w:rPr>
        <w:t>trade diversion</w:t>
      </w:r>
      <w:r w:rsidRPr="008C4466">
        <w:rPr>
          <w:rFonts w:cs="David" w:hint="cs"/>
          <w:rtl/>
        </w:rPr>
        <w:t xml:space="preserve">) . זה יקרה כשהמדינות דומות מבחינת אופי הכלכלה והייצור שלהם ומחסומי הסחר ביניהם לא יהיו גבוהים במיוחד. </w:t>
      </w:r>
      <w:r w:rsidR="00525897" w:rsidRPr="008C4466">
        <w:rPr>
          <w:rFonts w:cs="David" w:hint="cs"/>
          <w:rtl/>
        </w:rPr>
        <w:t xml:space="preserve">לעומת זאת </w:t>
      </w:r>
      <w:r w:rsidR="00F0766C" w:rsidRPr="008C4466">
        <w:rPr>
          <w:rFonts w:cs="David" w:hint="cs"/>
          <w:rtl/>
        </w:rPr>
        <w:t>ההפליה</w:t>
      </w:r>
      <w:r w:rsidR="000C1B24" w:rsidRPr="008C4466">
        <w:rPr>
          <w:rFonts w:cs="David" w:hint="cs"/>
          <w:rtl/>
        </w:rPr>
        <w:t xml:space="preserve"> שבין אותה מדינה לבין מדינה שלישית אחרת יכולה לגרום להסטת סחר גדולה. </w:t>
      </w:r>
      <w:r w:rsidR="00135DC8" w:rsidRPr="008C4466">
        <w:rPr>
          <w:rFonts w:cs="David" w:hint="cs"/>
          <w:rtl/>
        </w:rPr>
        <w:t>זה נובע מכך שמדינות לא מתנהגות באופן רציונלי</w:t>
      </w:r>
      <w:r w:rsidR="003E2D99" w:rsidRPr="008C4466">
        <w:rPr>
          <w:rFonts w:cs="David" w:hint="cs"/>
          <w:rtl/>
        </w:rPr>
        <w:t>.</w:t>
      </w:r>
    </w:p>
    <w:p w:rsidR="00525897" w:rsidRPr="008C4466" w:rsidRDefault="00094172" w:rsidP="008C4466">
      <w:pPr>
        <w:numPr>
          <w:ilvl w:val="0"/>
          <w:numId w:val="3"/>
        </w:numPr>
        <w:spacing w:line="360" w:lineRule="auto"/>
        <w:rPr>
          <w:rFonts w:cs="David" w:hint="cs"/>
        </w:rPr>
      </w:pPr>
      <w:r w:rsidRPr="008C4466">
        <w:rPr>
          <w:rFonts w:cs="David" w:hint="cs"/>
          <w:b/>
          <w:bCs/>
          <w:rtl/>
        </w:rPr>
        <w:t xml:space="preserve">וילפרד </w:t>
      </w:r>
      <w:r w:rsidR="000313A3" w:rsidRPr="008C4466">
        <w:rPr>
          <w:rFonts w:cs="David" w:hint="cs"/>
          <w:b/>
          <w:bCs/>
          <w:rtl/>
        </w:rPr>
        <w:t>אתיאר</w:t>
      </w:r>
      <w:r w:rsidR="000313A3" w:rsidRPr="008C4466">
        <w:rPr>
          <w:rFonts w:cs="David" w:hint="cs"/>
          <w:rtl/>
        </w:rPr>
        <w:t>- בהסדרים האזוריים החדשים, המטרה היא עיגון ו"נעילה" של תהליכי הליברליזציה הפנימיים, שידור אוירה של פתיח</w:t>
      </w:r>
      <w:r w:rsidR="003E2D99" w:rsidRPr="008C4466">
        <w:rPr>
          <w:rFonts w:cs="David" w:hint="cs"/>
          <w:rtl/>
        </w:rPr>
        <w:t xml:space="preserve">ות ויציבות, ומשיכת השקעות זרות. המדינות כורתות הסכמים כדי שהמדיניות הכלכלית לא תשתנה יחד עם שינויי שילטון, זה איתות למשקיעים שהרפורמה קבועה. </w:t>
      </w:r>
      <w:r w:rsidR="00832DA7" w:rsidRPr="008C4466">
        <w:rPr>
          <w:rFonts w:cs="David"/>
          <w:rtl/>
        </w:rPr>
        <w:t>במאמרו, הראה אתיאר כי למדינות שעשו את ההסכמים והטיית הסחר עולה על יצירת הסחר יש אינטרס אחר</w:t>
      </w:r>
      <w:r w:rsidR="003E2D99" w:rsidRPr="008C4466">
        <w:rPr>
          <w:rFonts w:cs="David" w:hint="cs"/>
          <w:rtl/>
        </w:rPr>
        <w:t xml:space="preserve"> (למשל משיכת השקעות)</w:t>
      </w:r>
      <w:r w:rsidR="00832DA7" w:rsidRPr="008C4466">
        <w:rPr>
          <w:rFonts w:cs="David"/>
          <w:rtl/>
        </w:rPr>
        <w:t>.</w:t>
      </w:r>
      <w:r w:rsidR="003E2D99" w:rsidRPr="008C4466">
        <w:rPr>
          <w:rFonts w:cs="David" w:hint="cs"/>
          <w:rtl/>
        </w:rPr>
        <w:t xml:space="preserve"> יצירת סחר סד"כ תהיה בין כלכלות שונות (למשל אחת עם כוח עבודה זול ואחת עם פטנט/יכולת ניהול).</w:t>
      </w:r>
      <w:r w:rsidR="00832DA7" w:rsidRPr="008C4466">
        <w:rPr>
          <w:rFonts w:cs="David"/>
          <w:rtl/>
        </w:rPr>
        <w:t xml:space="preserve"> </w:t>
      </w:r>
    </w:p>
    <w:p w:rsidR="003D5B1E" w:rsidRPr="008C4466" w:rsidRDefault="003D5B1E" w:rsidP="008C4466">
      <w:pPr>
        <w:numPr>
          <w:ilvl w:val="0"/>
          <w:numId w:val="3"/>
        </w:numPr>
        <w:spacing w:line="360" w:lineRule="auto"/>
        <w:rPr>
          <w:rFonts w:cs="David" w:hint="cs"/>
        </w:rPr>
      </w:pPr>
      <w:r w:rsidRPr="008C4466">
        <w:rPr>
          <w:rFonts w:cs="David" w:hint="cs"/>
          <w:b/>
          <w:bCs/>
          <w:rtl/>
        </w:rPr>
        <w:t>אריה רייך</w:t>
      </w:r>
      <w:r w:rsidRPr="008C4466">
        <w:rPr>
          <w:rFonts w:cs="David" w:hint="cs"/>
          <w:rtl/>
        </w:rPr>
        <w:t xml:space="preserve">- הסדר בילטראלי ואזורי, להבדיל ממולטי-לטראלי, מבטא עקרון של ביזור סמכויות ומאפשר למדינה לממש את ריבונותה ולשרת את האינטרסים הייחודיים שלה ע"י כריתת הסדרים המעוצבים בהתאם לצרכים שלה, במיוחד במצב שיש קיפאון </w:t>
      </w:r>
      <w:r w:rsidRPr="008C4466">
        <w:rPr>
          <w:rFonts w:cs="David" w:hint="cs"/>
          <w:rtl/>
        </w:rPr>
        <w:lastRenderedPageBreak/>
        <w:t xml:space="preserve">במישור המוליטראלי. למשל, ישראל אין לה השפעה רבה </w:t>
      </w:r>
      <w:r w:rsidR="007E4138" w:rsidRPr="008C4466">
        <w:rPr>
          <w:rFonts w:cs="David" w:hint="cs"/>
          <w:rtl/>
        </w:rPr>
        <w:t>בסבב של ארגון הסחר העולמי אבל בהסכמים בילטר</w:t>
      </w:r>
      <w:r w:rsidR="0068248F" w:rsidRPr="008C4466">
        <w:rPr>
          <w:rFonts w:cs="David" w:hint="cs"/>
          <w:rtl/>
        </w:rPr>
        <w:t>א</w:t>
      </w:r>
      <w:r w:rsidR="007E4138" w:rsidRPr="008C4466">
        <w:rPr>
          <w:rFonts w:cs="David" w:hint="cs"/>
          <w:rtl/>
        </w:rPr>
        <w:t xml:space="preserve">ליים יש לישראל אפשרות לעצב את הסדרים ומדיניות בהתאם לצרכים שלה עצמה. </w:t>
      </w:r>
    </w:p>
    <w:p w:rsidR="008204AB" w:rsidRPr="001447EF" w:rsidRDefault="008204AB" w:rsidP="008C4466">
      <w:pPr>
        <w:spacing w:line="360" w:lineRule="auto"/>
        <w:ind w:left="360"/>
        <w:rPr>
          <w:rFonts w:cs="David" w:hint="cs"/>
          <w:b/>
          <w:bCs/>
          <w:rtl/>
        </w:rPr>
      </w:pPr>
    </w:p>
    <w:p w:rsidR="003E2D99" w:rsidRPr="008C4466" w:rsidRDefault="003E2D99" w:rsidP="008C4466">
      <w:pPr>
        <w:spacing w:line="360" w:lineRule="auto"/>
        <w:ind w:left="360"/>
        <w:rPr>
          <w:rFonts w:cs="David" w:hint="cs"/>
          <w:rtl/>
        </w:rPr>
      </w:pPr>
      <w:r w:rsidRPr="001447EF">
        <w:rPr>
          <w:rFonts w:cs="David" w:hint="cs"/>
          <w:b/>
          <w:bCs/>
          <w:rtl/>
        </w:rPr>
        <w:t>העיקרון הסובסידיאריטי</w:t>
      </w:r>
      <w:r w:rsidRPr="008C4466">
        <w:rPr>
          <w:rFonts w:cs="David" w:hint="cs"/>
          <w:rtl/>
        </w:rPr>
        <w:t xml:space="preserve"> </w:t>
      </w:r>
      <w:r w:rsidRPr="008C4466">
        <w:rPr>
          <w:rFonts w:cs="David"/>
          <w:rtl/>
        </w:rPr>
        <w:t>–</w:t>
      </w:r>
      <w:r w:rsidRPr="008C4466">
        <w:rPr>
          <w:rFonts w:cs="David" w:hint="cs"/>
          <w:rtl/>
        </w:rPr>
        <w:t xml:space="preserve"> סמכויות מחלקים מלמטה. ליחידות הקטנות יהיו כמה שיותר סמכויות כל זה טוב ויעיל, אך אם משהו יעשה טוב יותר אם יעשה ע"י דרג גבוה יותר אז הוא זה שיקבל את הסמכות בנושא. עיקרון זה נותן מענה לבעיית הריכוזיות שעולה מהסכם גאט"ט המולטיליטראלי, הסכם גאט"ט לא נותן מענה לצרכים של מדינות קטנות וחלשות יותר (שמוצאות מענה בהסכם בילטראליים, כמו איזור סחר/האחדת מכסים).</w:t>
      </w:r>
    </w:p>
    <w:p w:rsidR="008C4466" w:rsidRDefault="008C4466" w:rsidP="008C4466">
      <w:pPr>
        <w:spacing w:line="360" w:lineRule="auto"/>
        <w:rPr>
          <w:rFonts w:cs="David" w:hint="cs"/>
          <w:rtl/>
        </w:rPr>
      </w:pPr>
    </w:p>
    <w:p w:rsidR="00832DA7" w:rsidRPr="008C4466" w:rsidRDefault="00832DA7" w:rsidP="001C277D">
      <w:pPr>
        <w:spacing w:line="360" w:lineRule="auto"/>
        <w:jc w:val="center"/>
        <w:rPr>
          <w:rFonts w:cs="David"/>
          <w:b/>
          <w:bCs/>
          <w:u w:val="single"/>
          <w:rtl/>
        </w:rPr>
      </w:pPr>
      <w:r w:rsidRPr="008C4466">
        <w:rPr>
          <w:rFonts w:cs="David"/>
          <w:b/>
          <w:bCs/>
          <w:u w:val="single"/>
          <w:rtl/>
        </w:rPr>
        <w:t xml:space="preserve">כללי מקור- </w:t>
      </w:r>
      <w:r w:rsidRPr="008C4466">
        <w:rPr>
          <w:rFonts w:cs="David"/>
          <w:b/>
          <w:bCs/>
          <w:u w:val="single"/>
        </w:rPr>
        <w:t>Rules of origin</w:t>
      </w:r>
    </w:p>
    <w:p w:rsidR="00832DA7" w:rsidRPr="008C4466" w:rsidRDefault="00832DA7" w:rsidP="001447EF">
      <w:pPr>
        <w:tabs>
          <w:tab w:val="left" w:pos="943"/>
        </w:tabs>
        <w:spacing w:line="360" w:lineRule="auto"/>
        <w:rPr>
          <w:rFonts w:cs="David" w:hint="cs"/>
          <w:rtl/>
        </w:rPr>
      </w:pPr>
      <w:r w:rsidRPr="008C4466">
        <w:rPr>
          <w:rFonts w:cs="David"/>
          <w:rtl/>
        </w:rPr>
        <w:t>יש לציין שאין אחידות בכללים של המדינות השונות, והדבר מאד מסרבל את המערכת.</w:t>
      </w:r>
    </w:p>
    <w:p w:rsidR="00B0057C" w:rsidRPr="008C4466" w:rsidRDefault="00832DA7" w:rsidP="001447EF">
      <w:pPr>
        <w:numPr>
          <w:ilvl w:val="0"/>
          <w:numId w:val="30"/>
        </w:numPr>
        <w:spacing w:line="360" w:lineRule="auto"/>
        <w:rPr>
          <w:rFonts w:cs="David" w:hint="cs"/>
        </w:rPr>
      </w:pPr>
      <w:r w:rsidRPr="008C4466">
        <w:rPr>
          <w:rFonts w:cs="David"/>
          <w:u w:val="single"/>
          <w:rtl/>
        </w:rPr>
        <w:t>מבחן ה"שינוי המהותי"-</w:t>
      </w:r>
      <w:r w:rsidRPr="008C4466">
        <w:rPr>
          <w:rFonts w:cs="David"/>
          <w:rtl/>
        </w:rPr>
        <w:t xml:space="preserve"> זה מבחן שאותו מוצאים רק בהסכם של ארה"ב-ישראל.</w:t>
      </w:r>
      <w:r w:rsidR="001447EF">
        <w:rPr>
          <w:rFonts w:cs="David" w:hint="cs"/>
          <w:rtl/>
        </w:rPr>
        <w:t xml:space="preserve"> </w:t>
      </w:r>
      <w:r w:rsidRPr="008C4466">
        <w:rPr>
          <w:rFonts w:cs="David"/>
          <w:rtl/>
        </w:rPr>
        <w:t>משווים את המוצר הסופי למרכיבים שמהם המוצר יוצר</w:t>
      </w:r>
      <w:r w:rsidR="001447EF">
        <w:rPr>
          <w:rFonts w:cs="David" w:hint="cs"/>
          <w:rtl/>
        </w:rPr>
        <w:t xml:space="preserve"> ובודקים</w:t>
      </w:r>
      <w:r w:rsidRPr="008C4466">
        <w:rPr>
          <w:rFonts w:cs="David"/>
          <w:rtl/>
        </w:rPr>
        <w:t xml:space="preserve"> האם המוצר הסופי עבר שינוי מהותי</w:t>
      </w:r>
      <w:r w:rsidR="001447EF">
        <w:rPr>
          <w:rFonts w:cs="David"/>
          <w:rtl/>
        </w:rPr>
        <w:t xml:space="preserve"> באופן שהוא הפך להיות מוצר</w:t>
      </w:r>
      <w:r w:rsidRPr="008C4466">
        <w:rPr>
          <w:rFonts w:cs="David"/>
          <w:rtl/>
        </w:rPr>
        <w:t xml:space="preserve"> חדש ושונה מחומר</w:t>
      </w:r>
      <w:r w:rsidR="00FC2783" w:rsidRPr="008C4466">
        <w:rPr>
          <w:rFonts w:cs="David"/>
          <w:rtl/>
        </w:rPr>
        <w:t xml:space="preserve"> הגלם והרכיבים שממנו הוא נוצר</w:t>
      </w:r>
      <w:r w:rsidR="001447EF">
        <w:rPr>
          <w:rFonts w:cs="David" w:hint="cs"/>
          <w:rtl/>
        </w:rPr>
        <w:t>. אם כן</w:t>
      </w:r>
      <w:r w:rsidR="00FC2783" w:rsidRPr="008C4466">
        <w:rPr>
          <w:rFonts w:cs="David" w:hint="cs"/>
          <w:rtl/>
        </w:rPr>
        <w:t xml:space="preserve"> אזי ייחשב כאילו יוצר במדינה בה עבר את השינוי.</w:t>
      </w:r>
    </w:p>
    <w:p w:rsidR="00B0057C" w:rsidRPr="008C4466" w:rsidRDefault="00FC2783" w:rsidP="008C4466">
      <w:pPr>
        <w:spacing w:line="360" w:lineRule="auto"/>
        <w:ind w:left="360"/>
        <w:rPr>
          <w:rFonts w:cs="David" w:hint="cs"/>
        </w:rPr>
      </w:pPr>
      <w:r w:rsidRPr="008C4466">
        <w:rPr>
          <w:rFonts w:cs="David" w:hint="cs"/>
          <w:rtl/>
        </w:rPr>
        <w:t xml:space="preserve">      הבעיה עם הכלל היא שהוא מופשט מדי, אין כללים ברורים.</w:t>
      </w:r>
    </w:p>
    <w:p w:rsidR="00B0057C" w:rsidRPr="008C4466" w:rsidRDefault="00B0057C" w:rsidP="008C4466">
      <w:pPr>
        <w:spacing w:line="360" w:lineRule="auto"/>
        <w:ind w:left="720"/>
        <w:rPr>
          <w:rFonts w:cs="David"/>
          <w:rtl/>
        </w:rPr>
      </w:pPr>
    </w:p>
    <w:p w:rsidR="00B0057C" w:rsidRPr="008C4466" w:rsidRDefault="00832DA7" w:rsidP="008C4466">
      <w:pPr>
        <w:numPr>
          <w:ilvl w:val="0"/>
          <w:numId w:val="30"/>
        </w:numPr>
        <w:spacing w:line="360" w:lineRule="auto"/>
        <w:rPr>
          <w:rFonts w:cs="David" w:hint="cs"/>
        </w:rPr>
      </w:pPr>
      <w:r w:rsidRPr="008C4466">
        <w:rPr>
          <w:rFonts w:cs="David"/>
          <w:u w:val="single"/>
          <w:rtl/>
        </w:rPr>
        <w:t>מבחן שינוי תעריף</w:t>
      </w:r>
      <w:r w:rsidR="00752A96" w:rsidRPr="008C4466">
        <w:rPr>
          <w:rFonts w:cs="David" w:hint="cs"/>
          <w:u w:val="single"/>
          <w:rtl/>
        </w:rPr>
        <w:t>/סיווג</w:t>
      </w:r>
      <w:r w:rsidRPr="008C4466">
        <w:rPr>
          <w:rFonts w:cs="David"/>
          <w:u w:val="single"/>
          <w:rtl/>
        </w:rPr>
        <w:t xml:space="preserve"> המכס-</w:t>
      </w:r>
      <w:r w:rsidRPr="008C4466">
        <w:rPr>
          <w:rFonts w:cs="David"/>
          <w:rtl/>
        </w:rPr>
        <w:t xml:space="preserve"> כיום זהו המבחן הנפוץ יותר. במבחן זה עושים שימוש בקובץ המכס. </w:t>
      </w:r>
      <w:r w:rsidR="00752A96" w:rsidRPr="008C4466">
        <w:rPr>
          <w:rFonts w:cs="David" w:hint="cs"/>
          <w:rtl/>
        </w:rPr>
        <w:t>מתייחסים רק לחומרים המיובאים, ב</w:t>
      </w:r>
      <w:r w:rsidR="001447EF">
        <w:rPr>
          <w:rFonts w:cs="David" w:hint="cs"/>
          <w:rtl/>
        </w:rPr>
        <w:t>ודקים איפה הם תחת סיווג המכס וכך</w:t>
      </w:r>
      <w:r w:rsidR="00752A96" w:rsidRPr="008C4466">
        <w:rPr>
          <w:rFonts w:cs="David" w:hint="cs"/>
          <w:rtl/>
        </w:rPr>
        <w:t xml:space="preserve"> יודעים לגבי המוצר השלם מה סיווגו. אם הוא אכן עבר שינוי סיווג מכס אזי הוא יחשב למוצר מקור, כי המשמעות היא שעבר שינוי עד כדי כך מהותי ולכן שינה סיווג. התנאים מאפשרים אחוז מסויים של תכולה מקומית בתנאי שעבר שינוי סיווג.</w:t>
      </w:r>
      <w:r w:rsidR="00A55210" w:rsidRPr="008C4466">
        <w:rPr>
          <w:rFonts w:cs="David" w:hint="cs"/>
          <w:rtl/>
        </w:rPr>
        <w:t xml:space="preserve"> </w:t>
      </w:r>
    </w:p>
    <w:p w:rsidR="00B0057C" w:rsidRPr="008C4466" w:rsidRDefault="00B0057C" w:rsidP="008C4466">
      <w:pPr>
        <w:spacing w:line="360" w:lineRule="auto"/>
        <w:ind w:left="360"/>
        <w:rPr>
          <w:rFonts w:cs="David" w:hint="cs"/>
          <w:rtl/>
        </w:rPr>
      </w:pPr>
    </w:p>
    <w:p w:rsidR="00E70B0B" w:rsidRPr="008C4466" w:rsidRDefault="00832DA7" w:rsidP="008C4466">
      <w:pPr>
        <w:numPr>
          <w:ilvl w:val="0"/>
          <w:numId w:val="30"/>
        </w:numPr>
        <w:spacing w:line="360" w:lineRule="auto"/>
        <w:rPr>
          <w:rFonts w:cs="David" w:hint="cs"/>
        </w:rPr>
      </w:pPr>
      <w:r w:rsidRPr="008C4466">
        <w:rPr>
          <w:rFonts w:cs="David"/>
          <w:u w:val="single"/>
          <w:rtl/>
        </w:rPr>
        <w:t xml:space="preserve">מבחן הערך </w:t>
      </w:r>
      <w:r w:rsidR="001447EF">
        <w:rPr>
          <w:rFonts w:cs="David" w:hint="cs"/>
          <w:u w:val="single"/>
          <w:rtl/>
        </w:rPr>
        <w:t>ה</w:t>
      </w:r>
      <w:r w:rsidRPr="008C4466">
        <w:rPr>
          <w:rFonts w:cs="David"/>
          <w:u w:val="single"/>
          <w:rtl/>
        </w:rPr>
        <w:t>מוסף המקומי (</w:t>
      </w:r>
      <w:r w:rsidR="001447EF">
        <w:rPr>
          <w:rFonts w:cs="David" w:hint="cs"/>
          <w:u w:val="single"/>
          <w:rtl/>
        </w:rPr>
        <w:t>ה</w:t>
      </w:r>
      <w:r w:rsidRPr="008C4466">
        <w:rPr>
          <w:rFonts w:cs="David"/>
          <w:u w:val="single"/>
          <w:rtl/>
        </w:rPr>
        <w:t>תכולה) המינימאלי-</w:t>
      </w:r>
      <w:r w:rsidRPr="008C4466">
        <w:rPr>
          <w:rFonts w:cs="David"/>
          <w:rtl/>
        </w:rPr>
        <w:t xml:space="preserve"> "סכום (א) עלותם או שווים של כל החומרים שהופקו בישראל בצירוף (ב) עלותן הישירה של פעולות העיבוד שבוצעו בישראל אינו פוחת מ-35% למאה מן השיווי המוערך של המצרך בעת שהוכנס לארה"ב</w:t>
      </w:r>
      <w:r w:rsidR="00752A96" w:rsidRPr="008C4466">
        <w:rPr>
          <w:rFonts w:cs="David" w:hint="cs"/>
          <w:rtl/>
        </w:rPr>
        <w:t xml:space="preserve"> (כולל רווח=קשה יותר)</w:t>
      </w:r>
      <w:r w:rsidRPr="008C4466">
        <w:rPr>
          <w:rFonts w:cs="David"/>
          <w:rtl/>
        </w:rPr>
        <w:t xml:space="preserve">."  </w:t>
      </w:r>
      <w:r w:rsidR="001447EF">
        <w:rPr>
          <w:rFonts w:cs="David" w:hint="cs"/>
          <w:rtl/>
        </w:rPr>
        <w:t>לא כולל שכר מנכ"ל וכו'</w:t>
      </w:r>
      <w:r w:rsidR="00752A96" w:rsidRPr="008C4466">
        <w:rPr>
          <w:rFonts w:cs="David" w:hint="cs"/>
          <w:rtl/>
        </w:rPr>
        <w:t xml:space="preserve"> רק שכר פועל וכו'. </w:t>
      </w:r>
    </w:p>
    <w:p w:rsidR="00B0057C" w:rsidRPr="008C4466" w:rsidRDefault="00752A96" w:rsidP="0026503C">
      <w:pPr>
        <w:spacing w:line="360" w:lineRule="auto"/>
        <w:ind w:left="720"/>
        <w:rPr>
          <w:rFonts w:cs="David" w:hint="cs"/>
        </w:rPr>
      </w:pPr>
      <w:r w:rsidRPr="008C4466">
        <w:rPr>
          <w:rFonts w:cs="David" w:hint="cs"/>
          <w:rtl/>
        </w:rPr>
        <w:t xml:space="preserve">מותר ל15% מה35% להיות תוצרת ארה"ב </w:t>
      </w:r>
      <w:r w:rsidRPr="008C4466">
        <w:rPr>
          <w:rFonts w:cs="David"/>
          <w:rtl/>
        </w:rPr>
        <w:t>–</w:t>
      </w:r>
      <w:r w:rsidRPr="008C4466">
        <w:rPr>
          <w:rFonts w:cs="David" w:hint="cs"/>
          <w:rtl/>
        </w:rPr>
        <w:t xml:space="preserve"> זו צבירה הדדית.</w:t>
      </w:r>
      <w:r w:rsidR="00E70B0B" w:rsidRPr="008C4466">
        <w:rPr>
          <w:rFonts w:cs="David" w:hint="cs"/>
          <w:rtl/>
        </w:rPr>
        <w:t xml:space="preserve"> צבירה אזורית היא צבירה ע"ב מוצרים ממדינות צד ג' באיזור (</w:t>
      </w:r>
      <w:r w:rsidR="0026503C">
        <w:rPr>
          <w:rFonts w:cs="David"/>
        </w:rPr>
        <w:t>Qiz</w:t>
      </w:r>
      <w:r w:rsidR="0026503C">
        <w:rPr>
          <w:rFonts w:cs="David" w:hint="cs"/>
          <w:rtl/>
        </w:rPr>
        <w:t xml:space="preserve"> - </w:t>
      </w:r>
      <w:r w:rsidR="00E70B0B" w:rsidRPr="008C4466">
        <w:rPr>
          <w:rFonts w:cs="David" w:hint="cs"/>
          <w:rtl/>
        </w:rPr>
        <w:t>כמו אירביד</w:t>
      </w:r>
      <w:r w:rsidR="0026503C">
        <w:rPr>
          <w:rFonts w:cs="David" w:hint="cs"/>
          <w:rtl/>
        </w:rPr>
        <w:t xml:space="preserve"> </w:t>
      </w:r>
      <w:r w:rsidR="00E70B0B" w:rsidRPr="008C4466">
        <w:rPr>
          <w:rFonts w:cs="David" w:hint="cs"/>
          <w:rtl/>
        </w:rPr>
        <w:t>בירדן ובעתיד עם הרש"פ)</w:t>
      </w:r>
    </w:p>
    <w:p w:rsidR="00B0057C" w:rsidRPr="008C4466" w:rsidRDefault="00B0057C" w:rsidP="008C4466">
      <w:pPr>
        <w:spacing w:line="360" w:lineRule="auto"/>
        <w:ind w:left="360" w:firstLine="360"/>
        <w:rPr>
          <w:rFonts w:cs="David" w:hint="cs"/>
          <w:u w:val="single"/>
        </w:rPr>
      </w:pPr>
    </w:p>
    <w:p w:rsidR="00A55210" w:rsidRPr="008C4466" w:rsidRDefault="00832DA7" w:rsidP="008C4466">
      <w:pPr>
        <w:spacing w:line="360" w:lineRule="auto"/>
        <w:ind w:left="720"/>
        <w:rPr>
          <w:rFonts w:cs="David" w:hint="cs"/>
        </w:rPr>
      </w:pPr>
      <w:r w:rsidRPr="008C4466">
        <w:rPr>
          <w:rFonts w:cs="David"/>
          <w:u w:val="single"/>
          <w:rtl/>
        </w:rPr>
        <w:t>מבחן התכולה הזרה המרבית-</w:t>
      </w:r>
      <w:r w:rsidRPr="008C4466">
        <w:rPr>
          <w:rFonts w:cs="David"/>
          <w:rtl/>
        </w:rPr>
        <w:t xml:space="preserve"> בהסכם עם הקהילה האירופית אין כללים אחידים וברורים כמו בהסכם עם ארה"ב. הבעיה נובעת משום שהכללים משתנים ממוצר למוצר.</w:t>
      </w:r>
      <w:r w:rsidR="00A55210" w:rsidRPr="008C4466">
        <w:rPr>
          <w:rFonts w:cs="David" w:hint="cs"/>
          <w:rtl/>
        </w:rPr>
        <w:t xml:space="preserve"> כשהסיווג הוא לפי מוצרים זה פתח לפרוטקציוניזם </w:t>
      </w:r>
      <w:r w:rsidR="00A55210" w:rsidRPr="008C4466">
        <w:rPr>
          <w:rFonts w:cs="David"/>
          <w:rtl/>
        </w:rPr>
        <w:t>–</w:t>
      </w:r>
      <w:r w:rsidR="00A55210" w:rsidRPr="008C4466">
        <w:rPr>
          <w:rFonts w:cs="David" w:hint="cs"/>
          <w:rtl/>
        </w:rPr>
        <w:t xml:space="preserve"> יחמירו עם מוצרים שמתחרים בתוצרת מקומית.</w:t>
      </w:r>
    </w:p>
    <w:p w:rsidR="00A55210" w:rsidRPr="008C4466" w:rsidRDefault="00A55210" w:rsidP="008C4466">
      <w:pPr>
        <w:spacing w:line="360" w:lineRule="auto"/>
        <w:ind w:left="360"/>
        <w:rPr>
          <w:rFonts w:cs="David" w:hint="cs"/>
          <w:rtl/>
        </w:rPr>
      </w:pPr>
    </w:p>
    <w:p w:rsidR="001447EF" w:rsidRDefault="00832DA7" w:rsidP="001447EF">
      <w:pPr>
        <w:numPr>
          <w:ilvl w:val="0"/>
          <w:numId w:val="30"/>
        </w:numPr>
        <w:spacing w:line="360" w:lineRule="auto"/>
        <w:rPr>
          <w:rFonts w:cs="David" w:hint="cs"/>
        </w:rPr>
      </w:pPr>
      <w:r w:rsidRPr="008C4466">
        <w:rPr>
          <w:rFonts w:cs="David"/>
          <w:rtl/>
        </w:rPr>
        <w:t>קומבינציה של מבחנים שונים מתוך הנ"ל</w:t>
      </w:r>
      <w:r w:rsidR="001447EF">
        <w:rPr>
          <w:rFonts w:cs="David" w:hint="cs"/>
          <w:rtl/>
        </w:rPr>
        <w:t>.</w:t>
      </w:r>
    </w:p>
    <w:p w:rsidR="001447EF" w:rsidRDefault="001447EF" w:rsidP="001447EF">
      <w:pPr>
        <w:spacing w:line="360" w:lineRule="auto"/>
        <w:ind w:left="360"/>
        <w:rPr>
          <w:rFonts w:cs="David" w:hint="cs"/>
          <w:rtl/>
        </w:rPr>
      </w:pPr>
    </w:p>
    <w:p w:rsidR="00A55210" w:rsidRDefault="001447EF" w:rsidP="008C4466">
      <w:pPr>
        <w:spacing w:line="360" w:lineRule="auto"/>
        <w:rPr>
          <w:rFonts w:cs="David" w:hint="cs"/>
          <w:rtl/>
        </w:rPr>
      </w:pPr>
      <w:r>
        <w:rPr>
          <w:rFonts w:cs="David" w:hint="cs"/>
          <w:rtl/>
        </w:rPr>
        <w:lastRenderedPageBreak/>
        <w:t xml:space="preserve">הערה: </w:t>
      </w:r>
      <w:r w:rsidR="00A55210" w:rsidRPr="008C4466">
        <w:rPr>
          <w:rFonts w:cs="David" w:hint="cs"/>
          <w:rtl/>
        </w:rPr>
        <w:t>ישנה דרישה להובלה במישרין (ס' 3.5) כדי שמוצר יהיה פטור ממכס כמוצר מקור. יש גמישות מסויימת כשאין למשל אונייה ישירה (כל עוד זה נשאר בפיקוח המכס) ושאינו עובר שום עיבוד במדינה המקשרת</w:t>
      </w:r>
      <w:r>
        <w:rPr>
          <w:rFonts w:cs="David" w:hint="cs"/>
          <w:rtl/>
        </w:rPr>
        <w:t>.</w:t>
      </w:r>
    </w:p>
    <w:p w:rsidR="001C277D" w:rsidRPr="008C4466" w:rsidRDefault="001C277D" w:rsidP="008C4466">
      <w:pPr>
        <w:spacing w:line="360" w:lineRule="auto"/>
        <w:rPr>
          <w:rFonts w:cs="David" w:hint="cs"/>
          <w:rtl/>
        </w:rPr>
      </w:pPr>
    </w:p>
    <w:p w:rsidR="00820493" w:rsidRDefault="00820493" w:rsidP="001C277D">
      <w:pPr>
        <w:spacing w:line="360" w:lineRule="auto"/>
        <w:rPr>
          <w:rFonts w:cs="David" w:hint="cs"/>
          <w:rtl/>
        </w:rPr>
      </w:pPr>
      <w:r w:rsidRPr="008C4466">
        <w:rPr>
          <w:rFonts w:cs="David"/>
          <w:b/>
          <w:bCs/>
          <w:rtl/>
        </w:rPr>
        <w:t>כללי המקור בהסכם אס"ח ישראל-</w:t>
      </w:r>
      <w:r>
        <w:rPr>
          <w:rFonts w:cs="David" w:hint="cs"/>
          <w:b/>
          <w:bCs/>
          <w:rtl/>
        </w:rPr>
        <w:t>ארה"ב</w:t>
      </w:r>
      <w:r w:rsidRPr="008C4466">
        <w:rPr>
          <w:rFonts w:cs="David"/>
          <w:rtl/>
        </w:rPr>
        <w:t xml:space="preserve">: </w:t>
      </w:r>
    </w:p>
    <w:p w:rsidR="00820493" w:rsidRPr="00820493" w:rsidRDefault="00820493" w:rsidP="001C277D">
      <w:pPr>
        <w:pStyle w:val="NormalWeb"/>
        <w:bidi/>
        <w:spacing w:line="360" w:lineRule="auto"/>
        <w:rPr>
          <w:rFonts w:cs="David"/>
          <w:b/>
          <w:bCs/>
        </w:rPr>
      </w:pPr>
      <w:r w:rsidRPr="00820493">
        <w:rPr>
          <w:rStyle w:val="Strong"/>
          <w:rFonts w:ascii="Arial" w:hAnsi="Arial" w:cs="David"/>
          <w:b w:val="0"/>
          <w:bCs w:val="0"/>
          <w:rtl/>
        </w:rPr>
        <w:t>לפחות 35% מעלות</w:t>
      </w:r>
      <w:r>
        <w:rPr>
          <w:rStyle w:val="Strong"/>
          <w:rFonts w:ascii="Arial" w:hAnsi="Arial" w:cs="David" w:hint="cs"/>
          <w:b w:val="0"/>
          <w:bCs w:val="0"/>
          <w:rtl/>
        </w:rPr>
        <w:t xml:space="preserve"> </w:t>
      </w:r>
      <w:r w:rsidRPr="00820493">
        <w:rPr>
          <w:rStyle w:val="Strong"/>
          <w:rFonts w:ascii="Arial" w:hAnsi="Arial" w:cs="David"/>
          <w:b w:val="0"/>
          <w:bCs w:val="0"/>
        </w:rPr>
        <w:t xml:space="preserve"> FOB-</w:t>
      </w:r>
      <w:r w:rsidRPr="00820493">
        <w:rPr>
          <w:rStyle w:val="Strong"/>
          <w:rFonts w:ascii="Arial" w:hAnsi="Arial" w:cs="David"/>
          <w:b w:val="0"/>
          <w:bCs w:val="0"/>
          <w:rtl/>
        </w:rPr>
        <w:t>ה של המוצר חייבים להיות מיוצרים בישראל</w:t>
      </w:r>
      <w:r w:rsidRPr="00820493">
        <w:rPr>
          <w:rStyle w:val="Strong"/>
          <w:rFonts w:ascii="Arial" w:hAnsi="Arial" w:cs="David"/>
          <w:b w:val="0"/>
          <w:bCs w:val="0"/>
        </w:rPr>
        <w:t>.</w:t>
      </w:r>
      <w:r w:rsidRPr="00820493">
        <w:rPr>
          <w:rFonts w:cs="David"/>
          <w:b/>
          <w:bCs/>
        </w:rPr>
        <w:t xml:space="preserve"> </w:t>
      </w:r>
    </w:p>
    <w:p w:rsidR="00820493" w:rsidRPr="00820493" w:rsidRDefault="00820493" w:rsidP="001C277D">
      <w:pPr>
        <w:pStyle w:val="NormalWeb"/>
        <w:bidi/>
        <w:spacing w:line="360" w:lineRule="auto"/>
        <w:rPr>
          <w:rFonts w:cs="David"/>
        </w:rPr>
      </w:pPr>
      <w:r w:rsidRPr="00820493">
        <w:rPr>
          <w:rFonts w:ascii="Arial" w:hAnsi="Arial" w:cs="David"/>
          <w:rtl/>
        </w:rPr>
        <w:t>הכוונה היא לעלות ישירה - עלות הייצור כולל עבודה</w:t>
      </w:r>
      <w:r w:rsidRPr="00820493">
        <w:rPr>
          <w:rFonts w:ascii="Arial" w:hAnsi="Arial" w:cs="David"/>
        </w:rPr>
        <w:t xml:space="preserve"> </w:t>
      </w:r>
      <w:r w:rsidRPr="00820493">
        <w:rPr>
          <w:rFonts w:ascii="Arial" w:hAnsi="Arial" w:cs="David"/>
          <w:rtl/>
        </w:rPr>
        <w:t>וכן כל החומרים הישראלים</w:t>
      </w:r>
      <w:r>
        <w:rPr>
          <w:rFonts w:ascii="Arial" w:hAnsi="Arial" w:cs="David" w:hint="cs"/>
          <w:rtl/>
        </w:rPr>
        <w:t xml:space="preserve"> </w:t>
      </w:r>
      <w:r w:rsidRPr="00820493">
        <w:rPr>
          <w:rFonts w:ascii="Arial" w:hAnsi="Arial" w:cs="David"/>
          <w:rtl/>
        </w:rPr>
        <w:t>המקוריים. לדוגמא: מים, חשמל, פחת, ביטוח רפואי של</w:t>
      </w:r>
      <w:r w:rsidRPr="00820493">
        <w:rPr>
          <w:rFonts w:ascii="Arial" w:hAnsi="Arial" w:cs="David"/>
        </w:rPr>
        <w:t xml:space="preserve"> </w:t>
      </w:r>
      <w:r w:rsidRPr="00820493">
        <w:rPr>
          <w:rFonts w:ascii="Arial" w:hAnsi="Arial" w:cs="David"/>
          <w:rtl/>
        </w:rPr>
        <w:t>העובדים כלולים בעלות ישירה</w:t>
      </w:r>
      <w:r w:rsidRPr="00820493">
        <w:rPr>
          <w:rFonts w:ascii="Arial" w:hAnsi="Arial" w:cs="David"/>
        </w:rPr>
        <w:t>.</w:t>
      </w:r>
      <w:r w:rsidRPr="00820493">
        <w:rPr>
          <w:rFonts w:ascii="Arial" w:hAnsi="Arial" w:cs="David"/>
        </w:rPr>
        <w:br/>
      </w:r>
      <w:r w:rsidRPr="00820493">
        <w:rPr>
          <w:rFonts w:ascii="Arial" w:hAnsi="Arial" w:cs="David"/>
          <w:rtl/>
        </w:rPr>
        <w:t>משלוח, ביטוח משלוח, כאשר הוצאות הנהלה וכלליות</w:t>
      </w:r>
      <w:r w:rsidRPr="00820493">
        <w:rPr>
          <w:rFonts w:ascii="Arial" w:hAnsi="Arial" w:cs="David"/>
        </w:rPr>
        <w:t xml:space="preserve"> </w:t>
      </w:r>
      <w:r w:rsidRPr="00820493">
        <w:rPr>
          <w:rFonts w:ascii="Arial" w:hAnsi="Arial" w:cs="David"/>
          <w:rtl/>
        </w:rPr>
        <w:t>אינם נכללים בחישוב</w:t>
      </w:r>
      <w:r w:rsidRPr="00820493">
        <w:rPr>
          <w:rFonts w:ascii="Arial" w:hAnsi="Arial" w:cs="David"/>
        </w:rPr>
        <w:t>.</w:t>
      </w:r>
      <w:r w:rsidRPr="00820493">
        <w:rPr>
          <w:rFonts w:cs="David"/>
        </w:rPr>
        <w:t xml:space="preserve"> </w:t>
      </w:r>
      <w:r>
        <w:rPr>
          <w:rFonts w:ascii="Arial" w:hAnsi="Arial" w:cs="David" w:hint="cs"/>
          <w:rtl/>
        </w:rPr>
        <w:t xml:space="preserve">                          </w:t>
      </w:r>
    </w:p>
    <w:p w:rsidR="00820493" w:rsidRPr="00820493" w:rsidRDefault="00820493" w:rsidP="00820493">
      <w:pPr>
        <w:pStyle w:val="NormalWeb"/>
        <w:bidi/>
        <w:spacing w:line="360" w:lineRule="auto"/>
        <w:rPr>
          <w:rFonts w:cs="David" w:hint="cs"/>
        </w:rPr>
      </w:pPr>
      <w:r w:rsidRPr="00820493">
        <w:rPr>
          <w:rFonts w:ascii="Arial" w:hAnsi="Arial" w:cs="David"/>
          <w:rtl/>
        </w:rPr>
        <w:t>א. כתחליף 35%-ל עלויות מקומיות, ניתן לבצע עיבוד</w:t>
      </w:r>
      <w:r w:rsidRPr="00820493">
        <w:rPr>
          <w:rFonts w:ascii="Arial" w:hAnsi="Arial" w:cs="David"/>
        </w:rPr>
        <w:t xml:space="preserve"> </w:t>
      </w:r>
      <w:r w:rsidRPr="00820493">
        <w:rPr>
          <w:rFonts w:ascii="Arial" w:hAnsi="Arial" w:cs="David"/>
          <w:rtl/>
        </w:rPr>
        <w:t>משמעותי כפול</w:t>
      </w:r>
      <w:r>
        <w:rPr>
          <w:rFonts w:ascii="Arial" w:hAnsi="Arial" w:cs="David" w:hint="cs"/>
          <w:rtl/>
        </w:rPr>
        <w:t xml:space="preserve"> - </w:t>
      </w:r>
      <w:r w:rsidRPr="00820493">
        <w:rPr>
          <w:rFonts w:ascii="Arial" w:hAnsi="Arial" w:cs="David"/>
          <w:rtl/>
        </w:rPr>
        <w:t>חומר גלם מיובא</w:t>
      </w:r>
      <w:r w:rsidRPr="00820493">
        <w:rPr>
          <w:rFonts w:ascii="Arial" w:hAnsi="Arial" w:cs="David"/>
        </w:rPr>
        <w:t xml:space="preserve"> </w:t>
      </w:r>
      <w:r w:rsidRPr="00820493">
        <w:rPr>
          <w:rFonts w:ascii="Arial" w:hAnsi="Arial" w:cs="David"/>
          <w:rtl/>
        </w:rPr>
        <w:t>עובד לרכיב בארץ, והרכיב הוכנס למוצר</w:t>
      </w:r>
      <w:r>
        <w:rPr>
          <w:rFonts w:ascii="Arial" w:hAnsi="Arial" w:cs="David" w:hint="cs"/>
          <w:rtl/>
        </w:rPr>
        <w:t xml:space="preserve"> </w:t>
      </w:r>
      <w:r w:rsidRPr="00820493">
        <w:rPr>
          <w:rFonts w:ascii="Arial" w:hAnsi="Arial" w:cs="David"/>
          <w:rtl/>
        </w:rPr>
        <w:t>סופי שיוצר גם הוא בארץ</w:t>
      </w:r>
      <w:r>
        <w:rPr>
          <w:rFonts w:ascii="Arial" w:hAnsi="Arial" w:cs="David" w:hint="cs"/>
          <w:rtl/>
        </w:rPr>
        <w:t>.</w:t>
      </w:r>
      <w:r w:rsidRPr="00820493">
        <w:rPr>
          <w:rFonts w:cs="David"/>
        </w:rPr>
        <w:t xml:space="preserve"> </w:t>
      </w:r>
    </w:p>
    <w:p w:rsidR="00820493" w:rsidRPr="00820493" w:rsidRDefault="00820493" w:rsidP="006E5B64">
      <w:pPr>
        <w:pStyle w:val="NormalWeb"/>
        <w:bidi/>
        <w:spacing w:line="360" w:lineRule="auto"/>
        <w:rPr>
          <w:rFonts w:cs="David"/>
        </w:rPr>
      </w:pPr>
      <w:r w:rsidRPr="00820493">
        <w:rPr>
          <w:rFonts w:ascii="Arial" w:hAnsi="Arial" w:cs="David"/>
          <w:rtl/>
        </w:rPr>
        <w:t>ב. אם חומרי גלם מיובאים מארה"ב ניתן למנות אותם עד</w:t>
      </w:r>
      <w:r>
        <w:rPr>
          <w:rFonts w:ascii="Arial" w:hAnsi="Arial" w:cs="David" w:hint="cs"/>
          <w:rtl/>
        </w:rPr>
        <w:t xml:space="preserve"> ל</w:t>
      </w:r>
      <w:r w:rsidRPr="00820493">
        <w:rPr>
          <w:rFonts w:ascii="Arial" w:hAnsi="Arial" w:cs="David"/>
        </w:rPr>
        <w:t xml:space="preserve"> 15%-</w:t>
      </w:r>
      <w:r>
        <w:rPr>
          <w:rFonts w:ascii="Arial" w:hAnsi="Arial" w:cs="David" w:hint="cs"/>
          <w:rtl/>
        </w:rPr>
        <w:t>מ-</w:t>
      </w:r>
      <w:r w:rsidRPr="00820493">
        <w:rPr>
          <w:rFonts w:ascii="Arial" w:hAnsi="Arial" w:cs="David"/>
          <w:rtl/>
        </w:rPr>
        <w:t xml:space="preserve"> 35% העלויות הנדרשות</w:t>
      </w:r>
      <w:r w:rsidRPr="00820493">
        <w:rPr>
          <w:rFonts w:ascii="Arial" w:hAnsi="Arial" w:cs="David"/>
        </w:rPr>
        <w:t>.</w:t>
      </w:r>
      <w:r w:rsidRPr="00820493">
        <w:rPr>
          <w:rFonts w:ascii="Arial" w:hAnsi="Arial" w:cs="David"/>
        </w:rPr>
        <w:br/>
      </w:r>
      <w:r w:rsidRPr="00820493">
        <w:rPr>
          <w:rFonts w:ascii="Arial" w:hAnsi="Arial" w:cs="David"/>
          <w:rtl/>
        </w:rPr>
        <w:t>בנוסף 2-ל התנאים המצטברים קיים תנאי נוסף לכל המוצרים</w:t>
      </w:r>
      <w:r w:rsidRPr="00820493">
        <w:rPr>
          <w:rFonts w:ascii="Arial" w:hAnsi="Arial" w:cs="David"/>
        </w:rPr>
        <w:t xml:space="preserve"> (</w:t>
      </w:r>
      <w:r>
        <w:rPr>
          <w:rFonts w:ascii="Arial" w:hAnsi="Arial" w:cs="David" w:hint="cs"/>
          <w:rtl/>
        </w:rPr>
        <w:t xml:space="preserve"> והוא </w:t>
      </w:r>
      <w:r w:rsidRPr="00820493">
        <w:rPr>
          <w:rFonts w:ascii="Arial" w:hAnsi="Arial" w:cs="David"/>
          <w:rtl/>
        </w:rPr>
        <w:t>משלוח ישיר לארה"</w:t>
      </w:r>
      <w:r w:rsidR="006E5B64">
        <w:rPr>
          <w:rFonts w:ascii="Arial" w:hAnsi="Arial" w:cs="David"/>
          <w:rtl/>
        </w:rPr>
        <w:t>ב</w:t>
      </w:r>
      <w:r w:rsidR="006E5B64">
        <w:rPr>
          <w:rFonts w:ascii="Arial" w:hAnsi="Arial" w:cs="David" w:hint="cs"/>
          <w:rtl/>
        </w:rPr>
        <w:t xml:space="preserve">. </w:t>
      </w:r>
      <w:r w:rsidRPr="00820493">
        <w:rPr>
          <w:rFonts w:ascii="Arial" w:hAnsi="Arial" w:cs="David"/>
          <w:rtl/>
        </w:rPr>
        <w:t>באם הסחורה מועברת דרך מדינה שלישית, עליה להשאר</w:t>
      </w:r>
      <w:r w:rsidRPr="00820493">
        <w:rPr>
          <w:rFonts w:ascii="Arial" w:hAnsi="Arial" w:cs="David"/>
        </w:rPr>
        <w:t xml:space="preserve"> </w:t>
      </w:r>
      <w:r w:rsidRPr="00820493">
        <w:rPr>
          <w:rFonts w:ascii="Arial" w:hAnsi="Arial" w:cs="David"/>
          <w:rtl/>
        </w:rPr>
        <w:t>בפיקוח רשות המכס של אותה מדינה</w:t>
      </w:r>
      <w:r w:rsidRPr="00820493">
        <w:rPr>
          <w:rFonts w:ascii="Arial" w:hAnsi="Arial" w:cs="David"/>
        </w:rPr>
        <w:t>,</w:t>
      </w:r>
      <w:r w:rsidRPr="00820493">
        <w:rPr>
          <w:rFonts w:ascii="Arial" w:hAnsi="Arial" w:cs="David"/>
        </w:rPr>
        <w:br/>
      </w:r>
      <w:r w:rsidRPr="00820493">
        <w:rPr>
          <w:rFonts w:ascii="Arial" w:hAnsi="Arial" w:cs="David"/>
          <w:rtl/>
        </w:rPr>
        <w:t>והמכס של המדינה השלישית לא מטפל בו באיזו צורה</w:t>
      </w:r>
      <w:r w:rsidRPr="00820493">
        <w:rPr>
          <w:rFonts w:ascii="Arial" w:hAnsi="Arial" w:cs="David"/>
        </w:rPr>
        <w:t xml:space="preserve"> </w:t>
      </w:r>
      <w:r w:rsidRPr="00820493">
        <w:rPr>
          <w:rFonts w:ascii="Arial" w:hAnsi="Arial" w:cs="David"/>
          <w:rtl/>
        </w:rPr>
        <w:t>שהיא</w:t>
      </w:r>
      <w:r w:rsidRPr="00820493">
        <w:rPr>
          <w:rFonts w:ascii="Arial" w:hAnsi="Arial" w:cs="David"/>
        </w:rPr>
        <w:t>.</w:t>
      </w:r>
    </w:p>
    <w:p w:rsidR="00832DA7" w:rsidRPr="008C4466" w:rsidRDefault="00832DA7" w:rsidP="008C4466">
      <w:pPr>
        <w:spacing w:line="360" w:lineRule="auto"/>
        <w:rPr>
          <w:rFonts w:cs="David"/>
          <w:rtl/>
        </w:rPr>
      </w:pPr>
      <w:r w:rsidRPr="008C4466">
        <w:rPr>
          <w:rFonts w:cs="David"/>
          <w:b/>
          <w:bCs/>
          <w:rtl/>
        </w:rPr>
        <w:t>כללי המקור בהסכם אס"ח ישראל-קנדה</w:t>
      </w:r>
      <w:r w:rsidRPr="008C4466">
        <w:rPr>
          <w:rFonts w:cs="David"/>
          <w:rtl/>
        </w:rPr>
        <w:t xml:space="preserve">: </w:t>
      </w:r>
    </w:p>
    <w:p w:rsidR="00B0057C" w:rsidRPr="008C4466" w:rsidRDefault="00B0057C" w:rsidP="008C4466">
      <w:pPr>
        <w:numPr>
          <w:ilvl w:val="0"/>
          <w:numId w:val="33"/>
        </w:numPr>
        <w:spacing w:line="360" w:lineRule="auto"/>
        <w:rPr>
          <w:rFonts w:cs="David"/>
          <w:rtl/>
        </w:rPr>
      </w:pPr>
      <w:r w:rsidRPr="008C4466">
        <w:rPr>
          <w:rFonts w:cs="David"/>
          <w:rtl/>
        </w:rPr>
        <w:t>מבוסס בד"כ על שינוי סיווג תעריף המכס של כל החלקים ששימשו בייצורו</w:t>
      </w:r>
    </w:p>
    <w:p w:rsidR="00B0057C" w:rsidRPr="008C4466" w:rsidRDefault="00B0057C" w:rsidP="008C4466">
      <w:pPr>
        <w:numPr>
          <w:ilvl w:val="0"/>
          <w:numId w:val="33"/>
        </w:numPr>
        <w:spacing w:line="360" w:lineRule="auto"/>
        <w:rPr>
          <w:rFonts w:cs="David"/>
          <w:rtl/>
        </w:rPr>
      </w:pPr>
      <w:r w:rsidRPr="008C4466">
        <w:rPr>
          <w:rFonts w:cs="David"/>
          <w:rtl/>
        </w:rPr>
        <w:t xml:space="preserve">יש כלל </w:t>
      </w:r>
      <w:r w:rsidRPr="008C4466">
        <w:rPr>
          <w:rFonts w:cs="David"/>
        </w:rPr>
        <w:t>de Minimis</w:t>
      </w:r>
      <w:r w:rsidRPr="008C4466">
        <w:rPr>
          <w:rFonts w:cs="David"/>
          <w:rtl/>
        </w:rPr>
        <w:t xml:space="preserve">: מותר שעד 10% מערך המוצר לא יעמוד בדרישה הנ"ל </w:t>
      </w:r>
    </w:p>
    <w:p w:rsidR="00B0057C" w:rsidRPr="008C4466" w:rsidRDefault="00B0057C" w:rsidP="008C4466">
      <w:pPr>
        <w:numPr>
          <w:ilvl w:val="0"/>
          <w:numId w:val="33"/>
        </w:numPr>
        <w:spacing w:line="360" w:lineRule="auto"/>
        <w:rPr>
          <w:rFonts w:cs="David"/>
          <w:rtl/>
        </w:rPr>
      </w:pPr>
      <w:r w:rsidRPr="008C4466">
        <w:rPr>
          <w:rFonts w:cs="David"/>
          <w:rtl/>
        </w:rPr>
        <w:t>נדרש ייצור בשטח אחת המדינות</w:t>
      </w:r>
    </w:p>
    <w:p w:rsidR="00293518" w:rsidRPr="008C4466" w:rsidRDefault="00B0057C" w:rsidP="009E70BB">
      <w:pPr>
        <w:numPr>
          <w:ilvl w:val="0"/>
          <w:numId w:val="33"/>
        </w:numPr>
        <w:spacing w:line="360" w:lineRule="auto"/>
        <w:rPr>
          <w:rFonts w:cs="David" w:hint="cs"/>
          <w:rtl/>
        </w:rPr>
      </w:pPr>
      <w:r w:rsidRPr="008C4466">
        <w:rPr>
          <w:rFonts w:cs="David"/>
          <w:rtl/>
        </w:rPr>
        <w:t xml:space="preserve">נדרשת הובלה במישרין למדינת היעד </w:t>
      </w:r>
      <w:r w:rsidRPr="008C4466">
        <w:rPr>
          <w:rFonts w:cs="David" w:hint="cs"/>
          <w:rtl/>
        </w:rPr>
        <w:t xml:space="preserve">- </w:t>
      </w:r>
      <w:r w:rsidRPr="008C4466">
        <w:rPr>
          <w:rFonts w:cs="David"/>
          <w:rtl/>
        </w:rPr>
        <w:t xml:space="preserve">הסיבה לכך היא סוגיית האמינות, שכן חשוב שהיצואן ישלוט על תוכן ההובלה. (יש חריג- מותר להוביל לקנדה דרך ארה"ב). </w:t>
      </w:r>
      <w:r w:rsidRPr="008C4466">
        <w:rPr>
          <w:rFonts w:cs="David"/>
          <w:rtl/>
        </w:rPr>
        <w:br/>
      </w:r>
    </w:p>
    <w:p w:rsidR="00293518" w:rsidRPr="008C4466" w:rsidRDefault="00293518" w:rsidP="001C277D">
      <w:pPr>
        <w:spacing w:line="360" w:lineRule="auto"/>
        <w:jc w:val="center"/>
        <w:rPr>
          <w:rFonts w:cs="David" w:hint="cs"/>
          <w:b/>
          <w:bCs/>
          <w:u w:val="single"/>
          <w:rtl/>
        </w:rPr>
      </w:pPr>
      <w:r w:rsidRPr="008C4466">
        <w:rPr>
          <w:rFonts w:cs="David" w:hint="cs"/>
          <w:b/>
          <w:bCs/>
          <w:u w:val="single"/>
          <w:rtl/>
        </w:rPr>
        <w:t xml:space="preserve">היטלי סחר </w:t>
      </w:r>
      <w:r w:rsidRPr="008C4466">
        <w:rPr>
          <w:rFonts w:cs="David"/>
          <w:b/>
          <w:bCs/>
          <w:u w:val="single"/>
          <w:rtl/>
        </w:rPr>
        <w:t>–</w:t>
      </w:r>
      <w:r w:rsidRPr="008C4466">
        <w:rPr>
          <w:rFonts w:cs="David" w:hint="cs"/>
          <w:b/>
          <w:bCs/>
          <w:u w:val="single"/>
          <w:rtl/>
        </w:rPr>
        <w:t xml:space="preserve"> אמצעים תגובתיים וסיווג</w:t>
      </w:r>
    </w:p>
    <w:p w:rsidR="00293518" w:rsidRPr="008C4466" w:rsidRDefault="00293518" w:rsidP="009E70BB">
      <w:pPr>
        <w:numPr>
          <w:ilvl w:val="0"/>
          <w:numId w:val="36"/>
        </w:numPr>
        <w:spacing w:line="360" w:lineRule="auto"/>
        <w:rPr>
          <w:rFonts w:cs="David" w:hint="cs"/>
          <w:rtl/>
        </w:rPr>
      </w:pPr>
      <w:r w:rsidRPr="008C4466">
        <w:rPr>
          <w:rFonts w:cs="David" w:hint="cs"/>
          <w:rtl/>
        </w:rPr>
        <w:t xml:space="preserve">היטל התקפי </w:t>
      </w:r>
      <w:r w:rsidRPr="008C4466">
        <w:rPr>
          <w:rFonts w:cs="David"/>
          <w:rtl/>
        </w:rPr>
        <w:t>–</w:t>
      </w:r>
      <w:r w:rsidRPr="008C4466">
        <w:rPr>
          <w:rFonts w:cs="David" w:hint="cs"/>
          <w:rtl/>
        </w:rPr>
        <w:t xml:space="preserve"> פתיחת שווקים בכח. הבעיה היא שאפשר להיות מואשם בעשיית דין עצמי.</w:t>
      </w:r>
      <w:r w:rsidR="009E70BB">
        <w:rPr>
          <w:rFonts w:cs="David" w:hint="cs"/>
          <w:rtl/>
        </w:rPr>
        <w:t xml:space="preserve"> </w:t>
      </w:r>
      <w:r w:rsidRPr="008C4466">
        <w:rPr>
          <w:rFonts w:cs="David" w:hint="cs"/>
          <w:rtl/>
        </w:rPr>
        <w:t>ה-</w:t>
      </w:r>
      <w:r w:rsidRPr="008C4466">
        <w:rPr>
          <w:rFonts w:cs="David" w:hint="cs"/>
        </w:rPr>
        <w:t>WTO</w:t>
      </w:r>
      <w:r w:rsidRPr="008C4466">
        <w:rPr>
          <w:rFonts w:cs="David" w:hint="cs"/>
          <w:rtl/>
        </w:rPr>
        <w:t xml:space="preserve"> יכול להסמיך את המתלונן למשוך בחזרה את ההטבות. ס' 2.8,2.9 נותן לשר התמ"ת את הסמכות להפעיל את הסנקציות. </w:t>
      </w:r>
      <w:r w:rsidR="00440FCF" w:rsidRPr="008C4466">
        <w:rPr>
          <w:rFonts w:cs="David" w:hint="cs"/>
          <w:rtl/>
        </w:rPr>
        <w:t xml:space="preserve"> מדינה יכולה להטיל היטל כסעד עצמי כל עוד זה לפי כללי ה</w:t>
      </w:r>
      <w:r w:rsidR="00440FCF" w:rsidRPr="008C4466">
        <w:rPr>
          <w:rFonts w:cs="David" w:hint="cs"/>
        </w:rPr>
        <w:t>WTO</w:t>
      </w:r>
      <w:r w:rsidR="00440FCF" w:rsidRPr="008C4466">
        <w:rPr>
          <w:rFonts w:cs="David" w:hint="cs"/>
          <w:rtl/>
        </w:rPr>
        <w:t xml:space="preserve"> (שימוע, הודעה, חקירה). </w:t>
      </w:r>
      <w:r w:rsidRPr="008C4466">
        <w:rPr>
          <w:rFonts w:cs="David" w:hint="cs"/>
          <w:rtl/>
        </w:rPr>
        <w:t xml:space="preserve">אם אין הסכם </w:t>
      </w:r>
      <w:r w:rsidR="00440FCF" w:rsidRPr="008C4466">
        <w:rPr>
          <w:rFonts w:cs="David" w:hint="cs"/>
          <w:rtl/>
        </w:rPr>
        <w:t>עם המדינה שמפרה אז לא צריך לדאוג</w:t>
      </w:r>
      <w:r w:rsidRPr="008C4466">
        <w:rPr>
          <w:rFonts w:cs="David" w:hint="cs"/>
          <w:rtl/>
        </w:rPr>
        <w:t xml:space="preserve"> מהמשפט הבינלאומי ואפשר פשוט להטיל היטל.</w:t>
      </w:r>
    </w:p>
    <w:p w:rsidR="00293518" w:rsidRPr="008C4466" w:rsidRDefault="00293518" w:rsidP="008C4466">
      <w:pPr>
        <w:spacing w:line="360" w:lineRule="auto"/>
        <w:ind w:left="360"/>
        <w:rPr>
          <w:rFonts w:cs="David" w:hint="cs"/>
          <w:rtl/>
        </w:rPr>
      </w:pPr>
    </w:p>
    <w:p w:rsidR="00293518" w:rsidRPr="008C4466" w:rsidRDefault="00293518" w:rsidP="008C4466">
      <w:pPr>
        <w:numPr>
          <w:ilvl w:val="0"/>
          <w:numId w:val="36"/>
        </w:numPr>
        <w:spacing w:line="360" w:lineRule="auto"/>
        <w:rPr>
          <w:rFonts w:cs="David" w:hint="cs"/>
        </w:rPr>
      </w:pPr>
      <w:r w:rsidRPr="008C4466">
        <w:rPr>
          <w:rFonts w:cs="David" w:hint="cs"/>
          <w:rtl/>
        </w:rPr>
        <w:t xml:space="preserve">היטל הגנתי </w:t>
      </w:r>
      <w:r w:rsidRPr="008C4466">
        <w:rPr>
          <w:rFonts w:cs="David"/>
          <w:rtl/>
        </w:rPr>
        <w:t>–</w:t>
      </w:r>
      <w:r w:rsidRPr="008C4466">
        <w:rPr>
          <w:rFonts w:cs="David" w:hint="cs"/>
          <w:rtl/>
        </w:rPr>
        <w:t xml:space="preserve"> מגנים מפני ייבוא לא הוגן/ לא כשר שגורם נזק לתעשייה המקומית</w:t>
      </w:r>
    </w:p>
    <w:p w:rsidR="00293518" w:rsidRPr="008C4466" w:rsidRDefault="009E70BB" w:rsidP="008C4466">
      <w:pPr>
        <w:numPr>
          <w:ilvl w:val="0"/>
          <w:numId w:val="37"/>
        </w:numPr>
        <w:spacing w:line="360" w:lineRule="auto"/>
        <w:ind w:firstLine="206"/>
        <w:rPr>
          <w:rFonts w:cs="David" w:hint="cs"/>
          <w:rtl/>
        </w:rPr>
      </w:pPr>
      <w:r>
        <w:rPr>
          <w:rFonts w:cs="David" w:hint="cs"/>
          <w:rtl/>
        </w:rPr>
        <w:t>היטל</w:t>
      </w:r>
      <w:r w:rsidR="00293518" w:rsidRPr="008C4466">
        <w:rPr>
          <w:rFonts w:cs="David" w:hint="cs"/>
          <w:rtl/>
        </w:rPr>
        <w:t xml:space="preserve"> היצף בא בתגובה להתנהגות היצפית</w:t>
      </w:r>
    </w:p>
    <w:p w:rsidR="00293518" w:rsidRPr="008C4466" w:rsidRDefault="00293518" w:rsidP="008C4466">
      <w:pPr>
        <w:numPr>
          <w:ilvl w:val="0"/>
          <w:numId w:val="37"/>
        </w:numPr>
        <w:spacing w:line="360" w:lineRule="auto"/>
        <w:ind w:firstLine="206"/>
        <w:rPr>
          <w:rFonts w:cs="David" w:hint="cs"/>
        </w:rPr>
      </w:pPr>
      <w:r w:rsidRPr="008C4466">
        <w:rPr>
          <w:rFonts w:cs="David" w:hint="cs"/>
          <w:rtl/>
        </w:rPr>
        <w:t>היטל משווה בא בתגובה לסיבסוד שמוזיל את הסחורה המיובאת</w:t>
      </w:r>
    </w:p>
    <w:p w:rsidR="00293518" w:rsidRPr="008C4466" w:rsidRDefault="00293518" w:rsidP="009E70BB">
      <w:pPr>
        <w:numPr>
          <w:ilvl w:val="0"/>
          <w:numId w:val="36"/>
        </w:numPr>
        <w:spacing w:line="360" w:lineRule="auto"/>
        <w:rPr>
          <w:rFonts w:cs="David" w:hint="cs"/>
        </w:rPr>
      </w:pPr>
      <w:r w:rsidRPr="008C4466">
        <w:rPr>
          <w:rFonts w:cs="David" w:hint="cs"/>
          <w:rtl/>
        </w:rPr>
        <w:lastRenderedPageBreak/>
        <w:t>היטלי בט</w:t>
      </w:r>
      <w:r w:rsidR="00B47735" w:rsidRPr="008C4466">
        <w:rPr>
          <w:rFonts w:cs="David" w:hint="cs"/>
          <w:rtl/>
        </w:rPr>
        <w:t>ו</w:t>
      </w:r>
      <w:r w:rsidRPr="008C4466">
        <w:rPr>
          <w:rFonts w:cs="David" w:hint="cs"/>
          <w:rtl/>
        </w:rPr>
        <w:t>חה</w:t>
      </w:r>
      <w:r w:rsidR="00B47735" w:rsidRPr="008C4466">
        <w:rPr>
          <w:rFonts w:cs="David" w:hint="cs"/>
          <w:rtl/>
        </w:rPr>
        <w:t xml:space="preserve"> </w:t>
      </w:r>
      <w:r w:rsidR="00B47735" w:rsidRPr="008C4466">
        <w:rPr>
          <w:rFonts w:cs="David"/>
        </w:rPr>
        <w:t>Safeguard</w:t>
      </w:r>
      <w:r w:rsidRPr="008C4466">
        <w:rPr>
          <w:rFonts w:cs="David" w:hint="cs"/>
          <w:rtl/>
        </w:rPr>
        <w:t>- לפעמים יש שינוי נסיבות וצריך סעיף מילוט מההסכם, כדי לעודד מדינות לחתום</w:t>
      </w:r>
      <w:r w:rsidR="00B47735" w:rsidRPr="008C4466">
        <w:rPr>
          <w:rFonts w:cs="David" w:hint="cs"/>
          <w:rtl/>
        </w:rPr>
        <w:t xml:space="preserve">. זה סעיף </w:t>
      </w:r>
      <w:r w:rsidR="009E70BB">
        <w:rPr>
          <w:rFonts w:cs="David" w:hint="cs"/>
          <w:rtl/>
        </w:rPr>
        <w:t>שנותן הגנה זמנית למספר שנים (עד 3) כ</w:t>
      </w:r>
      <w:r w:rsidR="00B47735" w:rsidRPr="008C4466">
        <w:rPr>
          <w:rFonts w:cs="David" w:hint="cs"/>
          <w:rtl/>
        </w:rPr>
        <w:t>די לתת אורך רוח למפעלים המקומיים להתייעל ול</w:t>
      </w:r>
      <w:r w:rsidR="001C277D">
        <w:rPr>
          <w:rFonts w:cs="David" w:hint="cs"/>
          <w:rtl/>
        </w:rPr>
        <w:t>ה</w:t>
      </w:r>
      <w:r w:rsidR="00B47735" w:rsidRPr="008C4466">
        <w:rPr>
          <w:rFonts w:cs="David" w:hint="cs"/>
          <w:rtl/>
        </w:rPr>
        <w:t>סתגל לתחרות שנוצר</w:t>
      </w:r>
      <w:r w:rsidR="009E70BB">
        <w:rPr>
          <w:rFonts w:cs="David" w:hint="cs"/>
          <w:rtl/>
        </w:rPr>
        <w:t>ה. היתרון הוא שלא צריך לבדוק אם</w:t>
      </w:r>
      <w:r w:rsidR="00B47735" w:rsidRPr="008C4466">
        <w:rPr>
          <w:rFonts w:cs="David" w:hint="cs"/>
          <w:rtl/>
        </w:rPr>
        <w:t xml:space="preserve"> אכן הייבוא לא כשר. התנאים:</w:t>
      </w:r>
    </w:p>
    <w:p w:rsidR="00B47735" w:rsidRPr="008C4466" w:rsidRDefault="00B47735" w:rsidP="008C4466">
      <w:pPr>
        <w:numPr>
          <w:ilvl w:val="0"/>
          <w:numId w:val="38"/>
        </w:numPr>
        <w:spacing w:line="360" w:lineRule="auto"/>
        <w:rPr>
          <w:rFonts w:cs="David" w:hint="cs"/>
          <w:rtl/>
        </w:rPr>
      </w:pPr>
      <w:r w:rsidRPr="008C4466">
        <w:rPr>
          <w:rFonts w:cs="David" w:hint="cs"/>
          <w:rtl/>
        </w:rPr>
        <w:t>גידול בלתי צפוי ביבוא</w:t>
      </w:r>
    </w:p>
    <w:p w:rsidR="00B47735" w:rsidRPr="008C4466" w:rsidRDefault="00B47735" w:rsidP="008C4466">
      <w:pPr>
        <w:numPr>
          <w:ilvl w:val="0"/>
          <w:numId w:val="38"/>
        </w:numPr>
        <w:spacing w:line="360" w:lineRule="auto"/>
        <w:rPr>
          <w:rFonts w:cs="David" w:hint="cs"/>
        </w:rPr>
      </w:pPr>
      <w:r w:rsidRPr="008C4466">
        <w:rPr>
          <w:rFonts w:cs="David" w:hint="cs"/>
          <w:rtl/>
        </w:rPr>
        <w:t xml:space="preserve">הגידול נובע מהפחתת מכס כתוצאה מהסכם בינ"ל </w:t>
      </w:r>
      <w:r w:rsidRPr="008C4466">
        <w:rPr>
          <w:rFonts w:cs="David"/>
          <w:rtl/>
        </w:rPr>
        <w:t>–</w:t>
      </w:r>
      <w:r w:rsidRPr="008C4466">
        <w:rPr>
          <w:rFonts w:cs="David" w:hint="cs"/>
          <w:rtl/>
        </w:rPr>
        <w:t xml:space="preserve"> </w:t>
      </w:r>
      <w:r w:rsidRPr="008C4466">
        <w:rPr>
          <w:rFonts w:cs="David" w:hint="cs"/>
          <w:b/>
          <w:bCs/>
          <w:u w:val="single"/>
          <w:rtl/>
        </w:rPr>
        <w:t>קש"ס</w:t>
      </w:r>
    </w:p>
    <w:p w:rsidR="00B47735" w:rsidRPr="008C4466" w:rsidRDefault="00B47735" w:rsidP="008C4466">
      <w:pPr>
        <w:numPr>
          <w:ilvl w:val="0"/>
          <w:numId w:val="38"/>
        </w:numPr>
        <w:spacing w:line="360" w:lineRule="auto"/>
        <w:rPr>
          <w:rFonts w:cs="David" w:hint="cs"/>
          <w:rtl/>
        </w:rPr>
      </w:pPr>
      <w:r w:rsidRPr="008C4466">
        <w:rPr>
          <w:rFonts w:cs="David" w:hint="cs"/>
          <w:rtl/>
        </w:rPr>
        <w:t xml:space="preserve">גרימת נזק </w:t>
      </w:r>
      <w:r w:rsidRPr="008C4466">
        <w:rPr>
          <w:rFonts w:cs="David" w:hint="cs"/>
          <w:b/>
          <w:bCs/>
          <w:u w:val="single"/>
          <w:rtl/>
        </w:rPr>
        <w:t>חמור</w:t>
      </w:r>
      <w:r w:rsidRPr="008C4466">
        <w:rPr>
          <w:rFonts w:cs="David" w:hint="cs"/>
          <w:rtl/>
        </w:rPr>
        <w:t xml:space="preserve"> לתעשייה המקומית</w:t>
      </w:r>
    </w:p>
    <w:p w:rsidR="00293518" w:rsidRPr="008C4466" w:rsidRDefault="00B47735" w:rsidP="008C4466">
      <w:pPr>
        <w:spacing w:line="360" w:lineRule="auto"/>
        <w:ind w:left="386"/>
        <w:rPr>
          <w:rFonts w:cs="David" w:hint="cs"/>
          <w:rtl/>
        </w:rPr>
      </w:pPr>
      <w:r w:rsidRPr="008C4466">
        <w:rPr>
          <w:rFonts w:cs="David" w:hint="cs"/>
          <w:rtl/>
        </w:rPr>
        <w:t xml:space="preserve">יש להודיע מיד עם פתיחת החקירה למדינה המייצאת ולא רק לאחר הטלת ההיטל </w:t>
      </w:r>
      <w:r w:rsidRPr="008C4466">
        <w:rPr>
          <w:rFonts w:cs="David"/>
          <w:rtl/>
        </w:rPr>
        <w:t>–</w:t>
      </w:r>
      <w:r w:rsidRPr="008C4466">
        <w:rPr>
          <w:rFonts w:cs="David" w:hint="cs"/>
          <w:rtl/>
        </w:rPr>
        <w:t xml:space="preserve"> תנאי פרוצדוראלי שאפשר לתבוע על הפרתו.</w:t>
      </w:r>
    </w:p>
    <w:p w:rsidR="00B47735" w:rsidRPr="008C4466" w:rsidRDefault="00B47735" w:rsidP="008C4466">
      <w:pPr>
        <w:spacing w:line="360" w:lineRule="auto"/>
        <w:ind w:left="386"/>
        <w:rPr>
          <w:rFonts w:cs="David" w:hint="cs"/>
          <w:rtl/>
        </w:rPr>
      </w:pPr>
    </w:p>
    <w:p w:rsidR="00B47735" w:rsidRPr="001C277D" w:rsidRDefault="00B47735" w:rsidP="008C4466">
      <w:pPr>
        <w:spacing w:line="360" w:lineRule="auto"/>
        <w:ind w:left="386"/>
        <w:rPr>
          <w:rFonts w:cs="David" w:hint="cs"/>
          <w:u w:val="single"/>
          <w:rtl/>
        </w:rPr>
      </w:pPr>
      <w:r w:rsidRPr="001C277D">
        <w:rPr>
          <w:rFonts w:cs="David" w:hint="cs"/>
          <w:u w:val="single"/>
          <w:rtl/>
        </w:rPr>
        <w:t>יסודות עילת יבוא בהיצף:</w:t>
      </w:r>
    </w:p>
    <w:p w:rsidR="00B47735" w:rsidRPr="008C4466" w:rsidRDefault="00B47735" w:rsidP="008C4466">
      <w:pPr>
        <w:numPr>
          <w:ilvl w:val="0"/>
          <w:numId w:val="39"/>
        </w:numPr>
        <w:spacing w:line="360" w:lineRule="auto"/>
        <w:rPr>
          <w:rFonts w:cs="David" w:hint="cs"/>
          <w:rtl/>
        </w:rPr>
      </w:pPr>
      <w:r w:rsidRPr="008C4466">
        <w:rPr>
          <w:rFonts w:cs="David" w:hint="cs"/>
          <w:rtl/>
        </w:rPr>
        <w:t>שמחיר היצוא נמוך מהמחיר המקובל במדינה המייצאת (זה לא סעיף כמותי).</w:t>
      </w:r>
    </w:p>
    <w:p w:rsidR="00B47735" w:rsidRPr="008C4466" w:rsidRDefault="00B47735" w:rsidP="008C4466">
      <w:pPr>
        <w:numPr>
          <w:ilvl w:val="0"/>
          <w:numId w:val="39"/>
        </w:numPr>
        <w:spacing w:line="360" w:lineRule="auto"/>
        <w:rPr>
          <w:rFonts w:cs="David" w:hint="cs"/>
        </w:rPr>
      </w:pPr>
      <w:r w:rsidRPr="008C4466">
        <w:rPr>
          <w:rFonts w:cs="David" w:hint="cs"/>
          <w:rtl/>
        </w:rPr>
        <w:t>נזק ממשי לענף היצרני המקומי (כמות כן רלוונטית, לא תמיד יבוא קטן יגרום נזק)</w:t>
      </w:r>
    </w:p>
    <w:p w:rsidR="00B47735" w:rsidRPr="008C4466" w:rsidRDefault="00B47735" w:rsidP="008C4466">
      <w:pPr>
        <w:numPr>
          <w:ilvl w:val="0"/>
          <w:numId w:val="39"/>
        </w:numPr>
        <w:spacing w:line="360" w:lineRule="auto"/>
        <w:rPr>
          <w:rFonts w:cs="David" w:hint="cs"/>
        </w:rPr>
      </w:pPr>
      <w:r w:rsidRPr="008C4466">
        <w:rPr>
          <w:rFonts w:cs="David" w:hint="cs"/>
          <w:rtl/>
        </w:rPr>
        <w:t>קש"ס בין 1 ל-2</w:t>
      </w:r>
    </w:p>
    <w:p w:rsidR="00B47735" w:rsidRPr="008C4466" w:rsidRDefault="00B47735" w:rsidP="008C4466">
      <w:pPr>
        <w:spacing w:line="360" w:lineRule="auto"/>
        <w:ind w:left="386"/>
        <w:rPr>
          <w:rFonts w:cs="David" w:hint="cs"/>
          <w:rtl/>
        </w:rPr>
      </w:pPr>
    </w:p>
    <w:p w:rsidR="00B47735" w:rsidRPr="008C4466" w:rsidRDefault="00B47735" w:rsidP="008C4466">
      <w:pPr>
        <w:spacing w:line="360" w:lineRule="auto"/>
        <w:ind w:left="386"/>
        <w:rPr>
          <w:rFonts w:cs="David" w:hint="cs"/>
          <w:rtl/>
        </w:rPr>
      </w:pPr>
      <w:r w:rsidRPr="008C4466">
        <w:rPr>
          <w:rFonts w:cs="David" w:hint="cs"/>
          <w:rtl/>
        </w:rPr>
        <w:t xml:space="preserve">עילות היטל משווה דומות לעילת היצף בהבדל אחד- במקום ייבוא בהיצף צריך ייבוא נתמך </w:t>
      </w:r>
      <w:r w:rsidRPr="008C4466">
        <w:rPr>
          <w:rFonts w:cs="David"/>
          <w:rtl/>
        </w:rPr>
        <w:t>–</w:t>
      </w:r>
      <w:r w:rsidRPr="008C4466">
        <w:rPr>
          <w:rFonts w:cs="David" w:hint="cs"/>
          <w:rtl/>
        </w:rPr>
        <w:t xml:space="preserve"> שהמוצר מסובסד</w:t>
      </w:r>
      <w:r w:rsidR="00440FCF" w:rsidRPr="008C4466">
        <w:rPr>
          <w:rFonts w:cs="David" w:hint="cs"/>
          <w:rtl/>
        </w:rPr>
        <w:t xml:space="preserve"> (דבר האסור לפי הסכם הסובסידיות). אין צורך להוכיח למה משמשת הסובסידיה ואין מקום לדון במחיר המקובל בארץ היצוא. אפשר גם לתבוע כששתי מדינות מייצאות למדינה שלישית שלא מייצרת את המוצר ואחת המדינות מקבלת סובסידיה, כי זה מעוות את הסחר, מטה אותו.</w:t>
      </w:r>
    </w:p>
    <w:p w:rsidR="00B47735" w:rsidRDefault="00B47735" w:rsidP="008C4466">
      <w:pPr>
        <w:spacing w:line="360" w:lineRule="auto"/>
        <w:ind w:left="386"/>
        <w:rPr>
          <w:rFonts w:cs="David" w:hint="cs"/>
          <w:rtl/>
        </w:rPr>
      </w:pPr>
    </w:p>
    <w:p w:rsidR="007411DA" w:rsidRPr="008C4466" w:rsidRDefault="007411DA" w:rsidP="008C4466">
      <w:pPr>
        <w:spacing w:line="360" w:lineRule="auto"/>
        <w:ind w:left="386"/>
        <w:rPr>
          <w:rFonts w:cs="David" w:hint="cs"/>
          <w:rtl/>
        </w:rPr>
      </w:pPr>
    </w:p>
    <w:p w:rsidR="00293518" w:rsidRPr="008C4466" w:rsidRDefault="00440FCF" w:rsidP="001C277D">
      <w:pPr>
        <w:spacing w:line="360" w:lineRule="auto"/>
        <w:ind w:left="26"/>
        <w:rPr>
          <w:rFonts w:cs="David" w:hint="cs"/>
          <w:rtl/>
        </w:rPr>
      </w:pPr>
      <w:r w:rsidRPr="008C4466">
        <w:rPr>
          <w:rFonts w:cs="David" w:hint="cs"/>
          <w:rtl/>
        </w:rPr>
        <w:t>למה שיצואן ימכור במחיר נמוך יו</w:t>
      </w:r>
      <w:r w:rsidR="001C277D" w:rsidRPr="008C4466">
        <w:rPr>
          <w:rFonts w:cs="David" w:hint="cs"/>
          <w:rtl/>
        </w:rPr>
        <w:t>ת</w:t>
      </w:r>
      <w:r w:rsidRPr="008C4466">
        <w:rPr>
          <w:rFonts w:cs="David" w:hint="cs"/>
          <w:rtl/>
        </w:rPr>
        <w:t>ר מאשר בשוק המקומי?</w:t>
      </w:r>
    </w:p>
    <w:p w:rsidR="00440FCF" w:rsidRPr="008C4466" w:rsidRDefault="00440FCF" w:rsidP="008C4466">
      <w:pPr>
        <w:numPr>
          <w:ilvl w:val="0"/>
          <w:numId w:val="40"/>
        </w:numPr>
        <w:spacing w:line="360" w:lineRule="auto"/>
        <w:rPr>
          <w:rFonts w:cs="David" w:hint="cs"/>
          <w:rtl/>
        </w:rPr>
      </w:pPr>
      <w:r w:rsidRPr="008C4466">
        <w:rPr>
          <w:rFonts w:cs="David" w:hint="cs"/>
          <w:rtl/>
        </w:rPr>
        <w:t xml:space="preserve">תמחור טורפני </w:t>
      </w:r>
      <w:r w:rsidRPr="008C4466">
        <w:rPr>
          <w:rFonts w:cs="David"/>
          <w:rtl/>
        </w:rPr>
        <w:t>–</w:t>
      </w:r>
      <w:r w:rsidRPr="008C4466">
        <w:rPr>
          <w:rFonts w:cs="David" w:hint="cs"/>
          <w:rtl/>
        </w:rPr>
        <w:t xml:space="preserve"> במטרה להרוס את כל היריבים</w:t>
      </w:r>
      <w:r w:rsidR="00BD6307" w:rsidRPr="008C4466">
        <w:rPr>
          <w:rFonts w:cs="David" w:hint="cs"/>
          <w:rtl/>
        </w:rPr>
        <w:t xml:space="preserve"> ואז להעלות מחירים. </w:t>
      </w:r>
    </w:p>
    <w:p w:rsidR="00BD6307" w:rsidRPr="008C4466" w:rsidRDefault="00BD6307" w:rsidP="008C4466">
      <w:pPr>
        <w:numPr>
          <w:ilvl w:val="0"/>
          <w:numId w:val="40"/>
        </w:numPr>
        <w:spacing w:line="360" w:lineRule="auto"/>
        <w:rPr>
          <w:rFonts w:cs="David" w:hint="cs"/>
        </w:rPr>
      </w:pPr>
      <w:r w:rsidRPr="008C4466">
        <w:rPr>
          <w:rFonts w:cs="David" w:hint="cs"/>
          <w:rtl/>
        </w:rPr>
        <w:t>להיפטר מעודפים</w:t>
      </w:r>
    </w:p>
    <w:p w:rsidR="00BD6307" w:rsidRPr="008C4466" w:rsidRDefault="00BD6307" w:rsidP="008C4466">
      <w:pPr>
        <w:numPr>
          <w:ilvl w:val="0"/>
          <w:numId w:val="40"/>
        </w:numPr>
        <w:spacing w:line="360" w:lineRule="auto"/>
        <w:rPr>
          <w:rFonts w:cs="David" w:hint="cs"/>
        </w:rPr>
      </w:pPr>
      <w:r w:rsidRPr="008C4466">
        <w:rPr>
          <w:rFonts w:cs="David" w:hint="cs"/>
          <w:rtl/>
        </w:rPr>
        <w:t>תמחור לפי תנאים כלכליים ויכולת תשלום במדינת הייצוא (לפעמים שם אפשר לגבות יותר)</w:t>
      </w:r>
    </w:p>
    <w:p w:rsidR="00BD6307" w:rsidRPr="008C4466" w:rsidRDefault="00BD6307" w:rsidP="008C4466">
      <w:pPr>
        <w:numPr>
          <w:ilvl w:val="0"/>
          <w:numId w:val="40"/>
        </w:numPr>
        <w:spacing w:line="360" w:lineRule="auto"/>
        <w:rPr>
          <w:rFonts w:cs="David" w:hint="cs"/>
        </w:rPr>
      </w:pPr>
      <w:r w:rsidRPr="008C4466">
        <w:rPr>
          <w:rFonts w:cs="David" w:hint="cs"/>
          <w:rtl/>
        </w:rPr>
        <w:t>נהנה ממעמד מונופוליסטי רק בשוק הביתי שלו</w:t>
      </w:r>
    </w:p>
    <w:p w:rsidR="00BD6307" w:rsidRPr="008C4466" w:rsidRDefault="00BD6307" w:rsidP="008C4466">
      <w:pPr>
        <w:numPr>
          <w:ilvl w:val="0"/>
          <w:numId w:val="40"/>
        </w:numPr>
        <w:spacing w:line="360" w:lineRule="auto"/>
        <w:rPr>
          <w:rFonts w:cs="David" w:hint="cs"/>
        </w:rPr>
      </w:pPr>
      <w:r w:rsidRPr="008C4466">
        <w:rPr>
          <w:rFonts w:cs="David" w:hint="cs"/>
          <w:rtl/>
        </w:rPr>
        <w:t>העלויות הקבועות כבר מכוסות בשוק הביתי וכעת יש לכסות רק עלויות משתנות.</w:t>
      </w:r>
    </w:p>
    <w:p w:rsidR="00BD6307" w:rsidRPr="008C4466" w:rsidRDefault="00BD6307" w:rsidP="008C4466">
      <w:pPr>
        <w:spacing w:line="360" w:lineRule="auto"/>
        <w:ind w:left="26"/>
        <w:rPr>
          <w:rFonts w:cs="David" w:hint="cs"/>
          <w:rtl/>
        </w:rPr>
      </w:pPr>
    </w:p>
    <w:p w:rsidR="00BD6307" w:rsidRPr="001C277D" w:rsidRDefault="00BD6307" w:rsidP="008C4466">
      <w:pPr>
        <w:spacing w:line="360" w:lineRule="auto"/>
        <w:ind w:left="26"/>
        <w:rPr>
          <w:rFonts w:cs="David" w:hint="cs"/>
          <w:u w:val="single"/>
          <w:rtl/>
        </w:rPr>
      </w:pPr>
      <w:r w:rsidRPr="001C277D">
        <w:rPr>
          <w:rFonts w:cs="David" w:hint="cs"/>
          <w:u w:val="single"/>
          <w:rtl/>
        </w:rPr>
        <w:t>אופן הטיפול בתלונה על היצף/יבוא נתמך:</w:t>
      </w:r>
    </w:p>
    <w:p w:rsidR="00BD6307" w:rsidRPr="008C4466" w:rsidRDefault="00BD6307" w:rsidP="008C4466">
      <w:pPr>
        <w:numPr>
          <w:ilvl w:val="0"/>
          <w:numId w:val="41"/>
        </w:numPr>
        <w:spacing w:line="360" w:lineRule="auto"/>
        <w:rPr>
          <w:rFonts w:cs="David" w:hint="cs"/>
          <w:rtl/>
        </w:rPr>
      </w:pPr>
      <w:r w:rsidRPr="008C4466">
        <w:rPr>
          <w:rFonts w:cs="David" w:hint="cs"/>
          <w:rtl/>
        </w:rPr>
        <w:t>הגשת תלונה ע"י יצרן מקומי של מוצר דומה + ראיות שהושגו במאמץ סביר</w:t>
      </w:r>
    </w:p>
    <w:p w:rsidR="00BD6307" w:rsidRPr="008C4466" w:rsidRDefault="00BD6307" w:rsidP="008C4466">
      <w:pPr>
        <w:numPr>
          <w:ilvl w:val="0"/>
          <w:numId w:val="41"/>
        </w:numPr>
        <w:spacing w:line="360" w:lineRule="auto"/>
        <w:rPr>
          <w:rFonts w:cs="David" w:hint="cs"/>
        </w:rPr>
      </w:pPr>
      <w:r w:rsidRPr="008C4466">
        <w:rPr>
          <w:rFonts w:cs="David" w:hint="cs"/>
          <w:rtl/>
        </w:rPr>
        <w:t>הוכחת נזק ממשי, ייבוא בהיצף, קש"ס. אם יש יסוד לכאורה תיפתח חקירה</w:t>
      </w:r>
    </w:p>
    <w:p w:rsidR="00BD6307" w:rsidRPr="008C4466" w:rsidRDefault="00BD6307" w:rsidP="001C277D">
      <w:pPr>
        <w:numPr>
          <w:ilvl w:val="0"/>
          <w:numId w:val="41"/>
        </w:numPr>
        <w:spacing w:line="360" w:lineRule="auto"/>
        <w:rPr>
          <w:rFonts w:cs="David" w:hint="cs"/>
        </w:rPr>
      </w:pPr>
      <w:r w:rsidRPr="008C4466">
        <w:rPr>
          <w:rFonts w:cs="David" w:hint="cs"/>
          <w:rtl/>
        </w:rPr>
        <w:t xml:space="preserve">צדדים מעוניינים </w:t>
      </w:r>
      <w:r w:rsidRPr="008C4466">
        <w:rPr>
          <w:rFonts w:cs="David"/>
          <w:rtl/>
        </w:rPr>
        <w:t>–</w:t>
      </w:r>
      <w:r w:rsidRPr="008C4466">
        <w:rPr>
          <w:rFonts w:cs="David" w:hint="cs"/>
          <w:rtl/>
        </w:rPr>
        <w:t xml:space="preserve"> יבואנים ויצרנים מקומיים וזרים של המוצר הדומה +הודעה בעיתונות+הודעה לשגרירות</w:t>
      </w:r>
    </w:p>
    <w:p w:rsidR="00BD6307" w:rsidRPr="008C4466" w:rsidRDefault="00BD6307" w:rsidP="008C4466">
      <w:pPr>
        <w:numPr>
          <w:ilvl w:val="0"/>
          <w:numId w:val="41"/>
        </w:numPr>
        <w:spacing w:line="360" w:lineRule="auto"/>
        <w:rPr>
          <w:rFonts w:cs="David" w:hint="cs"/>
        </w:rPr>
      </w:pPr>
      <w:r w:rsidRPr="008C4466">
        <w:rPr>
          <w:rFonts w:cs="David" w:hint="cs"/>
          <w:rtl/>
        </w:rPr>
        <w:t>ייתכן והממונה יטיל ערובה זמנית, לא פחות מ-60 יום אחרי פתיחת החקירה. היצואן לא יוכל לשחרר את הסחורה אם לא ישלם ערובה בגובה הנזק המשוער.</w:t>
      </w:r>
    </w:p>
    <w:p w:rsidR="00BD6307" w:rsidRPr="008C4466" w:rsidRDefault="00BD6307" w:rsidP="008C4466">
      <w:pPr>
        <w:numPr>
          <w:ilvl w:val="0"/>
          <w:numId w:val="41"/>
        </w:numPr>
        <w:spacing w:line="360" w:lineRule="auto"/>
        <w:rPr>
          <w:rFonts w:cs="David" w:hint="cs"/>
        </w:rPr>
      </w:pPr>
      <w:r w:rsidRPr="008C4466">
        <w:rPr>
          <w:rFonts w:cs="David" w:hint="cs"/>
          <w:rtl/>
        </w:rPr>
        <w:lastRenderedPageBreak/>
        <w:t xml:space="preserve">שר התמ"ת מחליט אם להטיל </w:t>
      </w:r>
      <w:r w:rsidR="00C96F81" w:rsidRPr="008C4466">
        <w:rPr>
          <w:rFonts w:cs="David" w:hint="cs"/>
          <w:rtl/>
        </w:rPr>
        <w:t>היטל או לא לאור מסקנות הועדה (לא יכול להיות שהועדה קבעה שאין היצף והוא יטיל). החלטת הועדה לא מחייבת.</w:t>
      </w:r>
    </w:p>
    <w:p w:rsidR="00C96F81" w:rsidRPr="008C4466" w:rsidRDefault="00C96F81" w:rsidP="008C4466">
      <w:pPr>
        <w:spacing w:line="360" w:lineRule="auto"/>
        <w:rPr>
          <w:rFonts w:cs="David" w:hint="cs"/>
          <w:rtl/>
        </w:rPr>
      </w:pPr>
    </w:p>
    <w:p w:rsidR="00C96F81" w:rsidRPr="001C277D" w:rsidRDefault="00C96F81" w:rsidP="001C277D">
      <w:pPr>
        <w:spacing w:line="360" w:lineRule="auto"/>
        <w:rPr>
          <w:rFonts w:cs="David" w:hint="cs"/>
          <w:u w:val="single"/>
          <w:rtl/>
        </w:rPr>
      </w:pPr>
      <w:r w:rsidRPr="001C277D">
        <w:rPr>
          <w:rFonts w:cs="David" w:hint="cs"/>
          <w:u w:val="single"/>
          <w:rtl/>
        </w:rPr>
        <w:t>הגדרות מחירים</w:t>
      </w:r>
    </w:p>
    <w:p w:rsidR="00C96F81" w:rsidRPr="008C4466" w:rsidRDefault="009B49AF" w:rsidP="008C4466">
      <w:pPr>
        <w:spacing w:line="360" w:lineRule="auto"/>
        <w:rPr>
          <w:rFonts w:cs="David" w:hint="cs"/>
          <w:rtl/>
        </w:rPr>
      </w:pPr>
      <w:r w:rsidRPr="008C4466">
        <w:rPr>
          <w:rFonts w:cs="David" w:hint="cs"/>
          <w:rtl/>
        </w:rPr>
        <w:t xml:space="preserve">מחיר ייצוא של טובין </w:t>
      </w:r>
      <w:r w:rsidR="00CB6F6A" w:rsidRPr="008C4466">
        <w:rPr>
          <w:rFonts w:cs="David"/>
          <w:rtl/>
        </w:rPr>
        <w:t>–</w:t>
      </w:r>
      <w:r w:rsidRPr="008C4466">
        <w:rPr>
          <w:rFonts w:cs="David" w:hint="cs"/>
          <w:rtl/>
        </w:rPr>
        <w:t xml:space="preserve"> </w:t>
      </w:r>
      <w:r w:rsidR="00CB6F6A" w:rsidRPr="008C4466">
        <w:rPr>
          <w:rFonts w:cs="David" w:hint="cs"/>
          <w:rtl/>
        </w:rPr>
        <w:t>המחיר בפועל, לא כולל הובלה ואשראי.</w:t>
      </w:r>
    </w:p>
    <w:p w:rsidR="00CB6F6A" w:rsidRPr="008C4466" w:rsidRDefault="00CB6F6A" w:rsidP="008C4466">
      <w:pPr>
        <w:spacing w:line="360" w:lineRule="auto"/>
        <w:rPr>
          <w:rFonts w:cs="David" w:hint="cs"/>
          <w:rtl/>
        </w:rPr>
      </w:pPr>
      <w:r w:rsidRPr="008C4466">
        <w:rPr>
          <w:rFonts w:cs="David" w:hint="cs"/>
          <w:rtl/>
        </w:rPr>
        <w:t xml:space="preserve">מחיר מקובל/ בר השוואה </w:t>
      </w:r>
      <w:r w:rsidRPr="008C4466">
        <w:rPr>
          <w:rFonts w:cs="David"/>
          <w:rtl/>
        </w:rPr>
        <w:t>–</w:t>
      </w:r>
      <w:r w:rsidRPr="008C4466">
        <w:rPr>
          <w:rFonts w:cs="David" w:hint="cs"/>
          <w:rtl/>
        </w:rPr>
        <w:t xml:space="preserve"> יש לשים לב אם מדובר בסיטונאות או כמויות קטנות ואם הובלות גדולות ומועטות או אספקה שבועית, שעולה יותר.</w:t>
      </w:r>
    </w:p>
    <w:p w:rsidR="00CB6F6A" w:rsidRPr="008C4466" w:rsidRDefault="00CB6F6A" w:rsidP="008C4466">
      <w:pPr>
        <w:spacing w:line="360" w:lineRule="auto"/>
        <w:rPr>
          <w:rFonts w:cs="David" w:hint="cs"/>
          <w:rtl/>
        </w:rPr>
      </w:pPr>
      <w:r w:rsidRPr="008C4466">
        <w:rPr>
          <w:rFonts w:cs="David" w:hint="cs"/>
          <w:rtl/>
        </w:rPr>
        <w:t xml:space="preserve">"במהלך העסקים הרגיל" </w:t>
      </w:r>
      <w:r w:rsidRPr="008C4466">
        <w:rPr>
          <w:rFonts w:cs="David"/>
          <w:rtl/>
        </w:rPr>
        <w:t>–</w:t>
      </w:r>
      <w:r w:rsidRPr="008C4466">
        <w:rPr>
          <w:rFonts w:cs="David" w:hint="cs"/>
          <w:rtl/>
        </w:rPr>
        <w:t xml:space="preserve"> בין מוכר וקונה </w:t>
      </w:r>
      <w:r w:rsidRPr="003B19CB">
        <w:rPr>
          <w:rFonts w:cs="David" w:hint="cs"/>
          <w:u w:val="single"/>
          <w:rtl/>
        </w:rPr>
        <w:t>שאינם תלויים אחד בשני</w:t>
      </w:r>
      <w:r w:rsidRPr="008C4466">
        <w:rPr>
          <w:rFonts w:cs="David" w:hint="cs"/>
          <w:rtl/>
        </w:rPr>
        <w:t xml:space="preserve"> (כי זה יכול להוזיל עיסקה)</w:t>
      </w:r>
    </w:p>
    <w:p w:rsidR="00CB6F6A" w:rsidRPr="008C4466" w:rsidRDefault="00CB6F6A" w:rsidP="008C4466">
      <w:pPr>
        <w:spacing w:line="360" w:lineRule="auto"/>
        <w:rPr>
          <w:rFonts w:cs="David" w:hint="cs"/>
          <w:rtl/>
        </w:rPr>
      </w:pPr>
      <w:r w:rsidRPr="008C4466">
        <w:rPr>
          <w:rFonts w:cs="David" w:hint="cs"/>
          <w:rtl/>
        </w:rPr>
        <w:t>כיום יש מדינות שהוסיפו פרמטר שאומר שאסור שזה יהיה במחיר הפסד, אך זאת פרשנות שיכולה להביא לעיוותים.</w:t>
      </w:r>
    </w:p>
    <w:p w:rsidR="00841676" w:rsidRPr="008C4466" w:rsidRDefault="00841676" w:rsidP="008C4466">
      <w:pPr>
        <w:spacing w:line="360" w:lineRule="auto"/>
        <w:rPr>
          <w:rFonts w:cs="David" w:hint="cs"/>
          <w:rtl/>
        </w:rPr>
      </w:pPr>
      <w:r w:rsidRPr="008C4466">
        <w:rPr>
          <w:rFonts w:cs="David" w:hint="cs"/>
          <w:rtl/>
        </w:rPr>
        <w:t>טענות הגנה:</w:t>
      </w:r>
    </w:p>
    <w:p w:rsidR="00841676" w:rsidRPr="008C4466" w:rsidRDefault="00841676" w:rsidP="008C4466">
      <w:pPr>
        <w:numPr>
          <w:ilvl w:val="0"/>
          <w:numId w:val="43"/>
        </w:numPr>
        <w:spacing w:line="360" w:lineRule="auto"/>
        <w:rPr>
          <w:rFonts w:cs="David" w:hint="cs"/>
          <w:rtl/>
        </w:rPr>
      </w:pPr>
      <w:r w:rsidRPr="008C4466">
        <w:rPr>
          <w:rFonts w:cs="David" w:hint="cs"/>
          <w:rtl/>
        </w:rPr>
        <w:t>לוקחים מכירה בודדת (למשל בסוף עונה) ושמשווים למחיר של כשנה שלמה.</w:t>
      </w:r>
    </w:p>
    <w:p w:rsidR="00841676" w:rsidRPr="008C4466" w:rsidRDefault="00841676" w:rsidP="008C4466">
      <w:pPr>
        <w:numPr>
          <w:ilvl w:val="0"/>
          <w:numId w:val="43"/>
        </w:numPr>
        <w:spacing w:line="360" w:lineRule="auto"/>
        <w:rPr>
          <w:rFonts w:cs="David" w:hint="cs"/>
          <w:rtl/>
        </w:rPr>
      </w:pPr>
      <w:r w:rsidRPr="008C4466">
        <w:rPr>
          <w:rFonts w:cs="David" w:hint="cs"/>
          <w:rtl/>
        </w:rPr>
        <w:t xml:space="preserve">צריך שהכמות תהיה ממשית ולא </w:t>
      </w:r>
      <w:r w:rsidR="003B19CB">
        <w:rPr>
          <w:rFonts w:cs="David" w:hint="cs"/>
          <w:rtl/>
        </w:rPr>
        <w:t xml:space="preserve">לגבי </w:t>
      </w:r>
      <w:r w:rsidRPr="008C4466">
        <w:rPr>
          <w:rFonts w:cs="David" w:hint="cs"/>
          <w:rtl/>
        </w:rPr>
        <w:t xml:space="preserve">מכירה של חצי אחוז </w:t>
      </w:r>
      <w:r w:rsidR="003B19CB">
        <w:rPr>
          <w:rFonts w:cs="David" w:hint="cs"/>
          <w:rtl/>
        </w:rPr>
        <w:t xml:space="preserve">מסך המכירות </w:t>
      </w:r>
      <w:r w:rsidRPr="008C4466">
        <w:rPr>
          <w:rFonts w:cs="David" w:hint="cs"/>
          <w:rtl/>
        </w:rPr>
        <w:t>בשוק המקומי.</w:t>
      </w:r>
    </w:p>
    <w:p w:rsidR="00841676" w:rsidRPr="008C4466" w:rsidRDefault="00841676" w:rsidP="008C4466">
      <w:pPr>
        <w:spacing w:line="360" w:lineRule="auto"/>
        <w:ind w:left="360"/>
        <w:rPr>
          <w:rFonts w:cs="David" w:hint="cs"/>
          <w:rtl/>
        </w:rPr>
      </w:pPr>
    </w:p>
    <w:p w:rsidR="00CB6F6A" w:rsidRPr="008C4466" w:rsidRDefault="00CB6F6A" w:rsidP="008C4466">
      <w:pPr>
        <w:spacing w:line="360" w:lineRule="auto"/>
        <w:rPr>
          <w:rFonts w:cs="David" w:hint="cs"/>
          <w:u w:val="single"/>
          <w:rtl/>
        </w:rPr>
      </w:pPr>
      <w:r w:rsidRPr="008C4466">
        <w:rPr>
          <w:rFonts w:cs="David" w:hint="cs"/>
          <w:u w:val="single"/>
          <w:rtl/>
        </w:rPr>
        <w:t>חלופות למחיר בשוק המקומי (שמפעל רק מייצא):</w:t>
      </w:r>
    </w:p>
    <w:p w:rsidR="00CB6F6A" w:rsidRPr="008C4466" w:rsidRDefault="00CB6F6A" w:rsidP="008C4466">
      <w:pPr>
        <w:numPr>
          <w:ilvl w:val="0"/>
          <w:numId w:val="42"/>
        </w:numPr>
        <w:spacing w:line="360" w:lineRule="auto"/>
        <w:rPr>
          <w:rFonts w:cs="David" w:hint="cs"/>
        </w:rPr>
      </w:pPr>
      <w:r w:rsidRPr="008C4466">
        <w:rPr>
          <w:rFonts w:cs="David" w:hint="cs"/>
          <w:rtl/>
        </w:rPr>
        <w:t>בודקים שוק עיקרי אחר שנחשב לשוק מייצא. חשוב לבחור מדינה מייצגת ולא סתם מדינה יקרה יותר, רק כדי שיהיה קל להוכיח היצף.</w:t>
      </w:r>
    </w:p>
    <w:p w:rsidR="00CB6F6A" w:rsidRPr="008C4466" w:rsidRDefault="00CB6F6A" w:rsidP="008C4466">
      <w:pPr>
        <w:numPr>
          <w:ilvl w:val="0"/>
          <w:numId w:val="42"/>
        </w:numPr>
        <w:spacing w:line="360" w:lineRule="auto"/>
        <w:rPr>
          <w:rFonts w:cs="David" w:hint="cs"/>
        </w:rPr>
      </w:pPr>
      <w:r w:rsidRPr="008C4466">
        <w:rPr>
          <w:rFonts w:cs="David" w:hint="cs"/>
          <w:rtl/>
        </w:rPr>
        <w:t>עלויות הייצור של היצרן הזר +רווח סביר=המחיר המקובל. הבעיה היא שיש כאן מרווח טעות מאוד גדול שפתוח לפרוטקציוניזם של הממונה. רייך מתנגד לדרך זו ומעדיף את:</w:t>
      </w:r>
    </w:p>
    <w:p w:rsidR="00CB6F6A" w:rsidRPr="008C4466" w:rsidRDefault="00CB6F6A" w:rsidP="008C4466">
      <w:pPr>
        <w:numPr>
          <w:ilvl w:val="0"/>
          <w:numId w:val="42"/>
        </w:numPr>
        <w:spacing w:line="360" w:lineRule="auto"/>
        <w:rPr>
          <w:rFonts w:cs="David" w:hint="cs"/>
        </w:rPr>
      </w:pPr>
      <w:r w:rsidRPr="008C4466">
        <w:rPr>
          <w:rFonts w:cs="David" w:hint="cs"/>
          <w:rtl/>
        </w:rPr>
        <w:t>במדינה ללא כלכלת שוק (מדינה קומוניסטית) המחיר לא אמיתי. משווים למחיר במדינה שלישית חלופית, אך צריכים לשים לב שלא משווים בין מדינה שנחשבת זולה למדינה יקרה.</w:t>
      </w:r>
    </w:p>
    <w:p w:rsidR="00841676" w:rsidRPr="008C4466" w:rsidRDefault="00841676" w:rsidP="008C4466">
      <w:pPr>
        <w:numPr>
          <w:ilvl w:val="0"/>
          <w:numId w:val="42"/>
        </w:numPr>
        <w:spacing w:line="360" w:lineRule="auto"/>
        <w:rPr>
          <w:rFonts w:cs="David" w:hint="cs"/>
        </w:rPr>
      </w:pPr>
      <w:r w:rsidRPr="008C4466">
        <w:rPr>
          <w:rFonts w:cs="David" w:hint="cs"/>
          <w:rtl/>
        </w:rPr>
        <w:t>כשחל מס קנייה על מוצר מורידים אותו מהמחיר</w:t>
      </w:r>
    </w:p>
    <w:p w:rsidR="00841676" w:rsidRPr="008C4466" w:rsidRDefault="00841676" w:rsidP="008C4466">
      <w:pPr>
        <w:numPr>
          <w:ilvl w:val="0"/>
          <w:numId w:val="42"/>
        </w:numPr>
        <w:spacing w:line="360" w:lineRule="auto"/>
        <w:rPr>
          <w:rFonts w:cs="David" w:hint="cs"/>
        </w:rPr>
      </w:pPr>
      <w:r w:rsidRPr="008C4466">
        <w:rPr>
          <w:rFonts w:cs="David" w:hint="cs"/>
          <w:rtl/>
        </w:rPr>
        <w:t>אם יש סובסידיה על מוצר מוסיפים אותה למחיר</w:t>
      </w:r>
    </w:p>
    <w:p w:rsidR="00841676" w:rsidRPr="008C4466" w:rsidRDefault="00841676" w:rsidP="008C4466">
      <w:pPr>
        <w:spacing w:line="360" w:lineRule="auto"/>
        <w:rPr>
          <w:rFonts w:cs="David" w:hint="cs"/>
          <w:rtl/>
        </w:rPr>
      </w:pPr>
    </w:p>
    <w:p w:rsidR="00841676" w:rsidRPr="008C4466" w:rsidRDefault="00841676" w:rsidP="008C4466">
      <w:pPr>
        <w:spacing w:line="360" w:lineRule="auto"/>
        <w:rPr>
          <w:rFonts w:cs="David" w:hint="cs"/>
          <w:rtl/>
        </w:rPr>
      </w:pPr>
      <w:r w:rsidRPr="008C4466">
        <w:rPr>
          <w:rFonts w:cs="David" w:hint="cs"/>
          <w:rtl/>
        </w:rPr>
        <w:t xml:space="preserve">לפעמים אם מסתכלים על עלות היצור נראה שאין היצף, כי בשוק המקומי זה נמכר מתחת לעלות הייצור, אך אם מורידים את העלויות ועושים ממוצע אז כן יש היצף. </w:t>
      </w:r>
    </w:p>
    <w:p w:rsidR="000F3675" w:rsidRPr="008C4466" w:rsidRDefault="00841676" w:rsidP="008C4466">
      <w:pPr>
        <w:spacing w:line="360" w:lineRule="auto"/>
        <w:rPr>
          <w:rFonts w:cs="David" w:hint="cs"/>
          <w:rtl/>
        </w:rPr>
      </w:pPr>
      <w:proofErr w:type="gramStart"/>
      <w:r w:rsidRPr="008C4466">
        <w:rPr>
          <w:rFonts w:cs="David" w:hint="cs"/>
        </w:rPr>
        <w:t>ZEROING</w:t>
      </w:r>
      <w:r w:rsidRPr="008C4466">
        <w:rPr>
          <w:rFonts w:cs="David" w:hint="cs"/>
          <w:rtl/>
        </w:rPr>
        <w:t xml:space="preserve"> </w:t>
      </w:r>
      <w:r w:rsidRPr="008C4466">
        <w:rPr>
          <w:rFonts w:cs="David"/>
          <w:rtl/>
        </w:rPr>
        <w:t>–</w:t>
      </w:r>
      <w:r w:rsidRPr="008C4466">
        <w:rPr>
          <w:rFonts w:cs="David" w:hint="cs"/>
          <w:rtl/>
        </w:rPr>
        <w:t xml:space="preserve"> היצף הפוך</w:t>
      </w:r>
      <w:r w:rsidR="000F3675" w:rsidRPr="008C4466">
        <w:rPr>
          <w:rFonts w:cs="David" w:hint="cs"/>
          <w:rtl/>
        </w:rPr>
        <w:t xml:space="preserve"> - כשעושים ממוצע אין היצף, אך האמריקאים איפסו את המינוסים ואז יצא שכן יש היצף והם נתבעו על כך.</w:t>
      </w:r>
      <w:proofErr w:type="gramEnd"/>
    </w:p>
    <w:p w:rsidR="000F3675" w:rsidRPr="008C4466" w:rsidRDefault="000F3675" w:rsidP="008C4466">
      <w:pPr>
        <w:spacing w:line="360" w:lineRule="auto"/>
        <w:rPr>
          <w:rFonts w:cs="David" w:hint="cs"/>
          <w:rtl/>
        </w:rPr>
      </w:pPr>
    </w:p>
    <w:p w:rsidR="000F3675" w:rsidRPr="008C4466" w:rsidRDefault="000F3675" w:rsidP="008C4466">
      <w:pPr>
        <w:spacing w:line="360" w:lineRule="auto"/>
        <w:rPr>
          <w:rFonts w:cs="David" w:hint="cs"/>
          <w:u w:val="single"/>
          <w:rtl/>
        </w:rPr>
      </w:pPr>
      <w:r w:rsidRPr="008C4466">
        <w:rPr>
          <w:rFonts w:cs="David" w:hint="cs"/>
          <w:u w:val="single"/>
          <w:rtl/>
        </w:rPr>
        <w:t>היטל מונע נזק</w:t>
      </w:r>
    </w:p>
    <w:p w:rsidR="000F3675" w:rsidRPr="008C4466" w:rsidRDefault="000F3675" w:rsidP="008C4466">
      <w:pPr>
        <w:spacing w:line="360" w:lineRule="auto"/>
        <w:rPr>
          <w:rFonts w:cs="David" w:hint="cs"/>
          <w:rtl/>
        </w:rPr>
      </w:pPr>
      <w:r w:rsidRPr="008C4466">
        <w:rPr>
          <w:rFonts w:cs="David" w:hint="cs"/>
          <w:rtl/>
        </w:rPr>
        <w:t xml:space="preserve">החוק אומר שגובה ההיטל יהיה כגובה ההיצף </w:t>
      </w:r>
      <w:r w:rsidRPr="008C4466">
        <w:rPr>
          <w:rFonts w:cs="David" w:hint="cs"/>
          <w:u w:val="single"/>
          <w:rtl/>
        </w:rPr>
        <w:t>או מקצתו</w:t>
      </w:r>
      <w:r w:rsidRPr="008C4466">
        <w:rPr>
          <w:rFonts w:cs="David" w:hint="cs"/>
          <w:rtl/>
        </w:rPr>
        <w:t>. אם נוסיף עלויות הובלה וביטוח יצא שהפער בין מחיר המוצר המיובא למקומי קטן. היטל שלא לוקח זאת בחשבון יוצר תוצאה לא רצויה שכן זה היטל מרתיע שיפסיק את היבוא ויפגע גם בצרכנים. האמריקאים אומרים שהחוק לא מחייב לקחת זאת בחשבון ולכן הם ממשיכים להטיל היטלים גבוהים יותר.</w:t>
      </w:r>
    </w:p>
    <w:p w:rsidR="000F3675" w:rsidRPr="008C4466" w:rsidRDefault="000F3675" w:rsidP="008C4466">
      <w:pPr>
        <w:spacing w:line="360" w:lineRule="auto"/>
        <w:rPr>
          <w:rFonts w:cs="David" w:hint="cs"/>
          <w:rtl/>
        </w:rPr>
      </w:pPr>
      <w:r w:rsidRPr="008C4466">
        <w:rPr>
          <w:rFonts w:cs="David" w:hint="cs"/>
          <w:rtl/>
        </w:rPr>
        <w:lastRenderedPageBreak/>
        <w:t>רייך אומר שהדרך הנכונה לאזן בין האינטרסים היא להטיל היטל מונע נזק, שמאזן בין חופש המסחר להגנה על יצרנים מקומיים.</w:t>
      </w:r>
    </w:p>
    <w:p w:rsidR="000F3675" w:rsidRPr="008C4466" w:rsidRDefault="000F3675" w:rsidP="008C4466">
      <w:pPr>
        <w:spacing w:line="360" w:lineRule="auto"/>
        <w:rPr>
          <w:rFonts w:cs="David" w:hint="cs"/>
          <w:rtl/>
        </w:rPr>
      </w:pPr>
      <w:r w:rsidRPr="008C4466">
        <w:rPr>
          <w:rFonts w:cs="David" w:hint="cs"/>
          <w:rtl/>
        </w:rPr>
        <w:t>לפעמים עקב "דיכוי מחירים" יראה שהמחיר המקומי נמוך יוצר, אך זאת לא המציאות. יש לקחת מחיר רצוי+רווח סביר של 6%</w:t>
      </w:r>
      <w:r w:rsidR="00A90D36" w:rsidRPr="008C4466">
        <w:rPr>
          <w:rFonts w:cs="David" w:hint="cs"/>
          <w:rtl/>
        </w:rPr>
        <w:t xml:space="preserve"> וזאת המטרה אליה ישוו את ההיטל. תמיד צריך לבדוק אם המחיר "המדוכא" עדיין נותן רווח סביר.</w:t>
      </w:r>
    </w:p>
    <w:p w:rsidR="00A90D36" w:rsidRPr="008C4466" w:rsidRDefault="00A90D36" w:rsidP="008C4466">
      <w:pPr>
        <w:spacing w:line="360" w:lineRule="auto"/>
        <w:rPr>
          <w:rFonts w:cs="David" w:hint="cs"/>
          <w:rtl/>
        </w:rPr>
      </w:pPr>
    </w:p>
    <w:p w:rsidR="00A90D36" w:rsidRPr="008C4466" w:rsidRDefault="00A90D36" w:rsidP="008C4466">
      <w:pPr>
        <w:spacing w:line="360" w:lineRule="auto"/>
        <w:rPr>
          <w:rFonts w:cs="David" w:hint="cs"/>
          <w:u w:val="single"/>
          <w:rtl/>
        </w:rPr>
      </w:pPr>
      <w:r w:rsidRPr="008C4466">
        <w:rPr>
          <w:rFonts w:cs="David" w:hint="cs"/>
          <w:u w:val="single"/>
          <w:rtl/>
        </w:rPr>
        <w:t>נזק</w:t>
      </w:r>
    </w:p>
    <w:p w:rsidR="00841676" w:rsidRPr="008C4466" w:rsidRDefault="001358F8" w:rsidP="008C4466">
      <w:pPr>
        <w:spacing w:line="360" w:lineRule="auto"/>
        <w:rPr>
          <w:rFonts w:cs="David" w:hint="cs"/>
          <w:rtl/>
        </w:rPr>
      </w:pPr>
      <w:r w:rsidRPr="008C4466">
        <w:rPr>
          <w:rFonts w:cs="David" w:hint="cs"/>
          <w:rtl/>
        </w:rPr>
        <w:t>בודקים מה היחס בין מחיר הייבוא למחיר המקומי, יתכנו 3 מצבים:</w:t>
      </w:r>
    </w:p>
    <w:p w:rsidR="001358F8" w:rsidRPr="008C4466" w:rsidRDefault="001358F8" w:rsidP="002F52A5">
      <w:pPr>
        <w:numPr>
          <w:ilvl w:val="1"/>
          <w:numId w:val="43"/>
        </w:numPr>
        <w:tabs>
          <w:tab w:val="clear" w:pos="1440"/>
          <w:tab w:val="left" w:pos="386"/>
        </w:tabs>
        <w:spacing w:line="360" w:lineRule="auto"/>
        <w:ind w:left="386"/>
        <w:rPr>
          <w:rFonts w:cs="David" w:hint="cs"/>
          <w:rtl/>
        </w:rPr>
      </w:pPr>
      <w:r w:rsidRPr="008C4466">
        <w:rPr>
          <w:rFonts w:cs="David" w:hint="cs"/>
          <w:rtl/>
        </w:rPr>
        <w:t xml:space="preserve">חיתוך מחירים </w:t>
      </w:r>
      <w:r w:rsidRPr="008C4466">
        <w:rPr>
          <w:rFonts w:cs="David"/>
          <w:rtl/>
        </w:rPr>
        <w:t>–</w:t>
      </w:r>
      <w:r w:rsidRPr="008C4466">
        <w:rPr>
          <w:rFonts w:cs="David" w:hint="cs"/>
          <w:rtl/>
        </w:rPr>
        <w:t xml:space="preserve"> מצב קלאסי שהיבואן מוכר יותר בזול. הסממן לנזק הוא ירידה במכירות היצרן המקומי וירידה בנתח השוק שלו (לכן לא נסתפק רק בחיתוך המחירים אלא נבדוק עוד פרמטרים)</w:t>
      </w:r>
      <w:r w:rsidR="002F52A5">
        <w:rPr>
          <w:rFonts w:cs="David" w:hint="cs"/>
          <w:rtl/>
        </w:rPr>
        <w:t>.</w:t>
      </w:r>
    </w:p>
    <w:p w:rsidR="001358F8" w:rsidRPr="008C4466" w:rsidRDefault="001358F8" w:rsidP="002F52A5">
      <w:pPr>
        <w:numPr>
          <w:ilvl w:val="1"/>
          <w:numId w:val="43"/>
        </w:numPr>
        <w:tabs>
          <w:tab w:val="clear" w:pos="1440"/>
          <w:tab w:val="left" w:pos="386"/>
        </w:tabs>
        <w:spacing w:line="360" w:lineRule="auto"/>
        <w:ind w:left="386"/>
        <w:rPr>
          <w:rFonts w:cs="David" w:hint="cs"/>
        </w:rPr>
      </w:pPr>
      <w:r w:rsidRPr="008C4466">
        <w:rPr>
          <w:rFonts w:cs="David" w:hint="cs"/>
          <w:rtl/>
        </w:rPr>
        <w:t xml:space="preserve">דיכוי מחירים </w:t>
      </w:r>
      <w:r w:rsidRPr="008C4466">
        <w:rPr>
          <w:rFonts w:cs="David"/>
          <w:rtl/>
        </w:rPr>
        <w:t>–</w:t>
      </w:r>
      <w:r w:rsidRPr="008C4466">
        <w:rPr>
          <w:rFonts w:cs="David" w:hint="cs"/>
          <w:rtl/>
        </w:rPr>
        <w:t xml:space="preserve"> היצרן המקומי מוריד מחירים כתוצאה מהתחרות ולכן לא נמצא חיתוך. הסממן הוא ירידה ברווחים כי היצרן הקריב רווח בשביל מכירות. לפעמים נמצא גם דיכוי וגם חיתוך </w:t>
      </w:r>
      <w:r w:rsidRPr="008C4466">
        <w:rPr>
          <w:rFonts w:cs="David"/>
          <w:rtl/>
        </w:rPr>
        <w:t>–</w:t>
      </w:r>
      <w:r w:rsidRPr="008C4466">
        <w:rPr>
          <w:rFonts w:cs="David" w:hint="cs"/>
          <w:rtl/>
        </w:rPr>
        <w:t xml:space="preserve"> היצרן הוריד מחירים אך לא יותר מהיבואן.</w:t>
      </w:r>
    </w:p>
    <w:p w:rsidR="001358F8" w:rsidRPr="008C4466" w:rsidRDefault="001358F8" w:rsidP="002F52A5">
      <w:pPr>
        <w:numPr>
          <w:ilvl w:val="1"/>
          <w:numId w:val="43"/>
        </w:numPr>
        <w:tabs>
          <w:tab w:val="clear" w:pos="1440"/>
          <w:tab w:val="left" w:pos="386"/>
        </w:tabs>
        <w:spacing w:line="360" w:lineRule="auto"/>
        <w:ind w:left="386"/>
        <w:rPr>
          <w:rFonts w:cs="David" w:hint="cs"/>
        </w:rPr>
      </w:pPr>
      <w:r w:rsidRPr="008C4466">
        <w:rPr>
          <w:rFonts w:cs="David" w:hint="cs"/>
          <w:rtl/>
        </w:rPr>
        <w:t xml:space="preserve">דחיקת מחירים/מניעת העלאת מחירים </w:t>
      </w:r>
      <w:r w:rsidRPr="008C4466">
        <w:rPr>
          <w:rFonts w:cs="David"/>
          <w:rtl/>
        </w:rPr>
        <w:t>–</w:t>
      </w:r>
      <w:r w:rsidRPr="008C4466">
        <w:rPr>
          <w:rFonts w:cs="David" w:hint="cs"/>
          <w:rtl/>
        </w:rPr>
        <w:t xml:space="preserve"> לפעמים שני היצרנים מוכרים באותו סכום</w:t>
      </w:r>
      <w:r w:rsidR="00FC71CC" w:rsidRPr="008C4466">
        <w:rPr>
          <w:rFonts w:cs="David" w:hint="cs"/>
          <w:rtl/>
        </w:rPr>
        <w:t xml:space="preserve"> ולא חל הירידה במכירות, אך היצרן המקומי טוען שאלאמלא ההיצף הוא היה מעלה מחירים כי חלה התייקרות בתשומות וזה הנזק שלו. בחקירה יבדקו את הירידה ברווחיות.</w:t>
      </w:r>
    </w:p>
    <w:p w:rsidR="00FC71CC" w:rsidRPr="008C4466" w:rsidRDefault="00FC71CC" w:rsidP="008C4466">
      <w:pPr>
        <w:tabs>
          <w:tab w:val="left" w:pos="386"/>
        </w:tabs>
        <w:spacing w:line="360" w:lineRule="auto"/>
        <w:rPr>
          <w:rFonts w:cs="David" w:hint="cs"/>
          <w:rtl/>
        </w:rPr>
      </w:pPr>
    </w:p>
    <w:p w:rsidR="00FC71CC" w:rsidRPr="008C4466" w:rsidRDefault="00FC71CC" w:rsidP="002F52A5">
      <w:pPr>
        <w:tabs>
          <w:tab w:val="left" w:pos="386"/>
        </w:tabs>
        <w:spacing w:line="360" w:lineRule="auto"/>
        <w:rPr>
          <w:rFonts w:cs="David" w:hint="cs"/>
          <w:rtl/>
        </w:rPr>
      </w:pPr>
      <w:r w:rsidRPr="008C4466">
        <w:rPr>
          <w:rFonts w:cs="David" w:hint="cs"/>
          <w:rtl/>
        </w:rPr>
        <w:t>ההסכמים הבינ"ל מחוייבים לבדוק את כל סממני הנזק: נתח שוק, מכירות, רווחיות, תעסוקה, השקעות, מלאים.</w:t>
      </w:r>
      <w:r w:rsidR="002F52A5">
        <w:rPr>
          <w:rFonts w:cs="David" w:hint="cs"/>
          <w:rtl/>
        </w:rPr>
        <w:t xml:space="preserve"> </w:t>
      </w:r>
      <w:r w:rsidRPr="008C4466">
        <w:rPr>
          <w:rFonts w:cs="David" w:hint="cs"/>
          <w:rtl/>
        </w:rPr>
        <w:t xml:space="preserve">הדרישה היא לנזק ממשי </w:t>
      </w:r>
      <w:r w:rsidRPr="008C4466">
        <w:rPr>
          <w:rFonts w:cs="David"/>
        </w:rPr>
        <w:t>material</w:t>
      </w:r>
      <w:r w:rsidRPr="008C4466">
        <w:rPr>
          <w:rFonts w:cs="David" w:hint="cs"/>
          <w:rtl/>
        </w:rPr>
        <w:t>.</w:t>
      </w:r>
    </w:p>
    <w:p w:rsidR="00FC71CC" w:rsidRPr="008C4466" w:rsidRDefault="00FC71CC" w:rsidP="008C4466">
      <w:pPr>
        <w:tabs>
          <w:tab w:val="left" w:pos="386"/>
        </w:tabs>
        <w:spacing w:line="360" w:lineRule="auto"/>
        <w:rPr>
          <w:rFonts w:cs="David" w:hint="cs"/>
          <w:rtl/>
        </w:rPr>
      </w:pPr>
    </w:p>
    <w:p w:rsidR="00FC71CC" w:rsidRPr="008C4466" w:rsidRDefault="00FC71CC" w:rsidP="008C4466">
      <w:pPr>
        <w:tabs>
          <w:tab w:val="left" w:pos="386"/>
        </w:tabs>
        <w:spacing w:line="360" w:lineRule="auto"/>
        <w:rPr>
          <w:rFonts w:cs="David" w:hint="cs"/>
          <w:u w:val="single"/>
          <w:rtl/>
        </w:rPr>
      </w:pPr>
      <w:r w:rsidRPr="008C4466">
        <w:rPr>
          <w:rFonts w:cs="David" w:hint="cs"/>
          <w:u w:val="single"/>
          <w:rtl/>
        </w:rPr>
        <w:t>קש"ס</w:t>
      </w:r>
    </w:p>
    <w:p w:rsidR="00FC71CC" w:rsidRPr="008C4466" w:rsidRDefault="00FC71CC" w:rsidP="008C4466">
      <w:pPr>
        <w:tabs>
          <w:tab w:val="left" w:pos="386"/>
        </w:tabs>
        <w:spacing w:line="360" w:lineRule="auto"/>
        <w:rPr>
          <w:rFonts w:cs="David" w:hint="cs"/>
          <w:rtl/>
        </w:rPr>
      </w:pPr>
      <w:r w:rsidRPr="008C4466">
        <w:rPr>
          <w:rFonts w:cs="David" w:hint="cs"/>
          <w:rtl/>
        </w:rPr>
        <w:t>אחרי שנמצא נזק יש להוכיח קש"ס. שזה אכן בגלל אותו יבואן ולא בגלל מתחרה נוסף שנכנס, שזה לא בגלל משבר כלכלי...</w:t>
      </w:r>
    </w:p>
    <w:p w:rsidR="00FC71CC" w:rsidRPr="008C4466" w:rsidRDefault="00FC71CC" w:rsidP="008C4466">
      <w:pPr>
        <w:tabs>
          <w:tab w:val="left" w:pos="386"/>
        </w:tabs>
        <w:spacing w:line="360" w:lineRule="auto"/>
        <w:rPr>
          <w:rFonts w:cs="David" w:hint="cs"/>
          <w:rtl/>
        </w:rPr>
      </w:pPr>
      <w:r w:rsidRPr="008C4466">
        <w:rPr>
          <w:rFonts w:cs="David" w:hint="cs"/>
          <w:rtl/>
        </w:rPr>
        <w:t xml:space="preserve">"הסיבה בלעדיה אין" </w:t>
      </w:r>
      <w:r w:rsidRPr="008C4466">
        <w:rPr>
          <w:rFonts w:cs="David"/>
          <w:rtl/>
        </w:rPr>
        <w:t>–</w:t>
      </w:r>
      <w:r w:rsidRPr="008C4466">
        <w:rPr>
          <w:rFonts w:cs="David" w:hint="cs"/>
          <w:rtl/>
        </w:rPr>
        <w:t xml:space="preserve"> זו הדרך להוכחת קש"ס. מוכיחים זאת ע"י אחד מהשניים:</w:t>
      </w:r>
    </w:p>
    <w:p w:rsidR="00FC71CC" w:rsidRPr="008C4466" w:rsidRDefault="00FC71CC" w:rsidP="008C4466">
      <w:pPr>
        <w:numPr>
          <w:ilvl w:val="0"/>
          <w:numId w:val="44"/>
        </w:numPr>
        <w:tabs>
          <w:tab w:val="left" w:pos="386"/>
        </w:tabs>
        <w:spacing w:line="360" w:lineRule="auto"/>
        <w:rPr>
          <w:rFonts w:cs="David" w:hint="cs"/>
          <w:rtl/>
        </w:rPr>
      </w:pPr>
      <w:r w:rsidRPr="008C4466">
        <w:rPr>
          <w:rFonts w:cs="David" w:hint="cs"/>
          <w:rtl/>
        </w:rPr>
        <w:t xml:space="preserve">בו זמניות </w:t>
      </w:r>
      <w:r w:rsidRPr="008C4466">
        <w:rPr>
          <w:rFonts w:cs="David"/>
          <w:rtl/>
        </w:rPr>
        <w:t>–</w:t>
      </w:r>
      <w:r w:rsidRPr="008C4466">
        <w:rPr>
          <w:rFonts w:cs="David" w:hint="cs"/>
          <w:rtl/>
        </w:rPr>
        <w:t xml:space="preserve"> שני הדברים התרחשו באותו זמן ושלא קרה עוד דבר נוסף</w:t>
      </w:r>
    </w:p>
    <w:p w:rsidR="00FC71CC" w:rsidRPr="008C4466" w:rsidRDefault="00FC71CC" w:rsidP="008C4466">
      <w:pPr>
        <w:numPr>
          <w:ilvl w:val="0"/>
          <w:numId w:val="44"/>
        </w:numPr>
        <w:tabs>
          <w:tab w:val="left" w:pos="386"/>
        </w:tabs>
        <w:spacing w:line="360" w:lineRule="auto"/>
        <w:rPr>
          <w:rFonts w:cs="David" w:hint="cs"/>
          <w:rtl/>
        </w:rPr>
      </w:pPr>
      <w:r w:rsidRPr="008C4466">
        <w:rPr>
          <w:rFonts w:cs="David" w:hint="cs"/>
          <w:rtl/>
        </w:rPr>
        <w:t>מעבר של נתח שוק מהיצרן המקומי  ליבואן ומעבר לכך אין דבר אחר שפגע ברווחיות</w:t>
      </w:r>
    </w:p>
    <w:p w:rsidR="00293518" w:rsidRPr="008C4466" w:rsidRDefault="00293518" w:rsidP="008C4466">
      <w:pPr>
        <w:spacing w:line="360" w:lineRule="auto"/>
        <w:rPr>
          <w:rFonts w:cs="David"/>
          <w:rtl/>
        </w:rPr>
      </w:pPr>
    </w:p>
    <w:p w:rsidR="004E7EE7" w:rsidRPr="001C277D" w:rsidRDefault="004E7EE7" w:rsidP="001C277D">
      <w:pPr>
        <w:spacing w:line="360" w:lineRule="auto"/>
        <w:jc w:val="center"/>
        <w:rPr>
          <w:rFonts w:cs="David" w:hint="cs"/>
          <w:b/>
          <w:bCs/>
          <w:u w:val="single"/>
          <w:rtl/>
        </w:rPr>
      </w:pPr>
      <w:r w:rsidRPr="001C277D">
        <w:rPr>
          <w:rFonts w:cs="David" w:hint="cs"/>
          <w:b/>
          <w:bCs/>
          <w:u w:val="single"/>
          <w:rtl/>
        </w:rPr>
        <w:t>עסקאות מ</w:t>
      </w:r>
      <w:r w:rsidR="00D85263" w:rsidRPr="001C277D">
        <w:rPr>
          <w:rFonts w:cs="David" w:hint="cs"/>
          <w:b/>
          <w:bCs/>
          <w:u w:val="single"/>
          <w:rtl/>
        </w:rPr>
        <w:t>כר בינ"ל</w:t>
      </w:r>
    </w:p>
    <w:p w:rsidR="00FF375B" w:rsidRPr="008C4466" w:rsidRDefault="004E7EE7" w:rsidP="008C4466">
      <w:pPr>
        <w:spacing w:line="360" w:lineRule="auto"/>
        <w:rPr>
          <w:rFonts w:cs="David" w:hint="cs"/>
          <w:rtl/>
        </w:rPr>
      </w:pPr>
      <w:r w:rsidRPr="008C4466">
        <w:rPr>
          <w:rFonts w:cs="David" w:hint="cs"/>
          <w:b/>
          <w:bCs/>
          <w:rtl/>
        </w:rPr>
        <w:t xml:space="preserve">לשכת המסחר הבינ"ל </w:t>
      </w:r>
      <w:r w:rsidRPr="008C4466">
        <w:rPr>
          <w:rFonts w:cs="David"/>
          <w:b/>
          <w:bCs/>
          <w:rtl/>
        </w:rPr>
        <w:t>–</w:t>
      </w:r>
      <w:r w:rsidRPr="008C4466">
        <w:rPr>
          <w:rFonts w:cs="David" w:hint="cs"/>
          <w:b/>
          <w:bCs/>
          <w:rtl/>
        </w:rPr>
        <w:t xml:space="preserve"> </w:t>
      </w:r>
      <w:r w:rsidRPr="008C4466">
        <w:rPr>
          <w:rFonts w:cs="David"/>
          <w:b/>
          <w:bCs/>
        </w:rPr>
        <w:t xml:space="preserve">International Chamber of Commerce </w:t>
      </w:r>
      <w:r w:rsidRPr="008C4466">
        <w:rPr>
          <w:rFonts w:cs="David" w:hint="cs"/>
          <w:b/>
          <w:bCs/>
          <w:rtl/>
        </w:rPr>
        <w:t xml:space="preserve"> :</w:t>
      </w:r>
      <w:r w:rsidRPr="008C4466">
        <w:rPr>
          <w:rFonts w:cs="David" w:hint="cs"/>
          <w:rtl/>
        </w:rPr>
        <w:t xml:space="preserve"> ארגון פרטי של סוחרים אשר קבע לעצמו כללים אחידים בדברים מסוימים. ב-500 השנים האחרונות התפתח משפט הסוחרים </w:t>
      </w:r>
      <w:r w:rsidRPr="008C4466">
        <w:rPr>
          <w:rFonts w:cs="David"/>
        </w:rPr>
        <w:t>lex mercatoria</w:t>
      </w:r>
      <w:r w:rsidRPr="008C4466">
        <w:rPr>
          <w:rFonts w:cs="David" w:hint="cs"/>
          <w:rtl/>
        </w:rPr>
        <w:t xml:space="preserve"> . לדוגמא מושג שטר החליפין, אביו הרוחני של הצ'ק, התפתח על ידי הסוחרים הבינ"ל. </w:t>
      </w:r>
    </w:p>
    <w:p w:rsidR="004E7EE7" w:rsidRPr="008C4466" w:rsidRDefault="004E7EE7" w:rsidP="008C4466">
      <w:pPr>
        <w:spacing w:line="360" w:lineRule="auto"/>
        <w:rPr>
          <w:rFonts w:cs="David" w:hint="cs"/>
        </w:rPr>
      </w:pPr>
      <w:r w:rsidRPr="008C4466">
        <w:rPr>
          <w:rFonts w:cs="David" w:hint="cs"/>
          <w:b/>
          <w:bCs/>
          <w:rtl/>
        </w:rPr>
        <w:t xml:space="preserve">שטר המטען </w:t>
      </w:r>
      <w:r w:rsidRPr="008C4466">
        <w:rPr>
          <w:rFonts w:cs="David"/>
          <w:b/>
          <w:bCs/>
          <w:rtl/>
        </w:rPr>
        <w:t>–</w:t>
      </w:r>
      <w:r w:rsidRPr="008C4466">
        <w:rPr>
          <w:rFonts w:cs="David" w:hint="cs"/>
          <w:b/>
          <w:bCs/>
          <w:rtl/>
        </w:rPr>
        <w:t xml:space="preserve"> </w:t>
      </w:r>
      <w:r w:rsidRPr="008C4466">
        <w:rPr>
          <w:rFonts w:cs="David"/>
          <w:b/>
          <w:bCs/>
        </w:rPr>
        <w:t>Bill of Loading</w:t>
      </w:r>
      <w:r w:rsidRPr="008C4466">
        <w:rPr>
          <w:rFonts w:cs="David" w:hint="cs"/>
          <w:b/>
          <w:bCs/>
          <w:rtl/>
        </w:rPr>
        <w:t xml:space="preserve">  </w:t>
      </w:r>
      <w:r w:rsidRPr="008C4466">
        <w:rPr>
          <w:rFonts w:cs="David" w:hint="cs"/>
          <w:rtl/>
        </w:rPr>
        <w:t xml:space="preserve">- מסמך בעל פנים חוזיות וקנייניות: </w:t>
      </w:r>
    </w:p>
    <w:p w:rsidR="00FF375B" w:rsidRPr="008C4466" w:rsidRDefault="004E7EE7" w:rsidP="008C4466">
      <w:pPr>
        <w:numPr>
          <w:ilvl w:val="2"/>
          <w:numId w:val="17"/>
        </w:numPr>
        <w:tabs>
          <w:tab w:val="clear" w:pos="2160"/>
          <w:tab w:val="num" w:pos="566"/>
        </w:tabs>
        <w:spacing w:line="360" w:lineRule="auto"/>
        <w:ind w:left="566"/>
        <w:rPr>
          <w:rFonts w:cs="David" w:hint="cs"/>
        </w:rPr>
      </w:pPr>
      <w:r w:rsidRPr="008C4466">
        <w:rPr>
          <w:rFonts w:cs="David" w:hint="cs"/>
          <w:b/>
          <w:bCs/>
          <w:rtl/>
        </w:rPr>
        <w:t xml:space="preserve">חוזי </w:t>
      </w:r>
      <w:r w:rsidRPr="008C4466">
        <w:rPr>
          <w:rFonts w:cs="David" w:hint="cs"/>
          <w:rtl/>
        </w:rPr>
        <w:t xml:space="preserve">- זהו הסכם בין היצרן ובין המשלח. </w:t>
      </w:r>
    </w:p>
    <w:p w:rsidR="00FF375B" w:rsidRPr="008C4466" w:rsidRDefault="004E7EE7" w:rsidP="008C4466">
      <w:pPr>
        <w:numPr>
          <w:ilvl w:val="2"/>
          <w:numId w:val="17"/>
        </w:numPr>
        <w:tabs>
          <w:tab w:val="clear" w:pos="2160"/>
          <w:tab w:val="num" w:pos="566"/>
        </w:tabs>
        <w:spacing w:line="360" w:lineRule="auto"/>
        <w:ind w:left="566"/>
        <w:rPr>
          <w:rFonts w:cs="David" w:hint="cs"/>
          <w:b/>
          <w:bCs/>
          <w:u w:val="single"/>
        </w:rPr>
      </w:pPr>
      <w:r w:rsidRPr="008C4466">
        <w:rPr>
          <w:rFonts w:cs="David" w:hint="cs"/>
          <w:b/>
          <w:bCs/>
          <w:rtl/>
        </w:rPr>
        <w:t>קנייני</w:t>
      </w:r>
      <w:r w:rsidRPr="008C4466">
        <w:rPr>
          <w:rFonts w:cs="David" w:hint="cs"/>
          <w:rtl/>
        </w:rPr>
        <w:t xml:space="preserve"> </w:t>
      </w:r>
      <w:r w:rsidRPr="008C4466">
        <w:rPr>
          <w:rFonts w:cs="David"/>
          <w:rtl/>
        </w:rPr>
        <w:t>–</w:t>
      </w:r>
      <w:r w:rsidRPr="008C4466">
        <w:rPr>
          <w:rFonts w:cs="David" w:hint="cs"/>
          <w:rtl/>
        </w:rPr>
        <w:t xml:space="preserve"> שטר המטען במדיה מסוימת מייצג את הסחורה, או את הזכות להחזיק בסחורה. היצואן שמבקש להעביר </w:t>
      </w:r>
      <w:r w:rsidR="00FF375B" w:rsidRPr="008C4466">
        <w:rPr>
          <w:rFonts w:cs="David" w:hint="cs"/>
          <w:rtl/>
        </w:rPr>
        <w:t>סחורה</w:t>
      </w:r>
      <w:r w:rsidRPr="008C4466">
        <w:rPr>
          <w:rFonts w:cs="David" w:hint="cs"/>
          <w:rtl/>
        </w:rPr>
        <w:t xml:space="preserve"> מקבל </w:t>
      </w:r>
      <w:r w:rsidR="00FF375B" w:rsidRPr="008C4466">
        <w:rPr>
          <w:rFonts w:cs="David" w:hint="cs"/>
          <w:rtl/>
        </w:rPr>
        <w:t xml:space="preserve">מהמוביל </w:t>
      </w:r>
      <w:r w:rsidRPr="008C4466">
        <w:rPr>
          <w:rFonts w:cs="David" w:hint="cs"/>
          <w:rtl/>
        </w:rPr>
        <w:t xml:space="preserve">בתמורה </w:t>
      </w:r>
      <w:r w:rsidRPr="008C4466">
        <w:rPr>
          <w:rFonts w:cs="David" w:hint="cs"/>
          <w:b/>
          <w:bCs/>
          <w:rtl/>
        </w:rPr>
        <w:t>שטר מטען נקי</w:t>
      </w:r>
      <w:r w:rsidR="00FF375B" w:rsidRPr="008C4466">
        <w:rPr>
          <w:rFonts w:cs="David" w:hint="cs"/>
          <w:rtl/>
        </w:rPr>
        <w:t>.</w:t>
      </w:r>
      <w:r w:rsidRPr="008C4466">
        <w:rPr>
          <w:rFonts w:cs="David" w:hint="cs"/>
          <w:rtl/>
        </w:rPr>
        <w:t xml:space="preserve"> </w:t>
      </w:r>
    </w:p>
    <w:p w:rsidR="006A287A" w:rsidRPr="008C4466" w:rsidRDefault="006A287A" w:rsidP="008C4466">
      <w:pPr>
        <w:spacing w:line="360" w:lineRule="auto"/>
        <w:rPr>
          <w:rFonts w:cs="David" w:hint="cs"/>
          <w:b/>
          <w:bCs/>
          <w:u w:val="single"/>
          <w:rtl/>
        </w:rPr>
      </w:pPr>
      <w:r w:rsidRPr="008C4466">
        <w:rPr>
          <w:rFonts w:cs="David"/>
          <w:b/>
          <w:bCs/>
          <w:u w:val="single"/>
        </w:rPr>
        <w:lastRenderedPageBreak/>
        <w:t>Incoterms</w:t>
      </w:r>
      <w:r w:rsidR="002F52A5">
        <w:rPr>
          <w:rFonts w:cs="David" w:hint="cs"/>
          <w:b/>
          <w:bCs/>
          <w:u w:val="single"/>
          <w:rtl/>
        </w:rPr>
        <w:t xml:space="preserve"> 2000</w:t>
      </w:r>
    </w:p>
    <w:p w:rsidR="00F223C5" w:rsidRPr="008C4466" w:rsidRDefault="00F223C5" w:rsidP="008C4466">
      <w:pPr>
        <w:spacing w:line="360" w:lineRule="auto"/>
        <w:rPr>
          <w:rFonts w:cs="David" w:hint="cs"/>
          <w:rtl/>
        </w:rPr>
      </w:pPr>
      <w:r w:rsidRPr="008C4466">
        <w:rPr>
          <w:rFonts w:cs="David" w:hint="cs"/>
          <w:rtl/>
        </w:rPr>
        <w:t xml:space="preserve">ה- </w:t>
      </w:r>
      <w:r w:rsidRPr="008C4466">
        <w:rPr>
          <w:rFonts w:cs="David"/>
        </w:rPr>
        <w:t>Incoterms</w:t>
      </w:r>
      <w:r w:rsidRPr="008C4466">
        <w:rPr>
          <w:rFonts w:cs="David" w:hint="cs"/>
          <w:rtl/>
        </w:rPr>
        <w:t xml:space="preserve"> הוא קודפיקציה של מנהגי סוחרים מפעם. </w:t>
      </w:r>
      <w:r w:rsidR="0030012B" w:rsidRPr="008C4466">
        <w:rPr>
          <w:rFonts w:cs="David" w:hint="cs"/>
        </w:rPr>
        <w:t xml:space="preserve"> </w:t>
      </w:r>
      <w:r w:rsidRPr="008C4466">
        <w:rPr>
          <w:rFonts w:cs="David" w:hint="cs"/>
          <w:rtl/>
        </w:rPr>
        <w:t xml:space="preserve">לשכת המסחר סידרה את ההסכמים הידועים. מי שמפרסם את הכללים הוא ה- </w:t>
      </w:r>
      <w:r w:rsidRPr="008C4466">
        <w:rPr>
          <w:rFonts w:cs="David" w:hint="cs"/>
        </w:rPr>
        <w:t>ICC</w:t>
      </w:r>
      <w:r w:rsidR="002F52A5">
        <w:rPr>
          <w:rFonts w:cs="David" w:hint="cs"/>
          <w:rtl/>
        </w:rPr>
        <w:t xml:space="preserve">. </w:t>
      </w:r>
      <w:r w:rsidRPr="008C4466">
        <w:rPr>
          <w:rFonts w:cs="David" w:hint="cs"/>
          <w:rtl/>
        </w:rPr>
        <w:t xml:space="preserve">היום ישנם 13 תנאים </w:t>
      </w:r>
      <w:r w:rsidR="002F52A5">
        <w:rPr>
          <w:rFonts w:cs="David" w:hint="cs"/>
          <w:rtl/>
        </w:rPr>
        <w:t>ה</w:t>
      </w:r>
      <w:r w:rsidRPr="008C4466">
        <w:rPr>
          <w:rFonts w:cs="David" w:hint="cs"/>
          <w:rtl/>
        </w:rPr>
        <w:t xml:space="preserve">מתחלקים ל- 4 קבוצות: </w:t>
      </w:r>
    </w:p>
    <w:p w:rsidR="00AD33E7" w:rsidRPr="008C4466" w:rsidRDefault="00AD33E7" w:rsidP="008C4466">
      <w:pPr>
        <w:spacing w:line="360" w:lineRule="auto"/>
        <w:rPr>
          <w:rFonts w:cs="David" w:hint="cs"/>
          <w:b/>
          <w:bCs/>
          <w:u w:val="single"/>
          <w:rtl/>
        </w:rPr>
      </w:pPr>
      <w:r w:rsidRPr="008C4466">
        <w:rPr>
          <w:rFonts w:cs="David" w:hint="cs"/>
          <w:b/>
          <w:bCs/>
          <w:u w:val="single"/>
          <w:rtl/>
        </w:rPr>
        <w:t>קבוצת ה-</w:t>
      </w:r>
      <w:r w:rsidRPr="008C4466">
        <w:rPr>
          <w:rFonts w:cs="David" w:hint="cs"/>
          <w:b/>
          <w:bCs/>
          <w:u w:val="single"/>
        </w:rPr>
        <w:t>E</w:t>
      </w:r>
    </w:p>
    <w:p w:rsidR="00F223C5" w:rsidRPr="008C4466" w:rsidRDefault="00F223C5" w:rsidP="008C4466">
      <w:pPr>
        <w:spacing w:line="360" w:lineRule="auto"/>
        <w:rPr>
          <w:rFonts w:cs="David" w:hint="cs"/>
          <w:rtl/>
        </w:rPr>
      </w:pPr>
      <w:proofErr w:type="gramStart"/>
      <w:r w:rsidRPr="008C4466">
        <w:rPr>
          <w:rFonts w:cs="David" w:hint="cs"/>
          <w:b/>
          <w:bCs/>
        </w:rPr>
        <w:t>E.X.W</w:t>
      </w:r>
      <w:r w:rsidRPr="008C4466">
        <w:rPr>
          <w:rFonts w:cs="David" w:hint="cs"/>
          <w:rtl/>
        </w:rPr>
        <w:t>- מחיר המכירה הינו מ"חצרו" של המוכר ללא הטענה.</w:t>
      </w:r>
      <w:proofErr w:type="gramEnd"/>
      <w:r w:rsidRPr="008C4466">
        <w:rPr>
          <w:rFonts w:cs="David" w:hint="cs"/>
          <w:rtl/>
        </w:rPr>
        <w:t xml:space="preserve"> </w:t>
      </w:r>
      <w:r w:rsidRPr="008C4466">
        <w:rPr>
          <w:rFonts w:cs="David" w:hint="cs"/>
          <w:u w:val="single"/>
          <w:rtl/>
        </w:rPr>
        <w:t>המוכר לא נוטל כל סיכון</w:t>
      </w:r>
      <w:r w:rsidR="00327A09" w:rsidRPr="008C4466">
        <w:rPr>
          <w:rFonts w:cs="David" w:hint="cs"/>
          <w:rtl/>
        </w:rPr>
        <w:t>. מוצאים זאת</w:t>
      </w:r>
      <w:r w:rsidRPr="008C4466">
        <w:rPr>
          <w:rFonts w:cs="David" w:hint="cs"/>
          <w:rtl/>
        </w:rPr>
        <w:t xml:space="preserve"> במוכרים "חזקים" או כאשר המוכר לא רוצה לקחת על עצמו את כל ענייני ההובלה ואישורי הייצוא. </w:t>
      </w:r>
    </w:p>
    <w:p w:rsidR="00360220" w:rsidRPr="008C4466" w:rsidRDefault="00360220" w:rsidP="008C4466">
      <w:pPr>
        <w:spacing w:line="360" w:lineRule="auto"/>
        <w:rPr>
          <w:rFonts w:cs="David" w:hint="cs"/>
          <w:rtl/>
        </w:rPr>
      </w:pPr>
    </w:p>
    <w:p w:rsidR="00704371" w:rsidRPr="008C4466" w:rsidRDefault="00AD33E7" w:rsidP="008C4466">
      <w:pPr>
        <w:spacing w:line="360" w:lineRule="auto"/>
        <w:rPr>
          <w:rFonts w:cs="David" w:hint="cs"/>
          <w:b/>
          <w:bCs/>
          <w:u w:val="single"/>
          <w:rtl/>
        </w:rPr>
      </w:pPr>
      <w:r w:rsidRPr="008C4466">
        <w:rPr>
          <w:rFonts w:cs="David" w:hint="cs"/>
          <w:b/>
          <w:bCs/>
          <w:u w:val="single"/>
          <w:rtl/>
        </w:rPr>
        <w:t xml:space="preserve">קבוצת ה- </w:t>
      </w:r>
      <w:r w:rsidRPr="008C4466">
        <w:rPr>
          <w:rFonts w:cs="David" w:hint="cs"/>
          <w:b/>
          <w:bCs/>
          <w:u w:val="single"/>
        </w:rPr>
        <w:t>F</w:t>
      </w:r>
    </w:p>
    <w:p w:rsidR="002F52A5" w:rsidRPr="008C4466" w:rsidRDefault="002F52A5" w:rsidP="002F52A5">
      <w:pPr>
        <w:spacing w:line="360" w:lineRule="auto"/>
        <w:rPr>
          <w:rFonts w:cs="David" w:hint="cs"/>
          <w:rtl/>
        </w:rPr>
      </w:pPr>
      <w:proofErr w:type="gramStart"/>
      <w:r w:rsidRPr="008C4466">
        <w:rPr>
          <w:rFonts w:cs="David" w:hint="cs"/>
          <w:b/>
          <w:bCs/>
        </w:rPr>
        <w:t>F.O.B</w:t>
      </w:r>
      <w:r w:rsidRPr="008C4466">
        <w:rPr>
          <w:rFonts w:cs="David" w:hint="cs"/>
          <w:rtl/>
        </w:rPr>
        <w:t xml:space="preserve">- </w:t>
      </w:r>
      <w:r w:rsidRPr="008C4466">
        <w:rPr>
          <w:rFonts w:cs="David"/>
        </w:rPr>
        <w:t>free of board</w:t>
      </w:r>
      <w:r w:rsidRPr="008C4466">
        <w:rPr>
          <w:rFonts w:cs="David" w:hint="cs"/>
          <w:rtl/>
        </w:rPr>
        <w:t xml:space="preserve"> </w:t>
      </w:r>
      <w:r w:rsidRPr="008C4466">
        <w:rPr>
          <w:rFonts w:cs="David"/>
          <w:rtl/>
        </w:rPr>
        <w:t>–</w:t>
      </w:r>
      <w:r w:rsidRPr="008C4466">
        <w:rPr>
          <w:rFonts w:cs="David" w:hint="cs"/>
          <w:rtl/>
        </w:rPr>
        <w:t xml:space="preserve"> צריך לציין היכן בדיוק למשל- </w:t>
      </w:r>
      <w:r w:rsidRPr="008C4466">
        <w:rPr>
          <w:rFonts w:cs="David" w:hint="cs"/>
        </w:rPr>
        <w:t>F.O.B HAIFA</w:t>
      </w:r>
      <w:r w:rsidRPr="008C4466">
        <w:rPr>
          <w:rFonts w:cs="David" w:hint="cs"/>
          <w:rtl/>
        </w:rPr>
        <w:t xml:space="preserve"> ומשמעות הדבר היא כי עלות ההובלה מהמפעל של המוכר לאונייה כמו כן מכאן שגם הסיכון עד להעמסה היא על המוכר.</w:t>
      </w:r>
      <w:proofErr w:type="gramEnd"/>
      <w:r w:rsidRPr="008C4466">
        <w:rPr>
          <w:rFonts w:cs="David" w:hint="cs"/>
          <w:rtl/>
        </w:rPr>
        <w:t xml:space="preserve"> </w:t>
      </w:r>
    </w:p>
    <w:p w:rsidR="002F52A5" w:rsidRPr="008C4466" w:rsidRDefault="002F52A5" w:rsidP="002F52A5">
      <w:pPr>
        <w:spacing w:line="360" w:lineRule="auto"/>
        <w:rPr>
          <w:rFonts w:cs="David" w:hint="cs"/>
          <w:rtl/>
        </w:rPr>
      </w:pPr>
      <w:r w:rsidRPr="008C4466">
        <w:rPr>
          <w:rFonts w:cs="David" w:hint="cs"/>
          <w:rtl/>
        </w:rPr>
        <w:t>מהעלייה על האונייה עד להגעה למפעל העלות</w:t>
      </w:r>
      <w:r>
        <w:rPr>
          <w:rFonts w:cs="David" w:hint="cs"/>
          <w:rtl/>
        </w:rPr>
        <w:t xml:space="preserve"> היא על הקונה וכן הסיכון, כלומר הוא</w:t>
      </w:r>
      <w:r w:rsidRPr="008C4466">
        <w:rPr>
          <w:rFonts w:cs="David" w:hint="cs"/>
          <w:rtl/>
        </w:rPr>
        <w:t xml:space="preserve"> משלם על הביטוח ותובע את הביטוח במקרה של נזק.  </w:t>
      </w:r>
    </w:p>
    <w:p w:rsidR="002F52A5" w:rsidRPr="008C4466" w:rsidRDefault="002F52A5" w:rsidP="002F52A5">
      <w:pPr>
        <w:spacing w:line="360" w:lineRule="auto"/>
        <w:rPr>
          <w:rFonts w:cs="David" w:hint="cs"/>
          <w:rtl/>
        </w:rPr>
      </w:pPr>
      <w:r w:rsidRPr="008C4466">
        <w:rPr>
          <w:rFonts w:cs="David" w:hint="cs"/>
          <w:rtl/>
        </w:rPr>
        <w:t xml:space="preserve">מתי יתברר כי הסחורה ניזוקה במעבר? רק כאשר הסחורה מגיעה ליעד. במצב כזה לקונה יותר קל לבדוק ולהתעסק עם הסחורה הפגומה. הוא יכול להביא שמאי מקומי ולתבוע נזק. </w:t>
      </w:r>
    </w:p>
    <w:p w:rsidR="002F52A5" w:rsidRPr="008C4466" w:rsidRDefault="002F52A5" w:rsidP="002F52A5">
      <w:pPr>
        <w:spacing w:line="360" w:lineRule="auto"/>
        <w:rPr>
          <w:rFonts w:cs="David" w:hint="cs"/>
          <w:rtl/>
        </w:rPr>
      </w:pPr>
      <w:r w:rsidRPr="008C4466">
        <w:rPr>
          <w:rFonts w:cs="David" w:hint="cs"/>
          <w:rtl/>
        </w:rPr>
        <w:t xml:space="preserve">לעומת זאת אם היינו משיתים את האחריות על המוכר אזי זה היה מסרבל את העסק שכן הוא היה צריך לשלוח אדם למדינת היעד ולמצוא שמאי מקומי דבר שקשה הרבה יותר מאשר אם הקונה היה עושה זאת. </w:t>
      </w:r>
      <w:r>
        <w:rPr>
          <w:rFonts w:cs="David" w:hint="cs"/>
          <w:rtl/>
        </w:rPr>
        <w:t xml:space="preserve"> </w:t>
      </w:r>
      <w:r w:rsidRPr="008C4466">
        <w:rPr>
          <w:rFonts w:cs="David" w:hint="cs"/>
          <w:rtl/>
        </w:rPr>
        <w:t xml:space="preserve">כל ענייני אישורי הייצוא חלים על המוכר. </w:t>
      </w:r>
    </w:p>
    <w:p w:rsidR="00F23EDC" w:rsidRPr="008C4466" w:rsidRDefault="00AD33E7" w:rsidP="008C4466">
      <w:pPr>
        <w:spacing w:line="360" w:lineRule="auto"/>
        <w:rPr>
          <w:rFonts w:cs="David" w:hint="cs"/>
          <w:rtl/>
        </w:rPr>
      </w:pPr>
      <w:r w:rsidRPr="008C4466">
        <w:rPr>
          <w:rFonts w:cs="David" w:hint="cs"/>
          <w:rtl/>
        </w:rPr>
        <w:t xml:space="preserve">הבעיה עם ה- </w:t>
      </w:r>
      <w:r w:rsidRPr="008C4466">
        <w:rPr>
          <w:rFonts w:cs="David" w:hint="cs"/>
        </w:rPr>
        <w:t>FOB</w:t>
      </w:r>
      <w:r w:rsidRPr="008C4466">
        <w:rPr>
          <w:rFonts w:cs="David" w:hint="cs"/>
          <w:rtl/>
        </w:rPr>
        <w:t xml:space="preserve"> היא כי הנקודה בו עובר הסיכון והעלות הוא דופן האונייה כלומר זה מתאים רק להובלה ימית. גם בהובלה ימית הדבר בעייתי במציאות המודרנית, בעיקר לאחר מהפכת המכולות. </w:t>
      </w:r>
      <w:r w:rsidR="00871A91" w:rsidRPr="008C4466">
        <w:rPr>
          <w:rFonts w:cs="David" w:hint="cs"/>
          <w:rtl/>
        </w:rPr>
        <w:t xml:space="preserve">למעשה המוכר לא מעלה את הסחורה לאונייה אלא מוסר אותה במשרדי המוביל מבלי שרואה את הסחורה יותר, הוא צריך ליטול את הסיכון על אף שהוא לא רואה יותר את הסחורה. </w:t>
      </w:r>
    </w:p>
    <w:p w:rsidR="00871A91" w:rsidRPr="008C4466" w:rsidRDefault="00871A91" w:rsidP="008C4466">
      <w:pPr>
        <w:spacing w:line="360" w:lineRule="auto"/>
        <w:rPr>
          <w:rFonts w:cs="David" w:hint="cs"/>
          <w:rtl/>
        </w:rPr>
      </w:pPr>
      <w:r w:rsidRPr="008C4466">
        <w:rPr>
          <w:rFonts w:cs="David" w:hint="cs"/>
          <w:rtl/>
        </w:rPr>
        <w:t xml:space="preserve">וכאן המציאו את ה- </w:t>
      </w:r>
      <w:r w:rsidRPr="008C4466">
        <w:rPr>
          <w:rFonts w:cs="David" w:hint="cs"/>
        </w:rPr>
        <w:t>F</w:t>
      </w:r>
      <w:r w:rsidR="00297ABB" w:rsidRPr="008C4466">
        <w:rPr>
          <w:rFonts w:cs="David"/>
        </w:rPr>
        <w:t>C</w:t>
      </w:r>
      <w:r w:rsidRPr="008C4466">
        <w:rPr>
          <w:rFonts w:cs="David" w:hint="cs"/>
        </w:rPr>
        <w:t>A</w:t>
      </w:r>
      <w:r w:rsidR="002F52A5">
        <w:rPr>
          <w:rFonts w:cs="David" w:hint="cs"/>
          <w:rtl/>
        </w:rPr>
        <w:t>:</w:t>
      </w:r>
    </w:p>
    <w:p w:rsidR="00B2399D" w:rsidRPr="008C4466" w:rsidRDefault="00B2399D" w:rsidP="008C4466">
      <w:pPr>
        <w:spacing w:line="360" w:lineRule="auto"/>
        <w:rPr>
          <w:rFonts w:cs="David" w:hint="cs"/>
          <w:rtl/>
        </w:rPr>
      </w:pPr>
    </w:p>
    <w:p w:rsidR="00871A91" w:rsidRPr="008C4466" w:rsidRDefault="00297ABB" w:rsidP="008C4466">
      <w:pPr>
        <w:spacing w:line="360" w:lineRule="auto"/>
        <w:rPr>
          <w:rFonts w:cs="David" w:hint="cs"/>
          <w:rtl/>
        </w:rPr>
      </w:pPr>
      <w:r w:rsidRPr="008C4466">
        <w:rPr>
          <w:rFonts w:cs="David" w:hint="cs"/>
          <w:b/>
          <w:bCs/>
        </w:rPr>
        <w:t>F</w:t>
      </w:r>
      <w:r w:rsidRPr="008C4466">
        <w:rPr>
          <w:rFonts w:cs="David"/>
          <w:b/>
          <w:bCs/>
        </w:rPr>
        <w:t>C</w:t>
      </w:r>
      <w:r w:rsidRPr="008C4466">
        <w:rPr>
          <w:rFonts w:cs="David" w:hint="cs"/>
          <w:b/>
          <w:bCs/>
        </w:rPr>
        <w:t>A</w:t>
      </w:r>
      <w:r w:rsidRPr="008C4466">
        <w:rPr>
          <w:rFonts w:cs="David" w:hint="cs"/>
          <w:rtl/>
        </w:rPr>
        <w:t xml:space="preserve"> - </w:t>
      </w:r>
      <w:r w:rsidR="00E53463" w:rsidRPr="008C4466">
        <w:rPr>
          <w:rFonts w:cs="David"/>
        </w:rPr>
        <w:t xml:space="preserve">Free </w:t>
      </w:r>
      <w:r w:rsidR="00327A09" w:rsidRPr="008C4466">
        <w:rPr>
          <w:rFonts w:cs="David"/>
        </w:rPr>
        <w:t>Carrier</w:t>
      </w:r>
      <w:r w:rsidR="00E53463" w:rsidRPr="008C4466">
        <w:rPr>
          <w:rFonts w:cs="David" w:hint="cs"/>
          <w:rtl/>
        </w:rPr>
        <w:t xml:space="preserve">- </w:t>
      </w:r>
      <w:r w:rsidR="00871A91" w:rsidRPr="008C4466">
        <w:rPr>
          <w:rFonts w:cs="David" w:hint="cs"/>
          <w:rtl/>
        </w:rPr>
        <w:t xml:space="preserve">מסירה למוביל בנמל הייצוא. הנקודה הקריטית שבה עוברים הסיכון והעלות היא במסירה למשרדי המוביל. </w:t>
      </w:r>
      <w:r w:rsidR="00D23B1B" w:rsidRPr="008C4466">
        <w:rPr>
          <w:rFonts w:cs="David" w:hint="cs"/>
          <w:rtl/>
        </w:rPr>
        <w:t xml:space="preserve">דרך הכתיבה היא, למשל, </w:t>
      </w:r>
      <w:r w:rsidR="00D23B1B" w:rsidRPr="008C4466">
        <w:rPr>
          <w:rFonts w:cs="David" w:hint="cs"/>
        </w:rPr>
        <w:t xml:space="preserve">FDA- </w:t>
      </w:r>
      <w:r w:rsidR="00C62C74" w:rsidRPr="008C4466">
        <w:rPr>
          <w:rFonts w:cs="David"/>
        </w:rPr>
        <w:t>Ben</w:t>
      </w:r>
      <w:r w:rsidR="00D23B1B" w:rsidRPr="008C4466">
        <w:rPr>
          <w:rFonts w:cs="David"/>
        </w:rPr>
        <w:t xml:space="preserve"> </w:t>
      </w:r>
      <w:r w:rsidR="0059323A" w:rsidRPr="008C4466">
        <w:rPr>
          <w:rFonts w:cs="David"/>
        </w:rPr>
        <w:t>G</w:t>
      </w:r>
      <w:r w:rsidR="00D23B1B" w:rsidRPr="008C4466">
        <w:rPr>
          <w:rFonts w:cs="David"/>
        </w:rPr>
        <w:t>urion</w:t>
      </w:r>
      <w:r w:rsidR="00D23B1B" w:rsidRPr="008C4466">
        <w:rPr>
          <w:rFonts w:cs="David" w:hint="cs"/>
          <w:rtl/>
        </w:rPr>
        <w:t>.</w:t>
      </w:r>
    </w:p>
    <w:p w:rsidR="00871A91" w:rsidRPr="008C4466" w:rsidRDefault="00871A91" w:rsidP="008C4466">
      <w:pPr>
        <w:spacing w:line="360" w:lineRule="auto"/>
        <w:rPr>
          <w:rFonts w:cs="David" w:hint="cs"/>
          <w:rtl/>
        </w:rPr>
      </w:pPr>
      <w:r w:rsidRPr="008C4466">
        <w:rPr>
          <w:rFonts w:cs="David" w:hint="cs"/>
          <w:rtl/>
        </w:rPr>
        <w:t>תנאי זה מתאים לכל סוג</w:t>
      </w:r>
      <w:r w:rsidR="00327A09" w:rsidRPr="008C4466">
        <w:rPr>
          <w:rFonts w:cs="David" w:hint="cs"/>
          <w:rtl/>
        </w:rPr>
        <w:t>י ההובלה ימית, אווירית ורגלית.</w:t>
      </w:r>
    </w:p>
    <w:p w:rsidR="00D23B1B" w:rsidRPr="008C4466" w:rsidRDefault="00D23B1B" w:rsidP="008C4466">
      <w:pPr>
        <w:spacing w:line="360" w:lineRule="auto"/>
        <w:rPr>
          <w:rFonts w:cs="David" w:hint="cs"/>
          <w:rtl/>
        </w:rPr>
      </w:pPr>
    </w:p>
    <w:p w:rsidR="000370C4" w:rsidRPr="008C4466" w:rsidRDefault="00B2399D" w:rsidP="008C4466">
      <w:pPr>
        <w:spacing w:line="360" w:lineRule="auto"/>
        <w:rPr>
          <w:rFonts w:cs="David" w:hint="cs"/>
          <w:b/>
          <w:bCs/>
          <w:u w:val="single"/>
          <w:rtl/>
        </w:rPr>
      </w:pPr>
      <w:r w:rsidRPr="008C4466">
        <w:rPr>
          <w:rFonts w:cs="David" w:hint="cs"/>
          <w:b/>
          <w:bCs/>
          <w:u w:val="single"/>
          <w:rtl/>
        </w:rPr>
        <w:t xml:space="preserve">קבוצת ה- </w:t>
      </w:r>
      <w:r w:rsidRPr="008C4466">
        <w:rPr>
          <w:rFonts w:cs="David" w:hint="cs"/>
          <w:b/>
          <w:bCs/>
          <w:u w:val="single"/>
        </w:rPr>
        <w:t>C</w:t>
      </w:r>
    </w:p>
    <w:p w:rsidR="002F52A5" w:rsidRPr="008C4466" w:rsidRDefault="002F52A5" w:rsidP="002F52A5">
      <w:pPr>
        <w:spacing w:line="360" w:lineRule="auto"/>
        <w:rPr>
          <w:rFonts w:cs="David" w:hint="cs"/>
          <w:rtl/>
        </w:rPr>
      </w:pPr>
      <w:r w:rsidRPr="008C4466">
        <w:rPr>
          <w:rFonts w:cs="David" w:hint="cs"/>
          <w:b/>
          <w:bCs/>
        </w:rPr>
        <w:t>C.I.F</w:t>
      </w:r>
      <w:r w:rsidRPr="008C4466">
        <w:rPr>
          <w:rFonts w:cs="David" w:hint="cs"/>
          <w:rtl/>
        </w:rPr>
        <w:t xml:space="preserve">- </w:t>
      </w:r>
      <w:r w:rsidRPr="008C4466">
        <w:rPr>
          <w:rFonts w:cs="David"/>
        </w:rPr>
        <w:t>cost, insurance, freight</w:t>
      </w:r>
      <w:r w:rsidRPr="008C4466">
        <w:rPr>
          <w:rFonts w:cs="David" w:hint="cs"/>
          <w:rtl/>
        </w:rPr>
        <w:t xml:space="preserve">- עלות, ביטוח, מטען. </w:t>
      </w:r>
    </w:p>
    <w:p w:rsidR="002F52A5" w:rsidRPr="008C4466" w:rsidRDefault="002F52A5" w:rsidP="002F52A5">
      <w:pPr>
        <w:spacing w:line="360" w:lineRule="auto"/>
        <w:rPr>
          <w:rFonts w:cs="David"/>
          <w:rtl/>
        </w:rPr>
      </w:pPr>
      <w:r w:rsidRPr="008C4466">
        <w:rPr>
          <w:rFonts w:cs="David" w:hint="cs"/>
          <w:rtl/>
        </w:rPr>
        <w:t xml:space="preserve">כאשר מציינים את הנמל בסוף המילים הללו משמעות הדבר היא כי אחריות המוכר היא עד לנמל מדינת הייבוא. </w:t>
      </w:r>
      <w:r w:rsidRPr="008C4466">
        <w:rPr>
          <w:rFonts w:cs="David"/>
        </w:rPr>
        <w:t>CIF Taipei</w:t>
      </w:r>
      <w:r w:rsidRPr="008C4466">
        <w:rPr>
          <w:rFonts w:cs="David" w:hint="cs"/>
          <w:rtl/>
        </w:rPr>
        <w:t xml:space="preserve">, למשל. במחיר כלול הובלה וביטוח. כלומר תפקיד המוכר להתקשר עם חברת הובלה ולקנות את ההובלה ממדינת הייצוא למדינת הייבוא (עד לנמל היעד). </w:t>
      </w:r>
    </w:p>
    <w:p w:rsidR="002F52A5" w:rsidRPr="008C4466" w:rsidRDefault="002F52A5" w:rsidP="002F52A5">
      <w:pPr>
        <w:spacing w:line="360" w:lineRule="auto"/>
        <w:rPr>
          <w:rFonts w:cs="David" w:hint="cs"/>
          <w:rtl/>
        </w:rPr>
      </w:pPr>
      <w:r w:rsidRPr="008C4466">
        <w:rPr>
          <w:rFonts w:cs="David" w:hint="cs"/>
          <w:u w:val="single"/>
          <w:rtl/>
        </w:rPr>
        <w:t xml:space="preserve">הסיכון לא משתנה ביחס ל- </w:t>
      </w:r>
      <w:r w:rsidRPr="008C4466">
        <w:rPr>
          <w:rFonts w:cs="David" w:hint="cs"/>
          <w:u w:val="single"/>
        </w:rPr>
        <w:t>FOB</w:t>
      </w:r>
      <w:r w:rsidRPr="008C4466">
        <w:rPr>
          <w:rFonts w:cs="David" w:hint="cs"/>
          <w:u w:val="single"/>
          <w:rtl/>
        </w:rPr>
        <w:t>, כלומר הסיכון עובר בנמל היציאה</w:t>
      </w:r>
      <w:r w:rsidRPr="008C4466">
        <w:rPr>
          <w:rFonts w:cs="David" w:hint="cs"/>
          <w:rtl/>
        </w:rPr>
        <w:t xml:space="preserve">. הכוונה היא שמי שיתבע את הנזק אם קרה מרגע ההעמסה הוא הקונה ולא המוכר. הסיבה היא אותה סיבה שהסברנו לעיל, והיא שיותר קל למקומי לבחון את הנזק ולתבוע. </w:t>
      </w:r>
    </w:p>
    <w:p w:rsidR="002F52A5" w:rsidRPr="008C4466" w:rsidRDefault="002F52A5" w:rsidP="002F52A5">
      <w:pPr>
        <w:spacing w:line="360" w:lineRule="auto"/>
        <w:rPr>
          <w:rFonts w:cs="David" w:hint="cs"/>
          <w:b/>
          <w:bCs/>
          <w:u w:val="single"/>
          <w:rtl/>
        </w:rPr>
      </w:pPr>
      <w:r w:rsidRPr="008C4466">
        <w:rPr>
          <w:rFonts w:cs="David" w:hint="cs"/>
          <w:rtl/>
        </w:rPr>
        <w:lastRenderedPageBreak/>
        <w:t xml:space="preserve">יש פה בעיית ניגוד אינטרסים מי שמשלם ביטוח הוא לא מי שנהנה מהביטוח. למוכר יש אינטרס לקנות מחיר זול ואילו לקונה יש אינטרס לביטוח הכי טוב. כמובן שבחוזה אפשר להתגבר על זה ולקבוע על סוג ביטוח מסוים. סוג זה נפוץ יותר בסחורה שיש עמם פחות סיכון, חומרי גלם, למשל. לעומת זאת במוצרים יקרים נוקטים בשיטת </w:t>
      </w:r>
      <w:r w:rsidRPr="008C4466">
        <w:rPr>
          <w:rFonts w:cs="David" w:hint="cs"/>
        </w:rPr>
        <w:t>FOB</w:t>
      </w:r>
      <w:r w:rsidRPr="008C4466">
        <w:rPr>
          <w:rFonts w:cs="David" w:hint="cs"/>
          <w:rtl/>
        </w:rPr>
        <w:t>.</w:t>
      </w:r>
    </w:p>
    <w:p w:rsidR="00760193" w:rsidRPr="008C4466" w:rsidRDefault="00760193" w:rsidP="002F52A5">
      <w:pPr>
        <w:spacing w:line="360" w:lineRule="auto"/>
        <w:rPr>
          <w:rFonts w:cs="David" w:hint="cs"/>
          <w:rtl/>
        </w:rPr>
      </w:pPr>
      <w:r w:rsidRPr="002F52A5">
        <w:rPr>
          <w:rFonts w:cs="David" w:hint="cs"/>
          <w:b/>
          <w:bCs/>
        </w:rPr>
        <w:t>CFR</w:t>
      </w:r>
      <w:r w:rsidRPr="008C4466">
        <w:rPr>
          <w:rFonts w:cs="David" w:hint="cs"/>
          <w:rtl/>
        </w:rPr>
        <w:t xml:space="preserve"> </w:t>
      </w:r>
      <w:r w:rsidRPr="002F52A5">
        <w:rPr>
          <w:rFonts w:cs="David" w:hint="cs"/>
          <w:b/>
          <w:bCs/>
          <w:rtl/>
        </w:rPr>
        <w:t xml:space="preserve">כמו </w:t>
      </w:r>
      <w:r w:rsidRPr="002F52A5">
        <w:rPr>
          <w:rFonts w:cs="David" w:hint="cs"/>
          <w:b/>
          <w:bCs/>
        </w:rPr>
        <w:t>C</w:t>
      </w:r>
      <w:r w:rsidR="00327A09" w:rsidRPr="002F52A5">
        <w:rPr>
          <w:rFonts w:cs="David"/>
          <w:b/>
          <w:bCs/>
        </w:rPr>
        <w:t>I</w:t>
      </w:r>
      <w:r w:rsidR="00327A09" w:rsidRPr="002F52A5">
        <w:rPr>
          <w:rFonts w:cs="David" w:hint="cs"/>
          <w:b/>
          <w:bCs/>
        </w:rPr>
        <w:t>F</w:t>
      </w:r>
      <w:r w:rsidR="002F52A5">
        <w:rPr>
          <w:rFonts w:cs="David" w:hint="cs"/>
          <w:rtl/>
        </w:rPr>
        <w:t xml:space="preserve"> רק בלי הביטוח</w:t>
      </w:r>
      <w:r w:rsidR="004E27B1" w:rsidRPr="008C4466">
        <w:rPr>
          <w:rFonts w:cs="David" w:hint="cs"/>
          <w:rtl/>
        </w:rPr>
        <w:t xml:space="preserve"> </w:t>
      </w:r>
      <w:r w:rsidR="002F52A5">
        <w:rPr>
          <w:rFonts w:cs="David" w:hint="cs"/>
          <w:rtl/>
        </w:rPr>
        <w:t xml:space="preserve">כדי להתגבר </w:t>
      </w:r>
      <w:proofErr w:type="gramStart"/>
      <w:r w:rsidR="002F52A5">
        <w:rPr>
          <w:rFonts w:cs="David" w:hint="cs"/>
          <w:rtl/>
        </w:rPr>
        <w:t xml:space="preserve">על </w:t>
      </w:r>
      <w:r w:rsidR="004E27B1" w:rsidRPr="008C4466">
        <w:rPr>
          <w:rFonts w:cs="David" w:hint="cs"/>
          <w:rtl/>
        </w:rPr>
        <w:t xml:space="preserve"> ניגוד</w:t>
      </w:r>
      <w:proofErr w:type="gramEnd"/>
      <w:r w:rsidR="004E27B1" w:rsidRPr="008C4466">
        <w:rPr>
          <w:rFonts w:cs="David" w:hint="cs"/>
          <w:rtl/>
        </w:rPr>
        <w:t xml:space="preserve"> אינטרסים שה</w:t>
      </w:r>
      <w:r w:rsidR="002F52A5">
        <w:rPr>
          <w:rFonts w:cs="David" w:hint="cs"/>
          <w:rtl/>
        </w:rPr>
        <w:t>מוכר קונה את הביטוח.</w:t>
      </w:r>
    </w:p>
    <w:p w:rsidR="00810AE2" w:rsidRPr="008C4466" w:rsidRDefault="004C6FEA" w:rsidP="008C4466">
      <w:pPr>
        <w:spacing w:line="360" w:lineRule="auto"/>
        <w:rPr>
          <w:rFonts w:cs="David" w:hint="cs"/>
          <w:rtl/>
        </w:rPr>
      </w:pPr>
      <w:r w:rsidRPr="002F52A5">
        <w:rPr>
          <w:rFonts w:cs="David" w:hint="cs"/>
          <w:b/>
          <w:bCs/>
        </w:rPr>
        <w:t>CIP</w:t>
      </w:r>
      <w:r w:rsidRPr="002F52A5">
        <w:rPr>
          <w:rFonts w:cs="David" w:hint="cs"/>
          <w:b/>
          <w:bCs/>
          <w:rtl/>
        </w:rPr>
        <w:t xml:space="preserve"> כמו </w:t>
      </w:r>
      <w:r w:rsidRPr="002F52A5">
        <w:rPr>
          <w:rFonts w:cs="David" w:hint="cs"/>
          <w:b/>
          <w:bCs/>
        </w:rPr>
        <w:t>CIF</w:t>
      </w:r>
      <w:r w:rsidRPr="008C4466">
        <w:rPr>
          <w:rFonts w:cs="David" w:hint="cs"/>
          <w:rtl/>
        </w:rPr>
        <w:t xml:space="preserve"> </w:t>
      </w:r>
      <w:r w:rsidRPr="008C4466">
        <w:rPr>
          <w:rFonts w:cs="David"/>
          <w:rtl/>
        </w:rPr>
        <w:t>–</w:t>
      </w:r>
      <w:r w:rsidRPr="008C4466">
        <w:rPr>
          <w:rFonts w:cs="David" w:hint="cs"/>
          <w:rtl/>
        </w:rPr>
        <w:t xml:space="preserve"> </w:t>
      </w:r>
      <w:r w:rsidRPr="008C4466">
        <w:rPr>
          <w:rFonts w:cs="David"/>
        </w:rPr>
        <w:t>cost; insurance, paid to</w:t>
      </w:r>
      <w:r w:rsidRPr="008C4466">
        <w:rPr>
          <w:rFonts w:cs="David" w:hint="cs"/>
          <w:rtl/>
        </w:rPr>
        <w:t xml:space="preserve">- </w:t>
      </w:r>
      <w:r w:rsidR="00A03CD6" w:rsidRPr="008C4466">
        <w:rPr>
          <w:rFonts w:cs="David" w:hint="cs"/>
          <w:rtl/>
        </w:rPr>
        <w:t>הנקודה הקריטית היא נקודה מוסכמת.</w:t>
      </w:r>
      <w:r w:rsidR="00810AE2" w:rsidRPr="008C4466">
        <w:rPr>
          <w:rFonts w:cs="David" w:hint="cs"/>
          <w:rtl/>
        </w:rPr>
        <w:t xml:space="preserve"> הסיכון עובר כמו ב- </w:t>
      </w:r>
      <w:r w:rsidR="00810AE2" w:rsidRPr="008C4466">
        <w:rPr>
          <w:rFonts w:cs="David" w:hint="cs"/>
        </w:rPr>
        <w:t>FOB</w:t>
      </w:r>
      <w:r w:rsidR="00810AE2" w:rsidRPr="008C4466">
        <w:rPr>
          <w:rFonts w:cs="David" w:hint="cs"/>
          <w:rtl/>
        </w:rPr>
        <w:t xml:space="preserve">. </w:t>
      </w:r>
    </w:p>
    <w:p w:rsidR="0030012B" w:rsidRPr="008C4466" w:rsidRDefault="0030012B" w:rsidP="008C4466">
      <w:pPr>
        <w:spacing w:line="360" w:lineRule="auto"/>
        <w:rPr>
          <w:rFonts w:cs="David" w:hint="cs"/>
          <w:rtl/>
        </w:rPr>
      </w:pPr>
    </w:p>
    <w:p w:rsidR="004C6FEA" w:rsidRPr="008C4466" w:rsidRDefault="00810AE2" w:rsidP="008C4466">
      <w:pPr>
        <w:spacing w:line="360" w:lineRule="auto"/>
        <w:rPr>
          <w:rFonts w:cs="David" w:hint="cs"/>
          <w:b/>
          <w:bCs/>
          <w:u w:val="single"/>
          <w:rtl/>
        </w:rPr>
      </w:pPr>
      <w:r w:rsidRPr="008C4466">
        <w:rPr>
          <w:rFonts w:cs="David" w:hint="cs"/>
          <w:b/>
          <w:bCs/>
          <w:u w:val="single"/>
          <w:rtl/>
        </w:rPr>
        <w:t xml:space="preserve">קבוצה- </w:t>
      </w:r>
      <w:r w:rsidRPr="008C4466">
        <w:rPr>
          <w:rFonts w:cs="David" w:hint="cs"/>
          <w:b/>
          <w:bCs/>
          <w:u w:val="single"/>
        </w:rPr>
        <w:t>D</w:t>
      </w:r>
    </w:p>
    <w:p w:rsidR="00810AE2" w:rsidRPr="008C4466" w:rsidRDefault="00810AE2" w:rsidP="008C4466">
      <w:pPr>
        <w:spacing w:line="360" w:lineRule="auto"/>
        <w:rPr>
          <w:rFonts w:cs="David" w:hint="cs"/>
          <w:rtl/>
        </w:rPr>
      </w:pPr>
      <w:r w:rsidRPr="008C4466">
        <w:rPr>
          <w:rFonts w:cs="David" w:hint="cs"/>
          <w:b/>
          <w:bCs/>
        </w:rPr>
        <w:t>DDP</w:t>
      </w:r>
      <w:r w:rsidRPr="008C4466">
        <w:rPr>
          <w:rFonts w:cs="David" w:hint="cs"/>
          <w:rtl/>
        </w:rPr>
        <w:t xml:space="preserve"> - </w:t>
      </w:r>
      <w:r w:rsidRPr="008C4466">
        <w:rPr>
          <w:rFonts w:cs="David"/>
        </w:rPr>
        <w:t>delivery dut</w:t>
      </w:r>
      <w:r w:rsidR="00804D2B" w:rsidRPr="008C4466">
        <w:rPr>
          <w:rFonts w:cs="David"/>
        </w:rPr>
        <w:t>ies</w:t>
      </w:r>
      <w:r w:rsidRPr="008C4466">
        <w:rPr>
          <w:rFonts w:cs="David"/>
        </w:rPr>
        <w:t xml:space="preserve"> pay</w:t>
      </w:r>
      <w:r w:rsidRPr="008C4466">
        <w:rPr>
          <w:rFonts w:cs="David" w:hint="cs"/>
          <w:rtl/>
        </w:rPr>
        <w:t>- התנאי הקיצוני ביותר בקבוצה זו. הקונה אומר שהוא רוצה את הסחורה אצלו במפעל ולא מעניין אותו כיצד זה יגיע לשם. מוצאים את זה לפעמים בסעיפי סנקציות, בסעיף הקובע כי אם הגיעה סחורה פגומה אזי המוכר מתחייב להעב</w:t>
      </w:r>
      <w:r w:rsidR="002361DD" w:rsidRPr="008C4466">
        <w:rPr>
          <w:rFonts w:cs="David" w:hint="cs"/>
          <w:rtl/>
        </w:rPr>
        <w:t>יר סחורה חלופית עד לפתח הבית.</w:t>
      </w:r>
    </w:p>
    <w:p w:rsidR="0023777C" w:rsidRPr="008C4466" w:rsidRDefault="0023777C" w:rsidP="008C4466">
      <w:pPr>
        <w:spacing w:line="360" w:lineRule="auto"/>
        <w:rPr>
          <w:rFonts w:cs="David" w:hint="cs"/>
          <w:b/>
          <w:bCs/>
          <w:rtl/>
        </w:rPr>
      </w:pPr>
    </w:p>
    <w:p w:rsidR="00810AE2" w:rsidRPr="008C4466" w:rsidRDefault="004C3225" w:rsidP="005F54DA">
      <w:pPr>
        <w:spacing w:line="360" w:lineRule="auto"/>
        <w:rPr>
          <w:rFonts w:cs="David" w:hint="cs"/>
          <w:rtl/>
        </w:rPr>
      </w:pPr>
      <w:proofErr w:type="gramStart"/>
      <w:r w:rsidRPr="008C4466">
        <w:rPr>
          <w:rFonts w:cs="David" w:hint="cs"/>
          <w:b/>
          <w:bCs/>
        </w:rPr>
        <w:t>DDU</w:t>
      </w:r>
      <w:r w:rsidR="006C5F7B" w:rsidRPr="008C4466">
        <w:rPr>
          <w:rFonts w:cs="David" w:hint="cs"/>
          <w:rtl/>
        </w:rPr>
        <w:t xml:space="preserve">- </w:t>
      </w:r>
      <w:r w:rsidR="005F54DA">
        <w:rPr>
          <w:rFonts w:cs="David" w:hint="cs"/>
          <w:rtl/>
        </w:rPr>
        <w:t>המוכר מספק את הסחורה עד הנקודה עליה הוסכם</w:t>
      </w:r>
      <w:r w:rsidR="00C20975" w:rsidRPr="008C4466">
        <w:rPr>
          <w:rFonts w:cs="David" w:hint="cs"/>
          <w:rtl/>
        </w:rPr>
        <w:t xml:space="preserve"> </w:t>
      </w:r>
      <w:r w:rsidR="005F54DA">
        <w:rPr>
          <w:rFonts w:cs="David" w:hint="cs"/>
          <w:rtl/>
        </w:rPr>
        <w:t>ו</w:t>
      </w:r>
      <w:r w:rsidR="00C20975" w:rsidRPr="008C4466">
        <w:rPr>
          <w:rFonts w:cs="David" w:hint="cs"/>
          <w:rtl/>
        </w:rPr>
        <w:t>משלם הובלה ימית ויבשתית במדינת הייבוא למעט המכס שאותו משלם הקונה.</w:t>
      </w:r>
      <w:proofErr w:type="gramEnd"/>
      <w:r w:rsidR="00C20975" w:rsidRPr="008C4466">
        <w:rPr>
          <w:rFonts w:cs="David" w:hint="cs"/>
          <w:rtl/>
        </w:rPr>
        <w:t xml:space="preserve"> </w:t>
      </w:r>
      <w:r w:rsidR="00B4555C">
        <w:rPr>
          <w:rFonts w:cs="David" w:hint="cs"/>
          <w:rtl/>
        </w:rPr>
        <w:t>למרות זאת הטיפול בכל הליכי המכס, האישורים והרשיונות הם באחריות המוכר.</w:t>
      </w:r>
    </w:p>
    <w:p w:rsidR="0023777C" w:rsidRPr="008C4466" w:rsidRDefault="0023777C" w:rsidP="008C4466">
      <w:pPr>
        <w:spacing w:line="360" w:lineRule="auto"/>
        <w:rPr>
          <w:rFonts w:cs="David" w:hint="cs"/>
          <w:b/>
          <w:bCs/>
          <w:rtl/>
        </w:rPr>
      </w:pPr>
    </w:p>
    <w:p w:rsidR="006C5F7B" w:rsidRPr="008C4466" w:rsidRDefault="006C5F7B" w:rsidP="008C4466">
      <w:pPr>
        <w:spacing w:line="360" w:lineRule="auto"/>
        <w:rPr>
          <w:rFonts w:cs="David" w:hint="cs"/>
          <w:rtl/>
        </w:rPr>
      </w:pPr>
      <w:proofErr w:type="gramStart"/>
      <w:r w:rsidRPr="008C4466">
        <w:rPr>
          <w:rFonts w:cs="David" w:hint="cs"/>
          <w:b/>
          <w:bCs/>
        </w:rPr>
        <w:t>DEQ</w:t>
      </w:r>
      <w:r w:rsidRPr="008C4466">
        <w:rPr>
          <w:rFonts w:cs="David" w:hint="cs"/>
          <w:rtl/>
        </w:rPr>
        <w:t>- עד לרציף נמל היעד.</w:t>
      </w:r>
      <w:proofErr w:type="gramEnd"/>
      <w:r w:rsidRPr="008C4466">
        <w:rPr>
          <w:rFonts w:cs="David" w:hint="cs"/>
          <w:rtl/>
        </w:rPr>
        <w:t xml:space="preserve"> ה</w:t>
      </w:r>
      <w:r w:rsidR="00C5054B" w:rsidRPr="008C4466">
        <w:rPr>
          <w:rFonts w:cs="David" w:hint="cs"/>
          <w:rtl/>
        </w:rPr>
        <w:t xml:space="preserve">קונה משלם את המכס שבמדינת היעד ואת ההובלה במדינת הייבוא. המוכר משלם על הסיכון והעלות עד להורדת הסחורה ברציף. </w:t>
      </w:r>
    </w:p>
    <w:p w:rsidR="0023777C" w:rsidRPr="008C4466" w:rsidRDefault="0023777C" w:rsidP="008C4466">
      <w:pPr>
        <w:spacing w:line="360" w:lineRule="auto"/>
        <w:rPr>
          <w:rFonts w:cs="David" w:hint="cs"/>
          <w:b/>
          <w:bCs/>
          <w:rtl/>
        </w:rPr>
      </w:pPr>
    </w:p>
    <w:p w:rsidR="001E31E0" w:rsidRPr="008C4466" w:rsidRDefault="001E31E0" w:rsidP="008C4466">
      <w:pPr>
        <w:spacing w:line="360" w:lineRule="auto"/>
        <w:rPr>
          <w:rFonts w:cs="David" w:hint="cs"/>
          <w:rtl/>
        </w:rPr>
      </w:pPr>
      <w:proofErr w:type="gramStart"/>
      <w:r w:rsidRPr="008C4466">
        <w:rPr>
          <w:rFonts w:cs="David" w:hint="cs"/>
          <w:b/>
          <w:bCs/>
        </w:rPr>
        <w:t>DES</w:t>
      </w:r>
      <w:r w:rsidRPr="008C4466">
        <w:rPr>
          <w:rFonts w:cs="David" w:hint="cs"/>
          <w:rtl/>
        </w:rPr>
        <w:t>- הפריקה מהאונייה עד לרציף היא על המוכר.</w:t>
      </w:r>
      <w:proofErr w:type="gramEnd"/>
      <w:r w:rsidRPr="008C4466">
        <w:rPr>
          <w:rFonts w:cs="David" w:hint="cs"/>
          <w:rtl/>
        </w:rPr>
        <w:t xml:space="preserve"> כלומר, המוכר משלם על ההובלה וסיכון עד שהאונייה עוגנת בנמל היעד ומרגע שעגנה העלויות והסיכונים על הקונה. </w:t>
      </w:r>
    </w:p>
    <w:p w:rsidR="0023777C" w:rsidRPr="008C4466" w:rsidRDefault="0023777C" w:rsidP="008C4466">
      <w:pPr>
        <w:spacing w:line="360" w:lineRule="auto"/>
        <w:rPr>
          <w:rFonts w:cs="David" w:hint="cs"/>
          <w:b/>
          <w:bCs/>
          <w:rtl/>
        </w:rPr>
      </w:pPr>
    </w:p>
    <w:p w:rsidR="001E31E0" w:rsidRPr="008C4466" w:rsidRDefault="001E31E0" w:rsidP="008C4466">
      <w:pPr>
        <w:spacing w:line="360" w:lineRule="auto"/>
        <w:rPr>
          <w:rFonts w:cs="David" w:hint="cs"/>
          <w:rtl/>
        </w:rPr>
      </w:pPr>
      <w:proofErr w:type="gramStart"/>
      <w:r w:rsidRPr="008C4466">
        <w:rPr>
          <w:rFonts w:cs="David" w:hint="cs"/>
          <w:b/>
          <w:bCs/>
        </w:rPr>
        <w:t>DAF</w:t>
      </w:r>
      <w:r w:rsidRPr="008C4466">
        <w:rPr>
          <w:rFonts w:cs="David" w:hint="cs"/>
          <w:rtl/>
        </w:rPr>
        <w:t>- מסופק עד לגבול הבינלאומי.</w:t>
      </w:r>
      <w:proofErr w:type="gramEnd"/>
      <w:r w:rsidRPr="008C4466">
        <w:rPr>
          <w:rFonts w:cs="David" w:hint="cs"/>
          <w:rtl/>
        </w:rPr>
        <w:t xml:space="preserve"> משתמשים בו לא מעט בישראל בסחר עם </w:t>
      </w:r>
      <w:r w:rsidR="005607D7" w:rsidRPr="008C4466">
        <w:rPr>
          <w:rFonts w:cs="David" w:hint="cs"/>
          <w:rtl/>
        </w:rPr>
        <w:t xml:space="preserve">מדינות ערב. למשל, מעבר קרני/ארז- המשאיות מגיעות עד לגבול הבינלאומי במסוף ולא נותנים למשאיות להיכנס אלא מורידים את הסחורה ממשאית אחת ובגבול מעבירים למשאית אחרת. </w:t>
      </w:r>
    </w:p>
    <w:p w:rsidR="00080971" w:rsidRPr="008C4466" w:rsidRDefault="00080971" w:rsidP="008C4466">
      <w:pPr>
        <w:spacing w:line="360" w:lineRule="auto"/>
        <w:rPr>
          <w:rFonts w:cs="David" w:hint="cs"/>
          <w:rtl/>
        </w:rPr>
      </w:pPr>
    </w:p>
    <w:p w:rsidR="00804D2B" w:rsidRPr="001C277D" w:rsidRDefault="00B323D1" w:rsidP="001C277D">
      <w:pPr>
        <w:spacing w:line="360" w:lineRule="auto"/>
        <w:jc w:val="center"/>
        <w:rPr>
          <w:rFonts w:cs="David" w:hint="cs"/>
          <w:b/>
          <w:bCs/>
          <w:u w:val="single"/>
          <w:rtl/>
        </w:rPr>
      </w:pPr>
      <w:r w:rsidRPr="001C277D">
        <w:rPr>
          <w:rFonts w:cs="David" w:hint="cs"/>
          <w:b/>
          <w:bCs/>
          <w:u w:val="single"/>
          <w:rtl/>
        </w:rPr>
        <w:t>חוק המכר הבינלאומי</w:t>
      </w:r>
    </w:p>
    <w:p w:rsidR="00076F4F" w:rsidRDefault="000D7F30" w:rsidP="00076F4F">
      <w:pPr>
        <w:spacing w:line="360" w:lineRule="auto"/>
        <w:rPr>
          <w:rFonts w:cs="David" w:hint="cs"/>
          <w:rtl/>
        </w:rPr>
      </w:pPr>
      <w:r w:rsidRPr="008C4466">
        <w:rPr>
          <w:rFonts w:cs="David" w:hint="cs"/>
          <w:rtl/>
        </w:rPr>
        <w:t xml:space="preserve">אמנת האו"ם על מכר טובין בינלאומי, וינה </w:t>
      </w:r>
      <w:r w:rsidRPr="008C4466">
        <w:rPr>
          <w:rFonts w:cs="David"/>
          <w:rtl/>
        </w:rPr>
        <w:t>–</w:t>
      </w:r>
      <w:r w:rsidRPr="008C4466">
        <w:rPr>
          <w:rFonts w:cs="David" w:hint="cs"/>
          <w:rtl/>
        </w:rPr>
        <w:t xml:space="preserve"> 1980.</w:t>
      </w:r>
      <w:r w:rsidR="005C216F" w:rsidRPr="008C4466">
        <w:rPr>
          <w:rFonts w:cs="David" w:hint="cs"/>
          <w:rtl/>
        </w:rPr>
        <w:t xml:space="preserve"> </w:t>
      </w:r>
    </w:p>
    <w:p w:rsidR="00361AED" w:rsidRPr="008C4466" w:rsidRDefault="00361AED" w:rsidP="008C4466">
      <w:pPr>
        <w:spacing w:line="360" w:lineRule="auto"/>
        <w:rPr>
          <w:rFonts w:cs="David" w:hint="cs"/>
          <w:rtl/>
        </w:rPr>
      </w:pPr>
      <w:proofErr w:type="gramStart"/>
      <w:r w:rsidRPr="008C4466">
        <w:rPr>
          <w:rFonts w:cs="David" w:hint="cs"/>
        </w:rPr>
        <w:t>UNIDROIT</w:t>
      </w:r>
      <w:r w:rsidRPr="008C4466">
        <w:rPr>
          <w:rFonts w:cs="David" w:hint="cs"/>
          <w:rtl/>
        </w:rPr>
        <w:t>- מוסד שיושב ברומא, המוסד הבינלאומי להאחדת המשפט הפרטי.</w:t>
      </w:r>
      <w:proofErr w:type="gramEnd"/>
      <w:r w:rsidRPr="008C4466">
        <w:rPr>
          <w:rFonts w:cs="David" w:hint="cs"/>
          <w:rtl/>
        </w:rPr>
        <w:t xml:space="preserve"> הגוף הזה יוזם פרויקטים של האחדת המשפט בתחומים שיש בהם פעילות בינלאומית. </w:t>
      </w:r>
    </w:p>
    <w:p w:rsidR="00361AED" w:rsidRPr="008C4466" w:rsidRDefault="00361AED" w:rsidP="008C4466">
      <w:pPr>
        <w:spacing w:line="360" w:lineRule="auto"/>
        <w:rPr>
          <w:rFonts w:cs="David" w:hint="cs"/>
          <w:rtl/>
        </w:rPr>
      </w:pPr>
      <w:r w:rsidRPr="008C4466">
        <w:rPr>
          <w:rFonts w:cs="David" w:hint="cs"/>
          <w:rtl/>
        </w:rPr>
        <w:t xml:space="preserve">בין היתר המוסד הזה ניסה לאחד את הסכמי הסחר. </w:t>
      </w:r>
    </w:p>
    <w:p w:rsidR="00361AED" w:rsidRPr="008C4466" w:rsidRDefault="00361AED" w:rsidP="008C4466">
      <w:pPr>
        <w:spacing w:line="360" w:lineRule="auto"/>
        <w:rPr>
          <w:rFonts w:cs="David" w:hint="cs"/>
          <w:rtl/>
        </w:rPr>
      </w:pPr>
      <w:r w:rsidRPr="008C4466">
        <w:rPr>
          <w:rFonts w:cs="David" w:hint="cs"/>
          <w:rtl/>
        </w:rPr>
        <w:t xml:space="preserve">הנוסח המוסכם הועלה בוועידה בהאג בשנת 1964 בוועידה הזו נחתמו 2 אמנות. </w:t>
      </w:r>
    </w:p>
    <w:p w:rsidR="00361AED" w:rsidRPr="008C4466" w:rsidRDefault="00361AED" w:rsidP="008C4466">
      <w:pPr>
        <w:numPr>
          <w:ilvl w:val="0"/>
          <w:numId w:val="22"/>
        </w:numPr>
        <w:spacing w:line="360" w:lineRule="auto"/>
        <w:rPr>
          <w:rFonts w:cs="David" w:hint="cs"/>
        </w:rPr>
      </w:pPr>
      <w:r w:rsidRPr="008C4466">
        <w:rPr>
          <w:rFonts w:cs="David" w:hint="cs"/>
        </w:rPr>
        <w:t>ULF</w:t>
      </w:r>
      <w:r w:rsidRPr="008C4466">
        <w:rPr>
          <w:rFonts w:cs="David" w:hint="cs"/>
          <w:rtl/>
        </w:rPr>
        <w:t xml:space="preserve">- </w:t>
      </w:r>
      <w:r w:rsidRPr="008C4466">
        <w:rPr>
          <w:rFonts w:cs="David"/>
        </w:rPr>
        <w:t>uniform law formation</w:t>
      </w:r>
      <w:r w:rsidRPr="008C4466">
        <w:rPr>
          <w:rFonts w:cs="David" w:hint="cs"/>
          <w:rtl/>
        </w:rPr>
        <w:t xml:space="preserve">- האמנה עסקה באופן הכריתה בעסקאות בינלאומיות (הצעה, קיבול הצעה חוזרת וכו') </w:t>
      </w:r>
    </w:p>
    <w:p w:rsidR="00361AED" w:rsidRPr="008C4466" w:rsidRDefault="00361AED" w:rsidP="008C4466">
      <w:pPr>
        <w:numPr>
          <w:ilvl w:val="0"/>
          <w:numId w:val="22"/>
        </w:numPr>
        <w:spacing w:line="360" w:lineRule="auto"/>
        <w:rPr>
          <w:rFonts w:cs="David" w:hint="cs"/>
        </w:rPr>
      </w:pPr>
      <w:r w:rsidRPr="008C4466">
        <w:rPr>
          <w:rFonts w:cs="David" w:hint="cs"/>
        </w:rPr>
        <w:lastRenderedPageBreak/>
        <w:t>ULIS</w:t>
      </w:r>
      <w:r w:rsidRPr="008C4466">
        <w:rPr>
          <w:rFonts w:cs="David" w:hint="cs"/>
          <w:rtl/>
        </w:rPr>
        <w:t xml:space="preserve">- עסק בחוזה המכר לאחר שכבר יש חוזה מכר. לאחר פרק הכריתה. וכן סעדים ותרופות במקרה של הפרה. </w:t>
      </w:r>
    </w:p>
    <w:p w:rsidR="00361AED" w:rsidRPr="008C4466" w:rsidRDefault="00361AED" w:rsidP="008C4466">
      <w:pPr>
        <w:spacing w:line="360" w:lineRule="auto"/>
        <w:rPr>
          <w:rFonts w:cs="David" w:hint="cs"/>
          <w:rtl/>
        </w:rPr>
      </w:pPr>
      <w:r w:rsidRPr="008C4466">
        <w:rPr>
          <w:rFonts w:cs="David" w:hint="cs"/>
          <w:rtl/>
        </w:rPr>
        <w:t>האמנות נחתמו, כמובן שלא די בכך שכן האמנה צריכה להיות מאושררת. אמנות האג נכנסו לבעיה. שכן מעט מדינות הסכימו לאשרר</w:t>
      </w:r>
      <w:r w:rsidR="002361DD" w:rsidRPr="008C4466">
        <w:rPr>
          <w:rFonts w:cs="David" w:hint="cs"/>
          <w:rtl/>
        </w:rPr>
        <w:t xml:space="preserve"> את האמנות. בשיאה היו 7 חברות,</w:t>
      </w:r>
      <w:r w:rsidRPr="008C4466">
        <w:rPr>
          <w:rFonts w:cs="David" w:hint="cs"/>
          <w:rtl/>
        </w:rPr>
        <w:t xml:space="preserve"> ובשביל אמנה שנועדה להאחדה לא די בכך. מדינת ישראל אישררה את האמנות ואף חוקקה חוק בעניין- חוק המכר משנת 1968 ו- 1971. </w:t>
      </w:r>
    </w:p>
    <w:p w:rsidR="001E0A06" w:rsidRPr="008C4466" w:rsidRDefault="001E0A06" w:rsidP="00076F4F">
      <w:pPr>
        <w:spacing w:line="360" w:lineRule="auto"/>
        <w:rPr>
          <w:rFonts w:cs="David" w:hint="cs"/>
          <w:rtl/>
        </w:rPr>
      </w:pPr>
      <w:r w:rsidRPr="008C4466">
        <w:rPr>
          <w:rFonts w:cs="David" w:hint="cs"/>
          <w:rtl/>
        </w:rPr>
        <w:t xml:space="preserve">לאור הכשלון הגדול שנחלה אמנת האג בעניין  לקח על עצמו </w:t>
      </w:r>
      <w:r w:rsidR="005E434C" w:rsidRPr="008C4466">
        <w:rPr>
          <w:rFonts w:cs="David" w:hint="cs"/>
          <w:rtl/>
        </w:rPr>
        <w:t xml:space="preserve">ארגון אחר בשם </w:t>
      </w:r>
      <w:r w:rsidR="005E434C" w:rsidRPr="008C4466">
        <w:rPr>
          <w:rFonts w:cs="David" w:hint="cs"/>
        </w:rPr>
        <w:t xml:space="preserve">UNCITRSL </w:t>
      </w:r>
      <w:r w:rsidR="005E434C" w:rsidRPr="008C4466">
        <w:rPr>
          <w:rFonts w:cs="David" w:hint="cs"/>
          <w:rtl/>
        </w:rPr>
        <w:t xml:space="preserve">, נציבות האו"ם לענייני מסחר. </w:t>
      </w:r>
      <w:r w:rsidRPr="008C4466">
        <w:rPr>
          <w:rFonts w:cs="David" w:hint="cs"/>
          <w:rtl/>
        </w:rPr>
        <w:t xml:space="preserve">הארגון יושב בווינה, את האחדת המשפט הפרטי בעסקאות בינלאומיות. </w:t>
      </w:r>
      <w:r w:rsidR="00CB5EA8" w:rsidRPr="008C4466">
        <w:rPr>
          <w:rFonts w:cs="David" w:hint="cs"/>
          <w:rtl/>
        </w:rPr>
        <w:t xml:space="preserve">בסופו של דבר יצאה בווינה אמנה בשנת 1980. </w:t>
      </w:r>
    </w:p>
    <w:p w:rsidR="00CB5EA8" w:rsidRPr="008C4466" w:rsidRDefault="00CB5EA8" w:rsidP="008C4466">
      <w:pPr>
        <w:spacing w:line="360" w:lineRule="auto"/>
        <w:rPr>
          <w:rFonts w:cs="David" w:hint="cs"/>
          <w:rtl/>
        </w:rPr>
      </w:pPr>
      <w:r w:rsidRPr="008C4466">
        <w:rPr>
          <w:rFonts w:cs="David" w:hint="cs"/>
          <w:rtl/>
        </w:rPr>
        <w:t>האמנה הזו הפכה לסיפור הצלחה. נכון להיום ישנם כ- 70 מדינות שחברות באמנה</w:t>
      </w:r>
      <w:r w:rsidR="00D3629A" w:rsidRPr="008C4466">
        <w:rPr>
          <w:rFonts w:cs="David" w:hint="cs"/>
          <w:rtl/>
        </w:rPr>
        <w:t xml:space="preserve"> (שחתמו ואשררו)</w:t>
      </w:r>
      <w:r w:rsidRPr="008C4466">
        <w:rPr>
          <w:rFonts w:cs="David" w:hint="cs"/>
          <w:rtl/>
        </w:rPr>
        <w:t xml:space="preserve">. </w:t>
      </w:r>
      <w:r w:rsidR="00D3629A" w:rsidRPr="008C4466">
        <w:rPr>
          <w:rFonts w:cs="David" w:hint="cs"/>
          <w:rtl/>
        </w:rPr>
        <w:t xml:space="preserve">המדינות שחברות באמנה מכסות כ- 2/3 מהסחר בעולם. </w:t>
      </w:r>
    </w:p>
    <w:p w:rsidR="00D3629A" w:rsidRPr="008C4466" w:rsidRDefault="00D3629A" w:rsidP="008C4466">
      <w:pPr>
        <w:spacing w:line="360" w:lineRule="auto"/>
        <w:rPr>
          <w:rFonts w:cs="David" w:hint="cs"/>
          <w:rtl/>
        </w:rPr>
      </w:pPr>
    </w:p>
    <w:p w:rsidR="006D402D" w:rsidRPr="008C4466" w:rsidRDefault="000A7A3D" w:rsidP="008C4466">
      <w:pPr>
        <w:spacing w:line="360" w:lineRule="auto"/>
        <w:rPr>
          <w:rFonts w:cs="David" w:hint="cs"/>
          <w:rtl/>
        </w:rPr>
      </w:pPr>
      <w:r w:rsidRPr="008C4466">
        <w:rPr>
          <w:rFonts w:cs="David" w:hint="cs"/>
          <w:b/>
          <w:bCs/>
          <w:u w:val="single"/>
          <w:rtl/>
        </w:rPr>
        <w:t>חוק המכר הבינלאומי</w:t>
      </w:r>
      <w:r w:rsidR="002361DD" w:rsidRPr="008C4466">
        <w:rPr>
          <w:rFonts w:cs="David" w:hint="cs"/>
          <w:b/>
          <w:bCs/>
          <w:u w:val="single"/>
          <w:rtl/>
        </w:rPr>
        <w:t xml:space="preserve"> של ישראל</w:t>
      </w:r>
      <w:r w:rsidR="002361DD" w:rsidRPr="008C4466">
        <w:rPr>
          <w:rFonts w:cs="David" w:hint="cs"/>
          <w:rtl/>
        </w:rPr>
        <w:t xml:space="preserve"> - </w:t>
      </w:r>
      <w:r w:rsidRPr="008C4466">
        <w:rPr>
          <w:rFonts w:cs="David" w:hint="cs"/>
          <w:rtl/>
        </w:rPr>
        <w:t xml:space="preserve">הסעיף החשוב ביותר הוא כי </w:t>
      </w:r>
      <w:r w:rsidR="00231016" w:rsidRPr="008C4466">
        <w:rPr>
          <w:rFonts w:cs="David" w:hint="cs"/>
          <w:rtl/>
        </w:rPr>
        <w:t xml:space="preserve">להוראות האמנה </w:t>
      </w:r>
      <w:r w:rsidR="005C4219" w:rsidRPr="008C4466">
        <w:rPr>
          <w:rFonts w:cs="David" w:hint="cs"/>
          <w:rtl/>
        </w:rPr>
        <w:t xml:space="preserve">והתוספת לחוק </w:t>
      </w:r>
      <w:r w:rsidR="002361DD" w:rsidRPr="008C4466">
        <w:rPr>
          <w:rFonts w:cs="David" w:hint="cs"/>
          <w:rtl/>
        </w:rPr>
        <w:t>יש תוקף של חוק.</w:t>
      </w:r>
      <w:r w:rsidR="00CD541D" w:rsidRPr="008C4466">
        <w:rPr>
          <w:rFonts w:cs="David" w:hint="cs"/>
          <w:rtl/>
        </w:rPr>
        <w:t xml:space="preserve"> </w:t>
      </w:r>
      <w:r w:rsidR="00A835FE" w:rsidRPr="008C4466">
        <w:rPr>
          <w:rFonts w:cs="David" w:hint="cs"/>
          <w:rtl/>
        </w:rPr>
        <w:t>החוק כמו כ</w:t>
      </w:r>
      <w:r w:rsidR="00CD541D" w:rsidRPr="008C4466">
        <w:rPr>
          <w:rFonts w:cs="David" w:hint="cs"/>
          <w:rtl/>
        </w:rPr>
        <w:t>ל חוק בינלאומי הוא דיספוזטיבי,</w:t>
      </w:r>
      <w:r w:rsidR="00076F4F">
        <w:rPr>
          <w:rFonts w:cs="David" w:hint="cs"/>
          <w:rtl/>
        </w:rPr>
        <w:t xml:space="preserve"> </w:t>
      </w:r>
      <w:r w:rsidR="00CD541D" w:rsidRPr="008C4466">
        <w:rPr>
          <w:rFonts w:cs="David" w:hint="cs"/>
          <w:rtl/>
        </w:rPr>
        <w:t>אך הה</w:t>
      </w:r>
      <w:r w:rsidR="00A835FE" w:rsidRPr="008C4466">
        <w:rPr>
          <w:rFonts w:cs="David" w:hint="cs"/>
          <w:rtl/>
        </w:rPr>
        <w:t>מלצה היא לא להתנות עליו שכן הוא מאוד מקיף וכולל בתוכו אלטרנטיב</w:t>
      </w:r>
      <w:r w:rsidR="00CD541D" w:rsidRPr="008C4466">
        <w:rPr>
          <w:rFonts w:cs="David" w:hint="cs"/>
          <w:rtl/>
        </w:rPr>
        <w:t>ות שונות שכלל לא חושבים עליהם.</w:t>
      </w:r>
    </w:p>
    <w:p w:rsidR="00A835FE" w:rsidRPr="008C4466" w:rsidRDefault="00A835FE" w:rsidP="008C4466">
      <w:pPr>
        <w:spacing w:line="360" w:lineRule="auto"/>
        <w:rPr>
          <w:rFonts w:cs="David" w:hint="cs"/>
          <w:rtl/>
        </w:rPr>
      </w:pPr>
    </w:p>
    <w:p w:rsidR="001542B0" w:rsidRPr="008C4466" w:rsidRDefault="00764202" w:rsidP="008C4466">
      <w:pPr>
        <w:spacing w:line="360" w:lineRule="auto"/>
        <w:rPr>
          <w:rFonts w:cs="David" w:hint="cs"/>
          <w:rtl/>
        </w:rPr>
      </w:pPr>
      <w:r w:rsidRPr="008C4466">
        <w:rPr>
          <w:rFonts w:cs="David" w:hint="cs"/>
          <w:b/>
          <w:bCs/>
          <w:rtl/>
        </w:rPr>
        <w:t>סעיף 1</w:t>
      </w:r>
      <w:r w:rsidRPr="008C4466">
        <w:rPr>
          <w:rFonts w:cs="David" w:hint="cs"/>
          <w:rtl/>
        </w:rPr>
        <w:t xml:space="preserve"> לאמנה קובע כי</w:t>
      </w:r>
      <w:r w:rsidR="001542B0" w:rsidRPr="008C4466">
        <w:rPr>
          <w:rFonts w:cs="David" w:hint="cs"/>
          <w:rtl/>
        </w:rPr>
        <w:t xml:space="preserve">: </w:t>
      </w:r>
    </w:p>
    <w:p w:rsidR="007731BB" w:rsidRPr="008C4466" w:rsidRDefault="007731BB" w:rsidP="008C4466">
      <w:pPr>
        <w:spacing w:line="360" w:lineRule="auto"/>
        <w:rPr>
          <w:rFonts w:cs="David" w:hint="cs"/>
          <w:rtl/>
        </w:rPr>
      </w:pPr>
      <w:r w:rsidRPr="008C4466">
        <w:rPr>
          <w:rFonts w:cs="David" w:hint="cs"/>
          <w:rtl/>
        </w:rPr>
        <w:t>"</w:t>
      </w:r>
      <w:r w:rsidRPr="008C4466">
        <w:rPr>
          <w:rFonts w:cs="David"/>
          <w:rtl/>
        </w:rPr>
        <w:t>אמנה זו תחול על חוזים למכר טובין בין צדדים, שמקומות עסקיהם נמצאים במדינות שונות</w:t>
      </w:r>
      <w:r w:rsidRPr="008C4466">
        <w:rPr>
          <w:rFonts w:cs="David" w:hint="cs"/>
          <w:rtl/>
        </w:rPr>
        <w:t>"</w:t>
      </w:r>
    </w:p>
    <w:p w:rsidR="00764202" w:rsidRPr="008C4466" w:rsidRDefault="007731BB" w:rsidP="008C4466">
      <w:pPr>
        <w:spacing w:line="360" w:lineRule="auto"/>
        <w:rPr>
          <w:rFonts w:cs="David" w:hint="cs"/>
          <w:rtl/>
        </w:rPr>
      </w:pPr>
      <w:r w:rsidRPr="008C4466">
        <w:rPr>
          <w:rFonts w:cs="David" w:hint="cs"/>
          <w:rtl/>
        </w:rPr>
        <w:t>"</w:t>
      </w:r>
      <w:r w:rsidR="00764202" w:rsidRPr="008C4466">
        <w:rPr>
          <w:rFonts w:cs="David" w:hint="cs"/>
          <w:rtl/>
        </w:rPr>
        <w:t xml:space="preserve">חוזים למכר טובין וכו'"- החוק חל על חוזים החוק הוא חוק חוזי במהותו. </w:t>
      </w:r>
      <w:r w:rsidR="00980B8E" w:rsidRPr="008C4466">
        <w:rPr>
          <w:rFonts w:cs="David" w:hint="cs"/>
          <w:rtl/>
        </w:rPr>
        <w:t xml:space="preserve">והוא חל על מכר טובין, למעט שירותים וזכויות קניין רוחני למשל. </w:t>
      </w:r>
    </w:p>
    <w:p w:rsidR="00974CD6" w:rsidRPr="008C4466" w:rsidRDefault="00974CD6" w:rsidP="008C4466">
      <w:pPr>
        <w:spacing w:line="360" w:lineRule="auto"/>
        <w:rPr>
          <w:rFonts w:cs="David" w:hint="cs"/>
          <w:rtl/>
        </w:rPr>
      </w:pPr>
      <w:r w:rsidRPr="008C4466">
        <w:rPr>
          <w:rFonts w:cs="David" w:hint="cs"/>
          <w:rtl/>
        </w:rPr>
        <w:t>גם כשקונים דבר שאינו קיים וצריך לייצר אותו בעתיד (כמו בסיפור של פלסטיק הגליל) עדיין מדובר בחוזה למכירת טובין. אילו המצב היה שסאבור</w:t>
      </w:r>
      <w:r w:rsidR="00CD541D" w:rsidRPr="008C4466">
        <w:rPr>
          <w:rFonts w:cs="David" w:hint="cs"/>
          <w:rtl/>
        </w:rPr>
        <w:t>ו</w:t>
      </w:r>
      <w:r w:rsidRPr="008C4466">
        <w:rPr>
          <w:rFonts w:cs="David" w:hint="cs"/>
          <w:rtl/>
        </w:rPr>
        <w:t xml:space="preserve"> הייתה מספקת לפלסטיק הגליל את חומרי הגלם אזי זה לא היה חוזה למכר טובין אלא זה היה נראה כמו שירות או קבלנות. </w:t>
      </w:r>
    </w:p>
    <w:p w:rsidR="00D670D7" w:rsidRDefault="00D670D7" w:rsidP="008C4466">
      <w:pPr>
        <w:tabs>
          <w:tab w:val="left" w:pos="516"/>
          <w:tab w:val="left" w:pos="1083"/>
          <w:tab w:val="left" w:pos="1650"/>
        </w:tabs>
        <w:spacing w:line="360" w:lineRule="auto"/>
        <w:rPr>
          <w:rFonts w:cs="David" w:hint="cs"/>
          <w:rtl/>
        </w:rPr>
      </w:pPr>
    </w:p>
    <w:p w:rsidR="00D670D7" w:rsidRPr="008C4466" w:rsidRDefault="00D670D7" w:rsidP="001C277D">
      <w:pPr>
        <w:tabs>
          <w:tab w:val="left" w:pos="516"/>
          <w:tab w:val="left" w:pos="1083"/>
          <w:tab w:val="left" w:pos="1650"/>
        </w:tabs>
        <w:spacing w:line="360" w:lineRule="auto"/>
        <w:rPr>
          <w:rFonts w:cs="David"/>
        </w:rPr>
      </w:pPr>
      <w:r w:rsidRPr="008C4466">
        <w:rPr>
          <w:rFonts w:cs="David" w:hint="cs"/>
          <w:b/>
          <w:bCs/>
          <w:rtl/>
        </w:rPr>
        <w:t xml:space="preserve">סעיף 3(א) </w:t>
      </w:r>
      <w:r w:rsidR="001C277D">
        <w:rPr>
          <w:rFonts w:cs="David" w:hint="cs"/>
          <w:b/>
          <w:bCs/>
          <w:rtl/>
        </w:rPr>
        <w:t xml:space="preserve">: </w:t>
      </w:r>
      <w:r w:rsidRPr="008C4466">
        <w:rPr>
          <w:rFonts w:cs="David" w:hint="cs"/>
          <w:rtl/>
        </w:rPr>
        <w:t>"</w:t>
      </w:r>
      <w:r w:rsidRPr="008C4466">
        <w:rPr>
          <w:rFonts w:cs="David"/>
          <w:rtl/>
        </w:rPr>
        <w:t>חוזים להספקת טובין שיש ליצרם או להפיקם ייחשבו כחוזי מכר, זולת אם התחייב הצד המזמין את הטובין לספק חלק מהותי מהחומרים הדרושים לייצור או להפקה כאמור</w:t>
      </w:r>
      <w:r w:rsidRPr="008C4466">
        <w:rPr>
          <w:rFonts w:cs="David"/>
        </w:rPr>
        <w:t>."</w:t>
      </w:r>
    </w:p>
    <w:p w:rsidR="00D670D7" w:rsidRPr="008C4466" w:rsidRDefault="00D670D7" w:rsidP="008C4466">
      <w:pPr>
        <w:spacing w:line="360" w:lineRule="auto"/>
        <w:rPr>
          <w:rFonts w:cs="David" w:hint="cs"/>
          <w:rtl/>
        </w:rPr>
      </w:pPr>
    </w:p>
    <w:p w:rsidR="00D670D7" w:rsidRPr="008C4466" w:rsidRDefault="00D670D7" w:rsidP="008C4466">
      <w:pPr>
        <w:spacing w:line="360" w:lineRule="auto"/>
        <w:rPr>
          <w:rFonts w:cs="David" w:hint="cs"/>
          <w:rtl/>
        </w:rPr>
      </w:pPr>
      <w:r w:rsidRPr="008C4466">
        <w:rPr>
          <w:rFonts w:cs="David" w:hint="cs"/>
          <w:rtl/>
        </w:rPr>
        <w:t xml:space="preserve">האם תוכנה היא מוצר או שירות? </w:t>
      </w:r>
    </w:p>
    <w:p w:rsidR="00D670D7" w:rsidRPr="008C4466" w:rsidRDefault="005928CB" w:rsidP="008C4466">
      <w:pPr>
        <w:spacing w:line="360" w:lineRule="auto"/>
        <w:rPr>
          <w:rFonts w:cs="David" w:hint="cs"/>
          <w:rtl/>
        </w:rPr>
      </w:pPr>
      <w:r w:rsidRPr="008C4466">
        <w:rPr>
          <w:rFonts w:cs="David" w:hint="cs"/>
          <w:rtl/>
        </w:rPr>
        <w:t xml:space="preserve">צריך לעשות הבחנה בין תוכנת מדע לבין </w:t>
      </w:r>
      <w:r w:rsidRPr="008C4466">
        <w:rPr>
          <w:rFonts w:cs="David"/>
        </w:rPr>
        <w:t>custom made</w:t>
      </w:r>
      <w:r w:rsidRPr="008C4466">
        <w:rPr>
          <w:rFonts w:cs="David" w:hint="cs"/>
          <w:rtl/>
        </w:rPr>
        <w:t xml:space="preserve">. </w:t>
      </w:r>
      <w:r w:rsidR="000F05E2" w:rsidRPr="008C4466">
        <w:rPr>
          <w:rFonts w:cs="David" w:hint="cs"/>
          <w:rtl/>
        </w:rPr>
        <w:t>תוכנת מדע כמו אופיס של מיקרוסופט היא מכירה של מוצר אבל תוכנה בייצור מיוחד אזי יתי</w:t>
      </w:r>
      <w:r w:rsidR="00A45657" w:rsidRPr="008C4466">
        <w:rPr>
          <w:rFonts w:cs="David" w:hint="cs"/>
          <w:rtl/>
        </w:rPr>
        <w:t>י</w:t>
      </w:r>
      <w:r w:rsidR="000F05E2" w:rsidRPr="008C4466">
        <w:rPr>
          <w:rFonts w:cs="David" w:hint="cs"/>
          <w:rtl/>
        </w:rPr>
        <w:t xml:space="preserve">חסו לזה כאל שירות ולא מוצר. </w:t>
      </w:r>
    </w:p>
    <w:p w:rsidR="005928CB" w:rsidRPr="008C4466" w:rsidRDefault="005928CB" w:rsidP="008C4466">
      <w:pPr>
        <w:spacing w:line="360" w:lineRule="auto"/>
        <w:rPr>
          <w:rFonts w:cs="David" w:hint="cs"/>
          <w:rtl/>
        </w:rPr>
      </w:pPr>
    </w:p>
    <w:p w:rsidR="00A45657" w:rsidRPr="008C4466" w:rsidRDefault="00376913" w:rsidP="008C4466">
      <w:pPr>
        <w:spacing w:line="360" w:lineRule="auto"/>
        <w:rPr>
          <w:rFonts w:cs="David" w:hint="cs"/>
          <w:rtl/>
        </w:rPr>
      </w:pPr>
      <w:r w:rsidRPr="008C4466">
        <w:rPr>
          <w:rFonts w:cs="David" w:hint="cs"/>
          <w:rtl/>
        </w:rPr>
        <w:t xml:space="preserve">"בין צדדים שמקומות עסקיהם נמצאים במדינות שונות"- החוק לא נועד לעסקאות פנים ארציות אלא לעסקאות בינלאומיות. </w:t>
      </w:r>
    </w:p>
    <w:p w:rsidR="009A2109" w:rsidRPr="008C4466" w:rsidRDefault="009A2109" w:rsidP="00543085">
      <w:pPr>
        <w:spacing w:line="360" w:lineRule="auto"/>
        <w:rPr>
          <w:rFonts w:cs="David" w:hint="cs"/>
          <w:rtl/>
        </w:rPr>
      </w:pPr>
      <w:r w:rsidRPr="008C4466">
        <w:rPr>
          <w:rFonts w:cs="David" w:hint="cs"/>
          <w:rtl/>
        </w:rPr>
        <w:t xml:space="preserve">כתוב במפורש בסעיף 1(ג) </w:t>
      </w:r>
      <w:r w:rsidR="00CD541D" w:rsidRPr="008C4466">
        <w:rPr>
          <w:rFonts w:cs="David" w:hint="cs"/>
          <w:rtl/>
        </w:rPr>
        <w:t xml:space="preserve">לאמנה - </w:t>
      </w:r>
      <w:r w:rsidRPr="008C4466">
        <w:rPr>
          <w:rFonts w:cs="David" w:hint="cs"/>
          <w:rtl/>
        </w:rPr>
        <w:t>"</w:t>
      </w:r>
      <w:r w:rsidRPr="008C4466">
        <w:rPr>
          <w:rFonts w:cs="David"/>
          <w:rtl/>
        </w:rPr>
        <w:t>בקביעת תחולתה</w:t>
      </w:r>
      <w:r w:rsidRPr="008C4466">
        <w:rPr>
          <w:rFonts w:cs="David"/>
        </w:rPr>
        <w:t xml:space="preserve"> </w:t>
      </w:r>
      <w:r w:rsidRPr="008C4466">
        <w:rPr>
          <w:rFonts w:cs="David"/>
          <w:rtl/>
        </w:rPr>
        <w:t>של אמנה זו לא יובאו בחשבון לאומיותם, אופיים האזרחי או המסחרי של הצדדים או של החוזה</w:t>
      </w:r>
      <w:r w:rsidRPr="008C4466">
        <w:rPr>
          <w:rFonts w:cs="David"/>
        </w:rPr>
        <w:t>.</w:t>
      </w:r>
      <w:r w:rsidRPr="008C4466">
        <w:rPr>
          <w:rFonts w:cs="David" w:hint="cs"/>
          <w:rtl/>
        </w:rPr>
        <w:t xml:space="preserve">" </w:t>
      </w:r>
      <w:r w:rsidR="00543085">
        <w:rPr>
          <w:rFonts w:cs="David" w:hint="cs"/>
          <w:rtl/>
        </w:rPr>
        <w:t xml:space="preserve">אם  שני אזרחי ישראל </w:t>
      </w:r>
      <w:r w:rsidRPr="008C4466">
        <w:rPr>
          <w:rFonts w:cs="David" w:hint="cs"/>
          <w:rtl/>
        </w:rPr>
        <w:t xml:space="preserve"> שנפגשו בשוויץ </w:t>
      </w:r>
      <w:r w:rsidR="00CD541D" w:rsidRPr="008C4466">
        <w:rPr>
          <w:rFonts w:cs="David" w:hint="cs"/>
          <w:rtl/>
        </w:rPr>
        <w:t xml:space="preserve">לא נחיל עליהם עסקה בינלאומית. </w:t>
      </w:r>
      <w:r w:rsidRPr="008C4466">
        <w:rPr>
          <w:rFonts w:cs="David" w:hint="cs"/>
          <w:rtl/>
        </w:rPr>
        <w:t xml:space="preserve">כך גם לגבי מקום עסקיהם של הצדדים. </w:t>
      </w:r>
    </w:p>
    <w:p w:rsidR="009A2109" w:rsidRPr="008C4466" w:rsidRDefault="009A2109" w:rsidP="008C4466">
      <w:pPr>
        <w:spacing w:line="360" w:lineRule="auto"/>
        <w:rPr>
          <w:rFonts w:cs="David" w:hint="cs"/>
          <w:rtl/>
        </w:rPr>
      </w:pPr>
      <w:r w:rsidRPr="008C4466">
        <w:rPr>
          <w:rFonts w:cs="David" w:hint="cs"/>
          <w:rtl/>
        </w:rPr>
        <w:lastRenderedPageBreak/>
        <w:t>סעיף 1(ב)</w:t>
      </w:r>
      <w:r w:rsidR="00CD541D" w:rsidRPr="008C4466">
        <w:rPr>
          <w:rFonts w:cs="David" w:hint="cs"/>
          <w:rtl/>
        </w:rPr>
        <w:t xml:space="preserve"> לאמנה - </w:t>
      </w:r>
      <w:r w:rsidRPr="008C4466">
        <w:rPr>
          <w:rFonts w:cs="David" w:hint="cs"/>
          <w:rtl/>
        </w:rPr>
        <w:t>"</w:t>
      </w:r>
      <w:r w:rsidRPr="008C4466">
        <w:rPr>
          <w:rFonts w:cs="David"/>
          <w:rtl/>
        </w:rPr>
        <w:t>העובדה שמקומות עסקיהם של הצדדים נמצאים במדינות שונות לא תובא בחשבון כשעובדה זו אינה עולה מהחוזה או מהמשא ומתן שבין הצדדים, או ממידע שמסרו, בכל עת, לפני כריתת החוזה או בעת כריתתו.</w:t>
      </w:r>
      <w:r w:rsidRPr="008C4466">
        <w:rPr>
          <w:rFonts w:cs="David" w:hint="cs"/>
          <w:rtl/>
        </w:rPr>
        <w:t>"</w:t>
      </w:r>
    </w:p>
    <w:p w:rsidR="009A2109" w:rsidRPr="008C4466" w:rsidRDefault="00B263D4" w:rsidP="008C4466">
      <w:pPr>
        <w:spacing w:line="360" w:lineRule="auto"/>
        <w:rPr>
          <w:rFonts w:cs="David" w:hint="cs"/>
          <w:rtl/>
        </w:rPr>
      </w:pPr>
      <w:r w:rsidRPr="008C4466">
        <w:rPr>
          <w:rFonts w:cs="David" w:hint="cs"/>
          <w:rtl/>
        </w:rPr>
        <w:t>לא מספיק שהצדדים יהיו ממדי</w:t>
      </w:r>
      <w:r w:rsidR="009A2109" w:rsidRPr="008C4466">
        <w:rPr>
          <w:rFonts w:cs="David" w:hint="cs"/>
          <w:rtl/>
        </w:rPr>
        <w:t>נ</w:t>
      </w:r>
      <w:r w:rsidRPr="008C4466">
        <w:rPr>
          <w:rFonts w:cs="David" w:hint="cs"/>
          <w:rtl/>
        </w:rPr>
        <w:t>ו</w:t>
      </w:r>
      <w:r w:rsidR="009A2109" w:rsidRPr="008C4466">
        <w:rPr>
          <w:rFonts w:cs="David" w:hint="cs"/>
          <w:rtl/>
        </w:rPr>
        <w:t xml:space="preserve">ת שונות אלא יש צורך נוסף. </w:t>
      </w:r>
    </w:p>
    <w:p w:rsidR="009A2109" w:rsidRPr="008C4466" w:rsidRDefault="009A2109" w:rsidP="008C4466">
      <w:pPr>
        <w:spacing w:line="360" w:lineRule="auto"/>
        <w:rPr>
          <w:rFonts w:cs="David" w:hint="cs"/>
          <w:rtl/>
        </w:rPr>
      </w:pPr>
      <w:r w:rsidRPr="008C4466">
        <w:rPr>
          <w:rFonts w:cs="David" w:hint="cs"/>
          <w:rtl/>
        </w:rPr>
        <w:t xml:space="preserve">שני תנאים חלופיים: </w:t>
      </w:r>
    </w:p>
    <w:p w:rsidR="009A2109" w:rsidRPr="008C4466" w:rsidRDefault="00B65DF9" w:rsidP="008C4466">
      <w:pPr>
        <w:numPr>
          <w:ilvl w:val="0"/>
          <w:numId w:val="23"/>
        </w:numPr>
        <w:spacing w:line="360" w:lineRule="auto"/>
        <w:rPr>
          <w:rFonts w:cs="David" w:hint="cs"/>
        </w:rPr>
      </w:pPr>
      <w:r w:rsidRPr="008C4466">
        <w:rPr>
          <w:rFonts w:cs="David" w:hint="cs"/>
          <w:rtl/>
        </w:rPr>
        <w:t xml:space="preserve">המדינות הן צד לאמנה </w:t>
      </w:r>
    </w:p>
    <w:p w:rsidR="009A2109" w:rsidRPr="008C4466" w:rsidRDefault="009A2109" w:rsidP="008C4466">
      <w:pPr>
        <w:numPr>
          <w:ilvl w:val="0"/>
          <w:numId w:val="23"/>
        </w:numPr>
        <w:spacing w:line="360" w:lineRule="auto"/>
        <w:rPr>
          <w:rFonts w:cs="David" w:hint="cs"/>
        </w:rPr>
      </w:pPr>
      <w:r w:rsidRPr="008C4466">
        <w:rPr>
          <w:rFonts w:cs="David"/>
          <w:rtl/>
        </w:rPr>
        <w:t>כללי המשפט הבין לאומי הפרטי מפנ</w:t>
      </w:r>
      <w:r w:rsidR="00B65DF9" w:rsidRPr="008C4466">
        <w:rPr>
          <w:rFonts w:cs="David"/>
          <w:rtl/>
        </w:rPr>
        <w:t>ים לחוקיה של מדינה שהיא צד לאמנ</w:t>
      </w:r>
      <w:r w:rsidR="001F4A8D" w:rsidRPr="008C4466">
        <w:rPr>
          <w:rFonts w:cs="David" w:hint="cs"/>
          <w:rtl/>
        </w:rPr>
        <w:t>ה</w:t>
      </w:r>
      <w:r w:rsidR="00DC3D01">
        <w:rPr>
          <w:rFonts w:cs="David" w:hint="cs"/>
          <w:rtl/>
        </w:rPr>
        <w:t>.</w:t>
      </w:r>
    </w:p>
    <w:p w:rsidR="00341F4E" w:rsidRPr="008C4466" w:rsidRDefault="00086411" w:rsidP="008C4466">
      <w:pPr>
        <w:spacing w:line="360" w:lineRule="auto"/>
        <w:ind w:left="720"/>
        <w:rPr>
          <w:rFonts w:cs="David" w:hint="cs"/>
          <w:rtl/>
        </w:rPr>
      </w:pPr>
      <w:r w:rsidRPr="008C4466">
        <w:rPr>
          <w:rFonts w:cs="David" w:hint="cs"/>
          <w:rtl/>
        </w:rPr>
        <w:t xml:space="preserve">מבחן מירב הזיקות- </w:t>
      </w:r>
      <w:r w:rsidR="00A0591A" w:rsidRPr="008C4466">
        <w:rPr>
          <w:rFonts w:cs="David" w:hint="cs"/>
          <w:rtl/>
        </w:rPr>
        <w:t xml:space="preserve">ננסה לבדוק לאיזו מדינה החוזה הוא הכי קשור, מתוך הנחה שזה מלמד על כוונת הצדדים. למשל, היכן כרתו את החוזה. ישנה סבירות להניח שהצדדים ציפו שהדין המקומי יחול. מקום ביצוע החוזה, יש חשיבות רבה לסגנון </w:t>
      </w:r>
      <w:r w:rsidR="00FE0F06" w:rsidRPr="008C4466">
        <w:rPr>
          <w:rFonts w:cs="David" w:hint="cs"/>
          <w:rtl/>
        </w:rPr>
        <w:t xml:space="preserve">מסירת האספקה, </w:t>
      </w:r>
      <w:r w:rsidR="00A0591A" w:rsidRPr="008C4466">
        <w:rPr>
          <w:rFonts w:cs="David" w:hint="cs"/>
          <w:rtl/>
        </w:rPr>
        <w:t xml:space="preserve">האחריות </w:t>
      </w:r>
      <w:r w:rsidR="007C32E1" w:rsidRPr="008C4466">
        <w:rPr>
          <w:rFonts w:cs="David" w:hint="cs"/>
          <w:rtl/>
        </w:rPr>
        <w:t xml:space="preserve">והסיכון </w:t>
      </w:r>
      <w:r w:rsidR="00A0591A" w:rsidRPr="008C4466">
        <w:rPr>
          <w:rFonts w:cs="David" w:hint="cs"/>
          <w:rtl/>
        </w:rPr>
        <w:t>(</w:t>
      </w:r>
      <w:r w:rsidR="00A0591A" w:rsidRPr="008C4466">
        <w:rPr>
          <w:rFonts w:cs="David" w:hint="cs"/>
        </w:rPr>
        <w:t>FOB</w:t>
      </w:r>
      <w:r w:rsidR="00A0591A" w:rsidRPr="008C4466">
        <w:rPr>
          <w:rFonts w:cs="David" w:hint="cs"/>
          <w:rtl/>
        </w:rPr>
        <w:t xml:space="preserve"> וכו'). </w:t>
      </w:r>
      <w:r w:rsidR="00341F4E" w:rsidRPr="008C4466">
        <w:rPr>
          <w:rFonts w:cs="David" w:hint="cs"/>
          <w:rtl/>
        </w:rPr>
        <w:t xml:space="preserve">זיקה אפשרית אחרת היא מטבע התשלום. </w:t>
      </w:r>
    </w:p>
    <w:p w:rsidR="009A2109" w:rsidRPr="008C4466" w:rsidRDefault="00341F4E" w:rsidP="008C4466">
      <w:pPr>
        <w:spacing w:line="360" w:lineRule="auto"/>
        <w:rPr>
          <w:rFonts w:cs="David" w:hint="cs"/>
          <w:rtl/>
        </w:rPr>
      </w:pPr>
      <w:r w:rsidRPr="008C4466">
        <w:rPr>
          <w:rFonts w:cs="David" w:hint="cs"/>
          <w:rtl/>
        </w:rPr>
        <w:tab/>
      </w:r>
    </w:p>
    <w:p w:rsidR="009A2109" w:rsidRPr="008C4466" w:rsidRDefault="009050C0" w:rsidP="008C4466">
      <w:pPr>
        <w:spacing w:line="360" w:lineRule="auto"/>
        <w:rPr>
          <w:rFonts w:cs="David" w:hint="cs"/>
          <w:rtl/>
        </w:rPr>
      </w:pPr>
      <w:r w:rsidRPr="00543085">
        <w:rPr>
          <w:rFonts w:cs="David" w:hint="cs"/>
          <w:b/>
          <w:bCs/>
          <w:rtl/>
        </w:rPr>
        <w:t>סעיף 3 לחוק המכר</w:t>
      </w:r>
      <w:r w:rsidRPr="008C4466">
        <w:rPr>
          <w:rFonts w:cs="David" w:hint="cs"/>
          <w:rtl/>
        </w:rPr>
        <w:t xml:space="preserve"> מרחיב את תחולת האמנה וקובע כי: </w:t>
      </w:r>
    </w:p>
    <w:p w:rsidR="001F4A8D" w:rsidRPr="008C4466" w:rsidRDefault="009050C0" w:rsidP="008C4466">
      <w:pPr>
        <w:spacing w:line="360" w:lineRule="auto"/>
        <w:rPr>
          <w:rFonts w:cs="David" w:hint="cs"/>
          <w:rtl/>
        </w:rPr>
      </w:pPr>
      <w:r w:rsidRPr="008C4466">
        <w:rPr>
          <w:rFonts w:cs="David" w:hint="cs"/>
          <w:rtl/>
        </w:rPr>
        <w:t>"</w:t>
      </w:r>
      <w:r w:rsidRPr="008C4466">
        <w:rPr>
          <w:rFonts w:cs="David"/>
          <w:rtl/>
        </w:rPr>
        <w:t>נוסף על האמור בסעיף 1 לאמנה, יחולו הוראות האמנה גם על חוזה שצד לו מי שמקום עסקו במדינה שאינה צד לאמנה</w:t>
      </w:r>
      <w:r w:rsidR="001F4A8D" w:rsidRPr="008C4466">
        <w:rPr>
          <w:rFonts w:cs="David" w:hint="cs"/>
          <w:rtl/>
        </w:rPr>
        <w:t xml:space="preserve">. </w:t>
      </w:r>
      <w:r w:rsidR="002C18E9" w:rsidRPr="008C4466">
        <w:rPr>
          <w:rFonts w:cs="David" w:hint="cs"/>
          <w:rtl/>
        </w:rPr>
        <w:t xml:space="preserve">כלומר, באמנה שקדמה לאמנת וינה (אמנת האג), </w:t>
      </w:r>
      <w:r w:rsidR="000D7863" w:rsidRPr="008C4466">
        <w:rPr>
          <w:rFonts w:cs="David" w:hint="cs"/>
          <w:rtl/>
        </w:rPr>
        <w:t xml:space="preserve">הייתה פרשנות שהחילה את האמנה בצורה כופה גם על מדינות שאינן צד לאמנה מעצם העובדה שהתיק מגיע לבימ"ש במדינה שהיא צד לאמנה. </w:t>
      </w:r>
      <w:r w:rsidR="000B7C28" w:rsidRPr="008C4466">
        <w:rPr>
          <w:rFonts w:cs="David" w:hint="cs"/>
          <w:rtl/>
        </w:rPr>
        <w:t>באמנה החדשה (וינה) נטשו את הגישה הזו שכן אין זה הגיוני לכפות את האמנה על סוחרים שאינם באים ממדינות שהן צד לאמנה וז</w:t>
      </w:r>
      <w:r w:rsidR="001F4A8D" w:rsidRPr="008C4466">
        <w:rPr>
          <w:rFonts w:cs="David" w:hint="cs"/>
          <w:rtl/>
        </w:rPr>
        <w:t>ה לא בציפייה הסבירה של הצדדים.</w:t>
      </w:r>
      <w:r w:rsidR="001F4A8D" w:rsidRPr="008C4466">
        <w:rPr>
          <w:rFonts w:cs="David" w:hint="cs"/>
          <w:b/>
          <w:bCs/>
          <w:rtl/>
        </w:rPr>
        <w:t xml:space="preserve"> </w:t>
      </w:r>
      <w:r w:rsidR="001F4A8D" w:rsidRPr="008C4466">
        <w:rPr>
          <w:rFonts w:cs="David" w:hint="cs"/>
          <w:rtl/>
        </w:rPr>
        <w:t>רייך מבקר את ס' 3 לחוק המכר הישראלי כי הוא כופה את האמנה על צד שלא צפה זאת. אנחנו המדינה היחידה עם סעיף כזה.</w:t>
      </w:r>
    </w:p>
    <w:p w:rsidR="000B7C28" w:rsidRPr="008C4466" w:rsidRDefault="000B7C28" w:rsidP="008C4466">
      <w:pPr>
        <w:spacing w:line="360" w:lineRule="auto"/>
        <w:rPr>
          <w:rFonts w:cs="David" w:hint="cs"/>
          <w:rtl/>
        </w:rPr>
      </w:pPr>
    </w:p>
    <w:p w:rsidR="00DE1F9B" w:rsidRPr="008C4466" w:rsidRDefault="006F7656" w:rsidP="008C4466">
      <w:pPr>
        <w:spacing w:line="360" w:lineRule="auto"/>
        <w:rPr>
          <w:rFonts w:cs="David" w:hint="cs"/>
          <w:rtl/>
        </w:rPr>
      </w:pPr>
      <w:r w:rsidRPr="008C4466">
        <w:rPr>
          <w:rFonts w:cs="David" w:hint="cs"/>
          <w:b/>
          <w:bCs/>
          <w:rtl/>
        </w:rPr>
        <w:t>סעיף 9 לאמנה</w:t>
      </w:r>
      <w:r w:rsidRPr="008C4466">
        <w:rPr>
          <w:rFonts w:cs="David" w:hint="cs"/>
          <w:rtl/>
        </w:rPr>
        <w:t xml:space="preserve"> מחיל את נוהג הסוחרים ונותן להם תוקף. </w:t>
      </w:r>
    </w:p>
    <w:p w:rsidR="00BF734C" w:rsidRPr="008C4466" w:rsidRDefault="00BF734C" w:rsidP="008C4466">
      <w:pPr>
        <w:spacing w:line="360" w:lineRule="auto"/>
        <w:rPr>
          <w:rFonts w:cs="David" w:hint="cs"/>
          <w:rtl/>
        </w:rPr>
      </w:pPr>
      <w:r w:rsidRPr="008C4466">
        <w:rPr>
          <w:rFonts w:cs="David" w:hint="cs"/>
          <w:b/>
          <w:bCs/>
          <w:rtl/>
        </w:rPr>
        <w:t>סעיף 10 לאמנה</w:t>
      </w:r>
      <w:r w:rsidRPr="008C4466">
        <w:rPr>
          <w:rFonts w:cs="David" w:hint="cs"/>
          <w:rtl/>
        </w:rPr>
        <w:t xml:space="preserve"> קובע שאם יש מספר סניפים ילכו לפי הסניף עם מרב הזיקות (מו"מ, יצור, ביצוע)</w:t>
      </w:r>
    </w:p>
    <w:p w:rsidR="009B3C4E" w:rsidRDefault="0098301B" w:rsidP="0084173B">
      <w:pPr>
        <w:spacing w:line="360" w:lineRule="auto"/>
        <w:rPr>
          <w:rFonts w:cs="David" w:hint="cs"/>
          <w:rtl/>
        </w:rPr>
      </w:pPr>
      <w:r w:rsidRPr="008C4466">
        <w:rPr>
          <w:rFonts w:cs="David" w:hint="cs"/>
          <w:b/>
          <w:bCs/>
          <w:rtl/>
        </w:rPr>
        <w:t>סעיף 11</w:t>
      </w:r>
      <w:r w:rsidRPr="008C4466">
        <w:rPr>
          <w:rFonts w:cs="David" w:hint="cs"/>
          <w:rtl/>
        </w:rPr>
        <w:t xml:space="preserve"> </w:t>
      </w:r>
      <w:r w:rsidR="0084027E" w:rsidRPr="008C4466">
        <w:rPr>
          <w:rFonts w:cs="David" w:hint="cs"/>
          <w:b/>
          <w:bCs/>
          <w:rtl/>
        </w:rPr>
        <w:t>לאמנה</w:t>
      </w:r>
      <w:r w:rsidR="0084027E" w:rsidRPr="008C4466">
        <w:rPr>
          <w:rFonts w:cs="David" w:hint="cs"/>
          <w:rtl/>
        </w:rPr>
        <w:t xml:space="preserve"> </w:t>
      </w:r>
      <w:r w:rsidRPr="008C4466">
        <w:rPr>
          <w:rFonts w:cs="David" w:hint="cs"/>
          <w:rtl/>
        </w:rPr>
        <w:t>קובע כי אי</w:t>
      </w:r>
      <w:r w:rsidR="009D2C62" w:rsidRPr="008C4466">
        <w:rPr>
          <w:rFonts w:cs="David" w:hint="cs"/>
          <w:rtl/>
        </w:rPr>
        <w:t xml:space="preserve">ן </w:t>
      </w:r>
      <w:r w:rsidR="0084173B">
        <w:rPr>
          <w:rFonts w:cs="David" w:hint="cs"/>
          <w:rtl/>
        </w:rPr>
        <w:t>הכרח לחוזה למכירת טובין בכתב  ומספיק להוכיחו בכל אמצעי</w:t>
      </w:r>
      <w:r w:rsidR="009D2C62" w:rsidRPr="008C4466">
        <w:rPr>
          <w:rFonts w:cs="David" w:hint="cs"/>
          <w:rtl/>
        </w:rPr>
        <w:t xml:space="preserve">. </w:t>
      </w:r>
    </w:p>
    <w:p w:rsidR="0084173B" w:rsidRDefault="0084173B" w:rsidP="009F1B92">
      <w:pPr>
        <w:spacing w:line="360" w:lineRule="auto"/>
        <w:rPr>
          <w:rFonts w:cs="David" w:hint="cs"/>
          <w:rtl/>
        </w:rPr>
      </w:pPr>
      <w:r w:rsidRPr="0084173B">
        <w:rPr>
          <w:rFonts w:cs="David" w:hint="cs"/>
          <w:b/>
          <w:bCs/>
          <w:rtl/>
        </w:rPr>
        <w:t>סעיף 42</w:t>
      </w:r>
      <w:r>
        <w:rPr>
          <w:rFonts w:cs="David" w:hint="cs"/>
          <w:rtl/>
        </w:rPr>
        <w:t xml:space="preserve"> </w:t>
      </w:r>
      <w:r w:rsidRPr="0084173B">
        <w:rPr>
          <w:rFonts w:cs="David" w:hint="cs"/>
          <w:b/>
          <w:bCs/>
          <w:rtl/>
        </w:rPr>
        <w:t>לאמנה</w:t>
      </w:r>
      <w:r>
        <w:rPr>
          <w:rFonts w:cs="David" w:hint="cs"/>
          <w:rtl/>
        </w:rPr>
        <w:t xml:space="preserve"> </w:t>
      </w:r>
      <w:r w:rsidRPr="0084173B">
        <w:rPr>
          <w:rFonts w:cs="David" w:hint="cs"/>
          <w:rtl/>
        </w:rPr>
        <w:t xml:space="preserve">קובע כי יש דרישה שהמוכר ימכור את הסחורה נקייה משיעבודים ובלי הפרות של קניין רוחני. </w:t>
      </w:r>
    </w:p>
    <w:p w:rsidR="009F1B92" w:rsidRDefault="009F1B92" w:rsidP="009F1B92">
      <w:pPr>
        <w:spacing w:line="360" w:lineRule="auto"/>
        <w:rPr>
          <w:rFonts w:cs="David" w:hint="cs"/>
          <w:rtl/>
        </w:rPr>
      </w:pPr>
      <w:r w:rsidRPr="009F1B92">
        <w:rPr>
          <w:rFonts w:cs="David" w:hint="cs"/>
          <w:b/>
          <w:bCs/>
          <w:rtl/>
        </w:rPr>
        <w:t xml:space="preserve">סע' 53-54 לאמנה </w:t>
      </w:r>
      <w:r>
        <w:rPr>
          <w:rFonts w:cs="David"/>
          <w:rtl/>
        </w:rPr>
        <w:t>–</w:t>
      </w:r>
      <w:r>
        <w:rPr>
          <w:rFonts w:cs="David" w:hint="cs"/>
          <w:rtl/>
        </w:rPr>
        <w:t xml:space="preserve"> חיובו של הקונה לשלם על הסחורה</w:t>
      </w:r>
    </w:p>
    <w:p w:rsidR="009F1B92" w:rsidRPr="0084173B" w:rsidRDefault="009F1B92" w:rsidP="009F1B92">
      <w:pPr>
        <w:spacing w:line="360" w:lineRule="auto"/>
        <w:rPr>
          <w:rFonts w:cs="David" w:hint="cs"/>
          <w:rtl/>
        </w:rPr>
      </w:pPr>
      <w:r w:rsidRPr="009F1B92">
        <w:rPr>
          <w:rFonts w:cs="David" w:hint="cs"/>
          <w:b/>
          <w:bCs/>
          <w:rtl/>
        </w:rPr>
        <w:t>סעיף 79 לאמנה</w:t>
      </w:r>
      <w:r>
        <w:rPr>
          <w:rFonts w:cs="David" w:hint="cs"/>
          <w:rtl/>
        </w:rPr>
        <w:t xml:space="preserve"> </w:t>
      </w:r>
      <w:r>
        <w:rPr>
          <w:rFonts w:cs="David"/>
          <w:rtl/>
        </w:rPr>
        <w:t>–</w:t>
      </w:r>
      <w:r>
        <w:rPr>
          <w:rFonts w:cs="David" w:hint="cs"/>
          <w:rtl/>
        </w:rPr>
        <w:t xml:space="preserve"> כח עליון </w:t>
      </w:r>
      <w:r>
        <w:rPr>
          <w:rFonts w:cs="David"/>
          <w:rtl/>
        </w:rPr>
        <w:t>–</w:t>
      </w:r>
      <w:r>
        <w:rPr>
          <w:rFonts w:cs="David" w:hint="cs"/>
          <w:rtl/>
        </w:rPr>
        <w:t xml:space="preserve"> סעיף הפטור</w:t>
      </w:r>
    </w:p>
    <w:p w:rsidR="0084173B" w:rsidRPr="008C4466" w:rsidRDefault="0084173B" w:rsidP="009F1B92">
      <w:pPr>
        <w:spacing w:line="360" w:lineRule="auto"/>
        <w:rPr>
          <w:rFonts w:cs="David" w:hint="cs"/>
          <w:rtl/>
        </w:rPr>
      </w:pPr>
    </w:p>
    <w:p w:rsidR="004C768B" w:rsidRPr="008C4466" w:rsidRDefault="00BF734C" w:rsidP="008C4466">
      <w:pPr>
        <w:spacing w:line="360" w:lineRule="auto"/>
        <w:rPr>
          <w:rFonts w:cs="David" w:hint="cs"/>
          <w:rtl/>
        </w:rPr>
      </w:pPr>
      <w:r w:rsidRPr="008C4466">
        <w:rPr>
          <w:rFonts w:cs="David" w:hint="cs"/>
          <w:rtl/>
        </w:rPr>
        <w:t>החוק מטיל חובת בדיקה על הקונה לבדוק את הסחורה מיד עם קבלתה או תוך זמן סביר. אם לא יעשה כן יאבד את הזכות לטעון לחוסר התאמה. (אפשר להתנות על זה).</w:t>
      </w:r>
    </w:p>
    <w:p w:rsidR="00BF734C" w:rsidRDefault="00BF734C" w:rsidP="008C4466">
      <w:pPr>
        <w:spacing w:line="360" w:lineRule="auto"/>
        <w:rPr>
          <w:rFonts w:cs="David" w:hint="cs"/>
          <w:rtl/>
        </w:rPr>
      </w:pPr>
      <w:r w:rsidRPr="008C4466">
        <w:rPr>
          <w:rFonts w:cs="David" w:hint="cs"/>
          <w:rtl/>
        </w:rPr>
        <w:t xml:space="preserve">ישנה הגבלת זמן של עד שנתיים כדי ליצור ודאות אצל המוכר </w:t>
      </w:r>
      <w:r w:rsidRPr="008C4466">
        <w:rPr>
          <w:rFonts w:cs="David"/>
          <w:rtl/>
        </w:rPr>
        <w:t>–</w:t>
      </w:r>
      <w:r w:rsidRPr="008C4466">
        <w:rPr>
          <w:rFonts w:cs="David" w:hint="cs"/>
          <w:rtl/>
        </w:rPr>
        <w:t xml:space="preserve"> שלא תצוץ תביעה אחרי הרבה שנים.</w:t>
      </w:r>
    </w:p>
    <w:p w:rsidR="002E0FA4" w:rsidRPr="002E0FA4" w:rsidRDefault="002E0FA4" w:rsidP="008C4466">
      <w:pPr>
        <w:spacing w:line="360" w:lineRule="auto"/>
        <w:rPr>
          <w:rFonts w:cs="David" w:hint="cs"/>
          <w:rtl/>
        </w:rPr>
      </w:pPr>
      <w:r>
        <w:rPr>
          <w:rFonts w:cs="David" w:hint="cs"/>
          <w:rtl/>
        </w:rPr>
        <w:t>אמנת וינה לא חלה על מע' היחסים עם בנק ב-</w:t>
      </w:r>
      <w:r>
        <w:rPr>
          <w:rFonts w:cs="David" w:hint="cs"/>
        </w:rPr>
        <w:t>LCD</w:t>
      </w:r>
      <w:r>
        <w:rPr>
          <w:rFonts w:cs="David" w:hint="cs"/>
          <w:rtl/>
        </w:rPr>
        <w:t>.</w:t>
      </w:r>
    </w:p>
    <w:p w:rsidR="00955866" w:rsidRDefault="00955866" w:rsidP="008C4466">
      <w:pPr>
        <w:spacing w:line="360" w:lineRule="auto"/>
        <w:rPr>
          <w:rFonts w:cs="David" w:hint="cs"/>
          <w:rtl/>
        </w:rPr>
      </w:pPr>
    </w:p>
    <w:p w:rsidR="001C277D" w:rsidRDefault="001C277D" w:rsidP="008C4466">
      <w:pPr>
        <w:spacing w:line="360" w:lineRule="auto"/>
        <w:rPr>
          <w:rFonts w:cs="David" w:hint="cs"/>
          <w:rtl/>
        </w:rPr>
      </w:pPr>
    </w:p>
    <w:p w:rsidR="001C277D" w:rsidRPr="008C4466" w:rsidRDefault="001C277D" w:rsidP="008C4466">
      <w:pPr>
        <w:spacing w:line="360" w:lineRule="auto"/>
        <w:rPr>
          <w:rFonts w:cs="David" w:hint="cs"/>
          <w:rtl/>
        </w:rPr>
      </w:pPr>
    </w:p>
    <w:p w:rsidR="00FD45BB" w:rsidRPr="008C4466" w:rsidRDefault="00FD45BB" w:rsidP="001C277D">
      <w:pPr>
        <w:spacing w:line="360" w:lineRule="auto"/>
        <w:jc w:val="center"/>
        <w:rPr>
          <w:rFonts w:cs="David" w:hint="cs"/>
          <w:b/>
          <w:bCs/>
          <w:u w:val="single"/>
          <w:rtl/>
        </w:rPr>
      </w:pPr>
      <w:r w:rsidRPr="008C4466">
        <w:rPr>
          <w:rFonts w:cs="David" w:hint="cs"/>
          <w:b/>
          <w:bCs/>
          <w:u w:val="single"/>
          <w:rtl/>
        </w:rPr>
        <w:lastRenderedPageBreak/>
        <w:t>אמצעי תשלום בסחר הבינלאומי</w:t>
      </w:r>
    </w:p>
    <w:p w:rsidR="00DA27E1" w:rsidRPr="008C4466" w:rsidRDefault="00DA27E1" w:rsidP="008C4466">
      <w:pPr>
        <w:spacing w:line="360" w:lineRule="auto"/>
        <w:rPr>
          <w:rFonts w:cs="David" w:hint="cs"/>
          <w:rtl/>
        </w:rPr>
      </w:pPr>
    </w:p>
    <w:p w:rsidR="00DA27E1" w:rsidRPr="008C4466" w:rsidRDefault="00726FAE" w:rsidP="008C4466">
      <w:pPr>
        <w:spacing w:line="360" w:lineRule="auto"/>
        <w:rPr>
          <w:rFonts w:cs="David" w:hint="cs"/>
          <w:rtl/>
        </w:rPr>
      </w:pPr>
      <w:r w:rsidRPr="008C4466">
        <w:rPr>
          <w:rFonts w:cs="David" w:hint="cs"/>
          <w:b/>
          <w:bCs/>
          <w:rtl/>
        </w:rPr>
        <w:t>חשבון פתוח (</w:t>
      </w:r>
      <w:r w:rsidR="00FD45BB" w:rsidRPr="008C4466">
        <w:rPr>
          <w:rFonts w:cs="David"/>
          <w:b/>
          <w:bCs/>
        </w:rPr>
        <w:t>Open account</w:t>
      </w:r>
      <w:r w:rsidRPr="008C4466">
        <w:rPr>
          <w:rFonts w:cs="David" w:hint="cs"/>
          <w:rtl/>
        </w:rPr>
        <w:t>)</w:t>
      </w:r>
      <w:r w:rsidR="00FD45BB" w:rsidRPr="008C4466">
        <w:rPr>
          <w:rFonts w:cs="David" w:hint="cs"/>
          <w:rtl/>
        </w:rPr>
        <w:t xml:space="preserve">- המוכר שולח את הסחורה לקונה בהסתמך על התשלום העתידי של הקונה. כמובן שהיתרון הגדול הוא לקונה שבודק את הסחורה ורק לאחר שרואה אותה מעביר את התשלום. </w:t>
      </w:r>
      <w:r w:rsidR="00DA27E1" w:rsidRPr="008C4466">
        <w:rPr>
          <w:rFonts w:cs="David" w:hint="cs"/>
          <w:rtl/>
        </w:rPr>
        <w:t xml:space="preserve">היתרון למוכר הוא שכך יכול להשיג </w:t>
      </w:r>
      <w:r w:rsidR="00FF5634" w:rsidRPr="008C4466">
        <w:rPr>
          <w:rFonts w:cs="David" w:hint="cs"/>
          <w:rtl/>
        </w:rPr>
        <w:t xml:space="preserve">קונים חדשים. </w:t>
      </w:r>
      <w:r w:rsidR="00DA27E1" w:rsidRPr="008C4466">
        <w:rPr>
          <w:rFonts w:cs="David" w:hint="cs"/>
          <w:rtl/>
        </w:rPr>
        <w:t xml:space="preserve">יש חברת ביטוח שמבטחת את הסיכון הזה שהמוכר לא יקבל תשלום. </w:t>
      </w:r>
    </w:p>
    <w:p w:rsidR="006F4F68" w:rsidRPr="008C4466" w:rsidRDefault="006F4F68" w:rsidP="008C4466">
      <w:pPr>
        <w:spacing w:line="360" w:lineRule="auto"/>
        <w:rPr>
          <w:rFonts w:cs="David" w:hint="cs"/>
          <w:rtl/>
        </w:rPr>
      </w:pPr>
      <w:r w:rsidRPr="008C4466">
        <w:rPr>
          <w:rFonts w:cs="David" w:hint="cs"/>
          <w:b/>
          <w:bCs/>
          <w:rtl/>
        </w:rPr>
        <w:t>דוקמנטים לגוביינא כנגד תשלום (</w:t>
      </w:r>
      <w:r w:rsidR="00726FAE" w:rsidRPr="008C4466">
        <w:rPr>
          <w:rFonts w:cs="David"/>
          <w:b/>
          <w:bCs/>
        </w:rPr>
        <w:t>C</w:t>
      </w:r>
      <w:r w:rsidRPr="008C4466">
        <w:rPr>
          <w:rFonts w:cs="David"/>
          <w:b/>
          <w:bCs/>
        </w:rPr>
        <w:t>ash against documents</w:t>
      </w:r>
      <w:r w:rsidRPr="008C4466">
        <w:rPr>
          <w:rFonts w:cs="David" w:hint="cs"/>
          <w:b/>
          <w:bCs/>
          <w:rtl/>
        </w:rPr>
        <w:t>)</w:t>
      </w:r>
      <w:r w:rsidRPr="008C4466">
        <w:rPr>
          <w:rFonts w:cs="David" w:hint="cs"/>
          <w:rtl/>
        </w:rPr>
        <w:t xml:space="preserve">- המוכר שולח את המסמכים שמיצגים את הסחורה, בעיקר מה שחשוב הוא שטר המטען הימי שאיתו אפשר לשחרר את הסחורה. המוכר שולח לא לקונה אלא לנאמן שיושב בארץ הקונה. ההוראות לנאמן הם להעביר את המסמכים כנגד תשלום. המוכר יודע שאינו יכול לקחת את הסחורה ללא ששילם. הנאמן הוא בדרך בנק אשר כמובן לוקח עמלה. </w:t>
      </w:r>
    </w:p>
    <w:p w:rsidR="006F4F68" w:rsidRPr="008C4466" w:rsidRDefault="006F4F68" w:rsidP="008C4466">
      <w:pPr>
        <w:spacing w:line="360" w:lineRule="auto"/>
        <w:rPr>
          <w:rFonts w:cs="David" w:hint="cs"/>
          <w:rtl/>
        </w:rPr>
      </w:pPr>
      <w:r w:rsidRPr="008C4466">
        <w:rPr>
          <w:rFonts w:cs="David" w:hint="cs"/>
          <w:rtl/>
        </w:rPr>
        <w:t xml:space="preserve">הסיכון מבחינת המוכר הוא שהקונה יחזור בו. כלומר, שהקונה לא יבוא להוציא את המסמכים ולשלם בעדם. </w:t>
      </w:r>
      <w:r w:rsidR="00D111E9" w:rsidRPr="008C4466">
        <w:rPr>
          <w:rFonts w:cs="David" w:hint="cs"/>
          <w:rtl/>
        </w:rPr>
        <w:t xml:space="preserve">כמובן שלמוכר יש זכות חוזית מול הקונה אך מימוש זכות התביעה היא קשה מאוד. </w:t>
      </w:r>
    </w:p>
    <w:p w:rsidR="00D111E9" w:rsidRPr="008C4466" w:rsidRDefault="006B3DD3" w:rsidP="008C4466">
      <w:pPr>
        <w:spacing w:line="360" w:lineRule="auto"/>
        <w:rPr>
          <w:rFonts w:cs="David" w:hint="cs"/>
          <w:rtl/>
        </w:rPr>
      </w:pPr>
      <w:r w:rsidRPr="008C4466">
        <w:rPr>
          <w:rFonts w:cs="David" w:hint="cs"/>
          <w:rtl/>
        </w:rPr>
        <w:t xml:space="preserve">הבעיה העיקרית היא בסחורה </w:t>
      </w:r>
      <w:r w:rsidRPr="008C4466">
        <w:rPr>
          <w:rFonts w:cs="David"/>
        </w:rPr>
        <w:t xml:space="preserve">custom made </w:t>
      </w:r>
      <w:r w:rsidR="00FF5634" w:rsidRPr="008C4466">
        <w:rPr>
          <w:rFonts w:cs="David" w:hint="cs"/>
          <w:rtl/>
        </w:rPr>
        <w:t xml:space="preserve"> שאי אפשר למכור אותה לאחרים.</w:t>
      </w:r>
    </w:p>
    <w:p w:rsidR="006E79C1" w:rsidRPr="008C4466" w:rsidRDefault="006E79C1" w:rsidP="008C4466">
      <w:pPr>
        <w:spacing w:line="360" w:lineRule="auto"/>
        <w:rPr>
          <w:rFonts w:cs="David" w:hint="cs"/>
          <w:rtl/>
        </w:rPr>
      </w:pPr>
    </w:p>
    <w:p w:rsidR="006E79C1" w:rsidRPr="008C4466" w:rsidRDefault="00726FAE" w:rsidP="008C4466">
      <w:pPr>
        <w:spacing w:line="360" w:lineRule="auto"/>
        <w:rPr>
          <w:rFonts w:cs="David" w:hint="cs"/>
          <w:rtl/>
        </w:rPr>
      </w:pPr>
      <w:r w:rsidRPr="008C4466">
        <w:rPr>
          <w:rFonts w:cs="David" w:hint="cs"/>
          <w:b/>
          <w:bCs/>
          <w:rtl/>
        </w:rPr>
        <w:t xml:space="preserve">דוקומנטים לגוביינא </w:t>
      </w:r>
      <w:r w:rsidR="00181104" w:rsidRPr="008C4466">
        <w:rPr>
          <w:rFonts w:cs="David" w:hint="cs"/>
          <w:b/>
          <w:bCs/>
          <w:rtl/>
        </w:rPr>
        <w:t>כנגד קיבול</w:t>
      </w:r>
      <w:r w:rsidR="007C7ABE" w:rsidRPr="008C4466">
        <w:rPr>
          <w:rFonts w:cs="David" w:hint="cs"/>
          <w:rtl/>
        </w:rPr>
        <w:t xml:space="preserve"> (</w:t>
      </w:r>
      <w:r w:rsidR="007C7ABE" w:rsidRPr="008C4466">
        <w:rPr>
          <w:rFonts w:cs="David"/>
        </w:rPr>
        <w:t>document for collection</w:t>
      </w:r>
      <w:r w:rsidR="007C7ABE" w:rsidRPr="008C4466">
        <w:rPr>
          <w:rFonts w:cs="David" w:hint="cs"/>
          <w:rtl/>
        </w:rPr>
        <w:t>)</w:t>
      </w:r>
      <w:r w:rsidR="00C45899" w:rsidRPr="008C4466">
        <w:rPr>
          <w:rFonts w:cs="David" w:hint="cs"/>
          <w:rtl/>
        </w:rPr>
        <w:t xml:space="preserve">- במקום התנאי שהקונה משלם לבנק תמורת המסמכים קיים תנאי </w:t>
      </w:r>
      <w:r w:rsidR="00B55EE1" w:rsidRPr="008C4466">
        <w:rPr>
          <w:rFonts w:cs="David" w:hint="cs"/>
          <w:rtl/>
        </w:rPr>
        <w:t xml:space="preserve">אחר שבו דרושה </w:t>
      </w:r>
      <w:r w:rsidR="00C45899" w:rsidRPr="008C4466">
        <w:rPr>
          <w:rFonts w:cs="David" w:hint="cs"/>
          <w:rtl/>
        </w:rPr>
        <w:t xml:space="preserve">חתימת קיבול </w:t>
      </w:r>
      <w:r w:rsidR="00B55EE1" w:rsidRPr="008C4466">
        <w:rPr>
          <w:rFonts w:cs="David" w:hint="cs"/>
          <w:rtl/>
        </w:rPr>
        <w:t xml:space="preserve">של הקונה </w:t>
      </w:r>
      <w:r w:rsidR="00C45899" w:rsidRPr="008C4466">
        <w:rPr>
          <w:rFonts w:cs="David" w:hint="cs"/>
          <w:rtl/>
        </w:rPr>
        <w:t xml:space="preserve">תמורת שטר חליפין. </w:t>
      </w:r>
      <w:r w:rsidR="00181104" w:rsidRPr="008C4466">
        <w:rPr>
          <w:rFonts w:cs="David" w:hint="cs"/>
          <w:rtl/>
        </w:rPr>
        <w:t xml:space="preserve">כלומר, הקונה חותם על מסמך </w:t>
      </w:r>
      <w:r w:rsidR="00E55A24" w:rsidRPr="008C4466">
        <w:rPr>
          <w:rFonts w:cs="David" w:hint="cs"/>
          <w:rtl/>
        </w:rPr>
        <w:t xml:space="preserve">אשר בו הוא מתחייב לשלם לבנק של המוכר. </w:t>
      </w:r>
    </w:p>
    <w:p w:rsidR="00E55A24" w:rsidRPr="008C4466" w:rsidRDefault="007B47D7" w:rsidP="008C4466">
      <w:pPr>
        <w:spacing w:line="360" w:lineRule="auto"/>
        <w:rPr>
          <w:rFonts w:cs="David" w:hint="cs"/>
          <w:rtl/>
        </w:rPr>
      </w:pPr>
      <w:r w:rsidRPr="008C4466">
        <w:rPr>
          <w:rFonts w:cs="David" w:hint="cs"/>
          <w:rtl/>
        </w:rPr>
        <w:t>בעקרון מה התועלת בחתימה? הרי אם הקונה רוצה לחזור בו הוא גם יכ</w:t>
      </w:r>
      <w:r w:rsidR="00FF5634" w:rsidRPr="008C4466">
        <w:rPr>
          <w:rFonts w:cs="David" w:hint="cs"/>
          <w:rtl/>
        </w:rPr>
        <w:t xml:space="preserve">ול לחזור בו כאשר חותם על השטר. </w:t>
      </w:r>
      <w:r w:rsidRPr="008C4466">
        <w:rPr>
          <w:rFonts w:cs="David" w:hint="cs"/>
          <w:rtl/>
        </w:rPr>
        <w:t xml:space="preserve">היתרון הוא שכעת לקונה יש מעבר לתביעה החוזית גם זכות תביעה שטרית. </w:t>
      </w:r>
    </w:p>
    <w:p w:rsidR="00D5300C" w:rsidRPr="008C4466" w:rsidRDefault="00D5300C" w:rsidP="008C4466">
      <w:pPr>
        <w:spacing w:line="360" w:lineRule="auto"/>
        <w:rPr>
          <w:rFonts w:cs="David" w:hint="cs"/>
          <w:rtl/>
        </w:rPr>
      </w:pPr>
    </w:p>
    <w:p w:rsidR="00B845DC" w:rsidRPr="008C4466" w:rsidRDefault="0034198E" w:rsidP="008C4466">
      <w:pPr>
        <w:spacing w:line="360" w:lineRule="auto"/>
        <w:rPr>
          <w:rFonts w:cs="David" w:hint="cs"/>
          <w:rtl/>
        </w:rPr>
      </w:pPr>
      <w:r w:rsidRPr="008C4466">
        <w:rPr>
          <w:rFonts w:cs="David" w:hint="cs"/>
          <w:b/>
          <w:bCs/>
          <w:rtl/>
        </w:rPr>
        <w:t>תשלום מראש</w:t>
      </w:r>
      <w:r w:rsidRPr="008C4466">
        <w:rPr>
          <w:rFonts w:cs="David" w:hint="cs"/>
          <w:rtl/>
        </w:rPr>
        <w:t xml:space="preserve">- </w:t>
      </w:r>
      <w:r w:rsidR="00D5300C" w:rsidRPr="008C4466">
        <w:rPr>
          <w:rFonts w:cs="David" w:hint="cs"/>
          <w:rtl/>
        </w:rPr>
        <w:t>בדיוק הפוך מחשבון</w:t>
      </w:r>
      <w:r w:rsidR="00FF5634" w:rsidRPr="008C4466">
        <w:rPr>
          <w:rFonts w:cs="David" w:hint="cs"/>
          <w:rtl/>
        </w:rPr>
        <w:t xml:space="preserve"> פתוח. המוכר לא סומך על הקונה.</w:t>
      </w:r>
      <w:r w:rsidR="00D5300C" w:rsidRPr="008C4466">
        <w:rPr>
          <w:rFonts w:cs="David" w:hint="cs"/>
          <w:rtl/>
        </w:rPr>
        <w:t xml:space="preserve"> כמ</w:t>
      </w:r>
      <w:r w:rsidR="00FF5634" w:rsidRPr="008C4466">
        <w:rPr>
          <w:rFonts w:cs="David" w:hint="cs"/>
          <w:rtl/>
        </w:rPr>
        <w:t>ובן שכל היתרונות הם של המוכר.</w:t>
      </w:r>
    </w:p>
    <w:p w:rsidR="00FF5634" w:rsidRDefault="00FF5634" w:rsidP="001C277D">
      <w:pPr>
        <w:spacing w:line="360" w:lineRule="auto"/>
        <w:jc w:val="center"/>
        <w:rPr>
          <w:rFonts w:cs="David" w:hint="cs"/>
          <w:rtl/>
        </w:rPr>
      </w:pPr>
    </w:p>
    <w:p w:rsidR="005B2674" w:rsidRPr="008C4466" w:rsidRDefault="005B2674" w:rsidP="001C277D">
      <w:pPr>
        <w:spacing w:line="360" w:lineRule="auto"/>
        <w:jc w:val="center"/>
        <w:rPr>
          <w:rFonts w:cs="David" w:hint="cs"/>
          <w:b/>
          <w:bCs/>
          <w:u w:val="single"/>
          <w:rtl/>
        </w:rPr>
      </w:pPr>
      <w:r w:rsidRPr="008C4466">
        <w:rPr>
          <w:rFonts w:cs="David" w:hint="cs"/>
          <w:b/>
          <w:bCs/>
          <w:u w:val="single"/>
          <w:rtl/>
        </w:rPr>
        <w:t>אשראי דוקומנטארי</w:t>
      </w:r>
    </w:p>
    <w:p w:rsidR="00992FBC" w:rsidRPr="008C4466" w:rsidRDefault="008833A0" w:rsidP="00A95E3C">
      <w:pPr>
        <w:spacing w:line="360" w:lineRule="auto"/>
        <w:rPr>
          <w:rFonts w:cs="David" w:hint="cs"/>
          <w:rtl/>
        </w:rPr>
      </w:pPr>
      <w:r w:rsidRPr="008C4466">
        <w:rPr>
          <w:rFonts w:cs="David" w:hint="cs"/>
          <w:rtl/>
        </w:rPr>
        <w:t xml:space="preserve">הבנק לא היה מוכן בקלות להסכים ולהתחייב להעביר כסף </w:t>
      </w:r>
      <w:r w:rsidR="003E76F8" w:rsidRPr="008C4466">
        <w:rPr>
          <w:rFonts w:cs="David" w:hint="cs"/>
          <w:rtl/>
        </w:rPr>
        <w:t>ליצואן</w:t>
      </w:r>
      <w:r w:rsidRPr="008C4466">
        <w:rPr>
          <w:rFonts w:cs="David" w:hint="cs"/>
          <w:rtl/>
        </w:rPr>
        <w:t xml:space="preserve"> ולכן הוא מוכן לעשות זאת תמורת שיעבוד נכסים אחרים של </w:t>
      </w:r>
      <w:r w:rsidR="003E76F8" w:rsidRPr="008C4466">
        <w:rPr>
          <w:rFonts w:cs="David" w:hint="cs"/>
          <w:rtl/>
        </w:rPr>
        <w:t>היבואן</w:t>
      </w:r>
      <w:r w:rsidRPr="008C4466">
        <w:rPr>
          <w:rFonts w:cs="David" w:hint="cs"/>
          <w:rtl/>
        </w:rPr>
        <w:t xml:space="preserve">. כלומר, קיימת מערכת יחסים חוזית בין הבנק לבין </w:t>
      </w:r>
      <w:r w:rsidR="00992FBC" w:rsidRPr="008C4466">
        <w:rPr>
          <w:rFonts w:cs="David" w:hint="cs"/>
          <w:rtl/>
        </w:rPr>
        <w:t>היבואן</w:t>
      </w:r>
      <w:r w:rsidR="001012D7" w:rsidRPr="008C4466">
        <w:rPr>
          <w:rFonts w:cs="David" w:hint="cs"/>
          <w:rtl/>
        </w:rPr>
        <w:t xml:space="preserve">. </w:t>
      </w:r>
      <w:r w:rsidR="004240B9" w:rsidRPr="008C4466">
        <w:rPr>
          <w:rFonts w:cs="David" w:hint="cs"/>
          <w:rtl/>
        </w:rPr>
        <w:t xml:space="preserve">הבנק נמצא בארץ של היבואן. </w:t>
      </w:r>
    </w:p>
    <w:p w:rsidR="004240B9" w:rsidRPr="008C4466" w:rsidRDefault="00CD1C9D" w:rsidP="008C4466">
      <w:pPr>
        <w:spacing w:line="360" w:lineRule="auto"/>
        <w:rPr>
          <w:rFonts w:cs="David" w:hint="cs"/>
          <w:rtl/>
        </w:rPr>
      </w:pPr>
      <w:r w:rsidRPr="008C4466">
        <w:rPr>
          <w:rFonts w:cs="David" w:hint="cs"/>
          <w:rtl/>
        </w:rPr>
        <w:t xml:space="preserve">אפשרות אחת היא כי </w:t>
      </w:r>
      <w:r w:rsidR="004240B9" w:rsidRPr="008C4466">
        <w:rPr>
          <w:rFonts w:cs="David" w:hint="cs"/>
          <w:rtl/>
        </w:rPr>
        <w:t>בכדי להעביר את הכסף ל</w:t>
      </w:r>
      <w:r w:rsidR="00BA4BDD" w:rsidRPr="008C4466">
        <w:rPr>
          <w:rFonts w:cs="David" w:hint="cs"/>
          <w:rtl/>
        </w:rPr>
        <w:t>ארץ היצוא הוא משתמש בבנק מכותב- בנק מודיע,</w:t>
      </w:r>
      <w:r w:rsidR="004240B9" w:rsidRPr="008C4466">
        <w:rPr>
          <w:rFonts w:cs="David" w:hint="cs"/>
          <w:rtl/>
        </w:rPr>
        <w:t xml:space="preserve"> </w:t>
      </w:r>
      <w:r w:rsidR="00F35E3D" w:rsidRPr="008C4466">
        <w:rPr>
          <w:rFonts w:cs="David" w:hint="cs"/>
          <w:rtl/>
        </w:rPr>
        <w:t xml:space="preserve">בארץ הייצוא. </w:t>
      </w:r>
      <w:r w:rsidRPr="008C4466">
        <w:rPr>
          <w:rFonts w:cs="David" w:hint="cs"/>
          <w:rtl/>
        </w:rPr>
        <w:t xml:space="preserve">הבנק המכותב מודיע לבנק הפותח כי הסחורה יצאה וניתן להעביר את הכסף. </w:t>
      </w:r>
    </w:p>
    <w:p w:rsidR="00BA4BDD" w:rsidRPr="008C4466" w:rsidRDefault="00BA4BDD" w:rsidP="00A13950">
      <w:pPr>
        <w:spacing w:line="360" w:lineRule="auto"/>
        <w:rPr>
          <w:rFonts w:cs="David" w:hint="cs"/>
          <w:rtl/>
        </w:rPr>
      </w:pPr>
      <w:r w:rsidRPr="008C4466">
        <w:rPr>
          <w:rFonts w:cs="David" w:hint="cs"/>
          <w:rtl/>
        </w:rPr>
        <w:t xml:space="preserve">אפשרות נוספת היא שהבנק המכותב יהיה בנק מאשרר </w:t>
      </w:r>
      <w:r w:rsidR="008C025D" w:rsidRPr="008C4466">
        <w:rPr>
          <w:rFonts w:cs="David" w:hint="cs"/>
          <w:rtl/>
        </w:rPr>
        <w:t>(</w:t>
      </w:r>
      <w:r w:rsidR="008C025D" w:rsidRPr="008C4466">
        <w:rPr>
          <w:rFonts w:cs="David"/>
        </w:rPr>
        <w:t>confronting bank</w:t>
      </w:r>
      <w:r w:rsidR="008C025D" w:rsidRPr="008C4466">
        <w:rPr>
          <w:rFonts w:cs="David" w:hint="cs"/>
          <w:rtl/>
        </w:rPr>
        <w:t xml:space="preserve">). זאת במקרה שהיצואן לא סומך על הבנק בארץ הייבוא. ולכן הוא מבקש מהבנק המכותב להתחייב להעביר </w:t>
      </w:r>
      <w:r w:rsidR="002E24DF" w:rsidRPr="008C4466">
        <w:rPr>
          <w:rFonts w:cs="David" w:hint="cs"/>
          <w:rtl/>
        </w:rPr>
        <w:t xml:space="preserve">לו </w:t>
      </w:r>
      <w:r w:rsidR="008C025D" w:rsidRPr="008C4466">
        <w:rPr>
          <w:rFonts w:cs="David" w:hint="cs"/>
          <w:rtl/>
        </w:rPr>
        <w:t xml:space="preserve">את הכסף. למוטב </w:t>
      </w:r>
      <w:r w:rsidR="00CD1C9D" w:rsidRPr="008C4466">
        <w:rPr>
          <w:rFonts w:cs="David" w:hint="cs"/>
          <w:rtl/>
        </w:rPr>
        <w:t xml:space="preserve">למעשה קיימות </w:t>
      </w:r>
      <w:r w:rsidR="008C025D" w:rsidRPr="008C4466">
        <w:rPr>
          <w:rFonts w:cs="David" w:hint="cs"/>
          <w:rtl/>
        </w:rPr>
        <w:t xml:space="preserve">שתי התחייבויות בלתי תלויות גם הבנק בארץ הייבוא וגם בארץ הייצוא ביחד ולחוד. </w:t>
      </w:r>
    </w:p>
    <w:p w:rsidR="008C025D" w:rsidRPr="008C4466" w:rsidRDefault="008C025D" w:rsidP="008C4466">
      <w:pPr>
        <w:spacing w:line="360" w:lineRule="auto"/>
        <w:rPr>
          <w:rFonts w:cs="David" w:hint="cs"/>
          <w:rtl/>
        </w:rPr>
      </w:pPr>
    </w:p>
    <w:p w:rsidR="00A97E71" w:rsidRPr="008C4466" w:rsidRDefault="00F8295C" w:rsidP="008C4466">
      <w:pPr>
        <w:spacing w:line="360" w:lineRule="auto"/>
        <w:rPr>
          <w:rFonts w:cs="David" w:hint="cs"/>
          <w:rtl/>
        </w:rPr>
      </w:pPr>
      <w:r w:rsidRPr="008C4466">
        <w:rPr>
          <w:rFonts w:cs="David" w:hint="cs"/>
          <w:rtl/>
        </w:rPr>
        <w:lastRenderedPageBreak/>
        <w:t>היצואן מעביר את המסמכים</w:t>
      </w:r>
      <w:r w:rsidR="003C29FC" w:rsidRPr="008C4466">
        <w:rPr>
          <w:rFonts w:cs="David" w:hint="cs"/>
          <w:rtl/>
        </w:rPr>
        <w:t xml:space="preserve"> (שמעידים שהסחורה יצאה לדרך והיא בסדר)</w:t>
      </w:r>
      <w:r w:rsidRPr="008C4466">
        <w:rPr>
          <w:rFonts w:cs="David" w:hint="cs"/>
          <w:rtl/>
        </w:rPr>
        <w:t xml:space="preserve"> לבנק המכותב </w:t>
      </w:r>
      <w:r w:rsidR="00A427AB" w:rsidRPr="008C4466">
        <w:rPr>
          <w:rFonts w:cs="David" w:hint="cs"/>
          <w:rtl/>
        </w:rPr>
        <w:t xml:space="preserve">תמורת כסף </w:t>
      </w:r>
      <w:r w:rsidRPr="008C4466">
        <w:rPr>
          <w:rFonts w:cs="David" w:hint="cs"/>
          <w:rtl/>
        </w:rPr>
        <w:t xml:space="preserve">שמעביר אותם לבנק הפותח </w:t>
      </w:r>
      <w:r w:rsidR="00A427AB" w:rsidRPr="008C4466">
        <w:rPr>
          <w:rFonts w:cs="David" w:hint="cs"/>
          <w:rtl/>
        </w:rPr>
        <w:t>תמורת כסף שמעביר אותם ליבואן תמורת כסף</w:t>
      </w:r>
      <w:r w:rsidR="00AE1DC6" w:rsidRPr="008C4466">
        <w:rPr>
          <w:rFonts w:cs="David" w:hint="cs"/>
          <w:rtl/>
        </w:rPr>
        <w:t xml:space="preserve">. </w:t>
      </w:r>
    </w:p>
    <w:p w:rsidR="009F1B92" w:rsidRDefault="005A0B70" w:rsidP="008C4466">
      <w:pPr>
        <w:spacing w:line="360" w:lineRule="auto"/>
        <w:rPr>
          <w:rFonts w:cs="David" w:hint="cs"/>
          <w:rtl/>
        </w:rPr>
      </w:pPr>
      <w:r w:rsidRPr="008C4466">
        <w:rPr>
          <w:rFonts w:cs="David" w:hint="cs"/>
          <w:rtl/>
        </w:rPr>
        <w:t xml:space="preserve">בנקים מתעסקים רק במסמכים. </w:t>
      </w:r>
    </w:p>
    <w:p w:rsidR="005A0B70" w:rsidRPr="008C4466" w:rsidRDefault="005A0B70" w:rsidP="008C4466">
      <w:pPr>
        <w:spacing w:line="360" w:lineRule="auto"/>
        <w:rPr>
          <w:rFonts w:cs="David" w:hint="cs"/>
          <w:rtl/>
        </w:rPr>
      </w:pPr>
      <w:r w:rsidRPr="008C4466">
        <w:rPr>
          <w:rFonts w:cs="David" w:hint="cs"/>
          <w:rtl/>
        </w:rPr>
        <w:t>ס' 14 (</w:t>
      </w:r>
      <w:r w:rsidRPr="008C4466">
        <w:rPr>
          <w:rFonts w:cs="David" w:hint="cs"/>
        </w:rPr>
        <w:t>H</w:t>
      </w:r>
      <w:r w:rsidRPr="008C4466">
        <w:rPr>
          <w:rFonts w:cs="David" w:hint="cs"/>
          <w:rtl/>
        </w:rPr>
        <w:t>)  ל</w:t>
      </w:r>
      <w:r w:rsidRPr="008C4466">
        <w:rPr>
          <w:rFonts w:cs="David" w:hint="cs"/>
        </w:rPr>
        <w:t>UCP</w:t>
      </w:r>
      <w:r w:rsidRPr="008C4466">
        <w:rPr>
          <w:rFonts w:cs="David"/>
          <w:rtl/>
        </w:rPr>
        <w:t>–</w:t>
      </w:r>
      <w:r w:rsidRPr="008C4466">
        <w:rPr>
          <w:rFonts w:cs="David" w:hint="cs"/>
          <w:rtl/>
        </w:rPr>
        <w:t xml:space="preserve"> אפשר להתעלם מתנאי לא ממוסמך גם אם הוא כתוב ב-</w:t>
      </w:r>
      <w:r w:rsidRPr="008C4466">
        <w:rPr>
          <w:rFonts w:cs="David" w:hint="cs"/>
        </w:rPr>
        <w:t>LCD</w:t>
      </w:r>
      <w:r w:rsidRPr="008C4466">
        <w:rPr>
          <w:rFonts w:cs="David" w:hint="cs"/>
          <w:rtl/>
        </w:rPr>
        <w:t>.</w:t>
      </w:r>
    </w:p>
    <w:p w:rsidR="00A97E71" w:rsidRPr="008C4466" w:rsidRDefault="00A97E71" w:rsidP="008C4466">
      <w:pPr>
        <w:spacing w:line="360" w:lineRule="auto"/>
        <w:rPr>
          <w:rFonts w:cs="David" w:hint="cs"/>
          <w:rtl/>
        </w:rPr>
      </w:pPr>
    </w:p>
    <w:p w:rsidR="00956F1B" w:rsidRPr="008C4466" w:rsidRDefault="00956F1B" w:rsidP="008C4466">
      <w:pPr>
        <w:spacing w:line="360" w:lineRule="auto"/>
        <w:rPr>
          <w:rFonts w:cs="David" w:hint="cs"/>
          <w:rtl/>
        </w:rPr>
      </w:pPr>
      <w:r w:rsidRPr="008C4466">
        <w:rPr>
          <w:rFonts w:cs="David" w:hint="cs"/>
          <w:rtl/>
        </w:rPr>
        <w:t xml:space="preserve">האפשרות היחידה לעצור את התשלום עפ"י </w:t>
      </w:r>
      <w:r w:rsidRPr="008C4466">
        <w:rPr>
          <w:rFonts w:cs="David" w:hint="cs"/>
        </w:rPr>
        <w:t>LC</w:t>
      </w:r>
      <w:r w:rsidR="009F1B92">
        <w:rPr>
          <w:rFonts w:cs="David"/>
        </w:rPr>
        <w:t>D</w:t>
      </w:r>
      <w:r w:rsidRPr="008C4466">
        <w:rPr>
          <w:rFonts w:cs="David" w:hint="cs"/>
          <w:rtl/>
        </w:rPr>
        <w:t xml:space="preserve"> או במסגרת חריג המרמה שהוא מאוד מצומ</w:t>
      </w:r>
      <w:r w:rsidR="00685B36" w:rsidRPr="008C4466">
        <w:rPr>
          <w:rFonts w:cs="David" w:hint="cs"/>
          <w:rtl/>
        </w:rPr>
        <w:t>צם וצריך להוכיח מרמה אמיתי</w:t>
      </w:r>
      <w:r w:rsidR="00A13950">
        <w:rPr>
          <w:rFonts w:cs="David" w:hint="cs"/>
          <w:rtl/>
        </w:rPr>
        <w:t>ת וחמורה</w:t>
      </w:r>
      <w:r w:rsidR="00685B36" w:rsidRPr="008C4466">
        <w:rPr>
          <w:rFonts w:cs="David" w:hint="cs"/>
          <w:rtl/>
        </w:rPr>
        <w:t xml:space="preserve">, </w:t>
      </w:r>
      <w:r w:rsidR="005A0B70" w:rsidRPr="008C4466">
        <w:rPr>
          <w:rFonts w:cs="David" w:hint="cs"/>
          <w:rtl/>
        </w:rPr>
        <w:t>או במקרה שהמסמכים אינם מתאימים (פ"ד שטיין).</w:t>
      </w:r>
    </w:p>
    <w:p w:rsidR="005A0B70" w:rsidRPr="009F1B92" w:rsidRDefault="005A0B70" w:rsidP="008C4466">
      <w:pPr>
        <w:spacing w:line="360" w:lineRule="auto"/>
        <w:rPr>
          <w:rFonts w:cs="David" w:hint="cs"/>
          <w:u w:val="single"/>
          <w:rtl/>
        </w:rPr>
      </w:pPr>
    </w:p>
    <w:p w:rsidR="005A0B70" w:rsidRPr="008C4466" w:rsidRDefault="005A0B70" w:rsidP="008C4466">
      <w:pPr>
        <w:spacing w:line="360" w:lineRule="auto"/>
        <w:rPr>
          <w:rFonts w:cs="David" w:hint="cs"/>
          <w:rtl/>
        </w:rPr>
      </w:pPr>
      <w:r w:rsidRPr="009F1B92">
        <w:rPr>
          <w:rFonts w:cs="David" w:hint="cs"/>
          <w:u w:val="single"/>
          <w:rtl/>
        </w:rPr>
        <w:t>פ"ד בל"ל נ' ברין</w:t>
      </w:r>
      <w:r w:rsidRPr="008C4466">
        <w:rPr>
          <w:rFonts w:cs="David" w:hint="cs"/>
          <w:rtl/>
        </w:rPr>
        <w:t xml:space="preserve"> מחיל חובת זהירות וחובת נאמנות של הבנק כלפי הלקוח, מעבר ליחסים החוזיים ביניהם. הבנק יכול שיהיה חייב ברשלנות.</w:t>
      </w:r>
    </w:p>
    <w:p w:rsidR="00FE2B40" w:rsidRPr="009F1B92" w:rsidRDefault="009F1B92" w:rsidP="002E0FA4">
      <w:pPr>
        <w:spacing w:line="360" w:lineRule="auto"/>
        <w:rPr>
          <w:rFonts w:cs="David" w:hint="cs"/>
          <w:rtl/>
        </w:rPr>
      </w:pPr>
      <w:r>
        <w:rPr>
          <w:rFonts w:cs="David" w:hint="cs"/>
          <w:rtl/>
        </w:rPr>
        <w:t>בכללי ה-</w:t>
      </w:r>
      <w:r>
        <w:rPr>
          <w:rFonts w:cs="David" w:hint="cs"/>
        </w:rPr>
        <w:t>UCP</w:t>
      </w:r>
      <w:r>
        <w:rPr>
          <w:rFonts w:cs="David" w:hint="cs"/>
          <w:rtl/>
        </w:rPr>
        <w:t xml:space="preserve"> שהוציאה לשכת המסחר הבינ"ל </w:t>
      </w:r>
      <w:r>
        <w:rPr>
          <w:rFonts w:cs="David" w:hint="cs"/>
        </w:rPr>
        <w:t>ICC</w:t>
      </w:r>
      <w:r>
        <w:rPr>
          <w:rFonts w:cs="David" w:hint="cs"/>
          <w:rtl/>
        </w:rPr>
        <w:t xml:space="preserve"> יש את ס' 17 שהוא סעיף כוח עליון ביחסים מול הבנק.</w:t>
      </w:r>
      <w:r w:rsidR="002E0FA4">
        <w:rPr>
          <w:rFonts w:cs="David" w:hint="cs"/>
          <w:rtl/>
        </w:rPr>
        <w:t xml:space="preserve"> </w:t>
      </w:r>
    </w:p>
    <w:p w:rsidR="008C4466" w:rsidRPr="008C4466" w:rsidRDefault="001C277D" w:rsidP="001C277D">
      <w:pPr>
        <w:spacing w:line="360" w:lineRule="auto"/>
        <w:jc w:val="center"/>
        <w:rPr>
          <w:rFonts w:cs="David" w:hint="cs"/>
          <w:b/>
          <w:bCs/>
          <w:u w:val="single"/>
          <w:rtl/>
        </w:rPr>
      </w:pPr>
      <w:r>
        <w:rPr>
          <w:rFonts w:cs="David" w:hint="cs"/>
          <w:b/>
          <w:bCs/>
          <w:u w:val="single"/>
          <w:rtl/>
        </w:rPr>
        <w:t>יישוב סכסוכים</w:t>
      </w:r>
    </w:p>
    <w:p w:rsidR="008C4466" w:rsidRPr="008C4466" w:rsidRDefault="008C4466" w:rsidP="008C4466">
      <w:pPr>
        <w:spacing w:line="360" w:lineRule="auto"/>
        <w:rPr>
          <w:rFonts w:cs="David" w:hint="cs"/>
          <w:rtl/>
        </w:rPr>
      </w:pPr>
      <w:r w:rsidRPr="008C4466">
        <w:rPr>
          <w:rFonts w:cs="David" w:hint="cs"/>
          <w:rtl/>
        </w:rPr>
        <w:t xml:space="preserve">פס"ד יונון נ' עזרא </w:t>
      </w:r>
      <w:r w:rsidRPr="008C4466">
        <w:rPr>
          <w:rFonts w:cs="David"/>
          <w:rtl/>
        </w:rPr>
        <w:t>–</w:t>
      </w:r>
      <w:r w:rsidRPr="008C4466">
        <w:rPr>
          <w:rFonts w:cs="David" w:hint="cs"/>
          <w:rtl/>
        </w:rPr>
        <w:t xml:space="preserve"> תביעה של יוצאי עירק כנגד חברת הביטוח. היה יהודי מעיראק שרכש פוליסה מחברת ביטוח צרפתית, סמכות השיפוט היתה בעיראק. החברה נתבעה, וטענה כי סמכות השיפוט היא בעיראק בלבד. וגם החוק העיראקי הפקיע את הזכויות שלכל היהודים, ולכן במקרה כזה שזה נוגד את תקנת ציבור ביטל ביהמ"ש את סמכות השיפוט.</w:t>
      </w:r>
    </w:p>
    <w:p w:rsidR="008C4466" w:rsidRPr="008C4466" w:rsidRDefault="008C4466" w:rsidP="008C4466">
      <w:pPr>
        <w:spacing w:line="360" w:lineRule="auto"/>
        <w:rPr>
          <w:rFonts w:cs="David" w:hint="cs"/>
          <w:rtl/>
        </w:rPr>
      </w:pPr>
    </w:p>
    <w:p w:rsidR="008C4466" w:rsidRPr="008C4466" w:rsidRDefault="008C4466" w:rsidP="008C4466">
      <w:pPr>
        <w:spacing w:line="360" w:lineRule="auto"/>
        <w:rPr>
          <w:rFonts w:cs="David" w:hint="cs"/>
          <w:rtl/>
        </w:rPr>
      </w:pPr>
      <w:r w:rsidRPr="008C4466">
        <w:rPr>
          <w:rFonts w:cs="David" w:hint="cs"/>
          <w:rtl/>
        </w:rPr>
        <w:t xml:space="preserve">לכל עסקה יש לבחון את מבחן מרב הזיקות, כאשר חריג לכך </w:t>
      </w:r>
      <w:r w:rsidRPr="008C4466">
        <w:rPr>
          <w:rFonts w:cs="David"/>
          <w:rtl/>
        </w:rPr>
        <w:t>–</w:t>
      </w:r>
      <w:r w:rsidRPr="008C4466">
        <w:rPr>
          <w:rFonts w:cs="David" w:hint="cs"/>
          <w:rtl/>
        </w:rPr>
        <w:t xml:space="preserve"> אם הנתבע נמצא פיזית באזור של אותה מדינה אז לביהמ"ש יש יכולת לתפוס סמכות אליו (תקנה 500 לתקנות סדר דין אזרחי).</w:t>
      </w:r>
    </w:p>
    <w:p w:rsidR="008C4466" w:rsidRPr="008C4466" w:rsidRDefault="008C4466" w:rsidP="008C4466">
      <w:pPr>
        <w:spacing w:line="360" w:lineRule="auto"/>
        <w:rPr>
          <w:rFonts w:cs="David" w:hint="cs"/>
          <w:rtl/>
        </w:rPr>
      </w:pPr>
      <w:r w:rsidRPr="008C4466">
        <w:rPr>
          <w:rFonts w:cs="David" w:hint="cs"/>
          <w:rtl/>
        </w:rPr>
        <w:t>יש לבקש מביהמ"ש בכפוף לתקנה 500 להגיש מסמכים ללקוח הזר במדינה הזרה, ואם ביהמ"ש חושב שיש סמכות, אז מגישים זאת לצד הזר במדינה הזרה.</w:t>
      </w:r>
    </w:p>
    <w:p w:rsidR="008C4466" w:rsidRPr="008C4466" w:rsidRDefault="008C4466" w:rsidP="008C4466">
      <w:pPr>
        <w:spacing w:line="360" w:lineRule="auto"/>
        <w:rPr>
          <w:rFonts w:cs="David" w:hint="cs"/>
          <w:rtl/>
        </w:rPr>
      </w:pPr>
    </w:p>
    <w:p w:rsidR="008C4466" w:rsidRPr="008C4466" w:rsidRDefault="008C4466" w:rsidP="008C4466">
      <w:pPr>
        <w:spacing w:line="360" w:lineRule="auto"/>
        <w:rPr>
          <w:rFonts w:cs="David" w:hint="cs"/>
          <w:rtl/>
        </w:rPr>
      </w:pPr>
      <w:r w:rsidRPr="008C4466">
        <w:rPr>
          <w:rFonts w:cs="David" w:hint="cs"/>
          <w:rtl/>
        </w:rPr>
        <w:t xml:space="preserve">בוררות </w:t>
      </w:r>
      <w:r w:rsidRPr="008C4466">
        <w:rPr>
          <w:rFonts w:cs="David"/>
          <w:rtl/>
        </w:rPr>
        <w:t>–</w:t>
      </w:r>
      <w:r w:rsidRPr="008C4466">
        <w:rPr>
          <w:rFonts w:cs="David" w:hint="cs"/>
          <w:rtl/>
        </w:rPr>
        <w:t xml:space="preserve"> מתי לבחור בוררות?</w:t>
      </w:r>
    </w:p>
    <w:p w:rsidR="008C4466" w:rsidRPr="008C4466" w:rsidRDefault="008C4466" w:rsidP="008C4466">
      <w:pPr>
        <w:spacing w:line="360" w:lineRule="auto"/>
        <w:rPr>
          <w:rFonts w:cs="David" w:hint="cs"/>
          <w:rtl/>
        </w:rPr>
      </w:pPr>
      <w:r w:rsidRPr="008C4466">
        <w:rPr>
          <w:rFonts w:cs="David" w:hint="cs"/>
          <w:rtl/>
        </w:rPr>
        <w:t xml:space="preserve">יש כמה יתרונות וחסרונות לבוררות </w:t>
      </w:r>
      <w:r w:rsidRPr="008C4466">
        <w:rPr>
          <w:rFonts w:cs="David"/>
          <w:rtl/>
        </w:rPr>
        <w:t>–</w:t>
      </w:r>
      <w:r w:rsidRPr="008C4466">
        <w:rPr>
          <w:rFonts w:cs="David" w:hint="cs"/>
          <w:rtl/>
        </w:rPr>
        <w:t xml:space="preserve"> </w:t>
      </w:r>
    </w:p>
    <w:p w:rsidR="008C4466" w:rsidRPr="008C4466" w:rsidRDefault="008C4466" w:rsidP="008C4466">
      <w:pPr>
        <w:numPr>
          <w:ilvl w:val="0"/>
          <w:numId w:val="45"/>
        </w:numPr>
        <w:spacing w:line="360" w:lineRule="auto"/>
        <w:ind w:right="0"/>
        <w:rPr>
          <w:rFonts w:cs="David" w:hint="cs"/>
          <w:rtl/>
        </w:rPr>
      </w:pPr>
      <w:r w:rsidRPr="008C4466">
        <w:rPr>
          <w:rFonts w:cs="David" w:hint="cs"/>
          <w:rtl/>
        </w:rPr>
        <w:t xml:space="preserve">מהירות </w:t>
      </w:r>
      <w:r w:rsidRPr="008C4466">
        <w:rPr>
          <w:rFonts w:cs="David"/>
          <w:rtl/>
        </w:rPr>
        <w:t>–</w:t>
      </w:r>
      <w:r w:rsidRPr="008C4466">
        <w:rPr>
          <w:rFonts w:cs="David" w:hint="cs"/>
          <w:rtl/>
        </w:rPr>
        <w:t xml:space="preserve"> ניתן לנהל ולסיים הליך בוררות תוך מס' חודשים, זה יכול להיות גם חיסרון לצד הנתבע, מבינת הזמן.</w:t>
      </w:r>
    </w:p>
    <w:p w:rsidR="008C4466" w:rsidRPr="008C4466" w:rsidRDefault="008C4466" w:rsidP="008C4466">
      <w:pPr>
        <w:numPr>
          <w:ilvl w:val="0"/>
          <w:numId w:val="45"/>
        </w:numPr>
        <w:spacing w:line="360" w:lineRule="auto"/>
        <w:ind w:right="0"/>
        <w:rPr>
          <w:rFonts w:cs="David" w:hint="cs"/>
        </w:rPr>
      </w:pPr>
      <w:r w:rsidRPr="008C4466">
        <w:rPr>
          <w:rFonts w:cs="David" w:hint="cs"/>
          <w:rtl/>
        </w:rPr>
        <w:t xml:space="preserve">סודיות </w:t>
      </w:r>
      <w:r w:rsidRPr="008C4466">
        <w:rPr>
          <w:rFonts w:cs="David"/>
          <w:rtl/>
        </w:rPr>
        <w:t>–</w:t>
      </w:r>
      <w:r w:rsidRPr="008C4466">
        <w:rPr>
          <w:rFonts w:cs="David" w:hint="cs"/>
          <w:rtl/>
        </w:rPr>
        <w:t xml:space="preserve"> עסקה ומערכת יחסים שאין עניין שייחשף בבימ"ש, עדיף ללכת לבוררות, תוך שמירה על סודיות העניין.</w:t>
      </w:r>
    </w:p>
    <w:p w:rsidR="008C4466" w:rsidRPr="008C4466" w:rsidRDefault="008C4466" w:rsidP="008C4466">
      <w:pPr>
        <w:numPr>
          <w:ilvl w:val="0"/>
          <w:numId w:val="45"/>
        </w:numPr>
        <w:spacing w:line="360" w:lineRule="auto"/>
        <w:ind w:right="0"/>
        <w:rPr>
          <w:rFonts w:cs="David" w:hint="cs"/>
        </w:rPr>
      </w:pPr>
      <w:r w:rsidRPr="008C4466">
        <w:rPr>
          <w:rFonts w:cs="David" w:hint="cs"/>
          <w:rtl/>
        </w:rPr>
        <w:t xml:space="preserve">חיסרון </w:t>
      </w:r>
      <w:r w:rsidRPr="008C4466">
        <w:rPr>
          <w:rFonts w:cs="David"/>
          <w:rtl/>
        </w:rPr>
        <w:t>–</w:t>
      </w:r>
      <w:r w:rsidRPr="008C4466">
        <w:rPr>
          <w:rFonts w:cs="David" w:hint="cs"/>
          <w:rtl/>
        </w:rPr>
        <w:t xml:space="preserve"> הליך שעולה יותר.</w:t>
      </w:r>
    </w:p>
    <w:p w:rsidR="008C4466" w:rsidRPr="008C4466" w:rsidRDefault="008C4466" w:rsidP="008C4466">
      <w:pPr>
        <w:numPr>
          <w:ilvl w:val="0"/>
          <w:numId w:val="45"/>
        </w:numPr>
        <w:spacing w:line="360" w:lineRule="auto"/>
        <w:ind w:right="0"/>
        <w:rPr>
          <w:rFonts w:cs="David" w:hint="cs"/>
        </w:rPr>
      </w:pPr>
      <w:r w:rsidRPr="008C4466">
        <w:rPr>
          <w:rFonts w:cs="David" w:hint="cs"/>
          <w:rtl/>
        </w:rPr>
        <w:t xml:space="preserve">מומחיות </w:t>
      </w:r>
      <w:r w:rsidRPr="008C4466">
        <w:rPr>
          <w:rFonts w:cs="David"/>
          <w:rtl/>
        </w:rPr>
        <w:t>–</w:t>
      </w:r>
      <w:r w:rsidRPr="008C4466">
        <w:rPr>
          <w:rFonts w:cs="David" w:hint="cs"/>
          <w:rtl/>
        </w:rPr>
        <w:t xml:space="preserve"> אם בוחרים בורר, אז בוחרים משהו או מוסד שידןע כי יש לו התמחות בתחום הספציפי. </w:t>
      </w:r>
    </w:p>
    <w:p w:rsidR="008C4466" w:rsidRPr="008C4466" w:rsidRDefault="008C4466" w:rsidP="008C4466">
      <w:pPr>
        <w:numPr>
          <w:ilvl w:val="0"/>
          <w:numId w:val="45"/>
        </w:numPr>
        <w:spacing w:line="360" w:lineRule="auto"/>
        <w:ind w:right="0"/>
        <w:rPr>
          <w:rFonts w:cs="David" w:hint="cs"/>
        </w:rPr>
      </w:pPr>
      <w:r w:rsidRPr="008C4466">
        <w:rPr>
          <w:rFonts w:cs="David" w:hint="cs"/>
          <w:rtl/>
        </w:rPr>
        <w:t xml:space="preserve">פסק בורר הרבה יותר חזק מפס"ד של בימ"ש, כי על פס"ד של בימ"ש ניתן לערער, לעומת פסק של בורר משניתן אין עליו ערעור. ניתן לפנות לבימ"ש לפסול את פסק הבורר בטענות מאוד מוגבלות </w:t>
      </w:r>
      <w:r w:rsidRPr="008C4466">
        <w:rPr>
          <w:rFonts w:cs="David"/>
          <w:rtl/>
        </w:rPr>
        <w:t>–</w:t>
      </w:r>
      <w:r w:rsidRPr="008C4466">
        <w:rPr>
          <w:rFonts w:cs="David" w:hint="cs"/>
          <w:rtl/>
        </w:rPr>
        <w:t xml:space="preserve"> חרג מסמכות, פגיעה חמורה בכללי הצדק הטבעי, נוגד את תקנת הציבור</w:t>
      </w:r>
      <w:r w:rsidR="00A13950">
        <w:rPr>
          <w:rFonts w:cs="David" w:hint="cs"/>
          <w:rtl/>
        </w:rPr>
        <w:t>.</w:t>
      </w:r>
    </w:p>
    <w:p w:rsidR="008C4466" w:rsidRPr="008C4466" w:rsidRDefault="008C4466" w:rsidP="008C4466">
      <w:pPr>
        <w:spacing w:line="360" w:lineRule="auto"/>
        <w:rPr>
          <w:rFonts w:cs="David" w:hint="cs"/>
          <w:rtl/>
        </w:rPr>
      </w:pPr>
    </w:p>
    <w:p w:rsidR="008C4466" w:rsidRPr="008C4466" w:rsidRDefault="008C4466" w:rsidP="008C4466">
      <w:pPr>
        <w:spacing w:line="360" w:lineRule="auto"/>
        <w:rPr>
          <w:rFonts w:cs="David" w:hint="cs"/>
          <w:rtl/>
        </w:rPr>
      </w:pPr>
      <w:r w:rsidRPr="008C4466">
        <w:rPr>
          <w:rFonts w:cs="David" w:hint="cs"/>
          <w:rtl/>
        </w:rPr>
        <w:lastRenderedPageBreak/>
        <w:t xml:space="preserve">אמנה בינ"ל </w:t>
      </w:r>
      <w:r w:rsidRPr="008C4466">
        <w:rPr>
          <w:rFonts w:cs="David"/>
          <w:rtl/>
        </w:rPr>
        <w:t>–</w:t>
      </w:r>
      <w:r w:rsidRPr="008C4466">
        <w:rPr>
          <w:rFonts w:cs="David" w:hint="cs"/>
          <w:rtl/>
        </w:rPr>
        <w:t xml:space="preserve"> אמנת ניו יורק, אמנה לאכיפת בוררויות, וכל מדינה מכירה בכך שניתן לאכוף פסק בוררות בכל אחת מאותן מדינות החתומות עליו.</w:t>
      </w:r>
    </w:p>
    <w:p w:rsidR="008C4466" w:rsidRPr="008C4466" w:rsidRDefault="008C4466" w:rsidP="008C4466">
      <w:pPr>
        <w:spacing w:line="360" w:lineRule="auto"/>
        <w:rPr>
          <w:rFonts w:cs="David" w:hint="cs"/>
          <w:rtl/>
        </w:rPr>
      </w:pPr>
    </w:p>
    <w:p w:rsidR="008C4466" w:rsidRPr="008C4466" w:rsidRDefault="008C4466" w:rsidP="008C4466">
      <w:pPr>
        <w:spacing w:line="360" w:lineRule="auto"/>
        <w:rPr>
          <w:rFonts w:cs="David" w:hint="cs"/>
          <w:rtl/>
        </w:rPr>
      </w:pPr>
      <w:r w:rsidRPr="008C4466">
        <w:rPr>
          <w:rFonts w:cs="David" w:hint="cs"/>
          <w:rtl/>
        </w:rPr>
        <w:t xml:space="preserve">מוסדות בוררות </w:t>
      </w:r>
      <w:r w:rsidRPr="008C4466">
        <w:rPr>
          <w:rFonts w:cs="David"/>
          <w:rtl/>
        </w:rPr>
        <w:t>–</w:t>
      </w:r>
      <w:r w:rsidRPr="008C4466">
        <w:rPr>
          <w:rFonts w:cs="David" w:hint="cs"/>
          <w:rtl/>
        </w:rPr>
        <w:t xml:space="preserve"> </w:t>
      </w:r>
    </w:p>
    <w:p w:rsidR="008C4466" w:rsidRPr="008C4466" w:rsidRDefault="008C4466" w:rsidP="008C4466">
      <w:pPr>
        <w:spacing w:line="360" w:lineRule="auto"/>
        <w:rPr>
          <w:rFonts w:cs="David" w:hint="cs"/>
          <w:rtl/>
        </w:rPr>
      </w:pPr>
      <w:r w:rsidRPr="008C4466">
        <w:rPr>
          <w:rFonts w:cs="David" w:hint="cs"/>
          <w:rtl/>
        </w:rPr>
        <w:t xml:space="preserve">ניתן לקבוע איש ספציפי שיהיה הבורר, או מנגנון שיקבע במקום הצדדים אם אין ביניהם הסכמה. יש מוסדות בינ"ל כמו ה </w:t>
      </w:r>
      <w:r w:rsidRPr="008C4466">
        <w:rPr>
          <w:rFonts w:cs="David" w:hint="cs"/>
        </w:rPr>
        <w:t>ICC</w:t>
      </w:r>
      <w:r w:rsidRPr="008C4466">
        <w:rPr>
          <w:rFonts w:cs="David" w:hint="cs"/>
          <w:rtl/>
        </w:rPr>
        <w:t xml:space="preserve">, שיש לו בית דין לבוררות. היתרון </w:t>
      </w:r>
      <w:r w:rsidRPr="008C4466">
        <w:rPr>
          <w:rFonts w:cs="David"/>
          <w:rtl/>
        </w:rPr>
        <w:t>–</w:t>
      </w:r>
      <w:r w:rsidRPr="008C4466">
        <w:rPr>
          <w:rFonts w:cs="David" w:hint="cs"/>
          <w:rtl/>
        </w:rPr>
        <w:t xml:space="preserve"> יש נוהלי בוררות קבועים, יש תקנות סדרי דין של אותו המוסד, אשר נכתבו על בסיס ניסיון רב, ויש ארגון שצבר מוניטין בענייני מסחר בינ"ל, והוא ימנה מרשימותיו אנשים ראויים ומקצועיים לכל תחום. יש תעריף קבוע, לפי סכום התביעה.</w:t>
      </w:r>
    </w:p>
    <w:p w:rsidR="008C4466" w:rsidRPr="008C4466" w:rsidRDefault="008C4466" w:rsidP="008C4466">
      <w:pPr>
        <w:spacing w:line="360" w:lineRule="auto"/>
        <w:rPr>
          <w:rFonts w:cs="David" w:hint="cs"/>
          <w:rtl/>
        </w:rPr>
      </w:pPr>
      <w:r w:rsidRPr="008C4466">
        <w:rPr>
          <w:rFonts w:cs="David" w:hint="cs"/>
          <w:rtl/>
        </w:rPr>
        <w:t xml:space="preserve">מלבד זה הוקמו מרכזי בוררויות בעולם (ואנקובר, הונק קונג סינגפור..) אשר הקימו מרכזי בוררויות. גם בישראל זה הוקם </w:t>
      </w:r>
      <w:r w:rsidRPr="008C4466">
        <w:rPr>
          <w:rFonts w:cs="David"/>
          <w:rtl/>
        </w:rPr>
        <w:t>–</w:t>
      </w:r>
      <w:r w:rsidRPr="008C4466">
        <w:rPr>
          <w:rFonts w:cs="David" w:hint="cs"/>
          <w:rtl/>
        </w:rPr>
        <w:t xml:space="preserve"> מרכז בוררויות עסקי, הפועל ליד לשכת המסחר הישראלי. </w:t>
      </w:r>
    </w:p>
    <w:p w:rsidR="008C4466" w:rsidRPr="008C4466" w:rsidRDefault="008C4466" w:rsidP="008C4466">
      <w:pPr>
        <w:spacing w:line="360" w:lineRule="auto"/>
        <w:rPr>
          <w:rFonts w:cs="David" w:hint="cs"/>
          <w:rtl/>
        </w:rPr>
      </w:pPr>
    </w:p>
    <w:p w:rsidR="00F264B8" w:rsidRDefault="008D21EC" w:rsidP="001C277D">
      <w:pPr>
        <w:spacing w:line="360" w:lineRule="auto"/>
        <w:rPr>
          <w:rFonts w:cs="David" w:hint="cs"/>
          <w:rtl/>
        </w:rPr>
      </w:pPr>
      <w:r>
        <w:rPr>
          <w:rFonts w:cs="David" w:hint="cs"/>
          <w:rtl/>
        </w:rPr>
        <w:t xml:space="preserve">פס"ד </w:t>
      </w:r>
      <w:r w:rsidR="008C4466" w:rsidRPr="008C4466">
        <w:rPr>
          <w:rFonts w:cs="David" w:hint="cs"/>
          <w:rtl/>
        </w:rPr>
        <w:t xml:space="preserve">אווז הכסף </w:t>
      </w:r>
      <w:r w:rsidR="008C4466" w:rsidRPr="008C4466">
        <w:rPr>
          <w:rFonts w:cs="David"/>
          <w:rtl/>
        </w:rPr>
        <w:t>–</w:t>
      </w:r>
      <w:r w:rsidR="008C4466" w:rsidRPr="008C4466">
        <w:rPr>
          <w:rFonts w:cs="David" w:hint="cs"/>
          <w:rtl/>
        </w:rPr>
        <w:t xml:space="preserve"> גם במצב שיש סעיף שיפוט הנותן סמכות שיפוט במדינה אחרת, גם במצב כזה ניתן להגיש בישראל או במדינה אחרת בקשה לסעדים זמניים כגון עיקול, בתיק זה הוגשה בקשה להטיל עיקול על הנכסים בישראל ע"י הצד האנגלי. כדי שכשיינתן פס"ד יהיה דרך לממש אותו בעזרת הנכסים המעוקלים. </w:t>
      </w:r>
    </w:p>
    <w:p w:rsidR="007203BA" w:rsidRPr="007203BA" w:rsidRDefault="007203BA" w:rsidP="008C4466">
      <w:pPr>
        <w:spacing w:line="360" w:lineRule="auto"/>
        <w:rPr>
          <w:rFonts w:cs="David" w:hint="cs"/>
          <w:rtl/>
        </w:rPr>
      </w:pPr>
      <w:r w:rsidRPr="007203BA">
        <w:rPr>
          <w:rFonts w:cs="David"/>
          <w:rtl/>
        </w:rPr>
        <w:t xml:space="preserve">לאור סעיף </w:t>
      </w:r>
      <w:r w:rsidRPr="007203BA">
        <w:rPr>
          <w:rFonts w:cs="David"/>
        </w:rPr>
        <w:t>16</w:t>
      </w:r>
      <w:r w:rsidRPr="007203BA">
        <w:rPr>
          <w:rFonts w:cs="David"/>
          <w:rtl/>
        </w:rPr>
        <w:t>(א)(5) לחוק הבוררות, תשל"ח-</w:t>
      </w:r>
      <w:r w:rsidRPr="007203BA">
        <w:rPr>
          <w:rFonts w:cs="David"/>
        </w:rPr>
        <w:t>1968</w:t>
      </w:r>
      <w:r w:rsidRPr="007203BA">
        <w:rPr>
          <w:rFonts w:cs="David"/>
          <w:rtl/>
        </w:rPr>
        <w:t>, רשאי בית המשפט להטיל עיקול זמני גם בטרם מונה בורר ובטרם הוגשה תביעה</w:t>
      </w:r>
      <w:r w:rsidRPr="007203BA">
        <w:rPr>
          <w:rFonts w:cs="David" w:hint="cs"/>
          <w:rtl/>
        </w:rPr>
        <w:t xml:space="preserve">. </w:t>
      </w:r>
      <w:r w:rsidRPr="007203BA">
        <w:rPr>
          <w:rFonts w:cs="David"/>
          <w:rtl/>
        </w:rPr>
        <w:t>אין בהליך זה משום התערבות בסמכות, אותה ביקשו הצדדים בהסכמה להעניק לבורר בחוץ-לארץ. נהפוך הוא, הליך מעין זה יש בו משום סיוע לבורר בכל הנוגע למימוש הזכויות, שעה שיכריע הבורר בסוגיה לגופה</w:t>
      </w:r>
      <w:r w:rsidRPr="007203BA">
        <w:rPr>
          <w:rFonts w:cs="David" w:hint="cs"/>
          <w:rtl/>
        </w:rPr>
        <w:t>.</w:t>
      </w:r>
    </w:p>
    <w:sectPr w:rsidR="007203BA" w:rsidRPr="007203BA" w:rsidSect="00911F02">
      <w:headerReference w:type="default" r:id="rId8"/>
      <w:footerReference w:type="even"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8E" w:rsidRDefault="004B388E">
      <w:r>
        <w:separator/>
      </w:r>
    </w:p>
  </w:endnote>
  <w:endnote w:type="continuationSeparator" w:id="0">
    <w:p w:rsidR="004B388E" w:rsidRDefault="004B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A" w:rsidRDefault="00CB6F6A" w:rsidP="00A51075">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B6F6A" w:rsidRDefault="00CB6F6A" w:rsidP="00AD07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A" w:rsidRDefault="00CB6F6A" w:rsidP="00A51075">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13E07">
      <w:rPr>
        <w:rStyle w:val="PageNumber"/>
        <w:noProof/>
        <w:rtl/>
      </w:rPr>
      <w:t>1</w:t>
    </w:r>
    <w:r>
      <w:rPr>
        <w:rStyle w:val="PageNumber"/>
        <w:rtl/>
      </w:rPr>
      <w:fldChar w:fldCharType="end"/>
    </w:r>
  </w:p>
  <w:p w:rsidR="00CB6F6A" w:rsidRDefault="00CB6F6A" w:rsidP="00AD07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8E" w:rsidRDefault="004B388E">
      <w:r>
        <w:separator/>
      </w:r>
    </w:p>
  </w:footnote>
  <w:footnote w:type="continuationSeparator" w:id="0">
    <w:p w:rsidR="004B388E" w:rsidRDefault="004B3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A" w:rsidRDefault="00CB6F6A" w:rsidP="008A2EA2">
    <w:pPr>
      <w:pStyle w:val="Header"/>
      <w:rPr>
        <w:rFonts w:hint="cs"/>
      </w:rPr>
    </w:pPr>
    <w:r>
      <w:rPr>
        <w:rFonts w:hint="cs"/>
        <w:rtl/>
      </w:rPr>
      <w:tab/>
    </w:r>
    <w:r>
      <w:rPr>
        <w:rFonts w:hint="cs"/>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9F0"/>
    <w:multiLevelType w:val="multilevel"/>
    <w:tmpl w:val="565A5618"/>
    <w:lvl w:ilvl="0">
      <w:start w:val="1"/>
      <w:numFmt w:val="bullet"/>
      <w:lvlText w:val=""/>
      <w:lvlJc w:val="left"/>
      <w:pPr>
        <w:tabs>
          <w:tab w:val="num" w:pos="720"/>
        </w:tabs>
        <w:ind w:left="720" w:hanging="360"/>
      </w:pPr>
      <w:rPr>
        <w:rFonts w:ascii="Symbol" w:hAnsi="Symbol" w:hint="default"/>
      </w:r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2973CA"/>
    <w:multiLevelType w:val="multilevel"/>
    <w:tmpl w:val="A4829C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C69F6"/>
    <w:multiLevelType w:val="hybridMultilevel"/>
    <w:tmpl w:val="86C24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80E87"/>
    <w:multiLevelType w:val="hybridMultilevel"/>
    <w:tmpl w:val="EA2C5160"/>
    <w:lvl w:ilvl="0" w:tplc="5A583EEA">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
    <w:nsid w:val="163D4BA0"/>
    <w:multiLevelType w:val="hybridMultilevel"/>
    <w:tmpl w:val="B2B67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2C76BD"/>
    <w:multiLevelType w:val="hybridMultilevel"/>
    <w:tmpl w:val="3530F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517122"/>
    <w:multiLevelType w:val="hybridMultilevel"/>
    <w:tmpl w:val="423C70C0"/>
    <w:lvl w:ilvl="0" w:tplc="71BCA1E6">
      <w:start w:val="1"/>
      <w:numFmt w:val="hebrew1"/>
      <w:lvlText w:val="%1."/>
      <w:lvlJc w:val="left"/>
      <w:pPr>
        <w:tabs>
          <w:tab w:val="num" w:pos="360"/>
        </w:tabs>
        <w:ind w:left="360" w:hanging="360"/>
      </w:pPr>
      <w:rPr>
        <w:rFonts w:hint="default"/>
      </w:rPr>
    </w:lvl>
    <w:lvl w:ilvl="1" w:tplc="E64EF74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360BD7"/>
    <w:multiLevelType w:val="hybridMultilevel"/>
    <w:tmpl w:val="DC486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142782"/>
    <w:multiLevelType w:val="hybridMultilevel"/>
    <w:tmpl w:val="AB649B8E"/>
    <w:lvl w:ilvl="0" w:tplc="F37C9D02">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5825F2"/>
    <w:multiLevelType w:val="hybridMultilevel"/>
    <w:tmpl w:val="08F60B5C"/>
    <w:lvl w:ilvl="0" w:tplc="0409000F">
      <w:start w:val="1"/>
      <w:numFmt w:val="decimal"/>
      <w:lvlText w:val="%1."/>
      <w:lvlJc w:val="left"/>
      <w:pPr>
        <w:tabs>
          <w:tab w:val="num" w:pos="720"/>
        </w:tabs>
        <w:ind w:left="720" w:hanging="360"/>
      </w:pPr>
      <w:rPr>
        <w:rFonts w:hint="default"/>
      </w:rPr>
    </w:lvl>
    <w:lvl w:ilvl="1" w:tplc="4950E8E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C61123"/>
    <w:multiLevelType w:val="multilevel"/>
    <w:tmpl w:val="20B8B66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C4130"/>
    <w:multiLevelType w:val="hybridMultilevel"/>
    <w:tmpl w:val="2840A51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C22228"/>
    <w:multiLevelType w:val="hybridMultilevel"/>
    <w:tmpl w:val="840C4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EC6AC4"/>
    <w:multiLevelType w:val="hybridMultilevel"/>
    <w:tmpl w:val="8688AA1E"/>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36DA7E8E"/>
    <w:multiLevelType w:val="hybridMultilevel"/>
    <w:tmpl w:val="E6EC9832"/>
    <w:lvl w:ilvl="0" w:tplc="35125F80">
      <w:start w:val="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270E9F"/>
    <w:multiLevelType w:val="hybridMultilevel"/>
    <w:tmpl w:val="B426AD24"/>
    <w:lvl w:ilvl="0" w:tplc="A7BC6868">
      <w:start w:val="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0B3BB8"/>
    <w:multiLevelType w:val="hybridMultilevel"/>
    <w:tmpl w:val="965E00F6"/>
    <w:lvl w:ilvl="0" w:tplc="53B847F6">
      <w:start w:val="1"/>
      <w:numFmt w:val="bullet"/>
      <w:lvlText w:val=""/>
      <w:lvlJc w:val="left"/>
      <w:pPr>
        <w:tabs>
          <w:tab w:val="num" w:pos="720"/>
        </w:tabs>
        <w:ind w:left="720" w:hanging="360"/>
      </w:pPr>
      <w:rPr>
        <w:rFonts w:ascii="Wingdings" w:hAnsi="Wingdings" w:hint="default"/>
      </w:rPr>
    </w:lvl>
    <w:lvl w:ilvl="1" w:tplc="F5464AA0" w:tentative="1">
      <w:start w:val="1"/>
      <w:numFmt w:val="bullet"/>
      <w:lvlText w:val=""/>
      <w:lvlJc w:val="left"/>
      <w:pPr>
        <w:tabs>
          <w:tab w:val="num" w:pos="1440"/>
        </w:tabs>
        <w:ind w:left="1440" w:hanging="360"/>
      </w:pPr>
      <w:rPr>
        <w:rFonts w:ascii="Wingdings" w:hAnsi="Wingdings" w:hint="default"/>
      </w:rPr>
    </w:lvl>
    <w:lvl w:ilvl="2" w:tplc="2E805B3A" w:tentative="1">
      <w:start w:val="1"/>
      <w:numFmt w:val="bullet"/>
      <w:lvlText w:val=""/>
      <w:lvlJc w:val="left"/>
      <w:pPr>
        <w:tabs>
          <w:tab w:val="num" w:pos="2160"/>
        </w:tabs>
        <w:ind w:left="2160" w:hanging="360"/>
      </w:pPr>
      <w:rPr>
        <w:rFonts w:ascii="Wingdings" w:hAnsi="Wingdings" w:hint="default"/>
      </w:rPr>
    </w:lvl>
    <w:lvl w:ilvl="3" w:tplc="322ACE42" w:tentative="1">
      <w:start w:val="1"/>
      <w:numFmt w:val="bullet"/>
      <w:lvlText w:val=""/>
      <w:lvlJc w:val="left"/>
      <w:pPr>
        <w:tabs>
          <w:tab w:val="num" w:pos="2880"/>
        </w:tabs>
        <w:ind w:left="2880" w:hanging="360"/>
      </w:pPr>
      <w:rPr>
        <w:rFonts w:ascii="Wingdings" w:hAnsi="Wingdings" w:hint="default"/>
      </w:rPr>
    </w:lvl>
    <w:lvl w:ilvl="4" w:tplc="6F6626BE" w:tentative="1">
      <w:start w:val="1"/>
      <w:numFmt w:val="bullet"/>
      <w:lvlText w:val=""/>
      <w:lvlJc w:val="left"/>
      <w:pPr>
        <w:tabs>
          <w:tab w:val="num" w:pos="3600"/>
        </w:tabs>
        <w:ind w:left="3600" w:hanging="360"/>
      </w:pPr>
      <w:rPr>
        <w:rFonts w:ascii="Wingdings" w:hAnsi="Wingdings" w:hint="default"/>
      </w:rPr>
    </w:lvl>
    <w:lvl w:ilvl="5" w:tplc="B016D13A" w:tentative="1">
      <w:start w:val="1"/>
      <w:numFmt w:val="bullet"/>
      <w:lvlText w:val=""/>
      <w:lvlJc w:val="left"/>
      <w:pPr>
        <w:tabs>
          <w:tab w:val="num" w:pos="4320"/>
        </w:tabs>
        <w:ind w:left="4320" w:hanging="360"/>
      </w:pPr>
      <w:rPr>
        <w:rFonts w:ascii="Wingdings" w:hAnsi="Wingdings" w:hint="default"/>
      </w:rPr>
    </w:lvl>
    <w:lvl w:ilvl="6" w:tplc="2522D072" w:tentative="1">
      <w:start w:val="1"/>
      <w:numFmt w:val="bullet"/>
      <w:lvlText w:val=""/>
      <w:lvlJc w:val="left"/>
      <w:pPr>
        <w:tabs>
          <w:tab w:val="num" w:pos="5040"/>
        </w:tabs>
        <w:ind w:left="5040" w:hanging="360"/>
      </w:pPr>
      <w:rPr>
        <w:rFonts w:ascii="Wingdings" w:hAnsi="Wingdings" w:hint="default"/>
      </w:rPr>
    </w:lvl>
    <w:lvl w:ilvl="7" w:tplc="6114CDEA" w:tentative="1">
      <w:start w:val="1"/>
      <w:numFmt w:val="bullet"/>
      <w:lvlText w:val=""/>
      <w:lvlJc w:val="left"/>
      <w:pPr>
        <w:tabs>
          <w:tab w:val="num" w:pos="5760"/>
        </w:tabs>
        <w:ind w:left="5760" w:hanging="360"/>
      </w:pPr>
      <w:rPr>
        <w:rFonts w:ascii="Wingdings" w:hAnsi="Wingdings" w:hint="default"/>
      </w:rPr>
    </w:lvl>
    <w:lvl w:ilvl="8" w:tplc="4190A996" w:tentative="1">
      <w:start w:val="1"/>
      <w:numFmt w:val="bullet"/>
      <w:lvlText w:val=""/>
      <w:lvlJc w:val="left"/>
      <w:pPr>
        <w:tabs>
          <w:tab w:val="num" w:pos="6480"/>
        </w:tabs>
        <w:ind w:left="6480" w:hanging="360"/>
      </w:pPr>
      <w:rPr>
        <w:rFonts w:ascii="Wingdings" w:hAnsi="Wingdings" w:hint="default"/>
      </w:rPr>
    </w:lvl>
  </w:abstractNum>
  <w:abstractNum w:abstractNumId="17">
    <w:nsid w:val="3F9151AB"/>
    <w:multiLevelType w:val="hybridMultilevel"/>
    <w:tmpl w:val="F8C8C7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FF5FDD"/>
    <w:multiLevelType w:val="hybridMultilevel"/>
    <w:tmpl w:val="DD603CF8"/>
    <w:lvl w:ilvl="0" w:tplc="F37C9D02">
      <w:start w:val="6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AA23AC"/>
    <w:multiLevelType w:val="hybridMultilevel"/>
    <w:tmpl w:val="229AF712"/>
    <w:lvl w:ilvl="0" w:tplc="3C6A300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0">
    <w:nsid w:val="42F62A78"/>
    <w:multiLevelType w:val="hybridMultilevel"/>
    <w:tmpl w:val="5AFA967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2920A6"/>
    <w:multiLevelType w:val="hybridMultilevel"/>
    <w:tmpl w:val="663A5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9E38C7"/>
    <w:multiLevelType w:val="hybridMultilevel"/>
    <w:tmpl w:val="972A95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64C7E"/>
    <w:multiLevelType w:val="hybridMultilevel"/>
    <w:tmpl w:val="5FD4B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D15B1F"/>
    <w:multiLevelType w:val="hybridMultilevel"/>
    <w:tmpl w:val="DB18C26A"/>
    <w:lvl w:ilvl="0" w:tplc="0409000F">
      <w:start w:val="1"/>
      <w:numFmt w:val="decimal"/>
      <w:lvlText w:val="%1."/>
      <w:lvlJc w:val="left"/>
      <w:pPr>
        <w:tabs>
          <w:tab w:val="num" w:pos="720"/>
        </w:tabs>
        <w:ind w:left="720" w:hanging="360"/>
      </w:pPr>
      <w:rPr>
        <w:rFonts w:hint="default"/>
      </w:rPr>
    </w:lvl>
    <w:lvl w:ilvl="1" w:tplc="E28A4CD6">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F94A34"/>
    <w:multiLevelType w:val="multilevel"/>
    <w:tmpl w:val="730651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1196F70"/>
    <w:multiLevelType w:val="multilevel"/>
    <w:tmpl w:val="08F60B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054D42"/>
    <w:multiLevelType w:val="multilevel"/>
    <w:tmpl w:val="DF5C4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0A238C"/>
    <w:multiLevelType w:val="multilevel"/>
    <w:tmpl w:val="20B8B66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6745EDC"/>
    <w:multiLevelType w:val="hybridMultilevel"/>
    <w:tmpl w:val="20B8B66A"/>
    <w:lvl w:ilvl="0" w:tplc="1036492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064BD3"/>
    <w:multiLevelType w:val="multilevel"/>
    <w:tmpl w:val="C6E604C6"/>
    <w:lvl w:ilvl="0">
      <w:start w:val="1"/>
      <w:numFmt w:val="bullet"/>
      <w:lvlText w:val=""/>
      <w:lvlJc w:val="left"/>
      <w:pPr>
        <w:tabs>
          <w:tab w:val="num" w:pos="720"/>
        </w:tabs>
        <w:ind w:left="720" w:hanging="360"/>
      </w:pPr>
      <w:rPr>
        <w:rFonts w:ascii="Symbol" w:hAnsi="Symbol" w:hint="default"/>
      </w:r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037478"/>
    <w:multiLevelType w:val="hybridMultilevel"/>
    <w:tmpl w:val="F858DF40"/>
    <w:lvl w:ilvl="0" w:tplc="71BCA1E6">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5E34E3"/>
    <w:multiLevelType w:val="hybridMultilevel"/>
    <w:tmpl w:val="0B028C50"/>
    <w:lvl w:ilvl="0" w:tplc="5A223378">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3">
    <w:nsid w:val="5E44239C"/>
    <w:multiLevelType w:val="hybridMultilevel"/>
    <w:tmpl w:val="97200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0508E6"/>
    <w:multiLevelType w:val="hybridMultilevel"/>
    <w:tmpl w:val="08748FBE"/>
    <w:lvl w:ilvl="0" w:tplc="C6D4340C">
      <w:start w:val="1"/>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643C5C"/>
    <w:multiLevelType w:val="hybridMultilevel"/>
    <w:tmpl w:val="A4829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4B1319"/>
    <w:multiLevelType w:val="hybridMultilevel"/>
    <w:tmpl w:val="AB820852"/>
    <w:lvl w:ilvl="0" w:tplc="4950E8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EE87766"/>
    <w:multiLevelType w:val="hybridMultilevel"/>
    <w:tmpl w:val="99307070"/>
    <w:lvl w:ilvl="0" w:tplc="8C18E37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12593D"/>
    <w:multiLevelType w:val="hybridMultilevel"/>
    <w:tmpl w:val="6338C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B05BA7"/>
    <w:multiLevelType w:val="hybridMultilevel"/>
    <w:tmpl w:val="B3FC5414"/>
    <w:lvl w:ilvl="0" w:tplc="3E18A25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B85DEC"/>
    <w:multiLevelType w:val="hybridMultilevel"/>
    <w:tmpl w:val="39AAC1B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9C3E58"/>
    <w:multiLevelType w:val="hybridMultilevel"/>
    <w:tmpl w:val="730651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64D35A3"/>
    <w:multiLevelType w:val="multilevel"/>
    <w:tmpl w:val="92E4B0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6BF412A"/>
    <w:multiLevelType w:val="hybridMultilevel"/>
    <w:tmpl w:val="C3DA2154"/>
    <w:lvl w:ilvl="0" w:tplc="9EA6AE14">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4">
    <w:nsid w:val="779C6E7D"/>
    <w:multiLevelType w:val="hybridMultilevel"/>
    <w:tmpl w:val="13725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440C00"/>
    <w:multiLevelType w:val="hybridMultilevel"/>
    <w:tmpl w:val="AE104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75373D"/>
    <w:multiLevelType w:val="hybridMultilevel"/>
    <w:tmpl w:val="B4081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40081A"/>
    <w:multiLevelType w:val="hybridMultilevel"/>
    <w:tmpl w:val="C1C09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991ABF"/>
    <w:multiLevelType w:val="hybridMultilevel"/>
    <w:tmpl w:val="C360DB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8"/>
  </w:num>
  <w:num w:numId="3">
    <w:abstractNumId w:val="40"/>
  </w:num>
  <w:num w:numId="4">
    <w:abstractNumId w:val="8"/>
  </w:num>
  <w:num w:numId="5">
    <w:abstractNumId w:val="0"/>
  </w:num>
  <w:num w:numId="6">
    <w:abstractNumId w:val="18"/>
  </w:num>
  <w:num w:numId="7">
    <w:abstractNumId w:val="41"/>
  </w:num>
  <w:num w:numId="8">
    <w:abstractNumId w:val="6"/>
  </w:num>
  <w:num w:numId="9">
    <w:abstractNumId w:val="11"/>
  </w:num>
  <w:num w:numId="10">
    <w:abstractNumId w:val="27"/>
  </w:num>
  <w:num w:numId="11">
    <w:abstractNumId w:val="25"/>
  </w:num>
  <w:num w:numId="12">
    <w:abstractNumId w:val="35"/>
  </w:num>
  <w:num w:numId="13">
    <w:abstractNumId w:val="1"/>
  </w:num>
  <w:num w:numId="14">
    <w:abstractNumId w:val="23"/>
  </w:num>
  <w:num w:numId="15">
    <w:abstractNumId w:val="30"/>
  </w:num>
  <w:num w:numId="16">
    <w:abstractNumId w:val="12"/>
  </w:num>
  <w:num w:numId="17">
    <w:abstractNumId w:val="29"/>
  </w:num>
  <w:num w:numId="18">
    <w:abstractNumId w:val="28"/>
  </w:num>
  <w:num w:numId="19">
    <w:abstractNumId w:val="33"/>
  </w:num>
  <w:num w:numId="20">
    <w:abstractNumId w:val="10"/>
  </w:num>
  <w:num w:numId="21">
    <w:abstractNumId w:val="2"/>
  </w:num>
  <w:num w:numId="22">
    <w:abstractNumId w:val="15"/>
  </w:num>
  <w:num w:numId="23">
    <w:abstractNumId w:val="9"/>
  </w:num>
  <w:num w:numId="24">
    <w:abstractNumId w:val="42"/>
  </w:num>
  <w:num w:numId="25">
    <w:abstractNumId w:val="26"/>
  </w:num>
  <w:num w:numId="26">
    <w:abstractNumId w:val="36"/>
  </w:num>
  <w:num w:numId="27">
    <w:abstractNumId w:val="14"/>
  </w:num>
  <w:num w:numId="28">
    <w:abstractNumId w:val="47"/>
  </w:num>
  <w:num w:numId="29">
    <w:abstractNumId w:val="44"/>
  </w:num>
  <w:num w:numId="30">
    <w:abstractNumId w:val="45"/>
  </w:num>
  <w:num w:numId="31">
    <w:abstractNumId w:val="34"/>
  </w:num>
  <w:num w:numId="32">
    <w:abstractNumId w:val="16"/>
  </w:num>
  <w:num w:numId="33">
    <w:abstractNumId w:val="20"/>
  </w:num>
  <w:num w:numId="34">
    <w:abstractNumId w:val="22"/>
  </w:num>
  <w:num w:numId="35">
    <w:abstractNumId w:val="3"/>
  </w:num>
  <w:num w:numId="36">
    <w:abstractNumId w:val="4"/>
  </w:num>
  <w:num w:numId="37">
    <w:abstractNumId w:val="17"/>
  </w:num>
  <w:num w:numId="38">
    <w:abstractNumId w:val="37"/>
  </w:num>
  <w:num w:numId="39">
    <w:abstractNumId w:val="43"/>
  </w:num>
  <w:num w:numId="40">
    <w:abstractNumId w:val="32"/>
  </w:num>
  <w:num w:numId="41">
    <w:abstractNumId w:val="19"/>
  </w:num>
  <w:num w:numId="42">
    <w:abstractNumId w:val="48"/>
  </w:num>
  <w:num w:numId="43">
    <w:abstractNumId w:val="24"/>
  </w:num>
  <w:num w:numId="44">
    <w:abstractNumId w:val="39"/>
  </w:num>
  <w:num w:numId="45">
    <w:abstractNumId w:val="13"/>
  </w:num>
  <w:num w:numId="46">
    <w:abstractNumId w:val="21"/>
  </w:num>
  <w:num w:numId="47">
    <w:abstractNumId w:val="46"/>
  </w:num>
  <w:num w:numId="48">
    <w:abstractNumId w:val="3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54"/>
    <w:rsid w:val="00000E4F"/>
    <w:rsid w:val="00001362"/>
    <w:rsid w:val="00004E5B"/>
    <w:rsid w:val="0000640A"/>
    <w:rsid w:val="00006AAE"/>
    <w:rsid w:val="000130D5"/>
    <w:rsid w:val="00013335"/>
    <w:rsid w:val="0002327D"/>
    <w:rsid w:val="00023C0F"/>
    <w:rsid w:val="000313A3"/>
    <w:rsid w:val="000370C4"/>
    <w:rsid w:val="00044D83"/>
    <w:rsid w:val="000517BB"/>
    <w:rsid w:val="000520F3"/>
    <w:rsid w:val="000524B1"/>
    <w:rsid w:val="000637D6"/>
    <w:rsid w:val="000641E4"/>
    <w:rsid w:val="00074CE1"/>
    <w:rsid w:val="00076F4F"/>
    <w:rsid w:val="00080971"/>
    <w:rsid w:val="00086411"/>
    <w:rsid w:val="00087CEC"/>
    <w:rsid w:val="00092618"/>
    <w:rsid w:val="00094172"/>
    <w:rsid w:val="00095EFC"/>
    <w:rsid w:val="000A1FB5"/>
    <w:rsid w:val="000A3ECD"/>
    <w:rsid w:val="000A7A3D"/>
    <w:rsid w:val="000A7E86"/>
    <w:rsid w:val="000B25A3"/>
    <w:rsid w:val="000B3C3E"/>
    <w:rsid w:val="000B598F"/>
    <w:rsid w:val="000B7C28"/>
    <w:rsid w:val="000C1B24"/>
    <w:rsid w:val="000C2C70"/>
    <w:rsid w:val="000C31CD"/>
    <w:rsid w:val="000C6D5F"/>
    <w:rsid w:val="000C7782"/>
    <w:rsid w:val="000D355D"/>
    <w:rsid w:val="000D7863"/>
    <w:rsid w:val="000D793D"/>
    <w:rsid w:val="000D7F30"/>
    <w:rsid w:val="000E07FA"/>
    <w:rsid w:val="000E0CE5"/>
    <w:rsid w:val="000E22CF"/>
    <w:rsid w:val="000E2C74"/>
    <w:rsid w:val="000F05E2"/>
    <w:rsid w:val="000F17B2"/>
    <w:rsid w:val="000F3675"/>
    <w:rsid w:val="000F6105"/>
    <w:rsid w:val="00100367"/>
    <w:rsid w:val="001012D7"/>
    <w:rsid w:val="00101AA5"/>
    <w:rsid w:val="001058A8"/>
    <w:rsid w:val="001109CA"/>
    <w:rsid w:val="00111482"/>
    <w:rsid w:val="00117B2A"/>
    <w:rsid w:val="00117C00"/>
    <w:rsid w:val="00124E5B"/>
    <w:rsid w:val="00134EF4"/>
    <w:rsid w:val="001358F8"/>
    <w:rsid w:val="00135DC8"/>
    <w:rsid w:val="001447EF"/>
    <w:rsid w:val="00145B73"/>
    <w:rsid w:val="00150B2F"/>
    <w:rsid w:val="00153D81"/>
    <w:rsid w:val="001542B0"/>
    <w:rsid w:val="00157816"/>
    <w:rsid w:val="00160D6F"/>
    <w:rsid w:val="00162926"/>
    <w:rsid w:val="00166C69"/>
    <w:rsid w:val="00172EF7"/>
    <w:rsid w:val="00181104"/>
    <w:rsid w:val="001849BC"/>
    <w:rsid w:val="00187F75"/>
    <w:rsid w:val="00192133"/>
    <w:rsid w:val="0019569C"/>
    <w:rsid w:val="001961D4"/>
    <w:rsid w:val="00197BDF"/>
    <w:rsid w:val="001A13FF"/>
    <w:rsid w:val="001A4650"/>
    <w:rsid w:val="001B6504"/>
    <w:rsid w:val="001C277D"/>
    <w:rsid w:val="001C6726"/>
    <w:rsid w:val="001C7CD9"/>
    <w:rsid w:val="001D43C0"/>
    <w:rsid w:val="001D53C9"/>
    <w:rsid w:val="001D5D8E"/>
    <w:rsid w:val="001E0A06"/>
    <w:rsid w:val="001E2EF1"/>
    <w:rsid w:val="001E31E0"/>
    <w:rsid w:val="001E6BF9"/>
    <w:rsid w:val="001E6FA9"/>
    <w:rsid w:val="001F248A"/>
    <w:rsid w:val="001F4A8D"/>
    <w:rsid w:val="00203E40"/>
    <w:rsid w:val="00210E96"/>
    <w:rsid w:val="002176E9"/>
    <w:rsid w:val="00226444"/>
    <w:rsid w:val="0023072F"/>
    <w:rsid w:val="00231016"/>
    <w:rsid w:val="002361DD"/>
    <w:rsid w:val="002374D5"/>
    <w:rsid w:val="0023777C"/>
    <w:rsid w:val="00240E1C"/>
    <w:rsid w:val="0024139B"/>
    <w:rsid w:val="00247A33"/>
    <w:rsid w:val="00251B62"/>
    <w:rsid w:val="00260AA7"/>
    <w:rsid w:val="00261A96"/>
    <w:rsid w:val="002645E1"/>
    <w:rsid w:val="0026503C"/>
    <w:rsid w:val="0027277D"/>
    <w:rsid w:val="002900ED"/>
    <w:rsid w:val="00293518"/>
    <w:rsid w:val="00297ABB"/>
    <w:rsid w:val="002A19EB"/>
    <w:rsid w:val="002A2C70"/>
    <w:rsid w:val="002A5B3A"/>
    <w:rsid w:val="002A5B90"/>
    <w:rsid w:val="002A67AA"/>
    <w:rsid w:val="002B1866"/>
    <w:rsid w:val="002C18E9"/>
    <w:rsid w:val="002C1AE9"/>
    <w:rsid w:val="002C3290"/>
    <w:rsid w:val="002D2E45"/>
    <w:rsid w:val="002E0E3E"/>
    <w:rsid w:val="002E0FA4"/>
    <w:rsid w:val="002E24DF"/>
    <w:rsid w:val="002E4189"/>
    <w:rsid w:val="002E66FA"/>
    <w:rsid w:val="002F169F"/>
    <w:rsid w:val="002F468A"/>
    <w:rsid w:val="002F52A5"/>
    <w:rsid w:val="0030012B"/>
    <w:rsid w:val="00300C43"/>
    <w:rsid w:val="0030113F"/>
    <w:rsid w:val="00305A56"/>
    <w:rsid w:val="00305DC5"/>
    <w:rsid w:val="003077B6"/>
    <w:rsid w:val="00307C4A"/>
    <w:rsid w:val="00312B58"/>
    <w:rsid w:val="003131F6"/>
    <w:rsid w:val="00315B0D"/>
    <w:rsid w:val="00316A6C"/>
    <w:rsid w:val="00325564"/>
    <w:rsid w:val="00327A09"/>
    <w:rsid w:val="0034198E"/>
    <w:rsid w:val="00341F4E"/>
    <w:rsid w:val="0034214C"/>
    <w:rsid w:val="00347B43"/>
    <w:rsid w:val="0035373F"/>
    <w:rsid w:val="003549BA"/>
    <w:rsid w:val="00356BF0"/>
    <w:rsid w:val="00357C1C"/>
    <w:rsid w:val="00360220"/>
    <w:rsid w:val="00361AED"/>
    <w:rsid w:val="00361FB6"/>
    <w:rsid w:val="003620F1"/>
    <w:rsid w:val="0036228C"/>
    <w:rsid w:val="003622D6"/>
    <w:rsid w:val="00362A6B"/>
    <w:rsid w:val="00366766"/>
    <w:rsid w:val="003673E5"/>
    <w:rsid w:val="003674A3"/>
    <w:rsid w:val="003679CD"/>
    <w:rsid w:val="003743D0"/>
    <w:rsid w:val="00376913"/>
    <w:rsid w:val="00380B10"/>
    <w:rsid w:val="00380CF9"/>
    <w:rsid w:val="00381A49"/>
    <w:rsid w:val="0038428B"/>
    <w:rsid w:val="0038570C"/>
    <w:rsid w:val="00386852"/>
    <w:rsid w:val="00386EE2"/>
    <w:rsid w:val="00387920"/>
    <w:rsid w:val="003A0989"/>
    <w:rsid w:val="003A288A"/>
    <w:rsid w:val="003A5B52"/>
    <w:rsid w:val="003A703E"/>
    <w:rsid w:val="003B02BF"/>
    <w:rsid w:val="003B19CB"/>
    <w:rsid w:val="003C29FC"/>
    <w:rsid w:val="003C610E"/>
    <w:rsid w:val="003D04CB"/>
    <w:rsid w:val="003D5B1E"/>
    <w:rsid w:val="003E2D99"/>
    <w:rsid w:val="003E36C7"/>
    <w:rsid w:val="003E76F8"/>
    <w:rsid w:val="003E7874"/>
    <w:rsid w:val="003F13FB"/>
    <w:rsid w:val="003F4451"/>
    <w:rsid w:val="003F4561"/>
    <w:rsid w:val="004016FD"/>
    <w:rsid w:val="004030E8"/>
    <w:rsid w:val="00403FAE"/>
    <w:rsid w:val="00404BC6"/>
    <w:rsid w:val="00404D0A"/>
    <w:rsid w:val="004146AE"/>
    <w:rsid w:val="00414A98"/>
    <w:rsid w:val="00421727"/>
    <w:rsid w:val="004224F4"/>
    <w:rsid w:val="004240B9"/>
    <w:rsid w:val="00432694"/>
    <w:rsid w:val="00434ED6"/>
    <w:rsid w:val="00440476"/>
    <w:rsid w:val="00440FCF"/>
    <w:rsid w:val="004468B1"/>
    <w:rsid w:val="004529B5"/>
    <w:rsid w:val="00461643"/>
    <w:rsid w:val="00462227"/>
    <w:rsid w:val="0046307C"/>
    <w:rsid w:val="0046515B"/>
    <w:rsid w:val="00465CDB"/>
    <w:rsid w:val="00471FD9"/>
    <w:rsid w:val="00472D39"/>
    <w:rsid w:val="00474D37"/>
    <w:rsid w:val="00474EEA"/>
    <w:rsid w:val="004825BC"/>
    <w:rsid w:val="00485F50"/>
    <w:rsid w:val="0048715B"/>
    <w:rsid w:val="004874A9"/>
    <w:rsid w:val="00487EA3"/>
    <w:rsid w:val="00497219"/>
    <w:rsid w:val="00497F49"/>
    <w:rsid w:val="004A4190"/>
    <w:rsid w:val="004A5103"/>
    <w:rsid w:val="004A5B5D"/>
    <w:rsid w:val="004B1436"/>
    <w:rsid w:val="004B2889"/>
    <w:rsid w:val="004B388E"/>
    <w:rsid w:val="004C0BBF"/>
    <w:rsid w:val="004C3099"/>
    <w:rsid w:val="004C3225"/>
    <w:rsid w:val="004C4BAF"/>
    <w:rsid w:val="004C5424"/>
    <w:rsid w:val="004C5505"/>
    <w:rsid w:val="004C6FEA"/>
    <w:rsid w:val="004C768B"/>
    <w:rsid w:val="004D15AC"/>
    <w:rsid w:val="004D73E5"/>
    <w:rsid w:val="004E27B1"/>
    <w:rsid w:val="004E5512"/>
    <w:rsid w:val="004E6603"/>
    <w:rsid w:val="004E7EE7"/>
    <w:rsid w:val="004F5962"/>
    <w:rsid w:val="004F69A9"/>
    <w:rsid w:val="004F7D8F"/>
    <w:rsid w:val="00500E12"/>
    <w:rsid w:val="00501D81"/>
    <w:rsid w:val="00502A88"/>
    <w:rsid w:val="005055FD"/>
    <w:rsid w:val="0050592C"/>
    <w:rsid w:val="00525897"/>
    <w:rsid w:val="00527419"/>
    <w:rsid w:val="00527F86"/>
    <w:rsid w:val="00527FA9"/>
    <w:rsid w:val="00534DED"/>
    <w:rsid w:val="00537EA8"/>
    <w:rsid w:val="00540299"/>
    <w:rsid w:val="005423C9"/>
    <w:rsid w:val="00543085"/>
    <w:rsid w:val="00543AC2"/>
    <w:rsid w:val="00547EFF"/>
    <w:rsid w:val="00550D0E"/>
    <w:rsid w:val="005510C5"/>
    <w:rsid w:val="00557B4C"/>
    <w:rsid w:val="005607D7"/>
    <w:rsid w:val="005622C3"/>
    <w:rsid w:val="00562736"/>
    <w:rsid w:val="00571F14"/>
    <w:rsid w:val="005744BC"/>
    <w:rsid w:val="0058289D"/>
    <w:rsid w:val="00585128"/>
    <w:rsid w:val="005859DD"/>
    <w:rsid w:val="005867E0"/>
    <w:rsid w:val="0058785A"/>
    <w:rsid w:val="005928CB"/>
    <w:rsid w:val="005929B5"/>
    <w:rsid w:val="0059315B"/>
    <w:rsid w:val="0059323A"/>
    <w:rsid w:val="0059397F"/>
    <w:rsid w:val="005A0B70"/>
    <w:rsid w:val="005A6365"/>
    <w:rsid w:val="005B2674"/>
    <w:rsid w:val="005B414B"/>
    <w:rsid w:val="005C01F3"/>
    <w:rsid w:val="005C0406"/>
    <w:rsid w:val="005C216F"/>
    <w:rsid w:val="005C32B6"/>
    <w:rsid w:val="005C4219"/>
    <w:rsid w:val="005D07D7"/>
    <w:rsid w:val="005D17E7"/>
    <w:rsid w:val="005D416D"/>
    <w:rsid w:val="005D5E92"/>
    <w:rsid w:val="005D627A"/>
    <w:rsid w:val="005E3923"/>
    <w:rsid w:val="005E434C"/>
    <w:rsid w:val="005F0A25"/>
    <w:rsid w:val="005F54DA"/>
    <w:rsid w:val="005F54FD"/>
    <w:rsid w:val="00601946"/>
    <w:rsid w:val="0060592C"/>
    <w:rsid w:val="00611246"/>
    <w:rsid w:val="00614E0E"/>
    <w:rsid w:val="006200ED"/>
    <w:rsid w:val="006223A3"/>
    <w:rsid w:val="006258FA"/>
    <w:rsid w:val="00631D75"/>
    <w:rsid w:val="0064027C"/>
    <w:rsid w:val="0064782C"/>
    <w:rsid w:val="0065046F"/>
    <w:rsid w:val="006603AC"/>
    <w:rsid w:val="00672DE0"/>
    <w:rsid w:val="00675F11"/>
    <w:rsid w:val="00677A5D"/>
    <w:rsid w:val="0068248F"/>
    <w:rsid w:val="00685AAA"/>
    <w:rsid w:val="00685B36"/>
    <w:rsid w:val="00691619"/>
    <w:rsid w:val="00691A53"/>
    <w:rsid w:val="006A287A"/>
    <w:rsid w:val="006A3E6F"/>
    <w:rsid w:val="006A5D7A"/>
    <w:rsid w:val="006B2ECA"/>
    <w:rsid w:val="006B3DD3"/>
    <w:rsid w:val="006C0D22"/>
    <w:rsid w:val="006C1573"/>
    <w:rsid w:val="006C1859"/>
    <w:rsid w:val="006C3726"/>
    <w:rsid w:val="006C55EA"/>
    <w:rsid w:val="006C5F7B"/>
    <w:rsid w:val="006C6428"/>
    <w:rsid w:val="006D402D"/>
    <w:rsid w:val="006E0CDE"/>
    <w:rsid w:val="006E0FE2"/>
    <w:rsid w:val="006E1BCC"/>
    <w:rsid w:val="006E5B64"/>
    <w:rsid w:val="006E67FD"/>
    <w:rsid w:val="006E728F"/>
    <w:rsid w:val="006E79C1"/>
    <w:rsid w:val="006F01A9"/>
    <w:rsid w:val="006F12E7"/>
    <w:rsid w:val="006F4F68"/>
    <w:rsid w:val="006F7656"/>
    <w:rsid w:val="006F7A30"/>
    <w:rsid w:val="0070122F"/>
    <w:rsid w:val="00704371"/>
    <w:rsid w:val="00705E14"/>
    <w:rsid w:val="0071389A"/>
    <w:rsid w:val="007203BA"/>
    <w:rsid w:val="007269C7"/>
    <w:rsid w:val="00726FAE"/>
    <w:rsid w:val="00730152"/>
    <w:rsid w:val="00732304"/>
    <w:rsid w:val="00734BB4"/>
    <w:rsid w:val="00737BC1"/>
    <w:rsid w:val="0074058A"/>
    <w:rsid w:val="007411DA"/>
    <w:rsid w:val="007416B5"/>
    <w:rsid w:val="007422E3"/>
    <w:rsid w:val="00744D1C"/>
    <w:rsid w:val="00746548"/>
    <w:rsid w:val="007477E8"/>
    <w:rsid w:val="0075068E"/>
    <w:rsid w:val="00752A96"/>
    <w:rsid w:val="007569A1"/>
    <w:rsid w:val="00760193"/>
    <w:rsid w:val="0076161A"/>
    <w:rsid w:val="00764202"/>
    <w:rsid w:val="00766596"/>
    <w:rsid w:val="007670DE"/>
    <w:rsid w:val="007726CC"/>
    <w:rsid w:val="007731BB"/>
    <w:rsid w:val="0079379F"/>
    <w:rsid w:val="0079541C"/>
    <w:rsid w:val="00796093"/>
    <w:rsid w:val="00796AB4"/>
    <w:rsid w:val="00796E91"/>
    <w:rsid w:val="007A4077"/>
    <w:rsid w:val="007A5B44"/>
    <w:rsid w:val="007A6492"/>
    <w:rsid w:val="007A7AAD"/>
    <w:rsid w:val="007A7B9E"/>
    <w:rsid w:val="007B47D7"/>
    <w:rsid w:val="007C0427"/>
    <w:rsid w:val="007C1358"/>
    <w:rsid w:val="007C1F13"/>
    <w:rsid w:val="007C32E1"/>
    <w:rsid w:val="007C6ABF"/>
    <w:rsid w:val="007C7ABE"/>
    <w:rsid w:val="007D2A64"/>
    <w:rsid w:val="007D73E2"/>
    <w:rsid w:val="007E127B"/>
    <w:rsid w:val="007E395F"/>
    <w:rsid w:val="007E4138"/>
    <w:rsid w:val="007E772B"/>
    <w:rsid w:val="007F48E2"/>
    <w:rsid w:val="007F4D25"/>
    <w:rsid w:val="007F62C1"/>
    <w:rsid w:val="007F659C"/>
    <w:rsid w:val="007F68E4"/>
    <w:rsid w:val="00802790"/>
    <w:rsid w:val="008043C5"/>
    <w:rsid w:val="00804D2B"/>
    <w:rsid w:val="00810AE2"/>
    <w:rsid w:val="00811615"/>
    <w:rsid w:val="0081750F"/>
    <w:rsid w:val="00817A38"/>
    <w:rsid w:val="00820493"/>
    <w:rsid w:val="008204AB"/>
    <w:rsid w:val="00820EDF"/>
    <w:rsid w:val="0083082A"/>
    <w:rsid w:val="00831BE0"/>
    <w:rsid w:val="00832DA7"/>
    <w:rsid w:val="00836348"/>
    <w:rsid w:val="0084027E"/>
    <w:rsid w:val="00841676"/>
    <w:rsid w:val="0084173B"/>
    <w:rsid w:val="00843DD7"/>
    <w:rsid w:val="00853D3F"/>
    <w:rsid w:val="00855488"/>
    <w:rsid w:val="0085575F"/>
    <w:rsid w:val="00860C01"/>
    <w:rsid w:val="00864710"/>
    <w:rsid w:val="00867F4C"/>
    <w:rsid w:val="00870E36"/>
    <w:rsid w:val="00871A91"/>
    <w:rsid w:val="00876EF2"/>
    <w:rsid w:val="00880CA8"/>
    <w:rsid w:val="008833A0"/>
    <w:rsid w:val="008910D5"/>
    <w:rsid w:val="00893A01"/>
    <w:rsid w:val="00896C20"/>
    <w:rsid w:val="008A1CB8"/>
    <w:rsid w:val="008A2EA2"/>
    <w:rsid w:val="008A3936"/>
    <w:rsid w:val="008A67F9"/>
    <w:rsid w:val="008B1769"/>
    <w:rsid w:val="008B1D7D"/>
    <w:rsid w:val="008B6917"/>
    <w:rsid w:val="008C025D"/>
    <w:rsid w:val="008C23F8"/>
    <w:rsid w:val="008C28E8"/>
    <w:rsid w:val="008C4466"/>
    <w:rsid w:val="008D21EC"/>
    <w:rsid w:val="008D454C"/>
    <w:rsid w:val="008D762E"/>
    <w:rsid w:val="008E23EA"/>
    <w:rsid w:val="008F5A64"/>
    <w:rsid w:val="008F5DD3"/>
    <w:rsid w:val="009050C0"/>
    <w:rsid w:val="00911F02"/>
    <w:rsid w:val="00920D0A"/>
    <w:rsid w:val="00927A51"/>
    <w:rsid w:val="00930954"/>
    <w:rsid w:val="00931565"/>
    <w:rsid w:val="00933E3F"/>
    <w:rsid w:val="00942D19"/>
    <w:rsid w:val="00945784"/>
    <w:rsid w:val="00946BBA"/>
    <w:rsid w:val="009511BA"/>
    <w:rsid w:val="00952340"/>
    <w:rsid w:val="00953B40"/>
    <w:rsid w:val="00953DBB"/>
    <w:rsid w:val="00955866"/>
    <w:rsid w:val="00956EE1"/>
    <w:rsid w:val="00956F1B"/>
    <w:rsid w:val="00974CD6"/>
    <w:rsid w:val="00977AAB"/>
    <w:rsid w:val="009805A4"/>
    <w:rsid w:val="00980B8E"/>
    <w:rsid w:val="0098301B"/>
    <w:rsid w:val="00985811"/>
    <w:rsid w:val="00992FBC"/>
    <w:rsid w:val="009954E9"/>
    <w:rsid w:val="009A0708"/>
    <w:rsid w:val="009A10B1"/>
    <w:rsid w:val="009A2109"/>
    <w:rsid w:val="009A27A1"/>
    <w:rsid w:val="009A380A"/>
    <w:rsid w:val="009A3A4C"/>
    <w:rsid w:val="009B2891"/>
    <w:rsid w:val="009B3C4E"/>
    <w:rsid w:val="009B49AF"/>
    <w:rsid w:val="009C081F"/>
    <w:rsid w:val="009C1AE8"/>
    <w:rsid w:val="009C2E95"/>
    <w:rsid w:val="009C3068"/>
    <w:rsid w:val="009C7004"/>
    <w:rsid w:val="009D2C62"/>
    <w:rsid w:val="009E0BF1"/>
    <w:rsid w:val="009E4760"/>
    <w:rsid w:val="009E538F"/>
    <w:rsid w:val="009E70BB"/>
    <w:rsid w:val="009F1B92"/>
    <w:rsid w:val="009F3123"/>
    <w:rsid w:val="009F5908"/>
    <w:rsid w:val="009F6E1C"/>
    <w:rsid w:val="00A004B8"/>
    <w:rsid w:val="00A019C4"/>
    <w:rsid w:val="00A03CD6"/>
    <w:rsid w:val="00A04A9C"/>
    <w:rsid w:val="00A0591A"/>
    <w:rsid w:val="00A07599"/>
    <w:rsid w:val="00A10AAF"/>
    <w:rsid w:val="00A13950"/>
    <w:rsid w:val="00A171B5"/>
    <w:rsid w:val="00A20747"/>
    <w:rsid w:val="00A26FA1"/>
    <w:rsid w:val="00A31CF9"/>
    <w:rsid w:val="00A32C36"/>
    <w:rsid w:val="00A3616A"/>
    <w:rsid w:val="00A40C88"/>
    <w:rsid w:val="00A41F1C"/>
    <w:rsid w:val="00A42561"/>
    <w:rsid w:val="00A427AB"/>
    <w:rsid w:val="00A45657"/>
    <w:rsid w:val="00A51075"/>
    <w:rsid w:val="00A54D88"/>
    <w:rsid w:val="00A55210"/>
    <w:rsid w:val="00A603CF"/>
    <w:rsid w:val="00A64EC6"/>
    <w:rsid w:val="00A65BF3"/>
    <w:rsid w:val="00A65DAC"/>
    <w:rsid w:val="00A737D9"/>
    <w:rsid w:val="00A80D87"/>
    <w:rsid w:val="00A835FE"/>
    <w:rsid w:val="00A83974"/>
    <w:rsid w:val="00A90313"/>
    <w:rsid w:val="00A90D36"/>
    <w:rsid w:val="00A92E93"/>
    <w:rsid w:val="00A95E3C"/>
    <w:rsid w:val="00A965A9"/>
    <w:rsid w:val="00A965DC"/>
    <w:rsid w:val="00A97E54"/>
    <w:rsid w:val="00A97E71"/>
    <w:rsid w:val="00AA1220"/>
    <w:rsid w:val="00AA4697"/>
    <w:rsid w:val="00AC12CB"/>
    <w:rsid w:val="00AC58B0"/>
    <w:rsid w:val="00AD07D5"/>
    <w:rsid w:val="00AD33E7"/>
    <w:rsid w:val="00AD5AD2"/>
    <w:rsid w:val="00AE1DC6"/>
    <w:rsid w:val="00AE4D0A"/>
    <w:rsid w:val="00AE5CF7"/>
    <w:rsid w:val="00AF00B7"/>
    <w:rsid w:val="00B0057C"/>
    <w:rsid w:val="00B0329F"/>
    <w:rsid w:val="00B10D76"/>
    <w:rsid w:val="00B148D8"/>
    <w:rsid w:val="00B14CE1"/>
    <w:rsid w:val="00B2399D"/>
    <w:rsid w:val="00B24C4F"/>
    <w:rsid w:val="00B263D4"/>
    <w:rsid w:val="00B2679F"/>
    <w:rsid w:val="00B3122E"/>
    <w:rsid w:val="00B323D1"/>
    <w:rsid w:val="00B338FB"/>
    <w:rsid w:val="00B34E88"/>
    <w:rsid w:val="00B40C2E"/>
    <w:rsid w:val="00B43A4A"/>
    <w:rsid w:val="00B4555C"/>
    <w:rsid w:val="00B47735"/>
    <w:rsid w:val="00B50F64"/>
    <w:rsid w:val="00B55EE1"/>
    <w:rsid w:val="00B61D77"/>
    <w:rsid w:val="00B65DF9"/>
    <w:rsid w:val="00B66E50"/>
    <w:rsid w:val="00B6746F"/>
    <w:rsid w:val="00B67648"/>
    <w:rsid w:val="00B845DC"/>
    <w:rsid w:val="00B87464"/>
    <w:rsid w:val="00B94454"/>
    <w:rsid w:val="00B96AE4"/>
    <w:rsid w:val="00BA0299"/>
    <w:rsid w:val="00BA156E"/>
    <w:rsid w:val="00BA1A71"/>
    <w:rsid w:val="00BA3BA5"/>
    <w:rsid w:val="00BA4BDD"/>
    <w:rsid w:val="00BA72C6"/>
    <w:rsid w:val="00BB16BD"/>
    <w:rsid w:val="00BB43C4"/>
    <w:rsid w:val="00BC12E5"/>
    <w:rsid w:val="00BD3369"/>
    <w:rsid w:val="00BD6307"/>
    <w:rsid w:val="00BD6D0E"/>
    <w:rsid w:val="00BE5E2F"/>
    <w:rsid w:val="00BF2435"/>
    <w:rsid w:val="00BF3C7B"/>
    <w:rsid w:val="00BF5DC3"/>
    <w:rsid w:val="00BF734C"/>
    <w:rsid w:val="00C01591"/>
    <w:rsid w:val="00C02B48"/>
    <w:rsid w:val="00C05F59"/>
    <w:rsid w:val="00C06708"/>
    <w:rsid w:val="00C13FCB"/>
    <w:rsid w:val="00C1439B"/>
    <w:rsid w:val="00C167EB"/>
    <w:rsid w:val="00C2049E"/>
    <w:rsid w:val="00C20975"/>
    <w:rsid w:val="00C20B53"/>
    <w:rsid w:val="00C23F8E"/>
    <w:rsid w:val="00C41F1F"/>
    <w:rsid w:val="00C42134"/>
    <w:rsid w:val="00C4448A"/>
    <w:rsid w:val="00C44A49"/>
    <w:rsid w:val="00C45899"/>
    <w:rsid w:val="00C5054B"/>
    <w:rsid w:val="00C50885"/>
    <w:rsid w:val="00C566B4"/>
    <w:rsid w:val="00C573D1"/>
    <w:rsid w:val="00C6285F"/>
    <w:rsid w:val="00C62C74"/>
    <w:rsid w:val="00C76CC0"/>
    <w:rsid w:val="00C8052E"/>
    <w:rsid w:val="00C8420D"/>
    <w:rsid w:val="00C8501F"/>
    <w:rsid w:val="00C92BF3"/>
    <w:rsid w:val="00C932A7"/>
    <w:rsid w:val="00C94F76"/>
    <w:rsid w:val="00C96F81"/>
    <w:rsid w:val="00CA17BF"/>
    <w:rsid w:val="00CA233D"/>
    <w:rsid w:val="00CA4806"/>
    <w:rsid w:val="00CA5A41"/>
    <w:rsid w:val="00CA722A"/>
    <w:rsid w:val="00CA766B"/>
    <w:rsid w:val="00CA7BBC"/>
    <w:rsid w:val="00CA7DF3"/>
    <w:rsid w:val="00CB5B51"/>
    <w:rsid w:val="00CB5EA8"/>
    <w:rsid w:val="00CB6E26"/>
    <w:rsid w:val="00CB6F6A"/>
    <w:rsid w:val="00CC1506"/>
    <w:rsid w:val="00CC6F13"/>
    <w:rsid w:val="00CD1C9D"/>
    <w:rsid w:val="00CD41D2"/>
    <w:rsid w:val="00CD541D"/>
    <w:rsid w:val="00CE13B2"/>
    <w:rsid w:val="00CE3701"/>
    <w:rsid w:val="00CF426C"/>
    <w:rsid w:val="00D06E78"/>
    <w:rsid w:val="00D111E9"/>
    <w:rsid w:val="00D13E07"/>
    <w:rsid w:val="00D14412"/>
    <w:rsid w:val="00D1485A"/>
    <w:rsid w:val="00D172B3"/>
    <w:rsid w:val="00D2252D"/>
    <w:rsid w:val="00D23B1B"/>
    <w:rsid w:val="00D25480"/>
    <w:rsid w:val="00D3629A"/>
    <w:rsid w:val="00D416B3"/>
    <w:rsid w:val="00D41D85"/>
    <w:rsid w:val="00D42E8A"/>
    <w:rsid w:val="00D45760"/>
    <w:rsid w:val="00D45B89"/>
    <w:rsid w:val="00D50A2D"/>
    <w:rsid w:val="00D5265A"/>
    <w:rsid w:val="00D5300C"/>
    <w:rsid w:val="00D670D7"/>
    <w:rsid w:val="00D70F99"/>
    <w:rsid w:val="00D8112E"/>
    <w:rsid w:val="00D821FC"/>
    <w:rsid w:val="00D835A4"/>
    <w:rsid w:val="00D85263"/>
    <w:rsid w:val="00D953DF"/>
    <w:rsid w:val="00D9638C"/>
    <w:rsid w:val="00DA259C"/>
    <w:rsid w:val="00DA27E1"/>
    <w:rsid w:val="00DA2CF9"/>
    <w:rsid w:val="00DA5326"/>
    <w:rsid w:val="00DB5A82"/>
    <w:rsid w:val="00DB6370"/>
    <w:rsid w:val="00DC165B"/>
    <w:rsid w:val="00DC18EB"/>
    <w:rsid w:val="00DC27E3"/>
    <w:rsid w:val="00DC35A0"/>
    <w:rsid w:val="00DC3D01"/>
    <w:rsid w:val="00DC505F"/>
    <w:rsid w:val="00DD4806"/>
    <w:rsid w:val="00DD5026"/>
    <w:rsid w:val="00DD5856"/>
    <w:rsid w:val="00DD7BCF"/>
    <w:rsid w:val="00DE1F9B"/>
    <w:rsid w:val="00DE30DE"/>
    <w:rsid w:val="00DF04A5"/>
    <w:rsid w:val="00DF2272"/>
    <w:rsid w:val="00DF6FA1"/>
    <w:rsid w:val="00DF7691"/>
    <w:rsid w:val="00E04612"/>
    <w:rsid w:val="00E15007"/>
    <w:rsid w:val="00E15818"/>
    <w:rsid w:val="00E20865"/>
    <w:rsid w:val="00E21A65"/>
    <w:rsid w:val="00E32666"/>
    <w:rsid w:val="00E35BE6"/>
    <w:rsid w:val="00E41AD9"/>
    <w:rsid w:val="00E442BC"/>
    <w:rsid w:val="00E44678"/>
    <w:rsid w:val="00E454CE"/>
    <w:rsid w:val="00E50C1E"/>
    <w:rsid w:val="00E53463"/>
    <w:rsid w:val="00E53FDA"/>
    <w:rsid w:val="00E55A24"/>
    <w:rsid w:val="00E5684B"/>
    <w:rsid w:val="00E61E0F"/>
    <w:rsid w:val="00E6429D"/>
    <w:rsid w:val="00E642A2"/>
    <w:rsid w:val="00E64DEA"/>
    <w:rsid w:val="00E70B0B"/>
    <w:rsid w:val="00E82600"/>
    <w:rsid w:val="00E83F76"/>
    <w:rsid w:val="00E91CB9"/>
    <w:rsid w:val="00E92CFE"/>
    <w:rsid w:val="00E937A8"/>
    <w:rsid w:val="00E96247"/>
    <w:rsid w:val="00EA144B"/>
    <w:rsid w:val="00EA3E03"/>
    <w:rsid w:val="00EA6C7C"/>
    <w:rsid w:val="00EA72B3"/>
    <w:rsid w:val="00EB0F5C"/>
    <w:rsid w:val="00EB5EE7"/>
    <w:rsid w:val="00EC3B6D"/>
    <w:rsid w:val="00ED78E0"/>
    <w:rsid w:val="00EE7EE9"/>
    <w:rsid w:val="00EF3E64"/>
    <w:rsid w:val="00EF463D"/>
    <w:rsid w:val="00EF72DD"/>
    <w:rsid w:val="00F06893"/>
    <w:rsid w:val="00F0766C"/>
    <w:rsid w:val="00F21DB8"/>
    <w:rsid w:val="00F223C5"/>
    <w:rsid w:val="00F23EDC"/>
    <w:rsid w:val="00F25BB3"/>
    <w:rsid w:val="00F264B8"/>
    <w:rsid w:val="00F3250F"/>
    <w:rsid w:val="00F328DA"/>
    <w:rsid w:val="00F35E3D"/>
    <w:rsid w:val="00F36FEB"/>
    <w:rsid w:val="00F43BB2"/>
    <w:rsid w:val="00F458B7"/>
    <w:rsid w:val="00F47AAB"/>
    <w:rsid w:val="00F50769"/>
    <w:rsid w:val="00F510B2"/>
    <w:rsid w:val="00F5771D"/>
    <w:rsid w:val="00F61104"/>
    <w:rsid w:val="00F6520D"/>
    <w:rsid w:val="00F66B33"/>
    <w:rsid w:val="00F70419"/>
    <w:rsid w:val="00F72099"/>
    <w:rsid w:val="00F72830"/>
    <w:rsid w:val="00F73E3C"/>
    <w:rsid w:val="00F74245"/>
    <w:rsid w:val="00F75D5B"/>
    <w:rsid w:val="00F82653"/>
    <w:rsid w:val="00F8295C"/>
    <w:rsid w:val="00F848A4"/>
    <w:rsid w:val="00F84B48"/>
    <w:rsid w:val="00F87D4B"/>
    <w:rsid w:val="00F91481"/>
    <w:rsid w:val="00F93338"/>
    <w:rsid w:val="00F97BD5"/>
    <w:rsid w:val="00FA27C7"/>
    <w:rsid w:val="00FB412C"/>
    <w:rsid w:val="00FB4234"/>
    <w:rsid w:val="00FB722F"/>
    <w:rsid w:val="00FC2783"/>
    <w:rsid w:val="00FC44CB"/>
    <w:rsid w:val="00FC4CE5"/>
    <w:rsid w:val="00FC690A"/>
    <w:rsid w:val="00FC71CC"/>
    <w:rsid w:val="00FC7CA9"/>
    <w:rsid w:val="00FD09CE"/>
    <w:rsid w:val="00FD2C3F"/>
    <w:rsid w:val="00FD2D73"/>
    <w:rsid w:val="00FD45BB"/>
    <w:rsid w:val="00FD5DA6"/>
    <w:rsid w:val="00FD6534"/>
    <w:rsid w:val="00FE0F06"/>
    <w:rsid w:val="00FE2B40"/>
    <w:rsid w:val="00FF322F"/>
    <w:rsid w:val="00FF375B"/>
    <w:rsid w:val="00FF52E8"/>
    <w:rsid w:val="00FF5634"/>
    <w:rsid w:val="00FF591D"/>
    <w:rsid w:val="00FF76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27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07D5"/>
    <w:pPr>
      <w:tabs>
        <w:tab w:val="center" w:pos="4153"/>
        <w:tab w:val="right" w:pos="8306"/>
      </w:tabs>
    </w:pPr>
  </w:style>
  <w:style w:type="character" w:styleId="PageNumber">
    <w:name w:val="page number"/>
    <w:basedOn w:val="DefaultParagraphFont"/>
    <w:rsid w:val="00AD07D5"/>
  </w:style>
  <w:style w:type="paragraph" w:styleId="Header">
    <w:name w:val="header"/>
    <w:basedOn w:val="Normal"/>
    <w:rsid w:val="005B414B"/>
    <w:pPr>
      <w:tabs>
        <w:tab w:val="center" w:pos="4153"/>
        <w:tab w:val="right" w:pos="8306"/>
      </w:tabs>
    </w:pPr>
  </w:style>
  <w:style w:type="character" w:styleId="Hyperlink">
    <w:name w:val="Hyperlink"/>
    <w:basedOn w:val="DefaultParagraphFont"/>
    <w:rsid w:val="007A7B9E"/>
    <w:rPr>
      <w:color w:val="0000FF"/>
      <w:u w:val="single"/>
    </w:rPr>
  </w:style>
  <w:style w:type="paragraph" w:styleId="NormalWeb">
    <w:name w:val="Normal (Web)"/>
    <w:basedOn w:val="Normal"/>
    <w:rsid w:val="00820493"/>
    <w:pPr>
      <w:bidi w:val="0"/>
      <w:spacing w:before="100" w:beforeAutospacing="1" w:after="100" w:afterAutospacing="1"/>
    </w:pPr>
  </w:style>
  <w:style w:type="character" w:styleId="Strong">
    <w:name w:val="Strong"/>
    <w:basedOn w:val="DefaultParagraphFont"/>
    <w:qFormat/>
    <w:rsid w:val="008204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27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07D5"/>
    <w:pPr>
      <w:tabs>
        <w:tab w:val="center" w:pos="4153"/>
        <w:tab w:val="right" w:pos="8306"/>
      </w:tabs>
    </w:pPr>
  </w:style>
  <w:style w:type="character" w:styleId="PageNumber">
    <w:name w:val="page number"/>
    <w:basedOn w:val="DefaultParagraphFont"/>
    <w:rsid w:val="00AD07D5"/>
  </w:style>
  <w:style w:type="paragraph" w:styleId="Header">
    <w:name w:val="header"/>
    <w:basedOn w:val="Normal"/>
    <w:rsid w:val="005B414B"/>
    <w:pPr>
      <w:tabs>
        <w:tab w:val="center" w:pos="4153"/>
        <w:tab w:val="right" w:pos="8306"/>
      </w:tabs>
    </w:pPr>
  </w:style>
  <w:style w:type="character" w:styleId="Hyperlink">
    <w:name w:val="Hyperlink"/>
    <w:basedOn w:val="DefaultParagraphFont"/>
    <w:rsid w:val="007A7B9E"/>
    <w:rPr>
      <w:color w:val="0000FF"/>
      <w:u w:val="single"/>
    </w:rPr>
  </w:style>
  <w:style w:type="paragraph" w:styleId="NormalWeb">
    <w:name w:val="Normal (Web)"/>
    <w:basedOn w:val="Normal"/>
    <w:rsid w:val="00820493"/>
    <w:pPr>
      <w:bidi w:val="0"/>
      <w:spacing w:before="100" w:beforeAutospacing="1" w:after="100" w:afterAutospacing="1"/>
    </w:pPr>
  </w:style>
  <w:style w:type="character" w:styleId="Strong">
    <w:name w:val="Strong"/>
    <w:basedOn w:val="DefaultParagraphFont"/>
    <w:qFormat/>
    <w:rsid w:val="00820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2185">
      <w:bodyDiv w:val="1"/>
      <w:marLeft w:val="0"/>
      <w:marRight w:val="0"/>
      <w:marTop w:val="0"/>
      <w:marBottom w:val="0"/>
      <w:divBdr>
        <w:top w:val="none" w:sz="0" w:space="0" w:color="auto"/>
        <w:left w:val="none" w:sz="0" w:space="0" w:color="auto"/>
        <w:bottom w:val="none" w:sz="0" w:space="0" w:color="auto"/>
        <w:right w:val="none" w:sz="0" w:space="0" w:color="auto"/>
      </w:divBdr>
      <w:divsChild>
        <w:div w:id="1542354789">
          <w:marLeft w:val="0"/>
          <w:marRight w:val="0"/>
          <w:marTop w:val="0"/>
          <w:marBottom w:val="0"/>
          <w:divBdr>
            <w:top w:val="none" w:sz="0" w:space="0" w:color="auto"/>
            <w:left w:val="none" w:sz="0" w:space="0" w:color="auto"/>
            <w:bottom w:val="none" w:sz="0" w:space="0" w:color="auto"/>
            <w:right w:val="none" w:sz="0" w:space="0" w:color="auto"/>
          </w:divBdr>
        </w:div>
      </w:divsChild>
    </w:div>
    <w:div w:id="924925394">
      <w:bodyDiv w:val="1"/>
      <w:marLeft w:val="0"/>
      <w:marRight w:val="0"/>
      <w:marTop w:val="0"/>
      <w:marBottom w:val="0"/>
      <w:divBdr>
        <w:top w:val="none" w:sz="0" w:space="0" w:color="auto"/>
        <w:left w:val="none" w:sz="0" w:space="0" w:color="auto"/>
        <w:bottom w:val="none" w:sz="0" w:space="0" w:color="auto"/>
        <w:right w:val="none" w:sz="0" w:space="0" w:color="auto"/>
      </w:divBdr>
      <w:divsChild>
        <w:div w:id="1256472218">
          <w:marLeft w:val="0"/>
          <w:marRight w:val="0"/>
          <w:marTop w:val="0"/>
          <w:marBottom w:val="0"/>
          <w:divBdr>
            <w:top w:val="none" w:sz="0" w:space="0" w:color="auto"/>
            <w:left w:val="none" w:sz="0" w:space="0" w:color="auto"/>
            <w:bottom w:val="none" w:sz="0" w:space="0" w:color="auto"/>
            <w:right w:val="none" w:sz="0" w:space="0" w:color="auto"/>
          </w:divBdr>
        </w:div>
      </w:divsChild>
    </w:div>
    <w:div w:id="1100100145">
      <w:bodyDiv w:val="1"/>
      <w:marLeft w:val="0"/>
      <w:marRight w:val="0"/>
      <w:marTop w:val="0"/>
      <w:marBottom w:val="0"/>
      <w:divBdr>
        <w:top w:val="none" w:sz="0" w:space="0" w:color="auto"/>
        <w:left w:val="none" w:sz="0" w:space="0" w:color="auto"/>
        <w:bottom w:val="none" w:sz="0" w:space="0" w:color="auto"/>
        <w:right w:val="none" w:sz="0" w:space="0" w:color="auto"/>
      </w:divBdr>
      <w:divsChild>
        <w:div w:id="879246322">
          <w:marLeft w:val="0"/>
          <w:marRight w:val="0"/>
          <w:marTop w:val="0"/>
          <w:marBottom w:val="0"/>
          <w:divBdr>
            <w:top w:val="none" w:sz="0" w:space="0" w:color="auto"/>
            <w:left w:val="none" w:sz="0" w:space="0" w:color="auto"/>
            <w:bottom w:val="none" w:sz="0" w:space="0" w:color="auto"/>
            <w:right w:val="none" w:sz="0" w:space="0" w:color="auto"/>
          </w:divBdr>
          <w:divsChild>
            <w:div w:id="256250309">
              <w:marLeft w:val="0"/>
              <w:marRight w:val="0"/>
              <w:marTop w:val="0"/>
              <w:marBottom w:val="0"/>
              <w:divBdr>
                <w:top w:val="none" w:sz="0" w:space="0" w:color="auto"/>
                <w:left w:val="none" w:sz="0" w:space="0" w:color="auto"/>
                <w:bottom w:val="none" w:sz="0" w:space="0" w:color="auto"/>
                <w:right w:val="none" w:sz="0" w:space="0" w:color="auto"/>
              </w:divBdr>
            </w:div>
            <w:div w:id="19569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7980">
      <w:bodyDiv w:val="1"/>
      <w:marLeft w:val="0"/>
      <w:marRight w:val="0"/>
      <w:marTop w:val="0"/>
      <w:marBottom w:val="0"/>
      <w:divBdr>
        <w:top w:val="none" w:sz="0" w:space="0" w:color="auto"/>
        <w:left w:val="none" w:sz="0" w:space="0" w:color="auto"/>
        <w:bottom w:val="none" w:sz="0" w:space="0" w:color="auto"/>
        <w:right w:val="none" w:sz="0" w:space="0" w:color="auto"/>
      </w:divBdr>
      <w:divsChild>
        <w:div w:id="1724523268">
          <w:marLeft w:val="0"/>
          <w:marRight w:val="0"/>
          <w:marTop w:val="0"/>
          <w:marBottom w:val="0"/>
          <w:divBdr>
            <w:top w:val="none" w:sz="0" w:space="0" w:color="auto"/>
            <w:left w:val="none" w:sz="0" w:space="0" w:color="auto"/>
            <w:bottom w:val="none" w:sz="0" w:space="0" w:color="auto"/>
            <w:right w:val="none" w:sz="0" w:space="0" w:color="auto"/>
          </w:divBdr>
        </w:div>
      </w:divsChild>
    </w:div>
    <w:div w:id="1490949292">
      <w:bodyDiv w:val="1"/>
      <w:marLeft w:val="0"/>
      <w:marRight w:val="0"/>
      <w:marTop w:val="0"/>
      <w:marBottom w:val="0"/>
      <w:divBdr>
        <w:top w:val="none" w:sz="0" w:space="0" w:color="auto"/>
        <w:left w:val="none" w:sz="0" w:space="0" w:color="auto"/>
        <w:bottom w:val="none" w:sz="0" w:space="0" w:color="auto"/>
        <w:right w:val="none" w:sz="0" w:space="0" w:color="auto"/>
      </w:divBdr>
      <w:divsChild>
        <w:div w:id="606012372">
          <w:marLeft w:val="0"/>
          <w:marRight w:val="0"/>
          <w:marTop w:val="0"/>
          <w:marBottom w:val="0"/>
          <w:divBdr>
            <w:top w:val="none" w:sz="0" w:space="0" w:color="auto"/>
            <w:left w:val="none" w:sz="0" w:space="0" w:color="auto"/>
            <w:bottom w:val="none" w:sz="0" w:space="0" w:color="auto"/>
            <w:right w:val="none" w:sz="0" w:space="0" w:color="auto"/>
          </w:divBdr>
        </w:div>
      </w:divsChild>
    </w:div>
    <w:div w:id="1577591592">
      <w:bodyDiv w:val="1"/>
      <w:marLeft w:val="0"/>
      <w:marRight w:val="0"/>
      <w:marTop w:val="0"/>
      <w:marBottom w:val="0"/>
      <w:divBdr>
        <w:top w:val="none" w:sz="0" w:space="0" w:color="auto"/>
        <w:left w:val="none" w:sz="0" w:space="0" w:color="auto"/>
        <w:bottom w:val="none" w:sz="0" w:space="0" w:color="auto"/>
        <w:right w:val="none" w:sz="0" w:space="0" w:color="auto"/>
      </w:divBdr>
      <w:divsChild>
        <w:div w:id="1733653801">
          <w:marLeft w:val="0"/>
          <w:marRight w:val="0"/>
          <w:marTop w:val="0"/>
          <w:marBottom w:val="0"/>
          <w:divBdr>
            <w:top w:val="none" w:sz="0" w:space="0" w:color="auto"/>
            <w:left w:val="none" w:sz="0" w:space="0" w:color="auto"/>
            <w:bottom w:val="none" w:sz="0" w:space="0" w:color="auto"/>
            <w:right w:val="none" w:sz="0" w:space="0" w:color="auto"/>
          </w:divBdr>
          <w:divsChild>
            <w:div w:id="616105699">
              <w:marLeft w:val="0"/>
              <w:marRight w:val="0"/>
              <w:marTop w:val="0"/>
              <w:marBottom w:val="0"/>
              <w:divBdr>
                <w:top w:val="none" w:sz="0" w:space="0" w:color="auto"/>
                <w:left w:val="none" w:sz="0" w:space="0" w:color="auto"/>
                <w:bottom w:val="none" w:sz="0" w:space="0" w:color="auto"/>
                <w:right w:val="none" w:sz="0" w:space="0" w:color="auto"/>
              </w:divBdr>
            </w:div>
            <w:div w:id="1236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765">
      <w:bodyDiv w:val="1"/>
      <w:marLeft w:val="0"/>
      <w:marRight w:val="0"/>
      <w:marTop w:val="0"/>
      <w:marBottom w:val="0"/>
      <w:divBdr>
        <w:top w:val="none" w:sz="0" w:space="0" w:color="auto"/>
        <w:left w:val="none" w:sz="0" w:space="0" w:color="auto"/>
        <w:bottom w:val="none" w:sz="0" w:space="0" w:color="auto"/>
        <w:right w:val="none" w:sz="0" w:space="0" w:color="auto"/>
      </w:divBdr>
      <w:divsChild>
        <w:div w:id="748622475">
          <w:marLeft w:val="0"/>
          <w:marRight w:val="0"/>
          <w:marTop w:val="0"/>
          <w:marBottom w:val="0"/>
          <w:divBdr>
            <w:top w:val="none" w:sz="0" w:space="0" w:color="auto"/>
            <w:left w:val="none" w:sz="0" w:space="0" w:color="auto"/>
            <w:bottom w:val="none" w:sz="0" w:space="0" w:color="auto"/>
            <w:right w:val="none" w:sz="0" w:space="0" w:color="auto"/>
          </w:divBdr>
        </w:div>
      </w:divsChild>
    </w:div>
    <w:div w:id="2111318790">
      <w:bodyDiv w:val="1"/>
      <w:marLeft w:val="0"/>
      <w:marRight w:val="0"/>
      <w:marTop w:val="0"/>
      <w:marBottom w:val="0"/>
      <w:divBdr>
        <w:top w:val="none" w:sz="0" w:space="0" w:color="auto"/>
        <w:left w:val="none" w:sz="0" w:space="0" w:color="auto"/>
        <w:bottom w:val="none" w:sz="0" w:space="0" w:color="auto"/>
        <w:right w:val="none" w:sz="0" w:space="0" w:color="auto"/>
      </w:divBdr>
      <w:divsChild>
        <w:div w:id="1786079596">
          <w:marLeft w:val="0"/>
          <w:marRight w:val="0"/>
          <w:marTop w:val="0"/>
          <w:marBottom w:val="0"/>
          <w:divBdr>
            <w:top w:val="none" w:sz="0" w:space="0" w:color="auto"/>
            <w:left w:val="none" w:sz="0" w:space="0" w:color="auto"/>
            <w:bottom w:val="none" w:sz="0" w:space="0" w:color="auto"/>
            <w:right w:val="none" w:sz="0" w:space="0" w:color="auto"/>
          </w:divBdr>
          <w:divsChild>
            <w:div w:id="1608275099">
              <w:marLeft w:val="0"/>
              <w:marRight w:val="0"/>
              <w:marTop w:val="0"/>
              <w:marBottom w:val="0"/>
              <w:divBdr>
                <w:top w:val="none" w:sz="0" w:space="0" w:color="auto"/>
                <w:left w:val="none" w:sz="0" w:space="0" w:color="auto"/>
                <w:bottom w:val="none" w:sz="0" w:space="0" w:color="auto"/>
                <w:right w:val="none" w:sz="0" w:space="0" w:color="auto"/>
              </w:divBdr>
            </w:div>
            <w:div w:id="1610619622">
              <w:marLeft w:val="0"/>
              <w:marRight w:val="0"/>
              <w:marTop w:val="0"/>
              <w:marBottom w:val="0"/>
              <w:divBdr>
                <w:top w:val="none" w:sz="0" w:space="0" w:color="auto"/>
                <w:left w:val="none" w:sz="0" w:space="0" w:color="auto"/>
                <w:bottom w:val="none" w:sz="0" w:space="0" w:color="auto"/>
                <w:right w:val="none" w:sz="0" w:space="0" w:color="auto"/>
              </w:divBdr>
            </w:div>
            <w:div w:id="1734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5998</Words>
  <Characters>34190</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מסחר בינלאומי</vt:lpstr>
    </vt:vector>
  </TitlesOfParts>
  <Company>JDC in Israel</Company>
  <LinksUpToDate>false</LinksUpToDate>
  <CharactersWithSpaces>40108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מסחר בינלאומי</dc:title>
  <dc:creator>Yoel Baruchin</dc:creator>
  <cp:lastModifiedBy>Rotem</cp:lastModifiedBy>
  <cp:revision>2</cp:revision>
  <dcterms:created xsi:type="dcterms:W3CDTF">2014-09-29T19:23:00Z</dcterms:created>
  <dcterms:modified xsi:type="dcterms:W3CDTF">2014-09-29T19:23:00Z</dcterms:modified>
</cp:coreProperties>
</file>