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DBBDA" w14:textId="77777777" w:rsidR="00595C66" w:rsidRPr="003E78B4" w:rsidRDefault="00595C66" w:rsidP="003717E7">
      <w:pPr>
        <w:spacing w:line="360" w:lineRule="auto"/>
        <w:jc w:val="center"/>
        <w:rPr>
          <w:rFonts w:ascii="David" w:hAnsi="David" w:cs="David"/>
          <w:b/>
          <w:bCs/>
          <w:u w:val="single"/>
        </w:rPr>
      </w:pPr>
      <w:r w:rsidRPr="003E78B4">
        <w:rPr>
          <w:rFonts w:ascii="David" w:hAnsi="David" w:cs="David"/>
          <w:b/>
          <w:bCs/>
          <w:highlight w:val="magenta"/>
          <w:u w:val="single"/>
          <w:rtl/>
        </w:rPr>
        <w:t>הקדמה</w:t>
      </w:r>
    </w:p>
    <w:p w14:paraId="6B3C4F9E" w14:textId="77777777" w:rsidR="00595C66" w:rsidRPr="003A7F10" w:rsidRDefault="00595C66" w:rsidP="00595C66">
      <w:pPr>
        <w:pStyle w:val="a3"/>
        <w:numPr>
          <w:ilvl w:val="0"/>
          <w:numId w:val="1"/>
        </w:numPr>
        <w:bidi/>
        <w:spacing w:line="360" w:lineRule="auto"/>
        <w:jc w:val="both"/>
        <w:rPr>
          <w:rFonts w:ascii="David" w:hAnsi="David" w:cs="David"/>
          <w:highlight w:val="green"/>
        </w:rPr>
      </w:pPr>
      <w:r w:rsidRPr="003E78B4">
        <w:rPr>
          <w:rFonts w:ascii="David" w:hAnsi="David" w:cs="David"/>
          <w:b/>
          <w:bCs/>
          <w:highlight w:val="cyan"/>
          <w:rtl/>
        </w:rPr>
        <w:t>דיני איסורים</w:t>
      </w:r>
      <w:r w:rsidRPr="003E78B4">
        <w:rPr>
          <w:rFonts w:ascii="David" w:hAnsi="David" w:cs="David"/>
          <w:rtl/>
        </w:rPr>
        <w:t xml:space="preserve"> – עוסקים בשאלות של </w:t>
      </w:r>
      <w:r w:rsidRPr="003E78B4">
        <w:rPr>
          <w:rFonts w:ascii="David" w:hAnsi="David" w:cs="David"/>
          <w:highlight w:val="green"/>
          <w:rtl/>
        </w:rPr>
        <w:t>מה מותר ומה אסור</w:t>
      </w:r>
      <w:r w:rsidRPr="003E78B4">
        <w:rPr>
          <w:rFonts w:ascii="David" w:hAnsi="David" w:cs="David"/>
          <w:rtl/>
        </w:rPr>
        <w:t xml:space="preserve"> (דומים באופיים למשפט פלילי). דוגמה – אסור להרוג, לגנוב. </w:t>
      </w:r>
      <w:r w:rsidR="008759AB" w:rsidRPr="003A7F10">
        <w:rPr>
          <w:rFonts w:ascii="David" w:hAnsi="David" w:cs="David"/>
          <w:highlight w:val="green"/>
          <w:rtl/>
        </w:rPr>
        <w:t xml:space="preserve">לרוב לא ניתן להתנות. </w:t>
      </w:r>
    </w:p>
    <w:p w14:paraId="03C74DCC" w14:textId="23D129FD" w:rsidR="00595C66" w:rsidRPr="003E78B4" w:rsidRDefault="00595C66" w:rsidP="00595C66">
      <w:pPr>
        <w:pStyle w:val="a3"/>
        <w:numPr>
          <w:ilvl w:val="0"/>
          <w:numId w:val="1"/>
        </w:numPr>
        <w:bidi/>
        <w:spacing w:line="360" w:lineRule="auto"/>
        <w:jc w:val="both"/>
        <w:rPr>
          <w:rFonts w:ascii="David" w:hAnsi="David" w:cs="David"/>
        </w:rPr>
      </w:pPr>
      <w:r w:rsidRPr="003E78B4">
        <w:rPr>
          <w:rFonts w:ascii="David" w:hAnsi="David" w:cs="David"/>
          <w:b/>
          <w:bCs/>
          <w:highlight w:val="cyan"/>
          <w:rtl/>
        </w:rPr>
        <w:t>דיני ממונות</w:t>
      </w:r>
      <w:r w:rsidRPr="003E78B4">
        <w:rPr>
          <w:rFonts w:ascii="David" w:hAnsi="David" w:cs="David"/>
          <w:rtl/>
        </w:rPr>
        <w:t xml:space="preserve"> –יחסים בין בני אדם, במישור הכספי (</w:t>
      </w:r>
      <w:r w:rsidRPr="003E78B4">
        <w:rPr>
          <w:rFonts w:ascii="David" w:hAnsi="David" w:cs="David"/>
          <w:highlight w:val="green"/>
          <w:rtl/>
        </w:rPr>
        <w:t>משפט אזרחי</w:t>
      </w:r>
      <w:r w:rsidRPr="003E78B4">
        <w:rPr>
          <w:rFonts w:ascii="David" w:hAnsi="David" w:cs="David"/>
          <w:rtl/>
        </w:rPr>
        <w:t>). דוג': דיני שמירה, דיני חוזים.</w:t>
      </w:r>
      <w:r w:rsidR="008759AB" w:rsidRPr="003E78B4">
        <w:rPr>
          <w:rFonts w:ascii="David" w:hAnsi="David" w:cs="David"/>
          <w:rtl/>
        </w:rPr>
        <w:t xml:space="preserve"> מחלוקת לגבי התניה. </w:t>
      </w:r>
      <w:r w:rsidR="008759AB" w:rsidRPr="003E78B4">
        <w:rPr>
          <w:rFonts w:ascii="David" w:hAnsi="David" w:cs="David"/>
          <w:highlight w:val="green"/>
          <w:rtl/>
        </w:rPr>
        <w:t>לרוב ניתן להתנות גם בדינים שנקבעו בתורה</w:t>
      </w:r>
      <w:r w:rsidR="008759AB" w:rsidRPr="003E78B4">
        <w:rPr>
          <w:rFonts w:ascii="David" w:hAnsi="David" w:cs="David"/>
          <w:rtl/>
        </w:rPr>
        <w:t>. (הסכמת הצדדים</w:t>
      </w:r>
      <w:r w:rsidR="003A7F10">
        <w:rPr>
          <w:rFonts w:ascii="David" w:hAnsi="David" w:cs="David" w:hint="cs"/>
          <w:rtl/>
        </w:rPr>
        <w:t>, התניה מפורטת ומפורשת, על מקרה ספציפי בלבד</w:t>
      </w:r>
      <w:r w:rsidR="008759AB" w:rsidRPr="003E78B4">
        <w:rPr>
          <w:rFonts w:ascii="David" w:hAnsi="David" w:cs="David"/>
          <w:rtl/>
        </w:rPr>
        <w:t>)</w:t>
      </w:r>
    </w:p>
    <w:p w14:paraId="10004615" w14:textId="77777777" w:rsidR="00595C66" w:rsidRPr="003E78B4" w:rsidRDefault="00595C66" w:rsidP="00595C66">
      <w:pPr>
        <w:pStyle w:val="a3"/>
        <w:numPr>
          <w:ilvl w:val="0"/>
          <w:numId w:val="1"/>
        </w:numPr>
        <w:bidi/>
        <w:spacing w:line="360" w:lineRule="auto"/>
        <w:jc w:val="both"/>
        <w:rPr>
          <w:rFonts w:ascii="David" w:hAnsi="David" w:cs="David"/>
        </w:rPr>
      </w:pPr>
      <w:r w:rsidRPr="003E78B4">
        <w:rPr>
          <w:rFonts w:ascii="David" w:hAnsi="David" w:cs="David"/>
          <w:b/>
          <w:bCs/>
          <w:rtl/>
        </w:rPr>
        <w:t>להבחנה</w:t>
      </w:r>
      <w:r w:rsidRPr="003E78B4">
        <w:rPr>
          <w:rFonts w:ascii="David" w:hAnsi="David" w:cs="David"/>
          <w:rtl/>
        </w:rPr>
        <w:t xml:space="preserve"> בין דיני איסורים לדיני ממונות יש מספר השלכות:</w:t>
      </w:r>
    </w:p>
    <w:p w14:paraId="758D453A" w14:textId="77777777" w:rsidR="00595C66" w:rsidRPr="003E78B4" w:rsidRDefault="00595C66" w:rsidP="00595C66">
      <w:pPr>
        <w:pStyle w:val="a3"/>
        <w:numPr>
          <w:ilvl w:val="1"/>
          <w:numId w:val="1"/>
        </w:numPr>
        <w:bidi/>
        <w:spacing w:line="360" w:lineRule="auto"/>
        <w:jc w:val="both"/>
        <w:rPr>
          <w:rFonts w:ascii="David" w:hAnsi="David" w:cs="David"/>
        </w:rPr>
      </w:pPr>
      <w:r w:rsidRPr="003E78B4">
        <w:rPr>
          <w:rFonts w:ascii="David" w:hAnsi="David" w:cs="David"/>
          <w:rtl/>
        </w:rPr>
        <w:t>ספקא דממונא לקולא, (</w:t>
      </w:r>
      <w:r w:rsidRPr="003E78B4">
        <w:rPr>
          <w:rFonts w:ascii="David" w:hAnsi="David" w:cs="David"/>
          <w:b/>
          <w:bCs/>
          <w:highlight w:val="green"/>
          <w:rtl/>
        </w:rPr>
        <w:t>ממון להקל</w:t>
      </w:r>
      <w:r w:rsidRPr="003E78B4">
        <w:rPr>
          <w:rFonts w:ascii="David" w:hAnsi="David" w:cs="David"/>
          <w:rtl/>
        </w:rPr>
        <w:t>)</w:t>
      </w:r>
      <w:r w:rsidRPr="003E78B4">
        <w:rPr>
          <w:rFonts w:ascii="David" w:hAnsi="David" w:cs="David"/>
        </w:rPr>
        <w:t xml:space="preserve"> </w:t>
      </w:r>
      <w:r w:rsidRPr="003E78B4">
        <w:rPr>
          <w:rFonts w:ascii="David" w:hAnsi="David" w:cs="David"/>
          <w:rtl/>
        </w:rPr>
        <w:t>ספקא דאיסורא לחומרא  (</w:t>
      </w:r>
      <w:r w:rsidRPr="003E78B4">
        <w:rPr>
          <w:rFonts w:ascii="David" w:hAnsi="David" w:cs="David"/>
          <w:b/>
          <w:bCs/>
          <w:highlight w:val="green"/>
          <w:rtl/>
        </w:rPr>
        <w:t>איסורים- מחמירים</w:t>
      </w:r>
      <w:r w:rsidRPr="003E78B4">
        <w:rPr>
          <w:rFonts w:ascii="David" w:hAnsi="David" w:cs="David"/>
          <w:rtl/>
        </w:rPr>
        <w:t>)</w:t>
      </w:r>
    </w:p>
    <w:p w14:paraId="47A5CBB7" w14:textId="77777777" w:rsidR="008759AB" w:rsidRPr="003E78B4" w:rsidRDefault="00595C66" w:rsidP="008759AB">
      <w:pPr>
        <w:pStyle w:val="a3"/>
        <w:numPr>
          <w:ilvl w:val="1"/>
          <w:numId w:val="1"/>
        </w:numPr>
        <w:bidi/>
        <w:spacing w:line="360" w:lineRule="auto"/>
        <w:jc w:val="both"/>
        <w:rPr>
          <w:rFonts w:ascii="David" w:hAnsi="David" w:cs="David"/>
        </w:rPr>
      </w:pPr>
      <w:r w:rsidRPr="003E78B4">
        <w:rPr>
          <w:rFonts w:ascii="David" w:hAnsi="David" w:cs="David"/>
          <w:rtl/>
        </w:rPr>
        <w:t>מידת הגמישות –</w:t>
      </w:r>
      <w:r w:rsidRPr="003E78B4">
        <w:rPr>
          <w:rFonts w:ascii="David" w:hAnsi="David" w:cs="David"/>
          <w:b/>
          <w:bCs/>
          <w:highlight w:val="green"/>
          <w:rtl/>
        </w:rPr>
        <w:t>דיני ממונות- גמיש</w:t>
      </w:r>
      <w:r w:rsidRPr="003E78B4">
        <w:rPr>
          <w:rFonts w:ascii="David" w:hAnsi="David" w:cs="David"/>
          <w:rtl/>
        </w:rPr>
        <w:t xml:space="preserve"> יותר מדיני איסורים ויש אפשרות לה</w:t>
      </w:r>
      <w:r w:rsidR="008759AB" w:rsidRPr="003E78B4">
        <w:rPr>
          <w:rFonts w:ascii="David" w:hAnsi="David" w:cs="David"/>
          <w:rtl/>
        </w:rPr>
        <w:t>ת</w:t>
      </w:r>
      <w:r w:rsidRPr="003E78B4">
        <w:rPr>
          <w:rFonts w:ascii="David" w:hAnsi="David" w:cs="David"/>
          <w:rtl/>
        </w:rPr>
        <w:t>קין תקנות.</w:t>
      </w:r>
    </w:p>
    <w:p w14:paraId="3E84F8E2" w14:textId="06A96687" w:rsidR="008759AB" w:rsidRPr="003E78B4" w:rsidRDefault="00D10231" w:rsidP="003E78B4">
      <w:pPr>
        <w:spacing w:after="0" w:line="360" w:lineRule="auto"/>
        <w:jc w:val="center"/>
        <w:rPr>
          <w:rFonts w:ascii="David" w:hAnsi="David" w:cs="David"/>
          <w:b/>
          <w:bCs/>
          <w:u w:val="single"/>
        </w:rPr>
      </w:pPr>
      <w:r>
        <w:rPr>
          <w:rFonts w:ascii="David" w:hAnsi="David" w:cs="David" w:hint="cs"/>
          <w:b/>
          <w:bCs/>
          <w:highlight w:val="magenta"/>
          <w:u w:val="single"/>
          <w:rtl/>
        </w:rPr>
        <w:t>התנאה</w:t>
      </w:r>
      <w:r w:rsidR="008759AB" w:rsidRPr="003E78B4">
        <w:rPr>
          <w:rFonts w:ascii="David" w:hAnsi="David" w:cs="David"/>
          <w:b/>
          <w:bCs/>
          <w:highlight w:val="magenta"/>
          <w:u w:val="single"/>
          <w:rtl/>
        </w:rPr>
        <w:t xml:space="preserve"> על מה שכתוב בתורה</w:t>
      </w:r>
    </w:p>
    <w:p w14:paraId="26EB6346" w14:textId="77777777" w:rsidR="00C000E2" w:rsidRDefault="008759AB" w:rsidP="00C000E2">
      <w:pPr>
        <w:pStyle w:val="a3"/>
        <w:numPr>
          <w:ilvl w:val="0"/>
          <w:numId w:val="2"/>
        </w:numPr>
        <w:bidi/>
        <w:spacing w:after="0" w:line="360" w:lineRule="auto"/>
        <w:jc w:val="both"/>
        <w:rPr>
          <w:rFonts w:ascii="David" w:hAnsi="David" w:cs="David"/>
          <w:highlight w:val="lightGray"/>
        </w:rPr>
      </w:pPr>
      <w:r w:rsidRPr="003E78B4">
        <w:rPr>
          <w:rFonts w:ascii="David" w:hAnsi="David" w:cs="David"/>
          <w:b/>
          <w:bCs/>
          <w:highlight w:val="lightGray"/>
          <w:rtl/>
        </w:rPr>
        <w:t>נכסי אישה נשואה</w:t>
      </w:r>
      <w:r w:rsidR="009B060C">
        <w:rPr>
          <w:rFonts w:ascii="David" w:hAnsi="David" w:cs="David" w:hint="cs"/>
          <w:highlight w:val="lightGray"/>
          <w:rtl/>
        </w:rPr>
        <w:t xml:space="preserve"> </w:t>
      </w:r>
    </w:p>
    <w:p w14:paraId="1208648C" w14:textId="3DA6111D" w:rsidR="008759AB" w:rsidRPr="00C000E2" w:rsidRDefault="008759AB" w:rsidP="00C000E2">
      <w:pPr>
        <w:pStyle w:val="a3"/>
        <w:bidi/>
        <w:spacing w:after="0" w:line="360" w:lineRule="auto"/>
        <w:ind w:left="360"/>
        <w:jc w:val="both"/>
        <w:rPr>
          <w:rFonts w:ascii="David" w:hAnsi="David" w:cs="David"/>
          <w:highlight w:val="lightGray"/>
        </w:rPr>
      </w:pPr>
      <w:r w:rsidRPr="00C000E2">
        <w:rPr>
          <w:rFonts w:ascii="David" w:hAnsi="David" w:cs="David"/>
          <w:color w:val="FF0000"/>
          <w:highlight w:val="yellow"/>
          <w:u w:val="single"/>
          <w:rtl/>
        </w:rPr>
        <w:t>משנה כתובות ט,</w:t>
      </w:r>
      <w:r w:rsidR="009B060C" w:rsidRPr="00C000E2">
        <w:rPr>
          <w:rFonts w:ascii="David" w:hAnsi="David" w:cs="David" w:hint="cs"/>
          <w:color w:val="FF0000"/>
          <w:highlight w:val="yellow"/>
          <w:u w:val="single"/>
          <w:rtl/>
        </w:rPr>
        <w:t xml:space="preserve"> </w:t>
      </w:r>
      <w:r w:rsidRPr="00C000E2">
        <w:rPr>
          <w:rFonts w:ascii="David" w:hAnsi="David" w:cs="David"/>
          <w:color w:val="FF0000"/>
          <w:highlight w:val="yellow"/>
          <w:u w:val="single"/>
          <w:rtl/>
        </w:rPr>
        <w:t>א</w:t>
      </w:r>
      <w:r w:rsidR="009B060C" w:rsidRPr="00C000E2">
        <w:rPr>
          <w:rFonts w:ascii="David" w:hAnsi="David" w:cs="David" w:hint="cs"/>
          <w:color w:val="FF0000"/>
          <w:highlight w:val="yellow"/>
          <w:u w:val="single"/>
          <w:rtl/>
        </w:rPr>
        <w:t>:</w:t>
      </w:r>
      <w:r w:rsidR="009B060C" w:rsidRPr="00C000E2">
        <w:rPr>
          <w:rFonts w:ascii="David" w:hAnsi="David" w:cs="David" w:hint="cs"/>
          <w:color w:val="FF0000"/>
          <w:u w:val="single"/>
          <w:rtl/>
        </w:rPr>
        <w:t xml:space="preserve"> </w:t>
      </w:r>
      <w:r w:rsidRPr="003E78B4">
        <w:rPr>
          <w:rFonts w:ascii="David" w:hAnsi="David" w:cs="David"/>
          <w:rtl/>
        </w:rPr>
        <w:t xml:space="preserve">לפי ההלכה, </w:t>
      </w:r>
      <w:r w:rsidRPr="003E78B4">
        <w:rPr>
          <w:rFonts w:ascii="David" w:hAnsi="David" w:cs="David"/>
          <w:b/>
          <w:bCs/>
          <w:highlight w:val="cyan"/>
          <w:rtl/>
        </w:rPr>
        <w:t>נכסים של אישה לאחר החתונה שייכים לגבר והוא זה שיורש אותה</w:t>
      </w:r>
      <w:r w:rsidR="009B060C" w:rsidRPr="00C000E2">
        <w:rPr>
          <w:rFonts w:ascii="David" w:hAnsi="David" w:cs="David" w:hint="cs"/>
          <w:b/>
          <w:bCs/>
          <w:highlight w:val="cyan"/>
          <w:rtl/>
        </w:rPr>
        <w:t>.</w:t>
      </w:r>
      <w:r w:rsidRPr="003E78B4">
        <w:rPr>
          <w:rFonts w:ascii="David" w:hAnsi="David" w:cs="David"/>
          <w:b/>
          <w:bCs/>
          <w:highlight w:val="cyan"/>
          <w:rtl/>
        </w:rPr>
        <w:t xml:space="preserve"> בתמורה עליו לדאוג לכל צרכיה</w:t>
      </w:r>
      <w:r w:rsidRPr="003E78B4">
        <w:rPr>
          <w:rFonts w:ascii="David" w:hAnsi="David" w:cs="David"/>
          <w:rtl/>
        </w:rPr>
        <w:t xml:space="preserve">. השאלה: האם בני הזוג, יכולים לחתום על </w:t>
      </w:r>
      <w:r w:rsidRPr="003E78B4">
        <w:rPr>
          <w:rFonts w:ascii="David" w:hAnsi="David" w:cs="David"/>
          <w:b/>
          <w:bCs/>
          <w:highlight w:val="cyan"/>
          <w:rtl/>
        </w:rPr>
        <w:t>הסכם ממון?</w:t>
      </w:r>
      <w:r w:rsidRPr="003E78B4">
        <w:rPr>
          <w:rFonts w:ascii="David" w:hAnsi="David" w:cs="David"/>
          <w:rtl/>
        </w:rPr>
        <w:t xml:space="preserve"> (משמע, להתנות על ההסדר ההלכתי).</w:t>
      </w:r>
    </w:p>
    <w:p w14:paraId="6705FD63" w14:textId="6CB8F566" w:rsidR="008F67FB" w:rsidRPr="003E78B4" w:rsidRDefault="008F67FB" w:rsidP="003E78B4">
      <w:pPr>
        <w:pStyle w:val="a3"/>
        <w:numPr>
          <w:ilvl w:val="1"/>
          <w:numId w:val="2"/>
        </w:numPr>
        <w:bidi/>
        <w:spacing w:after="0" w:line="360" w:lineRule="auto"/>
        <w:jc w:val="both"/>
        <w:rPr>
          <w:rFonts w:ascii="David" w:hAnsi="David" w:cs="David"/>
          <w:b/>
          <w:bCs/>
          <w:u w:val="single"/>
        </w:rPr>
      </w:pPr>
      <w:r w:rsidRPr="003E78B4">
        <w:rPr>
          <w:rFonts w:ascii="David" w:hAnsi="David" w:cs="David"/>
          <w:b/>
          <w:bCs/>
          <w:highlight w:val="cyan"/>
          <w:rtl/>
        </w:rPr>
        <w:t>מפורש</w:t>
      </w:r>
      <w:r w:rsidRPr="003E78B4">
        <w:rPr>
          <w:rFonts w:ascii="David" w:hAnsi="David" w:cs="David"/>
          <w:rtl/>
        </w:rPr>
        <w:t xml:space="preserve"> – אם הגבר אומר : </w:t>
      </w:r>
      <w:r w:rsidRPr="003E78B4">
        <w:rPr>
          <w:rFonts w:ascii="David" w:hAnsi="David" w:cs="David"/>
          <w:highlight w:val="green"/>
          <w:u w:val="single"/>
          <w:rtl/>
        </w:rPr>
        <w:t>"דין ודברים אין לי בנכסיך"</w:t>
      </w:r>
      <w:r w:rsidRPr="003E78B4">
        <w:rPr>
          <w:rFonts w:ascii="David" w:hAnsi="David" w:cs="David"/>
          <w:u w:val="single"/>
          <w:rtl/>
        </w:rPr>
        <w:t xml:space="preserve"> </w:t>
      </w:r>
      <w:r w:rsidR="008759AB" w:rsidRPr="003E78B4">
        <w:rPr>
          <w:rFonts w:ascii="David" w:hAnsi="David" w:cs="David"/>
          <w:b/>
          <w:bCs/>
          <w:rtl/>
        </w:rPr>
        <w:t>האישה רשאית למכור</w:t>
      </w:r>
      <w:r w:rsidR="008759AB" w:rsidRPr="003E78B4">
        <w:rPr>
          <w:rFonts w:ascii="David" w:hAnsi="David" w:cs="David"/>
          <w:rtl/>
        </w:rPr>
        <w:t xml:space="preserve"> את הנכס</w:t>
      </w:r>
      <w:r w:rsidRPr="003E78B4">
        <w:rPr>
          <w:rFonts w:ascii="David" w:hAnsi="David" w:cs="David"/>
          <w:rtl/>
        </w:rPr>
        <w:t xml:space="preserve"> ששייך</w:t>
      </w:r>
      <w:r w:rsidR="008759AB" w:rsidRPr="003E78B4">
        <w:rPr>
          <w:rFonts w:ascii="David" w:hAnsi="David" w:cs="David"/>
          <w:rtl/>
        </w:rPr>
        <w:t xml:space="preserve"> ללא רשותו של הבעל, </w:t>
      </w:r>
      <w:r w:rsidRPr="003E78B4">
        <w:rPr>
          <w:rFonts w:ascii="David" w:hAnsi="David" w:cs="David"/>
          <w:rtl/>
        </w:rPr>
        <w:t xml:space="preserve">אך </w:t>
      </w:r>
      <w:r w:rsidRPr="003E78B4">
        <w:rPr>
          <w:rFonts w:ascii="David" w:hAnsi="David" w:cs="David"/>
          <w:b/>
          <w:bCs/>
          <w:rtl/>
        </w:rPr>
        <w:t>הבעל אינו</w:t>
      </w:r>
      <w:r w:rsidR="008759AB" w:rsidRPr="003E78B4">
        <w:rPr>
          <w:rFonts w:ascii="David" w:hAnsi="David" w:cs="David"/>
          <w:b/>
          <w:bCs/>
          <w:rtl/>
        </w:rPr>
        <w:t xml:space="preserve"> מוותר על הירושה</w:t>
      </w:r>
      <w:r w:rsidRPr="003E78B4">
        <w:rPr>
          <w:rFonts w:ascii="David" w:hAnsi="David" w:cs="David"/>
          <w:b/>
          <w:bCs/>
          <w:rtl/>
        </w:rPr>
        <w:t>.</w:t>
      </w:r>
      <w:r w:rsidR="008759AB" w:rsidRPr="003E78B4">
        <w:rPr>
          <w:rFonts w:ascii="David" w:hAnsi="David" w:cs="David"/>
          <w:b/>
          <w:bCs/>
          <w:rtl/>
        </w:rPr>
        <w:t xml:space="preserve"> </w:t>
      </w:r>
      <w:r w:rsidRPr="003E78B4">
        <w:rPr>
          <w:rFonts w:ascii="David" w:hAnsi="David" w:cs="David"/>
          <w:b/>
          <w:bCs/>
          <w:rtl/>
        </w:rPr>
        <w:t xml:space="preserve"> </w:t>
      </w:r>
    </w:p>
    <w:p w14:paraId="6BD6B772" w14:textId="5E056C32" w:rsidR="008F67FB" w:rsidRPr="003E78B4" w:rsidRDefault="008F67FB" w:rsidP="008F67FB">
      <w:pPr>
        <w:pStyle w:val="a3"/>
        <w:numPr>
          <w:ilvl w:val="1"/>
          <w:numId w:val="2"/>
        </w:numPr>
        <w:bidi/>
        <w:spacing w:line="360" w:lineRule="auto"/>
        <w:jc w:val="both"/>
        <w:rPr>
          <w:rFonts w:ascii="David" w:hAnsi="David" w:cs="David"/>
          <w:u w:val="single"/>
        </w:rPr>
      </w:pPr>
      <w:r w:rsidRPr="003E78B4">
        <w:rPr>
          <w:rFonts w:ascii="David" w:hAnsi="David" w:cs="David"/>
          <w:b/>
          <w:bCs/>
          <w:highlight w:val="cyan"/>
          <w:rtl/>
        </w:rPr>
        <w:t>מפורש</w:t>
      </w:r>
      <w:r w:rsidRPr="003E78B4">
        <w:rPr>
          <w:rFonts w:ascii="David" w:hAnsi="David" w:cs="David"/>
          <w:highlight w:val="cyan"/>
          <w:rtl/>
        </w:rPr>
        <w:t>-</w:t>
      </w:r>
      <w:r w:rsidRPr="003E78B4">
        <w:rPr>
          <w:rFonts w:ascii="David" w:hAnsi="David" w:cs="David"/>
          <w:rtl/>
        </w:rPr>
        <w:t xml:space="preserve"> </w:t>
      </w:r>
      <w:r w:rsidR="008759AB" w:rsidRPr="003E78B4">
        <w:rPr>
          <w:rFonts w:ascii="David" w:hAnsi="David" w:cs="David"/>
          <w:u w:val="single"/>
          <w:rtl/>
        </w:rPr>
        <w:t>"</w:t>
      </w:r>
      <w:r w:rsidR="008759AB" w:rsidRPr="003E78B4">
        <w:rPr>
          <w:rFonts w:ascii="David" w:hAnsi="David" w:cs="David"/>
          <w:highlight w:val="green"/>
          <w:u w:val="single"/>
          <w:rtl/>
        </w:rPr>
        <w:t>ובפירותיהן ובפירי פירותיהן בחייך ובמותך</w:t>
      </w:r>
      <w:r w:rsidR="008759AB" w:rsidRPr="003E78B4">
        <w:rPr>
          <w:rFonts w:ascii="David" w:hAnsi="David" w:cs="David"/>
          <w:u w:val="single"/>
          <w:rtl/>
        </w:rPr>
        <w:t>"</w:t>
      </w:r>
      <w:r w:rsidR="008759AB" w:rsidRPr="003E78B4">
        <w:rPr>
          <w:rFonts w:ascii="David" w:hAnsi="David" w:cs="David"/>
          <w:rtl/>
        </w:rPr>
        <w:t xml:space="preserve"> – </w:t>
      </w:r>
      <w:r w:rsidRPr="003E78B4">
        <w:rPr>
          <w:rFonts w:ascii="David" w:hAnsi="David" w:cs="David"/>
          <w:rtl/>
        </w:rPr>
        <w:t xml:space="preserve">אם הבעל אומר משפט זה הוא </w:t>
      </w:r>
      <w:r w:rsidRPr="003E78B4">
        <w:rPr>
          <w:rFonts w:ascii="David" w:hAnsi="David" w:cs="David"/>
          <w:b/>
          <w:bCs/>
          <w:rtl/>
        </w:rPr>
        <w:t xml:space="preserve">ויתר לחלוטין על ממונה </w:t>
      </w:r>
      <w:r w:rsidRPr="003E78B4">
        <w:rPr>
          <w:rFonts w:ascii="David" w:hAnsi="David" w:cs="David"/>
          <w:rtl/>
        </w:rPr>
        <w:t xml:space="preserve">ועל האפשרות לרשת אותה. התניה </w:t>
      </w:r>
      <w:r w:rsidRPr="003E78B4">
        <w:rPr>
          <w:rFonts w:ascii="David" w:hAnsi="David" w:cs="David"/>
          <w:b/>
          <w:bCs/>
          <w:rtl/>
        </w:rPr>
        <w:t>חייבת לה</w:t>
      </w:r>
      <w:r w:rsidR="003E78B4" w:rsidRPr="003E78B4">
        <w:rPr>
          <w:rFonts w:ascii="David" w:hAnsi="David" w:cs="David" w:hint="cs"/>
          <w:b/>
          <w:bCs/>
          <w:rtl/>
        </w:rPr>
        <w:t>י</w:t>
      </w:r>
      <w:r w:rsidRPr="003E78B4">
        <w:rPr>
          <w:rFonts w:ascii="David" w:hAnsi="David" w:cs="David"/>
          <w:b/>
          <w:bCs/>
          <w:rtl/>
        </w:rPr>
        <w:t>ות מפורשת.</w:t>
      </w:r>
    </w:p>
    <w:p w14:paraId="56B7CDB1" w14:textId="18796E61" w:rsidR="003E78B4" w:rsidRPr="003E78B4" w:rsidRDefault="008F67FB" w:rsidP="003E78B4">
      <w:pPr>
        <w:pStyle w:val="a3"/>
        <w:numPr>
          <w:ilvl w:val="1"/>
          <w:numId w:val="2"/>
        </w:numPr>
        <w:bidi/>
        <w:spacing w:line="360" w:lineRule="auto"/>
        <w:jc w:val="both"/>
        <w:rPr>
          <w:rFonts w:ascii="David" w:hAnsi="David" w:cs="David"/>
          <w:u w:val="single"/>
        </w:rPr>
      </w:pPr>
      <w:r w:rsidRPr="003E78B4">
        <w:rPr>
          <w:rFonts w:ascii="David" w:hAnsi="David" w:cs="David"/>
          <w:b/>
          <w:bCs/>
          <w:highlight w:val="cyan"/>
          <w:rtl/>
        </w:rPr>
        <w:t>צמצום-</w:t>
      </w:r>
      <w:r w:rsidRPr="003E78B4">
        <w:rPr>
          <w:rFonts w:ascii="David" w:hAnsi="David" w:cs="David"/>
          <w:rtl/>
        </w:rPr>
        <w:t xml:space="preserve"> </w:t>
      </w:r>
      <w:r w:rsidR="008759AB" w:rsidRPr="003E78B4">
        <w:rPr>
          <w:rFonts w:ascii="David" w:hAnsi="David" w:cs="David"/>
          <w:highlight w:val="yellow"/>
          <w:u w:val="single"/>
          <w:rtl/>
        </w:rPr>
        <w:t>שמעון בן גמליאל</w:t>
      </w:r>
      <w:r w:rsidR="008759AB" w:rsidRPr="003E78B4">
        <w:rPr>
          <w:rFonts w:ascii="David" w:hAnsi="David" w:cs="David"/>
          <w:rtl/>
        </w:rPr>
        <w:t xml:space="preserve"> – </w:t>
      </w:r>
      <w:r w:rsidR="008759AB" w:rsidRPr="003E78B4">
        <w:rPr>
          <w:rFonts w:ascii="David" w:hAnsi="David" w:cs="David"/>
          <w:b/>
          <w:bCs/>
          <w:rtl/>
        </w:rPr>
        <w:t>גם אם נכתבה תניה מפורשת, הבעל ירש את האישה כשהיא תמות</w:t>
      </w:r>
      <w:r w:rsidR="008759AB" w:rsidRPr="003E78B4">
        <w:rPr>
          <w:rFonts w:ascii="David" w:hAnsi="David" w:cs="David"/>
          <w:rtl/>
        </w:rPr>
        <w:t>.</w:t>
      </w:r>
      <w:r w:rsidR="00E23F4D">
        <w:rPr>
          <w:rFonts w:ascii="David" w:hAnsi="David" w:cs="David" w:hint="cs"/>
          <w:u w:val="single"/>
          <w:rtl/>
        </w:rPr>
        <w:t xml:space="preserve"> לא ניתן להתנות</w:t>
      </w:r>
    </w:p>
    <w:p w14:paraId="607A119B" w14:textId="77777777" w:rsidR="003E78B4" w:rsidRPr="003E78B4" w:rsidRDefault="003E78B4" w:rsidP="003E78B4">
      <w:pPr>
        <w:pStyle w:val="a3"/>
        <w:bidi/>
        <w:spacing w:line="360" w:lineRule="auto"/>
        <w:ind w:left="360"/>
        <w:jc w:val="both"/>
        <w:rPr>
          <w:rFonts w:ascii="David" w:hAnsi="David" w:cs="David"/>
          <w:sz w:val="12"/>
          <w:szCs w:val="12"/>
          <w:u w:val="single"/>
          <w:rtl/>
        </w:rPr>
      </w:pPr>
    </w:p>
    <w:p w14:paraId="0073E3CF" w14:textId="77777777" w:rsidR="008F67FB" w:rsidRPr="003E78B4" w:rsidRDefault="008F67FB" w:rsidP="003E78B4">
      <w:pPr>
        <w:pStyle w:val="a3"/>
        <w:numPr>
          <w:ilvl w:val="0"/>
          <w:numId w:val="2"/>
        </w:numPr>
        <w:bidi/>
        <w:spacing w:after="0" w:line="360" w:lineRule="auto"/>
        <w:jc w:val="both"/>
        <w:rPr>
          <w:rFonts w:ascii="David" w:hAnsi="David" w:cs="David"/>
          <w:highlight w:val="lightGray"/>
        </w:rPr>
      </w:pPr>
      <w:r w:rsidRPr="003E78B4">
        <w:rPr>
          <w:rFonts w:ascii="David" w:hAnsi="David" w:cs="David"/>
          <w:b/>
          <w:bCs/>
          <w:highlight w:val="lightGray"/>
          <w:rtl/>
        </w:rPr>
        <w:t xml:space="preserve">נישואין </w:t>
      </w:r>
    </w:p>
    <w:p w14:paraId="77782A6C" w14:textId="550A1FD4" w:rsidR="008F67FB" w:rsidRPr="00C000E2" w:rsidRDefault="008F67FB" w:rsidP="00C000E2">
      <w:pPr>
        <w:pStyle w:val="a3"/>
        <w:bidi/>
        <w:spacing w:after="0" w:line="360" w:lineRule="auto"/>
        <w:ind w:left="360"/>
        <w:jc w:val="both"/>
        <w:rPr>
          <w:rFonts w:ascii="David" w:hAnsi="David" w:cs="David"/>
          <w:highlight w:val="lightGray"/>
        </w:rPr>
      </w:pPr>
      <w:r w:rsidRPr="00C000E2">
        <w:rPr>
          <w:rFonts w:ascii="David" w:hAnsi="David" w:cs="David"/>
          <w:color w:val="FF0000"/>
          <w:highlight w:val="yellow"/>
          <w:u w:val="single"/>
          <w:rtl/>
        </w:rPr>
        <w:t>תוספתא קידושין ג, הלכה ז</w:t>
      </w:r>
      <w:r w:rsidR="009B060C" w:rsidRPr="00C000E2">
        <w:rPr>
          <w:rFonts w:ascii="David" w:hAnsi="David" w:cs="David" w:hint="cs"/>
          <w:color w:val="FF0000"/>
          <w:highlight w:val="yellow"/>
          <w:u w:val="single"/>
          <w:rtl/>
        </w:rPr>
        <w:t>:</w:t>
      </w:r>
      <w:r w:rsidRPr="00C000E2">
        <w:rPr>
          <w:rFonts w:ascii="David" w:hAnsi="David" w:cs="David"/>
          <w:color w:val="FF0000"/>
          <w:highlight w:val="yellow"/>
          <w:u w:val="single"/>
          <w:rtl/>
        </w:rPr>
        <w:t xml:space="preserve"> (קובץ מקביל למשנה, דברי תנאים שלא נכנסו למשנה)</w:t>
      </w:r>
    </w:p>
    <w:p w14:paraId="23EFE8BB" w14:textId="1E4782FC" w:rsidR="008F67FB" w:rsidRDefault="008F67FB" w:rsidP="00B67ADD">
      <w:pPr>
        <w:pStyle w:val="a3"/>
        <w:numPr>
          <w:ilvl w:val="1"/>
          <w:numId w:val="2"/>
        </w:numPr>
        <w:bidi/>
        <w:spacing w:line="360" w:lineRule="auto"/>
        <w:jc w:val="both"/>
        <w:rPr>
          <w:rFonts w:ascii="David" w:hAnsi="David" w:cs="David"/>
        </w:rPr>
      </w:pPr>
      <w:r w:rsidRPr="003E78B4">
        <w:rPr>
          <w:rFonts w:ascii="David" w:hAnsi="David" w:cs="David"/>
          <w:b/>
          <w:bCs/>
          <w:highlight w:val="cyan"/>
          <w:rtl/>
        </w:rPr>
        <w:t>ייבום:</w:t>
      </w:r>
      <w:r w:rsidRPr="003E78B4">
        <w:rPr>
          <w:rFonts w:ascii="David" w:hAnsi="David" w:cs="David"/>
          <w:rtl/>
        </w:rPr>
        <w:t xml:space="preserve"> </w:t>
      </w:r>
      <w:r w:rsidRPr="003E78B4">
        <w:rPr>
          <w:rFonts w:ascii="David" w:hAnsi="David" w:cs="David"/>
          <w:b/>
          <w:bCs/>
          <w:rtl/>
        </w:rPr>
        <w:t>לפי ההלכה</w:t>
      </w:r>
      <w:r w:rsidRPr="003E78B4">
        <w:rPr>
          <w:rFonts w:ascii="David" w:hAnsi="David" w:cs="David"/>
          <w:rtl/>
        </w:rPr>
        <w:t>- אם איש ואישה נישואים. האיש מת ואין ילדים.</w:t>
      </w:r>
      <w:r w:rsidR="00B67ADD" w:rsidRPr="003E78B4">
        <w:rPr>
          <w:rFonts w:ascii="David" w:hAnsi="David" w:cs="David"/>
          <w:rtl/>
        </w:rPr>
        <w:t xml:space="preserve"> "על מנת שאם מתי לא תהא זקוקה ליבם" </w:t>
      </w:r>
      <w:r w:rsidR="00B67ADD" w:rsidRPr="003E78B4">
        <w:rPr>
          <w:rFonts w:ascii="David" w:hAnsi="David" w:cs="David"/>
          <w:b/>
          <w:bCs/>
          <w:rtl/>
        </w:rPr>
        <w:t>(כדי שהכלה לא תצטרך להתחתן עם אחד מאחיו) – עליה לקיים טקס חליצה</w:t>
      </w:r>
      <w:r w:rsidR="00B67ADD" w:rsidRPr="003E78B4">
        <w:rPr>
          <w:rFonts w:ascii="David" w:hAnsi="David" w:cs="David"/>
          <w:rtl/>
        </w:rPr>
        <w:t xml:space="preserve">. </w:t>
      </w:r>
      <w:r w:rsidR="00B67ADD" w:rsidRPr="003E78B4">
        <w:rPr>
          <w:rFonts w:ascii="David" w:hAnsi="David" w:cs="David"/>
          <w:b/>
          <w:bCs/>
          <w:rtl/>
        </w:rPr>
        <w:t>אחרת - ייבום</w:t>
      </w:r>
      <w:r w:rsidR="00B67ADD" w:rsidRPr="003E78B4">
        <w:rPr>
          <w:rFonts w:ascii="David" w:hAnsi="David" w:cs="David"/>
          <w:rtl/>
        </w:rPr>
        <w:t xml:space="preserve">. </w:t>
      </w:r>
      <w:r w:rsidR="00B67ADD" w:rsidRPr="00C000E2">
        <w:rPr>
          <w:rFonts w:ascii="David" w:hAnsi="David" w:cs="David"/>
          <w:b/>
          <w:bCs/>
          <w:highlight w:val="green"/>
          <w:rtl/>
        </w:rPr>
        <w:t>אין אפשרות להתנות על כך משום שזה דיני איסורים.</w:t>
      </w:r>
    </w:p>
    <w:p w14:paraId="4E808418" w14:textId="342073BC" w:rsidR="00840992" w:rsidRPr="00840992" w:rsidRDefault="00840992" w:rsidP="00840992">
      <w:pPr>
        <w:pStyle w:val="a3"/>
        <w:numPr>
          <w:ilvl w:val="1"/>
          <w:numId w:val="2"/>
        </w:numPr>
        <w:bidi/>
        <w:spacing w:line="360" w:lineRule="auto"/>
        <w:jc w:val="both"/>
        <w:rPr>
          <w:rFonts w:ascii="David" w:hAnsi="David" w:cs="David"/>
        </w:rPr>
      </w:pPr>
      <w:r w:rsidRPr="00840992">
        <w:rPr>
          <w:rFonts w:ascii="David" w:hAnsi="David" w:cs="David" w:hint="cs"/>
          <w:b/>
          <w:bCs/>
          <w:highlight w:val="cyan"/>
          <w:rtl/>
        </w:rPr>
        <w:t>מזונות</w:t>
      </w:r>
      <w:r w:rsidRPr="00840992">
        <w:rPr>
          <w:rFonts w:ascii="David" w:hAnsi="David" w:cs="David" w:hint="cs"/>
          <w:highlight w:val="cyan"/>
          <w:rtl/>
        </w:rPr>
        <w:t>:</w:t>
      </w:r>
      <w:r>
        <w:rPr>
          <w:rFonts w:ascii="David" w:hAnsi="David" w:cs="David" w:hint="cs"/>
          <w:rtl/>
        </w:rPr>
        <w:t xml:space="preserve"> לפי ההלכה- במידה והבעל התנה את הקידושין בזה שהוא לא יהיה חייב לאישה מזונות במידת הצורך, והיא הסכימה </w:t>
      </w:r>
      <w:r>
        <w:rPr>
          <w:rFonts w:ascii="David" w:hAnsi="David" w:cs="David"/>
          <w:rtl/>
        </w:rPr>
        <w:t>–</w:t>
      </w:r>
      <w:r>
        <w:rPr>
          <w:rFonts w:ascii="David" w:hAnsi="David" w:cs="David" w:hint="cs"/>
          <w:rtl/>
        </w:rPr>
        <w:t xml:space="preserve"> </w:t>
      </w:r>
      <w:r w:rsidRPr="00C000E2">
        <w:rPr>
          <w:rFonts w:ascii="David" w:hAnsi="David" w:cs="David" w:hint="cs"/>
          <w:b/>
          <w:bCs/>
          <w:highlight w:val="green"/>
          <w:rtl/>
        </w:rPr>
        <w:t>התניה תופסת, משום</w:t>
      </w:r>
      <w:r w:rsidRPr="00C000E2">
        <w:rPr>
          <w:rFonts w:ascii="David" w:hAnsi="David" w:cs="David" w:hint="cs"/>
          <w:highlight w:val="green"/>
          <w:rtl/>
        </w:rPr>
        <w:t xml:space="preserve"> </w:t>
      </w:r>
      <w:r w:rsidRPr="00C000E2">
        <w:rPr>
          <w:rFonts w:ascii="David" w:hAnsi="David" w:cs="David" w:hint="cs"/>
          <w:b/>
          <w:bCs/>
          <w:highlight w:val="green"/>
          <w:rtl/>
        </w:rPr>
        <w:t>שהיא עוסקת בענייני ממונות</w:t>
      </w:r>
      <w:r>
        <w:rPr>
          <w:rFonts w:ascii="David" w:hAnsi="David" w:cs="David" w:hint="cs"/>
          <w:rtl/>
        </w:rPr>
        <w:t>.</w:t>
      </w:r>
    </w:p>
    <w:p w14:paraId="520B4738" w14:textId="77777777" w:rsidR="003E78B4" w:rsidRPr="00E23F4D" w:rsidRDefault="003E78B4" w:rsidP="003E78B4">
      <w:pPr>
        <w:pStyle w:val="a3"/>
        <w:bidi/>
        <w:spacing w:line="360" w:lineRule="auto"/>
        <w:ind w:left="360"/>
        <w:jc w:val="both"/>
        <w:rPr>
          <w:rFonts w:ascii="David" w:hAnsi="David" w:cs="David"/>
          <w:sz w:val="8"/>
          <w:szCs w:val="8"/>
        </w:rPr>
      </w:pPr>
    </w:p>
    <w:p w14:paraId="7A714E0D" w14:textId="77777777" w:rsidR="00872141" w:rsidRPr="003E78B4" w:rsidRDefault="00872141" w:rsidP="003E78B4">
      <w:pPr>
        <w:pStyle w:val="a3"/>
        <w:numPr>
          <w:ilvl w:val="0"/>
          <w:numId w:val="2"/>
        </w:numPr>
        <w:bidi/>
        <w:spacing w:after="0" w:line="360" w:lineRule="auto"/>
        <w:jc w:val="both"/>
        <w:rPr>
          <w:rFonts w:ascii="David" w:hAnsi="David" w:cs="David"/>
          <w:highlight w:val="lightGray"/>
        </w:rPr>
      </w:pPr>
      <w:r w:rsidRPr="003E78B4">
        <w:rPr>
          <w:rFonts w:ascii="David" w:hAnsi="David" w:cs="David"/>
          <w:b/>
          <w:bCs/>
          <w:highlight w:val="lightGray"/>
          <w:rtl/>
        </w:rPr>
        <w:t>דיני שמירה</w:t>
      </w:r>
    </w:p>
    <w:p w14:paraId="736A3AA6" w14:textId="664B866F" w:rsidR="00872141" w:rsidRPr="00C000E2" w:rsidRDefault="00872141" w:rsidP="00C000E2">
      <w:pPr>
        <w:pStyle w:val="a3"/>
        <w:bidi/>
        <w:spacing w:after="0" w:line="360" w:lineRule="auto"/>
        <w:ind w:left="360"/>
        <w:jc w:val="both"/>
        <w:rPr>
          <w:rFonts w:ascii="David" w:hAnsi="David" w:cs="David"/>
          <w:highlight w:val="lightGray"/>
        </w:rPr>
      </w:pPr>
      <w:r w:rsidRPr="00C000E2">
        <w:rPr>
          <w:rFonts w:ascii="David" w:hAnsi="David" w:cs="David"/>
          <w:color w:val="FF0000"/>
          <w:highlight w:val="yellow"/>
          <w:u w:val="single"/>
          <w:rtl/>
        </w:rPr>
        <w:t>תלמוד בבלי בבא מציעא צד,א.</w:t>
      </w:r>
      <w:r w:rsidRPr="00C000E2">
        <w:rPr>
          <w:rFonts w:ascii="David" w:hAnsi="David" w:cs="David"/>
          <w:b/>
          <w:bCs/>
          <w:color w:val="FF0000"/>
          <w:highlight w:val="yellow"/>
          <w:u w:val="single"/>
          <w:rtl/>
        </w:rPr>
        <w:t xml:space="preserve"> </w:t>
      </w:r>
      <w:r w:rsidRPr="00C000E2">
        <w:rPr>
          <w:rFonts w:ascii="David" w:hAnsi="David" w:cs="David"/>
          <w:color w:val="FF0000"/>
          <w:highlight w:val="yellow"/>
          <w:u w:val="single"/>
          <w:rtl/>
        </w:rPr>
        <w:t>שמות כב</w:t>
      </w:r>
      <w:r w:rsidR="00C000E2" w:rsidRPr="00C000E2">
        <w:rPr>
          <w:rFonts w:ascii="David" w:hAnsi="David" w:cs="David" w:hint="cs"/>
          <w:color w:val="FF0000"/>
          <w:highlight w:val="yellow"/>
          <w:u w:val="single"/>
          <w:rtl/>
        </w:rPr>
        <w:t>:</w:t>
      </w:r>
    </w:p>
    <w:p w14:paraId="4D58E1A6" w14:textId="710ED21F" w:rsidR="00872141" w:rsidRDefault="00840992" w:rsidP="003E78B4">
      <w:pPr>
        <w:pStyle w:val="a3"/>
        <w:numPr>
          <w:ilvl w:val="1"/>
          <w:numId w:val="2"/>
        </w:numPr>
        <w:bidi/>
        <w:spacing w:after="0" w:line="360" w:lineRule="auto"/>
        <w:jc w:val="both"/>
        <w:rPr>
          <w:rFonts w:ascii="David" w:hAnsi="David" w:cs="David"/>
        </w:rPr>
      </w:pPr>
      <w:r w:rsidRPr="00840992">
        <w:rPr>
          <w:rFonts w:ascii="David" w:hAnsi="David" w:cs="David" w:hint="cs"/>
          <w:b/>
          <w:bCs/>
          <w:highlight w:val="cyan"/>
          <w:rtl/>
        </w:rPr>
        <w:t>שומר חינם</w:t>
      </w:r>
      <w:r>
        <w:rPr>
          <w:rFonts w:ascii="David" w:hAnsi="David" w:cs="David" w:hint="cs"/>
          <w:rtl/>
        </w:rPr>
        <w:t xml:space="preserve"> </w:t>
      </w:r>
      <w:r>
        <w:rPr>
          <w:rFonts w:ascii="David" w:hAnsi="David" w:cs="David"/>
          <w:rtl/>
        </w:rPr>
        <w:t>–</w:t>
      </w:r>
      <w:r>
        <w:rPr>
          <w:rFonts w:ascii="David" w:hAnsi="David" w:cs="David" w:hint="cs"/>
          <w:rtl/>
        </w:rPr>
        <w:t xml:space="preserve"> אדם שצריך לשמור על חפץ בחינם (כטובה). רמת האחריות ונטל ההוכחה שלו במידה והחפץ נגנב נמוכה יחסית. </w:t>
      </w:r>
    </w:p>
    <w:p w14:paraId="1F7F83B1" w14:textId="5DE69112" w:rsidR="00840992" w:rsidRDefault="00840992" w:rsidP="00840992">
      <w:pPr>
        <w:pStyle w:val="a3"/>
        <w:numPr>
          <w:ilvl w:val="1"/>
          <w:numId w:val="2"/>
        </w:numPr>
        <w:bidi/>
        <w:spacing w:after="0" w:line="360" w:lineRule="auto"/>
        <w:jc w:val="both"/>
        <w:rPr>
          <w:rFonts w:ascii="David" w:hAnsi="David" w:cs="David"/>
        </w:rPr>
      </w:pPr>
      <w:r w:rsidRPr="00840992">
        <w:rPr>
          <w:rFonts w:ascii="David" w:hAnsi="David" w:cs="David" w:hint="cs"/>
          <w:b/>
          <w:bCs/>
          <w:highlight w:val="cyan"/>
          <w:rtl/>
        </w:rPr>
        <w:t>שומר שכר</w:t>
      </w:r>
      <w:r>
        <w:rPr>
          <w:rFonts w:ascii="David" w:hAnsi="David" w:cs="David" w:hint="cs"/>
          <w:rtl/>
        </w:rPr>
        <w:t xml:space="preserve"> </w:t>
      </w:r>
      <w:r>
        <w:rPr>
          <w:rFonts w:ascii="David" w:hAnsi="David" w:cs="David"/>
          <w:rtl/>
        </w:rPr>
        <w:t>–</w:t>
      </w:r>
      <w:r>
        <w:rPr>
          <w:rFonts w:ascii="David" w:hAnsi="David" w:cs="David" w:hint="cs"/>
          <w:rtl/>
        </w:rPr>
        <w:t xml:space="preserve"> אדם ששומר על רכוש ומקבל תשלום על כך. רמת אחריות ונטל הוכחה גבוהה יחסית.</w:t>
      </w:r>
    </w:p>
    <w:p w14:paraId="07342DF5" w14:textId="771A853C" w:rsidR="00840992" w:rsidRDefault="00840992" w:rsidP="00840992">
      <w:pPr>
        <w:pStyle w:val="a3"/>
        <w:numPr>
          <w:ilvl w:val="1"/>
          <w:numId w:val="2"/>
        </w:numPr>
        <w:bidi/>
        <w:spacing w:after="0" w:line="360" w:lineRule="auto"/>
        <w:jc w:val="both"/>
        <w:rPr>
          <w:rFonts w:ascii="David" w:hAnsi="David" w:cs="David"/>
        </w:rPr>
      </w:pPr>
      <w:r w:rsidRPr="00840992">
        <w:rPr>
          <w:rFonts w:ascii="David" w:hAnsi="David" w:cs="David" w:hint="cs"/>
          <w:b/>
          <w:bCs/>
          <w:highlight w:val="cyan"/>
          <w:rtl/>
        </w:rPr>
        <w:t>שואל</w:t>
      </w:r>
      <w:r w:rsidRPr="00840992">
        <w:rPr>
          <w:rFonts w:ascii="David" w:hAnsi="David" w:cs="David" w:hint="cs"/>
          <w:b/>
          <w:bCs/>
          <w:rtl/>
        </w:rPr>
        <w:t xml:space="preserve"> </w:t>
      </w:r>
      <w:r w:rsidRPr="00840992">
        <w:rPr>
          <w:rFonts w:ascii="David" w:hAnsi="David" w:cs="David"/>
          <w:b/>
          <w:bCs/>
          <w:rtl/>
        </w:rPr>
        <w:t>–</w:t>
      </w:r>
      <w:r>
        <w:rPr>
          <w:rFonts w:ascii="David" w:hAnsi="David" w:cs="David" w:hint="cs"/>
          <w:rtl/>
        </w:rPr>
        <w:t xml:space="preserve"> אדם שמשאיל רכוש מאדם אחר מבלי לשלם לו.</w:t>
      </w:r>
    </w:p>
    <w:p w14:paraId="3A02E800" w14:textId="609FE3D9" w:rsidR="00840992" w:rsidRPr="00840992" w:rsidRDefault="00840992" w:rsidP="00840992">
      <w:pPr>
        <w:spacing w:after="0" w:line="360" w:lineRule="auto"/>
        <w:jc w:val="both"/>
        <w:rPr>
          <w:rFonts w:ascii="David" w:hAnsi="David" w:cs="David"/>
        </w:rPr>
      </w:pPr>
      <w:r>
        <w:rPr>
          <w:rFonts w:ascii="David" w:hAnsi="David" w:cs="David" w:hint="cs"/>
          <w:rtl/>
        </w:rPr>
        <w:t xml:space="preserve">לכל אחד מהמקרים, במקרה של מחלוקת משפטית, יש חומרה שונה, המתבטאת ברמת האחריות הנדרשת ובחיוב לתת ראיה. שומר שרוצה להיות פטור מהנזק עליו להביא לכך ראיה </w:t>
      </w:r>
      <w:r>
        <w:rPr>
          <w:rFonts w:ascii="David" w:hAnsi="David" w:cs="David"/>
          <w:rtl/>
        </w:rPr>
        <w:t>–</w:t>
      </w:r>
      <w:r>
        <w:rPr>
          <w:rFonts w:ascii="David" w:hAnsi="David" w:cs="David" w:hint="cs"/>
          <w:rtl/>
        </w:rPr>
        <w:t xml:space="preserve"> ע"י שבועה או עדים (תלוי בסוג השומר). </w:t>
      </w:r>
      <w:r w:rsidRPr="00A93F15">
        <w:rPr>
          <w:rFonts w:ascii="David" w:hAnsi="David" w:cs="David" w:hint="cs"/>
          <w:b/>
          <w:bCs/>
          <w:highlight w:val="green"/>
          <w:rtl/>
        </w:rPr>
        <w:t>במקרים אלה אפשר להתנות על ההלכה, גם מבחינת רמת האחריות וגם על חובת הבאת הראייה</w:t>
      </w:r>
      <w:r w:rsidRPr="00A93F15">
        <w:rPr>
          <w:rFonts w:ascii="David" w:hAnsi="David" w:cs="David" w:hint="cs"/>
          <w:b/>
          <w:bCs/>
          <w:rtl/>
        </w:rPr>
        <w:t xml:space="preserve">. </w:t>
      </w:r>
      <w:r>
        <w:rPr>
          <w:rFonts w:ascii="David" w:hAnsi="David" w:cs="David" w:hint="cs"/>
          <w:rtl/>
        </w:rPr>
        <w:t>חוק השומרים האזרחי יונק מהמש</w:t>
      </w:r>
      <w:r w:rsidR="00E014D9">
        <w:rPr>
          <w:rFonts w:ascii="David" w:hAnsi="David" w:cs="David" w:hint="cs"/>
          <w:rtl/>
        </w:rPr>
        <w:t>פ</w:t>
      </w:r>
      <w:r>
        <w:rPr>
          <w:rFonts w:ascii="David" w:hAnsi="David" w:cs="David" w:hint="cs"/>
          <w:rtl/>
        </w:rPr>
        <w:t>ט העברי וזהה לו.</w:t>
      </w:r>
    </w:p>
    <w:p w14:paraId="2DFE17F8" w14:textId="77777777" w:rsidR="00851020" w:rsidRPr="002A4DD9" w:rsidRDefault="00851020" w:rsidP="00851020">
      <w:pPr>
        <w:spacing w:after="0" w:line="360" w:lineRule="auto"/>
        <w:jc w:val="both"/>
        <w:rPr>
          <w:rFonts w:ascii="David" w:hAnsi="David" w:cs="David"/>
          <w:sz w:val="8"/>
          <w:szCs w:val="8"/>
        </w:rPr>
      </w:pPr>
    </w:p>
    <w:p w14:paraId="057EBA4F" w14:textId="77777777" w:rsidR="00E23F4D" w:rsidRPr="00E23F4D" w:rsidRDefault="00E23F4D" w:rsidP="00E23F4D">
      <w:pPr>
        <w:pStyle w:val="a3"/>
        <w:bidi/>
        <w:spacing w:line="360" w:lineRule="auto"/>
        <w:ind w:left="1080"/>
        <w:jc w:val="both"/>
        <w:rPr>
          <w:rFonts w:ascii="David" w:hAnsi="David" w:cs="David"/>
          <w:sz w:val="8"/>
          <w:szCs w:val="8"/>
        </w:rPr>
      </w:pPr>
    </w:p>
    <w:p w14:paraId="6F95282C" w14:textId="77777777" w:rsidR="007373F2" w:rsidRPr="003E78B4" w:rsidRDefault="007373F2" w:rsidP="00E23F4D">
      <w:pPr>
        <w:pStyle w:val="a3"/>
        <w:numPr>
          <w:ilvl w:val="0"/>
          <w:numId w:val="2"/>
        </w:numPr>
        <w:bidi/>
        <w:spacing w:after="0" w:line="360" w:lineRule="auto"/>
        <w:jc w:val="both"/>
        <w:rPr>
          <w:rFonts w:ascii="David" w:hAnsi="David" w:cs="David"/>
        </w:rPr>
      </w:pPr>
      <w:r w:rsidRPr="00E23F4D">
        <w:rPr>
          <w:rFonts w:ascii="David" w:hAnsi="David" w:cs="David"/>
          <w:b/>
          <w:bCs/>
          <w:highlight w:val="lightGray"/>
          <w:rtl/>
        </w:rPr>
        <w:t>הונאה</w:t>
      </w:r>
      <w:r w:rsidRPr="003E78B4">
        <w:rPr>
          <w:rFonts w:ascii="David" w:hAnsi="David" w:cs="David"/>
          <w:rtl/>
        </w:rPr>
        <w:t xml:space="preserve">- </w:t>
      </w:r>
      <w:r w:rsidR="001F381A" w:rsidRPr="00E23F4D">
        <w:rPr>
          <w:rFonts w:ascii="David" w:hAnsi="David" w:cs="David"/>
          <w:b/>
          <w:bCs/>
          <w:rtl/>
        </w:rPr>
        <w:t>הסכמה מפורשת ובצמצום</w:t>
      </w:r>
    </w:p>
    <w:p w14:paraId="322D82DF" w14:textId="0CD8ADEE" w:rsidR="001F381A" w:rsidRPr="00C000E2" w:rsidRDefault="007373F2" w:rsidP="00C000E2">
      <w:pPr>
        <w:pStyle w:val="a3"/>
        <w:bidi/>
        <w:spacing w:after="0" w:line="360" w:lineRule="auto"/>
        <w:ind w:left="360"/>
        <w:jc w:val="both"/>
        <w:rPr>
          <w:rFonts w:ascii="David" w:hAnsi="David" w:cs="David"/>
        </w:rPr>
      </w:pPr>
      <w:r w:rsidRPr="00C000E2">
        <w:rPr>
          <w:rFonts w:ascii="David" w:hAnsi="David" w:cs="David"/>
          <w:color w:val="FF0000"/>
          <w:highlight w:val="yellow"/>
          <w:u w:val="single"/>
          <w:rtl/>
        </w:rPr>
        <w:t>רמב"ם הלכות מכירה פרק יג, הלכה ג+ד</w:t>
      </w:r>
      <w:r w:rsidR="00C000E2" w:rsidRPr="00C000E2">
        <w:rPr>
          <w:rFonts w:ascii="David" w:hAnsi="David" w:cs="David" w:hint="cs"/>
          <w:color w:val="FF0000"/>
          <w:highlight w:val="yellow"/>
          <w:u w:val="single"/>
          <w:rtl/>
        </w:rPr>
        <w:t>:</w:t>
      </w:r>
      <w:r w:rsidR="00C000E2" w:rsidRPr="00C000E2">
        <w:rPr>
          <w:rFonts w:ascii="David" w:hAnsi="David" w:cs="David" w:hint="cs"/>
          <w:color w:val="FF0000"/>
          <w:u w:val="single"/>
          <w:rtl/>
        </w:rPr>
        <w:t xml:space="preserve"> </w:t>
      </w:r>
      <w:r w:rsidRPr="00E23F4D">
        <w:rPr>
          <w:rFonts w:ascii="David" w:hAnsi="David" w:cs="David"/>
          <w:b/>
          <w:bCs/>
          <w:rtl/>
        </w:rPr>
        <w:t xml:space="preserve">במקרה בו יש עסקת מכר במחיר שאינו מחיר השוק. </w:t>
      </w:r>
      <w:r w:rsidR="001F381A" w:rsidRPr="00E23F4D">
        <w:rPr>
          <w:rFonts w:ascii="David" w:hAnsi="David" w:cs="David"/>
          <w:b/>
          <w:bCs/>
          <w:rtl/>
        </w:rPr>
        <w:t xml:space="preserve">(תרמית /תו"ל). </w:t>
      </w:r>
    </w:p>
    <w:p w14:paraId="1702677A" w14:textId="77777777" w:rsidR="001F381A" w:rsidRPr="003E78B4" w:rsidRDefault="001F381A" w:rsidP="001F381A">
      <w:pPr>
        <w:pStyle w:val="a3"/>
        <w:numPr>
          <w:ilvl w:val="1"/>
          <w:numId w:val="2"/>
        </w:numPr>
        <w:bidi/>
        <w:spacing w:line="360" w:lineRule="auto"/>
        <w:jc w:val="both"/>
        <w:rPr>
          <w:rFonts w:ascii="David" w:hAnsi="David" w:cs="David"/>
        </w:rPr>
      </w:pPr>
      <w:r w:rsidRPr="00DC13F2">
        <w:rPr>
          <w:rFonts w:ascii="David" w:hAnsi="David" w:cs="David"/>
          <w:b/>
          <w:bCs/>
          <w:highlight w:val="cyan"/>
          <w:rtl/>
        </w:rPr>
        <w:t>מעל 20% - הונאה</w:t>
      </w:r>
      <w:r w:rsidRPr="003E78B4">
        <w:rPr>
          <w:rFonts w:ascii="David" w:hAnsi="David" w:cs="David"/>
          <w:rtl/>
        </w:rPr>
        <w:t xml:space="preserve">- הנפגע יכול לדרוש ביטול/החזר ההפרש. </w:t>
      </w:r>
    </w:p>
    <w:p w14:paraId="52486B37" w14:textId="437342E6" w:rsidR="007373F2" w:rsidRPr="003E78B4" w:rsidRDefault="001F381A" w:rsidP="001F381A">
      <w:pPr>
        <w:pStyle w:val="a3"/>
        <w:numPr>
          <w:ilvl w:val="1"/>
          <w:numId w:val="2"/>
        </w:numPr>
        <w:bidi/>
        <w:spacing w:line="360" w:lineRule="auto"/>
        <w:jc w:val="both"/>
        <w:rPr>
          <w:rFonts w:ascii="David" w:hAnsi="David" w:cs="David"/>
        </w:rPr>
      </w:pPr>
      <w:r w:rsidRPr="00DC13F2">
        <w:rPr>
          <w:rFonts w:ascii="David" w:hAnsi="David" w:cs="David"/>
          <w:b/>
          <w:bCs/>
          <w:highlight w:val="cyan"/>
          <w:rtl/>
        </w:rPr>
        <w:t>מתחת ל20%</w:t>
      </w:r>
      <w:r w:rsidR="00DC13F2" w:rsidRPr="00DC13F2">
        <w:rPr>
          <w:rFonts w:ascii="David" w:hAnsi="David" w:cs="David" w:hint="cs"/>
          <w:b/>
          <w:bCs/>
          <w:highlight w:val="cyan"/>
          <w:rtl/>
        </w:rPr>
        <w:t xml:space="preserve"> - </w:t>
      </w:r>
      <w:r w:rsidRPr="00DC13F2">
        <w:rPr>
          <w:rFonts w:ascii="David" w:hAnsi="David" w:cs="David"/>
          <w:b/>
          <w:bCs/>
          <w:highlight w:val="cyan"/>
          <w:rtl/>
        </w:rPr>
        <w:t>לא חל דין הונאה</w:t>
      </w:r>
      <w:r w:rsidRPr="003E78B4">
        <w:rPr>
          <w:rFonts w:ascii="David" w:hAnsi="David" w:cs="David"/>
          <w:rtl/>
        </w:rPr>
        <w:t xml:space="preserve"> (פערי מחירים סבירים בשוק)</w:t>
      </w:r>
    </w:p>
    <w:p w14:paraId="3F460A27" w14:textId="780A75C3" w:rsidR="008F67FB" w:rsidRPr="003E78B4" w:rsidRDefault="007373F2" w:rsidP="00E5289B">
      <w:pPr>
        <w:pStyle w:val="a3"/>
        <w:numPr>
          <w:ilvl w:val="1"/>
          <w:numId w:val="2"/>
        </w:numPr>
        <w:bidi/>
        <w:spacing w:line="360" w:lineRule="auto"/>
        <w:jc w:val="both"/>
        <w:rPr>
          <w:rFonts w:ascii="David" w:hAnsi="David" w:cs="David"/>
        </w:rPr>
      </w:pPr>
      <w:r w:rsidRPr="00E23F4D">
        <w:rPr>
          <w:rFonts w:ascii="David" w:hAnsi="David" w:cs="David"/>
          <w:b/>
          <w:bCs/>
          <w:rtl/>
        </w:rPr>
        <w:t>אדם מבצע עסקה ומתנה אותה בכך שהקונה לא יטען טענת הונאה</w:t>
      </w:r>
      <w:r w:rsidR="001F381A" w:rsidRPr="00E23F4D">
        <w:rPr>
          <w:rFonts w:ascii="David" w:hAnsi="David" w:cs="David"/>
          <w:b/>
          <w:bCs/>
          <w:rtl/>
        </w:rPr>
        <w:t>-</w:t>
      </w:r>
      <w:r w:rsidRPr="00E23F4D">
        <w:rPr>
          <w:rFonts w:ascii="David" w:hAnsi="David" w:cs="David"/>
          <w:b/>
          <w:bCs/>
          <w:rtl/>
        </w:rPr>
        <w:t xml:space="preserve"> לא עומד</w:t>
      </w:r>
      <w:r w:rsidRPr="003E78B4">
        <w:rPr>
          <w:rFonts w:ascii="David" w:hAnsi="David" w:cs="David"/>
          <w:rtl/>
        </w:rPr>
        <w:t xml:space="preserve">. עם זאת, </w:t>
      </w:r>
      <w:r w:rsidRPr="00E23F4D">
        <w:rPr>
          <w:rFonts w:ascii="David" w:hAnsi="David" w:cs="David"/>
          <w:rtl/>
        </w:rPr>
        <w:t>בדיני ממונות,</w:t>
      </w:r>
      <w:r w:rsidRPr="003E78B4">
        <w:rPr>
          <w:rFonts w:ascii="David" w:hAnsi="David" w:cs="David"/>
          <w:rtl/>
        </w:rPr>
        <w:t xml:space="preserve"> </w:t>
      </w:r>
      <w:r w:rsidRPr="005E0AA5">
        <w:rPr>
          <w:rFonts w:ascii="David" w:hAnsi="David" w:cs="David"/>
          <w:b/>
          <w:bCs/>
          <w:highlight w:val="green"/>
          <w:rtl/>
        </w:rPr>
        <w:t>ניתן להתנות על ההונאה</w:t>
      </w:r>
      <w:r w:rsidR="001F381A" w:rsidRPr="003E78B4">
        <w:rPr>
          <w:rFonts w:ascii="David" w:hAnsi="David" w:cs="David"/>
          <w:rtl/>
        </w:rPr>
        <w:t xml:space="preserve">, </w:t>
      </w:r>
      <w:r w:rsidRPr="00E23F4D">
        <w:rPr>
          <w:rFonts w:ascii="David" w:hAnsi="David" w:cs="David"/>
          <w:b/>
          <w:bCs/>
          <w:highlight w:val="green"/>
          <w:rtl/>
        </w:rPr>
        <w:t>תניה במפורש</w:t>
      </w:r>
      <w:r w:rsidRPr="003E78B4">
        <w:rPr>
          <w:rFonts w:ascii="David" w:hAnsi="David" w:cs="David"/>
          <w:rtl/>
        </w:rPr>
        <w:t>,</w:t>
      </w:r>
      <w:r w:rsidR="001F381A" w:rsidRPr="003E78B4">
        <w:rPr>
          <w:rFonts w:ascii="David" w:hAnsi="David" w:cs="David"/>
          <w:rtl/>
        </w:rPr>
        <w:t xml:space="preserve"> </w:t>
      </w:r>
      <w:r w:rsidRPr="003E78B4">
        <w:rPr>
          <w:rFonts w:ascii="David" w:hAnsi="David" w:cs="David"/>
          <w:rtl/>
        </w:rPr>
        <w:t>הסכמ</w:t>
      </w:r>
      <w:r w:rsidR="001F381A" w:rsidRPr="003E78B4">
        <w:rPr>
          <w:rFonts w:ascii="David" w:hAnsi="David" w:cs="David"/>
          <w:rtl/>
        </w:rPr>
        <w:t>ת הצדדים, ובידיעה</w:t>
      </w:r>
      <w:r w:rsidRPr="003E78B4">
        <w:rPr>
          <w:rFonts w:ascii="David" w:hAnsi="David" w:cs="David"/>
          <w:rtl/>
        </w:rPr>
        <w:t xml:space="preserve"> לכך ששווי הממכר שונה מהתשלום </w:t>
      </w:r>
      <w:r w:rsidR="00DC13F2">
        <w:rPr>
          <w:rFonts w:ascii="David" w:hAnsi="David" w:cs="David" w:hint="cs"/>
          <w:rtl/>
        </w:rPr>
        <w:t>שניתן</w:t>
      </w:r>
      <w:r w:rsidR="001F381A" w:rsidRPr="003E78B4">
        <w:rPr>
          <w:rFonts w:ascii="David" w:hAnsi="David" w:cs="David"/>
          <w:rtl/>
        </w:rPr>
        <w:t>.</w:t>
      </w:r>
    </w:p>
    <w:p w14:paraId="7D004697" w14:textId="77777777" w:rsidR="00E5289B" w:rsidRPr="00E23F4D" w:rsidRDefault="00E5289B" w:rsidP="00E5289B">
      <w:pPr>
        <w:pStyle w:val="a3"/>
        <w:bidi/>
        <w:spacing w:line="360" w:lineRule="auto"/>
        <w:ind w:left="360"/>
        <w:jc w:val="both"/>
        <w:rPr>
          <w:rFonts w:ascii="David" w:hAnsi="David" w:cs="David"/>
          <w:sz w:val="10"/>
          <w:szCs w:val="10"/>
          <w:rtl/>
        </w:rPr>
      </w:pPr>
    </w:p>
    <w:p w14:paraId="6C00CD4C" w14:textId="77777777" w:rsidR="00E5289B" w:rsidRPr="003E78B4" w:rsidRDefault="00E5289B" w:rsidP="00E23F4D">
      <w:pPr>
        <w:pStyle w:val="a3"/>
        <w:numPr>
          <w:ilvl w:val="0"/>
          <w:numId w:val="2"/>
        </w:numPr>
        <w:bidi/>
        <w:spacing w:after="0" w:line="360" w:lineRule="auto"/>
        <w:jc w:val="both"/>
        <w:rPr>
          <w:rFonts w:ascii="David" w:hAnsi="David" w:cs="David"/>
        </w:rPr>
      </w:pPr>
      <w:r w:rsidRPr="00E23F4D">
        <w:rPr>
          <w:rFonts w:ascii="David" w:hAnsi="David" w:cs="David"/>
          <w:b/>
          <w:bCs/>
          <w:highlight w:val="lightGray"/>
          <w:rtl/>
        </w:rPr>
        <w:t>הלוואה בשמיטה</w:t>
      </w:r>
      <w:r w:rsidRPr="003E78B4">
        <w:rPr>
          <w:rFonts w:ascii="David" w:hAnsi="David" w:cs="David"/>
          <w:rtl/>
        </w:rPr>
        <w:t xml:space="preserve"> (כל 7 שנים, בשנת שמיטה כל ההלוואות נמחקות)</w:t>
      </w:r>
    </w:p>
    <w:p w14:paraId="555DF217" w14:textId="18F9D191" w:rsidR="00E5289B" w:rsidRPr="00C000E2" w:rsidRDefault="00E5289B" w:rsidP="00C000E2">
      <w:pPr>
        <w:pStyle w:val="a3"/>
        <w:bidi/>
        <w:spacing w:after="0" w:line="360" w:lineRule="auto"/>
        <w:ind w:left="360"/>
        <w:jc w:val="both"/>
        <w:rPr>
          <w:rFonts w:ascii="David" w:hAnsi="David" w:cs="David"/>
          <w:u w:val="single"/>
        </w:rPr>
      </w:pPr>
      <w:r w:rsidRPr="00C000E2">
        <w:rPr>
          <w:rFonts w:ascii="David" w:hAnsi="David" w:cs="David"/>
          <w:b/>
          <w:color w:val="FF0000"/>
          <w:highlight w:val="yellow"/>
          <w:u w:val="single"/>
          <w:rtl/>
        </w:rPr>
        <w:t>רמב"ם שמיטה ויובל ט,י</w:t>
      </w:r>
      <w:r w:rsidR="00C000E2" w:rsidRPr="00C000E2">
        <w:rPr>
          <w:rFonts w:ascii="David" w:hAnsi="David" w:cs="David" w:hint="cs"/>
          <w:b/>
          <w:color w:val="FF0000"/>
          <w:highlight w:val="yellow"/>
          <w:u w:val="single"/>
          <w:rtl/>
        </w:rPr>
        <w:t>:</w:t>
      </w:r>
    </w:p>
    <w:p w14:paraId="101D3B38" w14:textId="0E888B44" w:rsidR="00E5289B" w:rsidRPr="00D10231" w:rsidRDefault="00E5289B" w:rsidP="00E5289B">
      <w:pPr>
        <w:pStyle w:val="a3"/>
        <w:numPr>
          <w:ilvl w:val="1"/>
          <w:numId w:val="2"/>
        </w:numPr>
        <w:bidi/>
        <w:spacing w:line="360" w:lineRule="auto"/>
        <w:ind w:left="720"/>
        <w:jc w:val="both"/>
        <w:rPr>
          <w:rFonts w:ascii="David" w:hAnsi="David" w:cs="David"/>
          <w:highlight w:val="cyan"/>
        </w:rPr>
      </w:pPr>
      <w:r w:rsidRPr="00C000E2">
        <w:rPr>
          <w:rFonts w:ascii="David" w:hAnsi="David" w:cs="David"/>
          <w:b/>
          <w:bCs/>
          <w:highlight w:val="cyan"/>
          <w:rtl/>
        </w:rPr>
        <w:t xml:space="preserve">לא ניתן להשתנות על שמיטה – </w:t>
      </w:r>
      <w:r w:rsidR="00C000E2" w:rsidRPr="00C000E2">
        <w:rPr>
          <w:rFonts w:ascii="David" w:hAnsi="David" w:cs="David" w:hint="cs"/>
          <w:b/>
          <w:bCs/>
          <w:highlight w:val="cyan"/>
          <w:rtl/>
        </w:rPr>
        <w:t>ב</w:t>
      </w:r>
      <w:r w:rsidRPr="00C000E2">
        <w:rPr>
          <w:rFonts w:ascii="David" w:hAnsi="David" w:cs="David"/>
          <w:b/>
          <w:bCs/>
          <w:highlight w:val="cyan"/>
          <w:rtl/>
        </w:rPr>
        <w:t>אמירה כללית</w:t>
      </w:r>
      <w:r w:rsidR="003E56D8">
        <w:rPr>
          <w:rFonts w:ascii="David" w:hAnsi="David" w:cs="David" w:hint="cs"/>
          <w:highlight w:val="cyan"/>
          <w:rtl/>
        </w:rPr>
        <w:t>, למרות שמדובר בדיני ממונות</w:t>
      </w:r>
      <w:r w:rsidR="003E56D8" w:rsidRPr="00D10231">
        <w:rPr>
          <w:rFonts w:ascii="David" w:hAnsi="David" w:cs="David"/>
          <w:highlight w:val="cyan"/>
          <w:rtl/>
        </w:rPr>
        <w:t>.</w:t>
      </w:r>
    </w:p>
    <w:p w14:paraId="4C75852C" w14:textId="204251A6" w:rsidR="00E5289B" w:rsidRPr="003E78B4" w:rsidRDefault="00E5289B" w:rsidP="00E5289B">
      <w:pPr>
        <w:pStyle w:val="a3"/>
        <w:numPr>
          <w:ilvl w:val="1"/>
          <w:numId w:val="2"/>
        </w:numPr>
        <w:bidi/>
        <w:spacing w:line="360" w:lineRule="auto"/>
        <w:ind w:left="720"/>
        <w:jc w:val="both"/>
        <w:rPr>
          <w:rFonts w:ascii="David" w:hAnsi="David" w:cs="David"/>
        </w:rPr>
      </w:pPr>
      <w:r w:rsidRPr="003E78B4">
        <w:rPr>
          <w:rFonts w:ascii="David" w:hAnsi="David" w:cs="David"/>
          <w:rtl/>
        </w:rPr>
        <w:t xml:space="preserve">במידה וצד מלווה לצד שני ומתנה את ההלוואה בכך שהחוב הספציפי לא יישמט, ההתנאה תעמוד. כיוון </w:t>
      </w:r>
      <w:r w:rsidRPr="00D10231">
        <w:rPr>
          <w:rFonts w:ascii="David" w:hAnsi="David" w:cs="David"/>
          <w:b/>
          <w:bCs/>
          <w:highlight w:val="cyan"/>
          <w:rtl/>
        </w:rPr>
        <w:t>שניתן להתנות על חוב ספציפי אך לא על השמיטה</w:t>
      </w:r>
      <w:r w:rsidRPr="003E78B4">
        <w:rPr>
          <w:rFonts w:ascii="David" w:hAnsi="David" w:cs="David"/>
          <w:rtl/>
        </w:rPr>
        <w:t>. (התניה מפורשת, ספציפית ומצומצמת)</w:t>
      </w:r>
    </w:p>
    <w:p w14:paraId="5382BACE" w14:textId="212A372D" w:rsidR="00E5289B" w:rsidRDefault="00E5289B" w:rsidP="00795550">
      <w:pPr>
        <w:pStyle w:val="a3"/>
        <w:numPr>
          <w:ilvl w:val="1"/>
          <w:numId w:val="2"/>
        </w:numPr>
        <w:bidi/>
        <w:spacing w:line="360" w:lineRule="auto"/>
        <w:ind w:left="720"/>
        <w:jc w:val="both"/>
        <w:rPr>
          <w:rFonts w:ascii="David" w:hAnsi="David" w:cs="David"/>
        </w:rPr>
      </w:pPr>
      <w:r w:rsidRPr="003E78B4">
        <w:rPr>
          <w:rFonts w:ascii="David" w:hAnsi="David" w:cs="David"/>
          <w:rtl/>
        </w:rPr>
        <w:lastRenderedPageBreak/>
        <w:t xml:space="preserve">מתוך חשש שהעשירים לא ילוו כיוון שחוב לא ישולם נוצר </w:t>
      </w:r>
      <w:r w:rsidRPr="00D10231">
        <w:rPr>
          <w:rFonts w:ascii="David" w:hAnsi="David" w:cs="David"/>
          <w:b/>
          <w:bCs/>
          <w:highlight w:val="cyan"/>
          <w:u w:val="single"/>
          <w:rtl/>
        </w:rPr>
        <w:t>הפרוזבול</w:t>
      </w:r>
      <w:r w:rsidRPr="00D10231">
        <w:rPr>
          <w:rFonts w:ascii="David" w:hAnsi="David" w:cs="David"/>
          <w:b/>
          <w:bCs/>
          <w:highlight w:val="cyan"/>
          <w:rtl/>
        </w:rPr>
        <w:t>:</w:t>
      </w:r>
      <w:r w:rsidRPr="003E78B4">
        <w:rPr>
          <w:rFonts w:ascii="David" w:hAnsi="David" w:cs="David"/>
        </w:rPr>
        <w:t xml:space="preserve"> </w:t>
      </w:r>
      <w:r w:rsidRPr="00D10231">
        <w:rPr>
          <w:rFonts w:ascii="David" w:hAnsi="David" w:cs="David"/>
          <w:b/>
          <w:bCs/>
          <w:rtl/>
        </w:rPr>
        <w:t>העברת החוב הפרטי לבית הדין,</w:t>
      </w:r>
      <w:r w:rsidRPr="003E78B4">
        <w:rPr>
          <w:rFonts w:ascii="David" w:hAnsi="David" w:cs="David"/>
          <w:rtl/>
        </w:rPr>
        <w:t xml:space="preserve"> חוב ציבורי (חוב ציבורי לא נשמט בשמיטה) אך, חכמים מעודדים להחזיר כספים שלוו גם בשנת שמיטה. </w:t>
      </w:r>
    </w:p>
    <w:p w14:paraId="59455829" w14:textId="77777777" w:rsidR="00795550" w:rsidRPr="00E23F4D" w:rsidRDefault="00795550" w:rsidP="00795550">
      <w:pPr>
        <w:pStyle w:val="a3"/>
        <w:bidi/>
        <w:spacing w:line="360" w:lineRule="auto"/>
        <w:jc w:val="both"/>
        <w:rPr>
          <w:rFonts w:ascii="David" w:hAnsi="David" w:cs="David"/>
          <w:sz w:val="8"/>
          <w:szCs w:val="8"/>
        </w:rPr>
      </w:pPr>
    </w:p>
    <w:p w14:paraId="5454093D" w14:textId="77777777" w:rsidR="00E5289B" w:rsidRPr="001F00E6" w:rsidRDefault="00E5289B" w:rsidP="00D10231">
      <w:pPr>
        <w:spacing w:after="0" w:line="360" w:lineRule="auto"/>
        <w:jc w:val="center"/>
        <w:rPr>
          <w:rFonts w:ascii="David" w:hAnsi="David" w:cs="David"/>
          <w:highlight w:val="magenta"/>
        </w:rPr>
      </w:pPr>
      <w:r w:rsidRPr="001F00E6">
        <w:rPr>
          <w:rFonts w:ascii="David" w:hAnsi="David" w:cs="David"/>
          <w:b/>
          <w:bCs/>
          <w:highlight w:val="magenta"/>
          <w:rtl/>
        </w:rPr>
        <w:t>מגבלה על היכולת להתנות</w:t>
      </w:r>
    </w:p>
    <w:p w14:paraId="36F35C07" w14:textId="3DA5AA9D" w:rsidR="00E5289B" w:rsidRPr="001F00E6" w:rsidRDefault="00E5289B" w:rsidP="00E23F4D">
      <w:pPr>
        <w:spacing w:after="0" w:line="360" w:lineRule="auto"/>
        <w:jc w:val="both"/>
        <w:rPr>
          <w:rFonts w:ascii="David" w:hAnsi="David" w:cs="David"/>
          <w:color w:val="FF0000"/>
        </w:rPr>
      </w:pPr>
      <w:r w:rsidRPr="00C000E2">
        <w:rPr>
          <w:rFonts w:ascii="David" w:hAnsi="David" w:cs="David"/>
          <w:color w:val="FF0000"/>
          <w:highlight w:val="yellow"/>
          <w:u w:val="single"/>
          <w:rtl/>
        </w:rPr>
        <w:t>שו"ת הרשב"א חלק ו,רנד</w:t>
      </w:r>
      <w:r w:rsidR="00C000E2" w:rsidRPr="00C000E2">
        <w:rPr>
          <w:rFonts w:ascii="David" w:hAnsi="David" w:cs="David" w:hint="cs"/>
          <w:color w:val="FF0000"/>
          <w:highlight w:val="yellow"/>
          <w:u w:val="single"/>
          <w:rtl/>
        </w:rPr>
        <w:t>:</w:t>
      </w:r>
      <w:r w:rsidRPr="00C000E2">
        <w:rPr>
          <w:rFonts w:ascii="David" w:hAnsi="David" w:cs="David"/>
          <w:color w:val="FF0000"/>
          <w:highlight w:val="yellow"/>
          <w:rtl/>
        </w:rPr>
        <w:t xml:space="preserve"> (ר' שלמה בן אדרת, ספרד, המאה 13)</w:t>
      </w:r>
    </w:p>
    <w:p w14:paraId="311E3D7A" w14:textId="6810E28C" w:rsidR="00E5289B" w:rsidRPr="001F00E6" w:rsidRDefault="00E5289B" w:rsidP="00D10231">
      <w:pPr>
        <w:spacing w:after="0" w:line="360" w:lineRule="auto"/>
        <w:jc w:val="both"/>
        <w:rPr>
          <w:rFonts w:ascii="David" w:hAnsi="David" w:cs="David"/>
          <w:b/>
          <w:bCs/>
        </w:rPr>
      </w:pPr>
      <w:r w:rsidRPr="001F00E6">
        <w:rPr>
          <w:rFonts w:ascii="David" w:hAnsi="David" w:cs="David"/>
          <w:rtl/>
        </w:rPr>
        <w:t xml:space="preserve">נולדה לזוג ילדה והאישה </w:t>
      </w:r>
      <w:r w:rsidR="00795550" w:rsidRPr="001F00E6">
        <w:rPr>
          <w:rFonts w:ascii="David" w:hAnsi="David" w:cs="David"/>
          <w:rtl/>
        </w:rPr>
        <w:t>והילדה</w:t>
      </w:r>
      <w:r w:rsidRPr="001F00E6">
        <w:rPr>
          <w:rFonts w:ascii="David" w:hAnsi="David" w:cs="David"/>
          <w:rtl/>
        </w:rPr>
        <w:t xml:space="preserve"> מתו. </w:t>
      </w:r>
      <w:r w:rsidR="00795550" w:rsidRPr="001F00E6">
        <w:rPr>
          <w:rFonts w:ascii="David" w:hAnsi="David" w:cs="David"/>
          <w:rtl/>
        </w:rPr>
        <w:t xml:space="preserve">הסב דורש את הנדוניה (דין הגויים וזה הנוהג בקהילת מגוריהם) למרות שלפי דין ישראל הבעל הוא היורש. </w:t>
      </w:r>
      <w:r w:rsidRPr="001F00E6">
        <w:rPr>
          <w:rFonts w:ascii="David" w:hAnsi="David" w:cs="David"/>
          <w:rtl/>
        </w:rPr>
        <w:t>א</w:t>
      </w:r>
      <w:r w:rsidR="00795550" w:rsidRPr="001F00E6">
        <w:rPr>
          <w:rFonts w:ascii="David" w:hAnsi="David" w:cs="David"/>
          <w:rtl/>
        </w:rPr>
        <w:t>ם הייתה תניה מפורשת- ילכו לפי דין גויים</w:t>
      </w:r>
      <w:r w:rsidRPr="001F00E6">
        <w:rPr>
          <w:rFonts w:ascii="David" w:hAnsi="David" w:cs="David"/>
          <w:rtl/>
        </w:rPr>
        <w:t>.</w:t>
      </w:r>
      <w:r w:rsidR="00795550" w:rsidRPr="001F00E6">
        <w:rPr>
          <w:rFonts w:ascii="David" w:hAnsi="David" w:cs="David"/>
          <w:rtl/>
        </w:rPr>
        <w:t xml:space="preserve"> כאן זה לא קרה. הסב טוען כי הנוהג המוכר (תנאי מכללא) הוא ללכת לפי דין גויים ולכן זה נחשב לתניה מפורשת.</w:t>
      </w:r>
      <w:r w:rsidR="00795550" w:rsidRPr="001F00E6">
        <w:rPr>
          <w:rFonts w:ascii="David" w:hAnsi="David" w:cs="David"/>
          <w:b/>
          <w:bCs/>
          <w:rtl/>
        </w:rPr>
        <w:t xml:space="preserve"> </w:t>
      </w:r>
    </w:p>
    <w:p w14:paraId="70294F5A" w14:textId="77777777" w:rsidR="00E5289B" w:rsidRPr="001F00E6" w:rsidRDefault="00E5289B" w:rsidP="00D10231">
      <w:pPr>
        <w:spacing w:after="0" w:line="360" w:lineRule="auto"/>
        <w:jc w:val="both"/>
        <w:rPr>
          <w:rFonts w:ascii="David" w:hAnsi="David" w:cs="David"/>
          <w:b/>
          <w:bCs/>
        </w:rPr>
      </w:pPr>
      <w:r w:rsidRPr="001F00E6">
        <w:rPr>
          <w:rFonts w:ascii="David" w:hAnsi="David" w:cs="David"/>
          <w:b/>
          <w:bCs/>
          <w:highlight w:val="green"/>
          <w:rtl/>
        </w:rPr>
        <w:t>האם ניתן להתנות על ענייני ממון בתנאי מכללא שמקורו בגויים</w:t>
      </w:r>
      <w:r w:rsidR="00795550" w:rsidRPr="001F00E6">
        <w:rPr>
          <w:rFonts w:ascii="David" w:hAnsi="David" w:cs="David"/>
          <w:b/>
          <w:bCs/>
          <w:highlight w:val="green"/>
          <w:rtl/>
        </w:rPr>
        <w:t>?</w:t>
      </w:r>
      <w:r w:rsidRPr="001F00E6">
        <w:rPr>
          <w:rFonts w:ascii="David" w:hAnsi="David" w:cs="David"/>
          <w:b/>
          <w:bCs/>
          <w:rtl/>
        </w:rPr>
        <w:t xml:space="preserve"> </w:t>
      </w:r>
    </w:p>
    <w:p w14:paraId="7BD62E52" w14:textId="77777777" w:rsidR="00511EA4" w:rsidRPr="001F00E6" w:rsidRDefault="00E5289B" w:rsidP="00D10231">
      <w:pPr>
        <w:pStyle w:val="a3"/>
        <w:numPr>
          <w:ilvl w:val="0"/>
          <w:numId w:val="4"/>
        </w:numPr>
        <w:bidi/>
        <w:spacing w:after="0" w:line="360" w:lineRule="auto"/>
        <w:jc w:val="both"/>
        <w:rPr>
          <w:rFonts w:ascii="David" w:hAnsi="David" w:cs="David"/>
          <w:b/>
          <w:bCs/>
          <w:highlight w:val="cyan"/>
          <w:u w:val="single"/>
        </w:rPr>
      </w:pPr>
      <w:r w:rsidRPr="001F00E6">
        <w:rPr>
          <w:rFonts w:ascii="David" w:hAnsi="David" w:cs="David"/>
          <w:b/>
          <w:bCs/>
          <w:highlight w:val="cyan"/>
          <w:rtl/>
        </w:rPr>
        <w:t>לגבי תנאי מכללא</w:t>
      </w:r>
      <w:r w:rsidR="00795550" w:rsidRPr="001F00E6">
        <w:rPr>
          <w:rFonts w:ascii="David" w:hAnsi="David" w:cs="David"/>
          <w:b/>
          <w:bCs/>
          <w:highlight w:val="cyan"/>
          <w:rtl/>
        </w:rPr>
        <w:t xml:space="preserve"> מדין ישראל- ניתן להכיר בתנאי שהנוהג מוכר לכולם. </w:t>
      </w:r>
    </w:p>
    <w:p w14:paraId="139F6D51" w14:textId="61ED9E0E" w:rsidR="00D10231" w:rsidRPr="001F00E6" w:rsidRDefault="00795550" w:rsidP="00D10231">
      <w:pPr>
        <w:pStyle w:val="a3"/>
        <w:numPr>
          <w:ilvl w:val="0"/>
          <w:numId w:val="4"/>
        </w:numPr>
        <w:bidi/>
        <w:spacing w:line="360" w:lineRule="auto"/>
        <w:jc w:val="both"/>
        <w:rPr>
          <w:rFonts w:ascii="David" w:hAnsi="David" w:cs="David"/>
          <w:b/>
          <w:bCs/>
          <w:highlight w:val="cyan"/>
          <w:u w:val="single"/>
        </w:rPr>
      </w:pPr>
      <w:r w:rsidRPr="001F00E6">
        <w:rPr>
          <w:rFonts w:ascii="David" w:hAnsi="David" w:cs="David"/>
          <w:b/>
          <w:bCs/>
          <w:highlight w:val="cyan"/>
          <w:rtl/>
        </w:rPr>
        <w:t xml:space="preserve">תנאי מכללא בדין גויים- לא עומד </w:t>
      </w:r>
      <w:r w:rsidRPr="001F00E6">
        <w:rPr>
          <w:rFonts w:ascii="David" w:hAnsi="David" w:cs="David"/>
          <w:b/>
          <w:bCs/>
          <w:rtl/>
        </w:rPr>
        <w:t xml:space="preserve">על מנת לשמור על המשפט ההלכתי ולמנוע התחקות אחר הגויים. </w:t>
      </w:r>
    </w:p>
    <w:p w14:paraId="73D556F9" w14:textId="77777777" w:rsidR="00D10231" w:rsidRPr="003A7F10" w:rsidRDefault="00D10231" w:rsidP="00D10231">
      <w:pPr>
        <w:pStyle w:val="a3"/>
        <w:bidi/>
        <w:spacing w:line="360" w:lineRule="auto"/>
        <w:ind w:left="1080"/>
        <w:jc w:val="both"/>
        <w:rPr>
          <w:rFonts w:ascii="David" w:hAnsi="David" w:cs="David"/>
          <w:b/>
          <w:bCs/>
          <w:sz w:val="8"/>
          <w:szCs w:val="8"/>
          <w:highlight w:val="cyan"/>
          <w:u w:val="single"/>
        </w:rPr>
      </w:pPr>
    </w:p>
    <w:p w14:paraId="61360692" w14:textId="058E7A12" w:rsidR="00E5289B" w:rsidRPr="003A7F10" w:rsidRDefault="00E5289B" w:rsidP="00D10231">
      <w:pPr>
        <w:spacing w:after="0" w:line="360" w:lineRule="auto"/>
        <w:jc w:val="both"/>
        <w:rPr>
          <w:rFonts w:ascii="David" w:hAnsi="David" w:cs="David"/>
          <w:b/>
          <w:bCs/>
          <w:highlight w:val="lightGray"/>
          <w:u w:val="single"/>
        </w:rPr>
      </w:pPr>
      <w:r w:rsidRPr="003A7F10">
        <w:rPr>
          <w:rFonts w:ascii="David" w:hAnsi="David" w:cs="David"/>
          <w:b/>
          <w:bCs/>
          <w:highlight w:val="lightGray"/>
          <w:u w:val="single"/>
          <w:rtl/>
        </w:rPr>
        <w:t>ספקות – חומרא וקולא</w:t>
      </w:r>
      <w:r w:rsidR="00D55E81" w:rsidRPr="003A7F10">
        <w:rPr>
          <w:rFonts w:ascii="David" w:hAnsi="David" w:cs="David"/>
          <w:b/>
          <w:bCs/>
          <w:highlight w:val="lightGray"/>
          <w:u w:val="single"/>
          <w:rtl/>
        </w:rPr>
        <w:t xml:space="preserve">- </w:t>
      </w:r>
      <w:r w:rsidRPr="003A7F10">
        <w:rPr>
          <w:rFonts w:ascii="David" w:hAnsi="David" w:cs="David"/>
          <w:b/>
          <w:bCs/>
          <w:highlight w:val="lightGray"/>
          <w:rtl/>
        </w:rPr>
        <w:t>התנגשות בין דיני ממונות לדיני איסורים</w:t>
      </w:r>
    </w:p>
    <w:p w14:paraId="70A6FA7C" w14:textId="04FCFC36" w:rsidR="00E5289B" w:rsidRPr="00230A84" w:rsidRDefault="00E5289B" w:rsidP="00D10231">
      <w:pPr>
        <w:spacing w:after="0" w:line="360" w:lineRule="auto"/>
        <w:jc w:val="both"/>
        <w:rPr>
          <w:rFonts w:ascii="David" w:hAnsi="David" w:cs="David"/>
          <w:color w:val="FF0000"/>
        </w:rPr>
      </w:pPr>
      <w:r w:rsidRPr="00C000E2">
        <w:rPr>
          <w:rFonts w:ascii="David" w:hAnsi="David" w:cs="David"/>
          <w:color w:val="FF0000"/>
          <w:highlight w:val="yellow"/>
          <w:u w:val="single"/>
          <w:rtl/>
        </w:rPr>
        <w:t>שערי יושר, שער ה', פרק א'</w:t>
      </w:r>
      <w:r w:rsidR="00C000E2" w:rsidRPr="00C000E2">
        <w:rPr>
          <w:rFonts w:ascii="David" w:hAnsi="David" w:cs="David" w:hint="cs"/>
          <w:color w:val="FF0000"/>
          <w:highlight w:val="yellow"/>
          <w:u w:val="single"/>
          <w:rtl/>
        </w:rPr>
        <w:t>:</w:t>
      </w:r>
      <w:r w:rsidRPr="00C000E2">
        <w:rPr>
          <w:rFonts w:ascii="David" w:hAnsi="David" w:cs="David"/>
          <w:color w:val="FF0000"/>
          <w:highlight w:val="yellow"/>
          <w:u w:val="single"/>
          <w:rtl/>
        </w:rPr>
        <w:t xml:space="preserve"> (</w:t>
      </w:r>
      <w:r w:rsidRPr="00230A84">
        <w:rPr>
          <w:rFonts w:ascii="David" w:hAnsi="David" w:cs="David"/>
          <w:color w:val="FF0000"/>
          <w:highlight w:val="yellow"/>
          <w:rtl/>
        </w:rPr>
        <w:t>ר' שמעון שקופ, פולין, מאה 20)</w:t>
      </w:r>
    </w:p>
    <w:p w14:paraId="50E45305" w14:textId="46E80E4F" w:rsidR="00D55E81" w:rsidRPr="003A7F10" w:rsidRDefault="00D55E81" w:rsidP="00D10231">
      <w:pPr>
        <w:pStyle w:val="a3"/>
        <w:numPr>
          <w:ilvl w:val="1"/>
          <w:numId w:val="3"/>
        </w:numPr>
        <w:bidi/>
        <w:spacing w:after="0" w:line="360" w:lineRule="auto"/>
        <w:jc w:val="both"/>
        <w:rPr>
          <w:rFonts w:ascii="David" w:hAnsi="David" w:cs="David"/>
        </w:rPr>
      </w:pPr>
      <w:r w:rsidRPr="003A7F10">
        <w:rPr>
          <w:rFonts w:ascii="David" w:hAnsi="David" w:cs="David"/>
          <w:b/>
          <w:bCs/>
          <w:highlight w:val="cyan"/>
          <w:rtl/>
        </w:rPr>
        <w:t xml:space="preserve">ישנו </w:t>
      </w:r>
      <w:r w:rsidR="00E5289B" w:rsidRPr="003A7F10">
        <w:rPr>
          <w:rFonts w:ascii="David" w:hAnsi="David" w:cs="David"/>
          <w:b/>
          <w:bCs/>
          <w:highlight w:val="cyan"/>
          <w:rtl/>
        </w:rPr>
        <w:t>ספק ולא ידוע האם הוא נוגע לאיסורים או לממונות</w:t>
      </w:r>
      <w:r w:rsidR="00E5289B" w:rsidRPr="003A7F10">
        <w:rPr>
          <w:rFonts w:ascii="David" w:hAnsi="David" w:cs="David"/>
          <w:rtl/>
        </w:rPr>
        <w:t xml:space="preserve"> (צד א' חייב לשלם לצד ב'</w:t>
      </w:r>
      <w:r w:rsidR="00230A84">
        <w:rPr>
          <w:rFonts w:ascii="David" w:hAnsi="David" w:cs="David" w:hint="cs"/>
          <w:rtl/>
        </w:rPr>
        <w:t xml:space="preserve">, </w:t>
      </w:r>
      <w:r w:rsidR="00E5289B" w:rsidRPr="003A7F10">
        <w:rPr>
          <w:rFonts w:ascii="David" w:hAnsi="David" w:cs="David"/>
          <w:rtl/>
        </w:rPr>
        <w:t>במקרה שצד א' שכח אם החזיר את סכום הכסף</w:t>
      </w:r>
      <w:r w:rsidR="00D25B32" w:rsidRPr="003A7F10">
        <w:rPr>
          <w:rFonts w:ascii="David" w:hAnsi="David" w:cs="David"/>
          <w:rtl/>
        </w:rPr>
        <w:t xml:space="preserve"> </w:t>
      </w:r>
      <w:r w:rsidR="00E5289B" w:rsidRPr="003A7F10">
        <w:rPr>
          <w:rFonts w:ascii="David" w:hAnsi="David" w:cs="David"/>
          <w:rtl/>
        </w:rPr>
        <w:t>– מצד אחד ניתן להחליט שמדובר בעניין ממונות מאחר שמדובר בתשלום אך מצד שני ניתן לקבוע שמדובר באיסורים מאחר שייתכן ומדובר בגזל)</w:t>
      </w:r>
      <w:r w:rsidRPr="003A7F10">
        <w:rPr>
          <w:rFonts w:ascii="David" w:hAnsi="David" w:cs="David"/>
          <w:rtl/>
        </w:rPr>
        <w:t>.</w:t>
      </w:r>
    </w:p>
    <w:p w14:paraId="6251B6EA" w14:textId="253A00C9" w:rsidR="00D55E81" w:rsidRPr="003A7F10" w:rsidRDefault="00E5289B" w:rsidP="00D55E81">
      <w:pPr>
        <w:pStyle w:val="a3"/>
        <w:bidi/>
        <w:spacing w:line="360" w:lineRule="auto"/>
        <w:jc w:val="both"/>
        <w:rPr>
          <w:rFonts w:ascii="David" w:hAnsi="David" w:cs="David"/>
          <w:b/>
          <w:bCs/>
        </w:rPr>
      </w:pPr>
      <w:r w:rsidRPr="003A7F10">
        <w:rPr>
          <w:rFonts w:ascii="David" w:hAnsi="David" w:cs="David"/>
          <w:b/>
          <w:bCs/>
          <w:highlight w:val="cyan"/>
          <w:rtl/>
        </w:rPr>
        <w:t>ראשית</w:t>
      </w:r>
      <w:r w:rsidR="00D55E81" w:rsidRPr="003A7F10">
        <w:rPr>
          <w:rFonts w:ascii="David" w:hAnsi="David" w:cs="David"/>
          <w:b/>
          <w:bCs/>
          <w:highlight w:val="cyan"/>
          <w:rtl/>
        </w:rPr>
        <w:t xml:space="preserve"> יש</w:t>
      </w:r>
      <w:r w:rsidRPr="003A7F10">
        <w:rPr>
          <w:rFonts w:ascii="David" w:hAnsi="David" w:cs="David"/>
          <w:b/>
          <w:bCs/>
          <w:highlight w:val="cyan"/>
          <w:rtl/>
        </w:rPr>
        <w:t xml:space="preserve"> לקבוע את הספק ביחס לדיני הממונות</w:t>
      </w:r>
      <w:r w:rsidR="00230A84">
        <w:rPr>
          <w:rFonts w:ascii="David" w:hAnsi="David" w:cs="David" w:hint="cs"/>
          <w:b/>
          <w:bCs/>
          <w:rtl/>
        </w:rPr>
        <w:t>.</w:t>
      </w:r>
    </w:p>
    <w:p w14:paraId="73E30F83" w14:textId="3D3CDF4F" w:rsidR="00D55E81" w:rsidRPr="003A7F10" w:rsidRDefault="00E5289B" w:rsidP="00D55E81">
      <w:pPr>
        <w:pStyle w:val="a3"/>
        <w:numPr>
          <w:ilvl w:val="1"/>
          <w:numId w:val="3"/>
        </w:numPr>
        <w:bidi/>
        <w:spacing w:line="360" w:lineRule="auto"/>
        <w:jc w:val="both"/>
        <w:rPr>
          <w:rFonts w:ascii="David" w:hAnsi="David" w:cs="David"/>
        </w:rPr>
      </w:pPr>
      <w:r w:rsidRPr="003A7F10">
        <w:rPr>
          <w:rFonts w:ascii="David" w:hAnsi="David" w:cs="David"/>
          <w:b/>
          <w:bCs/>
          <w:highlight w:val="cyan"/>
          <w:rtl/>
        </w:rPr>
        <w:t>הוסר הספק</w:t>
      </w:r>
      <w:r w:rsidRPr="003A7F10">
        <w:rPr>
          <w:rFonts w:ascii="David" w:hAnsi="David" w:cs="David"/>
          <w:rtl/>
        </w:rPr>
        <w:t xml:space="preserve"> </w:t>
      </w:r>
      <w:r w:rsidR="00D55E81" w:rsidRPr="003A7F10">
        <w:rPr>
          <w:rFonts w:ascii="David" w:hAnsi="David" w:cs="David"/>
          <w:rtl/>
        </w:rPr>
        <w:t xml:space="preserve">- </w:t>
      </w:r>
      <w:r w:rsidRPr="003A7F10">
        <w:rPr>
          <w:rFonts w:ascii="David" w:hAnsi="David" w:cs="David"/>
          <w:rtl/>
        </w:rPr>
        <w:t xml:space="preserve">נקבע שישנו חוב, </w:t>
      </w:r>
      <w:r w:rsidRPr="003A7F10">
        <w:rPr>
          <w:rFonts w:ascii="David" w:hAnsi="David" w:cs="David"/>
          <w:b/>
          <w:bCs/>
          <w:highlight w:val="cyan"/>
          <w:rtl/>
        </w:rPr>
        <w:t>ניתן לפנות לדיני האיסורים</w:t>
      </w:r>
      <w:r w:rsidRPr="003A7F10">
        <w:rPr>
          <w:rFonts w:ascii="David" w:hAnsi="David" w:cs="David"/>
          <w:b/>
          <w:bCs/>
          <w:rtl/>
        </w:rPr>
        <w:t xml:space="preserve"> ולהחליט האם קיים במקרה זה גזל.</w:t>
      </w:r>
    </w:p>
    <w:p w14:paraId="68D712FE" w14:textId="52A28ACF" w:rsidR="00E5289B" w:rsidRPr="003A7F10" w:rsidRDefault="00E5289B" w:rsidP="00E5289B">
      <w:pPr>
        <w:pStyle w:val="a3"/>
        <w:numPr>
          <w:ilvl w:val="1"/>
          <w:numId w:val="3"/>
        </w:numPr>
        <w:bidi/>
        <w:spacing w:line="360" w:lineRule="auto"/>
        <w:jc w:val="both"/>
        <w:rPr>
          <w:rFonts w:ascii="David" w:hAnsi="David" w:cs="David"/>
        </w:rPr>
      </w:pPr>
      <w:r w:rsidRPr="003A7F10">
        <w:rPr>
          <w:rFonts w:ascii="David" w:hAnsi="David" w:cs="David"/>
          <w:b/>
          <w:bCs/>
          <w:highlight w:val="cyan"/>
          <w:rtl/>
        </w:rPr>
        <w:t>הספק יישאר</w:t>
      </w:r>
      <w:r w:rsidRPr="003A7F10">
        <w:rPr>
          <w:rFonts w:ascii="David" w:hAnsi="David" w:cs="David"/>
          <w:rtl/>
        </w:rPr>
        <w:t xml:space="preserve"> </w:t>
      </w:r>
      <w:r w:rsidR="00D55E81" w:rsidRPr="003A7F10">
        <w:rPr>
          <w:rFonts w:ascii="David" w:hAnsi="David" w:cs="David"/>
          <w:rtl/>
        </w:rPr>
        <w:t xml:space="preserve">- </w:t>
      </w:r>
      <w:r w:rsidRPr="003A7F10">
        <w:rPr>
          <w:rFonts w:ascii="David" w:hAnsi="David" w:cs="David"/>
          <w:rtl/>
        </w:rPr>
        <w:t>הרי שצד א'</w:t>
      </w:r>
      <w:r w:rsidR="00D55E81" w:rsidRPr="003A7F10">
        <w:rPr>
          <w:rFonts w:ascii="David" w:hAnsi="David" w:cs="David"/>
          <w:rtl/>
        </w:rPr>
        <w:t xml:space="preserve"> (הלווה)</w:t>
      </w:r>
      <w:r w:rsidRPr="003A7F10">
        <w:rPr>
          <w:rFonts w:ascii="David" w:hAnsi="David" w:cs="David"/>
          <w:rtl/>
        </w:rPr>
        <w:t xml:space="preserve"> יהיה בעליו החוקיים של הכסף. </w:t>
      </w:r>
      <w:r w:rsidR="003A7F10" w:rsidRPr="00230A84">
        <w:rPr>
          <w:rFonts w:ascii="David" w:hAnsi="David" w:cs="David" w:hint="cs"/>
          <w:b/>
          <w:bCs/>
          <w:highlight w:val="cyan"/>
          <w:rtl/>
        </w:rPr>
        <w:t>על</w:t>
      </w:r>
      <w:r w:rsidR="003A7F10" w:rsidRPr="003A7F10">
        <w:rPr>
          <w:rFonts w:ascii="David" w:hAnsi="David" w:cs="David" w:hint="cs"/>
          <w:highlight w:val="cyan"/>
          <w:rtl/>
        </w:rPr>
        <w:t xml:space="preserve"> </w:t>
      </w:r>
      <w:r w:rsidRPr="003A7F10">
        <w:rPr>
          <w:rFonts w:ascii="David" w:hAnsi="David" w:cs="David"/>
          <w:b/>
          <w:bCs/>
          <w:highlight w:val="cyan"/>
          <w:rtl/>
        </w:rPr>
        <w:t xml:space="preserve">צד ב' </w:t>
      </w:r>
      <w:r w:rsidR="00D55E81" w:rsidRPr="003A7F10">
        <w:rPr>
          <w:rFonts w:ascii="David" w:hAnsi="David" w:cs="David"/>
          <w:b/>
          <w:bCs/>
          <w:highlight w:val="cyan"/>
          <w:rtl/>
        </w:rPr>
        <w:t xml:space="preserve">(המלווה) </w:t>
      </w:r>
      <w:r w:rsidR="00D55E81" w:rsidRPr="00230A84">
        <w:rPr>
          <w:rFonts w:ascii="David" w:hAnsi="David" w:cs="David"/>
          <w:b/>
          <w:bCs/>
          <w:highlight w:val="cyan"/>
          <w:rtl/>
        </w:rPr>
        <w:t>לפנות</w:t>
      </w:r>
      <w:r w:rsidRPr="00230A84">
        <w:rPr>
          <w:rFonts w:ascii="David" w:hAnsi="David" w:cs="David"/>
          <w:b/>
          <w:bCs/>
          <w:highlight w:val="cyan"/>
          <w:rtl/>
        </w:rPr>
        <w:t xml:space="preserve"> </w:t>
      </w:r>
      <w:r w:rsidR="00230A84" w:rsidRPr="00230A84">
        <w:rPr>
          <w:rFonts w:ascii="David" w:hAnsi="David" w:cs="David" w:hint="cs"/>
          <w:b/>
          <w:bCs/>
          <w:highlight w:val="cyan"/>
          <w:rtl/>
        </w:rPr>
        <w:t>לביהמ"ש</w:t>
      </w:r>
      <w:r w:rsidR="00D55E81" w:rsidRPr="003A7F10">
        <w:rPr>
          <w:rFonts w:ascii="David" w:hAnsi="David" w:cs="David"/>
          <w:rtl/>
        </w:rPr>
        <w:t xml:space="preserve"> שיקבע</w:t>
      </w:r>
      <w:r w:rsidRPr="003A7F10">
        <w:rPr>
          <w:rFonts w:ascii="David" w:hAnsi="David" w:cs="David"/>
          <w:rtl/>
        </w:rPr>
        <w:t xml:space="preserve"> שאכן הכסף שייך לו, ורק אז הוא יוכל לבסס תביעת איסור כלפי צד א'.</w:t>
      </w:r>
    </w:p>
    <w:p w14:paraId="40B40DDA" w14:textId="77777777" w:rsidR="008153DF" w:rsidRPr="003A7F10" w:rsidRDefault="008153DF" w:rsidP="008153DF">
      <w:pPr>
        <w:pStyle w:val="a3"/>
        <w:bidi/>
        <w:spacing w:line="360" w:lineRule="auto"/>
        <w:jc w:val="both"/>
        <w:rPr>
          <w:rFonts w:ascii="David" w:hAnsi="David" w:cs="David"/>
        </w:rPr>
      </w:pPr>
    </w:p>
    <w:p w14:paraId="1E008499" w14:textId="77777777" w:rsidR="001961DC" w:rsidRPr="003E78B4" w:rsidRDefault="001961DC" w:rsidP="00C00335">
      <w:pPr>
        <w:spacing w:after="0" w:line="360" w:lineRule="auto"/>
        <w:jc w:val="center"/>
        <w:rPr>
          <w:rFonts w:ascii="David" w:hAnsi="David" w:cs="David"/>
          <w:b/>
          <w:bCs/>
          <w:u w:val="single"/>
        </w:rPr>
      </w:pPr>
      <w:r w:rsidRPr="00C00335">
        <w:rPr>
          <w:rFonts w:ascii="David" w:hAnsi="David" w:cs="David"/>
          <w:b/>
          <w:bCs/>
          <w:highlight w:val="magenta"/>
          <w:u w:val="single"/>
          <w:rtl/>
        </w:rPr>
        <w:t>תורה שבע"פ מול תורה בכתב-</w:t>
      </w:r>
    </w:p>
    <w:p w14:paraId="14EBB1C2" w14:textId="0BE78BDA" w:rsidR="00EB0118" w:rsidRPr="00C000E2" w:rsidRDefault="001961DC" w:rsidP="008153DF">
      <w:pPr>
        <w:pStyle w:val="a3"/>
        <w:bidi/>
        <w:spacing w:after="0" w:line="360" w:lineRule="auto"/>
        <w:ind w:left="360"/>
        <w:jc w:val="both"/>
        <w:rPr>
          <w:rFonts w:ascii="David" w:hAnsi="David" w:cs="David"/>
          <w:b/>
          <w:bCs/>
          <w:color w:val="FF0000"/>
          <w:highlight w:val="yellow"/>
        </w:rPr>
      </w:pPr>
      <w:r w:rsidRPr="00C000E2">
        <w:rPr>
          <w:rFonts w:ascii="David" w:hAnsi="David" w:cs="David"/>
          <w:b/>
          <w:bCs/>
          <w:color w:val="FF0000"/>
          <w:highlight w:val="yellow"/>
          <w:u w:val="single"/>
          <w:rtl/>
        </w:rPr>
        <w:t>פרשנות ויקרא</w:t>
      </w:r>
      <w:r w:rsidRPr="00C000E2">
        <w:rPr>
          <w:rFonts w:ascii="David" w:hAnsi="David" w:cs="David"/>
          <w:color w:val="FF0000"/>
          <w:highlight w:val="yellow"/>
          <w:u w:val="single"/>
          <w:rtl/>
        </w:rPr>
        <w:t>– ספרא בחוקותי, פרשה ב', ח,יב</w:t>
      </w:r>
      <w:r w:rsidR="00C000E2" w:rsidRPr="00C000E2">
        <w:rPr>
          <w:rFonts w:ascii="David" w:hAnsi="David" w:cs="David" w:hint="cs"/>
          <w:color w:val="FF0000"/>
          <w:highlight w:val="yellow"/>
          <w:u w:val="single"/>
          <w:rtl/>
        </w:rPr>
        <w:t>:</w:t>
      </w:r>
      <w:r w:rsidRPr="00C000E2">
        <w:rPr>
          <w:rFonts w:ascii="David" w:hAnsi="David" w:cs="David"/>
          <w:color w:val="FF0000"/>
          <w:highlight w:val="yellow"/>
          <w:rtl/>
        </w:rPr>
        <w:t xml:space="preserve"> </w:t>
      </w:r>
    </w:p>
    <w:p w14:paraId="310F2097" w14:textId="7E0DA12D" w:rsidR="00893894" w:rsidRPr="003E78B4" w:rsidRDefault="001961DC" w:rsidP="00EB0118">
      <w:pPr>
        <w:pStyle w:val="a3"/>
        <w:bidi/>
        <w:spacing w:line="360" w:lineRule="auto"/>
        <w:ind w:left="360"/>
        <w:jc w:val="both"/>
        <w:rPr>
          <w:rFonts w:ascii="David" w:hAnsi="David" w:cs="David"/>
          <w:b/>
          <w:bCs/>
        </w:rPr>
      </w:pPr>
      <w:r w:rsidRPr="003E78B4">
        <w:rPr>
          <w:rFonts w:ascii="David" w:hAnsi="David" w:cs="David"/>
          <w:rtl/>
        </w:rPr>
        <w:t>"אלא החוקים והמשפטים והתורות אשר נתן ה' בינו ובין בני ישראל בהר סיני ביד משה".</w:t>
      </w:r>
      <w:r w:rsidR="00EB0118" w:rsidRPr="003E78B4">
        <w:rPr>
          <w:rFonts w:ascii="David" w:hAnsi="David" w:cs="David"/>
          <w:rtl/>
        </w:rPr>
        <w:t xml:space="preserve"> </w:t>
      </w:r>
      <w:r w:rsidRPr="00C00335">
        <w:rPr>
          <w:rFonts w:ascii="David" w:hAnsi="David" w:cs="David"/>
          <w:b/>
          <w:bCs/>
          <w:highlight w:val="green"/>
          <w:rtl/>
        </w:rPr>
        <w:t>"התורות" –אחת בע"פ ואחת בכתב</w:t>
      </w:r>
      <w:r w:rsidRPr="003E78B4">
        <w:rPr>
          <w:rFonts w:ascii="David" w:hAnsi="David" w:cs="David"/>
          <w:rtl/>
        </w:rPr>
        <w:t xml:space="preserve">. </w:t>
      </w:r>
      <w:r w:rsidRPr="00C00335">
        <w:rPr>
          <w:rFonts w:ascii="David" w:hAnsi="David" w:cs="David"/>
          <w:b/>
          <w:bCs/>
          <w:rtl/>
        </w:rPr>
        <w:t>במקור אסור</w:t>
      </w:r>
      <w:r w:rsidR="00893894" w:rsidRPr="00C00335">
        <w:rPr>
          <w:rFonts w:ascii="David" w:hAnsi="David" w:cs="David"/>
          <w:b/>
          <w:bCs/>
          <w:rtl/>
        </w:rPr>
        <w:t xml:space="preserve"> היה</w:t>
      </w:r>
      <w:r w:rsidR="0061168F" w:rsidRPr="00C00335">
        <w:rPr>
          <w:rFonts w:ascii="David" w:hAnsi="David" w:cs="David"/>
          <w:b/>
          <w:bCs/>
          <w:rtl/>
        </w:rPr>
        <w:t xml:space="preserve"> </w:t>
      </w:r>
      <w:r w:rsidR="00893894" w:rsidRPr="00C00335">
        <w:rPr>
          <w:rFonts w:ascii="David" w:hAnsi="David" w:cs="David"/>
          <w:b/>
          <w:bCs/>
          <w:rtl/>
        </w:rPr>
        <w:t>לכתוב</w:t>
      </w:r>
      <w:r w:rsidRPr="00C00335">
        <w:rPr>
          <w:rFonts w:ascii="David" w:hAnsi="David" w:cs="David"/>
          <w:b/>
          <w:bCs/>
          <w:rtl/>
        </w:rPr>
        <w:t xml:space="preserve"> את התורה שבע"פ</w:t>
      </w:r>
      <w:r w:rsidRPr="003E78B4">
        <w:rPr>
          <w:rFonts w:ascii="David" w:hAnsi="David" w:cs="David"/>
          <w:rtl/>
        </w:rPr>
        <w:t xml:space="preserve">. </w:t>
      </w:r>
      <w:r w:rsidR="00893894" w:rsidRPr="003E78B4">
        <w:rPr>
          <w:rFonts w:ascii="David" w:hAnsi="David" w:cs="David"/>
          <w:rtl/>
        </w:rPr>
        <w:t xml:space="preserve">במטרה לייחד את ישראל </w:t>
      </w:r>
      <w:r w:rsidR="00EB0118" w:rsidRPr="00A50E47">
        <w:rPr>
          <w:rFonts w:ascii="David" w:hAnsi="David" w:cs="David"/>
          <w:highlight w:val="green"/>
          <w:rtl/>
        </w:rPr>
        <w:t>ו</w:t>
      </w:r>
      <w:r w:rsidR="00893894" w:rsidRPr="00A50E47">
        <w:rPr>
          <w:rFonts w:ascii="David" w:hAnsi="David" w:cs="David"/>
          <w:highlight w:val="green"/>
          <w:rtl/>
        </w:rPr>
        <w:t>שעמים לא יוכלו להתחקות אחריו</w:t>
      </w:r>
      <w:r w:rsidR="00893894" w:rsidRPr="003E78B4">
        <w:rPr>
          <w:rFonts w:ascii="David" w:hAnsi="David" w:cs="David"/>
          <w:rtl/>
        </w:rPr>
        <w:t>.</w:t>
      </w:r>
      <w:r w:rsidR="00EB0118" w:rsidRPr="00C00335">
        <w:rPr>
          <w:rFonts w:ascii="David" w:hAnsi="David" w:cs="David"/>
          <w:b/>
          <w:bCs/>
          <w:rtl/>
        </w:rPr>
        <w:t xml:space="preserve"> (לבסוף נכתבה כ</w:t>
      </w:r>
      <w:r w:rsidR="00C00335">
        <w:rPr>
          <w:rFonts w:ascii="David" w:hAnsi="David" w:cs="David" w:hint="cs"/>
          <w:b/>
          <w:bCs/>
          <w:rtl/>
        </w:rPr>
        <w:t>ד</w:t>
      </w:r>
      <w:r w:rsidR="00EB0118" w:rsidRPr="00C00335">
        <w:rPr>
          <w:rFonts w:ascii="David" w:hAnsi="David" w:cs="David"/>
          <w:b/>
          <w:bCs/>
          <w:rtl/>
        </w:rPr>
        <w:t>י שלא תשכח</w:t>
      </w:r>
      <w:r w:rsidR="00C00335">
        <w:rPr>
          <w:rFonts w:ascii="David" w:hAnsi="David" w:cs="David" w:hint="cs"/>
          <w:b/>
          <w:bCs/>
          <w:rtl/>
        </w:rPr>
        <w:t xml:space="preserve"> </w:t>
      </w:r>
      <w:r w:rsidR="00C00335">
        <w:rPr>
          <w:rFonts w:ascii="David" w:hAnsi="David" w:cs="David"/>
          <w:b/>
          <w:bCs/>
          <w:rtl/>
        </w:rPr>
        <w:t>–</w:t>
      </w:r>
      <w:r w:rsidR="00C00335">
        <w:rPr>
          <w:rFonts w:ascii="David" w:hAnsi="David" w:cs="David" w:hint="cs"/>
          <w:b/>
          <w:bCs/>
          <w:rtl/>
        </w:rPr>
        <w:t xml:space="preserve"> הוראת שעה</w:t>
      </w:r>
      <w:r w:rsidR="00EB0118" w:rsidRPr="00C00335">
        <w:rPr>
          <w:rFonts w:ascii="David" w:hAnsi="David" w:cs="David"/>
          <w:b/>
          <w:bCs/>
          <w:rtl/>
        </w:rPr>
        <w:t>)</w:t>
      </w:r>
    </w:p>
    <w:p w14:paraId="2C6214C7" w14:textId="77777777" w:rsidR="001961DC" w:rsidRPr="002A4DD9" w:rsidRDefault="001961DC" w:rsidP="001961DC">
      <w:pPr>
        <w:pStyle w:val="a3"/>
        <w:numPr>
          <w:ilvl w:val="0"/>
          <w:numId w:val="5"/>
        </w:numPr>
        <w:bidi/>
        <w:spacing w:line="360" w:lineRule="auto"/>
        <w:jc w:val="both"/>
        <w:rPr>
          <w:rFonts w:ascii="David" w:hAnsi="David" w:cs="David"/>
          <w:highlight w:val="lightGray"/>
        </w:rPr>
      </w:pPr>
      <w:r w:rsidRPr="002A4DD9">
        <w:rPr>
          <w:rFonts w:ascii="David" w:hAnsi="David" w:cs="David"/>
          <w:b/>
          <w:bCs/>
          <w:highlight w:val="lightGray"/>
          <w:rtl/>
        </w:rPr>
        <w:t>הפרדת התורה שבע"פ</w:t>
      </w:r>
      <w:r w:rsidR="00EB0118" w:rsidRPr="002A4DD9">
        <w:rPr>
          <w:rFonts w:ascii="David" w:hAnsi="David" w:cs="David"/>
          <w:highlight w:val="lightGray"/>
          <w:rtl/>
        </w:rPr>
        <w:t xml:space="preserve">- </w:t>
      </w:r>
    </w:p>
    <w:p w14:paraId="49C3DA8D" w14:textId="162E5E62" w:rsidR="001961DC" w:rsidRPr="003A7F10" w:rsidRDefault="001961DC" w:rsidP="001961DC">
      <w:pPr>
        <w:pStyle w:val="a3"/>
        <w:numPr>
          <w:ilvl w:val="1"/>
          <w:numId w:val="5"/>
        </w:numPr>
        <w:bidi/>
        <w:spacing w:line="360" w:lineRule="auto"/>
        <w:jc w:val="both"/>
        <w:rPr>
          <w:rFonts w:ascii="David" w:hAnsi="David" w:cs="David"/>
          <w:color w:val="FF0000"/>
        </w:rPr>
      </w:pPr>
      <w:r w:rsidRPr="003E78B4">
        <w:rPr>
          <w:rFonts w:ascii="David" w:hAnsi="David" w:cs="David"/>
          <w:rtl/>
        </w:rPr>
        <w:t xml:space="preserve"> </w:t>
      </w:r>
      <w:r w:rsidRPr="00C000E2">
        <w:rPr>
          <w:rFonts w:ascii="David" w:hAnsi="David" w:cs="David"/>
          <w:color w:val="FF0000"/>
          <w:highlight w:val="yellow"/>
          <w:u w:val="single"/>
          <w:rtl/>
        </w:rPr>
        <w:t>ספר העיקרים מאמר שלישי,כג. יוסף אלבו</w:t>
      </w:r>
      <w:r w:rsidR="00C000E2" w:rsidRPr="00C000E2">
        <w:rPr>
          <w:rFonts w:ascii="David" w:hAnsi="David" w:cs="David" w:hint="cs"/>
          <w:color w:val="FF0000"/>
          <w:highlight w:val="yellow"/>
          <w:u w:val="single"/>
          <w:rtl/>
        </w:rPr>
        <w:t>:</w:t>
      </w:r>
      <w:r w:rsidRPr="00C000E2">
        <w:rPr>
          <w:rFonts w:ascii="David" w:hAnsi="David" w:cs="David"/>
          <w:color w:val="FF0000"/>
          <w:highlight w:val="yellow"/>
          <w:rtl/>
        </w:rPr>
        <w:t xml:space="preserve"> </w:t>
      </w:r>
    </w:p>
    <w:p w14:paraId="79A43F44" w14:textId="77777777" w:rsidR="001961DC" w:rsidRPr="003E78B4" w:rsidRDefault="001961DC" w:rsidP="00EB0118">
      <w:pPr>
        <w:pStyle w:val="a3"/>
        <w:bidi/>
        <w:spacing w:line="360" w:lineRule="auto"/>
        <w:ind w:left="1080"/>
        <w:jc w:val="both"/>
        <w:rPr>
          <w:rFonts w:ascii="David" w:hAnsi="David" w:cs="David"/>
        </w:rPr>
      </w:pPr>
      <w:r w:rsidRPr="003E78B4">
        <w:rPr>
          <w:rFonts w:ascii="David" w:hAnsi="David" w:cs="David"/>
          <w:rtl/>
        </w:rPr>
        <w:t xml:space="preserve">תשובה לשאלה </w:t>
      </w:r>
      <w:r w:rsidRPr="002A4DD9">
        <w:rPr>
          <w:rFonts w:ascii="David" w:hAnsi="David" w:cs="David"/>
          <w:b/>
          <w:bCs/>
          <w:highlight w:val="green"/>
          <w:rtl/>
        </w:rPr>
        <w:t>מדוע ישנה חלוקה בין תורה כתובה לתורה שבע"פ</w:t>
      </w:r>
      <w:r w:rsidRPr="003E78B4">
        <w:rPr>
          <w:rFonts w:ascii="David" w:hAnsi="David" w:cs="David"/>
          <w:rtl/>
        </w:rPr>
        <w:t xml:space="preserve">. המבנה מכוון </w:t>
      </w:r>
      <w:r w:rsidRPr="00C00335">
        <w:rPr>
          <w:rFonts w:ascii="David" w:hAnsi="David" w:cs="David"/>
          <w:b/>
          <w:bCs/>
          <w:rtl/>
        </w:rPr>
        <w:t xml:space="preserve">ע"מ </w:t>
      </w:r>
      <w:r w:rsidRPr="002A4DD9">
        <w:rPr>
          <w:rFonts w:ascii="David" w:hAnsi="David" w:cs="David"/>
          <w:b/>
          <w:bCs/>
          <w:highlight w:val="green"/>
          <w:rtl/>
        </w:rPr>
        <w:t>לאפשר מידה רבה יותר של גמישות</w:t>
      </w:r>
      <w:r w:rsidRPr="003E78B4">
        <w:rPr>
          <w:rFonts w:ascii="David" w:hAnsi="David" w:cs="David"/>
          <w:rtl/>
        </w:rPr>
        <w:t>,</w:t>
      </w:r>
      <w:r w:rsidR="00EB0118" w:rsidRPr="003E78B4">
        <w:rPr>
          <w:rFonts w:ascii="David" w:hAnsi="David" w:cs="David"/>
          <w:rtl/>
        </w:rPr>
        <w:t xml:space="preserve"> </w:t>
      </w:r>
      <w:r w:rsidRPr="003E78B4">
        <w:rPr>
          <w:rFonts w:ascii="David" w:hAnsi="David" w:cs="David"/>
          <w:rtl/>
        </w:rPr>
        <w:t>פרשנות והתאמה למציאות</w:t>
      </w:r>
      <w:r w:rsidR="00EB0118" w:rsidRPr="003E78B4">
        <w:rPr>
          <w:rFonts w:ascii="David" w:hAnsi="David" w:cs="David"/>
          <w:rtl/>
        </w:rPr>
        <w:t xml:space="preserve"> לכל דור ודור.</w:t>
      </w:r>
      <w:r w:rsidRPr="003E78B4">
        <w:rPr>
          <w:rFonts w:ascii="David" w:hAnsi="David" w:cs="David"/>
          <w:rtl/>
        </w:rPr>
        <w:t xml:space="preserve"> </w:t>
      </w:r>
    </w:p>
    <w:p w14:paraId="2D1C110F" w14:textId="6D3119B7" w:rsidR="001961DC" w:rsidRPr="003A7F10" w:rsidRDefault="001961DC" w:rsidP="001961DC">
      <w:pPr>
        <w:pStyle w:val="a3"/>
        <w:numPr>
          <w:ilvl w:val="1"/>
          <w:numId w:val="5"/>
        </w:numPr>
        <w:bidi/>
        <w:spacing w:line="360" w:lineRule="auto"/>
        <w:jc w:val="both"/>
        <w:rPr>
          <w:rFonts w:ascii="David" w:hAnsi="David" w:cs="David"/>
          <w:color w:val="FF0000"/>
        </w:rPr>
      </w:pPr>
      <w:r w:rsidRPr="00C000E2">
        <w:rPr>
          <w:rFonts w:ascii="David" w:hAnsi="David" w:cs="David"/>
          <w:color w:val="FF0000"/>
          <w:highlight w:val="yellow"/>
          <w:u w:val="single"/>
          <w:rtl/>
        </w:rPr>
        <w:t>הקדמת הרמב"ם לפירוש המשניות</w:t>
      </w:r>
      <w:r w:rsidR="00C000E2" w:rsidRPr="00C000E2">
        <w:rPr>
          <w:rFonts w:ascii="David" w:hAnsi="David" w:cs="David" w:hint="cs"/>
          <w:color w:val="FF0000"/>
          <w:highlight w:val="yellow"/>
          <w:u w:val="single"/>
          <w:rtl/>
        </w:rPr>
        <w:t>:</w:t>
      </w:r>
      <w:r w:rsidRPr="00C000E2">
        <w:rPr>
          <w:rFonts w:ascii="David" w:hAnsi="David" w:cs="David"/>
          <w:color w:val="FF0000"/>
          <w:highlight w:val="yellow"/>
          <w:rtl/>
        </w:rPr>
        <w:t xml:space="preserve"> </w:t>
      </w:r>
    </w:p>
    <w:p w14:paraId="28C741F2" w14:textId="77777777" w:rsidR="001961DC" w:rsidRPr="00C00335" w:rsidRDefault="001961DC" w:rsidP="0003517F">
      <w:pPr>
        <w:pStyle w:val="a3"/>
        <w:bidi/>
        <w:spacing w:line="360" w:lineRule="auto"/>
        <w:ind w:left="1080"/>
        <w:jc w:val="both"/>
        <w:rPr>
          <w:rFonts w:ascii="David" w:hAnsi="David" w:cs="David"/>
          <w:b/>
          <w:bCs/>
          <w:u w:val="single"/>
        </w:rPr>
      </w:pPr>
      <w:r w:rsidRPr="003E78B4">
        <w:rPr>
          <w:rFonts w:ascii="David" w:hAnsi="David" w:cs="David"/>
          <w:u w:val="single"/>
          <w:rtl/>
        </w:rPr>
        <w:t xml:space="preserve">הרמב"ם מפרט את החלקים של </w:t>
      </w:r>
      <w:r w:rsidRPr="00C00335">
        <w:rPr>
          <w:rFonts w:ascii="David" w:hAnsi="David" w:cs="David"/>
          <w:b/>
          <w:bCs/>
          <w:highlight w:val="cyan"/>
          <w:u w:val="single"/>
          <w:rtl/>
        </w:rPr>
        <w:t>התורה שבע"פ ומחלק אותה לחמישה חלקים.</w:t>
      </w:r>
    </w:p>
    <w:p w14:paraId="67DC3786" w14:textId="77777777" w:rsidR="00C701BE" w:rsidRDefault="001961DC" w:rsidP="00EB0118">
      <w:pPr>
        <w:pStyle w:val="a3"/>
        <w:numPr>
          <w:ilvl w:val="0"/>
          <w:numId w:val="4"/>
        </w:numPr>
        <w:bidi/>
        <w:spacing w:line="360" w:lineRule="auto"/>
        <w:jc w:val="both"/>
        <w:rPr>
          <w:rFonts w:ascii="David" w:hAnsi="David" w:cs="David"/>
        </w:rPr>
      </w:pPr>
      <w:r w:rsidRPr="00C00335">
        <w:rPr>
          <w:rFonts w:ascii="David" w:hAnsi="David" w:cs="David"/>
          <w:b/>
          <w:bCs/>
          <w:highlight w:val="green"/>
          <w:rtl/>
        </w:rPr>
        <w:t>חלק ראשון</w:t>
      </w:r>
      <w:r w:rsidR="00EB0118" w:rsidRPr="00C00335">
        <w:rPr>
          <w:rFonts w:ascii="David" w:hAnsi="David" w:cs="David"/>
          <w:b/>
          <w:bCs/>
          <w:highlight w:val="green"/>
          <w:rtl/>
        </w:rPr>
        <w:t xml:space="preserve"> ושני</w:t>
      </w:r>
      <w:r w:rsidRPr="003E78B4">
        <w:rPr>
          <w:rFonts w:ascii="David" w:hAnsi="David" w:cs="David"/>
          <w:b/>
          <w:bCs/>
          <w:rtl/>
        </w:rPr>
        <w:t xml:space="preserve"> –</w:t>
      </w:r>
      <w:r w:rsidRPr="003E78B4">
        <w:rPr>
          <w:rFonts w:ascii="David" w:hAnsi="David" w:cs="David"/>
          <w:rtl/>
        </w:rPr>
        <w:t xml:space="preserve"> </w:t>
      </w:r>
      <w:r w:rsidR="00C00335">
        <w:rPr>
          <w:rFonts w:ascii="David" w:hAnsi="David" w:cs="David" w:hint="cs"/>
          <w:b/>
          <w:bCs/>
          <w:rtl/>
        </w:rPr>
        <w:t>(1)</w:t>
      </w:r>
      <w:r w:rsidR="00EB0118" w:rsidRPr="00C00335">
        <w:rPr>
          <w:rFonts w:ascii="David" w:hAnsi="David" w:cs="David"/>
          <w:b/>
          <w:bCs/>
          <w:rtl/>
        </w:rPr>
        <w:t>הלכות שנמסרו למשה מסיני</w:t>
      </w:r>
      <w:r w:rsidRPr="003E78B4">
        <w:rPr>
          <w:rFonts w:ascii="David" w:hAnsi="David" w:cs="David"/>
          <w:rtl/>
        </w:rPr>
        <w:t xml:space="preserve"> שיש להם ראיה בכתוב.</w:t>
      </w:r>
      <w:r w:rsidR="00EB0118" w:rsidRPr="003E78B4">
        <w:rPr>
          <w:rFonts w:ascii="David" w:hAnsi="David" w:cs="David"/>
          <w:rtl/>
        </w:rPr>
        <w:t xml:space="preserve"> </w:t>
      </w:r>
      <w:r w:rsidR="00C00335">
        <w:rPr>
          <w:rFonts w:ascii="David" w:hAnsi="David" w:cs="David" w:hint="cs"/>
          <w:b/>
          <w:bCs/>
          <w:rtl/>
        </w:rPr>
        <w:t>(2)</w:t>
      </w:r>
      <w:r w:rsidR="003A7F10">
        <w:rPr>
          <w:rFonts w:ascii="David" w:hAnsi="David" w:cs="David" w:hint="cs"/>
          <w:b/>
          <w:bCs/>
          <w:rtl/>
        </w:rPr>
        <w:t>הלכות</w:t>
      </w:r>
      <w:r w:rsidR="00EB0118" w:rsidRPr="00C00335">
        <w:rPr>
          <w:rFonts w:ascii="David" w:hAnsi="David" w:cs="David"/>
          <w:b/>
          <w:bCs/>
          <w:rtl/>
        </w:rPr>
        <w:t xml:space="preserve"> שאין להם ראיה בכתוב</w:t>
      </w:r>
      <w:r w:rsidR="00EB0118" w:rsidRPr="003E78B4">
        <w:rPr>
          <w:rFonts w:ascii="David" w:hAnsi="David" w:cs="David"/>
          <w:rtl/>
        </w:rPr>
        <w:t xml:space="preserve"> </w:t>
      </w:r>
    </w:p>
    <w:p w14:paraId="7F399E0D" w14:textId="0686439B" w:rsidR="001961DC" w:rsidRPr="003E78B4" w:rsidRDefault="00EB0118" w:rsidP="00C701BE">
      <w:pPr>
        <w:pStyle w:val="a3"/>
        <w:bidi/>
        <w:spacing w:line="360" w:lineRule="auto"/>
        <w:ind w:left="1080"/>
        <w:jc w:val="both"/>
        <w:rPr>
          <w:rFonts w:ascii="David" w:hAnsi="David" w:cs="David"/>
        </w:rPr>
      </w:pPr>
      <w:r w:rsidRPr="00C00335">
        <w:rPr>
          <w:rFonts w:ascii="David" w:hAnsi="David" w:cs="David"/>
          <w:b/>
          <w:bCs/>
          <w:highlight w:val="cyan"/>
          <w:rtl/>
        </w:rPr>
        <w:t>(אין עליהם מחלוקת</w:t>
      </w:r>
      <w:r w:rsidR="0003517F" w:rsidRPr="00C00335">
        <w:rPr>
          <w:rFonts w:ascii="David" w:hAnsi="David" w:cs="David"/>
          <w:b/>
          <w:bCs/>
          <w:rtl/>
        </w:rPr>
        <w:t xml:space="preserve"> </w:t>
      </w:r>
      <w:r w:rsidR="0003517F" w:rsidRPr="003E78B4">
        <w:rPr>
          <w:rFonts w:ascii="David" w:hAnsi="David" w:cs="David"/>
          <w:rtl/>
        </w:rPr>
        <w:t>על מנת למנוע שיבוש או אי הבנה</w:t>
      </w:r>
      <w:r w:rsidRPr="003E78B4">
        <w:rPr>
          <w:rFonts w:ascii="David" w:hAnsi="David" w:cs="David"/>
          <w:rtl/>
        </w:rPr>
        <w:t>, צו אלוקי)</w:t>
      </w:r>
    </w:p>
    <w:p w14:paraId="60716151" w14:textId="0B4595E7" w:rsidR="0003517F" w:rsidRPr="003E78B4" w:rsidRDefault="001961DC" w:rsidP="0003517F">
      <w:pPr>
        <w:pStyle w:val="a3"/>
        <w:numPr>
          <w:ilvl w:val="0"/>
          <w:numId w:val="4"/>
        </w:numPr>
        <w:bidi/>
        <w:spacing w:line="360" w:lineRule="auto"/>
        <w:jc w:val="both"/>
        <w:rPr>
          <w:rFonts w:ascii="David" w:hAnsi="David" w:cs="David"/>
        </w:rPr>
      </w:pPr>
      <w:r w:rsidRPr="00C00335">
        <w:rPr>
          <w:rFonts w:ascii="David" w:hAnsi="David" w:cs="David"/>
          <w:b/>
          <w:bCs/>
          <w:highlight w:val="green"/>
          <w:rtl/>
        </w:rPr>
        <w:t>חלק שלישי</w:t>
      </w:r>
      <w:r w:rsidRPr="003E78B4">
        <w:rPr>
          <w:rFonts w:ascii="David" w:hAnsi="David" w:cs="David"/>
          <w:rtl/>
        </w:rPr>
        <w:t xml:space="preserve"> – </w:t>
      </w:r>
      <w:r w:rsidR="0003517F" w:rsidRPr="00C00335">
        <w:rPr>
          <w:rFonts w:ascii="David" w:hAnsi="David" w:cs="David"/>
          <w:b/>
          <w:bCs/>
          <w:rtl/>
        </w:rPr>
        <w:t>פרשנות</w:t>
      </w:r>
      <w:r w:rsidRPr="00C00335">
        <w:rPr>
          <w:rFonts w:ascii="David" w:hAnsi="David" w:cs="David"/>
          <w:b/>
          <w:bCs/>
          <w:rtl/>
        </w:rPr>
        <w:t xml:space="preserve"> לא כתובה </w:t>
      </w:r>
      <w:r w:rsidR="003A7F10">
        <w:rPr>
          <w:rFonts w:ascii="David" w:hAnsi="David" w:cs="David" w:hint="cs"/>
          <w:rtl/>
        </w:rPr>
        <w:t>שחכמים</w:t>
      </w:r>
      <w:r w:rsidRPr="003E78B4">
        <w:rPr>
          <w:rFonts w:ascii="David" w:hAnsi="David" w:cs="David"/>
          <w:rtl/>
        </w:rPr>
        <w:t xml:space="preserve"> שואבים מתוך הפסוקים</w:t>
      </w:r>
      <w:r w:rsidR="0003517F" w:rsidRPr="003E78B4">
        <w:rPr>
          <w:rFonts w:ascii="David" w:hAnsi="David" w:cs="David"/>
          <w:rtl/>
        </w:rPr>
        <w:t xml:space="preserve"> בעזרת ההיגיון</w:t>
      </w:r>
      <w:r w:rsidRPr="003E78B4">
        <w:rPr>
          <w:rFonts w:ascii="David" w:hAnsi="David" w:cs="David"/>
          <w:rtl/>
        </w:rPr>
        <w:t xml:space="preserve">. </w:t>
      </w:r>
      <w:r w:rsidR="0003517F" w:rsidRPr="003E78B4">
        <w:rPr>
          <w:rFonts w:ascii="David" w:hAnsi="David" w:cs="David"/>
          <w:rtl/>
        </w:rPr>
        <w:t>(</w:t>
      </w:r>
      <w:r w:rsidR="0003517F" w:rsidRPr="00C00335">
        <w:rPr>
          <w:rFonts w:ascii="David" w:hAnsi="David" w:cs="David"/>
          <w:b/>
          <w:bCs/>
          <w:highlight w:val="cyan"/>
          <w:rtl/>
        </w:rPr>
        <w:t>יכולה להיות מחלוקת</w:t>
      </w:r>
      <w:r w:rsidR="0003517F" w:rsidRPr="003E78B4">
        <w:rPr>
          <w:rFonts w:ascii="David" w:hAnsi="David" w:cs="David"/>
          <w:rtl/>
        </w:rPr>
        <w:t>)</w:t>
      </w:r>
    </w:p>
    <w:p w14:paraId="78AF3F5B" w14:textId="6E216BCC" w:rsidR="001961DC" w:rsidRPr="003E78B4" w:rsidRDefault="001961DC" w:rsidP="0003517F">
      <w:pPr>
        <w:pStyle w:val="a3"/>
        <w:numPr>
          <w:ilvl w:val="0"/>
          <w:numId w:val="4"/>
        </w:numPr>
        <w:bidi/>
        <w:spacing w:line="360" w:lineRule="auto"/>
        <w:jc w:val="both"/>
        <w:rPr>
          <w:rFonts w:ascii="David" w:hAnsi="David" w:cs="David"/>
        </w:rPr>
      </w:pPr>
      <w:r w:rsidRPr="00C00335">
        <w:rPr>
          <w:rFonts w:ascii="David" w:hAnsi="David" w:cs="David"/>
          <w:b/>
          <w:bCs/>
          <w:highlight w:val="green"/>
          <w:rtl/>
        </w:rPr>
        <w:t>חלק רביעי וחמישי</w:t>
      </w:r>
      <w:r w:rsidRPr="003E78B4">
        <w:rPr>
          <w:rFonts w:ascii="David" w:hAnsi="David" w:cs="David"/>
          <w:rtl/>
        </w:rPr>
        <w:t xml:space="preserve"> – </w:t>
      </w:r>
      <w:r w:rsidRPr="00C00335">
        <w:rPr>
          <w:rFonts w:ascii="David" w:hAnsi="David" w:cs="David"/>
          <w:b/>
          <w:bCs/>
          <w:rtl/>
        </w:rPr>
        <w:t>חקיקה של החכמים בעצמם</w:t>
      </w:r>
      <w:r w:rsidR="0003517F" w:rsidRPr="003E78B4">
        <w:rPr>
          <w:rFonts w:ascii="David" w:hAnsi="David" w:cs="David"/>
          <w:rtl/>
        </w:rPr>
        <w:t xml:space="preserve"> </w:t>
      </w:r>
      <w:r w:rsidR="0003517F" w:rsidRPr="00C00335">
        <w:rPr>
          <w:rFonts w:ascii="David" w:hAnsi="David" w:cs="David"/>
          <w:b/>
          <w:bCs/>
          <w:highlight w:val="cyan"/>
          <w:rtl/>
        </w:rPr>
        <w:t>ועליהן יכולה להיות מחלוקת</w:t>
      </w:r>
      <w:r w:rsidR="0003517F" w:rsidRPr="003E78B4">
        <w:rPr>
          <w:rFonts w:ascii="David" w:hAnsi="David" w:cs="David"/>
          <w:rtl/>
        </w:rPr>
        <w:t>.</w:t>
      </w:r>
      <w:r w:rsidRPr="003E78B4">
        <w:rPr>
          <w:rFonts w:ascii="David" w:hAnsi="David" w:cs="David"/>
          <w:rtl/>
        </w:rPr>
        <w:t xml:space="preserve"> (לא פרשנות של תורה אלא תוספת שלהם). </w:t>
      </w:r>
      <w:r w:rsidRPr="008153DF">
        <w:rPr>
          <w:rFonts w:ascii="David" w:hAnsi="David" w:cs="David"/>
          <w:rtl/>
        </w:rPr>
        <w:t xml:space="preserve">  </w:t>
      </w:r>
      <w:r w:rsidRPr="008153DF">
        <w:rPr>
          <w:rFonts w:ascii="David" w:hAnsi="David" w:cs="David"/>
          <w:b/>
          <w:bCs/>
          <w:highlight w:val="green"/>
          <w:u w:val="single"/>
          <w:rtl/>
        </w:rPr>
        <w:t>רביעי</w:t>
      </w:r>
      <w:r w:rsidRPr="00987E4A">
        <w:rPr>
          <w:rFonts w:ascii="David" w:hAnsi="David" w:cs="David"/>
          <w:highlight w:val="green"/>
          <w:u w:val="single"/>
          <w:rtl/>
        </w:rPr>
        <w:t xml:space="preserve"> – גזירות (איסורים) שמטילים החכמים</w:t>
      </w:r>
      <w:r w:rsidRPr="003E78B4">
        <w:rPr>
          <w:rFonts w:ascii="David" w:hAnsi="David" w:cs="David"/>
          <w:rtl/>
        </w:rPr>
        <w:t xml:space="preserve">. </w:t>
      </w:r>
      <w:r w:rsidR="0003517F" w:rsidRPr="003E78B4">
        <w:rPr>
          <w:rFonts w:ascii="David" w:hAnsi="David" w:cs="David"/>
          <w:rtl/>
        </w:rPr>
        <w:t xml:space="preserve">לעשות סייג לתורה (החמרה בהלכה על מנת שלא יעבור עליה). אך, </w:t>
      </w:r>
      <w:r w:rsidRPr="003E78B4">
        <w:rPr>
          <w:rFonts w:ascii="David" w:hAnsi="David" w:cs="David"/>
          <w:rtl/>
        </w:rPr>
        <w:t xml:space="preserve">מהרגע שהגזירה נגזרה והציבור קיבל אותה, לא ניתן לחלוק עליה. </w:t>
      </w:r>
      <w:r w:rsidRPr="008153DF">
        <w:rPr>
          <w:rFonts w:ascii="David" w:hAnsi="David" w:cs="David"/>
          <w:b/>
          <w:bCs/>
          <w:highlight w:val="green"/>
          <w:u w:val="single"/>
          <w:rtl/>
        </w:rPr>
        <w:t>חמישי</w:t>
      </w:r>
      <w:r w:rsidRPr="00987E4A">
        <w:rPr>
          <w:rFonts w:ascii="David" w:hAnsi="David" w:cs="David"/>
          <w:highlight w:val="green"/>
          <w:u w:val="single"/>
          <w:rtl/>
        </w:rPr>
        <w:t xml:space="preserve"> – תקנות</w:t>
      </w:r>
      <w:r w:rsidRPr="003E78B4">
        <w:rPr>
          <w:rFonts w:ascii="David" w:hAnsi="David" w:cs="David"/>
          <w:rtl/>
        </w:rPr>
        <w:t xml:space="preserve"> ומנהגים בין אדם לחברו כמו הדלקת נרות חנוכה. אין חובה מהתורה אבל מדובר במנהג מחייב). </w:t>
      </w:r>
    </w:p>
    <w:p w14:paraId="35D89E01" w14:textId="77777777" w:rsidR="008153DF" w:rsidRDefault="001961DC" w:rsidP="008153DF">
      <w:pPr>
        <w:pStyle w:val="a3"/>
        <w:numPr>
          <w:ilvl w:val="1"/>
          <w:numId w:val="5"/>
        </w:numPr>
        <w:bidi/>
        <w:spacing w:line="360" w:lineRule="auto"/>
        <w:jc w:val="both"/>
        <w:rPr>
          <w:rFonts w:ascii="David" w:hAnsi="David" w:cs="David"/>
          <w:color w:val="FF0000"/>
          <w:u w:val="single"/>
        </w:rPr>
      </w:pPr>
      <w:r w:rsidRPr="00D3043F">
        <w:rPr>
          <w:rFonts w:ascii="David" w:hAnsi="David" w:cs="David"/>
          <w:color w:val="FF0000"/>
          <w:highlight w:val="yellow"/>
          <w:u w:val="single"/>
          <w:rtl/>
        </w:rPr>
        <w:t>ספר המצוות לרמב"ם</w:t>
      </w:r>
      <w:r w:rsidR="00D3043F" w:rsidRPr="00D3043F">
        <w:rPr>
          <w:rFonts w:ascii="David" w:hAnsi="David" w:cs="David" w:hint="cs"/>
          <w:color w:val="FF0000"/>
          <w:highlight w:val="yellow"/>
          <w:u w:val="single"/>
          <w:rtl/>
        </w:rPr>
        <w:t xml:space="preserve"> </w:t>
      </w:r>
      <w:r w:rsidR="00D3043F" w:rsidRPr="00D3043F">
        <w:rPr>
          <w:rFonts w:ascii="David" w:hAnsi="David" w:cs="David"/>
          <w:color w:val="FF0000"/>
          <w:highlight w:val="yellow"/>
          <w:u w:val="single"/>
          <w:rtl/>
        </w:rPr>
        <w:t>–</w:t>
      </w:r>
      <w:r w:rsidRPr="00D3043F">
        <w:rPr>
          <w:rFonts w:ascii="David" w:hAnsi="David" w:cs="David"/>
          <w:color w:val="FF0000"/>
          <w:highlight w:val="yellow"/>
          <w:u w:val="single"/>
          <w:rtl/>
        </w:rPr>
        <w:t xml:space="preserve"> השגות הרמב"ן לספר המצוות לרמב"ם</w:t>
      </w:r>
      <w:r w:rsidR="00D3043F">
        <w:rPr>
          <w:rFonts w:ascii="David" w:hAnsi="David" w:cs="David" w:hint="cs"/>
          <w:color w:val="FF0000"/>
          <w:u w:val="single"/>
          <w:rtl/>
        </w:rPr>
        <w:t>:</w:t>
      </w:r>
      <w:r w:rsidRPr="00D3043F">
        <w:rPr>
          <w:rFonts w:ascii="David" w:hAnsi="David" w:cs="David"/>
          <w:color w:val="FF0000"/>
          <w:u w:val="single"/>
          <w:rtl/>
        </w:rPr>
        <w:t xml:space="preserve"> </w:t>
      </w:r>
    </w:p>
    <w:p w14:paraId="0CDDA0FC" w14:textId="0B829E55" w:rsidR="001961DC" w:rsidRPr="008153DF" w:rsidRDefault="00987E4A" w:rsidP="008153DF">
      <w:pPr>
        <w:pStyle w:val="a3"/>
        <w:bidi/>
        <w:spacing w:line="360" w:lineRule="auto"/>
        <w:ind w:left="927"/>
        <w:jc w:val="both"/>
        <w:rPr>
          <w:rFonts w:ascii="David" w:hAnsi="David" w:cs="David"/>
          <w:color w:val="FF0000"/>
          <w:u w:val="single"/>
          <w:rtl/>
        </w:rPr>
      </w:pPr>
      <w:r>
        <w:rPr>
          <w:rFonts w:ascii="David" w:hAnsi="David" w:cs="David" w:hint="cs"/>
          <w:b/>
          <w:bCs/>
          <w:highlight w:val="green"/>
          <w:rtl/>
        </w:rPr>
        <w:t xml:space="preserve">במקרה שיש ספק - </w:t>
      </w:r>
      <w:r w:rsidR="0003517F" w:rsidRPr="00C00335">
        <w:rPr>
          <w:rFonts w:ascii="David" w:hAnsi="David" w:cs="David"/>
          <w:b/>
          <w:bCs/>
          <w:highlight w:val="green"/>
          <w:rtl/>
        </w:rPr>
        <w:t>דברי חכמים</w:t>
      </w:r>
      <w:r w:rsidR="00AD276E">
        <w:rPr>
          <w:rFonts w:ascii="David" w:hAnsi="David" w:cs="David" w:hint="cs"/>
          <w:b/>
          <w:bCs/>
          <w:highlight w:val="green"/>
          <w:rtl/>
        </w:rPr>
        <w:t xml:space="preserve"> </w:t>
      </w:r>
      <w:r w:rsidR="0003517F" w:rsidRPr="00C00335">
        <w:rPr>
          <w:rFonts w:ascii="David" w:hAnsi="David" w:cs="David"/>
          <w:b/>
          <w:bCs/>
          <w:highlight w:val="green"/>
          <w:rtl/>
        </w:rPr>
        <w:t xml:space="preserve">- ניתן להקל. </w:t>
      </w:r>
      <w:r w:rsidR="008153DF" w:rsidRPr="008153DF">
        <w:rPr>
          <w:rFonts w:ascii="David" w:hAnsi="David" w:cs="David" w:hint="cs"/>
          <w:b/>
          <w:bCs/>
          <w:rtl/>
        </w:rPr>
        <w:t xml:space="preserve">  </w:t>
      </w:r>
      <w:r w:rsidR="0003517F" w:rsidRPr="008153DF">
        <w:rPr>
          <w:rFonts w:ascii="David" w:hAnsi="David" w:cs="David"/>
          <w:b/>
          <w:bCs/>
          <w:rtl/>
        </w:rPr>
        <w:t xml:space="preserve"> </w:t>
      </w:r>
      <w:r w:rsidR="0003517F" w:rsidRPr="00C00335">
        <w:rPr>
          <w:rFonts w:ascii="David" w:hAnsi="David" w:cs="David"/>
          <w:b/>
          <w:bCs/>
          <w:highlight w:val="green"/>
          <w:rtl/>
        </w:rPr>
        <w:t>דברי תורה</w:t>
      </w:r>
      <w:r w:rsidR="003A7F10">
        <w:rPr>
          <w:rFonts w:ascii="David" w:hAnsi="David" w:cs="David" w:hint="cs"/>
          <w:b/>
          <w:bCs/>
          <w:highlight w:val="green"/>
          <w:rtl/>
        </w:rPr>
        <w:t xml:space="preserve"> </w:t>
      </w:r>
      <w:r w:rsidR="0003517F" w:rsidRPr="00C00335">
        <w:rPr>
          <w:rFonts w:ascii="David" w:hAnsi="David" w:cs="David"/>
          <w:b/>
          <w:bCs/>
          <w:highlight w:val="green"/>
          <w:rtl/>
        </w:rPr>
        <w:t xml:space="preserve">- מחמירים. </w:t>
      </w:r>
    </w:p>
    <w:p w14:paraId="210D7A9A" w14:textId="2A79355F" w:rsidR="002A4DD9" w:rsidRPr="002A4DD9" w:rsidRDefault="002A4DD9" w:rsidP="002A4DD9">
      <w:pPr>
        <w:pStyle w:val="a3"/>
        <w:bidi/>
        <w:spacing w:after="0" w:line="360" w:lineRule="auto"/>
        <w:ind w:left="1080"/>
        <w:jc w:val="both"/>
        <w:rPr>
          <w:rFonts w:ascii="David" w:hAnsi="David" w:cs="David"/>
          <w:b/>
          <w:bCs/>
          <w:sz w:val="4"/>
          <w:szCs w:val="4"/>
          <w:highlight w:val="green"/>
        </w:rPr>
      </w:pPr>
    </w:p>
    <w:p w14:paraId="2D758C89" w14:textId="662E091C" w:rsidR="001961DC" w:rsidRPr="002A4DD9" w:rsidRDefault="001961DC" w:rsidP="002A4DD9">
      <w:pPr>
        <w:spacing w:after="0" w:line="360" w:lineRule="auto"/>
        <w:ind w:left="720"/>
        <w:jc w:val="both"/>
        <w:rPr>
          <w:rFonts w:ascii="David" w:hAnsi="David" w:cs="David"/>
          <w:b/>
          <w:bCs/>
        </w:rPr>
      </w:pPr>
      <w:r w:rsidRPr="002A4DD9">
        <w:rPr>
          <w:rFonts w:ascii="David" w:hAnsi="David" w:cs="David"/>
          <w:b/>
          <w:bCs/>
          <w:u w:val="single"/>
          <w:rtl/>
        </w:rPr>
        <w:t xml:space="preserve">האם כלל הלכתי שנלמד מפסוקים </w:t>
      </w:r>
      <w:r w:rsidR="00CD3A55" w:rsidRPr="002A4DD9">
        <w:rPr>
          <w:rFonts w:ascii="David" w:hAnsi="David" w:cs="David"/>
          <w:b/>
          <w:bCs/>
          <w:u w:val="single"/>
          <w:rtl/>
        </w:rPr>
        <w:t>הוא</w:t>
      </w:r>
      <w:r w:rsidRPr="002A4DD9">
        <w:rPr>
          <w:rFonts w:ascii="David" w:hAnsi="David" w:cs="David"/>
          <w:b/>
          <w:bCs/>
          <w:u w:val="single"/>
          <w:rtl/>
        </w:rPr>
        <w:t xml:space="preserve"> מדאורייתא </w:t>
      </w:r>
      <w:r w:rsidR="00C00335" w:rsidRPr="002A4DD9">
        <w:rPr>
          <w:rFonts w:ascii="David" w:hAnsi="David" w:cs="David" w:hint="cs"/>
          <w:b/>
          <w:bCs/>
          <w:u w:val="single"/>
          <w:rtl/>
        </w:rPr>
        <w:t xml:space="preserve">[תורה] </w:t>
      </w:r>
      <w:r w:rsidRPr="002A4DD9">
        <w:rPr>
          <w:rFonts w:ascii="David" w:hAnsi="David" w:cs="David"/>
          <w:b/>
          <w:bCs/>
          <w:u w:val="single"/>
          <w:rtl/>
        </w:rPr>
        <w:t>או מדרבנן</w:t>
      </w:r>
      <w:r w:rsidR="008153DF">
        <w:rPr>
          <w:rFonts w:ascii="David" w:hAnsi="David" w:cs="David" w:hint="cs"/>
          <w:b/>
          <w:bCs/>
          <w:u w:val="single"/>
          <w:rtl/>
        </w:rPr>
        <w:t xml:space="preserve"> </w:t>
      </w:r>
      <w:r w:rsidR="00C00335" w:rsidRPr="002A4DD9">
        <w:rPr>
          <w:rFonts w:ascii="David" w:hAnsi="David" w:cs="David" w:hint="cs"/>
          <w:b/>
          <w:bCs/>
          <w:u w:val="single"/>
          <w:rtl/>
        </w:rPr>
        <w:t>[חכמים</w:t>
      </w:r>
      <w:r w:rsidR="00C00335" w:rsidRPr="002A4DD9">
        <w:rPr>
          <w:rFonts w:ascii="David" w:hAnsi="David" w:cs="David" w:hint="cs"/>
          <w:b/>
          <w:bCs/>
          <w:rtl/>
        </w:rPr>
        <w:t>]</w:t>
      </w:r>
      <w:r w:rsidRPr="002A4DD9">
        <w:rPr>
          <w:rFonts w:ascii="David" w:hAnsi="David" w:cs="David"/>
          <w:b/>
          <w:bCs/>
          <w:rtl/>
        </w:rPr>
        <w:t>?</w:t>
      </w:r>
    </w:p>
    <w:p w14:paraId="119D24F6" w14:textId="77777777" w:rsidR="001961DC" w:rsidRPr="00AD276E" w:rsidRDefault="001961DC" w:rsidP="00C00335">
      <w:pPr>
        <w:pStyle w:val="a3"/>
        <w:numPr>
          <w:ilvl w:val="2"/>
          <w:numId w:val="5"/>
        </w:numPr>
        <w:bidi/>
        <w:spacing w:after="0" w:line="360" w:lineRule="auto"/>
        <w:jc w:val="both"/>
        <w:rPr>
          <w:rFonts w:ascii="David" w:hAnsi="David" w:cs="David"/>
          <w:highlight w:val="cyan"/>
        </w:rPr>
      </w:pPr>
      <w:r w:rsidRPr="00987E4A">
        <w:rPr>
          <w:rFonts w:ascii="David" w:hAnsi="David" w:cs="David"/>
          <w:rtl/>
        </w:rPr>
        <w:t xml:space="preserve">לפי </w:t>
      </w:r>
      <w:r w:rsidRPr="00987E4A">
        <w:rPr>
          <w:rFonts w:ascii="David" w:hAnsi="David" w:cs="David"/>
          <w:highlight w:val="yellow"/>
          <w:rtl/>
        </w:rPr>
        <w:t>הרמב"ם</w:t>
      </w:r>
      <w:r w:rsidRPr="003E78B4">
        <w:rPr>
          <w:rFonts w:ascii="David" w:hAnsi="David" w:cs="David"/>
          <w:rtl/>
        </w:rPr>
        <w:t xml:space="preserve">, כאשר מדובר על 613 מצוות מדובר על מצוות מהתורה. </w:t>
      </w:r>
      <w:r w:rsidRPr="00C00335">
        <w:rPr>
          <w:rFonts w:ascii="David" w:hAnsi="David" w:cs="David"/>
          <w:b/>
          <w:bCs/>
          <w:highlight w:val="cyan"/>
          <w:rtl/>
        </w:rPr>
        <w:t xml:space="preserve">במידה וחכמים אמרו במפורש שמקור ההלכה בתורה </w:t>
      </w:r>
      <w:r w:rsidR="00F2565F" w:rsidRPr="00C00335">
        <w:rPr>
          <w:rFonts w:ascii="David" w:hAnsi="David" w:cs="David"/>
          <w:b/>
          <w:bCs/>
          <w:highlight w:val="cyan"/>
          <w:rtl/>
        </w:rPr>
        <w:t>היא מהתורה</w:t>
      </w:r>
      <w:r w:rsidR="00F2565F" w:rsidRPr="00AD276E">
        <w:rPr>
          <w:rFonts w:ascii="David" w:hAnsi="David" w:cs="David"/>
          <w:highlight w:val="cyan"/>
          <w:rtl/>
        </w:rPr>
        <w:t xml:space="preserve">. </w:t>
      </w:r>
      <w:r w:rsidRPr="00AD276E">
        <w:rPr>
          <w:rFonts w:ascii="David" w:hAnsi="David" w:cs="David"/>
          <w:highlight w:val="cyan"/>
          <w:rtl/>
        </w:rPr>
        <w:t xml:space="preserve">במידה </w:t>
      </w:r>
      <w:r w:rsidRPr="00AD276E">
        <w:rPr>
          <w:rFonts w:ascii="David" w:hAnsi="David" w:cs="David"/>
          <w:b/>
          <w:bCs/>
          <w:highlight w:val="cyan"/>
          <w:rtl/>
        </w:rPr>
        <w:t>ולא נאמר כלום, מניחים שהיא מדברי חכמים.</w:t>
      </w:r>
    </w:p>
    <w:p w14:paraId="549FA5E4" w14:textId="723EB859" w:rsidR="00F2565F" w:rsidRPr="003E78B4" w:rsidRDefault="001961DC" w:rsidP="001961DC">
      <w:pPr>
        <w:pStyle w:val="a3"/>
        <w:numPr>
          <w:ilvl w:val="2"/>
          <w:numId w:val="5"/>
        </w:numPr>
        <w:bidi/>
        <w:spacing w:line="360" w:lineRule="auto"/>
        <w:jc w:val="both"/>
        <w:rPr>
          <w:rFonts w:ascii="David" w:hAnsi="David" w:cs="David"/>
        </w:rPr>
      </w:pPr>
      <w:r w:rsidRPr="003E78B4">
        <w:rPr>
          <w:rFonts w:ascii="David" w:hAnsi="David" w:cs="David"/>
          <w:rtl/>
        </w:rPr>
        <w:lastRenderedPageBreak/>
        <w:t xml:space="preserve">אם לוקחים את חמשת </w:t>
      </w:r>
      <w:r w:rsidR="00F2565F" w:rsidRPr="003E78B4">
        <w:rPr>
          <w:rFonts w:ascii="David" w:hAnsi="David" w:cs="David"/>
          <w:rtl/>
        </w:rPr>
        <w:t>החלקים</w:t>
      </w:r>
      <w:r w:rsidRPr="003E78B4">
        <w:rPr>
          <w:rFonts w:ascii="David" w:hAnsi="David" w:cs="David"/>
          <w:rtl/>
        </w:rPr>
        <w:t xml:space="preserve"> שהרמב"ם מציע ובוחנים </w:t>
      </w:r>
      <w:r w:rsidR="00F2565F" w:rsidRPr="003E78B4">
        <w:rPr>
          <w:rFonts w:ascii="David" w:hAnsi="David" w:cs="David"/>
          <w:rtl/>
        </w:rPr>
        <w:t>האם מתורה או חכמים</w:t>
      </w:r>
      <w:r w:rsidRPr="003E78B4">
        <w:rPr>
          <w:rFonts w:ascii="David" w:hAnsi="David" w:cs="David"/>
          <w:rtl/>
        </w:rPr>
        <w:t xml:space="preserve">– </w:t>
      </w:r>
      <w:r w:rsidRPr="00C00335">
        <w:rPr>
          <w:rFonts w:ascii="David" w:hAnsi="David" w:cs="David"/>
          <w:b/>
          <w:bCs/>
          <w:highlight w:val="cyan"/>
          <w:rtl/>
        </w:rPr>
        <w:t>חלק ראשון ושני הם דין תורה, חלק רביעי וחמישי הם דברי חכמים. לגבי החלק השלישי קיימת מחלוקת</w:t>
      </w:r>
      <w:r w:rsidR="00AD276E">
        <w:rPr>
          <w:rFonts w:ascii="David" w:hAnsi="David" w:cs="David" w:hint="cs"/>
          <w:rtl/>
        </w:rPr>
        <w:t>.</w:t>
      </w:r>
    </w:p>
    <w:p w14:paraId="0BAC0255" w14:textId="77777777" w:rsidR="001961DC" w:rsidRPr="00AD276E" w:rsidRDefault="001961DC" w:rsidP="00F2565F">
      <w:pPr>
        <w:pStyle w:val="a3"/>
        <w:numPr>
          <w:ilvl w:val="2"/>
          <w:numId w:val="5"/>
        </w:numPr>
        <w:bidi/>
        <w:spacing w:line="360" w:lineRule="auto"/>
        <w:jc w:val="both"/>
        <w:rPr>
          <w:rFonts w:ascii="David" w:hAnsi="David" w:cs="David"/>
          <w:highlight w:val="yellow"/>
        </w:rPr>
      </w:pPr>
      <w:r w:rsidRPr="003E78B4">
        <w:rPr>
          <w:rFonts w:ascii="David" w:hAnsi="David" w:cs="David"/>
          <w:highlight w:val="yellow"/>
          <w:rtl/>
        </w:rPr>
        <w:t>הרמב"ן</w:t>
      </w:r>
      <w:r w:rsidRPr="003E78B4">
        <w:rPr>
          <w:rFonts w:ascii="David" w:hAnsi="David" w:cs="David"/>
          <w:rtl/>
        </w:rPr>
        <w:t xml:space="preserve"> חולק על הרמב"ם וטוען שברירת המחדל היא </w:t>
      </w:r>
      <w:r w:rsidRPr="00C00335">
        <w:rPr>
          <w:rFonts w:ascii="David" w:hAnsi="David" w:cs="David"/>
          <w:b/>
          <w:bCs/>
          <w:highlight w:val="green"/>
          <w:rtl/>
        </w:rPr>
        <w:t>שהלכה שלא נאמר לגביה כלום היא מהתורה</w:t>
      </w:r>
      <w:r w:rsidR="00F2565F" w:rsidRPr="00C00335">
        <w:rPr>
          <w:rFonts w:ascii="David" w:hAnsi="David" w:cs="David"/>
          <w:b/>
          <w:bCs/>
          <w:highlight w:val="green"/>
          <w:rtl/>
        </w:rPr>
        <w:t xml:space="preserve">- </w:t>
      </w:r>
      <w:r w:rsidR="00F2565F" w:rsidRPr="00AD276E">
        <w:rPr>
          <w:rFonts w:ascii="David" w:hAnsi="David" w:cs="David"/>
          <w:b/>
          <w:bCs/>
          <w:highlight w:val="yellow"/>
          <w:rtl/>
        </w:rPr>
        <w:t>מחמיר.</w:t>
      </w:r>
    </w:p>
    <w:p w14:paraId="60E23CEF" w14:textId="21A7CA9B" w:rsidR="001961DC" w:rsidRDefault="001961DC" w:rsidP="001961DC">
      <w:pPr>
        <w:pStyle w:val="a3"/>
        <w:numPr>
          <w:ilvl w:val="2"/>
          <w:numId w:val="5"/>
        </w:numPr>
        <w:bidi/>
        <w:spacing w:line="360" w:lineRule="auto"/>
        <w:jc w:val="both"/>
        <w:rPr>
          <w:rFonts w:ascii="David" w:hAnsi="David" w:cs="David"/>
        </w:rPr>
      </w:pPr>
      <w:r w:rsidRPr="00C00335">
        <w:rPr>
          <w:rFonts w:ascii="David" w:hAnsi="David" w:cs="David"/>
          <w:u w:val="single"/>
          <w:rtl/>
        </w:rPr>
        <w:t>מדוע החכמים מסתכמים על הפסוקים</w:t>
      </w:r>
      <w:r w:rsidRPr="003E78B4">
        <w:rPr>
          <w:rFonts w:ascii="David" w:hAnsi="David" w:cs="David"/>
          <w:rtl/>
        </w:rPr>
        <w:t xml:space="preserve"> כדי לפסוק הלכות חדשות? </w:t>
      </w:r>
      <w:r w:rsidR="00F2565F" w:rsidRPr="00C00335">
        <w:rPr>
          <w:rFonts w:ascii="David" w:hAnsi="David" w:cs="David"/>
          <w:b/>
          <w:bCs/>
          <w:rtl/>
        </w:rPr>
        <w:t>א. עוזר לזכור הלכות. ב. על מנת שהציבור יקבל את ההלכה ביתר קלות.</w:t>
      </w:r>
    </w:p>
    <w:p w14:paraId="3D145F72" w14:textId="151BCF9C" w:rsidR="00AD276E" w:rsidRPr="003E78B4" w:rsidRDefault="00AD276E" w:rsidP="00AD276E">
      <w:pPr>
        <w:pStyle w:val="a3"/>
        <w:numPr>
          <w:ilvl w:val="2"/>
          <w:numId w:val="5"/>
        </w:numPr>
        <w:bidi/>
        <w:spacing w:line="360" w:lineRule="auto"/>
        <w:jc w:val="both"/>
        <w:rPr>
          <w:rFonts w:ascii="David" w:hAnsi="David" w:cs="David"/>
        </w:rPr>
      </w:pPr>
      <w:r>
        <w:rPr>
          <w:rFonts w:ascii="David" w:hAnsi="David" w:cs="David" w:hint="cs"/>
          <w:u w:val="single"/>
          <w:rtl/>
        </w:rPr>
        <w:t>קיימים 3 מצבים בהם בא לידי ביטוי ההבדל בין דברי תורה לחכמים:</w:t>
      </w:r>
      <w:r>
        <w:rPr>
          <w:rFonts w:ascii="David" w:hAnsi="David" w:cs="David" w:hint="cs"/>
          <w:rtl/>
        </w:rPr>
        <w:t xml:space="preserve"> </w:t>
      </w:r>
      <w:r w:rsidRPr="00AD276E">
        <w:rPr>
          <w:rFonts w:ascii="David" w:hAnsi="David" w:cs="David" w:hint="cs"/>
          <w:b/>
          <w:bCs/>
          <w:rtl/>
        </w:rPr>
        <w:t>1. ספקות 2. צרכים מיוחדים 3. מידת הגמישות</w:t>
      </w:r>
      <w:r>
        <w:rPr>
          <w:rFonts w:ascii="David" w:hAnsi="David" w:cs="David" w:hint="cs"/>
          <w:rtl/>
        </w:rPr>
        <w:t>.</w:t>
      </w:r>
    </w:p>
    <w:p w14:paraId="6650612E" w14:textId="77777777" w:rsidR="00D9209B" w:rsidRDefault="00D9209B" w:rsidP="00C00335">
      <w:pPr>
        <w:spacing w:after="0" w:line="360" w:lineRule="auto"/>
        <w:jc w:val="center"/>
        <w:rPr>
          <w:rFonts w:ascii="David" w:hAnsi="David" w:cs="David"/>
          <w:b/>
          <w:bCs/>
          <w:highlight w:val="magenta"/>
          <w:u w:val="single"/>
          <w:rtl/>
        </w:rPr>
      </w:pPr>
    </w:p>
    <w:p w14:paraId="624896A8" w14:textId="1ED1810C" w:rsidR="00B46E82" w:rsidRPr="003E78B4" w:rsidRDefault="00B46E82" w:rsidP="00C00335">
      <w:pPr>
        <w:spacing w:after="0" w:line="360" w:lineRule="auto"/>
        <w:jc w:val="center"/>
        <w:rPr>
          <w:rFonts w:ascii="David" w:hAnsi="David" w:cs="David"/>
          <w:b/>
          <w:bCs/>
          <w:u w:val="single"/>
        </w:rPr>
      </w:pPr>
      <w:r w:rsidRPr="00C00335">
        <w:rPr>
          <w:rFonts w:ascii="David" w:hAnsi="David" w:cs="David"/>
          <w:b/>
          <w:bCs/>
          <w:highlight w:val="magenta"/>
          <w:u w:val="single"/>
          <w:rtl/>
        </w:rPr>
        <w:t>סמכות חכמים</w:t>
      </w:r>
    </w:p>
    <w:p w14:paraId="15C89236" w14:textId="77777777" w:rsidR="00B46E82" w:rsidRPr="003E78B4" w:rsidRDefault="00B46E82" w:rsidP="00C00335">
      <w:pPr>
        <w:pStyle w:val="a3"/>
        <w:bidi/>
        <w:spacing w:after="0" w:line="360" w:lineRule="auto"/>
        <w:ind w:left="360"/>
        <w:jc w:val="both"/>
        <w:rPr>
          <w:rFonts w:ascii="David" w:hAnsi="David" w:cs="David"/>
        </w:rPr>
      </w:pPr>
      <w:r w:rsidRPr="003E78B4">
        <w:rPr>
          <w:rFonts w:ascii="David" w:hAnsi="David" w:cs="David"/>
          <w:rtl/>
        </w:rPr>
        <w:t>סמכות חכמים מתחלקת ל-2: :</w:t>
      </w:r>
      <w:r w:rsidRPr="00C00335">
        <w:rPr>
          <w:rFonts w:ascii="David" w:hAnsi="David" w:cs="David"/>
          <w:b/>
          <w:bCs/>
          <w:highlight w:val="green"/>
          <w:rtl/>
        </w:rPr>
        <w:t>סמכות החכמים לפרש את התורה וסמכות חכמים לחוקק חוקים.</w:t>
      </w:r>
    </w:p>
    <w:p w14:paraId="4A9DD9AA" w14:textId="77777777" w:rsidR="00B46E82" w:rsidRPr="003E78B4" w:rsidRDefault="00B46E82" w:rsidP="00C00335">
      <w:pPr>
        <w:spacing w:after="0" w:line="360" w:lineRule="auto"/>
        <w:jc w:val="both"/>
        <w:rPr>
          <w:rFonts w:ascii="David" w:hAnsi="David" w:cs="David"/>
          <w:b/>
          <w:bCs/>
          <w:u w:val="single"/>
        </w:rPr>
      </w:pPr>
      <w:r w:rsidRPr="00C00335">
        <w:rPr>
          <w:rFonts w:ascii="David" w:hAnsi="David" w:cs="David"/>
          <w:b/>
          <w:bCs/>
          <w:highlight w:val="lightGray"/>
          <w:u w:val="single"/>
          <w:rtl/>
        </w:rPr>
        <w:t>מקור הסמכות</w:t>
      </w:r>
    </w:p>
    <w:p w14:paraId="24B42381" w14:textId="67D312BB" w:rsidR="00B46E82" w:rsidRPr="003E78B4" w:rsidRDefault="00B46E82" w:rsidP="00C00335">
      <w:pPr>
        <w:spacing w:after="0" w:line="360" w:lineRule="auto"/>
        <w:jc w:val="both"/>
        <w:rPr>
          <w:rFonts w:ascii="David" w:hAnsi="David" w:cs="David"/>
          <w:b/>
          <w:bCs/>
        </w:rPr>
      </w:pPr>
      <w:r w:rsidRPr="00180B29">
        <w:rPr>
          <w:rFonts w:ascii="David" w:hAnsi="David" w:cs="David"/>
          <w:b/>
          <w:bCs/>
          <w:color w:val="FF0000"/>
          <w:highlight w:val="yellow"/>
          <w:rtl/>
        </w:rPr>
        <w:t>דברים פרק יז</w:t>
      </w:r>
      <w:r w:rsidRPr="00180B29">
        <w:rPr>
          <w:rFonts w:ascii="David" w:hAnsi="David" w:cs="David"/>
          <w:color w:val="FF0000"/>
          <w:rtl/>
        </w:rPr>
        <w:t xml:space="preserve"> </w:t>
      </w:r>
      <w:r w:rsidRPr="003E78B4">
        <w:rPr>
          <w:rFonts w:ascii="David" w:hAnsi="David" w:cs="David"/>
          <w:rtl/>
        </w:rPr>
        <w:t>– לאחר שמ</w:t>
      </w:r>
      <w:r w:rsidR="00625B66">
        <w:rPr>
          <w:rFonts w:ascii="David" w:hAnsi="David" w:cs="David" w:hint="cs"/>
          <w:rtl/>
        </w:rPr>
        <w:t>ת</w:t>
      </w:r>
      <w:r w:rsidRPr="003E78B4">
        <w:rPr>
          <w:rFonts w:ascii="David" w:hAnsi="David" w:cs="David"/>
          <w:rtl/>
        </w:rPr>
        <w:t xml:space="preserve">קבלת פסיקה מפי חכמים היושבים בסנהדרין יש לפעול לפיה. </w:t>
      </w:r>
      <w:r w:rsidRPr="00625B66">
        <w:rPr>
          <w:rFonts w:ascii="David" w:hAnsi="David" w:cs="David"/>
          <w:b/>
          <w:bCs/>
          <w:rtl/>
        </w:rPr>
        <w:t>מי שסוטה ב</w:t>
      </w:r>
      <w:r w:rsidR="00625B66" w:rsidRPr="00625B66">
        <w:rPr>
          <w:rFonts w:ascii="David" w:hAnsi="David" w:cs="David" w:hint="cs"/>
          <w:b/>
          <w:bCs/>
          <w:rtl/>
        </w:rPr>
        <w:t>כוונה</w:t>
      </w:r>
      <w:r w:rsidRPr="00625B66">
        <w:rPr>
          <w:rFonts w:ascii="David" w:hAnsi="David" w:cs="David"/>
          <w:b/>
          <w:bCs/>
          <w:rtl/>
        </w:rPr>
        <w:t xml:space="preserve"> מפסק הדין של החכמים ימות</w:t>
      </w:r>
      <w:r w:rsidRPr="003E78B4">
        <w:rPr>
          <w:rFonts w:ascii="David" w:hAnsi="David" w:cs="David"/>
          <w:rtl/>
        </w:rPr>
        <w:t xml:space="preserve"> (</w:t>
      </w:r>
      <w:r w:rsidRPr="00180B29">
        <w:rPr>
          <w:rFonts w:ascii="David" w:hAnsi="David" w:cs="David"/>
          <w:color w:val="FF0000"/>
          <w:highlight w:val="yellow"/>
          <w:rtl/>
        </w:rPr>
        <w:t>לפי חז"ל</w:t>
      </w:r>
      <w:r w:rsidRPr="00180B29">
        <w:rPr>
          <w:rFonts w:ascii="David" w:hAnsi="David" w:cs="David"/>
          <w:color w:val="FF0000"/>
          <w:rtl/>
        </w:rPr>
        <w:t xml:space="preserve"> </w:t>
      </w:r>
      <w:r w:rsidRPr="00BD476B">
        <w:rPr>
          <w:rFonts w:ascii="David" w:hAnsi="David" w:cs="David"/>
          <w:highlight w:val="cyan"/>
          <w:u w:val="single"/>
          <w:rtl/>
        </w:rPr>
        <w:t>רק</w:t>
      </w:r>
      <w:r w:rsidRPr="00BD476B">
        <w:rPr>
          <w:rFonts w:ascii="David" w:hAnsi="David" w:cs="David"/>
          <w:highlight w:val="cyan"/>
          <w:rtl/>
        </w:rPr>
        <w:t xml:space="preserve"> זקן ממרא</w:t>
      </w:r>
      <w:r w:rsidR="00BD476B">
        <w:rPr>
          <w:rFonts w:ascii="David" w:hAnsi="David" w:cs="David" w:hint="cs"/>
          <w:rtl/>
        </w:rPr>
        <w:t xml:space="preserve"> </w:t>
      </w:r>
      <w:r w:rsidR="00582945">
        <w:rPr>
          <w:rFonts w:ascii="David" w:hAnsi="David" w:cs="David" w:hint="cs"/>
          <w:rtl/>
        </w:rPr>
        <w:t xml:space="preserve">- </w:t>
      </w:r>
      <w:r w:rsidR="00BD476B">
        <w:rPr>
          <w:rFonts w:ascii="David" w:hAnsi="David" w:cs="David" w:hint="cs"/>
          <w:rtl/>
        </w:rPr>
        <w:t xml:space="preserve">חכם שהוא </w:t>
      </w:r>
      <w:r w:rsidRPr="003E78B4">
        <w:rPr>
          <w:rFonts w:ascii="David" w:hAnsi="David" w:cs="David"/>
          <w:rtl/>
        </w:rPr>
        <w:t>מיעוט</w:t>
      </w:r>
      <w:r w:rsidR="00BD476B">
        <w:rPr>
          <w:rFonts w:ascii="David" w:hAnsi="David" w:cs="David" w:hint="cs"/>
          <w:rtl/>
        </w:rPr>
        <w:t xml:space="preserve"> וממשיך לפסול ע"פ דעתו</w:t>
      </w:r>
      <w:r w:rsidRPr="003E78B4">
        <w:rPr>
          <w:rFonts w:ascii="David" w:hAnsi="David" w:cs="David"/>
          <w:rtl/>
        </w:rPr>
        <w:t xml:space="preserve"> ימות)</w:t>
      </w:r>
    </w:p>
    <w:p w14:paraId="2DC2D00D" w14:textId="77777777" w:rsidR="00B46E82" w:rsidRPr="00625B66" w:rsidRDefault="00B46E82" w:rsidP="006E0990">
      <w:pPr>
        <w:pStyle w:val="a3"/>
        <w:numPr>
          <w:ilvl w:val="0"/>
          <w:numId w:val="6"/>
        </w:numPr>
        <w:bidi/>
        <w:spacing w:line="360" w:lineRule="auto"/>
        <w:jc w:val="both"/>
        <w:rPr>
          <w:rFonts w:ascii="David" w:hAnsi="David" w:cs="David"/>
          <w:b/>
          <w:bCs/>
          <w:highlight w:val="lightGray"/>
        </w:rPr>
      </w:pPr>
      <w:r w:rsidRPr="00625B66">
        <w:rPr>
          <w:rFonts w:ascii="David" w:hAnsi="David" w:cs="David"/>
          <w:b/>
          <w:bCs/>
          <w:highlight w:val="lightGray"/>
          <w:rtl/>
        </w:rPr>
        <w:t>היקף החובה: גישה אחת – ציות מוחלט לבית הדין</w:t>
      </w:r>
    </w:p>
    <w:p w14:paraId="25B44171" w14:textId="77777777" w:rsidR="00B46E82" w:rsidRPr="00180B29" w:rsidRDefault="00B46E82" w:rsidP="006E0990">
      <w:pPr>
        <w:pStyle w:val="a3"/>
        <w:numPr>
          <w:ilvl w:val="1"/>
          <w:numId w:val="6"/>
        </w:numPr>
        <w:bidi/>
        <w:spacing w:line="360" w:lineRule="auto"/>
        <w:jc w:val="both"/>
        <w:rPr>
          <w:rFonts w:ascii="David" w:hAnsi="David" w:cs="David"/>
          <w:color w:val="FF0000"/>
          <w:u w:val="single"/>
        </w:rPr>
      </w:pPr>
      <w:r w:rsidRPr="00180B29">
        <w:rPr>
          <w:rFonts w:ascii="David" w:hAnsi="David" w:cs="David"/>
          <w:color w:val="FF0000"/>
          <w:highlight w:val="yellow"/>
          <w:u w:val="single"/>
          <w:rtl/>
        </w:rPr>
        <w:t>פרשנות רש"י</w:t>
      </w:r>
      <w:r w:rsidRPr="00180B29">
        <w:rPr>
          <w:rFonts w:ascii="David" w:hAnsi="David" w:cs="David"/>
          <w:color w:val="FF0000"/>
          <w:u w:val="single"/>
          <w:rtl/>
        </w:rPr>
        <w:t xml:space="preserve"> (פרשנות לספר דברים פרק יז) </w:t>
      </w:r>
    </w:p>
    <w:p w14:paraId="0F3F40CE" w14:textId="198FA6DE" w:rsidR="00B46E82" w:rsidRPr="003E78B4" w:rsidRDefault="00B46E82" w:rsidP="006E0990">
      <w:pPr>
        <w:pStyle w:val="a3"/>
        <w:numPr>
          <w:ilvl w:val="2"/>
          <w:numId w:val="6"/>
        </w:numPr>
        <w:bidi/>
        <w:spacing w:line="360" w:lineRule="auto"/>
        <w:jc w:val="both"/>
        <w:rPr>
          <w:rFonts w:ascii="David" w:hAnsi="David" w:cs="David"/>
        </w:rPr>
      </w:pPr>
      <w:r w:rsidRPr="00625B66">
        <w:rPr>
          <w:rFonts w:ascii="David" w:hAnsi="David" w:cs="David"/>
          <w:b/>
          <w:bCs/>
          <w:rtl/>
        </w:rPr>
        <w:t>גם אם אומרים לך שימין זה שמאל ושמאל זה ימין -מדובר בחובת ציות מלאה,</w:t>
      </w:r>
      <w:r w:rsidRPr="00625B66">
        <w:rPr>
          <w:rFonts w:ascii="David" w:hAnsi="David" w:cs="David"/>
          <w:rtl/>
        </w:rPr>
        <w:t xml:space="preserve"> גם</w:t>
      </w:r>
      <w:r w:rsidRPr="003E78B4">
        <w:rPr>
          <w:rFonts w:ascii="David" w:hAnsi="David" w:cs="David"/>
          <w:rtl/>
        </w:rPr>
        <w:t xml:space="preserve"> כשברור שבית הדין טועה. שני פירושים:</w:t>
      </w:r>
      <w:r w:rsidRPr="00625B66">
        <w:rPr>
          <w:rFonts w:ascii="David" w:hAnsi="David" w:cs="David"/>
          <w:b/>
          <w:bCs/>
          <w:rtl/>
        </w:rPr>
        <w:t xml:space="preserve"> </w:t>
      </w:r>
      <w:r w:rsidRPr="00625B66">
        <w:rPr>
          <w:rFonts w:ascii="David" w:hAnsi="David" w:cs="David"/>
          <w:b/>
          <w:bCs/>
          <w:highlight w:val="green"/>
          <w:rtl/>
        </w:rPr>
        <w:t>1. כשבית הדין צודק ויש לשמוע לו. 2. בית הדין בד"כ לא טועה.</w:t>
      </w:r>
    </w:p>
    <w:p w14:paraId="08A5CD85" w14:textId="77777777" w:rsidR="00B46E82" w:rsidRPr="003E78B4" w:rsidRDefault="00B46E82" w:rsidP="006E0990">
      <w:pPr>
        <w:pStyle w:val="a3"/>
        <w:numPr>
          <w:ilvl w:val="2"/>
          <w:numId w:val="6"/>
        </w:numPr>
        <w:bidi/>
        <w:spacing w:line="360" w:lineRule="auto"/>
        <w:jc w:val="both"/>
        <w:rPr>
          <w:rFonts w:ascii="David" w:hAnsi="David" w:cs="David"/>
        </w:rPr>
      </w:pPr>
      <w:r w:rsidRPr="003E78B4">
        <w:rPr>
          <w:rFonts w:ascii="David" w:hAnsi="David" w:cs="David"/>
          <w:rtl/>
        </w:rPr>
        <w:t xml:space="preserve">חובת הציות לחכמים קיימת משום שבדר"כ </w:t>
      </w:r>
      <w:r w:rsidRPr="00625B66">
        <w:rPr>
          <w:rFonts w:ascii="David" w:hAnsi="David" w:cs="David"/>
          <w:b/>
          <w:bCs/>
          <w:highlight w:val="green"/>
          <w:rtl/>
        </w:rPr>
        <w:t>חכמים מבינים יותר ממי שמגיע אליהם לפסיקה</w:t>
      </w:r>
      <w:r w:rsidRPr="003E78B4">
        <w:rPr>
          <w:rFonts w:ascii="David" w:hAnsi="David" w:cs="David"/>
          <w:rtl/>
        </w:rPr>
        <w:t xml:space="preserve"> ולכן הפסיקה נכונה ומותאמת לתורה. (עונה על שאלת הסתירה לתורה)</w:t>
      </w:r>
    </w:p>
    <w:p w14:paraId="5BCA2103" w14:textId="3FA08490" w:rsidR="00B46E82" w:rsidRPr="003E78B4" w:rsidRDefault="00B46E82" w:rsidP="006E0990">
      <w:pPr>
        <w:pStyle w:val="a3"/>
        <w:numPr>
          <w:ilvl w:val="1"/>
          <w:numId w:val="6"/>
        </w:numPr>
        <w:bidi/>
        <w:spacing w:line="360" w:lineRule="auto"/>
        <w:jc w:val="both"/>
        <w:rPr>
          <w:rFonts w:ascii="David" w:hAnsi="David" w:cs="David"/>
        </w:rPr>
      </w:pPr>
      <w:r w:rsidRPr="00180B29">
        <w:rPr>
          <w:rFonts w:ascii="David" w:hAnsi="David" w:cs="David"/>
          <w:color w:val="FF0000"/>
          <w:highlight w:val="yellow"/>
          <w:u w:val="single"/>
          <w:rtl/>
        </w:rPr>
        <w:t>פרשנות רמב"ם</w:t>
      </w:r>
      <w:r w:rsidRPr="00180B29">
        <w:rPr>
          <w:rFonts w:ascii="David" w:hAnsi="David" w:cs="David"/>
          <w:color w:val="FF0000"/>
          <w:u w:val="single"/>
          <w:rtl/>
        </w:rPr>
        <w:t xml:space="preserve"> (הלכות ממרים פרק א)</w:t>
      </w:r>
      <w:r w:rsidRPr="00180B29">
        <w:rPr>
          <w:rFonts w:ascii="David" w:hAnsi="David" w:cs="David"/>
          <w:color w:val="FF0000"/>
          <w:rtl/>
        </w:rPr>
        <w:t xml:space="preserve"> </w:t>
      </w:r>
      <w:r w:rsidRPr="003E78B4">
        <w:rPr>
          <w:rFonts w:ascii="David" w:hAnsi="David" w:cs="David"/>
          <w:rtl/>
        </w:rPr>
        <w:t xml:space="preserve">– </w:t>
      </w:r>
      <w:r w:rsidR="00711FB8" w:rsidRPr="00625B66">
        <w:rPr>
          <w:rFonts w:ascii="David" w:hAnsi="David" w:cs="David"/>
          <w:b/>
          <w:bCs/>
          <w:highlight w:val="green"/>
          <w:rtl/>
        </w:rPr>
        <w:t xml:space="preserve">חובת הציות היא ל5 </w:t>
      </w:r>
      <w:r w:rsidR="00180B29">
        <w:rPr>
          <w:rFonts w:ascii="David" w:hAnsi="David" w:cs="David" w:hint="cs"/>
          <w:b/>
          <w:bCs/>
          <w:highlight w:val="green"/>
          <w:rtl/>
        </w:rPr>
        <w:t>חלקי התורה (לעיל)</w:t>
      </w:r>
      <w:r w:rsidR="00711FB8" w:rsidRPr="00625B66">
        <w:rPr>
          <w:rFonts w:ascii="David" w:hAnsi="David" w:cs="David"/>
          <w:b/>
          <w:bCs/>
          <w:highlight w:val="green"/>
          <w:rtl/>
        </w:rPr>
        <w:t>.</w:t>
      </w:r>
    </w:p>
    <w:p w14:paraId="746144AE" w14:textId="77777777" w:rsidR="00B46E82" w:rsidRPr="003E78B4" w:rsidRDefault="00B46E82" w:rsidP="006E0990">
      <w:pPr>
        <w:pStyle w:val="a3"/>
        <w:numPr>
          <w:ilvl w:val="1"/>
          <w:numId w:val="6"/>
        </w:numPr>
        <w:bidi/>
        <w:spacing w:line="360" w:lineRule="auto"/>
        <w:jc w:val="both"/>
        <w:rPr>
          <w:rFonts w:ascii="David" w:hAnsi="David" w:cs="David"/>
          <w:u w:val="single"/>
        </w:rPr>
      </w:pPr>
      <w:r w:rsidRPr="00180B29">
        <w:rPr>
          <w:rFonts w:ascii="David" w:hAnsi="David" w:cs="David"/>
          <w:color w:val="FF0000"/>
          <w:highlight w:val="yellow"/>
          <w:u w:val="single"/>
          <w:rtl/>
        </w:rPr>
        <w:t>פרשנות רמב"ן</w:t>
      </w:r>
      <w:r w:rsidRPr="00180B29">
        <w:rPr>
          <w:rFonts w:ascii="David" w:hAnsi="David" w:cs="David"/>
          <w:color w:val="FF0000"/>
          <w:u w:val="single"/>
          <w:rtl/>
        </w:rPr>
        <w:t xml:space="preserve"> (רמב"ן דברים יז, יא)</w:t>
      </w:r>
      <w:r w:rsidRPr="00180B29">
        <w:rPr>
          <w:rFonts w:ascii="David" w:hAnsi="David" w:cs="David"/>
          <w:color w:val="FF0000"/>
          <w:rtl/>
        </w:rPr>
        <w:t xml:space="preserve"> – </w:t>
      </w:r>
      <w:r w:rsidRPr="003E78B4">
        <w:rPr>
          <w:rFonts w:ascii="David" w:hAnsi="David" w:cs="David"/>
          <w:rtl/>
        </w:rPr>
        <w:t xml:space="preserve">גם במקרה בו אדם חושב שהחכמים טועים, יש לבצע את מה שהם קובעים. </w:t>
      </w:r>
      <w:r w:rsidR="00711FB8" w:rsidRPr="00625B66">
        <w:rPr>
          <w:rFonts w:ascii="David" w:hAnsi="David" w:cs="David"/>
          <w:b/>
          <w:bCs/>
          <w:highlight w:val="green"/>
          <w:rtl/>
        </w:rPr>
        <w:t>משום שאלוהים ציווה להקשיב לדברי חכמים</w:t>
      </w:r>
      <w:r w:rsidRPr="003E78B4">
        <w:rPr>
          <w:rFonts w:ascii="David" w:hAnsi="David" w:cs="David"/>
          <w:rtl/>
        </w:rPr>
        <w:t xml:space="preserve">. הסיבה לכך </w:t>
      </w:r>
      <w:r w:rsidR="00711FB8" w:rsidRPr="00625B66">
        <w:rPr>
          <w:rFonts w:ascii="David" w:hAnsi="David" w:cs="David"/>
          <w:b/>
          <w:bCs/>
          <w:highlight w:val="green"/>
          <w:rtl/>
        </w:rPr>
        <w:t>מניעת מחלוקות</w:t>
      </w:r>
      <w:r w:rsidR="00711FB8" w:rsidRPr="003E78B4">
        <w:rPr>
          <w:rFonts w:ascii="David" w:hAnsi="David" w:cs="David"/>
          <w:rtl/>
        </w:rPr>
        <w:t xml:space="preserve"> שתביא לכך שכל אדם יתנהג בצורה שונה והעם יפוצל לכמה תורות</w:t>
      </w:r>
      <w:r w:rsidRPr="003E78B4">
        <w:rPr>
          <w:rFonts w:ascii="David" w:hAnsi="David" w:cs="David"/>
          <w:rtl/>
        </w:rPr>
        <w:t>.</w:t>
      </w:r>
      <w:r w:rsidR="00711FB8" w:rsidRPr="003E78B4">
        <w:rPr>
          <w:rFonts w:ascii="David" w:hAnsi="David" w:cs="David"/>
          <w:rtl/>
        </w:rPr>
        <w:t xml:space="preserve"> בנוסף, </w:t>
      </w:r>
      <w:r w:rsidRPr="00625B66">
        <w:rPr>
          <w:rFonts w:ascii="David" w:hAnsi="David" w:cs="David"/>
          <w:b/>
          <w:bCs/>
          <w:highlight w:val="green"/>
          <w:rtl/>
        </w:rPr>
        <w:t>יש להניח שהחכמים לא טועים, מאחר שיש להם השראה מה'.</w:t>
      </w:r>
    </w:p>
    <w:p w14:paraId="5294CA2F" w14:textId="18170D4C" w:rsidR="00B46E82" w:rsidRPr="001551FD" w:rsidRDefault="00B46E82" w:rsidP="006E0990">
      <w:pPr>
        <w:pStyle w:val="a3"/>
        <w:numPr>
          <w:ilvl w:val="1"/>
          <w:numId w:val="6"/>
        </w:numPr>
        <w:bidi/>
        <w:spacing w:line="360" w:lineRule="auto"/>
        <w:jc w:val="both"/>
        <w:rPr>
          <w:rFonts w:ascii="David" w:hAnsi="David" w:cs="David"/>
        </w:rPr>
      </w:pPr>
      <w:r w:rsidRPr="00180B29">
        <w:rPr>
          <w:rFonts w:ascii="David" w:hAnsi="David" w:cs="David"/>
          <w:color w:val="FF0000"/>
          <w:highlight w:val="yellow"/>
          <w:u w:val="single"/>
          <w:rtl/>
        </w:rPr>
        <w:t>ספר החינוך</w:t>
      </w:r>
      <w:r w:rsidR="00711FB8" w:rsidRPr="00180B29">
        <w:rPr>
          <w:rFonts w:ascii="David" w:hAnsi="David" w:cs="David"/>
          <w:color w:val="FF0000"/>
          <w:highlight w:val="yellow"/>
          <w:u w:val="single"/>
          <w:rtl/>
        </w:rPr>
        <w:t>-</w:t>
      </w:r>
      <w:r w:rsidRPr="00180B29">
        <w:rPr>
          <w:rFonts w:ascii="David" w:hAnsi="David" w:cs="David"/>
          <w:color w:val="FF0000"/>
          <w:highlight w:val="yellow"/>
          <w:u w:val="single"/>
          <w:rtl/>
        </w:rPr>
        <w:t>מצוה תצו</w:t>
      </w:r>
      <w:r w:rsidR="00711FB8" w:rsidRPr="003E78B4">
        <w:rPr>
          <w:rFonts w:ascii="David" w:hAnsi="David" w:cs="David"/>
          <w:rtl/>
        </w:rPr>
        <w:t xml:space="preserve">: </w:t>
      </w:r>
      <w:r w:rsidR="00711FB8" w:rsidRPr="00625B66">
        <w:rPr>
          <w:rFonts w:ascii="David" w:hAnsi="David" w:cs="David"/>
          <w:b/>
          <w:bCs/>
          <w:highlight w:val="green"/>
          <w:rtl/>
        </w:rPr>
        <w:t>אי הקשבה תוביל לפילוג</w:t>
      </w:r>
      <w:r w:rsidR="00711FB8" w:rsidRPr="003E78B4">
        <w:rPr>
          <w:rFonts w:ascii="David" w:hAnsi="David" w:cs="David"/>
          <w:rtl/>
        </w:rPr>
        <w:t xml:space="preserve">, </w:t>
      </w:r>
      <w:r w:rsidRPr="003E78B4">
        <w:rPr>
          <w:rFonts w:ascii="David" w:hAnsi="David" w:cs="David"/>
          <w:rtl/>
        </w:rPr>
        <w:t xml:space="preserve">פעולה של כולם לפי טעות עדיפה </w:t>
      </w:r>
      <w:r w:rsidR="00711FB8" w:rsidRPr="003E78B4">
        <w:rPr>
          <w:rFonts w:ascii="David" w:hAnsi="David" w:cs="David"/>
          <w:rtl/>
        </w:rPr>
        <w:t xml:space="preserve">על </w:t>
      </w:r>
      <w:r w:rsidRPr="003E78B4">
        <w:rPr>
          <w:rFonts w:ascii="David" w:hAnsi="David" w:cs="David"/>
          <w:rtl/>
        </w:rPr>
        <w:t xml:space="preserve">מצב בו כל אחד פועל </w:t>
      </w:r>
      <w:r w:rsidR="00711FB8" w:rsidRPr="003E78B4">
        <w:rPr>
          <w:rFonts w:ascii="David" w:hAnsi="David" w:cs="David"/>
          <w:rtl/>
        </w:rPr>
        <w:t>ב</w:t>
      </w:r>
      <w:r w:rsidRPr="003E78B4">
        <w:rPr>
          <w:rFonts w:ascii="David" w:hAnsi="David" w:cs="David"/>
          <w:rtl/>
        </w:rPr>
        <w:t>דעתו</w:t>
      </w:r>
      <w:r w:rsidRPr="001551FD">
        <w:rPr>
          <w:rFonts w:ascii="David" w:hAnsi="David" w:cs="David"/>
          <w:rtl/>
        </w:rPr>
        <w:t>.</w:t>
      </w:r>
      <w:r w:rsidR="001551FD" w:rsidRPr="001551FD">
        <w:rPr>
          <w:rFonts w:ascii="David" w:hAnsi="David" w:cs="David" w:hint="cs"/>
          <w:rtl/>
        </w:rPr>
        <w:t xml:space="preserve"> גדול בתורה </w:t>
      </w:r>
      <w:r w:rsidR="001551FD" w:rsidRPr="001551FD">
        <w:rPr>
          <w:rFonts w:ascii="David" w:hAnsi="David" w:cs="David"/>
          <w:rtl/>
        </w:rPr>
        <w:t>–</w:t>
      </w:r>
      <w:r w:rsidR="001551FD" w:rsidRPr="001551FD">
        <w:rPr>
          <w:rFonts w:ascii="David" w:hAnsi="David" w:cs="David" w:hint="cs"/>
          <w:rtl/>
        </w:rPr>
        <w:t xml:space="preserve"> סביר להניח שיטעה פחות.</w:t>
      </w:r>
    </w:p>
    <w:p w14:paraId="311D5A65" w14:textId="77777777" w:rsidR="00B46E82" w:rsidRPr="00180B29" w:rsidRDefault="00B46E82" w:rsidP="006E0990">
      <w:pPr>
        <w:pStyle w:val="a3"/>
        <w:numPr>
          <w:ilvl w:val="1"/>
          <w:numId w:val="6"/>
        </w:numPr>
        <w:bidi/>
        <w:spacing w:line="360" w:lineRule="auto"/>
        <w:jc w:val="both"/>
        <w:rPr>
          <w:rFonts w:ascii="David" w:hAnsi="David" w:cs="David"/>
          <w:color w:val="FF0000"/>
          <w:highlight w:val="yellow"/>
          <w:u w:val="single"/>
        </w:rPr>
      </w:pPr>
      <w:r w:rsidRPr="00180B29">
        <w:rPr>
          <w:rFonts w:ascii="David" w:hAnsi="David" w:cs="David"/>
          <w:color w:val="FF0000"/>
          <w:highlight w:val="yellow"/>
          <w:u w:val="single"/>
          <w:rtl/>
        </w:rPr>
        <w:t>תלמוד בבלי מסכת ראש השנה, דף כד, עמוד ב</w:t>
      </w:r>
    </w:p>
    <w:p w14:paraId="4E21AF0E" w14:textId="77777777" w:rsidR="00B46E82" w:rsidRPr="003E78B4" w:rsidRDefault="00B46E82" w:rsidP="006E0990">
      <w:pPr>
        <w:pStyle w:val="a3"/>
        <w:numPr>
          <w:ilvl w:val="2"/>
          <w:numId w:val="6"/>
        </w:numPr>
        <w:bidi/>
        <w:spacing w:line="360" w:lineRule="auto"/>
        <w:jc w:val="both"/>
        <w:rPr>
          <w:rFonts w:ascii="David" w:hAnsi="David" w:cs="David"/>
        </w:rPr>
      </w:pPr>
      <w:r w:rsidRPr="003E78B4">
        <w:rPr>
          <w:rFonts w:ascii="David" w:hAnsi="David" w:cs="David"/>
          <w:rtl/>
        </w:rPr>
        <w:t>בעבר</w:t>
      </w:r>
      <w:r w:rsidR="00711FB8" w:rsidRPr="003E78B4">
        <w:rPr>
          <w:rFonts w:ascii="David" w:hAnsi="David" w:cs="David"/>
          <w:rtl/>
        </w:rPr>
        <w:t xml:space="preserve"> היו קובעים מתי </w:t>
      </w:r>
      <w:r w:rsidR="00711FB8" w:rsidRPr="00E75200">
        <w:rPr>
          <w:rFonts w:ascii="David" w:hAnsi="David" w:cs="David"/>
          <w:b/>
          <w:bCs/>
          <w:rtl/>
        </w:rPr>
        <w:t>ראש חודש</w:t>
      </w:r>
      <w:r w:rsidR="00711FB8" w:rsidRPr="003E78B4">
        <w:rPr>
          <w:rFonts w:ascii="David" w:hAnsi="David" w:cs="David"/>
          <w:rtl/>
        </w:rPr>
        <w:t xml:space="preserve"> על פי עדים</w:t>
      </w:r>
      <w:r w:rsidRPr="003E78B4">
        <w:rPr>
          <w:rFonts w:ascii="David" w:hAnsi="David" w:cs="David"/>
          <w:rtl/>
        </w:rPr>
        <w:t xml:space="preserve">. ישנה חשיבות מתי ראש החודש מפני שלפיו קובעים את החגים. </w:t>
      </w:r>
      <w:r w:rsidR="00711FB8" w:rsidRPr="003E78B4">
        <w:rPr>
          <w:rFonts w:ascii="David" w:hAnsi="David" w:cs="David"/>
          <w:rtl/>
        </w:rPr>
        <w:t>ראש השנה נחגג 3 ימים כיוון שלא יכלו לקבוע את יום תחילת השנה באופן מדויק.</w:t>
      </w:r>
    </w:p>
    <w:p w14:paraId="12B18B90" w14:textId="77777777" w:rsidR="00B46E82" w:rsidRPr="003E78B4" w:rsidRDefault="00086B29" w:rsidP="00C701BE">
      <w:pPr>
        <w:pStyle w:val="a3"/>
        <w:numPr>
          <w:ilvl w:val="2"/>
          <w:numId w:val="6"/>
        </w:numPr>
        <w:bidi/>
        <w:spacing w:line="360" w:lineRule="auto"/>
        <w:jc w:val="both"/>
        <w:rPr>
          <w:rFonts w:ascii="David" w:hAnsi="David" w:cs="David"/>
        </w:rPr>
      </w:pPr>
      <w:r w:rsidRPr="003E78B4">
        <w:rPr>
          <w:rFonts w:ascii="David" w:hAnsi="David" w:cs="David"/>
          <w:rtl/>
        </w:rPr>
        <w:t>לא</w:t>
      </w:r>
      <w:r w:rsidR="00711FB8" w:rsidRPr="003E78B4">
        <w:rPr>
          <w:rFonts w:ascii="David" w:hAnsi="David" w:cs="David"/>
          <w:rtl/>
        </w:rPr>
        <w:t xml:space="preserve"> ידעו </w:t>
      </w:r>
      <w:r w:rsidR="003949B6" w:rsidRPr="003E78B4">
        <w:rPr>
          <w:rFonts w:ascii="David" w:hAnsi="David" w:cs="David"/>
          <w:rtl/>
        </w:rPr>
        <w:t>מתי חל</w:t>
      </w:r>
      <w:r w:rsidR="00711FB8" w:rsidRPr="003E78B4">
        <w:rPr>
          <w:rFonts w:ascii="David" w:hAnsi="David" w:cs="David"/>
          <w:rtl/>
        </w:rPr>
        <w:t xml:space="preserve"> ראש השנה </w:t>
      </w:r>
      <w:r w:rsidR="003949B6" w:rsidRPr="003E78B4">
        <w:rPr>
          <w:rFonts w:ascii="David" w:hAnsi="David" w:cs="David"/>
          <w:rtl/>
        </w:rPr>
        <w:t xml:space="preserve">כי לא ידעו אם הירח נולד </w:t>
      </w:r>
      <w:r w:rsidR="00711FB8" w:rsidRPr="003E78B4">
        <w:rPr>
          <w:rFonts w:ascii="David" w:hAnsi="David" w:cs="David"/>
          <w:rtl/>
        </w:rPr>
        <w:t xml:space="preserve">ב30 או ב31. </w:t>
      </w:r>
      <w:r w:rsidR="00B46E82" w:rsidRPr="003E78B4">
        <w:rPr>
          <w:rFonts w:ascii="David" w:hAnsi="David" w:cs="David"/>
          <w:rtl/>
        </w:rPr>
        <w:t>רבן גמליאל (אב בית הדין)</w:t>
      </w:r>
      <w:r w:rsidR="003949B6" w:rsidRPr="003E78B4">
        <w:rPr>
          <w:rFonts w:ascii="David" w:hAnsi="David" w:cs="David"/>
          <w:rtl/>
        </w:rPr>
        <w:t>- קבע ב30.</w:t>
      </w:r>
      <w:r w:rsidR="00B46E82" w:rsidRPr="003E78B4">
        <w:rPr>
          <w:rFonts w:ascii="David" w:hAnsi="David" w:cs="David"/>
          <w:rtl/>
        </w:rPr>
        <w:t xml:space="preserve"> רבן הורקנוס </w:t>
      </w:r>
      <w:r w:rsidR="003949B6" w:rsidRPr="003E78B4">
        <w:rPr>
          <w:rFonts w:ascii="David" w:hAnsi="David" w:cs="David"/>
          <w:rtl/>
        </w:rPr>
        <w:t>– 31</w:t>
      </w:r>
      <w:r w:rsidR="00B46E82" w:rsidRPr="003E78B4">
        <w:rPr>
          <w:rFonts w:ascii="David" w:hAnsi="David" w:cs="David"/>
          <w:rtl/>
        </w:rPr>
        <w:t>. (ר' יהושע מסכים איתו</w:t>
      </w:r>
      <w:r w:rsidR="003949B6" w:rsidRPr="003E78B4">
        <w:rPr>
          <w:rFonts w:ascii="David" w:hAnsi="David" w:cs="David"/>
          <w:rtl/>
        </w:rPr>
        <w:t>)</w:t>
      </w:r>
      <w:r w:rsidR="00B46E82" w:rsidRPr="003E78B4">
        <w:rPr>
          <w:rFonts w:ascii="David" w:hAnsi="David" w:cs="David"/>
          <w:rtl/>
        </w:rPr>
        <w:t xml:space="preserve"> </w:t>
      </w:r>
      <w:r w:rsidR="003949B6" w:rsidRPr="003E78B4">
        <w:rPr>
          <w:rFonts w:ascii="David" w:hAnsi="David" w:cs="David"/>
          <w:rtl/>
        </w:rPr>
        <w:t>ר' יהושע מחויב לפעול לפי דעתו של ר' גמליאל ולנהוג כרגיל ביום שלדעתו חל כיפור</w:t>
      </w:r>
      <w:r w:rsidR="00B46E82" w:rsidRPr="003E78B4">
        <w:rPr>
          <w:rFonts w:ascii="David" w:hAnsi="David" w:cs="David"/>
          <w:rtl/>
        </w:rPr>
        <w:t>. ר</w:t>
      </w:r>
      <w:r w:rsidR="003949B6" w:rsidRPr="003E78B4">
        <w:rPr>
          <w:rFonts w:ascii="David" w:hAnsi="David" w:cs="David"/>
          <w:rtl/>
        </w:rPr>
        <w:t>' עקיבא</w:t>
      </w:r>
      <w:r w:rsidR="00B46E82" w:rsidRPr="003E78B4">
        <w:rPr>
          <w:rFonts w:ascii="David" w:hAnsi="David" w:cs="David"/>
          <w:rtl/>
        </w:rPr>
        <w:t xml:space="preserve"> </w:t>
      </w:r>
      <w:r w:rsidR="003949B6" w:rsidRPr="003E78B4">
        <w:rPr>
          <w:rFonts w:ascii="David" w:hAnsi="David" w:cs="David"/>
          <w:rtl/>
        </w:rPr>
        <w:t xml:space="preserve">אומר לר' יהושע שהוא לא צריך להיות מטורד שכן </w:t>
      </w:r>
      <w:r w:rsidR="003949B6" w:rsidRPr="00D9209B">
        <w:rPr>
          <w:rFonts w:ascii="David" w:hAnsi="David" w:cs="David"/>
          <w:b/>
          <w:bCs/>
          <w:highlight w:val="green"/>
          <w:rtl/>
        </w:rPr>
        <w:t>הקביעה של בית הדין מחייבת</w:t>
      </w:r>
      <w:r w:rsidR="003949B6" w:rsidRPr="003E78B4">
        <w:rPr>
          <w:rFonts w:ascii="David" w:hAnsi="David" w:cs="David"/>
          <w:rtl/>
        </w:rPr>
        <w:t xml:space="preserve">. </w:t>
      </w:r>
      <w:r w:rsidR="00B46E82" w:rsidRPr="003E78B4">
        <w:rPr>
          <w:rFonts w:ascii="David" w:hAnsi="David" w:cs="David"/>
          <w:rtl/>
        </w:rPr>
        <w:t>(</w:t>
      </w:r>
      <w:r w:rsidR="003949B6" w:rsidRPr="003E78B4">
        <w:rPr>
          <w:rFonts w:ascii="David" w:hAnsi="David" w:cs="David"/>
          <w:rtl/>
        </w:rPr>
        <w:t xml:space="preserve">נסמך על </w:t>
      </w:r>
      <w:r w:rsidR="00B46E82" w:rsidRPr="003E78B4">
        <w:rPr>
          <w:rFonts w:ascii="David" w:hAnsi="David" w:cs="David"/>
          <w:rtl/>
        </w:rPr>
        <w:t>"אלה מועדי ה' מקראי קודש אשר תקראו אתם</w:t>
      </w:r>
      <w:r w:rsidR="003949B6" w:rsidRPr="003E78B4">
        <w:rPr>
          <w:rFonts w:ascii="David" w:hAnsi="David" w:cs="David"/>
          <w:rtl/>
        </w:rPr>
        <w:t>"</w:t>
      </w:r>
      <w:r w:rsidR="00B46E82" w:rsidRPr="003E78B4">
        <w:rPr>
          <w:rFonts w:ascii="David" w:hAnsi="David" w:cs="David"/>
          <w:rtl/>
        </w:rPr>
        <w:t xml:space="preserve"> – ניתן לקרוא את המילה במקום כאותם כאתם, ז"א</w:t>
      </w:r>
      <w:r w:rsidR="003949B6" w:rsidRPr="003E78B4">
        <w:rPr>
          <w:rFonts w:ascii="David" w:hAnsi="David" w:cs="David"/>
          <w:rtl/>
        </w:rPr>
        <w:t xml:space="preserve"> </w:t>
      </w:r>
      <w:r w:rsidR="00B46E82" w:rsidRPr="003E78B4">
        <w:rPr>
          <w:rFonts w:ascii="David" w:hAnsi="David" w:cs="David"/>
          <w:rtl/>
        </w:rPr>
        <w:t xml:space="preserve">ישראל). ר' יהושע לא מתרצה מההסבר של ר' עקיבא. </w:t>
      </w:r>
      <w:r w:rsidR="003949B6" w:rsidRPr="003E78B4">
        <w:rPr>
          <w:rFonts w:ascii="David" w:hAnsi="David" w:cs="David"/>
          <w:rtl/>
        </w:rPr>
        <w:t>(לא ראה בו סמכות דיא, והפירוש הראה לו פשטני)</w:t>
      </w:r>
    </w:p>
    <w:p w14:paraId="6F85E2E3" w14:textId="1284FB83" w:rsidR="00B46E82" w:rsidRPr="003E78B4" w:rsidRDefault="00B46E82" w:rsidP="00C701BE">
      <w:pPr>
        <w:pStyle w:val="a3"/>
        <w:bidi/>
        <w:spacing w:line="360" w:lineRule="auto"/>
        <w:ind w:left="502"/>
        <w:jc w:val="both"/>
        <w:rPr>
          <w:rFonts w:ascii="David" w:hAnsi="David" w:cs="David"/>
        </w:rPr>
      </w:pPr>
      <w:r w:rsidRPr="003E78B4">
        <w:rPr>
          <w:rFonts w:ascii="David" w:hAnsi="David" w:cs="David"/>
          <w:rtl/>
        </w:rPr>
        <w:t>רבי דוסא בן הורכינס</w:t>
      </w:r>
      <w:r w:rsidR="003949B6" w:rsidRPr="003E78B4">
        <w:rPr>
          <w:rFonts w:ascii="David" w:hAnsi="David" w:cs="David"/>
          <w:rtl/>
        </w:rPr>
        <w:t>-30</w:t>
      </w:r>
      <w:r w:rsidRPr="003E78B4">
        <w:rPr>
          <w:rFonts w:ascii="David" w:hAnsi="David" w:cs="David"/>
          <w:rtl/>
        </w:rPr>
        <w:t xml:space="preserve">. רבי דוסא מסביר </w:t>
      </w:r>
      <w:r w:rsidR="003949B6" w:rsidRPr="003E78B4">
        <w:rPr>
          <w:rFonts w:ascii="David" w:hAnsi="David" w:cs="David"/>
          <w:rtl/>
        </w:rPr>
        <w:t>לר' יהושע</w:t>
      </w:r>
      <w:r w:rsidRPr="003E78B4">
        <w:rPr>
          <w:rFonts w:ascii="David" w:hAnsi="David" w:cs="David"/>
          <w:rtl/>
        </w:rPr>
        <w:t xml:space="preserve"> ש</w:t>
      </w:r>
      <w:r w:rsidR="003949B6" w:rsidRPr="003E78B4">
        <w:rPr>
          <w:rFonts w:ascii="David" w:hAnsi="David" w:cs="David"/>
          <w:rtl/>
        </w:rPr>
        <w:t xml:space="preserve">ערעור על קביעה של בית דין עשויה לערער על הסמכות המוסדית </w:t>
      </w:r>
      <w:r w:rsidR="00086B29" w:rsidRPr="003E78B4">
        <w:rPr>
          <w:rFonts w:ascii="David" w:hAnsi="David" w:cs="David"/>
          <w:rtl/>
        </w:rPr>
        <w:t xml:space="preserve">ואת הקביעות </w:t>
      </w:r>
      <w:r w:rsidR="003949B6" w:rsidRPr="003E78B4">
        <w:rPr>
          <w:rFonts w:ascii="David" w:hAnsi="David" w:cs="David"/>
          <w:rtl/>
        </w:rPr>
        <w:t>של בית הדין</w:t>
      </w:r>
      <w:r w:rsidR="00086B29" w:rsidRPr="003E78B4">
        <w:rPr>
          <w:rFonts w:ascii="David" w:hAnsi="David" w:cs="David"/>
          <w:rtl/>
        </w:rPr>
        <w:t xml:space="preserve"> מאז ימי משה</w:t>
      </w:r>
      <w:r w:rsidRPr="003E78B4">
        <w:rPr>
          <w:rFonts w:ascii="David" w:hAnsi="David" w:cs="David"/>
          <w:rtl/>
        </w:rPr>
        <w:t xml:space="preserve">. </w:t>
      </w:r>
      <w:r w:rsidRPr="00625B66">
        <w:rPr>
          <w:rFonts w:ascii="David" w:hAnsi="David" w:cs="David"/>
          <w:b/>
          <w:bCs/>
          <w:highlight w:val="green"/>
          <w:rtl/>
        </w:rPr>
        <w:t>בכל דור יש לעשות לפי בית הדין שעומד בדורו.</w:t>
      </w:r>
      <w:r w:rsidRPr="003E78B4">
        <w:rPr>
          <w:rFonts w:ascii="David" w:hAnsi="David" w:cs="David"/>
          <w:rtl/>
        </w:rPr>
        <w:t xml:space="preserve"> שמותיהם המפורשים</w:t>
      </w:r>
      <w:r w:rsidR="00086B29" w:rsidRPr="003E78B4">
        <w:rPr>
          <w:rFonts w:ascii="David" w:hAnsi="David" w:cs="David"/>
          <w:rtl/>
        </w:rPr>
        <w:t xml:space="preserve"> של 70 הזקנים</w:t>
      </w:r>
      <w:r w:rsidRPr="003E78B4">
        <w:rPr>
          <w:rFonts w:ascii="David" w:hAnsi="David" w:cs="David"/>
          <w:rtl/>
        </w:rPr>
        <w:t xml:space="preserve"> לא כתובים כדי שזה יהיה סימן לדורות. ר</w:t>
      </w:r>
      <w:r w:rsidR="00086B29" w:rsidRPr="003E78B4">
        <w:rPr>
          <w:rFonts w:ascii="David" w:hAnsi="David" w:cs="David"/>
          <w:rtl/>
        </w:rPr>
        <w:t>'</w:t>
      </w:r>
      <w:r w:rsidRPr="003E78B4">
        <w:rPr>
          <w:rFonts w:ascii="David" w:hAnsi="David" w:cs="David"/>
          <w:rtl/>
        </w:rPr>
        <w:t xml:space="preserve"> יהושע קיבל את </w:t>
      </w:r>
      <w:r w:rsidR="00086B29" w:rsidRPr="003E78B4">
        <w:rPr>
          <w:rFonts w:ascii="David" w:hAnsi="David" w:cs="David"/>
          <w:rtl/>
        </w:rPr>
        <w:t>פסיקתו של ר' גמליאל.</w:t>
      </w:r>
      <w:r w:rsidR="003600ED" w:rsidRPr="00C701BE">
        <w:rPr>
          <w:rFonts w:ascii="David" w:hAnsi="David" w:cs="David" w:hint="cs"/>
          <w:rtl/>
        </w:rPr>
        <w:t xml:space="preserve"> </w:t>
      </w:r>
      <w:r w:rsidR="003600ED" w:rsidRPr="00C701BE">
        <w:rPr>
          <w:rFonts w:ascii="David" w:hAnsi="David" w:cs="David"/>
          <w:b/>
          <w:bCs/>
          <w:highlight w:val="green"/>
          <w:rtl/>
        </w:rPr>
        <w:t>לא משנים שמותם של השופטים, עלינו ללכת אחריהם כך או כך. אין להתרפק על החכמים שבעבר אלא לכבד ולציית לחכמים שבהווה.</w:t>
      </w:r>
    </w:p>
    <w:p w14:paraId="612BC95A" w14:textId="67AD8761" w:rsidR="00180B29" w:rsidRDefault="00B46E82" w:rsidP="006E0990">
      <w:pPr>
        <w:pStyle w:val="a3"/>
        <w:numPr>
          <w:ilvl w:val="1"/>
          <w:numId w:val="6"/>
        </w:numPr>
        <w:bidi/>
        <w:spacing w:line="360" w:lineRule="auto"/>
        <w:jc w:val="both"/>
        <w:rPr>
          <w:rFonts w:ascii="David" w:hAnsi="David" w:cs="David"/>
          <w:color w:val="FF0000"/>
          <w:u w:val="single"/>
        </w:rPr>
      </w:pPr>
      <w:r w:rsidRPr="00180B29">
        <w:rPr>
          <w:rFonts w:ascii="David" w:hAnsi="David" w:cs="David"/>
          <w:color w:val="FF0000"/>
          <w:highlight w:val="yellow"/>
          <w:u w:val="single"/>
          <w:rtl/>
        </w:rPr>
        <w:t>דרשות הר"ן, דרוש יא</w:t>
      </w:r>
      <w:r w:rsidRPr="003600ED">
        <w:rPr>
          <w:rFonts w:ascii="David" w:hAnsi="David" w:cs="David"/>
          <w:color w:val="FF0000"/>
          <w:highlight w:val="yellow"/>
          <w:u w:val="single"/>
          <w:rtl/>
        </w:rPr>
        <w:t>+</w:t>
      </w:r>
      <w:r w:rsidR="003600ED" w:rsidRPr="003600ED">
        <w:rPr>
          <w:rFonts w:ascii="David" w:hAnsi="David" w:cs="David" w:hint="cs"/>
          <w:color w:val="FF0000"/>
          <w:highlight w:val="yellow"/>
          <w:u w:val="single"/>
          <w:rtl/>
        </w:rPr>
        <w:t>ז:</w:t>
      </w:r>
      <w:r w:rsidR="00180B29">
        <w:rPr>
          <w:rFonts w:ascii="David" w:hAnsi="David" w:cs="David" w:hint="cs"/>
          <w:color w:val="FF0000"/>
          <w:u w:val="single"/>
          <w:rtl/>
        </w:rPr>
        <w:t xml:space="preserve"> </w:t>
      </w:r>
    </w:p>
    <w:p w14:paraId="7A726762" w14:textId="17137993" w:rsidR="00086B29" w:rsidRPr="00180B29" w:rsidRDefault="00B46E82" w:rsidP="00180B29">
      <w:pPr>
        <w:pStyle w:val="a3"/>
        <w:bidi/>
        <w:spacing w:line="360" w:lineRule="auto"/>
        <w:jc w:val="both"/>
        <w:rPr>
          <w:rFonts w:ascii="David" w:hAnsi="David" w:cs="David"/>
          <w:color w:val="FF0000"/>
          <w:u w:val="single"/>
          <w:rtl/>
        </w:rPr>
      </w:pPr>
      <w:r w:rsidRPr="00180B29">
        <w:rPr>
          <w:rFonts w:ascii="David" w:hAnsi="David" w:cs="David"/>
          <w:rtl/>
        </w:rPr>
        <w:t>יש להקשיב לבית הדין, גם אם חושבים שהם טועים</w:t>
      </w:r>
      <w:r w:rsidR="00086B29" w:rsidRPr="00180B29">
        <w:rPr>
          <w:rFonts w:ascii="David" w:hAnsi="David" w:cs="David"/>
          <w:rtl/>
        </w:rPr>
        <w:t xml:space="preserve"> כי:</w:t>
      </w:r>
    </w:p>
    <w:p w14:paraId="11F51D34" w14:textId="67D87070" w:rsidR="00086B29" w:rsidRPr="00180B29" w:rsidRDefault="00086B29" w:rsidP="006E0990">
      <w:pPr>
        <w:pStyle w:val="a3"/>
        <w:numPr>
          <w:ilvl w:val="0"/>
          <w:numId w:val="22"/>
        </w:numPr>
        <w:bidi/>
        <w:spacing w:line="360" w:lineRule="auto"/>
        <w:jc w:val="both"/>
        <w:rPr>
          <w:rFonts w:ascii="David" w:hAnsi="David" w:cs="David"/>
        </w:rPr>
      </w:pPr>
      <w:r w:rsidRPr="00180B29">
        <w:rPr>
          <w:rFonts w:ascii="David" w:hAnsi="David" w:cs="David"/>
          <w:rtl/>
        </w:rPr>
        <w:t>ניתן להניח שהרוב יגיע לאמת</w:t>
      </w:r>
      <w:r w:rsidR="00180B29">
        <w:rPr>
          <w:rFonts w:ascii="David" w:hAnsi="David" w:cs="David" w:hint="cs"/>
          <w:rtl/>
        </w:rPr>
        <w:t>.</w:t>
      </w:r>
      <w:r w:rsidRPr="00180B29">
        <w:rPr>
          <w:rFonts w:ascii="David" w:hAnsi="David" w:cs="David"/>
          <w:rtl/>
        </w:rPr>
        <w:t xml:space="preserve"> הוכחה לכך היא </w:t>
      </w:r>
      <w:r w:rsidRPr="00180B29">
        <w:rPr>
          <w:rFonts w:ascii="David" w:hAnsi="David" w:cs="David"/>
          <w:b/>
          <w:bCs/>
          <w:highlight w:val="cyan"/>
          <w:rtl/>
        </w:rPr>
        <w:t>ששגיאות חכמים מועטות.</w:t>
      </w:r>
      <w:r w:rsidRPr="00180B29">
        <w:rPr>
          <w:rFonts w:ascii="David" w:hAnsi="David" w:cs="David"/>
          <w:rtl/>
        </w:rPr>
        <w:t xml:space="preserve"> </w:t>
      </w:r>
    </w:p>
    <w:p w14:paraId="036E1E73" w14:textId="1DF8E3B5" w:rsidR="00B46E82" w:rsidRPr="00180B29" w:rsidRDefault="00086B29" w:rsidP="006E0990">
      <w:pPr>
        <w:pStyle w:val="a3"/>
        <w:numPr>
          <w:ilvl w:val="0"/>
          <w:numId w:val="22"/>
        </w:numPr>
        <w:bidi/>
        <w:spacing w:line="360" w:lineRule="auto"/>
        <w:jc w:val="both"/>
        <w:rPr>
          <w:rFonts w:ascii="David" w:hAnsi="David" w:cs="David"/>
        </w:rPr>
      </w:pPr>
      <w:r w:rsidRPr="00180B29">
        <w:rPr>
          <w:rFonts w:ascii="David" w:hAnsi="David" w:cs="David"/>
          <w:b/>
          <w:bCs/>
          <w:highlight w:val="cyan"/>
          <w:rtl/>
        </w:rPr>
        <w:t>עדיף שכולם יפעלו לפי אותה טעות מאשר פיצול.</w:t>
      </w:r>
      <w:r w:rsidRPr="00180B29">
        <w:rPr>
          <w:rFonts w:ascii="David" w:hAnsi="David" w:cs="David"/>
          <w:rtl/>
        </w:rPr>
        <w:t xml:space="preserve"> (כמו חינוך ורמב"ן)</w:t>
      </w:r>
    </w:p>
    <w:p w14:paraId="1C369A68" w14:textId="77777777" w:rsidR="00180B29" w:rsidRDefault="00B46E82" w:rsidP="006E0990">
      <w:pPr>
        <w:pStyle w:val="a3"/>
        <w:numPr>
          <w:ilvl w:val="1"/>
          <w:numId w:val="6"/>
        </w:numPr>
        <w:bidi/>
        <w:spacing w:after="0" w:line="360" w:lineRule="auto"/>
        <w:jc w:val="both"/>
        <w:rPr>
          <w:rFonts w:ascii="David" w:hAnsi="David" w:cs="David"/>
          <w:color w:val="FF0000"/>
          <w:u w:val="single"/>
        </w:rPr>
      </w:pPr>
      <w:r w:rsidRPr="00180B29">
        <w:rPr>
          <w:rFonts w:ascii="David" w:hAnsi="David" w:cs="David"/>
          <w:color w:val="FF0000"/>
          <w:highlight w:val="yellow"/>
          <w:u w:val="single"/>
          <w:rtl/>
        </w:rPr>
        <w:t>קצות החושן, הקדמה</w:t>
      </w:r>
      <w:r w:rsidR="00086B29" w:rsidRPr="00180B29">
        <w:rPr>
          <w:rFonts w:ascii="David" w:hAnsi="David" w:cs="David"/>
          <w:color w:val="FF0000"/>
          <w:u w:val="single"/>
          <w:rtl/>
        </w:rPr>
        <w:t xml:space="preserve"> (פירוש לשולחן ערוך- אריה ליב)</w:t>
      </w:r>
    </w:p>
    <w:p w14:paraId="44822201" w14:textId="49033C8C" w:rsidR="00B46E82" w:rsidRPr="00180B29" w:rsidRDefault="00086B29" w:rsidP="00180B29">
      <w:pPr>
        <w:pStyle w:val="a3"/>
        <w:bidi/>
        <w:spacing w:after="0" w:line="360" w:lineRule="auto"/>
        <w:jc w:val="both"/>
        <w:rPr>
          <w:rFonts w:ascii="David" w:hAnsi="David" w:cs="David"/>
          <w:color w:val="FF0000"/>
          <w:u w:val="single"/>
        </w:rPr>
      </w:pPr>
      <w:r w:rsidRPr="00180B29">
        <w:rPr>
          <w:rFonts w:ascii="David" w:hAnsi="David" w:cs="David"/>
          <w:rtl/>
        </w:rPr>
        <w:t xml:space="preserve">התורה </w:t>
      </w:r>
      <w:r w:rsidR="00B46E82" w:rsidRPr="00180B29">
        <w:rPr>
          <w:rFonts w:ascii="David" w:hAnsi="David" w:cs="David"/>
          <w:rtl/>
        </w:rPr>
        <w:t xml:space="preserve">ניתנה לאדם ולא למלאכים, </w:t>
      </w:r>
      <w:r w:rsidR="00762C98" w:rsidRPr="00180B29">
        <w:rPr>
          <w:rFonts w:ascii="David" w:hAnsi="David" w:cs="David"/>
          <w:rtl/>
        </w:rPr>
        <w:t xml:space="preserve">השכל האנושי פועל על פי יכולתו ולכן </w:t>
      </w:r>
      <w:r w:rsidR="00762C98" w:rsidRPr="00180B29">
        <w:rPr>
          <w:rFonts w:ascii="David" w:hAnsi="David" w:cs="David"/>
          <w:b/>
          <w:bCs/>
          <w:highlight w:val="cyan"/>
          <w:rtl/>
        </w:rPr>
        <w:t>ניתן לסבול טעויות במידה וכולם פועלים לפיהן</w:t>
      </w:r>
      <w:r w:rsidR="00762C98" w:rsidRPr="00180B29">
        <w:rPr>
          <w:rFonts w:ascii="David" w:hAnsi="David" w:cs="David"/>
          <w:rtl/>
        </w:rPr>
        <w:t>.</w:t>
      </w:r>
    </w:p>
    <w:p w14:paraId="2143C36B" w14:textId="77777777" w:rsidR="00625B66" w:rsidRPr="00180B29" w:rsidRDefault="00B46E82" w:rsidP="006E0990">
      <w:pPr>
        <w:pStyle w:val="a3"/>
        <w:numPr>
          <w:ilvl w:val="1"/>
          <w:numId w:val="6"/>
        </w:numPr>
        <w:bidi/>
        <w:spacing w:after="0" w:line="360" w:lineRule="auto"/>
        <w:jc w:val="both"/>
        <w:rPr>
          <w:rFonts w:ascii="David" w:hAnsi="David" w:cs="David"/>
          <w:color w:val="FF0000"/>
          <w:u w:val="single"/>
        </w:rPr>
      </w:pPr>
      <w:r w:rsidRPr="00180B29">
        <w:rPr>
          <w:rFonts w:ascii="David" w:hAnsi="David" w:cs="David"/>
          <w:color w:val="FF0000"/>
          <w:highlight w:val="yellow"/>
          <w:u w:val="single"/>
          <w:rtl/>
        </w:rPr>
        <w:t>שו"ת אגרות משה</w:t>
      </w:r>
      <w:r w:rsidR="00625B66" w:rsidRPr="00180B29">
        <w:rPr>
          <w:rFonts w:ascii="David" w:hAnsi="David" w:cs="David" w:hint="cs"/>
          <w:color w:val="FF0000"/>
          <w:u w:val="single"/>
          <w:rtl/>
        </w:rPr>
        <w:t>, הקדמה,</w:t>
      </w:r>
    </w:p>
    <w:p w14:paraId="16624218" w14:textId="0F328C79" w:rsidR="00B46E82" w:rsidRPr="00625B66" w:rsidRDefault="00762C98" w:rsidP="00625B66">
      <w:pPr>
        <w:pStyle w:val="a3"/>
        <w:bidi/>
        <w:spacing w:after="0" w:line="360" w:lineRule="auto"/>
        <w:jc w:val="both"/>
        <w:rPr>
          <w:rFonts w:ascii="David" w:hAnsi="David" w:cs="David"/>
          <w:u w:val="single"/>
        </w:rPr>
      </w:pPr>
      <w:r w:rsidRPr="00625B66">
        <w:rPr>
          <w:rFonts w:ascii="David" w:hAnsi="David" w:cs="David"/>
          <w:rtl/>
        </w:rPr>
        <w:t xml:space="preserve">פועלים לפי רוב החכמים. </w:t>
      </w:r>
      <w:r w:rsidR="00B46E82" w:rsidRPr="00625B66">
        <w:rPr>
          <w:rFonts w:ascii="David" w:hAnsi="David" w:cs="David"/>
          <w:rtl/>
        </w:rPr>
        <w:t xml:space="preserve">גם </w:t>
      </w:r>
      <w:r w:rsidRPr="00625B66">
        <w:rPr>
          <w:rFonts w:ascii="David" w:hAnsi="David" w:cs="David"/>
          <w:rtl/>
        </w:rPr>
        <w:t>במידה ונראה שהמיעוט צודק</w:t>
      </w:r>
      <w:r w:rsidR="00B46E82" w:rsidRPr="00625B66">
        <w:rPr>
          <w:rFonts w:ascii="David" w:hAnsi="David" w:cs="David"/>
          <w:rtl/>
        </w:rPr>
        <w:t xml:space="preserve">. </w:t>
      </w:r>
      <w:r w:rsidRPr="00625B66">
        <w:rPr>
          <w:rFonts w:ascii="David" w:hAnsi="David" w:cs="David"/>
          <w:rtl/>
        </w:rPr>
        <w:t xml:space="preserve">מאחר </w:t>
      </w:r>
      <w:r w:rsidRPr="00625B66">
        <w:rPr>
          <w:rFonts w:ascii="David" w:hAnsi="David" w:cs="David"/>
          <w:b/>
          <w:bCs/>
          <w:highlight w:val="cyan"/>
          <w:rtl/>
        </w:rPr>
        <w:t>וה' נתן תורה לישראל שיפעלו ע"פ הבנתם.</w:t>
      </w:r>
      <w:r w:rsidR="00B46E82" w:rsidRPr="00625B66">
        <w:rPr>
          <w:rFonts w:ascii="David" w:hAnsi="David" w:cs="David"/>
          <w:rtl/>
        </w:rPr>
        <w:t xml:space="preserve"> </w:t>
      </w:r>
    </w:p>
    <w:p w14:paraId="528E4E36" w14:textId="77777777" w:rsidR="00B46E82" w:rsidRPr="00625B66" w:rsidRDefault="00B46E82" w:rsidP="006E0990">
      <w:pPr>
        <w:pStyle w:val="a3"/>
        <w:numPr>
          <w:ilvl w:val="0"/>
          <w:numId w:val="6"/>
        </w:numPr>
        <w:bidi/>
        <w:spacing w:line="360" w:lineRule="auto"/>
        <w:jc w:val="both"/>
        <w:rPr>
          <w:rFonts w:ascii="David" w:hAnsi="David" w:cs="David"/>
          <w:highlight w:val="lightGray"/>
        </w:rPr>
      </w:pPr>
      <w:r w:rsidRPr="00625B66">
        <w:rPr>
          <w:rFonts w:ascii="David" w:hAnsi="David" w:cs="David"/>
          <w:b/>
          <w:bCs/>
          <w:highlight w:val="lightGray"/>
          <w:rtl/>
        </w:rPr>
        <w:t>גישה שניה – ציות חלקי</w:t>
      </w:r>
    </w:p>
    <w:p w14:paraId="385B5000" w14:textId="14F4B6CA" w:rsidR="00B46E82" w:rsidRPr="003E78B4" w:rsidRDefault="00B46E82" w:rsidP="006E0990">
      <w:pPr>
        <w:pStyle w:val="a3"/>
        <w:numPr>
          <w:ilvl w:val="1"/>
          <w:numId w:val="6"/>
        </w:numPr>
        <w:bidi/>
        <w:spacing w:line="360" w:lineRule="auto"/>
        <w:jc w:val="both"/>
        <w:rPr>
          <w:rFonts w:ascii="David" w:hAnsi="David" w:cs="David"/>
        </w:rPr>
      </w:pPr>
      <w:r w:rsidRPr="00180B29">
        <w:rPr>
          <w:rFonts w:ascii="David" w:hAnsi="David" w:cs="David"/>
          <w:color w:val="FF0000"/>
          <w:highlight w:val="yellow"/>
          <w:u w:val="single"/>
          <w:rtl/>
        </w:rPr>
        <w:lastRenderedPageBreak/>
        <w:t>ירושלמי הורית א, מה טור ד / ה"א</w:t>
      </w:r>
      <w:r w:rsidRPr="00180B29">
        <w:rPr>
          <w:rFonts w:ascii="David" w:hAnsi="David" w:cs="David"/>
          <w:color w:val="FF0000"/>
          <w:rtl/>
        </w:rPr>
        <w:t xml:space="preserve"> </w:t>
      </w:r>
      <w:r w:rsidRPr="003E78B4">
        <w:rPr>
          <w:rFonts w:ascii="David" w:hAnsi="David" w:cs="David"/>
          <w:rtl/>
        </w:rPr>
        <w:t xml:space="preserve">–  </w:t>
      </w:r>
      <w:r w:rsidRPr="00625B66">
        <w:rPr>
          <w:rFonts w:ascii="David" w:hAnsi="David" w:cs="David"/>
          <w:b/>
          <w:bCs/>
          <w:highlight w:val="green"/>
          <w:rtl/>
        </w:rPr>
        <w:t>יש לציית לבית הדין כל עוד בטוחים שהוא אינו טועה</w:t>
      </w:r>
      <w:r w:rsidR="00180B29">
        <w:rPr>
          <w:rFonts w:ascii="David" w:hAnsi="David" w:cs="David" w:hint="cs"/>
          <w:b/>
          <w:bCs/>
          <w:rtl/>
        </w:rPr>
        <w:t>, אם ברור לך שהוא טועה אין חובת ציות</w:t>
      </w:r>
      <w:r w:rsidRPr="003E78B4">
        <w:rPr>
          <w:rFonts w:ascii="David" w:hAnsi="David" w:cs="David"/>
          <w:rtl/>
        </w:rPr>
        <w:t xml:space="preserve">. </w:t>
      </w:r>
      <w:r w:rsidR="00762C98" w:rsidRPr="003E78B4">
        <w:rPr>
          <w:rFonts w:ascii="David" w:hAnsi="David" w:cs="David"/>
          <w:rtl/>
        </w:rPr>
        <w:t>מגישה זו עולה</w:t>
      </w:r>
      <w:r w:rsidRPr="003E78B4">
        <w:rPr>
          <w:rFonts w:ascii="David" w:hAnsi="David" w:cs="David"/>
          <w:rtl/>
        </w:rPr>
        <w:t xml:space="preserve"> השאלה מי קובע שבית הדין צודק או טו</w:t>
      </w:r>
      <w:r w:rsidR="00762C98" w:rsidRPr="003E78B4">
        <w:rPr>
          <w:rFonts w:ascii="David" w:hAnsi="David" w:cs="David"/>
          <w:rtl/>
        </w:rPr>
        <w:t>עה</w:t>
      </w:r>
      <w:r w:rsidRPr="003E78B4">
        <w:rPr>
          <w:rFonts w:ascii="David" w:hAnsi="David" w:cs="David"/>
          <w:rtl/>
        </w:rPr>
        <w:t>.</w:t>
      </w:r>
    </w:p>
    <w:p w14:paraId="2218D66F" w14:textId="77777777" w:rsidR="00B46E82" w:rsidRPr="00180B29" w:rsidRDefault="00B46E82" w:rsidP="006E0990">
      <w:pPr>
        <w:pStyle w:val="a3"/>
        <w:numPr>
          <w:ilvl w:val="1"/>
          <w:numId w:val="6"/>
        </w:numPr>
        <w:bidi/>
        <w:spacing w:line="360" w:lineRule="auto"/>
        <w:jc w:val="both"/>
        <w:rPr>
          <w:rFonts w:ascii="David" w:hAnsi="David" w:cs="David"/>
          <w:color w:val="FF0000"/>
          <w:highlight w:val="yellow"/>
          <w:u w:val="single"/>
        </w:rPr>
      </w:pPr>
      <w:r w:rsidRPr="00180B29">
        <w:rPr>
          <w:rFonts w:ascii="David" w:hAnsi="David" w:cs="David"/>
          <w:color w:val="FF0000"/>
          <w:highlight w:val="yellow"/>
          <w:u w:val="single"/>
          <w:rtl/>
        </w:rPr>
        <w:t>משנה הוריות א, א</w:t>
      </w:r>
    </w:p>
    <w:p w14:paraId="2DE73046" w14:textId="4F3A33DC" w:rsidR="00B46E82" w:rsidRPr="000A1A5B" w:rsidRDefault="000A1A5B" w:rsidP="006E0990">
      <w:pPr>
        <w:pStyle w:val="a3"/>
        <w:numPr>
          <w:ilvl w:val="2"/>
          <w:numId w:val="6"/>
        </w:numPr>
        <w:bidi/>
        <w:spacing w:line="360" w:lineRule="auto"/>
        <w:jc w:val="both"/>
        <w:rPr>
          <w:rFonts w:ascii="David" w:hAnsi="David" w:cs="David"/>
        </w:rPr>
      </w:pPr>
      <w:r>
        <w:rPr>
          <w:rFonts w:ascii="David" w:hAnsi="David" w:cs="David" w:hint="cs"/>
          <w:b/>
          <w:bCs/>
          <w:highlight w:val="green"/>
          <w:rtl/>
        </w:rPr>
        <w:t>אדם ש</w:t>
      </w:r>
      <w:r w:rsidR="00762C98" w:rsidRPr="000A1A5B">
        <w:rPr>
          <w:rFonts w:ascii="David" w:hAnsi="David" w:cs="David"/>
          <w:b/>
          <w:bCs/>
          <w:highlight w:val="green"/>
          <w:rtl/>
        </w:rPr>
        <w:t xml:space="preserve">עבר עבירה </w:t>
      </w:r>
      <w:r w:rsidR="00180B29" w:rsidRPr="000A1A5B">
        <w:rPr>
          <w:rFonts w:ascii="David" w:hAnsi="David" w:cs="David" w:hint="cs"/>
          <w:b/>
          <w:bCs/>
          <w:highlight w:val="green"/>
          <w:rtl/>
        </w:rPr>
        <w:t>לא בכ</w:t>
      </w:r>
      <w:r w:rsidR="00180B29" w:rsidRPr="000A1A5B">
        <w:rPr>
          <w:rFonts w:ascii="David" w:hAnsi="David" w:cs="David" w:hint="eastAsia"/>
          <w:b/>
          <w:bCs/>
          <w:highlight w:val="green"/>
          <w:rtl/>
        </w:rPr>
        <w:t>וונה</w:t>
      </w:r>
      <w:r w:rsidR="00762C98" w:rsidRPr="000A1A5B">
        <w:rPr>
          <w:rFonts w:ascii="David" w:hAnsi="David" w:cs="David"/>
          <w:rtl/>
        </w:rPr>
        <w:t xml:space="preserve">- </w:t>
      </w:r>
      <w:r w:rsidR="00762C98" w:rsidRPr="000A1A5B">
        <w:rPr>
          <w:rFonts w:ascii="David" w:hAnsi="David" w:cs="David"/>
          <w:b/>
          <w:bCs/>
          <w:highlight w:val="cyan"/>
          <w:rtl/>
        </w:rPr>
        <w:t>יש להביא קורבן לבית המקדש</w:t>
      </w:r>
      <w:r w:rsidR="00762C98" w:rsidRPr="000A1A5B">
        <w:rPr>
          <w:rFonts w:ascii="David" w:hAnsi="David" w:cs="David"/>
          <w:rtl/>
        </w:rPr>
        <w:t xml:space="preserve"> כיוון שהיה צריך להיות אחראי למעשיו. </w:t>
      </w:r>
    </w:p>
    <w:p w14:paraId="1933C001" w14:textId="6B224F84" w:rsidR="00B46E82" w:rsidRPr="003E78B4" w:rsidRDefault="00762C98" w:rsidP="00C4302B">
      <w:pPr>
        <w:pStyle w:val="a3"/>
        <w:numPr>
          <w:ilvl w:val="2"/>
          <w:numId w:val="6"/>
        </w:numPr>
        <w:bidi/>
        <w:spacing w:line="360" w:lineRule="auto"/>
        <w:ind w:left="425"/>
        <w:jc w:val="both"/>
        <w:rPr>
          <w:rFonts w:ascii="David" w:hAnsi="David" w:cs="David"/>
        </w:rPr>
      </w:pPr>
      <w:r w:rsidRPr="00433C5A">
        <w:rPr>
          <w:rFonts w:ascii="David" w:hAnsi="David" w:cs="David"/>
          <w:b/>
          <w:bCs/>
          <w:highlight w:val="green"/>
          <w:rtl/>
        </w:rPr>
        <w:t xml:space="preserve">מקרה בו </w:t>
      </w:r>
      <w:r w:rsidR="00B46E82" w:rsidRPr="00433C5A">
        <w:rPr>
          <w:rFonts w:ascii="David" w:hAnsi="David" w:cs="David"/>
          <w:b/>
          <w:bCs/>
          <w:highlight w:val="green"/>
          <w:rtl/>
        </w:rPr>
        <w:t>בית הדין טעה בהוראה שלו וקבע שמשהו מותר</w:t>
      </w:r>
      <w:r w:rsidR="00B46E82" w:rsidRPr="00433C5A">
        <w:rPr>
          <w:rFonts w:ascii="David" w:hAnsi="David" w:cs="David"/>
          <w:highlight w:val="green"/>
          <w:rtl/>
        </w:rPr>
        <w:t>.</w:t>
      </w:r>
      <w:r w:rsidR="00B46E82" w:rsidRPr="003E78B4">
        <w:rPr>
          <w:rFonts w:ascii="David" w:hAnsi="David" w:cs="David"/>
          <w:rtl/>
        </w:rPr>
        <w:t xml:space="preserve"> כעבור זמן, מגלה את הטעות וקובע </w:t>
      </w:r>
      <w:r w:rsidRPr="003E78B4">
        <w:rPr>
          <w:rFonts w:ascii="David" w:hAnsi="David" w:cs="David"/>
          <w:rtl/>
        </w:rPr>
        <w:t>שמעתה הדבר אסור.</w:t>
      </w:r>
      <w:r w:rsidR="00B46E82" w:rsidRPr="003E78B4">
        <w:rPr>
          <w:rFonts w:ascii="David" w:hAnsi="David" w:cs="David"/>
          <w:rtl/>
        </w:rPr>
        <w:t xml:space="preserve"> לגבי מי שעבר את העבירה בזמן שבו </w:t>
      </w:r>
      <w:r w:rsidRPr="003E78B4">
        <w:rPr>
          <w:rFonts w:ascii="David" w:hAnsi="David" w:cs="David"/>
          <w:rtl/>
        </w:rPr>
        <w:t>היא הייתה מותרת</w:t>
      </w:r>
      <w:r w:rsidR="00B46E82" w:rsidRPr="003E78B4">
        <w:rPr>
          <w:rFonts w:ascii="David" w:hAnsi="David" w:cs="David"/>
          <w:rtl/>
        </w:rPr>
        <w:t xml:space="preserve">, האם </w:t>
      </w:r>
      <w:r w:rsidRPr="003E78B4">
        <w:rPr>
          <w:rFonts w:ascii="David" w:hAnsi="David" w:cs="David"/>
          <w:rtl/>
        </w:rPr>
        <w:t>עליו</w:t>
      </w:r>
      <w:r w:rsidR="00B46E82" w:rsidRPr="003E78B4">
        <w:rPr>
          <w:rFonts w:ascii="David" w:hAnsi="David" w:cs="David"/>
          <w:rtl/>
        </w:rPr>
        <w:t xml:space="preserve"> להביא קורבן. הפתרון הוא </w:t>
      </w:r>
      <w:r w:rsidR="00B46E82" w:rsidRPr="00433C5A">
        <w:rPr>
          <w:rFonts w:ascii="David" w:hAnsi="David" w:cs="David"/>
          <w:b/>
          <w:bCs/>
          <w:highlight w:val="cyan"/>
          <w:rtl/>
        </w:rPr>
        <w:t>שבית הדין מביא קורבן בשם</w:t>
      </w:r>
      <w:r w:rsidR="00805250" w:rsidRPr="00433C5A">
        <w:rPr>
          <w:rFonts w:ascii="David" w:hAnsi="David" w:cs="David"/>
          <w:b/>
          <w:bCs/>
          <w:rtl/>
        </w:rPr>
        <w:t xml:space="preserve"> </w:t>
      </w:r>
      <w:r w:rsidR="00B46E82" w:rsidRPr="003E78B4">
        <w:rPr>
          <w:rFonts w:ascii="David" w:hAnsi="David" w:cs="David"/>
          <w:rtl/>
        </w:rPr>
        <w:t xml:space="preserve">הציבור ע"מ לכפר על מי שעבר את העבירה </w:t>
      </w:r>
      <w:r w:rsidR="00805250" w:rsidRPr="003E78B4">
        <w:rPr>
          <w:rFonts w:ascii="David" w:hAnsi="David" w:cs="David"/>
          <w:rtl/>
        </w:rPr>
        <w:t>בזמן בו האיסור הותר.</w:t>
      </w:r>
    </w:p>
    <w:p w14:paraId="7159A048" w14:textId="144D50DC" w:rsidR="00805250" w:rsidRPr="003E78B4" w:rsidRDefault="00805250" w:rsidP="00C4302B">
      <w:pPr>
        <w:pStyle w:val="a3"/>
        <w:numPr>
          <w:ilvl w:val="2"/>
          <w:numId w:val="6"/>
        </w:numPr>
        <w:bidi/>
        <w:spacing w:line="360" w:lineRule="auto"/>
        <w:ind w:left="425"/>
        <w:jc w:val="both"/>
        <w:rPr>
          <w:rFonts w:ascii="David" w:hAnsi="David" w:cs="David"/>
        </w:rPr>
      </w:pPr>
      <w:r w:rsidRPr="00433C5A">
        <w:rPr>
          <w:rFonts w:ascii="David" w:hAnsi="David" w:cs="David"/>
          <w:b/>
          <w:bCs/>
          <w:highlight w:val="green"/>
          <w:rtl/>
        </w:rPr>
        <w:t>במקרה</w:t>
      </w:r>
      <w:r w:rsidR="00B46E82" w:rsidRPr="00433C5A">
        <w:rPr>
          <w:rFonts w:ascii="David" w:hAnsi="David" w:cs="David"/>
          <w:b/>
          <w:bCs/>
          <w:highlight w:val="green"/>
          <w:rtl/>
        </w:rPr>
        <w:t xml:space="preserve"> בו יש הוראה של בית דין שמכילה טעות אבל קיים </w:t>
      </w:r>
      <w:r w:rsidR="00B46E82" w:rsidRPr="00180B29">
        <w:rPr>
          <w:rFonts w:ascii="David" w:hAnsi="David" w:cs="David"/>
          <w:b/>
          <w:bCs/>
          <w:highlight w:val="green"/>
          <w:u w:val="single"/>
          <w:rtl/>
        </w:rPr>
        <w:t>חכם</w:t>
      </w:r>
      <w:r w:rsidR="00B46E82" w:rsidRPr="00433C5A">
        <w:rPr>
          <w:rFonts w:ascii="David" w:hAnsi="David" w:cs="David"/>
          <w:b/>
          <w:bCs/>
          <w:highlight w:val="green"/>
          <w:rtl/>
        </w:rPr>
        <w:t xml:space="preserve"> שמודע לטעות</w:t>
      </w:r>
      <w:r w:rsidR="00B46E82" w:rsidRPr="003E78B4">
        <w:rPr>
          <w:rFonts w:ascii="David" w:hAnsi="David" w:cs="David"/>
          <w:rtl/>
        </w:rPr>
        <w:t xml:space="preserve">. </w:t>
      </w:r>
      <w:r w:rsidRPr="00433C5A">
        <w:rPr>
          <w:rFonts w:ascii="David" w:hAnsi="David" w:cs="David"/>
          <w:b/>
          <w:bCs/>
          <w:highlight w:val="cyan"/>
          <w:rtl/>
        </w:rPr>
        <w:t>אם</w:t>
      </w:r>
      <w:r w:rsidR="00B46E82" w:rsidRPr="00433C5A">
        <w:rPr>
          <w:rFonts w:ascii="David" w:hAnsi="David" w:cs="David"/>
          <w:b/>
          <w:bCs/>
          <w:highlight w:val="cyan"/>
          <w:rtl/>
        </w:rPr>
        <w:t xml:space="preserve"> החכם </w:t>
      </w:r>
      <w:r w:rsidRPr="00433C5A">
        <w:rPr>
          <w:rFonts w:ascii="David" w:hAnsi="David" w:cs="David"/>
          <w:b/>
          <w:bCs/>
          <w:highlight w:val="cyan"/>
          <w:rtl/>
        </w:rPr>
        <w:t>יבצע את הפסיקה,</w:t>
      </w:r>
      <w:r w:rsidR="00B46E82" w:rsidRPr="00433C5A">
        <w:rPr>
          <w:rFonts w:ascii="David" w:hAnsi="David" w:cs="David"/>
          <w:b/>
          <w:bCs/>
          <w:highlight w:val="cyan"/>
          <w:rtl/>
        </w:rPr>
        <w:t xml:space="preserve"> הוא חייב בקורבן </w:t>
      </w:r>
      <w:r w:rsidR="00C701BE">
        <w:rPr>
          <w:rFonts w:ascii="David" w:hAnsi="David" w:cs="David"/>
          <w:b/>
          <w:bCs/>
          <w:highlight w:val="cyan"/>
          <w:rtl/>
        </w:rPr>
        <w:t>–</w:t>
      </w:r>
      <w:r w:rsidR="00B46E82" w:rsidRPr="00433C5A">
        <w:rPr>
          <w:rFonts w:ascii="David" w:hAnsi="David" w:cs="David"/>
          <w:b/>
          <w:bCs/>
          <w:highlight w:val="cyan"/>
          <w:rtl/>
        </w:rPr>
        <w:t xml:space="preserve"> </w:t>
      </w:r>
      <w:r w:rsidRPr="00433C5A">
        <w:rPr>
          <w:rFonts w:ascii="David" w:hAnsi="David" w:cs="David"/>
          <w:b/>
          <w:bCs/>
          <w:highlight w:val="cyan"/>
          <w:rtl/>
        </w:rPr>
        <w:t>מהיותו חכם לא היה חייב בציות מלא</w:t>
      </w:r>
      <w:r w:rsidRPr="003E78B4">
        <w:rPr>
          <w:rFonts w:ascii="David" w:hAnsi="David" w:cs="David"/>
          <w:rtl/>
        </w:rPr>
        <w:t>, עליו לעשות את הדבר הנכון</w:t>
      </w:r>
      <w:r w:rsidR="00433C5A">
        <w:rPr>
          <w:rFonts w:ascii="David" w:hAnsi="David" w:cs="David" w:hint="cs"/>
          <w:rtl/>
        </w:rPr>
        <w:t xml:space="preserve"> לדעתו</w:t>
      </w:r>
      <w:r w:rsidR="00B46E82" w:rsidRPr="003E78B4">
        <w:rPr>
          <w:rFonts w:ascii="David" w:hAnsi="David" w:cs="David"/>
          <w:rtl/>
        </w:rPr>
        <w:t xml:space="preserve">. </w:t>
      </w:r>
      <w:r w:rsidRPr="00180B29">
        <w:rPr>
          <w:rFonts w:ascii="David" w:hAnsi="David" w:cs="David"/>
          <w:b/>
          <w:bCs/>
          <w:rtl/>
        </w:rPr>
        <w:t xml:space="preserve">מי ראוי להחליט? מי שראוי להוראה </w:t>
      </w:r>
      <w:r w:rsidRPr="003E78B4">
        <w:rPr>
          <w:rFonts w:ascii="David" w:hAnsi="David" w:cs="David"/>
          <w:rtl/>
        </w:rPr>
        <w:t>(לא נמנע עם הסנהדרין מחוסר מקום</w:t>
      </w:r>
      <w:r w:rsidR="00180B29">
        <w:rPr>
          <w:rFonts w:ascii="David" w:hAnsi="David" w:cs="David" w:hint="cs"/>
          <w:rtl/>
        </w:rPr>
        <w:t xml:space="preserve"> אך חכם מספיק</w:t>
      </w:r>
      <w:r w:rsidRPr="003E78B4">
        <w:rPr>
          <w:rFonts w:ascii="David" w:hAnsi="David" w:cs="David"/>
          <w:rtl/>
        </w:rPr>
        <w:t xml:space="preserve">). </w:t>
      </w:r>
      <w:r w:rsidR="00B46E82" w:rsidRPr="00433C5A">
        <w:rPr>
          <w:rFonts w:ascii="David" w:hAnsi="David" w:cs="David"/>
          <w:b/>
          <w:bCs/>
          <w:rtl/>
        </w:rPr>
        <w:t>אסור לו להורות לאחרים</w:t>
      </w:r>
      <w:r w:rsidR="00B46E82" w:rsidRPr="003E78B4">
        <w:rPr>
          <w:rFonts w:ascii="David" w:hAnsi="David" w:cs="David"/>
          <w:rtl/>
        </w:rPr>
        <w:t xml:space="preserve"> </w:t>
      </w:r>
      <w:r w:rsidRPr="003E78B4">
        <w:rPr>
          <w:rFonts w:ascii="David" w:hAnsi="David" w:cs="David"/>
          <w:rtl/>
        </w:rPr>
        <w:t>(זקן ממרא)</w:t>
      </w:r>
      <w:r w:rsidR="00C701BE">
        <w:rPr>
          <w:rFonts w:ascii="David" w:hAnsi="David" w:cs="David" w:hint="cs"/>
          <w:rtl/>
        </w:rPr>
        <w:t>.</w:t>
      </w:r>
    </w:p>
    <w:p w14:paraId="1666D3A8" w14:textId="77777777" w:rsidR="00B46E82" w:rsidRPr="00180B29" w:rsidRDefault="00B46E82" w:rsidP="00C4302B">
      <w:pPr>
        <w:pStyle w:val="a3"/>
        <w:numPr>
          <w:ilvl w:val="1"/>
          <w:numId w:val="6"/>
        </w:numPr>
        <w:bidi/>
        <w:spacing w:line="360" w:lineRule="auto"/>
        <w:ind w:left="425"/>
        <w:jc w:val="both"/>
        <w:rPr>
          <w:rFonts w:ascii="David" w:hAnsi="David" w:cs="David"/>
          <w:color w:val="FF0000"/>
          <w:highlight w:val="yellow"/>
          <w:u w:val="single"/>
        </w:rPr>
      </w:pPr>
      <w:r w:rsidRPr="00180B29">
        <w:rPr>
          <w:rFonts w:ascii="David" w:hAnsi="David" w:cs="David"/>
          <w:color w:val="FF0000"/>
          <w:highlight w:val="yellow"/>
          <w:u w:val="single"/>
          <w:rtl/>
        </w:rPr>
        <w:t>ספר עקידת יצחק, שער מג</w:t>
      </w:r>
    </w:p>
    <w:p w14:paraId="01D2A449" w14:textId="2E22E926" w:rsidR="00B46E82" w:rsidRPr="003E78B4" w:rsidRDefault="00B46E82" w:rsidP="00C4302B">
      <w:pPr>
        <w:pStyle w:val="a3"/>
        <w:numPr>
          <w:ilvl w:val="2"/>
          <w:numId w:val="6"/>
        </w:numPr>
        <w:bidi/>
        <w:spacing w:line="360" w:lineRule="auto"/>
        <w:ind w:left="425"/>
        <w:jc w:val="both"/>
        <w:rPr>
          <w:rFonts w:ascii="David" w:hAnsi="David" w:cs="David"/>
        </w:rPr>
      </w:pPr>
      <w:r w:rsidRPr="003E78B4">
        <w:rPr>
          <w:rFonts w:ascii="David" w:hAnsi="David" w:cs="David"/>
          <w:rtl/>
        </w:rPr>
        <w:t xml:space="preserve">תפקיד בית הדין הוא לפרש את החוק ולהבין </w:t>
      </w:r>
      <w:r w:rsidR="00703553" w:rsidRPr="003E78B4">
        <w:rPr>
          <w:rFonts w:ascii="David" w:hAnsi="David" w:cs="David"/>
          <w:rtl/>
        </w:rPr>
        <w:t xml:space="preserve">האם הוא חל על מקרה קונקרטי. בית הדין עשוי לקבעו שמקרה שונה מהמוכר. מה שעשוי להשתמע כאילו בית הדין טעה אך בפועל הכלל המוכר לא מתאים למקרה הספציפי. </w:t>
      </w:r>
      <w:r w:rsidR="00703553" w:rsidRPr="00433C5A">
        <w:rPr>
          <w:rFonts w:ascii="David" w:hAnsi="David" w:cs="David"/>
          <w:b/>
          <w:bCs/>
          <w:highlight w:val="cyan"/>
          <w:rtl/>
        </w:rPr>
        <w:t>דיין שפוסק רק לפי הדין ולא על עובדות המקרה נחשב כמחריב את העולם.</w:t>
      </w:r>
    </w:p>
    <w:p w14:paraId="08F5263E" w14:textId="2396487A" w:rsidR="00B46E82" w:rsidRPr="00433C5A" w:rsidRDefault="00B46E82" w:rsidP="00C4302B">
      <w:pPr>
        <w:pStyle w:val="a3"/>
        <w:numPr>
          <w:ilvl w:val="0"/>
          <w:numId w:val="6"/>
        </w:numPr>
        <w:bidi/>
        <w:spacing w:after="0" w:line="360" w:lineRule="auto"/>
        <w:ind w:left="425"/>
        <w:jc w:val="both"/>
        <w:rPr>
          <w:rFonts w:ascii="David" w:hAnsi="David" w:cs="David"/>
          <w:b/>
          <w:bCs/>
          <w:highlight w:val="lightGray"/>
          <w:u w:val="single"/>
        </w:rPr>
      </w:pPr>
      <w:r w:rsidRPr="00433C5A">
        <w:rPr>
          <w:rFonts w:ascii="David" w:hAnsi="David" w:cs="David"/>
          <w:b/>
          <w:bCs/>
          <w:highlight w:val="lightGray"/>
          <w:u w:val="single"/>
          <w:rtl/>
        </w:rPr>
        <w:t>הכרעה</w:t>
      </w:r>
    </w:p>
    <w:p w14:paraId="3FC8C1F6" w14:textId="77777777" w:rsidR="00B46E82" w:rsidRPr="00606A49" w:rsidRDefault="00B46E82" w:rsidP="00C4302B">
      <w:pPr>
        <w:pStyle w:val="a3"/>
        <w:bidi/>
        <w:spacing w:after="0" w:line="360" w:lineRule="auto"/>
        <w:ind w:left="425"/>
        <w:jc w:val="both"/>
        <w:rPr>
          <w:rFonts w:ascii="David" w:hAnsi="David" w:cs="David"/>
          <w:highlight w:val="darkGray"/>
        </w:rPr>
      </w:pPr>
      <w:r w:rsidRPr="00606A49">
        <w:rPr>
          <w:rFonts w:ascii="David" w:hAnsi="David" w:cs="David"/>
          <w:b/>
          <w:bCs/>
          <w:highlight w:val="darkGray"/>
          <w:rtl/>
        </w:rPr>
        <w:t>חילוקי דעות</w:t>
      </w:r>
      <w:r w:rsidR="00703553" w:rsidRPr="00606A49">
        <w:rPr>
          <w:rFonts w:ascii="David" w:hAnsi="David" w:cs="David"/>
          <w:highlight w:val="darkGray"/>
          <w:rtl/>
        </w:rPr>
        <w:t>- חיובי/שלילי?</w:t>
      </w:r>
    </w:p>
    <w:p w14:paraId="13C5D600" w14:textId="4C3C4070" w:rsidR="00B46E82" w:rsidRPr="0083089E" w:rsidRDefault="00B46E82" w:rsidP="00C4302B">
      <w:pPr>
        <w:pStyle w:val="a3"/>
        <w:numPr>
          <w:ilvl w:val="1"/>
          <w:numId w:val="7"/>
        </w:numPr>
        <w:bidi/>
        <w:spacing w:after="0" w:line="360" w:lineRule="auto"/>
        <w:ind w:left="425"/>
        <w:rPr>
          <w:rFonts w:ascii="David" w:hAnsi="David" w:cs="David"/>
          <w:color w:val="FF0000"/>
          <w:highlight w:val="yellow"/>
          <w:u w:val="single"/>
        </w:rPr>
      </w:pPr>
      <w:r w:rsidRPr="0083089E">
        <w:rPr>
          <w:rFonts w:ascii="David" w:hAnsi="David" w:cs="David"/>
          <w:color w:val="FF0000"/>
          <w:highlight w:val="yellow"/>
          <w:u w:val="single"/>
          <w:rtl/>
        </w:rPr>
        <w:t>תוספתא חגיגה ב,ט</w:t>
      </w:r>
    </w:p>
    <w:p w14:paraId="27AF67D0" w14:textId="0D0EBAA8" w:rsidR="00B46E82" w:rsidRPr="00C701BE" w:rsidRDefault="00703553" w:rsidP="00C4302B">
      <w:pPr>
        <w:spacing w:after="0" w:line="360" w:lineRule="auto"/>
        <w:ind w:left="425"/>
        <w:jc w:val="both"/>
        <w:rPr>
          <w:rFonts w:ascii="David" w:hAnsi="David" w:cs="David"/>
          <w:b/>
          <w:bCs/>
        </w:rPr>
      </w:pPr>
      <w:r w:rsidRPr="00433C5A">
        <w:rPr>
          <w:rFonts w:ascii="David" w:hAnsi="David" w:cs="David"/>
          <w:rtl/>
        </w:rPr>
        <w:t>במקרה של סוגייה פונים: בית דין ב</w:t>
      </w:r>
      <w:r w:rsidR="007B2FF2" w:rsidRPr="00433C5A">
        <w:rPr>
          <w:rFonts w:ascii="David" w:hAnsi="David" w:cs="David"/>
          <w:rtl/>
        </w:rPr>
        <w:t>עיר- בית דין בעיר סמוכה, בית דין מחוץ לחומה בירושלים- בית דין בתוך החומות בירושלים</w:t>
      </w:r>
      <w:r w:rsidR="009F7ADA" w:rsidRPr="00433C5A">
        <w:rPr>
          <w:rFonts w:ascii="David" w:hAnsi="David" w:cs="David"/>
          <w:rtl/>
        </w:rPr>
        <w:t>-בית הדין הגדול</w:t>
      </w:r>
      <w:r w:rsidR="007B2FF2" w:rsidRPr="00433C5A">
        <w:rPr>
          <w:rFonts w:ascii="David" w:hAnsi="David" w:cs="David"/>
          <w:rtl/>
        </w:rPr>
        <w:t xml:space="preserve"> (הסנהדרין)</w:t>
      </w:r>
      <w:r w:rsidR="009F7ADA" w:rsidRPr="00433C5A">
        <w:rPr>
          <w:rFonts w:ascii="David" w:hAnsi="David" w:cs="David"/>
          <w:rtl/>
        </w:rPr>
        <w:t>.</w:t>
      </w:r>
      <w:r w:rsidR="007B2FF2" w:rsidRPr="00433C5A">
        <w:rPr>
          <w:rFonts w:ascii="David" w:hAnsi="David" w:cs="David"/>
          <w:rtl/>
        </w:rPr>
        <w:t xml:space="preserve"> </w:t>
      </w:r>
      <w:r w:rsidR="009F7ADA" w:rsidRPr="00433C5A">
        <w:rPr>
          <w:rFonts w:ascii="David" w:hAnsi="David" w:cs="David"/>
          <w:b/>
          <w:bCs/>
          <w:rtl/>
        </w:rPr>
        <w:t>אם הדיינים הכירו את ההלכה היו מכריעים על פיה. אם לא היו ממשיכים לבית דין גדול יותר</w:t>
      </w:r>
      <w:r w:rsidR="009F7ADA" w:rsidRPr="00433C5A">
        <w:rPr>
          <w:rFonts w:ascii="David" w:hAnsi="David" w:cs="David"/>
          <w:rtl/>
        </w:rPr>
        <w:t xml:space="preserve">. </w:t>
      </w:r>
      <w:r w:rsidR="009F7ADA" w:rsidRPr="00433C5A">
        <w:rPr>
          <w:rFonts w:ascii="David" w:hAnsi="David" w:cs="David"/>
          <w:b/>
          <w:bCs/>
          <w:rtl/>
        </w:rPr>
        <w:t>אם בית הדין הגדול לא מכיר את ההלכה, קובע הלכה מחודשת ומכריע על פי רוב והיא הקובעת בישראל</w:t>
      </w:r>
      <w:r w:rsidR="00B46E82" w:rsidRPr="00433C5A">
        <w:rPr>
          <w:rFonts w:ascii="David" w:hAnsi="David" w:cs="David"/>
          <w:b/>
          <w:bCs/>
          <w:rtl/>
        </w:rPr>
        <w:t>.</w:t>
      </w:r>
      <w:r w:rsidR="00B46E82" w:rsidRPr="00433C5A">
        <w:rPr>
          <w:rFonts w:ascii="David" w:hAnsi="David" w:cs="David"/>
          <w:rtl/>
        </w:rPr>
        <w:t xml:space="preserve"> </w:t>
      </w:r>
      <w:r w:rsidR="0083089E">
        <w:rPr>
          <w:rFonts w:ascii="David" w:hAnsi="David" w:cs="David" w:hint="cs"/>
          <w:rtl/>
        </w:rPr>
        <w:t xml:space="preserve">רק בה"ד הגדול יכול לפסוק הלכה חדשה, לשאר אין סמכות הכרעה </w:t>
      </w:r>
      <w:r w:rsidR="00C701BE">
        <w:rPr>
          <w:rFonts w:ascii="David" w:hAnsi="David" w:cs="David" w:hint="cs"/>
          <w:rtl/>
        </w:rPr>
        <w:t>א</w:t>
      </w:r>
      <w:r w:rsidR="0083089E">
        <w:rPr>
          <w:rFonts w:ascii="David" w:hAnsi="David" w:cs="David" w:hint="cs"/>
          <w:rtl/>
        </w:rPr>
        <w:t xml:space="preserve">לא רק הערת המסורת הקיימת. </w:t>
      </w:r>
      <w:r w:rsidR="0083089E" w:rsidRPr="00C701BE">
        <w:rPr>
          <w:rFonts w:ascii="David" w:hAnsi="David" w:cs="David" w:hint="cs"/>
          <w:b/>
          <w:bCs/>
          <w:highlight w:val="cyan"/>
          <w:rtl/>
        </w:rPr>
        <w:t xml:space="preserve">יצירת המחלוקת החלה כאשר התלמידים לא שימשו את רבותיהם כמו שצריך - </w:t>
      </w:r>
      <w:r w:rsidR="00B46E82" w:rsidRPr="00C701BE">
        <w:rPr>
          <w:rFonts w:ascii="David" w:hAnsi="David" w:cs="David"/>
          <w:b/>
          <w:bCs/>
          <w:highlight w:val="cyan"/>
          <w:rtl/>
        </w:rPr>
        <w:t xml:space="preserve">תלמידי </w:t>
      </w:r>
      <w:r w:rsidR="0083089E" w:rsidRPr="00C701BE">
        <w:rPr>
          <w:rFonts w:ascii="David" w:hAnsi="David" w:cs="David" w:hint="cs"/>
          <w:b/>
          <w:bCs/>
          <w:highlight w:val="cyan"/>
          <w:rtl/>
        </w:rPr>
        <w:t xml:space="preserve">בית </w:t>
      </w:r>
      <w:r w:rsidR="00B46E82" w:rsidRPr="00C701BE">
        <w:rPr>
          <w:rFonts w:ascii="David" w:hAnsi="David" w:cs="David"/>
          <w:b/>
          <w:bCs/>
          <w:highlight w:val="cyan"/>
          <w:rtl/>
        </w:rPr>
        <w:t>שמאי ו</w:t>
      </w:r>
      <w:r w:rsidR="0083089E" w:rsidRPr="00C701BE">
        <w:rPr>
          <w:rFonts w:ascii="David" w:hAnsi="David" w:cs="David" w:hint="cs"/>
          <w:b/>
          <w:bCs/>
          <w:highlight w:val="cyan"/>
          <w:rtl/>
        </w:rPr>
        <w:t xml:space="preserve">בית </w:t>
      </w:r>
      <w:r w:rsidR="00B46E82" w:rsidRPr="00C701BE">
        <w:rPr>
          <w:rFonts w:ascii="David" w:hAnsi="David" w:cs="David"/>
          <w:b/>
          <w:bCs/>
          <w:highlight w:val="cyan"/>
          <w:rtl/>
        </w:rPr>
        <w:t>הלל</w:t>
      </w:r>
      <w:r w:rsidR="0083089E" w:rsidRPr="00C701BE">
        <w:rPr>
          <w:rFonts w:ascii="David" w:hAnsi="David" w:cs="David" w:hint="cs"/>
          <w:b/>
          <w:bCs/>
          <w:highlight w:val="cyan"/>
          <w:rtl/>
        </w:rPr>
        <w:t>, לכן נוצרו בישראל 2 תורות.</w:t>
      </w:r>
    </w:p>
    <w:p w14:paraId="0F2E57AE" w14:textId="7A00041A" w:rsidR="00B46E82" w:rsidRPr="00433C5A" w:rsidRDefault="00B46E82" w:rsidP="00C4302B">
      <w:pPr>
        <w:spacing w:after="0" w:line="360" w:lineRule="auto"/>
        <w:ind w:left="425"/>
        <w:jc w:val="both"/>
        <w:rPr>
          <w:rFonts w:ascii="David" w:hAnsi="David" w:cs="David"/>
          <w:b/>
          <w:bCs/>
          <w:highlight w:val="green"/>
        </w:rPr>
      </w:pPr>
      <w:r w:rsidRPr="00433C5A">
        <w:rPr>
          <w:rFonts w:ascii="David" w:hAnsi="David" w:cs="David"/>
          <w:b/>
          <w:bCs/>
          <w:highlight w:val="green"/>
          <w:rtl/>
        </w:rPr>
        <w:t>המסקנה</w:t>
      </w:r>
      <w:r w:rsidR="009F7ADA" w:rsidRPr="00433C5A">
        <w:rPr>
          <w:rFonts w:ascii="David" w:hAnsi="David" w:cs="David"/>
          <w:b/>
          <w:bCs/>
          <w:highlight w:val="green"/>
          <w:rtl/>
        </w:rPr>
        <w:t>: מחלוקות לא רצויות, יש צור</w:t>
      </w:r>
      <w:r w:rsidR="00106863">
        <w:rPr>
          <w:rFonts w:ascii="David" w:hAnsi="David" w:cs="David" w:hint="cs"/>
          <w:b/>
          <w:bCs/>
          <w:highlight w:val="green"/>
          <w:rtl/>
        </w:rPr>
        <w:t>ך</w:t>
      </w:r>
      <w:r w:rsidR="009F7ADA" w:rsidRPr="00433C5A">
        <w:rPr>
          <w:rFonts w:ascii="David" w:hAnsi="David" w:cs="David"/>
          <w:b/>
          <w:bCs/>
          <w:highlight w:val="green"/>
          <w:rtl/>
        </w:rPr>
        <w:t xml:space="preserve"> בגוף אחד שיקבע את ההלכה</w:t>
      </w:r>
      <w:r w:rsidRPr="00433C5A">
        <w:rPr>
          <w:rFonts w:ascii="David" w:hAnsi="David" w:cs="David"/>
          <w:b/>
          <w:bCs/>
          <w:highlight w:val="green"/>
          <w:rtl/>
        </w:rPr>
        <w:t>.</w:t>
      </w:r>
    </w:p>
    <w:p w14:paraId="7FE65BC4" w14:textId="77777777" w:rsidR="00B46E82" w:rsidRPr="00106863" w:rsidRDefault="00B46E82" w:rsidP="00C4302B">
      <w:pPr>
        <w:pStyle w:val="a3"/>
        <w:numPr>
          <w:ilvl w:val="1"/>
          <w:numId w:val="7"/>
        </w:numPr>
        <w:bidi/>
        <w:spacing w:line="360" w:lineRule="auto"/>
        <w:ind w:left="425"/>
        <w:jc w:val="both"/>
        <w:rPr>
          <w:rFonts w:ascii="David" w:hAnsi="David" w:cs="David"/>
          <w:color w:val="FF0000"/>
          <w:highlight w:val="yellow"/>
        </w:rPr>
      </w:pPr>
      <w:r w:rsidRPr="00106863">
        <w:rPr>
          <w:rFonts w:ascii="David" w:hAnsi="David" w:cs="David"/>
          <w:color w:val="FF0000"/>
          <w:highlight w:val="yellow"/>
          <w:u w:val="single"/>
          <w:rtl/>
        </w:rPr>
        <w:t>תלמוד ירושלמי מסכת חגיגה פרק ב, הלכה ב</w:t>
      </w:r>
      <w:r w:rsidRPr="00106863">
        <w:rPr>
          <w:rFonts w:ascii="David" w:hAnsi="David" w:cs="David"/>
          <w:color w:val="FF0000"/>
          <w:highlight w:val="yellow"/>
          <w:rtl/>
        </w:rPr>
        <w:t xml:space="preserve"> </w:t>
      </w:r>
    </w:p>
    <w:p w14:paraId="435B58D4" w14:textId="2EAFD45A" w:rsidR="00B46E82" w:rsidRPr="00106863" w:rsidRDefault="00106863" w:rsidP="00C4302B">
      <w:pPr>
        <w:pStyle w:val="a3"/>
        <w:numPr>
          <w:ilvl w:val="0"/>
          <w:numId w:val="8"/>
        </w:numPr>
        <w:bidi/>
        <w:spacing w:line="360" w:lineRule="auto"/>
        <w:ind w:left="425"/>
        <w:jc w:val="both"/>
        <w:rPr>
          <w:rFonts w:ascii="David" w:hAnsi="David" w:cs="David"/>
          <w:b/>
          <w:bCs/>
          <w:highlight w:val="green"/>
        </w:rPr>
      </w:pPr>
      <w:r>
        <w:rPr>
          <w:rFonts w:ascii="David" w:hAnsi="David" w:cs="David" w:hint="cs"/>
          <w:rtl/>
        </w:rPr>
        <w:t xml:space="preserve">בעבר לא היו מחלוקות, הן התחילו רק בתקופת בית הלל ושמאי </w:t>
      </w:r>
      <w:r>
        <w:rPr>
          <w:rFonts w:ascii="David" w:hAnsi="David" w:cs="David"/>
          <w:rtl/>
        </w:rPr>
        <w:t>–</w:t>
      </w:r>
      <w:r>
        <w:rPr>
          <w:rFonts w:ascii="David" w:hAnsi="David" w:cs="David" w:hint="cs"/>
          <w:rtl/>
        </w:rPr>
        <w:t xml:space="preserve"> נוצרו 4 מחלוקות, ולאט לאט הן התרבו. </w:t>
      </w:r>
      <w:r w:rsidRPr="00106863">
        <w:rPr>
          <w:rFonts w:ascii="David" w:hAnsi="David" w:cs="David" w:hint="cs"/>
          <w:b/>
          <w:bCs/>
          <w:highlight w:val="cyan"/>
          <w:rtl/>
        </w:rPr>
        <w:t xml:space="preserve">הסיבה </w:t>
      </w:r>
      <w:r w:rsidR="009F7ADA" w:rsidRPr="00106863">
        <w:rPr>
          <w:rFonts w:ascii="David" w:hAnsi="David" w:cs="David"/>
          <w:b/>
          <w:bCs/>
          <w:highlight w:val="cyan"/>
          <w:rtl/>
        </w:rPr>
        <w:t xml:space="preserve">היא שהעם </w:t>
      </w:r>
      <w:r w:rsidR="00B46E82" w:rsidRPr="00106863">
        <w:rPr>
          <w:rFonts w:ascii="David" w:hAnsi="David" w:cs="David"/>
          <w:b/>
          <w:bCs/>
          <w:highlight w:val="cyan"/>
          <w:rtl/>
        </w:rPr>
        <w:t>לא למד כמו שצריך,</w:t>
      </w:r>
      <w:r w:rsidR="009F7ADA" w:rsidRPr="00106863">
        <w:rPr>
          <w:rFonts w:ascii="David" w:hAnsi="David" w:cs="David"/>
          <w:b/>
          <w:bCs/>
          <w:highlight w:val="cyan"/>
          <w:rtl/>
        </w:rPr>
        <w:t xml:space="preserve"> ולא בחן</w:t>
      </w:r>
      <w:r w:rsidR="00B46E82" w:rsidRPr="00106863">
        <w:rPr>
          <w:rFonts w:ascii="David" w:hAnsi="David" w:cs="David"/>
          <w:b/>
          <w:bCs/>
          <w:highlight w:val="cyan"/>
          <w:rtl/>
        </w:rPr>
        <w:t xml:space="preserve"> כראוי</w:t>
      </w:r>
      <w:r w:rsidR="00B46E82" w:rsidRPr="00106863">
        <w:rPr>
          <w:rFonts w:ascii="David" w:hAnsi="David" w:cs="David"/>
          <w:rtl/>
        </w:rPr>
        <w:t>.</w:t>
      </w:r>
      <w:r w:rsidR="009F7ADA" w:rsidRPr="00106863">
        <w:rPr>
          <w:rFonts w:ascii="David" w:hAnsi="David" w:cs="David"/>
          <w:rtl/>
        </w:rPr>
        <w:t xml:space="preserve"> אך אין דרך לחזור חזרה ויש ללמוד לחיות עם 2 התורות</w:t>
      </w:r>
      <w:r>
        <w:rPr>
          <w:rFonts w:ascii="David" w:hAnsi="David" w:cs="David" w:hint="cs"/>
          <w:rtl/>
        </w:rPr>
        <w:t>, עד שהמשיח יגיע</w:t>
      </w:r>
      <w:r w:rsidR="009F7ADA" w:rsidRPr="00106863">
        <w:rPr>
          <w:rFonts w:ascii="David" w:hAnsi="David" w:cs="David"/>
          <w:rtl/>
        </w:rPr>
        <w:t xml:space="preserve">. </w:t>
      </w:r>
      <w:r w:rsidRPr="00106863">
        <w:rPr>
          <w:rFonts w:ascii="David" w:hAnsi="David" w:cs="David" w:hint="cs"/>
          <w:b/>
          <w:bCs/>
          <w:highlight w:val="green"/>
          <w:rtl/>
        </w:rPr>
        <w:t>מקור נוסף שרואה את המחלוקת כשלילית ולא רצויה.</w:t>
      </w:r>
    </w:p>
    <w:p w14:paraId="226B82C7" w14:textId="77777777" w:rsidR="00B46E82" w:rsidRPr="00106863" w:rsidRDefault="00B46E82" w:rsidP="00C4302B">
      <w:pPr>
        <w:pStyle w:val="a3"/>
        <w:numPr>
          <w:ilvl w:val="1"/>
          <w:numId w:val="7"/>
        </w:numPr>
        <w:bidi/>
        <w:spacing w:line="360" w:lineRule="auto"/>
        <w:ind w:left="425"/>
        <w:jc w:val="both"/>
        <w:rPr>
          <w:rFonts w:ascii="David" w:hAnsi="David" w:cs="David"/>
          <w:color w:val="FF0000"/>
          <w:highlight w:val="yellow"/>
        </w:rPr>
      </w:pPr>
      <w:r w:rsidRPr="00106863">
        <w:rPr>
          <w:rFonts w:ascii="David" w:hAnsi="David" w:cs="David"/>
          <w:color w:val="FF0000"/>
          <w:highlight w:val="yellow"/>
          <w:u w:val="single"/>
          <w:rtl/>
        </w:rPr>
        <w:t>תוספתא עדויות א, ד</w:t>
      </w:r>
      <w:r w:rsidRPr="00106863">
        <w:rPr>
          <w:rFonts w:ascii="David" w:hAnsi="David" w:cs="David"/>
          <w:color w:val="FF0000"/>
          <w:highlight w:val="yellow"/>
          <w:rtl/>
        </w:rPr>
        <w:t xml:space="preserve"> – </w:t>
      </w:r>
    </w:p>
    <w:p w14:paraId="1184C3E5" w14:textId="2A724D0D" w:rsidR="00B46E82" w:rsidRPr="00E2429E" w:rsidRDefault="009F7ADA" w:rsidP="00C4302B">
      <w:pPr>
        <w:pStyle w:val="a3"/>
        <w:numPr>
          <w:ilvl w:val="2"/>
          <w:numId w:val="7"/>
        </w:numPr>
        <w:bidi/>
        <w:spacing w:line="360" w:lineRule="auto"/>
        <w:ind w:left="425"/>
        <w:jc w:val="both"/>
        <w:rPr>
          <w:rFonts w:ascii="David" w:hAnsi="David" w:cs="David"/>
          <w:highlight w:val="cyan"/>
        </w:rPr>
      </w:pPr>
      <w:r w:rsidRPr="00E2429E">
        <w:rPr>
          <w:rFonts w:ascii="David" w:hAnsi="David" w:cs="David"/>
          <w:b/>
          <w:bCs/>
          <w:highlight w:val="cyan"/>
          <w:rtl/>
        </w:rPr>
        <w:t>במקרה של מחלוקת יש ללכת לפי הרוב</w:t>
      </w:r>
      <w:r w:rsidRPr="00E2429E">
        <w:rPr>
          <w:rFonts w:ascii="David" w:hAnsi="David" w:cs="David"/>
          <w:highlight w:val="cyan"/>
          <w:rtl/>
        </w:rPr>
        <w:t>.</w:t>
      </w:r>
    </w:p>
    <w:p w14:paraId="2D5BD320" w14:textId="4AE1FC50" w:rsidR="00B46E82" w:rsidRPr="00E2429E" w:rsidRDefault="00106863" w:rsidP="00C4302B">
      <w:pPr>
        <w:pStyle w:val="a3"/>
        <w:numPr>
          <w:ilvl w:val="2"/>
          <w:numId w:val="7"/>
        </w:numPr>
        <w:bidi/>
        <w:spacing w:line="360" w:lineRule="auto"/>
        <w:ind w:left="425"/>
        <w:jc w:val="both"/>
        <w:rPr>
          <w:rFonts w:ascii="David" w:hAnsi="David" w:cs="David"/>
          <w:b/>
          <w:bCs/>
        </w:rPr>
      </w:pPr>
      <w:r>
        <w:rPr>
          <w:rFonts w:ascii="David" w:hAnsi="David" w:cs="David" w:hint="cs"/>
          <w:b/>
          <w:bCs/>
          <w:rtl/>
        </w:rPr>
        <w:t xml:space="preserve">אז </w:t>
      </w:r>
      <w:r w:rsidR="00C66763" w:rsidRPr="00E2429E">
        <w:rPr>
          <w:rFonts w:ascii="David" w:hAnsi="David" w:cs="David"/>
          <w:b/>
          <w:bCs/>
          <w:rtl/>
        </w:rPr>
        <w:t xml:space="preserve">למה יש צורך להעלות את </w:t>
      </w:r>
      <w:r w:rsidR="00C66763" w:rsidRPr="00E2429E">
        <w:rPr>
          <w:rFonts w:ascii="David" w:hAnsi="David" w:cs="David"/>
          <w:b/>
          <w:bCs/>
          <w:highlight w:val="green"/>
          <w:rtl/>
        </w:rPr>
        <w:t>דעת המיעוט?</w:t>
      </w:r>
      <w:r>
        <w:rPr>
          <w:rFonts w:ascii="David" w:hAnsi="David" w:cs="David" w:hint="cs"/>
          <w:b/>
          <w:bCs/>
          <w:rtl/>
        </w:rPr>
        <w:t xml:space="preserve"> כמה גישות:</w:t>
      </w:r>
    </w:p>
    <w:p w14:paraId="4EF3D8D9" w14:textId="77777777" w:rsidR="00106863" w:rsidRDefault="00B46E82" w:rsidP="00C4302B">
      <w:pPr>
        <w:pStyle w:val="a3"/>
        <w:numPr>
          <w:ilvl w:val="3"/>
          <w:numId w:val="7"/>
        </w:numPr>
        <w:bidi/>
        <w:spacing w:line="360" w:lineRule="auto"/>
        <w:ind w:left="425"/>
        <w:jc w:val="both"/>
        <w:rPr>
          <w:rFonts w:ascii="David" w:hAnsi="David" w:cs="David"/>
        </w:rPr>
      </w:pPr>
      <w:r w:rsidRPr="003E78B4">
        <w:rPr>
          <w:rFonts w:ascii="David" w:hAnsi="David" w:cs="David"/>
          <w:rtl/>
        </w:rPr>
        <w:t xml:space="preserve">דעת המיעוט מוזכרת </w:t>
      </w:r>
      <w:r w:rsidRPr="00E2429E">
        <w:rPr>
          <w:rFonts w:ascii="David" w:hAnsi="David" w:cs="David"/>
          <w:b/>
          <w:bCs/>
          <w:highlight w:val="green"/>
          <w:rtl/>
        </w:rPr>
        <w:t>כדי לבטל אותה</w:t>
      </w:r>
      <w:r w:rsidRPr="003E78B4">
        <w:rPr>
          <w:rFonts w:ascii="David" w:hAnsi="David" w:cs="David"/>
          <w:rtl/>
        </w:rPr>
        <w:t>. (אי</w:t>
      </w:r>
      <w:r w:rsidR="00106863">
        <w:rPr>
          <w:rFonts w:ascii="David" w:hAnsi="David" w:cs="David" w:hint="cs"/>
          <w:rtl/>
        </w:rPr>
        <w:t>ן</w:t>
      </w:r>
      <w:r w:rsidRPr="003E78B4">
        <w:rPr>
          <w:rFonts w:ascii="David" w:hAnsi="David" w:cs="David"/>
          <w:rtl/>
        </w:rPr>
        <w:t xml:space="preserve"> בה צורך וצריך להדוף אותה)</w:t>
      </w:r>
    </w:p>
    <w:p w14:paraId="645B1D99" w14:textId="62FB10B9" w:rsidR="00B46E82" w:rsidRPr="00106863" w:rsidRDefault="00B46E82" w:rsidP="00C4302B">
      <w:pPr>
        <w:pStyle w:val="a3"/>
        <w:numPr>
          <w:ilvl w:val="3"/>
          <w:numId w:val="7"/>
        </w:numPr>
        <w:bidi/>
        <w:spacing w:line="360" w:lineRule="auto"/>
        <w:ind w:left="425"/>
        <w:jc w:val="both"/>
        <w:rPr>
          <w:rFonts w:ascii="David" w:hAnsi="David" w:cs="David"/>
        </w:rPr>
      </w:pPr>
      <w:r w:rsidRPr="00106863">
        <w:rPr>
          <w:rFonts w:ascii="David" w:hAnsi="David" w:cs="David"/>
          <w:rtl/>
        </w:rPr>
        <w:t xml:space="preserve">דעת המיעוט נשמרת כדי </w:t>
      </w:r>
      <w:r w:rsidR="00C66763" w:rsidRPr="00106863">
        <w:rPr>
          <w:rFonts w:ascii="David" w:hAnsi="David" w:cs="David"/>
          <w:rtl/>
        </w:rPr>
        <w:t>שב</w:t>
      </w:r>
      <w:r w:rsidRPr="00106863">
        <w:rPr>
          <w:rFonts w:ascii="David" w:hAnsi="David" w:cs="David"/>
          <w:rtl/>
        </w:rPr>
        <w:t>מחלוק</w:t>
      </w:r>
      <w:r w:rsidR="00C66763" w:rsidRPr="00106863">
        <w:rPr>
          <w:rFonts w:ascii="David" w:hAnsi="David" w:cs="David"/>
          <w:rtl/>
        </w:rPr>
        <w:t>ת בהמשך</w:t>
      </w:r>
      <w:r w:rsidRPr="00106863">
        <w:rPr>
          <w:rFonts w:ascii="David" w:hAnsi="David" w:cs="David"/>
          <w:rtl/>
        </w:rPr>
        <w:t xml:space="preserve"> </w:t>
      </w:r>
      <w:r w:rsidR="00C66763" w:rsidRPr="00106863">
        <w:rPr>
          <w:rFonts w:ascii="David" w:hAnsi="David" w:cs="David"/>
          <w:b/>
          <w:bCs/>
          <w:highlight w:val="green"/>
          <w:rtl/>
        </w:rPr>
        <w:t xml:space="preserve">ידעו </w:t>
      </w:r>
      <w:r w:rsidRPr="00106863">
        <w:rPr>
          <w:rFonts w:ascii="David" w:hAnsi="David" w:cs="David"/>
          <w:b/>
          <w:bCs/>
          <w:highlight w:val="green"/>
          <w:rtl/>
        </w:rPr>
        <w:t>שמדובר בדעת מיעוט ולא יהיה ויכוח מה המסורת</w:t>
      </w:r>
      <w:r w:rsidR="00C66763" w:rsidRPr="00106863">
        <w:rPr>
          <w:rFonts w:ascii="David" w:hAnsi="David" w:cs="David"/>
          <w:b/>
          <w:bCs/>
          <w:highlight w:val="green"/>
          <w:rtl/>
        </w:rPr>
        <w:t>.</w:t>
      </w:r>
    </w:p>
    <w:p w14:paraId="168B66D4" w14:textId="7BD2D9D1" w:rsidR="00B46E82" w:rsidRPr="003E78B4" w:rsidRDefault="00B46E82" w:rsidP="00C4302B">
      <w:pPr>
        <w:pStyle w:val="a3"/>
        <w:numPr>
          <w:ilvl w:val="3"/>
          <w:numId w:val="7"/>
        </w:numPr>
        <w:bidi/>
        <w:spacing w:line="360" w:lineRule="auto"/>
        <w:ind w:left="425"/>
        <w:jc w:val="both"/>
        <w:rPr>
          <w:rFonts w:ascii="David" w:hAnsi="David" w:cs="David"/>
        </w:rPr>
      </w:pPr>
      <w:r w:rsidRPr="003E78B4">
        <w:rPr>
          <w:rFonts w:ascii="David" w:hAnsi="David" w:cs="David"/>
          <w:rtl/>
        </w:rPr>
        <w:t xml:space="preserve">דעת המיעוט חשובה מאחר שהיא </w:t>
      </w:r>
      <w:r w:rsidRPr="00E2429E">
        <w:rPr>
          <w:rFonts w:ascii="David" w:hAnsi="David" w:cs="David"/>
          <w:b/>
          <w:bCs/>
          <w:highlight w:val="green"/>
          <w:rtl/>
        </w:rPr>
        <w:t>מראה שגם עמדה זו לגיטימית</w:t>
      </w:r>
      <w:r w:rsidRPr="003E78B4">
        <w:rPr>
          <w:rFonts w:ascii="David" w:hAnsi="David" w:cs="David"/>
          <w:rtl/>
        </w:rPr>
        <w:t>.</w:t>
      </w:r>
      <w:r w:rsidR="00C66763" w:rsidRPr="003E78B4">
        <w:rPr>
          <w:rFonts w:ascii="David" w:hAnsi="David" w:cs="David"/>
          <w:rtl/>
        </w:rPr>
        <w:t xml:space="preserve"> בעתיד יכול להיות בה שימוש</w:t>
      </w:r>
    </w:p>
    <w:p w14:paraId="7CF48A3C" w14:textId="50D21785" w:rsidR="00B46E82" w:rsidRPr="00433C5A" w:rsidRDefault="00B46E82" w:rsidP="00C4302B">
      <w:pPr>
        <w:pStyle w:val="a3"/>
        <w:numPr>
          <w:ilvl w:val="1"/>
          <w:numId w:val="7"/>
        </w:numPr>
        <w:bidi/>
        <w:spacing w:line="360" w:lineRule="auto"/>
        <w:ind w:left="425"/>
        <w:jc w:val="both"/>
        <w:rPr>
          <w:rFonts w:ascii="David" w:hAnsi="David" w:cs="David"/>
          <w:highlight w:val="yellow"/>
        </w:rPr>
      </w:pPr>
      <w:r w:rsidRPr="00E2429E">
        <w:rPr>
          <w:rFonts w:ascii="David" w:hAnsi="David" w:cs="David"/>
          <w:b/>
          <w:bCs/>
          <w:highlight w:val="yellow"/>
          <w:u w:val="single"/>
          <w:rtl/>
        </w:rPr>
        <w:t xml:space="preserve">דוג' טובה </w:t>
      </w:r>
      <w:r w:rsidR="008533CA">
        <w:rPr>
          <w:rFonts w:ascii="David" w:hAnsi="David" w:cs="David" w:hint="cs"/>
          <w:b/>
          <w:bCs/>
          <w:highlight w:val="yellow"/>
          <w:u w:val="single"/>
          <w:rtl/>
        </w:rPr>
        <w:t xml:space="preserve">לגישה האחרונה </w:t>
      </w:r>
      <w:r w:rsidRPr="00433C5A">
        <w:rPr>
          <w:rFonts w:ascii="David" w:hAnsi="David" w:cs="David"/>
          <w:highlight w:val="yellow"/>
          <w:u w:val="single"/>
          <w:rtl/>
        </w:rPr>
        <w:t xml:space="preserve">נמצאת </w:t>
      </w:r>
      <w:r w:rsidRPr="008533CA">
        <w:rPr>
          <w:rFonts w:ascii="David" w:hAnsi="David" w:cs="David"/>
          <w:color w:val="FF0000"/>
          <w:highlight w:val="yellow"/>
          <w:u w:val="single"/>
          <w:rtl/>
        </w:rPr>
        <w:t>במסכת שבת מד, א</w:t>
      </w:r>
    </w:p>
    <w:p w14:paraId="4C681AFB" w14:textId="00985AD6" w:rsidR="00C66763" w:rsidRPr="003E78B4" w:rsidRDefault="00C66763" w:rsidP="00C4302B">
      <w:pPr>
        <w:pStyle w:val="a3"/>
        <w:numPr>
          <w:ilvl w:val="2"/>
          <w:numId w:val="7"/>
        </w:numPr>
        <w:bidi/>
        <w:spacing w:line="360" w:lineRule="auto"/>
        <w:ind w:left="425"/>
        <w:jc w:val="both"/>
        <w:rPr>
          <w:rFonts w:ascii="David" w:hAnsi="David" w:cs="David"/>
        </w:rPr>
      </w:pPr>
      <w:r w:rsidRPr="003E78B4">
        <w:rPr>
          <w:rFonts w:ascii="David" w:hAnsi="David" w:cs="David"/>
          <w:rtl/>
        </w:rPr>
        <w:t>האם מותר לטלטל נר ש</w:t>
      </w:r>
      <w:r w:rsidR="008533CA">
        <w:rPr>
          <w:rFonts w:ascii="David" w:hAnsi="David" w:cs="David" w:hint="cs"/>
          <w:rtl/>
        </w:rPr>
        <w:t>נדלק ו</w:t>
      </w:r>
      <w:r w:rsidRPr="003E78B4">
        <w:rPr>
          <w:rFonts w:ascii="David" w:hAnsi="David" w:cs="David"/>
          <w:rtl/>
        </w:rPr>
        <w:t>כבה בשבת?</w:t>
      </w:r>
      <w:r w:rsidR="00B46E82" w:rsidRPr="003E78B4">
        <w:rPr>
          <w:rFonts w:ascii="David" w:hAnsi="David" w:cs="David"/>
          <w:rtl/>
        </w:rPr>
        <w:t xml:space="preserve"> </w:t>
      </w:r>
      <w:r w:rsidR="00B46E82" w:rsidRPr="00E2429E">
        <w:rPr>
          <w:rFonts w:ascii="David" w:hAnsi="David" w:cs="David"/>
          <w:highlight w:val="yellow"/>
          <w:rtl/>
        </w:rPr>
        <w:t>ר' מאיר</w:t>
      </w:r>
      <w:r w:rsidRPr="003E78B4">
        <w:rPr>
          <w:rFonts w:ascii="David" w:hAnsi="David" w:cs="David"/>
          <w:rtl/>
        </w:rPr>
        <w:t>-אסור כי מוקצה</w:t>
      </w:r>
      <w:r w:rsidR="00B46E82" w:rsidRPr="003E78B4">
        <w:rPr>
          <w:rFonts w:ascii="David" w:hAnsi="David" w:cs="David"/>
          <w:rtl/>
        </w:rPr>
        <w:t xml:space="preserve">. </w:t>
      </w:r>
      <w:r w:rsidR="00B46E82" w:rsidRPr="00E2429E">
        <w:rPr>
          <w:rFonts w:ascii="David" w:hAnsi="David" w:cs="David"/>
          <w:highlight w:val="yellow"/>
          <w:rtl/>
        </w:rPr>
        <w:t>ר' שמעון</w:t>
      </w:r>
      <w:r w:rsidR="00B46E82" w:rsidRPr="003E78B4">
        <w:rPr>
          <w:rFonts w:ascii="David" w:hAnsi="David" w:cs="David"/>
          <w:rtl/>
        </w:rPr>
        <w:t xml:space="preserve"> </w:t>
      </w:r>
      <w:r w:rsidRPr="003E78B4">
        <w:rPr>
          <w:rFonts w:ascii="David" w:hAnsi="David" w:cs="David"/>
          <w:rtl/>
        </w:rPr>
        <w:t>-מותר כי כבה.</w:t>
      </w:r>
      <w:r w:rsidR="00B46E82" w:rsidRPr="003E78B4">
        <w:rPr>
          <w:rFonts w:ascii="David" w:hAnsi="David" w:cs="David"/>
          <w:rtl/>
        </w:rPr>
        <w:t xml:space="preserve"> ההלכה כדעת ר' מאיר.</w:t>
      </w:r>
    </w:p>
    <w:p w14:paraId="50DFDA56" w14:textId="6E561CA2" w:rsidR="00C66763" w:rsidRPr="00E2429E" w:rsidRDefault="00B46E82" w:rsidP="00C4302B">
      <w:pPr>
        <w:pStyle w:val="a3"/>
        <w:numPr>
          <w:ilvl w:val="2"/>
          <w:numId w:val="7"/>
        </w:numPr>
        <w:bidi/>
        <w:spacing w:line="360" w:lineRule="auto"/>
        <w:ind w:left="425"/>
        <w:jc w:val="both"/>
        <w:rPr>
          <w:rFonts w:ascii="David" w:hAnsi="David" w:cs="David"/>
          <w:b/>
          <w:bCs/>
        </w:rPr>
      </w:pPr>
      <w:r w:rsidRPr="003E78B4">
        <w:rPr>
          <w:rFonts w:ascii="David" w:hAnsi="David" w:cs="David"/>
          <w:rtl/>
        </w:rPr>
        <w:t>מה קורה</w:t>
      </w:r>
      <w:r w:rsidR="00C66763" w:rsidRPr="003E78B4">
        <w:rPr>
          <w:rFonts w:ascii="David" w:hAnsi="David" w:cs="David"/>
          <w:rtl/>
        </w:rPr>
        <w:t xml:space="preserve"> בשבת</w:t>
      </w:r>
      <w:r w:rsidRPr="003E78B4">
        <w:rPr>
          <w:rFonts w:ascii="David" w:hAnsi="David" w:cs="David"/>
          <w:rtl/>
        </w:rPr>
        <w:t xml:space="preserve"> כשמדליקים </w:t>
      </w:r>
      <w:r w:rsidR="00C66763" w:rsidRPr="003E78B4">
        <w:rPr>
          <w:rFonts w:ascii="David" w:hAnsi="David" w:cs="David"/>
          <w:rtl/>
        </w:rPr>
        <w:t>נרות חנוכה בחוץ</w:t>
      </w:r>
      <w:r w:rsidRPr="003E78B4">
        <w:rPr>
          <w:rFonts w:ascii="David" w:hAnsi="David" w:cs="David"/>
          <w:rtl/>
        </w:rPr>
        <w:t xml:space="preserve"> ואז הם כבים? </w:t>
      </w:r>
      <w:r w:rsidR="00C66763" w:rsidRPr="003E78B4">
        <w:rPr>
          <w:rFonts w:ascii="David" w:hAnsi="David" w:cs="David"/>
          <w:rtl/>
        </w:rPr>
        <w:t xml:space="preserve">(נרות בחוץ </w:t>
      </w:r>
      <w:r w:rsidR="008533CA">
        <w:rPr>
          <w:rFonts w:ascii="David" w:hAnsi="David" w:cs="David" w:hint="cs"/>
          <w:rtl/>
        </w:rPr>
        <w:t>סיכנו את</w:t>
      </w:r>
      <w:r w:rsidR="00C66763" w:rsidRPr="003E78B4">
        <w:rPr>
          <w:rFonts w:ascii="David" w:hAnsi="David" w:cs="David"/>
          <w:rtl/>
        </w:rPr>
        <w:t xml:space="preserve"> עמ"י)</w:t>
      </w:r>
      <w:r w:rsidRPr="003E78B4">
        <w:rPr>
          <w:rFonts w:ascii="David" w:hAnsi="David" w:cs="David"/>
          <w:rtl/>
        </w:rPr>
        <w:t xml:space="preserve"> </w:t>
      </w:r>
      <w:r w:rsidR="00C66763" w:rsidRPr="000A4B63">
        <w:rPr>
          <w:rFonts w:ascii="David" w:hAnsi="David" w:cs="David"/>
          <w:b/>
          <w:bCs/>
          <w:highlight w:val="green"/>
          <w:rtl/>
        </w:rPr>
        <w:t>נפסק לפי דעת מיעוט</w:t>
      </w:r>
      <w:r w:rsidR="00595899" w:rsidRPr="00E2429E">
        <w:rPr>
          <w:rFonts w:ascii="David" w:hAnsi="David" w:cs="David"/>
          <w:b/>
          <w:bCs/>
          <w:rtl/>
        </w:rPr>
        <w:t xml:space="preserve"> של ר' שמעון</w:t>
      </w:r>
      <w:r w:rsidR="00C66763" w:rsidRPr="00E2429E">
        <w:rPr>
          <w:rFonts w:ascii="David" w:hAnsi="David" w:cs="David"/>
          <w:b/>
          <w:bCs/>
          <w:rtl/>
        </w:rPr>
        <w:t xml:space="preserve"> </w:t>
      </w:r>
      <w:r w:rsidR="00595899" w:rsidRPr="00E2429E">
        <w:rPr>
          <w:rFonts w:ascii="David" w:hAnsi="David" w:cs="David"/>
          <w:b/>
          <w:bCs/>
          <w:rtl/>
        </w:rPr>
        <w:t xml:space="preserve">כיוון שמדובר בשעת דחק. </w:t>
      </w:r>
    </w:p>
    <w:p w14:paraId="36C7F633" w14:textId="7E44C12E" w:rsidR="00B46E82" w:rsidRPr="003E78B4" w:rsidRDefault="00B46E82" w:rsidP="00C4302B">
      <w:pPr>
        <w:pStyle w:val="a3"/>
        <w:numPr>
          <w:ilvl w:val="1"/>
          <w:numId w:val="7"/>
        </w:numPr>
        <w:bidi/>
        <w:spacing w:line="360" w:lineRule="auto"/>
        <w:ind w:left="425"/>
        <w:jc w:val="both"/>
        <w:rPr>
          <w:rFonts w:ascii="David" w:hAnsi="David" w:cs="David"/>
        </w:rPr>
      </w:pPr>
      <w:r w:rsidRPr="004F2E9B">
        <w:rPr>
          <w:rFonts w:ascii="David" w:hAnsi="David" w:cs="David"/>
          <w:color w:val="FF0000"/>
          <w:highlight w:val="yellow"/>
          <w:u w:val="single"/>
          <w:rtl/>
        </w:rPr>
        <w:t xml:space="preserve">אבות דרבי נתן </w:t>
      </w:r>
      <w:r w:rsidR="00595899" w:rsidRPr="004F2E9B">
        <w:rPr>
          <w:rFonts w:ascii="David" w:hAnsi="David" w:cs="David"/>
          <w:color w:val="FF0000"/>
          <w:highlight w:val="yellow"/>
          <w:u w:val="single"/>
          <w:rtl/>
        </w:rPr>
        <w:t>פרק</w:t>
      </w:r>
      <w:r w:rsidRPr="004F2E9B">
        <w:rPr>
          <w:rFonts w:ascii="David" w:hAnsi="David" w:cs="David"/>
          <w:color w:val="FF0000"/>
          <w:highlight w:val="yellow"/>
          <w:u w:val="single"/>
          <w:rtl/>
        </w:rPr>
        <w:t xml:space="preserve"> יח נוסחה</w:t>
      </w:r>
      <w:r w:rsidRPr="004F2E9B">
        <w:rPr>
          <w:rFonts w:ascii="David" w:hAnsi="David" w:cs="David"/>
          <w:color w:val="FF0000"/>
          <w:u w:val="single"/>
          <w:rtl/>
        </w:rPr>
        <w:t xml:space="preserve"> </w:t>
      </w:r>
      <w:r w:rsidR="00595899" w:rsidRPr="00AE6FF6">
        <w:rPr>
          <w:rFonts w:ascii="David" w:hAnsi="David" w:cs="David"/>
          <w:rtl/>
        </w:rPr>
        <w:t>-</w:t>
      </w:r>
      <w:r w:rsidR="00595899" w:rsidRPr="008533CA">
        <w:rPr>
          <w:rFonts w:ascii="David" w:hAnsi="David" w:cs="David"/>
          <w:b/>
          <w:bCs/>
          <w:highlight w:val="green"/>
          <w:rtl/>
        </w:rPr>
        <w:t>ל</w:t>
      </w:r>
      <w:r w:rsidRPr="008533CA">
        <w:rPr>
          <w:rFonts w:ascii="David" w:hAnsi="David" w:cs="David"/>
          <w:b/>
          <w:bCs/>
          <w:highlight w:val="green"/>
          <w:rtl/>
        </w:rPr>
        <w:t xml:space="preserve">מחלוקות </w:t>
      </w:r>
      <w:r w:rsidR="00595899" w:rsidRPr="008533CA">
        <w:rPr>
          <w:rFonts w:ascii="David" w:hAnsi="David" w:cs="David"/>
          <w:b/>
          <w:bCs/>
          <w:highlight w:val="green"/>
          <w:rtl/>
        </w:rPr>
        <w:t>יש ערך</w:t>
      </w:r>
      <w:r w:rsidRPr="008533CA">
        <w:rPr>
          <w:rFonts w:ascii="David" w:hAnsi="David" w:cs="David"/>
          <w:b/>
          <w:bCs/>
          <w:highlight w:val="green"/>
          <w:rtl/>
        </w:rPr>
        <w:t>.</w:t>
      </w:r>
      <w:r w:rsidR="00595899" w:rsidRPr="003E78B4">
        <w:rPr>
          <w:rFonts w:ascii="David" w:hAnsi="David" w:cs="David"/>
          <w:rtl/>
        </w:rPr>
        <w:t xml:space="preserve"> יש להקשיב לכול</w:t>
      </w:r>
      <w:r w:rsidR="0022762D">
        <w:rPr>
          <w:rFonts w:ascii="David" w:hAnsi="David" w:cs="David" w:hint="cs"/>
          <w:rtl/>
        </w:rPr>
        <w:t>ם</w:t>
      </w:r>
      <w:r w:rsidR="00595899" w:rsidRPr="003E78B4">
        <w:rPr>
          <w:rFonts w:ascii="David" w:hAnsi="David" w:cs="David"/>
          <w:rtl/>
        </w:rPr>
        <w:t xml:space="preserve"> על מנת </w:t>
      </w:r>
      <w:r w:rsidR="00595899" w:rsidRPr="00E2429E">
        <w:rPr>
          <w:rFonts w:ascii="David" w:hAnsi="David" w:cs="David"/>
          <w:b/>
          <w:bCs/>
          <w:highlight w:val="cyan"/>
          <w:rtl/>
        </w:rPr>
        <w:t>לאפשר ריבוי דעות.</w:t>
      </w:r>
      <w:r w:rsidR="00595899" w:rsidRPr="003E78B4">
        <w:rPr>
          <w:rFonts w:ascii="David" w:hAnsi="David" w:cs="David"/>
          <w:rtl/>
        </w:rPr>
        <w:t xml:space="preserve"> (מקשה על הפן המעשי)</w:t>
      </w:r>
    </w:p>
    <w:p w14:paraId="24C151BB" w14:textId="271109D2" w:rsidR="004F2E9B" w:rsidRPr="004F2E9B" w:rsidRDefault="00B46E82" w:rsidP="00C4302B">
      <w:pPr>
        <w:pStyle w:val="a3"/>
        <w:numPr>
          <w:ilvl w:val="1"/>
          <w:numId w:val="7"/>
        </w:numPr>
        <w:bidi/>
        <w:spacing w:line="360" w:lineRule="auto"/>
        <w:ind w:left="425"/>
        <w:jc w:val="both"/>
        <w:rPr>
          <w:rFonts w:ascii="David" w:hAnsi="David" w:cs="David"/>
          <w:color w:val="FF0000"/>
          <w:highlight w:val="yellow"/>
        </w:rPr>
      </w:pPr>
      <w:r w:rsidRPr="004F2E9B">
        <w:rPr>
          <w:rFonts w:ascii="David" w:hAnsi="David" w:cs="David"/>
          <w:color w:val="FF0000"/>
          <w:highlight w:val="yellow"/>
          <w:u w:val="single"/>
          <w:rtl/>
        </w:rPr>
        <w:t>ר</w:t>
      </w:r>
      <w:r w:rsidR="00595899" w:rsidRPr="004F2E9B">
        <w:rPr>
          <w:rFonts w:ascii="David" w:hAnsi="David" w:cs="David"/>
          <w:color w:val="FF0000"/>
          <w:highlight w:val="yellow"/>
          <w:u w:val="single"/>
          <w:rtl/>
        </w:rPr>
        <w:t>י</w:t>
      </w:r>
      <w:r w:rsidRPr="004F2E9B">
        <w:rPr>
          <w:rFonts w:ascii="David" w:hAnsi="David" w:cs="David"/>
          <w:color w:val="FF0000"/>
          <w:highlight w:val="yellow"/>
          <w:u w:val="single"/>
          <w:rtl/>
        </w:rPr>
        <w:t>טב"א מסכת עירובין דף יג/ב</w:t>
      </w:r>
    </w:p>
    <w:p w14:paraId="04B5E62A" w14:textId="07482466" w:rsidR="004F2E9B" w:rsidRDefault="004F2E9B" w:rsidP="00C4302B">
      <w:pPr>
        <w:pStyle w:val="a3"/>
        <w:numPr>
          <w:ilvl w:val="2"/>
          <w:numId w:val="7"/>
        </w:numPr>
        <w:bidi/>
        <w:spacing w:line="360" w:lineRule="auto"/>
        <w:ind w:left="425"/>
        <w:jc w:val="both"/>
        <w:rPr>
          <w:rFonts w:ascii="David" w:hAnsi="David" w:cs="David"/>
        </w:rPr>
      </w:pPr>
      <w:r>
        <w:rPr>
          <w:rFonts w:ascii="David" w:hAnsi="David" w:cs="David" w:hint="cs"/>
          <w:rtl/>
        </w:rPr>
        <w:t>בת קול: "אלו ואלו דברי אלוקים.. אך הלכה כבית הלל". מכיוון שהם ענווים וצנועים ומקדימים את דברי בית שמאי.</w:t>
      </w:r>
    </w:p>
    <w:p w14:paraId="5E7E1246" w14:textId="0D797B18" w:rsidR="00B46E82" w:rsidRPr="003E78B4" w:rsidRDefault="00B46E82" w:rsidP="00C4302B">
      <w:pPr>
        <w:pStyle w:val="a3"/>
        <w:numPr>
          <w:ilvl w:val="2"/>
          <w:numId w:val="7"/>
        </w:numPr>
        <w:bidi/>
        <w:spacing w:line="360" w:lineRule="auto"/>
        <w:ind w:left="425"/>
        <w:jc w:val="both"/>
        <w:rPr>
          <w:rFonts w:ascii="David" w:hAnsi="David" w:cs="David"/>
        </w:rPr>
      </w:pPr>
      <w:r w:rsidRPr="003E78B4">
        <w:rPr>
          <w:rFonts w:ascii="David" w:hAnsi="David" w:cs="David"/>
          <w:rtl/>
        </w:rPr>
        <w:t xml:space="preserve">קיים קושי באמירה </w:t>
      </w:r>
      <w:r w:rsidRPr="00E2429E">
        <w:rPr>
          <w:rFonts w:ascii="David" w:hAnsi="David" w:cs="David"/>
          <w:b/>
          <w:bCs/>
          <w:rtl/>
        </w:rPr>
        <w:t>"אלו ואלו"</w:t>
      </w:r>
      <w:r w:rsidRPr="003E78B4">
        <w:rPr>
          <w:rFonts w:ascii="David" w:hAnsi="David" w:cs="David"/>
          <w:rtl/>
        </w:rPr>
        <w:t xml:space="preserve"> מאחר שה' יודע </w:t>
      </w:r>
      <w:r w:rsidR="00595899" w:rsidRPr="003E78B4">
        <w:rPr>
          <w:rFonts w:ascii="David" w:hAnsi="David" w:cs="David"/>
          <w:rtl/>
        </w:rPr>
        <w:t>מה התשובה, עמדה אחת קולעת לדבריו. ה' לא סותר את עצמו.</w:t>
      </w:r>
      <w:r w:rsidR="00F90EB0">
        <w:rPr>
          <w:rFonts w:ascii="David" w:hAnsi="David" w:cs="David" w:hint="cs"/>
          <w:rtl/>
        </w:rPr>
        <w:t xml:space="preserve"> לא יכול להיות ש2 דעות שונות ממש יכולות להיות מהקב"ה.</w:t>
      </w:r>
    </w:p>
    <w:p w14:paraId="258FDDE6" w14:textId="35EC9586" w:rsidR="00B46E82" w:rsidRPr="003E78B4" w:rsidRDefault="00F90EB0" w:rsidP="00C4302B">
      <w:pPr>
        <w:pStyle w:val="a3"/>
        <w:numPr>
          <w:ilvl w:val="2"/>
          <w:numId w:val="7"/>
        </w:numPr>
        <w:bidi/>
        <w:spacing w:line="360" w:lineRule="auto"/>
        <w:ind w:left="425"/>
        <w:jc w:val="both"/>
        <w:rPr>
          <w:rFonts w:ascii="David" w:hAnsi="David" w:cs="David"/>
        </w:rPr>
      </w:pPr>
      <w:r w:rsidRPr="00F90EB0">
        <w:rPr>
          <w:rFonts w:ascii="David" w:hAnsi="David" w:cs="David" w:hint="cs"/>
          <w:u w:val="single"/>
          <w:rtl/>
        </w:rPr>
        <w:t>הפתרון:</w:t>
      </w:r>
      <w:r>
        <w:rPr>
          <w:rFonts w:ascii="David" w:hAnsi="David" w:cs="David" w:hint="cs"/>
          <w:rtl/>
        </w:rPr>
        <w:t xml:space="preserve"> כ</w:t>
      </w:r>
      <w:r w:rsidR="00B46E82" w:rsidRPr="003E78B4">
        <w:rPr>
          <w:rFonts w:ascii="David" w:hAnsi="David" w:cs="David"/>
          <w:rtl/>
        </w:rPr>
        <w:t xml:space="preserve">ל דבר שנאמר למשה </w:t>
      </w:r>
      <w:r w:rsidR="00A04600">
        <w:rPr>
          <w:rFonts w:ascii="David" w:hAnsi="David" w:cs="David" w:hint="cs"/>
          <w:rtl/>
        </w:rPr>
        <w:t xml:space="preserve">במעמד הר סיני </w:t>
      </w:r>
      <w:r w:rsidR="00B46E82" w:rsidRPr="003E78B4">
        <w:rPr>
          <w:rFonts w:ascii="David" w:hAnsi="David" w:cs="David"/>
          <w:rtl/>
        </w:rPr>
        <w:t xml:space="preserve">ניתן לו </w:t>
      </w:r>
      <w:r w:rsidR="00A04600">
        <w:rPr>
          <w:rFonts w:ascii="David" w:hAnsi="David" w:cs="David" w:hint="cs"/>
          <w:rtl/>
        </w:rPr>
        <w:t>49</w:t>
      </w:r>
      <w:r w:rsidR="00B46E82" w:rsidRPr="003E78B4">
        <w:rPr>
          <w:rFonts w:ascii="David" w:hAnsi="David" w:cs="David"/>
          <w:rtl/>
        </w:rPr>
        <w:t xml:space="preserve"> נימוקים</w:t>
      </w:r>
      <w:r w:rsidR="00595899" w:rsidRPr="003E78B4">
        <w:rPr>
          <w:rFonts w:ascii="David" w:hAnsi="David" w:cs="David"/>
          <w:rtl/>
        </w:rPr>
        <w:t xml:space="preserve"> </w:t>
      </w:r>
      <w:r w:rsidR="00A04600">
        <w:rPr>
          <w:rFonts w:ascii="David" w:hAnsi="David" w:cs="David" w:hint="cs"/>
          <w:rtl/>
        </w:rPr>
        <w:t>בעד ו49 נימוקים נגד</w:t>
      </w:r>
      <w:r w:rsidR="00B46E82" w:rsidRPr="003E78B4">
        <w:rPr>
          <w:rFonts w:ascii="David" w:hAnsi="David" w:cs="David"/>
          <w:rtl/>
        </w:rPr>
        <w:t xml:space="preserve">. </w:t>
      </w:r>
      <w:r w:rsidR="00595899" w:rsidRPr="00E2429E">
        <w:rPr>
          <w:rFonts w:ascii="David" w:hAnsi="David" w:cs="David"/>
          <w:b/>
          <w:bCs/>
          <w:rtl/>
        </w:rPr>
        <w:t>לכן</w:t>
      </w:r>
      <w:r w:rsidR="00B46E82" w:rsidRPr="00E2429E">
        <w:rPr>
          <w:rFonts w:ascii="David" w:hAnsi="David" w:cs="David"/>
          <w:b/>
          <w:bCs/>
          <w:rtl/>
        </w:rPr>
        <w:t>,</w:t>
      </w:r>
      <w:r w:rsidR="00C46869" w:rsidRPr="00E2429E">
        <w:rPr>
          <w:rFonts w:ascii="David" w:hAnsi="David" w:cs="David"/>
          <w:b/>
          <w:bCs/>
          <w:rtl/>
        </w:rPr>
        <w:t xml:space="preserve"> </w:t>
      </w:r>
      <w:r w:rsidR="00B46E82" w:rsidRPr="00E2429E">
        <w:rPr>
          <w:rFonts w:ascii="David" w:hAnsi="David" w:cs="David"/>
          <w:b/>
          <w:bCs/>
          <w:rtl/>
        </w:rPr>
        <w:t>כשיש מחלוקת</w:t>
      </w:r>
      <w:r>
        <w:rPr>
          <w:rFonts w:ascii="David" w:hAnsi="David" w:cs="David" w:hint="cs"/>
          <w:b/>
          <w:bCs/>
          <w:rtl/>
        </w:rPr>
        <w:t xml:space="preserve">, </w:t>
      </w:r>
      <w:r w:rsidR="00B46E82" w:rsidRPr="00E2429E">
        <w:rPr>
          <w:rFonts w:ascii="David" w:hAnsi="David" w:cs="David"/>
          <w:b/>
          <w:bCs/>
          <w:rtl/>
        </w:rPr>
        <w:t xml:space="preserve">ייתכן </w:t>
      </w:r>
      <w:r w:rsidR="00AE6FF6">
        <w:rPr>
          <w:rFonts w:ascii="David" w:hAnsi="David" w:cs="David" w:hint="cs"/>
          <w:b/>
          <w:bCs/>
          <w:rtl/>
        </w:rPr>
        <w:t>ששני הצדדים</w:t>
      </w:r>
      <w:r w:rsidR="00B46E82" w:rsidRPr="00E2429E">
        <w:rPr>
          <w:rFonts w:ascii="David" w:hAnsi="David" w:cs="David"/>
          <w:b/>
          <w:bCs/>
          <w:rtl/>
        </w:rPr>
        <w:t xml:space="preserve"> צודקים מאחר שקיימים נימוקים לשני הכיוונים.</w:t>
      </w:r>
      <w:r>
        <w:rPr>
          <w:rFonts w:ascii="David" w:hAnsi="David" w:cs="David" w:hint="cs"/>
          <w:rtl/>
        </w:rPr>
        <w:t xml:space="preserve"> </w:t>
      </w:r>
      <w:r w:rsidR="007025D6" w:rsidRPr="00AE6FF6">
        <w:rPr>
          <w:rFonts w:ascii="David" w:hAnsi="David" w:cs="David" w:hint="cs"/>
          <w:highlight w:val="green"/>
          <w:rtl/>
        </w:rPr>
        <w:t>ריבוי הדעות מקורו באל, והן נועדו לאפשר לחכמים לדון ולהכריע בעזרת הכלים האנושיים שלהם ולהתאים את ההלכה לכל תקופה (חיזוק נצחיות התורה).</w:t>
      </w:r>
      <w:r>
        <w:rPr>
          <w:rFonts w:ascii="David" w:hAnsi="David" w:cs="David" w:hint="cs"/>
          <w:rtl/>
        </w:rPr>
        <w:t xml:space="preserve"> </w:t>
      </w:r>
      <w:r w:rsidRPr="00F90EB0">
        <w:rPr>
          <w:rFonts w:ascii="David" w:hAnsi="David" w:cs="David" w:hint="cs"/>
          <w:b/>
          <w:bCs/>
          <w:highlight w:val="green"/>
          <w:rtl/>
        </w:rPr>
        <w:t>המחלוקות מקורן באל והן תופעה מלכתחילה!</w:t>
      </w:r>
    </w:p>
    <w:p w14:paraId="1B408B8F" w14:textId="14C8445E" w:rsidR="00B46E82" w:rsidRPr="00F90EB0" w:rsidRDefault="00B46E82" w:rsidP="00C4302B">
      <w:pPr>
        <w:pStyle w:val="a3"/>
        <w:numPr>
          <w:ilvl w:val="1"/>
          <w:numId w:val="7"/>
        </w:numPr>
        <w:bidi/>
        <w:spacing w:line="360" w:lineRule="auto"/>
        <w:ind w:left="425"/>
        <w:jc w:val="both"/>
        <w:rPr>
          <w:rFonts w:ascii="David" w:hAnsi="David" w:cs="David"/>
        </w:rPr>
      </w:pPr>
      <w:r w:rsidRPr="00A2569B">
        <w:rPr>
          <w:rFonts w:ascii="David" w:hAnsi="David" w:cs="David"/>
          <w:color w:val="FF0000"/>
          <w:highlight w:val="yellow"/>
          <w:u w:val="single"/>
          <w:rtl/>
        </w:rPr>
        <w:lastRenderedPageBreak/>
        <w:t>הקדמת הרמב"ם לפירוש המשניות</w:t>
      </w:r>
      <w:r w:rsidRPr="00A2569B">
        <w:rPr>
          <w:rFonts w:ascii="David" w:hAnsi="David" w:cs="David"/>
          <w:color w:val="FF0000"/>
          <w:rtl/>
        </w:rPr>
        <w:t xml:space="preserve"> </w:t>
      </w:r>
      <w:r w:rsidRPr="003E78B4">
        <w:rPr>
          <w:rFonts w:ascii="David" w:hAnsi="David" w:cs="David"/>
          <w:rtl/>
        </w:rPr>
        <w:t xml:space="preserve">–  </w:t>
      </w:r>
      <w:r w:rsidRPr="00E2429E">
        <w:rPr>
          <w:rFonts w:ascii="David" w:hAnsi="David" w:cs="David"/>
          <w:b/>
          <w:bCs/>
          <w:highlight w:val="green"/>
          <w:rtl/>
        </w:rPr>
        <w:t>לא תתכן מחלוקת לגבי דברי משה</w:t>
      </w:r>
      <w:r w:rsidRPr="00E2429E">
        <w:rPr>
          <w:rFonts w:ascii="David" w:hAnsi="David" w:cs="David"/>
          <w:b/>
          <w:bCs/>
          <w:rtl/>
        </w:rPr>
        <w:t xml:space="preserve"> לעם ישראל</w:t>
      </w:r>
      <w:r w:rsidR="00F90EB0">
        <w:rPr>
          <w:rFonts w:ascii="David" w:hAnsi="David" w:cs="David" w:hint="cs"/>
          <w:b/>
          <w:bCs/>
          <w:rtl/>
        </w:rPr>
        <w:t xml:space="preserve"> </w:t>
      </w:r>
      <w:r w:rsidR="00F90EB0">
        <w:rPr>
          <w:rFonts w:ascii="David" w:hAnsi="David" w:cs="David"/>
          <w:b/>
          <w:bCs/>
          <w:rtl/>
        </w:rPr>
        <w:t>–</w:t>
      </w:r>
      <w:r w:rsidR="00F90EB0">
        <w:rPr>
          <w:rFonts w:ascii="David" w:hAnsi="David" w:cs="David" w:hint="cs"/>
          <w:b/>
          <w:bCs/>
          <w:rtl/>
        </w:rPr>
        <w:t xml:space="preserve"> </w:t>
      </w:r>
      <w:r w:rsidR="00F90EB0" w:rsidRPr="00F90EB0">
        <w:rPr>
          <w:rFonts w:ascii="David" w:hAnsi="David" w:cs="David" w:hint="cs"/>
          <w:rtl/>
        </w:rPr>
        <w:t xml:space="preserve">בחלק הראשון והשני של התורה בע"פ. בחלק השלישי רביעי וחמישי </w:t>
      </w:r>
      <w:r w:rsidR="00F90EB0" w:rsidRPr="00F90EB0">
        <w:rPr>
          <w:rFonts w:ascii="David" w:hAnsi="David" w:cs="David"/>
          <w:rtl/>
        </w:rPr>
        <w:t>–</w:t>
      </w:r>
      <w:r w:rsidR="00F90EB0" w:rsidRPr="00F90EB0">
        <w:rPr>
          <w:rFonts w:ascii="David" w:hAnsi="David" w:cs="David" w:hint="cs"/>
          <w:rtl/>
        </w:rPr>
        <w:t xml:space="preserve"> תיתכן מחלוקת</w:t>
      </w:r>
      <w:r w:rsidR="00F90EB0">
        <w:rPr>
          <w:rFonts w:ascii="David" w:hAnsi="David" w:cs="David" w:hint="cs"/>
          <w:rtl/>
        </w:rPr>
        <w:t>.</w:t>
      </w:r>
    </w:p>
    <w:p w14:paraId="1636BFF9" w14:textId="503103AE" w:rsidR="00B46E82" w:rsidRPr="003E78B4" w:rsidRDefault="00B46E82" w:rsidP="00C4302B">
      <w:pPr>
        <w:pStyle w:val="a3"/>
        <w:numPr>
          <w:ilvl w:val="1"/>
          <w:numId w:val="7"/>
        </w:numPr>
        <w:bidi/>
        <w:spacing w:line="360" w:lineRule="auto"/>
        <w:ind w:left="425"/>
        <w:jc w:val="both"/>
        <w:rPr>
          <w:rFonts w:ascii="David" w:hAnsi="David" w:cs="David"/>
        </w:rPr>
      </w:pPr>
      <w:r w:rsidRPr="00A2569B">
        <w:rPr>
          <w:rFonts w:ascii="David" w:hAnsi="David" w:cs="David"/>
          <w:color w:val="FF0000"/>
          <w:highlight w:val="yellow"/>
          <w:u w:val="single"/>
          <w:rtl/>
        </w:rPr>
        <w:t>מבוא התלמוד, ה</w:t>
      </w:r>
      <w:r w:rsidRPr="00A2569B">
        <w:rPr>
          <w:rFonts w:ascii="David" w:hAnsi="David" w:cs="David"/>
          <w:color w:val="FF0000"/>
          <w:rtl/>
        </w:rPr>
        <w:t xml:space="preserve"> </w:t>
      </w:r>
      <w:r w:rsidRPr="003E78B4">
        <w:rPr>
          <w:rFonts w:ascii="David" w:hAnsi="David" w:cs="David"/>
          <w:rtl/>
        </w:rPr>
        <w:t>–</w:t>
      </w:r>
      <w:r w:rsidR="00A2569B">
        <w:rPr>
          <w:rFonts w:ascii="David" w:hAnsi="David" w:cs="David" w:hint="cs"/>
          <w:b/>
          <w:bCs/>
          <w:highlight w:val="green"/>
          <w:rtl/>
        </w:rPr>
        <w:t xml:space="preserve"> בניגוד למקור הקודם </w:t>
      </w:r>
      <w:r w:rsidR="00A2569B">
        <w:rPr>
          <w:rFonts w:ascii="David" w:hAnsi="David" w:cs="David"/>
          <w:b/>
          <w:bCs/>
          <w:highlight w:val="green"/>
          <w:rtl/>
        </w:rPr>
        <w:t>–</w:t>
      </w:r>
      <w:r w:rsidR="00A2569B">
        <w:rPr>
          <w:rFonts w:ascii="David" w:hAnsi="David" w:cs="David" w:hint="cs"/>
          <w:b/>
          <w:bCs/>
          <w:highlight w:val="green"/>
          <w:rtl/>
        </w:rPr>
        <w:t xml:space="preserve"> תיתכן מחלוקת גם בחלק הראשון והשני בעקבות </w:t>
      </w:r>
      <w:r w:rsidRPr="00E2429E">
        <w:rPr>
          <w:rFonts w:ascii="David" w:hAnsi="David" w:cs="David"/>
          <w:b/>
          <w:bCs/>
          <w:highlight w:val="green"/>
          <w:rtl/>
        </w:rPr>
        <w:t>חוסר הקשבה להלכה</w:t>
      </w:r>
      <w:r w:rsidRPr="003E78B4">
        <w:rPr>
          <w:rFonts w:ascii="David" w:hAnsi="David" w:cs="David"/>
          <w:rtl/>
        </w:rPr>
        <w:t xml:space="preserve">. </w:t>
      </w:r>
      <w:r w:rsidR="00C46869" w:rsidRPr="003E78B4">
        <w:rPr>
          <w:rFonts w:ascii="David" w:hAnsi="David" w:cs="David"/>
          <w:rtl/>
        </w:rPr>
        <w:t>מתוך תקלה,</w:t>
      </w:r>
      <w:r w:rsidR="00A2569B">
        <w:rPr>
          <w:rFonts w:ascii="David" w:hAnsi="David" w:cs="David" w:hint="cs"/>
          <w:rtl/>
        </w:rPr>
        <w:t xml:space="preserve"> שכחה וכו'</w:t>
      </w:r>
      <w:r w:rsidR="00C46869" w:rsidRPr="003E78B4">
        <w:rPr>
          <w:rFonts w:ascii="David" w:hAnsi="David" w:cs="David"/>
          <w:rtl/>
        </w:rPr>
        <w:t xml:space="preserve"> </w:t>
      </w:r>
      <w:r w:rsidR="00A2569B">
        <w:rPr>
          <w:rFonts w:ascii="David" w:hAnsi="David" w:cs="David" w:hint="cs"/>
          <w:rtl/>
        </w:rPr>
        <w:t>ואז נוצר שיבוש בהעברת המסורת.</w:t>
      </w:r>
    </w:p>
    <w:p w14:paraId="0367076D" w14:textId="77777777" w:rsidR="00AE6FF6" w:rsidRPr="003E78B4" w:rsidRDefault="00AE6FF6" w:rsidP="00AE6FF6">
      <w:pPr>
        <w:pStyle w:val="a3"/>
        <w:bidi/>
        <w:spacing w:line="360" w:lineRule="auto"/>
        <w:ind w:left="425"/>
        <w:jc w:val="both"/>
        <w:rPr>
          <w:rFonts w:ascii="David" w:hAnsi="David" w:cs="David"/>
        </w:rPr>
      </w:pPr>
    </w:p>
    <w:p w14:paraId="4D6F70D3" w14:textId="77777777" w:rsidR="00B46E82" w:rsidRPr="003E78B4" w:rsidRDefault="00B46E82" w:rsidP="00C4302B">
      <w:pPr>
        <w:pStyle w:val="a3"/>
        <w:bidi/>
        <w:spacing w:line="360" w:lineRule="auto"/>
        <w:ind w:left="425"/>
        <w:jc w:val="both"/>
        <w:rPr>
          <w:rFonts w:ascii="David" w:hAnsi="David" w:cs="David"/>
        </w:rPr>
      </w:pPr>
      <w:r w:rsidRPr="00606A49">
        <w:rPr>
          <w:rFonts w:ascii="David" w:hAnsi="David" w:cs="David"/>
          <w:b/>
          <w:bCs/>
          <w:highlight w:val="darkGray"/>
          <w:rtl/>
        </w:rPr>
        <w:t>הכרעה במחלוקת</w:t>
      </w:r>
    </w:p>
    <w:p w14:paraId="47481F6D" w14:textId="77777777" w:rsidR="00B46E82" w:rsidRPr="003E78B4" w:rsidRDefault="00B46E82" w:rsidP="00C4302B">
      <w:pPr>
        <w:pStyle w:val="a3"/>
        <w:numPr>
          <w:ilvl w:val="1"/>
          <w:numId w:val="7"/>
        </w:numPr>
        <w:bidi/>
        <w:spacing w:line="360" w:lineRule="auto"/>
        <w:ind w:left="425"/>
        <w:jc w:val="both"/>
        <w:rPr>
          <w:rFonts w:ascii="David" w:hAnsi="David" w:cs="David"/>
        </w:rPr>
      </w:pPr>
      <w:r w:rsidRPr="003E78B4">
        <w:rPr>
          <w:rFonts w:ascii="David" w:hAnsi="David" w:cs="David"/>
          <w:rtl/>
        </w:rPr>
        <w:t xml:space="preserve">מתעוררת שאלה לגבי ספירת הרוב במקרה בו יש </w:t>
      </w:r>
      <w:r w:rsidRPr="00E2429E">
        <w:rPr>
          <w:rFonts w:ascii="David" w:hAnsi="David" w:cs="David"/>
          <w:b/>
          <w:bCs/>
          <w:highlight w:val="green"/>
          <w:rtl/>
        </w:rPr>
        <w:t>מסורות הלכתיות סותרות</w:t>
      </w:r>
      <w:r w:rsidRPr="003E78B4">
        <w:rPr>
          <w:rFonts w:ascii="David" w:hAnsi="David" w:cs="David"/>
          <w:rtl/>
        </w:rPr>
        <w:t xml:space="preserve"> (כל חכם אומר משהו אחר ששמע ממורו).</w:t>
      </w:r>
    </w:p>
    <w:p w14:paraId="34EA6B18" w14:textId="77777777" w:rsidR="00B46E82" w:rsidRPr="003D2AF2" w:rsidRDefault="00B46E82" w:rsidP="00C4302B">
      <w:pPr>
        <w:pStyle w:val="a3"/>
        <w:numPr>
          <w:ilvl w:val="1"/>
          <w:numId w:val="7"/>
        </w:numPr>
        <w:bidi/>
        <w:spacing w:line="360" w:lineRule="auto"/>
        <w:ind w:left="425"/>
        <w:jc w:val="both"/>
        <w:rPr>
          <w:rFonts w:ascii="David" w:hAnsi="David" w:cs="David"/>
          <w:color w:val="FF0000"/>
          <w:highlight w:val="yellow"/>
        </w:rPr>
      </w:pPr>
      <w:r w:rsidRPr="003D2AF2">
        <w:rPr>
          <w:rFonts w:ascii="David" w:hAnsi="David" w:cs="David"/>
          <w:color w:val="FF0000"/>
          <w:highlight w:val="yellow"/>
          <w:u w:val="single"/>
          <w:rtl/>
        </w:rPr>
        <w:t>תוספתא סנהדרין ז, ב</w:t>
      </w:r>
    </w:p>
    <w:p w14:paraId="201B5109" w14:textId="3E97F4DC" w:rsidR="00B46E82" w:rsidRPr="003E78B4" w:rsidRDefault="00B46E82" w:rsidP="00C4302B">
      <w:pPr>
        <w:pStyle w:val="a3"/>
        <w:numPr>
          <w:ilvl w:val="2"/>
          <w:numId w:val="7"/>
        </w:numPr>
        <w:bidi/>
        <w:spacing w:line="360" w:lineRule="auto"/>
        <w:ind w:left="425"/>
        <w:jc w:val="both"/>
        <w:rPr>
          <w:rFonts w:ascii="David" w:hAnsi="David" w:cs="David"/>
        </w:rPr>
      </w:pPr>
      <w:r w:rsidRPr="00E2429E">
        <w:rPr>
          <w:rFonts w:ascii="David" w:hAnsi="David" w:cs="David"/>
          <w:b/>
          <w:bCs/>
          <w:rtl/>
        </w:rPr>
        <w:t xml:space="preserve">במקרה בו רק </w:t>
      </w:r>
      <w:r w:rsidR="003D2AF2">
        <w:rPr>
          <w:rFonts w:ascii="David" w:hAnsi="David" w:cs="David" w:hint="cs"/>
          <w:b/>
          <w:bCs/>
          <w:highlight w:val="cyan"/>
          <w:rtl/>
        </w:rPr>
        <w:t xml:space="preserve">חכם </w:t>
      </w:r>
      <w:r w:rsidRPr="000A4B63">
        <w:rPr>
          <w:rFonts w:ascii="David" w:hAnsi="David" w:cs="David"/>
          <w:b/>
          <w:bCs/>
          <w:highlight w:val="cyan"/>
          <w:rtl/>
        </w:rPr>
        <w:t>אחד אומר שיש מסורת</w:t>
      </w:r>
      <w:r w:rsidRPr="000A4B63">
        <w:rPr>
          <w:rFonts w:ascii="David" w:hAnsi="David" w:cs="David"/>
          <w:highlight w:val="cyan"/>
          <w:rtl/>
        </w:rPr>
        <w:t xml:space="preserve"> </w:t>
      </w:r>
      <w:r w:rsidRPr="000A4B63">
        <w:rPr>
          <w:rFonts w:ascii="David" w:hAnsi="David" w:cs="David"/>
          <w:b/>
          <w:bCs/>
          <w:highlight w:val="cyan"/>
          <w:rtl/>
        </w:rPr>
        <w:t>וכל השאר לא מכירים</w:t>
      </w:r>
      <w:r w:rsidRPr="003E78B4">
        <w:rPr>
          <w:rFonts w:ascii="David" w:hAnsi="David" w:cs="David"/>
          <w:rtl/>
        </w:rPr>
        <w:t xml:space="preserve"> את המסורת, </w:t>
      </w:r>
      <w:r w:rsidRPr="000A4B63">
        <w:rPr>
          <w:rFonts w:ascii="David" w:hAnsi="David" w:cs="David"/>
          <w:b/>
          <w:bCs/>
          <w:highlight w:val="cyan"/>
          <w:rtl/>
        </w:rPr>
        <w:t>המסורת קובעת</w:t>
      </w:r>
      <w:r w:rsidRPr="003E78B4">
        <w:rPr>
          <w:rFonts w:ascii="David" w:hAnsi="David" w:cs="David"/>
          <w:rtl/>
        </w:rPr>
        <w:t>.</w:t>
      </w:r>
      <w:r w:rsidR="00C46869" w:rsidRPr="003E78B4">
        <w:rPr>
          <w:rFonts w:ascii="David" w:hAnsi="David" w:cs="David"/>
          <w:rtl/>
        </w:rPr>
        <w:t xml:space="preserve"> (אין הצבעה)</w:t>
      </w:r>
    </w:p>
    <w:p w14:paraId="53008D87" w14:textId="77777777" w:rsidR="00B46E82" w:rsidRPr="003E78B4" w:rsidRDefault="00B46E82" w:rsidP="00C4302B">
      <w:pPr>
        <w:pStyle w:val="a3"/>
        <w:numPr>
          <w:ilvl w:val="2"/>
          <w:numId w:val="7"/>
        </w:numPr>
        <w:bidi/>
        <w:spacing w:line="360" w:lineRule="auto"/>
        <w:ind w:left="425"/>
        <w:jc w:val="both"/>
        <w:rPr>
          <w:rFonts w:ascii="David" w:hAnsi="David" w:cs="David"/>
        </w:rPr>
      </w:pPr>
      <w:r w:rsidRPr="00E2429E">
        <w:rPr>
          <w:rFonts w:ascii="David" w:hAnsi="David" w:cs="David"/>
          <w:b/>
          <w:bCs/>
          <w:rtl/>
        </w:rPr>
        <w:t xml:space="preserve">במקרה בו </w:t>
      </w:r>
      <w:r w:rsidRPr="000A4B63">
        <w:rPr>
          <w:rFonts w:ascii="David" w:hAnsi="David" w:cs="David"/>
          <w:b/>
          <w:bCs/>
          <w:highlight w:val="cyan"/>
          <w:rtl/>
        </w:rPr>
        <w:t>אין בכלל מסורת</w:t>
      </w:r>
      <w:r w:rsidR="00C46869" w:rsidRPr="000A4B63">
        <w:rPr>
          <w:rFonts w:ascii="David" w:hAnsi="David" w:cs="David"/>
          <w:b/>
          <w:bCs/>
          <w:highlight w:val="cyan"/>
          <w:rtl/>
        </w:rPr>
        <w:t>/ שתי מסורות סותרות</w:t>
      </w:r>
      <w:r w:rsidRPr="003E78B4">
        <w:rPr>
          <w:rFonts w:ascii="David" w:hAnsi="David" w:cs="David"/>
          <w:rtl/>
        </w:rPr>
        <w:t xml:space="preserve"> יש להעלות את הסוגייה להצבעה </w:t>
      </w:r>
      <w:r w:rsidRPr="000A4B63">
        <w:rPr>
          <w:rFonts w:ascii="David" w:hAnsi="David" w:cs="David"/>
          <w:b/>
          <w:bCs/>
          <w:highlight w:val="cyan"/>
          <w:rtl/>
        </w:rPr>
        <w:t>והנושא יוכרע לפי רוב</w:t>
      </w:r>
      <w:r w:rsidRPr="00E2429E">
        <w:rPr>
          <w:rFonts w:ascii="David" w:hAnsi="David" w:cs="David"/>
          <w:b/>
          <w:bCs/>
          <w:rtl/>
        </w:rPr>
        <w:t>.</w:t>
      </w:r>
    </w:p>
    <w:p w14:paraId="243459FA" w14:textId="49288D5D" w:rsidR="00C46869" w:rsidRDefault="00B46E82" w:rsidP="00C4302B">
      <w:pPr>
        <w:pStyle w:val="a3"/>
        <w:numPr>
          <w:ilvl w:val="2"/>
          <w:numId w:val="7"/>
        </w:numPr>
        <w:bidi/>
        <w:spacing w:line="360" w:lineRule="auto"/>
        <w:ind w:left="425"/>
        <w:jc w:val="both"/>
        <w:rPr>
          <w:rFonts w:ascii="David" w:hAnsi="David" w:cs="David"/>
        </w:rPr>
      </w:pPr>
      <w:r w:rsidRPr="003E78B4">
        <w:rPr>
          <w:rFonts w:ascii="David" w:hAnsi="David" w:cs="David"/>
          <w:rtl/>
        </w:rPr>
        <w:t xml:space="preserve">במקרה בו </w:t>
      </w:r>
      <w:r w:rsidR="00C46869" w:rsidRPr="003D2AF2">
        <w:rPr>
          <w:rFonts w:ascii="David" w:hAnsi="David" w:cs="David"/>
          <w:u w:val="single"/>
          <w:rtl/>
        </w:rPr>
        <w:t>מיעוט</w:t>
      </w:r>
      <w:r w:rsidRPr="003E78B4">
        <w:rPr>
          <w:rFonts w:ascii="David" w:hAnsi="David" w:cs="David"/>
          <w:rtl/>
        </w:rPr>
        <w:t xml:space="preserve"> מתבסס על </w:t>
      </w:r>
      <w:r w:rsidRPr="003D2AF2">
        <w:rPr>
          <w:rFonts w:ascii="David" w:hAnsi="David" w:cs="David"/>
          <w:u w:val="single"/>
          <w:rtl/>
        </w:rPr>
        <w:t>שתי מסורות</w:t>
      </w:r>
      <w:r w:rsidR="003D2AF2">
        <w:rPr>
          <w:rFonts w:ascii="David" w:hAnsi="David" w:cs="David" w:hint="cs"/>
          <w:rtl/>
        </w:rPr>
        <w:t xml:space="preserve"> (אותה מסורת מ2 רבים שונים)</w:t>
      </w:r>
      <w:r w:rsidRPr="003E78B4">
        <w:rPr>
          <w:rFonts w:ascii="David" w:hAnsi="David" w:cs="David"/>
          <w:rtl/>
        </w:rPr>
        <w:t xml:space="preserve"> </w:t>
      </w:r>
      <w:r w:rsidRPr="003D2AF2">
        <w:rPr>
          <w:rFonts w:ascii="David" w:hAnsi="David" w:cs="David"/>
          <w:u w:val="single"/>
          <w:rtl/>
        </w:rPr>
        <w:t>ו</w:t>
      </w:r>
      <w:r w:rsidR="00C46869" w:rsidRPr="003D2AF2">
        <w:rPr>
          <w:rFonts w:ascii="David" w:hAnsi="David" w:cs="David"/>
          <w:u w:val="single"/>
          <w:rtl/>
        </w:rPr>
        <w:t>רוב</w:t>
      </w:r>
      <w:r w:rsidR="00C46869" w:rsidRPr="003E78B4">
        <w:rPr>
          <w:rFonts w:ascii="David" w:hAnsi="David" w:cs="David"/>
          <w:rtl/>
        </w:rPr>
        <w:t xml:space="preserve"> מתבסס</w:t>
      </w:r>
      <w:r w:rsidRPr="003E78B4">
        <w:rPr>
          <w:rFonts w:ascii="David" w:hAnsi="David" w:cs="David"/>
          <w:rtl/>
        </w:rPr>
        <w:t xml:space="preserve"> על </w:t>
      </w:r>
      <w:r w:rsidRPr="003D2AF2">
        <w:rPr>
          <w:rFonts w:ascii="David" w:hAnsi="David" w:cs="David"/>
          <w:u w:val="single"/>
          <w:rtl/>
        </w:rPr>
        <w:t xml:space="preserve">מסורת </w:t>
      </w:r>
      <w:r w:rsidR="00C95C7F">
        <w:rPr>
          <w:rFonts w:ascii="David" w:hAnsi="David" w:cs="David" w:hint="cs"/>
          <w:u w:val="single"/>
          <w:rtl/>
        </w:rPr>
        <w:t>אחרת</w:t>
      </w:r>
      <w:r w:rsidR="003D2AF2">
        <w:rPr>
          <w:rFonts w:ascii="David" w:hAnsi="David" w:cs="David" w:hint="cs"/>
          <w:rtl/>
        </w:rPr>
        <w:t xml:space="preserve"> (מסורת מפי אותו רב אחד)</w:t>
      </w:r>
      <w:r w:rsidRPr="003E78B4">
        <w:rPr>
          <w:rFonts w:ascii="David" w:hAnsi="David" w:cs="David"/>
          <w:rtl/>
        </w:rPr>
        <w:t>,</w:t>
      </w:r>
      <w:r w:rsidR="00C46869" w:rsidRPr="003E78B4">
        <w:rPr>
          <w:rFonts w:ascii="David" w:hAnsi="David" w:cs="David"/>
          <w:rtl/>
        </w:rPr>
        <w:t xml:space="preserve"> </w:t>
      </w:r>
      <w:r w:rsidR="00C95C7F">
        <w:rPr>
          <w:rFonts w:ascii="David" w:hAnsi="David" w:cs="David" w:hint="cs"/>
          <w:rtl/>
        </w:rPr>
        <w:t>ה</w:t>
      </w:r>
      <w:r w:rsidR="00C46869" w:rsidRPr="003E78B4">
        <w:rPr>
          <w:rFonts w:ascii="David" w:hAnsi="David" w:cs="David"/>
          <w:rtl/>
        </w:rPr>
        <w:t xml:space="preserve">פסיקה- </w:t>
      </w:r>
      <w:r w:rsidR="00C46869" w:rsidRPr="000A4B63">
        <w:rPr>
          <w:rFonts w:ascii="David" w:hAnsi="David" w:cs="David"/>
          <w:b/>
          <w:bCs/>
          <w:highlight w:val="cyan"/>
          <w:rtl/>
        </w:rPr>
        <w:t>מספר מסורות גוברות על מספר אנשים</w:t>
      </w:r>
      <w:r w:rsidR="00C46869" w:rsidRPr="00E2429E">
        <w:rPr>
          <w:rFonts w:ascii="David" w:hAnsi="David" w:cs="David"/>
          <w:b/>
          <w:bCs/>
          <w:rtl/>
        </w:rPr>
        <w:t>.</w:t>
      </w:r>
      <w:r w:rsidRPr="00E2429E">
        <w:rPr>
          <w:rFonts w:ascii="David" w:hAnsi="David" w:cs="David"/>
          <w:b/>
          <w:bCs/>
          <w:rtl/>
        </w:rPr>
        <w:t xml:space="preserve"> </w:t>
      </w:r>
      <w:r w:rsidR="00C46869" w:rsidRPr="003E78B4">
        <w:rPr>
          <w:rFonts w:ascii="David" w:hAnsi="David" w:cs="David"/>
          <w:rtl/>
        </w:rPr>
        <w:t>(קושי- מצב בו מס' מסורות נו</w:t>
      </w:r>
      <w:r w:rsidR="00C95C7F">
        <w:rPr>
          <w:rFonts w:ascii="David" w:hAnsi="David" w:cs="David" w:hint="cs"/>
          <w:rtl/>
        </w:rPr>
        <w:t>ב</w:t>
      </w:r>
      <w:r w:rsidR="00C46869" w:rsidRPr="003E78B4">
        <w:rPr>
          <w:rFonts w:ascii="David" w:hAnsi="David" w:cs="David"/>
          <w:rtl/>
        </w:rPr>
        <w:t>עות ממסורת אחת)</w:t>
      </w:r>
    </w:p>
    <w:p w14:paraId="6944A53D" w14:textId="77777777" w:rsidR="00587752" w:rsidRPr="003D2AF2" w:rsidRDefault="00587752" w:rsidP="005E1060">
      <w:pPr>
        <w:pStyle w:val="a3"/>
        <w:numPr>
          <w:ilvl w:val="1"/>
          <w:numId w:val="7"/>
        </w:numPr>
        <w:bidi/>
        <w:spacing w:after="0" w:line="360" w:lineRule="auto"/>
        <w:jc w:val="both"/>
        <w:rPr>
          <w:rFonts w:ascii="David" w:hAnsi="David" w:cs="David"/>
          <w:color w:val="FF0000"/>
          <w:rtl/>
        </w:rPr>
      </w:pPr>
      <w:r w:rsidRPr="003D2AF2">
        <w:rPr>
          <w:rFonts w:ascii="David" w:hAnsi="David" w:cs="David"/>
          <w:color w:val="FF0000"/>
          <w:highlight w:val="yellow"/>
          <w:u w:val="single"/>
          <w:rtl/>
        </w:rPr>
        <w:t>בבלי עבודה זרה ז, א</w:t>
      </w:r>
    </w:p>
    <w:p w14:paraId="1D7321D3" w14:textId="0983F6A5" w:rsidR="00587752" w:rsidRPr="005E1060" w:rsidRDefault="00587752" w:rsidP="005E1060">
      <w:pPr>
        <w:pStyle w:val="a3"/>
        <w:bidi/>
        <w:spacing w:after="0" w:line="360" w:lineRule="auto"/>
        <w:ind w:left="643"/>
        <w:jc w:val="both"/>
        <w:rPr>
          <w:rFonts w:ascii="David" w:hAnsi="David" w:cs="David"/>
          <w:color w:val="FF0000"/>
          <w:rtl/>
        </w:rPr>
      </w:pPr>
      <w:r w:rsidRPr="003E78B4">
        <w:rPr>
          <w:rFonts w:ascii="David" w:hAnsi="David" w:cs="David"/>
          <w:rtl/>
        </w:rPr>
        <w:t xml:space="preserve">חכם </w:t>
      </w:r>
      <w:r w:rsidRPr="00587752">
        <w:rPr>
          <w:rFonts w:ascii="David" w:hAnsi="David" w:cs="David"/>
          <w:b/>
          <w:bCs/>
          <w:highlight w:val="cyan"/>
          <w:rtl/>
        </w:rPr>
        <w:t>אחד אמר לו מותר ואחר אמר לו אסור</w:t>
      </w:r>
      <w:r>
        <w:rPr>
          <w:rFonts w:ascii="David" w:hAnsi="David" w:cs="David" w:hint="cs"/>
          <w:rtl/>
        </w:rPr>
        <w:t>,</w:t>
      </w:r>
      <w:r w:rsidRPr="003E78B4">
        <w:rPr>
          <w:rFonts w:ascii="David" w:hAnsi="David" w:cs="David"/>
          <w:rtl/>
        </w:rPr>
        <w:t xml:space="preserve"> מה הוא עושה? </w:t>
      </w:r>
    </w:p>
    <w:p w14:paraId="64E54D8D" w14:textId="584DE77D" w:rsidR="00587752" w:rsidRPr="003E78B4" w:rsidRDefault="00587752" w:rsidP="006E0990">
      <w:pPr>
        <w:pStyle w:val="a3"/>
        <w:numPr>
          <w:ilvl w:val="0"/>
          <w:numId w:val="11"/>
        </w:numPr>
        <w:bidi/>
        <w:spacing w:after="0" w:line="360" w:lineRule="auto"/>
        <w:jc w:val="both"/>
        <w:rPr>
          <w:rFonts w:ascii="David" w:hAnsi="David" w:cs="David"/>
        </w:rPr>
      </w:pPr>
      <w:r w:rsidRPr="000A4B63">
        <w:rPr>
          <w:rFonts w:ascii="David" w:hAnsi="David" w:cs="David"/>
          <w:b/>
          <w:bCs/>
          <w:highlight w:val="green"/>
          <w:rtl/>
        </w:rPr>
        <w:t>נלך לפי הגדול בחכמה וב</w:t>
      </w:r>
      <w:r w:rsidR="00C95C7F">
        <w:rPr>
          <w:rFonts w:ascii="David" w:hAnsi="David" w:cs="David" w:hint="cs"/>
          <w:b/>
          <w:bCs/>
          <w:highlight w:val="green"/>
          <w:rtl/>
        </w:rPr>
        <w:t>מ</w:t>
      </w:r>
      <w:r w:rsidRPr="000A4B63">
        <w:rPr>
          <w:rFonts w:ascii="David" w:hAnsi="David" w:cs="David"/>
          <w:b/>
          <w:bCs/>
          <w:highlight w:val="green"/>
          <w:rtl/>
        </w:rPr>
        <w:t>ניין</w:t>
      </w:r>
      <w:r w:rsidRPr="003E78B4">
        <w:rPr>
          <w:rFonts w:ascii="David" w:hAnsi="David" w:cs="David"/>
          <w:rtl/>
        </w:rPr>
        <w:t>, אם שניהם באותו מעמד</w:t>
      </w:r>
      <w:r w:rsidR="003D2AF2">
        <w:rPr>
          <w:rFonts w:ascii="David" w:hAnsi="David" w:cs="David" w:hint="cs"/>
          <w:rtl/>
        </w:rPr>
        <w:t xml:space="preserve"> </w:t>
      </w:r>
      <w:r w:rsidRPr="003E78B4">
        <w:rPr>
          <w:rFonts w:ascii="David" w:hAnsi="David" w:cs="David"/>
          <w:rtl/>
        </w:rPr>
        <w:t xml:space="preserve">- </w:t>
      </w:r>
      <w:r w:rsidRPr="00587752">
        <w:rPr>
          <w:rFonts w:ascii="David" w:hAnsi="David" w:cs="David"/>
          <w:b/>
          <w:bCs/>
          <w:rtl/>
        </w:rPr>
        <w:t>נלך עם המחמיר.</w:t>
      </w:r>
      <w:r w:rsidRPr="003E78B4">
        <w:rPr>
          <w:rFonts w:ascii="David" w:hAnsi="David" w:cs="David"/>
          <w:rtl/>
        </w:rPr>
        <w:t xml:space="preserve"> </w:t>
      </w:r>
    </w:p>
    <w:p w14:paraId="4BDD1960" w14:textId="77777777" w:rsidR="00587752" w:rsidRPr="003E78B4" w:rsidRDefault="00587752" w:rsidP="006E0990">
      <w:pPr>
        <w:pStyle w:val="a3"/>
        <w:numPr>
          <w:ilvl w:val="0"/>
          <w:numId w:val="11"/>
        </w:numPr>
        <w:bidi/>
        <w:spacing w:line="360" w:lineRule="auto"/>
        <w:jc w:val="both"/>
        <w:rPr>
          <w:rFonts w:ascii="David" w:hAnsi="David" w:cs="David"/>
        </w:rPr>
      </w:pPr>
      <w:r w:rsidRPr="003D2AF2">
        <w:rPr>
          <w:rFonts w:ascii="David" w:hAnsi="David" w:cs="David"/>
          <w:color w:val="FF0000"/>
          <w:highlight w:val="yellow"/>
          <w:rtl/>
        </w:rPr>
        <w:t>ר' יהושוע בן קרחה</w:t>
      </w:r>
      <w:r w:rsidRPr="003E78B4">
        <w:rPr>
          <w:rFonts w:ascii="David" w:hAnsi="David" w:cs="David"/>
          <w:rtl/>
        </w:rPr>
        <w:t xml:space="preserve">: </w:t>
      </w:r>
      <w:r w:rsidRPr="00587752">
        <w:rPr>
          <w:rFonts w:ascii="David" w:hAnsi="David" w:cs="David"/>
          <w:b/>
          <w:bCs/>
          <w:rtl/>
        </w:rPr>
        <w:t>דברי תורה- נחמיר. דברי חכמים – נקל.</w:t>
      </w:r>
    </w:p>
    <w:p w14:paraId="220E1302" w14:textId="77777777" w:rsidR="00587752" w:rsidRPr="00587752" w:rsidRDefault="00587752" w:rsidP="00587752">
      <w:pPr>
        <w:pStyle w:val="a3"/>
        <w:bidi/>
        <w:spacing w:line="360" w:lineRule="auto"/>
        <w:jc w:val="both"/>
        <w:rPr>
          <w:rFonts w:ascii="David" w:hAnsi="David" w:cs="David"/>
          <w:sz w:val="8"/>
          <w:szCs w:val="8"/>
          <w:rtl/>
        </w:rPr>
      </w:pPr>
    </w:p>
    <w:p w14:paraId="076C89DD" w14:textId="77777777" w:rsidR="00C46869" w:rsidRPr="003E78B4" w:rsidRDefault="00C46869" w:rsidP="00433C5A">
      <w:pPr>
        <w:pStyle w:val="a3"/>
        <w:bidi/>
        <w:spacing w:line="360" w:lineRule="auto"/>
        <w:ind w:left="360"/>
        <w:jc w:val="both"/>
        <w:rPr>
          <w:rFonts w:ascii="David" w:hAnsi="David" w:cs="David"/>
        </w:rPr>
      </w:pPr>
      <w:r w:rsidRPr="00606A49">
        <w:rPr>
          <w:rFonts w:ascii="David" w:hAnsi="David" w:cs="David"/>
          <w:b/>
          <w:bCs/>
          <w:highlight w:val="darkGray"/>
          <w:rtl/>
        </w:rPr>
        <w:t>לא בשמיים היא</w:t>
      </w:r>
    </w:p>
    <w:p w14:paraId="69F1A60B" w14:textId="77777777" w:rsidR="00C46869" w:rsidRPr="003D330C" w:rsidRDefault="00C46869" w:rsidP="006E0990">
      <w:pPr>
        <w:pStyle w:val="a3"/>
        <w:numPr>
          <w:ilvl w:val="1"/>
          <w:numId w:val="9"/>
        </w:numPr>
        <w:bidi/>
        <w:spacing w:line="360" w:lineRule="auto"/>
        <w:jc w:val="both"/>
        <w:rPr>
          <w:rFonts w:ascii="David" w:hAnsi="David" w:cs="David"/>
          <w:color w:val="FF0000"/>
          <w:highlight w:val="yellow"/>
        </w:rPr>
      </w:pPr>
      <w:r w:rsidRPr="003D330C">
        <w:rPr>
          <w:rFonts w:ascii="David" w:hAnsi="David" w:cs="David"/>
          <w:color w:val="FF0000"/>
          <w:highlight w:val="yellow"/>
          <w:u w:val="single"/>
          <w:rtl/>
        </w:rPr>
        <w:t>תלמוד בבלי מסכת תמורה דף טז עמוד א</w:t>
      </w:r>
    </w:p>
    <w:p w14:paraId="767BEE20" w14:textId="160D609B" w:rsidR="00C46869" w:rsidRPr="003E78B4" w:rsidRDefault="00C46869" w:rsidP="006E0990">
      <w:pPr>
        <w:pStyle w:val="a3"/>
        <w:numPr>
          <w:ilvl w:val="2"/>
          <w:numId w:val="9"/>
        </w:numPr>
        <w:bidi/>
        <w:spacing w:line="360" w:lineRule="auto"/>
        <w:ind w:left="1080"/>
        <w:jc w:val="both"/>
        <w:rPr>
          <w:rFonts w:ascii="David" w:hAnsi="David" w:cs="David"/>
        </w:rPr>
      </w:pPr>
      <w:r w:rsidRPr="003E78B4">
        <w:rPr>
          <w:rFonts w:ascii="David" w:hAnsi="David" w:cs="David"/>
          <w:rtl/>
        </w:rPr>
        <w:t xml:space="preserve"> עלתה בקשה בפני יהושע לשאול את הקב"ה לגבי הלכות שנשכחו, אך יהושע אמר ש</w:t>
      </w:r>
      <w:r w:rsidRPr="00E2429E">
        <w:rPr>
          <w:rFonts w:ascii="David" w:hAnsi="David" w:cs="David"/>
          <w:b/>
          <w:bCs/>
          <w:highlight w:val="green"/>
          <w:rtl/>
        </w:rPr>
        <w:t>התורה כבר לא נמצאת בשמיים</w:t>
      </w:r>
      <w:r w:rsidRPr="00E2429E">
        <w:rPr>
          <w:rFonts w:ascii="David" w:hAnsi="David" w:cs="David"/>
          <w:b/>
          <w:bCs/>
          <w:rtl/>
        </w:rPr>
        <w:t xml:space="preserve"> </w:t>
      </w:r>
      <w:r w:rsidRPr="003E78B4">
        <w:rPr>
          <w:rFonts w:ascii="David" w:hAnsi="David" w:cs="David"/>
          <w:rtl/>
        </w:rPr>
        <w:t>ולכן לא ניתן לשאול את מה שנשכח.</w:t>
      </w:r>
      <w:r w:rsidR="008A1581" w:rsidRPr="003E78B4">
        <w:rPr>
          <w:rFonts w:ascii="David" w:hAnsi="David" w:cs="David"/>
          <w:rtl/>
        </w:rPr>
        <w:t xml:space="preserve"> הועלתה אותה בקשה ל</w:t>
      </w:r>
      <w:r w:rsidR="003D330C">
        <w:rPr>
          <w:rFonts w:ascii="David" w:hAnsi="David" w:cs="David" w:hint="cs"/>
          <w:rtl/>
        </w:rPr>
        <w:t xml:space="preserve">נביא </w:t>
      </w:r>
      <w:r w:rsidR="008A1581" w:rsidRPr="003E78B4">
        <w:rPr>
          <w:rFonts w:ascii="David" w:hAnsi="David" w:cs="David"/>
          <w:rtl/>
        </w:rPr>
        <w:t>שמואל וענה כדברי ר' יהושע.</w:t>
      </w:r>
      <w:r w:rsidR="002A5B43">
        <w:rPr>
          <w:rFonts w:ascii="David" w:hAnsi="David" w:cs="David" w:hint="cs"/>
          <w:rtl/>
        </w:rPr>
        <w:t xml:space="preserve"> </w:t>
      </w:r>
    </w:p>
    <w:p w14:paraId="0B6B44AE" w14:textId="77777777" w:rsidR="00C46869" w:rsidRPr="003D330C" w:rsidRDefault="00C46869" w:rsidP="006E0990">
      <w:pPr>
        <w:pStyle w:val="a3"/>
        <w:numPr>
          <w:ilvl w:val="1"/>
          <w:numId w:val="9"/>
        </w:numPr>
        <w:bidi/>
        <w:spacing w:line="360" w:lineRule="auto"/>
        <w:jc w:val="both"/>
        <w:rPr>
          <w:rFonts w:ascii="David" w:hAnsi="David" w:cs="David"/>
          <w:color w:val="FF0000"/>
          <w:highlight w:val="yellow"/>
        </w:rPr>
      </w:pPr>
      <w:r w:rsidRPr="003D330C">
        <w:rPr>
          <w:rFonts w:ascii="David" w:hAnsi="David" w:cs="David"/>
          <w:color w:val="FF0000"/>
          <w:highlight w:val="yellow"/>
          <w:u w:val="single"/>
          <w:rtl/>
        </w:rPr>
        <w:t>הקדמת הרמב"ם לפירוש המשניות</w:t>
      </w:r>
    </w:p>
    <w:p w14:paraId="2D366ED9" w14:textId="630562C8" w:rsidR="00C46869" w:rsidRPr="00E2429E" w:rsidRDefault="00C46869" w:rsidP="006E0990">
      <w:pPr>
        <w:pStyle w:val="a3"/>
        <w:numPr>
          <w:ilvl w:val="2"/>
          <w:numId w:val="9"/>
        </w:numPr>
        <w:bidi/>
        <w:spacing w:line="360" w:lineRule="auto"/>
        <w:ind w:left="1080"/>
        <w:jc w:val="both"/>
        <w:rPr>
          <w:rFonts w:ascii="David" w:hAnsi="David" w:cs="David"/>
          <w:b/>
          <w:bCs/>
        </w:rPr>
      </w:pPr>
      <w:r w:rsidRPr="00E2429E">
        <w:rPr>
          <w:rFonts w:ascii="David" w:hAnsi="David" w:cs="David"/>
          <w:b/>
          <w:bCs/>
          <w:rtl/>
        </w:rPr>
        <w:t xml:space="preserve">לא ניתן להשתמש בנבואה כשרוצים לפרש את התורה. </w:t>
      </w:r>
    </w:p>
    <w:p w14:paraId="1C47580C" w14:textId="77777777" w:rsidR="00C46869" w:rsidRPr="00E2429E" w:rsidRDefault="008A1581" w:rsidP="006E0990">
      <w:pPr>
        <w:pStyle w:val="a3"/>
        <w:numPr>
          <w:ilvl w:val="2"/>
          <w:numId w:val="9"/>
        </w:numPr>
        <w:bidi/>
        <w:spacing w:line="360" w:lineRule="auto"/>
        <w:ind w:left="1080"/>
        <w:jc w:val="both"/>
        <w:rPr>
          <w:rFonts w:ascii="David" w:hAnsi="David" w:cs="David"/>
          <w:b/>
          <w:bCs/>
        </w:rPr>
      </w:pPr>
      <w:r w:rsidRPr="00E2429E">
        <w:rPr>
          <w:rFonts w:ascii="David" w:hAnsi="David" w:cs="David"/>
          <w:b/>
          <w:bCs/>
          <w:rtl/>
        </w:rPr>
        <w:t>נביא שיוסיף או יגרע מצווה הוא נביא שקר וחייב במיתה.</w:t>
      </w:r>
    </w:p>
    <w:p w14:paraId="78097655" w14:textId="607B7BBF" w:rsidR="00C46869" w:rsidRPr="00CA3C75" w:rsidRDefault="008A1581" w:rsidP="006E0990">
      <w:pPr>
        <w:pStyle w:val="a3"/>
        <w:numPr>
          <w:ilvl w:val="2"/>
          <w:numId w:val="9"/>
        </w:numPr>
        <w:bidi/>
        <w:spacing w:line="360" w:lineRule="auto"/>
        <w:ind w:left="1080"/>
        <w:jc w:val="both"/>
        <w:rPr>
          <w:rFonts w:ascii="David" w:hAnsi="David" w:cs="David"/>
        </w:rPr>
      </w:pPr>
      <w:r w:rsidRPr="003E78B4">
        <w:rPr>
          <w:rFonts w:ascii="David" w:hAnsi="David" w:cs="David"/>
          <w:rtl/>
        </w:rPr>
        <w:t xml:space="preserve">אם נביא טוען שהגיעה אליו נבואה והוא פירש אותה כמצווה </w:t>
      </w:r>
      <w:r w:rsidR="00CA3C75">
        <w:rPr>
          <w:rFonts w:ascii="David" w:hAnsi="David" w:cs="David"/>
          <w:rtl/>
        </w:rPr>
        <w:t>–</w:t>
      </w:r>
      <w:r w:rsidRPr="003E78B4">
        <w:rPr>
          <w:rFonts w:ascii="David" w:hAnsi="David" w:cs="David"/>
          <w:rtl/>
        </w:rPr>
        <w:t xml:space="preserve"> </w:t>
      </w:r>
      <w:r w:rsidR="00CA3C75">
        <w:rPr>
          <w:rFonts w:ascii="David" w:hAnsi="David" w:cs="David" w:hint="cs"/>
          <w:b/>
          <w:bCs/>
          <w:rtl/>
        </w:rPr>
        <w:t xml:space="preserve">דבריו בטלים. </w:t>
      </w:r>
      <w:r w:rsidR="00CA3C75" w:rsidRPr="00CA3C75">
        <w:rPr>
          <w:rFonts w:ascii="David" w:hAnsi="David" w:cs="David" w:hint="cs"/>
          <w:rtl/>
        </w:rPr>
        <w:t>אם היה אומר שזה נבע מלימוד תורה פרשנות שונה מדברי חכמים יתכן ודבריו היו מתקבלים.</w:t>
      </w:r>
      <w:r w:rsidR="00CA3C75">
        <w:rPr>
          <w:rFonts w:ascii="David" w:hAnsi="David" w:cs="David" w:hint="cs"/>
          <w:rtl/>
        </w:rPr>
        <w:t xml:space="preserve"> </w:t>
      </w:r>
      <w:r w:rsidR="00CA3C75" w:rsidRPr="002A5B43">
        <w:rPr>
          <w:rFonts w:ascii="David" w:hAnsi="David" w:cs="David" w:hint="cs"/>
          <w:b/>
          <w:bCs/>
          <w:highlight w:val="green"/>
          <w:rtl/>
        </w:rPr>
        <w:t>פסיקת הלכה זה תפקיד החכמים ולא הנביאים.</w:t>
      </w:r>
    </w:p>
    <w:p w14:paraId="1E0DA101" w14:textId="11E106DA" w:rsidR="00C46869" w:rsidRPr="003E78B4" w:rsidRDefault="00C46869" w:rsidP="006E0990">
      <w:pPr>
        <w:pStyle w:val="a3"/>
        <w:numPr>
          <w:ilvl w:val="1"/>
          <w:numId w:val="9"/>
        </w:numPr>
        <w:bidi/>
        <w:spacing w:line="360" w:lineRule="auto"/>
        <w:jc w:val="both"/>
        <w:rPr>
          <w:rFonts w:ascii="David" w:hAnsi="David" w:cs="David"/>
        </w:rPr>
      </w:pPr>
      <w:r w:rsidRPr="00CA3C75">
        <w:rPr>
          <w:rFonts w:ascii="David" w:hAnsi="David" w:cs="David"/>
          <w:color w:val="FF0000"/>
          <w:highlight w:val="yellow"/>
          <w:u w:val="single"/>
          <w:rtl/>
        </w:rPr>
        <w:t>תלמוד בבלי מסכת עירובין דף יג עמוד ב</w:t>
      </w:r>
      <w:r w:rsidRPr="00CA3C75">
        <w:rPr>
          <w:rFonts w:ascii="David" w:hAnsi="David" w:cs="David"/>
          <w:color w:val="FF0000"/>
          <w:rtl/>
        </w:rPr>
        <w:t xml:space="preserve"> </w:t>
      </w:r>
      <w:r w:rsidRPr="003E78B4">
        <w:rPr>
          <w:rFonts w:ascii="David" w:hAnsi="David" w:cs="David"/>
          <w:rtl/>
        </w:rPr>
        <w:t xml:space="preserve">– </w:t>
      </w:r>
      <w:r w:rsidR="00CA3C75">
        <w:rPr>
          <w:rFonts w:ascii="David" w:hAnsi="David" w:cs="David" w:hint="cs"/>
          <w:rtl/>
        </w:rPr>
        <w:t xml:space="preserve">"אלו ואלו דברי אלוקים.. אך הלכה כבית הלל" </w:t>
      </w:r>
      <w:r w:rsidR="00CA3C75">
        <w:rPr>
          <w:rFonts w:ascii="David" w:hAnsi="David" w:cs="David"/>
          <w:rtl/>
        </w:rPr>
        <w:t>–</w:t>
      </w:r>
      <w:r w:rsidR="00CA3C75">
        <w:rPr>
          <w:rFonts w:ascii="David" w:hAnsi="David" w:cs="David" w:hint="cs"/>
          <w:rtl/>
        </w:rPr>
        <w:t xml:space="preserve"> </w:t>
      </w:r>
      <w:r w:rsidRPr="003E78B4">
        <w:rPr>
          <w:rFonts w:ascii="David" w:hAnsi="David" w:cs="David"/>
          <w:rtl/>
        </w:rPr>
        <w:t xml:space="preserve">ההכרעה כבית הלל נעשתה בהתגלות אלוהית (בת קול). </w:t>
      </w:r>
      <w:r w:rsidR="008A1581" w:rsidRPr="00E2429E">
        <w:rPr>
          <w:rFonts w:ascii="David" w:hAnsi="David" w:cs="David"/>
          <w:b/>
          <w:bCs/>
          <w:highlight w:val="green"/>
          <w:rtl/>
        </w:rPr>
        <w:t>כאן</w:t>
      </w:r>
      <w:r w:rsidRPr="00E2429E">
        <w:rPr>
          <w:rFonts w:ascii="David" w:hAnsi="David" w:cs="David"/>
          <w:b/>
          <w:bCs/>
          <w:highlight w:val="green"/>
          <w:rtl/>
        </w:rPr>
        <w:t xml:space="preserve"> הגמרא נותנת לגיטימציה להכרעה בסוגיה הלכתית דרך השמיים.</w:t>
      </w:r>
    </w:p>
    <w:p w14:paraId="1F6D3E78" w14:textId="408D245F" w:rsidR="00C46869" w:rsidRPr="00C95C7F" w:rsidRDefault="00C46869" w:rsidP="00C95C7F">
      <w:pPr>
        <w:pStyle w:val="a3"/>
        <w:numPr>
          <w:ilvl w:val="1"/>
          <w:numId w:val="9"/>
        </w:numPr>
        <w:bidi/>
        <w:spacing w:after="0" w:line="360" w:lineRule="auto"/>
        <w:jc w:val="both"/>
        <w:rPr>
          <w:rFonts w:ascii="David" w:hAnsi="David" w:cs="David"/>
          <w:color w:val="FF0000"/>
          <w:highlight w:val="yellow"/>
        </w:rPr>
      </w:pPr>
      <w:r w:rsidRPr="00E07E48">
        <w:rPr>
          <w:rFonts w:ascii="David" w:hAnsi="David" w:cs="David"/>
          <w:b/>
          <w:bCs/>
          <w:color w:val="FF0000"/>
          <w:highlight w:val="yellow"/>
          <w:u w:val="single"/>
          <w:rtl/>
        </w:rPr>
        <w:t>ספר הכוזרי</w:t>
      </w:r>
      <w:r w:rsidRPr="002A5B43">
        <w:rPr>
          <w:rFonts w:ascii="David" w:hAnsi="David" w:cs="David"/>
          <w:color w:val="FF0000"/>
          <w:highlight w:val="yellow"/>
          <w:u w:val="single"/>
          <w:rtl/>
        </w:rPr>
        <w:t xml:space="preserve"> – מאמר שלישי אות מא</w:t>
      </w:r>
      <w:r w:rsidR="00C95C7F">
        <w:rPr>
          <w:rFonts w:ascii="David" w:hAnsi="David" w:cs="David" w:hint="cs"/>
          <w:color w:val="FF0000"/>
          <w:u w:val="single"/>
          <w:rtl/>
        </w:rPr>
        <w:t xml:space="preserve"> </w:t>
      </w:r>
      <w:r w:rsidR="00C95C7F">
        <w:rPr>
          <w:rFonts w:ascii="David" w:hAnsi="David" w:cs="David"/>
          <w:color w:val="FF0000"/>
          <w:u w:val="single"/>
          <w:rtl/>
        </w:rPr>
        <w:t>–</w:t>
      </w:r>
      <w:r w:rsidR="00C95C7F">
        <w:rPr>
          <w:rFonts w:ascii="David" w:hAnsi="David" w:cs="David" w:hint="cs"/>
          <w:color w:val="FF0000"/>
          <w:u w:val="single"/>
          <w:rtl/>
        </w:rPr>
        <w:t xml:space="preserve"> </w:t>
      </w:r>
      <w:r w:rsidR="004834FA" w:rsidRPr="00E2429E">
        <w:rPr>
          <w:rFonts w:ascii="David" w:hAnsi="David" w:cs="David"/>
          <w:rtl/>
        </w:rPr>
        <w:t>לכאורה לא ניתן להוסיף ולגרוע על התורה.</w:t>
      </w:r>
      <w:r w:rsidR="002A5B43">
        <w:rPr>
          <w:rFonts w:ascii="David" w:hAnsi="David" w:cs="David" w:hint="cs"/>
          <w:rtl/>
        </w:rPr>
        <w:t xml:space="preserve"> האיסור תקף רק לפשוטי העם, אך</w:t>
      </w:r>
      <w:r w:rsidR="004834FA" w:rsidRPr="00E2429E">
        <w:rPr>
          <w:rFonts w:ascii="David" w:hAnsi="David" w:cs="David"/>
          <w:rtl/>
        </w:rPr>
        <w:t xml:space="preserve"> </w:t>
      </w:r>
      <w:r w:rsidR="004834FA" w:rsidRPr="002A5B43">
        <w:rPr>
          <w:rFonts w:ascii="David" w:hAnsi="David" w:cs="David"/>
          <w:b/>
          <w:bCs/>
          <w:highlight w:val="cyan"/>
          <w:rtl/>
        </w:rPr>
        <w:t>לחכמי</w:t>
      </w:r>
      <w:r w:rsidR="002A5B43" w:rsidRPr="002A5B43">
        <w:rPr>
          <w:rFonts w:ascii="David" w:hAnsi="David" w:cs="David" w:hint="cs"/>
          <w:b/>
          <w:bCs/>
          <w:highlight w:val="cyan"/>
          <w:rtl/>
        </w:rPr>
        <w:t xml:space="preserve">ם </w:t>
      </w:r>
      <w:r w:rsidR="002A5B43" w:rsidRPr="002A5B43">
        <w:rPr>
          <w:rFonts w:ascii="David" w:hAnsi="David" w:cs="David"/>
          <w:b/>
          <w:bCs/>
          <w:highlight w:val="cyan"/>
          <w:rtl/>
        </w:rPr>
        <w:t>–</w:t>
      </w:r>
      <w:r w:rsidR="002A5B43" w:rsidRPr="002A5B43">
        <w:rPr>
          <w:rFonts w:ascii="David" w:hAnsi="David" w:cs="David" w:hint="cs"/>
          <w:b/>
          <w:bCs/>
          <w:highlight w:val="cyan"/>
          <w:rtl/>
        </w:rPr>
        <w:t xml:space="preserve"> נביאים, כהנים ושופטים, </w:t>
      </w:r>
      <w:r w:rsidR="004834FA" w:rsidRPr="002A5B43">
        <w:rPr>
          <w:rFonts w:ascii="David" w:hAnsi="David" w:cs="David"/>
          <w:b/>
          <w:bCs/>
          <w:highlight w:val="cyan"/>
          <w:rtl/>
        </w:rPr>
        <w:t xml:space="preserve">יש אפשרות להוסיף/ לגרוע, מכוח הכוחות </w:t>
      </w:r>
      <w:r w:rsidR="00E07E48" w:rsidRPr="00C95C7F">
        <w:rPr>
          <w:rFonts w:ascii="David" w:hAnsi="David" w:cs="David" w:hint="cs"/>
          <w:b/>
          <w:bCs/>
          <w:highlight w:val="cyan"/>
          <w:rtl/>
        </w:rPr>
        <w:t>השמיימיי</w:t>
      </w:r>
      <w:r w:rsidR="00E07E48" w:rsidRPr="00C95C7F">
        <w:rPr>
          <w:rFonts w:ascii="David" w:hAnsi="David" w:cs="David" w:hint="eastAsia"/>
          <w:b/>
          <w:bCs/>
          <w:highlight w:val="cyan"/>
          <w:rtl/>
        </w:rPr>
        <w:t>ם</w:t>
      </w:r>
      <w:r w:rsidR="004834FA" w:rsidRPr="002A5B43">
        <w:rPr>
          <w:rFonts w:ascii="David" w:hAnsi="David" w:cs="David"/>
          <w:b/>
          <w:bCs/>
          <w:highlight w:val="cyan"/>
          <w:rtl/>
        </w:rPr>
        <w:t xml:space="preserve"> שקיבלו </w:t>
      </w:r>
      <w:r w:rsidR="00E07E48">
        <w:rPr>
          <w:rFonts w:ascii="David" w:hAnsi="David" w:cs="David" w:hint="cs"/>
          <w:b/>
          <w:bCs/>
          <w:highlight w:val="cyan"/>
          <w:rtl/>
        </w:rPr>
        <w:t>מ</w:t>
      </w:r>
      <w:r w:rsidR="004834FA" w:rsidRPr="00C95C7F">
        <w:rPr>
          <w:rFonts w:ascii="David" w:hAnsi="David" w:cs="David"/>
          <w:b/>
          <w:bCs/>
          <w:highlight w:val="cyan"/>
          <w:rtl/>
        </w:rPr>
        <w:t>אלוהים.</w:t>
      </w:r>
      <w:r w:rsidR="004834FA" w:rsidRPr="00E2429E">
        <w:rPr>
          <w:rFonts w:ascii="David" w:hAnsi="David" w:cs="David"/>
          <w:b/>
          <w:bCs/>
          <w:rtl/>
        </w:rPr>
        <w:t xml:space="preserve"> </w:t>
      </w:r>
      <w:r w:rsidR="002A5B43">
        <w:rPr>
          <w:rFonts w:ascii="David" w:hAnsi="David" w:cs="David" w:hint="cs"/>
          <w:b/>
          <w:bCs/>
          <w:rtl/>
        </w:rPr>
        <w:t xml:space="preserve"> </w:t>
      </w:r>
      <w:r w:rsidR="002A5B43" w:rsidRPr="002A5B43">
        <w:rPr>
          <w:rFonts w:ascii="David" w:hAnsi="David" w:cs="David" w:hint="cs"/>
          <w:b/>
          <w:bCs/>
          <w:highlight w:val="green"/>
          <w:rtl/>
        </w:rPr>
        <w:t xml:space="preserve">לפי מקור זה </w:t>
      </w:r>
      <w:r w:rsidR="002A5B43" w:rsidRPr="002A5B43">
        <w:rPr>
          <w:rFonts w:ascii="David" w:hAnsi="David" w:cs="David"/>
          <w:b/>
          <w:bCs/>
          <w:highlight w:val="green"/>
          <w:rtl/>
        </w:rPr>
        <w:t>–</w:t>
      </w:r>
      <w:r w:rsidR="002A5B43" w:rsidRPr="002A5B43">
        <w:rPr>
          <w:rFonts w:ascii="David" w:hAnsi="David" w:cs="David" w:hint="cs"/>
          <w:b/>
          <w:bCs/>
          <w:highlight w:val="green"/>
          <w:rtl/>
        </w:rPr>
        <w:t xml:space="preserve"> נביא</w:t>
      </w:r>
      <w:r w:rsidR="002A5B43">
        <w:rPr>
          <w:rFonts w:ascii="David" w:hAnsi="David" w:cs="David" w:hint="cs"/>
          <w:b/>
          <w:bCs/>
          <w:highlight w:val="green"/>
          <w:rtl/>
        </w:rPr>
        <w:t xml:space="preserve"> כן</w:t>
      </w:r>
      <w:r w:rsidR="002A5B43" w:rsidRPr="002A5B43">
        <w:rPr>
          <w:rFonts w:ascii="David" w:hAnsi="David" w:cs="David" w:hint="cs"/>
          <w:b/>
          <w:bCs/>
          <w:highlight w:val="green"/>
          <w:rtl/>
        </w:rPr>
        <w:t xml:space="preserve"> יכול לחדש בענייני הלכה לפי נבואה.</w:t>
      </w:r>
    </w:p>
    <w:p w14:paraId="3D023ED0" w14:textId="77777777" w:rsidR="00C46869" w:rsidRPr="006157F3" w:rsidRDefault="00C46869" w:rsidP="006E0990">
      <w:pPr>
        <w:pStyle w:val="a3"/>
        <w:numPr>
          <w:ilvl w:val="1"/>
          <w:numId w:val="9"/>
        </w:numPr>
        <w:bidi/>
        <w:spacing w:line="360" w:lineRule="auto"/>
        <w:jc w:val="both"/>
        <w:rPr>
          <w:rFonts w:ascii="David" w:hAnsi="David" w:cs="David"/>
          <w:color w:val="FF0000"/>
          <w:highlight w:val="yellow"/>
        </w:rPr>
      </w:pPr>
      <w:r w:rsidRPr="006157F3">
        <w:rPr>
          <w:rFonts w:ascii="David" w:hAnsi="David" w:cs="David"/>
          <w:color w:val="FF0000"/>
          <w:highlight w:val="yellow"/>
          <w:u w:val="single"/>
          <w:rtl/>
        </w:rPr>
        <w:t>בבא מציעא, נט, ב</w:t>
      </w:r>
    </w:p>
    <w:p w14:paraId="4FEE47CB" w14:textId="26B2C6DC" w:rsidR="00C46869" w:rsidRPr="003E78B4" w:rsidRDefault="00C46869" w:rsidP="006E0990">
      <w:pPr>
        <w:pStyle w:val="a3"/>
        <w:numPr>
          <w:ilvl w:val="2"/>
          <w:numId w:val="9"/>
        </w:numPr>
        <w:bidi/>
        <w:spacing w:line="360" w:lineRule="auto"/>
        <w:ind w:left="1080"/>
        <w:jc w:val="both"/>
        <w:rPr>
          <w:rFonts w:ascii="David" w:hAnsi="David" w:cs="David"/>
        </w:rPr>
      </w:pPr>
      <w:r w:rsidRPr="00CF1BB8">
        <w:rPr>
          <w:rFonts w:ascii="David" w:hAnsi="David" w:cs="David"/>
          <w:u w:val="single"/>
          <w:rtl/>
        </w:rPr>
        <w:t>בסיפור תנור</w:t>
      </w:r>
      <w:r w:rsidR="00F678AD">
        <w:rPr>
          <w:rFonts w:ascii="David" w:hAnsi="David" w:cs="David" w:hint="cs"/>
          <w:u w:val="single"/>
          <w:rtl/>
        </w:rPr>
        <w:t>ו</w:t>
      </w:r>
      <w:r w:rsidRPr="00CF1BB8">
        <w:rPr>
          <w:rFonts w:ascii="David" w:hAnsi="David" w:cs="David"/>
          <w:u w:val="single"/>
          <w:rtl/>
        </w:rPr>
        <w:t xml:space="preserve"> של עכנאי</w:t>
      </w:r>
      <w:r w:rsidRPr="003E78B4">
        <w:rPr>
          <w:rFonts w:ascii="David" w:hAnsi="David" w:cs="David"/>
          <w:rtl/>
        </w:rPr>
        <w:t xml:space="preserve"> </w:t>
      </w:r>
      <w:r w:rsidRPr="00CF1BB8">
        <w:rPr>
          <w:rFonts w:ascii="David" w:hAnsi="David" w:cs="David"/>
          <w:highlight w:val="yellow"/>
          <w:rtl/>
        </w:rPr>
        <w:t>ר</w:t>
      </w:r>
      <w:r w:rsidR="003E02C4" w:rsidRPr="00CF1BB8">
        <w:rPr>
          <w:rFonts w:ascii="David" w:hAnsi="David" w:cs="David"/>
          <w:highlight w:val="yellow"/>
          <w:rtl/>
        </w:rPr>
        <w:t>'</w:t>
      </w:r>
      <w:r w:rsidRPr="00CF1BB8">
        <w:rPr>
          <w:rFonts w:ascii="David" w:hAnsi="David" w:cs="David"/>
          <w:highlight w:val="yellow"/>
          <w:rtl/>
        </w:rPr>
        <w:t xml:space="preserve"> אליעזר</w:t>
      </w:r>
      <w:r w:rsidRPr="003E78B4">
        <w:rPr>
          <w:rFonts w:ascii="David" w:hAnsi="David" w:cs="David"/>
          <w:rtl/>
        </w:rPr>
        <w:t xml:space="preserve"> </w:t>
      </w:r>
      <w:r w:rsidRPr="00CF1BB8">
        <w:rPr>
          <w:rFonts w:ascii="David" w:hAnsi="David" w:cs="David"/>
          <w:b/>
          <w:bCs/>
          <w:highlight w:val="cyan"/>
          <w:rtl/>
        </w:rPr>
        <w:t>משתמש בכלים ש</w:t>
      </w:r>
      <w:r w:rsidR="00CF1BB8" w:rsidRPr="00CF1BB8">
        <w:rPr>
          <w:rFonts w:ascii="David" w:hAnsi="David" w:cs="David" w:hint="cs"/>
          <w:b/>
          <w:bCs/>
          <w:highlight w:val="cyan"/>
          <w:rtl/>
        </w:rPr>
        <w:t>מיימיים שונים</w:t>
      </w:r>
      <w:r w:rsidRPr="00CF1BB8">
        <w:rPr>
          <w:rFonts w:ascii="David" w:hAnsi="David" w:cs="David"/>
          <w:b/>
          <w:bCs/>
          <w:highlight w:val="cyan"/>
          <w:rtl/>
        </w:rPr>
        <w:t xml:space="preserve"> ע"מ להוכיח את דבריו</w:t>
      </w:r>
      <w:r w:rsidRPr="003E78B4">
        <w:rPr>
          <w:rFonts w:ascii="David" w:hAnsi="David" w:cs="David"/>
          <w:rtl/>
        </w:rPr>
        <w:t xml:space="preserve"> (חרוב, מים, כותלי בית המדרש</w:t>
      </w:r>
      <w:r w:rsidR="0057193F" w:rsidRPr="003E78B4">
        <w:rPr>
          <w:rFonts w:ascii="David" w:hAnsi="David" w:cs="David"/>
          <w:rtl/>
        </w:rPr>
        <w:t xml:space="preserve"> ועליהם מקבל ראיה </w:t>
      </w:r>
      <w:r w:rsidR="0057193F" w:rsidRPr="00CF1BB8">
        <w:rPr>
          <w:rFonts w:ascii="David" w:hAnsi="David" w:cs="David"/>
          <w:b/>
          <w:bCs/>
          <w:rtl/>
        </w:rPr>
        <w:t>מבת קול</w:t>
      </w:r>
      <w:r w:rsidRPr="003E78B4">
        <w:rPr>
          <w:rFonts w:ascii="David" w:hAnsi="David" w:cs="David"/>
          <w:rtl/>
        </w:rPr>
        <w:t xml:space="preserve">).  </w:t>
      </w:r>
      <w:r w:rsidRPr="00CF1BB8">
        <w:rPr>
          <w:rFonts w:ascii="David" w:hAnsi="David" w:cs="David"/>
          <w:highlight w:val="yellow"/>
          <w:rtl/>
        </w:rPr>
        <w:t>ר</w:t>
      </w:r>
      <w:r w:rsidR="003E02C4" w:rsidRPr="00CF1BB8">
        <w:rPr>
          <w:rFonts w:ascii="David" w:hAnsi="David" w:cs="David"/>
          <w:highlight w:val="yellow"/>
          <w:rtl/>
        </w:rPr>
        <w:t>'</w:t>
      </w:r>
      <w:r w:rsidRPr="00CF1BB8">
        <w:rPr>
          <w:rFonts w:ascii="David" w:hAnsi="David" w:cs="David"/>
          <w:highlight w:val="yellow"/>
          <w:rtl/>
        </w:rPr>
        <w:t xml:space="preserve"> יהושע</w:t>
      </w:r>
      <w:r w:rsidRPr="003E78B4">
        <w:rPr>
          <w:rFonts w:ascii="David" w:hAnsi="David" w:cs="David"/>
          <w:rtl/>
        </w:rPr>
        <w:t xml:space="preserve"> </w:t>
      </w:r>
      <w:r w:rsidRPr="00CF1BB8">
        <w:rPr>
          <w:rFonts w:ascii="David" w:hAnsi="David" w:cs="David"/>
          <w:b/>
          <w:bCs/>
          <w:highlight w:val="green"/>
          <w:rtl/>
        </w:rPr>
        <w:t>אמר בתגובה "לא בשמיים היא",</w:t>
      </w:r>
      <w:r w:rsidRPr="003E78B4">
        <w:rPr>
          <w:rFonts w:ascii="David" w:hAnsi="David" w:cs="David"/>
          <w:rtl/>
        </w:rPr>
        <w:t xml:space="preserve"> </w:t>
      </w:r>
      <w:r w:rsidR="0057193F" w:rsidRPr="003E78B4">
        <w:rPr>
          <w:rFonts w:ascii="David" w:hAnsi="David" w:cs="David"/>
          <w:rtl/>
        </w:rPr>
        <w:t>ולכן לא ניתן להקשיב לבת קול.</w:t>
      </w:r>
    </w:p>
    <w:p w14:paraId="3148CE66" w14:textId="77777777" w:rsidR="00AE6FF6" w:rsidRPr="00AE6FF6" w:rsidRDefault="003E02C4" w:rsidP="00AE6FF6">
      <w:pPr>
        <w:pStyle w:val="a3"/>
        <w:numPr>
          <w:ilvl w:val="2"/>
          <w:numId w:val="9"/>
        </w:numPr>
        <w:bidi/>
        <w:spacing w:line="360" w:lineRule="auto"/>
        <w:ind w:left="1080"/>
        <w:jc w:val="both"/>
        <w:rPr>
          <w:rFonts w:ascii="David" w:hAnsi="David" w:cs="David"/>
          <w:u w:val="single"/>
        </w:rPr>
      </w:pPr>
      <w:r w:rsidRPr="003E78B4">
        <w:rPr>
          <w:rFonts w:ascii="David" w:hAnsi="David" w:cs="David"/>
          <w:rtl/>
        </w:rPr>
        <w:t>חכמים (</w:t>
      </w:r>
      <w:r w:rsidRPr="00CF1BB8">
        <w:rPr>
          <w:rFonts w:ascii="David" w:hAnsi="David" w:cs="David"/>
          <w:highlight w:val="yellow"/>
          <w:rtl/>
        </w:rPr>
        <w:t>בראשם רבן גמליאל</w:t>
      </w:r>
      <w:r w:rsidRPr="003E78B4">
        <w:rPr>
          <w:rFonts w:ascii="David" w:hAnsi="David" w:cs="David"/>
          <w:rtl/>
        </w:rPr>
        <w:t xml:space="preserve">) לא מסכימים עם מעשיו של </w:t>
      </w:r>
      <w:r w:rsidRPr="00CF1BB8">
        <w:rPr>
          <w:rFonts w:ascii="David" w:hAnsi="David" w:cs="David"/>
          <w:highlight w:val="yellow"/>
          <w:rtl/>
        </w:rPr>
        <w:t>ר' אליעזר</w:t>
      </w:r>
      <w:r w:rsidRPr="003E78B4">
        <w:rPr>
          <w:rFonts w:ascii="David" w:hAnsi="David" w:cs="David"/>
          <w:rtl/>
        </w:rPr>
        <w:t xml:space="preserve"> שכן </w:t>
      </w:r>
      <w:r w:rsidRPr="00CF1BB8">
        <w:rPr>
          <w:rFonts w:ascii="David" w:hAnsi="David" w:cs="David"/>
          <w:b/>
          <w:bCs/>
          <w:rtl/>
        </w:rPr>
        <w:t>הכלים שהוא משתמש בהם להכרעה לא מקובלים עליהם</w:t>
      </w:r>
      <w:r w:rsidRPr="003E78B4">
        <w:rPr>
          <w:rFonts w:ascii="David" w:hAnsi="David" w:cs="David"/>
          <w:rtl/>
        </w:rPr>
        <w:t xml:space="preserve">. </w:t>
      </w:r>
      <w:r w:rsidR="00AE6FF6" w:rsidRPr="00AE6FF6">
        <w:rPr>
          <w:rFonts w:ascii="David" w:hAnsi="David" w:cs="David" w:hint="cs"/>
          <w:highlight w:val="green"/>
          <w:rtl/>
        </w:rPr>
        <w:t xml:space="preserve">"אחרי רבים להטות" </w:t>
      </w:r>
      <w:r w:rsidR="00AE6FF6" w:rsidRPr="00AE6FF6">
        <w:rPr>
          <w:rFonts w:ascii="David" w:hAnsi="David" w:cs="David"/>
          <w:highlight w:val="green"/>
          <w:rtl/>
        </w:rPr>
        <w:t>–</w:t>
      </w:r>
      <w:r w:rsidR="00AE6FF6" w:rsidRPr="00AE6FF6">
        <w:rPr>
          <w:rFonts w:ascii="David" w:hAnsi="David" w:cs="David" w:hint="cs"/>
          <w:highlight w:val="green"/>
          <w:rtl/>
        </w:rPr>
        <w:t xml:space="preserve"> יש להכריע על פי רוב מהרגע שה' נתן לנו את התורה, ולא בעזרת כלים שמיימיים.</w:t>
      </w:r>
      <w:r w:rsidR="00AE6FF6">
        <w:rPr>
          <w:rFonts w:ascii="David" w:hAnsi="David" w:cs="David" w:hint="cs"/>
          <w:rtl/>
        </w:rPr>
        <w:t xml:space="preserve"> </w:t>
      </w:r>
      <w:r w:rsidR="00AE6FF6" w:rsidRPr="00AE6FF6">
        <w:rPr>
          <w:rFonts w:ascii="David" w:hAnsi="David" w:cs="David"/>
          <w:highlight w:val="green"/>
          <w:rtl/>
        </w:rPr>
        <w:t>אפשר להבין שגם אלוקים תומך בגישה זו</w:t>
      </w:r>
      <w:r w:rsidR="00AE6FF6" w:rsidRPr="00AE6FF6">
        <w:rPr>
          <w:rFonts w:ascii="David" w:hAnsi="David" w:cs="David" w:hint="cs"/>
          <w:highlight w:val="green"/>
          <w:rtl/>
        </w:rPr>
        <w:t xml:space="preserve"> "ניצחוני בני"</w:t>
      </w:r>
      <w:r w:rsidR="00AE6FF6" w:rsidRPr="00AE6FF6">
        <w:rPr>
          <w:rFonts w:ascii="David" w:hAnsi="David" w:cs="David"/>
          <w:highlight w:val="green"/>
          <w:rtl/>
        </w:rPr>
        <w:t>.</w:t>
      </w:r>
    </w:p>
    <w:p w14:paraId="03450F51" w14:textId="1952CA5C" w:rsidR="00C46869" w:rsidRPr="003E78B4" w:rsidRDefault="00AE6FF6" w:rsidP="006E0990">
      <w:pPr>
        <w:pStyle w:val="a3"/>
        <w:numPr>
          <w:ilvl w:val="2"/>
          <w:numId w:val="9"/>
        </w:numPr>
        <w:bidi/>
        <w:spacing w:line="360" w:lineRule="auto"/>
        <w:ind w:left="1080"/>
        <w:jc w:val="both"/>
        <w:rPr>
          <w:rFonts w:ascii="David" w:hAnsi="David" w:cs="David"/>
        </w:rPr>
      </w:pPr>
      <w:r>
        <w:rPr>
          <w:rFonts w:ascii="David" w:hAnsi="David" w:cs="David" w:hint="cs"/>
          <w:rtl/>
        </w:rPr>
        <w:t xml:space="preserve"> </w:t>
      </w:r>
      <w:r w:rsidR="003E02C4" w:rsidRPr="003E78B4">
        <w:rPr>
          <w:rFonts w:ascii="David" w:hAnsi="David" w:cs="David"/>
          <w:rtl/>
        </w:rPr>
        <w:t xml:space="preserve">בתגובה הם מבטלים את כל הפסיקות הקודמות </w:t>
      </w:r>
      <w:r>
        <w:rPr>
          <w:rFonts w:ascii="David" w:hAnsi="David" w:cs="David" w:hint="cs"/>
          <w:rtl/>
        </w:rPr>
        <w:t>של ר' אליעזר</w:t>
      </w:r>
      <w:r w:rsidR="003E02C4" w:rsidRPr="003E78B4">
        <w:rPr>
          <w:rFonts w:ascii="David" w:hAnsi="David" w:cs="David"/>
          <w:rtl/>
        </w:rPr>
        <w:t xml:space="preserve"> ומנדים אותו. </w:t>
      </w:r>
    </w:p>
    <w:p w14:paraId="0B693E5E" w14:textId="01B92ACE" w:rsidR="00C46869" w:rsidRDefault="003E02C4" w:rsidP="006E0990">
      <w:pPr>
        <w:pStyle w:val="a3"/>
        <w:numPr>
          <w:ilvl w:val="2"/>
          <w:numId w:val="9"/>
        </w:numPr>
        <w:bidi/>
        <w:spacing w:line="360" w:lineRule="auto"/>
        <w:ind w:left="1080"/>
        <w:jc w:val="both"/>
        <w:rPr>
          <w:rFonts w:ascii="David" w:hAnsi="David" w:cs="David"/>
        </w:rPr>
      </w:pPr>
      <w:r w:rsidRPr="003E78B4">
        <w:rPr>
          <w:rFonts w:ascii="David" w:hAnsi="David" w:cs="David"/>
          <w:rtl/>
        </w:rPr>
        <w:t xml:space="preserve">גם בשמיים קיימת מחלוקת לגבי דרך ההתנהלות הנכונה. (הנחשול בא להטביע את </w:t>
      </w:r>
      <w:r w:rsidRPr="00CF1BB8">
        <w:rPr>
          <w:rFonts w:ascii="David" w:hAnsi="David" w:cs="David"/>
          <w:highlight w:val="yellow"/>
          <w:rtl/>
        </w:rPr>
        <w:t>רבן גמליאל</w:t>
      </w:r>
      <w:r w:rsidRPr="003E78B4">
        <w:rPr>
          <w:rFonts w:ascii="David" w:hAnsi="David" w:cs="David"/>
          <w:rtl/>
        </w:rPr>
        <w:t xml:space="preserve"> ונסוג לאחר שטען שהגלה את </w:t>
      </w:r>
      <w:r w:rsidRPr="00CF1BB8">
        <w:rPr>
          <w:rFonts w:ascii="David" w:hAnsi="David" w:cs="David"/>
          <w:highlight w:val="yellow"/>
          <w:rtl/>
        </w:rPr>
        <w:t>ר' אליעזר</w:t>
      </w:r>
      <w:r w:rsidRPr="003E78B4">
        <w:rPr>
          <w:rFonts w:ascii="David" w:hAnsi="David" w:cs="David"/>
          <w:rtl/>
        </w:rPr>
        <w:t xml:space="preserve"> לטובת העם וצמצום המחלוקות)</w:t>
      </w:r>
    </w:p>
    <w:p w14:paraId="184667D9" w14:textId="3ED9D62B" w:rsidR="006157F3" w:rsidRPr="006157F3" w:rsidRDefault="006157F3" w:rsidP="00C06B39">
      <w:pPr>
        <w:pStyle w:val="a3"/>
        <w:bidi/>
        <w:spacing w:after="0" w:line="360" w:lineRule="auto"/>
        <w:ind w:left="-77"/>
        <w:rPr>
          <w:rFonts w:ascii="David" w:hAnsi="David" w:cs="David"/>
        </w:rPr>
      </w:pPr>
      <w:bookmarkStart w:id="0" w:name="_Hlk61279645"/>
      <w:r w:rsidRPr="00C95C7F">
        <w:rPr>
          <w:rFonts w:ascii="David" w:hAnsi="David" w:cs="David" w:hint="cs"/>
          <w:b/>
          <w:bCs/>
          <w:rtl/>
        </w:rPr>
        <w:t>ישנם הבדלים בין הבת קול בסיפור של בית הלל ושמאי לבין זו ב"תנורו של עכנאי":</w:t>
      </w:r>
      <w:r w:rsidRPr="00C95C7F">
        <w:rPr>
          <w:rFonts w:ascii="David" w:hAnsi="David" w:cs="David" w:hint="cs"/>
          <w:rtl/>
        </w:rPr>
        <w:t xml:space="preserve"> </w:t>
      </w:r>
      <w:r w:rsidRPr="00C95C7F">
        <w:rPr>
          <w:rFonts w:ascii="David" w:hAnsi="David" w:cs="David"/>
          <w:rtl/>
        </w:rPr>
        <w:t xml:space="preserve">1. בתנורו של עכנאי היה רוב מוחלט ביותר לעומת בית הלל שהובילו קצת על בית שמאי. </w:t>
      </w:r>
      <w:r w:rsidRPr="00C95C7F">
        <w:rPr>
          <w:rFonts w:ascii="David" w:hAnsi="David" w:cs="David" w:hint="cs"/>
          <w:rtl/>
        </w:rPr>
        <w:t>2</w:t>
      </w:r>
      <w:r w:rsidRPr="00C95C7F">
        <w:rPr>
          <w:rFonts w:ascii="David" w:hAnsi="David" w:cs="David"/>
          <w:rtl/>
        </w:rPr>
        <w:t>. בית הלל היו פחות חריפים מבחינה שכלית מבית שמאי. ככה נולד ספק שאולי האיכות משלימה את הפער על הכמות של בית הלל</w:t>
      </w:r>
      <w:bookmarkEnd w:id="0"/>
      <w:r w:rsidRPr="00C95C7F">
        <w:rPr>
          <w:rFonts w:eastAsia="Times New Roman" w:cstheme="minorHAnsi" w:hint="cs"/>
          <w:rtl/>
        </w:rPr>
        <w:t>.</w:t>
      </w:r>
      <w:r w:rsidRPr="00C95C7F">
        <w:rPr>
          <w:rFonts w:ascii="David" w:hAnsi="David" w:cs="David" w:hint="cs"/>
          <w:rtl/>
        </w:rPr>
        <w:t xml:space="preserve"> לעומת זאת, לא חייבים לפרש את 2 הסיפורים כסתירה אלא</w:t>
      </w:r>
      <w:r w:rsidRPr="00C95C7F">
        <w:rPr>
          <w:rFonts w:ascii="David" w:hAnsi="David" w:cs="David" w:hint="cs"/>
          <w:b/>
          <w:bCs/>
          <w:highlight w:val="green"/>
          <w:rtl/>
        </w:rPr>
        <w:t>, ההכרעה ע"ב בת קול תלויה בנסיבות</w:t>
      </w:r>
      <w:r w:rsidRPr="00C95C7F">
        <w:rPr>
          <w:rFonts w:ascii="David" w:hAnsi="David" w:cs="David" w:hint="cs"/>
          <w:rtl/>
        </w:rPr>
        <w:t xml:space="preserve">: 1. בבית הלל הבת קול תמכה בכללי הפסיקה, בית הלל היה הרוב. 2. הבת קול בתנורו של עכנאי הגיע רק כדי לכבד את רבי אליעזר ולא לפסוק הלכה. </w:t>
      </w:r>
      <w:r w:rsidRPr="00C95C7F">
        <w:rPr>
          <w:rFonts w:ascii="David" w:hAnsi="David" w:cs="David" w:hint="cs"/>
          <w:b/>
          <w:bCs/>
          <w:rtl/>
        </w:rPr>
        <w:t>(מהמחברת של רותם)</w:t>
      </w:r>
      <w:r w:rsidR="00C06B39">
        <w:rPr>
          <w:rFonts w:ascii="David" w:hAnsi="David" w:cs="David" w:hint="cs"/>
          <w:rtl/>
        </w:rPr>
        <w:t>.</w:t>
      </w:r>
    </w:p>
    <w:p w14:paraId="5F8A4882" w14:textId="77777777" w:rsidR="00C46869" w:rsidRPr="00893DF3" w:rsidRDefault="00C46869" w:rsidP="006E0990">
      <w:pPr>
        <w:pStyle w:val="a3"/>
        <w:numPr>
          <w:ilvl w:val="1"/>
          <w:numId w:val="9"/>
        </w:numPr>
        <w:bidi/>
        <w:spacing w:line="360" w:lineRule="auto"/>
        <w:jc w:val="both"/>
        <w:rPr>
          <w:rFonts w:ascii="David" w:hAnsi="David" w:cs="David"/>
          <w:color w:val="FF0000"/>
          <w:highlight w:val="yellow"/>
        </w:rPr>
      </w:pPr>
      <w:r w:rsidRPr="00893DF3">
        <w:rPr>
          <w:rFonts w:ascii="David" w:hAnsi="David" w:cs="David"/>
          <w:color w:val="FF0000"/>
          <w:highlight w:val="yellow"/>
          <w:u w:val="single"/>
          <w:rtl/>
        </w:rPr>
        <w:t>אגרות הראי"ה א, קג</w:t>
      </w:r>
    </w:p>
    <w:p w14:paraId="570C8213" w14:textId="77777777" w:rsidR="00C46869" w:rsidRPr="003E78B4" w:rsidRDefault="00180EEB" w:rsidP="006E0990">
      <w:pPr>
        <w:pStyle w:val="a3"/>
        <w:numPr>
          <w:ilvl w:val="2"/>
          <w:numId w:val="9"/>
        </w:numPr>
        <w:bidi/>
        <w:spacing w:line="360" w:lineRule="auto"/>
        <w:ind w:left="1080"/>
        <w:jc w:val="both"/>
        <w:rPr>
          <w:rFonts w:ascii="David" w:hAnsi="David" w:cs="David"/>
        </w:rPr>
      </w:pPr>
      <w:r w:rsidRPr="00CF1BB8">
        <w:rPr>
          <w:rFonts w:ascii="David" w:hAnsi="David" w:cs="David"/>
          <w:b/>
          <w:bCs/>
          <w:highlight w:val="green"/>
          <w:rtl/>
        </w:rPr>
        <w:lastRenderedPageBreak/>
        <w:t>יש</w:t>
      </w:r>
      <w:r w:rsidR="003E02C4" w:rsidRPr="00CF1BB8">
        <w:rPr>
          <w:rFonts w:ascii="David" w:hAnsi="David" w:cs="David"/>
          <w:b/>
          <w:bCs/>
          <w:highlight w:val="green"/>
          <w:rtl/>
        </w:rPr>
        <w:t xml:space="preserve"> להקשיב לנביאים לגבי נבואה של התורה שבע"פ.</w:t>
      </w:r>
      <w:r w:rsidR="003E02C4" w:rsidRPr="003E78B4">
        <w:rPr>
          <w:rFonts w:ascii="David" w:hAnsi="David" w:cs="David"/>
          <w:rtl/>
        </w:rPr>
        <w:t xml:space="preserve"> </w:t>
      </w:r>
      <w:r w:rsidRPr="003E78B4">
        <w:rPr>
          <w:rFonts w:ascii="David" w:hAnsi="David" w:cs="David"/>
          <w:rtl/>
        </w:rPr>
        <w:t>יש ערך לנבואה ולא סביר לטעון שלא תהיה לכך משמעות.</w:t>
      </w:r>
    </w:p>
    <w:p w14:paraId="15E7022C" w14:textId="6CE929AE" w:rsidR="00C46869" w:rsidRPr="003E78B4" w:rsidRDefault="00180EEB" w:rsidP="006E0990">
      <w:pPr>
        <w:pStyle w:val="a3"/>
        <w:numPr>
          <w:ilvl w:val="2"/>
          <w:numId w:val="9"/>
        </w:numPr>
        <w:bidi/>
        <w:spacing w:line="360" w:lineRule="auto"/>
        <w:ind w:left="1080"/>
        <w:jc w:val="both"/>
        <w:rPr>
          <w:rFonts w:ascii="David" w:hAnsi="David" w:cs="David"/>
        </w:rPr>
      </w:pPr>
      <w:r w:rsidRPr="003E78B4">
        <w:rPr>
          <w:rFonts w:ascii="David" w:hAnsi="David" w:cs="David"/>
          <w:rtl/>
        </w:rPr>
        <w:t xml:space="preserve">שופט צריך לפסוק לפי עיון וסברא. </w:t>
      </w:r>
      <w:r w:rsidRPr="00CF1BB8">
        <w:rPr>
          <w:rFonts w:ascii="David" w:hAnsi="David" w:cs="David"/>
          <w:b/>
          <w:bCs/>
          <w:highlight w:val="green"/>
          <w:rtl/>
        </w:rPr>
        <w:t xml:space="preserve">במקום בו יש ספק- ניתן להשתמש בכלים שמימיים כדי </w:t>
      </w:r>
      <w:r w:rsidRPr="00CD109B">
        <w:rPr>
          <w:rFonts w:ascii="David" w:hAnsi="David" w:cs="David"/>
          <w:b/>
          <w:bCs/>
          <w:highlight w:val="green"/>
          <w:rtl/>
        </w:rPr>
        <w:t>להכריע</w:t>
      </w:r>
      <w:r w:rsidR="00CD109B">
        <w:rPr>
          <w:rFonts w:ascii="David" w:hAnsi="David" w:cs="David" w:hint="cs"/>
          <w:b/>
          <w:bCs/>
          <w:highlight w:val="green"/>
          <w:rtl/>
        </w:rPr>
        <w:t xml:space="preserve"> </w:t>
      </w:r>
      <w:r w:rsidR="00CD109B">
        <w:rPr>
          <w:rFonts w:ascii="David" w:hAnsi="David" w:cs="David"/>
          <w:b/>
          <w:bCs/>
          <w:highlight w:val="green"/>
          <w:rtl/>
        </w:rPr>
        <w:t>–</w:t>
      </w:r>
      <w:r w:rsidR="00CD109B">
        <w:rPr>
          <w:rFonts w:ascii="David" w:hAnsi="David" w:cs="David" w:hint="cs"/>
          <w:b/>
          <w:bCs/>
          <w:highlight w:val="green"/>
          <w:rtl/>
        </w:rPr>
        <w:t xml:space="preserve"> </w:t>
      </w:r>
      <w:r w:rsidRPr="00CD109B">
        <w:rPr>
          <w:rFonts w:ascii="David" w:hAnsi="David" w:cs="David"/>
          <w:b/>
          <w:bCs/>
          <w:highlight w:val="green"/>
          <w:rtl/>
        </w:rPr>
        <w:t>נבואה</w:t>
      </w:r>
      <w:r w:rsidR="00CD109B">
        <w:rPr>
          <w:rFonts w:ascii="David" w:hAnsi="David" w:cs="David" w:hint="cs"/>
          <w:b/>
          <w:bCs/>
          <w:rtl/>
        </w:rPr>
        <w:t>.</w:t>
      </w:r>
    </w:p>
    <w:p w14:paraId="5A4B21B5" w14:textId="77777777" w:rsidR="00C46869" w:rsidRPr="00893DF3" w:rsidRDefault="00C46869" w:rsidP="006E0990">
      <w:pPr>
        <w:pStyle w:val="a3"/>
        <w:numPr>
          <w:ilvl w:val="1"/>
          <w:numId w:val="9"/>
        </w:numPr>
        <w:bidi/>
        <w:spacing w:line="360" w:lineRule="auto"/>
        <w:jc w:val="both"/>
        <w:rPr>
          <w:rFonts w:ascii="David" w:hAnsi="David" w:cs="David"/>
          <w:color w:val="FF0000"/>
          <w:highlight w:val="yellow"/>
        </w:rPr>
      </w:pPr>
      <w:r w:rsidRPr="00893DF3">
        <w:rPr>
          <w:rFonts w:ascii="David" w:hAnsi="David" w:cs="David"/>
          <w:color w:val="FF0000"/>
          <w:highlight w:val="yellow"/>
          <w:u w:val="single"/>
          <w:rtl/>
        </w:rPr>
        <w:t>שו"ת משפט כהן</w:t>
      </w:r>
    </w:p>
    <w:p w14:paraId="0F5900C9" w14:textId="11EE8439" w:rsidR="00C46869" w:rsidRPr="00CF1BB8" w:rsidRDefault="00180EEB" w:rsidP="006E0990">
      <w:pPr>
        <w:pStyle w:val="a3"/>
        <w:numPr>
          <w:ilvl w:val="2"/>
          <w:numId w:val="9"/>
        </w:numPr>
        <w:bidi/>
        <w:spacing w:line="360" w:lineRule="auto"/>
        <w:ind w:left="1080"/>
        <w:jc w:val="both"/>
        <w:rPr>
          <w:rFonts w:ascii="David" w:hAnsi="David" w:cs="David"/>
          <w:b/>
          <w:bCs/>
          <w:highlight w:val="green"/>
        </w:rPr>
      </w:pPr>
      <w:r w:rsidRPr="00CF1BB8">
        <w:rPr>
          <w:rFonts w:ascii="David" w:hAnsi="David" w:cs="David"/>
          <w:b/>
          <w:bCs/>
          <w:highlight w:val="cyan"/>
          <w:rtl/>
        </w:rPr>
        <w:t>אם בת קול פנתה מעצמה- ניתן להשתמש</w:t>
      </w:r>
      <w:r w:rsidRPr="003E78B4">
        <w:rPr>
          <w:rFonts w:ascii="David" w:hAnsi="David" w:cs="David"/>
          <w:rtl/>
        </w:rPr>
        <w:t xml:space="preserve">. </w:t>
      </w:r>
      <w:r w:rsidRPr="00CF1BB8">
        <w:rPr>
          <w:rFonts w:ascii="David" w:hAnsi="David" w:cs="David"/>
          <w:b/>
          <w:bCs/>
          <w:highlight w:val="green"/>
          <w:rtl/>
        </w:rPr>
        <w:t>אם העם פנה לנביא לפנות לבת ק</w:t>
      </w:r>
      <w:r w:rsidR="00CF1BB8" w:rsidRPr="00CF1BB8">
        <w:rPr>
          <w:rFonts w:ascii="David" w:hAnsi="David" w:cs="David" w:hint="cs"/>
          <w:b/>
          <w:bCs/>
          <w:highlight w:val="green"/>
          <w:rtl/>
        </w:rPr>
        <w:t>ו</w:t>
      </w:r>
      <w:r w:rsidRPr="00CF1BB8">
        <w:rPr>
          <w:rFonts w:ascii="David" w:hAnsi="David" w:cs="David"/>
          <w:b/>
          <w:bCs/>
          <w:highlight w:val="green"/>
          <w:rtl/>
        </w:rPr>
        <w:t>ל- לא ניתן להשתמש.</w:t>
      </w:r>
    </w:p>
    <w:p w14:paraId="33C0166C" w14:textId="0E70617F" w:rsidR="008759AB" w:rsidRPr="00CF1BB8" w:rsidRDefault="00C46869" w:rsidP="006E0990">
      <w:pPr>
        <w:pStyle w:val="a3"/>
        <w:numPr>
          <w:ilvl w:val="2"/>
          <w:numId w:val="9"/>
        </w:numPr>
        <w:bidi/>
        <w:spacing w:line="360" w:lineRule="auto"/>
        <w:ind w:left="1080"/>
        <w:jc w:val="both"/>
        <w:rPr>
          <w:rFonts w:ascii="David" w:hAnsi="David" w:cs="David"/>
          <w:b/>
          <w:bCs/>
        </w:rPr>
      </w:pPr>
      <w:r w:rsidRPr="003E78B4">
        <w:rPr>
          <w:rFonts w:ascii="David" w:hAnsi="David" w:cs="David"/>
          <w:rtl/>
        </w:rPr>
        <w:t xml:space="preserve">במקום שבו מבחינה שכלית </w:t>
      </w:r>
      <w:r w:rsidRPr="00CF1BB8">
        <w:rPr>
          <w:rFonts w:ascii="David" w:hAnsi="David" w:cs="David"/>
          <w:b/>
          <w:bCs/>
          <w:rtl/>
        </w:rPr>
        <w:t>הסוגייה נותחה</w:t>
      </w:r>
      <w:r w:rsidR="00180EEB" w:rsidRPr="00CF1BB8">
        <w:rPr>
          <w:rFonts w:ascii="David" w:hAnsi="David" w:cs="David"/>
          <w:b/>
          <w:bCs/>
          <w:rtl/>
        </w:rPr>
        <w:t xml:space="preserve"> ולא התקבלה החלטה-ניתן </w:t>
      </w:r>
      <w:r w:rsidRPr="00CF1BB8">
        <w:rPr>
          <w:rFonts w:ascii="David" w:hAnsi="David" w:cs="David"/>
          <w:b/>
          <w:bCs/>
          <w:rtl/>
        </w:rPr>
        <w:t>להשתמש בבת קול</w:t>
      </w:r>
      <w:r w:rsidRPr="003E78B4">
        <w:rPr>
          <w:rFonts w:ascii="David" w:hAnsi="David" w:cs="David"/>
          <w:rtl/>
        </w:rPr>
        <w:t xml:space="preserve"> ע"מ להכריע.</w:t>
      </w:r>
      <w:r w:rsidR="00180EEB" w:rsidRPr="003E78B4">
        <w:rPr>
          <w:rFonts w:ascii="David" w:hAnsi="David" w:cs="David"/>
          <w:rtl/>
        </w:rPr>
        <w:t xml:space="preserve"> </w:t>
      </w:r>
      <w:r w:rsidR="00180EEB" w:rsidRPr="00CF1BB8">
        <w:rPr>
          <w:rFonts w:ascii="David" w:hAnsi="David" w:cs="David"/>
          <w:b/>
          <w:bCs/>
          <w:rtl/>
        </w:rPr>
        <w:t>לחידוש/ שחזור הלכה</w:t>
      </w:r>
      <w:r w:rsidR="00CD109B">
        <w:rPr>
          <w:rFonts w:ascii="David" w:hAnsi="David" w:cs="David" w:hint="cs"/>
          <w:b/>
          <w:bCs/>
          <w:rtl/>
        </w:rPr>
        <w:t xml:space="preserve">, כאשר היא מלכתחילה לא ברורה </w:t>
      </w:r>
      <w:r w:rsidR="00180EEB" w:rsidRPr="00CF1BB8">
        <w:rPr>
          <w:rFonts w:ascii="David" w:hAnsi="David" w:cs="David"/>
          <w:b/>
          <w:bCs/>
          <w:rtl/>
        </w:rPr>
        <w:t>- לא ניתן.</w:t>
      </w:r>
    </w:p>
    <w:p w14:paraId="198CA35A" w14:textId="77777777" w:rsidR="00180EEB" w:rsidRPr="003E78B4" w:rsidRDefault="00180EEB" w:rsidP="00E2429E">
      <w:pPr>
        <w:spacing w:after="0" w:line="360" w:lineRule="auto"/>
        <w:jc w:val="center"/>
        <w:rPr>
          <w:rFonts w:ascii="David" w:hAnsi="David" w:cs="David"/>
          <w:b/>
          <w:bCs/>
          <w:u w:val="single"/>
        </w:rPr>
      </w:pPr>
      <w:r w:rsidRPr="00E2429E">
        <w:rPr>
          <w:rFonts w:ascii="David" w:hAnsi="David" w:cs="David"/>
          <w:b/>
          <w:bCs/>
          <w:highlight w:val="magenta"/>
          <w:u w:val="single"/>
          <w:rtl/>
        </w:rPr>
        <w:t>סמכות חכמים בתחום המדרש ופסיקת ההלכה</w:t>
      </w:r>
    </w:p>
    <w:p w14:paraId="43636825" w14:textId="77777777" w:rsidR="00180EEB" w:rsidRPr="00CF1BB8" w:rsidRDefault="00180EEB" w:rsidP="006E0990">
      <w:pPr>
        <w:pStyle w:val="a3"/>
        <w:numPr>
          <w:ilvl w:val="0"/>
          <w:numId w:val="10"/>
        </w:numPr>
        <w:bidi/>
        <w:spacing w:after="0" w:line="360" w:lineRule="auto"/>
        <w:jc w:val="both"/>
        <w:rPr>
          <w:rFonts w:ascii="David" w:hAnsi="David" w:cs="David"/>
          <w:highlight w:val="lightGray"/>
        </w:rPr>
      </w:pPr>
      <w:r w:rsidRPr="00CF1BB8">
        <w:rPr>
          <w:rFonts w:ascii="David" w:hAnsi="David" w:cs="David"/>
          <w:b/>
          <w:bCs/>
          <w:highlight w:val="lightGray"/>
          <w:rtl/>
        </w:rPr>
        <w:t>מעמד התלמוד</w:t>
      </w:r>
    </w:p>
    <w:p w14:paraId="579F32F9" w14:textId="5547BAE2" w:rsidR="00180EEB" w:rsidRPr="003E78B4" w:rsidRDefault="00180EEB" w:rsidP="006E0990">
      <w:pPr>
        <w:pStyle w:val="a3"/>
        <w:numPr>
          <w:ilvl w:val="0"/>
          <w:numId w:val="8"/>
        </w:numPr>
        <w:bidi/>
        <w:spacing w:line="360" w:lineRule="auto"/>
        <w:jc w:val="both"/>
        <w:rPr>
          <w:rFonts w:ascii="David" w:hAnsi="David" w:cs="David"/>
        </w:rPr>
      </w:pPr>
      <w:r w:rsidRPr="00244FA2">
        <w:rPr>
          <w:rFonts w:ascii="David" w:hAnsi="David" w:cs="David"/>
          <w:b/>
          <w:bCs/>
          <w:highlight w:val="green"/>
          <w:rtl/>
        </w:rPr>
        <w:t xml:space="preserve">הכלל הוא שאמורא </w:t>
      </w:r>
      <w:r w:rsidR="00244FA2" w:rsidRPr="00244FA2">
        <w:rPr>
          <w:rFonts w:ascii="David" w:hAnsi="David" w:cs="David" w:hint="cs"/>
          <w:b/>
          <w:bCs/>
          <w:highlight w:val="green"/>
          <w:rtl/>
        </w:rPr>
        <w:t xml:space="preserve">(חכם תלמוד) </w:t>
      </w:r>
      <w:r w:rsidRPr="00244FA2">
        <w:rPr>
          <w:rFonts w:ascii="David" w:hAnsi="David" w:cs="David"/>
          <w:b/>
          <w:bCs/>
          <w:highlight w:val="green"/>
          <w:rtl/>
        </w:rPr>
        <w:t>לא יכול לחלוק על תנא</w:t>
      </w:r>
      <w:r w:rsidR="00244FA2" w:rsidRPr="00244FA2">
        <w:rPr>
          <w:rFonts w:ascii="David" w:hAnsi="David" w:cs="David" w:hint="cs"/>
          <w:b/>
          <w:bCs/>
          <w:highlight w:val="green"/>
          <w:rtl/>
        </w:rPr>
        <w:t xml:space="preserve"> (חכם משנה)</w:t>
      </w:r>
      <w:r w:rsidRPr="00244FA2">
        <w:rPr>
          <w:rFonts w:ascii="David" w:hAnsi="David" w:cs="David"/>
          <w:b/>
          <w:bCs/>
          <w:highlight w:val="green"/>
          <w:rtl/>
        </w:rPr>
        <w:t>.</w:t>
      </w:r>
      <w:r w:rsidRPr="003E78B4">
        <w:rPr>
          <w:rFonts w:ascii="David" w:hAnsi="David" w:cs="David"/>
          <w:rtl/>
        </w:rPr>
        <w:t xml:space="preserve"> </w:t>
      </w:r>
      <w:r w:rsidR="00244FA2">
        <w:rPr>
          <w:rFonts w:ascii="David" w:hAnsi="David" w:cs="David" w:hint="cs"/>
          <w:rtl/>
        </w:rPr>
        <w:t xml:space="preserve">כאשר יש עמדה תנאית אחת, אמורא לא יכול לחלוק עליה. </w:t>
      </w:r>
      <w:r w:rsidR="00244FA2" w:rsidRPr="00244FA2">
        <w:rPr>
          <w:rFonts w:ascii="David" w:hAnsi="David" w:cs="David" w:hint="cs"/>
          <w:b/>
          <w:bCs/>
          <w:rtl/>
        </w:rPr>
        <w:t>האמורא יכול לגבור על עמדה תנאית מנוגדת לשלו ב2 דרכים</w:t>
      </w:r>
      <w:r w:rsidR="00244FA2">
        <w:rPr>
          <w:rFonts w:ascii="David" w:hAnsi="David" w:cs="David" w:hint="cs"/>
          <w:rtl/>
        </w:rPr>
        <w:t xml:space="preserve">: 1. מציאת מקור קדום התומך בעמדתו </w:t>
      </w:r>
      <w:r w:rsidR="00244FA2">
        <w:rPr>
          <w:rFonts w:ascii="David" w:hAnsi="David" w:cs="David"/>
        </w:rPr>
        <w:t>;</w:t>
      </w:r>
      <w:r w:rsidR="00244FA2">
        <w:rPr>
          <w:rFonts w:ascii="David" w:hAnsi="David" w:cs="David" w:hint="cs"/>
          <w:rtl/>
        </w:rPr>
        <w:t xml:space="preserve"> 2. מציאת פרשנות למקור התנאי </w:t>
      </w:r>
      <w:r w:rsidR="00E07E48">
        <w:rPr>
          <w:rFonts w:ascii="David" w:hAnsi="David" w:cs="David" w:hint="cs"/>
          <w:rtl/>
        </w:rPr>
        <w:t>ש</w:t>
      </w:r>
      <w:r w:rsidR="00244FA2">
        <w:rPr>
          <w:rFonts w:ascii="David" w:hAnsi="David" w:cs="David" w:hint="cs"/>
          <w:rtl/>
        </w:rPr>
        <w:t>מסבירה למה עמדתו זהה לעמדה התנאית.</w:t>
      </w:r>
    </w:p>
    <w:p w14:paraId="11736B01" w14:textId="4C781681" w:rsidR="003C6BAA" w:rsidRPr="003E78B4" w:rsidRDefault="00180EEB" w:rsidP="006E0990">
      <w:pPr>
        <w:pStyle w:val="a3"/>
        <w:numPr>
          <w:ilvl w:val="0"/>
          <w:numId w:val="8"/>
        </w:numPr>
        <w:bidi/>
        <w:spacing w:line="360" w:lineRule="auto"/>
        <w:jc w:val="both"/>
        <w:rPr>
          <w:rFonts w:ascii="David" w:hAnsi="David" w:cs="David"/>
        </w:rPr>
      </w:pPr>
      <w:r w:rsidRPr="003E78B4">
        <w:rPr>
          <w:rFonts w:ascii="David" w:hAnsi="David" w:cs="David"/>
          <w:rtl/>
        </w:rPr>
        <w:t xml:space="preserve">כלל נוסף הוא שפוסקים מאוחרים לתלמוד לא יכולים לחלוק על אמוראים. </w:t>
      </w:r>
    </w:p>
    <w:p w14:paraId="13DCB219" w14:textId="77777777" w:rsidR="00180EEB" w:rsidRPr="00CF1BB8" w:rsidRDefault="00180EEB" w:rsidP="003C6BAA">
      <w:pPr>
        <w:pStyle w:val="a3"/>
        <w:bidi/>
        <w:spacing w:line="360" w:lineRule="auto"/>
        <w:jc w:val="both"/>
        <w:rPr>
          <w:rFonts w:ascii="David" w:hAnsi="David" w:cs="David"/>
          <w:b/>
          <w:bCs/>
        </w:rPr>
      </w:pPr>
      <w:r w:rsidRPr="00CF1BB8">
        <w:rPr>
          <w:rFonts w:ascii="David" w:hAnsi="David" w:cs="David"/>
          <w:b/>
          <w:bCs/>
          <w:highlight w:val="cyan"/>
          <w:rtl/>
        </w:rPr>
        <w:t>עולה השאלה למה פוסק או אמורא לא יכולים לחלוק על מה שנאמר לפניהם?</w:t>
      </w:r>
    </w:p>
    <w:p w14:paraId="14A92D6B" w14:textId="77777777" w:rsidR="00180EEB" w:rsidRPr="00CF1BB8" w:rsidRDefault="00180EEB" w:rsidP="006E0990">
      <w:pPr>
        <w:pStyle w:val="a3"/>
        <w:numPr>
          <w:ilvl w:val="1"/>
          <w:numId w:val="10"/>
        </w:numPr>
        <w:bidi/>
        <w:spacing w:line="360" w:lineRule="auto"/>
        <w:jc w:val="both"/>
        <w:rPr>
          <w:rFonts w:ascii="David" w:hAnsi="David" w:cs="David"/>
          <w:b/>
          <w:bCs/>
          <w:highlight w:val="green"/>
          <w:u w:val="single"/>
        </w:rPr>
      </w:pPr>
      <w:r w:rsidRPr="00CF1BB8">
        <w:rPr>
          <w:rFonts w:ascii="David" w:hAnsi="David" w:cs="David"/>
          <w:b/>
          <w:bCs/>
          <w:highlight w:val="green"/>
          <w:u w:val="single"/>
          <w:rtl/>
        </w:rPr>
        <w:t>עמדה 1 – הסכמת רוב העם בימי התלמוד</w:t>
      </w:r>
    </w:p>
    <w:p w14:paraId="39402E86" w14:textId="416B667B" w:rsidR="00180EEB" w:rsidRPr="003E78B4" w:rsidRDefault="00180EEB" w:rsidP="006E0990">
      <w:pPr>
        <w:pStyle w:val="a3"/>
        <w:numPr>
          <w:ilvl w:val="2"/>
          <w:numId w:val="10"/>
        </w:numPr>
        <w:bidi/>
        <w:spacing w:line="360" w:lineRule="auto"/>
        <w:jc w:val="both"/>
        <w:rPr>
          <w:rFonts w:ascii="David" w:hAnsi="David" w:cs="David"/>
        </w:rPr>
      </w:pPr>
      <w:r w:rsidRPr="00244FA2">
        <w:rPr>
          <w:rFonts w:ascii="David" w:hAnsi="David" w:cs="David"/>
          <w:i/>
          <w:iCs/>
          <w:color w:val="FF0000"/>
          <w:highlight w:val="yellow"/>
          <w:u w:val="single"/>
          <w:rtl/>
        </w:rPr>
        <w:t>הקדמת הרמב"ם לספר היד החזקה</w:t>
      </w:r>
      <w:r w:rsidRPr="00244FA2">
        <w:rPr>
          <w:rFonts w:ascii="David" w:hAnsi="David" w:cs="David"/>
          <w:color w:val="FF0000"/>
          <w:rtl/>
        </w:rPr>
        <w:t xml:space="preserve"> </w:t>
      </w:r>
      <w:r w:rsidRPr="003E78B4">
        <w:rPr>
          <w:rFonts w:ascii="David" w:hAnsi="David" w:cs="David"/>
          <w:rtl/>
        </w:rPr>
        <w:t>–</w:t>
      </w:r>
      <w:r w:rsidR="003C6BAA" w:rsidRPr="003E78B4">
        <w:rPr>
          <w:rFonts w:ascii="David" w:hAnsi="David" w:cs="David"/>
          <w:rtl/>
        </w:rPr>
        <w:t xml:space="preserve"> </w:t>
      </w:r>
      <w:r w:rsidR="003C6BAA" w:rsidRPr="000A4B63">
        <w:rPr>
          <w:rFonts w:ascii="David" w:hAnsi="David" w:cs="David"/>
          <w:b/>
          <w:bCs/>
          <w:highlight w:val="cyan"/>
          <w:rtl/>
        </w:rPr>
        <w:t>רוב העם קיבל את הכתוב בתלמוד כשהיו כולם באותו מקום</w:t>
      </w:r>
      <w:r w:rsidR="003C6BAA" w:rsidRPr="003E78B4">
        <w:rPr>
          <w:rFonts w:ascii="David" w:hAnsi="David" w:cs="David"/>
          <w:rtl/>
        </w:rPr>
        <w:t>. כיום העם מפוזר ולכן קשה לקבל הכרעה שמקובלת על כולם.</w:t>
      </w:r>
      <w:r w:rsidRPr="003E78B4">
        <w:rPr>
          <w:rFonts w:ascii="David" w:hAnsi="David" w:cs="David"/>
          <w:rtl/>
        </w:rPr>
        <w:t xml:space="preserve"> </w:t>
      </w:r>
      <w:r w:rsidR="003C6BAA" w:rsidRPr="000A4B63">
        <w:rPr>
          <w:rFonts w:ascii="David" w:hAnsi="David" w:cs="David"/>
          <w:b/>
          <w:bCs/>
          <w:highlight w:val="cyan"/>
          <w:rtl/>
        </w:rPr>
        <w:t>לא מדובר בהיררכיה/ חכמה אלא על מה שרוב העם קיבל</w:t>
      </w:r>
      <w:r w:rsidR="00244FA2">
        <w:rPr>
          <w:rFonts w:ascii="David" w:hAnsi="David" w:cs="David" w:hint="cs"/>
          <w:rtl/>
        </w:rPr>
        <w:t>. עקרונית ניתן לחלוק על אמורא, אך מכיוון ש</w:t>
      </w:r>
      <w:r w:rsidR="002062BF">
        <w:rPr>
          <w:rFonts w:ascii="David" w:hAnsi="David" w:cs="David" w:hint="cs"/>
          <w:rtl/>
        </w:rPr>
        <w:t xml:space="preserve">כל </w:t>
      </w:r>
      <w:r w:rsidR="00244FA2">
        <w:rPr>
          <w:rFonts w:ascii="David" w:hAnsi="David" w:cs="David" w:hint="cs"/>
          <w:rtl/>
        </w:rPr>
        <w:t xml:space="preserve">עמ"י </w:t>
      </w:r>
      <w:r w:rsidR="002062BF">
        <w:rPr>
          <w:rFonts w:ascii="David" w:hAnsi="David" w:cs="David" w:hint="cs"/>
          <w:rtl/>
        </w:rPr>
        <w:t>קיבל את התלמוד אסור לחלוק עליו.</w:t>
      </w:r>
    </w:p>
    <w:p w14:paraId="6E459D8C" w14:textId="77777777" w:rsidR="00180EEB" w:rsidRPr="003E78B4" w:rsidRDefault="00180EEB" w:rsidP="006E0990">
      <w:pPr>
        <w:pStyle w:val="a3"/>
        <w:numPr>
          <w:ilvl w:val="2"/>
          <w:numId w:val="10"/>
        </w:numPr>
        <w:bidi/>
        <w:spacing w:line="360" w:lineRule="auto"/>
        <w:jc w:val="both"/>
        <w:rPr>
          <w:rFonts w:ascii="David" w:hAnsi="David" w:cs="David"/>
          <w:i/>
          <w:iCs/>
        </w:rPr>
      </w:pPr>
      <w:r w:rsidRPr="00244FA2">
        <w:rPr>
          <w:rFonts w:ascii="David" w:hAnsi="David" w:cs="David"/>
          <w:i/>
          <w:iCs/>
          <w:color w:val="FF0000"/>
          <w:highlight w:val="yellow"/>
          <w:u w:val="single"/>
          <w:rtl/>
        </w:rPr>
        <w:t>הר"ן</w:t>
      </w:r>
      <w:r w:rsidRPr="00244FA2">
        <w:rPr>
          <w:rFonts w:ascii="David" w:hAnsi="David" w:cs="David"/>
          <w:color w:val="FF0000"/>
          <w:rtl/>
        </w:rPr>
        <w:t xml:space="preserve"> – </w:t>
      </w:r>
      <w:r w:rsidR="003C6BAA" w:rsidRPr="000A4B63">
        <w:rPr>
          <w:rFonts w:ascii="David" w:hAnsi="David" w:cs="David"/>
          <w:b/>
          <w:bCs/>
          <w:highlight w:val="cyan"/>
          <w:rtl/>
        </w:rPr>
        <w:t>מסכים עם הרמב"ם.</w:t>
      </w:r>
    </w:p>
    <w:p w14:paraId="7FBA0003" w14:textId="77777777" w:rsidR="00180EEB" w:rsidRPr="003E78B4" w:rsidRDefault="00180EEB" w:rsidP="006E0990">
      <w:pPr>
        <w:pStyle w:val="a3"/>
        <w:numPr>
          <w:ilvl w:val="2"/>
          <w:numId w:val="10"/>
        </w:numPr>
        <w:bidi/>
        <w:spacing w:line="360" w:lineRule="auto"/>
        <w:jc w:val="both"/>
        <w:rPr>
          <w:rFonts w:ascii="David" w:hAnsi="David" w:cs="David"/>
          <w:i/>
          <w:iCs/>
        </w:rPr>
      </w:pPr>
      <w:r w:rsidRPr="00244FA2">
        <w:rPr>
          <w:rFonts w:ascii="David" w:hAnsi="David" w:cs="David"/>
          <w:i/>
          <w:iCs/>
          <w:color w:val="FF0000"/>
          <w:highlight w:val="yellow"/>
          <w:u w:val="single"/>
          <w:rtl/>
        </w:rPr>
        <w:t>כסף משנה, ממרים ב,א</w:t>
      </w:r>
      <w:r w:rsidRPr="00244FA2">
        <w:rPr>
          <w:rFonts w:ascii="David" w:hAnsi="David" w:cs="David"/>
          <w:color w:val="FF0000"/>
          <w:rtl/>
        </w:rPr>
        <w:t xml:space="preserve"> </w:t>
      </w:r>
      <w:r w:rsidRPr="003E78B4">
        <w:rPr>
          <w:rFonts w:ascii="David" w:hAnsi="David" w:cs="David"/>
          <w:rtl/>
        </w:rPr>
        <w:t xml:space="preserve">– </w:t>
      </w:r>
      <w:r w:rsidRPr="000A4B63">
        <w:rPr>
          <w:rFonts w:ascii="David" w:hAnsi="David" w:cs="David"/>
          <w:b/>
          <w:bCs/>
          <w:highlight w:val="cyan"/>
          <w:rtl/>
        </w:rPr>
        <w:t>מעמדו של התלמוד נובע מכך שהוסכם לא לחלוק על מה שנאמר</w:t>
      </w:r>
      <w:r w:rsidRPr="003E78B4">
        <w:rPr>
          <w:rFonts w:ascii="David" w:hAnsi="David" w:cs="David"/>
          <w:rtl/>
        </w:rPr>
        <w:t xml:space="preserve"> שם לאחר החתימה.</w:t>
      </w:r>
    </w:p>
    <w:p w14:paraId="1D9F728C" w14:textId="77777777" w:rsidR="00180EEB" w:rsidRPr="00CF1BB8" w:rsidRDefault="00180EEB" w:rsidP="006E0990">
      <w:pPr>
        <w:pStyle w:val="a3"/>
        <w:numPr>
          <w:ilvl w:val="1"/>
          <w:numId w:val="10"/>
        </w:numPr>
        <w:bidi/>
        <w:spacing w:after="0" w:line="360" w:lineRule="auto"/>
        <w:jc w:val="both"/>
        <w:rPr>
          <w:rFonts w:ascii="David" w:hAnsi="David" w:cs="David"/>
          <w:b/>
          <w:bCs/>
          <w:highlight w:val="green"/>
          <w:u w:val="single"/>
        </w:rPr>
      </w:pPr>
      <w:r w:rsidRPr="00CF1BB8">
        <w:rPr>
          <w:rFonts w:ascii="David" w:hAnsi="David" w:cs="David"/>
          <w:b/>
          <w:bCs/>
          <w:highlight w:val="green"/>
          <w:u w:val="single"/>
          <w:rtl/>
        </w:rPr>
        <w:t>עמדה 2 – גדולת הדור הקודם</w:t>
      </w:r>
    </w:p>
    <w:p w14:paraId="08FA174A" w14:textId="66D194A5" w:rsidR="00180EEB" w:rsidRDefault="00180EEB" w:rsidP="00CF1BB8">
      <w:pPr>
        <w:spacing w:after="0" w:line="360" w:lineRule="auto"/>
        <w:jc w:val="both"/>
        <w:rPr>
          <w:rFonts w:ascii="David" w:hAnsi="David" w:cs="David"/>
          <w:i/>
          <w:iCs/>
          <w:u w:val="single"/>
          <w:rtl/>
        </w:rPr>
      </w:pPr>
      <w:r w:rsidRPr="002062BF">
        <w:rPr>
          <w:rFonts w:ascii="David" w:hAnsi="David" w:cs="David"/>
          <w:i/>
          <w:iCs/>
          <w:color w:val="FF0000"/>
          <w:highlight w:val="yellow"/>
          <w:u w:val="single"/>
          <w:rtl/>
        </w:rPr>
        <w:t>חזון איש</w:t>
      </w:r>
      <w:r w:rsidRPr="002062BF">
        <w:rPr>
          <w:rFonts w:ascii="David" w:hAnsi="David" w:cs="David"/>
          <w:color w:val="FF0000"/>
          <w:rtl/>
        </w:rPr>
        <w:t xml:space="preserve"> </w:t>
      </w:r>
      <w:r w:rsidRPr="003E78B4">
        <w:rPr>
          <w:rFonts w:ascii="David" w:hAnsi="David" w:cs="David"/>
          <w:rtl/>
        </w:rPr>
        <w:t>–</w:t>
      </w:r>
      <w:r w:rsidR="003C6BAA" w:rsidRPr="000A4B63">
        <w:rPr>
          <w:rFonts w:ascii="David" w:hAnsi="David" w:cs="David"/>
          <w:highlight w:val="cyan"/>
          <w:rtl/>
        </w:rPr>
        <w:t xml:space="preserve">לא </w:t>
      </w:r>
      <w:r w:rsidRPr="000A4B63">
        <w:rPr>
          <w:rFonts w:ascii="David" w:hAnsi="David" w:cs="David"/>
          <w:highlight w:val="cyan"/>
          <w:rtl/>
        </w:rPr>
        <w:t>מדובר בהסכמה חברתית</w:t>
      </w:r>
      <w:r w:rsidRPr="003E78B4">
        <w:rPr>
          <w:rFonts w:ascii="David" w:hAnsi="David" w:cs="David"/>
          <w:rtl/>
        </w:rPr>
        <w:t xml:space="preserve"> אלא במחויבות לקבל את דבריהם </w:t>
      </w:r>
      <w:r w:rsidR="003C6BAA" w:rsidRPr="002062BF">
        <w:rPr>
          <w:rFonts w:ascii="David" w:hAnsi="David" w:cs="David"/>
          <w:b/>
          <w:bCs/>
          <w:highlight w:val="cyan"/>
          <w:rtl/>
        </w:rPr>
        <w:t xml:space="preserve">כתוצאה מחוכמתם של </w:t>
      </w:r>
      <w:r w:rsidR="003C6BAA" w:rsidRPr="002A4FEC">
        <w:rPr>
          <w:rFonts w:ascii="David" w:hAnsi="David" w:cs="David"/>
          <w:b/>
          <w:bCs/>
          <w:highlight w:val="cyan"/>
          <w:rtl/>
        </w:rPr>
        <w:t>האמור</w:t>
      </w:r>
      <w:r w:rsidR="002A4FEC" w:rsidRPr="002A4FEC">
        <w:rPr>
          <w:rFonts w:ascii="David" w:hAnsi="David" w:cs="David" w:hint="cs"/>
          <w:b/>
          <w:bCs/>
          <w:highlight w:val="cyan"/>
          <w:rtl/>
        </w:rPr>
        <w:t>אים והתנאים.</w:t>
      </w:r>
      <w:r w:rsidR="003C6BAA" w:rsidRPr="003E78B4">
        <w:rPr>
          <w:rFonts w:ascii="David" w:hAnsi="David" w:cs="David"/>
          <w:rtl/>
        </w:rPr>
        <w:t xml:space="preserve"> </w:t>
      </w:r>
    </w:p>
    <w:p w14:paraId="1CC27C4B" w14:textId="77777777" w:rsidR="00CF1BB8" w:rsidRPr="00CF1BB8" w:rsidRDefault="00CF1BB8" w:rsidP="00CF1BB8">
      <w:pPr>
        <w:spacing w:after="0" w:line="360" w:lineRule="auto"/>
        <w:jc w:val="both"/>
        <w:rPr>
          <w:rFonts w:ascii="David" w:hAnsi="David" w:cs="David"/>
          <w:i/>
          <w:iCs/>
          <w:sz w:val="8"/>
          <w:szCs w:val="8"/>
          <w:u w:val="single"/>
        </w:rPr>
      </w:pPr>
    </w:p>
    <w:p w14:paraId="7D5C2EB9" w14:textId="77777777" w:rsidR="00180EEB" w:rsidRPr="00CF1BB8" w:rsidRDefault="00180EEB" w:rsidP="006E0990">
      <w:pPr>
        <w:pStyle w:val="a3"/>
        <w:numPr>
          <w:ilvl w:val="0"/>
          <w:numId w:val="10"/>
        </w:numPr>
        <w:bidi/>
        <w:spacing w:line="360" w:lineRule="auto"/>
        <w:jc w:val="both"/>
        <w:rPr>
          <w:rFonts w:ascii="David" w:hAnsi="David" w:cs="David"/>
          <w:highlight w:val="lightGray"/>
        </w:rPr>
      </w:pPr>
      <w:r w:rsidRPr="00CF1BB8">
        <w:rPr>
          <w:rFonts w:ascii="David" w:hAnsi="David" w:cs="David"/>
          <w:b/>
          <w:bCs/>
          <w:highlight w:val="lightGray"/>
          <w:rtl/>
        </w:rPr>
        <w:t>טעות בית דין</w:t>
      </w:r>
    </w:p>
    <w:p w14:paraId="4EC88284" w14:textId="5366C50A" w:rsidR="00180EEB" w:rsidRPr="00587752" w:rsidRDefault="00AE3C0F" w:rsidP="006E0990">
      <w:pPr>
        <w:pStyle w:val="a3"/>
        <w:numPr>
          <w:ilvl w:val="0"/>
          <w:numId w:val="8"/>
        </w:numPr>
        <w:bidi/>
        <w:spacing w:line="360" w:lineRule="auto"/>
        <w:jc w:val="both"/>
        <w:rPr>
          <w:rFonts w:ascii="David" w:hAnsi="David" w:cs="David"/>
          <w:b/>
          <w:bCs/>
        </w:rPr>
      </w:pPr>
      <w:r w:rsidRPr="003E78B4">
        <w:rPr>
          <w:rFonts w:ascii="David" w:hAnsi="David" w:cs="David"/>
          <w:rtl/>
        </w:rPr>
        <w:t xml:space="preserve">קיימים </w:t>
      </w:r>
      <w:r w:rsidR="00180EEB" w:rsidRPr="003E78B4">
        <w:rPr>
          <w:rFonts w:ascii="David" w:hAnsi="David" w:cs="David"/>
          <w:rtl/>
        </w:rPr>
        <w:t xml:space="preserve">שני סוגים של טעויות </w:t>
      </w:r>
      <w:r w:rsidR="00587752">
        <w:rPr>
          <w:rFonts w:ascii="David" w:hAnsi="David" w:cs="David" w:hint="cs"/>
          <w:rtl/>
        </w:rPr>
        <w:t>:</w:t>
      </w:r>
    </w:p>
    <w:p w14:paraId="7D43DF9C" w14:textId="2E8D13A8" w:rsidR="00180EEB" w:rsidRPr="00587752" w:rsidRDefault="00180EEB" w:rsidP="006E0990">
      <w:pPr>
        <w:pStyle w:val="a3"/>
        <w:numPr>
          <w:ilvl w:val="0"/>
          <w:numId w:val="8"/>
        </w:numPr>
        <w:bidi/>
        <w:spacing w:line="360" w:lineRule="auto"/>
        <w:jc w:val="both"/>
        <w:rPr>
          <w:rFonts w:ascii="David" w:hAnsi="David" w:cs="David"/>
          <w:b/>
          <w:bCs/>
          <w:highlight w:val="cyan"/>
        </w:rPr>
      </w:pPr>
      <w:r w:rsidRPr="00587752">
        <w:rPr>
          <w:rFonts w:ascii="David" w:hAnsi="David" w:cs="David"/>
          <w:b/>
          <w:bCs/>
          <w:highlight w:val="cyan"/>
          <w:rtl/>
        </w:rPr>
        <w:t>טעות בדבר משנה</w:t>
      </w:r>
      <w:r w:rsidRPr="003E78B4">
        <w:rPr>
          <w:rFonts w:ascii="David" w:hAnsi="David" w:cs="David"/>
          <w:rtl/>
        </w:rPr>
        <w:t xml:space="preserve"> – </w:t>
      </w:r>
      <w:r w:rsidRPr="00587752">
        <w:rPr>
          <w:rFonts w:ascii="David" w:hAnsi="David" w:cs="David"/>
          <w:b/>
          <w:bCs/>
          <w:highlight w:val="cyan"/>
          <w:rtl/>
        </w:rPr>
        <w:t xml:space="preserve">טעות בדבר מפורש. </w:t>
      </w:r>
      <w:r w:rsidR="002062BF">
        <w:rPr>
          <w:rFonts w:ascii="David" w:hAnsi="David" w:cs="David" w:hint="cs"/>
          <w:b/>
          <w:bCs/>
          <w:highlight w:val="cyan"/>
          <w:rtl/>
        </w:rPr>
        <w:t xml:space="preserve">יש </w:t>
      </w:r>
      <w:r w:rsidR="00AE3C0F" w:rsidRPr="00587752">
        <w:rPr>
          <w:rFonts w:ascii="David" w:hAnsi="David" w:cs="David"/>
          <w:b/>
          <w:bCs/>
          <w:highlight w:val="cyan"/>
          <w:rtl/>
        </w:rPr>
        <w:t xml:space="preserve">הלכה מופרשת ולא נדרש שיקול דעת. </w:t>
      </w:r>
      <w:r w:rsidR="00587752" w:rsidRPr="002A4FEC">
        <w:rPr>
          <w:rFonts w:ascii="David" w:hAnsi="David" w:cs="David" w:hint="cs"/>
          <w:b/>
          <w:bCs/>
          <w:highlight w:val="green"/>
          <w:rtl/>
        </w:rPr>
        <w:t>פס"ד מבוטל.</w:t>
      </w:r>
    </w:p>
    <w:p w14:paraId="2FE665D3" w14:textId="6011CB49" w:rsidR="002C25BD" w:rsidRPr="003E78B4" w:rsidRDefault="00180EEB" w:rsidP="006E0990">
      <w:pPr>
        <w:pStyle w:val="a3"/>
        <w:numPr>
          <w:ilvl w:val="0"/>
          <w:numId w:val="8"/>
        </w:numPr>
        <w:bidi/>
        <w:spacing w:line="360" w:lineRule="auto"/>
        <w:jc w:val="both"/>
        <w:rPr>
          <w:rFonts w:ascii="David" w:hAnsi="David" w:cs="David"/>
        </w:rPr>
      </w:pPr>
      <w:r w:rsidRPr="002A4FEC">
        <w:rPr>
          <w:rFonts w:ascii="David" w:hAnsi="David" w:cs="David"/>
          <w:b/>
          <w:bCs/>
          <w:highlight w:val="cyan"/>
          <w:rtl/>
        </w:rPr>
        <w:t>טעות בשיקול דעת</w:t>
      </w:r>
      <w:r w:rsidRPr="003E78B4">
        <w:rPr>
          <w:rFonts w:ascii="David" w:hAnsi="David" w:cs="David"/>
          <w:rtl/>
        </w:rPr>
        <w:t xml:space="preserve"> – </w:t>
      </w:r>
      <w:r w:rsidR="00AE3C0F" w:rsidRPr="002A4FEC">
        <w:rPr>
          <w:rFonts w:ascii="David" w:hAnsi="David" w:cs="David"/>
          <w:b/>
          <w:bCs/>
          <w:highlight w:val="cyan"/>
          <w:rtl/>
        </w:rPr>
        <w:t>הלכה לא מפורשת</w:t>
      </w:r>
      <w:r w:rsidR="002062BF" w:rsidRPr="002A4FEC">
        <w:rPr>
          <w:rFonts w:ascii="David" w:hAnsi="David" w:cs="David" w:hint="cs"/>
          <w:b/>
          <w:bCs/>
          <w:highlight w:val="cyan"/>
          <w:rtl/>
        </w:rPr>
        <w:t>,</w:t>
      </w:r>
      <w:r w:rsidR="00AE3C0F" w:rsidRPr="002A4FEC">
        <w:rPr>
          <w:rFonts w:ascii="David" w:hAnsi="David" w:cs="David"/>
          <w:b/>
          <w:bCs/>
          <w:highlight w:val="cyan"/>
          <w:rtl/>
        </w:rPr>
        <w:t xml:space="preserve"> נדרש</w:t>
      </w:r>
      <w:r w:rsidR="002A4FEC" w:rsidRPr="002A4FEC">
        <w:rPr>
          <w:rFonts w:ascii="David" w:hAnsi="David" w:cs="David" w:hint="cs"/>
          <w:b/>
          <w:bCs/>
          <w:highlight w:val="cyan"/>
          <w:rtl/>
        </w:rPr>
        <w:t xml:space="preserve"> שק"ד</w:t>
      </w:r>
      <w:r w:rsidR="00AE3C0F" w:rsidRPr="002A4FEC">
        <w:rPr>
          <w:rFonts w:ascii="David" w:hAnsi="David" w:cs="David"/>
          <w:b/>
          <w:bCs/>
          <w:highlight w:val="cyan"/>
          <w:rtl/>
        </w:rPr>
        <w:t xml:space="preserve"> והדיין טעה </w:t>
      </w:r>
      <w:r w:rsidR="002A4FEC" w:rsidRPr="002A4FEC">
        <w:rPr>
          <w:rFonts w:ascii="David" w:hAnsi="David" w:cs="David" w:hint="cs"/>
          <w:b/>
          <w:bCs/>
          <w:highlight w:val="cyan"/>
          <w:rtl/>
        </w:rPr>
        <w:t>בו</w:t>
      </w:r>
      <w:r w:rsidR="00AE3C0F" w:rsidRPr="002A4FEC">
        <w:rPr>
          <w:rFonts w:ascii="David" w:hAnsi="David" w:cs="David"/>
          <w:b/>
          <w:bCs/>
          <w:highlight w:val="cyan"/>
          <w:rtl/>
        </w:rPr>
        <w:t>.</w:t>
      </w:r>
      <w:r w:rsidR="00AE3C0F" w:rsidRPr="003E78B4">
        <w:rPr>
          <w:rFonts w:ascii="David" w:hAnsi="David" w:cs="David"/>
          <w:rtl/>
        </w:rPr>
        <w:t xml:space="preserve"> </w:t>
      </w:r>
      <w:r w:rsidR="00587752" w:rsidRPr="00587752">
        <w:rPr>
          <w:rFonts w:ascii="David" w:hAnsi="David" w:cs="David" w:hint="cs"/>
          <w:b/>
          <w:bCs/>
          <w:highlight w:val="green"/>
          <w:rtl/>
        </w:rPr>
        <w:t>פס</w:t>
      </w:r>
      <w:r w:rsidR="002A4FEC">
        <w:rPr>
          <w:rFonts w:ascii="David" w:hAnsi="David" w:cs="David" w:hint="cs"/>
          <w:b/>
          <w:bCs/>
          <w:highlight w:val="green"/>
          <w:rtl/>
        </w:rPr>
        <w:t>"</w:t>
      </w:r>
      <w:r w:rsidR="00587752" w:rsidRPr="00587752">
        <w:rPr>
          <w:rFonts w:ascii="David" w:hAnsi="David" w:cs="David" w:hint="cs"/>
          <w:b/>
          <w:bCs/>
          <w:highlight w:val="green"/>
          <w:rtl/>
        </w:rPr>
        <w:t xml:space="preserve">ד </w:t>
      </w:r>
      <w:r w:rsidR="002A4FEC">
        <w:rPr>
          <w:rFonts w:ascii="David" w:hAnsi="David" w:cs="David" w:hint="cs"/>
          <w:b/>
          <w:bCs/>
          <w:highlight w:val="green"/>
          <w:rtl/>
        </w:rPr>
        <w:t>לא מבוטל</w:t>
      </w:r>
      <w:r w:rsidR="00587752" w:rsidRPr="00587752">
        <w:rPr>
          <w:rFonts w:ascii="David" w:hAnsi="David" w:cs="David" w:hint="cs"/>
          <w:b/>
          <w:bCs/>
          <w:highlight w:val="green"/>
          <w:rtl/>
        </w:rPr>
        <w:t>.</w:t>
      </w:r>
    </w:p>
    <w:p w14:paraId="34DD16C3" w14:textId="77777777" w:rsidR="00180EEB" w:rsidRPr="002A4FEC" w:rsidRDefault="00180EEB" w:rsidP="006E0990">
      <w:pPr>
        <w:pStyle w:val="a3"/>
        <w:numPr>
          <w:ilvl w:val="1"/>
          <w:numId w:val="10"/>
        </w:numPr>
        <w:bidi/>
        <w:spacing w:line="360" w:lineRule="auto"/>
        <w:jc w:val="both"/>
        <w:rPr>
          <w:rFonts w:ascii="David" w:hAnsi="David" w:cs="David"/>
          <w:color w:val="FF0000"/>
          <w:highlight w:val="yellow"/>
        </w:rPr>
      </w:pPr>
      <w:r w:rsidRPr="002A4FEC">
        <w:rPr>
          <w:rFonts w:ascii="David" w:hAnsi="David" w:cs="David"/>
          <w:color w:val="FF0000"/>
          <w:highlight w:val="yellow"/>
          <w:u w:val="single"/>
          <w:rtl/>
        </w:rPr>
        <w:t>שולחן ערוך חו"מ, כה, א</w:t>
      </w:r>
    </w:p>
    <w:p w14:paraId="20BEF8C7" w14:textId="77777777" w:rsidR="00180EEB" w:rsidRPr="003E78B4" w:rsidRDefault="00AE3C0F" w:rsidP="006E0990">
      <w:pPr>
        <w:pStyle w:val="a3"/>
        <w:numPr>
          <w:ilvl w:val="2"/>
          <w:numId w:val="10"/>
        </w:numPr>
        <w:bidi/>
        <w:spacing w:line="360" w:lineRule="auto"/>
        <w:jc w:val="both"/>
        <w:rPr>
          <w:rFonts w:ascii="David" w:hAnsi="David" w:cs="David"/>
        </w:rPr>
      </w:pPr>
      <w:r w:rsidRPr="00587752">
        <w:rPr>
          <w:rFonts w:ascii="David" w:hAnsi="David" w:cs="David"/>
          <w:b/>
          <w:bCs/>
          <w:highlight w:val="green"/>
          <w:rtl/>
        </w:rPr>
        <w:t xml:space="preserve">גם </w:t>
      </w:r>
      <w:r w:rsidR="00180EEB" w:rsidRPr="00587752">
        <w:rPr>
          <w:rFonts w:ascii="David" w:hAnsi="David" w:cs="David"/>
          <w:b/>
          <w:bCs/>
          <w:highlight w:val="green"/>
          <w:rtl/>
        </w:rPr>
        <w:t>פסיקה בניגוד לדברי פוסקים</w:t>
      </w:r>
      <w:r w:rsidRPr="00587752">
        <w:rPr>
          <w:rFonts w:ascii="David" w:hAnsi="David" w:cs="David"/>
          <w:b/>
          <w:bCs/>
          <w:highlight w:val="green"/>
          <w:rtl/>
        </w:rPr>
        <w:t xml:space="preserve"> קודמים</w:t>
      </w:r>
      <w:r w:rsidR="00180EEB" w:rsidRPr="00587752">
        <w:rPr>
          <w:rFonts w:ascii="David" w:hAnsi="David" w:cs="David"/>
          <w:b/>
          <w:bCs/>
          <w:highlight w:val="green"/>
          <w:rtl/>
        </w:rPr>
        <w:t xml:space="preserve"> תיחשב לטעות בדבר משנה ולכן הפס"ד יתבטל</w:t>
      </w:r>
      <w:r w:rsidR="00180EEB" w:rsidRPr="003E78B4">
        <w:rPr>
          <w:rFonts w:ascii="David" w:hAnsi="David" w:cs="David"/>
          <w:rtl/>
        </w:rPr>
        <w:t xml:space="preserve">. </w:t>
      </w:r>
      <w:r w:rsidRPr="003E78B4">
        <w:rPr>
          <w:rFonts w:ascii="David" w:hAnsi="David" w:cs="David"/>
          <w:rtl/>
        </w:rPr>
        <w:t xml:space="preserve">פוסק מאוחר יתקשה לחלוק על פוסק שקדם לו. </w:t>
      </w:r>
    </w:p>
    <w:p w14:paraId="595ABE23" w14:textId="4C736D4A" w:rsidR="00180EEB" w:rsidRDefault="00180EEB" w:rsidP="006E0990">
      <w:pPr>
        <w:pStyle w:val="a3"/>
        <w:numPr>
          <w:ilvl w:val="2"/>
          <w:numId w:val="10"/>
        </w:numPr>
        <w:bidi/>
        <w:spacing w:line="360" w:lineRule="auto"/>
        <w:jc w:val="both"/>
        <w:rPr>
          <w:rFonts w:ascii="David" w:hAnsi="David" w:cs="David"/>
          <w:b/>
          <w:bCs/>
          <w:highlight w:val="cyan"/>
          <w:u w:val="single"/>
        </w:rPr>
      </w:pPr>
      <w:r w:rsidRPr="002A4FEC">
        <w:rPr>
          <w:rFonts w:ascii="David" w:hAnsi="David" w:cs="David"/>
          <w:color w:val="FF0000"/>
          <w:highlight w:val="yellow"/>
          <w:rtl/>
        </w:rPr>
        <w:t>הרמ"א</w:t>
      </w:r>
      <w:r w:rsidRPr="002A4FEC">
        <w:rPr>
          <w:rFonts w:ascii="David" w:hAnsi="David" w:cs="David"/>
          <w:color w:val="FF0000"/>
          <w:rtl/>
        </w:rPr>
        <w:t xml:space="preserve"> </w:t>
      </w:r>
      <w:r w:rsidR="00095E33" w:rsidRPr="002A4FEC">
        <w:rPr>
          <w:rFonts w:ascii="David" w:hAnsi="David" w:cs="David"/>
          <w:color w:val="FF0000"/>
          <w:rtl/>
        </w:rPr>
        <w:t xml:space="preserve"> </w:t>
      </w:r>
      <w:r w:rsidRPr="003E78B4">
        <w:rPr>
          <w:rFonts w:ascii="David" w:hAnsi="David" w:cs="David"/>
          <w:rtl/>
        </w:rPr>
        <w:t>טוען ש</w:t>
      </w:r>
      <w:r w:rsidRPr="00587752">
        <w:rPr>
          <w:rFonts w:ascii="David" w:hAnsi="David" w:cs="David"/>
          <w:b/>
          <w:bCs/>
          <w:highlight w:val="cyan"/>
          <w:rtl/>
        </w:rPr>
        <w:t xml:space="preserve">אם נראה לפוסק שהדין (כדברי הגמרא) לא תואם את מה שקבעו הפוסקים שלפניו </w:t>
      </w:r>
      <w:r w:rsidRPr="000A4B63">
        <w:rPr>
          <w:rFonts w:ascii="David" w:hAnsi="David" w:cs="David"/>
          <w:b/>
          <w:bCs/>
          <w:highlight w:val="cyan"/>
          <w:u w:val="single"/>
          <w:rtl/>
        </w:rPr>
        <w:t>ניתן לחלוק</w:t>
      </w:r>
      <w:r w:rsidR="00095E33" w:rsidRPr="000A4B63">
        <w:rPr>
          <w:rFonts w:ascii="David" w:hAnsi="David" w:cs="David"/>
          <w:b/>
          <w:bCs/>
          <w:highlight w:val="cyan"/>
          <w:u w:val="single"/>
          <w:rtl/>
        </w:rPr>
        <w:t>.</w:t>
      </w:r>
    </w:p>
    <w:p w14:paraId="033484C8" w14:textId="3AA28174" w:rsidR="002A4FEC" w:rsidRPr="002A4FEC" w:rsidRDefault="002A4FEC" w:rsidP="002A4FEC">
      <w:pPr>
        <w:spacing w:line="360" w:lineRule="auto"/>
        <w:jc w:val="both"/>
        <w:rPr>
          <w:rFonts w:ascii="David" w:hAnsi="David" w:cs="David"/>
          <w:b/>
          <w:bCs/>
          <w:u w:val="single"/>
        </w:rPr>
      </w:pPr>
      <w:r w:rsidRPr="002A4FEC">
        <w:rPr>
          <w:rFonts w:ascii="David" w:hAnsi="David" w:cs="David"/>
          <w:b/>
          <w:bCs/>
          <w:u w:val="single"/>
          <w:rtl/>
        </w:rPr>
        <w:t>*השו"ע והרמ"א מסכימים על תוקפם של המשנה ותלמוד, בנ</w:t>
      </w:r>
      <w:r w:rsidRPr="002A4FEC">
        <w:rPr>
          <w:rFonts w:ascii="David" w:hAnsi="David" w:cs="David" w:hint="cs"/>
          <w:b/>
          <w:bCs/>
          <w:u w:val="single"/>
          <w:rtl/>
        </w:rPr>
        <w:t>י</w:t>
      </w:r>
      <w:r w:rsidRPr="002A4FEC">
        <w:rPr>
          <w:rFonts w:ascii="David" w:hAnsi="David" w:cs="David"/>
          <w:b/>
          <w:bCs/>
          <w:u w:val="single"/>
          <w:rtl/>
        </w:rPr>
        <w:t>גוד לדברי הפוסקים שהשו"ע נותן להם תוקף והרמ"א כן משאיר פתח לחלוק עליהם</w:t>
      </w:r>
    </w:p>
    <w:p w14:paraId="2C39C336" w14:textId="77777777" w:rsidR="00180EEB" w:rsidRPr="003E78B4" w:rsidRDefault="00180EEB" w:rsidP="006E0990">
      <w:pPr>
        <w:pStyle w:val="a3"/>
        <w:numPr>
          <w:ilvl w:val="0"/>
          <w:numId w:val="10"/>
        </w:numPr>
        <w:bidi/>
        <w:spacing w:line="360" w:lineRule="auto"/>
        <w:jc w:val="both"/>
        <w:rPr>
          <w:rFonts w:ascii="David" w:hAnsi="David" w:cs="David"/>
        </w:rPr>
      </w:pPr>
      <w:r w:rsidRPr="00587752">
        <w:rPr>
          <w:rFonts w:ascii="David" w:hAnsi="David" w:cs="David"/>
          <w:b/>
          <w:bCs/>
          <w:highlight w:val="lightGray"/>
          <w:rtl/>
        </w:rPr>
        <w:t>הלכתא כבתראי</w:t>
      </w:r>
      <w:r w:rsidR="002C25BD" w:rsidRPr="003E78B4">
        <w:rPr>
          <w:rFonts w:ascii="David" w:hAnsi="David" w:cs="David"/>
          <w:b/>
          <w:bCs/>
          <w:rtl/>
        </w:rPr>
        <w:t xml:space="preserve">- </w:t>
      </w:r>
      <w:r w:rsidRPr="003E78B4">
        <w:rPr>
          <w:rFonts w:ascii="David" w:hAnsi="David" w:cs="David"/>
          <w:rtl/>
        </w:rPr>
        <w:t xml:space="preserve">לפי כלל הלכתא כבתראי, </w:t>
      </w:r>
      <w:r w:rsidRPr="00587752">
        <w:rPr>
          <w:rFonts w:ascii="David" w:hAnsi="David" w:cs="David"/>
          <w:b/>
          <w:bCs/>
          <w:highlight w:val="green"/>
          <w:rtl/>
        </w:rPr>
        <w:t>ההלכה מעדיפה את הפוסק המאוחר.</w:t>
      </w:r>
    </w:p>
    <w:p w14:paraId="3F02B859" w14:textId="72B99D66" w:rsidR="00180EEB" w:rsidRPr="00587752" w:rsidRDefault="00180EEB" w:rsidP="006E0990">
      <w:pPr>
        <w:pStyle w:val="a3"/>
        <w:numPr>
          <w:ilvl w:val="1"/>
          <w:numId w:val="10"/>
        </w:numPr>
        <w:bidi/>
        <w:spacing w:line="360" w:lineRule="auto"/>
        <w:jc w:val="both"/>
        <w:rPr>
          <w:rFonts w:ascii="David" w:hAnsi="David" w:cs="David"/>
          <w:b/>
          <w:bCs/>
        </w:rPr>
      </w:pPr>
      <w:r w:rsidRPr="00FE07E0">
        <w:rPr>
          <w:rFonts w:ascii="David" w:hAnsi="David" w:cs="David"/>
          <w:color w:val="FF0000"/>
          <w:highlight w:val="yellow"/>
          <w:u w:val="single"/>
          <w:rtl/>
        </w:rPr>
        <w:t>סדר תנאים ואמוראים, סימן כה</w:t>
      </w:r>
      <w:r w:rsidR="002C25BD" w:rsidRPr="003E78B4">
        <w:rPr>
          <w:rFonts w:ascii="David" w:hAnsi="David" w:cs="David"/>
          <w:u w:val="single"/>
          <w:rtl/>
        </w:rPr>
        <w:t>-</w:t>
      </w:r>
      <w:r w:rsidRPr="003E78B4">
        <w:rPr>
          <w:rFonts w:ascii="David" w:hAnsi="David" w:cs="David"/>
          <w:rtl/>
        </w:rPr>
        <w:t xml:space="preserve"> </w:t>
      </w:r>
      <w:r w:rsidRPr="00AA1785">
        <w:rPr>
          <w:rFonts w:ascii="David" w:hAnsi="David" w:cs="David"/>
          <w:b/>
          <w:bCs/>
          <w:highlight w:val="cyan"/>
          <w:rtl/>
        </w:rPr>
        <w:t>עד תקופת רבא</w:t>
      </w:r>
      <w:r w:rsidRPr="00587752">
        <w:rPr>
          <w:rFonts w:ascii="David" w:hAnsi="David" w:cs="David"/>
          <w:b/>
          <w:bCs/>
          <w:rtl/>
        </w:rPr>
        <w:t xml:space="preserve"> הכלל היה </w:t>
      </w:r>
      <w:r w:rsidRPr="00AA1785">
        <w:rPr>
          <w:rFonts w:ascii="David" w:hAnsi="David" w:cs="David"/>
          <w:b/>
          <w:bCs/>
          <w:highlight w:val="cyan"/>
          <w:rtl/>
        </w:rPr>
        <w:t>שמעדיפים את החכם המוקדם</w:t>
      </w:r>
      <w:r w:rsidRPr="00587752">
        <w:rPr>
          <w:rFonts w:ascii="David" w:hAnsi="David" w:cs="David"/>
          <w:b/>
          <w:bCs/>
          <w:rtl/>
        </w:rPr>
        <w:t xml:space="preserve">. </w:t>
      </w:r>
      <w:r w:rsidR="00FE07E0" w:rsidRPr="00FE07E0">
        <w:rPr>
          <w:rFonts w:ascii="David" w:hAnsi="David" w:cs="David" w:hint="cs"/>
          <w:b/>
          <w:bCs/>
          <w:highlight w:val="green"/>
          <w:rtl/>
        </w:rPr>
        <w:t>אחרי רבא</w:t>
      </w:r>
      <w:r w:rsidR="002C25BD" w:rsidRPr="00FE07E0">
        <w:rPr>
          <w:rFonts w:ascii="David" w:hAnsi="David" w:cs="David"/>
          <w:b/>
          <w:bCs/>
          <w:highlight w:val="green"/>
          <w:rtl/>
        </w:rPr>
        <w:t>- מאוחר</w:t>
      </w:r>
      <w:r w:rsidR="00745E2D" w:rsidRPr="00FE07E0">
        <w:rPr>
          <w:rFonts w:ascii="David" w:hAnsi="David" w:cs="David"/>
          <w:b/>
          <w:bCs/>
          <w:highlight w:val="green"/>
          <w:rtl/>
        </w:rPr>
        <w:t>.</w:t>
      </w:r>
    </w:p>
    <w:p w14:paraId="6666FDFB" w14:textId="77777777" w:rsidR="00180EEB" w:rsidRPr="000A4B63" w:rsidRDefault="00180EEB" w:rsidP="006E0990">
      <w:pPr>
        <w:pStyle w:val="a3"/>
        <w:numPr>
          <w:ilvl w:val="1"/>
          <w:numId w:val="10"/>
        </w:numPr>
        <w:bidi/>
        <w:spacing w:line="360" w:lineRule="auto"/>
        <w:jc w:val="both"/>
        <w:rPr>
          <w:rFonts w:ascii="David" w:hAnsi="David" w:cs="David"/>
          <w:b/>
          <w:bCs/>
          <w:highlight w:val="green"/>
        </w:rPr>
      </w:pPr>
      <w:r w:rsidRPr="00FE07E0">
        <w:rPr>
          <w:rFonts w:ascii="David" w:hAnsi="David" w:cs="David"/>
          <w:color w:val="FF0000"/>
          <w:highlight w:val="yellow"/>
          <w:u w:val="single"/>
          <w:rtl/>
        </w:rPr>
        <w:t>תוספות קידושין, מה, ב, ד"ה "הוה</w:t>
      </w:r>
      <w:r w:rsidRPr="00587752">
        <w:rPr>
          <w:rFonts w:ascii="David" w:hAnsi="David" w:cs="David"/>
          <w:highlight w:val="yellow"/>
          <w:u w:val="single"/>
          <w:rtl/>
        </w:rPr>
        <w:t>"</w:t>
      </w:r>
      <w:r w:rsidRPr="003E78B4">
        <w:rPr>
          <w:rFonts w:ascii="David" w:hAnsi="David" w:cs="David"/>
          <w:rtl/>
        </w:rPr>
        <w:t xml:space="preserve"> –</w:t>
      </w:r>
      <w:r w:rsidRPr="000A4B63">
        <w:rPr>
          <w:rFonts w:ascii="David" w:hAnsi="David" w:cs="David"/>
          <w:b/>
          <w:bCs/>
          <w:highlight w:val="green"/>
          <w:rtl/>
        </w:rPr>
        <w:t>מתקופת אביי ורבא דקדקו יותר להעמיד הלכה על בוריה</w:t>
      </w:r>
      <w:r w:rsidRPr="003E78B4">
        <w:rPr>
          <w:rFonts w:ascii="David" w:hAnsi="David" w:cs="David"/>
          <w:rtl/>
        </w:rPr>
        <w:t xml:space="preserve">, </w:t>
      </w:r>
      <w:r w:rsidRPr="000A4B63">
        <w:rPr>
          <w:rFonts w:ascii="David" w:hAnsi="David" w:cs="David"/>
          <w:b/>
          <w:bCs/>
          <w:highlight w:val="green"/>
          <w:rtl/>
        </w:rPr>
        <w:t>ולכן יש לקבל את דבריהם על-פני המוקדמים.</w:t>
      </w:r>
    </w:p>
    <w:p w14:paraId="182A633F" w14:textId="77777777" w:rsidR="00180EEB" w:rsidRPr="00FE07E0" w:rsidRDefault="00180EEB" w:rsidP="006E0990">
      <w:pPr>
        <w:pStyle w:val="a3"/>
        <w:numPr>
          <w:ilvl w:val="1"/>
          <w:numId w:val="10"/>
        </w:numPr>
        <w:bidi/>
        <w:spacing w:line="360" w:lineRule="auto"/>
        <w:jc w:val="both"/>
        <w:rPr>
          <w:rFonts w:ascii="David" w:hAnsi="David" w:cs="David"/>
          <w:color w:val="FF0000"/>
          <w:highlight w:val="yellow"/>
        </w:rPr>
      </w:pPr>
      <w:r w:rsidRPr="00FE07E0">
        <w:rPr>
          <w:rFonts w:ascii="David" w:hAnsi="David" w:cs="David"/>
          <w:color w:val="FF0000"/>
          <w:highlight w:val="yellow"/>
          <w:u w:val="single"/>
          <w:rtl/>
        </w:rPr>
        <w:t>שו"ת מהרי"ק סימן פד</w:t>
      </w:r>
    </w:p>
    <w:p w14:paraId="2D2E324B" w14:textId="77777777" w:rsidR="00180EEB" w:rsidRPr="003E78B4" w:rsidRDefault="00180EEB" w:rsidP="006E0990">
      <w:pPr>
        <w:pStyle w:val="a3"/>
        <w:numPr>
          <w:ilvl w:val="2"/>
          <w:numId w:val="10"/>
        </w:numPr>
        <w:bidi/>
        <w:spacing w:line="360" w:lineRule="auto"/>
        <w:jc w:val="both"/>
        <w:rPr>
          <w:rFonts w:ascii="David" w:hAnsi="David" w:cs="David"/>
        </w:rPr>
      </w:pPr>
      <w:r w:rsidRPr="00587752">
        <w:rPr>
          <w:rFonts w:ascii="David" w:hAnsi="David" w:cs="David"/>
          <w:highlight w:val="yellow"/>
          <w:rtl/>
        </w:rPr>
        <w:t>המהרי"ק</w:t>
      </w:r>
      <w:r w:rsidRPr="003E78B4">
        <w:rPr>
          <w:rFonts w:ascii="David" w:hAnsi="David" w:cs="David"/>
          <w:rtl/>
        </w:rPr>
        <w:t xml:space="preserve"> מסביר מה השתנה שגרם לשינוי בתפיסה שמעדיפה את האחרונים על-פני הראשונים.</w:t>
      </w:r>
      <w:r w:rsidR="00745E2D" w:rsidRPr="003E78B4">
        <w:rPr>
          <w:rFonts w:ascii="David" w:hAnsi="David" w:cs="David"/>
          <w:rtl/>
        </w:rPr>
        <w:t xml:space="preserve"> (</w:t>
      </w:r>
      <w:r w:rsidR="00745E2D" w:rsidRPr="00587752">
        <w:rPr>
          <w:rFonts w:ascii="David" w:hAnsi="David" w:cs="David"/>
          <w:highlight w:val="yellow"/>
          <w:rtl/>
        </w:rPr>
        <w:t>מתוך הריף)</w:t>
      </w:r>
    </w:p>
    <w:p w14:paraId="604C28E2" w14:textId="4CE0829E" w:rsidR="00180EEB" w:rsidRPr="003E78B4" w:rsidRDefault="00180EEB" w:rsidP="006E0990">
      <w:pPr>
        <w:pStyle w:val="a3"/>
        <w:numPr>
          <w:ilvl w:val="2"/>
          <w:numId w:val="10"/>
        </w:numPr>
        <w:bidi/>
        <w:spacing w:line="360" w:lineRule="auto"/>
        <w:jc w:val="both"/>
        <w:rPr>
          <w:rFonts w:ascii="David" w:hAnsi="David" w:cs="David"/>
        </w:rPr>
      </w:pPr>
      <w:r w:rsidRPr="003E78B4">
        <w:rPr>
          <w:rFonts w:ascii="David" w:hAnsi="David" w:cs="David"/>
          <w:rtl/>
        </w:rPr>
        <w:t xml:space="preserve">הבבלי נחתם אחרי הירושלמי. מי שחתם את הבבלי הכיר את הירושלמי ולכן </w:t>
      </w:r>
      <w:r w:rsidRPr="00145997">
        <w:rPr>
          <w:rFonts w:ascii="David" w:hAnsi="David" w:cs="David"/>
          <w:b/>
          <w:bCs/>
          <w:rtl/>
        </w:rPr>
        <w:t xml:space="preserve">אם יש סתירה אז מנסחי התלמוד הבבלי החליטו במודע </w:t>
      </w:r>
      <w:r w:rsidR="00745E2D" w:rsidRPr="00145997">
        <w:rPr>
          <w:rFonts w:ascii="David" w:hAnsi="David" w:cs="David"/>
          <w:b/>
          <w:bCs/>
          <w:rtl/>
        </w:rPr>
        <w:t>לא לקבל את דברי הירושלמי</w:t>
      </w:r>
      <w:r w:rsidRPr="00145997">
        <w:rPr>
          <w:rFonts w:ascii="David" w:hAnsi="David" w:cs="David"/>
          <w:b/>
          <w:bCs/>
          <w:rtl/>
        </w:rPr>
        <w:t>.</w:t>
      </w:r>
      <w:r w:rsidRPr="003E78B4">
        <w:rPr>
          <w:rFonts w:ascii="David" w:hAnsi="David" w:cs="David"/>
          <w:rtl/>
        </w:rPr>
        <w:t xml:space="preserve"> </w:t>
      </w:r>
      <w:r w:rsidR="00745E2D" w:rsidRPr="003E78B4">
        <w:rPr>
          <w:rFonts w:ascii="David" w:hAnsi="David" w:cs="David"/>
          <w:rtl/>
        </w:rPr>
        <w:t xml:space="preserve">ולכן </w:t>
      </w:r>
      <w:r w:rsidR="00745E2D" w:rsidRPr="00145997">
        <w:rPr>
          <w:rFonts w:ascii="David" w:hAnsi="David" w:cs="David"/>
          <w:b/>
          <w:bCs/>
          <w:highlight w:val="green"/>
          <w:rtl/>
        </w:rPr>
        <w:t xml:space="preserve">יש </w:t>
      </w:r>
      <w:r w:rsidRPr="00145997">
        <w:rPr>
          <w:rFonts w:ascii="David" w:hAnsi="David" w:cs="David"/>
          <w:b/>
          <w:bCs/>
          <w:highlight w:val="green"/>
          <w:rtl/>
        </w:rPr>
        <w:t>להעדיף את הפוסק המאוחר על הפוסק המוקדם</w:t>
      </w:r>
      <w:r w:rsidRPr="003E78B4">
        <w:rPr>
          <w:rFonts w:ascii="David" w:hAnsi="David" w:cs="David"/>
          <w:rtl/>
        </w:rPr>
        <w:t xml:space="preserve">. </w:t>
      </w:r>
      <w:r w:rsidR="00745E2D" w:rsidRPr="000A4B63">
        <w:rPr>
          <w:rFonts w:ascii="David" w:hAnsi="David" w:cs="David"/>
          <w:b/>
          <w:bCs/>
          <w:highlight w:val="cyan"/>
          <w:rtl/>
        </w:rPr>
        <w:t>מ</w:t>
      </w:r>
      <w:r w:rsidR="000A4B63" w:rsidRPr="000A4B63">
        <w:rPr>
          <w:rFonts w:ascii="David" w:hAnsi="David" w:cs="David" w:hint="cs"/>
          <w:b/>
          <w:bCs/>
          <w:highlight w:val="cyan"/>
          <w:rtl/>
        </w:rPr>
        <w:t>ח</w:t>
      </w:r>
      <w:r w:rsidR="00745E2D" w:rsidRPr="000A4B63">
        <w:rPr>
          <w:rFonts w:ascii="David" w:hAnsi="David" w:cs="David"/>
          <w:b/>
          <w:bCs/>
          <w:highlight w:val="cyan"/>
          <w:rtl/>
        </w:rPr>
        <w:t>ילים את הדין רק בתקופת אביי ורבא והלאה</w:t>
      </w:r>
      <w:r w:rsidR="00745E2D" w:rsidRPr="000A4B63">
        <w:rPr>
          <w:rFonts w:ascii="David" w:hAnsi="David" w:cs="David"/>
          <w:highlight w:val="cyan"/>
          <w:rtl/>
        </w:rPr>
        <w:t xml:space="preserve"> כיוון שלפני לא היו חולקים על דברי מוריהם.</w:t>
      </w:r>
      <w:r w:rsidR="00745E2D" w:rsidRPr="003E78B4">
        <w:rPr>
          <w:rFonts w:ascii="David" w:hAnsi="David" w:cs="David"/>
          <w:rtl/>
        </w:rPr>
        <w:t xml:space="preserve"> </w:t>
      </w:r>
    </w:p>
    <w:p w14:paraId="64C9446F" w14:textId="77777777" w:rsidR="00180EEB" w:rsidRPr="003E78B4" w:rsidRDefault="00180EEB" w:rsidP="006E0990">
      <w:pPr>
        <w:pStyle w:val="a3"/>
        <w:numPr>
          <w:ilvl w:val="2"/>
          <w:numId w:val="10"/>
        </w:numPr>
        <w:bidi/>
        <w:spacing w:line="360" w:lineRule="auto"/>
        <w:jc w:val="both"/>
        <w:rPr>
          <w:rFonts w:ascii="David" w:hAnsi="David" w:cs="David"/>
        </w:rPr>
      </w:pPr>
      <w:r w:rsidRPr="003E78B4">
        <w:rPr>
          <w:rFonts w:ascii="David" w:hAnsi="David" w:cs="David"/>
          <w:rtl/>
        </w:rPr>
        <w:t xml:space="preserve">מתן </w:t>
      </w:r>
      <w:r w:rsidRPr="00145997">
        <w:rPr>
          <w:rFonts w:ascii="David" w:hAnsi="David" w:cs="David"/>
          <w:b/>
          <w:bCs/>
          <w:rtl/>
        </w:rPr>
        <w:t>עדיפות לפוסק מאוחר מותנה בכך שהוא הכיר את דברי הפוסק</w:t>
      </w:r>
      <w:r w:rsidRPr="003E78B4">
        <w:rPr>
          <w:rFonts w:ascii="David" w:hAnsi="David" w:cs="David"/>
          <w:rtl/>
        </w:rPr>
        <w:t xml:space="preserve"> המוקדם שהוא חולק עליו.</w:t>
      </w:r>
    </w:p>
    <w:p w14:paraId="18534A77" w14:textId="77777777" w:rsidR="00180EEB" w:rsidRPr="00130705" w:rsidRDefault="00180EEB" w:rsidP="006E0990">
      <w:pPr>
        <w:pStyle w:val="a3"/>
        <w:numPr>
          <w:ilvl w:val="1"/>
          <w:numId w:val="10"/>
        </w:numPr>
        <w:bidi/>
        <w:spacing w:line="360" w:lineRule="auto"/>
        <w:jc w:val="both"/>
        <w:rPr>
          <w:rFonts w:ascii="David" w:hAnsi="David" w:cs="David"/>
          <w:color w:val="FF0000"/>
          <w:highlight w:val="yellow"/>
        </w:rPr>
      </w:pPr>
      <w:r w:rsidRPr="00130705">
        <w:rPr>
          <w:rFonts w:ascii="David" w:hAnsi="David" w:cs="David"/>
          <w:color w:val="FF0000"/>
          <w:highlight w:val="yellow"/>
          <w:u w:val="single"/>
          <w:rtl/>
        </w:rPr>
        <w:t>שו"ת הרי"ד, סב</w:t>
      </w:r>
    </w:p>
    <w:p w14:paraId="4E5C7F89" w14:textId="77777777" w:rsidR="00180EEB" w:rsidRPr="003E78B4" w:rsidRDefault="004267AE" w:rsidP="006E0990">
      <w:pPr>
        <w:pStyle w:val="a3"/>
        <w:numPr>
          <w:ilvl w:val="2"/>
          <w:numId w:val="10"/>
        </w:numPr>
        <w:bidi/>
        <w:spacing w:line="360" w:lineRule="auto"/>
        <w:jc w:val="both"/>
        <w:rPr>
          <w:rFonts w:ascii="David" w:hAnsi="David" w:cs="David"/>
        </w:rPr>
      </w:pPr>
      <w:r w:rsidRPr="003E78B4">
        <w:rPr>
          <w:rFonts w:ascii="David" w:hAnsi="David" w:cs="David"/>
          <w:rtl/>
        </w:rPr>
        <w:t>אם הרי"ד</w:t>
      </w:r>
      <w:r w:rsidR="00180EEB" w:rsidRPr="003E78B4">
        <w:rPr>
          <w:rFonts w:ascii="David" w:hAnsi="David" w:cs="David"/>
          <w:rtl/>
        </w:rPr>
        <w:t xml:space="preserve"> נתקל בעמדה שהוא חולק עליה הוא מביע את עמדתו לגביה, ללא תלות במי אמר אותה.</w:t>
      </w:r>
    </w:p>
    <w:p w14:paraId="4D958F79" w14:textId="1F2F60D7" w:rsidR="00180EEB" w:rsidRPr="003E78B4" w:rsidRDefault="00180EEB" w:rsidP="006E0990">
      <w:pPr>
        <w:pStyle w:val="a3"/>
        <w:numPr>
          <w:ilvl w:val="2"/>
          <w:numId w:val="10"/>
        </w:numPr>
        <w:bidi/>
        <w:spacing w:line="360" w:lineRule="auto"/>
        <w:jc w:val="both"/>
        <w:rPr>
          <w:rFonts w:ascii="David" w:hAnsi="David" w:cs="David"/>
        </w:rPr>
      </w:pPr>
      <w:r w:rsidRPr="003E78B4">
        <w:rPr>
          <w:rFonts w:ascii="David" w:hAnsi="David" w:cs="David"/>
          <w:rtl/>
        </w:rPr>
        <w:lastRenderedPageBreak/>
        <w:t>המאוחרים קטנים יותר מהמוקדמים</w:t>
      </w:r>
      <w:r w:rsidR="00130705">
        <w:rPr>
          <w:rFonts w:ascii="David" w:hAnsi="David" w:cs="David" w:hint="cs"/>
          <w:rtl/>
        </w:rPr>
        <w:t xml:space="preserve"> (משל הננס על הענק)</w:t>
      </w:r>
      <w:r w:rsidRPr="003E78B4">
        <w:rPr>
          <w:rFonts w:ascii="David" w:hAnsi="David" w:cs="David"/>
          <w:rtl/>
        </w:rPr>
        <w:t xml:space="preserve">, אך מאחר שהם מסתמכים על דבריהם ובונים עליהם הם יכולים לראות למרחק. </w:t>
      </w:r>
      <w:r w:rsidRPr="00145997">
        <w:rPr>
          <w:rFonts w:ascii="David" w:hAnsi="David" w:cs="David"/>
          <w:b/>
          <w:bCs/>
          <w:highlight w:val="green"/>
          <w:rtl/>
        </w:rPr>
        <w:t>התוספת של המאוחרים פחותה יותר מהתוספת של המוקדמים, אך במצטבר הם מוסיפים לידע.</w:t>
      </w:r>
    </w:p>
    <w:p w14:paraId="7DADF397" w14:textId="77777777" w:rsidR="00180EEB" w:rsidRPr="00130705" w:rsidRDefault="00180EEB" w:rsidP="006E0990">
      <w:pPr>
        <w:pStyle w:val="a3"/>
        <w:numPr>
          <w:ilvl w:val="1"/>
          <w:numId w:val="10"/>
        </w:numPr>
        <w:bidi/>
        <w:spacing w:line="360" w:lineRule="auto"/>
        <w:jc w:val="both"/>
        <w:rPr>
          <w:rFonts w:ascii="David" w:hAnsi="David" w:cs="David"/>
          <w:color w:val="FF0000"/>
          <w:highlight w:val="yellow"/>
          <w:u w:val="single"/>
        </w:rPr>
      </w:pPr>
      <w:r w:rsidRPr="00130705">
        <w:rPr>
          <w:rFonts w:ascii="David" w:hAnsi="David" w:cs="David"/>
          <w:color w:val="FF0000"/>
          <w:highlight w:val="yellow"/>
          <w:u w:val="single"/>
          <w:rtl/>
        </w:rPr>
        <w:t xml:space="preserve">שו"ת מהר"ם </w:t>
      </w:r>
      <w:r w:rsidR="004267AE" w:rsidRPr="00130705">
        <w:rPr>
          <w:rFonts w:ascii="David" w:hAnsi="David" w:cs="David"/>
          <w:color w:val="FF0000"/>
          <w:highlight w:val="yellow"/>
          <w:u w:val="single"/>
          <w:rtl/>
        </w:rPr>
        <w:t>אלשכר</w:t>
      </w:r>
      <w:r w:rsidRPr="00130705">
        <w:rPr>
          <w:rFonts w:ascii="David" w:hAnsi="David" w:cs="David"/>
          <w:color w:val="FF0000"/>
          <w:highlight w:val="yellow"/>
          <w:u w:val="single"/>
          <w:rtl/>
        </w:rPr>
        <w:t xml:space="preserve"> סימן נד</w:t>
      </w:r>
    </w:p>
    <w:p w14:paraId="1566D182" w14:textId="77B0F233" w:rsidR="00180EEB" w:rsidRPr="003E78B4" w:rsidRDefault="004267AE" w:rsidP="004267AE">
      <w:pPr>
        <w:pStyle w:val="a3"/>
        <w:bidi/>
        <w:spacing w:line="360" w:lineRule="auto"/>
        <w:ind w:left="1080"/>
        <w:jc w:val="both"/>
        <w:rPr>
          <w:rFonts w:ascii="David" w:hAnsi="David" w:cs="David"/>
        </w:rPr>
      </w:pPr>
      <w:r w:rsidRPr="003E78B4">
        <w:rPr>
          <w:rFonts w:ascii="David" w:hAnsi="David" w:cs="David"/>
          <w:rtl/>
        </w:rPr>
        <w:t>הלכה כבתראי חל</w:t>
      </w:r>
      <w:r w:rsidR="00180EEB" w:rsidRPr="003E78B4">
        <w:rPr>
          <w:rFonts w:ascii="David" w:hAnsi="David" w:cs="David"/>
          <w:rtl/>
        </w:rPr>
        <w:t xml:space="preserve"> רק לגבי הדורות שקדמו לחכמי התלמוד ולא על הדורות שאחריהם. זאת מאחר </w:t>
      </w:r>
      <w:r w:rsidR="00180EEB" w:rsidRPr="00145997">
        <w:rPr>
          <w:rFonts w:ascii="David" w:hAnsi="David" w:cs="David"/>
          <w:b/>
          <w:bCs/>
          <w:rtl/>
        </w:rPr>
        <w:t>שלא ניתן לדעת מי הפוסקים המאוחרים שיגיעו ולכן לא הגיוני שהם קבעו כלל שיחול מעתה והלא</w:t>
      </w:r>
      <w:r w:rsidRPr="00145997">
        <w:rPr>
          <w:rFonts w:ascii="David" w:hAnsi="David" w:cs="David"/>
          <w:b/>
          <w:bCs/>
          <w:rtl/>
        </w:rPr>
        <w:t>ה</w:t>
      </w:r>
      <w:r w:rsidR="00180EEB" w:rsidRPr="003E78B4">
        <w:rPr>
          <w:rFonts w:ascii="David" w:hAnsi="David" w:cs="David"/>
          <w:rtl/>
        </w:rPr>
        <w:t xml:space="preserve">. </w:t>
      </w:r>
      <w:r w:rsidRPr="006F61BB">
        <w:rPr>
          <w:rFonts w:ascii="David" w:hAnsi="David" w:cs="David"/>
          <w:highlight w:val="cyan"/>
          <w:rtl/>
        </w:rPr>
        <w:t>ולכן בימינו יש להעדיף פוסקים ראשונים</w:t>
      </w:r>
      <w:r w:rsidR="00D00F53" w:rsidRPr="00D00F53">
        <w:rPr>
          <w:rFonts w:ascii="David" w:hAnsi="David" w:cs="David" w:hint="cs"/>
          <w:highlight w:val="cyan"/>
          <w:rtl/>
        </w:rPr>
        <w:t>.</w:t>
      </w:r>
    </w:p>
    <w:p w14:paraId="24802033" w14:textId="77777777" w:rsidR="00180EEB" w:rsidRPr="003E78B4" w:rsidRDefault="00180EEB" w:rsidP="006E0990">
      <w:pPr>
        <w:pStyle w:val="a3"/>
        <w:numPr>
          <w:ilvl w:val="1"/>
          <w:numId w:val="10"/>
        </w:numPr>
        <w:bidi/>
        <w:spacing w:line="360" w:lineRule="auto"/>
        <w:jc w:val="both"/>
        <w:rPr>
          <w:rFonts w:ascii="David" w:hAnsi="David" w:cs="David"/>
          <w:u w:val="single"/>
        </w:rPr>
      </w:pPr>
      <w:r w:rsidRPr="00130705">
        <w:rPr>
          <w:rFonts w:ascii="David" w:hAnsi="David" w:cs="David"/>
          <w:color w:val="FF0000"/>
          <w:highlight w:val="yellow"/>
          <w:u w:val="single"/>
          <w:rtl/>
        </w:rPr>
        <w:t>שו"ת גינת ורדים חלק חו"מ כלל ה,ג</w:t>
      </w:r>
      <w:r w:rsidRPr="00130705">
        <w:rPr>
          <w:rFonts w:ascii="David" w:hAnsi="David" w:cs="David"/>
          <w:color w:val="FF0000"/>
          <w:rtl/>
        </w:rPr>
        <w:t xml:space="preserve"> </w:t>
      </w:r>
      <w:r w:rsidRPr="003E78B4">
        <w:rPr>
          <w:rFonts w:ascii="David" w:hAnsi="David" w:cs="David"/>
          <w:rtl/>
        </w:rPr>
        <w:t xml:space="preserve">– </w:t>
      </w:r>
      <w:r w:rsidR="004267AE" w:rsidRPr="00145997">
        <w:rPr>
          <w:rFonts w:ascii="David" w:hAnsi="David" w:cs="David"/>
          <w:b/>
          <w:bCs/>
          <w:rtl/>
        </w:rPr>
        <w:t xml:space="preserve">במקרה של  מחלוקת- </w:t>
      </w:r>
      <w:r w:rsidR="004267AE" w:rsidRPr="006F61BB">
        <w:rPr>
          <w:rFonts w:ascii="David" w:hAnsi="David" w:cs="David"/>
          <w:b/>
          <w:bCs/>
          <w:highlight w:val="cyan"/>
          <w:rtl/>
        </w:rPr>
        <w:t>הלכה כראשונים .</w:t>
      </w:r>
    </w:p>
    <w:p w14:paraId="6260124D" w14:textId="1B4E3A8D" w:rsidR="00180EEB" w:rsidRPr="003E78B4" w:rsidRDefault="00180EEB" w:rsidP="006E0990">
      <w:pPr>
        <w:pStyle w:val="a3"/>
        <w:numPr>
          <w:ilvl w:val="1"/>
          <w:numId w:val="10"/>
        </w:numPr>
        <w:bidi/>
        <w:spacing w:line="360" w:lineRule="auto"/>
        <w:jc w:val="both"/>
        <w:rPr>
          <w:rFonts w:ascii="David" w:hAnsi="David" w:cs="David"/>
          <w:u w:val="single"/>
        </w:rPr>
      </w:pPr>
      <w:r w:rsidRPr="00130705">
        <w:rPr>
          <w:rFonts w:ascii="David" w:hAnsi="David" w:cs="David"/>
          <w:color w:val="FF0000"/>
          <w:highlight w:val="yellow"/>
          <w:u w:val="single"/>
          <w:rtl/>
        </w:rPr>
        <w:t>גט פשוט, כללים, ג'</w:t>
      </w:r>
      <w:r w:rsidR="004267AE" w:rsidRPr="00130705">
        <w:rPr>
          <w:rFonts w:ascii="David" w:hAnsi="David" w:cs="David"/>
          <w:color w:val="FF0000"/>
          <w:highlight w:val="yellow"/>
          <w:u w:val="single"/>
          <w:rtl/>
        </w:rPr>
        <w:t xml:space="preserve"> -</w:t>
      </w:r>
      <w:r w:rsidR="004267AE" w:rsidRPr="00130705">
        <w:rPr>
          <w:rFonts w:ascii="David" w:hAnsi="David" w:cs="David"/>
          <w:color w:val="FF0000"/>
          <w:u w:val="single"/>
          <w:rtl/>
        </w:rPr>
        <w:t xml:space="preserve"> </w:t>
      </w:r>
      <w:r w:rsidR="004267AE" w:rsidRPr="00145997">
        <w:rPr>
          <w:rFonts w:ascii="David" w:hAnsi="David" w:cs="David"/>
          <w:b/>
          <w:bCs/>
          <w:highlight w:val="green"/>
          <w:rtl/>
        </w:rPr>
        <w:t>מקבל את הלכה כבתראי אך מסייג</w:t>
      </w:r>
      <w:r w:rsidR="004267AE" w:rsidRPr="003E78B4">
        <w:rPr>
          <w:rFonts w:ascii="David" w:hAnsi="David" w:cs="David"/>
          <w:rtl/>
        </w:rPr>
        <w:t xml:space="preserve"> מעט</w:t>
      </w:r>
      <w:r w:rsidR="00BC5DF3">
        <w:rPr>
          <w:rFonts w:ascii="David" w:hAnsi="David" w:cs="David" w:hint="cs"/>
          <w:rtl/>
        </w:rPr>
        <w:t xml:space="preserve"> </w:t>
      </w:r>
      <w:r w:rsidR="00BC5DF3">
        <w:rPr>
          <w:rFonts w:ascii="David" w:hAnsi="David" w:cs="David"/>
          <w:rtl/>
        </w:rPr>
        <w:t>–</w:t>
      </w:r>
      <w:r w:rsidR="00BC5DF3">
        <w:rPr>
          <w:rFonts w:ascii="David" w:hAnsi="David" w:cs="David" w:hint="cs"/>
          <w:rtl/>
        </w:rPr>
        <w:t xml:space="preserve"> רק כאשר הפוסק המוקדם והמאוחר נמצאים באותה רמה נותנים עדיפות לפוסק המאוחר. אם הפוסק המאוחר לא ברמת המוקדם לא נותנים לו עדיפות אלא לראשון. בפועל </w:t>
      </w:r>
      <w:r w:rsidR="00BC5DF3">
        <w:rPr>
          <w:rFonts w:ascii="David" w:hAnsi="David" w:cs="David"/>
          <w:rtl/>
        </w:rPr>
        <w:t>–</w:t>
      </w:r>
      <w:r w:rsidR="00BC5DF3">
        <w:rPr>
          <w:rFonts w:ascii="David" w:hAnsi="David" w:cs="David" w:hint="cs"/>
          <w:rtl/>
        </w:rPr>
        <w:t xml:space="preserve"> קשה לבדוק האם נמצאים באותה רמה </w:t>
      </w:r>
      <w:r w:rsidR="00BC5DF3" w:rsidRPr="00BC5DF3">
        <w:rPr>
          <w:rFonts w:ascii="David" w:hAnsi="David" w:cs="David" w:hint="cs"/>
          <w:b/>
          <w:bCs/>
          <w:highlight w:val="cyan"/>
          <w:rtl/>
        </w:rPr>
        <w:t>ופוסקים לפי הראשון</w:t>
      </w:r>
      <w:r w:rsidR="00BC5DF3" w:rsidRPr="00BC5DF3">
        <w:rPr>
          <w:rFonts w:ascii="David" w:hAnsi="David" w:cs="David" w:hint="cs"/>
          <w:b/>
          <w:bCs/>
          <w:rtl/>
        </w:rPr>
        <w:t>.</w:t>
      </w:r>
      <w:r w:rsidR="00BC5DF3">
        <w:rPr>
          <w:rFonts w:ascii="David" w:hAnsi="David" w:cs="David" w:hint="cs"/>
          <w:rtl/>
        </w:rPr>
        <w:t xml:space="preserve"> </w:t>
      </w:r>
      <w:r w:rsidR="00BC5DF3">
        <w:rPr>
          <w:rFonts w:ascii="David" w:hAnsi="David" w:cs="David"/>
          <w:rtl/>
        </w:rPr>
        <w:t>–</w:t>
      </w:r>
      <w:r w:rsidR="00BC5DF3">
        <w:rPr>
          <w:rFonts w:ascii="David" w:hAnsi="David" w:cs="David" w:hint="cs"/>
          <w:rtl/>
        </w:rPr>
        <w:t xml:space="preserve"> כמעט סותר את המהרי"ק.</w:t>
      </w:r>
    </w:p>
    <w:p w14:paraId="1AAB02A5" w14:textId="77777777" w:rsidR="00180EEB" w:rsidRPr="00E15C00" w:rsidRDefault="00180EEB" w:rsidP="006E0990">
      <w:pPr>
        <w:pStyle w:val="a3"/>
        <w:numPr>
          <w:ilvl w:val="1"/>
          <w:numId w:val="10"/>
        </w:numPr>
        <w:bidi/>
        <w:spacing w:line="360" w:lineRule="auto"/>
        <w:jc w:val="both"/>
        <w:rPr>
          <w:rFonts w:ascii="David" w:hAnsi="David" w:cs="David"/>
          <w:color w:val="FF0000"/>
          <w:highlight w:val="yellow"/>
          <w:u w:val="single"/>
        </w:rPr>
      </w:pPr>
      <w:r w:rsidRPr="00E15C00">
        <w:rPr>
          <w:rFonts w:ascii="David" w:hAnsi="David" w:cs="David"/>
          <w:color w:val="FF0000"/>
          <w:highlight w:val="yellow"/>
          <w:u w:val="single"/>
          <w:rtl/>
        </w:rPr>
        <w:t>הקדמת הבית יוסף</w:t>
      </w:r>
    </w:p>
    <w:p w14:paraId="2D913248" w14:textId="77777777" w:rsidR="00180EEB" w:rsidRPr="003E78B4" w:rsidRDefault="00180EEB" w:rsidP="006E0990">
      <w:pPr>
        <w:pStyle w:val="a3"/>
        <w:numPr>
          <w:ilvl w:val="2"/>
          <w:numId w:val="10"/>
        </w:numPr>
        <w:bidi/>
        <w:spacing w:line="360" w:lineRule="auto"/>
        <w:jc w:val="both"/>
        <w:rPr>
          <w:rFonts w:ascii="David" w:hAnsi="David" w:cs="David"/>
        </w:rPr>
      </w:pPr>
      <w:r w:rsidRPr="003E78B4">
        <w:rPr>
          <w:rFonts w:ascii="David" w:hAnsi="David" w:cs="David"/>
          <w:rtl/>
        </w:rPr>
        <w:t xml:space="preserve">לא תמיד התלמוד מכריע מה צריך לעשות, הוא לא מביא הכרעה ברורה של הדרך שבה צריך לפעול ויש עוד עניינים שהתחדשו אחר חתימת התלמוד. </w:t>
      </w:r>
      <w:r w:rsidR="00C2400F" w:rsidRPr="003E78B4">
        <w:rPr>
          <w:rFonts w:ascii="David" w:hAnsi="David" w:cs="David"/>
          <w:rtl/>
        </w:rPr>
        <w:t>על פי מה יכריעו?</w:t>
      </w:r>
    </w:p>
    <w:p w14:paraId="3642D2CB" w14:textId="62B5C868" w:rsidR="00180EEB" w:rsidRPr="00E15C00" w:rsidRDefault="00180EEB" w:rsidP="006E0990">
      <w:pPr>
        <w:pStyle w:val="a3"/>
        <w:numPr>
          <w:ilvl w:val="2"/>
          <w:numId w:val="10"/>
        </w:numPr>
        <w:bidi/>
        <w:spacing w:line="360" w:lineRule="auto"/>
        <w:jc w:val="both"/>
        <w:rPr>
          <w:rFonts w:ascii="David" w:hAnsi="David" w:cs="David"/>
          <w:b/>
          <w:bCs/>
          <w:highlight w:val="cyan"/>
        </w:rPr>
      </w:pPr>
      <w:r w:rsidRPr="003E78B4">
        <w:rPr>
          <w:rFonts w:ascii="David" w:hAnsi="David" w:cs="David"/>
          <w:rtl/>
        </w:rPr>
        <w:t>יוסף קארו מסביר כיצד הוא הכריע במקום בו יש מחלוקת.</w:t>
      </w:r>
      <w:r w:rsidR="00C2400F" w:rsidRPr="003E78B4">
        <w:rPr>
          <w:rFonts w:ascii="David" w:hAnsi="David" w:cs="David"/>
          <w:rtl/>
        </w:rPr>
        <w:t xml:space="preserve"> בצורה פרקטית ופשוטה</w:t>
      </w:r>
      <w:r w:rsidRPr="003E78B4">
        <w:rPr>
          <w:rFonts w:ascii="David" w:hAnsi="David" w:cs="David"/>
          <w:rtl/>
        </w:rPr>
        <w:t xml:space="preserve">. </w:t>
      </w:r>
      <w:r w:rsidRPr="00145997">
        <w:rPr>
          <w:rFonts w:ascii="David" w:hAnsi="David" w:cs="David"/>
          <w:b/>
          <w:bCs/>
          <w:highlight w:val="green"/>
          <w:rtl/>
        </w:rPr>
        <w:t>הוא פוסק הלכה על בסיס שלושה פוסקים חשובים (רמב"ם, הרא"ש והרי"ף),</w:t>
      </w:r>
      <w:r w:rsidRPr="00145997">
        <w:rPr>
          <w:rFonts w:ascii="David" w:hAnsi="David" w:cs="David"/>
          <w:b/>
          <w:bCs/>
          <w:rtl/>
        </w:rPr>
        <w:t xml:space="preserve"> </w:t>
      </w:r>
      <w:r w:rsidRPr="003E78B4">
        <w:rPr>
          <w:rFonts w:ascii="David" w:hAnsi="David" w:cs="David"/>
          <w:rtl/>
        </w:rPr>
        <w:t>אם יש מחלוקת של שניים מול אחד, הולכים לפי דעת הרוב</w:t>
      </w:r>
      <w:r w:rsidR="00E15C00">
        <w:rPr>
          <w:rFonts w:ascii="David" w:hAnsi="David" w:cs="David" w:hint="cs"/>
          <w:rtl/>
        </w:rPr>
        <w:t>.</w:t>
      </w:r>
      <w:r w:rsidRPr="003E78B4">
        <w:rPr>
          <w:rFonts w:ascii="David" w:hAnsi="David" w:cs="David"/>
          <w:rtl/>
        </w:rPr>
        <w:t xml:space="preserve"> במקום שבו לכל אחד מהפוסקים יש דעה אחרת, או אם יש סוגייה שהם לא דנו בה – הוא יפסוק לפי חכמים מקובלים אחרים שנתנו דעתם לגבי הנושא. </w:t>
      </w:r>
      <w:r w:rsidR="00E15C00">
        <w:rPr>
          <w:rFonts w:ascii="David" w:hAnsi="David" w:cs="David" w:hint="cs"/>
          <w:rtl/>
        </w:rPr>
        <w:t xml:space="preserve"> </w:t>
      </w:r>
      <w:r w:rsidR="00E15C00" w:rsidRPr="00E15C00">
        <w:rPr>
          <w:rFonts w:ascii="David" w:hAnsi="David" w:cs="David" w:hint="cs"/>
          <w:b/>
          <w:bCs/>
          <w:highlight w:val="cyan"/>
          <w:rtl/>
        </w:rPr>
        <w:t>לא מקבל את הלכתא כבתראי.</w:t>
      </w:r>
    </w:p>
    <w:p w14:paraId="6ADAA777" w14:textId="577A4F34" w:rsidR="00E15C00" w:rsidRPr="00E15C00" w:rsidRDefault="00E15C00" w:rsidP="006E0990">
      <w:pPr>
        <w:pStyle w:val="a3"/>
        <w:numPr>
          <w:ilvl w:val="1"/>
          <w:numId w:val="10"/>
        </w:numPr>
        <w:bidi/>
        <w:spacing w:line="360" w:lineRule="auto"/>
        <w:jc w:val="both"/>
        <w:rPr>
          <w:rFonts w:ascii="David" w:hAnsi="David" w:cs="David"/>
          <w:u w:val="single"/>
        </w:rPr>
      </w:pPr>
      <w:r w:rsidRPr="00D00F53">
        <w:rPr>
          <w:rFonts w:ascii="David" w:hAnsi="David" w:cs="David" w:hint="cs"/>
          <w:color w:val="FF0000"/>
          <w:highlight w:val="yellow"/>
          <w:u w:val="single"/>
          <w:rtl/>
        </w:rPr>
        <w:t xml:space="preserve">הקדמת הרמב"ם למשנה תורה </w:t>
      </w:r>
      <w:r w:rsidR="00810FC9" w:rsidRPr="00D00F53">
        <w:rPr>
          <w:rFonts w:ascii="David" w:hAnsi="David" w:cs="David"/>
          <w:color w:val="FF0000"/>
          <w:highlight w:val="yellow"/>
          <w:u w:val="single"/>
          <w:rtl/>
        </w:rPr>
        <w:t>–</w:t>
      </w:r>
      <w:r w:rsidRPr="00810FC9">
        <w:rPr>
          <w:rFonts w:ascii="David" w:hAnsi="David" w:cs="David" w:hint="cs"/>
          <w:color w:val="FF0000"/>
          <w:u w:val="single"/>
          <w:rtl/>
        </w:rPr>
        <w:t xml:space="preserve"> </w:t>
      </w:r>
      <w:r w:rsidR="00810FC9" w:rsidRPr="00810FC9">
        <w:rPr>
          <w:rFonts w:ascii="David" w:hAnsi="David" w:cs="David" w:hint="cs"/>
          <w:b/>
          <w:bCs/>
          <w:rtl/>
        </w:rPr>
        <w:t>צריך לדון בכל מקרה לגופו</w:t>
      </w:r>
      <w:r w:rsidR="00810FC9" w:rsidRPr="00810FC9">
        <w:rPr>
          <w:rFonts w:ascii="David" w:hAnsi="David" w:cs="David" w:hint="cs"/>
          <w:rtl/>
        </w:rPr>
        <w:t xml:space="preserve">, ואין עדיפות לפוסקים מאוחרים. אין מקום לתת עדיפות לא למוקדם ולא למאוחר. כל דיין יבדוק מה שנראה לו.   </w:t>
      </w:r>
      <w:r w:rsidR="00810FC9" w:rsidRPr="00E15C00">
        <w:rPr>
          <w:rFonts w:ascii="David" w:hAnsi="David" w:cs="David" w:hint="cs"/>
          <w:b/>
          <w:bCs/>
          <w:highlight w:val="cyan"/>
          <w:rtl/>
        </w:rPr>
        <w:t>לא מקבל את הלכתא כבתראי.</w:t>
      </w:r>
    </w:p>
    <w:p w14:paraId="3C9D7908" w14:textId="2829E8F4" w:rsidR="00180EEB" w:rsidRDefault="00180EEB" w:rsidP="006E0990">
      <w:pPr>
        <w:pStyle w:val="a3"/>
        <w:numPr>
          <w:ilvl w:val="1"/>
          <w:numId w:val="10"/>
        </w:numPr>
        <w:bidi/>
        <w:spacing w:line="360" w:lineRule="auto"/>
        <w:jc w:val="both"/>
        <w:rPr>
          <w:rFonts w:ascii="David" w:hAnsi="David" w:cs="David"/>
          <w:u w:val="single"/>
        </w:rPr>
      </w:pPr>
      <w:r w:rsidRPr="00E15C00">
        <w:rPr>
          <w:rFonts w:ascii="David" w:hAnsi="David" w:cs="David"/>
          <w:color w:val="FF0000"/>
          <w:highlight w:val="yellow"/>
          <w:u w:val="single"/>
          <w:rtl/>
        </w:rPr>
        <w:t>הקדמת הרמ"א לדרכי משה</w:t>
      </w:r>
      <w:r w:rsidRPr="00E15C00">
        <w:rPr>
          <w:rFonts w:ascii="David" w:hAnsi="David" w:cs="David"/>
          <w:color w:val="FF0000"/>
        </w:rPr>
        <w:t xml:space="preserve"> </w:t>
      </w:r>
      <w:r w:rsidRPr="003E78B4">
        <w:rPr>
          <w:rFonts w:ascii="David" w:hAnsi="David" w:cs="David"/>
        </w:rPr>
        <w:t xml:space="preserve">– </w:t>
      </w:r>
      <w:r w:rsidR="00C2400F" w:rsidRPr="00145997">
        <w:rPr>
          <w:rFonts w:ascii="David" w:hAnsi="David" w:cs="David"/>
          <w:b/>
          <w:bCs/>
          <w:highlight w:val="green"/>
          <w:rtl/>
        </w:rPr>
        <w:t>ש</w:t>
      </w:r>
      <w:r w:rsidR="00145997" w:rsidRPr="00145997">
        <w:rPr>
          <w:rFonts w:ascii="David" w:hAnsi="David" w:cs="David" w:hint="cs"/>
          <w:b/>
          <w:bCs/>
          <w:highlight w:val="green"/>
          <w:rtl/>
        </w:rPr>
        <w:t>ו</w:t>
      </w:r>
      <w:r w:rsidR="00C2400F" w:rsidRPr="00145997">
        <w:rPr>
          <w:rFonts w:ascii="David" w:hAnsi="David" w:cs="David"/>
          <w:b/>
          <w:bCs/>
          <w:highlight w:val="green"/>
          <w:rtl/>
        </w:rPr>
        <w:t>לחן ערוך</w:t>
      </w:r>
      <w:r w:rsidR="00C2400F" w:rsidRPr="003E78B4">
        <w:rPr>
          <w:rFonts w:ascii="David" w:hAnsi="David" w:cs="David"/>
          <w:rtl/>
        </w:rPr>
        <w:t xml:space="preserve"> </w:t>
      </w:r>
      <w:r w:rsidR="00C2400F" w:rsidRPr="006F61BB">
        <w:rPr>
          <w:rFonts w:ascii="David" w:hAnsi="David" w:cs="David"/>
          <w:u w:val="single"/>
          <w:rtl/>
        </w:rPr>
        <w:t xml:space="preserve">פסק </w:t>
      </w:r>
      <w:r w:rsidRPr="006F61BB">
        <w:rPr>
          <w:rFonts w:ascii="David" w:hAnsi="David" w:cs="David"/>
          <w:u w:val="single"/>
          <w:rtl/>
        </w:rPr>
        <w:t>כדעת ראשונים</w:t>
      </w:r>
      <w:r w:rsidRPr="003E78B4">
        <w:rPr>
          <w:rFonts w:ascii="David" w:hAnsi="David" w:cs="David"/>
          <w:rtl/>
        </w:rPr>
        <w:t xml:space="preserve"> והתעלם מפוסקים מאוחרים</w:t>
      </w:r>
      <w:r w:rsidR="00C2400F" w:rsidRPr="003E78B4">
        <w:rPr>
          <w:rFonts w:ascii="David" w:hAnsi="David" w:cs="David"/>
          <w:rtl/>
        </w:rPr>
        <w:t xml:space="preserve">, </w:t>
      </w:r>
      <w:r w:rsidR="00C2400F" w:rsidRPr="00145997">
        <w:rPr>
          <w:rFonts w:ascii="David" w:hAnsi="David" w:cs="David"/>
          <w:b/>
          <w:bCs/>
          <w:highlight w:val="green"/>
          <w:rtl/>
        </w:rPr>
        <w:t>חרג מהכלל הלכה כתבראי.</w:t>
      </w:r>
      <w:r w:rsidR="00C2400F" w:rsidRPr="00145997">
        <w:rPr>
          <w:rFonts w:ascii="David" w:hAnsi="David" w:cs="David"/>
          <w:b/>
          <w:bCs/>
          <w:rtl/>
        </w:rPr>
        <w:t xml:space="preserve"> </w:t>
      </w:r>
      <w:r w:rsidR="00C2400F" w:rsidRPr="003E78B4">
        <w:rPr>
          <w:rFonts w:ascii="David" w:hAnsi="David" w:cs="David"/>
          <w:rtl/>
        </w:rPr>
        <w:t>(בניגוד להתנהלות הקהילה)</w:t>
      </w:r>
    </w:p>
    <w:p w14:paraId="00390618" w14:textId="77777777" w:rsidR="00180EEB" w:rsidRPr="00145997" w:rsidRDefault="00180EEB" w:rsidP="006E0990">
      <w:pPr>
        <w:pStyle w:val="a3"/>
        <w:numPr>
          <w:ilvl w:val="1"/>
          <w:numId w:val="10"/>
        </w:numPr>
        <w:bidi/>
        <w:spacing w:line="360" w:lineRule="auto"/>
        <w:jc w:val="both"/>
        <w:rPr>
          <w:rFonts w:ascii="David" w:hAnsi="David" w:cs="David"/>
          <w:b/>
          <w:bCs/>
          <w:highlight w:val="green"/>
          <w:u w:val="single"/>
        </w:rPr>
      </w:pPr>
      <w:r w:rsidRPr="00810FC9">
        <w:rPr>
          <w:rFonts w:ascii="David" w:hAnsi="David" w:cs="David"/>
          <w:color w:val="FF0000"/>
          <w:highlight w:val="yellow"/>
          <w:u w:val="single"/>
          <w:rtl/>
        </w:rPr>
        <w:t>שו"ת הרמ"א</w:t>
      </w:r>
      <w:r w:rsidR="00C2400F" w:rsidRPr="00810FC9">
        <w:rPr>
          <w:rFonts w:ascii="David" w:hAnsi="David" w:cs="David"/>
          <w:color w:val="FF0000"/>
          <w:u w:val="single"/>
          <w:rtl/>
        </w:rPr>
        <w:t>-</w:t>
      </w:r>
      <w:r w:rsidRPr="00810FC9">
        <w:rPr>
          <w:rFonts w:ascii="David" w:hAnsi="David" w:cs="David"/>
          <w:color w:val="FF0000"/>
          <w:rtl/>
        </w:rPr>
        <w:t xml:space="preserve"> </w:t>
      </w:r>
      <w:r w:rsidRPr="00145997">
        <w:rPr>
          <w:rFonts w:ascii="David" w:hAnsi="David" w:cs="David"/>
          <w:b/>
          <w:bCs/>
          <w:highlight w:val="green"/>
          <w:rtl/>
        </w:rPr>
        <w:t>פוסק כאחרונים בהתבסס על הכלל של הלכה כבתראי.</w:t>
      </w:r>
    </w:p>
    <w:p w14:paraId="26AB868F" w14:textId="77777777" w:rsidR="00180EEB" w:rsidRPr="003E78B4" w:rsidRDefault="00180EEB" w:rsidP="006E0990">
      <w:pPr>
        <w:pStyle w:val="a3"/>
        <w:numPr>
          <w:ilvl w:val="2"/>
          <w:numId w:val="10"/>
        </w:numPr>
        <w:bidi/>
        <w:spacing w:line="360" w:lineRule="auto"/>
        <w:jc w:val="both"/>
        <w:rPr>
          <w:rFonts w:ascii="David" w:hAnsi="David" w:cs="David"/>
        </w:rPr>
      </w:pPr>
      <w:r w:rsidRPr="003E78B4">
        <w:rPr>
          <w:rFonts w:ascii="David" w:hAnsi="David" w:cs="David"/>
          <w:rtl/>
        </w:rPr>
        <w:t>רבי שלום שכנה – רבו של הרמ"א, לא רצה לכתוב ספר הלכה,</w:t>
      </w:r>
      <w:r w:rsidR="00C2400F" w:rsidRPr="003E78B4">
        <w:rPr>
          <w:rFonts w:ascii="David" w:hAnsi="David" w:cs="David"/>
          <w:rtl/>
        </w:rPr>
        <w:t xml:space="preserve"> כיוון</w:t>
      </w:r>
      <w:r w:rsidRPr="003E78B4">
        <w:rPr>
          <w:rFonts w:ascii="David" w:hAnsi="David" w:cs="David"/>
          <w:rtl/>
        </w:rPr>
        <w:t xml:space="preserve"> </w:t>
      </w:r>
      <w:r w:rsidR="00C2400F" w:rsidRPr="003E78B4">
        <w:rPr>
          <w:rFonts w:ascii="David" w:hAnsi="David" w:cs="David"/>
          <w:rtl/>
        </w:rPr>
        <w:t>ש</w:t>
      </w:r>
      <w:r w:rsidRPr="003E78B4">
        <w:rPr>
          <w:rFonts w:ascii="David" w:hAnsi="David" w:cs="David"/>
          <w:rtl/>
        </w:rPr>
        <w:t xml:space="preserve">לא רצה </w:t>
      </w:r>
      <w:r w:rsidR="00C2400F" w:rsidRPr="003E78B4">
        <w:rPr>
          <w:rFonts w:ascii="David" w:hAnsi="David" w:cs="David"/>
          <w:rtl/>
        </w:rPr>
        <w:t>שיסתמכו על דבריו בקביעת הלכה.</w:t>
      </w:r>
    </w:p>
    <w:p w14:paraId="1D55EC80" w14:textId="558A3E8D" w:rsidR="00180EEB" w:rsidRPr="003E78B4" w:rsidRDefault="00C2400F" w:rsidP="006E0990">
      <w:pPr>
        <w:pStyle w:val="a3"/>
        <w:numPr>
          <w:ilvl w:val="2"/>
          <w:numId w:val="10"/>
        </w:numPr>
        <w:bidi/>
        <w:spacing w:line="360" w:lineRule="auto"/>
        <w:jc w:val="both"/>
        <w:rPr>
          <w:rFonts w:ascii="David" w:hAnsi="David" w:cs="David"/>
        </w:rPr>
      </w:pPr>
      <w:r w:rsidRPr="003E78B4">
        <w:rPr>
          <w:rFonts w:ascii="David" w:hAnsi="David" w:cs="David"/>
          <w:rtl/>
        </w:rPr>
        <w:t>אשכנז (הרמ"א)- אחרונים. ספרד (ר' יוסף קארו)- ראשונים</w:t>
      </w:r>
      <w:r w:rsidR="005A7746">
        <w:rPr>
          <w:rFonts w:ascii="David" w:hAnsi="David" w:cs="David" w:hint="cs"/>
          <w:rtl/>
        </w:rPr>
        <w:t>.</w:t>
      </w:r>
    </w:p>
    <w:p w14:paraId="045EB67B" w14:textId="77777777" w:rsidR="00180EEB" w:rsidRPr="009C3ADA" w:rsidRDefault="00180EEB" w:rsidP="006E0990">
      <w:pPr>
        <w:pStyle w:val="a3"/>
        <w:numPr>
          <w:ilvl w:val="0"/>
          <w:numId w:val="10"/>
        </w:numPr>
        <w:bidi/>
        <w:spacing w:line="360" w:lineRule="auto"/>
        <w:jc w:val="both"/>
        <w:rPr>
          <w:rFonts w:ascii="David" w:hAnsi="David" w:cs="David"/>
          <w:highlight w:val="lightGray"/>
        </w:rPr>
      </w:pPr>
      <w:r w:rsidRPr="009C3ADA">
        <w:rPr>
          <w:rFonts w:ascii="David" w:hAnsi="David" w:cs="David"/>
          <w:b/>
          <w:bCs/>
          <w:highlight w:val="lightGray"/>
          <w:rtl/>
        </w:rPr>
        <w:t>תקדים מחייב/מנחה</w:t>
      </w:r>
    </w:p>
    <w:p w14:paraId="408B4734" w14:textId="68901F7E" w:rsidR="00180EEB" w:rsidRPr="00145997" w:rsidRDefault="00180EEB" w:rsidP="006E0990">
      <w:pPr>
        <w:pStyle w:val="a3"/>
        <w:numPr>
          <w:ilvl w:val="1"/>
          <w:numId w:val="10"/>
        </w:numPr>
        <w:bidi/>
        <w:spacing w:line="360" w:lineRule="auto"/>
        <w:jc w:val="both"/>
        <w:rPr>
          <w:rFonts w:ascii="David" w:hAnsi="David" w:cs="David"/>
          <w:highlight w:val="cyan"/>
          <w:u w:val="single"/>
        </w:rPr>
      </w:pPr>
      <w:r w:rsidRPr="005A7746">
        <w:rPr>
          <w:rFonts w:ascii="David" w:hAnsi="David" w:cs="David"/>
          <w:b/>
          <w:bCs/>
          <w:highlight w:val="darkGray"/>
          <w:u w:val="single"/>
          <w:rtl/>
        </w:rPr>
        <w:t>חשיבות התקדים</w:t>
      </w:r>
      <w:r w:rsidRPr="003E78B4">
        <w:rPr>
          <w:rFonts w:ascii="David" w:hAnsi="David" w:cs="David"/>
          <w:rtl/>
        </w:rPr>
        <w:t xml:space="preserve"> –</w:t>
      </w:r>
      <w:r w:rsidR="00C2400F" w:rsidRPr="003E78B4">
        <w:rPr>
          <w:rFonts w:ascii="David" w:hAnsi="David" w:cs="David"/>
          <w:rtl/>
        </w:rPr>
        <w:t xml:space="preserve"> </w:t>
      </w:r>
      <w:r w:rsidR="00C2400F" w:rsidRPr="00145997">
        <w:rPr>
          <w:rFonts w:ascii="David" w:hAnsi="David" w:cs="David"/>
          <w:b/>
          <w:bCs/>
          <w:highlight w:val="cyan"/>
          <w:rtl/>
        </w:rPr>
        <w:t xml:space="preserve">אמנם </w:t>
      </w:r>
      <w:r w:rsidRPr="00145997">
        <w:rPr>
          <w:rFonts w:ascii="David" w:hAnsi="David" w:cs="David"/>
          <w:b/>
          <w:bCs/>
          <w:highlight w:val="cyan"/>
          <w:rtl/>
        </w:rPr>
        <w:t>תקדים אינו מ</w:t>
      </w:r>
      <w:r w:rsidR="00C2400F" w:rsidRPr="00145997">
        <w:rPr>
          <w:rFonts w:ascii="David" w:hAnsi="David" w:cs="David"/>
          <w:b/>
          <w:bCs/>
          <w:highlight w:val="cyan"/>
          <w:rtl/>
        </w:rPr>
        <w:t>חייב אך הוא בעל ערך</w:t>
      </w:r>
      <w:r w:rsidRPr="003E78B4">
        <w:rPr>
          <w:rFonts w:ascii="David" w:hAnsi="David" w:cs="David"/>
          <w:rtl/>
        </w:rPr>
        <w:t>.</w:t>
      </w:r>
      <w:r w:rsidR="00944406" w:rsidRPr="003E78B4">
        <w:rPr>
          <w:rFonts w:ascii="David" w:hAnsi="David" w:cs="David"/>
          <w:rtl/>
        </w:rPr>
        <w:t xml:space="preserve"> ניתן לחלוק עליו אך לא בקלות.</w:t>
      </w:r>
      <w:r w:rsidRPr="003E78B4">
        <w:rPr>
          <w:rFonts w:ascii="David" w:hAnsi="David" w:cs="David"/>
          <w:rtl/>
        </w:rPr>
        <w:t xml:space="preserve"> </w:t>
      </w:r>
      <w:r w:rsidR="00944406" w:rsidRPr="00145997">
        <w:rPr>
          <w:rFonts w:ascii="David" w:hAnsi="David" w:cs="David"/>
          <w:highlight w:val="cyan"/>
          <w:rtl/>
        </w:rPr>
        <w:t>ניתן לחלוק ע</w:t>
      </w:r>
      <w:r w:rsidR="00145997" w:rsidRPr="00145997">
        <w:rPr>
          <w:rFonts w:ascii="David" w:hAnsi="David" w:cs="David" w:hint="cs"/>
          <w:highlight w:val="cyan"/>
          <w:rtl/>
        </w:rPr>
        <w:t>ל</w:t>
      </w:r>
      <w:r w:rsidR="00944406" w:rsidRPr="00145997">
        <w:rPr>
          <w:rFonts w:ascii="David" w:hAnsi="David" w:cs="David"/>
          <w:highlight w:val="cyan"/>
          <w:rtl/>
        </w:rPr>
        <w:t xml:space="preserve">יו על מנת לתת חופש לדיינים לפסוק לפי אומד דעתם. </w:t>
      </w:r>
    </w:p>
    <w:p w14:paraId="3A376A69" w14:textId="75FF9403" w:rsidR="00180EEB" w:rsidRPr="003E78B4" w:rsidRDefault="00180EEB" w:rsidP="006E0990">
      <w:pPr>
        <w:pStyle w:val="a3"/>
        <w:numPr>
          <w:ilvl w:val="1"/>
          <w:numId w:val="10"/>
        </w:numPr>
        <w:bidi/>
        <w:spacing w:line="360" w:lineRule="auto"/>
        <w:jc w:val="both"/>
        <w:rPr>
          <w:rFonts w:ascii="David" w:hAnsi="David" w:cs="David"/>
          <w:u w:val="single"/>
        </w:rPr>
      </w:pPr>
      <w:r w:rsidRPr="00810FC9">
        <w:rPr>
          <w:rFonts w:ascii="David" w:hAnsi="David" w:cs="David"/>
          <w:color w:val="FF0000"/>
          <w:highlight w:val="yellow"/>
          <w:u w:val="single"/>
          <w:rtl/>
        </w:rPr>
        <w:t>הרמב"ם הלכות סנהדרין כ,ח</w:t>
      </w:r>
      <w:r>
        <w:rPr>
          <w:rFonts w:ascii="David" w:hAnsi="David" w:cs="David"/>
          <w:color w:val="FF0000"/>
          <w:u w:val="single"/>
        </w:rPr>
        <w:t xml:space="preserve"> </w:t>
      </w:r>
      <w:r w:rsidR="005A46D7">
        <w:rPr>
          <w:rFonts w:ascii="David" w:hAnsi="David" w:cs="David" w:hint="cs"/>
          <w:color w:val="FF0000"/>
          <w:u w:val="single"/>
          <w:rtl/>
        </w:rPr>
        <w:t>-</w:t>
      </w:r>
      <w:r>
        <w:rPr>
          <w:rFonts w:ascii="David" w:hAnsi="David" w:cs="David"/>
          <w:color w:val="FF0000"/>
          <w:u w:val="single"/>
        </w:rPr>
        <w:t xml:space="preserve"> </w:t>
      </w:r>
      <w:r w:rsidR="00944406" w:rsidRPr="00145997">
        <w:rPr>
          <w:rFonts w:ascii="David" w:hAnsi="David" w:cs="David"/>
          <w:b/>
          <w:bCs/>
          <w:rtl/>
        </w:rPr>
        <w:t>לרוב</w:t>
      </w:r>
      <w:r w:rsidRPr="00145997">
        <w:rPr>
          <w:rFonts w:ascii="David" w:hAnsi="David" w:cs="David"/>
          <w:b/>
          <w:bCs/>
          <w:rtl/>
        </w:rPr>
        <w:t xml:space="preserve"> יש הבדל בנסיבות של המקרה הקונקרטי לבין המקרה של התקדים</w:t>
      </w:r>
      <w:r w:rsidRPr="003E78B4">
        <w:rPr>
          <w:rFonts w:ascii="David" w:hAnsi="David" w:cs="David"/>
          <w:rtl/>
        </w:rPr>
        <w:t>. לכן פסיקה לפי תקדים מחייב היא בעייתית והיא עלולה לגרום לפסיקה מוטעית</w:t>
      </w:r>
      <w:r w:rsidR="00944406" w:rsidRPr="003E78B4">
        <w:rPr>
          <w:rFonts w:ascii="David" w:hAnsi="David" w:cs="David"/>
          <w:rtl/>
        </w:rPr>
        <w:t>.</w:t>
      </w:r>
    </w:p>
    <w:p w14:paraId="7AFA13C9" w14:textId="77777777" w:rsidR="00180EEB" w:rsidRPr="00810FC9" w:rsidRDefault="00180EEB" w:rsidP="006E0990">
      <w:pPr>
        <w:pStyle w:val="a3"/>
        <w:numPr>
          <w:ilvl w:val="1"/>
          <w:numId w:val="10"/>
        </w:numPr>
        <w:bidi/>
        <w:spacing w:line="360" w:lineRule="auto"/>
        <w:jc w:val="both"/>
        <w:rPr>
          <w:rFonts w:ascii="David" w:hAnsi="David" w:cs="David"/>
          <w:color w:val="FF0000"/>
          <w:highlight w:val="yellow"/>
          <w:u w:val="single"/>
        </w:rPr>
      </w:pPr>
      <w:r w:rsidRPr="00810FC9">
        <w:rPr>
          <w:rFonts w:ascii="David" w:hAnsi="David" w:cs="David"/>
          <w:color w:val="FF0000"/>
          <w:highlight w:val="yellow"/>
          <w:u w:val="single"/>
          <w:rtl/>
        </w:rPr>
        <w:t>תלמוד בבלי, בבא בתרא, קל</w:t>
      </w:r>
    </w:p>
    <w:p w14:paraId="66D5F775" w14:textId="77777777" w:rsidR="00180EEB" w:rsidRPr="003E78B4" w:rsidRDefault="00180EEB" w:rsidP="006E0990">
      <w:pPr>
        <w:pStyle w:val="a3"/>
        <w:numPr>
          <w:ilvl w:val="2"/>
          <w:numId w:val="10"/>
        </w:numPr>
        <w:bidi/>
        <w:spacing w:line="360" w:lineRule="auto"/>
        <w:jc w:val="both"/>
        <w:rPr>
          <w:rFonts w:ascii="David" w:hAnsi="David" w:cs="David"/>
        </w:rPr>
      </w:pPr>
      <w:r w:rsidRPr="00145997">
        <w:rPr>
          <w:rFonts w:ascii="David" w:hAnsi="David" w:cs="David"/>
          <w:highlight w:val="yellow"/>
          <w:rtl/>
        </w:rPr>
        <w:t>רבא אמר לר</w:t>
      </w:r>
      <w:r w:rsidR="00944406" w:rsidRPr="00145997">
        <w:rPr>
          <w:rFonts w:ascii="David" w:hAnsi="David" w:cs="David"/>
          <w:highlight w:val="yellow"/>
          <w:rtl/>
        </w:rPr>
        <w:t>'</w:t>
      </w:r>
      <w:r w:rsidRPr="00145997">
        <w:rPr>
          <w:rFonts w:ascii="David" w:hAnsi="David" w:cs="David"/>
          <w:highlight w:val="yellow"/>
          <w:rtl/>
        </w:rPr>
        <w:t xml:space="preserve"> פפא ור</w:t>
      </w:r>
      <w:r w:rsidR="00944406" w:rsidRPr="00145997">
        <w:rPr>
          <w:rFonts w:ascii="David" w:hAnsi="David" w:cs="David"/>
          <w:highlight w:val="yellow"/>
          <w:rtl/>
        </w:rPr>
        <w:t>'</w:t>
      </w:r>
      <w:r w:rsidRPr="00145997">
        <w:rPr>
          <w:rFonts w:ascii="David" w:hAnsi="David" w:cs="David"/>
          <w:highlight w:val="yellow"/>
          <w:rtl/>
        </w:rPr>
        <w:t xml:space="preserve"> הונא</w:t>
      </w:r>
      <w:r w:rsidRPr="003E78B4">
        <w:rPr>
          <w:rFonts w:ascii="David" w:hAnsi="David" w:cs="David"/>
          <w:rtl/>
        </w:rPr>
        <w:t xml:space="preserve"> </w:t>
      </w:r>
      <w:r w:rsidRPr="00145997">
        <w:rPr>
          <w:rFonts w:ascii="David" w:hAnsi="David" w:cs="David"/>
          <w:b/>
          <w:bCs/>
          <w:rtl/>
        </w:rPr>
        <w:t xml:space="preserve">אם אתם </w:t>
      </w:r>
      <w:r w:rsidR="00944406" w:rsidRPr="00145997">
        <w:rPr>
          <w:rFonts w:ascii="David" w:hAnsi="David" w:cs="David"/>
          <w:b/>
          <w:bCs/>
          <w:rtl/>
        </w:rPr>
        <w:t xml:space="preserve">חולקים על פס"ד שלי </w:t>
      </w:r>
      <w:r w:rsidR="00944406" w:rsidRPr="003E78B4">
        <w:rPr>
          <w:rFonts w:ascii="David" w:hAnsi="David" w:cs="David"/>
          <w:rtl/>
        </w:rPr>
        <w:t>אל תבטלו אותו לפני שאסביר לכם את פסיקתי ובמידת הצורך אחזור בי</w:t>
      </w:r>
      <w:r w:rsidRPr="003E78B4">
        <w:rPr>
          <w:rFonts w:ascii="David" w:hAnsi="David" w:cs="David"/>
          <w:rtl/>
        </w:rPr>
        <w:t xml:space="preserve">. </w:t>
      </w:r>
      <w:r w:rsidR="00944406" w:rsidRPr="003E78B4">
        <w:rPr>
          <w:rFonts w:ascii="David" w:hAnsi="David" w:cs="David"/>
          <w:rtl/>
        </w:rPr>
        <w:t>במותי</w:t>
      </w:r>
      <w:r w:rsidRPr="003E78B4">
        <w:rPr>
          <w:rFonts w:ascii="David" w:hAnsi="David" w:cs="David"/>
          <w:rtl/>
        </w:rPr>
        <w:t xml:space="preserve"> </w:t>
      </w:r>
      <w:r w:rsidR="00944406" w:rsidRPr="003E78B4">
        <w:rPr>
          <w:rFonts w:ascii="David" w:hAnsi="David" w:cs="David"/>
          <w:rtl/>
        </w:rPr>
        <w:t>במידה ואתם חולקים על הפס"ד אל תתייחסו אליו כתקדים, מאחר ואין לי איך להתמודד עם טענות הנגד.</w:t>
      </w:r>
    </w:p>
    <w:p w14:paraId="39834402" w14:textId="77777777" w:rsidR="00180EEB" w:rsidRPr="003E78B4" w:rsidRDefault="00180EEB" w:rsidP="006E0990">
      <w:pPr>
        <w:pStyle w:val="a3"/>
        <w:numPr>
          <w:ilvl w:val="2"/>
          <w:numId w:val="10"/>
        </w:numPr>
        <w:bidi/>
        <w:spacing w:line="360" w:lineRule="auto"/>
        <w:jc w:val="both"/>
        <w:rPr>
          <w:rFonts w:ascii="David" w:hAnsi="David" w:cs="David"/>
        </w:rPr>
      </w:pPr>
      <w:r w:rsidRPr="005A7746">
        <w:rPr>
          <w:rFonts w:ascii="David" w:hAnsi="David" w:cs="David"/>
          <w:b/>
          <w:bCs/>
          <w:highlight w:val="green"/>
          <w:rtl/>
        </w:rPr>
        <w:t>נימוק לכך שהתקדים אינו מחייב – "אין לדיין אלא את מה שעיניו רואות"</w:t>
      </w:r>
      <w:r w:rsidRPr="003E78B4">
        <w:rPr>
          <w:rFonts w:ascii="David" w:hAnsi="David" w:cs="David"/>
          <w:rtl/>
        </w:rPr>
        <w:t xml:space="preserve"> תמיד לפסוק לפי מה שהדיין רואה</w:t>
      </w:r>
      <w:r w:rsidR="00944406" w:rsidRPr="003E78B4">
        <w:rPr>
          <w:rFonts w:ascii="David" w:hAnsi="David" w:cs="David"/>
          <w:rtl/>
        </w:rPr>
        <w:t>.</w:t>
      </w:r>
    </w:p>
    <w:p w14:paraId="7BD4C7E8" w14:textId="4B2B1A68" w:rsidR="00180EEB" w:rsidRPr="00270887" w:rsidRDefault="00180EEB" w:rsidP="006E0990">
      <w:pPr>
        <w:pStyle w:val="a3"/>
        <w:numPr>
          <w:ilvl w:val="0"/>
          <w:numId w:val="12"/>
        </w:numPr>
        <w:bidi/>
        <w:spacing w:line="360" w:lineRule="auto"/>
        <w:jc w:val="both"/>
        <w:rPr>
          <w:rFonts w:ascii="David" w:hAnsi="David" w:cs="David"/>
          <w:b/>
          <w:bCs/>
        </w:rPr>
      </w:pPr>
      <w:r w:rsidRPr="00DD6752">
        <w:rPr>
          <w:rFonts w:ascii="David" w:hAnsi="David" w:cs="David"/>
          <w:color w:val="FF0000"/>
          <w:highlight w:val="yellow"/>
          <w:u w:val="single"/>
          <w:rtl/>
        </w:rPr>
        <w:t>סנהדרין ו,ב</w:t>
      </w:r>
      <w:r w:rsidRPr="00DD6752">
        <w:rPr>
          <w:rFonts w:ascii="David" w:hAnsi="David" w:cs="David"/>
          <w:color w:val="FF0000"/>
          <w:rtl/>
        </w:rPr>
        <w:t xml:space="preserve"> </w:t>
      </w:r>
      <w:r w:rsidR="00944406" w:rsidRPr="003E78B4">
        <w:rPr>
          <w:rFonts w:ascii="David" w:hAnsi="David" w:cs="David"/>
          <w:rtl/>
        </w:rPr>
        <w:t xml:space="preserve">– </w:t>
      </w:r>
      <w:r w:rsidR="00944406" w:rsidRPr="00270887">
        <w:rPr>
          <w:rFonts w:ascii="David" w:hAnsi="David" w:cs="David"/>
          <w:b/>
          <w:bCs/>
          <w:rtl/>
        </w:rPr>
        <w:t>נימוק נוסף לציטוט</w:t>
      </w:r>
      <w:r w:rsidR="00944406" w:rsidRPr="003E78B4">
        <w:rPr>
          <w:rFonts w:ascii="David" w:hAnsi="David" w:cs="David"/>
          <w:rtl/>
        </w:rPr>
        <w:t xml:space="preserve">- </w:t>
      </w:r>
      <w:r w:rsidRPr="003E78B4">
        <w:rPr>
          <w:rFonts w:ascii="David" w:hAnsi="David" w:cs="David"/>
          <w:rtl/>
        </w:rPr>
        <w:t xml:space="preserve">בהקשר של פחד אפשרי של הדיין </w:t>
      </w:r>
      <w:r w:rsidRPr="005A7746">
        <w:rPr>
          <w:rFonts w:ascii="David" w:hAnsi="David" w:cs="David"/>
          <w:highlight w:val="green"/>
          <w:rtl/>
        </w:rPr>
        <w:t xml:space="preserve">– </w:t>
      </w:r>
      <w:r w:rsidR="00DD6752" w:rsidRPr="005A7746">
        <w:rPr>
          <w:rFonts w:ascii="David" w:hAnsi="David" w:cs="David" w:hint="cs"/>
          <w:b/>
          <w:bCs/>
          <w:highlight w:val="green"/>
          <w:rtl/>
        </w:rPr>
        <w:t>חכם לא צריך לפחד לחלוק על קודמיו ולהיכנס ל"שיתוק מחשבתי" – יש לו עצמאות וכן סיוע מאלוקים.</w:t>
      </w:r>
    </w:p>
    <w:p w14:paraId="5A033705" w14:textId="5AECFEDA" w:rsidR="00180EEB" w:rsidRPr="005A7746" w:rsidRDefault="00180EEB" w:rsidP="005A7746">
      <w:pPr>
        <w:pStyle w:val="a3"/>
        <w:numPr>
          <w:ilvl w:val="1"/>
          <w:numId w:val="10"/>
        </w:numPr>
        <w:bidi/>
        <w:spacing w:line="360" w:lineRule="auto"/>
        <w:jc w:val="both"/>
        <w:rPr>
          <w:rFonts w:ascii="David" w:hAnsi="David" w:cs="David"/>
          <w:b/>
          <w:bCs/>
        </w:rPr>
      </w:pPr>
      <w:r w:rsidRPr="005A7746">
        <w:rPr>
          <w:rFonts w:ascii="David" w:hAnsi="David" w:cs="David"/>
          <w:color w:val="FF0000"/>
          <w:highlight w:val="yellow"/>
          <w:u w:val="single"/>
          <w:rtl/>
        </w:rPr>
        <w:t>שו"ת מהרי"ל סימן עב</w:t>
      </w:r>
      <w:r w:rsidR="005A7746" w:rsidRPr="005A7746">
        <w:rPr>
          <w:rFonts w:ascii="David" w:hAnsi="David" w:cs="David" w:hint="cs"/>
          <w:color w:val="FF0000"/>
          <w:highlight w:val="yellow"/>
          <w:u w:val="single"/>
          <w:rtl/>
        </w:rPr>
        <w:t xml:space="preserve"> </w:t>
      </w:r>
      <w:r w:rsidR="005A7746" w:rsidRPr="005A7746">
        <w:rPr>
          <w:rFonts w:ascii="David" w:hAnsi="David" w:cs="David"/>
          <w:color w:val="FF0000"/>
          <w:highlight w:val="yellow"/>
          <w:u w:val="single"/>
          <w:rtl/>
        </w:rPr>
        <w:t>–</w:t>
      </w:r>
      <w:r w:rsidR="005A7746" w:rsidRPr="005A7746">
        <w:rPr>
          <w:rFonts w:ascii="David" w:hAnsi="David" w:cs="David" w:hint="cs"/>
          <w:color w:val="FF0000"/>
          <w:highlight w:val="yellow"/>
          <w:u w:val="single"/>
          <w:rtl/>
        </w:rPr>
        <w:t xml:space="preserve"> </w:t>
      </w:r>
      <w:r w:rsidR="005A7746" w:rsidRPr="005A7746">
        <w:rPr>
          <w:rFonts w:ascii="David" w:hAnsi="David" w:cs="David"/>
          <w:b/>
          <w:bCs/>
          <w:highlight w:val="cyan"/>
          <w:rtl/>
        </w:rPr>
        <w:t>יש מקום לסמוך על תקדימים, והם אפילו מקור טוב יותר מספרי פסיקה</w:t>
      </w:r>
      <w:r w:rsidR="005A7746" w:rsidRPr="005A7746">
        <w:rPr>
          <w:rFonts w:ascii="David" w:hAnsi="David" w:cs="David"/>
          <w:rtl/>
        </w:rPr>
        <w:t>. הסיבה לכך היא שבספרי פסיקה מתייחסים להיבט העיוני, אך במבט על תקדימים אנחנו רואים מה קובעים הלכה למעשה</w:t>
      </w:r>
      <w:r w:rsidR="005A7746" w:rsidRPr="005A7746">
        <w:rPr>
          <w:rFonts w:ascii="David" w:hAnsi="David" w:cs="David"/>
        </w:rPr>
        <w:t>.</w:t>
      </w:r>
      <w:r w:rsidR="005A7746">
        <w:rPr>
          <w:rFonts w:ascii="David" w:hAnsi="David" w:cs="David" w:hint="cs"/>
          <w:rtl/>
        </w:rPr>
        <w:t xml:space="preserve"> </w:t>
      </w:r>
      <w:r w:rsidR="005A7746" w:rsidRPr="005A7746">
        <w:rPr>
          <w:rFonts w:ascii="David" w:hAnsi="David" w:cs="David"/>
          <w:b/>
          <w:bCs/>
          <w:rtl/>
        </w:rPr>
        <w:t>המהרי"ל אינו קובע שפסק דין קודם הוא תקדים מחייב</w:t>
      </w:r>
      <w:r w:rsidR="005A7746" w:rsidRPr="005A7746">
        <w:rPr>
          <w:rFonts w:ascii="David" w:hAnsi="David" w:cs="David"/>
          <w:b/>
          <w:bCs/>
        </w:rPr>
        <w:t>.</w:t>
      </w:r>
    </w:p>
    <w:p w14:paraId="0B800517" w14:textId="1C08F5C7" w:rsidR="00180EEB" w:rsidRPr="005A7746" w:rsidRDefault="00180EEB" w:rsidP="005A7746">
      <w:pPr>
        <w:pStyle w:val="a3"/>
        <w:numPr>
          <w:ilvl w:val="1"/>
          <w:numId w:val="10"/>
        </w:numPr>
        <w:bidi/>
        <w:spacing w:line="360" w:lineRule="auto"/>
        <w:jc w:val="both"/>
        <w:rPr>
          <w:rFonts w:ascii="David" w:hAnsi="David" w:cs="David"/>
          <w:color w:val="FF0000"/>
          <w:highlight w:val="yellow"/>
          <w:u w:val="single"/>
        </w:rPr>
      </w:pPr>
      <w:r w:rsidRPr="00DD6752">
        <w:rPr>
          <w:rFonts w:ascii="David" w:hAnsi="David" w:cs="David"/>
          <w:color w:val="FF0000"/>
          <w:highlight w:val="yellow"/>
          <w:u w:val="single"/>
          <w:rtl/>
        </w:rPr>
        <w:t>שו"ת רבי אברהם בן הרמב"ם סימן צז</w:t>
      </w:r>
      <w:r w:rsidR="005A7746">
        <w:rPr>
          <w:rFonts w:ascii="David" w:hAnsi="David" w:cs="David" w:hint="cs"/>
          <w:color w:val="FF0000"/>
          <w:highlight w:val="yellow"/>
          <w:u w:val="single"/>
          <w:rtl/>
        </w:rPr>
        <w:t xml:space="preserve"> </w:t>
      </w:r>
      <w:r w:rsidR="005A7746">
        <w:rPr>
          <w:rFonts w:ascii="David" w:hAnsi="David" w:cs="David"/>
          <w:color w:val="FF0000"/>
          <w:highlight w:val="yellow"/>
          <w:u w:val="single"/>
          <w:rtl/>
        </w:rPr>
        <w:t>–</w:t>
      </w:r>
      <w:r w:rsidR="005A7746">
        <w:rPr>
          <w:rFonts w:ascii="David" w:hAnsi="David" w:cs="David" w:hint="cs"/>
          <w:color w:val="FF0000"/>
          <w:highlight w:val="yellow"/>
          <w:u w:val="single"/>
          <w:rtl/>
        </w:rPr>
        <w:t xml:space="preserve"> </w:t>
      </w:r>
      <w:r w:rsidRPr="00270887">
        <w:rPr>
          <w:rFonts w:ascii="David" w:hAnsi="David" w:cs="David"/>
          <w:b/>
          <w:bCs/>
          <w:highlight w:val="cyan"/>
          <w:rtl/>
        </w:rPr>
        <w:t>תפקידו של התקדים הוא ללמד את הדיין איך לתרגם את הכללים לידי מעשה.</w:t>
      </w:r>
      <w:r w:rsidRPr="003E78B4">
        <w:rPr>
          <w:rFonts w:ascii="David" w:hAnsi="David" w:cs="David"/>
          <w:rtl/>
        </w:rPr>
        <w:t xml:space="preserve"> ככל שדיין יקרא יותר תקדימים ויבין את השיקולים</w:t>
      </w:r>
      <w:r w:rsidR="00F905E3" w:rsidRPr="003E78B4">
        <w:rPr>
          <w:rFonts w:ascii="David" w:hAnsi="David" w:cs="David"/>
          <w:rtl/>
        </w:rPr>
        <w:t xml:space="preserve"> </w:t>
      </w:r>
      <w:r w:rsidRPr="003E78B4">
        <w:rPr>
          <w:rFonts w:ascii="David" w:hAnsi="David" w:cs="David"/>
          <w:rtl/>
        </w:rPr>
        <w:t>הוא יוכל להיות דיין טוב יותר.</w:t>
      </w:r>
    </w:p>
    <w:p w14:paraId="495005BE" w14:textId="77777777" w:rsidR="00F905E3" w:rsidRPr="009C3ADA" w:rsidRDefault="00F905E3" w:rsidP="00F905E3">
      <w:pPr>
        <w:pStyle w:val="a3"/>
        <w:bidi/>
        <w:spacing w:line="360" w:lineRule="auto"/>
        <w:ind w:left="1080"/>
        <w:jc w:val="both"/>
        <w:rPr>
          <w:rFonts w:ascii="David" w:hAnsi="David" w:cs="David"/>
          <w:sz w:val="8"/>
          <w:szCs w:val="8"/>
          <w:rtl/>
        </w:rPr>
      </w:pPr>
      <w:r w:rsidRPr="003E78B4">
        <w:rPr>
          <w:rFonts w:ascii="David" w:hAnsi="David" w:cs="David"/>
        </w:rPr>
        <w:t xml:space="preserve"> </w:t>
      </w:r>
    </w:p>
    <w:p w14:paraId="1DF92151" w14:textId="77777777" w:rsidR="00153334" w:rsidRPr="003E78B4" w:rsidRDefault="00153334" w:rsidP="006E0990">
      <w:pPr>
        <w:pStyle w:val="a3"/>
        <w:numPr>
          <w:ilvl w:val="0"/>
          <w:numId w:val="10"/>
        </w:numPr>
        <w:bidi/>
        <w:spacing w:line="360" w:lineRule="auto"/>
        <w:rPr>
          <w:rFonts w:ascii="David" w:hAnsi="David" w:cs="David"/>
          <w:u w:val="single"/>
        </w:rPr>
      </w:pPr>
      <w:r w:rsidRPr="009C3ADA">
        <w:rPr>
          <w:rFonts w:ascii="David" w:hAnsi="David" w:cs="David"/>
          <w:b/>
          <w:bCs/>
          <w:highlight w:val="lightGray"/>
          <w:u w:val="single"/>
          <w:rtl/>
        </w:rPr>
        <w:t>קים לי</w:t>
      </w:r>
      <w:r w:rsidRPr="009C3ADA">
        <w:rPr>
          <w:rFonts w:ascii="David" w:hAnsi="David" w:cs="David"/>
          <w:highlight w:val="lightGray"/>
          <w:u w:val="single"/>
          <w:rtl/>
        </w:rPr>
        <w:t xml:space="preserve">- </w:t>
      </w:r>
      <w:r w:rsidR="00747C19" w:rsidRPr="009C3ADA">
        <w:rPr>
          <w:rFonts w:ascii="David" w:hAnsi="David" w:cs="David"/>
          <w:highlight w:val="lightGray"/>
          <w:u w:val="single"/>
          <w:rtl/>
        </w:rPr>
        <w:t>חל רק בדיני ממונות</w:t>
      </w:r>
      <w:r w:rsidR="00747C19" w:rsidRPr="003E78B4">
        <w:rPr>
          <w:rFonts w:ascii="David" w:hAnsi="David" w:cs="David"/>
          <w:u w:val="single"/>
          <w:rtl/>
        </w:rPr>
        <w:t>.</w:t>
      </w:r>
    </w:p>
    <w:p w14:paraId="797FEB5A" w14:textId="77777777" w:rsidR="00153334" w:rsidRPr="003E78B4" w:rsidRDefault="00153334" w:rsidP="006E0990">
      <w:pPr>
        <w:pStyle w:val="a3"/>
        <w:numPr>
          <w:ilvl w:val="0"/>
          <w:numId w:val="8"/>
        </w:numPr>
        <w:bidi/>
        <w:spacing w:line="360" w:lineRule="auto"/>
        <w:jc w:val="both"/>
        <w:rPr>
          <w:rFonts w:ascii="David" w:hAnsi="David" w:cs="David"/>
        </w:rPr>
      </w:pPr>
      <w:r w:rsidRPr="00270887">
        <w:rPr>
          <w:rFonts w:ascii="David" w:hAnsi="David" w:cs="David"/>
          <w:highlight w:val="lightGray"/>
          <w:rtl/>
        </w:rPr>
        <w:t>הנתבע יכול לטעון שפסיקת בית הדין לא תואמת מקור, שלפי דעתו הוא הצודק.</w:t>
      </w:r>
      <w:r w:rsidRPr="003E78B4">
        <w:rPr>
          <w:rFonts w:ascii="David" w:hAnsi="David" w:cs="David"/>
          <w:rtl/>
        </w:rPr>
        <w:t xml:space="preserve"> אין בכוחה של טענת קים לי לאלץ את הנתבע לשלם </w:t>
      </w:r>
      <w:r w:rsidRPr="00270887">
        <w:rPr>
          <w:rFonts w:ascii="David" w:hAnsi="David" w:cs="David"/>
          <w:highlight w:val="lightGray"/>
          <w:rtl/>
        </w:rPr>
        <w:t>(התובע לא יכול להעלות טענת קים לי)</w:t>
      </w:r>
      <w:r w:rsidRPr="003E78B4">
        <w:rPr>
          <w:rFonts w:ascii="David" w:hAnsi="David" w:cs="David"/>
          <w:rtl/>
        </w:rPr>
        <w:t xml:space="preserve"> אלא יש בכוחה רק לפטור את הנתבע מלשלם.</w:t>
      </w:r>
      <w:r w:rsidR="00747C19" w:rsidRPr="003E78B4">
        <w:rPr>
          <w:rFonts w:ascii="David" w:hAnsi="David" w:cs="David"/>
          <w:rtl/>
        </w:rPr>
        <w:t xml:space="preserve"> אנחנו בעצם מונעים מצב שבו כל אדם ינסה לתבוע כסף לפי טענת קים כי ימצא איזה דיין כלשהו שאומר כמוהו.</w:t>
      </w:r>
    </w:p>
    <w:p w14:paraId="3B74CE1D" w14:textId="77777777" w:rsidR="00153334" w:rsidRPr="003E78B4" w:rsidRDefault="00747C19" w:rsidP="006E0990">
      <w:pPr>
        <w:pStyle w:val="a3"/>
        <w:numPr>
          <w:ilvl w:val="0"/>
          <w:numId w:val="8"/>
        </w:numPr>
        <w:bidi/>
        <w:spacing w:line="360" w:lineRule="auto"/>
        <w:jc w:val="both"/>
        <w:rPr>
          <w:rFonts w:ascii="David" w:hAnsi="David" w:cs="David"/>
        </w:rPr>
      </w:pPr>
      <w:r w:rsidRPr="003E78B4">
        <w:rPr>
          <w:rFonts w:ascii="David" w:hAnsi="David" w:cs="David"/>
          <w:rtl/>
        </w:rPr>
        <w:lastRenderedPageBreak/>
        <w:t>הכלל :</w:t>
      </w:r>
      <w:r w:rsidR="00153334" w:rsidRPr="003E78B4">
        <w:rPr>
          <w:rFonts w:ascii="David" w:hAnsi="David" w:cs="David"/>
          <w:rtl/>
        </w:rPr>
        <w:t>"המוציא מחברו עליו הראיה".</w:t>
      </w:r>
      <w:r w:rsidRPr="003E78B4">
        <w:rPr>
          <w:rFonts w:ascii="David" w:hAnsi="David" w:cs="David"/>
          <w:rtl/>
        </w:rPr>
        <w:t xml:space="preserve"> התובע חייב להעלות את כל הטענות ואם לא עשה כך עומדת לנתבע הזכות להעלות קים לי.</w:t>
      </w:r>
      <w:r w:rsidR="00153334" w:rsidRPr="003E78B4">
        <w:rPr>
          <w:rFonts w:ascii="David" w:hAnsi="David" w:cs="David"/>
          <w:rtl/>
        </w:rPr>
        <w:t xml:space="preserve"> </w:t>
      </w:r>
      <w:r w:rsidR="00153334" w:rsidRPr="00270887">
        <w:rPr>
          <w:rFonts w:ascii="David" w:hAnsi="David" w:cs="David"/>
          <w:b/>
          <w:bCs/>
          <w:highlight w:val="lightGray"/>
          <w:rtl/>
        </w:rPr>
        <w:t>הצדקה לטענת קים לי היא שבעולם ההלכות והמשפט לאו דווקא קיימת אמת אחת מוחלטת</w:t>
      </w:r>
      <w:r w:rsidR="00153334" w:rsidRPr="003E78B4">
        <w:rPr>
          <w:rFonts w:ascii="David" w:hAnsi="David" w:cs="David"/>
          <w:rtl/>
        </w:rPr>
        <w:t xml:space="preserve">. </w:t>
      </w:r>
    </w:p>
    <w:p w14:paraId="16EEC674" w14:textId="571EFD5E" w:rsidR="00153334" w:rsidRPr="00554AB1" w:rsidRDefault="00153334" w:rsidP="00554AB1">
      <w:pPr>
        <w:pStyle w:val="a3"/>
        <w:numPr>
          <w:ilvl w:val="0"/>
          <w:numId w:val="14"/>
        </w:numPr>
        <w:bidi/>
        <w:spacing w:after="0" w:line="360" w:lineRule="auto"/>
        <w:jc w:val="both"/>
        <w:rPr>
          <w:rFonts w:ascii="David" w:hAnsi="David" w:cs="David"/>
          <w:color w:val="FF0000"/>
          <w:highlight w:val="yellow"/>
          <w:u w:val="single"/>
        </w:rPr>
      </w:pPr>
      <w:r w:rsidRPr="00595F96">
        <w:rPr>
          <w:rFonts w:ascii="David" w:hAnsi="David" w:cs="David"/>
          <w:color w:val="FF0000"/>
          <w:highlight w:val="yellow"/>
          <w:u w:val="single"/>
          <w:rtl/>
        </w:rPr>
        <w:t>אורים ותומים חו"מ, קנ"ד</w:t>
      </w:r>
      <w:r w:rsidR="00554AB1">
        <w:rPr>
          <w:rFonts w:ascii="David" w:hAnsi="David" w:cs="David" w:hint="cs"/>
          <w:color w:val="FF0000"/>
          <w:highlight w:val="yellow"/>
          <w:u w:val="single"/>
          <w:rtl/>
        </w:rPr>
        <w:t xml:space="preserve"> </w:t>
      </w:r>
      <w:r w:rsidR="00554AB1">
        <w:rPr>
          <w:rFonts w:ascii="David" w:hAnsi="David" w:cs="David"/>
          <w:color w:val="FF0000"/>
          <w:highlight w:val="yellow"/>
          <w:u w:val="single"/>
          <w:rtl/>
        </w:rPr>
        <w:t>–</w:t>
      </w:r>
      <w:r w:rsidR="00554AB1">
        <w:rPr>
          <w:rFonts w:ascii="David" w:hAnsi="David" w:cs="David" w:hint="cs"/>
          <w:color w:val="FF0000"/>
          <w:highlight w:val="yellow"/>
          <w:u w:val="single"/>
          <w:rtl/>
        </w:rPr>
        <w:t xml:space="preserve"> </w:t>
      </w:r>
      <w:r w:rsidRPr="0036048E">
        <w:rPr>
          <w:rFonts w:ascii="David" w:hAnsi="David" w:cs="David"/>
          <w:b/>
          <w:bCs/>
          <w:highlight w:val="cyan"/>
          <w:rtl/>
        </w:rPr>
        <w:t>יש צורך לצמצם את טענת הקים לי כדי שהיא לא תרוקן מתוכן את מערכת המשפט</w:t>
      </w:r>
      <w:r w:rsidRPr="003E78B4">
        <w:rPr>
          <w:rFonts w:ascii="David" w:hAnsi="David" w:cs="David"/>
          <w:rtl/>
        </w:rPr>
        <w:t>.</w:t>
      </w:r>
      <w:r w:rsidR="00747C19" w:rsidRPr="003E78B4">
        <w:rPr>
          <w:rFonts w:ascii="David" w:hAnsi="David" w:cs="David"/>
          <w:rtl/>
        </w:rPr>
        <w:t xml:space="preserve"> (על </w:t>
      </w:r>
      <w:r w:rsidR="00747C19" w:rsidRPr="00554AB1">
        <w:rPr>
          <w:rFonts w:ascii="David" w:hAnsi="David" w:cs="David"/>
          <w:rtl/>
        </w:rPr>
        <w:t>כ</w:t>
      </w:r>
      <w:r w:rsidR="00554AB1" w:rsidRPr="00554AB1">
        <w:rPr>
          <w:rFonts w:ascii="David" w:hAnsi="David" w:cs="David" w:hint="cs"/>
          <w:rtl/>
        </w:rPr>
        <w:t>ל</w:t>
      </w:r>
      <w:r w:rsidR="00747C19" w:rsidRPr="003E78B4">
        <w:rPr>
          <w:rFonts w:ascii="David" w:hAnsi="David" w:cs="David"/>
          <w:rtl/>
        </w:rPr>
        <w:t xml:space="preserve"> דבר ניתן לטעון קים</w:t>
      </w:r>
      <w:r w:rsidR="00595F96">
        <w:rPr>
          <w:rFonts w:ascii="David" w:hAnsi="David" w:cs="David" w:hint="cs"/>
          <w:rtl/>
        </w:rPr>
        <w:t xml:space="preserve"> </w:t>
      </w:r>
      <w:r w:rsidR="00747C19" w:rsidRPr="003E78B4">
        <w:rPr>
          <w:rFonts w:ascii="David" w:hAnsi="David" w:cs="David"/>
          <w:rtl/>
        </w:rPr>
        <w:t>לי לאור הפרשנויות הרבות).</w:t>
      </w:r>
    </w:p>
    <w:p w14:paraId="613FFBAC" w14:textId="77777777" w:rsidR="00153334" w:rsidRPr="003E78B4" w:rsidRDefault="00747C19" w:rsidP="006E0990">
      <w:pPr>
        <w:pStyle w:val="a3"/>
        <w:numPr>
          <w:ilvl w:val="0"/>
          <w:numId w:val="8"/>
        </w:numPr>
        <w:bidi/>
        <w:spacing w:after="0" w:line="360" w:lineRule="auto"/>
        <w:jc w:val="both"/>
        <w:rPr>
          <w:rFonts w:ascii="David" w:hAnsi="David" w:cs="David"/>
        </w:rPr>
      </w:pPr>
      <w:r w:rsidRPr="0036048E">
        <w:rPr>
          <w:rFonts w:ascii="David" w:hAnsi="David" w:cs="David"/>
          <w:b/>
          <w:bCs/>
          <w:rtl/>
        </w:rPr>
        <w:t>לא ניתן לטעון קים עם הרמ"א והשולחן ערוך</w:t>
      </w:r>
      <w:r w:rsidRPr="003E78B4">
        <w:rPr>
          <w:rFonts w:ascii="David" w:hAnsi="David" w:cs="David"/>
          <w:rtl/>
        </w:rPr>
        <w:t>.</w:t>
      </w:r>
      <w:r w:rsidR="007A4805" w:rsidRPr="003E78B4">
        <w:rPr>
          <w:rFonts w:ascii="David" w:hAnsi="David" w:cs="David"/>
          <w:rtl/>
        </w:rPr>
        <w:t xml:space="preserve"> </w:t>
      </w:r>
      <w:r w:rsidR="007A4805" w:rsidRPr="006063C3">
        <w:rPr>
          <w:rFonts w:ascii="David" w:hAnsi="David" w:cs="David"/>
          <w:u w:val="single"/>
          <w:rtl/>
        </w:rPr>
        <w:t>כיוון שמדובר בהלכה מוסמכת ואין לערער עליה</w:t>
      </w:r>
      <w:r w:rsidR="007A4805" w:rsidRPr="003E78B4">
        <w:rPr>
          <w:rFonts w:ascii="David" w:hAnsi="David" w:cs="David"/>
          <w:rtl/>
        </w:rPr>
        <w:t>.</w:t>
      </w:r>
    </w:p>
    <w:p w14:paraId="6EA6E3C7" w14:textId="74D38B3E" w:rsidR="007A4805" w:rsidRPr="003E78B4" w:rsidRDefault="00153334" w:rsidP="006E0990">
      <w:pPr>
        <w:pStyle w:val="a3"/>
        <w:numPr>
          <w:ilvl w:val="0"/>
          <w:numId w:val="14"/>
        </w:numPr>
        <w:bidi/>
        <w:spacing w:line="360" w:lineRule="auto"/>
        <w:jc w:val="both"/>
        <w:rPr>
          <w:rFonts w:ascii="David" w:hAnsi="David" w:cs="David"/>
        </w:rPr>
      </w:pPr>
      <w:r w:rsidRPr="00595F96">
        <w:rPr>
          <w:rFonts w:ascii="David" w:hAnsi="David" w:cs="David"/>
          <w:color w:val="FF0000"/>
          <w:highlight w:val="yellow"/>
          <w:u w:val="single"/>
          <w:rtl/>
        </w:rPr>
        <w:t>מהרי"ק</w:t>
      </w:r>
      <w:r w:rsidRPr="00595F96">
        <w:rPr>
          <w:rFonts w:ascii="David" w:hAnsi="David" w:cs="David"/>
          <w:color w:val="FF0000"/>
          <w:rtl/>
        </w:rPr>
        <w:t xml:space="preserve"> </w:t>
      </w:r>
      <w:r w:rsidRPr="003E78B4">
        <w:rPr>
          <w:rFonts w:ascii="David" w:hAnsi="David" w:cs="David"/>
          <w:rtl/>
        </w:rPr>
        <w:t xml:space="preserve">– </w:t>
      </w:r>
      <w:r w:rsidR="007A4805" w:rsidRPr="006063C3">
        <w:rPr>
          <w:rFonts w:ascii="David" w:hAnsi="David" w:cs="David"/>
          <w:b/>
          <w:bCs/>
          <w:rtl/>
        </w:rPr>
        <w:t>לגבי ממונות בלבד. (לא ניתן באיסור והיתר</w:t>
      </w:r>
      <w:r w:rsidR="0036048E" w:rsidRPr="006063C3">
        <w:rPr>
          <w:rFonts w:ascii="David" w:hAnsi="David" w:cs="David" w:hint="cs"/>
          <w:b/>
          <w:bCs/>
          <w:rtl/>
        </w:rPr>
        <w:t>)</w:t>
      </w:r>
    </w:p>
    <w:p w14:paraId="137D3185" w14:textId="75174DF1" w:rsidR="00153334" w:rsidRPr="003E78B4" w:rsidRDefault="00153334" w:rsidP="006E0990">
      <w:pPr>
        <w:pStyle w:val="a3"/>
        <w:numPr>
          <w:ilvl w:val="0"/>
          <w:numId w:val="8"/>
        </w:numPr>
        <w:bidi/>
        <w:spacing w:line="360" w:lineRule="auto"/>
        <w:jc w:val="both"/>
        <w:rPr>
          <w:rFonts w:ascii="David" w:hAnsi="David" w:cs="David"/>
        </w:rPr>
      </w:pPr>
      <w:r w:rsidRPr="003E78B4">
        <w:rPr>
          <w:rFonts w:ascii="David" w:hAnsi="David" w:cs="David"/>
          <w:rtl/>
        </w:rPr>
        <w:t xml:space="preserve">  לא ניתן לטעון </w:t>
      </w:r>
      <w:r w:rsidR="007A4805" w:rsidRPr="003E78B4">
        <w:rPr>
          <w:rFonts w:ascii="David" w:hAnsi="David" w:cs="David"/>
          <w:rtl/>
        </w:rPr>
        <w:t>קים</w:t>
      </w:r>
      <w:r w:rsidR="00400D11">
        <w:rPr>
          <w:rFonts w:ascii="David" w:hAnsi="David" w:cs="David" w:hint="cs"/>
          <w:rtl/>
        </w:rPr>
        <w:t xml:space="preserve"> </w:t>
      </w:r>
      <w:r w:rsidR="007A4805" w:rsidRPr="003E78B4">
        <w:rPr>
          <w:rFonts w:ascii="David" w:hAnsi="David" w:cs="David"/>
          <w:rtl/>
        </w:rPr>
        <w:t>לי</w:t>
      </w:r>
      <w:r w:rsidRPr="003E78B4">
        <w:rPr>
          <w:rFonts w:ascii="David" w:hAnsi="David" w:cs="David"/>
          <w:rtl/>
        </w:rPr>
        <w:t xml:space="preserve"> כשמדובר בדעת יחיד. </w:t>
      </w:r>
      <w:r w:rsidR="007A4805" w:rsidRPr="0036048E">
        <w:rPr>
          <w:rFonts w:ascii="David" w:hAnsi="David" w:cs="David"/>
          <w:b/>
          <w:bCs/>
          <w:highlight w:val="cyan"/>
          <w:rtl/>
        </w:rPr>
        <w:t>לא ניתן להתבסס על מיעוט שולי</w:t>
      </w:r>
      <w:r w:rsidR="007A4805" w:rsidRPr="003E78B4">
        <w:rPr>
          <w:rFonts w:ascii="David" w:hAnsi="David" w:cs="David"/>
          <w:rtl/>
        </w:rPr>
        <w:t>. (לא ברור אם בכמות או באיכות)</w:t>
      </w:r>
    </w:p>
    <w:p w14:paraId="247178E4" w14:textId="33503D6C" w:rsidR="00432700" w:rsidRDefault="00153334" w:rsidP="006E0990">
      <w:pPr>
        <w:pStyle w:val="a3"/>
        <w:numPr>
          <w:ilvl w:val="0"/>
          <w:numId w:val="14"/>
        </w:numPr>
        <w:bidi/>
        <w:spacing w:line="360" w:lineRule="auto"/>
        <w:jc w:val="both"/>
        <w:rPr>
          <w:rFonts w:ascii="David" w:hAnsi="David" w:cs="David"/>
          <w:color w:val="FF0000"/>
          <w:highlight w:val="yellow"/>
          <w:u w:val="single"/>
        </w:rPr>
      </w:pPr>
      <w:r w:rsidRPr="00595F96">
        <w:rPr>
          <w:rFonts w:ascii="David" w:hAnsi="David" w:cs="David"/>
          <w:color w:val="FF0000"/>
          <w:highlight w:val="yellow"/>
          <w:u w:val="single"/>
          <w:rtl/>
        </w:rPr>
        <w:t>שו"ת רדב"ז ב, תתכה</w:t>
      </w:r>
    </w:p>
    <w:p w14:paraId="4E179348" w14:textId="77777777" w:rsidR="00D3295D" w:rsidRPr="003E78B4" w:rsidRDefault="00D3295D" w:rsidP="006E0990">
      <w:pPr>
        <w:pStyle w:val="a3"/>
        <w:numPr>
          <w:ilvl w:val="0"/>
          <w:numId w:val="15"/>
        </w:numPr>
        <w:bidi/>
        <w:spacing w:line="360" w:lineRule="auto"/>
        <w:jc w:val="both"/>
        <w:rPr>
          <w:rFonts w:ascii="David" w:hAnsi="David" w:cs="David"/>
        </w:rPr>
      </w:pPr>
      <w:r w:rsidRPr="0036048E">
        <w:rPr>
          <w:rFonts w:ascii="David" w:hAnsi="David" w:cs="David"/>
          <w:b/>
          <w:bCs/>
          <w:highlight w:val="cyan"/>
          <w:rtl/>
        </w:rPr>
        <w:t>אדם צריך להיות עקבי לגבי הפוסק כא</w:t>
      </w:r>
      <w:r w:rsidRPr="0036048E">
        <w:rPr>
          <w:rFonts w:ascii="David" w:hAnsi="David" w:cs="David" w:hint="cs"/>
          <w:b/>
          <w:bCs/>
          <w:highlight w:val="cyan"/>
          <w:rtl/>
        </w:rPr>
        <w:t>ש</w:t>
      </w:r>
      <w:r w:rsidRPr="0036048E">
        <w:rPr>
          <w:rFonts w:ascii="David" w:hAnsi="David" w:cs="David"/>
          <w:b/>
          <w:bCs/>
          <w:highlight w:val="cyan"/>
          <w:rtl/>
        </w:rPr>
        <w:t>ר הוא מעלה טענת קים לי</w:t>
      </w:r>
      <w:r w:rsidRPr="0036048E">
        <w:rPr>
          <w:rFonts w:ascii="David" w:hAnsi="David" w:cs="David"/>
          <w:b/>
          <w:bCs/>
          <w:rtl/>
        </w:rPr>
        <w:t xml:space="preserve"> </w:t>
      </w:r>
      <w:r w:rsidRPr="003E78B4">
        <w:rPr>
          <w:rFonts w:ascii="David" w:hAnsi="David" w:cs="David"/>
          <w:rtl/>
        </w:rPr>
        <w:t>ולא לשנות לפי מה שנוח. אם ינהג כך הוא מעלה קים לי שלא בתו"ל.</w:t>
      </w:r>
    </w:p>
    <w:p w14:paraId="797A07B2" w14:textId="4F469650" w:rsidR="00D3295D" w:rsidRPr="003E78B4" w:rsidRDefault="00D3295D" w:rsidP="006E0990">
      <w:pPr>
        <w:pStyle w:val="a3"/>
        <w:numPr>
          <w:ilvl w:val="0"/>
          <w:numId w:val="15"/>
        </w:numPr>
        <w:bidi/>
        <w:spacing w:line="360" w:lineRule="auto"/>
        <w:jc w:val="both"/>
        <w:rPr>
          <w:rFonts w:ascii="David" w:hAnsi="David" w:cs="David"/>
        </w:rPr>
      </w:pPr>
      <w:r w:rsidRPr="00554AB1">
        <w:rPr>
          <w:rFonts w:ascii="David" w:hAnsi="David" w:cs="David"/>
          <w:b/>
          <w:bCs/>
          <w:rtl/>
        </w:rPr>
        <w:t xml:space="preserve">לא ניתן לטעון טענת קים לי </w:t>
      </w:r>
      <w:r w:rsidRPr="0036048E">
        <w:rPr>
          <w:rFonts w:ascii="David" w:hAnsi="David" w:cs="David"/>
          <w:b/>
          <w:bCs/>
          <w:highlight w:val="cyan"/>
          <w:rtl/>
        </w:rPr>
        <w:t>כנגד הפוסק המקומי</w:t>
      </w:r>
      <w:r w:rsidRPr="003E78B4">
        <w:rPr>
          <w:rFonts w:ascii="David" w:hAnsi="David" w:cs="David"/>
          <w:rtl/>
        </w:rPr>
        <w:t>, שמקובל באותה הקהילה. (תנאי מכללא- הסכמה של הקהילה לא לטעון קים</w:t>
      </w:r>
      <w:r w:rsidR="00554AB1">
        <w:rPr>
          <w:rFonts w:ascii="David" w:hAnsi="David" w:cs="David" w:hint="cs"/>
          <w:rtl/>
        </w:rPr>
        <w:t xml:space="preserve"> </w:t>
      </w:r>
      <w:r w:rsidRPr="003E78B4">
        <w:rPr>
          <w:rFonts w:ascii="David" w:hAnsi="David" w:cs="David"/>
          <w:rtl/>
        </w:rPr>
        <w:t>לי)</w:t>
      </w:r>
    </w:p>
    <w:p w14:paraId="59862FFF" w14:textId="77777777" w:rsidR="00D3295D" w:rsidRPr="0036048E" w:rsidRDefault="00D3295D" w:rsidP="006E0990">
      <w:pPr>
        <w:pStyle w:val="a3"/>
        <w:numPr>
          <w:ilvl w:val="0"/>
          <w:numId w:val="15"/>
        </w:numPr>
        <w:bidi/>
        <w:spacing w:line="360" w:lineRule="auto"/>
        <w:jc w:val="both"/>
        <w:rPr>
          <w:rFonts w:ascii="David" w:hAnsi="David" w:cs="David"/>
          <w:b/>
          <w:bCs/>
          <w:highlight w:val="cyan"/>
        </w:rPr>
      </w:pPr>
      <w:r w:rsidRPr="00554AB1">
        <w:rPr>
          <w:rFonts w:ascii="David" w:hAnsi="David" w:cs="David"/>
          <w:b/>
          <w:bCs/>
          <w:rtl/>
        </w:rPr>
        <w:t xml:space="preserve">לא ניתן לטעון טענת קים לי </w:t>
      </w:r>
      <w:r w:rsidRPr="0036048E">
        <w:rPr>
          <w:rFonts w:ascii="David" w:hAnsi="David" w:cs="David"/>
          <w:b/>
          <w:bCs/>
          <w:highlight w:val="cyan"/>
          <w:rtl/>
        </w:rPr>
        <w:t>כנגד מנהג ברור שחל במקום.</w:t>
      </w:r>
    </w:p>
    <w:p w14:paraId="0BEC3F0E" w14:textId="77777777" w:rsidR="00D3295D" w:rsidRPr="0036048E" w:rsidRDefault="00D3295D" w:rsidP="006E0990">
      <w:pPr>
        <w:pStyle w:val="a3"/>
        <w:numPr>
          <w:ilvl w:val="0"/>
          <w:numId w:val="15"/>
        </w:numPr>
        <w:bidi/>
        <w:spacing w:line="360" w:lineRule="auto"/>
        <w:jc w:val="both"/>
        <w:rPr>
          <w:rFonts w:ascii="David" w:hAnsi="David" w:cs="David"/>
          <w:b/>
          <w:bCs/>
          <w:highlight w:val="cyan"/>
        </w:rPr>
      </w:pPr>
      <w:r w:rsidRPr="00554AB1">
        <w:rPr>
          <w:rFonts w:ascii="David" w:hAnsi="David" w:cs="David"/>
          <w:b/>
          <w:bCs/>
          <w:rtl/>
        </w:rPr>
        <w:t xml:space="preserve">לא ניתן לטעון טענת קים לי </w:t>
      </w:r>
      <w:r w:rsidRPr="0036048E">
        <w:rPr>
          <w:rFonts w:ascii="David" w:hAnsi="David" w:cs="David"/>
          <w:b/>
          <w:bCs/>
          <w:highlight w:val="cyan"/>
          <w:rtl/>
        </w:rPr>
        <w:t>במקום שמדובר ביחיד כנגד רבים.</w:t>
      </w:r>
      <w:r>
        <w:rPr>
          <w:rFonts w:ascii="David" w:hAnsi="David" w:cs="David" w:hint="cs"/>
          <w:b/>
          <w:bCs/>
          <w:highlight w:val="cyan"/>
          <w:rtl/>
        </w:rPr>
        <w:t xml:space="preserve"> </w:t>
      </w:r>
      <w:r w:rsidRPr="00400D11">
        <w:rPr>
          <w:rFonts w:ascii="David" w:hAnsi="David" w:cs="David" w:hint="cs"/>
          <w:b/>
          <w:bCs/>
          <w:highlight w:val="green"/>
          <w:rtl/>
        </w:rPr>
        <w:t>ניתן לטעון ביחיד מול יחיד.</w:t>
      </w:r>
    </w:p>
    <w:p w14:paraId="013BA168" w14:textId="77777777" w:rsidR="00D3295D" w:rsidRPr="003E78B4" w:rsidRDefault="00D3295D" w:rsidP="006E0990">
      <w:pPr>
        <w:pStyle w:val="a3"/>
        <w:numPr>
          <w:ilvl w:val="0"/>
          <w:numId w:val="15"/>
        </w:numPr>
        <w:bidi/>
        <w:spacing w:line="360" w:lineRule="auto"/>
        <w:jc w:val="both"/>
        <w:rPr>
          <w:rFonts w:ascii="David" w:hAnsi="David" w:cs="David"/>
        </w:rPr>
      </w:pPr>
      <w:r w:rsidRPr="00554AB1">
        <w:rPr>
          <w:rFonts w:ascii="David" w:hAnsi="David" w:cs="David"/>
          <w:b/>
          <w:bCs/>
          <w:rtl/>
        </w:rPr>
        <w:t xml:space="preserve">לא ניתן לטעון טענת קים לי </w:t>
      </w:r>
      <w:r w:rsidRPr="0036048E">
        <w:rPr>
          <w:rFonts w:ascii="David" w:hAnsi="David" w:cs="David"/>
          <w:b/>
          <w:bCs/>
          <w:highlight w:val="cyan"/>
          <w:rtl/>
        </w:rPr>
        <w:t>כשמדובר ביחיד שרמתו פחותה מיחיד אחר</w:t>
      </w:r>
      <w:r w:rsidRPr="003E78B4">
        <w:rPr>
          <w:rFonts w:ascii="David" w:hAnsi="David" w:cs="David"/>
          <w:rtl/>
        </w:rPr>
        <w:t xml:space="preserve"> שרמתו גבוהה יותר.</w:t>
      </w:r>
    </w:p>
    <w:p w14:paraId="67ABB16D" w14:textId="77777777" w:rsidR="00D3295D" w:rsidRPr="003E78B4" w:rsidRDefault="00D3295D" w:rsidP="006E0990">
      <w:pPr>
        <w:pStyle w:val="a3"/>
        <w:numPr>
          <w:ilvl w:val="0"/>
          <w:numId w:val="15"/>
        </w:numPr>
        <w:bidi/>
        <w:spacing w:line="360" w:lineRule="auto"/>
        <w:jc w:val="both"/>
        <w:rPr>
          <w:rFonts w:ascii="David" w:hAnsi="David" w:cs="David"/>
        </w:rPr>
      </w:pPr>
      <w:r w:rsidRPr="003E78B4">
        <w:rPr>
          <w:rFonts w:ascii="David" w:hAnsi="David" w:cs="David"/>
          <w:rtl/>
        </w:rPr>
        <w:t xml:space="preserve">במקרה בו יש </w:t>
      </w:r>
      <w:r w:rsidRPr="00554AB1">
        <w:rPr>
          <w:rFonts w:ascii="David" w:hAnsi="David" w:cs="David"/>
          <w:b/>
          <w:bCs/>
          <w:highlight w:val="cyan"/>
          <w:rtl/>
        </w:rPr>
        <w:t>יחיד נגד יחיד</w:t>
      </w:r>
      <w:r w:rsidRPr="003E78B4">
        <w:rPr>
          <w:rFonts w:ascii="David" w:hAnsi="David" w:cs="David"/>
          <w:rtl/>
        </w:rPr>
        <w:t xml:space="preserve">, ששניהם באותו מעמד, ורק אחד מהם התפרסם, </w:t>
      </w:r>
      <w:r w:rsidRPr="00554AB1">
        <w:rPr>
          <w:rFonts w:ascii="David" w:hAnsi="David" w:cs="David"/>
          <w:b/>
          <w:bCs/>
          <w:rtl/>
        </w:rPr>
        <w:t xml:space="preserve">לא ניתן לטעון קים לי </w:t>
      </w:r>
      <w:r w:rsidRPr="0036048E">
        <w:rPr>
          <w:rFonts w:ascii="David" w:hAnsi="David" w:cs="David"/>
          <w:b/>
          <w:bCs/>
          <w:highlight w:val="cyan"/>
          <w:rtl/>
        </w:rPr>
        <w:t>נגד המפורסם.</w:t>
      </w:r>
      <w:r w:rsidRPr="003E78B4">
        <w:rPr>
          <w:rFonts w:ascii="David" w:hAnsi="David" w:cs="David"/>
          <w:rtl/>
        </w:rPr>
        <w:t xml:space="preserve"> </w:t>
      </w:r>
    </w:p>
    <w:p w14:paraId="01D8FE8F" w14:textId="620168C1" w:rsidR="00D3295D" w:rsidRPr="00D3295D" w:rsidRDefault="00D3295D" w:rsidP="006E0990">
      <w:pPr>
        <w:pStyle w:val="a3"/>
        <w:numPr>
          <w:ilvl w:val="0"/>
          <w:numId w:val="15"/>
        </w:numPr>
        <w:bidi/>
        <w:spacing w:after="0" w:line="360" w:lineRule="auto"/>
        <w:jc w:val="both"/>
        <w:rPr>
          <w:rFonts w:ascii="David" w:hAnsi="David" w:cs="David"/>
        </w:rPr>
      </w:pPr>
      <w:r w:rsidRPr="00554AB1">
        <w:rPr>
          <w:rFonts w:ascii="David" w:hAnsi="David" w:cs="David"/>
          <w:b/>
          <w:bCs/>
          <w:rtl/>
        </w:rPr>
        <w:t xml:space="preserve">לא ניתן לטעון קים לי </w:t>
      </w:r>
      <w:r w:rsidRPr="0036048E">
        <w:rPr>
          <w:rFonts w:ascii="David" w:hAnsi="David" w:cs="David"/>
          <w:b/>
          <w:bCs/>
          <w:highlight w:val="cyan"/>
          <w:rtl/>
        </w:rPr>
        <w:t>כנגד בית דין של מומחים.</w:t>
      </w:r>
      <w:r w:rsidRPr="003E78B4">
        <w:rPr>
          <w:rFonts w:ascii="David" w:hAnsi="David" w:cs="David"/>
          <w:rtl/>
        </w:rPr>
        <w:t xml:space="preserve"> רק כשמדובר בבית דין בו לא מומחים ניתן לטעון אחרת.</w:t>
      </w:r>
    </w:p>
    <w:p w14:paraId="7CAA5EBB" w14:textId="77777777" w:rsidR="00D3295D" w:rsidRPr="009C3ADA" w:rsidRDefault="00D3295D" w:rsidP="00D3295D">
      <w:pPr>
        <w:pStyle w:val="a3"/>
        <w:bidi/>
        <w:spacing w:after="0" w:line="360" w:lineRule="auto"/>
        <w:jc w:val="both"/>
        <w:rPr>
          <w:rFonts w:ascii="David" w:hAnsi="David" w:cs="David"/>
          <w:sz w:val="8"/>
          <w:szCs w:val="8"/>
        </w:rPr>
      </w:pPr>
    </w:p>
    <w:p w14:paraId="2F012146" w14:textId="77777777" w:rsidR="00D3295D" w:rsidRPr="00554AB1" w:rsidRDefault="00D3295D" w:rsidP="00D3295D">
      <w:pPr>
        <w:spacing w:after="0" w:line="360" w:lineRule="auto"/>
        <w:ind w:left="720"/>
        <w:jc w:val="both"/>
        <w:rPr>
          <w:rFonts w:ascii="David" w:hAnsi="David" w:cs="David"/>
          <w:b/>
          <w:bCs/>
          <w:rtl/>
        </w:rPr>
      </w:pPr>
      <w:r w:rsidRPr="00554AB1">
        <w:rPr>
          <w:rFonts w:ascii="David" w:hAnsi="David" w:cs="David"/>
          <w:b/>
          <w:bCs/>
          <w:highlight w:val="yellow"/>
          <w:rtl/>
        </w:rPr>
        <w:t>דגשים:</w:t>
      </w:r>
      <w:r w:rsidRPr="00554AB1">
        <w:rPr>
          <w:rFonts w:ascii="David" w:hAnsi="David" w:cs="David"/>
          <w:b/>
          <w:bCs/>
          <w:rtl/>
        </w:rPr>
        <w:t xml:space="preserve"> </w:t>
      </w:r>
    </w:p>
    <w:p w14:paraId="59665637" w14:textId="77777777" w:rsidR="00D3295D" w:rsidRPr="003E78B4" w:rsidRDefault="00D3295D" w:rsidP="006E0990">
      <w:pPr>
        <w:pStyle w:val="a3"/>
        <w:numPr>
          <w:ilvl w:val="0"/>
          <w:numId w:val="8"/>
        </w:numPr>
        <w:bidi/>
        <w:spacing w:after="0" w:line="360" w:lineRule="auto"/>
        <w:jc w:val="both"/>
        <w:rPr>
          <w:rFonts w:ascii="David" w:hAnsi="David" w:cs="David"/>
        </w:rPr>
      </w:pPr>
      <w:r w:rsidRPr="003E78B4">
        <w:rPr>
          <w:rFonts w:ascii="David" w:hAnsi="David" w:cs="David"/>
          <w:rtl/>
        </w:rPr>
        <w:t xml:space="preserve">על מנת </w:t>
      </w:r>
      <w:r>
        <w:rPr>
          <w:rFonts w:ascii="David" w:hAnsi="David" w:cs="David" w:hint="cs"/>
          <w:rtl/>
        </w:rPr>
        <w:t>ל</w:t>
      </w:r>
      <w:r w:rsidRPr="003E78B4">
        <w:rPr>
          <w:rFonts w:ascii="David" w:hAnsi="David" w:cs="David"/>
          <w:rtl/>
        </w:rPr>
        <w:t>מנוע מצב בו דבר לא יפסק לעולם קיימות המגבל</w:t>
      </w:r>
      <w:r>
        <w:rPr>
          <w:rFonts w:ascii="David" w:hAnsi="David" w:cs="David" w:hint="cs"/>
          <w:rtl/>
        </w:rPr>
        <w:t>ו</w:t>
      </w:r>
      <w:r w:rsidRPr="003E78B4">
        <w:rPr>
          <w:rFonts w:ascii="David" w:hAnsi="David" w:cs="David"/>
          <w:rtl/>
        </w:rPr>
        <w:t>ת להלן. לא כל המגבלות של הרדב"ז מקובלות על כולם, אבל עולה מהן רוח הדברים של הגבלת קים לי ע"מ לאפשר לבית הדין לפעול.</w:t>
      </w:r>
    </w:p>
    <w:p w14:paraId="285132D3" w14:textId="1619822F" w:rsidR="00D3295D" w:rsidRPr="00554AB1" w:rsidRDefault="00D3295D" w:rsidP="00554AB1">
      <w:pPr>
        <w:pStyle w:val="a3"/>
        <w:numPr>
          <w:ilvl w:val="0"/>
          <w:numId w:val="8"/>
        </w:numPr>
        <w:bidi/>
        <w:spacing w:after="0" w:line="360" w:lineRule="auto"/>
        <w:jc w:val="both"/>
        <w:rPr>
          <w:rFonts w:ascii="David" w:hAnsi="David" w:cs="David"/>
        </w:rPr>
      </w:pPr>
      <w:r w:rsidRPr="0036048E">
        <w:rPr>
          <w:rFonts w:ascii="David" w:hAnsi="David" w:cs="David"/>
          <w:b/>
          <w:bCs/>
          <w:highlight w:val="green"/>
          <w:rtl/>
        </w:rPr>
        <w:t>טענת קים לי עומדת רק במהלך המשפט</w:t>
      </w:r>
      <w:r w:rsidRPr="003E78B4">
        <w:rPr>
          <w:rFonts w:ascii="David" w:hAnsi="David" w:cs="David"/>
          <w:rtl/>
        </w:rPr>
        <w:t>, לאחר שהכסף כבר הגיע (המשפט נגמר) אין אפשרות להוציא ממנו את הכסף וטענת קים לי לא תתקיים. (גם אם היא עומדת)</w:t>
      </w:r>
    </w:p>
    <w:p w14:paraId="58DCF851" w14:textId="0C665E80" w:rsidR="00D3295D" w:rsidRDefault="00D3295D" w:rsidP="006E0990">
      <w:pPr>
        <w:pStyle w:val="a3"/>
        <w:numPr>
          <w:ilvl w:val="0"/>
          <w:numId w:val="14"/>
        </w:numPr>
        <w:bidi/>
        <w:spacing w:line="360" w:lineRule="auto"/>
        <w:jc w:val="both"/>
        <w:rPr>
          <w:rFonts w:ascii="David" w:hAnsi="David" w:cs="David"/>
          <w:color w:val="FF0000"/>
          <w:highlight w:val="yellow"/>
          <w:u w:val="single"/>
        </w:rPr>
      </w:pPr>
      <w:r w:rsidRPr="00D3295D">
        <w:rPr>
          <w:rFonts w:ascii="David" w:hAnsi="David" w:cs="David" w:hint="cs"/>
          <w:color w:val="FF0000"/>
          <w:highlight w:val="yellow"/>
          <w:u w:val="single"/>
          <w:rtl/>
        </w:rPr>
        <w:t>שו"ת הלכות קטנות חלק א סימן קפ"ב</w:t>
      </w:r>
    </w:p>
    <w:p w14:paraId="4E44056D" w14:textId="6B28FC48" w:rsidR="00D3295D" w:rsidRPr="00D3295D" w:rsidRDefault="00D3295D" w:rsidP="006E0990">
      <w:pPr>
        <w:pStyle w:val="a3"/>
        <w:numPr>
          <w:ilvl w:val="0"/>
          <w:numId w:val="8"/>
        </w:numPr>
        <w:bidi/>
        <w:spacing w:line="360" w:lineRule="auto"/>
        <w:jc w:val="both"/>
        <w:rPr>
          <w:rFonts w:ascii="David" w:hAnsi="David" w:cs="David"/>
        </w:rPr>
      </w:pPr>
      <w:r>
        <w:rPr>
          <w:rFonts w:ascii="David" w:hAnsi="David" w:cs="David" w:hint="cs"/>
          <w:rtl/>
        </w:rPr>
        <w:t xml:space="preserve">בבה"ד הגדול בירושלים לא מקבלים את טענת "קים לי" </w:t>
      </w:r>
      <w:r>
        <w:rPr>
          <w:rFonts w:ascii="David" w:hAnsi="David" w:cs="David"/>
          <w:rtl/>
        </w:rPr>
        <w:t>–</w:t>
      </w:r>
      <w:r>
        <w:rPr>
          <w:rFonts w:ascii="David" w:hAnsi="David" w:cs="David" w:hint="cs"/>
          <w:rtl/>
        </w:rPr>
        <w:t xml:space="preserve"> שכן אתה מבטל את כל חושן המשפט </w:t>
      </w:r>
      <w:r>
        <w:rPr>
          <w:rFonts w:ascii="David" w:hAnsi="David" w:cs="David"/>
          <w:rtl/>
        </w:rPr>
        <w:t>–</w:t>
      </w:r>
      <w:r>
        <w:rPr>
          <w:rFonts w:ascii="David" w:hAnsi="David" w:cs="David" w:hint="cs"/>
          <w:rtl/>
        </w:rPr>
        <w:t xml:space="preserve"> שהוא מלא במחלוקות, ומבטל גם את כל דיני הגמרא. אם נקבל אותה זה יצור מצב שאתה נותן את ממונם של ישראל לפושעים. </w:t>
      </w:r>
      <w:r w:rsidRPr="00D3295D">
        <w:rPr>
          <w:rFonts w:ascii="David" w:hAnsi="David" w:cs="David" w:hint="cs"/>
          <w:b/>
          <w:bCs/>
          <w:highlight w:val="cyan"/>
          <w:rtl/>
        </w:rPr>
        <w:t>בה"ד בעצמו לא יטען קים לי אלא רק הנתבע</w:t>
      </w:r>
      <w:r>
        <w:rPr>
          <w:rFonts w:ascii="David" w:hAnsi="David" w:cs="David" w:hint="cs"/>
          <w:rtl/>
        </w:rPr>
        <w:t xml:space="preserve">. </w:t>
      </w:r>
    </w:p>
    <w:p w14:paraId="1E634833" w14:textId="61D591AF" w:rsidR="00606A49" w:rsidRDefault="00606A49" w:rsidP="00606A49">
      <w:pPr>
        <w:pStyle w:val="a3"/>
        <w:bidi/>
        <w:spacing w:line="360" w:lineRule="auto"/>
        <w:jc w:val="both"/>
        <w:rPr>
          <w:rFonts w:ascii="David" w:hAnsi="David" w:cs="David"/>
          <w:rtl/>
        </w:rPr>
      </w:pPr>
    </w:p>
    <w:p w14:paraId="5942D983" w14:textId="77777777" w:rsidR="00606A49" w:rsidRPr="00D3295D" w:rsidRDefault="00606A49" w:rsidP="00606A49">
      <w:pPr>
        <w:pStyle w:val="a3"/>
        <w:bidi/>
        <w:spacing w:line="360" w:lineRule="auto"/>
        <w:jc w:val="both"/>
        <w:rPr>
          <w:rFonts w:ascii="David" w:hAnsi="David" w:cs="David"/>
        </w:rPr>
      </w:pPr>
    </w:p>
    <w:p w14:paraId="71A3151D" w14:textId="1F2292CC" w:rsidR="003952EB" w:rsidRPr="003E78B4" w:rsidRDefault="00153334" w:rsidP="00A2014B">
      <w:pPr>
        <w:spacing w:after="0" w:line="360" w:lineRule="auto"/>
        <w:ind w:left="360"/>
        <w:jc w:val="center"/>
        <w:rPr>
          <w:rFonts w:ascii="David" w:hAnsi="David" w:cs="David"/>
          <w:b/>
          <w:bCs/>
          <w:u w:val="single"/>
          <w:rtl/>
        </w:rPr>
      </w:pPr>
      <w:r w:rsidRPr="003B78EE">
        <w:rPr>
          <w:rFonts w:ascii="David" w:hAnsi="David" w:cs="David"/>
          <w:b/>
          <w:bCs/>
          <w:highlight w:val="magenta"/>
          <w:u w:val="single"/>
          <w:rtl/>
        </w:rPr>
        <w:t>סמכות חכמים בתחום החקיקה</w:t>
      </w:r>
    </w:p>
    <w:p w14:paraId="186DDB2B" w14:textId="77777777" w:rsidR="00153334" w:rsidRPr="003B78EE" w:rsidRDefault="00153334" w:rsidP="006E0990">
      <w:pPr>
        <w:pStyle w:val="a3"/>
        <w:numPr>
          <w:ilvl w:val="0"/>
          <w:numId w:val="13"/>
        </w:numPr>
        <w:bidi/>
        <w:spacing w:after="0" w:line="360" w:lineRule="auto"/>
        <w:rPr>
          <w:rFonts w:ascii="David" w:hAnsi="David" w:cs="David"/>
          <w:highlight w:val="lightGray"/>
        </w:rPr>
      </w:pPr>
      <w:r w:rsidRPr="003B78EE">
        <w:rPr>
          <w:rFonts w:ascii="David" w:hAnsi="David" w:cs="David"/>
          <w:b/>
          <w:bCs/>
          <w:highlight w:val="lightGray"/>
          <w:rtl/>
        </w:rPr>
        <w:t>מדוע קיימת חובה לציית לתקנות חכמים</w:t>
      </w:r>
    </w:p>
    <w:p w14:paraId="497DCE2C" w14:textId="77777777" w:rsidR="00153334" w:rsidRPr="00A2014B" w:rsidRDefault="00153334" w:rsidP="006E0990">
      <w:pPr>
        <w:pStyle w:val="a3"/>
        <w:numPr>
          <w:ilvl w:val="1"/>
          <w:numId w:val="13"/>
        </w:numPr>
        <w:bidi/>
        <w:spacing w:line="360" w:lineRule="auto"/>
        <w:jc w:val="both"/>
        <w:rPr>
          <w:rFonts w:ascii="David" w:hAnsi="David" w:cs="David"/>
          <w:color w:val="FF0000"/>
          <w:highlight w:val="yellow"/>
        </w:rPr>
      </w:pPr>
      <w:r w:rsidRPr="00A2014B">
        <w:rPr>
          <w:rFonts w:ascii="David" w:hAnsi="David" w:cs="David"/>
          <w:color w:val="FF0000"/>
          <w:highlight w:val="yellow"/>
          <w:u w:val="single"/>
          <w:rtl/>
        </w:rPr>
        <w:t>תלמוד בבלי מסכת שבת דף כג עמוד א</w:t>
      </w:r>
    </w:p>
    <w:p w14:paraId="7A5B47BF" w14:textId="77777777" w:rsidR="00153334" w:rsidRPr="003E78B4" w:rsidRDefault="00153334" w:rsidP="006E0990">
      <w:pPr>
        <w:pStyle w:val="a3"/>
        <w:numPr>
          <w:ilvl w:val="2"/>
          <w:numId w:val="13"/>
        </w:numPr>
        <w:bidi/>
        <w:spacing w:line="360" w:lineRule="auto"/>
        <w:jc w:val="both"/>
        <w:rPr>
          <w:rFonts w:ascii="David" w:hAnsi="David" w:cs="David"/>
        </w:rPr>
      </w:pPr>
      <w:r w:rsidRPr="003E78B4">
        <w:rPr>
          <w:rFonts w:ascii="David" w:hAnsi="David" w:cs="David"/>
          <w:rtl/>
        </w:rPr>
        <w:t xml:space="preserve">עולה </w:t>
      </w:r>
      <w:r w:rsidRPr="00126E78">
        <w:rPr>
          <w:rFonts w:ascii="David" w:hAnsi="David" w:cs="David"/>
          <w:b/>
          <w:bCs/>
          <w:highlight w:val="cyan"/>
          <w:rtl/>
        </w:rPr>
        <w:t>השאלה לגבי</w:t>
      </w:r>
      <w:r w:rsidR="003952EB" w:rsidRPr="00126E78">
        <w:rPr>
          <w:rFonts w:ascii="David" w:hAnsi="David" w:cs="David"/>
          <w:b/>
          <w:bCs/>
          <w:highlight w:val="cyan"/>
          <w:rtl/>
        </w:rPr>
        <w:t xml:space="preserve"> נוסח הברכה במצוות שאינן מהתורה</w:t>
      </w:r>
      <w:r w:rsidRPr="003E78B4">
        <w:rPr>
          <w:rFonts w:ascii="David" w:hAnsi="David" w:cs="David"/>
          <w:rtl/>
        </w:rPr>
        <w:t xml:space="preserve"> (כמו חנוכה או פורים) </w:t>
      </w:r>
      <w:r w:rsidR="003952EB" w:rsidRPr="003E78B4">
        <w:rPr>
          <w:rFonts w:ascii="David" w:hAnsi="David" w:cs="David"/>
          <w:rtl/>
        </w:rPr>
        <w:t xml:space="preserve">לאור </w:t>
      </w:r>
      <w:r w:rsidR="003952EB" w:rsidRPr="00126E78">
        <w:rPr>
          <w:rFonts w:ascii="David" w:hAnsi="David" w:cs="David"/>
          <w:b/>
          <w:bCs/>
          <w:highlight w:val="cyan"/>
          <w:rtl/>
        </w:rPr>
        <w:t>המילים ציוונו</w:t>
      </w:r>
      <w:r w:rsidR="003952EB" w:rsidRPr="003E78B4">
        <w:rPr>
          <w:rFonts w:ascii="David" w:hAnsi="David" w:cs="David"/>
          <w:rtl/>
        </w:rPr>
        <w:t>- הציווי לא ניתן מאלוהים אלא מחכמים.</w:t>
      </w:r>
    </w:p>
    <w:p w14:paraId="1ADC5B75" w14:textId="77777777" w:rsidR="00153334" w:rsidRPr="003E78B4" w:rsidRDefault="00153334" w:rsidP="006E0990">
      <w:pPr>
        <w:pStyle w:val="a3"/>
        <w:numPr>
          <w:ilvl w:val="2"/>
          <w:numId w:val="13"/>
        </w:numPr>
        <w:bidi/>
        <w:spacing w:line="360" w:lineRule="auto"/>
        <w:jc w:val="both"/>
        <w:rPr>
          <w:rFonts w:ascii="David" w:hAnsi="David" w:cs="David"/>
        </w:rPr>
      </w:pPr>
      <w:r w:rsidRPr="003E78B4">
        <w:rPr>
          <w:rFonts w:ascii="David" w:hAnsi="David" w:cs="David"/>
          <w:rtl/>
        </w:rPr>
        <w:t xml:space="preserve">מדובר </w:t>
      </w:r>
      <w:r w:rsidRPr="00126E78">
        <w:rPr>
          <w:rFonts w:ascii="David" w:hAnsi="David" w:cs="David"/>
          <w:b/>
          <w:bCs/>
          <w:highlight w:val="cyan"/>
          <w:rtl/>
        </w:rPr>
        <w:t>בציווי עקיף של ה' כיוון שאלוקים</w:t>
      </w:r>
      <w:r w:rsidR="003952EB" w:rsidRPr="00126E78">
        <w:rPr>
          <w:rFonts w:ascii="David" w:hAnsi="David" w:cs="David"/>
          <w:b/>
          <w:bCs/>
          <w:highlight w:val="cyan"/>
          <w:rtl/>
        </w:rPr>
        <w:t xml:space="preserve"> במילים </w:t>
      </w:r>
      <w:r w:rsidR="003952EB" w:rsidRPr="00126E78">
        <w:rPr>
          <w:rFonts w:ascii="David" w:hAnsi="David" w:cs="David"/>
          <w:b/>
          <w:bCs/>
          <w:highlight w:val="cyan"/>
          <w:u w:val="single"/>
          <w:rtl/>
        </w:rPr>
        <w:t>"לא תסור"</w:t>
      </w:r>
      <w:r w:rsidRPr="00126E78">
        <w:rPr>
          <w:rFonts w:ascii="David" w:hAnsi="David" w:cs="David"/>
          <w:u w:val="single"/>
          <w:rtl/>
        </w:rPr>
        <w:t xml:space="preserve"> </w:t>
      </w:r>
      <w:r w:rsidRPr="00126E78">
        <w:rPr>
          <w:rFonts w:ascii="David" w:hAnsi="David" w:cs="David"/>
          <w:b/>
          <w:bCs/>
          <w:highlight w:val="cyan"/>
          <w:rtl/>
        </w:rPr>
        <w:t>ציווה אותנו להקשיב לדברי חכמים</w:t>
      </w:r>
      <w:r w:rsidRPr="003E78B4">
        <w:rPr>
          <w:rFonts w:ascii="David" w:hAnsi="David" w:cs="David"/>
          <w:rtl/>
        </w:rPr>
        <w:t xml:space="preserve">. </w:t>
      </w:r>
      <w:r w:rsidR="003952EB" w:rsidRPr="003E78B4">
        <w:rPr>
          <w:rFonts w:ascii="David" w:hAnsi="David" w:cs="David"/>
          <w:rtl/>
        </w:rPr>
        <w:t>(</w:t>
      </w:r>
      <w:r w:rsidR="003952EB" w:rsidRPr="003B78EE">
        <w:rPr>
          <w:rFonts w:ascii="David" w:hAnsi="David" w:cs="David"/>
          <w:highlight w:val="yellow"/>
          <w:rtl/>
        </w:rPr>
        <w:t>רב אויא)</w:t>
      </w:r>
    </w:p>
    <w:p w14:paraId="12AD4EBB" w14:textId="3B273911" w:rsidR="003952EB" w:rsidRPr="003E78B4" w:rsidRDefault="003952EB" w:rsidP="006E0990">
      <w:pPr>
        <w:pStyle w:val="a3"/>
        <w:numPr>
          <w:ilvl w:val="2"/>
          <w:numId w:val="13"/>
        </w:numPr>
        <w:bidi/>
        <w:spacing w:line="360" w:lineRule="auto"/>
        <w:jc w:val="both"/>
        <w:rPr>
          <w:rFonts w:ascii="David" w:hAnsi="David" w:cs="David"/>
        </w:rPr>
      </w:pPr>
      <w:r w:rsidRPr="003B78EE">
        <w:rPr>
          <w:rFonts w:ascii="David" w:hAnsi="David" w:cs="David"/>
          <w:highlight w:val="yellow"/>
          <w:rtl/>
        </w:rPr>
        <w:t>רב נחמיה-</w:t>
      </w:r>
      <w:r w:rsidRPr="003E78B4">
        <w:rPr>
          <w:rFonts w:ascii="David" w:hAnsi="David" w:cs="David"/>
          <w:rtl/>
        </w:rPr>
        <w:t xml:space="preserve"> </w:t>
      </w:r>
      <w:r w:rsidR="00153334" w:rsidRPr="00126E78">
        <w:rPr>
          <w:rFonts w:ascii="David" w:hAnsi="David" w:cs="David"/>
          <w:u w:val="single"/>
          <w:rtl/>
        </w:rPr>
        <w:t>"שאל אביך ויגדך זקניך ויאמרו לך"</w:t>
      </w:r>
      <w:r w:rsidR="00153334" w:rsidRPr="003E78B4">
        <w:rPr>
          <w:rFonts w:ascii="David" w:hAnsi="David" w:cs="David"/>
          <w:rtl/>
        </w:rPr>
        <w:t xml:space="preserve"> </w:t>
      </w:r>
      <w:r w:rsidRPr="003E78B4">
        <w:rPr>
          <w:rFonts w:ascii="David" w:hAnsi="David" w:cs="David"/>
          <w:rtl/>
        </w:rPr>
        <w:t>-</w:t>
      </w:r>
      <w:r w:rsidR="00126E78">
        <w:rPr>
          <w:rFonts w:ascii="David" w:hAnsi="David" w:cs="David" w:hint="cs"/>
          <w:rtl/>
        </w:rPr>
        <w:t xml:space="preserve"> </w:t>
      </w:r>
      <w:r w:rsidR="00153334" w:rsidRPr="00126E78">
        <w:rPr>
          <w:rFonts w:ascii="David" w:hAnsi="David" w:cs="David"/>
          <w:b/>
          <w:bCs/>
          <w:highlight w:val="green"/>
          <w:rtl/>
        </w:rPr>
        <w:t>זקנים הכוונה לחכמים</w:t>
      </w:r>
      <w:r w:rsidR="00153334" w:rsidRPr="003E78B4">
        <w:rPr>
          <w:rFonts w:ascii="David" w:hAnsi="David" w:cs="David"/>
          <w:rtl/>
        </w:rPr>
        <w:t xml:space="preserve"> ולאו דווקא זקנים בגיל.</w:t>
      </w:r>
      <w:r w:rsidRPr="003E78B4">
        <w:rPr>
          <w:rFonts w:ascii="David" w:hAnsi="David" w:cs="David"/>
          <w:rtl/>
        </w:rPr>
        <w:t xml:space="preserve"> (</w:t>
      </w:r>
      <w:r w:rsidRPr="00126E78">
        <w:rPr>
          <w:rFonts w:ascii="David" w:hAnsi="David" w:cs="David"/>
          <w:u w:val="single"/>
          <w:rtl/>
        </w:rPr>
        <w:t>מקור חלש</w:t>
      </w:r>
      <w:r w:rsidRPr="003E78B4">
        <w:rPr>
          <w:rFonts w:ascii="David" w:hAnsi="David" w:cs="David"/>
          <w:rtl/>
        </w:rPr>
        <w:t xml:space="preserve"> יותר כיוון שהוא לא נוגע ישירות להלכה, בשונה מ"לא תסור")</w:t>
      </w:r>
    </w:p>
    <w:p w14:paraId="316C3B76" w14:textId="77777777" w:rsidR="00126E78" w:rsidRDefault="00153334" w:rsidP="006E0990">
      <w:pPr>
        <w:pStyle w:val="a3"/>
        <w:numPr>
          <w:ilvl w:val="1"/>
          <w:numId w:val="13"/>
        </w:numPr>
        <w:bidi/>
        <w:spacing w:line="360" w:lineRule="auto"/>
        <w:jc w:val="both"/>
        <w:rPr>
          <w:rFonts w:ascii="David" w:hAnsi="David" w:cs="David"/>
        </w:rPr>
      </w:pPr>
      <w:r w:rsidRPr="00E30255">
        <w:rPr>
          <w:rFonts w:ascii="David" w:hAnsi="David" w:cs="David"/>
          <w:color w:val="FF0000"/>
          <w:highlight w:val="yellow"/>
          <w:u w:val="single"/>
          <w:rtl/>
        </w:rPr>
        <w:t>הקדמת הרמב"ם למשנה תורה</w:t>
      </w:r>
      <w:r w:rsidRPr="00E30255">
        <w:rPr>
          <w:rFonts w:ascii="David" w:hAnsi="David" w:cs="David"/>
          <w:color w:val="FF0000"/>
          <w:rtl/>
        </w:rPr>
        <w:t xml:space="preserve"> </w:t>
      </w:r>
      <w:r w:rsidRPr="003E78B4">
        <w:rPr>
          <w:rFonts w:ascii="David" w:hAnsi="David" w:cs="David"/>
          <w:rtl/>
        </w:rPr>
        <w:t xml:space="preserve">– </w:t>
      </w:r>
      <w:r w:rsidRPr="00126E78">
        <w:rPr>
          <w:rFonts w:ascii="David" w:hAnsi="David" w:cs="David"/>
          <w:b/>
          <w:bCs/>
          <w:highlight w:val="green"/>
          <w:rtl/>
        </w:rPr>
        <w:t xml:space="preserve">הרמב"ם מאמץ את </w:t>
      </w:r>
      <w:r w:rsidR="003952EB" w:rsidRPr="00126E78">
        <w:rPr>
          <w:rFonts w:ascii="David" w:hAnsi="David" w:cs="David"/>
          <w:b/>
          <w:bCs/>
          <w:highlight w:val="green"/>
          <w:rtl/>
        </w:rPr>
        <w:t>"לא תסור"</w:t>
      </w:r>
      <w:r w:rsidR="00371286" w:rsidRPr="003E78B4">
        <w:rPr>
          <w:rFonts w:ascii="David" w:hAnsi="David" w:cs="David"/>
          <w:rtl/>
        </w:rPr>
        <w:t xml:space="preserve"> וטוען כי אי ציווי לדברי חכמים היא </w:t>
      </w:r>
      <w:r w:rsidR="00371286" w:rsidRPr="00126E78">
        <w:rPr>
          <w:rFonts w:ascii="David" w:hAnsi="David" w:cs="David"/>
          <w:b/>
          <w:bCs/>
          <w:highlight w:val="green"/>
          <w:rtl/>
        </w:rPr>
        <w:t>עבירה עקיפה על התורה</w:t>
      </w:r>
      <w:r w:rsidR="003952EB" w:rsidRPr="003E78B4">
        <w:rPr>
          <w:rFonts w:ascii="David" w:hAnsi="David" w:cs="David"/>
          <w:rtl/>
        </w:rPr>
        <w:t>.</w:t>
      </w:r>
      <w:r w:rsidRPr="003E78B4">
        <w:rPr>
          <w:rFonts w:ascii="David" w:hAnsi="David" w:cs="David"/>
          <w:rtl/>
        </w:rPr>
        <w:t xml:space="preserve"> </w:t>
      </w:r>
      <w:r w:rsidR="003952EB" w:rsidRPr="00126E78">
        <w:rPr>
          <w:rFonts w:ascii="David" w:hAnsi="David" w:cs="David"/>
          <w:b/>
          <w:bCs/>
          <w:highlight w:val="cyan"/>
          <w:rtl/>
        </w:rPr>
        <w:t>כאשר</w:t>
      </w:r>
      <w:r w:rsidRPr="00126E78">
        <w:rPr>
          <w:rFonts w:ascii="David" w:hAnsi="David" w:cs="David"/>
          <w:b/>
          <w:bCs/>
          <w:highlight w:val="cyan"/>
          <w:rtl/>
        </w:rPr>
        <w:t xml:space="preserve"> חכמים גוזרים גזירה</w:t>
      </w:r>
      <w:r w:rsidR="003952EB" w:rsidRPr="00126E78">
        <w:rPr>
          <w:rFonts w:ascii="David" w:hAnsi="David" w:cs="David"/>
          <w:b/>
          <w:bCs/>
          <w:rtl/>
        </w:rPr>
        <w:t>:</w:t>
      </w:r>
      <w:r w:rsidR="003952EB" w:rsidRPr="003E78B4">
        <w:rPr>
          <w:rFonts w:ascii="David" w:hAnsi="David" w:cs="David"/>
          <w:rtl/>
        </w:rPr>
        <w:t xml:space="preserve"> </w:t>
      </w:r>
    </w:p>
    <w:p w14:paraId="3416192C" w14:textId="77777777" w:rsidR="00126E78" w:rsidRDefault="003952EB" w:rsidP="00126E78">
      <w:pPr>
        <w:pStyle w:val="a3"/>
        <w:bidi/>
        <w:spacing w:line="360" w:lineRule="auto"/>
        <w:jc w:val="both"/>
        <w:rPr>
          <w:rFonts w:ascii="David" w:hAnsi="David" w:cs="David"/>
          <w:rtl/>
        </w:rPr>
      </w:pPr>
      <w:r w:rsidRPr="003E78B4">
        <w:rPr>
          <w:rFonts w:ascii="David" w:hAnsi="David" w:cs="David"/>
          <w:rtl/>
        </w:rPr>
        <w:t xml:space="preserve">א. עליהם לשאול </w:t>
      </w:r>
      <w:r w:rsidRPr="00126E78">
        <w:rPr>
          <w:rFonts w:ascii="David" w:hAnsi="David" w:cs="David"/>
          <w:highlight w:val="cyan"/>
          <w:rtl/>
        </w:rPr>
        <w:t>האם הציבור יוכל לעמוד בה</w:t>
      </w:r>
      <w:r w:rsidRPr="003E78B4">
        <w:rPr>
          <w:rFonts w:ascii="David" w:hAnsi="David" w:cs="David"/>
          <w:rtl/>
        </w:rPr>
        <w:t xml:space="preserve">. </w:t>
      </w:r>
    </w:p>
    <w:p w14:paraId="1DB20A64" w14:textId="2031DDC9" w:rsidR="00153334" w:rsidRPr="003E78B4" w:rsidRDefault="003952EB" w:rsidP="00126E78">
      <w:pPr>
        <w:pStyle w:val="a3"/>
        <w:bidi/>
        <w:spacing w:line="360" w:lineRule="auto"/>
        <w:jc w:val="both"/>
        <w:rPr>
          <w:rFonts w:ascii="David" w:hAnsi="David" w:cs="David"/>
        </w:rPr>
      </w:pPr>
      <w:r w:rsidRPr="003E78B4">
        <w:rPr>
          <w:rFonts w:ascii="David" w:hAnsi="David" w:cs="David"/>
          <w:rtl/>
        </w:rPr>
        <w:t xml:space="preserve">ב. </w:t>
      </w:r>
      <w:r w:rsidRPr="00126E78">
        <w:rPr>
          <w:rFonts w:ascii="David" w:hAnsi="David" w:cs="David"/>
          <w:highlight w:val="cyan"/>
          <w:rtl/>
        </w:rPr>
        <w:t>לוודא שהגזרה פשטה בכל ישראל</w:t>
      </w:r>
      <w:r w:rsidRPr="003E78B4">
        <w:rPr>
          <w:rFonts w:ascii="David" w:hAnsi="David" w:cs="David"/>
          <w:rtl/>
        </w:rPr>
        <w:t>- אם לא היא פחות מחייבת.</w:t>
      </w:r>
      <w:r w:rsidR="00371286" w:rsidRPr="003E78B4">
        <w:rPr>
          <w:rFonts w:ascii="David" w:hAnsi="David" w:cs="David"/>
          <w:rtl/>
        </w:rPr>
        <w:t xml:space="preserve"> </w:t>
      </w:r>
    </w:p>
    <w:p w14:paraId="5245697B" w14:textId="274F5F2F" w:rsidR="00153334" w:rsidRDefault="00153334" w:rsidP="006E0990">
      <w:pPr>
        <w:pStyle w:val="a3"/>
        <w:numPr>
          <w:ilvl w:val="1"/>
          <w:numId w:val="13"/>
        </w:numPr>
        <w:bidi/>
        <w:spacing w:line="360" w:lineRule="auto"/>
        <w:jc w:val="both"/>
        <w:rPr>
          <w:rFonts w:ascii="David" w:hAnsi="David" w:cs="David"/>
        </w:rPr>
      </w:pPr>
      <w:r w:rsidRPr="00E30255">
        <w:rPr>
          <w:rFonts w:ascii="David" w:hAnsi="David" w:cs="David"/>
          <w:color w:val="FF0000"/>
          <w:highlight w:val="yellow"/>
          <w:u w:val="single"/>
          <w:rtl/>
        </w:rPr>
        <w:t>השגות הרמב"ן לספר המצוות שורש א</w:t>
      </w:r>
      <w:r w:rsidRPr="003E78B4">
        <w:rPr>
          <w:rFonts w:ascii="David" w:hAnsi="David" w:cs="David"/>
          <w:rtl/>
        </w:rPr>
        <w:t xml:space="preserve">- הפסוק </w:t>
      </w:r>
      <w:r w:rsidR="00126E78" w:rsidRPr="00126E78">
        <w:rPr>
          <w:rFonts w:ascii="David" w:hAnsi="David" w:cs="David" w:hint="cs"/>
          <w:b/>
          <w:bCs/>
          <w:highlight w:val="green"/>
          <w:rtl/>
        </w:rPr>
        <w:t>"</w:t>
      </w:r>
      <w:r w:rsidRPr="00126E78">
        <w:rPr>
          <w:rFonts w:ascii="David" w:hAnsi="David" w:cs="David"/>
          <w:b/>
          <w:bCs/>
          <w:highlight w:val="green"/>
          <w:rtl/>
        </w:rPr>
        <w:t>לא תסור</w:t>
      </w:r>
      <w:r w:rsidR="00126E78" w:rsidRPr="00126E78">
        <w:rPr>
          <w:rFonts w:ascii="David" w:hAnsi="David" w:cs="David" w:hint="cs"/>
          <w:b/>
          <w:bCs/>
          <w:highlight w:val="green"/>
          <w:rtl/>
        </w:rPr>
        <w:t>"</w:t>
      </w:r>
      <w:r w:rsidRPr="003E78B4">
        <w:rPr>
          <w:rFonts w:ascii="David" w:hAnsi="David" w:cs="David"/>
          <w:rtl/>
        </w:rPr>
        <w:t xml:space="preserve"> </w:t>
      </w:r>
      <w:r w:rsidRPr="006063C3">
        <w:rPr>
          <w:rFonts w:ascii="David" w:hAnsi="David" w:cs="David"/>
          <w:b/>
          <w:bCs/>
          <w:highlight w:val="cyan"/>
          <w:rtl/>
        </w:rPr>
        <w:t xml:space="preserve">מתייחס רק להוראות של החכמים כמפרשי התורה או כמעבירי המסורת ולא </w:t>
      </w:r>
      <w:r w:rsidR="00371286" w:rsidRPr="006063C3">
        <w:rPr>
          <w:rFonts w:ascii="David" w:hAnsi="David" w:cs="David"/>
          <w:b/>
          <w:bCs/>
          <w:highlight w:val="cyan"/>
          <w:rtl/>
        </w:rPr>
        <w:t>לתקן תקנות</w:t>
      </w:r>
      <w:r w:rsidR="00BF4511">
        <w:rPr>
          <w:rFonts w:ascii="David" w:hAnsi="David" w:cs="David" w:hint="cs"/>
          <w:b/>
          <w:bCs/>
          <w:highlight w:val="cyan"/>
          <w:rtl/>
        </w:rPr>
        <w:t xml:space="preserve"> </w:t>
      </w:r>
      <w:r w:rsidR="00371286" w:rsidRPr="006063C3">
        <w:rPr>
          <w:rFonts w:ascii="David" w:hAnsi="David" w:cs="David"/>
          <w:b/>
          <w:bCs/>
          <w:highlight w:val="cyan"/>
          <w:rtl/>
        </w:rPr>
        <w:t>(להמציא חוקים</w:t>
      </w:r>
      <w:r w:rsidR="00371286" w:rsidRPr="003E78B4">
        <w:rPr>
          <w:rFonts w:ascii="David" w:hAnsi="David" w:cs="David"/>
          <w:rtl/>
        </w:rPr>
        <w:t>)</w:t>
      </w:r>
      <w:r w:rsidRPr="003E78B4">
        <w:rPr>
          <w:rFonts w:ascii="David" w:hAnsi="David" w:cs="David"/>
          <w:rtl/>
        </w:rPr>
        <w:t xml:space="preserve">. יש </w:t>
      </w:r>
      <w:r w:rsidRPr="006063C3">
        <w:rPr>
          <w:rFonts w:ascii="David" w:hAnsi="David" w:cs="David"/>
          <w:highlight w:val="cyan"/>
          <w:rtl/>
        </w:rPr>
        <w:t>צורך לציית לחכמים לפי הפסוק "שאל אביך ויגדך זקניך ויאמרו לך</w:t>
      </w:r>
      <w:r w:rsidRPr="003E78B4">
        <w:rPr>
          <w:rFonts w:ascii="David" w:hAnsi="David" w:cs="David"/>
          <w:rtl/>
        </w:rPr>
        <w:t xml:space="preserve">", אבל אם אני לא אציית להם, </w:t>
      </w:r>
      <w:r w:rsidRPr="006063C3">
        <w:rPr>
          <w:rFonts w:ascii="David" w:hAnsi="David" w:cs="David"/>
          <w:highlight w:val="cyan"/>
          <w:rtl/>
        </w:rPr>
        <w:t xml:space="preserve">זה לא נחשב שעברתי על </w:t>
      </w:r>
      <w:r w:rsidR="00827ADE">
        <w:rPr>
          <w:rFonts w:ascii="David" w:hAnsi="David" w:cs="David" w:hint="cs"/>
          <w:highlight w:val="cyan"/>
          <w:rtl/>
        </w:rPr>
        <w:t>דין</w:t>
      </w:r>
      <w:r w:rsidRPr="006063C3">
        <w:rPr>
          <w:rFonts w:ascii="David" w:hAnsi="David" w:cs="David"/>
          <w:highlight w:val="cyan"/>
          <w:rtl/>
        </w:rPr>
        <w:t xml:space="preserve"> תור</w:t>
      </w:r>
      <w:r w:rsidR="00371286" w:rsidRPr="006063C3">
        <w:rPr>
          <w:rFonts w:ascii="David" w:hAnsi="David" w:cs="David"/>
          <w:highlight w:val="cyan"/>
          <w:rtl/>
        </w:rPr>
        <w:t>ה</w:t>
      </w:r>
      <w:r w:rsidR="00371286" w:rsidRPr="003E78B4">
        <w:rPr>
          <w:rFonts w:ascii="David" w:hAnsi="David" w:cs="David"/>
          <w:rtl/>
        </w:rPr>
        <w:t>. (</w:t>
      </w:r>
      <w:r w:rsidR="00E30255">
        <w:rPr>
          <w:rFonts w:ascii="David" w:hAnsi="David" w:cs="David" w:hint="cs"/>
          <w:rtl/>
        </w:rPr>
        <w:t>בניגוד</w:t>
      </w:r>
      <w:r w:rsidR="00371286" w:rsidRPr="003E78B4">
        <w:rPr>
          <w:rFonts w:ascii="David" w:hAnsi="David" w:cs="David"/>
          <w:rtl/>
        </w:rPr>
        <w:t xml:space="preserve"> לתפיסת הר</w:t>
      </w:r>
      <w:r w:rsidR="00126E78">
        <w:rPr>
          <w:rFonts w:ascii="David" w:hAnsi="David" w:cs="David" w:hint="cs"/>
          <w:rtl/>
        </w:rPr>
        <w:t>מב</w:t>
      </w:r>
      <w:r w:rsidR="00371286" w:rsidRPr="003E78B4">
        <w:rPr>
          <w:rFonts w:ascii="David" w:hAnsi="David" w:cs="David"/>
          <w:rtl/>
        </w:rPr>
        <w:t>"ם)</w:t>
      </w:r>
      <w:r w:rsidRPr="003E78B4">
        <w:rPr>
          <w:rFonts w:ascii="David" w:hAnsi="David" w:cs="David"/>
          <w:rtl/>
        </w:rPr>
        <w:t xml:space="preserve"> </w:t>
      </w:r>
    </w:p>
    <w:p w14:paraId="654ACEED" w14:textId="77777777" w:rsidR="003B78EE" w:rsidRPr="003B78EE" w:rsidRDefault="003B78EE" w:rsidP="003B78EE">
      <w:pPr>
        <w:pStyle w:val="a3"/>
        <w:bidi/>
        <w:spacing w:line="360" w:lineRule="auto"/>
        <w:jc w:val="both"/>
        <w:rPr>
          <w:rFonts w:ascii="David" w:hAnsi="David" w:cs="David"/>
          <w:sz w:val="8"/>
          <w:szCs w:val="8"/>
        </w:rPr>
      </w:pPr>
    </w:p>
    <w:p w14:paraId="4BEC74A4" w14:textId="77777777" w:rsidR="00153334" w:rsidRPr="003B78EE" w:rsidRDefault="00153334" w:rsidP="006E0990">
      <w:pPr>
        <w:pStyle w:val="a3"/>
        <w:numPr>
          <w:ilvl w:val="0"/>
          <w:numId w:val="13"/>
        </w:numPr>
        <w:bidi/>
        <w:spacing w:after="0" w:line="360" w:lineRule="auto"/>
        <w:jc w:val="both"/>
        <w:rPr>
          <w:rFonts w:ascii="David" w:hAnsi="David" w:cs="David"/>
          <w:highlight w:val="lightGray"/>
        </w:rPr>
      </w:pPr>
      <w:r w:rsidRPr="003B78EE">
        <w:rPr>
          <w:rFonts w:ascii="David" w:hAnsi="David" w:cs="David"/>
          <w:b/>
          <w:bCs/>
          <w:highlight w:val="lightGray"/>
          <w:rtl/>
        </w:rPr>
        <w:t>קשיים במתן סמכות לחכמים להתקין תקנות</w:t>
      </w:r>
    </w:p>
    <w:p w14:paraId="49439311" w14:textId="6177AFD0" w:rsidR="00153334" w:rsidRPr="003E78B4" w:rsidRDefault="00153334" w:rsidP="003B78EE">
      <w:pPr>
        <w:spacing w:after="0" w:line="360" w:lineRule="auto"/>
        <w:jc w:val="both"/>
        <w:rPr>
          <w:rFonts w:ascii="David" w:hAnsi="David" w:cs="David"/>
        </w:rPr>
      </w:pPr>
      <w:r w:rsidRPr="003B78EE">
        <w:rPr>
          <w:rFonts w:ascii="David" w:hAnsi="David" w:cs="David"/>
          <w:highlight w:val="yellow"/>
          <w:u w:val="single"/>
          <w:rtl/>
        </w:rPr>
        <w:lastRenderedPageBreak/>
        <w:t>דברים פרק יג פסוק א</w:t>
      </w:r>
      <w:r w:rsidRPr="003E78B4">
        <w:rPr>
          <w:rFonts w:ascii="David" w:hAnsi="David" w:cs="David"/>
          <w:rtl/>
        </w:rPr>
        <w:t xml:space="preserve"> – "את כל הדבר אשר אנכי מצווה אתכם אותו תשמרו לעשות </w:t>
      </w:r>
      <w:r w:rsidRPr="0046428A">
        <w:rPr>
          <w:rFonts w:ascii="David" w:hAnsi="David" w:cs="David"/>
          <w:b/>
          <w:bCs/>
          <w:highlight w:val="green"/>
          <w:rtl/>
        </w:rPr>
        <w:t>לא תוס</w:t>
      </w:r>
      <w:r w:rsidR="0046428A">
        <w:rPr>
          <w:rFonts w:ascii="David" w:hAnsi="David" w:cs="David" w:hint="cs"/>
          <w:b/>
          <w:bCs/>
          <w:highlight w:val="green"/>
          <w:rtl/>
        </w:rPr>
        <w:t>י</w:t>
      </w:r>
      <w:r w:rsidRPr="0046428A">
        <w:rPr>
          <w:rFonts w:ascii="David" w:hAnsi="David" w:cs="David"/>
          <w:b/>
          <w:bCs/>
          <w:highlight w:val="green"/>
          <w:rtl/>
        </w:rPr>
        <w:t>ף עליו ולא תגרע ממנו".</w:t>
      </w:r>
      <w:r w:rsidRPr="003E78B4">
        <w:rPr>
          <w:rFonts w:ascii="David" w:hAnsi="David" w:cs="David"/>
          <w:rtl/>
        </w:rPr>
        <w:t xml:space="preserve"> עולה </w:t>
      </w:r>
      <w:r w:rsidRPr="003B78EE">
        <w:rPr>
          <w:rFonts w:ascii="David" w:hAnsi="David" w:cs="David"/>
          <w:highlight w:val="cyan"/>
          <w:rtl/>
        </w:rPr>
        <w:t>השאלה איך מתן סמכות לחכמים מתיישבת עם איסור זה.</w:t>
      </w:r>
    </w:p>
    <w:p w14:paraId="406DC4B3" w14:textId="77777777" w:rsidR="00153334" w:rsidRPr="003E78B4" w:rsidRDefault="00153334" w:rsidP="006E0990">
      <w:pPr>
        <w:pStyle w:val="a3"/>
        <w:numPr>
          <w:ilvl w:val="1"/>
          <w:numId w:val="13"/>
        </w:numPr>
        <w:bidi/>
        <w:spacing w:after="0" w:line="360" w:lineRule="auto"/>
        <w:jc w:val="both"/>
        <w:rPr>
          <w:rFonts w:ascii="David" w:hAnsi="David" w:cs="David"/>
        </w:rPr>
      </w:pPr>
      <w:r w:rsidRPr="00E30255">
        <w:rPr>
          <w:rFonts w:ascii="David" w:hAnsi="David" w:cs="David"/>
          <w:color w:val="FF0000"/>
          <w:highlight w:val="yellow"/>
          <w:u w:val="single"/>
          <w:rtl/>
        </w:rPr>
        <w:t>רש"י</w:t>
      </w:r>
      <w:r w:rsidRPr="00E30255">
        <w:rPr>
          <w:rFonts w:ascii="David" w:hAnsi="David" w:cs="David"/>
          <w:color w:val="FF0000"/>
          <w:rtl/>
        </w:rPr>
        <w:t xml:space="preserve"> </w:t>
      </w:r>
      <w:r w:rsidRPr="003E78B4">
        <w:rPr>
          <w:rFonts w:ascii="David" w:hAnsi="David" w:cs="David"/>
          <w:rtl/>
        </w:rPr>
        <w:t>–</w:t>
      </w:r>
      <w:r w:rsidR="00371286" w:rsidRPr="003E78B4">
        <w:rPr>
          <w:rFonts w:ascii="David" w:hAnsi="David" w:cs="David"/>
          <w:rtl/>
        </w:rPr>
        <w:t xml:space="preserve">הכוונה היא </w:t>
      </w:r>
      <w:r w:rsidR="00371286" w:rsidRPr="0046428A">
        <w:rPr>
          <w:rFonts w:ascii="David" w:hAnsi="David" w:cs="David"/>
          <w:b/>
          <w:bCs/>
          <w:highlight w:val="green"/>
          <w:rtl/>
        </w:rPr>
        <w:t>אסור להוסיף או לגרוע ממצווה קיימת</w:t>
      </w:r>
      <w:r w:rsidR="00371286" w:rsidRPr="003E78B4">
        <w:rPr>
          <w:rFonts w:ascii="David" w:hAnsi="David" w:cs="David"/>
          <w:rtl/>
        </w:rPr>
        <w:t xml:space="preserve"> אך </w:t>
      </w:r>
      <w:r w:rsidR="00371286" w:rsidRPr="0046428A">
        <w:rPr>
          <w:rFonts w:ascii="David" w:hAnsi="David" w:cs="David"/>
          <w:b/>
          <w:bCs/>
          <w:highlight w:val="cyan"/>
          <w:rtl/>
        </w:rPr>
        <w:t>מותר לצוות מצווה חדשה.</w:t>
      </w:r>
    </w:p>
    <w:p w14:paraId="4E1FD27B" w14:textId="0F2FAD40" w:rsidR="00153334" w:rsidRPr="003E78B4" w:rsidRDefault="00153334" w:rsidP="006E0990">
      <w:pPr>
        <w:pStyle w:val="a3"/>
        <w:numPr>
          <w:ilvl w:val="1"/>
          <w:numId w:val="13"/>
        </w:numPr>
        <w:bidi/>
        <w:spacing w:line="360" w:lineRule="auto"/>
        <w:jc w:val="both"/>
        <w:rPr>
          <w:rFonts w:ascii="David" w:hAnsi="David" w:cs="David"/>
        </w:rPr>
      </w:pPr>
      <w:r w:rsidRPr="00442353">
        <w:rPr>
          <w:rFonts w:ascii="David" w:hAnsi="David" w:cs="David"/>
          <w:color w:val="FF0000"/>
          <w:highlight w:val="yellow"/>
          <w:u w:val="single"/>
          <w:rtl/>
        </w:rPr>
        <w:t>רמב"ם הלכות ממרים סוף פרק ב</w:t>
      </w:r>
      <w:r w:rsidRPr="00442353">
        <w:rPr>
          <w:rFonts w:ascii="David" w:hAnsi="David" w:cs="David"/>
          <w:rtl/>
        </w:rPr>
        <w:t xml:space="preserve"> </w:t>
      </w:r>
      <w:r w:rsidRPr="003E78B4">
        <w:rPr>
          <w:rFonts w:ascii="David" w:hAnsi="David" w:cs="David"/>
          <w:rtl/>
        </w:rPr>
        <w:t>–</w:t>
      </w:r>
      <w:r w:rsidRPr="0046428A">
        <w:rPr>
          <w:rFonts w:ascii="David" w:hAnsi="David" w:cs="David"/>
          <w:b/>
          <w:bCs/>
          <w:highlight w:val="green"/>
          <w:rtl/>
        </w:rPr>
        <w:t>אסור לחכמים לטעון שהתורה הוסיפה או גרעה איסור</w:t>
      </w:r>
      <w:r w:rsidRPr="003E78B4">
        <w:rPr>
          <w:rFonts w:ascii="David" w:hAnsi="David" w:cs="David"/>
          <w:rtl/>
        </w:rPr>
        <w:t xml:space="preserve"> או מצווה כלשהם, אבל </w:t>
      </w:r>
      <w:r w:rsidRPr="0046428A">
        <w:rPr>
          <w:rFonts w:ascii="David" w:hAnsi="David" w:cs="David"/>
          <w:b/>
          <w:bCs/>
          <w:highlight w:val="cyan"/>
          <w:rtl/>
        </w:rPr>
        <w:t xml:space="preserve">מותר להם להתקין תקנות </w:t>
      </w:r>
      <w:r w:rsidRPr="0046428A">
        <w:rPr>
          <w:rFonts w:ascii="David" w:hAnsi="David" w:cs="David"/>
          <w:b/>
          <w:bCs/>
          <w:highlight w:val="cyan"/>
          <w:u w:val="single"/>
          <w:rtl/>
        </w:rPr>
        <w:t>מפיהם</w:t>
      </w:r>
      <w:r w:rsidRPr="0046428A">
        <w:rPr>
          <w:rFonts w:ascii="David" w:hAnsi="David" w:cs="David"/>
          <w:b/>
          <w:bCs/>
          <w:highlight w:val="cyan"/>
          <w:rtl/>
        </w:rPr>
        <w:t xml:space="preserve"> שהם מתקינים משיקולים שונים</w:t>
      </w:r>
      <w:r w:rsidRPr="0046428A">
        <w:rPr>
          <w:rFonts w:ascii="David" w:hAnsi="David" w:cs="David"/>
          <w:b/>
          <w:bCs/>
          <w:rtl/>
        </w:rPr>
        <w:t xml:space="preserve"> (</w:t>
      </w:r>
      <w:r w:rsidRPr="003E78B4">
        <w:rPr>
          <w:rFonts w:ascii="David" w:hAnsi="David" w:cs="David"/>
          <w:rtl/>
        </w:rPr>
        <w:t xml:space="preserve">ע"מ שהעם לא יתבלבל או ישכח). </w:t>
      </w:r>
    </w:p>
    <w:p w14:paraId="35DA8F27" w14:textId="3FD66FCC" w:rsidR="00153334" w:rsidRPr="00E30255" w:rsidRDefault="00153334" w:rsidP="006E0990">
      <w:pPr>
        <w:pStyle w:val="a3"/>
        <w:numPr>
          <w:ilvl w:val="1"/>
          <w:numId w:val="13"/>
        </w:numPr>
        <w:bidi/>
        <w:spacing w:line="360" w:lineRule="auto"/>
        <w:jc w:val="both"/>
        <w:rPr>
          <w:rFonts w:ascii="David" w:hAnsi="David" w:cs="David"/>
          <w:b/>
          <w:bCs/>
          <w:highlight w:val="cyan"/>
        </w:rPr>
      </w:pPr>
      <w:r w:rsidRPr="00E30255">
        <w:rPr>
          <w:rFonts w:ascii="David" w:hAnsi="David" w:cs="David"/>
          <w:color w:val="FF0000"/>
          <w:highlight w:val="yellow"/>
          <w:u w:val="single"/>
          <w:rtl/>
        </w:rPr>
        <w:t>ספר הכוזרי מאמר שלישי אות</w:t>
      </w:r>
      <w:r w:rsidRPr="00E30255">
        <w:rPr>
          <w:rFonts w:ascii="David" w:hAnsi="David" w:cs="David"/>
          <w:color w:val="FF0000"/>
          <w:u w:val="single"/>
          <w:rtl/>
        </w:rPr>
        <w:t xml:space="preserve"> מא</w:t>
      </w:r>
      <w:r w:rsidRPr="00E30255">
        <w:rPr>
          <w:rFonts w:ascii="David" w:hAnsi="David" w:cs="David"/>
          <w:color w:val="FF0000"/>
          <w:rtl/>
        </w:rPr>
        <w:t xml:space="preserve"> </w:t>
      </w:r>
      <w:r w:rsidRPr="003E78B4">
        <w:rPr>
          <w:rFonts w:ascii="David" w:hAnsi="David" w:cs="David"/>
          <w:rtl/>
        </w:rPr>
        <w:t>–</w:t>
      </w:r>
      <w:r w:rsidR="001F1F0E" w:rsidRPr="0046428A">
        <w:rPr>
          <w:rFonts w:ascii="David" w:hAnsi="David" w:cs="David"/>
          <w:b/>
          <w:bCs/>
          <w:highlight w:val="green"/>
          <w:rtl/>
        </w:rPr>
        <w:t>האיסור</w:t>
      </w:r>
      <w:r w:rsidRPr="0046428A">
        <w:rPr>
          <w:rFonts w:ascii="David" w:hAnsi="David" w:cs="David"/>
          <w:b/>
          <w:bCs/>
          <w:highlight w:val="green"/>
          <w:rtl/>
        </w:rPr>
        <w:t xml:space="preserve"> נוגע להמון העם</w:t>
      </w:r>
      <w:r w:rsidR="001F1F0E" w:rsidRPr="0046428A">
        <w:rPr>
          <w:rFonts w:ascii="David" w:hAnsi="David" w:cs="David"/>
          <w:b/>
          <w:bCs/>
          <w:highlight w:val="green"/>
          <w:rtl/>
        </w:rPr>
        <w:t xml:space="preserve"> ולא לחכמים</w:t>
      </w:r>
      <w:r w:rsidRPr="003E78B4">
        <w:rPr>
          <w:rFonts w:ascii="David" w:hAnsi="David" w:cs="David"/>
          <w:rtl/>
        </w:rPr>
        <w:t xml:space="preserve">, כדי שלא יחדשו מצוות לפי דעתם. </w:t>
      </w:r>
      <w:r w:rsidR="00E30255" w:rsidRPr="00E30255">
        <w:rPr>
          <w:rFonts w:ascii="David" w:hAnsi="David" w:cs="David" w:hint="cs"/>
          <w:b/>
          <w:bCs/>
          <w:highlight w:val="cyan"/>
          <w:rtl/>
        </w:rPr>
        <w:t>לחכמים יש שיקול דעת להוסיף ולגרוע.</w:t>
      </w:r>
    </w:p>
    <w:p w14:paraId="1CB2962C" w14:textId="66BA2BD0" w:rsidR="00153334" w:rsidRPr="00E30255" w:rsidRDefault="00153334" w:rsidP="006E0990">
      <w:pPr>
        <w:pStyle w:val="a3"/>
        <w:numPr>
          <w:ilvl w:val="1"/>
          <w:numId w:val="13"/>
        </w:numPr>
        <w:bidi/>
        <w:spacing w:line="360" w:lineRule="auto"/>
        <w:jc w:val="both"/>
        <w:rPr>
          <w:rFonts w:ascii="David" w:hAnsi="David" w:cs="David"/>
          <w:b/>
          <w:bCs/>
          <w:highlight w:val="cyan"/>
        </w:rPr>
      </w:pPr>
      <w:r w:rsidRPr="00E30255">
        <w:rPr>
          <w:rFonts w:ascii="David" w:hAnsi="David" w:cs="David"/>
          <w:color w:val="FF0000"/>
          <w:highlight w:val="yellow"/>
          <w:u w:val="single"/>
          <w:rtl/>
        </w:rPr>
        <w:t>הרשב"א ראש השנה טז,</w:t>
      </w:r>
      <w:r w:rsidRPr="00E30255">
        <w:rPr>
          <w:rFonts w:ascii="David" w:hAnsi="David" w:cs="David"/>
          <w:color w:val="FF0000"/>
          <w:u w:val="single"/>
          <w:rtl/>
        </w:rPr>
        <w:t xml:space="preserve">  </w:t>
      </w:r>
      <w:r w:rsidRPr="003E78B4">
        <w:rPr>
          <w:rFonts w:ascii="David" w:hAnsi="David" w:cs="David"/>
          <w:rtl/>
        </w:rPr>
        <w:t xml:space="preserve">- מסביר את האיסור </w:t>
      </w:r>
      <w:r w:rsidRPr="0046428A">
        <w:rPr>
          <w:rFonts w:ascii="David" w:hAnsi="David" w:cs="David"/>
          <w:b/>
          <w:bCs/>
          <w:highlight w:val="green"/>
          <w:rtl/>
        </w:rPr>
        <w:t>לא להוסיף כאיסור שנוגע לאנשים פרטיים</w:t>
      </w:r>
      <w:r w:rsidR="001F1F0E" w:rsidRPr="0046428A">
        <w:rPr>
          <w:rFonts w:ascii="David" w:hAnsi="David" w:cs="David"/>
          <w:b/>
          <w:bCs/>
          <w:highlight w:val="green"/>
          <w:rtl/>
        </w:rPr>
        <w:t xml:space="preserve"> ולא לחכמים.</w:t>
      </w:r>
      <w:r w:rsidR="00E30255">
        <w:rPr>
          <w:rFonts w:ascii="David" w:hAnsi="David" w:cs="David" w:hint="cs"/>
          <w:rtl/>
        </w:rPr>
        <w:t xml:space="preserve"> </w:t>
      </w:r>
      <w:r w:rsidR="00E30255" w:rsidRPr="00E30255">
        <w:rPr>
          <w:rFonts w:ascii="David" w:hAnsi="David" w:cs="David" w:hint="cs"/>
          <w:b/>
          <w:bCs/>
          <w:highlight w:val="cyan"/>
          <w:rtl/>
        </w:rPr>
        <w:t>לחכמים יש סמכות להוסיף ולגרוע.</w:t>
      </w:r>
      <w:r w:rsidR="00442353">
        <w:rPr>
          <w:rFonts w:ascii="David" w:hAnsi="David" w:cs="David" w:hint="cs"/>
          <w:b/>
          <w:bCs/>
          <w:highlight w:val="cyan"/>
          <w:rtl/>
        </w:rPr>
        <w:t xml:space="preserve"> </w:t>
      </w:r>
      <w:r w:rsidR="00442353" w:rsidRPr="00442353">
        <w:rPr>
          <w:rFonts w:ascii="David" w:hAnsi="David" w:cs="David" w:hint="cs"/>
          <w:rtl/>
        </w:rPr>
        <w:t>(דוגמת הוספת יום לחגים בחו"ל)</w:t>
      </w:r>
    </w:p>
    <w:p w14:paraId="0A37E902" w14:textId="1D23A305" w:rsidR="00153334" w:rsidRPr="0046428A" w:rsidRDefault="00153334" w:rsidP="006E0990">
      <w:pPr>
        <w:pStyle w:val="a3"/>
        <w:numPr>
          <w:ilvl w:val="0"/>
          <w:numId w:val="13"/>
        </w:numPr>
        <w:bidi/>
        <w:spacing w:line="360" w:lineRule="auto"/>
        <w:jc w:val="both"/>
        <w:rPr>
          <w:rFonts w:ascii="David" w:hAnsi="David" w:cs="David"/>
          <w:highlight w:val="lightGray"/>
        </w:rPr>
      </w:pPr>
      <w:r w:rsidRPr="0046428A">
        <w:rPr>
          <w:rFonts w:ascii="David" w:hAnsi="David" w:cs="David"/>
          <w:b/>
          <w:bCs/>
          <w:highlight w:val="lightGray"/>
          <w:rtl/>
        </w:rPr>
        <w:t>גבולות סמכות החכמים להתקין תקנות (לעקור דבר מן התורה)</w:t>
      </w:r>
    </w:p>
    <w:p w14:paraId="1DF2AF18" w14:textId="42D2F49C" w:rsidR="001F1F0E" w:rsidRPr="003E78B4" w:rsidRDefault="00153334" w:rsidP="006E0990">
      <w:pPr>
        <w:pStyle w:val="a3"/>
        <w:numPr>
          <w:ilvl w:val="0"/>
          <w:numId w:val="8"/>
        </w:numPr>
        <w:bidi/>
        <w:spacing w:line="360" w:lineRule="auto"/>
        <w:jc w:val="both"/>
        <w:rPr>
          <w:rFonts w:ascii="David" w:hAnsi="David" w:cs="David"/>
        </w:rPr>
      </w:pPr>
      <w:r w:rsidRPr="003E78B4">
        <w:rPr>
          <w:rFonts w:ascii="David" w:hAnsi="David" w:cs="David"/>
          <w:rtl/>
        </w:rPr>
        <w:t>כל עוד החכמים מוסיפים איסור או מצווה אין התנגשות חזיתית עם התורה</w:t>
      </w:r>
      <w:r w:rsidR="001F1F0E" w:rsidRPr="003E78B4">
        <w:rPr>
          <w:rFonts w:ascii="David" w:hAnsi="David" w:cs="David"/>
          <w:rtl/>
        </w:rPr>
        <w:t xml:space="preserve">, </w:t>
      </w:r>
      <w:r w:rsidRPr="003E78B4">
        <w:rPr>
          <w:rFonts w:ascii="David" w:hAnsi="David" w:cs="David"/>
          <w:rtl/>
        </w:rPr>
        <w:t xml:space="preserve">שאלה לגבי </w:t>
      </w:r>
      <w:r w:rsidRPr="0046428A">
        <w:rPr>
          <w:rFonts w:ascii="David" w:hAnsi="David" w:cs="David"/>
          <w:b/>
          <w:bCs/>
          <w:highlight w:val="lightGray"/>
          <w:rtl/>
        </w:rPr>
        <w:t>גבולות הסמכות מתעוררת בעיקר במקרה של התנגשות עם דין תורה</w:t>
      </w:r>
      <w:r w:rsidR="001F1F0E" w:rsidRPr="0046428A">
        <w:rPr>
          <w:rFonts w:ascii="David" w:hAnsi="David" w:cs="David"/>
          <w:b/>
          <w:bCs/>
          <w:highlight w:val="lightGray"/>
          <w:rtl/>
        </w:rPr>
        <w:t>.</w:t>
      </w:r>
      <w:r w:rsidR="001F1F0E" w:rsidRPr="0046428A">
        <w:rPr>
          <w:rFonts w:ascii="David" w:hAnsi="David" w:cs="David"/>
          <w:b/>
          <w:bCs/>
          <w:rtl/>
        </w:rPr>
        <w:t xml:space="preserve"> </w:t>
      </w:r>
      <w:r w:rsidRPr="003E78B4">
        <w:rPr>
          <w:rFonts w:ascii="David" w:hAnsi="David" w:cs="David"/>
          <w:rtl/>
        </w:rPr>
        <w:t>במקרה של התנגשות של דברי חכמים עם דין תורה</w:t>
      </w:r>
      <w:r w:rsidR="001F1F0E" w:rsidRPr="003E78B4">
        <w:rPr>
          <w:rFonts w:ascii="David" w:hAnsi="David" w:cs="David"/>
          <w:rtl/>
        </w:rPr>
        <w:t>- דין תורה גובר.</w:t>
      </w:r>
      <w:r w:rsidRPr="003E78B4">
        <w:rPr>
          <w:rFonts w:ascii="David" w:hAnsi="David" w:cs="David"/>
          <w:rtl/>
        </w:rPr>
        <w:t xml:space="preserve"> עם זאת, </w:t>
      </w:r>
      <w:r w:rsidRPr="0046428A">
        <w:rPr>
          <w:rFonts w:ascii="David" w:hAnsi="David" w:cs="David"/>
          <w:b/>
          <w:bCs/>
          <w:highlight w:val="lightGray"/>
          <w:rtl/>
        </w:rPr>
        <w:t>בנסיבות מסוימות יש סמכות לחכמים "לעקור דבר מן התורה"</w:t>
      </w:r>
      <w:r w:rsidR="001F1F0E" w:rsidRPr="0046428A">
        <w:rPr>
          <w:rFonts w:ascii="David" w:hAnsi="David" w:cs="David"/>
          <w:b/>
          <w:bCs/>
          <w:highlight w:val="lightGray"/>
          <w:rtl/>
        </w:rPr>
        <w:t>.</w:t>
      </w:r>
      <w:r w:rsidR="001F1F0E" w:rsidRPr="003E78B4">
        <w:rPr>
          <w:rFonts w:ascii="David" w:hAnsi="David" w:cs="David"/>
          <w:rtl/>
        </w:rPr>
        <w:t xml:space="preserve"> </w:t>
      </w:r>
    </w:p>
    <w:p w14:paraId="0233FC7F" w14:textId="77777777" w:rsidR="001F1F0E" w:rsidRPr="003E78B4" w:rsidRDefault="00153334" w:rsidP="006E0990">
      <w:pPr>
        <w:pStyle w:val="a3"/>
        <w:numPr>
          <w:ilvl w:val="0"/>
          <w:numId w:val="8"/>
        </w:numPr>
        <w:bidi/>
        <w:spacing w:line="360" w:lineRule="auto"/>
        <w:jc w:val="both"/>
        <w:rPr>
          <w:rFonts w:ascii="David" w:hAnsi="David" w:cs="David"/>
        </w:rPr>
      </w:pPr>
      <w:r w:rsidRPr="0046428A">
        <w:rPr>
          <w:rFonts w:ascii="David" w:hAnsi="David" w:cs="David"/>
          <w:b/>
          <w:bCs/>
          <w:highlight w:val="cyan"/>
          <w:rtl/>
        </w:rPr>
        <w:t>חכמים רשאים לעקור דבר מן התורה בשב ואל תעשה</w:t>
      </w:r>
      <w:r w:rsidRPr="003E78B4">
        <w:rPr>
          <w:rFonts w:ascii="David" w:hAnsi="David" w:cs="David"/>
          <w:rtl/>
        </w:rPr>
        <w:t xml:space="preserve"> (להורות לציבור לא לקיים מצווה שהתורה חייבה לקיים).</w:t>
      </w:r>
    </w:p>
    <w:p w14:paraId="1F6A4046" w14:textId="6C421E97" w:rsidR="00153334" w:rsidRPr="00BF4511" w:rsidRDefault="00153334" w:rsidP="006E0990">
      <w:pPr>
        <w:pStyle w:val="a3"/>
        <w:numPr>
          <w:ilvl w:val="0"/>
          <w:numId w:val="8"/>
        </w:numPr>
        <w:bidi/>
        <w:spacing w:line="360" w:lineRule="auto"/>
        <w:jc w:val="both"/>
        <w:rPr>
          <w:rFonts w:ascii="David" w:hAnsi="David" w:cs="David"/>
          <w:u w:val="single"/>
        </w:rPr>
      </w:pPr>
      <w:r w:rsidRPr="00827ADE">
        <w:rPr>
          <w:rFonts w:ascii="David" w:hAnsi="David" w:cs="David"/>
          <w:b/>
          <w:bCs/>
          <w:highlight w:val="green"/>
          <w:rtl/>
        </w:rPr>
        <w:t>חכמים לא יכולים לעקור דבר מן התורה בקום ועשה</w:t>
      </w:r>
      <w:r w:rsidRPr="003E78B4">
        <w:rPr>
          <w:rFonts w:ascii="David" w:hAnsi="David" w:cs="David"/>
          <w:rtl/>
        </w:rPr>
        <w:t xml:space="preserve"> (התורה אסרה דבר מה והחכמים אומרים שיש לעשות אותו).</w:t>
      </w:r>
      <w:r w:rsidR="001F1F0E" w:rsidRPr="003E78B4">
        <w:rPr>
          <w:rFonts w:ascii="David" w:hAnsi="David" w:cs="David"/>
          <w:rtl/>
        </w:rPr>
        <w:t xml:space="preserve"> </w:t>
      </w:r>
      <w:r w:rsidR="001F1F0E" w:rsidRPr="00DB277A">
        <w:rPr>
          <w:rFonts w:ascii="David" w:hAnsi="David" w:cs="David"/>
          <w:b/>
          <w:bCs/>
          <w:rtl/>
        </w:rPr>
        <w:t xml:space="preserve">למעט </w:t>
      </w:r>
      <w:r w:rsidR="00DB277A" w:rsidRPr="00DB277A">
        <w:rPr>
          <w:rFonts w:ascii="David" w:hAnsi="David" w:cs="David" w:hint="cs"/>
          <w:b/>
          <w:bCs/>
          <w:rtl/>
        </w:rPr>
        <w:t>4 חריגים המפורטים בהמשך</w:t>
      </w:r>
      <w:r w:rsidR="000A6245" w:rsidRPr="00DB277A">
        <w:rPr>
          <w:rFonts w:ascii="David" w:hAnsi="David" w:cs="David" w:hint="cs"/>
          <w:b/>
          <w:bCs/>
          <w:rtl/>
        </w:rPr>
        <w:t>.</w:t>
      </w:r>
    </w:p>
    <w:p w14:paraId="4A307062" w14:textId="7876CB4B" w:rsidR="00153334" w:rsidRPr="003E78B4" w:rsidRDefault="0046428A" w:rsidP="006E0990">
      <w:pPr>
        <w:pStyle w:val="a3"/>
        <w:numPr>
          <w:ilvl w:val="0"/>
          <w:numId w:val="8"/>
        </w:numPr>
        <w:bidi/>
        <w:spacing w:line="360" w:lineRule="auto"/>
        <w:jc w:val="both"/>
        <w:rPr>
          <w:rFonts w:ascii="David" w:hAnsi="David" w:cs="David"/>
        </w:rPr>
      </w:pPr>
      <w:r w:rsidRPr="006063C3">
        <w:rPr>
          <w:rFonts w:ascii="David" w:hAnsi="David" w:cs="David" w:hint="cs"/>
          <w:highlight w:val="magenta"/>
          <w:rtl/>
        </w:rPr>
        <w:t xml:space="preserve">דו' </w:t>
      </w:r>
      <w:r w:rsidRPr="006063C3">
        <w:rPr>
          <w:rFonts w:ascii="David" w:hAnsi="David" w:cs="David" w:hint="cs"/>
          <w:highlight w:val="magenta"/>
          <w:u w:val="single"/>
          <w:rtl/>
        </w:rPr>
        <w:t>לשב ואל תעשה</w:t>
      </w:r>
      <w:r>
        <w:rPr>
          <w:rFonts w:ascii="David" w:hAnsi="David" w:cs="David" w:hint="cs"/>
          <w:rtl/>
        </w:rPr>
        <w:t xml:space="preserve"> - </w:t>
      </w:r>
      <w:r w:rsidR="00153334" w:rsidRPr="003E78B4">
        <w:rPr>
          <w:rFonts w:ascii="David" w:hAnsi="David" w:cs="David"/>
          <w:rtl/>
        </w:rPr>
        <w:t xml:space="preserve">חכמים קבעו שאין לתקוע בשופר בראש השנה אם הוא חל בשבת. </w:t>
      </w:r>
      <w:r w:rsidR="00AB78AF" w:rsidRPr="003E78B4">
        <w:rPr>
          <w:rFonts w:ascii="David" w:hAnsi="David" w:cs="David"/>
          <w:rtl/>
        </w:rPr>
        <w:t>כיוון</w:t>
      </w:r>
      <w:r w:rsidR="00153334" w:rsidRPr="003E78B4">
        <w:rPr>
          <w:rFonts w:ascii="David" w:hAnsi="David" w:cs="David"/>
          <w:rtl/>
        </w:rPr>
        <w:t xml:space="preserve"> </w:t>
      </w:r>
      <w:r w:rsidR="00AB78AF" w:rsidRPr="003E78B4">
        <w:rPr>
          <w:rFonts w:ascii="David" w:hAnsi="David" w:cs="David"/>
          <w:rtl/>
        </w:rPr>
        <w:t>שחששו</w:t>
      </w:r>
      <w:r w:rsidR="00153334" w:rsidRPr="003E78B4">
        <w:rPr>
          <w:rFonts w:ascii="David" w:hAnsi="David" w:cs="David"/>
          <w:rtl/>
        </w:rPr>
        <w:t xml:space="preserve"> </w:t>
      </w:r>
      <w:r w:rsidR="00AB78AF" w:rsidRPr="003E78B4">
        <w:rPr>
          <w:rFonts w:ascii="David" w:hAnsi="David" w:cs="David"/>
          <w:rtl/>
        </w:rPr>
        <w:t>שיוביל</w:t>
      </w:r>
      <w:r w:rsidR="00153334" w:rsidRPr="003E78B4">
        <w:rPr>
          <w:rFonts w:ascii="David" w:hAnsi="David" w:cs="David"/>
          <w:rtl/>
        </w:rPr>
        <w:t xml:space="preserve"> לחילול שבת</w:t>
      </w:r>
      <w:r w:rsidR="00AB78AF" w:rsidRPr="003E78B4">
        <w:rPr>
          <w:rFonts w:ascii="David" w:hAnsi="David" w:cs="David"/>
          <w:rtl/>
        </w:rPr>
        <w:t>.</w:t>
      </w:r>
      <w:r w:rsidR="00153334" w:rsidRPr="003E78B4">
        <w:rPr>
          <w:rFonts w:ascii="David" w:hAnsi="David" w:cs="David"/>
          <w:rtl/>
        </w:rPr>
        <w:t xml:space="preserve"> </w:t>
      </w:r>
      <w:r w:rsidR="00153334" w:rsidRPr="0046428A">
        <w:rPr>
          <w:rFonts w:ascii="David" w:hAnsi="David" w:cs="David"/>
          <w:b/>
          <w:bCs/>
          <w:highlight w:val="green"/>
          <w:rtl/>
        </w:rPr>
        <w:t>התנאי לביטול מצוות עשה הוא שלא גורעים את המצווה לחלוטין</w:t>
      </w:r>
      <w:r w:rsidR="00AB78AF" w:rsidRPr="0046428A">
        <w:rPr>
          <w:rFonts w:ascii="David" w:hAnsi="David" w:cs="David"/>
          <w:b/>
          <w:bCs/>
          <w:highlight w:val="green"/>
          <w:rtl/>
        </w:rPr>
        <w:t>.</w:t>
      </w:r>
    </w:p>
    <w:p w14:paraId="3F543DDD" w14:textId="6E6340EF" w:rsidR="00153334" w:rsidRDefault="00153334" w:rsidP="006E0990">
      <w:pPr>
        <w:pStyle w:val="a3"/>
        <w:numPr>
          <w:ilvl w:val="0"/>
          <w:numId w:val="8"/>
        </w:numPr>
        <w:bidi/>
        <w:spacing w:line="360" w:lineRule="auto"/>
        <w:jc w:val="both"/>
        <w:rPr>
          <w:rFonts w:ascii="David" w:hAnsi="David" w:cs="David"/>
        </w:rPr>
      </w:pPr>
      <w:r w:rsidRPr="008D179B">
        <w:rPr>
          <w:rFonts w:ascii="David" w:hAnsi="David" w:cs="David"/>
          <w:highlight w:val="magenta"/>
          <w:rtl/>
        </w:rPr>
        <w:t xml:space="preserve">לגבי </w:t>
      </w:r>
      <w:r w:rsidRPr="008D179B">
        <w:rPr>
          <w:rFonts w:ascii="David" w:hAnsi="David" w:cs="David"/>
          <w:highlight w:val="magenta"/>
          <w:u w:val="single"/>
          <w:rtl/>
        </w:rPr>
        <w:t>קום ועשה</w:t>
      </w:r>
      <w:r w:rsidRPr="003E78B4">
        <w:rPr>
          <w:rFonts w:ascii="David" w:hAnsi="David" w:cs="David"/>
          <w:rtl/>
        </w:rPr>
        <w:t xml:space="preserve">, </w:t>
      </w:r>
      <w:r w:rsidRPr="0046428A">
        <w:rPr>
          <w:rFonts w:ascii="David" w:hAnsi="David" w:cs="David"/>
          <w:b/>
          <w:bCs/>
          <w:highlight w:val="green"/>
          <w:rtl/>
        </w:rPr>
        <w:t>ההיגיון במתן אפשרות להוראות שעה</w:t>
      </w:r>
      <w:r w:rsidRPr="003E78B4">
        <w:rPr>
          <w:rFonts w:ascii="David" w:hAnsi="David" w:cs="David"/>
          <w:rtl/>
        </w:rPr>
        <w:t xml:space="preserve"> היא ש</w:t>
      </w:r>
      <w:r w:rsidRPr="000A6245">
        <w:rPr>
          <w:rFonts w:ascii="David" w:hAnsi="David" w:cs="David"/>
          <w:b/>
          <w:bCs/>
          <w:highlight w:val="green"/>
          <w:rtl/>
        </w:rPr>
        <w:t>יכולות להיות נסיבות מסיומות בהן מישהו יעבור עבירה ע"מ לקיים מצוות בהמשך.</w:t>
      </w:r>
      <w:r w:rsidRPr="000A6245">
        <w:rPr>
          <w:rFonts w:ascii="David" w:hAnsi="David" w:cs="David"/>
          <w:b/>
          <w:bCs/>
          <w:rtl/>
        </w:rPr>
        <w:t xml:space="preserve"> </w:t>
      </w:r>
      <w:r w:rsidR="00AB78AF" w:rsidRPr="003E78B4">
        <w:rPr>
          <w:rFonts w:ascii="David" w:hAnsi="David" w:cs="David"/>
          <w:rtl/>
        </w:rPr>
        <w:t>(כמו כתיבת התורה שבע"פ)</w:t>
      </w:r>
      <w:r w:rsidRPr="003E78B4">
        <w:rPr>
          <w:rFonts w:ascii="David" w:hAnsi="David" w:cs="David"/>
          <w:rtl/>
        </w:rPr>
        <w:t xml:space="preserve"> </w:t>
      </w:r>
    </w:p>
    <w:p w14:paraId="48CC3A8A" w14:textId="36EE54A0" w:rsidR="000A6245" w:rsidRDefault="000A6245" w:rsidP="000A6245">
      <w:pPr>
        <w:pStyle w:val="a3"/>
        <w:bidi/>
        <w:spacing w:line="360" w:lineRule="auto"/>
        <w:jc w:val="both"/>
        <w:rPr>
          <w:rFonts w:ascii="David" w:hAnsi="David" w:cs="David"/>
          <w:rtl/>
        </w:rPr>
      </w:pPr>
      <w:r w:rsidRPr="000A6245">
        <w:rPr>
          <w:rFonts w:ascii="David" w:hAnsi="David" w:cs="David" w:hint="cs"/>
          <w:highlight w:val="magenta"/>
          <w:rtl/>
        </w:rPr>
        <w:t>הדוגמאות קשורות לקום ועשה :</w:t>
      </w:r>
      <w:r>
        <w:rPr>
          <w:rFonts w:ascii="David" w:hAnsi="David" w:cs="David" w:hint="cs"/>
          <w:rtl/>
        </w:rPr>
        <w:t xml:space="preserve"> </w:t>
      </w:r>
    </w:p>
    <w:p w14:paraId="70315A49" w14:textId="67DE2FDF" w:rsidR="0015194B" w:rsidRPr="0015194B" w:rsidRDefault="0015194B" w:rsidP="0015194B">
      <w:pPr>
        <w:pStyle w:val="a3"/>
        <w:bidi/>
        <w:spacing w:line="360" w:lineRule="auto"/>
        <w:jc w:val="both"/>
        <w:rPr>
          <w:rFonts w:ascii="David" w:hAnsi="David" w:cs="David"/>
          <w:b/>
          <w:bCs/>
          <w:u w:val="single"/>
        </w:rPr>
      </w:pPr>
      <w:r w:rsidRPr="0015194B">
        <w:rPr>
          <w:rFonts w:ascii="David" w:hAnsi="David" w:cs="David" w:hint="cs"/>
          <w:b/>
          <w:bCs/>
          <w:highlight w:val="magenta"/>
          <w:u w:val="single"/>
          <w:rtl/>
        </w:rPr>
        <w:t>הוראת שעה:</w:t>
      </w:r>
    </w:p>
    <w:p w14:paraId="1DD60E18" w14:textId="67C4C9C1" w:rsidR="00153334" w:rsidRPr="003E78B4" w:rsidRDefault="00153334" w:rsidP="006E0990">
      <w:pPr>
        <w:pStyle w:val="a3"/>
        <w:numPr>
          <w:ilvl w:val="1"/>
          <w:numId w:val="13"/>
        </w:numPr>
        <w:bidi/>
        <w:spacing w:line="360" w:lineRule="auto"/>
        <w:jc w:val="both"/>
        <w:rPr>
          <w:rFonts w:ascii="David" w:hAnsi="David" w:cs="David"/>
        </w:rPr>
      </w:pPr>
      <w:r w:rsidRPr="00CD3ECD">
        <w:rPr>
          <w:rFonts w:ascii="David" w:hAnsi="David" w:cs="David"/>
          <w:color w:val="FF0000"/>
          <w:highlight w:val="yellow"/>
          <w:u w:val="single"/>
          <w:rtl/>
        </w:rPr>
        <w:t>יבמות צ, ב</w:t>
      </w:r>
      <w:r w:rsidRPr="00CD3ECD">
        <w:rPr>
          <w:rFonts w:ascii="David" w:hAnsi="David" w:cs="David"/>
          <w:color w:val="FF0000"/>
          <w:rtl/>
        </w:rPr>
        <w:t xml:space="preserve"> </w:t>
      </w:r>
      <w:r w:rsidRPr="003E78B4">
        <w:rPr>
          <w:rFonts w:ascii="David" w:hAnsi="David" w:cs="David"/>
          <w:rtl/>
        </w:rPr>
        <w:t xml:space="preserve">– מדובר על סיפור בתנ"ך על </w:t>
      </w:r>
      <w:r w:rsidRPr="000A6245">
        <w:rPr>
          <w:rFonts w:ascii="David" w:hAnsi="David" w:cs="David"/>
          <w:b/>
          <w:bCs/>
          <w:rtl/>
        </w:rPr>
        <w:t>אליהו בהר הכרמל</w:t>
      </w:r>
      <w:r w:rsidR="00AB78AF" w:rsidRPr="003E78B4">
        <w:rPr>
          <w:rFonts w:ascii="David" w:hAnsi="David" w:cs="David"/>
          <w:rtl/>
        </w:rPr>
        <w:t xml:space="preserve">. עמ"י עובדים גם את אלוהים וגם עבודה זרה. בכדי להכריע את מי נכון לעבוד, </w:t>
      </w:r>
      <w:r w:rsidRPr="003E78B4">
        <w:rPr>
          <w:rFonts w:ascii="David" w:hAnsi="David" w:cs="David"/>
          <w:rtl/>
        </w:rPr>
        <w:t xml:space="preserve">אליהו ונבחר של העבודה הזרה יביאו קורבן להר הכרמל. הקורבן שיישרף הוא הקורבן של העבודה שיש לדבוק בה. </w:t>
      </w:r>
      <w:r w:rsidR="00AB78AF" w:rsidRPr="000A6245">
        <w:rPr>
          <w:rFonts w:ascii="David" w:hAnsi="David" w:cs="David"/>
          <w:b/>
          <w:bCs/>
          <w:highlight w:val="cyan"/>
          <w:rtl/>
        </w:rPr>
        <w:t>יש</w:t>
      </w:r>
      <w:r w:rsidRPr="000A6245">
        <w:rPr>
          <w:rFonts w:ascii="David" w:hAnsi="David" w:cs="David"/>
          <w:b/>
          <w:bCs/>
          <w:highlight w:val="cyan"/>
          <w:rtl/>
        </w:rPr>
        <w:t xml:space="preserve"> איסור בתורה להקריב קורבן מחוץ לבית המקדש מרגע שנבנה בית המקדש</w:t>
      </w:r>
      <w:r w:rsidR="00AB78AF" w:rsidRPr="000A6245">
        <w:rPr>
          <w:rFonts w:ascii="David" w:hAnsi="David" w:cs="David"/>
          <w:b/>
          <w:bCs/>
          <w:highlight w:val="cyan"/>
          <w:rtl/>
        </w:rPr>
        <w:t xml:space="preserve"> ואליהו עובר על כך ומקריב בהר הכרמל</w:t>
      </w:r>
      <w:r w:rsidR="00AB78AF" w:rsidRPr="003E78B4">
        <w:rPr>
          <w:rFonts w:ascii="David" w:hAnsi="David" w:cs="David"/>
          <w:rtl/>
        </w:rPr>
        <w:t>.</w:t>
      </w:r>
      <w:r w:rsidRPr="003E78B4">
        <w:rPr>
          <w:rFonts w:ascii="David" w:hAnsi="David" w:cs="David"/>
          <w:rtl/>
        </w:rPr>
        <w:t xml:space="preserve"> </w:t>
      </w:r>
      <w:r w:rsidR="00AB78AF" w:rsidRPr="003E78B4">
        <w:rPr>
          <w:rFonts w:ascii="David" w:hAnsi="David" w:cs="David"/>
          <w:rtl/>
        </w:rPr>
        <w:t xml:space="preserve">מכיוון </w:t>
      </w:r>
      <w:r w:rsidR="00AB78AF" w:rsidRPr="000A6245">
        <w:rPr>
          <w:rFonts w:ascii="David" w:hAnsi="David" w:cs="David"/>
          <w:b/>
          <w:bCs/>
          <w:highlight w:val="cyan"/>
          <w:rtl/>
        </w:rPr>
        <w:t>שמדובר</w:t>
      </w:r>
      <w:r w:rsidRPr="000A6245">
        <w:rPr>
          <w:rFonts w:ascii="David" w:hAnsi="David" w:cs="David"/>
          <w:b/>
          <w:bCs/>
          <w:highlight w:val="cyan"/>
          <w:rtl/>
        </w:rPr>
        <w:t xml:space="preserve"> בהוראת שעה</w:t>
      </w:r>
      <w:r w:rsidRPr="003E78B4">
        <w:rPr>
          <w:rFonts w:ascii="David" w:hAnsi="David" w:cs="David"/>
          <w:rtl/>
        </w:rPr>
        <w:t>,</w:t>
      </w:r>
      <w:r w:rsidR="00AB78AF" w:rsidRPr="003E78B4">
        <w:rPr>
          <w:rFonts w:ascii="David" w:hAnsi="David" w:cs="David"/>
          <w:rtl/>
        </w:rPr>
        <w:t xml:space="preserve"> וע"י כך שעבר על איסור לא תעשה הוא מנסה להחזיר את העם בתשובה.</w:t>
      </w:r>
      <w:r w:rsidRPr="003E78B4">
        <w:rPr>
          <w:rFonts w:ascii="David" w:hAnsi="David" w:cs="David"/>
          <w:rtl/>
        </w:rPr>
        <w:t xml:space="preserve"> אומר המדרש שהוא עשה את זה כיוון שזאת הייתה הוראת שעה, העם עובד עבורה זרה והוא מנסה להחזיר אותם לדרך הישר, </w:t>
      </w:r>
      <w:r w:rsidR="000A6245" w:rsidRPr="000A6245">
        <w:rPr>
          <w:rFonts w:ascii="David" w:hAnsi="David" w:cs="David" w:hint="cs"/>
          <w:b/>
          <w:bCs/>
          <w:highlight w:val="cyan"/>
          <w:rtl/>
        </w:rPr>
        <w:t xml:space="preserve">ולכן ניתן לעבור עבירה </w:t>
      </w:r>
      <w:r w:rsidRPr="000A6245">
        <w:rPr>
          <w:rFonts w:ascii="David" w:hAnsi="David" w:cs="David"/>
          <w:b/>
          <w:bCs/>
          <w:highlight w:val="cyan"/>
          <w:rtl/>
        </w:rPr>
        <w:t>באופן זמני כדי לפתור בעיה ספציפית</w:t>
      </w:r>
      <w:r w:rsidR="000A6245" w:rsidRPr="000A6245">
        <w:rPr>
          <w:rFonts w:ascii="David" w:hAnsi="David" w:cs="David" w:hint="cs"/>
          <w:b/>
          <w:bCs/>
          <w:highlight w:val="cyan"/>
          <w:rtl/>
        </w:rPr>
        <w:t>.</w:t>
      </w:r>
    </w:p>
    <w:p w14:paraId="37E77B25" w14:textId="5D853C64" w:rsidR="00153334" w:rsidRPr="00CD3ECD" w:rsidRDefault="00153334" w:rsidP="006E0990">
      <w:pPr>
        <w:pStyle w:val="a3"/>
        <w:numPr>
          <w:ilvl w:val="1"/>
          <w:numId w:val="13"/>
        </w:numPr>
        <w:bidi/>
        <w:spacing w:line="360" w:lineRule="auto"/>
        <w:jc w:val="both"/>
        <w:rPr>
          <w:rFonts w:ascii="David" w:hAnsi="David" w:cs="David"/>
          <w:highlight w:val="cyan"/>
        </w:rPr>
      </w:pPr>
      <w:r w:rsidRPr="00CD3ECD">
        <w:rPr>
          <w:rFonts w:ascii="David" w:hAnsi="David" w:cs="David"/>
          <w:color w:val="FF0000"/>
          <w:highlight w:val="yellow"/>
          <w:u w:val="single"/>
          <w:rtl/>
        </w:rPr>
        <w:t>רמב"ם ממרים, ב, ד</w:t>
      </w:r>
      <w:r w:rsidRPr="00CD3ECD">
        <w:rPr>
          <w:rFonts w:ascii="David" w:hAnsi="David" w:cs="David"/>
          <w:color w:val="FF0000"/>
          <w:rtl/>
        </w:rPr>
        <w:t xml:space="preserve"> </w:t>
      </w:r>
      <w:r w:rsidRPr="003E78B4">
        <w:rPr>
          <w:rFonts w:ascii="David" w:hAnsi="David" w:cs="David"/>
          <w:rtl/>
        </w:rPr>
        <w:t xml:space="preserve">– </w:t>
      </w:r>
      <w:r w:rsidRPr="000A6245">
        <w:rPr>
          <w:rFonts w:ascii="David" w:hAnsi="David" w:cs="David"/>
          <w:b/>
          <w:bCs/>
          <w:highlight w:val="green"/>
          <w:rtl/>
        </w:rPr>
        <w:t>בית דין יכול לעקור איסור לפי שעה, לטובת מטרות מסוימות</w:t>
      </w:r>
      <w:r w:rsidRPr="000A6245">
        <w:rPr>
          <w:rFonts w:ascii="David" w:hAnsi="David" w:cs="David"/>
          <w:b/>
          <w:bCs/>
          <w:rtl/>
        </w:rPr>
        <w:t xml:space="preserve"> </w:t>
      </w:r>
      <w:r w:rsidRPr="003E78B4">
        <w:rPr>
          <w:rFonts w:ascii="David" w:hAnsi="David" w:cs="David"/>
          <w:rtl/>
        </w:rPr>
        <w:t xml:space="preserve">(הצלת העם, קירוב העם לדת). </w:t>
      </w:r>
      <w:r w:rsidR="00AB78AF" w:rsidRPr="003E78B4">
        <w:rPr>
          <w:rFonts w:ascii="David" w:hAnsi="David" w:cs="David"/>
          <w:rtl/>
        </w:rPr>
        <w:t>אך</w:t>
      </w:r>
      <w:r w:rsidRPr="003E78B4">
        <w:rPr>
          <w:rFonts w:ascii="David" w:hAnsi="David" w:cs="David"/>
          <w:rtl/>
        </w:rPr>
        <w:t xml:space="preserve"> אין לקבוע הוראות אלו לדורות. </w:t>
      </w:r>
      <w:r w:rsidR="00AB78AF" w:rsidRPr="003E78B4">
        <w:rPr>
          <w:rFonts w:ascii="David" w:hAnsi="David" w:cs="David"/>
          <w:rtl/>
        </w:rPr>
        <w:t>ל</w:t>
      </w:r>
      <w:r w:rsidRPr="003E78B4">
        <w:rPr>
          <w:rFonts w:ascii="David" w:hAnsi="David" w:cs="David"/>
          <w:rtl/>
        </w:rPr>
        <w:t>דוג</w:t>
      </w:r>
      <w:r w:rsidR="00AB78AF" w:rsidRPr="003E78B4">
        <w:rPr>
          <w:rFonts w:ascii="David" w:hAnsi="David" w:cs="David"/>
          <w:rtl/>
        </w:rPr>
        <w:t>'</w:t>
      </w:r>
      <w:r w:rsidRPr="003E78B4">
        <w:rPr>
          <w:rFonts w:ascii="David" w:hAnsi="David" w:cs="David"/>
          <w:rtl/>
        </w:rPr>
        <w:t xml:space="preserve"> </w:t>
      </w:r>
      <w:r w:rsidR="00D53A17">
        <w:rPr>
          <w:rFonts w:ascii="David" w:hAnsi="David" w:cs="David" w:hint="cs"/>
          <w:rtl/>
        </w:rPr>
        <w:t>רופא שמציל חיים בשבת</w:t>
      </w:r>
      <w:r w:rsidR="007676E8">
        <w:rPr>
          <w:rFonts w:ascii="David" w:hAnsi="David" w:cs="David" w:hint="cs"/>
          <w:rtl/>
        </w:rPr>
        <w:t xml:space="preserve"> </w:t>
      </w:r>
      <w:r w:rsidR="007676E8">
        <w:rPr>
          <w:rFonts w:ascii="David" w:hAnsi="David" w:cs="David"/>
          <w:rtl/>
        </w:rPr>
        <w:t>–</w:t>
      </w:r>
      <w:r w:rsidR="007676E8">
        <w:rPr>
          <w:rFonts w:ascii="David" w:hAnsi="David" w:cs="David" w:hint="cs"/>
          <w:rtl/>
        </w:rPr>
        <w:t xml:space="preserve"> "</w:t>
      </w:r>
      <w:r w:rsidR="007676E8" w:rsidRPr="007676E8">
        <w:rPr>
          <w:rFonts w:ascii="David" w:hAnsi="David" w:cs="David"/>
          <w:b/>
          <w:bCs/>
          <w:rtl/>
        </w:rPr>
        <w:t>חלל</w:t>
      </w:r>
      <w:r w:rsidR="007676E8" w:rsidRPr="007676E8">
        <w:rPr>
          <w:rFonts w:ascii="David" w:hAnsi="David" w:cs="David"/>
          <w:rtl/>
        </w:rPr>
        <w:t> עליו </w:t>
      </w:r>
      <w:r w:rsidR="007676E8" w:rsidRPr="007676E8">
        <w:rPr>
          <w:rFonts w:ascii="David" w:hAnsi="David" w:cs="David"/>
          <w:b/>
          <w:bCs/>
          <w:rtl/>
        </w:rPr>
        <w:t>שבת אחת</w:t>
      </w:r>
      <w:r w:rsidR="007676E8" w:rsidRPr="007676E8">
        <w:rPr>
          <w:rFonts w:ascii="David" w:hAnsi="David" w:cs="David"/>
          <w:rtl/>
        </w:rPr>
        <w:t> כדי שישמור שבתות הרב</w:t>
      </w:r>
      <w:r w:rsidR="007676E8">
        <w:rPr>
          <w:rFonts w:ascii="David" w:hAnsi="David" w:cs="David" w:hint="cs"/>
          <w:rtl/>
        </w:rPr>
        <w:t>ה".</w:t>
      </w:r>
      <w:r w:rsidR="00CD3ECD">
        <w:rPr>
          <w:rFonts w:ascii="David" w:hAnsi="David" w:cs="David" w:hint="cs"/>
          <w:rtl/>
        </w:rPr>
        <w:t xml:space="preserve"> </w:t>
      </w:r>
      <w:r w:rsidR="00DC3F91" w:rsidRPr="000A6245">
        <w:rPr>
          <w:rFonts w:ascii="David" w:hAnsi="David" w:cs="David"/>
          <w:b/>
          <w:bCs/>
          <w:highlight w:val="cyan"/>
          <w:rtl/>
        </w:rPr>
        <w:t>התורה שבע"פ</w:t>
      </w:r>
      <w:r w:rsidR="00DC3F91" w:rsidRPr="003E78B4">
        <w:rPr>
          <w:rFonts w:ascii="David" w:hAnsi="David" w:cs="David"/>
          <w:rtl/>
        </w:rPr>
        <w:t xml:space="preserve"> נכ</w:t>
      </w:r>
      <w:r w:rsidR="00DC3F91">
        <w:rPr>
          <w:rFonts w:ascii="David" w:hAnsi="David" w:cs="David" w:hint="cs"/>
          <w:rtl/>
        </w:rPr>
        <w:t>תב</w:t>
      </w:r>
      <w:r w:rsidR="00DC3F91" w:rsidRPr="003E78B4">
        <w:rPr>
          <w:rFonts w:ascii="David" w:hAnsi="David" w:cs="David"/>
          <w:rtl/>
        </w:rPr>
        <w:t xml:space="preserve">ת במשך דורות למרות האיסור. </w:t>
      </w:r>
      <w:r w:rsidR="00DC3F91" w:rsidRPr="000A6245">
        <w:rPr>
          <w:rFonts w:ascii="David" w:hAnsi="David" w:cs="David"/>
          <w:b/>
          <w:bCs/>
          <w:highlight w:val="cyan"/>
          <w:rtl/>
        </w:rPr>
        <w:t>יש ערך בלהמשיך לקרוא לזה הוראת שעה, מזכירים לעצמינו שזה זמני ולא קבוע</w:t>
      </w:r>
      <w:r w:rsidR="00DC3F91" w:rsidRPr="000A6245">
        <w:rPr>
          <w:rFonts w:ascii="David" w:hAnsi="David" w:cs="David"/>
          <w:b/>
          <w:bCs/>
          <w:rtl/>
        </w:rPr>
        <w:t xml:space="preserve"> </w:t>
      </w:r>
      <w:r w:rsidR="00DC3F91" w:rsidRPr="003E78B4">
        <w:rPr>
          <w:rFonts w:ascii="David" w:hAnsi="David" w:cs="David"/>
          <w:rtl/>
        </w:rPr>
        <w:t>כי לא רואים דרך להחזיר את המצב לאחור.</w:t>
      </w:r>
    </w:p>
    <w:p w14:paraId="5CACC4D8" w14:textId="52052FDB" w:rsidR="0015194B" w:rsidRPr="0015194B" w:rsidRDefault="0015194B" w:rsidP="0015194B">
      <w:pPr>
        <w:pStyle w:val="a3"/>
        <w:bidi/>
        <w:spacing w:line="360" w:lineRule="auto"/>
        <w:jc w:val="both"/>
        <w:rPr>
          <w:rFonts w:ascii="David" w:hAnsi="David" w:cs="David"/>
          <w:b/>
          <w:bCs/>
        </w:rPr>
      </w:pPr>
      <w:r w:rsidRPr="0015194B">
        <w:rPr>
          <w:rFonts w:ascii="David" w:hAnsi="David" w:cs="David" w:hint="cs"/>
          <w:b/>
          <w:bCs/>
          <w:highlight w:val="magenta"/>
          <w:u w:val="single"/>
          <w:rtl/>
        </w:rPr>
        <w:t>הוראת שעה בענישה</w:t>
      </w:r>
      <w:r w:rsidRPr="0015194B">
        <w:rPr>
          <w:rFonts w:ascii="David" w:hAnsi="David" w:cs="David" w:hint="cs"/>
          <w:b/>
          <w:bCs/>
          <w:highlight w:val="magenta"/>
          <w:rtl/>
        </w:rPr>
        <w:t>:</w:t>
      </w:r>
    </w:p>
    <w:p w14:paraId="0128A30A" w14:textId="7CF0DD92" w:rsidR="00DC3F91" w:rsidRPr="00DC3F91" w:rsidRDefault="00153334" w:rsidP="006E0990">
      <w:pPr>
        <w:pStyle w:val="a3"/>
        <w:numPr>
          <w:ilvl w:val="1"/>
          <w:numId w:val="13"/>
        </w:numPr>
        <w:bidi/>
        <w:spacing w:line="360" w:lineRule="auto"/>
        <w:rPr>
          <w:rFonts w:ascii="David" w:hAnsi="David" w:cs="David"/>
          <w:b/>
          <w:bCs/>
          <w:highlight w:val="green"/>
          <w:rtl/>
        </w:rPr>
      </w:pPr>
      <w:r w:rsidRPr="009268C5">
        <w:rPr>
          <w:rFonts w:ascii="David" w:hAnsi="David" w:cs="David"/>
          <w:color w:val="FF0000"/>
          <w:highlight w:val="yellow"/>
          <w:u w:val="single"/>
          <w:rtl/>
        </w:rPr>
        <w:t>סנהדרין מו, א –</w:t>
      </w:r>
      <w:r w:rsidR="00DC3F91" w:rsidRPr="00DC3F91">
        <w:rPr>
          <w:rFonts w:ascii="David" w:hAnsi="David" w:cs="David"/>
          <w:rtl/>
        </w:rPr>
        <w:t>בהוראות שעה בה"ד נותן עונשים גופנים בשונה מדין התורה.</w:t>
      </w:r>
      <w:r w:rsidR="00DC3F91" w:rsidRPr="00DC3F91">
        <w:rPr>
          <w:rFonts w:ascii="David" w:hAnsi="David" w:cs="David" w:hint="cs"/>
          <w:rtl/>
        </w:rPr>
        <w:t xml:space="preserve"> </w:t>
      </w:r>
      <w:r w:rsidR="00DC3F91" w:rsidRPr="00DC3F91">
        <w:rPr>
          <w:rFonts w:ascii="David" w:hAnsi="David" w:cs="David"/>
          <w:rtl/>
        </w:rPr>
        <w:t>העונשים הנפוצים בתורה הם בד"כ עונש מוות או מלקות</w:t>
      </w:r>
      <w:r w:rsidR="00DC3F91" w:rsidRPr="00DC3F91">
        <w:rPr>
          <w:rFonts w:ascii="David" w:hAnsi="David" w:cs="David" w:hint="cs"/>
          <w:rtl/>
        </w:rPr>
        <w:t xml:space="preserve">, וכל עונש לעבירה ספציפית. </w:t>
      </w:r>
      <w:r w:rsidR="00DC3F91" w:rsidRPr="00DC3F91">
        <w:rPr>
          <w:rFonts w:ascii="David" w:hAnsi="David" w:cs="David"/>
          <w:b/>
          <w:bCs/>
          <w:highlight w:val="green"/>
          <w:rtl/>
        </w:rPr>
        <w:t>לבית הדין ניתנה הסמכות להחליט על עונש מוות או מלקות, אך במידה שבה"ד יחליט להרוג או להלקות אדם ללא סיבה – זו עברה של בה"ד.</w:t>
      </w:r>
    </w:p>
    <w:p w14:paraId="75B69146" w14:textId="20811C11" w:rsidR="00DC3F91" w:rsidRPr="00F67E0E" w:rsidRDefault="00DC3F91" w:rsidP="006E0990">
      <w:pPr>
        <w:pStyle w:val="a3"/>
        <w:numPr>
          <w:ilvl w:val="2"/>
          <w:numId w:val="13"/>
        </w:numPr>
        <w:bidi/>
        <w:spacing w:line="360" w:lineRule="auto"/>
        <w:rPr>
          <w:rFonts w:ascii="David" w:hAnsi="David" w:cs="David"/>
          <w:b/>
          <w:bCs/>
          <w:highlight w:val="cyan"/>
          <w:rtl/>
        </w:rPr>
      </w:pPr>
      <w:r w:rsidRPr="00DC3F91">
        <w:rPr>
          <w:rFonts w:ascii="David" w:hAnsi="David" w:cs="David"/>
          <w:rtl/>
        </w:rPr>
        <w:t>חכמים גזרו שאסור לרכב על סוס בשבת. מדובר באיסור חכמים ולא באיסור תורה (לפיו חילול שבת = עונש ממות) ולכן אדם שעובר על התקנה לא נענש בעונש מוות. מסופר על אדם שרכב על סוס בשבת בתקופת היוונים, ובה"ד סקל (הרג) אותו על אף שעבר "רק" על תקנת חכמים</w:t>
      </w:r>
      <w:r w:rsidRPr="00DC3F91">
        <w:rPr>
          <w:rFonts w:ascii="David" w:hAnsi="David" w:cs="David"/>
        </w:rPr>
        <w:t>.</w:t>
      </w:r>
      <w:r>
        <w:rPr>
          <w:rFonts w:ascii="David" w:hAnsi="David" w:cs="David" w:hint="cs"/>
          <w:rtl/>
        </w:rPr>
        <w:t xml:space="preserve"> </w:t>
      </w:r>
      <w:r w:rsidRPr="00DC3F91">
        <w:rPr>
          <w:rFonts w:ascii="David" w:hAnsi="David" w:cs="David"/>
          <w:b/>
          <w:bCs/>
          <w:highlight w:val="cyan"/>
          <w:rtl/>
        </w:rPr>
        <w:t>הסיבה: באותה השעה היה צורך להרוג אותו.</w:t>
      </w:r>
      <w:r w:rsidRPr="00DC3F91">
        <w:rPr>
          <w:rFonts w:ascii="David" w:hAnsi="David" w:cs="David"/>
          <w:rtl/>
        </w:rPr>
        <w:t xml:space="preserve"> כיוון שהמעשה נעשה בתקופת שלטון היוונים שניסו לבטל את השבת, והעם נחלק בין מתייוונים לשומרי מצוות, מעשהו של אותו רוכב תרם ללחץ היוונים וכנראה הרגו אותו מסיבה זו</w:t>
      </w:r>
      <w:r w:rsidR="00F67E0E">
        <w:rPr>
          <w:rFonts w:ascii="David" w:hAnsi="David" w:cs="David" w:hint="cs"/>
          <w:rtl/>
        </w:rPr>
        <w:t xml:space="preserve">, </w:t>
      </w:r>
      <w:r w:rsidR="00F67E0E" w:rsidRPr="00F67E0E">
        <w:rPr>
          <w:rFonts w:ascii="David" w:hAnsi="David" w:cs="David" w:hint="cs"/>
          <w:b/>
          <w:bCs/>
          <w:highlight w:val="cyan"/>
          <w:rtl/>
        </w:rPr>
        <w:t>על מנת לחזק את שמירת השבת.</w:t>
      </w:r>
    </w:p>
    <w:p w14:paraId="11F75748" w14:textId="5B5E3DA2" w:rsidR="00DC3F91" w:rsidRDefault="00DC3F91" w:rsidP="006E0990">
      <w:pPr>
        <w:pStyle w:val="a3"/>
        <w:numPr>
          <w:ilvl w:val="2"/>
          <w:numId w:val="13"/>
        </w:numPr>
        <w:bidi/>
        <w:spacing w:line="360" w:lineRule="auto"/>
        <w:rPr>
          <w:rFonts w:ascii="David" w:hAnsi="David" w:cs="David"/>
        </w:rPr>
      </w:pPr>
      <w:r w:rsidRPr="00DC3F91">
        <w:rPr>
          <w:rFonts w:ascii="David" w:hAnsi="David" w:cs="David"/>
          <w:rtl/>
        </w:rPr>
        <w:t>אדם היה עם אשתו במקום פומבי, ובה"ד נתן לו מלקות. על אף שזהו לא העונש שהגיע לו ע"פ דין</w:t>
      </w:r>
      <w:r w:rsidRPr="00DC3F91">
        <w:rPr>
          <w:rFonts w:ascii="David" w:hAnsi="David" w:cs="David" w:hint="cs"/>
          <w:rtl/>
        </w:rPr>
        <w:t xml:space="preserve"> תורה</w:t>
      </w:r>
      <w:r w:rsidRPr="00DC3F91">
        <w:rPr>
          <w:rFonts w:ascii="David" w:hAnsi="David" w:cs="David"/>
          <w:rtl/>
        </w:rPr>
        <w:t>, בה"ד פסק כך כיוון שהוא ראה צורך לחזק נקודה זו, נכון לאותה שעה.</w:t>
      </w:r>
    </w:p>
    <w:p w14:paraId="7904C8FB" w14:textId="2B3F4068" w:rsidR="00DC3F91" w:rsidRDefault="00DC3F91" w:rsidP="00F67E0E">
      <w:pPr>
        <w:pStyle w:val="a3"/>
        <w:numPr>
          <w:ilvl w:val="2"/>
          <w:numId w:val="13"/>
        </w:numPr>
        <w:bidi/>
        <w:spacing w:line="360" w:lineRule="auto"/>
        <w:rPr>
          <w:rFonts w:ascii="David" w:hAnsi="David" w:cs="David"/>
          <w:b/>
          <w:bCs/>
          <w:highlight w:val="cyan"/>
        </w:rPr>
      </w:pPr>
      <w:r w:rsidRPr="00DC3F91">
        <w:rPr>
          <w:rFonts w:ascii="David" w:hAnsi="David" w:cs="David"/>
          <w:b/>
          <w:bCs/>
          <w:highlight w:val="cyan"/>
          <w:rtl/>
        </w:rPr>
        <w:t>המסקנה –</w:t>
      </w:r>
      <w:r w:rsidRPr="00DC3F91">
        <w:rPr>
          <w:rFonts w:ascii="David" w:hAnsi="David" w:cs="David" w:hint="cs"/>
          <w:b/>
          <w:bCs/>
          <w:highlight w:val="cyan"/>
          <w:rtl/>
        </w:rPr>
        <w:t xml:space="preserve"> </w:t>
      </w:r>
      <w:r w:rsidRPr="00DC3F91">
        <w:rPr>
          <w:rFonts w:ascii="David" w:hAnsi="David" w:cs="David"/>
          <w:b/>
          <w:bCs/>
          <w:highlight w:val="cyan"/>
          <w:rtl/>
        </w:rPr>
        <w:t>מפסיקות בה"ד נלמד שניתן לעבור על איסור אחד (פסיקת בה"ד שאינה מותאמת לעבירה) בשביל שלגרום לעם להקפיד יותר בשמירת המצוות.</w:t>
      </w:r>
    </w:p>
    <w:p w14:paraId="159C98E7" w14:textId="646B1FF8" w:rsidR="00153334" w:rsidRPr="00F67E0E" w:rsidRDefault="00153334" w:rsidP="006E0990">
      <w:pPr>
        <w:pStyle w:val="a3"/>
        <w:numPr>
          <w:ilvl w:val="1"/>
          <w:numId w:val="13"/>
        </w:numPr>
        <w:bidi/>
        <w:spacing w:line="360" w:lineRule="auto"/>
        <w:jc w:val="both"/>
        <w:rPr>
          <w:rFonts w:ascii="David" w:hAnsi="David" w:cs="David"/>
          <w:b/>
          <w:bCs/>
          <w:highlight w:val="green"/>
        </w:rPr>
      </w:pPr>
      <w:r w:rsidRPr="009268C5">
        <w:rPr>
          <w:rFonts w:ascii="David" w:hAnsi="David" w:cs="David"/>
          <w:color w:val="FF0000"/>
          <w:highlight w:val="yellow"/>
          <w:u w:val="single"/>
          <w:rtl/>
        </w:rPr>
        <w:lastRenderedPageBreak/>
        <w:t>רמב"ם סנהדרין כד, ד-ט</w:t>
      </w:r>
      <w:r w:rsidRPr="009268C5">
        <w:rPr>
          <w:rFonts w:ascii="David" w:hAnsi="David" w:cs="David"/>
          <w:color w:val="FF0000"/>
          <w:rtl/>
        </w:rPr>
        <w:t xml:space="preserve"> </w:t>
      </w:r>
      <w:r w:rsidRPr="00DC3F91">
        <w:rPr>
          <w:rFonts w:ascii="David" w:hAnsi="David" w:cs="David"/>
          <w:rtl/>
        </w:rPr>
        <w:t>– יש לבית דין סמכות להעניש כ</w:t>
      </w:r>
      <w:r w:rsidR="00776DE7" w:rsidRPr="00DC3F91">
        <w:rPr>
          <w:rFonts w:ascii="David" w:hAnsi="David" w:cs="David" w:hint="cs"/>
          <w:rtl/>
        </w:rPr>
        <w:t>ש</w:t>
      </w:r>
      <w:r w:rsidR="00636567" w:rsidRPr="00DC3F91">
        <w:rPr>
          <w:rFonts w:ascii="David" w:hAnsi="David" w:cs="David"/>
          <w:rtl/>
        </w:rPr>
        <w:t>אין היתר מהתורה</w:t>
      </w:r>
      <w:r w:rsidRPr="00DC3F91">
        <w:rPr>
          <w:rFonts w:ascii="David" w:hAnsi="David" w:cs="David"/>
          <w:rtl/>
        </w:rPr>
        <w:t xml:space="preserve"> </w:t>
      </w:r>
      <w:r w:rsidR="00636567" w:rsidRPr="00DC3F91">
        <w:rPr>
          <w:rFonts w:ascii="David" w:hAnsi="David" w:cs="David"/>
          <w:rtl/>
        </w:rPr>
        <w:t>בכמה מקרים: לעשות סייג לתורה, הוראת שעה, במקרה של שמועות עקשניות שלמעביר השמועה אין אינטרס</w:t>
      </w:r>
      <w:r w:rsidRPr="00DC3F91">
        <w:rPr>
          <w:rFonts w:ascii="David" w:hAnsi="David" w:cs="David"/>
          <w:rtl/>
        </w:rPr>
        <w:t xml:space="preserve">. </w:t>
      </w:r>
      <w:r w:rsidR="00636567" w:rsidRPr="00F67E0E">
        <w:rPr>
          <w:rFonts w:ascii="David" w:hAnsi="David" w:cs="David"/>
          <w:b/>
          <w:bCs/>
          <w:highlight w:val="green"/>
          <w:rtl/>
        </w:rPr>
        <w:t>למרות</w:t>
      </w:r>
      <w:r w:rsidRPr="00F67E0E">
        <w:rPr>
          <w:rFonts w:ascii="David" w:hAnsi="David" w:cs="David"/>
          <w:b/>
          <w:bCs/>
          <w:highlight w:val="green"/>
          <w:rtl/>
        </w:rPr>
        <w:t xml:space="preserve"> שיש סמכות רחבה לבית הדין, הוא צריך</w:t>
      </w:r>
      <w:r w:rsidR="00636567" w:rsidRPr="00F67E0E">
        <w:rPr>
          <w:rFonts w:ascii="David" w:hAnsi="David" w:cs="David"/>
          <w:b/>
          <w:bCs/>
          <w:highlight w:val="green"/>
          <w:rtl/>
        </w:rPr>
        <w:t xml:space="preserve"> להיות זהיר</w:t>
      </w:r>
      <w:r w:rsidRPr="00F67E0E">
        <w:rPr>
          <w:rFonts w:ascii="David" w:hAnsi="David" w:cs="David"/>
          <w:b/>
          <w:bCs/>
          <w:highlight w:val="green"/>
          <w:rtl/>
        </w:rPr>
        <w:t xml:space="preserve"> שהמעשים שלו יהיו לשם שמיים ושיהיה לו כבוד לבריות. </w:t>
      </w:r>
    </w:p>
    <w:p w14:paraId="7CB65B76" w14:textId="00351490" w:rsidR="0015194B" w:rsidRPr="0015194B" w:rsidRDefault="0015194B" w:rsidP="0015194B">
      <w:pPr>
        <w:pStyle w:val="a3"/>
        <w:bidi/>
        <w:spacing w:line="360" w:lineRule="auto"/>
        <w:jc w:val="both"/>
        <w:rPr>
          <w:rFonts w:ascii="David" w:hAnsi="David" w:cs="David"/>
          <w:b/>
          <w:bCs/>
          <w:u w:val="single"/>
        </w:rPr>
      </w:pPr>
      <w:r w:rsidRPr="0015194B">
        <w:rPr>
          <w:rFonts w:ascii="David" w:hAnsi="David" w:cs="David" w:hint="cs"/>
          <w:b/>
          <w:bCs/>
          <w:highlight w:val="magenta"/>
          <w:u w:val="single"/>
          <w:rtl/>
        </w:rPr>
        <w:t>"הפקר בית דין הפקר":</w:t>
      </w:r>
    </w:p>
    <w:p w14:paraId="33A2A08C" w14:textId="2BF75307" w:rsidR="00153334" w:rsidRPr="003E78B4" w:rsidRDefault="00153334" w:rsidP="006E0990">
      <w:pPr>
        <w:pStyle w:val="a3"/>
        <w:numPr>
          <w:ilvl w:val="1"/>
          <w:numId w:val="13"/>
        </w:numPr>
        <w:bidi/>
        <w:spacing w:line="360" w:lineRule="auto"/>
        <w:jc w:val="both"/>
        <w:rPr>
          <w:rFonts w:ascii="David" w:hAnsi="David" w:cs="David"/>
        </w:rPr>
      </w:pPr>
      <w:r w:rsidRPr="009268C5">
        <w:rPr>
          <w:rFonts w:ascii="David" w:hAnsi="David" w:cs="David"/>
          <w:color w:val="FF0000"/>
          <w:highlight w:val="yellow"/>
          <w:u w:val="single"/>
          <w:rtl/>
        </w:rPr>
        <w:t>יבמות פט,ב</w:t>
      </w:r>
      <w:r w:rsidR="00636567" w:rsidRPr="009268C5">
        <w:rPr>
          <w:rFonts w:ascii="David" w:hAnsi="David" w:cs="David"/>
          <w:color w:val="FF0000"/>
          <w:rtl/>
        </w:rPr>
        <w:t xml:space="preserve">- </w:t>
      </w:r>
      <w:r w:rsidRPr="003E78B4">
        <w:rPr>
          <w:rFonts w:ascii="David" w:hAnsi="David" w:cs="David"/>
          <w:rtl/>
        </w:rPr>
        <w:t xml:space="preserve">מה קורה אם ילד מוצא 50 שקלים (אין לו כשרות משפטית </w:t>
      </w:r>
      <w:r w:rsidR="00636567" w:rsidRPr="003E78B4">
        <w:rPr>
          <w:rFonts w:ascii="David" w:hAnsi="David" w:cs="David"/>
          <w:rtl/>
        </w:rPr>
        <w:t>ל</w:t>
      </w:r>
      <w:r w:rsidR="00776DE7">
        <w:rPr>
          <w:rFonts w:ascii="David" w:hAnsi="David" w:cs="David" w:hint="cs"/>
          <w:rtl/>
        </w:rPr>
        <w:t>ב</w:t>
      </w:r>
      <w:r w:rsidRPr="003E78B4">
        <w:rPr>
          <w:rFonts w:ascii="David" w:hAnsi="David" w:cs="David"/>
          <w:rtl/>
        </w:rPr>
        <w:t xml:space="preserve">עלות) </w:t>
      </w:r>
      <w:r w:rsidR="00636567" w:rsidRPr="003E78B4">
        <w:rPr>
          <w:rFonts w:ascii="David" w:hAnsi="David" w:cs="David"/>
          <w:rtl/>
        </w:rPr>
        <w:t>ואדם</w:t>
      </w:r>
      <w:r w:rsidRPr="003E78B4">
        <w:rPr>
          <w:rFonts w:ascii="David" w:hAnsi="David" w:cs="David"/>
          <w:rtl/>
        </w:rPr>
        <w:t xml:space="preserve"> </w:t>
      </w:r>
      <w:r w:rsidR="00636567" w:rsidRPr="003E78B4">
        <w:rPr>
          <w:rFonts w:ascii="David" w:hAnsi="David" w:cs="David"/>
          <w:rtl/>
        </w:rPr>
        <w:t>חוטף</w:t>
      </w:r>
      <w:r w:rsidRPr="003E78B4">
        <w:rPr>
          <w:rFonts w:ascii="David" w:hAnsi="David" w:cs="David"/>
          <w:rtl/>
        </w:rPr>
        <w:t xml:space="preserve"> לו את הכסף</w:t>
      </w:r>
      <w:r w:rsidR="00636567" w:rsidRPr="003E78B4">
        <w:rPr>
          <w:rFonts w:ascii="David" w:hAnsi="David" w:cs="David"/>
          <w:rtl/>
        </w:rPr>
        <w:t xml:space="preserve">. </w:t>
      </w:r>
      <w:r w:rsidRPr="003E78B4">
        <w:rPr>
          <w:rFonts w:ascii="David" w:hAnsi="David" w:cs="David"/>
          <w:rtl/>
        </w:rPr>
        <w:t xml:space="preserve">אם האבא של הילד לא יעשה כלום, הוא ילמד אותו שאפשר לגנוב לו. ומצד שני אין לו </w:t>
      </w:r>
      <w:r w:rsidR="002D2755">
        <w:rPr>
          <w:rFonts w:ascii="David" w:hAnsi="David" w:cs="David" w:hint="cs"/>
          <w:rtl/>
        </w:rPr>
        <w:t>ל</w:t>
      </w:r>
      <w:r w:rsidRPr="003E78B4">
        <w:rPr>
          <w:rFonts w:ascii="David" w:hAnsi="David" w:cs="David"/>
          <w:rtl/>
        </w:rPr>
        <w:t xml:space="preserve">פי החוק בעלות על ה50 שקלים. ולכן, תקנת חכמים קבעה </w:t>
      </w:r>
      <w:r w:rsidRPr="00776DE7">
        <w:rPr>
          <w:rFonts w:ascii="David" w:hAnsi="David" w:cs="David"/>
          <w:highlight w:val="green"/>
          <w:rtl/>
        </w:rPr>
        <w:t>שלילד יש בעלות על מה שהוא מצא</w:t>
      </w:r>
      <w:r w:rsidRPr="003E78B4">
        <w:rPr>
          <w:rFonts w:ascii="David" w:hAnsi="David" w:cs="David"/>
          <w:rtl/>
        </w:rPr>
        <w:t xml:space="preserve">. ולכן אם משהו גונב לו את זה הוא גזלן. יש פה </w:t>
      </w:r>
      <w:r w:rsidRPr="00776DE7">
        <w:rPr>
          <w:rFonts w:ascii="David" w:hAnsi="David" w:cs="David"/>
          <w:highlight w:val="green"/>
          <w:rtl/>
        </w:rPr>
        <w:t>בעיה כי זה נוגד את דין תורה.</w:t>
      </w:r>
      <w:r w:rsidRPr="003E78B4">
        <w:rPr>
          <w:rFonts w:ascii="David" w:hAnsi="David" w:cs="David"/>
          <w:rtl/>
        </w:rPr>
        <w:t xml:space="preserve"> </w:t>
      </w:r>
      <w:r w:rsidRPr="00776DE7">
        <w:rPr>
          <w:rFonts w:ascii="David" w:hAnsi="David" w:cs="David"/>
          <w:b/>
          <w:bCs/>
          <w:highlight w:val="green"/>
          <w:rtl/>
        </w:rPr>
        <w:t xml:space="preserve">התשובה: "הפקר בדין הפקר" </w:t>
      </w:r>
      <w:r w:rsidR="00636567" w:rsidRPr="00776DE7">
        <w:rPr>
          <w:rFonts w:ascii="David" w:hAnsi="David" w:cs="David"/>
          <w:b/>
          <w:bCs/>
          <w:highlight w:val="green"/>
          <w:rtl/>
        </w:rPr>
        <w:t xml:space="preserve">מאחר </w:t>
      </w:r>
      <w:r w:rsidRPr="00776DE7">
        <w:rPr>
          <w:rFonts w:ascii="David" w:hAnsi="David" w:cs="David"/>
          <w:b/>
          <w:bCs/>
          <w:highlight w:val="green"/>
          <w:rtl/>
        </w:rPr>
        <w:t>שבית דין יכולים להפקיר ממון, הוא יכול גם לקבוע תקנות בדיני ממונות</w:t>
      </w:r>
      <w:r w:rsidR="00636567" w:rsidRPr="00776DE7">
        <w:rPr>
          <w:rFonts w:ascii="David" w:hAnsi="David" w:cs="David"/>
          <w:b/>
          <w:bCs/>
          <w:highlight w:val="green"/>
          <w:rtl/>
        </w:rPr>
        <w:t>.</w:t>
      </w:r>
      <w:r w:rsidR="00636567" w:rsidRPr="00776DE7">
        <w:rPr>
          <w:rFonts w:ascii="David" w:hAnsi="David" w:cs="David"/>
          <w:b/>
          <w:bCs/>
          <w:rtl/>
        </w:rPr>
        <w:t xml:space="preserve"> </w:t>
      </w:r>
      <w:r w:rsidR="00636567" w:rsidRPr="003E78B4">
        <w:rPr>
          <w:rFonts w:ascii="David" w:hAnsi="David" w:cs="David"/>
          <w:rtl/>
        </w:rPr>
        <w:t>בנוסף,</w:t>
      </w:r>
      <w:r w:rsidRPr="003E78B4">
        <w:rPr>
          <w:rFonts w:ascii="David" w:hAnsi="David" w:cs="David"/>
          <w:rtl/>
        </w:rPr>
        <w:t xml:space="preserve"> </w:t>
      </w:r>
      <w:r w:rsidRPr="00696A4B">
        <w:rPr>
          <w:rFonts w:ascii="David" w:hAnsi="David" w:cs="David"/>
          <w:b/>
          <w:bCs/>
          <w:rtl/>
        </w:rPr>
        <w:t>כמו שאבות יכולים להנחיל לילדיהם מה שהם רוצים</w:t>
      </w:r>
      <w:r w:rsidRPr="003E78B4">
        <w:rPr>
          <w:rFonts w:ascii="David" w:hAnsi="David" w:cs="David"/>
          <w:rtl/>
        </w:rPr>
        <w:t xml:space="preserve">, </w:t>
      </w:r>
      <w:r w:rsidRPr="00696A4B">
        <w:rPr>
          <w:rFonts w:ascii="David" w:hAnsi="David" w:cs="David"/>
          <w:b/>
          <w:bCs/>
          <w:rtl/>
        </w:rPr>
        <w:t>כך גם חכמי העם יכולים להתקין תקנות בדיני ממונות</w:t>
      </w:r>
      <w:r w:rsidRPr="003E78B4">
        <w:rPr>
          <w:rFonts w:ascii="David" w:hAnsi="David" w:cs="David"/>
          <w:rtl/>
        </w:rPr>
        <w:t xml:space="preserve"> ולהחליט מה שייך למי. </w:t>
      </w:r>
    </w:p>
    <w:p w14:paraId="667AF3EA" w14:textId="37CFA2AB" w:rsidR="001E30C1" w:rsidRPr="00F66DA6" w:rsidRDefault="00153334" w:rsidP="006E0990">
      <w:pPr>
        <w:pStyle w:val="a3"/>
        <w:numPr>
          <w:ilvl w:val="1"/>
          <w:numId w:val="13"/>
        </w:numPr>
        <w:bidi/>
        <w:spacing w:line="360" w:lineRule="auto"/>
        <w:jc w:val="both"/>
        <w:rPr>
          <w:rFonts w:ascii="David" w:hAnsi="David" w:cs="David"/>
          <w:b/>
          <w:bCs/>
          <w:highlight w:val="cyan"/>
        </w:rPr>
      </w:pPr>
      <w:r w:rsidRPr="00827ADE">
        <w:rPr>
          <w:rFonts w:ascii="David" w:hAnsi="David" w:cs="David"/>
          <w:color w:val="FF0000"/>
          <w:highlight w:val="yellow"/>
          <w:u w:val="single"/>
          <w:rtl/>
        </w:rPr>
        <w:t>תוספתא שקלים, פרק א, הלכה ג</w:t>
      </w:r>
      <w:r w:rsidRPr="00827ADE">
        <w:rPr>
          <w:rFonts w:ascii="David" w:hAnsi="David" w:cs="David"/>
          <w:color w:val="FF0000"/>
          <w:rtl/>
        </w:rPr>
        <w:t xml:space="preserve"> </w:t>
      </w:r>
      <w:r w:rsidRPr="003E78B4">
        <w:rPr>
          <w:rFonts w:ascii="David" w:hAnsi="David" w:cs="David"/>
          <w:rtl/>
        </w:rPr>
        <w:t>– באמצע חודש אדר של</w:t>
      </w:r>
      <w:r w:rsidR="001E30C1">
        <w:rPr>
          <w:rFonts w:ascii="David" w:hAnsi="David" w:cs="David" w:hint="cs"/>
          <w:rtl/>
        </w:rPr>
        <w:t>י</w:t>
      </w:r>
      <w:r w:rsidRPr="003E78B4">
        <w:rPr>
          <w:rFonts w:ascii="David" w:hAnsi="David" w:cs="David"/>
          <w:rtl/>
        </w:rPr>
        <w:t xml:space="preserve">חים של בית הדין היו </w:t>
      </w:r>
      <w:r w:rsidR="00F027F4" w:rsidRPr="003E78B4">
        <w:rPr>
          <w:rFonts w:ascii="David" w:hAnsi="David" w:cs="David"/>
          <w:rtl/>
        </w:rPr>
        <w:t>סורקים</w:t>
      </w:r>
      <w:r w:rsidRPr="003E78B4">
        <w:rPr>
          <w:rFonts w:ascii="David" w:hAnsi="David" w:cs="David"/>
          <w:rtl/>
        </w:rPr>
        <w:t xml:space="preserve"> את השדות ע"מ לראות אם יש שדה עם כלאים. </w:t>
      </w:r>
      <w:r w:rsidRPr="00696A4B">
        <w:rPr>
          <w:rFonts w:ascii="David" w:hAnsi="David" w:cs="David"/>
          <w:b/>
          <w:bCs/>
          <w:highlight w:val="green"/>
          <w:rtl/>
        </w:rPr>
        <w:t xml:space="preserve">אם היו מוצאים </w:t>
      </w:r>
      <w:r w:rsidR="00696A4B">
        <w:rPr>
          <w:rFonts w:ascii="David" w:hAnsi="David" w:cs="David" w:hint="cs"/>
          <w:b/>
          <w:bCs/>
          <w:highlight w:val="green"/>
          <w:rtl/>
        </w:rPr>
        <w:t xml:space="preserve">שדה </w:t>
      </w:r>
      <w:r w:rsidRPr="00696A4B">
        <w:rPr>
          <w:rFonts w:ascii="David" w:hAnsi="David" w:cs="David"/>
          <w:b/>
          <w:bCs/>
          <w:highlight w:val="green"/>
          <w:rtl/>
        </w:rPr>
        <w:t xml:space="preserve">כלאים היו מכריזים </w:t>
      </w:r>
      <w:r w:rsidR="00F027F4" w:rsidRPr="00696A4B">
        <w:rPr>
          <w:rFonts w:ascii="David" w:hAnsi="David" w:cs="David"/>
          <w:b/>
          <w:bCs/>
          <w:highlight w:val="green"/>
          <w:rtl/>
        </w:rPr>
        <w:t>שזה</w:t>
      </w:r>
      <w:r w:rsidRPr="00696A4B">
        <w:rPr>
          <w:rFonts w:ascii="David" w:hAnsi="David" w:cs="David"/>
          <w:b/>
          <w:bCs/>
          <w:highlight w:val="green"/>
          <w:rtl/>
        </w:rPr>
        <w:t xml:space="preserve"> הפקר</w:t>
      </w:r>
      <w:r w:rsidR="00F027F4" w:rsidRPr="003E78B4">
        <w:rPr>
          <w:rFonts w:ascii="David" w:hAnsi="David" w:cs="David"/>
          <w:rtl/>
        </w:rPr>
        <w:t xml:space="preserve"> (המקור הראשון לכלל הפקר בדין הפקר).</w:t>
      </w:r>
      <w:r w:rsidRPr="003E78B4">
        <w:rPr>
          <w:rFonts w:ascii="David" w:hAnsi="David" w:cs="David"/>
          <w:rtl/>
        </w:rPr>
        <w:t xml:space="preserve"> בתור עונש לבעל השדה הפקירו את </w:t>
      </w:r>
      <w:r w:rsidR="00F027F4" w:rsidRPr="003E78B4">
        <w:rPr>
          <w:rFonts w:ascii="David" w:hAnsi="David" w:cs="David"/>
          <w:rtl/>
        </w:rPr>
        <w:t>רכושו.</w:t>
      </w:r>
      <w:r w:rsidR="001E30C1">
        <w:rPr>
          <w:rFonts w:ascii="David" w:hAnsi="David" w:cs="David" w:hint="cs"/>
          <w:rtl/>
        </w:rPr>
        <w:t xml:space="preserve"> </w:t>
      </w:r>
      <w:r w:rsidR="00F66DA6" w:rsidRPr="00F66DA6">
        <w:rPr>
          <w:rFonts w:ascii="David" w:hAnsi="David" w:cs="David" w:hint="cs"/>
          <w:b/>
          <w:bCs/>
          <w:highlight w:val="cyan"/>
          <w:rtl/>
        </w:rPr>
        <w:t>בה"ד</w:t>
      </w:r>
      <w:r w:rsidR="001E30C1" w:rsidRPr="00F66DA6">
        <w:rPr>
          <w:rFonts w:ascii="David" w:hAnsi="David" w:cs="David"/>
          <w:b/>
          <w:bCs/>
          <w:highlight w:val="cyan"/>
          <w:rtl/>
        </w:rPr>
        <w:t xml:space="preserve"> מורה לעבור על איסור גזל מתוך מטרת הרתעה לא לעבור על איסור מן התורה</w:t>
      </w:r>
      <w:r w:rsidR="001E30C1" w:rsidRPr="00F66DA6">
        <w:rPr>
          <w:rFonts w:ascii="David" w:hAnsi="David" w:cs="David" w:hint="cs"/>
          <w:b/>
          <w:bCs/>
          <w:highlight w:val="cyan"/>
          <w:rtl/>
        </w:rPr>
        <w:t>.</w:t>
      </w:r>
    </w:p>
    <w:p w14:paraId="2BD61F99" w14:textId="77777777" w:rsidR="00581E47" w:rsidRDefault="00F027F4" w:rsidP="001E30C1">
      <w:pPr>
        <w:pStyle w:val="a3"/>
        <w:bidi/>
        <w:spacing w:line="360" w:lineRule="auto"/>
        <w:jc w:val="both"/>
        <w:rPr>
          <w:rFonts w:ascii="David" w:hAnsi="David" w:cs="David"/>
          <w:u w:val="single"/>
          <w:rtl/>
        </w:rPr>
      </w:pPr>
      <w:r w:rsidRPr="00696A4B">
        <w:rPr>
          <w:rFonts w:ascii="David" w:hAnsi="David" w:cs="David"/>
          <w:u w:val="single"/>
          <w:rtl/>
        </w:rPr>
        <w:t>לומדים</w:t>
      </w:r>
      <w:r w:rsidR="00153334" w:rsidRPr="00696A4B">
        <w:rPr>
          <w:rFonts w:ascii="David" w:hAnsi="David" w:cs="David"/>
          <w:u w:val="single"/>
          <w:rtl/>
        </w:rPr>
        <w:t xml:space="preserve"> את זה מתוך</w:t>
      </w:r>
      <w:r w:rsidR="00581E47">
        <w:rPr>
          <w:rFonts w:ascii="David" w:hAnsi="David" w:cs="David" w:hint="cs"/>
          <w:u w:val="single"/>
          <w:rtl/>
        </w:rPr>
        <w:t xml:space="preserve">: </w:t>
      </w:r>
    </w:p>
    <w:p w14:paraId="00F5F168" w14:textId="75395930" w:rsidR="00153334" w:rsidRDefault="00153334" w:rsidP="006E0990">
      <w:pPr>
        <w:pStyle w:val="a3"/>
        <w:numPr>
          <w:ilvl w:val="3"/>
          <w:numId w:val="13"/>
        </w:numPr>
        <w:bidi/>
        <w:spacing w:line="360" w:lineRule="auto"/>
        <w:jc w:val="both"/>
        <w:rPr>
          <w:rFonts w:ascii="David" w:hAnsi="David" w:cs="David"/>
        </w:rPr>
      </w:pPr>
      <w:bookmarkStart w:id="1" w:name="_Hlk62049160"/>
      <w:r w:rsidRPr="00696A4B">
        <w:rPr>
          <w:rFonts w:ascii="David" w:hAnsi="David" w:cs="David"/>
          <w:u w:val="single"/>
          <w:rtl/>
        </w:rPr>
        <w:t>עזרא ש</w:t>
      </w:r>
      <w:r w:rsidR="00F027F4" w:rsidRPr="00696A4B">
        <w:rPr>
          <w:rFonts w:ascii="David" w:hAnsi="David" w:cs="David"/>
          <w:u w:val="single"/>
          <w:rtl/>
        </w:rPr>
        <w:t>כש</w:t>
      </w:r>
      <w:r w:rsidRPr="00696A4B">
        <w:rPr>
          <w:rFonts w:ascii="David" w:hAnsi="David" w:cs="David"/>
          <w:u w:val="single"/>
          <w:rtl/>
        </w:rPr>
        <w:t xml:space="preserve">רצה לכנס </w:t>
      </w:r>
      <w:r w:rsidR="00F027F4" w:rsidRPr="00696A4B">
        <w:rPr>
          <w:rFonts w:ascii="David" w:hAnsi="David" w:cs="David"/>
          <w:u w:val="single"/>
          <w:rtl/>
        </w:rPr>
        <w:t>את</w:t>
      </w:r>
      <w:r w:rsidRPr="00696A4B">
        <w:rPr>
          <w:rFonts w:ascii="David" w:hAnsi="David" w:cs="David"/>
          <w:u w:val="single"/>
          <w:rtl/>
        </w:rPr>
        <w:t xml:space="preserve"> העם הודיע שכל </w:t>
      </w:r>
      <w:r w:rsidR="00F027F4" w:rsidRPr="00696A4B">
        <w:rPr>
          <w:rFonts w:ascii="David" w:hAnsi="David" w:cs="David"/>
          <w:u w:val="single"/>
          <w:rtl/>
        </w:rPr>
        <w:t>מי</w:t>
      </w:r>
      <w:r w:rsidRPr="00696A4B">
        <w:rPr>
          <w:rFonts w:ascii="David" w:hAnsi="David" w:cs="David"/>
          <w:u w:val="single"/>
          <w:rtl/>
        </w:rPr>
        <w:t xml:space="preserve"> שלא יתייצב רכושו יוחרם,</w:t>
      </w:r>
      <w:r w:rsidRPr="003E78B4">
        <w:rPr>
          <w:rFonts w:ascii="David" w:hAnsi="David" w:cs="David"/>
          <w:rtl/>
        </w:rPr>
        <w:t xml:space="preserve"> שם נכתב שיש סמכות לבית דין להפקיר ממון. </w:t>
      </w:r>
    </w:p>
    <w:p w14:paraId="341F6C31" w14:textId="603E4462" w:rsidR="00581E47" w:rsidRDefault="00581E47" w:rsidP="006E0990">
      <w:pPr>
        <w:pStyle w:val="a3"/>
        <w:numPr>
          <w:ilvl w:val="3"/>
          <w:numId w:val="13"/>
        </w:numPr>
        <w:bidi/>
        <w:spacing w:line="360" w:lineRule="auto"/>
        <w:jc w:val="both"/>
        <w:rPr>
          <w:rFonts w:ascii="David" w:hAnsi="David" w:cs="David"/>
        </w:rPr>
      </w:pPr>
      <w:r>
        <w:rPr>
          <w:rFonts w:ascii="David" w:hAnsi="David" w:cs="David" w:hint="cs"/>
          <w:u w:val="single"/>
          <w:rtl/>
        </w:rPr>
        <w:t xml:space="preserve">יהושוע שמכניס את עמ"י לישראל ומחלק את הארץ לנחלות. </w:t>
      </w:r>
      <w:r w:rsidRPr="00581E47">
        <w:rPr>
          <w:rFonts w:ascii="David" w:hAnsi="David" w:cs="David" w:hint="cs"/>
          <w:rtl/>
        </w:rPr>
        <w:t xml:space="preserve">ראשי המטות </w:t>
      </w:r>
      <w:r w:rsidRPr="00581E47">
        <w:rPr>
          <w:rFonts w:ascii="David" w:hAnsi="David" w:cs="David"/>
          <w:rtl/>
        </w:rPr>
        <w:t>–</w:t>
      </w:r>
      <w:r w:rsidRPr="00581E47">
        <w:rPr>
          <w:rFonts w:ascii="David" w:hAnsi="David" w:cs="David" w:hint="cs"/>
          <w:rtl/>
        </w:rPr>
        <w:t xml:space="preserve"> המנהיגים יכולים להנחיל לעם את מה שהם רוצים.</w:t>
      </w:r>
    </w:p>
    <w:bookmarkEnd w:id="1"/>
    <w:p w14:paraId="763ACE63" w14:textId="083F80E5" w:rsidR="00153334" w:rsidRPr="000A6245" w:rsidRDefault="00581E47" w:rsidP="006E0990">
      <w:pPr>
        <w:pStyle w:val="a3"/>
        <w:numPr>
          <w:ilvl w:val="1"/>
          <w:numId w:val="13"/>
        </w:numPr>
        <w:bidi/>
        <w:spacing w:line="360" w:lineRule="auto"/>
        <w:jc w:val="both"/>
        <w:rPr>
          <w:rFonts w:ascii="David" w:hAnsi="David" w:cs="David"/>
          <w:highlight w:val="yellow"/>
          <w:u w:val="single"/>
        </w:rPr>
      </w:pPr>
      <w:r w:rsidRPr="000C4CB4">
        <w:rPr>
          <w:rFonts w:ascii="David" w:hAnsi="David" w:cs="David" w:hint="cs"/>
          <w:b/>
          <w:bCs/>
          <w:highlight w:val="yellow"/>
          <w:u w:val="single"/>
          <w:rtl/>
        </w:rPr>
        <w:t>פרוזבול</w:t>
      </w:r>
      <w:r w:rsidR="00153334" w:rsidRPr="000C4CB4">
        <w:rPr>
          <w:rFonts w:ascii="David" w:hAnsi="David" w:cs="David"/>
          <w:b/>
          <w:bCs/>
          <w:highlight w:val="yellow"/>
          <w:u w:val="single"/>
          <w:rtl/>
        </w:rPr>
        <w:t xml:space="preserve"> </w:t>
      </w:r>
      <w:r w:rsidR="00153334" w:rsidRPr="0015194B">
        <w:rPr>
          <w:rFonts w:ascii="David" w:hAnsi="David" w:cs="David"/>
          <w:color w:val="FF0000"/>
          <w:highlight w:val="yellow"/>
          <w:u w:val="single"/>
          <w:rtl/>
        </w:rPr>
        <w:t>(גיטין לו, א)</w:t>
      </w:r>
      <w:r w:rsidR="00F027F4" w:rsidRPr="0015194B">
        <w:rPr>
          <w:rFonts w:ascii="David" w:hAnsi="David" w:cs="David"/>
          <w:color w:val="FF0000"/>
          <w:highlight w:val="yellow"/>
          <w:u w:val="single"/>
          <w:rtl/>
        </w:rPr>
        <w:t>-</w:t>
      </w:r>
      <w:r w:rsidR="00F027F4" w:rsidRPr="000A6245">
        <w:rPr>
          <w:rFonts w:ascii="David" w:hAnsi="David" w:cs="David"/>
          <w:highlight w:val="yellow"/>
          <w:u w:val="single"/>
          <w:rtl/>
        </w:rPr>
        <w:t>בשנת שמיטה חוב שאמור להשמט יועבר לבית הדין.</w:t>
      </w:r>
    </w:p>
    <w:p w14:paraId="490CA13B" w14:textId="45DB380E" w:rsidR="00153334" w:rsidRPr="003E78B4" w:rsidRDefault="00153334" w:rsidP="006E0990">
      <w:pPr>
        <w:pStyle w:val="a3"/>
        <w:numPr>
          <w:ilvl w:val="2"/>
          <w:numId w:val="13"/>
        </w:numPr>
        <w:bidi/>
        <w:spacing w:line="360" w:lineRule="auto"/>
        <w:jc w:val="both"/>
        <w:rPr>
          <w:rFonts w:ascii="David" w:hAnsi="David" w:cs="David"/>
        </w:rPr>
      </w:pPr>
      <w:r w:rsidRPr="003E78B4">
        <w:rPr>
          <w:rFonts w:ascii="David" w:hAnsi="David" w:cs="David"/>
          <w:rtl/>
        </w:rPr>
        <w:t xml:space="preserve">מדובר על מקרה בו הייתה תקנה שנועדה לחלשים (שמיטה בשביעית) אבל בפועל פגעה בהם מאחר שאנשים פחדו להלוות להם (פחדו </w:t>
      </w:r>
      <w:r w:rsidR="00F027F4" w:rsidRPr="003E78B4">
        <w:rPr>
          <w:rFonts w:ascii="David" w:hAnsi="David" w:cs="David"/>
          <w:rtl/>
        </w:rPr>
        <w:t>שהחוב לא יחזור)</w:t>
      </w:r>
      <w:r w:rsidRPr="003E78B4">
        <w:rPr>
          <w:rFonts w:ascii="David" w:hAnsi="David" w:cs="David"/>
          <w:rtl/>
        </w:rPr>
        <w:t xml:space="preserve"> לטובת כך נוצרה התקנה של </w:t>
      </w:r>
      <w:r w:rsidRPr="00696A4B">
        <w:rPr>
          <w:rFonts w:ascii="David" w:hAnsi="David" w:cs="David"/>
          <w:b/>
          <w:bCs/>
          <w:highlight w:val="cyan"/>
          <w:rtl/>
        </w:rPr>
        <w:t>הפרו</w:t>
      </w:r>
      <w:r w:rsidR="0015194B">
        <w:rPr>
          <w:rFonts w:ascii="David" w:hAnsi="David" w:cs="David" w:hint="cs"/>
          <w:b/>
          <w:bCs/>
          <w:highlight w:val="cyan"/>
          <w:rtl/>
        </w:rPr>
        <w:t>ז</w:t>
      </w:r>
      <w:r w:rsidRPr="00696A4B">
        <w:rPr>
          <w:rFonts w:ascii="David" w:hAnsi="David" w:cs="David"/>
          <w:b/>
          <w:bCs/>
          <w:highlight w:val="cyan"/>
          <w:rtl/>
        </w:rPr>
        <w:t>בול</w:t>
      </w:r>
      <w:r w:rsidR="0015194B">
        <w:rPr>
          <w:rFonts w:ascii="David" w:hAnsi="David" w:cs="David" w:hint="cs"/>
          <w:b/>
          <w:bCs/>
          <w:rtl/>
        </w:rPr>
        <w:t xml:space="preserve"> </w:t>
      </w:r>
      <w:r w:rsidR="0015194B">
        <w:rPr>
          <w:rFonts w:ascii="David" w:hAnsi="David" w:cs="David"/>
          <w:b/>
          <w:bCs/>
          <w:rtl/>
        </w:rPr>
        <w:t>–</w:t>
      </w:r>
      <w:r w:rsidR="0015194B">
        <w:rPr>
          <w:rFonts w:ascii="David" w:hAnsi="David" w:cs="David" w:hint="cs"/>
          <w:b/>
          <w:bCs/>
          <w:rtl/>
        </w:rPr>
        <w:t xml:space="preserve"> חובות פרטיים נשמטים אך חובות ציבוריים לא. בפרוזבול המלווה מעביר את הזכות לקבל את כספו לבה"ד ואז החוב הוא ציבורי ולא נשמט.</w:t>
      </w:r>
    </w:p>
    <w:p w14:paraId="04921DCB" w14:textId="77777777" w:rsidR="00153334" w:rsidRPr="003E78B4" w:rsidRDefault="00153334" w:rsidP="006E0990">
      <w:pPr>
        <w:pStyle w:val="a3"/>
        <w:numPr>
          <w:ilvl w:val="2"/>
          <w:numId w:val="13"/>
        </w:numPr>
        <w:bidi/>
        <w:spacing w:line="360" w:lineRule="auto"/>
        <w:jc w:val="both"/>
        <w:rPr>
          <w:rFonts w:ascii="David" w:hAnsi="David" w:cs="David"/>
        </w:rPr>
      </w:pPr>
      <w:r w:rsidRPr="003E78B4">
        <w:rPr>
          <w:rFonts w:ascii="David" w:hAnsi="David" w:cs="David"/>
          <w:rtl/>
        </w:rPr>
        <w:t xml:space="preserve">עלתה השאלה, </w:t>
      </w:r>
      <w:r w:rsidRPr="00696A4B">
        <w:rPr>
          <w:rFonts w:ascii="David" w:hAnsi="David" w:cs="David"/>
          <w:b/>
          <w:bCs/>
          <w:highlight w:val="green"/>
          <w:rtl/>
        </w:rPr>
        <w:t>איך ייתכן שבתורה משמיטים חוב בשביעית והלל תיקן תקנה לפיה החוב לא נמחק</w:t>
      </w:r>
      <w:r w:rsidRPr="003E78B4">
        <w:rPr>
          <w:rFonts w:ascii="David" w:hAnsi="David" w:cs="David"/>
          <w:rtl/>
        </w:rPr>
        <w:t>:</w:t>
      </w:r>
    </w:p>
    <w:p w14:paraId="748DA18D" w14:textId="77777777" w:rsidR="00153334" w:rsidRPr="00696A4B" w:rsidRDefault="00153334" w:rsidP="006E0990">
      <w:pPr>
        <w:pStyle w:val="a3"/>
        <w:numPr>
          <w:ilvl w:val="3"/>
          <w:numId w:val="13"/>
        </w:numPr>
        <w:bidi/>
        <w:spacing w:line="360" w:lineRule="auto"/>
        <w:jc w:val="both"/>
        <w:rPr>
          <w:rFonts w:ascii="David" w:hAnsi="David" w:cs="David"/>
          <w:highlight w:val="cyan"/>
        </w:rPr>
      </w:pPr>
      <w:r w:rsidRPr="003E78B4">
        <w:rPr>
          <w:rFonts w:ascii="David" w:hAnsi="David" w:cs="David"/>
          <w:rtl/>
        </w:rPr>
        <w:t xml:space="preserve">אופציה אחת היא שבאותה העת </w:t>
      </w:r>
      <w:r w:rsidRPr="00696A4B">
        <w:rPr>
          <w:rFonts w:ascii="David" w:hAnsi="David" w:cs="David"/>
          <w:highlight w:val="cyan"/>
          <w:rtl/>
        </w:rPr>
        <w:t>לא הייתה שביעית מהתורה</w:t>
      </w:r>
      <w:r w:rsidRPr="003E78B4">
        <w:rPr>
          <w:rFonts w:ascii="David" w:hAnsi="David" w:cs="David"/>
          <w:rtl/>
        </w:rPr>
        <w:t xml:space="preserve">, </w:t>
      </w:r>
      <w:r w:rsidRPr="00696A4B">
        <w:rPr>
          <w:rFonts w:ascii="David" w:hAnsi="David" w:cs="David"/>
          <w:highlight w:val="cyan"/>
          <w:rtl/>
        </w:rPr>
        <w:t>אלא רק מדברי חכמים</w:t>
      </w:r>
      <w:r w:rsidR="00F027F4" w:rsidRPr="00696A4B">
        <w:rPr>
          <w:rFonts w:ascii="David" w:hAnsi="David" w:cs="David"/>
          <w:highlight w:val="cyan"/>
          <w:rtl/>
        </w:rPr>
        <w:t xml:space="preserve"> ולכן אין בעיה.</w:t>
      </w:r>
    </w:p>
    <w:p w14:paraId="131FC941" w14:textId="2C2E95A7" w:rsidR="0015194B" w:rsidRPr="007676E8" w:rsidRDefault="00153334" w:rsidP="006E0990">
      <w:pPr>
        <w:pStyle w:val="a3"/>
        <w:numPr>
          <w:ilvl w:val="3"/>
          <w:numId w:val="13"/>
        </w:numPr>
        <w:bidi/>
        <w:spacing w:line="360" w:lineRule="auto"/>
        <w:jc w:val="both"/>
        <w:rPr>
          <w:rFonts w:ascii="David" w:hAnsi="David" w:cs="David"/>
          <w:highlight w:val="green"/>
        </w:rPr>
      </w:pPr>
      <w:r w:rsidRPr="00696A4B">
        <w:rPr>
          <w:rFonts w:ascii="David" w:hAnsi="David" w:cs="David"/>
          <w:highlight w:val="yellow"/>
          <w:rtl/>
        </w:rPr>
        <w:t>רבא</w:t>
      </w:r>
      <w:r w:rsidRPr="003E78B4">
        <w:rPr>
          <w:rFonts w:ascii="David" w:hAnsi="David" w:cs="David"/>
          <w:rtl/>
        </w:rPr>
        <w:t xml:space="preserve"> מסביר שיתכן </w:t>
      </w:r>
      <w:r w:rsidRPr="00696A4B">
        <w:rPr>
          <w:rFonts w:ascii="David" w:hAnsi="David" w:cs="David"/>
          <w:highlight w:val="green"/>
          <w:rtl/>
        </w:rPr>
        <w:t>ששמיטה היא מהתורה</w:t>
      </w:r>
      <w:r w:rsidRPr="003E78B4">
        <w:rPr>
          <w:rFonts w:ascii="David" w:hAnsi="David" w:cs="David"/>
          <w:rtl/>
        </w:rPr>
        <w:t xml:space="preserve">, אבל עדיין יכול לקרות מצב בו הלל מבטל את השמיטה. הנימוק לכך הוא </w:t>
      </w:r>
      <w:r w:rsidRPr="008D179B">
        <w:rPr>
          <w:rFonts w:ascii="David" w:hAnsi="David" w:cs="David"/>
          <w:b/>
          <w:bCs/>
          <w:rtl/>
        </w:rPr>
        <w:t>הפקרה של בית הדין</w:t>
      </w:r>
      <w:r w:rsidRPr="003E78B4">
        <w:rPr>
          <w:rFonts w:ascii="David" w:hAnsi="David" w:cs="David"/>
          <w:rtl/>
        </w:rPr>
        <w:t xml:space="preserve"> – עפ"י דין שמיטה החוב נמח</w:t>
      </w:r>
      <w:r w:rsidR="00F027F4" w:rsidRPr="003E78B4">
        <w:rPr>
          <w:rFonts w:ascii="David" w:hAnsi="David" w:cs="David"/>
          <w:rtl/>
        </w:rPr>
        <w:t>ק</w:t>
      </w:r>
      <w:r w:rsidRPr="003E78B4">
        <w:rPr>
          <w:rFonts w:ascii="David" w:hAnsi="David" w:cs="David"/>
          <w:rtl/>
        </w:rPr>
        <w:t xml:space="preserve">, אבל </w:t>
      </w:r>
      <w:r w:rsidR="00F027F4" w:rsidRPr="008D179B">
        <w:rPr>
          <w:rFonts w:ascii="David" w:hAnsi="David" w:cs="David"/>
          <w:highlight w:val="green"/>
          <w:rtl/>
        </w:rPr>
        <w:t>הפרוזבול אומר</w:t>
      </w:r>
      <w:r w:rsidR="00F027F4" w:rsidRPr="007676E8">
        <w:rPr>
          <w:rFonts w:ascii="David" w:hAnsi="David" w:cs="David"/>
          <w:highlight w:val="green"/>
          <w:rtl/>
        </w:rPr>
        <w:t xml:space="preserve"> </w:t>
      </w:r>
      <w:r w:rsidR="00F027F4" w:rsidRPr="00696A4B">
        <w:rPr>
          <w:rFonts w:ascii="David" w:hAnsi="David" w:cs="David"/>
          <w:highlight w:val="green"/>
          <w:rtl/>
        </w:rPr>
        <w:t>שבית הדין מפקיר את ממונו של הלווה לטובת המלווה (ולבית הדין מ</w:t>
      </w:r>
      <w:r w:rsidR="00696A4B">
        <w:rPr>
          <w:rFonts w:ascii="David" w:hAnsi="David" w:cs="David" w:hint="cs"/>
          <w:highlight w:val="green"/>
          <w:rtl/>
        </w:rPr>
        <w:t>ו</w:t>
      </w:r>
      <w:r w:rsidR="00F027F4" w:rsidRPr="00696A4B">
        <w:rPr>
          <w:rFonts w:ascii="David" w:hAnsi="David" w:cs="David"/>
          <w:highlight w:val="green"/>
          <w:rtl/>
        </w:rPr>
        <w:t>תר להפקיר ממון)</w:t>
      </w:r>
      <w:r w:rsidR="008066B9" w:rsidRPr="00696A4B">
        <w:rPr>
          <w:rFonts w:ascii="David" w:hAnsi="David" w:cs="David"/>
          <w:highlight w:val="green"/>
          <w:rtl/>
        </w:rPr>
        <w:t>.</w:t>
      </w:r>
    </w:p>
    <w:p w14:paraId="122FEA5B" w14:textId="79546ACF" w:rsidR="0015194B" w:rsidRPr="0015194B" w:rsidRDefault="0015194B" w:rsidP="0006546A">
      <w:pPr>
        <w:spacing w:after="0" w:line="360" w:lineRule="auto"/>
        <w:jc w:val="both"/>
        <w:rPr>
          <w:rFonts w:ascii="David" w:hAnsi="David" w:cs="David"/>
          <w:b/>
          <w:bCs/>
          <w:u w:val="single"/>
          <w:rtl/>
        </w:rPr>
      </w:pPr>
      <w:r w:rsidRPr="0015194B">
        <w:rPr>
          <w:rFonts w:ascii="David" w:hAnsi="David" w:cs="David" w:hint="cs"/>
          <w:b/>
          <w:bCs/>
          <w:rtl/>
        </w:rPr>
        <w:t xml:space="preserve">               </w:t>
      </w:r>
      <w:r w:rsidRPr="0015194B">
        <w:rPr>
          <w:rFonts w:ascii="David" w:hAnsi="David" w:cs="David" w:hint="cs"/>
          <w:b/>
          <w:bCs/>
          <w:highlight w:val="magenta"/>
          <w:u w:val="single"/>
          <w:rtl/>
        </w:rPr>
        <w:t>הפקעת קידושין:</w:t>
      </w:r>
    </w:p>
    <w:p w14:paraId="374BE66F" w14:textId="77777777" w:rsidR="00153334" w:rsidRPr="00BA0400" w:rsidRDefault="00153334" w:rsidP="0006546A">
      <w:pPr>
        <w:pStyle w:val="a3"/>
        <w:numPr>
          <w:ilvl w:val="1"/>
          <w:numId w:val="13"/>
        </w:numPr>
        <w:bidi/>
        <w:spacing w:after="0" w:line="360" w:lineRule="auto"/>
        <w:jc w:val="both"/>
        <w:rPr>
          <w:rFonts w:ascii="David" w:hAnsi="David" w:cs="David"/>
          <w:color w:val="FF0000"/>
          <w:highlight w:val="yellow"/>
        </w:rPr>
      </w:pPr>
      <w:r w:rsidRPr="00BA0400">
        <w:rPr>
          <w:rFonts w:ascii="David" w:hAnsi="David" w:cs="David"/>
          <w:color w:val="FF0000"/>
          <w:highlight w:val="yellow"/>
          <w:u w:val="single"/>
          <w:rtl/>
        </w:rPr>
        <w:t>משנה גיטין ד, א-ב</w:t>
      </w:r>
    </w:p>
    <w:p w14:paraId="75D40A9C" w14:textId="716D7B42" w:rsidR="00153334" w:rsidRPr="003E78B4" w:rsidRDefault="008066B9" w:rsidP="006E0990">
      <w:pPr>
        <w:pStyle w:val="a3"/>
        <w:numPr>
          <w:ilvl w:val="2"/>
          <w:numId w:val="13"/>
        </w:numPr>
        <w:bidi/>
        <w:spacing w:line="360" w:lineRule="auto"/>
        <w:jc w:val="both"/>
        <w:rPr>
          <w:rFonts w:ascii="David" w:hAnsi="David" w:cs="David"/>
        </w:rPr>
      </w:pPr>
      <w:r w:rsidRPr="003E78B4">
        <w:rPr>
          <w:rFonts w:ascii="David" w:hAnsi="David" w:cs="David"/>
          <w:rtl/>
        </w:rPr>
        <w:t>2 דרכים לקטוע נ</w:t>
      </w:r>
      <w:r w:rsidR="007676E8">
        <w:rPr>
          <w:rFonts w:ascii="David" w:hAnsi="David" w:cs="David" w:hint="cs"/>
          <w:rtl/>
        </w:rPr>
        <w:t>י</w:t>
      </w:r>
      <w:r w:rsidRPr="003E78B4">
        <w:rPr>
          <w:rFonts w:ascii="David" w:hAnsi="David" w:cs="David"/>
          <w:rtl/>
        </w:rPr>
        <w:t>ש</w:t>
      </w:r>
      <w:r w:rsidR="0003430E" w:rsidRPr="003E78B4">
        <w:rPr>
          <w:rFonts w:ascii="David" w:hAnsi="David" w:cs="David"/>
          <w:rtl/>
        </w:rPr>
        <w:t>ואין</w:t>
      </w:r>
      <w:r w:rsidRPr="003E78B4">
        <w:rPr>
          <w:rFonts w:ascii="David" w:hAnsi="David" w:cs="David"/>
          <w:rtl/>
        </w:rPr>
        <w:t xml:space="preserve">: מוות או גט. </w:t>
      </w:r>
      <w:r w:rsidRPr="00696A4B">
        <w:rPr>
          <w:rFonts w:ascii="David" w:hAnsi="David" w:cs="David"/>
          <w:highlight w:val="green"/>
          <w:rtl/>
        </w:rPr>
        <w:t>ניתן למסור גט ע"י שליח כיוון שמ</w:t>
      </w:r>
      <w:r w:rsidR="00696A4B" w:rsidRPr="00696A4B">
        <w:rPr>
          <w:rFonts w:ascii="David" w:hAnsi="David" w:cs="David" w:hint="cs"/>
          <w:highlight w:val="green"/>
          <w:rtl/>
        </w:rPr>
        <w:t>דו</w:t>
      </w:r>
      <w:r w:rsidRPr="00696A4B">
        <w:rPr>
          <w:rFonts w:ascii="David" w:hAnsi="David" w:cs="David"/>
          <w:highlight w:val="green"/>
          <w:rtl/>
        </w:rPr>
        <w:t>בר בפעולה משפטית.</w:t>
      </w:r>
    </w:p>
    <w:p w14:paraId="62A7FE27" w14:textId="5A130D9E" w:rsidR="00153334" w:rsidRPr="00696A4B" w:rsidRDefault="008066B9" w:rsidP="006E0990">
      <w:pPr>
        <w:pStyle w:val="a3"/>
        <w:numPr>
          <w:ilvl w:val="2"/>
          <w:numId w:val="13"/>
        </w:numPr>
        <w:bidi/>
        <w:spacing w:line="360" w:lineRule="auto"/>
        <w:jc w:val="both"/>
        <w:rPr>
          <w:rFonts w:ascii="David" w:hAnsi="David" w:cs="David"/>
          <w:b/>
          <w:bCs/>
        </w:rPr>
      </w:pPr>
      <w:r w:rsidRPr="00696A4B">
        <w:rPr>
          <w:rFonts w:ascii="David" w:hAnsi="David" w:cs="David"/>
          <w:highlight w:val="green"/>
          <w:rtl/>
        </w:rPr>
        <w:t xml:space="preserve">במידה ושולח הגט </w:t>
      </w:r>
      <w:r w:rsidR="0003430E" w:rsidRPr="00696A4B">
        <w:rPr>
          <w:rFonts w:ascii="David" w:hAnsi="David" w:cs="David"/>
          <w:highlight w:val="green"/>
          <w:rtl/>
        </w:rPr>
        <w:t>מתחרט</w:t>
      </w:r>
      <w:r w:rsidRPr="003E78B4">
        <w:rPr>
          <w:rFonts w:ascii="David" w:hAnsi="David" w:cs="David"/>
          <w:rtl/>
        </w:rPr>
        <w:t xml:space="preserve"> יש לו </w:t>
      </w:r>
      <w:r w:rsidRPr="00696A4B">
        <w:rPr>
          <w:rFonts w:ascii="David" w:hAnsi="David" w:cs="David"/>
          <w:highlight w:val="green"/>
          <w:rtl/>
        </w:rPr>
        <w:t>2 אופציות</w:t>
      </w:r>
      <w:r w:rsidR="0003430E" w:rsidRPr="00696A4B">
        <w:rPr>
          <w:rFonts w:ascii="David" w:hAnsi="David" w:cs="David"/>
          <w:highlight w:val="green"/>
          <w:rtl/>
        </w:rPr>
        <w:t xml:space="preserve"> לפי דין תורה</w:t>
      </w:r>
      <w:r w:rsidRPr="003E78B4">
        <w:rPr>
          <w:rFonts w:ascii="David" w:hAnsi="David" w:cs="David"/>
          <w:rtl/>
        </w:rPr>
        <w:t xml:space="preserve">: </w:t>
      </w:r>
      <w:r w:rsidRPr="00696A4B">
        <w:rPr>
          <w:rFonts w:ascii="David" w:hAnsi="David" w:cs="David"/>
          <w:highlight w:val="green"/>
          <w:rtl/>
        </w:rPr>
        <w:t>1. להשיג את השליח לפני שהגיע ליעדו.</w:t>
      </w:r>
      <w:r w:rsidRPr="003E78B4">
        <w:rPr>
          <w:rFonts w:ascii="David" w:hAnsi="David" w:cs="David"/>
          <w:rtl/>
        </w:rPr>
        <w:t xml:space="preserve"> 2. </w:t>
      </w:r>
      <w:r w:rsidR="0003430E" w:rsidRPr="00696A4B">
        <w:rPr>
          <w:rFonts w:ascii="David" w:hAnsi="David" w:cs="David"/>
          <w:highlight w:val="green"/>
          <w:rtl/>
        </w:rPr>
        <w:t>לפנות לבית הד</w:t>
      </w:r>
      <w:r w:rsidR="00696A4B" w:rsidRPr="00696A4B">
        <w:rPr>
          <w:rFonts w:ascii="David" w:hAnsi="David" w:cs="David" w:hint="cs"/>
          <w:highlight w:val="green"/>
          <w:rtl/>
        </w:rPr>
        <w:t>י</w:t>
      </w:r>
      <w:r w:rsidR="0003430E" w:rsidRPr="00696A4B">
        <w:rPr>
          <w:rFonts w:ascii="David" w:hAnsi="David" w:cs="David"/>
          <w:highlight w:val="green"/>
          <w:rtl/>
        </w:rPr>
        <w:t>ן בעירו ולמסור הודעת ביטול</w:t>
      </w:r>
      <w:r w:rsidR="0003430E" w:rsidRPr="003E78B4">
        <w:rPr>
          <w:rFonts w:ascii="David" w:hAnsi="David" w:cs="David"/>
          <w:rtl/>
        </w:rPr>
        <w:t>.</w:t>
      </w:r>
      <w:r w:rsidR="00153334" w:rsidRPr="003E78B4">
        <w:rPr>
          <w:rFonts w:ascii="David" w:hAnsi="David" w:cs="David"/>
          <w:rtl/>
        </w:rPr>
        <w:t xml:space="preserve"> האדם יכול ללכת לבית הדין במקום מגוריו ולמסור להם הודעת ביטול</w:t>
      </w:r>
      <w:r w:rsidR="000371C8">
        <w:rPr>
          <w:rFonts w:ascii="David" w:hAnsi="David" w:cs="David" w:hint="cs"/>
          <w:rtl/>
        </w:rPr>
        <w:t>, או אפילו להכריז על ביטול בפני כמה עדים.</w:t>
      </w:r>
      <w:r w:rsidR="0003430E" w:rsidRPr="003E78B4">
        <w:rPr>
          <w:rFonts w:ascii="David" w:hAnsi="David" w:cs="David"/>
          <w:rtl/>
        </w:rPr>
        <w:t xml:space="preserve"> </w:t>
      </w:r>
      <w:r w:rsidR="00153334" w:rsidRPr="003E78B4">
        <w:rPr>
          <w:rFonts w:ascii="David" w:hAnsi="David" w:cs="David"/>
          <w:rtl/>
        </w:rPr>
        <w:t xml:space="preserve">מצב זה </w:t>
      </w:r>
      <w:r w:rsidR="00153334" w:rsidRPr="00696A4B">
        <w:rPr>
          <w:rFonts w:ascii="David" w:hAnsi="David" w:cs="David"/>
          <w:highlight w:val="cyan"/>
          <w:rtl/>
        </w:rPr>
        <w:t xml:space="preserve">יוצר בעיה </w:t>
      </w:r>
      <w:r w:rsidR="0003430E" w:rsidRPr="00696A4B">
        <w:rPr>
          <w:rFonts w:ascii="David" w:hAnsi="David" w:cs="David"/>
          <w:highlight w:val="cyan"/>
          <w:rtl/>
        </w:rPr>
        <w:t>כיוון שהאישה חושבת שהגט מבוטל ועלולה להינשא מחדש ולהביא ילד ממזר.</w:t>
      </w:r>
      <w:r w:rsidR="0003430E" w:rsidRPr="003E78B4">
        <w:rPr>
          <w:rFonts w:ascii="David" w:hAnsi="David" w:cs="David"/>
          <w:rtl/>
        </w:rPr>
        <w:t xml:space="preserve"> ולכן לפי </w:t>
      </w:r>
      <w:r w:rsidR="0003430E" w:rsidRPr="00696A4B">
        <w:rPr>
          <w:rFonts w:ascii="David" w:hAnsi="David" w:cs="David"/>
          <w:highlight w:val="yellow"/>
          <w:rtl/>
        </w:rPr>
        <w:t>ר' גמליאל</w:t>
      </w:r>
      <w:r w:rsidR="0003430E" w:rsidRPr="003E78B4">
        <w:rPr>
          <w:rFonts w:ascii="David" w:hAnsi="David" w:cs="David"/>
          <w:rtl/>
        </w:rPr>
        <w:t xml:space="preserve"> </w:t>
      </w:r>
      <w:r w:rsidR="0003430E" w:rsidRPr="00BA0400">
        <w:rPr>
          <w:rFonts w:ascii="David" w:hAnsi="David" w:cs="David"/>
          <w:b/>
          <w:bCs/>
          <w:highlight w:val="cyan"/>
          <w:rtl/>
        </w:rPr>
        <w:t>לא ניתן לבטל בהודעת ביטול</w:t>
      </w:r>
      <w:r w:rsidR="00BA0400" w:rsidRPr="00BA0400">
        <w:rPr>
          <w:rFonts w:ascii="David" w:hAnsi="David" w:cs="David" w:hint="cs"/>
          <w:b/>
          <w:bCs/>
          <w:highlight w:val="cyan"/>
          <w:rtl/>
        </w:rPr>
        <w:t xml:space="preserve"> - </w:t>
      </w:r>
      <w:r w:rsidR="00BA0400" w:rsidRPr="00BA0400">
        <w:rPr>
          <w:rFonts w:ascii="David" w:hAnsi="David" w:cs="David"/>
          <w:b/>
          <w:bCs/>
          <w:highlight w:val="cyan"/>
          <w:rtl/>
        </w:rPr>
        <w:t>מפני "תיקון עולם"- למנוע היווצרות של תוצאה קשה ובעייתית.</w:t>
      </w:r>
    </w:p>
    <w:p w14:paraId="61CE0531" w14:textId="4229AFEC" w:rsidR="00153334" w:rsidRDefault="00153334" w:rsidP="006E0990">
      <w:pPr>
        <w:pStyle w:val="a3"/>
        <w:numPr>
          <w:ilvl w:val="1"/>
          <w:numId w:val="13"/>
        </w:numPr>
        <w:bidi/>
        <w:spacing w:line="360" w:lineRule="auto"/>
        <w:jc w:val="both"/>
        <w:rPr>
          <w:rFonts w:ascii="David" w:hAnsi="David" w:cs="David"/>
          <w:color w:val="FF0000"/>
          <w:highlight w:val="yellow"/>
        </w:rPr>
      </w:pPr>
      <w:r w:rsidRPr="00BA0400">
        <w:rPr>
          <w:rFonts w:ascii="David" w:hAnsi="David" w:cs="David"/>
          <w:color w:val="FF0000"/>
          <w:highlight w:val="yellow"/>
          <w:u w:val="single"/>
          <w:rtl/>
        </w:rPr>
        <w:t>גיטין לג, א</w:t>
      </w:r>
      <w:r w:rsidR="0003430E" w:rsidRPr="00BA0400">
        <w:rPr>
          <w:rFonts w:ascii="David" w:hAnsi="David" w:cs="David"/>
          <w:color w:val="FF0000"/>
          <w:highlight w:val="yellow"/>
          <w:rtl/>
        </w:rPr>
        <w:t>- המשך של משנה גיטים.</w:t>
      </w:r>
    </w:p>
    <w:p w14:paraId="6D4B403F" w14:textId="77777777" w:rsidR="000075FB" w:rsidRPr="003E78B4" w:rsidRDefault="000075FB" w:rsidP="006E0990">
      <w:pPr>
        <w:pStyle w:val="a3"/>
        <w:numPr>
          <w:ilvl w:val="2"/>
          <w:numId w:val="13"/>
        </w:numPr>
        <w:bidi/>
        <w:spacing w:line="360" w:lineRule="auto"/>
        <w:jc w:val="both"/>
        <w:rPr>
          <w:rFonts w:ascii="David" w:hAnsi="David" w:cs="David"/>
        </w:rPr>
      </w:pPr>
      <w:r w:rsidRPr="003E78B4">
        <w:rPr>
          <w:rFonts w:ascii="David" w:hAnsi="David" w:cs="David"/>
          <w:rtl/>
        </w:rPr>
        <w:t>האם אדם שלא מקשיב לתקנות חכמים ופועל לפי דין תורה יכול לבטל את הגט מרחוק, או שמא דברי רבן גמליאל גוברים.</w:t>
      </w:r>
    </w:p>
    <w:p w14:paraId="7AEC95A9" w14:textId="77777777" w:rsidR="000075FB" w:rsidRPr="003E78B4" w:rsidRDefault="000075FB" w:rsidP="006E0990">
      <w:pPr>
        <w:pStyle w:val="a3"/>
        <w:numPr>
          <w:ilvl w:val="2"/>
          <w:numId w:val="13"/>
        </w:numPr>
        <w:bidi/>
        <w:spacing w:line="360" w:lineRule="auto"/>
        <w:jc w:val="both"/>
        <w:rPr>
          <w:rFonts w:ascii="David" w:hAnsi="David" w:cs="David"/>
        </w:rPr>
      </w:pPr>
      <w:r w:rsidRPr="003E78B4">
        <w:rPr>
          <w:rFonts w:ascii="David" w:hAnsi="David" w:cs="David"/>
          <w:rtl/>
        </w:rPr>
        <w:t xml:space="preserve">תקנת חכמים למעשה מתירה איסור של אשת איש, מאחר שיש אישה </w:t>
      </w:r>
      <w:r w:rsidRPr="008D179B">
        <w:rPr>
          <w:rFonts w:ascii="David" w:hAnsi="David" w:cs="David"/>
          <w:b/>
          <w:bCs/>
          <w:highlight w:val="green"/>
          <w:rtl/>
        </w:rPr>
        <w:t xml:space="preserve">שלפי דין תורה היא </w:t>
      </w:r>
      <w:r>
        <w:rPr>
          <w:rFonts w:ascii="David" w:hAnsi="David" w:cs="David" w:hint="cs"/>
          <w:b/>
          <w:bCs/>
          <w:highlight w:val="green"/>
          <w:rtl/>
        </w:rPr>
        <w:t>נשואה</w:t>
      </w:r>
      <w:r w:rsidRPr="008D179B">
        <w:rPr>
          <w:rFonts w:ascii="David" w:hAnsi="David" w:cs="David"/>
          <w:b/>
          <w:bCs/>
          <w:highlight w:val="green"/>
          <w:rtl/>
        </w:rPr>
        <w:t xml:space="preserve"> אך לפי תקנת חכמים היא</w:t>
      </w:r>
      <w:r w:rsidRPr="00F57ADD">
        <w:rPr>
          <w:rFonts w:ascii="David" w:hAnsi="David" w:cs="David"/>
          <w:b/>
          <w:bCs/>
          <w:highlight w:val="green"/>
          <w:rtl/>
        </w:rPr>
        <w:t xml:space="preserve"> </w:t>
      </w:r>
      <w:r w:rsidRPr="00F57ADD">
        <w:rPr>
          <w:rFonts w:ascii="David" w:hAnsi="David" w:cs="David" w:hint="cs"/>
          <w:b/>
          <w:bCs/>
          <w:highlight w:val="green"/>
          <w:rtl/>
        </w:rPr>
        <w:t>גרושה</w:t>
      </w:r>
      <w:r w:rsidRPr="003E78B4">
        <w:rPr>
          <w:rFonts w:ascii="David" w:hAnsi="David" w:cs="David"/>
          <w:rtl/>
        </w:rPr>
        <w:t xml:space="preserve">. בהמשך </w:t>
      </w:r>
      <w:r w:rsidRPr="000658DE">
        <w:rPr>
          <w:rFonts w:ascii="David" w:hAnsi="David" w:cs="David"/>
          <w:b/>
          <w:bCs/>
          <w:highlight w:val="cyan"/>
          <w:rtl/>
        </w:rPr>
        <w:t>הייתה מחלוקת האם רבן גמליאל התקין תקנה בלי שיניים (המלצה) או עם שיניים (הלכה).</w:t>
      </w:r>
      <w:r w:rsidRPr="003E78B4">
        <w:rPr>
          <w:rFonts w:ascii="David" w:hAnsi="David" w:cs="David"/>
          <w:rtl/>
        </w:rPr>
        <w:t xml:space="preserve"> רבי אומר שעדיף לא לבטל מרחוק, אבל אם ביטל מרחוק הגט מבוטל (בלי שיניים). רבן טוען שלתקנה יש שיניים, והבעל לא יכול לבטל את הגט ברגע שהוא שלח אותו גם אם הוא הולך לבית דין לבטל. כיוון שאין משמעות לתקנה אם אין לה שיניים כי גברים ימשיכו לבטל מרחוק.</w:t>
      </w:r>
    </w:p>
    <w:p w14:paraId="544EC793" w14:textId="7C8F9C3D" w:rsidR="000075FB" w:rsidRPr="000075FB" w:rsidRDefault="000075FB" w:rsidP="006E0990">
      <w:pPr>
        <w:pStyle w:val="a3"/>
        <w:numPr>
          <w:ilvl w:val="2"/>
          <w:numId w:val="13"/>
        </w:numPr>
        <w:bidi/>
        <w:spacing w:line="360" w:lineRule="auto"/>
        <w:jc w:val="both"/>
        <w:rPr>
          <w:rFonts w:ascii="David" w:hAnsi="David" w:cs="David"/>
        </w:rPr>
      </w:pPr>
      <w:r w:rsidRPr="003E78B4">
        <w:rPr>
          <w:rFonts w:ascii="David" w:hAnsi="David" w:cs="David"/>
          <w:rtl/>
        </w:rPr>
        <w:t xml:space="preserve">"כל המקדש על דעת חכמים הוא מקדש"- </w:t>
      </w:r>
      <w:r w:rsidRPr="00E62040">
        <w:rPr>
          <w:rFonts w:ascii="David" w:hAnsi="David" w:cs="David"/>
          <w:b/>
          <w:bCs/>
          <w:highlight w:val="green"/>
          <w:rtl/>
        </w:rPr>
        <w:t>כשאדם מקדש אישה קיים תנאי מכללא לפיו הקידושין נעשים בהסכמת החכמים.</w:t>
      </w:r>
      <w:r w:rsidRPr="003E78B4">
        <w:rPr>
          <w:rFonts w:ascii="David" w:hAnsi="David" w:cs="David"/>
          <w:rtl/>
        </w:rPr>
        <w:t xml:space="preserve"> ולכן </w:t>
      </w:r>
      <w:r w:rsidRPr="00E62040">
        <w:rPr>
          <w:rFonts w:ascii="David" w:hAnsi="David" w:cs="David"/>
          <w:b/>
          <w:bCs/>
          <w:highlight w:val="green"/>
          <w:rtl/>
        </w:rPr>
        <w:t>אם שחכמים חושבים שההתנהגות לא ראויה הם יכולים לבטל את הנישואים</w:t>
      </w:r>
      <w:r w:rsidRPr="003E78B4">
        <w:rPr>
          <w:rFonts w:ascii="David" w:hAnsi="David" w:cs="David"/>
          <w:rtl/>
        </w:rPr>
        <w:t xml:space="preserve"> </w:t>
      </w:r>
      <w:r>
        <w:rPr>
          <w:rFonts w:ascii="David" w:hAnsi="David" w:cs="David" w:hint="cs"/>
          <w:rtl/>
        </w:rPr>
        <w:t>מ</w:t>
      </w:r>
      <w:r w:rsidRPr="003E78B4">
        <w:rPr>
          <w:rFonts w:ascii="David" w:hAnsi="David" w:cs="David"/>
          <w:rtl/>
        </w:rPr>
        <w:t xml:space="preserve">לכתחילה.(ביטול נישואים לגט מרחוק). מבחינת ילדים אין בעיה מאחר שילד שנולד לאישה נשואה מאדם אחר הוא ממזר אבל ילד שנולד לזוג לא נשוי לא נחשב ממזר. למעשה </w:t>
      </w:r>
      <w:r w:rsidRPr="00E62040">
        <w:rPr>
          <w:rFonts w:ascii="David" w:hAnsi="David" w:cs="David"/>
          <w:b/>
          <w:bCs/>
          <w:rtl/>
        </w:rPr>
        <w:t xml:space="preserve">יש סמכות של חכמים לעקור דבר מן התורה ולהפקיע קידושין שלפי דין תורה הם לא </w:t>
      </w:r>
      <w:r w:rsidRPr="00E62040">
        <w:rPr>
          <w:rFonts w:ascii="David" w:hAnsi="David" w:cs="David"/>
          <w:b/>
          <w:bCs/>
          <w:rtl/>
        </w:rPr>
        <w:lastRenderedPageBreak/>
        <w:t>מופקעים.</w:t>
      </w:r>
      <w:r w:rsidRPr="003E78B4">
        <w:rPr>
          <w:rFonts w:ascii="David" w:hAnsi="David" w:cs="David"/>
          <w:rtl/>
        </w:rPr>
        <w:t xml:space="preserve"> </w:t>
      </w:r>
      <w:r w:rsidRPr="00E62040">
        <w:rPr>
          <w:rFonts w:ascii="David" w:hAnsi="David" w:cs="David"/>
          <w:b/>
          <w:bCs/>
          <w:highlight w:val="green"/>
          <w:rtl/>
        </w:rPr>
        <w:t>הבבלי-ביטול למפרע</w:t>
      </w:r>
      <w:r w:rsidRPr="003E78B4">
        <w:rPr>
          <w:rFonts w:ascii="David" w:hAnsi="David" w:cs="David"/>
          <w:rtl/>
        </w:rPr>
        <w:t xml:space="preserve"> (ביטול של הנישואין מלכתחילה). לבקש מהגבר להגיד שהנישואים אף פעם לא היו נישואים. </w:t>
      </w:r>
      <w:r w:rsidRPr="00E62040">
        <w:rPr>
          <w:rFonts w:ascii="David" w:hAnsi="David" w:cs="David"/>
          <w:b/>
          <w:bCs/>
          <w:highlight w:val="green"/>
          <w:rtl/>
        </w:rPr>
        <w:t>הירושלמי-ביטול מכאן והלאה.</w:t>
      </w:r>
      <w:r w:rsidRPr="003E78B4">
        <w:rPr>
          <w:rFonts w:ascii="David" w:hAnsi="David" w:cs="David"/>
          <w:rtl/>
        </w:rPr>
        <w:t xml:space="preserve"> (הילד יישאר ממזר) </w:t>
      </w:r>
    </w:p>
    <w:p w14:paraId="62CEB6A8" w14:textId="5D7E5F34" w:rsidR="000075FB" w:rsidRDefault="000075FB" w:rsidP="006E0990">
      <w:pPr>
        <w:pStyle w:val="a3"/>
        <w:numPr>
          <w:ilvl w:val="1"/>
          <w:numId w:val="13"/>
        </w:numPr>
        <w:bidi/>
        <w:spacing w:line="360" w:lineRule="auto"/>
        <w:jc w:val="both"/>
        <w:rPr>
          <w:rFonts w:ascii="David" w:hAnsi="David" w:cs="David"/>
          <w:b/>
          <w:bCs/>
          <w:color w:val="FF0000"/>
          <w:highlight w:val="yellow"/>
          <w:u w:val="single"/>
        </w:rPr>
      </w:pPr>
      <w:r w:rsidRPr="000075FB">
        <w:rPr>
          <w:rFonts w:ascii="David" w:hAnsi="David" w:cs="David" w:hint="cs"/>
          <w:color w:val="FF0000"/>
          <w:highlight w:val="yellow"/>
          <w:u w:val="single"/>
          <w:rtl/>
        </w:rPr>
        <w:t>ירושלמי גיטין ד, מ"ה:</w:t>
      </w:r>
      <w:r>
        <w:rPr>
          <w:rFonts w:ascii="David" w:hAnsi="David" w:cs="David" w:hint="cs"/>
          <w:color w:val="FF0000"/>
          <w:highlight w:val="yellow"/>
          <w:u w:val="single"/>
          <w:rtl/>
        </w:rPr>
        <w:t xml:space="preserve"> </w:t>
      </w:r>
      <w:r>
        <w:rPr>
          <w:rFonts w:ascii="David" w:hAnsi="David" w:cs="David" w:hint="cs"/>
          <w:color w:val="FF0000"/>
          <w:u w:val="single"/>
          <w:rtl/>
        </w:rPr>
        <w:t xml:space="preserve"> </w:t>
      </w:r>
      <w:r w:rsidRPr="000075FB">
        <w:rPr>
          <w:rFonts w:ascii="David" w:hAnsi="David" w:cs="David" w:hint="cs"/>
          <w:rtl/>
        </w:rPr>
        <w:t xml:space="preserve">בירושלמי אומרים שלחכמים יש סמכות לעקור דבר מן התורה והם מביאים דוגמא לכך: </w:t>
      </w:r>
      <w:r w:rsidRPr="000075FB">
        <w:rPr>
          <w:rFonts w:ascii="David" w:hAnsi="David" w:cs="David"/>
          <w:rtl/>
        </w:rPr>
        <w:t>לפי דין תורה מותר לתרום לכהן יין במקום ענבים ושמן במקום זיתים. חכמים הוציאו תקנה שזה אסור - ומ</w:t>
      </w:r>
      <w:r>
        <w:rPr>
          <w:rFonts w:ascii="David" w:hAnsi="David" w:cs="David" w:hint="cs"/>
          <w:rtl/>
        </w:rPr>
        <w:t>כ</w:t>
      </w:r>
      <w:r w:rsidRPr="000075FB">
        <w:rPr>
          <w:rFonts w:ascii="David" w:hAnsi="David" w:cs="David"/>
          <w:rtl/>
        </w:rPr>
        <w:t>אן יוצא שלכל אחד מותר לאכול את זה (למרות שמהתורה זה אסור). לכן לפי הירושלמי לחכמים יש סמכות לעקור דבר מן התורה</w:t>
      </w:r>
      <w:r w:rsidRPr="000075FB">
        <w:rPr>
          <w:rFonts w:ascii="David" w:hAnsi="David" w:cs="David" w:hint="cs"/>
          <w:rtl/>
        </w:rPr>
        <w:t xml:space="preserve">, </w:t>
      </w:r>
      <w:r w:rsidRPr="000075FB">
        <w:rPr>
          <w:rFonts w:ascii="David" w:hAnsi="David" w:cs="David" w:hint="cs"/>
          <w:b/>
          <w:bCs/>
          <w:highlight w:val="green"/>
          <w:u w:val="single"/>
          <w:rtl/>
        </w:rPr>
        <w:t>ובכך גם יכולים להפקיע קידושי</w:t>
      </w:r>
      <w:r>
        <w:rPr>
          <w:rFonts w:ascii="David" w:hAnsi="David" w:cs="David" w:hint="cs"/>
          <w:b/>
          <w:bCs/>
          <w:highlight w:val="green"/>
          <w:u w:val="single"/>
          <w:rtl/>
        </w:rPr>
        <w:t>ן.</w:t>
      </w:r>
    </w:p>
    <w:p w14:paraId="1189250F" w14:textId="62855533" w:rsidR="000075FB" w:rsidRPr="000075FB" w:rsidRDefault="000075FB" w:rsidP="006E0990">
      <w:pPr>
        <w:pStyle w:val="a3"/>
        <w:numPr>
          <w:ilvl w:val="1"/>
          <w:numId w:val="13"/>
        </w:numPr>
        <w:bidi/>
        <w:spacing w:line="360" w:lineRule="auto"/>
        <w:jc w:val="both"/>
        <w:rPr>
          <w:rFonts w:ascii="David" w:hAnsi="David" w:cs="David"/>
          <w:b/>
          <w:bCs/>
          <w:highlight w:val="green"/>
          <w:rtl/>
        </w:rPr>
      </w:pPr>
      <w:r w:rsidRPr="000075FB">
        <w:rPr>
          <w:rFonts w:ascii="David" w:hAnsi="David" w:cs="David" w:hint="cs"/>
          <w:color w:val="FF0000"/>
          <w:highlight w:val="yellow"/>
          <w:u w:val="single"/>
          <w:rtl/>
        </w:rPr>
        <w:t>בבלי מסכת בבא בתרא מ"ח, ב:</w:t>
      </w:r>
      <w:r w:rsidRPr="000075FB">
        <w:rPr>
          <w:rFonts w:ascii="David" w:hAnsi="David" w:cs="David" w:hint="cs"/>
          <w:color w:val="FF0000"/>
          <w:rtl/>
        </w:rPr>
        <w:t xml:space="preserve">  </w:t>
      </w:r>
      <w:r w:rsidRPr="000075FB">
        <w:rPr>
          <w:rFonts w:ascii="David" w:hAnsi="David" w:cs="David"/>
          <w:rtl/>
        </w:rPr>
        <w:t>הכוח להפקעת קידושין של חכמים מטעם אחר.</w:t>
      </w:r>
      <w:r>
        <w:rPr>
          <w:rFonts w:ascii="David" w:hAnsi="David" w:cs="David" w:hint="cs"/>
          <w:rtl/>
        </w:rPr>
        <w:t xml:space="preserve"> </w:t>
      </w:r>
      <w:r w:rsidRPr="000075FB">
        <w:rPr>
          <w:rFonts w:ascii="David" w:hAnsi="David" w:cs="David"/>
          <w:rtl/>
        </w:rPr>
        <w:t>במקרה בו איימו על משהו למכור משהו  והוא חתם על חוזה – האם הייתה גמרות דעת והחוזה תופס?</w:t>
      </w:r>
      <w:r>
        <w:rPr>
          <w:rFonts w:ascii="David" w:hAnsi="David" w:cs="David" w:hint="cs"/>
          <w:rtl/>
        </w:rPr>
        <w:t xml:space="preserve"> </w:t>
      </w:r>
      <w:r w:rsidRPr="000075FB">
        <w:rPr>
          <w:rFonts w:ascii="David" w:hAnsi="David" w:cs="David"/>
          <w:rtl/>
        </w:rPr>
        <w:t>או מקרה שאיימו על אישה להתקדש למישהו, האם היא באמת מקודשת?</w:t>
      </w:r>
      <w:r>
        <w:rPr>
          <w:rFonts w:ascii="David" w:hAnsi="David" w:cs="David" w:hint="cs"/>
          <w:rtl/>
        </w:rPr>
        <w:t xml:space="preserve"> </w:t>
      </w:r>
      <w:r w:rsidRPr="000075FB">
        <w:rPr>
          <w:rFonts w:ascii="David" w:hAnsi="David" w:cs="David"/>
          <w:rtl/>
        </w:rPr>
        <w:t>עקרונית לפי דין תורה – יש גמ</w:t>
      </w:r>
      <w:r>
        <w:rPr>
          <w:rFonts w:ascii="David" w:hAnsi="David" w:cs="David" w:hint="cs"/>
          <w:rtl/>
        </w:rPr>
        <w:t>י</w:t>
      </w:r>
      <w:r w:rsidRPr="000075FB">
        <w:rPr>
          <w:rFonts w:ascii="David" w:hAnsi="David" w:cs="David"/>
          <w:rtl/>
        </w:rPr>
        <w:t>רות דעת במקרים</w:t>
      </w:r>
      <w:r>
        <w:rPr>
          <w:rFonts w:ascii="David" w:hAnsi="David" w:cs="David" w:hint="cs"/>
          <w:rtl/>
        </w:rPr>
        <w:t xml:space="preserve"> אלה</w:t>
      </w:r>
      <w:r w:rsidRPr="000075FB">
        <w:rPr>
          <w:rFonts w:ascii="David" w:hAnsi="David" w:cs="David"/>
          <w:rtl/>
        </w:rPr>
        <w:t xml:space="preserve"> וה</w:t>
      </w:r>
      <w:r>
        <w:rPr>
          <w:rFonts w:ascii="David" w:hAnsi="David" w:cs="David" w:hint="cs"/>
          <w:rtl/>
        </w:rPr>
        <w:t xml:space="preserve">ם </w:t>
      </w:r>
      <w:r w:rsidRPr="000075FB">
        <w:rPr>
          <w:rFonts w:ascii="David" w:hAnsi="David" w:cs="David"/>
          <w:rtl/>
        </w:rPr>
        <w:t>תופסים. אולם חכמים פסקו שבמקרה בו האישה אוימה אין קידושין.</w:t>
      </w:r>
      <w:r>
        <w:rPr>
          <w:rFonts w:ascii="David" w:hAnsi="David" w:cs="David" w:hint="cs"/>
          <w:rtl/>
        </w:rPr>
        <w:t xml:space="preserve"> </w:t>
      </w:r>
      <w:r w:rsidRPr="000075FB">
        <w:rPr>
          <w:rFonts w:ascii="David" w:hAnsi="David" w:cs="David"/>
          <w:rtl/>
        </w:rPr>
        <w:t xml:space="preserve">הסיבה: </w:t>
      </w:r>
      <w:r w:rsidRPr="000075FB">
        <w:rPr>
          <w:rFonts w:ascii="David" w:hAnsi="David" w:cs="David"/>
          <w:b/>
          <w:bCs/>
          <w:highlight w:val="green"/>
          <w:rtl/>
        </w:rPr>
        <w:t>כמו שהאדם סטה מהדין וכפה את הקידושין על האישה, ככה חכמים סוטים מהדין ומפקיעים ממנו את הנישואין (וזאת שוב, למרות דין התורה).</w:t>
      </w:r>
    </w:p>
    <w:p w14:paraId="54172D0C" w14:textId="27FE3E5E" w:rsidR="000075FB" w:rsidRPr="000075FB" w:rsidRDefault="00E42984" w:rsidP="006E0990">
      <w:pPr>
        <w:pStyle w:val="a3"/>
        <w:numPr>
          <w:ilvl w:val="1"/>
          <w:numId w:val="13"/>
        </w:numPr>
        <w:bidi/>
        <w:spacing w:line="360" w:lineRule="auto"/>
        <w:jc w:val="both"/>
        <w:rPr>
          <w:rFonts w:ascii="David" w:hAnsi="David" w:cs="David"/>
          <w:color w:val="FF0000"/>
          <w:highlight w:val="yellow"/>
          <w:u w:val="single"/>
        </w:rPr>
      </w:pPr>
      <w:r>
        <w:rPr>
          <w:rFonts w:ascii="David" w:hAnsi="David" w:cs="David" w:hint="cs"/>
          <w:color w:val="FF0000"/>
          <w:highlight w:val="yellow"/>
          <w:u w:val="single"/>
          <w:rtl/>
        </w:rPr>
        <w:t xml:space="preserve">בבלי מסכת יבמות: </w:t>
      </w:r>
      <w:r w:rsidRPr="00E42984">
        <w:rPr>
          <w:rFonts w:ascii="David" w:hAnsi="David" w:cs="David"/>
          <w:rtl/>
        </w:rPr>
        <w:t>אדם שעשה קידושי מחטף (ילדה בגיל 12 שאדם מסוים הכנ</w:t>
      </w:r>
      <w:r w:rsidR="000371C8">
        <w:rPr>
          <w:rFonts w:ascii="David" w:hAnsi="David" w:cs="David" w:hint="cs"/>
          <w:rtl/>
        </w:rPr>
        <w:t>י</w:t>
      </w:r>
      <w:r w:rsidRPr="00E42984">
        <w:rPr>
          <w:rFonts w:ascii="David" w:hAnsi="David" w:cs="David"/>
          <w:rtl/>
        </w:rPr>
        <w:t xml:space="preserve">סה לחופה, אך אדם אחר הקדים אותו וקידש אותה ראשון). </w:t>
      </w:r>
      <w:r w:rsidRPr="00E42984">
        <w:rPr>
          <w:rFonts w:ascii="David" w:hAnsi="David" w:cs="David"/>
          <w:b/>
          <w:bCs/>
          <w:highlight w:val="green"/>
          <w:rtl/>
        </w:rPr>
        <w:t>חכמים קובעים כי הקידושין עם החוטף אינם תקפים, מכיוון שלא עשה כהוגן ולכן גם כך מתנהגים איתו</w:t>
      </w:r>
      <w:r w:rsidRPr="00E42984">
        <w:rPr>
          <w:rFonts w:ascii="David" w:hAnsi="David" w:cs="David" w:hint="cs"/>
          <w:rtl/>
        </w:rPr>
        <w:t>.</w:t>
      </w:r>
    </w:p>
    <w:p w14:paraId="7B4FC541" w14:textId="77777777" w:rsidR="0006546A" w:rsidRPr="0006546A" w:rsidRDefault="0006546A" w:rsidP="0006546A">
      <w:pPr>
        <w:spacing w:line="360" w:lineRule="auto"/>
        <w:ind w:left="360"/>
        <w:jc w:val="both"/>
        <w:rPr>
          <w:rFonts w:ascii="David" w:hAnsi="David" w:cs="David"/>
          <w:color w:val="FF0000"/>
          <w:highlight w:val="yellow"/>
          <w:u w:val="single"/>
        </w:rPr>
      </w:pPr>
    </w:p>
    <w:p w14:paraId="08A6556F" w14:textId="1A85A441" w:rsidR="00E42984" w:rsidRDefault="00E42984" w:rsidP="006E0990">
      <w:pPr>
        <w:pStyle w:val="a3"/>
        <w:numPr>
          <w:ilvl w:val="0"/>
          <w:numId w:val="13"/>
        </w:numPr>
        <w:bidi/>
        <w:spacing w:after="0" w:line="360" w:lineRule="auto"/>
        <w:jc w:val="both"/>
        <w:rPr>
          <w:rFonts w:ascii="David" w:hAnsi="David" w:cs="David"/>
          <w:b/>
          <w:bCs/>
          <w:highlight w:val="lightGray"/>
        </w:rPr>
      </w:pPr>
      <w:r w:rsidRPr="00E42984">
        <w:rPr>
          <w:rFonts w:ascii="David" w:hAnsi="David" w:cs="David" w:hint="cs"/>
          <w:b/>
          <w:bCs/>
          <w:highlight w:val="lightGray"/>
          <w:rtl/>
        </w:rPr>
        <w:t>הערמה על הדין</w:t>
      </w:r>
      <w:r>
        <w:rPr>
          <w:rFonts w:ascii="David" w:hAnsi="David" w:cs="David" w:hint="cs"/>
          <w:b/>
          <w:bCs/>
          <w:highlight w:val="lightGray"/>
          <w:rtl/>
        </w:rPr>
        <w:t xml:space="preserve"> - </w:t>
      </w:r>
      <w:r w:rsidRPr="00E42984">
        <w:rPr>
          <w:rFonts w:ascii="David" w:hAnsi="David" w:cs="David"/>
          <w:b/>
          <w:bCs/>
          <w:rtl/>
        </w:rPr>
        <w:t>ערמה = לא תרמית, אלא עקיפה של איסור תורה באמצעות תקנה "מוסכמת".</w:t>
      </w:r>
    </w:p>
    <w:p w14:paraId="1AA3209D" w14:textId="2430F962" w:rsidR="002F7205" w:rsidRPr="002F7205" w:rsidRDefault="002F7205" w:rsidP="006E0990">
      <w:pPr>
        <w:pStyle w:val="a3"/>
        <w:numPr>
          <w:ilvl w:val="0"/>
          <w:numId w:val="23"/>
        </w:numPr>
        <w:bidi/>
        <w:spacing w:after="0" w:line="360" w:lineRule="auto"/>
        <w:jc w:val="both"/>
        <w:rPr>
          <w:rFonts w:ascii="David" w:hAnsi="David" w:cs="David"/>
          <w:b/>
          <w:bCs/>
          <w:color w:val="FF0000"/>
          <w:u w:val="single"/>
        </w:rPr>
      </w:pPr>
      <w:r w:rsidRPr="002F7205">
        <w:rPr>
          <w:rFonts w:ascii="David" w:hAnsi="David" w:cs="David"/>
          <w:color w:val="FF0000"/>
          <w:highlight w:val="yellow"/>
          <w:u w:val="single"/>
          <w:rtl/>
        </w:rPr>
        <w:t>משנה מסכת מעשר שני פרק ד משנה ד-ה</w:t>
      </w:r>
      <w:r>
        <w:rPr>
          <w:rFonts w:ascii="David" w:hAnsi="David" w:cs="David" w:hint="cs"/>
          <w:color w:val="FF0000"/>
          <w:u w:val="single"/>
          <w:rtl/>
        </w:rPr>
        <w:t xml:space="preserve">: </w:t>
      </w:r>
      <w:r w:rsidRPr="002F7205">
        <w:rPr>
          <w:rFonts w:ascii="David" w:hAnsi="David" w:cs="David"/>
          <w:rtl/>
        </w:rPr>
        <w:t>יש איסור להלוות בריבית או להחזיר בריבית. חכמים הערימו על הקושי הזה ויצרו את "היתר עסקה". במקום שהעברת הכספים תחשב הלוואה היא תחשב עסקה, כעין שותפות. במידה ויהיה רווח אצל מי שקיבל את הכספים, הוא יחזיר את הכספים למלווה אבל לא ב"ריבית" אלא ייתן לו חלק מהרווחים</w:t>
      </w:r>
      <w:r w:rsidRPr="002F7205">
        <w:rPr>
          <w:rFonts w:ascii="David" w:hAnsi="David" w:cs="David"/>
        </w:rPr>
        <w:t>.</w:t>
      </w:r>
      <w:r>
        <w:rPr>
          <w:rFonts w:ascii="David" w:hAnsi="David" w:cs="David" w:hint="cs"/>
          <w:rtl/>
        </w:rPr>
        <w:t xml:space="preserve"> </w:t>
      </w:r>
      <w:r w:rsidRPr="002F7205">
        <w:rPr>
          <w:rFonts w:ascii="David" w:hAnsi="David" w:cs="David" w:hint="cs"/>
          <w:b/>
          <w:bCs/>
          <w:highlight w:val="green"/>
          <w:rtl/>
        </w:rPr>
        <w:t>*</w:t>
      </w:r>
      <w:r w:rsidRPr="002F7205">
        <w:rPr>
          <w:rFonts w:ascii="David" w:hAnsi="David" w:cs="David"/>
          <w:b/>
          <w:bCs/>
          <w:highlight w:val="green"/>
          <w:rtl/>
        </w:rPr>
        <w:t>ההיתר אינו אסור הלכתית, אבל הוא תוקן בצורה מלאכותית כדי לעקוף את איסורי התורה</w:t>
      </w:r>
      <w:r w:rsidRPr="002F7205">
        <w:rPr>
          <w:rFonts w:ascii="David" w:hAnsi="David" w:cs="David"/>
          <w:b/>
          <w:bCs/>
          <w:highlight w:val="green"/>
        </w:rPr>
        <w:t>.</w:t>
      </w:r>
    </w:p>
    <w:p w14:paraId="7E328671" w14:textId="42FE6020" w:rsidR="002F7205" w:rsidRPr="002F7205" w:rsidRDefault="002F7205" w:rsidP="006E0990">
      <w:pPr>
        <w:pStyle w:val="a3"/>
        <w:numPr>
          <w:ilvl w:val="0"/>
          <w:numId w:val="23"/>
        </w:numPr>
        <w:bidi/>
        <w:spacing w:line="360" w:lineRule="auto"/>
        <w:rPr>
          <w:rFonts w:ascii="David" w:hAnsi="David" w:cs="David"/>
          <w:b/>
          <w:bCs/>
          <w:highlight w:val="green"/>
          <w:rtl/>
        </w:rPr>
      </w:pPr>
      <w:r w:rsidRPr="002F7205">
        <w:rPr>
          <w:rFonts w:ascii="David" w:hAnsi="David" w:cs="David"/>
          <w:color w:val="FF0000"/>
          <w:highlight w:val="yellow"/>
          <w:u w:val="single"/>
          <w:rtl/>
        </w:rPr>
        <w:t>תלמוד ירושלמי (וילנא) מסכת יבמות פרק ד הלכה י"</w:t>
      </w:r>
      <w:r w:rsidRPr="002F7205">
        <w:rPr>
          <w:rFonts w:ascii="David" w:hAnsi="David" w:cs="David" w:hint="cs"/>
          <w:color w:val="FF0000"/>
          <w:highlight w:val="yellow"/>
          <w:u w:val="single"/>
          <w:rtl/>
        </w:rPr>
        <w:t>ב:</w:t>
      </w:r>
      <w:r w:rsidRPr="002F7205">
        <w:rPr>
          <w:rFonts w:ascii="David" w:hAnsi="David" w:cs="David" w:hint="cs"/>
          <w:color w:val="FF0000"/>
          <w:rtl/>
        </w:rPr>
        <w:t xml:space="preserve"> </w:t>
      </w:r>
      <w:r w:rsidRPr="002F7205">
        <w:rPr>
          <w:rFonts w:ascii="David" w:hAnsi="David" w:cs="David"/>
          <w:rtl/>
        </w:rPr>
        <w:t>אדם בעל שדה צריך להפריש תרומה לכוהנים, המהווה כ</w:t>
      </w:r>
      <w:r w:rsidRPr="002F7205">
        <w:rPr>
          <w:rFonts w:ascii="David" w:hAnsi="David" w:cs="David"/>
        </w:rPr>
        <w:t>2%</w:t>
      </w:r>
      <w:r w:rsidRPr="002F7205">
        <w:rPr>
          <w:rFonts w:ascii="David" w:hAnsi="David" w:cs="David"/>
          <w:rtl/>
        </w:rPr>
        <w:t xml:space="preserve"> מהיבול שלו. התרומה אסורה באכילה לכלל ישראל מלבד הכוהנים.</w:t>
      </w:r>
      <w:r>
        <w:rPr>
          <w:rFonts w:ascii="David" w:hAnsi="David" w:cs="David" w:hint="cs"/>
          <w:rtl/>
        </w:rPr>
        <w:t xml:space="preserve"> </w:t>
      </w:r>
      <w:r w:rsidRPr="002F7205">
        <w:rPr>
          <w:rFonts w:ascii="David" w:hAnsi="David" w:cs="David"/>
          <w:rtl/>
        </w:rPr>
        <w:t>בגמרא מובא סיפור שהתרחש בתקופת רעב. בסיפור מסופר על כך שר' טרפון, שהיה כהן, נישא ל300 נשים כדי שגם הן יוכלו לאכול מהתרומה שלו, וכך לעזור להן להתגבר על הקושי של תקופת הרעב.</w:t>
      </w:r>
      <w:r>
        <w:rPr>
          <w:rFonts w:ascii="David" w:hAnsi="David" w:cs="David" w:hint="cs"/>
          <w:rtl/>
        </w:rPr>
        <w:t xml:space="preserve"> </w:t>
      </w:r>
      <w:r w:rsidRPr="002F7205">
        <w:rPr>
          <w:rFonts w:ascii="David" w:hAnsi="David" w:cs="David"/>
          <w:rtl/>
        </w:rPr>
        <w:t xml:space="preserve">סיפור זה מובא כדוגמא ל"הערמה", </w:t>
      </w:r>
      <w:r w:rsidRPr="002F7205">
        <w:rPr>
          <w:rFonts w:ascii="David" w:hAnsi="David" w:cs="David"/>
          <w:b/>
          <w:bCs/>
          <w:highlight w:val="green"/>
          <w:rtl/>
        </w:rPr>
        <w:t>שימוש בעיקרון המשפטי של נישואין כדי לתת לאותן נשים לאכול מהתרומה, מבלי כוונה להינשא להן באמת.</w:t>
      </w:r>
    </w:p>
    <w:p w14:paraId="5D5C3C66" w14:textId="77777777" w:rsidR="003D3553" w:rsidRPr="003D3553" w:rsidRDefault="003D3553" w:rsidP="006E0990">
      <w:pPr>
        <w:pStyle w:val="a3"/>
        <w:numPr>
          <w:ilvl w:val="0"/>
          <w:numId w:val="23"/>
        </w:numPr>
        <w:bidi/>
        <w:spacing w:line="360" w:lineRule="auto"/>
        <w:rPr>
          <w:rFonts w:ascii="David" w:hAnsi="David" w:cs="David"/>
          <w:b/>
          <w:bCs/>
          <w:highlight w:val="green"/>
          <w:u w:val="single"/>
          <w:rtl/>
        </w:rPr>
      </w:pPr>
      <w:r w:rsidRPr="003D3553">
        <w:rPr>
          <w:rFonts w:ascii="David" w:hAnsi="David" w:cs="David"/>
          <w:color w:val="FF0000"/>
          <w:highlight w:val="yellow"/>
          <w:u w:val="single"/>
          <w:rtl/>
        </w:rPr>
        <w:t>משנה מסכת מעשר שני פרק ד משנה ד-ה</w:t>
      </w:r>
      <w:r w:rsidRPr="003D3553">
        <w:rPr>
          <w:rFonts w:ascii="David" w:hAnsi="David" w:cs="David" w:hint="cs"/>
          <w:color w:val="FF0000"/>
          <w:highlight w:val="yellow"/>
          <w:u w:val="single"/>
          <w:rtl/>
        </w:rPr>
        <w:t>:</w:t>
      </w:r>
      <w:r w:rsidRPr="003D3553">
        <w:rPr>
          <w:rFonts w:ascii="David" w:hAnsi="David" w:cs="David" w:hint="cs"/>
          <w:color w:val="FF0000"/>
          <w:rtl/>
        </w:rPr>
        <w:t xml:space="preserve"> </w:t>
      </w:r>
      <w:r w:rsidRPr="003D3553">
        <w:rPr>
          <w:rFonts w:ascii="David" w:hAnsi="David" w:cs="David"/>
          <w:rtl/>
        </w:rPr>
        <w:t>פירות מעשר שני הם פירות שצריך לאכול בירושלים.</w:t>
      </w:r>
      <w:r>
        <w:rPr>
          <w:rFonts w:ascii="David" w:hAnsi="David" w:cs="David" w:hint="cs"/>
          <w:rtl/>
        </w:rPr>
        <w:t xml:space="preserve"> </w:t>
      </w:r>
      <w:r w:rsidRPr="003D3553">
        <w:rPr>
          <w:rFonts w:ascii="David" w:hAnsi="David" w:cs="David"/>
          <w:rtl/>
        </w:rPr>
        <w:t>כיוון שהדרישה לעלות עם כל פירות המעשר השני מכבידה על רוב האנשים, ניתן "לפדות" את קדושת המעשר מהפירות ולהמיר אותו לסכום כסף השווה לערך הפירות בתוספת חומש.</w:t>
      </w:r>
      <w:r>
        <w:rPr>
          <w:rFonts w:ascii="David" w:hAnsi="David" w:cs="David" w:hint="cs"/>
          <w:rtl/>
        </w:rPr>
        <w:t xml:space="preserve"> </w:t>
      </w:r>
      <w:r w:rsidRPr="003D3553">
        <w:rPr>
          <w:rFonts w:ascii="David" w:hAnsi="David" w:cs="David"/>
          <w:u w:val="single"/>
          <w:rtl/>
        </w:rPr>
        <w:t>אם אדם פודה פירות של אדם אחר בכסף, הוא לא צריך להוסיף חומש.</w:t>
      </w:r>
      <w:r>
        <w:rPr>
          <w:rFonts w:ascii="David" w:hAnsi="David" w:cs="David" w:hint="cs"/>
          <w:u w:val="single"/>
          <w:rtl/>
        </w:rPr>
        <w:t xml:space="preserve"> </w:t>
      </w:r>
      <w:r w:rsidRPr="003D3553">
        <w:rPr>
          <w:rFonts w:ascii="David" w:hAnsi="David" w:cs="David"/>
          <w:rtl/>
        </w:rPr>
        <w:t xml:space="preserve">חכמים תיקנו שאפשר להביא את פירות המעשר לקרוב משפחה או לעבד, וכך אין חיוב להוסיף חומש. </w:t>
      </w:r>
      <w:r w:rsidRPr="003D3553">
        <w:rPr>
          <w:rFonts w:ascii="David" w:hAnsi="David" w:cs="David"/>
          <w:b/>
          <w:bCs/>
          <w:highlight w:val="green"/>
          <w:rtl/>
        </w:rPr>
        <w:t>ברור לכל הצדדים שלא מדובר במתנה אמיתית של הפירות אלא ניסיון "הערמה" על הדין כדי להימנע מחומש.</w:t>
      </w:r>
    </w:p>
    <w:p w14:paraId="368600E1" w14:textId="77777777" w:rsidR="003D3553" w:rsidRPr="003D3553" w:rsidRDefault="003D3553" w:rsidP="003D3553">
      <w:pPr>
        <w:pStyle w:val="a3"/>
        <w:bidi/>
        <w:spacing w:line="360" w:lineRule="auto"/>
        <w:ind w:left="785"/>
        <w:rPr>
          <w:rFonts w:ascii="David" w:hAnsi="David" w:cs="David"/>
        </w:rPr>
      </w:pPr>
      <w:r w:rsidRPr="003D3553">
        <w:rPr>
          <w:rFonts w:ascii="David" w:hAnsi="David" w:cs="David"/>
          <w:rtl/>
        </w:rPr>
        <w:t>הגמרא מביאה דוג' נוספת, ניתן לתת את הפירות במתנה לחבר, ואז לפדות אותם מבלי לשלם חומש, כיוון שהן שייכות לחבר. כמובן שלאחר הפדיון החבר מחזיר את הפירות לבעליהן המקורי</w:t>
      </w:r>
      <w:r>
        <w:rPr>
          <w:rFonts w:ascii="David" w:hAnsi="David" w:cs="David" w:hint="cs"/>
          <w:rtl/>
        </w:rPr>
        <w:t>.</w:t>
      </w:r>
    </w:p>
    <w:p w14:paraId="57B7F0A5" w14:textId="110C4AFF" w:rsidR="003D3553" w:rsidRPr="003D3553" w:rsidRDefault="003D3553" w:rsidP="006E0990">
      <w:pPr>
        <w:pStyle w:val="a3"/>
        <w:numPr>
          <w:ilvl w:val="0"/>
          <w:numId w:val="23"/>
        </w:numPr>
        <w:bidi/>
        <w:spacing w:line="360" w:lineRule="auto"/>
        <w:rPr>
          <w:rFonts w:ascii="David" w:hAnsi="David" w:cs="David"/>
          <w:b/>
          <w:bCs/>
          <w:color w:val="FF0000"/>
          <w:highlight w:val="green"/>
          <w:u w:val="single"/>
          <w:rtl/>
        </w:rPr>
      </w:pPr>
      <w:r w:rsidRPr="003D3553">
        <w:rPr>
          <w:rFonts w:ascii="David" w:hAnsi="David" w:cs="David"/>
          <w:color w:val="FF0000"/>
          <w:highlight w:val="yellow"/>
          <w:u w:val="single"/>
          <w:rtl/>
        </w:rPr>
        <w:t>תלמוד בבלי מסכת נדרים דף מח עמ' א</w:t>
      </w:r>
      <w:r>
        <w:rPr>
          <w:rFonts w:ascii="David" w:hAnsi="David" w:cs="David" w:hint="cs"/>
          <w:color w:val="FF0000"/>
          <w:u w:val="single"/>
          <w:rtl/>
        </w:rPr>
        <w:t xml:space="preserve">: </w:t>
      </w:r>
      <w:r w:rsidRPr="003D3553">
        <w:rPr>
          <w:rFonts w:ascii="David" w:hAnsi="David" w:cs="David"/>
          <w:rtl/>
        </w:rPr>
        <w:t>אדם הנודר נדר מחויב לקיימו, ואם הוא מפר את נדרו הוא עובר עבירה</w:t>
      </w:r>
      <w:r w:rsidRPr="003D3553">
        <w:rPr>
          <w:rFonts w:ascii="David" w:hAnsi="David" w:cs="David"/>
        </w:rPr>
        <w:t>.</w:t>
      </w:r>
      <w:r>
        <w:rPr>
          <w:rFonts w:ascii="David" w:hAnsi="David" w:cs="David" w:hint="cs"/>
          <w:rtl/>
        </w:rPr>
        <w:t xml:space="preserve"> </w:t>
      </w:r>
      <w:r w:rsidRPr="003D3553">
        <w:rPr>
          <w:rFonts w:ascii="David" w:hAnsi="David" w:cs="David"/>
          <w:rtl/>
        </w:rPr>
        <w:t>הגמרא מביאה מקרה, בו אדם נודר שלא ייהנה מרכוש שכנו. אותו אדם מגיע למצב שאין לו מה לאכול והאופציה היחידה שלו היא לבקש אוכל משכנו, על אף שנדר שלא ייהנה מרכושו</w:t>
      </w:r>
      <w:r>
        <w:rPr>
          <w:rFonts w:ascii="David" w:hAnsi="David" w:cs="David" w:hint="cs"/>
          <w:rtl/>
        </w:rPr>
        <w:t xml:space="preserve">. </w:t>
      </w:r>
      <w:r w:rsidRPr="003D3553">
        <w:rPr>
          <w:rFonts w:ascii="David" w:hAnsi="David" w:cs="David"/>
          <w:b/>
          <w:bCs/>
          <w:highlight w:val="green"/>
          <w:rtl/>
        </w:rPr>
        <w:t>במקרה זה ניתן "להערים" על הנדר כך: השכן ייתן את האוכל במתנה לאדם אחר, וכך הנודר יוכל לאכול ממנו, כי זה כבר לא רכוש השכן</w:t>
      </w:r>
      <w:r w:rsidRPr="003D3553">
        <w:rPr>
          <w:rFonts w:ascii="David" w:hAnsi="David" w:cs="David"/>
          <w:b/>
          <w:bCs/>
          <w:highlight w:val="green"/>
        </w:rPr>
        <w:t>.</w:t>
      </w:r>
    </w:p>
    <w:p w14:paraId="473EA154" w14:textId="7B9A48E7" w:rsidR="003D3553" w:rsidRPr="003D3553" w:rsidRDefault="003D3553" w:rsidP="003D3553">
      <w:pPr>
        <w:pStyle w:val="a3"/>
        <w:bidi/>
        <w:spacing w:line="360" w:lineRule="auto"/>
        <w:ind w:left="785"/>
        <w:rPr>
          <w:rFonts w:ascii="David" w:hAnsi="David" w:cs="David"/>
          <w:rtl/>
        </w:rPr>
      </w:pPr>
      <w:r w:rsidRPr="003D3553">
        <w:rPr>
          <w:rFonts w:ascii="David" w:hAnsi="David" w:cs="David"/>
          <w:rtl/>
        </w:rPr>
        <w:t>מקרה נוסף אותו מביאה הגמרא, אבא נדר לא ליהנות מרכוש בנו, ואז בנו חיתן את בנו (נכדו של הנודר). האב לא יכל להגיע לחתונה מבלי להפר את הנדר. כדי "להערים" על הנדר, הבן נתן לשכן במתנה את החצר והסעודה, ואמר לו שהוא עושה זאת כדי שאביו יוכל להשתתף. השכן הקדיש את ה"מתנה" לשמים, וכשנשאל למה עשה זאת, הרי זו לא הייתה כוונתו של הבן, ענה השכן שהוא עשה את זה כדי שלא תהיה עליו עבירה שהערים על הדין</w:t>
      </w:r>
      <w:r w:rsidRPr="003D3553">
        <w:rPr>
          <w:rFonts w:ascii="David" w:hAnsi="David" w:cs="David"/>
        </w:rPr>
        <w:t>.</w:t>
      </w:r>
    </w:p>
    <w:p w14:paraId="05F04E83" w14:textId="785BE2BC" w:rsidR="003D3553" w:rsidRPr="003D3553" w:rsidRDefault="003D3553" w:rsidP="003D3553">
      <w:pPr>
        <w:pStyle w:val="a3"/>
        <w:bidi/>
        <w:spacing w:line="360" w:lineRule="auto"/>
        <w:ind w:left="785"/>
        <w:rPr>
          <w:rFonts w:ascii="David" w:hAnsi="David" w:cs="David"/>
          <w:rtl/>
        </w:rPr>
      </w:pPr>
      <w:r w:rsidRPr="003D3553">
        <w:rPr>
          <w:rFonts w:ascii="David" w:hAnsi="David" w:cs="David"/>
          <w:b/>
          <w:bCs/>
          <w:highlight w:val="green"/>
          <w:rtl/>
        </w:rPr>
        <w:t xml:space="preserve">ההבדל בין שני המקרים </w:t>
      </w:r>
      <w:r w:rsidR="00E45913">
        <w:rPr>
          <w:rFonts w:ascii="David" w:hAnsi="David" w:cs="David"/>
          <w:b/>
          <w:bCs/>
          <w:highlight w:val="green"/>
          <w:rtl/>
        </w:rPr>
        <w:t>–</w:t>
      </w:r>
      <w:r w:rsidRPr="003D3553">
        <w:rPr>
          <w:rFonts w:ascii="David" w:hAnsi="David" w:cs="David"/>
          <w:b/>
          <w:bCs/>
          <w:highlight w:val="green"/>
          <w:rtl/>
        </w:rPr>
        <w:t xml:space="preserve"> אפשר להערים על הדין בתנאי שעושים את הפעולה המשפטית בצורה מלאה ואמיתית. במקרה השני, נאמר במפורש שהמתנה לא אמיתית אלא מטרתה היא להערים על הדין, ולכן הערמה זו פסולה</w:t>
      </w:r>
      <w:r w:rsidRPr="003D3553">
        <w:rPr>
          <w:rFonts w:ascii="David" w:hAnsi="David" w:cs="David"/>
          <w:b/>
          <w:bCs/>
          <w:highlight w:val="green"/>
        </w:rPr>
        <w:t>.</w:t>
      </w:r>
    </w:p>
    <w:p w14:paraId="3A4FBCB4" w14:textId="6E385C06" w:rsidR="003D3553" w:rsidRPr="003D3553" w:rsidRDefault="003D3553" w:rsidP="006E0990">
      <w:pPr>
        <w:pStyle w:val="a3"/>
        <w:numPr>
          <w:ilvl w:val="0"/>
          <w:numId w:val="23"/>
        </w:numPr>
        <w:bidi/>
        <w:spacing w:line="360" w:lineRule="auto"/>
        <w:rPr>
          <w:rFonts w:ascii="David" w:hAnsi="David" w:cs="David"/>
          <w:color w:val="FF0000"/>
          <w:highlight w:val="yellow"/>
          <w:u w:val="single"/>
          <w:rtl/>
        </w:rPr>
      </w:pPr>
      <w:r w:rsidRPr="003D3553">
        <w:rPr>
          <w:rFonts w:ascii="David" w:hAnsi="David" w:cs="David"/>
          <w:color w:val="FF0000"/>
          <w:highlight w:val="yellow"/>
          <w:u w:val="single"/>
          <w:rtl/>
        </w:rPr>
        <w:t>תלמוד בבלי מסכת שבת דף קכד עמ' א</w:t>
      </w:r>
      <w:r>
        <w:rPr>
          <w:rFonts w:ascii="David" w:hAnsi="David" w:cs="David" w:hint="cs"/>
          <w:color w:val="FF0000"/>
          <w:highlight w:val="yellow"/>
          <w:u w:val="single"/>
          <w:rtl/>
        </w:rPr>
        <w:t>:</w:t>
      </w:r>
      <w:r>
        <w:rPr>
          <w:rFonts w:ascii="David" w:hAnsi="David" w:cs="David" w:hint="cs"/>
          <w:color w:val="FF0000"/>
          <w:u w:val="single"/>
          <w:rtl/>
        </w:rPr>
        <w:t xml:space="preserve"> </w:t>
      </w:r>
      <w:r w:rsidRPr="003D3553">
        <w:rPr>
          <w:rFonts w:ascii="David" w:hAnsi="David" w:cs="David"/>
          <w:rtl/>
        </w:rPr>
        <w:t>יש כלל בהלכה האוסר לשחוט באותו יום אם ובן לאכילה (בבע"ח כמובן)</w:t>
      </w:r>
      <w:r>
        <w:rPr>
          <w:rFonts w:ascii="David" w:hAnsi="David" w:cs="David" w:hint="cs"/>
          <w:rtl/>
        </w:rPr>
        <w:t xml:space="preserve">. </w:t>
      </w:r>
      <w:r w:rsidRPr="003D3553">
        <w:rPr>
          <w:rFonts w:ascii="David" w:hAnsi="David" w:cs="David"/>
          <w:rtl/>
        </w:rPr>
        <w:t>הגמרא מביאה מקרה בו הפרה ובנה נפלו לבור ביום טוב. ביום טוב מותר להעלות את הבהמות מהבור רק לצורך אכילה. ר' יהושע אומר שכדי להוציא את שניהם - נעלה קודם אחד מהם כדי "לשחוט" ואז נאמר שהוא לא "מוצלח" ולכן נעלה את השני</w:t>
      </w:r>
      <w:r w:rsidRPr="003D3553">
        <w:rPr>
          <w:rFonts w:ascii="David" w:hAnsi="David" w:cs="David"/>
        </w:rPr>
        <w:t>.</w:t>
      </w:r>
      <w:r>
        <w:rPr>
          <w:rFonts w:ascii="David" w:hAnsi="David" w:cs="David" w:hint="cs"/>
          <w:rtl/>
        </w:rPr>
        <w:t xml:space="preserve"> </w:t>
      </w:r>
      <w:r w:rsidRPr="003D3553">
        <w:rPr>
          <w:rFonts w:ascii="David" w:hAnsi="David" w:cs="David" w:hint="cs"/>
          <w:b/>
          <w:bCs/>
          <w:highlight w:val="green"/>
          <w:rtl/>
        </w:rPr>
        <w:t>"</w:t>
      </w:r>
      <w:r w:rsidRPr="003D3553">
        <w:rPr>
          <w:rFonts w:ascii="David" w:hAnsi="David" w:cs="David"/>
          <w:b/>
          <w:bCs/>
          <w:highlight w:val="green"/>
          <w:rtl/>
        </w:rPr>
        <w:t>הערמה" זו נועדה למנוע צער בעלי חיים, ולא נובעת מאינטרס אישי</w:t>
      </w:r>
      <w:r w:rsidRPr="003D3553">
        <w:rPr>
          <w:rFonts w:ascii="David" w:hAnsi="David" w:cs="David"/>
          <w:b/>
          <w:bCs/>
          <w:highlight w:val="green"/>
        </w:rPr>
        <w:t>.</w:t>
      </w:r>
    </w:p>
    <w:p w14:paraId="200713FE" w14:textId="0E208844" w:rsidR="003D3553" w:rsidRPr="003D3553" w:rsidRDefault="003D3553" w:rsidP="006E0990">
      <w:pPr>
        <w:pStyle w:val="a3"/>
        <w:numPr>
          <w:ilvl w:val="0"/>
          <w:numId w:val="23"/>
        </w:numPr>
        <w:bidi/>
        <w:spacing w:line="360" w:lineRule="auto"/>
        <w:rPr>
          <w:rFonts w:ascii="David" w:hAnsi="David" w:cs="David"/>
          <w:highlight w:val="green"/>
          <w:rtl/>
        </w:rPr>
      </w:pPr>
      <w:r w:rsidRPr="003D3553">
        <w:rPr>
          <w:rFonts w:ascii="David" w:hAnsi="David" w:cs="David"/>
        </w:rPr>
        <w:lastRenderedPageBreak/>
        <w:t xml:space="preserve"> </w:t>
      </w:r>
      <w:r w:rsidRPr="003D3553">
        <w:rPr>
          <w:rFonts w:ascii="David" w:hAnsi="David" w:cs="David"/>
          <w:color w:val="FF0000"/>
          <w:highlight w:val="yellow"/>
          <w:u w:val="single"/>
          <w:rtl/>
        </w:rPr>
        <w:t>חידושי הרשב"א מסכת ביצה דף י"א עמוד ב'</w:t>
      </w:r>
      <w:r w:rsidRPr="003D3553">
        <w:rPr>
          <w:rFonts w:ascii="David" w:hAnsi="David" w:cs="David"/>
          <w:rtl/>
        </w:rPr>
        <w:t xml:space="preserve"> לא לומדים ממקרה אחד</w:t>
      </w:r>
      <w:r>
        <w:rPr>
          <w:rFonts w:ascii="David" w:hAnsi="David" w:cs="David" w:hint="cs"/>
          <w:rtl/>
        </w:rPr>
        <w:t xml:space="preserve"> של הערמה </w:t>
      </w:r>
      <w:r w:rsidRPr="003D3553">
        <w:rPr>
          <w:rFonts w:ascii="David" w:hAnsi="David" w:cs="David"/>
          <w:rtl/>
        </w:rPr>
        <w:t xml:space="preserve">לאחר כי הערמה מעלה לנו קושי. כוונת הרשב"א היא </w:t>
      </w:r>
      <w:r w:rsidRPr="003D3553">
        <w:rPr>
          <w:rFonts w:ascii="David" w:hAnsi="David" w:cs="David"/>
          <w:b/>
          <w:bCs/>
          <w:highlight w:val="green"/>
          <w:rtl/>
        </w:rPr>
        <w:t>שעלינו להיות זהירים.</w:t>
      </w:r>
      <w:r w:rsidRPr="003D3553">
        <w:rPr>
          <w:rFonts w:ascii="David" w:hAnsi="David" w:cs="David"/>
          <w:rtl/>
        </w:rPr>
        <w:t xml:space="preserve"> מצד אחד לא חסמו את הדרך, אך מצד שני </w:t>
      </w:r>
      <w:r w:rsidRPr="003D3553">
        <w:rPr>
          <w:rFonts w:ascii="David" w:hAnsi="David" w:cs="David"/>
          <w:b/>
          <w:bCs/>
          <w:highlight w:val="green"/>
          <w:rtl/>
        </w:rPr>
        <w:t xml:space="preserve">צריך להיות זהירים ולא לעשות שימוש לא </w:t>
      </w:r>
      <w:r w:rsidRPr="006F5134">
        <w:rPr>
          <w:rFonts w:ascii="David" w:hAnsi="David" w:cs="David"/>
          <w:b/>
          <w:bCs/>
          <w:highlight w:val="green"/>
          <w:rtl/>
        </w:rPr>
        <w:t>מבוקר</w:t>
      </w:r>
      <w:r w:rsidRPr="006F5134">
        <w:rPr>
          <w:rFonts w:ascii="David" w:hAnsi="David" w:cs="David" w:hint="cs"/>
          <w:b/>
          <w:bCs/>
          <w:highlight w:val="green"/>
          <w:rtl/>
        </w:rPr>
        <w:t xml:space="preserve"> בהערמה</w:t>
      </w:r>
      <w:r w:rsidRPr="006F5134">
        <w:rPr>
          <w:rFonts w:ascii="David" w:hAnsi="David" w:cs="David"/>
          <w:b/>
          <w:bCs/>
          <w:highlight w:val="green"/>
          <w:rtl/>
        </w:rPr>
        <w:t>.</w:t>
      </w:r>
    </w:p>
    <w:p w14:paraId="57415E1D" w14:textId="631DA6DB" w:rsidR="003D3553" w:rsidRPr="003D3553" w:rsidRDefault="003D3553" w:rsidP="006E0990">
      <w:pPr>
        <w:pStyle w:val="a3"/>
        <w:numPr>
          <w:ilvl w:val="0"/>
          <w:numId w:val="23"/>
        </w:numPr>
        <w:bidi/>
        <w:spacing w:line="360" w:lineRule="auto"/>
        <w:rPr>
          <w:rFonts w:ascii="David" w:hAnsi="David" w:cs="David"/>
          <w:b/>
          <w:bCs/>
          <w:color w:val="FF0000"/>
          <w:highlight w:val="green"/>
          <w:u w:val="single"/>
          <w:rtl/>
        </w:rPr>
      </w:pPr>
      <w:r w:rsidRPr="003D3553">
        <w:rPr>
          <w:rFonts w:ascii="David" w:hAnsi="David" w:cs="David"/>
          <w:color w:val="FF0000"/>
          <w:highlight w:val="yellow"/>
          <w:u w:val="single"/>
          <w:rtl/>
        </w:rPr>
        <w:t>רש"י, ביצה יז, ב</w:t>
      </w:r>
      <w:r w:rsidRPr="003D3553">
        <w:rPr>
          <w:rFonts w:ascii="David" w:hAnsi="David" w:cs="David" w:hint="cs"/>
          <w:color w:val="FF0000"/>
          <w:highlight w:val="yellow"/>
          <w:u w:val="single"/>
          <w:rtl/>
        </w:rPr>
        <w:t>:</w:t>
      </w:r>
      <w:r>
        <w:rPr>
          <w:rFonts w:ascii="David" w:hAnsi="David" w:cs="David" w:hint="cs"/>
          <w:color w:val="FF0000"/>
          <w:u w:val="single"/>
          <w:rtl/>
        </w:rPr>
        <w:t xml:space="preserve"> </w:t>
      </w:r>
      <w:r w:rsidRPr="003D3553">
        <w:rPr>
          <w:rFonts w:ascii="David" w:hAnsi="David" w:cs="David"/>
          <w:rtl/>
        </w:rPr>
        <w:t>הגמרא עוסקת בדיני יום טוב, בו מותר לבשל אוכל לאותו יום, אך אסור לבשל אוכל שמיועד ליום שאחריו</w:t>
      </w:r>
      <w:r w:rsidRPr="003D3553">
        <w:rPr>
          <w:rFonts w:ascii="David" w:hAnsi="David" w:cs="David"/>
        </w:rPr>
        <w:t>.</w:t>
      </w:r>
      <w:r>
        <w:rPr>
          <w:rFonts w:ascii="David" w:hAnsi="David" w:cs="David" w:hint="cs"/>
          <w:rtl/>
        </w:rPr>
        <w:t xml:space="preserve"> </w:t>
      </w:r>
      <w:r w:rsidRPr="003D3553">
        <w:rPr>
          <w:rFonts w:ascii="David" w:hAnsi="David" w:cs="David"/>
          <w:rtl/>
        </w:rPr>
        <w:t>במצב בו האדם כבר שבע ולא יאכל אסור לבשל, ולא ניתן להערים על איסור זה. במידה ואדם "הערים" כדי להכין אותו, האוכל אסור באכילה</w:t>
      </w:r>
      <w:r w:rsidRPr="003D3553">
        <w:rPr>
          <w:rFonts w:ascii="David" w:hAnsi="David" w:cs="David"/>
        </w:rPr>
        <w:t>.</w:t>
      </w:r>
      <w:r>
        <w:rPr>
          <w:rFonts w:ascii="David" w:hAnsi="David" w:cs="David" w:hint="cs"/>
          <w:rtl/>
        </w:rPr>
        <w:t xml:space="preserve"> </w:t>
      </w:r>
      <w:r w:rsidRPr="003D3553">
        <w:rPr>
          <w:rFonts w:ascii="David" w:hAnsi="David" w:cs="David"/>
          <w:rtl/>
        </w:rPr>
        <w:t>לעומת זאת, אדם שבישל במזיד אוכל שלא מיועד לאותו היום, על אף שגם הוא עובר על איסור, האוכל יהיה מותר באכיל</w:t>
      </w:r>
      <w:r>
        <w:rPr>
          <w:rFonts w:ascii="David" w:hAnsi="David" w:cs="David" w:hint="cs"/>
          <w:rtl/>
        </w:rPr>
        <w:t>ה.</w:t>
      </w:r>
      <w:r>
        <w:rPr>
          <w:rFonts w:ascii="David" w:hAnsi="David" w:cs="David"/>
        </w:rPr>
        <w:t xml:space="preserve"> </w:t>
      </w:r>
      <w:r w:rsidRPr="003D3553">
        <w:rPr>
          <w:rFonts w:ascii="David" w:hAnsi="David" w:cs="David"/>
          <w:b/>
          <w:bCs/>
          <w:highlight w:val="green"/>
          <w:rtl/>
        </w:rPr>
        <w:t>לפי רש"י הערמה חמורה מחוטא במזיד, כיוון שלמזיד וסביבתו ברור שהוא חוטא, ויש סיכוי שהוא יחזור בתשובה. לעומת זאת, מי שעובר על הדין ב"הערמה" נותן לגיטימציה לעקיפת הדין וזלזול בהלכה, וסביבתו עלולים ללמוד ממנו</w:t>
      </w:r>
      <w:r w:rsidRPr="003D3553">
        <w:rPr>
          <w:rFonts w:ascii="David" w:hAnsi="David" w:cs="David"/>
          <w:b/>
          <w:bCs/>
          <w:highlight w:val="green"/>
        </w:rPr>
        <w:t>.</w:t>
      </w:r>
    </w:p>
    <w:p w14:paraId="01C461D2" w14:textId="69FB5448" w:rsidR="003D3553" w:rsidRPr="00264B29" w:rsidRDefault="00EE1183" w:rsidP="006E0990">
      <w:pPr>
        <w:pStyle w:val="a3"/>
        <w:numPr>
          <w:ilvl w:val="0"/>
          <w:numId w:val="23"/>
        </w:numPr>
        <w:bidi/>
        <w:spacing w:line="360" w:lineRule="auto"/>
        <w:rPr>
          <w:rFonts w:ascii="David" w:hAnsi="David" w:cs="David"/>
          <w:u w:val="single"/>
        </w:rPr>
      </w:pPr>
      <w:r w:rsidRPr="00264B29">
        <w:rPr>
          <w:rFonts w:ascii="David" w:hAnsi="David" w:cs="David" w:hint="cs"/>
          <w:u w:val="single"/>
          <w:rtl/>
        </w:rPr>
        <w:t xml:space="preserve">דוגמאות נוספות להערמה: </w:t>
      </w:r>
    </w:p>
    <w:p w14:paraId="56207A32" w14:textId="2F63B0D1" w:rsidR="00EE1183" w:rsidRDefault="00EE1183" w:rsidP="006E0990">
      <w:pPr>
        <w:pStyle w:val="a3"/>
        <w:numPr>
          <w:ilvl w:val="0"/>
          <w:numId w:val="23"/>
        </w:numPr>
        <w:bidi/>
        <w:spacing w:line="360" w:lineRule="auto"/>
        <w:rPr>
          <w:rFonts w:ascii="David" w:hAnsi="David" w:cs="David"/>
        </w:rPr>
      </w:pPr>
      <w:r w:rsidRPr="00EE1183">
        <w:rPr>
          <w:rFonts w:ascii="David" w:hAnsi="David" w:cs="David" w:hint="cs"/>
          <w:b/>
          <w:bCs/>
          <w:u w:val="single"/>
          <w:rtl/>
        </w:rPr>
        <w:t xml:space="preserve">איסור חמץ </w:t>
      </w:r>
      <w:r w:rsidRPr="00EE1183">
        <w:rPr>
          <w:rFonts w:ascii="David" w:hAnsi="David" w:cs="David"/>
          <w:b/>
          <w:bCs/>
          <w:u w:val="single"/>
          <w:rtl/>
        </w:rPr>
        <w:t>–</w:t>
      </w:r>
      <w:r>
        <w:rPr>
          <w:rFonts w:ascii="David" w:hAnsi="David" w:cs="David" w:hint="cs"/>
          <w:rtl/>
        </w:rPr>
        <w:t xml:space="preserve"> על מנת לא לזרוק את כל החמץ בפסח, "מוכרים" אותו לגוי. ברור לכל שמדובר באקט טקסי והגוי לא שילם ולא לוקח את החמץ, הוא נשאר אצל היהודי. אולם בנסיבות </w:t>
      </w:r>
      <w:r w:rsidRPr="00EE1183">
        <w:rPr>
          <w:rFonts w:ascii="David" w:hAnsi="David" w:cs="David" w:hint="cs"/>
          <w:b/>
          <w:bCs/>
          <w:highlight w:val="green"/>
          <w:rtl/>
        </w:rPr>
        <w:t>כדי למנוע הפסד כלכלי</w:t>
      </w:r>
      <w:r>
        <w:rPr>
          <w:rFonts w:ascii="David" w:hAnsi="David" w:cs="David" w:hint="cs"/>
          <w:rtl/>
        </w:rPr>
        <w:t>, התירו למכור את החמץ.</w:t>
      </w:r>
    </w:p>
    <w:p w14:paraId="68F47E06" w14:textId="4DC825CD" w:rsidR="00EE1183" w:rsidRPr="003D3553" w:rsidRDefault="00EE1183" w:rsidP="006E0990">
      <w:pPr>
        <w:pStyle w:val="a3"/>
        <w:numPr>
          <w:ilvl w:val="0"/>
          <w:numId w:val="23"/>
        </w:numPr>
        <w:bidi/>
        <w:spacing w:line="360" w:lineRule="auto"/>
        <w:rPr>
          <w:rFonts w:ascii="David" w:hAnsi="David" w:cs="David"/>
          <w:rtl/>
        </w:rPr>
      </w:pPr>
      <w:r>
        <w:rPr>
          <w:rFonts w:ascii="David" w:hAnsi="David" w:cs="David" w:hint="cs"/>
          <w:b/>
          <w:bCs/>
          <w:u w:val="single"/>
          <w:rtl/>
        </w:rPr>
        <w:t xml:space="preserve">מכירת קרקע בשנת שמיטה לגוי </w:t>
      </w:r>
      <w:r>
        <w:rPr>
          <w:rFonts w:ascii="David" w:hAnsi="David" w:cs="David"/>
          <w:b/>
          <w:bCs/>
          <w:u w:val="single"/>
          <w:rtl/>
        </w:rPr>
        <w:t>–</w:t>
      </w:r>
      <w:r>
        <w:rPr>
          <w:rFonts w:ascii="David" w:hAnsi="David" w:cs="David" w:hint="cs"/>
          <w:rtl/>
        </w:rPr>
        <w:t xml:space="preserve"> בשנת שמיטה אסור לעבוד את הקרקע ולכן "מוכרים" אותה לגוי על מנת שיהיה אפשר להמשיך לעבוד אותה. </w:t>
      </w:r>
      <w:r w:rsidRPr="00EE1183">
        <w:rPr>
          <w:rFonts w:ascii="David" w:hAnsi="David" w:cs="David" w:hint="cs"/>
          <w:b/>
          <w:bCs/>
          <w:highlight w:val="green"/>
          <w:rtl/>
        </w:rPr>
        <w:t xml:space="preserve">ברור לכולם שזאת עסקה מלאכותית ומאפשרים אותה בהתאם לנסיבות </w:t>
      </w:r>
      <w:r w:rsidRPr="00EE1183">
        <w:rPr>
          <w:rFonts w:ascii="David" w:hAnsi="David" w:cs="David"/>
          <w:b/>
          <w:bCs/>
          <w:highlight w:val="green"/>
          <w:rtl/>
        </w:rPr>
        <w:t>–</w:t>
      </w:r>
      <w:r w:rsidRPr="00EE1183">
        <w:rPr>
          <w:rFonts w:ascii="David" w:hAnsi="David" w:cs="David" w:hint="cs"/>
          <w:b/>
          <w:bCs/>
          <w:highlight w:val="green"/>
          <w:rtl/>
        </w:rPr>
        <w:t xml:space="preserve"> שוב, מניעת הפסד כלכלי.</w:t>
      </w:r>
    </w:p>
    <w:p w14:paraId="5C65C787" w14:textId="12C6BECF" w:rsidR="00EE1183" w:rsidRPr="00EE1183" w:rsidRDefault="00EE1183" w:rsidP="006E0990">
      <w:pPr>
        <w:pStyle w:val="a3"/>
        <w:numPr>
          <w:ilvl w:val="0"/>
          <w:numId w:val="23"/>
        </w:numPr>
        <w:bidi/>
        <w:spacing w:line="360" w:lineRule="auto"/>
        <w:rPr>
          <w:rFonts w:ascii="David" w:hAnsi="David" w:cs="David"/>
          <w:b/>
          <w:bCs/>
          <w:color w:val="FF0000"/>
          <w:highlight w:val="cyan"/>
          <w:u w:val="single"/>
          <w:rtl/>
        </w:rPr>
      </w:pPr>
      <w:r w:rsidRPr="00EE1183">
        <w:rPr>
          <w:rFonts w:ascii="David" w:hAnsi="David" w:cs="David"/>
          <w:color w:val="FF0000"/>
          <w:highlight w:val="yellow"/>
          <w:u w:val="single"/>
          <w:rtl/>
        </w:rPr>
        <w:t>שולחן ערוך, חושן משפט, סימן צט, סעיפים ו-ז</w:t>
      </w:r>
      <w:r>
        <w:rPr>
          <w:rFonts w:ascii="David" w:hAnsi="David" w:cs="David" w:hint="cs"/>
          <w:color w:val="FF0000"/>
          <w:highlight w:val="yellow"/>
          <w:u w:val="single"/>
          <w:rtl/>
        </w:rPr>
        <w:t>:</w:t>
      </w:r>
      <w:r>
        <w:rPr>
          <w:rFonts w:ascii="David" w:hAnsi="David" w:cs="David"/>
          <w:color w:val="FF0000"/>
          <w:u w:val="single"/>
        </w:rPr>
        <w:t xml:space="preserve"> </w:t>
      </w:r>
      <w:r w:rsidRPr="00EE1183">
        <w:rPr>
          <w:rFonts w:ascii="David" w:hAnsi="David" w:cs="David"/>
          <w:rtl/>
        </w:rPr>
        <w:t>מקרה</w:t>
      </w:r>
      <w:r>
        <w:rPr>
          <w:rFonts w:ascii="David" w:hAnsi="David" w:cs="David" w:hint="cs"/>
          <w:rtl/>
        </w:rPr>
        <w:t xml:space="preserve"> </w:t>
      </w:r>
      <w:r w:rsidRPr="00EE1183">
        <w:rPr>
          <w:rFonts w:ascii="David" w:hAnsi="David" w:cs="David"/>
          <w:rtl/>
        </w:rPr>
        <w:t xml:space="preserve">בו אדם חייב חוב לחברו, והוא נתן במתנה למישהו אחר את הנכס שלו כדי שהנושה לא יוכל לגבות. </w:t>
      </w:r>
      <w:r w:rsidRPr="00EE1183">
        <w:rPr>
          <w:rFonts w:ascii="David" w:hAnsi="David" w:cs="David"/>
          <w:b/>
          <w:bCs/>
          <w:highlight w:val="green"/>
          <w:rtl/>
        </w:rPr>
        <w:t>ההערמה הזו אסורה כיוון שהיא באה לפגוע במישהו א</w:t>
      </w:r>
      <w:r w:rsidRPr="00EE1183">
        <w:rPr>
          <w:rFonts w:ascii="David" w:hAnsi="David" w:cs="David" w:hint="cs"/>
          <w:b/>
          <w:bCs/>
          <w:highlight w:val="green"/>
          <w:rtl/>
        </w:rPr>
        <w:t>חר.</w:t>
      </w:r>
      <w:r w:rsidRPr="00EE1183">
        <w:rPr>
          <w:rFonts w:ascii="David" w:hAnsi="David" w:cs="David"/>
        </w:rPr>
        <w:t xml:space="preserve"> </w:t>
      </w:r>
      <w:r>
        <w:rPr>
          <w:rFonts w:ascii="David" w:hAnsi="David" w:cs="David" w:hint="cs"/>
          <w:rtl/>
        </w:rPr>
        <w:t xml:space="preserve"> </w:t>
      </w:r>
      <w:r w:rsidRPr="00EE1183">
        <w:rPr>
          <w:rFonts w:ascii="David" w:hAnsi="David" w:cs="David"/>
          <w:rtl/>
        </w:rPr>
        <w:t>הכותב כל נכסיו לאחר, ורק אחר כך מלווה מאחרים - עדיין יוכל הלווה לגבות את החוב, מתוך הבנה שזה תרגיל, שמטרתו פגיעה בלווה</w:t>
      </w:r>
      <w:r w:rsidRPr="00EE1183">
        <w:rPr>
          <w:rFonts w:ascii="David" w:hAnsi="David" w:cs="David"/>
        </w:rPr>
        <w:t xml:space="preserve">. </w:t>
      </w:r>
      <w:r>
        <w:rPr>
          <w:rFonts w:ascii="David" w:hAnsi="David" w:cs="David" w:hint="cs"/>
          <w:rtl/>
        </w:rPr>
        <w:t xml:space="preserve"> </w:t>
      </w:r>
      <w:r w:rsidRPr="00EE1183">
        <w:rPr>
          <w:rFonts w:ascii="David" w:hAnsi="David" w:cs="David" w:hint="cs"/>
          <w:b/>
          <w:bCs/>
          <w:highlight w:val="cyan"/>
          <w:rtl/>
        </w:rPr>
        <w:t>*</w:t>
      </w:r>
      <w:r w:rsidRPr="00EE1183">
        <w:rPr>
          <w:rFonts w:ascii="David" w:hAnsi="David" w:cs="David"/>
          <w:b/>
          <w:bCs/>
          <w:highlight w:val="cyan"/>
          <w:rtl/>
        </w:rPr>
        <w:t>יש הבדל בין הערמה על הדין להערמה על אדם אחר. הערמה על אדם אחר תמיד תהיה אסורה</w:t>
      </w:r>
      <w:r w:rsidRPr="00EE1183">
        <w:rPr>
          <w:rFonts w:ascii="David" w:hAnsi="David" w:cs="David"/>
          <w:b/>
          <w:bCs/>
          <w:highlight w:val="cyan"/>
        </w:rPr>
        <w:t>.</w:t>
      </w:r>
    </w:p>
    <w:p w14:paraId="7C2B0859" w14:textId="534B0EC9" w:rsidR="003D3553" w:rsidRPr="00EE1183" w:rsidRDefault="00EE1183" w:rsidP="006E0990">
      <w:pPr>
        <w:pStyle w:val="a3"/>
        <w:numPr>
          <w:ilvl w:val="0"/>
          <w:numId w:val="23"/>
        </w:numPr>
        <w:bidi/>
        <w:spacing w:line="360" w:lineRule="auto"/>
        <w:rPr>
          <w:rFonts w:ascii="David" w:hAnsi="David" w:cs="David"/>
        </w:rPr>
      </w:pPr>
      <w:r w:rsidRPr="00EE1183">
        <w:rPr>
          <w:rFonts w:ascii="David" w:hAnsi="David" w:cs="David"/>
          <w:color w:val="FF0000"/>
          <w:highlight w:val="yellow"/>
          <w:u w:val="single"/>
          <w:rtl/>
        </w:rPr>
        <w:t>שו"ת הרא"ש כלל עח סימן א</w:t>
      </w:r>
      <w:r w:rsidRPr="00EE1183">
        <w:rPr>
          <w:rFonts w:ascii="David" w:hAnsi="David" w:cs="David" w:hint="cs"/>
          <w:color w:val="FF0000"/>
          <w:highlight w:val="yellow"/>
          <w:u w:val="single"/>
          <w:rtl/>
        </w:rPr>
        <w:t>:</w:t>
      </w:r>
      <w:r w:rsidRPr="00EE1183">
        <w:rPr>
          <w:rFonts w:ascii="David" w:hAnsi="David" w:cs="David" w:hint="cs"/>
          <w:color w:val="FF0000"/>
          <w:rtl/>
        </w:rPr>
        <w:t xml:space="preserve"> </w:t>
      </w:r>
      <w:r w:rsidRPr="00EE1183">
        <w:rPr>
          <w:rFonts w:ascii="David" w:hAnsi="David" w:cs="David"/>
          <w:rtl/>
        </w:rPr>
        <w:t xml:space="preserve">מסכים עם דברי השו"ע. </w:t>
      </w:r>
      <w:r w:rsidRPr="00EE1183">
        <w:rPr>
          <w:rFonts w:ascii="David" w:hAnsi="David" w:cs="David"/>
          <w:b/>
          <w:bCs/>
          <w:highlight w:val="green"/>
          <w:rtl/>
        </w:rPr>
        <w:t>ניתן להערים על איסור דתי אך לא ניתן להערים במידה וזה פוגע באדם אחר</w:t>
      </w:r>
      <w:r w:rsidRPr="00EE1183">
        <w:rPr>
          <w:rFonts w:ascii="David" w:hAnsi="David" w:cs="David" w:hint="cs"/>
          <w:b/>
          <w:bCs/>
          <w:highlight w:val="green"/>
          <w:rtl/>
        </w:rPr>
        <w:t>.</w:t>
      </w:r>
    </w:p>
    <w:p w14:paraId="03710D77" w14:textId="77777777" w:rsidR="00E42984" w:rsidRPr="00E42984" w:rsidRDefault="00E42984" w:rsidP="00E42984">
      <w:pPr>
        <w:pStyle w:val="a3"/>
        <w:bidi/>
        <w:spacing w:after="0" w:line="360" w:lineRule="auto"/>
        <w:ind w:left="360"/>
        <w:jc w:val="both"/>
        <w:rPr>
          <w:rFonts w:ascii="David" w:hAnsi="David" w:cs="David"/>
          <w:b/>
          <w:bCs/>
          <w:highlight w:val="lightGray"/>
        </w:rPr>
      </w:pPr>
    </w:p>
    <w:p w14:paraId="1818A747" w14:textId="2127A309" w:rsidR="00A54E6F" w:rsidRPr="00954059" w:rsidRDefault="00A54E6F" w:rsidP="006E0990">
      <w:pPr>
        <w:pStyle w:val="a3"/>
        <w:numPr>
          <w:ilvl w:val="0"/>
          <w:numId w:val="13"/>
        </w:numPr>
        <w:bidi/>
        <w:spacing w:after="0" w:line="360" w:lineRule="auto"/>
        <w:jc w:val="both"/>
        <w:rPr>
          <w:rFonts w:ascii="David" w:hAnsi="David" w:cs="David"/>
          <w:highlight w:val="lightGray"/>
        </w:rPr>
      </w:pPr>
      <w:r w:rsidRPr="00954059">
        <w:rPr>
          <w:rFonts w:ascii="David" w:hAnsi="David" w:cs="David"/>
          <w:b/>
          <w:bCs/>
          <w:highlight w:val="lightGray"/>
          <w:rtl/>
        </w:rPr>
        <w:t>סמכות חכמים לבטל תקנות</w:t>
      </w:r>
      <w:r w:rsidRPr="00954059">
        <w:rPr>
          <w:rFonts w:ascii="David" w:hAnsi="David" w:cs="David"/>
          <w:highlight w:val="lightGray"/>
          <w:rtl/>
        </w:rPr>
        <w:t xml:space="preserve"> – של חכמים</w:t>
      </w:r>
    </w:p>
    <w:p w14:paraId="7E797F5D" w14:textId="10D24145" w:rsidR="00954059" w:rsidRDefault="00A54E6F" w:rsidP="00954059">
      <w:pPr>
        <w:spacing w:after="0" w:line="360" w:lineRule="auto"/>
        <w:jc w:val="both"/>
        <w:rPr>
          <w:rFonts w:ascii="David" w:hAnsi="David" w:cs="David"/>
          <w:rtl/>
        </w:rPr>
      </w:pPr>
      <w:r w:rsidRPr="00954059">
        <w:rPr>
          <w:rFonts w:ascii="David" w:hAnsi="David" w:cs="David"/>
          <w:rtl/>
        </w:rPr>
        <w:t xml:space="preserve">על-פניו חכמים יכולים לבטל תקנות, מאחר שהם אלו שהתקינו אותן. יש לעמוד על </w:t>
      </w:r>
      <w:r w:rsidRPr="00E62040">
        <w:rPr>
          <w:rFonts w:ascii="David" w:hAnsi="David" w:cs="David"/>
          <w:b/>
          <w:bCs/>
          <w:rtl/>
        </w:rPr>
        <w:t>הבחנה בין תקנות חכמים בעלות סיבה מפורשת לבין תקנות בהן לא נאמר במפורש</w:t>
      </w:r>
      <w:r w:rsidRPr="00954059">
        <w:rPr>
          <w:rFonts w:ascii="David" w:hAnsi="David" w:cs="David"/>
          <w:rtl/>
        </w:rPr>
        <w:t xml:space="preserve"> מה הסיבה. </w:t>
      </w:r>
      <w:r w:rsidRPr="00E62040">
        <w:rPr>
          <w:rFonts w:ascii="David" w:hAnsi="David" w:cs="David"/>
          <w:b/>
          <w:bCs/>
          <w:highlight w:val="green"/>
          <w:rtl/>
        </w:rPr>
        <w:t>אם לא יודעים מה הסיבה קשה לבטל את התקנה.</w:t>
      </w:r>
      <w:r w:rsidRPr="00954059">
        <w:rPr>
          <w:rFonts w:ascii="David" w:hAnsi="David" w:cs="David"/>
          <w:rtl/>
        </w:rPr>
        <w:t xml:space="preserve"> </w:t>
      </w:r>
    </w:p>
    <w:p w14:paraId="6D1EA212" w14:textId="6A1952A5" w:rsidR="00510B59" w:rsidRPr="00510B59" w:rsidRDefault="00510B59" w:rsidP="00954059">
      <w:pPr>
        <w:spacing w:after="0" w:line="360" w:lineRule="auto"/>
        <w:jc w:val="both"/>
        <w:rPr>
          <w:rFonts w:ascii="David" w:hAnsi="David" w:cs="David"/>
          <w:b/>
          <w:bCs/>
        </w:rPr>
      </w:pPr>
      <w:r w:rsidRPr="00510B59">
        <w:rPr>
          <w:rFonts w:ascii="David" w:hAnsi="David" w:cs="David" w:hint="cs"/>
          <w:b/>
          <w:bCs/>
          <w:highlight w:val="yellow"/>
          <w:rtl/>
        </w:rPr>
        <w:t>דוגמאות למקרים שידוע מה הטעם:</w:t>
      </w:r>
    </w:p>
    <w:p w14:paraId="592C918E" w14:textId="6A0705AD" w:rsidR="00510B59" w:rsidRPr="007C2DF4" w:rsidRDefault="00510B59" w:rsidP="006E0990">
      <w:pPr>
        <w:numPr>
          <w:ilvl w:val="1"/>
          <w:numId w:val="13"/>
        </w:numPr>
        <w:spacing w:after="0" w:line="360" w:lineRule="auto"/>
        <w:rPr>
          <w:rFonts w:ascii="David" w:hAnsi="David" w:cs="David"/>
          <w:b/>
          <w:bCs/>
        </w:rPr>
      </w:pPr>
      <w:r w:rsidRPr="00510B59">
        <w:rPr>
          <w:rFonts w:ascii="David" w:hAnsi="David" w:cs="David" w:hint="cs"/>
          <w:color w:val="FF0000"/>
          <w:highlight w:val="yellow"/>
          <w:u w:val="single"/>
          <w:rtl/>
        </w:rPr>
        <w:t>משנה גיטין ד:</w:t>
      </w:r>
      <w:r>
        <w:rPr>
          <w:rFonts w:ascii="David" w:hAnsi="David" w:cs="David" w:hint="cs"/>
          <w:color w:val="FF0000"/>
          <w:highlight w:val="yellow"/>
          <w:u w:val="single"/>
          <w:rtl/>
        </w:rPr>
        <w:t xml:space="preserve"> </w:t>
      </w:r>
      <w:r w:rsidRPr="00510B59">
        <w:rPr>
          <w:rFonts w:ascii="David" w:hAnsi="David" w:cs="David"/>
          <w:rtl/>
        </w:rPr>
        <w:t xml:space="preserve">במשנה נאמר לא משלמים על שבויים מחיר מופקע, </w:t>
      </w:r>
      <w:r w:rsidRPr="009503AB">
        <w:rPr>
          <w:rFonts w:ascii="David" w:hAnsi="David" w:cs="David"/>
          <w:b/>
          <w:bCs/>
          <w:highlight w:val="green"/>
          <w:rtl/>
        </w:rPr>
        <w:t>מפני תיקון עולם</w:t>
      </w:r>
      <w:r w:rsidRPr="00510B59">
        <w:rPr>
          <w:rFonts w:ascii="David" w:hAnsi="David" w:cs="David"/>
          <w:rtl/>
        </w:rPr>
        <w:t>. רבן גמליאל סובר, שלא משלמים משום תקנת שבויים.</w:t>
      </w:r>
      <w:r>
        <w:rPr>
          <w:rFonts w:ascii="David" w:hAnsi="David" w:cs="David" w:hint="cs"/>
          <w:rtl/>
        </w:rPr>
        <w:t xml:space="preserve"> </w:t>
      </w:r>
      <w:r w:rsidRPr="00510B59">
        <w:rPr>
          <w:rFonts w:ascii="David" w:hAnsi="David" w:cs="David"/>
          <w:rtl/>
        </w:rPr>
        <w:t>מה המשמעות של תיקון עולם?</w:t>
      </w:r>
      <w:r>
        <w:rPr>
          <w:rFonts w:ascii="David" w:hAnsi="David" w:cs="David" w:hint="cs"/>
          <w:rtl/>
        </w:rPr>
        <w:t xml:space="preserve"> </w:t>
      </w:r>
      <w:r w:rsidRPr="00510B59">
        <w:rPr>
          <w:rFonts w:ascii="David" w:hAnsi="David" w:cs="David"/>
          <w:rtl/>
        </w:rPr>
        <w:t xml:space="preserve">לא ניתן </w:t>
      </w:r>
      <w:r w:rsidR="009503AB">
        <w:rPr>
          <w:rFonts w:ascii="David" w:hAnsi="David" w:cs="David" w:hint="cs"/>
          <w:rtl/>
        </w:rPr>
        <w:t>לקחת מכספי הציבור</w:t>
      </w:r>
      <w:r w:rsidRPr="00510B59">
        <w:rPr>
          <w:rFonts w:ascii="David" w:hAnsi="David" w:cs="David"/>
          <w:rtl/>
        </w:rPr>
        <w:t xml:space="preserve"> סכום מופקע עבור אדם אחד.</w:t>
      </w:r>
      <w:r>
        <w:rPr>
          <w:rFonts w:ascii="David" w:hAnsi="David" w:cs="David" w:hint="cs"/>
          <w:rtl/>
        </w:rPr>
        <w:t xml:space="preserve"> </w:t>
      </w:r>
      <w:r w:rsidRPr="00510B59">
        <w:rPr>
          <w:rFonts w:ascii="David" w:hAnsi="David" w:cs="David"/>
          <w:rtl/>
        </w:rPr>
        <w:t>כניעה לדרישות השובים תביא לכך שהם ימשיכו לשבות ולדרוש סכומים מופקעים.</w:t>
      </w:r>
      <w:r>
        <w:rPr>
          <w:rFonts w:ascii="David" w:hAnsi="David" w:cs="David" w:hint="cs"/>
          <w:rtl/>
        </w:rPr>
        <w:t xml:space="preserve"> </w:t>
      </w:r>
      <w:r w:rsidRPr="007C2DF4">
        <w:rPr>
          <w:rFonts w:ascii="David" w:hAnsi="David" w:cs="David"/>
          <w:b/>
          <w:bCs/>
          <w:rtl/>
        </w:rPr>
        <w:t>מהי תקנת שבויים</w:t>
      </w:r>
      <w:r w:rsidR="007C2DF4" w:rsidRPr="007C2DF4">
        <w:rPr>
          <w:rFonts w:ascii="David" w:hAnsi="David" w:cs="David" w:hint="cs"/>
          <w:b/>
          <w:bCs/>
          <w:rtl/>
        </w:rPr>
        <w:t>?</w:t>
      </w:r>
      <w:r w:rsidRPr="007C2DF4">
        <w:rPr>
          <w:rFonts w:ascii="David" w:hAnsi="David" w:cs="David"/>
          <w:b/>
          <w:bCs/>
          <w:rtl/>
        </w:rPr>
        <w:t xml:space="preserve"> לא משחררים את השבויים מתוך פחד כיצד ינהגו השובים עם שאר השבויים שבידיהם.</w:t>
      </w:r>
    </w:p>
    <w:p w14:paraId="04D60678" w14:textId="6BD4AE38" w:rsidR="00A54E6F" w:rsidRPr="002F5879" w:rsidRDefault="00A54E6F" w:rsidP="006E0990">
      <w:pPr>
        <w:pStyle w:val="a3"/>
        <w:numPr>
          <w:ilvl w:val="1"/>
          <w:numId w:val="13"/>
        </w:numPr>
        <w:bidi/>
        <w:spacing w:after="0" w:line="360" w:lineRule="auto"/>
        <w:jc w:val="both"/>
        <w:rPr>
          <w:rFonts w:ascii="David" w:hAnsi="David" w:cs="David"/>
          <w:color w:val="FF0000"/>
          <w:highlight w:val="yellow"/>
          <w:u w:val="single"/>
        </w:rPr>
      </w:pPr>
      <w:r w:rsidRPr="002F5879">
        <w:rPr>
          <w:rFonts w:ascii="David" w:hAnsi="David" w:cs="David"/>
          <w:color w:val="FF0000"/>
          <w:highlight w:val="yellow"/>
          <w:u w:val="single"/>
          <w:rtl/>
        </w:rPr>
        <w:t>משנה גיטין ה, ח</w:t>
      </w:r>
    </w:p>
    <w:p w14:paraId="21C2DB80" w14:textId="77777777" w:rsidR="00A54E6F" w:rsidRPr="0006546A" w:rsidRDefault="00A54E6F" w:rsidP="006E0990">
      <w:pPr>
        <w:pStyle w:val="a3"/>
        <w:numPr>
          <w:ilvl w:val="2"/>
          <w:numId w:val="13"/>
        </w:numPr>
        <w:bidi/>
        <w:spacing w:line="360" w:lineRule="auto"/>
        <w:jc w:val="both"/>
        <w:rPr>
          <w:rFonts w:ascii="David" w:hAnsi="David" w:cs="David"/>
          <w:b/>
          <w:bCs/>
        </w:rPr>
      </w:pPr>
      <w:r w:rsidRPr="003E78B4">
        <w:rPr>
          <w:rFonts w:ascii="David" w:hAnsi="David" w:cs="David"/>
          <w:rtl/>
        </w:rPr>
        <w:t xml:space="preserve">עפ"י דין, אם אדם פרס רשת וברשת הזו נלכד בע"ח, הוא לא שייך לו. כיוון שלא התקיים מעשה קניין (אקט פורמלי). במצב דברים זה יכול לקרות שאדם יתפוס בע"ח ברשת ואדם אחר יבוא ויטען שזה שייך לו. </w:t>
      </w:r>
      <w:r w:rsidRPr="0006546A">
        <w:rPr>
          <w:rFonts w:ascii="David" w:hAnsi="David" w:cs="David"/>
          <w:b/>
          <w:bCs/>
          <w:highlight w:val="cyan"/>
          <w:rtl/>
        </w:rPr>
        <w:t>משום דרכי שלום, נקבעה תקנה לפיה אם מישהו תופס בע"ח ברשת ומישהו בא ולוקח אותו מדובר בגזל.</w:t>
      </w:r>
    </w:p>
    <w:p w14:paraId="6F77F4EA" w14:textId="46EA3DAF" w:rsidR="00A54E6F" w:rsidRPr="00E62040" w:rsidRDefault="00A54E6F" w:rsidP="006E0990">
      <w:pPr>
        <w:pStyle w:val="a3"/>
        <w:numPr>
          <w:ilvl w:val="2"/>
          <w:numId w:val="13"/>
        </w:numPr>
        <w:bidi/>
        <w:spacing w:line="360" w:lineRule="auto"/>
        <w:jc w:val="both"/>
        <w:rPr>
          <w:rFonts w:ascii="David" w:hAnsi="David" w:cs="David"/>
          <w:highlight w:val="cyan"/>
        </w:rPr>
      </w:pPr>
      <w:r w:rsidRPr="003E78B4">
        <w:rPr>
          <w:rFonts w:ascii="David" w:hAnsi="David" w:cs="David"/>
          <w:rtl/>
        </w:rPr>
        <w:t xml:space="preserve">דוגמה נוספת היא כאשר </w:t>
      </w:r>
      <w:r w:rsidRPr="00E62040">
        <w:rPr>
          <w:rFonts w:ascii="David" w:hAnsi="David" w:cs="David"/>
          <w:highlight w:val="cyan"/>
          <w:rtl/>
        </w:rPr>
        <w:t>חירש, שוטה או ילד</w:t>
      </w:r>
      <w:r w:rsidRPr="003E78B4">
        <w:rPr>
          <w:rFonts w:ascii="David" w:hAnsi="David" w:cs="David"/>
          <w:rtl/>
        </w:rPr>
        <w:t xml:space="preserve"> מוצאים דבר מה. </w:t>
      </w:r>
      <w:r w:rsidRPr="005D0205">
        <w:rPr>
          <w:rFonts w:ascii="David" w:hAnsi="David" w:cs="David"/>
          <w:b/>
          <w:bCs/>
          <w:rtl/>
        </w:rPr>
        <w:t>לפי דין תורה לאוכלוסיות אלו אין זכויות בעלות</w:t>
      </w:r>
      <w:r w:rsidRPr="003E78B4">
        <w:rPr>
          <w:rFonts w:ascii="David" w:hAnsi="David" w:cs="David"/>
          <w:rtl/>
        </w:rPr>
        <w:t xml:space="preserve">. אך </w:t>
      </w:r>
      <w:r w:rsidRPr="00E62040">
        <w:rPr>
          <w:rFonts w:ascii="David" w:hAnsi="David" w:cs="David"/>
          <w:highlight w:val="cyan"/>
          <w:rtl/>
        </w:rPr>
        <w:t>מדרכי שלום הוחלט שלקיחת אותו הדבר מהם היא גזל.</w:t>
      </w:r>
    </w:p>
    <w:p w14:paraId="234D2DE1" w14:textId="5E490088" w:rsidR="002D11A1" w:rsidRPr="002D11A1" w:rsidRDefault="002D11A1" w:rsidP="002D11A1">
      <w:pPr>
        <w:pStyle w:val="a3"/>
        <w:numPr>
          <w:ilvl w:val="2"/>
          <w:numId w:val="13"/>
        </w:numPr>
        <w:bidi/>
        <w:spacing w:line="360" w:lineRule="auto"/>
        <w:jc w:val="both"/>
        <w:rPr>
          <w:rFonts w:ascii="David" w:hAnsi="David" w:cs="David"/>
          <w:highlight w:val="cyan"/>
        </w:rPr>
      </w:pPr>
      <w:r w:rsidRPr="002D11A1">
        <w:rPr>
          <w:rFonts w:ascii="David" w:hAnsi="David" w:cs="David" w:hint="cs"/>
          <w:rtl/>
        </w:rPr>
        <w:t xml:space="preserve">חכמים תיקנו שבור של האדם שהכי קרוב לאמת המים יתמלא ראשון כדי למנוע סכסוכים </w:t>
      </w:r>
      <w:r w:rsidRPr="002D11A1">
        <w:rPr>
          <w:rFonts w:ascii="David" w:hAnsi="David" w:cs="David"/>
          <w:rtl/>
        </w:rPr>
        <w:t>–</w:t>
      </w:r>
      <w:r w:rsidRPr="002D11A1">
        <w:rPr>
          <w:rFonts w:ascii="David" w:hAnsi="David" w:cs="David" w:hint="cs"/>
          <w:rtl/>
        </w:rPr>
        <w:t xml:space="preserve"> </w:t>
      </w:r>
      <w:r>
        <w:rPr>
          <w:rFonts w:ascii="David" w:hAnsi="David" w:cs="David" w:hint="cs"/>
          <w:highlight w:val="cyan"/>
          <w:rtl/>
        </w:rPr>
        <w:t>משום דרכי שלום.</w:t>
      </w:r>
    </w:p>
    <w:p w14:paraId="73B1BA4D" w14:textId="77777777" w:rsidR="00A54E6F" w:rsidRPr="002F5879" w:rsidRDefault="00A54E6F" w:rsidP="00510B59">
      <w:pPr>
        <w:spacing w:line="360" w:lineRule="auto"/>
        <w:jc w:val="both"/>
        <w:rPr>
          <w:rFonts w:ascii="David" w:hAnsi="David" w:cs="David"/>
          <w:color w:val="FF0000"/>
          <w:highlight w:val="green"/>
        </w:rPr>
      </w:pPr>
      <w:r w:rsidRPr="00510B59">
        <w:rPr>
          <w:rFonts w:ascii="David" w:hAnsi="David" w:cs="David"/>
          <w:rtl/>
        </w:rPr>
        <w:t xml:space="preserve">לפעמים </w:t>
      </w:r>
      <w:r w:rsidRPr="0006546A">
        <w:rPr>
          <w:rFonts w:ascii="David" w:hAnsi="David" w:cs="David"/>
          <w:b/>
          <w:bCs/>
          <w:highlight w:val="green"/>
          <w:rtl/>
        </w:rPr>
        <w:t>חכמים הסתירו את הטעם להתקנת תקנה בכוונה כדי שהעם לא יוכל להטיל ספק בתקנה</w:t>
      </w:r>
      <w:r w:rsidRPr="00510B59">
        <w:rPr>
          <w:rFonts w:ascii="David" w:hAnsi="David" w:cs="David"/>
          <w:rtl/>
        </w:rPr>
        <w:t xml:space="preserve"> לאור אי הסכמה עם הסיבה. </w:t>
      </w:r>
      <w:r w:rsidRPr="00510B59">
        <w:rPr>
          <w:rFonts w:ascii="David" w:hAnsi="David" w:cs="David"/>
          <w:highlight w:val="green"/>
          <w:rtl/>
        </w:rPr>
        <w:t xml:space="preserve">הציבור צריך </w:t>
      </w:r>
      <w:r w:rsidRPr="009503AB">
        <w:rPr>
          <w:rFonts w:ascii="David" w:hAnsi="David" w:cs="David"/>
          <w:highlight w:val="green"/>
          <w:rtl/>
        </w:rPr>
        <w:t>להיות מעורב ב2 רמות: 1. האם הציבור יוכל לעמוד בה 2. האם בפועל הציבור מקיימה.</w:t>
      </w:r>
    </w:p>
    <w:p w14:paraId="044508B3" w14:textId="77777777" w:rsidR="00A54E6F" w:rsidRPr="003E78B4" w:rsidRDefault="00A54E6F" w:rsidP="006E0990">
      <w:pPr>
        <w:pStyle w:val="a3"/>
        <w:numPr>
          <w:ilvl w:val="1"/>
          <w:numId w:val="13"/>
        </w:numPr>
        <w:bidi/>
        <w:spacing w:line="360" w:lineRule="auto"/>
        <w:jc w:val="both"/>
        <w:rPr>
          <w:rFonts w:ascii="David" w:hAnsi="David" w:cs="David"/>
        </w:rPr>
      </w:pPr>
      <w:r w:rsidRPr="002F5879">
        <w:rPr>
          <w:rFonts w:ascii="David" w:hAnsi="David" w:cs="David"/>
          <w:color w:val="FF0000"/>
          <w:highlight w:val="yellow"/>
          <w:u w:val="single"/>
          <w:rtl/>
        </w:rPr>
        <w:t>עבודה זרה לה, א</w:t>
      </w:r>
      <w:r w:rsidRPr="002F5879">
        <w:rPr>
          <w:rFonts w:ascii="David" w:hAnsi="David" w:cs="David"/>
          <w:color w:val="FF0000"/>
          <w:rtl/>
        </w:rPr>
        <w:t xml:space="preserve"> </w:t>
      </w:r>
      <w:r w:rsidRPr="003E78B4">
        <w:rPr>
          <w:rFonts w:ascii="David" w:hAnsi="David" w:cs="David"/>
          <w:rtl/>
        </w:rPr>
        <w:t xml:space="preserve">– </w:t>
      </w:r>
      <w:r w:rsidRPr="00E62040">
        <w:rPr>
          <w:rFonts w:ascii="David" w:hAnsi="David" w:cs="David"/>
          <w:b/>
          <w:bCs/>
          <w:rtl/>
        </w:rPr>
        <w:t xml:space="preserve">לא מגלים את הטעם </w:t>
      </w:r>
      <w:r w:rsidR="00090EB2" w:rsidRPr="00E62040">
        <w:rPr>
          <w:rFonts w:ascii="David" w:hAnsi="David" w:cs="David"/>
          <w:b/>
          <w:bCs/>
          <w:rtl/>
        </w:rPr>
        <w:t xml:space="preserve">של תקנה </w:t>
      </w:r>
      <w:r w:rsidRPr="00E62040">
        <w:rPr>
          <w:rFonts w:ascii="David" w:hAnsi="David" w:cs="David"/>
          <w:b/>
          <w:bCs/>
          <w:rtl/>
        </w:rPr>
        <w:t>אלא לאחר שנה</w:t>
      </w:r>
      <w:r w:rsidRPr="003E78B4">
        <w:rPr>
          <w:rFonts w:ascii="David" w:hAnsi="David" w:cs="David"/>
          <w:rtl/>
        </w:rPr>
        <w:t xml:space="preserve">. </w:t>
      </w:r>
      <w:r w:rsidR="00090EB2" w:rsidRPr="003E78B4">
        <w:rPr>
          <w:rFonts w:ascii="David" w:hAnsi="David" w:cs="David"/>
          <w:rtl/>
        </w:rPr>
        <w:t xml:space="preserve">כיוון </w:t>
      </w:r>
      <w:r w:rsidRPr="003E78B4">
        <w:rPr>
          <w:rFonts w:ascii="David" w:hAnsi="David" w:cs="David"/>
          <w:rtl/>
        </w:rPr>
        <w:t>שלא רצו שהציבור יחשוב שהטעם לא סביר או לא תקף לגביו ולכן לא יקיים א</w:t>
      </w:r>
      <w:r w:rsidR="00090EB2" w:rsidRPr="003E78B4">
        <w:rPr>
          <w:rFonts w:ascii="David" w:hAnsi="David" w:cs="David"/>
          <w:rtl/>
        </w:rPr>
        <w:t>ותה.</w:t>
      </w:r>
    </w:p>
    <w:p w14:paraId="676B5DB8" w14:textId="77777777" w:rsidR="00A54E6F" w:rsidRPr="002F5879" w:rsidRDefault="00A54E6F" w:rsidP="006E0990">
      <w:pPr>
        <w:pStyle w:val="a3"/>
        <w:numPr>
          <w:ilvl w:val="1"/>
          <w:numId w:val="13"/>
        </w:numPr>
        <w:bidi/>
        <w:spacing w:line="360" w:lineRule="auto"/>
        <w:jc w:val="both"/>
        <w:rPr>
          <w:rFonts w:ascii="David" w:hAnsi="David" w:cs="David"/>
          <w:color w:val="FF0000"/>
          <w:highlight w:val="yellow"/>
          <w:u w:val="single"/>
        </w:rPr>
      </w:pPr>
      <w:r w:rsidRPr="002F5879">
        <w:rPr>
          <w:rFonts w:ascii="David" w:hAnsi="David" w:cs="David"/>
          <w:color w:val="FF0000"/>
          <w:highlight w:val="yellow"/>
          <w:u w:val="single"/>
          <w:rtl/>
        </w:rPr>
        <w:t>משנה עדויות א, ה</w:t>
      </w:r>
    </w:p>
    <w:p w14:paraId="1CF73982" w14:textId="77777777" w:rsidR="00A54E6F" w:rsidRPr="003E78B4" w:rsidRDefault="00090EB2" w:rsidP="006E0990">
      <w:pPr>
        <w:pStyle w:val="a3"/>
        <w:numPr>
          <w:ilvl w:val="2"/>
          <w:numId w:val="13"/>
        </w:numPr>
        <w:bidi/>
        <w:spacing w:line="360" w:lineRule="auto"/>
        <w:jc w:val="both"/>
        <w:rPr>
          <w:rFonts w:ascii="David" w:hAnsi="David" w:cs="David"/>
        </w:rPr>
      </w:pPr>
      <w:r w:rsidRPr="003E78B4">
        <w:rPr>
          <w:rFonts w:ascii="David" w:hAnsi="David" w:cs="David"/>
          <w:rtl/>
        </w:rPr>
        <w:t>מקרה בו</w:t>
      </w:r>
      <w:r w:rsidR="00A54E6F" w:rsidRPr="003E78B4">
        <w:rPr>
          <w:rFonts w:ascii="David" w:hAnsi="David" w:cs="David"/>
          <w:rtl/>
        </w:rPr>
        <w:t xml:space="preserve"> </w:t>
      </w:r>
      <w:r w:rsidR="00A54E6F" w:rsidRPr="00E62040">
        <w:rPr>
          <w:rFonts w:ascii="David" w:hAnsi="David" w:cs="David"/>
          <w:b/>
          <w:bCs/>
          <w:highlight w:val="green"/>
          <w:rtl/>
        </w:rPr>
        <w:t>ניתן להסתמך על דעת מיעוט הוא שהמציאות מצריכה שינוי של תקנה</w:t>
      </w:r>
      <w:r w:rsidR="00A54E6F" w:rsidRPr="003E78B4">
        <w:rPr>
          <w:rFonts w:ascii="David" w:hAnsi="David" w:cs="David"/>
          <w:rtl/>
        </w:rPr>
        <w:t xml:space="preserve">. </w:t>
      </w:r>
      <w:r w:rsidRPr="003E78B4">
        <w:rPr>
          <w:rFonts w:ascii="David" w:hAnsi="David" w:cs="David"/>
          <w:rtl/>
        </w:rPr>
        <w:t>ואז יסתמכו על דעת המיעוט.</w:t>
      </w:r>
    </w:p>
    <w:p w14:paraId="5365E5A6" w14:textId="77777777" w:rsidR="00A54E6F" w:rsidRPr="003E78B4" w:rsidRDefault="00A54E6F" w:rsidP="006E0990">
      <w:pPr>
        <w:pStyle w:val="a3"/>
        <w:numPr>
          <w:ilvl w:val="2"/>
          <w:numId w:val="13"/>
        </w:numPr>
        <w:bidi/>
        <w:spacing w:line="360" w:lineRule="auto"/>
        <w:jc w:val="both"/>
        <w:rPr>
          <w:rFonts w:ascii="David" w:hAnsi="David" w:cs="David"/>
        </w:rPr>
      </w:pPr>
      <w:r w:rsidRPr="003E78B4">
        <w:rPr>
          <w:rFonts w:ascii="David" w:hAnsi="David" w:cs="David"/>
          <w:rtl/>
        </w:rPr>
        <w:t xml:space="preserve">כדי </w:t>
      </w:r>
      <w:r w:rsidRPr="00E62040">
        <w:rPr>
          <w:rFonts w:ascii="David" w:hAnsi="David" w:cs="David"/>
          <w:b/>
          <w:bCs/>
          <w:highlight w:val="cyan"/>
          <w:rtl/>
        </w:rPr>
        <w:t>שבית דין יבטל תקנה של בית דין שקדם לו הוא צריך להיות גדול ממנו בחכמה ובמניין.</w:t>
      </w:r>
      <w:r w:rsidRPr="003E78B4">
        <w:rPr>
          <w:rFonts w:ascii="David" w:hAnsi="David" w:cs="David"/>
          <w:rtl/>
        </w:rPr>
        <w:t xml:space="preserve"> קשה יהיה</w:t>
      </w:r>
      <w:r w:rsidR="00090EB2" w:rsidRPr="003E78B4">
        <w:rPr>
          <w:rFonts w:ascii="David" w:hAnsi="David" w:cs="David"/>
          <w:rtl/>
        </w:rPr>
        <w:t xml:space="preserve"> לבטל תקנה מתוך הקושי</w:t>
      </w:r>
      <w:r w:rsidRPr="003E78B4">
        <w:rPr>
          <w:rFonts w:ascii="David" w:hAnsi="David" w:cs="David"/>
          <w:rtl/>
        </w:rPr>
        <w:t xml:space="preserve"> למצוא בית דין שיגיד על עצמו שהוא גדול בחכמה מבית דין שהיה לפניו</w:t>
      </w:r>
      <w:r w:rsidR="00090EB2" w:rsidRPr="003E78B4">
        <w:rPr>
          <w:rFonts w:ascii="David" w:hAnsi="David" w:cs="David"/>
          <w:rtl/>
        </w:rPr>
        <w:t xml:space="preserve">. בנוסף, </w:t>
      </w:r>
      <w:r w:rsidRPr="00414208">
        <w:rPr>
          <w:rFonts w:ascii="David" w:hAnsi="David" w:cs="David"/>
          <w:b/>
          <w:bCs/>
          <w:highlight w:val="green"/>
          <w:rtl/>
        </w:rPr>
        <w:t>תקנה שכוחה פשט בישראל</w:t>
      </w:r>
      <w:r w:rsidRPr="003E78B4">
        <w:rPr>
          <w:rFonts w:ascii="David" w:hAnsi="David" w:cs="David"/>
          <w:rtl/>
        </w:rPr>
        <w:t>- כוחה חזק וקשה לבטל אות</w:t>
      </w:r>
      <w:r w:rsidR="00090EB2" w:rsidRPr="003E78B4">
        <w:rPr>
          <w:rFonts w:ascii="David" w:hAnsi="David" w:cs="David"/>
          <w:rtl/>
        </w:rPr>
        <w:t>ה</w:t>
      </w:r>
      <w:r w:rsidRPr="003E78B4">
        <w:rPr>
          <w:rFonts w:ascii="David" w:hAnsi="David" w:cs="David"/>
          <w:rtl/>
        </w:rPr>
        <w:t xml:space="preserve">. </w:t>
      </w:r>
      <w:r w:rsidRPr="00414208">
        <w:rPr>
          <w:rFonts w:ascii="David" w:hAnsi="David" w:cs="David"/>
          <w:b/>
          <w:bCs/>
          <w:highlight w:val="green"/>
          <w:rtl/>
        </w:rPr>
        <w:t>תקנה שכוחה לא פשט</w:t>
      </w:r>
      <w:r w:rsidRPr="00414208">
        <w:rPr>
          <w:rFonts w:ascii="David" w:hAnsi="David" w:cs="David"/>
          <w:highlight w:val="green"/>
          <w:rtl/>
        </w:rPr>
        <w:t xml:space="preserve"> -</w:t>
      </w:r>
      <w:r w:rsidRPr="003E78B4">
        <w:rPr>
          <w:rFonts w:ascii="David" w:hAnsi="David" w:cs="David"/>
          <w:rtl/>
        </w:rPr>
        <w:t xml:space="preserve"> כוחה </w:t>
      </w:r>
      <w:r w:rsidR="00090EB2" w:rsidRPr="003E78B4">
        <w:rPr>
          <w:rFonts w:ascii="David" w:hAnsi="David" w:cs="David"/>
          <w:rtl/>
        </w:rPr>
        <w:t>חלש</w:t>
      </w:r>
      <w:r w:rsidRPr="003E78B4">
        <w:rPr>
          <w:rFonts w:ascii="David" w:hAnsi="David" w:cs="David"/>
          <w:rtl/>
        </w:rPr>
        <w:t xml:space="preserve"> ויהיה קל לבטל אותה.</w:t>
      </w:r>
    </w:p>
    <w:p w14:paraId="0727FEB4" w14:textId="19410E2C" w:rsidR="00A54E6F" w:rsidRPr="00DD7EE3" w:rsidRDefault="00A54E6F" w:rsidP="006E0990">
      <w:pPr>
        <w:pStyle w:val="a3"/>
        <w:numPr>
          <w:ilvl w:val="1"/>
          <w:numId w:val="13"/>
        </w:numPr>
        <w:bidi/>
        <w:spacing w:line="360" w:lineRule="auto"/>
        <w:jc w:val="both"/>
        <w:rPr>
          <w:rFonts w:ascii="David" w:hAnsi="David" w:cs="David"/>
          <w:b/>
          <w:bCs/>
          <w:color w:val="FF0000"/>
          <w:highlight w:val="green"/>
        </w:rPr>
      </w:pPr>
      <w:r w:rsidRPr="00DD7EE3">
        <w:rPr>
          <w:rFonts w:ascii="David" w:hAnsi="David" w:cs="David"/>
          <w:color w:val="FF0000"/>
          <w:highlight w:val="yellow"/>
          <w:u w:val="single"/>
          <w:rtl/>
        </w:rPr>
        <w:lastRenderedPageBreak/>
        <w:t>רמב"ם ממרים ב, ב-ג</w:t>
      </w:r>
    </w:p>
    <w:p w14:paraId="4C4F5227" w14:textId="77777777" w:rsidR="00A54E6F" w:rsidRPr="002F5879" w:rsidRDefault="00A54E6F" w:rsidP="006E0990">
      <w:pPr>
        <w:pStyle w:val="a3"/>
        <w:numPr>
          <w:ilvl w:val="0"/>
          <w:numId w:val="8"/>
        </w:numPr>
        <w:bidi/>
        <w:spacing w:line="360" w:lineRule="auto"/>
        <w:jc w:val="both"/>
        <w:rPr>
          <w:rFonts w:ascii="David" w:hAnsi="David" w:cs="David"/>
        </w:rPr>
      </w:pPr>
      <w:r w:rsidRPr="002F5879">
        <w:rPr>
          <w:rFonts w:ascii="David" w:hAnsi="David" w:cs="David"/>
          <w:b/>
          <w:bCs/>
          <w:highlight w:val="green"/>
          <w:rtl/>
        </w:rPr>
        <w:t>גזיר</w:t>
      </w:r>
      <w:r w:rsidR="002D40B8" w:rsidRPr="002F5879">
        <w:rPr>
          <w:rFonts w:ascii="David" w:hAnsi="David" w:cs="David"/>
          <w:b/>
          <w:bCs/>
          <w:highlight w:val="green"/>
          <w:rtl/>
        </w:rPr>
        <w:t xml:space="preserve">ת </w:t>
      </w:r>
      <w:r w:rsidRPr="002F5879">
        <w:rPr>
          <w:rFonts w:ascii="David" w:hAnsi="David" w:cs="David"/>
          <w:b/>
          <w:bCs/>
          <w:highlight w:val="green"/>
          <w:rtl/>
        </w:rPr>
        <w:t xml:space="preserve">חכמים </w:t>
      </w:r>
      <w:r w:rsidR="002D40B8" w:rsidRPr="002F5879">
        <w:rPr>
          <w:rFonts w:ascii="David" w:hAnsi="David" w:cs="David"/>
          <w:b/>
          <w:bCs/>
          <w:highlight w:val="green"/>
          <w:rtl/>
        </w:rPr>
        <w:t>שמרחיבה</w:t>
      </w:r>
      <w:r w:rsidRPr="002F5879">
        <w:rPr>
          <w:rFonts w:ascii="David" w:hAnsi="David" w:cs="David"/>
          <w:b/>
          <w:bCs/>
          <w:highlight w:val="green"/>
          <w:rtl/>
        </w:rPr>
        <w:t xml:space="preserve"> איסור תורה</w:t>
      </w:r>
      <w:r w:rsidR="002F5879" w:rsidRPr="002F5879">
        <w:rPr>
          <w:rFonts w:ascii="David" w:hAnsi="David" w:cs="David" w:hint="cs"/>
          <w:b/>
          <w:bCs/>
          <w:highlight w:val="green"/>
          <w:rtl/>
        </w:rPr>
        <w:t xml:space="preserve"> </w:t>
      </w:r>
      <w:r w:rsidR="002F5879" w:rsidRPr="002F5879">
        <w:rPr>
          <w:rFonts w:ascii="David" w:hAnsi="David" w:cs="David"/>
          <w:b/>
          <w:bCs/>
          <w:highlight w:val="green"/>
          <w:rtl/>
        </w:rPr>
        <w:t>(בשר חלב)</w:t>
      </w:r>
      <w:r w:rsidR="002F5879" w:rsidRPr="002F5879">
        <w:rPr>
          <w:rFonts w:ascii="David" w:hAnsi="David" w:cs="David" w:hint="cs"/>
          <w:highlight w:val="green"/>
          <w:rtl/>
        </w:rPr>
        <w:t xml:space="preserve"> </w:t>
      </w:r>
      <w:r w:rsidRPr="00E62040">
        <w:rPr>
          <w:rFonts w:ascii="David" w:hAnsi="David" w:cs="David"/>
          <w:b/>
          <w:bCs/>
          <w:highlight w:val="green"/>
          <w:rtl/>
        </w:rPr>
        <w:t xml:space="preserve">לא ניתנת לביטול, גם </w:t>
      </w:r>
      <w:r w:rsidR="002D40B8" w:rsidRPr="00E62040">
        <w:rPr>
          <w:rFonts w:ascii="David" w:hAnsi="David" w:cs="David"/>
          <w:b/>
          <w:bCs/>
          <w:highlight w:val="green"/>
          <w:rtl/>
        </w:rPr>
        <w:t>אם</w:t>
      </w:r>
      <w:r w:rsidRPr="00E62040">
        <w:rPr>
          <w:rFonts w:ascii="David" w:hAnsi="David" w:cs="David"/>
          <w:b/>
          <w:bCs/>
          <w:highlight w:val="green"/>
          <w:rtl/>
        </w:rPr>
        <w:t xml:space="preserve"> בית הדין גדול בחכמה</w:t>
      </w:r>
      <w:r w:rsidR="002D40B8" w:rsidRPr="00430201">
        <w:rPr>
          <w:rFonts w:ascii="David" w:hAnsi="David" w:cs="David"/>
          <w:b/>
          <w:bCs/>
          <w:highlight w:val="green"/>
          <w:rtl/>
        </w:rPr>
        <w:t xml:space="preserve"> ו</w:t>
      </w:r>
      <w:r w:rsidRPr="00430201">
        <w:rPr>
          <w:rFonts w:ascii="David" w:hAnsi="David" w:cs="David"/>
          <w:b/>
          <w:bCs/>
          <w:highlight w:val="green"/>
          <w:rtl/>
        </w:rPr>
        <w:t>במניין.</w:t>
      </w:r>
      <w:r w:rsidRPr="003E78B4">
        <w:rPr>
          <w:rFonts w:ascii="David" w:hAnsi="David" w:cs="David"/>
          <w:rtl/>
        </w:rPr>
        <w:t xml:space="preserve"> </w:t>
      </w:r>
      <w:r w:rsidR="002F5879">
        <w:rPr>
          <w:rFonts w:ascii="David" w:hAnsi="David" w:cs="David" w:hint="cs"/>
          <w:rtl/>
        </w:rPr>
        <w:t xml:space="preserve">הכוונה היא לא במספר החכמים שיושבים בבה"ד, הרי הם תמיד 71 חכמים </w:t>
      </w:r>
      <w:r w:rsidR="002F5879">
        <w:rPr>
          <w:rFonts w:ascii="David" w:hAnsi="David" w:cs="David"/>
          <w:rtl/>
        </w:rPr>
        <w:t>–</w:t>
      </w:r>
      <w:r w:rsidR="002F5879">
        <w:rPr>
          <w:rFonts w:ascii="David" w:hAnsi="David" w:cs="David" w:hint="cs"/>
          <w:rtl/>
        </w:rPr>
        <w:t xml:space="preserve"> הכוונה היא במספר החכמים מחוץ לבה"ד </w:t>
      </w:r>
      <w:r w:rsidR="002F5879">
        <w:rPr>
          <w:rFonts w:ascii="David" w:hAnsi="David" w:cs="David"/>
          <w:rtl/>
        </w:rPr>
        <w:t>–</w:t>
      </w:r>
      <w:r w:rsidR="002F5879">
        <w:rPr>
          <w:rFonts w:ascii="David" w:hAnsi="David" w:cs="David" w:hint="cs"/>
          <w:rtl/>
        </w:rPr>
        <w:t xml:space="preserve"> האם הם תומכים בתקנה הישנה או תומכים בלשנות אותה.</w:t>
      </w:r>
    </w:p>
    <w:p w14:paraId="042B7364" w14:textId="1A0F86F3" w:rsidR="002D40B8" w:rsidRPr="009503AB" w:rsidRDefault="002F5879" w:rsidP="009503AB">
      <w:pPr>
        <w:pStyle w:val="a3"/>
        <w:bidi/>
        <w:spacing w:line="360" w:lineRule="auto"/>
        <w:jc w:val="both"/>
        <w:rPr>
          <w:rFonts w:ascii="David" w:hAnsi="David" w:cs="David"/>
          <w:b/>
          <w:bCs/>
        </w:rPr>
      </w:pPr>
      <w:r w:rsidRPr="009503AB">
        <w:rPr>
          <w:rFonts w:ascii="David" w:hAnsi="David" w:cs="David" w:hint="cs"/>
          <w:b/>
          <w:bCs/>
          <w:rtl/>
        </w:rPr>
        <w:t>2</w:t>
      </w:r>
      <w:r w:rsidR="002D40B8" w:rsidRPr="009503AB">
        <w:rPr>
          <w:rFonts w:ascii="David" w:hAnsi="David" w:cs="David"/>
          <w:b/>
          <w:bCs/>
          <w:rtl/>
        </w:rPr>
        <w:t xml:space="preserve"> מצבים: </w:t>
      </w:r>
    </w:p>
    <w:p w14:paraId="1A8C1645" w14:textId="6738733F" w:rsidR="002F5879" w:rsidRDefault="002D40B8" w:rsidP="006E0990">
      <w:pPr>
        <w:pStyle w:val="a3"/>
        <w:numPr>
          <w:ilvl w:val="0"/>
          <w:numId w:val="8"/>
        </w:numPr>
        <w:bidi/>
        <w:spacing w:line="360" w:lineRule="auto"/>
        <w:jc w:val="both"/>
        <w:rPr>
          <w:rFonts w:ascii="David" w:hAnsi="David" w:cs="David"/>
          <w:b/>
          <w:bCs/>
          <w:highlight w:val="cyan"/>
        </w:rPr>
      </w:pPr>
      <w:r w:rsidRPr="00414208">
        <w:rPr>
          <w:rFonts w:ascii="David" w:hAnsi="David" w:cs="David"/>
          <w:b/>
          <w:bCs/>
          <w:highlight w:val="cyan"/>
          <w:rtl/>
        </w:rPr>
        <w:t xml:space="preserve">גזירה שהציבור לא </w:t>
      </w:r>
      <w:r w:rsidR="00E1578E">
        <w:rPr>
          <w:rFonts w:ascii="David" w:hAnsi="David" w:cs="David" w:hint="cs"/>
          <w:b/>
          <w:bCs/>
          <w:highlight w:val="cyan"/>
          <w:rtl/>
        </w:rPr>
        <w:t xml:space="preserve">היה </w:t>
      </w:r>
      <w:r w:rsidRPr="00414208">
        <w:rPr>
          <w:rFonts w:ascii="David" w:hAnsi="David" w:cs="David"/>
          <w:b/>
          <w:bCs/>
          <w:highlight w:val="cyan"/>
          <w:rtl/>
        </w:rPr>
        <w:t>מסוגל לעמוד בה בטלה ואסור לאכוף אותה</w:t>
      </w:r>
      <w:r w:rsidR="00E1578E">
        <w:rPr>
          <w:rFonts w:ascii="David" w:hAnsi="David" w:cs="David" w:hint="cs"/>
          <w:b/>
          <w:bCs/>
          <w:highlight w:val="cyan"/>
          <w:rtl/>
        </w:rPr>
        <w:t xml:space="preserve"> </w:t>
      </w:r>
      <w:r w:rsidR="00E1578E">
        <w:rPr>
          <w:rFonts w:ascii="David" w:hAnsi="David" w:cs="David"/>
          <w:b/>
          <w:bCs/>
          <w:highlight w:val="cyan"/>
          <w:rtl/>
        </w:rPr>
        <w:t>–</w:t>
      </w:r>
      <w:r w:rsidR="00E1578E">
        <w:rPr>
          <w:rFonts w:ascii="David" w:hAnsi="David" w:cs="David" w:hint="cs"/>
          <w:b/>
          <w:bCs/>
          <w:highlight w:val="cyan"/>
          <w:rtl/>
        </w:rPr>
        <w:t xml:space="preserve"> בטלה מאליה.</w:t>
      </w:r>
    </w:p>
    <w:p w14:paraId="3AA2E4D8" w14:textId="77777777" w:rsidR="002F5879" w:rsidRPr="002F5879" w:rsidRDefault="00A54E6F" w:rsidP="006E0990">
      <w:pPr>
        <w:pStyle w:val="a3"/>
        <w:numPr>
          <w:ilvl w:val="0"/>
          <w:numId w:val="8"/>
        </w:numPr>
        <w:bidi/>
        <w:spacing w:line="360" w:lineRule="auto"/>
        <w:jc w:val="both"/>
        <w:rPr>
          <w:rFonts w:ascii="David" w:hAnsi="David" w:cs="David"/>
          <w:b/>
          <w:bCs/>
          <w:highlight w:val="cyan"/>
        </w:rPr>
      </w:pPr>
      <w:r w:rsidRPr="002F5879">
        <w:rPr>
          <w:rFonts w:ascii="David" w:hAnsi="David" w:cs="David"/>
          <w:b/>
          <w:bCs/>
          <w:highlight w:val="cyan"/>
          <w:rtl/>
        </w:rPr>
        <w:t>גזירה</w:t>
      </w:r>
      <w:r w:rsidR="002D40B8" w:rsidRPr="002F5879">
        <w:rPr>
          <w:rFonts w:ascii="David" w:hAnsi="David" w:cs="David"/>
          <w:b/>
          <w:bCs/>
          <w:highlight w:val="cyan"/>
          <w:rtl/>
        </w:rPr>
        <w:t xml:space="preserve"> שנגזרה</w:t>
      </w:r>
      <w:r w:rsidRPr="002F5879">
        <w:rPr>
          <w:rFonts w:ascii="David" w:hAnsi="David" w:cs="David"/>
          <w:rtl/>
        </w:rPr>
        <w:t xml:space="preserve"> אבל לא ברור לגמרי האם הציבור מקיים אותה או לא, ואחרי זמן מה מגלים </w:t>
      </w:r>
      <w:r w:rsidRPr="002F5879">
        <w:rPr>
          <w:rFonts w:ascii="David" w:hAnsi="David" w:cs="David"/>
          <w:b/>
          <w:bCs/>
          <w:highlight w:val="cyan"/>
          <w:rtl/>
        </w:rPr>
        <w:t>שהיא אף פעם לא פשטה</w:t>
      </w:r>
      <w:r w:rsidR="002D40B8" w:rsidRPr="002F5879">
        <w:rPr>
          <w:rFonts w:ascii="David" w:hAnsi="David" w:cs="David"/>
          <w:highlight w:val="cyan"/>
          <w:rtl/>
        </w:rPr>
        <w:t xml:space="preserve">, </w:t>
      </w:r>
      <w:r w:rsidR="002D40B8" w:rsidRPr="002F5879">
        <w:rPr>
          <w:rFonts w:ascii="David" w:hAnsi="David" w:cs="David"/>
          <w:b/>
          <w:bCs/>
          <w:highlight w:val="cyan"/>
          <w:rtl/>
        </w:rPr>
        <w:t xml:space="preserve">היא </w:t>
      </w:r>
      <w:r w:rsidRPr="002F5879">
        <w:rPr>
          <w:rFonts w:ascii="David" w:hAnsi="David" w:cs="David"/>
          <w:b/>
          <w:bCs/>
          <w:highlight w:val="cyan"/>
          <w:rtl/>
        </w:rPr>
        <w:t xml:space="preserve">לא בטלה מאליה מאחר שהיו כאלו שקיימו אותה </w:t>
      </w:r>
      <w:r w:rsidR="002D40B8" w:rsidRPr="002F5879">
        <w:rPr>
          <w:rFonts w:ascii="David" w:hAnsi="David" w:cs="David"/>
          <w:b/>
          <w:bCs/>
          <w:highlight w:val="cyan"/>
          <w:rtl/>
        </w:rPr>
        <w:t>אך</w:t>
      </w:r>
      <w:r w:rsidRPr="002F5879">
        <w:rPr>
          <w:rFonts w:ascii="David" w:hAnsi="David" w:cs="David"/>
          <w:b/>
          <w:bCs/>
          <w:highlight w:val="cyan"/>
          <w:rtl/>
        </w:rPr>
        <w:t xml:space="preserve"> היא </w:t>
      </w:r>
      <w:r w:rsidR="002F5879" w:rsidRPr="002F5879">
        <w:rPr>
          <w:rFonts w:ascii="David" w:hAnsi="David" w:cs="David" w:hint="cs"/>
          <w:b/>
          <w:bCs/>
          <w:highlight w:val="cyan"/>
          <w:rtl/>
        </w:rPr>
        <w:t>ניתנת ל</w:t>
      </w:r>
      <w:r w:rsidRPr="002F5879">
        <w:rPr>
          <w:rFonts w:ascii="David" w:hAnsi="David" w:cs="David"/>
          <w:b/>
          <w:bCs/>
          <w:highlight w:val="cyan"/>
          <w:rtl/>
        </w:rPr>
        <w:t>ביטול</w:t>
      </w:r>
      <w:r w:rsidR="002D40B8" w:rsidRPr="002F5879">
        <w:rPr>
          <w:rFonts w:ascii="David" w:hAnsi="David" w:cs="David"/>
          <w:b/>
          <w:bCs/>
          <w:rtl/>
        </w:rPr>
        <w:t>.</w:t>
      </w:r>
      <w:r w:rsidRPr="002F5879">
        <w:rPr>
          <w:rFonts w:ascii="David" w:hAnsi="David" w:cs="David"/>
          <w:b/>
          <w:bCs/>
          <w:rtl/>
        </w:rPr>
        <w:t xml:space="preserve"> </w:t>
      </w:r>
      <w:r w:rsidR="002D40B8" w:rsidRPr="002F5879">
        <w:rPr>
          <w:rFonts w:ascii="David" w:hAnsi="David" w:cs="David"/>
          <w:rtl/>
        </w:rPr>
        <w:t xml:space="preserve">במצב כזה בית הדין יוכל לבטל את התקנה גם אם הוא לא גדול מבית הדין שקדם לו בחכמה ובמניין. </w:t>
      </w:r>
    </w:p>
    <w:p w14:paraId="682358C3" w14:textId="77777777" w:rsidR="008F0D7C" w:rsidRPr="008F0D7C" w:rsidRDefault="008F0D7C" w:rsidP="006E0990">
      <w:pPr>
        <w:pStyle w:val="a3"/>
        <w:numPr>
          <w:ilvl w:val="1"/>
          <w:numId w:val="13"/>
        </w:numPr>
        <w:bidi/>
        <w:spacing w:line="360" w:lineRule="auto"/>
        <w:jc w:val="both"/>
        <w:rPr>
          <w:rFonts w:ascii="David" w:hAnsi="David" w:cs="David"/>
          <w:color w:val="FF0000"/>
          <w:highlight w:val="yellow"/>
          <w:u w:val="single"/>
          <w:rtl/>
        </w:rPr>
      </w:pPr>
      <w:r w:rsidRPr="008F0D7C">
        <w:rPr>
          <w:rFonts w:ascii="David" w:hAnsi="David" w:cs="David"/>
          <w:color w:val="FF0000"/>
          <w:highlight w:val="yellow"/>
          <w:u w:val="single"/>
          <w:rtl/>
        </w:rPr>
        <w:t>מסכת ביצה ה, א</w:t>
      </w:r>
    </w:p>
    <w:p w14:paraId="2F112CFF" w14:textId="798A4418" w:rsidR="008F0D7C" w:rsidRPr="008F0D7C" w:rsidRDefault="008F0D7C" w:rsidP="006E0990">
      <w:pPr>
        <w:pStyle w:val="a3"/>
        <w:numPr>
          <w:ilvl w:val="2"/>
          <w:numId w:val="13"/>
        </w:numPr>
        <w:bidi/>
        <w:spacing w:line="360" w:lineRule="auto"/>
        <w:jc w:val="both"/>
        <w:rPr>
          <w:rFonts w:ascii="David" w:hAnsi="David" w:cs="David"/>
          <w:rtl/>
        </w:rPr>
      </w:pPr>
      <w:r w:rsidRPr="008F0D7C">
        <w:rPr>
          <w:rFonts w:ascii="David" w:hAnsi="David" w:cs="David"/>
          <w:rtl/>
        </w:rPr>
        <w:t>לפי דין תורה, אדם בעל תוצרת חקלאית, צריך להפריש ממנה שורה של תרומות ומעשרות ולהביא לבעלי תפקידים בירושלים. בעבר היה קשה להגיע לירושלים וכחלופה ניתן היה לפדות את הפירות בכסף ולתרום אותו לצדקה. אך, ברגע שנכנס עם הפירות לתוך חומות ירושלים, אסור לפדות אותם</w:t>
      </w:r>
      <w:r w:rsidRPr="008F0D7C">
        <w:rPr>
          <w:rFonts w:ascii="David" w:hAnsi="David" w:cs="David"/>
        </w:rPr>
        <w:t>.</w:t>
      </w:r>
    </w:p>
    <w:p w14:paraId="711EFCB5" w14:textId="5C2EDCCA" w:rsidR="008F0D7C" w:rsidRPr="008F0D7C" w:rsidRDefault="008F0D7C" w:rsidP="006E0990">
      <w:pPr>
        <w:pStyle w:val="a3"/>
        <w:numPr>
          <w:ilvl w:val="2"/>
          <w:numId w:val="13"/>
        </w:numPr>
        <w:bidi/>
        <w:spacing w:line="360" w:lineRule="auto"/>
        <w:jc w:val="both"/>
        <w:rPr>
          <w:rFonts w:ascii="David" w:hAnsi="David" w:cs="David"/>
          <w:b/>
          <w:bCs/>
          <w:highlight w:val="green"/>
        </w:rPr>
      </w:pPr>
      <w:r w:rsidRPr="008F0D7C">
        <w:rPr>
          <w:rFonts w:ascii="David" w:hAnsi="David" w:cs="David"/>
          <w:rtl/>
        </w:rPr>
        <w:t xml:space="preserve">החכמים התקינו תקנה לפיה מי שגר קרוב לירושלים ברדיוס מסוים, ויש לו פירות מעשר שני, לא יכול לפדות אותם. </w:t>
      </w:r>
      <w:r w:rsidRPr="008F0D7C">
        <w:rPr>
          <w:rFonts w:ascii="David" w:hAnsi="David" w:cs="David"/>
          <w:b/>
          <w:bCs/>
          <w:highlight w:val="green"/>
          <w:rtl/>
        </w:rPr>
        <w:t>הטעם לזה הוא כדי לעטר את שווקי ירושלים בפירות</w:t>
      </w:r>
      <w:r w:rsidRPr="008F0D7C">
        <w:rPr>
          <w:rFonts w:ascii="David" w:hAnsi="David" w:cs="David"/>
          <w:rtl/>
        </w:rPr>
        <w:t xml:space="preserve">. סיבה זו הייתה רלוונטית כשאר היה בית מקדש וירושלים הייתה </w:t>
      </w:r>
      <w:r w:rsidR="00264B29">
        <w:rPr>
          <w:rFonts w:ascii="David" w:hAnsi="David" w:cs="David" w:hint="cs"/>
          <w:rtl/>
        </w:rPr>
        <w:t xml:space="preserve">מקום </w:t>
      </w:r>
      <w:r w:rsidRPr="008F0D7C">
        <w:rPr>
          <w:rFonts w:ascii="David" w:hAnsi="David" w:cs="David"/>
          <w:rtl/>
        </w:rPr>
        <w:t xml:space="preserve">מרכזי. </w:t>
      </w:r>
      <w:r w:rsidRPr="008F0D7C">
        <w:rPr>
          <w:rFonts w:ascii="David" w:hAnsi="David" w:cs="David"/>
          <w:b/>
          <w:bCs/>
          <w:highlight w:val="green"/>
          <w:rtl/>
        </w:rPr>
        <w:t>כעת הטעם לא עומד שכן אין בית מקדש. האם ניתן לבטל את התקנה</w:t>
      </w:r>
      <w:r w:rsidRPr="008F0D7C">
        <w:rPr>
          <w:rFonts w:ascii="David" w:hAnsi="David" w:cs="David" w:hint="cs"/>
          <w:b/>
          <w:bCs/>
          <w:highlight w:val="green"/>
          <w:rtl/>
        </w:rPr>
        <w:t>?</w:t>
      </w:r>
      <w:r w:rsidRPr="008F0D7C">
        <w:rPr>
          <w:rFonts w:ascii="David" w:hAnsi="David" w:cs="David"/>
          <w:b/>
          <w:bCs/>
          <w:highlight w:val="green"/>
          <w:rtl/>
        </w:rPr>
        <w:t xml:space="preserve"> תקנה זו התקבלה בהצבעה ולכן ניתנת לביטול רק בהצבעה</w:t>
      </w:r>
      <w:r w:rsidRPr="0006546A">
        <w:rPr>
          <w:rFonts w:ascii="David" w:hAnsi="David" w:cs="David"/>
          <w:b/>
          <w:bCs/>
        </w:rPr>
        <w:t xml:space="preserve">.  </w:t>
      </w:r>
    </w:p>
    <w:p w14:paraId="2E202801" w14:textId="4269D50C" w:rsidR="00A54E6F" w:rsidRPr="003E78B4" w:rsidRDefault="00A54E6F" w:rsidP="006E0990">
      <w:pPr>
        <w:pStyle w:val="a3"/>
        <w:numPr>
          <w:ilvl w:val="1"/>
          <w:numId w:val="13"/>
        </w:numPr>
        <w:bidi/>
        <w:spacing w:line="360" w:lineRule="auto"/>
        <w:jc w:val="both"/>
        <w:rPr>
          <w:rFonts w:ascii="David" w:hAnsi="David" w:cs="David"/>
        </w:rPr>
      </w:pPr>
      <w:r w:rsidRPr="008F0D7C">
        <w:rPr>
          <w:rFonts w:ascii="David" w:hAnsi="David" w:cs="David"/>
          <w:color w:val="FF0000"/>
          <w:highlight w:val="yellow"/>
          <w:u w:val="single"/>
          <w:rtl/>
        </w:rPr>
        <w:t>רמב"ם ממרים ב, ב-ג</w:t>
      </w:r>
      <w:r w:rsidRPr="008F0D7C">
        <w:rPr>
          <w:rFonts w:ascii="David" w:hAnsi="David" w:cs="David"/>
          <w:color w:val="FF0000"/>
          <w:rtl/>
        </w:rPr>
        <w:t xml:space="preserve"> </w:t>
      </w:r>
      <w:r w:rsidRPr="003E78B4">
        <w:rPr>
          <w:rFonts w:ascii="David" w:hAnsi="David" w:cs="David"/>
          <w:rtl/>
        </w:rPr>
        <w:t xml:space="preserve">– </w:t>
      </w:r>
      <w:r w:rsidRPr="0036048E">
        <w:rPr>
          <w:rFonts w:ascii="David" w:hAnsi="David" w:cs="David"/>
          <w:highlight w:val="cyan"/>
          <w:rtl/>
        </w:rPr>
        <w:t>גם אם בטל הטעם בגינו התקינו הראשונים את התקנה המקורית, האחרונים לא יכולים לבטל אותו עד שיהיו גדולים מהם בחכמה ובמניין.</w:t>
      </w:r>
      <w:r w:rsidRPr="003E78B4">
        <w:rPr>
          <w:rFonts w:ascii="David" w:hAnsi="David" w:cs="David"/>
          <w:rtl/>
        </w:rPr>
        <w:t xml:space="preserve"> עמדתו של הרמב"ם לא מוסכמת.</w:t>
      </w:r>
    </w:p>
    <w:p w14:paraId="22AB75B2" w14:textId="77777777" w:rsidR="00A54E6F" w:rsidRPr="008F0D7C" w:rsidRDefault="00A54E6F" w:rsidP="006E0990">
      <w:pPr>
        <w:pStyle w:val="a3"/>
        <w:numPr>
          <w:ilvl w:val="1"/>
          <w:numId w:val="13"/>
        </w:numPr>
        <w:bidi/>
        <w:spacing w:line="360" w:lineRule="auto"/>
        <w:jc w:val="both"/>
        <w:rPr>
          <w:rFonts w:ascii="David" w:hAnsi="David" w:cs="David"/>
          <w:b/>
          <w:bCs/>
          <w:highlight w:val="cyan"/>
          <w:u w:val="single"/>
        </w:rPr>
      </w:pPr>
      <w:r w:rsidRPr="008F0D7C">
        <w:rPr>
          <w:rFonts w:ascii="David" w:hAnsi="David" w:cs="David"/>
          <w:color w:val="FF0000"/>
          <w:highlight w:val="yellow"/>
          <w:u w:val="single"/>
          <w:rtl/>
        </w:rPr>
        <w:t>הראב"ד</w:t>
      </w:r>
      <w:r w:rsidRPr="008F0D7C">
        <w:rPr>
          <w:rFonts w:ascii="David" w:hAnsi="David" w:cs="David"/>
          <w:color w:val="FF0000"/>
          <w:rtl/>
        </w:rPr>
        <w:t xml:space="preserve"> </w:t>
      </w:r>
      <w:r w:rsidRPr="003E78B4">
        <w:rPr>
          <w:rFonts w:ascii="David" w:hAnsi="David" w:cs="David"/>
          <w:rtl/>
        </w:rPr>
        <w:t>–</w:t>
      </w:r>
      <w:r w:rsidRPr="0036048E">
        <w:rPr>
          <w:rFonts w:ascii="David" w:hAnsi="David" w:cs="David"/>
          <w:b/>
          <w:bCs/>
          <w:rtl/>
        </w:rPr>
        <w:t>חולק על הרמב"ם</w:t>
      </w:r>
      <w:r w:rsidRPr="003E78B4">
        <w:rPr>
          <w:rFonts w:ascii="David" w:hAnsi="David" w:cs="David"/>
          <w:rtl/>
        </w:rPr>
        <w:t>. ומספר שר' יוחנן בן זכאי ביטל את התקנה</w:t>
      </w:r>
      <w:r w:rsidR="002D7CDB" w:rsidRPr="003E78B4">
        <w:rPr>
          <w:rFonts w:ascii="David" w:hAnsi="David" w:cs="David"/>
          <w:rtl/>
        </w:rPr>
        <w:t xml:space="preserve"> של מעשר שני</w:t>
      </w:r>
      <w:r w:rsidRPr="003E78B4">
        <w:rPr>
          <w:rFonts w:ascii="David" w:hAnsi="David" w:cs="David"/>
          <w:rtl/>
        </w:rPr>
        <w:t xml:space="preserve"> למרות שלא היה גדול בחכמה ובמניי</w:t>
      </w:r>
      <w:r w:rsidR="002D7CDB" w:rsidRPr="003E78B4">
        <w:rPr>
          <w:rFonts w:ascii="David" w:hAnsi="David" w:cs="David"/>
          <w:rtl/>
        </w:rPr>
        <w:t xml:space="preserve">ן. </w:t>
      </w:r>
      <w:r w:rsidRPr="0036048E">
        <w:rPr>
          <w:rFonts w:ascii="David" w:hAnsi="David" w:cs="David"/>
          <w:b/>
          <w:bCs/>
          <w:highlight w:val="cyan"/>
          <w:rtl/>
        </w:rPr>
        <w:t xml:space="preserve">בשביל לתקן תקנה שהטעם ידוע וכבר לא רלוונטי, בית דין </w:t>
      </w:r>
      <w:r w:rsidRPr="008F0D7C">
        <w:rPr>
          <w:rFonts w:ascii="David" w:hAnsi="David" w:cs="David"/>
          <w:b/>
          <w:bCs/>
          <w:highlight w:val="cyan"/>
          <w:u w:val="single"/>
          <w:rtl/>
        </w:rPr>
        <w:t xml:space="preserve">יכול לבטל אותה </w:t>
      </w:r>
      <w:r w:rsidR="002D7CDB" w:rsidRPr="008F0D7C">
        <w:rPr>
          <w:rFonts w:ascii="David" w:hAnsi="David" w:cs="David"/>
          <w:b/>
          <w:bCs/>
          <w:highlight w:val="cyan"/>
          <w:u w:val="single"/>
          <w:rtl/>
        </w:rPr>
        <w:t xml:space="preserve">גם אם לא </w:t>
      </w:r>
      <w:r w:rsidRPr="008F0D7C">
        <w:rPr>
          <w:rFonts w:ascii="David" w:hAnsi="David" w:cs="David"/>
          <w:b/>
          <w:bCs/>
          <w:highlight w:val="cyan"/>
          <w:u w:val="single"/>
          <w:rtl/>
        </w:rPr>
        <w:t xml:space="preserve">גדול בחכמה </w:t>
      </w:r>
      <w:r w:rsidR="002D7CDB" w:rsidRPr="008F0D7C">
        <w:rPr>
          <w:rFonts w:ascii="David" w:hAnsi="David" w:cs="David"/>
          <w:b/>
          <w:bCs/>
          <w:highlight w:val="cyan"/>
          <w:u w:val="single"/>
          <w:rtl/>
        </w:rPr>
        <w:t>ו</w:t>
      </w:r>
      <w:r w:rsidRPr="008F0D7C">
        <w:rPr>
          <w:rFonts w:ascii="David" w:hAnsi="David" w:cs="David"/>
          <w:b/>
          <w:bCs/>
          <w:highlight w:val="cyan"/>
          <w:u w:val="single"/>
          <w:rtl/>
        </w:rPr>
        <w:t>במניין.</w:t>
      </w:r>
    </w:p>
    <w:p w14:paraId="26CF0482" w14:textId="77777777" w:rsidR="00A54E6F" w:rsidRPr="003E78B4" w:rsidRDefault="00A54E6F" w:rsidP="006E0990">
      <w:pPr>
        <w:pStyle w:val="a3"/>
        <w:numPr>
          <w:ilvl w:val="1"/>
          <w:numId w:val="13"/>
        </w:numPr>
        <w:bidi/>
        <w:spacing w:line="360" w:lineRule="auto"/>
        <w:jc w:val="both"/>
        <w:rPr>
          <w:rFonts w:ascii="David" w:hAnsi="David" w:cs="David"/>
        </w:rPr>
      </w:pPr>
      <w:r w:rsidRPr="008F0D7C">
        <w:rPr>
          <w:rFonts w:ascii="David" w:hAnsi="David" w:cs="David"/>
          <w:color w:val="FF0000"/>
          <w:highlight w:val="yellow"/>
          <w:u w:val="single"/>
          <w:rtl/>
        </w:rPr>
        <w:t>מאירי ביצה ה, א</w:t>
      </w:r>
      <w:r w:rsidRPr="008F0D7C">
        <w:rPr>
          <w:rFonts w:ascii="David" w:hAnsi="David" w:cs="David"/>
          <w:color w:val="FF0000"/>
          <w:rtl/>
        </w:rPr>
        <w:t xml:space="preserve"> </w:t>
      </w:r>
      <w:r w:rsidRPr="003E78B4">
        <w:rPr>
          <w:rFonts w:ascii="David" w:hAnsi="David" w:cs="David"/>
          <w:rtl/>
        </w:rPr>
        <w:t xml:space="preserve">– </w:t>
      </w:r>
      <w:r w:rsidRPr="0036048E">
        <w:rPr>
          <w:rFonts w:ascii="David" w:hAnsi="David" w:cs="David"/>
          <w:b/>
          <w:bCs/>
          <w:highlight w:val="green"/>
          <w:rtl/>
        </w:rPr>
        <w:t xml:space="preserve">כל בית דין יכול לבטל תקנה שהטעם שלה כבר לא רלוונטי </w:t>
      </w:r>
      <w:r w:rsidR="002D7CDB" w:rsidRPr="0036048E">
        <w:rPr>
          <w:rFonts w:ascii="David" w:hAnsi="David" w:cs="David"/>
          <w:b/>
          <w:bCs/>
          <w:highlight w:val="green"/>
          <w:rtl/>
        </w:rPr>
        <w:t>ע"י מניין</w:t>
      </w:r>
      <w:r w:rsidR="002D7CDB" w:rsidRPr="003E78B4">
        <w:rPr>
          <w:rFonts w:ascii="David" w:hAnsi="David" w:cs="David"/>
          <w:rtl/>
        </w:rPr>
        <w:t>.</w:t>
      </w:r>
      <w:r w:rsidRPr="003E78B4">
        <w:rPr>
          <w:rFonts w:ascii="David" w:hAnsi="David" w:cs="David"/>
          <w:rtl/>
        </w:rPr>
        <w:t xml:space="preserve"> במידה והטעם עדיין רלוונטי צריך בית דין גדול בחכמה ובמניין</w:t>
      </w:r>
      <w:r w:rsidR="002D7CDB" w:rsidRPr="003E78B4">
        <w:rPr>
          <w:rFonts w:ascii="David" w:hAnsi="David" w:cs="David"/>
          <w:rtl/>
        </w:rPr>
        <w:t>.</w:t>
      </w:r>
    </w:p>
    <w:p w14:paraId="6EECB6B5" w14:textId="3454C65F" w:rsidR="00A54E6F" w:rsidRPr="0036048E" w:rsidRDefault="00A54E6F" w:rsidP="006E0990">
      <w:pPr>
        <w:pStyle w:val="a3"/>
        <w:numPr>
          <w:ilvl w:val="1"/>
          <w:numId w:val="13"/>
        </w:numPr>
        <w:bidi/>
        <w:spacing w:line="360" w:lineRule="auto"/>
        <w:jc w:val="both"/>
        <w:rPr>
          <w:rFonts w:ascii="David" w:hAnsi="David" w:cs="David"/>
          <w:b/>
          <w:bCs/>
          <w:highlight w:val="cyan"/>
        </w:rPr>
      </w:pPr>
      <w:r w:rsidRPr="008F0D7C">
        <w:rPr>
          <w:rFonts w:ascii="David" w:hAnsi="David" w:cs="David"/>
          <w:color w:val="FF0000"/>
          <w:highlight w:val="yellow"/>
          <w:u w:val="single"/>
          <w:rtl/>
        </w:rPr>
        <w:t>שו"ת הרא"ש ב, ח</w:t>
      </w:r>
      <w:r w:rsidRPr="008F0D7C">
        <w:rPr>
          <w:rFonts w:ascii="David" w:hAnsi="David" w:cs="David"/>
          <w:color w:val="FF0000"/>
          <w:rtl/>
        </w:rPr>
        <w:t xml:space="preserve"> </w:t>
      </w:r>
      <w:r w:rsidRPr="003E78B4">
        <w:rPr>
          <w:rFonts w:ascii="David" w:hAnsi="David" w:cs="David"/>
          <w:rtl/>
        </w:rPr>
        <w:t>–</w:t>
      </w:r>
      <w:r w:rsidRPr="0036048E">
        <w:rPr>
          <w:rFonts w:ascii="David" w:hAnsi="David" w:cs="David"/>
          <w:b/>
          <w:bCs/>
          <w:highlight w:val="cyan"/>
          <w:rtl/>
        </w:rPr>
        <w:t>במידה וטעם האיסור ידוע, ברגע שבטל הטעם האיסור בטל מאליו.</w:t>
      </w:r>
      <w:r w:rsidRPr="008F0D7C">
        <w:rPr>
          <w:rFonts w:ascii="David" w:hAnsi="David" w:cs="David"/>
          <w:b/>
          <w:bCs/>
          <w:rtl/>
        </w:rPr>
        <w:t xml:space="preserve"> </w:t>
      </w:r>
      <w:r w:rsidR="008F0D7C" w:rsidRPr="008F0D7C">
        <w:rPr>
          <w:rFonts w:ascii="David" w:hAnsi="David" w:cs="David" w:hint="cs"/>
          <w:b/>
          <w:bCs/>
          <w:rtl/>
        </w:rPr>
        <w:t>(דעה מרחיבה)</w:t>
      </w:r>
    </w:p>
    <w:p w14:paraId="0A2A2289" w14:textId="364C645C" w:rsidR="00A54E6F" w:rsidRDefault="00A54E6F" w:rsidP="006E0990">
      <w:pPr>
        <w:pStyle w:val="a3"/>
        <w:numPr>
          <w:ilvl w:val="1"/>
          <w:numId w:val="13"/>
        </w:numPr>
        <w:bidi/>
        <w:spacing w:line="360" w:lineRule="auto"/>
        <w:jc w:val="both"/>
        <w:rPr>
          <w:rFonts w:ascii="David" w:hAnsi="David" w:cs="David"/>
        </w:rPr>
      </w:pPr>
      <w:r w:rsidRPr="008F0D7C">
        <w:rPr>
          <w:rFonts w:ascii="David" w:hAnsi="David" w:cs="David"/>
          <w:color w:val="FF0000"/>
          <w:highlight w:val="yellow"/>
          <w:u w:val="single"/>
          <w:rtl/>
        </w:rPr>
        <w:t>רדב"ז ממרים ב, ב</w:t>
      </w:r>
      <w:r w:rsidRPr="008F0D7C">
        <w:rPr>
          <w:rFonts w:ascii="David" w:hAnsi="David" w:cs="David"/>
          <w:color w:val="FF0000"/>
          <w:rtl/>
        </w:rPr>
        <w:t xml:space="preserve"> </w:t>
      </w:r>
      <w:r w:rsidRPr="003E78B4">
        <w:rPr>
          <w:rFonts w:ascii="David" w:hAnsi="David" w:cs="David"/>
          <w:rtl/>
        </w:rPr>
        <w:t xml:space="preserve">– אם הטעם ידוע והוא בטל התקנה מתבטלת מאליה. </w:t>
      </w:r>
      <w:r w:rsidR="002D7CDB" w:rsidRPr="0036048E">
        <w:rPr>
          <w:rFonts w:ascii="David" w:hAnsi="David" w:cs="David"/>
          <w:b/>
          <w:bCs/>
          <w:highlight w:val="cyan"/>
          <w:rtl/>
        </w:rPr>
        <w:t>(כמו הרא"ש)</w:t>
      </w:r>
    </w:p>
    <w:p w14:paraId="2BB30101" w14:textId="77777777" w:rsidR="00954059" w:rsidRPr="00954059" w:rsidRDefault="00954059" w:rsidP="00954059">
      <w:pPr>
        <w:pStyle w:val="a3"/>
        <w:bidi/>
        <w:spacing w:line="360" w:lineRule="auto"/>
        <w:jc w:val="both"/>
        <w:rPr>
          <w:rFonts w:ascii="David" w:hAnsi="David" w:cs="David"/>
          <w:sz w:val="8"/>
          <w:szCs w:val="8"/>
        </w:rPr>
      </w:pPr>
    </w:p>
    <w:p w14:paraId="0D7BA116" w14:textId="05CC8C38" w:rsidR="002F1450" w:rsidRPr="003E78B4" w:rsidRDefault="00A54E6F" w:rsidP="006E0990">
      <w:pPr>
        <w:pStyle w:val="a3"/>
        <w:numPr>
          <w:ilvl w:val="0"/>
          <w:numId w:val="13"/>
        </w:numPr>
        <w:bidi/>
        <w:spacing w:line="360" w:lineRule="auto"/>
        <w:jc w:val="both"/>
        <w:rPr>
          <w:rFonts w:ascii="David" w:hAnsi="David" w:cs="David"/>
        </w:rPr>
      </w:pPr>
      <w:r w:rsidRPr="00954059">
        <w:rPr>
          <w:rFonts w:ascii="David" w:hAnsi="David" w:cs="David"/>
          <w:b/>
          <w:bCs/>
          <w:highlight w:val="lightGray"/>
          <w:rtl/>
        </w:rPr>
        <w:t>תקנות הקהל</w:t>
      </w:r>
      <w:r w:rsidR="002D7CDB" w:rsidRPr="003E78B4">
        <w:rPr>
          <w:rFonts w:ascii="David" w:hAnsi="David" w:cs="David"/>
          <w:rtl/>
        </w:rPr>
        <w:t xml:space="preserve">- </w:t>
      </w:r>
      <w:r w:rsidR="002D7CDB" w:rsidRPr="00954059">
        <w:rPr>
          <w:rFonts w:ascii="David" w:hAnsi="David" w:cs="David"/>
          <w:b/>
          <w:bCs/>
          <w:rtl/>
        </w:rPr>
        <w:t>אספת עם שמחליטה על כללים שיחייבו את העם כקבוצה.</w:t>
      </w:r>
    </w:p>
    <w:p w14:paraId="5ADF8F20" w14:textId="0CD91A83" w:rsidR="00A54E6F" w:rsidRPr="003E78B4" w:rsidRDefault="00A54E6F" w:rsidP="002F1450">
      <w:pPr>
        <w:pStyle w:val="a3"/>
        <w:bidi/>
        <w:spacing w:line="360" w:lineRule="auto"/>
        <w:ind w:left="360"/>
        <w:jc w:val="both"/>
        <w:rPr>
          <w:rFonts w:ascii="David" w:hAnsi="David" w:cs="David"/>
        </w:rPr>
      </w:pPr>
      <w:r w:rsidRPr="003E78B4">
        <w:rPr>
          <w:rFonts w:ascii="David" w:hAnsi="David" w:cs="David"/>
          <w:rtl/>
        </w:rPr>
        <w:t xml:space="preserve">קיימות </w:t>
      </w:r>
      <w:r w:rsidRPr="0036048E">
        <w:rPr>
          <w:rFonts w:ascii="David" w:hAnsi="David" w:cs="David"/>
          <w:b/>
          <w:bCs/>
          <w:rtl/>
        </w:rPr>
        <w:t>2 דרכים לקבוע תקנות קהל</w:t>
      </w:r>
      <w:r w:rsidRPr="003E78B4">
        <w:rPr>
          <w:rFonts w:ascii="David" w:hAnsi="David" w:cs="David"/>
          <w:rtl/>
        </w:rPr>
        <w:t xml:space="preserve">: 1. </w:t>
      </w:r>
      <w:r w:rsidRPr="0036048E">
        <w:rPr>
          <w:rFonts w:ascii="David" w:hAnsi="David" w:cs="David"/>
          <w:b/>
          <w:bCs/>
          <w:rtl/>
        </w:rPr>
        <w:t xml:space="preserve">הסכם רב משתתפים בו </w:t>
      </w:r>
      <w:r w:rsidR="002F1450" w:rsidRPr="0036048E">
        <w:rPr>
          <w:rFonts w:ascii="David" w:hAnsi="David" w:cs="David"/>
          <w:b/>
          <w:bCs/>
          <w:rtl/>
        </w:rPr>
        <w:t>עליו כל העם חותם</w:t>
      </w:r>
      <w:r w:rsidR="002F1450" w:rsidRPr="003E78B4">
        <w:rPr>
          <w:rFonts w:ascii="David" w:hAnsi="David" w:cs="David"/>
          <w:rtl/>
        </w:rPr>
        <w:t>- מה קורה עם מי שלא חתם או לא השתתף? האם התקנה חלה עליו?</w:t>
      </w:r>
      <w:r w:rsidRPr="003E78B4">
        <w:rPr>
          <w:rFonts w:ascii="David" w:hAnsi="David" w:cs="David"/>
          <w:rtl/>
        </w:rPr>
        <w:t xml:space="preserve"> 2. </w:t>
      </w:r>
      <w:r w:rsidRPr="0036048E">
        <w:rPr>
          <w:rFonts w:ascii="David" w:hAnsi="David" w:cs="David"/>
          <w:b/>
          <w:bCs/>
          <w:rtl/>
        </w:rPr>
        <w:t>הסכם שמקובל על הרוב</w:t>
      </w:r>
      <w:r w:rsidR="00264B29">
        <w:rPr>
          <w:rFonts w:ascii="David" w:hAnsi="David" w:cs="David" w:hint="cs"/>
          <w:rtl/>
        </w:rPr>
        <w:t>.</w:t>
      </w:r>
    </w:p>
    <w:p w14:paraId="4D829910" w14:textId="77777777" w:rsidR="00A54E6F" w:rsidRPr="008D40D8" w:rsidRDefault="00A54E6F" w:rsidP="006E0990">
      <w:pPr>
        <w:pStyle w:val="a3"/>
        <w:numPr>
          <w:ilvl w:val="1"/>
          <w:numId w:val="13"/>
        </w:numPr>
        <w:bidi/>
        <w:spacing w:line="360" w:lineRule="auto"/>
        <w:jc w:val="both"/>
        <w:rPr>
          <w:rFonts w:ascii="David" w:hAnsi="David" w:cs="David"/>
          <w:color w:val="FF0000"/>
          <w:highlight w:val="yellow"/>
          <w:u w:val="single"/>
        </w:rPr>
      </w:pPr>
      <w:r w:rsidRPr="008D40D8">
        <w:rPr>
          <w:rFonts w:ascii="David" w:hAnsi="David" w:cs="David"/>
          <w:color w:val="FF0000"/>
          <w:highlight w:val="yellow"/>
          <w:u w:val="single"/>
          <w:rtl/>
        </w:rPr>
        <w:t>תוספתא בבא מציעא יא</w:t>
      </w:r>
    </w:p>
    <w:p w14:paraId="2636DDDF" w14:textId="77777777" w:rsidR="00A54E6F" w:rsidRPr="003E78B4" w:rsidRDefault="00A54E6F" w:rsidP="006E0990">
      <w:pPr>
        <w:pStyle w:val="a3"/>
        <w:numPr>
          <w:ilvl w:val="2"/>
          <w:numId w:val="13"/>
        </w:numPr>
        <w:bidi/>
        <w:spacing w:line="360" w:lineRule="auto"/>
        <w:jc w:val="both"/>
        <w:rPr>
          <w:rFonts w:ascii="David" w:hAnsi="David" w:cs="David"/>
        </w:rPr>
      </w:pPr>
      <w:r w:rsidRPr="008D40D8">
        <w:rPr>
          <w:rFonts w:ascii="David" w:hAnsi="David" w:cs="David"/>
          <w:b/>
          <w:bCs/>
          <w:highlight w:val="cyan"/>
          <w:rtl/>
        </w:rPr>
        <w:t xml:space="preserve">בני העיר רשאים לקבל החלטות על עצמם ולכפות </w:t>
      </w:r>
      <w:r w:rsidR="002F1450" w:rsidRPr="008D40D8">
        <w:rPr>
          <w:rFonts w:ascii="David" w:hAnsi="David" w:cs="David"/>
          <w:b/>
          <w:bCs/>
          <w:highlight w:val="cyan"/>
          <w:rtl/>
        </w:rPr>
        <w:t>אותן על</w:t>
      </w:r>
      <w:r w:rsidRPr="008D40D8">
        <w:rPr>
          <w:rFonts w:ascii="David" w:hAnsi="David" w:cs="David"/>
          <w:b/>
          <w:bCs/>
          <w:highlight w:val="cyan"/>
          <w:rtl/>
        </w:rPr>
        <w:t xml:space="preserve"> הכלל</w:t>
      </w:r>
      <w:r w:rsidRPr="003E78B4">
        <w:rPr>
          <w:rFonts w:ascii="David" w:hAnsi="David" w:cs="David"/>
          <w:rtl/>
        </w:rPr>
        <w:t>. הם רשאים להתנות על דיני ממונות וכן לקנוס את מי שלא עומד בהתניות אלו.</w:t>
      </w:r>
    </w:p>
    <w:p w14:paraId="44181AB1" w14:textId="77777777" w:rsidR="008D40D8" w:rsidRDefault="002F1450" w:rsidP="006E0990">
      <w:pPr>
        <w:pStyle w:val="a3"/>
        <w:numPr>
          <w:ilvl w:val="2"/>
          <w:numId w:val="13"/>
        </w:numPr>
        <w:bidi/>
        <w:spacing w:line="360" w:lineRule="auto"/>
        <w:jc w:val="both"/>
        <w:rPr>
          <w:rFonts w:ascii="David" w:hAnsi="David" w:cs="David"/>
        </w:rPr>
      </w:pPr>
      <w:r w:rsidRPr="003E78B4">
        <w:rPr>
          <w:rFonts w:ascii="David" w:hAnsi="David" w:cs="David"/>
          <w:rtl/>
        </w:rPr>
        <w:t>קיימים</w:t>
      </w:r>
      <w:r w:rsidR="00A54E6F" w:rsidRPr="003E78B4">
        <w:rPr>
          <w:rFonts w:ascii="David" w:hAnsi="David" w:cs="David"/>
          <w:rtl/>
        </w:rPr>
        <w:t xml:space="preserve"> כללים שנוגעים לבעלי מקצוע מסוים: </w:t>
      </w:r>
      <w:r w:rsidR="00A54E6F" w:rsidRPr="000334D1">
        <w:rPr>
          <w:rFonts w:ascii="David" w:hAnsi="David" w:cs="David"/>
          <w:highlight w:val="cyan"/>
          <w:rtl/>
        </w:rPr>
        <w:t xml:space="preserve">הצבעין והצמרין רשאים לומר שכל מקח שמגיע לעיר הם לא יתחרו </w:t>
      </w:r>
      <w:r w:rsidR="00A54E6F" w:rsidRPr="00414208">
        <w:rPr>
          <w:rFonts w:ascii="David" w:hAnsi="David" w:cs="David"/>
          <w:highlight w:val="cyan"/>
          <w:rtl/>
        </w:rPr>
        <w:t>עליו ותהיה חלוקה של העבודה ושל ההכנסות, מדובר למעשה במעין ביטוח שיתופי</w:t>
      </w:r>
      <w:r w:rsidR="00A54E6F" w:rsidRPr="003E78B4">
        <w:rPr>
          <w:rFonts w:ascii="David" w:hAnsi="David" w:cs="David"/>
          <w:rtl/>
        </w:rPr>
        <w:t xml:space="preserve">. </w:t>
      </w:r>
      <w:r w:rsidR="008D40D8">
        <w:rPr>
          <w:rFonts w:ascii="David" w:hAnsi="David" w:cs="David" w:hint="cs"/>
          <w:rtl/>
        </w:rPr>
        <w:t xml:space="preserve">החמרים גם עשו </w:t>
      </w:r>
      <w:r w:rsidR="008D40D8" w:rsidRPr="008D40D8">
        <w:rPr>
          <w:rFonts w:ascii="David" w:hAnsi="David" w:cs="David" w:hint="cs"/>
          <w:highlight w:val="cyan"/>
          <w:rtl/>
        </w:rPr>
        <w:t>ביטוח שיתופי</w:t>
      </w:r>
      <w:r w:rsidR="008D40D8">
        <w:rPr>
          <w:rFonts w:ascii="David" w:hAnsi="David" w:cs="David" w:hint="cs"/>
          <w:rtl/>
        </w:rPr>
        <w:t xml:space="preserve"> </w:t>
      </w:r>
      <w:r w:rsidR="008D40D8">
        <w:rPr>
          <w:rFonts w:ascii="David" w:hAnsi="David" w:cs="David"/>
          <w:rtl/>
        </w:rPr>
        <w:t>–</w:t>
      </w:r>
      <w:r w:rsidR="008D40D8">
        <w:rPr>
          <w:rFonts w:ascii="David" w:hAnsi="David" w:cs="David" w:hint="cs"/>
          <w:rtl/>
        </w:rPr>
        <w:t xml:space="preserve"> במידה ולאחד מהם ימות החמור, כל השאר יקנו לו חמור חדש. </w:t>
      </w:r>
    </w:p>
    <w:p w14:paraId="037F421E" w14:textId="7BAADDE3" w:rsidR="008D40D8" w:rsidRPr="008D40D8" w:rsidRDefault="008D40D8" w:rsidP="006E0990">
      <w:pPr>
        <w:pStyle w:val="a3"/>
        <w:numPr>
          <w:ilvl w:val="2"/>
          <w:numId w:val="13"/>
        </w:numPr>
        <w:bidi/>
        <w:spacing w:line="360" w:lineRule="auto"/>
        <w:jc w:val="both"/>
        <w:rPr>
          <w:rFonts w:ascii="David" w:hAnsi="David" w:cs="David"/>
          <w:b/>
          <w:bCs/>
          <w:highlight w:val="green"/>
        </w:rPr>
      </w:pPr>
      <w:r w:rsidRPr="008D40D8">
        <w:rPr>
          <w:rFonts w:ascii="David" w:hAnsi="David" w:cs="David" w:hint="cs"/>
          <w:b/>
          <w:bCs/>
          <w:highlight w:val="green"/>
          <w:rtl/>
        </w:rPr>
        <w:t xml:space="preserve">יש כאן 2 סוגי הסדרים </w:t>
      </w:r>
      <w:r w:rsidRPr="008D40D8">
        <w:rPr>
          <w:rFonts w:ascii="David" w:hAnsi="David" w:cs="David"/>
          <w:b/>
          <w:bCs/>
          <w:highlight w:val="green"/>
          <w:rtl/>
        </w:rPr>
        <w:t>–</w:t>
      </w:r>
      <w:r w:rsidRPr="008D40D8">
        <w:rPr>
          <w:rFonts w:ascii="David" w:hAnsi="David" w:cs="David" w:hint="cs"/>
          <w:b/>
          <w:bCs/>
          <w:highlight w:val="green"/>
          <w:rtl/>
        </w:rPr>
        <w:t xml:space="preserve"> רלוונטיי</w:t>
      </w:r>
      <w:r w:rsidRPr="008D40D8">
        <w:rPr>
          <w:rFonts w:ascii="David" w:hAnsi="David" w:cs="David" w:hint="eastAsia"/>
          <w:b/>
          <w:bCs/>
          <w:highlight w:val="green"/>
          <w:rtl/>
        </w:rPr>
        <w:t>ם</w:t>
      </w:r>
      <w:r w:rsidRPr="008D40D8">
        <w:rPr>
          <w:rFonts w:ascii="David" w:hAnsi="David" w:cs="David" w:hint="cs"/>
          <w:b/>
          <w:bCs/>
          <w:highlight w:val="green"/>
          <w:rtl/>
        </w:rPr>
        <w:t xml:space="preserve"> לכל הציבור, ורלוונטיי</w:t>
      </w:r>
      <w:r w:rsidRPr="008D40D8">
        <w:rPr>
          <w:rFonts w:ascii="David" w:hAnsi="David" w:cs="David" w:hint="eastAsia"/>
          <w:b/>
          <w:bCs/>
          <w:highlight w:val="green"/>
          <w:rtl/>
        </w:rPr>
        <w:t>ם</w:t>
      </w:r>
      <w:r w:rsidRPr="008D40D8">
        <w:rPr>
          <w:rFonts w:ascii="David" w:hAnsi="David" w:cs="David" w:hint="cs"/>
          <w:b/>
          <w:bCs/>
          <w:highlight w:val="green"/>
          <w:rtl/>
        </w:rPr>
        <w:t xml:space="preserve"> לחלק ממנו </w:t>
      </w:r>
      <w:r w:rsidRPr="008D40D8">
        <w:rPr>
          <w:rFonts w:ascii="David" w:hAnsi="David" w:cs="David"/>
          <w:b/>
          <w:bCs/>
          <w:highlight w:val="green"/>
          <w:rtl/>
        </w:rPr>
        <w:t>–</w:t>
      </w:r>
      <w:r w:rsidRPr="008D40D8">
        <w:rPr>
          <w:rFonts w:ascii="David" w:hAnsi="David" w:cs="David" w:hint="cs"/>
          <w:b/>
          <w:bCs/>
          <w:highlight w:val="green"/>
          <w:rtl/>
        </w:rPr>
        <w:t xml:space="preserve"> בעלי המקצוע.</w:t>
      </w:r>
    </w:p>
    <w:p w14:paraId="21EA6C6F" w14:textId="7C0FC180" w:rsidR="00A54E6F" w:rsidRPr="003E78B4" w:rsidRDefault="00A54E6F" w:rsidP="006E0990">
      <w:pPr>
        <w:pStyle w:val="a3"/>
        <w:numPr>
          <w:ilvl w:val="2"/>
          <w:numId w:val="13"/>
        </w:numPr>
        <w:bidi/>
        <w:spacing w:line="360" w:lineRule="auto"/>
        <w:jc w:val="both"/>
        <w:rPr>
          <w:rFonts w:ascii="David" w:hAnsi="David" w:cs="David"/>
        </w:rPr>
      </w:pPr>
      <w:r w:rsidRPr="003E78B4">
        <w:rPr>
          <w:rFonts w:ascii="David" w:hAnsi="David" w:cs="David"/>
          <w:rtl/>
        </w:rPr>
        <w:t>מדובר במקור הראשוני למשהו שמזכיר תקנות או כללי התנהגות של הקהל. עדיין לא מדובר ממש על תקנות קהל אבל מדובר על תקנות שבני העיר מחילים על עצמם.</w:t>
      </w:r>
    </w:p>
    <w:p w14:paraId="394EAF8C" w14:textId="77777777" w:rsidR="00A54E6F" w:rsidRPr="003E78B4" w:rsidRDefault="00A54E6F" w:rsidP="006E0990">
      <w:pPr>
        <w:pStyle w:val="a3"/>
        <w:numPr>
          <w:ilvl w:val="1"/>
          <w:numId w:val="13"/>
        </w:numPr>
        <w:bidi/>
        <w:spacing w:line="360" w:lineRule="auto"/>
        <w:jc w:val="both"/>
        <w:rPr>
          <w:rFonts w:ascii="David" w:hAnsi="David" w:cs="David"/>
        </w:rPr>
      </w:pPr>
      <w:r w:rsidRPr="008D40D8">
        <w:rPr>
          <w:rFonts w:ascii="David" w:hAnsi="David" w:cs="David"/>
          <w:color w:val="FF0000"/>
          <w:highlight w:val="yellow"/>
          <w:u w:val="single"/>
          <w:rtl/>
        </w:rPr>
        <w:t>תשובות הגאונים שערי צדק ח"ד ש"ד, טז</w:t>
      </w:r>
      <w:r w:rsidRPr="008D40D8">
        <w:rPr>
          <w:rFonts w:ascii="David" w:hAnsi="David" w:cs="David"/>
          <w:color w:val="FF0000"/>
          <w:rtl/>
        </w:rPr>
        <w:t xml:space="preserve"> </w:t>
      </w:r>
      <w:r w:rsidRPr="003E78B4">
        <w:rPr>
          <w:rFonts w:ascii="David" w:hAnsi="David" w:cs="David"/>
          <w:rtl/>
        </w:rPr>
        <w:t>–"</w:t>
      </w:r>
      <w:r w:rsidRPr="00484868">
        <w:rPr>
          <w:rFonts w:ascii="David" w:hAnsi="David" w:cs="David"/>
          <w:b/>
          <w:bCs/>
          <w:highlight w:val="green"/>
          <w:rtl/>
        </w:rPr>
        <w:t>זקנים"</w:t>
      </w:r>
      <w:r w:rsidRPr="00484868">
        <w:rPr>
          <w:rFonts w:ascii="David" w:hAnsi="David" w:cs="David"/>
          <w:b/>
          <w:bCs/>
          <w:rtl/>
        </w:rPr>
        <w:t xml:space="preserve"> (חכמים) </w:t>
      </w:r>
      <w:r w:rsidRPr="00484868">
        <w:rPr>
          <w:rFonts w:ascii="David" w:hAnsi="David" w:cs="David"/>
          <w:b/>
          <w:bCs/>
          <w:highlight w:val="green"/>
          <w:rtl/>
        </w:rPr>
        <w:t>יכולים להתקין תקנות</w:t>
      </w:r>
      <w:r w:rsidRPr="00484868">
        <w:rPr>
          <w:rFonts w:ascii="David" w:hAnsi="David" w:cs="David"/>
          <w:b/>
          <w:bCs/>
          <w:rtl/>
        </w:rPr>
        <w:t>.</w:t>
      </w:r>
      <w:r w:rsidR="002F1450" w:rsidRPr="00484868">
        <w:rPr>
          <w:rFonts w:ascii="David" w:hAnsi="David" w:cs="David"/>
          <w:b/>
          <w:bCs/>
          <w:rtl/>
        </w:rPr>
        <w:t xml:space="preserve"> </w:t>
      </w:r>
      <w:r w:rsidR="002F1450" w:rsidRPr="00484868">
        <w:rPr>
          <w:rFonts w:ascii="David" w:hAnsi="David" w:cs="David"/>
          <w:b/>
          <w:bCs/>
          <w:highlight w:val="green"/>
          <w:rtl/>
        </w:rPr>
        <w:t>מכאן</w:t>
      </w:r>
      <w:r w:rsidRPr="00484868">
        <w:rPr>
          <w:rFonts w:ascii="David" w:hAnsi="David" w:cs="David"/>
          <w:b/>
          <w:bCs/>
          <w:highlight w:val="green"/>
          <w:rtl/>
        </w:rPr>
        <w:t xml:space="preserve"> </w:t>
      </w:r>
      <w:r w:rsidR="002F1450" w:rsidRPr="00484868">
        <w:rPr>
          <w:rFonts w:ascii="David" w:hAnsi="David" w:cs="David"/>
          <w:b/>
          <w:bCs/>
          <w:highlight w:val="green"/>
          <w:rtl/>
        </w:rPr>
        <w:t>ש</w:t>
      </w:r>
      <w:r w:rsidRPr="00484868">
        <w:rPr>
          <w:rFonts w:ascii="David" w:hAnsi="David" w:cs="David"/>
          <w:b/>
          <w:bCs/>
          <w:highlight w:val="green"/>
          <w:rtl/>
        </w:rPr>
        <w:t>העם יכול להתקין תקנות</w:t>
      </w:r>
      <w:r w:rsidRPr="003E78B4">
        <w:rPr>
          <w:rFonts w:ascii="David" w:hAnsi="David" w:cs="David"/>
          <w:rtl/>
        </w:rPr>
        <w:t xml:space="preserve"> ולאכוף אותן.</w:t>
      </w:r>
    </w:p>
    <w:p w14:paraId="1AB163CE" w14:textId="3A289356" w:rsidR="00A54E6F" w:rsidRPr="003E78B4" w:rsidRDefault="00A54E6F" w:rsidP="006E0990">
      <w:pPr>
        <w:pStyle w:val="a3"/>
        <w:numPr>
          <w:ilvl w:val="1"/>
          <w:numId w:val="13"/>
        </w:numPr>
        <w:bidi/>
        <w:spacing w:line="360" w:lineRule="auto"/>
        <w:rPr>
          <w:rFonts w:ascii="David" w:hAnsi="David" w:cs="David"/>
        </w:rPr>
      </w:pPr>
      <w:r w:rsidRPr="008D40D8">
        <w:rPr>
          <w:rFonts w:ascii="David" w:hAnsi="David" w:cs="David"/>
          <w:color w:val="FF0000"/>
          <w:highlight w:val="yellow"/>
          <w:u w:val="single"/>
          <w:rtl/>
        </w:rPr>
        <w:t>ש"ת יכין ובועז ב, כ</w:t>
      </w:r>
      <w:r w:rsidRPr="008D40D8">
        <w:rPr>
          <w:rFonts w:ascii="David" w:hAnsi="David" w:cs="David"/>
          <w:color w:val="FF0000"/>
          <w:rtl/>
        </w:rPr>
        <w:t xml:space="preserve"> </w:t>
      </w:r>
      <w:r w:rsidRPr="003E78B4">
        <w:rPr>
          <w:rFonts w:ascii="David" w:hAnsi="David" w:cs="David"/>
          <w:rtl/>
        </w:rPr>
        <w:t xml:space="preserve">– </w:t>
      </w:r>
      <w:r w:rsidRPr="00484868">
        <w:rPr>
          <w:rFonts w:ascii="David" w:hAnsi="David" w:cs="David"/>
          <w:b/>
          <w:bCs/>
          <w:highlight w:val="green"/>
          <w:rtl/>
        </w:rPr>
        <w:t>מעמדו של הציבור שווה ערך למעמדם של החכמים</w:t>
      </w:r>
      <w:r w:rsidRPr="003E78B4">
        <w:rPr>
          <w:rFonts w:ascii="David" w:hAnsi="David" w:cs="David"/>
          <w:rtl/>
        </w:rPr>
        <w:t>.</w:t>
      </w:r>
      <w:r w:rsidR="002F1450" w:rsidRPr="003E78B4">
        <w:rPr>
          <w:rFonts w:ascii="David" w:hAnsi="David" w:cs="David"/>
          <w:rtl/>
        </w:rPr>
        <w:t xml:space="preserve"> </w:t>
      </w:r>
      <w:r w:rsidR="008D40D8">
        <w:rPr>
          <w:rFonts w:ascii="David" w:hAnsi="David" w:cs="David" w:hint="cs"/>
          <w:rtl/>
        </w:rPr>
        <w:t>חכמים יכולים להפקיר מכוח "הפקר בית דין הפקר" וכך גם הציבור.</w:t>
      </w:r>
    </w:p>
    <w:p w14:paraId="224E966D" w14:textId="2AB8E323" w:rsidR="00A54E6F" w:rsidRPr="00602AAE" w:rsidRDefault="00A54E6F" w:rsidP="006E0990">
      <w:pPr>
        <w:pStyle w:val="a3"/>
        <w:numPr>
          <w:ilvl w:val="1"/>
          <w:numId w:val="13"/>
        </w:numPr>
        <w:bidi/>
        <w:spacing w:line="360" w:lineRule="auto"/>
        <w:rPr>
          <w:rFonts w:ascii="David" w:hAnsi="David" w:cs="David"/>
          <w:b/>
          <w:bCs/>
        </w:rPr>
      </w:pPr>
      <w:r w:rsidRPr="008D40D8">
        <w:rPr>
          <w:rFonts w:ascii="David" w:hAnsi="David" w:cs="David"/>
          <w:color w:val="FF0000"/>
          <w:highlight w:val="yellow"/>
          <w:u w:val="single"/>
          <w:rtl/>
        </w:rPr>
        <w:t>רבינו גרשום</w:t>
      </w:r>
      <w:r w:rsidRPr="008D40D8">
        <w:rPr>
          <w:rFonts w:ascii="David" w:hAnsi="David" w:cs="David"/>
          <w:color w:val="FF0000"/>
          <w:rtl/>
        </w:rPr>
        <w:t xml:space="preserve">: </w:t>
      </w:r>
      <w:r w:rsidRPr="00602AAE">
        <w:rPr>
          <w:rFonts w:ascii="David" w:hAnsi="David" w:cs="David"/>
          <w:rtl/>
        </w:rPr>
        <w:t>מדובר על ספינה שטבעה</w:t>
      </w:r>
      <w:r w:rsidR="00290722" w:rsidRPr="00602AAE">
        <w:rPr>
          <w:rFonts w:ascii="David" w:hAnsi="David" w:cs="David"/>
          <w:rtl/>
        </w:rPr>
        <w:t xml:space="preserve"> והייתה</w:t>
      </w:r>
      <w:r w:rsidRPr="00602AAE">
        <w:rPr>
          <w:rFonts w:ascii="David" w:hAnsi="David" w:cs="David"/>
          <w:rtl/>
        </w:rPr>
        <w:t xml:space="preserve"> </w:t>
      </w:r>
      <w:r w:rsidRPr="00484868">
        <w:rPr>
          <w:rFonts w:ascii="David" w:hAnsi="David" w:cs="David"/>
          <w:highlight w:val="green"/>
          <w:rtl/>
        </w:rPr>
        <w:t>תקנה של הציבור שצריך להחזיר לבעלים את הרכוש</w:t>
      </w:r>
      <w:r w:rsidRPr="00602AAE">
        <w:rPr>
          <w:rFonts w:ascii="David" w:hAnsi="David" w:cs="David"/>
          <w:rtl/>
        </w:rPr>
        <w:t>. הבעיה היא ש</w:t>
      </w:r>
      <w:r w:rsidR="000334D1" w:rsidRPr="00602AAE">
        <w:rPr>
          <w:rFonts w:ascii="David" w:hAnsi="David" w:cs="David" w:hint="cs"/>
          <w:rtl/>
        </w:rPr>
        <w:t>ז</w:t>
      </w:r>
      <w:r w:rsidRPr="00602AAE">
        <w:rPr>
          <w:rFonts w:ascii="David" w:hAnsi="David" w:cs="David"/>
          <w:rtl/>
        </w:rPr>
        <w:t xml:space="preserve">ה נוגד את דין תורה שאומר שכל מה שנסחף לים דינו הפקר. </w:t>
      </w:r>
      <w:r w:rsidR="00602AAE" w:rsidRPr="00602AAE">
        <w:rPr>
          <w:rFonts w:ascii="David" w:hAnsi="David" w:cs="David"/>
          <w:rtl/>
        </w:rPr>
        <w:t xml:space="preserve">הדילמה: היה מקרה של </w:t>
      </w:r>
      <w:r w:rsidR="00484868">
        <w:rPr>
          <w:rFonts w:ascii="David" w:hAnsi="David" w:cs="David" w:hint="cs"/>
          <w:rtl/>
        </w:rPr>
        <w:t>אדם</w:t>
      </w:r>
      <w:r w:rsidR="00602AAE" w:rsidRPr="00602AAE">
        <w:rPr>
          <w:rFonts w:ascii="David" w:hAnsi="David" w:cs="David"/>
          <w:rtl/>
        </w:rPr>
        <w:t xml:space="preserve"> שאיננו יהודי ששם ידו על רכוש מהספינה ומכרו לשמעון. ראובן בעל הרכוש, תבע את שמעון בגלל שהפר את התקנה. שמעון התנגד לתביעה כיוון שאינה לפי דין תורה</w:t>
      </w:r>
      <w:r w:rsidR="00602AAE" w:rsidRPr="00602AAE">
        <w:rPr>
          <w:rFonts w:ascii="David" w:hAnsi="David" w:cs="David"/>
        </w:rPr>
        <w:t>.</w:t>
      </w:r>
      <w:r w:rsidR="00602AAE">
        <w:rPr>
          <w:rFonts w:ascii="David" w:hAnsi="David" w:cs="David" w:hint="cs"/>
          <w:rtl/>
        </w:rPr>
        <w:t xml:space="preserve"> </w:t>
      </w:r>
      <w:r w:rsidR="00602AAE" w:rsidRPr="00602AAE">
        <w:rPr>
          <w:rFonts w:ascii="David" w:hAnsi="David" w:cs="David"/>
          <w:b/>
          <w:bCs/>
          <w:rtl/>
        </w:rPr>
        <w:t xml:space="preserve">נפסק: אומר רבנו גרשוני - </w:t>
      </w:r>
      <w:r w:rsidR="00602AAE" w:rsidRPr="00484868">
        <w:rPr>
          <w:rFonts w:ascii="David" w:hAnsi="David" w:cs="David"/>
          <w:b/>
          <w:bCs/>
          <w:highlight w:val="green"/>
          <w:rtl/>
        </w:rPr>
        <w:t>בעקבות החלטת הקהילה, למרות דין התורה, חובה להשיב את הרכוש לבעלים</w:t>
      </w:r>
      <w:r w:rsidR="00602AAE" w:rsidRPr="00602AAE">
        <w:rPr>
          <w:rFonts w:ascii="David" w:hAnsi="David" w:cs="David"/>
          <w:b/>
          <w:bCs/>
        </w:rPr>
        <w:t>.</w:t>
      </w:r>
    </w:p>
    <w:p w14:paraId="3BED9D1A" w14:textId="552A6304" w:rsidR="00A54E6F" w:rsidRPr="008D40D8" w:rsidRDefault="00A54E6F" w:rsidP="006E0990">
      <w:pPr>
        <w:pStyle w:val="a3"/>
        <w:numPr>
          <w:ilvl w:val="1"/>
          <w:numId w:val="13"/>
        </w:numPr>
        <w:bidi/>
        <w:spacing w:line="360" w:lineRule="auto"/>
        <w:jc w:val="both"/>
        <w:rPr>
          <w:rFonts w:ascii="David" w:hAnsi="David" w:cs="David"/>
          <w:b/>
          <w:bCs/>
          <w:highlight w:val="green"/>
        </w:rPr>
      </w:pPr>
      <w:r w:rsidRPr="008D40D8">
        <w:rPr>
          <w:rFonts w:ascii="David" w:hAnsi="David" w:cs="David"/>
          <w:color w:val="FF0000"/>
          <w:highlight w:val="yellow"/>
          <w:u w:val="single"/>
          <w:rtl/>
        </w:rPr>
        <w:lastRenderedPageBreak/>
        <w:t>שו"ת הרשב"א ד, קפה</w:t>
      </w:r>
      <w:r w:rsidRPr="008D40D8">
        <w:rPr>
          <w:rFonts w:ascii="David" w:hAnsi="David" w:cs="David"/>
          <w:color w:val="FF0000"/>
          <w:rtl/>
        </w:rPr>
        <w:t xml:space="preserve"> </w:t>
      </w:r>
      <w:r w:rsidRPr="003E78B4">
        <w:rPr>
          <w:rFonts w:ascii="David" w:hAnsi="David" w:cs="David"/>
          <w:rtl/>
        </w:rPr>
        <w:t xml:space="preserve">– הציבור רשאי לתקן תקנות ולעשות הסכמות </w:t>
      </w:r>
      <w:r w:rsidR="008D40D8">
        <w:rPr>
          <w:rFonts w:ascii="David" w:hAnsi="David" w:cs="David" w:hint="cs"/>
          <w:rtl/>
        </w:rPr>
        <w:t>והן מחייבות כמו דין תורה</w:t>
      </w:r>
      <w:r w:rsidRPr="003E78B4">
        <w:rPr>
          <w:rFonts w:ascii="David" w:hAnsi="David" w:cs="David"/>
          <w:rtl/>
        </w:rPr>
        <w:t xml:space="preserve">. </w:t>
      </w:r>
      <w:r w:rsidRPr="008D40D8">
        <w:rPr>
          <w:rFonts w:ascii="David" w:hAnsi="David" w:cs="David"/>
          <w:b/>
          <w:bCs/>
          <w:highlight w:val="green"/>
          <w:rtl/>
        </w:rPr>
        <w:t xml:space="preserve">ניתן להטיל סנקציות על מי שלא נוהג לפי ההסכמות שלהם, ובלבד שההסכמה הייתה פה אחד. </w:t>
      </w:r>
    </w:p>
    <w:p w14:paraId="25B0CF8E" w14:textId="77777777" w:rsidR="00A54E6F" w:rsidRPr="00602AAE" w:rsidRDefault="00A54E6F" w:rsidP="006E0990">
      <w:pPr>
        <w:pStyle w:val="a3"/>
        <w:numPr>
          <w:ilvl w:val="1"/>
          <w:numId w:val="13"/>
        </w:numPr>
        <w:bidi/>
        <w:spacing w:line="360" w:lineRule="auto"/>
        <w:jc w:val="both"/>
        <w:rPr>
          <w:rFonts w:ascii="David" w:hAnsi="David" w:cs="David"/>
          <w:color w:val="FF0000"/>
          <w:highlight w:val="yellow"/>
          <w:u w:val="single"/>
        </w:rPr>
      </w:pPr>
      <w:r w:rsidRPr="00602AAE">
        <w:rPr>
          <w:rFonts w:ascii="David" w:hAnsi="David" w:cs="David"/>
          <w:color w:val="FF0000"/>
          <w:highlight w:val="yellow"/>
          <w:u w:val="single"/>
          <w:rtl/>
        </w:rPr>
        <w:t>שו"ת הרשב"א א, א-רו</w:t>
      </w:r>
    </w:p>
    <w:p w14:paraId="0B173DA6" w14:textId="5F124A01" w:rsidR="00A54E6F" w:rsidRPr="003E78B4" w:rsidRDefault="007F5BCA" w:rsidP="006E0990">
      <w:pPr>
        <w:pStyle w:val="a3"/>
        <w:numPr>
          <w:ilvl w:val="2"/>
          <w:numId w:val="13"/>
        </w:numPr>
        <w:bidi/>
        <w:spacing w:line="360" w:lineRule="auto"/>
        <w:jc w:val="both"/>
        <w:rPr>
          <w:rFonts w:ascii="David" w:hAnsi="David" w:cs="David"/>
        </w:rPr>
      </w:pPr>
      <w:r w:rsidRPr="003E78B4">
        <w:rPr>
          <w:rFonts w:ascii="David" w:hAnsi="David" w:cs="David"/>
          <w:rtl/>
        </w:rPr>
        <w:t>ב</w:t>
      </w:r>
      <w:r w:rsidR="00A54E6F" w:rsidRPr="003E78B4">
        <w:rPr>
          <w:rFonts w:ascii="David" w:hAnsi="David" w:cs="David"/>
          <w:rtl/>
        </w:rPr>
        <w:t>קידושין נדרשים שני עדים ע"מ שיהיה להם תוקף</w:t>
      </w:r>
      <w:r w:rsidR="00602AAE">
        <w:rPr>
          <w:rFonts w:ascii="David" w:hAnsi="David" w:cs="David" w:hint="cs"/>
          <w:rtl/>
        </w:rPr>
        <w:t xml:space="preserve"> </w:t>
      </w:r>
      <w:r w:rsidRPr="003E78B4">
        <w:rPr>
          <w:rFonts w:ascii="David" w:hAnsi="David" w:cs="David"/>
          <w:rtl/>
        </w:rPr>
        <w:t>(דין תורה)</w:t>
      </w:r>
      <w:r w:rsidR="00A54E6F" w:rsidRPr="003E78B4">
        <w:rPr>
          <w:rFonts w:ascii="David" w:hAnsi="David" w:cs="David"/>
          <w:rtl/>
        </w:rPr>
        <w:t>. רצו להתקין תקנה לפיה קידושין צריכים להיעשות בפני עשרה אנשים</w:t>
      </w:r>
      <w:r w:rsidRPr="003E78B4">
        <w:rPr>
          <w:rFonts w:ascii="David" w:hAnsi="David" w:cs="David"/>
          <w:rtl/>
        </w:rPr>
        <w:t xml:space="preserve">. (על מנת למנוע </w:t>
      </w:r>
      <w:r w:rsidR="00602AAE">
        <w:rPr>
          <w:rFonts w:ascii="David" w:hAnsi="David" w:cs="David" w:hint="cs"/>
          <w:rtl/>
        </w:rPr>
        <w:t>קידושי מחטף</w:t>
      </w:r>
      <w:r w:rsidRPr="003E78B4">
        <w:rPr>
          <w:rFonts w:ascii="David" w:hAnsi="David" w:cs="David"/>
          <w:rtl/>
        </w:rPr>
        <w:t xml:space="preserve">) </w:t>
      </w:r>
      <w:r w:rsidR="00C90E4E" w:rsidRPr="000334D1">
        <w:rPr>
          <w:rFonts w:ascii="David" w:hAnsi="David" w:cs="David"/>
          <w:b/>
          <w:bCs/>
          <w:rtl/>
        </w:rPr>
        <w:t>החידוש הוא ברצון לשנות איסורים</w:t>
      </w:r>
      <w:r w:rsidR="00602AAE">
        <w:rPr>
          <w:rFonts w:ascii="David" w:hAnsi="David" w:cs="David" w:hint="cs"/>
          <w:b/>
          <w:bCs/>
          <w:rtl/>
        </w:rPr>
        <w:t xml:space="preserve"> </w:t>
      </w:r>
      <w:r w:rsidR="00602AAE">
        <w:rPr>
          <w:rFonts w:ascii="David" w:hAnsi="David" w:cs="David"/>
          <w:b/>
          <w:bCs/>
          <w:rtl/>
        </w:rPr>
        <w:t>–</w:t>
      </w:r>
      <w:r w:rsidR="00602AAE">
        <w:rPr>
          <w:rFonts w:ascii="David" w:hAnsi="David" w:cs="David" w:hint="cs"/>
          <w:b/>
          <w:bCs/>
          <w:rtl/>
        </w:rPr>
        <w:t xml:space="preserve"> אשת איש</w:t>
      </w:r>
      <w:r w:rsidR="00C90E4E" w:rsidRPr="000334D1">
        <w:rPr>
          <w:rFonts w:ascii="David" w:hAnsi="David" w:cs="David"/>
          <w:b/>
          <w:bCs/>
          <w:rtl/>
        </w:rPr>
        <w:t>.</w:t>
      </w:r>
    </w:p>
    <w:p w14:paraId="15A4D296" w14:textId="2089F0CB" w:rsidR="00A54E6F" w:rsidRDefault="00A54E6F" w:rsidP="006E0990">
      <w:pPr>
        <w:pStyle w:val="a3"/>
        <w:numPr>
          <w:ilvl w:val="2"/>
          <w:numId w:val="13"/>
        </w:numPr>
        <w:bidi/>
        <w:spacing w:after="0" w:line="360" w:lineRule="auto"/>
        <w:jc w:val="both"/>
        <w:rPr>
          <w:rFonts w:ascii="David" w:hAnsi="David" w:cs="David"/>
        </w:rPr>
      </w:pPr>
      <w:r w:rsidRPr="000334D1">
        <w:rPr>
          <w:rFonts w:ascii="David" w:hAnsi="David" w:cs="David"/>
          <w:highlight w:val="green"/>
          <w:rtl/>
        </w:rPr>
        <w:t>הקהל רשאי לעשות זאת, ובלבד שהסכימו על כך אנשי העיר,</w:t>
      </w:r>
      <w:r w:rsidR="00AD3368" w:rsidRPr="003E78B4">
        <w:rPr>
          <w:rFonts w:ascii="David" w:hAnsi="David" w:cs="David"/>
          <w:rtl/>
        </w:rPr>
        <w:t xml:space="preserve"> אך</w:t>
      </w:r>
      <w:r w:rsidRPr="003E78B4">
        <w:rPr>
          <w:rFonts w:ascii="David" w:hAnsi="David" w:cs="David"/>
          <w:rtl/>
        </w:rPr>
        <w:t xml:space="preserve"> אם יש </w:t>
      </w:r>
      <w:r w:rsidRPr="000334D1">
        <w:rPr>
          <w:rFonts w:ascii="David" w:hAnsi="David" w:cs="David"/>
          <w:highlight w:val="green"/>
          <w:rtl/>
        </w:rPr>
        <w:t xml:space="preserve">תלמיד חכם שלא הסכים- התקנה </w:t>
      </w:r>
      <w:r w:rsidR="007F5BCA" w:rsidRPr="000334D1">
        <w:rPr>
          <w:rFonts w:ascii="David" w:hAnsi="David" w:cs="David"/>
          <w:highlight w:val="green"/>
          <w:rtl/>
        </w:rPr>
        <w:t>בטלה</w:t>
      </w:r>
      <w:r w:rsidR="007F5BCA" w:rsidRPr="003E78B4">
        <w:rPr>
          <w:rFonts w:ascii="David" w:hAnsi="David" w:cs="David"/>
          <w:rtl/>
        </w:rPr>
        <w:t xml:space="preserve">. </w:t>
      </w:r>
      <w:r w:rsidR="00602AAE">
        <w:rPr>
          <w:rFonts w:ascii="David" w:hAnsi="David" w:cs="David" w:hint="cs"/>
          <w:rtl/>
        </w:rPr>
        <w:t>הקהל יכול להפקיע קידושין כמו שבה"ד רשאי.</w:t>
      </w:r>
    </w:p>
    <w:p w14:paraId="4C3E30EB" w14:textId="77777777" w:rsidR="00954059" w:rsidRPr="00954059" w:rsidRDefault="00954059" w:rsidP="00954059">
      <w:pPr>
        <w:pStyle w:val="a3"/>
        <w:bidi/>
        <w:spacing w:after="0" w:line="360" w:lineRule="auto"/>
        <w:ind w:left="1080"/>
        <w:jc w:val="both"/>
        <w:rPr>
          <w:rFonts w:ascii="David" w:hAnsi="David" w:cs="David"/>
          <w:sz w:val="8"/>
          <w:szCs w:val="8"/>
        </w:rPr>
      </w:pPr>
    </w:p>
    <w:p w14:paraId="6F2F90B1" w14:textId="77777777" w:rsidR="00A54E6F" w:rsidRPr="003E78B4" w:rsidRDefault="00A54E6F" w:rsidP="00954059">
      <w:pPr>
        <w:spacing w:after="0" w:line="360" w:lineRule="auto"/>
        <w:jc w:val="both"/>
        <w:rPr>
          <w:rFonts w:ascii="David" w:hAnsi="David" w:cs="David"/>
          <w:u w:val="single"/>
        </w:rPr>
      </w:pPr>
      <w:r w:rsidRPr="003E78B4">
        <w:rPr>
          <w:rFonts w:ascii="David" w:hAnsi="David" w:cs="David"/>
          <w:u w:val="single"/>
          <w:rtl/>
        </w:rPr>
        <w:t xml:space="preserve">עלתה השאלה האם צריך </w:t>
      </w:r>
      <w:r w:rsidRPr="000334D1">
        <w:rPr>
          <w:rFonts w:ascii="David" w:hAnsi="David" w:cs="David"/>
          <w:b/>
          <w:bCs/>
          <w:highlight w:val="lightGray"/>
          <w:u w:val="single"/>
          <w:rtl/>
        </w:rPr>
        <w:t>הסכמה של כל הקהילה או של הרוב?</w:t>
      </w:r>
      <w:r w:rsidRPr="003E78B4">
        <w:rPr>
          <w:rFonts w:ascii="David" w:hAnsi="David" w:cs="David"/>
          <w:u w:val="single"/>
          <w:rtl/>
        </w:rPr>
        <w:t xml:space="preserve"> </w:t>
      </w:r>
    </w:p>
    <w:p w14:paraId="0ECECC17" w14:textId="77777777" w:rsidR="00A54E6F" w:rsidRPr="00602AAE" w:rsidRDefault="00A54E6F" w:rsidP="006E0990">
      <w:pPr>
        <w:pStyle w:val="a3"/>
        <w:numPr>
          <w:ilvl w:val="1"/>
          <w:numId w:val="13"/>
        </w:numPr>
        <w:bidi/>
        <w:spacing w:after="0" w:line="360" w:lineRule="auto"/>
        <w:jc w:val="both"/>
        <w:rPr>
          <w:rFonts w:ascii="David" w:hAnsi="David" w:cs="David"/>
          <w:color w:val="FF0000"/>
          <w:highlight w:val="yellow"/>
          <w:u w:val="single"/>
        </w:rPr>
      </w:pPr>
      <w:r w:rsidRPr="00602AAE">
        <w:rPr>
          <w:rFonts w:ascii="David" w:hAnsi="David" w:cs="David"/>
          <w:color w:val="FF0000"/>
          <w:highlight w:val="yellow"/>
          <w:u w:val="single"/>
          <w:rtl/>
        </w:rPr>
        <w:t>שו"ת הרשב"א ג, תיא</w:t>
      </w:r>
    </w:p>
    <w:p w14:paraId="2E785683" w14:textId="77777777" w:rsidR="00A54E6F" w:rsidRPr="003E78B4" w:rsidRDefault="00A54E6F" w:rsidP="006E0990">
      <w:pPr>
        <w:pStyle w:val="a3"/>
        <w:numPr>
          <w:ilvl w:val="2"/>
          <w:numId w:val="13"/>
        </w:numPr>
        <w:bidi/>
        <w:spacing w:line="360" w:lineRule="auto"/>
        <w:jc w:val="both"/>
        <w:rPr>
          <w:rFonts w:ascii="David" w:hAnsi="David" w:cs="David"/>
        </w:rPr>
      </w:pPr>
      <w:r w:rsidRPr="000334D1">
        <w:rPr>
          <w:rFonts w:ascii="David" w:hAnsi="David" w:cs="David"/>
          <w:b/>
          <w:bCs/>
          <w:highlight w:val="green"/>
          <w:rtl/>
        </w:rPr>
        <w:t>גם מה שרוב הקהל מסכימים עליו תקף</w:t>
      </w:r>
      <w:r w:rsidR="00AD3368" w:rsidRPr="000334D1">
        <w:rPr>
          <w:rFonts w:ascii="David" w:hAnsi="David" w:cs="David"/>
          <w:b/>
          <w:bCs/>
          <w:highlight w:val="green"/>
          <w:rtl/>
        </w:rPr>
        <w:t>- לא צריך פה אחד</w:t>
      </w:r>
      <w:r w:rsidRPr="003E78B4">
        <w:rPr>
          <w:rFonts w:ascii="David" w:hAnsi="David" w:cs="David"/>
          <w:rtl/>
        </w:rPr>
        <w:t xml:space="preserve">. כשהקהל מתקין תקנות אלו הוא צריך לקחת בחשבון שהציבור </w:t>
      </w:r>
      <w:r w:rsidR="00AD3368" w:rsidRPr="003E78B4">
        <w:rPr>
          <w:rFonts w:ascii="David" w:hAnsi="David" w:cs="David"/>
          <w:rtl/>
        </w:rPr>
        <w:t>יוכל</w:t>
      </w:r>
      <w:r w:rsidRPr="003E78B4">
        <w:rPr>
          <w:rFonts w:ascii="David" w:hAnsi="David" w:cs="David"/>
          <w:rtl/>
        </w:rPr>
        <w:t xml:space="preserve"> לעמוד בתקנה</w:t>
      </w:r>
      <w:r w:rsidR="00AD3368" w:rsidRPr="003E78B4">
        <w:rPr>
          <w:rFonts w:ascii="David" w:hAnsi="David" w:cs="David"/>
          <w:rtl/>
        </w:rPr>
        <w:t>.</w:t>
      </w:r>
    </w:p>
    <w:p w14:paraId="599BB65B" w14:textId="77777777" w:rsidR="00A54E6F" w:rsidRPr="00484868" w:rsidRDefault="00A54E6F" w:rsidP="006E0990">
      <w:pPr>
        <w:pStyle w:val="a3"/>
        <w:numPr>
          <w:ilvl w:val="2"/>
          <w:numId w:val="13"/>
        </w:numPr>
        <w:bidi/>
        <w:spacing w:line="360" w:lineRule="auto"/>
        <w:jc w:val="both"/>
        <w:rPr>
          <w:rFonts w:ascii="David" w:hAnsi="David" w:cs="David"/>
          <w:b/>
          <w:bCs/>
          <w:highlight w:val="green"/>
        </w:rPr>
      </w:pPr>
      <w:r w:rsidRPr="00484868">
        <w:rPr>
          <w:rFonts w:ascii="David" w:hAnsi="David" w:cs="David"/>
          <w:b/>
          <w:bCs/>
          <w:highlight w:val="green"/>
          <w:rtl/>
        </w:rPr>
        <w:t>התקנות חלות גם על מי שלא נכ</w:t>
      </w:r>
      <w:r w:rsidR="00AD3368" w:rsidRPr="00484868">
        <w:rPr>
          <w:rFonts w:ascii="David" w:hAnsi="David" w:cs="David"/>
          <w:b/>
          <w:bCs/>
          <w:highlight w:val="green"/>
          <w:rtl/>
        </w:rPr>
        <w:t>ח, שנולד אחרי קבלת ההחלטה ומי שהיה בדעת</w:t>
      </w:r>
      <w:r w:rsidR="00AD3368" w:rsidRPr="00484868">
        <w:rPr>
          <w:rFonts w:ascii="David" w:hAnsi="David" w:cs="David"/>
          <w:highlight w:val="green"/>
          <w:rtl/>
        </w:rPr>
        <w:t xml:space="preserve"> </w:t>
      </w:r>
      <w:r w:rsidR="00AD3368" w:rsidRPr="00484868">
        <w:rPr>
          <w:rFonts w:ascii="David" w:hAnsi="David" w:cs="David"/>
          <w:b/>
          <w:bCs/>
          <w:highlight w:val="green"/>
          <w:rtl/>
        </w:rPr>
        <w:t>מיעוט אלא אם הוציא עצמו מהכלל במפורש.</w:t>
      </w:r>
    </w:p>
    <w:p w14:paraId="45AFA7EF" w14:textId="77777777" w:rsidR="00A54E6F" w:rsidRPr="003E78B4" w:rsidRDefault="00AD3368" w:rsidP="006E0990">
      <w:pPr>
        <w:pStyle w:val="a3"/>
        <w:numPr>
          <w:ilvl w:val="2"/>
          <w:numId w:val="13"/>
        </w:numPr>
        <w:bidi/>
        <w:spacing w:line="360" w:lineRule="auto"/>
        <w:jc w:val="both"/>
        <w:rPr>
          <w:rFonts w:ascii="David" w:hAnsi="David" w:cs="David"/>
        </w:rPr>
      </w:pPr>
      <w:r w:rsidRPr="000334D1">
        <w:rPr>
          <w:rFonts w:ascii="David" w:hAnsi="David" w:cs="David"/>
          <w:b/>
          <w:bCs/>
          <w:rtl/>
        </w:rPr>
        <w:t>מי שלא יעמוד בתקנות יופעל עליו חרם,</w:t>
      </w:r>
      <w:r w:rsidR="00A54E6F" w:rsidRPr="003E78B4">
        <w:rPr>
          <w:rFonts w:ascii="David" w:hAnsi="David" w:cs="David"/>
          <w:rtl/>
        </w:rPr>
        <w:t xml:space="preserve"> לא במובן של נידוי אלא במובן של חרם חברתי.</w:t>
      </w:r>
    </w:p>
    <w:p w14:paraId="7ECA64B8" w14:textId="77777777" w:rsidR="00A54E6F" w:rsidRPr="000303BF" w:rsidRDefault="00A54E6F" w:rsidP="006E0990">
      <w:pPr>
        <w:pStyle w:val="a3"/>
        <w:numPr>
          <w:ilvl w:val="1"/>
          <w:numId w:val="13"/>
        </w:numPr>
        <w:bidi/>
        <w:spacing w:line="360" w:lineRule="auto"/>
        <w:jc w:val="both"/>
        <w:rPr>
          <w:rFonts w:ascii="David" w:hAnsi="David" w:cs="David"/>
          <w:color w:val="FF0000"/>
          <w:highlight w:val="yellow"/>
          <w:u w:val="single"/>
        </w:rPr>
      </w:pPr>
      <w:r w:rsidRPr="000303BF">
        <w:rPr>
          <w:rFonts w:ascii="David" w:hAnsi="David" w:cs="David"/>
          <w:color w:val="FF0000"/>
          <w:highlight w:val="yellow"/>
          <w:u w:val="single"/>
          <w:rtl/>
        </w:rPr>
        <w:t>שו"ת הרא"ש ו, ה,ז</w:t>
      </w:r>
    </w:p>
    <w:p w14:paraId="3586F270" w14:textId="0A97E835" w:rsidR="00A54E6F" w:rsidRPr="003E78B4" w:rsidRDefault="00A45704" w:rsidP="006E0990">
      <w:pPr>
        <w:pStyle w:val="a3"/>
        <w:numPr>
          <w:ilvl w:val="2"/>
          <w:numId w:val="13"/>
        </w:numPr>
        <w:bidi/>
        <w:spacing w:line="360" w:lineRule="auto"/>
        <w:jc w:val="both"/>
        <w:rPr>
          <w:rFonts w:ascii="David" w:hAnsi="David" w:cs="David"/>
        </w:rPr>
      </w:pPr>
      <w:r w:rsidRPr="000334D1">
        <w:rPr>
          <w:rFonts w:ascii="David" w:hAnsi="David" w:cs="David"/>
          <w:b/>
          <w:bCs/>
          <w:highlight w:val="green"/>
          <w:rtl/>
        </w:rPr>
        <w:t xml:space="preserve">במידה ויש אנשים שמוציאים עצמם מהכלל, עליהם ללכת </w:t>
      </w:r>
      <w:r w:rsidR="00414208">
        <w:rPr>
          <w:rFonts w:ascii="David" w:hAnsi="David" w:cs="David" w:hint="cs"/>
          <w:b/>
          <w:bCs/>
          <w:highlight w:val="green"/>
          <w:rtl/>
        </w:rPr>
        <w:t xml:space="preserve">בכל זאת </w:t>
      </w:r>
      <w:r w:rsidRPr="000334D1">
        <w:rPr>
          <w:rFonts w:ascii="David" w:hAnsi="David" w:cs="David"/>
          <w:b/>
          <w:bCs/>
          <w:highlight w:val="green"/>
          <w:rtl/>
        </w:rPr>
        <w:t>לפי החלטת הרוב ולציית לכללים.</w:t>
      </w:r>
      <w:r w:rsidRPr="003E78B4">
        <w:rPr>
          <w:rFonts w:ascii="David" w:hAnsi="David" w:cs="David"/>
          <w:rtl/>
        </w:rPr>
        <w:t xml:space="preserve"> </w:t>
      </w:r>
      <w:r w:rsidR="00A54E6F" w:rsidRPr="003E78B4">
        <w:rPr>
          <w:rFonts w:ascii="David" w:hAnsi="David" w:cs="David"/>
          <w:rtl/>
        </w:rPr>
        <w:t>הרא"ש סוגר את הפתח שהרשב"א פתח כשהוא טען שהמיעוט יכול להוציא עצמו מהכלל.</w:t>
      </w:r>
    </w:p>
    <w:p w14:paraId="150F7574" w14:textId="41E940F5" w:rsidR="00A54E6F" w:rsidRPr="003E78B4" w:rsidRDefault="00A54E6F" w:rsidP="006E0990">
      <w:pPr>
        <w:pStyle w:val="a3"/>
        <w:numPr>
          <w:ilvl w:val="1"/>
          <w:numId w:val="13"/>
        </w:numPr>
        <w:bidi/>
        <w:spacing w:line="360" w:lineRule="auto"/>
        <w:jc w:val="both"/>
        <w:rPr>
          <w:rFonts w:ascii="David" w:hAnsi="David" w:cs="David"/>
        </w:rPr>
      </w:pPr>
      <w:r w:rsidRPr="000303BF">
        <w:rPr>
          <w:rFonts w:ascii="David" w:hAnsi="David" w:cs="David"/>
          <w:color w:val="FF0000"/>
          <w:highlight w:val="yellow"/>
          <w:u w:val="single"/>
          <w:rtl/>
        </w:rPr>
        <w:t>שו"ת לב שמח חו"מ, ה</w:t>
      </w:r>
      <w:r w:rsidRPr="000303BF">
        <w:rPr>
          <w:rFonts w:ascii="David" w:hAnsi="David" w:cs="David"/>
          <w:color w:val="FF0000"/>
          <w:rtl/>
        </w:rPr>
        <w:t xml:space="preserve"> </w:t>
      </w:r>
      <w:r w:rsidRPr="003E78B4">
        <w:rPr>
          <w:rFonts w:ascii="David" w:hAnsi="David" w:cs="David"/>
          <w:rtl/>
        </w:rPr>
        <w:t>–</w:t>
      </w:r>
      <w:r w:rsidR="00A45704" w:rsidRPr="003E78B4">
        <w:rPr>
          <w:rFonts w:ascii="David" w:hAnsi="David" w:cs="David"/>
          <w:rtl/>
        </w:rPr>
        <w:t xml:space="preserve">  "אחרי רבים להטות"-</w:t>
      </w:r>
      <w:r w:rsidRPr="003E78B4">
        <w:rPr>
          <w:rFonts w:ascii="David" w:hAnsi="David" w:cs="David"/>
          <w:rtl/>
        </w:rPr>
        <w:t xml:space="preserve"> </w:t>
      </w:r>
      <w:r w:rsidR="00A45704" w:rsidRPr="000334D1">
        <w:rPr>
          <w:rFonts w:ascii="David" w:hAnsi="David" w:cs="David"/>
          <w:highlight w:val="green"/>
          <w:rtl/>
        </w:rPr>
        <w:t xml:space="preserve">אם </w:t>
      </w:r>
      <w:r w:rsidRPr="000334D1">
        <w:rPr>
          <w:rFonts w:ascii="David" w:hAnsi="David" w:cs="David"/>
          <w:highlight w:val="green"/>
          <w:rtl/>
        </w:rPr>
        <w:t>נותנים לאדם כוח להוציא עצמו מן הכלל נותנים כוח רב מדי למיעוט.</w:t>
      </w:r>
      <w:r w:rsidRPr="003E78B4">
        <w:rPr>
          <w:rFonts w:ascii="David" w:hAnsi="David" w:cs="David"/>
          <w:rtl/>
        </w:rPr>
        <w:t xml:space="preserve"> </w:t>
      </w:r>
      <w:r w:rsidR="00A45704" w:rsidRPr="003E78B4">
        <w:rPr>
          <w:rFonts w:ascii="David" w:hAnsi="David" w:cs="David"/>
          <w:rtl/>
        </w:rPr>
        <w:t xml:space="preserve">ולכן הולכים לפי הרוב. </w:t>
      </w:r>
    </w:p>
    <w:p w14:paraId="0D19908D" w14:textId="2C6DC3E2" w:rsidR="00A54E6F" w:rsidRPr="003E78B4" w:rsidRDefault="00A54E6F" w:rsidP="006E0990">
      <w:pPr>
        <w:pStyle w:val="a3"/>
        <w:numPr>
          <w:ilvl w:val="1"/>
          <w:numId w:val="13"/>
        </w:numPr>
        <w:bidi/>
        <w:spacing w:line="360" w:lineRule="auto"/>
        <w:jc w:val="both"/>
        <w:rPr>
          <w:rFonts w:ascii="David" w:hAnsi="David" w:cs="David"/>
        </w:rPr>
      </w:pPr>
      <w:r w:rsidRPr="000303BF">
        <w:rPr>
          <w:rFonts w:ascii="David" w:hAnsi="David" w:cs="David"/>
          <w:color w:val="FF0000"/>
          <w:highlight w:val="yellow"/>
          <w:u w:val="single"/>
          <w:rtl/>
        </w:rPr>
        <w:t>מרדכי בבא קמא, קעט</w:t>
      </w:r>
      <w:r w:rsidRPr="000303BF">
        <w:rPr>
          <w:rFonts w:ascii="David" w:hAnsi="David" w:cs="David"/>
          <w:color w:val="FF0000"/>
          <w:rtl/>
        </w:rPr>
        <w:t xml:space="preserve"> </w:t>
      </w:r>
      <w:r w:rsidRPr="003E78B4">
        <w:rPr>
          <w:rFonts w:ascii="David" w:hAnsi="David" w:cs="David"/>
          <w:rtl/>
        </w:rPr>
        <w:t xml:space="preserve">– </w:t>
      </w:r>
      <w:r w:rsidR="00A45704" w:rsidRPr="000334D1">
        <w:rPr>
          <w:rFonts w:ascii="David" w:hAnsi="David" w:cs="David"/>
          <w:highlight w:val="green"/>
          <w:rtl/>
        </w:rPr>
        <w:t>כולם חלק מההחלטה למעט מי שלא הסכים עליה</w:t>
      </w:r>
      <w:r w:rsidR="000303BF">
        <w:rPr>
          <w:rFonts w:ascii="David" w:hAnsi="David" w:cs="David" w:hint="cs"/>
          <w:highlight w:val="green"/>
          <w:rtl/>
        </w:rPr>
        <w:t xml:space="preserve"> בהתחלה</w:t>
      </w:r>
      <w:r w:rsidR="00A45704" w:rsidRPr="000334D1">
        <w:rPr>
          <w:rFonts w:ascii="David" w:hAnsi="David" w:cs="David"/>
          <w:highlight w:val="green"/>
          <w:rtl/>
        </w:rPr>
        <w:t xml:space="preserve"> באופן מובהק</w:t>
      </w:r>
      <w:r w:rsidR="00484868">
        <w:rPr>
          <w:rFonts w:ascii="David" w:hAnsi="David" w:cs="David" w:hint="cs"/>
          <w:rtl/>
        </w:rPr>
        <w:t xml:space="preserve"> </w:t>
      </w:r>
      <w:r w:rsidR="00A45704" w:rsidRPr="003E78B4">
        <w:rPr>
          <w:rFonts w:ascii="David" w:hAnsi="David" w:cs="David"/>
          <w:rtl/>
        </w:rPr>
        <w:t>(הוציא עצמו מהכלל/ נולד אחרי) כפי שקורה בהסכמ</w:t>
      </w:r>
      <w:r w:rsidR="000303BF">
        <w:rPr>
          <w:rFonts w:ascii="David" w:hAnsi="David" w:cs="David" w:hint="cs"/>
          <w:rtl/>
        </w:rPr>
        <w:t>י</w:t>
      </w:r>
      <w:r w:rsidR="00A45704" w:rsidRPr="003E78B4">
        <w:rPr>
          <w:rFonts w:ascii="David" w:hAnsi="David" w:cs="David"/>
          <w:rtl/>
        </w:rPr>
        <w:t>ם רב מש</w:t>
      </w:r>
      <w:r w:rsidR="000334D1">
        <w:rPr>
          <w:rFonts w:ascii="David" w:hAnsi="David" w:cs="David" w:hint="cs"/>
          <w:rtl/>
        </w:rPr>
        <w:t>ת</w:t>
      </w:r>
      <w:r w:rsidR="00A45704" w:rsidRPr="003E78B4">
        <w:rPr>
          <w:rFonts w:ascii="David" w:hAnsi="David" w:cs="David"/>
          <w:rtl/>
        </w:rPr>
        <w:t>תפים.</w:t>
      </w:r>
    </w:p>
    <w:p w14:paraId="14B8F3CA" w14:textId="7FDAC0FE" w:rsidR="00A54E6F" w:rsidRPr="000303BF" w:rsidRDefault="00A54E6F" w:rsidP="006E0990">
      <w:pPr>
        <w:pStyle w:val="a3"/>
        <w:numPr>
          <w:ilvl w:val="1"/>
          <w:numId w:val="13"/>
        </w:numPr>
        <w:bidi/>
        <w:spacing w:line="360" w:lineRule="auto"/>
        <w:jc w:val="both"/>
        <w:rPr>
          <w:rFonts w:ascii="David" w:hAnsi="David" w:cs="David"/>
          <w:highlight w:val="yellow"/>
          <w:u w:val="single"/>
        </w:rPr>
      </w:pPr>
      <w:r w:rsidRPr="000303BF">
        <w:rPr>
          <w:rFonts w:ascii="David" w:hAnsi="David" w:cs="David"/>
          <w:color w:val="FF0000"/>
          <w:highlight w:val="yellow"/>
          <w:u w:val="single"/>
          <w:rtl/>
        </w:rPr>
        <w:t>שו"ת הרשב"א א, תרי"ז</w:t>
      </w:r>
      <w:r w:rsidR="000303BF" w:rsidRPr="000303BF">
        <w:rPr>
          <w:rFonts w:ascii="David" w:hAnsi="David" w:cs="David" w:hint="cs"/>
          <w:color w:val="FF0000"/>
          <w:u w:val="single"/>
          <w:rtl/>
        </w:rPr>
        <w:t xml:space="preserve"> </w:t>
      </w:r>
      <w:r w:rsidR="000303BF" w:rsidRPr="000303BF">
        <w:rPr>
          <w:rFonts w:ascii="David" w:hAnsi="David" w:cs="David"/>
          <w:color w:val="FF0000"/>
          <w:u w:val="single"/>
          <w:rtl/>
        </w:rPr>
        <w:t>–</w:t>
      </w:r>
      <w:r w:rsidR="000303BF" w:rsidRPr="000303BF">
        <w:rPr>
          <w:rFonts w:ascii="David" w:hAnsi="David" w:cs="David" w:hint="cs"/>
          <w:color w:val="FF0000"/>
          <w:u w:val="single"/>
          <w:rtl/>
        </w:rPr>
        <w:t xml:space="preserve"> </w:t>
      </w:r>
      <w:r w:rsidR="000303BF" w:rsidRPr="000303BF">
        <w:rPr>
          <w:rFonts w:ascii="David" w:hAnsi="David" w:cs="David" w:hint="cs"/>
          <w:rtl/>
        </w:rPr>
        <w:t>א</w:t>
      </w:r>
      <w:r w:rsidRPr="000303BF">
        <w:rPr>
          <w:rFonts w:ascii="David" w:hAnsi="David" w:cs="David"/>
          <w:rtl/>
        </w:rPr>
        <w:t xml:space="preserve">ין צורך בכל הקהל, אלא רק </w:t>
      </w:r>
      <w:r w:rsidRPr="000303BF">
        <w:rPr>
          <w:rFonts w:ascii="David" w:hAnsi="David" w:cs="David"/>
          <w:b/>
          <w:bCs/>
          <w:highlight w:val="green"/>
          <w:rtl/>
        </w:rPr>
        <w:t>בשבעת טובי העיר</w:t>
      </w:r>
      <w:r w:rsidR="00A45704" w:rsidRPr="000303BF">
        <w:rPr>
          <w:rFonts w:ascii="David" w:hAnsi="David" w:cs="David"/>
          <w:rtl/>
        </w:rPr>
        <w:t xml:space="preserve"> </w:t>
      </w:r>
      <w:r w:rsidR="00264B29">
        <w:rPr>
          <w:rFonts w:ascii="David" w:hAnsi="David" w:cs="David" w:hint="cs"/>
          <w:rtl/>
        </w:rPr>
        <w:t>ש</w:t>
      </w:r>
      <w:r w:rsidRPr="000303BF">
        <w:rPr>
          <w:rFonts w:ascii="David" w:hAnsi="David" w:cs="David"/>
          <w:rtl/>
        </w:rPr>
        <w:t>הם אנשים שהציבור בחר כדי שיהוו מעין אפוטרופ</w:t>
      </w:r>
      <w:r w:rsidR="000303BF" w:rsidRPr="000303BF">
        <w:rPr>
          <w:rFonts w:ascii="David" w:hAnsi="David" w:cs="David" w:hint="cs"/>
          <w:rtl/>
        </w:rPr>
        <w:t>ו</w:t>
      </w:r>
      <w:r w:rsidRPr="000303BF">
        <w:rPr>
          <w:rFonts w:ascii="David" w:hAnsi="David" w:cs="David"/>
          <w:rtl/>
        </w:rPr>
        <w:t>סים של ה</w:t>
      </w:r>
      <w:r w:rsidR="00A45704" w:rsidRPr="000303BF">
        <w:rPr>
          <w:rFonts w:ascii="David" w:hAnsi="David" w:cs="David"/>
          <w:rtl/>
        </w:rPr>
        <w:t>עם</w:t>
      </w:r>
      <w:r w:rsidR="00A45704" w:rsidRPr="000303BF">
        <w:rPr>
          <w:rFonts w:ascii="David" w:hAnsi="David" w:cs="David"/>
        </w:rPr>
        <w:t xml:space="preserve"> </w:t>
      </w:r>
      <w:r w:rsidR="00A45704" w:rsidRPr="000303BF">
        <w:rPr>
          <w:rFonts w:ascii="David" w:hAnsi="David" w:cs="David"/>
          <w:rtl/>
        </w:rPr>
        <w:t>לתקנת תקנות</w:t>
      </w:r>
      <w:r w:rsidR="00694B51" w:rsidRPr="000303BF">
        <w:rPr>
          <w:rFonts w:ascii="David" w:hAnsi="David" w:cs="David"/>
          <w:rtl/>
        </w:rPr>
        <w:t>.</w:t>
      </w:r>
      <w:r w:rsidR="00A45704" w:rsidRPr="000303BF">
        <w:rPr>
          <w:rFonts w:ascii="David" w:hAnsi="David" w:cs="David"/>
          <w:rtl/>
        </w:rPr>
        <w:t xml:space="preserve"> </w:t>
      </w:r>
      <w:r w:rsidR="000303BF" w:rsidRPr="000303BF">
        <w:rPr>
          <w:rFonts w:ascii="David" w:hAnsi="David" w:cs="David"/>
          <w:rtl/>
        </w:rPr>
        <w:t>לדעת הרב, פחות מ 7 פרנסים לא יכולים לתקן תקנות כיוון שזה לא מספיק אנשים כדי להכפיף את כל הציבור אלא אם הציבור נתן את רשותו במפורש.</w:t>
      </w:r>
    </w:p>
    <w:p w14:paraId="5DB141DB" w14:textId="77777777" w:rsidR="00A54E6F" w:rsidRPr="00E85E4B" w:rsidRDefault="00A54E6F" w:rsidP="006E0990">
      <w:pPr>
        <w:pStyle w:val="a3"/>
        <w:numPr>
          <w:ilvl w:val="1"/>
          <w:numId w:val="13"/>
        </w:numPr>
        <w:bidi/>
        <w:spacing w:line="360" w:lineRule="auto"/>
        <w:jc w:val="both"/>
        <w:rPr>
          <w:rFonts w:ascii="David" w:hAnsi="David" w:cs="David"/>
          <w:color w:val="FF0000"/>
          <w:highlight w:val="yellow"/>
          <w:u w:val="single"/>
        </w:rPr>
      </w:pPr>
      <w:r w:rsidRPr="00E85E4B">
        <w:rPr>
          <w:rFonts w:ascii="David" w:hAnsi="David" w:cs="David"/>
          <w:color w:val="FF0000"/>
          <w:highlight w:val="yellow"/>
          <w:u w:val="single"/>
          <w:rtl/>
        </w:rPr>
        <w:t>בבא בתרא ט, א</w:t>
      </w:r>
    </w:p>
    <w:p w14:paraId="7438513C" w14:textId="77777777" w:rsidR="00A54E6F" w:rsidRPr="00E85E4B" w:rsidRDefault="006E7C49" w:rsidP="006E0990">
      <w:pPr>
        <w:pStyle w:val="a3"/>
        <w:numPr>
          <w:ilvl w:val="2"/>
          <w:numId w:val="13"/>
        </w:numPr>
        <w:bidi/>
        <w:spacing w:line="360" w:lineRule="auto"/>
        <w:jc w:val="both"/>
        <w:rPr>
          <w:rFonts w:ascii="David" w:hAnsi="David" w:cs="David"/>
          <w:b/>
          <w:bCs/>
          <w:highlight w:val="cyan"/>
        </w:rPr>
      </w:pPr>
      <w:r w:rsidRPr="00E85E4B">
        <w:rPr>
          <w:rFonts w:ascii="David" w:hAnsi="David" w:cs="David"/>
          <w:b/>
          <w:bCs/>
          <w:highlight w:val="cyan"/>
          <w:rtl/>
        </w:rPr>
        <w:t xml:space="preserve">על מנת שיהיה לתקנות קהל תוקף צריך חכם שיאשר אותן בתנאי שקיים באותה עיר. </w:t>
      </w:r>
    </w:p>
    <w:p w14:paraId="2F917378" w14:textId="77777777" w:rsidR="00A54E6F" w:rsidRPr="003E78B4" w:rsidRDefault="00A54E6F" w:rsidP="006E0990">
      <w:pPr>
        <w:pStyle w:val="a3"/>
        <w:numPr>
          <w:ilvl w:val="2"/>
          <w:numId w:val="13"/>
        </w:numPr>
        <w:bidi/>
        <w:spacing w:line="360" w:lineRule="auto"/>
        <w:jc w:val="both"/>
        <w:rPr>
          <w:rFonts w:ascii="David" w:hAnsi="David" w:cs="David"/>
        </w:rPr>
      </w:pPr>
      <w:r w:rsidRPr="000334D1">
        <w:rPr>
          <w:rFonts w:ascii="David" w:hAnsi="David" w:cs="David"/>
          <w:b/>
          <w:bCs/>
          <w:rtl/>
        </w:rPr>
        <w:t>שוחטים</w:t>
      </w:r>
      <w:r w:rsidRPr="003E78B4">
        <w:rPr>
          <w:rFonts w:ascii="David" w:hAnsi="David" w:cs="David"/>
          <w:rtl/>
        </w:rPr>
        <w:t xml:space="preserve"> עשו ביניהם הסדר של חלוקת עבודה לפיה כל אחד שוחט ביום אחר בשבוע</w:t>
      </w:r>
      <w:r w:rsidR="006E7C49" w:rsidRPr="003E78B4">
        <w:rPr>
          <w:rFonts w:ascii="David" w:hAnsi="David" w:cs="David"/>
          <w:rtl/>
        </w:rPr>
        <w:t xml:space="preserve">- מי שמפר קורעים לו את עור הבהמה שקיבל מהשחיטה. </w:t>
      </w:r>
      <w:r w:rsidRPr="003E78B4">
        <w:rPr>
          <w:rFonts w:ascii="David" w:hAnsi="David" w:cs="David"/>
          <w:rtl/>
        </w:rPr>
        <w:t xml:space="preserve">אחד השוחטים שחט ביום לא שלו </w:t>
      </w:r>
      <w:r w:rsidR="006E7C49" w:rsidRPr="003E78B4">
        <w:rPr>
          <w:rFonts w:ascii="David" w:hAnsi="David" w:cs="David"/>
          <w:rtl/>
        </w:rPr>
        <w:t>ו</w:t>
      </w:r>
      <w:r w:rsidRPr="003E78B4">
        <w:rPr>
          <w:rFonts w:ascii="David" w:hAnsi="David" w:cs="David"/>
          <w:rtl/>
        </w:rPr>
        <w:t xml:space="preserve">קרעו לו את עור הבהמה. השוחט הגיע בפני דיין </w:t>
      </w:r>
      <w:r w:rsidR="006E7C49" w:rsidRPr="003E78B4">
        <w:rPr>
          <w:rFonts w:ascii="David" w:hAnsi="David" w:cs="David"/>
          <w:rtl/>
        </w:rPr>
        <w:t>ודרש</w:t>
      </w:r>
      <w:r w:rsidRPr="003E78B4">
        <w:rPr>
          <w:rFonts w:ascii="David" w:hAnsi="David" w:cs="David"/>
          <w:rtl/>
        </w:rPr>
        <w:t xml:space="preserve"> </w:t>
      </w:r>
      <w:r w:rsidR="006E7C49" w:rsidRPr="003E78B4">
        <w:rPr>
          <w:rFonts w:ascii="David" w:hAnsi="David" w:cs="David"/>
          <w:rtl/>
        </w:rPr>
        <w:t>פיצוי</w:t>
      </w:r>
      <w:r w:rsidRPr="003E78B4">
        <w:rPr>
          <w:rFonts w:ascii="David" w:hAnsi="David" w:cs="David"/>
          <w:rtl/>
        </w:rPr>
        <w:t xml:space="preserve"> בעוד שהשוחטים האחרים טענו שהיה הסדר ביניהם.</w:t>
      </w:r>
      <w:r w:rsidR="006E7C49" w:rsidRPr="003E78B4">
        <w:rPr>
          <w:rFonts w:ascii="David" w:hAnsi="David" w:cs="David"/>
          <w:rtl/>
        </w:rPr>
        <w:t xml:space="preserve"> הדיין חייב את השוחטים לשלם.</w:t>
      </w:r>
    </w:p>
    <w:p w14:paraId="7A07820E" w14:textId="77777777" w:rsidR="00A54E6F" w:rsidRPr="000334D1" w:rsidRDefault="00A54E6F" w:rsidP="006E0990">
      <w:pPr>
        <w:pStyle w:val="a3"/>
        <w:numPr>
          <w:ilvl w:val="2"/>
          <w:numId w:val="13"/>
        </w:numPr>
        <w:bidi/>
        <w:spacing w:line="360" w:lineRule="auto"/>
        <w:jc w:val="both"/>
        <w:rPr>
          <w:rFonts w:ascii="David" w:hAnsi="David" w:cs="David"/>
          <w:highlight w:val="cyan"/>
        </w:rPr>
      </w:pPr>
      <w:r w:rsidRPr="003E78B4">
        <w:rPr>
          <w:rFonts w:ascii="David" w:hAnsi="David" w:cs="David"/>
          <w:rtl/>
        </w:rPr>
        <w:t>מקרה זה סותר את העקרון לפיו אגודות מקצועיות מוסמכות לקבוע הסדרים בתוך עצמן</w:t>
      </w:r>
      <w:r w:rsidR="006E7C49" w:rsidRPr="003E78B4">
        <w:rPr>
          <w:rFonts w:ascii="David" w:hAnsi="David" w:cs="David"/>
          <w:rtl/>
        </w:rPr>
        <w:t>.</w:t>
      </w:r>
      <w:r w:rsidRPr="003E78B4">
        <w:rPr>
          <w:rFonts w:ascii="David" w:hAnsi="David" w:cs="David"/>
          <w:rtl/>
        </w:rPr>
        <w:t xml:space="preserve"> </w:t>
      </w:r>
      <w:r w:rsidR="006E7C49" w:rsidRPr="003E78B4">
        <w:rPr>
          <w:rFonts w:ascii="David" w:hAnsi="David" w:cs="David"/>
          <w:rtl/>
        </w:rPr>
        <w:t xml:space="preserve">עם זאת, </w:t>
      </w:r>
      <w:r w:rsidR="006E7C49" w:rsidRPr="000334D1">
        <w:rPr>
          <w:rFonts w:ascii="David" w:hAnsi="David" w:cs="David"/>
          <w:highlight w:val="cyan"/>
          <w:rtl/>
        </w:rPr>
        <w:t>באותה עיר היה אדם חשוב שלא נתן את אישורו על הסכם זה ולכן הוא לא תקף.</w:t>
      </w:r>
    </w:p>
    <w:p w14:paraId="0D154D86" w14:textId="76D353C3" w:rsidR="00A54E6F" w:rsidRPr="00E85E4B" w:rsidRDefault="00A54E6F" w:rsidP="006E0990">
      <w:pPr>
        <w:pStyle w:val="a3"/>
        <w:numPr>
          <w:ilvl w:val="2"/>
          <w:numId w:val="13"/>
        </w:numPr>
        <w:bidi/>
        <w:spacing w:line="360" w:lineRule="auto"/>
        <w:jc w:val="both"/>
        <w:rPr>
          <w:rFonts w:ascii="David" w:hAnsi="David" w:cs="David"/>
        </w:rPr>
      </w:pPr>
      <w:r w:rsidRPr="003E78B4">
        <w:rPr>
          <w:rFonts w:ascii="David" w:hAnsi="David" w:cs="David"/>
          <w:rtl/>
        </w:rPr>
        <w:t>נדרש אישור של אדם חשוב</w:t>
      </w:r>
      <w:r w:rsidR="006E7C49" w:rsidRPr="003E78B4">
        <w:rPr>
          <w:rFonts w:ascii="David" w:hAnsi="David" w:cs="David"/>
          <w:rtl/>
        </w:rPr>
        <w:t xml:space="preserve"> מכמה סיבות</w:t>
      </w:r>
      <w:r w:rsidR="006E7C49" w:rsidRPr="00D8600A">
        <w:rPr>
          <w:rFonts w:ascii="David" w:hAnsi="David" w:cs="David"/>
          <w:b/>
          <w:bCs/>
          <w:rtl/>
        </w:rPr>
        <w:t xml:space="preserve">: </w:t>
      </w:r>
      <w:r w:rsidR="006E7C49" w:rsidRPr="000334D1">
        <w:rPr>
          <w:rFonts w:ascii="David" w:hAnsi="David" w:cs="David"/>
          <w:b/>
          <w:bCs/>
          <w:highlight w:val="cyan"/>
          <w:rtl/>
        </w:rPr>
        <w:t xml:space="preserve">1. </w:t>
      </w:r>
      <w:r w:rsidRPr="000334D1">
        <w:rPr>
          <w:rFonts w:ascii="David" w:hAnsi="David" w:cs="David"/>
          <w:b/>
          <w:bCs/>
          <w:highlight w:val="cyan"/>
          <w:rtl/>
        </w:rPr>
        <w:t>וידוא שההסדר הוגן כלפי כלל הציבור.</w:t>
      </w:r>
      <w:r w:rsidR="00D8600A">
        <w:rPr>
          <w:rFonts w:ascii="David" w:hAnsi="David" w:cs="David" w:hint="cs"/>
          <w:b/>
          <w:bCs/>
          <w:highlight w:val="cyan"/>
          <w:rtl/>
        </w:rPr>
        <w:t xml:space="preserve"> </w:t>
      </w:r>
      <w:r w:rsidR="006E7C49" w:rsidRPr="000334D1">
        <w:rPr>
          <w:rFonts w:ascii="David" w:hAnsi="David" w:cs="David"/>
          <w:b/>
          <w:bCs/>
          <w:highlight w:val="cyan"/>
          <w:rtl/>
        </w:rPr>
        <w:t>2.</w:t>
      </w:r>
      <w:r w:rsidRPr="000334D1">
        <w:rPr>
          <w:rFonts w:ascii="David" w:hAnsi="David" w:cs="David"/>
          <w:b/>
          <w:bCs/>
          <w:highlight w:val="cyan"/>
          <w:rtl/>
        </w:rPr>
        <w:t xml:space="preserve"> וידוא שההסדר לא סותר את ההלכה. </w:t>
      </w:r>
      <w:r w:rsidR="006E7C49" w:rsidRPr="000334D1">
        <w:rPr>
          <w:rFonts w:ascii="David" w:hAnsi="David" w:cs="David"/>
          <w:b/>
          <w:bCs/>
          <w:highlight w:val="cyan"/>
          <w:rtl/>
        </w:rPr>
        <w:t>3.</w:t>
      </w:r>
      <w:r w:rsidRPr="000334D1">
        <w:rPr>
          <w:rFonts w:ascii="David" w:hAnsi="David" w:cs="David"/>
          <w:b/>
          <w:bCs/>
          <w:highlight w:val="cyan"/>
          <w:rtl/>
        </w:rPr>
        <w:t xml:space="preserve"> מפאת כבוד לחכם.</w:t>
      </w:r>
    </w:p>
    <w:p w14:paraId="20722B1D" w14:textId="22E0BB7C" w:rsidR="00E85E4B" w:rsidRPr="00E85E4B" w:rsidRDefault="00E85E4B" w:rsidP="006E0990">
      <w:pPr>
        <w:pStyle w:val="a3"/>
        <w:numPr>
          <w:ilvl w:val="2"/>
          <w:numId w:val="13"/>
        </w:numPr>
        <w:bidi/>
        <w:spacing w:line="360" w:lineRule="auto"/>
        <w:jc w:val="both"/>
        <w:rPr>
          <w:rFonts w:ascii="David" w:hAnsi="David" w:cs="David"/>
        </w:rPr>
      </w:pPr>
      <w:r w:rsidRPr="00E85E4B">
        <w:rPr>
          <w:rFonts w:ascii="David" w:hAnsi="David" w:cs="David"/>
          <w:rtl/>
        </w:rPr>
        <w:t xml:space="preserve">אם הסיבה </w:t>
      </w:r>
      <w:r>
        <w:rPr>
          <w:rFonts w:ascii="David" w:hAnsi="David" w:cs="David" w:hint="cs"/>
          <w:rtl/>
        </w:rPr>
        <w:t>הראשונה</w:t>
      </w:r>
      <w:r w:rsidRPr="00E85E4B">
        <w:rPr>
          <w:rFonts w:ascii="David" w:hAnsi="David" w:cs="David"/>
          <w:rtl/>
        </w:rPr>
        <w:t xml:space="preserve"> היא הנכונה, אז סביר שזה לגבי הסדרים של בעלי מקצוע ולא של כל בני העיר, מכיוון שאם בעלי המקצוע מקבלים הסדר ביניהם יש סיכוי שהם יכולים לפגוע בכל הציבור. אם הסיבה שצריך אישור של אדם חשוב זה בגלל שצריך פיקוח הלכתי, זה רלוונטי לתקנה של כל בני העיר ולא רק לתקנות של אגודה מקצועית. </w:t>
      </w:r>
    </w:p>
    <w:p w14:paraId="451E7A23" w14:textId="5465CCC3" w:rsidR="00A54E6F" w:rsidRPr="00E85E4B" w:rsidRDefault="00A54E6F" w:rsidP="006E0990">
      <w:pPr>
        <w:pStyle w:val="a3"/>
        <w:numPr>
          <w:ilvl w:val="1"/>
          <w:numId w:val="13"/>
        </w:numPr>
        <w:bidi/>
        <w:spacing w:line="360" w:lineRule="auto"/>
        <w:rPr>
          <w:rFonts w:ascii="David" w:hAnsi="David" w:cs="David"/>
          <w:b/>
          <w:bCs/>
          <w:highlight w:val="cyan"/>
        </w:rPr>
      </w:pPr>
      <w:r w:rsidRPr="00E85E4B">
        <w:rPr>
          <w:rFonts w:ascii="David" w:hAnsi="David" w:cs="David"/>
          <w:color w:val="FF0000"/>
          <w:highlight w:val="yellow"/>
          <w:u w:val="single"/>
          <w:rtl/>
        </w:rPr>
        <w:t>שו"ת הריב"ש, שצט</w:t>
      </w:r>
      <w:r w:rsidRPr="00E85E4B">
        <w:rPr>
          <w:rFonts w:ascii="David" w:hAnsi="David" w:cs="David"/>
          <w:color w:val="FF0000"/>
          <w:rtl/>
        </w:rPr>
        <w:t xml:space="preserve"> </w:t>
      </w:r>
      <w:r w:rsidRPr="00E85E4B">
        <w:rPr>
          <w:rFonts w:ascii="David" w:hAnsi="David" w:cs="David"/>
          <w:rtl/>
        </w:rPr>
        <w:t>–</w:t>
      </w:r>
      <w:r w:rsidR="0041576A" w:rsidRPr="00E85E4B">
        <w:rPr>
          <w:rFonts w:ascii="David" w:hAnsi="David" w:cs="David"/>
          <w:highlight w:val="cyan"/>
          <w:rtl/>
        </w:rPr>
        <w:t xml:space="preserve">הצורך </w:t>
      </w:r>
      <w:r w:rsidRPr="00E85E4B">
        <w:rPr>
          <w:rFonts w:ascii="David" w:hAnsi="David" w:cs="David"/>
          <w:highlight w:val="cyan"/>
          <w:rtl/>
        </w:rPr>
        <w:t>באישור אדם חשוב הוא רק כאשר מדובר בתקנה של בעלי אגודה מקצועית</w:t>
      </w:r>
      <w:r w:rsidRPr="00E85E4B">
        <w:rPr>
          <w:rFonts w:ascii="David" w:hAnsi="David" w:cs="David"/>
          <w:rtl/>
        </w:rPr>
        <w:t xml:space="preserve"> (הש</w:t>
      </w:r>
      <w:r w:rsidR="000D3C2C" w:rsidRPr="00E85E4B">
        <w:rPr>
          <w:rFonts w:ascii="David" w:hAnsi="David" w:cs="David" w:hint="cs"/>
          <w:rtl/>
        </w:rPr>
        <w:t>ו</w:t>
      </w:r>
      <w:r w:rsidRPr="00E85E4B">
        <w:rPr>
          <w:rFonts w:ascii="David" w:hAnsi="David" w:cs="David"/>
          <w:rtl/>
        </w:rPr>
        <w:t>חטים במקרה הנ"ל). אם מדובר בתקנת קהל כללי</w:t>
      </w:r>
      <w:r w:rsidR="000D3C2C" w:rsidRPr="00E85E4B">
        <w:rPr>
          <w:rFonts w:ascii="David" w:hAnsi="David" w:cs="David" w:hint="cs"/>
          <w:rtl/>
        </w:rPr>
        <w:t>ת</w:t>
      </w:r>
      <w:r w:rsidRPr="00E85E4B">
        <w:rPr>
          <w:rFonts w:ascii="David" w:hAnsi="David" w:cs="David"/>
          <w:rtl/>
        </w:rPr>
        <w:t xml:space="preserve"> שחלה על כל בני העיר הם לא צריכים אישור אדם חשוב.</w:t>
      </w:r>
      <w:r w:rsidR="00E85E4B" w:rsidRPr="00E85E4B">
        <w:rPr>
          <w:rFonts w:ascii="David" w:hAnsi="David" w:cs="David" w:hint="cs"/>
          <w:rtl/>
        </w:rPr>
        <w:t xml:space="preserve"> </w:t>
      </w:r>
      <w:r w:rsidR="00E85E4B">
        <w:rPr>
          <w:rFonts w:ascii="David" w:hAnsi="David" w:cs="David" w:hint="cs"/>
          <w:rtl/>
        </w:rPr>
        <w:t>כנראה</w:t>
      </w:r>
      <w:r w:rsidR="00E85E4B" w:rsidRPr="00E85E4B">
        <w:rPr>
          <w:rFonts w:ascii="David" w:hAnsi="David" w:cs="David"/>
          <w:rtl/>
        </w:rPr>
        <w:t xml:space="preserve"> שריב"ש </w:t>
      </w:r>
      <w:r w:rsidR="00E85E4B" w:rsidRPr="00E85E4B">
        <w:rPr>
          <w:rFonts w:ascii="David" w:hAnsi="David" w:cs="David"/>
          <w:b/>
          <w:bCs/>
          <w:highlight w:val="cyan"/>
          <w:rtl/>
        </w:rPr>
        <w:t>סובר שמטרת הכלל הוא מניעת קיפוח בין אנשים.</w:t>
      </w:r>
    </w:p>
    <w:p w14:paraId="3D406037" w14:textId="419421D4" w:rsidR="00A54E6F" w:rsidRDefault="00A54E6F" w:rsidP="006E0990">
      <w:pPr>
        <w:pStyle w:val="a3"/>
        <w:numPr>
          <w:ilvl w:val="1"/>
          <w:numId w:val="13"/>
        </w:numPr>
        <w:bidi/>
        <w:spacing w:line="360" w:lineRule="auto"/>
        <w:jc w:val="both"/>
        <w:rPr>
          <w:rFonts w:ascii="David" w:hAnsi="David" w:cs="David"/>
        </w:rPr>
      </w:pPr>
      <w:r w:rsidRPr="00E85E4B">
        <w:rPr>
          <w:rFonts w:ascii="David" w:hAnsi="David" w:cs="David"/>
          <w:color w:val="FF0000"/>
          <w:highlight w:val="yellow"/>
          <w:u w:val="single"/>
          <w:rtl/>
        </w:rPr>
        <w:t>רא"ש בבא בתרא א, לג</w:t>
      </w:r>
      <w:r w:rsidRPr="00E85E4B">
        <w:rPr>
          <w:rFonts w:ascii="David" w:hAnsi="David" w:cs="David"/>
          <w:color w:val="FF0000"/>
          <w:rtl/>
        </w:rPr>
        <w:t xml:space="preserve"> </w:t>
      </w:r>
      <w:r w:rsidRPr="003E78B4">
        <w:rPr>
          <w:rFonts w:ascii="David" w:hAnsi="David" w:cs="David"/>
          <w:rtl/>
        </w:rPr>
        <w:t xml:space="preserve">– </w:t>
      </w:r>
      <w:r w:rsidR="0041576A" w:rsidRPr="00484868">
        <w:rPr>
          <w:rFonts w:ascii="David" w:hAnsi="David" w:cs="David"/>
          <w:b/>
          <w:bCs/>
          <w:highlight w:val="green"/>
          <w:rtl/>
        </w:rPr>
        <w:t>ב</w:t>
      </w:r>
      <w:r w:rsidRPr="00484868">
        <w:rPr>
          <w:rFonts w:ascii="David" w:hAnsi="David" w:cs="David"/>
          <w:b/>
          <w:bCs/>
          <w:highlight w:val="green"/>
          <w:rtl/>
        </w:rPr>
        <w:t xml:space="preserve">כל מקרה </w:t>
      </w:r>
      <w:r w:rsidR="0041576A" w:rsidRPr="00484868">
        <w:rPr>
          <w:rFonts w:ascii="David" w:hAnsi="David" w:cs="David"/>
          <w:b/>
          <w:bCs/>
          <w:highlight w:val="green"/>
          <w:rtl/>
        </w:rPr>
        <w:t xml:space="preserve">של תקנת קהל </w:t>
      </w:r>
      <w:r w:rsidRPr="00484868">
        <w:rPr>
          <w:rFonts w:ascii="David" w:hAnsi="David" w:cs="David"/>
          <w:b/>
          <w:bCs/>
          <w:highlight w:val="green"/>
          <w:rtl/>
        </w:rPr>
        <w:t>יש צורך באישור של אדם חשוב</w:t>
      </w:r>
      <w:r w:rsidRPr="003E78B4">
        <w:rPr>
          <w:rFonts w:ascii="David" w:hAnsi="David" w:cs="David"/>
          <w:rtl/>
        </w:rPr>
        <w:t>.</w:t>
      </w:r>
      <w:r w:rsidR="0041576A" w:rsidRPr="003E78B4">
        <w:rPr>
          <w:rFonts w:ascii="David" w:hAnsi="David" w:cs="David"/>
          <w:rtl/>
        </w:rPr>
        <w:t xml:space="preserve"> (</w:t>
      </w:r>
      <w:r w:rsidR="00E85E4B">
        <w:rPr>
          <w:rFonts w:ascii="David" w:hAnsi="David" w:cs="David" w:hint="cs"/>
          <w:rtl/>
        </w:rPr>
        <w:t>מה</w:t>
      </w:r>
      <w:r w:rsidR="0041576A" w:rsidRPr="003E78B4">
        <w:rPr>
          <w:rFonts w:ascii="David" w:hAnsi="David" w:cs="David"/>
          <w:rtl/>
        </w:rPr>
        <w:t>סיבות</w:t>
      </w:r>
      <w:r w:rsidR="00460832">
        <w:rPr>
          <w:rFonts w:ascii="David" w:hAnsi="David" w:cs="David" w:hint="cs"/>
          <w:rtl/>
        </w:rPr>
        <w:t xml:space="preserve"> </w:t>
      </w:r>
      <w:r w:rsidR="00D8600A">
        <w:rPr>
          <w:rFonts w:ascii="David" w:hAnsi="David" w:cs="David" w:hint="cs"/>
          <w:rtl/>
        </w:rPr>
        <w:t>2</w:t>
      </w:r>
      <w:r w:rsidR="00460832">
        <w:rPr>
          <w:rFonts w:ascii="David" w:hAnsi="David" w:cs="David" w:hint="cs"/>
          <w:rtl/>
        </w:rPr>
        <w:t xml:space="preserve"> ו3</w:t>
      </w:r>
      <w:r w:rsidR="0041576A" w:rsidRPr="003E78B4">
        <w:rPr>
          <w:rFonts w:ascii="David" w:hAnsi="David" w:cs="David"/>
          <w:rtl/>
        </w:rPr>
        <w:t xml:space="preserve"> לעיל </w:t>
      </w:r>
      <w:r w:rsidR="00E85E4B">
        <w:rPr>
          <w:rFonts w:ascii="David" w:hAnsi="David" w:cs="David" w:hint="cs"/>
          <w:rtl/>
        </w:rPr>
        <w:t xml:space="preserve">- </w:t>
      </w:r>
      <w:r w:rsidR="0041576A" w:rsidRPr="003E78B4">
        <w:rPr>
          <w:rFonts w:ascii="David" w:hAnsi="David" w:cs="David"/>
          <w:rtl/>
        </w:rPr>
        <w:t>בבא בתרא 4)</w:t>
      </w:r>
    </w:p>
    <w:p w14:paraId="66087DB8" w14:textId="6E385A64" w:rsidR="009A3043" w:rsidRPr="009A3043" w:rsidRDefault="009A3043" w:rsidP="006E0990">
      <w:pPr>
        <w:pStyle w:val="a3"/>
        <w:numPr>
          <w:ilvl w:val="1"/>
          <w:numId w:val="13"/>
        </w:numPr>
        <w:bidi/>
        <w:spacing w:line="360" w:lineRule="auto"/>
        <w:jc w:val="both"/>
        <w:rPr>
          <w:rFonts w:ascii="David" w:hAnsi="David" w:cs="David"/>
          <w:b/>
          <w:bCs/>
          <w:highlight w:val="cyan"/>
          <w:u w:val="single"/>
        </w:rPr>
      </w:pPr>
      <w:r w:rsidRPr="009A3043">
        <w:rPr>
          <w:rFonts w:ascii="David" w:hAnsi="David" w:cs="David" w:hint="cs"/>
          <w:color w:val="FF0000"/>
          <w:highlight w:val="yellow"/>
          <w:u w:val="single"/>
          <w:rtl/>
        </w:rPr>
        <w:t xml:space="preserve">שו"ת הריב"ש, שה </w:t>
      </w:r>
      <w:r w:rsidRPr="009A3043">
        <w:rPr>
          <w:rFonts w:ascii="David" w:hAnsi="David" w:cs="David"/>
          <w:color w:val="FF0000"/>
          <w:highlight w:val="yellow"/>
          <w:u w:val="single"/>
          <w:rtl/>
        </w:rPr>
        <w:t>–</w:t>
      </w:r>
      <w:r w:rsidRPr="009A3043">
        <w:rPr>
          <w:rFonts w:ascii="David" w:hAnsi="David" w:cs="David" w:hint="cs"/>
          <w:color w:val="FF0000"/>
          <w:u w:val="single"/>
          <w:rtl/>
        </w:rPr>
        <w:t xml:space="preserve"> </w:t>
      </w:r>
      <w:r w:rsidRPr="009A3043">
        <w:rPr>
          <w:rFonts w:ascii="David" w:hAnsi="David" w:cs="David" w:hint="cs"/>
          <w:rtl/>
        </w:rPr>
        <w:t>בהלכה היהודית יש כללים ברורים איך נראה שטר, והם שונים מכללי הגויי</w:t>
      </w:r>
      <w:r>
        <w:rPr>
          <w:rFonts w:ascii="David" w:hAnsi="David" w:cs="David" w:hint="cs"/>
          <w:rtl/>
        </w:rPr>
        <w:t>ם</w:t>
      </w:r>
      <w:r w:rsidRPr="009A3043">
        <w:rPr>
          <w:rFonts w:ascii="David" w:hAnsi="David" w:cs="David" w:hint="cs"/>
          <w:rtl/>
        </w:rPr>
        <w:t xml:space="preserve">. הקהל התקין תקנה ששטר בין יהודים שהוא לפי דיני הגויים </w:t>
      </w:r>
      <w:r w:rsidRPr="009A3043">
        <w:rPr>
          <w:rFonts w:ascii="David" w:hAnsi="David" w:cs="David"/>
          <w:rtl/>
        </w:rPr>
        <w:t>–</w:t>
      </w:r>
      <w:r w:rsidRPr="009A3043">
        <w:rPr>
          <w:rFonts w:ascii="David" w:hAnsi="David" w:cs="David" w:hint="cs"/>
          <w:rtl/>
        </w:rPr>
        <w:t xml:space="preserve"> תקף. </w:t>
      </w:r>
      <w:r>
        <w:rPr>
          <w:rFonts w:ascii="David" w:hAnsi="David" w:cs="David" w:hint="cs"/>
          <w:rtl/>
        </w:rPr>
        <w:t>הריב</w:t>
      </w:r>
      <w:r w:rsidRPr="009A3043">
        <w:rPr>
          <w:rFonts w:ascii="David" w:hAnsi="David" w:cs="David" w:hint="cs"/>
          <w:rtl/>
        </w:rPr>
        <w:t xml:space="preserve">"ש (האיש החשוב) פסק שהתקנה תקפה. זאת משום שכל מי בחר להשתמש בשטר של גויים קיבל על עצמו את תקנת הציבור. </w:t>
      </w:r>
      <w:r w:rsidRPr="009A3043">
        <w:rPr>
          <w:rFonts w:ascii="David" w:hAnsi="David" w:cs="David" w:hint="cs"/>
          <w:b/>
          <w:bCs/>
          <w:highlight w:val="cyan"/>
          <w:rtl/>
        </w:rPr>
        <w:t xml:space="preserve">אולם במידה ובשטר יש ס' של ריבית, האסור ע"פ דיני תורה -הס' בטל.  מסקנה </w:t>
      </w:r>
      <w:r w:rsidRPr="009A3043">
        <w:rPr>
          <w:rFonts w:ascii="David" w:hAnsi="David" w:cs="David"/>
          <w:b/>
          <w:bCs/>
          <w:highlight w:val="cyan"/>
          <w:rtl/>
        </w:rPr>
        <w:t>–</w:t>
      </w:r>
      <w:r w:rsidRPr="009A3043">
        <w:rPr>
          <w:rFonts w:ascii="David" w:hAnsi="David" w:cs="David" w:hint="cs"/>
          <w:b/>
          <w:bCs/>
          <w:highlight w:val="cyan"/>
          <w:rtl/>
        </w:rPr>
        <w:t xml:space="preserve"> הקהל יכול לתקן בדיני ממונות אך לא יכול לעבור על איסורי תורה.</w:t>
      </w:r>
    </w:p>
    <w:p w14:paraId="66AAB57C" w14:textId="63B19137" w:rsidR="00D8600A" w:rsidRPr="00D8600A" w:rsidRDefault="00E85E4B" w:rsidP="00D8600A">
      <w:pPr>
        <w:pStyle w:val="a3"/>
        <w:numPr>
          <w:ilvl w:val="1"/>
          <w:numId w:val="13"/>
        </w:numPr>
        <w:bidi/>
        <w:spacing w:line="360" w:lineRule="auto"/>
        <w:jc w:val="both"/>
        <w:rPr>
          <w:rFonts w:ascii="David" w:hAnsi="David" w:cs="David"/>
          <w:u w:val="single"/>
        </w:rPr>
      </w:pPr>
      <w:r w:rsidRPr="009A2051">
        <w:rPr>
          <w:rFonts w:ascii="David" w:hAnsi="David" w:cs="David"/>
          <w:color w:val="FF0000"/>
          <w:highlight w:val="yellow"/>
          <w:u w:val="single"/>
          <w:rtl/>
        </w:rPr>
        <w:lastRenderedPageBreak/>
        <w:t>שו"ת הרשב"א ז, רמ"ד –</w:t>
      </w:r>
      <w:r w:rsidRPr="009A2051">
        <w:rPr>
          <w:rFonts w:ascii="David" w:hAnsi="David" w:cs="David"/>
          <w:color w:val="FF0000"/>
          <w:u w:val="single"/>
          <w:rtl/>
        </w:rPr>
        <w:t xml:space="preserve"> </w:t>
      </w:r>
      <w:r w:rsidRPr="003E78B4">
        <w:rPr>
          <w:rFonts w:ascii="David" w:hAnsi="David" w:cs="David"/>
          <w:rtl/>
        </w:rPr>
        <w:t xml:space="preserve">הסכימו הקהל </w:t>
      </w:r>
      <w:r w:rsidRPr="00D8600A">
        <w:rPr>
          <w:rFonts w:ascii="David" w:hAnsi="David" w:cs="David"/>
          <w:b/>
          <w:bCs/>
          <w:rtl/>
        </w:rPr>
        <w:t>והחרימו</w:t>
      </w:r>
      <w:r w:rsidRPr="003E78B4">
        <w:rPr>
          <w:rFonts w:ascii="David" w:hAnsi="David" w:cs="David"/>
          <w:rtl/>
        </w:rPr>
        <w:t xml:space="preserve"> שלא לשחק בקובי</w:t>
      </w:r>
      <w:r>
        <w:rPr>
          <w:rFonts w:ascii="David" w:hAnsi="David" w:cs="David" w:hint="cs"/>
          <w:rtl/>
        </w:rPr>
        <w:t>י</w:t>
      </w:r>
      <w:r w:rsidRPr="003E78B4">
        <w:rPr>
          <w:rFonts w:ascii="David" w:hAnsi="David" w:cs="David"/>
          <w:rtl/>
        </w:rPr>
        <w:t xml:space="preserve">ה, ואח"כ </w:t>
      </w:r>
      <w:r w:rsidRPr="00414208">
        <w:rPr>
          <w:rFonts w:ascii="David" w:hAnsi="David" w:cs="David"/>
          <w:highlight w:val="cyan"/>
          <w:rtl/>
        </w:rPr>
        <w:t xml:space="preserve">נשארו הקהל שרוצים להתיר את </w:t>
      </w:r>
      <w:r w:rsidR="00D8600A">
        <w:rPr>
          <w:rFonts w:ascii="David" w:hAnsi="David" w:cs="David" w:hint="cs"/>
          <w:highlight w:val="cyan"/>
          <w:rtl/>
        </w:rPr>
        <w:t>המשחק</w:t>
      </w:r>
      <w:r w:rsidRPr="00414208">
        <w:rPr>
          <w:rFonts w:ascii="David" w:hAnsi="David" w:cs="David"/>
          <w:highlight w:val="cyan"/>
          <w:rtl/>
        </w:rPr>
        <w:t xml:space="preserve"> בקובייה.</w:t>
      </w:r>
      <w:r w:rsidRPr="003E78B4">
        <w:rPr>
          <w:rFonts w:ascii="David" w:hAnsi="David" w:cs="David"/>
          <w:rtl/>
        </w:rPr>
        <w:t xml:space="preserve"> האם הם יכולים להסכים להתיר את האיסור כיוון שכעת הם הרוב? </w:t>
      </w:r>
      <w:r w:rsidRPr="000334D1">
        <w:rPr>
          <w:rFonts w:ascii="David" w:hAnsi="David" w:cs="David"/>
          <w:highlight w:val="cyan"/>
          <w:rtl/>
        </w:rPr>
        <w:t>לא כיוון שהיא נוגדת את איסור תורה.</w:t>
      </w:r>
      <w:r w:rsidRPr="003E78B4">
        <w:rPr>
          <w:rFonts w:ascii="David" w:hAnsi="David" w:cs="David"/>
          <w:rtl/>
        </w:rPr>
        <w:t xml:space="preserve"> (משחק קובייה נחשב לגזל) </w:t>
      </w:r>
    </w:p>
    <w:p w14:paraId="2E1CD77A" w14:textId="77777777" w:rsidR="00D8600A" w:rsidRPr="00D8600A" w:rsidRDefault="00D8600A" w:rsidP="00D8600A">
      <w:pPr>
        <w:pStyle w:val="a3"/>
        <w:bidi/>
        <w:spacing w:line="360" w:lineRule="auto"/>
        <w:jc w:val="both"/>
        <w:rPr>
          <w:rFonts w:ascii="David" w:hAnsi="David" w:cs="David"/>
          <w:u w:val="single"/>
        </w:rPr>
      </w:pPr>
    </w:p>
    <w:p w14:paraId="500FF774" w14:textId="00FFBFCD" w:rsidR="00A54E6F" w:rsidRPr="00E81396" w:rsidRDefault="0041576A" w:rsidP="006E0990">
      <w:pPr>
        <w:pStyle w:val="a3"/>
        <w:numPr>
          <w:ilvl w:val="0"/>
          <w:numId w:val="13"/>
        </w:numPr>
        <w:bidi/>
        <w:spacing w:line="360" w:lineRule="auto"/>
        <w:jc w:val="both"/>
        <w:rPr>
          <w:rFonts w:ascii="David" w:hAnsi="David" w:cs="David"/>
          <w:b/>
          <w:bCs/>
          <w:highlight w:val="lightGray"/>
        </w:rPr>
      </w:pPr>
      <w:r w:rsidRPr="000D3C2C">
        <w:rPr>
          <w:rFonts w:ascii="David" w:hAnsi="David" w:cs="David"/>
          <w:b/>
          <w:bCs/>
          <w:highlight w:val="lightGray"/>
          <w:rtl/>
        </w:rPr>
        <w:t>מנהג</w:t>
      </w:r>
      <w:r w:rsidR="00E81396">
        <w:rPr>
          <w:rFonts w:ascii="David" w:hAnsi="David" w:cs="David" w:hint="cs"/>
          <w:b/>
          <w:bCs/>
          <w:rtl/>
        </w:rPr>
        <w:t xml:space="preserve"> </w:t>
      </w:r>
      <w:r w:rsidR="00E81396">
        <w:rPr>
          <w:rFonts w:ascii="David" w:hAnsi="David" w:cs="David"/>
          <w:b/>
          <w:bCs/>
          <w:rtl/>
        </w:rPr>
        <w:t>–</w:t>
      </w:r>
      <w:r w:rsidR="00E81396">
        <w:rPr>
          <w:rFonts w:ascii="David" w:hAnsi="David" w:cs="David" w:hint="cs"/>
          <w:b/>
          <w:bCs/>
          <w:rtl/>
        </w:rPr>
        <w:t xml:space="preserve"> </w:t>
      </w:r>
      <w:r w:rsidR="00A54E6F" w:rsidRPr="00E81396">
        <w:rPr>
          <w:rFonts w:ascii="David" w:hAnsi="David" w:cs="David"/>
          <w:rtl/>
        </w:rPr>
        <w:t xml:space="preserve">צורה נוספת של יצירת נורמה הלכתית. </w:t>
      </w:r>
      <w:r w:rsidRPr="00E81396">
        <w:rPr>
          <w:rFonts w:ascii="David" w:hAnsi="David" w:cs="David"/>
          <w:b/>
          <w:bCs/>
          <w:highlight w:val="lightGray"/>
          <w:rtl/>
        </w:rPr>
        <w:t>2 סוגים של מנהגים: 1.</w:t>
      </w:r>
      <w:r w:rsidR="00A54E6F" w:rsidRPr="00E81396">
        <w:rPr>
          <w:rFonts w:ascii="David" w:hAnsi="David" w:cs="David"/>
          <w:b/>
          <w:bCs/>
          <w:highlight w:val="lightGray"/>
          <w:rtl/>
        </w:rPr>
        <w:t xml:space="preserve"> מנהג יוצר (יוצר נורמה הלכתית חדשה) </w:t>
      </w:r>
      <w:r w:rsidRPr="00E81396">
        <w:rPr>
          <w:rFonts w:ascii="David" w:hAnsi="David" w:cs="David"/>
          <w:b/>
          <w:bCs/>
          <w:highlight w:val="lightGray"/>
          <w:rtl/>
        </w:rPr>
        <w:t xml:space="preserve">2. </w:t>
      </w:r>
      <w:r w:rsidR="00A54E6F" w:rsidRPr="00E81396">
        <w:rPr>
          <w:rFonts w:ascii="David" w:hAnsi="David" w:cs="David"/>
          <w:b/>
          <w:bCs/>
          <w:highlight w:val="lightGray"/>
          <w:rtl/>
        </w:rPr>
        <w:t>ומנהג מקיים (מגלה נורמה ישנה קיימת)</w:t>
      </w:r>
      <w:r w:rsidR="00A54E6F" w:rsidRPr="00E81396">
        <w:rPr>
          <w:rFonts w:ascii="David" w:hAnsi="David" w:cs="David"/>
          <w:rtl/>
        </w:rPr>
        <w:t>. ההבדל בין תקנה למנהג הוא שתקנה קובעים בצורה יותר פורמלית</w:t>
      </w:r>
      <w:r w:rsidR="00E81396">
        <w:rPr>
          <w:rFonts w:ascii="David" w:hAnsi="David" w:cs="David" w:hint="cs"/>
          <w:rtl/>
        </w:rPr>
        <w:t>, וצריך לחשוב מראש האם כל הציבור יעמוד בה</w:t>
      </w:r>
      <w:r w:rsidR="00A54E6F" w:rsidRPr="00E81396">
        <w:rPr>
          <w:rFonts w:ascii="David" w:hAnsi="David" w:cs="David"/>
          <w:rtl/>
        </w:rPr>
        <w:t xml:space="preserve"> </w:t>
      </w:r>
      <w:r w:rsidRPr="00E81396">
        <w:rPr>
          <w:rFonts w:ascii="David" w:hAnsi="David" w:cs="David"/>
          <w:rtl/>
        </w:rPr>
        <w:t>ו</w:t>
      </w:r>
      <w:r w:rsidR="00A54E6F" w:rsidRPr="00E81396">
        <w:rPr>
          <w:rFonts w:ascii="David" w:hAnsi="David" w:cs="David"/>
          <w:rtl/>
        </w:rPr>
        <w:t xml:space="preserve">לעומת </w:t>
      </w:r>
      <w:r w:rsidRPr="00E81396">
        <w:rPr>
          <w:rFonts w:ascii="David" w:hAnsi="David" w:cs="David"/>
          <w:rtl/>
        </w:rPr>
        <w:t>זאת</w:t>
      </w:r>
      <w:r w:rsidR="00A54E6F" w:rsidRPr="00E81396">
        <w:rPr>
          <w:rFonts w:ascii="David" w:hAnsi="David" w:cs="David"/>
          <w:rtl/>
        </w:rPr>
        <w:t xml:space="preserve"> מנהג זה משהו שהציבור עשה ועם הזמן זה נתפס</w:t>
      </w:r>
      <w:r w:rsidR="000D3C2C" w:rsidRPr="00E81396">
        <w:rPr>
          <w:rFonts w:ascii="David" w:hAnsi="David" w:cs="David" w:hint="cs"/>
          <w:rtl/>
        </w:rPr>
        <w:t>.</w:t>
      </w:r>
    </w:p>
    <w:p w14:paraId="0F950465" w14:textId="77777777" w:rsidR="00A54E6F" w:rsidRPr="00E81396" w:rsidRDefault="00A54E6F" w:rsidP="006E0990">
      <w:pPr>
        <w:pStyle w:val="a3"/>
        <w:numPr>
          <w:ilvl w:val="1"/>
          <w:numId w:val="13"/>
        </w:numPr>
        <w:bidi/>
        <w:spacing w:line="360" w:lineRule="auto"/>
        <w:jc w:val="both"/>
        <w:rPr>
          <w:rFonts w:ascii="David" w:hAnsi="David" w:cs="David"/>
          <w:color w:val="FF0000"/>
          <w:highlight w:val="yellow"/>
          <w:u w:val="single"/>
        </w:rPr>
      </w:pPr>
      <w:r w:rsidRPr="00E81396">
        <w:rPr>
          <w:rFonts w:ascii="David" w:hAnsi="David" w:cs="David"/>
          <w:color w:val="FF0000"/>
          <w:highlight w:val="yellow"/>
          <w:u w:val="single"/>
          <w:rtl/>
        </w:rPr>
        <w:t>פסחים סו, א</w:t>
      </w:r>
    </w:p>
    <w:p w14:paraId="62D655B4" w14:textId="27FC65A0" w:rsidR="00A54E6F" w:rsidRPr="003E78B4" w:rsidRDefault="00A54E6F" w:rsidP="006E0990">
      <w:pPr>
        <w:pStyle w:val="a3"/>
        <w:numPr>
          <w:ilvl w:val="2"/>
          <w:numId w:val="13"/>
        </w:numPr>
        <w:bidi/>
        <w:spacing w:line="360" w:lineRule="auto"/>
        <w:jc w:val="both"/>
        <w:rPr>
          <w:rFonts w:ascii="David" w:hAnsi="David" w:cs="David"/>
        </w:rPr>
      </w:pPr>
      <w:r w:rsidRPr="003E78B4">
        <w:rPr>
          <w:rFonts w:ascii="David" w:hAnsi="David" w:cs="David"/>
          <w:rtl/>
        </w:rPr>
        <w:t xml:space="preserve">האם ניתן להקריב </w:t>
      </w:r>
      <w:r w:rsidRPr="000D3C2C">
        <w:rPr>
          <w:rFonts w:ascii="David" w:hAnsi="David" w:cs="David"/>
          <w:highlight w:val="cyan"/>
          <w:rtl/>
        </w:rPr>
        <w:t>קורבן כשפסח נופל על שבת</w:t>
      </w:r>
      <w:r w:rsidRPr="003E78B4">
        <w:rPr>
          <w:rFonts w:ascii="David" w:hAnsi="David" w:cs="David"/>
          <w:rtl/>
        </w:rPr>
        <w:t>.</w:t>
      </w:r>
      <w:r w:rsidR="001444E9" w:rsidRPr="003E78B4">
        <w:rPr>
          <w:rFonts w:ascii="David" w:hAnsi="David" w:cs="David"/>
          <w:rtl/>
        </w:rPr>
        <w:t xml:space="preserve"> </w:t>
      </w:r>
      <w:r w:rsidRPr="003E78B4">
        <w:rPr>
          <w:rFonts w:ascii="David" w:hAnsi="David" w:cs="David"/>
          <w:rtl/>
        </w:rPr>
        <w:t>קורבן ציבורי דוחה את השבת</w:t>
      </w:r>
      <w:r w:rsidR="00E81396">
        <w:rPr>
          <w:rFonts w:ascii="David" w:hAnsi="David" w:cs="David" w:hint="cs"/>
          <w:rtl/>
        </w:rPr>
        <w:t>.</w:t>
      </w:r>
      <w:r w:rsidRPr="003E78B4">
        <w:rPr>
          <w:rFonts w:ascii="David" w:hAnsi="David" w:cs="David"/>
          <w:rtl/>
        </w:rPr>
        <w:t xml:space="preserve"> מאחר שבפסח כולם צריכים להקריב מדובר למעשה בקורבן ציבורי ולכ</w:t>
      </w:r>
      <w:r w:rsidR="001444E9" w:rsidRPr="003E78B4">
        <w:rPr>
          <w:rFonts w:ascii="David" w:hAnsi="David" w:cs="David"/>
          <w:rtl/>
        </w:rPr>
        <w:t>ן דוחה שבת</w:t>
      </w:r>
      <w:r w:rsidRPr="003E78B4">
        <w:rPr>
          <w:rFonts w:ascii="David" w:hAnsi="David" w:cs="David"/>
          <w:rtl/>
        </w:rPr>
        <w:t xml:space="preserve">. </w:t>
      </w:r>
      <w:r w:rsidR="001444E9" w:rsidRPr="003E78B4">
        <w:rPr>
          <w:rFonts w:ascii="David" w:hAnsi="David" w:cs="David"/>
          <w:rtl/>
        </w:rPr>
        <w:t xml:space="preserve">נלמד </w:t>
      </w:r>
      <w:r w:rsidR="00E81396">
        <w:rPr>
          <w:rFonts w:ascii="David" w:hAnsi="David" w:cs="David" w:hint="cs"/>
          <w:rtl/>
        </w:rPr>
        <w:t>מתוך</w:t>
      </w:r>
      <w:r w:rsidR="001444E9" w:rsidRPr="003E78B4">
        <w:rPr>
          <w:rFonts w:ascii="David" w:hAnsi="David" w:cs="David"/>
          <w:rtl/>
        </w:rPr>
        <w:t xml:space="preserve"> ה</w:t>
      </w:r>
      <w:r w:rsidR="00E81396">
        <w:rPr>
          <w:rFonts w:ascii="David" w:hAnsi="David" w:cs="David" w:hint="cs"/>
          <w:rtl/>
        </w:rPr>
        <w:t>ביטוי בפסוק "</w:t>
      </w:r>
      <w:r w:rsidR="001444E9" w:rsidRPr="003E78B4">
        <w:rPr>
          <w:rFonts w:ascii="David" w:hAnsi="David" w:cs="David"/>
          <w:rtl/>
        </w:rPr>
        <w:t>במועדו</w:t>
      </w:r>
      <w:r w:rsidR="00E81396">
        <w:rPr>
          <w:rFonts w:ascii="David" w:hAnsi="David" w:cs="David" w:hint="cs"/>
          <w:rtl/>
        </w:rPr>
        <w:t>"</w:t>
      </w:r>
      <w:r w:rsidR="001444E9" w:rsidRPr="003E78B4">
        <w:rPr>
          <w:rFonts w:ascii="David" w:hAnsi="David" w:cs="David"/>
          <w:rtl/>
        </w:rPr>
        <w:t>.</w:t>
      </w:r>
      <w:r w:rsidRPr="003E78B4">
        <w:rPr>
          <w:rFonts w:ascii="David" w:hAnsi="David" w:cs="David"/>
          <w:rtl/>
        </w:rPr>
        <w:t xml:space="preserve"> </w:t>
      </w:r>
    </w:p>
    <w:p w14:paraId="53A2D160" w14:textId="69C1E5BD" w:rsidR="00A54E6F" w:rsidRPr="00135FFD" w:rsidRDefault="001444E9" w:rsidP="006E0990">
      <w:pPr>
        <w:pStyle w:val="a3"/>
        <w:numPr>
          <w:ilvl w:val="2"/>
          <w:numId w:val="13"/>
        </w:numPr>
        <w:bidi/>
        <w:spacing w:line="360" w:lineRule="auto"/>
        <w:jc w:val="both"/>
        <w:rPr>
          <w:rFonts w:ascii="David" w:hAnsi="David" w:cs="David"/>
        </w:rPr>
      </w:pPr>
      <w:r w:rsidRPr="003E78B4">
        <w:rPr>
          <w:rFonts w:ascii="David" w:hAnsi="David" w:cs="David"/>
          <w:rtl/>
        </w:rPr>
        <w:t xml:space="preserve">האם מותר להביא סכין </w:t>
      </w:r>
      <w:r w:rsidR="00135FFD">
        <w:rPr>
          <w:rFonts w:ascii="David" w:hAnsi="David" w:cs="David" w:hint="cs"/>
          <w:rtl/>
        </w:rPr>
        <w:t xml:space="preserve">לשחיטת הקורבן </w:t>
      </w:r>
      <w:r w:rsidRPr="003E78B4">
        <w:rPr>
          <w:rFonts w:ascii="David" w:hAnsi="David" w:cs="David"/>
          <w:rtl/>
        </w:rPr>
        <w:t>בשבת</w:t>
      </w:r>
      <w:r w:rsidR="00135FFD">
        <w:rPr>
          <w:rFonts w:ascii="David" w:hAnsi="David" w:cs="David" w:hint="cs"/>
          <w:rtl/>
        </w:rPr>
        <w:t xml:space="preserve"> (אסור לטלטל סכין בשבת)</w:t>
      </w:r>
      <w:r w:rsidRPr="003E78B4">
        <w:rPr>
          <w:rFonts w:ascii="David" w:hAnsi="David" w:cs="David"/>
          <w:rtl/>
        </w:rPr>
        <w:t xml:space="preserve">? </w:t>
      </w:r>
      <w:r w:rsidR="00E81396" w:rsidRPr="003E78B4">
        <w:rPr>
          <w:rFonts w:ascii="David" w:hAnsi="David" w:cs="David"/>
          <w:rtl/>
        </w:rPr>
        <w:t>במקרה הלל שכח מה ההלכה</w:t>
      </w:r>
      <w:r w:rsidR="00E81396">
        <w:rPr>
          <w:rFonts w:ascii="David" w:hAnsi="David" w:cs="David" w:hint="cs"/>
          <w:rtl/>
        </w:rPr>
        <w:t xml:space="preserve"> ואמר ש</w:t>
      </w:r>
      <w:r w:rsidR="00135FFD">
        <w:rPr>
          <w:rFonts w:ascii="David" w:hAnsi="David" w:cs="David" w:hint="cs"/>
          <w:rtl/>
        </w:rPr>
        <w:t>נחכה לראות מה העם עושה</w:t>
      </w:r>
      <w:r w:rsidR="00E81396" w:rsidRPr="003E78B4">
        <w:rPr>
          <w:rFonts w:ascii="David" w:hAnsi="David" w:cs="David"/>
          <w:rtl/>
        </w:rPr>
        <w:t xml:space="preserve">. </w:t>
      </w:r>
      <w:r w:rsidR="00E81396" w:rsidRPr="000D3C2C">
        <w:rPr>
          <w:rFonts w:ascii="David" w:hAnsi="David" w:cs="David"/>
          <w:highlight w:val="cyan"/>
          <w:rtl/>
        </w:rPr>
        <w:t>העובדה שהציבור נהג כפי שנהג מלמד שזאת ההלכה.</w:t>
      </w:r>
      <w:r w:rsidR="00E81396" w:rsidRPr="003E78B4">
        <w:rPr>
          <w:rFonts w:ascii="David" w:hAnsi="David" w:cs="David"/>
          <w:rtl/>
        </w:rPr>
        <w:t xml:space="preserve"> </w:t>
      </w:r>
      <w:r w:rsidR="00A54E6F" w:rsidRPr="00135FFD">
        <w:rPr>
          <w:rFonts w:ascii="David" w:hAnsi="David" w:cs="David"/>
          <w:rtl/>
        </w:rPr>
        <w:t xml:space="preserve">ראו </w:t>
      </w:r>
      <w:r w:rsidRPr="00135FFD">
        <w:rPr>
          <w:rFonts w:ascii="David" w:hAnsi="David" w:cs="David"/>
          <w:rtl/>
        </w:rPr>
        <w:t xml:space="preserve">שבשבת </w:t>
      </w:r>
      <w:r w:rsidR="00A54E6F" w:rsidRPr="00135FFD">
        <w:rPr>
          <w:rFonts w:ascii="David" w:hAnsi="David" w:cs="David"/>
          <w:rtl/>
        </w:rPr>
        <w:t xml:space="preserve">הציבור קושרים את הסכין לבהמה במקום לטלטל אותה בעצמם. </w:t>
      </w:r>
      <w:r w:rsidR="00A54E6F" w:rsidRPr="00135FFD">
        <w:rPr>
          <w:rFonts w:ascii="David" w:hAnsi="David" w:cs="David"/>
          <w:b/>
          <w:bCs/>
          <w:highlight w:val="cyan"/>
          <w:rtl/>
        </w:rPr>
        <w:t>מנהג זה לא קבע הלכה חדשה אלא הזכיר הלכה קיימת שנשכחה.</w:t>
      </w:r>
      <w:r w:rsidR="000D3C2C" w:rsidRPr="00135FFD">
        <w:rPr>
          <w:rFonts w:ascii="David" w:hAnsi="David" w:cs="David" w:hint="cs"/>
          <w:b/>
          <w:bCs/>
          <w:rtl/>
        </w:rPr>
        <w:t xml:space="preserve"> </w:t>
      </w:r>
      <w:r w:rsidR="000D3C2C" w:rsidRPr="00C15691">
        <w:rPr>
          <w:rFonts w:ascii="David" w:hAnsi="David" w:cs="David" w:hint="cs"/>
          <w:b/>
          <w:bCs/>
          <w:highlight w:val="lightGray"/>
          <w:rtl/>
        </w:rPr>
        <w:t>מנהג מקיים</w:t>
      </w:r>
    </w:p>
    <w:p w14:paraId="4FA785AA" w14:textId="77777777" w:rsidR="00A54E6F" w:rsidRPr="00C15691" w:rsidRDefault="00A54E6F" w:rsidP="006E0990">
      <w:pPr>
        <w:pStyle w:val="a3"/>
        <w:numPr>
          <w:ilvl w:val="1"/>
          <w:numId w:val="13"/>
        </w:numPr>
        <w:bidi/>
        <w:spacing w:line="360" w:lineRule="auto"/>
        <w:jc w:val="both"/>
        <w:rPr>
          <w:rFonts w:ascii="David" w:hAnsi="David" w:cs="David"/>
          <w:color w:val="FF0000"/>
          <w:highlight w:val="yellow"/>
          <w:u w:val="single"/>
        </w:rPr>
      </w:pPr>
      <w:r w:rsidRPr="00C15691">
        <w:rPr>
          <w:rFonts w:ascii="David" w:hAnsi="David" w:cs="David"/>
          <w:color w:val="FF0000"/>
          <w:highlight w:val="yellow"/>
          <w:u w:val="single"/>
          <w:rtl/>
        </w:rPr>
        <w:t>טור חושן משפט סימן שסח</w:t>
      </w:r>
    </w:p>
    <w:p w14:paraId="37FFAD5C" w14:textId="77777777" w:rsidR="00C15691" w:rsidRPr="00C15691" w:rsidRDefault="00C15691" w:rsidP="006E0990">
      <w:pPr>
        <w:pStyle w:val="a3"/>
        <w:numPr>
          <w:ilvl w:val="2"/>
          <w:numId w:val="13"/>
        </w:numPr>
        <w:bidi/>
        <w:spacing w:line="360" w:lineRule="auto"/>
        <w:jc w:val="both"/>
        <w:rPr>
          <w:rFonts w:ascii="David" w:hAnsi="David" w:cs="David"/>
          <w:rtl/>
        </w:rPr>
      </w:pPr>
      <w:r w:rsidRPr="00C15691">
        <w:rPr>
          <w:rFonts w:ascii="David" w:hAnsi="David" w:cs="David"/>
          <w:u w:val="single"/>
          <w:rtl/>
        </w:rPr>
        <w:t>הלכה:</w:t>
      </w:r>
      <w:r w:rsidRPr="00C15691">
        <w:rPr>
          <w:rFonts w:ascii="David" w:hAnsi="David" w:cs="David"/>
          <w:rtl/>
        </w:rPr>
        <w:t xml:space="preserve"> מי שקונה או לוקח גזלה מגזלן, צריך להחזיר לבעלים את הגזלה שהייתה שייכת להם</w:t>
      </w:r>
      <w:r w:rsidRPr="00C15691">
        <w:rPr>
          <w:rFonts w:ascii="David" w:hAnsi="David" w:cs="David"/>
        </w:rPr>
        <w:t>.</w:t>
      </w:r>
    </w:p>
    <w:p w14:paraId="09D59106" w14:textId="0E0EA968" w:rsidR="00C15691" w:rsidRPr="00C15691" w:rsidRDefault="00C15691" w:rsidP="006E0990">
      <w:pPr>
        <w:pStyle w:val="a3"/>
        <w:numPr>
          <w:ilvl w:val="2"/>
          <w:numId w:val="13"/>
        </w:numPr>
        <w:bidi/>
        <w:spacing w:line="360" w:lineRule="auto"/>
        <w:jc w:val="both"/>
        <w:rPr>
          <w:rFonts w:ascii="David" w:hAnsi="David" w:cs="David"/>
          <w:rtl/>
        </w:rPr>
      </w:pPr>
      <w:r w:rsidRPr="00C15691">
        <w:rPr>
          <w:rFonts w:ascii="David" w:hAnsi="David" w:cs="David"/>
          <w:u w:val="single"/>
          <w:rtl/>
        </w:rPr>
        <w:t>הסיבה:</w:t>
      </w:r>
      <w:r w:rsidRPr="00C15691">
        <w:rPr>
          <w:rFonts w:ascii="David" w:hAnsi="David" w:cs="David"/>
          <w:rtl/>
        </w:rPr>
        <w:t xml:space="preserve"> ההלכה עושה </w:t>
      </w:r>
      <w:r w:rsidRPr="00CF5F4D">
        <w:rPr>
          <w:rFonts w:ascii="David" w:hAnsi="David" w:cs="David"/>
          <w:b/>
          <w:bCs/>
          <w:rtl/>
        </w:rPr>
        <w:t>הפרדה בין גנב לגזלן</w:t>
      </w:r>
      <w:r w:rsidRPr="00C15691">
        <w:rPr>
          <w:rFonts w:ascii="David" w:hAnsi="David" w:cs="David"/>
        </w:rPr>
        <w:t>.</w:t>
      </w:r>
      <w:r>
        <w:rPr>
          <w:rFonts w:ascii="David" w:hAnsi="David" w:cs="David" w:hint="cs"/>
          <w:rtl/>
        </w:rPr>
        <w:t xml:space="preserve"> </w:t>
      </w:r>
      <w:r w:rsidRPr="00C15691">
        <w:rPr>
          <w:rFonts w:ascii="David" w:hAnsi="David" w:cs="David"/>
          <w:rtl/>
        </w:rPr>
        <w:t>גנב מגיע בסתר מבלי שבעלי החפץ יודע מי הוא, לכן הוא מתייאש "ומוותר" על הבעלות שלו</w:t>
      </w:r>
      <w:r w:rsidRPr="00C15691">
        <w:rPr>
          <w:rFonts w:ascii="David" w:hAnsi="David" w:cs="David"/>
        </w:rPr>
        <w:t>.</w:t>
      </w:r>
      <w:r>
        <w:rPr>
          <w:rFonts w:ascii="David" w:hAnsi="David" w:cs="David" w:hint="cs"/>
          <w:rtl/>
        </w:rPr>
        <w:t xml:space="preserve"> </w:t>
      </w:r>
      <w:r w:rsidRPr="00C15691">
        <w:rPr>
          <w:rFonts w:ascii="David" w:hAnsi="David" w:cs="David"/>
          <w:rtl/>
        </w:rPr>
        <w:t>גזלן גוזל בגלוי והבעלים יודעים מי הוא. לכן הם לא מתייאשים, הם יודעים איפה הרכוש שלהם. הצד השלישי לא יכול לקבל את הרכוש כי הבעלים לא התייאשו ממנו</w:t>
      </w:r>
      <w:r w:rsidRPr="00C15691">
        <w:rPr>
          <w:rFonts w:ascii="David" w:hAnsi="David" w:cs="David"/>
        </w:rPr>
        <w:t>.</w:t>
      </w:r>
    </w:p>
    <w:p w14:paraId="1DF47268" w14:textId="3436838A" w:rsidR="00A54E6F" w:rsidRPr="00C15691" w:rsidRDefault="00A54E6F" w:rsidP="006E0990">
      <w:pPr>
        <w:pStyle w:val="a3"/>
        <w:numPr>
          <w:ilvl w:val="2"/>
          <w:numId w:val="13"/>
        </w:numPr>
        <w:bidi/>
        <w:spacing w:line="360" w:lineRule="auto"/>
        <w:jc w:val="both"/>
        <w:rPr>
          <w:rFonts w:ascii="David" w:hAnsi="David" w:cs="David"/>
          <w:highlight w:val="lightGray"/>
        </w:rPr>
      </w:pPr>
      <w:r w:rsidRPr="00C15691">
        <w:rPr>
          <w:rFonts w:ascii="David" w:hAnsi="David" w:cs="David"/>
          <w:rtl/>
        </w:rPr>
        <w:t xml:space="preserve">יש מנהג במקום כלשהו לפיו הרכוש </w:t>
      </w:r>
      <w:r w:rsidR="00CF5F4D">
        <w:rPr>
          <w:rFonts w:ascii="David" w:hAnsi="David" w:cs="David" w:hint="cs"/>
          <w:rtl/>
        </w:rPr>
        <w:t>שנגנב שנקנה ע"י מישהו,</w:t>
      </w:r>
      <w:r w:rsidRPr="00C15691">
        <w:rPr>
          <w:rFonts w:ascii="David" w:hAnsi="David" w:cs="David"/>
          <w:rtl/>
        </w:rPr>
        <w:t xml:space="preserve"> צריך לחזור לבעלים אבל הבעלים צריך לשלם לקונה את מה ששילם לגנב</w:t>
      </w:r>
      <w:r w:rsidRPr="00D8600A">
        <w:rPr>
          <w:rFonts w:ascii="David" w:hAnsi="David" w:cs="David"/>
          <w:rtl/>
        </w:rPr>
        <w:t>.</w:t>
      </w:r>
      <w:r w:rsidR="001444E9" w:rsidRPr="00D8600A">
        <w:rPr>
          <w:rFonts w:ascii="David" w:hAnsi="David" w:cs="David"/>
          <w:rtl/>
        </w:rPr>
        <w:t xml:space="preserve"> </w:t>
      </w:r>
      <w:r w:rsidRPr="00D8600A">
        <w:rPr>
          <w:rFonts w:ascii="David" w:hAnsi="David" w:cs="David"/>
          <w:rtl/>
        </w:rPr>
        <w:t xml:space="preserve"> </w:t>
      </w:r>
      <w:r w:rsidRPr="00C15691">
        <w:rPr>
          <w:rFonts w:ascii="David" w:hAnsi="David" w:cs="David"/>
          <w:b/>
          <w:bCs/>
          <w:highlight w:val="cyan"/>
          <w:rtl/>
        </w:rPr>
        <w:t xml:space="preserve">מנהג </w:t>
      </w:r>
      <w:r w:rsidR="00C15691" w:rsidRPr="00C15691">
        <w:rPr>
          <w:rFonts w:ascii="David" w:hAnsi="David" w:cs="David" w:hint="cs"/>
          <w:b/>
          <w:bCs/>
          <w:highlight w:val="cyan"/>
          <w:rtl/>
        </w:rPr>
        <w:t>ש</w:t>
      </w:r>
      <w:r w:rsidRPr="00C15691">
        <w:rPr>
          <w:rFonts w:ascii="David" w:hAnsi="David" w:cs="David"/>
          <w:b/>
          <w:bCs/>
          <w:highlight w:val="cyan"/>
          <w:rtl/>
        </w:rPr>
        <w:t>כולם מחויבים לו ויש לאמץ אותו</w:t>
      </w:r>
      <w:r w:rsidR="00C15691">
        <w:rPr>
          <w:rFonts w:ascii="David" w:hAnsi="David" w:cs="David" w:hint="cs"/>
          <w:b/>
          <w:bCs/>
          <w:highlight w:val="cyan"/>
          <w:rtl/>
        </w:rPr>
        <w:t>, למרות שהוא משנה את ההלכה</w:t>
      </w:r>
      <w:r w:rsidRPr="00C15691">
        <w:rPr>
          <w:rFonts w:ascii="David" w:hAnsi="David" w:cs="David"/>
          <w:b/>
          <w:bCs/>
          <w:highlight w:val="cyan"/>
          <w:rtl/>
        </w:rPr>
        <w:t xml:space="preserve"> </w:t>
      </w:r>
      <w:r w:rsidRPr="00C15691">
        <w:rPr>
          <w:rFonts w:ascii="David" w:hAnsi="David" w:cs="David"/>
          <w:highlight w:val="cyan"/>
          <w:rtl/>
        </w:rPr>
        <w:t>(בעיקר מאחר שיש בו היגיון).</w:t>
      </w:r>
      <w:r w:rsidRPr="00C15691">
        <w:rPr>
          <w:rFonts w:ascii="David" w:hAnsi="David" w:cs="David"/>
          <w:rtl/>
        </w:rPr>
        <w:t xml:space="preserve"> </w:t>
      </w:r>
      <w:r w:rsidR="00C15691" w:rsidRPr="00C15691">
        <w:rPr>
          <w:rFonts w:ascii="David" w:hAnsi="David" w:cs="David" w:hint="cs"/>
          <w:b/>
          <w:bCs/>
          <w:highlight w:val="lightGray"/>
          <w:rtl/>
        </w:rPr>
        <w:t>מנהג יוצר.</w:t>
      </w:r>
    </w:p>
    <w:p w14:paraId="6641D360" w14:textId="0946C57F" w:rsidR="005B349E" w:rsidRPr="00766235" w:rsidRDefault="005B349E" w:rsidP="005B349E">
      <w:pPr>
        <w:pStyle w:val="a3"/>
        <w:bidi/>
        <w:spacing w:line="360" w:lineRule="auto"/>
        <w:jc w:val="both"/>
        <w:rPr>
          <w:rFonts w:ascii="David" w:hAnsi="David" w:cs="David"/>
          <w:b/>
          <w:bCs/>
        </w:rPr>
      </w:pPr>
      <w:r w:rsidRPr="00766235">
        <w:rPr>
          <w:rFonts w:ascii="David" w:hAnsi="David" w:cs="David" w:hint="cs"/>
          <w:b/>
          <w:bCs/>
          <w:highlight w:val="lightGray"/>
          <w:rtl/>
        </w:rPr>
        <w:t>מהיכן לומדים שיש למנהג ערך וחובה לציית לו?</w:t>
      </w:r>
    </w:p>
    <w:p w14:paraId="2B637067" w14:textId="439FC390" w:rsidR="00C15691" w:rsidRPr="00C15691" w:rsidRDefault="00C15691" w:rsidP="006E0990">
      <w:pPr>
        <w:pStyle w:val="a3"/>
        <w:numPr>
          <w:ilvl w:val="1"/>
          <w:numId w:val="13"/>
        </w:numPr>
        <w:bidi/>
        <w:spacing w:line="360" w:lineRule="auto"/>
        <w:jc w:val="both"/>
        <w:rPr>
          <w:rFonts w:ascii="David" w:hAnsi="David" w:cs="David"/>
        </w:rPr>
      </w:pPr>
      <w:r w:rsidRPr="00C15691">
        <w:rPr>
          <w:rFonts w:ascii="David" w:hAnsi="David" w:cs="David"/>
          <w:color w:val="FF0000"/>
          <w:highlight w:val="yellow"/>
          <w:u w:val="single"/>
          <w:rtl/>
        </w:rPr>
        <w:t>ירושלמי פאה ז, ה</w:t>
      </w:r>
      <w:r w:rsidRPr="00C15691">
        <w:rPr>
          <w:rFonts w:ascii="David" w:hAnsi="David" w:cs="David"/>
          <w:color w:val="FF0000"/>
          <w:rtl/>
        </w:rPr>
        <w:t xml:space="preserve"> </w:t>
      </w:r>
      <w:r w:rsidRPr="003E78B4">
        <w:rPr>
          <w:rFonts w:ascii="David" w:hAnsi="David" w:cs="David"/>
          <w:rtl/>
        </w:rPr>
        <w:t xml:space="preserve">– </w:t>
      </w:r>
      <w:r w:rsidRPr="00C15691">
        <w:rPr>
          <w:rFonts w:ascii="David" w:hAnsi="David" w:cs="David"/>
          <w:rtl/>
        </w:rPr>
        <w:t xml:space="preserve">במידה ובית הדין שכח את הנורמה </w:t>
      </w:r>
      <w:r w:rsidRPr="00C15691">
        <w:rPr>
          <w:rFonts w:ascii="David" w:hAnsi="David" w:cs="David"/>
          <w:highlight w:val="cyan"/>
          <w:rtl/>
        </w:rPr>
        <w:t>יראה מה נהוג</w:t>
      </w:r>
      <w:r w:rsidRPr="00C15691">
        <w:rPr>
          <w:rFonts w:ascii="David" w:hAnsi="David" w:cs="David"/>
          <w:rtl/>
        </w:rPr>
        <w:t xml:space="preserve"> וייזכר </w:t>
      </w:r>
      <w:r w:rsidR="00CF5F4D">
        <w:rPr>
          <w:rFonts w:ascii="David" w:hAnsi="David" w:cs="David" w:hint="cs"/>
          <w:rtl/>
        </w:rPr>
        <w:t>בה</w:t>
      </w:r>
      <w:r w:rsidRPr="00C15691">
        <w:rPr>
          <w:rFonts w:ascii="David" w:hAnsi="David" w:cs="David"/>
          <w:rtl/>
        </w:rPr>
        <w:t>. (</w:t>
      </w:r>
      <w:r w:rsidRPr="00C15691">
        <w:rPr>
          <w:rFonts w:ascii="David" w:hAnsi="David" w:cs="David"/>
          <w:highlight w:val="lightGray"/>
          <w:rtl/>
        </w:rPr>
        <w:t>מקור למנהג מקיים</w:t>
      </w:r>
      <w:r w:rsidRPr="00C15691">
        <w:rPr>
          <w:rFonts w:ascii="David" w:hAnsi="David" w:cs="David"/>
          <w:rtl/>
        </w:rPr>
        <w:t>)</w:t>
      </w:r>
    </w:p>
    <w:p w14:paraId="34FA17E3" w14:textId="77777777" w:rsidR="00A54E6F" w:rsidRPr="003E78B4" w:rsidRDefault="00A54E6F" w:rsidP="006E0990">
      <w:pPr>
        <w:pStyle w:val="a3"/>
        <w:numPr>
          <w:ilvl w:val="1"/>
          <w:numId w:val="13"/>
        </w:numPr>
        <w:bidi/>
        <w:spacing w:line="360" w:lineRule="auto"/>
        <w:jc w:val="both"/>
        <w:rPr>
          <w:rFonts w:ascii="David" w:hAnsi="David" w:cs="David"/>
        </w:rPr>
      </w:pPr>
      <w:r w:rsidRPr="00C15691">
        <w:rPr>
          <w:rFonts w:ascii="David" w:hAnsi="David" w:cs="David"/>
          <w:color w:val="FF0000"/>
          <w:highlight w:val="yellow"/>
          <w:u w:val="single"/>
          <w:rtl/>
        </w:rPr>
        <w:t>שאילתות,עו</w:t>
      </w:r>
      <w:r w:rsidR="00C15691" w:rsidRPr="00C15691">
        <w:rPr>
          <w:rFonts w:ascii="David" w:hAnsi="David" w:cs="David" w:hint="cs"/>
          <w:color w:val="FF0000"/>
          <w:u w:val="single"/>
          <w:rtl/>
        </w:rPr>
        <w:t xml:space="preserve"> </w:t>
      </w:r>
      <w:r w:rsidR="00C15691" w:rsidRPr="00C15691">
        <w:rPr>
          <w:rFonts w:ascii="David" w:hAnsi="David" w:cs="David"/>
          <w:color w:val="FF0000"/>
          <w:u w:val="single"/>
          <w:rtl/>
        </w:rPr>
        <w:t>–</w:t>
      </w:r>
      <w:r w:rsidR="00C15691" w:rsidRPr="00C15691">
        <w:rPr>
          <w:rFonts w:ascii="David" w:hAnsi="David" w:cs="David" w:hint="cs"/>
          <w:color w:val="FF0000"/>
          <w:u w:val="single"/>
          <w:rtl/>
        </w:rPr>
        <w:t xml:space="preserve"> </w:t>
      </w:r>
      <w:r w:rsidR="007662F8" w:rsidRPr="00C15691">
        <w:rPr>
          <w:rFonts w:ascii="David" w:hAnsi="David" w:cs="David"/>
          <w:rtl/>
        </w:rPr>
        <w:t xml:space="preserve">הפסוק </w:t>
      </w:r>
      <w:r w:rsidRPr="00C15691">
        <w:rPr>
          <w:rFonts w:ascii="David" w:hAnsi="David" w:cs="David"/>
          <w:rtl/>
        </w:rPr>
        <w:t>"שמע בני מוסר אביך ואל תיטוש תורת אימך</w:t>
      </w:r>
      <w:r w:rsidR="00C15691" w:rsidRPr="00C15691">
        <w:rPr>
          <w:rFonts w:ascii="David" w:hAnsi="David" w:cs="David" w:hint="cs"/>
          <w:rtl/>
        </w:rPr>
        <w:t>"</w:t>
      </w:r>
      <w:r w:rsidR="00C15691">
        <w:rPr>
          <w:rFonts w:ascii="David" w:hAnsi="David" w:cs="David" w:hint="cs"/>
          <w:b/>
          <w:bCs/>
          <w:rtl/>
        </w:rPr>
        <w:t xml:space="preserve"> </w:t>
      </w:r>
      <w:r w:rsidR="00C15691">
        <w:rPr>
          <w:rFonts w:ascii="David" w:hAnsi="David" w:cs="David"/>
          <w:b/>
          <w:bCs/>
          <w:rtl/>
        </w:rPr>
        <w:t>–</w:t>
      </w:r>
      <w:r w:rsidR="00C15691">
        <w:rPr>
          <w:rFonts w:ascii="David" w:hAnsi="David" w:cs="David" w:hint="cs"/>
          <w:b/>
          <w:bCs/>
          <w:rtl/>
        </w:rPr>
        <w:t xml:space="preserve"> </w:t>
      </w:r>
      <w:r w:rsidR="00C15691" w:rsidRPr="00C15691">
        <w:rPr>
          <w:rFonts w:ascii="David" w:hAnsi="David" w:cs="David" w:hint="cs"/>
          <w:b/>
          <w:bCs/>
          <w:highlight w:val="green"/>
          <w:rtl/>
        </w:rPr>
        <w:t>אל תנטוש את המנהג, לך אחרי המבוגרים</w:t>
      </w:r>
      <w:r w:rsidRPr="003E78B4">
        <w:rPr>
          <w:rFonts w:ascii="David" w:hAnsi="David" w:cs="David"/>
          <w:rtl/>
        </w:rPr>
        <w:t xml:space="preserve">. </w:t>
      </w:r>
      <w:r w:rsidR="007662F8" w:rsidRPr="000D3C2C">
        <w:rPr>
          <w:rFonts w:ascii="David" w:hAnsi="David" w:cs="David"/>
          <w:highlight w:val="cyan"/>
          <w:rtl/>
        </w:rPr>
        <w:t>ומכאן הגיע המקור לציות למנהג</w:t>
      </w:r>
      <w:r w:rsidR="00C15691">
        <w:rPr>
          <w:rFonts w:ascii="David" w:hAnsi="David" w:cs="David" w:hint="cs"/>
          <w:rtl/>
        </w:rPr>
        <w:t>.</w:t>
      </w:r>
    </w:p>
    <w:p w14:paraId="36558E18" w14:textId="6A9D70B7" w:rsidR="00A54E6F" w:rsidRPr="00D8600A" w:rsidRDefault="00A54E6F" w:rsidP="006E0990">
      <w:pPr>
        <w:pStyle w:val="a3"/>
        <w:numPr>
          <w:ilvl w:val="1"/>
          <w:numId w:val="13"/>
        </w:numPr>
        <w:bidi/>
        <w:spacing w:line="360" w:lineRule="auto"/>
        <w:jc w:val="both"/>
        <w:rPr>
          <w:rFonts w:ascii="David" w:hAnsi="David" w:cs="David"/>
        </w:rPr>
      </w:pPr>
      <w:r w:rsidRPr="00C15691">
        <w:rPr>
          <w:rFonts w:ascii="David" w:hAnsi="David" w:cs="David"/>
          <w:color w:val="FF0000"/>
          <w:highlight w:val="yellow"/>
          <w:u w:val="single"/>
          <w:rtl/>
        </w:rPr>
        <w:t>ילקוט שמעוני משלי כב, כג</w:t>
      </w:r>
      <w:r w:rsidRPr="00C15691">
        <w:rPr>
          <w:rFonts w:ascii="David" w:hAnsi="David" w:cs="David"/>
          <w:color w:val="FF0000"/>
          <w:rtl/>
        </w:rPr>
        <w:t xml:space="preserve"> </w:t>
      </w:r>
      <w:r w:rsidRPr="003E78B4">
        <w:rPr>
          <w:rFonts w:ascii="David" w:hAnsi="David" w:cs="David"/>
          <w:rtl/>
        </w:rPr>
        <w:t xml:space="preserve">– </w:t>
      </w:r>
      <w:r w:rsidRPr="00C15691">
        <w:rPr>
          <w:rFonts w:ascii="David" w:hAnsi="David" w:cs="David"/>
          <w:rtl/>
        </w:rPr>
        <w:t>"אל תסג גבול עולם אשר עשו אבותיך".</w:t>
      </w:r>
      <w:r w:rsidRPr="003E78B4">
        <w:rPr>
          <w:rFonts w:ascii="David" w:hAnsi="David" w:cs="David"/>
          <w:rtl/>
        </w:rPr>
        <w:t xml:space="preserve"> </w:t>
      </w:r>
      <w:r w:rsidRPr="00C15691">
        <w:rPr>
          <w:rFonts w:ascii="David" w:hAnsi="David" w:cs="David"/>
          <w:b/>
          <w:bCs/>
          <w:highlight w:val="green"/>
          <w:rtl/>
        </w:rPr>
        <w:t>אם יש מנהג שעשו אבותיך אין לשנות אותו</w:t>
      </w:r>
      <w:r w:rsidRPr="00C15691">
        <w:rPr>
          <w:rFonts w:ascii="David" w:hAnsi="David" w:cs="David"/>
          <w:highlight w:val="green"/>
          <w:rtl/>
        </w:rPr>
        <w:t xml:space="preserve">. </w:t>
      </w:r>
    </w:p>
    <w:p w14:paraId="0D66EE81" w14:textId="77777777" w:rsidR="00A54E6F" w:rsidRDefault="00A54E6F" w:rsidP="006E0990">
      <w:pPr>
        <w:pStyle w:val="a3"/>
        <w:numPr>
          <w:ilvl w:val="1"/>
          <w:numId w:val="13"/>
        </w:numPr>
        <w:bidi/>
        <w:spacing w:line="360" w:lineRule="auto"/>
        <w:jc w:val="both"/>
        <w:rPr>
          <w:rFonts w:ascii="David" w:hAnsi="David" w:cs="David"/>
        </w:rPr>
      </w:pPr>
      <w:r w:rsidRPr="00C15691">
        <w:rPr>
          <w:rFonts w:ascii="David" w:hAnsi="David" w:cs="David"/>
          <w:color w:val="FF0000"/>
          <w:highlight w:val="yellow"/>
          <w:u w:val="single"/>
          <w:rtl/>
        </w:rPr>
        <w:t>המאירי מגן אבות, עמ' ו</w:t>
      </w:r>
      <w:r w:rsidRPr="00C15691">
        <w:rPr>
          <w:rFonts w:ascii="David" w:hAnsi="David" w:cs="David"/>
          <w:color w:val="FF0000"/>
          <w:rtl/>
        </w:rPr>
        <w:t xml:space="preserve"> </w:t>
      </w:r>
      <w:r w:rsidRPr="003E78B4">
        <w:rPr>
          <w:rFonts w:ascii="David" w:hAnsi="David" w:cs="David"/>
          <w:rtl/>
        </w:rPr>
        <w:t xml:space="preserve">– </w:t>
      </w:r>
      <w:r w:rsidRPr="00C15691">
        <w:rPr>
          <w:rFonts w:ascii="David" w:hAnsi="David" w:cs="David"/>
          <w:rtl/>
        </w:rPr>
        <w:t xml:space="preserve">"ראוי לכל חכם ולכל בן מעלה להעמיד מנהג על מתכונתו". </w:t>
      </w:r>
      <w:r w:rsidRPr="00C15691">
        <w:rPr>
          <w:rFonts w:ascii="David" w:hAnsi="David" w:cs="David"/>
          <w:b/>
          <w:bCs/>
          <w:highlight w:val="cyan"/>
          <w:rtl/>
        </w:rPr>
        <w:t xml:space="preserve">יש ערך </w:t>
      </w:r>
      <w:r w:rsidR="007662F8" w:rsidRPr="00C15691">
        <w:rPr>
          <w:rFonts w:ascii="David" w:hAnsi="David" w:cs="David"/>
          <w:b/>
          <w:bCs/>
          <w:highlight w:val="cyan"/>
          <w:rtl/>
        </w:rPr>
        <w:t>ו</w:t>
      </w:r>
      <w:r w:rsidRPr="00C15691">
        <w:rPr>
          <w:rFonts w:ascii="David" w:hAnsi="David" w:cs="David"/>
          <w:b/>
          <w:bCs/>
          <w:highlight w:val="cyan"/>
          <w:rtl/>
        </w:rPr>
        <w:t xml:space="preserve">אין לסטות </w:t>
      </w:r>
      <w:r w:rsidR="007662F8" w:rsidRPr="00C15691">
        <w:rPr>
          <w:rFonts w:ascii="David" w:hAnsi="David" w:cs="David"/>
          <w:b/>
          <w:bCs/>
          <w:highlight w:val="cyan"/>
          <w:rtl/>
        </w:rPr>
        <w:t>ממנהג.</w:t>
      </w:r>
    </w:p>
    <w:p w14:paraId="6BB2B957" w14:textId="0CEA23AA" w:rsidR="005B349E" w:rsidRPr="00D8600A" w:rsidRDefault="005B349E" w:rsidP="006E0990">
      <w:pPr>
        <w:pStyle w:val="a3"/>
        <w:numPr>
          <w:ilvl w:val="1"/>
          <w:numId w:val="13"/>
        </w:numPr>
        <w:bidi/>
        <w:spacing w:line="360" w:lineRule="auto"/>
        <w:jc w:val="both"/>
        <w:rPr>
          <w:rFonts w:ascii="David" w:hAnsi="David" w:cs="David"/>
          <w:rtl/>
        </w:rPr>
      </w:pPr>
      <w:r w:rsidRPr="005B349E">
        <w:rPr>
          <w:rFonts w:ascii="David" w:hAnsi="David" w:cs="David"/>
          <w:color w:val="FF0000"/>
          <w:highlight w:val="yellow"/>
          <w:u w:val="single"/>
          <w:rtl/>
        </w:rPr>
        <w:t>שו"ת הרא"ש כלל נה, סימן י</w:t>
      </w:r>
      <w:r w:rsidRPr="005B349E">
        <w:rPr>
          <w:rFonts w:ascii="David" w:hAnsi="David" w:cs="David" w:hint="cs"/>
          <w:color w:val="FF0000"/>
          <w:highlight w:val="yellow"/>
          <w:u w:val="single"/>
          <w:rtl/>
        </w:rPr>
        <w:t xml:space="preserve"> </w:t>
      </w:r>
      <w:r w:rsidRPr="005B349E">
        <w:rPr>
          <w:rFonts w:ascii="David" w:hAnsi="David" w:cs="David"/>
          <w:color w:val="FF0000"/>
          <w:highlight w:val="yellow"/>
          <w:u w:val="single"/>
          <w:rtl/>
        </w:rPr>
        <w:t>–</w:t>
      </w:r>
      <w:r w:rsidRPr="005B349E">
        <w:rPr>
          <w:rFonts w:ascii="David" w:hAnsi="David" w:cs="David" w:hint="cs"/>
          <w:color w:val="FF0000"/>
          <w:rtl/>
        </w:rPr>
        <w:t xml:space="preserve"> </w:t>
      </w:r>
      <w:r w:rsidRPr="005B349E">
        <w:rPr>
          <w:rFonts w:ascii="David" w:hAnsi="David" w:cs="David"/>
          <w:rtl/>
        </w:rPr>
        <w:t>חולק על בנו הטור לגבי תוקפם של מנהגים</w:t>
      </w:r>
      <w:r w:rsidRPr="005B349E">
        <w:rPr>
          <w:rFonts w:ascii="David" w:hAnsi="David" w:cs="David"/>
        </w:rPr>
        <w:t>.</w:t>
      </w:r>
      <w:r>
        <w:rPr>
          <w:rFonts w:ascii="David" w:hAnsi="David" w:cs="David" w:hint="cs"/>
          <w:rtl/>
        </w:rPr>
        <w:t xml:space="preserve"> </w:t>
      </w:r>
      <w:r w:rsidRPr="005B349E">
        <w:rPr>
          <w:rFonts w:ascii="David" w:hAnsi="David" w:cs="David"/>
          <w:rtl/>
        </w:rPr>
        <w:t xml:space="preserve">בדיני איסור והיתר, המנהגים שחכמים קבעו שיש ללכת אחריהם הם מנהגים שנועדו </w:t>
      </w:r>
      <w:r w:rsidRPr="00D8600A">
        <w:rPr>
          <w:rFonts w:ascii="David" w:hAnsi="David" w:cs="David"/>
          <w:b/>
          <w:bCs/>
          <w:highlight w:val="green"/>
          <w:rtl/>
        </w:rPr>
        <w:t>לעשות סייג והרחקה מאיסורים בלבד (מנהג מחמיר), ולא מנהגים הנוגדים את ההלכה</w:t>
      </w:r>
      <w:r w:rsidRPr="00D8600A">
        <w:rPr>
          <w:rFonts w:ascii="David" w:hAnsi="David" w:cs="David"/>
          <w:b/>
          <w:bCs/>
          <w:highlight w:val="green"/>
        </w:rPr>
        <w:t>.</w:t>
      </w:r>
    </w:p>
    <w:p w14:paraId="427D2AA7" w14:textId="77777777" w:rsidR="005B349E" w:rsidRPr="005B349E" w:rsidRDefault="005B349E" w:rsidP="005B349E">
      <w:pPr>
        <w:pStyle w:val="a3"/>
        <w:bidi/>
        <w:spacing w:line="360" w:lineRule="auto"/>
        <w:jc w:val="both"/>
        <w:rPr>
          <w:rFonts w:ascii="David" w:hAnsi="David" w:cs="David"/>
        </w:rPr>
      </w:pPr>
      <w:r w:rsidRPr="005B349E">
        <w:rPr>
          <w:rFonts w:ascii="David" w:hAnsi="David" w:cs="David"/>
          <w:rtl/>
        </w:rPr>
        <w:t>גם בדיני ממונות, רק חכמים יכולים לתקן תקנות העוקרות דבר מן התורה, ואפילו מנהג מוטעה שהתקיים במשך שנים רבות, אין לו תוקף מחייב ויש לבטלו</w:t>
      </w:r>
      <w:r w:rsidRPr="005B349E">
        <w:rPr>
          <w:rFonts w:ascii="David" w:hAnsi="David" w:cs="David"/>
        </w:rPr>
        <w:t>.</w:t>
      </w:r>
    </w:p>
    <w:p w14:paraId="2743048E" w14:textId="77777777" w:rsidR="00D8600A" w:rsidRPr="00D8600A" w:rsidRDefault="005B349E" w:rsidP="00D8600A">
      <w:pPr>
        <w:pStyle w:val="a3"/>
        <w:numPr>
          <w:ilvl w:val="1"/>
          <w:numId w:val="13"/>
        </w:numPr>
        <w:bidi/>
        <w:spacing w:line="360" w:lineRule="auto"/>
        <w:jc w:val="both"/>
        <w:rPr>
          <w:rFonts w:ascii="David" w:hAnsi="David" w:cs="David"/>
        </w:rPr>
      </w:pPr>
      <w:r w:rsidRPr="005B349E">
        <w:rPr>
          <w:rFonts w:ascii="David" w:hAnsi="David" w:cs="David"/>
          <w:color w:val="FF0000"/>
          <w:highlight w:val="yellow"/>
          <w:u w:val="single"/>
          <w:rtl/>
        </w:rPr>
        <w:t>שו"ת תשב"ץ א, מ</w:t>
      </w:r>
      <w:r w:rsidRPr="005B349E">
        <w:rPr>
          <w:rFonts w:ascii="David" w:hAnsi="David" w:cs="David" w:hint="cs"/>
          <w:color w:val="FF0000"/>
          <w:highlight w:val="yellow"/>
          <w:u w:val="single"/>
          <w:rtl/>
        </w:rPr>
        <w:t xml:space="preserve">ט </w:t>
      </w:r>
      <w:r w:rsidRPr="005B349E">
        <w:rPr>
          <w:rFonts w:ascii="David" w:hAnsi="David" w:cs="David"/>
          <w:color w:val="FF0000"/>
          <w:highlight w:val="yellow"/>
          <w:u w:val="single"/>
          <w:rtl/>
        </w:rPr>
        <w:t>–</w:t>
      </w:r>
      <w:r w:rsidRPr="005B349E">
        <w:rPr>
          <w:rFonts w:ascii="David" w:hAnsi="David" w:cs="David" w:hint="cs"/>
          <w:color w:val="FF0000"/>
          <w:rtl/>
        </w:rPr>
        <w:t xml:space="preserve"> </w:t>
      </w:r>
      <w:r w:rsidRPr="005B349E">
        <w:rPr>
          <w:rFonts w:ascii="David" w:hAnsi="David" w:cs="David"/>
          <w:rtl/>
        </w:rPr>
        <w:t xml:space="preserve">מנהג הוא בעל תוקף מחייב. </w:t>
      </w:r>
      <w:bookmarkStart w:id="2" w:name="_Hlk62141410"/>
      <w:r w:rsidRPr="005B349E">
        <w:rPr>
          <w:rFonts w:ascii="David" w:hAnsi="David" w:cs="David"/>
          <w:b/>
          <w:bCs/>
          <w:highlight w:val="cyan"/>
          <w:rtl/>
        </w:rPr>
        <w:t>אם אין במנהג חשש איסור תורה, צריך לקיים אותו</w:t>
      </w:r>
      <w:r w:rsidRPr="005B349E">
        <w:rPr>
          <w:rFonts w:ascii="David" w:hAnsi="David" w:cs="David"/>
          <w:b/>
          <w:bCs/>
          <w:highlight w:val="cyan"/>
        </w:rPr>
        <w:t>.</w:t>
      </w:r>
      <w:bookmarkEnd w:id="2"/>
    </w:p>
    <w:p w14:paraId="221C14E3" w14:textId="4330192F" w:rsidR="00A54E6F" w:rsidRPr="00D8600A" w:rsidRDefault="00A54E6F" w:rsidP="006E0990">
      <w:pPr>
        <w:pStyle w:val="a3"/>
        <w:numPr>
          <w:ilvl w:val="1"/>
          <w:numId w:val="13"/>
        </w:numPr>
        <w:bidi/>
        <w:spacing w:line="360" w:lineRule="auto"/>
        <w:jc w:val="both"/>
        <w:rPr>
          <w:rFonts w:ascii="David" w:hAnsi="David" w:cs="David"/>
        </w:rPr>
      </w:pPr>
      <w:r w:rsidRPr="005B349E">
        <w:rPr>
          <w:rFonts w:ascii="David" w:hAnsi="David" w:cs="David"/>
          <w:color w:val="FF0000"/>
          <w:highlight w:val="yellow"/>
          <w:u w:val="single"/>
          <w:rtl/>
        </w:rPr>
        <w:t>שו"ת תשב"ץ חלק א סימן קנג</w:t>
      </w:r>
      <w:r w:rsidRPr="005B349E">
        <w:rPr>
          <w:rFonts w:ascii="David" w:hAnsi="David" w:cs="David"/>
          <w:color w:val="FF0000"/>
          <w:rtl/>
        </w:rPr>
        <w:t xml:space="preserve"> </w:t>
      </w:r>
      <w:r w:rsidRPr="000D3C2C">
        <w:rPr>
          <w:rFonts w:ascii="David" w:hAnsi="David" w:cs="David"/>
          <w:highlight w:val="cyan"/>
          <w:rtl/>
        </w:rPr>
        <w:t xml:space="preserve">– </w:t>
      </w:r>
      <w:r w:rsidR="005B349E" w:rsidRPr="005B349E">
        <w:rPr>
          <w:rFonts w:ascii="David" w:hAnsi="David" w:cs="David" w:hint="cs"/>
          <w:b/>
          <w:bCs/>
          <w:highlight w:val="cyan"/>
          <w:rtl/>
        </w:rPr>
        <w:t xml:space="preserve">ככל שהמנהג נהוג ביותר מקומות </w:t>
      </w:r>
      <w:r w:rsidR="005B349E">
        <w:rPr>
          <w:rFonts w:ascii="David" w:hAnsi="David" w:cs="David" w:hint="cs"/>
          <w:b/>
          <w:bCs/>
          <w:highlight w:val="cyan"/>
          <w:rtl/>
        </w:rPr>
        <w:t>התוקף</w:t>
      </w:r>
      <w:r w:rsidR="005B349E" w:rsidRPr="005B349E">
        <w:rPr>
          <w:rFonts w:ascii="David" w:hAnsi="David" w:cs="David" w:hint="cs"/>
          <w:b/>
          <w:bCs/>
          <w:highlight w:val="cyan"/>
          <w:rtl/>
        </w:rPr>
        <w:t xml:space="preserve"> שלו חזק יותר</w:t>
      </w:r>
      <w:r w:rsidR="005B349E">
        <w:rPr>
          <w:rFonts w:ascii="David" w:hAnsi="David" w:cs="David" w:hint="cs"/>
          <w:highlight w:val="cyan"/>
          <w:rtl/>
        </w:rPr>
        <w:t xml:space="preserve">. </w:t>
      </w:r>
      <w:r w:rsidR="005B349E" w:rsidRPr="005B349E">
        <w:rPr>
          <w:rFonts w:ascii="David" w:hAnsi="David" w:cs="David" w:hint="cs"/>
          <w:b/>
          <w:bCs/>
          <w:highlight w:val="cyan"/>
          <w:rtl/>
        </w:rPr>
        <w:t>אין לשנות מנהג שקיים במשך הרבה שנים</w:t>
      </w:r>
      <w:r w:rsidR="005B349E">
        <w:rPr>
          <w:rFonts w:ascii="David" w:hAnsi="David" w:cs="David" w:hint="cs"/>
          <w:highlight w:val="cyan"/>
          <w:rtl/>
        </w:rPr>
        <w:t xml:space="preserve">, אלא אם הוא מתיר איסור תורה. </w:t>
      </w:r>
      <w:r w:rsidR="005B349E" w:rsidRPr="005B349E">
        <w:rPr>
          <w:rFonts w:ascii="David" w:hAnsi="David" w:cs="David" w:hint="cs"/>
          <w:b/>
          <w:bCs/>
          <w:highlight w:val="cyan"/>
          <w:rtl/>
        </w:rPr>
        <w:t>אם המנהג התחיל בתקופת הגאונים התוקף שלו חזק יותר.</w:t>
      </w:r>
    </w:p>
    <w:p w14:paraId="005293E9" w14:textId="77777777" w:rsidR="00916DCB" w:rsidRPr="005B349E" w:rsidRDefault="00916DCB" w:rsidP="006E0990">
      <w:pPr>
        <w:pStyle w:val="a3"/>
        <w:numPr>
          <w:ilvl w:val="1"/>
          <w:numId w:val="13"/>
        </w:numPr>
        <w:bidi/>
        <w:spacing w:line="360" w:lineRule="auto"/>
        <w:jc w:val="both"/>
        <w:rPr>
          <w:rFonts w:ascii="David" w:hAnsi="David" w:cs="David"/>
          <w:color w:val="FF0000"/>
          <w:highlight w:val="yellow"/>
          <w:u w:val="single"/>
        </w:rPr>
      </w:pPr>
      <w:r w:rsidRPr="005B349E">
        <w:rPr>
          <w:rFonts w:ascii="David" w:hAnsi="David" w:cs="David"/>
          <w:color w:val="FF0000"/>
          <w:highlight w:val="yellow"/>
          <w:u w:val="single"/>
          <w:rtl/>
        </w:rPr>
        <w:t>ירושלמי, בבא מציעא, ז, א</w:t>
      </w:r>
    </w:p>
    <w:p w14:paraId="7B010AD0" w14:textId="77777777" w:rsidR="00916DCB" w:rsidRDefault="00916DCB" w:rsidP="006E0990">
      <w:pPr>
        <w:pStyle w:val="a3"/>
        <w:numPr>
          <w:ilvl w:val="2"/>
          <w:numId w:val="13"/>
        </w:numPr>
        <w:bidi/>
        <w:spacing w:line="360" w:lineRule="auto"/>
        <w:jc w:val="both"/>
        <w:rPr>
          <w:rFonts w:ascii="David" w:hAnsi="David" w:cs="David"/>
        </w:rPr>
      </w:pPr>
      <w:r w:rsidRPr="003E78B4">
        <w:rPr>
          <w:rFonts w:ascii="David" w:hAnsi="David" w:cs="David"/>
          <w:rtl/>
        </w:rPr>
        <w:t xml:space="preserve">פועלים כפופים למנהג המקומי שלהם, ולכן מי ששוכר אותם צריך לפעול בהתאם לכך. מסופר על </w:t>
      </w:r>
      <w:r w:rsidRPr="000D3C2C">
        <w:rPr>
          <w:rFonts w:ascii="David" w:hAnsi="David" w:cs="David"/>
          <w:highlight w:val="yellow"/>
          <w:rtl/>
        </w:rPr>
        <w:t>רבי יוחנן בן מתיה</w:t>
      </w:r>
      <w:r w:rsidRPr="003E78B4">
        <w:rPr>
          <w:rFonts w:ascii="David" w:hAnsi="David" w:cs="David"/>
          <w:rtl/>
        </w:rPr>
        <w:t xml:space="preserve"> שאמר </w:t>
      </w:r>
      <w:r w:rsidRPr="00DA61A2">
        <w:rPr>
          <w:rFonts w:ascii="David" w:hAnsi="David" w:cs="David"/>
          <w:u w:val="single"/>
          <w:rtl/>
        </w:rPr>
        <w:t>לבנו לשכור פועלים ולספק להם אוכל</w:t>
      </w:r>
      <w:r w:rsidRPr="003E78B4">
        <w:rPr>
          <w:rFonts w:ascii="David" w:hAnsi="David" w:cs="David"/>
          <w:rtl/>
        </w:rPr>
        <w:t xml:space="preserve">. הבן שכר את העובדים אך לא סיכם עמם מה יספק להם מבחינת האוכל (סוג אוכל). האב נלחץ ואמר לו ללכת מהר לסכם איתם לפני שיתחילו לעבוד. </w:t>
      </w:r>
    </w:p>
    <w:p w14:paraId="7208BE1B" w14:textId="77777777" w:rsidR="00916DCB" w:rsidRPr="00916DCB" w:rsidRDefault="00916DCB" w:rsidP="006E0990">
      <w:pPr>
        <w:pStyle w:val="a3"/>
        <w:numPr>
          <w:ilvl w:val="2"/>
          <w:numId w:val="13"/>
        </w:numPr>
        <w:bidi/>
        <w:spacing w:line="360" w:lineRule="auto"/>
        <w:jc w:val="both"/>
        <w:rPr>
          <w:rFonts w:ascii="David" w:hAnsi="David" w:cs="David"/>
          <w:rtl/>
        </w:rPr>
      </w:pPr>
      <w:r w:rsidRPr="00916DCB">
        <w:rPr>
          <w:rFonts w:ascii="David" w:hAnsi="David" w:cs="David"/>
          <w:rtl/>
        </w:rPr>
        <w:t xml:space="preserve">ר' שמעון בן גמליאל אומר שלא היה צריך להגיד להם איזה מזונות הוא יספק </w:t>
      </w:r>
      <w:r w:rsidRPr="00D8600A">
        <w:rPr>
          <w:rFonts w:ascii="David" w:hAnsi="David" w:cs="David"/>
          <w:b/>
          <w:bCs/>
          <w:highlight w:val="cyan"/>
          <w:rtl/>
        </w:rPr>
        <w:t>מכיוון שהולכים אחר מנהג המדינה</w:t>
      </w:r>
      <w:r w:rsidRPr="00916DCB">
        <w:rPr>
          <w:rFonts w:ascii="David" w:hAnsi="David" w:cs="David"/>
        </w:rPr>
        <w:t>.</w:t>
      </w:r>
    </w:p>
    <w:p w14:paraId="5471F34A" w14:textId="2C8ACC51" w:rsidR="00916DCB" w:rsidRPr="00916DCB" w:rsidRDefault="00916DCB" w:rsidP="00916DCB">
      <w:pPr>
        <w:pStyle w:val="a3"/>
        <w:bidi/>
        <w:spacing w:line="360" w:lineRule="auto"/>
        <w:ind w:left="1080"/>
        <w:jc w:val="both"/>
        <w:rPr>
          <w:rFonts w:ascii="David" w:hAnsi="David" w:cs="David"/>
          <w:rtl/>
        </w:rPr>
      </w:pPr>
      <w:r w:rsidRPr="00916DCB">
        <w:rPr>
          <w:rFonts w:ascii="David" w:hAnsi="David" w:cs="David"/>
          <w:rtl/>
        </w:rPr>
        <w:t xml:space="preserve">מסקנת הגמרא: </w:t>
      </w:r>
      <w:r w:rsidRPr="00916DCB">
        <w:rPr>
          <w:rFonts w:ascii="David" w:hAnsi="David" w:cs="David"/>
          <w:b/>
          <w:bCs/>
          <w:highlight w:val="lightGray"/>
          <w:rtl/>
        </w:rPr>
        <w:t>מנהג ששונה מההלכה גובר עליה</w:t>
      </w:r>
      <w:r w:rsidRPr="00916DCB">
        <w:rPr>
          <w:rFonts w:ascii="David" w:hAnsi="David" w:cs="David"/>
          <w:b/>
          <w:bCs/>
          <w:highlight w:val="lightGray"/>
        </w:rPr>
        <w:t>.</w:t>
      </w:r>
      <w:r w:rsidRPr="00916DCB">
        <w:rPr>
          <w:rFonts w:ascii="David" w:hAnsi="David" w:cs="David" w:hint="cs"/>
          <w:highlight w:val="lightGray"/>
          <w:rtl/>
        </w:rPr>
        <w:t xml:space="preserve"> </w:t>
      </w:r>
      <w:r w:rsidRPr="00916DCB">
        <w:rPr>
          <w:rFonts w:ascii="David" w:hAnsi="David" w:cs="David"/>
          <w:highlight w:val="cyan"/>
          <w:rtl/>
        </w:rPr>
        <w:t xml:space="preserve">ברור שזה נאמר רק </w:t>
      </w:r>
      <w:r>
        <w:rPr>
          <w:rFonts w:ascii="David" w:hAnsi="David" w:cs="David" w:hint="cs"/>
          <w:highlight w:val="cyan"/>
          <w:rtl/>
        </w:rPr>
        <w:t xml:space="preserve">בהקשר של דיני ממונות </w:t>
      </w:r>
      <w:r w:rsidRPr="00916DCB">
        <w:rPr>
          <w:rFonts w:ascii="David" w:hAnsi="David" w:cs="David"/>
          <w:rtl/>
        </w:rPr>
        <w:t>(כאשר הגישה המצמצמת ביותר אומרת שהכלל מדבר רק על דיני עבודה)</w:t>
      </w:r>
      <w:r w:rsidRPr="00916DCB">
        <w:rPr>
          <w:rFonts w:ascii="David" w:hAnsi="David" w:cs="David"/>
          <w:highlight w:val="cyan"/>
          <w:rtl/>
        </w:rPr>
        <w:t>, וברור שאם יש מנהג לעבור על איסור זה לא תקף, אך עדיין אמירה זו היא חריפה.</w:t>
      </w:r>
    </w:p>
    <w:p w14:paraId="6AD491BC" w14:textId="07A75467" w:rsidR="00916DCB" w:rsidRPr="00916DCB" w:rsidRDefault="00916DCB" w:rsidP="006E0990">
      <w:pPr>
        <w:pStyle w:val="a3"/>
        <w:numPr>
          <w:ilvl w:val="1"/>
          <w:numId w:val="13"/>
        </w:numPr>
        <w:bidi/>
        <w:spacing w:line="360" w:lineRule="auto"/>
        <w:jc w:val="both"/>
        <w:rPr>
          <w:rFonts w:ascii="David" w:hAnsi="David" w:cs="David"/>
          <w:rtl/>
        </w:rPr>
      </w:pPr>
      <w:r w:rsidRPr="00CF5F4D">
        <w:rPr>
          <w:rFonts w:ascii="David" w:hAnsi="David" w:cs="David"/>
          <w:color w:val="FF0000"/>
          <w:highlight w:val="yellow"/>
          <w:u w:val="single"/>
          <w:rtl/>
        </w:rPr>
        <w:t>בבלי מסכת תענית דף כ"ו עמוד ב':</w:t>
      </w:r>
      <w:r w:rsidRPr="00916DCB">
        <w:rPr>
          <w:rFonts w:ascii="David" w:hAnsi="David" w:cs="David" w:hint="cs"/>
          <w:color w:val="FF0000"/>
          <w:rtl/>
        </w:rPr>
        <w:t xml:space="preserve"> </w:t>
      </w:r>
      <w:r w:rsidRPr="00916DCB">
        <w:rPr>
          <w:rFonts w:ascii="David" w:hAnsi="David" w:cs="David"/>
          <w:b/>
          <w:bCs/>
          <w:highlight w:val="lightGray"/>
          <w:rtl/>
        </w:rPr>
        <w:t>הלכה חזקה מהמנהג.</w:t>
      </w:r>
      <w:r>
        <w:rPr>
          <w:rFonts w:ascii="David" w:hAnsi="David" w:cs="David" w:hint="cs"/>
          <w:rtl/>
        </w:rPr>
        <w:t xml:space="preserve"> </w:t>
      </w:r>
      <w:r w:rsidRPr="00916DCB">
        <w:rPr>
          <w:rFonts w:ascii="David" w:hAnsi="David" w:cs="David"/>
          <w:rtl/>
        </w:rPr>
        <w:t xml:space="preserve">המשנה דנה בשאלה מתי הכוהנים מברכים את העם ביום כיפור. </w:t>
      </w:r>
      <w:r w:rsidRPr="00916DCB">
        <w:rPr>
          <w:rFonts w:ascii="David" w:hAnsi="David" w:cs="David"/>
          <w:u w:val="single"/>
          <w:rtl/>
        </w:rPr>
        <w:t>לפי ר' מאיר, גם בתפילת מנחה ונעילה.</w:t>
      </w:r>
      <w:r w:rsidRPr="00916DCB">
        <w:rPr>
          <w:rFonts w:ascii="David" w:hAnsi="David" w:cs="David"/>
          <w:rtl/>
        </w:rPr>
        <w:t xml:space="preserve"> לפי חכמים, רק בשחרית ובמוסף. </w:t>
      </w:r>
    </w:p>
    <w:p w14:paraId="13E35D02" w14:textId="08D50540" w:rsidR="00916DCB" w:rsidRPr="00916DCB" w:rsidRDefault="00916DCB" w:rsidP="00916DCB">
      <w:pPr>
        <w:pStyle w:val="a3"/>
        <w:bidi/>
        <w:spacing w:line="360" w:lineRule="auto"/>
        <w:jc w:val="both"/>
        <w:rPr>
          <w:rFonts w:ascii="David" w:hAnsi="David" w:cs="David"/>
          <w:rtl/>
        </w:rPr>
      </w:pPr>
      <w:r>
        <w:rPr>
          <w:rFonts w:ascii="David" w:hAnsi="David" w:cs="David" w:hint="cs"/>
          <w:rtl/>
        </w:rPr>
        <w:t>3</w:t>
      </w:r>
      <w:r w:rsidRPr="00916DCB">
        <w:rPr>
          <w:rFonts w:ascii="David" w:hAnsi="David" w:cs="David"/>
          <w:rtl/>
        </w:rPr>
        <w:t xml:space="preserve"> ניסוחים לאימוץ ההלכה כרבי מאיר</w:t>
      </w:r>
      <w:r w:rsidRPr="00916DCB">
        <w:rPr>
          <w:rFonts w:ascii="David" w:hAnsi="David" w:cs="David" w:hint="cs"/>
          <w:rtl/>
        </w:rPr>
        <w:t>:</w:t>
      </w:r>
    </w:p>
    <w:p w14:paraId="1473E0E2" w14:textId="77777777" w:rsidR="00916DCB" w:rsidRPr="00916DCB" w:rsidRDefault="00916DCB" w:rsidP="006E0990">
      <w:pPr>
        <w:pStyle w:val="a3"/>
        <w:numPr>
          <w:ilvl w:val="1"/>
          <w:numId w:val="24"/>
        </w:numPr>
        <w:bidi/>
        <w:spacing w:line="360" w:lineRule="auto"/>
        <w:jc w:val="both"/>
        <w:rPr>
          <w:rFonts w:ascii="David" w:hAnsi="David" w:cs="David"/>
          <w:rtl/>
        </w:rPr>
      </w:pPr>
      <w:bookmarkStart w:id="3" w:name="_Hlk62141629"/>
      <w:r w:rsidRPr="00916DCB">
        <w:rPr>
          <w:rFonts w:ascii="David" w:hAnsi="David" w:cs="David"/>
          <w:b/>
          <w:bCs/>
          <w:rtl/>
        </w:rPr>
        <w:t>הלכה</w:t>
      </w:r>
      <w:r w:rsidRPr="00916DCB">
        <w:rPr>
          <w:rFonts w:ascii="David" w:hAnsi="David" w:cs="David"/>
          <w:rtl/>
        </w:rPr>
        <w:t xml:space="preserve"> כרבי מאיר –  אומרים בצורה מפורשת שזו </w:t>
      </w:r>
      <w:r w:rsidRPr="00916DCB">
        <w:rPr>
          <w:rFonts w:ascii="David" w:hAnsi="David" w:cs="David" w:hint="cs"/>
          <w:rtl/>
        </w:rPr>
        <w:t>ה</w:t>
      </w:r>
      <w:r w:rsidRPr="00916DCB">
        <w:rPr>
          <w:rFonts w:ascii="David" w:hAnsi="David" w:cs="David"/>
          <w:rtl/>
        </w:rPr>
        <w:t>הלכה.</w:t>
      </w:r>
    </w:p>
    <w:p w14:paraId="3C86F8B2" w14:textId="77777777" w:rsidR="00916DCB" w:rsidRPr="00916DCB" w:rsidRDefault="00916DCB" w:rsidP="006E0990">
      <w:pPr>
        <w:pStyle w:val="a3"/>
        <w:numPr>
          <w:ilvl w:val="1"/>
          <w:numId w:val="24"/>
        </w:numPr>
        <w:bidi/>
        <w:spacing w:line="360" w:lineRule="auto"/>
        <w:jc w:val="both"/>
        <w:rPr>
          <w:rFonts w:ascii="David" w:hAnsi="David" w:cs="David"/>
          <w:rtl/>
        </w:rPr>
      </w:pPr>
      <w:r w:rsidRPr="00916DCB">
        <w:rPr>
          <w:rFonts w:ascii="David" w:hAnsi="David" w:cs="David"/>
          <w:b/>
          <w:bCs/>
          <w:rtl/>
        </w:rPr>
        <w:lastRenderedPageBreak/>
        <w:t>מנהג</w:t>
      </w:r>
      <w:r w:rsidRPr="00916DCB">
        <w:rPr>
          <w:rFonts w:ascii="David" w:hAnsi="David" w:cs="David"/>
          <w:rtl/>
        </w:rPr>
        <w:t xml:space="preserve"> כרבי מאיר – אם משהו שואל אז אומרים לו שזו ההלכה.</w:t>
      </w:r>
    </w:p>
    <w:p w14:paraId="20FFA027" w14:textId="77777777" w:rsidR="00916DCB" w:rsidRPr="00916DCB" w:rsidRDefault="00916DCB" w:rsidP="006E0990">
      <w:pPr>
        <w:pStyle w:val="a3"/>
        <w:numPr>
          <w:ilvl w:val="1"/>
          <w:numId w:val="24"/>
        </w:numPr>
        <w:bidi/>
        <w:spacing w:line="360" w:lineRule="auto"/>
        <w:jc w:val="both"/>
        <w:rPr>
          <w:rFonts w:ascii="David" w:hAnsi="David" w:cs="David"/>
          <w:rtl/>
        </w:rPr>
      </w:pPr>
      <w:r w:rsidRPr="00916DCB">
        <w:rPr>
          <w:rFonts w:ascii="David" w:hAnsi="David" w:cs="David"/>
          <w:b/>
          <w:bCs/>
          <w:rtl/>
        </w:rPr>
        <w:t>נהגו</w:t>
      </w:r>
      <w:r w:rsidRPr="00916DCB">
        <w:rPr>
          <w:rFonts w:ascii="David" w:hAnsi="David" w:cs="David"/>
          <w:rtl/>
        </w:rPr>
        <w:t xml:space="preserve"> כרבי מאיר – לא אומרים שזו ההלכה אלא לא מתקנים מי שעושה כך.</w:t>
      </w:r>
    </w:p>
    <w:p w14:paraId="47126C35" w14:textId="35EF8F16" w:rsidR="00766235" w:rsidRPr="00766235" w:rsidRDefault="00916DCB" w:rsidP="00766235">
      <w:pPr>
        <w:pStyle w:val="a3"/>
        <w:bidi/>
        <w:spacing w:line="360" w:lineRule="auto"/>
        <w:jc w:val="both"/>
        <w:rPr>
          <w:rFonts w:ascii="David" w:hAnsi="David" w:cs="David"/>
          <w:highlight w:val="cyan"/>
        </w:rPr>
      </w:pPr>
      <w:r w:rsidRPr="00916DCB">
        <w:rPr>
          <w:rFonts w:ascii="David" w:hAnsi="David" w:cs="David"/>
          <w:rtl/>
        </w:rPr>
        <w:t> </w:t>
      </w:r>
      <w:r w:rsidRPr="00916DCB">
        <w:rPr>
          <w:rFonts w:ascii="David" w:hAnsi="David" w:cs="David"/>
          <w:highlight w:val="cyan"/>
          <w:rtl/>
        </w:rPr>
        <w:t xml:space="preserve">מפירוש הניסוחים לומדים שההלכה </w:t>
      </w:r>
      <w:r w:rsidRPr="00916DCB">
        <w:rPr>
          <w:rFonts w:ascii="David" w:hAnsi="David" w:cs="David"/>
          <w:b/>
          <w:bCs/>
          <w:highlight w:val="cyan"/>
          <w:rtl/>
        </w:rPr>
        <w:t>חזקה</w:t>
      </w:r>
      <w:r w:rsidRPr="00916DCB">
        <w:rPr>
          <w:rFonts w:ascii="David" w:hAnsi="David" w:cs="David"/>
          <w:highlight w:val="cyan"/>
          <w:rtl/>
        </w:rPr>
        <w:t xml:space="preserve"> יותר</w:t>
      </w:r>
      <w:r w:rsidRPr="00916DCB">
        <w:rPr>
          <w:rFonts w:ascii="David" w:hAnsi="David" w:cs="David" w:hint="cs"/>
          <w:highlight w:val="cyan"/>
          <w:rtl/>
        </w:rPr>
        <w:t>.</w:t>
      </w:r>
      <w:bookmarkEnd w:id="3"/>
    </w:p>
    <w:p w14:paraId="1697722A" w14:textId="16AB1D9E" w:rsidR="00766235" w:rsidRPr="00766235" w:rsidRDefault="00766235" w:rsidP="006E0990">
      <w:pPr>
        <w:pStyle w:val="a3"/>
        <w:numPr>
          <w:ilvl w:val="1"/>
          <w:numId w:val="13"/>
        </w:numPr>
        <w:bidi/>
        <w:spacing w:line="360" w:lineRule="auto"/>
        <w:jc w:val="both"/>
        <w:rPr>
          <w:rFonts w:ascii="David" w:hAnsi="David" w:cs="David"/>
          <w:b/>
          <w:bCs/>
          <w:color w:val="FF0000"/>
          <w:highlight w:val="cyan"/>
          <w:u w:val="single"/>
        </w:rPr>
      </w:pPr>
      <w:r w:rsidRPr="00766235">
        <w:rPr>
          <w:rFonts w:ascii="David" w:hAnsi="David" w:cs="David"/>
          <w:color w:val="FF0000"/>
          <w:highlight w:val="yellow"/>
          <w:u w:val="single"/>
          <w:rtl/>
        </w:rPr>
        <w:t>שו"ת הרשב"א המיוחסות לרמב"ן סימן רב</w:t>
      </w:r>
      <w:r>
        <w:rPr>
          <w:rFonts w:ascii="David" w:hAnsi="David" w:cs="David" w:hint="cs"/>
          <w:color w:val="FF0000"/>
          <w:highlight w:val="yellow"/>
          <w:u w:val="single"/>
          <w:rtl/>
        </w:rPr>
        <w:t xml:space="preserve"> </w:t>
      </w:r>
      <w:r>
        <w:rPr>
          <w:rFonts w:ascii="David" w:hAnsi="David" w:cs="David"/>
          <w:color w:val="FF0000"/>
          <w:highlight w:val="yellow"/>
          <w:u w:val="single"/>
          <w:rtl/>
        </w:rPr>
        <w:t>–</w:t>
      </w:r>
      <w:r>
        <w:rPr>
          <w:rFonts w:ascii="David" w:hAnsi="David" w:cs="David" w:hint="cs"/>
          <w:color w:val="FF0000"/>
          <w:highlight w:val="yellow"/>
          <w:u w:val="single"/>
          <w:rtl/>
        </w:rPr>
        <w:t xml:space="preserve"> </w:t>
      </w:r>
      <w:r w:rsidRPr="00766235">
        <w:rPr>
          <w:rFonts w:ascii="David" w:hAnsi="David" w:cs="David" w:hint="cs"/>
          <w:b/>
          <w:bCs/>
          <w:highlight w:val="lightGray"/>
          <w:rtl/>
        </w:rPr>
        <w:t>מנהג לא יכול להתיר איסור</w:t>
      </w:r>
      <w:r w:rsidRPr="00766235">
        <w:rPr>
          <w:rFonts w:ascii="David" w:hAnsi="David" w:cs="David" w:hint="cs"/>
          <w:b/>
          <w:bCs/>
          <w:rtl/>
        </w:rPr>
        <w:t>.</w:t>
      </w:r>
      <w:r w:rsidRPr="00766235">
        <w:rPr>
          <w:rFonts w:ascii="David" w:hAnsi="David" w:cs="David" w:hint="cs"/>
          <w:rtl/>
        </w:rPr>
        <w:t xml:space="preserve"> מסופר כי על ספר התורה יש כל מיני קישוטים ועטרות ונהגו לשים את הקישוטים על ראשים של ילדים. שאלו האם מותר לעשות זאת? </w:t>
      </w:r>
      <w:r w:rsidRPr="00766235">
        <w:rPr>
          <w:rFonts w:ascii="David" w:hAnsi="David" w:cs="David" w:hint="cs"/>
          <w:highlight w:val="cyan"/>
          <w:rtl/>
        </w:rPr>
        <w:t>התשובה היא שעקרונית רצוי להימנע מכך כי זה לא ראוי, אך אם כבר נהוג ככה לא ימנע מהעם לעשות זאת</w:t>
      </w:r>
      <w:r w:rsidRPr="00766235">
        <w:rPr>
          <w:rFonts w:ascii="David" w:hAnsi="David" w:cs="David" w:hint="cs"/>
          <w:rtl/>
        </w:rPr>
        <w:t>. אם זה היה מנהג שעובר על איסור הרש</w:t>
      </w:r>
      <w:r>
        <w:rPr>
          <w:rFonts w:ascii="David" w:hAnsi="David" w:cs="David" w:hint="cs"/>
          <w:rtl/>
        </w:rPr>
        <w:t>ב</w:t>
      </w:r>
      <w:r w:rsidRPr="00766235">
        <w:rPr>
          <w:rFonts w:ascii="David" w:hAnsi="David" w:cs="David" w:hint="cs"/>
          <w:rtl/>
        </w:rPr>
        <w:t xml:space="preserve">"א היה מתנגד אליו. </w:t>
      </w:r>
      <w:r w:rsidRPr="00766235">
        <w:rPr>
          <w:rFonts w:ascii="David" w:hAnsi="David" w:cs="David" w:hint="cs"/>
          <w:b/>
          <w:bCs/>
          <w:highlight w:val="cyan"/>
          <w:rtl/>
        </w:rPr>
        <w:t xml:space="preserve">מסקנה </w:t>
      </w:r>
      <w:r w:rsidRPr="00766235">
        <w:rPr>
          <w:rFonts w:ascii="David" w:hAnsi="David" w:cs="David"/>
          <w:b/>
          <w:bCs/>
          <w:highlight w:val="cyan"/>
          <w:rtl/>
        </w:rPr>
        <w:t>–</w:t>
      </w:r>
      <w:r w:rsidRPr="00766235">
        <w:rPr>
          <w:rFonts w:ascii="David" w:hAnsi="David" w:cs="David" w:hint="cs"/>
          <w:b/>
          <w:bCs/>
          <w:highlight w:val="cyan"/>
          <w:rtl/>
        </w:rPr>
        <w:t xml:space="preserve"> מנהג המורה לעבור על איסור חסר תוקף.</w:t>
      </w:r>
    </w:p>
    <w:p w14:paraId="293F73D9" w14:textId="1EA1FD1F" w:rsidR="00766235" w:rsidRPr="00766235" w:rsidRDefault="00766235" w:rsidP="006C5936">
      <w:pPr>
        <w:spacing w:after="0" w:line="360" w:lineRule="auto"/>
        <w:ind w:left="360"/>
        <w:jc w:val="both"/>
        <w:rPr>
          <w:rFonts w:ascii="David" w:hAnsi="David" w:cs="David"/>
          <w:b/>
          <w:bCs/>
        </w:rPr>
      </w:pPr>
      <w:r w:rsidRPr="00766235">
        <w:rPr>
          <w:rFonts w:ascii="David" w:hAnsi="David" w:cs="David" w:hint="cs"/>
          <w:b/>
          <w:bCs/>
          <w:highlight w:val="lightGray"/>
          <w:rtl/>
        </w:rPr>
        <w:t>מנהג של שלטון זר</w:t>
      </w:r>
    </w:p>
    <w:p w14:paraId="10C8518A" w14:textId="0A1CDDA0" w:rsidR="00742657" w:rsidRPr="00742657" w:rsidRDefault="00742657" w:rsidP="006E0990">
      <w:pPr>
        <w:pStyle w:val="a3"/>
        <w:numPr>
          <w:ilvl w:val="1"/>
          <w:numId w:val="13"/>
        </w:numPr>
        <w:bidi/>
        <w:spacing w:after="0" w:line="360" w:lineRule="auto"/>
        <w:jc w:val="both"/>
        <w:rPr>
          <w:rFonts w:ascii="David" w:hAnsi="David" w:cs="David"/>
          <w:color w:val="FF0000"/>
          <w:highlight w:val="yellow"/>
          <w:u w:val="single"/>
          <w:rtl/>
        </w:rPr>
      </w:pPr>
      <w:r w:rsidRPr="00742657">
        <w:rPr>
          <w:rFonts w:ascii="David" w:hAnsi="David" w:cs="David"/>
          <w:color w:val="FF0000"/>
          <w:highlight w:val="yellow"/>
          <w:u w:val="single"/>
          <w:rtl/>
        </w:rPr>
        <w:t>שו"ת רשב"א ו, רנד</w:t>
      </w:r>
      <w:r>
        <w:rPr>
          <w:rFonts w:ascii="David" w:hAnsi="David" w:cs="David" w:hint="cs"/>
          <w:color w:val="FF0000"/>
          <w:u w:val="single"/>
          <w:rtl/>
        </w:rPr>
        <w:t xml:space="preserve"> </w:t>
      </w:r>
      <w:r w:rsidRPr="00742657">
        <w:rPr>
          <w:rFonts w:ascii="David" w:hAnsi="David" w:cs="David"/>
          <w:u w:val="single"/>
          <w:rtl/>
        </w:rPr>
        <w:t>מתי נקבל מנהג גויים</w:t>
      </w:r>
      <w:r w:rsidRPr="00742657">
        <w:rPr>
          <w:rFonts w:ascii="David" w:hAnsi="David" w:cs="David"/>
          <w:u w:val="single"/>
        </w:rPr>
        <w:t>?</w:t>
      </w:r>
    </w:p>
    <w:p w14:paraId="181288E5" w14:textId="3D9BE78D" w:rsidR="00742657" w:rsidRPr="00742657" w:rsidRDefault="00742657" w:rsidP="00742657">
      <w:pPr>
        <w:pStyle w:val="a3"/>
        <w:bidi/>
        <w:spacing w:after="0" w:line="360" w:lineRule="auto"/>
        <w:jc w:val="both"/>
        <w:rPr>
          <w:rFonts w:ascii="David" w:hAnsi="David" w:cs="David"/>
          <w:rtl/>
        </w:rPr>
      </w:pPr>
      <w:r w:rsidRPr="00742657">
        <w:rPr>
          <w:rFonts w:ascii="David" w:hAnsi="David" w:cs="David"/>
          <w:rtl/>
        </w:rPr>
        <w:t>אדם שאשתו ובתו נפטרו, דורש את הנדוניה של אשתו, דבר לו הוא זכאי ע"פ דין תורה. לעומתו, אבי הכלה רוצה את הנדוניה לעצמן כיוון שהוא נתן אותה מתוך מחשבה שיהיו לו צאצאים</w:t>
      </w:r>
      <w:r w:rsidRPr="00742657">
        <w:rPr>
          <w:rFonts w:ascii="David" w:hAnsi="David" w:cs="David"/>
        </w:rPr>
        <w:t>.</w:t>
      </w:r>
      <w:r w:rsidRPr="00742657">
        <w:rPr>
          <w:rFonts w:ascii="David" w:hAnsi="David" w:cs="David" w:hint="cs"/>
          <w:rtl/>
        </w:rPr>
        <w:t xml:space="preserve"> </w:t>
      </w:r>
      <w:r w:rsidRPr="00742657">
        <w:rPr>
          <w:rFonts w:ascii="David" w:hAnsi="David" w:cs="David"/>
          <w:rtl/>
        </w:rPr>
        <w:t>טענת האב מתבססת על מנהג הגויים (כאשר לבת אין צאצאים הנכסים חוזרים לאביה)</w:t>
      </w:r>
      <w:r w:rsidRPr="00742657">
        <w:rPr>
          <w:rFonts w:ascii="David" w:hAnsi="David" w:cs="David"/>
        </w:rPr>
        <w:t>.</w:t>
      </w:r>
      <w:r w:rsidRPr="00742657">
        <w:rPr>
          <w:rFonts w:ascii="David" w:hAnsi="David" w:cs="David" w:hint="cs"/>
          <w:rtl/>
        </w:rPr>
        <w:t xml:space="preserve"> </w:t>
      </w:r>
      <w:r w:rsidRPr="00742657">
        <w:rPr>
          <w:rFonts w:ascii="David" w:hAnsi="David" w:cs="David"/>
          <w:u w:val="single"/>
          <w:rtl/>
        </w:rPr>
        <w:t>פסיקת הרשב"א:</w:t>
      </w:r>
      <w:r w:rsidRPr="00742657">
        <w:rPr>
          <w:rFonts w:ascii="David" w:hAnsi="David" w:cs="David"/>
          <w:rtl/>
        </w:rPr>
        <w:t xml:space="preserve"> </w:t>
      </w:r>
      <w:r w:rsidRPr="00742657">
        <w:rPr>
          <w:rFonts w:ascii="David" w:hAnsi="David" w:cs="David"/>
          <w:b/>
          <w:bCs/>
          <w:highlight w:val="cyan"/>
          <w:rtl/>
        </w:rPr>
        <w:t>כאשר יש "תחרות" בין דין זר לבין דין דתי, דין התורה תמיד יגבר על הדין הזר</w:t>
      </w:r>
      <w:r w:rsidRPr="00742657">
        <w:rPr>
          <w:rFonts w:ascii="David" w:hAnsi="David" w:cs="David"/>
          <w:b/>
          <w:bCs/>
          <w:highlight w:val="cyan"/>
        </w:rPr>
        <w:t>.</w:t>
      </w:r>
      <w:r w:rsidRPr="00742657">
        <w:rPr>
          <w:rFonts w:ascii="David" w:hAnsi="David" w:cs="David" w:hint="cs"/>
          <w:rtl/>
        </w:rPr>
        <w:t xml:space="preserve"> </w:t>
      </w:r>
      <w:r w:rsidRPr="00742657">
        <w:rPr>
          <w:rFonts w:ascii="David" w:hAnsi="David" w:cs="David"/>
          <w:highlight w:val="green"/>
          <w:rtl/>
        </w:rPr>
        <w:t>הקהל יכול לבחור לנהוג ע"פ הדין הזר מטעמי נוחות, אך אין לראות זאת כך שהדין הזר גובר על דין התורה</w:t>
      </w:r>
      <w:r w:rsidRPr="00742657">
        <w:rPr>
          <w:rFonts w:ascii="David" w:hAnsi="David" w:cs="David"/>
          <w:highlight w:val="green"/>
        </w:rPr>
        <w:t>.</w:t>
      </w:r>
    </w:p>
    <w:p w14:paraId="4E74E426" w14:textId="77777777" w:rsidR="00742657" w:rsidRPr="00742657" w:rsidRDefault="00A54E6F" w:rsidP="006E0990">
      <w:pPr>
        <w:pStyle w:val="a3"/>
        <w:numPr>
          <w:ilvl w:val="1"/>
          <w:numId w:val="13"/>
        </w:numPr>
        <w:bidi/>
        <w:spacing w:after="0" w:line="360" w:lineRule="auto"/>
        <w:jc w:val="both"/>
        <w:rPr>
          <w:rFonts w:ascii="David" w:hAnsi="David" w:cs="David"/>
          <w:color w:val="FF0000"/>
          <w:highlight w:val="yellow"/>
          <w:u w:val="single"/>
        </w:rPr>
      </w:pPr>
      <w:r w:rsidRPr="00742657">
        <w:rPr>
          <w:rFonts w:ascii="David" w:hAnsi="David" w:cs="David"/>
          <w:color w:val="FF0000"/>
          <w:highlight w:val="yellow"/>
          <w:u w:val="single"/>
          <w:rtl/>
        </w:rPr>
        <w:t>בבא מציעא עד, א</w:t>
      </w:r>
    </w:p>
    <w:p w14:paraId="4B1533E3" w14:textId="5E51365A" w:rsidR="003624F0" w:rsidRDefault="00A54E6F" w:rsidP="003624F0">
      <w:pPr>
        <w:pStyle w:val="a3"/>
        <w:bidi/>
        <w:spacing w:after="0" w:line="360" w:lineRule="auto"/>
        <w:jc w:val="both"/>
        <w:rPr>
          <w:rFonts w:ascii="David" w:hAnsi="David" w:cs="David"/>
          <w:rtl/>
        </w:rPr>
      </w:pPr>
      <w:r w:rsidRPr="00742657">
        <w:rPr>
          <w:rFonts w:ascii="David" w:hAnsi="David" w:cs="David"/>
          <w:rtl/>
        </w:rPr>
        <w:t xml:space="preserve">כדי שהסכם יהיה תקף ומחייב משפטית צריך </w:t>
      </w:r>
      <w:r w:rsidRPr="00742657">
        <w:rPr>
          <w:rFonts w:ascii="David" w:hAnsi="David" w:cs="David"/>
          <w:b/>
          <w:bCs/>
          <w:rtl/>
        </w:rPr>
        <w:t>מעש</w:t>
      </w:r>
      <w:r w:rsidR="000C47E3" w:rsidRPr="00742657">
        <w:rPr>
          <w:rFonts w:ascii="David" w:hAnsi="David" w:cs="David"/>
          <w:b/>
          <w:bCs/>
          <w:rtl/>
        </w:rPr>
        <w:t>ה קניין</w:t>
      </w:r>
      <w:r w:rsidR="000C47E3" w:rsidRPr="00742657">
        <w:rPr>
          <w:rFonts w:ascii="David" w:hAnsi="David" w:cs="David"/>
          <w:rtl/>
        </w:rPr>
        <w:t>.</w:t>
      </w:r>
      <w:r w:rsidRPr="00742657">
        <w:rPr>
          <w:rFonts w:ascii="David" w:hAnsi="David" w:cs="David"/>
          <w:rtl/>
        </w:rPr>
        <w:t xml:space="preserve"> מעשה קניין </w:t>
      </w:r>
      <w:r w:rsidR="000C47E3" w:rsidRPr="00742657">
        <w:rPr>
          <w:rFonts w:ascii="David" w:hAnsi="David" w:cs="David"/>
          <w:rtl/>
        </w:rPr>
        <w:t>בא</w:t>
      </w:r>
      <w:r w:rsidRPr="00742657">
        <w:rPr>
          <w:rFonts w:ascii="David" w:hAnsi="David" w:cs="David"/>
          <w:rtl/>
        </w:rPr>
        <w:t xml:space="preserve"> לפתור את הבעיה של הוכחת גמירת דעת. </w:t>
      </w:r>
      <w:r w:rsidR="003624F0">
        <w:rPr>
          <w:rFonts w:ascii="David" w:hAnsi="David" w:cs="David" w:hint="cs"/>
          <w:rtl/>
        </w:rPr>
        <w:t>אם העסקה היא במיטלטלי</w:t>
      </w:r>
      <w:r w:rsidR="003624F0">
        <w:rPr>
          <w:rFonts w:ascii="David" w:hAnsi="David" w:cs="David" w:hint="eastAsia"/>
          <w:rtl/>
        </w:rPr>
        <w:t>ן</w:t>
      </w:r>
      <w:r w:rsidR="003624F0">
        <w:rPr>
          <w:rFonts w:ascii="David" w:hAnsi="David" w:cs="David" w:hint="cs"/>
          <w:rtl/>
        </w:rPr>
        <w:t xml:space="preserve"> צריך להרים את החפץ.</w:t>
      </w:r>
    </w:p>
    <w:p w14:paraId="3A4932BC" w14:textId="7885E4F4" w:rsidR="00A54E6F" w:rsidRPr="003624F0" w:rsidRDefault="000C47E3" w:rsidP="003624F0">
      <w:pPr>
        <w:pStyle w:val="a3"/>
        <w:bidi/>
        <w:spacing w:after="0" w:line="360" w:lineRule="auto"/>
        <w:jc w:val="both"/>
        <w:rPr>
          <w:rFonts w:ascii="David" w:hAnsi="David" w:cs="David"/>
          <w:highlight w:val="yellow"/>
          <w:u w:val="single"/>
        </w:rPr>
      </w:pPr>
      <w:r w:rsidRPr="000D3C2C">
        <w:rPr>
          <w:rFonts w:ascii="David" w:hAnsi="David" w:cs="David"/>
          <w:rtl/>
        </w:rPr>
        <w:t>קונה</w:t>
      </w:r>
      <w:r w:rsidR="00A54E6F" w:rsidRPr="000D3C2C">
        <w:rPr>
          <w:rFonts w:ascii="David" w:hAnsi="David" w:cs="David"/>
          <w:rtl/>
        </w:rPr>
        <w:t xml:space="preserve"> </w:t>
      </w:r>
      <w:r w:rsidRPr="000D3C2C">
        <w:rPr>
          <w:rFonts w:ascii="David" w:hAnsi="David" w:cs="David"/>
          <w:rtl/>
        </w:rPr>
        <w:t>קנה</w:t>
      </w:r>
      <w:r w:rsidR="00A54E6F" w:rsidRPr="000D3C2C">
        <w:rPr>
          <w:rFonts w:ascii="David" w:hAnsi="David" w:cs="David"/>
          <w:rtl/>
        </w:rPr>
        <w:t xml:space="preserve"> </w:t>
      </w:r>
      <w:r w:rsidR="00A54E6F" w:rsidRPr="00DA61A2">
        <w:rPr>
          <w:rFonts w:ascii="David" w:hAnsi="David" w:cs="David"/>
          <w:b/>
          <w:bCs/>
          <w:rtl/>
        </w:rPr>
        <w:t>חביות יין</w:t>
      </w:r>
      <w:r w:rsidR="00A54E6F" w:rsidRPr="000D3C2C">
        <w:rPr>
          <w:rFonts w:ascii="David" w:hAnsi="David" w:cs="David"/>
          <w:rtl/>
        </w:rPr>
        <w:t xml:space="preserve"> שהיו </w:t>
      </w:r>
      <w:r w:rsidRPr="000D3C2C">
        <w:rPr>
          <w:rFonts w:ascii="David" w:hAnsi="David" w:cs="David"/>
          <w:rtl/>
        </w:rPr>
        <w:t>ואכסן אותן אצל המוכר</w:t>
      </w:r>
      <w:r w:rsidR="00A54E6F" w:rsidRPr="000D3C2C">
        <w:rPr>
          <w:rFonts w:ascii="David" w:hAnsi="David" w:cs="David"/>
          <w:rtl/>
        </w:rPr>
        <w:t>. כדי להבטיח שהחביות שמורות לקונה היו מטביעים סימן שמסמן כי החביות הללו נמכרו (</w:t>
      </w:r>
      <w:r w:rsidR="00A54E6F" w:rsidRPr="000D3C2C">
        <w:rPr>
          <w:rFonts w:ascii="David" w:hAnsi="David" w:cs="David"/>
          <w:b/>
          <w:bCs/>
          <w:rtl/>
        </w:rPr>
        <w:t>סיטומתא</w:t>
      </w:r>
      <w:r w:rsidR="00A54E6F" w:rsidRPr="000D3C2C">
        <w:rPr>
          <w:rFonts w:ascii="David" w:hAnsi="David" w:cs="David"/>
          <w:rtl/>
        </w:rPr>
        <w:t xml:space="preserve">). </w:t>
      </w:r>
      <w:r w:rsidR="003624F0">
        <w:rPr>
          <w:rFonts w:ascii="David" w:hAnsi="David" w:cs="David" w:hint="cs"/>
          <w:rtl/>
        </w:rPr>
        <w:t xml:space="preserve">נשאלת השאלה האם החותמת מחליפה מעשה קניין רגיל או לא. התשובה </w:t>
      </w:r>
      <w:r w:rsidR="003624F0">
        <w:rPr>
          <w:rFonts w:ascii="David" w:hAnsi="David" w:cs="David"/>
          <w:rtl/>
        </w:rPr>
        <w:t>–</w:t>
      </w:r>
      <w:r w:rsidR="003624F0">
        <w:rPr>
          <w:rFonts w:ascii="David" w:hAnsi="David" w:cs="David" w:hint="cs"/>
          <w:rtl/>
        </w:rPr>
        <w:t xml:space="preserve"> </w:t>
      </w:r>
      <w:r w:rsidR="003624F0" w:rsidRPr="003624F0">
        <w:rPr>
          <w:rFonts w:ascii="David" w:hAnsi="David" w:cs="David" w:hint="cs"/>
          <w:rtl/>
        </w:rPr>
        <w:t>המנהג</w:t>
      </w:r>
      <w:r w:rsidR="00A54E6F" w:rsidRPr="003624F0">
        <w:rPr>
          <w:rFonts w:ascii="David" w:hAnsi="David" w:cs="David"/>
          <w:rtl/>
        </w:rPr>
        <w:t xml:space="preserve"> </w:t>
      </w:r>
      <w:r w:rsidR="003624F0" w:rsidRPr="003624F0">
        <w:rPr>
          <w:rFonts w:ascii="David" w:hAnsi="David" w:cs="David" w:hint="cs"/>
          <w:rtl/>
        </w:rPr>
        <w:t xml:space="preserve">במקום </w:t>
      </w:r>
      <w:r w:rsidR="00A54E6F" w:rsidRPr="003624F0">
        <w:rPr>
          <w:rFonts w:ascii="David" w:hAnsi="David" w:cs="David"/>
          <w:rtl/>
        </w:rPr>
        <w:t>היה שבמקום לה</w:t>
      </w:r>
      <w:r w:rsidR="003624F0" w:rsidRPr="003624F0">
        <w:rPr>
          <w:rFonts w:ascii="David" w:hAnsi="David" w:cs="David" w:hint="cs"/>
          <w:rtl/>
        </w:rPr>
        <w:t>רים</w:t>
      </w:r>
      <w:r w:rsidR="00A54E6F" w:rsidRPr="003624F0">
        <w:rPr>
          <w:rFonts w:ascii="David" w:hAnsi="David" w:cs="David"/>
          <w:rtl/>
        </w:rPr>
        <w:t xml:space="preserve"> את החביות מטביעים את אותו הסימן</w:t>
      </w:r>
      <w:r w:rsidR="003624F0" w:rsidRPr="003624F0">
        <w:rPr>
          <w:rFonts w:ascii="David" w:hAnsi="David" w:cs="David" w:hint="cs"/>
          <w:rtl/>
        </w:rPr>
        <w:t xml:space="preserve">, והבעלות עברה. כלומר </w:t>
      </w:r>
      <w:r w:rsidR="003624F0" w:rsidRPr="003624F0">
        <w:rPr>
          <w:rFonts w:ascii="David" w:hAnsi="David" w:cs="David"/>
          <w:rtl/>
        </w:rPr>
        <w:t>–</w:t>
      </w:r>
      <w:r w:rsidR="003624F0" w:rsidRPr="006F44FC">
        <w:rPr>
          <w:rFonts w:ascii="David" w:hAnsi="David" w:cs="David" w:hint="cs"/>
          <w:rtl/>
        </w:rPr>
        <w:t xml:space="preserve"> </w:t>
      </w:r>
      <w:r w:rsidR="003624F0" w:rsidRPr="003624F0">
        <w:rPr>
          <w:rFonts w:ascii="David" w:hAnsi="David" w:cs="David" w:hint="cs"/>
          <w:b/>
          <w:bCs/>
          <w:highlight w:val="cyan"/>
          <w:rtl/>
        </w:rPr>
        <w:t>אם המנהג מחשיב את החותמת כמעשה קניין זה מחייב.</w:t>
      </w:r>
    </w:p>
    <w:p w14:paraId="2286737A" w14:textId="25D518A9" w:rsidR="00A54E6F" w:rsidRPr="000D3C2C" w:rsidRDefault="00A54E6F" w:rsidP="006E0990">
      <w:pPr>
        <w:pStyle w:val="a3"/>
        <w:numPr>
          <w:ilvl w:val="1"/>
          <w:numId w:val="13"/>
        </w:numPr>
        <w:bidi/>
        <w:spacing w:after="0" w:line="360" w:lineRule="auto"/>
        <w:jc w:val="both"/>
        <w:rPr>
          <w:rFonts w:ascii="David" w:hAnsi="David" w:cs="David"/>
          <w:highlight w:val="cyan"/>
        </w:rPr>
      </w:pPr>
      <w:r w:rsidRPr="003624F0">
        <w:rPr>
          <w:rFonts w:ascii="David" w:hAnsi="David" w:cs="David"/>
          <w:color w:val="FF0000"/>
          <w:highlight w:val="yellow"/>
          <w:u w:val="single"/>
          <w:rtl/>
        </w:rPr>
        <w:t>שולחן ערוך חושן משפט סימן רא</w:t>
      </w:r>
      <w:r w:rsidRPr="003624F0">
        <w:rPr>
          <w:rFonts w:ascii="David" w:hAnsi="David" w:cs="David"/>
          <w:color w:val="FF0000"/>
          <w:rtl/>
        </w:rPr>
        <w:t xml:space="preserve"> –  </w:t>
      </w:r>
      <w:r w:rsidR="000C47E3" w:rsidRPr="003E78B4">
        <w:rPr>
          <w:rFonts w:ascii="David" w:hAnsi="David" w:cs="David"/>
          <w:rtl/>
        </w:rPr>
        <w:t>ב</w:t>
      </w:r>
      <w:r w:rsidRPr="003E78B4">
        <w:rPr>
          <w:rFonts w:ascii="David" w:hAnsi="David" w:cs="David"/>
          <w:rtl/>
        </w:rPr>
        <w:t>סוגית ה</w:t>
      </w:r>
      <w:r w:rsidRPr="000D3C2C">
        <w:rPr>
          <w:rFonts w:ascii="David" w:hAnsi="David" w:cs="David"/>
          <w:b/>
          <w:bCs/>
          <w:rtl/>
        </w:rPr>
        <w:t>סיטומתא</w:t>
      </w:r>
      <w:r w:rsidRPr="003E78B4">
        <w:rPr>
          <w:rFonts w:ascii="David" w:hAnsi="David" w:cs="David"/>
          <w:rtl/>
        </w:rPr>
        <w:t xml:space="preserve">. </w:t>
      </w:r>
      <w:r w:rsidRPr="000D3C2C">
        <w:rPr>
          <w:rFonts w:ascii="David" w:hAnsi="David" w:cs="David"/>
          <w:highlight w:val="cyan"/>
          <w:rtl/>
        </w:rPr>
        <w:t>אם יש מנהג בין הסוחרים שמעשה הקניין נעשה בדרך אחרת זה תופס והעסקה התבצעה.</w:t>
      </w:r>
      <w:r w:rsidR="000C47E3" w:rsidRPr="000D3C2C">
        <w:rPr>
          <w:rFonts w:ascii="David" w:hAnsi="David" w:cs="David"/>
          <w:highlight w:val="cyan"/>
          <w:rtl/>
        </w:rPr>
        <w:t xml:space="preserve"> </w:t>
      </w:r>
    </w:p>
    <w:p w14:paraId="7B1FBF77" w14:textId="77777777" w:rsidR="006C5936" w:rsidRPr="00D8600A" w:rsidRDefault="006C5936" w:rsidP="006C5936">
      <w:pPr>
        <w:pStyle w:val="a3"/>
        <w:bidi/>
        <w:spacing w:after="0" w:line="360" w:lineRule="auto"/>
        <w:jc w:val="both"/>
        <w:rPr>
          <w:rFonts w:ascii="David" w:hAnsi="David" w:cs="David"/>
          <w:highlight w:val="cyan"/>
        </w:rPr>
      </w:pPr>
    </w:p>
    <w:p w14:paraId="2814E4DC" w14:textId="77777777" w:rsidR="000C47E3" w:rsidRPr="003E78B4" w:rsidRDefault="000C47E3" w:rsidP="00682625">
      <w:pPr>
        <w:spacing w:after="0" w:line="360" w:lineRule="auto"/>
        <w:jc w:val="center"/>
        <w:rPr>
          <w:rFonts w:ascii="David" w:hAnsi="David" w:cs="David"/>
          <w:b/>
          <w:bCs/>
          <w:u w:val="single"/>
        </w:rPr>
      </w:pPr>
      <w:r w:rsidRPr="00682625">
        <w:rPr>
          <w:rFonts w:ascii="David" w:hAnsi="David" w:cs="David"/>
          <w:b/>
          <w:bCs/>
          <w:highlight w:val="magenta"/>
          <w:u w:val="single"/>
          <w:rtl/>
        </w:rPr>
        <w:t>דינא דמלכותא דינא</w:t>
      </w:r>
    </w:p>
    <w:p w14:paraId="449C8A30" w14:textId="42B3209A" w:rsidR="000C47E3" w:rsidRPr="00682625" w:rsidRDefault="000C47E3" w:rsidP="006E0990">
      <w:pPr>
        <w:pStyle w:val="a3"/>
        <w:numPr>
          <w:ilvl w:val="0"/>
          <w:numId w:val="16"/>
        </w:numPr>
        <w:bidi/>
        <w:spacing w:line="360" w:lineRule="auto"/>
        <w:jc w:val="both"/>
        <w:rPr>
          <w:rFonts w:ascii="David" w:hAnsi="David" w:cs="David"/>
          <w:b/>
          <w:bCs/>
        </w:rPr>
      </w:pPr>
      <w:r w:rsidRPr="00682625">
        <w:rPr>
          <w:rFonts w:ascii="David" w:hAnsi="David" w:cs="David"/>
          <w:b/>
          <w:bCs/>
          <w:highlight w:val="lightGray"/>
          <w:rtl/>
        </w:rPr>
        <w:t>רקע</w:t>
      </w:r>
      <w:r w:rsidRPr="003E78B4">
        <w:rPr>
          <w:rFonts w:ascii="David" w:hAnsi="David" w:cs="David"/>
          <w:rtl/>
        </w:rPr>
        <w:t xml:space="preserve"> – פירוש הביטוי הוא שדין המלכות הוא דין. במציאות בה יהודים חיים לא תחת שלטון ישראל</w:t>
      </w:r>
      <w:r w:rsidR="00043BF8" w:rsidRPr="003E78B4">
        <w:rPr>
          <w:rFonts w:ascii="David" w:hAnsi="David" w:cs="David"/>
          <w:rtl/>
        </w:rPr>
        <w:t>,</w:t>
      </w:r>
      <w:r w:rsidRPr="003E78B4">
        <w:rPr>
          <w:rFonts w:ascii="David" w:hAnsi="David" w:cs="David"/>
          <w:rtl/>
        </w:rPr>
        <w:t xml:space="preserve"> </w:t>
      </w:r>
      <w:r w:rsidR="00043BF8" w:rsidRPr="00682625">
        <w:rPr>
          <w:rFonts w:ascii="David" w:hAnsi="David" w:cs="David"/>
          <w:b/>
          <w:bCs/>
          <w:rtl/>
        </w:rPr>
        <w:t>עד כמה הם מחויבים לפעול לפי חוקים של שלטון גויים?</w:t>
      </w:r>
    </w:p>
    <w:p w14:paraId="446E2B1B" w14:textId="77777777" w:rsidR="000C47E3" w:rsidRPr="00682625" w:rsidRDefault="000C47E3" w:rsidP="006E0990">
      <w:pPr>
        <w:pStyle w:val="a3"/>
        <w:numPr>
          <w:ilvl w:val="0"/>
          <w:numId w:val="16"/>
        </w:numPr>
        <w:bidi/>
        <w:spacing w:line="360" w:lineRule="auto"/>
        <w:jc w:val="both"/>
        <w:rPr>
          <w:rFonts w:ascii="David" w:hAnsi="David" w:cs="David"/>
          <w:highlight w:val="lightGray"/>
        </w:rPr>
      </w:pPr>
      <w:r w:rsidRPr="00682625">
        <w:rPr>
          <w:rFonts w:ascii="David" w:hAnsi="David" w:cs="David"/>
          <w:b/>
          <w:bCs/>
          <w:highlight w:val="lightGray"/>
          <w:rtl/>
        </w:rPr>
        <w:t>מקור הכלל</w:t>
      </w:r>
    </w:p>
    <w:p w14:paraId="3C4D55CD" w14:textId="77777777" w:rsidR="00AD4815" w:rsidRPr="003624F0" w:rsidRDefault="00AD4815" w:rsidP="006E0990">
      <w:pPr>
        <w:pStyle w:val="a3"/>
        <w:numPr>
          <w:ilvl w:val="1"/>
          <w:numId w:val="16"/>
        </w:numPr>
        <w:bidi/>
        <w:spacing w:line="360" w:lineRule="auto"/>
        <w:jc w:val="both"/>
        <w:rPr>
          <w:rFonts w:ascii="David" w:hAnsi="David" w:cs="David"/>
          <w:color w:val="FF0000"/>
          <w:highlight w:val="yellow"/>
        </w:rPr>
      </w:pPr>
      <w:r w:rsidRPr="003624F0">
        <w:rPr>
          <w:rFonts w:ascii="David" w:hAnsi="David" w:cs="David"/>
          <w:color w:val="FF0000"/>
          <w:highlight w:val="yellow"/>
          <w:u w:val="single"/>
          <w:rtl/>
        </w:rPr>
        <w:t>תלמוד בבלי מסכת נדרים דף כז עמוד ב</w:t>
      </w:r>
    </w:p>
    <w:p w14:paraId="7DE165F9" w14:textId="77777777" w:rsidR="00AD4815" w:rsidRPr="003E78B4" w:rsidRDefault="00AD4815" w:rsidP="006E0990">
      <w:pPr>
        <w:pStyle w:val="a3"/>
        <w:numPr>
          <w:ilvl w:val="2"/>
          <w:numId w:val="16"/>
        </w:numPr>
        <w:bidi/>
        <w:spacing w:line="360" w:lineRule="auto"/>
        <w:jc w:val="both"/>
        <w:rPr>
          <w:rFonts w:ascii="David" w:hAnsi="David" w:cs="David"/>
        </w:rPr>
      </w:pPr>
      <w:r w:rsidRPr="003E78B4">
        <w:rPr>
          <w:rFonts w:ascii="David" w:hAnsi="David" w:cs="David"/>
          <w:rtl/>
        </w:rPr>
        <w:t>הבהרת מונחים:</w:t>
      </w:r>
    </w:p>
    <w:p w14:paraId="4B11ECC1" w14:textId="77777777" w:rsidR="00AD4815" w:rsidRPr="003E78B4" w:rsidRDefault="00AD4815" w:rsidP="006E0990">
      <w:pPr>
        <w:pStyle w:val="a3"/>
        <w:numPr>
          <w:ilvl w:val="3"/>
          <w:numId w:val="16"/>
        </w:numPr>
        <w:bidi/>
        <w:spacing w:line="360" w:lineRule="auto"/>
        <w:jc w:val="both"/>
        <w:rPr>
          <w:rFonts w:ascii="David" w:hAnsi="David" w:cs="David"/>
        </w:rPr>
      </w:pPr>
      <w:r w:rsidRPr="003E78B4">
        <w:rPr>
          <w:rFonts w:ascii="David" w:hAnsi="David" w:cs="David"/>
          <w:rtl/>
        </w:rPr>
        <w:t>נדר – התחייבות שאדם מתחייב בעצמו, (ללא צד שני) אם אדם מפר התחייבות זו -נחשב כמי שהפר איסור.</w:t>
      </w:r>
    </w:p>
    <w:p w14:paraId="09B48627" w14:textId="77777777" w:rsidR="00AD4815" w:rsidRPr="003E78B4" w:rsidRDefault="00AD4815" w:rsidP="006E0990">
      <w:pPr>
        <w:pStyle w:val="a3"/>
        <w:numPr>
          <w:ilvl w:val="3"/>
          <w:numId w:val="16"/>
        </w:numPr>
        <w:bidi/>
        <w:spacing w:line="360" w:lineRule="auto"/>
        <w:jc w:val="both"/>
        <w:rPr>
          <w:rFonts w:ascii="David" w:hAnsi="David" w:cs="David"/>
        </w:rPr>
      </w:pPr>
      <w:r w:rsidRPr="003E78B4">
        <w:rPr>
          <w:rFonts w:ascii="David" w:hAnsi="David" w:cs="David"/>
          <w:rtl/>
        </w:rPr>
        <w:t>תרומה – פירות שנחשבים להקדש (שמורים לכוהנים ואסורים באכילה).</w:t>
      </w:r>
    </w:p>
    <w:p w14:paraId="6D8B3811" w14:textId="77777777" w:rsidR="00AD4815" w:rsidRPr="003E78B4" w:rsidRDefault="00AD4815" w:rsidP="006E0990">
      <w:pPr>
        <w:pStyle w:val="a3"/>
        <w:numPr>
          <w:ilvl w:val="2"/>
          <w:numId w:val="16"/>
        </w:numPr>
        <w:bidi/>
        <w:spacing w:line="360" w:lineRule="auto"/>
        <w:jc w:val="both"/>
        <w:rPr>
          <w:rFonts w:ascii="David" w:hAnsi="David" w:cs="David"/>
        </w:rPr>
      </w:pPr>
      <w:r w:rsidRPr="00682625">
        <w:rPr>
          <w:rFonts w:ascii="David" w:hAnsi="David" w:cs="David"/>
          <w:highlight w:val="yellow"/>
          <w:rtl/>
        </w:rPr>
        <w:t>משנה</w:t>
      </w:r>
      <w:r w:rsidRPr="003E78B4">
        <w:rPr>
          <w:rFonts w:ascii="David" w:hAnsi="David" w:cs="David"/>
          <w:rtl/>
        </w:rPr>
        <w:t xml:space="preserve"> – במידה ומוכס (גובה מיסים)</w:t>
      </w:r>
      <w:r w:rsidRPr="00DA61A2">
        <w:rPr>
          <w:rFonts w:ascii="David" w:hAnsi="David" w:cs="David"/>
          <w:u w:val="single"/>
          <w:rtl/>
        </w:rPr>
        <w:t xml:space="preserve"> רוצה לקחת רכוש בתור מס</w:t>
      </w:r>
      <w:r w:rsidRPr="003E78B4">
        <w:rPr>
          <w:rFonts w:ascii="David" w:hAnsi="David" w:cs="David"/>
          <w:rtl/>
        </w:rPr>
        <w:t xml:space="preserve">, בעל הרכוש יכול לטעון שמדובר בתרומה או בדבר מה ששייך לבית המלך, ולכן לא ניתן לקחת את הרכוש. </w:t>
      </w:r>
      <w:r w:rsidRPr="00682625">
        <w:rPr>
          <w:rFonts w:ascii="David" w:hAnsi="David" w:cs="David"/>
          <w:b/>
          <w:bCs/>
          <w:highlight w:val="cyan"/>
          <w:rtl/>
        </w:rPr>
        <w:t>אדם יכול לנדור נדר שהרכוש לא שלו ובכך משנה זו סותרת את כלל דינא דמלכותא דינא מאחר שהיא מאפשרת לרמות את המדינה.</w:t>
      </w:r>
    </w:p>
    <w:p w14:paraId="10F2E355" w14:textId="77777777" w:rsidR="00AD4815" w:rsidRDefault="00AD4815" w:rsidP="006E0990">
      <w:pPr>
        <w:pStyle w:val="a3"/>
        <w:numPr>
          <w:ilvl w:val="2"/>
          <w:numId w:val="16"/>
        </w:numPr>
        <w:bidi/>
        <w:spacing w:line="360" w:lineRule="auto"/>
        <w:jc w:val="both"/>
        <w:rPr>
          <w:rFonts w:ascii="David" w:hAnsi="David" w:cs="David"/>
        </w:rPr>
      </w:pPr>
      <w:r w:rsidRPr="00682625">
        <w:rPr>
          <w:rFonts w:ascii="David" w:hAnsi="David" w:cs="David"/>
          <w:highlight w:val="yellow"/>
          <w:rtl/>
        </w:rPr>
        <w:t>גמרא</w:t>
      </w:r>
      <w:r w:rsidRPr="003E78B4">
        <w:rPr>
          <w:rFonts w:ascii="David" w:hAnsi="David" w:cs="David"/>
          <w:rtl/>
        </w:rPr>
        <w:t xml:space="preserve"> – ניתן לרמות את המס רק במקרים מיוחדים</w:t>
      </w:r>
      <w:r w:rsidRPr="008A3282">
        <w:rPr>
          <w:rFonts w:ascii="David" w:hAnsi="David" w:cs="David"/>
          <w:b/>
          <w:bCs/>
          <w:rtl/>
        </w:rPr>
        <w:t xml:space="preserve">: </w:t>
      </w:r>
      <w:r w:rsidRPr="00682625">
        <w:rPr>
          <w:rFonts w:ascii="David" w:hAnsi="David" w:cs="David"/>
          <w:b/>
          <w:bCs/>
          <w:highlight w:val="cyan"/>
          <w:rtl/>
        </w:rPr>
        <w:t xml:space="preserve">או שלמוכס אין קצבה </w:t>
      </w:r>
      <w:r w:rsidRPr="003624F0">
        <w:rPr>
          <w:rFonts w:ascii="David" w:hAnsi="David" w:cs="David" w:hint="cs"/>
          <w:rtl/>
        </w:rPr>
        <w:t>(לא לפי הוראות המלכות)</w:t>
      </w:r>
      <w:r w:rsidRPr="003624F0">
        <w:rPr>
          <w:rFonts w:ascii="David" w:hAnsi="David" w:cs="David" w:hint="cs"/>
          <w:b/>
          <w:bCs/>
          <w:rtl/>
        </w:rPr>
        <w:t xml:space="preserve"> </w:t>
      </w:r>
      <w:r w:rsidRPr="00682625">
        <w:rPr>
          <w:rFonts w:ascii="David" w:hAnsi="David" w:cs="David"/>
          <w:b/>
          <w:bCs/>
          <w:highlight w:val="cyan"/>
          <w:rtl/>
        </w:rPr>
        <w:t>או שהמוכס עומד מאליו</w:t>
      </w:r>
      <w:r w:rsidRPr="003E78B4">
        <w:rPr>
          <w:rFonts w:ascii="David" w:hAnsi="David" w:cs="David"/>
          <w:rtl/>
        </w:rPr>
        <w:t xml:space="preserve"> (אדם שאומר שהוא מוכס למרות שהוא לא מוכס).</w:t>
      </w:r>
    </w:p>
    <w:p w14:paraId="5107F0CB" w14:textId="77777777" w:rsidR="00AD4815" w:rsidRPr="00AD4815" w:rsidRDefault="00AD4815" w:rsidP="00AD4815">
      <w:pPr>
        <w:pStyle w:val="a3"/>
        <w:bidi/>
        <w:spacing w:line="360" w:lineRule="auto"/>
        <w:ind w:left="1080"/>
        <w:jc w:val="both"/>
        <w:rPr>
          <w:rFonts w:ascii="David" w:hAnsi="David" w:cs="David"/>
          <w:rtl/>
        </w:rPr>
      </w:pPr>
      <w:r w:rsidRPr="00AD4815">
        <w:rPr>
          <w:rFonts w:ascii="David" w:hAnsi="David" w:cs="David"/>
          <w:rtl/>
        </w:rPr>
        <w:t>בשני המצבים הללו המוכס פועל שלא בסמכות השלטון ולכן אפשר להבין מדוע המשנה נתנה אופציה להתחמק מהתשלום</w:t>
      </w:r>
      <w:r w:rsidRPr="00AD4815">
        <w:rPr>
          <w:rFonts w:ascii="David" w:hAnsi="David" w:cs="David"/>
        </w:rPr>
        <w:t>.</w:t>
      </w:r>
    </w:p>
    <w:p w14:paraId="38AD8F70" w14:textId="77777777" w:rsidR="00AD4815" w:rsidRDefault="00AD4815" w:rsidP="00AD4815">
      <w:pPr>
        <w:pStyle w:val="a3"/>
        <w:bidi/>
        <w:spacing w:line="360" w:lineRule="auto"/>
        <w:ind w:left="1080"/>
        <w:jc w:val="both"/>
        <w:rPr>
          <w:rFonts w:ascii="David" w:hAnsi="David" w:cs="David"/>
          <w:b/>
          <w:bCs/>
          <w:rtl/>
        </w:rPr>
      </w:pPr>
      <w:r w:rsidRPr="00AD4815">
        <w:rPr>
          <w:rFonts w:ascii="David" w:hAnsi="David" w:cs="David"/>
          <w:b/>
          <w:bCs/>
          <w:highlight w:val="cyan"/>
          <w:rtl/>
        </w:rPr>
        <w:t>מסקנה: דין מלכות מחייב</w:t>
      </w:r>
      <w:r w:rsidRPr="00AD4815">
        <w:rPr>
          <w:rFonts w:ascii="David" w:hAnsi="David" w:cs="David"/>
          <w:b/>
          <w:bCs/>
          <w:highlight w:val="cyan"/>
        </w:rPr>
        <w:t>.</w:t>
      </w:r>
    </w:p>
    <w:p w14:paraId="6FF0568D" w14:textId="63FD1B31" w:rsidR="00AD4815" w:rsidRPr="008A3282" w:rsidRDefault="00AD4815" w:rsidP="006E0990">
      <w:pPr>
        <w:pStyle w:val="a3"/>
        <w:numPr>
          <w:ilvl w:val="1"/>
          <w:numId w:val="16"/>
        </w:numPr>
        <w:bidi/>
        <w:spacing w:line="360" w:lineRule="auto"/>
        <w:jc w:val="both"/>
        <w:rPr>
          <w:rFonts w:ascii="David" w:hAnsi="David" w:cs="David"/>
          <w:b/>
          <w:bCs/>
          <w:color w:val="FF0000"/>
          <w:highlight w:val="yellow"/>
        </w:rPr>
      </w:pPr>
      <w:r w:rsidRPr="00AD4815">
        <w:rPr>
          <w:rFonts w:ascii="David" w:hAnsi="David" w:cs="David"/>
          <w:color w:val="FF0000"/>
          <w:highlight w:val="yellow"/>
          <w:u w:val="single"/>
          <w:rtl/>
        </w:rPr>
        <w:t>מסכת בבא בתרא נה עמ' א</w:t>
      </w:r>
      <w:r w:rsidRPr="00AD4815">
        <w:rPr>
          <w:rFonts w:ascii="David" w:hAnsi="David" w:cs="David" w:hint="cs"/>
          <w:color w:val="FF0000"/>
          <w:highlight w:val="yellow"/>
          <w:u w:val="single"/>
          <w:rtl/>
        </w:rPr>
        <w:t xml:space="preserve"> </w:t>
      </w:r>
      <w:r w:rsidRPr="00AD4815">
        <w:rPr>
          <w:rFonts w:ascii="David" w:hAnsi="David" w:cs="David"/>
          <w:color w:val="FF0000"/>
          <w:highlight w:val="yellow"/>
          <w:u w:val="single"/>
          <w:rtl/>
        </w:rPr>
        <w:t>–</w:t>
      </w:r>
      <w:r w:rsidRPr="00AD4815">
        <w:rPr>
          <w:rFonts w:ascii="David" w:hAnsi="David" w:cs="David" w:hint="cs"/>
          <w:color w:val="FF0000"/>
          <w:rtl/>
        </w:rPr>
        <w:t xml:space="preserve"> </w:t>
      </w:r>
      <w:r w:rsidRPr="00AD4815">
        <w:rPr>
          <w:rFonts w:ascii="David" w:hAnsi="David" w:cs="David"/>
          <w:rtl/>
        </w:rPr>
        <w:t xml:space="preserve">אדם שמשלם מיסים על קרקע, מקבל עליה בעלות. </w:t>
      </w:r>
      <w:r w:rsidRPr="008A3282">
        <w:rPr>
          <w:rFonts w:ascii="David" w:hAnsi="David" w:cs="David"/>
          <w:b/>
          <w:bCs/>
          <w:highlight w:val="cyan"/>
          <w:rtl/>
        </w:rPr>
        <w:t>כלל זה אינו מחייב מבחינה הלכתית וממנו נלמד שדינא דמלכותא דינא תקף גם בדיני מקרקעין</w:t>
      </w:r>
      <w:r w:rsidRPr="008A3282">
        <w:rPr>
          <w:rFonts w:ascii="David" w:hAnsi="David" w:cs="David"/>
          <w:b/>
          <w:bCs/>
        </w:rPr>
        <w:t>.</w:t>
      </w:r>
    </w:p>
    <w:p w14:paraId="197FB894" w14:textId="0EE1C703" w:rsidR="00AD4815" w:rsidRDefault="000C47E3" w:rsidP="008A3282">
      <w:pPr>
        <w:spacing w:after="0" w:line="360" w:lineRule="auto"/>
        <w:jc w:val="both"/>
        <w:rPr>
          <w:rFonts w:ascii="David" w:hAnsi="David" w:cs="David"/>
          <w:b/>
          <w:bCs/>
          <w:rtl/>
        </w:rPr>
      </w:pPr>
      <w:r w:rsidRPr="00AD4815">
        <w:rPr>
          <w:rFonts w:ascii="David" w:hAnsi="David" w:cs="David"/>
          <w:rtl/>
        </w:rPr>
        <w:t xml:space="preserve">מכאן עולה השאלה </w:t>
      </w:r>
      <w:r w:rsidRPr="00AD4815">
        <w:rPr>
          <w:rFonts w:ascii="David" w:hAnsi="David" w:cs="David"/>
          <w:b/>
          <w:bCs/>
          <w:highlight w:val="lightGray"/>
          <w:rtl/>
        </w:rPr>
        <w:t xml:space="preserve">למה למעשה </w:t>
      </w:r>
      <w:r w:rsidR="00AD4815" w:rsidRPr="00AD4815">
        <w:rPr>
          <w:rFonts w:ascii="David" w:hAnsi="David" w:cs="David" w:hint="cs"/>
          <w:b/>
          <w:bCs/>
          <w:highlight w:val="lightGray"/>
          <w:rtl/>
        </w:rPr>
        <w:t>דין המלכות מחייב הלכתית?</w:t>
      </w:r>
    </w:p>
    <w:p w14:paraId="551BB693" w14:textId="350F681D" w:rsidR="00AD4815" w:rsidRPr="00AD4815" w:rsidRDefault="00AD4815" w:rsidP="008A3282">
      <w:pPr>
        <w:pStyle w:val="a3"/>
        <w:numPr>
          <w:ilvl w:val="1"/>
          <w:numId w:val="25"/>
        </w:numPr>
        <w:bidi/>
        <w:spacing w:after="0" w:line="360" w:lineRule="auto"/>
        <w:jc w:val="both"/>
        <w:rPr>
          <w:rFonts w:ascii="David" w:hAnsi="David" w:cs="David"/>
        </w:rPr>
      </w:pPr>
      <w:r w:rsidRPr="00AD4815">
        <w:rPr>
          <w:rFonts w:ascii="David" w:hAnsi="David" w:cs="David"/>
          <w:color w:val="FF0000"/>
          <w:highlight w:val="yellow"/>
          <w:u w:val="single"/>
          <w:rtl/>
        </w:rPr>
        <w:t>ר"ן על נדרי</w:t>
      </w:r>
      <w:r w:rsidRPr="00AD4815">
        <w:rPr>
          <w:rFonts w:ascii="David" w:hAnsi="David" w:cs="David" w:hint="cs"/>
          <w:color w:val="FF0000"/>
          <w:highlight w:val="yellow"/>
          <w:u w:val="single"/>
          <w:rtl/>
        </w:rPr>
        <w:t xml:space="preserve">ם </w:t>
      </w:r>
      <w:r w:rsidRPr="00AD4815">
        <w:rPr>
          <w:rFonts w:ascii="David" w:hAnsi="David" w:cs="David"/>
          <w:color w:val="FF0000"/>
          <w:highlight w:val="yellow"/>
          <w:u w:val="single"/>
          <w:rtl/>
        </w:rPr>
        <w:t>–</w:t>
      </w:r>
      <w:r w:rsidRPr="00AD4815">
        <w:rPr>
          <w:rFonts w:ascii="David" w:hAnsi="David" w:cs="David" w:hint="cs"/>
          <w:color w:val="FF0000"/>
          <w:rtl/>
        </w:rPr>
        <w:t xml:space="preserve"> </w:t>
      </w:r>
      <w:r w:rsidRPr="00AD4815">
        <w:rPr>
          <w:rFonts w:ascii="David" w:hAnsi="David" w:cs="David"/>
          <w:rtl/>
        </w:rPr>
        <w:t>המלך הוא הריבון על הארץ</w:t>
      </w:r>
      <w:r>
        <w:rPr>
          <w:rFonts w:ascii="David" w:hAnsi="David" w:cs="David" w:hint="cs"/>
          <w:rtl/>
        </w:rPr>
        <w:t>, הקרקע היא בבעלותו. ל</w:t>
      </w:r>
      <w:r w:rsidRPr="00AD4815">
        <w:rPr>
          <w:rFonts w:ascii="David" w:hAnsi="David" w:cs="David"/>
          <w:rtl/>
        </w:rPr>
        <w:t>כן חובה לציית לדין מלכות, במידה ולא נציית לו הוא עלול לגרש אותנו</w:t>
      </w:r>
      <w:r w:rsidRPr="00AD4815">
        <w:rPr>
          <w:rFonts w:ascii="David" w:hAnsi="David" w:cs="David"/>
        </w:rPr>
        <w:t>.</w:t>
      </w:r>
      <w:r>
        <w:rPr>
          <w:rFonts w:ascii="David" w:hAnsi="David" w:cs="David" w:hint="cs"/>
          <w:rtl/>
        </w:rPr>
        <w:t xml:space="preserve"> </w:t>
      </w:r>
      <w:r w:rsidRPr="00AD4815">
        <w:rPr>
          <w:rFonts w:ascii="David" w:hAnsi="David" w:cs="David"/>
          <w:rtl/>
        </w:rPr>
        <w:t>הר"ן מבחין בין מלך גוי למלך ישראל, ארץ ישראל בבעלות עם ישראל ולכן הכלל לא חל על מלך ישראל</w:t>
      </w:r>
      <w:r w:rsidR="008A3282">
        <w:rPr>
          <w:rFonts w:ascii="David" w:hAnsi="David" w:cs="David" w:hint="cs"/>
          <w:rtl/>
        </w:rPr>
        <w:t>.</w:t>
      </w:r>
      <w:r>
        <w:rPr>
          <w:rFonts w:ascii="David" w:hAnsi="David" w:cs="David" w:hint="cs"/>
          <w:rtl/>
        </w:rPr>
        <w:t xml:space="preserve"> </w:t>
      </w:r>
      <w:r w:rsidRPr="00AD4815">
        <w:rPr>
          <w:rFonts w:ascii="David" w:hAnsi="David" w:cs="David"/>
          <w:rtl/>
        </w:rPr>
        <w:t xml:space="preserve">הנימוק: </w:t>
      </w:r>
      <w:r w:rsidRPr="00AD4815">
        <w:rPr>
          <w:rFonts w:ascii="David" w:hAnsi="David" w:cs="David"/>
          <w:b/>
          <w:bCs/>
          <w:highlight w:val="green"/>
          <w:rtl/>
        </w:rPr>
        <w:t>סמכות המלך נובעת מכך שהמלך הוא "בעל הבית</w:t>
      </w:r>
      <w:r w:rsidRPr="00E62ED4">
        <w:rPr>
          <w:rFonts w:ascii="David" w:hAnsi="David" w:cs="David"/>
          <w:b/>
          <w:bCs/>
          <w:highlight w:val="green"/>
        </w:rPr>
        <w:t>".</w:t>
      </w:r>
    </w:p>
    <w:p w14:paraId="03A6CAD5" w14:textId="6635DDBA" w:rsidR="00AD4815" w:rsidRPr="00AD4815" w:rsidRDefault="00AD4815" w:rsidP="006E0990">
      <w:pPr>
        <w:pStyle w:val="a3"/>
        <w:numPr>
          <w:ilvl w:val="1"/>
          <w:numId w:val="25"/>
        </w:numPr>
        <w:bidi/>
        <w:spacing w:line="360" w:lineRule="auto"/>
        <w:jc w:val="both"/>
        <w:rPr>
          <w:rFonts w:ascii="David" w:hAnsi="David" w:cs="David"/>
        </w:rPr>
      </w:pPr>
      <w:r w:rsidRPr="00AD4815">
        <w:rPr>
          <w:rFonts w:ascii="David" w:hAnsi="David" w:cs="David"/>
          <w:color w:val="FF0000"/>
          <w:highlight w:val="yellow"/>
          <w:u w:val="single"/>
          <w:rtl/>
        </w:rPr>
        <w:lastRenderedPageBreak/>
        <w:t>ראש נדרים ג, יא</w:t>
      </w:r>
      <w:r w:rsidRPr="00AD4815">
        <w:rPr>
          <w:rFonts w:ascii="David" w:hAnsi="David" w:cs="David" w:hint="cs"/>
          <w:color w:val="FF0000"/>
          <w:highlight w:val="yellow"/>
          <w:u w:val="single"/>
          <w:rtl/>
        </w:rPr>
        <w:t xml:space="preserve"> </w:t>
      </w:r>
      <w:r w:rsidRPr="00AD4815">
        <w:rPr>
          <w:rFonts w:ascii="David" w:hAnsi="David" w:cs="David"/>
          <w:color w:val="FF0000"/>
          <w:highlight w:val="yellow"/>
          <w:u w:val="single"/>
          <w:rtl/>
        </w:rPr>
        <w:t>–</w:t>
      </w:r>
      <w:r w:rsidRPr="00AD4815">
        <w:rPr>
          <w:rFonts w:ascii="David" w:hAnsi="David" w:cs="David" w:hint="cs"/>
          <w:color w:val="FF0000"/>
          <w:rtl/>
        </w:rPr>
        <w:t xml:space="preserve"> </w:t>
      </w:r>
      <w:r w:rsidRPr="00AD4815">
        <w:rPr>
          <w:rFonts w:ascii="David" w:hAnsi="David" w:cs="David"/>
          <w:rtl/>
        </w:rPr>
        <w:t>כמו שאדם פשוט רשאי להכתיב כיצד יתנהגו בשטחו, כך המלך, שהארץ בבעלותו, רשאי להכתיב איך להתנהג בה</w:t>
      </w:r>
      <w:r w:rsidRPr="00AD4815">
        <w:rPr>
          <w:rFonts w:ascii="David" w:hAnsi="David" w:cs="David"/>
        </w:rPr>
        <w:t>.</w:t>
      </w:r>
    </w:p>
    <w:p w14:paraId="4AC0A832" w14:textId="18958A48" w:rsidR="000C47E3" w:rsidRPr="007D1087" w:rsidRDefault="000C47E3" w:rsidP="006E0990">
      <w:pPr>
        <w:pStyle w:val="a3"/>
        <w:numPr>
          <w:ilvl w:val="1"/>
          <w:numId w:val="25"/>
        </w:numPr>
        <w:bidi/>
        <w:spacing w:line="360" w:lineRule="auto"/>
        <w:jc w:val="both"/>
        <w:rPr>
          <w:rFonts w:ascii="David" w:hAnsi="David" w:cs="David"/>
          <w:b/>
          <w:bCs/>
        </w:rPr>
      </w:pPr>
      <w:r w:rsidRPr="006E0990">
        <w:rPr>
          <w:rFonts w:ascii="David" w:hAnsi="David" w:cs="David"/>
          <w:color w:val="FF0000"/>
          <w:highlight w:val="yellow"/>
          <w:u w:val="single"/>
          <w:rtl/>
        </w:rPr>
        <w:t>רשב"ם מסכת בבא בתרא דך נד עמוד ב</w:t>
      </w:r>
      <w:r w:rsidRPr="006E0990">
        <w:rPr>
          <w:rFonts w:ascii="David" w:hAnsi="David" w:cs="David"/>
          <w:color w:val="FF0000"/>
          <w:rtl/>
        </w:rPr>
        <w:t xml:space="preserve"> </w:t>
      </w:r>
      <w:r w:rsidRPr="003E78B4">
        <w:rPr>
          <w:rFonts w:ascii="David" w:hAnsi="David" w:cs="David"/>
          <w:rtl/>
        </w:rPr>
        <w:t xml:space="preserve">– </w:t>
      </w:r>
      <w:r w:rsidR="006E0990" w:rsidRPr="006E0990">
        <w:rPr>
          <w:rFonts w:ascii="David" w:hAnsi="David" w:cs="David"/>
          <w:rtl/>
        </w:rPr>
        <w:t xml:space="preserve">החובה לציית למלך לא נובעת מכך שהוא בעל הקרקע, אלא </w:t>
      </w:r>
      <w:r w:rsidR="006E0990" w:rsidRPr="006E0990">
        <w:rPr>
          <w:rFonts w:ascii="David" w:hAnsi="David" w:cs="David"/>
          <w:b/>
          <w:bCs/>
          <w:highlight w:val="green"/>
          <w:rtl/>
        </w:rPr>
        <w:t>מכך שאנחנו קיבלנו על עצמנו להתנהג לפי הכללים שלו.</w:t>
      </w:r>
      <w:r w:rsidR="006E0990" w:rsidRPr="006E0990">
        <w:rPr>
          <w:rFonts w:ascii="David" w:hAnsi="David" w:cs="David"/>
          <w:b/>
          <w:bCs/>
          <w:rtl/>
        </w:rPr>
        <w:t xml:space="preserve"> </w:t>
      </w:r>
      <w:r w:rsidR="006E0990" w:rsidRPr="006E0990">
        <w:rPr>
          <w:rFonts w:ascii="David" w:hAnsi="David" w:cs="David"/>
          <w:rtl/>
        </w:rPr>
        <w:t>קבלת חוקי המלך זהה להתניה בדיני ממונות. במקרה שע"פ חוקי המלך צריך להעביר רכוש מאדם אחד לאחר, על אף שזה נוגד את ההלכה זה לא נחשב גזל, כיוון שזה נעשה בגלל דין המלכות וההלכה מכירה בדין המלכות</w:t>
      </w:r>
      <w:r w:rsidR="006E0990" w:rsidRPr="006E0990">
        <w:rPr>
          <w:rFonts w:ascii="David" w:hAnsi="David" w:cs="David"/>
        </w:rPr>
        <w:t>.</w:t>
      </w:r>
      <w:r w:rsidR="006E0990">
        <w:rPr>
          <w:rFonts w:ascii="David" w:hAnsi="David" w:cs="David" w:hint="cs"/>
          <w:rtl/>
        </w:rPr>
        <w:t xml:space="preserve"> </w:t>
      </w:r>
      <w:r w:rsidR="006E0990" w:rsidRPr="007D1087">
        <w:rPr>
          <w:rFonts w:ascii="David" w:hAnsi="David" w:cs="David"/>
          <w:b/>
          <w:bCs/>
          <w:highlight w:val="green"/>
          <w:rtl/>
        </w:rPr>
        <w:t>הרשב"ם לא מגביל את הכלל רק למלך גוי, כיוון שהוא מבסס אותו על קבלת הסמכות ולכן הוא יכול להיות רלוונטי גם במלך ישראל</w:t>
      </w:r>
      <w:r w:rsidR="006E0990" w:rsidRPr="007D1087">
        <w:rPr>
          <w:rFonts w:ascii="David" w:hAnsi="David" w:cs="David"/>
          <w:b/>
          <w:bCs/>
          <w:highlight w:val="green"/>
        </w:rPr>
        <w:t>.</w:t>
      </w:r>
    </w:p>
    <w:p w14:paraId="5C0165FF" w14:textId="1291D17B" w:rsidR="000C47E3" w:rsidRPr="003E78B4" w:rsidRDefault="000C47E3" w:rsidP="006E0990">
      <w:pPr>
        <w:pStyle w:val="a3"/>
        <w:numPr>
          <w:ilvl w:val="1"/>
          <w:numId w:val="25"/>
        </w:numPr>
        <w:bidi/>
        <w:spacing w:line="360" w:lineRule="auto"/>
        <w:jc w:val="both"/>
        <w:rPr>
          <w:rFonts w:ascii="David" w:hAnsi="David" w:cs="David"/>
          <w:u w:val="single"/>
        </w:rPr>
      </w:pPr>
      <w:r w:rsidRPr="006E0990">
        <w:rPr>
          <w:rFonts w:ascii="David" w:hAnsi="David" w:cs="David"/>
          <w:color w:val="FF0000"/>
          <w:highlight w:val="yellow"/>
          <w:u w:val="single"/>
          <w:rtl/>
        </w:rPr>
        <w:t>רמב"ם הלכות גזלה ואבדה פרק ה הלכה יח</w:t>
      </w:r>
      <w:r w:rsidRPr="006E0990">
        <w:rPr>
          <w:rFonts w:ascii="David" w:hAnsi="David" w:cs="David"/>
          <w:color w:val="FF0000"/>
          <w:rtl/>
        </w:rPr>
        <w:t xml:space="preserve"> </w:t>
      </w:r>
      <w:r w:rsidRPr="003E78B4">
        <w:rPr>
          <w:rFonts w:ascii="David" w:hAnsi="David" w:cs="David"/>
          <w:rtl/>
        </w:rPr>
        <w:t xml:space="preserve">– </w:t>
      </w:r>
      <w:r w:rsidR="00F7017C" w:rsidRPr="00682625">
        <w:rPr>
          <w:rFonts w:ascii="David" w:hAnsi="David" w:cs="David"/>
          <w:b/>
          <w:bCs/>
          <w:highlight w:val="cyan"/>
          <w:rtl/>
        </w:rPr>
        <w:t>מלך הוא מי שהעם קיבל את המטבע שלו.</w:t>
      </w:r>
      <w:r w:rsidR="00682625">
        <w:rPr>
          <w:rFonts w:ascii="David" w:hAnsi="David" w:cs="David" w:hint="cs"/>
          <w:rtl/>
        </w:rPr>
        <w:t xml:space="preserve"> </w:t>
      </w:r>
      <w:r w:rsidRPr="003E78B4">
        <w:rPr>
          <w:rFonts w:ascii="David" w:hAnsi="David" w:cs="David"/>
          <w:rtl/>
        </w:rPr>
        <w:t xml:space="preserve">קבלה זו מלמדת על </w:t>
      </w:r>
      <w:r w:rsidR="00F7017C" w:rsidRPr="00682625">
        <w:rPr>
          <w:rFonts w:ascii="David" w:hAnsi="David" w:cs="David"/>
          <w:b/>
          <w:bCs/>
          <w:highlight w:val="cyan"/>
          <w:rtl/>
        </w:rPr>
        <w:t>ציות מוחלט</w:t>
      </w:r>
      <w:r w:rsidR="00F7017C" w:rsidRPr="003E78B4">
        <w:rPr>
          <w:rFonts w:ascii="David" w:hAnsi="David" w:cs="David"/>
          <w:rtl/>
        </w:rPr>
        <w:t xml:space="preserve"> והסכמה להיות </w:t>
      </w:r>
      <w:r w:rsidR="00F7017C" w:rsidRPr="006E0990">
        <w:rPr>
          <w:rFonts w:ascii="David" w:hAnsi="David" w:cs="David"/>
          <w:b/>
          <w:bCs/>
          <w:highlight w:val="cyan"/>
          <w:rtl/>
        </w:rPr>
        <w:t>עבדים ללא גבולות.</w:t>
      </w:r>
      <w:r w:rsidRPr="003E78B4">
        <w:rPr>
          <w:rFonts w:ascii="David" w:hAnsi="David" w:cs="David"/>
          <w:rtl/>
        </w:rPr>
        <w:t xml:space="preserve"> </w:t>
      </w:r>
    </w:p>
    <w:p w14:paraId="3CB2CDB1" w14:textId="4312F055" w:rsidR="000C47E3" w:rsidRPr="003E78B4" w:rsidRDefault="000C47E3" w:rsidP="006E0990">
      <w:pPr>
        <w:pStyle w:val="a3"/>
        <w:numPr>
          <w:ilvl w:val="1"/>
          <w:numId w:val="25"/>
        </w:numPr>
        <w:bidi/>
        <w:spacing w:line="360" w:lineRule="auto"/>
        <w:jc w:val="both"/>
        <w:rPr>
          <w:rFonts w:ascii="David" w:hAnsi="David" w:cs="David"/>
        </w:rPr>
      </w:pPr>
      <w:r w:rsidRPr="006E0990">
        <w:rPr>
          <w:rFonts w:ascii="David" w:hAnsi="David" w:cs="David"/>
          <w:color w:val="FF0000"/>
          <w:highlight w:val="yellow"/>
          <w:u w:val="single"/>
          <w:rtl/>
        </w:rPr>
        <w:t>משנה מסכת גיטין פרק א משנה ה – רש"י</w:t>
      </w:r>
      <w:r w:rsidRPr="006E0990">
        <w:rPr>
          <w:rFonts w:ascii="David" w:hAnsi="David" w:cs="David"/>
          <w:color w:val="FF0000"/>
          <w:rtl/>
        </w:rPr>
        <w:t xml:space="preserve"> –  </w:t>
      </w:r>
      <w:r w:rsidR="00F7017C" w:rsidRPr="00682625">
        <w:rPr>
          <w:rFonts w:ascii="David" w:hAnsi="David" w:cs="David"/>
          <w:b/>
          <w:bCs/>
          <w:highlight w:val="green"/>
          <w:rtl/>
        </w:rPr>
        <w:t>ה</w:t>
      </w:r>
      <w:r w:rsidRPr="00682625">
        <w:rPr>
          <w:rFonts w:ascii="David" w:hAnsi="David" w:cs="David"/>
          <w:b/>
          <w:bCs/>
          <w:highlight w:val="green"/>
          <w:rtl/>
        </w:rPr>
        <w:t>הלכה מכבדת שטר שנעשה לפי כללים של גוים.</w:t>
      </w:r>
      <w:r w:rsidRPr="003E78B4">
        <w:rPr>
          <w:rFonts w:ascii="David" w:hAnsi="David" w:cs="David"/>
          <w:rtl/>
        </w:rPr>
        <w:t xml:space="preserve"> הסיבה לכבד את השטר היא שדין המלכות דין. </w:t>
      </w:r>
      <w:r w:rsidRPr="00AD7315">
        <w:rPr>
          <w:rFonts w:ascii="David" w:hAnsi="David" w:cs="David"/>
          <w:b/>
          <w:bCs/>
          <w:rtl/>
        </w:rPr>
        <w:t xml:space="preserve">הסמכות של המלך נובעת </w:t>
      </w:r>
      <w:r w:rsidRPr="006E0990">
        <w:rPr>
          <w:rFonts w:ascii="David" w:hAnsi="David" w:cs="David"/>
          <w:b/>
          <w:bCs/>
          <w:highlight w:val="green"/>
          <w:rtl/>
        </w:rPr>
        <w:t>ממצוות דינים (המצווה להקמת מערכת משפט שתסדיר את החברה)</w:t>
      </w:r>
      <w:r w:rsidR="006E0990">
        <w:rPr>
          <w:rFonts w:ascii="David" w:hAnsi="David" w:cs="David" w:hint="cs"/>
          <w:b/>
          <w:bCs/>
          <w:rtl/>
        </w:rPr>
        <w:t>.</w:t>
      </w:r>
    </w:p>
    <w:p w14:paraId="3289C1EA" w14:textId="47A0DE5C" w:rsidR="000C47E3" w:rsidRDefault="006E0990" w:rsidP="006E0990">
      <w:pPr>
        <w:pStyle w:val="a3"/>
        <w:numPr>
          <w:ilvl w:val="1"/>
          <w:numId w:val="25"/>
        </w:numPr>
        <w:bidi/>
        <w:spacing w:line="360" w:lineRule="auto"/>
        <w:jc w:val="both"/>
        <w:rPr>
          <w:rFonts w:ascii="David" w:hAnsi="David" w:cs="David"/>
          <w:highlight w:val="yellow"/>
          <w:u w:val="single"/>
        </w:rPr>
      </w:pPr>
      <w:r w:rsidRPr="006E0990">
        <w:rPr>
          <w:rFonts w:ascii="David" w:hAnsi="David" w:cs="David"/>
          <w:color w:val="FF0000"/>
          <w:highlight w:val="yellow"/>
          <w:u w:val="single"/>
          <w:rtl/>
        </w:rPr>
        <w:t>שו"ת בעלי התוספות סימן י"ב</w:t>
      </w:r>
      <w:r w:rsidR="000C47E3" w:rsidRPr="006E0990">
        <w:rPr>
          <w:rFonts w:ascii="David" w:hAnsi="David" w:cs="David"/>
          <w:color w:val="FF0000"/>
          <w:rtl/>
        </w:rPr>
        <w:t>–</w:t>
      </w:r>
      <w:r w:rsidR="00F7017C" w:rsidRPr="006E0990">
        <w:rPr>
          <w:rFonts w:ascii="David" w:hAnsi="David" w:cs="David"/>
          <w:color w:val="FF0000"/>
          <w:rtl/>
        </w:rPr>
        <w:t xml:space="preserve"> </w:t>
      </w:r>
      <w:r w:rsidR="00F7017C" w:rsidRPr="006E0990">
        <w:rPr>
          <w:rFonts w:ascii="David" w:hAnsi="David" w:cs="David"/>
          <w:b/>
          <w:bCs/>
          <w:highlight w:val="cyan"/>
          <w:rtl/>
        </w:rPr>
        <w:t>מדובר בתקנת חכמים-</w:t>
      </w:r>
      <w:r w:rsidR="000C47E3" w:rsidRPr="006E0990">
        <w:rPr>
          <w:rFonts w:ascii="David" w:hAnsi="David" w:cs="David"/>
          <w:rtl/>
        </w:rPr>
        <w:t xml:space="preserve"> חכמים ראו לנכון לאמץ את דין המלכות שהיה בזמנם. </w:t>
      </w:r>
      <w:r w:rsidR="000C47E3" w:rsidRPr="006E0990">
        <w:rPr>
          <w:rFonts w:ascii="David" w:hAnsi="David" w:cs="David"/>
          <w:b/>
          <w:bCs/>
          <w:highlight w:val="green"/>
          <w:rtl/>
        </w:rPr>
        <w:t>התקנה רלוונטית רק למה שהיה קיים אז, וברגע שמגיע מלך חדש התקנה לא תקפה עד אשר יתקינו אותה מחדש.</w:t>
      </w:r>
    </w:p>
    <w:p w14:paraId="017F4059" w14:textId="667A0B33" w:rsidR="006E0990" w:rsidRPr="006E0990" w:rsidRDefault="006E0990" w:rsidP="006E0990">
      <w:pPr>
        <w:spacing w:line="360" w:lineRule="auto"/>
        <w:ind w:left="360"/>
        <w:jc w:val="both"/>
        <w:rPr>
          <w:rFonts w:ascii="David" w:hAnsi="David" w:cs="David"/>
          <w:b/>
          <w:bCs/>
          <w:highlight w:val="green"/>
        </w:rPr>
      </w:pPr>
      <w:r w:rsidRPr="006E0990">
        <w:rPr>
          <w:rFonts w:ascii="David" w:hAnsi="David" w:cs="David" w:hint="cs"/>
          <w:b/>
          <w:bCs/>
          <w:highlight w:val="green"/>
          <w:rtl/>
        </w:rPr>
        <w:t>קביעת מקור הסמכות (תקנת חכמים, מצוות דינים, קבלה ע"י העם, "בעל הבית") משפיעה על חוזק הסמכות.</w:t>
      </w:r>
    </w:p>
    <w:p w14:paraId="69E0F3D7" w14:textId="77777777" w:rsidR="000C47E3" w:rsidRPr="00AD7315" w:rsidRDefault="000C47E3" w:rsidP="006E0990">
      <w:pPr>
        <w:pStyle w:val="a3"/>
        <w:numPr>
          <w:ilvl w:val="0"/>
          <w:numId w:val="25"/>
        </w:numPr>
        <w:bidi/>
        <w:spacing w:line="360" w:lineRule="auto"/>
        <w:jc w:val="both"/>
        <w:rPr>
          <w:rFonts w:ascii="David" w:hAnsi="David" w:cs="David"/>
          <w:highlight w:val="lightGray"/>
        </w:rPr>
      </w:pPr>
      <w:r w:rsidRPr="00AD7315">
        <w:rPr>
          <w:rFonts w:ascii="David" w:hAnsi="David" w:cs="David"/>
          <w:b/>
          <w:bCs/>
          <w:highlight w:val="lightGray"/>
          <w:rtl/>
        </w:rPr>
        <w:t>מיהו מלך</w:t>
      </w:r>
    </w:p>
    <w:p w14:paraId="75F76408" w14:textId="77777777" w:rsidR="000C47E3" w:rsidRPr="003E78B4" w:rsidRDefault="000C47E3" w:rsidP="006E0990">
      <w:pPr>
        <w:pStyle w:val="a3"/>
        <w:numPr>
          <w:ilvl w:val="1"/>
          <w:numId w:val="25"/>
        </w:numPr>
        <w:bidi/>
        <w:spacing w:line="360" w:lineRule="auto"/>
        <w:jc w:val="both"/>
        <w:rPr>
          <w:rFonts w:ascii="David" w:hAnsi="David" w:cs="David"/>
        </w:rPr>
      </w:pPr>
      <w:r w:rsidRPr="00204C5A">
        <w:rPr>
          <w:rFonts w:ascii="David" w:hAnsi="David" w:cs="David"/>
          <w:color w:val="FF0000"/>
          <w:highlight w:val="yellow"/>
          <w:u w:val="single"/>
          <w:rtl/>
        </w:rPr>
        <w:t>רמב"ם</w:t>
      </w:r>
      <w:r w:rsidRPr="00204C5A">
        <w:rPr>
          <w:rFonts w:ascii="David" w:hAnsi="David" w:cs="David"/>
          <w:color w:val="FF0000"/>
          <w:rtl/>
        </w:rPr>
        <w:t xml:space="preserve"> –</w:t>
      </w:r>
      <w:r w:rsidRPr="00AD7315">
        <w:rPr>
          <w:rFonts w:ascii="David" w:hAnsi="David" w:cs="David"/>
          <w:b/>
          <w:bCs/>
          <w:highlight w:val="cyan"/>
          <w:rtl/>
        </w:rPr>
        <w:t>מלך הוא מי שהמטבע שלו התקבל בקרב העם.</w:t>
      </w:r>
      <w:r w:rsidRPr="003E78B4">
        <w:rPr>
          <w:rFonts w:ascii="David" w:hAnsi="David" w:cs="David"/>
          <w:rtl/>
        </w:rPr>
        <w:t xml:space="preserve"> </w:t>
      </w:r>
    </w:p>
    <w:p w14:paraId="2EC57A72" w14:textId="78EFFF97" w:rsidR="000C47E3" w:rsidRPr="003E78B4" w:rsidRDefault="000C47E3" w:rsidP="006E0990">
      <w:pPr>
        <w:pStyle w:val="a3"/>
        <w:numPr>
          <w:ilvl w:val="1"/>
          <w:numId w:val="25"/>
        </w:numPr>
        <w:bidi/>
        <w:spacing w:line="360" w:lineRule="auto"/>
        <w:jc w:val="both"/>
        <w:rPr>
          <w:rFonts w:ascii="David" w:hAnsi="David" w:cs="David"/>
        </w:rPr>
      </w:pPr>
      <w:r w:rsidRPr="00204C5A">
        <w:rPr>
          <w:rFonts w:ascii="David" w:hAnsi="David" w:cs="David"/>
          <w:color w:val="FF0000"/>
          <w:highlight w:val="yellow"/>
          <w:u w:val="single"/>
          <w:rtl/>
        </w:rPr>
        <w:t>שו"ת המהרי"ק קצ"ד</w:t>
      </w:r>
      <w:r w:rsidRPr="00204C5A">
        <w:rPr>
          <w:rFonts w:ascii="David" w:hAnsi="David" w:cs="David"/>
          <w:color w:val="FF0000"/>
          <w:rtl/>
        </w:rPr>
        <w:t xml:space="preserve"> </w:t>
      </w:r>
      <w:r w:rsidRPr="003E78B4">
        <w:rPr>
          <w:rFonts w:ascii="David" w:hAnsi="David" w:cs="David"/>
          <w:rtl/>
        </w:rPr>
        <w:t xml:space="preserve">– </w:t>
      </w:r>
      <w:r w:rsidRPr="00AD7315">
        <w:rPr>
          <w:rFonts w:ascii="David" w:hAnsi="David" w:cs="David"/>
          <w:b/>
          <w:bCs/>
          <w:highlight w:val="cyan"/>
          <w:rtl/>
        </w:rPr>
        <w:t>דין המלכות דין</w:t>
      </w:r>
      <w:r w:rsidRPr="003E78B4">
        <w:rPr>
          <w:rFonts w:ascii="David" w:hAnsi="David" w:cs="David"/>
          <w:rtl/>
        </w:rPr>
        <w:t xml:space="preserve"> הוא כלל שתקף לא רק למלך,</w:t>
      </w:r>
      <w:r w:rsidR="00B46702" w:rsidRPr="003E78B4">
        <w:rPr>
          <w:rFonts w:ascii="David" w:hAnsi="David" w:cs="David"/>
          <w:rtl/>
        </w:rPr>
        <w:t xml:space="preserve"> אלא </w:t>
      </w:r>
      <w:r w:rsidR="00B46702" w:rsidRPr="00AD7315">
        <w:rPr>
          <w:rFonts w:ascii="David" w:hAnsi="David" w:cs="David"/>
          <w:b/>
          <w:bCs/>
          <w:highlight w:val="cyan"/>
          <w:rtl/>
        </w:rPr>
        <w:t>לכל שליט מקומי או בעל קרקע.</w:t>
      </w:r>
      <w:r w:rsidR="00204C5A">
        <w:rPr>
          <w:rFonts w:ascii="David" w:hAnsi="David" w:cs="David" w:hint="cs"/>
          <w:rtl/>
        </w:rPr>
        <w:t xml:space="preserve"> מי שיש לו בעלות על קרקע יכול להכתיב כללי התנהגות.</w:t>
      </w:r>
    </w:p>
    <w:p w14:paraId="6CD6A0A9" w14:textId="671E9B9C" w:rsidR="000C47E3" w:rsidRPr="00204C5A" w:rsidRDefault="000C47E3" w:rsidP="00204C5A">
      <w:pPr>
        <w:pStyle w:val="a3"/>
        <w:numPr>
          <w:ilvl w:val="1"/>
          <w:numId w:val="25"/>
        </w:numPr>
        <w:bidi/>
        <w:spacing w:line="360" w:lineRule="auto"/>
        <w:jc w:val="both"/>
        <w:rPr>
          <w:rFonts w:ascii="David" w:hAnsi="David" w:cs="David"/>
          <w:color w:val="FF0000"/>
          <w:highlight w:val="yellow"/>
        </w:rPr>
      </w:pPr>
      <w:r w:rsidRPr="00204C5A">
        <w:rPr>
          <w:rFonts w:ascii="David" w:hAnsi="David" w:cs="David"/>
          <w:color w:val="FF0000"/>
          <w:highlight w:val="yellow"/>
          <w:u w:val="single"/>
          <w:rtl/>
        </w:rPr>
        <w:t>שו"ת מהרשד"ם חו"מ שנ</w:t>
      </w:r>
      <w:r w:rsidR="00AD7315" w:rsidRPr="00204C5A">
        <w:rPr>
          <w:rFonts w:ascii="David" w:hAnsi="David" w:cs="David" w:hint="cs"/>
          <w:color w:val="FF0000"/>
          <w:highlight w:val="yellow"/>
          <w:rtl/>
        </w:rPr>
        <w:t xml:space="preserve"> </w:t>
      </w:r>
      <w:r w:rsidR="00AD7315" w:rsidRPr="00204C5A">
        <w:rPr>
          <w:rFonts w:ascii="David" w:hAnsi="David" w:cs="David"/>
          <w:color w:val="FF0000"/>
          <w:highlight w:val="yellow"/>
          <w:rtl/>
        </w:rPr>
        <w:t>–</w:t>
      </w:r>
      <w:r w:rsidR="00AD7315" w:rsidRPr="00204C5A">
        <w:rPr>
          <w:rFonts w:ascii="David" w:hAnsi="David" w:cs="David" w:hint="cs"/>
          <w:color w:val="FF0000"/>
          <w:highlight w:val="yellow"/>
          <w:rtl/>
        </w:rPr>
        <w:t xml:space="preserve"> </w:t>
      </w:r>
      <w:r w:rsidR="00204C5A" w:rsidRPr="00204C5A">
        <w:rPr>
          <w:rFonts w:ascii="David" w:hAnsi="David" w:cs="David"/>
          <w:rtl/>
        </w:rPr>
        <w:t xml:space="preserve">המבחן למלכותו של המלך, </w:t>
      </w:r>
      <w:r w:rsidR="00204C5A" w:rsidRPr="00204C5A">
        <w:rPr>
          <w:rFonts w:ascii="David" w:hAnsi="David" w:cs="David"/>
          <w:highlight w:val="green"/>
          <w:rtl/>
        </w:rPr>
        <w:t xml:space="preserve">הוא שמלכותו נמשכת </w:t>
      </w:r>
      <w:r w:rsidR="00204C5A" w:rsidRPr="00204C5A">
        <w:rPr>
          <w:rFonts w:ascii="David" w:hAnsi="David" w:cs="David"/>
          <w:b/>
          <w:bCs/>
          <w:highlight w:val="green"/>
          <w:rtl/>
        </w:rPr>
        <w:t>לאורך זמן</w:t>
      </w:r>
      <w:r w:rsidR="00204C5A" w:rsidRPr="00204C5A">
        <w:rPr>
          <w:rFonts w:ascii="David" w:hAnsi="David" w:cs="David"/>
          <w:rtl/>
        </w:rPr>
        <w:t xml:space="preserve">. במקום בו מתחלף המלך כל כמה </w:t>
      </w:r>
      <w:r w:rsidR="00204C5A">
        <w:rPr>
          <w:rFonts w:ascii="David" w:hAnsi="David" w:cs="David" w:hint="cs"/>
          <w:rtl/>
        </w:rPr>
        <w:t>שנים</w:t>
      </w:r>
      <w:r w:rsidR="00204C5A" w:rsidRPr="00204C5A">
        <w:rPr>
          <w:rFonts w:ascii="David" w:hAnsi="David" w:cs="David"/>
          <w:rtl/>
        </w:rPr>
        <w:t xml:space="preserve"> הכלל לא מתקיים</w:t>
      </w:r>
      <w:r w:rsidR="00204C5A">
        <w:rPr>
          <w:rFonts w:ascii="David" w:hAnsi="David" w:cs="David" w:hint="cs"/>
          <w:rtl/>
        </w:rPr>
        <w:t>.</w:t>
      </w:r>
    </w:p>
    <w:p w14:paraId="30E09EF6" w14:textId="6E6A796D" w:rsidR="000C47E3" w:rsidRPr="003E78B4" w:rsidRDefault="000C47E3" w:rsidP="006E0990">
      <w:pPr>
        <w:pStyle w:val="a3"/>
        <w:numPr>
          <w:ilvl w:val="1"/>
          <w:numId w:val="25"/>
        </w:numPr>
        <w:bidi/>
        <w:spacing w:line="360" w:lineRule="auto"/>
        <w:jc w:val="both"/>
        <w:rPr>
          <w:rFonts w:ascii="David" w:hAnsi="David" w:cs="David"/>
        </w:rPr>
      </w:pPr>
      <w:r w:rsidRPr="007D1087">
        <w:rPr>
          <w:rFonts w:ascii="David" w:hAnsi="David" w:cs="David"/>
          <w:color w:val="FF0000"/>
          <w:highlight w:val="yellow"/>
          <w:u w:val="single"/>
          <w:rtl/>
        </w:rPr>
        <w:t>שו"ת משפט כהן (עניני א"י) סימן קמד יד</w:t>
      </w:r>
      <w:r w:rsidRPr="007D1087">
        <w:rPr>
          <w:rFonts w:ascii="David" w:hAnsi="David" w:cs="David"/>
          <w:color w:val="FF0000"/>
          <w:rtl/>
        </w:rPr>
        <w:t xml:space="preserve"> </w:t>
      </w:r>
      <w:r w:rsidRPr="003E78B4">
        <w:rPr>
          <w:rFonts w:ascii="David" w:hAnsi="David" w:cs="David"/>
          <w:rtl/>
        </w:rPr>
        <w:t xml:space="preserve">–  </w:t>
      </w:r>
      <w:r w:rsidRPr="00204C5A">
        <w:rPr>
          <w:rFonts w:ascii="David" w:hAnsi="David" w:cs="David"/>
          <w:highlight w:val="cyan"/>
          <w:rtl/>
        </w:rPr>
        <w:t>כל שלטון שהוא</w:t>
      </w:r>
      <w:r w:rsidR="00204C5A" w:rsidRPr="00204C5A">
        <w:rPr>
          <w:rFonts w:ascii="David" w:hAnsi="David" w:cs="David" w:hint="cs"/>
          <w:highlight w:val="cyan"/>
          <w:rtl/>
        </w:rPr>
        <w:t xml:space="preserve"> יש לו סמכויות של מלך</w:t>
      </w:r>
      <w:r w:rsidR="00204C5A">
        <w:rPr>
          <w:rFonts w:ascii="David" w:hAnsi="David" w:cs="David" w:hint="cs"/>
          <w:rtl/>
        </w:rPr>
        <w:t>.</w:t>
      </w:r>
      <w:r w:rsidRPr="003E78B4">
        <w:rPr>
          <w:rFonts w:ascii="David" w:hAnsi="David" w:cs="David"/>
          <w:rtl/>
        </w:rPr>
        <w:t xml:space="preserve"> </w:t>
      </w:r>
      <w:r w:rsidRPr="00DA47C0">
        <w:rPr>
          <w:rFonts w:ascii="David" w:hAnsi="David" w:cs="David"/>
          <w:b/>
          <w:bCs/>
          <w:highlight w:val="green"/>
          <w:rtl/>
        </w:rPr>
        <w:t>שלטון נבחר אפילו יותר טוב ממלך</w:t>
      </w:r>
      <w:r w:rsidRPr="003E78B4">
        <w:rPr>
          <w:rFonts w:ascii="David" w:hAnsi="David" w:cs="David"/>
          <w:rtl/>
        </w:rPr>
        <w:t xml:space="preserve">, מאחר שבשלטון נבחר יש </w:t>
      </w:r>
      <w:r w:rsidRPr="00DA47C0">
        <w:rPr>
          <w:rFonts w:ascii="David" w:hAnsi="David" w:cs="David"/>
          <w:b/>
          <w:bCs/>
          <w:highlight w:val="green"/>
          <w:rtl/>
        </w:rPr>
        <w:t>הסכמה אמיתית</w:t>
      </w:r>
      <w:r w:rsidRPr="003E78B4">
        <w:rPr>
          <w:rFonts w:ascii="David" w:hAnsi="David" w:cs="David"/>
          <w:rtl/>
        </w:rPr>
        <w:t xml:space="preserve"> לקבל את השלטון הזה כ"מלך".</w:t>
      </w:r>
    </w:p>
    <w:p w14:paraId="6C3CFD6B" w14:textId="77777777" w:rsidR="000C47E3" w:rsidRPr="00AD7315" w:rsidRDefault="000C47E3" w:rsidP="006E0990">
      <w:pPr>
        <w:pStyle w:val="a3"/>
        <w:numPr>
          <w:ilvl w:val="0"/>
          <w:numId w:val="25"/>
        </w:numPr>
        <w:bidi/>
        <w:spacing w:line="360" w:lineRule="auto"/>
        <w:jc w:val="both"/>
        <w:rPr>
          <w:rFonts w:ascii="David" w:hAnsi="David" w:cs="David"/>
          <w:highlight w:val="lightGray"/>
        </w:rPr>
      </w:pPr>
      <w:r w:rsidRPr="00AD7315">
        <w:rPr>
          <w:rFonts w:ascii="David" w:hAnsi="David" w:cs="David"/>
          <w:b/>
          <w:bCs/>
          <w:highlight w:val="lightGray"/>
          <w:rtl/>
        </w:rPr>
        <w:t>מלך ישראל</w:t>
      </w:r>
    </w:p>
    <w:p w14:paraId="7AD2EF73" w14:textId="77777777" w:rsidR="000C47E3" w:rsidRPr="003E78B4" w:rsidRDefault="000C47E3" w:rsidP="006E0990">
      <w:pPr>
        <w:pStyle w:val="a3"/>
        <w:numPr>
          <w:ilvl w:val="0"/>
          <w:numId w:val="8"/>
        </w:numPr>
        <w:bidi/>
        <w:spacing w:line="360" w:lineRule="auto"/>
        <w:jc w:val="both"/>
        <w:rPr>
          <w:rFonts w:ascii="David" w:hAnsi="David" w:cs="David"/>
        </w:rPr>
      </w:pPr>
      <w:r w:rsidRPr="003E78B4">
        <w:rPr>
          <w:rFonts w:ascii="David" w:hAnsi="David" w:cs="David"/>
          <w:rtl/>
        </w:rPr>
        <w:t>בזמן שנקבע הכלל לא חשבו על מציאות בה עם ישראל מתנהל בצורה עצמאית</w:t>
      </w:r>
      <w:r w:rsidR="001C5BEF" w:rsidRPr="003E78B4">
        <w:rPr>
          <w:rFonts w:ascii="David" w:hAnsi="David" w:cs="David"/>
          <w:rtl/>
        </w:rPr>
        <w:t xml:space="preserve"> כשלטון ישראל שלא מתנהג לפי ההלכה. </w:t>
      </w:r>
      <w:r w:rsidRPr="003E78B4">
        <w:rPr>
          <w:rFonts w:ascii="David" w:hAnsi="David" w:cs="David"/>
          <w:rtl/>
        </w:rPr>
        <w:t xml:space="preserve"> בתפיסה ההלכתית מדינה יהודית אמורה להתנהל על-פי ההלכה.</w:t>
      </w:r>
      <w:r w:rsidR="00B46702" w:rsidRPr="003E78B4">
        <w:rPr>
          <w:rFonts w:ascii="David" w:hAnsi="David" w:cs="David"/>
          <w:rtl/>
        </w:rPr>
        <w:t xml:space="preserve"> </w:t>
      </w:r>
    </w:p>
    <w:p w14:paraId="093904A5" w14:textId="30C65466" w:rsidR="000C47E3" w:rsidRPr="00DA47C0" w:rsidRDefault="000C47E3" w:rsidP="006E0990">
      <w:pPr>
        <w:pStyle w:val="a3"/>
        <w:numPr>
          <w:ilvl w:val="0"/>
          <w:numId w:val="8"/>
        </w:numPr>
        <w:bidi/>
        <w:spacing w:line="360" w:lineRule="auto"/>
        <w:jc w:val="both"/>
        <w:rPr>
          <w:rFonts w:ascii="David" w:hAnsi="David" w:cs="David"/>
          <w:u w:val="single"/>
        </w:rPr>
      </w:pPr>
      <w:r w:rsidRPr="00DA47C0">
        <w:rPr>
          <w:rFonts w:ascii="David" w:hAnsi="David" w:cs="David"/>
          <w:u w:val="single"/>
          <w:rtl/>
        </w:rPr>
        <w:t xml:space="preserve">כיום הדין האזרחי לא מתנהל לפי ההלכה, </w:t>
      </w:r>
      <w:r w:rsidRPr="00DA47C0">
        <w:rPr>
          <w:rFonts w:ascii="David" w:hAnsi="David" w:cs="David"/>
          <w:b/>
          <w:bCs/>
          <w:u w:val="single"/>
          <w:rtl/>
        </w:rPr>
        <w:t>האם ניתן לאמץ חובה מהדין הישראלי לתוך פסיקה של בית הדין</w:t>
      </w:r>
      <w:r w:rsidRPr="00DA47C0">
        <w:rPr>
          <w:rFonts w:ascii="David" w:hAnsi="David" w:cs="David"/>
          <w:u w:val="single"/>
          <w:rtl/>
        </w:rPr>
        <w:t xml:space="preserve"> שפוסק לפי ההלכה </w:t>
      </w:r>
      <w:r w:rsidRPr="00DA47C0">
        <w:rPr>
          <w:rFonts w:ascii="David" w:hAnsi="David" w:cs="David"/>
          <w:b/>
          <w:bCs/>
          <w:u w:val="single"/>
          <w:rtl/>
        </w:rPr>
        <w:t>מכוח דינא דמלכותא דינא</w:t>
      </w:r>
      <w:r w:rsidR="00D24371" w:rsidRPr="00D24371">
        <w:rPr>
          <w:rFonts w:ascii="David" w:hAnsi="David" w:cs="David" w:hint="cs"/>
          <w:u w:val="single"/>
          <w:rtl/>
        </w:rPr>
        <w:t>?</w:t>
      </w:r>
    </w:p>
    <w:p w14:paraId="78AB044C" w14:textId="61A0DAFC" w:rsidR="00204C5A" w:rsidRPr="00204C5A" w:rsidRDefault="00204C5A" w:rsidP="006E0990">
      <w:pPr>
        <w:pStyle w:val="a3"/>
        <w:numPr>
          <w:ilvl w:val="1"/>
          <w:numId w:val="25"/>
        </w:numPr>
        <w:bidi/>
        <w:spacing w:line="360" w:lineRule="auto"/>
        <w:jc w:val="both"/>
        <w:rPr>
          <w:rFonts w:ascii="David" w:hAnsi="David" w:cs="David"/>
          <w:u w:val="single"/>
        </w:rPr>
      </w:pPr>
      <w:r w:rsidRPr="00204C5A">
        <w:rPr>
          <w:rFonts w:ascii="David" w:hAnsi="David" w:cs="David" w:hint="cs"/>
          <w:color w:val="FF0000"/>
          <w:highlight w:val="yellow"/>
          <w:u w:val="single"/>
          <w:rtl/>
        </w:rPr>
        <w:t xml:space="preserve">ר"ן </w:t>
      </w:r>
      <w:r w:rsidRPr="00204C5A">
        <w:rPr>
          <w:rFonts w:ascii="David" w:hAnsi="David" w:cs="David"/>
          <w:color w:val="FF0000"/>
          <w:highlight w:val="yellow"/>
          <w:u w:val="single"/>
          <w:rtl/>
        </w:rPr>
        <w:t>–</w:t>
      </w:r>
      <w:r w:rsidRPr="00204C5A">
        <w:rPr>
          <w:rFonts w:ascii="David" w:hAnsi="David" w:cs="David" w:hint="cs"/>
          <w:color w:val="FF0000"/>
          <w:u w:val="single"/>
          <w:rtl/>
        </w:rPr>
        <w:t xml:space="preserve"> </w:t>
      </w:r>
      <w:r w:rsidRPr="00204C5A">
        <w:rPr>
          <w:rFonts w:ascii="David" w:hAnsi="David" w:cs="David" w:hint="cs"/>
          <w:rtl/>
        </w:rPr>
        <w:t xml:space="preserve">הכלל רלוונטי רק למלך גוי כיוון שהוא יכול לגרש אותך מארצו, </w:t>
      </w:r>
      <w:r w:rsidRPr="00204C5A">
        <w:rPr>
          <w:rFonts w:ascii="David" w:hAnsi="David" w:cs="David" w:hint="cs"/>
          <w:b/>
          <w:bCs/>
          <w:highlight w:val="cyan"/>
          <w:rtl/>
        </w:rPr>
        <w:t>אך אינו חל על מלך ישראל כי הקרקע לא של המלך אלא של העם</w:t>
      </w:r>
      <w:r w:rsidRPr="00204C5A">
        <w:rPr>
          <w:rFonts w:ascii="David" w:hAnsi="David" w:cs="David" w:hint="cs"/>
          <w:rtl/>
        </w:rPr>
        <w:t xml:space="preserve">. גם אם המלך גוי אך מולך בא"י, אין מחויבת להקשיב לו </w:t>
      </w:r>
      <w:r w:rsidRPr="00204C5A">
        <w:rPr>
          <w:rFonts w:ascii="David" w:hAnsi="David" w:cs="David"/>
          <w:rtl/>
        </w:rPr>
        <w:t>–</w:t>
      </w:r>
      <w:r w:rsidRPr="00204C5A">
        <w:rPr>
          <w:rFonts w:ascii="David" w:hAnsi="David" w:cs="David" w:hint="cs"/>
          <w:rtl/>
        </w:rPr>
        <w:t xml:space="preserve"> שוב, הוא לא הבעלים של הקרקע. </w:t>
      </w:r>
    </w:p>
    <w:p w14:paraId="6B73D6C6" w14:textId="54DD2BC3" w:rsidR="000C47E3" w:rsidRPr="00204C5A" w:rsidRDefault="000C47E3" w:rsidP="00204C5A">
      <w:pPr>
        <w:pStyle w:val="a3"/>
        <w:numPr>
          <w:ilvl w:val="1"/>
          <w:numId w:val="25"/>
        </w:numPr>
        <w:bidi/>
        <w:spacing w:line="360" w:lineRule="auto"/>
        <w:jc w:val="both"/>
        <w:rPr>
          <w:rFonts w:ascii="David" w:hAnsi="David" w:cs="David"/>
        </w:rPr>
      </w:pPr>
      <w:r w:rsidRPr="00204C5A">
        <w:rPr>
          <w:rFonts w:ascii="David" w:hAnsi="David" w:cs="David"/>
          <w:color w:val="FF0000"/>
          <w:highlight w:val="yellow"/>
          <w:u w:val="single"/>
          <w:rtl/>
        </w:rPr>
        <w:t>רמב"ם הלכות גזלה ואבדה פרק ה הלכה יח</w:t>
      </w:r>
      <w:r w:rsidRPr="00204C5A">
        <w:rPr>
          <w:rFonts w:ascii="David" w:hAnsi="David" w:cs="David"/>
          <w:color w:val="FF0000"/>
          <w:rtl/>
        </w:rPr>
        <w:t xml:space="preserve"> </w:t>
      </w:r>
      <w:r w:rsidRPr="003E78B4">
        <w:rPr>
          <w:rFonts w:ascii="David" w:hAnsi="David" w:cs="David"/>
          <w:rtl/>
        </w:rPr>
        <w:t xml:space="preserve">– </w:t>
      </w:r>
      <w:r w:rsidRPr="00DA47C0">
        <w:rPr>
          <w:rFonts w:ascii="David" w:hAnsi="David" w:cs="David"/>
          <w:b/>
          <w:bCs/>
          <w:highlight w:val="green"/>
          <w:rtl/>
        </w:rPr>
        <w:t>מי שלא משלם את המכס הוא גזלן,</w:t>
      </w:r>
      <w:r w:rsidR="001C5BEF" w:rsidRPr="00DA47C0">
        <w:rPr>
          <w:rFonts w:ascii="David" w:hAnsi="David" w:cs="David"/>
          <w:b/>
          <w:bCs/>
          <w:highlight w:val="green"/>
          <w:rtl/>
        </w:rPr>
        <w:t xml:space="preserve"> בין אם מדובר במלך גוי או מלך ישראל</w:t>
      </w:r>
      <w:r w:rsidR="001C5BEF" w:rsidRPr="003E78B4">
        <w:rPr>
          <w:rFonts w:ascii="David" w:hAnsi="David" w:cs="David"/>
          <w:rtl/>
        </w:rPr>
        <w:t xml:space="preserve">. </w:t>
      </w:r>
      <w:r w:rsidRPr="003E78B4">
        <w:rPr>
          <w:rFonts w:ascii="David" w:hAnsi="David" w:cs="David"/>
          <w:rtl/>
        </w:rPr>
        <w:t xml:space="preserve"> מאחר שהמלך זכאי לקבל את חלקו. </w:t>
      </w:r>
      <w:r w:rsidR="001C5BEF" w:rsidRPr="00204C5A">
        <w:rPr>
          <w:rFonts w:ascii="David" w:hAnsi="David" w:cs="David"/>
          <w:b/>
          <w:bCs/>
          <w:highlight w:val="cyan"/>
          <w:rtl/>
        </w:rPr>
        <w:t>מכאן שה</w:t>
      </w:r>
      <w:r w:rsidRPr="00204C5A">
        <w:rPr>
          <w:rFonts w:ascii="David" w:hAnsi="David" w:cs="David"/>
          <w:b/>
          <w:bCs/>
          <w:highlight w:val="cyan"/>
          <w:rtl/>
        </w:rPr>
        <w:t xml:space="preserve">כלל דינא דמלכותא </w:t>
      </w:r>
      <w:r w:rsidRPr="00204C5A">
        <w:rPr>
          <w:rFonts w:ascii="David" w:hAnsi="David" w:cs="David"/>
          <w:b/>
          <w:bCs/>
          <w:highlight w:val="cyan"/>
          <w:u w:val="single"/>
          <w:rtl/>
        </w:rPr>
        <w:t>דינא חל גם בהקשר של מלך ישראל.</w:t>
      </w:r>
      <w:r w:rsidRPr="00DA47C0">
        <w:rPr>
          <w:rFonts w:ascii="David" w:hAnsi="David" w:cs="David"/>
          <w:u w:val="single"/>
          <w:rtl/>
        </w:rPr>
        <w:t xml:space="preserve"> </w:t>
      </w:r>
      <w:r w:rsidR="00204C5A" w:rsidRPr="00204C5A">
        <w:rPr>
          <w:rFonts w:ascii="David" w:hAnsi="David" w:cs="David" w:hint="cs"/>
          <w:rtl/>
        </w:rPr>
        <w:t>המסקנה מסתדרת עם קביעת הרמב"ם שהמקור לכלל הוא הסכמה כללית של העם.</w:t>
      </w:r>
    </w:p>
    <w:p w14:paraId="560369E8" w14:textId="77777777" w:rsidR="000C47E3" w:rsidRPr="00204C5A" w:rsidRDefault="000C47E3" w:rsidP="006E0990">
      <w:pPr>
        <w:pStyle w:val="a3"/>
        <w:numPr>
          <w:ilvl w:val="1"/>
          <w:numId w:val="25"/>
        </w:numPr>
        <w:bidi/>
        <w:spacing w:line="360" w:lineRule="auto"/>
        <w:jc w:val="both"/>
        <w:rPr>
          <w:rFonts w:ascii="David" w:hAnsi="David" w:cs="David"/>
          <w:color w:val="FF0000"/>
          <w:highlight w:val="yellow"/>
        </w:rPr>
      </w:pPr>
      <w:r w:rsidRPr="00204C5A">
        <w:rPr>
          <w:rFonts w:ascii="David" w:hAnsi="David" w:cs="David"/>
          <w:color w:val="FF0000"/>
          <w:highlight w:val="yellow"/>
          <w:u w:val="single"/>
          <w:rtl/>
        </w:rPr>
        <w:t>ספר שמואל</w:t>
      </w:r>
    </w:p>
    <w:p w14:paraId="44DF5AF8" w14:textId="000D3744" w:rsidR="00204C5A" w:rsidRPr="00204C5A" w:rsidRDefault="00204C5A" w:rsidP="006E0990">
      <w:pPr>
        <w:pStyle w:val="a3"/>
        <w:numPr>
          <w:ilvl w:val="2"/>
          <w:numId w:val="25"/>
        </w:numPr>
        <w:bidi/>
        <w:spacing w:line="360" w:lineRule="auto"/>
        <w:jc w:val="both"/>
        <w:rPr>
          <w:rFonts w:ascii="David" w:hAnsi="David" w:cs="David"/>
        </w:rPr>
      </w:pPr>
      <w:r>
        <w:rPr>
          <w:rFonts w:ascii="David" w:hAnsi="David" w:cs="David" w:hint="cs"/>
          <w:rtl/>
        </w:rPr>
        <w:t>יש מחלוקת האם חובה על עמ"י מבחינה הלכתית למנות מלך. בכל מקרה בספר נביאים מפורטות הסמכויות שלו.</w:t>
      </w:r>
    </w:p>
    <w:p w14:paraId="7268BDE5" w14:textId="4EB38BE6" w:rsidR="000C47E3" w:rsidRPr="00204C5A" w:rsidRDefault="000C47E3" w:rsidP="00204C5A">
      <w:pPr>
        <w:pStyle w:val="a3"/>
        <w:numPr>
          <w:ilvl w:val="2"/>
          <w:numId w:val="25"/>
        </w:numPr>
        <w:bidi/>
        <w:spacing w:line="360" w:lineRule="auto"/>
        <w:jc w:val="both"/>
        <w:rPr>
          <w:rFonts w:ascii="David" w:hAnsi="David" w:cs="David"/>
          <w:b/>
          <w:bCs/>
        </w:rPr>
      </w:pPr>
      <w:r w:rsidRPr="003E78B4">
        <w:rPr>
          <w:rFonts w:ascii="David" w:hAnsi="David" w:cs="David"/>
          <w:rtl/>
        </w:rPr>
        <w:t xml:space="preserve">העם מבקש משמואל למנות מלך. </w:t>
      </w:r>
      <w:r w:rsidR="001C5BEF" w:rsidRPr="00DA47C0">
        <w:rPr>
          <w:rFonts w:ascii="David" w:hAnsi="David" w:cs="David"/>
          <w:b/>
          <w:bCs/>
          <w:highlight w:val="cyan"/>
          <w:rtl/>
        </w:rPr>
        <w:t>שמואל אומר לעם מה יהיה הסמכויות של המלך.</w:t>
      </w:r>
      <w:r w:rsidRPr="00DA47C0">
        <w:rPr>
          <w:rFonts w:ascii="David" w:hAnsi="David" w:cs="David"/>
          <w:b/>
          <w:bCs/>
          <w:rtl/>
        </w:rPr>
        <w:t xml:space="preserve"> </w:t>
      </w:r>
      <w:r w:rsidRPr="003E78B4">
        <w:rPr>
          <w:rFonts w:ascii="David" w:hAnsi="David" w:cs="David"/>
          <w:rtl/>
        </w:rPr>
        <w:t xml:space="preserve">ניתן להבין את מה ששמואל אומר בשתי דרכים </w:t>
      </w:r>
      <w:bookmarkStart w:id="4" w:name="_Hlk62144932"/>
      <w:r w:rsidR="001C5BEF" w:rsidRPr="00DA47C0">
        <w:rPr>
          <w:rFonts w:ascii="David" w:hAnsi="David" w:cs="David"/>
          <w:b/>
          <w:bCs/>
          <w:rtl/>
        </w:rPr>
        <w:t xml:space="preserve">1. </w:t>
      </w:r>
      <w:r w:rsidRPr="00DA47C0">
        <w:rPr>
          <w:rFonts w:ascii="David" w:hAnsi="David" w:cs="David"/>
          <w:b/>
          <w:bCs/>
          <w:rtl/>
        </w:rPr>
        <w:t>מספר לעם מה הסמכויות שיש למלך לפי ההלכה</w:t>
      </w:r>
      <w:r w:rsidRPr="003E78B4">
        <w:rPr>
          <w:rFonts w:ascii="David" w:hAnsi="David" w:cs="David"/>
          <w:rtl/>
        </w:rPr>
        <w:t xml:space="preserve"> </w:t>
      </w:r>
      <w:r w:rsidR="001C5BEF" w:rsidRPr="00204C5A">
        <w:rPr>
          <w:rFonts w:ascii="David" w:hAnsi="David" w:cs="David"/>
          <w:b/>
          <w:bCs/>
          <w:rtl/>
        </w:rPr>
        <w:t>2.</w:t>
      </w:r>
      <w:r w:rsidR="001C5BEF" w:rsidRPr="003E78B4">
        <w:rPr>
          <w:rFonts w:ascii="David" w:hAnsi="David" w:cs="David"/>
          <w:rtl/>
        </w:rPr>
        <w:t xml:space="preserve"> </w:t>
      </w:r>
      <w:r w:rsidRPr="003E78B4">
        <w:rPr>
          <w:rFonts w:ascii="David" w:hAnsi="David" w:cs="David"/>
          <w:rtl/>
        </w:rPr>
        <w:t xml:space="preserve">מזהיר מפני מה שהמלך עלול לעשות לעם </w:t>
      </w:r>
      <w:r w:rsidRPr="00204C5A">
        <w:rPr>
          <w:rFonts w:ascii="David" w:hAnsi="David" w:cs="David"/>
          <w:b/>
          <w:bCs/>
          <w:rtl/>
        </w:rPr>
        <w:t>ע"מ להפחיד אותם</w:t>
      </w:r>
      <w:r w:rsidR="00204C5A" w:rsidRPr="00204C5A">
        <w:rPr>
          <w:rFonts w:ascii="David" w:hAnsi="David" w:cs="David" w:hint="cs"/>
          <w:b/>
          <w:bCs/>
          <w:rtl/>
        </w:rPr>
        <w:t>, משום שלא אוהב את בקשתם</w:t>
      </w:r>
      <w:r w:rsidRPr="00204C5A">
        <w:rPr>
          <w:rFonts w:ascii="David" w:hAnsi="David" w:cs="David"/>
          <w:b/>
          <w:bCs/>
          <w:rtl/>
        </w:rPr>
        <w:t>.</w:t>
      </w:r>
      <w:bookmarkEnd w:id="4"/>
    </w:p>
    <w:p w14:paraId="3749EDA8" w14:textId="2FBBE331" w:rsidR="000C47E3" w:rsidRPr="003E78B4" w:rsidRDefault="00204C5A" w:rsidP="006E0990">
      <w:pPr>
        <w:pStyle w:val="a3"/>
        <w:numPr>
          <w:ilvl w:val="1"/>
          <w:numId w:val="25"/>
        </w:numPr>
        <w:bidi/>
        <w:spacing w:line="360" w:lineRule="auto"/>
        <w:jc w:val="both"/>
        <w:rPr>
          <w:rFonts w:ascii="David" w:hAnsi="David" w:cs="David"/>
        </w:rPr>
      </w:pPr>
      <w:r w:rsidRPr="00204C5A">
        <w:rPr>
          <w:rFonts w:ascii="David" w:hAnsi="David" w:cs="David" w:hint="cs"/>
          <w:color w:val="FF0000"/>
          <w:highlight w:val="yellow"/>
          <w:u w:val="single"/>
          <w:rtl/>
        </w:rPr>
        <w:t xml:space="preserve">מסכת סנהדרין כ ב </w:t>
      </w:r>
      <w:r w:rsidRPr="00204C5A">
        <w:rPr>
          <w:rFonts w:ascii="David" w:hAnsi="David" w:cs="David"/>
          <w:color w:val="FF0000"/>
          <w:highlight w:val="yellow"/>
          <w:u w:val="single"/>
          <w:rtl/>
        </w:rPr>
        <w:t>–</w:t>
      </w:r>
      <w:r>
        <w:rPr>
          <w:rFonts w:ascii="David" w:hAnsi="David" w:cs="David" w:hint="cs"/>
          <w:highlight w:val="yellow"/>
          <w:u w:val="single"/>
          <w:rtl/>
        </w:rPr>
        <w:t xml:space="preserve"> מחלוקת </w:t>
      </w:r>
      <w:r w:rsidR="002A270F">
        <w:rPr>
          <w:rFonts w:ascii="David" w:hAnsi="David" w:cs="David" w:hint="cs"/>
          <w:highlight w:val="yellow"/>
          <w:u w:val="single"/>
          <w:rtl/>
        </w:rPr>
        <w:t xml:space="preserve">איך להתייחס לדברי שמואל הנביא - </w:t>
      </w:r>
      <w:r w:rsidR="000C47E3" w:rsidRPr="00DA47C0">
        <w:rPr>
          <w:rFonts w:ascii="David" w:hAnsi="David" w:cs="David"/>
          <w:highlight w:val="yellow"/>
          <w:rtl/>
        </w:rPr>
        <w:t>לפי שמואל (האמורא)</w:t>
      </w:r>
      <w:r w:rsidR="001C5BEF" w:rsidRPr="00DA47C0">
        <w:rPr>
          <w:rFonts w:ascii="David" w:hAnsi="David" w:cs="David"/>
          <w:highlight w:val="yellow"/>
          <w:rtl/>
        </w:rPr>
        <w:t>-</w:t>
      </w:r>
      <w:r w:rsidR="001C5BEF" w:rsidRPr="003E78B4">
        <w:rPr>
          <w:rFonts w:ascii="David" w:hAnsi="David" w:cs="David"/>
          <w:rtl/>
        </w:rPr>
        <w:t xml:space="preserve"> </w:t>
      </w:r>
      <w:r w:rsidR="001C5BEF" w:rsidRPr="00DA47C0">
        <w:rPr>
          <w:rFonts w:ascii="David" w:hAnsi="David" w:cs="David"/>
          <w:b/>
          <w:bCs/>
          <w:highlight w:val="cyan"/>
          <w:rtl/>
        </w:rPr>
        <w:t>הכוונה</w:t>
      </w:r>
      <w:r w:rsidR="000C47E3" w:rsidRPr="00DA47C0">
        <w:rPr>
          <w:rFonts w:ascii="David" w:hAnsi="David" w:cs="David"/>
          <w:b/>
          <w:bCs/>
          <w:highlight w:val="cyan"/>
          <w:rtl/>
        </w:rPr>
        <w:t xml:space="preserve"> </w:t>
      </w:r>
      <w:r w:rsidR="001C5BEF" w:rsidRPr="00DA47C0">
        <w:rPr>
          <w:rFonts w:ascii="David" w:hAnsi="David" w:cs="David"/>
          <w:b/>
          <w:bCs/>
          <w:highlight w:val="cyan"/>
          <w:rtl/>
        </w:rPr>
        <w:t>ל</w:t>
      </w:r>
      <w:r w:rsidR="000C47E3" w:rsidRPr="00DA47C0">
        <w:rPr>
          <w:rFonts w:ascii="David" w:hAnsi="David" w:cs="David"/>
          <w:b/>
          <w:bCs/>
          <w:highlight w:val="cyan"/>
          <w:rtl/>
        </w:rPr>
        <w:t>סמכויות המל</w:t>
      </w:r>
      <w:r w:rsidR="000C47E3" w:rsidRPr="00204C5A">
        <w:rPr>
          <w:rFonts w:ascii="David" w:hAnsi="David" w:cs="David"/>
          <w:b/>
          <w:bCs/>
          <w:highlight w:val="cyan"/>
          <w:rtl/>
        </w:rPr>
        <w:t>ך</w:t>
      </w:r>
      <w:r w:rsidR="001C5BEF" w:rsidRPr="00204C5A">
        <w:rPr>
          <w:rFonts w:ascii="David" w:hAnsi="David" w:cs="David"/>
          <w:b/>
          <w:bCs/>
          <w:highlight w:val="cyan"/>
          <w:rtl/>
        </w:rPr>
        <w:t xml:space="preserve"> </w:t>
      </w:r>
      <w:r w:rsidRPr="00204C5A">
        <w:rPr>
          <w:rFonts w:ascii="David" w:hAnsi="David" w:cs="David" w:hint="cs"/>
          <w:b/>
          <w:bCs/>
          <w:highlight w:val="cyan"/>
          <w:rtl/>
        </w:rPr>
        <w:t>האמיתיות</w:t>
      </w:r>
      <w:r>
        <w:rPr>
          <w:rFonts w:ascii="David" w:hAnsi="David" w:cs="David" w:hint="cs"/>
          <w:b/>
          <w:bCs/>
          <w:rtl/>
        </w:rPr>
        <w:t xml:space="preserve"> </w:t>
      </w:r>
      <w:r w:rsidRPr="00204C5A">
        <w:rPr>
          <w:rFonts w:ascii="David" w:hAnsi="David" w:cs="David" w:hint="cs"/>
          <w:rtl/>
        </w:rPr>
        <w:t>ושמואל היה חייב להסביר לעם מה הן</w:t>
      </w:r>
      <w:r w:rsidR="001C5BEF" w:rsidRPr="003E78B4">
        <w:rPr>
          <w:rFonts w:ascii="David" w:hAnsi="David" w:cs="David"/>
          <w:rtl/>
        </w:rPr>
        <w:t xml:space="preserve">. </w:t>
      </w:r>
      <w:r w:rsidR="000C47E3" w:rsidRPr="00DA47C0">
        <w:rPr>
          <w:rFonts w:ascii="David" w:hAnsi="David" w:cs="David"/>
          <w:highlight w:val="yellow"/>
          <w:rtl/>
        </w:rPr>
        <w:t>לפי רב</w:t>
      </w:r>
      <w:r w:rsidR="001C5BEF" w:rsidRPr="003E78B4">
        <w:rPr>
          <w:rFonts w:ascii="David" w:hAnsi="David" w:cs="David"/>
          <w:rtl/>
        </w:rPr>
        <w:t>-</w:t>
      </w:r>
      <w:r w:rsidR="000C47E3" w:rsidRPr="003E78B4">
        <w:rPr>
          <w:rFonts w:ascii="David" w:hAnsi="David" w:cs="David"/>
          <w:rtl/>
        </w:rPr>
        <w:t xml:space="preserve"> </w:t>
      </w:r>
      <w:r w:rsidR="000C47E3" w:rsidRPr="002A270F">
        <w:rPr>
          <w:rFonts w:ascii="David" w:hAnsi="David" w:cs="David"/>
          <w:b/>
          <w:bCs/>
          <w:highlight w:val="cyan"/>
          <w:rtl/>
        </w:rPr>
        <w:t>מטרתו להפחיד את העם.</w:t>
      </w:r>
      <w:r w:rsidR="000C47E3" w:rsidRPr="003E78B4">
        <w:rPr>
          <w:rFonts w:ascii="David" w:hAnsi="David" w:cs="David"/>
          <w:rtl/>
        </w:rPr>
        <w:t xml:space="preserve"> </w:t>
      </w:r>
    </w:p>
    <w:p w14:paraId="2A2F1C6D" w14:textId="324FC4E9" w:rsidR="000C47E3" w:rsidRPr="003E78B4" w:rsidRDefault="000C47E3" w:rsidP="006E0990">
      <w:pPr>
        <w:pStyle w:val="a3"/>
        <w:numPr>
          <w:ilvl w:val="1"/>
          <w:numId w:val="25"/>
        </w:numPr>
        <w:bidi/>
        <w:spacing w:line="360" w:lineRule="auto"/>
        <w:jc w:val="both"/>
        <w:rPr>
          <w:rFonts w:ascii="David" w:hAnsi="David" w:cs="David"/>
        </w:rPr>
      </w:pPr>
      <w:r w:rsidRPr="002A270F">
        <w:rPr>
          <w:rFonts w:ascii="David" w:hAnsi="David" w:cs="David"/>
          <w:color w:val="FF0000"/>
          <w:highlight w:val="yellow"/>
          <w:u w:val="single"/>
          <w:rtl/>
        </w:rPr>
        <w:t>מאירי נדרים כז, ב</w:t>
      </w:r>
      <w:r w:rsidRPr="002A270F">
        <w:rPr>
          <w:rFonts w:ascii="David" w:hAnsi="David" w:cs="David"/>
          <w:color w:val="FF0000"/>
          <w:rtl/>
        </w:rPr>
        <w:t xml:space="preserve"> –</w:t>
      </w:r>
      <w:r w:rsidRPr="00DA47C0">
        <w:rPr>
          <w:rFonts w:ascii="David" w:hAnsi="David" w:cs="David"/>
          <w:b/>
          <w:bCs/>
          <w:highlight w:val="cyan"/>
          <w:rtl/>
        </w:rPr>
        <w:t>לגבי מלך ישראל יש כלל אחר</w:t>
      </w:r>
      <w:r w:rsidR="002A270F">
        <w:rPr>
          <w:rFonts w:ascii="David" w:hAnsi="David" w:cs="David" w:hint="cs"/>
          <w:b/>
          <w:bCs/>
          <w:highlight w:val="cyan"/>
          <w:rtl/>
        </w:rPr>
        <w:t>, לא דינא דמלכותא דינא,</w:t>
      </w:r>
      <w:r w:rsidRPr="00DA47C0">
        <w:rPr>
          <w:rFonts w:ascii="David" w:hAnsi="David" w:cs="David"/>
          <w:b/>
          <w:bCs/>
          <w:highlight w:val="cyan"/>
          <w:rtl/>
        </w:rPr>
        <w:t xml:space="preserve"> שמקורו בסמכויות שניתנו למלך בספר שמואל</w:t>
      </w:r>
      <w:r w:rsidR="002A270F">
        <w:rPr>
          <w:rFonts w:ascii="David" w:hAnsi="David" w:cs="David" w:hint="cs"/>
          <w:b/>
          <w:bCs/>
          <w:rtl/>
        </w:rPr>
        <w:t>.</w:t>
      </w:r>
    </w:p>
    <w:p w14:paraId="0B537BC8" w14:textId="77777777" w:rsidR="00583B19" w:rsidRPr="00DA47C0" w:rsidRDefault="00583B19" w:rsidP="00583B19">
      <w:pPr>
        <w:pStyle w:val="a3"/>
        <w:numPr>
          <w:ilvl w:val="0"/>
          <w:numId w:val="25"/>
        </w:numPr>
        <w:bidi/>
        <w:spacing w:line="360" w:lineRule="auto"/>
        <w:jc w:val="both"/>
        <w:rPr>
          <w:rFonts w:ascii="David" w:hAnsi="David" w:cs="David"/>
          <w:highlight w:val="lightGray"/>
        </w:rPr>
      </w:pPr>
      <w:r w:rsidRPr="00DA47C0">
        <w:rPr>
          <w:rFonts w:ascii="David" w:hAnsi="David" w:cs="David"/>
          <w:b/>
          <w:bCs/>
          <w:highlight w:val="lightGray"/>
          <w:rtl/>
        </w:rPr>
        <w:t>היקף הכלל</w:t>
      </w:r>
      <w:r w:rsidRPr="00DA47C0">
        <w:rPr>
          <w:rFonts w:ascii="David" w:hAnsi="David" w:cs="David"/>
          <w:highlight w:val="lightGray"/>
          <w:rtl/>
        </w:rPr>
        <w:t xml:space="preserve">- </w:t>
      </w:r>
      <w:r w:rsidRPr="00DA47C0">
        <w:rPr>
          <w:rFonts w:ascii="David" w:hAnsi="David" w:cs="David"/>
          <w:b/>
          <w:bCs/>
          <w:highlight w:val="lightGray"/>
          <w:rtl/>
        </w:rPr>
        <w:t>דיני ממונות בלבד</w:t>
      </w:r>
      <w:r w:rsidRPr="00DA47C0">
        <w:rPr>
          <w:rFonts w:ascii="David" w:hAnsi="David" w:cs="David"/>
          <w:highlight w:val="lightGray"/>
          <w:rtl/>
        </w:rPr>
        <w:t>, אין עיסוק באיסורים.</w:t>
      </w:r>
    </w:p>
    <w:p w14:paraId="1CC05DC2" w14:textId="77777777" w:rsidR="00583B19" w:rsidRPr="003E78B4" w:rsidRDefault="00583B19" w:rsidP="00583B19">
      <w:pPr>
        <w:pStyle w:val="a3"/>
        <w:bidi/>
        <w:spacing w:line="360" w:lineRule="auto"/>
        <w:jc w:val="both"/>
        <w:rPr>
          <w:rFonts w:ascii="David" w:hAnsi="David" w:cs="David"/>
          <w:rtl/>
        </w:rPr>
      </w:pPr>
      <w:r w:rsidRPr="003E78B4">
        <w:rPr>
          <w:rFonts w:ascii="David" w:hAnsi="David" w:cs="David"/>
          <w:rtl/>
        </w:rPr>
        <w:t>יש דעות שונות בנוגע ל</w:t>
      </w:r>
      <w:r w:rsidRPr="00DA47C0">
        <w:rPr>
          <w:rFonts w:ascii="David" w:hAnsi="David" w:cs="David"/>
          <w:b/>
          <w:bCs/>
          <w:highlight w:val="green"/>
          <w:rtl/>
        </w:rPr>
        <w:t xml:space="preserve">מגבלות על </w:t>
      </w:r>
      <w:r>
        <w:rPr>
          <w:rFonts w:ascii="David" w:hAnsi="David" w:cs="David" w:hint="cs"/>
          <w:b/>
          <w:bCs/>
          <w:highlight w:val="green"/>
          <w:rtl/>
        </w:rPr>
        <w:t>דינא דמלכותא דינא</w:t>
      </w:r>
      <w:r w:rsidRPr="00DA47C0">
        <w:rPr>
          <w:rFonts w:ascii="David" w:hAnsi="David" w:cs="David"/>
          <w:b/>
          <w:bCs/>
          <w:highlight w:val="green"/>
          <w:rtl/>
        </w:rPr>
        <w:t>.</w:t>
      </w:r>
    </w:p>
    <w:p w14:paraId="7BB3E286" w14:textId="272D84AA" w:rsidR="007C718B" w:rsidRPr="007C718B" w:rsidRDefault="007C718B" w:rsidP="007C718B">
      <w:pPr>
        <w:pStyle w:val="a3"/>
        <w:numPr>
          <w:ilvl w:val="1"/>
          <w:numId w:val="25"/>
        </w:numPr>
        <w:bidi/>
        <w:spacing w:line="360" w:lineRule="auto"/>
        <w:jc w:val="both"/>
        <w:rPr>
          <w:rFonts w:ascii="David" w:hAnsi="David" w:cs="David"/>
          <w:b/>
          <w:bCs/>
        </w:rPr>
      </w:pPr>
      <w:r w:rsidRPr="007C718B">
        <w:rPr>
          <w:rFonts w:ascii="David" w:hAnsi="David" w:cs="David"/>
          <w:color w:val="FF0000"/>
          <w:highlight w:val="yellow"/>
          <w:u w:val="single"/>
          <w:rtl/>
        </w:rPr>
        <w:t>שו"ת תשב"ץ א, קנח</w:t>
      </w:r>
      <w:r w:rsidRPr="007C718B">
        <w:rPr>
          <w:rFonts w:ascii="David" w:hAnsi="David" w:cs="David" w:hint="cs"/>
          <w:color w:val="FF0000"/>
          <w:highlight w:val="yellow"/>
          <w:u w:val="single"/>
          <w:rtl/>
        </w:rPr>
        <w:t xml:space="preserve"> </w:t>
      </w:r>
      <w:r w:rsidRPr="007C718B">
        <w:rPr>
          <w:rFonts w:ascii="David" w:hAnsi="David" w:cs="David"/>
          <w:color w:val="FF0000"/>
          <w:highlight w:val="yellow"/>
          <w:u w:val="single"/>
          <w:rtl/>
        </w:rPr>
        <w:t>–</w:t>
      </w:r>
      <w:r w:rsidRPr="007C718B">
        <w:rPr>
          <w:rFonts w:ascii="David" w:hAnsi="David" w:cs="David" w:hint="cs"/>
          <w:color w:val="FF0000"/>
          <w:rtl/>
        </w:rPr>
        <w:t xml:space="preserve"> </w:t>
      </w:r>
      <w:r w:rsidRPr="007C718B">
        <w:rPr>
          <w:rFonts w:ascii="David" w:hAnsi="David" w:cs="David"/>
          <w:b/>
          <w:bCs/>
          <w:highlight w:val="cyan"/>
          <w:rtl/>
        </w:rPr>
        <w:t>אם המלכות קבעה חוק פרסונלי</w:t>
      </w:r>
      <w:r w:rsidRPr="007C718B">
        <w:rPr>
          <w:rFonts w:ascii="David" w:hAnsi="David" w:cs="David"/>
          <w:rtl/>
        </w:rPr>
        <w:t xml:space="preserve">, חוק לא שוויוני שחל רק במקום מסוים או על אדם מסוים, </w:t>
      </w:r>
      <w:r w:rsidRPr="007C718B">
        <w:rPr>
          <w:rFonts w:ascii="David" w:hAnsi="David" w:cs="David"/>
          <w:b/>
          <w:bCs/>
          <w:highlight w:val="cyan"/>
          <w:rtl/>
        </w:rPr>
        <w:t>החוק לא מחייב והכלל "דינא דמלכותא דינא" לא חל עליו</w:t>
      </w:r>
      <w:r w:rsidRPr="007C718B">
        <w:rPr>
          <w:rFonts w:ascii="David" w:hAnsi="David" w:cs="David"/>
          <w:b/>
          <w:bCs/>
        </w:rPr>
        <w:t>.</w:t>
      </w:r>
    </w:p>
    <w:p w14:paraId="2822AEBE" w14:textId="3D46AFAD" w:rsidR="00583B19" w:rsidRPr="00492BF9" w:rsidRDefault="00583B19" w:rsidP="007C718B">
      <w:pPr>
        <w:pStyle w:val="a3"/>
        <w:numPr>
          <w:ilvl w:val="1"/>
          <w:numId w:val="25"/>
        </w:numPr>
        <w:bidi/>
        <w:spacing w:line="360" w:lineRule="auto"/>
        <w:jc w:val="both"/>
        <w:rPr>
          <w:rFonts w:ascii="David" w:hAnsi="David" w:cs="David"/>
          <w:b/>
          <w:bCs/>
        </w:rPr>
      </w:pPr>
      <w:r w:rsidRPr="00492BF9">
        <w:rPr>
          <w:rFonts w:ascii="David" w:hAnsi="David" w:cs="David"/>
          <w:color w:val="FF0000"/>
          <w:highlight w:val="yellow"/>
          <w:u w:val="single"/>
          <w:rtl/>
        </w:rPr>
        <w:t>רמב"ם גזלה ואבדה ה, יד</w:t>
      </w:r>
      <w:r w:rsidRPr="00492BF9">
        <w:rPr>
          <w:rFonts w:ascii="David" w:hAnsi="David" w:cs="David"/>
          <w:color w:val="FF0000"/>
          <w:rtl/>
        </w:rPr>
        <w:t xml:space="preserve"> –  </w:t>
      </w:r>
      <w:r w:rsidRPr="00DA47C0">
        <w:rPr>
          <w:rFonts w:ascii="David" w:hAnsi="David" w:cs="David"/>
          <w:b/>
          <w:bCs/>
          <w:highlight w:val="green"/>
          <w:rtl/>
        </w:rPr>
        <w:t xml:space="preserve">כלל שחל באופן שרירותי או לא שוויוני </w:t>
      </w:r>
      <w:r w:rsidRPr="007D1087">
        <w:rPr>
          <w:rFonts w:ascii="David" w:hAnsi="David" w:cs="David"/>
          <w:rtl/>
        </w:rPr>
        <w:t>הוא</w:t>
      </w:r>
      <w:r w:rsidRPr="003E78B4">
        <w:rPr>
          <w:rFonts w:ascii="David" w:hAnsi="David" w:cs="David"/>
          <w:rtl/>
        </w:rPr>
        <w:t xml:space="preserve"> גזל </w:t>
      </w:r>
      <w:r w:rsidRPr="00492BF9">
        <w:rPr>
          <w:rFonts w:ascii="David" w:hAnsi="David" w:cs="David"/>
          <w:b/>
          <w:bCs/>
          <w:highlight w:val="cyan"/>
          <w:rtl/>
        </w:rPr>
        <w:t xml:space="preserve">והוא צריך לחול על כולם באופן </w:t>
      </w:r>
      <w:r w:rsidR="007C718B" w:rsidRPr="00492BF9">
        <w:rPr>
          <w:rFonts w:ascii="David" w:hAnsi="David" w:cs="David" w:hint="cs"/>
          <w:b/>
          <w:bCs/>
          <w:highlight w:val="cyan"/>
          <w:rtl/>
        </w:rPr>
        <w:t>שוויוני</w:t>
      </w:r>
      <w:r w:rsidR="00492BF9" w:rsidRPr="00492BF9">
        <w:rPr>
          <w:rFonts w:ascii="David" w:hAnsi="David" w:cs="David" w:hint="cs"/>
          <w:b/>
          <w:bCs/>
          <w:rtl/>
        </w:rPr>
        <w:t>.</w:t>
      </w:r>
      <w:r w:rsidR="007C718B" w:rsidRPr="00492BF9">
        <w:rPr>
          <w:rFonts w:ascii="David" w:hAnsi="David" w:cs="David" w:hint="cs"/>
          <w:b/>
          <w:bCs/>
          <w:rtl/>
        </w:rPr>
        <w:t xml:space="preserve"> </w:t>
      </w:r>
    </w:p>
    <w:p w14:paraId="55968A5C" w14:textId="2B9A609A" w:rsidR="00583B19" w:rsidRPr="00492BF9" w:rsidRDefault="00492BF9" w:rsidP="00583B19">
      <w:pPr>
        <w:pStyle w:val="a3"/>
        <w:numPr>
          <w:ilvl w:val="1"/>
          <w:numId w:val="25"/>
        </w:numPr>
        <w:bidi/>
        <w:spacing w:line="360" w:lineRule="auto"/>
        <w:jc w:val="both"/>
        <w:rPr>
          <w:rFonts w:ascii="David" w:hAnsi="David" w:cs="David"/>
          <w:color w:val="FF0000"/>
          <w:u w:val="single"/>
        </w:rPr>
      </w:pPr>
      <w:r w:rsidRPr="00492BF9">
        <w:rPr>
          <w:rFonts w:ascii="David" w:hAnsi="David" w:cs="David" w:hint="cs"/>
          <w:color w:val="FF0000"/>
          <w:highlight w:val="yellow"/>
          <w:u w:val="single"/>
          <w:rtl/>
        </w:rPr>
        <w:lastRenderedPageBreak/>
        <w:t>שולחן ערוך</w:t>
      </w:r>
      <w:r w:rsidR="00583B19" w:rsidRPr="00492BF9">
        <w:rPr>
          <w:rFonts w:ascii="David" w:hAnsi="David" w:cs="David"/>
          <w:color w:val="FF0000"/>
          <w:highlight w:val="yellow"/>
          <w:u w:val="single"/>
          <w:rtl/>
        </w:rPr>
        <w:t xml:space="preserve"> חושן משפט סימן שסט, ח</w:t>
      </w:r>
    </w:p>
    <w:p w14:paraId="0B46D560" w14:textId="74E0EAB0" w:rsidR="00583B19" w:rsidRPr="003E78B4" w:rsidRDefault="00583B19" w:rsidP="00583B19">
      <w:pPr>
        <w:pStyle w:val="a3"/>
        <w:numPr>
          <w:ilvl w:val="2"/>
          <w:numId w:val="25"/>
        </w:numPr>
        <w:bidi/>
        <w:spacing w:line="360" w:lineRule="auto"/>
        <w:jc w:val="both"/>
        <w:rPr>
          <w:rFonts w:ascii="David" w:hAnsi="David" w:cs="David"/>
        </w:rPr>
      </w:pPr>
      <w:r w:rsidRPr="003E78B4">
        <w:rPr>
          <w:rFonts w:ascii="David" w:hAnsi="David" w:cs="David"/>
          <w:rtl/>
        </w:rPr>
        <w:t xml:space="preserve"> בדר"כ </w:t>
      </w:r>
      <w:r w:rsidR="00492BF9">
        <w:rPr>
          <w:rFonts w:ascii="David" w:hAnsi="David" w:cs="David" w:hint="cs"/>
          <w:rtl/>
        </w:rPr>
        <w:t>דינא דמלכותא</w:t>
      </w:r>
      <w:r w:rsidRPr="003E78B4">
        <w:rPr>
          <w:rFonts w:ascii="David" w:hAnsi="David" w:cs="David"/>
          <w:rtl/>
        </w:rPr>
        <w:t xml:space="preserve"> עולה בנ</w:t>
      </w:r>
      <w:r>
        <w:rPr>
          <w:rFonts w:ascii="David" w:hAnsi="David" w:cs="David" w:hint="cs"/>
          <w:rtl/>
        </w:rPr>
        <w:t>ו</w:t>
      </w:r>
      <w:r w:rsidRPr="003E78B4">
        <w:rPr>
          <w:rFonts w:ascii="David" w:hAnsi="David" w:cs="David"/>
          <w:rtl/>
        </w:rPr>
        <w:t>שא מיסים ומכסים שקשורים לקרקע (</w:t>
      </w:r>
      <w:r w:rsidRPr="00DC2AE5">
        <w:rPr>
          <w:rFonts w:ascii="David" w:hAnsi="David" w:cs="David"/>
          <w:highlight w:val="yellow"/>
          <w:rtl/>
        </w:rPr>
        <w:t>הר"ן</w:t>
      </w:r>
      <w:r w:rsidRPr="003E78B4">
        <w:rPr>
          <w:rFonts w:ascii="David" w:hAnsi="David" w:cs="David"/>
          <w:rtl/>
        </w:rPr>
        <w:t xml:space="preserve">- </w:t>
      </w:r>
      <w:r w:rsidRPr="00DC2AE5">
        <w:rPr>
          <w:rFonts w:ascii="David" w:hAnsi="David" w:cs="David"/>
          <w:b/>
          <w:bCs/>
          <w:rtl/>
        </w:rPr>
        <w:t>הכלל נובע מבעלות המלך על הקרקע</w:t>
      </w:r>
      <w:r w:rsidRPr="003E78B4">
        <w:rPr>
          <w:rFonts w:ascii="David" w:hAnsi="David" w:cs="David"/>
          <w:rtl/>
        </w:rPr>
        <w:t xml:space="preserve">). </w:t>
      </w:r>
      <w:r w:rsidRPr="00DC2AE5">
        <w:rPr>
          <w:rFonts w:ascii="David" w:hAnsi="David" w:cs="David"/>
          <w:b/>
          <w:bCs/>
          <w:rtl/>
        </w:rPr>
        <w:t xml:space="preserve">יש הטוענים </w:t>
      </w:r>
      <w:r w:rsidR="00492BF9">
        <w:rPr>
          <w:rFonts w:ascii="David" w:hAnsi="David" w:cs="David" w:hint="cs"/>
          <w:b/>
          <w:bCs/>
          <w:rtl/>
        </w:rPr>
        <w:t>שדינא דמלכותא</w:t>
      </w:r>
      <w:r w:rsidRPr="00DC2AE5">
        <w:rPr>
          <w:rFonts w:ascii="David" w:hAnsi="David" w:cs="David"/>
          <w:b/>
          <w:bCs/>
          <w:rtl/>
        </w:rPr>
        <w:t xml:space="preserve"> חל על כל תחום</w:t>
      </w:r>
      <w:r w:rsidR="00492BF9">
        <w:rPr>
          <w:rFonts w:ascii="David" w:hAnsi="David" w:cs="David" w:hint="cs"/>
          <w:b/>
          <w:bCs/>
          <w:rtl/>
        </w:rPr>
        <w:t xml:space="preserve"> (הכלל נובע מכך שקיבלנו על עצמינו את כללי המלך ללא קשר לתחום מסוים)</w:t>
      </w:r>
      <w:r w:rsidRPr="00DC2AE5">
        <w:rPr>
          <w:rFonts w:ascii="David" w:hAnsi="David" w:cs="David"/>
          <w:b/>
          <w:bCs/>
          <w:rtl/>
        </w:rPr>
        <w:t>.</w:t>
      </w:r>
    </w:p>
    <w:p w14:paraId="37747135" w14:textId="67E48264" w:rsidR="00583B19" w:rsidRPr="003E78B4" w:rsidRDefault="00492BF9" w:rsidP="00583B19">
      <w:pPr>
        <w:pStyle w:val="a3"/>
        <w:numPr>
          <w:ilvl w:val="2"/>
          <w:numId w:val="25"/>
        </w:numPr>
        <w:bidi/>
        <w:spacing w:line="360" w:lineRule="auto"/>
        <w:jc w:val="both"/>
        <w:rPr>
          <w:rFonts w:ascii="David" w:hAnsi="David" w:cs="David"/>
        </w:rPr>
      </w:pPr>
      <w:r>
        <w:rPr>
          <w:rFonts w:ascii="David" w:hAnsi="David" w:cs="David" w:hint="cs"/>
          <w:b/>
          <w:bCs/>
          <w:highlight w:val="cyan"/>
          <w:rtl/>
        </w:rPr>
        <w:t>דינא דמלכותא</w:t>
      </w:r>
      <w:r w:rsidR="00583B19" w:rsidRPr="00DC2AE5">
        <w:rPr>
          <w:rFonts w:ascii="David" w:hAnsi="David" w:cs="David"/>
          <w:b/>
          <w:bCs/>
          <w:highlight w:val="cyan"/>
          <w:rtl/>
        </w:rPr>
        <w:t xml:space="preserve"> חל רק בהקשר לדברים שיש בהם הנאה למלך או שהם לתקנת בני המדינה כולם</w:t>
      </w:r>
      <w:r w:rsidR="00583B19" w:rsidRPr="003E78B4">
        <w:rPr>
          <w:rFonts w:ascii="David" w:hAnsi="David" w:cs="David"/>
          <w:rtl/>
        </w:rPr>
        <w:t xml:space="preserve">. ככל שמדובר </w:t>
      </w:r>
      <w:r w:rsidR="00583B19" w:rsidRPr="00DA61A2">
        <w:rPr>
          <w:rFonts w:ascii="David" w:hAnsi="David" w:cs="David"/>
          <w:b/>
          <w:bCs/>
          <w:highlight w:val="green"/>
          <w:rtl/>
        </w:rPr>
        <w:t>בוויכוח פרטי בין אנשים לא ניתן להחיל את הכלל ונלך לפי ההלכה</w:t>
      </w:r>
      <w:r w:rsidR="00583B19" w:rsidRPr="003E78B4">
        <w:rPr>
          <w:rFonts w:ascii="David" w:hAnsi="David" w:cs="David"/>
          <w:rtl/>
        </w:rPr>
        <w:t>. (לדוגמה – במקרה בו זוג נישא, האישה מתה ויש ויכוח כל הירושה-מקרה פרטי ולכן יידון לפי ההלכה).</w:t>
      </w:r>
    </w:p>
    <w:p w14:paraId="36AC5FD4" w14:textId="1965D5E5" w:rsidR="00492BF9" w:rsidRPr="00492BF9" w:rsidRDefault="00583B19" w:rsidP="00492BF9">
      <w:pPr>
        <w:pStyle w:val="a3"/>
        <w:numPr>
          <w:ilvl w:val="1"/>
          <w:numId w:val="25"/>
        </w:numPr>
        <w:bidi/>
        <w:spacing w:line="360" w:lineRule="auto"/>
        <w:jc w:val="both"/>
        <w:rPr>
          <w:rFonts w:ascii="David" w:hAnsi="David" w:cs="David"/>
          <w:color w:val="FF0000"/>
          <w:highlight w:val="yellow"/>
        </w:rPr>
      </w:pPr>
      <w:r w:rsidRPr="00492BF9">
        <w:rPr>
          <w:rFonts w:ascii="David" w:hAnsi="David" w:cs="David"/>
          <w:color w:val="FF0000"/>
          <w:highlight w:val="yellow"/>
          <w:u w:val="single"/>
          <w:rtl/>
        </w:rPr>
        <w:t xml:space="preserve">מגיד משנה </w:t>
      </w:r>
      <w:r w:rsidR="00492BF9">
        <w:rPr>
          <w:rFonts w:ascii="David" w:hAnsi="David" w:cs="David" w:hint="cs"/>
          <w:color w:val="FF0000"/>
          <w:highlight w:val="yellow"/>
          <w:u w:val="single"/>
          <w:rtl/>
        </w:rPr>
        <w:t xml:space="preserve">הלכות מלווה ולווה כ"ז,א </w:t>
      </w:r>
      <w:r w:rsidR="00492BF9">
        <w:rPr>
          <w:rFonts w:ascii="David" w:hAnsi="David" w:cs="David"/>
          <w:color w:val="FF0000"/>
          <w:highlight w:val="yellow"/>
          <w:u w:val="single"/>
          <w:rtl/>
        </w:rPr>
        <w:t>–</w:t>
      </w:r>
      <w:r w:rsidR="00492BF9">
        <w:rPr>
          <w:rFonts w:ascii="David" w:hAnsi="David" w:cs="David" w:hint="cs"/>
          <w:color w:val="FF0000"/>
          <w:highlight w:val="yellow"/>
          <w:u w:val="single"/>
          <w:rtl/>
        </w:rPr>
        <w:t xml:space="preserve"> </w:t>
      </w:r>
      <w:r w:rsidR="00492BF9" w:rsidRPr="00492BF9">
        <w:rPr>
          <w:rFonts w:ascii="David" w:hAnsi="David" w:cs="David" w:hint="cs"/>
          <w:b/>
          <w:bCs/>
          <w:highlight w:val="cyan"/>
          <w:rtl/>
        </w:rPr>
        <w:t>הכלל חל על חוקים שמהם המלך מפיק תועלת</w:t>
      </w:r>
      <w:r w:rsidR="00492BF9" w:rsidRPr="00492BF9">
        <w:rPr>
          <w:rFonts w:ascii="David" w:hAnsi="David" w:cs="David" w:hint="cs"/>
          <w:rtl/>
        </w:rPr>
        <w:t>, כמו מיסים. הוא אינו חל על חוקים שבין אדם לחברו.</w:t>
      </w:r>
    </w:p>
    <w:p w14:paraId="102AB2B6" w14:textId="6FE586C2" w:rsidR="00492BF9" w:rsidRPr="00492BF9" w:rsidRDefault="00492BF9" w:rsidP="00492BF9">
      <w:pPr>
        <w:pStyle w:val="a3"/>
        <w:numPr>
          <w:ilvl w:val="1"/>
          <w:numId w:val="25"/>
        </w:numPr>
        <w:bidi/>
        <w:spacing w:line="360" w:lineRule="auto"/>
        <w:jc w:val="both"/>
        <w:rPr>
          <w:rFonts w:ascii="David" w:hAnsi="David" w:cs="David"/>
          <w:b/>
          <w:bCs/>
          <w:highlight w:val="cyan"/>
          <w:rtl/>
        </w:rPr>
      </w:pPr>
      <w:r w:rsidRPr="00492BF9">
        <w:rPr>
          <w:rFonts w:ascii="David" w:hAnsi="David" w:cs="David"/>
          <w:color w:val="FF0000"/>
          <w:highlight w:val="yellow"/>
          <w:u w:val="single"/>
          <w:rtl/>
        </w:rPr>
        <w:t>רמ"א שולחן ערוך חושן משפט סימן שסט סעיף יא</w:t>
      </w:r>
      <w:r w:rsidRPr="00492BF9">
        <w:rPr>
          <w:rFonts w:ascii="David" w:hAnsi="David" w:cs="David" w:hint="cs"/>
          <w:color w:val="FF0000"/>
          <w:highlight w:val="yellow"/>
          <w:u w:val="single"/>
          <w:rtl/>
        </w:rPr>
        <w:t xml:space="preserve"> </w:t>
      </w:r>
      <w:r w:rsidRPr="00492BF9">
        <w:rPr>
          <w:rFonts w:ascii="David" w:hAnsi="David" w:cs="David"/>
          <w:color w:val="FF0000"/>
          <w:highlight w:val="yellow"/>
          <w:u w:val="single"/>
          <w:rtl/>
        </w:rPr>
        <w:t>–</w:t>
      </w:r>
      <w:r w:rsidRPr="00492BF9">
        <w:rPr>
          <w:rFonts w:ascii="David" w:hAnsi="David" w:cs="David" w:hint="cs"/>
          <w:color w:val="FF0000"/>
          <w:rtl/>
        </w:rPr>
        <w:t xml:space="preserve"> </w:t>
      </w:r>
      <w:r w:rsidRPr="00492BF9">
        <w:rPr>
          <w:rFonts w:ascii="David" w:hAnsi="David" w:cs="David"/>
          <w:rtl/>
        </w:rPr>
        <w:t xml:space="preserve">אדם שאשתו ובתו נפטרו, דורש את הנדוניה של אשתו, דבר לו הוא זכאי ע"פ דין תורה. לעומתו, אבי הכלה רוצה את הנדוניה לעצמו כיוון שהוא נתן אותה מתוך מחשבה שיהיו לו צאצאים, והתבסס בטענתו על הדין הזר. </w:t>
      </w:r>
      <w:r w:rsidRPr="00492BF9">
        <w:rPr>
          <w:rFonts w:ascii="David" w:hAnsi="David" w:cs="David"/>
          <w:u w:val="single"/>
          <w:rtl/>
        </w:rPr>
        <w:t>טענת האב נדחתה כיוון שדין תורה גובר על הדין הזר</w:t>
      </w:r>
      <w:r w:rsidRPr="00492BF9">
        <w:rPr>
          <w:rFonts w:ascii="David" w:hAnsi="David" w:cs="David"/>
        </w:rPr>
        <w:t>.</w:t>
      </w:r>
      <w:r w:rsidRPr="00492BF9">
        <w:rPr>
          <w:rFonts w:ascii="David" w:hAnsi="David" w:cs="David" w:hint="cs"/>
          <w:rtl/>
        </w:rPr>
        <w:t xml:space="preserve"> </w:t>
      </w:r>
      <w:r w:rsidRPr="00492BF9">
        <w:rPr>
          <w:rFonts w:ascii="David" w:hAnsi="David" w:cs="David"/>
          <w:b/>
          <w:bCs/>
          <w:highlight w:val="cyan"/>
          <w:rtl/>
        </w:rPr>
        <w:t>לענייננו, סיבה נוספת לכך שטענת האב נדחתה, היא שבדינים פרטיים אין לקיים את הכלל דינא דמלכותא דינא, אלא רק בדינים שמהם המלך נהנה באופן ישיר. הסיבה לכך היא שאם ניתן לכלל תחולה רחבה מדי, לא תהיה משמעות לדיני ישראל</w:t>
      </w:r>
      <w:r w:rsidRPr="00492BF9">
        <w:rPr>
          <w:rFonts w:ascii="David" w:hAnsi="David" w:cs="David"/>
          <w:b/>
          <w:bCs/>
          <w:highlight w:val="cyan"/>
        </w:rPr>
        <w:t>.</w:t>
      </w:r>
    </w:p>
    <w:p w14:paraId="7AE66580" w14:textId="12F5F60F" w:rsidR="005A5C21" w:rsidRDefault="00031229" w:rsidP="005A5C21">
      <w:pPr>
        <w:pStyle w:val="a3"/>
        <w:numPr>
          <w:ilvl w:val="1"/>
          <w:numId w:val="25"/>
        </w:numPr>
        <w:bidi/>
        <w:spacing w:line="360" w:lineRule="auto"/>
        <w:rPr>
          <w:rFonts w:ascii="David" w:hAnsi="David" w:cs="David"/>
          <w:b/>
          <w:bCs/>
        </w:rPr>
      </w:pPr>
      <w:r w:rsidRPr="005A5C21">
        <w:rPr>
          <w:rFonts w:ascii="David" w:hAnsi="David" w:cs="David"/>
          <w:color w:val="FF0000"/>
          <w:highlight w:val="yellow"/>
          <w:u w:val="single"/>
          <w:rtl/>
        </w:rPr>
        <w:t>ריטב"א בבא בתרא נה, א</w:t>
      </w:r>
      <w:r w:rsidRPr="005A5C21">
        <w:rPr>
          <w:rFonts w:ascii="David" w:hAnsi="David" w:cs="David" w:hint="cs"/>
          <w:color w:val="FF0000"/>
          <w:highlight w:val="yellow"/>
          <w:u w:val="single"/>
          <w:rtl/>
        </w:rPr>
        <w:t xml:space="preserve"> </w:t>
      </w:r>
      <w:r w:rsidRPr="005A5C21">
        <w:rPr>
          <w:rFonts w:ascii="David" w:hAnsi="David" w:cs="David"/>
          <w:color w:val="FF0000"/>
          <w:highlight w:val="yellow"/>
          <w:u w:val="single"/>
          <w:rtl/>
        </w:rPr>
        <w:t>–</w:t>
      </w:r>
      <w:r w:rsidRPr="005A5C21">
        <w:rPr>
          <w:rFonts w:ascii="David" w:hAnsi="David" w:cs="David" w:hint="cs"/>
          <w:color w:val="FF0000"/>
          <w:rtl/>
        </w:rPr>
        <w:t xml:space="preserve"> </w:t>
      </w:r>
      <w:r w:rsidRPr="005A5C21">
        <w:rPr>
          <w:rFonts w:ascii="David" w:hAnsi="David" w:cs="David"/>
          <w:rtl/>
        </w:rPr>
        <w:t xml:space="preserve">הריטב"א מקבל את הנימוק לכלל דינא דמלכותא דינא, </w:t>
      </w:r>
      <w:r w:rsidRPr="005A5C21">
        <w:rPr>
          <w:rFonts w:ascii="David" w:hAnsi="David" w:cs="David"/>
          <w:u w:val="single"/>
          <w:rtl/>
        </w:rPr>
        <w:t>שלפיו חכמים קיבלו על עצמם את הכלל כתקנה</w:t>
      </w:r>
      <w:r w:rsidRPr="005A5C21">
        <w:rPr>
          <w:rFonts w:ascii="David" w:hAnsi="David" w:cs="David"/>
          <w:rtl/>
        </w:rPr>
        <w:t xml:space="preserve">, ולא סביר שחכמים קיבלו על עצמם חוקים עתידיים שטרם נחקקו. </w:t>
      </w:r>
      <w:r w:rsidRPr="005A5C21">
        <w:rPr>
          <w:rFonts w:ascii="David" w:hAnsi="David" w:cs="David"/>
          <w:b/>
          <w:bCs/>
          <w:highlight w:val="cyan"/>
          <w:rtl/>
        </w:rPr>
        <w:t>לכן, הכלל דינא דמלכותא דינא חל רק על החוקים המוכרים של המלכים שקדמו לתיקון התקנה</w:t>
      </w:r>
      <w:r w:rsidRPr="005A5C21">
        <w:rPr>
          <w:rFonts w:ascii="David" w:hAnsi="David" w:cs="David" w:hint="cs"/>
          <w:b/>
          <w:bCs/>
          <w:highlight w:val="cyan"/>
          <w:rtl/>
        </w:rPr>
        <w:t>.</w:t>
      </w:r>
      <w:r w:rsidR="005A5C21" w:rsidRPr="005A5C21">
        <w:rPr>
          <w:rFonts w:ascii="David" w:hAnsi="David" w:cs="David" w:hint="cs"/>
          <w:b/>
          <w:bCs/>
          <w:highlight w:val="cyan"/>
          <w:rtl/>
        </w:rPr>
        <w:t xml:space="preserve"> </w:t>
      </w:r>
      <w:r w:rsidR="005A5C21" w:rsidRPr="005A5C21">
        <w:rPr>
          <w:rFonts w:ascii="David" w:hAnsi="David" w:cs="David"/>
          <w:b/>
          <w:bCs/>
          <w:rtl/>
        </w:rPr>
        <w:t>אלא אם חכמים יתקינו תקנה חדשה בהתאם אליהם ויקבעו שגם לגביהם ד</w:t>
      </w:r>
      <w:r w:rsidR="005A5C21">
        <w:rPr>
          <w:rFonts w:ascii="David" w:hAnsi="David" w:cs="David" w:hint="cs"/>
          <w:b/>
          <w:bCs/>
          <w:rtl/>
        </w:rPr>
        <w:t>ינא דמלכותא דינא.</w:t>
      </w:r>
    </w:p>
    <w:p w14:paraId="02C28378" w14:textId="6FE68FF0" w:rsidR="00492BF9" w:rsidRPr="005A5C21" w:rsidRDefault="00031229" w:rsidP="005A5C21">
      <w:pPr>
        <w:pStyle w:val="a3"/>
        <w:numPr>
          <w:ilvl w:val="1"/>
          <w:numId w:val="25"/>
        </w:numPr>
        <w:bidi/>
        <w:spacing w:line="360" w:lineRule="auto"/>
        <w:rPr>
          <w:rFonts w:ascii="David" w:hAnsi="David" w:cs="David"/>
          <w:b/>
          <w:bCs/>
        </w:rPr>
      </w:pPr>
      <w:r w:rsidRPr="005A5C21">
        <w:rPr>
          <w:rFonts w:ascii="David" w:hAnsi="David" w:cs="David"/>
          <w:color w:val="FF0000"/>
          <w:highlight w:val="yellow"/>
          <w:u w:val="single"/>
          <w:rtl/>
        </w:rPr>
        <w:t>מגיד משנה גזילה ואבדה</w:t>
      </w:r>
      <w:r w:rsidR="005A5C21" w:rsidRPr="005A5C21">
        <w:rPr>
          <w:rFonts w:ascii="David" w:hAnsi="David" w:cs="David" w:hint="cs"/>
          <w:color w:val="FF0000"/>
          <w:u w:val="single"/>
          <w:rtl/>
        </w:rPr>
        <w:t xml:space="preserve"> </w:t>
      </w:r>
      <w:r w:rsidR="005A5C21" w:rsidRPr="005A5C21">
        <w:rPr>
          <w:rFonts w:ascii="David" w:hAnsi="David" w:cs="David"/>
          <w:color w:val="FF0000"/>
          <w:u w:val="single"/>
          <w:rtl/>
        </w:rPr>
        <w:t>–</w:t>
      </w:r>
      <w:r w:rsidR="005A5C21" w:rsidRPr="005A5C21">
        <w:rPr>
          <w:rFonts w:ascii="David" w:hAnsi="David" w:cs="David" w:hint="cs"/>
          <w:color w:val="FF0000"/>
          <w:u w:val="single"/>
          <w:rtl/>
        </w:rPr>
        <w:t xml:space="preserve"> </w:t>
      </w:r>
      <w:r w:rsidR="005A5C21" w:rsidRPr="005A5C21">
        <w:rPr>
          <w:rFonts w:ascii="David" w:hAnsi="David" w:cs="David" w:hint="cs"/>
          <w:rtl/>
        </w:rPr>
        <w:t xml:space="preserve">דינא דמלכותא דינא </w:t>
      </w:r>
      <w:r w:rsidRPr="005A5C21">
        <w:rPr>
          <w:rFonts w:ascii="David" w:hAnsi="David" w:cs="David"/>
          <w:rtl/>
        </w:rPr>
        <w:t xml:space="preserve">לא מוגבל דווקא לכללים של מלכים ישנים אלא </w:t>
      </w:r>
      <w:r w:rsidRPr="005A5C21">
        <w:rPr>
          <w:rFonts w:ascii="David" w:hAnsi="David" w:cs="David"/>
          <w:b/>
          <w:bCs/>
          <w:highlight w:val="green"/>
          <w:rtl/>
        </w:rPr>
        <w:t>יכול להיות קשור לכללים חדשים- תלוי בהסכמה</w:t>
      </w:r>
      <w:r w:rsidR="00506B5E" w:rsidRPr="00506B5E">
        <w:rPr>
          <w:rFonts w:ascii="David" w:hAnsi="David" w:cs="David" w:hint="cs"/>
          <w:b/>
          <w:bCs/>
          <w:highlight w:val="green"/>
          <w:rtl/>
        </w:rPr>
        <w:t xml:space="preserve"> של העם למלך</w:t>
      </w:r>
      <w:r w:rsidRPr="005A5C21">
        <w:rPr>
          <w:rFonts w:ascii="David" w:hAnsi="David" w:cs="David"/>
          <w:b/>
          <w:bCs/>
          <w:highlight w:val="green"/>
          <w:rtl/>
        </w:rPr>
        <w:t>.</w:t>
      </w:r>
    </w:p>
    <w:p w14:paraId="043F1D13" w14:textId="2026922D" w:rsidR="00583B19" w:rsidRPr="005A5C21" w:rsidRDefault="00583B19" w:rsidP="00492BF9">
      <w:pPr>
        <w:pStyle w:val="a3"/>
        <w:numPr>
          <w:ilvl w:val="1"/>
          <w:numId w:val="25"/>
        </w:numPr>
        <w:bidi/>
        <w:spacing w:line="360" w:lineRule="auto"/>
        <w:jc w:val="both"/>
        <w:rPr>
          <w:rFonts w:ascii="David" w:hAnsi="David" w:cs="David"/>
          <w:color w:val="FF0000"/>
          <w:highlight w:val="yellow"/>
        </w:rPr>
      </w:pPr>
      <w:r w:rsidRPr="005A5C21">
        <w:rPr>
          <w:rFonts w:ascii="David" w:hAnsi="David" w:cs="David"/>
          <w:color w:val="FF0000"/>
          <w:highlight w:val="yellow"/>
          <w:u w:val="single"/>
          <w:rtl/>
        </w:rPr>
        <w:t>הש"ך חושן משפט עג</w:t>
      </w:r>
    </w:p>
    <w:p w14:paraId="044B233E" w14:textId="77777777" w:rsidR="00583B19" w:rsidRPr="003E78B4" w:rsidRDefault="00583B19" w:rsidP="00583B19">
      <w:pPr>
        <w:pStyle w:val="a3"/>
        <w:numPr>
          <w:ilvl w:val="2"/>
          <w:numId w:val="25"/>
        </w:numPr>
        <w:bidi/>
        <w:spacing w:line="360" w:lineRule="auto"/>
        <w:jc w:val="both"/>
        <w:rPr>
          <w:rFonts w:ascii="David" w:hAnsi="David" w:cs="David"/>
        </w:rPr>
      </w:pPr>
      <w:r w:rsidRPr="003E78B4">
        <w:rPr>
          <w:rFonts w:ascii="David" w:hAnsi="David" w:cs="David"/>
          <w:rtl/>
        </w:rPr>
        <w:t xml:space="preserve">במקרה בו אדם מלווה לאדם אחר ולוקח משכון מתעוררת השאלה מה קורה במידה ומגיע מועד הפירעון. </w:t>
      </w:r>
      <w:r w:rsidRPr="00DC2AE5">
        <w:rPr>
          <w:rFonts w:ascii="David" w:hAnsi="David" w:cs="David"/>
          <w:b/>
          <w:bCs/>
          <w:highlight w:val="green"/>
          <w:rtl/>
        </w:rPr>
        <w:t>לפי ההלכה</w:t>
      </w:r>
      <w:r w:rsidRPr="00DC2AE5">
        <w:rPr>
          <w:rFonts w:ascii="David" w:hAnsi="David" w:cs="David"/>
          <w:b/>
          <w:bCs/>
          <w:rtl/>
        </w:rPr>
        <w:t xml:space="preserve">- </w:t>
      </w:r>
      <w:r w:rsidRPr="00DC2AE5">
        <w:rPr>
          <w:rFonts w:ascii="David" w:hAnsi="David" w:cs="David"/>
          <w:b/>
          <w:bCs/>
          <w:highlight w:val="green"/>
          <w:rtl/>
        </w:rPr>
        <w:t>שלושים יום</w:t>
      </w:r>
      <w:r w:rsidRPr="00DC2AE5">
        <w:rPr>
          <w:rFonts w:ascii="David" w:hAnsi="David" w:cs="David"/>
          <w:b/>
          <w:bCs/>
          <w:rtl/>
        </w:rPr>
        <w:t xml:space="preserve"> ממועד הפירעון ניתן לממש את המשכון ע"י בית דין. </w:t>
      </w:r>
      <w:r w:rsidRPr="00DC2AE5">
        <w:rPr>
          <w:rFonts w:ascii="David" w:hAnsi="David" w:cs="David"/>
          <w:b/>
          <w:bCs/>
          <w:highlight w:val="green"/>
          <w:rtl/>
        </w:rPr>
        <w:t>לפי הדין הזר</w:t>
      </w:r>
      <w:r w:rsidRPr="00DC2AE5">
        <w:rPr>
          <w:rFonts w:ascii="David" w:hAnsi="David" w:cs="David"/>
          <w:b/>
          <w:bCs/>
          <w:rtl/>
        </w:rPr>
        <w:t xml:space="preserve">- ניתן לממש </w:t>
      </w:r>
      <w:r w:rsidRPr="00DC2AE5">
        <w:rPr>
          <w:rFonts w:ascii="David" w:hAnsi="David" w:cs="David"/>
          <w:b/>
          <w:bCs/>
          <w:highlight w:val="green"/>
          <w:rtl/>
        </w:rPr>
        <w:t>לאחר שנה.</w:t>
      </w:r>
    </w:p>
    <w:p w14:paraId="51D86253" w14:textId="11E2E9E4" w:rsidR="00583B19" w:rsidRPr="005A5C21" w:rsidRDefault="00583B19" w:rsidP="00583B19">
      <w:pPr>
        <w:pStyle w:val="a3"/>
        <w:numPr>
          <w:ilvl w:val="2"/>
          <w:numId w:val="25"/>
        </w:numPr>
        <w:bidi/>
        <w:spacing w:line="360" w:lineRule="auto"/>
        <w:jc w:val="both"/>
        <w:rPr>
          <w:rFonts w:ascii="David" w:hAnsi="David" w:cs="David"/>
          <w:b/>
          <w:bCs/>
          <w:highlight w:val="cyan"/>
        </w:rPr>
      </w:pPr>
      <w:r w:rsidRPr="005A5C21">
        <w:rPr>
          <w:rFonts w:ascii="David" w:hAnsi="David" w:cs="David"/>
          <w:b/>
          <w:bCs/>
          <w:rtl/>
        </w:rPr>
        <w:t xml:space="preserve">האם נפעל לפי </w:t>
      </w:r>
      <w:r w:rsidR="005A5C21" w:rsidRPr="005A5C21">
        <w:rPr>
          <w:rFonts w:ascii="David" w:hAnsi="David" w:cs="David" w:hint="cs"/>
          <w:b/>
          <w:bCs/>
          <w:rtl/>
        </w:rPr>
        <w:t>דינא דמלכותא</w:t>
      </w:r>
      <w:r w:rsidRPr="005A5C21">
        <w:rPr>
          <w:rFonts w:ascii="David" w:hAnsi="David" w:cs="David"/>
          <w:b/>
          <w:bCs/>
          <w:rtl/>
        </w:rPr>
        <w:t xml:space="preserve"> או לפי דין תורה</w:t>
      </w:r>
      <w:r w:rsidR="005A5C21" w:rsidRPr="005A5C21">
        <w:rPr>
          <w:rFonts w:ascii="David" w:hAnsi="David" w:cs="David" w:hint="cs"/>
          <w:b/>
          <w:bCs/>
          <w:rtl/>
        </w:rPr>
        <w:t>?</w:t>
      </w:r>
      <w:r w:rsidR="005A5C21">
        <w:rPr>
          <w:rFonts w:ascii="David" w:hAnsi="David" w:cs="David" w:hint="cs"/>
          <w:rtl/>
        </w:rPr>
        <w:t xml:space="preserve"> התשובה הייתה שנקבל את דיני הגויים </w:t>
      </w:r>
      <w:r w:rsidR="005A5C21" w:rsidRPr="005A5C21">
        <w:rPr>
          <w:rFonts w:ascii="David" w:hAnsi="David" w:cs="David" w:hint="cs"/>
          <w:b/>
          <w:bCs/>
          <w:highlight w:val="green"/>
          <w:rtl/>
        </w:rPr>
        <w:t>רק בדברים שאינם מנוגדים לתורה ואינם מפורטים בהלכה</w:t>
      </w:r>
      <w:r w:rsidR="005A5C21">
        <w:rPr>
          <w:rFonts w:ascii="David" w:hAnsi="David" w:cs="David" w:hint="cs"/>
          <w:rtl/>
        </w:rPr>
        <w:t>. במקרה שלנו, חוקי המדינה סותרים את ההלכה ולכן אין לקבלם</w:t>
      </w:r>
      <w:r w:rsidR="005A5C21" w:rsidRPr="007D1087">
        <w:rPr>
          <w:rFonts w:ascii="David" w:hAnsi="David" w:cs="David" w:hint="cs"/>
          <w:rtl/>
        </w:rPr>
        <w:t xml:space="preserve">.  </w:t>
      </w:r>
      <w:r w:rsidR="005A5C21" w:rsidRPr="005A5C21">
        <w:rPr>
          <w:rFonts w:ascii="David" w:hAnsi="David" w:cs="David" w:hint="cs"/>
          <w:b/>
          <w:bCs/>
          <w:highlight w:val="cyan"/>
          <w:rtl/>
        </w:rPr>
        <w:t xml:space="preserve">מסקנה </w:t>
      </w:r>
      <w:r w:rsidR="005A5C21" w:rsidRPr="005A5C21">
        <w:rPr>
          <w:rFonts w:ascii="David" w:hAnsi="David" w:cs="David"/>
          <w:b/>
          <w:bCs/>
          <w:highlight w:val="cyan"/>
          <w:rtl/>
        </w:rPr>
        <w:t>–</w:t>
      </w:r>
      <w:r w:rsidR="005A5C21" w:rsidRPr="005A5C21">
        <w:rPr>
          <w:rFonts w:ascii="David" w:hAnsi="David" w:cs="David" w:hint="cs"/>
          <w:b/>
          <w:bCs/>
          <w:highlight w:val="cyan"/>
          <w:rtl/>
        </w:rPr>
        <w:t xml:space="preserve"> הכלל חל רק כאשר הוא לא נוגד את התורה ואין פירוט הלכתי.</w:t>
      </w:r>
    </w:p>
    <w:p w14:paraId="08E4A0AA" w14:textId="4B347C82" w:rsidR="00CC4E77" w:rsidRPr="00CC4E77" w:rsidRDefault="00583B19" w:rsidP="00CC4E77">
      <w:pPr>
        <w:pStyle w:val="a3"/>
        <w:numPr>
          <w:ilvl w:val="0"/>
          <w:numId w:val="25"/>
        </w:numPr>
        <w:bidi/>
        <w:spacing w:line="360" w:lineRule="auto"/>
        <w:jc w:val="both"/>
        <w:rPr>
          <w:rFonts w:ascii="David" w:hAnsi="David" w:cs="David"/>
          <w:highlight w:val="lightGray"/>
          <w:rtl/>
        </w:rPr>
      </w:pPr>
      <w:r w:rsidRPr="00583B19">
        <w:rPr>
          <w:rFonts w:ascii="David" w:hAnsi="David" w:cs="David" w:hint="cs"/>
          <w:b/>
          <w:bCs/>
          <w:highlight w:val="lightGray"/>
          <w:rtl/>
        </w:rPr>
        <w:t xml:space="preserve"> ד</w:t>
      </w:r>
      <w:r w:rsidR="00137A17" w:rsidRPr="00583B19">
        <w:rPr>
          <w:rFonts w:ascii="David" w:hAnsi="David" w:cs="David"/>
          <w:b/>
          <w:bCs/>
          <w:highlight w:val="lightGray"/>
          <w:rtl/>
        </w:rPr>
        <w:t>ינא דמלכותא דינא במדינת ישראל</w:t>
      </w:r>
      <w:r w:rsidR="00CC4E77">
        <w:rPr>
          <w:rFonts w:ascii="David" w:hAnsi="David" w:cs="David" w:hint="cs"/>
          <w:b/>
          <w:bCs/>
          <w:rtl/>
        </w:rPr>
        <w:t xml:space="preserve"> </w:t>
      </w:r>
      <w:r w:rsidR="00CC4E77">
        <w:rPr>
          <w:rFonts w:ascii="David" w:hAnsi="David" w:cs="David"/>
          <w:b/>
          <w:bCs/>
          <w:rtl/>
        </w:rPr>
        <w:t>–</w:t>
      </w:r>
      <w:r w:rsidR="00CC4E77">
        <w:rPr>
          <w:rFonts w:ascii="David" w:hAnsi="David" w:cs="David" w:hint="cs"/>
          <w:b/>
          <w:bCs/>
          <w:rtl/>
        </w:rPr>
        <w:t xml:space="preserve"> </w:t>
      </w:r>
      <w:r w:rsidR="00CC4E77" w:rsidRPr="00CC4E77">
        <w:rPr>
          <w:rFonts w:ascii="David" w:hAnsi="David" w:cs="David"/>
          <w:rtl/>
        </w:rPr>
        <w:t>ביה"ד הרבני יכול להתחשב בחוקי המדינה תוך שימוש באחד משלושה כללים</w:t>
      </w:r>
      <w:r w:rsidR="00CC4E77">
        <w:rPr>
          <w:rFonts w:ascii="David" w:hAnsi="David" w:cs="David" w:hint="cs"/>
          <w:rtl/>
        </w:rPr>
        <w:t>:</w:t>
      </w:r>
    </w:p>
    <w:p w14:paraId="45F449F0" w14:textId="77777777" w:rsidR="00CC4E77" w:rsidRPr="00CC4E77" w:rsidRDefault="00CC4E77" w:rsidP="00CC4E77">
      <w:pPr>
        <w:pStyle w:val="a3"/>
        <w:bidi/>
        <w:spacing w:line="360" w:lineRule="auto"/>
        <w:rPr>
          <w:rFonts w:ascii="David" w:hAnsi="David" w:cs="David"/>
          <w:rtl/>
        </w:rPr>
      </w:pPr>
      <w:r w:rsidRPr="00CC4E77">
        <w:rPr>
          <w:rFonts w:ascii="David" w:hAnsi="David" w:cs="David"/>
          <w:rtl/>
        </w:rPr>
        <w:t xml:space="preserve">א. </w:t>
      </w:r>
      <w:r w:rsidRPr="00CC4E77">
        <w:rPr>
          <w:rFonts w:ascii="David" w:hAnsi="David" w:cs="David"/>
          <w:b/>
          <w:bCs/>
          <w:rtl/>
        </w:rPr>
        <w:t>דינא דמלכותא דינא –</w:t>
      </w:r>
      <w:r w:rsidRPr="00CC4E77">
        <w:rPr>
          <w:rFonts w:ascii="David" w:hAnsi="David" w:cs="David"/>
          <w:rtl/>
        </w:rPr>
        <w:t xml:space="preserve"> כלל זה רלוונטי </w:t>
      </w:r>
      <w:r w:rsidRPr="00CC4E77">
        <w:rPr>
          <w:rFonts w:ascii="David" w:hAnsi="David" w:cs="David"/>
          <w:b/>
          <w:bCs/>
          <w:highlight w:val="green"/>
          <w:rtl/>
        </w:rPr>
        <w:t>רק לפי הדעה שהכלל חל גם על מלך ישראל</w:t>
      </w:r>
      <w:r w:rsidRPr="00CC4E77">
        <w:rPr>
          <w:rFonts w:ascii="David" w:hAnsi="David" w:cs="David"/>
          <w:rtl/>
        </w:rPr>
        <w:t>. בכל אופן הכלל מוגבל ולא יהיה שייך בכל המקרים</w:t>
      </w:r>
      <w:r w:rsidRPr="00CC4E77">
        <w:rPr>
          <w:rFonts w:ascii="David" w:hAnsi="David" w:cs="David"/>
        </w:rPr>
        <w:t>.</w:t>
      </w:r>
    </w:p>
    <w:p w14:paraId="47C54E29" w14:textId="655CCC31" w:rsidR="00CC4E77" w:rsidRPr="00CC4E77" w:rsidRDefault="00CC4E77" w:rsidP="00CC4E77">
      <w:pPr>
        <w:pStyle w:val="a3"/>
        <w:bidi/>
        <w:spacing w:line="360" w:lineRule="auto"/>
        <w:rPr>
          <w:rFonts w:ascii="David" w:hAnsi="David" w:cs="David"/>
          <w:rtl/>
        </w:rPr>
      </w:pPr>
      <w:r w:rsidRPr="00CC4E77">
        <w:rPr>
          <w:rFonts w:ascii="David" w:hAnsi="David" w:cs="David"/>
          <w:rtl/>
        </w:rPr>
        <w:t xml:space="preserve">ב. </w:t>
      </w:r>
      <w:r w:rsidRPr="00CC4E77">
        <w:rPr>
          <w:rFonts w:ascii="David" w:hAnsi="David" w:cs="David"/>
          <w:b/>
          <w:bCs/>
          <w:rtl/>
        </w:rPr>
        <w:t>תקנת קהל –</w:t>
      </w:r>
      <w:r w:rsidRPr="00CC4E77">
        <w:rPr>
          <w:rFonts w:ascii="David" w:hAnsi="David" w:cs="David"/>
          <w:rtl/>
        </w:rPr>
        <w:t xml:space="preserve"> </w:t>
      </w:r>
      <w:r w:rsidRPr="00CC4E77">
        <w:rPr>
          <w:rFonts w:ascii="David" w:hAnsi="David" w:cs="David"/>
          <w:b/>
          <w:bCs/>
          <w:highlight w:val="green"/>
          <w:rtl/>
        </w:rPr>
        <w:t>חוקי הכנסת זהים לתקנות קהל</w:t>
      </w:r>
      <w:r w:rsidRPr="00CC4E77">
        <w:rPr>
          <w:rFonts w:ascii="David" w:hAnsi="David" w:cs="David"/>
          <w:rtl/>
        </w:rPr>
        <w:t>, וההגבלות עליהן זהות</w:t>
      </w:r>
      <w:r>
        <w:rPr>
          <w:rFonts w:ascii="David" w:hAnsi="David" w:cs="David" w:hint="cs"/>
          <w:rtl/>
        </w:rPr>
        <w:t xml:space="preserve"> - </w:t>
      </w:r>
      <w:r w:rsidRPr="00CC4E77">
        <w:rPr>
          <w:rFonts w:ascii="David" w:hAnsi="David" w:cs="David"/>
          <w:rtl/>
        </w:rPr>
        <w:t xml:space="preserve">אפשר לראות בכנסת גוף שנבחר ע"י הציבור (מקביל לשבעת הפרנסים) ומכיוון שהכנסת מייצגת את הציבור, לחוקים שהם קובעים יש סוג של מעמד של תקנת </w:t>
      </w:r>
      <w:r w:rsidR="007D1087">
        <w:rPr>
          <w:rFonts w:ascii="David" w:hAnsi="David" w:cs="David" w:hint="cs"/>
          <w:rtl/>
        </w:rPr>
        <w:t>קהל</w:t>
      </w:r>
      <w:r>
        <w:rPr>
          <w:rFonts w:ascii="David" w:hAnsi="David" w:cs="David" w:hint="cs"/>
          <w:rtl/>
        </w:rPr>
        <w:t>.</w:t>
      </w:r>
    </w:p>
    <w:p w14:paraId="775449CA" w14:textId="77777777" w:rsidR="00CC4E77" w:rsidRPr="00CC4E77" w:rsidRDefault="00CC4E77" w:rsidP="00CC4E77">
      <w:pPr>
        <w:pStyle w:val="a3"/>
        <w:bidi/>
        <w:spacing w:line="360" w:lineRule="auto"/>
        <w:rPr>
          <w:rFonts w:ascii="David" w:hAnsi="David" w:cs="David"/>
          <w:rtl/>
        </w:rPr>
      </w:pPr>
      <w:r w:rsidRPr="00CC4E77">
        <w:rPr>
          <w:rFonts w:ascii="David" w:hAnsi="David" w:cs="David"/>
          <w:rtl/>
        </w:rPr>
        <w:t xml:space="preserve">ג. </w:t>
      </w:r>
      <w:r w:rsidRPr="00CC4E77">
        <w:rPr>
          <w:rFonts w:ascii="David" w:hAnsi="David" w:cs="David"/>
          <w:b/>
          <w:bCs/>
          <w:rtl/>
        </w:rPr>
        <w:t>מנהג –</w:t>
      </w:r>
      <w:r w:rsidRPr="00CC4E77">
        <w:rPr>
          <w:rFonts w:ascii="David" w:hAnsi="David" w:cs="David"/>
          <w:rtl/>
        </w:rPr>
        <w:t xml:space="preserve"> יש לקבל את חוקי הכנסת מכיוון שזה </w:t>
      </w:r>
      <w:r w:rsidRPr="00CC4E77">
        <w:rPr>
          <w:rFonts w:ascii="David" w:hAnsi="David" w:cs="David"/>
          <w:b/>
          <w:bCs/>
          <w:highlight w:val="green"/>
          <w:rtl/>
        </w:rPr>
        <w:t>המנהג שהתפשט בעם</w:t>
      </w:r>
      <w:r w:rsidRPr="00CC4E77">
        <w:rPr>
          <w:rFonts w:ascii="David" w:hAnsi="David" w:cs="David"/>
        </w:rPr>
        <w:t>.</w:t>
      </w:r>
    </w:p>
    <w:p w14:paraId="0EB2D5CC" w14:textId="77777777" w:rsidR="00DC2AE5" w:rsidRPr="00DC2AE5" w:rsidRDefault="00DC2AE5" w:rsidP="00DC2AE5">
      <w:pPr>
        <w:pStyle w:val="a3"/>
        <w:bidi/>
        <w:spacing w:line="360" w:lineRule="auto"/>
        <w:jc w:val="both"/>
        <w:rPr>
          <w:rFonts w:ascii="David" w:hAnsi="David" w:cs="David"/>
          <w:sz w:val="8"/>
          <w:szCs w:val="8"/>
        </w:rPr>
      </w:pPr>
    </w:p>
    <w:p w14:paraId="5E556088" w14:textId="77777777" w:rsidR="00137A17" w:rsidRPr="00DC2AE5" w:rsidRDefault="00137A17" w:rsidP="006E0990">
      <w:pPr>
        <w:pStyle w:val="a3"/>
        <w:numPr>
          <w:ilvl w:val="0"/>
          <w:numId w:val="17"/>
        </w:numPr>
        <w:bidi/>
        <w:spacing w:after="0" w:line="360" w:lineRule="auto"/>
        <w:jc w:val="both"/>
        <w:rPr>
          <w:rFonts w:ascii="David" w:hAnsi="David" w:cs="David"/>
          <w:b/>
          <w:bCs/>
          <w:highlight w:val="lightGray"/>
        </w:rPr>
      </w:pPr>
      <w:r w:rsidRPr="00DC2AE5">
        <w:rPr>
          <w:rFonts w:ascii="David" w:hAnsi="David" w:cs="David"/>
          <w:b/>
          <w:bCs/>
          <w:highlight w:val="lightGray"/>
          <w:rtl/>
        </w:rPr>
        <w:t>דין המלך בפלילי</w:t>
      </w:r>
    </w:p>
    <w:p w14:paraId="62B79FDD" w14:textId="29C7A9A0" w:rsidR="00A458C8" w:rsidRPr="00A458C8" w:rsidRDefault="00A458C8" w:rsidP="00A458C8">
      <w:pPr>
        <w:pStyle w:val="a3"/>
        <w:numPr>
          <w:ilvl w:val="0"/>
          <w:numId w:val="29"/>
        </w:numPr>
        <w:bidi/>
        <w:spacing w:after="0" w:line="360" w:lineRule="auto"/>
        <w:rPr>
          <w:rFonts w:ascii="David" w:hAnsi="David" w:cs="David"/>
          <w:b/>
          <w:bCs/>
        </w:rPr>
      </w:pPr>
      <w:bookmarkStart w:id="5" w:name="_Hlk62145811"/>
      <w:r w:rsidRPr="00A458C8">
        <w:rPr>
          <w:rFonts w:ascii="David" w:hAnsi="David" w:cs="David"/>
          <w:rtl/>
        </w:rPr>
        <w:t xml:space="preserve">ההלכה מכירה בסמכות המלך להעניש עבריינים שלא לפי דין התורה </w:t>
      </w:r>
      <w:r w:rsidR="00F14411">
        <w:rPr>
          <w:rFonts w:ascii="David" w:hAnsi="David" w:cs="David"/>
          <w:rtl/>
        </w:rPr>
        <w:t>–</w:t>
      </w:r>
      <w:r w:rsidR="00F14411">
        <w:rPr>
          <w:rFonts w:ascii="David" w:hAnsi="David" w:cs="David" w:hint="cs"/>
          <w:rtl/>
        </w:rPr>
        <w:t xml:space="preserve"> אם אדם עבר עבירה שיש בה קשר חברתי (לדוגמא רצח או גניבה)</w:t>
      </w:r>
      <w:r w:rsidRPr="00A458C8">
        <w:rPr>
          <w:rFonts w:ascii="David" w:hAnsi="David" w:cs="David"/>
          <w:rtl/>
        </w:rPr>
        <w:t xml:space="preserve"> ולכן אין בעיה לקבל את חוקי המדינה בדין הפלילי. </w:t>
      </w:r>
      <w:r w:rsidRPr="00A458C8">
        <w:rPr>
          <w:rFonts w:ascii="David" w:hAnsi="David" w:cs="David"/>
          <w:b/>
          <w:bCs/>
          <w:highlight w:val="green"/>
          <w:rtl/>
        </w:rPr>
        <w:t>דין המדינה זה בעצם סוג של דין מלך ולכן המדינה רשאית להעניש עבריינים</w:t>
      </w:r>
      <w:r w:rsidRPr="00A458C8">
        <w:rPr>
          <w:rFonts w:ascii="David" w:hAnsi="David" w:cs="David"/>
          <w:b/>
          <w:bCs/>
        </w:rPr>
        <w:t>.</w:t>
      </w:r>
    </w:p>
    <w:bookmarkEnd w:id="5"/>
    <w:p w14:paraId="03F8B5A2" w14:textId="116ACCA2" w:rsidR="00A664EF" w:rsidRDefault="00A458C8" w:rsidP="00A458C8">
      <w:pPr>
        <w:pStyle w:val="a3"/>
        <w:numPr>
          <w:ilvl w:val="0"/>
          <w:numId w:val="29"/>
        </w:numPr>
        <w:bidi/>
        <w:spacing w:after="0" w:line="360" w:lineRule="auto"/>
        <w:rPr>
          <w:rFonts w:ascii="David" w:hAnsi="David" w:cs="David"/>
        </w:rPr>
      </w:pPr>
      <w:r w:rsidRPr="00A458C8">
        <w:rPr>
          <w:rFonts w:ascii="David" w:hAnsi="David" w:cs="David"/>
          <w:rtl/>
        </w:rPr>
        <w:t>בעבר הייתה מחלוקת בעניין. בקום המדינה החרדים קיבלו את הדין הפלילי של המדינה, אבל הרב הרצוג אמר שאנחנו נצפה שהוא יתכתב עם ההלכה באופן מסוים ולא נשכח את ההלכה בסוגיות הללו</w:t>
      </w:r>
      <w:r w:rsidR="006D745C">
        <w:rPr>
          <w:rFonts w:ascii="David" w:hAnsi="David" w:cs="David" w:hint="cs"/>
          <w:rtl/>
        </w:rPr>
        <w:t>.</w:t>
      </w:r>
    </w:p>
    <w:p w14:paraId="39F7DFDA" w14:textId="77777777" w:rsidR="00A458C8" w:rsidRPr="00A458C8" w:rsidRDefault="00A458C8" w:rsidP="00A458C8">
      <w:pPr>
        <w:spacing w:after="0" w:line="360" w:lineRule="auto"/>
        <w:ind w:left="360"/>
        <w:rPr>
          <w:rFonts w:ascii="David" w:hAnsi="David" w:cs="David"/>
        </w:rPr>
      </w:pPr>
    </w:p>
    <w:p w14:paraId="159646AD" w14:textId="77777777" w:rsidR="00175D87" w:rsidRPr="003E78B4" w:rsidRDefault="00175D87" w:rsidP="00A664EF">
      <w:pPr>
        <w:spacing w:after="0" w:line="360" w:lineRule="auto"/>
        <w:jc w:val="center"/>
        <w:rPr>
          <w:rFonts w:ascii="David" w:hAnsi="David" w:cs="David"/>
          <w:b/>
          <w:bCs/>
          <w:u w:val="single"/>
        </w:rPr>
      </w:pPr>
      <w:r w:rsidRPr="00A664EF">
        <w:rPr>
          <w:rFonts w:ascii="David" w:hAnsi="David" w:cs="David"/>
          <w:b/>
          <w:bCs/>
          <w:highlight w:val="magenta"/>
          <w:u w:val="single"/>
          <w:rtl/>
        </w:rPr>
        <w:t>משפט ומוסר</w:t>
      </w:r>
    </w:p>
    <w:p w14:paraId="4122227B" w14:textId="77777777" w:rsidR="00175D87" w:rsidRPr="00A664EF" w:rsidRDefault="00175D87" w:rsidP="00A664EF">
      <w:pPr>
        <w:spacing w:after="0" w:line="360" w:lineRule="auto"/>
        <w:jc w:val="both"/>
        <w:rPr>
          <w:rFonts w:ascii="David" w:hAnsi="David" w:cs="David"/>
          <w:b/>
          <w:bCs/>
          <w:u w:val="single"/>
        </w:rPr>
      </w:pPr>
      <w:r w:rsidRPr="00A664EF">
        <w:rPr>
          <w:rFonts w:ascii="David" w:hAnsi="David" w:cs="David"/>
          <w:b/>
          <w:bCs/>
          <w:highlight w:val="lightGray"/>
          <w:u w:val="single"/>
          <w:rtl/>
        </w:rPr>
        <w:t>ועשית הישר והטוב</w:t>
      </w:r>
    </w:p>
    <w:p w14:paraId="55919509" w14:textId="77777777" w:rsidR="00175D87" w:rsidRPr="003E78B4" w:rsidRDefault="00175D87" w:rsidP="006E0990">
      <w:pPr>
        <w:pStyle w:val="a3"/>
        <w:numPr>
          <w:ilvl w:val="0"/>
          <w:numId w:val="18"/>
        </w:numPr>
        <w:bidi/>
        <w:spacing w:after="0" w:line="360" w:lineRule="auto"/>
        <w:jc w:val="both"/>
        <w:rPr>
          <w:rFonts w:ascii="David" w:hAnsi="David" w:cs="David"/>
        </w:rPr>
      </w:pPr>
      <w:r w:rsidRPr="003E78B4">
        <w:rPr>
          <w:rFonts w:ascii="David" w:hAnsi="David" w:cs="David"/>
          <w:b/>
          <w:bCs/>
          <w:rtl/>
        </w:rPr>
        <w:t>מבוא</w:t>
      </w:r>
    </w:p>
    <w:p w14:paraId="4D0F57A1" w14:textId="77777777" w:rsidR="00175D87" w:rsidRPr="003E78B4" w:rsidRDefault="00175D87" w:rsidP="006E0990">
      <w:pPr>
        <w:pStyle w:val="a3"/>
        <w:numPr>
          <w:ilvl w:val="1"/>
          <w:numId w:val="18"/>
        </w:numPr>
        <w:bidi/>
        <w:spacing w:after="0" w:line="360" w:lineRule="auto"/>
        <w:jc w:val="both"/>
        <w:rPr>
          <w:rFonts w:ascii="David" w:hAnsi="David" w:cs="David"/>
        </w:rPr>
      </w:pPr>
      <w:r w:rsidRPr="003E78B4">
        <w:rPr>
          <w:rFonts w:ascii="David" w:hAnsi="David" w:cs="David"/>
          <w:rtl/>
        </w:rPr>
        <w:t xml:space="preserve">הסוגייה המרכזית היא היחס בין חיוב משפטי לחיוב מוסרי. </w:t>
      </w:r>
      <w:r w:rsidR="004776B4" w:rsidRPr="00A664EF">
        <w:rPr>
          <w:rFonts w:ascii="David" w:hAnsi="David" w:cs="David"/>
          <w:b/>
          <w:bCs/>
          <w:highlight w:val="lightGray"/>
          <w:rtl/>
        </w:rPr>
        <w:t>חיוב משפטי- ניתן לכפות על האדם. חיוב מוסרי- לא ניתן לאכוף או לתבוע מי שלא פועל לפיו.</w:t>
      </w:r>
      <w:r w:rsidRPr="003E78B4">
        <w:rPr>
          <w:rFonts w:ascii="David" w:hAnsi="David" w:cs="David"/>
          <w:rtl/>
        </w:rPr>
        <w:t xml:space="preserve"> משתדלים שכל חובה משפטית תהיה חובה מוסרית</w:t>
      </w:r>
      <w:r w:rsidR="004776B4" w:rsidRPr="003E78B4">
        <w:rPr>
          <w:rFonts w:ascii="David" w:hAnsi="David" w:cs="David"/>
          <w:rtl/>
        </w:rPr>
        <w:t>, אך</w:t>
      </w:r>
      <w:r w:rsidRPr="003E78B4">
        <w:rPr>
          <w:rFonts w:ascii="David" w:hAnsi="David" w:cs="David"/>
          <w:rtl/>
        </w:rPr>
        <w:t xml:space="preserve"> </w:t>
      </w:r>
      <w:r w:rsidRPr="006E29A5">
        <w:rPr>
          <w:rFonts w:ascii="David" w:hAnsi="David" w:cs="David"/>
          <w:b/>
          <w:bCs/>
          <w:highlight w:val="lightGray"/>
          <w:rtl/>
        </w:rPr>
        <w:t>לא כל חובה מוסרית היא חובה משפטית</w:t>
      </w:r>
      <w:r w:rsidRPr="003E78B4">
        <w:rPr>
          <w:rFonts w:ascii="David" w:hAnsi="David" w:cs="David"/>
          <w:rtl/>
        </w:rPr>
        <w:t>.</w:t>
      </w:r>
    </w:p>
    <w:p w14:paraId="60A1A1C4" w14:textId="392A4ABB" w:rsidR="00175D87" w:rsidRPr="003E78B4" w:rsidRDefault="00175D87" w:rsidP="006E0990">
      <w:pPr>
        <w:pStyle w:val="a3"/>
        <w:numPr>
          <w:ilvl w:val="1"/>
          <w:numId w:val="18"/>
        </w:numPr>
        <w:bidi/>
        <w:spacing w:line="360" w:lineRule="auto"/>
        <w:jc w:val="both"/>
        <w:rPr>
          <w:rFonts w:ascii="David" w:hAnsi="David" w:cs="David"/>
        </w:rPr>
      </w:pPr>
      <w:r w:rsidRPr="001B06C5">
        <w:rPr>
          <w:rFonts w:ascii="David" w:hAnsi="David" w:cs="David"/>
          <w:b/>
          <w:bCs/>
          <w:highlight w:val="yellow"/>
          <w:u w:val="single"/>
          <w:rtl/>
        </w:rPr>
        <w:t>פס"ד קיטאן נ' וייס</w:t>
      </w:r>
      <w:r w:rsidRPr="003E78B4">
        <w:rPr>
          <w:rFonts w:ascii="David" w:hAnsi="David" w:cs="David"/>
          <w:rtl/>
        </w:rPr>
        <w:t xml:space="preserve"> עוסק בשומר </w:t>
      </w:r>
      <w:r w:rsidR="0041288B">
        <w:rPr>
          <w:rFonts w:ascii="David" w:hAnsi="David" w:cs="David" w:hint="cs"/>
          <w:rtl/>
        </w:rPr>
        <w:t>שרצח אדם באמצעות הנשק שקיבל במסגרת עבודתו</w:t>
      </w:r>
      <w:r w:rsidR="004776B4" w:rsidRPr="003E78B4">
        <w:rPr>
          <w:rFonts w:ascii="David" w:hAnsi="David" w:cs="David"/>
          <w:rtl/>
        </w:rPr>
        <w:t>. בפס"ד</w:t>
      </w:r>
      <w:r w:rsidRPr="003E78B4">
        <w:rPr>
          <w:rFonts w:ascii="David" w:hAnsi="David" w:cs="David"/>
          <w:rtl/>
        </w:rPr>
        <w:t xml:space="preserve"> השופטים ניסו להגיע לפשרה לפיה החברה תשלם סכום כסף למשפח</w:t>
      </w:r>
      <w:r w:rsidR="0041288B">
        <w:rPr>
          <w:rFonts w:ascii="David" w:hAnsi="David" w:cs="David" w:hint="cs"/>
          <w:rtl/>
        </w:rPr>
        <w:t xml:space="preserve">ת הנרצח </w:t>
      </w:r>
      <w:r w:rsidR="004776B4" w:rsidRPr="003E78B4">
        <w:rPr>
          <w:rFonts w:ascii="David" w:hAnsi="David" w:cs="David"/>
          <w:rtl/>
        </w:rPr>
        <w:t>אך זו נדחתה</w:t>
      </w:r>
      <w:r w:rsidRPr="003E78B4">
        <w:rPr>
          <w:rFonts w:ascii="David" w:hAnsi="David" w:cs="David"/>
          <w:rtl/>
        </w:rPr>
        <w:t xml:space="preserve">. לאחר דחיית התביעה </w:t>
      </w:r>
      <w:r w:rsidRPr="00A664EF">
        <w:rPr>
          <w:rFonts w:ascii="David" w:hAnsi="David" w:cs="David"/>
          <w:highlight w:val="yellow"/>
          <w:rtl/>
        </w:rPr>
        <w:t>אלון</w:t>
      </w:r>
      <w:r w:rsidRPr="003E78B4">
        <w:rPr>
          <w:rFonts w:ascii="David" w:hAnsi="David" w:cs="David"/>
          <w:rtl/>
        </w:rPr>
        <w:t xml:space="preserve"> מבקש מהחברה לשלם למשפחה את </w:t>
      </w:r>
      <w:r w:rsidRPr="003E78B4">
        <w:rPr>
          <w:rFonts w:ascii="David" w:hAnsi="David" w:cs="David"/>
          <w:rtl/>
        </w:rPr>
        <w:lastRenderedPageBreak/>
        <w:t>הסכום שהסכימה לשלם במסגרת הפשרה</w:t>
      </w:r>
      <w:r w:rsidR="0041288B">
        <w:rPr>
          <w:rFonts w:ascii="David" w:hAnsi="David" w:cs="David" w:hint="cs"/>
          <w:rtl/>
        </w:rPr>
        <w:t xml:space="preserve"> </w:t>
      </w:r>
      <w:r w:rsidR="0041288B">
        <w:rPr>
          <w:rFonts w:ascii="David" w:hAnsi="David" w:cs="David"/>
          <w:rtl/>
        </w:rPr>
        <w:t>–</w:t>
      </w:r>
      <w:r w:rsidR="0041288B">
        <w:rPr>
          <w:rFonts w:ascii="David" w:hAnsi="David" w:cs="David" w:hint="cs"/>
          <w:rtl/>
        </w:rPr>
        <w:t xml:space="preserve"> לפנים משורת הדין</w:t>
      </w:r>
      <w:r w:rsidRPr="003E78B4">
        <w:rPr>
          <w:rFonts w:ascii="David" w:hAnsi="David" w:cs="David"/>
          <w:rtl/>
        </w:rPr>
        <w:t xml:space="preserve">. </w:t>
      </w:r>
      <w:r w:rsidR="0041288B">
        <w:rPr>
          <w:rFonts w:ascii="David" w:hAnsi="David" w:cs="David" w:hint="cs"/>
          <w:rtl/>
        </w:rPr>
        <w:t>השופטים האחרים לא אהבו את הבקשה של אלון,</w:t>
      </w:r>
      <w:r w:rsidR="004776B4" w:rsidRPr="003E78B4">
        <w:rPr>
          <w:rFonts w:ascii="David" w:hAnsi="David" w:cs="David"/>
          <w:rtl/>
        </w:rPr>
        <w:t xml:space="preserve"> כיוון</w:t>
      </w:r>
      <w:r w:rsidRPr="003E78B4">
        <w:rPr>
          <w:rFonts w:ascii="David" w:hAnsi="David" w:cs="David"/>
          <w:rtl/>
        </w:rPr>
        <w:t xml:space="preserve"> </w:t>
      </w:r>
      <w:r w:rsidR="004776B4" w:rsidRPr="003E78B4">
        <w:rPr>
          <w:rFonts w:ascii="David" w:hAnsi="David" w:cs="David"/>
          <w:rtl/>
        </w:rPr>
        <w:t>ש</w:t>
      </w:r>
      <w:r w:rsidRPr="003E78B4">
        <w:rPr>
          <w:rFonts w:ascii="David" w:hAnsi="David" w:cs="David"/>
          <w:rtl/>
        </w:rPr>
        <w:t xml:space="preserve">תפקידו של ביהמ"ש לפעול בדין ולא לפנים משורת הדין. מכאן </w:t>
      </w:r>
      <w:r w:rsidRPr="00A664EF">
        <w:rPr>
          <w:rFonts w:ascii="David" w:hAnsi="David" w:cs="David"/>
          <w:b/>
          <w:bCs/>
          <w:highlight w:val="cyan"/>
          <w:rtl/>
        </w:rPr>
        <w:t xml:space="preserve">עולה השאלה </w:t>
      </w:r>
      <w:r w:rsidR="004776B4" w:rsidRPr="00A664EF">
        <w:rPr>
          <w:rFonts w:ascii="David" w:hAnsi="David" w:cs="David"/>
          <w:b/>
          <w:bCs/>
          <w:highlight w:val="cyan"/>
          <w:rtl/>
        </w:rPr>
        <w:t xml:space="preserve">האם תפקיד ביהמ"ש הוא </w:t>
      </w:r>
      <w:r w:rsidRPr="00A664EF">
        <w:rPr>
          <w:rFonts w:ascii="David" w:hAnsi="David" w:cs="David"/>
          <w:b/>
          <w:bCs/>
          <w:highlight w:val="cyan"/>
          <w:rtl/>
        </w:rPr>
        <w:t xml:space="preserve">רק לעשות דין או לעשות מה </w:t>
      </w:r>
      <w:r w:rsidR="004776B4" w:rsidRPr="00A664EF">
        <w:rPr>
          <w:rFonts w:ascii="David" w:hAnsi="David" w:cs="David"/>
          <w:b/>
          <w:bCs/>
          <w:highlight w:val="cyan"/>
          <w:rtl/>
        </w:rPr>
        <w:t>שצודק.</w:t>
      </w:r>
    </w:p>
    <w:p w14:paraId="33C7B3B8" w14:textId="77777777" w:rsidR="00175D87" w:rsidRPr="003E78B4" w:rsidRDefault="00175D87" w:rsidP="006E0990">
      <w:pPr>
        <w:pStyle w:val="a3"/>
        <w:numPr>
          <w:ilvl w:val="1"/>
          <w:numId w:val="18"/>
        </w:numPr>
        <w:bidi/>
        <w:spacing w:line="360" w:lineRule="auto"/>
        <w:jc w:val="both"/>
        <w:rPr>
          <w:rFonts w:ascii="David" w:hAnsi="David" w:cs="David"/>
        </w:rPr>
      </w:pPr>
      <w:r w:rsidRPr="003E78B4">
        <w:rPr>
          <w:rFonts w:ascii="David" w:hAnsi="David" w:cs="David"/>
          <w:rtl/>
        </w:rPr>
        <w:t xml:space="preserve">במשפט העברי, </w:t>
      </w:r>
      <w:r w:rsidRPr="00A664EF">
        <w:rPr>
          <w:rFonts w:ascii="David" w:hAnsi="David" w:cs="David"/>
          <w:b/>
          <w:bCs/>
          <w:highlight w:val="cyan"/>
          <w:rtl/>
        </w:rPr>
        <w:t xml:space="preserve">האינטרס לקיים את הדין הוא לא רק חובה חוקית, </w:t>
      </w:r>
      <w:r w:rsidR="004776B4" w:rsidRPr="00A664EF">
        <w:rPr>
          <w:rFonts w:ascii="David" w:hAnsi="David" w:cs="David"/>
          <w:b/>
          <w:bCs/>
          <w:highlight w:val="cyan"/>
          <w:rtl/>
        </w:rPr>
        <w:t>אלא</w:t>
      </w:r>
      <w:r w:rsidRPr="00A664EF">
        <w:rPr>
          <w:rFonts w:ascii="David" w:hAnsi="David" w:cs="David"/>
          <w:b/>
          <w:bCs/>
          <w:highlight w:val="cyan"/>
          <w:rtl/>
        </w:rPr>
        <w:t xml:space="preserve"> גם חובה דתית</w:t>
      </w:r>
      <w:r w:rsidRPr="003E78B4">
        <w:rPr>
          <w:rFonts w:ascii="David" w:hAnsi="David" w:cs="David"/>
          <w:rtl/>
        </w:rPr>
        <w:t xml:space="preserve">. אם נאמר לאדם </w:t>
      </w:r>
      <w:r w:rsidRPr="00A664EF">
        <w:rPr>
          <w:rFonts w:ascii="David" w:hAnsi="David" w:cs="David"/>
          <w:b/>
          <w:bCs/>
          <w:highlight w:val="cyan"/>
          <w:rtl/>
        </w:rPr>
        <w:t>שה' רוצה שהוא ינהג באופן מסוים</w:t>
      </w:r>
      <w:r w:rsidRPr="003E78B4">
        <w:rPr>
          <w:rFonts w:ascii="David" w:hAnsi="David" w:cs="David"/>
          <w:rtl/>
        </w:rPr>
        <w:t xml:space="preserve"> הוא ישאף לנהוג כך</w:t>
      </w:r>
      <w:r w:rsidR="004776B4" w:rsidRPr="003E78B4">
        <w:rPr>
          <w:rFonts w:ascii="David" w:hAnsi="David" w:cs="David"/>
          <w:rtl/>
        </w:rPr>
        <w:t>.</w:t>
      </w:r>
    </w:p>
    <w:p w14:paraId="0F4679AE" w14:textId="77777777" w:rsidR="00175D87" w:rsidRPr="000836FA" w:rsidRDefault="00175D87" w:rsidP="006E0990">
      <w:pPr>
        <w:pStyle w:val="a3"/>
        <w:numPr>
          <w:ilvl w:val="0"/>
          <w:numId w:val="18"/>
        </w:numPr>
        <w:bidi/>
        <w:spacing w:line="360" w:lineRule="auto"/>
        <w:jc w:val="both"/>
        <w:rPr>
          <w:rFonts w:ascii="David" w:hAnsi="David" w:cs="David"/>
          <w:color w:val="FF0000"/>
          <w:highlight w:val="yellow"/>
        </w:rPr>
      </w:pPr>
      <w:r w:rsidRPr="000836FA">
        <w:rPr>
          <w:rFonts w:ascii="David" w:hAnsi="David" w:cs="David"/>
          <w:b/>
          <w:bCs/>
          <w:color w:val="FF0000"/>
          <w:highlight w:val="yellow"/>
          <w:rtl/>
        </w:rPr>
        <w:t>רמב"ן</w:t>
      </w:r>
    </w:p>
    <w:p w14:paraId="1DB6C7E7" w14:textId="77777777" w:rsidR="00175D87" w:rsidRPr="000836FA" w:rsidRDefault="00175D87" w:rsidP="006E0990">
      <w:pPr>
        <w:pStyle w:val="a3"/>
        <w:numPr>
          <w:ilvl w:val="1"/>
          <w:numId w:val="18"/>
        </w:numPr>
        <w:bidi/>
        <w:spacing w:line="360" w:lineRule="auto"/>
        <w:jc w:val="both"/>
        <w:rPr>
          <w:rFonts w:ascii="David" w:hAnsi="David" w:cs="David"/>
          <w:color w:val="FF0000"/>
          <w:highlight w:val="yellow"/>
        </w:rPr>
      </w:pPr>
      <w:r w:rsidRPr="000836FA">
        <w:rPr>
          <w:rFonts w:ascii="David" w:hAnsi="David" w:cs="David"/>
          <w:color w:val="FF0000"/>
          <w:highlight w:val="yellow"/>
          <w:u w:val="single"/>
          <w:rtl/>
        </w:rPr>
        <w:t>דברים פרק ו</w:t>
      </w:r>
    </w:p>
    <w:p w14:paraId="081FAB88" w14:textId="3F85B139" w:rsidR="00175D87" w:rsidRPr="0041288B" w:rsidRDefault="0041288B" w:rsidP="006E0990">
      <w:pPr>
        <w:pStyle w:val="a3"/>
        <w:numPr>
          <w:ilvl w:val="2"/>
          <w:numId w:val="18"/>
        </w:numPr>
        <w:bidi/>
        <w:spacing w:line="360" w:lineRule="auto"/>
        <w:jc w:val="both"/>
        <w:rPr>
          <w:rFonts w:ascii="David" w:hAnsi="David" w:cs="David"/>
          <w:b/>
          <w:bCs/>
          <w:highlight w:val="green"/>
        </w:rPr>
      </w:pPr>
      <w:r>
        <w:rPr>
          <w:rFonts w:ascii="David" w:hAnsi="David" w:cs="David" w:hint="cs"/>
          <w:rtl/>
        </w:rPr>
        <w:t>"</w:t>
      </w:r>
      <w:r w:rsidR="00175D87" w:rsidRPr="0041288B">
        <w:rPr>
          <w:rFonts w:ascii="David" w:hAnsi="David" w:cs="David"/>
          <w:b/>
          <w:bCs/>
          <w:rtl/>
        </w:rPr>
        <w:t>שמור תשמרון את מצוות השם</w:t>
      </w:r>
      <w:r w:rsidR="00175D87" w:rsidRPr="003E78B4">
        <w:rPr>
          <w:rFonts w:ascii="David" w:hAnsi="David" w:cs="David"/>
          <w:rtl/>
        </w:rPr>
        <w:t xml:space="preserve"> אלוהיכם ועדותיו וחוקיו אשר </w:t>
      </w:r>
      <w:r w:rsidR="00175D87" w:rsidRPr="0041288B">
        <w:rPr>
          <w:rFonts w:ascii="David" w:hAnsi="David" w:cs="David"/>
          <w:b/>
          <w:bCs/>
          <w:rtl/>
        </w:rPr>
        <w:t>צווך</w:t>
      </w:r>
      <w:r>
        <w:rPr>
          <w:rFonts w:ascii="David" w:hAnsi="David" w:cs="David" w:hint="cs"/>
          <w:rtl/>
        </w:rPr>
        <w:t xml:space="preserve">" </w:t>
      </w:r>
      <w:r w:rsidR="004776B4" w:rsidRPr="003E78B4">
        <w:rPr>
          <w:rFonts w:ascii="David" w:hAnsi="David" w:cs="David"/>
          <w:rtl/>
        </w:rPr>
        <w:t xml:space="preserve">- </w:t>
      </w:r>
      <w:r w:rsidR="004776B4" w:rsidRPr="0041288B">
        <w:rPr>
          <w:rFonts w:ascii="David" w:hAnsi="David" w:cs="David"/>
          <w:b/>
          <w:bCs/>
          <w:highlight w:val="green"/>
          <w:rtl/>
        </w:rPr>
        <w:t>צוויו לעשות את דבר ה' לפי דין</w:t>
      </w:r>
    </w:p>
    <w:p w14:paraId="4204463D" w14:textId="41F992CE" w:rsidR="00175D87" w:rsidRPr="003E78B4" w:rsidRDefault="0041288B" w:rsidP="006E0990">
      <w:pPr>
        <w:pStyle w:val="a3"/>
        <w:numPr>
          <w:ilvl w:val="2"/>
          <w:numId w:val="18"/>
        </w:numPr>
        <w:bidi/>
        <w:spacing w:line="360" w:lineRule="auto"/>
        <w:jc w:val="both"/>
        <w:rPr>
          <w:rFonts w:ascii="David" w:hAnsi="David" w:cs="David"/>
        </w:rPr>
      </w:pPr>
      <w:r>
        <w:rPr>
          <w:rFonts w:ascii="David" w:hAnsi="David" w:cs="David" w:hint="cs"/>
          <w:b/>
          <w:bCs/>
          <w:rtl/>
        </w:rPr>
        <w:t>"</w:t>
      </w:r>
      <w:r w:rsidR="00175D87" w:rsidRPr="00FD59AD">
        <w:rPr>
          <w:rFonts w:ascii="David" w:hAnsi="David" w:cs="David"/>
          <w:b/>
          <w:bCs/>
          <w:rtl/>
        </w:rPr>
        <w:t>ועשית הישר והטוב בעיני השם</w:t>
      </w:r>
      <w:r w:rsidR="00175D87" w:rsidRPr="003E78B4">
        <w:rPr>
          <w:rFonts w:ascii="David" w:hAnsi="David" w:cs="David"/>
          <w:rtl/>
        </w:rPr>
        <w:t xml:space="preserve"> למען ייטב לך ובאת וירשת את הארץ הטובה אשר נשבע השם לאבותיך</w:t>
      </w:r>
      <w:r>
        <w:rPr>
          <w:rFonts w:ascii="David" w:hAnsi="David" w:cs="David" w:hint="cs"/>
          <w:rtl/>
        </w:rPr>
        <w:t>"</w:t>
      </w:r>
      <w:r w:rsidR="00175D87" w:rsidRPr="003E78B4">
        <w:rPr>
          <w:rFonts w:ascii="David" w:hAnsi="David" w:cs="David"/>
          <w:rtl/>
        </w:rPr>
        <w:t>.</w:t>
      </w:r>
      <w:r w:rsidR="004776B4" w:rsidRPr="003E78B4">
        <w:rPr>
          <w:rFonts w:ascii="David" w:hAnsi="David" w:cs="David"/>
          <w:rtl/>
        </w:rPr>
        <w:t xml:space="preserve"> – </w:t>
      </w:r>
      <w:r w:rsidR="004776B4" w:rsidRPr="00FD59AD">
        <w:rPr>
          <w:rFonts w:ascii="David" w:hAnsi="David" w:cs="David"/>
          <w:b/>
          <w:bCs/>
          <w:highlight w:val="green"/>
          <w:rtl/>
        </w:rPr>
        <w:t>לפנים משורת הדין</w:t>
      </w:r>
      <w:r w:rsidR="00C615C6" w:rsidRPr="00FD59AD">
        <w:rPr>
          <w:rFonts w:ascii="David" w:hAnsi="David" w:cs="David"/>
          <w:b/>
          <w:bCs/>
          <w:highlight w:val="green"/>
          <w:rtl/>
        </w:rPr>
        <w:t>, לפעול לפי הטוב והישר- לא תמוך ציווי. לא קיים עיקרון ברור וחד משמעי.</w:t>
      </w:r>
      <w:r w:rsidR="00C615C6" w:rsidRPr="003E78B4">
        <w:rPr>
          <w:rFonts w:ascii="David" w:hAnsi="David" w:cs="David"/>
          <w:rtl/>
        </w:rPr>
        <w:t xml:space="preserve"> (לפעול לפי עקרון העל)</w:t>
      </w:r>
    </w:p>
    <w:p w14:paraId="7ADE6532" w14:textId="74D478E8" w:rsidR="00175D87" w:rsidRDefault="00C615C6" w:rsidP="0041288B">
      <w:pPr>
        <w:pStyle w:val="a3"/>
        <w:numPr>
          <w:ilvl w:val="1"/>
          <w:numId w:val="18"/>
        </w:numPr>
        <w:bidi/>
        <w:spacing w:line="360" w:lineRule="auto"/>
        <w:jc w:val="both"/>
        <w:rPr>
          <w:rFonts w:ascii="David" w:hAnsi="David" w:cs="David"/>
        </w:rPr>
      </w:pPr>
      <w:r w:rsidRPr="00FD59AD">
        <w:rPr>
          <w:rFonts w:ascii="David" w:hAnsi="David" w:cs="David"/>
          <w:b/>
          <w:bCs/>
          <w:rtl/>
        </w:rPr>
        <w:t xml:space="preserve">הרמב"ן </w:t>
      </w:r>
      <w:r w:rsidR="00C65599">
        <w:rPr>
          <w:rFonts w:ascii="David" w:hAnsi="David" w:cs="David" w:hint="cs"/>
          <w:rtl/>
        </w:rPr>
        <w:t>מחלק את פירושו לשתיים:</w:t>
      </w:r>
    </w:p>
    <w:p w14:paraId="252E8265" w14:textId="34DEBF96" w:rsidR="00C65599" w:rsidRPr="00C65599" w:rsidRDefault="00C65599" w:rsidP="00C65599">
      <w:pPr>
        <w:pStyle w:val="a3"/>
        <w:numPr>
          <w:ilvl w:val="0"/>
          <w:numId w:val="30"/>
        </w:numPr>
        <w:bidi/>
        <w:spacing w:line="360" w:lineRule="auto"/>
        <w:rPr>
          <w:rFonts w:ascii="David" w:hAnsi="David" w:cs="David"/>
          <w:rtl/>
        </w:rPr>
      </w:pPr>
      <w:r w:rsidRPr="00C65599">
        <w:rPr>
          <w:rFonts w:ascii="David" w:hAnsi="David" w:cs="David" w:hint="cs"/>
          <w:u w:val="single"/>
          <w:rtl/>
        </w:rPr>
        <w:t xml:space="preserve">על דרך הפשט </w:t>
      </w:r>
      <w:r w:rsidRPr="00C65599">
        <w:rPr>
          <w:rFonts w:ascii="David" w:hAnsi="David" w:cs="David"/>
          <w:u w:val="single"/>
          <w:rtl/>
        </w:rPr>
        <w:t>–</w:t>
      </w:r>
      <w:r w:rsidRPr="00C65599">
        <w:rPr>
          <w:rFonts w:ascii="David" w:hAnsi="David" w:cs="David" w:hint="cs"/>
          <w:rtl/>
        </w:rPr>
        <w:t xml:space="preserve"> "עשיית הישר והטוב" זה המניע. </w:t>
      </w:r>
      <w:r w:rsidRPr="00C65599">
        <w:rPr>
          <w:rFonts w:ascii="David" w:hAnsi="David" w:cs="David"/>
          <w:rtl/>
        </w:rPr>
        <w:t>המניע שצריך להוביל אותנו בקיום המצוות הוא עשיית הטוב, ולא השכר על קיום המצוות.</w:t>
      </w:r>
    </w:p>
    <w:p w14:paraId="6352B305" w14:textId="24EBA1F2" w:rsidR="00C65599" w:rsidRDefault="00C65599" w:rsidP="00C65599">
      <w:pPr>
        <w:pStyle w:val="a3"/>
        <w:numPr>
          <w:ilvl w:val="0"/>
          <w:numId w:val="30"/>
        </w:numPr>
        <w:bidi/>
        <w:spacing w:line="360" w:lineRule="auto"/>
        <w:rPr>
          <w:rFonts w:ascii="David" w:hAnsi="David" w:cs="David"/>
          <w:b/>
          <w:bCs/>
        </w:rPr>
      </w:pPr>
      <w:r w:rsidRPr="00C65599">
        <w:rPr>
          <w:rFonts w:ascii="David" w:hAnsi="David" w:cs="David" w:hint="cs"/>
          <w:u w:val="single"/>
          <w:rtl/>
        </w:rPr>
        <w:t xml:space="preserve">על דרך הדרש </w:t>
      </w:r>
      <w:r w:rsidRPr="00C65599">
        <w:rPr>
          <w:rFonts w:ascii="David" w:hAnsi="David" w:cs="David"/>
          <w:u w:val="single"/>
          <w:rtl/>
        </w:rPr>
        <w:t>–</w:t>
      </w:r>
      <w:r w:rsidRPr="00C65599">
        <w:rPr>
          <w:rFonts w:ascii="David" w:hAnsi="David" w:cs="David" w:hint="cs"/>
          <w:rtl/>
        </w:rPr>
        <w:t xml:space="preserve"> </w:t>
      </w:r>
      <w:bookmarkStart w:id="6" w:name="_Hlk62146045"/>
      <w:r>
        <w:rPr>
          <w:rFonts w:ascii="David" w:hAnsi="David" w:cs="David" w:hint="cs"/>
          <w:rtl/>
        </w:rPr>
        <w:t>הפסוק הראשון</w:t>
      </w:r>
      <w:r w:rsidRPr="00C65599">
        <w:rPr>
          <w:rFonts w:ascii="David" w:hAnsi="David" w:cs="David"/>
          <w:rtl/>
        </w:rPr>
        <w:t xml:space="preserve"> מצווה לשמור על החוק, </w:t>
      </w:r>
      <w:r>
        <w:rPr>
          <w:rFonts w:ascii="David" w:hAnsi="David" w:cs="David" w:hint="cs"/>
          <w:rtl/>
        </w:rPr>
        <w:t>והפסוק השני</w:t>
      </w:r>
      <w:r w:rsidRPr="00C65599">
        <w:rPr>
          <w:rFonts w:ascii="David" w:hAnsi="David" w:cs="David"/>
          <w:rtl/>
        </w:rPr>
        <w:t xml:space="preserve"> מוסיף שהציפייה מאיתנו היא לנהוג </w:t>
      </w:r>
      <w:r w:rsidRPr="00C65599">
        <w:rPr>
          <w:rFonts w:ascii="David" w:hAnsi="David" w:cs="David"/>
          <w:b/>
          <w:bCs/>
          <w:highlight w:val="green"/>
          <w:rtl/>
        </w:rPr>
        <w:t>בתום לב</w:t>
      </w:r>
      <w:r w:rsidRPr="00C65599">
        <w:rPr>
          <w:rFonts w:ascii="David" w:hAnsi="David" w:cs="David"/>
          <w:rtl/>
        </w:rPr>
        <w:t xml:space="preserve">. כלומר, המדרש מפרש את התוספת </w:t>
      </w:r>
      <w:r w:rsidRPr="00C65599">
        <w:rPr>
          <w:rFonts w:ascii="David" w:hAnsi="David" w:cs="David"/>
          <w:b/>
          <w:bCs/>
          <w:highlight w:val="green"/>
          <w:rtl/>
        </w:rPr>
        <w:t>כדרישה שהיא מעבר לדרישת שמירת החוק, הדרישה לנהוג תום לב</w:t>
      </w:r>
      <w:r w:rsidRPr="00C65599">
        <w:rPr>
          <w:rFonts w:ascii="David" w:hAnsi="David" w:cs="David"/>
          <w:b/>
          <w:bCs/>
          <w:rtl/>
        </w:rPr>
        <w:t>.</w:t>
      </w:r>
    </w:p>
    <w:bookmarkEnd w:id="6"/>
    <w:p w14:paraId="30985F1A" w14:textId="1332951E" w:rsidR="00C65599" w:rsidRPr="00C65599" w:rsidRDefault="00C65599" w:rsidP="00C65599">
      <w:pPr>
        <w:pStyle w:val="a3"/>
        <w:numPr>
          <w:ilvl w:val="0"/>
          <w:numId w:val="30"/>
        </w:numPr>
        <w:bidi/>
        <w:spacing w:line="360" w:lineRule="auto"/>
        <w:rPr>
          <w:rFonts w:ascii="David" w:hAnsi="David" w:cs="David"/>
          <w:b/>
          <w:bCs/>
          <w:rtl/>
        </w:rPr>
      </w:pPr>
      <w:r w:rsidRPr="00C65599">
        <w:rPr>
          <w:rFonts w:ascii="David" w:hAnsi="David" w:cs="David"/>
          <w:rtl/>
        </w:rPr>
        <w:t>התורה לא יכולה להקיף במצוותיה את כל ההנהגות שנוהג האדם, לכן יש אמירה כללית שגם במקומות שלא ברור מה התורה מצווה</w:t>
      </w:r>
      <w:r>
        <w:rPr>
          <w:rFonts w:ascii="David" w:hAnsi="David" w:cs="David" w:hint="cs"/>
          <w:rtl/>
        </w:rPr>
        <w:t>, וגם בהתנהגויות בין אדם לחברו</w:t>
      </w:r>
      <w:r w:rsidRPr="00C65599">
        <w:rPr>
          <w:rFonts w:ascii="David" w:hAnsi="David" w:cs="David"/>
          <w:rtl/>
        </w:rPr>
        <w:t xml:space="preserve">, </w:t>
      </w:r>
      <w:r w:rsidRPr="00C65599">
        <w:rPr>
          <w:rFonts w:ascii="David" w:hAnsi="David" w:cs="David"/>
          <w:b/>
          <w:bCs/>
          <w:highlight w:val="green"/>
          <w:rtl/>
        </w:rPr>
        <w:t>יש לנהוג בתום לב ולחשוב איך האלוקים היה מצפה שננהג באותו רגע</w:t>
      </w:r>
      <w:r w:rsidRPr="00C65599">
        <w:rPr>
          <w:rFonts w:ascii="David" w:hAnsi="David" w:cs="David"/>
          <w:b/>
          <w:bCs/>
        </w:rPr>
        <w:t>.</w:t>
      </w:r>
    </w:p>
    <w:p w14:paraId="162F50F3" w14:textId="4B923BF0" w:rsidR="00C65599" w:rsidRPr="00C65599" w:rsidRDefault="00C65599" w:rsidP="00C65599">
      <w:pPr>
        <w:pStyle w:val="a3"/>
        <w:numPr>
          <w:ilvl w:val="0"/>
          <w:numId w:val="30"/>
        </w:numPr>
        <w:bidi/>
        <w:spacing w:line="360" w:lineRule="auto"/>
        <w:rPr>
          <w:rFonts w:ascii="David" w:hAnsi="David" w:cs="David"/>
          <w:b/>
          <w:bCs/>
        </w:rPr>
      </w:pPr>
      <w:r w:rsidRPr="00C65599">
        <w:rPr>
          <w:rFonts w:ascii="David" w:hAnsi="David" w:cs="David"/>
          <w:rtl/>
        </w:rPr>
        <w:t>הרמב"ן מוסיף, שכיוון שהתורה נצחית וכלליה אמורים להתאים למציאות המשתנה, הציווי לנהוג בתום לב הוא עיקרון שאמור להנחות אותנו כיצד לנהוג בכל דור ודור</w:t>
      </w:r>
      <w:r w:rsidRPr="00C65599">
        <w:rPr>
          <w:rFonts w:ascii="David" w:hAnsi="David" w:cs="David"/>
        </w:rPr>
        <w:t>.</w:t>
      </w:r>
      <w:r>
        <w:rPr>
          <w:rFonts w:ascii="David" w:hAnsi="David" w:cs="David" w:hint="cs"/>
          <w:rtl/>
        </w:rPr>
        <w:t xml:space="preserve"> </w:t>
      </w:r>
      <w:r w:rsidRPr="00C65599">
        <w:rPr>
          <w:rFonts w:ascii="David" w:hAnsi="David" w:cs="David"/>
          <w:rtl/>
        </w:rPr>
        <w:t xml:space="preserve">לכן, לשיטת הרמב"ן, דרך זו של נתינת כללים היא מצב של לכתחילה, </w:t>
      </w:r>
      <w:r w:rsidRPr="00C65599">
        <w:rPr>
          <w:rFonts w:ascii="David" w:hAnsi="David" w:cs="David"/>
          <w:b/>
          <w:bCs/>
          <w:highlight w:val="green"/>
          <w:rtl/>
        </w:rPr>
        <w:t>ותום הלב הוא כלל המרחף מעל כל אורח החיים וקבלת ההחלטות של אדם באשר צווה ובאשר לא</w:t>
      </w:r>
      <w:r w:rsidRPr="00C65599">
        <w:rPr>
          <w:rFonts w:ascii="David" w:hAnsi="David" w:cs="David" w:hint="cs"/>
          <w:b/>
          <w:bCs/>
          <w:rtl/>
        </w:rPr>
        <w:t>.</w:t>
      </w:r>
    </w:p>
    <w:p w14:paraId="0FE8CC3C" w14:textId="77777777" w:rsidR="00DE1666" w:rsidRPr="00DE1666" w:rsidRDefault="00175D87" w:rsidP="006E0990">
      <w:pPr>
        <w:pStyle w:val="a3"/>
        <w:numPr>
          <w:ilvl w:val="1"/>
          <w:numId w:val="18"/>
        </w:numPr>
        <w:bidi/>
        <w:spacing w:line="360" w:lineRule="auto"/>
        <w:jc w:val="both"/>
        <w:rPr>
          <w:rFonts w:ascii="David" w:hAnsi="David" w:cs="David"/>
          <w:b/>
          <w:bCs/>
          <w:highlight w:val="cyan"/>
        </w:rPr>
      </w:pPr>
      <w:r w:rsidRPr="000836FA">
        <w:rPr>
          <w:rFonts w:ascii="David" w:hAnsi="David" w:cs="David"/>
          <w:color w:val="FF0000"/>
          <w:highlight w:val="yellow"/>
          <w:u w:val="single"/>
          <w:rtl/>
        </w:rPr>
        <w:t>ויקרא פרק יט</w:t>
      </w:r>
      <w:r w:rsidRPr="000836FA">
        <w:rPr>
          <w:rFonts w:ascii="David" w:hAnsi="David" w:cs="David"/>
          <w:color w:val="FF0000"/>
          <w:rtl/>
        </w:rPr>
        <w:t xml:space="preserve"> </w:t>
      </w:r>
      <w:r w:rsidRPr="003E78B4">
        <w:rPr>
          <w:rFonts w:ascii="David" w:hAnsi="David" w:cs="David"/>
          <w:rtl/>
        </w:rPr>
        <w:t xml:space="preserve">– וידבר השם אל משה לאמור: דבר אל כל עדת בני ישראל </w:t>
      </w:r>
      <w:r w:rsidRPr="00FD59AD">
        <w:rPr>
          <w:rFonts w:ascii="David" w:hAnsi="David" w:cs="David"/>
          <w:b/>
          <w:bCs/>
          <w:highlight w:val="cyan"/>
          <w:rtl/>
        </w:rPr>
        <w:t>ואמרת אליהם קד</w:t>
      </w:r>
      <w:r w:rsidR="00FD59AD" w:rsidRPr="00FD59AD">
        <w:rPr>
          <w:rFonts w:ascii="David" w:hAnsi="David" w:cs="David" w:hint="cs"/>
          <w:b/>
          <w:bCs/>
          <w:highlight w:val="cyan"/>
          <w:rtl/>
        </w:rPr>
        <w:t>ו</w:t>
      </w:r>
      <w:r w:rsidRPr="00FD59AD">
        <w:rPr>
          <w:rFonts w:ascii="David" w:hAnsi="David" w:cs="David"/>
          <w:b/>
          <w:bCs/>
          <w:highlight w:val="cyan"/>
          <w:rtl/>
        </w:rPr>
        <w:t>שים תהיו</w:t>
      </w:r>
      <w:r w:rsidRPr="003E78B4">
        <w:rPr>
          <w:rFonts w:ascii="David" w:hAnsi="David" w:cs="David"/>
          <w:rtl/>
        </w:rPr>
        <w:t xml:space="preserve"> כי קדוש אני השם אלוהיכם.</w:t>
      </w:r>
      <w:r w:rsidR="006C6D1E" w:rsidRPr="003E78B4">
        <w:rPr>
          <w:rFonts w:ascii="David" w:hAnsi="David" w:cs="David"/>
          <w:rtl/>
        </w:rPr>
        <w:t xml:space="preserve"> </w:t>
      </w:r>
    </w:p>
    <w:p w14:paraId="392A390B" w14:textId="77777777" w:rsidR="00DE1666" w:rsidRPr="00DE1666" w:rsidRDefault="00C65599" w:rsidP="00DE1666">
      <w:pPr>
        <w:pStyle w:val="a3"/>
        <w:numPr>
          <w:ilvl w:val="2"/>
          <w:numId w:val="31"/>
        </w:numPr>
        <w:bidi/>
        <w:spacing w:line="360" w:lineRule="auto"/>
        <w:jc w:val="both"/>
        <w:rPr>
          <w:rFonts w:ascii="David" w:hAnsi="David" w:cs="David"/>
          <w:rtl/>
        </w:rPr>
      </w:pPr>
      <w:r w:rsidRPr="00DE1666">
        <w:rPr>
          <w:rFonts w:ascii="David" w:hAnsi="David" w:cs="David" w:hint="cs"/>
          <w:highlight w:val="yellow"/>
          <w:rtl/>
        </w:rPr>
        <w:t>לפי רש"י</w:t>
      </w:r>
      <w:r w:rsidR="00DE1666">
        <w:rPr>
          <w:rFonts w:ascii="David" w:hAnsi="David" w:cs="David" w:hint="cs"/>
          <w:rtl/>
        </w:rPr>
        <w:t xml:space="preserve">, קיים </w:t>
      </w:r>
      <w:r w:rsidR="00DE1666" w:rsidRPr="00DE1666">
        <w:rPr>
          <w:rFonts w:ascii="David" w:hAnsi="David" w:cs="David" w:hint="cs"/>
          <w:highlight w:val="green"/>
          <w:rtl/>
        </w:rPr>
        <w:t xml:space="preserve">עיקרון הסמיכות </w:t>
      </w:r>
      <w:r w:rsidR="00DE1666" w:rsidRPr="00DE1666">
        <w:rPr>
          <w:rFonts w:ascii="David" w:hAnsi="David" w:cs="David"/>
          <w:highlight w:val="green"/>
          <w:rtl/>
        </w:rPr>
        <w:t>–</w:t>
      </w:r>
      <w:r w:rsidR="00DE1666" w:rsidRPr="00DE1666">
        <w:rPr>
          <w:rFonts w:ascii="David" w:hAnsi="David" w:cs="David" w:hint="cs"/>
          <w:highlight w:val="green"/>
          <w:rtl/>
        </w:rPr>
        <w:t xml:space="preserve"> קשר בין פסוקים הבאים אחד אחרי השני, למרות שנראה שמדברים על נושאים שונים</w:t>
      </w:r>
      <w:r w:rsidR="00DE1666">
        <w:rPr>
          <w:rFonts w:ascii="David" w:hAnsi="David" w:cs="David" w:hint="cs"/>
          <w:rtl/>
        </w:rPr>
        <w:t xml:space="preserve">. </w:t>
      </w:r>
      <w:r w:rsidR="00DE1666" w:rsidRPr="00DE1666">
        <w:rPr>
          <w:rFonts w:ascii="David" w:hAnsi="David" w:cs="David" w:hint="cs"/>
          <w:rtl/>
        </w:rPr>
        <w:t xml:space="preserve">הפסוק הקודם עסק בגילוי עריות, ולכן </w:t>
      </w:r>
      <w:r w:rsidR="00DE1666" w:rsidRPr="00DE1666">
        <w:rPr>
          <w:rFonts w:ascii="David" w:hAnsi="David" w:cs="David" w:hint="cs"/>
          <w:b/>
          <w:bCs/>
          <w:rtl/>
        </w:rPr>
        <w:t>הכוונה ב"קדושים תהיו" היא לפרישה מגילוי עריות</w:t>
      </w:r>
      <w:r w:rsidR="00DE1666" w:rsidRPr="00DE1666">
        <w:rPr>
          <w:rFonts w:ascii="David" w:hAnsi="David" w:cs="David" w:hint="cs"/>
          <w:rtl/>
        </w:rPr>
        <w:t>.</w:t>
      </w:r>
      <w:r w:rsidR="00175D87" w:rsidRPr="00DE1666">
        <w:rPr>
          <w:rFonts w:ascii="David" w:hAnsi="David" w:cs="David"/>
          <w:rtl/>
        </w:rPr>
        <w:t xml:space="preserve"> </w:t>
      </w:r>
    </w:p>
    <w:p w14:paraId="40DD3510" w14:textId="3A426E33" w:rsidR="00175D87" w:rsidRDefault="00175D87" w:rsidP="00DE1666">
      <w:pPr>
        <w:pStyle w:val="a3"/>
        <w:numPr>
          <w:ilvl w:val="2"/>
          <w:numId w:val="31"/>
        </w:numPr>
        <w:bidi/>
        <w:spacing w:line="360" w:lineRule="auto"/>
        <w:jc w:val="both"/>
        <w:rPr>
          <w:rFonts w:ascii="David" w:hAnsi="David" w:cs="David"/>
          <w:b/>
          <w:bCs/>
          <w:highlight w:val="cyan"/>
        </w:rPr>
      </w:pPr>
      <w:r w:rsidRPr="00DE1666">
        <w:rPr>
          <w:rFonts w:ascii="David" w:hAnsi="David" w:cs="David"/>
          <w:highlight w:val="yellow"/>
          <w:rtl/>
        </w:rPr>
        <w:t>לפי ה</w:t>
      </w:r>
      <w:r w:rsidRPr="00FD59AD">
        <w:rPr>
          <w:rFonts w:ascii="David" w:hAnsi="David" w:cs="David"/>
          <w:highlight w:val="yellow"/>
          <w:rtl/>
        </w:rPr>
        <w:t>רמב"ן</w:t>
      </w:r>
      <w:r w:rsidRPr="003E78B4">
        <w:rPr>
          <w:rFonts w:ascii="David" w:hAnsi="David" w:cs="David"/>
          <w:rtl/>
        </w:rPr>
        <w:t xml:space="preserve">, </w:t>
      </w:r>
      <w:r w:rsidR="00C615C6" w:rsidRPr="003E78B4">
        <w:rPr>
          <w:rFonts w:ascii="David" w:hAnsi="David" w:cs="David"/>
          <w:rtl/>
        </w:rPr>
        <w:t>מדובר על איסור רחב יותר מעריות.</w:t>
      </w:r>
      <w:r w:rsidRPr="003E78B4">
        <w:rPr>
          <w:rFonts w:ascii="David" w:hAnsi="David" w:cs="David"/>
          <w:rtl/>
        </w:rPr>
        <w:t xml:space="preserve"> כמו שיש עקרון על של עשיית הישר והטוב, ישנו גם </w:t>
      </w:r>
      <w:r w:rsidRPr="00DE1666">
        <w:rPr>
          <w:rFonts w:ascii="David" w:hAnsi="David" w:cs="David"/>
          <w:b/>
          <w:bCs/>
          <w:highlight w:val="cyan"/>
          <w:rtl/>
        </w:rPr>
        <w:t>עקרון-על של להיות קדושים</w:t>
      </w:r>
      <w:r w:rsidRPr="003E78B4">
        <w:rPr>
          <w:rFonts w:ascii="David" w:hAnsi="David" w:cs="David"/>
          <w:rtl/>
        </w:rPr>
        <w:t>. מכאן</w:t>
      </w:r>
      <w:r w:rsidR="00C615C6" w:rsidRPr="003E78B4">
        <w:rPr>
          <w:rFonts w:ascii="David" w:hAnsi="David" w:cs="David"/>
          <w:rtl/>
        </w:rPr>
        <w:t>,</w:t>
      </w:r>
      <w:r w:rsidRPr="003E78B4">
        <w:rPr>
          <w:rFonts w:ascii="David" w:hAnsi="David" w:cs="David"/>
          <w:rtl/>
        </w:rPr>
        <w:t xml:space="preserve"> </w:t>
      </w:r>
      <w:r w:rsidRPr="00FD59AD">
        <w:rPr>
          <w:rFonts w:ascii="David" w:hAnsi="David" w:cs="David"/>
          <w:highlight w:val="cyan"/>
          <w:rtl/>
        </w:rPr>
        <w:t>שהציווי להיות קדושים עוסק במגבלות שעל אדם להציב בפני עצמו</w:t>
      </w:r>
      <w:r w:rsidR="00C615C6" w:rsidRPr="00FD59AD">
        <w:rPr>
          <w:rFonts w:ascii="David" w:hAnsi="David" w:cs="David"/>
          <w:highlight w:val="cyan"/>
          <w:rtl/>
        </w:rPr>
        <w:t>- אפילו שמותר</w:t>
      </w:r>
      <w:r w:rsidR="00DE1666">
        <w:rPr>
          <w:rFonts w:ascii="David" w:hAnsi="David" w:cs="David" w:hint="cs"/>
          <w:rtl/>
        </w:rPr>
        <w:t>, על מנת לא להיות נבל ברשות התורה</w:t>
      </w:r>
      <w:r w:rsidR="00C615C6" w:rsidRPr="003E78B4">
        <w:rPr>
          <w:rFonts w:ascii="David" w:hAnsi="David" w:cs="David"/>
          <w:rtl/>
        </w:rPr>
        <w:t>.</w:t>
      </w:r>
      <w:r w:rsidRPr="003E78B4">
        <w:rPr>
          <w:rFonts w:ascii="David" w:hAnsi="David" w:cs="David"/>
          <w:rtl/>
        </w:rPr>
        <w:t xml:space="preserve"> </w:t>
      </w:r>
      <w:r w:rsidR="00C615C6" w:rsidRPr="00DE1666">
        <w:rPr>
          <w:rFonts w:ascii="David" w:hAnsi="David" w:cs="David"/>
          <w:b/>
          <w:bCs/>
          <w:highlight w:val="cyan"/>
          <w:rtl/>
        </w:rPr>
        <w:t>מתקשר</w:t>
      </w:r>
      <w:r w:rsidRPr="00DE1666">
        <w:rPr>
          <w:rFonts w:ascii="David" w:hAnsi="David" w:cs="David"/>
          <w:b/>
          <w:bCs/>
          <w:highlight w:val="cyan"/>
          <w:rtl/>
        </w:rPr>
        <w:t xml:space="preserve"> לעקרון עשיית הישר והטוב. </w:t>
      </w:r>
      <w:r w:rsidR="00C615C6" w:rsidRPr="00DE1666">
        <w:rPr>
          <w:rFonts w:ascii="David" w:hAnsi="David" w:cs="David"/>
          <w:b/>
          <w:bCs/>
          <w:highlight w:val="cyan"/>
          <w:rtl/>
        </w:rPr>
        <w:t>יש</w:t>
      </w:r>
      <w:r w:rsidRPr="00DE1666">
        <w:rPr>
          <w:rFonts w:ascii="David" w:hAnsi="David" w:cs="David"/>
          <w:b/>
          <w:bCs/>
          <w:highlight w:val="cyan"/>
          <w:rtl/>
        </w:rPr>
        <w:t xml:space="preserve"> הוראות שהן ברורות, ולצידן יש עקרון-על שצריך להנחות את ההתנהגות.</w:t>
      </w:r>
    </w:p>
    <w:p w14:paraId="17AAB8C4" w14:textId="31B717FA" w:rsidR="00DE1666" w:rsidRDefault="00DE1666" w:rsidP="00DE1666">
      <w:pPr>
        <w:pStyle w:val="a3"/>
        <w:numPr>
          <w:ilvl w:val="2"/>
          <w:numId w:val="31"/>
        </w:numPr>
        <w:bidi/>
        <w:spacing w:line="360" w:lineRule="auto"/>
        <w:rPr>
          <w:rFonts w:ascii="David" w:hAnsi="David" w:cs="David"/>
        </w:rPr>
      </w:pPr>
      <w:r w:rsidRPr="00DE1666">
        <w:rPr>
          <w:rFonts w:ascii="David" w:hAnsi="David" w:cs="David"/>
          <w:rtl/>
        </w:rPr>
        <w:t xml:space="preserve">הרמב"ן מייחס את </w:t>
      </w:r>
      <w:r w:rsidRPr="00C77AB1">
        <w:rPr>
          <w:rFonts w:ascii="David" w:hAnsi="David" w:cs="David"/>
          <w:b/>
          <w:bCs/>
          <w:highlight w:val="cyan"/>
          <w:rtl/>
        </w:rPr>
        <w:t>"ועשית הישר והטוב" למישור של בין אדם לחברו</w:t>
      </w:r>
      <w:r w:rsidRPr="00DE1666">
        <w:rPr>
          <w:rFonts w:ascii="David" w:hAnsi="David" w:cs="David"/>
          <w:rtl/>
        </w:rPr>
        <w:t xml:space="preserve">, ואת הפסוק </w:t>
      </w:r>
      <w:r w:rsidRPr="00C77AB1">
        <w:rPr>
          <w:rFonts w:ascii="David" w:hAnsi="David" w:cs="David"/>
          <w:b/>
          <w:bCs/>
          <w:highlight w:val="cyan"/>
          <w:rtl/>
        </w:rPr>
        <w:t>"קדושים תהיו" למישור של בין אדם למקום</w:t>
      </w:r>
      <w:r w:rsidRPr="00DE1666">
        <w:rPr>
          <w:rFonts w:ascii="David" w:hAnsi="David" w:cs="David"/>
          <w:rtl/>
        </w:rPr>
        <w:t xml:space="preserve"> (אלוהים, איסורים דתיים שהגיעו ממנו). יש אצל הרמב"ן מבנה שיטתי של כתיבת החוק, ולאחר מכן כתיבת עיקרון-העל שמאחוריו. </w:t>
      </w:r>
    </w:p>
    <w:p w14:paraId="1A7BC0FA" w14:textId="77777777" w:rsidR="00DE1666" w:rsidRPr="00DE1666" w:rsidRDefault="00DE1666" w:rsidP="00C77AB1">
      <w:pPr>
        <w:spacing w:after="0" w:line="360" w:lineRule="auto"/>
        <w:rPr>
          <w:rFonts w:ascii="David" w:hAnsi="David" w:cs="David"/>
          <w:b/>
          <w:bCs/>
          <w:rtl/>
        </w:rPr>
      </w:pPr>
      <w:r w:rsidRPr="00DE1666">
        <w:rPr>
          <w:rFonts w:ascii="David" w:hAnsi="David" w:cs="David"/>
          <w:b/>
          <w:bCs/>
          <w:highlight w:val="lightGray"/>
          <w:rtl/>
        </w:rPr>
        <w:t>העיקרון של עשיית הישר והטוב משפיע בשלושה מישורים:</w:t>
      </w:r>
    </w:p>
    <w:p w14:paraId="18A6E534" w14:textId="15F54FE1" w:rsidR="00DE1666" w:rsidRPr="00DE1666" w:rsidRDefault="00DE1666" w:rsidP="00C77AB1">
      <w:pPr>
        <w:pStyle w:val="a3"/>
        <w:numPr>
          <w:ilvl w:val="0"/>
          <w:numId w:val="32"/>
        </w:numPr>
        <w:bidi/>
        <w:spacing w:after="0" w:line="360" w:lineRule="auto"/>
        <w:rPr>
          <w:rFonts w:ascii="David" w:hAnsi="David" w:cs="David"/>
          <w:rtl/>
        </w:rPr>
      </w:pPr>
      <w:r w:rsidRPr="00DE1666">
        <w:rPr>
          <w:rFonts w:ascii="David" w:hAnsi="David" w:cs="David"/>
          <w:b/>
          <w:bCs/>
          <w:u w:val="single"/>
          <w:rtl/>
        </w:rPr>
        <w:t>תקנות חכמים-</w:t>
      </w:r>
      <w:r w:rsidRPr="00DE1666">
        <w:rPr>
          <w:rFonts w:ascii="David" w:hAnsi="David" w:cs="David"/>
          <w:rtl/>
        </w:rPr>
        <w:t xml:space="preserve"> עקרון זה עומד בבסיס תקנות חכמים. כאשר חכמים מתקנים תקנה הם רואים יישום של עשיית הישר והטוב. </w:t>
      </w:r>
      <w:r w:rsidRPr="00C77AB1">
        <w:rPr>
          <w:rFonts w:ascii="David" w:hAnsi="David" w:cs="David"/>
          <w:b/>
          <w:bCs/>
          <w:highlight w:val="green"/>
          <w:rtl/>
        </w:rPr>
        <w:t>ברגע שהחכמים מתקנים תקנה, יש הפיכה מחיוב מוסרי לחיוב משפטי</w:t>
      </w:r>
      <w:r w:rsidRPr="00DE1666">
        <w:rPr>
          <w:rFonts w:ascii="David" w:hAnsi="David" w:cs="David"/>
          <w:rtl/>
        </w:rPr>
        <w:t xml:space="preserve">. </w:t>
      </w:r>
    </w:p>
    <w:p w14:paraId="55B3C013" w14:textId="4B39F5BB" w:rsidR="00DE1666" w:rsidRPr="00DE1666" w:rsidRDefault="00DE1666" w:rsidP="00DE1666">
      <w:pPr>
        <w:pStyle w:val="a3"/>
        <w:numPr>
          <w:ilvl w:val="0"/>
          <w:numId w:val="32"/>
        </w:numPr>
        <w:bidi/>
        <w:spacing w:line="360" w:lineRule="auto"/>
        <w:rPr>
          <w:rFonts w:ascii="David" w:hAnsi="David" w:cs="David"/>
          <w:rtl/>
        </w:rPr>
      </w:pPr>
      <w:r w:rsidRPr="00DE1666">
        <w:rPr>
          <w:rFonts w:ascii="David" w:hAnsi="David" w:cs="David"/>
          <w:b/>
          <w:bCs/>
          <w:u w:val="single"/>
          <w:rtl/>
        </w:rPr>
        <w:t>בית הדין-</w:t>
      </w:r>
      <w:r w:rsidRPr="00DE1666">
        <w:rPr>
          <w:rFonts w:ascii="David" w:hAnsi="David" w:cs="David"/>
          <w:rtl/>
        </w:rPr>
        <w:t xml:space="preserve"> כשבית הדין פוסק הוא צריך לא רק לעשות את הדין הפורמאלי, אלא גם להגשים את העיקרון. </w:t>
      </w:r>
    </w:p>
    <w:p w14:paraId="581F9568" w14:textId="6BDC7DFA" w:rsidR="00DE1666" w:rsidRPr="00DE1666" w:rsidRDefault="00DE1666" w:rsidP="00DE1666">
      <w:pPr>
        <w:pStyle w:val="a3"/>
        <w:numPr>
          <w:ilvl w:val="0"/>
          <w:numId w:val="32"/>
        </w:numPr>
        <w:bidi/>
        <w:spacing w:line="360" w:lineRule="auto"/>
        <w:rPr>
          <w:rFonts w:ascii="David" w:hAnsi="David" w:cs="David"/>
          <w:rtl/>
        </w:rPr>
      </w:pPr>
      <w:r w:rsidRPr="00DE1666">
        <w:rPr>
          <w:rFonts w:ascii="David" w:hAnsi="David" w:cs="David"/>
          <w:b/>
          <w:bCs/>
          <w:u w:val="single"/>
          <w:rtl/>
        </w:rPr>
        <w:t>האדם הפרטי באשר הוא-</w:t>
      </w:r>
      <w:r w:rsidRPr="00DE1666">
        <w:rPr>
          <w:rFonts w:ascii="David" w:hAnsi="David" w:cs="David"/>
          <w:rtl/>
        </w:rPr>
        <w:t xml:space="preserve"> ישנה ציפייה מאדם פרטי שהוא ינהג ע"פ עקרון עשיית הישר והטוב.</w:t>
      </w:r>
    </w:p>
    <w:p w14:paraId="218A78DD" w14:textId="77777777" w:rsidR="00DE1666" w:rsidRPr="00DE1666" w:rsidRDefault="00DE1666" w:rsidP="00DE1666">
      <w:pPr>
        <w:pStyle w:val="a3"/>
        <w:bidi/>
        <w:spacing w:line="360" w:lineRule="auto"/>
        <w:ind w:left="1080"/>
        <w:jc w:val="both"/>
        <w:rPr>
          <w:rFonts w:ascii="David" w:hAnsi="David" w:cs="David"/>
          <w:b/>
          <w:bCs/>
          <w:highlight w:val="cyan"/>
        </w:rPr>
      </w:pPr>
    </w:p>
    <w:p w14:paraId="01497112" w14:textId="77777777" w:rsidR="00175D87" w:rsidRPr="00DC2AE5" w:rsidRDefault="00175D87" w:rsidP="006E0990">
      <w:pPr>
        <w:pStyle w:val="a3"/>
        <w:numPr>
          <w:ilvl w:val="0"/>
          <w:numId w:val="18"/>
        </w:numPr>
        <w:bidi/>
        <w:spacing w:after="0" w:line="360" w:lineRule="auto"/>
        <w:jc w:val="both"/>
        <w:rPr>
          <w:rFonts w:ascii="David" w:hAnsi="David" w:cs="David"/>
          <w:highlight w:val="lightGray"/>
        </w:rPr>
      </w:pPr>
      <w:r w:rsidRPr="00DC2AE5">
        <w:rPr>
          <w:rFonts w:ascii="David" w:hAnsi="David" w:cs="David"/>
          <w:b/>
          <w:bCs/>
          <w:highlight w:val="lightGray"/>
          <w:rtl/>
        </w:rPr>
        <w:t>תקנות חכמים</w:t>
      </w:r>
    </w:p>
    <w:p w14:paraId="7A04293E" w14:textId="77777777" w:rsidR="00CF2D59" w:rsidRPr="000836FA" w:rsidRDefault="00CF2D59" w:rsidP="00CF2D59">
      <w:pPr>
        <w:pStyle w:val="a3"/>
        <w:numPr>
          <w:ilvl w:val="1"/>
          <w:numId w:val="18"/>
        </w:numPr>
        <w:bidi/>
        <w:spacing w:after="0" w:line="360" w:lineRule="auto"/>
        <w:jc w:val="both"/>
        <w:rPr>
          <w:rFonts w:ascii="David" w:hAnsi="David" w:cs="David"/>
          <w:b/>
          <w:bCs/>
          <w:highlight w:val="yellow"/>
          <w:u w:val="single"/>
          <w:rtl/>
        </w:rPr>
      </w:pPr>
      <w:r w:rsidRPr="000836FA">
        <w:rPr>
          <w:rFonts w:ascii="David" w:hAnsi="David" w:cs="David"/>
          <w:b/>
          <w:bCs/>
          <w:highlight w:val="yellow"/>
          <w:u w:val="single"/>
          <w:rtl/>
        </w:rPr>
        <w:t>דינא דבר מצרא - זכות קדימה של שכן</w:t>
      </w:r>
    </w:p>
    <w:p w14:paraId="46072591" w14:textId="77777777" w:rsidR="00CF2D59" w:rsidRPr="00CF2D59" w:rsidRDefault="00CF2D59" w:rsidP="00CF2D59">
      <w:pPr>
        <w:pStyle w:val="a3"/>
        <w:numPr>
          <w:ilvl w:val="2"/>
          <w:numId w:val="18"/>
        </w:numPr>
        <w:bidi/>
        <w:spacing w:after="0" w:line="360" w:lineRule="auto"/>
        <w:jc w:val="both"/>
        <w:rPr>
          <w:rFonts w:ascii="David" w:hAnsi="David" w:cs="David"/>
          <w:b/>
          <w:bCs/>
          <w:highlight w:val="green"/>
        </w:rPr>
      </w:pPr>
      <w:r w:rsidRPr="00CF2D59">
        <w:rPr>
          <w:rFonts w:ascii="David" w:hAnsi="David" w:cs="David"/>
          <w:rtl/>
        </w:rPr>
        <w:t xml:space="preserve">עד שנת 69 חל חוק עות'מאני שקבע זכות קדימה, </w:t>
      </w:r>
      <w:r w:rsidRPr="00CF2D59">
        <w:rPr>
          <w:rFonts w:ascii="David" w:hAnsi="David" w:cs="David"/>
          <w:b/>
          <w:bCs/>
          <w:highlight w:val="green"/>
          <w:rtl/>
        </w:rPr>
        <w:t>כאשר אדם מוכר את הדירה/קרקע שלו, לשכנים שלו יש זכות קדימה לקנות אותם לפני אנשים זרים</w:t>
      </w:r>
      <w:r w:rsidRPr="00CF2D59">
        <w:rPr>
          <w:rFonts w:ascii="David" w:hAnsi="David" w:cs="David"/>
          <w:b/>
          <w:bCs/>
          <w:highlight w:val="green"/>
        </w:rPr>
        <w:t>.</w:t>
      </w:r>
    </w:p>
    <w:p w14:paraId="2E0DBC6C" w14:textId="77777777" w:rsidR="00CF2D59" w:rsidRPr="00CF2D59" w:rsidRDefault="00CF2D59" w:rsidP="00CF2D59">
      <w:pPr>
        <w:pStyle w:val="a3"/>
        <w:numPr>
          <w:ilvl w:val="2"/>
          <w:numId w:val="18"/>
        </w:numPr>
        <w:bidi/>
        <w:spacing w:after="0" w:line="360" w:lineRule="auto"/>
        <w:jc w:val="both"/>
        <w:rPr>
          <w:rFonts w:ascii="David" w:hAnsi="David" w:cs="David"/>
        </w:rPr>
      </w:pPr>
      <w:r w:rsidRPr="00CF2D59">
        <w:rPr>
          <w:rFonts w:ascii="David" w:hAnsi="David" w:cs="David"/>
          <w:rtl/>
        </w:rPr>
        <w:t>היה חשש שבגלל האינטרס של השכן לקנות, המוכר יעלה לו את המחיר</w:t>
      </w:r>
      <w:r w:rsidRPr="00CF2D59">
        <w:rPr>
          <w:rFonts w:ascii="David" w:hAnsi="David" w:cs="David" w:hint="cs"/>
          <w:rtl/>
        </w:rPr>
        <w:t>.</w:t>
      </w:r>
    </w:p>
    <w:p w14:paraId="79286536" w14:textId="744B0A3D" w:rsidR="00CF2D59" w:rsidRPr="00CF2D59" w:rsidRDefault="00CF2D59" w:rsidP="00CF2D59">
      <w:pPr>
        <w:pStyle w:val="a3"/>
        <w:numPr>
          <w:ilvl w:val="2"/>
          <w:numId w:val="18"/>
        </w:numPr>
        <w:bidi/>
        <w:spacing w:after="0" w:line="360" w:lineRule="auto"/>
        <w:jc w:val="both"/>
        <w:rPr>
          <w:rFonts w:ascii="David" w:hAnsi="David" w:cs="David"/>
        </w:rPr>
      </w:pPr>
      <w:r w:rsidRPr="00CF2D59">
        <w:rPr>
          <w:rFonts w:ascii="David" w:hAnsi="David" w:cs="David"/>
          <w:rtl/>
        </w:rPr>
        <w:t>אחרי 69 בוטל החוק מלבד מקרים מיוחדים ונחקק חוק חדש, כנראה הסיבה היא שהחוק פוגע בחופש הקניין למכור את הנכס למי שרוצים</w:t>
      </w:r>
      <w:r w:rsidRPr="00CF2D59">
        <w:rPr>
          <w:rFonts w:ascii="David" w:hAnsi="David" w:cs="David"/>
        </w:rPr>
        <w:t>.</w:t>
      </w:r>
    </w:p>
    <w:p w14:paraId="42E8D1BD" w14:textId="3DDFE063" w:rsidR="00175D87" w:rsidRPr="000836FA" w:rsidRDefault="00175D87" w:rsidP="00CF2D59">
      <w:pPr>
        <w:pStyle w:val="a3"/>
        <w:numPr>
          <w:ilvl w:val="1"/>
          <w:numId w:val="18"/>
        </w:numPr>
        <w:bidi/>
        <w:spacing w:after="0" w:line="360" w:lineRule="auto"/>
        <w:jc w:val="both"/>
        <w:rPr>
          <w:rFonts w:ascii="David" w:hAnsi="David" w:cs="David"/>
          <w:color w:val="FF0000"/>
          <w:highlight w:val="yellow"/>
          <w:u w:val="single"/>
        </w:rPr>
      </w:pPr>
      <w:r w:rsidRPr="000836FA">
        <w:rPr>
          <w:rFonts w:ascii="David" w:hAnsi="David" w:cs="David"/>
          <w:color w:val="FF0000"/>
          <w:highlight w:val="yellow"/>
          <w:u w:val="single"/>
          <w:rtl/>
        </w:rPr>
        <w:t>תלמוד בבלי מסכת בבא מציעא דף קח, א-ב</w:t>
      </w:r>
    </w:p>
    <w:p w14:paraId="78C3184C" w14:textId="77777777" w:rsidR="00F7181C" w:rsidRPr="003E78B4" w:rsidRDefault="00175D87" w:rsidP="006E0990">
      <w:pPr>
        <w:pStyle w:val="a3"/>
        <w:numPr>
          <w:ilvl w:val="2"/>
          <w:numId w:val="18"/>
        </w:numPr>
        <w:bidi/>
        <w:spacing w:line="360" w:lineRule="auto"/>
        <w:jc w:val="both"/>
        <w:rPr>
          <w:rFonts w:ascii="David" w:hAnsi="David" w:cs="David"/>
        </w:rPr>
      </w:pPr>
      <w:r w:rsidRPr="003E78B4">
        <w:rPr>
          <w:rFonts w:ascii="David" w:hAnsi="David" w:cs="David"/>
          <w:rtl/>
        </w:rPr>
        <w:lastRenderedPageBreak/>
        <w:t xml:space="preserve"> מספר שותפים להם בעלות על קרקעות, ובין הקרקעות יש קרקע ששייכת לאדם חיצוני. כשאותו אדם חיצוני מעוניין למכור את הנכס שלו לצד ג'</w:t>
      </w:r>
      <w:r w:rsidR="006C6D1E" w:rsidRPr="003E78B4">
        <w:rPr>
          <w:rFonts w:ascii="David" w:hAnsi="David" w:cs="David"/>
          <w:rtl/>
        </w:rPr>
        <w:t xml:space="preserve">. </w:t>
      </w:r>
    </w:p>
    <w:p w14:paraId="6F88173D" w14:textId="77777777" w:rsidR="00F7181C" w:rsidRPr="003E78B4" w:rsidRDefault="00175D87" w:rsidP="006E0990">
      <w:pPr>
        <w:pStyle w:val="a3"/>
        <w:numPr>
          <w:ilvl w:val="0"/>
          <w:numId w:val="8"/>
        </w:numPr>
        <w:bidi/>
        <w:spacing w:line="360" w:lineRule="auto"/>
        <w:jc w:val="both"/>
        <w:rPr>
          <w:rFonts w:ascii="David" w:hAnsi="David" w:cs="David"/>
        </w:rPr>
      </w:pPr>
      <w:r w:rsidRPr="00FD59AD">
        <w:rPr>
          <w:rFonts w:ascii="David" w:hAnsi="David" w:cs="David"/>
          <w:highlight w:val="yellow"/>
          <w:rtl/>
        </w:rPr>
        <w:t>רב יהודה</w:t>
      </w:r>
      <w:r w:rsidR="00F7181C" w:rsidRPr="003E78B4">
        <w:rPr>
          <w:rFonts w:ascii="David" w:hAnsi="David" w:cs="David"/>
          <w:rtl/>
        </w:rPr>
        <w:t>-</w:t>
      </w:r>
      <w:r w:rsidRPr="003E78B4">
        <w:rPr>
          <w:rFonts w:ascii="David" w:hAnsi="David" w:cs="David"/>
          <w:rtl/>
        </w:rPr>
        <w:t xml:space="preserve"> </w:t>
      </w:r>
      <w:r w:rsidRPr="005B7292">
        <w:rPr>
          <w:rFonts w:ascii="David" w:hAnsi="David" w:cs="David"/>
          <w:b/>
          <w:bCs/>
          <w:rtl/>
        </w:rPr>
        <w:t xml:space="preserve">אם צד ג' קנה את הקרקע מאותו המוכר </w:t>
      </w:r>
      <w:r w:rsidRPr="005B7292">
        <w:rPr>
          <w:rFonts w:ascii="David" w:hAnsi="David" w:cs="David"/>
          <w:b/>
          <w:bCs/>
          <w:highlight w:val="green"/>
          <w:rtl/>
        </w:rPr>
        <w:t>הקונה הוא חצוף אך לא ניתן לסלק אותו</w:t>
      </w:r>
      <w:r w:rsidR="006C6D1E" w:rsidRPr="005B7292">
        <w:rPr>
          <w:rFonts w:ascii="David" w:hAnsi="David" w:cs="David"/>
          <w:b/>
          <w:bCs/>
          <w:rtl/>
        </w:rPr>
        <w:t>,</w:t>
      </w:r>
      <w:r w:rsidR="006C6D1E" w:rsidRPr="003E78B4">
        <w:rPr>
          <w:rFonts w:ascii="David" w:hAnsi="David" w:cs="David"/>
          <w:rtl/>
        </w:rPr>
        <w:t xml:space="preserve"> </w:t>
      </w:r>
      <w:r w:rsidRPr="003E78B4">
        <w:rPr>
          <w:rFonts w:ascii="David" w:hAnsi="David" w:cs="David"/>
          <w:rtl/>
        </w:rPr>
        <w:t xml:space="preserve">אין כנגדו טענה משפטית. </w:t>
      </w:r>
    </w:p>
    <w:p w14:paraId="52F07446" w14:textId="2F1B522E" w:rsidR="00F7181C" w:rsidRPr="003E78B4" w:rsidRDefault="006C6D1E" w:rsidP="006E0990">
      <w:pPr>
        <w:pStyle w:val="a3"/>
        <w:numPr>
          <w:ilvl w:val="0"/>
          <w:numId w:val="8"/>
        </w:numPr>
        <w:bidi/>
        <w:spacing w:line="360" w:lineRule="auto"/>
        <w:jc w:val="both"/>
        <w:rPr>
          <w:rFonts w:ascii="David" w:hAnsi="David" w:cs="David"/>
        </w:rPr>
      </w:pPr>
      <w:r w:rsidRPr="00FD59AD">
        <w:rPr>
          <w:rFonts w:ascii="David" w:hAnsi="David" w:cs="David"/>
          <w:highlight w:val="yellow"/>
          <w:rtl/>
        </w:rPr>
        <w:t>רב נחמן</w:t>
      </w:r>
      <w:r w:rsidRPr="003E78B4">
        <w:rPr>
          <w:rFonts w:ascii="David" w:hAnsi="David" w:cs="David"/>
          <w:rtl/>
        </w:rPr>
        <w:t xml:space="preserve">- </w:t>
      </w:r>
      <w:r w:rsidR="00175D87" w:rsidRPr="003E78B4">
        <w:rPr>
          <w:rFonts w:ascii="David" w:hAnsi="David" w:cs="David"/>
          <w:rtl/>
        </w:rPr>
        <w:t xml:space="preserve">במקרה של </w:t>
      </w:r>
      <w:r w:rsidR="00175D87" w:rsidRPr="005B7292">
        <w:rPr>
          <w:rFonts w:ascii="David" w:hAnsi="David" w:cs="David"/>
          <w:b/>
          <w:bCs/>
          <w:highlight w:val="green"/>
          <w:rtl/>
        </w:rPr>
        <w:t>אחים ושותפים יש להם זכות קדימה משפטית,</w:t>
      </w:r>
      <w:r w:rsidR="00175D87" w:rsidRPr="005B7292">
        <w:rPr>
          <w:rFonts w:ascii="David" w:hAnsi="David" w:cs="David"/>
          <w:b/>
          <w:bCs/>
          <w:rtl/>
        </w:rPr>
        <w:t xml:space="preserve"> </w:t>
      </w:r>
      <w:r w:rsidRPr="005B7292">
        <w:rPr>
          <w:rFonts w:ascii="David" w:hAnsi="David" w:cs="David"/>
          <w:b/>
          <w:bCs/>
          <w:rtl/>
        </w:rPr>
        <w:t>ניתן</w:t>
      </w:r>
      <w:r w:rsidR="00175D87" w:rsidRPr="005B7292">
        <w:rPr>
          <w:rFonts w:ascii="David" w:hAnsi="David" w:cs="David"/>
          <w:b/>
          <w:bCs/>
          <w:rtl/>
        </w:rPr>
        <w:t xml:space="preserve"> לחייב </w:t>
      </w:r>
      <w:r w:rsidRPr="005B7292">
        <w:rPr>
          <w:rFonts w:ascii="David" w:hAnsi="David" w:cs="David"/>
          <w:b/>
          <w:bCs/>
          <w:rtl/>
        </w:rPr>
        <w:t>את צד ג'</w:t>
      </w:r>
      <w:r w:rsidR="00175D87" w:rsidRPr="005B7292">
        <w:rPr>
          <w:rFonts w:ascii="David" w:hAnsi="David" w:cs="David"/>
          <w:b/>
          <w:bCs/>
          <w:rtl/>
        </w:rPr>
        <w:t xml:space="preserve"> למכור להם את השדה</w:t>
      </w:r>
      <w:r w:rsidR="00175D87" w:rsidRPr="003E78B4">
        <w:rPr>
          <w:rFonts w:ascii="David" w:hAnsi="David" w:cs="David"/>
          <w:rtl/>
        </w:rPr>
        <w:t>.</w:t>
      </w:r>
      <w:r w:rsidRPr="003E78B4">
        <w:rPr>
          <w:rFonts w:ascii="David" w:hAnsi="David" w:cs="David"/>
          <w:rtl/>
        </w:rPr>
        <w:t xml:space="preserve"> אך</w:t>
      </w:r>
      <w:r w:rsidR="00175D87" w:rsidRPr="003E78B4">
        <w:rPr>
          <w:rFonts w:ascii="David" w:hAnsi="David" w:cs="David"/>
          <w:rtl/>
        </w:rPr>
        <w:t xml:space="preserve">, במקרה של </w:t>
      </w:r>
      <w:r w:rsidR="00175D87" w:rsidRPr="005B7292">
        <w:rPr>
          <w:rFonts w:ascii="David" w:hAnsi="David" w:cs="David"/>
          <w:b/>
          <w:bCs/>
          <w:highlight w:val="green"/>
          <w:rtl/>
        </w:rPr>
        <w:t>שכן רגיל אין זכות קדימה משפטית</w:t>
      </w:r>
      <w:r w:rsidR="002D6E4C">
        <w:rPr>
          <w:rFonts w:ascii="David" w:hAnsi="David" w:cs="David" w:hint="cs"/>
          <w:b/>
          <w:bCs/>
          <w:highlight w:val="green"/>
          <w:rtl/>
        </w:rPr>
        <w:t xml:space="preserve"> לשכן </w:t>
      </w:r>
      <w:r w:rsidR="002D6E4C" w:rsidRPr="002D6E4C">
        <w:rPr>
          <w:rFonts w:ascii="David" w:hAnsi="David" w:cs="David" w:hint="cs"/>
          <w:b/>
          <w:bCs/>
          <w:rtl/>
        </w:rPr>
        <w:t>וניתן למכור לצד ג</w:t>
      </w:r>
      <w:r w:rsidR="00175D87" w:rsidRPr="002D6E4C">
        <w:rPr>
          <w:rFonts w:ascii="David" w:hAnsi="David" w:cs="David"/>
          <w:b/>
          <w:bCs/>
          <w:rtl/>
        </w:rPr>
        <w:t>.</w:t>
      </w:r>
    </w:p>
    <w:p w14:paraId="6DA977AB" w14:textId="075ABE7F" w:rsidR="00175D87" w:rsidRDefault="00F7181C" w:rsidP="006E0990">
      <w:pPr>
        <w:pStyle w:val="a3"/>
        <w:numPr>
          <w:ilvl w:val="0"/>
          <w:numId w:val="8"/>
        </w:numPr>
        <w:bidi/>
        <w:spacing w:line="360" w:lineRule="auto"/>
        <w:jc w:val="both"/>
        <w:rPr>
          <w:rFonts w:ascii="David" w:hAnsi="David" w:cs="David"/>
        </w:rPr>
      </w:pPr>
      <w:r w:rsidRPr="00FD59AD">
        <w:rPr>
          <w:rFonts w:ascii="David" w:hAnsi="David" w:cs="David"/>
          <w:highlight w:val="yellow"/>
          <w:rtl/>
        </w:rPr>
        <w:t>נ</w:t>
      </w:r>
      <w:r w:rsidR="00175D87" w:rsidRPr="00FD59AD">
        <w:rPr>
          <w:rFonts w:ascii="David" w:hAnsi="David" w:cs="David"/>
          <w:highlight w:val="yellow"/>
          <w:rtl/>
        </w:rPr>
        <w:t>הרדעי</w:t>
      </w:r>
      <w:r w:rsidR="006C6D1E" w:rsidRPr="00FD59AD">
        <w:rPr>
          <w:rFonts w:ascii="David" w:hAnsi="David" w:cs="David"/>
          <w:highlight w:val="yellow"/>
          <w:rtl/>
        </w:rPr>
        <w:t>-</w:t>
      </w:r>
      <w:r w:rsidR="00175D87" w:rsidRPr="003E78B4">
        <w:rPr>
          <w:rFonts w:ascii="David" w:hAnsi="David" w:cs="David"/>
          <w:rtl/>
        </w:rPr>
        <w:t xml:space="preserve"> </w:t>
      </w:r>
      <w:r w:rsidR="00175D87" w:rsidRPr="005B7292">
        <w:rPr>
          <w:rFonts w:ascii="David" w:hAnsi="David" w:cs="David"/>
          <w:b/>
          <w:bCs/>
          <w:highlight w:val="green"/>
          <w:rtl/>
        </w:rPr>
        <w:t xml:space="preserve">גם ביחסי שכנות רגילים יש זכות קדימה משפטית. </w:t>
      </w:r>
      <w:r w:rsidR="006C6D1E" w:rsidRPr="005B7292">
        <w:rPr>
          <w:rFonts w:ascii="David" w:hAnsi="David" w:cs="David"/>
          <w:b/>
          <w:bCs/>
          <w:highlight w:val="green"/>
          <w:rtl/>
        </w:rPr>
        <w:t>לאור עקרון הישר והטוב</w:t>
      </w:r>
      <w:r w:rsidR="006C6D1E" w:rsidRPr="003E78B4">
        <w:rPr>
          <w:rFonts w:ascii="David" w:hAnsi="David" w:cs="David"/>
          <w:rtl/>
        </w:rPr>
        <w:t xml:space="preserve">. </w:t>
      </w:r>
      <w:r w:rsidRPr="003E78B4">
        <w:rPr>
          <w:rFonts w:ascii="David" w:hAnsi="David" w:cs="David"/>
          <w:rtl/>
        </w:rPr>
        <w:t>(המוכר לא מפסיד)</w:t>
      </w:r>
    </w:p>
    <w:p w14:paraId="0430BF59" w14:textId="76C28BC3" w:rsidR="00CF2D59" w:rsidRDefault="00CF2D59" w:rsidP="00CF2D59">
      <w:pPr>
        <w:pStyle w:val="a3"/>
        <w:bidi/>
        <w:spacing w:line="360" w:lineRule="auto"/>
        <w:jc w:val="both"/>
        <w:rPr>
          <w:rFonts w:ascii="David" w:hAnsi="David" w:cs="David"/>
          <w:rtl/>
        </w:rPr>
      </w:pPr>
      <w:r w:rsidRPr="00907A6B">
        <w:rPr>
          <w:rFonts w:ascii="David" w:hAnsi="David" w:cs="David" w:hint="cs"/>
          <w:b/>
          <w:bCs/>
          <w:highlight w:val="cyan"/>
          <w:rtl/>
        </w:rPr>
        <w:t>נפסק לפי חכמי נהרדעי</w:t>
      </w:r>
      <w:r>
        <w:rPr>
          <w:rFonts w:ascii="David" w:hAnsi="David" w:cs="David" w:hint="cs"/>
          <w:rtl/>
        </w:rPr>
        <w:t xml:space="preserve">. מכירה לשכנים לא תפגע בצג ג' שימשיך בחיפוש אחרי קרקע, אך מכירה לצד ג' תפגע בשכנים המעוניינים להרחיב את שטחם. בנוסף </w:t>
      </w:r>
      <w:r>
        <w:rPr>
          <w:rFonts w:ascii="David" w:hAnsi="David" w:cs="David"/>
          <w:rtl/>
        </w:rPr>
        <w:t>–</w:t>
      </w:r>
      <w:r>
        <w:rPr>
          <w:rFonts w:ascii="David" w:hAnsi="David" w:cs="David" w:hint="cs"/>
          <w:rtl/>
        </w:rPr>
        <w:t xml:space="preserve"> למוכר זה לא משנה למי הוא מוכר.</w:t>
      </w:r>
    </w:p>
    <w:p w14:paraId="2078C0BC" w14:textId="645D8DA9" w:rsidR="00CF2D59" w:rsidRDefault="00CF2D59" w:rsidP="00CF2D59">
      <w:pPr>
        <w:pStyle w:val="a3"/>
        <w:numPr>
          <w:ilvl w:val="2"/>
          <w:numId w:val="18"/>
        </w:numPr>
        <w:bidi/>
        <w:spacing w:line="360" w:lineRule="auto"/>
        <w:jc w:val="both"/>
        <w:rPr>
          <w:rFonts w:ascii="David" w:hAnsi="David" w:cs="David"/>
        </w:rPr>
      </w:pPr>
      <w:r>
        <w:rPr>
          <w:rFonts w:ascii="David" w:hAnsi="David" w:cs="David" w:hint="cs"/>
          <w:rtl/>
        </w:rPr>
        <w:t xml:space="preserve">חריגים בהם הכלל לא תופס: </w:t>
      </w:r>
    </w:p>
    <w:p w14:paraId="741072E5" w14:textId="238E9E76" w:rsidR="00CF2D59" w:rsidRDefault="00A65473" w:rsidP="00CF2D59">
      <w:pPr>
        <w:pStyle w:val="a3"/>
        <w:numPr>
          <w:ilvl w:val="0"/>
          <w:numId w:val="34"/>
        </w:numPr>
        <w:bidi/>
        <w:spacing w:line="360" w:lineRule="auto"/>
        <w:jc w:val="both"/>
        <w:rPr>
          <w:rFonts w:ascii="David" w:hAnsi="David" w:cs="David"/>
        </w:rPr>
      </w:pPr>
      <w:r w:rsidRPr="00A65473">
        <w:rPr>
          <w:rFonts w:ascii="David" w:hAnsi="David" w:cs="David" w:hint="cs"/>
          <w:u w:val="single"/>
          <w:rtl/>
        </w:rPr>
        <w:t xml:space="preserve">מסירת הקרקע </w:t>
      </w:r>
      <w:r w:rsidRPr="00907A6B">
        <w:rPr>
          <w:rFonts w:ascii="David" w:hAnsi="David" w:cs="David" w:hint="cs"/>
          <w:b/>
          <w:bCs/>
          <w:highlight w:val="green"/>
          <w:u w:val="single"/>
          <w:rtl/>
        </w:rPr>
        <w:t>במתנה/ ירושה</w:t>
      </w:r>
      <w:r w:rsidRPr="00A65473">
        <w:rPr>
          <w:rFonts w:ascii="David" w:hAnsi="David" w:cs="David" w:hint="cs"/>
          <w:u w:val="single"/>
          <w:rtl/>
        </w:rPr>
        <w:t xml:space="preserve"> </w:t>
      </w:r>
      <w:r w:rsidRPr="00A65473">
        <w:rPr>
          <w:rFonts w:ascii="David" w:hAnsi="David" w:cs="David"/>
          <w:u w:val="single"/>
          <w:rtl/>
        </w:rPr>
        <w:t>–</w:t>
      </w:r>
      <w:r>
        <w:rPr>
          <w:rFonts w:ascii="David" w:hAnsi="David" w:cs="David" w:hint="cs"/>
          <w:rtl/>
        </w:rPr>
        <w:t xml:space="preserve"> מכירה לשכנים תהיה פגיעה במקבלי המתנה/ היורשים.</w:t>
      </w:r>
    </w:p>
    <w:p w14:paraId="3161DCCD" w14:textId="49FB02EF" w:rsidR="00A65473" w:rsidRDefault="00A65473" w:rsidP="00A65473">
      <w:pPr>
        <w:pStyle w:val="a3"/>
        <w:numPr>
          <w:ilvl w:val="0"/>
          <w:numId w:val="34"/>
        </w:numPr>
        <w:bidi/>
        <w:spacing w:line="360" w:lineRule="auto"/>
        <w:jc w:val="both"/>
        <w:rPr>
          <w:rFonts w:ascii="David" w:hAnsi="David" w:cs="David"/>
        </w:rPr>
      </w:pPr>
      <w:r w:rsidRPr="00907A6B">
        <w:rPr>
          <w:rFonts w:ascii="David" w:hAnsi="David" w:cs="David" w:hint="cs"/>
          <w:b/>
          <w:bCs/>
          <w:highlight w:val="green"/>
          <w:u w:val="single"/>
          <w:rtl/>
        </w:rPr>
        <w:t>אדם המוכר את כל נכסיו לאחר</w:t>
      </w:r>
      <w:r w:rsidRPr="00A65473">
        <w:rPr>
          <w:rFonts w:ascii="David" w:hAnsi="David" w:cs="David" w:hint="cs"/>
          <w:u w:val="single"/>
          <w:rtl/>
        </w:rPr>
        <w:t xml:space="preserve"> </w:t>
      </w:r>
      <w:r w:rsidRPr="00A65473">
        <w:rPr>
          <w:rFonts w:ascii="David" w:hAnsi="David" w:cs="David"/>
          <w:u w:val="single"/>
          <w:rtl/>
        </w:rPr>
        <w:t>–</w:t>
      </w:r>
      <w:r>
        <w:rPr>
          <w:rFonts w:ascii="David" w:hAnsi="David" w:cs="David" w:hint="cs"/>
          <w:rtl/>
        </w:rPr>
        <w:t xml:space="preserve"> </w:t>
      </w:r>
      <w:r w:rsidRPr="000E4F63">
        <w:rPr>
          <w:rFonts w:ascii="David" w:hAnsi="David" w:cs="David" w:hint="cs"/>
          <w:b/>
          <w:bCs/>
          <w:highlight w:val="green"/>
          <w:u w:val="single"/>
          <w:rtl/>
        </w:rPr>
        <w:t>עסקת חבילה</w:t>
      </w:r>
      <w:r>
        <w:rPr>
          <w:rFonts w:ascii="David" w:hAnsi="David" w:cs="David" w:hint="cs"/>
          <w:rtl/>
        </w:rPr>
        <w:t xml:space="preserve"> לצד ג' שייתכן שאם היא לא תכלול את השטח הבעייתי (שהשכן רוצה) העסקה לא תתממש </w:t>
      </w:r>
      <w:r>
        <w:rPr>
          <w:rFonts w:ascii="David" w:hAnsi="David" w:cs="David"/>
          <w:rtl/>
        </w:rPr>
        <w:t>–</w:t>
      </w:r>
      <w:r>
        <w:rPr>
          <w:rFonts w:ascii="David" w:hAnsi="David" w:cs="David" w:hint="cs"/>
          <w:rtl/>
        </w:rPr>
        <w:t xml:space="preserve"> פגיעה במוכר.</w:t>
      </w:r>
    </w:p>
    <w:p w14:paraId="3DAC6723" w14:textId="700DCBE2" w:rsidR="00A65473" w:rsidRDefault="00A65473" w:rsidP="00A65473">
      <w:pPr>
        <w:pStyle w:val="a3"/>
        <w:numPr>
          <w:ilvl w:val="0"/>
          <w:numId w:val="34"/>
        </w:numPr>
        <w:bidi/>
        <w:spacing w:line="360" w:lineRule="auto"/>
        <w:jc w:val="both"/>
        <w:rPr>
          <w:rFonts w:ascii="David" w:hAnsi="David" w:cs="David"/>
        </w:rPr>
      </w:pPr>
      <w:r w:rsidRPr="00907A6B">
        <w:rPr>
          <w:rFonts w:ascii="David" w:hAnsi="David" w:cs="David" w:hint="cs"/>
          <w:b/>
          <w:bCs/>
          <w:highlight w:val="green"/>
          <w:u w:val="single"/>
          <w:rtl/>
        </w:rPr>
        <w:t>בעלים ראשונים</w:t>
      </w:r>
      <w:r w:rsidRPr="00A65473">
        <w:rPr>
          <w:rFonts w:ascii="David" w:hAnsi="David" w:cs="David" w:hint="cs"/>
          <w:u w:val="single"/>
          <w:rtl/>
        </w:rPr>
        <w:t xml:space="preserve"> </w:t>
      </w:r>
      <w:r w:rsidRPr="00A65473">
        <w:rPr>
          <w:rFonts w:ascii="David" w:hAnsi="David" w:cs="David"/>
          <w:u w:val="single"/>
          <w:rtl/>
        </w:rPr>
        <w:t>–</w:t>
      </w:r>
      <w:r>
        <w:rPr>
          <w:rFonts w:ascii="David" w:hAnsi="David" w:cs="David" w:hint="cs"/>
          <w:rtl/>
        </w:rPr>
        <w:t xml:space="preserve"> אדם שמכר שטח שברשותו ומעוניין לרכוש אותו מחדש </w:t>
      </w:r>
      <w:r>
        <w:rPr>
          <w:rFonts w:ascii="David" w:hAnsi="David" w:cs="David"/>
          <w:rtl/>
        </w:rPr>
        <w:t>–</w:t>
      </w:r>
      <w:r>
        <w:rPr>
          <w:rFonts w:ascii="David" w:hAnsi="David" w:cs="David" w:hint="cs"/>
          <w:rtl/>
        </w:rPr>
        <w:t xml:space="preserve"> פגיעה לשכן תפגע בבעלים המקורי.</w:t>
      </w:r>
    </w:p>
    <w:p w14:paraId="1ECFE844" w14:textId="11466E9F" w:rsidR="00A65473" w:rsidRPr="00A65473" w:rsidRDefault="00A65473" w:rsidP="00A65473">
      <w:pPr>
        <w:pStyle w:val="a3"/>
        <w:bidi/>
        <w:spacing w:line="360" w:lineRule="auto"/>
        <w:ind w:left="785"/>
        <w:jc w:val="both"/>
        <w:rPr>
          <w:rFonts w:ascii="David" w:hAnsi="David" w:cs="David"/>
          <w:b/>
          <w:bCs/>
        </w:rPr>
      </w:pPr>
      <w:r w:rsidRPr="00A65473">
        <w:rPr>
          <w:rFonts w:ascii="David" w:hAnsi="David" w:cs="David" w:hint="cs"/>
          <w:b/>
          <w:bCs/>
          <w:highlight w:val="green"/>
          <w:rtl/>
        </w:rPr>
        <w:t xml:space="preserve">כלומר </w:t>
      </w:r>
      <w:r w:rsidRPr="00A65473">
        <w:rPr>
          <w:rFonts w:ascii="David" w:hAnsi="David" w:cs="David"/>
          <w:b/>
          <w:bCs/>
          <w:highlight w:val="green"/>
          <w:rtl/>
        </w:rPr>
        <w:t>–</w:t>
      </w:r>
      <w:r w:rsidRPr="00A65473">
        <w:rPr>
          <w:rFonts w:ascii="David" w:hAnsi="David" w:cs="David" w:hint="cs"/>
          <w:b/>
          <w:bCs/>
          <w:highlight w:val="green"/>
          <w:rtl/>
        </w:rPr>
        <w:t xml:space="preserve"> הכלל דינא דבר מצרא לא מתקיים </w:t>
      </w:r>
      <w:r w:rsidRPr="00907A6B">
        <w:rPr>
          <w:rFonts w:ascii="David" w:hAnsi="David" w:cs="David" w:hint="cs"/>
          <w:b/>
          <w:bCs/>
          <w:highlight w:val="green"/>
          <w:u w:val="single"/>
          <w:rtl/>
        </w:rPr>
        <w:t>כאשר צד מסוים נפגע</w:t>
      </w:r>
      <w:r w:rsidRPr="00A65473">
        <w:rPr>
          <w:rFonts w:ascii="David" w:hAnsi="David" w:cs="David" w:hint="cs"/>
          <w:b/>
          <w:bCs/>
          <w:highlight w:val="green"/>
          <w:rtl/>
        </w:rPr>
        <w:t xml:space="preserve"> </w:t>
      </w:r>
      <w:r w:rsidRPr="00A65473">
        <w:rPr>
          <w:rFonts w:ascii="David" w:hAnsi="David" w:cs="David"/>
          <w:b/>
          <w:bCs/>
          <w:highlight w:val="green"/>
          <w:rtl/>
        </w:rPr>
        <w:t>–</w:t>
      </w:r>
      <w:r w:rsidRPr="00A65473">
        <w:rPr>
          <w:rFonts w:ascii="David" w:hAnsi="David" w:cs="David" w:hint="cs"/>
          <w:b/>
          <w:bCs/>
          <w:highlight w:val="green"/>
          <w:rtl/>
        </w:rPr>
        <w:t xml:space="preserve"> המוכר או הקונה.</w:t>
      </w:r>
    </w:p>
    <w:p w14:paraId="0BA0E5FA" w14:textId="7E468D3D" w:rsidR="00A65473" w:rsidRPr="00A65473" w:rsidRDefault="00A65473" w:rsidP="00A65473">
      <w:pPr>
        <w:pStyle w:val="a3"/>
        <w:numPr>
          <w:ilvl w:val="1"/>
          <w:numId w:val="18"/>
        </w:numPr>
        <w:bidi/>
        <w:spacing w:line="360" w:lineRule="auto"/>
        <w:rPr>
          <w:rFonts w:ascii="David" w:hAnsi="David" w:cs="David"/>
        </w:rPr>
      </w:pPr>
      <w:r w:rsidRPr="000836FA">
        <w:rPr>
          <w:rFonts w:ascii="David" w:hAnsi="David" w:cs="David" w:hint="cs"/>
          <w:color w:val="FF0000"/>
          <w:highlight w:val="yellow"/>
          <w:u w:val="single"/>
          <w:rtl/>
        </w:rPr>
        <w:t xml:space="preserve">רש"י מסכת בבא מציעא </w:t>
      </w:r>
      <w:r w:rsidRPr="000836FA">
        <w:rPr>
          <w:rFonts w:ascii="David" w:hAnsi="David" w:cs="David"/>
          <w:color w:val="FF0000"/>
          <w:highlight w:val="yellow"/>
          <w:u w:val="single"/>
          <w:rtl/>
        </w:rPr>
        <w:t>–</w:t>
      </w:r>
      <w:r w:rsidRPr="000836FA">
        <w:rPr>
          <w:rFonts w:ascii="David" w:hAnsi="David" w:cs="David" w:hint="cs"/>
          <w:color w:val="FF0000"/>
          <w:highlight w:val="yellow"/>
          <w:rtl/>
        </w:rPr>
        <w:t xml:space="preserve"> </w:t>
      </w:r>
      <w:r w:rsidRPr="00A65473">
        <w:rPr>
          <w:rFonts w:ascii="David" w:hAnsi="David" w:cs="David"/>
          <w:highlight w:val="cyan"/>
          <w:rtl/>
        </w:rPr>
        <w:t>מדוע מסלקים את הקונה ולא מפנים את הטענה כלפי המוכר?</w:t>
      </w:r>
      <w:r w:rsidRPr="00A65473">
        <w:rPr>
          <w:rFonts w:ascii="David" w:hAnsi="David" w:cs="David"/>
          <w:rtl/>
        </w:rPr>
        <w:t xml:space="preserve"> </w:t>
      </w:r>
    </w:p>
    <w:p w14:paraId="3E53C614" w14:textId="77777777" w:rsidR="00A65473" w:rsidRPr="00A65473" w:rsidRDefault="00A65473" w:rsidP="00A65473">
      <w:pPr>
        <w:pStyle w:val="a3"/>
        <w:numPr>
          <w:ilvl w:val="0"/>
          <w:numId w:val="39"/>
        </w:numPr>
        <w:bidi/>
        <w:spacing w:line="360" w:lineRule="auto"/>
        <w:rPr>
          <w:rFonts w:ascii="David" w:hAnsi="David" w:cs="David"/>
          <w:rtl/>
        </w:rPr>
      </w:pPr>
      <w:bookmarkStart w:id="7" w:name="_Hlk62147224"/>
      <w:r w:rsidRPr="00A65473">
        <w:rPr>
          <w:rFonts w:ascii="David" w:hAnsi="David" w:cs="David"/>
          <w:rtl/>
        </w:rPr>
        <w:t xml:space="preserve">על מנת להבטיח שהמוכר לא יפגע, רוצים שהבעלים המקוריים של השטח יקבלו את המחיר המלא. </w:t>
      </w:r>
    </w:p>
    <w:p w14:paraId="40671D0B" w14:textId="1E6FA067" w:rsidR="000D1699" w:rsidRPr="000D1699" w:rsidRDefault="00A65473" w:rsidP="000D1699">
      <w:pPr>
        <w:pStyle w:val="a3"/>
        <w:numPr>
          <w:ilvl w:val="0"/>
          <w:numId w:val="39"/>
        </w:numPr>
        <w:bidi/>
        <w:spacing w:line="360" w:lineRule="auto"/>
        <w:rPr>
          <w:rFonts w:ascii="David" w:hAnsi="David" w:cs="David"/>
        </w:rPr>
      </w:pPr>
      <w:r w:rsidRPr="00A65473">
        <w:rPr>
          <w:rFonts w:ascii="David" w:hAnsi="David" w:cs="David"/>
          <w:b/>
          <w:bCs/>
          <w:u w:val="single"/>
          <w:rtl/>
        </w:rPr>
        <w:t>לגמירת דעת</w:t>
      </w:r>
      <w:r w:rsidRPr="00A65473">
        <w:rPr>
          <w:rFonts w:ascii="David" w:hAnsi="David" w:cs="David"/>
          <w:rtl/>
        </w:rPr>
        <w:t>- צד ג' הוא שלוחו של המוכר המקורי, העסקה מעידה על גמירת דעתו של המוכר למכור את השטח.</w:t>
      </w:r>
    </w:p>
    <w:bookmarkEnd w:id="7"/>
    <w:p w14:paraId="0D881A38" w14:textId="4ED2163F" w:rsidR="000D1699" w:rsidRDefault="00A65473" w:rsidP="000D1699">
      <w:pPr>
        <w:pStyle w:val="a3"/>
        <w:numPr>
          <w:ilvl w:val="1"/>
          <w:numId w:val="18"/>
        </w:numPr>
        <w:bidi/>
        <w:spacing w:line="360" w:lineRule="auto"/>
        <w:jc w:val="both"/>
        <w:rPr>
          <w:rFonts w:ascii="David" w:hAnsi="David" w:cs="David"/>
          <w:b/>
          <w:bCs/>
        </w:rPr>
      </w:pPr>
      <w:r w:rsidRPr="000836FA">
        <w:rPr>
          <w:rFonts w:ascii="David" w:hAnsi="David" w:cs="David" w:hint="cs"/>
          <w:color w:val="FF0000"/>
          <w:highlight w:val="yellow"/>
          <w:u w:val="single"/>
          <w:rtl/>
        </w:rPr>
        <w:t xml:space="preserve">טור חושן משפט סימן קע"ה </w:t>
      </w:r>
      <w:r w:rsidRPr="000836FA">
        <w:rPr>
          <w:rFonts w:ascii="David" w:hAnsi="David" w:cs="David"/>
          <w:color w:val="FF0000"/>
          <w:highlight w:val="yellow"/>
          <w:u w:val="single"/>
          <w:rtl/>
        </w:rPr>
        <w:t>–</w:t>
      </w:r>
      <w:r w:rsidRPr="000836FA">
        <w:rPr>
          <w:rFonts w:ascii="David" w:hAnsi="David" w:cs="David" w:hint="cs"/>
          <w:color w:val="FF0000"/>
          <w:rtl/>
        </w:rPr>
        <w:t xml:space="preserve">  </w:t>
      </w:r>
      <w:r w:rsidRPr="00A65473">
        <w:rPr>
          <w:rFonts w:ascii="David" w:hAnsi="David" w:cs="David" w:hint="cs"/>
          <w:b/>
          <w:bCs/>
          <w:highlight w:val="green"/>
          <w:rtl/>
        </w:rPr>
        <w:t>מהות התקנה היא עשיית הישר והטוב, לכן כאשר לא נגרם נזק למוכר, עדיף שימכור את הקרקע לשכנו</w:t>
      </w:r>
      <w:r w:rsidR="000D1699">
        <w:rPr>
          <w:rFonts w:ascii="David" w:hAnsi="David" w:cs="David" w:hint="cs"/>
          <w:b/>
          <w:bCs/>
          <w:rtl/>
        </w:rPr>
        <w:t>.</w:t>
      </w:r>
    </w:p>
    <w:p w14:paraId="0DADD8D0" w14:textId="63B6309E" w:rsidR="00907A6B" w:rsidRPr="00907A6B" w:rsidRDefault="00907A6B" w:rsidP="000D1699">
      <w:pPr>
        <w:pStyle w:val="a3"/>
        <w:numPr>
          <w:ilvl w:val="1"/>
          <w:numId w:val="18"/>
        </w:numPr>
        <w:bidi/>
        <w:spacing w:line="360" w:lineRule="auto"/>
        <w:jc w:val="both"/>
        <w:rPr>
          <w:rFonts w:ascii="David" w:hAnsi="David" w:cs="David"/>
          <w:b/>
          <w:bCs/>
          <w:highlight w:val="yellow"/>
          <w:u w:val="single"/>
        </w:rPr>
      </w:pPr>
      <w:r w:rsidRPr="00907A6B">
        <w:rPr>
          <w:rFonts w:ascii="David" w:hAnsi="David" w:cs="David" w:hint="cs"/>
          <w:b/>
          <w:bCs/>
          <w:highlight w:val="yellow"/>
          <w:u w:val="single"/>
          <w:rtl/>
        </w:rPr>
        <w:t xml:space="preserve">שומא הדר </w:t>
      </w:r>
      <w:r w:rsidRPr="00907A6B">
        <w:rPr>
          <w:rFonts w:ascii="David" w:hAnsi="David" w:cs="David"/>
          <w:b/>
          <w:bCs/>
          <w:highlight w:val="yellow"/>
          <w:u w:val="single"/>
          <w:rtl/>
        </w:rPr>
        <w:t>–</w:t>
      </w:r>
      <w:r w:rsidRPr="00907A6B">
        <w:rPr>
          <w:rFonts w:ascii="David" w:hAnsi="David" w:cs="David" w:hint="cs"/>
          <w:b/>
          <w:bCs/>
          <w:highlight w:val="yellow"/>
          <w:u w:val="single"/>
          <w:rtl/>
        </w:rPr>
        <w:t xml:space="preserve"> העברת בעלות </w:t>
      </w:r>
      <w:r>
        <w:rPr>
          <w:rFonts w:ascii="David" w:hAnsi="David" w:cs="David" w:hint="cs"/>
          <w:b/>
          <w:bCs/>
          <w:highlight w:val="yellow"/>
          <w:u w:val="single"/>
          <w:rtl/>
        </w:rPr>
        <w:t>לפי שווי ההלוואה</w:t>
      </w:r>
    </w:p>
    <w:p w14:paraId="3B69467E" w14:textId="0CB81943" w:rsidR="000D1699" w:rsidRPr="000836FA" w:rsidRDefault="000D1699" w:rsidP="000D1699">
      <w:pPr>
        <w:pStyle w:val="a3"/>
        <w:numPr>
          <w:ilvl w:val="1"/>
          <w:numId w:val="18"/>
        </w:numPr>
        <w:bidi/>
        <w:spacing w:line="360" w:lineRule="auto"/>
        <w:jc w:val="both"/>
        <w:rPr>
          <w:rFonts w:ascii="David" w:hAnsi="David" w:cs="David"/>
          <w:color w:val="FF0000"/>
        </w:rPr>
      </w:pPr>
      <w:r w:rsidRPr="000836FA">
        <w:rPr>
          <w:rFonts w:ascii="David" w:hAnsi="David" w:cs="David"/>
          <w:color w:val="FF0000"/>
          <w:highlight w:val="yellow"/>
          <w:u w:val="single"/>
          <w:rtl/>
        </w:rPr>
        <w:t>תלמוד בבלי מסכת בבא מציעא דף לה, א</w:t>
      </w:r>
    </w:p>
    <w:p w14:paraId="50C216A8" w14:textId="61D8C193" w:rsidR="000D1699" w:rsidRPr="00581439" w:rsidRDefault="000D1699" w:rsidP="000D1699">
      <w:pPr>
        <w:pStyle w:val="a3"/>
        <w:numPr>
          <w:ilvl w:val="2"/>
          <w:numId w:val="18"/>
        </w:numPr>
        <w:bidi/>
        <w:spacing w:line="360" w:lineRule="auto"/>
        <w:jc w:val="both"/>
        <w:rPr>
          <w:rFonts w:ascii="David" w:hAnsi="David" w:cs="David"/>
          <w:highlight w:val="green"/>
        </w:rPr>
      </w:pPr>
      <w:r w:rsidRPr="003E78B4">
        <w:rPr>
          <w:rFonts w:ascii="David" w:hAnsi="David" w:cs="David"/>
          <w:rtl/>
        </w:rPr>
        <w:t xml:space="preserve"> אדם נותן הלוואה לאדם אחר. המלווה לקח כשיעבוד נכסי מקרקעין של הלווה. הבעיה עולה כ</w:t>
      </w:r>
      <w:r w:rsidRPr="005B7292">
        <w:rPr>
          <w:rFonts w:ascii="David" w:hAnsi="David" w:cs="David"/>
          <w:b/>
          <w:bCs/>
          <w:highlight w:val="green"/>
          <w:rtl/>
        </w:rPr>
        <w:t>שנכס מסוים משועבד והבעלים שלו מנסה למכור אותו לצד ג'.</w:t>
      </w:r>
      <w:r w:rsidRPr="005B7292">
        <w:rPr>
          <w:rFonts w:ascii="David" w:hAnsi="David" w:cs="David"/>
          <w:b/>
          <w:bCs/>
          <w:rtl/>
        </w:rPr>
        <w:t xml:space="preserve"> </w:t>
      </w:r>
      <w:r w:rsidRPr="003E78B4">
        <w:rPr>
          <w:rFonts w:ascii="David" w:hAnsi="David" w:cs="David"/>
          <w:rtl/>
        </w:rPr>
        <w:t xml:space="preserve">על מנת </w:t>
      </w:r>
      <w:r w:rsidRPr="00581439">
        <w:rPr>
          <w:rFonts w:ascii="David" w:hAnsi="David" w:cs="David"/>
          <w:b/>
          <w:bCs/>
          <w:highlight w:val="cyan"/>
          <w:rtl/>
        </w:rPr>
        <w:t>שללווה תהיה עדיפות על קונים אחרים זכותו צריכה להיות מפורסמת לציבור</w:t>
      </w:r>
      <w:r w:rsidRPr="005B7292">
        <w:rPr>
          <w:rFonts w:ascii="David" w:hAnsi="David" w:cs="David"/>
          <w:b/>
          <w:bCs/>
          <w:rtl/>
        </w:rPr>
        <w:t xml:space="preserve">. </w:t>
      </w:r>
      <w:r w:rsidRPr="003E78B4">
        <w:rPr>
          <w:rFonts w:ascii="David" w:hAnsi="David" w:cs="David"/>
          <w:rtl/>
        </w:rPr>
        <w:t xml:space="preserve">במקרה בו נמכרו מספר נכסים למספר קונים, </w:t>
      </w:r>
      <w:r w:rsidRPr="00581439">
        <w:rPr>
          <w:rFonts w:ascii="David" w:hAnsi="David" w:cs="David"/>
          <w:b/>
          <w:bCs/>
          <w:highlight w:val="cyan"/>
          <w:rtl/>
        </w:rPr>
        <w:t>המלווה ילך קודם כל לקונה האחרון</w:t>
      </w:r>
      <w:r w:rsidRPr="003E78B4">
        <w:rPr>
          <w:rFonts w:ascii="David" w:hAnsi="David" w:cs="David"/>
          <w:rtl/>
        </w:rPr>
        <w:t xml:space="preserve"> (זאת מאחר שהקונים המוקדמים יכולים לטעון שלאחר שביצעו את העסקה עם הלווה עדיין היו לו מספיק נכסים לטובת פירעון החוב). כדי </w:t>
      </w:r>
      <w:r>
        <w:rPr>
          <w:rFonts w:ascii="David" w:hAnsi="David" w:cs="David" w:hint="cs"/>
          <w:rtl/>
        </w:rPr>
        <w:t>ש</w:t>
      </w:r>
      <w:r w:rsidRPr="003E78B4">
        <w:rPr>
          <w:rFonts w:ascii="David" w:hAnsi="David" w:cs="David"/>
          <w:rtl/>
        </w:rPr>
        <w:t xml:space="preserve">לשטר יהיה קול הוא צריך להיות מפורסם אצל סופר העיר. </w:t>
      </w:r>
      <w:r w:rsidRPr="00581439">
        <w:rPr>
          <w:rFonts w:ascii="David" w:hAnsi="David" w:cs="David"/>
          <w:b/>
          <w:bCs/>
          <w:highlight w:val="green"/>
          <w:rtl/>
        </w:rPr>
        <w:t xml:space="preserve">במידה וקונה מעוניין לרכוש שטח עליו לבדוק אצל סופר העיר האם השטח משועבד. </w:t>
      </w:r>
    </w:p>
    <w:p w14:paraId="40EBFE6D" w14:textId="77777777" w:rsidR="000D1699" w:rsidRPr="003E78B4" w:rsidRDefault="000D1699" w:rsidP="000D1699">
      <w:pPr>
        <w:pStyle w:val="a3"/>
        <w:numPr>
          <w:ilvl w:val="2"/>
          <w:numId w:val="18"/>
        </w:numPr>
        <w:bidi/>
        <w:spacing w:line="360" w:lineRule="auto"/>
        <w:jc w:val="both"/>
        <w:rPr>
          <w:rFonts w:ascii="David" w:hAnsi="David" w:cs="David"/>
        </w:rPr>
      </w:pPr>
      <w:r w:rsidRPr="003B716B">
        <w:rPr>
          <w:rFonts w:ascii="David" w:hAnsi="David" w:cs="David"/>
          <w:b/>
          <w:bCs/>
          <w:highlight w:val="cyan"/>
          <w:rtl/>
        </w:rPr>
        <w:t>שלבים בכדי שהמלווה ישתמש בקרקע המשועבדת</w:t>
      </w:r>
      <w:r w:rsidRPr="005B7292">
        <w:rPr>
          <w:rFonts w:ascii="David" w:hAnsi="David" w:cs="David"/>
          <w:highlight w:val="cyan"/>
          <w:rtl/>
        </w:rPr>
        <w:t>:</w:t>
      </w:r>
      <w:r w:rsidRPr="003E78B4">
        <w:rPr>
          <w:rFonts w:ascii="David" w:hAnsi="David" w:cs="David"/>
          <w:rtl/>
        </w:rPr>
        <w:t xml:space="preserve"> (בין השלבים יש 30 ימים בהם הלווה יכול להחזיר את החוב)</w:t>
      </w:r>
    </w:p>
    <w:p w14:paraId="388C7BCE" w14:textId="77777777" w:rsidR="000D1699" w:rsidRPr="007315B6" w:rsidRDefault="000D1699" w:rsidP="000D1699">
      <w:pPr>
        <w:pStyle w:val="a3"/>
        <w:numPr>
          <w:ilvl w:val="0"/>
          <w:numId w:val="8"/>
        </w:numPr>
        <w:bidi/>
        <w:spacing w:line="360" w:lineRule="auto"/>
        <w:rPr>
          <w:rFonts w:ascii="David" w:hAnsi="David" w:cs="David"/>
          <w:rtl/>
        </w:rPr>
      </w:pPr>
      <w:r w:rsidRPr="007315B6">
        <w:rPr>
          <w:rFonts w:ascii="David" w:hAnsi="David" w:cs="David"/>
          <w:b/>
          <w:bCs/>
          <w:highlight w:val="green"/>
          <w:u w:val="single"/>
          <w:rtl/>
        </w:rPr>
        <w:t>שטר חיפוש נכסים –</w:t>
      </w:r>
      <w:r w:rsidRPr="007315B6">
        <w:rPr>
          <w:rFonts w:ascii="David" w:hAnsi="David" w:cs="David"/>
          <w:rtl/>
        </w:rPr>
        <w:t xml:space="preserve"> בה"ד מוציא שטר נכסים עבור המלווה, ולפי השטר על המלווה לספק </w:t>
      </w:r>
      <w:r w:rsidRPr="007315B6">
        <w:rPr>
          <w:rFonts w:ascii="David" w:hAnsi="David" w:cs="David"/>
          <w:highlight w:val="cyan"/>
          <w:rtl/>
        </w:rPr>
        <w:t>תמונת מצב על הנכסים</w:t>
      </w:r>
      <w:r w:rsidRPr="007315B6">
        <w:rPr>
          <w:rFonts w:ascii="David" w:hAnsi="David" w:cs="David"/>
          <w:rtl/>
        </w:rPr>
        <w:t>, מהם הנכסים, למי הם נמכרו ומה סדר המכירה.</w:t>
      </w:r>
    </w:p>
    <w:p w14:paraId="0076705F" w14:textId="77777777" w:rsidR="000D1699" w:rsidRPr="003E78B4" w:rsidRDefault="000D1699" w:rsidP="000D1699">
      <w:pPr>
        <w:pStyle w:val="a3"/>
        <w:numPr>
          <w:ilvl w:val="0"/>
          <w:numId w:val="8"/>
        </w:numPr>
        <w:bidi/>
        <w:spacing w:line="360" w:lineRule="auto"/>
        <w:jc w:val="both"/>
        <w:rPr>
          <w:rFonts w:ascii="David" w:hAnsi="David" w:cs="David"/>
        </w:rPr>
      </w:pPr>
      <w:r w:rsidRPr="007315B6">
        <w:rPr>
          <w:rFonts w:ascii="David" w:hAnsi="David" w:cs="David"/>
          <w:b/>
          <w:bCs/>
          <w:highlight w:val="green"/>
          <w:u w:val="single"/>
          <w:rtl/>
        </w:rPr>
        <w:t>שטר אדרכתא (שטר דריסת רגל)</w:t>
      </w:r>
      <w:r w:rsidRPr="007315B6">
        <w:rPr>
          <w:rFonts w:ascii="David" w:hAnsi="David" w:cs="David" w:hint="cs"/>
          <w:b/>
          <w:bCs/>
          <w:highlight w:val="green"/>
          <w:u w:val="single"/>
          <w:rtl/>
        </w:rPr>
        <w:t xml:space="preserve"> </w:t>
      </w:r>
      <w:r w:rsidRPr="007315B6">
        <w:rPr>
          <w:rFonts w:ascii="David" w:hAnsi="David" w:cs="David"/>
          <w:b/>
          <w:bCs/>
          <w:highlight w:val="green"/>
          <w:u w:val="single"/>
          <w:rtl/>
        </w:rPr>
        <w:t>–</w:t>
      </w:r>
      <w:r>
        <w:rPr>
          <w:rFonts w:ascii="David" w:hAnsi="David" w:cs="David" w:hint="cs"/>
          <w:b/>
          <w:bCs/>
          <w:rtl/>
        </w:rPr>
        <w:t xml:space="preserve"> בה"ד מוציא שטר שהוא </w:t>
      </w:r>
      <w:r w:rsidRPr="007315B6">
        <w:rPr>
          <w:rFonts w:ascii="David" w:hAnsi="David" w:cs="David"/>
          <w:highlight w:val="cyan"/>
          <w:rtl/>
        </w:rPr>
        <w:t xml:space="preserve">מעביר </w:t>
      </w:r>
      <w:r w:rsidRPr="007315B6">
        <w:rPr>
          <w:rFonts w:ascii="David" w:hAnsi="David" w:cs="David"/>
          <w:b/>
          <w:bCs/>
          <w:highlight w:val="cyan"/>
          <w:rtl/>
        </w:rPr>
        <w:t>לחזקתו</w:t>
      </w:r>
      <w:r w:rsidRPr="007315B6">
        <w:rPr>
          <w:rFonts w:ascii="David" w:hAnsi="David" w:cs="David"/>
          <w:highlight w:val="cyan"/>
          <w:rtl/>
        </w:rPr>
        <w:t xml:space="preserve"> של המלווה את נכס המקרקעין</w:t>
      </w:r>
      <w:r w:rsidRPr="005B7292">
        <w:rPr>
          <w:rFonts w:ascii="David" w:hAnsi="David" w:cs="David"/>
          <w:b/>
          <w:bCs/>
          <w:rtl/>
        </w:rPr>
        <w:t>.</w:t>
      </w:r>
    </w:p>
    <w:p w14:paraId="5AC19A84" w14:textId="77777777" w:rsidR="000D1699" w:rsidRPr="003E78B4" w:rsidRDefault="000D1699" w:rsidP="000D1699">
      <w:pPr>
        <w:pStyle w:val="a3"/>
        <w:numPr>
          <w:ilvl w:val="0"/>
          <w:numId w:val="8"/>
        </w:numPr>
        <w:bidi/>
        <w:spacing w:line="360" w:lineRule="auto"/>
        <w:jc w:val="both"/>
        <w:rPr>
          <w:rFonts w:ascii="David" w:hAnsi="David" w:cs="David"/>
        </w:rPr>
      </w:pPr>
      <w:r w:rsidRPr="007315B6">
        <w:rPr>
          <w:rFonts w:ascii="David" w:hAnsi="David" w:cs="David"/>
          <w:b/>
          <w:bCs/>
          <w:highlight w:val="green"/>
          <w:u w:val="single"/>
          <w:rtl/>
        </w:rPr>
        <w:t>השומה</w:t>
      </w:r>
      <w:r w:rsidRPr="007315B6">
        <w:rPr>
          <w:rFonts w:ascii="David" w:hAnsi="David" w:cs="David" w:hint="cs"/>
          <w:b/>
          <w:bCs/>
          <w:highlight w:val="green"/>
          <w:u w:val="single"/>
          <w:rtl/>
        </w:rPr>
        <w:t xml:space="preserve"> </w:t>
      </w:r>
      <w:r w:rsidRPr="007315B6">
        <w:rPr>
          <w:rFonts w:ascii="David" w:hAnsi="David" w:cs="David"/>
          <w:b/>
          <w:bCs/>
          <w:highlight w:val="green"/>
          <w:u w:val="single"/>
          <w:rtl/>
        </w:rPr>
        <w:t>–</w:t>
      </w:r>
      <w:r w:rsidRPr="007315B6">
        <w:rPr>
          <w:rFonts w:ascii="David" w:hAnsi="David" w:cs="David" w:hint="cs"/>
          <w:rtl/>
        </w:rPr>
        <w:t xml:space="preserve"> </w:t>
      </w:r>
      <w:r w:rsidRPr="003E78B4">
        <w:rPr>
          <w:rFonts w:ascii="David" w:hAnsi="David" w:cs="David"/>
          <w:rtl/>
        </w:rPr>
        <w:t xml:space="preserve">בית הדין קובע את שוויה המדויק של הקרקע, </w:t>
      </w:r>
      <w:r w:rsidRPr="003B716B">
        <w:rPr>
          <w:rFonts w:ascii="David" w:hAnsi="David" w:cs="David"/>
          <w:highlight w:val="cyan"/>
          <w:rtl/>
        </w:rPr>
        <w:t xml:space="preserve">ומעביר </w:t>
      </w:r>
      <w:r w:rsidRPr="007315B6">
        <w:rPr>
          <w:rFonts w:ascii="David" w:hAnsi="David" w:cs="David"/>
          <w:b/>
          <w:bCs/>
          <w:highlight w:val="cyan"/>
          <w:rtl/>
        </w:rPr>
        <w:t>לבעלותו</w:t>
      </w:r>
      <w:r w:rsidRPr="003B716B">
        <w:rPr>
          <w:rFonts w:ascii="David" w:hAnsi="David" w:cs="David"/>
          <w:highlight w:val="cyan"/>
          <w:rtl/>
        </w:rPr>
        <w:t xml:space="preserve"> של המלווה קרקע בשווי ההלוואה</w:t>
      </w:r>
      <w:r w:rsidRPr="003E78B4">
        <w:rPr>
          <w:rFonts w:ascii="David" w:hAnsi="David" w:cs="David"/>
          <w:rtl/>
        </w:rPr>
        <w:t xml:space="preserve">. </w:t>
      </w:r>
    </w:p>
    <w:p w14:paraId="5051A806" w14:textId="77777777" w:rsidR="000D1699" w:rsidRPr="003E78B4" w:rsidRDefault="000D1699" w:rsidP="000D1699">
      <w:pPr>
        <w:pStyle w:val="a3"/>
        <w:numPr>
          <w:ilvl w:val="2"/>
          <w:numId w:val="18"/>
        </w:numPr>
        <w:bidi/>
        <w:spacing w:line="360" w:lineRule="auto"/>
        <w:jc w:val="both"/>
        <w:rPr>
          <w:rFonts w:ascii="David" w:hAnsi="David" w:cs="David"/>
        </w:rPr>
      </w:pPr>
      <w:r>
        <w:rPr>
          <w:rFonts w:ascii="David" w:hAnsi="David" w:cs="David" w:hint="cs"/>
          <w:b/>
          <w:bCs/>
          <w:rtl/>
        </w:rPr>
        <w:t xml:space="preserve">לאחר התהליך </w:t>
      </w:r>
      <w:r>
        <w:rPr>
          <w:rFonts w:ascii="David" w:hAnsi="David" w:cs="David"/>
          <w:b/>
          <w:bCs/>
          <w:rtl/>
        </w:rPr>
        <w:t>–</w:t>
      </w:r>
      <w:r w:rsidRPr="003E78B4">
        <w:rPr>
          <w:rFonts w:ascii="David" w:hAnsi="David" w:cs="David"/>
          <w:rtl/>
        </w:rPr>
        <w:t xml:space="preserve"> </w:t>
      </w:r>
      <w:r w:rsidRPr="00581439">
        <w:rPr>
          <w:rFonts w:ascii="David" w:hAnsi="David" w:cs="David"/>
          <w:b/>
          <w:bCs/>
          <w:highlight w:val="green"/>
          <w:rtl/>
        </w:rPr>
        <w:t>הלווה מבקש לקבל את הנכס בחזרה בתמורה לכסף שהוא היה חייב</w:t>
      </w:r>
      <w:r w:rsidRPr="003B716B">
        <w:rPr>
          <w:rFonts w:ascii="David" w:hAnsi="David" w:cs="David"/>
          <w:b/>
          <w:bCs/>
          <w:rtl/>
        </w:rPr>
        <w:t>.</w:t>
      </w:r>
      <w:r w:rsidRPr="003E78B4">
        <w:rPr>
          <w:rFonts w:ascii="David" w:hAnsi="David" w:cs="David"/>
          <w:rtl/>
        </w:rPr>
        <w:t xml:space="preserve"> במידה והמלווה מסרב פונים לבית הדין. על פניו בית הדין צריך להגיד שהמלווה לא חייב להסכים ללווה. אולם על כך קיימת מחלוקת:</w:t>
      </w:r>
    </w:p>
    <w:p w14:paraId="67A7CCF6" w14:textId="77777777" w:rsidR="000D1699" w:rsidRPr="003B716B" w:rsidRDefault="000D1699" w:rsidP="000D1699">
      <w:pPr>
        <w:pStyle w:val="a3"/>
        <w:numPr>
          <w:ilvl w:val="0"/>
          <w:numId w:val="8"/>
        </w:numPr>
        <w:bidi/>
        <w:spacing w:line="360" w:lineRule="auto"/>
        <w:jc w:val="both"/>
        <w:rPr>
          <w:rFonts w:ascii="David" w:hAnsi="David" w:cs="David"/>
          <w:b/>
          <w:bCs/>
        </w:rPr>
      </w:pPr>
      <w:r w:rsidRPr="00FD59AD">
        <w:rPr>
          <w:rFonts w:ascii="David" w:hAnsi="David" w:cs="David"/>
          <w:highlight w:val="yellow"/>
          <w:rtl/>
        </w:rPr>
        <w:t>חכמי נהרדעי</w:t>
      </w:r>
      <w:r w:rsidRPr="003E78B4">
        <w:rPr>
          <w:rFonts w:ascii="David" w:hAnsi="David" w:cs="David"/>
          <w:rtl/>
        </w:rPr>
        <w:t xml:space="preserve">- אם </w:t>
      </w:r>
      <w:r w:rsidRPr="00581439">
        <w:rPr>
          <w:rFonts w:ascii="David" w:hAnsi="David" w:cs="David"/>
          <w:b/>
          <w:bCs/>
          <w:highlight w:val="green"/>
          <w:rtl/>
        </w:rPr>
        <w:t>תוך שנה</w:t>
      </w:r>
      <w:r w:rsidRPr="003E78B4">
        <w:rPr>
          <w:rFonts w:ascii="David" w:hAnsi="David" w:cs="David"/>
          <w:rtl/>
        </w:rPr>
        <w:t xml:space="preserve"> מגיע הלווה ומבקש לפדות את הקרקע שלו זה </w:t>
      </w:r>
      <w:r w:rsidRPr="00581439">
        <w:rPr>
          <w:rFonts w:ascii="David" w:hAnsi="David" w:cs="David"/>
          <w:b/>
          <w:bCs/>
          <w:highlight w:val="green"/>
          <w:rtl/>
        </w:rPr>
        <w:t>מתאפשר.</w:t>
      </w:r>
    </w:p>
    <w:p w14:paraId="2B6EF0F4" w14:textId="77777777" w:rsidR="000D1699" w:rsidRDefault="000D1699" w:rsidP="000D1699">
      <w:pPr>
        <w:pStyle w:val="a3"/>
        <w:numPr>
          <w:ilvl w:val="0"/>
          <w:numId w:val="8"/>
        </w:numPr>
        <w:bidi/>
        <w:spacing w:line="360" w:lineRule="auto"/>
        <w:jc w:val="both"/>
        <w:rPr>
          <w:rFonts w:ascii="David" w:hAnsi="David" w:cs="David"/>
        </w:rPr>
      </w:pPr>
      <w:r w:rsidRPr="00FD59AD">
        <w:rPr>
          <w:rFonts w:ascii="David" w:hAnsi="David" w:cs="David"/>
          <w:highlight w:val="yellow"/>
          <w:rtl/>
        </w:rPr>
        <w:t>אמימר-</w:t>
      </w:r>
      <w:r w:rsidRPr="003E78B4">
        <w:rPr>
          <w:rFonts w:ascii="David" w:hAnsi="David" w:cs="David"/>
          <w:rtl/>
        </w:rPr>
        <w:t xml:space="preserve"> </w:t>
      </w:r>
      <w:r w:rsidRPr="00581439">
        <w:rPr>
          <w:rFonts w:ascii="David" w:hAnsi="David" w:cs="David"/>
          <w:b/>
          <w:bCs/>
          <w:highlight w:val="green"/>
          <w:rtl/>
        </w:rPr>
        <w:t>אין מגבלת זמן על האפשרות לפדות את הקרקע, בנימוק של ועשית הישר והטוב</w:t>
      </w:r>
      <w:r w:rsidRPr="003E78B4">
        <w:rPr>
          <w:rFonts w:ascii="David" w:hAnsi="David" w:cs="David"/>
          <w:rtl/>
        </w:rPr>
        <w:t xml:space="preserve">. </w:t>
      </w:r>
    </w:p>
    <w:p w14:paraId="50BABFE7" w14:textId="5BF29FE2" w:rsidR="000D1699" w:rsidRPr="000D1699" w:rsidRDefault="000D1699" w:rsidP="000D1699">
      <w:pPr>
        <w:pStyle w:val="a3"/>
        <w:numPr>
          <w:ilvl w:val="1"/>
          <w:numId w:val="18"/>
        </w:numPr>
        <w:bidi/>
        <w:spacing w:line="360" w:lineRule="auto"/>
        <w:jc w:val="both"/>
        <w:rPr>
          <w:rFonts w:ascii="David" w:hAnsi="David" w:cs="David"/>
          <w:highlight w:val="yellow"/>
          <w:u w:val="single"/>
          <w:rtl/>
        </w:rPr>
      </w:pPr>
      <w:r w:rsidRPr="000836FA">
        <w:rPr>
          <w:rFonts w:ascii="David" w:hAnsi="David" w:cs="David"/>
          <w:color w:val="FF0000"/>
          <w:highlight w:val="yellow"/>
          <w:u w:val="single"/>
          <w:rtl/>
        </w:rPr>
        <w:t>רמב"ם הלכות מלוה ולוה פרק כב הלכה טז</w:t>
      </w:r>
      <w:r w:rsidRPr="000836FA">
        <w:rPr>
          <w:rFonts w:ascii="David" w:hAnsi="David" w:cs="David" w:hint="cs"/>
          <w:color w:val="FF0000"/>
          <w:u w:val="single"/>
          <w:rtl/>
        </w:rPr>
        <w:t xml:space="preserve"> </w:t>
      </w:r>
      <w:r w:rsidRPr="000836FA">
        <w:rPr>
          <w:rFonts w:ascii="David" w:hAnsi="David" w:cs="David"/>
          <w:color w:val="FF0000"/>
          <w:u w:val="single"/>
          <w:rtl/>
        </w:rPr>
        <w:t>–</w:t>
      </w:r>
      <w:r w:rsidRPr="000836FA">
        <w:rPr>
          <w:rFonts w:ascii="David" w:hAnsi="David" w:cs="David" w:hint="cs"/>
          <w:color w:val="FF0000"/>
          <w:u w:val="single"/>
          <w:rtl/>
        </w:rPr>
        <w:t xml:space="preserve"> </w:t>
      </w:r>
      <w:r w:rsidRPr="000D1699">
        <w:rPr>
          <w:rFonts w:ascii="David" w:hAnsi="David" w:cs="David"/>
          <w:rtl/>
        </w:rPr>
        <w:t xml:space="preserve">הרמב"ם פוסק הלכה </w:t>
      </w:r>
      <w:r w:rsidRPr="000D1699">
        <w:rPr>
          <w:rFonts w:ascii="David" w:hAnsi="David" w:cs="David"/>
          <w:highlight w:val="yellow"/>
          <w:rtl/>
        </w:rPr>
        <w:t>בדומה לדעת אמימר</w:t>
      </w:r>
      <w:r w:rsidRPr="000D1699">
        <w:rPr>
          <w:rFonts w:ascii="David" w:hAnsi="David" w:cs="David"/>
          <w:rtl/>
        </w:rPr>
        <w:t xml:space="preserve">. הלווה או יורשיו </w:t>
      </w:r>
      <w:r w:rsidRPr="000D1699">
        <w:rPr>
          <w:rFonts w:ascii="David" w:hAnsi="David" w:cs="David"/>
          <w:b/>
          <w:bCs/>
          <w:rtl/>
        </w:rPr>
        <w:t>תמיד</w:t>
      </w:r>
      <w:r w:rsidRPr="000D1699">
        <w:rPr>
          <w:rFonts w:ascii="David" w:hAnsi="David" w:cs="David"/>
          <w:rtl/>
        </w:rPr>
        <w:t xml:space="preserve"> יוכלו לפדות את הקרקע המשועבדת מהמלווה. </w:t>
      </w:r>
      <w:r w:rsidRPr="000D1699">
        <w:rPr>
          <w:rFonts w:ascii="David" w:hAnsi="David" w:cs="David"/>
          <w:b/>
          <w:bCs/>
          <w:highlight w:val="green"/>
          <w:rtl/>
        </w:rPr>
        <w:t>אך יש ללווה זכות לפדות בחזרה את הקרקע בתנאי שהקרקע עדיין בבעלותו של המלווה</w:t>
      </w:r>
      <w:r w:rsidRPr="000D1699">
        <w:rPr>
          <w:rFonts w:ascii="David" w:hAnsi="David" w:cs="David"/>
          <w:rtl/>
        </w:rPr>
        <w:t>, מכיוון שאפשר להגיד שהמלווה רק היה אמור לקבל כסף</w:t>
      </w:r>
      <w:r w:rsidRPr="000D1699">
        <w:rPr>
          <w:rFonts w:ascii="David" w:hAnsi="David" w:cs="David"/>
        </w:rPr>
        <w:t>.</w:t>
      </w:r>
    </w:p>
    <w:p w14:paraId="2760F2E3" w14:textId="77777777" w:rsidR="000D1699" w:rsidRPr="000D1699" w:rsidRDefault="000D1699" w:rsidP="000D1699">
      <w:pPr>
        <w:pStyle w:val="a3"/>
        <w:numPr>
          <w:ilvl w:val="2"/>
          <w:numId w:val="18"/>
        </w:numPr>
        <w:bidi/>
        <w:spacing w:line="360" w:lineRule="auto"/>
        <w:jc w:val="both"/>
        <w:rPr>
          <w:rFonts w:ascii="David" w:hAnsi="David" w:cs="David"/>
          <w:rtl/>
        </w:rPr>
      </w:pPr>
      <w:r w:rsidRPr="000D1699">
        <w:rPr>
          <w:rFonts w:ascii="David" w:hAnsi="David" w:cs="David"/>
          <w:rtl/>
        </w:rPr>
        <w:t>במידה והקרקע עברה לצד ג' אין אפשרות לפדות את הקרקע, שכן זה יפגע בצד ג' שקיבל את הקרקע בקניה או ירושה – אי אפשר לבוא בטענה שהיו אמורים לקבל רק כסף</w:t>
      </w:r>
      <w:r w:rsidRPr="000D1699">
        <w:rPr>
          <w:rFonts w:ascii="David" w:hAnsi="David" w:cs="David"/>
        </w:rPr>
        <w:t>.</w:t>
      </w:r>
    </w:p>
    <w:p w14:paraId="30426467" w14:textId="4161A741" w:rsidR="000D1699" w:rsidRPr="000D1699" w:rsidRDefault="000D1699" w:rsidP="000D1699">
      <w:pPr>
        <w:pStyle w:val="a3"/>
        <w:numPr>
          <w:ilvl w:val="2"/>
          <w:numId w:val="18"/>
        </w:numPr>
        <w:bidi/>
        <w:spacing w:line="360" w:lineRule="auto"/>
        <w:jc w:val="both"/>
        <w:rPr>
          <w:rFonts w:ascii="David" w:hAnsi="David" w:cs="David"/>
        </w:rPr>
      </w:pPr>
      <w:r w:rsidRPr="000D1699">
        <w:rPr>
          <w:rFonts w:ascii="David" w:hAnsi="David" w:cs="David"/>
          <w:rtl/>
        </w:rPr>
        <w:t xml:space="preserve">במידה והמלווה השקיע בקרקע, ניתן לפדות אותה אך הלווה </w:t>
      </w:r>
      <w:r w:rsidRPr="000E4F63">
        <w:rPr>
          <w:rFonts w:ascii="David" w:hAnsi="David" w:cs="David"/>
          <w:u w:val="single"/>
          <w:rtl/>
        </w:rPr>
        <w:t>חייב</w:t>
      </w:r>
      <w:r w:rsidRPr="000D1699">
        <w:rPr>
          <w:rFonts w:ascii="David" w:hAnsi="David" w:cs="David"/>
          <w:rtl/>
        </w:rPr>
        <w:t xml:space="preserve"> להחזיר את כספי ההשקעה. במידה וההשקעה הובילה לעלייה בערך השדה, יש מחלוקת האם הלווה צריך לשלם גם את העלייה בערך השדה</w:t>
      </w:r>
      <w:r>
        <w:rPr>
          <w:rFonts w:ascii="David" w:hAnsi="David" w:cs="David" w:hint="cs"/>
          <w:rtl/>
        </w:rPr>
        <w:t>.</w:t>
      </w:r>
    </w:p>
    <w:p w14:paraId="6E188C66" w14:textId="017D4C87" w:rsidR="003B716B" w:rsidRPr="00581439" w:rsidRDefault="00175D87" w:rsidP="006E0990">
      <w:pPr>
        <w:pStyle w:val="a3"/>
        <w:numPr>
          <w:ilvl w:val="1"/>
          <w:numId w:val="18"/>
        </w:numPr>
        <w:bidi/>
        <w:spacing w:line="360" w:lineRule="auto"/>
        <w:jc w:val="both"/>
        <w:rPr>
          <w:rFonts w:ascii="David" w:hAnsi="David" w:cs="David"/>
          <w:b/>
          <w:bCs/>
          <w:highlight w:val="cyan"/>
          <w:rtl/>
        </w:rPr>
      </w:pPr>
      <w:r w:rsidRPr="00907A6B">
        <w:rPr>
          <w:rFonts w:ascii="David" w:hAnsi="David" w:cs="David"/>
          <w:b/>
          <w:bCs/>
          <w:highlight w:val="cyan"/>
          <w:u w:val="single"/>
          <w:rtl/>
        </w:rPr>
        <w:t>דינא דבר מצרא ושומא הדר</w:t>
      </w:r>
      <w:r w:rsidRPr="003B716B">
        <w:rPr>
          <w:rFonts w:ascii="David" w:hAnsi="David" w:cs="David"/>
          <w:b/>
          <w:bCs/>
          <w:highlight w:val="cyan"/>
          <w:rtl/>
        </w:rPr>
        <w:t xml:space="preserve"> הן דוגמאות לתקנות חכמים על-בסיס עשיית הישר והטוב</w:t>
      </w:r>
      <w:r w:rsidR="000E4F63">
        <w:rPr>
          <w:rFonts w:ascii="David" w:hAnsi="David" w:cs="David" w:hint="cs"/>
          <w:b/>
          <w:bCs/>
          <w:highlight w:val="cyan"/>
          <w:rtl/>
        </w:rPr>
        <w:t>,</w:t>
      </w:r>
      <w:r w:rsidRPr="003B716B">
        <w:rPr>
          <w:rFonts w:ascii="David" w:hAnsi="David" w:cs="David"/>
          <w:b/>
          <w:bCs/>
          <w:highlight w:val="cyan"/>
          <w:rtl/>
        </w:rPr>
        <w:t xml:space="preserve"> </w:t>
      </w:r>
      <w:r w:rsidR="005967EB" w:rsidRPr="00581439">
        <w:rPr>
          <w:rFonts w:ascii="David" w:hAnsi="David" w:cs="David"/>
          <w:b/>
          <w:bCs/>
          <w:highlight w:val="cyan"/>
          <w:u w:val="single"/>
          <w:rtl/>
        </w:rPr>
        <w:t>ולהן זכות משפטית אכיפה.</w:t>
      </w:r>
    </w:p>
    <w:p w14:paraId="686F2483" w14:textId="77777777" w:rsidR="003B716B" w:rsidRDefault="005F3489" w:rsidP="003B716B">
      <w:pPr>
        <w:spacing w:after="0" w:line="360" w:lineRule="auto"/>
        <w:jc w:val="both"/>
        <w:rPr>
          <w:rFonts w:ascii="David" w:hAnsi="David" w:cs="David"/>
          <w:b/>
          <w:bCs/>
          <w:u w:val="single"/>
          <w:rtl/>
        </w:rPr>
      </w:pPr>
      <w:r w:rsidRPr="00FD59AD">
        <w:rPr>
          <w:rFonts w:ascii="David" w:hAnsi="David" w:cs="David"/>
          <w:b/>
          <w:bCs/>
          <w:highlight w:val="lightGray"/>
          <w:u w:val="single"/>
          <w:rtl/>
        </w:rPr>
        <w:t>לפנים משורת הדין</w:t>
      </w:r>
    </w:p>
    <w:p w14:paraId="7B67F8EB" w14:textId="29AB7A02" w:rsidR="005F3489" w:rsidRDefault="003655CC" w:rsidP="003B716B">
      <w:pPr>
        <w:spacing w:after="0" w:line="360" w:lineRule="auto"/>
        <w:jc w:val="both"/>
        <w:rPr>
          <w:rFonts w:ascii="David" w:hAnsi="David" w:cs="David"/>
          <w:b/>
          <w:bCs/>
          <w:u w:val="single"/>
          <w:rtl/>
        </w:rPr>
      </w:pPr>
      <w:r w:rsidRPr="008977C9">
        <w:rPr>
          <w:rFonts w:ascii="David" w:hAnsi="David" w:cs="David"/>
          <w:b/>
          <w:bCs/>
          <w:highlight w:val="lightGray"/>
          <w:rtl/>
        </w:rPr>
        <w:lastRenderedPageBreak/>
        <w:t>כלי אותו</w:t>
      </w:r>
      <w:r w:rsidR="005F3489" w:rsidRPr="008977C9">
        <w:rPr>
          <w:rFonts w:ascii="David" w:hAnsi="David" w:cs="David"/>
          <w:b/>
          <w:bCs/>
          <w:highlight w:val="lightGray"/>
          <w:rtl/>
        </w:rPr>
        <w:t xml:space="preserve"> בית הדין יכול להפעיל ע"מ ליישם את עיקרון עשיית הישר והטוב</w:t>
      </w:r>
      <w:r w:rsidR="005F3489" w:rsidRPr="003B716B">
        <w:rPr>
          <w:rFonts w:ascii="David" w:hAnsi="David" w:cs="David"/>
          <w:rtl/>
        </w:rPr>
        <w:t xml:space="preserve">.  </w:t>
      </w:r>
      <w:r w:rsidRPr="003B716B">
        <w:rPr>
          <w:rFonts w:ascii="David" w:hAnsi="David" w:cs="David"/>
          <w:rtl/>
        </w:rPr>
        <w:t>גם ב</w:t>
      </w:r>
      <w:r w:rsidR="005F3489" w:rsidRPr="003B716B">
        <w:rPr>
          <w:rFonts w:ascii="David" w:hAnsi="David" w:cs="David"/>
          <w:rtl/>
        </w:rPr>
        <w:t>לפנים משורת הדין בית הדין מעורב.</w:t>
      </w:r>
    </w:p>
    <w:p w14:paraId="2E703696" w14:textId="677D7B65" w:rsidR="000836FA" w:rsidRPr="000836FA" w:rsidRDefault="000836FA" w:rsidP="000836FA">
      <w:pPr>
        <w:spacing w:after="0" w:line="360" w:lineRule="auto"/>
        <w:rPr>
          <w:rFonts w:ascii="David" w:hAnsi="David" w:cs="David"/>
          <w:rtl/>
        </w:rPr>
      </w:pPr>
      <w:r w:rsidRPr="000836FA">
        <w:rPr>
          <w:rFonts w:ascii="David" w:hAnsi="David" w:cs="David"/>
          <w:color w:val="FF0000"/>
          <w:highlight w:val="yellow"/>
          <w:u w:val="single"/>
          <w:rtl/>
        </w:rPr>
        <w:t>שמות פרק י"ח פס' כ':</w:t>
      </w:r>
      <w:r w:rsidRPr="000836FA">
        <w:rPr>
          <w:rFonts w:ascii="David" w:hAnsi="David" w:cs="David"/>
          <w:color w:val="FF0000"/>
          <w:rtl/>
        </w:rPr>
        <w:t xml:space="preserve"> </w:t>
      </w:r>
      <w:r w:rsidRPr="000836FA">
        <w:rPr>
          <w:rFonts w:ascii="David" w:hAnsi="David" w:cs="David"/>
          <w:rtl/>
        </w:rPr>
        <w:t>"והזרתה אתהם את החוקים ואת התורות והודעת להם את הדרך שילכו בה ואת המעשה אשר יעשון".</w:t>
      </w:r>
    </w:p>
    <w:p w14:paraId="32745666" w14:textId="1117BFD1" w:rsidR="000836FA" w:rsidRPr="000836FA" w:rsidRDefault="000836FA" w:rsidP="000836FA">
      <w:pPr>
        <w:spacing w:after="0" w:line="360" w:lineRule="auto"/>
        <w:rPr>
          <w:rFonts w:ascii="David" w:hAnsi="David" w:cs="David"/>
          <w:b/>
          <w:bCs/>
        </w:rPr>
      </w:pPr>
      <w:r>
        <w:rPr>
          <w:rFonts w:ascii="David" w:hAnsi="David" w:cs="David" w:hint="cs"/>
          <w:rtl/>
        </w:rPr>
        <w:t xml:space="preserve">פרשנים על הפס' </w:t>
      </w:r>
      <w:r>
        <w:rPr>
          <w:rFonts w:ascii="David" w:hAnsi="David" w:cs="David"/>
          <w:rtl/>
        </w:rPr>
        <w:t>–</w:t>
      </w:r>
      <w:r>
        <w:rPr>
          <w:rFonts w:ascii="David" w:hAnsi="David" w:cs="David" w:hint="cs"/>
          <w:rtl/>
        </w:rPr>
        <w:t xml:space="preserve"> </w:t>
      </w:r>
      <w:r w:rsidRPr="000836FA">
        <w:rPr>
          <w:rFonts w:ascii="David" w:hAnsi="David" w:cs="David"/>
          <w:rtl/>
        </w:rPr>
        <w:t xml:space="preserve"> מכך שמציינים גם את הדרך וגם את המעשה, אנו לומדים שיש </w:t>
      </w:r>
      <w:r w:rsidRPr="000836FA">
        <w:rPr>
          <w:rFonts w:ascii="David" w:hAnsi="David" w:cs="David"/>
          <w:b/>
          <w:bCs/>
          <w:highlight w:val="cyan"/>
          <w:rtl/>
        </w:rPr>
        <w:t>הבדל בין הדרך, שהיא הדין, לבין המעשה, שניתן לעשותו לפנים משורת הדין.</w:t>
      </w:r>
      <w:r>
        <w:rPr>
          <w:rFonts w:ascii="David" w:hAnsi="David" w:cs="David" w:hint="cs"/>
          <w:b/>
          <w:bCs/>
          <w:rtl/>
        </w:rPr>
        <w:t xml:space="preserve"> </w:t>
      </w:r>
      <w:r w:rsidRPr="000836FA">
        <w:rPr>
          <w:rFonts w:ascii="David" w:hAnsi="David" w:cs="David"/>
          <w:b/>
          <w:bCs/>
          <w:rtl/>
        </w:rPr>
        <w:t>לא תמיד צריך כך, כיוון שזה עלול לעודד רמאים.</w:t>
      </w:r>
    </w:p>
    <w:p w14:paraId="5EC5453B" w14:textId="77777777" w:rsidR="005F3489" w:rsidRPr="003B716B" w:rsidRDefault="005F3489" w:rsidP="006E0990">
      <w:pPr>
        <w:pStyle w:val="a3"/>
        <w:numPr>
          <w:ilvl w:val="0"/>
          <w:numId w:val="19"/>
        </w:numPr>
        <w:bidi/>
        <w:spacing w:line="360" w:lineRule="auto"/>
        <w:jc w:val="both"/>
        <w:rPr>
          <w:rFonts w:ascii="David" w:hAnsi="David" w:cs="David"/>
          <w:highlight w:val="magenta"/>
        </w:rPr>
      </w:pPr>
      <w:r w:rsidRPr="003B716B">
        <w:rPr>
          <w:rFonts w:ascii="David" w:hAnsi="David" w:cs="David"/>
          <w:b/>
          <w:bCs/>
          <w:highlight w:val="magenta"/>
          <w:rtl/>
        </w:rPr>
        <w:t>השבת אבדה</w:t>
      </w:r>
    </w:p>
    <w:p w14:paraId="759D19B0" w14:textId="3C40A6F6" w:rsidR="001B06C5" w:rsidRDefault="005F3489" w:rsidP="006E0990">
      <w:pPr>
        <w:pStyle w:val="a3"/>
        <w:numPr>
          <w:ilvl w:val="1"/>
          <w:numId w:val="19"/>
        </w:numPr>
        <w:bidi/>
        <w:spacing w:line="360" w:lineRule="auto"/>
        <w:jc w:val="both"/>
        <w:rPr>
          <w:rFonts w:ascii="David" w:hAnsi="David" w:cs="David"/>
        </w:rPr>
      </w:pPr>
      <w:r w:rsidRPr="003E78B4">
        <w:rPr>
          <w:rFonts w:ascii="David" w:hAnsi="David" w:cs="David"/>
          <w:rtl/>
        </w:rPr>
        <w:t>התורה קובעת שאם אדם מוצא מציאה הוא</w:t>
      </w:r>
      <w:r w:rsidR="00CB171E" w:rsidRPr="003E78B4">
        <w:rPr>
          <w:rFonts w:ascii="David" w:hAnsi="David" w:cs="David"/>
          <w:rtl/>
        </w:rPr>
        <w:t xml:space="preserve"> </w:t>
      </w:r>
      <w:r w:rsidRPr="00E16A82">
        <w:rPr>
          <w:rFonts w:ascii="David" w:hAnsi="David" w:cs="David"/>
          <w:b/>
          <w:bCs/>
          <w:rtl/>
        </w:rPr>
        <w:t>צריך להשיב אותה לבעליה</w:t>
      </w:r>
      <w:r w:rsidR="003B716B" w:rsidRPr="00E16A82">
        <w:rPr>
          <w:rFonts w:ascii="David" w:hAnsi="David" w:cs="David" w:hint="cs"/>
          <w:b/>
          <w:bCs/>
          <w:rtl/>
        </w:rPr>
        <w:t xml:space="preserve"> ולא להתעלם</w:t>
      </w:r>
      <w:r w:rsidRPr="003E78B4">
        <w:rPr>
          <w:rFonts w:ascii="David" w:hAnsi="David" w:cs="David"/>
          <w:rtl/>
        </w:rPr>
        <w:t>.</w:t>
      </w:r>
      <w:r w:rsidR="00CB171E" w:rsidRPr="003E78B4">
        <w:rPr>
          <w:rFonts w:ascii="David" w:hAnsi="David" w:cs="David"/>
          <w:rtl/>
        </w:rPr>
        <w:t xml:space="preserve"> </w:t>
      </w:r>
      <w:r w:rsidR="00F25E99">
        <w:rPr>
          <w:rFonts w:ascii="David" w:hAnsi="David" w:cs="David" w:hint="cs"/>
          <w:rtl/>
        </w:rPr>
        <w:t xml:space="preserve">בישראל קיים חוק השבת אבידה </w:t>
      </w:r>
      <w:r w:rsidR="00F25E99">
        <w:rPr>
          <w:rFonts w:ascii="David" w:hAnsi="David" w:cs="David"/>
          <w:rtl/>
        </w:rPr>
        <w:t>–</w:t>
      </w:r>
      <w:r w:rsidR="00F25E99">
        <w:rPr>
          <w:rFonts w:ascii="David" w:hAnsi="David" w:cs="David" w:hint="cs"/>
          <w:rtl/>
        </w:rPr>
        <w:t xml:space="preserve"> כאשר אדם מוצא אבידה יש חובה ללכת למשטרה, ואחרי 4 חודשים אם אדם לא בא לקחת את האבדה, החפץ עובר למוצא.</w:t>
      </w:r>
    </w:p>
    <w:p w14:paraId="193DA01E" w14:textId="77777777" w:rsidR="001B06C5" w:rsidRDefault="001B06C5" w:rsidP="001B06C5">
      <w:pPr>
        <w:pStyle w:val="a3"/>
        <w:numPr>
          <w:ilvl w:val="1"/>
          <w:numId w:val="19"/>
        </w:numPr>
        <w:bidi/>
        <w:spacing w:line="360" w:lineRule="auto"/>
        <w:jc w:val="both"/>
        <w:rPr>
          <w:rFonts w:ascii="David" w:hAnsi="David" w:cs="David"/>
        </w:rPr>
      </w:pPr>
      <w:r w:rsidRPr="001B06C5">
        <w:rPr>
          <w:rFonts w:ascii="David" w:hAnsi="David" w:cs="David" w:hint="cs"/>
          <w:b/>
          <w:bCs/>
          <w:rtl/>
        </w:rPr>
        <w:t>איך משיבים אבדה?</w:t>
      </w:r>
      <w:r>
        <w:rPr>
          <w:rFonts w:ascii="David" w:hAnsi="David" w:cs="David" w:hint="cs"/>
          <w:rtl/>
        </w:rPr>
        <w:t xml:space="preserve"> </w:t>
      </w:r>
      <w:r w:rsidRPr="001B06C5">
        <w:rPr>
          <w:rFonts w:ascii="David" w:hAnsi="David" w:cs="David"/>
          <w:u w:val="single"/>
          <w:rtl/>
        </w:rPr>
        <w:t>בימי בית המקדש –</w:t>
      </w:r>
      <w:r w:rsidRPr="001B06C5">
        <w:rPr>
          <w:rFonts w:ascii="David" w:hAnsi="David" w:cs="David"/>
          <w:rtl/>
        </w:rPr>
        <w:t xml:space="preserve"> </w:t>
      </w:r>
      <w:r w:rsidRPr="001B06C5">
        <w:rPr>
          <w:rFonts w:ascii="David" w:hAnsi="David" w:cs="David"/>
          <w:b/>
          <w:bCs/>
          <w:rtl/>
        </w:rPr>
        <w:t>בשלושת הרגלים</w:t>
      </w:r>
      <w:r w:rsidRPr="001B06C5">
        <w:rPr>
          <w:rFonts w:ascii="David" w:hAnsi="David" w:cs="David"/>
          <w:rtl/>
        </w:rPr>
        <w:t xml:space="preserve"> כל העם היה מגיע לבית המקדש. המוצאים והמאבדים היו מתרכזים במקום ספציפי (אבן הטוען), ושם היו מכריזים על מציאת האבדות.</w:t>
      </w:r>
      <w:r>
        <w:rPr>
          <w:rFonts w:ascii="David" w:hAnsi="David" w:cs="David" w:hint="cs"/>
          <w:rtl/>
        </w:rPr>
        <w:t xml:space="preserve"> </w:t>
      </w:r>
      <w:r w:rsidRPr="001B06C5">
        <w:rPr>
          <w:rFonts w:ascii="David" w:hAnsi="David" w:cs="David"/>
          <w:u w:val="single"/>
          <w:rtl/>
        </w:rPr>
        <w:t>אחרי החורבן –</w:t>
      </w:r>
      <w:r w:rsidRPr="001B06C5">
        <w:rPr>
          <w:rFonts w:ascii="David" w:hAnsi="David" w:cs="David"/>
          <w:rtl/>
        </w:rPr>
        <w:t xml:space="preserve"> צריך </w:t>
      </w:r>
      <w:r w:rsidRPr="001B06C5">
        <w:rPr>
          <w:rFonts w:ascii="David" w:hAnsi="David" w:cs="David"/>
          <w:b/>
          <w:bCs/>
          <w:rtl/>
        </w:rPr>
        <w:t>לפרסם במקום ציבורי</w:t>
      </w:r>
      <w:r w:rsidRPr="001B06C5">
        <w:rPr>
          <w:rFonts w:ascii="David" w:hAnsi="David" w:cs="David"/>
          <w:rtl/>
        </w:rPr>
        <w:t xml:space="preserve"> שכולם יכולים לראות</w:t>
      </w:r>
      <w:r>
        <w:rPr>
          <w:rFonts w:ascii="David" w:hAnsi="David" w:cs="David" w:hint="cs"/>
          <w:rtl/>
        </w:rPr>
        <w:t xml:space="preserve">. </w:t>
      </w:r>
      <w:r w:rsidRPr="001B06C5">
        <w:rPr>
          <w:rFonts w:ascii="David" w:hAnsi="David" w:cs="David"/>
          <w:rtl/>
        </w:rPr>
        <w:t xml:space="preserve">כאשר </w:t>
      </w:r>
      <w:r w:rsidRPr="001B06C5">
        <w:rPr>
          <w:rFonts w:ascii="David" w:hAnsi="David" w:cs="David"/>
          <w:b/>
          <w:bCs/>
          <w:rtl/>
        </w:rPr>
        <w:t>יש חובת השבה</w:t>
      </w:r>
      <w:r w:rsidRPr="001B06C5">
        <w:rPr>
          <w:rFonts w:ascii="David" w:hAnsi="David" w:cs="David"/>
          <w:rtl/>
        </w:rPr>
        <w:t xml:space="preserve"> קיימת חובת הכרזה.</w:t>
      </w:r>
      <w:r>
        <w:rPr>
          <w:rFonts w:ascii="David" w:hAnsi="David" w:cs="David" w:hint="cs"/>
          <w:rtl/>
        </w:rPr>
        <w:t xml:space="preserve"> </w:t>
      </w:r>
      <w:r w:rsidRPr="001B06C5">
        <w:rPr>
          <w:rFonts w:ascii="David" w:hAnsi="David" w:cs="David"/>
          <w:rtl/>
        </w:rPr>
        <w:t xml:space="preserve">יש להכריז על מציאת האבדה במשך </w:t>
      </w:r>
      <w:r w:rsidRPr="001B06C5">
        <w:rPr>
          <w:rFonts w:ascii="David" w:hAnsi="David" w:cs="David"/>
          <w:b/>
          <w:bCs/>
          <w:rtl/>
        </w:rPr>
        <w:t>שנה</w:t>
      </w:r>
      <w:r w:rsidRPr="001B06C5">
        <w:rPr>
          <w:rFonts w:ascii="David" w:hAnsi="David" w:cs="David"/>
          <w:rtl/>
        </w:rPr>
        <w:t xml:space="preserve">. אחרי שנה </w:t>
      </w:r>
      <w:r w:rsidRPr="001B06C5">
        <w:rPr>
          <w:rFonts w:ascii="David" w:hAnsi="David" w:cs="David"/>
          <w:b/>
          <w:bCs/>
          <w:rtl/>
        </w:rPr>
        <w:t>לא צריך להכריז או לנקוט פעולה כלשהי</w:t>
      </w:r>
      <w:r w:rsidRPr="001B06C5">
        <w:rPr>
          <w:rFonts w:ascii="David" w:hAnsi="David" w:cs="David"/>
          <w:rtl/>
        </w:rPr>
        <w:t xml:space="preserve">, אבל האבדה לא שייכת למוצא אלא הוא </w:t>
      </w:r>
      <w:r w:rsidRPr="001B06C5">
        <w:rPr>
          <w:rFonts w:ascii="David" w:hAnsi="David" w:cs="David"/>
          <w:b/>
          <w:bCs/>
          <w:rtl/>
        </w:rPr>
        <w:t>צריך לשמור עליה</w:t>
      </w:r>
      <w:r w:rsidRPr="001B06C5">
        <w:rPr>
          <w:rFonts w:ascii="David" w:hAnsi="David" w:cs="David"/>
          <w:rtl/>
        </w:rPr>
        <w:t xml:space="preserve"> עד שיימצא המאבד.</w:t>
      </w:r>
    </w:p>
    <w:p w14:paraId="57393A1E" w14:textId="4D96DF29" w:rsidR="001B06C5" w:rsidRPr="001B06C5" w:rsidRDefault="001B06C5" w:rsidP="001B06C5">
      <w:pPr>
        <w:pStyle w:val="a3"/>
        <w:numPr>
          <w:ilvl w:val="1"/>
          <w:numId w:val="19"/>
        </w:numPr>
        <w:bidi/>
        <w:spacing w:line="360" w:lineRule="auto"/>
        <w:jc w:val="both"/>
        <w:rPr>
          <w:rFonts w:ascii="David" w:hAnsi="David" w:cs="David"/>
          <w:highlight w:val="yellow"/>
          <w:rtl/>
        </w:rPr>
      </w:pPr>
      <w:r w:rsidRPr="001B06C5">
        <w:rPr>
          <w:rFonts w:ascii="David" w:hAnsi="David" w:cs="David"/>
          <w:b/>
          <w:bCs/>
          <w:highlight w:val="yellow"/>
          <w:u w:val="single"/>
          <w:rtl/>
        </w:rPr>
        <w:t>פס"ד הנדלס</w:t>
      </w:r>
      <w:r>
        <w:rPr>
          <w:rFonts w:ascii="David" w:hAnsi="David" w:cs="David" w:hint="cs"/>
          <w:highlight w:val="yellow"/>
          <w:rtl/>
        </w:rPr>
        <w:t xml:space="preserve"> </w:t>
      </w:r>
      <w:r>
        <w:rPr>
          <w:rFonts w:ascii="David" w:hAnsi="David" w:cs="David"/>
          <w:highlight w:val="yellow"/>
          <w:rtl/>
        </w:rPr>
        <w:t>–</w:t>
      </w:r>
      <w:r>
        <w:rPr>
          <w:rFonts w:ascii="David" w:hAnsi="David" w:cs="David" w:hint="cs"/>
          <w:highlight w:val="yellow"/>
          <w:rtl/>
        </w:rPr>
        <w:t xml:space="preserve"> </w:t>
      </w:r>
      <w:r w:rsidRPr="001B06C5">
        <w:rPr>
          <w:rFonts w:ascii="David" w:hAnsi="David" w:cs="David"/>
          <w:rtl/>
        </w:rPr>
        <w:t xml:space="preserve">אדם מצא ערימה של איגרות חוב מונחות על הרצפה בחדר כספות, ופנה לבנק כדי שישיב את איגרות החוב לבעליהן. </w:t>
      </w:r>
      <w:r w:rsidR="008977C9">
        <w:rPr>
          <w:rFonts w:ascii="David" w:hAnsi="David" w:cs="David" w:hint="cs"/>
          <w:rtl/>
        </w:rPr>
        <w:t xml:space="preserve">לאחר תקופה, </w:t>
      </w:r>
      <w:r w:rsidRPr="001B06C5">
        <w:rPr>
          <w:rFonts w:ascii="David" w:hAnsi="David" w:cs="David"/>
          <w:rtl/>
        </w:rPr>
        <w:t>כיוון שאף אדם לא דרש את איגרות החוב, המוצא דרש את איגרות החוב לעצמו והבנק סירב.</w:t>
      </w:r>
    </w:p>
    <w:p w14:paraId="20CFC736" w14:textId="28D2B1EE" w:rsidR="001B06C5" w:rsidRPr="001B06C5" w:rsidRDefault="001B06C5" w:rsidP="001B06C5">
      <w:pPr>
        <w:pStyle w:val="a3"/>
        <w:bidi/>
        <w:spacing w:line="360" w:lineRule="auto"/>
        <w:jc w:val="both"/>
        <w:rPr>
          <w:rFonts w:ascii="David" w:hAnsi="David" w:cs="David"/>
        </w:rPr>
      </w:pPr>
      <w:r w:rsidRPr="008977C9">
        <w:rPr>
          <w:rFonts w:ascii="David" w:hAnsi="David" w:cs="David"/>
          <w:b/>
          <w:bCs/>
          <w:rtl/>
        </w:rPr>
        <w:t>פסיקת ביהמ"ש:</w:t>
      </w:r>
      <w:r w:rsidRPr="001B06C5">
        <w:rPr>
          <w:rFonts w:ascii="David" w:hAnsi="David" w:cs="David"/>
          <w:rtl/>
        </w:rPr>
        <w:t xml:space="preserve"> </w:t>
      </w:r>
      <w:r w:rsidRPr="008977C9">
        <w:rPr>
          <w:rFonts w:ascii="David" w:hAnsi="David" w:cs="David"/>
          <w:b/>
          <w:bCs/>
          <w:highlight w:val="green"/>
          <w:rtl/>
        </w:rPr>
        <w:t>השופט אלון (מיעוט), קבע שאיגרות החוב שייכות למוצא. השופט התבסס בקביעתו על דיני המשפט העברי</w:t>
      </w:r>
      <w:r w:rsidRPr="001B06C5">
        <w:rPr>
          <w:rFonts w:ascii="David" w:hAnsi="David" w:cs="David"/>
          <w:rtl/>
        </w:rPr>
        <w:t>. השופט ברק (רוב), קבע שהאיגרות שייכות לבנק.</w:t>
      </w:r>
    </w:p>
    <w:p w14:paraId="777ECF61" w14:textId="1751FEEA" w:rsidR="00042A1B" w:rsidRPr="001B06C5" w:rsidRDefault="005F3489" w:rsidP="001B06C5">
      <w:pPr>
        <w:pStyle w:val="a3"/>
        <w:numPr>
          <w:ilvl w:val="1"/>
          <w:numId w:val="19"/>
        </w:numPr>
        <w:bidi/>
        <w:spacing w:line="360" w:lineRule="auto"/>
        <w:jc w:val="both"/>
        <w:rPr>
          <w:rFonts w:ascii="David" w:hAnsi="David" w:cs="David"/>
        </w:rPr>
      </w:pPr>
      <w:r w:rsidRPr="001B06C5">
        <w:rPr>
          <w:rFonts w:ascii="David" w:hAnsi="David" w:cs="David"/>
          <w:rtl/>
        </w:rPr>
        <w:t xml:space="preserve">יש אבדות </w:t>
      </w:r>
      <w:r w:rsidRPr="001B06C5">
        <w:rPr>
          <w:rFonts w:ascii="David" w:hAnsi="David" w:cs="David"/>
          <w:b/>
          <w:bCs/>
          <w:rtl/>
        </w:rPr>
        <w:t>שאין חובה להחזיר אותן</w:t>
      </w:r>
      <w:r w:rsidR="00042A1B" w:rsidRPr="001B06C5">
        <w:rPr>
          <w:rFonts w:ascii="David" w:hAnsi="David" w:cs="David"/>
          <w:rtl/>
        </w:rPr>
        <w:t xml:space="preserve">. </w:t>
      </w:r>
      <w:r w:rsidR="00042A1B" w:rsidRPr="001B06C5">
        <w:rPr>
          <w:rFonts w:ascii="David" w:hAnsi="David" w:cs="David"/>
          <w:b/>
          <w:bCs/>
          <w:highlight w:val="green"/>
          <w:rtl/>
        </w:rPr>
        <w:t xml:space="preserve">מבחן הייאוש- </w:t>
      </w:r>
      <w:r w:rsidRPr="001B06C5">
        <w:rPr>
          <w:rFonts w:ascii="David" w:hAnsi="David" w:cs="David"/>
          <w:b/>
          <w:bCs/>
          <w:highlight w:val="green"/>
          <w:rtl/>
        </w:rPr>
        <w:t xml:space="preserve">אם </w:t>
      </w:r>
      <w:r w:rsidR="00CB171E" w:rsidRPr="001B06C5">
        <w:rPr>
          <w:rFonts w:ascii="David" w:hAnsi="David" w:cs="David"/>
          <w:b/>
          <w:bCs/>
          <w:highlight w:val="green"/>
          <w:rtl/>
        </w:rPr>
        <w:t xml:space="preserve">בית הדין מניח </w:t>
      </w:r>
      <w:r w:rsidRPr="001B06C5">
        <w:rPr>
          <w:rFonts w:ascii="David" w:hAnsi="David" w:cs="David"/>
          <w:b/>
          <w:bCs/>
          <w:highlight w:val="green"/>
          <w:rtl/>
        </w:rPr>
        <w:t>שהמאבד התייאש מהאבדה של</w:t>
      </w:r>
      <w:r w:rsidR="00CB171E" w:rsidRPr="001B06C5">
        <w:rPr>
          <w:rFonts w:ascii="David" w:hAnsi="David" w:cs="David"/>
          <w:b/>
          <w:bCs/>
          <w:highlight w:val="green"/>
          <w:rtl/>
        </w:rPr>
        <w:t>ו</w:t>
      </w:r>
      <w:r w:rsidR="00CB171E" w:rsidRPr="000E4F63">
        <w:rPr>
          <w:rFonts w:ascii="David" w:hAnsi="David" w:cs="David"/>
          <w:b/>
          <w:bCs/>
          <w:highlight w:val="green"/>
          <w:rtl/>
        </w:rPr>
        <w:t>. (</w:t>
      </w:r>
      <w:bookmarkStart w:id="8" w:name="_Hlk62148172"/>
      <w:r w:rsidR="00CB171E" w:rsidRPr="000E4F63">
        <w:rPr>
          <w:rFonts w:ascii="David" w:hAnsi="David" w:cs="David"/>
          <w:b/>
          <w:bCs/>
          <w:highlight w:val="green"/>
          <w:rtl/>
        </w:rPr>
        <w:t xml:space="preserve">פחות </w:t>
      </w:r>
      <w:r w:rsidR="00CB171E" w:rsidRPr="00EF171B">
        <w:rPr>
          <w:rFonts w:ascii="David" w:hAnsi="David" w:cs="David"/>
          <w:b/>
          <w:bCs/>
          <w:highlight w:val="green"/>
          <w:rtl/>
        </w:rPr>
        <w:t>מפרוטה, ללא סימנים</w:t>
      </w:r>
      <w:r w:rsidRPr="00EF171B">
        <w:rPr>
          <w:rFonts w:ascii="David" w:hAnsi="David" w:cs="David"/>
          <w:b/>
          <w:bCs/>
          <w:highlight w:val="green"/>
          <w:rtl/>
        </w:rPr>
        <w:t xml:space="preserve">, </w:t>
      </w:r>
      <w:r w:rsidR="00CB171E" w:rsidRPr="00EF171B">
        <w:rPr>
          <w:rFonts w:ascii="David" w:hAnsi="David" w:cs="David"/>
          <w:b/>
          <w:bCs/>
          <w:highlight w:val="green"/>
          <w:rtl/>
        </w:rPr>
        <w:t>במקום שרוב התושבים אינם יהודי</w:t>
      </w:r>
      <w:r w:rsidR="00CB171E" w:rsidRPr="000E4F63">
        <w:rPr>
          <w:rFonts w:ascii="David" w:hAnsi="David" w:cs="David"/>
          <w:b/>
          <w:bCs/>
          <w:highlight w:val="green"/>
          <w:rtl/>
        </w:rPr>
        <w:t>ם</w:t>
      </w:r>
      <w:bookmarkEnd w:id="8"/>
      <w:r w:rsidR="00CB171E" w:rsidRPr="000E4F63">
        <w:rPr>
          <w:rFonts w:ascii="David" w:hAnsi="David" w:cs="David"/>
          <w:b/>
          <w:bCs/>
          <w:highlight w:val="green"/>
          <w:rtl/>
        </w:rPr>
        <w:t>)</w:t>
      </w:r>
      <w:r w:rsidRPr="000E4F63">
        <w:rPr>
          <w:rFonts w:ascii="David" w:hAnsi="David" w:cs="David"/>
          <w:b/>
          <w:bCs/>
          <w:highlight w:val="green"/>
          <w:rtl/>
        </w:rPr>
        <w:t>.</w:t>
      </w:r>
      <w:r w:rsidR="00CB171E" w:rsidRPr="001B06C5">
        <w:rPr>
          <w:rFonts w:ascii="David" w:hAnsi="David" w:cs="David"/>
          <w:rtl/>
        </w:rPr>
        <w:t xml:space="preserve"> </w:t>
      </w:r>
    </w:p>
    <w:p w14:paraId="56E6A1FD" w14:textId="7B3CACB9" w:rsidR="00042A1B" w:rsidRDefault="00CB171E" w:rsidP="006E0990">
      <w:pPr>
        <w:pStyle w:val="a3"/>
        <w:numPr>
          <w:ilvl w:val="0"/>
          <w:numId w:val="8"/>
        </w:numPr>
        <w:bidi/>
        <w:spacing w:line="360" w:lineRule="auto"/>
        <w:jc w:val="both"/>
        <w:rPr>
          <w:rFonts w:ascii="David" w:hAnsi="David" w:cs="David"/>
        </w:rPr>
      </w:pPr>
      <w:r w:rsidRPr="003E78B4">
        <w:rPr>
          <w:rFonts w:ascii="David" w:hAnsi="David" w:cs="David"/>
          <w:rtl/>
        </w:rPr>
        <w:t xml:space="preserve">המצווה להשיב </w:t>
      </w:r>
      <w:r w:rsidR="00042A1B" w:rsidRPr="003E78B4">
        <w:rPr>
          <w:rFonts w:ascii="David" w:hAnsi="David" w:cs="David"/>
          <w:rtl/>
        </w:rPr>
        <w:t>אבידה</w:t>
      </w:r>
      <w:r w:rsidRPr="003E78B4">
        <w:rPr>
          <w:rFonts w:ascii="David" w:hAnsi="David" w:cs="David"/>
          <w:rtl/>
        </w:rPr>
        <w:t xml:space="preserve"> חלה כלפי אבד</w:t>
      </w:r>
      <w:r w:rsidR="00042A1B" w:rsidRPr="003E78B4">
        <w:rPr>
          <w:rFonts w:ascii="David" w:hAnsi="David" w:cs="David"/>
          <w:rtl/>
        </w:rPr>
        <w:t>ה</w:t>
      </w:r>
      <w:r w:rsidRPr="003E78B4">
        <w:rPr>
          <w:rFonts w:ascii="David" w:hAnsi="David" w:cs="David"/>
          <w:rtl/>
        </w:rPr>
        <w:t xml:space="preserve"> של יהודי או גוי כאחד. אך</w:t>
      </w:r>
      <w:r w:rsidR="005F3489" w:rsidRPr="003E78B4">
        <w:rPr>
          <w:rFonts w:ascii="David" w:hAnsi="David" w:cs="David"/>
          <w:rtl/>
        </w:rPr>
        <w:t xml:space="preserve">, אם מוצאים אבדה </w:t>
      </w:r>
      <w:r w:rsidR="005F3489" w:rsidRPr="002F6F2B">
        <w:rPr>
          <w:rFonts w:ascii="David" w:hAnsi="David" w:cs="David"/>
          <w:highlight w:val="lightGray"/>
          <w:rtl/>
        </w:rPr>
        <w:t xml:space="preserve">במקום בו הרוב אינו יהודי כנראה שמי שימצא אותה </w:t>
      </w:r>
      <w:r w:rsidR="00042A1B" w:rsidRPr="002F6F2B">
        <w:rPr>
          <w:rFonts w:ascii="David" w:hAnsi="David" w:cs="David"/>
          <w:highlight w:val="lightGray"/>
          <w:rtl/>
        </w:rPr>
        <w:t>גוי</w:t>
      </w:r>
      <w:r w:rsidR="005F3489" w:rsidRPr="002F6F2B">
        <w:rPr>
          <w:rFonts w:ascii="David" w:hAnsi="David" w:cs="David"/>
          <w:highlight w:val="lightGray"/>
          <w:rtl/>
        </w:rPr>
        <w:t>, ועליו לא חלה חובת השבת אבדה</w:t>
      </w:r>
      <w:r w:rsidR="005F3489" w:rsidRPr="003E78B4">
        <w:rPr>
          <w:rFonts w:ascii="David" w:hAnsi="David" w:cs="David"/>
          <w:rtl/>
        </w:rPr>
        <w:t xml:space="preserve">. </w:t>
      </w:r>
      <w:r w:rsidRPr="003E78B4">
        <w:rPr>
          <w:rFonts w:ascii="David" w:hAnsi="David" w:cs="David"/>
          <w:rtl/>
        </w:rPr>
        <w:t xml:space="preserve">ולכן </w:t>
      </w:r>
      <w:r w:rsidR="005F3489" w:rsidRPr="003E78B4">
        <w:rPr>
          <w:rFonts w:ascii="David" w:hAnsi="David" w:cs="David"/>
          <w:rtl/>
        </w:rPr>
        <w:t>מניחים שהבעלים התייאש</w:t>
      </w:r>
      <w:r w:rsidRPr="003E78B4">
        <w:rPr>
          <w:rFonts w:ascii="David" w:hAnsi="David" w:cs="David"/>
          <w:rtl/>
        </w:rPr>
        <w:t>.</w:t>
      </w:r>
      <w:r w:rsidR="005F3489" w:rsidRPr="003E78B4">
        <w:rPr>
          <w:rFonts w:ascii="David" w:hAnsi="David" w:cs="David"/>
          <w:rtl/>
        </w:rPr>
        <w:t xml:space="preserve"> </w:t>
      </w:r>
    </w:p>
    <w:p w14:paraId="61BB3435" w14:textId="623FA25A" w:rsidR="001B06C5" w:rsidRPr="001B06C5" w:rsidRDefault="001B06C5" w:rsidP="001B06C5">
      <w:pPr>
        <w:pStyle w:val="a3"/>
        <w:numPr>
          <w:ilvl w:val="0"/>
          <w:numId w:val="8"/>
        </w:numPr>
        <w:bidi/>
        <w:spacing w:line="360" w:lineRule="auto"/>
        <w:jc w:val="both"/>
        <w:rPr>
          <w:rFonts w:ascii="David" w:hAnsi="David" w:cs="David"/>
        </w:rPr>
      </w:pPr>
      <w:r w:rsidRPr="00E16A82">
        <w:rPr>
          <w:rFonts w:ascii="David" w:hAnsi="David" w:cs="David"/>
          <w:highlight w:val="lightGray"/>
          <w:rtl/>
        </w:rPr>
        <w:t xml:space="preserve">באבדה שעלולה להתקלקל יש למכור </w:t>
      </w:r>
      <w:r>
        <w:rPr>
          <w:rFonts w:ascii="David" w:hAnsi="David" w:cs="David" w:hint="cs"/>
          <w:highlight w:val="lightGray"/>
          <w:rtl/>
        </w:rPr>
        <w:t>אותה</w:t>
      </w:r>
      <w:r w:rsidRPr="00E16A82">
        <w:rPr>
          <w:rFonts w:ascii="David" w:hAnsi="David" w:cs="David"/>
          <w:highlight w:val="lightGray"/>
          <w:rtl/>
        </w:rPr>
        <w:t xml:space="preserve"> ולשמור את הכסף לבעלים המקוריים</w:t>
      </w:r>
      <w:r w:rsidRPr="003E78B4">
        <w:rPr>
          <w:rFonts w:ascii="David" w:hAnsi="David" w:cs="David"/>
          <w:rtl/>
        </w:rPr>
        <w:t xml:space="preserve">. (מוצא יכול לקנות בעצמו אך חובה עליו לקנות בסכום האמיתי)  </w:t>
      </w:r>
    </w:p>
    <w:p w14:paraId="6FFD8226" w14:textId="77777777" w:rsidR="00042A1B" w:rsidRPr="002F6F2B" w:rsidRDefault="005F3489" w:rsidP="006E0990">
      <w:pPr>
        <w:pStyle w:val="a3"/>
        <w:numPr>
          <w:ilvl w:val="0"/>
          <w:numId w:val="8"/>
        </w:numPr>
        <w:bidi/>
        <w:spacing w:line="360" w:lineRule="auto"/>
        <w:jc w:val="both"/>
        <w:rPr>
          <w:rFonts w:ascii="David" w:hAnsi="David" w:cs="David"/>
          <w:highlight w:val="lightGray"/>
        </w:rPr>
      </w:pPr>
      <w:r w:rsidRPr="003E78B4">
        <w:rPr>
          <w:rFonts w:ascii="David" w:hAnsi="David" w:cs="David"/>
          <w:rtl/>
        </w:rPr>
        <w:t xml:space="preserve">בחפץ שיש עליו הוצאות תחזוקה, </w:t>
      </w:r>
      <w:r w:rsidR="00CB171E" w:rsidRPr="003E78B4">
        <w:rPr>
          <w:rFonts w:ascii="David" w:hAnsi="David" w:cs="David"/>
          <w:rtl/>
        </w:rPr>
        <w:t xml:space="preserve"> </w:t>
      </w:r>
      <w:r w:rsidR="00CB171E" w:rsidRPr="002F6F2B">
        <w:rPr>
          <w:rFonts w:ascii="David" w:hAnsi="David" w:cs="David"/>
          <w:highlight w:val="lightGray"/>
          <w:rtl/>
        </w:rPr>
        <w:t>יש לשמור 30 ימים ו</w:t>
      </w:r>
      <w:r w:rsidR="00042A1B" w:rsidRPr="002F6F2B">
        <w:rPr>
          <w:rFonts w:ascii="David" w:hAnsi="David" w:cs="David"/>
          <w:highlight w:val="lightGray"/>
          <w:rtl/>
        </w:rPr>
        <w:t xml:space="preserve">אז </w:t>
      </w:r>
      <w:r w:rsidR="00CB171E" w:rsidRPr="002F6F2B">
        <w:rPr>
          <w:rFonts w:ascii="David" w:hAnsi="David" w:cs="David"/>
          <w:highlight w:val="lightGray"/>
          <w:rtl/>
        </w:rPr>
        <w:t xml:space="preserve">אפשר למכור ולשמור את הכסף </w:t>
      </w:r>
      <w:r w:rsidR="00042A1B" w:rsidRPr="002F6F2B">
        <w:rPr>
          <w:rFonts w:ascii="David" w:hAnsi="David" w:cs="David"/>
          <w:highlight w:val="lightGray"/>
          <w:rtl/>
        </w:rPr>
        <w:t xml:space="preserve">לבעלים. </w:t>
      </w:r>
    </w:p>
    <w:p w14:paraId="285AAAEF" w14:textId="319D060A" w:rsidR="005F3489" w:rsidRPr="000E4F63" w:rsidRDefault="00042A1B" w:rsidP="000E4F63">
      <w:pPr>
        <w:pStyle w:val="a3"/>
        <w:numPr>
          <w:ilvl w:val="0"/>
          <w:numId w:val="8"/>
        </w:numPr>
        <w:bidi/>
        <w:spacing w:line="360" w:lineRule="auto"/>
        <w:jc w:val="both"/>
        <w:rPr>
          <w:rFonts w:ascii="David" w:hAnsi="David" w:cs="David"/>
          <w:highlight w:val="lightGray"/>
        </w:rPr>
      </w:pPr>
      <w:r w:rsidRPr="002F6F2B">
        <w:rPr>
          <w:rFonts w:ascii="David" w:hAnsi="David" w:cs="David"/>
          <w:highlight w:val="lightGray"/>
          <w:rtl/>
        </w:rPr>
        <w:t>חפץ שיכול להביא לי תפוקה עליו לשמור אותו במשך שנה</w:t>
      </w:r>
      <w:r w:rsidRPr="003E78B4">
        <w:rPr>
          <w:rFonts w:ascii="David" w:hAnsi="David" w:cs="David"/>
          <w:rtl/>
        </w:rPr>
        <w:t xml:space="preserve"> (התפוקה תכסה על ההוצאות)</w:t>
      </w:r>
    </w:p>
    <w:p w14:paraId="395C6E03" w14:textId="11E2FD06" w:rsidR="005F3489" w:rsidRPr="003E78B4" w:rsidRDefault="005F3489" w:rsidP="006E0990">
      <w:pPr>
        <w:pStyle w:val="a3"/>
        <w:numPr>
          <w:ilvl w:val="1"/>
          <w:numId w:val="19"/>
        </w:numPr>
        <w:bidi/>
        <w:spacing w:line="360" w:lineRule="auto"/>
        <w:jc w:val="both"/>
        <w:rPr>
          <w:rFonts w:ascii="David" w:hAnsi="David" w:cs="David"/>
        </w:rPr>
      </w:pPr>
      <w:r w:rsidRPr="003E78B4">
        <w:rPr>
          <w:rFonts w:ascii="David" w:hAnsi="David" w:cs="David"/>
          <w:rtl/>
        </w:rPr>
        <w:t xml:space="preserve">יש מקרים בהם אדם יהיה </w:t>
      </w:r>
      <w:r w:rsidRPr="002F6F2B">
        <w:rPr>
          <w:rFonts w:ascii="David" w:hAnsi="David" w:cs="David"/>
          <w:b/>
          <w:bCs/>
          <w:highlight w:val="green"/>
          <w:rtl/>
        </w:rPr>
        <w:t>פטור מהשבת אבדה והוא רשאי להתעלם</w:t>
      </w:r>
      <w:r w:rsidRPr="003E78B4">
        <w:rPr>
          <w:rFonts w:ascii="David" w:hAnsi="David" w:cs="David"/>
          <w:rtl/>
        </w:rPr>
        <w:t xml:space="preserve">: </w:t>
      </w:r>
      <w:r w:rsidR="001B06C5">
        <w:rPr>
          <w:rFonts w:ascii="David" w:hAnsi="David" w:cs="David" w:hint="cs"/>
          <w:b/>
          <w:bCs/>
          <w:rtl/>
        </w:rPr>
        <w:t xml:space="preserve">1. </w:t>
      </w:r>
      <w:bookmarkStart w:id="9" w:name="_Hlk62148462"/>
      <w:r w:rsidR="001B06C5">
        <w:rPr>
          <w:rFonts w:ascii="David" w:hAnsi="David" w:cs="David" w:hint="cs"/>
          <w:b/>
          <w:bCs/>
          <w:rtl/>
        </w:rPr>
        <w:t>כאשר המאמץ לאסוף את האבדה ולטפל בה שווה יותר מהאבדה עצמה</w:t>
      </w:r>
      <w:bookmarkEnd w:id="9"/>
      <w:r w:rsidR="001B06C5">
        <w:rPr>
          <w:rFonts w:ascii="David" w:hAnsi="David" w:cs="David" w:hint="cs"/>
          <w:b/>
          <w:bCs/>
          <w:rtl/>
        </w:rPr>
        <w:t xml:space="preserve"> (חפץ כבד למשל). 2. זקן ואינה לפי כבודו </w:t>
      </w:r>
      <w:r w:rsidR="001B06C5">
        <w:rPr>
          <w:rFonts w:ascii="David" w:hAnsi="David" w:cs="David"/>
          <w:b/>
          <w:bCs/>
          <w:rtl/>
        </w:rPr>
        <w:t>–</w:t>
      </w:r>
      <w:r w:rsidR="001B06C5">
        <w:rPr>
          <w:rFonts w:ascii="David" w:hAnsi="David" w:cs="David" w:hint="cs"/>
          <w:b/>
          <w:bCs/>
          <w:rtl/>
        </w:rPr>
        <w:t xml:space="preserve"> אדם מכובד שלא ראוי לו להסתובב עם האבדה.</w:t>
      </w:r>
      <w:r w:rsidR="00042A1B" w:rsidRPr="003E78B4">
        <w:rPr>
          <w:rFonts w:ascii="David" w:hAnsi="David" w:cs="David"/>
          <w:rtl/>
        </w:rPr>
        <w:t xml:space="preserve"> </w:t>
      </w:r>
    </w:p>
    <w:p w14:paraId="29F5451A" w14:textId="77777777" w:rsidR="005F3489" w:rsidRPr="003B716B" w:rsidRDefault="005F3489" w:rsidP="006E0990">
      <w:pPr>
        <w:pStyle w:val="a3"/>
        <w:numPr>
          <w:ilvl w:val="0"/>
          <w:numId w:val="19"/>
        </w:numPr>
        <w:bidi/>
        <w:spacing w:line="360" w:lineRule="auto"/>
        <w:jc w:val="both"/>
        <w:rPr>
          <w:rFonts w:ascii="David" w:hAnsi="David" w:cs="David"/>
          <w:highlight w:val="magenta"/>
        </w:rPr>
      </w:pPr>
      <w:r w:rsidRPr="003B716B">
        <w:rPr>
          <w:rFonts w:ascii="David" w:hAnsi="David" w:cs="David"/>
          <w:b/>
          <w:bCs/>
          <w:highlight w:val="magenta"/>
          <w:rtl/>
        </w:rPr>
        <w:t>דוגמאות להתנהגות לפנים משורת הדין</w:t>
      </w:r>
    </w:p>
    <w:p w14:paraId="4168D262" w14:textId="77777777" w:rsidR="005F3489" w:rsidRPr="008E3949" w:rsidRDefault="005F3489" w:rsidP="006E0990">
      <w:pPr>
        <w:pStyle w:val="a3"/>
        <w:numPr>
          <w:ilvl w:val="1"/>
          <w:numId w:val="19"/>
        </w:numPr>
        <w:bidi/>
        <w:spacing w:line="360" w:lineRule="auto"/>
        <w:jc w:val="both"/>
        <w:rPr>
          <w:rFonts w:ascii="David" w:hAnsi="David" w:cs="David"/>
          <w:color w:val="FF0000"/>
          <w:highlight w:val="yellow"/>
        </w:rPr>
      </w:pPr>
      <w:r w:rsidRPr="008E3949">
        <w:rPr>
          <w:rFonts w:ascii="David" w:hAnsi="David" w:cs="David"/>
          <w:color w:val="FF0000"/>
          <w:highlight w:val="yellow"/>
          <w:u w:val="single"/>
          <w:rtl/>
        </w:rPr>
        <w:t>תלמוד בבלי מסכת בבא מציעא דף כד עמוד ב</w:t>
      </w:r>
    </w:p>
    <w:p w14:paraId="6D5BCE91" w14:textId="26A0EBD3" w:rsidR="005F3489" w:rsidRPr="003E78B4" w:rsidRDefault="005F3489" w:rsidP="006E0990">
      <w:pPr>
        <w:pStyle w:val="a3"/>
        <w:numPr>
          <w:ilvl w:val="2"/>
          <w:numId w:val="19"/>
        </w:numPr>
        <w:bidi/>
        <w:spacing w:line="360" w:lineRule="auto"/>
        <w:jc w:val="both"/>
        <w:rPr>
          <w:rFonts w:ascii="David" w:hAnsi="David" w:cs="David"/>
        </w:rPr>
      </w:pPr>
      <w:r w:rsidRPr="002F6F2B">
        <w:rPr>
          <w:rFonts w:ascii="David" w:hAnsi="David" w:cs="David"/>
          <w:highlight w:val="yellow"/>
          <w:rtl/>
        </w:rPr>
        <w:t xml:space="preserve">רב </w:t>
      </w:r>
      <w:r w:rsidR="00042A1B" w:rsidRPr="002F6F2B">
        <w:rPr>
          <w:rFonts w:ascii="David" w:hAnsi="David" w:cs="David"/>
          <w:highlight w:val="yellow"/>
          <w:rtl/>
        </w:rPr>
        <w:t>יהודה</w:t>
      </w:r>
      <w:r w:rsidR="00042A1B" w:rsidRPr="003E78B4">
        <w:rPr>
          <w:rFonts w:ascii="David" w:hAnsi="David" w:cs="David"/>
          <w:rtl/>
        </w:rPr>
        <w:t xml:space="preserve"> שואל את </w:t>
      </w:r>
      <w:r w:rsidR="00042A1B" w:rsidRPr="002F6F2B">
        <w:rPr>
          <w:rFonts w:ascii="David" w:hAnsi="David" w:cs="David"/>
          <w:highlight w:val="yellow"/>
          <w:rtl/>
        </w:rPr>
        <w:t>רב שמואל</w:t>
      </w:r>
      <w:r w:rsidR="00042A1B" w:rsidRPr="003E78B4">
        <w:rPr>
          <w:rFonts w:ascii="David" w:hAnsi="David" w:cs="David"/>
          <w:rtl/>
        </w:rPr>
        <w:t xml:space="preserve"> בשוק מה הדין לגבי מציאת ארנק ומכיוון </w:t>
      </w:r>
      <w:r w:rsidR="00042A1B" w:rsidRPr="002F6F2B">
        <w:rPr>
          <w:rFonts w:ascii="David" w:hAnsi="David" w:cs="David"/>
          <w:b/>
          <w:bCs/>
          <w:highlight w:val="green"/>
          <w:rtl/>
        </w:rPr>
        <w:t>שרוב התושבים אינם יהודים</w:t>
      </w:r>
      <w:r w:rsidR="00042A1B" w:rsidRPr="003E78B4">
        <w:rPr>
          <w:rFonts w:ascii="David" w:hAnsi="David" w:cs="David"/>
          <w:rtl/>
        </w:rPr>
        <w:t xml:space="preserve">- </w:t>
      </w:r>
      <w:r w:rsidR="00042A1B" w:rsidRPr="002F6F2B">
        <w:rPr>
          <w:rFonts w:ascii="David" w:hAnsi="David" w:cs="David"/>
          <w:b/>
          <w:bCs/>
          <w:highlight w:val="green"/>
          <w:rtl/>
        </w:rPr>
        <w:t>אין מצוות השבת אבידה.</w:t>
      </w:r>
      <w:r w:rsidRPr="002F6F2B">
        <w:rPr>
          <w:rFonts w:ascii="David" w:hAnsi="David" w:cs="David"/>
          <w:b/>
          <w:bCs/>
          <w:rtl/>
        </w:rPr>
        <w:t xml:space="preserve"> </w:t>
      </w:r>
      <w:r w:rsidR="00042A1B" w:rsidRPr="003E78B4">
        <w:rPr>
          <w:rFonts w:ascii="David" w:hAnsi="David" w:cs="David"/>
          <w:rtl/>
        </w:rPr>
        <w:t>(מניחים ש</w:t>
      </w:r>
      <w:r w:rsidR="00042A1B" w:rsidRPr="002F6F2B">
        <w:rPr>
          <w:rFonts w:ascii="David" w:hAnsi="David" w:cs="David"/>
          <w:b/>
          <w:bCs/>
          <w:highlight w:val="green"/>
          <w:rtl/>
        </w:rPr>
        <w:t>התייאש</w:t>
      </w:r>
      <w:r w:rsidR="00042A1B" w:rsidRPr="003E78B4">
        <w:rPr>
          <w:rFonts w:ascii="David" w:hAnsi="David" w:cs="David"/>
          <w:rtl/>
        </w:rPr>
        <w:t xml:space="preserve">, מופיע </w:t>
      </w:r>
      <w:r w:rsidR="008977C9">
        <w:rPr>
          <w:rFonts w:ascii="David" w:hAnsi="David" w:cs="David" w:hint="cs"/>
          <w:rtl/>
        </w:rPr>
        <w:t>לעיל</w:t>
      </w:r>
      <w:r w:rsidR="00042A1B" w:rsidRPr="003E78B4">
        <w:rPr>
          <w:rFonts w:ascii="David" w:hAnsi="David" w:cs="David"/>
          <w:rtl/>
        </w:rPr>
        <w:t>)</w:t>
      </w:r>
    </w:p>
    <w:p w14:paraId="76109020" w14:textId="77777777" w:rsidR="00042A1B" w:rsidRPr="003E78B4" w:rsidRDefault="005F3489" w:rsidP="006E0990">
      <w:pPr>
        <w:pStyle w:val="a3"/>
        <w:numPr>
          <w:ilvl w:val="2"/>
          <w:numId w:val="19"/>
        </w:numPr>
        <w:bidi/>
        <w:spacing w:line="360" w:lineRule="auto"/>
        <w:jc w:val="both"/>
        <w:rPr>
          <w:rFonts w:ascii="David" w:hAnsi="David" w:cs="David"/>
        </w:rPr>
      </w:pPr>
      <w:r w:rsidRPr="003E78B4">
        <w:rPr>
          <w:rFonts w:ascii="David" w:hAnsi="David" w:cs="David"/>
          <w:rtl/>
        </w:rPr>
        <w:t>במקרה בו הוא מוצא ארנק, לא מכריז על כך ואיכשהו המידע מגיע ל</w:t>
      </w:r>
      <w:r w:rsidR="00042A1B" w:rsidRPr="003E78B4">
        <w:rPr>
          <w:rFonts w:ascii="David" w:hAnsi="David" w:cs="David"/>
          <w:rtl/>
        </w:rPr>
        <w:t>בעלים המקוריים שרוצה את הארנק</w:t>
      </w:r>
      <w:r w:rsidRPr="003E78B4">
        <w:rPr>
          <w:rFonts w:ascii="David" w:hAnsi="David" w:cs="David"/>
          <w:rtl/>
        </w:rPr>
        <w:t>.</w:t>
      </w:r>
      <w:r w:rsidR="00042A1B" w:rsidRPr="003E78B4">
        <w:rPr>
          <w:rFonts w:ascii="David" w:hAnsi="David" w:cs="David"/>
          <w:rtl/>
        </w:rPr>
        <w:t xml:space="preserve"> </w:t>
      </w:r>
      <w:r w:rsidR="00042A1B" w:rsidRPr="002F6F2B">
        <w:rPr>
          <w:rFonts w:ascii="David" w:hAnsi="David" w:cs="David"/>
          <w:b/>
          <w:bCs/>
          <w:highlight w:val="green"/>
          <w:rtl/>
        </w:rPr>
        <w:t>הייאוש אובייקטיבי ולכן ההנחה היא שהבעלים המקורי התייאש.</w:t>
      </w:r>
      <w:r w:rsidR="00042A1B" w:rsidRPr="003E78B4">
        <w:rPr>
          <w:rFonts w:ascii="David" w:hAnsi="David" w:cs="David"/>
          <w:rtl/>
        </w:rPr>
        <w:t xml:space="preserve"> </w:t>
      </w:r>
      <w:r w:rsidR="00042A1B" w:rsidRPr="002F6F2B">
        <w:rPr>
          <w:rFonts w:ascii="David" w:hAnsi="David" w:cs="David"/>
          <w:highlight w:val="yellow"/>
          <w:rtl/>
        </w:rPr>
        <w:t>רב שמואל</w:t>
      </w:r>
      <w:r w:rsidR="00042A1B" w:rsidRPr="003E78B4">
        <w:rPr>
          <w:rFonts w:ascii="David" w:hAnsi="David" w:cs="David"/>
          <w:rtl/>
        </w:rPr>
        <w:t xml:space="preserve">- </w:t>
      </w:r>
      <w:r w:rsidR="00042A1B" w:rsidRPr="002F6F2B">
        <w:rPr>
          <w:rFonts w:ascii="David" w:hAnsi="David" w:cs="David"/>
          <w:b/>
          <w:bCs/>
          <w:highlight w:val="cyan"/>
          <w:rtl/>
        </w:rPr>
        <w:t>יש חובה להחזיר מכוח לפנים משורת הדין.</w:t>
      </w:r>
      <w:r w:rsidR="00042A1B" w:rsidRPr="003E78B4">
        <w:rPr>
          <w:rFonts w:ascii="David" w:hAnsi="David" w:cs="David"/>
          <w:rtl/>
        </w:rPr>
        <w:t xml:space="preserve"> </w:t>
      </w:r>
      <w:r w:rsidR="00042A1B" w:rsidRPr="002F6F2B">
        <w:rPr>
          <w:rFonts w:ascii="David" w:hAnsi="David" w:cs="David"/>
          <w:highlight w:val="yellow"/>
          <w:rtl/>
        </w:rPr>
        <w:t>רב יהודה-</w:t>
      </w:r>
      <w:r w:rsidR="00042A1B" w:rsidRPr="003E78B4">
        <w:rPr>
          <w:rFonts w:ascii="David" w:hAnsi="David" w:cs="David"/>
          <w:rtl/>
        </w:rPr>
        <w:t xml:space="preserve"> קיימת סתירה כיוון </w:t>
      </w:r>
      <w:r w:rsidR="00042A1B" w:rsidRPr="002F6F2B">
        <w:rPr>
          <w:rFonts w:ascii="David" w:hAnsi="David" w:cs="David"/>
          <w:b/>
          <w:bCs/>
          <w:highlight w:val="cyan"/>
          <w:rtl/>
        </w:rPr>
        <w:t>שלפנים משורת הדין לא יכולה להקים חובה משפטית.</w:t>
      </w:r>
    </w:p>
    <w:p w14:paraId="74761AC7" w14:textId="77777777" w:rsidR="005F3489" w:rsidRPr="003E78B4" w:rsidRDefault="005F3489" w:rsidP="006E0990">
      <w:pPr>
        <w:pStyle w:val="a3"/>
        <w:numPr>
          <w:ilvl w:val="2"/>
          <w:numId w:val="19"/>
        </w:numPr>
        <w:bidi/>
        <w:spacing w:line="360" w:lineRule="auto"/>
        <w:jc w:val="both"/>
        <w:rPr>
          <w:rFonts w:ascii="David" w:hAnsi="David" w:cs="David"/>
        </w:rPr>
      </w:pPr>
      <w:r w:rsidRPr="003E78B4">
        <w:rPr>
          <w:rFonts w:ascii="David" w:hAnsi="David" w:cs="David"/>
          <w:rtl/>
        </w:rPr>
        <w:t xml:space="preserve"> </w:t>
      </w:r>
      <w:r w:rsidR="00042A1B" w:rsidRPr="002F6F2B">
        <w:rPr>
          <w:rFonts w:ascii="David" w:hAnsi="David" w:cs="David"/>
          <w:highlight w:val="yellow"/>
          <w:rtl/>
        </w:rPr>
        <w:t>שמואל</w:t>
      </w:r>
      <w:r w:rsidR="00042A1B" w:rsidRPr="003E78B4">
        <w:rPr>
          <w:rFonts w:ascii="David" w:hAnsi="David" w:cs="David"/>
          <w:rtl/>
        </w:rPr>
        <w:t xml:space="preserve"> לומד זאת מאביו (שהחזיר חמור לאחר יותר משנה)</w:t>
      </w:r>
      <w:r w:rsidRPr="003E78B4">
        <w:rPr>
          <w:rFonts w:ascii="David" w:hAnsi="David" w:cs="David"/>
          <w:rtl/>
        </w:rPr>
        <w:t xml:space="preserve">. ההבדל הוא </w:t>
      </w:r>
      <w:r w:rsidRPr="00581439">
        <w:rPr>
          <w:rFonts w:ascii="David" w:hAnsi="David" w:cs="David"/>
          <w:b/>
          <w:bCs/>
          <w:highlight w:val="green"/>
          <w:rtl/>
        </w:rPr>
        <w:t>שאביו של שמואל</w:t>
      </w:r>
      <w:r w:rsidRPr="003E78B4">
        <w:rPr>
          <w:rFonts w:ascii="David" w:hAnsi="David" w:cs="David"/>
          <w:rtl/>
        </w:rPr>
        <w:t xml:space="preserve"> נהג לפנים משורת הדין </w:t>
      </w:r>
      <w:r w:rsidRPr="00581439">
        <w:rPr>
          <w:rFonts w:ascii="David" w:hAnsi="David" w:cs="David"/>
          <w:b/>
          <w:bCs/>
          <w:highlight w:val="green"/>
          <w:rtl/>
        </w:rPr>
        <w:t>מרצונו</w:t>
      </w:r>
      <w:r w:rsidRPr="003E78B4">
        <w:rPr>
          <w:rFonts w:ascii="David" w:hAnsi="David" w:cs="David"/>
          <w:rtl/>
        </w:rPr>
        <w:t xml:space="preserve"> בעוד </w:t>
      </w:r>
      <w:r w:rsidRPr="00581439">
        <w:rPr>
          <w:rFonts w:ascii="David" w:hAnsi="David" w:cs="David"/>
          <w:b/>
          <w:bCs/>
          <w:highlight w:val="green"/>
          <w:rtl/>
        </w:rPr>
        <w:t xml:space="preserve">ששמואל </w:t>
      </w:r>
      <w:r w:rsidRPr="008E3949">
        <w:rPr>
          <w:rFonts w:ascii="David" w:hAnsi="David" w:cs="David"/>
          <w:b/>
          <w:bCs/>
          <w:highlight w:val="green"/>
          <w:rtl/>
        </w:rPr>
        <w:t xml:space="preserve">טוען </w:t>
      </w:r>
      <w:r w:rsidRPr="008E3949">
        <w:rPr>
          <w:rFonts w:ascii="David" w:hAnsi="David" w:cs="David"/>
          <w:b/>
          <w:bCs/>
          <w:highlight w:val="green"/>
          <w:u w:val="single"/>
          <w:rtl/>
        </w:rPr>
        <w:t>שקיימת חובה</w:t>
      </w:r>
      <w:r w:rsidRPr="008E3949">
        <w:rPr>
          <w:rFonts w:ascii="David" w:hAnsi="David" w:cs="David"/>
          <w:b/>
          <w:bCs/>
          <w:highlight w:val="green"/>
          <w:rtl/>
        </w:rPr>
        <w:t xml:space="preserve"> לנהוג לפנים משורת הדין.</w:t>
      </w:r>
    </w:p>
    <w:p w14:paraId="71EE2792" w14:textId="50C13E2A" w:rsidR="005F3489" w:rsidRDefault="005F3489" w:rsidP="006E0990">
      <w:pPr>
        <w:pStyle w:val="a3"/>
        <w:numPr>
          <w:ilvl w:val="2"/>
          <w:numId w:val="19"/>
        </w:numPr>
        <w:bidi/>
        <w:spacing w:line="360" w:lineRule="auto"/>
        <w:jc w:val="both"/>
        <w:rPr>
          <w:rFonts w:ascii="David" w:hAnsi="David" w:cs="David"/>
        </w:rPr>
      </w:pPr>
      <w:r w:rsidRPr="003E78B4">
        <w:rPr>
          <w:rFonts w:ascii="David" w:hAnsi="David" w:cs="David"/>
          <w:rtl/>
        </w:rPr>
        <w:t xml:space="preserve"> </w:t>
      </w:r>
      <w:r w:rsidRPr="002F6F2B">
        <w:rPr>
          <w:rFonts w:ascii="David" w:hAnsi="David" w:cs="David"/>
          <w:highlight w:val="yellow"/>
          <w:rtl/>
        </w:rPr>
        <w:t>רבא</w:t>
      </w:r>
      <w:r w:rsidRPr="003E78B4">
        <w:rPr>
          <w:rFonts w:ascii="David" w:hAnsi="David" w:cs="David"/>
          <w:rtl/>
        </w:rPr>
        <w:t xml:space="preserve"> שואל את </w:t>
      </w:r>
      <w:r w:rsidRPr="002F6F2B">
        <w:rPr>
          <w:rFonts w:ascii="David" w:hAnsi="David" w:cs="David"/>
          <w:highlight w:val="yellow"/>
          <w:rtl/>
        </w:rPr>
        <w:t>רב נחמן</w:t>
      </w:r>
      <w:r w:rsidRPr="003E78B4">
        <w:rPr>
          <w:rFonts w:ascii="David" w:hAnsi="David" w:cs="David"/>
          <w:rtl/>
        </w:rPr>
        <w:t xml:space="preserve"> שאלה מאוד דומה. </w:t>
      </w:r>
      <w:r w:rsidRPr="002F6F2B">
        <w:rPr>
          <w:rFonts w:ascii="David" w:hAnsi="David" w:cs="David"/>
          <w:highlight w:val="yellow"/>
          <w:rtl/>
        </w:rPr>
        <w:t>רב נחמן קובע שאין חובה להחזיר</w:t>
      </w:r>
      <w:r w:rsidRPr="003E78B4">
        <w:rPr>
          <w:rFonts w:ascii="David" w:hAnsi="David" w:cs="David"/>
          <w:rtl/>
        </w:rPr>
        <w:t>.</w:t>
      </w:r>
      <w:r w:rsidR="00DE2D41" w:rsidRPr="003E78B4">
        <w:rPr>
          <w:rFonts w:ascii="David" w:hAnsi="David" w:cs="David"/>
          <w:rtl/>
        </w:rPr>
        <w:t xml:space="preserve"> כיוון </w:t>
      </w:r>
      <w:r w:rsidR="00DE2D41" w:rsidRPr="002F6F2B">
        <w:rPr>
          <w:rFonts w:ascii="David" w:hAnsi="David" w:cs="David"/>
          <w:highlight w:val="cyan"/>
          <w:rtl/>
        </w:rPr>
        <w:t>שמבחן הייאוש</w:t>
      </w:r>
      <w:r w:rsidR="00DE2D41" w:rsidRPr="003E78B4">
        <w:rPr>
          <w:rFonts w:ascii="David" w:hAnsi="David" w:cs="David"/>
          <w:rtl/>
        </w:rPr>
        <w:t xml:space="preserve"> הוא מבחן</w:t>
      </w:r>
      <w:r w:rsidRPr="003E78B4">
        <w:rPr>
          <w:rFonts w:ascii="David" w:hAnsi="David" w:cs="David"/>
          <w:rtl/>
        </w:rPr>
        <w:t xml:space="preserve"> אובייקטיבי ולכן אין חובה להחזיר.</w:t>
      </w:r>
      <w:r w:rsidR="00DE2D41" w:rsidRPr="003E78B4">
        <w:rPr>
          <w:rFonts w:ascii="David" w:hAnsi="David" w:cs="David"/>
          <w:rtl/>
        </w:rPr>
        <w:t xml:space="preserve"> (הצער של הבעלים לא משנה)</w:t>
      </w:r>
      <w:r w:rsidR="008E3949">
        <w:rPr>
          <w:rFonts w:ascii="David" w:hAnsi="David" w:cs="David" w:hint="cs"/>
          <w:rtl/>
        </w:rPr>
        <w:t xml:space="preserve"> </w:t>
      </w:r>
      <w:r w:rsidR="008E3949" w:rsidRPr="008E3949">
        <w:rPr>
          <w:rFonts w:ascii="David" w:hAnsi="David" w:cs="David" w:hint="cs"/>
          <w:b/>
          <w:bCs/>
          <w:highlight w:val="green"/>
          <w:rtl/>
        </w:rPr>
        <w:t xml:space="preserve">לפי רב נחמן </w:t>
      </w:r>
      <w:r w:rsidR="008E3949" w:rsidRPr="008E3949">
        <w:rPr>
          <w:rFonts w:ascii="David" w:hAnsi="David" w:cs="David" w:hint="cs"/>
          <w:b/>
          <w:bCs/>
          <w:highlight w:val="green"/>
          <w:u w:val="single"/>
          <w:rtl/>
        </w:rPr>
        <w:t>אין חובה</w:t>
      </w:r>
      <w:r w:rsidR="008E3949" w:rsidRPr="008E3949">
        <w:rPr>
          <w:rFonts w:ascii="David" w:hAnsi="David" w:cs="David" w:hint="cs"/>
          <w:b/>
          <w:bCs/>
          <w:highlight w:val="green"/>
          <w:rtl/>
        </w:rPr>
        <w:t xml:space="preserve"> לנהוג לפנים משורת הדין.</w:t>
      </w:r>
    </w:p>
    <w:p w14:paraId="207AA58E" w14:textId="63D1A2CD" w:rsidR="005304EE" w:rsidRPr="005304EE" w:rsidRDefault="005304EE" w:rsidP="005304EE">
      <w:pPr>
        <w:pStyle w:val="a3"/>
        <w:numPr>
          <w:ilvl w:val="0"/>
          <w:numId w:val="12"/>
        </w:numPr>
        <w:bidi/>
        <w:spacing w:line="360" w:lineRule="auto"/>
        <w:jc w:val="both"/>
        <w:rPr>
          <w:rFonts w:ascii="David" w:hAnsi="David" w:cs="David"/>
          <w:b/>
          <w:bCs/>
        </w:rPr>
      </w:pPr>
      <w:r w:rsidRPr="005304EE">
        <w:rPr>
          <w:rFonts w:ascii="David" w:hAnsi="David" w:cs="David" w:hint="cs"/>
          <w:b/>
          <w:bCs/>
          <w:rtl/>
        </w:rPr>
        <w:t xml:space="preserve">שני הסיפורים חולקים </w:t>
      </w:r>
      <w:r w:rsidRPr="008977C9">
        <w:rPr>
          <w:rFonts w:ascii="David" w:hAnsi="David" w:cs="David" w:hint="cs"/>
          <w:b/>
          <w:bCs/>
          <w:highlight w:val="lightGray"/>
          <w:rtl/>
        </w:rPr>
        <w:t>האם לפנים משורת הדין זו חובה או רשות.</w:t>
      </w:r>
    </w:p>
    <w:p w14:paraId="5870FFCD" w14:textId="77777777" w:rsidR="005F3489" w:rsidRPr="005304EE" w:rsidRDefault="005F3489" w:rsidP="006E0990">
      <w:pPr>
        <w:pStyle w:val="a3"/>
        <w:numPr>
          <w:ilvl w:val="1"/>
          <w:numId w:val="19"/>
        </w:numPr>
        <w:bidi/>
        <w:spacing w:line="360" w:lineRule="auto"/>
        <w:jc w:val="both"/>
        <w:rPr>
          <w:rFonts w:ascii="David" w:hAnsi="David" w:cs="David"/>
          <w:color w:val="FF0000"/>
          <w:highlight w:val="cyan"/>
        </w:rPr>
      </w:pPr>
      <w:r w:rsidRPr="005304EE">
        <w:rPr>
          <w:rFonts w:ascii="David" w:hAnsi="David" w:cs="David"/>
          <w:color w:val="FF0000"/>
          <w:highlight w:val="yellow"/>
          <w:u w:val="single"/>
          <w:rtl/>
        </w:rPr>
        <w:t>תלמוד בבלי מסכת בבא מציעא דף ל עמוד ב</w:t>
      </w:r>
    </w:p>
    <w:p w14:paraId="02124DBE" w14:textId="563406FC" w:rsidR="005F3489" w:rsidRPr="003E78B4" w:rsidRDefault="00DE2D41" w:rsidP="006E0990">
      <w:pPr>
        <w:pStyle w:val="a3"/>
        <w:numPr>
          <w:ilvl w:val="2"/>
          <w:numId w:val="19"/>
        </w:numPr>
        <w:bidi/>
        <w:spacing w:line="360" w:lineRule="auto"/>
        <w:jc w:val="both"/>
        <w:rPr>
          <w:rFonts w:ascii="David" w:hAnsi="David" w:cs="David"/>
        </w:rPr>
      </w:pPr>
      <w:r w:rsidRPr="005304EE">
        <w:rPr>
          <w:rFonts w:ascii="David" w:hAnsi="David" w:cs="David"/>
          <w:b/>
          <w:bCs/>
          <w:highlight w:val="cyan"/>
          <w:rtl/>
        </w:rPr>
        <w:t>ר'</w:t>
      </w:r>
      <w:r w:rsidR="005F3489" w:rsidRPr="005304EE">
        <w:rPr>
          <w:rFonts w:ascii="David" w:hAnsi="David" w:cs="David"/>
          <w:b/>
          <w:bCs/>
          <w:highlight w:val="cyan"/>
          <w:rtl/>
        </w:rPr>
        <w:t xml:space="preserve"> ישמעאל הולך בדרך. הוא פוגש סבל </w:t>
      </w:r>
      <w:r w:rsidRPr="005304EE">
        <w:rPr>
          <w:rFonts w:ascii="David" w:hAnsi="David" w:cs="David"/>
          <w:b/>
          <w:bCs/>
          <w:highlight w:val="cyan"/>
          <w:rtl/>
        </w:rPr>
        <w:t>ש</w:t>
      </w:r>
      <w:r w:rsidR="005F3489" w:rsidRPr="005304EE">
        <w:rPr>
          <w:rFonts w:ascii="David" w:hAnsi="David" w:cs="David"/>
          <w:b/>
          <w:bCs/>
          <w:highlight w:val="cyan"/>
          <w:rtl/>
        </w:rPr>
        <w:t>מבק</w:t>
      </w:r>
      <w:r w:rsidRPr="005304EE">
        <w:rPr>
          <w:rFonts w:ascii="David" w:hAnsi="David" w:cs="David"/>
          <w:b/>
          <w:bCs/>
          <w:highlight w:val="cyan"/>
          <w:rtl/>
        </w:rPr>
        <w:t xml:space="preserve">ש ממנו </w:t>
      </w:r>
      <w:r w:rsidR="005F3489" w:rsidRPr="005304EE">
        <w:rPr>
          <w:rFonts w:ascii="David" w:hAnsi="David" w:cs="David"/>
          <w:b/>
          <w:bCs/>
          <w:highlight w:val="cyan"/>
          <w:rtl/>
        </w:rPr>
        <w:t>לעזור לו</w:t>
      </w:r>
      <w:r w:rsidRPr="005304EE">
        <w:rPr>
          <w:rFonts w:ascii="David" w:hAnsi="David" w:cs="David"/>
          <w:b/>
          <w:bCs/>
          <w:highlight w:val="cyan"/>
          <w:rtl/>
        </w:rPr>
        <w:t xml:space="preserve"> להרי</w:t>
      </w:r>
      <w:r w:rsidR="005304EE" w:rsidRPr="005304EE">
        <w:rPr>
          <w:rFonts w:ascii="David" w:hAnsi="David" w:cs="David" w:hint="cs"/>
          <w:b/>
          <w:bCs/>
          <w:highlight w:val="cyan"/>
          <w:rtl/>
        </w:rPr>
        <w:t xml:space="preserve">ם </w:t>
      </w:r>
      <w:r w:rsidR="00711CBA">
        <w:rPr>
          <w:rFonts w:ascii="David" w:hAnsi="David" w:cs="David" w:hint="cs"/>
          <w:b/>
          <w:bCs/>
          <w:highlight w:val="cyan"/>
          <w:rtl/>
        </w:rPr>
        <w:t>שק</w:t>
      </w:r>
      <w:r w:rsidR="005304EE" w:rsidRPr="005304EE">
        <w:rPr>
          <w:rFonts w:ascii="David" w:hAnsi="David" w:cs="David" w:hint="cs"/>
          <w:b/>
          <w:bCs/>
          <w:highlight w:val="cyan"/>
          <w:rtl/>
        </w:rPr>
        <w:t xml:space="preserve"> כבד</w:t>
      </w:r>
      <w:r w:rsidR="005F3489" w:rsidRPr="003E78B4">
        <w:rPr>
          <w:rFonts w:ascii="David" w:hAnsi="David" w:cs="David"/>
          <w:rtl/>
        </w:rPr>
        <w:t xml:space="preserve">. </w:t>
      </w:r>
      <w:r w:rsidRPr="003E78B4">
        <w:rPr>
          <w:rFonts w:ascii="David" w:hAnsi="David" w:cs="David"/>
          <w:rtl/>
        </w:rPr>
        <w:t>ר'</w:t>
      </w:r>
      <w:r w:rsidR="005F3489" w:rsidRPr="003E78B4">
        <w:rPr>
          <w:rFonts w:ascii="David" w:hAnsi="David" w:cs="David"/>
          <w:rtl/>
        </w:rPr>
        <w:t xml:space="preserve"> ישמעאל לא ר</w:t>
      </w:r>
      <w:r w:rsidRPr="003E78B4">
        <w:rPr>
          <w:rFonts w:ascii="David" w:hAnsi="David" w:cs="David"/>
          <w:rtl/>
        </w:rPr>
        <w:t>וצה להתעסק עם הסל ולכן קונה ממנו אותו ומפקיר אותו לכולם. לאור ההפקרה הסבל עושה מעשה קניין ומבקש שוב עזרה.</w:t>
      </w:r>
      <w:r w:rsidR="005F3489" w:rsidRPr="003E78B4">
        <w:rPr>
          <w:rFonts w:ascii="David" w:hAnsi="David" w:cs="David"/>
          <w:rtl/>
        </w:rPr>
        <w:t xml:space="preserve"> </w:t>
      </w:r>
      <w:r w:rsidRPr="003E78B4">
        <w:rPr>
          <w:rFonts w:ascii="David" w:hAnsi="David" w:cs="David"/>
          <w:rtl/>
        </w:rPr>
        <w:t>ר'</w:t>
      </w:r>
      <w:r w:rsidR="005F3489" w:rsidRPr="003E78B4">
        <w:rPr>
          <w:rFonts w:ascii="David" w:hAnsi="David" w:cs="David"/>
          <w:rtl/>
        </w:rPr>
        <w:t xml:space="preserve"> ישמעאל משלם לו שוב ומפקיר אותו שוב</w:t>
      </w:r>
      <w:r w:rsidRPr="003E78B4">
        <w:rPr>
          <w:rFonts w:ascii="David" w:hAnsi="David" w:cs="David"/>
          <w:rtl/>
        </w:rPr>
        <w:t xml:space="preserve">, הסבל עושה זאת שוב ושוב אז </w:t>
      </w:r>
      <w:r w:rsidRPr="00C023E5">
        <w:rPr>
          <w:rFonts w:ascii="David" w:hAnsi="David" w:cs="David"/>
          <w:b/>
          <w:bCs/>
          <w:highlight w:val="cyan"/>
          <w:rtl/>
        </w:rPr>
        <w:t>ר' ישמעל מפקיר לכולם חוץ ממנו</w:t>
      </w:r>
      <w:r w:rsidRPr="003E78B4">
        <w:rPr>
          <w:rFonts w:ascii="David" w:hAnsi="David" w:cs="David"/>
          <w:rtl/>
        </w:rPr>
        <w:t xml:space="preserve">. רבי ישמעאל </w:t>
      </w:r>
      <w:r w:rsidRPr="00C023E5">
        <w:rPr>
          <w:rFonts w:ascii="David" w:hAnsi="David" w:cs="David"/>
          <w:highlight w:val="cyan"/>
          <w:rtl/>
        </w:rPr>
        <w:t>יכול היה להשתחרר מהסבל באמצעות "</w:t>
      </w:r>
      <w:r w:rsidRPr="005304EE">
        <w:rPr>
          <w:rFonts w:ascii="David" w:hAnsi="David" w:cs="David"/>
          <w:b/>
          <w:bCs/>
          <w:highlight w:val="cyan"/>
          <w:rtl/>
        </w:rPr>
        <w:t>זקן ואינה לפי כבודו"</w:t>
      </w:r>
      <w:r w:rsidRPr="00C023E5">
        <w:rPr>
          <w:rFonts w:ascii="David" w:hAnsi="David" w:cs="David"/>
          <w:highlight w:val="cyan"/>
          <w:rtl/>
        </w:rPr>
        <w:t xml:space="preserve"> </w:t>
      </w:r>
      <w:r w:rsidRPr="005304EE">
        <w:rPr>
          <w:rFonts w:ascii="David" w:hAnsi="David" w:cs="David"/>
          <w:b/>
          <w:bCs/>
          <w:highlight w:val="cyan"/>
          <w:rtl/>
        </w:rPr>
        <w:t>הוא לא עשה זאת משום לפנים משורת הדין</w:t>
      </w:r>
      <w:r w:rsidRPr="003E78B4">
        <w:rPr>
          <w:rFonts w:ascii="David" w:hAnsi="David" w:cs="David"/>
          <w:rtl/>
        </w:rPr>
        <w:t>. למעשה אין הפקר שהוא לא לכולם אך כיוון</w:t>
      </w:r>
      <w:r w:rsidR="005F3489" w:rsidRPr="003E78B4">
        <w:rPr>
          <w:rFonts w:ascii="David" w:hAnsi="David" w:cs="David"/>
          <w:rtl/>
        </w:rPr>
        <w:t xml:space="preserve"> שהסבל לא הבין בדין</w:t>
      </w:r>
      <w:r w:rsidRPr="003E78B4">
        <w:rPr>
          <w:rFonts w:ascii="David" w:hAnsi="David" w:cs="David"/>
          <w:rtl/>
        </w:rPr>
        <w:t xml:space="preserve"> </w:t>
      </w:r>
      <w:r w:rsidR="005F3489" w:rsidRPr="003E78B4">
        <w:rPr>
          <w:rFonts w:ascii="David" w:hAnsi="David" w:cs="David"/>
          <w:rtl/>
        </w:rPr>
        <w:t xml:space="preserve">רבי ישמעאל </w:t>
      </w:r>
      <w:r w:rsidRPr="003E78B4">
        <w:rPr>
          <w:rFonts w:ascii="David" w:hAnsi="David" w:cs="David"/>
          <w:rtl/>
        </w:rPr>
        <w:t>ניצל זאת על מנת שלא יתעשר על חשבונו</w:t>
      </w:r>
      <w:r w:rsidR="005F3489" w:rsidRPr="003E78B4">
        <w:rPr>
          <w:rFonts w:ascii="David" w:hAnsi="David" w:cs="David"/>
          <w:rtl/>
        </w:rPr>
        <w:t xml:space="preserve">. </w:t>
      </w:r>
    </w:p>
    <w:p w14:paraId="133D2594" w14:textId="3B40058B" w:rsidR="005F3489" w:rsidRPr="005304EE" w:rsidRDefault="00DE2D41" w:rsidP="006E0990">
      <w:pPr>
        <w:pStyle w:val="a3"/>
        <w:numPr>
          <w:ilvl w:val="2"/>
          <w:numId w:val="19"/>
        </w:numPr>
        <w:bidi/>
        <w:spacing w:line="360" w:lineRule="auto"/>
        <w:jc w:val="both"/>
        <w:rPr>
          <w:rFonts w:ascii="David" w:hAnsi="David" w:cs="David"/>
          <w:b/>
          <w:bCs/>
        </w:rPr>
      </w:pPr>
      <w:r w:rsidRPr="005304EE">
        <w:rPr>
          <w:rFonts w:ascii="David" w:hAnsi="David" w:cs="David"/>
          <w:b/>
          <w:bCs/>
          <w:rtl/>
        </w:rPr>
        <w:t>הבדלים בין דו' זו לדו' הקודמת 1.חוב</w:t>
      </w:r>
      <w:r w:rsidR="009F1C66">
        <w:rPr>
          <w:rFonts w:ascii="David" w:hAnsi="David" w:cs="David" w:hint="cs"/>
          <w:b/>
          <w:bCs/>
          <w:rtl/>
        </w:rPr>
        <w:t>ת</w:t>
      </w:r>
      <w:r w:rsidRPr="005304EE">
        <w:rPr>
          <w:rFonts w:ascii="David" w:hAnsi="David" w:cs="David"/>
          <w:b/>
          <w:bCs/>
          <w:rtl/>
        </w:rPr>
        <w:t xml:space="preserve"> החזרה לעומת נוהג </w:t>
      </w:r>
      <w:r w:rsidR="005304EE" w:rsidRPr="005304EE">
        <w:rPr>
          <w:rFonts w:ascii="David" w:hAnsi="David" w:cs="David" w:hint="cs"/>
          <w:b/>
          <w:bCs/>
          <w:rtl/>
        </w:rPr>
        <w:t xml:space="preserve">פנימי </w:t>
      </w:r>
      <w:r w:rsidR="00E413DD">
        <w:rPr>
          <w:rFonts w:ascii="David" w:hAnsi="David" w:cs="David" w:hint="cs"/>
          <w:b/>
          <w:bCs/>
          <w:rtl/>
        </w:rPr>
        <w:t>לפעול</w:t>
      </w:r>
      <w:r w:rsidRPr="005304EE">
        <w:rPr>
          <w:rFonts w:ascii="David" w:hAnsi="David" w:cs="David"/>
          <w:b/>
          <w:bCs/>
          <w:rtl/>
        </w:rPr>
        <w:t xml:space="preserve"> לפנים משורת הדין 2</w:t>
      </w:r>
      <w:r w:rsidR="005F3489" w:rsidRPr="005304EE">
        <w:rPr>
          <w:rFonts w:ascii="David" w:hAnsi="David" w:cs="David"/>
          <w:b/>
          <w:bCs/>
          <w:rtl/>
        </w:rPr>
        <w:t>.</w:t>
      </w:r>
      <w:r w:rsidRPr="005304EE">
        <w:rPr>
          <w:rFonts w:ascii="David" w:hAnsi="David" w:cs="David"/>
          <w:b/>
          <w:bCs/>
          <w:rtl/>
        </w:rPr>
        <w:t xml:space="preserve"> סיפור </w:t>
      </w:r>
      <w:r w:rsidR="00D01045" w:rsidRPr="005304EE">
        <w:rPr>
          <w:rFonts w:ascii="David" w:hAnsi="David" w:cs="David"/>
          <w:b/>
          <w:bCs/>
          <w:rtl/>
        </w:rPr>
        <w:t>מעשי</w:t>
      </w:r>
      <w:r w:rsidRPr="005304EE">
        <w:rPr>
          <w:rFonts w:ascii="David" w:hAnsi="David" w:cs="David"/>
          <w:b/>
          <w:bCs/>
          <w:rtl/>
        </w:rPr>
        <w:t xml:space="preserve"> לעומת </w:t>
      </w:r>
      <w:r w:rsidR="00D01045" w:rsidRPr="005304EE">
        <w:rPr>
          <w:rFonts w:ascii="David" w:hAnsi="David" w:cs="David"/>
          <w:b/>
          <w:bCs/>
          <w:rtl/>
        </w:rPr>
        <w:t>עיוני</w:t>
      </w:r>
      <w:r w:rsidR="005304EE" w:rsidRPr="005304EE">
        <w:rPr>
          <w:rFonts w:ascii="David" w:hAnsi="David" w:cs="David" w:hint="cs"/>
          <w:b/>
          <w:bCs/>
          <w:rtl/>
        </w:rPr>
        <w:t xml:space="preserve"> ללמידת הלכה</w:t>
      </w:r>
      <w:r w:rsidR="005304EE">
        <w:rPr>
          <w:rFonts w:ascii="David" w:hAnsi="David" w:cs="David" w:hint="cs"/>
          <w:b/>
          <w:bCs/>
          <w:rtl/>
        </w:rPr>
        <w:t>.</w:t>
      </w:r>
    </w:p>
    <w:p w14:paraId="2BD7510C" w14:textId="7097EEE5" w:rsidR="005F3489" w:rsidRPr="00F51B9C" w:rsidRDefault="005F3489" w:rsidP="006E0990">
      <w:pPr>
        <w:pStyle w:val="a3"/>
        <w:numPr>
          <w:ilvl w:val="1"/>
          <w:numId w:val="19"/>
        </w:numPr>
        <w:bidi/>
        <w:spacing w:line="360" w:lineRule="auto"/>
        <w:jc w:val="both"/>
        <w:rPr>
          <w:rFonts w:ascii="David" w:hAnsi="David" w:cs="David"/>
          <w:u w:val="single"/>
        </w:rPr>
      </w:pPr>
      <w:r w:rsidRPr="00F51B9C">
        <w:rPr>
          <w:rFonts w:ascii="David" w:hAnsi="David" w:cs="David"/>
          <w:color w:val="FF0000"/>
          <w:highlight w:val="yellow"/>
          <w:u w:val="single"/>
          <w:rtl/>
        </w:rPr>
        <w:lastRenderedPageBreak/>
        <w:t>תלמוד בבלי מסכת בבא מציעא דף פג עמוד א</w:t>
      </w:r>
      <w:r w:rsidRPr="00F51B9C">
        <w:rPr>
          <w:rFonts w:ascii="David" w:hAnsi="David" w:cs="David"/>
          <w:color w:val="FF0000"/>
          <w:rtl/>
        </w:rPr>
        <w:t xml:space="preserve"> </w:t>
      </w:r>
      <w:r w:rsidRPr="003E78B4">
        <w:rPr>
          <w:rFonts w:ascii="David" w:hAnsi="David" w:cs="David"/>
          <w:rtl/>
        </w:rPr>
        <w:t xml:space="preserve">– </w:t>
      </w:r>
      <w:r w:rsidRPr="00C63E8F">
        <w:rPr>
          <w:rFonts w:ascii="David" w:hAnsi="David" w:cs="David"/>
          <w:highlight w:val="yellow"/>
          <w:rtl/>
        </w:rPr>
        <w:t>רבא</w:t>
      </w:r>
      <w:r w:rsidRPr="003E78B4">
        <w:rPr>
          <w:rFonts w:ascii="David" w:hAnsi="David" w:cs="David"/>
          <w:rtl/>
        </w:rPr>
        <w:t xml:space="preserve"> שוכר סבלים שיעבירו לו חבילות יין ממקום למקום </w:t>
      </w:r>
      <w:r w:rsidRPr="00C63E8F">
        <w:rPr>
          <w:rFonts w:ascii="David" w:hAnsi="David" w:cs="David"/>
          <w:b/>
          <w:bCs/>
          <w:rtl/>
        </w:rPr>
        <w:t>ואחת החביות נשברת.</w:t>
      </w:r>
      <w:r w:rsidRPr="003E78B4">
        <w:rPr>
          <w:rFonts w:ascii="David" w:hAnsi="David" w:cs="David"/>
          <w:rtl/>
        </w:rPr>
        <w:t xml:space="preserve"> </w:t>
      </w:r>
      <w:r w:rsidRPr="00C63E8F">
        <w:rPr>
          <w:rFonts w:ascii="David" w:hAnsi="David" w:cs="David"/>
          <w:highlight w:val="yellow"/>
          <w:rtl/>
        </w:rPr>
        <w:t>רבא</w:t>
      </w:r>
      <w:r w:rsidRPr="003E78B4">
        <w:rPr>
          <w:rFonts w:ascii="David" w:hAnsi="David" w:cs="David"/>
          <w:rtl/>
        </w:rPr>
        <w:t xml:space="preserve"> מבקש פיצוי אך הם לא מפצים אותו. רבא לוקח את הגלימה שלהם </w:t>
      </w:r>
      <w:r w:rsidR="00F51B9C">
        <w:rPr>
          <w:rFonts w:ascii="David" w:hAnsi="David" w:cs="David" w:hint="cs"/>
          <w:rtl/>
        </w:rPr>
        <w:t>במקום</w:t>
      </w:r>
      <w:r w:rsidRPr="003E78B4">
        <w:rPr>
          <w:rFonts w:ascii="David" w:hAnsi="David" w:cs="David"/>
          <w:rtl/>
        </w:rPr>
        <w:t xml:space="preserve">. הסבלים הולכים </w:t>
      </w:r>
      <w:r w:rsidRPr="00F51B9C">
        <w:rPr>
          <w:rFonts w:ascii="David" w:hAnsi="David" w:cs="David"/>
          <w:highlight w:val="yellow"/>
          <w:rtl/>
        </w:rPr>
        <w:t>לרב</w:t>
      </w:r>
      <w:r w:rsidRPr="003E78B4">
        <w:rPr>
          <w:rFonts w:ascii="David" w:hAnsi="David" w:cs="David"/>
          <w:rtl/>
        </w:rPr>
        <w:t xml:space="preserve"> שאומר לרבא להחזיר את הגלימה שלהם</w:t>
      </w:r>
      <w:r w:rsidR="00D01045" w:rsidRPr="003E78B4">
        <w:rPr>
          <w:rFonts w:ascii="David" w:hAnsi="David" w:cs="David"/>
          <w:rtl/>
        </w:rPr>
        <w:t xml:space="preserve"> ולשלם להם משכורת עבור עבודתם בשל היותם עניים. </w:t>
      </w:r>
      <w:r w:rsidR="00D01045" w:rsidRPr="00C63E8F">
        <w:rPr>
          <w:rFonts w:ascii="David" w:hAnsi="David" w:cs="David"/>
          <w:b/>
          <w:bCs/>
          <w:highlight w:val="cyan"/>
          <w:rtl/>
        </w:rPr>
        <w:t xml:space="preserve">כיוון </w:t>
      </w:r>
      <w:r w:rsidRPr="00C63E8F">
        <w:rPr>
          <w:rFonts w:ascii="David" w:hAnsi="David" w:cs="David"/>
          <w:b/>
          <w:bCs/>
          <w:highlight w:val="cyan"/>
          <w:rtl/>
        </w:rPr>
        <w:t xml:space="preserve">שזהו הדין "למען תלך בדרך טובים ואורחות צדיקים תשמור", משמע </w:t>
      </w:r>
      <w:r w:rsidR="00F51B9C" w:rsidRPr="00F51B9C">
        <w:rPr>
          <w:rFonts w:ascii="David" w:hAnsi="David" w:cs="David" w:hint="cs"/>
          <w:b/>
          <w:bCs/>
          <w:highlight w:val="cyan"/>
          <w:u w:val="single"/>
          <w:rtl/>
        </w:rPr>
        <w:t xml:space="preserve">הדין אומר </w:t>
      </w:r>
      <w:r w:rsidR="00F51B9C">
        <w:rPr>
          <w:rFonts w:ascii="David" w:hAnsi="David" w:cs="David" w:hint="cs"/>
          <w:b/>
          <w:bCs/>
          <w:highlight w:val="cyan"/>
          <w:u w:val="single"/>
          <w:rtl/>
        </w:rPr>
        <w:t>ש</w:t>
      </w:r>
      <w:r w:rsidRPr="00F51B9C">
        <w:rPr>
          <w:rFonts w:ascii="David" w:hAnsi="David" w:cs="David"/>
          <w:b/>
          <w:bCs/>
          <w:highlight w:val="cyan"/>
          <w:u w:val="single"/>
          <w:rtl/>
        </w:rPr>
        <w:t>עליו לנהוג לפנים משורת הדין.</w:t>
      </w:r>
      <w:r w:rsidRPr="00F51B9C">
        <w:rPr>
          <w:rFonts w:ascii="David" w:hAnsi="David" w:cs="David"/>
          <w:b/>
          <w:bCs/>
          <w:u w:val="single"/>
          <w:rtl/>
        </w:rPr>
        <w:t xml:space="preserve"> </w:t>
      </w:r>
    </w:p>
    <w:p w14:paraId="7E4CFF44" w14:textId="0B9786B2" w:rsidR="005F3489" w:rsidRPr="003E78B4" w:rsidRDefault="005F3489" w:rsidP="006E0990">
      <w:pPr>
        <w:pStyle w:val="a3"/>
        <w:numPr>
          <w:ilvl w:val="1"/>
          <w:numId w:val="19"/>
        </w:numPr>
        <w:bidi/>
        <w:spacing w:line="360" w:lineRule="auto"/>
        <w:jc w:val="both"/>
        <w:rPr>
          <w:rFonts w:ascii="David" w:hAnsi="David" w:cs="David"/>
        </w:rPr>
      </w:pPr>
      <w:r w:rsidRPr="00F51B9C">
        <w:rPr>
          <w:rFonts w:ascii="David" w:hAnsi="David" w:cs="David"/>
          <w:color w:val="FF0000"/>
          <w:highlight w:val="yellow"/>
          <w:u w:val="single"/>
          <w:rtl/>
        </w:rPr>
        <w:t>תלמוד בבלי מסכת בבא קמא דף צט עמוד ב</w:t>
      </w:r>
      <w:r w:rsidRPr="00F51B9C">
        <w:rPr>
          <w:rFonts w:ascii="David" w:hAnsi="David" w:cs="David"/>
          <w:color w:val="FF0000"/>
          <w:highlight w:val="yellow"/>
          <w:rtl/>
        </w:rPr>
        <w:t xml:space="preserve"> –</w:t>
      </w:r>
      <w:r w:rsidRPr="00F51B9C">
        <w:rPr>
          <w:rFonts w:ascii="David" w:hAnsi="David" w:cs="David"/>
          <w:color w:val="FF0000"/>
          <w:rtl/>
        </w:rPr>
        <w:t xml:space="preserve"> </w:t>
      </w:r>
      <w:r w:rsidRPr="003E78B4">
        <w:rPr>
          <w:rFonts w:ascii="David" w:hAnsi="David" w:cs="David"/>
          <w:rtl/>
        </w:rPr>
        <w:t>אישה הלכה לשולחני רבי חייא שיגיד לה האם המטבע</w:t>
      </w:r>
      <w:r w:rsidR="00D01045" w:rsidRPr="003E78B4">
        <w:rPr>
          <w:rFonts w:ascii="David" w:hAnsi="David" w:cs="David"/>
          <w:rtl/>
        </w:rPr>
        <w:t xml:space="preserve"> שקיבלה</w:t>
      </w:r>
      <w:r w:rsidRPr="003E78B4">
        <w:rPr>
          <w:rFonts w:ascii="David" w:hAnsi="David" w:cs="David"/>
          <w:rtl/>
        </w:rPr>
        <w:t xml:space="preserve"> טוב. </w:t>
      </w:r>
      <w:r w:rsidRPr="00C63E8F">
        <w:rPr>
          <w:rFonts w:ascii="David" w:hAnsi="David" w:cs="David"/>
          <w:b/>
          <w:bCs/>
          <w:highlight w:val="green"/>
          <w:rtl/>
        </w:rPr>
        <w:t xml:space="preserve">רבי חייא </w:t>
      </w:r>
      <w:r w:rsidR="00D01045" w:rsidRPr="00C63E8F">
        <w:rPr>
          <w:rFonts w:ascii="David" w:hAnsi="David" w:cs="David"/>
          <w:b/>
          <w:bCs/>
          <w:highlight w:val="green"/>
          <w:rtl/>
        </w:rPr>
        <w:t>טעה ואמר לה</w:t>
      </w:r>
      <w:r w:rsidRPr="00C63E8F">
        <w:rPr>
          <w:rFonts w:ascii="David" w:hAnsi="David" w:cs="David"/>
          <w:b/>
          <w:bCs/>
          <w:highlight w:val="green"/>
          <w:rtl/>
        </w:rPr>
        <w:t xml:space="preserve"> שהמטבע מעולה.</w:t>
      </w:r>
      <w:r w:rsidR="00D01045" w:rsidRPr="003E78B4">
        <w:rPr>
          <w:rFonts w:ascii="David" w:hAnsi="David" w:cs="David"/>
          <w:rtl/>
        </w:rPr>
        <w:t xml:space="preserve"> לפי</w:t>
      </w:r>
      <w:r w:rsidRPr="003E78B4">
        <w:rPr>
          <w:rFonts w:ascii="David" w:hAnsi="David" w:cs="David"/>
          <w:rtl/>
        </w:rPr>
        <w:t xml:space="preserve"> ההלכה, אם אדם מגיע להתייעץ עם מומחה והוא נתן חוות דעת מוטעית המומחה יהיה פטור מפיצוי.</w:t>
      </w:r>
      <w:r w:rsidR="00D01045" w:rsidRPr="003E78B4">
        <w:rPr>
          <w:rFonts w:ascii="David" w:hAnsi="David" w:cs="David"/>
          <w:rtl/>
        </w:rPr>
        <w:t xml:space="preserve"> </w:t>
      </w:r>
      <w:r w:rsidR="00D01045" w:rsidRPr="00C63E8F">
        <w:rPr>
          <w:rFonts w:ascii="David" w:hAnsi="David" w:cs="David"/>
          <w:b/>
          <w:bCs/>
          <w:highlight w:val="green"/>
          <w:rtl/>
        </w:rPr>
        <w:t>רבי חייא נוהג לפנים משורת הדין ומפצה את האישה</w:t>
      </w:r>
      <w:r w:rsidR="00C63E8F">
        <w:rPr>
          <w:rFonts w:ascii="David" w:hAnsi="David" w:cs="David" w:hint="cs"/>
          <w:b/>
          <w:bCs/>
          <w:highlight w:val="green"/>
          <w:rtl/>
        </w:rPr>
        <w:t xml:space="preserve"> למרות שאינו חייב</w:t>
      </w:r>
      <w:r w:rsidR="00D01045" w:rsidRPr="00C63E8F">
        <w:rPr>
          <w:rFonts w:ascii="David" w:hAnsi="David" w:cs="David"/>
          <w:b/>
          <w:bCs/>
          <w:highlight w:val="green"/>
          <w:rtl/>
        </w:rPr>
        <w:t>.</w:t>
      </w:r>
      <w:r w:rsidR="00D01045" w:rsidRPr="003E78B4">
        <w:rPr>
          <w:rFonts w:ascii="David" w:hAnsi="David" w:cs="David"/>
          <w:rtl/>
        </w:rPr>
        <w:t xml:space="preserve"> </w:t>
      </w:r>
      <w:r w:rsidRPr="003E78B4">
        <w:rPr>
          <w:rFonts w:ascii="David" w:hAnsi="David" w:cs="David"/>
          <w:rtl/>
        </w:rPr>
        <w:t xml:space="preserve"> </w:t>
      </w:r>
    </w:p>
    <w:p w14:paraId="6AE9BF99" w14:textId="77777777" w:rsidR="005F3489" w:rsidRPr="003B716B" w:rsidRDefault="005F3489" w:rsidP="006E0990">
      <w:pPr>
        <w:pStyle w:val="a3"/>
        <w:numPr>
          <w:ilvl w:val="0"/>
          <w:numId w:val="19"/>
        </w:numPr>
        <w:bidi/>
        <w:spacing w:line="360" w:lineRule="auto"/>
        <w:jc w:val="both"/>
        <w:rPr>
          <w:rFonts w:ascii="David" w:hAnsi="David" w:cs="David"/>
          <w:highlight w:val="magenta"/>
        </w:rPr>
      </w:pPr>
      <w:r w:rsidRPr="003B716B">
        <w:rPr>
          <w:rFonts w:ascii="David" w:hAnsi="David" w:cs="David"/>
          <w:b/>
          <w:bCs/>
          <w:highlight w:val="magenta"/>
          <w:rtl/>
        </w:rPr>
        <w:t>מתי מצופה מאדם להתנהג לפנים משורת הדין</w:t>
      </w:r>
    </w:p>
    <w:p w14:paraId="24684001" w14:textId="31EDB71C" w:rsidR="005F3489" w:rsidRPr="003E78B4" w:rsidRDefault="005F3489" w:rsidP="006E0990">
      <w:pPr>
        <w:pStyle w:val="a3"/>
        <w:numPr>
          <w:ilvl w:val="1"/>
          <w:numId w:val="19"/>
        </w:numPr>
        <w:bidi/>
        <w:spacing w:line="360" w:lineRule="auto"/>
        <w:jc w:val="both"/>
        <w:rPr>
          <w:rFonts w:ascii="David" w:hAnsi="David" w:cs="David"/>
        </w:rPr>
      </w:pPr>
      <w:r w:rsidRPr="00F51B9C">
        <w:rPr>
          <w:rFonts w:ascii="David" w:hAnsi="David" w:cs="David"/>
          <w:color w:val="FF0000"/>
          <w:highlight w:val="yellow"/>
          <w:u w:val="single"/>
          <w:rtl/>
        </w:rPr>
        <w:t>מרדכי בבא מציעא, רנז</w:t>
      </w:r>
      <w:r w:rsidRPr="00F51B9C">
        <w:rPr>
          <w:rFonts w:ascii="David" w:hAnsi="David" w:cs="David"/>
          <w:color w:val="FF0000"/>
          <w:rtl/>
        </w:rPr>
        <w:t xml:space="preserve"> –</w:t>
      </w:r>
      <w:r w:rsidR="00F51B9C">
        <w:rPr>
          <w:rFonts w:ascii="David" w:hAnsi="David" w:cs="David" w:hint="cs"/>
          <w:rtl/>
        </w:rPr>
        <w:t xml:space="preserve"> </w:t>
      </w:r>
      <w:r w:rsidR="00F51B9C" w:rsidRPr="00F51B9C">
        <w:rPr>
          <w:rFonts w:ascii="David" w:hAnsi="David" w:cs="David" w:hint="cs"/>
          <w:b/>
          <w:bCs/>
          <w:highlight w:val="cyan"/>
          <w:rtl/>
        </w:rPr>
        <w:t xml:space="preserve">המרדכי אומר שהכפייה לנהוג לפי משורת הדין היא רק על מי שביכולתו לפעול כך </w:t>
      </w:r>
      <w:r w:rsidR="00F51B9C" w:rsidRPr="00F51B9C">
        <w:rPr>
          <w:rFonts w:ascii="David" w:hAnsi="David" w:cs="David"/>
          <w:b/>
          <w:bCs/>
          <w:highlight w:val="cyan"/>
          <w:rtl/>
        </w:rPr>
        <w:t>–</w:t>
      </w:r>
      <w:r w:rsidR="00F51B9C" w:rsidRPr="00F51B9C">
        <w:rPr>
          <w:rFonts w:ascii="David" w:hAnsi="David" w:cs="David" w:hint="cs"/>
          <w:b/>
          <w:bCs/>
          <w:highlight w:val="cyan"/>
          <w:rtl/>
        </w:rPr>
        <w:t xml:space="preserve"> על העשירים</w:t>
      </w:r>
      <w:r w:rsidR="00F51B9C" w:rsidRPr="003E78B4">
        <w:rPr>
          <w:rFonts w:ascii="David" w:hAnsi="David" w:cs="David"/>
          <w:rtl/>
        </w:rPr>
        <w:t xml:space="preserve"> </w:t>
      </w:r>
      <w:r w:rsidRPr="003E78B4">
        <w:rPr>
          <w:rFonts w:ascii="David" w:hAnsi="David" w:cs="David"/>
          <w:rtl/>
        </w:rPr>
        <w:t>ולכן הוא נבדל מהדין עצמו (שבמסגרתו לא ניתן לעשות העדפות לצד כלשהו בהתאם למצב האישי שלו)</w:t>
      </w:r>
      <w:r w:rsidR="00F51B9C">
        <w:rPr>
          <w:rFonts w:ascii="David" w:hAnsi="David" w:cs="David" w:hint="cs"/>
          <w:rtl/>
        </w:rPr>
        <w:t xml:space="preserve">. </w:t>
      </w:r>
      <w:r w:rsidR="00D01045" w:rsidRPr="003E78B4">
        <w:rPr>
          <w:rFonts w:ascii="David" w:hAnsi="David" w:cs="David"/>
          <w:rtl/>
        </w:rPr>
        <w:t>קיימת על כך מחלוקת.</w:t>
      </w:r>
    </w:p>
    <w:p w14:paraId="4E6C1DBC" w14:textId="77777777" w:rsidR="005F3489" w:rsidRPr="001452E4" w:rsidRDefault="005F3489" w:rsidP="006E0990">
      <w:pPr>
        <w:pStyle w:val="a3"/>
        <w:numPr>
          <w:ilvl w:val="1"/>
          <w:numId w:val="19"/>
        </w:numPr>
        <w:bidi/>
        <w:spacing w:line="360" w:lineRule="auto"/>
        <w:jc w:val="both"/>
        <w:rPr>
          <w:rFonts w:ascii="David" w:hAnsi="David" w:cs="David"/>
          <w:color w:val="FF0000"/>
          <w:highlight w:val="yellow"/>
        </w:rPr>
      </w:pPr>
      <w:r w:rsidRPr="001452E4">
        <w:rPr>
          <w:rFonts w:ascii="David" w:hAnsi="David" w:cs="David"/>
          <w:color w:val="FF0000"/>
          <w:highlight w:val="yellow"/>
          <w:u w:val="single"/>
          <w:rtl/>
        </w:rPr>
        <w:t>רא"ש בבא מציעא ב, ז</w:t>
      </w:r>
    </w:p>
    <w:p w14:paraId="24BD980E" w14:textId="77777777" w:rsidR="005F3489" w:rsidRPr="003E78B4" w:rsidRDefault="00D01045" w:rsidP="006E0990">
      <w:pPr>
        <w:pStyle w:val="a3"/>
        <w:numPr>
          <w:ilvl w:val="2"/>
          <w:numId w:val="19"/>
        </w:numPr>
        <w:bidi/>
        <w:spacing w:line="360" w:lineRule="auto"/>
        <w:jc w:val="both"/>
        <w:rPr>
          <w:rFonts w:ascii="David" w:hAnsi="David" w:cs="David"/>
        </w:rPr>
      </w:pPr>
      <w:r w:rsidRPr="003E78B4">
        <w:rPr>
          <w:rFonts w:ascii="David" w:hAnsi="David" w:cs="David"/>
          <w:rtl/>
        </w:rPr>
        <w:t xml:space="preserve">דוג של הארנק- </w:t>
      </w:r>
      <w:r w:rsidR="005F3489" w:rsidRPr="003E78B4">
        <w:rPr>
          <w:rFonts w:ascii="David" w:hAnsi="David" w:cs="David"/>
          <w:rtl/>
        </w:rPr>
        <w:t xml:space="preserve">מי שרוצה יכול לנהוג לפנים משורת הדין, </w:t>
      </w:r>
      <w:r w:rsidR="005F3489" w:rsidRPr="00C63E8F">
        <w:rPr>
          <w:rFonts w:ascii="David" w:hAnsi="David" w:cs="David"/>
          <w:b/>
          <w:bCs/>
          <w:highlight w:val="green"/>
          <w:rtl/>
        </w:rPr>
        <w:t>קיימת חובה מוסרית אך לא משפטית</w:t>
      </w:r>
      <w:r w:rsidR="005F3489" w:rsidRPr="003E78B4">
        <w:rPr>
          <w:rFonts w:ascii="David" w:hAnsi="David" w:cs="David"/>
          <w:rtl/>
        </w:rPr>
        <w:t>.</w:t>
      </w:r>
      <w:r w:rsidRPr="003E78B4">
        <w:rPr>
          <w:rFonts w:ascii="David" w:hAnsi="David" w:cs="David"/>
          <w:rtl/>
        </w:rPr>
        <w:t xml:space="preserve"> (לא בכפייה)</w:t>
      </w:r>
    </w:p>
    <w:p w14:paraId="187F1400" w14:textId="650367C3" w:rsidR="005F3489" w:rsidRPr="003E78B4" w:rsidRDefault="001452E4" w:rsidP="006E0990">
      <w:pPr>
        <w:pStyle w:val="a3"/>
        <w:numPr>
          <w:ilvl w:val="2"/>
          <w:numId w:val="19"/>
        </w:numPr>
        <w:bidi/>
        <w:spacing w:line="360" w:lineRule="auto"/>
        <w:jc w:val="both"/>
        <w:rPr>
          <w:rFonts w:ascii="David" w:hAnsi="David" w:cs="David"/>
        </w:rPr>
      </w:pPr>
      <w:r>
        <w:rPr>
          <w:rFonts w:ascii="David" w:hAnsi="David" w:cs="David" w:hint="cs"/>
          <w:highlight w:val="yellow"/>
          <w:rtl/>
        </w:rPr>
        <w:t>הרא"ש, ש"ע</w:t>
      </w:r>
      <w:r w:rsidR="005F3489" w:rsidRPr="00C63E8F">
        <w:rPr>
          <w:rFonts w:ascii="David" w:hAnsi="David" w:cs="David"/>
          <w:highlight w:val="yellow"/>
          <w:rtl/>
        </w:rPr>
        <w:t xml:space="preserve"> </w:t>
      </w:r>
      <w:r w:rsidR="00D01045" w:rsidRPr="00C63E8F">
        <w:rPr>
          <w:rFonts w:ascii="David" w:hAnsi="David" w:cs="David"/>
          <w:highlight w:val="yellow"/>
          <w:rtl/>
        </w:rPr>
        <w:t>והרמב"ם</w:t>
      </w:r>
      <w:r w:rsidR="00D01045" w:rsidRPr="003E78B4">
        <w:rPr>
          <w:rFonts w:ascii="David" w:hAnsi="David" w:cs="David"/>
          <w:rtl/>
        </w:rPr>
        <w:t xml:space="preserve"> -</w:t>
      </w:r>
      <w:r w:rsidR="005F3489" w:rsidRPr="00C63E8F">
        <w:rPr>
          <w:rFonts w:ascii="David" w:hAnsi="David" w:cs="David"/>
          <w:b/>
          <w:bCs/>
          <w:highlight w:val="cyan"/>
          <w:rtl/>
        </w:rPr>
        <w:t>אין חובה</w:t>
      </w:r>
      <w:r w:rsidR="005F3489" w:rsidRPr="003E78B4">
        <w:rPr>
          <w:rFonts w:ascii="David" w:hAnsi="David" w:cs="David"/>
          <w:rtl/>
        </w:rPr>
        <w:t xml:space="preserve"> לנהוג לפנים משורת הדין</w:t>
      </w:r>
      <w:r w:rsidR="00D01045" w:rsidRPr="003E78B4">
        <w:rPr>
          <w:rFonts w:ascii="David" w:hAnsi="David" w:cs="David"/>
          <w:rtl/>
        </w:rPr>
        <w:t>.</w:t>
      </w:r>
      <w:r w:rsidR="005F3489" w:rsidRPr="003E78B4">
        <w:rPr>
          <w:rFonts w:ascii="David" w:hAnsi="David" w:cs="David"/>
          <w:rtl/>
        </w:rPr>
        <w:t xml:space="preserve"> </w:t>
      </w:r>
      <w:r w:rsidR="005F3489" w:rsidRPr="00C63E8F">
        <w:rPr>
          <w:rFonts w:ascii="David" w:hAnsi="David" w:cs="David"/>
          <w:highlight w:val="yellow"/>
          <w:rtl/>
        </w:rPr>
        <w:t>הרמ"א</w:t>
      </w:r>
      <w:r w:rsidR="00D01045" w:rsidRPr="003E78B4">
        <w:rPr>
          <w:rFonts w:ascii="David" w:hAnsi="David" w:cs="David"/>
          <w:rtl/>
        </w:rPr>
        <w:t>-</w:t>
      </w:r>
      <w:r w:rsidR="005F3489" w:rsidRPr="003E78B4">
        <w:rPr>
          <w:rFonts w:ascii="David" w:hAnsi="David" w:cs="David"/>
          <w:rtl/>
        </w:rPr>
        <w:t xml:space="preserve"> </w:t>
      </w:r>
      <w:r w:rsidRPr="001452E4">
        <w:rPr>
          <w:rFonts w:ascii="David" w:hAnsi="David" w:cs="David" w:hint="cs"/>
          <w:b/>
          <w:bCs/>
          <w:highlight w:val="cyan"/>
          <w:rtl/>
        </w:rPr>
        <w:t>2 הדעות לגיטימיות</w:t>
      </w:r>
      <w:r w:rsidRPr="001452E4">
        <w:rPr>
          <w:rFonts w:ascii="David" w:hAnsi="David" w:cs="David" w:hint="cs"/>
          <w:b/>
          <w:bCs/>
          <w:rtl/>
        </w:rPr>
        <w:t xml:space="preserve"> </w:t>
      </w:r>
      <w:r w:rsidRPr="001452E4">
        <w:rPr>
          <w:rFonts w:ascii="David" w:hAnsi="David" w:cs="David"/>
          <w:b/>
          <w:bCs/>
          <w:rtl/>
        </w:rPr>
        <w:t>–</w:t>
      </w:r>
      <w:r>
        <w:rPr>
          <w:rFonts w:ascii="David" w:hAnsi="David" w:cs="David" w:hint="cs"/>
          <w:b/>
          <w:bCs/>
          <w:rtl/>
        </w:rPr>
        <w:t xml:space="preserve"> ניתן לכפות וניתן לא לכפות.</w:t>
      </w:r>
      <w:r w:rsidR="005F3489" w:rsidRPr="003E78B4">
        <w:rPr>
          <w:rFonts w:ascii="David" w:hAnsi="David" w:cs="David"/>
          <w:rtl/>
        </w:rPr>
        <w:t xml:space="preserve"> </w:t>
      </w:r>
    </w:p>
    <w:p w14:paraId="5E2EFF57" w14:textId="3D99BF32" w:rsidR="005F3489" w:rsidRPr="003E78B4" w:rsidRDefault="005F3489" w:rsidP="006E0990">
      <w:pPr>
        <w:pStyle w:val="a3"/>
        <w:numPr>
          <w:ilvl w:val="1"/>
          <w:numId w:val="19"/>
        </w:numPr>
        <w:bidi/>
        <w:spacing w:line="360" w:lineRule="auto"/>
        <w:jc w:val="both"/>
        <w:rPr>
          <w:rFonts w:ascii="David" w:hAnsi="David" w:cs="David"/>
        </w:rPr>
      </w:pPr>
      <w:r w:rsidRPr="001452E4">
        <w:rPr>
          <w:rFonts w:ascii="David" w:hAnsi="David" w:cs="David"/>
          <w:color w:val="FF0000"/>
          <w:highlight w:val="yellow"/>
          <w:u w:val="single"/>
          <w:rtl/>
        </w:rPr>
        <w:t>פתחי תשובה שם</w:t>
      </w:r>
      <w:r w:rsidRPr="001452E4">
        <w:rPr>
          <w:rFonts w:ascii="David" w:hAnsi="David" w:cs="David"/>
          <w:color w:val="FF0000"/>
          <w:rtl/>
        </w:rPr>
        <w:t xml:space="preserve"> </w:t>
      </w:r>
      <w:r w:rsidRPr="003E78B4">
        <w:rPr>
          <w:rFonts w:ascii="David" w:hAnsi="David" w:cs="David"/>
          <w:rtl/>
        </w:rPr>
        <w:t xml:space="preserve">– </w:t>
      </w:r>
      <w:r w:rsidR="00D01045" w:rsidRPr="00C63E8F">
        <w:rPr>
          <w:rFonts w:ascii="David" w:hAnsi="David" w:cs="David"/>
          <w:b/>
          <w:bCs/>
          <w:highlight w:val="cyan"/>
          <w:rtl/>
        </w:rPr>
        <w:t>גישת ביניים</w:t>
      </w:r>
      <w:r w:rsidR="00D01045" w:rsidRPr="003E78B4">
        <w:rPr>
          <w:rFonts w:ascii="David" w:hAnsi="David" w:cs="David"/>
          <w:rtl/>
        </w:rPr>
        <w:t>:</w:t>
      </w:r>
      <w:r w:rsidRPr="003E78B4">
        <w:rPr>
          <w:rFonts w:ascii="David" w:hAnsi="David" w:cs="David"/>
          <w:rtl/>
        </w:rPr>
        <w:t xml:space="preserve"> </w:t>
      </w:r>
      <w:r w:rsidRPr="00C63E8F">
        <w:rPr>
          <w:rFonts w:ascii="David" w:hAnsi="David" w:cs="David"/>
          <w:b/>
          <w:bCs/>
          <w:highlight w:val="cyan"/>
          <w:rtl/>
        </w:rPr>
        <w:t>כופים אבל לא מפעילים אמצעי כפייה רגילים</w:t>
      </w:r>
      <w:r w:rsidR="001452E4">
        <w:rPr>
          <w:rFonts w:ascii="David" w:hAnsi="David" w:cs="David" w:hint="cs"/>
          <w:b/>
          <w:bCs/>
          <w:rtl/>
        </w:rPr>
        <w:t xml:space="preserve"> כמו עונשים</w:t>
      </w:r>
      <w:r w:rsidRPr="003E78B4">
        <w:rPr>
          <w:rFonts w:ascii="David" w:hAnsi="David" w:cs="David"/>
          <w:rtl/>
        </w:rPr>
        <w:t>.</w:t>
      </w:r>
      <w:r w:rsidR="00D01045" w:rsidRPr="003E78B4">
        <w:rPr>
          <w:rFonts w:ascii="David" w:hAnsi="David" w:cs="David"/>
          <w:rtl/>
        </w:rPr>
        <w:t>(</w:t>
      </w:r>
      <w:r w:rsidR="001452E4">
        <w:rPr>
          <w:rFonts w:ascii="David" w:hAnsi="David" w:cs="David" w:hint="cs"/>
          <w:rtl/>
        </w:rPr>
        <w:t xml:space="preserve">כן </w:t>
      </w:r>
      <w:r w:rsidR="001452E4" w:rsidRPr="009F1C66">
        <w:rPr>
          <w:rFonts w:ascii="David" w:hAnsi="David" w:cs="David" w:hint="cs"/>
          <w:b/>
          <w:bCs/>
          <w:highlight w:val="green"/>
          <w:rtl/>
        </w:rPr>
        <w:t xml:space="preserve">מפעילים </w:t>
      </w:r>
      <w:r w:rsidR="00D01045" w:rsidRPr="009F1C66">
        <w:rPr>
          <w:rFonts w:ascii="David" w:hAnsi="David" w:cs="David"/>
          <w:b/>
          <w:bCs/>
          <w:highlight w:val="green"/>
          <w:rtl/>
        </w:rPr>
        <w:t>לחץ</w:t>
      </w:r>
      <w:r w:rsidR="00423ADB" w:rsidRPr="003E78B4">
        <w:rPr>
          <w:rFonts w:ascii="David" w:hAnsi="David" w:cs="David"/>
          <w:rtl/>
        </w:rPr>
        <w:t>, עשייה מתוך יראת כבוד)</w:t>
      </w:r>
      <w:r w:rsidRPr="003E78B4">
        <w:rPr>
          <w:rFonts w:ascii="David" w:hAnsi="David" w:cs="David"/>
          <w:rtl/>
        </w:rPr>
        <w:t xml:space="preserve"> </w:t>
      </w:r>
    </w:p>
    <w:p w14:paraId="4C06A76A" w14:textId="77777777" w:rsidR="005F3489" w:rsidRPr="00C63E8F" w:rsidRDefault="005F3489" w:rsidP="006E0990">
      <w:pPr>
        <w:pStyle w:val="a3"/>
        <w:numPr>
          <w:ilvl w:val="1"/>
          <w:numId w:val="19"/>
        </w:numPr>
        <w:bidi/>
        <w:spacing w:line="360" w:lineRule="auto"/>
        <w:jc w:val="both"/>
        <w:rPr>
          <w:rFonts w:ascii="David" w:hAnsi="David" w:cs="David"/>
          <w:b/>
          <w:bCs/>
          <w:highlight w:val="green"/>
        </w:rPr>
      </w:pPr>
      <w:r w:rsidRPr="00C63E8F">
        <w:rPr>
          <w:rFonts w:ascii="David" w:hAnsi="David" w:cs="David"/>
          <w:b/>
          <w:bCs/>
          <w:highlight w:val="green"/>
          <w:u w:val="single"/>
          <w:rtl/>
        </w:rPr>
        <w:t>שיקולים בציפייה לנהוג לפנים משורת הדין</w:t>
      </w:r>
    </w:p>
    <w:p w14:paraId="36515C2F" w14:textId="77777777" w:rsidR="005F3489" w:rsidRPr="003E78B4" w:rsidRDefault="005F3489" w:rsidP="006E0990">
      <w:pPr>
        <w:pStyle w:val="a3"/>
        <w:numPr>
          <w:ilvl w:val="2"/>
          <w:numId w:val="19"/>
        </w:numPr>
        <w:bidi/>
        <w:spacing w:line="360" w:lineRule="auto"/>
        <w:jc w:val="both"/>
        <w:rPr>
          <w:rFonts w:ascii="David" w:hAnsi="David" w:cs="David"/>
        </w:rPr>
      </w:pPr>
      <w:r w:rsidRPr="00C63E8F">
        <w:rPr>
          <w:rFonts w:ascii="David" w:hAnsi="David" w:cs="David"/>
          <w:b/>
          <w:bCs/>
          <w:highlight w:val="lightGray"/>
          <w:rtl/>
        </w:rPr>
        <w:t>מצב כלכלי</w:t>
      </w:r>
      <w:r w:rsidRPr="003E78B4">
        <w:rPr>
          <w:rFonts w:ascii="David" w:hAnsi="David" w:cs="David"/>
          <w:rtl/>
        </w:rPr>
        <w:t xml:space="preserve"> – כאשר צריך </w:t>
      </w:r>
      <w:r w:rsidRPr="009F1C66">
        <w:rPr>
          <w:rFonts w:ascii="David" w:hAnsi="David" w:cs="David"/>
          <w:b/>
          <w:bCs/>
          <w:rtl/>
        </w:rPr>
        <w:t>להתחשב בחלש</w:t>
      </w:r>
      <w:r w:rsidRPr="003E78B4">
        <w:rPr>
          <w:rFonts w:ascii="David" w:hAnsi="David" w:cs="David"/>
          <w:rtl/>
        </w:rPr>
        <w:t xml:space="preserve"> תהיה יותר ציפייה לנהוג לפנים משורת הדין.</w:t>
      </w:r>
    </w:p>
    <w:p w14:paraId="6A4A4645" w14:textId="06179D9A" w:rsidR="00423ADB" w:rsidRPr="003E78B4" w:rsidRDefault="005F3489" w:rsidP="006E0990">
      <w:pPr>
        <w:pStyle w:val="a3"/>
        <w:numPr>
          <w:ilvl w:val="2"/>
          <w:numId w:val="19"/>
        </w:numPr>
        <w:bidi/>
        <w:spacing w:line="360" w:lineRule="auto"/>
        <w:jc w:val="both"/>
        <w:rPr>
          <w:rFonts w:ascii="David" w:hAnsi="David" w:cs="David"/>
        </w:rPr>
      </w:pPr>
      <w:r w:rsidRPr="00C63E8F">
        <w:rPr>
          <w:rFonts w:ascii="David" w:hAnsi="David" w:cs="David"/>
          <w:b/>
          <w:bCs/>
          <w:highlight w:val="lightGray"/>
          <w:rtl/>
        </w:rPr>
        <w:t>מעמד חברתי-דתי</w:t>
      </w:r>
      <w:r w:rsidRPr="003E78B4">
        <w:rPr>
          <w:rFonts w:ascii="David" w:hAnsi="David" w:cs="David"/>
          <w:rtl/>
        </w:rPr>
        <w:t xml:space="preserve"> – לפי הרמב"ם,</w:t>
      </w:r>
      <w:r w:rsidR="00423ADB" w:rsidRPr="003E78B4">
        <w:rPr>
          <w:rFonts w:ascii="David" w:hAnsi="David" w:cs="David"/>
          <w:rtl/>
        </w:rPr>
        <w:t xml:space="preserve"> </w:t>
      </w:r>
      <w:r w:rsidRPr="003E78B4">
        <w:rPr>
          <w:rFonts w:ascii="David" w:hAnsi="David" w:cs="David"/>
          <w:rtl/>
        </w:rPr>
        <w:t xml:space="preserve">מצופה מאדם </w:t>
      </w:r>
      <w:r w:rsidRPr="009F1C66">
        <w:rPr>
          <w:rFonts w:ascii="David" w:hAnsi="David" w:cs="David"/>
          <w:b/>
          <w:bCs/>
          <w:rtl/>
        </w:rPr>
        <w:t>שמעמדו החברתי-דתי גבוה</w:t>
      </w:r>
      <w:r w:rsidRPr="003E78B4">
        <w:rPr>
          <w:rFonts w:ascii="David" w:hAnsi="David" w:cs="David"/>
          <w:rtl/>
        </w:rPr>
        <w:t xml:space="preserve"> להיות יותר זהיר בהתנהלות שלו.</w:t>
      </w:r>
      <w:r w:rsidR="00423ADB" w:rsidRPr="003E78B4">
        <w:rPr>
          <w:rFonts w:ascii="David" w:hAnsi="David" w:cs="David"/>
          <w:rtl/>
        </w:rPr>
        <w:t xml:space="preserve"> </w:t>
      </w:r>
      <w:r w:rsidR="00AD0157">
        <w:rPr>
          <w:rFonts w:ascii="David" w:hAnsi="David" w:cs="David" w:hint="cs"/>
          <w:rtl/>
        </w:rPr>
        <w:t>(</w:t>
      </w:r>
      <w:r w:rsidR="00423ADB" w:rsidRPr="003E78B4">
        <w:rPr>
          <w:rFonts w:ascii="David" w:hAnsi="David" w:cs="David"/>
          <w:rtl/>
        </w:rPr>
        <w:t>כיוון שהוא מקדש את ה' ואם לא ינהג כך מדובר בחילול ה')</w:t>
      </w:r>
    </w:p>
    <w:p w14:paraId="3E76C50B" w14:textId="3A0693CF" w:rsidR="005F3489" w:rsidRPr="003E78B4" w:rsidRDefault="005F3489" w:rsidP="006E0990">
      <w:pPr>
        <w:pStyle w:val="a3"/>
        <w:numPr>
          <w:ilvl w:val="2"/>
          <w:numId w:val="19"/>
        </w:numPr>
        <w:bidi/>
        <w:spacing w:line="360" w:lineRule="auto"/>
        <w:jc w:val="both"/>
        <w:rPr>
          <w:rFonts w:ascii="David" w:hAnsi="David" w:cs="David"/>
        </w:rPr>
      </w:pPr>
      <w:r w:rsidRPr="00AD0157">
        <w:rPr>
          <w:rFonts w:ascii="David" w:hAnsi="David" w:cs="David"/>
          <w:b/>
          <w:bCs/>
          <w:highlight w:val="lightGray"/>
          <w:rtl/>
        </w:rPr>
        <w:t>הפסד מול רווח –</w:t>
      </w:r>
      <w:r w:rsidR="00AD0157">
        <w:rPr>
          <w:rFonts w:ascii="David" w:hAnsi="David" w:cs="David" w:hint="cs"/>
          <w:rtl/>
        </w:rPr>
        <w:t xml:space="preserve"> </w:t>
      </w:r>
      <w:r w:rsidR="009F1C66" w:rsidRPr="009F1C66">
        <w:rPr>
          <w:rFonts w:ascii="David" w:hAnsi="David" w:cs="David" w:hint="cs"/>
          <w:rtl/>
        </w:rPr>
        <w:t xml:space="preserve">כאשר התנהגות של לפנים משורת הדין </w:t>
      </w:r>
      <w:r w:rsidR="009F1C66" w:rsidRPr="009F1C66">
        <w:rPr>
          <w:rFonts w:ascii="David" w:hAnsi="David" w:cs="David" w:hint="cs"/>
          <w:b/>
          <w:bCs/>
          <w:rtl/>
        </w:rPr>
        <w:t>גורמת הפסד, נצפה פחות לפעול לפנים משורת הדין</w:t>
      </w:r>
      <w:r w:rsidR="009F1C66" w:rsidRPr="009F1C66">
        <w:rPr>
          <w:rFonts w:ascii="David" w:hAnsi="David" w:cs="David" w:hint="cs"/>
          <w:rtl/>
        </w:rPr>
        <w:t xml:space="preserve">. אם ההתנהגות </w:t>
      </w:r>
      <w:r w:rsidR="009F1C66" w:rsidRPr="009F1C66">
        <w:rPr>
          <w:rFonts w:ascii="David" w:hAnsi="David" w:cs="David" w:hint="cs"/>
          <w:b/>
          <w:bCs/>
          <w:rtl/>
        </w:rPr>
        <w:t>רק גורמת הפסד רווח, נצפה לפעול לפנים משורת הדין</w:t>
      </w:r>
      <w:r w:rsidR="009F1C66" w:rsidRPr="009F1C66">
        <w:rPr>
          <w:rFonts w:ascii="David" w:hAnsi="David" w:cs="David" w:hint="cs"/>
          <w:rtl/>
        </w:rPr>
        <w:t>.</w:t>
      </w:r>
    </w:p>
    <w:p w14:paraId="6D721A20" w14:textId="05BD39AA" w:rsidR="00423ADB" w:rsidRPr="003E78B4" w:rsidRDefault="005F3489" w:rsidP="006E0990">
      <w:pPr>
        <w:pStyle w:val="a3"/>
        <w:numPr>
          <w:ilvl w:val="2"/>
          <w:numId w:val="19"/>
        </w:numPr>
        <w:bidi/>
        <w:spacing w:line="360" w:lineRule="auto"/>
        <w:jc w:val="both"/>
        <w:rPr>
          <w:rFonts w:ascii="David" w:hAnsi="David" w:cs="David"/>
        </w:rPr>
      </w:pPr>
      <w:r w:rsidRPr="00C63E8F">
        <w:rPr>
          <w:rFonts w:ascii="David" w:hAnsi="David" w:cs="David"/>
          <w:b/>
          <w:bCs/>
          <w:highlight w:val="lightGray"/>
          <w:rtl/>
        </w:rPr>
        <w:t xml:space="preserve">ויתור על </w:t>
      </w:r>
      <w:r w:rsidR="00AD0157">
        <w:rPr>
          <w:rFonts w:ascii="David" w:hAnsi="David" w:cs="David" w:hint="cs"/>
          <w:b/>
          <w:bCs/>
          <w:highlight w:val="lightGray"/>
          <w:rtl/>
        </w:rPr>
        <w:t>פטור</w:t>
      </w:r>
      <w:r w:rsidRPr="00C63E8F">
        <w:rPr>
          <w:rFonts w:ascii="David" w:hAnsi="David" w:cs="David"/>
          <w:b/>
          <w:bCs/>
          <w:highlight w:val="lightGray"/>
          <w:rtl/>
        </w:rPr>
        <w:t xml:space="preserve"> מול התנהגות מעבר לנורמה</w:t>
      </w:r>
      <w:r w:rsidRPr="003E78B4">
        <w:rPr>
          <w:rFonts w:ascii="David" w:hAnsi="David" w:cs="David"/>
          <w:rtl/>
        </w:rPr>
        <w:t xml:space="preserve"> –כאשר המשמעות של התנהגות לפנים משורת הדין היא לא לנצל </w:t>
      </w:r>
      <w:r w:rsidR="00AD0157">
        <w:rPr>
          <w:rFonts w:ascii="David" w:hAnsi="David" w:cs="David" w:hint="cs"/>
          <w:rtl/>
        </w:rPr>
        <w:t>פטור</w:t>
      </w:r>
      <w:r w:rsidRPr="003E78B4">
        <w:rPr>
          <w:rFonts w:ascii="David" w:hAnsi="David" w:cs="David"/>
          <w:rtl/>
        </w:rPr>
        <w:t xml:space="preserve"> מיוחד</w:t>
      </w:r>
      <w:r w:rsidR="00AD0157">
        <w:rPr>
          <w:rFonts w:ascii="David" w:hAnsi="David" w:cs="David" w:hint="cs"/>
          <w:rtl/>
        </w:rPr>
        <w:t xml:space="preserve">, </w:t>
      </w:r>
      <w:r w:rsidRPr="003E78B4">
        <w:rPr>
          <w:rFonts w:ascii="David" w:hAnsi="David" w:cs="David"/>
          <w:rtl/>
        </w:rPr>
        <w:t>הציפייה תהיה יותר גבוהה. כאשר המשמעות היא לנהוג מעבר לנורמה הציפייה תהיה נמוכה יותר.</w:t>
      </w:r>
    </w:p>
    <w:p w14:paraId="4D612361" w14:textId="4759DCD7" w:rsidR="005F3489" w:rsidRPr="003E78B4" w:rsidRDefault="005F3489" w:rsidP="006E0990">
      <w:pPr>
        <w:pStyle w:val="a3"/>
        <w:numPr>
          <w:ilvl w:val="0"/>
          <w:numId w:val="8"/>
        </w:numPr>
        <w:bidi/>
        <w:spacing w:line="360" w:lineRule="auto"/>
        <w:jc w:val="both"/>
        <w:rPr>
          <w:rFonts w:ascii="David" w:hAnsi="David" w:cs="David"/>
        </w:rPr>
      </w:pPr>
      <w:r w:rsidRPr="003E78B4">
        <w:rPr>
          <w:rFonts w:ascii="David" w:hAnsi="David" w:cs="David"/>
          <w:rtl/>
        </w:rPr>
        <w:t xml:space="preserve">לא </w:t>
      </w:r>
      <w:r w:rsidR="00AD0157">
        <w:rPr>
          <w:rFonts w:ascii="David" w:hAnsi="David" w:cs="David" w:hint="cs"/>
          <w:rtl/>
        </w:rPr>
        <w:t>ב</w:t>
      </w:r>
      <w:r w:rsidRPr="003E78B4">
        <w:rPr>
          <w:rFonts w:ascii="David" w:hAnsi="David" w:cs="David"/>
          <w:rtl/>
        </w:rPr>
        <w:t xml:space="preserve">כל מקרה כל השיקולים יביאו לאותה התוצאה. </w:t>
      </w:r>
      <w:r w:rsidR="00423ADB" w:rsidRPr="00C63E8F">
        <w:rPr>
          <w:rFonts w:ascii="David" w:hAnsi="David" w:cs="David"/>
          <w:b/>
          <w:bCs/>
          <w:rtl/>
        </w:rPr>
        <w:t>בית הדין צריך לאזן בין השיקולים השונים.</w:t>
      </w:r>
      <w:r w:rsidR="00423ADB" w:rsidRPr="003E78B4">
        <w:rPr>
          <w:rFonts w:ascii="David" w:hAnsi="David" w:cs="David"/>
          <w:rtl/>
        </w:rPr>
        <w:t xml:space="preserve"> </w:t>
      </w:r>
    </w:p>
    <w:p w14:paraId="22970D7E" w14:textId="77777777" w:rsidR="00423ADB" w:rsidRPr="003E78B4" w:rsidRDefault="00423ADB" w:rsidP="00C63E8F">
      <w:pPr>
        <w:spacing w:after="0" w:line="360" w:lineRule="auto"/>
        <w:jc w:val="both"/>
        <w:rPr>
          <w:rFonts w:ascii="David" w:hAnsi="David" w:cs="David"/>
          <w:b/>
          <w:bCs/>
          <w:u w:val="single"/>
        </w:rPr>
      </w:pPr>
      <w:r w:rsidRPr="00C63E8F">
        <w:rPr>
          <w:rFonts w:ascii="David" w:hAnsi="David" w:cs="David"/>
          <w:b/>
          <w:bCs/>
          <w:highlight w:val="magenta"/>
          <w:u w:val="single"/>
          <w:rtl/>
        </w:rPr>
        <w:t>חיוב בדיני שמיים- בעיקר בדיני נזיקין</w:t>
      </w:r>
    </w:p>
    <w:p w14:paraId="17ED58AB" w14:textId="23D61D5D" w:rsidR="00423ADB" w:rsidRPr="00564219" w:rsidRDefault="00564219" w:rsidP="00C63E8F">
      <w:pPr>
        <w:pStyle w:val="a3"/>
        <w:bidi/>
        <w:spacing w:after="0" w:line="360" w:lineRule="auto"/>
        <w:ind w:left="360"/>
        <w:jc w:val="both"/>
        <w:rPr>
          <w:rFonts w:ascii="David" w:hAnsi="David" w:cs="David"/>
        </w:rPr>
      </w:pPr>
      <w:r w:rsidRPr="00564219">
        <w:rPr>
          <w:rFonts w:ascii="David" w:hAnsi="David" w:cs="David" w:hint="cs"/>
          <w:rtl/>
        </w:rPr>
        <w:t xml:space="preserve">חיוב בדיני שמיים הוא </w:t>
      </w:r>
      <w:r w:rsidRPr="00564219">
        <w:rPr>
          <w:rFonts w:ascii="David" w:hAnsi="David" w:cs="David" w:hint="cs"/>
          <w:highlight w:val="cyan"/>
          <w:rtl/>
        </w:rPr>
        <w:t>דרך נוספת שבה"ד יכול להביא את עשיית הישר והטוב לידי ביטוי</w:t>
      </w:r>
      <w:r w:rsidRPr="00564219">
        <w:rPr>
          <w:rFonts w:ascii="David" w:hAnsi="David" w:cs="David" w:hint="cs"/>
          <w:rtl/>
        </w:rPr>
        <w:t>. בשונה מהמשפט הישראלי, בו בדיני הנזיקין אין הבדל בין גרימת נזק בפועל לבין מחדל</w:t>
      </w:r>
      <w:r>
        <w:rPr>
          <w:rFonts w:ascii="David" w:hAnsi="David" w:cs="David" w:hint="cs"/>
          <w:rtl/>
        </w:rPr>
        <w:t xml:space="preserve"> (גרימת נזק באופן ישיר או עקיף)</w:t>
      </w:r>
      <w:r w:rsidRPr="00564219">
        <w:rPr>
          <w:rFonts w:ascii="David" w:hAnsi="David" w:cs="David" w:hint="cs"/>
          <w:rtl/>
        </w:rPr>
        <w:t xml:space="preserve"> </w:t>
      </w:r>
      <w:r w:rsidRPr="00564219">
        <w:rPr>
          <w:rFonts w:ascii="David" w:hAnsi="David" w:cs="David" w:hint="cs"/>
          <w:b/>
          <w:bCs/>
          <w:highlight w:val="cyan"/>
          <w:rtl/>
        </w:rPr>
        <w:t>בהלכה מתייחסים לגרימת נזק במחדל בצורה פחות חמורה</w:t>
      </w:r>
      <w:r w:rsidRPr="00564219">
        <w:rPr>
          <w:rFonts w:ascii="David" w:hAnsi="David" w:cs="David" w:hint="cs"/>
          <w:rtl/>
        </w:rPr>
        <w:t>.</w:t>
      </w:r>
    </w:p>
    <w:p w14:paraId="076F4CF3" w14:textId="77777777" w:rsidR="00423ADB" w:rsidRPr="00C63E8F" w:rsidRDefault="00423ADB" w:rsidP="006E0990">
      <w:pPr>
        <w:pStyle w:val="a3"/>
        <w:numPr>
          <w:ilvl w:val="0"/>
          <w:numId w:val="20"/>
        </w:numPr>
        <w:bidi/>
        <w:spacing w:line="360" w:lineRule="auto"/>
        <w:jc w:val="both"/>
        <w:rPr>
          <w:rFonts w:ascii="David" w:hAnsi="David" w:cs="David"/>
          <w:highlight w:val="lightGray"/>
        </w:rPr>
      </w:pPr>
      <w:r w:rsidRPr="00C63E8F">
        <w:rPr>
          <w:rFonts w:ascii="David" w:hAnsi="David" w:cs="David"/>
          <w:b/>
          <w:bCs/>
          <w:highlight w:val="lightGray"/>
          <w:rtl/>
        </w:rPr>
        <w:t>חייב בדיני שמיים</w:t>
      </w:r>
    </w:p>
    <w:p w14:paraId="53E7BBED" w14:textId="68314BA7" w:rsidR="00423ADB" w:rsidRDefault="00564219" w:rsidP="006E0990">
      <w:pPr>
        <w:pStyle w:val="a3"/>
        <w:numPr>
          <w:ilvl w:val="1"/>
          <w:numId w:val="20"/>
        </w:numPr>
        <w:bidi/>
        <w:spacing w:line="360" w:lineRule="auto"/>
        <w:jc w:val="both"/>
        <w:rPr>
          <w:rFonts w:ascii="David" w:hAnsi="David" w:cs="David"/>
        </w:rPr>
      </w:pPr>
      <w:r w:rsidRPr="00564219">
        <w:rPr>
          <w:rFonts w:ascii="David" w:hAnsi="David" w:cs="David" w:hint="cs"/>
          <w:color w:val="FF0000"/>
          <w:highlight w:val="yellow"/>
          <w:u w:val="single"/>
          <w:rtl/>
        </w:rPr>
        <w:t xml:space="preserve">משנה מסכת בבא קמא ו ד </w:t>
      </w:r>
      <w:r w:rsidRPr="00564219">
        <w:rPr>
          <w:rFonts w:ascii="David" w:hAnsi="David" w:cs="David"/>
          <w:color w:val="FF0000"/>
          <w:highlight w:val="yellow"/>
          <w:u w:val="single"/>
          <w:rtl/>
        </w:rPr>
        <w:t>–</w:t>
      </w:r>
      <w:r w:rsidRPr="00564219">
        <w:rPr>
          <w:rFonts w:ascii="David" w:hAnsi="David" w:cs="David" w:hint="cs"/>
          <w:color w:val="FF0000"/>
          <w:u w:val="single"/>
          <w:rtl/>
        </w:rPr>
        <w:t xml:space="preserve"> </w:t>
      </w:r>
      <w:r w:rsidRPr="00564219">
        <w:rPr>
          <w:rFonts w:ascii="David" w:hAnsi="David" w:cs="David" w:hint="cs"/>
          <w:rtl/>
        </w:rPr>
        <w:t xml:space="preserve">דוג' לחיוב בדיני שמיים. אדם נתן אש לחירש, שוטה או קטן והוא גרם לנזק. האדם שנתן את האש </w:t>
      </w:r>
      <w:r w:rsidRPr="00521FE1">
        <w:rPr>
          <w:rFonts w:ascii="David" w:hAnsi="David" w:cs="David" w:hint="cs"/>
          <w:b/>
          <w:bCs/>
          <w:highlight w:val="cyan"/>
          <w:rtl/>
        </w:rPr>
        <w:t>פטור בדיני אדם וחייב בדיני שמיים</w:t>
      </w:r>
      <w:r w:rsidRPr="00564219">
        <w:rPr>
          <w:rFonts w:ascii="David" w:hAnsi="David" w:cs="David" w:hint="cs"/>
          <w:rtl/>
        </w:rPr>
        <w:t xml:space="preserve">. </w:t>
      </w:r>
      <w:r w:rsidRPr="00521FE1">
        <w:rPr>
          <w:rFonts w:ascii="David" w:hAnsi="David" w:cs="David" w:hint="cs"/>
          <w:highlight w:val="green"/>
          <w:rtl/>
        </w:rPr>
        <w:t>האדם שנתן את האש נחשב כגורם לנזק עקיף (</w:t>
      </w:r>
      <w:r w:rsidRPr="00521FE1">
        <w:rPr>
          <w:rFonts w:ascii="David" w:hAnsi="David" w:cs="David" w:hint="cs"/>
          <w:b/>
          <w:bCs/>
          <w:highlight w:val="green"/>
          <w:rtl/>
        </w:rPr>
        <w:t>גרמא</w:t>
      </w:r>
      <w:r w:rsidRPr="00521FE1">
        <w:rPr>
          <w:rFonts w:ascii="David" w:hAnsi="David" w:cs="David" w:hint="cs"/>
          <w:highlight w:val="green"/>
          <w:rtl/>
        </w:rPr>
        <w:t>),</w:t>
      </w:r>
      <w:r w:rsidRPr="00564219">
        <w:rPr>
          <w:rFonts w:ascii="David" w:hAnsi="David" w:cs="David" w:hint="cs"/>
          <w:rtl/>
        </w:rPr>
        <w:t xml:space="preserve"> כיוון שמסירת האש לאנשים לא פיקחים גרמה לנזק.</w:t>
      </w:r>
    </w:p>
    <w:p w14:paraId="26592B8C" w14:textId="77777777" w:rsidR="00564219" w:rsidRPr="00564219" w:rsidRDefault="00564219" w:rsidP="00564219">
      <w:pPr>
        <w:pStyle w:val="a3"/>
        <w:numPr>
          <w:ilvl w:val="1"/>
          <w:numId w:val="20"/>
        </w:numPr>
        <w:bidi/>
        <w:spacing w:line="360" w:lineRule="auto"/>
        <w:jc w:val="both"/>
        <w:rPr>
          <w:rFonts w:ascii="David" w:hAnsi="David" w:cs="David"/>
          <w:b/>
          <w:bCs/>
        </w:rPr>
      </w:pPr>
      <w:r w:rsidRPr="00564219">
        <w:rPr>
          <w:rFonts w:ascii="David" w:hAnsi="David" w:cs="David" w:hint="cs"/>
          <w:color w:val="FF0000"/>
          <w:highlight w:val="yellow"/>
          <w:u w:val="single"/>
          <w:rtl/>
        </w:rPr>
        <w:t xml:space="preserve">מסכת בבא קמא נה ב </w:t>
      </w:r>
      <w:r w:rsidRPr="00564219">
        <w:rPr>
          <w:rFonts w:ascii="David" w:hAnsi="David" w:cs="David"/>
          <w:color w:val="FF0000"/>
          <w:highlight w:val="yellow"/>
          <w:u w:val="single"/>
          <w:rtl/>
        </w:rPr>
        <w:t>–</w:t>
      </w:r>
      <w:r>
        <w:rPr>
          <w:rFonts w:ascii="David" w:hAnsi="David" w:cs="David" w:hint="cs"/>
          <w:rtl/>
        </w:rPr>
        <w:t xml:space="preserve"> אדם שם רעל לפני בהמת חברו. אם הוא האכיל אותה בפועל, חייב לשלם על הנזק שנגרם לבעל הבהמה. אם הוא פיזר את הרעל בחצר והבהמה באה ואכלה אותו בעצמה, הוא יהיה פטור בדיני אדם וחייב בדיני שמיים, כיוון שגרם לנזק בגרמא. אין השפעה לכוונתו הפנימית של האדם, אלא רק לאופן הנזק </w:t>
      </w:r>
      <w:r>
        <w:rPr>
          <w:rFonts w:ascii="David" w:hAnsi="David" w:cs="David"/>
          <w:rtl/>
        </w:rPr>
        <w:t>–</w:t>
      </w:r>
      <w:r>
        <w:rPr>
          <w:rFonts w:ascii="David" w:hAnsi="David" w:cs="David" w:hint="cs"/>
          <w:rtl/>
        </w:rPr>
        <w:t xml:space="preserve"> ישיר או עקיף. </w:t>
      </w:r>
    </w:p>
    <w:p w14:paraId="463041D3" w14:textId="6FC2FC62" w:rsidR="00564219" w:rsidRDefault="00564219" w:rsidP="00564219">
      <w:pPr>
        <w:pStyle w:val="a3"/>
        <w:bidi/>
        <w:spacing w:line="360" w:lineRule="auto"/>
        <w:jc w:val="both"/>
        <w:rPr>
          <w:rFonts w:ascii="David" w:hAnsi="David" w:cs="David"/>
          <w:b/>
          <w:bCs/>
        </w:rPr>
      </w:pPr>
      <w:r w:rsidRPr="00564219">
        <w:rPr>
          <w:rFonts w:ascii="David" w:hAnsi="David" w:cs="David" w:hint="cs"/>
          <w:b/>
          <w:bCs/>
          <w:highlight w:val="cyan"/>
          <w:rtl/>
        </w:rPr>
        <w:t>חיוב משפטי נגזר רק מנזק ישיר. בגרמא אין חיוב משפטי, אבל יש חיוב בדיני שמיים</w:t>
      </w:r>
      <w:r w:rsidRPr="00564219">
        <w:rPr>
          <w:rFonts w:ascii="David" w:hAnsi="David" w:cs="David" w:hint="cs"/>
          <w:b/>
          <w:bCs/>
          <w:rtl/>
        </w:rPr>
        <w:t>.</w:t>
      </w:r>
    </w:p>
    <w:p w14:paraId="397C472B" w14:textId="584B4118" w:rsidR="00564219" w:rsidRDefault="00564219" w:rsidP="00564219">
      <w:pPr>
        <w:pStyle w:val="a3"/>
        <w:numPr>
          <w:ilvl w:val="1"/>
          <w:numId w:val="20"/>
        </w:numPr>
        <w:bidi/>
        <w:spacing w:line="360" w:lineRule="auto"/>
        <w:jc w:val="both"/>
        <w:rPr>
          <w:rFonts w:ascii="David" w:hAnsi="David" w:cs="David"/>
          <w:b/>
          <w:bCs/>
        </w:rPr>
      </w:pPr>
      <w:r w:rsidRPr="00564219">
        <w:rPr>
          <w:rFonts w:ascii="David" w:hAnsi="David" w:cs="David" w:hint="cs"/>
          <w:b/>
          <w:bCs/>
          <w:highlight w:val="yellow"/>
          <w:u w:val="single"/>
          <w:rtl/>
        </w:rPr>
        <w:t>מהו חיוב בדיני שמיים?</w:t>
      </w:r>
      <w:r>
        <w:rPr>
          <w:rFonts w:ascii="David" w:hAnsi="David" w:cs="David" w:hint="cs"/>
          <w:b/>
          <w:bCs/>
          <w:rtl/>
        </w:rPr>
        <w:t xml:space="preserve"> </w:t>
      </w:r>
      <w:r w:rsidRPr="00564219">
        <w:rPr>
          <w:rFonts w:ascii="David" w:hAnsi="David" w:cs="David" w:hint="cs"/>
          <w:rtl/>
        </w:rPr>
        <w:t xml:space="preserve">רש"י </w:t>
      </w:r>
      <w:r w:rsidRPr="00564219">
        <w:rPr>
          <w:rFonts w:ascii="David" w:hAnsi="David" w:cs="David"/>
          <w:rtl/>
        </w:rPr>
        <w:t>–</w:t>
      </w:r>
      <w:r w:rsidRPr="00564219">
        <w:rPr>
          <w:rFonts w:ascii="David" w:hAnsi="David" w:cs="David" w:hint="cs"/>
          <w:rtl/>
        </w:rPr>
        <w:t xml:space="preserve"> </w:t>
      </w:r>
      <w:r w:rsidRPr="00564219">
        <w:rPr>
          <w:rFonts w:ascii="David" w:hAnsi="David" w:cs="David" w:hint="cs"/>
          <w:highlight w:val="green"/>
          <w:rtl/>
        </w:rPr>
        <w:t>דיני שמיים = עונש משמיים</w:t>
      </w:r>
      <w:r w:rsidRPr="00564219">
        <w:rPr>
          <w:rFonts w:ascii="David" w:hAnsi="David" w:cs="David" w:hint="cs"/>
          <w:rtl/>
        </w:rPr>
        <w:t xml:space="preserve">. </w:t>
      </w:r>
      <w:r w:rsidRPr="00564219">
        <w:rPr>
          <w:rFonts w:ascii="David" w:hAnsi="David" w:cs="David" w:hint="cs"/>
          <w:b/>
          <w:bCs/>
          <w:highlight w:val="cyan"/>
          <w:rtl/>
        </w:rPr>
        <w:t>בנזק עקיף האדם פטור מלשלם (עונש, פיצויים וכו'), אך כיוון שהוא עבר עבירה יענישו אותו מהשמיים</w:t>
      </w:r>
      <w:r w:rsidRPr="00564219">
        <w:rPr>
          <w:rFonts w:ascii="David" w:hAnsi="David" w:cs="David" w:hint="cs"/>
          <w:b/>
          <w:bCs/>
          <w:rtl/>
        </w:rPr>
        <w:t>.</w:t>
      </w:r>
    </w:p>
    <w:p w14:paraId="5A0D2489" w14:textId="298C3D74" w:rsidR="00564219" w:rsidRDefault="00564219" w:rsidP="00564219">
      <w:pPr>
        <w:pStyle w:val="a3"/>
        <w:numPr>
          <w:ilvl w:val="1"/>
          <w:numId w:val="20"/>
        </w:numPr>
        <w:bidi/>
        <w:spacing w:line="360" w:lineRule="auto"/>
        <w:jc w:val="both"/>
        <w:rPr>
          <w:rFonts w:ascii="David" w:hAnsi="David" w:cs="David"/>
          <w:b/>
          <w:bCs/>
        </w:rPr>
      </w:pPr>
      <w:r w:rsidRPr="00564219">
        <w:rPr>
          <w:rFonts w:ascii="David" w:hAnsi="David" w:cs="David" w:hint="cs"/>
          <w:color w:val="FF0000"/>
          <w:highlight w:val="yellow"/>
          <w:u w:val="single"/>
          <w:rtl/>
        </w:rPr>
        <w:t xml:space="preserve">ראב"ן בבא קמא יא נה </w:t>
      </w:r>
      <w:r w:rsidRPr="00564219">
        <w:rPr>
          <w:rFonts w:ascii="David" w:hAnsi="David" w:cs="David"/>
          <w:color w:val="FF0000"/>
          <w:highlight w:val="yellow"/>
          <w:u w:val="single"/>
          <w:rtl/>
        </w:rPr>
        <w:t>–</w:t>
      </w:r>
      <w:r w:rsidRPr="00564219">
        <w:rPr>
          <w:rFonts w:ascii="David" w:hAnsi="David" w:cs="David" w:hint="cs"/>
          <w:color w:val="FF0000"/>
          <w:rtl/>
        </w:rPr>
        <w:t xml:space="preserve"> </w:t>
      </w:r>
      <w:r w:rsidRPr="00564219">
        <w:rPr>
          <w:rFonts w:ascii="David" w:hAnsi="David" w:cs="David" w:hint="cs"/>
          <w:rtl/>
        </w:rPr>
        <w:t xml:space="preserve">כאשר אומרים חייב בדיני שמיים, מתכוונים לכך שבה"ד לא כופים לביצוע החיוב, אלא </w:t>
      </w:r>
      <w:r w:rsidRPr="00564219">
        <w:rPr>
          <w:rFonts w:ascii="David" w:hAnsi="David" w:cs="David" w:hint="cs"/>
          <w:b/>
          <w:bCs/>
          <w:highlight w:val="green"/>
          <w:rtl/>
        </w:rPr>
        <w:t>הם לוחצים על החייב שישלם ע"מ שירצה את חברו שניזוק</w:t>
      </w:r>
      <w:r w:rsidRPr="00564219">
        <w:rPr>
          <w:rFonts w:ascii="David" w:hAnsi="David" w:cs="David" w:hint="cs"/>
          <w:rtl/>
        </w:rPr>
        <w:t>. ההנחה היא שאדם רוצה</w:t>
      </w:r>
      <w:r>
        <w:rPr>
          <w:rFonts w:ascii="David" w:hAnsi="David" w:cs="David" w:hint="cs"/>
          <w:rtl/>
        </w:rPr>
        <w:t xml:space="preserve"> </w:t>
      </w:r>
      <w:r w:rsidRPr="00564219">
        <w:rPr>
          <w:rFonts w:ascii="David" w:hAnsi="David" w:cs="David" w:hint="cs"/>
          <w:rtl/>
        </w:rPr>
        <w:t>למלא את חובתו הדתית ולכן גם ללא כפייה משפטית, יש סבירות גבוהה שהוא ישלם על הנזק. הנחה נוספת היא שלמרות הפטור מדיני אדם, המזיק ינסה לרצות את הניזוק לפחות בחלק מהסכום ע"מ להיות פטור גם בדיני שמיים.</w:t>
      </w:r>
      <w:r w:rsidRPr="008916F3">
        <w:rPr>
          <w:rFonts w:ascii="David" w:hAnsi="David" w:cs="David" w:hint="cs"/>
          <w:sz w:val="24"/>
          <w:szCs w:val="24"/>
          <w:rtl/>
        </w:rPr>
        <w:t xml:space="preserve"> </w:t>
      </w:r>
      <w:r w:rsidR="008916F3" w:rsidRPr="008916F3">
        <w:rPr>
          <w:rFonts w:ascii="David" w:hAnsi="David" w:cs="David" w:hint="cs"/>
          <w:rtl/>
        </w:rPr>
        <w:t xml:space="preserve">בית הדין ייקח שיקולים שונים בחשבון כאשר הוא מתנסח בפני המזיק במקרה של חייב בדיני שמיים (כגון </w:t>
      </w:r>
      <w:r w:rsidR="008916F3" w:rsidRPr="008916F3">
        <w:rPr>
          <w:rFonts w:ascii="David" w:hAnsi="David" w:cs="David" w:hint="cs"/>
          <w:b/>
          <w:bCs/>
          <w:highlight w:val="green"/>
          <w:rtl/>
        </w:rPr>
        <w:t>חומרת המעשה, האם המזיק התכוון</w:t>
      </w:r>
      <w:r w:rsidR="008916F3" w:rsidRPr="008916F3">
        <w:rPr>
          <w:rFonts w:ascii="David" w:hAnsi="David" w:cs="David" w:hint="cs"/>
          <w:rtl/>
        </w:rPr>
        <w:t xml:space="preserve"> או לא וכדו').</w:t>
      </w:r>
      <w:r w:rsidRPr="00564219">
        <w:rPr>
          <w:rFonts w:ascii="David" w:hAnsi="David" w:cs="David" w:hint="cs"/>
          <w:rtl/>
        </w:rPr>
        <w:t xml:space="preserve"> </w:t>
      </w:r>
      <w:bookmarkStart w:id="10" w:name="_Hlk62150858"/>
      <w:r w:rsidRPr="00564219">
        <w:rPr>
          <w:rFonts w:ascii="David" w:hAnsi="David" w:cs="David" w:hint="cs"/>
          <w:b/>
          <w:bCs/>
          <w:highlight w:val="cyan"/>
          <w:rtl/>
        </w:rPr>
        <w:t xml:space="preserve">הרציונל העומד בבסיס דיני שמיים </w:t>
      </w:r>
      <w:r w:rsidRPr="00564219">
        <w:rPr>
          <w:rFonts w:ascii="David" w:hAnsi="David" w:cs="David"/>
          <w:b/>
          <w:bCs/>
          <w:highlight w:val="cyan"/>
          <w:rtl/>
        </w:rPr>
        <w:t>–</w:t>
      </w:r>
      <w:r w:rsidRPr="00564219">
        <w:rPr>
          <w:rFonts w:ascii="David" w:hAnsi="David" w:cs="David" w:hint="cs"/>
          <w:b/>
          <w:bCs/>
          <w:highlight w:val="cyan"/>
          <w:rtl/>
        </w:rPr>
        <w:t xml:space="preserve"> שהמזיק ירצה את חברו</w:t>
      </w:r>
      <w:r w:rsidRPr="00564219">
        <w:rPr>
          <w:rFonts w:ascii="David" w:hAnsi="David" w:cs="David" w:hint="cs"/>
          <w:b/>
          <w:bCs/>
          <w:rtl/>
        </w:rPr>
        <w:t>.</w:t>
      </w:r>
    </w:p>
    <w:bookmarkEnd w:id="10"/>
    <w:p w14:paraId="223EA3B8" w14:textId="1EDF08A8" w:rsidR="00564219" w:rsidRDefault="00564219" w:rsidP="00564219">
      <w:pPr>
        <w:pStyle w:val="a3"/>
        <w:numPr>
          <w:ilvl w:val="1"/>
          <w:numId w:val="20"/>
        </w:numPr>
        <w:bidi/>
        <w:spacing w:line="360" w:lineRule="auto"/>
        <w:jc w:val="both"/>
        <w:rPr>
          <w:rFonts w:ascii="David" w:hAnsi="David" w:cs="David"/>
          <w:b/>
          <w:bCs/>
        </w:rPr>
      </w:pPr>
      <w:r w:rsidRPr="00564219">
        <w:rPr>
          <w:rFonts w:ascii="David" w:hAnsi="David" w:cs="David" w:hint="cs"/>
          <w:color w:val="FF0000"/>
          <w:highlight w:val="yellow"/>
          <w:u w:val="single"/>
          <w:rtl/>
        </w:rPr>
        <w:lastRenderedPageBreak/>
        <w:t xml:space="preserve">ים של שלמה בבא קמא ו ו </w:t>
      </w:r>
      <w:r w:rsidRPr="00564219">
        <w:rPr>
          <w:rFonts w:ascii="David" w:hAnsi="David" w:cs="David"/>
          <w:color w:val="FF0000"/>
          <w:highlight w:val="yellow"/>
          <w:u w:val="single"/>
          <w:rtl/>
        </w:rPr>
        <w:t>–</w:t>
      </w:r>
      <w:r>
        <w:rPr>
          <w:rFonts w:ascii="David" w:hAnsi="David" w:cs="David" w:hint="cs"/>
          <w:color w:val="FF0000"/>
          <w:u w:val="single"/>
          <w:rtl/>
        </w:rPr>
        <w:t xml:space="preserve"> </w:t>
      </w:r>
      <w:r>
        <w:rPr>
          <w:rFonts w:ascii="David" w:hAnsi="David" w:cs="David" w:hint="cs"/>
          <w:rtl/>
        </w:rPr>
        <w:t>אמנם בה"ד לא כופה על אדם לשלם את חובו כאשר הוא חייב בדיני שמיים, אך הוא לוחץ עליו שירצה את חברו וכך ייפטר מחיוב בדיני שמיים. רציונל זהה למקור הקודם.</w:t>
      </w:r>
    </w:p>
    <w:p w14:paraId="6D5BD132" w14:textId="041E5699" w:rsidR="00564219" w:rsidRPr="00564219" w:rsidRDefault="00564219" w:rsidP="00564219">
      <w:pPr>
        <w:pStyle w:val="a3"/>
        <w:numPr>
          <w:ilvl w:val="1"/>
          <w:numId w:val="20"/>
        </w:numPr>
        <w:bidi/>
        <w:spacing w:line="360" w:lineRule="auto"/>
        <w:jc w:val="both"/>
        <w:rPr>
          <w:rFonts w:ascii="David" w:hAnsi="David" w:cs="David"/>
        </w:rPr>
      </w:pPr>
      <w:r w:rsidRPr="00564219">
        <w:rPr>
          <w:rFonts w:ascii="David" w:hAnsi="David" w:cs="David" w:hint="cs"/>
          <w:rtl/>
        </w:rPr>
        <w:t xml:space="preserve">לפי ההלכה יש מגוון של פסולי עדות. חלקם במקרים מסוימים וחלקם תמיד </w:t>
      </w:r>
      <w:r w:rsidRPr="00564219">
        <w:rPr>
          <w:rFonts w:ascii="David" w:hAnsi="David" w:cs="David"/>
          <w:rtl/>
        </w:rPr>
        <w:t>–</w:t>
      </w:r>
      <w:r w:rsidRPr="00564219">
        <w:rPr>
          <w:rFonts w:ascii="David" w:hAnsi="David" w:cs="David" w:hint="cs"/>
          <w:rtl/>
        </w:rPr>
        <w:t xml:space="preserve"> כמו גזלן. </w:t>
      </w:r>
      <w:r w:rsidRPr="00521FE1">
        <w:rPr>
          <w:rFonts w:ascii="David" w:hAnsi="David" w:cs="David" w:hint="cs"/>
          <w:b/>
          <w:bCs/>
          <w:highlight w:val="green"/>
          <w:rtl/>
        </w:rPr>
        <w:t>גם אדם שצריך לשלם בדיני שמיים ואינו שילם, נחשב גזלן</w:t>
      </w:r>
      <w:r w:rsidRPr="00521FE1">
        <w:rPr>
          <w:rFonts w:ascii="David" w:hAnsi="David" w:cs="David" w:hint="cs"/>
          <w:b/>
          <w:bCs/>
          <w:rtl/>
        </w:rPr>
        <w:t>.</w:t>
      </w:r>
      <w:r w:rsidRPr="00564219">
        <w:rPr>
          <w:rFonts w:ascii="David" w:hAnsi="David" w:cs="David" w:hint="cs"/>
          <w:rtl/>
        </w:rPr>
        <w:t xml:space="preserve"> כל אדם שחייב בדיני שמיים פסול מלהעיד כי בפועל יש עליו חובה לשלם, אך אין אכיפה. </w:t>
      </w:r>
      <w:r w:rsidRPr="00564219">
        <w:rPr>
          <w:rFonts w:ascii="David" w:hAnsi="David" w:cs="David" w:hint="cs"/>
          <w:b/>
          <w:bCs/>
          <w:highlight w:val="cyan"/>
          <w:rtl/>
        </w:rPr>
        <w:t>חיוב בדיני שמיים = חובת תשלום ללא אכיפה.</w:t>
      </w:r>
    </w:p>
    <w:p w14:paraId="444D4714" w14:textId="227A40E9" w:rsidR="0037064F" w:rsidRPr="0037064F" w:rsidRDefault="0037064F" w:rsidP="0037064F">
      <w:pPr>
        <w:pStyle w:val="a3"/>
        <w:bidi/>
        <w:spacing w:after="0" w:line="360" w:lineRule="auto"/>
        <w:jc w:val="both"/>
        <w:rPr>
          <w:rFonts w:ascii="David" w:hAnsi="David" w:cs="David"/>
          <w:sz w:val="8"/>
          <w:szCs w:val="8"/>
        </w:rPr>
      </w:pPr>
    </w:p>
    <w:p w14:paraId="699860FA" w14:textId="5D6712AF" w:rsidR="00423ADB" w:rsidRPr="003E78B4" w:rsidRDefault="00423ADB" w:rsidP="0037064F">
      <w:pPr>
        <w:spacing w:after="0" w:line="360" w:lineRule="auto"/>
        <w:jc w:val="both"/>
        <w:rPr>
          <w:rFonts w:ascii="David" w:hAnsi="David" w:cs="David"/>
          <w:b/>
          <w:bCs/>
          <w:u w:val="single"/>
        </w:rPr>
      </w:pPr>
      <w:r w:rsidRPr="0037064F">
        <w:rPr>
          <w:rFonts w:ascii="David" w:hAnsi="David" w:cs="David"/>
          <w:b/>
          <w:bCs/>
          <w:highlight w:val="lightGray"/>
          <w:u w:val="single"/>
          <w:rtl/>
        </w:rPr>
        <w:t>מידת חסידות</w:t>
      </w:r>
      <w:r w:rsidR="0037064F" w:rsidRPr="0037064F">
        <w:rPr>
          <w:rFonts w:ascii="David" w:hAnsi="David" w:cs="David" w:hint="cs"/>
          <w:b/>
          <w:bCs/>
          <w:highlight w:val="lightGray"/>
          <w:u w:val="single"/>
          <w:rtl/>
        </w:rPr>
        <w:t>/רוח חכמים נוחה</w:t>
      </w:r>
    </w:p>
    <w:p w14:paraId="15CD3EC0" w14:textId="6C9D5368" w:rsidR="00423ADB" w:rsidRPr="0037064F" w:rsidRDefault="00423ADB" w:rsidP="0037064F">
      <w:pPr>
        <w:spacing w:after="0" w:line="360" w:lineRule="auto"/>
        <w:jc w:val="both"/>
        <w:rPr>
          <w:rFonts w:ascii="David" w:hAnsi="David" w:cs="David"/>
        </w:rPr>
      </w:pPr>
      <w:r w:rsidRPr="0037064F">
        <w:rPr>
          <w:rFonts w:ascii="David" w:hAnsi="David" w:cs="David"/>
          <w:rtl/>
        </w:rPr>
        <w:t xml:space="preserve">גם מהאדם הפרטי מצפים שההתנהגות שלו תגשים את הרעיון של עשיית הישר והטוב. </w:t>
      </w:r>
      <w:r w:rsidR="00324711" w:rsidRPr="0037064F">
        <w:rPr>
          <w:rFonts w:ascii="David" w:hAnsi="David" w:cs="David"/>
          <w:rtl/>
        </w:rPr>
        <w:t>לפעמים</w:t>
      </w:r>
      <w:r w:rsidRPr="0037064F">
        <w:rPr>
          <w:rFonts w:ascii="David" w:hAnsi="David" w:cs="David"/>
          <w:rtl/>
        </w:rPr>
        <w:t xml:space="preserve"> </w:t>
      </w:r>
      <w:r w:rsidRPr="0037064F">
        <w:rPr>
          <w:rFonts w:ascii="David" w:hAnsi="David" w:cs="David"/>
          <w:highlight w:val="cyan"/>
          <w:rtl/>
        </w:rPr>
        <w:t xml:space="preserve">הדין מכווין את ההתנהגות </w:t>
      </w:r>
      <w:r w:rsidR="00324711" w:rsidRPr="0037064F">
        <w:rPr>
          <w:rFonts w:ascii="David" w:hAnsi="David" w:cs="David"/>
          <w:highlight w:val="cyan"/>
          <w:rtl/>
        </w:rPr>
        <w:t>אך לא מתערב בכך</w:t>
      </w:r>
      <w:r w:rsidRPr="0037064F">
        <w:rPr>
          <w:rFonts w:ascii="David" w:hAnsi="David" w:cs="David"/>
          <w:highlight w:val="cyan"/>
          <w:rtl/>
        </w:rPr>
        <w:t>.</w:t>
      </w:r>
      <w:r w:rsidRPr="0037064F">
        <w:rPr>
          <w:rFonts w:ascii="David" w:hAnsi="David" w:cs="David"/>
          <w:rtl/>
        </w:rPr>
        <w:t xml:space="preserve"> המינוח שמשתמשים בו הוא "רוח החכמים נוחה" או "מידת חסידות".</w:t>
      </w:r>
    </w:p>
    <w:p w14:paraId="7DECFCC0" w14:textId="77777777" w:rsidR="00423ADB" w:rsidRPr="00DA0AB6" w:rsidRDefault="00423ADB" w:rsidP="006E0990">
      <w:pPr>
        <w:pStyle w:val="a3"/>
        <w:numPr>
          <w:ilvl w:val="0"/>
          <w:numId w:val="21"/>
        </w:numPr>
        <w:bidi/>
        <w:spacing w:line="360" w:lineRule="auto"/>
        <w:jc w:val="both"/>
        <w:rPr>
          <w:rFonts w:ascii="David" w:hAnsi="David" w:cs="David"/>
          <w:color w:val="FF0000"/>
          <w:highlight w:val="yellow"/>
          <w:u w:val="single"/>
        </w:rPr>
      </w:pPr>
      <w:r w:rsidRPr="00DA0AB6">
        <w:rPr>
          <w:rFonts w:ascii="David" w:hAnsi="David" w:cs="David"/>
          <w:color w:val="FF0000"/>
          <w:highlight w:val="yellow"/>
          <w:u w:val="single"/>
          <w:rtl/>
        </w:rPr>
        <w:t>תלמוד בבלי מסכת בבא בתרא דף קלג עמוד ב</w:t>
      </w:r>
    </w:p>
    <w:p w14:paraId="07A94A04" w14:textId="77777777" w:rsidR="00423ADB" w:rsidRPr="003E78B4" w:rsidRDefault="00423ADB" w:rsidP="006E0990">
      <w:pPr>
        <w:pStyle w:val="a3"/>
        <w:numPr>
          <w:ilvl w:val="1"/>
          <w:numId w:val="21"/>
        </w:numPr>
        <w:bidi/>
        <w:spacing w:line="360" w:lineRule="auto"/>
        <w:jc w:val="both"/>
        <w:rPr>
          <w:rFonts w:ascii="David" w:hAnsi="David" w:cs="David"/>
        </w:rPr>
      </w:pPr>
      <w:r w:rsidRPr="0067193E">
        <w:rPr>
          <w:rFonts w:ascii="David" w:hAnsi="David" w:cs="David"/>
          <w:b/>
          <w:bCs/>
          <w:rtl/>
        </w:rPr>
        <w:t>עוסק בסוגיית ירושה</w:t>
      </w:r>
      <w:r w:rsidRPr="003E78B4">
        <w:rPr>
          <w:rFonts w:ascii="David" w:hAnsi="David" w:cs="David"/>
          <w:rtl/>
        </w:rPr>
        <w:t xml:space="preserve">. ההלכה קובעת איך הנכסים מתחלקים בין </w:t>
      </w:r>
      <w:r w:rsidR="00324711" w:rsidRPr="003E78B4">
        <w:rPr>
          <w:rFonts w:ascii="David" w:hAnsi="David" w:cs="David"/>
          <w:rtl/>
        </w:rPr>
        <w:t>היורשים</w:t>
      </w:r>
      <w:r w:rsidRPr="003E78B4">
        <w:rPr>
          <w:rFonts w:ascii="David" w:hAnsi="David" w:cs="David"/>
          <w:rtl/>
        </w:rPr>
        <w:t>. אם אדם רוצה שהנכסים יחולקו באופן אחר הוא רשאי לתת את הנכסים במתנה שתיכנס לתוקפה רגע לפני מותו</w:t>
      </w:r>
      <w:r w:rsidR="00324711" w:rsidRPr="003E78B4">
        <w:rPr>
          <w:rFonts w:ascii="David" w:hAnsi="David" w:cs="David"/>
          <w:rtl/>
        </w:rPr>
        <w:t>.</w:t>
      </w:r>
    </w:p>
    <w:p w14:paraId="04891D1A" w14:textId="117F165F" w:rsidR="00324711" w:rsidRPr="00DA0AB6" w:rsidRDefault="00324711" w:rsidP="00DA0AB6">
      <w:pPr>
        <w:pStyle w:val="a3"/>
        <w:numPr>
          <w:ilvl w:val="1"/>
          <w:numId w:val="21"/>
        </w:numPr>
        <w:bidi/>
        <w:spacing w:line="360" w:lineRule="auto"/>
        <w:rPr>
          <w:rFonts w:ascii="David" w:hAnsi="David" w:cs="David"/>
          <w:b/>
          <w:bCs/>
          <w:highlight w:val="cyan"/>
        </w:rPr>
      </w:pPr>
      <w:r w:rsidRPr="00DA0AB6">
        <w:rPr>
          <w:rFonts w:ascii="David" w:hAnsi="David" w:cs="David"/>
          <w:b/>
          <w:bCs/>
          <w:highlight w:val="cyan"/>
          <w:rtl/>
        </w:rPr>
        <w:t xml:space="preserve">באופן טבעי הנכסים אמורים לעבור לבנים, אם אדם נותן את נכסיו לצד ג' יש תוקף </w:t>
      </w:r>
      <w:r w:rsidRPr="00DA0AB6">
        <w:rPr>
          <w:rFonts w:ascii="David" w:hAnsi="David" w:cs="David"/>
          <w:b/>
          <w:bCs/>
          <w:highlight w:val="cyan"/>
          <w:u w:val="single"/>
          <w:rtl/>
        </w:rPr>
        <w:t>אך רוח חכמים לא נוחה עם זה.</w:t>
      </w:r>
      <w:r w:rsidR="00DA0AB6" w:rsidRPr="00DA0AB6">
        <w:rPr>
          <w:rFonts w:ascii="David" w:hAnsi="David" w:cs="David" w:hint="cs"/>
          <w:b/>
          <w:bCs/>
          <w:highlight w:val="cyan"/>
          <w:rtl/>
        </w:rPr>
        <w:t xml:space="preserve">   *</w:t>
      </w:r>
      <w:r w:rsidR="00DA0AB6" w:rsidRPr="00DA0AB6">
        <w:rPr>
          <w:rFonts w:ascii="David" w:hAnsi="David" w:cs="David"/>
          <w:b/>
          <w:bCs/>
          <w:highlight w:val="cyan"/>
          <w:rtl/>
        </w:rPr>
        <w:t xml:space="preserve">רשב"ג: אם בניו </w:t>
      </w:r>
      <w:r w:rsidR="00DA0AB6">
        <w:rPr>
          <w:rFonts w:ascii="David" w:hAnsi="David" w:cs="David" w:hint="cs"/>
          <w:b/>
          <w:bCs/>
          <w:highlight w:val="cyan"/>
          <w:rtl/>
        </w:rPr>
        <w:t>הלכו בדרך לא טובה</w:t>
      </w:r>
      <w:r w:rsidR="00DA0AB6" w:rsidRPr="00DA0AB6">
        <w:rPr>
          <w:rFonts w:ascii="David" w:hAnsi="David" w:cs="David"/>
          <w:b/>
          <w:bCs/>
          <w:highlight w:val="cyan"/>
          <w:rtl/>
        </w:rPr>
        <w:t xml:space="preserve"> – הנפטר עשה מעשה נכון.</w:t>
      </w:r>
    </w:p>
    <w:p w14:paraId="74B64F22" w14:textId="0590EA6F" w:rsidR="00DA0AB6" w:rsidRPr="00DA0AB6" w:rsidRDefault="00DA0AB6" w:rsidP="006E0990">
      <w:pPr>
        <w:pStyle w:val="a3"/>
        <w:numPr>
          <w:ilvl w:val="0"/>
          <w:numId w:val="21"/>
        </w:numPr>
        <w:bidi/>
        <w:spacing w:line="360" w:lineRule="auto"/>
        <w:jc w:val="both"/>
        <w:rPr>
          <w:rFonts w:ascii="David" w:hAnsi="David" w:cs="David"/>
        </w:rPr>
      </w:pPr>
      <w:r w:rsidRPr="00DA0AB6">
        <w:rPr>
          <w:rFonts w:ascii="David" w:hAnsi="David" w:cs="David" w:hint="cs"/>
          <w:color w:val="FF0000"/>
          <w:highlight w:val="yellow"/>
          <w:u w:val="single"/>
          <w:rtl/>
        </w:rPr>
        <w:t xml:space="preserve">רשב"ם, שם </w:t>
      </w:r>
      <w:r w:rsidRPr="00DA0AB6">
        <w:rPr>
          <w:rFonts w:ascii="David" w:hAnsi="David" w:cs="David"/>
          <w:color w:val="FF0000"/>
          <w:highlight w:val="yellow"/>
          <w:u w:val="single"/>
          <w:rtl/>
        </w:rPr>
        <w:t>–</w:t>
      </w:r>
      <w:r w:rsidRPr="00DA0AB6">
        <w:rPr>
          <w:rFonts w:ascii="David" w:hAnsi="David" w:cs="David" w:hint="cs"/>
          <w:color w:val="FF0000"/>
          <w:rtl/>
        </w:rPr>
        <w:t xml:space="preserve"> </w:t>
      </w:r>
      <w:r>
        <w:rPr>
          <w:rFonts w:ascii="David" w:hAnsi="David" w:cs="David" w:hint="cs"/>
          <w:rtl/>
        </w:rPr>
        <w:t xml:space="preserve">לפי התורה הנחלה צריכה לעבור מהאבות לבניהם כיוון שהיא האמצעי להתפרנסות המשפחה. זוהי הסיבה שבנות לא מקבלות ירושה (לא מפרנסות). </w:t>
      </w:r>
      <w:r w:rsidRPr="00DA0AB6">
        <w:rPr>
          <w:rFonts w:ascii="David" w:hAnsi="David" w:cs="David" w:hint="cs"/>
          <w:b/>
          <w:bCs/>
          <w:highlight w:val="cyan"/>
          <w:rtl/>
        </w:rPr>
        <w:t>הסיבה שלחכמים אין נחת רוח ממעשיו היא כי הוא עקר את נחלת בניו ולקח מהם את אמצעי הפרנסה שלהם</w:t>
      </w:r>
      <w:r>
        <w:rPr>
          <w:rFonts w:ascii="David" w:hAnsi="David" w:cs="David" w:hint="cs"/>
          <w:rtl/>
        </w:rPr>
        <w:t>. *</w:t>
      </w:r>
      <w:r w:rsidRPr="00DA0AB6">
        <w:rPr>
          <w:rFonts w:ascii="David" w:hAnsi="David" w:cs="David" w:hint="cs"/>
          <w:highlight w:val="magenta"/>
          <w:rtl/>
        </w:rPr>
        <w:t>לדעת חבה</w:t>
      </w:r>
      <w:r>
        <w:rPr>
          <w:rFonts w:ascii="David" w:hAnsi="David" w:cs="David" w:hint="cs"/>
          <w:rtl/>
        </w:rPr>
        <w:t>, הסיבה שחכמים לא עשו תקנה שתאסור זאת היא כדי להשאיר פתח ליוצאי דופן (עשיר שרוצה להוריש לעניים, בן לא בריא וכו').</w:t>
      </w:r>
    </w:p>
    <w:p w14:paraId="1B2E10EA" w14:textId="3BA456BB" w:rsidR="00423ADB" w:rsidRPr="003E78B4" w:rsidRDefault="00423ADB" w:rsidP="00DA0AB6">
      <w:pPr>
        <w:pStyle w:val="a3"/>
        <w:numPr>
          <w:ilvl w:val="0"/>
          <w:numId w:val="21"/>
        </w:numPr>
        <w:bidi/>
        <w:spacing w:line="360" w:lineRule="auto"/>
        <w:jc w:val="both"/>
        <w:rPr>
          <w:rFonts w:ascii="David" w:hAnsi="David" w:cs="David"/>
        </w:rPr>
      </w:pPr>
      <w:r w:rsidRPr="00DA0AB6">
        <w:rPr>
          <w:rFonts w:ascii="David" w:hAnsi="David" w:cs="David"/>
          <w:color w:val="FF0000"/>
          <w:highlight w:val="yellow"/>
          <w:u w:val="single"/>
          <w:rtl/>
        </w:rPr>
        <w:t>תלמוד בבלי מסכת בבא קמא דך צד עמוד ב</w:t>
      </w:r>
      <w:r w:rsidRPr="00DA0AB6">
        <w:rPr>
          <w:rFonts w:ascii="David" w:hAnsi="David" w:cs="David"/>
          <w:color w:val="FF0000"/>
          <w:u w:val="single"/>
          <w:rtl/>
        </w:rPr>
        <w:t xml:space="preserve"> </w:t>
      </w:r>
      <w:r w:rsidRPr="00DA0AB6">
        <w:rPr>
          <w:rFonts w:ascii="David" w:hAnsi="David" w:cs="David"/>
          <w:color w:val="FF0000"/>
          <w:rtl/>
        </w:rPr>
        <w:t xml:space="preserve">– </w:t>
      </w:r>
      <w:r w:rsidRPr="003E78B4">
        <w:rPr>
          <w:rFonts w:ascii="David" w:hAnsi="David" w:cs="David"/>
          <w:rtl/>
        </w:rPr>
        <w:t>אסור להלוות בריבית.</w:t>
      </w:r>
      <w:r w:rsidR="00324711" w:rsidRPr="003E78B4">
        <w:rPr>
          <w:rFonts w:ascii="David" w:hAnsi="David" w:cs="David"/>
          <w:rtl/>
        </w:rPr>
        <w:t xml:space="preserve"> </w:t>
      </w:r>
      <w:r w:rsidR="00324711" w:rsidRPr="0067193E">
        <w:rPr>
          <w:rFonts w:ascii="David" w:hAnsi="David" w:cs="David"/>
          <w:b/>
          <w:bCs/>
          <w:highlight w:val="cyan"/>
          <w:rtl/>
        </w:rPr>
        <w:t xml:space="preserve">אם מלווה בריבית/ גזלן </w:t>
      </w:r>
      <w:r w:rsidR="00066A04" w:rsidRPr="0067193E">
        <w:rPr>
          <w:rFonts w:ascii="David" w:hAnsi="David" w:cs="David"/>
          <w:b/>
          <w:bCs/>
          <w:highlight w:val="cyan"/>
          <w:rtl/>
        </w:rPr>
        <w:t>רוצה</w:t>
      </w:r>
      <w:r w:rsidR="00324711" w:rsidRPr="0067193E">
        <w:rPr>
          <w:rFonts w:ascii="David" w:hAnsi="David" w:cs="David"/>
          <w:b/>
          <w:bCs/>
          <w:highlight w:val="cyan"/>
          <w:rtl/>
        </w:rPr>
        <w:t xml:space="preserve"> לחזור בתשובה </w:t>
      </w:r>
      <w:r w:rsidR="00066A04" w:rsidRPr="0067193E">
        <w:rPr>
          <w:rFonts w:ascii="David" w:hAnsi="David" w:cs="David"/>
          <w:b/>
          <w:bCs/>
          <w:highlight w:val="cyan"/>
          <w:rtl/>
        </w:rPr>
        <w:t>עליו</w:t>
      </w:r>
      <w:r w:rsidR="00324711" w:rsidRPr="0067193E">
        <w:rPr>
          <w:rFonts w:ascii="David" w:hAnsi="David" w:cs="David"/>
          <w:b/>
          <w:bCs/>
          <w:highlight w:val="cyan"/>
          <w:rtl/>
        </w:rPr>
        <w:t xml:space="preserve"> לפנות לאנשים במטרה להחזיר את כספם. אך אסור לקבל מהם</w:t>
      </w:r>
      <w:r w:rsidR="00DA0AB6">
        <w:rPr>
          <w:rFonts w:ascii="David" w:hAnsi="David" w:cs="David" w:hint="cs"/>
          <w:b/>
          <w:bCs/>
          <w:rtl/>
        </w:rPr>
        <w:t xml:space="preserve"> (יקל עליו לחזור בתשובה)</w:t>
      </w:r>
      <w:r w:rsidR="0067193E">
        <w:rPr>
          <w:rFonts w:ascii="David" w:hAnsi="David" w:cs="David" w:hint="cs"/>
          <w:b/>
          <w:bCs/>
          <w:rtl/>
        </w:rPr>
        <w:t xml:space="preserve">, </w:t>
      </w:r>
      <w:r w:rsidR="0067193E" w:rsidRPr="00DA0AB6">
        <w:rPr>
          <w:rFonts w:ascii="David" w:hAnsi="David" w:cs="David" w:hint="cs"/>
          <w:b/>
          <w:bCs/>
          <w:highlight w:val="cyan"/>
          <w:rtl/>
        </w:rPr>
        <w:t>רוח חכמים לא נוחה</w:t>
      </w:r>
      <w:r w:rsidRPr="003E78B4">
        <w:rPr>
          <w:rFonts w:ascii="David" w:hAnsi="David" w:cs="David"/>
          <w:rtl/>
        </w:rPr>
        <w:t>.</w:t>
      </w:r>
      <w:r w:rsidR="00324711" w:rsidRPr="003E78B4">
        <w:rPr>
          <w:rFonts w:ascii="David" w:hAnsi="David" w:cs="David"/>
          <w:rtl/>
        </w:rPr>
        <w:t xml:space="preserve"> (</w:t>
      </w:r>
      <w:r w:rsidR="00324711" w:rsidRPr="0067193E">
        <w:rPr>
          <w:rFonts w:ascii="David" w:hAnsi="David" w:cs="David"/>
          <w:u w:val="single"/>
          <w:rtl/>
        </w:rPr>
        <w:t xml:space="preserve">משפטית מותר אך רוח חכמים אינה נוחה </w:t>
      </w:r>
      <w:r w:rsidR="0067193E" w:rsidRPr="0067193E">
        <w:rPr>
          <w:rFonts w:ascii="David" w:hAnsi="David" w:cs="David" w:hint="cs"/>
          <w:u w:val="single"/>
          <w:rtl/>
        </w:rPr>
        <w:t>ע</w:t>
      </w:r>
      <w:r w:rsidR="00324711" w:rsidRPr="0067193E">
        <w:rPr>
          <w:rFonts w:ascii="David" w:hAnsi="David" w:cs="David"/>
          <w:u w:val="single"/>
          <w:rtl/>
        </w:rPr>
        <w:t>ם זה)</w:t>
      </w:r>
      <w:r w:rsidRPr="003E78B4">
        <w:rPr>
          <w:rFonts w:ascii="David" w:hAnsi="David" w:cs="David"/>
          <w:rtl/>
        </w:rPr>
        <w:t xml:space="preserve"> </w:t>
      </w:r>
      <w:r w:rsidR="00DA0AB6">
        <w:rPr>
          <w:rFonts w:ascii="David" w:hAnsi="David" w:cs="David" w:hint="cs"/>
          <w:rtl/>
        </w:rPr>
        <w:t xml:space="preserve">  *</w:t>
      </w:r>
      <w:r w:rsidR="00DA0AB6" w:rsidRPr="00DA0AB6">
        <w:rPr>
          <w:rFonts w:ascii="David" w:hAnsi="David" w:cs="David" w:hint="cs"/>
          <w:highlight w:val="magenta"/>
          <w:rtl/>
        </w:rPr>
        <w:t xml:space="preserve">חבה </w:t>
      </w:r>
      <w:r w:rsidR="00DA0AB6" w:rsidRPr="00DA0AB6">
        <w:rPr>
          <w:rFonts w:ascii="David" w:hAnsi="David" w:cs="David"/>
          <w:highlight w:val="magenta"/>
          <w:rtl/>
        </w:rPr>
        <w:t>–</w:t>
      </w:r>
      <w:r w:rsidR="00DA0AB6">
        <w:rPr>
          <w:rFonts w:ascii="David" w:hAnsi="David" w:cs="David" w:hint="cs"/>
          <w:rtl/>
        </w:rPr>
        <w:t xml:space="preserve"> כמובן שאין לוותר לכל גזלן, רק שמדבור בסכומים שהנפגע יכול לעמוד בהם לולא יקבלם חזרה.</w:t>
      </w:r>
    </w:p>
    <w:p w14:paraId="514BA9C3" w14:textId="77777777" w:rsidR="00423ADB" w:rsidRPr="00006653" w:rsidRDefault="00423ADB" w:rsidP="006E0990">
      <w:pPr>
        <w:pStyle w:val="a3"/>
        <w:numPr>
          <w:ilvl w:val="0"/>
          <w:numId w:val="21"/>
        </w:numPr>
        <w:bidi/>
        <w:spacing w:line="360" w:lineRule="auto"/>
        <w:jc w:val="both"/>
        <w:rPr>
          <w:rFonts w:ascii="David" w:hAnsi="David" w:cs="David"/>
          <w:color w:val="FF0000"/>
          <w:highlight w:val="yellow"/>
          <w:u w:val="single"/>
        </w:rPr>
      </w:pPr>
      <w:r w:rsidRPr="00006653">
        <w:rPr>
          <w:rFonts w:ascii="David" w:hAnsi="David" w:cs="David"/>
          <w:color w:val="FF0000"/>
          <w:highlight w:val="yellow"/>
          <w:u w:val="single"/>
          <w:rtl/>
        </w:rPr>
        <w:t>משנה מסכת שביעית פרק י, משנה ט</w:t>
      </w:r>
    </w:p>
    <w:p w14:paraId="5EBC85FD" w14:textId="0D46A176" w:rsidR="00423ADB" w:rsidRPr="003E78B4" w:rsidRDefault="00423ADB" w:rsidP="006E0990">
      <w:pPr>
        <w:pStyle w:val="a3"/>
        <w:numPr>
          <w:ilvl w:val="1"/>
          <w:numId w:val="21"/>
        </w:numPr>
        <w:bidi/>
        <w:spacing w:line="360" w:lineRule="auto"/>
        <w:jc w:val="both"/>
        <w:rPr>
          <w:rFonts w:ascii="David" w:hAnsi="David" w:cs="David"/>
        </w:rPr>
      </w:pPr>
      <w:r w:rsidRPr="003E78B4">
        <w:rPr>
          <w:rFonts w:ascii="David" w:hAnsi="David" w:cs="David"/>
          <w:rtl/>
        </w:rPr>
        <w:t>בשנת שמיטה החובות נשמטים.</w:t>
      </w:r>
      <w:r w:rsidR="00162AAB" w:rsidRPr="003E78B4">
        <w:rPr>
          <w:rFonts w:ascii="David" w:hAnsi="David" w:cs="David"/>
          <w:rtl/>
        </w:rPr>
        <w:t xml:space="preserve"> </w:t>
      </w:r>
      <w:r w:rsidRPr="0067193E">
        <w:rPr>
          <w:rFonts w:ascii="David" w:hAnsi="David" w:cs="David"/>
          <w:b/>
          <w:bCs/>
          <w:highlight w:val="green"/>
          <w:rtl/>
        </w:rPr>
        <w:t>אדם שיש לו כסף להחזיר בשנת שמיטה אך הוא לא רוצה להחזיר והוא משתמש בשנת השמיטה,</w:t>
      </w:r>
      <w:r w:rsidR="00162AAB" w:rsidRPr="0067193E">
        <w:rPr>
          <w:rFonts w:ascii="David" w:hAnsi="David" w:cs="David"/>
          <w:b/>
          <w:bCs/>
          <w:highlight w:val="green"/>
          <w:rtl/>
        </w:rPr>
        <w:t xml:space="preserve"> משפטית מותר</w:t>
      </w:r>
      <w:r w:rsidRPr="0067193E">
        <w:rPr>
          <w:rFonts w:ascii="David" w:hAnsi="David" w:cs="David"/>
          <w:b/>
          <w:bCs/>
          <w:highlight w:val="green"/>
          <w:rtl/>
        </w:rPr>
        <w:t xml:space="preserve"> </w:t>
      </w:r>
      <w:r w:rsidR="00006653">
        <w:rPr>
          <w:rFonts w:ascii="David" w:hAnsi="David" w:cs="David" w:hint="cs"/>
          <w:b/>
          <w:bCs/>
          <w:highlight w:val="green"/>
          <w:rtl/>
        </w:rPr>
        <w:t xml:space="preserve">אך </w:t>
      </w:r>
      <w:r w:rsidRPr="0067193E">
        <w:rPr>
          <w:rFonts w:ascii="David" w:hAnsi="David" w:cs="David"/>
          <w:b/>
          <w:bCs/>
          <w:highlight w:val="green"/>
          <w:rtl/>
        </w:rPr>
        <w:t>רוח חכמים לא נוחה עמו</w:t>
      </w:r>
      <w:r w:rsidRPr="003E78B4">
        <w:rPr>
          <w:rFonts w:ascii="David" w:hAnsi="David" w:cs="David"/>
          <w:rtl/>
        </w:rPr>
        <w:t xml:space="preserve">. </w:t>
      </w:r>
      <w:r w:rsidR="00162AAB" w:rsidRPr="003E78B4">
        <w:rPr>
          <w:rFonts w:ascii="David" w:hAnsi="David" w:cs="David"/>
          <w:rtl/>
        </w:rPr>
        <w:t>מטרת</w:t>
      </w:r>
      <w:r w:rsidRPr="003E78B4">
        <w:rPr>
          <w:rFonts w:ascii="David" w:hAnsi="David" w:cs="David"/>
          <w:rtl/>
        </w:rPr>
        <w:t xml:space="preserve"> השמטת החוב היא לסייע לחלשים, ו</w:t>
      </w:r>
      <w:r w:rsidR="00162AAB" w:rsidRPr="003E78B4">
        <w:rPr>
          <w:rFonts w:ascii="David" w:hAnsi="David" w:cs="David"/>
          <w:rtl/>
        </w:rPr>
        <w:t>הלווה לא נכנס לקטגוריה זו.</w:t>
      </w:r>
      <w:r w:rsidRPr="003E78B4">
        <w:rPr>
          <w:rFonts w:ascii="David" w:hAnsi="David" w:cs="David"/>
          <w:rtl/>
        </w:rPr>
        <w:t xml:space="preserve"> </w:t>
      </w:r>
    </w:p>
    <w:p w14:paraId="016D2730" w14:textId="77777777" w:rsidR="00423ADB" w:rsidRPr="003E78B4" w:rsidRDefault="00423ADB" w:rsidP="006E0990">
      <w:pPr>
        <w:pStyle w:val="a3"/>
        <w:numPr>
          <w:ilvl w:val="1"/>
          <w:numId w:val="21"/>
        </w:numPr>
        <w:bidi/>
        <w:spacing w:line="360" w:lineRule="auto"/>
        <w:jc w:val="both"/>
        <w:rPr>
          <w:rFonts w:ascii="David" w:hAnsi="David" w:cs="David"/>
        </w:rPr>
      </w:pPr>
      <w:r w:rsidRPr="003E78B4">
        <w:rPr>
          <w:rFonts w:ascii="David" w:hAnsi="David" w:cs="David"/>
          <w:rtl/>
        </w:rPr>
        <w:t>לפי ה</w:t>
      </w:r>
      <w:r w:rsidR="00162AAB" w:rsidRPr="003E78B4">
        <w:rPr>
          <w:rFonts w:ascii="David" w:hAnsi="David" w:cs="David"/>
          <w:rtl/>
        </w:rPr>
        <w:t>הלכה</w:t>
      </w:r>
      <w:r w:rsidRPr="003E78B4">
        <w:rPr>
          <w:rFonts w:ascii="David" w:hAnsi="David" w:cs="David"/>
          <w:rtl/>
        </w:rPr>
        <w:t xml:space="preserve">, כשאדם התגייר הוא כאילו נולד מחדש. בשל כך רואים אותו כמי שאין לו קרובי משפחה. </w:t>
      </w:r>
      <w:r w:rsidRPr="0067193E">
        <w:rPr>
          <w:rFonts w:ascii="David" w:hAnsi="David" w:cs="David"/>
          <w:b/>
          <w:bCs/>
          <w:highlight w:val="cyan"/>
          <w:rtl/>
        </w:rPr>
        <w:t xml:space="preserve">אדם שלווה מגר והגר הולך לעולמו, </w:t>
      </w:r>
      <w:r w:rsidR="00162AAB" w:rsidRPr="0067193E">
        <w:rPr>
          <w:rFonts w:ascii="David" w:hAnsi="David" w:cs="David"/>
          <w:b/>
          <w:bCs/>
          <w:highlight w:val="cyan"/>
          <w:rtl/>
        </w:rPr>
        <w:t>אין חובה</w:t>
      </w:r>
      <w:r w:rsidRPr="0067193E">
        <w:rPr>
          <w:rFonts w:ascii="David" w:hAnsi="David" w:cs="David"/>
          <w:b/>
          <w:bCs/>
          <w:highlight w:val="cyan"/>
          <w:rtl/>
        </w:rPr>
        <w:t xml:space="preserve"> להחזיר את החוב לבניו, אבל רוח חכמים</w:t>
      </w:r>
      <w:r w:rsidR="00162AAB" w:rsidRPr="0067193E">
        <w:rPr>
          <w:rFonts w:ascii="David" w:hAnsi="David" w:cs="David"/>
          <w:b/>
          <w:bCs/>
          <w:highlight w:val="cyan"/>
          <w:rtl/>
        </w:rPr>
        <w:t xml:space="preserve"> לא נוחה עם זה.</w:t>
      </w:r>
    </w:p>
    <w:p w14:paraId="29B5F0FC" w14:textId="098D310C" w:rsidR="00006653" w:rsidRPr="00006653" w:rsidRDefault="00423ADB" w:rsidP="00006653">
      <w:pPr>
        <w:pStyle w:val="a3"/>
        <w:numPr>
          <w:ilvl w:val="1"/>
          <w:numId w:val="21"/>
        </w:numPr>
        <w:bidi/>
        <w:spacing w:line="360" w:lineRule="auto"/>
        <w:jc w:val="both"/>
        <w:rPr>
          <w:rFonts w:ascii="David" w:hAnsi="David" w:cs="David"/>
        </w:rPr>
      </w:pPr>
      <w:r w:rsidRPr="0067193E">
        <w:rPr>
          <w:rFonts w:ascii="David" w:hAnsi="David" w:cs="David"/>
          <w:b/>
          <w:bCs/>
          <w:highlight w:val="green"/>
          <w:rtl/>
        </w:rPr>
        <w:t>במקרה בו אנשים סיכמו ביניהם בע"פ</w:t>
      </w:r>
      <w:r w:rsidRPr="003E78B4">
        <w:rPr>
          <w:rFonts w:ascii="David" w:hAnsi="David" w:cs="David"/>
          <w:rtl/>
        </w:rPr>
        <w:t xml:space="preserve"> שצד א' מוכר לצד ב' דבר מה תמורת סכום כלשהו, אך טרם בוצע מעשה קניין או שולם כסף, אם אחד הצדדים מבקש לחזור בו הוא רשאי לעשות זאת משפטית, מאחר שאין דבר מה מחייב. עם זאת, </w:t>
      </w:r>
      <w:r w:rsidRPr="0067193E">
        <w:rPr>
          <w:rFonts w:ascii="David" w:hAnsi="David" w:cs="David"/>
          <w:b/>
          <w:bCs/>
          <w:highlight w:val="green"/>
          <w:rtl/>
        </w:rPr>
        <w:t xml:space="preserve">חכמים מצפים שאדם יעמוד בדיבורו, ולכן מי שמקיים את דברו, רוח חכמים נוחה ממנו. </w:t>
      </w:r>
      <w:r w:rsidR="00162AAB" w:rsidRPr="0067193E">
        <w:rPr>
          <w:rFonts w:ascii="David" w:hAnsi="David" w:cs="David"/>
          <w:b/>
          <w:bCs/>
          <w:highlight w:val="green"/>
          <w:rtl/>
        </w:rPr>
        <w:t>(תקף גם לבי מתנה)</w:t>
      </w:r>
    </w:p>
    <w:p w14:paraId="2FB558BB" w14:textId="7DA859D3" w:rsidR="00423ADB" w:rsidRPr="003E78B4" w:rsidRDefault="00006653" w:rsidP="006E0990">
      <w:pPr>
        <w:pStyle w:val="a3"/>
        <w:numPr>
          <w:ilvl w:val="0"/>
          <w:numId w:val="21"/>
        </w:numPr>
        <w:bidi/>
        <w:spacing w:line="360" w:lineRule="auto"/>
        <w:jc w:val="both"/>
        <w:rPr>
          <w:rFonts w:ascii="David" w:hAnsi="David" w:cs="David"/>
        </w:rPr>
      </w:pPr>
      <w:r w:rsidRPr="00006653">
        <w:rPr>
          <w:rFonts w:ascii="David" w:hAnsi="David" w:cs="David" w:hint="cs"/>
          <w:highlight w:val="magenta"/>
          <w:rtl/>
        </w:rPr>
        <w:t xml:space="preserve">חבה </w:t>
      </w:r>
      <w:r w:rsidRPr="00006653">
        <w:rPr>
          <w:rFonts w:ascii="David" w:hAnsi="David" w:cs="David"/>
          <w:highlight w:val="magenta"/>
          <w:rtl/>
        </w:rPr>
        <w:t>–</w:t>
      </w:r>
      <w:r>
        <w:rPr>
          <w:rFonts w:ascii="David" w:hAnsi="David" w:cs="David" w:hint="cs"/>
          <w:rtl/>
        </w:rPr>
        <w:t xml:space="preserve"> </w:t>
      </w:r>
      <w:r w:rsidR="00162AAB" w:rsidRPr="00006653">
        <w:rPr>
          <w:rFonts w:ascii="David" w:hAnsi="David" w:cs="David"/>
          <w:rtl/>
        </w:rPr>
        <w:t>חכמים לא מתקינים תקנות בנושאים שקשורים לרוח חכמים כיוון שמדובר במקרים נדירים ולא רוצים להטריח את המערכת.</w:t>
      </w:r>
      <w:r w:rsidR="00423ADB" w:rsidRPr="00006653">
        <w:rPr>
          <w:rFonts w:ascii="David" w:hAnsi="David" w:cs="David"/>
          <w:rtl/>
        </w:rPr>
        <w:t xml:space="preserve"> </w:t>
      </w:r>
    </w:p>
    <w:p w14:paraId="5B19C0B2" w14:textId="64F2B518" w:rsidR="00423ADB" w:rsidRPr="0067193E" w:rsidRDefault="00423ADB" w:rsidP="006E0990">
      <w:pPr>
        <w:pStyle w:val="a3"/>
        <w:numPr>
          <w:ilvl w:val="0"/>
          <w:numId w:val="21"/>
        </w:numPr>
        <w:bidi/>
        <w:spacing w:line="360" w:lineRule="auto"/>
        <w:jc w:val="both"/>
        <w:rPr>
          <w:rFonts w:ascii="David" w:hAnsi="David" w:cs="David"/>
          <w:b/>
          <w:bCs/>
          <w:highlight w:val="cyan"/>
        </w:rPr>
      </w:pPr>
      <w:r w:rsidRPr="008F57DE">
        <w:rPr>
          <w:rFonts w:ascii="David" w:hAnsi="David" w:cs="David"/>
          <w:color w:val="FF0000"/>
          <w:highlight w:val="yellow"/>
          <w:u w:val="single"/>
          <w:rtl/>
        </w:rPr>
        <w:t>תלמוד בבלי מסכת חולין דף קל עמוד ב</w:t>
      </w:r>
      <w:r w:rsidRPr="008F57DE">
        <w:rPr>
          <w:rFonts w:ascii="David" w:hAnsi="David" w:cs="David"/>
          <w:color w:val="FF0000"/>
          <w:rtl/>
        </w:rPr>
        <w:t xml:space="preserve"> – </w:t>
      </w:r>
      <w:r w:rsidRPr="0067193E">
        <w:rPr>
          <w:rFonts w:ascii="David" w:hAnsi="David" w:cs="David"/>
          <w:b/>
          <w:bCs/>
          <w:highlight w:val="cyan"/>
          <w:rtl/>
        </w:rPr>
        <w:t>מתנות עניים</w:t>
      </w:r>
      <w:r w:rsidR="00162AAB" w:rsidRPr="003E78B4">
        <w:rPr>
          <w:rFonts w:ascii="David" w:hAnsi="David" w:cs="David"/>
          <w:rtl/>
        </w:rPr>
        <w:t>:</w:t>
      </w:r>
      <w:r w:rsidRPr="003E78B4">
        <w:rPr>
          <w:rFonts w:ascii="David" w:hAnsi="David" w:cs="David"/>
          <w:rtl/>
        </w:rPr>
        <w:t xml:space="preserve"> </w:t>
      </w:r>
      <w:r w:rsidRPr="0067193E">
        <w:rPr>
          <w:rFonts w:ascii="David" w:hAnsi="David" w:cs="David"/>
          <w:u w:val="single"/>
          <w:rtl/>
        </w:rPr>
        <w:t>לקט</w:t>
      </w:r>
      <w:r w:rsidRPr="003E78B4">
        <w:rPr>
          <w:rFonts w:ascii="David" w:hAnsi="David" w:cs="David"/>
          <w:rtl/>
        </w:rPr>
        <w:t xml:space="preserve"> (מה שנופל לא מרימים), </w:t>
      </w:r>
      <w:r w:rsidRPr="0067193E">
        <w:rPr>
          <w:rFonts w:ascii="David" w:hAnsi="David" w:cs="David"/>
          <w:u w:val="single"/>
          <w:rtl/>
        </w:rPr>
        <w:t>שכחה</w:t>
      </w:r>
      <w:r w:rsidRPr="003E78B4">
        <w:rPr>
          <w:rFonts w:ascii="David" w:hAnsi="David" w:cs="David"/>
          <w:b/>
          <w:bCs/>
          <w:rtl/>
        </w:rPr>
        <w:t xml:space="preserve"> </w:t>
      </w:r>
      <w:r w:rsidRPr="003E78B4">
        <w:rPr>
          <w:rFonts w:ascii="David" w:hAnsi="David" w:cs="David"/>
          <w:rtl/>
        </w:rPr>
        <w:t xml:space="preserve">(מה ששוכחים לא חוזרים לקחת), </w:t>
      </w:r>
      <w:r w:rsidRPr="0067193E">
        <w:rPr>
          <w:rFonts w:ascii="David" w:hAnsi="David" w:cs="David"/>
          <w:u w:val="single"/>
          <w:rtl/>
        </w:rPr>
        <w:t>פאה</w:t>
      </w:r>
      <w:r w:rsidRPr="003E78B4">
        <w:rPr>
          <w:rFonts w:ascii="David" w:hAnsi="David" w:cs="David"/>
          <w:b/>
          <w:bCs/>
          <w:rtl/>
        </w:rPr>
        <w:t xml:space="preserve"> </w:t>
      </w:r>
      <w:r w:rsidRPr="003E78B4">
        <w:rPr>
          <w:rFonts w:ascii="David" w:hAnsi="David" w:cs="David"/>
          <w:rtl/>
        </w:rPr>
        <w:t xml:space="preserve">(משאירים פאה בשדה אותה לא קוצרים) </w:t>
      </w:r>
      <w:r w:rsidRPr="0067193E">
        <w:rPr>
          <w:rFonts w:ascii="David" w:hAnsi="David" w:cs="David"/>
          <w:u w:val="single"/>
          <w:rtl/>
        </w:rPr>
        <w:t>ומעשר עני</w:t>
      </w:r>
      <w:r w:rsidRPr="003E78B4">
        <w:rPr>
          <w:rFonts w:ascii="David" w:hAnsi="David" w:cs="David"/>
          <w:rtl/>
        </w:rPr>
        <w:t xml:space="preserve"> (</w:t>
      </w:r>
      <w:bookmarkStart w:id="11" w:name="_Hlk62394840"/>
      <w:r w:rsidRPr="003E78B4">
        <w:rPr>
          <w:rFonts w:ascii="David" w:hAnsi="David" w:cs="David"/>
          <w:rtl/>
        </w:rPr>
        <w:t>בשנים שלישית ושישית במחזור של שבע שנים צרי</w:t>
      </w:r>
      <w:r w:rsidR="00205D3E">
        <w:rPr>
          <w:rFonts w:ascii="David" w:hAnsi="David" w:cs="David" w:hint="cs"/>
          <w:rtl/>
        </w:rPr>
        <w:t>ך</w:t>
      </w:r>
      <w:r w:rsidRPr="003E78B4">
        <w:rPr>
          <w:rFonts w:ascii="David" w:hAnsi="David" w:cs="David"/>
          <w:rtl/>
        </w:rPr>
        <w:t xml:space="preserve"> לתת מעשר</w:t>
      </w:r>
      <w:bookmarkEnd w:id="11"/>
      <w:r w:rsidR="00205D3E">
        <w:rPr>
          <w:rFonts w:ascii="David" w:hAnsi="David" w:cs="David" w:hint="cs"/>
          <w:rtl/>
        </w:rPr>
        <w:t xml:space="preserve"> לעניים</w:t>
      </w:r>
      <w:r w:rsidRPr="003E78B4">
        <w:rPr>
          <w:rFonts w:ascii="David" w:hAnsi="David" w:cs="David"/>
          <w:rtl/>
        </w:rPr>
        <w:t xml:space="preserve">). </w:t>
      </w:r>
      <w:r w:rsidRPr="0067193E">
        <w:rPr>
          <w:rFonts w:ascii="David" w:hAnsi="David" w:cs="David"/>
          <w:b/>
          <w:bCs/>
          <w:rtl/>
        </w:rPr>
        <w:t>המקרה הוא שבעל בית</w:t>
      </w:r>
      <w:r w:rsidR="00162AAB" w:rsidRPr="0067193E">
        <w:rPr>
          <w:rFonts w:ascii="David" w:hAnsi="David" w:cs="David"/>
          <w:b/>
          <w:bCs/>
          <w:rtl/>
        </w:rPr>
        <w:t xml:space="preserve"> (אינו עני)</w:t>
      </w:r>
      <w:r w:rsidRPr="0067193E">
        <w:rPr>
          <w:rFonts w:ascii="David" w:hAnsi="David" w:cs="David"/>
          <w:b/>
          <w:bCs/>
          <w:rtl/>
        </w:rPr>
        <w:t xml:space="preserve"> נסע למקום </w:t>
      </w:r>
      <w:r w:rsidR="00162AAB" w:rsidRPr="0067193E">
        <w:rPr>
          <w:rFonts w:ascii="David" w:hAnsi="David" w:cs="David"/>
          <w:b/>
          <w:bCs/>
          <w:rtl/>
        </w:rPr>
        <w:t>ונגמרה לו הצידה.</w:t>
      </w:r>
      <w:r w:rsidRPr="0067193E">
        <w:rPr>
          <w:rFonts w:ascii="David" w:hAnsi="David" w:cs="David"/>
          <w:b/>
          <w:bCs/>
          <w:rtl/>
        </w:rPr>
        <w:t xml:space="preserve"> </w:t>
      </w:r>
      <w:r w:rsidRPr="0067193E">
        <w:rPr>
          <w:rFonts w:ascii="David" w:hAnsi="David" w:cs="David"/>
          <w:b/>
          <w:bCs/>
          <w:highlight w:val="cyan"/>
          <w:rtl/>
        </w:rPr>
        <w:t xml:space="preserve">מותר לו להנות ממתנות עניים מאחר שבאותו הרגע הוא מוגדר עני והוא השתמש כדין. </w:t>
      </w:r>
      <w:r w:rsidR="00162AAB" w:rsidRPr="0067193E">
        <w:rPr>
          <w:rFonts w:ascii="David" w:hAnsi="David" w:cs="David"/>
          <w:b/>
          <w:bCs/>
          <w:highlight w:val="cyan"/>
          <w:rtl/>
        </w:rPr>
        <w:t>מ</w:t>
      </w:r>
      <w:r w:rsidR="0067193E" w:rsidRPr="0067193E">
        <w:rPr>
          <w:rFonts w:ascii="David" w:hAnsi="David" w:cs="David" w:hint="cs"/>
          <w:b/>
          <w:bCs/>
          <w:highlight w:val="cyan"/>
          <w:rtl/>
        </w:rPr>
        <w:t>ב</w:t>
      </w:r>
      <w:r w:rsidR="00162AAB" w:rsidRPr="0067193E">
        <w:rPr>
          <w:rFonts w:ascii="David" w:hAnsi="David" w:cs="David"/>
          <w:b/>
          <w:bCs/>
          <w:highlight w:val="cyan"/>
          <w:rtl/>
        </w:rPr>
        <w:t>חינה משפטית- אינו צריך להחזיר. לפי מידת חסי</w:t>
      </w:r>
      <w:r w:rsidR="0067193E" w:rsidRPr="0067193E">
        <w:rPr>
          <w:rFonts w:ascii="David" w:hAnsi="David" w:cs="David" w:hint="cs"/>
          <w:b/>
          <w:bCs/>
          <w:highlight w:val="cyan"/>
          <w:rtl/>
        </w:rPr>
        <w:t>ד</w:t>
      </w:r>
      <w:r w:rsidR="00162AAB" w:rsidRPr="0067193E">
        <w:rPr>
          <w:rFonts w:ascii="David" w:hAnsi="David" w:cs="David"/>
          <w:b/>
          <w:bCs/>
          <w:highlight w:val="cyan"/>
          <w:rtl/>
        </w:rPr>
        <w:t xml:space="preserve">ות- עליו להחזיר. </w:t>
      </w:r>
    </w:p>
    <w:p w14:paraId="06024070" w14:textId="5D6124C6" w:rsidR="00423ADB" w:rsidRPr="003E78B4" w:rsidRDefault="00423ADB" w:rsidP="006E0990">
      <w:pPr>
        <w:pStyle w:val="a3"/>
        <w:numPr>
          <w:ilvl w:val="0"/>
          <w:numId w:val="21"/>
        </w:numPr>
        <w:bidi/>
        <w:spacing w:line="360" w:lineRule="auto"/>
        <w:jc w:val="both"/>
        <w:rPr>
          <w:rFonts w:ascii="David" w:hAnsi="David" w:cs="David"/>
        </w:rPr>
      </w:pPr>
      <w:r w:rsidRPr="00DD7EE3">
        <w:rPr>
          <w:rFonts w:ascii="David" w:hAnsi="David" w:cs="David"/>
          <w:color w:val="FF0000"/>
          <w:highlight w:val="yellow"/>
          <w:u w:val="single"/>
          <w:rtl/>
        </w:rPr>
        <w:t>תלמוד בבלי מסכת בבא מציעה דף נא עמוד ב</w:t>
      </w:r>
      <w:r w:rsidRPr="00DD7EE3">
        <w:rPr>
          <w:rFonts w:ascii="David" w:hAnsi="David" w:cs="David"/>
          <w:color w:val="FF0000"/>
          <w:u w:val="single"/>
          <w:rtl/>
        </w:rPr>
        <w:t>-</w:t>
      </w:r>
      <w:r w:rsidRPr="00DD7EE3">
        <w:rPr>
          <w:rFonts w:ascii="David" w:hAnsi="David" w:cs="David"/>
          <w:color w:val="FF0000"/>
          <w:rtl/>
        </w:rPr>
        <w:t xml:space="preserve"> </w:t>
      </w:r>
      <w:r w:rsidR="00162AAB" w:rsidRPr="003E78B4">
        <w:rPr>
          <w:rFonts w:ascii="David" w:hAnsi="David" w:cs="David"/>
          <w:rtl/>
        </w:rPr>
        <w:t xml:space="preserve">במקרה </w:t>
      </w:r>
      <w:r w:rsidR="00FA541D">
        <w:rPr>
          <w:rFonts w:ascii="David" w:hAnsi="David" w:cs="David" w:hint="cs"/>
          <w:b/>
          <w:bCs/>
          <w:highlight w:val="green"/>
          <w:rtl/>
        </w:rPr>
        <w:t>בו מוכר מכר סחורה במחיר מופקע מדובר ב</w:t>
      </w:r>
      <w:r w:rsidR="00162AAB" w:rsidRPr="0067193E">
        <w:rPr>
          <w:rFonts w:ascii="David" w:hAnsi="David" w:cs="David"/>
          <w:b/>
          <w:bCs/>
          <w:highlight w:val="green"/>
          <w:rtl/>
        </w:rPr>
        <w:t>הונאה</w:t>
      </w:r>
      <w:r w:rsidR="00AB5CA7" w:rsidRPr="0067193E">
        <w:rPr>
          <w:rFonts w:ascii="David" w:hAnsi="David" w:cs="David"/>
          <w:b/>
          <w:bCs/>
          <w:highlight w:val="green"/>
          <w:rtl/>
        </w:rPr>
        <w:t xml:space="preserve"> (גם מתוך טעות בת"ול)</w:t>
      </w:r>
      <w:r w:rsidR="00162AAB" w:rsidRPr="003E78B4">
        <w:rPr>
          <w:rFonts w:ascii="David" w:hAnsi="David" w:cs="David"/>
          <w:rtl/>
        </w:rPr>
        <w:t xml:space="preserve"> הצד השני יכול לבטל את העסקה</w:t>
      </w:r>
      <w:r w:rsidR="00AB5CA7" w:rsidRPr="003E78B4">
        <w:rPr>
          <w:rFonts w:ascii="David" w:hAnsi="David" w:cs="David"/>
          <w:rtl/>
        </w:rPr>
        <w:t xml:space="preserve"> או לבקש פיצוי</w:t>
      </w:r>
      <w:r w:rsidR="00FA541D">
        <w:rPr>
          <w:rFonts w:ascii="David" w:hAnsi="David" w:cs="David" w:hint="cs"/>
          <w:rtl/>
        </w:rPr>
        <w:t xml:space="preserve">. תוך </w:t>
      </w:r>
      <w:r w:rsidR="00AB5CA7" w:rsidRPr="003E78B4">
        <w:rPr>
          <w:rFonts w:ascii="David" w:hAnsi="David" w:cs="David"/>
          <w:rtl/>
        </w:rPr>
        <w:t xml:space="preserve">כמה זמן ניתן לטעון טענת הונאה? </w:t>
      </w:r>
      <w:r w:rsidR="00AB5CA7" w:rsidRPr="0067193E">
        <w:rPr>
          <w:rFonts w:ascii="David" w:hAnsi="David" w:cs="David"/>
          <w:b/>
          <w:bCs/>
          <w:highlight w:val="green"/>
          <w:rtl/>
        </w:rPr>
        <w:t>אם בכפר- עד יום שבת של אותו שבוע</w:t>
      </w:r>
      <w:r w:rsidR="00AB5CA7" w:rsidRPr="003E78B4">
        <w:rPr>
          <w:rFonts w:ascii="David" w:hAnsi="David" w:cs="David"/>
          <w:rtl/>
        </w:rPr>
        <w:t xml:space="preserve"> (כיוון שלקראת שבת הולכים לשוק</w:t>
      </w:r>
      <w:r w:rsidR="00FA541D">
        <w:rPr>
          <w:rFonts w:ascii="David" w:hAnsi="David" w:cs="David" w:hint="cs"/>
          <w:rtl/>
        </w:rPr>
        <w:t xml:space="preserve"> בעיר</w:t>
      </w:r>
      <w:r w:rsidR="00AB5CA7" w:rsidRPr="003E78B4">
        <w:rPr>
          <w:rFonts w:ascii="David" w:hAnsi="David" w:cs="David"/>
          <w:rtl/>
        </w:rPr>
        <w:t xml:space="preserve">) </w:t>
      </w:r>
      <w:r w:rsidR="00AB5CA7" w:rsidRPr="0067193E">
        <w:rPr>
          <w:rFonts w:ascii="David" w:hAnsi="David" w:cs="David"/>
          <w:b/>
          <w:bCs/>
          <w:highlight w:val="green"/>
          <w:rtl/>
        </w:rPr>
        <w:t xml:space="preserve">אם בעיר- </w:t>
      </w:r>
      <w:r w:rsidR="00AB5CA7" w:rsidRPr="00FA541D">
        <w:rPr>
          <w:rFonts w:ascii="David" w:hAnsi="David" w:cs="David"/>
          <w:b/>
          <w:bCs/>
          <w:highlight w:val="green"/>
          <w:rtl/>
        </w:rPr>
        <w:t xml:space="preserve">בירור </w:t>
      </w:r>
      <w:r w:rsidR="00FA541D" w:rsidRPr="00FA541D">
        <w:rPr>
          <w:rFonts w:ascii="David" w:hAnsi="David" w:cs="David" w:hint="cs"/>
          <w:b/>
          <w:bCs/>
          <w:highlight w:val="green"/>
          <w:rtl/>
        </w:rPr>
        <w:t>תוך 5 שעות</w:t>
      </w:r>
      <w:r w:rsidR="00AB5CA7" w:rsidRPr="00FA541D">
        <w:rPr>
          <w:rFonts w:ascii="David" w:hAnsi="David" w:cs="David"/>
          <w:highlight w:val="green"/>
          <w:rtl/>
        </w:rPr>
        <w:t>.</w:t>
      </w:r>
      <w:r w:rsidR="00AB5CA7" w:rsidRPr="003E78B4">
        <w:rPr>
          <w:rFonts w:ascii="David" w:hAnsi="David" w:cs="David"/>
          <w:rtl/>
        </w:rPr>
        <w:t xml:space="preserve"> (</w:t>
      </w:r>
      <w:r w:rsidR="00FA541D">
        <w:rPr>
          <w:rFonts w:ascii="David" w:hAnsi="David" w:cs="David" w:hint="cs"/>
          <w:rtl/>
        </w:rPr>
        <w:t>שולחני</w:t>
      </w:r>
      <w:r w:rsidR="00AB5CA7" w:rsidRPr="003E78B4">
        <w:rPr>
          <w:rFonts w:ascii="David" w:hAnsi="David" w:cs="David"/>
          <w:rtl/>
        </w:rPr>
        <w:t xml:space="preserve"> זמין</w:t>
      </w:r>
      <w:r w:rsidR="00FA541D">
        <w:rPr>
          <w:rFonts w:ascii="David" w:hAnsi="David" w:cs="David" w:hint="cs"/>
          <w:rtl/>
        </w:rPr>
        <w:t xml:space="preserve"> רק בעיר</w:t>
      </w:r>
      <w:r w:rsidR="00AB5CA7" w:rsidRPr="003E78B4">
        <w:rPr>
          <w:rFonts w:ascii="David" w:hAnsi="David" w:cs="David"/>
          <w:rtl/>
        </w:rPr>
        <w:t>)</w:t>
      </w:r>
    </w:p>
    <w:p w14:paraId="1F6EBF03" w14:textId="0D4CA017" w:rsidR="00423ADB" w:rsidRPr="003E78B4" w:rsidRDefault="00423ADB" w:rsidP="006E0990">
      <w:pPr>
        <w:pStyle w:val="a3"/>
        <w:numPr>
          <w:ilvl w:val="0"/>
          <w:numId w:val="21"/>
        </w:numPr>
        <w:bidi/>
        <w:spacing w:line="360" w:lineRule="auto"/>
        <w:jc w:val="both"/>
        <w:rPr>
          <w:rFonts w:ascii="David" w:hAnsi="David" w:cs="David"/>
        </w:rPr>
      </w:pPr>
      <w:r w:rsidRPr="00DD7EE3">
        <w:rPr>
          <w:rFonts w:ascii="David" w:hAnsi="David" w:cs="David"/>
          <w:color w:val="FF0000"/>
          <w:highlight w:val="yellow"/>
          <w:u w:val="single"/>
          <w:rtl/>
        </w:rPr>
        <w:t>גמרא נב,ב</w:t>
      </w:r>
      <w:r w:rsidR="0067193E" w:rsidRPr="00DD7EE3">
        <w:rPr>
          <w:rFonts w:ascii="David" w:hAnsi="David" w:cs="David" w:hint="cs"/>
          <w:b/>
          <w:bCs/>
          <w:color w:val="FF0000"/>
          <w:highlight w:val="yellow"/>
          <w:rtl/>
        </w:rPr>
        <w:t xml:space="preserve"> </w:t>
      </w:r>
      <w:r w:rsidR="0067193E">
        <w:rPr>
          <w:rFonts w:ascii="David" w:hAnsi="David" w:cs="David" w:hint="cs"/>
          <w:b/>
          <w:bCs/>
          <w:highlight w:val="yellow"/>
          <w:rtl/>
        </w:rPr>
        <w:t xml:space="preserve">[המשך של </w:t>
      </w:r>
      <w:r w:rsidR="00FA541D">
        <w:rPr>
          <w:rFonts w:ascii="David" w:hAnsi="David" w:cs="David" w:hint="cs"/>
          <w:b/>
          <w:bCs/>
          <w:highlight w:val="yellow"/>
          <w:rtl/>
        </w:rPr>
        <w:t>7</w:t>
      </w:r>
      <w:r w:rsidR="0067193E">
        <w:rPr>
          <w:rFonts w:ascii="David" w:hAnsi="David" w:cs="David" w:hint="cs"/>
          <w:b/>
          <w:bCs/>
          <w:highlight w:val="yellow"/>
          <w:rtl/>
        </w:rPr>
        <w:t>]</w:t>
      </w:r>
      <w:r w:rsidR="00AB5CA7" w:rsidRPr="0037064F">
        <w:rPr>
          <w:rFonts w:ascii="David" w:hAnsi="David" w:cs="David"/>
          <w:b/>
          <w:bCs/>
          <w:highlight w:val="yellow"/>
          <w:rtl/>
        </w:rPr>
        <w:t>:</w:t>
      </w:r>
      <w:r w:rsidR="00AB5CA7" w:rsidRPr="003E78B4">
        <w:rPr>
          <w:rFonts w:ascii="David" w:hAnsi="David" w:cs="David"/>
          <w:b/>
          <w:bCs/>
          <w:rtl/>
        </w:rPr>
        <w:t xml:space="preserve"> </w:t>
      </w:r>
      <w:r w:rsidRPr="00A664EF">
        <w:rPr>
          <w:rFonts w:ascii="David" w:hAnsi="David" w:cs="David"/>
          <w:b/>
          <w:bCs/>
          <w:highlight w:val="green"/>
          <w:rtl/>
        </w:rPr>
        <w:t>אם עבר כבר חודש</w:t>
      </w:r>
      <w:r w:rsidRPr="003E78B4">
        <w:rPr>
          <w:rFonts w:ascii="David" w:hAnsi="David" w:cs="David"/>
          <w:rtl/>
        </w:rPr>
        <w:t xml:space="preserve"> ואותו מוכר שמכר במטבע בעל ערך נמוך יותר מגיע לקונה</w:t>
      </w:r>
      <w:r w:rsidR="00AB5CA7" w:rsidRPr="003E78B4">
        <w:rPr>
          <w:rFonts w:ascii="David" w:hAnsi="David" w:cs="David"/>
          <w:rtl/>
        </w:rPr>
        <w:t xml:space="preserve"> והוא מזהה אותו</w:t>
      </w:r>
      <w:r w:rsidRPr="003E78B4">
        <w:rPr>
          <w:rFonts w:ascii="David" w:hAnsi="David" w:cs="David"/>
          <w:rtl/>
        </w:rPr>
        <w:t xml:space="preserve"> ואומר לי תחזיר לי את הכסף</w:t>
      </w:r>
      <w:r w:rsidR="00FA541D">
        <w:rPr>
          <w:rFonts w:ascii="David" w:hAnsi="David" w:cs="David" w:hint="cs"/>
          <w:rtl/>
        </w:rPr>
        <w:t xml:space="preserve"> (אם אדם חרג מהזמנים בגדול)</w:t>
      </w:r>
      <w:r w:rsidR="00AB5CA7" w:rsidRPr="003E78B4">
        <w:rPr>
          <w:rFonts w:ascii="David" w:hAnsi="David" w:cs="David"/>
          <w:rtl/>
        </w:rPr>
        <w:t>,</w:t>
      </w:r>
      <w:r w:rsidRPr="003E78B4">
        <w:rPr>
          <w:rFonts w:ascii="David" w:hAnsi="David" w:cs="David"/>
          <w:rtl/>
        </w:rPr>
        <w:t xml:space="preserve"> </w:t>
      </w:r>
      <w:r w:rsidRPr="00A664EF">
        <w:rPr>
          <w:rFonts w:ascii="David" w:hAnsi="David" w:cs="David"/>
          <w:b/>
          <w:bCs/>
          <w:highlight w:val="green"/>
          <w:rtl/>
        </w:rPr>
        <w:t xml:space="preserve">על </w:t>
      </w:r>
      <w:r w:rsidR="002C52DF">
        <w:rPr>
          <w:rFonts w:ascii="David" w:hAnsi="David" w:cs="David" w:hint="cs"/>
          <w:b/>
          <w:bCs/>
          <w:highlight w:val="green"/>
          <w:rtl/>
        </w:rPr>
        <w:t>המוכר</w:t>
      </w:r>
      <w:r w:rsidRPr="00A664EF">
        <w:rPr>
          <w:rFonts w:ascii="David" w:hAnsi="David" w:cs="David"/>
          <w:b/>
          <w:bCs/>
          <w:highlight w:val="green"/>
          <w:rtl/>
        </w:rPr>
        <w:t xml:space="preserve"> להחזיר </w:t>
      </w:r>
      <w:r w:rsidR="002C52DF">
        <w:rPr>
          <w:rFonts w:ascii="David" w:hAnsi="David" w:cs="David" w:hint="cs"/>
          <w:b/>
          <w:bCs/>
          <w:highlight w:val="green"/>
          <w:rtl/>
        </w:rPr>
        <w:t>לקונה</w:t>
      </w:r>
      <w:r w:rsidRPr="00A664EF">
        <w:rPr>
          <w:rFonts w:ascii="David" w:hAnsi="David" w:cs="David"/>
          <w:b/>
          <w:bCs/>
          <w:highlight w:val="green"/>
          <w:rtl/>
        </w:rPr>
        <w:t xml:space="preserve"> את הערך </w:t>
      </w:r>
      <w:r w:rsidR="00AB5CA7" w:rsidRPr="00A664EF">
        <w:rPr>
          <w:rFonts w:ascii="David" w:hAnsi="David" w:cs="David"/>
          <w:b/>
          <w:bCs/>
          <w:highlight w:val="green"/>
          <w:rtl/>
        </w:rPr>
        <w:t>של המטבע לפי מידת חסי</w:t>
      </w:r>
      <w:r w:rsidR="0067193E" w:rsidRPr="00A664EF">
        <w:rPr>
          <w:rFonts w:ascii="David" w:hAnsi="David" w:cs="David" w:hint="cs"/>
          <w:b/>
          <w:bCs/>
          <w:highlight w:val="green"/>
          <w:rtl/>
        </w:rPr>
        <w:t>ד</w:t>
      </w:r>
      <w:r w:rsidR="00AB5CA7" w:rsidRPr="00A664EF">
        <w:rPr>
          <w:rFonts w:ascii="David" w:hAnsi="David" w:cs="David"/>
          <w:b/>
          <w:bCs/>
          <w:highlight w:val="green"/>
          <w:rtl/>
        </w:rPr>
        <w:t>ות. אך אין חובה משפטית</w:t>
      </w:r>
      <w:r w:rsidR="00AB5CA7" w:rsidRPr="003E78B4">
        <w:rPr>
          <w:rFonts w:ascii="David" w:hAnsi="David" w:cs="David"/>
          <w:rtl/>
        </w:rPr>
        <w:t>.</w:t>
      </w:r>
    </w:p>
    <w:p w14:paraId="76A2A403" w14:textId="77777777" w:rsidR="00423ADB" w:rsidRPr="00A664EF" w:rsidRDefault="00423ADB" w:rsidP="006E0990">
      <w:pPr>
        <w:pStyle w:val="a3"/>
        <w:numPr>
          <w:ilvl w:val="0"/>
          <w:numId w:val="21"/>
        </w:numPr>
        <w:bidi/>
        <w:spacing w:line="360" w:lineRule="auto"/>
        <w:jc w:val="both"/>
        <w:rPr>
          <w:rFonts w:ascii="David" w:hAnsi="David" w:cs="David"/>
          <w:b/>
          <w:bCs/>
          <w:highlight w:val="cyan"/>
          <w:u w:val="single"/>
        </w:rPr>
      </w:pPr>
      <w:r w:rsidRPr="0037064F">
        <w:rPr>
          <w:rFonts w:ascii="David" w:hAnsi="David" w:cs="David"/>
          <w:highlight w:val="yellow"/>
          <w:u w:val="single"/>
          <w:rtl/>
        </w:rPr>
        <w:t>שו"ת תשב"ץ חלק ג, קצ</w:t>
      </w:r>
      <w:r w:rsidR="00AB5CA7" w:rsidRPr="003E78B4">
        <w:rPr>
          <w:rFonts w:ascii="David" w:hAnsi="David" w:cs="David"/>
          <w:u w:val="single"/>
          <w:rtl/>
        </w:rPr>
        <w:t xml:space="preserve">- </w:t>
      </w:r>
      <w:r w:rsidRPr="00A664EF">
        <w:rPr>
          <w:rFonts w:ascii="David" w:hAnsi="David" w:cs="David"/>
          <w:b/>
          <w:bCs/>
          <w:highlight w:val="cyan"/>
          <w:rtl/>
        </w:rPr>
        <w:t xml:space="preserve">מידת החסידות ורוח חכמים לא מחייבות את הפסיקה של בית הדין, אך </w:t>
      </w:r>
      <w:r w:rsidR="00AB5CA7" w:rsidRPr="00A664EF">
        <w:rPr>
          <w:rFonts w:ascii="David" w:hAnsi="David" w:cs="David"/>
          <w:b/>
          <w:bCs/>
          <w:highlight w:val="cyan"/>
          <w:rtl/>
        </w:rPr>
        <w:t>היא יכולה להשפיע עליה בעקיפין.</w:t>
      </w:r>
    </w:p>
    <w:p w14:paraId="587B03B2" w14:textId="77777777" w:rsidR="00423ADB" w:rsidRPr="003E78B4" w:rsidRDefault="00423ADB" w:rsidP="006E0990">
      <w:pPr>
        <w:pStyle w:val="a3"/>
        <w:numPr>
          <w:ilvl w:val="1"/>
          <w:numId w:val="21"/>
        </w:numPr>
        <w:bidi/>
        <w:spacing w:line="360" w:lineRule="auto"/>
        <w:jc w:val="both"/>
        <w:rPr>
          <w:rFonts w:ascii="David" w:hAnsi="David" w:cs="David"/>
        </w:rPr>
      </w:pPr>
      <w:r w:rsidRPr="003E78B4">
        <w:rPr>
          <w:rFonts w:ascii="David" w:hAnsi="David" w:cs="David"/>
          <w:rtl/>
        </w:rPr>
        <w:t>אישה שיש לה נכסים אבל אין לה קרובי משפחה מדרגה ראשונה. יש לה קרוב</w:t>
      </w:r>
      <w:r w:rsidR="003C0962" w:rsidRPr="003E78B4">
        <w:rPr>
          <w:rFonts w:ascii="David" w:hAnsi="David" w:cs="David"/>
          <w:rtl/>
        </w:rPr>
        <w:t xml:space="preserve"> משפחה עני עם ילדים</w:t>
      </w:r>
      <w:r w:rsidRPr="003E78B4">
        <w:rPr>
          <w:rFonts w:ascii="David" w:hAnsi="David" w:cs="David"/>
          <w:rtl/>
        </w:rPr>
        <w:t xml:space="preserve"> שלפי </w:t>
      </w:r>
      <w:r w:rsidR="003C0962" w:rsidRPr="003E78B4">
        <w:rPr>
          <w:rFonts w:ascii="David" w:hAnsi="David" w:cs="David"/>
          <w:rtl/>
        </w:rPr>
        <w:t>הדין</w:t>
      </w:r>
      <w:r w:rsidRPr="003E78B4">
        <w:rPr>
          <w:rFonts w:ascii="David" w:hAnsi="David" w:cs="David"/>
          <w:rtl/>
        </w:rPr>
        <w:t xml:space="preserve"> אמור לרשת אותה, </w:t>
      </w:r>
      <w:r w:rsidR="003C0962" w:rsidRPr="00A664EF">
        <w:rPr>
          <w:rFonts w:ascii="David" w:hAnsi="David" w:cs="David"/>
          <w:b/>
          <w:bCs/>
          <w:highlight w:val="cyan"/>
          <w:rtl/>
        </w:rPr>
        <w:t>ו</w:t>
      </w:r>
      <w:r w:rsidRPr="00A664EF">
        <w:rPr>
          <w:rFonts w:ascii="David" w:hAnsi="David" w:cs="David"/>
          <w:b/>
          <w:bCs/>
          <w:highlight w:val="cyan"/>
          <w:rtl/>
        </w:rPr>
        <w:t xml:space="preserve">היא מעוניינת להוריש את </w:t>
      </w:r>
      <w:r w:rsidR="003C0962" w:rsidRPr="00A664EF">
        <w:rPr>
          <w:rFonts w:ascii="David" w:hAnsi="David" w:cs="David"/>
          <w:b/>
          <w:bCs/>
          <w:highlight w:val="cyan"/>
          <w:rtl/>
        </w:rPr>
        <w:t>נכסיה</w:t>
      </w:r>
      <w:r w:rsidRPr="00A664EF">
        <w:rPr>
          <w:rFonts w:ascii="David" w:hAnsi="David" w:cs="David"/>
          <w:b/>
          <w:bCs/>
          <w:highlight w:val="cyan"/>
          <w:rtl/>
        </w:rPr>
        <w:t xml:space="preserve"> לעניים או לבית הכנסת</w:t>
      </w:r>
      <w:r w:rsidRPr="003E78B4">
        <w:rPr>
          <w:rFonts w:ascii="David" w:hAnsi="David" w:cs="David"/>
          <w:rtl/>
        </w:rPr>
        <w:t xml:space="preserve">. </w:t>
      </w:r>
      <w:r w:rsidRPr="00A664EF">
        <w:rPr>
          <w:rFonts w:ascii="David" w:hAnsi="David" w:cs="David"/>
          <w:u w:val="single"/>
          <w:rtl/>
        </w:rPr>
        <w:t>האם דעת חכמים נוחה עם פעולה זו</w:t>
      </w:r>
      <w:r w:rsidR="003C0962" w:rsidRPr="00A664EF">
        <w:rPr>
          <w:rFonts w:ascii="David" w:hAnsi="David" w:cs="David"/>
          <w:u w:val="single"/>
          <w:rtl/>
        </w:rPr>
        <w:t>?</w:t>
      </w:r>
    </w:p>
    <w:p w14:paraId="0249A034" w14:textId="66969FA9" w:rsidR="00423ADB" w:rsidRPr="003E78B4" w:rsidRDefault="00423ADB" w:rsidP="006E0990">
      <w:pPr>
        <w:pStyle w:val="a3"/>
        <w:numPr>
          <w:ilvl w:val="1"/>
          <w:numId w:val="21"/>
        </w:numPr>
        <w:bidi/>
        <w:spacing w:line="360" w:lineRule="auto"/>
        <w:jc w:val="both"/>
        <w:rPr>
          <w:rFonts w:ascii="David" w:hAnsi="David" w:cs="David"/>
        </w:rPr>
      </w:pPr>
      <w:r w:rsidRPr="003E78B4">
        <w:rPr>
          <w:rFonts w:ascii="David" w:hAnsi="David" w:cs="David"/>
          <w:rtl/>
        </w:rPr>
        <w:lastRenderedPageBreak/>
        <w:t xml:space="preserve">נכסים אמורים באופן טבעי לעבור ליורש הרגיל. הגמרא מסתייגת אפילו מהעברת נכסים בין הילדים עצמם, וכל שכן העברה לצד ג'. לכאורה ההעברה של הנכסים ע"י אותה האישה היא טובה מאחר שהיא תעביר אותם לעניים או לבית כנסת. </w:t>
      </w:r>
      <w:r w:rsidR="00A664EF">
        <w:rPr>
          <w:rFonts w:ascii="David" w:hAnsi="David" w:cs="David" w:hint="cs"/>
          <w:rtl/>
        </w:rPr>
        <w:t xml:space="preserve">אך </w:t>
      </w:r>
      <w:r w:rsidR="00A664EF" w:rsidRPr="00A664EF">
        <w:rPr>
          <w:rFonts w:ascii="David" w:hAnsi="David" w:cs="David" w:hint="cs"/>
          <w:b/>
          <w:bCs/>
          <w:highlight w:val="cyan"/>
          <w:rtl/>
        </w:rPr>
        <w:t xml:space="preserve">בפועל </w:t>
      </w:r>
      <w:r w:rsidRPr="00A664EF">
        <w:rPr>
          <w:rFonts w:ascii="David" w:hAnsi="David" w:cs="David"/>
          <w:b/>
          <w:bCs/>
          <w:highlight w:val="cyan"/>
          <w:rtl/>
        </w:rPr>
        <w:t xml:space="preserve">דברים אלו לא ראויים </w:t>
      </w:r>
      <w:r w:rsidR="003C0962" w:rsidRPr="00A664EF">
        <w:rPr>
          <w:rFonts w:ascii="David" w:hAnsi="David" w:cs="David"/>
          <w:b/>
          <w:bCs/>
          <w:highlight w:val="cyan"/>
          <w:rtl/>
        </w:rPr>
        <w:t>שכן היא פוטרת את הציבור מלתרום לבית הכנסת</w:t>
      </w:r>
      <w:r w:rsidRPr="00A664EF">
        <w:rPr>
          <w:rFonts w:ascii="David" w:hAnsi="David" w:cs="David"/>
          <w:b/>
          <w:bCs/>
          <w:highlight w:val="cyan"/>
          <w:rtl/>
        </w:rPr>
        <w:t xml:space="preserve">. מכאן שלמעשה האישה נותנת את הירושה שלה להרבה צדדי ג' במקום לקרוב שלה. </w:t>
      </w:r>
      <w:r w:rsidR="003C0962" w:rsidRPr="00A664EF">
        <w:rPr>
          <w:rFonts w:ascii="David" w:hAnsi="David" w:cs="David"/>
          <w:b/>
          <w:bCs/>
          <w:highlight w:val="cyan"/>
          <w:rtl/>
        </w:rPr>
        <w:t>(כנ"ל לעניים)</w:t>
      </w:r>
      <w:r w:rsidRPr="003E78B4">
        <w:rPr>
          <w:rFonts w:ascii="David" w:hAnsi="David" w:cs="David"/>
          <w:rtl/>
        </w:rPr>
        <w:t xml:space="preserve"> . יש משל נוסף הנקרא </w:t>
      </w:r>
      <w:r w:rsidRPr="00A664EF">
        <w:rPr>
          <w:rFonts w:ascii="David" w:hAnsi="David" w:cs="David"/>
          <w:b/>
          <w:bCs/>
          <w:highlight w:val="cyan"/>
          <w:rtl/>
        </w:rPr>
        <w:t>עני המהפך בחררה</w:t>
      </w:r>
      <w:r w:rsidRPr="003E78B4">
        <w:rPr>
          <w:rFonts w:ascii="David" w:hAnsi="David" w:cs="David"/>
          <w:rtl/>
        </w:rPr>
        <w:t xml:space="preserve">. </w:t>
      </w:r>
      <w:r w:rsidR="003C0962" w:rsidRPr="003E78B4">
        <w:rPr>
          <w:rFonts w:ascii="David" w:hAnsi="David" w:cs="David"/>
          <w:rtl/>
        </w:rPr>
        <w:t>(עני שחטפו לו את השלל)</w:t>
      </w:r>
      <w:r w:rsidRPr="003E78B4">
        <w:rPr>
          <w:rFonts w:ascii="David" w:hAnsi="David" w:cs="David"/>
          <w:rtl/>
        </w:rPr>
        <w:t xml:space="preserve">. </w:t>
      </w:r>
      <w:r w:rsidR="003C0962" w:rsidRPr="003E78B4">
        <w:rPr>
          <w:rFonts w:ascii="David" w:hAnsi="David" w:cs="David"/>
          <w:rtl/>
        </w:rPr>
        <w:t xml:space="preserve">דבר שמותר משפטית אך נחשב כלא מוסרי. כביכול, </w:t>
      </w:r>
      <w:r w:rsidR="003C0962" w:rsidRPr="00A664EF">
        <w:rPr>
          <w:rFonts w:ascii="David" w:hAnsi="David" w:cs="David"/>
          <w:b/>
          <w:bCs/>
          <w:highlight w:val="cyan"/>
          <w:rtl/>
        </w:rPr>
        <w:t xml:space="preserve">כלל העניים </w:t>
      </w:r>
      <w:r w:rsidR="00A664EF">
        <w:rPr>
          <w:rFonts w:ascii="David" w:hAnsi="David" w:cs="David" w:hint="cs"/>
          <w:b/>
          <w:bCs/>
          <w:highlight w:val="cyan"/>
          <w:rtl/>
        </w:rPr>
        <w:t>ש</w:t>
      </w:r>
      <w:r w:rsidR="003C0962" w:rsidRPr="00A664EF">
        <w:rPr>
          <w:rFonts w:ascii="David" w:hAnsi="David" w:cs="David"/>
          <w:b/>
          <w:bCs/>
          <w:highlight w:val="cyan"/>
          <w:rtl/>
        </w:rPr>
        <w:t>היא רוצה להוריש</w:t>
      </w:r>
      <w:r w:rsidR="00A664EF">
        <w:rPr>
          <w:rFonts w:ascii="David" w:hAnsi="David" w:cs="David" w:hint="cs"/>
          <w:b/>
          <w:bCs/>
          <w:highlight w:val="cyan"/>
          <w:rtl/>
        </w:rPr>
        <w:t xml:space="preserve"> להם</w:t>
      </w:r>
      <w:r w:rsidR="003C0962" w:rsidRPr="00A664EF">
        <w:rPr>
          <w:rFonts w:ascii="David" w:hAnsi="David" w:cs="David"/>
          <w:b/>
          <w:bCs/>
          <w:highlight w:val="cyan"/>
          <w:rtl/>
        </w:rPr>
        <w:t xml:space="preserve"> חטפו ליורש המקורי</w:t>
      </w:r>
      <w:r w:rsidRPr="00A664EF">
        <w:rPr>
          <w:rFonts w:ascii="David" w:hAnsi="David" w:cs="David"/>
          <w:b/>
          <w:bCs/>
          <w:highlight w:val="cyan"/>
          <w:rtl/>
        </w:rPr>
        <w:t>.</w:t>
      </w:r>
      <w:r w:rsidRPr="003E78B4">
        <w:rPr>
          <w:rFonts w:ascii="David" w:hAnsi="David" w:cs="David"/>
          <w:rtl/>
        </w:rPr>
        <w:t xml:space="preserve"> </w:t>
      </w:r>
    </w:p>
    <w:p w14:paraId="5D93AAE1" w14:textId="1296E0A8" w:rsidR="003C0962" w:rsidRPr="003E78B4" w:rsidRDefault="003C0962" w:rsidP="006E0990">
      <w:pPr>
        <w:pStyle w:val="a3"/>
        <w:numPr>
          <w:ilvl w:val="1"/>
          <w:numId w:val="21"/>
        </w:numPr>
        <w:bidi/>
        <w:spacing w:line="360" w:lineRule="auto"/>
        <w:jc w:val="both"/>
        <w:rPr>
          <w:rFonts w:ascii="David" w:hAnsi="David" w:cs="David"/>
        </w:rPr>
      </w:pPr>
      <w:r w:rsidRPr="003E78B4">
        <w:rPr>
          <w:rFonts w:ascii="David" w:hAnsi="David" w:cs="David"/>
          <w:rtl/>
        </w:rPr>
        <w:t xml:space="preserve">בדר"כ </w:t>
      </w:r>
      <w:r w:rsidRPr="00A664EF">
        <w:rPr>
          <w:rFonts w:ascii="David" w:hAnsi="David" w:cs="David"/>
          <w:highlight w:val="green"/>
          <w:rtl/>
        </w:rPr>
        <w:t>אם היא כבר מתה</w:t>
      </w:r>
      <w:r w:rsidRPr="003E78B4">
        <w:rPr>
          <w:rFonts w:ascii="David" w:hAnsi="David" w:cs="David"/>
          <w:rtl/>
        </w:rPr>
        <w:t xml:space="preserve"> לא ניתן לשנות את הצוואה כיוון ש</w:t>
      </w:r>
      <w:r w:rsidR="00423ADB" w:rsidRPr="003E78B4">
        <w:rPr>
          <w:rFonts w:ascii="David" w:hAnsi="David" w:cs="David"/>
          <w:rtl/>
        </w:rPr>
        <w:t xml:space="preserve">ש מצווה לפיה חובה לקיים את רצון המת. </w:t>
      </w:r>
      <w:r w:rsidRPr="003E78B4">
        <w:rPr>
          <w:rFonts w:ascii="David" w:hAnsi="David" w:cs="David"/>
          <w:rtl/>
        </w:rPr>
        <w:t>אך יש אפשרות להשתמש ב</w:t>
      </w:r>
      <w:r w:rsidRPr="00A664EF">
        <w:rPr>
          <w:rFonts w:ascii="David" w:hAnsi="David" w:cs="David"/>
          <w:b/>
          <w:bCs/>
          <w:highlight w:val="green"/>
          <w:rtl/>
        </w:rPr>
        <w:t>סייג הנקרא שכיב מרע. לפיו, אם אדם גוסס ביקש שיעשו עוול עם רכושו- אין לקיים את צוואתו</w:t>
      </w:r>
      <w:r w:rsidRPr="003E78B4">
        <w:rPr>
          <w:rFonts w:ascii="David" w:hAnsi="David" w:cs="David"/>
          <w:rtl/>
        </w:rPr>
        <w:t xml:space="preserve">. התרומה של האישה לבית הכנסת מקבילה לסיפורו של ר' יהודה שהשקיע כסף בבית כנסת יפה ולא ראו זאת בעין יפה כיוון שהיה צריך לתרום את הכסף לעניים. ולכן </w:t>
      </w:r>
      <w:r w:rsidRPr="00A664EF">
        <w:rPr>
          <w:rFonts w:ascii="David" w:hAnsi="David" w:cs="David"/>
          <w:highlight w:val="green"/>
          <w:u w:val="single"/>
          <w:rtl/>
        </w:rPr>
        <w:t xml:space="preserve">רצון האישה לתרום את הכסף לבית כנסת במקום ליורש העני </w:t>
      </w:r>
      <w:r w:rsidR="00A664EF" w:rsidRPr="00A664EF">
        <w:rPr>
          <w:rFonts w:ascii="David" w:hAnsi="David" w:cs="David" w:hint="cs"/>
          <w:highlight w:val="green"/>
          <w:u w:val="single"/>
          <w:rtl/>
        </w:rPr>
        <w:t>הו</w:t>
      </w:r>
      <w:r w:rsidRPr="00A664EF">
        <w:rPr>
          <w:rFonts w:ascii="David" w:hAnsi="David" w:cs="David"/>
          <w:highlight w:val="green"/>
          <w:u w:val="single"/>
          <w:rtl/>
        </w:rPr>
        <w:t>א בגדר שכיב מרע</w:t>
      </w:r>
      <w:r w:rsidRPr="003E78B4">
        <w:rPr>
          <w:rFonts w:ascii="David" w:hAnsi="David" w:cs="David"/>
          <w:rtl/>
        </w:rPr>
        <w:t xml:space="preserve"> וניתן לבטל את הצוואה.</w:t>
      </w:r>
    </w:p>
    <w:p w14:paraId="050F583B" w14:textId="77777777" w:rsidR="00423ADB" w:rsidRPr="003E78B4" w:rsidRDefault="00423ADB" w:rsidP="006E0990">
      <w:pPr>
        <w:pStyle w:val="a3"/>
        <w:numPr>
          <w:ilvl w:val="1"/>
          <w:numId w:val="21"/>
        </w:numPr>
        <w:bidi/>
        <w:spacing w:line="360" w:lineRule="auto"/>
        <w:jc w:val="both"/>
        <w:rPr>
          <w:rFonts w:ascii="David" w:hAnsi="David" w:cs="David"/>
        </w:rPr>
      </w:pPr>
      <w:r w:rsidRPr="003E78B4">
        <w:rPr>
          <w:rFonts w:ascii="David" w:hAnsi="David" w:cs="David"/>
          <w:rtl/>
        </w:rPr>
        <w:t xml:space="preserve">רוח החכמים לא מחייבת את בית הדין אבל היא יכולה להשפיע במידת מה על החלטה של בית הדין. </w:t>
      </w:r>
      <w:r w:rsidRPr="00A664EF">
        <w:rPr>
          <w:rFonts w:ascii="David" w:hAnsi="David" w:cs="David"/>
          <w:b/>
          <w:bCs/>
          <w:highlight w:val="cyan"/>
          <w:rtl/>
        </w:rPr>
        <w:t>חשוב להבין כל מקרה על רקע הנסיבות שלו, ולא לחשוב מיד שכל תרומה לבית כנסת בצוואה מבוטלת.</w:t>
      </w:r>
      <w:r w:rsidR="003C0962" w:rsidRPr="003E78B4">
        <w:rPr>
          <w:rFonts w:ascii="David" w:hAnsi="David" w:cs="David"/>
          <w:rtl/>
        </w:rPr>
        <w:t xml:space="preserve"> </w:t>
      </w:r>
    </w:p>
    <w:p w14:paraId="38B8756C" w14:textId="77777777" w:rsidR="00423ADB" w:rsidRPr="003E78B4" w:rsidRDefault="00423ADB" w:rsidP="006E0990">
      <w:pPr>
        <w:pStyle w:val="a3"/>
        <w:numPr>
          <w:ilvl w:val="1"/>
          <w:numId w:val="21"/>
        </w:numPr>
        <w:bidi/>
        <w:spacing w:line="360" w:lineRule="auto"/>
        <w:jc w:val="both"/>
        <w:rPr>
          <w:rFonts w:ascii="David" w:hAnsi="David" w:cs="David"/>
        </w:rPr>
      </w:pPr>
      <w:r w:rsidRPr="003E78B4">
        <w:rPr>
          <w:rFonts w:ascii="David" w:hAnsi="David" w:cs="David"/>
          <w:rtl/>
        </w:rPr>
        <w:t>לאור העבודה שמדובר באדם עני ששינוי הצוואה של אותה האישה עשויה להביא אותו לצאת מהעוני. חכמים מנסים ככל הניתן למצוא שיקולים שיוכלו לתמוך בפסיקתם לפיה מעשה האישה הוא אינו ראוי.</w:t>
      </w:r>
    </w:p>
    <w:p w14:paraId="177D8D99" w14:textId="77777777" w:rsidR="00423ADB" w:rsidRPr="003E78B4" w:rsidRDefault="00423ADB" w:rsidP="00C15691">
      <w:pPr>
        <w:spacing w:after="0" w:line="360" w:lineRule="auto"/>
        <w:ind w:left="360"/>
        <w:jc w:val="both"/>
        <w:rPr>
          <w:rFonts w:ascii="David" w:hAnsi="David" w:cs="David"/>
          <w:b/>
          <w:bCs/>
          <w:rtl/>
        </w:rPr>
      </w:pPr>
      <w:r w:rsidRPr="00C5093D">
        <w:rPr>
          <w:rFonts w:ascii="David" w:hAnsi="David" w:cs="David"/>
          <w:b/>
          <w:bCs/>
          <w:highlight w:val="lightGray"/>
          <w:rtl/>
        </w:rPr>
        <w:t>מי שפרע ומחוסר אמנה</w:t>
      </w:r>
      <w:r w:rsidR="00146C42" w:rsidRPr="00C5093D">
        <w:rPr>
          <w:rFonts w:ascii="David" w:hAnsi="David" w:cs="David"/>
          <w:b/>
          <w:bCs/>
          <w:highlight w:val="lightGray"/>
          <w:rtl/>
        </w:rPr>
        <w:t>- מתקשר לדיני קניין</w:t>
      </w:r>
      <w:r w:rsidR="00146C42" w:rsidRPr="003E78B4">
        <w:rPr>
          <w:rFonts w:ascii="David" w:hAnsi="David" w:cs="David"/>
          <w:b/>
          <w:bCs/>
          <w:rtl/>
        </w:rPr>
        <w:t xml:space="preserve"> </w:t>
      </w:r>
    </w:p>
    <w:p w14:paraId="46ADE67F" w14:textId="6A92D524" w:rsidR="00423ADB" w:rsidRPr="003E78B4" w:rsidRDefault="00423ADB" w:rsidP="00C15691">
      <w:pPr>
        <w:spacing w:after="0" w:line="360" w:lineRule="auto"/>
        <w:ind w:left="360"/>
        <w:jc w:val="both"/>
        <w:rPr>
          <w:rFonts w:ascii="David" w:hAnsi="David" w:cs="David"/>
          <w:rtl/>
        </w:rPr>
      </w:pPr>
      <w:r w:rsidRPr="00C5093D">
        <w:rPr>
          <w:rFonts w:ascii="David" w:hAnsi="David" w:cs="David"/>
          <w:b/>
          <w:bCs/>
          <w:highlight w:val="green"/>
          <w:rtl/>
        </w:rPr>
        <w:t>מי שפרע</w:t>
      </w:r>
      <w:r w:rsidRPr="003E78B4">
        <w:rPr>
          <w:rFonts w:ascii="David" w:hAnsi="David" w:cs="David"/>
          <w:rtl/>
        </w:rPr>
        <w:t xml:space="preserve">- דומה לחייב </w:t>
      </w:r>
      <w:r w:rsidRPr="00C5093D">
        <w:rPr>
          <w:rFonts w:ascii="David" w:hAnsi="David" w:cs="David"/>
          <w:b/>
          <w:bCs/>
          <w:highlight w:val="green"/>
          <w:rtl/>
        </w:rPr>
        <w:t>בידי שמיים</w:t>
      </w:r>
      <w:r w:rsidR="00C5093D">
        <w:rPr>
          <w:rFonts w:ascii="David" w:hAnsi="David" w:cs="David" w:hint="cs"/>
          <w:rtl/>
        </w:rPr>
        <w:t>.</w:t>
      </w:r>
      <w:r w:rsidRPr="003E78B4">
        <w:rPr>
          <w:rFonts w:ascii="David" w:hAnsi="David" w:cs="David"/>
          <w:rtl/>
        </w:rPr>
        <w:t xml:space="preserve"> </w:t>
      </w:r>
      <w:r w:rsidRPr="00C5093D">
        <w:rPr>
          <w:rFonts w:ascii="David" w:hAnsi="David" w:cs="David"/>
          <w:b/>
          <w:bCs/>
          <w:highlight w:val="cyan"/>
          <w:rtl/>
        </w:rPr>
        <w:t>מחוסר אמנה-</w:t>
      </w:r>
      <w:r w:rsidRPr="003E78B4">
        <w:rPr>
          <w:rFonts w:ascii="David" w:hAnsi="David" w:cs="David"/>
          <w:rtl/>
        </w:rPr>
        <w:t xml:space="preserve"> דומה </w:t>
      </w:r>
      <w:r w:rsidRPr="00C5093D">
        <w:rPr>
          <w:rFonts w:ascii="David" w:hAnsi="David" w:cs="David"/>
          <w:b/>
          <w:bCs/>
          <w:highlight w:val="cyan"/>
          <w:rtl/>
        </w:rPr>
        <w:t>לרוח חכמים אינה נוחה.</w:t>
      </w:r>
      <w:r w:rsidRPr="003E78B4">
        <w:rPr>
          <w:rFonts w:ascii="David" w:hAnsi="David" w:cs="David"/>
          <w:rtl/>
        </w:rPr>
        <w:t xml:space="preserve"> </w:t>
      </w:r>
    </w:p>
    <w:p w14:paraId="18706DA8" w14:textId="6443570E" w:rsidR="00423ADB" w:rsidRPr="0037064F" w:rsidRDefault="00423ADB" w:rsidP="006E0990">
      <w:pPr>
        <w:pStyle w:val="a3"/>
        <w:numPr>
          <w:ilvl w:val="1"/>
          <w:numId w:val="10"/>
        </w:numPr>
        <w:bidi/>
        <w:spacing w:line="360" w:lineRule="auto"/>
        <w:jc w:val="both"/>
        <w:rPr>
          <w:rFonts w:ascii="David" w:hAnsi="David" w:cs="David"/>
          <w:rtl/>
        </w:rPr>
      </w:pPr>
      <w:r w:rsidRPr="0037064F">
        <w:rPr>
          <w:rFonts w:ascii="David" w:hAnsi="David" w:cs="David"/>
          <w:highlight w:val="yellow"/>
          <w:u w:val="single"/>
          <w:rtl/>
        </w:rPr>
        <w:t>משנה מסכת בבא מציעא פרק ד'</w:t>
      </w:r>
      <w:r w:rsidRPr="0037064F">
        <w:rPr>
          <w:rFonts w:ascii="David" w:hAnsi="David" w:cs="David"/>
          <w:u w:val="single"/>
          <w:rtl/>
        </w:rPr>
        <w:t xml:space="preserve">- </w:t>
      </w:r>
      <w:r w:rsidRPr="0037064F">
        <w:rPr>
          <w:rFonts w:ascii="David" w:hAnsi="David" w:cs="David"/>
          <w:rtl/>
        </w:rPr>
        <w:t xml:space="preserve">כדי שלעסקת מכר יהיה תוקף משפטי בהלכה, צריך שיהיה </w:t>
      </w:r>
      <w:r w:rsidRPr="0037064F">
        <w:rPr>
          <w:rFonts w:ascii="David" w:hAnsi="David" w:cs="David"/>
          <w:b/>
          <w:bCs/>
          <w:rtl/>
        </w:rPr>
        <w:t>מעשה קניין</w:t>
      </w:r>
      <w:r w:rsidRPr="0037064F">
        <w:rPr>
          <w:rFonts w:ascii="David" w:hAnsi="David" w:cs="David"/>
          <w:rtl/>
        </w:rPr>
        <w:t>. (הגבהה, קניין חליפין וכו)</w:t>
      </w:r>
      <w:r w:rsidR="00146C42" w:rsidRPr="0037064F">
        <w:rPr>
          <w:rFonts w:ascii="David" w:hAnsi="David" w:cs="David"/>
          <w:rtl/>
        </w:rPr>
        <w:t xml:space="preserve"> כל עוד לא נעשה מעשה קניין אין העדה על </w:t>
      </w:r>
      <w:r w:rsidR="00D85C37">
        <w:rPr>
          <w:rFonts w:ascii="David" w:hAnsi="David" w:cs="David" w:hint="cs"/>
          <w:rtl/>
        </w:rPr>
        <w:t xml:space="preserve">גמירת </w:t>
      </w:r>
      <w:r w:rsidR="00146C42" w:rsidRPr="0037064F">
        <w:rPr>
          <w:rFonts w:ascii="David" w:hAnsi="David" w:cs="David"/>
          <w:rtl/>
        </w:rPr>
        <w:t>דעת ולכן ניתן להתחרט.</w:t>
      </w:r>
      <w:r w:rsidRPr="0037064F">
        <w:rPr>
          <w:rFonts w:ascii="David" w:hAnsi="David" w:cs="David"/>
          <w:rtl/>
        </w:rPr>
        <w:t xml:space="preserve"> </w:t>
      </w:r>
      <w:r w:rsidR="00E62B6C" w:rsidRPr="00E62B6C">
        <w:rPr>
          <w:rFonts w:ascii="David" w:hAnsi="David" w:cs="David"/>
          <w:rtl/>
        </w:rPr>
        <w:t>אדם שחוזר בו מעסקה ששילם עבור החפץ אך לא עשה מעשה קניין נאמר הביטוי "</w:t>
      </w:r>
      <w:r w:rsidR="00E62B6C" w:rsidRPr="00E62B6C">
        <w:rPr>
          <w:rFonts w:ascii="David" w:hAnsi="David" w:cs="David"/>
          <w:b/>
          <w:bCs/>
          <w:rtl/>
        </w:rPr>
        <w:t>מי שפרע"</w:t>
      </w:r>
      <w:r w:rsidR="00E62B6C" w:rsidRPr="00E62B6C">
        <w:rPr>
          <w:rFonts w:ascii="David" w:hAnsi="David" w:cs="David"/>
          <w:rtl/>
        </w:rPr>
        <w:t>. במקרה שסוכמו הפרטים אך הכסף עדיין לא שולם נאמר הביטוי "</w:t>
      </w:r>
      <w:r w:rsidR="00E62B6C" w:rsidRPr="00E62B6C">
        <w:rPr>
          <w:rFonts w:ascii="David" w:hAnsi="David" w:cs="David"/>
          <w:b/>
          <w:bCs/>
          <w:rtl/>
        </w:rPr>
        <w:t>מחוסר אמנה</w:t>
      </w:r>
      <w:r w:rsidR="00E62B6C" w:rsidRPr="00E62B6C">
        <w:rPr>
          <w:rFonts w:ascii="David" w:hAnsi="David" w:cs="David"/>
          <w:rtl/>
        </w:rPr>
        <w:t>"</w:t>
      </w:r>
      <w:r w:rsidR="00E62B6C">
        <w:rPr>
          <w:rFonts w:ascii="David" w:hAnsi="David" w:cs="David" w:hint="cs"/>
          <w:rtl/>
        </w:rPr>
        <w:t xml:space="preserve">. </w:t>
      </w:r>
      <w:r w:rsidRPr="0037064F">
        <w:rPr>
          <w:rFonts w:ascii="David" w:hAnsi="David" w:cs="David"/>
          <w:rtl/>
        </w:rPr>
        <w:t>יש 2 גישות</w:t>
      </w:r>
      <w:r w:rsidR="00640253">
        <w:rPr>
          <w:rFonts w:ascii="David" w:hAnsi="David" w:cs="David" w:hint="cs"/>
          <w:rtl/>
        </w:rPr>
        <w:t>:</w:t>
      </w:r>
      <w:r w:rsidRPr="0037064F">
        <w:rPr>
          <w:rFonts w:ascii="David" w:hAnsi="David" w:cs="David"/>
          <w:rtl/>
        </w:rPr>
        <w:t xml:space="preserve"> 1.</w:t>
      </w:r>
      <w:r w:rsidR="00640253">
        <w:rPr>
          <w:rFonts w:ascii="David" w:hAnsi="David" w:cs="David" w:hint="cs"/>
          <w:rtl/>
        </w:rPr>
        <w:t xml:space="preserve"> </w:t>
      </w:r>
      <w:r w:rsidRPr="0037064F">
        <w:rPr>
          <w:rFonts w:ascii="David" w:hAnsi="David" w:cs="David"/>
          <w:rtl/>
        </w:rPr>
        <w:t xml:space="preserve">אומרת שמדובר באיומים. 2. לפי </w:t>
      </w:r>
      <w:r w:rsidRPr="0037064F">
        <w:rPr>
          <w:rFonts w:ascii="David" w:hAnsi="David" w:cs="David"/>
          <w:highlight w:val="yellow"/>
          <w:rtl/>
        </w:rPr>
        <w:t>הרמב"ם</w:t>
      </w:r>
      <w:r w:rsidR="00146C42" w:rsidRPr="0037064F">
        <w:rPr>
          <w:rFonts w:ascii="David" w:hAnsi="David" w:cs="David"/>
          <w:rtl/>
        </w:rPr>
        <w:t xml:space="preserve"> </w:t>
      </w:r>
      <w:r w:rsidRPr="0037064F">
        <w:rPr>
          <w:rFonts w:ascii="David" w:hAnsi="David" w:cs="David"/>
          <w:rtl/>
        </w:rPr>
        <w:t xml:space="preserve">מדובר בקללות. </w:t>
      </w:r>
      <w:r w:rsidRPr="0037064F">
        <w:rPr>
          <w:rFonts w:ascii="David" w:hAnsi="David" w:cs="David"/>
          <w:u w:val="single"/>
          <w:rtl/>
        </w:rPr>
        <w:t>יש מחלוקת האם מעשה הקניין הוא מדין תורה או מדיני חכמים.</w:t>
      </w:r>
      <w:r w:rsidRPr="0037064F">
        <w:rPr>
          <w:rFonts w:ascii="David" w:hAnsi="David" w:cs="David"/>
          <w:rtl/>
        </w:rPr>
        <w:t xml:space="preserve"> </w:t>
      </w:r>
    </w:p>
    <w:p w14:paraId="2C2B7F81" w14:textId="0397D207" w:rsidR="002C0F73" w:rsidRPr="0037064F" w:rsidRDefault="00423ADB" w:rsidP="006E0990">
      <w:pPr>
        <w:pStyle w:val="a3"/>
        <w:numPr>
          <w:ilvl w:val="1"/>
          <w:numId w:val="10"/>
        </w:numPr>
        <w:bidi/>
        <w:spacing w:after="0" w:line="360" w:lineRule="auto"/>
        <w:jc w:val="both"/>
        <w:rPr>
          <w:rFonts w:ascii="David" w:hAnsi="David" w:cs="David"/>
          <w:rtl/>
        </w:rPr>
      </w:pPr>
      <w:r w:rsidRPr="0037064F">
        <w:rPr>
          <w:rFonts w:ascii="David" w:hAnsi="David" w:cs="David"/>
          <w:highlight w:val="yellow"/>
          <w:u w:val="single"/>
          <w:rtl/>
        </w:rPr>
        <w:t>רמב"ם הלכות מכירה פרק ז-ט</w:t>
      </w:r>
      <w:r w:rsidRPr="0037064F">
        <w:rPr>
          <w:rFonts w:ascii="David" w:hAnsi="David" w:cs="David"/>
          <w:u w:val="single"/>
          <w:rtl/>
        </w:rPr>
        <w:t xml:space="preserve"> -</w:t>
      </w:r>
      <w:r w:rsidRPr="0037064F">
        <w:rPr>
          <w:rFonts w:ascii="David" w:hAnsi="David" w:cs="David"/>
          <w:rtl/>
        </w:rPr>
        <w:t xml:space="preserve"> </w:t>
      </w:r>
      <w:r w:rsidRPr="0037064F">
        <w:rPr>
          <w:rFonts w:ascii="David" w:hAnsi="David" w:cs="David"/>
          <w:b/>
          <w:bCs/>
          <w:highlight w:val="green"/>
          <w:rtl/>
        </w:rPr>
        <w:t>מי שפרע</w:t>
      </w:r>
      <w:r w:rsidR="00146C42" w:rsidRPr="0037064F">
        <w:rPr>
          <w:rFonts w:ascii="David" w:hAnsi="David" w:cs="David"/>
          <w:b/>
          <w:bCs/>
          <w:highlight w:val="green"/>
          <w:rtl/>
        </w:rPr>
        <w:t>-</w:t>
      </w:r>
      <w:r w:rsidRPr="0037064F">
        <w:rPr>
          <w:rFonts w:ascii="David" w:hAnsi="David" w:cs="David"/>
          <w:b/>
          <w:bCs/>
          <w:highlight w:val="green"/>
          <w:rtl/>
        </w:rPr>
        <w:t xml:space="preserve"> קללה בידי בית הדין.</w:t>
      </w:r>
      <w:r w:rsidRPr="0037064F">
        <w:rPr>
          <w:rFonts w:ascii="David" w:hAnsi="David" w:cs="David"/>
          <w:rtl/>
        </w:rPr>
        <w:t xml:space="preserve"> </w:t>
      </w:r>
      <w:r w:rsidR="00146C42" w:rsidRPr="0037064F">
        <w:rPr>
          <w:rFonts w:ascii="David" w:hAnsi="David" w:cs="David"/>
          <w:rtl/>
        </w:rPr>
        <w:t xml:space="preserve">וכך פוחת הסיכוי שצד לעסקה יתחרט (חשש מהקללות). לא תמיד תהיה קללה אלא </w:t>
      </w:r>
      <w:r w:rsidR="00146C42" w:rsidRPr="0037064F">
        <w:rPr>
          <w:rFonts w:ascii="David" w:hAnsi="David" w:cs="David"/>
          <w:b/>
          <w:bCs/>
          <w:rtl/>
        </w:rPr>
        <w:t>קיימת התחשבות בנסיבות</w:t>
      </w:r>
      <w:r w:rsidR="002C0F73" w:rsidRPr="0037064F">
        <w:rPr>
          <w:rFonts w:ascii="David" w:hAnsi="David" w:cs="David"/>
          <w:b/>
          <w:bCs/>
          <w:rtl/>
        </w:rPr>
        <w:t>:</w:t>
      </w:r>
    </w:p>
    <w:p w14:paraId="1BC7378E" w14:textId="066FA5E8" w:rsidR="002C0F73" w:rsidRPr="003E78B4" w:rsidRDefault="00146C42" w:rsidP="006E0990">
      <w:pPr>
        <w:pStyle w:val="a3"/>
        <w:numPr>
          <w:ilvl w:val="0"/>
          <w:numId w:val="8"/>
        </w:numPr>
        <w:bidi/>
        <w:spacing w:after="0" w:line="360" w:lineRule="auto"/>
        <w:jc w:val="both"/>
        <w:rPr>
          <w:rFonts w:ascii="David" w:hAnsi="David" w:cs="David"/>
        </w:rPr>
      </w:pPr>
      <w:r w:rsidRPr="003E78B4">
        <w:rPr>
          <w:rFonts w:ascii="David" w:hAnsi="David" w:cs="David"/>
          <w:rtl/>
        </w:rPr>
        <w:t xml:space="preserve">אם הביטול הוא </w:t>
      </w:r>
      <w:r w:rsidRPr="0037064F">
        <w:rPr>
          <w:rFonts w:ascii="David" w:hAnsi="David" w:cs="David"/>
          <w:highlight w:val="lightGray"/>
          <w:rtl/>
        </w:rPr>
        <w:t>מתוך אינ</w:t>
      </w:r>
      <w:r w:rsidR="002C0F73" w:rsidRPr="0037064F">
        <w:rPr>
          <w:rFonts w:ascii="David" w:hAnsi="David" w:cs="David"/>
          <w:highlight w:val="lightGray"/>
          <w:rtl/>
        </w:rPr>
        <w:t>ט</w:t>
      </w:r>
      <w:r w:rsidRPr="0037064F">
        <w:rPr>
          <w:rFonts w:ascii="David" w:hAnsi="David" w:cs="David"/>
          <w:highlight w:val="lightGray"/>
          <w:rtl/>
        </w:rPr>
        <w:t>רס אישי- לא בסדר.</w:t>
      </w:r>
      <w:r w:rsidRPr="003E78B4">
        <w:rPr>
          <w:rFonts w:ascii="David" w:hAnsi="David" w:cs="David"/>
          <w:rtl/>
        </w:rPr>
        <w:t xml:space="preserve"> </w:t>
      </w:r>
    </w:p>
    <w:p w14:paraId="44AB0532" w14:textId="77777777" w:rsidR="00423ADB" w:rsidRPr="003E78B4" w:rsidRDefault="00146C42" w:rsidP="006E0990">
      <w:pPr>
        <w:pStyle w:val="a3"/>
        <w:numPr>
          <w:ilvl w:val="0"/>
          <w:numId w:val="8"/>
        </w:numPr>
        <w:bidi/>
        <w:spacing w:line="360" w:lineRule="auto"/>
        <w:jc w:val="both"/>
        <w:rPr>
          <w:rFonts w:ascii="David" w:hAnsi="David" w:cs="David"/>
          <w:rtl/>
        </w:rPr>
      </w:pPr>
      <w:r w:rsidRPr="003E78B4">
        <w:rPr>
          <w:rFonts w:ascii="David" w:hAnsi="David" w:cs="David"/>
          <w:rtl/>
        </w:rPr>
        <w:t xml:space="preserve">אם </w:t>
      </w:r>
      <w:r w:rsidRPr="0037064F">
        <w:rPr>
          <w:rFonts w:ascii="David" w:hAnsi="David" w:cs="David"/>
          <w:highlight w:val="lightGray"/>
          <w:rtl/>
        </w:rPr>
        <w:t>טעות בתו"ל בית הדין יתחשב.</w:t>
      </w:r>
      <w:r w:rsidR="00423ADB" w:rsidRPr="003E78B4">
        <w:rPr>
          <w:rFonts w:ascii="David" w:hAnsi="David" w:cs="David"/>
          <w:rtl/>
        </w:rPr>
        <w:t xml:space="preserve"> </w:t>
      </w:r>
    </w:p>
    <w:p w14:paraId="6FF33B5C" w14:textId="77777777" w:rsidR="00423ADB" w:rsidRPr="003E78B4" w:rsidRDefault="00423ADB" w:rsidP="006E0990">
      <w:pPr>
        <w:pStyle w:val="a3"/>
        <w:numPr>
          <w:ilvl w:val="0"/>
          <w:numId w:val="8"/>
        </w:numPr>
        <w:bidi/>
        <w:spacing w:line="360" w:lineRule="auto"/>
        <w:jc w:val="both"/>
        <w:rPr>
          <w:rFonts w:ascii="David" w:hAnsi="David" w:cs="David"/>
          <w:rtl/>
        </w:rPr>
      </w:pPr>
      <w:r w:rsidRPr="003E78B4">
        <w:rPr>
          <w:rFonts w:ascii="David" w:hAnsi="David" w:cs="David"/>
          <w:rtl/>
        </w:rPr>
        <w:t xml:space="preserve">במידה </w:t>
      </w:r>
      <w:r w:rsidRPr="0037064F">
        <w:rPr>
          <w:rFonts w:ascii="David" w:hAnsi="David" w:cs="David"/>
          <w:highlight w:val="lightGray"/>
          <w:rtl/>
        </w:rPr>
        <w:t>ואדם עושה משא ומתן</w:t>
      </w:r>
      <w:r w:rsidRPr="003E78B4">
        <w:rPr>
          <w:rFonts w:ascii="David" w:hAnsi="David" w:cs="David"/>
          <w:rtl/>
        </w:rPr>
        <w:t xml:space="preserve"> בנוגע לעסקה </w:t>
      </w:r>
      <w:r w:rsidRPr="0037064F">
        <w:rPr>
          <w:rFonts w:ascii="David" w:hAnsi="David" w:cs="David"/>
          <w:highlight w:val="lightGray"/>
          <w:rtl/>
        </w:rPr>
        <w:t xml:space="preserve">ואז חוזר בו, רואים בו </w:t>
      </w:r>
      <w:r w:rsidRPr="0037064F">
        <w:rPr>
          <w:rFonts w:ascii="David" w:hAnsi="David" w:cs="David"/>
          <w:highlight w:val="cyan"/>
          <w:rtl/>
        </w:rPr>
        <w:t>מחוסר אמנה.</w:t>
      </w:r>
    </w:p>
    <w:p w14:paraId="61391D59" w14:textId="3B7804EA" w:rsidR="002C0F73" w:rsidRPr="003E78B4" w:rsidRDefault="00423ADB" w:rsidP="006E0990">
      <w:pPr>
        <w:pStyle w:val="a3"/>
        <w:numPr>
          <w:ilvl w:val="0"/>
          <w:numId w:val="8"/>
        </w:numPr>
        <w:bidi/>
        <w:spacing w:line="360" w:lineRule="auto"/>
        <w:jc w:val="both"/>
        <w:rPr>
          <w:rFonts w:ascii="David" w:hAnsi="David" w:cs="David"/>
        </w:rPr>
      </w:pPr>
      <w:r w:rsidRPr="003E78B4">
        <w:rPr>
          <w:rFonts w:ascii="David" w:hAnsi="David" w:cs="David"/>
          <w:rtl/>
        </w:rPr>
        <w:t xml:space="preserve">במידה ואדם אחד אומר לחברו </w:t>
      </w:r>
      <w:r w:rsidRPr="0037064F">
        <w:rPr>
          <w:rFonts w:ascii="David" w:hAnsi="David" w:cs="David"/>
          <w:highlight w:val="lightGray"/>
          <w:rtl/>
        </w:rPr>
        <w:t>שייתן לו מתנה מסוימת ולא עומד בכך</w:t>
      </w:r>
      <w:r w:rsidRPr="003E78B4">
        <w:rPr>
          <w:rFonts w:ascii="David" w:hAnsi="David" w:cs="David"/>
          <w:rtl/>
        </w:rPr>
        <w:t xml:space="preserve">- גם עליו רואים </w:t>
      </w:r>
      <w:r w:rsidRPr="0037064F">
        <w:rPr>
          <w:rFonts w:ascii="David" w:hAnsi="David" w:cs="David"/>
          <w:highlight w:val="cyan"/>
          <w:rtl/>
        </w:rPr>
        <w:t>כמחוסר אמנה</w:t>
      </w:r>
      <w:r w:rsidR="002C0F73" w:rsidRPr="003E78B4">
        <w:rPr>
          <w:rFonts w:ascii="David" w:hAnsi="David" w:cs="David"/>
          <w:rtl/>
        </w:rPr>
        <w:t xml:space="preserve"> כיוון לא עמד במילתו</w:t>
      </w:r>
      <w:r w:rsidRPr="003E78B4">
        <w:rPr>
          <w:rFonts w:ascii="David" w:hAnsi="David" w:cs="David"/>
          <w:rtl/>
        </w:rPr>
        <w:t xml:space="preserve">. </w:t>
      </w:r>
    </w:p>
    <w:p w14:paraId="6727D2F2" w14:textId="7B3C5533" w:rsidR="00423ADB" w:rsidRDefault="00423ADB" w:rsidP="006E0990">
      <w:pPr>
        <w:pStyle w:val="a3"/>
        <w:numPr>
          <w:ilvl w:val="0"/>
          <w:numId w:val="8"/>
        </w:numPr>
        <w:bidi/>
        <w:spacing w:line="360" w:lineRule="auto"/>
        <w:jc w:val="both"/>
        <w:rPr>
          <w:rFonts w:ascii="David" w:hAnsi="David" w:cs="David"/>
        </w:rPr>
      </w:pPr>
      <w:r w:rsidRPr="003E78B4">
        <w:rPr>
          <w:rFonts w:ascii="David" w:hAnsi="David" w:cs="David"/>
          <w:rtl/>
        </w:rPr>
        <w:t xml:space="preserve">אם אדם אומר שייתן לחברו מתנה גדולה ויקרה והרי ברור שהוא </w:t>
      </w:r>
      <w:r w:rsidRPr="0037064F">
        <w:rPr>
          <w:rFonts w:ascii="David" w:hAnsi="David" w:cs="David"/>
          <w:highlight w:val="lightGray"/>
          <w:rtl/>
        </w:rPr>
        <w:t>לא יוכל לעמוד במתנה</w:t>
      </w:r>
      <w:r w:rsidRPr="003E78B4">
        <w:rPr>
          <w:rFonts w:ascii="David" w:hAnsi="David" w:cs="David"/>
          <w:rtl/>
        </w:rPr>
        <w:t xml:space="preserve"> זו ולא הייתה כוונה של ממש, עליו </w:t>
      </w:r>
      <w:r w:rsidRPr="0037064F">
        <w:rPr>
          <w:rFonts w:ascii="David" w:hAnsi="David" w:cs="David"/>
          <w:highlight w:val="lightGray"/>
          <w:rtl/>
        </w:rPr>
        <w:t>לא אומרים שהוא מחוסר אמנה.</w:t>
      </w:r>
      <w:r w:rsidRPr="003E78B4">
        <w:rPr>
          <w:rFonts w:ascii="David" w:hAnsi="David" w:cs="David"/>
          <w:rtl/>
        </w:rPr>
        <w:t xml:space="preserve"> </w:t>
      </w:r>
    </w:p>
    <w:p w14:paraId="69341B76" w14:textId="3A09E9D4" w:rsidR="00C5093D" w:rsidRPr="003B4A98" w:rsidRDefault="00C5093D" w:rsidP="00DD7EE3">
      <w:pPr>
        <w:spacing w:after="0" w:line="360" w:lineRule="auto"/>
        <w:ind w:left="851"/>
        <w:jc w:val="both"/>
        <w:rPr>
          <w:rFonts w:ascii="David" w:hAnsi="David" w:cs="David"/>
          <w:color w:val="FF0000"/>
          <w:rtl/>
        </w:rPr>
      </w:pPr>
    </w:p>
    <w:sectPr w:rsidR="00C5093D" w:rsidRPr="003B4A98" w:rsidSect="00595C66">
      <w:head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CB6EA" w14:textId="77777777" w:rsidR="00F62D5F" w:rsidRDefault="00F62D5F" w:rsidP="00F62D5F">
      <w:pPr>
        <w:spacing w:after="0" w:line="240" w:lineRule="auto"/>
      </w:pPr>
      <w:r>
        <w:separator/>
      </w:r>
    </w:p>
  </w:endnote>
  <w:endnote w:type="continuationSeparator" w:id="0">
    <w:p w14:paraId="6BB537F7" w14:textId="77777777" w:rsidR="00F62D5F" w:rsidRDefault="00F62D5F" w:rsidP="00F6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2483E" w14:textId="77777777" w:rsidR="00F62D5F" w:rsidRDefault="00F62D5F" w:rsidP="00F62D5F">
      <w:pPr>
        <w:spacing w:after="0" w:line="240" w:lineRule="auto"/>
      </w:pPr>
      <w:r>
        <w:separator/>
      </w:r>
    </w:p>
  </w:footnote>
  <w:footnote w:type="continuationSeparator" w:id="0">
    <w:p w14:paraId="4898D48D" w14:textId="77777777" w:rsidR="00F62D5F" w:rsidRDefault="00F62D5F" w:rsidP="00F62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2A972" w14:textId="07350653" w:rsidR="00F62D5F" w:rsidRPr="00F62D5F" w:rsidRDefault="00F62D5F">
    <w:pPr>
      <w:pStyle w:val="ab"/>
      <w:rPr>
        <w:rFonts w:ascii="David" w:hAnsi="David" w:cs="David"/>
        <w:b/>
        <w:bCs/>
        <w:sz w:val="32"/>
        <w:szCs w:val="32"/>
      </w:rPr>
    </w:pPr>
    <w:r w:rsidRPr="00F62D5F">
      <w:rPr>
        <w:rFonts w:ascii="David" w:hAnsi="David" w:cs="David"/>
        <w:b/>
        <w:bCs/>
        <w:sz w:val="32"/>
        <w:szCs w:val="32"/>
        <w:rtl/>
      </w:rPr>
      <w:t>מחברת זהב משפט עברי</w:t>
    </w:r>
  </w:p>
  <w:p w14:paraId="2171FA27" w14:textId="358D33C5" w:rsidR="00F62D5F" w:rsidRPr="00F62D5F" w:rsidRDefault="00F62D5F">
    <w:pPr>
      <w:pStyle w:val="ab"/>
      <w:rPr>
        <w:rFonts w:ascii="David" w:hAnsi="David" w:cs="David"/>
      </w:rPr>
    </w:pPr>
    <w:r w:rsidRPr="00F62D5F">
      <w:rPr>
        <w:rFonts w:ascii="David" w:hAnsi="David" w:cs="David"/>
        <w:rtl/>
      </w:rPr>
      <w:t>שרון אלמגור, מבוסס על המחברת של ניצן ושני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67AF"/>
    <w:multiLevelType w:val="multilevel"/>
    <w:tmpl w:val="D82EFD4C"/>
    <w:lvl w:ilvl="0">
      <w:start w:val="1"/>
      <w:numFmt w:val="decimal"/>
      <w:lvlText w:val="%1."/>
      <w:lvlJc w:val="left"/>
      <w:pPr>
        <w:ind w:left="360" w:hanging="360"/>
      </w:pPr>
      <w:rPr>
        <w:b w:val="0"/>
        <w:bCs w:val="0"/>
      </w:rPr>
    </w:lvl>
    <w:lvl w:ilvl="1">
      <w:start w:val="1"/>
      <w:numFmt w:val="hebrew1"/>
      <w:lvlText w:val="%2."/>
      <w:lvlJc w:val="left"/>
      <w:pPr>
        <w:ind w:left="720" w:hanging="360"/>
      </w:pPr>
      <w:rPr>
        <w:b w:val="0"/>
        <w:bCs w:val="0"/>
      </w:rPr>
    </w:lvl>
    <w:lvl w:ilvl="2">
      <w:start w:val="1"/>
      <w:numFmt w:val="decimal"/>
      <w:lvlText w:val="%3)"/>
      <w:lvlJc w:val="left"/>
      <w:pPr>
        <w:ind w:left="1080" w:hanging="360"/>
      </w:pPr>
      <w:rPr>
        <w:b w:val="0"/>
        <w:bCs w:val="0"/>
        <w:i w:val="0"/>
        <w:iCs w:val="0"/>
      </w:rPr>
    </w:lvl>
    <w:lvl w:ilvl="3">
      <w:start w:val="1"/>
      <w:numFmt w:val="hebrew1"/>
      <w:lvlText w:val="%4)"/>
      <w:lvlJc w:val="left"/>
      <w:pPr>
        <w:ind w:left="1440" w:hanging="360"/>
      </w:pPr>
    </w:lvl>
    <w:lvl w:ilvl="4">
      <w:start w:val="1"/>
      <w:numFmt w:val="decimal"/>
      <w:lvlText w:val="(%5)"/>
      <w:lvlJc w:val="left"/>
      <w:pPr>
        <w:ind w:left="1800" w:hanging="360"/>
      </w:pPr>
    </w:lvl>
    <w:lvl w:ilvl="5">
      <w:start w:val="1"/>
      <w:numFmt w:val="hebrew1"/>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4921BB"/>
    <w:multiLevelType w:val="hybridMultilevel"/>
    <w:tmpl w:val="91E4606C"/>
    <w:lvl w:ilvl="0" w:tplc="04090013">
      <w:start w:val="1"/>
      <w:numFmt w:val="hebrew1"/>
      <w:lvlText w:val="%1."/>
      <w:lvlJc w:val="center"/>
      <w:pPr>
        <w:ind w:left="720" w:hanging="360"/>
      </w:pPr>
    </w:lvl>
    <w:lvl w:ilvl="1" w:tplc="04090013">
      <w:start w:val="1"/>
      <w:numFmt w:val="hebrew1"/>
      <w:lvlText w:val="%2."/>
      <w:lvlJc w:val="center"/>
      <w:pPr>
        <w:ind w:left="1068" w:hanging="360"/>
      </w:pPr>
    </w:lvl>
    <w:lvl w:ilvl="2" w:tplc="66B009EA">
      <w:start w:val="2"/>
      <w:numFmt w:val="bullet"/>
      <w:lvlText w:val=""/>
      <w:lvlJc w:val="left"/>
      <w:pPr>
        <w:ind w:left="2340" w:hanging="360"/>
      </w:pPr>
      <w:rPr>
        <w:rFonts w:ascii="Symbol" w:eastAsiaTheme="minorHAnsi" w:hAnsi="Symbol" w:cs="David"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92387"/>
    <w:multiLevelType w:val="hybridMultilevel"/>
    <w:tmpl w:val="7B329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0C3D"/>
    <w:multiLevelType w:val="multilevel"/>
    <w:tmpl w:val="4778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1E0746"/>
    <w:multiLevelType w:val="multilevel"/>
    <w:tmpl w:val="8634157E"/>
    <w:lvl w:ilvl="0">
      <w:start w:val="1"/>
      <w:numFmt w:val="decimal"/>
      <w:lvlText w:val="%1."/>
      <w:lvlJc w:val="left"/>
      <w:pPr>
        <w:ind w:left="-1092" w:hanging="360"/>
      </w:pPr>
      <w:rPr>
        <w:rFonts w:hint="default"/>
        <w:b w:val="0"/>
        <w:bCs w:val="0"/>
      </w:rPr>
    </w:lvl>
    <w:lvl w:ilvl="1">
      <w:start w:val="1"/>
      <w:numFmt w:val="hebrew1"/>
      <w:lvlText w:val="%2."/>
      <w:lvlJc w:val="left"/>
      <w:pPr>
        <w:ind w:left="643" w:hanging="360"/>
      </w:pPr>
      <w:rPr>
        <w:rFonts w:hint="default"/>
      </w:rPr>
    </w:lvl>
    <w:lvl w:ilvl="2">
      <w:start w:val="1"/>
      <w:numFmt w:val="decimal"/>
      <w:lvlText w:val="%3)"/>
      <w:lvlJc w:val="left"/>
      <w:pPr>
        <w:ind w:left="-525" w:hanging="360"/>
      </w:pPr>
      <w:rPr>
        <w:rFonts w:hint="default"/>
        <w:b w:val="0"/>
        <w:bCs w:val="0"/>
      </w:rPr>
    </w:lvl>
    <w:lvl w:ilvl="3">
      <w:start w:val="1"/>
      <w:numFmt w:val="hebrew1"/>
      <w:lvlText w:val="%4)"/>
      <w:lvlJc w:val="left"/>
      <w:pPr>
        <w:ind w:left="-525" w:hanging="360"/>
      </w:pPr>
      <w:rPr>
        <w:rFonts w:hint="default"/>
      </w:rPr>
    </w:lvl>
    <w:lvl w:ilvl="4">
      <w:start w:val="1"/>
      <w:numFmt w:val="decimal"/>
      <w:lvlText w:val="(%5)"/>
      <w:lvlJc w:val="left"/>
      <w:pPr>
        <w:ind w:left="348" w:hanging="360"/>
      </w:pPr>
      <w:rPr>
        <w:rFonts w:hint="default"/>
      </w:rPr>
    </w:lvl>
    <w:lvl w:ilvl="5">
      <w:start w:val="1"/>
      <w:numFmt w:val="hebrew1"/>
      <w:lvlText w:val="(%6)"/>
      <w:lvlJc w:val="left"/>
      <w:pPr>
        <w:ind w:left="708" w:hanging="360"/>
      </w:pPr>
      <w:rPr>
        <w:rFonts w:hint="default"/>
      </w:rPr>
    </w:lvl>
    <w:lvl w:ilvl="6">
      <w:start w:val="1"/>
      <w:numFmt w:val="lowerRoman"/>
      <w:lvlText w:val="%7."/>
      <w:lvlJc w:val="left"/>
      <w:pPr>
        <w:ind w:left="1068" w:hanging="360"/>
      </w:pPr>
      <w:rPr>
        <w:rFonts w:hint="default"/>
      </w:rPr>
    </w:lvl>
    <w:lvl w:ilvl="7">
      <w:start w:val="1"/>
      <w:numFmt w:val="lowerLetter"/>
      <w:lvlText w:val="%8."/>
      <w:lvlJc w:val="left"/>
      <w:pPr>
        <w:ind w:left="1428" w:hanging="360"/>
      </w:pPr>
      <w:rPr>
        <w:rFonts w:hint="default"/>
      </w:rPr>
    </w:lvl>
    <w:lvl w:ilvl="8">
      <w:start w:val="1"/>
      <w:numFmt w:val="lowerRoman"/>
      <w:lvlText w:val="%9)"/>
      <w:lvlJc w:val="left"/>
      <w:pPr>
        <w:ind w:left="1788" w:hanging="360"/>
      </w:pPr>
      <w:rPr>
        <w:rFonts w:hint="default"/>
      </w:rPr>
    </w:lvl>
  </w:abstractNum>
  <w:abstractNum w:abstractNumId="5" w15:restartNumberingAfterBreak="0">
    <w:nsid w:val="0A8B14B5"/>
    <w:multiLevelType w:val="hybridMultilevel"/>
    <w:tmpl w:val="650AD074"/>
    <w:lvl w:ilvl="0" w:tplc="A4921656">
      <w:start w:val="1"/>
      <w:numFmt w:val="bullet"/>
      <w:lvlText w:val=""/>
      <w:lvlJc w:val="left"/>
      <w:pPr>
        <w:ind w:left="1080" w:hanging="360"/>
      </w:pPr>
      <w:rPr>
        <w:rFonts w:ascii="Symbol" w:eastAsiaTheme="minorHAnsi" w:hAnsi="Symbol" w:cs="David"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18588B"/>
    <w:multiLevelType w:val="hybridMultilevel"/>
    <w:tmpl w:val="9E66425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1326B"/>
    <w:multiLevelType w:val="multilevel"/>
    <w:tmpl w:val="3676C1D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E7075B"/>
    <w:multiLevelType w:val="hybridMultilevel"/>
    <w:tmpl w:val="C076F0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E528B"/>
    <w:multiLevelType w:val="multilevel"/>
    <w:tmpl w:val="7976110E"/>
    <w:lvl w:ilvl="0">
      <w:start w:val="1"/>
      <w:numFmt w:val="decimal"/>
      <w:lvlText w:val="%1."/>
      <w:lvlJc w:val="left"/>
      <w:pPr>
        <w:ind w:left="360" w:hanging="360"/>
      </w:pPr>
      <w:rPr>
        <w:rFonts w:hint="default"/>
      </w:rPr>
    </w:lvl>
    <w:lvl w:ilvl="1">
      <w:start w:val="1"/>
      <w:numFmt w:val="hebrew1"/>
      <w:lvlText w:val="%2."/>
      <w:lvlJc w:val="left"/>
      <w:pPr>
        <w:ind w:left="360" w:hanging="360"/>
      </w:pPr>
      <w:rPr>
        <w:rFonts w:hint="default"/>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F728FB"/>
    <w:multiLevelType w:val="multilevel"/>
    <w:tmpl w:val="9B7A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606727"/>
    <w:multiLevelType w:val="hybridMultilevel"/>
    <w:tmpl w:val="111A89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491668"/>
    <w:multiLevelType w:val="multilevel"/>
    <w:tmpl w:val="95AA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CE5680"/>
    <w:multiLevelType w:val="hybridMultilevel"/>
    <w:tmpl w:val="679C57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AC46A2"/>
    <w:multiLevelType w:val="hybridMultilevel"/>
    <w:tmpl w:val="157ED914"/>
    <w:lvl w:ilvl="0" w:tplc="B2341976">
      <w:start w:val="1"/>
      <w:numFmt w:val="bullet"/>
      <w:lvlText w:val="-"/>
      <w:lvlJc w:val="left"/>
      <w:pPr>
        <w:ind w:left="1080" w:hanging="360"/>
      </w:pPr>
      <w:rPr>
        <w:rFonts w:ascii="David" w:eastAsiaTheme="minorHAnsi" w:hAnsi="David" w:cs="David"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06344E"/>
    <w:multiLevelType w:val="multilevel"/>
    <w:tmpl w:val="B696354A"/>
    <w:lvl w:ilvl="0">
      <w:start w:val="1"/>
      <w:numFmt w:val="decimal"/>
      <w:lvlText w:val="%1."/>
      <w:lvlJc w:val="left"/>
      <w:pPr>
        <w:ind w:left="360" w:hanging="360"/>
      </w:pPr>
      <w:rPr>
        <w:b w:val="0"/>
        <w:bCs w:val="0"/>
      </w:rPr>
    </w:lvl>
    <w:lvl w:ilvl="1">
      <w:start w:val="1"/>
      <w:numFmt w:val="hebrew1"/>
      <w:lvlText w:val="%2."/>
      <w:lvlJc w:val="left"/>
      <w:pPr>
        <w:ind w:left="720" w:hanging="360"/>
      </w:pPr>
      <w:rPr>
        <w:rFonts w:ascii="David" w:eastAsiaTheme="minorHAnsi" w:hAnsi="David" w:cs="David"/>
        <w:b w:val="0"/>
        <w:bCs w:val="0"/>
        <w:color w:val="FF0000"/>
      </w:rPr>
    </w:lvl>
    <w:lvl w:ilvl="2">
      <w:start w:val="1"/>
      <w:numFmt w:val="decimal"/>
      <w:lvlText w:val="%3)"/>
      <w:lvlJc w:val="left"/>
      <w:pPr>
        <w:ind w:left="1080" w:hanging="360"/>
      </w:pPr>
      <w:rPr>
        <w:b w:val="0"/>
        <w:bCs w:val="0"/>
        <w:i w:val="0"/>
        <w:iCs w:val="0"/>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hebrew1"/>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1B67654"/>
    <w:multiLevelType w:val="multilevel"/>
    <w:tmpl w:val="64ACAB20"/>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color w:val="FF0000"/>
      </w:rPr>
    </w:lvl>
    <w:lvl w:ilvl="2">
      <w:start w:val="1"/>
      <w:numFmt w:val="decimal"/>
      <w:lvlText w:val="%3)"/>
      <w:lvlJc w:val="left"/>
      <w:pPr>
        <w:ind w:left="502"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3CF7EBE"/>
    <w:multiLevelType w:val="multilevel"/>
    <w:tmpl w:val="5FE0988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A011A3"/>
    <w:multiLevelType w:val="hybridMultilevel"/>
    <w:tmpl w:val="C16A72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C27D5C"/>
    <w:multiLevelType w:val="multilevel"/>
    <w:tmpl w:val="43AEC39E"/>
    <w:lvl w:ilvl="0">
      <w:start w:val="1"/>
      <w:numFmt w:val="decimal"/>
      <w:lvlText w:val="%1."/>
      <w:lvlJc w:val="left"/>
      <w:pPr>
        <w:ind w:left="360" w:hanging="360"/>
      </w:pPr>
      <w:rPr>
        <w:b w:val="0"/>
        <w:bCs w:val="0"/>
      </w:rPr>
    </w:lvl>
    <w:lvl w:ilvl="1">
      <w:start w:val="1"/>
      <w:numFmt w:val="hebrew1"/>
      <w:lvlText w:val="%2."/>
      <w:lvlJc w:val="left"/>
      <w:pPr>
        <w:ind w:left="720" w:hanging="360"/>
      </w:pPr>
    </w:lvl>
    <w:lvl w:ilvl="2">
      <w:start w:val="1"/>
      <w:numFmt w:val="decimal"/>
      <w:lvlText w:val="%3)"/>
      <w:lvlJc w:val="left"/>
      <w:pPr>
        <w:ind w:left="1080" w:hanging="360"/>
      </w:pPr>
      <w:rPr>
        <w:i w:val="0"/>
        <w:iCs w:val="0"/>
      </w:rPr>
    </w:lvl>
    <w:lvl w:ilvl="3">
      <w:start w:val="1"/>
      <w:numFmt w:val="hebrew1"/>
      <w:lvlText w:val="%4)"/>
      <w:lvlJc w:val="left"/>
      <w:pPr>
        <w:ind w:left="1440" w:hanging="360"/>
      </w:pPr>
    </w:lvl>
    <w:lvl w:ilvl="4">
      <w:start w:val="1"/>
      <w:numFmt w:val="decimal"/>
      <w:lvlText w:val="(%5)"/>
      <w:lvlJc w:val="left"/>
      <w:pPr>
        <w:ind w:left="1800" w:hanging="360"/>
      </w:pPr>
    </w:lvl>
    <w:lvl w:ilvl="5">
      <w:start w:val="1"/>
      <w:numFmt w:val="hebrew1"/>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B15862"/>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7C4CC7"/>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7DE0930"/>
    <w:multiLevelType w:val="hybridMultilevel"/>
    <w:tmpl w:val="44AE3E70"/>
    <w:lvl w:ilvl="0" w:tplc="3A86B9AA">
      <w:start w:val="1"/>
      <w:numFmt w:val="hebrew1"/>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447F74FD"/>
    <w:multiLevelType w:val="multilevel"/>
    <w:tmpl w:val="CDD8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C702CD"/>
    <w:multiLevelType w:val="multilevel"/>
    <w:tmpl w:val="9C4EEBCE"/>
    <w:lvl w:ilvl="0">
      <w:start w:val="1"/>
      <w:numFmt w:val="decimal"/>
      <w:lvlText w:val="%1."/>
      <w:lvlJc w:val="left"/>
      <w:pPr>
        <w:ind w:left="360" w:hanging="360"/>
      </w:pPr>
      <w:rPr>
        <w:b w:val="0"/>
        <w:bCs w:val="0"/>
      </w:rPr>
    </w:lvl>
    <w:lvl w:ilvl="1">
      <w:start w:val="1"/>
      <w:numFmt w:val="decimal"/>
      <w:lvlText w:val="%2)"/>
      <w:lvlJc w:val="left"/>
      <w:pPr>
        <w:ind w:left="1210" w:hanging="360"/>
      </w:pPr>
      <w:rPr>
        <w:b w:val="0"/>
        <w:bCs w:val="0"/>
        <w:color w:val="auto"/>
      </w:rPr>
    </w:lvl>
    <w:lvl w:ilvl="2">
      <w:start w:val="1"/>
      <w:numFmt w:val="decimal"/>
      <w:lvlText w:val="%3)"/>
      <w:lvlJc w:val="left"/>
      <w:pPr>
        <w:ind w:left="1080" w:hanging="360"/>
      </w:pPr>
      <w:rPr>
        <w:b w:val="0"/>
        <w:bCs w:val="0"/>
        <w:i w:val="0"/>
        <w:iCs w:val="0"/>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hebrew1"/>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CF28D8"/>
    <w:multiLevelType w:val="hybridMultilevel"/>
    <w:tmpl w:val="976E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F2FEF"/>
    <w:multiLevelType w:val="multilevel"/>
    <w:tmpl w:val="2CF07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997613"/>
    <w:multiLevelType w:val="multilevel"/>
    <w:tmpl w:val="0E8E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5454C9"/>
    <w:multiLevelType w:val="hybridMultilevel"/>
    <w:tmpl w:val="409E44D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F1E84"/>
    <w:multiLevelType w:val="hybridMultilevel"/>
    <w:tmpl w:val="C406D330"/>
    <w:lvl w:ilvl="0" w:tplc="7090BDF0">
      <w:start w:val="1"/>
      <w:numFmt w:val="hebrew1"/>
      <w:lvlText w:val="%1."/>
      <w:lvlJc w:val="center"/>
      <w:pPr>
        <w:ind w:left="785" w:hanging="360"/>
      </w:pPr>
      <w:rPr>
        <w:b w:val="0"/>
        <w:bCs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15:restartNumberingAfterBreak="0">
    <w:nsid w:val="53F34AD0"/>
    <w:multiLevelType w:val="hybridMultilevel"/>
    <w:tmpl w:val="5058C5E2"/>
    <w:lvl w:ilvl="0" w:tplc="61DA4108">
      <w:start w:val="2"/>
      <w:numFmt w:val="bullet"/>
      <w:lvlText w:val="•"/>
      <w:lvlJc w:val="left"/>
      <w:pPr>
        <w:ind w:left="1080" w:hanging="72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07DC7"/>
    <w:multiLevelType w:val="hybridMultilevel"/>
    <w:tmpl w:val="165ACF6A"/>
    <w:lvl w:ilvl="0" w:tplc="B2341976">
      <w:start w:val="1"/>
      <w:numFmt w:val="bullet"/>
      <w:lvlText w:val="-"/>
      <w:lvlJc w:val="left"/>
      <w:pPr>
        <w:ind w:left="720" w:hanging="360"/>
      </w:pPr>
      <w:rPr>
        <w:rFonts w:ascii="David" w:eastAsiaTheme="minorHAnsi" w:hAnsi="David" w:cs="Davi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6F5706"/>
    <w:multiLevelType w:val="hybridMultilevel"/>
    <w:tmpl w:val="7A0A44FA"/>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C7099"/>
    <w:multiLevelType w:val="hybridMultilevel"/>
    <w:tmpl w:val="C43CB33C"/>
    <w:lvl w:ilvl="0" w:tplc="8F180A64">
      <w:numFmt w:val="bullet"/>
      <w:lvlText w:val="-"/>
      <w:lvlJc w:val="left"/>
      <w:pPr>
        <w:ind w:left="720" w:hanging="360"/>
      </w:pPr>
      <w:rPr>
        <w:rFonts w:ascii="David" w:eastAsiaTheme="minorHAnsi" w:hAnsi="David" w:cs="David"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30C13"/>
    <w:multiLevelType w:val="multilevel"/>
    <w:tmpl w:val="F18AD6BC"/>
    <w:lvl w:ilvl="0">
      <w:start w:val="1"/>
      <w:numFmt w:val="decimal"/>
      <w:lvlText w:val="%1."/>
      <w:lvlJc w:val="left"/>
      <w:pPr>
        <w:ind w:left="360" w:hanging="360"/>
      </w:pPr>
      <w:rPr>
        <w:b w:val="0"/>
        <w:bCs w:val="0"/>
      </w:rPr>
    </w:lvl>
    <w:lvl w:ilvl="1">
      <w:start w:val="1"/>
      <w:numFmt w:val="hebrew1"/>
      <w:lvlText w:val="%2."/>
      <w:lvlJc w:val="left"/>
      <w:pPr>
        <w:ind w:left="720" w:hanging="360"/>
      </w:pPr>
      <w:rPr>
        <w:b w:val="0"/>
        <w:bCs w:val="0"/>
        <w:color w:val="FF0000"/>
      </w:rPr>
    </w:lvl>
    <w:lvl w:ilvl="2">
      <w:start w:val="1"/>
      <w:numFmt w:val="decimal"/>
      <w:lvlText w:val="%3)"/>
      <w:lvlJc w:val="left"/>
      <w:pPr>
        <w:ind w:left="1080" w:hanging="360"/>
      </w:pPr>
      <w:rPr>
        <w:i w:val="0"/>
        <w:iCs w:val="0"/>
      </w:rPr>
    </w:lvl>
    <w:lvl w:ilvl="3">
      <w:start w:val="1"/>
      <w:numFmt w:val="hebrew1"/>
      <w:lvlText w:val="%4)"/>
      <w:lvlJc w:val="left"/>
      <w:pPr>
        <w:ind w:left="1440" w:hanging="360"/>
      </w:pPr>
    </w:lvl>
    <w:lvl w:ilvl="4">
      <w:start w:val="1"/>
      <w:numFmt w:val="decimal"/>
      <w:lvlText w:val="(%5)"/>
      <w:lvlJc w:val="left"/>
      <w:pPr>
        <w:ind w:left="1800" w:hanging="360"/>
      </w:pPr>
    </w:lvl>
    <w:lvl w:ilvl="5">
      <w:start w:val="1"/>
      <w:numFmt w:val="hebrew1"/>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FC55051"/>
    <w:multiLevelType w:val="hybridMultilevel"/>
    <w:tmpl w:val="D9985386"/>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0061D2F"/>
    <w:multiLevelType w:val="hybridMultilevel"/>
    <w:tmpl w:val="B9CC403C"/>
    <w:lvl w:ilvl="0" w:tplc="8C484F5E">
      <w:start w:val="1"/>
      <w:numFmt w:val="decimal"/>
      <w:lvlText w:val="%1)"/>
      <w:lvlJc w:val="left"/>
      <w:pPr>
        <w:ind w:left="1068" w:hanging="360"/>
      </w:pPr>
      <w:rPr>
        <w:b w:val="0"/>
        <w:bCs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15:restartNumberingAfterBreak="0">
    <w:nsid w:val="602069A6"/>
    <w:multiLevelType w:val="hybridMultilevel"/>
    <w:tmpl w:val="8AE021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4A4014"/>
    <w:multiLevelType w:val="multilevel"/>
    <w:tmpl w:val="43AEC39E"/>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1DA3A6B"/>
    <w:multiLevelType w:val="multilevel"/>
    <w:tmpl w:val="43AEC39E"/>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6B62AC7"/>
    <w:multiLevelType w:val="multilevel"/>
    <w:tmpl w:val="43AEC39E"/>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7DB187A"/>
    <w:multiLevelType w:val="hybridMultilevel"/>
    <w:tmpl w:val="75C0DFF0"/>
    <w:lvl w:ilvl="0" w:tplc="7D4C4C1E">
      <w:start w:val="1"/>
      <w:numFmt w:val="hebrew1"/>
      <w:lvlText w:val="%1."/>
      <w:lvlJc w:val="left"/>
      <w:pPr>
        <w:ind w:left="720" w:hanging="360"/>
      </w:pPr>
      <w:rPr>
        <w:rFonts w:hint="default"/>
        <w:color w:val="FF000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11"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121C8"/>
    <w:multiLevelType w:val="hybridMultilevel"/>
    <w:tmpl w:val="66D217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566631"/>
    <w:multiLevelType w:val="multilevel"/>
    <w:tmpl w:val="C7E41206"/>
    <w:lvl w:ilvl="0">
      <w:start w:val="1"/>
      <w:numFmt w:val="decimal"/>
      <w:lvlText w:val="%1."/>
      <w:lvlJc w:val="left"/>
      <w:pPr>
        <w:ind w:left="360" w:hanging="360"/>
      </w:pPr>
      <w:rPr>
        <w:rFonts w:hint="default"/>
        <w:b w:val="0"/>
        <w:bCs w:val="0"/>
      </w:rPr>
    </w:lvl>
    <w:lvl w:ilvl="1">
      <w:start w:val="1"/>
      <w:numFmt w:val="hebrew1"/>
      <w:lvlText w:val="%2."/>
      <w:lvlJc w:val="left"/>
      <w:pPr>
        <w:ind w:left="927" w:hanging="360"/>
      </w:pPr>
      <w:rPr>
        <w:rFonts w:ascii="David" w:eastAsiaTheme="minorHAnsi" w:hAnsi="David" w:cs="David"/>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B704E83"/>
    <w:multiLevelType w:val="hybridMultilevel"/>
    <w:tmpl w:val="5E30AC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9321E1"/>
    <w:multiLevelType w:val="hybridMultilevel"/>
    <w:tmpl w:val="F720329A"/>
    <w:lvl w:ilvl="0" w:tplc="B2341976">
      <w:start w:val="1"/>
      <w:numFmt w:val="bullet"/>
      <w:lvlText w:val="-"/>
      <w:lvlJc w:val="left"/>
      <w:pPr>
        <w:ind w:left="785" w:hanging="360"/>
      </w:pPr>
      <w:rPr>
        <w:rFonts w:ascii="David" w:eastAsiaTheme="minorHAnsi" w:hAnsi="David" w:cs="David" w:hint="default"/>
        <w:b w:val="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6" w15:restartNumberingAfterBreak="0">
    <w:nsid w:val="7F5700F7"/>
    <w:multiLevelType w:val="multilevel"/>
    <w:tmpl w:val="B6E2ABF0"/>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b w:val="0"/>
        <w:bCs w:val="0"/>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9"/>
  </w:num>
  <w:num w:numId="3">
    <w:abstractNumId w:val="21"/>
  </w:num>
  <w:num w:numId="4">
    <w:abstractNumId w:val="14"/>
  </w:num>
  <w:num w:numId="5">
    <w:abstractNumId w:val="43"/>
  </w:num>
  <w:num w:numId="6">
    <w:abstractNumId w:val="16"/>
  </w:num>
  <w:num w:numId="7">
    <w:abstractNumId w:val="4"/>
  </w:num>
  <w:num w:numId="8">
    <w:abstractNumId w:val="3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5"/>
  </w:num>
  <w:num w:numId="13">
    <w:abstractNumId w:val="15"/>
  </w:num>
  <w:num w:numId="14">
    <w:abstractNumId w:val="41"/>
  </w:num>
  <w:num w:numId="15">
    <w:abstractNumId w:val="4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num>
  <w:num w:numId="19">
    <w:abstractNumId w:val="40"/>
  </w:num>
  <w:num w:numId="20">
    <w:abstractNumId w:val="17"/>
  </w:num>
  <w:num w:numId="21">
    <w:abstractNumId w:val="38"/>
  </w:num>
  <w:num w:numId="22">
    <w:abstractNumId w:val="22"/>
  </w:num>
  <w:num w:numId="23">
    <w:abstractNumId w:val="29"/>
  </w:num>
  <w:num w:numId="24">
    <w:abstractNumId w:val="24"/>
  </w:num>
  <w:num w:numId="25">
    <w:abstractNumId w:val="0"/>
  </w:num>
  <w:num w:numId="26">
    <w:abstractNumId w:val="26"/>
  </w:num>
  <w:num w:numId="27">
    <w:abstractNumId w:val="32"/>
  </w:num>
  <w:num w:numId="28">
    <w:abstractNumId w:val="1"/>
  </w:num>
  <w:num w:numId="29">
    <w:abstractNumId w:val="28"/>
  </w:num>
  <w:num w:numId="30">
    <w:abstractNumId w:val="36"/>
  </w:num>
  <w:num w:numId="31">
    <w:abstractNumId w:val="46"/>
  </w:num>
  <w:num w:numId="32">
    <w:abstractNumId w:val="2"/>
  </w:num>
  <w:num w:numId="33">
    <w:abstractNumId w:val="39"/>
  </w:num>
  <w:num w:numId="34">
    <w:abstractNumId w:val="45"/>
  </w:num>
  <w:num w:numId="35">
    <w:abstractNumId w:val="37"/>
  </w:num>
  <w:num w:numId="36">
    <w:abstractNumId w:val="18"/>
  </w:num>
  <w:num w:numId="37">
    <w:abstractNumId w:val="8"/>
  </w:num>
  <w:num w:numId="38">
    <w:abstractNumId w:val="42"/>
  </w:num>
  <w:num w:numId="39">
    <w:abstractNumId w:val="11"/>
  </w:num>
  <w:num w:numId="40">
    <w:abstractNumId w:val="35"/>
  </w:num>
  <w:num w:numId="41">
    <w:abstractNumId w:val="6"/>
  </w:num>
  <w:num w:numId="42">
    <w:abstractNumId w:val="31"/>
  </w:num>
  <w:num w:numId="43">
    <w:abstractNumId w:val="30"/>
  </w:num>
  <w:num w:numId="44">
    <w:abstractNumId w:val="12"/>
  </w:num>
  <w:num w:numId="45">
    <w:abstractNumId w:val="27"/>
  </w:num>
  <w:num w:numId="46">
    <w:abstractNumId w:val="10"/>
  </w:num>
  <w:num w:numId="47">
    <w:abstractNumId w:val="3"/>
  </w:num>
  <w:num w:numId="48">
    <w:abstractNumId w:val="23"/>
  </w:num>
  <w:num w:numId="49">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66"/>
    <w:rsid w:val="00006653"/>
    <w:rsid w:val="000075FB"/>
    <w:rsid w:val="000303BF"/>
    <w:rsid w:val="00031229"/>
    <w:rsid w:val="000334D1"/>
    <w:rsid w:val="0003430E"/>
    <w:rsid w:val="0003517F"/>
    <w:rsid w:val="000371C8"/>
    <w:rsid w:val="00040752"/>
    <w:rsid w:val="00042A1B"/>
    <w:rsid w:val="00043BF8"/>
    <w:rsid w:val="000501CB"/>
    <w:rsid w:val="0006546A"/>
    <w:rsid w:val="000658DE"/>
    <w:rsid w:val="00066A04"/>
    <w:rsid w:val="000836FA"/>
    <w:rsid w:val="00086B29"/>
    <w:rsid w:val="00090EB2"/>
    <w:rsid w:val="00095E33"/>
    <w:rsid w:val="000A1A5B"/>
    <w:rsid w:val="000A4B63"/>
    <w:rsid w:val="000A6245"/>
    <w:rsid w:val="000C47E3"/>
    <w:rsid w:val="000C4CB4"/>
    <w:rsid w:val="000D1699"/>
    <w:rsid w:val="000D3C2C"/>
    <w:rsid w:val="000E4F63"/>
    <w:rsid w:val="00106863"/>
    <w:rsid w:val="00126E78"/>
    <w:rsid w:val="00130705"/>
    <w:rsid w:val="00135FFD"/>
    <w:rsid w:val="00137A17"/>
    <w:rsid w:val="001444E9"/>
    <w:rsid w:val="001452E4"/>
    <w:rsid w:val="00145997"/>
    <w:rsid w:val="00146C42"/>
    <w:rsid w:val="0015194B"/>
    <w:rsid w:val="00153334"/>
    <w:rsid w:val="001551FD"/>
    <w:rsid w:val="00162AAB"/>
    <w:rsid w:val="00175D87"/>
    <w:rsid w:val="00180B29"/>
    <w:rsid w:val="00180EEB"/>
    <w:rsid w:val="001961DC"/>
    <w:rsid w:val="001B06C5"/>
    <w:rsid w:val="001C15FA"/>
    <w:rsid w:val="001C5BEF"/>
    <w:rsid w:val="001E2FFE"/>
    <w:rsid w:val="001E30C1"/>
    <w:rsid w:val="001F00E6"/>
    <w:rsid w:val="001F1F0E"/>
    <w:rsid w:val="001F381A"/>
    <w:rsid w:val="001F7BDC"/>
    <w:rsid w:val="00204C5A"/>
    <w:rsid w:val="00205ACF"/>
    <w:rsid w:val="00205D3E"/>
    <w:rsid w:val="002062BF"/>
    <w:rsid w:val="002118C7"/>
    <w:rsid w:val="0022762D"/>
    <w:rsid w:val="00230A84"/>
    <w:rsid w:val="00244FA2"/>
    <w:rsid w:val="00256206"/>
    <w:rsid w:val="00264A3D"/>
    <w:rsid w:val="00264B29"/>
    <w:rsid w:val="00270887"/>
    <w:rsid w:val="00290722"/>
    <w:rsid w:val="002A270F"/>
    <w:rsid w:val="002A4DD9"/>
    <w:rsid w:val="002A4FEC"/>
    <w:rsid w:val="002A5B43"/>
    <w:rsid w:val="002C0F73"/>
    <w:rsid w:val="002C25BD"/>
    <w:rsid w:val="002C52DF"/>
    <w:rsid w:val="002D11A1"/>
    <w:rsid w:val="002D2755"/>
    <w:rsid w:val="002D40B8"/>
    <w:rsid w:val="002D6E4C"/>
    <w:rsid w:val="002D7CDB"/>
    <w:rsid w:val="002F1450"/>
    <w:rsid w:val="002F5879"/>
    <w:rsid w:val="002F6F2B"/>
    <w:rsid w:val="002F7205"/>
    <w:rsid w:val="0031019F"/>
    <w:rsid w:val="003178BD"/>
    <w:rsid w:val="00324711"/>
    <w:rsid w:val="00330021"/>
    <w:rsid w:val="003600ED"/>
    <w:rsid w:val="0036048E"/>
    <w:rsid w:val="003624F0"/>
    <w:rsid w:val="003655CC"/>
    <w:rsid w:val="003665CF"/>
    <w:rsid w:val="0037007E"/>
    <w:rsid w:val="0037064F"/>
    <w:rsid w:val="00371286"/>
    <w:rsid w:val="003717E7"/>
    <w:rsid w:val="00384897"/>
    <w:rsid w:val="00392FF9"/>
    <w:rsid w:val="003949B6"/>
    <w:rsid w:val="003952EB"/>
    <w:rsid w:val="003A7F10"/>
    <w:rsid w:val="003B2D11"/>
    <w:rsid w:val="003B4A98"/>
    <w:rsid w:val="003B716B"/>
    <w:rsid w:val="003B78EE"/>
    <w:rsid w:val="003C0962"/>
    <w:rsid w:val="003C51DE"/>
    <w:rsid w:val="003C6BAA"/>
    <w:rsid w:val="003D2AF2"/>
    <w:rsid w:val="003D330C"/>
    <w:rsid w:val="003D3553"/>
    <w:rsid w:val="003E02C4"/>
    <w:rsid w:val="003E56D8"/>
    <w:rsid w:val="003E78B4"/>
    <w:rsid w:val="00400D11"/>
    <w:rsid w:val="0041288B"/>
    <w:rsid w:val="00414208"/>
    <w:rsid w:val="0041576A"/>
    <w:rsid w:val="00423ADB"/>
    <w:rsid w:val="004267AE"/>
    <w:rsid w:val="00430201"/>
    <w:rsid w:val="00431742"/>
    <w:rsid w:val="00432700"/>
    <w:rsid w:val="00433C5A"/>
    <w:rsid w:val="00442353"/>
    <w:rsid w:val="00460832"/>
    <w:rsid w:val="0046428A"/>
    <w:rsid w:val="004776B4"/>
    <w:rsid w:val="004834FA"/>
    <w:rsid w:val="00484299"/>
    <w:rsid w:val="00484868"/>
    <w:rsid w:val="00486C54"/>
    <w:rsid w:val="00492BF9"/>
    <w:rsid w:val="004D0D0D"/>
    <w:rsid w:val="004E7644"/>
    <w:rsid w:val="004F2E9B"/>
    <w:rsid w:val="004F52A2"/>
    <w:rsid w:val="004F6D83"/>
    <w:rsid w:val="00506B5E"/>
    <w:rsid w:val="00507064"/>
    <w:rsid w:val="0051063D"/>
    <w:rsid w:val="00510B59"/>
    <w:rsid w:val="00511EA4"/>
    <w:rsid w:val="00521FE1"/>
    <w:rsid w:val="005304EE"/>
    <w:rsid w:val="00554AB1"/>
    <w:rsid w:val="00564219"/>
    <w:rsid w:val="0057193F"/>
    <w:rsid w:val="00581439"/>
    <w:rsid w:val="00581E47"/>
    <w:rsid w:val="00582945"/>
    <w:rsid w:val="00583B19"/>
    <w:rsid w:val="00587752"/>
    <w:rsid w:val="00595899"/>
    <w:rsid w:val="00595C66"/>
    <w:rsid w:val="00595F96"/>
    <w:rsid w:val="005967EB"/>
    <w:rsid w:val="005A46D7"/>
    <w:rsid w:val="005A5C21"/>
    <w:rsid w:val="005A7746"/>
    <w:rsid w:val="005B349E"/>
    <w:rsid w:val="005B3B79"/>
    <w:rsid w:val="005B7292"/>
    <w:rsid w:val="005D0205"/>
    <w:rsid w:val="005E0AA5"/>
    <w:rsid w:val="005E1060"/>
    <w:rsid w:val="005E4A96"/>
    <w:rsid w:val="005E5EF1"/>
    <w:rsid w:val="005F3489"/>
    <w:rsid w:val="00602AAE"/>
    <w:rsid w:val="006063C3"/>
    <w:rsid w:val="00606A49"/>
    <w:rsid w:val="0061168F"/>
    <w:rsid w:val="006157F3"/>
    <w:rsid w:val="00625B66"/>
    <w:rsid w:val="00636567"/>
    <w:rsid w:val="00640253"/>
    <w:rsid w:val="0067193E"/>
    <w:rsid w:val="00682625"/>
    <w:rsid w:val="006939A5"/>
    <w:rsid w:val="00694B51"/>
    <w:rsid w:val="00696A4B"/>
    <w:rsid w:val="006B3FF0"/>
    <w:rsid w:val="006C5936"/>
    <w:rsid w:val="006C6D1E"/>
    <w:rsid w:val="006D745C"/>
    <w:rsid w:val="006E0990"/>
    <w:rsid w:val="006E29A5"/>
    <w:rsid w:val="006E7C49"/>
    <w:rsid w:val="006F44FC"/>
    <w:rsid w:val="006F5134"/>
    <w:rsid w:val="006F579C"/>
    <w:rsid w:val="006F61BB"/>
    <w:rsid w:val="007025D6"/>
    <w:rsid w:val="00703553"/>
    <w:rsid w:val="00710FC5"/>
    <w:rsid w:val="00711CBA"/>
    <w:rsid w:val="00711FB8"/>
    <w:rsid w:val="007315B6"/>
    <w:rsid w:val="007373F2"/>
    <w:rsid w:val="00742657"/>
    <w:rsid w:val="00745E2D"/>
    <w:rsid w:val="00747C19"/>
    <w:rsid w:val="00762C98"/>
    <w:rsid w:val="00766235"/>
    <w:rsid w:val="007662F8"/>
    <w:rsid w:val="007676E8"/>
    <w:rsid w:val="00776DE7"/>
    <w:rsid w:val="00795550"/>
    <w:rsid w:val="0079646E"/>
    <w:rsid w:val="007A1AF1"/>
    <w:rsid w:val="007A4805"/>
    <w:rsid w:val="007B2FF2"/>
    <w:rsid w:val="007C144D"/>
    <w:rsid w:val="007C2DF4"/>
    <w:rsid w:val="007C718B"/>
    <w:rsid w:val="007D1087"/>
    <w:rsid w:val="007F5BCA"/>
    <w:rsid w:val="00805250"/>
    <w:rsid w:val="008066B9"/>
    <w:rsid w:val="00810FC9"/>
    <w:rsid w:val="008153DF"/>
    <w:rsid w:val="00827ADE"/>
    <w:rsid w:val="0083089E"/>
    <w:rsid w:val="00840992"/>
    <w:rsid w:val="00851020"/>
    <w:rsid w:val="008533CA"/>
    <w:rsid w:val="00872141"/>
    <w:rsid w:val="008759AB"/>
    <w:rsid w:val="008916F3"/>
    <w:rsid w:val="00893894"/>
    <w:rsid w:val="008939B0"/>
    <w:rsid w:val="00893DF3"/>
    <w:rsid w:val="008977C9"/>
    <w:rsid w:val="008A1581"/>
    <w:rsid w:val="008A3282"/>
    <w:rsid w:val="008D179B"/>
    <w:rsid w:val="008D40D8"/>
    <w:rsid w:val="008E3949"/>
    <w:rsid w:val="008F0D7C"/>
    <w:rsid w:val="008F57DE"/>
    <w:rsid w:val="008F67FB"/>
    <w:rsid w:val="00907A6B"/>
    <w:rsid w:val="00916DCB"/>
    <w:rsid w:val="009172DE"/>
    <w:rsid w:val="009268C5"/>
    <w:rsid w:val="0094430F"/>
    <w:rsid w:val="00944406"/>
    <w:rsid w:val="009503AB"/>
    <w:rsid w:val="00954059"/>
    <w:rsid w:val="0098667F"/>
    <w:rsid w:val="00987E4A"/>
    <w:rsid w:val="009A2051"/>
    <w:rsid w:val="009A3043"/>
    <w:rsid w:val="009B060C"/>
    <w:rsid w:val="009C3ADA"/>
    <w:rsid w:val="009E7551"/>
    <w:rsid w:val="009F1C66"/>
    <w:rsid w:val="009F7ADA"/>
    <w:rsid w:val="00A04600"/>
    <w:rsid w:val="00A2014B"/>
    <w:rsid w:val="00A2096F"/>
    <w:rsid w:val="00A2569B"/>
    <w:rsid w:val="00A45704"/>
    <w:rsid w:val="00A458C8"/>
    <w:rsid w:val="00A50E47"/>
    <w:rsid w:val="00A54E6F"/>
    <w:rsid w:val="00A65473"/>
    <w:rsid w:val="00A664EF"/>
    <w:rsid w:val="00A93F15"/>
    <w:rsid w:val="00AA1785"/>
    <w:rsid w:val="00AB5CA7"/>
    <w:rsid w:val="00AB78AF"/>
    <w:rsid w:val="00AC48D1"/>
    <w:rsid w:val="00AC6D1B"/>
    <w:rsid w:val="00AD0157"/>
    <w:rsid w:val="00AD276E"/>
    <w:rsid w:val="00AD3368"/>
    <w:rsid w:val="00AD4815"/>
    <w:rsid w:val="00AD7315"/>
    <w:rsid w:val="00AE3C0F"/>
    <w:rsid w:val="00AE6FF6"/>
    <w:rsid w:val="00B10190"/>
    <w:rsid w:val="00B403A7"/>
    <w:rsid w:val="00B46702"/>
    <w:rsid w:val="00B46E82"/>
    <w:rsid w:val="00B50117"/>
    <w:rsid w:val="00B652EB"/>
    <w:rsid w:val="00B67A13"/>
    <w:rsid w:val="00B67ADD"/>
    <w:rsid w:val="00BA0400"/>
    <w:rsid w:val="00BC5DF3"/>
    <w:rsid w:val="00BD476B"/>
    <w:rsid w:val="00BF4511"/>
    <w:rsid w:val="00C000E2"/>
    <w:rsid w:val="00C00335"/>
    <w:rsid w:val="00C023E5"/>
    <w:rsid w:val="00C06B39"/>
    <w:rsid w:val="00C15691"/>
    <w:rsid w:val="00C2400F"/>
    <w:rsid w:val="00C37094"/>
    <w:rsid w:val="00C4302B"/>
    <w:rsid w:val="00C46869"/>
    <w:rsid w:val="00C5093D"/>
    <w:rsid w:val="00C615C6"/>
    <w:rsid w:val="00C63E8F"/>
    <w:rsid w:val="00C65599"/>
    <w:rsid w:val="00C66763"/>
    <w:rsid w:val="00C701BE"/>
    <w:rsid w:val="00C77AB1"/>
    <w:rsid w:val="00C90E4E"/>
    <w:rsid w:val="00C95C7F"/>
    <w:rsid w:val="00CA3C75"/>
    <w:rsid w:val="00CB171E"/>
    <w:rsid w:val="00CC4E77"/>
    <w:rsid w:val="00CD109B"/>
    <w:rsid w:val="00CD3A55"/>
    <w:rsid w:val="00CD3ECD"/>
    <w:rsid w:val="00CE431E"/>
    <w:rsid w:val="00CF068E"/>
    <w:rsid w:val="00CF1BB8"/>
    <w:rsid w:val="00CF2D59"/>
    <w:rsid w:val="00CF5F4D"/>
    <w:rsid w:val="00D00F53"/>
    <w:rsid w:val="00D01045"/>
    <w:rsid w:val="00D10231"/>
    <w:rsid w:val="00D24371"/>
    <w:rsid w:val="00D25B32"/>
    <w:rsid w:val="00D3043F"/>
    <w:rsid w:val="00D3295D"/>
    <w:rsid w:val="00D42518"/>
    <w:rsid w:val="00D53A17"/>
    <w:rsid w:val="00D55E81"/>
    <w:rsid w:val="00D85C37"/>
    <w:rsid w:val="00D8600A"/>
    <w:rsid w:val="00D9209B"/>
    <w:rsid w:val="00DA0AB6"/>
    <w:rsid w:val="00DA37C6"/>
    <w:rsid w:val="00DA47C0"/>
    <w:rsid w:val="00DA61A2"/>
    <w:rsid w:val="00DB277A"/>
    <w:rsid w:val="00DC13F2"/>
    <w:rsid w:val="00DC2AE5"/>
    <w:rsid w:val="00DC3F91"/>
    <w:rsid w:val="00DD6752"/>
    <w:rsid w:val="00DD67EB"/>
    <w:rsid w:val="00DD7EE3"/>
    <w:rsid w:val="00DE13C6"/>
    <w:rsid w:val="00DE1666"/>
    <w:rsid w:val="00DE2D41"/>
    <w:rsid w:val="00E014D9"/>
    <w:rsid w:val="00E07E48"/>
    <w:rsid w:val="00E1578E"/>
    <w:rsid w:val="00E15C00"/>
    <w:rsid w:val="00E16A82"/>
    <w:rsid w:val="00E23F4D"/>
    <w:rsid w:val="00E2429E"/>
    <w:rsid w:val="00E25FA6"/>
    <w:rsid w:val="00E30255"/>
    <w:rsid w:val="00E413DD"/>
    <w:rsid w:val="00E42984"/>
    <w:rsid w:val="00E45913"/>
    <w:rsid w:val="00E5289B"/>
    <w:rsid w:val="00E57900"/>
    <w:rsid w:val="00E62040"/>
    <w:rsid w:val="00E62B6C"/>
    <w:rsid w:val="00E62ED4"/>
    <w:rsid w:val="00E75200"/>
    <w:rsid w:val="00E755EB"/>
    <w:rsid w:val="00E81396"/>
    <w:rsid w:val="00E85E4B"/>
    <w:rsid w:val="00E8759C"/>
    <w:rsid w:val="00EB0118"/>
    <w:rsid w:val="00EE1183"/>
    <w:rsid w:val="00EF171B"/>
    <w:rsid w:val="00F027F4"/>
    <w:rsid w:val="00F14411"/>
    <w:rsid w:val="00F2565F"/>
    <w:rsid w:val="00F25E99"/>
    <w:rsid w:val="00F32319"/>
    <w:rsid w:val="00F51B9C"/>
    <w:rsid w:val="00F57ADD"/>
    <w:rsid w:val="00F62D5F"/>
    <w:rsid w:val="00F6390D"/>
    <w:rsid w:val="00F66DA6"/>
    <w:rsid w:val="00F678AD"/>
    <w:rsid w:val="00F67E0E"/>
    <w:rsid w:val="00F7017C"/>
    <w:rsid w:val="00F7181C"/>
    <w:rsid w:val="00F905E3"/>
    <w:rsid w:val="00F90EB0"/>
    <w:rsid w:val="00FA541D"/>
    <w:rsid w:val="00FD59AD"/>
    <w:rsid w:val="00FE07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4508"/>
  <w15:chartTrackingRefBased/>
  <w15:docId w15:val="{AF169F78-DB3E-4CDB-BDE2-80CB14B8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7F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C66"/>
    <w:pPr>
      <w:bidi w:val="0"/>
      <w:ind w:left="720"/>
      <w:contextualSpacing/>
    </w:pPr>
  </w:style>
  <w:style w:type="paragraph" w:styleId="a4">
    <w:name w:val="Balloon Text"/>
    <w:basedOn w:val="a"/>
    <w:link w:val="a5"/>
    <w:uiPriority w:val="99"/>
    <w:semiHidden/>
    <w:unhideWhenUsed/>
    <w:rsid w:val="00BD476B"/>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BD476B"/>
    <w:rPr>
      <w:rFonts w:ascii="Tahoma" w:hAnsi="Tahoma" w:cs="Tahoma"/>
      <w:sz w:val="18"/>
      <w:szCs w:val="18"/>
    </w:rPr>
  </w:style>
  <w:style w:type="character" w:styleId="a6">
    <w:name w:val="annotation reference"/>
    <w:basedOn w:val="a0"/>
    <w:uiPriority w:val="99"/>
    <w:semiHidden/>
    <w:unhideWhenUsed/>
    <w:rsid w:val="00DA0AB6"/>
    <w:rPr>
      <w:sz w:val="16"/>
      <w:szCs w:val="16"/>
    </w:rPr>
  </w:style>
  <w:style w:type="paragraph" w:styleId="a7">
    <w:name w:val="annotation text"/>
    <w:basedOn w:val="a"/>
    <w:link w:val="a8"/>
    <w:uiPriority w:val="99"/>
    <w:semiHidden/>
    <w:unhideWhenUsed/>
    <w:rsid w:val="00DA0AB6"/>
    <w:pPr>
      <w:spacing w:line="240" w:lineRule="auto"/>
    </w:pPr>
    <w:rPr>
      <w:sz w:val="20"/>
      <w:szCs w:val="20"/>
    </w:rPr>
  </w:style>
  <w:style w:type="character" w:customStyle="1" w:styleId="a8">
    <w:name w:val="טקסט הערה תו"/>
    <w:basedOn w:val="a0"/>
    <w:link w:val="a7"/>
    <w:uiPriority w:val="99"/>
    <w:semiHidden/>
    <w:rsid w:val="00DA0AB6"/>
    <w:rPr>
      <w:sz w:val="20"/>
      <w:szCs w:val="20"/>
    </w:rPr>
  </w:style>
  <w:style w:type="paragraph" w:styleId="a9">
    <w:name w:val="annotation subject"/>
    <w:basedOn w:val="a7"/>
    <w:next w:val="a7"/>
    <w:link w:val="aa"/>
    <w:uiPriority w:val="99"/>
    <w:semiHidden/>
    <w:unhideWhenUsed/>
    <w:rsid w:val="00DA0AB6"/>
    <w:rPr>
      <w:b/>
      <w:bCs/>
    </w:rPr>
  </w:style>
  <w:style w:type="character" w:customStyle="1" w:styleId="aa">
    <w:name w:val="נושא הערה תו"/>
    <w:basedOn w:val="a8"/>
    <w:link w:val="a9"/>
    <w:uiPriority w:val="99"/>
    <w:semiHidden/>
    <w:rsid w:val="00DA0AB6"/>
    <w:rPr>
      <w:b/>
      <w:bCs/>
      <w:sz w:val="20"/>
      <w:szCs w:val="20"/>
    </w:rPr>
  </w:style>
  <w:style w:type="paragraph" w:styleId="ab">
    <w:name w:val="header"/>
    <w:basedOn w:val="a"/>
    <w:link w:val="ac"/>
    <w:uiPriority w:val="99"/>
    <w:unhideWhenUsed/>
    <w:rsid w:val="00F62D5F"/>
    <w:pPr>
      <w:tabs>
        <w:tab w:val="center" w:pos="4680"/>
        <w:tab w:val="right" w:pos="9360"/>
      </w:tabs>
      <w:spacing w:after="0" w:line="240" w:lineRule="auto"/>
    </w:pPr>
  </w:style>
  <w:style w:type="character" w:customStyle="1" w:styleId="ac">
    <w:name w:val="כותרת עליונה תו"/>
    <w:basedOn w:val="a0"/>
    <w:link w:val="ab"/>
    <w:uiPriority w:val="99"/>
    <w:rsid w:val="00F62D5F"/>
  </w:style>
  <w:style w:type="paragraph" w:styleId="ad">
    <w:name w:val="footer"/>
    <w:basedOn w:val="a"/>
    <w:link w:val="ae"/>
    <w:uiPriority w:val="99"/>
    <w:unhideWhenUsed/>
    <w:rsid w:val="00F62D5F"/>
    <w:pPr>
      <w:tabs>
        <w:tab w:val="center" w:pos="4680"/>
        <w:tab w:val="right" w:pos="9360"/>
      </w:tabs>
      <w:spacing w:after="0" w:line="240" w:lineRule="auto"/>
    </w:pPr>
  </w:style>
  <w:style w:type="character" w:customStyle="1" w:styleId="ae">
    <w:name w:val="כותרת תחתונה תו"/>
    <w:basedOn w:val="a0"/>
    <w:link w:val="ad"/>
    <w:uiPriority w:val="99"/>
    <w:rsid w:val="00F62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735210">
      <w:bodyDiv w:val="1"/>
      <w:marLeft w:val="0"/>
      <w:marRight w:val="0"/>
      <w:marTop w:val="0"/>
      <w:marBottom w:val="0"/>
      <w:divBdr>
        <w:top w:val="none" w:sz="0" w:space="0" w:color="auto"/>
        <w:left w:val="none" w:sz="0" w:space="0" w:color="auto"/>
        <w:bottom w:val="none" w:sz="0" w:space="0" w:color="auto"/>
        <w:right w:val="none" w:sz="0" w:space="0" w:color="auto"/>
      </w:divBdr>
    </w:div>
    <w:div w:id="309941977">
      <w:bodyDiv w:val="1"/>
      <w:marLeft w:val="0"/>
      <w:marRight w:val="0"/>
      <w:marTop w:val="0"/>
      <w:marBottom w:val="0"/>
      <w:divBdr>
        <w:top w:val="none" w:sz="0" w:space="0" w:color="auto"/>
        <w:left w:val="none" w:sz="0" w:space="0" w:color="auto"/>
        <w:bottom w:val="none" w:sz="0" w:space="0" w:color="auto"/>
        <w:right w:val="none" w:sz="0" w:space="0" w:color="auto"/>
      </w:divBdr>
    </w:div>
    <w:div w:id="953512434">
      <w:bodyDiv w:val="1"/>
      <w:marLeft w:val="0"/>
      <w:marRight w:val="0"/>
      <w:marTop w:val="0"/>
      <w:marBottom w:val="0"/>
      <w:divBdr>
        <w:top w:val="none" w:sz="0" w:space="0" w:color="auto"/>
        <w:left w:val="none" w:sz="0" w:space="0" w:color="auto"/>
        <w:bottom w:val="none" w:sz="0" w:space="0" w:color="auto"/>
        <w:right w:val="none" w:sz="0" w:space="0" w:color="auto"/>
      </w:divBdr>
    </w:div>
    <w:div w:id="1011447304">
      <w:bodyDiv w:val="1"/>
      <w:marLeft w:val="0"/>
      <w:marRight w:val="0"/>
      <w:marTop w:val="0"/>
      <w:marBottom w:val="0"/>
      <w:divBdr>
        <w:top w:val="none" w:sz="0" w:space="0" w:color="auto"/>
        <w:left w:val="none" w:sz="0" w:space="0" w:color="auto"/>
        <w:bottom w:val="none" w:sz="0" w:space="0" w:color="auto"/>
        <w:right w:val="none" w:sz="0" w:space="0" w:color="auto"/>
      </w:divBdr>
    </w:div>
    <w:div w:id="1025327837">
      <w:bodyDiv w:val="1"/>
      <w:marLeft w:val="0"/>
      <w:marRight w:val="0"/>
      <w:marTop w:val="0"/>
      <w:marBottom w:val="0"/>
      <w:divBdr>
        <w:top w:val="none" w:sz="0" w:space="0" w:color="auto"/>
        <w:left w:val="none" w:sz="0" w:space="0" w:color="auto"/>
        <w:bottom w:val="none" w:sz="0" w:space="0" w:color="auto"/>
        <w:right w:val="none" w:sz="0" w:space="0" w:color="auto"/>
      </w:divBdr>
    </w:div>
    <w:div w:id="1051422217">
      <w:bodyDiv w:val="1"/>
      <w:marLeft w:val="0"/>
      <w:marRight w:val="0"/>
      <w:marTop w:val="0"/>
      <w:marBottom w:val="0"/>
      <w:divBdr>
        <w:top w:val="none" w:sz="0" w:space="0" w:color="auto"/>
        <w:left w:val="none" w:sz="0" w:space="0" w:color="auto"/>
        <w:bottom w:val="none" w:sz="0" w:space="0" w:color="auto"/>
        <w:right w:val="none" w:sz="0" w:space="0" w:color="auto"/>
      </w:divBdr>
    </w:div>
    <w:div w:id="1188451391">
      <w:bodyDiv w:val="1"/>
      <w:marLeft w:val="0"/>
      <w:marRight w:val="0"/>
      <w:marTop w:val="0"/>
      <w:marBottom w:val="0"/>
      <w:divBdr>
        <w:top w:val="none" w:sz="0" w:space="0" w:color="auto"/>
        <w:left w:val="none" w:sz="0" w:space="0" w:color="auto"/>
        <w:bottom w:val="none" w:sz="0" w:space="0" w:color="auto"/>
        <w:right w:val="none" w:sz="0" w:space="0" w:color="auto"/>
      </w:divBdr>
    </w:div>
    <w:div w:id="1641961380">
      <w:bodyDiv w:val="1"/>
      <w:marLeft w:val="0"/>
      <w:marRight w:val="0"/>
      <w:marTop w:val="0"/>
      <w:marBottom w:val="0"/>
      <w:divBdr>
        <w:top w:val="none" w:sz="0" w:space="0" w:color="auto"/>
        <w:left w:val="none" w:sz="0" w:space="0" w:color="auto"/>
        <w:bottom w:val="none" w:sz="0" w:space="0" w:color="auto"/>
        <w:right w:val="none" w:sz="0" w:space="0" w:color="auto"/>
      </w:divBdr>
    </w:div>
    <w:div w:id="20876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A986C5F5-054D-9048-915C-741D895B5B1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24</Pages>
  <Words>13223</Words>
  <Characters>66119</Characters>
  <Application>Microsoft Office Word</Application>
  <DocSecurity>0</DocSecurity>
  <Lines>550</Lines>
  <Paragraphs>158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נועה עטיאס</dc:creator>
  <cp:keywords/>
  <dc:description/>
  <cp:lastModifiedBy>Sharon Almagor Berler</cp:lastModifiedBy>
  <cp:revision>37</cp:revision>
  <dcterms:created xsi:type="dcterms:W3CDTF">2021-01-13T01:35:00Z</dcterms:created>
  <dcterms:modified xsi:type="dcterms:W3CDTF">2021-03-18T09:29:00Z</dcterms:modified>
</cp:coreProperties>
</file>