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D8" w:rsidRDefault="00786ED8" w:rsidP="00FF3F11">
      <w:pPr>
        <w:pStyle w:val="a9"/>
        <w:spacing w:after="0"/>
        <w:ind w:left="-1192" w:right="-1134"/>
        <w:jc w:val="both"/>
        <w:rPr>
          <w:rFonts w:cs="David"/>
          <w:sz w:val="24"/>
          <w:szCs w:val="24"/>
          <w:rtl/>
        </w:rPr>
      </w:pPr>
      <w:r>
        <w:rPr>
          <w:rFonts w:cs="David" w:hint="cs"/>
          <w:b/>
          <w:bCs/>
          <w:sz w:val="24"/>
          <w:szCs w:val="24"/>
          <w:u w:val="single"/>
          <w:rtl/>
        </w:rPr>
        <w:t>שלבי ההליך הפלילי:</w:t>
      </w:r>
    </w:p>
    <w:p w:rsidR="00614142" w:rsidRDefault="00786ED8" w:rsidP="00FF3F11">
      <w:pPr>
        <w:pStyle w:val="a9"/>
        <w:numPr>
          <w:ilvl w:val="0"/>
          <w:numId w:val="5"/>
        </w:numPr>
        <w:spacing w:after="0"/>
        <w:ind w:left="-1192" w:right="-1134" w:firstLine="0"/>
        <w:jc w:val="both"/>
        <w:rPr>
          <w:rFonts w:cs="David"/>
          <w:sz w:val="24"/>
          <w:szCs w:val="24"/>
        </w:rPr>
      </w:pPr>
      <w:r w:rsidRPr="00F72491">
        <w:rPr>
          <w:rFonts w:cs="David" w:hint="cs"/>
          <w:b/>
          <w:bCs/>
          <w:sz w:val="24"/>
          <w:szCs w:val="24"/>
          <w:rtl/>
        </w:rPr>
        <w:t>חקירה</w:t>
      </w:r>
      <w:r>
        <w:rPr>
          <w:rFonts w:cs="David" w:hint="cs"/>
          <w:sz w:val="24"/>
          <w:szCs w:val="24"/>
          <w:rtl/>
        </w:rPr>
        <w:t xml:space="preserve"> </w:t>
      </w:r>
      <w:r w:rsidR="00614142">
        <w:rPr>
          <w:rFonts w:cs="David"/>
          <w:sz w:val="24"/>
          <w:szCs w:val="24"/>
          <w:rtl/>
        </w:rPr>
        <w:t>–</w:t>
      </w:r>
      <w:r w:rsidR="00614142">
        <w:rPr>
          <w:rFonts w:cs="David" w:hint="cs"/>
          <w:sz w:val="24"/>
          <w:szCs w:val="24"/>
          <w:rtl/>
        </w:rPr>
        <w:t xml:space="preserve"> נפתחת בתלונה או בדרך אחרת; ניתן לא לפתוח בחקירה בעבירות שאינן פשע מסיבת חוסר עניין לציבור או שיש רשות אחרת המוסמכת לחקור. </w:t>
      </w:r>
    </w:p>
    <w:p w:rsidR="00C00977" w:rsidRPr="00614142" w:rsidRDefault="00614142" w:rsidP="00FF3F11">
      <w:pPr>
        <w:pStyle w:val="a9"/>
        <w:numPr>
          <w:ilvl w:val="0"/>
          <w:numId w:val="5"/>
        </w:numPr>
        <w:spacing w:after="0"/>
        <w:ind w:left="-1192" w:right="-1134" w:firstLine="0"/>
        <w:jc w:val="both"/>
        <w:rPr>
          <w:rFonts w:cs="David"/>
          <w:sz w:val="24"/>
          <w:szCs w:val="24"/>
          <w:rtl/>
        </w:rPr>
      </w:pPr>
      <w:r w:rsidRPr="00614142">
        <w:rPr>
          <w:rFonts w:cs="David" w:hint="cs"/>
          <w:b/>
          <w:bCs/>
          <w:sz w:val="24"/>
          <w:szCs w:val="24"/>
          <w:rtl/>
        </w:rPr>
        <w:t>מעצר בזמן חקירה</w:t>
      </w:r>
      <w:r w:rsidRPr="00614142">
        <w:rPr>
          <w:rFonts w:cs="David" w:hint="cs"/>
          <w:sz w:val="24"/>
          <w:szCs w:val="24"/>
          <w:rtl/>
        </w:rPr>
        <w:t xml:space="preserve"> </w:t>
      </w:r>
      <w:r w:rsidRPr="00614142">
        <w:rPr>
          <w:rFonts w:cs="David"/>
          <w:sz w:val="24"/>
          <w:szCs w:val="24"/>
          <w:rtl/>
        </w:rPr>
        <w:t>–</w:t>
      </w:r>
      <w:r w:rsidRPr="00614142">
        <w:rPr>
          <w:rFonts w:cs="David" w:hint="cs"/>
          <w:sz w:val="24"/>
          <w:szCs w:val="24"/>
          <w:rtl/>
        </w:rPr>
        <w:t xml:space="preserve"> מעצר ראשוני ומעצר ימים. </w:t>
      </w:r>
      <w:r w:rsidR="00C00977" w:rsidRPr="00614142">
        <w:rPr>
          <w:rFonts w:cs="David" w:hint="cs"/>
          <w:sz w:val="24"/>
          <w:szCs w:val="24"/>
          <w:rtl/>
        </w:rPr>
        <w:t>אם המשטרה סיימה את החקירה והיא ממליצה על העמדה לדין היא מעבירה את התיק לתביעה ואז עוברים לשלב הבא.</w:t>
      </w:r>
    </w:p>
    <w:p w:rsidR="004928E0" w:rsidRDefault="00786ED8" w:rsidP="00FF3F11">
      <w:pPr>
        <w:pStyle w:val="a9"/>
        <w:numPr>
          <w:ilvl w:val="0"/>
          <w:numId w:val="5"/>
        </w:numPr>
        <w:spacing w:after="0"/>
        <w:ind w:left="-1192" w:right="-1134" w:firstLine="0"/>
        <w:jc w:val="both"/>
        <w:rPr>
          <w:rFonts w:cs="David"/>
          <w:sz w:val="24"/>
          <w:szCs w:val="24"/>
        </w:rPr>
      </w:pPr>
      <w:r w:rsidRPr="003E6CD7">
        <w:rPr>
          <w:rFonts w:cs="David" w:hint="cs"/>
          <w:b/>
          <w:bCs/>
          <w:sz w:val="24"/>
          <w:szCs w:val="24"/>
          <w:rtl/>
        </w:rPr>
        <w:t>העמדה לדין</w:t>
      </w:r>
      <w:r>
        <w:rPr>
          <w:rFonts w:cs="David" w:hint="cs"/>
          <w:sz w:val="24"/>
          <w:szCs w:val="24"/>
          <w:rtl/>
        </w:rPr>
        <w:t xml:space="preserve"> </w:t>
      </w:r>
      <w:r>
        <w:rPr>
          <w:rFonts w:cs="David"/>
          <w:sz w:val="24"/>
          <w:szCs w:val="24"/>
          <w:rtl/>
        </w:rPr>
        <w:t>–</w:t>
      </w:r>
      <w:r w:rsidR="00614142">
        <w:rPr>
          <w:rFonts w:cs="David" w:hint="cs"/>
          <w:sz w:val="24"/>
          <w:szCs w:val="24"/>
          <w:rtl/>
        </w:rPr>
        <w:t xml:space="preserve"> </w:t>
      </w:r>
      <w:r w:rsidR="00C00977">
        <w:rPr>
          <w:rFonts w:cs="David" w:hint="cs"/>
          <w:sz w:val="24"/>
          <w:szCs w:val="24"/>
          <w:rtl/>
        </w:rPr>
        <w:t>לאחר סיום החקירה וההמלצה להעמיד לדין, התביעה מקבלת לידיה את כל החומר ושוקלת האם להעמיד לדין או לא</w:t>
      </w:r>
      <w:r w:rsidR="004928E0">
        <w:rPr>
          <w:rFonts w:cs="David" w:hint="cs"/>
          <w:sz w:val="24"/>
          <w:szCs w:val="24"/>
          <w:rtl/>
        </w:rPr>
        <w:t>.</w:t>
      </w:r>
    </w:p>
    <w:p w:rsidR="00786ED8" w:rsidRDefault="004928E0" w:rsidP="00FF3F11">
      <w:pPr>
        <w:pStyle w:val="a9"/>
        <w:numPr>
          <w:ilvl w:val="0"/>
          <w:numId w:val="6"/>
        </w:numPr>
        <w:spacing w:after="0"/>
        <w:ind w:left="-1192" w:right="-1134" w:firstLine="0"/>
        <w:jc w:val="both"/>
        <w:rPr>
          <w:rFonts w:cs="David"/>
          <w:sz w:val="24"/>
          <w:szCs w:val="24"/>
        </w:rPr>
      </w:pPr>
      <w:r w:rsidRPr="004928E0">
        <w:rPr>
          <w:rFonts w:cs="David" w:hint="cs"/>
          <w:sz w:val="24"/>
          <w:szCs w:val="24"/>
          <w:u w:val="dash"/>
          <w:rtl/>
        </w:rPr>
        <w:t>אם מחליטים לסגור את התיק ולא להעמיד לדין -</w:t>
      </w:r>
      <w:r>
        <w:rPr>
          <w:rFonts w:cs="David" w:hint="cs"/>
          <w:sz w:val="24"/>
          <w:szCs w:val="24"/>
          <w:rtl/>
        </w:rPr>
        <w:t xml:space="preserve"> </w:t>
      </w:r>
      <w:r w:rsidR="00614142">
        <w:rPr>
          <w:rFonts w:cs="David" w:hint="cs"/>
          <w:sz w:val="24"/>
          <w:szCs w:val="24"/>
          <w:rtl/>
        </w:rPr>
        <w:t xml:space="preserve">ישנן 3 סיבות לסגירת תיק </w:t>
      </w:r>
      <w:r w:rsidR="00614142">
        <w:rPr>
          <w:rFonts w:cs="David"/>
          <w:sz w:val="24"/>
          <w:szCs w:val="24"/>
          <w:rtl/>
        </w:rPr>
        <w:t>–</w:t>
      </w:r>
      <w:r w:rsidR="00614142">
        <w:rPr>
          <w:rFonts w:cs="David" w:hint="cs"/>
          <w:sz w:val="24"/>
          <w:szCs w:val="24"/>
          <w:rtl/>
        </w:rPr>
        <w:t xml:space="preserve"> חוסר אשמה, חוסר ראיות או חוסר עניין  לציבור. </w:t>
      </w:r>
    </w:p>
    <w:p w:rsidR="004928E0" w:rsidRDefault="004928E0" w:rsidP="00FF3F11">
      <w:pPr>
        <w:pStyle w:val="a9"/>
        <w:numPr>
          <w:ilvl w:val="0"/>
          <w:numId w:val="6"/>
        </w:numPr>
        <w:spacing w:after="0"/>
        <w:ind w:left="-1192" w:right="-1134" w:firstLine="0"/>
        <w:jc w:val="both"/>
        <w:rPr>
          <w:rFonts w:cs="David"/>
          <w:sz w:val="24"/>
          <w:szCs w:val="24"/>
        </w:rPr>
      </w:pPr>
      <w:r w:rsidRPr="00C975B9">
        <w:rPr>
          <w:rFonts w:cs="David" w:hint="cs"/>
          <w:sz w:val="24"/>
          <w:szCs w:val="24"/>
          <w:u w:val="dash"/>
          <w:rtl/>
        </w:rPr>
        <w:t>אם מחליטים להעמיד לדי</w:t>
      </w:r>
      <w:r w:rsidR="00C975B9" w:rsidRPr="00C975B9">
        <w:rPr>
          <w:rFonts w:cs="David" w:hint="cs"/>
          <w:sz w:val="24"/>
          <w:szCs w:val="24"/>
          <w:u w:val="dash"/>
          <w:rtl/>
        </w:rPr>
        <w:t>ן</w:t>
      </w:r>
      <w:r w:rsidR="00C975B9">
        <w:rPr>
          <w:rFonts w:cs="David" w:hint="cs"/>
          <w:sz w:val="24"/>
          <w:szCs w:val="24"/>
          <w:u w:val="dash"/>
          <w:rtl/>
        </w:rPr>
        <w:t xml:space="preserve"> </w:t>
      </w:r>
      <w:r w:rsidR="00C975B9">
        <w:rPr>
          <w:rFonts w:cs="David"/>
          <w:sz w:val="24"/>
          <w:szCs w:val="24"/>
          <w:u w:val="dash"/>
          <w:rtl/>
        </w:rPr>
        <w:t>–</w:t>
      </w:r>
      <w:r w:rsidR="00C975B9">
        <w:rPr>
          <w:rFonts w:cs="David" w:hint="cs"/>
          <w:sz w:val="24"/>
          <w:szCs w:val="24"/>
          <w:u w:val="dash"/>
          <w:rtl/>
        </w:rPr>
        <w:t xml:space="preserve"> </w:t>
      </w:r>
      <w:r w:rsidRPr="00C975B9">
        <w:rPr>
          <w:rFonts w:cs="David" w:hint="cs"/>
          <w:sz w:val="24"/>
          <w:szCs w:val="24"/>
          <w:rtl/>
        </w:rPr>
        <w:t xml:space="preserve">עבירה שהיא פשע </w:t>
      </w:r>
      <w:r w:rsidRPr="00C975B9">
        <w:rPr>
          <w:rFonts w:cs="David"/>
          <w:sz w:val="24"/>
          <w:szCs w:val="24"/>
          <w:rtl/>
        </w:rPr>
        <w:t>–</w:t>
      </w:r>
      <w:r w:rsidRPr="00C975B9">
        <w:rPr>
          <w:rFonts w:cs="David" w:hint="cs"/>
          <w:sz w:val="24"/>
          <w:szCs w:val="24"/>
          <w:rtl/>
        </w:rPr>
        <w:t xml:space="preserve"> ישנה חובה לעדכן את החשוד על הגשת התביעה ולתת לחשוד אפשרות לשימוע </w:t>
      </w:r>
      <w:r w:rsidRPr="00C975B9">
        <w:rPr>
          <w:rFonts w:cs="David"/>
          <w:sz w:val="24"/>
          <w:szCs w:val="24"/>
          <w:rtl/>
        </w:rPr>
        <w:t>–</w:t>
      </w:r>
      <w:r w:rsidRPr="00C975B9">
        <w:rPr>
          <w:rFonts w:cs="David" w:hint="cs"/>
          <w:sz w:val="24"/>
          <w:szCs w:val="24"/>
          <w:rtl/>
        </w:rPr>
        <w:t xml:space="preserve"> בשימוע נותנים הרבה מאוד מחומר החקירה לנאשם מכוח הנחיית היועמ"ש (ולא מכוח החוק). </w:t>
      </w:r>
      <w:r w:rsidR="00614142">
        <w:rPr>
          <w:rFonts w:cs="David" w:hint="cs"/>
          <w:sz w:val="24"/>
          <w:szCs w:val="24"/>
          <w:rtl/>
        </w:rPr>
        <w:t xml:space="preserve">במידה ומחליטים להעמיד לדין ישנה אפשרות לעצור מכוח </w:t>
      </w:r>
      <w:r w:rsidR="00614142" w:rsidRPr="00614142">
        <w:rPr>
          <w:rFonts w:cs="David" w:hint="cs"/>
          <w:b/>
          <w:bCs/>
          <w:sz w:val="24"/>
          <w:szCs w:val="24"/>
          <w:rtl/>
        </w:rPr>
        <w:t>הצהרת תובע</w:t>
      </w:r>
      <w:r w:rsidR="00614142">
        <w:rPr>
          <w:rFonts w:cs="David" w:hint="cs"/>
          <w:sz w:val="24"/>
          <w:szCs w:val="24"/>
          <w:rtl/>
        </w:rPr>
        <w:t>.</w:t>
      </w:r>
    </w:p>
    <w:p w:rsidR="00786ED8" w:rsidRDefault="00786ED8" w:rsidP="00FF3F11">
      <w:pPr>
        <w:pStyle w:val="a9"/>
        <w:numPr>
          <w:ilvl w:val="0"/>
          <w:numId w:val="5"/>
        </w:numPr>
        <w:spacing w:after="0"/>
        <w:ind w:left="-1192" w:right="-1134" w:firstLine="0"/>
        <w:jc w:val="both"/>
        <w:rPr>
          <w:rFonts w:cs="David"/>
          <w:sz w:val="24"/>
          <w:szCs w:val="24"/>
        </w:rPr>
      </w:pPr>
      <w:r w:rsidRPr="004928E0">
        <w:rPr>
          <w:rFonts w:cs="David" w:hint="cs"/>
          <w:b/>
          <w:bCs/>
          <w:sz w:val="24"/>
          <w:szCs w:val="24"/>
          <w:rtl/>
        </w:rPr>
        <w:t>משפט</w:t>
      </w:r>
      <w:r>
        <w:rPr>
          <w:rFonts w:cs="David" w:hint="cs"/>
          <w:sz w:val="24"/>
          <w:szCs w:val="24"/>
          <w:rtl/>
        </w:rPr>
        <w:t xml:space="preserve"> </w:t>
      </w:r>
      <w:r>
        <w:rPr>
          <w:rFonts w:cs="David"/>
          <w:sz w:val="24"/>
          <w:szCs w:val="24"/>
          <w:rtl/>
        </w:rPr>
        <w:t>–</w:t>
      </w:r>
      <w:r w:rsidR="00C87184">
        <w:rPr>
          <w:rFonts w:cs="David" w:hint="cs"/>
          <w:sz w:val="24"/>
          <w:szCs w:val="24"/>
          <w:rtl/>
        </w:rPr>
        <w:t xml:space="preserve">במידה והוחלט להגיש כתב אישום אנו עוברים לשלב הזה. על שלב זה חולשת הערכאה הדיונית </w:t>
      </w:r>
      <w:r w:rsidR="00C87184">
        <w:rPr>
          <w:rFonts w:cs="David"/>
          <w:sz w:val="24"/>
          <w:szCs w:val="24"/>
          <w:rtl/>
        </w:rPr>
        <w:t>–</w:t>
      </w:r>
      <w:r w:rsidR="00C87184">
        <w:rPr>
          <w:rFonts w:cs="David" w:hint="cs"/>
          <w:sz w:val="24"/>
          <w:szCs w:val="24"/>
          <w:rtl/>
        </w:rPr>
        <w:t xml:space="preserve"> שלב המשפט עצמו בשלום או במחוזי</w:t>
      </w:r>
      <w:r w:rsidR="00614142">
        <w:rPr>
          <w:rFonts w:cs="David" w:hint="cs"/>
          <w:sz w:val="24"/>
          <w:szCs w:val="24"/>
          <w:rtl/>
        </w:rPr>
        <w:t xml:space="preserve">. </w:t>
      </w:r>
      <w:r w:rsidR="00C87184">
        <w:rPr>
          <w:rFonts w:cs="David" w:hint="cs"/>
          <w:sz w:val="24"/>
          <w:szCs w:val="24"/>
          <w:rtl/>
        </w:rPr>
        <w:t xml:space="preserve">בשלב המשפט החשוד הופך להיות לנאשם, הוא הופך להיות צד להליך </w:t>
      </w:r>
      <w:r w:rsidR="00C87184">
        <w:rPr>
          <w:rFonts w:cs="David"/>
          <w:sz w:val="24"/>
          <w:szCs w:val="24"/>
          <w:rtl/>
        </w:rPr>
        <w:t>–</w:t>
      </w:r>
      <w:r w:rsidR="00C87184">
        <w:rPr>
          <w:rFonts w:cs="David" w:hint="cs"/>
          <w:sz w:val="24"/>
          <w:szCs w:val="24"/>
          <w:rtl/>
        </w:rPr>
        <w:t xml:space="preserve"> המדינה </w:t>
      </w:r>
      <w:r w:rsidR="00C30107">
        <w:rPr>
          <w:rFonts w:cs="David" w:hint="cs"/>
          <w:sz w:val="24"/>
          <w:szCs w:val="24"/>
          <w:rtl/>
        </w:rPr>
        <w:t xml:space="preserve">נגד הנאשם </w:t>
      </w:r>
      <w:r w:rsidR="00C30107" w:rsidRPr="00C30107">
        <w:rPr>
          <w:rFonts w:cs="David"/>
          <w:sz w:val="24"/>
          <w:szCs w:val="24"/>
        </w:rPr>
        <w:sym w:font="Wingdings" w:char="F0DF"/>
      </w:r>
      <w:r w:rsidR="00C30107">
        <w:rPr>
          <w:rFonts w:cs="David" w:hint="cs"/>
          <w:sz w:val="24"/>
          <w:szCs w:val="24"/>
          <w:rtl/>
        </w:rPr>
        <w:t xml:space="preserve"> הוא מקבל את כל חומר החקירה </w:t>
      </w:r>
      <w:r w:rsidR="005C701A">
        <w:rPr>
          <w:rFonts w:cs="David" w:hint="cs"/>
          <w:sz w:val="24"/>
          <w:szCs w:val="24"/>
          <w:rtl/>
        </w:rPr>
        <w:t>והנאשם לא צריך</w:t>
      </w:r>
      <w:r w:rsidR="00C30107">
        <w:rPr>
          <w:rFonts w:cs="David" w:hint="cs"/>
          <w:sz w:val="24"/>
          <w:szCs w:val="24"/>
          <w:rtl/>
        </w:rPr>
        <w:t xml:space="preserve"> לגלות את קו ההגנה </w:t>
      </w:r>
      <w:r w:rsidR="00614142">
        <w:rPr>
          <w:rFonts w:cs="David" w:hint="cs"/>
          <w:sz w:val="24"/>
          <w:szCs w:val="24"/>
          <w:rtl/>
        </w:rPr>
        <w:t>שלו.</w:t>
      </w:r>
    </w:p>
    <w:p w:rsidR="00C30107" w:rsidRDefault="00C30107" w:rsidP="00FF3F11">
      <w:pPr>
        <w:pStyle w:val="a9"/>
        <w:numPr>
          <w:ilvl w:val="0"/>
          <w:numId w:val="6"/>
        </w:numPr>
        <w:spacing w:after="0"/>
        <w:ind w:left="-1192" w:right="-1134" w:firstLine="0"/>
        <w:jc w:val="both"/>
        <w:rPr>
          <w:rFonts w:cs="David"/>
          <w:sz w:val="24"/>
          <w:szCs w:val="24"/>
        </w:rPr>
      </w:pPr>
      <w:r w:rsidRPr="005C701A">
        <w:rPr>
          <w:rFonts w:cs="David" w:hint="cs"/>
          <w:sz w:val="24"/>
          <w:szCs w:val="24"/>
          <w:u w:val="thick"/>
          <w:rtl/>
        </w:rPr>
        <w:t>מעצר עד תום ההליכים</w:t>
      </w:r>
      <w:r>
        <w:rPr>
          <w:rFonts w:cs="David" w:hint="cs"/>
          <w:sz w:val="24"/>
          <w:szCs w:val="24"/>
          <w:rtl/>
        </w:rPr>
        <w:t xml:space="preserve"> </w:t>
      </w:r>
    </w:p>
    <w:p w:rsidR="005C701A" w:rsidRDefault="005C701A" w:rsidP="00FF3F11">
      <w:pPr>
        <w:pStyle w:val="a9"/>
        <w:numPr>
          <w:ilvl w:val="0"/>
          <w:numId w:val="6"/>
        </w:numPr>
        <w:spacing w:after="0"/>
        <w:ind w:left="-1192" w:right="-1134" w:firstLine="0"/>
        <w:jc w:val="both"/>
        <w:rPr>
          <w:rFonts w:cs="David"/>
          <w:sz w:val="24"/>
          <w:szCs w:val="24"/>
        </w:rPr>
      </w:pPr>
      <w:r>
        <w:rPr>
          <w:rFonts w:cs="David" w:hint="cs"/>
          <w:sz w:val="24"/>
          <w:szCs w:val="24"/>
          <w:u w:val="thick"/>
          <w:rtl/>
        </w:rPr>
        <w:t xml:space="preserve">שלב </w:t>
      </w:r>
      <w:r w:rsidR="00955E30">
        <w:rPr>
          <w:rFonts w:cs="David" w:hint="cs"/>
          <w:sz w:val="24"/>
          <w:szCs w:val="24"/>
          <w:u w:val="thick"/>
          <w:rtl/>
        </w:rPr>
        <w:t>ההקראה</w:t>
      </w:r>
      <w:r>
        <w:rPr>
          <w:rFonts w:cs="David" w:hint="cs"/>
          <w:sz w:val="24"/>
          <w:szCs w:val="24"/>
          <w:u w:val="thick"/>
          <w:rtl/>
        </w:rPr>
        <w:t xml:space="preserve"> </w:t>
      </w:r>
      <w:r>
        <w:rPr>
          <w:rFonts w:cs="David"/>
          <w:sz w:val="24"/>
          <w:szCs w:val="24"/>
          <w:rtl/>
        </w:rPr>
        <w:t>–</w:t>
      </w:r>
      <w:r>
        <w:rPr>
          <w:rFonts w:cs="David" w:hint="cs"/>
          <w:sz w:val="24"/>
          <w:szCs w:val="24"/>
          <w:rtl/>
        </w:rPr>
        <w:t xml:space="preserve"> </w:t>
      </w:r>
      <w:r w:rsidR="00955E30">
        <w:rPr>
          <w:rFonts w:cs="David" w:hint="cs"/>
          <w:sz w:val="24"/>
          <w:szCs w:val="24"/>
          <w:rtl/>
        </w:rPr>
        <w:t xml:space="preserve">המשפט </w:t>
      </w:r>
      <w:r>
        <w:rPr>
          <w:rFonts w:cs="David" w:hint="cs"/>
          <w:sz w:val="24"/>
          <w:szCs w:val="24"/>
          <w:rtl/>
        </w:rPr>
        <w:t>מתחיל בהקראת כ. האישום</w:t>
      </w:r>
      <w:r w:rsidR="00614142">
        <w:rPr>
          <w:rFonts w:cs="David" w:hint="cs"/>
          <w:sz w:val="24"/>
          <w:szCs w:val="24"/>
          <w:rtl/>
        </w:rPr>
        <w:t xml:space="preserve"> ושואלים את הנאשם</w:t>
      </w:r>
      <w:r>
        <w:rPr>
          <w:rFonts w:cs="David" w:hint="cs"/>
          <w:sz w:val="24"/>
          <w:szCs w:val="24"/>
          <w:rtl/>
        </w:rPr>
        <w:t xml:space="preserve"> אם הוא מבין אותו.</w:t>
      </w:r>
    </w:p>
    <w:p w:rsidR="00955E30" w:rsidRDefault="00955E30" w:rsidP="00FF3F11">
      <w:pPr>
        <w:pStyle w:val="a9"/>
        <w:numPr>
          <w:ilvl w:val="0"/>
          <w:numId w:val="6"/>
        </w:numPr>
        <w:spacing w:after="0"/>
        <w:ind w:left="-1192" w:right="-1134" w:firstLine="0"/>
        <w:jc w:val="both"/>
        <w:rPr>
          <w:rFonts w:cs="David"/>
          <w:sz w:val="24"/>
          <w:szCs w:val="24"/>
        </w:rPr>
      </w:pPr>
      <w:r>
        <w:rPr>
          <w:rFonts w:cs="David" w:hint="cs"/>
          <w:sz w:val="24"/>
          <w:szCs w:val="24"/>
          <w:u w:val="thick"/>
          <w:rtl/>
        </w:rPr>
        <w:t xml:space="preserve">שלב הטענות המקדמיות </w:t>
      </w:r>
      <w:r>
        <w:rPr>
          <w:rFonts w:cs="David"/>
          <w:sz w:val="24"/>
          <w:szCs w:val="24"/>
          <w:rtl/>
        </w:rPr>
        <w:t>–</w:t>
      </w:r>
      <w:r>
        <w:rPr>
          <w:rFonts w:cs="David" w:hint="cs"/>
          <w:sz w:val="24"/>
          <w:szCs w:val="24"/>
          <w:rtl/>
        </w:rPr>
        <w:t xml:space="preserve">  </w:t>
      </w:r>
      <w:r w:rsidR="00475550">
        <w:rPr>
          <w:rFonts w:cs="David" w:hint="cs"/>
          <w:sz w:val="24"/>
          <w:szCs w:val="24"/>
          <w:rtl/>
        </w:rPr>
        <w:t xml:space="preserve">טענה נוספת שהוא יכול להעלות, אך היא לא נחשבת לטענה מקדמית, היא </w:t>
      </w:r>
      <w:r w:rsidR="00475550" w:rsidRPr="00396F2A">
        <w:rPr>
          <w:rFonts w:cs="David" w:hint="cs"/>
          <w:sz w:val="24"/>
          <w:szCs w:val="24"/>
          <w:u w:val="dash"/>
          <w:rtl/>
        </w:rPr>
        <w:t>טענת פסלות שופט</w:t>
      </w:r>
      <w:r w:rsidR="00614142">
        <w:rPr>
          <w:rFonts w:cs="David" w:hint="cs"/>
          <w:sz w:val="24"/>
          <w:szCs w:val="24"/>
          <w:u w:val="dash"/>
          <w:rtl/>
        </w:rPr>
        <w:t xml:space="preserve">. </w:t>
      </w:r>
      <w:r w:rsidR="00614142">
        <w:rPr>
          <w:rFonts w:cs="David" w:hint="cs"/>
          <w:sz w:val="24"/>
          <w:szCs w:val="24"/>
          <w:rtl/>
        </w:rPr>
        <w:t xml:space="preserve"> </w:t>
      </w:r>
      <w:r w:rsidR="005A217D">
        <w:rPr>
          <w:rFonts w:cs="David" w:hint="cs"/>
          <w:sz w:val="24"/>
          <w:szCs w:val="24"/>
          <w:rtl/>
        </w:rPr>
        <w:t xml:space="preserve">במידה והטענות המקדמיות נדחו </w:t>
      </w:r>
      <w:r w:rsidR="00075A5F">
        <w:rPr>
          <w:rFonts w:cs="David" w:hint="cs"/>
          <w:sz w:val="24"/>
          <w:szCs w:val="24"/>
          <w:rtl/>
        </w:rPr>
        <w:t xml:space="preserve">או לא היו בכלל טענות מקדמיות, </w:t>
      </w:r>
      <w:r w:rsidR="005A217D">
        <w:rPr>
          <w:rFonts w:cs="David" w:hint="cs"/>
          <w:sz w:val="24"/>
          <w:szCs w:val="24"/>
          <w:rtl/>
        </w:rPr>
        <w:t>עוברים לשלב הבא</w:t>
      </w:r>
      <w:r w:rsidR="005673A3">
        <w:rPr>
          <w:rFonts w:cs="David" w:hint="cs"/>
          <w:sz w:val="24"/>
          <w:szCs w:val="24"/>
          <w:rtl/>
        </w:rPr>
        <w:t>:</w:t>
      </w:r>
    </w:p>
    <w:p w:rsidR="005A217D" w:rsidRDefault="005A217D" w:rsidP="00FF3F11">
      <w:pPr>
        <w:pStyle w:val="a9"/>
        <w:numPr>
          <w:ilvl w:val="0"/>
          <w:numId w:val="6"/>
        </w:numPr>
        <w:spacing w:after="0"/>
        <w:ind w:left="-1192" w:right="-1134" w:firstLine="0"/>
        <w:jc w:val="both"/>
        <w:rPr>
          <w:rFonts w:cs="David"/>
          <w:sz w:val="24"/>
          <w:szCs w:val="24"/>
        </w:rPr>
      </w:pPr>
      <w:r>
        <w:rPr>
          <w:rFonts w:cs="David" w:hint="cs"/>
          <w:sz w:val="24"/>
          <w:szCs w:val="24"/>
          <w:u w:val="thick"/>
          <w:rtl/>
        </w:rPr>
        <w:t xml:space="preserve">שלב התשובה לאשמה </w:t>
      </w:r>
      <w:r>
        <w:rPr>
          <w:rFonts w:cs="David"/>
          <w:sz w:val="24"/>
          <w:szCs w:val="24"/>
          <w:u w:val="thick"/>
          <w:rtl/>
        </w:rPr>
        <w:t>–</w:t>
      </w:r>
      <w:r>
        <w:rPr>
          <w:rFonts w:cs="David" w:hint="cs"/>
          <w:sz w:val="24"/>
          <w:szCs w:val="24"/>
          <w:u w:val="thick"/>
          <w:rtl/>
        </w:rPr>
        <w:t xml:space="preserve"> </w:t>
      </w:r>
      <w:r>
        <w:rPr>
          <w:rFonts w:cs="David" w:hint="cs"/>
          <w:sz w:val="24"/>
          <w:szCs w:val="24"/>
          <w:rtl/>
        </w:rPr>
        <w:t xml:space="preserve">בימ"ש שואל את הנאשם איך הוא משיב לכ. האישום </w:t>
      </w:r>
      <w:r>
        <w:rPr>
          <w:rFonts w:cs="David"/>
          <w:sz w:val="24"/>
          <w:szCs w:val="24"/>
          <w:rtl/>
        </w:rPr>
        <w:t>–</w:t>
      </w:r>
      <w:r>
        <w:rPr>
          <w:rFonts w:cs="David" w:hint="cs"/>
          <w:sz w:val="24"/>
          <w:szCs w:val="24"/>
          <w:rtl/>
        </w:rPr>
        <w:t xml:space="preserve"> </w:t>
      </w:r>
      <w:r w:rsidRPr="00075A5F">
        <w:rPr>
          <w:rFonts w:cs="David" w:hint="cs"/>
          <w:sz w:val="24"/>
          <w:szCs w:val="24"/>
          <w:u w:val="single"/>
          <w:rtl/>
        </w:rPr>
        <w:t>כופר</w:t>
      </w:r>
      <w:r w:rsidR="00614142">
        <w:rPr>
          <w:rFonts w:cs="David" w:hint="cs"/>
          <w:sz w:val="24"/>
          <w:szCs w:val="24"/>
          <w:u w:val="single"/>
          <w:rtl/>
        </w:rPr>
        <w:t>,</w:t>
      </w:r>
      <w:r w:rsidRPr="00075A5F">
        <w:rPr>
          <w:rFonts w:cs="David" w:hint="cs"/>
          <w:sz w:val="24"/>
          <w:szCs w:val="24"/>
          <w:u w:val="single"/>
          <w:rtl/>
        </w:rPr>
        <w:t xml:space="preserve"> </w:t>
      </w:r>
      <w:r w:rsidR="00614142">
        <w:rPr>
          <w:rFonts w:cs="David" w:hint="cs"/>
          <w:sz w:val="24"/>
          <w:szCs w:val="24"/>
          <w:u w:val="single"/>
          <w:rtl/>
        </w:rPr>
        <w:t>מודה או אליבי.</w:t>
      </w:r>
      <w:r>
        <w:rPr>
          <w:rFonts w:cs="David" w:hint="cs"/>
          <w:sz w:val="24"/>
          <w:szCs w:val="24"/>
          <w:rtl/>
        </w:rPr>
        <w:t xml:space="preserve"> </w:t>
      </w:r>
      <w:r w:rsidR="005673A3">
        <w:rPr>
          <w:rFonts w:cs="David" w:hint="cs"/>
          <w:sz w:val="24"/>
          <w:szCs w:val="24"/>
          <w:rtl/>
        </w:rPr>
        <w:t>נאשם יכול לה</w:t>
      </w:r>
      <w:r w:rsidR="00075A5F">
        <w:rPr>
          <w:rFonts w:cs="David" w:hint="cs"/>
          <w:sz w:val="24"/>
          <w:szCs w:val="24"/>
          <w:rtl/>
        </w:rPr>
        <w:t>כחיש חלק מהעובדות ולהודות בחלק מה</w:t>
      </w:r>
      <w:r w:rsidR="005673A3">
        <w:rPr>
          <w:rFonts w:cs="David" w:hint="cs"/>
          <w:sz w:val="24"/>
          <w:szCs w:val="24"/>
          <w:rtl/>
        </w:rPr>
        <w:t>עובדות</w:t>
      </w:r>
      <w:r w:rsidR="00015938">
        <w:rPr>
          <w:rFonts w:cs="David" w:hint="cs"/>
          <w:sz w:val="24"/>
          <w:szCs w:val="24"/>
          <w:rtl/>
        </w:rPr>
        <w:t xml:space="preserve"> </w:t>
      </w:r>
      <w:r w:rsidR="00015938">
        <w:rPr>
          <w:rFonts w:cs="David"/>
          <w:sz w:val="24"/>
          <w:szCs w:val="24"/>
          <w:rtl/>
        </w:rPr>
        <w:t>–</w:t>
      </w:r>
      <w:r w:rsidR="00015938">
        <w:rPr>
          <w:rFonts w:cs="David" w:hint="cs"/>
          <w:sz w:val="24"/>
          <w:szCs w:val="24"/>
          <w:rtl/>
        </w:rPr>
        <w:t xml:space="preserve"> הנאשם אמור להבין את העובדות הנטענות אך לא את סעיפי האישום</w:t>
      </w:r>
      <w:r w:rsidR="005673A3">
        <w:rPr>
          <w:rFonts w:cs="David" w:hint="cs"/>
          <w:sz w:val="24"/>
          <w:szCs w:val="24"/>
          <w:rtl/>
        </w:rPr>
        <w:t xml:space="preserve">. במצב של </w:t>
      </w:r>
      <w:r w:rsidR="005673A3" w:rsidRPr="00015938">
        <w:rPr>
          <w:rFonts w:cs="David" w:hint="cs"/>
          <w:sz w:val="24"/>
          <w:szCs w:val="24"/>
          <w:u w:val="single"/>
          <w:rtl/>
        </w:rPr>
        <w:t>עסקת טיעון</w:t>
      </w:r>
      <w:r w:rsidR="005673A3">
        <w:rPr>
          <w:rFonts w:cs="David" w:hint="cs"/>
          <w:sz w:val="24"/>
          <w:szCs w:val="24"/>
          <w:rtl/>
        </w:rPr>
        <w:t xml:space="preserve"> הנאשם יודה בכל העובדות ובימ"ש ירשיע אותו על סמך ההודאה הזו ויעבור ישר לשלב גז"ד.</w:t>
      </w:r>
      <w:r w:rsidR="009D6AC2">
        <w:rPr>
          <w:rFonts w:cs="David" w:hint="cs"/>
          <w:sz w:val="24"/>
          <w:szCs w:val="24"/>
          <w:rtl/>
        </w:rPr>
        <w:t xml:space="preserve"> </w:t>
      </w:r>
      <w:r w:rsidR="00015938">
        <w:rPr>
          <w:rFonts w:cs="David" w:hint="cs"/>
          <w:sz w:val="24"/>
          <w:szCs w:val="24"/>
          <w:rtl/>
        </w:rPr>
        <w:t>זכותו של נאשם</w:t>
      </w:r>
      <w:r w:rsidR="009D6AC2">
        <w:rPr>
          <w:rFonts w:cs="David" w:hint="cs"/>
          <w:sz w:val="24"/>
          <w:szCs w:val="24"/>
          <w:rtl/>
        </w:rPr>
        <w:t xml:space="preserve"> </w:t>
      </w:r>
      <w:r w:rsidR="009D6AC2" w:rsidRPr="00015938">
        <w:rPr>
          <w:rFonts w:cs="David" w:hint="cs"/>
          <w:sz w:val="24"/>
          <w:szCs w:val="24"/>
          <w:u w:val="single"/>
          <w:rtl/>
        </w:rPr>
        <w:t>לשתוק ולא להשיב לאשמה</w:t>
      </w:r>
      <w:r w:rsidR="009D6AC2">
        <w:rPr>
          <w:rFonts w:cs="David" w:hint="cs"/>
          <w:sz w:val="24"/>
          <w:szCs w:val="24"/>
          <w:rtl/>
        </w:rPr>
        <w:t xml:space="preserve"> </w:t>
      </w:r>
      <w:r w:rsidR="009D6AC2">
        <w:rPr>
          <w:rFonts w:cs="David"/>
          <w:sz w:val="24"/>
          <w:szCs w:val="24"/>
          <w:rtl/>
        </w:rPr>
        <w:t>–</w:t>
      </w:r>
      <w:r w:rsidR="009D6AC2">
        <w:rPr>
          <w:rFonts w:cs="David" w:hint="cs"/>
          <w:sz w:val="24"/>
          <w:szCs w:val="24"/>
          <w:rtl/>
        </w:rPr>
        <w:t xml:space="preserve"> כאשר השתיקה הזו אינה הודיה. </w:t>
      </w:r>
      <w:r w:rsidR="00E864B7">
        <w:rPr>
          <w:rFonts w:cs="David" w:hint="cs"/>
          <w:sz w:val="24"/>
          <w:szCs w:val="24"/>
          <w:rtl/>
        </w:rPr>
        <w:t xml:space="preserve">מעבר לתשובה, </w:t>
      </w:r>
      <w:r w:rsidR="00E864B7" w:rsidRPr="00682A68">
        <w:rPr>
          <w:rFonts w:cs="David" w:hint="cs"/>
          <w:sz w:val="24"/>
          <w:szCs w:val="24"/>
          <w:u w:val="single"/>
          <w:rtl/>
        </w:rPr>
        <w:t>טענת אליבי</w:t>
      </w:r>
      <w:r w:rsidR="00E864B7">
        <w:rPr>
          <w:rFonts w:cs="David" w:hint="cs"/>
          <w:sz w:val="24"/>
          <w:szCs w:val="24"/>
          <w:rtl/>
        </w:rPr>
        <w:t xml:space="preserve"> </w:t>
      </w:r>
      <w:r w:rsidR="00E864B7">
        <w:rPr>
          <w:rFonts w:cs="David"/>
          <w:sz w:val="24"/>
          <w:szCs w:val="24"/>
          <w:rtl/>
        </w:rPr>
        <w:t>–</w:t>
      </w:r>
      <w:r w:rsidR="00E864B7">
        <w:rPr>
          <w:rFonts w:cs="David" w:hint="cs"/>
          <w:sz w:val="24"/>
          <w:szCs w:val="24"/>
          <w:rtl/>
        </w:rPr>
        <w:t xml:space="preserve"> </w:t>
      </w:r>
      <w:r w:rsidR="00614142">
        <w:rPr>
          <w:rFonts w:cs="David" w:hint="cs"/>
          <w:sz w:val="24"/>
          <w:szCs w:val="24"/>
          <w:rtl/>
        </w:rPr>
        <w:t xml:space="preserve">"במקום אחר הייתי" </w:t>
      </w:r>
      <w:r w:rsidR="00614142">
        <w:rPr>
          <w:rFonts w:cs="David"/>
          <w:sz w:val="24"/>
          <w:szCs w:val="24"/>
          <w:rtl/>
        </w:rPr>
        <w:t>–</w:t>
      </w:r>
      <w:r w:rsidR="00E864B7">
        <w:rPr>
          <w:rFonts w:cs="David" w:hint="cs"/>
          <w:sz w:val="24"/>
          <w:szCs w:val="24"/>
          <w:rtl/>
        </w:rPr>
        <w:t xml:space="preserve"> צרי</w:t>
      </w:r>
      <w:r w:rsidR="009B7FDB">
        <w:rPr>
          <w:rFonts w:cs="David" w:hint="cs"/>
          <w:sz w:val="24"/>
          <w:szCs w:val="24"/>
          <w:rtl/>
        </w:rPr>
        <w:t xml:space="preserve">ך לומר את זה בשלב התשובה לאשמה </w:t>
      </w:r>
      <w:r w:rsidR="009B7FDB" w:rsidRPr="009B7FDB">
        <w:rPr>
          <w:rFonts w:cs="David"/>
          <w:sz w:val="24"/>
          <w:szCs w:val="24"/>
        </w:rPr>
        <w:sym w:font="Wingdings" w:char="F0DF"/>
      </w:r>
      <w:r w:rsidR="009B7FDB">
        <w:rPr>
          <w:rFonts w:cs="David" w:hint="cs"/>
          <w:sz w:val="24"/>
          <w:szCs w:val="24"/>
          <w:rtl/>
        </w:rPr>
        <w:t xml:space="preserve"> בימ"ש צריך להודיע לו שהוא צריך לטעון כעת את טענת האליבי אך אם בימ"ש לא הודיע לו, קמה לו זכות לטעון טענת אליבי במועד מאוחר יותר במשפט משום שהנאשם לא צריך לדעת לבד שכעת עליו לטעון טענת אליבי.</w:t>
      </w:r>
    </w:p>
    <w:p w:rsidR="00163BC0" w:rsidRDefault="005D230D" w:rsidP="00FF3F11">
      <w:pPr>
        <w:pStyle w:val="a9"/>
        <w:numPr>
          <w:ilvl w:val="0"/>
          <w:numId w:val="6"/>
        </w:numPr>
        <w:spacing w:after="0"/>
        <w:ind w:left="-1192" w:right="-1134" w:firstLine="0"/>
        <w:jc w:val="both"/>
        <w:rPr>
          <w:rFonts w:cs="David"/>
          <w:sz w:val="24"/>
          <w:szCs w:val="24"/>
        </w:rPr>
      </w:pPr>
      <w:r>
        <w:rPr>
          <w:rFonts w:cs="David" w:hint="cs"/>
          <w:sz w:val="24"/>
          <w:szCs w:val="24"/>
          <w:u w:val="thick"/>
          <w:rtl/>
        </w:rPr>
        <w:t>הוכחות</w:t>
      </w:r>
      <w:r w:rsidR="00163BC0">
        <w:rPr>
          <w:rFonts w:cs="David" w:hint="cs"/>
          <w:sz w:val="24"/>
          <w:szCs w:val="24"/>
          <w:rtl/>
        </w:rPr>
        <w:t>:</w:t>
      </w:r>
    </w:p>
    <w:p w:rsidR="00AF6FF1" w:rsidRDefault="00163BC0" w:rsidP="00FF3F11">
      <w:pPr>
        <w:pStyle w:val="a9"/>
        <w:numPr>
          <w:ilvl w:val="0"/>
          <w:numId w:val="9"/>
        </w:numPr>
        <w:spacing w:after="0"/>
        <w:ind w:left="-1192" w:right="-1134" w:firstLine="0"/>
        <w:jc w:val="both"/>
        <w:rPr>
          <w:rFonts w:cs="David"/>
          <w:sz w:val="24"/>
          <w:szCs w:val="24"/>
        </w:rPr>
      </w:pPr>
      <w:r w:rsidRPr="00163BC0">
        <w:rPr>
          <w:rFonts w:cs="David" w:hint="cs"/>
          <w:sz w:val="24"/>
          <w:szCs w:val="24"/>
          <w:u w:val="single"/>
          <w:rtl/>
        </w:rPr>
        <w:t>פרשת התביעה</w:t>
      </w:r>
      <w:r>
        <w:rPr>
          <w:rFonts w:cs="David" w:hint="cs"/>
          <w:sz w:val="24"/>
          <w:szCs w:val="24"/>
          <w:rtl/>
        </w:rPr>
        <w:t xml:space="preserve"> </w:t>
      </w:r>
      <w:r>
        <w:rPr>
          <w:rFonts w:cs="David"/>
          <w:sz w:val="24"/>
          <w:szCs w:val="24"/>
          <w:rtl/>
        </w:rPr>
        <w:t>–</w:t>
      </w:r>
      <w:r>
        <w:rPr>
          <w:rFonts w:cs="David" w:hint="cs"/>
          <w:sz w:val="24"/>
          <w:szCs w:val="24"/>
          <w:rtl/>
        </w:rPr>
        <w:t xml:space="preserve"> </w:t>
      </w:r>
      <w:r w:rsidR="005D230D">
        <w:rPr>
          <w:rFonts w:cs="David" w:hint="cs"/>
          <w:sz w:val="24"/>
          <w:szCs w:val="24"/>
          <w:rtl/>
        </w:rPr>
        <w:t xml:space="preserve"> התביעה מביאה את העדים שלה </w:t>
      </w:r>
      <w:r w:rsidR="005D230D">
        <w:rPr>
          <w:rFonts w:cs="David"/>
          <w:sz w:val="24"/>
          <w:szCs w:val="24"/>
          <w:rtl/>
        </w:rPr>
        <w:t>–</w:t>
      </w:r>
      <w:r w:rsidR="005D230D">
        <w:rPr>
          <w:rFonts w:cs="David" w:hint="cs"/>
          <w:sz w:val="24"/>
          <w:szCs w:val="24"/>
          <w:rtl/>
        </w:rPr>
        <w:t xml:space="preserve"> הם נחקרים חקירה ראשית, נגדית וחוזרת. בסוף פרשת התביעה התובע מכריז "אלו עדיי" ומסיים את פרשת התביעה. </w:t>
      </w:r>
    </w:p>
    <w:p w:rsidR="00AF6FF1" w:rsidRPr="00AF6FF1" w:rsidRDefault="005D230D" w:rsidP="00FF3F11">
      <w:pPr>
        <w:pStyle w:val="a9"/>
        <w:numPr>
          <w:ilvl w:val="0"/>
          <w:numId w:val="9"/>
        </w:numPr>
        <w:spacing w:after="0"/>
        <w:ind w:left="-1192" w:right="-1134" w:firstLine="0"/>
        <w:jc w:val="both"/>
        <w:rPr>
          <w:rFonts w:cs="David"/>
          <w:sz w:val="24"/>
          <w:szCs w:val="24"/>
        </w:rPr>
      </w:pPr>
      <w:r w:rsidRPr="00AF6FF1">
        <w:rPr>
          <w:rFonts w:cs="David" w:hint="cs"/>
          <w:sz w:val="24"/>
          <w:szCs w:val="24"/>
          <w:rtl/>
        </w:rPr>
        <w:t>בין פרשת התביעה לפרשת ההגנה עלולה לעלות טענה מאוד נדירה שהיא "</w:t>
      </w:r>
      <w:r w:rsidRPr="00AF6FF1">
        <w:rPr>
          <w:rFonts w:cs="David" w:hint="cs"/>
          <w:b/>
          <w:bCs/>
          <w:sz w:val="24"/>
          <w:szCs w:val="24"/>
          <w:u w:val="single"/>
          <w:rtl/>
        </w:rPr>
        <w:t>אין להשיב לאשמה</w:t>
      </w:r>
      <w:r w:rsidRPr="00AF6FF1">
        <w:rPr>
          <w:rFonts w:cs="David" w:hint="cs"/>
          <w:sz w:val="24"/>
          <w:szCs w:val="24"/>
          <w:rtl/>
        </w:rPr>
        <w:t xml:space="preserve">"- </w:t>
      </w:r>
      <w:r w:rsidR="00AF6FF1" w:rsidRPr="00AF6FF1">
        <w:rPr>
          <w:rFonts w:cs="David" w:hint="cs"/>
          <w:sz w:val="24"/>
          <w:szCs w:val="24"/>
          <w:rtl/>
        </w:rPr>
        <w:t>טענה ש</w:t>
      </w:r>
      <w:r w:rsidRPr="00AF6FF1">
        <w:rPr>
          <w:rFonts w:cs="David" w:hint="cs"/>
          <w:sz w:val="24"/>
          <w:szCs w:val="24"/>
          <w:rtl/>
        </w:rPr>
        <w:t>התביעה לא הרימה את נטל ההוכחה</w:t>
      </w:r>
      <w:r w:rsidR="00AF6FF1" w:rsidRPr="00AF6FF1">
        <w:rPr>
          <w:rFonts w:cs="David"/>
          <w:sz w:val="24"/>
          <w:szCs w:val="24"/>
        </w:rPr>
        <w:sym w:font="Wingdings" w:char="F0DF"/>
      </w:r>
      <w:r w:rsidR="00AF6FF1">
        <w:rPr>
          <w:rFonts w:cs="David" w:hint="cs"/>
          <w:sz w:val="24"/>
          <w:szCs w:val="24"/>
          <w:rtl/>
        </w:rPr>
        <w:t xml:space="preserve"> </w:t>
      </w:r>
      <w:r w:rsidRPr="00AF6FF1">
        <w:rPr>
          <w:rFonts w:cs="David" w:hint="cs"/>
          <w:sz w:val="24"/>
          <w:szCs w:val="24"/>
          <w:rtl/>
        </w:rPr>
        <w:t xml:space="preserve">הנאשם יכול לבוא ולומר התביעה לא הוכיחה כלום, היא לא הצליחה לגרום לכך שאני עכשיו אצטרך לנהל פרשת הגנה. </w:t>
      </w:r>
      <w:r w:rsidR="00AF6FF1" w:rsidRPr="00AF6FF1">
        <w:rPr>
          <w:rFonts w:cs="David" w:hint="cs"/>
          <w:sz w:val="24"/>
          <w:szCs w:val="24"/>
          <w:rtl/>
        </w:rPr>
        <w:t>רמת הראיות הנדרשת היא ראיות לכאורה.</w:t>
      </w:r>
      <w:r w:rsidR="00977AE6" w:rsidRPr="00AF6FF1">
        <w:rPr>
          <w:rFonts w:cs="David" w:hint="cs"/>
          <w:sz w:val="24"/>
          <w:szCs w:val="24"/>
          <w:rtl/>
        </w:rPr>
        <w:t xml:space="preserve"> במידה </w:t>
      </w:r>
      <w:r w:rsidR="00AF6FF1">
        <w:rPr>
          <w:rFonts w:cs="David" w:hint="cs"/>
          <w:sz w:val="24"/>
          <w:szCs w:val="24"/>
          <w:rtl/>
        </w:rPr>
        <w:t>והטענה מתקבלת</w:t>
      </w:r>
      <w:r w:rsidR="00977AE6" w:rsidRPr="00AF6FF1">
        <w:rPr>
          <w:rFonts w:cs="David" w:hint="cs"/>
          <w:sz w:val="24"/>
          <w:szCs w:val="24"/>
          <w:rtl/>
        </w:rPr>
        <w:t xml:space="preserve"> הנאשם מזוכה. </w:t>
      </w:r>
    </w:p>
    <w:p w:rsidR="00AF6FF1" w:rsidRDefault="00163BC0" w:rsidP="00FF3F11">
      <w:pPr>
        <w:pStyle w:val="a9"/>
        <w:numPr>
          <w:ilvl w:val="0"/>
          <w:numId w:val="9"/>
        </w:numPr>
        <w:spacing w:after="0"/>
        <w:ind w:left="-1192" w:right="-1134" w:firstLine="0"/>
        <w:jc w:val="both"/>
        <w:rPr>
          <w:rFonts w:cs="David"/>
          <w:sz w:val="24"/>
          <w:szCs w:val="24"/>
        </w:rPr>
      </w:pPr>
      <w:r w:rsidRPr="00AF6FF1">
        <w:rPr>
          <w:rFonts w:cs="David" w:hint="cs"/>
          <w:sz w:val="24"/>
          <w:szCs w:val="24"/>
          <w:u w:val="single"/>
          <w:rtl/>
        </w:rPr>
        <w:t>פרשת ההגנה</w:t>
      </w:r>
      <w:r w:rsidRPr="00AF6FF1">
        <w:rPr>
          <w:rFonts w:cs="David" w:hint="cs"/>
          <w:sz w:val="24"/>
          <w:szCs w:val="24"/>
          <w:rtl/>
        </w:rPr>
        <w:t xml:space="preserve"> </w:t>
      </w:r>
      <w:r w:rsidRPr="00AF6FF1">
        <w:rPr>
          <w:rFonts w:cs="David"/>
          <w:sz w:val="24"/>
          <w:szCs w:val="24"/>
          <w:rtl/>
        </w:rPr>
        <w:t>–</w:t>
      </w:r>
      <w:r w:rsidRPr="00AF6FF1">
        <w:rPr>
          <w:rFonts w:cs="David" w:hint="cs"/>
          <w:sz w:val="24"/>
          <w:szCs w:val="24"/>
          <w:rtl/>
        </w:rPr>
        <w:t xml:space="preserve"> הנאשם מביא את העדים שלו </w:t>
      </w:r>
      <w:r w:rsidRPr="00AF6FF1">
        <w:rPr>
          <w:rFonts w:cs="David"/>
          <w:sz w:val="24"/>
          <w:szCs w:val="24"/>
          <w:rtl/>
        </w:rPr>
        <w:t>–</w:t>
      </w:r>
      <w:r w:rsidRPr="00AF6FF1">
        <w:rPr>
          <w:rFonts w:cs="David" w:hint="cs"/>
          <w:sz w:val="24"/>
          <w:szCs w:val="24"/>
          <w:rtl/>
        </w:rPr>
        <w:t xml:space="preserve"> אם הוא לא שותק הוא יהיה העד הראשון. גם כאן יש חקירה ראשית, נגדית וחוזרת לכל עד. בסוף פרשת  ההגנה תכריז ההגנה "אלו עדיי". </w:t>
      </w:r>
    </w:p>
    <w:p w:rsidR="000B5F3F" w:rsidRPr="00AF6FF1" w:rsidRDefault="00163BC0" w:rsidP="00FF3F11">
      <w:pPr>
        <w:pStyle w:val="a9"/>
        <w:numPr>
          <w:ilvl w:val="0"/>
          <w:numId w:val="9"/>
        </w:numPr>
        <w:spacing w:after="0"/>
        <w:ind w:left="-1192" w:right="-1134" w:firstLine="0"/>
        <w:jc w:val="both"/>
        <w:rPr>
          <w:rFonts w:cs="David"/>
          <w:sz w:val="24"/>
          <w:szCs w:val="24"/>
          <w:rtl/>
        </w:rPr>
      </w:pPr>
      <w:r w:rsidRPr="00AF6FF1">
        <w:rPr>
          <w:rFonts w:cs="David" w:hint="cs"/>
          <w:sz w:val="24"/>
          <w:szCs w:val="24"/>
          <w:rtl/>
        </w:rPr>
        <w:t>במידה והתביעה לא ידעה מראש מי יהיו העדים של ההגנה היא תוכל לבקש "</w:t>
      </w:r>
      <w:r w:rsidRPr="00AF6FF1">
        <w:rPr>
          <w:rFonts w:cs="David" w:hint="cs"/>
          <w:sz w:val="24"/>
          <w:szCs w:val="24"/>
          <w:u w:val="single"/>
          <w:rtl/>
        </w:rPr>
        <w:t>עדויות הזמה</w:t>
      </w:r>
      <w:r w:rsidRPr="00AF6FF1">
        <w:rPr>
          <w:rFonts w:cs="David" w:hint="cs"/>
          <w:sz w:val="24"/>
          <w:szCs w:val="24"/>
          <w:rtl/>
        </w:rPr>
        <w:t xml:space="preserve">" </w:t>
      </w:r>
      <w:r w:rsidRPr="00AF6FF1">
        <w:rPr>
          <w:rFonts w:cs="David"/>
          <w:sz w:val="24"/>
          <w:szCs w:val="24"/>
          <w:rtl/>
        </w:rPr>
        <w:t>–</w:t>
      </w:r>
      <w:r w:rsidRPr="00AF6FF1">
        <w:rPr>
          <w:rFonts w:cs="David" w:hint="cs"/>
          <w:sz w:val="24"/>
          <w:szCs w:val="24"/>
          <w:rtl/>
        </w:rPr>
        <w:t>עדויות שיפריכו דברים בלתי צפויים שעלו מעדויות ההגנה.</w:t>
      </w:r>
      <w:r w:rsidR="00AF6FF1" w:rsidRPr="00AF6FF1">
        <w:rPr>
          <w:rFonts w:cs="David" w:hint="cs"/>
          <w:sz w:val="24"/>
          <w:szCs w:val="24"/>
          <w:rtl/>
        </w:rPr>
        <w:t xml:space="preserve"> </w:t>
      </w:r>
      <w:r w:rsidR="000B5F3F" w:rsidRPr="00AF6FF1">
        <w:rPr>
          <w:rFonts w:cs="David" w:hint="cs"/>
          <w:sz w:val="24"/>
          <w:szCs w:val="24"/>
          <w:rtl/>
        </w:rPr>
        <w:t xml:space="preserve">בנוסף, </w:t>
      </w:r>
      <w:r w:rsidR="000B5F3F" w:rsidRPr="00AF6FF1">
        <w:rPr>
          <w:rFonts w:cs="David" w:hint="cs"/>
          <w:sz w:val="24"/>
          <w:szCs w:val="24"/>
          <w:u w:val="single"/>
          <w:rtl/>
        </w:rPr>
        <w:t xml:space="preserve">בימ"ש יכול לזמן עדים מטעמו </w:t>
      </w:r>
      <w:r w:rsidR="000B5F3F" w:rsidRPr="00AF6FF1">
        <w:rPr>
          <w:rFonts w:cs="David"/>
          <w:sz w:val="24"/>
          <w:szCs w:val="24"/>
          <w:rtl/>
        </w:rPr>
        <w:t>–</w:t>
      </w:r>
      <w:r w:rsidR="000B5F3F" w:rsidRPr="00AF6FF1">
        <w:rPr>
          <w:rFonts w:cs="David" w:hint="cs"/>
          <w:sz w:val="24"/>
          <w:szCs w:val="24"/>
          <w:rtl/>
        </w:rPr>
        <w:t xml:space="preserve"> אחד החריגים לשיטה האדברסרית.</w:t>
      </w:r>
    </w:p>
    <w:p w:rsidR="000B5F3F" w:rsidRDefault="000B5F3F" w:rsidP="00FF3F11">
      <w:pPr>
        <w:pStyle w:val="a9"/>
        <w:numPr>
          <w:ilvl w:val="0"/>
          <w:numId w:val="6"/>
        </w:numPr>
        <w:spacing w:after="0"/>
        <w:ind w:left="-1192" w:right="-1134" w:firstLine="0"/>
        <w:jc w:val="both"/>
        <w:rPr>
          <w:rFonts w:cs="David"/>
          <w:sz w:val="24"/>
          <w:szCs w:val="24"/>
        </w:rPr>
      </w:pPr>
      <w:r>
        <w:rPr>
          <w:rFonts w:cs="David" w:hint="cs"/>
          <w:sz w:val="24"/>
          <w:szCs w:val="24"/>
          <w:u w:val="thick"/>
          <w:rtl/>
        </w:rPr>
        <w:t>שלב ה</w:t>
      </w:r>
      <w:r w:rsidRPr="000B5F3F">
        <w:rPr>
          <w:rFonts w:cs="David" w:hint="cs"/>
          <w:sz w:val="24"/>
          <w:szCs w:val="24"/>
          <w:u w:val="thick"/>
          <w:rtl/>
        </w:rPr>
        <w:t>סיכומים</w:t>
      </w:r>
      <w:r>
        <w:rPr>
          <w:rFonts w:cs="David" w:hint="cs"/>
          <w:sz w:val="24"/>
          <w:szCs w:val="24"/>
          <w:rtl/>
        </w:rPr>
        <w:t xml:space="preserve"> </w:t>
      </w:r>
      <w:r>
        <w:rPr>
          <w:rFonts w:cs="David"/>
          <w:sz w:val="24"/>
          <w:szCs w:val="24"/>
          <w:rtl/>
        </w:rPr>
        <w:t>–</w:t>
      </w:r>
      <w:r>
        <w:rPr>
          <w:rFonts w:cs="David" w:hint="cs"/>
          <w:sz w:val="24"/>
          <w:szCs w:val="24"/>
          <w:rtl/>
        </w:rPr>
        <w:t xml:space="preserve"> יש סיכומים של התביעה וסיכומים של ההגנה.</w:t>
      </w:r>
    </w:p>
    <w:p w:rsidR="000B5F3F" w:rsidRDefault="000B5F3F" w:rsidP="00FF3F11">
      <w:pPr>
        <w:pStyle w:val="a9"/>
        <w:numPr>
          <w:ilvl w:val="0"/>
          <w:numId w:val="6"/>
        </w:numPr>
        <w:spacing w:after="0"/>
        <w:ind w:left="-1192" w:right="-1134" w:firstLine="0"/>
        <w:jc w:val="both"/>
        <w:rPr>
          <w:rFonts w:cs="David"/>
          <w:sz w:val="24"/>
          <w:szCs w:val="24"/>
        </w:rPr>
      </w:pPr>
      <w:r>
        <w:rPr>
          <w:rFonts w:cs="David" w:hint="cs"/>
          <w:sz w:val="24"/>
          <w:szCs w:val="24"/>
          <w:u w:val="thick"/>
          <w:rtl/>
        </w:rPr>
        <w:t xml:space="preserve">הכרעת הדין </w:t>
      </w:r>
      <w:r>
        <w:rPr>
          <w:rFonts w:cs="David"/>
          <w:sz w:val="24"/>
          <w:szCs w:val="24"/>
          <w:rtl/>
        </w:rPr>
        <w:t>–</w:t>
      </w:r>
      <w:r>
        <w:rPr>
          <w:rFonts w:cs="David" w:hint="cs"/>
          <w:sz w:val="24"/>
          <w:szCs w:val="24"/>
          <w:rtl/>
        </w:rPr>
        <w:t xml:space="preserve"> </w:t>
      </w:r>
      <w:r w:rsidR="00554C47">
        <w:rPr>
          <w:rFonts w:cs="David" w:hint="cs"/>
          <w:sz w:val="24"/>
          <w:szCs w:val="24"/>
          <w:rtl/>
        </w:rPr>
        <w:t xml:space="preserve">קובעת האם הנאשם מורשע </w:t>
      </w:r>
      <w:r w:rsidR="00554C47">
        <w:rPr>
          <w:rFonts w:cs="David"/>
          <w:sz w:val="24"/>
          <w:szCs w:val="24"/>
          <w:rtl/>
        </w:rPr>
        <w:t>–</w:t>
      </w:r>
      <w:r w:rsidR="00554C47">
        <w:rPr>
          <w:rFonts w:cs="David" w:hint="cs"/>
          <w:sz w:val="24"/>
          <w:szCs w:val="24"/>
          <w:rtl/>
        </w:rPr>
        <w:t xml:space="preserve"> זה יכול להיות בחלק מן האישומים או בכולם או בכלל לא. </w:t>
      </w:r>
    </w:p>
    <w:p w:rsidR="00367A5D" w:rsidRPr="00AF6FF1" w:rsidRDefault="00367A5D" w:rsidP="00FF3F11">
      <w:pPr>
        <w:pStyle w:val="a9"/>
        <w:numPr>
          <w:ilvl w:val="0"/>
          <w:numId w:val="3"/>
        </w:numPr>
        <w:spacing w:after="0"/>
        <w:ind w:left="-1192" w:right="-1134" w:firstLine="0"/>
        <w:jc w:val="both"/>
        <w:rPr>
          <w:rFonts w:cs="David"/>
          <w:sz w:val="24"/>
          <w:szCs w:val="24"/>
        </w:rPr>
      </w:pPr>
      <w:r w:rsidRPr="00AF6FF1">
        <w:rPr>
          <w:rFonts w:cs="David" w:hint="cs"/>
          <w:sz w:val="24"/>
          <w:szCs w:val="24"/>
          <w:u w:val="thick"/>
          <w:rtl/>
        </w:rPr>
        <w:t xml:space="preserve">שלב הטיעונים לעונש </w:t>
      </w:r>
      <w:r w:rsidRPr="00AF6FF1">
        <w:rPr>
          <w:rFonts w:cs="David"/>
          <w:sz w:val="24"/>
          <w:szCs w:val="24"/>
          <w:rtl/>
        </w:rPr>
        <w:t>–</w:t>
      </w:r>
      <w:r w:rsidRPr="00AF6FF1">
        <w:rPr>
          <w:rFonts w:cs="David" w:hint="cs"/>
          <w:sz w:val="24"/>
          <w:szCs w:val="24"/>
          <w:rtl/>
        </w:rPr>
        <w:t xml:space="preserve"> ראיות תביעה, ראיות הגנה ובימ"ש </w:t>
      </w:r>
      <w:r w:rsidRPr="00AF6FF1">
        <w:rPr>
          <w:rFonts w:cs="David"/>
          <w:sz w:val="24"/>
          <w:szCs w:val="24"/>
          <w:rtl/>
        </w:rPr>
        <w:t>–</w:t>
      </w:r>
      <w:r w:rsidRPr="00AF6FF1">
        <w:rPr>
          <w:rFonts w:cs="David" w:hint="cs"/>
          <w:sz w:val="24"/>
          <w:szCs w:val="24"/>
          <w:rtl/>
        </w:rPr>
        <w:t xml:space="preserve"> </w:t>
      </w:r>
      <w:r w:rsidR="00AF6FF1">
        <w:rPr>
          <w:rFonts w:cs="David" w:hint="cs"/>
          <w:sz w:val="24"/>
          <w:szCs w:val="24"/>
          <w:rtl/>
        </w:rPr>
        <w:t xml:space="preserve">התביעה </w:t>
      </w:r>
      <w:r w:rsidRPr="00AF6FF1">
        <w:rPr>
          <w:rFonts w:cs="David" w:hint="cs"/>
          <w:sz w:val="24"/>
          <w:szCs w:val="24"/>
          <w:rtl/>
        </w:rPr>
        <w:t>תראה גיליון ה</w:t>
      </w:r>
      <w:r w:rsidR="00AF6FF1" w:rsidRPr="00AF6FF1">
        <w:rPr>
          <w:rFonts w:cs="David" w:hint="cs"/>
          <w:sz w:val="24"/>
          <w:szCs w:val="24"/>
          <w:rtl/>
        </w:rPr>
        <w:t>רשעות קודמות</w:t>
      </w:r>
      <w:r w:rsidR="00AF6FF1">
        <w:rPr>
          <w:rFonts w:cs="David" w:hint="cs"/>
          <w:sz w:val="24"/>
          <w:szCs w:val="24"/>
          <w:rtl/>
        </w:rPr>
        <w:t xml:space="preserve"> וכו';</w:t>
      </w:r>
      <w:r w:rsidR="00AF6FF1" w:rsidRPr="00AF6FF1">
        <w:rPr>
          <w:rFonts w:cs="David" w:hint="cs"/>
          <w:sz w:val="24"/>
          <w:szCs w:val="24"/>
          <w:rtl/>
        </w:rPr>
        <w:t xml:space="preserve"> </w:t>
      </w:r>
      <w:r w:rsidRPr="00AF6FF1">
        <w:rPr>
          <w:rFonts w:cs="David" w:hint="cs"/>
          <w:sz w:val="24"/>
          <w:szCs w:val="24"/>
          <w:rtl/>
        </w:rPr>
        <w:t>ההגנה תביא עדי אופי וכו'</w:t>
      </w:r>
      <w:r w:rsidR="00AF6FF1" w:rsidRPr="00AF6FF1">
        <w:rPr>
          <w:rFonts w:cs="David" w:hint="cs"/>
          <w:sz w:val="24"/>
          <w:szCs w:val="24"/>
          <w:rtl/>
        </w:rPr>
        <w:t xml:space="preserve">; </w:t>
      </w:r>
      <w:r w:rsidRPr="00AF6FF1">
        <w:rPr>
          <w:rFonts w:cs="David" w:hint="cs"/>
          <w:sz w:val="24"/>
          <w:szCs w:val="24"/>
          <w:rtl/>
        </w:rPr>
        <w:t xml:space="preserve">גם בשלב הזה יהיו סיכומים. </w:t>
      </w:r>
    </w:p>
    <w:p w:rsidR="00367A5D" w:rsidRDefault="00367A5D" w:rsidP="00FF3F11">
      <w:pPr>
        <w:pStyle w:val="a9"/>
        <w:numPr>
          <w:ilvl w:val="0"/>
          <w:numId w:val="6"/>
        </w:numPr>
        <w:spacing w:after="0"/>
        <w:ind w:left="-1192" w:right="-1134" w:firstLine="0"/>
        <w:jc w:val="both"/>
        <w:rPr>
          <w:rFonts w:cs="David"/>
          <w:sz w:val="24"/>
          <w:szCs w:val="24"/>
        </w:rPr>
      </w:pPr>
      <w:r w:rsidRPr="001B1D50">
        <w:rPr>
          <w:rFonts w:cs="David" w:hint="cs"/>
          <w:sz w:val="24"/>
          <w:szCs w:val="24"/>
          <w:u w:val="thick"/>
          <w:rtl/>
        </w:rPr>
        <w:t>גזר הדין</w:t>
      </w:r>
      <w:r>
        <w:rPr>
          <w:rFonts w:cs="David" w:hint="cs"/>
          <w:sz w:val="24"/>
          <w:szCs w:val="24"/>
          <w:rtl/>
        </w:rPr>
        <w:t xml:space="preserve"> </w:t>
      </w:r>
      <w:r>
        <w:rPr>
          <w:rFonts w:cs="David"/>
          <w:sz w:val="24"/>
          <w:szCs w:val="24"/>
          <w:rtl/>
        </w:rPr>
        <w:t>–</w:t>
      </w:r>
      <w:r>
        <w:rPr>
          <w:rFonts w:cs="David" w:hint="cs"/>
          <w:sz w:val="24"/>
          <w:szCs w:val="24"/>
          <w:rtl/>
        </w:rPr>
        <w:t xml:space="preserve">  בשלב הזה יינתן גזר הדין. יינתן פס"ד הכולל את הכרעת הדין+גז"ד.</w:t>
      </w:r>
    </w:p>
    <w:p w:rsidR="00367A5D" w:rsidRDefault="003A69A2" w:rsidP="00FF3F11">
      <w:pPr>
        <w:pStyle w:val="a9"/>
        <w:numPr>
          <w:ilvl w:val="0"/>
          <w:numId w:val="9"/>
        </w:numPr>
        <w:spacing w:after="0"/>
        <w:ind w:left="-1192" w:right="-1134" w:firstLine="0"/>
        <w:jc w:val="both"/>
        <w:rPr>
          <w:rFonts w:cs="David" w:hint="cs"/>
          <w:sz w:val="24"/>
          <w:szCs w:val="24"/>
        </w:rPr>
      </w:pPr>
      <w:r w:rsidRPr="00AF6FF1">
        <w:rPr>
          <w:rFonts w:cs="David" w:hint="cs"/>
          <w:sz w:val="24"/>
          <w:szCs w:val="24"/>
          <w:u w:val="single"/>
          <w:rtl/>
        </w:rPr>
        <w:t>עיכוב הליכים</w:t>
      </w:r>
      <w:r>
        <w:rPr>
          <w:rFonts w:cs="David" w:hint="cs"/>
          <w:sz w:val="24"/>
          <w:szCs w:val="24"/>
          <w:rtl/>
        </w:rPr>
        <w:t xml:space="preserve"> </w:t>
      </w:r>
      <w:r>
        <w:rPr>
          <w:rFonts w:cs="David"/>
          <w:sz w:val="24"/>
          <w:szCs w:val="24"/>
          <w:rtl/>
        </w:rPr>
        <w:t>–</w:t>
      </w:r>
      <w:r>
        <w:rPr>
          <w:rFonts w:cs="David" w:hint="cs"/>
          <w:sz w:val="24"/>
          <w:szCs w:val="24"/>
          <w:rtl/>
        </w:rPr>
        <w:t xml:space="preserve"> כל צד במשפט יכול לפנות ליועמ"ש בבקשה לעכב הליכים. בד"כ התביעה תפנה כאשר מדובר בסיטואציה של עד שברח והיא לא יכולה להמשיך את המשפט בלעדיו ולכן היא מבקשת עיכוב הליכים. נאשמים מבקשים את זה בד"כ במצב בו הם חולים סופניים. </w:t>
      </w:r>
    </w:p>
    <w:p w:rsidR="00230A49" w:rsidRDefault="00230A49" w:rsidP="00230A49">
      <w:pPr>
        <w:spacing w:after="0"/>
        <w:ind w:right="-1134"/>
        <w:jc w:val="both"/>
        <w:rPr>
          <w:rFonts w:cs="David" w:hint="cs"/>
          <w:sz w:val="24"/>
          <w:szCs w:val="24"/>
          <w:rtl/>
        </w:rPr>
      </w:pPr>
    </w:p>
    <w:p w:rsidR="00230A49" w:rsidRPr="00230A49" w:rsidRDefault="00230A49" w:rsidP="00230A49">
      <w:pPr>
        <w:spacing w:after="0"/>
        <w:ind w:right="-1134"/>
        <w:jc w:val="both"/>
        <w:rPr>
          <w:rFonts w:cs="David"/>
          <w:sz w:val="24"/>
          <w:szCs w:val="24"/>
        </w:rPr>
      </w:pPr>
    </w:p>
    <w:p w:rsidR="00786ED8" w:rsidRPr="004928E0" w:rsidRDefault="004928E0" w:rsidP="00FF3F11">
      <w:pPr>
        <w:pStyle w:val="a9"/>
        <w:numPr>
          <w:ilvl w:val="0"/>
          <w:numId w:val="5"/>
        </w:numPr>
        <w:spacing w:after="0"/>
        <w:ind w:left="-1192" w:right="-1134" w:firstLine="0"/>
        <w:jc w:val="both"/>
        <w:rPr>
          <w:rFonts w:cs="David"/>
          <w:b/>
          <w:bCs/>
          <w:sz w:val="24"/>
          <w:szCs w:val="24"/>
        </w:rPr>
      </w:pPr>
      <w:r>
        <w:rPr>
          <w:rFonts w:cs="David" w:hint="cs"/>
          <w:b/>
          <w:bCs/>
          <w:sz w:val="24"/>
          <w:szCs w:val="24"/>
          <w:rtl/>
        </w:rPr>
        <w:lastRenderedPageBreak/>
        <w:t>פוסט משפט</w:t>
      </w:r>
    </w:p>
    <w:p w:rsidR="00A47215" w:rsidRPr="00AF6FF1" w:rsidRDefault="00786ED8" w:rsidP="00FF3F11">
      <w:pPr>
        <w:pStyle w:val="a9"/>
        <w:numPr>
          <w:ilvl w:val="0"/>
          <w:numId w:val="6"/>
        </w:numPr>
        <w:spacing w:after="0"/>
        <w:ind w:left="-1192" w:right="-1134" w:firstLine="0"/>
        <w:jc w:val="both"/>
        <w:rPr>
          <w:rFonts w:cs="David"/>
          <w:sz w:val="24"/>
          <w:szCs w:val="24"/>
        </w:rPr>
      </w:pPr>
      <w:r w:rsidRPr="00AF6FF1">
        <w:rPr>
          <w:rFonts w:cs="David" w:hint="cs"/>
          <w:sz w:val="24"/>
          <w:szCs w:val="24"/>
          <w:u w:val="thick"/>
          <w:rtl/>
        </w:rPr>
        <w:t xml:space="preserve">ערעור </w:t>
      </w:r>
      <w:r w:rsidRPr="00AF6FF1">
        <w:rPr>
          <w:rFonts w:cs="David"/>
          <w:sz w:val="24"/>
          <w:szCs w:val="24"/>
          <w:rtl/>
        </w:rPr>
        <w:t>–</w:t>
      </w:r>
      <w:r w:rsidRPr="00AF6FF1">
        <w:rPr>
          <w:rFonts w:cs="David" w:hint="cs"/>
          <w:sz w:val="24"/>
          <w:szCs w:val="24"/>
          <w:rtl/>
        </w:rPr>
        <w:t xml:space="preserve">  ערעור בזכות לערכאה שמעל </w:t>
      </w:r>
      <w:r w:rsidRPr="00AF6FF1">
        <w:rPr>
          <w:rFonts w:cs="David"/>
          <w:sz w:val="24"/>
          <w:szCs w:val="24"/>
          <w:rtl/>
        </w:rPr>
        <w:t>–</w:t>
      </w:r>
      <w:r w:rsidRPr="00AF6FF1">
        <w:rPr>
          <w:rFonts w:cs="David" w:hint="cs"/>
          <w:sz w:val="24"/>
          <w:szCs w:val="24"/>
          <w:rtl/>
        </w:rPr>
        <w:t xml:space="preserve"> מהשלום בזכות למחוזי והמחוזי בזכות לעליון </w:t>
      </w:r>
      <w:r w:rsidRPr="00786ED8">
        <w:rPr>
          <w:rFonts w:cs="David"/>
          <w:sz w:val="24"/>
          <w:szCs w:val="24"/>
        </w:rPr>
        <w:sym w:font="Wingdings" w:char="F0DF"/>
      </w:r>
      <w:r w:rsidR="009026E0" w:rsidRPr="00AF6FF1">
        <w:rPr>
          <w:rFonts w:cs="David" w:hint="cs"/>
          <w:sz w:val="24"/>
          <w:szCs w:val="24"/>
          <w:rtl/>
        </w:rPr>
        <w:t xml:space="preserve"> יש זכות ערעור רק פעם אחת </w:t>
      </w:r>
      <w:r w:rsidR="009026E0" w:rsidRPr="00AF6FF1">
        <w:rPr>
          <w:rFonts w:cs="David"/>
          <w:sz w:val="24"/>
          <w:szCs w:val="24"/>
          <w:rtl/>
        </w:rPr>
        <w:t>–</w:t>
      </w:r>
      <w:r w:rsidR="009026E0" w:rsidRPr="00AF6FF1">
        <w:rPr>
          <w:rFonts w:cs="David" w:hint="cs"/>
          <w:sz w:val="24"/>
          <w:szCs w:val="24"/>
          <w:rtl/>
        </w:rPr>
        <w:t xml:space="preserve"> הערעור השני הוא ברשות. בהליך הפלילי, להבדיל מהליך אזרחי, אין ערעורי ביניים</w:t>
      </w:r>
      <w:r w:rsidR="00AF6FF1" w:rsidRPr="00AF6FF1">
        <w:rPr>
          <w:rFonts w:cs="David" w:hint="cs"/>
          <w:sz w:val="24"/>
          <w:szCs w:val="24"/>
          <w:rtl/>
        </w:rPr>
        <w:t xml:space="preserve"> מלבד ערעור על פסלות שופט ועל חומר חקירה. </w:t>
      </w:r>
      <w:r w:rsidR="00A47215" w:rsidRPr="00AF6FF1">
        <w:rPr>
          <w:rFonts w:cs="David" w:hint="cs"/>
          <w:sz w:val="24"/>
          <w:szCs w:val="24"/>
          <w:rtl/>
        </w:rPr>
        <w:t xml:space="preserve">גם כאשר בימ"ש לערעור מקבל טענה מסוימת של נאשם </w:t>
      </w:r>
      <w:r w:rsidR="00A47215" w:rsidRPr="00AF6FF1">
        <w:rPr>
          <w:rFonts w:cs="David"/>
          <w:sz w:val="24"/>
          <w:szCs w:val="24"/>
          <w:rtl/>
        </w:rPr>
        <w:t>–</w:t>
      </w:r>
      <w:r w:rsidR="00A47215" w:rsidRPr="00AF6FF1">
        <w:rPr>
          <w:rFonts w:cs="David" w:hint="cs"/>
          <w:sz w:val="24"/>
          <w:szCs w:val="24"/>
          <w:rtl/>
        </w:rPr>
        <w:t xml:space="preserve"> הוא לא חייב לשנות את התוצאה אם לדעתו לא נגרם עיוות דין.</w:t>
      </w:r>
    </w:p>
    <w:p w:rsidR="00AF6FF1" w:rsidRPr="00AF6FF1" w:rsidRDefault="00AF6FF1" w:rsidP="00FF3F11">
      <w:pPr>
        <w:pStyle w:val="a9"/>
        <w:numPr>
          <w:ilvl w:val="0"/>
          <w:numId w:val="6"/>
        </w:numPr>
        <w:spacing w:after="0"/>
        <w:ind w:left="-1192" w:right="-1134" w:firstLine="0"/>
        <w:jc w:val="both"/>
        <w:rPr>
          <w:rFonts w:cs="David"/>
          <w:sz w:val="24"/>
          <w:szCs w:val="24"/>
        </w:rPr>
      </w:pPr>
      <w:r w:rsidRPr="00AF6FF1">
        <w:rPr>
          <w:rFonts w:cs="David" w:hint="cs"/>
          <w:sz w:val="24"/>
          <w:szCs w:val="24"/>
          <w:u w:val="thick"/>
          <w:rtl/>
        </w:rPr>
        <w:t>מ</w:t>
      </w:r>
      <w:r w:rsidR="00786ED8" w:rsidRPr="00AF6FF1">
        <w:rPr>
          <w:rFonts w:cs="David" w:hint="cs"/>
          <w:sz w:val="24"/>
          <w:szCs w:val="24"/>
          <w:u w:val="thick"/>
          <w:rtl/>
        </w:rPr>
        <w:t>שפט חוזר</w:t>
      </w:r>
      <w:r w:rsidR="00786ED8" w:rsidRPr="00AF6FF1">
        <w:rPr>
          <w:rFonts w:cs="David" w:hint="cs"/>
          <w:sz w:val="24"/>
          <w:szCs w:val="24"/>
          <w:rtl/>
        </w:rPr>
        <w:t xml:space="preserve"> </w:t>
      </w:r>
      <w:r w:rsidR="00786ED8" w:rsidRPr="00AF6FF1">
        <w:rPr>
          <w:rFonts w:cs="David"/>
          <w:sz w:val="24"/>
          <w:szCs w:val="24"/>
          <w:rtl/>
        </w:rPr>
        <w:t>–</w:t>
      </w:r>
      <w:r w:rsidR="00786ED8" w:rsidRPr="00AF6FF1">
        <w:rPr>
          <w:rFonts w:cs="David" w:hint="cs"/>
          <w:sz w:val="24"/>
          <w:szCs w:val="24"/>
          <w:rtl/>
        </w:rPr>
        <w:t xml:space="preserve"> ייחודי למשפט הפלילי בלבד </w:t>
      </w:r>
      <w:r w:rsidR="00786ED8" w:rsidRPr="00AF6FF1">
        <w:rPr>
          <w:rFonts w:cs="David"/>
          <w:sz w:val="24"/>
          <w:szCs w:val="24"/>
          <w:rtl/>
        </w:rPr>
        <w:t>–</w:t>
      </w:r>
      <w:r w:rsidR="00786ED8" w:rsidRPr="00AF6FF1">
        <w:rPr>
          <w:rFonts w:cs="David" w:hint="cs"/>
          <w:sz w:val="24"/>
          <w:szCs w:val="24"/>
          <w:rtl/>
        </w:rPr>
        <w:t xml:space="preserve"> מצבים מאוד קיצוניים </w:t>
      </w:r>
      <w:r w:rsidR="00682A68" w:rsidRPr="00AF6FF1">
        <w:rPr>
          <w:rFonts w:cs="David" w:hint="cs"/>
          <w:sz w:val="24"/>
          <w:szCs w:val="24"/>
          <w:rtl/>
        </w:rPr>
        <w:t>ייחודיים</w:t>
      </w:r>
      <w:r w:rsidRPr="00AF6FF1">
        <w:rPr>
          <w:rFonts w:cs="David" w:hint="cs"/>
          <w:sz w:val="24"/>
          <w:szCs w:val="24"/>
          <w:rtl/>
        </w:rPr>
        <w:t xml:space="preserve">. </w:t>
      </w:r>
    </w:p>
    <w:p w:rsidR="00786ED8" w:rsidRPr="00AF6FF1" w:rsidRDefault="00786ED8" w:rsidP="00FF3F11">
      <w:pPr>
        <w:pStyle w:val="a9"/>
        <w:numPr>
          <w:ilvl w:val="0"/>
          <w:numId w:val="6"/>
        </w:numPr>
        <w:spacing w:after="0"/>
        <w:ind w:left="-1192" w:right="-1134" w:firstLine="0"/>
        <w:jc w:val="both"/>
        <w:rPr>
          <w:rFonts w:cs="David"/>
          <w:sz w:val="24"/>
          <w:szCs w:val="24"/>
        </w:rPr>
      </w:pPr>
      <w:r w:rsidRPr="00AF6FF1">
        <w:rPr>
          <w:rFonts w:cs="David" w:hint="cs"/>
          <w:sz w:val="24"/>
          <w:szCs w:val="24"/>
          <w:u w:val="thick"/>
          <w:rtl/>
        </w:rPr>
        <w:t xml:space="preserve">דיון נוסף </w:t>
      </w:r>
      <w:r w:rsidRPr="00AF6FF1">
        <w:rPr>
          <w:rFonts w:cs="David"/>
          <w:sz w:val="24"/>
          <w:szCs w:val="24"/>
          <w:u w:val="thick"/>
          <w:rtl/>
        </w:rPr>
        <w:t>–</w:t>
      </w:r>
      <w:r w:rsidRPr="00AF6FF1">
        <w:rPr>
          <w:rFonts w:cs="David" w:hint="cs"/>
          <w:sz w:val="24"/>
          <w:szCs w:val="24"/>
          <w:rtl/>
        </w:rPr>
        <w:t>כאשר יש עניין שעסק בו בימ"ש במותב של 3 ניתן לבקש דיון בהרכב מורחב במצבים בהם בימ"ש פסק הלכה משפטית חדשה או הפך הלכה או כאשר מדובר בעניין משפטי עקרוני וכו'</w:t>
      </w:r>
      <w:r w:rsidR="00AF6FF1">
        <w:rPr>
          <w:rFonts w:cs="David" w:hint="cs"/>
          <w:sz w:val="24"/>
          <w:szCs w:val="24"/>
          <w:rtl/>
        </w:rPr>
        <w:t xml:space="preserve">. </w:t>
      </w:r>
    </w:p>
    <w:p w:rsidR="00AF6FF1" w:rsidRDefault="00AF6FF1" w:rsidP="00FF3F11">
      <w:pPr>
        <w:pStyle w:val="a9"/>
        <w:spacing w:after="0"/>
        <w:ind w:left="-1192" w:right="-1134"/>
        <w:jc w:val="both"/>
        <w:rPr>
          <w:rFonts w:cs="David"/>
          <w:sz w:val="24"/>
          <w:szCs w:val="24"/>
          <w:highlight w:val="lightGray"/>
          <w:u w:val="thick"/>
          <w:rtl/>
        </w:rPr>
      </w:pPr>
    </w:p>
    <w:p w:rsidR="00B75C2B" w:rsidRPr="00FE711F" w:rsidRDefault="00B75C2B" w:rsidP="00FF3F11">
      <w:pPr>
        <w:pStyle w:val="a9"/>
        <w:spacing w:after="0"/>
        <w:ind w:left="-1192" w:right="-1134"/>
        <w:jc w:val="both"/>
        <w:rPr>
          <w:rFonts w:cs="David"/>
          <w:sz w:val="24"/>
          <w:szCs w:val="24"/>
          <w:u w:val="thick"/>
          <w:rtl/>
        </w:rPr>
      </w:pPr>
      <w:r w:rsidRPr="00FE711F">
        <w:rPr>
          <w:rFonts w:cs="David" w:hint="cs"/>
          <w:sz w:val="24"/>
          <w:szCs w:val="24"/>
          <w:highlight w:val="lightGray"/>
          <w:u w:val="thick"/>
          <w:rtl/>
        </w:rPr>
        <w:t>אמת משפטית ואמת עובדתית:</w:t>
      </w:r>
    </w:p>
    <w:p w:rsidR="00B75C2B" w:rsidRDefault="00B75C2B" w:rsidP="00FF3F11">
      <w:pPr>
        <w:pStyle w:val="a9"/>
        <w:numPr>
          <w:ilvl w:val="0"/>
          <w:numId w:val="3"/>
        </w:numPr>
        <w:spacing w:after="0"/>
        <w:ind w:left="-1192" w:right="-1134" w:firstLine="0"/>
        <w:jc w:val="both"/>
        <w:rPr>
          <w:rFonts w:cs="David"/>
          <w:sz w:val="24"/>
          <w:szCs w:val="24"/>
        </w:rPr>
      </w:pPr>
      <w:r>
        <w:rPr>
          <w:rFonts w:cs="David" w:hint="cs"/>
          <w:sz w:val="24"/>
          <w:szCs w:val="24"/>
          <w:u w:val="thick"/>
          <w:rtl/>
        </w:rPr>
        <w:t xml:space="preserve">אמת עובדתית </w:t>
      </w:r>
      <w:r>
        <w:rPr>
          <w:rFonts w:cs="David"/>
          <w:sz w:val="24"/>
          <w:szCs w:val="24"/>
          <w:rtl/>
        </w:rPr>
        <w:t>–</w:t>
      </w:r>
      <w:r>
        <w:rPr>
          <w:rFonts w:cs="David" w:hint="cs"/>
          <w:sz w:val="24"/>
          <w:szCs w:val="24"/>
          <w:rtl/>
        </w:rPr>
        <w:t xml:space="preserve"> האמת כפי שהיא הייתה יכולה להראות ע"י מתבונן ניטראלי מבחוץ.</w:t>
      </w:r>
    </w:p>
    <w:p w:rsidR="00B75C2B" w:rsidRDefault="00B75C2B" w:rsidP="00FF3F11">
      <w:pPr>
        <w:pStyle w:val="a9"/>
        <w:numPr>
          <w:ilvl w:val="0"/>
          <w:numId w:val="3"/>
        </w:numPr>
        <w:spacing w:after="0"/>
        <w:ind w:left="-1192" w:right="-1134" w:firstLine="0"/>
        <w:jc w:val="both"/>
        <w:rPr>
          <w:rFonts w:cs="David"/>
          <w:sz w:val="24"/>
          <w:szCs w:val="24"/>
        </w:rPr>
      </w:pPr>
      <w:r>
        <w:rPr>
          <w:rFonts w:cs="David" w:hint="cs"/>
          <w:sz w:val="24"/>
          <w:szCs w:val="24"/>
          <w:u w:val="thick"/>
          <w:rtl/>
        </w:rPr>
        <w:t>אמת משפטית</w:t>
      </w:r>
      <w:r w:rsidRPr="00B75C2B">
        <w:rPr>
          <w:rFonts w:cs="David" w:hint="cs"/>
          <w:sz w:val="24"/>
          <w:szCs w:val="24"/>
          <w:rtl/>
        </w:rPr>
        <w:t>-</w:t>
      </w:r>
      <w:r>
        <w:rPr>
          <w:rFonts w:cs="David" w:hint="cs"/>
          <w:sz w:val="24"/>
          <w:szCs w:val="24"/>
          <w:rtl/>
        </w:rPr>
        <w:t xml:space="preserve"> האמת כפי שמשתקפת דרך שיחזור השופט על בסיס הראיות שהוצגו בפניו. </w:t>
      </w:r>
    </w:p>
    <w:p w:rsidR="00AF6FF1" w:rsidRDefault="00A64338" w:rsidP="00FF3F11">
      <w:pPr>
        <w:pStyle w:val="a9"/>
        <w:spacing w:after="0"/>
        <w:ind w:left="-1192" w:right="-1134"/>
        <w:jc w:val="both"/>
        <w:rPr>
          <w:rFonts w:cs="David"/>
          <w:sz w:val="24"/>
          <w:szCs w:val="24"/>
          <w:rtl/>
        </w:rPr>
      </w:pPr>
      <w:r>
        <w:rPr>
          <w:rFonts w:cs="David" w:hint="cs"/>
          <w:sz w:val="24"/>
          <w:szCs w:val="24"/>
          <w:rtl/>
        </w:rPr>
        <w:t>האמת המשפטית לא תמיד זהה לאמת העובדתית</w:t>
      </w:r>
      <w:r w:rsidR="00AF6FF1">
        <w:rPr>
          <w:rFonts w:cs="David" w:hint="cs"/>
          <w:sz w:val="24"/>
          <w:szCs w:val="24"/>
          <w:rtl/>
        </w:rPr>
        <w:t xml:space="preserve">. </w:t>
      </w:r>
      <w:r>
        <w:rPr>
          <w:rFonts w:cs="David" w:hint="cs"/>
          <w:sz w:val="24"/>
          <w:szCs w:val="24"/>
          <w:rtl/>
        </w:rPr>
        <w:t xml:space="preserve"> </w:t>
      </w:r>
    </w:p>
    <w:p w:rsidR="00FC7761" w:rsidRDefault="0068307B" w:rsidP="00FF3F11">
      <w:pPr>
        <w:pStyle w:val="a9"/>
        <w:spacing w:after="0"/>
        <w:ind w:left="-1192" w:right="-1134"/>
        <w:jc w:val="both"/>
        <w:rPr>
          <w:rFonts w:cs="David"/>
          <w:sz w:val="24"/>
          <w:szCs w:val="24"/>
          <w:rtl/>
        </w:rPr>
      </w:pPr>
      <w:r>
        <w:rPr>
          <w:rFonts w:cs="David" w:hint="cs"/>
          <w:sz w:val="24"/>
          <w:szCs w:val="24"/>
          <w:rtl/>
        </w:rPr>
        <w:t>בסד"פ מדברים על 2 מודלים אשר יש ביניהם מתח תמידי</w:t>
      </w:r>
      <w:r w:rsidR="00AF6FF1">
        <w:rPr>
          <w:rFonts w:cs="David" w:hint="cs"/>
          <w:sz w:val="24"/>
          <w:szCs w:val="24"/>
          <w:rtl/>
        </w:rPr>
        <w:t xml:space="preserve"> וכל החלטה נמצאת באיזושהי נקודה בסקלה ביניהם:</w:t>
      </w:r>
    </w:p>
    <w:p w:rsidR="0068307B" w:rsidRDefault="0068307B" w:rsidP="00FF3F11">
      <w:pPr>
        <w:pStyle w:val="a9"/>
        <w:numPr>
          <w:ilvl w:val="0"/>
          <w:numId w:val="11"/>
        </w:numPr>
        <w:spacing w:after="0"/>
        <w:ind w:left="-1192" w:right="-1134" w:firstLine="0"/>
        <w:jc w:val="both"/>
        <w:rPr>
          <w:rFonts w:cs="David"/>
          <w:sz w:val="24"/>
          <w:szCs w:val="24"/>
        </w:rPr>
      </w:pPr>
      <w:r>
        <w:rPr>
          <w:rFonts w:cs="David" w:hint="cs"/>
          <w:sz w:val="24"/>
          <w:szCs w:val="24"/>
          <w:rtl/>
        </w:rPr>
        <w:t xml:space="preserve">המודל הראשון </w:t>
      </w:r>
      <w:r>
        <w:rPr>
          <w:rFonts w:cs="David"/>
          <w:sz w:val="24"/>
          <w:szCs w:val="24"/>
          <w:rtl/>
        </w:rPr>
        <w:t>–</w:t>
      </w:r>
      <w:r>
        <w:rPr>
          <w:rFonts w:cs="David" w:hint="cs"/>
          <w:sz w:val="24"/>
          <w:szCs w:val="24"/>
          <w:rtl/>
        </w:rPr>
        <w:t xml:space="preserve">  </w:t>
      </w:r>
      <w:r>
        <w:rPr>
          <w:rFonts w:cs="David"/>
          <w:sz w:val="24"/>
          <w:szCs w:val="24"/>
        </w:rPr>
        <w:t xml:space="preserve">criminal control model </w:t>
      </w:r>
      <w:r>
        <w:rPr>
          <w:rFonts w:cs="David" w:hint="cs"/>
          <w:sz w:val="24"/>
          <w:szCs w:val="24"/>
          <w:rtl/>
        </w:rPr>
        <w:t xml:space="preserve"> - מודל מיגור הפשיעה </w:t>
      </w:r>
      <w:r>
        <w:rPr>
          <w:rFonts w:cs="David"/>
          <w:sz w:val="24"/>
          <w:szCs w:val="24"/>
          <w:rtl/>
        </w:rPr>
        <w:t>–</w:t>
      </w:r>
      <w:r>
        <w:rPr>
          <w:rFonts w:cs="David" w:hint="cs"/>
          <w:sz w:val="24"/>
          <w:szCs w:val="24"/>
          <w:rtl/>
        </w:rPr>
        <w:t xml:space="preserve"> שם את הדגש על חיפוש האמת. </w:t>
      </w:r>
    </w:p>
    <w:p w:rsidR="0068307B" w:rsidRDefault="0068307B" w:rsidP="00FF3F11">
      <w:pPr>
        <w:pStyle w:val="a9"/>
        <w:numPr>
          <w:ilvl w:val="0"/>
          <w:numId w:val="11"/>
        </w:numPr>
        <w:spacing w:after="0"/>
        <w:ind w:left="-1192" w:right="-1134" w:firstLine="0"/>
        <w:jc w:val="both"/>
        <w:rPr>
          <w:rFonts w:cs="David"/>
          <w:sz w:val="24"/>
          <w:szCs w:val="24"/>
        </w:rPr>
      </w:pPr>
      <w:r>
        <w:rPr>
          <w:rFonts w:cs="David" w:hint="cs"/>
          <w:sz w:val="24"/>
          <w:szCs w:val="24"/>
          <w:rtl/>
        </w:rPr>
        <w:t xml:space="preserve">המודל השני - </w:t>
      </w:r>
      <w:r>
        <w:rPr>
          <w:rFonts w:cs="David"/>
          <w:sz w:val="24"/>
          <w:szCs w:val="24"/>
        </w:rPr>
        <w:t xml:space="preserve"> deu process model </w:t>
      </w:r>
      <w:r>
        <w:rPr>
          <w:rFonts w:cs="David" w:hint="cs"/>
          <w:sz w:val="24"/>
          <w:szCs w:val="24"/>
          <w:rtl/>
        </w:rPr>
        <w:t xml:space="preserve"> -  מודל ההל</w:t>
      </w:r>
      <w:r w:rsidR="00AF6FF1">
        <w:rPr>
          <w:rFonts w:cs="David" w:hint="cs"/>
          <w:sz w:val="24"/>
          <w:szCs w:val="24"/>
          <w:rtl/>
        </w:rPr>
        <w:t>יך ההוגן אשר שם דגש על כללים והקפד</w:t>
      </w:r>
      <w:r>
        <w:rPr>
          <w:rFonts w:cs="David" w:hint="cs"/>
          <w:sz w:val="24"/>
          <w:szCs w:val="24"/>
          <w:rtl/>
        </w:rPr>
        <w:t xml:space="preserve">ה על זכויות חשודים. </w:t>
      </w:r>
    </w:p>
    <w:p w:rsidR="00BA6371" w:rsidRPr="00AF6FF1" w:rsidRDefault="0068307B" w:rsidP="00B71EDD">
      <w:pPr>
        <w:pStyle w:val="a9"/>
        <w:spacing w:after="0"/>
        <w:ind w:left="-1192" w:right="-1134"/>
        <w:jc w:val="both"/>
        <w:rPr>
          <w:rFonts w:cs="David"/>
          <w:sz w:val="24"/>
          <w:szCs w:val="24"/>
          <w:rtl/>
        </w:rPr>
      </w:pPr>
      <w:r w:rsidRPr="00AF6FF1">
        <w:rPr>
          <w:rFonts w:cs="David" w:hint="cs"/>
          <w:b/>
          <w:bCs/>
          <w:sz w:val="24"/>
          <w:szCs w:val="24"/>
          <w:rtl/>
        </w:rPr>
        <w:t>עם קום המדינה, הייתה נטייה יותר למודל הראשון</w:t>
      </w:r>
      <w:r>
        <w:rPr>
          <w:rFonts w:cs="David" w:hint="cs"/>
          <w:sz w:val="24"/>
          <w:szCs w:val="24"/>
          <w:rtl/>
        </w:rPr>
        <w:t xml:space="preserve"> </w:t>
      </w:r>
      <w:r>
        <w:rPr>
          <w:rFonts w:cs="David"/>
          <w:sz w:val="24"/>
          <w:szCs w:val="24"/>
          <w:rtl/>
        </w:rPr>
        <w:t>–</w:t>
      </w:r>
      <w:r>
        <w:rPr>
          <w:rFonts w:cs="David" w:hint="cs"/>
          <w:sz w:val="24"/>
          <w:szCs w:val="24"/>
          <w:rtl/>
        </w:rPr>
        <w:t xml:space="preserve"> </w:t>
      </w:r>
      <w:r w:rsidR="00DC6F8A">
        <w:rPr>
          <w:rFonts w:cs="David" w:hint="cs"/>
          <w:sz w:val="24"/>
          <w:szCs w:val="24"/>
          <w:u w:val="double"/>
          <w:rtl/>
        </w:rPr>
        <w:t xml:space="preserve">פס"ד סילווסטר, שנת 1948 </w:t>
      </w:r>
      <w:r w:rsidR="00DC6F8A">
        <w:rPr>
          <w:rFonts w:cs="David"/>
          <w:sz w:val="24"/>
          <w:szCs w:val="24"/>
          <w:u w:val="double"/>
          <w:rtl/>
        </w:rPr>
        <w:t>–</w:t>
      </w:r>
      <w:r w:rsidR="00AF6FF1">
        <w:rPr>
          <w:rFonts w:cs="David" w:hint="cs"/>
          <w:sz w:val="24"/>
          <w:szCs w:val="24"/>
          <w:rtl/>
        </w:rPr>
        <w:t xml:space="preserve"> </w:t>
      </w:r>
      <w:r w:rsidR="00EC1C8B">
        <w:rPr>
          <w:rFonts w:cs="David" w:hint="cs"/>
          <w:sz w:val="24"/>
          <w:szCs w:val="24"/>
          <w:rtl/>
        </w:rPr>
        <w:t xml:space="preserve">בימ"ש אמר כי ברור שצריך למנוע עיוות דין אך אנחנו לא נהפוך את ההליך הפלילי למשחק שחמט, לא כל טעות של התביעה תגזור גורלות. </w:t>
      </w:r>
      <w:r w:rsidR="00CF22CE">
        <w:rPr>
          <w:rFonts w:cs="David" w:hint="cs"/>
          <w:sz w:val="24"/>
          <w:szCs w:val="24"/>
          <w:rtl/>
        </w:rPr>
        <w:t xml:space="preserve">בנוסף, זה התבטא באפשרות סטייה מכללים הקבועים </w:t>
      </w:r>
      <w:r w:rsidR="00CF22CE" w:rsidRPr="00AF6FF1">
        <w:rPr>
          <w:rFonts w:cs="David" w:hint="cs"/>
          <w:sz w:val="24"/>
          <w:szCs w:val="24"/>
          <w:rtl/>
        </w:rPr>
        <w:t xml:space="preserve">בחוק </w:t>
      </w:r>
      <w:r w:rsidR="00CF22CE" w:rsidRPr="00AF6FF1">
        <w:rPr>
          <w:rFonts w:cs="David"/>
          <w:sz w:val="24"/>
          <w:szCs w:val="24"/>
          <w:rtl/>
        </w:rPr>
        <w:t>–</w:t>
      </w:r>
      <w:r w:rsidR="00CF22CE" w:rsidRPr="00AF6FF1">
        <w:rPr>
          <w:rFonts w:cs="David" w:hint="cs"/>
          <w:sz w:val="24"/>
          <w:szCs w:val="24"/>
          <w:rtl/>
        </w:rPr>
        <w:t xml:space="preserve">  </w:t>
      </w:r>
      <w:r w:rsidR="00CF22CE" w:rsidRPr="00AF6FF1">
        <w:rPr>
          <w:rFonts w:cs="David" w:hint="cs"/>
          <w:sz w:val="24"/>
          <w:szCs w:val="24"/>
          <w:u w:val="double"/>
          <w:rtl/>
        </w:rPr>
        <w:t>פס"ד קניר</w:t>
      </w:r>
      <w:r w:rsidR="00CF22CE" w:rsidRPr="00AF6FF1">
        <w:rPr>
          <w:rFonts w:cs="David" w:hint="cs"/>
          <w:sz w:val="24"/>
          <w:szCs w:val="24"/>
          <w:rtl/>
        </w:rPr>
        <w:t xml:space="preserve"> </w:t>
      </w:r>
      <w:r w:rsidR="00CF22CE" w:rsidRPr="00AF6FF1">
        <w:rPr>
          <w:rFonts w:cs="David"/>
          <w:sz w:val="24"/>
          <w:szCs w:val="24"/>
          <w:rtl/>
        </w:rPr>
        <w:t>–</w:t>
      </w:r>
      <w:r w:rsidR="00CF22CE" w:rsidRPr="00AF6FF1">
        <w:rPr>
          <w:rFonts w:cs="David" w:hint="cs"/>
          <w:sz w:val="24"/>
          <w:szCs w:val="24"/>
          <w:rtl/>
        </w:rPr>
        <w:t xml:space="preserve"> </w:t>
      </w:r>
      <w:r w:rsidR="0036391F" w:rsidRPr="00AF6FF1">
        <w:rPr>
          <w:rFonts w:cs="David" w:hint="cs"/>
          <w:sz w:val="24"/>
          <w:szCs w:val="24"/>
          <w:rtl/>
        </w:rPr>
        <w:t>דובר על סמכות בית המשפט להביא ראיות מט</w:t>
      </w:r>
      <w:r w:rsidR="00BA6371" w:rsidRPr="00AF6FF1">
        <w:rPr>
          <w:rFonts w:cs="David" w:hint="cs"/>
          <w:sz w:val="24"/>
          <w:szCs w:val="24"/>
          <w:rtl/>
        </w:rPr>
        <w:t xml:space="preserve">עמו </w:t>
      </w:r>
      <w:r w:rsidR="00BA6371" w:rsidRPr="00AF6FF1">
        <w:rPr>
          <w:rFonts w:cs="David"/>
          <w:sz w:val="24"/>
          <w:szCs w:val="24"/>
          <w:rtl/>
        </w:rPr>
        <w:t>–</w:t>
      </w:r>
      <w:r w:rsidR="00BA6371" w:rsidRPr="00AF6FF1">
        <w:rPr>
          <w:rFonts w:cs="David" w:hint="cs"/>
          <w:sz w:val="24"/>
          <w:szCs w:val="24"/>
          <w:rtl/>
        </w:rPr>
        <w:t xml:space="preserve"> הסמכות הזו קבועה ב-ס' 167 לחסד"פ</w:t>
      </w:r>
      <w:r w:rsidR="00AF6FF1" w:rsidRPr="00AF6FF1">
        <w:rPr>
          <w:rFonts w:cs="David"/>
          <w:sz w:val="24"/>
          <w:szCs w:val="24"/>
        </w:rPr>
        <w:sym w:font="Wingdings" w:char="F0DF"/>
      </w:r>
      <w:r w:rsidR="00AF6FF1" w:rsidRPr="00AF6FF1">
        <w:rPr>
          <w:rFonts w:cs="David" w:hint="cs"/>
          <w:sz w:val="24"/>
          <w:szCs w:val="24"/>
          <w:rtl/>
        </w:rPr>
        <w:t xml:space="preserve"> </w:t>
      </w:r>
      <w:r w:rsidR="00BA6371" w:rsidRPr="00AF6FF1">
        <w:rPr>
          <w:rFonts w:cs="David" w:hint="cs"/>
          <w:sz w:val="24"/>
          <w:szCs w:val="24"/>
          <w:rtl/>
        </w:rPr>
        <w:t>בימ"ש זימן עד לאחר הסיכומים</w:t>
      </w:r>
      <w:r w:rsidR="00AF6FF1" w:rsidRPr="00AF6FF1">
        <w:rPr>
          <w:rFonts w:cs="David" w:hint="cs"/>
          <w:sz w:val="24"/>
          <w:szCs w:val="24"/>
          <w:rtl/>
        </w:rPr>
        <w:t xml:space="preserve"> נקבע כי </w:t>
      </w:r>
      <w:r w:rsidR="00BA6371" w:rsidRPr="00AF6FF1">
        <w:rPr>
          <w:rFonts w:cs="David" w:hint="cs"/>
          <w:sz w:val="24"/>
          <w:szCs w:val="24"/>
          <w:rtl/>
        </w:rPr>
        <w:t>"..</w:t>
      </w:r>
      <w:r w:rsidR="00BA6371" w:rsidRPr="00AF6FF1">
        <w:rPr>
          <w:rFonts w:cs="David" w:hint="cs"/>
          <w:i/>
          <w:iCs/>
          <w:sz w:val="24"/>
          <w:szCs w:val="24"/>
          <w:rtl/>
        </w:rPr>
        <w:t>בצד הכלל כי הראיות צריכות להיות מובאות בזמנם הרגיל, יש להכיר בשיקול דעת בימ"ש לסטות מהכלל במקרה בו הוא ימצא זאת לנכון..</w:t>
      </w:r>
      <w:r w:rsidR="00AF6FF1" w:rsidRPr="00AF6FF1">
        <w:rPr>
          <w:rFonts w:cs="David" w:hint="cs"/>
          <w:i/>
          <w:iCs/>
          <w:sz w:val="24"/>
          <w:szCs w:val="24"/>
          <w:rtl/>
        </w:rPr>
        <w:t xml:space="preserve">". </w:t>
      </w:r>
    </w:p>
    <w:p w:rsidR="003747A4" w:rsidRDefault="00102BA6" w:rsidP="00FF3F11">
      <w:pPr>
        <w:pStyle w:val="a9"/>
        <w:spacing w:after="0"/>
        <w:ind w:left="-1192" w:right="-1134"/>
        <w:jc w:val="both"/>
        <w:rPr>
          <w:rFonts w:cs="David"/>
          <w:sz w:val="24"/>
          <w:szCs w:val="24"/>
          <w:rtl/>
        </w:rPr>
      </w:pPr>
      <w:r w:rsidRPr="00AF6FF1">
        <w:rPr>
          <w:rFonts w:cs="David" w:hint="cs"/>
          <w:sz w:val="24"/>
          <w:szCs w:val="24"/>
          <w:u w:val="single"/>
          <w:rtl/>
        </w:rPr>
        <w:t>דוג' למצב בו בימ"ש לא אפשר סטייה משום שהוא סבר שיגרם עיוות דין</w:t>
      </w:r>
      <w:r w:rsidRPr="00AF6FF1">
        <w:rPr>
          <w:rFonts w:cs="David" w:hint="cs"/>
          <w:sz w:val="24"/>
          <w:szCs w:val="24"/>
          <w:rtl/>
        </w:rPr>
        <w:t xml:space="preserve">- </w:t>
      </w:r>
      <w:r w:rsidRPr="00AF6FF1">
        <w:rPr>
          <w:rFonts w:cs="David" w:hint="cs"/>
          <w:sz w:val="24"/>
          <w:szCs w:val="24"/>
          <w:u w:val="double"/>
          <w:rtl/>
        </w:rPr>
        <w:t>פס"ד דמאניוק</w:t>
      </w:r>
      <w:r w:rsidRPr="00AF6FF1">
        <w:rPr>
          <w:rFonts w:cs="David" w:hint="cs"/>
          <w:sz w:val="24"/>
          <w:szCs w:val="24"/>
          <w:rtl/>
        </w:rPr>
        <w:t xml:space="preserve"> </w:t>
      </w:r>
      <w:r w:rsidRPr="00AF6FF1">
        <w:rPr>
          <w:rFonts w:cs="David"/>
          <w:sz w:val="24"/>
          <w:szCs w:val="24"/>
          <w:rtl/>
        </w:rPr>
        <w:t>–</w:t>
      </w:r>
      <w:r w:rsidRPr="00AF6FF1">
        <w:rPr>
          <w:rFonts w:cs="David" w:hint="cs"/>
          <w:sz w:val="24"/>
          <w:szCs w:val="24"/>
          <w:rtl/>
        </w:rPr>
        <w:t xml:space="preserve">  </w:t>
      </w:r>
      <w:r w:rsidR="00AF6FF1" w:rsidRPr="00AF6FF1">
        <w:rPr>
          <w:rFonts w:cs="David" w:hint="cs"/>
          <w:sz w:val="24"/>
          <w:szCs w:val="24"/>
          <w:rtl/>
        </w:rPr>
        <w:t xml:space="preserve">לבימ"ש יש סמכות ב-ס' 184 לחסד"פ להרשיע </w:t>
      </w:r>
      <w:r w:rsidR="009602BF" w:rsidRPr="00AF6FF1">
        <w:rPr>
          <w:rStyle w:val="big-number"/>
          <w:rFonts w:ascii="Time New Roman" w:hAnsi="Time New Roman" w:cs="David"/>
          <w:b/>
          <w:bCs/>
          <w:sz w:val="24"/>
          <w:szCs w:val="24"/>
          <w:rtl/>
        </w:rPr>
        <w:t>בעבירה על פי עובדות שלא נטענו בכתב האישום</w:t>
      </w:r>
      <w:r w:rsidR="00AF6FF1">
        <w:rPr>
          <w:rFonts w:cs="David" w:hint="cs"/>
          <w:sz w:val="24"/>
          <w:szCs w:val="24"/>
          <w:rtl/>
        </w:rPr>
        <w:t xml:space="preserve"> בשני תנאים</w:t>
      </w:r>
      <w:r w:rsidR="005613D8">
        <w:rPr>
          <w:rFonts w:cs="David" w:hint="cs"/>
          <w:sz w:val="24"/>
          <w:szCs w:val="24"/>
          <w:rtl/>
        </w:rPr>
        <w:t>:</w:t>
      </w:r>
      <w:r w:rsidR="00AF6FF1">
        <w:rPr>
          <w:rFonts w:cs="David" w:hint="cs"/>
          <w:sz w:val="24"/>
          <w:szCs w:val="24"/>
          <w:rtl/>
        </w:rPr>
        <w:t xml:space="preserve"> </w:t>
      </w:r>
      <w:r w:rsidR="005613D8" w:rsidRPr="00AF6FF1">
        <w:rPr>
          <w:rFonts w:cs="David" w:hint="cs"/>
          <w:sz w:val="24"/>
          <w:szCs w:val="24"/>
          <w:rtl/>
        </w:rPr>
        <w:t xml:space="preserve"> </w:t>
      </w:r>
      <w:r w:rsidR="005613D8" w:rsidRPr="00AF6FF1">
        <w:rPr>
          <w:rFonts w:cs="David" w:hint="cs"/>
          <w:sz w:val="24"/>
          <w:szCs w:val="24"/>
          <w:u w:val="single"/>
          <w:rtl/>
        </w:rPr>
        <w:t>הייתה לנאשם הזדמנות סביר</w:t>
      </w:r>
      <w:r w:rsidR="00AF6FF1" w:rsidRPr="00AF6FF1">
        <w:rPr>
          <w:rFonts w:cs="David" w:hint="cs"/>
          <w:sz w:val="24"/>
          <w:szCs w:val="24"/>
          <w:u w:val="single"/>
          <w:rtl/>
        </w:rPr>
        <w:t>ה להתגונן גם בפני העבירה החדשה ו</w:t>
      </w:r>
      <w:r w:rsidR="005613D8" w:rsidRPr="00AF6FF1">
        <w:rPr>
          <w:rFonts w:cs="David" w:hint="cs"/>
          <w:sz w:val="24"/>
          <w:szCs w:val="24"/>
          <w:u w:val="single"/>
          <w:rtl/>
        </w:rPr>
        <w:t>הנאשם לא יקבל עונש חמור יותר ממה שהיא בעבירה המקורית.</w:t>
      </w:r>
      <w:r w:rsidR="00AF6FF1">
        <w:rPr>
          <w:rFonts w:cs="David" w:hint="cs"/>
          <w:sz w:val="24"/>
          <w:szCs w:val="24"/>
          <w:rtl/>
        </w:rPr>
        <w:t xml:space="preserve"> </w:t>
      </w:r>
      <w:r w:rsidR="003747A4">
        <w:rPr>
          <w:rFonts w:cs="David" w:hint="cs"/>
          <w:sz w:val="24"/>
          <w:szCs w:val="24"/>
          <w:rtl/>
        </w:rPr>
        <w:t xml:space="preserve">בפרשה של דמניוק נטען כי לא הייתה הזדמנות סבירה להתגונן מפני האופציה הזו </w:t>
      </w:r>
      <w:r w:rsidR="003747A4">
        <w:rPr>
          <w:rFonts w:cs="David"/>
          <w:sz w:val="24"/>
          <w:szCs w:val="24"/>
          <w:rtl/>
        </w:rPr>
        <w:t>–</w:t>
      </w:r>
      <w:r w:rsidR="003747A4">
        <w:rPr>
          <w:rFonts w:cs="David" w:hint="cs"/>
          <w:sz w:val="24"/>
          <w:szCs w:val="24"/>
          <w:rtl/>
        </w:rPr>
        <w:t xml:space="preserve"> </w:t>
      </w:r>
      <w:r w:rsidR="003747A4" w:rsidRPr="00AF6FF1">
        <w:rPr>
          <w:rFonts w:cs="David" w:hint="cs"/>
          <w:sz w:val="24"/>
          <w:szCs w:val="24"/>
          <w:u w:val="single"/>
          <w:rtl/>
        </w:rPr>
        <w:t>כל המשפט נותב האם דמניוק הוא איוון האיום ולא סביב השאלה האם הוא פושע נאצי אחר לכן</w:t>
      </w:r>
      <w:r w:rsidR="00AF6FF1">
        <w:rPr>
          <w:rFonts w:cs="David" w:hint="cs"/>
          <w:sz w:val="24"/>
          <w:szCs w:val="24"/>
          <w:u w:val="single"/>
          <w:rtl/>
        </w:rPr>
        <w:t xml:space="preserve"> נטען כי היה פה עיוות דין כי לא </w:t>
      </w:r>
      <w:r w:rsidR="003747A4" w:rsidRPr="00AF6FF1">
        <w:rPr>
          <w:rFonts w:cs="David" w:hint="cs"/>
          <w:sz w:val="24"/>
          <w:szCs w:val="24"/>
          <w:u w:val="single"/>
          <w:rtl/>
        </w:rPr>
        <w:t>היה לו מספיק זמן להתגונן</w:t>
      </w:r>
      <w:r w:rsidR="003747A4">
        <w:rPr>
          <w:rFonts w:cs="David" w:hint="cs"/>
          <w:sz w:val="24"/>
          <w:szCs w:val="24"/>
          <w:rtl/>
        </w:rPr>
        <w:t>.</w:t>
      </w:r>
    </w:p>
    <w:p w:rsidR="00FE711F" w:rsidRDefault="00EC2332" w:rsidP="00FF3F11">
      <w:pPr>
        <w:pStyle w:val="a9"/>
        <w:spacing w:after="0"/>
        <w:ind w:left="-1192" w:right="-1134"/>
        <w:jc w:val="both"/>
        <w:rPr>
          <w:rFonts w:cs="David"/>
          <w:sz w:val="24"/>
          <w:szCs w:val="24"/>
          <w:rtl/>
        </w:rPr>
      </w:pPr>
      <w:r w:rsidRPr="00AF6FF1">
        <w:rPr>
          <w:rFonts w:cs="David" w:hint="cs"/>
          <w:b/>
          <w:bCs/>
          <w:sz w:val="24"/>
          <w:szCs w:val="24"/>
          <w:rtl/>
        </w:rPr>
        <w:t>כיום</w:t>
      </w:r>
      <w:r>
        <w:rPr>
          <w:rFonts w:cs="David" w:hint="cs"/>
          <w:sz w:val="24"/>
          <w:szCs w:val="24"/>
          <w:rtl/>
        </w:rPr>
        <w:t>, נק' האיזון שונות לחלוטי</w:t>
      </w:r>
      <w:r w:rsidR="008A5CD7">
        <w:rPr>
          <w:rFonts w:cs="David" w:hint="cs"/>
          <w:sz w:val="24"/>
          <w:szCs w:val="24"/>
          <w:rtl/>
        </w:rPr>
        <w:t xml:space="preserve">ן. </w:t>
      </w:r>
      <w:r w:rsidR="00AF6FF1">
        <w:rPr>
          <w:rFonts w:cs="David" w:hint="cs"/>
          <w:sz w:val="24"/>
          <w:szCs w:val="24"/>
          <w:rtl/>
        </w:rPr>
        <w:t xml:space="preserve">דוק' </w:t>
      </w:r>
      <w:r w:rsidR="00BA6BAE">
        <w:rPr>
          <w:rFonts w:cs="David" w:hint="cs"/>
          <w:sz w:val="24"/>
          <w:szCs w:val="24"/>
          <w:u w:val="single"/>
          <w:rtl/>
        </w:rPr>
        <w:t xml:space="preserve">פירות העץ המורעל </w:t>
      </w:r>
      <w:r w:rsidR="00BA6BAE">
        <w:rPr>
          <w:rFonts w:cs="David"/>
          <w:sz w:val="24"/>
          <w:szCs w:val="24"/>
          <w:rtl/>
        </w:rPr>
        <w:t>–</w:t>
      </w:r>
      <w:r w:rsidR="00BA6BAE">
        <w:rPr>
          <w:rFonts w:cs="David" w:hint="cs"/>
          <w:sz w:val="24"/>
          <w:szCs w:val="24"/>
          <w:rtl/>
        </w:rPr>
        <w:t xml:space="preserve">  דוק' אמריקאית </w:t>
      </w:r>
      <w:r w:rsidR="00BA6BAE">
        <w:rPr>
          <w:rFonts w:cs="David"/>
          <w:sz w:val="24"/>
          <w:szCs w:val="24"/>
          <w:rtl/>
        </w:rPr>
        <w:t>–</w:t>
      </w:r>
      <w:r w:rsidR="00BA6BAE">
        <w:rPr>
          <w:rFonts w:cs="David" w:hint="cs"/>
          <w:sz w:val="24"/>
          <w:szCs w:val="24"/>
          <w:rtl/>
        </w:rPr>
        <w:t xml:space="preserve"> אם יש פגם בקבלת הראיות, הראייה התקבלה שלא כדין </w:t>
      </w:r>
      <w:r w:rsidR="00BA6BAE">
        <w:rPr>
          <w:rFonts w:cs="David"/>
          <w:sz w:val="24"/>
          <w:szCs w:val="24"/>
          <w:rtl/>
        </w:rPr>
        <w:t>–</w:t>
      </w:r>
      <w:r w:rsidR="00BA6BAE">
        <w:rPr>
          <w:rFonts w:cs="David" w:hint="cs"/>
          <w:sz w:val="24"/>
          <w:szCs w:val="24"/>
          <w:rtl/>
        </w:rPr>
        <w:t xml:space="preserve"> היא פסולה. </w:t>
      </w:r>
      <w:r w:rsidR="00AF6FF1">
        <w:rPr>
          <w:rFonts w:cs="David" w:hint="cs"/>
          <w:sz w:val="24"/>
          <w:szCs w:val="24"/>
          <w:rtl/>
        </w:rPr>
        <w:t xml:space="preserve">בעבר, בימ"ש לא קיבל אותה </w:t>
      </w:r>
      <w:r w:rsidR="008A5CD7">
        <w:rPr>
          <w:rFonts w:cs="David"/>
          <w:sz w:val="24"/>
          <w:szCs w:val="24"/>
          <w:rtl/>
        </w:rPr>
        <w:t>–</w:t>
      </w:r>
      <w:r w:rsidR="00AF6FF1">
        <w:rPr>
          <w:rFonts w:cs="David" w:hint="cs"/>
          <w:sz w:val="24"/>
          <w:szCs w:val="24"/>
          <w:rtl/>
        </w:rPr>
        <w:t xml:space="preserve"> </w:t>
      </w:r>
      <w:r w:rsidR="008A5CD7">
        <w:rPr>
          <w:rFonts w:cs="David" w:hint="cs"/>
          <w:sz w:val="24"/>
          <w:szCs w:val="24"/>
          <w:rtl/>
        </w:rPr>
        <w:t>שמו דגש על משקל ולא על קבילות</w:t>
      </w:r>
      <w:r w:rsidR="008A5CD7" w:rsidRPr="008A5CD7">
        <w:rPr>
          <w:rFonts w:cs="David"/>
          <w:sz w:val="24"/>
          <w:szCs w:val="24"/>
        </w:rPr>
        <w:sym w:font="Wingdings" w:char="F0DF"/>
      </w:r>
      <w:r w:rsidR="008A5CD7">
        <w:rPr>
          <w:rFonts w:cs="David" w:hint="cs"/>
          <w:sz w:val="24"/>
          <w:szCs w:val="24"/>
          <w:rtl/>
        </w:rPr>
        <w:t xml:space="preserve"> </w:t>
      </w:r>
      <w:r w:rsidR="00B71EDD">
        <w:rPr>
          <w:rFonts w:cs="David" w:hint="cs"/>
          <w:sz w:val="24"/>
          <w:szCs w:val="24"/>
          <w:u w:val="single"/>
          <w:rtl/>
        </w:rPr>
        <w:t>הנושא ה</w:t>
      </w:r>
      <w:r w:rsidR="004B7248" w:rsidRPr="008A5CD7">
        <w:rPr>
          <w:rFonts w:cs="David" w:hint="cs"/>
          <w:sz w:val="24"/>
          <w:szCs w:val="24"/>
          <w:u w:val="single"/>
          <w:rtl/>
        </w:rPr>
        <w:t>זה עלה שוב בעקבות חקיקת חוקי היסוד</w:t>
      </w:r>
      <w:r w:rsidR="004B7248">
        <w:rPr>
          <w:rFonts w:cs="David" w:hint="cs"/>
          <w:sz w:val="24"/>
          <w:szCs w:val="24"/>
          <w:rtl/>
        </w:rPr>
        <w:t xml:space="preserve"> </w:t>
      </w:r>
      <w:r w:rsidR="004B7248">
        <w:rPr>
          <w:rFonts w:cs="David"/>
          <w:sz w:val="24"/>
          <w:szCs w:val="24"/>
          <w:rtl/>
        </w:rPr>
        <w:t>–</w:t>
      </w:r>
      <w:r w:rsidR="00B71EDD">
        <w:rPr>
          <w:rFonts w:cs="David" w:hint="cs"/>
          <w:sz w:val="24"/>
          <w:szCs w:val="24"/>
          <w:rtl/>
        </w:rPr>
        <w:t>ז</w:t>
      </w:r>
      <w:r w:rsidR="004B7248">
        <w:rPr>
          <w:rFonts w:cs="David" w:hint="cs"/>
          <w:sz w:val="24"/>
          <w:szCs w:val="24"/>
          <w:rtl/>
        </w:rPr>
        <w:t xml:space="preserve">כויות הנאשמים עלו לדרגה חוקתית. </w:t>
      </w:r>
      <w:r w:rsidR="004B7248" w:rsidRPr="004B7248">
        <w:rPr>
          <w:rFonts w:cs="David" w:hint="cs"/>
          <w:sz w:val="24"/>
          <w:szCs w:val="24"/>
          <w:u w:val="double"/>
          <w:rtl/>
        </w:rPr>
        <w:t>בפס"ד יששכרוב</w:t>
      </w:r>
      <w:r w:rsidR="004B7248">
        <w:rPr>
          <w:rFonts w:cs="David" w:hint="cs"/>
          <w:sz w:val="24"/>
          <w:szCs w:val="24"/>
          <w:rtl/>
        </w:rPr>
        <w:t xml:space="preserve"> לא התקבלה במלואה תורת העץ המורעל אך היה שינוי באיזון </w:t>
      </w:r>
      <w:r w:rsidR="004B7248">
        <w:rPr>
          <w:rFonts w:cs="David"/>
          <w:sz w:val="24"/>
          <w:szCs w:val="24"/>
          <w:rtl/>
        </w:rPr>
        <w:t>–</w:t>
      </w:r>
      <w:r w:rsidR="004B7248">
        <w:rPr>
          <w:rFonts w:cs="David" w:hint="cs"/>
          <w:sz w:val="24"/>
          <w:szCs w:val="24"/>
          <w:rtl/>
        </w:rPr>
        <w:t xml:space="preserve"> </w:t>
      </w:r>
      <w:r w:rsidR="008A5CD7">
        <w:rPr>
          <w:rFonts w:cs="David" w:hint="cs"/>
          <w:sz w:val="24"/>
          <w:szCs w:val="24"/>
          <w:rtl/>
        </w:rPr>
        <w:t xml:space="preserve">לא הודיעו לו על זכות ההיוועצות. </w:t>
      </w:r>
      <w:r w:rsidR="004B7248">
        <w:rPr>
          <w:rFonts w:cs="David" w:hint="cs"/>
          <w:sz w:val="24"/>
          <w:szCs w:val="24"/>
          <w:rtl/>
        </w:rPr>
        <w:t>כאן בעצם הגיעה השעה הנכונה ל-ש' בייניש לעשות שינו</w:t>
      </w:r>
      <w:r w:rsidR="008A5CD7">
        <w:rPr>
          <w:rFonts w:cs="David" w:hint="cs"/>
          <w:sz w:val="24"/>
          <w:szCs w:val="24"/>
          <w:rtl/>
        </w:rPr>
        <w:t xml:space="preserve">י: </w:t>
      </w:r>
      <w:r w:rsidR="004B7248">
        <w:rPr>
          <w:rFonts w:cs="David" w:hint="cs"/>
          <w:sz w:val="24"/>
          <w:szCs w:val="24"/>
          <w:u w:val="single"/>
          <w:rtl/>
        </w:rPr>
        <w:t xml:space="preserve">היום, יש לתת חשיבות לתכלית של </w:t>
      </w:r>
      <w:r w:rsidR="004B7248">
        <w:rPr>
          <w:rFonts w:cs="David" w:hint="cs"/>
          <w:b/>
          <w:bCs/>
          <w:sz w:val="24"/>
          <w:szCs w:val="24"/>
          <w:u w:val="single"/>
          <w:rtl/>
        </w:rPr>
        <w:t>הגנה על זכויות הנאש</w:t>
      </w:r>
      <w:r w:rsidR="008A5CD7">
        <w:rPr>
          <w:rFonts w:cs="David" w:hint="cs"/>
          <w:b/>
          <w:bCs/>
          <w:sz w:val="24"/>
          <w:szCs w:val="24"/>
          <w:u w:val="single"/>
          <w:rtl/>
        </w:rPr>
        <w:t>ם</w:t>
      </w:r>
      <w:r w:rsidR="008A5CD7" w:rsidRPr="008A5CD7">
        <w:rPr>
          <w:rFonts w:cs="David"/>
          <w:b/>
          <w:bCs/>
          <w:sz w:val="24"/>
          <w:szCs w:val="24"/>
          <w:u w:val="single"/>
        </w:rPr>
        <w:sym w:font="Wingdings" w:char="F0DF"/>
      </w:r>
      <w:r w:rsidR="008A5CD7">
        <w:rPr>
          <w:rFonts w:cs="David" w:hint="cs"/>
          <w:b/>
          <w:bCs/>
          <w:sz w:val="24"/>
          <w:szCs w:val="24"/>
          <w:u w:val="single"/>
          <w:rtl/>
        </w:rPr>
        <w:t xml:space="preserve"> </w:t>
      </w:r>
      <w:r w:rsidR="00D111B6">
        <w:rPr>
          <w:rFonts w:cs="David" w:hint="cs"/>
          <w:sz w:val="24"/>
          <w:szCs w:val="24"/>
          <w:rtl/>
        </w:rPr>
        <w:t>ב</w:t>
      </w:r>
      <w:r w:rsidR="00D111B6" w:rsidRPr="00D111B6">
        <w:rPr>
          <w:rFonts w:cs="David" w:hint="cs"/>
          <w:sz w:val="24"/>
          <w:szCs w:val="24"/>
          <w:u w:val="dash"/>
          <w:rtl/>
        </w:rPr>
        <w:t>מצב בו ראייה התקבלה שלא כדין או היה פגם בגילוי הראייה, לבימ"ש שק"ד לפסול את הראייה</w:t>
      </w:r>
      <w:r w:rsidR="008A5CD7">
        <w:rPr>
          <w:rFonts w:cs="David" w:hint="cs"/>
          <w:sz w:val="24"/>
          <w:szCs w:val="24"/>
          <w:u w:val="dash"/>
          <w:rtl/>
        </w:rPr>
        <w:t xml:space="preserve">. </w:t>
      </w:r>
      <w:r w:rsidR="00D111B6">
        <w:rPr>
          <w:rFonts w:cs="David" w:hint="cs"/>
          <w:sz w:val="24"/>
          <w:szCs w:val="24"/>
          <w:rtl/>
        </w:rPr>
        <w:t xml:space="preserve"> </w:t>
      </w:r>
      <w:r w:rsidR="00D111B6" w:rsidRPr="008A5CD7">
        <w:rPr>
          <w:rFonts w:cs="David" w:hint="cs"/>
          <w:sz w:val="24"/>
          <w:szCs w:val="24"/>
          <w:u w:val="thick"/>
          <w:rtl/>
        </w:rPr>
        <w:t xml:space="preserve">השיקולים שבימ"ש לוקח בחשבון הם מאוד מגוונים </w:t>
      </w:r>
      <w:r w:rsidR="00D111B6" w:rsidRPr="008A5CD7">
        <w:rPr>
          <w:rFonts w:cs="David"/>
          <w:sz w:val="24"/>
          <w:szCs w:val="24"/>
          <w:u w:val="thick"/>
          <w:rtl/>
        </w:rPr>
        <w:t>–</w:t>
      </w:r>
      <w:r w:rsidR="00D111B6" w:rsidRPr="008A5CD7">
        <w:rPr>
          <w:rFonts w:cs="David" w:hint="cs"/>
          <w:sz w:val="24"/>
          <w:szCs w:val="24"/>
          <w:u w:val="thick"/>
          <w:rtl/>
        </w:rPr>
        <w:t xml:space="preserve"> החל מסוג העבירה, ז</w:t>
      </w:r>
      <w:r w:rsidR="00002C23" w:rsidRPr="008A5CD7">
        <w:rPr>
          <w:rFonts w:cs="David" w:hint="cs"/>
          <w:sz w:val="24"/>
          <w:szCs w:val="24"/>
          <w:u w:val="thick"/>
          <w:rtl/>
        </w:rPr>
        <w:t>הות הנאשם, נסיבות, מהות הפגם, זד</w:t>
      </w:r>
      <w:r w:rsidR="00D111B6" w:rsidRPr="008A5CD7">
        <w:rPr>
          <w:rFonts w:cs="David" w:hint="cs"/>
          <w:sz w:val="24"/>
          <w:szCs w:val="24"/>
          <w:u w:val="thick"/>
          <w:rtl/>
        </w:rPr>
        <w:t xml:space="preserve">ון או שגגה בפגם, </w:t>
      </w:r>
      <w:r w:rsidR="00002C23" w:rsidRPr="008A5CD7">
        <w:rPr>
          <w:rFonts w:cs="David" w:hint="cs"/>
          <w:sz w:val="24"/>
          <w:szCs w:val="24"/>
          <w:u w:val="thick"/>
          <w:rtl/>
        </w:rPr>
        <w:t xml:space="preserve">ראייה עצמאית כמו </w:t>
      </w:r>
      <w:r w:rsidR="00002C23" w:rsidRPr="008A5CD7">
        <w:rPr>
          <w:rFonts w:cs="David" w:hint="cs"/>
          <w:sz w:val="24"/>
          <w:szCs w:val="24"/>
          <w:u w:val="thick"/>
        </w:rPr>
        <w:t>DNA</w:t>
      </w:r>
      <w:r w:rsidR="00002C23" w:rsidRPr="008A5CD7">
        <w:rPr>
          <w:rFonts w:cs="David" w:hint="cs"/>
          <w:sz w:val="24"/>
          <w:szCs w:val="24"/>
          <w:u w:val="thick"/>
          <w:rtl/>
        </w:rPr>
        <w:t xml:space="preserve"> שלא יכול להיות מושפע מכלום  או ראייה לא עצמאית כמו הודאה שיכולה להיות מושפעת מתנאים שונים</w:t>
      </w:r>
      <w:r w:rsidR="00002C23">
        <w:rPr>
          <w:rFonts w:cs="David" w:hint="cs"/>
          <w:sz w:val="24"/>
          <w:szCs w:val="24"/>
          <w:rtl/>
        </w:rPr>
        <w:t>.</w:t>
      </w:r>
      <w:r w:rsidR="004119AD">
        <w:rPr>
          <w:rFonts w:cs="David" w:hint="cs"/>
          <w:sz w:val="24"/>
          <w:szCs w:val="24"/>
          <w:rtl/>
        </w:rPr>
        <w:t xml:space="preserve"> </w:t>
      </w:r>
    </w:p>
    <w:p w:rsidR="00FE711F" w:rsidRDefault="00FE711F" w:rsidP="00FF3F11">
      <w:pPr>
        <w:pStyle w:val="a9"/>
        <w:spacing w:after="0"/>
        <w:ind w:left="-1192" w:right="-1134"/>
        <w:jc w:val="both"/>
        <w:rPr>
          <w:rFonts w:cs="David"/>
          <w:sz w:val="24"/>
          <w:szCs w:val="24"/>
          <w:rtl/>
        </w:rPr>
      </w:pPr>
    </w:p>
    <w:p w:rsidR="000E04E9" w:rsidRDefault="00FE711F" w:rsidP="00FF3F11">
      <w:pPr>
        <w:pStyle w:val="a9"/>
        <w:spacing w:after="0"/>
        <w:ind w:left="-1192" w:right="-1134"/>
        <w:jc w:val="both"/>
        <w:rPr>
          <w:rFonts w:cs="David"/>
          <w:sz w:val="24"/>
          <w:szCs w:val="24"/>
          <w:rtl/>
        </w:rPr>
      </w:pPr>
      <w:r w:rsidRPr="00FE711F">
        <w:rPr>
          <w:rFonts w:cs="David" w:hint="cs"/>
          <w:sz w:val="24"/>
          <w:szCs w:val="24"/>
          <w:highlight w:val="lightGray"/>
          <w:u w:val="thick"/>
          <w:rtl/>
        </w:rPr>
        <w:t>שיטה אדברסרית לעומת שיטה אינקביזיטורית:</w:t>
      </w:r>
      <w:r w:rsidR="008A5CD7">
        <w:rPr>
          <w:rFonts w:cs="David" w:hint="cs"/>
          <w:sz w:val="24"/>
          <w:szCs w:val="24"/>
          <w:u w:val="thick"/>
          <w:rtl/>
        </w:rPr>
        <w:t xml:space="preserve"> </w:t>
      </w:r>
      <w:r w:rsidR="000E04E9" w:rsidRPr="000E04E9">
        <w:rPr>
          <w:rFonts w:cs="David" w:hint="cs"/>
          <w:sz w:val="24"/>
          <w:szCs w:val="24"/>
          <w:u w:val="dotDotDash"/>
          <w:rtl/>
        </w:rPr>
        <w:t xml:space="preserve">אין שיטה אדב' או אינק' שהן טהורות לחלוטין </w:t>
      </w:r>
      <w:r w:rsidR="000E04E9" w:rsidRPr="000E04E9">
        <w:rPr>
          <w:rFonts w:cs="David"/>
          <w:sz w:val="24"/>
          <w:szCs w:val="24"/>
          <w:u w:val="dotDotDash"/>
          <w:rtl/>
        </w:rPr>
        <w:t>–</w:t>
      </w:r>
      <w:r w:rsidR="000E04E9" w:rsidRPr="000E04E9">
        <w:rPr>
          <w:rFonts w:cs="David" w:hint="cs"/>
          <w:sz w:val="24"/>
          <w:szCs w:val="24"/>
          <w:u w:val="dotDotDash"/>
          <w:rtl/>
        </w:rPr>
        <w:t xml:space="preserve"> גם שיטת המשפט הישראלית לא </w:t>
      </w:r>
      <w:r w:rsidR="000E04E9" w:rsidRPr="000E04E9">
        <w:rPr>
          <w:rFonts w:cs="David"/>
          <w:sz w:val="24"/>
          <w:szCs w:val="24"/>
          <w:u w:val="dotDotDash"/>
          <w:rtl/>
        </w:rPr>
        <w:t>–</w:t>
      </w:r>
      <w:r w:rsidR="000E04E9" w:rsidRPr="000E04E9">
        <w:rPr>
          <w:rFonts w:cs="David" w:hint="cs"/>
          <w:sz w:val="24"/>
          <w:szCs w:val="24"/>
          <w:u w:val="dotDotDash"/>
          <w:rtl/>
        </w:rPr>
        <w:t xml:space="preserve"> לנו יש מעיין שיטת ביניים</w:t>
      </w:r>
      <w:r w:rsidR="000E04E9">
        <w:rPr>
          <w:rFonts w:cs="David" w:hint="cs"/>
          <w:sz w:val="24"/>
          <w:szCs w:val="24"/>
          <w:rtl/>
        </w:rPr>
        <w:t>:</w:t>
      </w:r>
      <w:r w:rsidR="008A5CD7">
        <w:rPr>
          <w:rFonts w:cs="David" w:hint="cs"/>
          <w:sz w:val="24"/>
          <w:szCs w:val="24"/>
          <w:u w:val="thick"/>
          <w:rtl/>
        </w:rPr>
        <w:t xml:space="preserve"> </w:t>
      </w:r>
      <w:r w:rsidR="000E04E9">
        <w:rPr>
          <w:rFonts w:cs="David" w:hint="cs"/>
          <w:sz w:val="24"/>
          <w:szCs w:val="24"/>
          <w:rtl/>
        </w:rPr>
        <w:t xml:space="preserve"> השופט יכול לתקן טעויות פרוצדוראליות</w:t>
      </w:r>
      <w:r w:rsidR="008A5CD7">
        <w:rPr>
          <w:rFonts w:cs="David" w:hint="cs"/>
          <w:sz w:val="24"/>
          <w:szCs w:val="24"/>
          <w:rtl/>
        </w:rPr>
        <w:t xml:space="preserve">; </w:t>
      </w:r>
      <w:r w:rsidR="000E04E9">
        <w:rPr>
          <w:rFonts w:cs="David" w:hint="cs"/>
          <w:sz w:val="24"/>
          <w:szCs w:val="24"/>
          <w:rtl/>
        </w:rPr>
        <w:t>אצלנו, השופט יכול לזמן עדים בסוף שמיעת פרשות התביעה וההגנה</w:t>
      </w:r>
      <w:r w:rsidR="008A5CD7">
        <w:rPr>
          <w:rFonts w:cs="David" w:hint="cs"/>
          <w:sz w:val="24"/>
          <w:szCs w:val="24"/>
          <w:rtl/>
        </w:rPr>
        <w:t xml:space="preserve">; </w:t>
      </w:r>
      <w:r w:rsidR="000E04E9">
        <w:rPr>
          <w:rFonts w:cs="David" w:hint="cs"/>
          <w:sz w:val="24"/>
          <w:szCs w:val="24"/>
          <w:rtl/>
        </w:rPr>
        <w:t>אצלנו, השופט לא כפו</w:t>
      </w:r>
      <w:r w:rsidR="00CA4E7D">
        <w:rPr>
          <w:rFonts w:cs="David" w:hint="cs"/>
          <w:sz w:val="24"/>
          <w:szCs w:val="24"/>
          <w:rtl/>
        </w:rPr>
        <w:t xml:space="preserve">ף </w:t>
      </w:r>
      <w:r w:rsidR="000E04E9">
        <w:rPr>
          <w:rFonts w:cs="David" w:hint="cs"/>
          <w:sz w:val="24"/>
          <w:szCs w:val="24"/>
          <w:rtl/>
        </w:rPr>
        <w:t>לקביעת עונש בהסדר טיעון</w:t>
      </w:r>
      <w:r w:rsidR="00CA4E7D">
        <w:rPr>
          <w:rFonts w:cs="David" w:hint="cs"/>
          <w:sz w:val="24"/>
          <w:szCs w:val="24"/>
          <w:rtl/>
        </w:rPr>
        <w:t xml:space="preserve"> </w:t>
      </w:r>
      <w:r w:rsidR="00CA4E7D">
        <w:rPr>
          <w:rFonts w:cs="David"/>
          <w:sz w:val="24"/>
          <w:szCs w:val="24"/>
          <w:rtl/>
        </w:rPr>
        <w:t>–</w:t>
      </w:r>
      <w:r w:rsidR="00CA4E7D">
        <w:rPr>
          <w:rFonts w:cs="David" w:hint="cs"/>
          <w:sz w:val="24"/>
          <w:szCs w:val="24"/>
          <w:rtl/>
        </w:rPr>
        <w:t xml:space="preserve"> הוא לא חייב להסכים לעונש הזה. </w:t>
      </w:r>
    </w:p>
    <w:p w:rsidR="00492D43" w:rsidRDefault="00492D43" w:rsidP="00FF3F11">
      <w:pPr>
        <w:pStyle w:val="a9"/>
        <w:spacing w:after="0"/>
        <w:ind w:left="-1192" w:right="-1134"/>
        <w:jc w:val="both"/>
        <w:rPr>
          <w:rFonts w:cs="David"/>
          <w:b/>
          <w:bCs/>
          <w:sz w:val="24"/>
          <w:szCs w:val="24"/>
          <w:u w:val="thick"/>
          <w:rtl/>
        </w:rPr>
      </w:pPr>
      <w:r w:rsidRPr="00492D43">
        <w:rPr>
          <w:rFonts w:cs="David" w:hint="cs"/>
          <w:b/>
          <w:bCs/>
          <w:sz w:val="24"/>
          <w:szCs w:val="24"/>
          <w:highlight w:val="lightGray"/>
          <w:u w:val="thick"/>
          <w:rtl/>
        </w:rPr>
        <w:t>השפעת המשפט החוקתי על ההליך הפלילי</w:t>
      </w:r>
    </w:p>
    <w:p w:rsidR="00902812" w:rsidRPr="008A5CD7" w:rsidRDefault="008A5CD7" w:rsidP="00FF3F11">
      <w:pPr>
        <w:pStyle w:val="p00"/>
        <w:bidi/>
        <w:spacing w:before="72" w:beforeAutospacing="0" w:after="0" w:afterAutospacing="0" w:line="276" w:lineRule="auto"/>
        <w:ind w:left="-1192" w:right="-1134"/>
        <w:jc w:val="both"/>
        <w:rPr>
          <w:rFonts w:cs="David"/>
          <w:u w:val="single"/>
          <w:rtl/>
        </w:rPr>
      </w:pPr>
      <w:r w:rsidRPr="008A5CD7">
        <w:rPr>
          <w:rStyle w:val="big-number"/>
          <w:rFonts w:ascii="Time New Roman" w:hAnsi="Time New Roman" w:hint="cs"/>
          <w:b/>
          <w:bCs/>
          <w:color w:val="008000"/>
          <w:sz w:val="25"/>
          <w:rtl/>
        </w:rPr>
        <w:t>ס' 5 לחו"י כב"ה וחירותו:</w:t>
      </w:r>
      <w:r w:rsidR="00902812" w:rsidRPr="008A5CD7">
        <w:rPr>
          <w:rStyle w:val="default"/>
          <w:rFonts w:cs="FrankRuehl" w:hint="cs"/>
          <w:color w:val="000000"/>
          <w:rtl/>
        </w:rPr>
        <w:t>אין נוטלים ואין מגבילים את חירותו של אדם במאסר, במעצר, בהסגרה או בכל דרך אחרת</w:t>
      </w:r>
      <w:r>
        <w:rPr>
          <w:rStyle w:val="default"/>
          <w:rFonts w:cs="FrankRuehl" w:hint="cs"/>
          <w:color w:val="000000"/>
          <w:rtl/>
        </w:rPr>
        <w:t xml:space="preserve"> </w:t>
      </w:r>
      <w:r w:rsidRPr="008A5CD7">
        <w:rPr>
          <w:rStyle w:val="default"/>
          <w:rFonts w:cs="FrankRuehl"/>
          <w:color w:val="000000"/>
        </w:rPr>
        <w:sym w:font="Wingdings" w:char="F0DF"/>
      </w:r>
      <w:r>
        <w:rPr>
          <w:rStyle w:val="default"/>
          <w:rFonts w:cs="FrankRuehl" w:hint="cs"/>
          <w:color w:val="000000"/>
          <w:rtl/>
        </w:rPr>
        <w:t xml:space="preserve"> </w:t>
      </w:r>
      <w:r w:rsidR="00902812">
        <w:rPr>
          <w:rFonts w:cs="David" w:hint="cs"/>
          <w:rtl/>
        </w:rPr>
        <w:t>לא עוסק בנאשמים וחשו</w:t>
      </w:r>
      <w:r>
        <w:rPr>
          <w:rFonts w:cs="David" w:hint="cs"/>
          <w:rtl/>
        </w:rPr>
        <w:t>דים אלא באופן כללי במאסר ומעצר אלא זכויות הנאשמים והחשודים הן ז</w:t>
      </w:r>
      <w:r>
        <w:rPr>
          <w:rFonts w:cs="David" w:hint="cs"/>
          <w:u w:val="single"/>
          <w:rtl/>
        </w:rPr>
        <w:t xml:space="preserve">כויות נגזרות </w:t>
      </w:r>
      <w:r>
        <w:rPr>
          <w:rFonts w:cs="David"/>
          <w:u w:val="single"/>
          <w:rtl/>
        </w:rPr>
        <w:t>–</w:t>
      </w:r>
      <w:r>
        <w:rPr>
          <w:rFonts w:cs="David" w:hint="cs"/>
          <w:u w:val="single"/>
          <w:rtl/>
        </w:rPr>
        <w:t xml:space="preserve"> יש לכך השלכות:</w:t>
      </w:r>
    </w:p>
    <w:p w:rsidR="00E44B91" w:rsidRPr="008A5CD7" w:rsidRDefault="00A20736" w:rsidP="00FF3F11">
      <w:pPr>
        <w:pStyle w:val="a9"/>
        <w:spacing w:after="0"/>
        <w:ind w:left="-1192" w:right="-1134"/>
        <w:jc w:val="both"/>
        <w:rPr>
          <w:rFonts w:cs="David"/>
          <w:sz w:val="24"/>
          <w:szCs w:val="24"/>
        </w:rPr>
      </w:pPr>
      <w:r w:rsidRPr="00A20736">
        <w:rPr>
          <w:rFonts w:cs="David" w:hint="cs"/>
          <w:sz w:val="24"/>
          <w:szCs w:val="24"/>
          <w:highlight w:val="yellow"/>
          <w:u w:val="thick"/>
          <w:rtl/>
        </w:rPr>
        <w:t xml:space="preserve">סוגייה ראשונה: </w:t>
      </w:r>
      <w:r w:rsidR="00902812" w:rsidRPr="00A20736">
        <w:rPr>
          <w:rFonts w:cs="David" w:hint="cs"/>
          <w:sz w:val="24"/>
          <w:szCs w:val="24"/>
          <w:highlight w:val="yellow"/>
          <w:u w:val="thick"/>
          <w:rtl/>
        </w:rPr>
        <w:t>סוגיית זכויות נפגעי עבירה</w:t>
      </w:r>
      <w:r w:rsidR="00902812" w:rsidRPr="008A5CD7">
        <w:rPr>
          <w:rFonts w:cs="David" w:hint="cs"/>
          <w:sz w:val="24"/>
          <w:szCs w:val="24"/>
          <w:rtl/>
        </w:rPr>
        <w:t xml:space="preserve"> </w:t>
      </w:r>
      <w:r w:rsidR="00902812" w:rsidRPr="008A5CD7">
        <w:rPr>
          <w:rFonts w:cs="David"/>
          <w:sz w:val="24"/>
          <w:szCs w:val="24"/>
          <w:rtl/>
        </w:rPr>
        <w:t>–</w:t>
      </w:r>
      <w:r w:rsidR="00902812" w:rsidRPr="008A5CD7">
        <w:rPr>
          <w:rFonts w:cs="David" w:hint="cs"/>
          <w:sz w:val="24"/>
          <w:szCs w:val="24"/>
          <w:rtl/>
        </w:rPr>
        <w:t xml:space="preserve">  </w:t>
      </w:r>
      <w:r w:rsidR="00E44B91" w:rsidRPr="008A5CD7">
        <w:rPr>
          <w:rFonts w:cs="David" w:hint="cs"/>
          <w:sz w:val="24"/>
          <w:szCs w:val="24"/>
          <w:rtl/>
        </w:rPr>
        <w:t>אם אנחנו אומרים שגם זכויות של קורבנות עלו למעמד חוק</w:t>
      </w:r>
      <w:r w:rsidR="008A5CD7" w:rsidRPr="008A5CD7">
        <w:rPr>
          <w:rFonts w:cs="David" w:hint="cs"/>
          <w:sz w:val="24"/>
          <w:szCs w:val="24"/>
          <w:rtl/>
        </w:rPr>
        <w:t xml:space="preserve">תי, יכולים להשתמע מזה שני דברים - </w:t>
      </w:r>
      <w:r w:rsidR="00E44B91" w:rsidRPr="008A5CD7">
        <w:rPr>
          <w:rFonts w:cs="David" w:hint="cs"/>
          <w:sz w:val="24"/>
          <w:szCs w:val="24"/>
          <w:rtl/>
        </w:rPr>
        <w:t>יכול להיות חוק שייפסל כי הוא לא נתן מספיק הגנה לזכות של קורבן</w:t>
      </w:r>
      <w:r w:rsidR="008A5CD7" w:rsidRPr="008A5CD7">
        <w:rPr>
          <w:rFonts w:cs="David" w:hint="cs"/>
          <w:sz w:val="24"/>
          <w:szCs w:val="24"/>
          <w:rtl/>
        </w:rPr>
        <w:t xml:space="preserve">; </w:t>
      </w:r>
      <w:r w:rsidR="007F2D39" w:rsidRPr="008A5CD7">
        <w:rPr>
          <w:rFonts w:cs="David" w:hint="cs"/>
          <w:sz w:val="24"/>
          <w:szCs w:val="24"/>
          <w:rtl/>
        </w:rPr>
        <w:t>יכול להיות מצב שדווקא חוק יפגע בזכות ש</w:t>
      </w:r>
      <w:r w:rsidR="008A5CD7">
        <w:rPr>
          <w:rFonts w:cs="David" w:hint="cs"/>
          <w:sz w:val="24"/>
          <w:szCs w:val="24"/>
          <w:rtl/>
        </w:rPr>
        <w:t>ל חשוד\נאשם לטובת זכות של קורבן</w:t>
      </w:r>
      <w:r w:rsidR="008A5CD7" w:rsidRPr="008A5CD7">
        <w:rPr>
          <w:rFonts w:cs="David" w:hint="cs"/>
          <w:sz w:val="24"/>
          <w:szCs w:val="24"/>
          <w:u w:val="single"/>
          <w:rtl/>
        </w:rPr>
        <w:t xml:space="preserve">. </w:t>
      </w:r>
      <w:r w:rsidR="007F2D39" w:rsidRPr="008A5CD7">
        <w:rPr>
          <w:rFonts w:cs="David" w:hint="cs"/>
          <w:sz w:val="24"/>
          <w:szCs w:val="24"/>
          <w:u w:val="single"/>
          <w:rtl/>
        </w:rPr>
        <w:t>האיזון לא חייב להיות תמיד לטובת חשוד\נאשם</w:t>
      </w:r>
      <w:r w:rsidR="007F2D39" w:rsidRPr="008A5CD7">
        <w:rPr>
          <w:rFonts w:cs="David" w:hint="cs"/>
          <w:sz w:val="24"/>
          <w:szCs w:val="24"/>
          <w:rtl/>
        </w:rPr>
        <w:t xml:space="preserve"> </w:t>
      </w:r>
      <w:r w:rsidR="007F2D39" w:rsidRPr="007F2D39">
        <w:rPr>
          <w:rFonts w:cs="David"/>
          <w:sz w:val="24"/>
          <w:szCs w:val="24"/>
        </w:rPr>
        <w:sym w:font="Wingdings" w:char="F0DF"/>
      </w:r>
      <w:r w:rsidR="007F2D39" w:rsidRPr="008A5CD7">
        <w:rPr>
          <w:rFonts w:cs="David" w:hint="cs"/>
          <w:sz w:val="24"/>
          <w:szCs w:val="24"/>
          <w:rtl/>
        </w:rPr>
        <w:t xml:space="preserve"> הרי אצלנו זה לא זכות בפני עצמה</w:t>
      </w:r>
      <w:r w:rsidR="00CE1BAE" w:rsidRPr="008A5CD7">
        <w:rPr>
          <w:rFonts w:cs="David" w:hint="cs"/>
          <w:sz w:val="24"/>
          <w:szCs w:val="24"/>
          <w:rtl/>
        </w:rPr>
        <w:t xml:space="preserve"> </w:t>
      </w:r>
      <w:r w:rsidR="008A5CD7">
        <w:rPr>
          <w:rFonts w:cs="David" w:hint="cs"/>
          <w:sz w:val="24"/>
          <w:szCs w:val="24"/>
          <w:rtl/>
        </w:rPr>
        <w:t xml:space="preserve">וזה </w:t>
      </w:r>
      <w:r w:rsidR="007F2D39" w:rsidRPr="008A5CD7">
        <w:rPr>
          <w:rFonts w:cs="David" w:hint="cs"/>
          <w:sz w:val="24"/>
          <w:szCs w:val="24"/>
          <w:rtl/>
        </w:rPr>
        <w:t>פועל הן לטובת הנאשם\חשוד והן לטובת הקורבן ולכן יכולים להיות מצבים שנפגע בזכות קרובן לטובת נאשם\חשוד ולהפך.</w:t>
      </w:r>
    </w:p>
    <w:p w:rsidR="008A5CD7" w:rsidRDefault="00CE1BAE" w:rsidP="00FF3F11">
      <w:pPr>
        <w:pStyle w:val="a9"/>
        <w:spacing w:after="0"/>
        <w:ind w:left="-1192" w:right="-1134"/>
        <w:jc w:val="both"/>
        <w:rPr>
          <w:rFonts w:cs="David"/>
          <w:sz w:val="24"/>
          <w:szCs w:val="24"/>
          <w:rtl/>
        </w:rPr>
      </w:pPr>
      <w:r w:rsidRPr="00CE1BAE">
        <w:rPr>
          <w:rFonts w:cs="David" w:hint="cs"/>
          <w:sz w:val="24"/>
          <w:szCs w:val="24"/>
          <w:u w:val="double"/>
          <w:rtl/>
        </w:rPr>
        <w:t>פס"ד גנימאת</w:t>
      </w:r>
      <w:r>
        <w:rPr>
          <w:rFonts w:cs="David" w:hint="cs"/>
          <w:sz w:val="24"/>
          <w:szCs w:val="24"/>
          <w:rtl/>
        </w:rPr>
        <w:t xml:space="preserve"> </w:t>
      </w:r>
      <w:r>
        <w:rPr>
          <w:rFonts w:cs="David"/>
          <w:sz w:val="24"/>
          <w:szCs w:val="24"/>
          <w:rtl/>
        </w:rPr>
        <w:t>–</w:t>
      </w:r>
      <w:r w:rsidR="008A5CD7">
        <w:rPr>
          <w:rFonts w:cs="David" w:hint="cs"/>
          <w:sz w:val="24"/>
          <w:szCs w:val="24"/>
          <w:rtl/>
        </w:rPr>
        <w:t xml:space="preserve"> </w:t>
      </w:r>
      <w:r w:rsidR="005A29DA" w:rsidRPr="008A5CD7">
        <w:rPr>
          <w:rFonts w:cs="David" w:hint="cs"/>
          <w:sz w:val="24"/>
          <w:szCs w:val="24"/>
          <w:u w:val="single"/>
          <w:rtl/>
        </w:rPr>
        <w:t xml:space="preserve">האם מכת מדינה יכולה לשמש עילה למעצר עד תום ההליכים? </w:t>
      </w:r>
      <w:r w:rsidR="005A29DA">
        <w:rPr>
          <w:rFonts w:cs="David" w:hint="cs"/>
          <w:sz w:val="24"/>
          <w:szCs w:val="24"/>
          <w:rtl/>
        </w:rPr>
        <w:t xml:space="preserve">השופטים הסכימו כי מכת מדינה אינה יכולה לשמש עילת מעצר בעידן החוקתי. פס"ד נתן הלכה כי גם חוקים שהם חוקים "משוריינים" יתפרשו לאור חו"י </w:t>
      </w:r>
      <w:r w:rsidR="005A29DA">
        <w:rPr>
          <w:rFonts w:cs="David"/>
          <w:sz w:val="24"/>
          <w:szCs w:val="24"/>
          <w:rtl/>
        </w:rPr>
        <w:t>–</w:t>
      </w:r>
      <w:r w:rsidR="008A5CD7">
        <w:rPr>
          <w:rFonts w:cs="David" w:hint="cs"/>
          <w:sz w:val="24"/>
          <w:szCs w:val="24"/>
          <w:rtl/>
        </w:rPr>
        <w:t xml:space="preserve"> כך גם החסד"פ. </w:t>
      </w:r>
      <w:r w:rsidR="008A5CD7">
        <w:rPr>
          <w:rFonts w:cs="David" w:hint="cs"/>
          <w:sz w:val="24"/>
          <w:szCs w:val="24"/>
          <w:u w:val="single"/>
          <w:rtl/>
        </w:rPr>
        <w:t xml:space="preserve">שמגר </w:t>
      </w:r>
      <w:r w:rsidR="008A5CD7" w:rsidRPr="008A5CD7">
        <w:rPr>
          <w:rFonts w:cs="David" w:hint="cs"/>
          <w:sz w:val="24"/>
          <w:szCs w:val="24"/>
          <w:u w:val="single"/>
          <w:rtl/>
        </w:rPr>
        <w:t>אמר כי</w:t>
      </w:r>
      <w:r w:rsidR="005A29DA" w:rsidRPr="008A5CD7">
        <w:rPr>
          <w:rFonts w:cs="David" w:hint="cs"/>
          <w:sz w:val="24"/>
          <w:szCs w:val="24"/>
          <w:u w:val="single"/>
          <w:rtl/>
        </w:rPr>
        <w:t xml:space="preserve"> חשוב לשמור על זכויות נאשמים אך בל נשכח את זכויות הקורבנות</w:t>
      </w:r>
      <w:r w:rsidR="005A29DA">
        <w:rPr>
          <w:rFonts w:cs="David" w:hint="cs"/>
          <w:sz w:val="24"/>
          <w:szCs w:val="24"/>
          <w:rtl/>
        </w:rPr>
        <w:t xml:space="preserve"> </w:t>
      </w:r>
      <w:r w:rsidR="005A29DA" w:rsidRPr="005A29DA">
        <w:rPr>
          <w:rFonts w:cs="David"/>
          <w:sz w:val="24"/>
          <w:szCs w:val="24"/>
        </w:rPr>
        <w:sym w:font="Wingdings" w:char="F0DF"/>
      </w:r>
      <w:r w:rsidR="005A29DA">
        <w:rPr>
          <w:rFonts w:cs="David" w:hint="cs"/>
          <w:sz w:val="24"/>
          <w:szCs w:val="24"/>
          <w:rtl/>
        </w:rPr>
        <w:t xml:space="preserve"> </w:t>
      </w:r>
      <w:r w:rsidR="005A29DA" w:rsidRPr="008A5CD7">
        <w:rPr>
          <w:rFonts w:cs="David" w:hint="cs"/>
          <w:sz w:val="24"/>
          <w:szCs w:val="24"/>
          <w:u w:val="single"/>
          <w:rtl/>
        </w:rPr>
        <w:t>הש' דורנר</w:t>
      </w:r>
      <w:r w:rsidR="005A29DA">
        <w:rPr>
          <w:rFonts w:cs="David" w:hint="cs"/>
          <w:sz w:val="24"/>
          <w:szCs w:val="24"/>
          <w:rtl/>
        </w:rPr>
        <w:t xml:space="preserve"> התנגדה לתפיסה הזו </w:t>
      </w:r>
      <w:r w:rsidR="005A29DA">
        <w:rPr>
          <w:rFonts w:cs="David"/>
          <w:sz w:val="24"/>
          <w:szCs w:val="24"/>
          <w:rtl/>
        </w:rPr>
        <w:t>–</w:t>
      </w:r>
      <w:r w:rsidR="005A29DA">
        <w:rPr>
          <w:rFonts w:cs="David" w:hint="cs"/>
          <w:sz w:val="24"/>
          <w:szCs w:val="24"/>
          <w:rtl/>
        </w:rPr>
        <w:t xml:space="preserve"> </w:t>
      </w:r>
      <w:r w:rsidR="005A29DA" w:rsidRPr="008A5CD7">
        <w:rPr>
          <w:rFonts w:cs="David" w:hint="cs"/>
          <w:sz w:val="24"/>
          <w:szCs w:val="24"/>
          <w:u w:val="single"/>
          <w:rtl/>
        </w:rPr>
        <w:t>תורת זכויות האדם באה להגן על הפרט, על זכות של נאשם ספציפי</w:t>
      </w:r>
      <w:r w:rsidR="005A29DA">
        <w:rPr>
          <w:rFonts w:cs="David" w:hint="cs"/>
          <w:sz w:val="24"/>
          <w:szCs w:val="24"/>
          <w:rtl/>
        </w:rPr>
        <w:t xml:space="preserve">. קורבנות פוטנצאליים הוא אינטרס הציבור </w:t>
      </w:r>
      <w:r w:rsidR="005A29DA">
        <w:rPr>
          <w:rFonts w:cs="David"/>
          <w:sz w:val="24"/>
          <w:szCs w:val="24"/>
          <w:rtl/>
        </w:rPr>
        <w:t>–</w:t>
      </w:r>
      <w:r w:rsidR="005A29DA">
        <w:rPr>
          <w:rFonts w:cs="David" w:hint="cs"/>
          <w:sz w:val="24"/>
          <w:szCs w:val="24"/>
          <w:rtl/>
        </w:rPr>
        <w:t xml:space="preserve"> לא </w:t>
      </w:r>
      <w:r w:rsidR="009D3377">
        <w:rPr>
          <w:rFonts w:cs="David" w:hint="cs"/>
          <w:sz w:val="24"/>
          <w:szCs w:val="24"/>
          <w:rtl/>
        </w:rPr>
        <w:t>משווים בין אינטרס לזכות</w:t>
      </w:r>
      <w:r w:rsidR="008A5CD7">
        <w:rPr>
          <w:rFonts w:cs="David" w:hint="cs"/>
          <w:sz w:val="24"/>
          <w:szCs w:val="24"/>
          <w:rtl/>
        </w:rPr>
        <w:t xml:space="preserve">. </w:t>
      </w:r>
      <w:r w:rsidR="009D3377">
        <w:rPr>
          <w:rFonts w:cs="David" w:hint="cs"/>
          <w:i/>
          <w:iCs/>
          <w:sz w:val="24"/>
          <w:szCs w:val="24"/>
          <w:rtl/>
        </w:rPr>
        <w:t xml:space="preserve"> </w:t>
      </w:r>
      <w:r w:rsidR="009D3377" w:rsidRPr="008A5CD7">
        <w:rPr>
          <w:rFonts w:cs="David" w:hint="cs"/>
          <w:sz w:val="24"/>
          <w:szCs w:val="24"/>
          <w:u w:val="single"/>
          <w:rtl/>
        </w:rPr>
        <w:t>ברק</w:t>
      </w:r>
      <w:r w:rsidR="008A5CD7">
        <w:rPr>
          <w:rFonts w:cs="David" w:hint="cs"/>
          <w:sz w:val="24"/>
          <w:szCs w:val="24"/>
          <w:rtl/>
        </w:rPr>
        <w:t xml:space="preserve"> </w:t>
      </w:r>
      <w:r w:rsidR="009D3377">
        <w:rPr>
          <w:rFonts w:cs="David" w:hint="cs"/>
          <w:sz w:val="24"/>
          <w:szCs w:val="24"/>
          <w:rtl/>
        </w:rPr>
        <w:t xml:space="preserve">אומר שהוא נוטה לעמדה של שמגר </w:t>
      </w:r>
      <w:r w:rsidR="009D3377">
        <w:rPr>
          <w:rFonts w:cs="David"/>
          <w:sz w:val="24"/>
          <w:szCs w:val="24"/>
          <w:rtl/>
        </w:rPr>
        <w:t>–</w:t>
      </w:r>
      <w:r w:rsidR="009D3377">
        <w:rPr>
          <w:rFonts w:cs="David" w:hint="cs"/>
          <w:sz w:val="24"/>
          <w:szCs w:val="24"/>
          <w:rtl/>
        </w:rPr>
        <w:t xml:space="preserve"> </w:t>
      </w:r>
      <w:r w:rsidR="009D3377" w:rsidRPr="008A5CD7">
        <w:rPr>
          <w:rFonts w:cs="David" w:hint="cs"/>
          <w:sz w:val="24"/>
          <w:szCs w:val="24"/>
          <w:u w:val="single"/>
          <w:rtl/>
        </w:rPr>
        <w:t>גם זכויות הקורבנות עלו לעמדה חוקתית</w:t>
      </w:r>
      <w:r w:rsidR="009D3377">
        <w:rPr>
          <w:rFonts w:cs="David" w:hint="cs"/>
          <w:sz w:val="24"/>
          <w:szCs w:val="24"/>
          <w:rtl/>
        </w:rPr>
        <w:t xml:space="preserve"> אך זה לא נדרש כאן להכרעה</w:t>
      </w:r>
      <w:r w:rsidR="008A5CD7">
        <w:rPr>
          <w:rFonts w:cs="David" w:hint="cs"/>
          <w:sz w:val="24"/>
          <w:szCs w:val="24"/>
          <w:rtl/>
        </w:rPr>
        <w:t xml:space="preserve">. </w:t>
      </w:r>
      <w:r w:rsidR="009D3377">
        <w:rPr>
          <w:rFonts w:cs="David" w:hint="cs"/>
          <w:sz w:val="24"/>
          <w:szCs w:val="24"/>
          <w:rtl/>
        </w:rPr>
        <w:t xml:space="preserve"> </w:t>
      </w:r>
    </w:p>
    <w:p w:rsidR="00D35528" w:rsidRDefault="008A5CD7" w:rsidP="00FF3F11">
      <w:pPr>
        <w:pStyle w:val="a9"/>
        <w:spacing w:after="0"/>
        <w:ind w:left="-1192" w:right="-1134"/>
        <w:jc w:val="both"/>
        <w:rPr>
          <w:rFonts w:cs="David"/>
          <w:sz w:val="24"/>
          <w:szCs w:val="24"/>
        </w:rPr>
      </w:pPr>
      <w:r>
        <w:rPr>
          <w:rFonts w:cs="David" w:hint="cs"/>
          <w:sz w:val="24"/>
          <w:szCs w:val="24"/>
          <w:u w:val="dash"/>
          <w:rtl/>
        </w:rPr>
        <w:t>נראה</w:t>
      </w:r>
      <w:r w:rsidR="00D35528" w:rsidRPr="008A5CD7">
        <w:rPr>
          <w:rFonts w:cs="David" w:hint="cs"/>
          <w:sz w:val="24"/>
          <w:szCs w:val="24"/>
          <w:u w:val="dash"/>
          <w:rtl/>
        </w:rPr>
        <w:t xml:space="preserve"> כי שיטת המשפט שלנו קיבלה את ההכרה כי גם זכויות הקורבנות עלו לדרגה חוקתית</w:t>
      </w:r>
      <w:r w:rsidR="00D35528" w:rsidRPr="008A5CD7">
        <w:rPr>
          <w:rFonts w:cs="David" w:hint="cs"/>
          <w:sz w:val="24"/>
          <w:szCs w:val="24"/>
          <w:rtl/>
        </w:rPr>
        <w:t xml:space="preserve"> </w:t>
      </w:r>
      <w:r w:rsidR="00D35528" w:rsidRPr="008A5CD7">
        <w:rPr>
          <w:rFonts w:cs="David"/>
          <w:sz w:val="24"/>
          <w:szCs w:val="24"/>
          <w:rtl/>
        </w:rPr>
        <w:t>–</w:t>
      </w:r>
      <w:r w:rsidR="00D35528" w:rsidRPr="008A5CD7">
        <w:rPr>
          <w:rFonts w:cs="David" w:hint="cs"/>
          <w:b/>
          <w:bCs/>
          <w:sz w:val="24"/>
          <w:szCs w:val="24"/>
          <w:u w:val="single"/>
          <w:rtl/>
        </w:rPr>
        <w:t>חוק זכויות נפגעי עבירה אשר נחקק ב-</w:t>
      </w:r>
      <w:r w:rsidR="00D35528" w:rsidRPr="008A5CD7">
        <w:rPr>
          <w:rFonts w:cs="David" w:hint="cs"/>
          <w:sz w:val="24"/>
          <w:szCs w:val="24"/>
          <w:rtl/>
        </w:rPr>
        <w:t>2001</w:t>
      </w:r>
      <w:r w:rsidR="00E67019" w:rsidRPr="008A5CD7">
        <w:rPr>
          <w:rFonts w:cs="David" w:hint="cs"/>
          <w:sz w:val="24"/>
          <w:szCs w:val="24"/>
          <w:rtl/>
        </w:rPr>
        <w:t xml:space="preserve">. </w:t>
      </w:r>
      <w:r w:rsidR="00D35528" w:rsidRPr="008A5CD7">
        <w:rPr>
          <w:rFonts w:cs="David" w:hint="cs"/>
          <w:sz w:val="24"/>
          <w:szCs w:val="24"/>
          <w:u w:val="double"/>
          <w:rtl/>
        </w:rPr>
        <w:t>פס"ד פלוני</w:t>
      </w:r>
      <w:r>
        <w:rPr>
          <w:rFonts w:cs="David" w:hint="cs"/>
          <w:sz w:val="24"/>
          <w:szCs w:val="24"/>
          <w:u w:val="double"/>
          <w:rtl/>
        </w:rPr>
        <w:t>(לא ברשימת קריאה)</w:t>
      </w:r>
      <w:r w:rsidR="00D35528" w:rsidRPr="008A5CD7">
        <w:rPr>
          <w:rFonts w:cs="David" w:hint="cs"/>
          <w:sz w:val="24"/>
          <w:szCs w:val="24"/>
          <w:rtl/>
        </w:rPr>
        <w:t xml:space="preserve"> </w:t>
      </w:r>
      <w:r w:rsidR="00D35528" w:rsidRPr="008A5CD7">
        <w:rPr>
          <w:rFonts w:cs="David"/>
          <w:sz w:val="24"/>
          <w:szCs w:val="24"/>
          <w:rtl/>
        </w:rPr>
        <w:t>–</w:t>
      </w:r>
      <w:r>
        <w:rPr>
          <w:rFonts w:cs="David" w:hint="cs"/>
          <w:sz w:val="24"/>
          <w:szCs w:val="24"/>
          <w:rtl/>
        </w:rPr>
        <w:t xml:space="preserve"> ס' 17 לחוק נפגעי עבירה קובע כי למתלונן יש זכות טיעון על הסדר טיעון אך במקרה זה לא התייחסו לפלוני - </w:t>
      </w:r>
      <w:r w:rsidR="00D35528" w:rsidRPr="008A5CD7">
        <w:rPr>
          <w:rFonts w:cs="David" w:hint="cs"/>
          <w:sz w:val="24"/>
          <w:szCs w:val="24"/>
          <w:rtl/>
        </w:rPr>
        <w:t xml:space="preserve"> בימ"ש אמר כי בסיטואציה הזו בה ברור </w:t>
      </w:r>
      <w:r>
        <w:rPr>
          <w:rFonts w:cs="David" w:hint="cs"/>
          <w:sz w:val="24"/>
          <w:szCs w:val="24"/>
          <w:rtl/>
        </w:rPr>
        <w:t>כי נעשה פגם, הוא בודק שני דברים</w:t>
      </w:r>
      <w:r w:rsidR="00A20736">
        <w:rPr>
          <w:rFonts w:cs="David" w:hint="cs"/>
          <w:sz w:val="24"/>
          <w:szCs w:val="24"/>
          <w:rtl/>
        </w:rPr>
        <w:t xml:space="preserve">: </w:t>
      </w:r>
      <w:r w:rsidR="00D35528" w:rsidRPr="00A20736">
        <w:rPr>
          <w:rFonts w:cs="David" w:hint="cs"/>
          <w:sz w:val="24"/>
          <w:szCs w:val="24"/>
          <w:u w:val="single"/>
          <w:rtl/>
        </w:rPr>
        <w:t>מישור הזמן</w:t>
      </w:r>
      <w:r w:rsidR="00D35528">
        <w:rPr>
          <w:rFonts w:cs="David" w:hint="cs"/>
          <w:sz w:val="24"/>
          <w:szCs w:val="24"/>
          <w:rtl/>
        </w:rPr>
        <w:t xml:space="preserve"> </w:t>
      </w:r>
      <w:r w:rsidR="00D35528">
        <w:rPr>
          <w:rFonts w:cs="David"/>
          <w:sz w:val="24"/>
          <w:szCs w:val="24"/>
          <w:rtl/>
        </w:rPr>
        <w:t>–</w:t>
      </w:r>
      <w:r w:rsidR="00D35528">
        <w:rPr>
          <w:rFonts w:cs="David" w:hint="cs"/>
          <w:sz w:val="24"/>
          <w:szCs w:val="24"/>
          <w:rtl/>
        </w:rPr>
        <w:t xml:space="preserve"> ככל שחלף הזמן והנאשם הסתמך על הסדר הטיעון והודה </w:t>
      </w:r>
      <w:r w:rsidR="00D35528">
        <w:rPr>
          <w:rFonts w:cs="David"/>
          <w:sz w:val="24"/>
          <w:szCs w:val="24"/>
          <w:rtl/>
        </w:rPr>
        <w:t>–</w:t>
      </w:r>
      <w:r w:rsidR="00A20736">
        <w:rPr>
          <w:rFonts w:cs="David" w:hint="cs"/>
          <w:sz w:val="24"/>
          <w:szCs w:val="24"/>
          <w:rtl/>
        </w:rPr>
        <w:t xml:space="preserve"> ככה יהיה קשה יותר לסגת; </w:t>
      </w:r>
      <w:r w:rsidR="00D35528" w:rsidRPr="00A20736">
        <w:rPr>
          <w:rFonts w:cs="David" w:hint="cs"/>
          <w:sz w:val="24"/>
          <w:szCs w:val="24"/>
          <w:u w:val="single"/>
          <w:rtl/>
        </w:rPr>
        <w:t>מיש</w:t>
      </w:r>
      <w:r w:rsidR="00A20736">
        <w:rPr>
          <w:rFonts w:cs="David" w:hint="cs"/>
          <w:sz w:val="24"/>
          <w:szCs w:val="24"/>
          <w:u w:val="single"/>
          <w:rtl/>
        </w:rPr>
        <w:t>ו</w:t>
      </w:r>
      <w:r w:rsidR="00D35528" w:rsidRPr="00A20736">
        <w:rPr>
          <w:rFonts w:cs="David" w:hint="cs"/>
          <w:sz w:val="24"/>
          <w:szCs w:val="24"/>
          <w:u w:val="single"/>
          <w:rtl/>
        </w:rPr>
        <w:t>ר הנסיבות הקונקרטיות</w:t>
      </w:r>
      <w:r w:rsidR="00D35528">
        <w:rPr>
          <w:rFonts w:cs="David" w:hint="cs"/>
          <w:sz w:val="24"/>
          <w:szCs w:val="24"/>
          <w:rtl/>
        </w:rPr>
        <w:t xml:space="preserve"> </w:t>
      </w:r>
      <w:r w:rsidR="00D35528">
        <w:rPr>
          <w:rFonts w:cs="David"/>
          <w:sz w:val="24"/>
          <w:szCs w:val="24"/>
          <w:rtl/>
        </w:rPr>
        <w:t>–</w:t>
      </w:r>
      <w:r w:rsidR="00D35528">
        <w:rPr>
          <w:rFonts w:cs="David" w:hint="cs"/>
          <w:sz w:val="24"/>
          <w:szCs w:val="24"/>
          <w:rtl/>
        </w:rPr>
        <w:t xml:space="preserve"> בימ"ש מסתכל על הסדר הטיעון עצמו </w:t>
      </w:r>
      <w:r w:rsidR="00D35528">
        <w:rPr>
          <w:rFonts w:cs="David"/>
          <w:sz w:val="24"/>
          <w:szCs w:val="24"/>
          <w:rtl/>
        </w:rPr>
        <w:t>–</w:t>
      </w:r>
      <w:r w:rsidR="00D35528">
        <w:rPr>
          <w:rFonts w:cs="David" w:hint="cs"/>
          <w:sz w:val="24"/>
          <w:szCs w:val="24"/>
          <w:rtl/>
        </w:rPr>
        <w:t xml:space="preserve"> אם הוא בהחלט בלתי סביר אז יבטלו אותו וישמעו את התביעה מחדש. </w:t>
      </w:r>
    </w:p>
    <w:p w:rsidR="007A4874" w:rsidRDefault="00A20736" w:rsidP="00FF3F11">
      <w:pPr>
        <w:pStyle w:val="a9"/>
        <w:spacing w:after="0"/>
        <w:ind w:left="-1192" w:right="-1134"/>
        <w:jc w:val="both"/>
        <w:rPr>
          <w:rFonts w:cs="David"/>
          <w:sz w:val="24"/>
          <w:szCs w:val="24"/>
          <w:rtl/>
        </w:rPr>
      </w:pPr>
      <w:r>
        <w:rPr>
          <w:rFonts w:cs="David" w:hint="cs"/>
          <w:b/>
          <w:bCs/>
          <w:sz w:val="24"/>
          <w:szCs w:val="24"/>
          <w:u w:val="single"/>
          <w:rtl/>
        </w:rPr>
        <w:t xml:space="preserve">כמו כן יש גם </w:t>
      </w:r>
      <w:r w:rsidR="00E67019" w:rsidRPr="00E67019">
        <w:rPr>
          <w:rFonts w:cs="David" w:hint="cs"/>
          <w:b/>
          <w:bCs/>
          <w:sz w:val="24"/>
          <w:szCs w:val="24"/>
          <w:u w:val="single"/>
          <w:rtl/>
        </w:rPr>
        <w:t>חוק מגבלות על חזרתו של עבריין מין לסביבת נפגע העבירה</w:t>
      </w:r>
      <w:r>
        <w:rPr>
          <w:rFonts w:cs="David" w:hint="cs"/>
          <w:sz w:val="24"/>
          <w:szCs w:val="24"/>
          <w:rtl/>
        </w:rPr>
        <w:t>.</w:t>
      </w:r>
    </w:p>
    <w:p w:rsidR="00905F90" w:rsidRDefault="00905F90" w:rsidP="00FF3F11">
      <w:pPr>
        <w:pStyle w:val="a9"/>
        <w:spacing w:after="0"/>
        <w:ind w:left="-1192" w:right="-1134"/>
        <w:jc w:val="both"/>
        <w:rPr>
          <w:rFonts w:cs="David"/>
          <w:sz w:val="24"/>
          <w:szCs w:val="24"/>
          <w:rtl/>
        </w:rPr>
      </w:pPr>
      <w:r w:rsidRPr="00905F90">
        <w:rPr>
          <w:rFonts w:cs="David" w:hint="cs"/>
          <w:b/>
          <w:bCs/>
          <w:sz w:val="24"/>
          <w:szCs w:val="24"/>
          <w:highlight w:val="yellow"/>
          <w:u w:val="thick"/>
          <w:rtl/>
        </w:rPr>
        <w:t xml:space="preserve">הסוגיה השנייה </w:t>
      </w:r>
      <w:r w:rsidRPr="00905F90">
        <w:rPr>
          <w:rFonts w:cs="David"/>
          <w:b/>
          <w:bCs/>
          <w:sz w:val="24"/>
          <w:szCs w:val="24"/>
          <w:highlight w:val="yellow"/>
          <w:u w:val="thick"/>
          <w:rtl/>
        </w:rPr>
        <w:t>–</w:t>
      </w:r>
      <w:r w:rsidRPr="00905F90">
        <w:rPr>
          <w:rFonts w:cs="David" w:hint="cs"/>
          <w:b/>
          <w:bCs/>
          <w:sz w:val="24"/>
          <w:szCs w:val="24"/>
          <w:highlight w:val="yellow"/>
          <w:u w:val="thick"/>
          <w:rtl/>
        </w:rPr>
        <w:t xml:space="preserve"> עלויות כספיות</w:t>
      </w:r>
      <w:r w:rsidR="00A20736">
        <w:rPr>
          <w:rFonts w:cs="David" w:hint="cs"/>
          <w:b/>
          <w:bCs/>
          <w:sz w:val="24"/>
          <w:szCs w:val="24"/>
          <w:u w:val="thick"/>
          <w:rtl/>
        </w:rPr>
        <w:t xml:space="preserve"> </w:t>
      </w:r>
      <w:r w:rsidR="00A20736">
        <w:rPr>
          <w:rFonts w:cs="David"/>
          <w:b/>
          <w:bCs/>
          <w:sz w:val="24"/>
          <w:szCs w:val="24"/>
          <w:u w:val="thick"/>
          <w:rtl/>
        </w:rPr>
        <w:t>–</w:t>
      </w:r>
      <w:r w:rsidR="00A20736">
        <w:rPr>
          <w:rFonts w:cs="David" w:hint="cs"/>
          <w:b/>
          <w:bCs/>
          <w:sz w:val="24"/>
          <w:szCs w:val="24"/>
          <w:u w:val="thick"/>
          <w:rtl/>
        </w:rPr>
        <w:t xml:space="preserve"> </w:t>
      </w:r>
      <w:r w:rsidR="00A20736" w:rsidRPr="00A20736">
        <w:rPr>
          <w:rFonts w:cs="David" w:hint="cs"/>
          <w:sz w:val="24"/>
          <w:szCs w:val="24"/>
          <w:rtl/>
        </w:rPr>
        <w:t>האם לאור העידן החוקתי ניתן לומר</w:t>
      </w:r>
      <w:r>
        <w:rPr>
          <w:rFonts w:cs="David" w:hint="cs"/>
          <w:sz w:val="24"/>
          <w:szCs w:val="24"/>
          <w:rtl/>
        </w:rPr>
        <w:t xml:space="preserve"> כי כל הגנה על זכות צריכה להינתן ללא שום קשר לעלויות הכספיות שלה או שלעלויות הכספיות יש איזשהו תפקיד? ואם כן, באיזה משקל?</w:t>
      </w:r>
    </w:p>
    <w:p w:rsidR="005529A3" w:rsidRDefault="00C2531D" w:rsidP="00FF3F11">
      <w:pPr>
        <w:pStyle w:val="a9"/>
        <w:spacing w:after="0"/>
        <w:ind w:left="-1192" w:right="-1134"/>
        <w:jc w:val="both"/>
        <w:rPr>
          <w:rFonts w:cs="David"/>
          <w:sz w:val="24"/>
          <w:szCs w:val="24"/>
          <w:rtl/>
        </w:rPr>
      </w:pPr>
      <w:r w:rsidRPr="00C2531D">
        <w:rPr>
          <w:rFonts w:cs="David" w:hint="cs"/>
          <w:sz w:val="24"/>
          <w:szCs w:val="24"/>
          <w:u w:val="double"/>
          <w:rtl/>
        </w:rPr>
        <w:t>פס"ד צמח</w:t>
      </w:r>
      <w:r>
        <w:rPr>
          <w:rFonts w:cs="David" w:hint="cs"/>
          <w:sz w:val="24"/>
          <w:szCs w:val="24"/>
          <w:rtl/>
        </w:rPr>
        <w:t xml:space="preserve"> </w:t>
      </w:r>
      <w:r>
        <w:rPr>
          <w:rFonts w:cs="David"/>
          <w:sz w:val="24"/>
          <w:szCs w:val="24"/>
          <w:rtl/>
        </w:rPr>
        <w:t>–</w:t>
      </w:r>
      <w:r w:rsidR="00A80A16">
        <w:rPr>
          <w:rFonts w:cs="David" w:hint="cs"/>
          <w:sz w:val="24"/>
          <w:szCs w:val="24"/>
          <w:rtl/>
        </w:rPr>
        <w:t xml:space="preserve">נקבע כי </w:t>
      </w:r>
      <w:r w:rsidR="00A80A16" w:rsidRPr="00A20736">
        <w:rPr>
          <w:rFonts w:cs="David" w:hint="cs"/>
          <w:sz w:val="24"/>
          <w:szCs w:val="24"/>
          <w:u w:val="single"/>
          <w:rtl/>
        </w:rPr>
        <w:t>העלויות הכספיות נמדדות לפי פסקת ההגבלה ומבחני המידתיות</w:t>
      </w:r>
      <w:r w:rsidR="00A20736" w:rsidRPr="00A20736">
        <w:rPr>
          <w:rFonts w:cs="David" w:hint="cs"/>
          <w:sz w:val="24"/>
          <w:szCs w:val="24"/>
          <w:u w:val="single"/>
          <w:rtl/>
        </w:rPr>
        <w:t xml:space="preserve"> וכי</w:t>
      </w:r>
      <w:r w:rsidR="00A20736">
        <w:rPr>
          <w:rFonts w:cs="David" w:hint="cs"/>
          <w:sz w:val="24"/>
          <w:szCs w:val="24"/>
          <w:rtl/>
        </w:rPr>
        <w:t xml:space="preserve"> </w:t>
      </w:r>
      <w:r w:rsidR="00A80A16" w:rsidRPr="00A20736">
        <w:rPr>
          <w:rFonts w:cs="David" w:hint="cs"/>
          <w:sz w:val="24"/>
          <w:szCs w:val="24"/>
          <w:u w:val="single"/>
          <w:rtl/>
        </w:rPr>
        <w:t>גם תיקון מיטיב כפוף לפסקת ההגבלה</w:t>
      </w:r>
      <w:r w:rsidR="00A20736">
        <w:rPr>
          <w:rFonts w:cs="David" w:hint="cs"/>
          <w:sz w:val="24"/>
          <w:szCs w:val="24"/>
          <w:rtl/>
        </w:rPr>
        <w:t xml:space="preserve">. </w:t>
      </w:r>
      <w:r w:rsidR="005529A3">
        <w:rPr>
          <w:rFonts w:cs="David" w:hint="cs"/>
          <w:sz w:val="24"/>
          <w:szCs w:val="24"/>
          <w:rtl/>
        </w:rPr>
        <w:t xml:space="preserve">השופט זמיר לא דוחה </w:t>
      </w:r>
      <w:r w:rsidR="00A20736">
        <w:rPr>
          <w:rFonts w:cs="David" w:hint="cs"/>
          <w:sz w:val="24"/>
          <w:szCs w:val="24"/>
          <w:rtl/>
        </w:rPr>
        <w:t>את טענות הכסף של הצבא</w:t>
      </w:r>
      <w:r w:rsidR="005529A3">
        <w:rPr>
          <w:rFonts w:cs="David" w:hint="cs"/>
          <w:sz w:val="24"/>
          <w:szCs w:val="24"/>
          <w:rtl/>
        </w:rPr>
        <w:t xml:space="preserve"> אלא אומר שצריך להתייחס לכסף אבל במסגרת פסקת ההגבלה </w:t>
      </w:r>
      <w:r w:rsidR="005529A3">
        <w:rPr>
          <w:rFonts w:cs="David"/>
          <w:sz w:val="24"/>
          <w:szCs w:val="24"/>
          <w:rtl/>
        </w:rPr>
        <w:t>–</w:t>
      </w:r>
      <w:r w:rsidR="00E13F74">
        <w:rPr>
          <w:rFonts w:cs="David" w:hint="cs"/>
          <w:sz w:val="24"/>
          <w:szCs w:val="24"/>
          <w:rtl/>
        </w:rPr>
        <w:t xml:space="preserve"> הטיעונים של הצבא לא מצדיקים</w:t>
      </w:r>
      <w:r w:rsidR="005529A3">
        <w:rPr>
          <w:rFonts w:cs="David" w:hint="cs"/>
          <w:sz w:val="24"/>
          <w:szCs w:val="24"/>
          <w:rtl/>
        </w:rPr>
        <w:t xml:space="preserve"> מעצר של 96 שעות כשבוחנים את זה בפסקת ההגבלה. </w:t>
      </w:r>
    </w:p>
    <w:p w:rsidR="00A20736" w:rsidRDefault="00B24EC8" w:rsidP="00FF3F11">
      <w:pPr>
        <w:pStyle w:val="a9"/>
        <w:spacing w:after="0"/>
        <w:ind w:left="-1192" w:right="-1134"/>
        <w:jc w:val="both"/>
        <w:rPr>
          <w:rFonts w:cs="David"/>
          <w:sz w:val="24"/>
          <w:szCs w:val="24"/>
          <w:rtl/>
        </w:rPr>
      </w:pPr>
      <w:r w:rsidRPr="00B24EC8">
        <w:rPr>
          <w:rFonts w:cs="David" w:hint="cs"/>
          <w:b/>
          <w:bCs/>
          <w:sz w:val="24"/>
          <w:szCs w:val="24"/>
          <w:highlight w:val="yellow"/>
          <w:u w:val="thick"/>
          <w:rtl/>
        </w:rPr>
        <w:t>הסוגייה השלישית:</w:t>
      </w:r>
      <w:r w:rsidR="00E9583A" w:rsidRPr="00B24EC8">
        <w:rPr>
          <w:rFonts w:cs="David" w:hint="cs"/>
          <w:b/>
          <w:bCs/>
          <w:sz w:val="24"/>
          <w:szCs w:val="24"/>
          <w:highlight w:val="yellow"/>
          <w:u w:val="thick"/>
          <w:rtl/>
        </w:rPr>
        <w:t xml:space="preserve"> ביצוע עונש בעקבות החלטה להגיש ערעור</w:t>
      </w:r>
      <w:r w:rsidR="00A20736">
        <w:rPr>
          <w:rFonts w:cs="David" w:hint="cs"/>
          <w:b/>
          <w:bCs/>
          <w:sz w:val="24"/>
          <w:szCs w:val="24"/>
          <w:u w:val="thick"/>
          <w:rtl/>
        </w:rPr>
        <w:t xml:space="preserve"> - </w:t>
      </w:r>
      <w:r>
        <w:rPr>
          <w:rFonts w:cs="David" w:hint="cs"/>
          <w:sz w:val="24"/>
          <w:szCs w:val="24"/>
          <w:rtl/>
        </w:rPr>
        <w:t>סיטואציה בה אדם מורשע ומקבל עונש מאסר ומבקש את עיכוב ביצוע העונש</w:t>
      </w:r>
      <w:r w:rsidR="00A20736">
        <w:rPr>
          <w:rFonts w:cs="David" w:hint="cs"/>
          <w:sz w:val="24"/>
          <w:szCs w:val="24"/>
          <w:u w:val="double"/>
          <w:rtl/>
        </w:rPr>
        <w:t xml:space="preserve">. </w:t>
      </w:r>
      <w:r w:rsidRPr="00B24EC8">
        <w:rPr>
          <w:rFonts w:cs="David" w:hint="cs"/>
          <w:sz w:val="24"/>
          <w:szCs w:val="24"/>
          <w:u w:val="double"/>
          <w:rtl/>
        </w:rPr>
        <w:t>פס"ד שוורץ</w:t>
      </w:r>
      <w:r w:rsidR="00A20736">
        <w:rPr>
          <w:rFonts w:cs="David" w:hint="cs"/>
          <w:sz w:val="24"/>
          <w:szCs w:val="24"/>
          <w:rtl/>
        </w:rPr>
        <w:t xml:space="preserve"> נקבע כי </w:t>
      </w:r>
      <w:r w:rsidR="00A20736">
        <w:rPr>
          <w:rFonts w:cs="David" w:hint="cs"/>
          <w:sz w:val="24"/>
          <w:szCs w:val="24"/>
          <w:u w:val="single"/>
          <w:rtl/>
        </w:rPr>
        <w:t xml:space="preserve">אמנם </w:t>
      </w:r>
      <w:r w:rsidRPr="00A20736">
        <w:rPr>
          <w:rFonts w:cs="David" w:hint="cs"/>
          <w:sz w:val="24"/>
          <w:szCs w:val="24"/>
          <w:u w:val="single"/>
          <w:rtl/>
        </w:rPr>
        <w:t>חזקת החפות נפגעה במידה רבה אבל כל עוד פס"ד אינו חלוט חזקת החפות עדיין קיימת</w:t>
      </w:r>
      <w:r w:rsidR="00A20736" w:rsidRPr="00A20736">
        <w:rPr>
          <w:rFonts w:cs="David" w:hint="cs"/>
          <w:sz w:val="24"/>
          <w:szCs w:val="24"/>
          <w:u w:val="single"/>
          <w:rtl/>
        </w:rPr>
        <w:t xml:space="preserve"> בעוצמה מוחלשת</w:t>
      </w:r>
      <w:r>
        <w:rPr>
          <w:rFonts w:cs="David" w:hint="cs"/>
          <w:sz w:val="24"/>
          <w:szCs w:val="24"/>
          <w:rtl/>
        </w:rPr>
        <w:t>. הגשת ערעור כשלעצמה לא תעכב את ביצוע עונש המאסר אלא זה יהיה בשק"ד בימ"ש, אך מצד שני הגישה לפי העיכוב הוא חריג ויינתן רק בנסיבות יוצאות דופן כבר לא עומדת</w:t>
      </w:r>
      <w:r w:rsidR="00A20736" w:rsidRPr="00A20736">
        <w:rPr>
          <w:rFonts w:cs="David"/>
          <w:sz w:val="24"/>
          <w:szCs w:val="24"/>
        </w:rPr>
        <w:sym w:font="Wingdings" w:char="F0DF"/>
      </w:r>
      <w:r w:rsidR="00A20736">
        <w:rPr>
          <w:rFonts w:cs="David" w:hint="cs"/>
          <w:sz w:val="24"/>
          <w:szCs w:val="24"/>
          <w:rtl/>
        </w:rPr>
        <w:t xml:space="preserve"> השיקולים:</w:t>
      </w:r>
    </w:p>
    <w:p w:rsidR="00A20736" w:rsidRDefault="00913990" w:rsidP="00FF3F11">
      <w:pPr>
        <w:pStyle w:val="a9"/>
        <w:spacing w:after="0"/>
        <w:ind w:left="-1192" w:right="-1134"/>
        <w:jc w:val="both"/>
        <w:rPr>
          <w:rFonts w:cs="David"/>
          <w:sz w:val="24"/>
          <w:szCs w:val="24"/>
          <w:u w:val="double"/>
          <w:rtl/>
        </w:rPr>
      </w:pPr>
      <w:r w:rsidRPr="00A20736">
        <w:rPr>
          <w:rFonts w:cs="David" w:hint="cs"/>
          <w:b/>
          <w:bCs/>
          <w:sz w:val="24"/>
          <w:szCs w:val="24"/>
          <w:rtl/>
        </w:rPr>
        <w:t xml:space="preserve">חומרת </w:t>
      </w:r>
      <w:r w:rsidR="00A20736" w:rsidRPr="00A20736">
        <w:rPr>
          <w:rFonts w:cs="David" w:hint="cs"/>
          <w:b/>
          <w:bCs/>
          <w:sz w:val="24"/>
          <w:szCs w:val="24"/>
          <w:rtl/>
        </w:rPr>
        <w:t xml:space="preserve">העבירה; </w:t>
      </w:r>
      <w:r w:rsidRPr="00A20736">
        <w:rPr>
          <w:rFonts w:cs="David" w:hint="cs"/>
          <w:b/>
          <w:bCs/>
          <w:sz w:val="24"/>
          <w:szCs w:val="24"/>
          <w:rtl/>
        </w:rPr>
        <w:t>אורך המאסר</w:t>
      </w:r>
      <w:r w:rsidRPr="00A20736">
        <w:rPr>
          <w:rFonts w:cs="David" w:hint="cs"/>
          <w:sz w:val="24"/>
          <w:szCs w:val="24"/>
          <w:rtl/>
        </w:rPr>
        <w:t xml:space="preserve"> </w:t>
      </w:r>
      <w:r w:rsidRPr="00A20736">
        <w:rPr>
          <w:rFonts w:cs="David"/>
          <w:sz w:val="24"/>
          <w:szCs w:val="24"/>
          <w:rtl/>
        </w:rPr>
        <w:t>–</w:t>
      </w:r>
      <w:r w:rsidR="00B61219" w:rsidRPr="00A20736">
        <w:rPr>
          <w:rFonts w:cs="David" w:hint="cs"/>
          <w:sz w:val="24"/>
          <w:szCs w:val="24"/>
          <w:rtl/>
        </w:rPr>
        <w:t xml:space="preserve"> ככל שהמאסר ארוך יותר זה מעיד על חומרת העבירה אבל גם מעורר חשש גדול יותר לבריחה של המורשע. מצד שני, כשהתקופה היא קצרה ואדם מערער </w:t>
      </w:r>
      <w:r w:rsidR="00B61219" w:rsidRPr="00A20736">
        <w:rPr>
          <w:rFonts w:cs="David"/>
          <w:sz w:val="24"/>
          <w:szCs w:val="24"/>
          <w:rtl/>
        </w:rPr>
        <w:t>–</w:t>
      </w:r>
      <w:r w:rsidR="00B61219" w:rsidRPr="00A20736">
        <w:rPr>
          <w:rFonts w:cs="David" w:hint="cs"/>
          <w:sz w:val="24"/>
          <w:szCs w:val="24"/>
          <w:rtl/>
        </w:rPr>
        <w:t xml:space="preserve"> הוא יכול תוך כדי ערעור כבר לרצות את רוב העונש ולכן תה</w:t>
      </w:r>
      <w:r w:rsidR="00A20736">
        <w:rPr>
          <w:rFonts w:cs="David" w:hint="cs"/>
          <w:sz w:val="24"/>
          <w:szCs w:val="24"/>
          <w:rtl/>
        </w:rPr>
        <w:t xml:space="preserve">יה נטייה יותר לאשר עיכוב ביצוע; </w:t>
      </w:r>
      <w:r w:rsidR="00B61219" w:rsidRPr="00B61219">
        <w:rPr>
          <w:rFonts w:cs="David" w:hint="cs"/>
          <w:b/>
          <w:bCs/>
          <w:sz w:val="24"/>
          <w:szCs w:val="24"/>
          <w:rtl/>
        </w:rPr>
        <w:t>סיכויי הערעור</w:t>
      </w:r>
      <w:r w:rsidR="00B61219">
        <w:rPr>
          <w:rFonts w:cs="David" w:hint="cs"/>
          <w:sz w:val="24"/>
          <w:szCs w:val="24"/>
          <w:rtl/>
        </w:rPr>
        <w:t xml:space="preserve"> </w:t>
      </w:r>
      <w:r w:rsidR="00B61219">
        <w:rPr>
          <w:rFonts w:cs="David"/>
          <w:sz w:val="24"/>
          <w:szCs w:val="24"/>
          <w:rtl/>
        </w:rPr>
        <w:t>–</w:t>
      </w:r>
      <w:r w:rsidR="00B61219">
        <w:rPr>
          <w:rFonts w:cs="David" w:hint="cs"/>
          <w:sz w:val="24"/>
          <w:szCs w:val="24"/>
          <w:rtl/>
        </w:rPr>
        <w:t xml:space="preserve"> נקודה מאוד</w:t>
      </w:r>
      <w:r w:rsidR="00A20736">
        <w:rPr>
          <w:rFonts w:cs="David" w:hint="cs"/>
          <w:sz w:val="24"/>
          <w:szCs w:val="24"/>
          <w:rtl/>
        </w:rPr>
        <w:t xml:space="preserve"> משמעותית וחשובה בשיקולים האלו; </w:t>
      </w:r>
      <w:r w:rsidR="00D73C25">
        <w:rPr>
          <w:rFonts w:cs="David" w:hint="cs"/>
          <w:b/>
          <w:bCs/>
          <w:sz w:val="24"/>
          <w:szCs w:val="24"/>
          <w:rtl/>
        </w:rPr>
        <w:t xml:space="preserve">סוג הערעור </w:t>
      </w:r>
      <w:r w:rsidR="00D73C25">
        <w:rPr>
          <w:rFonts w:cs="David"/>
          <w:sz w:val="24"/>
          <w:szCs w:val="24"/>
          <w:rtl/>
        </w:rPr>
        <w:t>–</w:t>
      </w:r>
      <w:r w:rsidR="00D73C25">
        <w:rPr>
          <w:rFonts w:cs="David" w:hint="cs"/>
          <w:sz w:val="24"/>
          <w:szCs w:val="24"/>
          <w:rtl/>
        </w:rPr>
        <w:t xml:space="preserve"> אם הערעור הוא רק על חומרת העונש או גם על ההרשעה </w:t>
      </w:r>
      <w:r w:rsidR="00D73C25">
        <w:rPr>
          <w:rFonts w:cs="David"/>
          <w:sz w:val="24"/>
          <w:szCs w:val="24"/>
          <w:rtl/>
        </w:rPr>
        <w:t>–</w:t>
      </w:r>
      <w:r w:rsidR="00D73C25">
        <w:rPr>
          <w:rFonts w:cs="David" w:hint="cs"/>
          <w:sz w:val="24"/>
          <w:szCs w:val="24"/>
          <w:rtl/>
        </w:rPr>
        <w:t xml:space="preserve"> אם רק על חומרת העונש תהיה פחות נטייה לעכב משום שנושא ההרשעה הוא חלוט.</w:t>
      </w:r>
      <w:r w:rsidR="00A20736">
        <w:rPr>
          <w:rFonts w:cs="David" w:hint="cs"/>
          <w:sz w:val="24"/>
          <w:szCs w:val="24"/>
          <w:rtl/>
        </w:rPr>
        <w:t xml:space="preserve"> </w:t>
      </w:r>
    </w:p>
    <w:p w:rsidR="00D73C25" w:rsidRDefault="00D73C25" w:rsidP="00FF3F11">
      <w:pPr>
        <w:pStyle w:val="a9"/>
        <w:spacing w:after="0"/>
        <w:ind w:left="-1192" w:right="-1134"/>
        <w:jc w:val="both"/>
        <w:rPr>
          <w:rFonts w:cs="David"/>
          <w:sz w:val="24"/>
          <w:szCs w:val="24"/>
          <w:rtl/>
        </w:rPr>
      </w:pPr>
      <w:r w:rsidRPr="00D73C25">
        <w:rPr>
          <w:rFonts w:cs="David" w:hint="cs"/>
          <w:sz w:val="24"/>
          <w:szCs w:val="24"/>
          <w:u w:val="double"/>
          <w:rtl/>
        </w:rPr>
        <w:t>פס"ד קצב</w:t>
      </w:r>
      <w:r>
        <w:rPr>
          <w:rFonts w:cs="David" w:hint="cs"/>
          <w:b/>
          <w:bCs/>
          <w:sz w:val="24"/>
          <w:szCs w:val="24"/>
          <w:rtl/>
        </w:rPr>
        <w:t xml:space="preserve"> </w:t>
      </w:r>
      <w:r>
        <w:rPr>
          <w:rFonts w:cs="David"/>
          <w:sz w:val="24"/>
          <w:szCs w:val="24"/>
          <w:rtl/>
        </w:rPr>
        <w:t>–</w:t>
      </w:r>
      <w:r w:rsidR="00A20736">
        <w:rPr>
          <w:rFonts w:cs="David" w:hint="cs"/>
          <w:sz w:val="24"/>
          <w:szCs w:val="24"/>
          <w:rtl/>
        </w:rPr>
        <w:t>דנציגר חשב שיש סיכויי ערעור גבוהים ולכן אישר את עיכוב הביצוע, מדובר ב</w:t>
      </w:r>
      <w:r w:rsidR="005E5098">
        <w:rPr>
          <w:rFonts w:cs="David" w:hint="cs"/>
          <w:sz w:val="24"/>
          <w:szCs w:val="24"/>
          <w:rtl/>
        </w:rPr>
        <w:t xml:space="preserve">החלטה שמיישמת את שוורץ </w:t>
      </w:r>
      <w:r w:rsidR="005E5098">
        <w:rPr>
          <w:rFonts w:cs="David"/>
          <w:sz w:val="24"/>
          <w:szCs w:val="24"/>
          <w:rtl/>
        </w:rPr>
        <w:t>–</w:t>
      </w:r>
      <w:r w:rsidR="005E5098">
        <w:rPr>
          <w:rFonts w:cs="David" w:hint="cs"/>
          <w:sz w:val="24"/>
          <w:szCs w:val="24"/>
          <w:rtl/>
        </w:rPr>
        <w:t xml:space="preserve"> עבירה חמורה לטווח ארוך אך מצד שני לא היה חשש להימלטות משום שהוא לא ישב אפילו יום אחד במעצר, הערעור הוא גם על ההרשעה </w:t>
      </w:r>
      <w:r w:rsidR="00A20736">
        <w:rPr>
          <w:rFonts w:cs="David" w:hint="cs"/>
          <w:sz w:val="24"/>
          <w:szCs w:val="24"/>
          <w:rtl/>
        </w:rPr>
        <w:t xml:space="preserve"> ויש סיכויי ערעור טובים. </w:t>
      </w:r>
    </w:p>
    <w:p w:rsidR="00DC3B74" w:rsidRDefault="002244F6" w:rsidP="00FF3F11">
      <w:pPr>
        <w:pStyle w:val="a9"/>
        <w:spacing w:after="0"/>
        <w:ind w:left="-1192" w:right="-1134"/>
        <w:jc w:val="both"/>
        <w:rPr>
          <w:rFonts w:cs="David"/>
          <w:sz w:val="24"/>
          <w:szCs w:val="24"/>
          <w:rtl/>
        </w:rPr>
      </w:pPr>
      <w:r w:rsidRPr="002244F6">
        <w:rPr>
          <w:rFonts w:cs="David" w:hint="cs"/>
          <w:b/>
          <w:bCs/>
          <w:sz w:val="24"/>
          <w:szCs w:val="24"/>
          <w:highlight w:val="yellow"/>
          <w:u w:val="thick"/>
          <w:rtl/>
        </w:rPr>
        <w:t>הסוגיה הרביעית- סמכויות חיפוש</w:t>
      </w:r>
      <w:r w:rsidR="00A20736">
        <w:rPr>
          <w:rFonts w:cs="David" w:hint="cs"/>
          <w:b/>
          <w:bCs/>
          <w:sz w:val="24"/>
          <w:szCs w:val="24"/>
          <w:u w:val="thick"/>
          <w:rtl/>
        </w:rPr>
        <w:t xml:space="preserve"> - </w:t>
      </w:r>
      <w:r>
        <w:rPr>
          <w:rFonts w:cs="David" w:hint="cs"/>
          <w:sz w:val="24"/>
          <w:szCs w:val="24"/>
          <w:rtl/>
        </w:rPr>
        <w:t xml:space="preserve">ההשפעה העיקרית של חו"י על סמכויות החיפוש הוא ביטול ההוראות הקיימות וחקיקת חוק חדש שאמור לעמוד בתנאי פסקת ההגבלה. עוד לפני שהיה חוק חדש, </w:t>
      </w:r>
      <w:r w:rsidRPr="002244F6">
        <w:rPr>
          <w:rFonts w:cs="David" w:hint="cs"/>
          <w:sz w:val="24"/>
          <w:szCs w:val="24"/>
          <w:u w:val="double"/>
          <w:rtl/>
        </w:rPr>
        <w:t>ההחלטה בגואטה של השופט איילון</w:t>
      </w:r>
      <w:r>
        <w:rPr>
          <w:rFonts w:cs="David" w:hint="cs"/>
          <w:sz w:val="24"/>
          <w:szCs w:val="24"/>
          <w:rtl/>
        </w:rPr>
        <w:t xml:space="preserve"> דיברה על כך שכבוד האדם מחייב, שאפילו אם חיפוש בגוף נעשה בהסכמה, הוא ייעשה בצורה השומרת במידה המירבית על זכויות האדם. ב-1996 נחקק חוק החיפוש בגוף הדורש מכניזם של הסכמה והוראות מאוד מדויקות. בנוסף לכך, הוא קובע כי הוראותיו חלות על חוקים אחרים אשר עוסקים בחיפוש בגוף </w:t>
      </w:r>
      <w:r>
        <w:rPr>
          <w:rFonts w:cs="David"/>
          <w:sz w:val="24"/>
          <w:szCs w:val="24"/>
          <w:rtl/>
        </w:rPr>
        <w:t>–</w:t>
      </w:r>
      <w:r>
        <w:rPr>
          <w:rFonts w:cs="David" w:hint="cs"/>
          <w:sz w:val="24"/>
          <w:szCs w:val="24"/>
          <w:rtl/>
        </w:rPr>
        <w:t xml:space="preserve"> כל עוד החוק האחר לא קובע הסדר ספציפי נוגד, אז הוראות חוק החיפוש תגברנה</w:t>
      </w:r>
      <w:r w:rsidR="00A20736" w:rsidRPr="002409A2">
        <w:rPr>
          <w:rFonts w:cs="David" w:hint="cs"/>
          <w:sz w:val="24"/>
          <w:szCs w:val="24"/>
          <w:u w:val="double"/>
          <w:rtl/>
        </w:rPr>
        <w:t xml:space="preserve"> </w:t>
      </w:r>
      <w:r w:rsidR="00A20736">
        <w:rPr>
          <w:rFonts w:cs="David" w:hint="cs"/>
          <w:sz w:val="24"/>
          <w:szCs w:val="24"/>
          <w:u w:val="double"/>
          <w:rtl/>
        </w:rPr>
        <w:t>פס"</w:t>
      </w:r>
      <w:r w:rsidRPr="002409A2">
        <w:rPr>
          <w:rFonts w:cs="David" w:hint="cs"/>
          <w:sz w:val="24"/>
          <w:szCs w:val="24"/>
          <w:u w:val="double"/>
          <w:rtl/>
        </w:rPr>
        <w:t>ד</w:t>
      </w:r>
      <w:r w:rsidR="002409A2" w:rsidRPr="002409A2">
        <w:rPr>
          <w:rFonts w:cs="David" w:hint="cs"/>
          <w:sz w:val="24"/>
          <w:szCs w:val="24"/>
          <w:u w:val="double"/>
          <w:rtl/>
        </w:rPr>
        <w:t xml:space="preserve"> לאוניד לוין-</w:t>
      </w:r>
      <w:r w:rsidR="002409A2">
        <w:rPr>
          <w:rFonts w:cs="David" w:hint="cs"/>
          <w:sz w:val="24"/>
          <w:szCs w:val="24"/>
          <w:rtl/>
        </w:rPr>
        <w:t xml:space="preserve">  שם דובר על בדיקת שכרות, בדיקת דם לגילוי אלכוהול. </w:t>
      </w:r>
      <w:r w:rsidR="00A20736">
        <w:rPr>
          <w:rFonts w:cs="David" w:hint="cs"/>
          <w:sz w:val="24"/>
          <w:szCs w:val="24"/>
          <w:rtl/>
        </w:rPr>
        <w:t>בימ"ש קיבל את הטענה שחוק החיפוש בגוף הם הקובעים גם בפקודת התעבורה למרות שפקודה זו היא משוריינת</w:t>
      </w:r>
      <w:r w:rsidR="00C87AEF">
        <w:rPr>
          <w:rFonts w:cs="David" w:hint="cs"/>
          <w:sz w:val="24"/>
          <w:szCs w:val="24"/>
          <w:rtl/>
        </w:rPr>
        <w:t xml:space="preserve">. </w:t>
      </w:r>
    </w:p>
    <w:p w:rsidR="00073C4B" w:rsidRPr="003327D0" w:rsidRDefault="00DC3B74" w:rsidP="00FF3F11">
      <w:pPr>
        <w:pStyle w:val="a9"/>
        <w:spacing w:after="0"/>
        <w:ind w:left="-1192" w:right="-1134"/>
        <w:jc w:val="both"/>
        <w:rPr>
          <w:rFonts w:cs="David"/>
          <w:sz w:val="24"/>
          <w:szCs w:val="24"/>
        </w:rPr>
      </w:pPr>
      <w:r w:rsidRPr="00DC3B74">
        <w:rPr>
          <w:rFonts w:cs="David" w:hint="cs"/>
          <w:b/>
          <w:bCs/>
          <w:sz w:val="24"/>
          <w:szCs w:val="24"/>
          <w:highlight w:val="yellow"/>
          <w:u w:val="thick"/>
          <w:rtl/>
        </w:rPr>
        <w:t xml:space="preserve">הסוגיה החמישית </w:t>
      </w:r>
      <w:r w:rsidRPr="00DC3B74">
        <w:rPr>
          <w:rFonts w:cs="David"/>
          <w:b/>
          <w:bCs/>
          <w:sz w:val="24"/>
          <w:szCs w:val="24"/>
          <w:highlight w:val="yellow"/>
          <w:u w:val="thick"/>
          <w:rtl/>
        </w:rPr>
        <w:t>–</w:t>
      </w:r>
      <w:r w:rsidRPr="00DC3B74">
        <w:rPr>
          <w:rFonts w:cs="David" w:hint="cs"/>
          <w:b/>
          <w:bCs/>
          <w:sz w:val="24"/>
          <w:szCs w:val="24"/>
          <w:highlight w:val="yellow"/>
          <w:u w:val="thick"/>
          <w:rtl/>
        </w:rPr>
        <w:t xml:space="preserve"> פסלות חוק שהתיר הארכת מעצר ללא נוכחות חשוד</w:t>
      </w:r>
      <w:r w:rsidR="00A20736">
        <w:rPr>
          <w:rFonts w:cs="David" w:hint="cs"/>
          <w:b/>
          <w:bCs/>
          <w:sz w:val="24"/>
          <w:szCs w:val="24"/>
          <w:u w:val="thick"/>
          <w:rtl/>
        </w:rPr>
        <w:t xml:space="preserve"> - </w:t>
      </w:r>
      <w:r w:rsidRPr="00DC3B74">
        <w:rPr>
          <w:rFonts w:cs="David" w:hint="cs"/>
          <w:sz w:val="24"/>
          <w:szCs w:val="24"/>
          <w:u w:val="double"/>
          <w:rtl/>
        </w:rPr>
        <w:t>בש"פ 8823/07-  פלוני</w:t>
      </w:r>
      <w:r>
        <w:rPr>
          <w:rFonts w:cs="David" w:hint="cs"/>
          <w:sz w:val="24"/>
          <w:szCs w:val="24"/>
          <w:rtl/>
        </w:rPr>
        <w:t xml:space="preserve"> </w:t>
      </w:r>
      <w:r>
        <w:rPr>
          <w:rFonts w:cs="David"/>
          <w:sz w:val="24"/>
          <w:szCs w:val="24"/>
          <w:rtl/>
        </w:rPr>
        <w:t>–</w:t>
      </w:r>
      <w:r>
        <w:rPr>
          <w:rFonts w:cs="David" w:hint="cs"/>
          <w:sz w:val="24"/>
          <w:szCs w:val="24"/>
          <w:rtl/>
        </w:rPr>
        <w:t xml:space="preserve"> חסד"פ (עצור החשוד בעבירות בטחון)(הוראת השעה)</w:t>
      </w:r>
      <w:r w:rsidRPr="00DC3B74">
        <w:rPr>
          <w:rFonts w:cs="David"/>
          <w:sz w:val="24"/>
          <w:szCs w:val="24"/>
        </w:rPr>
        <w:sym w:font="Wingdings" w:char="F0DF"/>
      </w:r>
      <w:r>
        <w:rPr>
          <w:rFonts w:cs="David" w:hint="cs"/>
          <w:sz w:val="24"/>
          <w:szCs w:val="24"/>
          <w:rtl/>
        </w:rPr>
        <w:t xml:space="preserve"> </w:t>
      </w:r>
      <w:r w:rsidR="00A20736">
        <w:rPr>
          <w:rFonts w:cs="David" w:hint="cs"/>
          <w:sz w:val="24"/>
          <w:szCs w:val="24"/>
          <w:rtl/>
        </w:rPr>
        <w:t xml:space="preserve">ס' 5 לחוק </w:t>
      </w:r>
      <w:r w:rsidR="00737167">
        <w:rPr>
          <w:rFonts w:cs="David" w:hint="cs"/>
          <w:sz w:val="24"/>
          <w:szCs w:val="24"/>
          <w:rtl/>
        </w:rPr>
        <w:t xml:space="preserve">אפשר להאריך מעצר של חשוד בעבירת בטחון ללא נוכחות החשוד. </w:t>
      </w:r>
      <w:r w:rsidR="00073C4B">
        <w:rPr>
          <w:rFonts w:cs="David" w:hint="cs"/>
          <w:sz w:val="24"/>
          <w:szCs w:val="24"/>
          <w:rtl/>
        </w:rPr>
        <w:t xml:space="preserve">בימ"ש </w:t>
      </w:r>
      <w:r w:rsidR="00B33EA8">
        <w:rPr>
          <w:rFonts w:cs="David" w:hint="cs"/>
          <w:sz w:val="24"/>
          <w:szCs w:val="24"/>
          <w:rtl/>
        </w:rPr>
        <w:t xml:space="preserve"> </w:t>
      </w:r>
      <w:r w:rsidR="00073C4B">
        <w:rPr>
          <w:rFonts w:cs="David" w:hint="cs"/>
          <w:sz w:val="24"/>
          <w:szCs w:val="24"/>
          <w:rtl/>
        </w:rPr>
        <w:t xml:space="preserve">קבע </w:t>
      </w:r>
      <w:r w:rsidR="00073C4B" w:rsidRPr="00A20736">
        <w:rPr>
          <w:rFonts w:cs="David" w:hint="cs"/>
          <w:sz w:val="24"/>
          <w:szCs w:val="24"/>
          <w:u w:val="single"/>
          <w:rtl/>
        </w:rPr>
        <w:t>שהזכות להליך הוגן כוללת בחובה את הזכות להיות נוכח במשפט והזכות הזו נפגעה ע"י ס' החוק הנ"</w:t>
      </w:r>
      <w:r w:rsidR="00B33EA8">
        <w:rPr>
          <w:rFonts w:cs="David" w:hint="cs"/>
          <w:sz w:val="24"/>
          <w:szCs w:val="24"/>
          <w:u w:val="single"/>
          <w:rtl/>
        </w:rPr>
        <w:t xml:space="preserve">ל וכן </w:t>
      </w:r>
      <w:r w:rsidR="003327D0">
        <w:rPr>
          <w:rFonts w:cs="David" w:hint="cs"/>
          <w:sz w:val="24"/>
          <w:szCs w:val="24"/>
          <w:u w:val="single"/>
          <w:rtl/>
        </w:rPr>
        <w:t xml:space="preserve">בייניש קבעה את בטלות החוק והשופטים האחרים מסכימים איתה אם כי הם חושבים שיש להחליף זאת בהסדר מידתי יותר. </w:t>
      </w:r>
    </w:p>
    <w:p w:rsidR="00B35AA4" w:rsidRDefault="00B35AA4" w:rsidP="00FF3F11">
      <w:pPr>
        <w:pStyle w:val="a9"/>
        <w:spacing w:after="0"/>
        <w:ind w:left="-1192" w:right="-1134"/>
        <w:jc w:val="both"/>
        <w:rPr>
          <w:rFonts w:cs="David"/>
          <w:sz w:val="24"/>
          <w:szCs w:val="24"/>
          <w:rtl/>
        </w:rPr>
      </w:pPr>
      <w:r w:rsidRPr="00B35AA4">
        <w:rPr>
          <w:rFonts w:cs="David" w:hint="cs"/>
          <w:b/>
          <w:bCs/>
          <w:sz w:val="24"/>
          <w:szCs w:val="24"/>
          <w:highlight w:val="yellow"/>
          <w:u w:val="thick"/>
          <w:rtl/>
        </w:rPr>
        <w:t xml:space="preserve">הסוגיה השישית </w:t>
      </w:r>
      <w:r w:rsidRPr="00B35AA4">
        <w:rPr>
          <w:rFonts w:cs="David"/>
          <w:b/>
          <w:bCs/>
          <w:sz w:val="24"/>
          <w:szCs w:val="24"/>
          <w:highlight w:val="yellow"/>
          <w:u w:val="thick"/>
          <w:rtl/>
        </w:rPr>
        <w:t>–</w:t>
      </w:r>
      <w:r w:rsidRPr="00B35AA4">
        <w:rPr>
          <w:rFonts w:cs="David" w:hint="cs"/>
          <w:b/>
          <w:bCs/>
          <w:sz w:val="24"/>
          <w:szCs w:val="24"/>
          <w:highlight w:val="yellow"/>
          <w:u w:val="thick"/>
          <w:rtl/>
        </w:rPr>
        <w:t xml:space="preserve"> טענה שאין להרשיע אלא בפה אחד</w:t>
      </w:r>
      <w:r w:rsidRPr="00B35AA4">
        <w:rPr>
          <w:rFonts w:cs="David" w:hint="cs"/>
          <w:b/>
          <w:bCs/>
          <w:sz w:val="24"/>
          <w:szCs w:val="24"/>
          <w:u w:val="thick"/>
          <w:rtl/>
        </w:rPr>
        <w:t xml:space="preserve"> </w:t>
      </w:r>
      <w:r w:rsidR="00B33EA8">
        <w:rPr>
          <w:rFonts w:cs="David" w:hint="cs"/>
          <w:b/>
          <w:bCs/>
          <w:sz w:val="24"/>
          <w:szCs w:val="24"/>
          <w:u w:val="thick"/>
          <w:rtl/>
        </w:rPr>
        <w:t xml:space="preserve">- </w:t>
      </w:r>
      <w:r>
        <w:rPr>
          <w:rFonts w:cs="David" w:hint="cs"/>
          <w:sz w:val="24"/>
          <w:szCs w:val="24"/>
          <w:rtl/>
        </w:rPr>
        <w:t xml:space="preserve">טענה שלא התקבלה אך חשוב להכיר את הטענה הזו. </w:t>
      </w:r>
      <w:r w:rsidR="005F6830">
        <w:rPr>
          <w:rFonts w:cs="David" w:hint="cs"/>
          <w:sz w:val="24"/>
          <w:szCs w:val="24"/>
          <w:u w:val="double"/>
          <w:rtl/>
        </w:rPr>
        <w:t xml:space="preserve">פס"ד סיבוני </w:t>
      </w:r>
      <w:r w:rsidR="005F6830">
        <w:rPr>
          <w:rFonts w:cs="David"/>
          <w:sz w:val="24"/>
          <w:szCs w:val="24"/>
          <w:u w:val="double"/>
          <w:rtl/>
        </w:rPr>
        <w:t>–</w:t>
      </w:r>
      <w:r w:rsidR="005F6830">
        <w:rPr>
          <w:rFonts w:cs="David" w:hint="cs"/>
          <w:sz w:val="24"/>
          <w:szCs w:val="24"/>
          <w:u w:val="double"/>
          <w:rtl/>
        </w:rPr>
        <w:t xml:space="preserve">  </w:t>
      </w:r>
      <w:r w:rsidR="005F6830">
        <w:rPr>
          <w:rFonts w:cs="David" w:hint="cs"/>
          <w:sz w:val="24"/>
          <w:szCs w:val="24"/>
          <w:rtl/>
        </w:rPr>
        <w:t xml:space="preserve">בימ"ש לא קיבל את הטענה הזו וקבע כי ס' 80 לחוק בתי המשפט הוא משוריין וקובע איך מקבלים הכרעות במשפט </w:t>
      </w:r>
      <w:r w:rsidR="005F6830">
        <w:rPr>
          <w:rFonts w:cs="David"/>
          <w:sz w:val="24"/>
          <w:szCs w:val="24"/>
          <w:rtl/>
        </w:rPr>
        <w:t>–</w:t>
      </w:r>
      <w:r w:rsidR="005F6830">
        <w:rPr>
          <w:rFonts w:cs="David" w:hint="cs"/>
          <w:sz w:val="24"/>
          <w:szCs w:val="24"/>
          <w:rtl/>
        </w:rPr>
        <w:t xml:space="preserve"> הן בפלילי והן באזרחי </w:t>
      </w:r>
      <w:r w:rsidR="005F6830">
        <w:rPr>
          <w:rFonts w:cs="David"/>
          <w:sz w:val="24"/>
          <w:szCs w:val="24"/>
          <w:rtl/>
        </w:rPr>
        <w:t>–</w:t>
      </w:r>
      <w:r w:rsidR="005F6830">
        <w:rPr>
          <w:rFonts w:cs="David" w:hint="cs"/>
          <w:sz w:val="24"/>
          <w:szCs w:val="24"/>
          <w:rtl/>
        </w:rPr>
        <w:t xml:space="preserve"> והכלל </w:t>
      </w:r>
      <w:r w:rsidR="000C3D75">
        <w:rPr>
          <w:rFonts w:cs="David" w:hint="cs"/>
          <w:sz w:val="24"/>
          <w:szCs w:val="24"/>
          <w:rtl/>
        </w:rPr>
        <w:t xml:space="preserve">בפלילי הוא שדעת הרוב קובעת </w:t>
      </w:r>
      <w:r w:rsidR="000C3D75">
        <w:rPr>
          <w:rFonts w:cs="David"/>
          <w:sz w:val="24"/>
          <w:szCs w:val="24"/>
          <w:rtl/>
        </w:rPr>
        <w:t>–</w:t>
      </w:r>
      <w:r w:rsidR="000C3D75">
        <w:rPr>
          <w:rFonts w:cs="David" w:hint="cs"/>
          <w:sz w:val="24"/>
          <w:szCs w:val="24"/>
          <w:rtl/>
        </w:rPr>
        <w:t xml:space="preserve"> מספיק רוב על מנת להרשיע ולא צריך פה אחד. </w:t>
      </w:r>
    </w:p>
    <w:p w:rsidR="00B33EA8" w:rsidRDefault="00761229" w:rsidP="00FF3F11">
      <w:pPr>
        <w:pStyle w:val="a9"/>
        <w:spacing w:after="0"/>
        <w:ind w:left="-1192" w:right="-1134"/>
        <w:jc w:val="both"/>
        <w:rPr>
          <w:rFonts w:cs="David"/>
          <w:sz w:val="24"/>
          <w:szCs w:val="24"/>
          <w:u w:val="double"/>
          <w:rtl/>
        </w:rPr>
      </w:pPr>
      <w:r>
        <w:rPr>
          <w:rFonts w:cs="David" w:hint="cs"/>
          <w:b/>
          <w:bCs/>
          <w:sz w:val="24"/>
          <w:szCs w:val="24"/>
          <w:highlight w:val="yellow"/>
          <w:u w:val="thick"/>
          <w:rtl/>
        </w:rPr>
        <w:t xml:space="preserve">הסוגיה השביעית </w:t>
      </w:r>
      <w:r>
        <w:rPr>
          <w:rFonts w:cs="David"/>
          <w:b/>
          <w:bCs/>
          <w:sz w:val="24"/>
          <w:szCs w:val="24"/>
          <w:highlight w:val="yellow"/>
          <w:u w:val="thick"/>
          <w:rtl/>
        </w:rPr>
        <w:t>–</w:t>
      </w:r>
      <w:r>
        <w:rPr>
          <w:rFonts w:cs="David" w:hint="cs"/>
          <w:b/>
          <w:bCs/>
          <w:sz w:val="24"/>
          <w:szCs w:val="24"/>
          <w:highlight w:val="yellow"/>
          <w:u w:val="thick"/>
          <w:rtl/>
        </w:rPr>
        <w:t xml:space="preserve">  </w:t>
      </w:r>
      <w:r w:rsidR="0092607F" w:rsidRPr="0092607F">
        <w:rPr>
          <w:rFonts w:cs="David" w:hint="cs"/>
          <w:b/>
          <w:bCs/>
          <w:sz w:val="24"/>
          <w:szCs w:val="24"/>
          <w:highlight w:val="yellow"/>
          <w:u w:val="thick"/>
          <w:rtl/>
        </w:rPr>
        <w:t>ההשפעה העיקרית ביותר של חוק יסוד- השפעה על קבילות ראיות</w:t>
      </w:r>
      <w:r w:rsidR="00B33EA8">
        <w:rPr>
          <w:rFonts w:cs="David" w:hint="cs"/>
          <w:b/>
          <w:bCs/>
          <w:sz w:val="24"/>
          <w:szCs w:val="24"/>
          <w:u w:val="thick"/>
          <w:rtl/>
        </w:rPr>
        <w:t xml:space="preserve"> - </w:t>
      </w:r>
      <w:r w:rsidR="00B36EE4" w:rsidRPr="00B36EE4">
        <w:rPr>
          <w:rFonts w:cs="David" w:hint="cs"/>
          <w:sz w:val="24"/>
          <w:szCs w:val="24"/>
          <w:u w:val="single"/>
          <w:rtl/>
        </w:rPr>
        <w:t xml:space="preserve">לפני המהפכה החוקתית </w:t>
      </w:r>
      <w:r w:rsidR="00B36EE4" w:rsidRPr="00B36EE4">
        <w:rPr>
          <w:rFonts w:cs="David"/>
          <w:sz w:val="24"/>
          <w:szCs w:val="24"/>
          <w:u w:val="single"/>
          <w:rtl/>
        </w:rPr>
        <w:t>–</w:t>
      </w:r>
      <w:r w:rsidR="00B36EE4" w:rsidRPr="00B36EE4">
        <w:rPr>
          <w:rFonts w:cs="David" w:hint="cs"/>
          <w:sz w:val="24"/>
          <w:szCs w:val="24"/>
          <w:u w:val="single"/>
          <w:rtl/>
        </w:rPr>
        <w:t xml:space="preserve"> דיכוטומיה בין הדין לחוק למעט 2 חריגים</w:t>
      </w:r>
      <w:r w:rsidR="00B36EE4">
        <w:rPr>
          <w:rFonts w:cs="David" w:hint="cs"/>
          <w:sz w:val="24"/>
          <w:szCs w:val="24"/>
          <w:rtl/>
        </w:rPr>
        <w:t xml:space="preserve">: </w:t>
      </w:r>
      <w:r w:rsidR="00B33EA8">
        <w:rPr>
          <w:rFonts w:cs="David" w:hint="cs"/>
          <w:sz w:val="24"/>
          <w:szCs w:val="24"/>
          <w:rtl/>
        </w:rPr>
        <w:t xml:space="preserve">כל הראיות היו מתקבלות מלבד ראיות של על פי חוק האזנת סתר וחוק הגנת הפרטיות </w:t>
      </w:r>
      <w:r w:rsidR="00B33EA8" w:rsidRPr="00B33EA8">
        <w:rPr>
          <w:rFonts w:cs="David"/>
          <w:sz w:val="24"/>
          <w:szCs w:val="24"/>
        </w:rPr>
        <w:sym w:font="Wingdings" w:char="F0DF"/>
      </w:r>
      <w:r w:rsidR="00B33EA8">
        <w:rPr>
          <w:rFonts w:cs="David" w:hint="cs"/>
          <w:sz w:val="24"/>
          <w:szCs w:val="24"/>
          <w:rtl/>
        </w:rPr>
        <w:t xml:space="preserve"> שמו דגש על משקל ולא על קבילות. בנוסף היה גם </w:t>
      </w:r>
      <w:r w:rsidR="00B96284">
        <w:rPr>
          <w:rFonts w:cs="David" w:hint="cs"/>
          <w:sz w:val="24"/>
          <w:szCs w:val="24"/>
          <w:rtl/>
        </w:rPr>
        <w:t xml:space="preserve">"חצי חריג" </w:t>
      </w:r>
      <w:r w:rsidR="00B96284">
        <w:rPr>
          <w:rFonts w:cs="David"/>
          <w:sz w:val="24"/>
          <w:szCs w:val="24"/>
          <w:rtl/>
        </w:rPr>
        <w:t>–</w:t>
      </w:r>
      <w:r w:rsidR="00B96284">
        <w:rPr>
          <w:rFonts w:cs="David" w:hint="cs"/>
          <w:sz w:val="24"/>
          <w:szCs w:val="24"/>
          <w:rtl/>
        </w:rPr>
        <w:t xml:space="preserve"> ס' 12 לפק"ר </w:t>
      </w:r>
      <w:r w:rsidR="00B96284">
        <w:rPr>
          <w:rFonts w:cs="David"/>
          <w:sz w:val="24"/>
          <w:szCs w:val="24"/>
          <w:rtl/>
        </w:rPr>
        <w:t>–</w:t>
      </w:r>
      <w:r w:rsidR="00B96284">
        <w:rPr>
          <w:rFonts w:cs="David" w:hint="cs"/>
          <w:sz w:val="24"/>
          <w:szCs w:val="24"/>
          <w:rtl/>
        </w:rPr>
        <w:t xml:space="preserve"> מאפשר לבימ"ש לפסול הודאה שאינה חופשית ומרצון </w:t>
      </w:r>
      <w:r w:rsidR="00B96284">
        <w:rPr>
          <w:rFonts w:cs="David"/>
          <w:sz w:val="24"/>
          <w:szCs w:val="24"/>
          <w:rtl/>
        </w:rPr>
        <w:t>–</w:t>
      </w:r>
      <w:r w:rsidR="00B96284">
        <w:rPr>
          <w:rFonts w:cs="David" w:hint="cs"/>
          <w:sz w:val="24"/>
          <w:szCs w:val="24"/>
          <w:rtl/>
        </w:rPr>
        <w:t xml:space="preserve">טענות כאלו התקבלו רק במצבים של הוכחה לפגיעה בשלמות הגוף או הנפש. </w:t>
      </w:r>
    </w:p>
    <w:p w:rsidR="0033390B" w:rsidRPr="0033390B" w:rsidRDefault="0033390B" w:rsidP="00FF3F11">
      <w:pPr>
        <w:pStyle w:val="a9"/>
        <w:spacing w:after="0"/>
        <w:ind w:left="-1192" w:right="-1134"/>
        <w:jc w:val="both"/>
        <w:rPr>
          <w:rFonts w:cs="David"/>
          <w:sz w:val="24"/>
          <w:szCs w:val="24"/>
        </w:rPr>
      </w:pPr>
      <w:r w:rsidRPr="0033390B">
        <w:rPr>
          <w:rFonts w:cs="David" w:hint="cs"/>
          <w:sz w:val="24"/>
          <w:szCs w:val="24"/>
          <w:u w:val="double"/>
          <w:rtl/>
        </w:rPr>
        <w:t>פס"ד בלחניס</w:t>
      </w:r>
      <w:r w:rsidR="00B33EA8">
        <w:rPr>
          <w:rFonts w:cs="David" w:hint="cs"/>
          <w:sz w:val="24"/>
          <w:szCs w:val="24"/>
          <w:rtl/>
        </w:rPr>
        <w:t xml:space="preserve"> </w:t>
      </w:r>
      <w:r w:rsidR="00B33EA8">
        <w:rPr>
          <w:rFonts w:cs="David"/>
          <w:sz w:val="24"/>
          <w:szCs w:val="24"/>
          <w:rtl/>
        </w:rPr>
        <w:t>–</w:t>
      </w:r>
      <w:r w:rsidR="00CF4B9C">
        <w:rPr>
          <w:rFonts w:cs="David" w:hint="cs"/>
          <w:sz w:val="24"/>
          <w:szCs w:val="24"/>
          <w:rtl/>
        </w:rPr>
        <w:t xml:space="preserve"> הנאשם לא הוזהר בחקיר</w:t>
      </w:r>
      <w:r w:rsidR="00B33EA8">
        <w:rPr>
          <w:rFonts w:cs="David" w:hint="cs"/>
          <w:sz w:val="24"/>
          <w:szCs w:val="24"/>
          <w:rtl/>
        </w:rPr>
        <w:t>תו; קדמי אומר שדבר לא השתנה, לא פוסלים ראיות בגלל דברים כאלה.</w:t>
      </w:r>
    </w:p>
    <w:p w:rsidR="00B33EA8" w:rsidRDefault="0033390B" w:rsidP="00FF3F11">
      <w:pPr>
        <w:pStyle w:val="a9"/>
        <w:spacing w:after="0"/>
        <w:ind w:left="-1192" w:right="-1134"/>
        <w:jc w:val="both"/>
        <w:rPr>
          <w:rFonts w:cs="David"/>
          <w:sz w:val="24"/>
          <w:szCs w:val="24"/>
          <w:u w:val="double"/>
          <w:rtl/>
        </w:rPr>
      </w:pPr>
      <w:r w:rsidRPr="0033390B">
        <w:rPr>
          <w:rFonts w:cs="David" w:hint="cs"/>
          <w:sz w:val="24"/>
          <w:szCs w:val="24"/>
          <w:u w:val="double"/>
          <w:rtl/>
        </w:rPr>
        <w:t>פס"ד סמירק</w:t>
      </w:r>
      <w:r w:rsidRPr="0033390B">
        <w:rPr>
          <w:rFonts w:cs="David" w:hint="cs"/>
          <w:sz w:val="24"/>
          <w:szCs w:val="24"/>
          <w:rtl/>
        </w:rPr>
        <w:t xml:space="preserve"> </w:t>
      </w:r>
      <w:r w:rsidRPr="0033390B">
        <w:rPr>
          <w:rFonts w:cs="David"/>
          <w:sz w:val="24"/>
          <w:szCs w:val="24"/>
          <w:rtl/>
        </w:rPr>
        <w:t>–</w:t>
      </w:r>
      <w:r w:rsidRPr="0033390B">
        <w:rPr>
          <w:rFonts w:cs="David" w:hint="cs"/>
          <w:sz w:val="24"/>
          <w:szCs w:val="24"/>
          <w:rtl/>
        </w:rPr>
        <w:t xml:space="preserve">  </w:t>
      </w:r>
      <w:r>
        <w:rPr>
          <w:rFonts w:cs="David" w:hint="cs"/>
          <w:sz w:val="24"/>
          <w:szCs w:val="24"/>
          <w:rtl/>
        </w:rPr>
        <w:t>היעדר אז</w:t>
      </w:r>
      <w:r w:rsidR="00755724">
        <w:rPr>
          <w:rFonts w:cs="David" w:hint="cs"/>
          <w:sz w:val="24"/>
          <w:szCs w:val="24"/>
          <w:rtl/>
        </w:rPr>
        <w:t>הרה כשלעצמה לא פוסלת את ההודאה</w:t>
      </w:r>
      <w:r w:rsidR="00B33EA8">
        <w:rPr>
          <w:rFonts w:cs="David" w:hint="cs"/>
          <w:sz w:val="24"/>
          <w:szCs w:val="24"/>
          <w:rtl/>
        </w:rPr>
        <w:t xml:space="preserve"> אך בייניש "מאותת" על כך שבמקרה מתאים יותר היא אולי תפסול בגלל זה ראייה.</w:t>
      </w:r>
    </w:p>
    <w:p w:rsidR="00755724" w:rsidRDefault="00B33EA8" w:rsidP="00FF3F11">
      <w:pPr>
        <w:pStyle w:val="a9"/>
        <w:spacing w:after="0"/>
        <w:ind w:left="-1192" w:right="-1134"/>
        <w:jc w:val="both"/>
        <w:rPr>
          <w:rFonts w:cs="David"/>
          <w:sz w:val="24"/>
          <w:szCs w:val="24"/>
        </w:rPr>
      </w:pPr>
      <w:r>
        <w:rPr>
          <w:rFonts w:cs="David" w:hint="cs"/>
          <w:sz w:val="24"/>
          <w:szCs w:val="24"/>
          <w:u w:val="double"/>
          <w:rtl/>
        </w:rPr>
        <w:t>פ</w:t>
      </w:r>
      <w:r w:rsidR="00755724">
        <w:rPr>
          <w:rFonts w:cs="David" w:hint="cs"/>
          <w:sz w:val="24"/>
          <w:szCs w:val="24"/>
          <w:u w:val="double"/>
          <w:rtl/>
        </w:rPr>
        <w:t xml:space="preserve">ס"ד יששכרוב </w:t>
      </w:r>
      <w:r w:rsidR="00755724">
        <w:rPr>
          <w:rFonts w:cs="David"/>
          <w:sz w:val="24"/>
          <w:szCs w:val="24"/>
          <w:rtl/>
        </w:rPr>
        <w:t>–</w:t>
      </w:r>
      <w:r>
        <w:rPr>
          <w:rFonts w:cs="David" w:hint="cs"/>
          <w:sz w:val="24"/>
          <w:szCs w:val="24"/>
          <w:rtl/>
        </w:rPr>
        <w:t xml:space="preserve"> </w:t>
      </w:r>
      <w:r w:rsidR="00C11371">
        <w:rPr>
          <w:rFonts w:cs="David" w:hint="cs"/>
          <w:sz w:val="24"/>
          <w:szCs w:val="24"/>
          <w:rtl/>
        </w:rPr>
        <w:t>השוטר הצבאי לא הודיע לו על זכותו להיוועץ בעו"ד בזדון ויששכרוב הודה. בייניש משנה פה את נק' האיזון ב-2 הלכות:</w:t>
      </w:r>
    </w:p>
    <w:p w:rsidR="00C11371" w:rsidRDefault="00C11371" w:rsidP="00015DF7">
      <w:pPr>
        <w:pStyle w:val="a9"/>
        <w:numPr>
          <w:ilvl w:val="0"/>
          <w:numId w:val="9"/>
        </w:numPr>
        <w:spacing w:after="0"/>
        <w:ind w:left="-1192" w:right="-1134" w:firstLine="0"/>
        <w:jc w:val="both"/>
        <w:rPr>
          <w:rFonts w:cs="David"/>
          <w:sz w:val="24"/>
          <w:szCs w:val="24"/>
        </w:rPr>
      </w:pPr>
      <w:r>
        <w:rPr>
          <w:rFonts w:cs="David" w:hint="cs"/>
          <w:sz w:val="24"/>
          <w:szCs w:val="24"/>
          <w:rtl/>
        </w:rPr>
        <w:t xml:space="preserve">התכלית של סד"פ היא לא רק גילוי </w:t>
      </w:r>
      <w:r w:rsidR="00B33EA8">
        <w:rPr>
          <w:rFonts w:cs="David" w:hint="cs"/>
          <w:sz w:val="24"/>
          <w:szCs w:val="24"/>
          <w:rtl/>
        </w:rPr>
        <w:t xml:space="preserve">האמת </w:t>
      </w:r>
      <w:r>
        <w:rPr>
          <w:rFonts w:cs="David" w:hint="cs"/>
          <w:sz w:val="24"/>
          <w:szCs w:val="24"/>
          <w:rtl/>
        </w:rPr>
        <w:t>אלא גם הגנה על זכויות.</w:t>
      </w:r>
    </w:p>
    <w:p w:rsidR="00C11371" w:rsidRDefault="00DA1182" w:rsidP="00FF3F11">
      <w:pPr>
        <w:pStyle w:val="a9"/>
        <w:numPr>
          <w:ilvl w:val="0"/>
          <w:numId w:val="9"/>
        </w:numPr>
        <w:spacing w:after="0"/>
        <w:ind w:left="-1192" w:right="-1134" w:firstLine="0"/>
        <w:jc w:val="both"/>
        <w:rPr>
          <w:rFonts w:cs="David"/>
          <w:sz w:val="24"/>
          <w:szCs w:val="24"/>
        </w:rPr>
      </w:pPr>
      <w:r>
        <w:rPr>
          <w:rFonts w:cs="David" w:hint="cs"/>
          <w:sz w:val="24"/>
          <w:szCs w:val="24"/>
          <w:rtl/>
        </w:rPr>
        <w:t xml:space="preserve">שינוי ההלכה בנוגע ל-ס' 12 לפק"ר </w:t>
      </w:r>
      <w:r>
        <w:rPr>
          <w:rFonts w:cs="David"/>
          <w:sz w:val="24"/>
          <w:szCs w:val="24"/>
          <w:rtl/>
        </w:rPr>
        <w:t>–</w:t>
      </w:r>
      <w:r w:rsidR="00591E00">
        <w:rPr>
          <w:rFonts w:cs="David" w:hint="cs"/>
          <w:sz w:val="24"/>
          <w:szCs w:val="24"/>
          <w:rtl/>
        </w:rPr>
        <w:t xml:space="preserve">ניתן לפסול הודאה מכוח ס' 12 כהודאה שהיא לא חופשית ומרצון גם במצבים בהם לא הייתה פגיעה בגוף ובנפש אך הופעלו אמצעים שיש בהם כדי לפגוע ביכולת האדם להביע רצון חופשי ובאוטונומיה שלו </w:t>
      </w:r>
      <w:r w:rsidR="00591E00" w:rsidRPr="00591E00">
        <w:rPr>
          <w:rFonts w:cs="David"/>
          <w:sz w:val="24"/>
          <w:szCs w:val="24"/>
        </w:rPr>
        <w:sym w:font="Wingdings" w:char="F0DF"/>
      </w:r>
      <w:r w:rsidR="00591E00">
        <w:rPr>
          <w:rFonts w:cs="David" w:hint="cs"/>
          <w:sz w:val="24"/>
          <w:szCs w:val="24"/>
          <w:rtl/>
        </w:rPr>
        <w:t xml:space="preserve"> </w:t>
      </w:r>
      <w:r w:rsidR="00591E00">
        <w:rPr>
          <w:rFonts w:cs="David" w:hint="cs"/>
          <w:sz w:val="24"/>
          <w:szCs w:val="24"/>
          <w:u w:val="single"/>
          <w:rtl/>
        </w:rPr>
        <w:t xml:space="preserve">זה נקבע כהלכה אך ביששכרוב לא נפסלה על בסיס ס' 12 לפק"ר - </w:t>
      </w:r>
      <w:r w:rsidR="00591E00">
        <w:rPr>
          <w:rFonts w:cs="David" w:hint="cs"/>
          <w:sz w:val="24"/>
          <w:szCs w:val="24"/>
          <w:rtl/>
        </w:rPr>
        <w:t xml:space="preserve"> נקבע שאי האזהרה לא פגע באוטונומיה של החשוד.</w:t>
      </w:r>
    </w:p>
    <w:p w:rsidR="00591E00" w:rsidRDefault="00591E00" w:rsidP="00FF3F11">
      <w:pPr>
        <w:pStyle w:val="a9"/>
        <w:numPr>
          <w:ilvl w:val="0"/>
          <w:numId w:val="9"/>
        </w:numPr>
        <w:spacing w:after="0"/>
        <w:ind w:left="-1192" w:right="-1134" w:firstLine="0"/>
        <w:jc w:val="both"/>
        <w:rPr>
          <w:rFonts w:cs="David"/>
          <w:sz w:val="24"/>
          <w:szCs w:val="24"/>
        </w:rPr>
      </w:pPr>
      <w:r>
        <w:rPr>
          <w:rFonts w:cs="David" w:hint="cs"/>
          <w:sz w:val="24"/>
          <w:szCs w:val="24"/>
          <w:rtl/>
        </w:rPr>
        <w:t xml:space="preserve">כלל פסילה פסיקתי </w:t>
      </w:r>
      <w:r>
        <w:rPr>
          <w:rFonts w:cs="David"/>
          <w:sz w:val="24"/>
          <w:szCs w:val="24"/>
          <w:rtl/>
        </w:rPr>
        <w:t>–</w:t>
      </w:r>
      <w:r>
        <w:rPr>
          <w:rFonts w:cs="David" w:hint="cs"/>
          <w:sz w:val="24"/>
          <w:szCs w:val="24"/>
          <w:rtl/>
        </w:rPr>
        <w:t xml:space="preserve"> </w:t>
      </w:r>
      <w:r w:rsidR="00B33EA8">
        <w:rPr>
          <w:rFonts w:cs="David" w:hint="cs"/>
          <w:sz w:val="24"/>
          <w:szCs w:val="24"/>
          <w:rtl/>
        </w:rPr>
        <w:t xml:space="preserve">שק"ד לבימ"ש לפסול ראיות, </w:t>
      </w:r>
      <w:r w:rsidRPr="00B33EA8">
        <w:rPr>
          <w:rFonts w:cs="David" w:hint="cs"/>
          <w:sz w:val="24"/>
          <w:szCs w:val="24"/>
          <w:highlight w:val="yellow"/>
          <w:rtl/>
        </w:rPr>
        <w:t>בימ"ש לוקח</w:t>
      </w:r>
      <w:r w:rsidR="00B33EA8">
        <w:rPr>
          <w:rFonts w:cs="David" w:hint="cs"/>
          <w:sz w:val="24"/>
          <w:szCs w:val="24"/>
          <w:highlight w:val="yellow"/>
          <w:rtl/>
        </w:rPr>
        <w:t xml:space="preserve"> </w:t>
      </w:r>
      <w:r w:rsidRPr="00B33EA8">
        <w:rPr>
          <w:rFonts w:cs="David" w:hint="cs"/>
          <w:sz w:val="24"/>
          <w:szCs w:val="24"/>
          <w:highlight w:val="yellow"/>
          <w:rtl/>
        </w:rPr>
        <w:t>שיקולים בחשבון</w:t>
      </w:r>
      <w:r>
        <w:rPr>
          <w:rFonts w:cs="David" w:hint="cs"/>
          <w:sz w:val="24"/>
          <w:szCs w:val="24"/>
          <w:rtl/>
        </w:rPr>
        <w:t>:</w:t>
      </w:r>
    </w:p>
    <w:p w:rsidR="00591E00" w:rsidRDefault="00591E00" w:rsidP="00F8061C">
      <w:pPr>
        <w:pStyle w:val="a9"/>
        <w:numPr>
          <w:ilvl w:val="0"/>
          <w:numId w:val="21"/>
        </w:numPr>
        <w:spacing w:after="0"/>
        <w:ind w:left="-1192" w:right="-1134" w:firstLine="0"/>
        <w:jc w:val="both"/>
        <w:rPr>
          <w:rFonts w:cs="David"/>
          <w:sz w:val="24"/>
          <w:szCs w:val="24"/>
        </w:rPr>
      </w:pPr>
      <w:r w:rsidRPr="00B33EA8">
        <w:rPr>
          <w:rFonts w:cs="David" w:hint="cs"/>
          <w:b/>
          <w:bCs/>
          <w:sz w:val="24"/>
          <w:szCs w:val="24"/>
          <w:highlight w:val="yellow"/>
          <w:rtl/>
        </w:rPr>
        <w:t xml:space="preserve">אופייה </w:t>
      </w:r>
      <w:r w:rsidR="0064780D" w:rsidRPr="00B33EA8">
        <w:rPr>
          <w:rFonts w:cs="David" w:hint="cs"/>
          <w:b/>
          <w:bCs/>
          <w:sz w:val="24"/>
          <w:szCs w:val="24"/>
          <w:highlight w:val="yellow"/>
          <w:rtl/>
        </w:rPr>
        <w:t>וחומרתה</w:t>
      </w:r>
      <w:r w:rsidR="00F8061C">
        <w:rPr>
          <w:rFonts w:cs="David" w:hint="cs"/>
          <w:b/>
          <w:bCs/>
          <w:sz w:val="24"/>
          <w:szCs w:val="24"/>
          <w:highlight w:val="yellow"/>
          <w:rtl/>
        </w:rPr>
        <w:t xml:space="preserve"> ש</w:t>
      </w:r>
      <w:r w:rsidR="0064780D" w:rsidRPr="00B33EA8">
        <w:rPr>
          <w:rFonts w:cs="David" w:hint="cs"/>
          <w:b/>
          <w:bCs/>
          <w:sz w:val="24"/>
          <w:szCs w:val="24"/>
          <w:highlight w:val="yellow"/>
          <w:rtl/>
        </w:rPr>
        <w:t>ל אי-החוקיות שהייתה כרוכה בהשגת הראייה</w:t>
      </w:r>
      <w:r w:rsidR="00F8061C">
        <w:rPr>
          <w:rFonts w:cs="David" w:hint="cs"/>
          <w:sz w:val="24"/>
          <w:szCs w:val="24"/>
          <w:rtl/>
        </w:rPr>
        <w:t xml:space="preserve"> </w:t>
      </w:r>
      <w:r w:rsidR="00F8061C">
        <w:rPr>
          <w:rFonts w:cs="David"/>
          <w:sz w:val="24"/>
          <w:szCs w:val="24"/>
          <w:rtl/>
        </w:rPr>
        <w:t>–</w:t>
      </w:r>
      <w:r w:rsidR="00F8061C">
        <w:rPr>
          <w:rFonts w:cs="David" w:hint="cs"/>
          <w:sz w:val="24"/>
          <w:szCs w:val="24"/>
          <w:rtl/>
        </w:rPr>
        <w:t xml:space="preserve"> </w:t>
      </w:r>
      <w:r w:rsidR="005C523D">
        <w:rPr>
          <w:rFonts w:cs="David" w:hint="cs"/>
          <w:sz w:val="24"/>
          <w:szCs w:val="24"/>
          <w:rtl/>
        </w:rPr>
        <w:t>התנהגות זדונית תעודד את בימ"ש לפסול את הראייה.</w:t>
      </w:r>
    </w:p>
    <w:p w:rsidR="00B36EE4" w:rsidRDefault="008A2324" w:rsidP="00FF3F11">
      <w:pPr>
        <w:pStyle w:val="a9"/>
        <w:numPr>
          <w:ilvl w:val="0"/>
          <w:numId w:val="21"/>
        </w:numPr>
        <w:spacing w:after="0"/>
        <w:ind w:left="-1192" w:right="-1134" w:firstLine="0"/>
        <w:jc w:val="both"/>
        <w:rPr>
          <w:rFonts w:cs="David"/>
          <w:sz w:val="24"/>
          <w:szCs w:val="24"/>
        </w:rPr>
      </w:pPr>
      <w:r w:rsidRPr="00B33EA8">
        <w:rPr>
          <w:rFonts w:cs="David" w:hint="cs"/>
          <w:b/>
          <w:bCs/>
          <w:sz w:val="24"/>
          <w:szCs w:val="24"/>
          <w:highlight w:val="yellow"/>
          <w:rtl/>
        </w:rPr>
        <w:t>השפעת האמצעי הפסול על הראייה שהושגה</w:t>
      </w:r>
      <w:r w:rsidRPr="008A2324">
        <w:rPr>
          <w:rFonts w:cs="David" w:hint="cs"/>
          <w:sz w:val="24"/>
          <w:szCs w:val="24"/>
          <w:rtl/>
        </w:rPr>
        <w:t xml:space="preserve"> </w:t>
      </w:r>
      <w:r w:rsidRPr="008A2324">
        <w:rPr>
          <w:rFonts w:cs="David"/>
          <w:sz w:val="24"/>
          <w:szCs w:val="24"/>
          <w:rtl/>
        </w:rPr>
        <w:t>–</w:t>
      </w:r>
      <w:r w:rsidRPr="008A2324">
        <w:rPr>
          <w:rFonts w:cs="David" w:hint="cs"/>
          <w:sz w:val="24"/>
          <w:szCs w:val="24"/>
          <w:rtl/>
        </w:rPr>
        <w:t xml:space="preserve"> האם יש קשר בין הפסול לראייה?</w:t>
      </w:r>
    </w:p>
    <w:p w:rsidR="008A2324" w:rsidRDefault="008A2324" w:rsidP="00FF3F11">
      <w:pPr>
        <w:pStyle w:val="a9"/>
        <w:numPr>
          <w:ilvl w:val="0"/>
          <w:numId w:val="21"/>
        </w:numPr>
        <w:spacing w:after="0"/>
        <w:ind w:left="-1192" w:right="-1134" w:firstLine="0"/>
        <w:jc w:val="both"/>
        <w:rPr>
          <w:rFonts w:cs="David"/>
          <w:sz w:val="24"/>
          <w:szCs w:val="24"/>
        </w:rPr>
      </w:pPr>
      <w:r w:rsidRPr="00B33EA8">
        <w:rPr>
          <w:rFonts w:cs="David" w:hint="cs"/>
          <w:b/>
          <w:bCs/>
          <w:sz w:val="24"/>
          <w:szCs w:val="24"/>
          <w:highlight w:val="yellow"/>
          <w:rtl/>
        </w:rPr>
        <w:t>הנזק מול התועלת החברתית בפסילת הראייה</w:t>
      </w:r>
      <w:r>
        <w:rPr>
          <w:rFonts w:cs="David" w:hint="cs"/>
          <w:sz w:val="24"/>
          <w:szCs w:val="24"/>
          <w:rtl/>
        </w:rPr>
        <w:t xml:space="preserve"> </w:t>
      </w:r>
      <w:r>
        <w:rPr>
          <w:rFonts w:cs="David"/>
          <w:sz w:val="24"/>
          <w:szCs w:val="24"/>
          <w:rtl/>
        </w:rPr>
        <w:t>–</w:t>
      </w:r>
      <w:r>
        <w:rPr>
          <w:rFonts w:cs="David" w:hint="cs"/>
          <w:sz w:val="24"/>
          <w:szCs w:val="24"/>
          <w:rtl/>
        </w:rPr>
        <w:t xml:space="preserve"> אם בימ"ש יכול להרשיע בלי הראייה הזו, הוא תמיד יפסול את הראייה אבל אם בימ"ש לא יכול להרשיע אם הוא יפסול את הראייה הזו, הוא ישקול את זה לכאן או לכאן. </w:t>
      </w:r>
    </w:p>
    <w:p w:rsidR="00DF15D6" w:rsidRDefault="00DF15D6" w:rsidP="00FF3F11">
      <w:pPr>
        <w:pStyle w:val="a9"/>
        <w:spacing w:after="0"/>
        <w:ind w:left="-1192" w:right="-1134"/>
        <w:jc w:val="both"/>
        <w:rPr>
          <w:rFonts w:cs="David"/>
          <w:sz w:val="24"/>
          <w:szCs w:val="24"/>
        </w:rPr>
      </w:pPr>
      <w:r>
        <w:rPr>
          <w:rFonts w:cs="David" w:hint="cs"/>
          <w:sz w:val="24"/>
          <w:szCs w:val="24"/>
          <w:u w:val="double"/>
          <w:rtl/>
        </w:rPr>
        <w:t xml:space="preserve">פס"ד אלזם </w:t>
      </w:r>
      <w:r>
        <w:rPr>
          <w:rFonts w:cs="David"/>
          <w:sz w:val="24"/>
          <w:szCs w:val="24"/>
          <w:u w:val="double"/>
          <w:rtl/>
        </w:rPr>
        <w:t>–</w:t>
      </w:r>
      <w:r>
        <w:rPr>
          <w:rFonts w:cs="David" w:hint="cs"/>
          <w:sz w:val="24"/>
          <w:szCs w:val="24"/>
          <w:u w:val="double"/>
          <w:rtl/>
        </w:rPr>
        <w:t xml:space="preserve">  </w:t>
      </w:r>
      <w:r w:rsidR="00B33EA8">
        <w:rPr>
          <w:rFonts w:cs="David" w:hint="cs"/>
          <w:sz w:val="24"/>
          <w:szCs w:val="24"/>
          <w:rtl/>
        </w:rPr>
        <w:t>מדובב ש</w:t>
      </w:r>
      <w:r>
        <w:rPr>
          <w:rFonts w:cs="David" w:hint="cs"/>
          <w:sz w:val="24"/>
          <w:szCs w:val="24"/>
          <w:rtl/>
        </w:rPr>
        <w:t>השמיץ את העו"ד ואמר ל</w:t>
      </w:r>
      <w:r w:rsidR="00B33EA8">
        <w:rPr>
          <w:rFonts w:cs="David" w:hint="cs"/>
          <w:sz w:val="24"/>
          <w:szCs w:val="24"/>
          <w:rtl/>
        </w:rPr>
        <w:t>נאשם</w:t>
      </w:r>
      <w:r>
        <w:rPr>
          <w:rFonts w:cs="David" w:hint="cs"/>
          <w:sz w:val="24"/>
          <w:szCs w:val="24"/>
          <w:rtl/>
        </w:rPr>
        <w:t xml:space="preserve"> שהוא זנח אותו, שלא יקשיבו לו וכו'. </w:t>
      </w:r>
      <w:r w:rsidRPr="00B33EA8">
        <w:rPr>
          <w:rFonts w:cs="David" w:hint="cs"/>
          <w:sz w:val="24"/>
          <w:szCs w:val="24"/>
          <w:u w:val="single"/>
          <w:rtl/>
        </w:rPr>
        <w:t>בימ"ש קבע שנפגעו זכות השתיקה והזכות להיות מיוצג ע"י עו"</w:t>
      </w:r>
      <w:r>
        <w:rPr>
          <w:rFonts w:cs="David" w:hint="cs"/>
          <w:sz w:val="24"/>
          <w:szCs w:val="24"/>
          <w:rtl/>
        </w:rPr>
        <w:t>ד. בימ"ש מיישם את 2 החלקים של הלכת יששכרוב:</w:t>
      </w:r>
      <w:r w:rsidR="00B33EA8">
        <w:rPr>
          <w:rFonts w:cs="David" w:hint="cs"/>
          <w:sz w:val="24"/>
          <w:szCs w:val="24"/>
          <w:rtl/>
        </w:rPr>
        <w:t xml:space="preserve">  </w:t>
      </w:r>
      <w:r>
        <w:rPr>
          <w:rFonts w:cs="David" w:hint="cs"/>
          <w:sz w:val="24"/>
          <w:szCs w:val="24"/>
          <w:rtl/>
        </w:rPr>
        <w:t xml:space="preserve">פוסל את ההודאה של אלזם עפ"י ס' 12 לפק"ר </w:t>
      </w:r>
      <w:r>
        <w:rPr>
          <w:rFonts w:cs="David"/>
          <w:sz w:val="24"/>
          <w:szCs w:val="24"/>
          <w:rtl/>
        </w:rPr>
        <w:t>–</w:t>
      </w:r>
      <w:r>
        <w:rPr>
          <w:rFonts w:cs="David" w:hint="cs"/>
          <w:sz w:val="24"/>
          <w:szCs w:val="24"/>
          <w:rtl/>
        </w:rPr>
        <w:t xml:space="preserve"> היא לא ניתנה כחופשית ומרצון בשל פגיעה באוטונומיה של הרצון העצמי </w:t>
      </w:r>
      <w:r>
        <w:rPr>
          <w:rFonts w:cs="David"/>
          <w:sz w:val="24"/>
          <w:szCs w:val="24"/>
          <w:rtl/>
        </w:rPr>
        <w:t>–</w:t>
      </w:r>
      <w:r>
        <w:rPr>
          <w:rFonts w:cs="David" w:hint="cs"/>
          <w:sz w:val="24"/>
          <w:szCs w:val="24"/>
          <w:rtl/>
        </w:rPr>
        <w:t xml:space="preserve"> אין טענה שהמדובב הכה אלא הסיג א</w:t>
      </w:r>
      <w:r w:rsidR="00B33EA8">
        <w:rPr>
          <w:rFonts w:cs="David" w:hint="cs"/>
          <w:sz w:val="24"/>
          <w:szCs w:val="24"/>
          <w:rtl/>
        </w:rPr>
        <w:t xml:space="preserve">ת הגבול, גרם לערעור האמון בעו"ד; כמו כן הוא </w:t>
      </w:r>
      <w:r>
        <w:rPr>
          <w:rFonts w:cs="David" w:hint="cs"/>
          <w:sz w:val="24"/>
          <w:szCs w:val="24"/>
          <w:rtl/>
        </w:rPr>
        <w:t>פוסל את ההודאה עפ"י כלל הדוק' הפסיקתית</w:t>
      </w:r>
      <w:r w:rsidR="00B33EA8">
        <w:rPr>
          <w:rFonts w:cs="David" w:hint="cs"/>
          <w:sz w:val="24"/>
          <w:szCs w:val="24"/>
          <w:rtl/>
        </w:rPr>
        <w:t>.</w:t>
      </w:r>
    </w:p>
    <w:p w:rsidR="00082B20" w:rsidRDefault="00DF15D6" w:rsidP="00FF3F11">
      <w:pPr>
        <w:pStyle w:val="a9"/>
        <w:spacing w:after="0"/>
        <w:ind w:left="-1192" w:right="-1134"/>
        <w:jc w:val="both"/>
        <w:rPr>
          <w:rFonts w:cs="David" w:hint="cs"/>
          <w:sz w:val="24"/>
          <w:szCs w:val="24"/>
          <w:rtl/>
        </w:rPr>
      </w:pPr>
      <w:r w:rsidRPr="003B7FC9">
        <w:rPr>
          <w:rFonts w:cs="David" w:hint="cs"/>
          <w:sz w:val="24"/>
          <w:szCs w:val="24"/>
          <w:u w:val="double"/>
          <w:rtl/>
        </w:rPr>
        <w:t xml:space="preserve">פס"ד </w:t>
      </w:r>
      <w:r w:rsidR="003B7FC9">
        <w:rPr>
          <w:rFonts w:cs="David" w:hint="cs"/>
          <w:sz w:val="24"/>
          <w:szCs w:val="24"/>
          <w:u w:val="double"/>
          <w:rtl/>
        </w:rPr>
        <w:t xml:space="preserve">אסף </w:t>
      </w:r>
      <w:r w:rsidR="003B7FC9" w:rsidRPr="003B7FC9">
        <w:rPr>
          <w:rFonts w:cs="David" w:hint="cs"/>
          <w:sz w:val="24"/>
          <w:szCs w:val="24"/>
          <w:u w:val="double"/>
          <w:rtl/>
        </w:rPr>
        <w:t>שי</w:t>
      </w:r>
      <w:r w:rsidR="003B7FC9">
        <w:rPr>
          <w:rFonts w:cs="David" w:hint="cs"/>
          <w:sz w:val="24"/>
          <w:szCs w:val="24"/>
          <w:rtl/>
        </w:rPr>
        <w:t xml:space="preserve"> </w:t>
      </w:r>
      <w:r w:rsidR="003B7FC9">
        <w:rPr>
          <w:rFonts w:cs="David"/>
          <w:sz w:val="24"/>
          <w:szCs w:val="24"/>
          <w:rtl/>
        </w:rPr>
        <w:t>–</w:t>
      </w:r>
      <w:r w:rsidR="003B7FC9">
        <w:rPr>
          <w:rFonts w:cs="David" w:hint="cs"/>
          <w:sz w:val="24"/>
          <w:szCs w:val="24"/>
          <w:rtl/>
        </w:rPr>
        <w:t xml:space="preserve"> </w:t>
      </w:r>
      <w:r w:rsidR="003B7FC9" w:rsidRPr="00B33EA8">
        <w:rPr>
          <w:rFonts w:cs="David" w:hint="cs"/>
          <w:b/>
          <w:bCs/>
          <w:sz w:val="24"/>
          <w:szCs w:val="24"/>
          <w:u w:val="single"/>
          <w:rtl/>
        </w:rPr>
        <w:t xml:space="preserve">פגיעה בזכות ההיוועצות </w:t>
      </w:r>
      <w:r w:rsidR="003B7FC9" w:rsidRPr="00B33EA8">
        <w:rPr>
          <w:rFonts w:cs="David"/>
          <w:b/>
          <w:bCs/>
          <w:sz w:val="24"/>
          <w:szCs w:val="24"/>
          <w:u w:val="single"/>
          <w:rtl/>
        </w:rPr>
        <w:t>–</w:t>
      </w:r>
      <w:r w:rsidR="003B7FC9" w:rsidRPr="00B33EA8">
        <w:rPr>
          <w:rFonts w:cs="David" w:hint="cs"/>
          <w:b/>
          <w:bCs/>
          <w:sz w:val="24"/>
          <w:szCs w:val="24"/>
          <w:u w:val="single"/>
          <w:rtl/>
        </w:rPr>
        <w:t xml:space="preserve"> </w:t>
      </w:r>
      <w:r w:rsidR="00B33EA8" w:rsidRPr="00B33EA8">
        <w:rPr>
          <w:rFonts w:cs="David" w:hint="cs"/>
          <w:b/>
          <w:bCs/>
          <w:sz w:val="24"/>
          <w:szCs w:val="24"/>
          <w:u w:val="single"/>
          <w:rtl/>
        </w:rPr>
        <w:t>הרחבה בהלכות</w:t>
      </w:r>
      <w:r w:rsidR="00B33EA8">
        <w:rPr>
          <w:rFonts w:cs="David" w:hint="cs"/>
          <w:sz w:val="24"/>
          <w:szCs w:val="24"/>
          <w:rtl/>
        </w:rPr>
        <w:t>.</w:t>
      </w:r>
      <w:r w:rsidR="00FE191C">
        <w:rPr>
          <w:rFonts w:cs="David" w:hint="cs"/>
          <w:sz w:val="24"/>
          <w:szCs w:val="24"/>
          <w:rtl/>
        </w:rPr>
        <w:t xml:space="preserve"> הוא זומן לחקירה, כאשר החוקר המשטרתי לא מודיע לו על זכותו להיוועץ בעו"ד וכששי כבר מבקש עו"ד השוטר לא מפסיק את החקירה אלא ממשיך אותה ולא מחכה לעו"ד שיגיע. התעוררה כאן בעיה פרשנית </w:t>
      </w:r>
      <w:r w:rsidR="00FE191C">
        <w:rPr>
          <w:rFonts w:cs="David"/>
          <w:sz w:val="24"/>
          <w:szCs w:val="24"/>
          <w:rtl/>
        </w:rPr>
        <w:t>–</w:t>
      </w:r>
      <w:r w:rsidR="00FE191C">
        <w:rPr>
          <w:rFonts w:cs="David" w:hint="cs"/>
          <w:sz w:val="24"/>
          <w:szCs w:val="24"/>
          <w:rtl/>
        </w:rPr>
        <w:t xml:space="preserve"> האם לכל נחקר מגיעה הזכות להיוועץ עם עו"ד ולא רק לעצור? הרי אסף שי היה נחקר רגיל ולא עצור. </w:t>
      </w:r>
      <w:r w:rsidR="00FE191C" w:rsidRPr="00FE191C">
        <w:rPr>
          <w:rFonts w:cs="David" w:hint="cs"/>
          <w:b/>
          <w:bCs/>
          <w:sz w:val="24"/>
          <w:szCs w:val="24"/>
          <w:u w:val="single"/>
          <w:rtl/>
        </w:rPr>
        <w:t xml:space="preserve">בימ"ש מרחיב בפרשת שי את הזכות להיוועץ כאשר </w:t>
      </w:r>
      <w:r w:rsidR="00FE191C" w:rsidRPr="00FE191C">
        <w:rPr>
          <w:rFonts w:cs="David" w:hint="cs"/>
          <w:b/>
          <w:bCs/>
          <w:sz w:val="24"/>
          <w:szCs w:val="24"/>
          <w:highlight w:val="yellow"/>
          <w:u w:val="single"/>
          <w:rtl/>
        </w:rPr>
        <w:t>נחקרים</w:t>
      </w:r>
      <w:r w:rsidR="00FE191C" w:rsidRPr="00FE191C">
        <w:rPr>
          <w:rFonts w:cs="David" w:hint="cs"/>
          <w:b/>
          <w:bCs/>
          <w:sz w:val="24"/>
          <w:szCs w:val="24"/>
          <w:u w:val="single"/>
          <w:rtl/>
        </w:rPr>
        <w:t xml:space="preserve"> מבקשים להיוועץ </w:t>
      </w:r>
      <w:r w:rsidR="00FE191C" w:rsidRPr="00FE191C">
        <w:rPr>
          <w:rFonts w:cs="David"/>
          <w:b/>
          <w:bCs/>
          <w:sz w:val="24"/>
          <w:szCs w:val="24"/>
          <w:u w:val="single"/>
          <w:rtl/>
        </w:rPr>
        <w:t>–</w:t>
      </w:r>
      <w:r w:rsidR="00FE191C" w:rsidRPr="00FE191C">
        <w:rPr>
          <w:rFonts w:cs="David" w:hint="cs"/>
          <w:b/>
          <w:bCs/>
          <w:sz w:val="24"/>
          <w:szCs w:val="24"/>
          <w:u w:val="single"/>
          <w:rtl/>
        </w:rPr>
        <w:t xml:space="preserve"> כלומר ס' 34(ב) ולא לסעיף 32 </w:t>
      </w:r>
      <w:r w:rsidR="00FE191C" w:rsidRPr="00FE191C">
        <w:rPr>
          <w:rFonts w:cs="David"/>
          <w:b/>
          <w:bCs/>
          <w:sz w:val="24"/>
          <w:szCs w:val="24"/>
          <w:u w:val="single"/>
          <w:rtl/>
        </w:rPr>
        <w:t>–</w:t>
      </w:r>
      <w:r w:rsidR="00FE191C" w:rsidRPr="00FE191C">
        <w:rPr>
          <w:rFonts w:cs="David" w:hint="cs"/>
          <w:b/>
          <w:bCs/>
          <w:sz w:val="24"/>
          <w:szCs w:val="24"/>
          <w:u w:val="single"/>
          <w:rtl/>
        </w:rPr>
        <w:t xml:space="preserve"> כלומר להודעת הזכות להיוועץ </w:t>
      </w:r>
      <w:r w:rsidR="00FE191C" w:rsidRPr="00FE191C">
        <w:rPr>
          <w:rFonts w:cs="David"/>
          <w:b/>
          <w:bCs/>
          <w:sz w:val="24"/>
          <w:szCs w:val="24"/>
          <w:u w:val="single"/>
        </w:rPr>
        <w:sym w:font="Wingdings" w:char="F0DF"/>
      </w:r>
      <w:r w:rsidR="00FE191C" w:rsidRPr="00FE191C">
        <w:rPr>
          <w:rFonts w:cs="David" w:hint="cs"/>
          <w:b/>
          <w:bCs/>
          <w:sz w:val="24"/>
          <w:szCs w:val="24"/>
          <w:u w:val="single"/>
          <w:rtl/>
        </w:rPr>
        <w:t xml:space="preserve"> אם לא היו ממלאים רק את החובה להודיע, לא היו פוסלים אך בגלל שהוא ביקש ולא הפסיקו את החקירה ונתנו לו להיוועץ בעו"ד פסלו את זה.</w:t>
      </w:r>
      <w:r w:rsidR="00B33EA8">
        <w:rPr>
          <w:rFonts w:cs="David" w:hint="cs"/>
          <w:sz w:val="24"/>
          <w:szCs w:val="24"/>
          <w:u w:val="single"/>
          <w:rtl/>
        </w:rPr>
        <w:t xml:space="preserve"> </w:t>
      </w:r>
      <w:r w:rsidR="00B33EA8" w:rsidRPr="00B33EA8">
        <w:rPr>
          <w:rFonts w:cs="David" w:hint="cs"/>
          <w:sz w:val="24"/>
          <w:szCs w:val="24"/>
          <w:u w:val="single"/>
          <w:rtl/>
        </w:rPr>
        <w:t xml:space="preserve">מה זה </w:t>
      </w:r>
      <w:r w:rsidR="00FE191C" w:rsidRPr="00B33EA8">
        <w:rPr>
          <w:rFonts w:cs="David" w:hint="cs"/>
          <w:sz w:val="24"/>
          <w:szCs w:val="24"/>
          <w:u w:val="single"/>
          <w:rtl/>
        </w:rPr>
        <w:t>"ללא דיחוי</w:t>
      </w:r>
      <w:r w:rsidR="00B33EA8">
        <w:rPr>
          <w:rFonts w:cs="David" w:hint="cs"/>
          <w:sz w:val="24"/>
          <w:szCs w:val="24"/>
          <w:rtl/>
        </w:rPr>
        <w:t>"</w:t>
      </w:r>
      <w:r w:rsidR="00B33EA8" w:rsidRPr="00B33EA8">
        <w:rPr>
          <w:rFonts w:cs="David"/>
          <w:sz w:val="24"/>
          <w:szCs w:val="24"/>
        </w:rPr>
        <w:sym w:font="Wingdings" w:char="F0DF"/>
      </w:r>
      <w:r w:rsidR="00B33EA8">
        <w:rPr>
          <w:rFonts w:cs="David" w:hint="cs"/>
          <w:sz w:val="24"/>
          <w:szCs w:val="24"/>
          <w:rtl/>
        </w:rPr>
        <w:t xml:space="preserve"> </w:t>
      </w:r>
      <w:r w:rsidR="00FE191C" w:rsidRPr="00FE191C">
        <w:rPr>
          <w:rFonts w:cs="David" w:hint="cs"/>
          <w:sz w:val="24"/>
          <w:szCs w:val="24"/>
          <w:rtl/>
        </w:rPr>
        <w:t xml:space="preserve">כאשר ברור שהחקירה היא לא דחופה </w:t>
      </w:r>
      <w:r w:rsidR="00FE191C" w:rsidRPr="00FE191C">
        <w:rPr>
          <w:rFonts w:cs="David"/>
          <w:sz w:val="24"/>
          <w:szCs w:val="24"/>
          <w:rtl/>
        </w:rPr>
        <w:t>–</w:t>
      </w:r>
      <w:r w:rsidR="00FE191C" w:rsidRPr="00FE191C">
        <w:rPr>
          <w:rFonts w:cs="David" w:hint="cs"/>
          <w:sz w:val="24"/>
          <w:szCs w:val="24"/>
          <w:rtl/>
        </w:rPr>
        <w:t xml:space="preserve"> כמו במקרה הזה, הוא נחקר ולא עצור הוא בא בכלל מהבית </w:t>
      </w:r>
      <w:r w:rsidR="00FE191C" w:rsidRPr="00FE191C">
        <w:rPr>
          <w:rFonts w:cs="David"/>
          <w:sz w:val="24"/>
          <w:szCs w:val="24"/>
          <w:rtl/>
        </w:rPr>
        <w:t>–</w:t>
      </w:r>
      <w:r w:rsidR="00FE191C" w:rsidRPr="00FE191C">
        <w:rPr>
          <w:rFonts w:cs="David" w:hint="cs"/>
          <w:sz w:val="24"/>
          <w:szCs w:val="24"/>
          <w:rtl/>
        </w:rPr>
        <w:t xml:space="preserve"> צריך להפסיק את החקירה ולתת לו אפשרות להיוועץ על עו"ד, ועל זה פסלו את ההודאה. </w:t>
      </w:r>
    </w:p>
    <w:p w:rsidR="003B31D6" w:rsidRDefault="00AF54D8" w:rsidP="00F8061C">
      <w:pPr>
        <w:pStyle w:val="a9"/>
        <w:spacing w:after="0"/>
        <w:ind w:left="-1192" w:right="-1134"/>
        <w:jc w:val="both"/>
        <w:rPr>
          <w:rFonts w:cs="David"/>
          <w:sz w:val="24"/>
          <w:szCs w:val="24"/>
          <w:rtl/>
        </w:rPr>
      </w:pPr>
      <w:r w:rsidRPr="00B33EA8">
        <w:rPr>
          <w:rFonts w:cs="David" w:hint="cs"/>
          <w:sz w:val="24"/>
          <w:szCs w:val="24"/>
          <w:u w:val="double"/>
          <w:rtl/>
        </w:rPr>
        <w:t>פס"ד פרחי</w:t>
      </w:r>
      <w:r>
        <w:rPr>
          <w:rFonts w:cs="David" w:hint="cs"/>
          <w:sz w:val="24"/>
          <w:szCs w:val="24"/>
          <w:rtl/>
        </w:rPr>
        <w:t xml:space="preserve"> </w:t>
      </w:r>
      <w:r>
        <w:rPr>
          <w:rFonts w:cs="David"/>
          <w:sz w:val="24"/>
          <w:szCs w:val="24"/>
          <w:rtl/>
        </w:rPr>
        <w:t>–</w:t>
      </w:r>
      <w:r>
        <w:rPr>
          <w:rFonts w:cs="David" w:hint="cs"/>
          <w:sz w:val="24"/>
          <w:szCs w:val="24"/>
          <w:rtl/>
        </w:rPr>
        <w:t xml:space="preserve"> </w:t>
      </w:r>
      <w:r w:rsidR="00B33EA8">
        <w:rPr>
          <w:rFonts w:cs="David" w:hint="cs"/>
          <w:sz w:val="24"/>
          <w:szCs w:val="24"/>
          <w:rtl/>
        </w:rPr>
        <w:t>סוגיית ה-</w:t>
      </w:r>
      <w:r w:rsidR="00B33EA8">
        <w:rPr>
          <w:rFonts w:cs="David" w:hint="cs"/>
          <w:sz w:val="24"/>
          <w:szCs w:val="24"/>
        </w:rPr>
        <w:t>DNA</w:t>
      </w:r>
      <w:r w:rsidR="00B33EA8">
        <w:rPr>
          <w:rFonts w:cs="David" w:hint="cs"/>
          <w:sz w:val="24"/>
          <w:szCs w:val="24"/>
          <w:rtl/>
        </w:rPr>
        <w:t xml:space="preserve"> של המתנדבים ברצח ענת פלינר </w:t>
      </w:r>
      <w:r w:rsidR="00B33EA8">
        <w:rPr>
          <w:rFonts w:cs="David"/>
          <w:sz w:val="24"/>
          <w:szCs w:val="24"/>
          <w:rtl/>
        </w:rPr>
        <w:t>–</w:t>
      </w:r>
      <w:r w:rsidR="00B33EA8">
        <w:rPr>
          <w:rFonts w:cs="David" w:hint="cs"/>
          <w:sz w:val="24"/>
          <w:szCs w:val="24"/>
          <w:rtl/>
        </w:rPr>
        <w:t xml:space="preserve"> עשו השוואה של </w:t>
      </w:r>
      <w:r w:rsidR="00B33EA8">
        <w:rPr>
          <w:rFonts w:cs="David" w:hint="cs"/>
          <w:sz w:val="24"/>
          <w:szCs w:val="24"/>
        </w:rPr>
        <w:t xml:space="preserve">DNA </w:t>
      </w:r>
      <w:r w:rsidR="00B33EA8">
        <w:rPr>
          <w:rFonts w:cs="David" w:hint="cs"/>
          <w:sz w:val="24"/>
          <w:szCs w:val="24"/>
          <w:rtl/>
        </w:rPr>
        <w:t xml:space="preserve"> של פרחי  </w:t>
      </w:r>
      <w:r w:rsidR="00B33EA8">
        <w:rPr>
          <w:rFonts w:cs="David" w:hint="cs"/>
          <w:sz w:val="24"/>
          <w:szCs w:val="24"/>
          <w:u w:val="single"/>
          <w:rtl/>
        </w:rPr>
        <w:t xml:space="preserve">למרות שהיה להם אסור לעשות זאת </w:t>
      </w:r>
      <w:r w:rsidR="00B33EA8">
        <w:rPr>
          <w:rFonts w:cs="David" w:hint="cs"/>
          <w:sz w:val="24"/>
          <w:szCs w:val="24"/>
          <w:rtl/>
        </w:rPr>
        <w:t>ומצאו שהוא אנס</w:t>
      </w:r>
      <w:r w:rsidR="00C710AE">
        <w:rPr>
          <w:rFonts w:cs="David" w:hint="cs"/>
          <w:sz w:val="24"/>
          <w:szCs w:val="24"/>
          <w:rtl/>
        </w:rPr>
        <w:t xml:space="preserve">. </w:t>
      </w:r>
      <w:r>
        <w:rPr>
          <w:rFonts w:cs="David" w:hint="cs"/>
          <w:sz w:val="24"/>
          <w:szCs w:val="24"/>
          <w:rtl/>
        </w:rPr>
        <w:t>הסנגור טוען שה-</w:t>
      </w:r>
      <w:r>
        <w:rPr>
          <w:rFonts w:cs="David" w:hint="cs"/>
          <w:sz w:val="24"/>
          <w:szCs w:val="24"/>
        </w:rPr>
        <w:t>DNA</w:t>
      </w:r>
      <w:r>
        <w:rPr>
          <w:rFonts w:cs="David" w:hint="cs"/>
          <w:sz w:val="24"/>
          <w:szCs w:val="24"/>
          <w:rtl/>
        </w:rPr>
        <w:t xml:space="preserve"> הושג שלא כדין.</w:t>
      </w:r>
      <w:r w:rsidR="00C710AE">
        <w:rPr>
          <w:rFonts w:cs="David" w:hint="cs"/>
          <w:sz w:val="24"/>
          <w:szCs w:val="24"/>
          <w:rtl/>
        </w:rPr>
        <w:t xml:space="preserve"> </w:t>
      </w:r>
      <w:r>
        <w:rPr>
          <w:rFonts w:cs="David" w:hint="cs"/>
          <w:sz w:val="24"/>
          <w:szCs w:val="24"/>
          <w:u w:val="single"/>
          <w:rtl/>
        </w:rPr>
        <w:t xml:space="preserve">במחוזי </w:t>
      </w:r>
      <w:r>
        <w:rPr>
          <w:rFonts w:cs="David"/>
          <w:sz w:val="24"/>
          <w:szCs w:val="24"/>
          <w:u w:val="single"/>
          <w:rtl/>
        </w:rPr>
        <w:t>–</w:t>
      </w:r>
      <w:r>
        <w:rPr>
          <w:rFonts w:cs="David" w:hint="cs"/>
          <w:sz w:val="24"/>
          <w:szCs w:val="24"/>
          <w:u w:val="single"/>
          <w:rtl/>
        </w:rPr>
        <w:t xml:space="preserve"> </w:t>
      </w:r>
      <w:r w:rsidR="00C710AE">
        <w:rPr>
          <w:rFonts w:cs="David" w:hint="cs"/>
          <w:sz w:val="24"/>
          <w:szCs w:val="24"/>
          <w:rtl/>
        </w:rPr>
        <w:t xml:space="preserve">הטענה לא מתקבלת. </w:t>
      </w:r>
      <w:r w:rsidR="009F5138">
        <w:rPr>
          <w:rFonts w:cs="David" w:hint="cs"/>
          <w:sz w:val="24"/>
          <w:szCs w:val="24"/>
          <w:u w:val="single"/>
          <w:rtl/>
        </w:rPr>
        <w:t xml:space="preserve">בעליון- </w:t>
      </w:r>
      <w:r w:rsidR="009F5138">
        <w:rPr>
          <w:rFonts w:cs="David" w:hint="cs"/>
          <w:sz w:val="24"/>
          <w:szCs w:val="24"/>
          <w:rtl/>
        </w:rPr>
        <w:t xml:space="preserve"> ההרשעה נותר</w:t>
      </w:r>
      <w:r w:rsidR="00B00C0A">
        <w:rPr>
          <w:rFonts w:cs="David" w:hint="cs"/>
          <w:sz w:val="24"/>
          <w:szCs w:val="24"/>
          <w:rtl/>
        </w:rPr>
        <w:t>ה</w:t>
      </w:r>
      <w:r w:rsidR="009F5138">
        <w:rPr>
          <w:rFonts w:cs="David" w:hint="cs"/>
          <w:sz w:val="24"/>
          <w:szCs w:val="24"/>
          <w:rtl/>
        </w:rPr>
        <w:t xml:space="preserve"> על כנה אך פסלו את ה-</w:t>
      </w:r>
      <w:r w:rsidR="009F5138">
        <w:rPr>
          <w:rFonts w:cs="David" w:hint="cs"/>
          <w:sz w:val="24"/>
          <w:szCs w:val="24"/>
        </w:rPr>
        <w:t>DNA</w:t>
      </w:r>
      <w:r w:rsidR="009F5138">
        <w:rPr>
          <w:rFonts w:cs="David" w:hint="cs"/>
          <w:sz w:val="24"/>
          <w:szCs w:val="24"/>
          <w:rtl/>
        </w:rPr>
        <w:t xml:space="preserve">. </w:t>
      </w:r>
      <w:r w:rsidR="00AA700E">
        <w:rPr>
          <w:rFonts w:cs="David" w:hint="cs"/>
          <w:sz w:val="24"/>
          <w:szCs w:val="24"/>
          <w:rtl/>
        </w:rPr>
        <w:t xml:space="preserve">עוצמת אי החוקיות במקרה זה היא עצומה, </w:t>
      </w:r>
      <w:r w:rsidR="00AA700E" w:rsidRPr="00C710AE">
        <w:rPr>
          <w:rFonts w:cs="David" w:hint="cs"/>
          <w:sz w:val="24"/>
          <w:szCs w:val="24"/>
          <w:u w:val="single"/>
          <w:rtl/>
        </w:rPr>
        <w:t>הפרת הבטחה היא פגיעה בזכות להליך הוגן והיא חלק מהביטו</w:t>
      </w:r>
      <w:r w:rsidR="00F8061C">
        <w:rPr>
          <w:rFonts w:cs="David" w:hint="cs"/>
          <w:sz w:val="24"/>
          <w:szCs w:val="24"/>
          <w:u w:val="single"/>
          <w:rtl/>
        </w:rPr>
        <w:t xml:space="preserve">י של הזכות לאי הפללה עצמית </w:t>
      </w:r>
      <w:r w:rsidR="00AA700E" w:rsidRPr="00C710AE">
        <w:rPr>
          <w:rFonts w:cs="David" w:hint="cs"/>
          <w:sz w:val="24"/>
          <w:szCs w:val="24"/>
          <w:u w:val="single"/>
          <w:rtl/>
        </w:rPr>
        <w:t>ולכן הוא מקנה לכך חומרה רבה</w:t>
      </w:r>
      <w:r w:rsidR="00C710AE" w:rsidRPr="00C710AE">
        <w:rPr>
          <w:rFonts w:cs="David"/>
          <w:sz w:val="24"/>
          <w:szCs w:val="24"/>
        </w:rPr>
        <w:sym w:font="Wingdings" w:char="F0DF"/>
      </w:r>
      <w:r w:rsidR="00C710AE">
        <w:rPr>
          <w:rFonts w:cs="David" w:hint="cs"/>
          <w:sz w:val="24"/>
          <w:szCs w:val="24"/>
          <w:rtl/>
        </w:rPr>
        <w:t xml:space="preserve"> הוא פוסל את הראייה הראשונה, כלומר את ה-</w:t>
      </w:r>
      <w:r w:rsidR="00C710AE">
        <w:rPr>
          <w:rFonts w:cs="David" w:hint="cs"/>
          <w:sz w:val="24"/>
          <w:szCs w:val="24"/>
        </w:rPr>
        <w:t>DN</w:t>
      </w:r>
      <w:r w:rsidR="00C710AE">
        <w:rPr>
          <w:rFonts w:cs="David"/>
          <w:sz w:val="24"/>
          <w:szCs w:val="24"/>
        </w:rPr>
        <w:t xml:space="preserve">A </w:t>
      </w:r>
      <w:r w:rsidR="00C710AE">
        <w:rPr>
          <w:rFonts w:cs="David" w:hint="cs"/>
          <w:sz w:val="24"/>
          <w:szCs w:val="24"/>
          <w:rtl/>
        </w:rPr>
        <w:t xml:space="preserve"> הראשון ואת הראייה הנגזרת שלו</w:t>
      </w:r>
      <w:r w:rsidR="00D12709">
        <w:rPr>
          <w:rFonts w:cs="David" w:hint="cs"/>
          <w:sz w:val="24"/>
          <w:szCs w:val="24"/>
          <w:rtl/>
        </w:rPr>
        <w:t xml:space="preserve"> </w:t>
      </w:r>
      <w:r w:rsidR="00D12709" w:rsidRPr="00D12709">
        <w:rPr>
          <w:rFonts w:cs="David"/>
          <w:sz w:val="24"/>
          <w:szCs w:val="24"/>
        </w:rPr>
        <w:sym w:font="Wingdings" w:char="F0DF"/>
      </w:r>
      <w:r w:rsidR="00D12709">
        <w:rPr>
          <w:rFonts w:cs="David" w:hint="cs"/>
          <w:sz w:val="24"/>
          <w:szCs w:val="24"/>
          <w:rtl/>
        </w:rPr>
        <w:t xml:space="preserve"> הזיקה של ה-</w:t>
      </w:r>
      <w:r w:rsidR="00D12709">
        <w:rPr>
          <w:rFonts w:cs="David" w:hint="cs"/>
          <w:sz w:val="24"/>
          <w:szCs w:val="24"/>
        </w:rPr>
        <w:t>DNA</w:t>
      </w:r>
      <w:r w:rsidR="00D12709">
        <w:rPr>
          <w:rFonts w:cs="David" w:hint="cs"/>
          <w:sz w:val="24"/>
          <w:szCs w:val="24"/>
          <w:rtl/>
        </w:rPr>
        <w:t xml:space="preserve"> השני היא כל כך חזקה ל-</w:t>
      </w:r>
      <w:r w:rsidR="00D12709">
        <w:rPr>
          <w:rFonts w:cs="David" w:hint="cs"/>
          <w:sz w:val="24"/>
          <w:szCs w:val="24"/>
        </w:rPr>
        <w:t>DNA</w:t>
      </w:r>
      <w:r w:rsidR="00D12709">
        <w:rPr>
          <w:rFonts w:cs="David" w:hint="cs"/>
          <w:sz w:val="24"/>
          <w:szCs w:val="24"/>
          <w:rtl/>
        </w:rPr>
        <w:t xml:space="preserve"> הראשון כך שהוא פוסל את ה-</w:t>
      </w:r>
      <w:r w:rsidR="00D12709">
        <w:rPr>
          <w:rFonts w:cs="David" w:hint="cs"/>
          <w:sz w:val="24"/>
          <w:szCs w:val="24"/>
        </w:rPr>
        <w:t>DNA</w:t>
      </w:r>
      <w:r w:rsidR="00D12709">
        <w:rPr>
          <w:rFonts w:cs="David" w:hint="cs"/>
          <w:sz w:val="24"/>
          <w:szCs w:val="24"/>
          <w:rtl/>
        </w:rPr>
        <w:t xml:space="preserve"> השני </w:t>
      </w:r>
      <w:r w:rsidR="00D12709" w:rsidRPr="00D12709">
        <w:rPr>
          <w:rFonts w:cs="David"/>
          <w:sz w:val="24"/>
          <w:szCs w:val="24"/>
        </w:rPr>
        <w:sym w:font="Wingdings" w:char="F0DF"/>
      </w:r>
      <w:r w:rsidR="00D12709">
        <w:rPr>
          <w:rFonts w:cs="David" w:hint="cs"/>
          <w:sz w:val="24"/>
          <w:szCs w:val="24"/>
          <w:rtl/>
        </w:rPr>
        <w:t xml:space="preserve"> פוסל את הראייה הראשונה ואת הנגזרת.</w:t>
      </w:r>
      <w:r w:rsidR="00D12709" w:rsidRPr="00C710AE">
        <w:rPr>
          <w:rFonts w:cs="David" w:hint="cs"/>
          <w:sz w:val="24"/>
          <w:szCs w:val="24"/>
          <w:u w:val="single"/>
          <w:rtl/>
        </w:rPr>
        <w:t xml:space="preserve"> הוא לא פוסל את הראיות הנגזרות האחרות </w:t>
      </w:r>
      <w:r w:rsidR="00D12709" w:rsidRPr="00C710AE">
        <w:rPr>
          <w:rFonts w:cs="David"/>
          <w:sz w:val="24"/>
          <w:szCs w:val="24"/>
          <w:u w:val="single"/>
          <w:rtl/>
        </w:rPr>
        <w:t>–</w:t>
      </w:r>
      <w:r w:rsidR="00D12709" w:rsidRPr="00C710AE">
        <w:rPr>
          <w:rFonts w:cs="David" w:hint="cs"/>
          <w:sz w:val="24"/>
          <w:szCs w:val="24"/>
          <w:u w:val="single"/>
          <w:rtl/>
        </w:rPr>
        <w:t xml:space="preserve"> כאלו שהקשר הסיבתי שלהן רחוק יותר, יש להן זיקה עובדתית ולא משפטית.</w:t>
      </w:r>
      <w:r w:rsidR="00E616BF" w:rsidRPr="00C710AE">
        <w:rPr>
          <w:rFonts w:cs="David" w:hint="cs"/>
          <w:sz w:val="24"/>
          <w:szCs w:val="24"/>
          <w:u w:val="single"/>
          <w:rtl/>
        </w:rPr>
        <w:t xml:space="preserve"> </w:t>
      </w:r>
      <w:r w:rsidR="00C710AE" w:rsidRPr="00C710AE">
        <w:rPr>
          <w:rFonts w:cs="David" w:hint="cs"/>
          <w:sz w:val="24"/>
          <w:szCs w:val="24"/>
          <w:highlight w:val="yellow"/>
          <w:u w:val="single"/>
          <w:rtl/>
        </w:rPr>
        <w:t xml:space="preserve">לסיכום, </w:t>
      </w:r>
      <w:r w:rsidR="003B31D6" w:rsidRPr="00C710AE">
        <w:rPr>
          <w:rFonts w:cs="David" w:hint="cs"/>
          <w:sz w:val="24"/>
          <w:szCs w:val="24"/>
          <w:highlight w:val="yellow"/>
          <w:u w:val="single"/>
          <w:rtl/>
        </w:rPr>
        <w:t>גם ראיות נגזרות יכולות להיפסל</w:t>
      </w:r>
      <w:r w:rsidR="003B31D6" w:rsidRPr="00C710AE">
        <w:rPr>
          <w:rFonts w:cs="David" w:hint="cs"/>
          <w:sz w:val="24"/>
          <w:szCs w:val="24"/>
          <w:highlight w:val="yellow"/>
          <w:rtl/>
        </w:rPr>
        <w:t>.</w:t>
      </w:r>
      <w:r w:rsidR="003B31D6">
        <w:rPr>
          <w:rFonts w:cs="David" w:hint="cs"/>
          <w:sz w:val="24"/>
          <w:szCs w:val="24"/>
          <w:rtl/>
        </w:rPr>
        <w:t xml:space="preserve"> </w:t>
      </w:r>
    </w:p>
    <w:p w:rsidR="00AA44E0" w:rsidRPr="00AA44E0" w:rsidRDefault="004864E2" w:rsidP="00FF3F11">
      <w:pPr>
        <w:pStyle w:val="a9"/>
        <w:spacing w:after="0"/>
        <w:ind w:left="-1192" w:right="-1134"/>
        <w:jc w:val="both"/>
        <w:rPr>
          <w:rFonts w:cs="David"/>
          <w:sz w:val="24"/>
          <w:szCs w:val="24"/>
        </w:rPr>
      </w:pPr>
      <w:r w:rsidRPr="004864E2">
        <w:rPr>
          <w:rFonts w:cs="David" w:hint="cs"/>
          <w:sz w:val="24"/>
          <w:szCs w:val="24"/>
          <w:u w:val="double"/>
          <w:rtl/>
        </w:rPr>
        <w:t xml:space="preserve">פרשת </w:t>
      </w:r>
      <w:r w:rsidR="00C710AE">
        <w:rPr>
          <w:rFonts w:cs="David" w:hint="cs"/>
          <w:sz w:val="24"/>
          <w:szCs w:val="24"/>
          <w:u w:val="double"/>
          <w:rtl/>
        </w:rPr>
        <w:t xml:space="preserve">הונצ'יאן </w:t>
      </w:r>
      <w:r w:rsidRPr="004864E2">
        <w:rPr>
          <w:rFonts w:cs="David" w:hint="cs"/>
          <w:sz w:val="24"/>
          <w:szCs w:val="24"/>
          <w:u w:val="double"/>
          <w:rtl/>
        </w:rPr>
        <w:t>לין</w:t>
      </w:r>
      <w:r>
        <w:rPr>
          <w:rFonts w:cs="David" w:hint="cs"/>
          <w:sz w:val="24"/>
          <w:szCs w:val="24"/>
          <w:rtl/>
        </w:rPr>
        <w:t xml:space="preserve"> </w:t>
      </w:r>
      <w:r w:rsidR="00C710AE">
        <w:rPr>
          <w:rFonts w:cs="David"/>
          <w:sz w:val="24"/>
          <w:szCs w:val="24"/>
          <w:rtl/>
        </w:rPr>
        <w:t>–</w:t>
      </w:r>
      <w:r w:rsidR="003E4E5C">
        <w:rPr>
          <w:rFonts w:cs="David" w:hint="cs"/>
          <w:sz w:val="24"/>
          <w:szCs w:val="24"/>
          <w:rtl/>
        </w:rPr>
        <w:t xml:space="preserve"> עובד זר של</w:t>
      </w:r>
      <w:r w:rsidR="00C710AE">
        <w:rPr>
          <w:rFonts w:cs="David" w:hint="cs"/>
          <w:sz w:val="24"/>
          <w:szCs w:val="24"/>
          <w:rtl/>
        </w:rPr>
        <w:t xml:space="preserve">א הודיעו לו על הזכות להיוועץ, הוא הודה ושחזר </w:t>
      </w:r>
      <w:r w:rsidR="00C710AE">
        <w:rPr>
          <w:rFonts w:cs="David"/>
          <w:sz w:val="24"/>
          <w:szCs w:val="24"/>
          <w:rtl/>
        </w:rPr>
        <w:t>–</w:t>
      </w:r>
      <w:r w:rsidR="00C710AE">
        <w:rPr>
          <w:rFonts w:cs="David" w:hint="cs"/>
          <w:sz w:val="24"/>
          <w:szCs w:val="24"/>
          <w:rtl/>
        </w:rPr>
        <w:t xml:space="preserve"> השחזור היה אחרי שהוא קיבל סנגור. </w:t>
      </w:r>
      <w:r w:rsidR="00BC19DA" w:rsidRPr="00C710AE">
        <w:rPr>
          <w:rFonts w:cs="David" w:hint="cs"/>
          <w:sz w:val="24"/>
          <w:szCs w:val="24"/>
          <w:u w:val="dotDotDash"/>
          <w:rtl/>
        </w:rPr>
        <w:t xml:space="preserve">טענת הסנגור הייתה </w:t>
      </w:r>
      <w:r w:rsidR="00BC19DA" w:rsidRPr="00C710AE">
        <w:rPr>
          <w:rFonts w:cs="David"/>
          <w:sz w:val="24"/>
          <w:szCs w:val="24"/>
          <w:u w:val="dotDotDash"/>
          <w:rtl/>
        </w:rPr>
        <w:t>–</w:t>
      </w:r>
      <w:r w:rsidR="00BC19DA" w:rsidRPr="00C710AE">
        <w:rPr>
          <w:rFonts w:cs="David" w:hint="cs"/>
          <w:sz w:val="24"/>
          <w:szCs w:val="24"/>
          <w:u w:val="dotDotDash"/>
          <w:rtl/>
        </w:rPr>
        <w:t xml:space="preserve"> לא רק אי הודעת על עצם הזכות להיוועצות יכולה לפסול אלא גם אם </w:t>
      </w:r>
      <w:r w:rsidR="00C710AE" w:rsidRPr="00C710AE">
        <w:rPr>
          <w:rFonts w:cs="David" w:hint="cs"/>
          <w:sz w:val="24"/>
          <w:szCs w:val="24"/>
          <w:u w:val="dotDotDash"/>
          <w:rtl/>
        </w:rPr>
        <w:t>אי</w:t>
      </w:r>
      <w:r w:rsidR="00BC19DA" w:rsidRPr="00C710AE">
        <w:rPr>
          <w:rFonts w:cs="David" w:hint="cs"/>
          <w:sz w:val="24"/>
          <w:szCs w:val="24"/>
          <w:u w:val="dotDotDash"/>
          <w:rtl/>
        </w:rPr>
        <w:t xml:space="preserve"> הודעה על זכות לסנגור ציבורי יכולה לפסול את ההודאה</w:t>
      </w:r>
      <w:r w:rsidR="00BC19DA">
        <w:rPr>
          <w:rFonts w:cs="David" w:hint="cs"/>
          <w:sz w:val="24"/>
          <w:szCs w:val="24"/>
          <w:rtl/>
        </w:rPr>
        <w:t xml:space="preserve">. </w:t>
      </w:r>
      <w:r w:rsidR="00434501">
        <w:rPr>
          <w:rFonts w:cs="David" w:hint="cs"/>
          <w:sz w:val="24"/>
          <w:szCs w:val="24"/>
          <w:rtl/>
        </w:rPr>
        <w:t xml:space="preserve">בימ"ש קובע שלא נגרם כאן עיוות דין כי הייתה הודאה ראשונה </w:t>
      </w:r>
      <w:r w:rsidR="007A48A2">
        <w:rPr>
          <w:rFonts w:cs="David" w:hint="cs"/>
          <w:sz w:val="24"/>
          <w:szCs w:val="24"/>
          <w:rtl/>
        </w:rPr>
        <w:t>ו</w:t>
      </w:r>
      <w:r w:rsidR="00434501">
        <w:rPr>
          <w:rFonts w:cs="David" w:hint="cs"/>
          <w:sz w:val="24"/>
          <w:szCs w:val="24"/>
          <w:rtl/>
        </w:rPr>
        <w:t xml:space="preserve">שנייה ושחזור אחרי שהיה כבר עו"ד. רובינשטיין אומר </w:t>
      </w:r>
      <w:r w:rsidR="00434501">
        <w:rPr>
          <w:rFonts w:cs="David" w:hint="cs"/>
          <w:sz w:val="24"/>
          <w:szCs w:val="24"/>
          <w:u w:val="single"/>
          <w:rtl/>
        </w:rPr>
        <w:t xml:space="preserve">ייתכנו השלכות במישור של הקבילות שאדם לא היה מודע </w:t>
      </w:r>
      <w:r w:rsidR="000A5A15">
        <w:rPr>
          <w:rFonts w:cs="David" w:hint="cs"/>
          <w:sz w:val="24"/>
          <w:szCs w:val="24"/>
          <w:u w:val="single"/>
          <w:rtl/>
        </w:rPr>
        <w:t>לזכותו להי</w:t>
      </w:r>
      <w:r w:rsidR="00C7620F">
        <w:rPr>
          <w:rFonts w:cs="David" w:hint="cs"/>
          <w:sz w:val="24"/>
          <w:szCs w:val="24"/>
          <w:u w:val="single"/>
          <w:rtl/>
        </w:rPr>
        <w:t xml:space="preserve">ות מיוצג ע"י הסנגוריה הציבורית. ייתכנו מקרים בהם למועד ההודאה תהיה משמעות </w:t>
      </w:r>
      <w:r w:rsidR="00C7620F">
        <w:rPr>
          <w:rFonts w:cs="David"/>
          <w:sz w:val="24"/>
          <w:szCs w:val="24"/>
          <w:u w:val="single"/>
          <w:rtl/>
        </w:rPr>
        <w:t>–</w:t>
      </w:r>
      <w:r w:rsidR="00C7620F">
        <w:rPr>
          <w:rFonts w:cs="David" w:hint="cs"/>
          <w:sz w:val="24"/>
          <w:szCs w:val="24"/>
          <w:u w:val="single"/>
          <w:rtl/>
        </w:rPr>
        <w:t xml:space="preserve"> אם הוא הודה ורק אח"כ אמרו לו שמגיע לו סנגור ציבורי, יכול להיות שההודאה הזו לא תהיה קבילה. </w:t>
      </w:r>
    </w:p>
    <w:p w:rsidR="0033132D" w:rsidRDefault="0033132D" w:rsidP="00FF3F11">
      <w:pPr>
        <w:pStyle w:val="a9"/>
        <w:spacing w:after="0"/>
        <w:ind w:left="-1192" w:right="-1134"/>
        <w:jc w:val="both"/>
        <w:rPr>
          <w:rFonts w:cs="David"/>
          <w:sz w:val="24"/>
          <w:szCs w:val="24"/>
        </w:rPr>
      </w:pPr>
      <w:r w:rsidRPr="0033132D">
        <w:rPr>
          <w:rFonts w:cs="David" w:hint="cs"/>
          <w:sz w:val="24"/>
          <w:szCs w:val="24"/>
          <w:u w:val="double"/>
          <w:rtl/>
        </w:rPr>
        <w:t>פרשת וואלס</w:t>
      </w:r>
      <w:r w:rsidR="00C710AE">
        <w:rPr>
          <w:rFonts w:cs="David" w:hint="cs"/>
          <w:sz w:val="24"/>
          <w:szCs w:val="24"/>
          <w:u w:val="double"/>
          <w:rtl/>
        </w:rPr>
        <w:t xml:space="preserve"> (לא ברשימת קריאה)</w:t>
      </w:r>
      <w:r>
        <w:rPr>
          <w:rFonts w:cs="David" w:hint="cs"/>
          <w:sz w:val="24"/>
          <w:szCs w:val="24"/>
          <w:rtl/>
        </w:rPr>
        <w:t xml:space="preserve"> </w:t>
      </w:r>
      <w:r>
        <w:rPr>
          <w:rFonts w:cs="David"/>
          <w:sz w:val="24"/>
          <w:szCs w:val="24"/>
          <w:rtl/>
        </w:rPr>
        <w:t>–</w:t>
      </w:r>
      <w:r>
        <w:rPr>
          <w:rFonts w:cs="David" w:hint="cs"/>
          <w:sz w:val="24"/>
          <w:szCs w:val="24"/>
          <w:rtl/>
        </w:rPr>
        <w:t xml:space="preserve"> </w:t>
      </w:r>
      <w:r w:rsidR="00C710AE">
        <w:rPr>
          <w:rFonts w:cs="David" w:hint="cs"/>
          <w:sz w:val="24"/>
          <w:szCs w:val="24"/>
          <w:rtl/>
        </w:rPr>
        <w:t xml:space="preserve">חרדי שרצה לפסול הודאה כי היא נגבתה מאישה ולכן היא לא הייתה חופשית ומרצון - </w:t>
      </w:r>
      <w:r w:rsidR="00C710AE">
        <w:rPr>
          <w:rFonts w:cs="David" w:hint="cs"/>
          <w:sz w:val="24"/>
          <w:szCs w:val="24"/>
          <w:u w:val="single"/>
          <w:rtl/>
        </w:rPr>
        <w:t>ב</w:t>
      </w:r>
      <w:r w:rsidRPr="00313C2B">
        <w:rPr>
          <w:rFonts w:cs="David" w:hint="cs"/>
          <w:sz w:val="24"/>
          <w:szCs w:val="24"/>
          <w:u w:val="single"/>
          <w:rtl/>
        </w:rPr>
        <w:t>ימ"ש לא מקבל את זה ונקבע כי ההודאות חוזקו גם ע"י בדיקות רפואיות וכו'. בימ"ש קובע שכב"ה מחייב גם להתחשב ברגישויות של נחקרים, לא היה זדון מצד המשטרה אך היה חוסר רגישות מצד המשטרה</w:t>
      </w:r>
      <w:r>
        <w:rPr>
          <w:rFonts w:cs="David" w:hint="cs"/>
          <w:sz w:val="24"/>
          <w:szCs w:val="24"/>
          <w:rtl/>
        </w:rPr>
        <w:t>.</w:t>
      </w:r>
    </w:p>
    <w:p w:rsidR="00A53770" w:rsidRDefault="001D44CA" w:rsidP="00FF3F11">
      <w:pPr>
        <w:pStyle w:val="a9"/>
        <w:spacing w:after="0"/>
        <w:ind w:left="-1192" w:right="-1134"/>
        <w:jc w:val="both"/>
        <w:rPr>
          <w:rFonts w:cs="David"/>
          <w:sz w:val="24"/>
          <w:szCs w:val="24"/>
          <w:rtl/>
        </w:rPr>
      </w:pPr>
      <w:r w:rsidRPr="00A53770">
        <w:rPr>
          <w:rFonts w:cs="David" w:hint="cs"/>
          <w:b/>
          <w:bCs/>
          <w:sz w:val="24"/>
          <w:szCs w:val="24"/>
          <w:u w:val="double"/>
          <w:rtl/>
        </w:rPr>
        <w:t>דנ"פ  שמש</w:t>
      </w:r>
      <w:r w:rsidR="00A53770">
        <w:rPr>
          <w:rFonts w:cs="David" w:hint="cs"/>
          <w:sz w:val="24"/>
          <w:szCs w:val="24"/>
          <w:u w:val="double"/>
          <w:rtl/>
        </w:rPr>
        <w:t xml:space="preserve"> (ניסיון להרחיב שלא הצליח) </w:t>
      </w:r>
      <w:r w:rsidR="00A53770">
        <w:rPr>
          <w:rFonts w:cs="David"/>
          <w:sz w:val="24"/>
          <w:szCs w:val="24"/>
          <w:u w:val="double"/>
          <w:rtl/>
        </w:rPr>
        <w:t>–</w:t>
      </w:r>
      <w:r w:rsidR="00834FD8">
        <w:rPr>
          <w:rFonts w:cs="David" w:hint="cs"/>
          <w:sz w:val="24"/>
          <w:szCs w:val="24"/>
          <w:rtl/>
        </w:rPr>
        <w:t xml:space="preserve"> </w:t>
      </w:r>
      <w:r>
        <w:rPr>
          <w:rFonts w:cs="David" w:hint="cs"/>
          <w:sz w:val="24"/>
          <w:szCs w:val="24"/>
          <w:rtl/>
        </w:rPr>
        <w:t xml:space="preserve">השאלה שעלתה </w:t>
      </w:r>
      <w:r>
        <w:rPr>
          <w:rFonts w:cs="David"/>
          <w:sz w:val="24"/>
          <w:szCs w:val="24"/>
          <w:rtl/>
        </w:rPr>
        <w:t>–</w:t>
      </w:r>
      <w:r>
        <w:rPr>
          <w:rFonts w:cs="David" w:hint="cs"/>
          <w:sz w:val="24"/>
          <w:szCs w:val="24"/>
          <w:rtl/>
        </w:rPr>
        <w:t xml:space="preserve"> </w:t>
      </w:r>
      <w:r w:rsidRPr="001D44CA">
        <w:rPr>
          <w:rFonts w:cs="David" w:hint="cs"/>
          <w:sz w:val="24"/>
          <w:szCs w:val="24"/>
          <w:u w:val="single"/>
          <w:rtl/>
        </w:rPr>
        <w:t>האם אפשר להפעיל את דוק' הפסילה היחסית עוד לפני הגשת כתב האישום</w:t>
      </w:r>
      <w:r>
        <w:rPr>
          <w:rFonts w:cs="David" w:hint="cs"/>
          <w:sz w:val="24"/>
          <w:szCs w:val="24"/>
          <w:rtl/>
        </w:rPr>
        <w:t>? האם אפשר להקדים את הטענה הזו ולדון בה כבר בשלב בו מתבקש החומר ע"י המשטרה?</w:t>
      </w:r>
      <w:r w:rsidR="00834FD8">
        <w:rPr>
          <w:rFonts w:cs="David" w:hint="cs"/>
          <w:sz w:val="24"/>
          <w:szCs w:val="24"/>
          <w:rtl/>
        </w:rPr>
        <w:t xml:space="preserve"> התשובה ברע"פ הייתה חיובית </w:t>
      </w:r>
      <w:r w:rsidR="00834FD8">
        <w:rPr>
          <w:rFonts w:cs="David"/>
          <w:sz w:val="24"/>
          <w:szCs w:val="24"/>
          <w:rtl/>
        </w:rPr>
        <w:t>–</w:t>
      </w:r>
      <w:r w:rsidR="00834FD8">
        <w:rPr>
          <w:rFonts w:cs="David" w:hint="cs"/>
          <w:sz w:val="24"/>
          <w:szCs w:val="24"/>
          <w:rtl/>
        </w:rPr>
        <w:t xml:space="preserve"> </w:t>
      </w:r>
      <w:r w:rsidRPr="00A53770">
        <w:rPr>
          <w:rFonts w:cs="David" w:hint="cs"/>
          <w:sz w:val="24"/>
          <w:szCs w:val="24"/>
          <w:u w:val="single"/>
          <w:rtl/>
        </w:rPr>
        <w:t>השיקולים</w:t>
      </w:r>
      <w:r w:rsidR="00834FD8">
        <w:rPr>
          <w:rFonts w:cs="David" w:hint="cs"/>
          <w:sz w:val="24"/>
          <w:szCs w:val="24"/>
          <w:u w:val="single"/>
          <w:rtl/>
        </w:rPr>
        <w:t xml:space="preserve"> של דנצינגר</w:t>
      </w:r>
      <w:r w:rsidRPr="00A53770">
        <w:rPr>
          <w:rFonts w:cs="David" w:hint="cs"/>
          <w:sz w:val="24"/>
          <w:szCs w:val="24"/>
          <w:u w:val="single"/>
          <w:rtl/>
        </w:rPr>
        <w:t xml:space="preserve"> בעד ההקדמה:</w:t>
      </w:r>
      <w:r w:rsidR="00834FD8">
        <w:rPr>
          <w:rFonts w:cs="David" w:hint="cs"/>
          <w:sz w:val="24"/>
          <w:szCs w:val="24"/>
          <w:u w:val="single"/>
          <w:rtl/>
        </w:rPr>
        <w:t xml:space="preserve"> </w:t>
      </w:r>
      <w:r w:rsidR="00675F67" w:rsidRPr="00834FD8">
        <w:rPr>
          <w:rFonts w:cs="David" w:hint="cs"/>
          <w:sz w:val="24"/>
          <w:szCs w:val="24"/>
          <w:rtl/>
        </w:rPr>
        <w:t xml:space="preserve">זה יימנע העמדה לדין </w:t>
      </w:r>
      <w:r w:rsidR="00675F67" w:rsidRPr="00834FD8">
        <w:rPr>
          <w:rFonts w:cs="David"/>
          <w:sz w:val="24"/>
          <w:szCs w:val="24"/>
          <w:rtl/>
        </w:rPr>
        <w:t>–</w:t>
      </w:r>
      <w:r w:rsidR="00675F67" w:rsidRPr="00834FD8">
        <w:rPr>
          <w:rFonts w:cs="David" w:hint="cs"/>
          <w:sz w:val="24"/>
          <w:szCs w:val="24"/>
          <w:rtl/>
        </w:rPr>
        <w:t xml:space="preserve"> יכול להיות שבאמת מדובר בחומר שבסופו של דבר ייקבע שהוא בלתי</w:t>
      </w:r>
      <w:r w:rsidR="00834FD8" w:rsidRPr="00834FD8">
        <w:rPr>
          <w:rFonts w:cs="David" w:hint="cs"/>
          <w:sz w:val="24"/>
          <w:szCs w:val="24"/>
          <w:rtl/>
        </w:rPr>
        <w:t xml:space="preserve"> קביל וזה יכול למנוע העמדה לדין; </w:t>
      </w:r>
      <w:r w:rsidR="00675F67" w:rsidRPr="00834FD8">
        <w:rPr>
          <w:rFonts w:cs="David" w:hint="cs"/>
          <w:sz w:val="24"/>
          <w:szCs w:val="24"/>
          <w:rtl/>
        </w:rPr>
        <w:t xml:space="preserve">הגנה מן הצדק </w:t>
      </w:r>
      <w:r w:rsidR="00675F67" w:rsidRPr="00834FD8">
        <w:rPr>
          <w:rFonts w:cs="David"/>
          <w:sz w:val="24"/>
          <w:szCs w:val="24"/>
          <w:rtl/>
        </w:rPr>
        <w:t>–</w:t>
      </w:r>
      <w:r w:rsidR="00675F67" w:rsidRPr="00834FD8">
        <w:rPr>
          <w:rFonts w:cs="David" w:hint="cs"/>
          <w:sz w:val="24"/>
          <w:szCs w:val="24"/>
          <w:rtl/>
        </w:rPr>
        <w:t xml:space="preserve"> העובדה ש</w:t>
      </w:r>
      <w:r w:rsidR="00834FD8" w:rsidRPr="00834FD8">
        <w:rPr>
          <w:rFonts w:cs="David" w:hint="cs"/>
          <w:sz w:val="24"/>
          <w:szCs w:val="24"/>
          <w:rtl/>
        </w:rPr>
        <w:t xml:space="preserve">ההגינות בהליך הפלילי עלתה מדרגה; </w:t>
      </w:r>
      <w:r w:rsidR="00675F67" w:rsidRPr="00834FD8">
        <w:rPr>
          <w:rFonts w:cs="David" w:hint="cs"/>
          <w:sz w:val="24"/>
          <w:szCs w:val="24"/>
          <w:rtl/>
        </w:rPr>
        <w:t xml:space="preserve">האפקט המצנן </w:t>
      </w:r>
      <w:r w:rsidR="00675F67" w:rsidRPr="00834FD8">
        <w:rPr>
          <w:rFonts w:cs="David"/>
          <w:sz w:val="24"/>
          <w:szCs w:val="24"/>
          <w:rtl/>
        </w:rPr>
        <w:t>–</w:t>
      </w:r>
      <w:r w:rsidR="00675F67" w:rsidRPr="00834FD8">
        <w:rPr>
          <w:rFonts w:cs="David" w:hint="cs"/>
          <w:sz w:val="24"/>
          <w:szCs w:val="24"/>
          <w:rtl/>
        </w:rPr>
        <w:t xml:space="preserve"> אנשים נתנו עדויות במסגרת של וועדת חקירה </w:t>
      </w:r>
      <w:r w:rsidR="00675F67" w:rsidRPr="00834FD8">
        <w:rPr>
          <w:rFonts w:cs="David"/>
          <w:sz w:val="24"/>
          <w:szCs w:val="24"/>
          <w:rtl/>
        </w:rPr>
        <w:t>–</w:t>
      </w:r>
      <w:r w:rsidR="00675F67" w:rsidRPr="00834FD8">
        <w:rPr>
          <w:rFonts w:cs="David" w:hint="cs"/>
          <w:sz w:val="24"/>
          <w:szCs w:val="24"/>
          <w:rtl/>
        </w:rPr>
        <w:t xml:space="preserve"> אנשים לא ישתפו פעולה עם וועדות החקירה בעתיד אם ייראו שזה יכול לשמש נגדם במשטרה.</w:t>
      </w:r>
      <w:r w:rsidR="00834FD8">
        <w:rPr>
          <w:rFonts w:cs="David" w:hint="cs"/>
          <w:sz w:val="24"/>
          <w:szCs w:val="24"/>
          <w:rtl/>
        </w:rPr>
        <w:t xml:space="preserve"> </w:t>
      </w:r>
      <w:r w:rsidR="00834FD8" w:rsidRPr="00834FD8">
        <w:rPr>
          <w:rFonts w:cs="David" w:hint="cs"/>
          <w:sz w:val="24"/>
          <w:szCs w:val="24"/>
          <w:u w:val="single"/>
          <w:rtl/>
        </w:rPr>
        <w:t>השיקולים הללו נדחו בדנ"פ</w:t>
      </w:r>
      <w:r w:rsidR="00A53770" w:rsidRPr="00834FD8">
        <w:rPr>
          <w:rFonts w:cs="David" w:hint="cs"/>
          <w:sz w:val="24"/>
          <w:szCs w:val="24"/>
          <w:u w:val="single"/>
          <w:rtl/>
        </w:rPr>
        <w:t>,</w:t>
      </w:r>
      <w:r w:rsidR="00A53770">
        <w:rPr>
          <w:rFonts w:cs="David" w:hint="cs"/>
          <w:sz w:val="24"/>
          <w:szCs w:val="24"/>
          <w:rtl/>
        </w:rPr>
        <w:t xml:space="preserve"> בייניש ממש מתנגחת עם השופט דנציגר בפס"ד. </w:t>
      </w:r>
      <w:r w:rsidR="00A53770" w:rsidRPr="00834FD8">
        <w:rPr>
          <w:rFonts w:cs="David" w:hint="cs"/>
          <w:b/>
          <w:bCs/>
          <w:sz w:val="24"/>
          <w:szCs w:val="24"/>
          <w:u w:val="single"/>
          <w:rtl/>
        </w:rPr>
        <w:t>האיזון המורכב של כל השיקולים שבגדר הלכת יששכרוב צריך להיעשות בפני בימ"ש שדן בהליך העיקר</w:t>
      </w:r>
      <w:r w:rsidR="00BC1AA7">
        <w:rPr>
          <w:rFonts w:cs="David" w:hint="cs"/>
          <w:b/>
          <w:bCs/>
          <w:sz w:val="24"/>
          <w:szCs w:val="24"/>
          <w:u w:val="single"/>
          <w:rtl/>
        </w:rPr>
        <w:t>י</w:t>
      </w:r>
      <w:r w:rsidR="00A53770" w:rsidRPr="00834FD8">
        <w:rPr>
          <w:rFonts w:cs="David" w:hint="cs"/>
          <w:b/>
          <w:bCs/>
          <w:sz w:val="24"/>
          <w:szCs w:val="24"/>
          <w:u w:val="single"/>
          <w:rtl/>
        </w:rPr>
        <w:t xml:space="preserve"> </w:t>
      </w:r>
      <w:r w:rsidR="00A53770" w:rsidRPr="00834FD8">
        <w:rPr>
          <w:rFonts w:cs="David"/>
          <w:b/>
          <w:bCs/>
          <w:sz w:val="24"/>
          <w:szCs w:val="24"/>
          <w:u w:val="single"/>
          <w:rtl/>
        </w:rPr>
        <w:t>–</w:t>
      </w:r>
      <w:r w:rsidR="00A53770" w:rsidRPr="00834FD8">
        <w:rPr>
          <w:rFonts w:cs="David" w:hint="cs"/>
          <w:b/>
          <w:bCs/>
          <w:sz w:val="24"/>
          <w:szCs w:val="24"/>
          <w:u w:val="single"/>
          <w:rtl/>
        </w:rPr>
        <w:t xml:space="preserve"> כלומר רק כאשר יוגש כ. אישום</w:t>
      </w:r>
      <w:r w:rsidR="00A53770">
        <w:rPr>
          <w:rFonts w:cs="David" w:hint="cs"/>
          <w:sz w:val="24"/>
          <w:szCs w:val="24"/>
          <w:rtl/>
        </w:rPr>
        <w:t>.</w:t>
      </w:r>
    </w:p>
    <w:p w:rsidR="00480D39" w:rsidRDefault="00A53770" w:rsidP="00FF3F11">
      <w:pPr>
        <w:pStyle w:val="a9"/>
        <w:spacing w:after="0"/>
        <w:ind w:left="-1192" w:right="-1134"/>
        <w:jc w:val="both"/>
        <w:rPr>
          <w:rFonts w:cs="David"/>
          <w:sz w:val="24"/>
          <w:szCs w:val="24"/>
          <w:rtl/>
        </w:rPr>
      </w:pPr>
      <w:r w:rsidRPr="00A53770">
        <w:rPr>
          <w:rFonts w:cs="David" w:hint="cs"/>
          <w:sz w:val="24"/>
          <w:szCs w:val="24"/>
          <w:u w:val="double"/>
          <w:rtl/>
        </w:rPr>
        <w:t xml:space="preserve">פס"ד בן חיים </w:t>
      </w:r>
      <w:r w:rsidRPr="00A53770">
        <w:rPr>
          <w:rFonts w:cs="David"/>
          <w:sz w:val="24"/>
          <w:szCs w:val="24"/>
          <w:u w:val="double"/>
          <w:rtl/>
        </w:rPr>
        <w:t>–</w:t>
      </w:r>
      <w:r>
        <w:rPr>
          <w:rFonts w:cs="David" w:hint="cs"/>
          <w:sz w:val="24"/>
          <w:szCs w:val="24"/>
          <w:rtl/>
        </w:rPr>
        <w:t>חוקיות חיפושים</w:t>
      </w:r>
      <w:r w:rsidR="00834FD8">
        <w:rPr>
          <w:rFonts w:cs="David" w:hint="cs"/>
          <w:sz w:val="24"/>
          <w:szCs w:val="24"/>
          <w:rtl/>
        </w:rPr>
        <w:t xml:space="preserve"> שלא על פי צו: </w:t>
      </w:r>
      <w:r w:rsidRPr="00834FD8">
        <w:rPr>
          <w:rFonts w:cs="David" w:hint="cs"/>
          <w:b/>
          <w:bCs/>
          <w:sz w:val="24"/>
          <w:szCs w:val="24"/>
          <w:rtl/>
        </w:rPr>
        <w:t>ס' 25</w:t>
      </w:r>
      <w:r>
        <w:rPr>
          <w:rFonts w:cs="David" w:hint="cs"/>
          <w:sz w:val="24"/>
          <w:szCs w:val="24"/>
          <w:rtl/>
        </w:rPr>
        <w:t xml:space="preserve"> מסדיר חיפוש שלא עפ"י צו</w:t>
      </w:r>
      <w:r w:rsidR="00480D39">
        <w:rPr>
          <w:rFonts w:cs="David" w:hint="cs"/>
          <w:sz w:val="24"/>
          <w:szCs w:val="24"/>
          <w:rtl/>
        </w:rPr>
        <w:t xml:space="preserve"> שופט אלא עפ"י שק"ד של שוטר כשיש חשד סביר</w:t>
      </w:r>
      <w:r>
        <w:rPr>
          <w:rFonts w:cs="David" w:hint="cs"/>
          <w:sz w:val="24"/>
          <w:szCs w:val="24"/>
          <w:rtl/>
        </w:rPr>
        <w:t xml:space="preserve"> חיפוש </w:t>
      </w:r>
      <w:r w:rsidRPr="00834FD8">
        <w:rPr>
          <w:rFonts w:cs="David" w:hint="cs"/>
          <w:b/>
          <w:bCs/>
          <w:sz w:val="24"/>
          <w:szCs w:val="24"/>
          <w:rtl/>
        </w:rPr>
        <w:t>וס' 29</w:t>
      </w:r>
      <w:r>
        <w:rPr>
          <w:rFonts w:cs="David" w:hint="cs"/>
          <w:sz w:val="24"/>
          <w:szCs w:val="24"/>
          <w:rtl/>
        </w:rPr>
        <w:t xml:space="preserve"> מסדיר חיפוש של גוף אדם אגב חיפוש במקום</w:t>
      </w:r>
      <w:r w:rsidR="00834FD8">
        <w:rPr>
          <w:rFonts w:cs="David" w:hint="cs"/>
          <w:sz w:val="24"/>
          <w:szCs w:val="24"/>
          <w:rtl/>
        </w:rPr>
        <w:t>.</w:t>
      </w:r>
      <w:r>
        <w:rPr>
          <w:rFonts w:cs="David" w:hint="cs"/>
          <w:sz w:val="24"/>
          <w:szCs w:val="24"/>
          <w:rtl/>
        </w:rPr>
        <w:t xml:space="preserve"> אלו חיפושים שניתן לעשות אותם ללא צו שיפוטי בהם יש חשד סביר שאדם מחזיק בחפץ כלשהו, </w:t>
      </w:r>
      <w:r w:rsidRPr="00834FD8">
        <w:rPr>
          <w:rFonts w:cs="David" w:hint="cs"/>
          <w:sz w:val="24"/>
          <w:szCs w:val="24"/>
          <w:u w:val="single"/>
          <w:rtl/>
        </w:rPr>
        <w:t>הסכמה יכולה להוות תחליף לאותו חשד סביר</w:t>
      </w:r>
      <w:r>
        <w:rPr>
          <w:rFonts w:cs="David" w:hint="cs"/>
          <w:sz w:val="24"/>
          <w:szCs w:val="24"/>
          <w:rtl/>
        </w:rPr>
        <w:t>. השאלה מהי ההסכמה? במקרה זה נדונו שלושה מקרים שאוחדו יחד לצורף ההשפעה</w:t>
      </w:r>
      <w:r w:rsidR="00480D39">
        <w:rPr>
          <w:rFonts w:cs="David" w:hint="cs"/>
          <w:sz w:val="24"/>
          <w:szCs w:val="24"/>
          <w:rtl/>
        </w:rPr>
        <w:t xml:space="preserve"> של הלכת יששכרוב בנושא חיפושים.</w:t>
      </w:r>
    </w:p>
    <w:p w:rsidR="00480D39" w:rsidRDefault="00A53770" w:rsidP="00FF3F11">
      <w:pPr>
        <w:pStyle w:val="a9"/>
        <w:numPr>
          <w:ilvl w:val="0"/>
          <w:numId w:val="6"/>
        </w:numPr>
        <w:spacing w:after="0"/>
        <w:ind w:left="-1192" w:right="-1134" w:firstLine="0"/>
        <w:jc w:val="both"/>
        <w:rPr>
          <w:rFonts w:cs="David"/>
          <w:sz w:val="24"/>
          <w:szCs w:val="24"/>
        </w:rPr>
      </w:pPr>
      <w:r>
        <w:rPr>
          <w:rFonts w:cs="David" w:hint="cs"/>
          <w:sz w:val="24"/>
          <w:szCs w:val="24"/>
          <w:rtl/>
        </w:rPr>
        <w:t xml:space="preserve">במקרה הראשון </w:t>
      </w:r>
      <w:r>
        <w:rPr>
          <w:rFonts w:cs="David"/>
          <w:sz w:val="24"/>
          <w:szCs w:val="24"/>
          <w:rtl/>
        </w:rPr>
        <w:t>–</w:t>
      </w:r>
      <w:r>
        <w:rPr>
          <w:rFonts w:cs="David" w:hint="cs"/>
          <w:sz w:val="24"/>
          <w:szCs w:val="24"/>
          <w:rtl/>
        </w:rPr>
        <w:t xml:space="preserve"> שוטרים ערכו סיור, הם ביקשו מאדם להוציא את מה שיש לו בכיס והיה לו שם סכין ולכן עיכבו </w:t>
      </w:r>
      <w:r w:rsidR="00D73013">
        <w:rPr>
          <w:rFonts w:cs="David" w:hint="cs"/>
          <w:sz w:val="24"/>
          <w:szCs w:val="24"/>
          <w:rtl/>
        </w:rPr>
        <w:t xml:space="preserve">אותו </w:t>
      </w:r>
      <w:r w:rsidR="00D73013" w:rsidRPr="00D73013">
        <w:rPr>
          <w:rFonts w:cs="David"/>
          <w:sz w:val="24"/>
          <w:szCs w:val="24"/>
        </w:rPr>
        <w:sym w:font="Wingdings" w:char="F0DF"/>
      </w:r>
      <w:r w:rsidR="00D73013">
        <w:rPr>
          <w:rFonts w:cs="David" w:hint="cs"/>
          <w:sz w:val="24"/>
          <w:szCs w:val="24"/>
          <w:rtl/>
        </w:rPr>
        <w:t xml:space="preserve"> </w:t>
      </w:r>
      <w:r w:rsidR="00D73013" w:rsidRPr="00D218F3">
        <w:rPr>
          <w:rFonts w:cs="David" w:hint="cs"/>
          <w:sz w:val="24"/>
          <w:szCs w:val="24"/>
          <w:u w:val="dash"/>
          <w:rtl/>
        </w:rPr>
        <w:t>לא היה שום חשד סביר לגביו, למרות שהוא הסכים ונתן את הסכין עדיין חיפשו עליו ולכן זה פסול</w:t>
      </w:r>
      <w:r w:rsidR="00D73013">
        <w:rPr>
          <w:rFonts w:cs="David" w:hint="cs"/>
          <w:sz w:val="24"/>
          <w:szCs w:val="24"/>
          <w:rtl/>
        </w:rPr>
        <w:t>.</w:t>
      </w:r>
    </w:p>
    <w:p w:rsidR="00480D39" w:rsidRDefault="00A53770" w:rsidP="00FF3F11">
      <w:pPr>
        <w:pStyle w:val="a9"/>
        <w:numPr>
          <w:ilvl w:val="0"/>
          <w:numId w:val="6"/>
        </w:numPr>
        <w:spacing w:after="0"/>
        <w:ind w:left="-1192" w:right="-1134" w:firstLine="0"/>
        <w:jc w:val="both"/>
        <w:rPr>
          <w:rFonts w:cs="David"/>
          <w:sz w:val="24"/>
          <w:szCs w:val="24"/>
        </w:rPr>
      </w:pPr>
      <w:r>
        <w:rPr>
          <w:rFonts w:cs="David" w:hint="cs"/>
          <w:sz w:val="24"/>
          <w:szCs w:val="24"/>
          <w:rtl/>
        </w:rPr>
        <w:t xml:space="preserve">במקרה השני </w:t>
      </w:r>
      <w:r>
        <w:rPr>
          <w:rFonts w:cs="David"/>
          <w:sz w:val="24"/>
          <w:szCs w:val="24"/>
          <w:rtl/>
        </w:rPr>
        <w:t>–</w:t>
      </w:r>
      <w:r>
        <w:rPr>
          <w:rFonts w:cs="David" w:hint="cs"/>
          <w:sz w:val="24"/>
          <w:szCs w:val="24"/>
          <w:rtl/>
        </w:rPr>
        <w:t xml:space="preserve"> אדם הואשם בעבירה של החזקת סם מסוכן, חיפשו ב</w:t>
      </w:r>
      <w:r w:rsidR="00D73013">
        <w:rPr>
          <w:rFonts w:cs="David" w:hint="cs"/>
          <w:sz w:val="24"/>
          <w:szCs w:val="24"/>
          <w:rtl/>
        </w:rPr>
        <w:t xml:space="preserve">בית אימו בהסכמתה וללא צו חיפוש </w:t>
      </w:r>
      <w:r w:rsidR="00D73013" w:rsidRPr="00D73013">
        <w:rPr>
          <w:rFonts w:cs="David"/>
          <w:sz w:val="24"/>
          <w:szCs w:val="24"/>
        </w:rPr>
        <w:sym w:font="Wingdings" w:char="F0DF"/>
      </w:r>
      <w:r w:rsidR="00D73013">
        <w:rPr>
          <w:rFonts w:cs="David" w:hint="cs"/>
          <w:sz w:val="24"/>
          <w:szCs w:val="24"/>
          <w:rtl/>
        </w:rPr>
        <w:t xml:space="preserve"> </w:t>
      </w:r>
      <w:r w:rsidR="00D73013" w:rsidRPr="00D218F3">
        <w:rPr>
          <w:rFonts w:cs="David" w:hint="cs"/>
          <w:sz w:val="24"/>
          <w:szCs w:val="24"/>
          <w:u w:val="dash"/>
          <w:rtl/>
        </w:rPr>
        <w:t>האמא הסכימה ללא הסכמה מדעת ולכן זה נפסל.</w:t>
      </w:r>
    </w:p>
    <w:p w:rsidR="00A53770" w:rsidRPr="00D218F3" w:rsidRDefault="00A53770" w:rsidP="00FF3F11">
      <w:pPr>
        <w:pStyle w:val="a9"/>
        <w:numPr>
          <w:ilvl w:val="0"/>
          <w:numId w:val="6"/>
        </w:numPr>
        <w:spacing w:after="0"/>
        <w:ind w:left="-1192" w:right="-1134" w:firstLine="0"/>
        <w:jc w:val="both"/>
        <w:rPr>
          <w:rFonts w:cs="David"/>
          <w:sz w:val="24"/>
          <w:szCs w:val="24"/>
          <w:u w:val="dash"/>
        </w:rPr>
      </w:pPr>
      <w:r>
        <w:rPr>
          <w:rFonts w:cs="David" w:hint="cs"/>
          <w:sz w:val="24"/>
          <w:szCs w:val="24"/>
          <w:rtl/>
        </w:rPr>
        <w:t xml:space="preserve">במקרה השלישי </w:t>
      </w:r>
      <w:r>
        <w:rPr>
          <w:rFonts w:cs="David"/>
          <w:sz w:val="24"/>
          <w:szCs w:val="24"/>
          <w:rtl/>
        </w:rPr>
        <w:t>–</w:t>
      </w:r>
      <w:r w:rsidR="00D73013">
        <w:rPr>
          <w:rFonts w:cs="David" w:hint="cs"/>
          <w:sz w:val="24"/>
          <w:szCs w:val="24"/>
          <w:rtl/>
        </w:rPr>
        <w:t xml:space="preserve"> אדם הואשם בהחזקת סמים </w:t>
      </w:r>
      <w:r>
        <w:rPr>
          <w:rFonts w:cs="David" w:hint="cs"/>
          <w:sz w:val="24"/>
          <w:szCs w:val="24"/>
          <w:rtl/>
        </w:rPr>
        <w:t>לאחר שבביתו נמצא כדורים, נעשה ללא צו שיפ</w:t>
      </w:r>
      <w:r w:rsidR="00D73013">
        <w:rPr>
          <w:rFonts w:cs="David" w:hint="cs"/>
          <w:sz w:val="24"/>
          <w:szCs w:val="24"/>
          <w:rtl/>
        </w:rPr>
        <w:t xml:space="preserve">וטי אבל לאחר קבלת מידע מודיעיני </w:t>
      </w:r>
      <w:r w:rsidR="00D73013" w:rsidRPr="00D73013">
        <w:rPr>
          <w:rFonts w:cs="David"/>
          <w:sz w:val="24"/>
          <w:szCs w:val="24"/>
        </w:rPr>
        <w:sym w:font="Wingdings" w:char="F0DF"/>
      </w:r>
      <w:r w:rsidR="00D73013">
        <w:rPr>
          <w:rFonts w:cs="David" w:hint="cs"/>
          <w:sz w:val="24"/>
          <w:szCs w:val="24"/>
          <w:rtl/>
        </w:rPr>
        <w:t xml:space="preserve"> </w:t>
      </w:r>
      <w:r w:rsidR="00D73013" w:rsidRPr="00D218F3">
        <w:rPr>
          <w:rFonts w:cs="David" w:hint="cs"/>
          <w:sz w:val="24"/>
          <w:szCs w:val="24"/>
          <w:u w:val="dash"/>
          <w:rtl/>
        </w:rPr>
        <w:t>המקרה הזה לא נפסל משום שמידע מודיעיני מספק את החש</w:t>
      </w:r>
      <w:r w:rsidR="00D218F3" w:rsidRPr="00D218F3">
        <w:rPr>
          <w:rFonts w:cs="David" w:hint="cs"/>
          <w:sz w:val="24"/>
          <w:szCs w:val="24"/>
          <w:u w:val="dash"/>
          <w:rtl/>
        </w:rPr>
        <w:t>ד</w:t>
      </w:r>
      <w:r w:rsidR="00D73013" w:rsidRPr="00D218F3">
        <w:rPr>
          <w:rFonts w:cs="David" w:hint="cs"/>
          <w:sz w:val="24"/>
          <w:szCs w:val="24"/>
          <w:u w:val="dash"/>
          <w:rtl/>
        </w:rPr>
        <w:t xml:space="preserve"> הסביר ולכן ההרשעה באותו מקרה נותרה על כנה. </w:t>
      </w:r>
    </w:p>
    <w:p w:rsidR="00834FD8" w:rsidRDefault="00480D39" w:rsidP="00FF3F11">
      <w:pPr>
        <w:pStyle w:val="a9"/>
        <w:spacing w:after="0"/>
        <w:ind w:left="-1192" w:right="-1134"/>
        <w:jc w:val="both"/>
        <w:rPr>
          <w:rFonts w:cs="David"/>
          <w:sz w:val="24"/>
          <w:szCs w:val="24"/>
          <w:rtl/>
        </w:rPr>
      </w:pPr>
      <w:r>
        <w:rPr>
          <w:rFonts w:cs="David" w:hint="cs"/>
          <w:sz w:val="24"/>
          <w:szCs w:val="24"/>
          <w:rtl/>
        </w:rPr>
        <w:t xml:space="preserve">השופטת בייניש אומרת </w:t>
      </w:r>
      <w:r w:rsidRPr="00834FD8">
        <w:rPr>
          <w:rFonts w:cs="David" w:hint="cs"/>
          <w:b/>
          <w:bCs/>
          <w:sz w:val="24"/>
          <w:szCs w:val="24"/>
          <w:rtl/>
        </w:rPr>
        <w:t>שהסכמה יכולה להוות תחליף לאותו חשד סביר אבל ההסכמה חייבת להיות במצב שהאדם מודע לזכותו לסרב לחיפוש.</w:t>
      </w:r>
      <w:r>
        <w:rPr>
          <w:rFonts w:cs="David" w:hint="cs"/>
          <w:sz w:val="24"/>
          <w:szCs w:val="24"/>
          <w:rtl/>
        </w:rPr>
        <w:t xml:space="preserve"> </w:t>
      </w:r>
    </w:p>
    <w:p w:rsidR="00E27673" w:rsidRDefault="00E27673" w:rsidP="00FF3F11">
      <w:pPr>
        <w:pStyle w:val="a9"/>
        <w:spacing w:after="0"/>
        <w:ind w:left="-1192" w:right="-1134"/>
        <w:jc w:val="both"/>
        <w:rPr>
          <w:rFonts w:cs="David"/>
          <w:sz w:val="24"/>
          <w:szCs w:val="24"/>
        </w:rPr>
      </w:pPr>
      <w:r w:rsidRPr="00834FD8">
        <w:rPr>
          <w:rFonts w:cs="David" w:hint="cs"/>
          <w:b/>
          <w:bCs/>
          <w:sz w:val="24"/>
          <w:szCs w:val="24"/>
          <w:u w:val="single"/>
          <w:rtl/>
        </w:rPr>
        <w:t>שלבי ההליך הפלילי</w:t>
      </w:r>
      <w:r>
        <w:rPr>
          <w:rFonts w:cs="David" w:hint="cs"/>
          <w:sz w:val="24"/>
          <w:szCs w:val="24"/>
          <w:rtl/>
        </w:rPr>
        <w:t xml:space="preserve"> </w:t>
      </w:r>
      <w:r>
        <w:rPr>
          <w:rFonts w:cs="David"/>
          <w:sz w:val="24"/>
          <w:szCs w:val="24"/>
          <w:rtl/>
        </w:rPr>
        <w:t>–</w:t>
      </w:r>
      <w:r>
        <w:rPr>
          <w:rFonts w:cs="David" w:hint="cs"/>
          <w:sz w:val="24"/>
          <w:szCs w:val="24"/>
          <w:rtl/>
        </w:rPr>
        <w:t xml:space="preserve"> הראשון, שלב </w:t>
      </w:r>
      <w:r w:rsidRPr="00E27673">
        <w:rPr>
          <w:rFonts w:cs="David" w:hint="cs"/>
          <w:b/>
          <w:bCs/>
          <w:sz w:val="24"/>
          <w:szCs w:val="24"/>
          <w:highlight w:val="yellow"/>
          <w:u w:val="single"/>
          <w:rtl/>
        </w:rPr>
        <w:t>החקירה הפלילית</w:t>
      </w:r>
      <w:r>
        <w:rPr>
          <w:rFonts w:cs="David" w:hint="cs"/>
          <w:sz w:val="24"/>
          <w:szCs w:val="24"/>
          <w:rtl/>
        </w:rPr>
        <w:t xml:space="preserve"> </w:t>
      </w:r>
      <w:r>
        <w:rPr>
          <w:rFonts w:cs="David"/>
          <w:sz w:val="24"/>
          <w:szCs w:val="24"/>
          <w:rtl/>
        </w:rPr>
        <w:t>–</w:t>
      </w:r>
      <w:r>
        <w:rPr>
          <w:rFonts w:cs="David" w:hint="cs"/>
          <w:sz w:val="24"/>
          <w:szCs w:val="24"/>
          <w:rtl/>
        </w:rPr>
        <w:t xml:space="preserve">  המשטרה היא הגוף החוקר העיקרי.</w:t>
      </w:r>
      <w:r w:rsidR="00834FD8">
        <w:rPr>
          <w:rFonts w:cs="David" w:hint="cs"/>
          <w:sz w:val="24"/>
          <w:szCs w:val="24"/>
          <w:rtl/>
        </w:rPr>
        <w:t xml:space="preserve"> </w:t>
      </w:r>
      <w:r>
        <w:rPr>
          <w:rFonts w:cs="David" w:hint="cs"/>
          <w:sz w:val="24"/>
          <w:szCs w:val="24"/>
          <w:rtl/>
        </w:rPr>
        <w:t xml:space="preserve">התשאול הוא חלק מפעולות החקירה </w:t>
      </w:r>
      <w:r>
        <w:rPr>
          <w:rFonts w:cs="David"/>
          <w:sz w:val="24"/>
          <w:szCs w:val="24"/>
          <w:rtl/>
        </w:rPr>
        <w:t>–</w:t>
      </w:r>
      <w:r>
        <w:rPr>
          <w:rFonts w:cs="David" w:hint="cs"/>
          <w:sz w:val="24"/>
          <w:szCs w:val="24"/>
          <w:rtl/>
        </w:rPr>
        <w:t xml:space="preserve"> תשאול של עדים הוא לא כל מהות החקירה. חקירה היא </w:t>
      </w:r>
      <w:r>
        <w:rPr>
          <w:rFonts w:cs="David"/>
          <w:sz w:val="24"/>
          <w:szCs w:val="24"/>
          <w:rtl/>
        </w:rPr>
        <w:t>–</w:t>
      </w:r>
      <w:r>
        <w:rPr>
          <w:rFonts w:cs="David" w:hint="cs"/>
          <w:sz w:val="24"/>
          <w:szCs w:val="24"/>
          <w:rtl/>
        </w:rPr>
        <w:t xml:space="preserve"> תצפיות, האזנות סתר, עיכובים וכו'. </w:t>
      </w:r>
      <w:r w:rsidRPr="00E27673">
        <w:rPr>
          <w:rFonts w:cs="David" w:hint="cs"/>
          <w:sz w:val="24"/>
          <w:szCs w:val="24"/>
          <w:u w:val="single"/>
          <w:rtl/>
        </w:rPr>
        <w:t>המטרה של חקירה היא בירור העובדת ואיסוף ראיות</w:t>
      </w:r>
      <w:r>
        <w:rPr>
          <w:rFonts w:cs="David" w:hint="cs"/>
          <w:sz w:val="24"/>
          <w:szCs w:val="24"/>
          <w:rtl/>
        </w:rPr>
        <w:t>. איך נפתחת חקירה? עפ"י ס' 59 לחסד"פ</w:t>
      </w:r>
      <w:r w:rsidR="00834FD8">
        <w:rPr>
          <w:rFonts w:cs="David" w:hint="cs"/>
          <w:sz w:val="24"/>
          <w:szCs w:val="24"/>
          <w:rtl/>
        </w:rPr>
        <w:t xml:space="preserve"> </w:t>
      </w:r>
      <w:r w:rsidR="00834FD8">
        <w:rPr>
          <w:rFonts w:cs="David"/>
          <w:sz w:val="24"/>
          <w:szCs w:val="24"/>
          <w:rtl/>
        </w:rPr>
        <w:t>–</w:t>
      </w:r>
      <w:r w:rsidR="009C0CE2" w:rsidRPr="009C0CE2">
        <w:rPr>
          <w:rFonts w:cs="David" w:hint="cs"/>
          <w:b/>
          <w:bCs/>
          <w:sz w:val="24"/>
          <w:szCs w:val="24"/>
          <w:rtl/>
        </w:rPr>
        <w:t>תלונה</w:t>
      </w:r>
      <w:r w:rsidR="009C0CE2" w:rsidRPr="00E27673">
        <w:rPr>
          <w:rFonts w:cs="David" w:hint="cs"/>
          <w:sz w:val="24"/>
          <w:szCs w:val="24"/>
          <w:rtl/>
        </w:rPr>
        <w:t xml:space="preserve"> </w:t>
      </w:r>
      <w:r w:rsidR="009C0CE2" w:rsidRPr="00E27673">
        <w:rPr>
          <w:rFonts w:cs="David"/>
          <w:sz w:val="24"/>
          <w:szCs w:val="24"/>
          <w:rtl/>
        </w:rPr>
        <w:t>–</w:t>
      </w:r>
      <w:r w:rsidR="00834FD8">
        <w:rPr>
          <w:rFonts w:cs="David" w:hint="cs"/>
          <w:sz w:val="24"/>
          <w:szCs w:val="24"/>
          <w:rtl/>
        </w:rPr>
        <w:t xml:space="preserve"> ס' 58 לחסד"פ עוסק בתלונות או ב</w:t>
      </w:r>
      <w:r w:rsidR="00834FD8">
        <w:rPr>
          <w:rFonts w:cs="David" w:hint="cs"/>
          <w:b/>
          <w:bCs/>
          <w:sz w:val="24"/>
          <w:szCs w:val="24"/>
          <w:rtl/>
        </w:rPr>
        <w:t>כ</w:t>
      </w:r>
      <w:r w:rsidRPr="009C0CE2">
        <w:rPr>
          <w:rFonts w:cs="David" w:hint="cs"/>
          <w:b/>
          <w:bCs/>
          <w:sz w:val="24"/>
          <w:szCs w:val="24"/>
          <w:rtl/>
        </w:rPr>
        <w:t>ל דרך אחרת</w:t>
      </w:r>
      <w:r>
        <w:rPr>
          <w:rFonts w:cs="David" w:hint="cs"/>
          <w:sz w:val="24"/>
          <w:szCs w:val="24"/>
          <w:rtl/>
        </w:rPr>
        <w:t xml:space="preserve"> </w:t>
      </w:r>
      <w:r>
        <w:rPr>
          <w:rFonts w:cs="David"/>
          <w:sz w:val="24"/>
          <w:szCs w:val="24"/>
          <w:rtl/>
        </w:rPr>
        <w:t>–</w:t>
      </w:r>
      <w:r>
        <w:rPr>
          <w:rFonts w:cs="David" w:hint="cs"/>
          <w:sz w:val="24"/>
          <w:szCs w:val="24"/>
          <w:rtl/>
        </w:rPr>
        <w:t xml:space="preserve"> תצפית, מעקב, שוטר שנקלע לאירוע וכו'. </w:t>
      </w:r>
    </w:p>
    <w:p w:rsidR="009C0CE2" w:rsidRPr="00D47E16" w:rsidRDefault="009C0CE2" w:rsidP="00FF3F11">
      <w:pPr>
        <w:pStyle w:val="a9"/>
        <w:spacing w:after="0"/>
        <w:ind w:left="-1192" w:right="-1134"/>
        <w:jc w:val="both"/>
        <w:rPr>
          <w:rFonts w:cs="David"/>
          <w:sz w:val="24"/>
          <w:szCs w:val="24"/>
          <w:u w:val="single"/>
        </w:rPr>
      </w:pPr>
      <w:r>
        <w:rPr>
          <w:rFonts w:cs="David" w:hint="cs"/>
          <w:sz w:val="24"/>
          <w:szCs w:val="24"/>
          <w:rtl/>
        </w:rPr>
        <w:t xml:space="preserve">כאשר נודע למשטרה על עבירה היא חייבת לחקור אך יש אפשרות, במצב של עבירה שהיא לא פשע שקצין בדרגת פקד </w:t>
      </w:r>
      <w:r w:rsidR="00834FD8">
        <w:rPr>
          <w:rFonts w:cs="David" w:hint="cs"/>
          <w:sz w:val="24"/>
          <w:szCs w:val="24"/>
          <w:rtl/>
        </w:rPr>
        <w:t xml:space="preserve">ומעלה יורה שלא לחקור משני טעמים - </w:t>
      </w:r>
      <w:r w:rsidR="00D47E16">
        <w:rPr>
          <w:rFonts w:cs="David" w:hint="cs"/>
          <w:sz w:val="24"/>
          <w:szCs w:val="24"/>
          <w:rtl/>
        </w:rPr>
        <w:t xml:space="preserve">יש </w:t>
      </w:r>
      <w:r w:rsidR="00D47E16" w:rsidRPr="00D47E16">
        <w:rPr>
          <w:rFonts w:cs="David" w:hint="cs"/>
          <w:sz w:val="24"/>
          <w:szCs w:val="24"/>
          <w:u w:val="single"/>
          <w:rtl/>
        </w:rPr>
        <w:t>רשות אחרת שמוסמכ</w:t>
      </w:r>
      <w:r w:rsidRPr="00D47E16">
        <w:rPr>
          <w:rFonts w:cs="David" w:hint="cs"/>
          <w:sz w:val="24"/>
          <w:szCs w:val="24"/>
          <w:u w:val="single"/>
          <w:rtl/>
        </w:rPr>
        <w:t>ת לחקור</w:t>
      </w:r>
      <w:r w:rsidR="00834FD8">
        <w:rPr>
          <w:rFonts w:cs="David" w:hint="cs"/>
          <w:sz w:val="24"/>
          <w:szCs w:val="24"/>
          <w:rtl/>
        </w:rPr>
        <w:t xml:space="preserve"> את העבירה </w:t>
      </w:r>
      <w:r w:rsidR="00834FD8">
        <w:rPr>
          <w:rFonts w:cs="David" w:hint="cs"/>
          <w:sz w:val="24"/>
          <w:szCs w:val="24"/>
          <w:u w:val="single"/>
          <w:rtl/>
        </w:rPr>
        <w:t xml:space="preserve">או </w:t>
      </w:r>
      <w:r w:rsidRPr="00D47E16">
        <w:rPr>
          <w:rFonts w:cs="David" w:hint="cs"/>
          <w:sz w:val="24"/>
          <w:szCs w:val="24"/>
          <w:u w:val="single"/>
          <w:rtl/>
        </w:rPr>
        <w:t>היעדר עניין לציבור</w:t>
      </w:r>
      <w:r w:rsidR="00834FD8">
        <w:rPr>
          <w:rFonts w:cs="David" w:hint="cs"/>
          <w:sz w:val="24"/>
          <w:szCs w:val="24"/>
          <w:u w:val="single"/>
          <w:rtl/>
        </w:rPr>
        <w:t xml:space="preserve">. </w:t>
      </w:r>
    </w:p>
    <w:p w:rsidR="00D47E16" w:rsidRDefault="00D47E16" w:rsidP="00FF3F11">
      <w:pPr>
        <w:pStyle w:val="a9"/>
        <w:spacing w:after="0"/>
        <w:ind w:left="-1192" w:right="-1134"/>
        <w:jc w:val="both"/>
        <w:rPr>
          <w:rFonts w:cs="David"/>
          <w:sz w:val="24"/>
          <w:szCs w:val="24"/>
          <w:rtl/>
        </w:rPr>
      </w:pPr>
      <w:r w:rsidRPr="00834FD8">
        <w:rPr>
          <w:rFonts w:cs="David" w:hint="cs"/>
          <w:sz w:val="24"/>
          <w:szCs w:val="24"/>
          <w:u w:val="single"/>
          <w:rtl/>
        </w:rPr>
        <w:t>האם בהכרח יש חובה לחקור ללא כל בדל ראייה שהוא</w:t>
      </w:r>
      <w:r>
        <w:rPr>
          <w:rFonts w:cs="David" w:hint="cs"/>
          <w:sz w:val="24"/>
          <w:szCs w:val="24"/>
          <w:rtl/>
        </w:rPr>
        <w:t>?</w:t>
      </w:r>
      <w:r w:rsidR="00834FD8">
        <w:rPr>
          <w:rFonts w:cs="David" w:hint="cs"/>
          <w:sz w:val="24"/>
          <w:szCs w:val="24"/>
          <w:rtl/>
        </w:rPr>
        <w:t xml:space="preserve"> </w:t>
      </w:r>
      <w:r w:rsidRPr="00834FD8">
        <w:rPr>
          <w:rFonts w:cs="David" w:hint="cs"/>
          <w:sz w:val="24"/>
          <w:szCs w:val="24"/>
          <w:u w:val="double"/>
          <w:rtl/>
        </w:rPr>
        <w:t>בג"צ צדוק</w:t>
      </w:r>
      <w:r>
        <w:rPr>
          <w:rFonts w:cs="David" w:hint="cs"/>
          <w:sz w:val="24"/>
          <w:szCs w:val="24"/>
          <w:rtl/>
        </w:rPr>
        <w:t xml:space="preserve"> </w:t>
      </w:r>
      <w:r>
        <w:rPr>
          <w:rFonts w:cs="David"/>
          <w:sz w:val="24"/>
          <w:szCs w:val="24"/>
          <w:rtl/>
        </w:rPr>
        <w:t>–</w:t>
      </w:r>
      <w:r w:rsidRPr="00D47E16">
        <w:rPr>
          <w:rFonts w:cs="David" w:hint="cs"/>
          <w:sz w:val="24"/>
          <w:szCs w:val="24"/>
          <w:u w:val="single"/>
          <w:rtl/>
        </w:rPr>
        <w:t xml:space="preserve">בימ"ש אומר יש הרבה תלונות סרק ולא על כל תלונה מופרכת יש חובה לפתוח בחקירה, </w:t>
      </w:r>
      <w:r w:rsidRPr="00834FD8">
        <w:rPr>
          <w:rFonts w:cs="David" w:hint="cs"/>
          <w:b/>
          <w:bCs/>
          <w:sz w:val="24"/>
          <w:szCs w:val="24"/>
          <w:u w:val="single"/>
          <w:rtl/>
        </w:rPr>
        <w:t>גם אם מדובר בפשע</w:t>
      </w:r>
      <w:r>
        <w:rPr>
          <w:rFonts w:cs="David" w:hint="cs"/>
          <w:sz w:val="24"/>
          <w:szCs w:val="24"/>
          <w:rtl/>
        </w:rPr>
        <w:t xml:space="preserve">. </w:t>
      </w:r>
    </w:p>
    <w:p w:rsidR="00834FD8" w:rsidRDefault="009C1468" w:rsidP="00FF3F11">
      <w:pPr>
        <w:pStyle w:val="a9"/>
        <w:spacing w:after="0"/>
        <w:ind w:left="-1192" w:right="-1134"/>
        <w:jc w:val="both"/>
        <w:rPr>
          <w:rFonts w:cs="David"/>
          <w:sz w:val="24"/>
          <w:szCs w:val="24"/>
          <w:u w:val="single"/>
          <w:rtl/>
        </w:rPr>
      </w:pPr>
      <w:r>
        <w:rPr>
          <w:rFonts w:cs="David" w:hint="cs"/>
          <w:sz w:val="24"/>
          <w:szCs w:val="24"/>
          <w:rtl/>
        </w:rPr>
        <w:t xml:space="preserve">לפי ס' 63 לחסד"פ נמסרת הודעה למתלונן; לפי ס' 64 לחסד"פ ניתן לערור </w:t>
      </w:r>
      <w:r>
        <w:rPr>
          <w:rFonts w:cs="David"/>
          <w:sz w:val="24"/>
          <w:szCs w:val="24"/>
          <w:rtl/>
        </w:rPr>
        <w:t>–</w:t>
      </w:r>
      <w:r>
        <w:rPr>
          <w:rFonts w:cs="David" w:hint="cs"/>
          <w:sz w:val="24"/>
          <w:szCs w:val="24"/>
          <w:rtl/>
        </w:rPr>
        <w:t xml:space="preserve"> מ</w:t>
      </w:r>
      <w:r w:rsidR="00EA60F8">
        <w:rPr>
          <w:rFonts w:cs="David" w:hint="cs"/>
          <w:sz w:val="24"/>
          <w:szCs w:val="24"/>
          <w:rtl/>
        </w:rPr>
        <w:t>פרט</w:t>
      </w:r>
      <w:r>
        <w:rPr>
          <w:rFonts w:cs="David" w:hint="cs"/>
          <w:sz w:val="24"/>
          <w:szCs w:val="24"/>
          <w:rtl/>
        </w:rPr>
        <w:t xml:space="preserve"> באופן ספציפי למי מוגש הערר בכל מקרה ומקרה. </w:t>
      </w:r>
    </w:p>
    <w:p w:rsidR="009C1468" w:rsidRDefault="009C1468" w:rsidP="00FF3F11">
      <w:pPr>
        <w:pStyle w:val="a9"/>
        <w:spacing w:after="0"/>
        <w:ind w:left="-1192" w:right="-1134"/>
        <w:jc w:val="both"/>
        <w:rPr>
          <w:rFonts w:cs="David"/>
          <w:sz w:val="24"/>
          <w:szCs w:val="24"/>
          <w:rtl/>
        </w:rPr>
      </w:pPr>
      <w:r>
        <w:rPr>
          <w:rFonts w:cs="David" w:hint="cs"/>
          <w:sz w:val="24"/>
          <w:szCs w:val="24"/>
          <w:u w:val="single"/>
          <w:rtl/>
        </w:rPr>
        <w:t xml:space="preserve">מעורבות התביעה: </w:t>
      </w:r>
      <w:r>
        <w:rPr>
          <w:rFonts w:cs="David" w:hint="cs"/>
          <w:sz w:val="24"/>
          <w:szCs w:val="24"/>
          <w:rtl/>
        </w:rPr>
        <w:t>בפועל, התביעה כן מתערבת ויכול</w:t>
      </w:r>
      <w:r w:rsidR="00834FD8">
        <w:rPr>
          <w:rFonts w:cs="David" w:hint="cs"/>
          <w:sz w:val="24"/>
          <w:szCs w:val="24"/>
          <w:rtl/>
        </w:rPr>
        <w:t>ה</w:t>
      </w:r>
      <w:r>
        <w:rPr>
          <w:rFonts w:cs="David" w:hint="cs"/>
          <w:sz w:val="24"/>
          <w:szCs w:val="24"/>
          <w:rtl/>
        </w:rPr>
        <w:t xml:space="preserve"> להנחות את המשטרה לגבי פתיחת חקירה ולגבי דרכי הניהול של חקירה.</w:t>
      </w:r>
      <w:r w:rsidR="00834FD8">
        <w:rPr>
          <w:rFonts w:cs="David" w:hint="cs"/>
          <w:sz w:val="24"/>
          <w:szCs w:val="24"/>
          <w:rtl/>
        </w:rPr>
        <w:t xml:space="preserve"> </w:t>
      </w:r>
      <w:r w:rsidRPr="00EA60F8">
        <w:rPr>
          <w:rFonts w:cs="David" w:hint="cs"/>
          <w:sz w:val="24"/>
          <w:szCs w:val="24"/>
          <w:u w:val="dash"/>
          <w:rtl/>
        </w:rPr>
        <w:t>כביכול אין שום סעיף אשר מסמיך את הפרקליטות להנחות את המשטרה לפתוח בחקירה אך אנחנו יכולים להבין את מקורות הסמכות האלה ממספר סעיפים אחרים</w:t>
      </w:r>
      <w:r>
        <w:rPr>
          <w:rFonts w:cs="David" w:hint="cs"/>
          <w:sz w:val="24"/>
          <w:szCs w:val="24"/>
          <w:rtl/>
        </w:rPr>
        <w:t>:</w:t>
      </w:r>
    </w:p>
    <w:p w:rsidR="009C1468" w:rsidRDefault="009C1468" w:rsidP="00FF3F11">
      <w:pPr>
        <w:pStyle w:val="a9"/>
        <w:numPr>
          <w:ilvl w:val="0"/>
          <w:numId w:val="3"/>
        </w:numPr>
        <w:spacing w:after="0"/>
        <w:ind w:left="-1192" w:right="-1134" w:firstLine="0"/>
        <w:jc w:val="both"/>
        <w:rPr>
          <w:rFonts w:cs="David"/>
          <w:sz w:val="24"/>
          <w:szCs w:val="24"/>
        </w:rPr>
      </w:pPr>
      <w:r w:rsidRPr="00EA60F8">
        <w:rPr>
          <w:rFonts w:cs="David" w:hint="cs"/>
          <w:sz w:val="24"/>
          <w:szCs w:val="24"/>
          <w:u w:val="single"/>
          <w:rtl/>
        </w:rPr>
        <w:t xml:space="preserve">תיק שנפתח בעקבות תלונה </w:t>
      </w:r>
      <w:r w:rsidRPr="00EA60F8">
        <w:rPr>
          <w:rFonts w:cs="David"/>
          <w:sz w:val="24"/>
          <w:szCs w:val="24"/>
          <w:u w:val="single"/>
          <w:rtl/>
        </w:rPr>
        <w:t>–</w:t>
      </w:r>
      <w:r w:rsidRPr="00EA60F8">
        <w:rPr>
          <w:rFonts w:cs="David" w:hint="cs"/>
          <w:sz w:val="24"/>
          <w:szCs w:val="24"/>
          <w:u w:val="single"/>
          <w:rtl/>
        </w:rPr>
        <w:t xml:space="preserve"> יש סמכות ערר לפי ס' 64</w:t>
      </w:r>
      <w:r>
        <w:rPr>
          <w:rFonts w:cs="David" w:hint="cs"/>
          <w:sz w:val="24"/>
          <w:szCs w:val="24"/>
          <w:rtl/>
        </w:rPr>
        <w:t xml:space="preserve"> </w:t>
      </w:r>
      <w:r>
        <w:rPr>
          <w:rFonts w:cs="David"/>
          <w:sz w:val="24"/>
          <w:szCs w:val="24"/>
          <w:rtl/>
        </w:rPr>
        <w:t>–</w:t>
      </w:r>
      <w:r w:rsidR="00834FD8">
        <w:rPr>
          <w:rFonts w:cs="David" w:hint="cs"/>
          <w:sz w:val="24"/>
          <w:szCs w:val="24"/>
          <w:rtl/>
        </w:rPr>
        <w:t xml:space="preserve"> אז אם היא מוסמכ</w:t>
      </w:r>
      <w:r>
        <w:rPr>
          <w:rFonts w:cs="David" w:hint="cs"/>
          <w:sz w:val="24"/>
          <w:szCs w:val="24"/>
          <w:rtl/>
        </w:rPr>
        <w:t>ת להורות למשטרה לחקור בעקבות ערר אז כנראה שהיא מוסכמת להורות למשטרה לחקור קודם לערר.</w:t>
      </w:r>
    </w:p>
    <w:p w:rsidR="009C1468" w:rsidRDefault="009C1468" w:rsidP="00FF3F11">
      <w:pPr>
        <w:pStyle w:val="a9"/>
        <w:numPr>
          <w:ilvl w:val="0"/>
          <w:numId w:val="3"/>
        </w:numPr>
        <w:spacing w:after="0"/>
        <w:ind w:left="-1192" w:right="-1134" w:firstLine="0"/>
        <w:jc w:val="both"/>
        <w:rPr>
          <w:rFonts w:cs="David"/>
          <w:sz w:val="24"/>
          <w:szCs w:val="24"/>
        </w:rPr>
      </w:pPr>
      <w:r w:rsidRPr="00EA60F8">
        <w:rPr>
          <w:rFonts w:cs="David" w:hint="cs"/>
          <w:sz w:val="24"/>
          <w:szCs w:val="24"/>
          <w:u w:val="single"/>
          <w:rtl/>
        </w:rPr>
        <w:t xml:space="preserve">ס' 61 לחסד"פ </w:t>
      </w:r>
      <w:r>
        <w:rPr>
          <w:rFonts w:cs="David"/>
          <w:sz w:val="24"/>
          <w:szCs w:val="24"/>
          <w:rtl/>
        </w:rPr>
        <w:t>–</w:t>
      </w:r>
      <w:r>
        <w:rPr>
          <w:rFonts w:cs="David" w:hint="cs"/>
          <w:sz w:val="24"/>
          <w:szCs w:val="24"/>
          <w:rtl/>
        </w:rPr>
        <w:t xml:space="preserve"> השלמת חקירה </w:t>
      </w:r>
      <w:r>
        <w:rPr>
          <w:rFonts w:cs="David"/>
          <w:sz w:val="24"/>
          <w:szCs w:val="24"/>
          <w:rtl/>
        </w:rPr>
        <w:t>–</w:t>
      </w:r>
      <w:r>
        <w:rPr>
          <w:rFonts w:cs="David" w:hint="cs"/>
          <w:sz w:val="24"/>
          <w:szCs w:val="24"/>
          <w:rtl/>
        </w:rPr>
        <w:t xml:space="preserve"> אחרי קבלת חומר, רשאי תובע לבקש מהמשטרה להשלים את החקירה </w:t>
      </w:r>
      <w:r>
        <w:rPr>
          <w:rFonts w:cs="David"/>
          <w:sz w:val="24"/>
          <w:szCs w:val="24"/>
          <w:rtl/>
        </w:rPr>
        <w:t>–</w:t>
      </w:r>
      <w:r>
        <w:rPr>
          <w:rFonts w:cs="David" w:hint="cs"/>
          <w:sz w:val="24"/>
          <w:szCs w:val="24"/>
          <w:rtl/>
        </w:rPr>
        <w:t xml:space="preserve"> אם התביעה מוסכמת לבקש השלמת חקירה אז היא גם מוסכמת לבקש פתיחת חקירה. </w:t>
      </w:r>
    </w:p>
    <w:p w:rsidR="009C1468" w:rsidRPr="009C1468" w:rsidRDefault="009C1468" w:rsidP="00FF3F11">
      <w:pPr>
        <w:pStyle w:val="a9"/>
        <w:numPr>
          <w:ilvl w:val="0"/>
          <w:numId w:val="3"/>
        </w:numPr>
        <w:spacing w:after="0"/>
        <w:ind w:left="-1192" w:right="-1134" w:firstLine="0"/>
        <w:jc w:val="both"/>
        <w:rPr>
          <w:rFonts w:cs="David"/>
          <w:sz w:val="24"/>
          <w:szCs w:val="24"/>
        </w:rPr>
      </w:pPr>
      <w:r w:rsidRPr="00EA60F8">
        <w:rPr>
          <w:rFonts w:cs="David" w:hint="cs"/>
          <w:sz w:val="24"/>
          <w:szCs w:val="24"/>
          <w:u w:val="single"/>
          <w:rtl/>
        </w:rPr>
        <w:t>סמכות היועמ"ש לממשלה</w:t>
      </w:r>
      <w:r>
        <w:rPr>
          <w:rFonts w:cs="David" w:hint="cs"/>
          <w:sz w:val="24"/>
          <w:szCs w:val="24"/>
          <w:rtl/>
        </w:rPr>
        <w:t xml:space="preserve"> </w:t>
      </w:r>
      <w:r>
        <w:rPr>
          <w:rFonts w:cs="David"/>
          <w:sz w:val="24"/>
          <w:szCs w:val="24"/>
          <w:rtl/>
        </w:rPr>
        <w:t>–</w:t>
      </w:r>
      <w:r w:rsidR="00E13EA9">
        <w:rPr>
          <w:rFonts w:cs="David" w:hint="cs"/>
          <w:sz w:val="24"/>
          <w:szCs w:val="24"/>
          <w:rtl/>
        </w:rPr>
        <w:t xml:space="preserve"> בשורה של</w:t>
      </w:r>
      <w:r>
        <w:rPr>
          <w:rFonts w:cs="David" w:hint="cs"/>
          <w:sz w:val="24"/>
          <w:szCs w:val="24"/>
          <w:rtl/>
        </w:rPr>
        <w:t xml:space="preserve"> </w:t>
      </w:r>
      <w:r w:rsidR="00E13EA9">
        <w:rPr>
          <w:rFonts w:cs="David" w:hint="cs"/>
          <w:sz w:val="24"/>
          <w:szCs w:val="24"/>
          <w:rtl/>
        </w:rPr>
        <w:t>פס"ד, בימ"ש חיזק את מעמד</w:t>
      </w:r>
      <w:r w:rsidR="00BB09B2">
        <w:rPr>
          <w:rFonts w:cs="David" w:hint="cs"/>
          <w:sz w:val="24"/>
          <w:szCs w:val="24"/>
          <w:rtl/>
        </w:rPr>
        <w:t>ו וסמכויותיו של היועמ"ש והוא הוכ</w:t>
      </w:r>
      <w:r w:rsidR="00E13EA9">
        <w:rPr>
          <w:rFonts w:cs="David" w:hint="cs"/>
          <w:sz w:val="24"/>
          <w:szCs w:val="24"/>
          <w:rtl/>
        </w:rPr>
        <w:t>תר כראש מערכת האכיפה בישראל</w:t>
      </w:r>
      <w:r w:rsidR="00E13EA9">
        <w:rPr>
          <w:rFonts w:cs="David"/>
          <w:sz w:val="24"/>
          <w:szCs w:val="24"/>
          <w:rtl/>
        </w:rPr>
        <w:t>–</w:t>
      </w:r>
      <w:r w:rsidR="00E13EA9">
        <w:rPr>
          <w:rFonts w:cs="David" w:hint="cs"/>
          <w:sz w:val="24"/>
          <w:szCs w:val="24"/>
          <w:rtl/>
        </w:rPr>
        <w:t xml:space="preserve"> ליועמ"ש בארץ יש סמכות שאין לה אח ורע בעולם.</w:t>
      </w:r>
    </w:p>
    <w:p w:rsidR="009C0CE2" w:rsidRDefault="00EA60F8" w:rsidP="00FF3F11">
      <w:pPr>
        <w:pStyle w:val="a9"/>
        <w:spacing w:after="0"/>
        <w:ind w:left="-1192" w:right="-1134"/>
        <w:jc w:val="both"/>
        <w:rPr>
          <w:rFonts w:cs="David"/>
          <w:sz w:val="24"/>
          <w:szCs w:val="24"/>
          <w:rtl/>
        </w:rPr>
      </w:pPr>
      <w:r w:rsidRPr="00D9521F">
        <w:rPr>
          <w:rFonts w:cs="David" w:hint="cs"/>
          <w:b/>
          <w:bCs/>
          <w:sz w:val="24"/>
          <w:szCs w:val="24"/>
          <w:u w:val="thick"/>
          <w:rtl/>
        </w:rPr>
        <w:t>בדיקה משטרתית או בדיקה פרקליטותית</w:t>
      </w:r>
      <w:r>
        <w:rPr>
          <w:rFonts w:cs="David" w:hint="cs"/>
          <w:sz w:val="24"/>
          <w:szCs w:val="24"/>
          <w:rtl/>
        </w:rPr>
        <w:t xml:space="preserve"> </w:t>
      </w:r>
      <w:r>
        <w:rPr>
          <w:rFonts w:cs="David"/>
          <w:sz w:val="24"/>
          <w:szCs w:val="24"/>
          <w:rtl/>
        </w:rPr>
        <w:t>–</w:t>
      </w:r>
      <w:r>
        <w:rPr>
          <w:rFonts w:cs="David" w:hint="cs"/>
          <w:sz w:val="24"/>
          <w:szCs w:val="24"/>
          <w:rtl/>
        </w:rPr>
        <w:t xml:space="preserve">  מונח שלא קיים בחוק אלא בהנחיות היועמ"ש </w:t>
      </w:r>
      <w:r>
        <w:rPr>
          <w:rFonts w:cs="David"/>
          <w:sz w:val="24"/>
          <w:szCs w:val="24"/>
          <w:rtl/>
        </w:rPr>
        <w:t>–</w:t>
      </w:r>
      <w:r>
        <w:rPr>
          <w:rFonts w:cs="David" w:hint="cs"/>
          <w:sz w:val="24"/>
          <w:szCs w:val="24"/>
          <w:rtl/>
        </w:rPr>
        <w:t xml:space="preserve"> אין לו עיגון חקיקתי. </w:t>
      </w:r>
      <w:r w:rsidRPr="00EA60F8">
        <w:rPr>
          <w:rFonts w:cs="David" w:hint="cs"/>
          <w:sz w:val="24"/>
          <w:szCs w:val="24"/>
          <w:rtl/>
        </w:rPr>
        <w:t>אפשר לעשות בדיקה מקדמית שהיא עדיין לא חקירה רשמית</w:t>
      </w:r>
      <w:r w:rsidR="00D9521F">
        <w:rPr>
          <w:rFonts w:cs="David" w:hint="cs"/>
          <w:sz w:val="24"/>
          <w:szCs w:val="24"/>
          <w:rtl/>
        </w:rPr>
        <w:t xml:space="preserve">, </w:t>
      </w:r>
      <w:r>
        <w:rPr>
          <w:rFonts w:cs="David" w:hint="cs"/>
          <w:sz w:val="24"/>
          <w:szCs w:val="24"/>
          <w:rtl/>
        </w:rPr>
        <w:t>אחרי הבדיקה הזו, היועמ"ש מחליט אם לפתוח או</w:t>
      </w:r>
      <w:r w:rsidR="0079699C">
        <w:rPr>
          <w:rFonts w:cs="David" w:hint="cs"/>
          <w:sz w:val="24"/>
          <w:szCs w:val="24"/>
          <w:rtl/>
        </w:rPr>
        <w:t xml:space="preserve"> לא</w:t>
      </w:r>
      <w:r>
        <w:rPr>
          <w:rFonts w:cs="David" w:hint="cs"/>
          <w:sz w:val="24"/>
          <w:szCs w:val="24"/>
          <w:rtl/>
        </w:rPr>
        <w:t xml:space="preserve"> לפתוח בחקירה.</w:t>
      </w:r>
    </w:p>
    <w:p w:rsidR="0041105D" w:rsidRDefault="00EA60F8" w:rsidP="00FF3F11">
      <w:pPr>
        <w:pStyle w:val="a9"/>
        <w:spacing w:after="0"/>
        <w:ind w:left="-1192" w:right="-1134"/>
        <w:jc w:val="both"/>
        <w:rPr>
          <w:rFonts w:cs="David"/>
          <w:sz w:val="24"/>
          <w:szCs w:val="24"/>
        </w:rPr>
      </w:pPr>
      <w:r w:rsidRPr="00EA60F8">
        <w:rPr>
          <w:rFonts w:cs="David" w:hint="cs"/>
          <w:sz w:val="24"/>
          <w:szCs w:val="24"/>
          <w:u w:val="double"/>
          <w:rtl/>
        </w:rPr>
        <w:t>בג"צ התנועה לאיכות השלטון נ' היועמ</w:t>
      </w:r>
      <w:r>
        <w:rPr>
          <w:rFonts w:cs="David" w:hint="cs"/>
          <w:sz w:val="24"/>
          <w:szCs w:val="24"/>
          <w:u w:val="double"/>
          <w:rtl/>
        </w:rPr>
        <w:t>"</w:t>
      </w:r>
      <w:r w:rsidRPr="00EA60F8">
        <w:rPr>
          <w:rFonts w:cs="David" w:hint="cs"/>
          <w:sz w:val="24"/>
          <w:szCs w:val="24"/>
          <w:u w:val="double"/>
          <w:rtl/>
        </w:rPr>
        <w:t xml:space="preserve">ש 3993/01 </w:t>
      </w:r>
      <w:r w:rsidRPr="00EA60F8">
        <w:rPr>
          <w:rFonts w:cs="David"/>
          <w:sz w:val="24"/>
          <w:szCs w:val="24"/>
          <w:u w:val="double"/>
          <w:rtl/>
        </w:rPr>
        <w:t>–</w:t>
      </w:r>
      <w:r w:rsidRPr="00EA60F8">
        <w:rPr>
          <w:rFonts w:cs="David" w:hint="cs"/>
          <w:sz w:val="24"/>
          <w:szCs w:val="24"/>
          <w:u w:val="double"/>
          <w:rtl/>
        </w:rPr>
        <w:t xml:space="preserve"> </w:t>
      </w:r>
      <w:r>
        <w:rPr>
          <w:rFonts w:cs="David" w:hint="cs"/>
          <w:sz w:val="24"/>
          <w:szCs w:val="24"/>
          <w:rtl/>
        </w:rPr>
        <w:t xml:space="preserve">התנועה למען איכות השלטון התלוננה נגד יו"ר הרשות לני"ע </w:t>
      </w:r>
      <w:r>
        <w:rPr>
          <w:rFonts w:cs="David"/>
          <w:sz w:val="24"/>
          <w:szCs w:val="24"/>
          <w:rtl/>
        </w:rPr>
        <w:t>–</w:t>
      </w:r>
      <w:r>
        <w:rPr>
          <w:rFonts w:cs="David" w:hint="cs"/>
          <w:sz w:val="24"/>
          <w:szCs w:val="24"/>
          <w:rtl/>
        </w:rPr>
        <w:t xml:space="preserve">  טענו שהיא ביצעה עבירה פלילית. הפרקליטות החליטה שהיא עורכת בדיקה</w:t>
      </w:r>
      <w:r w:rsidR="00D9521F">
        <w:rPr>
          <w:rFonts w:cs="David" w:hint="cs"/>
          <w:sz w:val="24"/>
          <w:szCs w:val="24"/>
          <w:rtl/>
        </w:rPr>
        <w:t xml:space="preserve"> ובסופו של דבר לא פתחה בחקירה</w:t>
      </w:r>
      <w:r w:rsidR="00D9521F" w:rsidRPr="00D9521F">
        <w:rPr>
          <w:rFonts w:cs="David"/>
          <w:sz w:val="24"/>
          <w:szCs w:val="24"/>
        </w:rPr>
        <w:sym w:font="Wingdings" w:char="F0DF"/>
      </w:r>
      <w:r w:rsidR="00D9521F">
        <w:rPr>
          <w:rFonts w:cs="David" w:hint="cs"/>
          <w:sz w:val="24"/>
          <w:szCs w:val="24"/>
          <w:rtl/>
        </w:rPr>
        <w:t xml:space="preserve"> בפס"ד,</w:t>
      </w:r>
      <w:r>
        <w:rPr>
          <w:rFonts w:cs="David" w:hint="cs"/>
          <w:sz w:val="24"/>
          <w:szCs w:val="24"/>
          <w:rtl/>
        </w:rPr>
        <w:t xml:space="preserve"> בימ"ש</w:t>
      </w:r>
      <w:r w:rsidR="0041105D">
        <w:rPr>
          <w:rFonts w:cs="David" w:hint="cs"/>
          <w:sz w:val="24"/>
          <w:szCs w:val="24"/>
          <w:rtl/>
        </w:rPr>
        <w:t xml:space="preserve"> נתן לגיטימציה בשני מובנים לנושא של הבדיקה:</w:t>
      </w:r>
      <w:r w:rsidR="00D9521F">
        <w:rPr>
          <w:rFonts w:cs="David" w:hint="cs"/>
          <w:sz w:val="24"/>
          <w:szCs w:val="24"/>
          <w:rtl/>
        </w:rPr>
        <w:t xml:space="preserve"> </w:t>
      </w:r>
      <w:r w:rsidR="00D151FC" w:rsidRPr="00D9521F">
        <w:rPr>
          <w:rFonts w:cs="David" w:hint="cs"/>
          <w:sz w:val="24"/>
          <w:szCs w:val="24"/>
          <w:u w:val="single"/>
          <w:rtl/>
        </w:rPr>
        <w:t>האם עורכים בדיקה ובאילו מצבים</w:t>
      </w:r>
      <w:r w:rsidR="00D151FC">
        <w:rPr>
          <w:rFonts w:cs="David" w:hint="cs"/>
          <w:sz w:val="24"/>
          <w:szCs w:val="24"/>
          <w:rtl/>
        </w:rPr>
        <w:t xml:space="preserve"> </w:t>
      </w:r>
      <w:r w:rsidR="00D151FC">
        <w:rPr>
          <w:rFonts w:cs="David"/>
          <w:sz w:val="24"/>
          <w:szCs w:val="24"/>
          <w:rtl/>
        </w:rPr>
        <w:t>–</w:t>
      </w:r>
      <w:r w:rsidR="00D151FC">
        <w:rPr>
          <w:rFonts w:cs="David" w:hint="cs"/>
          <w:sz w:val="24"/>
          <w:szCs w:val="24"/>
          <w:rtl/>
        </w:rPr>
        <w:t xml:space="preserve"> כאשר מדובר באיש ציבור זה בהחלט יכול להשפיע בגלל החשש לתלונות סרק וכו' אבל זו לא הסיבה היחידה</w:t>
      </w:r>
      <w:r w:rsidR="00D9521F">
        <w:rPr>
          <w:rFonts w:cs="David" w:hint="cs"/>
          <w:sz w:val="24"/>
          <w:szCs w:val="24"/>
          <w:rtl/>
        </w:rPr>
        <w:t xml:space="preserve"> לעריכת בדיקה אלא יש עוד סיבות; </w:t>
      </w:r>
      <w:r w:rsidR="0041105D" w:rsidRPr="00D9521F">
        <w:rPr>
          <w:rFonts w:cs="David" w:hint="cs"/>
          <w:sz w:val="24"/>
          <w:szCs w:val="24"/>
          <w:u w:val="single"/>
          <w:rtl/>
        </w:rPr>
        <w:t>היקף הבדיקה</w:t>
      </w:r>
      <w:r w:rsidR="00D9521F">
        <w:rPr>
          <w:rFonts w:cs="David" w:hint="cs"/>
          <w:sz w:val="24"/>
          <w:szCs w:val="24"/>
          <w:rtl/>
        </w:rPr>
        <w:t xml:space="preserve">. </w:t>
      </w:r>
    </w:p>
    <w:p w:rsidR="00B23558" w:rsidRPr="00D9521F" w:rsidRDefault="00B23558" w:rsidP="00FF3F11">
      <w:pPr>
        <w:pStyle w:val="a9"/>
        <w:spacing w:after="0"/>
        <w:ind w:left="-1192" w:right="-1134"/>
        <w:jc w:val="both"/>
        <w:rPr>
          <w:rFonts w:cs="David"/>
          <w:sz w:val="24"/>
          <w:szCs w:val="24"/>
          <w:rtl/>
        </w:rPr>
      </w:pPr>
      <w:r w:rsidRPr="00B23558">
        <w:rPr>
          <w:rFonts w:cs="David" w:hint="cs"/>
          <w:b/>
          <w:bCs/>
          <w:sz w:val="24"/>
          <w:szCs w:val="24"/>
          <w:u w:val="single"/>
          <w:rtl/>
        </w:rPr>
        <w:t xml:space="preserve">מקור הסמכות לתשאל </w:t>
      </w:r>
      <w:r w:rsidRPr="00B23558">
        <w:rPr>
          <w:rFonts w:cs="David"/>
          <w:b/>
          <w:bCs/>
          <w:sz w:val="24"/>
          <w:szCs w:val="24"/>
          <w:u w:val="single"/>
          <w:rtl/>
        </w:rPr>
        <w:t>–</w:t>
      </w:r>
      <w:r>
        <w:rPr>
          <w:rFonts w:cs="David" w:hint="cs"/>
          <w:sz w:val="24"/>
          <w:szCs w:val="24"/>
          <w:rtl/>
        </w:rPr>
        <w:t xml:space="preserve"> מכוח פקודה מנדטורית, ס' 2 לפקודת הפרוצדורה הפלילית (עדות)</w:t>
      </w:r>
      <w:r w:rsidR="00D9521F">
        <w:rPr>
          <w:rFonts w:cs="David" w:hint="cs"/>
          <w:sz w:val="24"/>
          <w:szCs w:val="24"/>
          <w:rtl/>
        </w:rPr>
        <w:t xml:space="preserve"> </w:t>
      </w:r>
      <w:r w:rsidR="00D9521F">
        <w:rPr>
          <w:rFonts w:cs="David"/>
          <w:sz w:val="24"/>
          <w:szCs w:val="24"/>
          <w:rtl/>
        </w:rPr>
        <w:t>–</w:t>
      </w:r>
      <w:r w:rsidR="00D9521F">
        <w:rPr>
          <w:rFonts w:cs="David" w:hint="cs"/>
          <w:sz w:val="24"/>
          <w:szCs w:val="24"/>
          <w:rtl/>
        </w:rPr>
        <w:t xml:space="preserve"> </w:t>
      </w:r>
      <w:r w:rsidRPr="00D9521F">
        <w:rPr>
          <w:rFonts w:cs="David" w:hint="cs"/>
          <w:sz w:val="24"/>
          <w:szCs w:val="24"/>
          <w:rtl/>
        </w:rPr>
        <w:t xml:space="preserve">ס' (1) </w:t>
      </w:r>
      <w:r w:rsidRPr="00D9521F">
        <w:rPr>
          <w:rFonts w:cs="David"/>
          <w:sz w:val="24"/>
          <w:szCs w:val="24"/>
          <w:rtl/>
        </w:rPr>
        <w:t>–</w:t>
      </w:r>
      <w:r w:rsidRPr="00D9521F">
        <w:rPr>
          <w:rFonts w:cs="David" w:hint="cs"/>
          <w:sz w:val="24"/>
          <w:szCs w:val="24"/>
          <w:rtl/>
        </w:rPr>
        <w:t xml:space="preserve"> </w:t>
      </w:r>
      <w:r w:rsidRPr="00D9521F">
        <w:rPr>
          <w:rFonts w:cs="David" w:hint="cs"/>
          <w:sz w:val="24"/>
          <w:szCs w:val="24"/>
          <w:u w:val="thick"/>
          <w:rtl/>
        </w:rPr>
        <w:t xml:space="preserve">מקור הסמכות לתשאל אנשים כאשר לכל קצין משטרה יש סמכות לחקור </w:t>
      </w:r>
      <w:r w:rsidRPr="00D9521F">
        <w:rPr>
          <w:rFonts w:cs="David"/>
          <w:sz w:val="24"/>
          <w:szCs w:val="24"/>
          <w:u w:val="thick"/>
          <w:rtl/>
        </w:rPr>
        <w:t>–</w:t>
      </w:r>
      <w:r w:rsidRPr="00D9521F">
        <w:rPr>
          <w:rFonts w:cs="David" w:hint="cs"/>
          <w:sz w:val="24"/>
          <w:szCs w:val="24"/>
          <w:u w:val="thick"/>
          <w:rtl/>
        </w:rPr>
        <w:t xml:space="preserve"> לא רק קציני משטרה אלא כל מי שמוסמך ע"י שר המשפטים. האם שוטר בדרגת סמל יכול להיות מוסמך? כן</w:t>
      </w:r>
      <w:r w:rsidRPr="00D9521F">
        <w:rPr>
          <w:rFonts w:cs="David" w:hint="cs"/>
          <w:sz w:val="24"/>
          <w:szCs w:val="24"/>
          <w:rtl/>
        </w:rPr>
        <w:t xml:space="preserve"> </w:t>
      </w:r>
      <w:r w:rsidRPr="00D9521F">
        <w:rPr>
          <w:rFonts w:cs="David"/>
          <w:sz w:val="24"/>
          <w:szCs w:val="24"/>
          <w:rtl/>
        </w:rPr>
        <w:t>–</w:t>
      </w:r>
      <w:r w:rsidRPr="00D9521F">
        <w:rPr>
          <w:rFonts w:cs="David" w:hint="cs"/>
          <w:sz w:val="24"/>
          <w:szCs w:val="24"/>
          <w:rtl/>
        </w:rPr>
        <w:t xml:space="preserve"> במקור, היה רשום </w:t>
      </w:r>
      <w:r w:rsidRPr="00D9521F">
        <w:rPr>
          <w:rFonts w:cs="David" w:hint="cs"/>
          <w:sz w:val="24"/>
          <w:szCs w:val="24"/>
        </w:rPr>
        <w:t>OFFICER</w:t>
      </w:r>
      <w:r w:rsidRPr="00D9521F">
        <w:rPr>
          <w:rFonts w:cs="David" w:hint="cs"/>
          <w:sz w:val="24"/>
          <w:szCs w:val="24"/>
          <w:rtl/>
        </w:rPr>
        <w:t xml:space="preserve"> שזה לא רק קצין אלא גם פקיד ולכן שר המשפטים יכול להסמיך שוטרים שהם לא קצינים או בכלל אנשים אחרים להיות חוקרים. </w:t>
      </w:r>
    </w:p>
    <w:p w:rsidR="00AF4499" w:rsidRDefault="00B23558" w:rsidP="00FF3F11">
      <w:pPr>
        <w:pStyle w:val="a9"/>
        <w:spacing w:after="0"/>
        <w:ind w:left="-1192" w:right="-1134"/>
        <w:jc w:val="both"/>
        <w:rPr>
          <w:rFonts w:cs="David"/>
          <w:sz w:val="24"/>
          <w:szCs w:val="24"/>
        </w:rPr>
      </w:pPr>
      <w:r w:rsidRPr="00B23558">
        <w:rPr>
          <w:rFonts w:cs="David" w:hint="cs"/>
          <w:sz w:val="24"/>
          <w:szCs w:val="24"/>
          <w:u w:val="double"/>
          <w:rtl/>
        </w:rPr>
        <w:t xml:space="preserve">בג"צ הוועד נגד עינויים </w:t>
      </w:r>
      <w:r w:rsidRPr="00B23558">
        <w:rPr>
          <w:rFonts w:cs="David"/>
          <w:sz w:val="24"/>
          <w:szCs w:val="24"/>
          <w:u w:val="double"/>
          <w:rtl/>
        </w:rPr>
        <w:t>–</w:t>
      </w:r>
      <w:r>
        <w:rPr>
          <w:rFonts w:cs="David" w:hint="cs"/>
          <w:sz w:val="24"/>
          <w:szCs w:val="24"/>
          <w:rtl/>
        </w:rPr>
        <w:t xml:space="preserve">  דן בסמכויות השב"כ, למרות שהסוגיות שנדונו בו נפתרו משום שמאז נחקק חוק שב"כ אבל עדיין הפסיקה הזו חשובה לנו מבחינה עקרונית</w:t>
      </w:r>
      <w:r w:rsidR="00AD1489">
        <w:rPr>
          <w:rFonts w:cs="David" w:hint="cs"/>
          <w:sz w:val="24"/>
          <w:szCs w:val="24"/>
          <w:rtl/>
        </w:rPr>
        <w:t xml:space="preserve">. </w:t>
      </w:r>
      <w:r w:rsidRPr="00AD1489">
        <w:rPr>
          <w:rFonts w:cs="David" w:hint="cs"/>
          <w:b/>
          <w:bCs/>
          <w:sz w:val="24"/>
          <w:szCs w:val="24"/>
          <w:rtl/>
        </w:rPr>
        <w:t xml:space="preserve">מה כוללת </w:t>
      </w:r>
      <w:r w:rsidR="00AD1489" w:rsidRPr="00AD1489">
        <w:rPr>
          <w:rFonts w:cs="David" w:hint="cs"/>
          <w:b/>
          <w:bCs/>
          <w:sz w:val="24"/>
          <w:szCs w:val="24"/>
          <w:rtl/>
        </w:rPr>
        <w:t>סמכות החקירה של שב"כ והאם</w:t>
      </w:r>
      <w:r w:rsidRPr="00AD1489">
        <w:rPr>
          <w:rFonts w:cs="David" w:hint="cs"/>
          <w:b/>
          <w:bCs/>
          <w:sz w:val="24"/>
          <w:szCs w:val="24"/>
          <w:rtl/>
        </w:rPr>
        <w:t xml:space="preserve"> היא כוללת שימוש באמצעים פיזיים?</w:t>
      </w:r>
      <w:r w:rsidR="00AD1489">
        <w:rPr>
          <w:rFonts w:cs="David" w:hint="cs"/>
          <w:b/>
          <w:bCs/>
          <w:sz w:val="24"/>
          <w:szCs w:val="24"/>
          <w:rtl/>
        </w:rPr>
        <w:t xml:space="preserve"> </w:t>
      </w:r>
      <w:r w:rsidR="00681C9F">
        <w:rPr>
          <w:rFonts w:cs="David" w:hint="cs"/>
          <w:sz w:val="24"/>
          <w:szCs w:val="24"/>
          <w:rtl/>
        </w:rPr>
        <w:t xml:space="preserve">בימ"ש אומר שעצם החקירה היא דבר פוגעני אשר פוגע בזכויות ומעמיד את הנחקר במצב קשה. </w:t>
      </w:r>
      <w:r w:rsidR="007323BD" w:rsidRPr="00AD1489">
        <w:rPr>
          <w:rFonts w:cs="David" w:hint="cs"/>
          <w:sz w:val="24"/>
          <w:szCs w:val="24"/>
          <w:u w:val="dash"/>
          <w:rtl/>
        </w:rPr>
        <w:t xml:space="preserve">בימ"ש אסר מחוץ לתחום בכל מקרה, גם לא במקרה של צורך </w:t>
      </w:r>
      <w:r w:rsidR="007323BD" w:rsidRPr="00AD1489">
        <w:rPr>
          <w:rFonts w:cs="David"/>
          <w:sz w:val="24"/>
          <w:szCs w:val="24"/>
          <w:u w:val="dash"/>
          <w:rtl/>
        </w:rPr>
        <w:t>–</w:t>
      </w:r>
      <w:r w:rsidR="007323BD" w:rsidRPr="00AD1489">
        <w:rPr>
          <w:rFonts w:cs="David" w:hint="cs"/>
          <w:sz w:val="24"/>
          <w:szCs w:val="24"/>
          <w:u w:val="dash"/>
          <w:rtl/>
        </w:rPr>
        <w:t xml:space="preserve"> אמצעים ברוטלים ובלתי אנושיים. האמצעים המותרים בנסיבות קיצוניות הם אמצעים אשר גורמים לחוסר נעימות כמו חוסר שינה ובימ"ש מתיר אותם רק כאשר הם נועדו לקיים צורך חקירתי אינהרנטי </w:t>
      </w:r>
      <w:r w:rsidR="007323BD" w:rsidRPr="00AD1489">
        <w:rPr>
          <w:rFonts w:cs="David"/>
          <w:sz w:val="24"/>
          <w:szCs w:val="24"/>
          <w:u w:val="dash"/>
          <w:rtl/>
        </w:rPr>
        <w:t>–</w:t>
      </w:r>
      <w:r w:rsidR="007323BD" w:rsidRPr="00AD1489">
        <w:rPr>
          <w:rFonts w:cs="David" w:hint="cs"/>
          <w:sz w:val="24"/>
          <w:szCs w:val="24"/>
          <w:u w:val="dash"/>
          <w:rtl/>
        </w:rPr>
        <w:t xml:space="preserve"> כלומר לא כדי להחליש התנגדות של נחקר</w:t>
      </w:r>
      <w:r w:rsidR="00AD1489">
        <w:rPr>
          <w:rFonts w:cs="David" w:hint="cs"/>
          <w:sz w:val="24"/>
          <w:szCs w:val="24"/>
          <w:u w:val="dash"/>
          <w:rtl/>
        </w:rPr>
        <w:t>.</w:t>
      </w:r>
      <w:r w:rsidR="007323BD">
        <w:rPr>
          <w:rFonts w:cs="David" w:hint="cs"/>
          <w:sz w:val="24"/>
          <w:szCs w:val="24"/>
          <w:rtl/>
        </w:rPr>
        <w:t xml:space="preserve"> </w:t>
      </w:r>
    </w:p>
    <w:p w:rsidR="00E46DDE" w:rsidRDefault="00E46DDE" w:rsidP="00FF3F11">
      <w:pPr>
        <w:pStyle w:val="a9"/>
        <w:spacing w:after="0"/>
        <w:ind w:left="-1192" w:right="-1134"/>
        <w:jc w:val="both"/>
        <w:rPr>
          <w:rFonts w:cs="David"/>
          <w:sz w:val="24"/>
          <w:szCs w:val="24"/>
          <w:rtl/>
        </w:rPr>
      </w:pPr>
      <w:r w:rsidRPr="00E46DDE">
        <w:rPr>
          <w:rFonts w:cs="David" w:hint="cs"/>
          <w:sz w:val="24"/>
          <w:szCs w:val="24"/>
          <w:u w:val="double"/>
          <w:rtl/>
        </w:rPr>
        <w:t>פרשת אל</w:t>
      </w:r>
      <w:r w:rsidR="000804F0">
        <w:rPr>
          <w:rFonts w:cs="David" w:hint="cs"/>
          <w:sz w:val="24"/>
          <w:szCs w:val="24"/>
          <w:u w:val="double"/>
          <w:rtl/>
        </w:rPr>
        <w:t>-</w:t>
      </w:r>
      <w:r w:rsidRPr="00E46DDE">
        <w:rPr>
          <w:rFonts w:cs="David" w:hint="cs"/>
          <w:sz w:val="24"/>
          <w:szCs w:val="24"/>
          <w:u w:val="double"/>
          <w:rtl/>
        </w:rPr>
        <w:t xml:space="preserve">סיד </w:t>
      </w:r>
      <w:r w:rsidRPr="00E46DDE">
        <w:rPr>
          <w:rFonts w:cs="David"/>
          <w:sz w:val="24"/>
          <w:szCs w:val="24"/>
          <w:u w:val="double"/>
          <w:rtl/>
        </w:rPr>
        <w:t>–</w:t>
      </w:r>
      <w:r w:rsidR="00CE3C17">
        <w:rPr>
          <w:rFonts w:cs="David" w:hint="cs"/>
          <w:sz w:val="24"/>
          <w:szCs w:val="24"/>
          <w:rtl/>
        </w:rPr>
        <w:t xml:space="preserve">מחבל רוצח אשר תכנן את הפיגוע במלון פארק </w:t>
      </w:r>
      <w:r w:rsidR="00AD1489">
        <w:rPr>
          <w:rFonts w:cs="David" w:hint="cs"/>
          <w:sz w:val="24"/>
          <w:szCs w:val="24"/>
          <w:rtl/>
        </w:rPr>
        <w:t xml:space="preserve">ופיגועים נוספים, </w:t>
      </w:r>
      <w:r w:rsidR="00CE3C17">
        <w:rPr>
          <w:rFonts w:cs="David" w:hint="cs"/>
          <w:sz w:val="24"/>
          <w:szCs w:val="24"/>
          <w:rtl/>
        </w:rPr>
        <w:t xml:space="preserve">השאלה שעלתה שם היא </w:t>
      </w:r>
      <w:r w:rsidR="00CE3C17" w:rsidRPr="00AD1489">
        <w:rPr>
          <w:rFonts w:cs="David" w:hint="cs"/>
          <w:sz w:val="24"/>
          <w:szCs w:val="24"/>
          <w:u w:val="single"/>
          <w:rtl/>
        </w:rPr>
        <w:t>מה</w:t>
      </w:r>
      <w:r w:rsidR="00AD1489">
        <w:rPr>
          <w:rFonts w:cs="David" w:hint="cs"/>
          <w:sz w:val="24"/>
          <w:szCs w:val="24"/>
          <w:u w:val="single"/>
          <w:rtl/>
        </w:rPr>
        <w:t>ו</w:t>
      </w:r>
      <w:r w:rsidR="00CE3C17" w:rsidRPr="00AD1489">
        <w:rPr>
          <w:rFonts w:cs="David" w:hint="cs"/>
          <w:sz w:val="24"/>
          <w:szCs w:val="24"/>
          <w:u w:val="single"/>
          <w:rtl/>
        </w:rPr>
        <w:t xml:space="preserve"> היחס בין הגנת הצורך שיש לחוקרי שב"כ במקרים של "פצצה מתקתקת"</w:t>
      </w:r>
      <w:r w:rsidR="00AD1489">
        <w:rPr>
          <w:rFonts w:cs="David" w:hint="cs"/>
          <w:sz w:val="24"/>
          <w:szCs w:val="24"/>
          <w:u w:val="single"/>
          <w:rtl/>
        </w:rPr>
        <w:t xml:space="preserve"> לבין הלכת יששכרוב</w:t>
      </w:r>
      <w:r w:rsidR="00AD1489" w:rsidRPr="00AD1489">
        <w:rPr>
          <w:rFonts w:cs="David" w:hint="cs"/>
          <w:sz w:val="24"/>
          <w:szCs w:val="24"/>
          <w:u w:val="single"/>
          <w:rtl/>
        </w:rPr>
        <w:t>?</w:t>
      </w:r>
      <w:r w:rsidR="00DF2CD2">
        <w:rPr>
          <w:rFonts w:cs="David" w:hint="cs"/>
          <w:sz w:val="24"/>
          <w:szCs w:val="24"/>
          <w:rtl/>
        </w:rPr>
        <w:t xml:space="preserve"> </w:t>
      </w:r>
      <w:r w:rsidR="00DF2CD2" w:rsidRPr="00AD1489">
        <w:rPr>
          <w:rFonts w:cs="David" w:hint="cs"/>
          <w:sz w:val="24"/>
          <w:szCs w:val="24"/>
          <w:u w:val="dotDash"/>
          <w:rtl/>
        </w:rPr>
        <w:t>בימ"ש מעלה את הא</w:t>
      </w:r>
      <w:r w:rsidR="00383FA6" w:rsidRPr="00AD1489">
        <w:rPr>
          <w:rFonts w:cs="David" w:hint="cs"/>
          <w:sz w:val="24"/>
          <w:szCs w:val="24"/>
          <w:u w:val="dotDash"/>
          <w:rtl/>
        </w:rPr>
        <w:t>פשרות שגם אם התנהגות חקירת השב"כ</w:t>
      </w:r>
      <w:r w:rsidR="00DF2CD2" w:rsidRPr="00AD1489">
        <w:rPr>
          <w:rFonts w:cs="David" w:hint="cs"/>
          <w:sz w:val="24"/>
          <w:szCs w:val="24"/>
          <w:u w:val="dotDash"/>
          <w:rtl/>
        </w:rPr>
        <w:t xml:space="preserve"> ניתנת להצדקה בשל אילוצי השעה (למנוע פיגוע במקרה</w:t>
      </w:r>
      <w:r w:rsidR="004C088A">
        <w:rPr>
          <w:rFonts w:cs="David" w:hint="cs"/>
          <w:sz w:val="24"/>
          <w:szCs w:val="24"/>
          <w:u w:val="dotDash"/>
          <w:rtl/>
        </w:rPr>
        <w:t xml:space="preserve"> </w:t>
      </w:r>
      <w:r w:rsidR="00DF2CD2" w:rsidRPr="00AD1489">
        <w:rPr>
          <w:rFonts w:cs="David" w:hint="cs"/>
          <w:sz w:val="24"/>
          <w:szCs w:val="24"/>
          <w:u w:val="dotDash"/>
          <w:rtl/>
        </w:rPr>
        <w:t xml:space="preserve"> זה)</w:t>
      </w:r>
      <w:r w:rsidR="00965F03" w:rsidRPr="00AD1489">
        <w:rPr>
          <w:rFonts w:cs="David" w:hint="cs"/>
          <w:sz w:val="24"/>
          <w:szCs w:val="24"/>
          <w:u w:val="dotDash"/>
          <w:rtl/>
        </w:rPr>
        <w:t xml:space="preserve"> </w:t>
      </w:r>
      <w:r w:rsidR="00965F03" w:rsidRPr="00AD1489">
        <w:rPr>
          <w:rFonts w:cs="David"/>
          <w:sz w:val="24"/>
          <w:szCs w:val="24"/>
          <w:u w:val="dotDash"/>
          <w:rtl/>
        </w:rPr>
        <w:t>–</w:t>
      </w:r>
      <w:r w:rsidR="00965F03" w:rsidRPr="00AD1489">
        <w:rPr>
          <w:rFonts w:cs="David" w:hint="cs"/>
          <w:sz w:val="24"/>
          <w:szCs w:val="24"/>
          <w:u w:val="dotDash"/>
          <w:rtl/>
        </w:rPr>
        <w:t xml:space="preserve"> הגנת הצורך</w:t>
      </w:r>
      <w:r w:rsidR="00DF2CD2" w:rsidRPr="00AD1489">
        <w:rPr>
          <w:rFonts w:cs="David" w:hint="cs"/>
          <w:sz w:val="24"/>
          <w:szCs w:val="24"/>
          <w:u w:val="dotDash"/>
          <w:rtl/>
        </w:rPr>
        <w:t xml:space="preserve">, </w:t>
      </w:r>
      <w:r w:rsidR="00965F03" w:rsidRPr="00AD1489">
        <w:rPr>
          <w:rFonts w:cs="David" w:hint="cs"/>
          <w:sz w:val="24"/>
          <w:szCs w:val="24"/>
          <w:u w:val="dotDash"/>
          <w:rtl/>
        </w:rPr>
        <w:t>זה לא בהכרח סולל את הדרך לקבלת הראיות בבימ"ש.</w:t>
      </w:r>
      <w:r w:rsidR="00965F03">
        <w:rPr>
          <w:rFonts w:cs="David" w:hint="cs"/>
          <w:sz w:val="24"/>
          <w:szCs w:val="24"/>
          <w:rtl/>
        </w:rPr>
        <w:t xml:space="preserve"> </w:t>
      </w:r>
      <w:r w:rsidR="00AD1489">
        <w:rPr>
          <w:rFonts w:cs="David" w:hint="cs"/>
          <w:sz w:val="24"/>
          <w:szCs w:val="24"/>
          <w:rtl/>
        </w:rPr>
        <w:t xml:space="preserve">בכל מקרה לא הכריעו בעניין בפס"ד זה. </w:t>
      </w:r>
    </w:p>
    <w:p w:rsidR="00FE08EB" w:rsidRPr="0081206B" w:rsidRDefault="0081206B" w:rsidP="00FF3F11">
      <w:pPr>
        <w:pStyle w:val="a9"/>
        <w:spacing w:after="0"/>
        <w:ind w:left="-1192" w:right="-1134"/>
        <w:jc w:val="both"/>
        <w:rPr>
          <w:rFonts w:cs="David"/>
          <w:sz w:val="24"/>
          <w:szCs w:val="24"/>
          <w:rtl/>
        </w:rPr>
      </w:pPr>
      <w:r w:rsidRPr="001054DD">
        <w:rPr>
          <w:rFonts w:cs="David" w:hint="cs"/>
          <w:sz w:val="24"/>
          <w:szCs w:val="24"/>
          <w:u w:val="single"/>
          <w:rtl/>
        </w:rPr>
        <w:t xml:space="preserve">ס' 13 לחוק עוסק בפרסום תיעוד חקירה </w:t>
      </w:r>
      <w:r w:rsidRPr="001054DD">
        <w:rPr>
          <w:rFonts w:cs="David"/>
          <w:sz w:val="24"/>
          <w:szCs w:val="24"/>
          <w:u w:val="single"/>
          <w:rtl/>
        </w:rPr>
        <w:t>–</w:t>
      </w:r>
      <w:r w:rsidR="004C088A">
        <w:rPr>
          <w:rFonts w:cs="David" w:hint="cs"/>
          <w:sz w:val="24"/>
          <w:szCs w:val="24"/>
          <w:rtl/>
        </w:rPr>
        <w:t xml:space="preserve"> </w:t>
      </w:r>
      <w:r>
        <w:rPr>
          <w:rFonts w:cs="David" w:hint="cs"/>
          <w:sz w:val="24"/>
          <w:szCs w:val="24"/>
          <w:rtl/>
        </w:rPr>
        <w:t>כדי לחשוף את תיעוד החקירה, צריך לבקש רשות מבימ"ש ומי שרוצה להתנגד מבקש איסור פרסום. ב</w:t>
      </w:r>
      <w:r>
        <w:rPr>
          <w:rFonts w:cs="David" w:hint="cs"/>
          <w:sz w:val="24"/>
          <w:szCs w:val="24"/>
          <w:u w:val="double"/>
          <w:rtl/>
        </w:rPr>
        <w:t>פס"ד</w:t>
      </w:r>
      <w:r w:rsidR="00124997">
        <w:rPr>
          <w:rFonts w:cs="David" w:hint="cs"/>
          <w:sz w:val="24"/>
          <w:szCs w:val="24"/>
          <w:u w:val="double"/>
          <w:rtl/>
        </w:rPr>
        <w:t xml:space="preserve"> בעניין </w:t>
      </w:r>
      <w:r>
        <w:rPr>
          <w:rFonts w:cs="David" w:hint="cs"/>
          <w:sz w:val="24"/>
          <w:szCs w:val="24"/>
          <w:u w:val="double"/>
          <w:rtl/>
        </w:rPr>
        <w:t>גיא פלד</w:t>
      </w:r>
      <w:r w:rsidR="00BF153B">
        <w:rPr>
          <w:rFonts w:cs="David" w:hint="cs"/>
          <w:sz w:val="24"/>
          <w:szCs w:val="24"/>
          <w:rtl/>
        </w:rPr>
        <w:t xml:space="preserve">- </w:t>
      </w:r>
      <w:r w:rsidRPr="0081206B">
        <w:rPr>
          <w:rFonts w:cs="David" w:hint="cs"/>
          <w:sz w:val="24"/>
          <w:szCs w:val="24"/>
          <w:rtl/>
        </w:rPr>
        <w:t>כתב לעניינים פליליים בערוץ 1 ביקש לשדר שיחזור של רצח</w:t>
      </w:r>
      <w:r w:rsidR="004C088A">
        <w:rPr>
          <w:rFonts w:cs="David" w:hint="cs"/>
          <w:sz w:val="24"/>
          <w:szCs w:val="24"/>
          <w:rtl/>
        </w:rPr>
        <w:t xml:space="preserve"> באישורו של הנאשם</w:t>
      </w:r>
      <w:r>
        <w:rPr>
          <w:rFonts w:cs="David" w:hint="cs"/>
          <w:sz w:val="24"/>
          <w:szCs w:val="24"/>
          <w:rtl/>
        </w:rPr>
        <w:t xml:space="preserve"> כאשר המשפט עדיין לא הסתיים</w:t>
      </w:r>
      <w:r w:rsidR="004C088A">
        <w:rPr>
          <w:rFonts w:cs="David" w:hint="cs"/>
          <w:sz w:val="24"/>
          <w:szCs w:val="24"/>
          <w:rtl/>
        </w:rPr>
        <w:t xml:space="preserve">. </w:t>
      </w:r>
      <w:r>
        <w:rPr>
          <w:rFonts w:cs="David" w:hint="cs"/>
          <w:sz w:val="24"/>
          <w:szCs w:val="24"/>
          <w:rtl/>
        </w:rPr>
        <w:t xml:space="preserve"> </w:t>
      </w:r>
      <w:r w:rsidR="00124997">
        <w:rPr>
          <w:rFonts w:cs="David" w:hint="cs"/>
          <w:sz w:val="24"/>
          <w:szCs w:val="24"/>
          <w:rtl/>
        </w:rPr>
        <w:t xml:space="preserve">בימ"ש אמר </w:t>
      </w:r>
      <w:r w:rsidR="00124997" w:rsidRPr="00FA51D2">
        <w:rPr>
          <w:rFonts w:cs="David" w:hint="cs"/>
          <w:b/>
          <w:bCs/>
          <w:sz w:val="24"/>
          <w:szCs w:val="24"/>
          <w:rtl/>
        </w:rPr>
        <w:t>שהערכים עליהם מגן הסעיף הוא פרטיות ותקינות ההליך המשפטי</w:t>
      </w:r>
      <w:r w:rsidR="00124997">
        <w:rPr>
          <w:rFonts w:cs="David" w:hint="cs"/>
          <w:sz w:val="24"/>
          <w:szCs w:val="24"/>
          <w:rtl/>
        </w:rPr>
        <w:t xml:space="preserve"> </w:t>
      </w:r>
      <w:r w:rsidR="00124997">
        <w:rPr>
          <w:rFonts w:cs="David"/>
          <w:sz w:val="24"/>
          <w:szCs w:val="24"/>
          <w:rtl/>
        </w:rPr>
        <w:t>–</w:t>
      </w:r>
      <w:r w:rsidR="00124997">
        <w:rPr>
          <w:rFonts w:cs="David" w:hint="cs"/>
          <w:sz w:val="24"/>
          <w:szCs w:val="24"/>
          <w:rtl/>
        </w:rPr>
        <w:t xml:space="preserve"> </w:t>
      </w:r>
      <w:r w:rsidR="00124997" w:rsidRPr="004C088A">
        <w:rPr>
          <w:rFonts w:cs="David" w:hint="cs"/>
          <w:sz w:val="24"/>
          <w:szCs w:val="24"/>
          <w:u w:val="single"/>
          <w:rtl/>
        </w:rPr>
        <w:t>הפרטיות היא לא רק פרטיות הנאשם אלא גם פרטיות הקורבנות</w:t>
      </w:r>
      <w:r w:rsidR="004C088A">
        <w:rPr>
          <w:rFonts w:cs="David" w:hint="cs"/>
          <w:sz w:val="24"/>
          <w:szCs w:val="24"/>
          <w:rtl/>
        </w:rPr>
        <w:t xml:space="preserve">, </w:t>
      </w:r>
      <w:r w:rsidR="00124997">
        <w:rPr>
          <w:rFonts w:cs="David" w:hint="cs"/>
          <w:sz w:val="24"/>
          <w:szCs w:val="24"/>
          <w:rtl/>
        </w:rPr>
        <w:t xml:space="preserve">ובכל מקרה ישנה פגיעה בתקינות ההליך משום שהראיות עוד לא הוגשו לבימ"ש. </w:t>
      </w:r>
    </w:p>
    <w:p w:rsidR="00D16BF6" w:rsidRPr="001054DD" w:rsidRDefault="00D16BF6" w:rsidP="00FF3F11">
      <w:pPr>
        <w:pStyle w:val="a9"/>
        <w:spacing w:after="0"/>
        <w:ind w:left="-1192" w:right="-1134"/>
        <w:jc w:val="both"/>
        <w:rPr>
          <w:rFonts w:cs="David"/>
          <w:sz w:val="24"/>
          <w:szCs w:val="24"/>
          <w:u w:val="single"/>
        </w:rPr>
      </w:pPr>
      <w:r w:rsidRPr="00D16BF6">
        <w:rPr>
          <w:rFonts w:cs="David" w:hint="cs"/>
          <w:b/>
          <w:bCs/>
          <w:sz w:val="24"/>
          <w:szCs w:val="24"/>
          <w:highlight w:val="yellow"/>
          <w:rtl/>
        </w:rPr>
        <w:t xml:space="preserve">זכויות נחקרים </w:t>
      </w:r>
      <w:r w:rsidRPr="00D16BF6">
        <w:rPr>
          <w:rFonts w:cs="David"/>
          <w:b/>
          <w:bCs/>
          <w:sz w:val="24"/>
          <w:szCs w:val="24"/>
          <w:highlight w:val="yellow"/>
          <w:rtl/>
        </w:rPr>
        <w:t>–</w:t>
      </w:r>
      <w:r w:rsidRPr="00D16BF6">
        <w:rPr>
          <w:rFonts w:cs="David" w:hint="cs"/>
          <w:b/>
          <w:bCs/>
          <w:sz w:val="24"/>
          <w:szCs w:val="24"/>
          <w:highlight w:val="yellow"/>
          <w:rtl/>
        </w:rPr>
        <w:t xml:space="preserve"> חשודים ועצורים</w:t>
      </w:r>
      <w:r w:rsidR="004C088A">
        <w:rPr>
          <w:rFonts w:cs="David" w:hint="cs"/>
          <w:b/>
          <w:bCs/>
          <w:sz w:val="24"/>
          <w:szCs w:val="24"/>
          <w:rtl/>
        </w:rPr>
        <w:t xml:space="preserve"> - </w:t>
      </w:r>
      <w:r w:rsidRPr="001054DD">
        <w:rPr>
          <w:rFonts w:cs="David" w:hint="cs"/>
          <w:b/>
          <w:bCs/>
          <w:sz w:val="24"/>
          <w:szCs w:val="24"/>
          <w:u w:val="thick"/>
          <w:rtl/>
        </w:rPr>
        <w:t>הזכות לאי הפללה עצמית</w:t>
      </w:r>
      <w:r w:rsidR="004C088A">
        <w:rPr>
          <w:rFonts w:cs="David" w:hint="cs"/>
          <w:b/>
          <w:bCs/>
          <w:sz w:val="24"/>
          <w:szCs w:val="24"/>
          <w:u w:val="thick"/>
          <w:rtl/>
        </w:rPr>
        <w:t xml:space="preserve">- </w:t>
      </w:r>
      <w:r w:rsidRPr="001054DD">
        <w:rPr>
          <w:rFonts w:cs="David" w:hint="cs"/>
          <w:b/>
          <w:bCs/>
          <w:sz w:val="24"/>
          <w:szCs w:val="24"/>
          <w:u w:val="thick"/>
          <w:rtl/>
        </w:rPr>
        <w:t xml:space="preserve"> </w:t>
      </w:r>
      <w:r w:rsidR="001054DD" w:rsidRPr="001054DD">
        <w:rPr>
          <w:rFonts w:cs="David" w:hint="cs"/>
          <w:sz w:val="24"/>
          <w:szCs w:val="24"/>
          <w:u w:val="single"/>
          <w:rtl/>
        </w:rPr>
        <w:t>3 סעיפי חוק:</w:t>
      </w:r>
    </w:p>
    <w:p w:rsidR="001054DD" w:rsidRPr="004C088A" w:rsidRDefault="001054DD" w:rsidP="00FF3F11">
      <w:pPr>
        <w:pStyle w:val="a9"/>
        <w:numPr>
          <w:ilvl w:val="0"/>
          <w:numId w:val="31"/>
        </w:numPr>
        <w:spacing w:before="72" w:after="0"/>
        <w:ind w:left="-1192" w:right="-1134" w:firstLine="0"/>
        <w:jc w:val="both"/>
        <w:rPr>
          <w:b/>
          <w:bCs/>
          <w:color w:val="000000"/>
          <w:sz w:val="20"/>
          <w:szCs w:val="20"/>
          <w:rtl/>
        </w:rPr>
      </w:pPr>
      <w:r w:rsidRPr="004C088A">
        <w:rPr>
          <w:rFonts w:cs="David" w:hint="cs"/>
          <w:sz w:val="24"/>
          <w:szCs w:val="24"/>
          <w:u w:val="thick"/>
          <w:rtl/>
        </w:rPr>
        <w:t>ס' 2(2) לפקודת הפרוצדורה:</w:t>
      </w:r>
      <w:r w:rsidR="004C088A" w:rsidRPr="004C088A">
        <w:rPr>
          <w:rFonts w:cs="David" w:hint="cs"/>
          <w:sz w:val="24"/>
          <w:szCs w:val="24"/>
          <w:u w:val="thick"/>
          <w:rtl/>
        </w:rPr>
        <w:t xml:space="preserve"> </w:t>
      </w:r>
      <w:r w:rsidR="004C088A">
        <w:rPr>
          <w:rStyle w:val="apple-converted-space"/>
          <w:rFonts w:cs="FrankRuehl" w:hint="cs"/>
          <w:color w:val="000000"/>
          <w:sz w:val="26"/>
          <w:szCs w:val="26"/>
          <w:rtl/>
        </w:rPr>
        <w:t xml:space="preserve"> </w:t>
      </w:r>
      <w:r w:rsidRPr="004C088A">
        <w:rPr>
          <w:rStyle w:val="apple-converted-space"/>
          <w:rFonts w:cs="FrankRuehl" w:hint="cs"/>
          <w:color w:val="000000"/>
          <w:sz w:val="26"/>
          <w:szCs w:val="26"/>
          <w:rtl/>
        </w:rPr>
        <w:t> </w:t>
      </w:r>
      <w:r w:rsidRPr="004C088A">
        <w:rPr>
          <w:rStyle w:val="default"/>
          <w:rFonts w:cs="FrankRuehl" w:hint="cs"/>
          <w:color w:val="000000"/>
          <w:sz w:val="26"/>
          <w:szCs w:val="26"/>
          <w:rtl/>
        </w:rPr>
        <w:t>אדם, הנחקר כך, יהיה חייב להשיב נכונה על כל השאלות, שיציג לו בשעת החקירה אותו קצין משטרה, או קצין מורשה אחר כנ"ל,</w:t>
      </w:r>
      <w:r w:rsidRPr="004C088A">
        <w:rPr>
          <w:rStyle w:val="default"/>
          <w:rFonts w:cs="FrankRuehl" w:hint="cs"/>
          <w:b/>
          <w:bCs/>
          <w:color w:val="000000"/>
          <w:sz w:val="26"/>
          <w:szCs w:val="26"/>
          <w:rtl/>
        </w:rPr>
        <w:t xml:space="preserve"> חוץ משאלות שהתשובות עליהן יהיה בהן כדי להעמידו בסכנת אשמה פלילית.</w:t>
      </w:r>
    </w:p>
    <w:p w:rsidR="001054DD" w:rsidRPr="004C088A" w:rsidRDefault="001054DD" w:rsidP="00FF3F11">
      <w:pPr>
        <w:pStyle w:val="a9"/>
        <w:numPr>
          <w:ilvl w:val="0"/>
          <w:numId w:val="31"/>
        </w:numPr>
        <w:spacing w:after="0"/>
        <w:ind w:left="-1192" w:right="-1134" w:firstLine="0"/>
        <w:jc w:val="both"/>
        <w:rPr>
          <w:rFonts w:cs="David"/>
          <w:sz w:val="24"/>
          <w:szCs w:val="24"/>
          <w:rtl/>
        </w:rPr>
      </w:pPr>
      <w:bookmarkStart w:id="0" w:name="Seif3"/>
      <w:bookmarkEnd w:id="0"/>
      <w:r w:rsidRPr="004C088A">
        <w:rPr>
          <w:rFonts w:cs="David" w:hint="cs"/>
          <w:sz w:val="24"/>
          <w:szCs w:val="24"/>
          <w:u w:val="thick"/>
          <w:rtl/>
        </w:rPr>
        <w:t xml:space="preserve">ס' 28(א) לחוק המעצרים: </w:t>
      </w:r>
      <w:r w:rsidR="004C088A" w:rsidRPr="004C088A">
        <w:rPr>
          <w:rFonts w:cs="David" w:hint="cs"/>
          <w:sz w:val="24"/>
          <w:szCs w:val="24"/>
          <w:u w:val="thick"/>
          <w:rtl/>
        </w:rPr>
        <w:t>"...</w:t>
      </w:r>
      <w:r w:rsidRPr="004C088A">
        <w:rPr>
          <w:rStyle w:val="default"/>
          <w:rFonts w:cs="FrankRuehl" w:hint="cs"/>
          <w:color w:val="000000"/>
          <w:sz w:val="26"/>
          <w:szCs w:val="26"/>
          <w:rtl/>
        </w:rPr>
        <w:t xml:space="preserve"> </w:t>
      </w:r>
      <w:r w:rsidRPr="004C088A">
        <w:rPr>
          <w:rStyle w:val="default"/>
          <w:rFonts w:cs="FrankRuehl" w:hint="cs"/>
          <w:b/>
          <w:bCs/>
          <w:color w:val="000000"/>
          <w:sz w:val="26"/>
          <w:szCs w:val="26"/>
          <w:rtl/>
        </w:rPr>
        <w:t>כי אינו חייב לומר דבר העלול להפלילו, כי כל דבר שיאמר עשוי לשמש ראיה נגדו וכן כי הימנעותו מלהשיב על שאלות עשויה לחזק את הראיות נגדו</w:t>
      </w:r>
      <w:r w:rsidR="004C088A" w:rsidRPr="004C088A">
        <w:rPr>
          <w:rStyle w:val="default"/>
          <w:rFonts w:cs="FrankRuehl" w:hint="cs"/>
          <w:color w:val="000000"/>
          <w:sz w:val="26"/>
          <w:szCs w:val="26"/>
          <w:rtl/>
        </w:rPr>
        <w:t xml:space="preserve">" </w:t>
      </w:r>
      <w:r w:rsidR="004C088A">
        <w:rPr>
          <w:rFonts w:cs="David" w:hint="cs"/>
          <w:sz w:val="24"/>
          <w:szCs w:val="24"/>
          <w:rtl/>
        </w:rPr>
        <w:t xml:space="preserve"> </w:t>
      </w:r>
      <w:r w:rsidRPr="004C088A">
        <w:rPr>
          <w:rFonts w:cs="David" w:hint="cs"/>
          <w:sz w:val="24"/>
          <w:szCs w:val="24"/>
          <w:rtl/>
        </w:rPr>
        <w:t xml:space="preserve">צריך להודיע לנחקר שכל דבר שהוא אומר יכול להפליל אותו ולכן הוא יכול לשתוק </w:t>
      </w:r>
      <w:r w:rsidRPr="004C088A">
        <w:rPr>
          <w:rFonts w:cs="David"/>
          <w:sz w:val="24"/>
          <w:szCs w:val="24"/>
          <w:rtl/>
        </w:rPr>
        <w:t>–</w:t>
      </w:r>
      <w:r w:rsidRPr="004C088A">
        <w:rPr>
          <w:rFonts w:cs="David" w:hint="cs"/>
          <w:sz w:val="24"/>
          <w:szCs w:val="24"/>
          <w:rtl/>
        </w:rPr>
        <w:t xml:space="preserve"> אך השתיקה יכולה לשמש כנגדו ולהוות חיזוק לראיות.</w:t>
      </w:r>
    </w:p>
    <w:p w:rsidR="001054DD" w:rsidRDefault="001054DD" w:rsidP="00FF3F11">
      <w:pPr>
        <w:pStyle w:val="a9"/>
        <w:numPr>
          <w:ilvl w:val="0"/>
          <w:numId w:val="31"/>
        </w:numPr>
        <w:spacing w:before="72" w:after="0"/>
        <w:ind w:left="-1192" w:right="-1134" w:firstLine="0"/>
        <w:jc w:val="both"/>
        <w:rPr>
          <w:color w:val="000000"/>
          <w:sz w:val="20"/>
          <w:szCs w:val="20"/>
        </w:rPr>
      </w:pPr>
      <w:r w:rsidRPr="004C088A">
        <w:rPr>
          <w:rFonts w:cs="David" w:hint="cs"/>
          <w:sz w:val="24"/>
          <w:szCs w:val="24"/>
          <w:u w:val="thick"/>
          <w:rtl/>
        </w:rPr>
        <w:t>ס' 47 לפק"ר:</w:t>
      </w:r>
      <w:r w:rsidR="004C088A">
        <w:rPr>
          <w:rStyle w:val="default"/>
          <w:rFonts w:cs="FrankRuehl"/>
          <w:color w:val="000000"/>
          <w:sz w:val="26"/>
          <w:szCs w:val="26"/>
        </w:rPr>
        <w:t xml:space="preserve"> </w:t>
      </w:r>
      <w:r w:rsidRPr="004C088A">
        <w:rPr>
          <w:rStyle w:val="default"/>
          <w:rFonts w:cs="FrankRuehl" w:hint="cs"/>
          <w:color w:val="000000"/>
          <w:sz w:val="26"/>
          <w:szCs w:val="26"/>
          <w:rtl/>
        </w:rPr>
        <w:t>אין אדם חייב למסור ראיה אם יש בה הודיה בעובדה שהיא יסוד מיסודותיה של עבירה שהוא מואשם בה או עשוי להיות מואשם בה.</w:t>
      </w:r>
    </w:p>
    <w:p w:rsidR="004C088A" w:rsidRDefault="001054DD" w:rsidP="00FF3F11">
      <w:pPr>
        <w:pStyle w:val="a9"/>
        <w:spacing w:after="0"/>
        <w:ind w:left="-1192" w:right="-1134"/>
        <w:jc w:val="both"/>
        <w:rPr>
          <w:rFonts w:cs="David"/>
          <w:b/>
          <w:bCs/>
          <w:sz w:val="24"/>
          <w:szCs w:val="24"/>
          <w:u w:val="single"/>
          <w:rtl/>
        </w:rPr>
      </w:pPr>
      <w:r w:rsidRPr="004C088A">
        <w:rPr>
          <w:rFonts w:cs="David" w:hint="cs"/>
          <w:b/>
          <w:bCs/>
          <w:sz w:val="24"/>
          <w:szCs w:val="24"/>
          <w:u w:val="single"/>
          <w:rtl/>
        </w:rPr>
        <w:t>הזכות לאי הפללה עצמית עומדת לכל עד ולא רק לחשוד.</w:t>
      </w:r>
    </w:p>
    <w:p w:rsidR="001054DD" w:rsidRPr="004C088A" w:rsidRDefault="001054DD" w:rsidP="00FF3F11">
      <w:pPr>
        <w:pStyle w:val="a9"/>
        <w:spacing w:after="0"/>
        <w:ind w:left="-1192" w:right="-1134"/>
        <w:jc w:val="both"/>
        <w:rPr>
          <w:rFonts w:cs="David"/>
          <w:b/>
          <w:bCs/>
          <w:sz w:val="24"/>
          <w:szCs w:val="24"/>
          <w:u w:val="single"/>
        </w:rPr>
      </w:pPr>
      <w:r w:rsidRPr="004C088A">
        <w:rPr>
          <w:rFonts w:cs="David" w:hint="cs"/>
          <w:sz w:val="24"/>
          <w:szCs w:val="24"/>
          <w:rtl/>
        </w:rPr>
        <w:t xml:space="preserve">מעבר לסעיפי החוק יש את </w:t>
      </w:r>
      <w:r w:rsidRPr="004C088A">
        <w:rPr>
          <w:rFonts w:cs="David" w:hint="cs"/>
          <w:b/>
          <w:bCs/>
          <w:sz w:val="24"/>
          <w:szCs w:val="24"/>
          <w:rtl/>
        </w:rPr>
        <w:t>זכות השתיקה</w:t>
      </w:r>
      <w:r w:rsidRPr="004C088A">
        <w:rPr>
          <w:rFonts w:cs="David" w:hint="cs"/>
          <w:sz w:val="24"/>
          <w:szCs w:val="24"/>
          <w:rtl/>
        </w:rPr>
        <w:t xml:space="preserve"> </w:t>
      </w:r>
      <w:r w:rsidRPr="004C088A">
        <w:rPr>
          <w:rFonts w:cs="David"/>
          <w:sz w:val="24"/>
          <w:szCs w:val="24"/>
          <w:rtl/>
        </w:rPr>
        <w:t>–</w:t>
      </w:r>
      <w:r w:rsidRPr="004C088A">
        <w:rPr>
          <w:rFonts w:cs="David" w:hint="cs"/>
          <w:sz w:val="24"/>
          <w:szCs w:val="24"/>
          <w:rtl/>
        </w:rPr>
        <w:t xml:space="preserve"> זכות שלא כתובה בחוק והמקור שלה הוא אוסף "תקנות השופטים" מאנגליה. לפיכך </w:t>
      </w:r>
      <w:r w:rsidRPr="004C088A">
        <w:rPr>
          <w:rFonts w:cs="David" w:hint="cs"/>
          <w:sz w:val="24"/>
          <w:szCs w:val="24"/>
          <w:u w:val="single"/>
          <w:rtl/>
        </w:rPr>
        <w:t>צריך להסביר לחשודים ולהגיד להם שיש להם זכות לא לומר דבר (ולא רק לא לומר דברים שעלולים להפליל אותם) ולהבהיר להם שהשתיקה שלהם יכולה לשמש כנגדם ולהוות חיזוק לראיות אחרות.</w:t>
      </w:r>
    </w:p>
    <w:p w:rsidR="00462B78" w:rsidRDefault="00462B78" w:rsidP="00FF3F11">
      <w:pPr>
        <w:pStyle w:val="a9"/>
        <w:spacing w:after="0"/>
        <w:ind w:left="-1192" w:right="-1134"/>
        <w:jc w:val="both"/>
        <w:rPr>
          <w:rFonts w:cs="David"/>
          <w:sz w:val="24"/>
          <w:szCs w:val="24"/>
          <w:rtl/>
        </w:rPr>
      </w:pPr>
      <w:r w:rsidRPr="00462B78">
        <w:rPr>
          <w:rFonts w:cs="David" w:hint="cs"/>
          <w:sz w:val="24"/>
          <w:szCs w:val="24"/>
          <w:u w:val="double"/>
          <w:rtl/>
        </w:rPr>
        <w:t>רע"פ אלמליח</w:t>
      </w:r>
      <w:r>
        <w:rPr>
          <w:rFonts w:cs="David" w:hint="cs"/>
          <w:sz w:val="24"/>
          <w:szCs w:val="24"/>
          <w:rtl/>
        </w:rPr>
        <w:t xml:space="preserve"> </w:t>
      </w:r>
      <w:r>
        <w:rPr>
          <w:rFonts w:cs="David"/>
          <w:sz w:val="24"/>
          <w:szCs w:val="24"/>
          <w:rtl/>
        </w:rPr>
        <w:t>–</w:t>
      </w:r>
      <w:r>
        <w:rPr>
          <w:rFonts w:cs="David" w:hint="cs"/>
          <w:sz w:val="24"/>
          <w:szCs w:val="24"/>
          <w:rtl/>
        </w:rPr>
        <w:t xml:space="preserve">  </w:t>
      </w:r>
      <w:r w:rsidR="004C088A">
        <w:rPr>
          <w:rFonts w:cs="David" w:hint="cs"/>
          <w:sz w:val="24"/>
          <w:szCs w:val="24"/>
          <w:rtl/>
        </w:rPr>
        <w:t xml:space="preserve">בימ"ש קבע כי </w:t>
      </w:r>
      <w:r w:rsidR="00C413F9">
        <w:rPr>
          <w:rFonts w:cs="David" w:hint="cs"/>
          <w:sz w:val="24"/>
          <w:szCs w:val="24"/>
          <w:rtl/>
        </w:rPr>
        <w:t xml:space="preserve">אילו הוא היה עד אז הייתה עומדת לו רק הזכות לאי הפללה עצמית ואם היו שואלים אותו על אחרים הוא היה חייב לענות אך מאחר ומדובר בחשוד עומדת לו זכות רחבה יותר מהזכות לאי הפללה עצמית והיא </w:t>
      </w:r>
      <w:r w:rsidR="00C413F9" w:rsidRPr="004C088A">
        <w:rPr>
          <w:rFonts w:cs="David" w:hint="cs"/>
          <w:b/>
          <w:bCs/>
          <w:sz w:val="24"/>
          <w:szCs w:val="24"/>
          <w:u w:val="single"/>
          <w:rtl/>
        </w:rPr>
        <w:t>זכות השתיקה החולשת על כל השאלות בחקירה- זכותו לא לענות על מה שבא לו ולא רק על דברים שיכולים להפליל אותו.</w:t>
      </w:r>
      <w:r w:rsidR="00C413F9">
        <w:rPr>
          <w:rFonts w:cs="David" w:hint="cs"/>
          <w:sz w:val="24"/>
          <w:szCs w:val="24"/>
          <w:rtl/>
        </w:rPr>
        <w:t xml:space="preserve"> </w:t>
      </w:r>
    </w:p>
    <w:p w:rsidR="00256DA2" w:rsidRPr="004C088A" w:rsidRDefault="00CA0D71" w:rsidP="00FF3F11">
      <w:pPr>
        <w:pStyle w:val="a9"/>
        <w:spacing w:after="0"/>
        <w:ind w:left="-1192" w:right="-1134"/>
        <w:jc w:val="both"/>
        <w:rPr>
          <w:rFonts w:cs="David"/>
          <w:sz w:val="24"/>
          <w:szCs w:val="24"/>
          <w:rtl/>
        </w:rPr>
      </w:pPr>
      <w:r>
        <w:rPr>
          <w:rFonts w:cs="David" w:hint="cs"/>
          <w:sz w:val="24"/>
          <w:szCs w:val="24"/>
          <w:rtl/>
        </w:rPr>
        <w:t xml:space="preserve">כרסום נרחב בזכות השתיקה נעשה </w:t>
      </w:r>
      <w:r w:rsidRPr="00CA0D71">
        <w:rPr>
          <w:rFonts w:cs="David" w:hint="cs"/>
          <w:sz w:val="24"/>
          <w:szCs w:val="24"/>
          <w:u w:val="double"/>
          <w:rtl/>
        </w:rPr>
        <w:t>בפס"ד גלעד שרון</w:t>
      </w:r>
      <w:r>
        <w:rPr>
          <w:rFonts w:cs="David" w:hint="cs"/>
          <w:sz w:val="24"/>
          <w:szCs w:val="24"/>
          <w:rtl/>
        </w:rPr>
        <w:t xml:space="preserve"> </w:t>
      </w:r>
      <w:r>
        <w:rPr>
          <w:rFonts w:cs="David"/>
          <w:sz w:val="24"/>
          <w:szCs w:val="24"/>
          <w:rtl/>
        </w:rPr>
        <w:t>–</w:t>
      </w:r>
      <w:r w:rsidR="00D56CDF">
        <w:rPr>
          <w:rFonts w:cs="David" w:hint="cs"/>
          <w:sz w:val="24"/>
          <w:szCs w:val="24"/>
          <w:rtl/>
        </w:rPr>
        <w:t>גלעד שרון טוען שהוא חשוד ויש לו את ס' 47 שמאפשר לו לא להעביר מסמכים משום</w:t>
      </w:r>
      <w:r w:rsidR="004C088A">
        <w:rPr>
          <w:rFonts w:cs="David" w:hint="cs"/>
          <w:sz w:val="24"/>
          <w:szCs w:val="24"/>
          <w:rtl/>
        </w:rPr>
        <w:t xml:space="preserve"> שזכות השתיקה חלה גם על מסמכים </w:t>
      </w:r>
      <w:r w:rsidR="004C088A" w:rsidRPr="004C088A">
        <w:rPr>
          <w:rFonts w:cs="David"/>
          <w:sz w:val="24"/>
          <w:szCs w:val="24"/>
        </w:rPr>
        <w:sym w:font="Wingdings" w:char="F0DF"/>
      </w:r>
      <w:r w:rsidR="004C088A">
        <w:rPr>
          <w:rFonts w:cs="David" w:hint="cs"/>
          <w:sz w:val="24"/>
          <w:szCs w:val="24"/>
          <w:rtl/>
        </w:rPr>
        <w:t xml:space="preserve"> בימ"ש קבע שמסמך לא נכלל כחלק מזכות השתיקה. </w:t>
      </w:r>
    </w:p>
    <w:p w:rsidR="00D241CC" w:rsidRDefault="00444197" w:rsidP="00FF3F11">
      <w:pPr>
        <w:pStyle w:val="a9"/>
        <w:spacing w:after="0"/>
        <w:ind w:left="-1192" w:right="-1134"/>
        <w:jc w:val="both"/>
        <w:rPr>
          <w:rFonts w:cs="David"/>
          <w:sz w:val="24"/>
          <w:szCs w:val="24"/>
          <w:rtl/>
        </w:rPr>
      </w:pPr>
      <w:r w:rsidRPr="004C088A">
        <w:rPr>
          <w:rFonts w:cs="David" w:hint="cs"/>
          <w:sz w:val="24"/>
          <w:szCs w:val="24"/>
          <w:u w:val="single"/>
          <w:rtl/>
        </w:rPr>
        <w:t>איך בכ"ז ניתן להגן על הזכות לאי הפללה עצמית אם הוא צריך להגיש מסמך מפליל?</w:t>
      </w:r>
      <w:r>
        <w:rPr>
          <w:rFonts w:cs="David" w:hint="cs"/>
          <w:sz w:val="24"/>
          <w:szCs w:val="24"/>
          <w:rtl/>
        </w:rPr>
        <w:t xml:space="preserve"> בימ"ש מעיין במסמכים ואם יש משפט שיכול להיות מ</w:t>
      </w:r>
      <w:r w:rsidR="004C088A">
        <w:rPr>
          <w:rFonts w:cs="David" w:hint="cs"/>
          <w:sz w:val="24"/>
          <w:szCs w:val="24"/>
          <w:rtl/>
        </w:rPr>
        <w:t>פליל בימ"ש נותן לו</w:t>
      </w:r>
      <w:r>
        <w:rPr>
          <w:rFonts w:cs="David" w:hint="cs"/>
          <w:sz w:val="24"/>
          <w:szCs w:val="24"/>
          <w:rtl/>
        </w:rPr>
        <w:t xml:space="preserve"> חיסיון לשימוש נגד הנאש</w:t>
      </w:r>
      <w:r w:rsidR="004C088A">
        <w:rPr>
          <w:rFonts w:cs="David" w:hint="cs"/>
          <w:sz w:val="24"/>
          <w:szCs w:val="24"/>
          <w:rtl/>
        </w:rPr>
        <w:t>ם.</w:t>
      </w:r>
      <w:r w:rsidR="00FC799F">
        <w:rPr>
          <w:rFonts w:cs="David" w:hint="cs"/>
          <w:sz w:val="24"/>
          <w:szCs w:val="24"/>
          <w:rtl/>
        </w:rPr>
        <w:t xml:space="preserve"> </w:t>
      </w:r>
    </w:p>
    <w:p w:rsidR="00FC799F" w:rsidRPr="004C088A" w:rsidRDefault="00FC799F" w:rsidP="00FF3F11">
      <w:pPr>
        <w:pStyle w:val="a9"/>
        <w:spacing w:after="0"/>
        <w:ind w:left="-1192" w:right="-1134"/>
        <w:jc w:val="both"/>
        <w:rPr>
          <w:rFonts w:cs="David"/>
          <w:sz w:val="24"/>
          <w:szCs w:val="24"/>
          <w:u w:val="single"/>
          <w:rtl/>
        </w:rPr>
      </w:pPr>
      <w:r w:rsidRPr="00FC799F">
        <w:rPr>
          <w:rFonts w:cs="David" w:hint="cs"/>
          <w:sz w:val="24"/>
          <w:szCs w:val="24"/>
          <w:u w:val="double"/>
          <w:rtl/>
        </w:rPr>
        <w:t>מד"י נ' לגזיאל</w:t>
      </w:r>
      <w:r>
        <w:rPr>
          <w:rFonts w:cs="David" w:hint="cs"/>
          <w:sz w:val="24"/>
          <w:szCs w:val="24"/>
          <w:rtl/>
        </w:rPr>
        <w:t xml:space="preserve"> </w:t>
      </w:r>
      <w:r>
        <w:rPr>
          <w:rFonts w:cs="David"/>
          <w:sz w:val="24"/>
          <w:szCs w:val="24"/>
          <w:rtl/>
        </w:rPr>
        <w:t>–</w:t>
      </w:r>
      <w:r>
        <w:rPr>
          <w:rFonts w:cs="David" w:hint="cs"/>
          <w:sz w:val="24"/>
          <w:szCs w:val="24"/>
          <w:rtl/>
        </w:rPr>
        <w:t xml:space="preserve"> </w:t>
      </w:r>
      <w:r w:rsidR="004C088A">
        <w:rPr>
          <w:rFonts w:cs="David" w:hint="cs"/>
          <w:sz w:val="24"/>
          <w:szCs w:val="24"/>
          <w:rtl/>
        </w:rPr>
        <w:t xml:space="preserve">חומר חקירה הלך לאיבוד במעבר בין הנאשם לפרקליטות </w:t>
      </w:r>
      <w:r w:rsidR="004C088A" w:rsidRPr="004C088A">
        <w:rPr>
          <w:rFonts w:cs="David"/>
          <w:sz w:val="24"/>
          <w:szCs w:val="24"/>
        </w:rPr>
        <w:sym w:font="Wingdings" w:char="F0DF"/>
      </w:r>
      <w:r w:rsidR="004C088A">
        <w:rPr>
          <w:rFonts w:cs="David" w:hint="cs"/>
          <w:sz w:val="24"/>
          <w:szCs w:val="24"/>
          <w:rtl/>
        </w:rPr>
        <w:t xml:space="preserve"> הנאשם לא רצה להעביר עותק מחומר החקירה לפרקליטות בטענה לאי הפללה עצמית אך בימ"ש לא קיבל זאת ואמר שלא מדובר בהפללה עצמית אלא ב</w:t>
      </w:r>
      <w:r w:rsidR="004C088A">
        <w:rPr>
          <w:rFonts w:cs="David" w:hint="cs"/>
          <w:sz w:val="24"/>
          <w:szCs w:val="24"/>
          <w:u w:val="single"/>
          <w:rtl/>
        </w:rPr>
        <w:t>השבת המצב לקדמותו.</w:t>
      </w:r>
    </w:p>
    <w:p w:rsidR="002D75E3" w:rsidRDefault="002D75E3" w:rsidP="00FF3F11">
      <w:pPr>
        <w:pStyle w:val="a9"/>
        <w:spacing w:after="0"/>
        <w:ind w:left="-1192" w:right="-1134"/>
        <w:jc w:val="both"/>
        <w:rPr>
          <w:rFonts w:cs="David"/>
          <w:sz w:val="24"/>
          <w:szCs w:val="24"/>
        </w:rPr>
      </w:pPr>
      <w:r w:rsidRPr="004C088A">
        <w:rPr>
          <w:rFonts w:cs="David" w:hint="cs"/>
          <w:b/>
          <w:bCs/>
          <w:sz w:val="24"/>
          <w:szCs w:val="24"/>
          <w:highlight w:val="yellow"/>
          <w:u w:val="single"/>
          <w:rtl/>
        </w:rPr>
        <w:t xml:space="preserve">זכות ההיוועצות </w:t>
      </w:r>
      <w:r w:rsidRPr="004C088A">
        <w:rPr>
          <w:rFonts w:cs="David"/>
          <w:b/>
          <w:bCs/>
          <w:sz w:val="24"/>
          <w:szCs w:val="24"/>
          <w:highlight w:val="yellow"/>
          <w:u w:val="single"/>
          <w:rtl/>
        </w:rPr>
        <w:t>–</w:t>
      </w:r>
      <w:r>
        <w:rPr>
          <w:rFonts w:cs="David" w:hint="cs"/>
          <w:b/>
          <w:bCs/>
          <w:sz w:val="24"/>
          <w:szCs w:val="24"/>
          <w:u w:val="single"/>
          <w:rtl/>
        </w:rPr>
        <w:t xml:space="preserve"> </w:t>
      </w:r>
      <w:r w:rsidR="004C088A">
        <w:rPr>
          <w:rFonts w:cs="David" w:hint="cs"/>
          <w:sz w:val="24"/>
          <w:szCs w:val="24"/>
          <w:u w:val="dash"/>
          <w:rtl/>
        </w:rPr>
        <w:t xml:space="preserve">ס' 32 ו-ס' 34 לחוק המעצרים </w:t>
      </w:r>
      <w:r w:rsidR="004C088A" w:rsidRPr="004C088A">
        <w:rPr>
          <w:rFonts w:cs="David"/>
          <w:sz w:val="24"/>
          <w:szCs w:val="24"/>
          <w:u w:val="dash"/>
        </w:rPr>
        <w:sym w:font="Wingdings" w:char="F0DF"/>
      </w:r>
      <w:r w:rsidR="004C088A">
        <w:rPr>
          <w:rFonts w:cs="David" w:hint="cs"/>
          <w:sz w:val="24"/>
          <w:szCs w:val="24"/>
          <w:u w:val="dash"/>
          <w:rtl/>
        </w:rPr>
        <w:t xml:space="preserve"> </w:t>
      </w:r>
      <w:r w:rsidR="004C088A" w:rsidRPr="004C088A">
        <w:rPr>
          <w:rFonts w:cs="David" w:hint="cs"/>
          <w:sz w:val="24"/>
          <w:szCs w:val="24"/>
          <w:u w:val="dash"/>
          <w:rtl/>
        </w:rPr>
        <w:t xml:space="preserve">מורכבת משתי חובות - </w:t>
      </w:r>
      <w:r w:rsidR="009D7FE8" w:rsidRPr="004C088A">
        <w:rPr>
          <w:rFonts w:cs="David" w:hint="cs"/>
          <w:sz w:val="24"/>
          <w:szCs w:val="24"/>
          <w:u w:val="dash"/>
          <w:rtl/>
        </w:rPr>
        <w:t xml:space="preserve">החובה </w:t>
      </w:r>
      <w:r w:rsidRPr="004C088A">
        <w:rPr>
          <w:rFonts w:cs="David" w:hint="cs"/>
          <w:sz w:val="24"/>
          <w:szCs w:val="24"/>
          <w:u w:val="dash"/>
          <w:rtl/>
        </w:rPr>
        <w:t>להודיע על זכות ההיוועצות</w:t>
      </w:r>
      <w:r w:rsidR="004C088A" w:rsidRPr="004C088A">
        <w:rPr>
          <w:rFonts w:cs="David" w:hint="cs"/>
          <w:sz w:val="24"/>
          <w:szCs w:val="24"/>
          <w:u w:val="dash"/>
          <w:rtl/>
        </w:rPr>
        <w:t xml:space="preserve"> ו</w:t>
      </w:r>
      <w:r w:rsidR="009D7FE8" w:rsidRPr="004C088A">
        <w:rPr>
          <w:rFonts w:cs="David" w:hint="cs"/>
          <w:sz w:val="24"/>
          <w:szCs w:val="24"/>
          <w:u w:val="dash"/>
          <w:rtl/>
        </w:rPr>
        <w:t>ה</w:t>
      </w:r>
      <w:r w:rsidRPr="004C088A">
        <w:rPr>
          <w:rFonts w:cs="David" w:hint="cs"/>
          <w:sz w:val="24"/>
          <w:szCs w:val="24"/>
          <w:u w:val="dash"/>
          <w:rtl/>
        </w:rPr>
        <w:t>חובה לתת את הזכות להיוועץ</w:t>
      </w:r>
      <w:r>
        <w:rPr>
          <w:rFonts w:cs="David" w:hint="cs"/>
          <w:sz w:val="24"/>
          <w:szCs w:val="24"/>
          <w:rtl/>
        </w:rPr>
        <w:t xml:space="preserve">. </w:t>
      </w:r>
    </w:p>
    <w:p w:rsidR="004C088A" w:rsidRDefault="002D75E3" w:rsidP="00FF3F11">
      <w:pPr>
        <w:spacing w:after="0"/>
        <w:ind w:left="-1192" w:right="-1134"/>
        <w:jc w:val="both"/>
        <w:rPr>
          <w:rFonts w:cs="David"/>
          <w:sz w:val="24"/>
          <w:szCs w:val="24"/>
          <w:rtl/>
        </w:rPr>
      </w:pPr>
      <w:r w:rsidRPr="002D75E3">
        <w:rPr>
          <w:rFonts w:cs="David" w:hint="cs"/>
          <w:sz w:val="24"/>
          <w:szCs w:val="24"/>
          <w:u w:val="double"/>
          <w:rtl/>
        </w:rPr>
        <w:t xml:space="preserve">פרשת </w:t>
      </w:r>
      <w:r>
        <w:rPr>
          <w:rFonts w:cs="David" w:hint="cs"/>
          <w:sz w:val="24"/>
          <w:szCs w:val="24"/>
          <w:u w:val="double"/>
          <w:rtl/>
        </w:rPr>
        <w:t xml:space="preserve">אסף </w:t>
      </w:r>
      <w:r w:rsidRPr="002D75E3">
        <w:rPr>
          <w:rFonts w:cs="David" w:hint="cs"/>
          <w:sz w:val="24"/>
          <w:szCs w:val="24"/>
          <w:u w:val="double"/>
          <w:rtl/>
        </w:rPr>
        <w:t>שי</w:t>
      </w:r>
      <w:r>
        <w:rPr>
          <w:rFonts w:cs="David" w:hint="cs"/>
          <w:sz w:val="24"/>
          <w:szCs w:val="24"/>
          <w:rtl/>
        </w:rPr>
        <w:t>-</w:t>
      </w:r>
      <w:r w:rsidR="004C088A">
        <w:rPr>
          <w:rFonts w:cs="David" w:hint="cs"/>
          <w:sz w:val="24"/>
          <w:szCs w:val="24"/>
          <w:rtl/>
        </w:rPr>
        <w:t xml:space="preserve"> מה שלמעלה.</w:t>
      </w:r>
    </w:p>
    <w:p w:rsidR="00356A29" w:rsidRDefault="009F4868" w:rsidP="00B7745C">
      <w:pPr>
        <w:spacing w:after="0"/>
        <w:ind w:left="-1192" w:right="-1134"/>
        <w:jc w:val="both"/>
        <w:rPr>
          <w:rFonts w:cs="David"/>
          <w:sz w:val="24"/>
          <w:szCs w:val="24"/>
          <w:rtl/>
        </w:rPr>
      </w:pPr>
      <w:r>
        <w:rPr>
          <w:rFonts w:cs="David" w:hint="cs"/>
          <w:sz w:val="24"/>
          <w:szCs w:val="24"/>
          <w:u w:val="double"/>
          <w:rtl/>
        </w:rPr>
        <w:t xml:space="preserve">בש"פ פרץ </w:t>
      </w:r>
      <w:r>
        <w:rPr>
          <w:rFonts w:cs="David"/>
          <w:sz w:val="24"/>
          <w:szCs w:val="24"/>
          <w:u w:val="double"/>
          <w:rtl/>
        </w:rPr>
        <w:t>–</w:t>
      </w:r>
      <w:r>
        <w:rPr>
          <w:rFonts w:cs="David" w:hint="cs"/>
          <w:sz w:val="24"/>
          <w:szCs w:val="24"/>
          <w:u w:val="double"/>
          <w:rtl/>
        </w:rPr>
        <w:t xml:space="preserve"> </w:t>
      </w:r>
      <w:r w:rsidR="00DB4287">
        <w:rPr>
          <w:rFonts w:cs="David" w:hint="cs"/>
          <w:sz w:val="24"/>
          <w:szCs w:val="24"/>
          <w:rtl/>
        </w:rPr>
        <w:t>השופטת ארבל עומדת על מספר טעמים שבבסיס זכות ההיוועצות:</w:t>
      </w:r>
      <w:r w:rsidR="00EE131E">
        <w:rPr>
          <w:rFonts w:cs="David" w:hint="cs"/>
          <w:sz w:val="24"/>
          <w:szCs w:val="24"/>
          <w:rtl/>
        </w:rPr>
        <w:t xml:space="preserve"> </w:t>
      </w:r>
      <w:r w:rsidR="00DB4287" w:rsidRPr="00EE131E">
        <w:rPr>
          <w:rFonts w:cs="David" w:hint="cs"/>
          <w:sz w:val="24"/>
          <w:szCs w:val="24"/>
          <w:rtl/>
        </w:rPr>
        <w:t xml:space="preserve">תורמת להבנת זכויות הנחקר במהלך החקירה </w:t>
      </w:r>
      <w:r w:rsidR="00DB4287" w:rsidRPr="00EE131E">
        <w:rPr>
          <w:rFonts w:cs="David"/>
          <w:sz w:val="24"/>
          <w:szCs w:val="24"/>
          <w:rtl/>
        </w:rPr>
        <w:t>–</w:t>
      </w:r>
      <w:r w:rsidR="00DB4287" w:rsidRPr="00EE131E">
        <w:rPr>
          <w:rFonts w:cs="David" w:hint="cs"/>
          <w:sz w:val="24"/>
          <w:szCs w:val="24"/>
          <w:rtl/>
        </w:rPr>
        <w:t xml:space="preserve"> יוצאים מנק' הנחה ש</w:t>
      </w:r>
      <w:r w:rsidR="00EE131E" w:rsidRPr="00EE131E">
        <w:rPr>
          <w:rFonts w:cs="David" w:hint="cs"/>
          <w:sz w:val="24"/>
          <w:szCs w:val="24"/>
          <w:rtl/>
        </w:rPr>
        <w:t xml:space="preserve">עו"ד יסביר לחשוד את הזכויות שלו; </w:t>
      </w:r>
      <w:r w:rsidR="00843BE8" w:rsidRPr="00EE131E">
        <w:rPr>
          <w:rFonts w:cs="David" w:hint="cs"/>
          <w:sz w:val="24"/>
          <w:szCs w:val="24"/>
          <w:rtl/>
        </w:rPr>
        <w:t>הסנגור</w:t>
      </w:r>
      <w:r w:rsidR="00DB4287" w:rsidRPr="00EE131E">
        <w:rPr>
          <w:rFonts w:cs="David" w:hint="cs"/>
          <w:sz w:val="24"/>
          <w:szCs w:val="24"/>
          <w:rtl/>
        </w:rPr>
        <w:t xml:space="preserve"> עשוי לתרום לשמירה על תקינות החקירה</w:t>
      </w:r>
      <w:r w:rsidR="00EE131E" w:rsidRPr="00EE131E">
        <w:rPr>
          <w:rFonts w:cs="David" w:hint="cs"/>
          <w:sz w:val="24"/>
          <w:szCs w:val="24"/>
          <w:rtl/>
        </w:rPr>
        <w:t xml:space="preserve">; </w:t>
      </w:r>
      <w:r w:rsidR="003B5B8D" w:rsidRPr="00EE131E">
        <w:rPr>
          <w:rFonts w:cs="David" w:hint="cs"/>
          <w:sz w:val="24"/>
          <w:szCs w:val="24"/>
          <w:rtl/>
        </w:rPr>
        <w:t>הסנגור יכול לסייע בהשגת ראיות להוכחת חפותו של החשו</w:t>
      </w:r>
      <w:r w:rsidR="00EE131E" w:rsidRPr="00EE131E">
        <w:rPr>
          <w:rFonts w:cs="David" w:hint="cs"/>
          <w:sz w:val="24"/>
          <w:szCs w:val="24"/>
          <w:rtl/>
        </w:rPr>
        <w:t>ד ואף למנוע הודאות שווא מחשודים.</w:t>
      </w:r>
      <w:r w:rsidR="00EE131E">
        <w:rPr>
          <w:rFonts w:cs="David" w:hint="cs"/>
          <w:sz w:val="24"/>
          <w:szCs w:val="24"/>
          <w:rtl/>
        </w:rPr>
        <w:t xml:space="preserve"> </w:t>
      </w:r>
      <w:r w:rsidR="009A675D" w:rsidRPr="00EE131E">
        <w:rPr>
          <w:rFonts w:cs="David" w:hint="cs"/>
          <w:b/>
          <w:bCs/>
          <w:sz w:val="24"/>
          <w:szCs w:val="24"/>
          <w:u w:val="thick"/>
          <w:rtl/>
        </w:rPr>
        <w:t>האם פגיעה בזכות להיוועצות עם עו"ד תהיה נפקות גם בשלב המעצר?</w:t>
      </w:r>
      <w:r w:rsidR="009A675D" w:rsidRPr="00EE131E">
        <w:rPr>
          <w:rFonts w:cs="David" w:hint="cs"/>
          <w:sz w:val="24"/>
          <w:szCs w:val="24"/>
          <w:rtl/>
        </w:rPr>
        <w:t xml:space="preserve"> </w:t>
      </w:r>
      <w:r w:rsidR="00EC4518" w:rsidRPr="00EE131E">
        <w:rPr>
          <w:rFonts w:cs="David" w:hint="cs"/>
          <w:sz w:val="24"/>
          <w:szCs w:val="24"/>
          <w:u w:val="dotDotDash"/>
          <w:rtl/>
        </w:rPr>
        <w:t>המשך מעצר של עצור שנפל פגם משמעותי בזכויותיו הבסיסיות כעצור עלול בנסיבות מתאימות לפגוע בלגיטימיות של הליך המעצר</w:t>
      </w:r>
      <w:r w:rsidR="00EE131E">
        <w:rPr>
          <w:rFonts w:cs="David" w:hint="cs"/>
          <w:sz w:val="24"/>
          <w:szCs w:val="24"/>
          <w:u w:val="dotDotDash"/>
          <w:rtl/>
        </w:rPr>
        <w:t xml:space="preserve"> </w:t>
      </w:r>
      <w:r w:rsidR="00B7745C">
        <w:rPr>
          <w:rFonts w:cs="David" w:hint="cs"/>
          <w:sz w:val="24"/>
          <w:szCs w:val="24"/>
          <w:u w:val="dotDotDash"/>
          <w:rtl/>
        </w:rPr>
        <w:t xml:space="preserve">בו </w:t>
      </w:r>
      <w:r w:rsidR="00EC4518" w:rsidRPr="00EE131E">
        <w:rPr>
          <w:rFonts w:cs="David" w:hint="cs"/>
          <w:sz w:val="24"/>
          <w:szCs w:val="24"/>
          <w:u w:val="dotDotDash"/>
          <w:rtl/>
        </w:rPr>
        <w:t>נפגעו זכויות בסיסיות</w:t>
      </w:r>
      <w:r w:rsidR="00B7745C">
        <w:rPr>
          <w:rFonts w:cs="David" w:hint="cs"/>
          <w:sz w:val="24"/>
          <w:szCs w:val="24"/>
          <w:u w:val="dotDotDash"/>
          <w:rtl/>
        </w:rPr>
        <w:t>, פגיעה זו</w:t>
      </w:r>
      <w:r w:rsidR="00EC4518" w:rsidRPr="00EE131E">
        <w:rPr>
          <w:rFonts w:cs="David" w:hint="cs"/>
          <w:sz w:val="24"/>
          <w:szCs w:val="24"/>
          <w:u w:val="dotDotDash"/>
          <w:rtl/>
        </w:rPr>
        <w:t xml:space="preserve"> משמיטה את הצידוק להליך המעצר</w:t>
      </w:r>
      <w:r w:rsidR="00EE131E">
        <w:rPr>
          <w:rFonts w:cs="David" w:hint="cs"/>
          <w:sz w:val="24"/>
          <w:szCs w:val="24"/>
          <w:rtl/>
        </w:rPr>
        <w:t>.</w:t>
      </w:r>
    </w:p>
    <w:p w:rsidR="00CF438F" w:rsidRPr="00EE131E" w:rsidRDefault="00CF438F" w:rsidP="00FF3F11">
      <w:pPr>
        <w:pStyle w:val="a9"/>
        <w:tabs>
          <w:tab w:val="left" w:pos="3014"/>
        </w:tabs>
        <w:spacing w:after="0"/>
        <w:ind w:left="-1192" w:right="-1134"/>
        <w:jc w:val="both"/>
        <w:rPr>
          <w:rFonts w:cs="David"/>
          <w:sz w:val="24"/>
          <w:szCs w:val="24"/>
          <w:rtl/>
        </w:rPr>
      </w:pPr>
      <w:r w:rsidRPr="00EE131E">
        <w:rPr>
          <w:rFonts w:cs="David" w:hint="cs"/>
          <w:b/>
          <w:bCs/>
          <w:sz w:val="24"/>
          <w:szCs w:val="24"/>
          <w:highlight w:val="yellow"/>
          <w:u w:val="thick"/>
          <w:rtl/>
        </w:rPr>
        <w:t>פרסום שמות חשודים</w:t>
      </w:r>
      <w:r w:rsidRPr="00EE131E">
        <w:rPr>
          <w:rFonts w:cs="David" w:hint="cs"/>
          <w:sz w:val="24"/>
          <w:szCs w:val="24"/>
          <w:highlight w:val="yellow"/>
          <w:rtl/>
        </w:rPr>
        <w:t>:</w:t>
      </w:r>
      <w:r>
        <w:rPr>
          <w:rFonts w:cs="David" w:hint="cs"/>
          <w:sz w:val="24"/>
          <w:szCs w:val="24"/>
          <w:rtl/>
        </w:rPr>
        <w:t xml:space="preserve"> חוק בתי המשפט מצא לעצמו את האיזון בס' 70 </w:t>
      </w:r>
      <w:r>
        <w:rPr>
          <w:rFonts w:cs="David"/>
          <w:sz w:val="24"/>
          <w:szCs w:val="24"/>
          <w:rtl/>
        </w:rPr>
        <w:t>–</w:t>
      </w:r>
      <w:r>
        <w:rPr>
          <w:rFonts w:cs="David" w:hint="cs"/>
          <w:sz w:val="24"/>
          <w:szCs w:val="24"/>
          <w:rtl/>
        </w:rPr>
        <w:t xml:space="preserve"> איסור פרסומים</w:t>
      </w:r>
      <w:r w:rsidR="00EE131E">
        <w:rPr>
          <w:rFonts w:cs="David" w:hint="cs"/>
          <w:sz w:val="24"/>
          <w:szCs w:val="24"/>
          <w:rtl/>
        </w:rPr>
        <w:t xml:space="preserve">. </w:t>
      </w:r>
      <w:r w:rsidRPr="00EE131E">
        <w:rPr>
          <w:rFonts w:cs="David" w:hint="cs"/>
          <w:sz w:val="24"/>
          <w:szCs w:val="24"/>
          <w:u w:val="double"/>
          <w:rtl/>
        </w:rPr>
        <w:t>פס"ד חברה פלונית נ' פלוני</w:t>
      </w:r>
      <w:r w:rsidRPr="00EE131E">
        <w:rPr>
          <w:rFonts w:cs="David" w:hint="cs"/>
          <w:sz w:val="24"/>
          <w:szCs w:val="24"/>
          <w:rtl/>
        </w:rPr>
        <w:t xml:space="preserve"> </w:t>
      </w:r>
      <w:r w:rsidRPr="00EE131E">
        <w:rPr>
          <w:rFonts w:cs="David"/>
          <w:sz w:val="24"/>
          <w:szCs w:val="24"/>
          <w:rtl/>
        </w:rPr>
        <w:t>–</w:t>
      </w:r>
      <w:r w:rsidRPr="00EE131E">
        <w:rPr>
          <w:rFonts w:cs="David" w:hint="cs"/>
          <w:sz w:val="24"/>
          <w:szCs w:val="24"/>
          <w:rtl/>
        </w:rPr>
        <w:t xml:space="preserve"> מטפל נעצר בחשד לביצוע מעשה מגונה בקטינה ובהתחלה היה איסור פרסום כולל על הפרשה. בימ"ש דיבר באופן עקרוני על האיזון שיצר המחוקק בחוק בתי המשפט </w:t>
      </w:r>
      <w:r w:rsidRPr="00EE131E">
        <w:rPr>
          <w:rFonts w:cs="David"/>
          <w:sz w:val="24"/>
          <w:szCs w:val="24"/>
          <w:rtl/>
        </w:rPr>
        <w:t>–</w:t>
      </w:r>
      <w:r w:rsidRPr="00EE131E">
        <w:rPr>
          <w:rFonts w:cs="David" w:hint="cs"/>
          <w:sz w:val="24"/>
          <w:szCs w:val="24"/>
          <w:u w:val="dash"/>
          <w:rtl/>
        </w:rPr>
        <w:t>כדי שהפומביות</w:t>
      </w:r>
      <w:r w:rsidR="00EE131E" w:rsidRPr="00EE131E">
        <w:rPr>
          <w:rFonts w:cs="David" w:hint="cs"/>
          <w:sz w:val="24"/>
          <w:szCs w:val="24"/>
          <w:u w:val="dash"/>
          <w:rtl/>
        </w:rPr>
        <w:t xml:space="preserve"> תיסוג צריכים להתקיים שני תנאים - </w:t>
      </w:r>
      <w:r w:rsidRPr="00EE131E">
        <w:rPr>
          <w:rFonts w:cs="David" w:hint="cs"/>
          <w:sz w:val="24"/>
          <w:szCs w:val="24"/>
          <w:u w:val="dash"/>
          <w:rtl/>
        </w:rPr>
        <w:t>החשוד צריך להוכיח שייגרם לו נזק מהפרסום</w:t>
      </w:r>
      <w:r w:rsidR="00EE131E" w:rsidRPr="00EE131E">
        <w:rPr>
          <w:rFonts w:cs="David" w:hint="cs"/>
          <w:sz w:val="24"/>
          <w:szCs w:val="24"/>
          <w:u w:val="dash"/>
          <w:rtl/>
        </w:rPr>
        <w:t xml:space="preserve"> ו</w:t>
      </w:r>
      <w:r w:rsidRPr="00EE131E">
        <w:rPr>
          <w:rFonts w:cs="David" w:hint="cs"/>
          <w:sz w:val="24"/>
          <w:szCs w:val="24"/>
          <w:u w:val="dash"/>
          <w:rtl/>
        </w:rPr>
        <w:t>ראוי להעדיף את מניעת הנזק לחשוד על פני העניין הציבורי שבפרסום</w:t>
      </w:r>
      <w:r w:rsidR="00EE131E">
        <w:rPr>
          <w:rFonts w:cs="David" w:hint="cs"/>
          <w:sz w:val="24"/>
          <w:szCs w:val="24"/>
          <w:rtl/>
        </w:rPr>
        <w:t xml:space="preserve"> </w:t>
      </w:r>
      <w:r w:rsidR="00EE131E" w:rsidRPr="00EE131E">
        <w:rPr>
          <w:rFonts w:cs="David"/>
          <w:sz w:val="24"/>
          <w:szCs w:val="24"/>
        </w:rPr>
        <w:sym w:font="Wingdings" w:char="F0DF"/>
      </w:r>
      <w:r w:rsidR="00EE131E">
        <w:rPr>
          <w:rFonts w:cs="David" w:hint="cs"/>
          <w:sz w:val="24"/>
          <w:szCs w:val="24"/>
          <w:rtl/>
        </w:rPr>
        <w:t xml:space="preserve"> א</w:t>
      </w:r>
      <w:r w:rsidRPr="00EE131E">
        <w:rPr>
          <w:rFonts w:cs="David" w:hint="cs"/>
          <w:sz w:val="24"/>
          <w:szCs w:val="24"/>
          <w:rtl/>
        </w:rPr>
        <w:t xml:space="preserve">לו תנאים קשורים </w:t>
      </w:r>
      <w:r w:rsidRPr="00EE131E">
        <w:rPr>
          <w:rFonts w:cs="David"/>
          <w:sz w:val="24"/>
          <w:szCs w:val="24"/>
          <w:rtl/>
        </w:rPr>
        <w:t>–</w:t>
      </w:r>
      <w:r w:rsidRPr="00EE131E">
        <w:rPr>
          <w:rFonts w:cs="David" w:hint="cs"/>
          <w:sz w:val="24"/>
          <w:szCs w:val="24"/>
          <w:rtl/>
        </w:rPr>
        <w:t>ככל שיש עניין גדול יותר בפרסום כך החשוד נדרש להוכיח שהנזק שייגרם לו הוא גדול יותר.</w:t>
      </w:r>
      <w:r w:rsidR="00200539" w:rsidRPr="00EE131E">
        <w:rPr>
          <w:rFonts w:cs="David" w:hint="cs"/>
          <w:sz w:val="24"/>
          <w:szCs w:val="24"/>
          <w:rtl/>
        </w:rPr>
        <w:t xml:space="preserve"> </w:t>
      </w:r>
    </w:p>
    <w:p w:rsidR="00901173" w:rsidRDefault="007C50EA" w:rsidP="002A5505">
      <w:pPr>
        <w:pStyle w:val="a9"/>
        <w:tabs>
          <w:tab w:val="left" w:pos="3014"/>
        </w:tabs>
        <w:spacing w:after="0"/>
        <w:ind w:left="-1192" w:right="-1134"/>
        <w:jc w:val="both"/>
        <w:rPr>
          <w:rFonts w:cs="David"/>
          <w:sz w:val="24"/>
          <w:szCs w:val="24"/>
          <w:rtl/>
        </w:rPr>
      </w:pPr>
      <w:r w:rsidRPr="00EE131E">
        <w:rPr>
          <w:rFonts w:cs="David" w:hint="cs"/>
          <w:b/>
          <w:bCs/>
          <w:sz w:val="24"/>
          <w:szCs w:val="24"/>
          <w:highlight w:val="yellow"/>
          <w:u w:val="thick"/>
          <w:rtl/>
        </w:rPr>
        <w:t>עיכוב</w:t>
      </w:r>
      <w:r w:rsidR="00EE131E">
        <w:rPr>
          <w:rFonts w:cs="David" w:hint="cs"/>
          <w:b/>
          <w:bCs/>
          <w:sz w:val="24"/>
          <w:szCs w:val="24"/>
          <w:u w:val="thick"/>
          <w:rtl/>
        </w:rPr>
        <w:t xml:space="preserve"> </w:t>
      </w:r>
      <w:r w:rsidR="00EE131E">
        <w:rPr>
          <w:rFonts w:cs="David"/>
          <w:b/>
          <w:bCs/>
          <w:sz w:val="24"/>
          <w:szCs w:val="24"/>
          <w:u w:val="thick"/>
          <w:rtl/>
        </w:rPr>
        <w:t>–</w:t>
      </w:r>
      <w:r w:rsidR="00EE131E">
        <w:rPr>
          <w:rFonts w:cs="David" w:hint="cs"/>
          <w:b/>
          <w:bCs/>
          <w:sz w:val="24"/>
          <w:szCs w:val="24"/>
          <w:u w:val="thick"/>
          <w:rtl/>
        </w:rPr>
        <w:t xml:space="preserve"> </w:t>
      </w:r>
      <w:r w:rsidR="00EE131E">
        <w:rPr>
          <w:rFonts w:cs="David" w:hint="cs"/>
          <w:sz w:val="24"/>
          <w:szCs w:val="24"/>
          <w:rtl/>
        </w:rPr>
        <w:t xml:space="preserve"> </w:t>
      </w:r>
      <w:r w:rsidR="00901173">
        <w:rPr>
          <w:rFonts w:cs="David" w:hint="cs"/>
          <w:sz w:val="24"/>
          <w:szCs w:val="24"/>
          <w:rtl/>
        </w:rPr>
        <w:t>האם עצם העובדה שהעיכוב לא מצוין בחו"י מעידה על כך שעיכוב לא מהווה פגיעה בחירותו של אדם? למרות שהמילה "עיכוב" לא מופיעה באופן מפורש, אין ספק שעיכובו של אדם פוגע בזכויותיו.</w:t>
      </w:r>
    </w:p>
    <w:p w:rsidR="00D9788F" w:rsidRPr="002A5505" w:rsidRDefault="00EE131E" w:rsidP="00FF3F11">
      <w:pPr>
        <w:pStyle w:val="a9"/>
        <w:tabs>
          <w:tab w:val="left" w:pos="3014"/>
        </w:tabs>
        <w:spacing w:after="0"/>
        <w:ind w:left="-1192" w:right="-1134"/>
        <w:jc w:val="both"/>
        <w:rPr>
          <w:rFonts w:cs="David"/>
          <w:sz w:val="24"/>
          <w:szCs w:val="24"/>
          <w:rtl/>
        </w:rPr>
      </w:pPr>
      <w:r>
        <w:rPr>
          <w:rFonts w:cs="David" w:hint="cs"/>
          <w:sz w:val="24"/>
          <w:szCs w:val="24"/>
          <w:rtl/>
        </w:rPr>
        <w:t xml:space="preserve">עיכוב מוגדר ב-ס' 66. </w:t>
      </w:r>
      <w:r w:rsidR="003E2D1A" w:rsidRPr="00EE131E">
        <w:rPr>
          <w:rFonts w:cs="David" w:hint="cs"/>
          <w:sz w:val="24"/>
          <w:szCs w:val="24"/>
          <w:u w:val="single"/>
          <w:rtl/>
        </w:rPr>
        <w:t xml:space="preserve">הכלל הוא שיש לעכב עד 3 שעות, זהו הזמן הסביר </w:t>
      </w:r>
      <w:r w:rsidR="003E2D1A" w:rsidRPr="00EE131E">
        <w:rPr>
          <w:rFonts w:cs="David"/>
          <w:sz w:val="24"/>
          <w:szCs w:val="24"/>
          <w:u w:val="single"/>
          <w:rtl/>
        </w:rPr>
        <w:t>–</w:t>
      </w:r>
      <w:r w:rsidR="003E2D1A" w:rsidRPr="00EE131E">
        <w:rPr>
          <w:rFonts w:cs="David" w:hint="cs"/>
          <w:sz w:val="24"/>
          <w:szCs w:val="24"/>
          <w:u w:val="single"/>
          <w:rtl/>
        </w:rPr>
        <w:t xml:space="preserve"> אך </w:t>
      </w:r>
      <w:r w:rsidR="00310B10" w:rsidRPr="00EE131E">
        <w:rPr>
          <w:rFonts w:cs="David" w:hint="cs"/>
          <w:sz w:val="24"/>
          <w:szCs w:val="24"/>
          <w:u w:val="single"/>
          <w:rtl/>
        </w:rPr>
        <w:t>כאשר מדובר בהרבה מעורבים (למשל הפגנה)</w:t>
      </w:r>
      <w:r w:rsidR="003E2D1A" w:rsidRPr="00EE131E">
        <w:rPr>
          <w:rFonts w:cs="David" w:hint="cs"/>
          <w:sz w:val="24"/>
          <w:szCs w:val="24"/>
          <w:u w:val="single"/>
          <w:rtl/>
        </w:rPr>
        <w:t>, ניתן להאריך את העיכוב ב-3 שעות נוספות</w:t>
      </w:r>
      <w:r w:rsidR="003E2D1A">
        <w:rPr>
          <w:rFonts w:cs="David" w:hint="cs"/>
          <w:sz w:val="24"/>
          <w:szCs w:val="24"/>
          <w:rtl/>
        </w:rPr>
        <w:t>.</w:t>
      </w:r>
      <w:r>
        <w:rPr>
          <w:rFonts w:cs="David" w:hint="cs"/>
          <w:sz w:val="24"/>
          <w:szCs w:val="24"/>
          <w:rtl/>
        </w:rPr>
        <w:t xml:space="preserve"> ביצוע העיכוב: </w:t>
      </w:r>
      <w:r w:rsidR="00D9788F" w:rsidRPr="00EE131E">
        <w:rPr>
          <w:rFonts w:cs="David" w:hint="cs"/>
          <w:sz w:val="24"/>
          <w:szCs w:val="24"/>
          <w:rtl/>
        </w:rPr>
        <w:t>ס' 72 מפנה לס' 24 לחוק המעצרים</w:t>
      </w:r>
      <w:r>
        <w:rPr>
          <w:rFonts w:cs="David" w:hint="cs"/>
          <w:sz w:val="24"/>
          <w:szCs w:val="24"/>
          <w:rtl/>
        </w:rPr>
        <w:t xml:space="preserve">, </w:t>
      </w:r>
      <w:r w:rsidR="00D9788F">
        <w:rPr>
          <w:rFonts w:cs="David" w:hint="cs"/>
          <w:sz w:val="24"/>
          <w:szCs w:val="24"/>
          <w:rtl/>
        </w:rPr>
        <w:t xml:space="preserve">ס' 24 עוסק בביצוע מעצר ע"י שוטר </w:t>
      </w:r>
      <w:r w:rsidR="00D9788F">
        <w:rPr>
          <w:rFonts w:cs="David"/>
          <w:sz w:val="24"/>
          <w:szCs w:val="24"/>
          <w:rtl/>
        </w:rPr>
        <w:t>–</w:t>
      </w:r>
      <w:r w:rsidR="00D9788F">
        <w:rPr>
          <w:rFonts w:cs="David" w:hint="cs"/>
          <w:sz w:val="24"/>
          <w:szCs w:val="24"/>
          <w:rtl/>
        </w:rPr>
        <w:t xml:space="preserve"> על עיכוב חלים, בשינו</w:t>
      </w:r>
      <w:r>
        <w:rPr>
          <w:rFonts w:cs="David" w:hint="cs"/>
          <w:sz w:val="24"/>
          <w:szCs w:val="24"/>
          <w:rtl/>
        </w:rPr>
        <w:t xml:space="preserve">יים המחויבים, הוראות ביצוע מעצר. </w:t>
      </w:r>
      <w:r w:rsidR="00D9788F" w:rsidRPr="00EE131E">
        <w:rPr>
          <w:rFonts w:cs="David" w:hint="cs"/>
          <w:sz w:val="24"/>
          <w:szCs w:val="24"/>
          <w:u w:val="single"/>
          <w:rtl/>
        </w:rPr>
        <w:t>השוטר צריך לזהות את עצמו לפי ס' 5א. לפקודת המשטרה</w:t>
      </w:r>
      <w:r w:rsidRPr="00EE131E">
        <w:rPr>
          <w:rFonts w:cs="David" w:hint="cs"/>
          <w:sz w:val="24"/>
          <w:szCs w:val="24"/>
          <w:rtl/>
        </w:rPr>
        <w:t xml:space="preserve"> </w:t>
      </w:r>
      <w:r w:rsidRPr="00EE131E">
        <w:rPr>
          <w:rFonts w:cs="David" w:hint="cs"/>
          <w:sz w:val="24"/>
          <w:szCs w:val="24"/>
          <w:u w:val="single"/>
          <w:rtl/>
        </w:rPr>
        <w:t>ו</w:t>
      </w:r>
      <w:r w:rsidR="00D9788F" w:rsidRPr="00EE131E">
        <w:rPr>
          <w:rFonts w:cs="David" w:hint="cs"/>
          <w:sz w:val="24"/>
          <w:szCs w:val="24"/>
          <w:u w:val="single"/>
          <w:rtl/>
        </w:rPr>
        <w:t>הודע</w:t>
      </w:r>
      <w:r w:rsidRPr="00EE131E">
        <w:rPr>
          <w:rFonts w:cs="David" w:hint="cs"/>
          <w:sz w:val="24"/>
          <w:szCs w:val="24"/>
          <w:u w:val="single"/>
          <w:rtl/>
        </w:rPr>
        <w:t>ה</w:t>
      </w:r>
      <w:r w:rsidR="00D9788F" w:rsidRPr="00EE131E">
        <w:rPr>
          <w:rFonts w:cs="David" w:hint="cs"/>
          <w:sz w:val="24"/>
          <w:szCs w:val="24"/>
          <w:u w:val="single"/>
          <w:rtl/>
        </w:rPr>
        <w:t xml:space="preserve"> על סיבת מעצר</w:t>
      </w:r>
      <w:r>
        <w:rPr>
          <w:rFonts w:cs="David" w:hint="cs"/>
          <w:sz w:val="24"/>
          <w:szCs w:val="24"/>
          <w:rtl/>
        </w:rPr>
        <w:t xml:space="preserve">. </w:t>
      </w:r>
      <w:r w:rsidR="00D9788F" w:rsidRPr="00EE131E">
        <w:rPr>
          <w:rFonts w:cs="David" w:hint="cs"/>
          <w:sz w:val="24"/>
          <w:szCs w:val="24"/>
          <w:u w:val="dotDotDash"/>
          <w:rtl/>
        </w:rPr>
        <w:t xml:space="preserve">נושא זיהוי השוטר והודעת סיבת העיכוב הוא תנאי לחוקיות </w:t>
      </w:r>
      <w:r w:rsidR="00D9788F" w:rsidRPr="00EE131E">
        <w:rPr>
          <w:rFonts w:cs="David"/>
          <w:sz w:val="24"/>
          <w:szCs w:val="24"/>
          <w:u w:val="dotDotDash"/>
          <w:rtl/>
        </w:rPr>
        <w:t>–</w:t>
      </w:r>
      <w:r w:rsidR="00D9788F" w:rsidRPr="00EE131E">
        <w:rPr>
          <w:rFonts w:cs="David" w:hint="cs"/>
          <w:sz w:val="24"/>
          <w:szCs w:val="24"/>
          <w:u w:val="dotDotDash"/>
          <w:rtl/>
        </w:rPr>
        <w:t xml:space="preserve"> אם לא יתקיימו הסייגים המופיעים ב-ס' 24 ולא התקיימו גם </w:t>
      </w:r>
      <w:r w:rsidR="00D9788F" w:rsidRPr="002A5505">
        <w:rPr>
          <w:rFonts w:cs="David" w:hint="cs"/>
          <w:sz w:val="24"/>
          <w:szCs w:val="24"/>
          <w:u w:val="dotDotDash"/>
          <w:rtl/>
        </w:rPr>
        <w:t>התנאים הנ"ל, העיכוב הוא לא חוקי</w:t>
      </w:r>
      <w:r w:rsidR="00D9788F" w:rsidRPr="002A5505">
        <w:rPr>
          <w:rFonts w:cs="David" w:hint="cs"/>
          <w:sz w:val="24"/>
          <w:szCs w:val="24"/>
          <w:rtl/>
        </w:rPr>
        <w:t>.</w:t>
      </w:r>
    </w:p>
    <w:p w:rsidR="006E3CAD" w:rsidRDefault="00D9788F" w:rsidP="00FF3F11">
      <w:pPr>
        <w:pStyle w:val="a9"/>
        <w:tabs>
          <w:tab w:val="left" w:pos="3014"/>
        </w:tabs>
        <w:spacing w:after="0"/>
        <w:ind w:left="-1192" w:right="-1134"/>
        <w:jc w:val="both"/>
        <w:rPr>
          <w:rFonts w:cs="David"/>
          <w:sz w:val="24"/>
          <w:szCs w:val="24"/>
          <w:rtl/>
        </w:rPr>
      </w:pPr>
      <w:r w:rsidRPr="002A5505">
        <w:rPr>
          <w:rFonts w:cs="David" w:hint="cs"/>
          <w:b/>
          <w:bCs/>
          <w:sz w:val="24"/>
          <w:szCs w:val="24"/>
          <w:u w:val="thick"/>
          <w:rtl/>
        </w:rPr>
        <w:t xml:space="preserve">עיכוב חשוד </w:t>
      </w:r>
      <w:r w:rsidRPr="002A5505">
        <w:rPr>
          <w:rFonts w:cs="David"/>
          <w:b/>
          <w:bCs/>
          <w:sz w:val="24"/>
          <w:szCs w:val="24"/>
          <w:u w:val="thick"/>
          <w:rtl/>
        </w:rPr>
        <w:t>–</w:t>
      </w:r>
      <w:r w:rsidR="00EE131E" w:rsidRPr="002A5505">
        <w:rPr>
          <w:rFonts w:cs="David" w:hint="cs"/>
          <w:b/>
          <w:bCs/>
          <w:sz w:val="24"/>
          <w:szCs w:val="24"/>
          <w:u w:val="thick"/>
          <w:rtl/>
        </w:rPr>
        <w:t xml:space="preserve">  ס' 67 לחוק המעצרים</w:t>
      </w:r>
      <w:r w:rsidR="006E3CAD" w:rsidRPr="002A5505">
        <w:rPr>
          <w:rFonts w:hint="cs"/>
          <w:color w:val="000000"/>
          <w:sz w:val="24"/>
          <w:szCs w:val="24"/>
          <w:rtl/>
        </w:rPr>
        <w:t xml:space="preserve"> </w:t>
      </w:r>
      <w:r w:rsidR="006E3CAD" w:rsidRPr="002A5505">
        <w:rPr>
          <w:rFonts w:cs="David" w:hint="cs"/>
          <w:b/>
          <w:bCs/>
          <w:color w:val="000000"/>
          <w:sz w:val="24"/>
          <w:szCs w:val="24"/>
          <w:u w:val="double"/>
          <w:rtl/>
        </w:rPr>
        <w:t>מדבר על עיכוב במקום</w:t>
      </w:r>
      <w:r w:rsidR="00EE131E" w:rsidRPr="002A5505">
        <w:rPr>
          <w:rFonts w:hint="cs"/>
          <w:color w:val="000000"/>
          <w:sz w:val="24"/>
          <w:szCs w:val="24"/>
          <w:rtl/>
        </w:rPr>
        <w:t>.</w:t>
      </w:r>
      <w:r w:rsidR="00EE131E">
        <w:rPr>
          <w:rFonts w:hint="cs"/>
          <w:color w:val="000000"/>
          <w:sz w:val="20"/>
          <w:szCs w:val="20"/>
          <w:rtl/>
        </w:rPr>
        <w:t xml:space="preserve"> </w:t>
      </w:r>
      <w:r w:rsidRPr="00D9788F">
        <w:rPr>
          <w:rFonts w:cs="David" w:hint="cs"/>
          <w:sz w:val="24"/>
          <w:szCs w:val="24"/>
          <w:u w:val="single"/>
          <w:rtl/>
        </w:rPr>
        <w:t>מהו יסוד סביר לחשד כי אדם עבר עבירה או עומד לעבור אותה</w:t>
      </w:r>
      <w:r>
        <w:rPr>
          <w:rFonts w:cs="David" w:hint="cs"/>
          <w:sz w:val="24"/>
          <w:szCs w:val="24"/>
          <w:rtl/>
        </w:rPr>
        <w:t>?</w:t>
      </w:r>
      <w:r w:rsidR="00394D2D">
        <w:rPr>
          <w:rFonts w:cs="David" w:hint="cs"/>
          <w:sz w:val="24"/>
          <w:szCs w:val="24"/>
          <w:rtl/>
        </w:rPr>
        <w:t xml:space="preserve"> </w:t>
      </w:r>
      <w:r w:rsidR="00EE131E">
        <w:rPr>
          <w:rFonts w:cs="David" w:hint="cs"/>
          <w:sz w:val="24"/>
          <w:szCs w:val="24"/>
          <w:u w:val="double"/>
          <w:rtl/>
        </w:rPr>
        <w:t xml:space="preserve"> </w:t>
      </w:r>
      <w:r w:rsidR="00394D2D" w:rsidRPr="00394D2D">
        <w:rPr>
          <w:rFonts w:cs="David" w:hint="cs"/>
          <w:sz w:val="24"/>
          <w:szCs w:val="24"/>
          <w:u w:val="double"/>
          <w:rtl/>
        </w:rPr>
        <w:t>פס"ד דגני</w:t>
      </w:r>
      <w:r w:rsidR="00394D2D">
        <w:rPr>
          <w:rFonts w:cs="David" w:hint="cs"/>
          <w:sz w:val="24"/>
          <w:szCs w:val="24"/>
          <w:u w:val="single"/>
          <w:rtl/>
        </w:rPr>
        <w:t xml:space="preserve"> </w:t>
      </w:r>
      <w:r w:rsidR="00394D2D">
        <w:rPr>
          <w:rFonts w:cs="David"/>
          <w:sz w:val="24"/>
          <w:szCs w:val="24"/>
          <w:rtl/>
        </w:rPr>
        <w:t>–</w:t>
      </w:r>
      <w:r w:rsidR="00394D2D">
        <w:rPr>
          <w:rFonts w:cs="David" w:hint="cs"/>
          <w:sz w:val="24"/>
          <w:szCs w:val="24"/>
          <w:rtl/>
        </w:rPr>
        <w:t xml:space="preserve"> יסוד סביר</w:t>
      </w:r>
      <w:r w:rsidR="00EE131E">
        <w:rPr>
          <w:rFonts w:cs="David" w:hint="cs"/>
          <w:sz w:val="24"/>
          <w:szCs w:val="24"/>
          <w:rtl/>
        </w:rPr>
        <w:t xml:space="preserve"> לחשד -</w:t>
      </w:r>
      <w:r w:rsidR="00394D2D">
        <w:rPr>
          <w:rFonts w:cs="David" w:hint="cs"/>
          <w:sz w:val="24"/>
          <w:szCs w:val="24"/>
          <w:rtl/>
        </w:rPr>
        <w:t xml:space="preserve"> </w:t>
      </w:r>
      <w:r w:rsidR="00394D2D" w:rsidRPr="00EE131E">
        <w:rPr>
          <w:rFonts w:cs="David" w:hint="cs"/>
          <w:sz w:val="24"/>
          <w:szCs w:val="24"/>
          <w:u w:val="single"/>
          <w:rtl/>
        </w:rPr>
        <w:t>השאלה היא האם שוטר סביר יכול היה לגבש חשד שנעברה עבירה או שעומדת להיעבר עבירה?</w:t>
      </w:r>
      <w:r w:rsidR="00EE131E" w:rsidRPr="00EE131E">
        <w:rPr>
          <w:rFonts w:cs="David" w:hint="cs"/>
          <w:sz w:val="24"/>
          <w:szCs w:val="24"/>
          <w:u w:val="single"/>
          <w:rtl/>
        </w:rPr>
        <w:t xml:space="preserve"> המבחן הוא מבחן א</w:t>
      </w:r>
      <w:r w:rsidR="001C7013" w:rsidRPr="00EE131E">
        <w:rPr>
          <w:rFonts w:cs="David" w:hint="cs"/>
          <w:sz w:val="24"/>
          <w:szCs w:val="24"/>
          <w:u w:val="single"/>
          <w:rtl/>
        </w:rPr>
        <w:t>ובייקטיבי</w:t>
      </w:r>
      <w:r w:rsidR="001C7013">
        <w:rPr>
          <w:rFonts w:cs="David" w:hint="cs"/>
          <w:sz w:val="24"/>
          <w:szCs w:val="24"/>
          <w:rtl/>
        </w:rPr>
        <w:t xml:space="preserve">. החשד הוא שנעבירה עבירה </w:t>
      </w:r>
      <w:r w:rsidR="001C7013">
        <w:rPr>
          <w:rFonts w:cs="David"/>
          <w:sz w:val="24"/>
          <w:szCs w:val="24"/>
          <w:rtl/>
        </w:rPr>
        <w:t>–</w:t>
      </w:r>
      <w:r w:rsidR="001C7013">
        <w:rPr>
          <w:rFonts w:cs="David" w:hint="cs"/>
          <w:sz w:val="24"/>
          <w:szCs w:val="24"/>
          <w:rtl/>
        </w:rPr>
        <w:t xml:space="preserve"> כל </w:t>
      </w:r>
      <w:r w:rsidR="00516F56">
        <w:rPr>
          <w:rFonts w:cs="David" w:hint="cs"/>
          <w:sz w:val="24"/>
          <w:szCs w:val="24"/>
          <w:rtl/>
        </w:rPr>
        <w:t xml:space="preserve">עבירה, כולל חטא (ולא רק עוון ופשע כמו במעצרים). </w:t>
      </w:r>
      <w:r w:rsidR="00EE131E">
        <w:rPr>
          <w:rFonts w:cs="David" w:hint="cs"/>
          <w:sz w:val="24"/>
          <w:szCs w:val="24"/>
          <w:rtl/>
        </w:rPr>
        <w:t xml:space="preserve"> </w:t>
      </w:r>
      <w:r w:rsidR="006E3CAD">
        <w:rPr>
          <w:rFonts w:cs="David" w:hint="cs"/>
          <w:sz w:val="24"/>
          <w:szCs w:val="24"/>
          <w:rtl/>
        </w:rPr>
        <w:t>מטרת העיכוב של החשוד היא בעיקר חקירה או בירור זהות.</w:t>
      </w:r>
    </w:p>
    <w:p w:rsidR="006E3CAD" w:rsidRPr="00EE131E" w:rsidRDefault="00EE131E" w:rsidP="00FF3F11">
      <w:pPr>
        <w:pStyle w:val="p22"/>
        <w:bidi/>
        <w:spacing w:before="72" w:beforeAutospacing="0" w:after="0" w:afterAutospacing="0" w:line="276" w:lineRule="auto"/>
        <w:ind w:left="-1192" w:right="-1134"/>
        <w:jc w:val="both"/>
        <w:rPr>
          <w:rFonts w:cs="David"/>
        </w:rPr>
      </w:pPr>
      <w:r>
        <w:rPr>
          <w:rStyle w:val="default"/>
          <w:rFonts w:cs="FrankRuehl" w:hint="cs"/>
          <w:color w:val="000000"/>
          <w:sz w:val="26"/>
          <w:szCs w:val="26"/>
          <w:rtl/>
        </w:rPr>
        <w:t xml:space="preserve">ס' 67 (ב) </w:t>
      </w:r>
      <w:r w:rsidR="006E3CAD" w:rsidRPr="006E3CAD">
        <w:rPr>
          <w:rFonts w:cs="David" w:hint="cs"/>
          <w:color w:val="000000"/>
          <w:u w:val="double"/>
          <w:rtl/>
        </w:rPr>
        <w:t>מדבר על התלוות לתחנת המשטרה</w:t>
      </w:r>
      <w:r>
        <w:rPr>
          <w:rFonts w:hint="cs"/>
          <w:color w:val="000000"/>
          <w:sz w:val="20"/>
          <w:szCs w:val="20"/>
          <w:rtl/>
        </w:rPr>
        <w:t xml:space="preserve"> - </w:t>
      </w:r>
      <w:r w:rsidR="006E3CAD">
        <w:rPr>
          <w:rFonts w:cs="David" w:hint="cs"/>
          <w:rtl/>
        </w:rPr>
        <w:t>מתי אפשר לבקש מאדם להתלוות למשטרה?</w:t>
      </w:r>
      <w:r>
        <w:rPr>
          <w:rFonts w:cs="David" w:hint="cs"/>
          <w:rtl/>
        </w:rPr>
        <w:t xml:space="preserve"> </w:t>
      </w:r>
      <w:r w:rsidR="006E3CAD">
        <w:rPr>
          <w:rFonts w:cs="David" w:hint="cs"/>
          <w:rtl/>
        </w:rPr>
        <w:t>אם לא ניתן לזהות את האדם</w:t>
      </w:r>
      <w:r>
        <w:rPr>
          <w:rFonts w:cs="David" w:hint="cs"/>
          <w:rtl/>
        </w:rPr>
        <w:t xml:space="preserve"> </w:t>
      </w:r>
      <w:r w:rsidR="006E3CAD" w:rsidRPr="00EE131E">
        <w:rPr>
          <w:rFonts w:cs="David" w:hint="cs"/>
          <w:rtl/>
        </w:rPr>
        <w:t xml:space="preserve">או </w:t>
      </w:r>
      <w:r>
        <w:rPr>
          <w:rFonts w:cs="David" w:hint="cs"/>
          <w:rtl/>
        </w:rPr>
        <w:t>כש</w:t>
      </w:r>
      <w:r w:rsidR="006E3CAD" w:rsidRPr="00EE131E">
        <w:rPr>
          <w:rFonts w:cs="David" w:hint="cs"/>
          <w:rtl/>
        </w:rPr>
        <w:t>לא ניתן לחקור אותו במקום הימצאו.</w:t>
      </w:r>
    </w:p>
    <w:p w:rsidR="00EE131E" w:rsidRDefault="00EE131E" w:rsidP="00FF3F11">
      <w:pPr>
        <w:pStyle w:val="a9"/>
        <w:tabs>
          <w:tab w:val="left" w:pos="3014"/>
        </w:tabs>
        <w:spacing w:after="0"/>
        <w:ind w:left="-1192" w:right="-1134"/>
        <w:jc w:val="both"/>
        <w:rPr>
          <w:rFonts w:cs="David"/>
          <w:sz w:val="24"/>
          <w:szCs w:val="24"/>
          <w:rtl/>
        </w:rPr>
      </w:pPr>
    </w:p>
    <w:p w:rsidR="00BB628E" w:rsidRDefault="00DD746C" w:rsidP="00741473">
      <w:pPr>
        <w:pStyle w:val="a9"/>
        <w:tabs>
          <w:tab w:val="left" w:pos="3014"/>
        </w:tabs>
        <w:spacing w:after="0"/>
        <w:ind w:left="-1192" w:right="-1134"/>
        <w:jc w:val="both"/>
        <w:rPr>
          <w:rFonts w:cs="David"/>
          <w:i/>
          <w:iCs/>
          <w:sz w:val="24"/>
          <w:szCs w:val="24"/>
          <w:rtl/>
        </w:rPr>
      </w:pPr>
      <w:r>
        <w:rPr>
          <w:rFonts w:cs="David" w:hint="cs"/>
          <w:sz w:val="24"/>
          <w:szCs w:val="24"/>
          <w:rtl/>
        </w:rPr>
        <w:t xml:space="preserve">לכאורה, מי שקרוא את ס' 67 יכול לחשוב שרוב החקירות נעשות במקום </w:t>
      </w:r>
      <w:r>
        <w:rPr>
          <w:rFonts w:cs="David"/>
          <w:sz w:val="24"/>
          <w:szCs w:val="24"/>
          <w:rtl/>
        </w:rPr>
        <w:t>–</w:t>
      </w:r>
      <w:r>
        <w:rPr>
          <w:rFonts w:cs="David" w:hint="cs"/>
          <w:sz w:val="24"/>
          <w:szCs w:val="24"/>
          <w:rtl/>
        </w:rPr>
        <w:t xml:space="preserve"> הרי אם אפשר לחקור במקום א</w:t>
      </w:r>
      <w:r w:rsidR="00741473">
        <w:rPr>
          <w:rFonts w:cs="David" w:hint="cs"/>
          <w:sz w:val="24"/>
          <w:szCs w:val="24"/>
          <w:rtl/>
        </w:rPr>
        <w:t>ין צורך לעצור או להתלוות למשטרה;</w:t>
      </w:r>
      <w:r w:rsidR="00BB628E">
        <w:rPr>
          <w:rFonts w:cs="David" w:hint="cs"/>
          <w:sz w:val="24"/>
          <w:szCs w:val="24"/>
          <w:rtl/>
        </w:rPr>
        <w:t xml:space="preserve"> אך חוק חקירת חשודים </w:t>
      </w:r>
      <w:r w:rsidR="00BB628E">
        <w:rPr>
          <w:rFonts w:cs="David"/>
          <w:sz w:val="24"/>
          <w:szCs w:val="24"/>
          <w:rtl/>
        </w:rPr>
        <w:t>–</w:t>
      </w:r>
      <w:r w:rsidR="00BB628E">
        <w:rPr>
          <w:rFonts w:cs="David" w:hint="cs"/>
          <w:sz w:val="24"/>
          <w:szCs w:val="24"/>
          <w:rtl/>
        </w:rPr>
        <w:t xml:space="preserve"> ס' 3(א) קובע כי "</w:t>
      </w:r>
      <w:r w:rsidR="00BB628E" w:rsidRPr="00BB628E">
        <w:rPr>
          <w:rFonts w:cs="David" w:hint="cs"/>
          <w:i/>
          <w:iCs/>
          <w:sz w:val="24"/>
          <w:szCs w:val="24"/>
          <w:rtl/>
        </w:rPr>
        <w:t>חקירת חשוד תנוהל בתחנת המשטרה למעט בנסיבות חריגות</w:t>
      </w:r>
      <w:r w:rsidR="00BB628E">
        <w:rPr>
          <w:rFonts w:cs="David" w:hint="cs"/>
          <w:sz w:val="24"/>
          <w:szCs w:val="24"/>
          <w:rtl/>
        </w:rPr>
        <w:t xml:space="preserve">" ופקודות המטא"ר קובעות כי בזמן חקירה, חשוד לא נחשב מעוכב ולכן לא חלות המגבלות של 3 שעות </w:t>
      </w:r>
      <w:r w:rsidR="00BB628E" w:rsidRPr="00BB628E">
        <w:rPr>
          <w:rFonts w:cs="David"/>
          <w:sz w:val="24"/>
          <w:szCs w:val="24"/>
        </w:rPr>
        <w:sym w:font="Wingdings" w:char="F0DF"/>
      </w:r>
      <w:r w:rsidR="008D15DA">
        <w:rPr>
          <w:rFonts w:cs="David" w:hint="cs"/>
          <w:sz w:val="24"/>
          <w:szCs w:val="24"/>
          <w:rtl/>
        </w:rPr>
        <w:t xml:space="preserve"> יש פה בעייתיות</w:t>
      </w:r>
      <w:r w:rsidR="008D15DA" w:rsidRPr="008D15DA">
        <w:rPr>
          <w:rFonts w:cs="David"/>
          <w:sz w:val="24"/>
          <w:szCs w:val="24"/>
        </w:rPr>
        <w:sym w:font="Wingdings" w:char="F0DF"/>
      </w:r>
      <w:r w:rsidR="008D15DA">
        <w:rPr>
          <w:rFonts w:cs="David" w:hint="cs"/>
          <w:sz w:val="24"/>
          <w:szCs w:val="24"/>
          <w:rtl/>
        </w:rPr>
        <w:t xml:space="preserve"> </w:t>
      </w:r>
      <w:r w:rsidR="001728E8">
        <w:rPr>
          <w:rFonts w:cs="David" w:hint="cs"/>
          <w:sz w:val="24"/>
          <w:szCs w:val="24"/>
          <w:rtl/>
        </w:rPr>
        <w:t xml:space="preserve">2 הוראות חוק סותרות כביכול וזה הגיע </w:t>
      </w:r>
      <w:r w:rsidR="001728E8" w:rsidRPr="001728E8">
        <w:rPr>
          <w:rFonts w:cs="David" w:hint="cs"/>
          <w:sz w:val="24"/>
          <w:szCs w:val="24"/>
          <w:u w:val="double"/>
          <w:rtl/>
        </w:rPr>
        <w:t>בפרשת חוטר ישי</w:t>
      </w:r>
      <w:r w:rsidR="008D15DA">
        <w:rPr>
          <w:rFonts w:cs="David" w:hint="cs"/>
          <w:sz w:val="24"/>
          <w:szCs w:val="24"/>
          <w:rtl/>
        </w:rPr>
        <w:t xml:space="preserve">. </w:t>
      </w:r>
      <w:r w:rsidR="001728E8" w:rsidRPr="001728E8">
        <w:rPr>
          <w:rFonts w:cs="David" w:hint="cs"/>
          <w:sz w:val="24"/>
          <w:szCs w:val="24"/>
          <w:u w:val="single"/>
          <w:rtl/>
        </w:rPr>
        <w:t>הכלל הוא היום שאם לא מדובר בחקירה של כמה דקות, החקירה צריכה להיעשות במשטרה</w:t>
      </w:r>
      <w:r w:rsidR="001728E8">
        <w:rPr>
          <w:rFonts w:cs="David" w:hint="cs"/>
          <w:sz w:val="24"/>
          <w:szCs w:val="24"/>
          <w:rtl/>
        </w:rPr>
        <w:t>.</w:t>
      </w:r>
      <w:r w:rsidR="001728E8">
        <w:rPr>
          <w:rFonts w:cs="David" w:hint="cs"/>
          <w:i/>
          <w:iCs/>
          <w:sz w:val="24"/>
          <w:szCs w:val="24"/>
          <w:rtl/>
        </w:rPr>
        <w:t xml:space="preserve"> </w:t>
      </w:r>
    </w:p>
    <w:p w:rsidR="00716A32" w:rsidRDefault="00EE39C0" w:rsidP="00FF3F11">
      <w:pPr>
        <w:pStyle w:val="a9"/>
        <w:tabs>
          <w:tab w:val="left" w:pos="3014"/>
        </w:tabs>
        <w:spacing w:after="0"/>
        <w:ind w:left="-1192" w:right="-1134"/>
        <w:jc w:val="both"/>
        <w:rPr>
          <w:rFonts w:cs="David"/>
          <w:sz w:val="24"/>
          <w:szCs w:val="24"/>
          <w:rtl/>
        </w:rPr>
      </w:pPr>
      <w:r w:rsidRPr="00EE39C0">
        <w:rPr>
          <w:rFonts w:cs="David" w:hint="cs"/>
          <w:b/>
          <w:bCs/>
          <w:sz w:val="24"/>
          <w:szCs w:val="24"/>
          <w:u w:val="single"/>
          <w:rtl/>
        </w:rPr>
        <w:t>עיכוב עד</w:t>
      </w:r>
      <w:r>
        <w:rPr>
          <w:rFonts w:cs="David" w:hint="cs"/>
          <w:sz w:val="24"/>
          <w:szCs w:val="24"/>
          <w:rtl/>
        </w:rPr>
        <w:t xml:space="preserve"> </w:t>
      </w:r>
      <w:r w:rsidR="008D15DA">
        <w:rPr>
          <w:rFonts w:cs="David" w:hint="cs"/>
          <w:sz w:val="24"/>
          <w:szCs w:val="24"/>
          <w:rtl/>
        </w:rPr>
        <w:t xml:space="preserve"> ס' 68 לחוק המעצרים. </w:t>
      </w:r>
      <w:r>
        <w:rPr>
          <w:rFonts w:cs="David" w:hint="cs"/>
          <w:sz w:val="24"/>
          <w:szCs w:val="24"/>
          <w:rtl/>
        </w:rPr>
        <w:t xml:space="preserve">זה יותר מרחיק לכת מעיכוב חשוד </w:t>
      </w:r>
      <w:r>
        <w:rPr>
          <w:rFonts w:cs="David"/>
          <w:sz w:val="24"/>
          <w:szCs w:val="24"/>
          <w:rtl/>
        </w:rPr>
        <w:t>–</w:t>
      </w:r>
      <w:r>
        <w:rPr>
          <w:rFonts w:cs="David" w:hint="cs"/>
          <w:sz w:val="24"/>
          <w:szCs w:val="24"/>
          <w:rtl/>
        </w:rPr>
        <w:t xml:space="preserve"> עדים הם לא חשודים בביצוע עבירה וזה יכול להיות מאוד </w:t>
      </w:r>
      <w:r w:rsidR="00FE0764">
        <w:rPr>
          <w:rFonts w:cs="David" w:hint="cs"/>
          <w:sz w:val="24"/>
          <w:szCs w:val="24"/>
          <w:rtl/>
        </w:rPr>
        <w:t xml:space="preserve">פוגעני בחירותם על לא עוול בכפם </w:t>
      </w:r>
      <w:r w:rsidR="00FE0764">
        <w:rPr>
          <w:rFonts w:cs="David"/>
          <w:sz w:val="24"/>
          <w:szCs w:val="24"/>
          <w:rtl/>
        </w:rPr>
        <w:t>–</w:t>
      </w:r>
      <w:r w:rsidR="00FE0764">
        <w:rPr>
          <w:rFonts w:cs="David" w:hint="cs"/>
          <w:sz w:val="24"/>
          <w:szCs w:val="24"/>
          <w:rtl/>
        </w:rPr>
        <w:t xml:space="preserve"> ס' 68 לחוק המעצרים:</w:t>
      </w:r>
      <w:r w:rsidR="00FE0764">
        <w:rPr>
          <w:rStyle w:val="apple-converted-space"/>
          <w:rFonts w:cs="FrankRuehl" w:hint="cs"/>
          <w:color w:val="000000"/>
          <w:sz w:val="26"/>
          <w:szCs w:val="26"/>
          <w:rtl/>
        </w:rPr>
        <w:t> </w:t>
      </w:r>
      <w:r w:rsidR="00FE0764">
        <w:rPr>
          <w:rStyle w:val="default"/>
          <w:rFonts w:cs="FrankRuehl" w:hint="cs"/>
          <w:color w:val="000000"/>
          <w:sz w:val="26"/>
          <w:szCs w:val="26"/>
          <w:rtl/>
        </w:rPr>
        <w:t>היה לשוטר יסוד סביר לחשד שנעברה עבירה, רשאי הוא לעכב אדם שיכול למסור לו מידע הנוגע לאותה עבירה, כדי לברר את זהותו ומענו וכדי לחקור אותו במקום הימצאו; וכן רשאי הוא לזמן אותו לתחנת משטרה קרובה למועד סביר אחר שיקבע לצורך ביצוע אותן פעולות.</w:t>
      </w:r>
      <w:r w:rsidR="008D15DA">
        <w:rPr>
          <w:rFonts w:hint="cs"/>
          <w:color w:val="000000"/>
          <w:sz w:val="20"/>
          <w:szCs w:val="20"/>
          <w:rtl/>
        </w:rPr>
        <w:t xml:space="preserve"> </w:t>
      </w:r>
      <w:r w:rsidR="00716A32">
        <w:rPr>
          <w:rFonts w:cs="David" w:hint="cs"/>
          <w:sz w:val="24"/>
          <w:szCs w:val="24"/>
          <w:rtl/>
        </w:rPr>
        <w:t>ע</w:t>
      </w:r>
      <w:r w:rsidR="00FE0764">
        <w:rPr>
          <w:rFonts w:cs="David" w:hint="cs"/>
          <w:sz w:val="24"/>
          <w:szCs w:val="24"/>
          <w:rtl/>
        </w:rPr>
        <w:t xml:space="preserve">ד ראייה הוא כל אדם שיכול למסור מידע על ביצוע העבירה </w:t>
      </w:r>
      <w:r w:rsidR="00FE0764">
        <w:rPr>
          <w:rFonts w:cs="David"/>
          <w:sz w:val="24"/>
          <w:szCs w:val="24"/>
          <w:rtl/>
        </w:rPr>
        <w:t>–</w:t>
      </w:r>
      <w:r w:rsidR="00FE0764">
        <w:rPr>
          <w:rFonts w:cs="David" w:hint="cs"/>
          <w:sz w:val="24"/>
          <w:szCs w:val="24"/>
          <w:rtl/>
        </w:rPr>
        <w:t xml:space="preserve"> זו בהחלט סמכות חריגה.</w:t>
      </w:r>
      <w:r w:rsidR="00E75741">
        <w:rPr>
          <w:rFonts w:cs="David" w:hint="cs"/>
          <w:sz w:val="24"/>
          <w:szCs w:val="24"/>
          <w:rtl/>
        </w:rPr>
        <w:t xml:space="preserve"> השוטר, לפי ס' ב', יכול לא רק לעכב את העד אלא יכול לדרוש ממנו גם להגיע מאוחר יותר למשטרה ולמסור מידע או להילוות אליו באותו רגע לתחנת המשטרה כדי למסור עדות.</w:t>
      </w:r>
    </w:p>
    <w:p w:rsidR="008D15DA" w:rsidRDefault="00716A32" w:rsidP="00FF3F11">
      <w:pPr>
        <w:pStyle w:val="a9"/>
        <w:tabs>
          <w:tab w:val="left" w:pos="3014"/>
        </w:tabs>
        <w:spacing w:after="0"/>
        <w:ind w:left="-1192" w:right="-1134"/>
        <w:jc w:val="both"/>
        <w:rPr>
          <w:rFonts w:cs="David"/>
          <w:sz w:val="24"/>
          <w:szCs w:val="24"/>
          <w:rtl/>
        </w:rPr>
      </w:pPr>
      <w:r w:rsidRPr="00716A32">
        <w:rPr>
          <w:rFonts w:cs="David" w:hint="cs"/>
          <w:b/>
          <w:bCs/>
          <w:sz w:val="24"/>
          <w:szCs w:val="24"/>
          <w:u w:val="single"/>
          <w:rtl/>
        </w:rPr>
        <w:t>עיכוב לצורך חיפוש</w:t>
      </w:r>
      <w:r>
        <w:rPr>
          <w:rFonts w:cs="David" w:hint="cs"/>
          <w:sz w:val="24"/>
          <w:szCs w:val="24"/>
          <w:rtl/>
        </w:rPr>
        <w:t xml:space="preserve"> </w:t>
      </w:r>
      <w:r>
        <w:rPr>
          <w:rFonts w:cs="David"/>
          <w:sz w:val="24"/>
          <w:szCs w:val="24"/>
          <w:rtl/>
        </w:rPr>
        <w:t>–</w:t>
      </w:r>
      <w:r>
        <w:rPr>
          <w:rFonts w:cs="David" w:hint="cs"/>
          <w:sz w:val="24"/>
          <w:szCs w:val="24"/>
          <w:rtl/>
        </w:rPr>
        <w:t xml:space="preserve"> ס' 69 לחוק המעצרים</w:t>
      </w:r>
      <w:r w:rsidR="008D15DA" w:rsidRPr="008D15DA">
        <w:rPr>
          <w:rFonts w:cs="David"/>
          <w:sz w:val="24"/>
          <w:szCs w:val="24"/>
        </w:rPr>
        <w:sym w:font="Wingdings" w:char="F0DF"/>
      </w:r>
      <w:r w:rsidR="008D15DA">
        <w:rPr>
          <w:rFonts w:cs="David" w:hint="cs"/>
          <w:sz w:val="24"/>
          <w:szCs w:val="24"/>
          <w:rtl/>
        </w:rPr>
        <w:t xml:space="preserve"> </w:t>
      </w:r>
      <w:r>
        <w:rPr>
          <w:rFonts w:cs="David" w:hint="cs"/>
          <w:sz w:val="24"/>
          <w:szCs w:val="24"/>
          <w:rtl/>
        </w:rPr>
        <w:t xml:space="preserve"> </w:t>
      </w:r>
      <w:r w:rsidRPr="003F1D38">
        <w:rPr>
          <w:rFonts w:cs="David" w:hint="cs"/>
          <w:sz w:val="24"/>
          <w:szCs w:val="24"/>
          <w:u w:val="single"/>
          <w:rtl/>
        </w:rPr>
        <w:t>במקום שיש סמכות חיפוש, מתלווה לסמכות זו גם סמכות לעכב</w:t>
      </w:r>
      <w:r>
        <w:rPr>
          <w:rFonts w:cs="David" w:hint="cs"/>
          <w:sz w:val="24"/>
          <w:szCs w:val="24"/>
          <w:rtl/>
        </w:rPr>
        <w:t xml:space="preserve">. </w:t>
      </w:r>
    </w:p>
    <w:p w:rsidR="008D15DA" w:rsidRDefault="008D15DA" w:rsidP="00FF3F11">
      <w:pPr>
        <w:pStyle w:val="a9"/>
        <w:tabs>
          <w:tab w:val="left" w:pos="3014"/>
        </w:tabs>
        <w:spacing w:after="0"/>
        <w:ind w:left="-1192" w:right="-1134"/>
        <w:jc w:val="both"/>
        <w:rPr>
          <w:rStyle w:val="big-number"/>
          <w:rFonts w:cs="Miriam"/>
          <w:color w:val="000000"/>
          <w:sz w:val="32"/>
          <w:szCs w:val="32"/>
          <w:rtl/>
        </w:rPr>
      </w:pPr>
      <w:r w:rsidRPr="00716A32">
        <w:rPr>
          <w:rFonts w:cs="David" w:hint="cs"/>
          <w:b/>
          <w:bCs/>
          <w:sz w:val="24"/>
          <w:szCs w:val="24"/>
          <w:u w:val="single"/>
          <w:rtl/>
        </w:rPr>
        <w:t xml:space="preserve">עיכוב </w:t>
      </w:r>
      <w:r>
        <w:rPr>
          <w:rFonts w:cs="David" w:hint="cs"/>
          <w:b/>
          <w:bCs/>
          <w:sz w:val="24"/>
          <w:szCs w:val="24"/>
          <w:u w:val="single"/>
          <w:rtl/>
        </w:rPr>
        <w:t xml:space="preserve">בידי אדם פרטי- </w:t>
      </w:r>
    </w:p>
    <w:p w:rsidR="0051586A" w:rsidRPr="008D15DA" w:rsidRDefault="0051586A" w:rsidP="00FF3F11">
      <w:pPr>
        <w:pStyle w:val="a9"/>
        <w:tabs>
          <w:tab w:val="left" w:pos="3014"/>
        </w:tabs>
        <w:spacing w:after="0"/>
        <w:ind w:left="-1192" w:right="-1134"/>
        <w:jc w:val="both"/>
        <w:rPr>
          <w:color w:val="000000"/>
          <w:sz w:val="24"/>
          <w:szCs w:val="24"/>
          <w:rtl/>
        </w:rPr>
      </w:pPr>
      <w:r w:rsidRPr="008D15DA">
        <w:rPr>
          <w:rStyle w:val="big-number"/>
          <w:rFonts w:cs="Miriam" w:hint="cs"/>
          <w:color w:val="000000"/>
          <w:sz w:val="24"/>
          <w:szCs w:val="24"/>
          <w:rtl/>
        </w:rPr>
        <w:t>75. </w:t>
      </w:r>
      <w:r w:rsidRPr="008D15DA">
        <w:rPr>
          <w:rStyle w:val="apple-converted-space"/>
          <w:rFonts w:cs="Miriam" w:hint="cs"/>
          <w:color w:val="000000"/>
          <w:sz w:val="24"/>
          <w:szCs w:val="24"/>
          <w:rtl/>
        </w:rPr>
        <w:t> </w:t>
      </w:r>
      <w:r w:rsidRPr="008D15DA">
        <w:rPr>
          <w:rStyle w:val="default"/>
          <w:rFonts w:cs="FrankRuehl" w:hint="cs"/>
          <w:color w:val="000000"/>
          <w:sz w:val="24"/>
          <w:szCs w:val="24"/>
          <w:rtl/>
        </w:rPr>
        <w:t>(א) </w:t>
      </w:r>
      <w:r w:rsidRPr="008D15DA">
        <w:rPr>
          <w:rStyle w:val="apple-converted-space"/>
          <w:rFonts w:cs="FrankRuehl" w:hint="cs"/>
          <w:color w:val="000000"/>
          <w:sz w:val="24"/>
          <w:szCs w:val="24"/>
          <w:rtl/>
        </w:rPr>
        <w:t> </w:t>
      </w:r>
      <w:r w:rsidRPr="008D15DA">
        <w:rPr>
          <w:rStyle w:val="default"/>
          <w:rFonts w:cs="FrankRuehl" w:hint="cs"/>
          <w:color w:val="000000"/>
          <w:sz w:val="24"/>
          <w:szCs w:val="24"/>
          <w:rtl/>
        </w:rPr>
        <w:t>כל אדם רשאי לעכב אדם אחר עד לבואו של שוטר אם נתקיים אחד מאלה:</w:t>
      </w:r>
    </w:p>
    <w:p w:rsidR="0051586A" w:rsidRPr="008D15DA" w:rsidRDefault="0051586A" w:rsidP="00FF3F11">
      <w:pPr>
        <w:pStyle w:val="p22"/>
        <w:bidi/>
        <w:spacing w:before="72" w:beforeAutospacing="0" w:after="0" w:afterAutospacing="0" w:line="276" w:lineRule="auto"/>
        <w:ind w:left="-1192" w:right="-1134"/>
        <w:jc w:val="both"/>
        <w:rPr>
          <w:b/>
          <w:bCs/>
          <w:color w:val="000000"/>
          <w:u w:val="single"/>
          <w:rtl/>
        </w:rPr>
      </w:pPr>
      <w:r w:rsidRPr="008D15DA">
        <w:rPr>
          <w:rStyle w:val="default"/>
          <w:rFonts w:cs="FrankRuehl" w:hint="cs"/>
          <w:color w:val="000000"/>
          <w:rtl/>
        </w:rPr>
        <w:t>(1)  </w:t>
      </w:r>
      <w:r w:rsidRPr="008D15DA">
        <w:rPr>
          <w:rStyle w:val="apple-converted-space"/>
          <w:rFonts w:cs="FrankRuehl" w:hint="cs"/>
          <w:color w:val="000000"/>
          <w:rtl/>
        </w:rPr>
        <w:t> </w:t>
      </w:r>
      <w:r w:rsidRPr="008D15DA">
        <w:rPr>
          <w:rStyle w:val="default"/>
          <w:rFonts w:cs="FrankRuehl" w:hint="cs"/>
          <w:color w:val="000000"/>
          <w:rtl/>
        </w:rPr>
        <w:t>האדם חשוד כי ביצע בפניו עבירת אלימות, פשע, גניבה או עבירה שגרמה נזק של ממש לרכוש;</w:t>
      </w:r>
      <w:r w:rsidRPr="008D15DA">
        <w:rPr>
          <w:rFonts w:hint="cs"/>
          <w:color w:val="000000"/>
          <w:rtl/>
        </w:rPr>
        <w:t xml:space="preserve"> </w:t>
      </w:r>
      <w:r w:rsidRPr="008D15DA">
        <w:rPr>
          <w:rFonts w:hint="cs"/>
          <w:b/>
          <w:bCs/>
          <w:color w:val="000000"/>
          <w:u w:val="single"/>
          <w:rtl/>
        </w:rPr>
        <w:t>למשל אם מישהו מכייס מולנו אדם אחר.</w:t>
      </w:r>
    </w:p>
    <w:p w:rsidR="0051586A" w:rsidRPr="008D15DA" w:rsidRDefault="0051586A" w:rsidP="00FF3F11">
      <w:pPr>
        <w:pStyle w:val="p22"/>
        <w:bidi/>
        <w:spacing w:before="72" w:beforeAutospacing="0" w:after="0" w:afterAutospacing="0" w:line="276" w:lineRule="auto"/>
        <w:ind w:left="-1192" w:right="-1134"/>
        <w:jc w:val="both"/>
        <w:rPr>
          <w:b/>
          <w:bCs/>
          <w:color w:val="000000"/>
          <w:u w:val="single"/>
          <w:rtl/>
        </w:rPr>
      </w:pPr>
      <w:r w:rsidRPr="008D15DA">
        <w:rPr>
          <w:rStyle w:val="default"/>
          <w:rFonts w:cs="FrankRuehl" w:hint="cs"/>
          <w:color w:val="000000"/>
          <w:rtl/>
        </w:rPr>
        <w:t>(2)  </w:t>
      </w:r>
      <w:r w:rsidRPr="008D15DA">
        <w:rPr>
          <w:rStyle w:val="apple-converted-space"/>
          <w:rFonts w:cs="FrankRuehl" w:hint="cs"/>
          <w:color w:val="000000"/>
          <w:rtl/>
        </w:rPr>
        <w:t> </w:t>
      </w:r>
      <w:r w:rsidRPr="008D15DA">
        <w:rPr>
          <w:rStyle w:val="default"/>
          <w:rFonts w:cs="FrankRuehl" w:hint="cs"/>
          <w:color w:val="000000"/>
          <w:rtl/>
        </w:rPr>
        <w:t>אדם אחר הקורא לעזרה מצביע על אדם החשוד שביצע בפניו עבירה, כאמור בפסקה (1),</w:t>
      </w:r>
      <w:r w:rsidRPr="008D15DA">
        <w:rPr>
          <w:rFonts w:hint="cs"/>
          <w:color w:val="000000"/>
          <w:rtl/>
        </w:rPr>
        <w:t xml:space="preserve"> </w:t>
      </w:r>
      <w:r w:rsidRPr="008D15DA">
        <w:rPr>
          <w:rFonts w:hint="cs"/>
          <w:b/>
          <w:bCs/>
          <w:color w:val="000000"/>
          <w:u w:val="single"/>
          <w:rtl/>
        </w:rPr>
        <w:t>לא ראינו את הכיוס אבל מישהו קורא ומצביע על אדם אחר שכייסו אותו.</w:t>
      </w:r>
    </w:p>
    <w:p w:rsidR="0051586A" w:rsidRPr="008D15DA" w:rsidRDefault="0051586A" w:rsidP="00FF3F11">
      <w:pPr>
        <w:pStyle w:val="p00"/>
        <w:bidi/>
        <w:spacing w:before="72" w:beforeAutospacing="0" w:after="0" w:afterAutospacing="0" w:line="276" w:lineRule="auto"/>
        <w:ind w:left="-1192" w:right="-1134"/>
        <w:jc w:val="both"/>
        <w:rPr>
          <w:color w:val="000000"/>
          <w:rtl/>
        </w:rPr>
      </w:pPr>
      <w:r w:rsidRPr="008D15DA">
        <w:rPr>
          <w:rFonts w:cs="FrankRuehl" w:hint="cs"/>
          <w:color w:val="000000"/>
          <w:rtl/>
        </w:rPr>
        <w:t>והכל אם יש חשש שהחשוד יימלט או שזהותו אינה ידועה.</w:t>
      </w:r>
    </w:p>
    <w:p w:rsidR="0051586A" w:rsidRPr="008D15DA" w:rsidRDefault="0051586A" w:rsidP="00FF3F11">
      <w:pPr>
        <w:pStyle w:val="p00"/>
        <w:bidi/>
        <w:spacing w:before="72" w:beforeAutospacing="0" w:after="0" w:afterAutospacing="0" w:line="276" w:lineRule="auto"/>
        <w:ind w:left="-1192" w:right="-1134"/>
        <w:jc w:val="both"/>
        <w:rPr>
          <w:b/>
          <w:bCs/>
          <w:color w:val="000000"/>
          <w:u w:val="single"/>
          <w:rtl/>
        </w:rPr>
      </w:pPr>
      <w:r w:rsidRPr="008D15DA">
        <w:rPr>
          <w:rFonts w:cs="FrankRuehl" w:hint="cs"/>
          <w:color w:val="000000"/>
          <w:rtl/>
        </w:rPr>
        <w:t>         </w:t>
      </w:r>
      <w:r w:rsidRPr="008D15DA">
        <w:rPr>
          <w:rStyle w:val="apple-converted-space"/>
          <w:rFonts w:cs="FrankRuehl" w:hint="cs"/>
          <w:color w:val="000000"/>
          <w:rtl/>
        </w:rPr>
        <w:t> </w:t>
      </w:r>
      <w:r w:rsidRPr="008D15DA">
        <w:rPr>
          <w:rStyle w:val="default"/>
          <w:rFonts w:cs="FrankRuehl" w:hint="cs"/>
          <w:color w:val="000000"/>
          <w:rtl/>
        </w:rPr>
        <w:t>(ב) </w:t>
      </w:r>
      <w:r w:rsidRPr="008D15DA">
        <w:rPr>
          <w:rStyle w:val="apple-converted-space"/>
          <w:rFonts w:cs="FrankRuehl" w:hint="cs"/>
          <w:color w:val="000000"/>
          <w:rtl/>
        </w:rPr>
        <w:t> </w:t>
      </w:r>
      <w:r w:rsidRPr="008D15DA">
        <w:rPr>
          <w:rStyle w:val="default"/>
          <w:rFonts w:cs="FrankRuehl" w:hint="cs"/>
          <w:color w:val="000000"/>
          <w:rtl/>
        </w:rPr>
        <w:t>חשוד שעוכב לפי סעיף קטן (א), יימסר לשוטר ללא דיחוי, ובלבד שהעיכוב לא יעלה על שלוש שעות.</w:t>
      </w:r>
      <w:r w:rsidRPr="008D15DA">
        <w:rPr>
          <w:rFonts w:hint="cs"/>
          <w:color w:val="000000"/>
          <w:rtl/>
        </w:rPr>
        <w:t xml:space="preserve"> </w:t>
      </w:r>
      <w:r w:rsidRPr="008D15DA">
        <w:rPr>
          <w:rFonts w:hint="cs"/>
          <w:b/>
          <w:bCs/>
          <w:color w:val="000000"/>
          <w:u w:val="single"/>
          <w:rtl/>
        </w:rPr>
        <w:t>זה כבר לא זמן סביר אלא מעבר למגבלה של 3 שעות צריך להזעיק משטרה ללא דיחוי ובצורה מיידית כדי למסור את המעוכב לשוטר.</w:t>
      </w:r>
    </w:p>
    <w:p w:rsidR="0051586A" w:rsidRPr="008D15DA" w:rsidRDefault="0051586A" w:rsidP="00FF3F11">
      <w:pPr>
        <w:pStyle w:val="p00"/>
        <w:bidi/>
        <w:spacing w:before="72" w:beforeAutospacing="0" w:after="0" w:afterAutospacing="0" w:line="276" w:lineRule="auto"/>
        <w:ind w:left="-1192" w:right="-1134"/>
        <w:jc w:val="both"/>
        <w:rPr>
          <w:b/>
          <w:bCs/>
          <w:color w:val="000000"/>
          <w:u w:val="single"/>
          <w:rtl/>
        </w:rPr>
      </w:pPr>
      <w:r w:rsidRPr="008D15DA">
        <w:rPr>
          <w:rFonts w:cs="FrankRuehl" w:hint="cs"/>
          <w:color w:val="000000"/>
          <w:rtl/>
        </w:rPr>
        <w:t>         </w:t>
      </w:r>
      <w:r w:rsidRPr="008D15DA">
        <w:rPr>
          <w:rStyle w:val="apple-converted-space"/>
          <w:rFonts w:cs="FrankRuehl" w:hint="cs"/>
          <w:color w:val="000000"/>
          <w:rtl/>
        </w:rPr>
        <w:t> </w:t>
      </w:r>
      <w:r w:rsidRPr="008D15DA">
        <w:rPr>
          <w:rStyle w:val="default"/>
          <w:rFonts w:cs="FrankRuehl" w:hint="cs"/>
          <w:color w:val="000000"/>
          <w:rtl/>
        </w:rPr>
        <w:t>(ג)  </w:t>
      </w:r>
      <w:r w:rsidRPr="008D15DA">
        <w:rPr>
          <w:rStyle w:val="apple-converted-space"/>
          <w:rFonts w:cs="FrankRuehl" w:hint="cs"/>
          <w:color w:val="000000"/>
          <w:rtl/>
        </w:rPr>
        <w:t> </w:t>
      </w:r>
      <w:r w:rsidRPr="008D15DA">
        <w:rPr>
          <w:rStyle w:val="default"/>
          <w:rFonts w:cs="FrankRuehl" w:hint="cs"/>
          <w:color w:val="000000"/>
          <w:rtl/>
        </w:rPr>
        <w:t>המבצע עיכוב לפי סעיף קטן (א), רשאי להשתמש בכוח סביר, אם החשוד סירב להיעתר לבקשת העיכוב, ובלבד שלא יהיה בשימוש בכוח כדי לגרום לחשוד חבלה.</w:t>
      </w:r>
      <w:r w:rsidRPr="008D15DA">
        <w:rPr>
          <w:rFonts w:hint="cs"/>
          <w:color w:val="000000"/>
          <w:rtl/>
        </w:rPr>
        <w:t xml:space="preserve"> </w:t>
      </w:r>
      <w:r w:rsidRPr="008D15DA">
        <w:rPr>
          <w:rFonts w:hint="cs"/>
          <w:b/>
          <w:bCs/>
          <w:color w:val="000000"/>
          <w:u w:val="single"/>
          <w:rtl/>
        </w:rPr>
        <w:t>מותר להשתמש בכוח סביר.</w:t>
      </w:r>
    </w:p>
    <w:p w:rsidR="0051586A" w:rsidRPr="0051586A" w:rsidRDefault="0051586A" w:rsidP="00FF3F11">
      <w:pPr>
        <w:pStyle w:val="p00"/>
        <w:bidi/>
        <w:spacing w:before="72" w:beforeAutospacing="0" w:after="0" w:afterAutospacing="0" w:line="276" w:lineRule="auto"/>
        <w:ind w:left="-1192" w:right="-1134"/>
        <w:jc w:val="both"/>
        <w:rPr>
          <w:rFonts w:cs="David"/>
          <w:color w:val="000000"/>
          <w:rtl/>
        </w:rPr>
      </w:pPr>
      <w:r w:rsidRPr="0051586A">
        <w:rPr>
          <w:rFonts w:cs="David" w:hint="cs"/>
          <w:color w:val="000000"/>
          <w:u w:val="single"/>
          <w:rtl/>
        </w:rPr>
        <w:t>איך זה שלאדם פרטי נתנו יכולת להשתמש בכוח סביר ולשוטרים לא</w:t>
      </w:r>
      <w:r w:rsidRPr="0051586A">
        <w:rPr>
          <w:rFonts w:cs="David" w:hint="cs"/>
          <w:color w:val="000000"/>
          <w:rtl/>
        </w:rPr>
        <w:t>?</w:t>
      </w:r>
      <w:r w:rsidR="00C071F3">
        <w:rPr>
          <w:rFonts w:cs="David" w:hint="cs"/>
          <w:color w:val="000000"/>
          <w:rtl/>
        </w:rPr>
        <w:t xml:space="preserve"> </w:t>
      </w:r>
    </w:p>
    <w:p w:rsidR="0051586A" w:rsidRDefault="00C071F3" w:rsidP="00FF3F11">
      <w:pPr>
        <w:pStyle w:val="a9"/>
        <w:tabs>
          <w:tab w:val="left" w:pos="3014"/>
        </w:tabs>
        <w:spacing w:after="0"/>
        <w:ind w:left="-1192" w:right="-1134"/>
        <w:jc w:val="both"/>
        <w:rPr>
          <w:rFonts w:cs="David"/>
          <w:sz w:val="24"/>
          <w:szCs w:val="24"/>
          <w:rtl/>
        </w:rPr>
      </w:pPr>
      <w:r>
        <w:rPr>
          <w:rFonts w:cs="David" w:hint="cs"/>
          <w:sz w:val="24"/>
          <w:szCs w:val="24"/>
          <w:rtl/>
        </w:rPr>
        <w:t xml:space="preserve">שוטר לא צריך כוח סביר משום שיש לו הרבה יותר מזה </w:t>
      </w:r>
      <w:r>
        <w:rPr>
          <w:rFonts w:cs="David"/>
          <w:sz w:val="24"/>
          <w:szCs w:val="24"/>
          <w:rtl/>
        </w:rPr>
        <w:t>–</w:t>
      </w:r>
      <w:r>
        <w:rPr>
          <w:rFonts w:cs="David" w:hint="cs"/>
          <w:sz w:val="24"/>
          <w:szCs w:val="24"/>
          <w:rtl/>
        </w:rPr>
        <w:t xml:space="preserve"> ברגע שמסרבים לשוטר קמות סמכויות המעצר</w:t>
      </w:r>
      <w:r w:rsidR="008D15DA">
        <w:rPr>
          <w:rFonts w:cs="David" w:hint="cs"/>
          <w:sz w:val="24"/>
          <w:szCs w:val="24"/>
          <w:rtl/>
        </w:rPr>
        <w:t xml:space="preserve"> וזה יותר מכוח סביר.</w:t>
      </w:r>
      <w:r>
        <w:rPr>
          <w:rFonts w:cs="David" w:hint="cs"/>
          <w:sz w:val="24"/>
          <w:szCs w:val="24"/>
          <w:rtl/>
        </w:rPr>
        <w:t xml:space="preserve"> </w:t>
      </w:r>
    </w:p>
    <w:p w:rsidR="00317E1E" w:rsidRPr="008D15DA" w:rsidRDefault="00317E1E" w:rsidP="00FF3F11">
      <w:pPr>
        <w:pStyle w:val="a9"/>
        <w:tabs>
          <w:tab w:val="left" w:pos="3014"/>
        </w:tabs>
        <w:spacing w:after="0"/>
        <w:ind w:left="-1192" w:right="-1134"/>
        <w:jc w:val="both"/>
        <w:rPr>
          <w:rFonts w:cs="David"/>
          <w:b/>
          <w:bCs/>
          <w:sz w:val="24"/>
          <w:szCs w:val="24"/>
          <w:u w:val="single"/>
          <w:rtl/>
        </w:rPr>
      </w:pPr>
      <w:r w:rsidRPr="008D15DA">
        <w:rPr>
          <w:rFonts w:cs="David" w:hint="cs"/>
          <w:b/>
          <w:bCs/>
          <w:sz w:val="24"/>
          <w:szCs w:val="24"/>
          <w:u w:val="single"/>
          <w:rtl/>
        </w:rPr>
        <w:t xml:space="preserve">פס"ד שמשי ואברג'יל מבהירים </w:t>
      </w:r>
      <w:r w:rsidR="008D15DA">
        <w:rPr>
          <w:rFonts w:cs="David" w:hint="cs"/>
          <w:b/>
          <w:bCs/>
          <w:sz w:val="24"/>
          <w:szCs w:val="24"/>
          <w:u w:val="single"/>
          <w:rtl/>
        </w:rPr>
        <w:t>ש</w:t>
      </w:r>
      <w:r w:rsidRPr="008D15DA">
        <w:rPr>
          <w:rFonts w:cs="David" w:hint="cs"/>
          <w:b/>
          <w:bCs/>
          <w:sz w:val="24"/>
          <w:szCs w:val="24"/>
          <w:u w:val="single"/>
          <w:rtl/>
        </w:rPr>
        <w:t>העובדה שעיכוב יכול להקים סמכות למעצר לא מקימה את סמכות המעצר באופן אוטומטי.</w:t>
      </w:r>
    </w:p>
    <w:p w:rsidR="008D15DA" w:rsidRDefault="008D15DA" w:rsidP="00FF3F11">
      <w:pPr>
        <w:pStyle w:val="a9"/>
        <w:tabs>
          <w:tab w:val="left" w:pos="3014"/>
        </w:tabs>
        <w:spacing w:after="0"/>
        <w:ind w:left="-1192" w:right="-1134"/>
        <w:jc w:val="both"/>
        <w:rPr>
          <w:rFonts w:cs="David"/>
          <w:sz w:val="24"/>
          <w:szCs w:val="24"/>
          <w:rtl/>
        </w:rPr>
      </w:pPr>
    </w:p>
    <w:p w:rsidR="008D15DA" w:rsidRDefault="00B61C06" w:rsidP="00FF3F11">
      <w:pPr>
        <w:pStyle w:val="a9"/>
        <w:tabs>
          <w:tab w:val="left" w:pos="3014"/>
        </w:tabs>
        <w:spacing w:after="0"/>
        <w:ind w:left="-1192" w:right="-1134"/>
        <w:jc w:val="both"/>
        <w:rPr>
          <w:rFonts w:cs="David"/>
          <w:sz w:val="24"/>
          <w:szCs w:val="24"/>
          <w:rtl/>
        </w:rPr>
      </w:pPr>
      <w:r w:rsidRPr="008D15DA">
        <w:rPr>
          <w:rFonts w:cs="David" w:hint="cs"/>
          <w:b/>
          <w:bCs/>
          <w:sz w:val="24"/>
          <w:szCs w:val="24"/>
          <w:highlight w:val="lightGray"/>
          <w:u w:val="single"/>
          <w:rtl/>
        </w:rPr>
        <w:t>מעצרים</w:t>
      </w:r>
      <w:r w:rsidR="008D15DA">
        <w:rPr>
          <w:rFonts w:cs="David" w:hint="cs"/>
          <w:b/>
          <w:bCs/>
          <w:sz w:val="24"/>
          <w:szCs w:val="24"/>
          <w:u w:val="single"/>
          <w:rtl/>
        </w:rPr>
        <w:t xml:space="preserve"> </w:t>
      </w:r>
      <w:r w:rsidR="008D15DA">
        <w:rPr>
          <w:rFonts w:cs="David"/>
          <w:b/>
          <w:bCs/>
          <w:sz w:val="24"/>
          <w:szCs w:val="24"/>
          <w:u w:val="single"/>
          <w:rtl/>
        </w:rPr>
        <w:t>–</w:t>
      </w:r>
      <w:r w:rsidR="008D15DA">
        <w:rPr>
          <w:rFonts w:cs="David" w:hint="cs"/>
          <w:b/>
          <w:bCs/>
          <w:sz w:val="24"/>
          <w:szCs w:val="24"/>
          <w:u w:val="single"/>
          <w:rtl/>
        </w:rPr>
        <w:t xml:space="preserve">   </w:t>
      </w:r>
      <w:r>
        <w:rPr>
          <w:rFonts w:cs="David" w:hint="cs"/>
          <w:sz w:val="24"/>
          <w:szCs w:val="24"/>
          <w:rtl/>
        </w:rPr>
        <w:t>ס' 1 לחוק המעצרים</w:t>
      </w:r>
      <w:r w:rsidR="008D15DA">
        <w:rPr>
          <w:rFonts w:cs="David" w:hint="cs"/>
          <w:sz w:val="24"/>
          <w:szCs w:val="24"/>
          <w:rtl/>
        </w:rPr>
        <w:t xml:space="preserve"> קובע כמה עקרונות: </w:t>
      </w:r>
    </w:p>
    <w:p w:rsidR="00055A4F" w:rsidRDefault="008D15DA" w:rsidP="00FF3F11">
      <w:pPr>
        <w:pStyle w:val="a9"/>
        <w:tabs>
          <w:tab w:val="left" w:pos="3014"/>
        </w:tabs>
        <w:spacing w:after="0"/>
        <w:ind w:left="-1192" w:right="-1134"/>
        <w:jc w:val="both"/>
        <w:rPr>
          <w:rFonts w:cs="David"/>
          <w:sz w:val="24"/>
          <w:szCs w:val="24"/>
          <w:u w:val="single"/>
          <w:rtl/>
        </w:rPr>
      </w:pPr>
      <w:r>
        <w:rPr>
          <w:rFonts w:cs="David" w:hint="cs"/>
          <w:sz w:val="24"/>
          <w:szCs w:val="24"/>
          <w:u w:val="single"/>
          <w:rtl/>
        </w:rPr>
        <w:t xml:space="preserve"> </w:t>
      </w:r>
      <w:r w:rsidR="005209D0">
        <w:rPr>
          <w:rFonts w:cs="David" w:hint="cs"/>
          <w:sz w:val="24"/>
          <w:szCs w:val="24"/>
          <w:u w:val="single"/>
          <w:rtl/>
        </w:rPr>
        <w:t xml:space="preserve">ס' 1(א) </w:t>
      </w:r>
      <w:r w:rsidR="00B61C06" w:rsidRPr="00B61C06">
        <w:rPr>
          <w:rFonts w:cs="David" w:hint="cs"/>
          <w:sz w:val="24"/>
          <w:szCs w:val="24"/>
          <w:u w:val="single"/>
          <w:rtl/>
        </w:rPr>
        <w:t>עקרון החוקיות</w:t>
      </w:r>
      <w:r w:rsidR="00B61C06" w:rsidRPr="00B61C06">
        <w:rPr>
          <w:rFonts w:cs="David" w:hint="cs"/>
          <w:sz w:val="24"/>
          <w:szCs w:val="24"/>
          <w:rtl/>
        </w:rPr>
        <w:t xml:space="preserve"> </w:t>
      </w:r>
      <w:r w:rsidR="00B61C06" w:rsidRPr="00B61C06">
        <w:rPr>
          <w:rFonts w:cs="David"/>
          <w:sz w:val="24"/>
          <w:szCs w:val="24"/>
          <w:rtl/>
        </w:rPr>
        <w:t>–</w:t>
      </w:r>
      <w:r w:rsidR="00B61C06" w:rsidRPr="00B61C06">
        <w:rPr>
          <w:rFonts w:cs="David" w:hint="cs"/>
          <w:sz w:val="24"/>
          <w:szCs w:val="24"/>
          <w:rtl/>
        </w:rPr>
        <w:t xml:space="preserve"> מעצר מחייב להיות מכוח חוק</w:t>
      </w:r>
      <w:r w:rsidR="00B61C06" w:rsidRPr="00B61C06">
        <w:rPr>
          <w:rFonts w:cs="David"/>
          <w:sz w:val="24"/>
          <w:szCs w:val="24"/>
        </w:rPr>
        <w:sym w:font="Wingdings" w:char="F0DF"/>
      </w:r>
      <w:r w:rsidR="00B61C06">
        <w:rPr>
          <w:rFonts w:cs="David" w:hint="cs"/>
          <w:sz w:val="24"/>
          <w:szCs w:val="24"/>
          <w:rtl/>
        </w:rPr>
        <w:t xml:space="preserve"> </w:t>
      </w:r>
      <w:r w:rsidR="00B61C06" w:rsidRPr="00B61C06">
        <w:rPr>
          <w:rFonts w:cs="David" w:hint="cs"/>
          <w:sz w:val="24"/>
          <w:szCs w:val="24"/>
          <w:rtl/>
        </w:rPr>
        <w:t>אמירה פרטנית של האמירה הכללית ב-ס' 8 לחו"י:כב"ה וחירותו.</w:t>
      </w:r>
      <w:r w:rsidR="00055A4F">
        <w:rPr>
          <w:rFonts w:cs="David" w:hint="cs"/>
          <w:sz w:val="24"/>
          <w:szCs w:val="24"/>
          <w:rtl/>
        </w:rPr>
        <w:t xml:space="preserve"> </w:t>
      </w:r>
      <w:r w:rsidR="00055A4F">
        <w:rPr>
          <w:rFonts w:cs="David" w:hint="cs"/>
          <w:sz w:val="24"/>
          <w:szCs w:val="24"/>
          <w:u w:val="double"/>
          <w:rtl/>
        </w:rPr>
        <w:t xml:space="preserve"> </w:t>
      </w:r>
      <w:r w:rsidR="00B61C06" w:rsidRPr="00B61C06">
        <w:rPr>
          <w:rFonts w:cs="David" w:hint="cs"/>
          <w:sz w:val="24"/>
          <w:szCs w:val="24"/>
          <w:u w:val="double"/>
          <w:rtl/>
        </w:rPr>
        <w:t>פס"ד מורזובה</w:t>
      </w:r>
      <w:r w:rsidR="00B61C06">
        <w:rPr>
          <w:rFonts w:cs="David" w:hint="cs"/>
          <w:sz w:val="24"/>
          <w:szCs w:val="24"/>
          <w:rtl/>
        </w:rPr>
        <w:t xml:space="preserve"> </w:t>
      </w:r>
      <w:r w:rsidR="00B61C06">
        <w:rPr>
          <w:rFonts w:cs="David"/>
          <w:sz w:val="24"/>
          <w:szCs w:val="24"/>
          <w:rtl/>
        </w:rPr>
        <w:t>–</w:t>
      </w:r>
      <w:r w:rsidR="000F3366" w:rsidRPr="00055A4F">
        <w:rPr>
          <w:rStyle w:val="af0"/>
          <w:rFonts w:ascii="Arial" w:hAnsi="Arial" w:cs="David" w:hint="cs"/>
          <w:b w:val="0"/>
          <w:bCs w:val="0"/>
          <w:smallCaps w:val="0"/>
          <w:color w:val="auto"/>
          <w:sz w:val="24"/>
          <w:szCs w:val="24"/>
          <w:rtl/>
        </w:rPr>
        <w:t>סמכות מעצר פוגעת בחירויות ולא יכולה להילמד מכוח היקש או סמכות טבועה</w:t>
      </w:r>
      <w:r w:rsidR="000F3366" w:rsidRPr="000F3366">
        <w:rPr>
          <w:rStyle w:val="af0"/>
          <w:rFonts w:ascii="Arial" w:hAnsi="Arial" w:cs="David" w:hint="cs"/>
          <w:b w:val="0"/>
          <w:bCs w:val="0"/>
          <w:smallCaps w:val="0"/>
          <w:color w:val="auto"/>
          <w:sz w:val="24"/>
          <w:szCs w:val="24"/>
          <w:u w:val="none"/>
          <w:rtl/>
        </w:rPr>
        <w:t xml:space="preserve">. </w:t>
      </w:r>
    </w:p>
    <w:p w:rsidR="00B61C06" w:rsidRDefault="005209D0" w:rsidP="00FF3F11">
      <w:pPr>
        <w:pStyle w:val="a9"/>
        <w:tabs>
          <w:tab w:val="left" w:pos="3014"/>
        </w:tabs>
        <w:spacing w:after="0"/>
        <w:ind w:left="-1192" w:right="-1134"/>
        <w:jc w:val="both"/>
        <w:rPr>
          <w:rFonts w:cs="David"/>
          <w:sz w:val="24"/>
          <w:szCs w:val="24"/>
          <w:rtl/>
        </w:rPr>
      </w:pPr>
      <w:r>
        <w:rPr>
          <w:rFonts w:cs="David" w:hint="cs"/>
          <w:sz w:val="24"/>
          <w:szCs w:val="24"/>
          <w:u w:val="single"/>
          <w:rtl/>
        </w:rPr>
        <w:t xml:space="preserve">ס' 1(ב) </w:t>
      </w:r>
      <w:r w:rsidR="00B61C06" w:rsidRPr="00B61C06">
        <w:rPr>
          <w:rFonts w:cs="David" w:hint="cs"/>
          <w:sz w:val="24"/>
          <w:szCs w:val="24"/>
          <w:u w:val="single"/>
          <w:rtl/>
        </w:rPr>
        <w:t>עקרון המידתיות</w:t>
      </w:r>
      <w:r w:rsidR="00B61C06">
        <w:rPr>
          <w:rFonts w:cs="David" w:hint="cs"/>
          <w:sz w:val="24"/>
          <w:szCs w:val="24"/>
          <w:rtl/>
        </w:rPr>
        <w:t xml:space="preserve"> בכל סמכות מעצר שאנחנו נלמד נראה כי חובה על הגורם ששוקל על הפעלת סמכות המעצר לשקול חלופת מעצר מידתית יותר. </w:t>
      </w:r>
    </w:p>
    <w:p w:rsidR="0051586A" w:rsidRDefault="005209D0" w:rsidP="00FF3F11">
      <w:pPr>
        <w:pStyle w:val="a9"/>
        <w:tabs>
          <w:tab w:val="left" w:pos="-1050"/>
        </w:tabs>
        <w:spacing w:after="0"/>
        <w:ind w:left="-1192" w:right="-1134"/>
        <w:jc w:val="both"/>
        <w:rPr>
          <w:rFonts w:cs="David"/>
          <w:sz w:val="24"/>
          <w:szCs w:val="24"/>
          <w:rtl/>
        </w:rPr>
      </w:pPr>
      <w:r>
        <w:rPr>
          <w:rFonts w:cs="David" w:hint="cs"/>
          <w:sz w:val="24"/>
          <w:szCs w:val="24"/>
          <w:u w:val="single"/>
          <w:rtl/>
        </w:rPr>
        <w:t xml:space="preserve">ס' 1(ג) </w:t>
      </w:r>
      <w:r w:rsidRPr="005209D0">
        <w:rPr>
          <w:rFonts w:cs="David" w:hint="cs"/>
          <w:sz w:val="24"/>
          <w:szCs w:val="24"/>
          <w:u w:val="single"/>
          <w:rtl/>
        </w:rPr>
        <w:t>עקרון התחולה הכללית</w:t>
      </w:r>
      <w:r>
        <w:rPr>
          <w:rFonts w:cs="David" w:hint="cs"/>
          <w:sz w:val="24"/>
          <w:szCs w:val="24"/>
          <w:rtl/>
        </w:rPr>
        <w:t xml:space="preserve"> </w:t>
      </w:r>
      <w:r>
        <w:rPr>
          <w:rFonts w:cs="David"/>
          <w:sz w:val="24"/>
          <w:szCs w:val="24"/>
          <w:rtl/>
        </w:rPr>
        <w:t>–</w:t>
      </w:r>
      <w:r>
        <w:rPr>
          <w:rFonts w:cs="David" w:hint="cs"/>
          <w:sz w:val="24"/>
          <w:szCs w:val="24"/>
          <w:rtl/>
        </w:rPr>
        <w:t xml:space="preserve">אם אין הוראות ספציפיות גוברות בחוקים אחרים, הוראות חוק המעצרים יחולו. </w:t>
      </w:r>
    </w:p>
    <w:p w:rsidR="000D7A69" w:rsidRDefault="000D7A69" w:rsidP="00FF3F11">
      <w:pPr>
        <w:pStyle w:val="a9"/>
        <w:tabs>
          <w:tab w:val="left" w:pos="-1050"/>
        </w:tabs>
        <w:spacing w:after="0"/>
        <w:ind w:left="-1192" w:right="-1134"/>
        <w:jc w:val="both"/>
        <w:rPr>
          <w:rFonts w:cs="David"/>
          <w:sz w:val="24"/>
          <w:szCs w:val="24"/>
          <w:u w:val="single"/>
        </w:rPr>
      </w:pPr>
      <w:r w:rsidRPr="00055A4F">
        <w:rPr>
          <w:rFonts w:cs="David" w:hint="cs"/>
          <w:b/>
          <w:bCs/>
          <w:sz w:val="24"/>
          <w:szCs w:val="24"/>
          <w:highlight w:val="yellow"/>
          <w:rtl/>
        </w:rPr>
        <w:t xml:space="preserve">חוקיות המעצר ע"י שוטר מותנית ב-2 </w:t>
      </w:r>
      <w:r w:rsidR="00B70D66" w:rsidRPr="00055A4F">
        <w:rPr>
          <w:rFonts w:cs="David" w:hint="cs"/>
          <w:b/>
          <w:bCs/>
          <w:sz w:val="24"/>
          <w:szCs w:val="24"/>
          <w:highlight w:val="yellow"/>
          <w:rtl/>
        </w:rPr>
        <w:t xml:space="preserve">תנאים </w:t>
      </w:r>
      <w:r w:rsidR="00B70D66" w:rsidRPr="00055A4F">
        <w:rPr>
          <w:rFonts w:cs="David"/>
          <w:b/>
          <w:bCs/>
          <w:sz w:val="24"/>
          <w:szCs w:val="24"/>
          <w:highlight w:val="yellow"/>
          <w:rtl/>
        </w:rPr>
        <w:t>–</w:t>
      </w:r>
      <w:r w:rsidR="00055A4F">
        <w:rPr>
          <w:rFonts w:cs="David" w:hint="cs"/>
          <w:sz w:val="24"/>
          <w:szCs w:val="24"/>
          <w:rtl/>
        </w:rPr>
        <w:t xml:space="preserve"> </w:t>
      </w:r>
      <w:r w:rsidRPr="00055A4F">
        <w:rPr>
          <w:rFonts w:cs="David" w:hint="cs"/>
          <w:sz w:val="24"/>
          <w:szCs w:val="24"/>
          <w:u w:val="single"/>
          <w:rtl/>
        </w:rPr>
        <w:t>קיום התנאים למעצר</w:t>
      </w:r>
      <w:r w:rsidR="00055A4F" w:rsidRPr="00055A4F">
        <w:rPr>
          <w:rFonts w:cs="David" w:hint="cs"/>
          <w:sz w:val="24"/>
          <w:szCs w:val="24"/>
          <w:u w:val="single"/>
          <w:rtl/>
        </w:rPr>
        <w:t xml:space="preserve"> ו</w:t>
      </w:r>
      <w:r w:rsidRPr="00055A4F">
        <w:rPr>
          <w:rFonts w:cs="David" w:hint="cs"/>
          <w:sz w:val="24"/>
          <w:szCs w:val="24"/>
          <w:u w:val="single"/>
          <w:rtl/>
        </w:rPr>
        <w:t>ביצוע המעצר</w:t>
      </w:r>
      <w:r>
        <w:rPr>
          <w:rFonts w:cs="David" w:hint="cs"/>
          <w:sz w:val="24"/>
          <w:szCs w:val="24"/>
          <w:rtl/>
        </w:rPr>
        <w:t>.</w:t>
      </w:r>
    </w:p>
    <w:p w:rsidR="000B5549" w:rsidRDefault="000B5549" w:rsidP="00FF3F11">
      <w:pPr>
        <w:pStyle w:val="a9"/>
        <w:tabs>
          <w:tab w:val="left" w:pos="-1050"/>
        </w:tabs>
        <w:spacing w:after="0"/>
        <w:ind w:left="-1192" w:right="-1134"/>
        <w:jc w:val="both"/>
        <w:rPr>
          <w:rFonts w:cs="David"/>
          <w:sz w:val="24"/>
          <w:szCs w:val="24"/>
          <w:rtl/>
        </w:rPr>
      </w:pPr>
      <w:r w:rsidRPr="003D6F39">
        <w:rPr>
          <w:rFonts w:cs="David" w:hint="cs"/>
          <w:b/>
          <w:bCs/>
          <w:sz w:val="24"/>
          <w:szCs w:val="24"/>
          <w:highlight w:val="lightGray"/>
          <w:u w:val="dash"/>
          <w:rtl/>
        </w:rPr>
        <w:t xml:space="preserve">מעצר ראשוני בלא צו </w:t>
      </w:r>
      <w:r w:rsidRPr="003D6F39">
        <w:rPr>
          <w:rFonts w:cs="David"/>
          <w:b/>
          <w:bCs/>
          <w:sz w:val="24"/>
          <w:szCs w:val="24"/>
          <w:highlight w:val="lightGray"/>
          <w:u w:val="dash"/>
          <w:rtl/>
        </w:rPr>
        <w:t>–</w:t>
      </w:r>
      <w:r w:rsidRPr="003D6F39">
        <w:rPr>
          <w:rFonts w:cs="David" w:hint="cs"/>
          <w:b/>
          <w:bCs/>
          <w:sz w:val="24"/>
          <w:szCs w:val="24"/>
          <w:highlight w:val="lightGray"/>
          <w:u w:val="dash"/>
          <w:rtl/>
        </w:rPr>
        <w:t xml:space="preserve"> ס' 4 לחוק המעצרים</w:t>
      </w:r>
      <w:r w:rsidR="00055A4F">
        <w:rPr>
          <w:rFonts w:cs="David" w:hint="cs"/>
          <w:b/>
          <w:bCs/>
          <w:sz w:val="24"/>
          <w:szCs w:val="24"/>
          <w:u w:val="dash"/>
          <w:rtl/>
        </w:rPr>
        <w:t>-</w:t>
      </w:r>
      <w:r>
        <w:rPr>
          <w:rFonts w:cs="David" w:hint="cs"/>
          <w:sz w:val="24"/>
          <w:szCs w:val="24"/>
          <w:rtl/>
        </w:rPr>
        <w:t>לשוטר יש סמכות לעצור בלא צו אבל אם יש אפשרות ללכת ולהוציא צו</w:t>
      </w:r>
      <w:r w:rsidR="00055A4F">
        <w:rPr>
          <w:rFonts w:cs="David" w:hint="cs"/>
          <w:sz w:val="24"/>
          <w:szCs w:val="24"/>
          <w:rtl/>
        </w:rPr>
        <w:t xml:space="preserve"> עדיף.</w:t>
      </w:r>
    </w:p>
    <w:p w:rsidR="000B5549" w:rsidRDefault="000B5549" w:rsidP="00FF3F11">
      <w:pPr>
        <w:pStyle w:val="a9"/>
        <w:tabs>
          <w:tab w:val="left" w:pos="-1050"/>
        </w:tabs>
        <w:spacing w:after="0"/>
        <w:ind w:left="-1192" w:right="-1134"/>
        <w:jc w:val="both"/>
        <w:rPr>
          <w:rFonts w:cs="David"/>
          <w:sz w:val="24"/>
          <w:szCs w:val="24"/>
          <w:rtl/>
        </w:rPr>
      </w:pPr>
      <w:r w:rsidRPr="00BA1F22">
        <w:rPr>
          <w:rFonts w:cs="David" w:hint="cs"/>
          <w:sz w:val="24"/>
          <w:szCs w:val="24"/>
          <w:highlight w:val="lightGray"/>
          <w:u w:val="thick"/>
          <w:rtl/>
        </w:rPr>
        <w:t>המסלול העיקרי במעצר ללא צו ע"י שוטר</w:t>
      </w:r>
      <w:r w:rsidRPr="000B5549">
        <w:rPr>
          <w:rFonts w:cs="David" w:hint="cs"/>
          <w:sz w:val="24"/>
          <w:szCs w:val="24"/>
          <w:u w:val="thick"/>
          <w:rtl/>
        </w:rPr>
        <w:t xml:space="preserve"> </w:t>
      </w:r>
      <w:r>
        <w:rPr>
          <w:rFonts w:cs="David"/>
          <w:sz w:val="24"/>
          <w:szCs w:val="24"/>
          <w:rtl/>
        </w:rPr>
        <w:t>–</w:t>
      </w:r>
      <w:r>
        <w:rPr>
          <w:rFonts w:cs="David" w:hint="cs"/>
          <w:sz w:val="24"/>
          <w:szCs w:val="24"/>
          <w:rtl/>
        </w:rPr>
        <w:t xml:space="preserve">  ס' 23 לחוק המעצרים:</w:t>
      </w:r>
    </w:p>
    <w:p w:rsidR="00624A2C" w:rsidRPr="006220E6" w:rsidRDefault="000B5549" w:rsidP="00FF3F11">
      <w:pPr>
        <w:pStyle w:val="a9"/>
        <w:numPr>
          <w:ilvl w:val="0"/>
          <w:numId w:val="6"/>
        </w:numPr>
        <w:tabs>
          <w:tab w:val="left" w:pos="-1050"/>
        </w:tabs>
        <w:spacing w:after="0"/>
        <w:ind w:left="-1192" w:right="-1134" w:firstLine="0"/>
        <w:jc w:val="both"/>
        <w:rPr>
          <w:rFonts w:cs="David"/>
          <w:sz w:val="24"/>
          <w:szCs w:val="24"/>
          <w:highlight w:val="yellow"/>
          <w:rtl/>
        </w:rPr>
      </w:pPr>
      <w:r w:rsidRPr="006220E6">
        <w:rPr>
          <w:rFonts w:cs="David" w:hint="cs"/>
          <w:sz w:val="24"/>
          <w:szCs w:val="24"/>
          <w:highlight w:val="yellow"/>
          <w:u w:val="thick"/>
          <w:rtl/>
        </w:rPr>
        <w:t>התשתית העובדתית</w:t>
      </w:r>
      <w:r w:rsidR="00624A2C" w:rsidRPr="006220E6">
        <w:rPr>
          <w:rFonts w:cs="David" w:hint="cs"/>
          <w:sz w:val="24"/>
          <w:szCs w:val="24"/>
          <w:highlight w:val="yellow"/>
          <w:rtl/>
        </w:rPr>
        <w:t>:</w:t>
      </w:r>
    </w:p>
    <w:p w:rsidR="00055A4F" w:rsidRDefault="000B5549" w:rsidP="00FF3F11">
      <w:pPr>
        <w:pStyle w:val="a9"/>
        <w:numPr>
          <w:ilvl w:val="0"/>
          <w:numId w:val="43"/>
        </w:numPr>
        <w:tabs>
          <w:tab w:val="left" w:pos="-1050"/>
        </w:tabs>
        <w:spacing w:after="0"/>
        <w:ind w:left="-1192" w:right="-1134" w:firstLine="0"/>
        <w:jc w:val="both"/>
        <w:rPr>
          <w:rFonts w:cs="David"/>
          <w:sz w:val="24"/>
          <w:szCs w:val="24"/>
        </w:rPr>
      </w:pPr>
      <w:r w:rsidRPr="00055A4F">
        <w:rPr>
          <w:rFonts w:cs="David" w:hint="cs"/>
          <w:sz w:val="24"/>
          <w:szCs w:val="24"/>
          <w:u w:val="single"/>
          <w:rtl/>
        </w:rPr>
        <w:t>יסוד סביר לחשד שהאדם עב</w:t>
      </w:r>
      <w:r w:rsidR="00055A4F" w:rsidRPr="00055A4F">
        <w:rPr>
          <w:rFonts w:cs="David" w:hint="cs"/>
          <w:sz w:val="24"/>
          <w:szCs w:val="24"/>
          <w:u w:val="single"/>
          <w:rtl/>
        </w:rPr>
        <w:t>ר עבירה</w:t>
      </w:r>
      <w:r w:rsidR="00055A4F">
        <w:rPr>
          <w:rFonts w:cs="David" w:hint="cs"/>
          <w:sz w:val="24"/>
          <w:szCs w:val="24"/>
          <w:rtl/>
        </w:rPr>
        <w:t>. מדובר במבחן אובייקטיבי.</w:t>
      </w:r>
    </w:p>
    <w:p w:rsidR="00055A4F" w:rsidRPr="00055A4F" w:rsidRDefault="00624A2C" w:rsidP="00FF3F11">
      <w:pPr>
        <w:pStyle w:val="a9"/>
        <w:numPr>
          <w:ilvl w:val="0"/>
          <w:numId w:val="6"/>
        </w:numPr>
        <w:tabs>
          <w:tab w:val="left" w:pos="-1050"/>
        </w:tabs>
        <w:spacing w:after="0"/>
        <w:ind w:left="-1192" w:right="-1134" w:firstLine="0"/>
        <w:jc w:val="both"/>
        <w:rPr>
          <w:rFonts w:cs="David"/>
          <w:sz w:val="24"/>
          <w:szCs w:val="24"/>
        </w:rPr>
      </w:pPr>
      <w:r w:rsidRPr="00055A4F">
        <w:rPr>
          <w:rFonts w:cs="David" w:hint="cs"/>
          <w:sz w:val="24"/>
          <w:szCs w:val="24"/>
          <w:u w:val="single"/>
          <w:rtl/>
        </w:rPr>
        <w:t xml:space="preserve">עבירה בת מעצר </w:t>
      </w:r>
      <w:r w:rsidRPr="00055A4F">
        <w:rPr>
          <w:rFonts w:cs="David"/>
          <w:sz w:val="24"/>
          <w:szCs w:val="24"/>
          <w:u w:val="single"/>
          <w:rtl/>
        </w:rPr>
        <w:t>–</w:t>
      </w:r>
      <w:r w:rsidRPr="00055A4F">
        <w:rPr>
          <w:rFonts w:cs="David" w:hint="cs"/>
          <w:sz w:val="24"/>
          <w:szCs w:val="24"/>
          <w:u w:val="single"/>
          <w:rtl/>
        </w:rPr>
        <w:t xml:space="preserve"> עוון או פשע בלבד</w:t>
      </w:r>
      <w:r w:rsidRPr="00055A4F">
        <w:rPr>
          <w:rFonts w:cs="David" w:hint="cs"/>
          <w:sz w:val="24"/>
          <w:szCs w:val="24"/>
          <w:rtl/>
        </w:rPr>
        <w:t xml:space="preserve"> </w:t>
      </w:r>
      <w:r w:rsidRPr="00055A4F">
        <w:rPr>
          <w:rFonts w:cs="David"/>
          <w:sz w:val="24"/>
          <w:szCs w:val="24"/>
          <w:rtl/>
        </w:rPr>
        <w:t>–</w:t>
      </w:r>
      <w:r w:rsidRPr="00055A4F">
        <w:rPr>
          <w:rFonts w:cs="David" w:hint="cs"/>
          <w:sz w:val="24"/>
          <w:szCs w:val="24"/>
          <w:rtl/>
        </w:rPr>
        <w:t xml:space="preserve"> לא ניתן לעצור בעבירת חטא. </w:t>
      </w:r>
    </w:p>
    <w:p w:rsidR="006A12FB" w:rsidRPr="00055A4F" w:rsidRDefault="006A12FB" w:rsidP="00FF3F11">
      <w:pPr>
        <w:pStyle w:val="a9"/>
        <w:numPr>
          <w:ilvl w:val="0"/>
          <w:numId w:val="6"/>
        </w:numPr>
        <w:tabs>
          <w:tab w:val="left" w:pos="-1050"/>
        </w:tabs>
        <w:spacing w:after="0"/>
        <w:ind w:left="-1192" w:right="-1134" w:firstLine="0"/>
        <w:jc w:val="both"/>
        <w:rPr>
          <w:rFonts w:cs="David"/>
          <w:sz w:val="24"/>
          <w:szCs w:val="24"/>
        </w:rPr>
      </w:pPr>
      <w:r w:rsidRPr="00055A4F">
        <w:rPr>
          <w:rFonts w:cs="David" w:hint="cs"/>
          <w:sz w:val="24"/>
          <w:szCs w:val="24"/>
          <w:highlight w:val="yellow"/>
          <w:u w:val="thick"/>
          <w:rtl/>
        </w:rPr>
        <w:t xml:space="preserve">עילות המעצר </w:t>
      </w:r>
      <w:r w:rsidRPr="00055A4F">
        <w:rPr>
          <w:rFonts w:cs="David"/>
          <w:sz w:val="24"/>
          <w:szCs w:val="24"/>
          <w:rtl/>
        </w:rPr>
        <w:t>–</w:t>
      </w:r>
      <w:r w:rsidRPr="00055A4F">
        <w:rPr>
          <w:rFonts w:cs="David" w:hint="cs"/>
          <w:sz w:val="24"/>
          <w:szCs w:val="24"/>
          <w:rtl/>
        </w:rPr>
        <w:t xml:space="preserve"> יש בס' 23 שתי קבוצות של עילות מעצר:</w:t>
      </w:r>
    </w:p>
    <w:p w:rsidR="006A12FB" w:rsidRPr="006A12FB" w:rsidRDefault="006A12FB" w:rsidP="00FF3F11">
      <w:pPr>
        <w:pStyle w:val="a9"/>
        <w:numPr>
          <w:ilvl w:val="0"/>
          <w:numId w:val="44"/>
        </w:numPr>
        <w:tabs>
          <w:tab w:val="left" w:pos="-1050"/>
        </w:tabs>
        <w:spacing w:before="72" w:after="0"/>
        <w:ind w:left="-1192" w:right="-1134" w:firstLine="0"/>
        <w:jc w:val="both"/>
        <w:rPr>
          <w:color w:val="000000"/>
          <w:sz w:val="20"/>
          <w:szCs w:val="20"/>
          <w:rtl/>
        </w:rPr>
      </w:pPr>
      <w:r w:rsidRPr="00055A4F">
        <w:rPr>
          <w:rFonts w:cs="David" w:hint="cs"/>
          <w:b/>
          <w:bCs/>
          <w:sz w:val="24"/>
          <w:szCs w:val="24"/>
          <w:u w:val="single"/>
          <w:rtl/>
        </w:rPr>
        <w:t>ע</w:t>
      </w:r>
      <w:r>
        <w:rPr>
          <w:rFonts w:cs="David" w:hint="cs"/>
          <w:b/>
          <w:bCs/>
          <w:sz w:val="24"/>
          <w:szCs w:val="24"/>
          <w:u w:val="single"/>
          <w:rtl/>
        </w:rPr>
        <w:t>ילות ה</w:t>
      </w:r>
      <w:r w:rsidRPr="006A12FB">
        <w:rPr>
          <w:rFonts w:cs="David" w:hint="cs"/>
          <w:b/>
          <w:bCs/>
          <w:sz w:val="24"/>
          <w:szCs w:val="24"/>
          <w:u w:val="single"/>
          <w:rtl/>
        </w:rPr>
        <w:t>שיבוש</w:t>
      </w:r>
      <w:r w:rsidRPr="006A12FB">
        <w:rPr>
          <w:rFonts w:cs="David" w:hint="cs"/>
          <w:sz w:val="24"/>
          <w:szCs w:val="24"/>
          <w:rtl/>
        </w:rPr>
        <w:t xml:space="preserve"> </w:t>
      </w:r>
      <w:r w:rsidRPr="006A12FB">
        <w:rPr>
          <w:rFonts w:cs="David"/>
          <w:sz w:val="24"/>
          <w:szCs w:val="24"/>
          <w:rtl/>
        </w:rPr>
        <w:t>–</w:t>
      </w:r>
      <w:r w:rsidR="00055A4F">
        <w:rPr>
          <w:rFonts w:cs="David" w:hint="cs"/>
          <w:sz w:val="24"/>
          <w:szCs w:val="24"/>
          <w:rtl/>
        </w:rPr>
        <w:t xml:space="preserve"> כפי שמפורטות ב-ס' 23(א).</w:t>
      </w:r>
    </w:p>
    <w:p w:rsidR="006A12FB" w:rsidRDefault="006A12FB" w:rsidP="00FF3F11">
      <w:pPr>
        <w:pStyle w:val="a9"/>
        <w:numPr>
          <w:ilvl w:val="0"/>
          <w:numId w:val="44"/>
        </w:numPr>
        <w:tabs>
          <w:tab w:val="left" w:pos="-1050"/>
        </w:tabs>
        <w:spacing w:after="0"/>
        <w:ind w:left="-1192" w:right="-1134" w:firstLine="0"/>
        <w:jc w:val="both"/>
        <w:rPr>
          <w:rFonts w:cs="David"/>
          <w:sz w:val="24"/>
          <w:szCs w:val="24"/>
        </w:rPr>
      </w:pPr>
      <w:r w:rsidRPr="006A12FB">
        <w:rPr>
          <w:rFonts w:cs="David" w:hint="cs"/>
          <w:b/>
          <w:bCs/>
          <w:sz w:val="24"/>
          <w:szCs w:val="24"/>
          <w:u w:val="single"/>
          <w:rtl/>
        </w:rPr>
        <w:t>עילות המסוכנות</w:t>
      </w:r>
      <w:r>
        <w:rPr>
          <w:rFonts w:cs="David" w:hint="cs"/>
          <w:sz w:val="24"/>
          <w:szCs w:val="24"/>
          <w:rtl/>
        </w:rPr>
        <w:t xml:space="preserve"> </w:t>
      </w:r>
      <w:r>
        <w:rPr>
          <w:rFonts w:cs="David"/>
          <w:sz w:val="24"/>
          <w:szCs w:val="24"/>
          <w:rtl/>
        </w:rPr>
        <w:t>–</w:t>
      </w:r>
      <w:r>
        <w:rPr>
          <w:rFonts w:cs="David" w:hint="cs"/>
          <w:sz w:val="24"/>
          <w:szCs w:val="24"/>
          <w:rtl/>
        </w:rPr>
        <w:t xml:space="preserve"> </w:t>
      </w:r>
    </w:p>
    <w:p w:rsidR="006220E6" w:rsidRDefault="006220E6" w:rsidP="00FF3F11">
      <w:pPr>
        <w:pStyle w:val="a9"/>
        <w:numPr>
          <w:ilvl w:val="0"/>
          <w:numId w:val="46"/>
        </w:numPr>
        <w:tabs>
          <w:tab w:val="left" w:pos="-1050"/>
        </w:tabs>
        <w:spacing w:after="0"/>
        <w:ind w:left="-1192" w:right="-1134" w:firstLine="0"/>
        <w:jc w:val="both"/>
        <w:rPr>
          <w:rFonts w:cs="David"/>
          <w:sz w:val="24"/>
          <w:szCs w:val="24"/>
        </w:rPr>
      </w:pPr>
      <w:r w:rsidRPr="000F141D">
        <w:rPr>
          <w:rFonts w:cs="David" w:hint="cs"/>
          <w:sz w:val="24"/>
          <w:szCs w:val="24"/>
          <w:u w:val="dotDotDash"/>
          <w:rtl/>
        </w:rPr>
        <w:t>מסוכנות ספציפית הנלמדת מהאדם הספציפי</w:t>
      </w:r>
      <w:r>
        <w:rPr>
          <w:rFonts w:cs="David" w:hint="cs"/>
          <w:sz w:val="24"/>
          <w:szCs w:val="24"/>
          <w:rtl/>
        </w:rPr>
        <w:t xml:space="preserve"> </w:t>
      </w:r>
      <w:r>
        <w:rPr>
          <w:rFonts w:cs="David"/>
          <w:sz w:val="24"/>
          <w:szCs w:val="24"/>
          <w:rtl/>
        </w:rPr>
        <w:t>–</w:t>
      </w:r>
      <w:r>
        <w:rPr>
          <w:rFonts w:cs="David" w:hint="cs"/>
          <w:sz w:val="24"/>
          <w:szCs w:val="24"/>
          <w:rtl/>
        </w:rPr>
        <w:t xml:space="preserve"> שוטר או שופט סבור כי האדם מסוכן</w:t>
      </w:r>
      <w:r w:rsidR="00BC6A6D">
        <w:rPr>
          <w:rFonts w:cs="David" w:hint="cs"/>
          <w:sz w:val="24"/>
          <w:szCs w:val="24"/>
          <w:rtl/>
        </w:rPr>
        <w:t>:</w:t>
      </w:r>
    </w:p>
    <w:p w:rsidR="00C56E60" w:rsidRPr="00FA6585" w:rsidRDefault="00BC6A6D" w:rsidP="00FF3F11">
      <w:pPr>
        <w:pStyle w:val="a9"/>
        <w:numPr>
          <w:ilvl w:val="0"/>
          <w:numId w:val="3"/>
        </w:numPr>
        <w:tabs>
          <w:tab w:val="left" w:pos="-1050"/>
        </w:tabs>
        <w:spacing w:after="0"/>
        <w:ind w:left="-1192" w:right="-1134" w:firstLine="0"/>
        <w:jc w:val="both"/>
        <w:rPr>
          <w:rFonts w:cs="David"/>
          <w:sz w:val="24"/>
          <w:szCs w:val="24"/>
          <w:u w:val="dash"/>
        </w:rPr>
      </w:pPr>
      <w:r w:rsidRPr="00FA6585">
        <w:rPr>
          <w:rFonts w:cs="David" w:hint="cs"/>
          <w:sz w:val="24"/>
          <w:szCs w:val="24"/>
          <w:u w:val="dash"/>
          <w:rtl/>
        </w:rPr>
        <w:t>ס' 23(א)(1)</w:t>
      </w:r>
      <w:r w:rsidRPr="00FA6585">
        <w:rPr>
          <w:rFonts w:cs="David" w:hint="cs"/>
          <w:sz w:val="24"/>
          <w:szCs w:val="24"/>
          <w:u w:val="dotDotDash"/>
          <w:rtl/>
        </w:rPr>
        <w:t xml:space="preserve"> </w:t>
      </w:r>
      <w:r w:rsidRPr="00FA6585">
        <w:rPr>
          <w:rFonts w:cs="David"/>
          <w:sz w:val="24"/>
          <w:szCs w:val="24"/>
          <w:rtl/>
        </w:rPr>
        <w:t>–</w:t>
      </w:r>
      <w:r w:rsidRPr="00FA6585">
        <w:rPr>
          <w:rStyle w:val="default"/>
          <w:rFonts w:cs="FrankRuehl" w:hint="cs"/>
          <w:color w:val="000000"/>
          <w:sz w:val="26"/>
          <w:szCs w:val="26"/>
          <w:rtl/>
        </w:rPr>
        <w:t xml:space="preserve"> האדם עובר בפניו או עבר זה מקרוב עבירה בת מעצר, והוא סבור, בשל כך, שהוא עלול לסכן את בטחונו של אדם, את בטחון הציבור או את בטחון המדינה;</w:t>
      </w:r>
      <w:r w:rsidRPr="00FA6585">
        <w:rPr>
          <w:rFonts w:cs="David" w:hint="cs"/>
          <w:sz w:val="24"/>
          <w:szCs w:val="24"/>
          <w:rtl/>
        </w:rPr>
        <w:t xml:space="preserve">  </w:t>
      </w:r>
      <w:r w:rsidRPr="00BC6A6D">
        <w:rPr>
          <w:rFonts w:cs="David"/>
          <w:sz w:val="24"/>
          <w:szCs w:val="24"/>
        </w:rPr>
        <w:sym w:font="Wingdings" w:char="F0DF"/>
      </w:r>
      <w:r w:rsidRPr="00FA6585">
        <w:rPr>
          <w:rFonts w:cs="David" w:hint="cs"/>
          <w:sz w:val="24"/>
          <w:szCs w:val="24"/>
          <w:rtl/>
        </w:rPr>
        <w:t xml:space="preserve"> אם בנוסף לחשד </w:t>
      </w:r>
      <w:r w:rsidR="00055A4F" w:rsidRPr="00FA6585">
        <w:rPr>
          <w:rFonts w:cs="David" w:hint="cs"/>
          <w:sz w:val="24"/>
          <w:szCs w:val="24"/>
          <w:rtl/>
        </w:rPr>
        <w:t>הסביר שיש לשוטר שהאדם עבר עבירה</w:t>
      </w:r>
      <w:r w:rsidRPr="00FA6585">
        <w:rPr>
          <w:rFonts w:cs="David" w:hint="cs"/>
          <w:sz w:val="24"/>
          <w:szCs w:val="24"/>
          <w:rtl/>
        </w:rPr>
        <w:t xml:space="preserve"> העבירה גם נעברה בחושיו של השוטר ובכך השוטר סבור שהוא יכול לסכן את בטחון הציבור. </w:t>
      </w:r>
      <w:r w:rsidR="00FA6585" w:rsidRPr="00FA6585">
        <w:rPr>
          <w:rFonts w:cs="David" w:hint="cs"/>
          <w:sz w:val="24"/>
          <w:szCs w:val="24"/>
          <w:rtl/>
        </w:rPr>
        <w:t xml:space="preserve"> </w:t>
      </w:r>
      <w:r w:rsidR="00C56E60" w:rsidRPr="00FA6585">
        <w:rPr>
          <w:rFonts w:cs="David" w:hint="cs"/>
          <w:sz w:val="24"/>
          <w:szCs w:val="24"/>
          <w:u w:val="single"/>
          <w:rtl/>
        </w:rPr>
        <w:t>"לפניו" או "זה מקרוב"</w:t>
      </w:r>
      <w:r w:rsidR="00C56E60" w:rsidRPr="00FA6585">
        <w:rPr>
          <w:rFonts w:cs="David" w:hint="cs"/>
          <w:sz w:val="24"/>
          <w:szCs w:val="24"/>
          <w:rtl/>
        </w:rPr>
        <w:t xml:space="preserve"> </w:t>
      </w:r>
      <w:r w:rsidR="00C56E60" w:rsidRPr="00FA6585">
        <w:rPr>
          <w:rFonts w:cs="David"/>
          <w:sz w:val="24"/>
          <w:szCs w:val="24"/>
          <w:rtl/>
        </w:rPr>
        <w:t>–</w:t>
      </w:r>
      <w:r w:rsidR="00C56E60" w:rsidRPr="00FA6585">
        <w:rPr>
          <w:rFonts w:cs="David" w:hint="cs"/>
          <w:sz w:val="24"/>
          <w:szCs w:val="24"/>
          <w:rtl/>
        </w:rPr>
        <w:t xml:space="preserve"> </w:t>
      </w:r>
      <w:r w:rsidR="00C56E60" w:rsidRPr="00FA6585">
        <w:rPr>
          <w:rFonts w:cs="David" w:hint="cs"/>
          <w:sz w:val="24"/>
          <w:szCs w:val="24"/>
          <w:u w:val="thick"/>
          <w:rtl/>
        </w:rPr>
        <w:t>עבירה נעשית בפניו של השוטר אם היא נקלטה בחושיו. עבירה נעשית "זה  מקרוב" אם עבר זמן קצר ממועד הביצוע להגעת השוטר</w:t>
      </w:r>
      <w:r w:rsidR="00FA6585" w:rsidRPr="00FA6585">
        <w:rPr>
          <w:rFonts w:cs="David" w:hint="cs"/>
          <w:sz w:val="24"/>
          <w:szCs w:val="24"/>
          <w:u w:val="thick"/>
          <w:rtl/>
        </w:rPr>
        <w:t xml:space="preserve">, </w:t>
      </w:r>
      <w:r w:rsidR="00FA6585" w:rsidRPr="00FA6585">
        <w:rPr>
          <w:rFonts w:cs="David" w:hint="cs"/>
          <w:sz w:val="24"/>
          <w:szCs w:val="24"/>
          <w:rtl/>
        </w:rPr>
        <w:t>נמ</w:t>
      </w:r>
      <w:r w:rsidR="00C56E60" w:rsidRPr="00FA6585">
        <w:rPr>
          <w:rFonts w:cs="David" w:hint="cs"/>
          <w:sz w:val="24"/>
          <w:szCs w:val="24"/>
          <w:rtl/>
        </w:rPr>
        <w:t xml:space="preserve">דד </w:t>
      </w:r>
      <w:r w:rsidR="00FA6585" w:rsidRPr="00FA6585">
        <w:rPr>
          <w:rFonts w:cs="David" w:hint="cs"/>
          <w:sz w:val="24"/>
          <w:szCs w:val="24"/>
          <w:rtl/>
        </w:rPr>
        <w:t xml:space="preserve">בשעות ולא בימים, כך נקבע </w:t>
      </w:r>
      <w:r w:rsidR="00C56E60" w:rsidRPr="00FA6585">
        <w:rPr>
          <w:rFonts w:cs="David" w:hint="cs"/>
          <w:sz w:val="24"/>
          <w:szCs w:val="24"/>
          <w:u w:val="double"/>
          <w:rtl/>
        </w:rPr>
        <w:t>בע"פ כהן נ' התובע הצבאי</w:t>
      </w:r>
      <w:r w:rsidR="00FA6585">
        <w:rPr>
          <w:rFonts w:cs="David" w:hint="cs"/>
          <w:sz w:val="24"/>
          <w:szCs w:val="24"/>
          <w:u w:val="dash"/>
          <w:rtl/>
        </w:rPr>
        <w:t>.</w:t>
      </w:r>
      <w:r w:rsidR="00C56E60" w:rsidRPr="00FA6585">
        <w:rPr>
          <w:rFonts w:cs="David" w:hint="cs"/>
          <w:sz w:val="24"/>
          <w:szCs w:val="24"/>
          <w:u w:val="dash"/>
          <w:rtl/>
        </w:rPr>
        <w:t xml:space="preserve"> </w:t>
      </w:r>
    </w:p>
    <w:p w:rsidR="00BC6A6D" w:rsidRDefault="00BC6A6D" w:rsidP="00FF3F11">
      <w:pPr>
        <w:pStyle w:val="a9"/>
        <w:numPr>
          <w:ilvl w:val="0"/>
          <w:numId w:val="3"/>
        </w:numPr>
        <w:tabs>
          <w:tab w:val="left" w:pos="-1050"/>
        </w:tabs>
        <w:spacing w:after="0"/>
        <w:ind w:left="-1192" w:right="-1134" w:firstLine="0"/>
        <w:jc w:val="both"/>
        <w:rPr>
          <w:rFonts w:cs="David"/>
          <w:sz w:val="24"/>
          <w:szCs w:val="24"/>
        </w:rPr>
      </w:pPr>
      <w:r w:rsidRPr="00FA6585">
        <w:rPr>
          <w:rFonts w:cs="David" w:hint="cs"/>
          <w:sz w:val="24"/>
          <w:szCs w:val="24"/>
          <w:u w:val="dash"/>
          <w:rtl/>
        </w:rPr>
        <w:t xml:space="preserve">ס' 23(א)(4) </w:t>
      </w:r>
      <w:r w:rsidRPr="00FA6585">
        <w:rPr>
          <w:rFonts w:cs="David"/>
          <w:sz w:val="24"/>
          <w:szCs w:val="24"/>
          <w:rtl/>
        </w:rPr>
        <w:t>–</w:t>
      </w:r>
      <w:r w:rsidRPr="00FA6585">
        <w:rPr>
          <w:rFonts w:cs="FrankRuehl" w:hint="cs"/>
          <w:color w:val="000000"/>
          <w:sz w:val="26"/>
          <w:szCs w:val="26"/>
          <w:rtl/>
        </w:rPr>
        <w:t xml:space="preserve">  </w:t>
      </w:r>
      <w:r w:rsidRPr="00FA6585">
        <w:rPr>
          <w:rStyle w:val="default"/>
          <w:rFonts w:cs="FrankRuehl" w:hint="cs"/>
          <w:color w:val="000000"/>
          <w:sz w:val="26"/>
          <w:szCs w:val="26"/>
          <w:rtl/>
        </w:rPr>
        <w:t>יש לו יסוד סביר לחשש שהחשוד יסכן את בטחונו של אדם, את בטחון הציבור או את בטחון המדי</w:t>
      </w:r>
      <w:r w:rsidRPr="00FA6585">
        <w:rPr>
          <w:rStyle w:val="default"/>
          <w:rFonts w:cs="David" w:hint="cs"/>
          <w:color w:val="000000"/>
          <w:sz w:val="24"/>
          <w:szCs w:val="24"/>
          <w:rtl/>
        </w:rPr>
        <w:t>נ</w:t>
      </w:r>
      <w:r>
        <w:rPr>
          <w:rStyle w:val="default"/>
          <w:rFonts w:cs="FrankRuehl" w:hint="cs"/>
          <w:color w:val="000000"/>
          <w:sz w:val="26"/>
          <w:szCs w:val="26"/>
          <w:rtl/>
        </w:rPr>
        <w:t>ה</w:t>
      </w:r>
      <w:r w:rsidRPr="00FA6585">
        <w:rPr>
          <w:rFonts w:cs="David" w:hint="cs"/>
          <w:sz w:val="24"/>
          <w:szCs w:val="24"/>
          <w:rtl/>
        </w:rPr>
        <w:t xml:space="preserve"> </w:t>
      </w:r>
      <w:r w:rsidRPr="00FA6585">
        <w:rPr>
          <w:rFonts w:cs="David"/>
          <w:sz w:val="24"/>
          <w:szCs w:val="24"/>
        </w:rPr>
        <w:sym w:font="Wingdings" w:char="F0DF"/>
      </w:r>
      <w:r w:rsidRPr="00FA6585">
        <w:rPr>
          <w:rFonts w:cs="David" w:hint="cs"/>
          <w:sz w:val="24"/>
          <w:szCs w:val="24"/>
          <w:rtl/>
        </w:rPr>
        <w:t xml:space="preserve"> בנוסף לחשד הסביר שאדם עבר עבירה, יש לשוטר יסוד סביר לחשש שהחשוד יסכן את ביטחון הציבור</w:t>
      </w:r>
      <w:r w:rsidRPr="00FA6585">
        <w:rPr>
          <w:rFonts w:cs="David" w:hint="cs"/>
          <w:sz w:val="24"/>
          <w:szCs w:val="24"/>
          <w:u w:val="single"/>
          <w:rtl/>
        </w:rPr>
        <w:t xml:space="preserve">. מאוד דומה למסוכנות הקודמת </w:t>
      </w:r>
      <w:r w:rsidRPr="00FA6585">
        <w:rPr>
          <w:rFonts w:cs="David"/>
          <w:sz w:val="24"/>
          <w:szCs w:val="24"/>
          <w:rtl/>
        </w:rPr>
        <w:t>–</w:t>
      </w:r>
      <w:r w:rsidRPr="00FA6585">
        <w:rPr>
          <w:rFonts w:cs="David" w:hint="cs"/>
          <w:sz w:val="24"/>
          <w:szCs w:val="24"/>
          <w:rtl/>
        </w:rPr>
        <w:t xml:space="preserve"> גם בלי שהוא עבר מולו עבירה הוא מסכן את הציבור.</w:t>
      </w:r>
      <w:r>
        <w:rPr>
          <w:rFonts w:cs="David" w:hint="cs"/>
          <w:sz w:val="24"/>
          <w:szCs w:val="24"/>
          <w:rtl/>
        </w:rPr>
        <w:t xml:space="preserve"> </w:t>
      </w:r>
    </w:p>
    <w:p w:rsidR="004F4191" w:rsidRPr="00FA6585" w:rsidRDefault="006220E6" w:rsidP="00FF3F11">
      <w:pPr>
        <w:pStyle w:val="a9"/>
        <w:numPr>
          <w:ilvl w:val="0"/>
          <w:numId w:val="3"/>
        </w:numPr>
        <w:tabs>
          <w:tab w:val="left" w:pos="-1050"/>
        </w:tabs>
        <w:spacing w:before="72" w:after="0"/>
        <w:ind w:left="-1192" w:right="-1134" w:firstLine="0"/>
        <w:jc w:val="both"/>
        <w:rPr>
          <w:color w:val="000000"/>
          <w:sz w:val="20"/>
          <w:szCs w:val="20"/>
          <w:rtl/>
        </w:rPr>
      </w:pPr>
      <w:r w:rsidRPr="00FA6585">
        <w:rPr>
          <w:rFonts w:cs="David" w:hint="cs"/>
          <w:sz w:val="24"/>
          <w:szCs w:val="24"/>
          <w:u w:val="dotDotDash"/>
          <w:rtl/>
        </w:rPr>
        <w:t>מסוכנות ספציפית הנלמ</w:t>
      </w:r>
      <w:r w:rsidR="00FA6585" w:rsidRPr="00FA6585">
        <w:rPr>
          <w:rFonts w:cs="David" w:hint="cs"/>
          <w:sz w:val="24"/>
          <w:szCs w:val="24"/>
          <w:u w:val="dotDotDash"/>
          <w:rtl/>
        </w:rPr>
        <w:t xml:space="preserve">דת מהתשתית העובדתית- </w:t>
      </w:r>
      <w:r w:rsidRPr="00FA6585">
        <w:rPr>
          <w:rFonts w:cs="David" w:hint="cs"/>
          <w:sz w:val="24"/>
          <w:szCs w:val="24"/>
          <w:rtl/>
        </w:rPr>
        <w:t xml:space="preserve"> </w:t>
      </w:r>
      <w:r w:rsidR="004F4191" w:rsidRPr="00FA6585">
        <w:rPr>
          <w:rFonts w:cs="David" w:hint="cs"/>
          <w:sz w:val="24"/>
          <w:szCs w:val="24"/>
          <w:u w:val="dash"/>
          <w:rtl/>
        </w:rPr>
        <w:t xml:space="preserve">ס' 23(א)(5) </w:t>
      </w:r>
      <w:r w:rsidR="004F4191" w:rsidRPr="00FA6585">
        <w:rPr>
          <w:rFonts w:cs="David"/>
          <w:sz w:val="24"/>
          <w:szCs w:val="24"/>
          <w:u w:val="dash"/>
          <w:rtl/>
        </w:rPr>
        <w:t>–</w:t>
      </w:r>
      <w:r w:rsidR="004F4191" w:rsidRPr="00FA6585">
        <w:rPr>
          <w:rFonts w:cs="David" w:hint="cs"/>
          <w:sz w:val="24"/>
          <w:szCs w:val="24"/>
          <w:u w:val="dash"/>
          <w:rtl/>
        </w:rPr>
        <w:t xml:space="preserve"> </w:t>
      </w:r>
      <w:r w:rsidR="004F4191" w:rsidRPr="00FA6585">
        <w:rPr>
          <w:rFonts w:cs="David" w:hint="cs"/>
          <w:sz w:val="24"/>
          <w:szCs w:val="24"/>
          <w:rtl/>
        </w:rPr>
        <w:t>מונה את העבירות</w:t>
      </w:r>
      <w:r w:rsidR="00FA6585" w:rsidRPr="00FA6585">
        <w:rPr>
          <w:rFonts w:cs="David" w:hint="cs"/>
          <w:sz w:val="24"/>
          <w:szCs w:val="24"/>
          <w:rtl/>
        </w:rPr>
        <w:t xml:space="preserve">- </w:t>
      </w:r>
      <w:r w:rsidR="004F4191" w:rsidRPr="00FA6585">
        <w:rPr>
          <w:rStyle w:val="apple-converted-space"/>
          <w:rFonts w:cs="FrankRuehl" w:hint="cs"/>
          <w:color w:val="000000"/>
          <w:sz w:val="26"/>
          <w:szCs w:val="26"/>
          <w:rtl/>
        </w:rPr>
        <w:t> </w:t>
      </w:r>
      <w:r w:rsidR="004F4191" w:rsidRPr="00FA6585">
        <w:rPr>
          <w:rStyle w:val="default"/>
          <w:rFonts w:cs="FrankRuehl" w:hint="cs"/>
          <w:color w:val="000000"/>
          <w:sz w:val="26"/>
          <w:szCs w:val="26"/>
          <w:rtl/>
        </w:rPr>
        <w:t>עבירה שדינה מיתה או מאסר עולם;</w:t>
      </w:r>
      <w:r w:rsidR="00FA6585" w:rsidRPr="00FA6585">
        <w:rPr>
          <w:rFonts w:hint="cs"/>
          <w:color w:val="000000"/>
          <w:sz w:val="20"/>
          <w:szCs w:val="20"/>
          <w:rtl/>
        </w:rPr>
        <w:t xml:space="preserve"> </w:t>
      </w:r>
      <w:r w:rsidR="004F4191" w:rsidRPr="00FA6585">
        <w:rPr>
          <w:rStyle w:val="default"/>
          <w:rFonts w:cs="FrankRuehl" w:hint="cs"/>
          <w:color w:val="000000"/>
          <w:sz w:val="26"/>
          <w:szCs w:val="26"/>
          <w:rtl/>
        </w:rPr>
        <w:t>עבירת בטחון</w:t>
      </w:r>
      <w:r w:rsidR="00FA6585">
        <w:rPr>
          <w:rFonts w:hint="cs"/>
          <w:color w:val="000000"/>
          <w:sz w:val="20"/>
          <w:szCs w:val="20"/>
          <w:rtl/>
        </w:rPr>
        <w:t>;</w:t>
      </w:r>
      <w:r w:rsidR="00FA6585" w:rsidRPr="00FA6585">
        <w:rPr>
          <w:rFonts w:hint="cs"/>
          <w:color w:val="000000"/>
          <w:sz w:val="20"/>
          <w:szCs w:val="20"/>
          <w:rtl/>
        </w:rPr>
        <w:t xml:space="preserve"> </w:t>
      </w:r>
      <w:r w:rsidR="004F4191" w:rsidRPr="00FA6585">
        <w:rPr>
          <w:rStyle w:val="apple-converted-space"/>
          <w:rFonts w:cs="FrankRuehl" w:hint="cs"/>
          <w:color w:val="000000"/>
          <w:sz w:val="26"/>
          <w:szCs w:val="26"/>
          <w:rtl/>
        </w:rPr>
        <w:t> </w:t>
      </w:r>
      <w:r w:rsidR="004F4191" w:rsidRPr="00FA6585">
        <w:rPr>
          <w:rStyle w:val="default"/>
          <w:rFonts w:cs="FrankRuehl" w:hint="cs"/>
          <w:color w:val="000000"/>
          <w:sz w:val="26"/>
          <w:szCs w:val="26"/>
          <w:rtl/>
        </w:rPr>
        <w:t>עבירה לפי פקודת הסמים המסוכנים;</w:t>
      </w:r>
      <w:r w:rsidR="00FA6585" w:rsidRPr="00FA6585">
        <w:rPr>
          <w:rStyle w:val="default"/>
          <w:rFonts w:cs="FrankRuehl" w:hint="cs"/>
          <w:color w:val="000000"/>
          <w:sz w:val="26"/>
          <w:szCs w:val="26"/>
          <w:rtl/>
        </w:rPr>
        <w:t xml:space="preserve"> </w:t>
      </w:r>
      <w:r w:rsidR="004F4191" w:rsidRPr="00FA6585">
        <w:rPr>
          <w:rStyle w:val="default"/>
          <w:rFonts w:cs="FrankRuehl" w:hint="cs"/>
          <w:color w:val="000000"/>
          <w:sz w:val="26"/>
          <w:szCs w:val="26"/>
          <w:rtl/>
        </w:rPr>
        <w:t>עבירה שנעשתה באלימות חמורה או באכזריות או תוך שימוש בנשק חם או קר;</w:t>
      </w:r>
      <w:r w:rsidR="004F4191" w:rsidRPr="00FA6585">
        <w:rPr>
          <w:rStyle w:val="apple-converted-space"/>
          <w:rFonts w:cs="FrankRuehl" w:hint="cs"/>
          <w:color w:val="000000"/>
          <w:sz w:val="26"/>
          <w:szCs w:val="26"/>
          <w:rtl/>
        </w:rPr>
        <w:t> </w:t>
      </w:r>
      <w:r w:rsidR="004F4191" w:rsidRPr="00FA6585">
        <w:rPr>
          <w:rStyle w:val="default"/>
          <w:rFonts w:cs="FrankRuehl" w:hint="cs"/>
          <w:color w:val="000000"/>
          <w:sz w:val="26"/>
          <w:szCs w:val="26"/>
          <w:rtl/>
        </w:rPr>
        <w:t>עבירת אלימות בבן משפחה כמשמעותו בחוק למניעת אלימות במשפחה</w:t>
      </w:r>
      <w:r w:rsidR="00FA6585">
        <w:rPr>
          <w:rStyle w:val="default"/>
          <w:rFonts w:cs="FrankRuehl" w:hint="cs"/>
          <w:color w:val="000000"/>
          <w:sz w:val="26"/>
          <w:szCs w:val="26"/>
          <w:rtl/>
        </w:rPr>
        <w:t>.</w:t>
      </w:r>
    </w:p>
    <w:p w:rsidR="00FA6585" w:rsidRDefault="004F4191" w:rsidP="00FF3F11">
      <w:pPr>
        <w:pStyle w:val="a9"/>
        <w:tabs>
          <w:tab w:val="left" w:pos="-1050"/>
        </w:tabs>
        <w:spacing w:after="0"/>
        <w:ind w:left="-1192" w:right="-1134"/>
        <w:jc w:val="both"/>
        <w:rPr>
          <w:rFonts w:cs="David"/>
          <w:b/>
          <w:bCs/>
          <w:sz w:val="24"/>
          <w:szCs w:val="24"/>
          <w:highlight w:val="yellow"/>
          <w:u w:val="thick"/>
          <w:rtl/>
        </w:rPr>
      </w:pPr>
      <w:r>
        <w:rPr>
          <w:rFonts w:cs="David" w:hint="cs"/>
          <w:sz w:val="24"/>
          <w:szCs w:val="24"/>
          <w:rtl/>
        </w:rPr>
        <w:t xml:space="preserve">אם מדובר באחת העבירות הנ"ל יש בעבירות הללו חזקת מסוכנות וזה לכשעצמו מקנה את עילת המעצר לשוטר. </w:t>
      </w:r>
    </w:p>
    <w:p w:rsidR="00C56E60" w:rsidRPr="00FA6585" w:rsidRDefault="00C56E60" w:rsidP="00FF3F11">
      <w:pPr>
        <w:pStyle w:val="a9"/>
        <w:numPr>
          <w:ilvl w:val="0"/>
          <w:numId w:val="6"/>
        </w:numPr>
        <w:tabs>
          <w:tab w:val="left" w:pos="-1050"/>
        </w:tabs>
        <w:spacing w:after="0"/>
        <w:ind w:left="-1192" w:right="-1134" w:firstLine="0"/>
        <w:jc w:val="both"/>
        <w:rPr>
          <w:rFonts w:cs="David"/>
          <w:sz w:val="24"/>
          <w:szCs w:val="24"/>
          <w:rtl/>
        </w:rPr>
      </w:pPr>
      <w:r w:rsidRPr="00FA6585">
        <w:rPr>
          <w:rFonts w:cs="David" w:hint="cs"/>
          <w:b/>
          <w:bCs/>
          <w:sz w:val="24"/>
          <w:szCs w:val="24"/>
          <w:highlight w:val="yellow"/>
          <w:u w:val="thick"/>
          <w:rtl/>
        </w:rPr>
        <w:t>חלופת מעצר</w:t>
      </w:r>
      <w:r w:rsidRPr="00FA6585">
        <w:rPr>
          <w:rFonts w:cs="David" w:hint="cs"/>
          <w:sz w:val="24"/>
          <w:szCs w:val="24"/>
          <w:rtl/>
        </w:rPr>
        <w:t xml:space="preserve"> </w:t>
      </w:r>
      <w:r w:rsidRPr="00FA6585">
        <w:rPr>
          <w:rFonts w:cs="David"/>
          <w:sz w:val="24"/>
          <w:szCs w:val="24"/>
          <w:rtl/>
        </w:rPr>
        <w:t>–</w:t>
      </w:r>
      <w:r w:rsidRPr="00FA6585">
        <w:rPr>
          <w:rFonts w:cs="David" w:hint="cs"/>
          <w:sz w:val="24"/>
          <w:szCs w:val="24"/>
          <w:rtl/>
        </w:rPr>
        <w:t xml:space="preserve"> חלופת מעצר נבדקת ע"י הקצין הממונה </w:t>
      </w:r>
      <w:r w:rsidRPr="00FA6585">
        <w:rPr>
          <w:rFonts w:cs="David"/>
          <w:sz w:val="24"/>
          <w:szCs w:val="24"/>
          <w:rtl/>
        </w:rPr>
        <w:t>–</w:t>
      </w:r>
      <w:r w:rsidRPr="00FA6585">
        <w:rPr>
          <w:rFonts w:cs="David" w:hint="cs"/>
          <w:sz w:val="24"/>
          <w:szCs w:val="24"/>
          <w:rtl/>
        </w:rPr>
        <w:t>כאשר אדם נעצר ללא צו, עפ"י ס' 27 לחוק המעצרים</w:t>
      </w:r>
      <w:r w:rsidR="00FA6585" w:rsidRPr="00FA6585">
        <w:rPr>
          <w:rFonts w:cs="David" w:hint="cs"/>
          <w:sz w:val="24"/>
          <w:szCs w:val="24"/>
          <w:rtl/>
        </w:rPr>
        <w:t xml:space="preserve">. </w:t>
      </w:r>
      <w:r w:rsidRPr="00FA6585">
        <w:rPr>
          <w:rFonts w:cs="David" w:hint="cs"/>
          <w:sz w:val="24"/>
          <w:szCs w:val="24"/>
          <w:rtl/>
        </w:rPr>
        <w:t xml:space="preserve">אם אדם נעצר ללא צו </w:t>
      </w:r>
      <w:r w:rsidRPr="00FA6585">
        <w:rPr>
          <w:rFonts w:cs="David"/>
          <w:sz w:val="24"/>
          <w:szCs w:val="24"/>
          <w:rtl/>
        </w:rPr>
        <w:t>–</w:t>
      </w:r>
      <w:r w:rsidRPr="00FA6585">
        <w:rPr>
          <w:rFonts w:cs="David" w:hint="cs"/>
          <w:sz w:val="24"/>
          <w:szCs w:val="24"/>
          <w:rtl/>
        </w:rPr>
        <w:t xml:space="preserve"> הקצין הממונה צריך לבחון האם הוא עוצר אותו או מטיל עליו ערובה.  ס' 42 קובע אילו סוגי ערובות יכול הקצין הממונה להטיל. כאשר אנחנו מדברים על מעצר בידי שוטר,</w:t>
      </w:r>
      <w:r w:rsidR="00BA1F22" w:rsidRPr="00FA6585">
        <w:rPr>
          <w:rFonts w:cs="David" w:hint="cs"/>
          <w:sz w:val="24"/>
          <w:szCs w:val="24"/>
          <w:rtl/>
        </w:rPr>
        <w:t xml:space="preserve"> החלופה נבדקת ע"י הקצין הממונה </w:t>
      </w:r>
      <w:r w:rsidR="00BA1F22" w:rsidRPr="00FA6585">
        <w:rPr>
          <w:rFonts w:cs="David"/>
          <w:sz w:val="24"/>
          <w:szCs w:val="24"/>
          <w:rtl/>
        </w:rPr>
        <w:t>–</w:t>
      </w:r>
      <w:r w:rsidR="00BA1F22" w:rsidRPr="00FA6585">
        <w:rPr>
          <w:rFonts w:cs="David" w:hint="cs"/>
          <w:sz w:val="24"/>
          <w:szCs w:val="24"/>
          <w:rtl/>
        </w:rPr>
        <w:t xml:space="preserve"> או שהוא מחליט לעצור או שהוא משחרר בערובה.</w:t>
      </w:r>
    </w:p>
    <w:p w:rsidR="00BA1F22" w:rsidRDefault="00BA1F22" w:rsidP="00FF3F11">
      <w:pPr>
        <w:pStyle w:val="a9"/>
        <w:tabs>
          <w:tab w:val="left" w:pos="-1050"/>
        </w:tabs>
        <w:spacing w:after="0"/>
        <w:ind w:left="-1192" w:right="-1134"/>
        <w:jc w:val="both"/>
        <w:rPr>
          <w:rFonts w:cs="David"/>
          <w:sz w:val="24"/>
          <w:szCs w:val="24"/>
          <w:u w:val="thick"/>
          <w:rtl/>
        </w:rPr>
      </w:pPr>
      <w:r w:rsidRPr="00BA1F22">
        <w:rPr>
          <w:rFonts w:cs="David" w:hint="cs"/>
          <w:sz w:val="24"/>
          <w:szCs w:val="24"/>
          <w:highlight w:val="lightGray"/>
          <w:u w:val="thick"/>
          <w:rtl/>
        </w:rPr>
        <w:t>המסלול ה</w:t>
      </w:r>
      <w:r>
        <w:rPr>
          <w:rFonts w:cs="David" w:hint="cs"/>
          <w:sz w:val="24"/>
          <w:szCs w:val="24"/>
          <w:highlight w:val="lightGray"/>
          <w:u w:val="thick"/>
          <w:rtl/>
        </w:rPr>
        <w:t>משני</w:t>
      </w:r>
      <w:r w:rsidRPr="00BA1F22">
        <w:rPr>
          <w:rFonts w:cs="David" w:hint="cs"/>
          <w:sz w:val="24"/>
          <w:szCs w:val="24"/>
          <w:highlight w:val="lightGray"/>
          <w:u w:val="thick"/>
          <w:rtl/>
        </w:rPr>
        <w:t xml:space="preserve"> במעצר ללא צו ע"י שוטר</w:t>
      </w:r>
      <w:r>
        <w:rPr>
          <w:rFonts w:cs="David" w:hint="cs"/>
          <w:sz w:val="24"/>
          <w:szCs w:val="24"/>
          <w:u w:val="thick"/>
          <w:rtl/>
        </w:rPr>
        <w:t>:</w:t>
      </w:r>
    </w:p>
    <w:p w:rsidR="00BA1F22" w:rsidRPr="00DA13DB" w:rsidRDefault="00DA13DB" w:rsidP="00FF3F11">
      <w:pPr>
        <w:pStyle w:val="a9"/>
        <w:numPr>
          <w:ilvl w:val="0"/>
          <w:numId w:val="3"/>
        </w:numPr>
        <w:tabs>
          <w:tab w:val="left" w:pos="-1050"/>
        </w:tabs>
        <w:spacing w:after="0"/>
        <w:ind w:left="-1192" w:right="-1134" w:firstLine="0"/>
        <w:jc w:val="both"/>
        <w:rPr>
          <w:rFonts w:cs="David"/>
          <w:b/>
          <w:bCs/>
          <w:sz w:val="24"/>
          <w:szCs w:val="24"/>
          <w:u w:val="single"/>
        </w:rPr>
      </w:pPr>
      <w:r w:rsidRPr="00DA13DB">
        <w:rPr>
          <w:rFonts w:cs="David" w:hint="cs"/>
          <w:sz w:val="24"/>
          <w:szCs w:val="24"/>
          <w:u w:val="single"/>
          <w:rtl/>
        </w:rPr>
        <w:t>סמכות מעצר בס' 23(ב) בשל התנגדות לעיכוב</w:t>
      </w:r>
      <w:r>
        <w:rPr>
          <w:rFonts w:cs="David" w:hint="cs"/>
          <w:sz w:val="24"/>
          <w:szCs w:val="24"/>
          <w:rtl/>
        </w:rPr>
        <w:t xml:space="preserve"> - מצב של התנגדות והפרעה לעיכוב, מקימה אוטומטית סמכות למעצר. </w:t>
      </w:r>
    </w:p>
    <w:p w:rsidR="00066F3E" w:rsidRDefault="00066F3E" w:rsidP="00FF3F11">
      <w:pPr>
        <w:pStyle w:val="a9"/>
        <w:tabs>
          <w:tab w:val="left" w:pos="-1050"/>
        </w:tabs>
        <w:spacing w:after="0"/>
        <w:ind w:left="-1192" w:right="-1134"/>
        <w:jc w:val="both"/>
        <w:rPr>
          <w:rFonts w:cs="David"/>
          <w:sz w:val="24"/>
          <w:szCs w:val="24"/>
          <w:rtl/>
        </w:rPr>
      </w:pPr>
      <w:r w:rsidRPr="00066F3E">
        <w:rPr>
          <w:rFonts w:cs="David" w:hint="cs"/>
          <w:sz w:val="24"/>
          <w:szCs w:val="24"/>
          <w:rtl/>
        </w:rPr>
        <w:t>ס' 25 קובע כי כאשר שוטר עוצר אדם הוא יכול גם לשחרר אותו במקום</w:t>
      </w:r>
      <w:r>
        <w:rPr>
          <w:rFonts w:cs="David" w:hint="cs"/>
          <w:sz w:val="24"/>
          <w:szCs w:val="24"/>
          <w:rtl/>
        </w:rPr>
        <w:t>, אם הוא לא משחרר הוא צריך להביא אותו ללא דיחוי לתחנת המשטרה</w:t>
      </w:r>
      <w:r w:rsidR="00FA6585">
        <w:rPr>
          <w:rFonts w:cs="David" w:hint="cs"/>
          <w:sz w:val="24"/>
          <w:szCs w:val="24"/>
          <w:rtl/>
        </w:rPr>
        <w:t xml:space="preserve"> מלבד כמה חריגים אשר מופיעים שם.  </w:t>
      </w:r>
      <w:r w:rsidRPr="00FA6585">
        <w:rPr>
          <w:rFonts w:cs="David" w:hint="cs"/>
          <w:sz w:val="24"/>
          <w:szCs w:val="24"/>
          <w:rtl/>
        </w:rPr>
        <w:t>בד"כ מביאים באופן אוטומטי לתחנת המשטרה ואז יחול ס' 27</w:t>
      </w:r>
      <w:r w:rsidR="00FA6585">
        <w:rPr>
          <w:rFonts w:cs="David" w:hint="cs"/>
          <w:sz w:val="24"/>
          <w:szCs w:val="24"/>
          <w:rtl/>
        </w:rPr>
        <w:t xml:space="preserve"> </w:t>
      </w:r>
      <w:r w:rsidR="00FA6585" w:rsidRPr="00FA6585">
        <w:rPr>
          <w:rFonts w:cs="David"/>
          <w:sz w:val="24"/>
          <w:szCs w:val="24"/>
        </w:rPr>
        <w:sym w:font="Wingdings" w:char="F0DF"/>
      </w:r>
      <w:r w:rsidR="00FA6585">
        <w:rPr>
          <w:rFonts w:cs="David" w:hint="cs"/>
          <w:sz w:val="24"/>
          <w:szCs w:val="24"/>
          <w:rtl/>
        </w:rPr>
        <w:t xml:space="preserve"> </w:t>
      </w:r>
      <w:r>
        <w:rPr>
          <w:rFonts w:cs="David" w:hint="cs"/>
          <w:sz w:val="24"/>
          <w:szCs w:val="24"/>
          <w:rtl/>
        </w:rPr>
        <w:t xml:space="preserve">הקצין הממונה יבדוק אם המעצר היה חוקי. </w:t>
      </w:r>
      <w:r w:rsidRPr="00FA6585">
        <w:rPr>
          <w:rFonts w:cs="David" w:hint="cs"/>
          <w:sz w:val="24"/>
          <w:szCs w:val="24"/>
          <w:highlight w:val="yellow"/>
          <w:rtl/>
        </w:rPr>
        <w:t>גם אם הקצין הממונה יראה שהשוטר טעה, הוא עדיין לא חייב לשחרר אותו ויכול הוא לעצור אותו לפי ס' 13</w:t>
      </w:r>
      <w:r>
        <w:rPr>
          <w:rFonts w:cs="David" w:hint="cs"/>
          <w:sz w:val="24"/>
          <w:szCs w:val="24"/>
          <w:rtl/>
        </w:rPr>
        <w:t xml:space="preserve"> (מעצר ע"י שופט לפני הגשת כתב אישום) או</w:t>
      </w:r>
      <w:r w:rsidR="004F7A4F">
        <w:rPr>
          <w:rFonts w:cs="David" w:hint="cs"/>
          <w:sz w:val="24"/>
          <w:szCs w:val="24"/>
          <w:rtl/>
        </w:rPr>
        <w:t xml:space="preserve"> לפי ס' 27(ג)</w:t>
      </w:r>
      <w:r>
        <w:rPr>
          <w:rFonts w:cs="David" w:hint="cs"/>
          <w:sz w:val="24"/>
          <w:szCs w:val="24"/>
          <w:rtl/>
        </w:rPr>
        <w:t xml:space="preserve"> לשחרר אותו לשחרור בערובה </w:t>
      </w:r>
      <w:r w:rsidRPr="00066F3E">
        <w:rPr>
          <w:rFonts w:cs="David"/>
          <w:sz w:val="24"/>
          <w:szCs w:val="24"/>
        </w:rPr>
        <w:sym w:font="Wingdings" w:char="F0DF"/>
      </w:r>
      <w:r>
        <w:rPr>
          <w:rFonts w:cs="David" w:hint="cs"/>
          <w:sz w:val="24"/>
          <w:szCs w:val="24"/>
          <w:rtl/>
        </w:rPr>
        <w:t xml:space="preserve"> לא מתקיימת עילת מעצר לפי ס' 23 אך מתקיימת לפי ס' 13 וחייבים להביא בפני שופט.</w:t>
      </w:r>
    </w:p>
    <w:p w:rsidR="004F7A4F" w:rsidRDefault="004F7A4F" w:rsidP="00FF3F11">
      <w:pPr>
        <w:pStyle w:val="a9"/>
        <w:tabs>
          <w:tab w:val="left" w:pos="-1050"/>
        </w:tabs>
        <w:spacing w:after="0"/>
        <w:ind w:left="-1192" w:right="-1134"/>
        <w:jc w:val="both"/>
        <w:rPr>
          <w:rFonts w:cs="David"/>
          <w:sz w:val="24"/>
          <w:szCs w:val="24"/>
          <w:rtl/>
        </w:rPr>
      </w:pPr>
      <w:r>
        <w:rPr>
          <w:rFonts w:cs="David" w:hint="cs"/>
          <w:sz w:val="24"/>
          <w:szCs w:val="24"/>
          <w:rtl/>
        </w:rPr>
        <w:t xml:space="preserve">ס' 27 (ד) </w:t>
      </w:r>
      <w:r>
        <w:rPr>
          <w:rFonts w:cs="David"/>
          <w:sz w:val="24"/>
          <w:szCs w:val="24"/>
          <w:rtl/>
        </w:rPr>
        <w:t>–</w:t>
      </w:r>
      <w:r>
        <w:rPr>
          <w:rFonts w:cs="David" w:hint="cs"/>
          <w:sz w:val="24"/>
          <w:szCs w:val="24"/>
          <w:rtl/>
        </w:rPr>
        <w:t xml:space="preserve"> יכול להיות שאדם הגיע כשהוא לא </w:t>
      </w:r>
      <w:r w:rsidR="00FA6585">
        <w:rPr>
          <w:rFonts w:cs="David" w:hint="cs"/>
          <w:sz w:val="24"/>
          <w:szCs w:val="24"/>
          <w:rtl/>
        </w:rPr>
        <w:t xml:space="preserve">עצור </w:t>
      </w:r>
      <w:r>
        <w:rPr>
          <w:rFonts w:cs="David" w:hint="cs"/>
          <w:sz w:val="24"/>
          <w:szCs w:val="24"/>
          <w:rtl/>
        </w:rPr>
        <w:t xml:space="preserve">אלא מעוכב לחקירה אבל אח"כ הקצין הממונה </w:t>
      </w:r>
      <w:r w:rsidR="00FA6585">
        <w:rPr>
          <w:rFonts w:cs="David" w:hint="cs"/>
          <w:sz w:val="24"/>
          <w:szCs w:val="24"/>
          <w:rtl/>
        </w:rPr>
        <w:t xml:space="preserve">יכול לעצור אותו ולהביאו בפני שופט. </w:t>
      </w:r>
      <w:r>
        <w:rPr>
          <w:rFonts w:cs="David" w:hint="cs"/>
          <w:sz w:val="24"/>
          <w:szCs w:val="24"/>
          <w:rtl/>
        </w:rPr>
        <w:t xml:space="preserve">ס' 27(ה) </w:t>
      </w:r>
      <w:r>
        <w:rPr>
          <w:rFonts w:cs="David"/>
          <w:sz w:val="24"/>
          <w:szCs w:val="24"/>
          <w:rtl/>
        </w:rPr>
        <w:t>–</w:t>
      </w:r>
      <w:r>
        <w:rPr>
          <w:rFonts w:cs="David" w:hint="cs"/>
          <w:sz w:val="24"/>
          <w:szCs w:val="24"/>
          <w:rtl/>
        </w:rPr>
        <w:t xml:space="preserve"> חריג </w:t>
      </w:r>
      <w:r>
        <w:rPr>
          <w:rFonts w:cs="David"/>
          <w:sz w:val="24"/>
          <w:szCs w:val="24"/>
          <w:rtl/>
        </w:rPr>
        <w:t>–</w:t>
      </w:r>
      <w:r>
        <w:rPr>
          <w:rFonts w:cs="David" w:hint="cs"/>
          <w:sz w:val="24"/>
          <w:szCs w:val="24"/>
          <w:rtl/>
        </w:rPr>
        <w:t xml:space="preserve"> אם העצור נמלט ממשמורת חוקית, כאן לקצין הממונה אין שק"ד אם לעצור או לשחרר אלא הוא חייב לעצור. </w:t>
      </w:r>
    </w:p>
    <w:p w:rsidR="00617712" w:rsidRDefault="00FA6585" w:rsidP="00FF3F11">
      <w:pPr>
        <w:pStyle w:val="a9"/>
        <w:tabs>
          <w:tab w:val="left" w:pos="-1050"/>
        </w:tabs>
        <w:spacing w:after="0"/>
        <w:ind w:left="-1192" w:right="-1134"/>
        <w:jc w:val="both"/>
        <w:rPr>
          <w:rFonts w:cs="David"/>
          <w:sz w:val="24"/>
          <w:szCs w:val="24"/>
          <w:rtl/>
        </w:rPr>
      </w:pPr>
      <w:r>
        <w:rPr>
          <w:rFonts w:cs="David" w:hint="cs"/>
          <w:sz w:val="24"/>
          <w:szCs w:val="24"/>
          <w:rtl/>
        </w:rPr>
        <w:t xml:space="preserve">ס' 29 </w:t>
      </w:r>
      <w:r w:rsidR="00617712">
        <w:rPr>
          <w:rFonts w:cs="David" w:hint="cs"/>
          <w:sz w:val="24"/>
          <w:szCs w:val="24"/>
          <w:rtl/>
        </w:rPr>
        <w:t xml:space="preserve">קובע את מועד ההבאה בפני שופט </w:t>
      </w:r>
      <w:r w:rsidR="00617712">
        <w:rPr>
          <w:rFonts w:cs="David"/>
          <w:sz w:val="24"/>
          <w:szCs w:val="24"/>
          <w:rtl/>
        </w:rPr>
        <w:t>–</w:t>
      </w:r>
      <w:r w:rsidR="00617712">
        <w:rPr>
          <w:rFonts w:cs="David" w:hint="cs"/>
          <w:sz w:val="24"/>
          <w:szCs w:val="24"/>
          <w:rtl/>
        </w:rPr>
        <w:t xml:space="preserve"> תוך 24 שעות ואילו לפי ס' 30 אם יש פעולות חקירה דחופות הקצין הממונה רשאי להאריך ל-48 שעות</w:t>
      </w:r>
      <w:r>
        <w:rPr>
          <w:rFonts w:cs="David" w:hint="cs"/>
          <w:sz w:val="24"/>
          <w:szCs w:val="24"/>
          <w:rtl/>
        </w:rPr>
        <w:t>.</w:t>
      </w:r>
      <w:r w:rsidR="00617712">
        <w:rPr>
          <w:rFonts w:cs="David" w:hint="cs"/>
          <w:sz w:val="24"/>
          <w:szCs w:val="24"/>
          <w:rtl/>
        </w:rPr>
        <w:t xml:space="preserve"> </w:t>
      </w:r>
    </w:p>
    <w:p w:rsidR="00ED2F59" w:rsidRPr="00FA6585" w:rsidRDefault="00363706" w:rsidP="00F51EBA">
      <w:pPr>
        <w:pStyle w:val="a9"/>
        <w:tabs>
          <w:tab w:val="left" w:pos="-1050"/>
        </w:tabs>
        <w:spacing w:after="0"/>
        <w:ind w:left="-1192" w:right="-1134"/>
        <w:jc w:val="both"/>
        <w:rPr>
          <w:rFonts w:cs="David"/>
          <w:sz w:val="24"/>
          <w:szCs w:val="24"/>
        </w:rPr>
      </w:pPr>
      <w:r w:rsidRPr="00363706">
        <w:rPr>
          <w:rFonts w:cs="David" w:hint="cs"/>
          <w:b/>
          <w:bCs/>
          <w:sz w:val="24"/>
          <w:szCs w:val="24"/>
          <w:highlight w:val="lightGray"/>
          <w:u w:val="dash"/>
          <w:rtl/>
        </w:rPr>
        <w:t>מעצר ראשוני על פי צו של שופט</w:t>
      </w:r>
      <w:r w:rsidR="00FA6585">
        <w:rPr>
          <w:rFonts w:cs="David" w:hint="cs"/>
          <w:b/>
          <w:bCs/>
          <w:sz w:val="24"/>
          <w:szCs w:val="24"/>
          <w:u w:val="dash"/>
          <w:rtl/>
        </w:rPr>
        <w:t xml:space="preserve"> -</w:t>
      </w:r>
      <w:r>
        <w:rPr>
          <w:rFonts w:cs="David" w:hint="cs"/>
          <w:sz w:val="24"/>
          <w:szCs w:val="24"/>
          <w:rtl/>
        </w:rPr>
        <w:t xml:space="preserve">מקור הסמכות </w:t>
      </w:r>
      <w:r>
        <w:rPr>
          <w:rFonts w:cs="David"/>
          <w:sz w:val="24"/>
          <w:szCs w:val="24"/>
          <w:rtl/>
        </w:rPr>
        <w:t>–</w:t>
      </w:r>
      <w:r>
        <w:rPr>
          <w:rFonts w:cs="David" w:hint="cs"/>
          <w:sz w:val="24"/>
          <w:szCs w:val="24"/>
          <w:rtl/>
        </w:rPr>
        <w:t xml:space="preserve"> </w:t>
      </w:r>
      <w:r w:rsidR="00FA6585">
        <w:rPr>
          <w:rFonts w:cs="David" w:hint="cs"/>
          <w:sz w:val="24"/>
          <w:szCs w:val="24"/>
          <w:u w:val="dotDotDash"/>
          <w:rtl/>
        </w:rPr>
        <w:t xml:space="preserve">ס' 13 חל על שתי סיטואציות- </w:t>
      </w:r>
      <w:r w:rsidRPr="00FA6585">
        <w:rPr>
          <w:rFonts w:cs="David" w:hint="cs"/>
          <w:sz w:val="24"/>
          <w:szCs w:val="24"/>
          <w:u w:val="single"/>
          <w:rtl/>
        </w:rPr>
        <w:t>הוצאת צו מעצר במעמד צד אחד</w:t>
      </w:r>
      <w:r w:rsidRPr="00FA6585">
        <w:rPr>
          <w:rFonts w:cs="David" w:hint="cs"/>
          <w:sz w:val="24"/>
          <w:szCs w:val="24"/>
          <w:rtl/>
        </w:rPr>
        <w:t xml:space="preserve"> </w:t>
      </w:r>
      <w:r w:rsidR="00FA6585" w:rsidRPr="00FA6585">
        <w:rPr>
          <w:rFonts w:cs="David" w:hint="cs"/>
          <w:sz w:val="24"/>
          <w:szCs w:val="24"/>
          <w:rtl/>
        </w:rPr>
        <w:t xml:space="preserve">- </w:t>
      </w:r>
      <w:r w:rsidRPr="00FA6585">
        <w:rPr>
          <w:rFonts w:cs="David" w:hint="cs"/>
          <w:sz w:val="24"/>
          <w:szCs w:val="24"/>
          <w:rtl/>
        </w:rPr>
        <w:t>במצב כזה, למשטרה יש 180 יום לקיים את הצו. ברגע שהיא קיימה אותו, תו</w:t>
      </w:r>
      <w:r w:rsidR="00F51EBA">
        <w:rPr>
          <w:rFonts w:cs="David" w:hint="cs"/>
          <w:sz w:val="24"/>
          <w:szCs w:val="24"/>
          <w:rtl/>
        </w:rPr>
        <w:t>ך</w:t>
      </w:r>
      <w:r w:rsidRPr="00FA6585">
        <w:rPr>
          <w:rFonts w:cs="David" w:hint="cs"/>
          <w:sz w:val="24"/>
          <w:szCs w:val="24"/>
          <w:rtl/>
        </w:rPr>
        <w:t xml:space="preserve"> 24 שעות האדם צריך להיות מובא בפני שופט. </w:t>
      </w:r>
      <w:r w:rsidR="00FA6585" w:rsidRPr="00FA6585">
        <w:rPr>
          <w:rFonts w:cs="David" w:hint="cs"/>
          <w:sz w:val="24"/>
          <w:szCs w:val="24"/>
          <w:rtl/>
        </w:rPr>
        <w:t xml:space="preserve"> או </w:t>
      </w:r>
      <w:r w:rsidRPr="00FA6585">
        <w:rPr>
          <w:rFonts w:cs="David" w:hint="cs"/>
          <w:sz w:val="24"/>
          <w:szCs w:val="24"/>
          <w:u w:val="single"/>
          <w:rtl/>
        </w:rPr>
        <w:t xml:space="preserve">מעצר ימים </w:t>
      </w:r>
      <w:r w:rsidRPr="00FA6585">
        <w:rPr>
          <w:rFonts w:cs="David"/>
          <w:sz w:val="24"/>
          <w:szCs w:val="24"/>
          <w:u w:val="single"/>
          <w:rtl/>
        </w:rPr>
        <w:t>–</w:t>
      </w:r>
      <w:r w:rsidRPr="00FA6585">
        <w:rPr>
          <w:rFonts w:cs="David" w:hint="cs"/>
          <w:sz w:val="24"/>
          <w:szCs w:val="24"/>
          <w:u w:val="single"/>
          <w:rtl/>
        </w:rPr>
        <w:t xml:space="preserve"> </w:t>
      </w:r>
      <w:r w:rsidRPr="00FA6585">
        <w:rPr>
          <w:rFonts w:cs="David" w:hint="cs"/>
          <w:sz w:val="24"/>
          <w:szCs w:val="24"/>
          <w:rtl/>
        </w:rPr>
        <w:t xml:space="preserve">הארכת מעצר בנוכחות החשוד. </w:t>
      </w:r>
    </w:p>
    <w:p w:rsidR="00FA6585" w:rsidRDefault="00FA6585" w:rsidP="00FF3F11">
      <w:pPr>
        <w:pStyle w:val="a9"/>
        <w:tabs>
          <w:tab w:val="left" w:pos="-1050"/>
        </w:tabs>
        <w:spacing w:after="0"/>
        <w:ind w:left="-1192" w:right="-1134"/>
        <w:jc w:val="both"/>
        <w:rPr>
          <w:rFonts w:cs="David"/>
          <w:sz w:val="24"/>
          <w:szCs w:val="24"/>
          <w:rtl/>
        </w:rPr>
      </w:pPr>
      <w:r>
        <w:rPr>
          <w:rFonts w:cs="David" w:hint="cs"/>
          <w:sz w:val="24"/>
          <w:szCs w:val="24"/>
          <w:u w:val="thick"/>
          <w:rtl/>
        </w:rPr>
        <w:t xml:space="preserve">הנוהל של מעצר בצו שופט- </w:t>
      </w:r>
      <w:r w:rsidR="00B854DF">
        <w:rPr>
          <w:rFonts w:cs="David" w:hint="cs"/>
          <w:sz w:val="24"/>
          <w:szCs w:val="24"/>
          <w:rtl/>
        </w:rPr>
        <w:t>אין חובה להביא את העצור בפני הקצין הממונה כאשר עו</w:t>
      </w:r>
      <w:r w:rsidR="009B7A85">
        <w:rPr>
          <w:rFonts w:cs="David" w:hint="cs"/>
          <w:sz w:val="24"/>
          <w:szCs w:val="24"/>
          <w:rtl/>
        </w:rPr>
        <w:t xml:space="preserve">צרים לפי צו, לעומת מעצר ללא צו. כאמור ישנה חובה להביא את העצור בפני שופט תוך 24 שעות מרגע המעצר. </w:t>
      </w:r>
    </w:p>
    <w:p w:rsidR="009B7A85" w:rsidRDefault="00FA6585" w:rsidP="00FF3F11">
      <w:pPr>
        <w:pStyle w:val="a9"/>
        <w:tabs>
          <w:tab w:val="left" w:pos="-1050"/>
        </w:tabs>
        <w:spacing w:after="0"/>
        <w:ind w:left="-1192" w:right="-1134"/>
        <w:jc w:val="both"/>
        <w:rPr>
          <w:rFonts w:cs="David"/>
          <w:sz w:val="24"/>
          <w:szCs w:val="24"/>
          <w:rtl/>
        </w:rPr>
      </w:pPr>
      <w:r w:rsidRPr="00FA6585">
        <w:rPr>
          <w:rFonts w:cs="David" w:hint="cs"/>
          <w:sz w:val="24"/>
          <w:szCs w:val="24"/>
          <w:rtl/>
        </w:rPr>
        <w:t>ס' 20 -</w:t>
      </w:r>
      <w:r w:rsidR="009B7A85" w:rsidRPr="00FA6585">
        <w:rPr>
          <w:rStyle w:val="apple-converted-space"/>
          <w:rFonts w:cs="Miriam" w:hint="cs"/>
          <w:color w:val="000000"/>
          <w:sz w:val="24"/>
          <w:szCs w:val="24"/>
          <w:rtl/>
        </w:rPr>
        <w:t> </w:t>
      </w:r>
      <w:r w:rsidR="009B7A85" w:rsidRPr="00FA6585">
        <w:rPr>
          <w:rStyle w:val="default"/>
          <w:rFonts w:cs="FrankRuehl" w:hint="cs"/>
          <w:color w:val="000000"/>
          <w:sz w:val="24"/>
          <w:szCs w:val="24"/>
          <w:rtl/>
        </w:rPr>
        <w:t>מי שנעצר לפי צו של שופט</w:t>
      </w:r>
      <w:r w:rsidR="009B7A85" w:rsidRPr="00FA6585">
        <w:rPr>
          <w:rStyle w:val="default"/>
          <w:rFonts w:cs="FrankRuehl" w:hint="cs"/>
          <w:color w:val="000000"/>
          <w:sz w:val="24"/>
          <w:szCs w:val="24"/>
          <w:u w:val="single"/>
          <w:rtl/>
        </w:rPr>
        <w:t>, ולא קבע השופט שהעצור יובא לפניו לשם שחרורו</w:t>
      </w:r>
      <w:r w:rsidR="009B7A85" w:rsidRPr="00FA6585">
        <w:rPr>
          <w:rStyle w:val="default"/>
          <w:rFonts w:cs="FrankRuehl" w:hint="cs"/>
          <w:color w:val="000000"/>
          <w:sz w:val="24"/>
          <w:szCs w:val="24"/>
          <w:rtl/>
        </w:rPr>
        <w:t>, או את תנאי הערובה לשחרורו, או את שחרורו ללא ערובה,</w:t>
      </w:r>
      <w:r w:rsidR="009B7A85" w:rsidRPr="00FA6585">
        <w:rPr>
          <w:rStyle w:val="default"/>
          <w:rFonts w:cs="FrankRuehl" w:hint="cs"/>
          <w:color w:val="000000"/>
          <w:sz w:val="24"/>
          <w:szCs w:val="24"/>
          <w:u w:val="single"/>
          <w:rtl/>
        </w:rPr>
        <w:t xml:space="preserve"> רשאי קצין משטרה להורות על שחרורו, לפני תום תקופת המעצר שנקבעה בצו</w:t>
      </w:r>
      <w:r w:rsidR="009B7A85" w:rsidRPr="00FA6585">
        <w:rPr>
          <w:rStyle w:val="default"/>
          <w:rFonts w:cs="FrankRuehl" w:hint="cs"/>
          <w:color w:val="000000"/>
          <w:sz w:val="24"/>
          <w:szCs w:val="24"/>
          <w:rtl/>
        </w:rPr>
        <w:t>, ללא ערובה, או לקבוע ערובה, ובלבד שהעצור או סניגורו הסכים לערובה שקבע</w:t>
      </w:r>
      <w:r>
        <w:rPr>
          <w:rStyle w:val="default"/>
          <w:rFonts w:cs="FrankRuehl" w:hint="cs"/>
          <w:color w:val="000000"/>
          <w:sz w:val="24"/>
          <w:szCs w:val="24"/>
          <w:rtl/>
        </w:rPr>
        <w:t xml:space="preserve"> </w:t>
      </w:r>
      <w:r w:rsidRPr="00FA6585">
        <w:rPr>
          <w:rStyle w:val="default"/>
          <w:rFonts w:cs="FrankRuehl"/>
          <w:color w:val="000000"/>
          <w:sz w:val="24"/>
          <w:szCs w:val="24"/>
        </w:rPr>
        <w:sym w:font="Wingdings" w:char="F0DF"/>
      </w:r>
      <w:r>
        <w:rPr>
          <w:rStyle w:val="default"/>
          <w:rFonts w:cs="FrankRuehl" w:hint="cs"/>
          <w:color w:val="000000"/>
          <w:sz w:val="24"/>
          <w:szCs w:val="24"/>
          <w:rtl/>
        </w:rPr>
        <w:t xml:space="preserve"> </w:t>
      </w:r>
      <w:r w:rsidR="009B7A85">
        <w:rPr>
          <w:rFonts w:cs="David" w:hint="cs"/>
          <w:sz w:val="24"/>
          <w:szCs w:val="24"/>
          <w:rtl/>
        </w:rPr>
        <w:t xml:space="preserve">אם בצו המקורי לא השופט לא כתב שהאדם לא ישוחרר אא"כ הוא הובא בפני שופט אז קצין משטרה יכול לשחרר אותו. </w:t>
      </w:r>
    </w:p>
    <w:p w:rsidR="00066F3E" w:rsidRDefault="00FA6585" w:rsidP="00FF3F11">
      <w:pPr>
        <w:pStyle w:val="a9"/>
        <w:tabs>
          <w:tab w:val="left" w:pos="-1050"/>
        </w:tabs>
        <w:spacing w:after="0"/>
        <w:ind w:left="-1192" w:right="-1134"/>
        <w:jc w:val="both"/>
        <w:rPr>
          <w:rFonts w:cs="David"/>
          <w:sz w:val="24"/>
          <w:szCs w:val="24"/>
          <w:rtl/>
        </w:rPr>
      </w:pPr>
      <w:r w:rsidRPr="00F32928">
        <w:rPr>
          <w:rFonts w:cs="David" w:hint="cs"/>
          <w:sz w:val="24"/>
          <w:szCs w:val="24"/>
          <w:u w:val="thick"/>
          <w:rtl/>
        </w:rPr>
        <w:t>ב</w:t>
      </w:r>
      <w:r w:rsidR="00F974EC" w:rsidRPr="00F32928">
        <w:rPr>
          <w:rFonts w:cs="David" w:hint="cs"/>
          <w:sz w:val="24"/>
          <w:szCs w:val="24"/>
          <w:u w:val="thick"/>
          <w:rtl/>
        </w:rPr>
        <w:t xml:space="preserve">ין אם המעצר הראשוני היה בצו ובין אם הוא לא היה בצו, הביצוע נעשה ע"י שוטר </w:t>
      </w:r>
      <w:r w:rsidR="00F974EC" w:rsidRPr="00F32928">
        <w:rPr>
          <w:rFonts w:cs="David"/>
          <w:sz w:val="24"/>
          <w:szCs w:val="24"/>
          <w:u w:val="thick"/>
          <w:rtl/>
        </w:rPr>
        <w:t>–</w:t>
      </w:r>
      <w:r w:rsidRPr="00F32928">
        <w:rPr>
          <w:rFonts w:cs="David" w:hint="cs"/>
          <w:sz w:val="24"/>
          <w:szCs w:val="24"/>
          <w:u w:val="thick"/>
          <w:rtl/>
        </w:rPr>
        <w:t xml:space="preserve"> במעצר הרא</w:t>
      </w:r>
      <w:r w:rsidR="00F974EC" w:rsidRPr="00F32928">
        <w:rPr>
          <w:rFonts w:cs="David" w:hint="cs"/>
          <w:sz w:val="24"/>
          <w:szCs w:val="24"/>
          <w:u w:val="thick"/>
          <w:rtl/>
        </w:rPr>
        <w:t>ש</w:t>
      </w:r>
      <w:r w:rsidRPr="00F32928">
        <w:rPr>
          <w:rFonts w:cs="David" w:hint="cs"/>
          <w:sz w:val="24"/>
          <w:szCs w:val="24"/>
          <w:u w:val="thick"/>
          <w:rtl/>
        </w:rPr>
        <w:t>ו</w:t>
      </w:r>
      <w:r w:rsidR="00F974EC" w:rsidRPr="00F32928">
        <w:rPr>
          <w:rFonts w:cs="David" w:hint="cs"/>
          <w:sz w:val="24"/>
          <w:szCs w:val="24"/>
          <w:u w:val="thick"/>
          <w:rtl/>
        </w:rPr>
        <w:t xml:space="preserve">ני החוקיות של המעצר מותנית בשני תנאים מצטברים כאמור </w:t>
      </w:r>
      <w:r w:rsidR="00F974EC" w:rsidRPr="00F32928">
        <w:rPr>
          <w:rFonts w:cs="David"/>
          <w:sz w:val="24"/>
          <w:szCs w:val="24"/>
          <w:u w:val="thick"/>
          <w:rtl/>
        </w:rPr>
        <w:t>–</w:t>
      </w:r>
      <w:r w:rsidR="00F974EC" w:rsidRPr="00F32928">
        <w:rPr>
          <w:rFonts w:cs="David" w:hint="cs"/>
          <w:sz w:val="24"/>
          <w:szCs w:val="24"/>
          <w:u w:val="thick"/>
          <w:rtl/>
        </w:rPr>
        <w:t xml:space="preserve"> תנאי המעצר וביצוע המעצר </w:t>
      </w:r>
      <w:r w:rsidR="00F974EC" w:rsidRPr="00F32928">
        <w:rPr>
          <w:rFonts w:cs="David"/>
          <w:sz w:val="24"/>
          <w:szCs w:val="24"/>
          <w:u w:val="thick"/>
        </w:rPr>
        <w:sym w:font="Wingdings" w:char="F0DF"/>
      </w:r>
      <w:r w:rsidR="00F974EC" w:rsidRPr="00F32928">
        <w:rPr>
          <w:rFonts w:cs="David" w:hint="cs"/>
          <w:sz w:val="24"/>
          <w:szCs w:val="24"/>
          <w:u w:val="thick"/>
          <w:rtl/>
        </w:rPr>
        <w:t xml:space="preserve"> בשני המקרים </w:t>
      </w:r>
      <w:r w:rsidR="00F974EC" w:rsidRPr="00F32928">
        <w:rPr>
          <w:rFonts w:cs="David"/>
          <w:sz w:val="24"/>
          <w:szCs w:val="24"/>
          <w:u w:val="thick"/>
          <w:rtl/>
        </w:rPr>
        <w:t>–</w:t>
      </w:r>
      <w:r w:rsidR="00F974EC" w:rsidRPr="00F32928">
        <w:rPr>
          <w:rFonts w:cs="David" w:hint="cs"/>
          <w:sz w:val="24"/>
          <w:szCs w:val="24"/>
          <w:u w:val="thick"/>
          <w:rtl/>
        </w:rPr>
        <w:t xml:space="preserve"> בצו או בלי צו </w:t>
      </w:r>
      <w:r w:rsidR="00F974EC" w:rsidRPr="00F32928">
        <w:rPr>
          <w:rFonts w:cs="David"/>
          <w:sz w:val="24"/>
          <w:szCs w:val="24"/>
          <w:u w:val="thick"/>
          <w:rtl/>
        </w:rPr>
        <w:t>–</w:t>
      </w:r>
      <w:r w:rsidR="00F974EC" w:rsidRPr="00F32928">
        <w:rPr>
          <w:rFonts w:cs="David" w:hint="cs"/>
          <w:sz w:val="24"/>
          <w:szCs w:val="24"/>
          <w:u w:val="thick"/>
          <w:rtl/>
        </w:rPr>
        <w:t xml:space="preserve"> יש לבדוק את זה</w:t>
      </w:r>
      <w:r w:rsidR="00F974EC">
        <w:rPr>
          <w:rFonts w:cs="David" w:hint="cs"/>
          <w:sz w:val="24"/>
          <w:szCs w:val="24"/>
          <w:rtl/>
        </w:rPr>
        <w:t xml:space="preserve">. </w:t>
      </w:r>
    </w:p>
    <w:p w:rsidR="00696B9E" w:rsidRDefault="00F974EC" w:rsidP="00FF3F11">
      <w:pPr>
        <w:pStyle w:val="a9"/>
        <w:tabs>
          <w:tab w:val="left" w:pos="-1050"/>
        </w:tabs>
        <w:spacing w:after="0"/>
        <w:ind w:left="-1192" w:right="-1134"/>
        <w:jc w:val="both"/>
        <w:rPr>
          <w:rFonts w:cs="David"/>
          <w:sz w:val="24"/>
          <w:szCs w:val="24"/>
        </w:rPr>
      </w:pPr>
      <w:r w:rsidRPr="00696B9E">
        <w:rPr>
          <w:rFonts w:cs="David" w:hint="cs"/>
          <w:sz w:val="24"/>
          <w:szCs w:val="24"/>
          <w:u w:val="single"/>
          <w:rtl/>
        </w:rPr>
        <w:t xml:space="preserve">ס' </w:t>
      </w:r>
      <w:r w:rsidR="00696B9E">
        <w:rPr>
          <w:rFonts w:cs="David" w:hint="cs"/>
          <w:sz w:val="24"/>
          <w:szCs w:val="24"/>
          <w:u w:val="single"/>
          <w:rtl/>
        </w:rPr>
        <w:t xml:space="preserve">24(א) </w:t>
      </w:r>
      <w:r w:rsidRPr="00696B9E">
        <w:rPr>
          <w:rFonts w:cs="David" w:hint="cs"/>
          <w:sz w:val="24"/>
          <w:szCs w:val="24"/>
          <w:u w:val="single"/>
          <w:rtl/>
        </w:rPr>
        <w:t xml:space="preserve">זה עוסק בביצוע המעצר </w:t>
      </w:r>
      <w:r w:rsidRPr="00696B9E">
        <w:rPr>
          <w:rFonts w:cs="David"/>
          <w:sz w:val="24"/>
          <w:szCs w:val="24"/>
          <w:u w:val="single"/>
          <w:rtl/>
        </w:rPr>
        <w:t>–</w:t>
      </w:r>
      <w:r w:rsidR="00F32928">
        <w:rPr>
          <w:rFonts w:cs="David" w:hint="cs"/>
          <w:sz w:val="24"/>
          <w:szCs w:val="24"/>
          <w:u w:val="single"/>
          <w:rtl/>
        </w:rPr>
        <w:t xml:space="preserve"> יש פה שני כללים עיקריים - </w:t>
      </w:r>
      <w:r>
        <w:rPr>
          <w:rFonts w:cs="David" w:hint="cs"/>
          <w:sz w:val="24"/>
          <w:szCs w:val="24"/>
          <w:rtl/>
        </w:rPr>
        <w:t>הזדהות השוטר</w:t>
      </w:r>
      <w:r w:rsidR="00F32928">
        <w:rPr>
          <w:rFonts w:cs="David" w:hint="cs"/>
          <w:sz w:val="24"/>
          <w:szCs w:val="24"/>
          <w:rtl/>
        </w:rPr>
        <w:t xml:space="preserve"> ו</w:t>
      </w:r>
      <w:r w:rsidR="00696B9E">
        <w:rPr>
          <w:rFonts w:cs="David" w:hint="cs"/>
          <w:sz w:val="24"/>
          <w:szCs w:val="24"/>
          <w:rtl/>
        </w:rPr>
        <w:t>הודעה על סיבת המעצר</w:t>
      </w:r>
      <w:r w:rsidR="00F32928">
        <w:rPr>
          <w:rFonts w:cs="David" w:hint="cs"/>
          <w:sz w:val="24"/>
          <w:szCs w:val="24"/>
          <w:rtl/>
        </w:rPr>
        <w:t xml:space="preserve">. </w:t>
      </w:r>
      <w:r w:rsidR="00696B9E" w:rsidRPr="00696B9E">
        <w:rPr>
          <w:rFonts w:cs="David" w:hint="cs"/>
          <w:sz w:val="24"/>
          <w:szCs w:val="24"/>
          <w:u w:val="single"/>
          <w:rtl/>
        </w:rPr>
        <w:t xml:space="preserve">תנאי שלישי </w:t>
      </w:r>
      <w:r w:rsidR="00696B9E" w:rsidRPr="00696B9E">
        <w:rPr>
          <w:rFonts w:cs="David"/>
          <w:sz w:val="24"/>
          <w:szCs w:val="24"/>
          <w:u w:val="single"/>
          <w:rtl/>
        </w:rPr>
        <w:t>–</w:t>
      </w:r>
      <w:r w:rsidR="00696B9E" w:rsidRPr="00696B9E">
        <w:rPr>
          <w:rFonts w:cs="David" w:hint="cs"/>
          <w:sz w:val="24"/>
          <w:szCs w:val="24"/>
          <w:u w:val="single"/>
          <w:rtl/>
        </w:rPr>
        <w:t xml:space="preserve"> כשיש </w:t>
      </w:r>
      <w:r w:rsidR="00696B9E">
        <w:rPr>
          <w:rFonts w:cs="David" w:hint="cs"/>
          <w:sz w:val="24"/>
          <w:szCs w:val="24"/>
          <w:u w:val="single"/>
          <w:rtl/>
        </w:rPr>
        <w:t>מעצר בצו (וזהו ההבדל היחיד מבחינת ביצוע המעצר</w:t>
      </w:r>
      <w:r w:rsidR="00F32928">
        <w:rPr>
          <w:rFonts w:cs="David" w:hint="cs"/>
          <w:sz w:val="24"/>
          <w:szCs w:val="24"/>
          <w:u w:val="single"/>
          <w:rtl/>
        </w:rPr>
        <w:t xml:space="preserve"> בין מעצר לצו לבין מעצר בלא צו) - </w:t>
      </w:r>
      <w:r w:rsidR="00696B9E">
        <w:rPr>
          <w:rFonts w:cs="David" w:hint="cs"/>
          <w:sz w:val="24"/>
          <w:szCs w:val="24"/>
          <w:rtl/>
        </w:rPr>
        <w:t xml:space="preserve">מסירת הצו. </w:t>
      </w:r>
    </w:p>
    <w:p w:rsidR="00696B9E" w:rsidRDefault="00696B9E" w:rsidP="00FF3F11">
      <w:pPr>
        <w:pStyle w:val="a9"/>
        <w:tabs>
          <w:tab w:val="left" w:pos="-1050"/>
        </w:tabs>
        <w:spacing w:after="0"/>
        <w:ind w:left="-1192" w:right="-1134"/>
        <w:jc w:val="both"/>
        <w:rPr>
          <w:rFonts w:cs="David"/>
          <w:sz w:val="24"/>
          <w:szCs w:val="24"/>
          <w:rtl/>
        </w:rPr>
      </w:pPr>
      <w:r w:rsidRPr="00696B9E">
        <w:rPr>
          <w:rFonts w:cs="David" w:hint="cs"/>
          <w:sz w:val="24"/>
          <w:szCs w:val="24"/>
          <w:u w:val="double"/>
          <w:rtl/>
        </w:rPr>
        <w:t xml:space="preserve">פס"ד קדושים </w:t>
      </w:r>
      <w:r>
        <w:rPr>
          <w:rFonts w:cs="David"/>
          <w:sz w:val="24"/>
          <w:szCs w:val="24"/>
          <w:rtl/>
        </w:rPr>
        <w:t>–</w:t>
      </w:r>
      <w:r>
        <w:rPr>
          <w:rFonts w:cs="David" w:hint="cs"/>
          <w:sz w:val="24"/>
          <w:szCs w:val="24"/>
          <w:rtl/>
        </w:rPr>
        <w:t xml:space="preserve">  השוטר לא צריך להגיד סעיפי חוק מדויקים בהם הוא חשוד אלא הוא צריך להסביר בצורה לא טכנית, בצורה ברורה לאדם מהי מהות העבירה בה הוא חשוד. </w:t>
      </w:r>
    </w:p>
    <w:p w:rsidR="000F1458" w:rsidRDefault="00696B9E" w:rsidP="00FF3F11">
      <w:pPr>
        <w:pStyle w:val="a9"/>
        <w:spacing w:after="0"/>
        <w:ind w:left="-1192" w:right="-1134"/>
        <w:jc w:val="both"/>
        <w:rPr>
          <w:rFonts w:cs="David"/>
          <w:sz w:val="24"/>
          <w:szCs w:val="24"/>
          <w:rtl/>
        </w:rPr>
      </w:pPr>
      <w:r>
        <w:rPr>
          <w:rFonts w:cs="David" w:hint="cs"/>
          <w:sz w:val="24"/>
          <w:szCs w:val="24"/>
          <w:rtl/>
        </w:rPr>
        <w:t xml:space="preserve">ס' 24(ב) </w:t>
      </w:r>
      <w:r>
        <w:rPr>
          <w:rFonts w:cs="David"/>
          <w:sz w:val="24"/>
          <w:szCs w:val="24"/>
          <w:rtl/>
        </w:rPr>
        <w:t>–</w:t>
      </w:r>
      <w:r>
        <w:rPr>
          <w:rFonts w:cs="David" w:hint="cs"/>
          <w:sz w:val="24"/>
          <w:szCs w:val="24"/>
          <w:rtl/>
        </w:rPr>
        <w:t xml:space="preserve"> </w:t>
      </w:r>
      <w:r w:rsidRPr="000F1458">
        <w:rPr>
          <w:rFonts w:cs="David" w:hint="cs"/>
          <w:sz w:val="24"/>
          <w:szCs w:val="24"/>
          <w:u w:val="single"/>
          <w:rtl/>
        </w:rPr>
        <w:t>חריג,</w:t>
      </w:r>
      <w:r>
        <w:rPr>
          <w:rFonts w:cs="David" w:hint="cs"/>
          <w:sz w:val="24"/>
          <w:szCs w:val="24"/>
          <w:rtl/>
        </w:rPr>
        <w:t xml:space="preserve"> </w:t>
      </w:r>
      <w:r w:rsidR="00F32928">
        <w:rPr>
          <w:rFonts w:cs="David" w:hint="cs"/>
          <w:sz w:val="24"/>
          <w:szCs w:val="24"/>
          <w:rtl/>
        </w:rPr>
        <w:t xml:space="preserve"> מפרט </w:t>
      </w:r>
      <w:r>
        <w:rPr>
          <w:rFonts w:cs="David" w:hint="cs"/>
          <w:sz w:val="24"/>
          <w:szCs w:val="24"/>
          <w:rtl/>
        </w:rPr>
        <w:t>מתי השוטר לא חייב להזדהות ולא חייב להודיע את סיבת המעצר</w:t>
      </w:r>
      <w:r w:rsidRPr="00F32928">
        <w:rPr>
          <w:rFonts w:cs="David" w:hint="cs"/>
          <w:sz w:val="24"/>
          <w:szCs w:val="24"/>
          <w:u w:val="single"/>
          <w:rtl/>
        </w:rPr>
        <w:t xml:space="preserve">. אין שום חריג לאי מסירת הצו </w:t>
      </w:r>
      <w:r w:rsidRPr="00F32928">
        <w:rPr>
          <w:rFonts w:cs="David"/>
          <w:sz w:val="24"/>
          <w:szCs w:val="24"/>
          <w:u w:val="single"/>
          <w:rtl/>
        </w:rPr>
        <w:t>–</w:t>
      </w:r>
      <w:r w:rsidRPr="00F32928">
        <w:rPr>
          <w:rFonts w:cs="David" w:hint="cs"/>
          <w:sz w:val="24"/>
          <w:szCs w:val="24"/>
          <w:u w:val="single"/>
          <w:rtl/>
        </w:rPr>
        <w:t xml:space="preserve"> אותו תמיד צריך למסור ככל שהוא קיים.</w:t>
      </w:r>
      <w:r>
        <w:rPr>
          <w:rFonts w:cs="David" w:hint="cs"/>
          <w:sz w:val="24"/>
          <w:szCs w:val="24"/>
          <w:rtl/>
        </w:rPr>
        <w:t xml:space="preserve"> </w:t>
      </w:r>
    </w:p>
    <w:p w:rsidR="000330A8" w:rsidRDefault="000330A8" w:rsidP="00FF3F11">
      <w:pPr>
        <w:pStyle w:val="a9"/>
        <w:numPr>
          <w:ilvl w:val="0"/>
          <w:numId w:val="9"/>
        </w:numPr>
        <w:spacing w:after="0"/>
        <w:ind w:left="-1192" w:right="-1134" w:firstLine="0"/>
        <w:jc w:val="both"/>
        <w:rPr>
          <w:rFonts w:cs="David"/>
          <w:sz w:val="24"/>
          <w:szCs w:val="24"/>
        </w:rPr>
      </w:pPr>
      <w:r>
        <w:rPr>
          <w:rFonts w:cs="David" w:hint="cs"/>
          <w:sz w:val="24"/>
          <w:szCs w:val="24"/>
          <w:rtl/>
        </w:rPr>
        <w:t xml:space="preserve">טעות עובדתית </w:t>
      </w:r>
      <w:r>
        <w:rPr>
          <w:rFonts w:cs="David"/>
          <w:sz w:val="24"/>
          <w:szCs w:val="24"/>
          <w:rtl/>
        </w:rPr>
        <w:t>–</w:t>
      </w:r>
      <w:r>
        <w:rPr>
          <w:rFonts w:cs="David" w:hint="cs"/>
          <w:sz w:val="24"/>
          <w:szCs w:val="24"/>
          <w:rtl/>
        </w:rPr>
        <w:t xml:space="preserve"> למשל שהשוטר חשב שאדם עבר עבירה אבל הוא לא עבר עבירה </w:t>
      </w:r>
      <w:r>
        <w:rPr>
          <w:rFonts w:cs="David"/>
          <w:sz w:val="24"/>
          <w:szCs w:val="24"/>
          <w:rtl/>
        </w:rPr>
        <w:t>–</w:t>
      </w:r>
      <w:r>
        <w:rPr>
          <w:rFonts w:cs="David" w:hint="cs"/>
          <w:sz w:val="24"/>
          <w:szCs w:val="24"/>
          <w:rtl/>
        </w:rPr>
        <w:t xml:space="preserve"> </w:t>
      </w:r>
      <w:r w:rsidRPr="000330A8">
        <w:rPr>
          <w:rFonts w:cs="David" w:hint="cs"/>
          <w:sz w:val="24"/>
          <w:szCs w:val="24"/>
          <w:u w:val="single"/>
          <w:rtl/>
        </w:rPr>
        <w:t xml:space="preserve">לא </w:t>
      </w:r>
      <w:r>
        <w:rPr>
          <w:rFonts w:cs="David" w:hint="cs"/>
          <w:sz w:val="24"/>
          <w:szCs w:val="24"/>
          <w:rtl/>
        </w:rPr>
        <w:t xml:space="preserve">הופכת מעצר למעצר לא חוקי כל עוד היה חשד סביר שהוא אכן עבר עבירה. </w:t>
      </w:r>
    </w:p>
    <w:p w:rsidR="00EE2352" w:rsidRPr="00F32928" w:rsidRDefault="00EE2352" w:rsidP="00FF3F11">
      <w:pPr>
        <w:pStyle w:val="a9"/>
        <w:numPr>
          <w:ilvl w:val="0"/>
          <w:numId w:val="9"/>
        </w:numPr>
        <w:spacing w:after="0"/>
        <w:ind w:left="-1192" w:right="-1134" w:firstLine="0"/>
        <w:jc w:val="both"/>
        <w:rPr>
          <w:rFonts w:cs="David"/>
          <w:sz w:val="24"/>
          <w:szCs w:val="24"/>
        </w:rPr>
      </w:pPr>
      <w:r w:rsidRPr="00F32928">
        <w:rPr>
          <w:rFonts w:cs="David" w:hint="cs"/>
          <w:sz w:val="24"/>
          <w:szCs w:val="24"/>
          <w:u w:val="dotDotDash"/>
          <w:rtl/>
        </w:rPr>
        <w:t>והשתמשו באמצעי חמור למרות שניתן היה להשתמש באמצעי קל יותר, האם זה הופך את המעצר למעצר לא חוקי</w:t>
      </w:r>
      <w:r w:rsidRPr="00F32928">
        <w:rPr>
          <w:rFonts w:cs="David" w:hint="cs"/>
          <w:sz w:val="24"/>
          <w:szCs w:val="24"/>
          <w:rtl/>
        </w:rPr>
        <w:t xml:space="preserve">? </w:t>
      </w:r>
      <w:r w:rsidR="00F32928">
        <w:rPr>
          <w:rFonts w:cs="David" w:hint="cs"/>
          <w:sz w:val="24"/>
          <w:szCs w:val="24"/>
          <w:rtl/>
        </w:rPr>
        <w:t>א</w:t>
      </w:r>
      <w:r w:rsidR="00DD794A" w:rsidRPr="00F32928">
        <w:rPr>
          <w:rFonts w:cs="David" w:hint="cs"/>
          <w:sz w:val="24"/>
          <w:szCs w:val="24"/>
          <w:rtl/>
        </w:rPr>
        <w:t xml:space="preserve">ין תשובה לזה. </w:t>
      </w:r>
    </w:p>
    <w:p w:rsidR="00DD794A" w:rsidRPr="00F32928" w:rsidRDefault="00DD794A" w:rsidP="00FF3F11">
      <w:pPr>
        <w:pStyle w:val="a9"/>
        <w:spacing w:after="0"/>
        <w:ind w:left="-1192" w:right="-1134"/>
        <w:jc w:val="both"/>
        <w:rPr>
          <w:rFonts w:cs="David"/>
          <w:sz w:val="24"/>
          <w:szCs w:val="24"/>
          <w:rtl/>
        </w:rPr>
      </w:pPr>
    </w:p>
    <w:p w:rsidR="00DD794A" w:rsidRPr="00DD794A" w:rsidRDefault="00DD794A" w:rsidP="00FF3F11">
      <w:pPr>
        <w:pStyle w:val="a9"/>
        <w:spacing w:after="0"/>
        <w:ind w:left="-1192" w:right="-1134"/>
        <w:jc w:val="both"/>
        <w:rPr>
          <w:rFonts w:cs="David"/>
          <w:sz w:val="24"/>
          <w:szCs w:val="24"/>
          <w:u w:val="thick"/>
          <w:rtl/>
        </w:rPr>
      </w:pPr>
      <w:r w:rsidRPr="00DD794A">
        <w:rPr>
          <w:rFonts w:cs="David" w:hint="cs"/>
          <w:sz w:val="24"/>
          <w:szCs w:val="24"/>
          <w:u w:val="thick"/>
          <w:rtl/>
        </w:rPr>
        <w:t>סעדים על הפרת התנאים</w:t>
      </w:r>
      <w:r w:rsidR="00DA3CA6">
        <w:rPr>
          <w:rFonts w:cs="David" w:hint="cs"/>
          <w:sz w:val="24"/>
          <w:szCs w:val="24"/>
          <w:u w:val="thick"/>
          <w:rtl/>
        </w:rPr>
        <w:t>:</w:t>
      </w:r>
    </w:p>
    <w:p w:rsidR="00DD794A" w:rsidRDefault="00DD794A" w:rsidP="00FF3F11">
      <w:pPr>
        <w:pStyle w:val="a9"/>
        <w:numPr>
          <w:ilvl w:val="0"/>
          <w:numId w:val="50"/>
        </w:numPr>
        <w:spacing w:after="0"/>
        <w:ind w:left="-1192" w:right="-1134" w:firstLine="0"/>
        <w:jc w:val="both"/>
        <w:rPr>
          <w:rFonts w:cs="David"/>
          <w:sz w:val="24"/>
          <w:szCs w:val="24"/>
        </w:rPr>
      </w:pPr>
      <w:r w:rsidRPr="00A55B37">
        <w:rPr>
          <w:rFonts w:cs="David" w:hint="cs"/>
          <w:sz w:val="24"/>
          <w:szCs w:val="24"/>
          <w:u w:val="dotDotDash"/>
          <w:rtl/>
        </w:rPr>
        <w:t>פסילת ראיות</w:t>
      </w:r>
      <w:r>
        <w:rPr>
          <w:rFonts w:cs="David" w:hint="cs"/>
          <w:sz w:val="24"/>
          <w:szCs w:val="24"/>
          <w:rtl/>
        </w:rPr>
        <w:t xml:space="preserve"> </w:t>
      </w:r>
      <w:r>
        <w:rPr>
          <w:rFonts w:cs="David"/>
          <w:sz w:val="24"/>
          <w:szCs w:val="24"/>
          <w:rtl/>
        </w:rPr>
        <w:t>–</w:t>
      </w:r>
      <w:r>
        <w:rPr>
          <w:rFonts w:cs="David" w:hint="cs"/>
          <w:sz w:val="24"/>
          <w:szCs w:val="24"/>
          <w:rtl/>
        </w:rPr>
        <w:t xml:space="preserve">  </w:t>
      </w:r>
      <w:r w:rsidR="00F32928">
        <w:rPr>
          <w:rFonts w:cs="David" w:hint="cs"/>
          <w:sz w:val="24"/>
          <w:szCs w:val="24"/>
          <w:rtl/>
        </w:rPr>
        <w:t>לפי שק"ד בימ"ש.</w:t>
      </w:r>
    </w:p>
    <w:p w:rsidR="00A55B37" w:rsidRDefault="00A55B37" w:rsidP="00FF3F11">
      <w:pPr>
        <w:pStyle w:val="a9"/>
        <w:numPr>
          <w:ilvl w:val="0"/>
          <w:numId w:val="50"/>
        </w:numPr>
        <w:spacing w:after="0"/>
        <w:ind w:left="-1192" w:right="-1134" w:firstLine="0"/>
        <w:jc w:val="both"/>
        <w:rPr>
          <w:rFonts w:cs="David"/>
          <w:sz w:val="24"/>
          <w:szCs w:val="24"/>
        </w:rPr>
      </w:pPr>
      <w:r>
        <w:rPr>
          <w:rFonts w:cs="David" w:hint="cs"/>
          <w:sz w:val="24"/>
          <w:szCs w:val="24"/>
          <w:u w:val="dotDotDash"/>
          <w:rtl/>
        </w:rPr>
        <w:t xml:space="preserve">תביעה נגד השוטר </w:t>
      </w:r>
      <w:r>
        <w:rPr>
          <w:rFonts w:cs="David"/>
          <w:sz w:val="24"/>
          <w:szCs w:val="24"/>
          <w:rtl/>
        </w:rPr>
        <w:t>–</w:t>
      </w:r>
      <w:r w:rsidR="009148E3">
        <w:rPr>
          <w:rFonts w:cs="David" w:hint="cs"/>
          <w:sz w:val="24"/>
          <w:szCs w:val="24"/>
          <w:u w:val="single"/>
          <w:rtl/>
        </w:rPr>
        <w:t>אפשר להגיש תביעה אישית נגד שוטר רק אם הוא לא פעל בתום לב אלא בזדון; כל עוד הוא פעל בתום לב אי אפשר לתבוע אותו תביעה אישית.</w:t>
      </w:r>
    </w:p>
    <w:p w:rsidR="009148E3" w:rsidRPr="00F32928" w:rsidRDefault="009148E3" w:rsidP="00107DCC">
      <w:pPr>
        <w:pStyle w:val="a9"/>
        <w:numPr>
          <w:ilvl w:val="0"/>
          <w:numId w:val="50"/>
        </w:numPr>
        <w:spacing w:before="72" w:after="0"/>
        <w:ind w:left="-1192" w:right="-1134" w:firstLine="0"/>
        <w:jc w:val="both"/>
        <w:rPr>
          <w:rFonts w:cs="David"/>
          <w:sz w:val="24"/>
          <w:szCs w:val="24"/>
          <w:rtl/>
        </w:rPr>
      </w:pPr>
      <w:r w:rsidRPr="00F32928">
        <w:rPr>
          <w:rFonts w:cs="David" w:hint="cs"/>
          <w:sz w:val="24"/>
          <w:szCs w:val="24"/>
          <w:u w:val="dotDotDash"/>
          <w:rtl/>
        </w:rPr>
        <w:t xml:space="preserve">תביעה נגד המדינה </w:t>
      </w:r>
      <w:r w:rsidRPr="00F32928">
        <w:rPr>
          <w:rFonts w:cs="David"/>
          <w:sz w:val="24"/>
          <w:szCs w:val="24"/>
          <w:u w:val="dotDotDash"/>
          <w:rtl/>
        </w:rPr>
        <w:t>–</w:t>
      </w:r>
      <w:r w:rsidRPr="00F32928">
        <w:rPr>
          <w:rFonts w:cs="David" w:hint="cs"/>
          <w:sz w:val="24"/>
          <w:szCs w:val="24"/>
          <w:u w:val="dotDotDash"/>
          <w:rtl/>
        </w:rPr>
        <w:t xml:space="preserve"> </w:t>
      </w:r>
      <w:r w:rsidR="00107DCC">
        <w:rPr>
          <w:rStyle w:val="default"/>
          <w:rFonts w:cs="FrankRuehl" w:hint="cs"/>
          <w:color w:val="000000"/>
          <w:sz w:val="26"/>
          <w:szCs w:val="26"/>
          <w:u w:val="single"/>
          <w:rtl/>
        </w:rPr>
        <w:t>"ר</w:t>
      </w:r>
      <w:r w:rsidRPr="00F32928">
        <w:rPr>
          <w:rStyle w:val="default"/>
          <w:rFonts w:cs="FrankRuehl" w:hint="cs"/>
          <w:color w:val="000000"/>
          <w:sz w:val="26"/>
          <w:szCs w:val="26"/>
          <w:u w:val="single"/>
          <w:rtl/>
        </w:rPr>
        <w:t>שאי הוא לצוות כי אוצר המדינה ישלם לו פיצוי על מעצרו והוצאות הגנתו בסכום שיקבע בית המשפט</w:t>
      </w:r>
      <w:r w:rsidRPr="00F32928">
        <w:rPr>
          <w:rStyle w:val="default"/>
          <w:rFonts w:cs="FrankRuehl" w:hint="cs"/>
          <w:color w:val="000000"/>
          <w:sz w:val="26"/>
          <w:szCs w:val="26"/>
          <w:rtl/>
        </w:rPr>
        <w:t>.</w:t>
      </w:r>
      <w:r w:rsidR="00F32928" w:rsidRPr="00F32928">
        <w:rPr>
          <w:rFonts w:hint="cs"/>
          <w:color w:val="000000"/>
          <w:sz w:val="20"/>
          <w:szCs w:val="20"/>
          <w:rtl/>
        </w:rPr>
        <w:t xml:space="preserve">" </w:t>
      </w:r>
      <w:r w:rsidRPr="00F32928">
        <w:rPr>
          <w:rFonts w:cs="David" w:hint="cs"/>
          <w:sz w:val="24"/>
          <w:szCs w:val="24"/>
          <w:rtl/>
        </w:rPr>
        <w:t xml:space="preserve">אם בימ"ש חושב שלא היה יסוד למעצר וכו' </w:t>
      </w:r>
      <w:r w:rsidRPr="00F32928">
        <w:rPr>
          <w:rFonts w:cs="David"/>
          <w:sz w:val="24"/>
          <w:szCs w:val="24"/>
          <w:rtl/>
        </w:rPr>
        <w:t>–</w:t>
      </w:r>
      <w:r w:rsidRPr="00F32928">
        <w:rPr>
          <w:rFonts w:cs="David" w:hint="cs"/>
          <w:sz w:val="24"/>
          <w:szCs w:val="24"/>
          <w:rtl/>
        </w:rPr>
        <w:t xml:space="preserve">  הוא יכול להורות על פיצוי</w:t>
      </w:r>
      <w:r w:rsidR="00F32928">
        <w:rPr>
          <w:rFonts w:cs="David" w:hint="cs"/>
          <w:sz w:val="24"/>
          <w:szCs w:val="24"/>
          <w:rtl/>
        </w:rPr>
        <w:t>.</w:t>
      </w:r>
    </w:p>
    <w:p w:rsidR="009148E3" w:rsidRDefault="00FE2FA5" w:rsidP="00FF3F11">
      <w:pPr>
        <w:pStyle w:val="a9"/>
        <w:numPr>
          <w:ilvl w:val="0"/>
          <w:numId w:val="50"/>
        </w:numPr>
        <w:spacing w:after="0"/>
        <w:ind w:left="-1192" w:right="-1134" w:firstLine="0"/>
        <w:jc w:val="both"/>
        <w:rPr>
          <w:rFonts w:cs="David"/>
          <w:sz w:val="24"/>
          <w:szCs w:val="24"/>
        </w:rPr>
      </w:pPr>
      <w:r w:rsidRPr="008572ED">
        <w:rPr>
          <w:rFonts w:cs="David" w:hint="cs"/>
          <w:sz w:val="24"/>
          <w:szCs w:val="24"/>
          <w:u w:val="dotDotDash"/>
          <w:rtl/>
        </w:rPr>
        <w:t xml:space="preserve">תביעה נגד </w:t>
      </w:r>
      <w:r w:rsidR="00525315" w:rsidRPr="008572ED">
        <w:rPr>
          <w:rFonts w:cs="David" w:hint="cs"/>
          <w:sz w:val="24"/>
          <w:szCs w:val="24"/>
          <w:u w:val="dotDotDash"/>
          <w:rtl/>
        </w:rPr>
        <w:t xml:space="preserve">המתלונן </w:t>
      </w:r>
      <w:r w:rsidR="00525315" w:rsidRPr="008572ED">
        <w:rPr>
          <w:rFonts w:cs="David"/>
          <w:sz w:val="24"/>
          <w:szCs w:val="24"/>
          <w:u w:val="dotDotDash"/>
          <w:rtl/>
        </w:rPr>
        <w:t>–</w:t>
      </w:r>
      <w:r w:rsidR="00525315" w:rsidRPr="008572ED">
        <w:rPr>
          <w:rFonts w:cs="David" w:hint="cs"/>
          <w:sz w:val="24"/>
          <w:szCs w:val="24"/>
          <w:u w:val="dotDotDash"/>
          <w:rtl/>
        </w:rPr>
        <w:t xml:space="preserve">  </w:t>
      </w:r>
      <w:r w:rsidR="00525315" w:rsidRPr="008572ED">
        <w:rPr>
          <w:rFonts w:cs="David" w:hint="cs"/>
          <w:sz w:val="24"/>
          <w:szCs w:val="24"/>
          <w:rtl/>
        </w:rPr>
        <w:t xml:space="preserve">בד"כ אם התלונה היא לא תלונת סרק, לאדם המתלונן בתו"ל לא מטילים עליו הוצאות ופיצויים. אולם, </w:t>
      </w:r>
      <w:r w:rsidR="008572ED">
        <w:rPr>
          <w:rFonts w:cs="David" w:hint="cs"/>
          <w:sz w:val="24"/>
          <w:szCs w:val="24"/>
          <w:rtl/>
        </w:rPr>
        <w:t xml:space="preserve">אם התלונה היא תלונת סרק שהוגשה לא בתום לב, בית המשפט יכול לחייב את המתלונן לשלם פיצוי לאדם שנעצר בשל תלונת השווא. </w:t>
      </w:r>
    </w:p>
    <w:p w:rsidR="00DA3CA6" w:rsidRPr="00F32928" w:rsidRDefault="00DA3CA6" w:rsidP="00FF3F11">
      <w:pPr>
        <w:pStyle w:val="a9"/>
        <w:numPr>
          <w:ilvl w:val="0"/>
          <w:numId w:val="50"/>
        </w:numPr>
        <w:spacing w:after="0"/>
        <w:ind w:left="-1192" w:right="-1134" w:firstLine="0"/>
        <w:jc w:val="both"/>
        <w:rPr>
          <w:rFonts w:cs="David"/>
          <w:sz w:val="24"/>
          <w:szCs w:val="24"/>
          <w:u w:val="double"/>
        </w:rPr>
      </w:pPr>
      <w:r w:rsidRPr="00F32928">
        <w:rPr>
          <w:rFonts w:cs="David" w:hint="cs"/>
          <w:sz w:val="24"/>
          <w:szCs w:val="24"/>
          <w:u w:val="dotDotDash"/>
          <w:rtl/>
        </w:rPr>
        <w:t xml:space="preserve">התנגדות למעצר </w:t>
      </w:r>
      <w:r w:rsidRPr="00F32928">
        <w:rPr>
          <w:rFonts w:cs="David"/>
          <w:sz w:val="24"/>
          <w:szCs w:val="24"/>
          <w:u w:val="dotDotDash"/>
          <w:rtl/>
        </w:rPr>
        <w:t>–</w:t>
      </w:r>
      <w:r w:rsidRPr="00F32928">
        <w:rPr>
          <w:rFonts w:cs="David" w:hint="cs"/>
          <w:sz w:val="24"/>
          <w:szCs w:val="24"/>
          <w:rtl/>
        </w:rPr>
        <w:t xml:space="preserve">  </w:t>
      </w:r>
      <w:r w:rsidRPr="00F32928">
        <w:rPr>
          <w:rFonts w:cs="David" w:hint="cs"/>
          <w:sz w:val="24"/>
          <w:szCs w:val="24"/>
          <w:u w:val="single"/>
          <w:rtl/>
        </w:rPr>
        <w:t xml:space="preserve">אם מדובר בבריחה ממעצר לא חוקי או בהתנגדות למעצר לא חוקי </w:t>
      </w:r>
      <w:r w:rsidRPr="00F32928">
        <w:rPr>
          <w:rFonts w:cs="David"/>
          <w:sz w:val="24"/>
          <w:szCs w:val="24"/>
          <w:u w:val="single"/>
          <w:rtl/>
        </w:rPr>
        <w:t>–</w:t>
      </w:r>
      <w:r w:rsidRPr="00F32928">
        <w:rPr>
          <w:rFonts w:cs="David" w:hint="cs"/>
          <w:sz w:val="24"/>
          <w:szCs w:val="24"/>
          <w:u w:val="single"/>
          <w:rtl/>
        </w:rPr>
        <w:t xml:space="preserve"> זה לא מהווה הפרת תנאים</w:t>
      </w:r>
      <w:r w:rsidRPr="00F32928">
        <w:rPr>
          <w:rFonts w:cs="David" w:hint="cs"/>
          <w:sz w:val="24"/>
          <w:szCs w:val="24"/>
          <w:rtl/>
        </w:rPr>
        <w:t xml:space="preserve">. </w:t>
      </w:r>
      <w:r w:rsidRPr="00F32928">
        <w:rPr>
          <w:rFonts w:cs="David" w:hint="cs"/>
          <w:sz w:val="24"/>
          <w:szCs w:val="24"/>
          <w:u w:val="double"/>
          <w:rtl/>
        </w:rPr>
        <w:t>פס"ד קנוש שנות ה-80</w:t>
      </w:r>
      <w:r w:rsidRPr="00F32928">
        <w:rPr>
          <w:rFonts w:cs="David"/>
          <w:sz w:val="24"/>
          <w:szCs w:val="24"/>
          <w:u w:val="double"/>
          <w:rtl/>
        </w:rPr>
        <w:t>–</w:t>
      </w:r>
      <w:r w:rsidR="00F32928">
        <w:rPr>
          <w:rFonts w:cs="David" w:hint="cs"/>
          <w:sz w:val="24"/>
          <w:szCs w:val="24"/>
          <w:rtl/>
        </w:rPr>
        <w:t xml:space="preserve"> </w:t>
      </w:r>
      <w:r w:rsidRPr="00F32928">
        <w:rPr>
          <w:rFonts w:cs="David" w:hint="cs"/>
          <w:sz w:val="24"/>
          <w:szCs w:val="24"/>
          <w:rtl/>
        </w:rPr>
        <w:t>משנמצא העוצר בקרבת הנעצר ואומר לו באופן ברור שהוא עוצר אותו, אין עוד צורך בפעולה פיזית מצד העוצר שתמחיש הלכה למעשה את העובדה שהעוצר הטיל את פיקוחו על העצ</w:t>
      </w:r>
      <w:r w:rsidR="00F32928">
        <w:rPr>
          <w:rFonts w:cs="David" w:hint="cs"/>
          <w:sz w:val="24"/>
          <w:szCs w:val="24"/>
          <w:rtl/>
        </w:rPr>
        <w:t>ו</w:t>
      </w:r>
      <w:r w:rsidRPr="00F32928">
        <w:rPr>
          <w:rFonts w:cs="David" w:hint="cs"/>
          <w:sz w:val="24"/>
          <w:szCs w:val="24"/>
          <w:rtl/>
        </w:rPr>
        <w:t>ר.</w:t>
      </w:r>
    </w:p>
    <w:p w:rsidR="00DA3CA6" w:rsidRDefault="00DA3CA6" w:rsidP="00FF3F11">
      <w:pPr>
        <w:pStyle w:val="a9"/>
        <w:spacing w:after="0"/>
        <w:ind w:left="-1192" w:right="-1134"/>
        <w:jc w:val="both"/>
        <w:rPr>
          <w:rFonts w:cs="David"/>
          <w:sz w:val="24"/>
          <w:szCs w:val="24"/>
          <w:u w:val="double"/>
        </w:rPr>
      </w:pPr>
      <w:r>
        <w:rPr>
          <w:rFonts w:cs="David" w:hint="cs"/>
          <w:sz w:val="24"/>
          <w:szCs w:val="24"/>
          <w:u w:val="double"/>
          <w:rtl/>
        </w:rPr>
        <w:t>פס"ד סוויסה שנות ה-80</w:t>
      </w:r>
      <w:r>
        <w:rPr>
          <w:rFonts w:cs="David"/>
          <w:sz w:val="24"/>
          <w:szCs w:val="24"/>
          <w:u w:val="double"/>
          <w:rtl/>
        </w:rPr>
        <w:t>–</w:t>
      </w:r>
      <w:r>
        <w:rPr>
          <w:rFonts w:cs="David" w:hint="cs"/>
          <w:sz w:val="24"/>
          <w:szCs w:val="24"/>
          <w:rtl/>
        </w:rPr>
        <w:t xml:space="preserve">  סיטואציה בה אדם קיבל עונש מאסר אבל תחילת ביצוע העונש נדחה והוא פשוט לא הופיע ביום שהוא היה אמור להופיע בבית הסוהר והואשם בבריחה ממשמורת חוקית. </w:t>
      </w:r>
      <w:r w:rsidR="00B704E7">
        <w:rPr>
          <w:rFonts w:cs="David" w:hint="cs"/>
          <w:sz w:val="24"/>
          <w:szCs w:val="24"/>
          <w:rtl/>
        </w:rPr>
        <w:t xml:space="preserve">במקרה הזה הוא בכלל לא נכנס למשמורת חוקית, הוא בכלל לא הגיע אליה. </w:t>
      </w:r>
      <w:r w:rsidR="000F3366" w:rsidRPr="000F3366">
        <w:rPr>
          <w:rFonts w:cs="David" w:hint="cs"/>
          <w:sz w:val="24"/>
          <w:szCs w:val="24"/>
          <w:rtl/>
        </w:rPr>
        <w:t>הרשיעו אותו בהפרת הוראה חוקית</w:t>
      </w:r>
      <w:r w:rsidR="00F32928">
        <w:rPr>
          <w:rFonts w:cs="David" w:hint="cs"/>
          <w:sz w:val="24"/>
          <w:szCs w:val="24"/>
          <w:rtl/>
        </w:rPr>
        <w:t>.</w:t>
      </w:r>
    </w:p>
    <w:p w:rsidR="007B618F" w:rsidRDefault="007B618F" w:rsidP="00FF3F11">
      <w:pPr>
        <w:pStyle w:val="a9"/>
        <w:spacing w:after="0"/>
        <w:ind w:left="-1192" w:right="-1134"/>
        <w:jc w:val="both"/>
        <w:rPr>
          <w:rFonts w:cs="David" w:hint="cs"/>
          <w:sz w:val="24"/>
          <w:szCs w:val="24"/>
          <w:u w:val="thick"/>
          <w:rtl/>
        </w:rPr>
      </w:pPr>
    </w:p>
    <w:p w:rsidR="000F3366" w:rsidRDefault="00A44B83" w:rsidP="00FF3F11">
      <w:pPr>
        <w:pStyle w:val="a9"/>
        <w:spacing w:after="0"/>
        <w:ind w:left="-1192" w:right="-1134"/>
        <w:jc w:val="both"/>
        <w:rPr>
          <w:rFonts w:cs="David"/>
          <w:sz w:val="24"/>
          <w:szCs w:val="24"/>
          <w:rtl/>
        </w:rPr>
      </w:pPr>
      <w:r>
        <w:rPr>
          <w:rFonts w:cs="David" w:hint="cs"/>
          <w:sz w:val="24"/>
          <w:szCs w:val="24"/>
          <w:u w:val="thick"/>
          <w:rtl/>
        </w:rPr>
        <w:t>הכשרת מעצר לא חוקי</w:t>
      </w:r>
      <w:r w:rsidR="003A7184">
        <w:rPr>
          <w:rFonts w:cs="David" w:hint="cs"/>
          <w:sz w:val="24"/>
          <w:szCs w:val="24"/>
          <w:u w:val="thick"/>
          <w:rtl/>
        </w:rPr>
        <w:t xml:space="preserve"> </w:t>
      </w:r>
      <w:r w:rsidR="003A7184">
        <w:rPr>
          <w:rFonts w:cs="David"/>
          <w:sz w:val="24"/>
          <w:szCs w:val="24"/>
          <w:u w:val="thick"/>
          <w:rtl/>
        </w:rPr>
        <w:t>–</w:t>
      </w:r>
      <w:r w:rsidR="003A7184">
        <w:rPr>
          <w:rFonts w:cs="David" w:hint="cs"/>
          <w:sz w:val="24"/>
          <w:szCs w:val="24"/>
          <w:u w:val="thick"/>
          <w:rtl/>
        </w:rPr>
        <w:t xml:space="preserve"> </w:t>
      </w:r>
      <w:r w:rsidR="003A7184">
        <w:rPr>
          <w:rFonts w:cs="David" w:hint="cs"/>
          <w:sz w:val="24"/>
          <w:szCs w:val="24"/>
          <w:rtl/>
        </w:rPr>
        <w:t xml:space="preserve"> </w:t>
      </w:r>
      <w:r>
        <w:rPr>
          <w:rFonts w:cs="David" w:hint="cs"/>
          <w:sz w:val="24"/>
          <w:szCs w:val="24"/>
          <w:rtl/>
        </w:rPr>
        <w:t>זה יכול להתבצע בשתי סיטואציות:</w:t>
      </w:r>
    </w:p>
    <w:p w:rsidR="00A44B83" w:rsidRDefault="00A44B83" w:rsidP="00FF3F11">
      <w:pPr>
        <w:pStyle w:val="a9"/>
        <w:numPr>
          <w:ilvl w:val="0"/>
          <w:numId w:val="51"/>
        </w:numPr>
        <w:spacing w:after="0"/>
        <w:ind w:left="-1192" w:right="-1134" w:firstLine="0"/>
        <w:jc w:val="both"/>
        <w:rPr>
          <w:rFonts w:cs="David"/>
          <w:sz w:val="24"/>
          <w:szCs w:val="24"/>
        </w:rPr>
      </w:pPr>
      <w:r w:rsidRPr="00A44B83">
        <w:rPr>
          <w:rFonts w:cs="David" w:hint="cs"/>
          <w:sz w:val="24"/>
          <w:szCs w:val="24"/>
          <w:u w:val="single"/>
          <w:rtl/>
        </w:rPr>
        <w:t>ע"י הקצין הממונה</w:t>
      </w:r>
      <w:r>
        <w:rPr>
          <w:rFonts w:cs="David" w:hint="cs"/>
          <w:sz w:val="24"/>
          <w:szCs w:val="24"/>
          <w:rtl/>
        </w:rPr>
        <w:t xml:space="preserve"> </w:t>
      </w:r>
      <w:r>
        <w:rPr>
          <w:rFonts w:cs="David"/>
          <w:sz w:val="24"/>
          <w:szCs w:val="24"/>
          <w:rtl/>
        </w:rPr>
        <w:t>–</w:t>
      </w:r>
      <w:r>
        <w:rPr>
          <w:rFonts w:cs="David" w:hint="cs"/>
          <w:sz w:val="24"/>
          <w:szCs w:val="24"/>
          <w:rtl/>
        </w:rPr>
        <w:t xml:space="preserve"> </w:t>
      </w:r>
      <w:r w:rsidR="00F32928">
        <w:rPr>
          <w:rFonts w:cs="David" w:hint="cs"/>
          <w:sz w:val="24"/>
          <w:szCs w:val="24"/>
          <w:rtl/>
        </w:rPr>
        <w:t xml:space="preserve">הכשרת המעצר באמצעות ס' 13. </w:t>
      </w:r>
      <w:r>
        <w:rPr>
          <w:rFonts w:cs="David" w:hint="cs"/>
          <w:sz w:val="24"/>
          <w:szCs w:val="24"/>
          <w:rtl/>
        </w:rPr>
        <w:t xml:space="preserve"> </w:t>
      </w:r>
    </w:p>
    <w:p w:rsidR="00A44B83" w:rsidRDefault="00A44B83" w:rsidP="00FF3F11">
      <w:pPr>
        <w:pStyle w:val="a9"/>
        <w:numPr>
          <w:ilvl w:val="0"/>
          <w:numId w:val="51"/>
        </w:numPr>
        <w:spacing w:after="0"/>
        <w:ind w:left="-1192" w:right="-1134" w:firstLine="0"/>
        <w:jc w:val="both"/>
        <w:rPr>
          <w:rFonts w:cs="David"/>
          <w:sz w:val="24"/>
          <w:szCs w:val="24"/>
        </w:rPr>
      </w:pPr>
      <w:r w:rsidRPr="00A44B83">
        <w:rPr>
          <w:rFonts w:cs="David" w:hint="cs"/>
          <w:sz w:val="24"/>
          <w:szCs w:val="24"/>
          <w:u w:val="single"/>
          <w:rtl/>
        </w:rPr>
        <w:t>ע"י בימ"ש</w:t>
      </w:r>
      <w:r>
        <w:rPr>
          <w:rFonts w:cs="David" w:hint="cs"/>
          <w:sz w:val="24"/>
          <w:szCs w:val="24"/>
          <w:rtl/>
        </w:rPr>
        <w:t xml:space="preserve"> </w:t>
      </w:r>
      <w:r>
        <w:rPr>
          <w:rFonts w:cs="David"/>
          <w:sz w:val="24"/>
          <w:szCs w:val="24"/>
          <w:rtl/>
        </w:rPr>
        <w:t>–</w:t>
      </w:r>
      <w:r>
        <w:rPr>
          <w:rFonts w:cs="David" w:hint="cs"/>
          <w:sz w:val="24"/>
          <w:szCs w:val="24"/>
          <w:rtl/>
        </w:rPr>
        <w:t xml:space="preserve">  בכל המקרים העיקרון הוא </w:t>
      </w:r>
      <w:r>
        <w:rPr>
          <w:rFonts w:cs="David"/>
          <w:sz w:val="24"/>
          <w:szCs w:val="24"/>
          <w:rtl/>
        </w:rPr>
        <w:t>–</w:t>
      </w:r>
      <w:r>
        <w:rPr>
          <w:rFonts w:cs="David" w:hint="cs"/>
          <w:sz w:val="24"/>
          <w:szCs w:val="24"/>
          <w:rtl/>
        </w:rPr>
        <w:t xml:space="preserve"> כאשר לבימ"ש יש סמכות מעצר, יש לו סמכות מעצר תמיד </w:t>
      </w:r>
      <w:r>
        <w:rPr>
          <w:rFonts w:cs="David"/>
          <w:sz w:val="24"/>
          <w:szCs w:val="24"/>
          <w:rtl/>
        </w:rPr>
        <w:t>–</w:t>
      </w:r>
      <w:r>
        <w:rPr>
          <w:rFonts w:cs="David" w:hint="cs"/>
          <w:sz w:val="24"/>
          <w:szCs w:val="24"/>
          <w:rtl/>
        </w:rPr>
        <w:t xml:space="preserve"> שום דבר שנעשה לפני כן לא שולל את הסמכות של בית המשפט לעצ</w:t>
      </w:r>
      <w:r w:rsidR="00F32928">
        <w:rPr>
          <w:rFonts w:cs="David" w:hint="cs"/>
          <w:sz w:val="24"/>
          <w:szCs w:val="24"/>
          <w:rtl/>
        </w:rPr>
        <w:t>ור אלא רק להשפיע על החלטת בימ"ש.</w:t>
      </w:r>
    </w:p>
    <w:p w:rsidR="00A44B83" w:rsidRDefault="00A44B83" w:rsidP="00FF3F11">
      <w:pPr>
        <w:pStyle w:val="a9"/>
        <w:spacing w:after="0"/>
        <w:ind w:left="-1192" w:right="-1134"/>
        <w:jc w:val="both"/>
        <w:rPr>
          <w:rFonts w:cs="David"/>
          <w:sz w:val="24"/>
          <w:szCs w:val="24"/>
          <w:rtl/>
        </w:rPr>
      </w:pPr>
      <w:r w:rsidRPr="00A44B83">
        <w:rPr>
          <w:rFonts w:cs="David" w:hint="cs"/>
          <w:sz w:val="24"/>
          <w:szCs w:val="24"/>
          <w:u w:val="double"/>
          <w:rtl/>
        </w:rPr>
        <w:t xml:space="preserve">מד"י נ' דרור ג'נאח </w:t>
      </w:r>
      <w:r w:rsidRPr="00A44B83">
        <w:rPr>
          <w:rFonts w:cs="David"/>
          <w:sz w:val="24"/>
          <w:szCs w:val="24"/>
          <w:u w:val="double"/>
          <w:rtl/>
        </w:rPr>
        <w:t>–</w:t>
      </w:r>
      <w:r>
        <w:rPr>
          <w:rFonts w:cs="David" w:hint="cs"/>
          <w:sz w:val="24"/>
          <w:szCs w:val="24"/>
          <w:rtl/>
        </w:rPr>
        <w:t xml:space="preserve"> </w:t>
      </w:r>
      <w:r w:rsidR="00F32928">
        <w:rPr>
          <w:rFonts w:cs="David" w:hint="cs"/>
          <w:sz w:val="24"/>
          <w:szCs w:val="24"/>
          <w:rtl/>
        </w:rPr>
        <w:t>עיכוב שלא כדין לא ישלול את סמכותו של בימ"ש לעצור את החשוד.</w:t>
      </w:r>
    </w:p>
    <w:p w:rsidR="00F32928" w:rsidRDefault="007F2334" w:rsidP="00FF3F11">
      <w:pPr>
        <w:pStyle w:val="p00"/>
        <w:bidi/>
        <w:spacing w:before="0" w:beforeAutospacing="0" w:after="0" w:afterAutospacing="0" w:line="276" w:lineRule="auto"/>
        <w:ind w:left="-1192" w:right="-1134"/>
        <w:jc w:val="both"/>
        <w:rPr>
          <w:rFonts w:cs="David"/>
          <w:color w:val="000000"/>
          <w:u w:val="thick"/>
          <w:rtl/>
        </w:rPr>
      </w:pPr>
      <w:r>
        <w:rPr>
          <w:rFonts w:cs="David" w:hint="cs"/>
          <w:u w:val="double"/>
          <w:rtl/>
        </w:rPr>
        <w:t xml:space="preserve">פס"ד אשרף </w:t>
      </w:r>
      <w:r>
        <w:rPr>
          <w:rFonts w:cs="David"/>
          <w:u w:val="double"/>
          <w:rtl/>
        </w:rPr>
        <w:t>–</w:t>
      </w:r>
      <w:r>
        <w:rPr>
          <w:rFonts w:cs="David" w:hint="cs"/>
          <w:u w:val="double"/>
          <w:rtl/>
        </w:rPr>
        <w:t xml:space="preserve">  </w:t>
      </w:r>
      <w:r w:rsidR="00655030">
        <w:rPr>
          <w:rFonts w:cs="David" w:hint="cs"/>
          <w:color w:val="000000"/>
          <w:rtl/>
        </w:rPr>
        <w:t xml:space="preserve"> </w:t>
      </w:r>
      <w:r w:rsidR="00F32928">
        <w:rPr>
          <w:rFonts w:cs="David" w:hint="cs"/>
          <w:color w:val="000000"/>
          <w:rtl/>
        </w:rPr>
        <w:t xml:space="preserve">מקום שנפל פגם בהליכי הארכת המעצר אין בימ"ש שדן בבקשה רשאי להתעלם מהחומר שבפניו ושומה עליו לדון בבקשה לגופה ולהחליט בה. </w:t>
      </w:r>
      <w:r w:rsidR="00F32928" w:rsidRPr="00244882">
        <w:rPr>
          <w:rFonts w:cs="David" w:hint="cs"/>
          <w:color w:val="000000"/>
          <w:u w:val="thick"/>
          <w:rtl/>
        </w:rPr>
        <w:t>כלומר, גם טענה לפגם צריכה להתאזן אל מול האינטרס הציבורי במעצר.</w:t>
      </w:r>
    </w:p>
    <w:p w:rsidR="00F32928" w:rsidRDefault="007F2334" w:rsidP="00FF3F11">
      <w:pPr>
        <w:pStyle w:val="p00"/>
        <w:bidi/>
        <w:spacing w:before="0" w:beforeAutospacing="0" w:after="0" w:afterAutospacing="0" w:line="276" w:lineRule="auto"/>
        <w:ind w:left="-1192" w:right="-1134"/>
        <w:jc w:val="both"/>
        <w:rPr>
          <w:rFonts w:cs="David"/>
          <w:color w:val="000000"/>
          <w:u w:val="thick"/>
          <w:rtl/>
        </w:rPr>
      </w:pPr>
      <w:r>
        <w:rPr>
          <w:rFonts w:cs="David" w:hint="cs"/>
          <w:u w:val="double"/>
          <w:rtl/>
        </w:rPr>
        <w:t xml:space="preserve">פס"ד פרץ </w:t>
      </w:r>
      <w:r>
        <w:rPr>
          <w:rFonts w:cs="David"/>
          <w:u w:val="double"/>
          <w:rtl/>
        </w:rPr>
        <w:t>–</w:t>
      </w:r>
      <w:r w:rsidR="00F32928">
        <w:rPr>
          <w:rFonts w:cs="David" w:hint="cs"/>
          <w:rtl/>
        </w:rPr>
        <w:t xml:space="preserve">סיטואציה בה אדם טוען לפגם בזכות ההיוועצות ובימ"ש אומר שניתן לשקול את הטענה לפגם כבר בשלב המעצר </w:t>
      </w:r>
      <w:r w:rsidR="00F32928">
        <w:rPr>
          <w:rFonts w:cs="David"/>
          <w:rtl/>
        </w:rPr>
        <w:t>–</w:t>
      </w:r>
      <w:r w:rsidR="00F32928">
        <w:rPr>
          <w:rFonts w:cs="David" w:hint="cs"/>
          <w:rtl/>
        </w:rPr>
        <w:t xml:space="preserve"> אך </w:t>
      </w:r>
      <w:r w:rsidR="00F32928" w:rsidRPr="001D2519">
        <w:rPr>
          <w:rFonts w:cs="David" w:hint="cs"/>
          <w:u w:val="single"/>
          <w:rtl/>
        </w:rPr>
        <w:t>זה לא שולל את סמכות המעצר אלא זה חלק מהשיקולים למעצר</w:t>
      </w:r>
      <w:r w:rsidR="00F32928">
        <w:rPr>
          <w:rFonts w:cs="David" w:hint="cs"/>
          <w:rtl/>
        </w:rPr>
        <w:t xml:space="preserve">. </w:t>
      </w:r>
    </w:p>
    <w:p w:rsidR="00655030" w:rsidRDefault="00655030" w:rsidP="00FF3F11">
      <w:pPr>
        <w:pStyle w:val="a9"/>
        <w:spacing w:after="0"/>
        <w:ind w:left="-1192" w:right="-1134"/>
        <w:jc w:val="both"/>
        <w:rPr>
          <w:rFonts w:cs="David"/>
          <w:sz w:val="24"/>
          <w:szCs w:val="24"/>
          <w:u w:val="thick"/>
          <w:rtl/>
        </w:rPr>
      </w:pPr>
    </w:p>
    <w:p w:rsidR="000F3366" w:rsidRDefault="00FB0496" w:rsidP="007B618F">
      <w:pPr>
        <w:pStyle w:val="a9"/>
        <w:spacing w:after="0"/>
        <w:ind w:left="-1192" w:right="-1134"/>
        <w:jc w:val="both"/>
        <w:rPr>
          <w:rFonts w:cs="David"/>
          <w:sz w:val="24"/>
          <w:szCs w:val="24"/>
          <w:rtl/>
        </w:rPr>
      </w:pPr>
      <w:r>
        <w:rPr>
          <w:rFonts w:cs="David" w:hint="cs"/>
          <w:sz w:val="24"/>
          <w:szCs w:val="24"/>
          <w:u w:val="thick"/>
          <w:rtl/>
        </w:rPr>
        <w:t>הסמכות להפעיל כוח סביר</w:t>
      </w:r>
      <w:r w:rsidR="00655030">
        <w:rPr>
          <w:rFonts w:cs="David" w:hint="cs"/>
          <w:sz w:val="24"/>
          <w:szCs w:val="24"/>
          <w:u w:val="thick"/>
          <w:rtl/>
        </w:rPr>
        <w:t xml:space="preserve"> לצורך ביצוע מעצרים</w:t>
      </w:r>
      <w:r>
        <w:rPr>
          <w:rFonts w:cs="David"/>
          <w:sz w:val="24"/>
          <w:szCs w:val="24"/>
          <w:u w:val="thick"/>
          <w:rtl/>
        </w:rPr>
        <w:t>–</w:t>
      </w:r>
      <w:r>
        <w:rPr>
          <w:rFonts w:cs="David" w:hint="cs"/>
          <w:sz w:val="24"/>
          <w:szCs w:val="24"/>
          <w:u w:val="thick"/>
          <w:rtl/>
        </w:rPr>
        <w:t xml:space="preserve">  </w:t>
      </w:r>
      <w:r w:rsidR="00655030">
        <w:rPr>
          <w:rFonts w:cs="David" w:hint="cs"/>
          <w:sz w:val="24"/>
          <w:szCs w:val="24"/>
          <w:rtl/>
        </w:rPr>
        <w:t xml:space="preserve"> </w:t>
      </w:r>
      <w:r>
        <w:rPr>
          <w:rFonts w:cs="David" w:hint="cs"/>
          <w:sz w:val="24"/>
          <w:szCs w:val="24"/>
          <w:rtl/>
        </w:rPr>
        <w:t>ס' 19 לפסד"פ</w:t>
      </w:r>
      <w:r w:rsidR="00655030" w:rsidRPr="00655030">
        <w:rPr>
          <w:rFonts w:cs="David"/>
          <w:sz w:val="24"/>
          <w:szCs w:val="24"/>
        </w:rPr>
        <w:sym w:font="Wingdings" w:char="F0DF"/>
      </w:r>
      <w:r w:rsidR="00655030">
        <w:rPr>
          <w:rFonts w:cs="David" w:hint="cs"/>
          <w:sz w:val="24"/>
          <w:szCs w:val="24"/>
          <w:rtl/>
        </w:rPr>
        <w:t xml:space="preserve"> </w:t>
      </w:r>
      <w:r w:rsidR="00284D38">
        <w:rPr>
          <w:rFonts w:cs="David" w:hint="cs"/>
          <w:sz w:val="24"/>
          <w:szCs w:val="24"/>
          <w:rtl/>
        </w:rPr>
        <w:t xml:space="preserve"> לשוטרים יש סמכות נלווית של שימוש בכוח סביר.</w:t>
      </w:r>
      <w:r w:rsidR="008C7A58">
        <w:rPr>
          <w:rFonts w:cs="David" w:hint="cs"/>
          <w:sz w:val="24"/>
          <w:szCs w:val="24"/>
          <w:rtl/>
        </w:rPr>
        <w:t xml:space="preserve"> השאלה מהו כוח סביר היא בהתאם לנסיבות</w:t>
      </w:r>
      <w:r w:rsidR="00655030">
        <w:rPr>
          <w:rFonts w:cs="David" w:hint="cs"/>
          <w:sz w:val="24"/>
          <w:szCs w:val="24"/>
          <w:rtl/>
        </w:rPr>
        <w:t xml:space="preserve">? </w:t>
      </w:r>
      <w:r w:rsidR="008C7A58">
        <w:rPr>
          <w:rFonts w:cs="David" w:hint="cs"/>
          <w:sz w:val="24"/>
          <w:szCs w:val="24"/>
          <w:rtl/>
        </w:rPr>
        <w:t xml:space="preserve"> </w:t>
      </w:r>
      <w:r w:rsidR="008C7A58" w:rsidRPr="008C7A58">
        <w:rPr>
          <w:rFonts w:cs="David" w:hint="cs"/>
          <w:sz w:val="24"/>
          <w:szCs w:val="24"/>
          <w:u w:val="double"/>
          <w:rtl/>
        </w:rPr>
        <w:t xml:space="preserve">פס"ד משנת 61 </w:t>
      </w:r>
      <w:r w:rsidR="008C7A58" w:rsidRPr="008C7A58">
        <w:rPr>
          <w:rFonts w:cs="David"/>
          <w:sz w:val="24"/>
          <w:szCs w:val="24"/>
          <w:u w:val="double"/>
          <w:rtl/>
        </w:rPr>
        <w:t>–</w:t>
      </w:r>
      <w:r w:rsidR="008C7A58" w:rsidRPr="008C7A58">
        <w:rPr>
          <w:rFonts w:cs="David" w:hint="cs"/>
          <w:sz w:val="24"/>
          <w:szCs w:val="24"/>
          <w:u w:val="double"/>
          <w:rtl/>
        </w:rPr>
        <w:t xml:space="preserve"> עובדיה נ' היועמ"ש</w:t>
      </w:r>
      <w:r w:rsidR="008C7A58">
        <w:rPr>
          <w:rFonts w:cs="David" w:hint="cs"/>
          <w:sz w:val="24"/>
          <w:szCs w:val="24"/>
          <w:rtl/>
        </w:rPr>
        <w:t xml:space="preserve"> </w:t>
      </w:r>
      <w:r w:rsidR="008C7A58">
        <w:rPr>
          <w:rFonts w:cs="David"/>
          <w:sz w:val="24"/>
          <w:szCs w:val="24"/>
          <w:rtl/>
        </w:rPr>
        <w:t>–</w:t>
      </w:r>
      <w:r w:rsidR="008C7A58">
        <w:rPr>
          <w:rFonts w:cs="David" w:hint="cs"/>
          <w:sz w:val="24"/>
          <w:szCs w:val="24"/>
          <w:rtl/>
        </w:rPr>
        <w:t xml:space="preserve"> </w:t>
      </w:r>
      <w:r w:rsidR="00655030">
        <w:rPr>
          <w:rFonts w:cs="David" w:hint="cs"/>
          <w:sz w:val="24"/>
          <w:szCs w:val="24"/>
          <w:rtl/>
        </w:rPr>
        <w:t>בימ"ש קבע שלא היה מדובר בכוח סביר וכי אין לאזוק אדם כל עוד הוא לא התנגד למעצר.</w:t>
      </w:r>
      <w:r w:rsidR="008C7A58">
        <w:rPr>
          <w:rFonts w:cs="David" w:hint="cs"/>
          <w:sz w:val="24"/>
          <w:szCs w:val="24"/>
          <w:rtl/>
        </w:rPr>
        <w:t xml:space="preserve"> </w:t>
      </w:r>
    </w:p>
    <w:p w:rsidR="00BD2305" w:rsidRDefault="002B2910" w:rsidP="008605E7">
      <w:pPr>
        <w:pStyle w:val="a9"/>
        <w:spacing w:after="0"/>
        <w:ind w:left="-1192" w:right="-1134"/>
        <w:jc w:val="both"/>
        <w:rPr>
          <w:rFonts w:cs="David" w:hint="cs"/>
          <w:sz w:val="24"/>
          <w:szCs w:val="24"/>
          <w:rtl/>
        </w:rPr>
      </w:pPr>
      <w:r w:rsidRPr="002B2910">
        <w:rPr>
          <w:rFonts w:cs="David" w:hint="cs"/>
          <w:sz w:val="24"/>
          <w:szCs w:val="24"/>
          <w:u w:val="double"/>
          <w:rtl/>
        </w:rPr>
        <w:t xml:space="preserve">פס"ד גולד </w:t>
      </w:r>
      <w:r w:rsidRPr="002B2910">
        <w:rPr>
          <w:rFonts w:cs="David"/>
          <w:sz w:val="24"/>
          <w:szCs w:val="24"/>
          <w:u w:val="double"/>
          <w:rtl/>
        </w:rPr>
        <w:t>–</w:t>
      </w:r>
      <w:r w:rsidR="003A2FB2" w:rsidRPr="00655030">
        <w:rPr>
          <w:rFonts w:cs="David" w:hint="cs"/>
          <w:sz w:val="24"/>
          <w:szCs w:val="24"/>
          <w:u w:val="single"/>
          <w:rtl/>
        </w:rPr>
        <w:t xml:space="preserve">בימ"ש קבע </w:t>
      </w:r>
      <w:r w:rsidR="00BD2305" w:rsidRPr="00655030">
        <w:rPr>
          <w:rFonts w:cs="David" w:hint="cs"/>
          <w:sz w:val="24"/>
          <w:szCs w:val="24"/>
          <w:u w:val="single"/>
          <w:rtl/>
        </w:rPr>
        <w:t>שאפשר להשתמש בכוח קטלני בהתקיים שלושה תנאים מצטברים</w:t>
      </w:r>
      <w:r w:rsidR="00BD2305">
        <w:rPr>
          <w:rFonts w:cs="David" w:hint="cs"/>
          <w:sz w:val="24"/>
          <w:szCs w:val="24"/>
          <w:rtl/>
        </w:rPr>
        <w:t>:</w:t>
      </w:r>
      <w:r w:rsidR="00655030">
        <w:rPr>
          <w:rFonts w:cs="David" w:hint="cs"/>
          <w:sz w:val="24"/>
          <w:szCs w:val="24"/>
          <w:rtl/>
        </w:rPr>
        <w:t xml:space="preserve"> </w:t>
      </w:r>
      <w:r w:rsidR="00655030" w:rsidRPr="00655030">
        <w:rPr>
          <w:rFonts w:cs="David" w:hint="cs"/>
          <w:sz w:val="24"/>
          <w:szCs w:val="24"/>
          <w:u w:val="thick"/>
          <w:rtl/>
        </w:rPr>
        <w:t xml:space="preserve">ראשית, </w:t>
      </w:r>
      <w:r w:rsidR="00BD2305" w:rsidRPr="00655030">
        <w:rPr>
          <w:rFonts w:cs="David" w:hint="cs"/>
          <w:sz w:val="24"/>
          <w:szCs w:val="24"/>
          <w:u w:val="thick"/>
          <w:rtl/>
        </w:rPr>
        <w:t>המעצר הבסיסי בגינו נעצר האדם חוקי</w:t>
      </w:r>
      <w:r w:rsidR="00655030" w:rsidRPr="00655030">
        <w:rPr>
          <w:rFonts w:cs="David" w:hint="cs"/>
          <w:sz w:val="24"/>
          <w:szCs w:val="24"/>
          <w:u w:val="thick"/>
          <w:rtl/>
        </w:rPr>
        <w:t xml:space="preserve">; שנית, העצור חשוד בעבירה מסוג פשע; שלישית, </w:t>
      </w:r>
      <w:r w:rsidR="00BD2305" w:rsidRPr="00655030">
        <w:rPr>
          <w:rFonts w:cs="David" w:hint="cs"/>
          <w:sz w:val="24"/>
          <w:szCs w:val="24"/>
          <w:u w:val="thick"/>
          <w:rtl/>
        </w:rPr>
        <w:t xml:space="preserve">הירי הוא האמצעי היעיל האחרון </w:t>
      </w:r>
      <w:r w:rsidR="00BD2305" w:rsidRPr="00655030">
        <w:rPr>
          <w:rFonts w:cs="David"/>
          <w:sz w:val="24"/>
          <w:szCs w:val="24"/>
          <w:u w:val="thick"/>
          <w:rtl/>
        </w:rPr>
        <w:t>–</w:t>
      </w:r>
      <w:r w:rsidR="00BD2305" w:rsidRPr="00655030">
        <w:rPr>
          <w:rFonts w:cs="David" w:hint="cs"/>
          <w:sz w:val="24"/>
          <w:szCs w:val="24"/>
          <w:u w:val="thick"/>
          <w:rtl/>
        </w:rPr>
        <w:t xml:space="preserve"> וגם כשזה האמצעי היעיל האחרון צריך להשתמש בנוהל המעצרים </w:t>
      </w:r>
      <w:r w:rsidR="00BD2305" w:rsidRPr="00655030">
        <w:rPr>
          <w:rFonts w:cs="David"/>
          <w:sz w:val="24"/>
          <w:szCs w:val="24"/>
          <w:u w:val="thick"/>
          <w:rtl/>
        </w:rPr>
        <w:t>–</w:t>
      </w:r>
      <w:r w:rsidR="00BD2305" w:rsidRPr="00655030">
        <w:rPr>
          <w:rFonts w:cs="David" w:hint="cs"/>
          <w:sz w:val="24"/>
          <w:szCs w:val="24"/>
          <w:u w:val="thick"/>
          <w:rtl/>
        </w:rPr>
        <w:t xml:space="preserve"> </w:t>
      </w:r>
      <w:r w:rsidR="008373C2" w:rsidRPr="00655030">
        <w:rPr>
          <w:rFonts w:cs="David" w:hint="cs"/>
          <w:sz w:val="24"/>
          <w:szCs w:val="24"/>
          <w:u w:val="thick"/>
          <w:rtl/>
        </w:rPr>
        <w:t>רק אם הוא ברוח ואז לנקוט ב</w:t>
      </w:r>
      <w:r w:rsidR="00BD2305" w:rsidRPr="00655030">
        <w:rPr>
          <w:rFonts w:cs="David" w:hint="cs"/>
          <w:sz w:val="24"/>
          <w:szCs w:val="24"/>
          <w:u w:val="thick"/>
          <w:rtl/>
        </w:rPr>
        <w:t xml:space="preserve">אזהרה מילולית, ירייה באוויר ואח"כ ירייה ברגליים </w:t>
      </w:r>
      <w:r w:rsidR="00D2353F" w:rsidRPr="00655030">
        <w:rPr>
          <w:rFonts w:cs="David" w:hint="cs"/>
          <w:sz w:val="24"/>
          <w:szCs w:val="24"/>
          <w:u w:val="thick"/>
          <w:rtl/>
        </w:rPr>
        <w:t xml:space="preserve">לא על מנת </w:t>
      </w:r>
      <w:r w:rsidR="00BD2305" w:rsidRPr="00655030">
        <w:rPr>
          <w:rFonts w:cs="David" w:hint="cs"/>
          <w:sz w:val="24"/>
          <w:szCs w:val="24"/>
          <w:u w:val="thick"/>
          <w:rtl/>
        </w:rPr>
        <w:t>להרוג</w:t>
      </w:r>
      <w:r w:rsidR="008373C2" w:rsidRPr="00655030">
        <w:rPr>
          <w:rFonts w:cs="David" w:hint="cs"/>
          <w:sz w:val="24"/>
          <w:szCs w:val="24"/>
          <w:u w:val="thick"/>
          <w:rtl/>
        </w:rPr>
        <w:t xml:space="preserve"> אלא על מנת לעצור.</w:t>
      </w:r>
    </w:p>
    <w:p w:rsidR="005A57CC" w:rsidRDefault="00BD2305" w:rsidP="00FF3F11">
      <w:pPr>
        <w:pStyle w:val="a9"/>
        <w:spacing w:after="0"/>
        <w:ind w:left="-1192" w:right="-1134"/>
        <w:jc w:val="both"/>
        <w:rPr>
          <w:rFonts w:cs="David"/>
          <w:sz w:val="24"/>
          <w:szCs w:val="24"/>
        </w:rPr>
      </w:pPr>
      <w:r w:rsidRPr="00BD2305">
        <w:rPr>
          <w:rFonts w:cs="David" w:hint="cs"/>
          <w:sz w:val="24"/>
          <w:szCs w:val="24"/>
          <w:u w:val="double"/>
          <w:rtl/>
        </w:rPr>
        <w:t>פס"ד אנקונינה</w:t>
      </w:r>
      <w:r>
        <w:rPr>
          <w:rFonts w:cs="David" w:hint="cs"/>
          <w:sz w:val="24"/>
          <w:szCs w:val="24"/>
          <w:rtl/>
        </w:rPr>
        <w:t xml:space="preserve"> </w:t>
      </w:r>
      <w:r>
        <w:rPr>
          <w:rFonts w:cs="David"/>
          <w:sz w:val="24"/>
          <w:szCs w:val="24"/>
          <w:rtl/>
        </w:rPr>
        <w:t>–</w:t>
      </w:r>
      <w:r>
        <w:rPr>
          <w:rFonts w:cs="David" w:hint="cs"/>
          <w:sz w:val="24"/>
          <w:szCs w:val="24"/>
          <w:rtl/>
        </w:rPr>
        <w:t xml:space="preserve">  </w:t>
      </w:r>
      <w:r w:rsidR="005A57CC" w:rsidRPr="00655030">
        <w:rPr>
          <w:rFonts w:cs="David" w:hint="cs"/>
          <w:sz w:val="24"/>
          <w:szCs w:val="24"/>
          <w:u w:val="thick"/>
          <w:rtl/>
        </w:rPr>
        <w:t>בימ"ש חוזר על התנאים של גולד ומדייק ומצמצם אותם:</w:t>
      </w:r>
      <w:r w:rsidR="00655030" w:rsidRPr="00655030">
        <w:rPr>
          <w:rFonts w:cs="David" w:hint="cs"/>
          <w:sz w:val="24"/>
          <w:szCs w:val="24"/>
          <w:u w:val="thick"/>
          <w:rtl/>
        </w:rPr>
        <w:t xml:space="preserve"> ראשית, </w:t>
      </w:r>
      <w:r w:rsidR="005A57CC" w:rsidRPr="00655030">
        <w:rPr>
          <w:rFonts w:cs="David" w:hint="cs"/>
          <w:sz w:val="24"/>
          <w:szCs w:val="24"/>
          <w:u w:val="thick"/>
          <w:rtl/>
        </w:rPr>
        <w:t>מעצר חוקי</w:t>
      </w:r>
      <w:r w:rsidR="00655030" w:rsidRPr="00655030">
        <w:rPr>
          <w:rFonts w:cs="David" w:hint="cs"/>
          <w:sz w:val="24"/>
          <w:szCs w:val="24"/>
          <w:u w:val="thick"/>
          <w:rtl/>
        </w:rPr>
        <w:t xml:space="preserve">; שנית, </w:t>
      </w:r>
      <w:r w:rsidR="005A57CC" w:rsidRPr="00655030">
        <w:rPr>
          <w:rFonts w:cs="David" w:hint="cs"/>
          <w:sz w:val="24"/>
          <w:szCs w:val="24"/>
          <w:u w:val="thick"/>
          <w:rtl/>
        </w:rPr>
        <w:t xml:space="preserve">עבירת פשע </w:t>
      </w:r>
      <w:r w:rsidR="005A57CC" w:rsidRPr="00655030">
        <w:rPr>
          <w:rFonts w:cs="David" w:hint="cs"/>
          <w:b/>
          <w:bCs/>
          <w:sz w:val="24"/>
          <w:szCs w:val="24"/>
          <w:u w:val="thick"/>
          <w:rtl/>
        </w:rPr>
        <w:t>אשר מסכן את חיי אדם</w:t>
      </w:r>
      <w:r w:rsidR="00655030" w:rsidRPr="00655030">
        <w:rPr>
          <w:rFonts w:cs="David" w:hint="cs"/>
          <w:sz w:val="24"/>
          <w:szCs w:val="24"/>
          <w:u w:val="thick"/>
          <w:rtl/>
        </w:rPr>
        <w:t xml:space="preserve">; שלישית, </w:t>
      </w:r>
      <w:r w:rsidR="005A57CC" w:rsidRPr="00655030">
        <w:rPr>
          <w:rFonts w:cs="David" w:hint="cs"/>
          <w:sz w:val="24"/>
          <w:szCs w:val="24"/>
          <w:u w:val="thick"/>
          <w:rtl/>
        </w:rPr>
        <w:t xml:space="preserve"> האמצעי היעיל האחרון </w:t>
      </w:r>
      <w:r w:rsidR="005A57CC" w:rsidRPr="00655030">
        <w:rPr>
          <w:rFonts w:cs="David"/>
          <w:sz w:val="24"/>
          <w:szCs w:val="24"/>
          <w:u w:val="thick"/>
          <w:rtl/>
        </w:rPr>
        <w:t>–</w:t>
      </w:r>
      <w:r w:rsidR="005A57CC" w:rsidRPr="00655030">
        <w:rPr>
          <w:rFonts w:cs="David" w:hint="cs"/>
          <w:sz w:val="24"/>
          <w:szCs w:val="24"/>
          <w:u w:val="thick"/>
          <w:rtl/>
        </w:rPr>
        <w:t xml:space="preserve"> באמת צריך לנסות הכל לפני שיורים והשימוש בירי צריך להיות שלא על מנת להרוג.</w:t>
      </w:r>
    </w:p>
    <w:p w:rsidR="005241B1" w:rsidRDefault="005241B1" w:rsidP="00FF3F11">
      <w:pPr>
        <w:pStyle w:val="a9"/>
        <w:spacing w:after="0"/>
        <w:ind w:left="-1192" w:right="-1134"/>
        <w:jc w:val="both"/>
        <w:rPr>
          <w:rFonts w:cs="David"/>
          <w:sz w:val="24"/>
          <w:szCs w:val="24"/>
          <w:u w:val="thick"/>
          <w:rtl/>
        </w:rPr>
      </w:pPr>
    </w:p>
    <w:p w:rsidR="005860AD" w:rsidRDefault="00E878CD" w:rsidP="00FF3F11">
      <w:pPr>
        <w:pStyle w:val="a9"/>
        <w:spacing w:after="0"/>
        <w:ind w:left="-1192" w:right="-1134"/>
        <w:jc w:val="both"/>
        <w:rPr>
          <w:rFonts w:cs="David"/>
          <w:sz w:val="24"/>
          <w:szCs w:val="24"/>
          <w:rtl/>
        </w:rPr>
      </w:pPr>
      <w:r>
        <w:rPr>
          <w:rFonts w:cs="David" w:hint="cs"/>
          <w:sz w:val="24"/>
          <w:szCs w:val="24"/>
          <w:u w:val="thick"/>
          <w:rtl/>
        </w:rPr>
        <w:t xml:space="preserve">סמכויות כניסה למקום ע"י שוטרים </w:t>
      </w:r>
      <w:r>
        <w:rPr>
          <w:rFonts w:cs="David"/>
          <w:sz w:val="24"/>
          <w:szCs w:val="24"/>
          <w:u w:val="thick"/>
          <w:rtl/>
        </w:rPr>
        <w:t>–</w:t>
      </w:r>
      <w:r>
        <w:rPr>
          <w:rFonts w:cs="David" w:hint="cs"/>
          <w:sz w:val="24"/>
          <w:szCs w:val="24"/>
          <w:u w:val="thick"/>
          <w:rtl/>
        </w:rPr>
        <w:t xml:space="preserve"> כחלק מסמכות מעצר ע"י שוטר </w:t>
      </w:r>
      <w:r>
        <w:rPr>
          <w:rFonts w:cs="David"/>
          <w:sz w:val="24"/>
          <w:szCs w:val="24"/>
          <w:u w:val="thick"/>
          <w:rtl/>
        </w:rPr>
        <w:t>–</w:t>
      </w:r>
      <w:r>
        <w:rPr>
          <w:rFonts w:cs="David" w:hint="cs"/>
          <w:sz w:val="24"/>
          <w:szCs w:val="24"/>
          <w:u w:val="single"/>
          <w:rtl/>
        </w:rPr>
        <w:t xml:space="preserve"> </w:t>
      </w:r>
      <w:r>
        <w:rPr>
          <w:rFonts w:cs="David" w:hint="cs"/>
          <w:sz w:val="24"/>
          <w:szCs w:val="24"/>
          <w:rtl/>
        </w:rPr>
        <w:t xml:space="preserve">סמכות נלווית למעצר שנעשה ע"י שוטר. </w:t>
      </w:r>
    </w:p>
    <w:p w:rsidR="00683390" w:rsidRDefault="00E878CD" w:rsidP="00FF3F11">
      <w:pPr>
        <w:pStyle w:val="a9"/>
        <w:spacing w:after="0"/>
        <w:ind w:left="-1192" w:right="-1134"/>
        <w:jc w:val="both"/>
        <w:rPr>
          <w:rFonts w:cs="David"/>
          <w:sz w:val="24"/>
          <w:szCs w:val="24"/>
          <w:rtl/>
        </w:rPr>
      </w:pPr>
      <w:r>
        <w:rPr>
          <w:rFonts w:cs="David" w:hint="cs"/>
          <w:sz w:val="24"/>
          <w:szCs w:val="24"/>
          <w:rtl/>
        </w:rPr>
        <w:t xml:space="preserve">כאשר יש מעצר בצו </w:t>
      </w:r>
      <w:r w:rsidR="001227EE">
        <w:rPr>
          <w:rFonts w:cs="David" w:hint="cs"/>
          <w:sz w:val="24"/>
          <w:szCs w:val="24"/>
          <w:rtl/>
        </w:rPr>
        <w:t xml:space="preserve"> אין בעיה להיכנס למקום כסמכות נלווית למעצר. </w:t>
      </w:r>
      <w:r w:rsidR="001227EE">
        <w:rPr>
          <w:rFonts w:cs="David" w:hint="cs"/>
          <w:sz w:val="24"/>
          <w:szCs w:val="24"/>
          <w:u w:val="single"/>
          <w:rtl/>
        </w:rPr>
        <w:t xml:space="preserve"> </w:t>
      </w:r>
      <w:r w:rsidRPr="00E878CD">
        <w:rPr>
          <w:rFonts w:cs="David" w:hint="cs"/>
          <w:sz w:val="24"/>
          <w:szCs w:val="24"/>
          <w:u w:val="single"/>
          <w:rtl/>
        </w:rPr>
        <w:t>אם אין צו</w:t>
      </w:r>
      <w:r w:rsidR="001227EE">
        <w:rPr>
          <w:rFonts w:cs="David" w:hint="cs"/>
          <w:sz w:val="24"/>
          <w:szCs w:val="24"/>
          <w:rtl/>
        </w:rPr>
        <w:t xml:space="preserve">- ס' 45 לפסד"פ קובע שמי שיש לו רשות לעצור או לחפש כול להיכנס לחפש במקום </w:t>
      </w:r>
      <w:r w:rsidR="001227EE" w:rsidRPr="001227EE">
        <w:rPr>
          <w:rFonts w:cs="David"/>
          <w:sz w:val="24"/>
          <w:szCs w:val="24"/>
        </w:rPr>
        <w:sym w:font="Wingdings" w:char="F0DF"/>
      </w:r>
      <w:r w:rsidR="001227EE">
        <w:rPr>
          <w:rFonts w:cs="David" w:hint="cs"/>
          <w:sz w:val="24"/>
          <w:szCs w:val="24"/>
          <w:rtl/>
        </w:rPr>
        <w:t xml:space="preserve"> </w:t>
      </w:r>
      <w:r w:rsidRPr="001227EE">
        <w:rPr>
          <w:rFonts w:cs="David" w:hint="cs"/>
          <w:sz w:val="24"/>
          <w:szCs w:val="24"/>
          <w:u w:val="single"/>
          <w:rtl/>
        </w:rPr>
        <w:t>האם הסעיף הזה הוא סעיף עצמאי המקנה לשוטרים אפשרות כניסה כאשר הם מבצעים מעצר ללא צו או שלא</w:t>
      </w:r>
      <w:r>
        <w:rPr>
          <w:rFonts w:cs="David" w:hint="cs"/>
          <w:sz w:val="24"/>
          <w:szCs w:val="24"/>
          <w:rtl/>
        </w:rPr>
        <w:t xml:space="preserve">? הסעיף הזה היה במחלוקת </w:t>
      </w:r>
      <w:r w:rsidRPr="00E878CD">
        <w:rPr>
          <w:rFonts w:cs="David" w:hint="cs"/>
          <w:sz w:val="24"/>
          <w:szCs w:val="24"/>
          <w:u w:val="double"/>
          <w:rtl/>
        </w:rPr>
        <w:t>בפס"ד בירמן</w:t>
      </w:r>
      <w:r>
        <w:rPr>
          <w:rFonts w:cs="David" w:hint="cs"/>
          <w:sz w:val="24"/>
          <w:szCs w:val="24"/>
          <w:rtl/>
        </w:rPr>
        <w:t xml:space="preserve"> </w:t>
      </w:r>
      <w:r>
        <w:rPr>
          <w:rFonts w:cs="David"/>
          <w:sz w:val="24"/>
          <w:szCs w:val="24"/>
          <w:rtl/>
        </w:rPr>
        <w:t>–</w:t>
      </w:r>
      <w:r>
        <w:rPr>
          <w:rFonts w:cs="David" w:hint="cs"/>
          <w:sz w:val="24"/>
          <w:szCs w:val="24"/>
          <w:rtl/>
        </w:rPr>
        <w:t xml:space="preserve">  רוב השופטים סברו ש-ס' 45 הוא לא ס' עצמאי </w:t>
      </w:r>
      <w:r>
        <w:rPr>
          <w:rFonts w:cs="David"/>
          <w:sz w:val="24"/>
          <w:szCs w:val="24"/>
          <w:rtl/>
        </w:rPr>
        <w:t>–</w:t>
      </w:r>
      <w:r>
        <w:rPr>
          <w:rFonts w:cs="David" w:hint="cs"/>
          <w:sz w:val="24"/>
          <w:szCs w:val="24"/>
          <w:rtl/>
        </w:rPr>
        <w:t xml:space="preserve"> כלומר, אנחנו צריכים למצוא סמכות אחרת והם</w:t>
      </w:r>
      <w:r w:rsidR="001227EE">
        <w:rPr>
          <w:rFonts w:cs="David" w:hint="cs"/>
          <w:sz w:val="24"/>
          <w:szCs w:val="24"/>
          <w:rtl/>
        </w:rPr>
        <w:t xml:space="preserve"> הלבישו עליו את ס' 25(4) לפסד"פ. </w:t>
      </w:r>
      <w:r>
        <w:rPr>
          <w:rFonts w:cs="David" w:hint="cs"/>
          <w:sz w:val="24"/>
          <w:szCs w:val="24"/>
          <w:rtl/>
        </w:rPr>
        <w:t xml:space="preserve">ס' 25 מאפשר לשוטרים להיכנס למקום לחיפוש ללא צו חיפוש. </w:t>
      </w:r>
      <w:r w:rsidR="00683390">
        <w:rPr>
          <w:rFonts w:cs="David" w:hint="cs"/>
          <w:sz w:val="24"/>
          <w:szCs w:val="24"/>
          <w:rtl/>
        </w:rPr>
        <w:t xml:space="preserve">המרצה טוענת שבכל מקרה, </w:t>
      </w:r>
      <w:r w:rsidR="00D779B9">
        <w:rPr>
          <w:rFonts w:cs="David" w:hint="cs"/>
          <w:sz w:val="24"/>
          <w:szCs w:val="24"/>
          <w:rtl/>
        </w:rPr>
        <w:t xml:space="preserve">נראה שהפלפולים הללו הם תיאורטיים משום שכאשר יש סמכות לשוטר לעצור ללא צו אז בד"כ יתקיימו אחד מהסעיפים של ס' 25. </w:t>
      </w:r>
      <w:r w:rsidR="007E1D46">
        <w:rPr>
          <w:rFonts w:cs="David" w:hint="cs"/>
          <w:sz w:val="24"/>
          <w:szCs w:val="24"/>
          <w:rtl/>
        </w:rPr>
        <w:t xml:space="preserve"> </w:t>
      </w:r>
    </w:p>
    <w:p w:rsidR="001227EE" w:rsidRDefault="001227EE" w:rsidP="00FF3F11">
      <w:pPr>
        <w:pStyle w:val="a9"/>
        <w:spacing w:after="0"/>
        <w:ind w:left="-1192" w:right="-1134"/>
        <w:jc w:val="both"/>
        <w:rPr>
          <w:rFonts w:cs="David"/>
          <w:sz w:val="24"/>
          <w:szCs w:val="24"/>
          <w:rtl/>
        </w:rPr>
      </w:pPr>
    </w:p>
    <w:p w:rsidR="00683390" w:rsidRPr="001227EE" w:rsidRDefault="002A6FED" w:rsidP="00FF3F11">
      <w:pPr>
        <w:pStyle w:val="a9"/>
        <w:spacing w:after="0"/>
        <w:ind w:left="-1192" w:right="-1134"/>
        <w:jc w:val="both"/>
        <w:rPr>
          <w:rFonts w:cs="David"/>
          <w:b/>
          <w:bCs/>
          <w:sz w:val="24"/>
          <w:szCs w:val="24"/>
          <w:u w:val="thick"/>
          <w:rtl/>
        </w:rPr>
      </w:pPr>
      <w:r w:rsidRPr="001227EE">
        <w:rPr>
          <w:rFonts w:cs="David" w:hint="cs"/>
          <w:b/>
          <w:bCs/>
          <w:sz w:val="24"/>
          <w:szCs w:val="24"/>
          <w:highlight w:val="yellow"/>
          <w:u w:val="thick"/>
          <w:rtl/>
        </w:rPr>
        <w:t xml:space="preserve">מעצר לפני הגשת כתב אישום </w:t>
      </w:r>
      <w:r w:rsidRPr="001227EE">
        <w:rPr>
          <w:rFonts w:cs="David"/>
          <w:b/>
          <w:bCs/>
          <w:sz w:val="24"/>
          <w:szCs w:val="24"/>
          <w:highlight w:val="yellow"/>
          <w:u w:val="thick"/>
          <w:rtl/>
        </w:rPr>
        <w:t>–</w:t>
      </w:r>
      <w:r w:rsidRPr="001227EE">
        <w:rPr>
          <w:rFonts w:cs="David" w:hint="cs"/>
          <w:b/>
          <w:bCs/>
          <w:sz w:val="24"/>
          <w:szCs w:val="24"/>
          <w:highlight w:val="yellow"/>
          <w:u w:val="thick"/>
          <w:rtl/>
        </w:rPr>
        <w:t xml:space="preserve"> מעצר ימים (מעצר ע"י שופטים)</w:t>
      </w:r>
      <w:r w:rsidRPr="001227EE">
        <w:rPr>
          <w:rFonts w:cs="David" w:hint="cs"/>
          <w:b/>
          <w:bCs/>
          <w:sz w:val="24"/>
          <w:szCs w:val="24"/>
          <w:u w:val="thick"/>
          <w:rtl/>
        </w:rPr>
        <w:t xml:space="preserve"> </w:t>
      </w:r>
      <w:r w:rsidRPr="001227EE">
        <w:rPr>
          <w:rFonts w:cs="David"/>
          <w:b/>
          <w:bCs/>
          <w:sz w:val="24"/>
          <w:szCs w:val="24"/>
          <w:u w:val="thick"/>
          <w:rtl/>
        </w:rPr>
        <w:t>–</w:t>
      </w:r>
      <w:r w:rsidRPr="001227EE">
        <w:rPr>
          <w:rFonts w:cs="David" w:hint="cs"/>
          <w:b/>
          <w:bCs/>
          <w:sz w:val="24"/>
          <w:szCs w:val="24"/>
          <w:u w:val="thick"/>
          <w:rtl/>
        </w:rPr>
        <w:t xml:space="preserve"> </w:t>
      </w:r>
    </w:p>
    <w:p w:rsidR="002A6FED" w:rsidRDefault="001227EE" w:rsidP="00FF3F11">
      <w:pPr>
        <w:pStyle w:val="a9"/>
        <w:spacing w:after="0"/>
        <w:ind w:left="-1192" w:right="-1134"/>
        <w:jc w:val="both"/>
        <w:rPr>
          <w:rFonts w:cs="David"/>
          <w:sz w:val="24"/>
          <w:szCs w:val="24"/>
          <w:rtl/>
        </w:rPr>
      </w:pPr>
      <w:r>
        <w:rPr>
          <w:rFonts w:cs="David" w:hint="cs"/>
          <w:sz w:val="24"/>
          <w:szCs w:val="24"/>
          <w:rtl/>
        </w:rPr>
        <w:t xml:space="preserve">ס' 13 עוסק בעילות המעצר לפני הגשת כתב אישום. </w:t>
      </w:r>
    </w:p>
    <w:p w:rsidR="00954CCE" w:rsidRPr="001227EE" w:rsidRDefault="002A6FED" w:rsidP="00FF3F11">
      <w:pPr>
        <w:pStyle w:val="p00"/>
        <w:numPr>
          <w:ilvl w:val="0"/>
          <w:numId w:val="6"/>
        </w:numPr>
        <w:bidi/>
        <w:spacing w:before="0" w:beforeAutospacing="0" w:after="0" w:afterAutospacing="0" w:line="276" w:lineRule="auto"/>
        <w:ind w:left="-1192" w:right="-1134" w:firstLine="0"/>
        <w:jc w:val="both"/>
        <w:rPr>
          <w:rFonts w:cs="David"/>
          <w:color w:val="000000"/>
          <w:u w:val="thick"/>
        </w:rPr>
      </w:pPr>
      <w:r w:rsidRPr="001227EE">
        <w:rPr>
          <w:rFonts w:cs="David" w:hint="cs"/>
          <w:color w:val="000000"/>
          <w:u w:val="thick"/>
          <w:rtl/>
        </w:rPr>
        <w:t>תשתית עובדתית</w:t>
      </w:r>
      <w:r w:rsidR="000B0756" w:rsidRPr="001227EE">
        <w:rPr>
          <w:rFonts w:cs="David" w:hint="cs"/>
          <w:color w:val="000000"/>
          <w:u w:val="thick"/>
          <w:rtl/>
        </w:rPr>
        <w:t xml:space="preserve"> במעצר ימים</w:t>
      </w:r>
      <w:r w:rsidRPr="001227EE">
        <w:rPr>
          <w:rFonts w:cs="David" w:hint="cs"/>
          <w:color w:val="000000"/>
          <w:u w:val="thick"/>
          <w:rtl/>
        </w:rPr>
        <w:t xml:space="preserve"> </w:t>
      </w:r>
      <w:r w:rsidRPr="001227EE">
        <w:rPr>
          <w:rFonts w:cs="David"/>
          <w:color w:val="000000"/>
          <w:u w:val="thick"/>
          <w:rtl/>
        </w:rPr>
        <w:t>–</w:t>
      </w:r>
      <w:r w:rsidRPr="001227EE">
        <w:rPr>
          <w:rFonts w:cs="David" w:hint="cs"/>
          <w:color w:val="000000"/>
          <w:rtl/>
        </w:rPr>
        <w:t xml:space="preserve"> </w:t>
      </w:r>
      <w:r w:rsidRPr="001227EE">
        <w:rPr>
          <w:rFonts w:cs="David" w:hint="cs"/>
          <w:color w:val="000000"/>
          <w:u w:val="single"/>
          <w:rtl/>
        </w:rPr>
        <w:t>חשד סביר לביצוע עבירה שאינה חטא</w:t>
      </w:r>
      <w:r w:rsidR="001227EE" w:rsidRPr="001227EE">
        <w:rPr>
          <w:rFonts w:cs="David" w:hint="cs"/>
          <w:color w:val="000000"/>
          <w:rtl/>
        </w:rPr>
        <w:t xml:space="preserve">. </w:t>
      </w:r>
      <w:r w:rsidRPr="001227EE">
        <w:rPr>
          <w:rFonts w:cs="David" w:hint="cs"/>
          <w:color w:val="000000"/>
          <w:rtl/>
        </w:rPr>
        <w:t xml:space="preserve"> </w:t>
      </w:r>
      <w:r w:rsidR="00954CCE" w:rsidRPr="001227EE">
        <w:rPr>
          <w:rFonts w:cs="David" w:hint="cs"/>
          <w:color w:val="000000"/>
          <w:u w:val="double"/>
          <w:rtl/>
        </w:rPr>
        <w:t xml:space="preserve">בפס"ד רוזנשטיין </w:t>
      </w:r>
      <w:r w:rsidR="00954CCE" w:rsidRPr="001227EE">
        <w:rPr>
          <w:rFonts w:cs="David"/>
          <w:color w:val="000000"/>
          <w:u w:val="double"/>
          <w:rtl/>
        </w:rPr>
        <w:t>–</w:t>
      </w:r>
      <w:r w:rsidR="00954CCE" w:rsidRPr="001227EE">
        <w:rPr>
          <w:rFonts w:cs="David" w:hint="cs"/>
          <w:color w:val="000000"/>
          <w:u w:val="double"/>
          <w:rtl/>
        </w:rPr>
        <w:t xml:space="preserve"> </w:t>
      </w:r>
      <w:r w:rsidR="00954CCE" w:rsidRPr="001227EE">
        <w:rPr>
          <w:rFonts w:cs="David" w:hint="cs"/>
          <w:color w:val="000000"/>
          <w:u w:val="dash"/>
          <w:rtl/>
        </w:rPr>
        <w:t>ההכרעה מהו חשד סביר יש בה הרבה מהאינטואיציה השיפוטית המושכלת. המושג חשד סביר עשוי גם לשמש בית קיבול לראיות שאינן קבילות בהליך העיקרי.</w:t>
      </w:r>
      <w:r w:rsidR="00954CCE" w:rsidRPr="001227EE">
        <w:rPr>
          <w:rFonts w:cs="David" w:hint="cs"/>
          <w:color w:val="000000"/>
          <w:rtl/>
        </w:rPr>
        <w:t xml:space="preserve"> </w:t>
      </w:r>
    </w:p>
    <w:p w:rsidR="000B0756" w:rsidRPr="001227EE" w:rsidRDefault="000B0756" w:rsidP="00FF3F11">
      <w:pPr>
        <w:pStyle w:val="p00"/>
        <w:numPr>
          <w:ilvl w:val="0"/>
          <w:numId w:val="6"/>
        </w:numPr>
        <w:bidi/>
        <w:spacing w:before="0" w:beforeAutospacing="0" w:after="0" w:afterAutospacing="0" w:line="276" w:lineRule="auto"/>
        <w:ind w:left="-1192" w:right="-1134" w:firstLine="0"/>
        <w:jc w:val="both"/>
        <w:rPr>
          <w:rFonts w:cs="David"/>
          <w:color w:val="000000"/>
          <w:u w:val="single"/>
        </w:rPr>
      </w:pPr>
      <w:r w:rsidRPr="001227EE">
        <w:rPr>
          <w:rFonts w:cs="David" w:hint="cs"/>
          <w:color w:val="000000"/>
          <w:u w:val="thick"/>
          <w:rtl/>
        </w:rPr>
        <w:t xml:space="preserve">עילות מעצר במעצר ימים </w:t>
      </w:r>
      <w:r w:rsidRPr="001227EE">
        <w:rPr>
          <w:rFonts w:cs="David"/>
          <w:color w:val="000000"/>
          <w:rtl/>
        </w:rPr>
        <w:t>–</w:t>
      </w:r>
      <w:r w:rsidRPr="001227EE">
        <w:rPr>
          <w:rFonts w:cs="David" w:hint="cs"/>
          <w:color w:val="000000"/>
          <w:rtl/>
        </w:rPr>
        <w:t xml:space="preserve"> 2 עילות קלאסיות בתוספת</w:t>
      </w:r>
      <w:r w:rsidR="001227EE" w:rsidRPr="001227EE">
        <w:rPr>
          <w:rFonts w:cs="David" w:hint="cs"/>
          <w:color w:val="000000"/>
          <w:rtl/>
        </w:rPr>
        <w:t xml:space="preserve"> עילת מעצר ספציפית של מעצר ימים </w:t>
      </w:r>
      <w:r w:rsidR="001227EE" w:rsidRPr="001227EE">
        <w:rPr>
          <w:rFonts w:cs="David"/>
          <w:color w:val="000000"/>
          <w:rtl/>
        </w:rPr>
        <w:t>–</w:t>
      </w:r>
      <w:r w:rsidR="001227EE" w:rsidRPr="001227EE">
        <w:rPr>
          <w:rFonts w:cs="David" w:hint="cs"/>
          <w:color w:val="000000"/>
          <w:rtl/>
        </w:rPr>
        <w:t xml:space="preserve"> עילת </w:t>
      </w:r>
      <w:r w:rsidR="001227EE" w:rsidRPr="003B6B55">
        <w:rPr>
          <w:rFonts w:cs="David" w:hint="cs"/>
          <w:b/>
          <w:bCs/>
          <w:color w:val="000000"/>
          <w:rtl/>
        </w:rPr>
        <w:t>שיבוש ועילת מסוכנות</w:t>
      </w:r>
      <w:r w:rsidR="001227EE" w:rsidRPr="001227EE">
        <w:rPr>
          <w:rFonts w:cs="David" w:hint="cs"/>
          <w:color w:val="000000"/>
          <w:rtl/>
        </w:rPr>
        <w:t xml:space="preserve">. </w:t>
      </w:r>
      <w:r w:rsidRPr="001227EE">
        <w:rPr>
          <w:rFonts w:cs="David" w:hint="cs"/>
          <w:color w:val="000000"/>
          <w:u w:val="double"/>
          <w:rtl/>
        </w:rPr>
        <w:t xml:space="preserve">פס"ד לסברג </w:t>
      </w:r>
      <w:r w:rsidRPr="001227EE">
        <w:rPr>
          <w:rFonts w:cs="David"/>
          <w:color w:val="000000"/>
          <w:u w:val="double"/>
          <w:rtl/>
        </w:rPr>
        <w:t>–</w:t>
      </w:r>
      <w:r w:rsidRPr="001227EE">
        <w:rPr>
          <w:rFonts w:cs="David" w:hint="cs"/>
          <w:color w:val="000000"/>
          <w:u w:val="double"/>
          <w:rtl/>
        </w:rPr>
        <w:t xml:space="preserve"> </w:t>
      </w:r>
      <w:r w:rsidRPr="001227EE">
        <w:rPr>
          <w:rFonts w:cs="David" w:hint="cs"/>
          <w:color w:val="000000"/>
          <w:rtl/>
        </w:rPr>
        <w:t>השופט יסתכל על הפרמטרים הבאים בעת הכרעה בעילת שיבוש ומסוכנות</w:t>
      </w:r>
      <w:r w:rsidRPr="001227EE">
        <w:rPr>
          <w:rFonts w:cs="David"/>
          <w:color w:val="000000"/>
          <w:rtl/>
        </w:rPr>
        <w:t>–</w:t>
      </w:r>
      <w:r w:rsidRPr="001227EE">
        <w:rPr>
          <w:rFonts w:cs="David" w:hint="cs"/>
          <w:color w:val="000000"/>
          <w:rtl/>
        </w:rPr>
        <w:t xml:space="preserve"> </w:t>
      </w:r>
      <w:r w:rsidRPr="001227EE">
        <w:rPr>
          <w:rFonts w:cs="David" w:hint="cs"/>
          <w:color w:val="000000"/>
          <w:u w:val="single"/>
          <w:rtl/>
        </w:rPr>
        <w:t>מהות העבירה וחומרתה, עברו של החשוד, חשש שימלט מאימת הדין, חשש שהוא יעשה לשם טשטוש עקבות העבירה, חיבול בחומ</w:t>
      </w:r>
      <w:r w:rsidR="001227EE">
        <w:rPr>
          <w:rFonts w:cs="David" w:hint="cs"/>
          <w:color w:val="000000"/>
          <w:u w:val="single"/>
          <w:rtl/>
        </w:rPr>
        <w:t>ר ההוכחה, הטלת אימה על עדים וכו'</w:t>
      </w:r>
      <w:r w:rsidRPr="001227EE">
        <w:rPr>
          <w:rFonts w:cs="David" w:hint="cs"/>
          <w:color w:val="000000"/>
          <w:u w:val="single"/>
          <w:rtl/>
        </w:rPr>
        <w:t>.</w:t>
      </w:r>
    </w:p>
    <w:p w:rsidR="00260CEB" w:rsidRPr="00260CEB" w:rsidRDefault="000B0756" w:rsidP="00FF3F11">
      <w:pPr>
        <w:pStyle w:val="p00"/>
        <w:bidi/>
        <w:spacing w:before="0" w:beforeAutospacing="0" w:after="0" w:afterAutospacing="0" w:line="276" w:lineRule="auto"/>
        <w:ind w:left="-1192" w:right="-1134"/>
        <w:jc w:val="both"/>
        <w:rPr>
          <w:rFonts w:cs="David"/>
          <w:color w:val="000000"/>
        </w:rPr>
      </w:pPr>
      <w:r w:rsidRPr="000B0756">
        <w:rPr>
          <w:rFonts w:cs="David" w:hint="cs"/>
          <w:color w:val="000000"/>
          <w:u w:val="double"/>
          <w:rtl/>
        </w:rPr>
        <w:t>פס"ד סינהרשקו</w:t>
      </w:r>
      <w:r>
        <w:rPr>
          <w:rFonts w:cs="David" w:hint="cs"/>
          <w:color w:val="000000"/>
          <w:rtl/>
        </w:rPr>
        <w:t xml:space="preserve"> </w:t>
      </w:r>
      <w:r>
        <w:rPr>
          <w:rFonts w:cs="David"/>
          <w:color w:val="000000"/>
          <w:rtl/>
        </w:rPr>
        <w:t>–</w:t>
      </w:r>
      <w:r>
        <w:rPr>
          <w:rFonts w:cs="David" w:hint="cs"/>
          <w:color w:val="000000"/>
          <w:rtl/>
        </w:rPr>
        <w:t xml:space="preserve"> לש</w:t>
      </w:r>
      <w:r w:rsidR="003B6B55">
        <w:rPr>
          <w:rFonts w:cs="David" w:hint="cs"/>
          <w:color w:val="000000"/>
          <w:rtl/>
        </w:rPr>
        <w:t xml:space="preserve">ופטת בייניש יש 2 אמירות: הראשונה </w:t>
      </w:r>
      <w:r w:rsidR="003B6B55">
        <w:rPr>
          <w:rFonts w:cs="David"/>
          <w:color w:val="000000"/>
          <w:rtl/>
        </w:rPr>
        <w:t>–</w:t>
      </w:r>
      <w:r w:rsidRPr="000B0756">
        <w:rPr>
          <w:rFonts w:cs="David" w:hint="cs"/>
          <w:color w:val="000000"/>
          <w:u w:val="dash"/>
          <w:rtl/>
        </w:rPr>
        <w:t>עצם ההימצאות במקום</w:t>
      </w:r>
      <w:r w:rsidR="003B6B55">
        <w:rPr>
          <w:rFonts w:cs="David" w:hint="cs"/>
          <w:color w:val="000000"/>
          <w:u w:val="dash"/>
          <w:rtl/>
        </w:rPr>
        <w:t xml:space="preserve"> של הפגנה או אירוע המוני בו בוצעה</w:t>
      </w:r>
      <w:r w:rsidRPr="000B0756">
        <w:rPr>
          <w:rFonts w:cs="David" w:hint="cs"/>
          <w:color w:val="000000"/>
          <w:u w:val="dash"/>
          <w:rtl/>
        </w:rPr>
        <w:t xml:space="preserve"> העבירה מגבש את החשד הסביר </w:t>
      </w:r>
      <w:r w:rsidRPr="000B0756">
        <w:rPr>
          <w:rFonts w:cs="David"/>
          <w:color w:val="000000"/>
          <w:u w:val="dash"/>
          <w:rtl/>
        </w:rPr>
        <w:t>–</w:t>
      </w:r>
      <w:r w:rsidRPr="000B0756">
        <w:rPr>
          <w:rFonts w:cs="David" w:hint="cs"/>
          <w:color w:val="000000"/>
          <w:u w:val="dash"/>
          <w:rtl/>
        </w:rPr>
        <w:t xml:space="preserve"> היכולת של המשטרה בשלב כזה להגיד מה כל אחד עשה באירוע כ"כ המוני היא נמוכה ולכן עצם הימצאותם במקום מגבש את החשד הסביר לצורך מעצר.</w:t>
      </w:r>
      <w:r>
        <w:rPr>
          <w:rFonts w:cs="David" w:hint="cs"/>
          <w:color w:val="000000"/>
          <w:u w:val="single"/>
          <w:rtl/>
        </w:rPr>
        <w:t xml:space="preserve"> </w:t>
      </w:r>
      <w:r w:rsidR="003B6B55">
        <w:rPr>
          <w:rFonts w:cs="David" w:hint="cs"/>
          <w:color w:val="000000"/>
          <w:rtl/>
        </w:rPr>
        <w:t xml:space="preserve"> השנייה </w:t>
      </w:r>
      <w:r w:rsidR="003B6B55">
        <w:rPr>
          <w:rFonts w:cs="David"/>
          <w:color w:val="000000"/>
          <w:rtl/>
        </w:rPr>
        <w:t>–</w:t>
      </w:r>
      <w:r w:rsidR="003B6B55">
        <w:rPr>
          <w:rFonts w:cs="David" w:hint="cs"/>
          <w:color w:val="000000"/>
          <w:rtl/>
        </w:rPr>
        <w:t xml:space="preserve">  </w:t>
      </w:r>
      <w:r w:rsidRPr="000B0756">
        <w:rPr>
          <w:rFonts w:cs="David" w:hint="cs"/>
          <w:color w:val="000000"/>
          <w:u w:val="dash"/>
          <w:rtl/>
        </w:rPr>
        <w:t>במצב של מעורבים רבים והתארגנות מראש ישנו חשש טבוע לשיבוש הליכים</w:t>
      </w:r>
      <w:r w:rsidR="005C75A6">
        <w:rPr>
          <w:rFonts w:cs="David" w:hint="cs"/>
          <w:color w:val="000000"/>
          <w:u w:val="dash"/>
          <w:rtl/>
        </w:rPr>
        <w:t xml:space="preserve">. </w:t>
      </w:r>
    </w:p>
    <w:p w:rsidR="00EA70CE" w:rsidRDefault="005C75A6" w:rsidP="00FF3F11">
      <w:pPr>
        <w:pStyle w:val="p00"/>
        <w:bidi/>
        <w:spacing w:before="0" w:beforeAutospacing="0" w:after="0" w:afterAutospacing="0" w:line="276" w:lineRule="auto"/>
        <w:ind w:left="-1192" w:right="-1134"/>
        <w:jc w:val="both"/>
        <w:rPr>
          <w:rFonts w:cs="David"/>
          <w:color w:val="000000"/>
        </w:rPr>
      </w:pPr>
      <w:r w:rsidRPr="003B6B55">
        <w:rPr>
          <w:rFonts w:cs="David" w:hint="cs"/>
          <w:b/>
          <w:bCs/>
          <w:color w:val="000000"/>
          <w:rtl/>
        </w:rPr>
        <w:t xml:space="preserve">עילה מיוחדת למעצר ימים </w:t>
      </w:r>
      <w:r w:rsidRPr="003B6B55">
        <w:rPr>
          <w:rFonts w:cs="David"/>
          <w:b/>
          <w:bCs/>
          <w:color w:val="000000"/>
          <w:rtl/>
        </w:rPr>
        <w:t>–</w:t>
      </w:r>
      <w:r w:rsidR="00936B07" w:rsidRPr="003B6B55">
        <w:rPr>
          <w:rFonts w:cs="David" w:hint="cs"/>
          <w:b/>
          <w:bCs/>
          <w:color w:val="000000"/>
          <w:rtl/>
        </w:rPr>
        <w:t xml:space="preserve"> ס' 13(א)(4) </w:t>
      </w:r>
      <w:r w:rsidR="00936B07" w:rsidRPr="003B6B55">
        <w:rPr>
          <w:rFonts w:cs="David"/>
          <w:b/>
          <w:bCs/>
          <w:color w:val="000000"/>
          <w:rtl/>
        </w:rPr>
        <w:t>–</w:t>
      </w:r>
      <w:r w:rsidR="00936B07" w:rsidRPr="003B6B55">
        <w:rPr>
          <w:rFonts w:cs="David" w:hint="cs"/>
          <w:b/>
          <w:bCs/>
          <w:color w:val="000000"/>
          <w:rtl/>
        </w:rPr>
        <w:t xml:space="preserve"> </w:t>
      </w:r>
      <w:r w:rsidR="00936B07" w:rsidRPr="003B6B55">
        <w:rPr>
          <w:rFonts w:cs="David" w:hint="cs"/>
          <w:b/>
          <w:bCs/>
          <w:color w:val="000000"/>
          <w:u w:val="dotDotDash"/>
          <w:rtl/>
        </w:rPr>
        <w:t>מעצר לצורך הליכי חקירה שלא ניתן לקיימם אלא במעצר:</w:t>
      </w:r>
      <w:r w:rsidR="003B6B55">
        <w:rPr>
          <w:rFonts w:cs="David" w:hint="cs"/>
          <w:color w:val="000000"/>
          <w:rtl/>
        </w:rPr>
        <w:t xml:space="preserve"> </w:t>
      </w:r>
      <w:r>
        <w:rPr>
          <w:rFonts w:cs="David" w:hint="cs"/>
          <w:color w:val="000000"/>
          <w:rtl/>
        </w:rPr>
        <w:t xml:space="preserve">עילה זו היא מאוד קיצונית </w:t>
      </w:r>
      <w:r w:rsidR="003B6B55">
        <w:rPr>
          <w:rFonts w:cs="David" w:hint="cs"/>
          <w:color w:val="000000"/>
          <w:rtl/>
        </w:rPr>
        <w:t xml:space="preserve">בעלת 2 מגבלות </w:t>
      </w:r>
      <w:r w:rsidR="003B6B55">
        <w:rPr>
          <w:rFonts w:cs="David"/>
          <w:color w:val="000000"/>
          <w:rtl/>
        </w:rPr>
        <w:t>–</w:t>
      </w:r>
      <w:r w:rsidR="003B6B55">
        <w:rPr>
          <w:rFonts w:cs="David" w:hint="cs"/>
          <w:color w:val="000000"/>
          <w:rtl/>
        </w:rPr>
        <w:t xml:space="preserve"> הראשונה, </w:t>
      </w:r>
      <w:r w:rsidR="00260CEB">
        <w:rPr>
          <w:rFonts w:cs="David" w:hint="cs"/>
          <w:color w:val="000000"/>
          <w:rtl/>
        </w:rPr>
        <w:t>בימ"ש שוכנע מנימוקים מיוחדים שירשמו שיש הליכי חקירה שיש לנקו</w:t>
      </w:r>
      <w:r w:rsidR="003B6B55">
        <w:rPr>
          <w:rFonts w:cs="David" w:hint="cs"/>
          <w:color w:val="000000"/>
          <w:rtl/>
        </w:rPr>
        <w:t xml:space="preserve">ט בהם אך לא ניתן לבצען ללא מעצר; השנייה, </w:t>
      </w:r>
      <w:r w:rsidR="00260CEB">
        <w:rPr>
          <w:rFonts w:cs="David" w:hint="cs"/>
          <w:color w:val="000000"/>
          <w:rtl/>
        </w:rPr>
        <w:t>מגבלת הזמן</w:t>
      </w:r>
      <w:r w:rsidR="003B6B55">
        <w:rPr>
          <w:rFonts w:cs="David" w:hint="cs"/>
          <w:color w:val="000000"/>
          <w:rtl/>
        </w:rPr>
        <w:t xml:space="preserve"> - </w:t>
      </w:r>
      <w:r w:rsidR="00EA70CE" w:rsidRPr="00EA70CE">
        <w:rPr>
          <w:rFonts w:cs="David" w:hint="cs"/>
          <w:color w:val="000000"/>
          <w:rtl/>
        </w:rPr>
        <w:t>בעילת צרכי חקירה ניתן להאריך מעצר כל פעם ב-5 ימים ובמצטבר עד 15 ימים.</w:t>
      </w:r>
    </w:p>
    <w:p w:rsidR="00EA70CE" w:rsidRPr="00466E6C" w:rsidRDefault="00466E6C" w:rsidP="00FF3F11">
      <w:pPr>
        <w:pStyle w:val="p00"/>
        <w:bidi/>
        <w:spacing w:before="0" w:beforeAutospacing="0" w:after="0" w:afterAutospacing="0" w:line="276" w:lineRule="auto"/>
        <w:ind w:left="-1192" w:right="-1134"/>
        <w:jc w:val="both"/>
        <w:rPr>
          <w:rFonts w:cs="David"/>
          <w:color w:val="000000"/>
          <w:u w:val="single"/>
        </w:rPr>
      </w:pPr>
      <w:r w:rsidRPr="00466E6C">
        <w:rPr>
          <w:rFonts w:cs="David" w:hint="cs"/>
          <w:color w:val="000000"/>
          <w:u w:val="single"/>
          <w:rtl/>
        </w:rPr>
        <w:t xml:space="preserve">מעצר שלפני הגשת כתב אישום יכול להיות עד 30 ימים במצטבר (כל פעם מאריכים עד 15 יום). </w:t>
      </w:r>
      <w:r w:rsidR="00EA70CE" w:rsidRPr="00466E6C">
        <w:rPr>
          <w:rFonts w:cs="David" w:hint="cs"/>
          <w:color w:val="000000"/>
          <w:u w:val="single"/>
          <w:rtl/>
        </w:rPr>
        <w:t xml:space="preserve">במקרים החריגים בהם רוצים להאריך יותר מזה ל-75 ימים מבקשים מהיועמ"ש לממשלה </w:t>
      </w:r>
      <w:r w:rsidR="00EA70CE" w:rsidRPr="00466E6C">
        <w:rPr>
          <w:rFonts w:cs="David"/>
          <w:color w:val="000000"/>
          <w:u w:val="single"/>
          <w:rtl/>
        </w:rPr>
        <w:t>–</w:t>
      </w:r>
      <w:r w:rsidR="00EA70CE" w:rsidRPr="00466E6C">
        <w:rPr>
          <w:rFonts w:cs="David" w:hint="cs"/>
          <w:color w:val="000000"/>
          <w:u w:val="single"/>
          <w:rtl/>
        </w:rPr>
        <w:t xml:space="preserve"> ס' 59 לחוק המעצרים ואם גם ה-75 ימים לא מספיקים פונים לבימ"ש העליון לפי ס' 62.</w:t>
      </w:r>
    </w:p>
    <w:p w:rsidR="00466E6C" w:rsidRPr="00466E6C" w:rsidRDefault="00CD0999" w:rsidP="00FF3F11">
      <w:pPr>
        <w:pStyle w:val="p00"/>
        <w:bidi/>
        <w:spacing w:before="0" w:beforeAutospacing="0" w:after="0" w:afterAutospacing="0" w:line="276" w:lineRule="auto"/>
        <w:ind w:left="-1192" w:right="-1134"/>
        <w:jc w:val="both"/>
        <w:rPr>
          <w:rFonts w:cs="David"/>
          <w:color w:val="000000"/>
        </w:rPr>
      </w:pPr>
      <w:r w:rsidRPr="00CD0999">
        <w:rPr>
          <w:rFonts w:cs="David" w:hint="cs"/>
          <w:color w:val="000000"/>
          <w:u w:val="double"/>
          <w:rtl/>
        </w:rPr>
        <w:t xml:space="preserve">פס"ד ברונסון </w:t>
      </w:r>
      <w:r w:rsidRPr="00CD0999">
        <w:rPr>
          <w:rFonts w:cs="David"/>
          <w:color w:val="000000"/>
          <w:u w:val="double"/>
          <w:rtl/>
        </w:rPr>
        <w:t>–</w:t>
      </w:r>
      <w:r>
        <w:rPr>
          <w:rFonts w:cs="David" w:hint="cs"/>
          <w:color w:val="000000"/>
          <w:rtl/>
        </w:rPr>
        <w:t xml:space="preserve"> השופט חשין ניתח מהם הליכי חקירה שלא ניתן לבצעם אלא במעצר ומהם אותם נימוקים מיוחדים שירשמו?</w:t>
      </w:r>
      <w:r w:rsidR="00466E6C">
        <w:rPr>
          <w:rFonts w:cs="David" w:hint="cs"/>
          <w:color w:val="000000"/>
          <w:rtl/>
        </w:rPr>
        <w:t xml:space="preserve"> </w:t>
      </w:r>
      <w:r w:rsidRPr="00CD0999">
        <w:rPr>
          <w:rFonts w:cs="David" w:hint="cs"/>
          <w:color w:val="000000"/>
          <w:u w:val="single"/>
          <w:rtl/>
        </w:rPr>
        <w:t xml:space="preserve">לגבי הליכי החקירה </w:t>
      </w:r>
      <w:r w:rsidRPr="00CD0999">
        <w:rPr>
          <w:rFonts w:cs="David"/>
          <w:color w:val="000000"/>
          <w:u w:val="single"/>
          <w:rtl/>
        </w:rPr>
        <w:t>–</w:t>
      </w:r>
      <w:r>
        <w:rPr>
          <w:rFonts w:cs="David" w:hint="cs"/>
          <w:rtl/>
        </w:rPr>
        <w:t xml:space="preserve"> סתם הכבדה על הליכי החקירה של המשטרה לא מספיקה כדי שנעצור אדם לצרכי חקירה. </w:t>
      </w:r>
      <w:r w:rsidRPr="00466E6C">
        <w:rPr>
          <w:rFonts w:cs="David" w:hint="cs"/>
          <w:color w:val="000000"/>
          <w:u w:val="single"/>
          <w:rtl/>
        </w:rPr>
        <w:t xml:space="preserve">לגבי נימוקים מיוחדים </w:t>
      </w:r>
      <w:r w:rsidRPr="00466E6C">
        <w:rPr>
          <w:rFonts w:cs="David"/>
          <w:color w:val="000000"/>
          <w:u w:val="single"/>
          <w:rtl/>
        </w:rPr>
        <w:t>–</w:t>
      </w:r>
      <w:r w:rsidRPr="00466E6C">
        <w:rPr>
          <w:rFonts w:cs="David" w:hint="cs"/>
          <w:rtl/>
        </w:rPr>
        <w:t xml:space="preserve"> בימ"ש צריך לרשום את הנימוקים כך שמצד אחד לשמור על מיוחדות של נימוקים אך מצד שני ברמת הפשטה כזו שלא תסכל את מטרת החקירה</w:t>
      </w:r>
      <w:r w:rsidR="00466E6C">
        <w:rPr>
          <w:rFonts w:cs="David" w:hint="cs"/>
          <w:b/>
          <w:bCs/>
          <w:color w:val="000000"/>
          <w:rtl/>
        </w:rPr>
        <w:t>.</w:t>
      </w:r>
    </w:p>
    <w:p w:rsidR="00790259" w:rsidRPr="00466E6C" w:rsidRDefault="00466E6C" w:rsidP="00FF3F11">
      <w:pPr>
        <w:pStyle w:val="p00"/>
        <w:bidi/>
        <w:spacing w:before="0" w:beforeAutospacing="0" w:after="0" w:afterAutospacing="0" w:line="276" w:lineRule="auto"/>
        <w:ind w:left="-1192" w:right="-1134"/>
        <w:jc w:val="both"/>
        <w:rPr>
          <w:rFonts w:cs="David"/>
          <w:color w:val="000000"/>
          <w:u w:val="thick"/>
          <w:rtl/>
        </w:rPr>
      </w:pPr>
      <w:r w:rsidRPr="00466E6C">
        <w:rPr>
          <w:rFonts w:cs="David" w:hint="cs"/>
          <w:color w:val="000000"/>
          <w:highlight w:val="yellow"/>
          <w:u w:val="thick"/>
          <w:rtl/>
        </w:rPr>
        <w:t xml:space="preserve">הבהרה: </w:t>
      </w:r>
      <w:r w:rsidR="00790259" w:rsidRPr="00466E6C">
        <w:rPr>
          <w:rFonts w:cs="David" w:hint="cs"/>
          <w:color w:val="000000"/>
          <w:highlight w:val="yellow"/>
          <w:u w:val="thick"/>
          <w:rtl/>
        </w:rPr>
        <w:t>תמיד מעצר ימים יהיה בבימ"ש ש</w:t>
      </w:r>
      <w:r w:rsidR="00A07398">
        <w:rPr>
          <w:rFonts w:cs="David" w:hint="cs"/>
          <w:color w:val="000000"/>
          <w:highlight w:val="yellow"/>
          <w:u w:val="thick"/>
          <w:rtl/>
        </w:rPr>
        <w:t>לום; במעצר עד תום ההליכים</w:t>
      </w:r>
      <w:r w:rsidR="00A07398" w:rsidRPr="00A07398">
        <w:rPr>
          <w:rFonts w:cs="David"/>
          <w:color w:val="000000"/>
          <w:highlight w:val="yellow"/>
          <w:u w:val="thick"/>
        </w:rPr>
        <w:sym w:font="Wingdings" w:char="F0DF"/>
      </w:r>
      <w:r w:rsidR="00A07398">
        <w:rPr>
          <w:rFonts w:cs="David" w:hint="cs"/>
          <w:color w:val="000000"/>
          <w:highlight w:val="yellow"/>
          <w:u w:val="thick"/>
          <w:rtl/>
        </w:rPr>
        <w:t xml:space="preserve"> </w:t>
      </w:r>
      <w:r w:rsidR="00790259" w:rsidRPr="00466E6C">
        <w:rPr>
          <w:rFonts w:cs="David" w:hint="cs"/>
          <w:color w:val="000000"/>
          <w:highlight w:val="yellow"/>
          <w:u w:val="thick"/>
          <w:rtl/>
        </w:rPr>
        <w:t>אם כ. האישום מוגש לבימ"ש שלום אז זה יהיה בסמכות בימ"ש שלום ואם כ. האישום מוגש לבימ"ש מחוזי אז זה יהיה בסמכות בימ"ש מחוזי.</w:t>
      </w:r>
      <w:r w:rsidR="00790259" w:rsidRPr="00466E6C">
        <w:rPr>
          <w:rFonts w:cs="David" w:hint="cs"/>
          <w:color w:val="000000"/>
          <w:u w:val="thick"/>
          <w:rtl/>
        </w:rPr>
        <w:t xml:space="preserve"> </w:t>
      </w:r>
    </w:p>
    <w:p w:rsidR="005518A9" w:rsidRDefault="005518A9" w:rsidP="00FF3F11">
      <w:pPr>
        <w:pStyle w:val="p00"/>
        <w:bidi/>
        <w:spacing w:before="0" w:beforeAutospacing="0" w:after="0" w:afterAutospacing="0" w:line="276" w:lineRule="auto"/>
        <w:ind w:left="-1192" w:right="-1134"/>
        <w:jc w:val="both"/>
        <w:rPr>
          <w:rFonts w:cs="David"/>
          <w:color w:val="000000"/>
          <w:rtl/>
        </w:rPr>
      </w:pPr>
      <w:r w:rsidRPr="005518A9">
        <w:rPr>
          <w:rFonts w:cs="David" w:hint="cs"/>
          <w:color w:val="000000"/>
          <w:u w:val="double"/>
          <w:rtl/>
        </w:rPr>
        <w:t>פס"ד מקסימוב</w:t>
      </w:r>
      <w:r w:rsidR="00466E6C">
        <w:rPr>
          <w:rFonts w:cs="David" w:hint="cs"/>
          <w:color w:val="000000"/>
          <w:rtl/>
        </w:rPr>
        <w:t>-</w:t>
      </w:r>
      <w:r>
        <w:rPr>
          <w:rFonts w:cs="David" w:hint="cs"/>
          <w:color w:val="000000"/>
          <w:rtl/>
        </w:rPr>
        <w:t xml:space="preserve"> </w:t>
      </w:r>
      <w:r w:rsidRPr="005518A9">
        <w:rPr>
          <w:rFonts w:cs="David" w:hint="cs"/>
          <w:color w:val="000000"/>
          <w:u w:val="dash"/>
          <w:rtl/>
        </w:rPr>
        <w:t>ימי מעצרו של אדם בחו"ל לצרכי הסגרתו אינם נכללים במניין תקופה בה ניתן להחזיק חשוד במעצר</w:t>
      </w:r>
      <w:r>
        <w:rPr>
          <w:rFonts w:cs="David" w:hint="cs"/>
          <w:color w:val="000000"/>
          <w:rtl/>
        </w:rPr>
        <w:t>.</w:t>
      </w:r>
    </w:p>
    <w:p w:rsidR="00790259" w:rsidRDefault="005518A9" w:rsidP="00FF3F11">
      <w:pPr>
        <w:pStyle w:val="p00"/>
        <w:bidi/>
        <w:spacing w:before="0" w:beforeAutospacing="0" w:after="0" w:afterAutospacing="0" w:line="276" w:lineRule="auto"/>
        <w:ind w:left="-1192" w:right="-1134"/>
        <w:jc w:val="both"/>
        <w:rPr>
          <w:rFonts w:cs="David"/>
          <w:color w:val="000000"/>
          <w:rtl/>
        </w:rPr>
      </w:pPr>
      <w:r>
        <w:rPr>
          <w:rFonts w:cs="David" w:hint="cs"/>
          <w:color w:val="000000"/>
          <w:u w:val="double"/>
          <w:rtl/>
        </w:rPr>
        <w:t xml:space="preserve">פס"ד פלוני 92/00-  </w:t>
      </w:r>
      <w:r w:rsidR="00466E6C">
        <w:rPr>
          <w:rFonts w:cs="David" w:hint="cs"/>
          <w:color w:val="000000"/>
          <w:rtl/>
        </w:rPr>
        <w:t>חשין אומר שניתן</w:t>
      </w:r>
      <w:r w:rsidRPr="005518A9">
        <w:rPr>
          <w:rFonts w:cs="David" w:hint="cs"/>
          <w:color w:val="000000"/>
          <w:rtl/>
        </w:rPr>
        <w:t xml:space="preserve"> להאריך מעצר חשוד רק אם מ</w:t>
      </w:r>
      <w:r w:rsidR="00466E6C">
        <w:rPr>
          <w:rFonts w:cs="David" w:hint="cs"/>
          <w:color w:val="000000"/>
          <w:rtl/>
        </w:rPr>
        <w:t xml:space="preserve">וכחת עילת מעצר מהעילות של ס' 13 ולא בשביל קיום בדיקה פסיכאטרית בתנאי אשפוז כפוי. </w:t>
      </w:r>
      <w:r w:rsidRPr="005518A9">
        <w:rPr>
          <w:rFonts w:cs="David" w:hint="cs"/>
          <w:color w:val="000000"/>
          <w:rtl/>
        </w:rPr>
        <w:t xml:space="preserve"> </w:t>
      </w:r>
    </w:p>
    <w:p w:rsidR="0079087C" w:rsidRPr="00466E6C" w:rsidRDefault="00466E6C" w:rsidP="00FF3F11">
      <w:pPr>
        <w:pStyle w:val="p00"/>
        <w:numPr>
          <w:ilvl w:val="0"/>
          <w:numId w:val="6"/>
        </w:numPr>
        <w:bidi/>
        <w:spacing w:before="0" w:beforeAutospacing="0" w:after="0" w:afterAutospacing="0" w:line="276" w:lineRule="auto"/>
        <w:ind w:left="-1192" w:right="-1134" w:firstLine="0"/>
        <w:jc w:val="both"/>
        <w:rPr>
          <w:rFonts w:cs="David"/>
          <w:color w:val="000000"/>
          <w:rtl/>
        </w:rPr>
      </w:pPr>
      <w:r w:rsidRPr="00466E6C">
        <w:rPr>
          <w:rFonts w:cs="David" w:hint="cs"/>
          <w:b/>
          <w:bCs/>
          <w:color w:val="000000"/>
          <w:u w:val="thick"/>
          <w:rtl/>
        </w:rPr>
        <w:t>חלופת מעצר</w:t>
      </w:r>
      <w:r w:rsidR="0079087C" w:rsidRPr="00466E6C">
        <w:rPr>
          <w:rFonts w:cs="David" w:hint="cs"/>
          <w:color w:val="000000"/>
          <w:u w:val="thick"/>
          <w:rtl/>
        </w:rPr>
        <w:t xml:space="preserve">  </w:t>
      </w:r>
      <w:r w:rsidR="0079087C" w:rsidRPr="00466E6C">
        <w:rPr>
          <w:rFonts w:cs="David" w:hint="cs"/>
          <w:color w:val="000000"/>
          <w:rtl/>
        </w:rPr>
        <w:t>ס' 13(ב)</w:t>
      </w:r>
      <w:r w:rsidRPr="00466E6C">
        <w:rPr>
          <w:rFonts w:cs="David" w:hint="cs"/>
          <w:color w:val="000000"/>
          <w:u w:val="thick"/>
          <w:rtl/>
        </w:rPr>
        <w:t xml:space="preserve"> </w:t>
      </w:r>
      <w:r w:rsidRPr="00466E6C">
        <w:rPr>
          <w:rFonts w:cs="David"/>
          <w:color w:val="000000"/>
          <w:u w:val="thick"/>
        </w:rPr>
        <w:sym w:font="Wingdings" w:char="F0DF"/>
      </w:r>
      <w:r w:rsidRPr="00466E6C">
        <w:rPr>
          <w:rFonts w:cs="David" w:hint="cs"/>
          <w:color w:val="000000"/>
          <w:u w:val="thick"/>
          <w:rtl/>
        </w:rPr>
        <w:t xml:space="preserve"> </w:t>
      </w:r>
      <w:r w:rsidR="0079087C" w:rsidRPr="00466E6C">
        <w:rPr>
          <w:rFonts w:cs="David" w:hint="cs"/>
          <w:color w:val="000000"/>
          <w:u w:val="single"/>
          <w:rtl/>
        </w:rPr>
        <w:t xml:space="preserve">צריכים להתקיים שני התנאים המקדמיים כדי לתת חלופת מעצר </w:t>
      </w:r>
      <w:r w:rsidR="0079087C" w:rsidRPr="00466E6C">
        <w:rPr>
          <w:rFonts w:cs="David"/>
          <w:color w:val="000000"/>
          <w:u w:val="single"/>
          <w:rtl/>
        </w:rPr>
        <w:t>–</w:t>
      </w:r>
      <w:r w:rsidR="0079087C" w:rsidRPr="00466E6C">
        <w:rPr>
          <w:rFonts w:cs="David" w:hint="cs"/>
          <w:color w:val="000000"/>
          <w:u w:val="single"/>
          <w:rtl/>
        </w:rPr>
        <w:t xml:space="preserve"> יש תשתית עובדתית ויש עילת מעצר </w:t>
      </w:r>
      <w:r w:rsidR="0079087C" w:rsidRPr="00466E6C">
        <w:rPr>
          <w:rFonts w:cs="David"/>
          <w:color w:val="000000"/>
          <w:u w:val="single"/>
        </w:rPr>
        <w:sym w:font="Wingdings" w:char="F0DF"/>
      </w:r>
      <w:r w:rsidR="0079087C" w:rsidRPr="00466E6C">
        <w:rPr>
          <w:rFonts w:cs="David" w:hint="cs"/>
          <w:color w:val="000000"/>
          <w:u w:val="single"/>
          <w:rtl/>
        </w:rPr>
        <w:t xml:space="preserve"> רק בהתקיים אלו בוחנים אפשרות לחלופת מעצר.</w:t>
      </w:r>
    </w:p>
    <w:p w:rsidR="00466E6C" w:rsidRDefault="0079087C" w:rsidP="00542C28">
      <w:pPr>
        <w:pStyle w:val="p00"/>
        <w:bidi/>
        <w:spacing w:before="0" w:beforeAutospacing="0" w:after="0" w:afterAutospacing="0" w:line="276" w:lineRule="auto"/>
        <w:ind w:left="-1192" w:right="-1134"/>
        <w:jc w:val="both"/>
        <w:rPr>
          <w:rFonts w:cs="David"/>
          <w:color w:val="000000"/>
          <w:rtl/>
        </w:rPr>
      </w:pPr>
      <w:r>
        <w:rPr>
          <w:rFonts w:cs="David" w:hint="cs"/>
          <w:color w:val="000000"/>
          <w:u w:val="double"/>
          <w:rtl/>
        </w:rPr>
        <w:t>בש"פ פלוני 5536/13</w:t>
      </w:r>
      <w:r w:rsidRPr="0079087C">
        <w:rPr>
          <w:rFonts w:cs="David"/>
          <w:color w:val="000000"/>
          <w:u w:val="double"/>
          <w:rtl/>
        </w:rPr>
        <w:t>–</w:t>
      </w:r>
      <w:r w:rsidR="00466E6C">
        <w:rPr>
          <w:rFonts w:cs="David" w:hint="cs"/>
          <w:color w:val="000000"/>
          <w:rtl/>
        </w:rPr>
        <w:t xml:space="preserve"> </w:t>
      </w:r>
      <w:r>
        <w:rPr>
          <w:rFonts w:cs="David" w:hint="cs"/>
          <w:color w:val="000000"/>
          <w:rtl/>
        </w:rPr>
        <w:t>מכוח מה ניתן להאריך חלופת מעצר</w:t>
      </w:r>
      <w:r w:rsidR="00466E6C">
        <w:rPr>
          <w:rFonts w:cs="David" w:hint="cs"/>
          <w:color w:val="000000"/>
          <w:rtl/>
        </w:rPr>
        <w:t xml:space="preserve">? </w:t>
      </w:r>
      <w:r>
        <w:rPr>
          <w:rFonts w:cs="David" w:hint="cs"/>
          <w:color w:val="000000"/>
          <w:rtl/>
        </w:rPr>
        <w:t xml:space="preserve">השופט עמית אומר שמי שמוסמך לפעול על "גבול השלם" מוסמך לפעול גם על חלקים מהשלם </w:t>
      </w:r>
      <w:r>
        <w:rPr>
          <w:rFonts w:cs="David"/>
          <w:color w:val="000000"/>
          <w:rtl/>
        </w:rPr>
        <w:t>–</w:t>
      </w:r>
      <w:r>
        <w:rPr>
          <w:rFonts w:cs="David" w:hint="cs"/>
          <w:color w:val="000000"/>
          <w:rtl/>
        </w:rPr>
        <w:t xml:space="preserve"> </w:t>
      </w:r>
      <w:r w:rsidRPr="00542C28">
        <w:rPr>
          <w:rFonts w:cs="David" w:hint="cs"/>
          <w:color w:val="000000"/>
          <w:u w:val="single"/>
          <w:rtl/>
        </w:rPr>
        <w:t xml:space="preserve">אם יש לו סמכות לעצור אז מן הסתם יש לו סמכות גם לתת חלופת מעצר </w:t>
      </w:r>
      <w:r w:rsidR="00466E6C" w:rsidRPr="00542C28">
        <w:rPr>
          <w:rFonts w:cs="David" w:hint="cs"/>
          <w:color w:val="000000"/>
          <w:u w:val="single"/>
          <w:rtl/>
        </w:rPr>
        <w:t>סמכות זו נמשכת כל זמן שיש לבימ"ש סמכות לעצור</w:t>
      </w:r>
      <w:r w:rsidR="00466E6C">
        <w:rPr>
          <w:rFonts w:cs="David" w:hint="cs"/>
          <w:color w:val="000000"/>
          <w:rtl/>
        </w:rPr>
        <w:t xml:space="preserve">. </w:t>
      </w:r>
    </w:p>
    <w:p w:rsidR="00466E6C" w:rsidRDefault="00466E6C" w:rsidP="00FF3F11">
      <w:pPr>
        <w:pStyle w:val="p00"/>
        <w:bidi/>
        <w:spacing w:before="0" w:beforeAutospacing="0" w:after="0" w:afterAutospacing="0" w:line="276" w:lineRule="auto"/>
        <w:ind w:left="-1192" w:right="-1134"/>
        <w:jc w:val="both"/>
        <w:rPr>
          <w:rFonts w:cs="David"/>
          <w:b/>
          <w:bCs/>
          <w:color w:val="000000"/>
          <w:rtl/>
        </w:rPr>
      </w:pPr>
      <w:r w:rsidRPr="00466E6C">
        <w:rPr>
          <w:rFonts w:cs="David" w:hint="cs"/>
          <w:color w:val="000000"/>
          <w:u w:val="single"/>
          <w:rtl/>
        </w:rPr>
        <w:t>תקופת חלופת המעצר</w:t>
      </w:r>
      <w:r>
        <w:rPr>
          <w:rFonts w:cs="David" w:hint="cs"/>
          <w:color w:val="000000"/>
          <w:rtl/>
        </w:rPr>
        <w:t xml:space="preserve"> </w:t>
      </w:r>
      <w:r>
        <w:rPr>
          <w:rFonts w:cs="David"/>
          <w:color w:val="000000"/>
          <w:rtl/>
        </w:rPr>
        <w:t>–</w:t>
      </w:r>
      <w:r>
        <w:rPr>
          <w:rFonts w:cs="David" w:hint="cs"/>
          <w:color w:val="000000"/>
          <w:rtl/>
        </w:rPr>
        <w:t xml:space="preserve"> עד 180 יום, במידה ולא הוגש כתב אישום תוך 180 יום צריך לשחרר; יחד עם זאת, ניתן להאריך בעוד 180 יום ואח"כ בעוד 90 יום. </w:t>
      </w:r>
    </w:p>
    <w:p w:rsidR="00CD3993" w:rsidRDefault="00B93DB2" w:rsidP="00FF3F11">
      <w:pPr>
        <w:pStyle w:val="p00"/>
        <w:bidi/>
        <w:spacing w:before="0" w:beforeAutospacing="0" w:after="0" w:afterAutospacing="0" w:line="276" w:lineRule="auto"/>
        <w:ind w:left="-1192" w:right="-1134"/>
        <w:jc w:val="both"/>
        <w:rPr>
          <w:rFonts w:cs="David"/>
          <w:b/>
          <w:bCs/>
          <w:color w:val="000000"/>
          <w:u w:val="single"/>
          <w:rtl/>
        </w:rPr>
      </w:pPr>
      <w:r w:rsidRPr="00B93DB2">
        <w:rPr>
          <w:rFonts w:cs="David" w:hint="cs"/>
          <w:b/>
          <w:bCs/>
          <w:color w:val="000000"/>
          <w:highlight w:val="lightGray"/>
          <w:rtl/>
        </w:rPr>
        <w:t>המסלול המשני למעצר</w:t>
      </w:r>
      <w:r w:rsidRPr="00B93DB2">
        <w:rPr>
          <w:rFonts w:cs="David" w:hint="cs"/>
          <w:color w:val="000000"/>
          <w:rtl/>
        </w:rPr>
        <w:t xml:space="preserve"> </w:t>
      </w:r>
      <w:r w:rsidRPr="00B93DB2">
        <w:rPr>
          <w:rFonts w:cs="David"/>
          <w:color w:val="000000"/>
          <w:rtl/>
        </w:rPr>
        <w:t>–</w:t>
      </w:r>
      <w:r w:rsidRPr="00B93DB2">
        <w:rPr>
          <w:rFonts w:cs="David" w:hint="cs"/>
          <w:color w:val="000000"/>
          <w:rtl/>
        </w:rPr>
        <w:t xml:space="preserve"> </w:t>
      </w:r>
      <w:r w:rsidRPr="00466E6C">
        <w:rPr>
          <w:rFonts w:cs="David" w:hint="cs"/>
          <w:b/>
          <w:bCs/>
          <w:color w:val="000000"/>
          <w:u w:val="single"/>
          <w:rtl/>
        </w:rPr>
        <w:t>הפרת תנאים קודמים</w:t>
      </w:r>
      <w:r>
        <w:rPr>
          <w:rFonts w:cs="David" w:hint="cs"/>
          <w:color w:val="000000"/>
          <w:rtl/>
        </w:rPr>
        <w:t xml:space="preserve"> </w:t>
      </w:r>
      <w:r>
        <w:rPr>
          <w:rFonts w:cs="David"/>
          <w:color w:val="000000"/>
          <w:rtl/>
        </w:rPr>
        <w:t>–</w:t>
      </w:r>
      <w:r>
        <w:rPr>
          <w:rFonts w:cs="David" w:hint="cs"/>
          <w:color w:val="000000"/>
          <w:rtl/>
        </w:rPr>
        <w:t xml:space="preserve"> </w:t>
      </w:r>
      <w:bookmarkStart w:id="1" w:name="Seif9"/>
      <w:bookmarkEnd w:id="1"/>
      <w:r>
        <w:rPr>
          <w:rFonts w:cs="David" w:hint="cs"/>
          <w:color w:val="000000"/>
          <w:rtl/>
        </w:rPr>
        <w:t xml:space="preserve">לכאורה, כשיש הצהרה של שוטר שאדם נמלט ממשמורת אין את הבדיקה של תשתית עובדתית ועילת מעצר אלא הצהרת השוטר כי האדם נמלט מהווה עילת מעצר. </w:t>
      </w:r>
    </w:p>
    <w:p w:rsidR="00CD3993" w:rsidRDefault="00466E6C" w:rsidP="00FF3F11">
      <w:pPr>
        <w:pStyle w:val="p00"/>
        <w:bidi/>
        <w:spacing w:before="0" w:beforeAutospacing="0" w:after="0" w:afterAutospacing="0" w:line="276" w:lineRule="auto"/>
        <w:ind w:left="-1192" w:right="-1134"/>
        <w:jc w:val="both"/>
        <w:rPr>
          <w:rFonts w:cs="David"/>
          <w:color w:val="000000"/>
          <w:rtl/>
        </w:rPr>
      </w:pPr>
      <w:r w:rsidRPr="00466E6C">
        <w:rPr>
          <w:rFonts w:cs="David" w:hint="cs"/>
          <w:b/>
          <w:bCs/>
          <w:color w:val="000000"/>
          <w:u w:val="single"/>
          <w:rtl/>
        </w:rPr>
        <w:t>הפרת תנאי שחרור בערובה</w:t>
      </w:r>
      <w:r>
        <w:rPr>
          <w:rFonts w:cs="David" w:hint="cs"/>
          <w:color w:val="000000"/>
          <w:rtl/>
        </w:rPr>
        <w:t xml:space="preserve">-  </w:t>
      </w:r>
      <w:r w:rsidR="00A92403">
        <w:rPr>
          <w:rFonts w:cs="David" w:hint="cs"/>
          <w:color w:val="000000"/>
          <w:rtl/>
        </w:rPr>
        <w:t>משוחרר בערובה שהפר תנאי שחרור, יכול להיעצר ע"י שופט</w:t>
      </w:r>
      <w:r>
        <w:rPr>
          <w:rFonts w:cs="David" w:hint="cs"/>
          <w:color w:val="000000"/>
          <w:rtl/>
        </w:rPr>
        <w:t xml:space="preserve">. </w:t>
      </w:r>
      <w:r w:rsidR="00A92403">
        <w:rPr>
          <w:rFonts w:cs="David" w:hint="cs"/>
          <w:color w:val="000000"/>
          <w:rtl/>
        </w:rPr>
        <w:t xml:space="preserve"> </w:t>
      </w:r>
    </w:p>
    <w:p w:rsidR="00CD3993" w:rsidRDefault="00B771B4" w:rsidP="00FF3F11">
      <w:pPr>
        <w:pStyle w:val="p00"/>
        <w:bidi/>
        <w:spacing w:before="0" w:beforeAutospacing="0" w:after="0" w:afterAutospacing="0" w:line="276" w:lineRule="auto"/>
        <w:ind w:left="-1192" w:right="-1134"/>
        <w:jc w:val="both"/>
        <w:rPr>
          <w:rFonts w:cs="David"/>
          <w:color w:val="000000"/>
          <w:u w:val="double"/>
          <w:rtl/>
        </w:rPr>
      </w:pPr>
      <w:r w:rsidRPr="00B771B4">
        <w:rPr>
          <w:rFonts w:cs="David" w:hint="cs"/>
          <w:color w:val="000000"/>
          <w:highlight w:val="lightGray"/>
          <w:u w:val="thick"/>
          <w:rtl/>
        </w:rPr>
        <w:t>מעצר לפי הצהרת תובע</w:t>
      </w:r>
      <w:r w:rsidR="00CD3993">
        <w:rPr>
          <w:rFonts w:cs="David" w:hint="cs"/>
          <w:color w:val="000000"/>
          <w:rtl/>
        </w:rPr>
        <w:t xml:space="preserve"> -</w:t>
      </w:r>
      <w:r w:rsidR="00366FA8">
        <w:rPr>
          <w:rFonts w:cs="David" w:hint="cs"/>
          <w:color w:val="000000"/>
          <w:rtl/>
        </w:rPr>
        <w:t>ס' 17(ד)</w:t>
      </w:r>
      <w:r w:rsidR="00CD3993">
        <w:rPr>
          <w:rFonts w:cs="David" w:hint="cs"/>
          <w:color w:val="000000"/>
          <w:rtl/>
        </w:rPr>
        <w:t xml:space="preserve"> </w:t>
      </w:r>
      <w:r w:rsidR="00CD3993">
        <w:rPr>
          <w:rFonts w:cs="David"/>
          <w:color w:val="000000"/>
          <w:rtl/>
        </w:rPr>
        <w:t>–</w:t>
      </w:r>
      <w:r w:rsidR="00366FA8">
        <w:rPr>
          <w:rFonts w:cs="David" w:hint="cs"/>
          <w:color w:val="000000"/>
          <w:rtl/>
        </w:rPr>
        <w:t xml:space="preserve">אם השופט משתכנע שהולך להיות מוגש כ. אישום וכשהוא יוגש תהיה עילת מעצר עד תום ההליכים אז אפשר לתת לתביעה פרק זמן להגשת כתב אישום </w:t>
      </w:r>
      <w:r w:rsidR="00366FA8">
        <w:rPr>
          <w:rFonts w:cs="David"/>
          <w:color w:val="000000"/>
          <w:rtl/>
        </w:rPr>
        <w:t>–</w:t>
      </w:r>
      <w:r w:rsidR="00366FA8">
        <w:rPr>
          <w:rFonts w:cs="David" w:hint="cs"/>
          <w:color w:val="000000"/>
          <w:rtl/>
        </w:rPr>
        <w:t xml:space="preserve"> </w:t>
      </w:r>
      <w:r w:rsidR="00366FA8" w:rsidRPr="00CD3993">
        <w:rPr>
          <w:rFonts w:cs="David" w:hint="cs"/>
          <w:color w:val="000000"/>
          <w:u w:val="single"/>
          <w:rtl/>
        </w:rPr>
        <w:t>עד 5 ימים</w:t>
      </w:r>
      <w:r w:rsidR="00CD3993" w:rsidRPr="00CD3993">
        <w:rPr>
          <w:rFonts w:cs="David"/>
          <w:color w:val="000000"/>
          <w:u w:val="single"/>
        </w:rPr>
        <w:sym w:font="Wingdings" w:char="F0DF"/>
      </w:r>
      <w:r w:rsidR="00C55BB5" w:rsidRPr="00CD3993">
        <w:rPr>
          <w:rFonts w:cs="David" w:hint="cs"/>
          <w:color w:val="000000"/>
          <w:u w:val="single"/>
          <w:rtl/>
        </w:rPr>
        <w:t xml:space="preserve"> מעצר עפ"י הצהרת תובע צריך להיות במסגרת 30 הימים של מעצר ימים לפני הגשת כתב אישום</w:t>
      </w:r>
      <w:r w:rsidR="00CD3993" w:rsidRPr="00CD3993">
        <w:rPr>
          <w:rFonts w:cs="David" w:hint="cs"/>
          <w:color w:val="000000"/>
          <w:u w:val="single"/>
          <w:rtl/>
        </w:rPr>
        <w:t>.</w:t>
      </w:r>
    </w:p>
    <w:p w:rsidR="00BC5653" w:rsidRDefault="00BC5653" w:rsidP="00FF3F11">
      <w:pPr>
        <w:pStyle w:val="p00"/>
        <w:bidi/>
        <w:spacing w:before="0" w:beforeAutospacing="0" w:after="0" w:afterAutospacing="0" w:line="276" w:lineRule="auto"/>
        <w:ind w:left="-1192" w:right="-1134"/>
        <w:jc w:val="both"/>
        <w:rPr>
          <w:rFonts w:cs="David"/>
          <w:color w:val="000000"/>
          <w:rtl/>
        </w:rPr>
      </w:pPr>
      <w:r>
        <w:rPr>
          <w:rFonts w:cs="David" w:hint="cs"/>
          <w:color w:val="000000"/>
          <w:u w:val="double"/>
          <w:rtl/>
        </w:rPr>
        <w:t xml:space="preserve">פס"ד באדווי </w:t>
      </w:r>
      <w:r>
        <w:rPr>
          <w:rFonts w:cs="David"/>
          <w:color w:val="000000"/>
          <w:u w:val="double"/>
          <w:rtl/>
        </w:rPr>
        <w:t>–</w:t>
      </w:r>
      <w:r w:rsidR="00CD3993">
        <w:rPr>
          <w:rFonts w:cs="David" w:hint="cs"/>
          <w:color w:val="000000"/>
          <w:rtl/>
        </w:rPr>
        <w:t xml:space="preserve"> אין </w:t>
      </w:r>
      <w:r>
        <w:rPr>
          <w:rFonts w:cs="David" w:hint="cs"/>
          <w:color w:val="000000"/>
          <w:rtl/>
        </w:rPr>
        <w:t xml:space="preserve">התחייבות להגיש כתב אישום אלא על כוונה מתגבשת להגשת כתב אישום. </w:t>
      </w:r>
    </w:p>
    <w:p w:rsidR="00CD3993" w:rsidRDefault="00BC5653" w:rsidP="00FF3F11">
      <w:pPr>
        <w:pStyle w:val="p00"/>
        <w:bidi/>
        <w:spacing w:before="0" w:beforeAutospacing="0" w:after="0" w:afterAutospacing="0" w:line="276" w:lineRule="auto"/>
        <w:ind w:left="-1192" w:right="-1134"/>
        <w:jc w:val="both"/>
        <w:rPr>
          <w:rFonts w:cs="David"/>
          <w:color w:val="000000"/>
          <w:u w:val="double"/>
          <w:rtl/>
        </w:rPr>
      </w:pPr>
      <w:r>
        <w:rPr>
          <w:rFonts w:cs="David" w:hint="cs"/>
          <w:color w:val="000000"/>
          <w:u w:val="double"/>
          <w:rtl/>
        </w:rPr>
        <w:t xml:space="preserve">פס"ד אלטוויל </w:t>
      </w:r>
      <w:r>
        <w:rPr>
          <w:rFonts w:cs="David"/>
          <w:color w:val="000000"/>
          <w:u w:val="double"/>
          <w:rtl/>
        </w:rPr>
        <w:t>–</w:t>
      </w:r>
      <w:r>
        <w:rPr>
          <w:rFonts w:cs="David" w:hint="cs"/>
          <w:color w:val="000000"/>
          <w:rtl/>
        </w:rPr>
        <w:t xml:space="preserve"> בימ"ש קבע שהתובע לא חייב לפרט את סעיפי כתב האישום בהם הוא עומד להאשים את החשוד. </w:t>
      </w:r>
    </w:p>
    <w:p w:rsidR="009171C7" w:rsidRPr="009171C7" w:rsidRDefault="00BC5653" w:rsidP="00E444ED">
      <w:pPr>
        <w:pStyle w:val="p00"/>
        <w:bidi/>
        <w:spacing w:before="0" w:beforeAutospacing="0" w:after="0" w:afterAutospacing="0" w:line="276" w:lineRule="auto"/>
        <w:ind w:left="-1192" w:right="-1134"/>
        <w:jc w:val="both"/>
        <w:rPr>
          <w:rFonts w:cs="David"/>
          <w:b/>
          <w:bCs/>
          <w:color w:val="000000"/>
          <w:u w:val="single"/>
          <w:rtl/>
        </w:rPr>
      </w:pPr>
      <w:r>
        <w:rPr>
          <w:rFonts w:cs="David" w:hint="cs"/>
          <w:color w:val="000000"/>
          <w:u w:val="double"/>
          <w:rtl/>
        </w:rPr>
        <w:t xml:space="preserve">פס"ד </w:t>
      </w:r>
      <w:r w:rsidR="0058411C">
        <w:rPr>
          <w:rFonts w:cs="David" w:hint="cs"/>
          <w:color w:val="000000"/>
          <w:u w:val="double"/>
          <w:rtl/>
        </w:rPr>
        <w:t>בן-</w:t>
      </w:r>
      <w:r>
        <w:rPr>
          <w:rFonts w:cs="David" w:hint="cs"/>
          <w:color w:val="000000"/>
          <w:u w:val="double"/>
          <w:rtl/>
        </w:rPr>
        <w:t xml:space="preserve">שימול </w:t>
      </w:r>
      <w:r>
        <w:rPr>
          <w:rFonts w:cs="David"/>
          <w:color w:val="000000"/>
          <w:u w:val="double"/>
          <w:rtl/>
        </w:rPr>
        <w:t>–</w:t>
      </w:r>
      <w:r>
        <w:rPr>
          <w:rFonts w:cs="David" w:hint="cs"/>
          <w:color w:val="000000"/>
          <w:rtl/>
        </w:rPr>
        <w:t xml:space="preserve">  מקרה שהפרקליטות ביקשה מעצר עפ"י הצהרת תובע ואז נתן הופיע חומר חקירה חדש ולכן הם חזרו ל-ס' 13 </w:t>
      </w:r>
      <w:r>
        <w:rPr>
          <w:rFonts w:cs="David"/>
          <w:color w:val="000000"/>
          <w:rtl/>
        </w:rPr>
        <w:t>–</w:t>
      </w:r>
      <w:r>
        <w:rPr>
          <w:rFonts w:cs="David" w:hint="cs"/>
          <w:color w:val="000000"/>
          <w:rtl/>
        </w:rPr>
        <w:t xml:space="preserve"> הם ביקשו הארכת מעצר לפני כתב אישום לצורכי חקירה. </w:t>
      </w:r>
      <w:r w:rsidR="00830050">
        <w:rPr>
          <w:rFonts w:cs="David" w:hint="cs"/>
          <w:color w:val="000000"/>
          <w:rtl/>
        </w:rPr>
        <w:t xml:space="preserve">בימ"ש </w:t>
      </w:r>
      <w:r w:rsidR="00CD3993">
        <w:rPr>
          <w:rFonts w:cs="David" w:hint="cs"/>
          <w:color w:val="000000"/>
          <w:rtl/>
        </w:rPr>
        <w:t xml:space="preserve">קבע כי ניתן לחזור מ-ס' 17 ל-13- </w:t>
      </w:r>
      <w:r w:rsidR="00CC3C2D" w:rsidRPr="00CD3993">
        <w:rPr>
          <w:rFonts w:cs="David" w:hint="cs"/>
          <w:color w:val="000000"/>
          <w:rtl/>
        </w:rPr>
        <w:t>רק במקרה בו ה</w:t>
      </w:r>
      <w:r w:rsidR="00830050" w:rsidRPr="00CD3993">
        <w:rPr>
          <w:rFonts w:cs="David" w:hint="cs"/>
          <w:color w:val="000000"/>
          <w:rtl/>
        </w:rPr>
        <w:t>תביעה תוכיח כי לא ניתן היה</w:t>
      </w:r>
      <w:r w:rsidR="00CD3993">
        <w:rPr>
          <w:rFonts w:cs="David" w:hint="cs"/>
          <w:color w:val="000000"/>
          <w:rtl/>
        </w:rPr>
        <w:t xml:space="preserve"> לבצע בשקידה סבירה את החקירה; </w:t>
      </w:r>
      <w:r w:rsidR="00830050" w:rsidRPr="00CD3993">
        <w:rPr>
          <w:rFonts w:cs="David" w:hint="cs"/>
          <w:color w:val="000000"/>
          <w:rtl/>
        </w:rPr>
        <w:t>חלה התפתחות משמעותית</w:t>
      </w:r>
      <w:r w:rsidR="00CD3993">
        <w:rPr>
          <w:rFonts w:cs="David" w:hint="cs"/>
          <w:color w:val="000000"/>
          <w:rtl/>
        </w:rPr>
        <w:t xml:space="preserve"> אש</w:t>
      </w:r>
      <w:r w:rsidR="00E444ED">
        <w:rPr>
          <w:rFonts w:cs="David" w:hint="cs"/>
          <w:color w:val="000000"/>
          <w:rtl/>
        </w:rPr>
        <w:t>ר</w:t>
      </w:r>
      <w:r w:rsidR="00CD3993">
        <w:rPr>
          <w:rFonts w:cs="David" w:hint="cs"/>
          <w:color w:val="000000"/>
          <w:rtl/>
        </w:rPr>
        <w:t xml:space="preserve"> </w:t>
      </w:r>
      <w:r w:rsidR="00830050">
        <w:rPr>
          <w:rFonts w:cs="David" w:hint="cs"/>
          <w:color w:val="000000"/>
          <w:rtl/>
        </w:rPr>
        <w:t>משליכה על כתב האישום ועל סיכויי ההרשעה.</w:t>
      </w:r>
      <w:r w:rsidR="00CD3993">
        <w:rPr>
          <w:rFonts w:cs="David" w:hint="cs"/>
          <w:color w:val="000000"/>
          <w:rtl/>
        </w:rPr>
        <w:t xml:space="preserve"> </w:t>
      </w:r>
      <w:r w:rsidR="00830050">
        <w:rPr>
          <w:rFonts w:cs="David" w:hint="cs"/>
          <w:color w:val="000000"/>
          <w:rtl/>
        </w:rPr>
        <w:t xml:space="preserve">כלומר, </w:t>
      </w:r>
      <w:r w:rsidR="00830050" w:rsidRPr="00CD3993">
        <w:rPr>
          <w:rFonts w:cs="David" w:hint="cs"/>
          <w:color w:val="000000"/>
          <w:u w:val="single"/>
          <w:rtl/>
        </w:rPr>
        <w:t>לא מדובר במקצה שיפורים לתביעה אלא בחומר ראייתי חדש ומשמעותי</w:t>
      </w:r>
      <w:r w:rsidR="00830050">
        <w:rPr>
          <w:rFonts w:cs="David" w:hint="cs"/>
          <w:color w:val="000000"/>
          <w:rtl/>
        </w:rPr>
        <w:t>.</w:t>
      </w:r>
      <w:r w:rsidR="00CC3C2D">
        <w:rPr>
          <w:rFonts w:cs="David" w:hint="cs"/>
          <w:color w:val="000000"/>
          <w:rtl/>
        </w:rPr>
        <w:t xml:space="preserve"> </w:t>
      </w:r>
    </w:p>
    <w:p w:rsidR="00CD3993" w:rsidRDefault="00CD3993" w:rsidP="00FF3F11">
      <w:pPr>
        <w:pStyle w:val="p00"/>
        <w:bidi/>
        <w:spacing w:before="0" w:beforeAutospacing="0" w:after="0" w:afterAutospacing="0" w:line="276" w:lineRule="auto"/>
        <w:ind w:left="-1192" w:right="-1134"/>
        <w:jc w:val="both"/>
        <w:rPr>
          <w:rFonts w:cs="David"/>
          <w:b/>
          <w:bCs/>
          <w:color w:val="000000"/>
          <w:highlight w:val="yellow"/>
          <w:u w:val="thick"/>
          <w:rtl/>
        </w:rPr>
      </w:pPr>
    </w:p>
    <w:p w:rsidR="003E776A" w:rsidRDefault="002F1987" w:rsidP="00FF3F11">
      <w:pPr>
        <w:pStyle w:val="p00"/>
        <w:bidi/>
        <w:spacing w:before="0" w:beforeAutospacing="0" w:after="0" w:afterAutospacing="0" w:line="276" w:lineRule="auto"/>
        <w:ind w:left="-1192" w:right="-1134"/>
        <w:jc w:val="both"/>
        <w:rPr>
          <w:rFonts w:cs="David"/>
          <w:color w:val="000000"/>
          <w:rtl/>
        </w:rPr>
      </w:pPr>
      <w:r w:rsidRPr="00CD3993">
        <w:rPr>
          <w:rFonts w:cs="David" w:hint="cs"/>
          <w:b/>
          <w:bCs/>
          <w:color w:val="000000"/>
          <w:highlight w:val="yellow"/>
          <w:u w:val="thick"/>
          <w:rtl/>
        </w:rPr>
        <w:t>מעצר עד תום ההליכים</w:t>
      </w:r>
      <w:r>
        <w:rPr>
          <w:rFonts w:cs="David" w:hint="cs"/>
          <w:color w:val="000000"/>
          <w:rtl/>
        </w:rPr>
        <w:t xml:space="preserve"> </w:t>
      </w:r>
      <w:r w:rsidR="003E776A">
        <w:rPr>
          <w:rFonts w:cs="David" w:hint="cs"/>
          <w:color w:val="000000"/>
          <w:rtl/>
        </w:rPr>
        <w:t>יש 4 תנאים למעצר עד תום ההליכים:</w:t>
      </w:r>
    </w:p>
    <w:p w:rsidR="003E776A" w:rsidRDefault="003E776A" w:rsidP="00FF3F11">
      <w:pPr>
        <w:pStyle w:val="p00"/>
        <w:numPr>
          <w:ilvl w:val="0"/>
          <w:numId w:val="81"/>
        </w:numPr>
        <w:bidi/>
        <w:spacing w:before="0" w:beforeAutospacing="0" w:after="0" w:afterAutospacing="0" w:line="276" w:lineRule="auto"/>
        <w:ind w:right="-1134"/>
        <w:jc w:val="both"/>
        <w:rPr>
          <w:rFonts w:cs="David"/>
          <w:color w:val="000000"/>
        </w:rPr>
      </w:pPr>
      <w:r>
        <w:rPr>
          <w:rFonts w:cs="David" w:hint="cs"/>
          <w:b/>
          <w:bCs/>
          <w:color w:val="000000"/>
          <w:u w:val="thick"/>
          <w:rtl/>
        </w:rPr>
        <w:t xml:space="preserve">תשתית עובדתית </w:t>
      </w:r>
      <w:r>
        <w:rPr>
          <w:rFonts w:cs="David"/>
          <w:b/>
          <w:bCs/>
          <w:color w:val="000000"/>
          <w:u w:val="thick"/>
          <w:rtl/>
        </w:rPr>
        <w:t>–</w:t>
      </w:r>
      <w:r>
        <w:rPr>
          <w:rFonts w:cs="David" w:hint="cs"/>
          <w:b/>
          <w:bCs/>
          <w:color w:val="000000"/>
          <w:u w:val="thick"/>
          <w:rtl/>
        </w:rPr>
        <w:t xml:space="preserve"> עבירה שהיא לא חטא + ראיות לכאורה</w:t>
      </w:r>
    </w:p>
    <w:p w:rsidR="003E776A" w:rsidRPr="003E776A" w:rsidRDefault="003E776A" w:rsidP="00FF3F11">
      <w:pPr>
        <w:pStyle w:val="p00"/>
        <w:numPr>
          <w:ilvl w:val="0"/>
          <w:numId w:val="81"/>
        </w:numPr>
        <w:bidi/>
        <w:spacing w:before="0" w:beforeAutospacing="0" w:after="0" w:afterAutospacing="0" w:line="276" w:lineRule="auto"/>
        <w:ind w:left="-1192" w:right="-1134" w:firstLine="0"/>
        <w:jc w:val="both"/>
        <w:rPr>
          <w:rFonts w:cs="David"/>
          <w:color w:val="000000"/>
        </w:rPr>
      </w:pPr>
      <w:r>
        <w:rPr>
          <w:rFonts w:cs="David" w:hint="cs"/>
          <w:b/>
          <w:bCs/>
          <w:color w:val="000000"/>
          <w:u w:val="single"/>
          <w:rtl/>
        </w:rPr>
        <w:t xml:space="preserve">קיומה של עילת מעצר </w:t>
      </w:r>
    </w:p>
    <w:p w:rsidR="003E776A" w:rsidRPr="003E776A" w:rsidRDefault="003E776A" w:rsidP="00FF3F11">
      <w:pPr>
        <w:pStyle w:val="p00"/>
        <w:numPr>
          <w:ilvl w:val="0"/>
          <w:numId w:val="81"/>
        </w:numPr>
        <w:bidi/>
        <w:spacing w:before="0" w:beforeAutospacing="0" w:after="0" w:afterAutospacing="0" w:line="276" w:lineRule="auto"/>
        <w:ind w:left="-1192" w:right="-1134" w:firstLine="0"/>
        <w:jc w:val="both"/>
        <w:rPr>
          <w:rFonts w:cs="David"/>
          <w:color w:val="000000"/>
        </w:rPr>
      </w:pPr>
      <w:r>
        <w:rPr>
          <w:rFonts w:cs="David" w:hint="cs"/>
          <w:b/>
          <w:bCs/>
          <w:color w:val="000000"/>
          <w:u w:val="single"/>
          <w:rtl/>
        </w:rPr>
        <w:t>חלופת מעצר</w:t>
      </w:r>
    </w:p>
    <w:p w:rsidR="003E776A" w:rsidRPr="003E776A" w:rsidRDefault="003E776A" w:rsidP="00FF3F11">
      <w:pPr>
        <w:pStyle w:val="p00"/>
        <w:numPr>
          <w:ilvl w:val="0"/>
          <w:numId w:val="81"/>
        </w:numPr>
        <w:bidi/>
        <w:spacing w:before="0" w:beforeAutospacing="0" w:after="0" w:afterAutospacing="0" w:line="276" w:lineRule="auto"/>
        <w:ind w:left="-1192" w:right="-1134" w:firstLine="0"/>
        <w:jc w:val="both"/>
        <w:rPr>
          <w:rFonts w:cs="David"/>
          <w:color w:val="000000"/>
        </w:rPr>
      </w:pPr>
      <w:r>
        <w:rPr>
          <w:rFonts w:cs="David" w:hint="cs"/>
          <w:b/>
          <w:bCs/>
          <w:color w:val="000000"/>
          <w:u w:val="single"/>
          <w:rtl/>
        </w:rPr>
        <w:t>קיומו של סנגור</w:t>
      </w:r>
    </w:p>
    <w:p w:rsidR="003E776A" w:rsidRDefault="003E776A" w:rsidP="00FF3F11">
      <w:pPr>
        <w:pStyle w:val="p00"/>
        <w:bidi/>
        <w:spacing w:before="0" w:beforeAutospacing="0" w:after="0" w:afterAutospacing="0" w:line="276" w:lineRule="auto"/>
        <w:ind w:left="-1192" w:right="-1134"/>
        <w:jc w:val="both"/>
        <w:rPr>
          <w:rFonts w:cs="David"/>
          <w:color w:val="000000"/>
          <w:u w:val="single"/>
          <w:rtl/>
        </w:rPr>
      </w:pPr>
    </w:p>
    <w:p w:rsidR="0066725D" w:rsidRDefault="0066725D" w:rsidP="00FF3F11">
      <w:pPr>
        <w:pStyle w:val="p00"/>
        <w:bidi/>
        <w:spacing w:before="0" w:beforeAutospacing="0" w:after="0" w:afterAutospacing="0" w:line="276" w:lineRule="auto"/>
        <w:ind w:left="-1192" w:right="-1134"/>
        <w:jc w:val="both"/>
        <w:rPr>
          <w:rFonts w:cs="David"/>
          <w:color w:val="000000"/>
          <w:rtl/>
        </w:rPr>
      </w:pPr>
      <w:r w:rsidRPr="0066725D">
        <w:rPr>
          <w:rFonts w:cs="David" w:hint="cs"/>
          <w:color w:val="000000"/>
          <w:u w:val="single"/>
          <w:rtl/>
        </w:rPr>
        <w:t>חומר חקירה ס' 74</w:t>
      </w:r>
      <w:r w:rsidR="00CD3993">
        <w:rPr>
          <w:rFonts w:cs="David" w:hint="cs"/>
          <w:color w:val="000000"/>
          <w:rtl/>
        </w:rPr>
        <w:t xml:space="preserve">- </w:t>
      </w:r>
      <w:r w:rsidRPr="0066725D">
        <w:rPr>
          <w:rFonts w:cs="David" w:hint="cs"/>
          <w:color w:val="000000"/>
          <w:rtl/>
        </w:rPr>
        <w:t xml:space="preserve">מרגע הגשת כ. אישום הנאשם יכול לעיין בחומר חקירה </w:t>
      </w:r>
      <w:r w:rsidRPr="0066725D">
        <w:rPr>
          <w:rFonts w:cs="David"/>
          <w:color w:val="000000"/>
          <w:rtl/>
        </w:rPr>
        <w:t>–</w:t>
      </w:r>
      <w:r w:rsidRPr="0066725D">
        <w:rPr>
          <w:rFonts w:cs="David" w:hint="cs"/>
          <w:color w:val="000000"/>
          <w:rtl/>
        </w:rPr>
        <w:t xml:space="preserve"> רק בעבירת עוון ופשע, לא בעבירת חטא. </w:t>
      </w:r>
    </w:p>
    <w:p w:rsidR="00CD3993" w:rsidRDefault="0066725D" w:rsidP="00FF3F11">
      <w:pPr>
        <w:pStyle w:val="p00"/>
        <w:bidi/>
        <w:spacing w:before="0" w:beforeAutospacing="0" w:after="0" w:afterAutospacing="0" w:line="276" w:lineRule="auto"/>
        <w:ind w:left="-1192" w:right="-1134"/>
        <w:jc w:val="both"/>
        <w:rPr>
          <w:rFonts w:cs="David"/>
          <w:color w:val="000000"/>
          <w:rtl/>
        </w:rPr>
      </w:pPr>
      <w:r w:rsidRPr="0066725D">
        <w:rPr>
          <w:rFonts w:cs="David" w:hint="cs"/>
          <w:color w:val="000000"/>
          <w:rtl/>
        </w:rPr>
        <w:t xml:space="preserve">אסור שיעברו יותר מ-30 ימים מהגשת כ. האישום עד </w:t>
      </w:r>
      <w:r w:rsidRPr="00B77808">
        <w:rPr>
          <w:rFonts w:cs="David" w:hint="cs"/>
          <w:color w:val="000000"/>
          <w:u w:val="single"/>
          <w:rtl/>
        </w:rPr>
        <w:t>להקראת האישום</w:t>
      </w:r>
      <w:r w:rsidRPr="0066725D">
        <w:rPr>
          <w:rFonts w:cs="David" w:hint="cs"/>
          <w:color w:val="000000"/>
          <w:rtl/>
        </w:rPr>
        <w:t xml:space="preserve"> </w:t>
      </w:r>
      <w:r w:rsidRPr="0066725D">
        <w:rPr>
          <w:rFonts w:cs="David"/>
          <w:color w:val="000000"/>
          <w:rtl/>
        </w:rPr>
        <w:t>–</w:t>
      </w:r>
      <w:r w:rsidRPr="0066725D">
        <w:rPr>
          <w:rFonts w:cs="David" w:hint="cs"/>
          <w:color w:val="000000"/>
          <w:rtl/>
        </w:rPr>
        <w:t xml:space="preserve"> ס' 60 לחוק המעצרים</w:t>
      </w:r>
      <w:r w:rsidR="00CD3993">
        <w:rPr>
          <w:rFonts w:cs="David" w:hint="cs"/>
          <w:color w:val="000000"/>
          <w:rtl/>
        </w:rPr>
        <w:t xml:space="preserve">. </w:t>
      </w:r>
    </w:p>
    <w:p w:rsidR="002F6494" w:rsidRPr="002F6494" w:rsidRDefault="00CD3993" w:rsidP="00FF3F11">
      <w:pPr>
        <w:pStyle w:val="p00"/>
        <w:bidi/>
        <w:spacing w:before="0" w:beforeAutospacing="0" w:after="0" w:afterAutospacing="0" w:line="276" w:lineRule="auto"/>
        <w:ind w:left="-1192" w:right="-1134"/>
        <w:jc w:val="both"/>
        <w:rPr>
          <w:rFonts w:cs="David"/>
          <w:color w:val="000000"/>
          <w:u w:val="thick"/>
          <w:rtl/>
        </w:rPr>
      </w:pPr>
      <w:r w:rsidRPr="0066725D">
        <w:rPr>
          <w:rFonts w:cs="David" w:hint="cs"/>
          <w:color w:val="000000"/>
          <w:u w:val="single"/>
          <w:rtl/>
        </w:rPr>
        <w:t>תקופת המעצר</w:t>
      </w:r>
      <w:r>
        <w:rPr>
          <w:rFonts w:cs="David" w:hint="cs"/>
          <w:color w:val="000000"/>
          <w:rtl/>
        </w:rPr>
        <w:t xml:space="preserve"> </w:t>
      </w:r>
      <w:r>
        <w:rPr>
          <w:rFonts w:cs="David"/>
          <w:color w:val="000000"/>
          <w:rtl/>
        </w:rPr>
        <w:t>–</w:t>
      </w:r>
      <w:r>
        <w:rPr>
          <w:rFonts w:cs="David" w:hint="cs"/>
          <w:color w:val="000000"/>
          <w:rtl/>
        </w:rPr>
        <w:t xml:space="preserve"> לכאורה עד תום ההליכים במשפט. </w:t>
      </w:r>
      <w:r w:rsidR="0066725D" w:rsidRPr="002F6494">
        <w:rPr>
          <w:rFonts w:cs="David" w:hint="cs"/>
          <w:color w:val="000000"/>
          <w:u w:val="thick"/>
          <w:rtl/>
        </w:rPr>
        <w:t xml:space="preserve">מעצר עד תום ההליכים לא יהיה יותר מ-90 ימים </w:t>
      </w:r>
      <w:r w:rsidR="0066725D" w:rsidRPr="002F6494">
        <w:rPr>
          <w:rFonts w:cs="David"/>
          <w:color w:val="000000"/>
          <w:u w:val="thick"/>
          <w:rtl/>
        </w:rPr>
        <w:t>–</w:t>
      </w:r>
      <w:r w:rsidR="0066725D" w:rsidRPr="002F6494">
        <w:rPr>
          <w:rFonts w:cs="David" w:hint="cs"/>
          <w:color w:val="000000"/>
          <w:u w:val="thick"/>
          <w:rtl/>
        </w:rPr>
        <w:t>ס' 62 לחוק המעצרים</w:t>
      </w:r>
      <w:r w:rsidR="002F6494" w:rsidRPr="002F6494">
        <w:rPr>
          <w:rFonts w:cs="David" w:hint="cs"/>
          <w:color w:val="000000"/>
          <w:u w:val="thick"/>
          <w:rtl/>
        </w:rPr>
        <w:t>. אם מאריכים את המעצר ביותר מ-9 חודשים במצטבר, צריך אישור של בימ"ש עליון כדי להאריך את המעצר שוב כל פעם ב-90 ימים ובמקרים חריגים ב-150 ימים.</w:t>
      </w:r>
    </w:p>
    <w:p w:rsidR="0066725D" w:rsidRDefault="0066725D" w:rsidP="00FF3F11">
      <w:pPr>
        <w:pStyle w:val="p00"/>
        <w:bidi/>
        <w:spacing w:before="0" w:beforeAutospacing="0" w:after="0" w:afterAutospacing="0" w:line="276" w:lineRule="auto"/>
        <w:ind w:left="-1192" w:right="-1134"/>
        <w:jc w:val="both"/>
        <w:rPr>
          <w:rFonts w:cs="David" w:hint="cs"/>
          <w:color w:val="000000"/>
          <w:rtl/>
        </w:rPr>
      </w:pPr>
      <w:r w:rsidRPr="0066725D">
        <w:rPr>
          <w:rFonts w:cs="David" w:hint="cs"/>
          <w:color w:val="000000"/>
          <w:u w:val="single"/>
          <w:rtl/>
        </w:rPr>
        <w:t>ס' 15 לחוק טיפול בחולי נפש</w:t>
      </w:r>
      <w:r>
        <w:rPr>
          <w:rFonts w:cs="David" w:hint="cs"/>
          <w:color w:val="000000"/>
          <w:rtl/>
        </w:rPr>
        <w:t xml:space="preserve"> </w:t>
      </w:r>
      <w:r>
        <w:rPr>
          <w:rFonts w:cs="David"/>
          <w:color w:val="000000"/>
          <w:rtl/>
        </w:rPr>
        <w:t>–</w:t>
      </w:r>
      <w:r>
        <w:rPr>
          <w:rFonts w:cs="David" w:hint="cs"/>
          <w:color w:val="000000"/>
          <w:rtl/>
        </w:rPr>
        <w:t xml:space="preserve"> נותן לבימ"ש עליון</w:t>
      </w:r>
      <w:r w:rsidR="00B77808">
        <w:rPr>
          <w:rFonts w:cs="David" w:hint="cs"/>
          <w:color w:val="000000"/>
          <w:rtl/>
        </w:rPr>
        <w:t>, במעצר עד תום ההליכים,</w:t>
      </w:r>
      <w:r>
        <w:rPr>
          <w:rFonts w:cs="David" w:hint="cs"/>
          <w:color w:val="000000"/>
          <w:rtl/>
        </w:rPr>
        <w:t xml:space="preserve"> סמכות להורות על בדיקה פסיכיאטרי</w:t>
      </w:r>
      <w:r>
        <w:rPr>
          <w:rFonts w:cs="David" w:hint="eastAsia"/>
          <w:color w:val="000000"/>
          <w:rtl/>
        </w:rPr>
        <w:t>ת</w:t>
      </w:r>
      <w:r>
        <w:rPr>
          <w:rFonts w:cs="David" w:hint="cs"/>
          <w:color w:val="000000"/>
          <w:rtl/>
        </w:rPr>
        <w:t xml:space="preserve"> של נאשם בתנאי אשפוז או שלא בתנאי אשפוז כדי לקבוע מסוגלות לעמוד לדין או לקבוע אחריות פלילית </w:t>
      </w:r>
      <w:r w:rsidRPr="0066725D">
        <w:rPr>
          <w:rFonts w:cs="David"/>
          <w:color w:val="000000"/>
        </w:rPr>
        <w:sym w:font="Wingdings" w:char="F0DF"/>
      </w:r>
      <w:r>
        <w:rPr>
          <w:rFonts w:cs="David" w:hint="cs"/>
          <w:color w:val="000000"/>
          <w:rtl/>
        </w:rPr>
        <w:t xml:space="preserve"> במקרה כזה לא נדרשת עילת מעצר.</w:t>
      </w:r>
    </w:p>
    <w:p w:rsidR="00B77808" w:rsidRPr="002F6494" w:rsidRDefault="00B77808" w:rsidP="00EC6B9D">
      <w:pPr>
        <w:pStyle w:val="p00"/>
        <w:numPr>
          <w:ilvl w:val="0"/>
          <w:numId w:val="58"/>
        </w:numPr>
        <w:bidi/>
        <w:spacing w:before="0" w:beforeAutospacing="0" w:after="0" w:afterAutospacing="0" w:line="276" w:lineRule="auto"/>
        <w:ind w:left="-1192" w:right="-1134" w:firstLine="0"/>
        <w:jc w:val="both"/>
        <w:rPr>
          <w:rFonts w:cs="David"/>
          <w:color w:val="000000"/>
        </w:rPr>
      </w:pPr>
      <w:r w:rsidRPr="002F6494">
        <w:rPr>
          <w:rFonts w:cs="David" w:hint="cs"/>
          <w:color w:val="000000"/>
          <w:highlight w:val="lightGray"/>
          <w:u w:val="thick"/>
          <w:rtl/>
        </w:rPr>
        <w:t xml:space="preserve">תשתית ראייתית - </w:t>
      </w:r>
      <w:r w:rsidR="002F6494">
        <w:rPr>
          <w:rFonts w:cs="David" w:hint="cs"/>
          <w:color w:val="000000"/>
          <w:u w:val="single"/>
          <w:rtl/>
        </w:rPr>
        <w:t>אי</w:t>
      </w:r>
      <w:r w:rsidRPr="002F6494">
        <w:rPr>
          <w:rFonts w:cs="David" w:hint="cs"/>
          <w:color w:val="000000"/>
          <w:u w:val="single"/>
          <w:rtl/>
        </w:rPr>
        <w:t>לו ראיו</w:t>
      </w:r>
      <w:r w:rsidR="002F6494">
        <w:rPr>
          <w:rFonts w:cs="David" w:hint="cs"/>
          <w:color w:val="000000"/>
          <w:u w:val="single"/>
          <w:rtl/>
        </w:rPr>
        <w:t>ת? ה</w:t>
      </w:r>
      <w:r w:rsidRPr="002F6494">
        <w:rPr>
          <w:rFonts w:cs="David" w:hint="cs"/>
          <w:color w:val="000000"/>
          <w:rtl/>
        </w:rPr>
        <w:t>דרישה היא שגם התשתית הראייתית תהיה קבילה</w:t>
      </w:r>
      <w:r w:rsidR="002F6494">
        <w:rPr>
          <w:rFonts w:cs="David" w:hint="cs"/>
          <w:color w:val="000000"/>
          <w:rtl/>
        </w:rPr>
        <w:t>. יחד עם זאת</w:t>
      </w:r>
      <w:r w:rsidRPr="002F6494">
        <w:rPr>
          <w:rFonts w:cs="David" w:hint="cs"/>
          <w:color w:val="000000"/>
          <w:rtl/>
        </w:rPr>
        <w:t>, במקרה של ספק קבילות נשתמש בראייה ובמהלך בימ"ש יחליט לגבי הקבילות- במידה ובמהלך המשפט יוכיחו שהיא לא קבילה, אז לא יוכלו יותר להסתמך על ראייה זו לצורך הארכת מעצר עד תום ההליכים</w:t>
      </w:r>
      <w:r w:rsidR="002F6494">
        <w:rPr>
          <w:rFonts w:cs="David" w:hint="cs"/>
          <w:color w:val="000000"/>
          <w:rtl/>
        </w:rPr>
        <w:t xml:space="preserve">. כדי לבסס את עילת המעצר </w:t>
      </w:r>
      <w:r w:rsidR="002F6494">
        <w:rPr>
          <w:rFonts w:cs="David"/>
          <w:color w:val="000000"/>
          <w:rtl/>
        </w:rPr>
        <w:t>–</w:t>
      </w:r>
      <w:r w:rsidR="002F6494">
        <w:rPr>
          <w:rFonts w:cs="David" w:hint="cs"/>
          <w:color w:val="000000"/>
          <w:rtl/>
        </w:rPr>
        <w:t xml:space="preserve"> אפשר להשתמש גם בראיות לא קבילות. </w:t>
      </w:r>
    </w:p>
    <w:p w:rsidR="00B77808" w:rsidRDefault="00B77808" w:rsidP="00FF3F11">
      <w:pPr>
        <w:pStyle w:val="p00"/>
        <w:bidi/>
        <w:spacing w:before="0" w:beforeAutospacing="0" w:after="0" w:afterAutospacing="0" w:line="276" w:lineRule="auto"/>
        <w:ind w:left="-1192" w:right="-1134"/>
        <w:jc w:val="both"/>
        <w:rPr>
          <w:rFonts w:cs="David"/>
          <w:color w:val="000000"/>
          <w:rtl/>
        </w:rPr>
      </w:pPr>
      <w:r w:rsidRPr="002F6494">
        <w:rPr>
          <w:rFonts w:cs="David" w:hint="cs"/>
          <w:b/>
          <w:bCs/>
          <w:color w:val="000000"/>
          <w:u w:val="single"/>
          <w:rtl/>
        </w:rPr>
        <w:t xml:space="preserve">רמת ראיות </w:t>
      </w:r>
      <w:r w:rsidRPr="002F6494">
        <w:rPr>
          <w:rFonts w:cs="David"/>
          <w:b/>
          <w:bCs/>
          <w:color w:val="000000"/>
          <w:rtl/>
        </w:rPr>
        <w:t>–</w:t>
      </w:r>
      <w:r w:rsidRPr="002F6494">
        <w:rPr>
          <w:rFonts w:cs="David" w:hint="cs"/>
          <w:b/>
          <w:bCs/>
          <w:color w:val="000000"/>
          <w:rtl/>
        </w:rPr>
        <w:t xml:space="preserve"> ראיות לכאורה </w:t>
      </w:r>
      <w:r w:rsidRPr="002F6494">
        <w:rPr>
          <w:rFonts w:cs="David"/>
          <w:b/>
          <w:bCs/>
          <w:color w:val="000000"/>
          <w:rtl/>
        </w:rPr>
        <w:t>–</w:t>
      </w:r>
      <w:r w:rsidRPr="002F6494">
        <w:rPr>
          <w:rFonts w:cs="David" w:hint="cs"/>
          <w:b/>
          <w:bCs/>
          <w:color w:val="000000"/>
          <w:rtl/>
        </w:rPr>
        <w:t xml:space="preserve"> </w:t>
      </w:r>
      <w:r w:rsidRPr="002F6494">
        <w:rPr>
          <w:rFonts w:cs="David" w:hint="cs"/>
          <w:b/>
          <w:bCs/>
          <w:color w:val="000000"/>
          <w:u w:val="double"/>
          <w:rtl/>
        </w:rPr>
        <w:t>בש"פ זדה</w:t>
      </w:r>
      <w:r>
        <w:rPr>
          <w:rFonts w:cs="David" w:hint="cs"/>
          <w:color w:val="000000"/>
          <w:rtl/>
        </w:rPr>
        <w:t xml:space="preserve"> </w:t>
      </w:r>
      <w:r>
        <w:rPr>
          <w:rFonts w:cs="David"/>
          <w:color w:val="000000"/>
          <w:rtl/>
        </w:rPr>
        <w:t>–</w:t>
      </w:r>
      <w:r>
        <w:rPr>
          <w:rFonts w:cs="David" w:hint="cs"/>
          <w:color w:val="000000"/>
          <w:rtl/>
        </w:rPr>
        <w:t xml:space="preserve">  מבחן הסיכוי הסביר להרשעה </w:t>
      </w:r>
      <w:r>
        <w:rPr>
          <w:rFonts w:cs="David"/>
          <w:color w:val="000000"/>
          <w:rtl/>
        </w:rPr>
        <w:t>–</w:t>
      </w:r>
      <w:r w:rsidRPr="00B77808">
        <w:rPr>
          <w:rFonts w:cs="David" w:hint="cs"/>
          <w:color w:val="000000"/>
          <w:u w:val="dash"/>
          <w:rtl/>
        </w:rPr>
        <w:t xml:space="preserve">ראיות לכאורה להוכחת האשמה הן ראיות גולמיות אשר קיים סיכוי סביר שעיבודן במהלך המשפט, בחקירות, בקביעת אמינות ומשקל ובהשתלבות עם גרסת ההגנה יבסס את אשמת הנאשם מעבר לכל ספק סביר </w:t>
      </w:r>
      <w:r w:rsidRPr="00B77808">
        <w:rPr>
          <w:rFonts w:cs="David"/>
          <w:color w:val="000000"/>
          <w:u w:val="dash"/>
          <w:rtl/>
        </w:rPr>
        <w:t>–</w:t>
      </w:r>
      <w:r w:rsidRPr="00B77808">
        <w:rPr>
          <w:rFonts w:cs="David" w:hint="cs"/>
          <w:color w:val="000000"/>
          <w:u w:val="dash"/>
          <w:rtl/>
        </w:rPr>
        <w:t xml:space="preserve"> כלומר, סיכוי סביר שאשמתו של הנאשם תוכח מעבר לכל ספק </w:t>
      </w:r>
      <w:r w:rsidRPr="00B77808">
        <w:rPr>
          <w:rFonts w:cs="David" w:hint="cs"/>
          <w:color w:val="000000"/>
          <w:u w:val="single"/>
          <w:rtl/>
        </w:rPr>
        <w:t>סביר</w:t>
      </w:r>
      <w:r>
        <w:rPr>
          <w:rFonts w:cs="David" w:hint="cs"/>
          <w:color w:val="000000"/>
          <w:rtl/>
        </w:rPr>
        <w:t xml:space="preserve">. </w:t>
      </w:r>
    </w:p>
    <w:p w:rsidR="00FB0F43" w:rsidRDefault="00FB0F43" w:rsidP="00FF3F11">
      <w:pPr>
        <w:pStyle w:val="p00"/>
        <w:bidi/>
        <w:spacing w:before="72" w:beforeAutospacing="0" w:after="0" w:afterAutospacing="0" w:line="276" w:lineRule="auto"/>
        <w:ind w:left="-1192" w:right="-1134"/>
        <w:jc w:val="both"/>
        <w:rPr>
          <w:rFonts w:cs="David"/>
          <w:color w:val="000000"/>
          <w:rtl/>
        </w:rPr>
      </w:pPr>
      <w:r w:rsidRPr="00695A53">
        <w:rPr>
          <w:rFonts w:cs="David" w:hint="cs"/>
          <w:color w:val="000000"/>
          <w:u w:val="thick"/>
          <w:rtl/>
        </w:rPr>
        <w:t>היחס בין ראיות לכאורה במעצר עד תום ההליכים לבין ראיות לכאורה ב-ס' 158 לחסד"פ אשר עוסק בטענה "אין להשיב לאשמה"</w:t>
      </w:r>
      <w:r w:rsidRPr="00695A53">
        <w:rPr>
          <w:rFonts w:cs="David" w:hint="cs"/>
          <w:color w:val="000000"/>
          <w:rtl/>
        </w:rPr>
        <w:t>, במקרה בו לא הוכיחו את האש</w:t>
      </w:r>
      <w:r w:rsidR="002F6494" w:rsidRPr="00695A53">
        <w:rPr>
          <w:rFonts w:cs="David" w:hint="cs"/>
          <w:color w:val="000000"/>
          <w:rtl/>
        </w:rPr>
        <w:t>מה אפילו לא קצת אז משחררים את ה</w:t>
      </w:r>
      <w:r w:rsidRPr="00695A53">
        <w:rPr>
          <w:rFonts w:cs="David" w:hint="cs"/>
          <w:color w:val="000000"/>
          <w:rtl/>
        </w:rPr>
        <w:t>נאשם</w:t>
      </w:r>
      <w:r w:rsidR="002F6494" w:rsidRPr="00695A53">
        <w:rPr>
          <w:rFonts w:cs="David"/>
          <w:color w:val="000000"/>
        </w:rPr>
        <w:sym w:font="Wingdings" w:char="F0E7"/>
      </w:r>
      <w:r w:rsidR="002F6494" w:rsidRPr="00695A53">
        <w:rPr>
          <w:rFonts w:cs="David" w:hint="cs"/>
          <w:color w:val="000000"/>
          <w:rtl/>
        </w:rPr>
        <w:t xml:space="preserve"> </w:t>
      </w:r>
      <w:r w:rsidRPr="00695A53">
        <w:rPr>
          <w:rFonts w:cs="David" w:hint="cs"/>
          <w:color w:val="000000"/>
          <w:rtl/>
        </w:rPr>
        <w:t>לא מדובר באותן ראיות לכאורה.</w:t>
      </w:r>
      <w:r>
        <w:rPr>
          <w:rFonts w:cs="David" w:hint="cs"/>
          <w:color w:val="000000"/>
          <w:rtl/>
        </w:rPr>
        <w:t xml:space="preserve"> במקרה של "אין להשיב לאשמה" </w:t>
      </w:r>
      <w:r>
        <w:rPr>
          <w:rFonts w:cs="David"/>
          <w:color w:val="000000"/>
          <w:rtl/>
        </w:rPr>
        <w:t>–</w:t>
      </w:r>
      <w:r>
        <w:rPr>
          <w:rFonts w:cs="David" w:hint="cs"/>
          <w:color w:val="000000"/>
          <w:rtl/>
        </w:rPr>
        <w:t xml:space="preserve"> צריך להוכיח רף נמוך יותר של ראיות</w:t>
      </w:r>
      <w:r w:rsidR="00695A53">
        <w:rPr>
          <w:rFonts w:cs="David" w:hint="cs"/>
          <w:color w:val="000000"/>
          <w:rtl/>
        </w:rPr>
        <w:t>.</w:t>
      </w:r>
    </w:p>
    <w:p w:rsidR="00FB0F43" w:rsidRPr="003E776A" w:rsidRDefault="00FB0F43" w:rsidP="00FF3F11">
      <w:pPr>
        <w:pStyle w:val="p00"/>
        <w:bidi/>
        <w:spacing w:before="0" w:beforeAutospacing="0" w:after="0" w:afterAutospacing="0" w:line="276" w:lineRule="auto"/>
        <w:ind w:left="-1192" w:right="-1134"/>
        <w:jc w:val="both"/>
        <w:rPr>
          <w:rFonts w:cs="David"/>
          <w:color w:val="000000"/>
          <w:u w:val="thick"/>
        </w:rPr>
      </w:pPr>
      <w:r w:rsidRPr="00FB0F43">
        <w:rPr>
          <w:rFonts w:cs="David" w:hint="cs"/>
          <w:color w:val="000000"/>
          <w:u w:val="single"/>
          <w:rtl/>
        </w:rPr>
        <w:t>דיות הראיות, תוספת ראייתית</w:t>
      </w:r>
      <w:r>
        <w:rPr>
          <w:rFonts w:cs="David" w:hint="cs"/>
          <w:color w:val="000000"/>
          <w:rtl/>
        </w:rPr>
        <w:t xml:space="preserve"> </w:t>
      </w:r>
      <w:r>
        <w:rPr>
          <w:rFonts w:cs="David"/>
          <w:color w:val="000000"/>
          <w:rtl/>
        </w:rPr>
        <w:t>–</w:t>
      </w:r>
      <w:r w:rsidRPr="00FB0F43">
        <w:rPr>
          <w:rFonts w:cs="David" w:hint="cs"/>
          <w:color w:val="000000"/>
          <w:u w:val="double"/>
          <w:rtl/>
        </w:rPr>
        <w:t xml:space="preserve">בש"פ אברג'יל </w:t>
      </w:r>
      <w:r w:rsidRPr="00FB0F43">
        <w:rPr>
          <w:rFonts w:cs="David"/>
          <w:color w:val="000000"/>
          <w:u w:val="double"/>
          <w:rtl/>
        </w:rPr>
        <w:t>–</w:t>
      </w:r>
      <w:r w:rsidRPr="00FB0F43">
        <w:rPr>
          <w:rFonts w:cs="David" w:hint="cs"/>
          <w:color w:val="000000"/>
          <w:u w:val="double"/>
          <w:rtl/>
        </w:rPr>
        <w:t xml:space="preserve"> </w:t>
      </w:r>
      <w:r w:rsidRPr="003E776A">
        <w:rPr>
          <w:rFonts w:cs="David" w:hint="cs"/>
          <w:color w:val="000000"/>
          <w:u w:val="thick"/>
          <w:rtl/>
        </w:rPr>
        <w:t xml:space="preserve">ברמה הלכאורית צריך להראות סיוע כבר בשלב של מעצר עד תום ההליכים </w:t>
      </w:r>
      <w:r w:rsidRPr="003E776A">
        <w:rPr>
          <w:rFonts w:cs="David"/>
          <w:color w:val="000000"/>
          <w:u w:val="thick"/>
          <w:rtl/>
        </w:rPr>
        <w:t>–</w:t>
      </w:r>
      <w:r w:rsidRPr="003E776A">
        <w:rPr>
          <w:rFonts w:cs="David" w:hint="cs"/>
          <w:color w:val="000000"/>
          <w:u w:val="thick"/>
          <w:rtl/>
        </w:rPr>
        <w:t xml:space="preserve"> בימ"ש יכול וצריך לבחון ברמה הלכאורית את שאלת קיומה של תוספת </w:t>
      </w:r>
      <w:r w:rsidR="008722D3">
        <w:rPr>
          <w:rFonts w:cs="David" w:hint="cs"/>
          <w:color w:val="000000"/>
          <w:u w:val="thick"/>
          <w:rtl/>
        </w:rPr>
        <w:t>ראייתית מסוג סיוע מקום בו נ</w:t>
      </w:r>
      <w:r w:rsidRPr="003E776A">
        <w:rPr>
          <w:rFonts w:cs="David" w:hint="cs"/>
          <w:color w:val="000000"/>
          <w:u w:val="thick"/>
          <w:rtl/>
        </w:rPr>
        <w:t>דרשת תוספת ראייתית מסוג זה.</w:t>
      </w:r>
      <w:r w:rsidR="00243B33" w:rsidRPr="003E776A">
        <w:rPr>
          <w:rFonts w:cs="David" w:hint="cs"/>
          <w:color w:val="000000"/>
          <w:u w:val="thick"/>
          <w:rtl/>
        </w:rPr>
        <w:t xml:space="preserve"> </w:t>
      </w:r>
    </w:p>
    <w:p w:rsidR="001149BB" w:rsidRDefault="001149BB" w:rsidP="00FF3F11">
      <w:pPr>
        <w:pStyle w:val="p00"/>
        <w:bidi/>
        <w:spacing w:before="0" w:beforeAutospacing="0" w:after="0" w:afterAutospacing="0" w:line="276" w:lineRule="auto"/>
        <w:ind w:left="-1192" w:right="-1134"/>
        <w:jc w:val="both"/>
        <w:rPr>
          <w:rFonts w:cs="David"/>
          <w:color w:val="000000"/>
        </w:rPr>
      </w:pPr>
      <w:r>
        <w:rPr>
          <w:rFonts w:cs="David" w:hint="cs"/>
          <w:color w:val="000000"/>
          <w:u w:val="single"/>
          <w:rtl/>
        </w:rPr>
        <w:t>ראיות מ</w:t>
      </w:r>
      <w:r w:rsidR="000C1585">
        <w:rPr>
          <w:rFonts w:cs="David" w:hint="cs"/>
          <w:color w:val="000000"/>
          <w:u w:val="single"/>
          <w:rtl/>
        </w:rPr>
        <w:t>וחלשות</w:t>
      </w:r>
      <w:r>
        <w:rPr>
          <w:rFonts w:cs="David" w:hint="cs"/>
          <w:color w:val="000000"/>
          <w:u w:val="single"/>
          <w:rtl/>
        </w:rPr>
        <w:t xml:space="preserve"> </w:t>
      </w:r>
      <w:r>
        <w:rPr>
          <w:rFonts w:cs="David"/>
          <w:color w:val="000000"/>
          <w:rtl/>
        </w:rPr>
        <w:t>–</w:t>
      </w:r>
      <w:r>
        <w:rPr>
          <w:rFonts w:cs="David" w:hint="cs"/>
          <w:color w:val="000000"/>
          <w:rtl/>
        </w:rPr>
        <w:t xml:space="preserve"> </w:t>
      </w:r>
      <w:r w:rsidRPr="001149BB">
        <w:rPr>
          <w:rFonts w:cs="David" w:hint="cs"/>
          <w:color w:val="000000"/>
          <w:u w:val="double"/>
          <w:rtl/>
        </w:rPr>
        <w:t>בפרשת חסיד</w:t>
      </w:r>
      <w:r>
        <w:rPr>
          <w:rFonts w:cs="David" w:hint="cs"/>
          <w:color w:val="000000"/>
          <w:rtl/>
        </w:rPr>
        <w:t xml:space="preserve"> </w:t>
      </w:r>
      <w:r>
        <w:rPr>
          <w:rFonts w:cs="David"/>
          <w:color w:val="000000"/>
          <w:rtl/>
        </w:rPr>
        <w:t>–</w:t>
      </w:r>
      <w:r>
        <w:rPr>
          <w:rFonts w:cs="David" w:hint="cs"/>
          <w:color w:val="000000"/>
          <w:rtl/>
        </w:rPr>
        <w:t xml:space="preserve">  </w:t>
      </w:r>
      <w:r w:rsidR="000C1585">
        <w:rPr>
          <w:rFonts w:cs="David" w:hint="cs"/>
          <w:color w:val="000000"/>
          <w:rtl/>
        </w:rPr>
        <w:t xml:space="preserve">נקבע כי מסכת ראיות שקיימת שאלה לגבי עוצמתן עשויה להצדיק חלופת מעצר </w:t>
      </w:r>
      <w:r w:rsidR="000C1585" w:rsidRPr="000C1585">
        <w:rPr>
          <w:rFonts w:cs="David"/>
          <w:color w:val="000000"/>
        </w:rPr>
        <w:sym w:font="Wingdings" w:char="F0DF"/>
      </w:r>
      <w:r w:rsidR="000C1585">
        <w:rPr>
          <w:rFonts w:cs="David" w:hint="cs"/>
          <w:color w:val="000000"/>
          <w:rtl/>
        </w:rPr>
        <w:t xml:space="preserve"> זה מאוד בעייתי</w:t>
      </w:r>
      <w:r w:rsidR="003E776A">
        <w:rPr>
          <w:rFonts w:cs="David" w:hint="cs"/>
          <w:color w:val="000000"/>
          <w:rtl/>
        </w:rPr>
        <w:t xml:space="preserve">! </w:t>
      </w:r>
      <w:r w:rsidR="000C1585">
        <w:rPr>
          <w:rFonts w:cs="David" w:hint="cs"/>
          <w:color w:val="000000"/>
          <w:rtl/>
        </w:rPr>
        <w:t xml:space="preserve"> </w:t>
      </w:r>
      <w:r w:rsidR="00C7359B" w:rsidRPr="003E776A">
        <w:rPr>
          <w:rFonts w:cs="David" w:hint="cs"/>
          <w:color w:val="000000"/>
          <w:u w:val="thick"/>
          <w:rtl/>
        </w:rPr>
        <w:t>חלופת מעצר היא בסה"כ אמצעי מידתי יותר במצבים בהם מתקיימים התנאים למעצר אך ה</w:t>
      </w:r>
      <w:r w:rsidR="003E776A" w:rsidRPr="003E776A">
        <w:rPr>
          <w:rFonts w:cs="David" w:hint="cs"/>
          <w:color w:val="000000"/>
          <w:u w:val="thick"/>
          <w:rtl/>
        </w:rPr>
        <w:t>יא</w:t>
      </w:r>
      <w:r w:rsidR="00C7359B" w:rsidRPr="003E776A">
        <w:rPr>
          <w:rFonts w:cs="David" w:hint="cs"/>
          <w:color w:val="000000"/>
          <w:u w:val="thick"/>
          <w:rtl/>
        </w:rPr>
        <w:t xml:space="preserve"> הפכ</w:t>
      </w:r>
      <w:r w:rsidR="003E776A" w:rsidRPr="003E776A">
        <w:rPr>
          <w:rFonts w:cs="David" w:hint="cs"/>
          <w:color w:val="000000"/>
          <w:u w:val="thick"/>
          <w:rtl/>
        </w:rPr>
        <w:t>ה</w:t>
      </w:r>
      <w:r w:rsidR="00C7359B" w:rsidRPr="003E776A">
        <w:rPr>
          <w:rFonts w:cs="David" w:hint="cs"/>
          <w:color w:val="000000"/>
          <w:u w:val="thick"/>
          <w:rtl/>
        </w:rPr>
        <w:t xml:space="preserve"> במקרה הזה למעשה לפתרון למצב בו יש חולשה באחד המרכיבים המוקדמים.</w:t>
      </w:r>
    </w:p>
    <w:p w:rsidR="00C7359B" w:rsidRDefault="00C7359B" w:rsidP="00FF3F11">
      <w:pPr>
        <w:pStyle w:val="p00"/>
        <w:bidi/>
        <w:spacing w:before="0" w:beforeAutospacing="0" w:after="0" w:afterAutospacing="0" w:line="276" w:lineRule="auto"/>
        <w:ind w:left="-1192" w:right="-1134"/>
        <w:jc w:val="both"/>
        <w:rPr>
          <w:rFonts w:cs="David"/>
          <w:color w:val="000000"/>
        </w:rPr>
      </w:pPr>
      <w:r>
        <w:rPr>
          <w:rFonts w:cs="David" w:hint="cs"/>
          <w:color w:val="000000"/>
          <w:u w:val="single"/>
          <w:rtl/>
        </w:rPr>
        <w:t xml:space="preserve">הלכת מוגרבי ונושא הקבילות </w:t>
      </w:r>
      <w:r>
        <w:rPr>
          <w:rFonts w:cs="David"/>
          <w:color w:val="000000"/>
          <w:u w:val="single"/>
          <w:rtl/>
        </w:rPr>
        <w:t>–</w:t>
      </w:r>
      <w:r>
        <w:rPr>
          <w:rFonts w:cs="David" w:hint="cs"/>
          <w:color w:val="000000"/>
          <w:u w:val="single"/>
          <w:rtl/>
        </w:rPr>
        <w:t xml:space="preserve">  </w:t>
      </w:r>
      <w:r>
        <w:rPr>
          <w:rFonts w:cs="David" w:hint="cs"/>
          <w:color w:val="000000"/>
          <w:u w:val="double"/>
          <w:rtl/>
        </w:rPr>
        <w:t xml:space="preserve">פרשת מוגרבי </w:t>
      </w:r>
      <w:r>
        <w:rPr>
          <w:rFonts w:cs="David"/>
          <w:color w:val="000000"/>
          <w:u w:val="double"/>
          <w:rtl/>
        </w:rPr>
        <w:t>–</w:t>
      </w:r>
      <w:r w:rsidR="003E776A" w:rsidRPr="003E776A">
        <w:rPr>
          <w:rFonts w:cs="David" w:hint="cs"/>
          <w:color w:val="000000"/>
          <w:u w:val="thick"/>
          <w:rtl/>
        </w:rPr>
        <w:t>בימ"</w:t>
      </w:r>
      <w:r w:rsidR="00770352" w:rsidRPr="003E776A">
        <w:rPr>
          <w:rFonts w:cs="David" w:hint="cs"/>
          <w:color w:val="000000"/>
          <w:u w:val="thick"/>
          <w:rtl/>
        </w:rPr>
        <w:t xml:space="preserve">ש קבע כי ניתן להגיש חומר חסוי לעיונו של השופט </w:t>
      </w:r>
      <w:r w:rsidR="004D4904" w:rsidRPr="003E776A">
        <w:rPr>
          <w:rFonts w:cs="David" w:hint="cs"/>
          <w:color w:val="000000"/>
          <w:u w:val="thick"/>
          <w:rtl/>
        </w:rPr>
        <w:t>רק לעניין עילת המעצר ולא לעניין הק</w:t>
      </w:r>
      <w:r w:rsidR="00770352" w:rsidRPr="003E776A">
        <w:rPr>
          <w:rFonts w:cs="David" w:hint="cs"/>
          <w:color w:val="000000"/>
          <w:u w:val="thick"/>
          <w:rtl/>
        </w:rPr>
        <w:t>שור במישרין לעבירות המיוחסות לו</w:t>
      </w:r>
      <w:r w:rsidR="00770352">
        <w:rPr>
          <w:rFonts w:cs="David" w:hint="cs"/>
          <w:color w:val="000000"/>
          <w:rtl/>
        </w:rPr>
        <w:t xml:space="preserve">. </w:t>
      </w:r>
      <w:r w:rsidR="004D4904">
        <w:rPr>
          <w:rFonts w:cs="David" w:hint="cs"/>
          <w:color w:val="000000"/>
          <w:rtl/>
        </w:rPr>
        <w:t>נקבע כי שאלת הקבילות בעדות המרכזית של הפרשה היא</w:t>
      </w:r>
      <w:r w:rsidR="003B23F7">
        <w:rPr>
          <w:rFonts w:cs="David" w:hint="cs"/>
          <w:color w:val="000000"/>
          <w:rtl/>
        </w:rPr>
        <w:t xml:space="preserve"> רלוונטית להמשך מעצרו של מוגרבי.</w:t>
      </w:r>
    </w:p>
    <w:p w:rsidR="007635F9" w:rsidRDefault="004D4904" w:rsidP="00FF3F11">
      <w:pPr>
        <w:pStyle w:val="p00"/>
        <w:bidi/>
        <w:spacing w:before="0" w:beforeAutospacing="0" w:after="0" w:afterAutospacing="0" w:line="276" w:lineRule="auto"/>
        <w:ind w:left="-1192" w:right="-1134"/>
        <w:jc w:val="both"/>
        <w:rPr>
          <w:rFonts w:cs="David"/>
          <w:color w:val="000000"/>
        </w:rPr>
      </w:pPr>
      <w:r w:rsidRPr="004D4904">
        <w:rPr>
          <w:rFonts w:cs="David" w:hint="cs"/>
          <w:color w:val="000000"/>
          <w:highlight w:val="lightGray"/>
          <w:u w:val="thick"/>
          <w:rtl/>
        </w:rPr>
        <w:t>עילות המעצר:</w:t>
      </w:r>
      <w:r w:rsidRPr="004D4904">
        <w:rPr>
          <w:rFonts w:cs="David" w:hint="cs"/>
          <w:color w:val="000000"/>
          <w:rtl/>
        </w:rPr>
        <w:t xml:space="preserve">שתי עילות מרכזיות </w:t>
      </w:r>
      <w:r w:rsidRPr="004D4904">
        <w:rPr>
          <w:rFonts w:cs="David"/>
          <w:color w:val="000000"/>
          <w:rtl/>
        </w:rPr>
        <w:t>–</w:t>
      </w:r>
      <w:r w:rsidRPr="004D4904">
        <w:rPr>
          <w:rFonts w:cs="David" w:hint="cs"/>
          <w:color w:val="000000"/>
          <w:rtl/>
        </w:rPr>
        <w:t xml:space="preserve"> מסוכנות ושיבוש. </w:t>
      </w:r>
      <w:r w:rsidR="007635F9">
        <w:rPr>
          <w:rFonts w:cs="David" w:hint="cs"/>
          <w:color w:val="000000"/>
          <w:rtl/>
        </w:rPr>
        <w:t>כיום עילת המסוכנות מוגדרת בשני אופנים</w:t>
      </w:r>
      <w:r w:rsidR="003E776A">
        <w:rPr>
          <w:rFonts w:cs="David" w:hint="cs"/>
          <w:color w:val="000000"/>
          <w:rtl/>
        </w:rPr>
        <w:t>:</w:t>
      </w:r>
      <w:r w:rsidR="007635F9">
        <w:rPr>
          <w:rFonts w:cs="David" w:hint="cs"/>
          <w:color w:val="000000"/>
          <w:rtl/>
        </w:rPr>
        <w:t xml:space="preserve"> </w:t>
      </w:r>
    </w:p>
    <w:p w:rsidR="004D4904" w:rsidRDefault="007635F9" w:rsidP="00FF3F11">
      <w:pPr>
        <w:pStyle w:val="p00"/>
        <w:numPr>
          <w:ilvl w:val="0"/>
          <w:numId w:val="60"/>
        </w:numPr>
        <w:bidi/>
        <w:spacing w:before="0" w:beforeAutospacing="0" w:after="0" w:afterAutospacing="0" w:line="276" w:lineRule="auto"/>
        <w:ind w:left="-1050" w:right="-1134" w:firstLine="0"/>
        <w:jc w:val="both"/>
        <w:rPr>
          <w:rFonts w:cs="David"/>
          <w:color w:val="000000"/>
        </w:rPr>
      </w:pPr>
      <w:r w:rsidRPr="007635F9">
        <w:rPr>
          <w:rFonts w:cs="David" w:hint="cs"/>
          <w:color w:val="000000"/>
          <w:rtl/>
        </w:rPr>
        <w:t>מסוכנות ספציפית של האדם עצמו</w:t>
      </w:r>
      <w:r>
        <w:rPr>
          <w:rFonts w:cs="David" w:hint="cs"/>
          <w:color w:val="000000"/>
          <w:rtl/>
        </w:rPr>
        <w:t>.</w:t>
      </w:r>
    </w:p>
    <w:p w:rsidR="007635F9" w:rsidRDefault="007635F9" w:rsidP="00FF3F11">
      <w:pPr>
        <w:pStyle w:val="p00"/>
        <w:numPr>
          <w:ilvl w:val="0"/>
          <w:numId w:val="60"/>
        </w:numPr>
        <w:bidi/>
        <w:spacing w:before="0" w:beforeAutospacing="0" w:after="0" w:afterAutospacing="0" w:line="276" w:lineRule="auto"/>
        <w:ind w:left="-1050" w:right="-1134" w:firstLine="0"/>
        <w:jc w:val="both"/>
        <w:rPr>
          <w:rFonts w:cs="David"/>
          <w:color w:val="000000"/>
        </w:rPr>
      </w:pPr>
      <w:r w:rsidRPr="007635F9">
        <w:rPr>
          <w:rFonts w:cs="David" w:hint="cs"/>
          <w:color w:val="000000"/>
          <w:rtl/>
        </w:rPr>
        <w:t xml:space="preserve">רשימת עבירות היוצרות חזקת מסוכנות אך החזקה הזו ניתנת לסתירה </w:t>
      </w:r>
      <w:r w:rsidRPr="007635F9">
        <w:rPr>
          <w:rFonts w:cs="David"/>
          <w:color w:val="000000"/>
        </w:rPr>
        <w:sym w:font="Wingdings" w:char="F0DF"/>
      </w:r>
      <w:r>
        <w:rPr>
          <w:rFonts w:cs="David" w:hint="cs"/>
          <w:color w:val="000000"/>
          <w:rtl/>
        </w:rPr>
        <w:t xml:space="preserve">בפועל, עילת המסוכנות קשה לסתירה והיא כמעט מוחלטת. </w:t>
      </w:r>
    </w:p>
    <w:p w:rsidR="003E776A" w:rsidRDefault="003E776A" w:rsidP="00FF3F11">
      <w:pPr>
        <w:pStyle w:val="p00"/>
        <w:bidi/>
        <w:spacing w:before="0" w:beforeAutospacing="0" w:after="0" w:afterAutospacing="0" w:line="276" w:lineRule="auto"/>
        <w:ind w:left="-1050" w:right="-1134"/>
        <w:jc w:val="both"/>
        <w:rPr>
          <w:rFonts w:cs="David"/>
          <w:color w:val="000000"/>
          <w:u w:val="single"/>
          <w:rtl/>
        </w:rPr>
      </w:pPr>
    </w:p>
    <w:p w:rsidR="00986B91" w:rsidRDefault="004F0BAF" w:rsidP="00FF3F11">
      <w:pPr>
        <w:pStyle w:val="p00"/>
        <w:bidi/>
        <w:spacing w:before="0" w:beforeAutospacing="0" w:after="0" w:afterAutospacing="0" w:line="276" w:lineRule="auto"/>
        <w:ind w:left="-1050" w:right="-1134"/>
        <w:jc w:val="both"/>
        <w:rPr>
          <w:rFonts w:cs="David"/>
          <w:color w:val="000000"/>
          <w:rtl/>
        </w:rPr>
      </w:pPr>
      <w:r>
        <w:rPr>
          <w:rFonts w:cs="David" w:hint="cs"/>
          <w:color w:val="000000"/>
          <w:u w:val="single"/>
          <w:rtl/>
        </w:rPr>
        <w:t xml:space="preserve">מעבר </w:t>
      </w:r>
      <w:r w:rsidR="003E776A">
        <w:rPr>
          <w:rFonts w:cs="David" w:hint="cs"/>
          <w:color w:val="000000"/>
          <w:u w:val="single"/>
          <w:rtl/>
        </w:rPr>
        <w:t>משלום הציבור לבטחון הציבור</w:t>
      </w:r>
      <w:r>
        <w:rPr>
          <w:rFonts w:cs="David" w:hint="cs"/>
          <w:color w:val="000000"/>
          <w:u w:val="single"/>
          <w:rtl/>
        </w:rPr>
        <w:t xml:space="preserve"> </w:t>
      </w:r>
      <w:r>
        <w:rPr>
          <w:rFonts w:cs="David"/>
          <w:color w:val="000000"/>
          <w:u w:val="single"/>
          <w:rtl/>
        </w:rPr>
        <w:t>–</w:t>
      </w:r>
      <w:r w:rsidRPr="004F0BAF">
        <w:rPr>
          <w:rFonts w:cs="David" w:hint="cs"/>
          <w:color w:val="000000"/>
          <w:u w:val="double"/>
          <w:rtl/>
        </w:rPr>
        <w:t>בפס"ד פרנקל</w:t>
      </w:r>
      <w:r>
        <w:rPr>
          <w:rFonts w:cs="David" w:hint="cs"/>
          <w:color w:val="000000"/>
          <w:rtl/>
        </w:rPr>
        <w:t xml:space="preserve"> </w:t>
      </w:r>
      <w:r w:rsidR="003E776A">
        <w:rPr>
          <w:rFonts w:cs="David" w:hint="cs"/>
          <w:color w:val="000000"/>
          <w:rtl/>
        </w:rPr>
        <w:t xml:space="preserve">נקבע כי </w:t>
      </w:r>
      <w:r w:rsidRPr="003E776A">
        <w:rPr>
          <w:rFonts w:cs="David" w:hint="cs"/>
          <w:color w:val="000000"/>
          <w:u w:val="single"/>
          <w:rtl/>
        </w:rPr>
        <w:t>ההלכה היא שעבירות רכוש המבוצעות באורח שיטתי או בהיקף ניכר או תוך התארגנות של מספר עבריינים או תוך שימוש של אמצעים מתוחכמים עלולות לפי מהותן ונסיבות ביצוען לסכן את בטחון האדם ואת בטחון הציבור</w:t>
      </w:r>
      <w:r>
        <w:rPr>
          <w:rFonts w:cs="David" w:hint="cs"/>
          <w:color w:val="000000"/>
          <w:rtl/>
        </w:rPr>
        <w:t xml:space="preserve">. יישום של זה ניתן לראות </w:t>
      </w:r>
      <w:r w:rsidRPr="004F0BAF">
        <w:rPr>
          <w:rFonts w:cs="David" w:hint="cs"/>
          <w:color w:val="000000"/>
          <w:u w:val="double"/>
          <w:rtl/>
        </w:rPr>
        <w:t>בפס"ד מזרחי</w:t>
      </w:r>
      <w:r>
        <w:rPr>
          <w:rFonts w:cs="David" w:hint="cs"/>
          <w:color w:val="000000"/>
          <w:rtl/>
        </w:rPr>
        <w:t xml:space="preserve"> שם מדובר באדם שמזייף דרכונים באופן שיטתי</w:t>
      </w:r>
      <w:r w:rsidR="003E776A">
        <w:rPr>
          <w:rFonts w:cs="David" w:hint="cs"/>
          <w:color w:val="000000"/>
          <w:rtl/>
        </w:rPr>
        <w:t xml:space="preserve">. </w:t>
      </w:r>
      <w:r>
        <w:rPr>
          <w:rFonts w:cs="David" w:hint="cs"/>
          <w:color w:val="000000"/>
          <w:rtl/>
        </w:rPr>
        <w:t xml:space="preserve"> </w:t>
      </w:r>
      <w:r w:rsidRPr="003E776A">
        <w:rPr>
          <w:rFonts w:cs="David" w:hint="cs"/>
          <w:color w:val="000000"/>
          <w:u w:val="single"/>
          <w:rtl/>
        </w:rPr>
        <w:t>בימ"ש קבע שאדם כזה שעובר עבירה באופן שיטתי כן עובר עבירה כנגד ביטחון הציבור</w:t>
      </w:r>
      <w:r>
        <w:rPr>
          <w:rFonts w:cs="David" w:hint="cs"/>
          <w:color w:val="000000"/>
          <w:rtl/>
        </w:rPr>
        <w:t>.</w:t>
      </w:r>
      <w:r w:rsidR="008252D1">
        <w:rPr>
          <w:rFonts w:cs="David" w:hint="cs"/>
          <w:color w:val="000000"/>
          <w:rtl/>
        </w:rPr>
        <w:t xml:space="preserve"> </w:t>
      </w:r>
    </w:p>
    <w:p w:rsidR="00AC5911" w:rsidRPr="003E776A" w:rsidRDefault="00601884" w:rsidP="00EE4910">
      <w:pPr>
        <w:pStyle w:val="p00"/>
        <w:bidi/>
        <w:spacing w:before="0" w:beforeAutospacing="0" w:after="0" w:afterAutospacing="0" w:line="276" w:lineRule="auto"/>
        <w:ind w:left="-1050" w:right="-1134"/>
        <w:jc w:val="both"/>
        <w:rPr>
          <w:rFonts w:cs="David"/>
          <w:color w:val="000000"/>
          <w:u w:val="single"/>
          <w:rtl/>
        </w:rPr>
      </w:pPr>
      <w:r w:rsidRPr="003E776A">
        <w:rPr>
          <w:rFonts w:cs="David" w:hint="cs"/>
          <w:b/>
          <w:bCs/>
          <w:color w:val="000000"/>
          <w:highlight w:val="yellow"/>
          <w:u w:val="single"/>
          <w:rtl/>
        </w:rPr>
        <w:t>חלופות מעצר</w:t>
      </w:r>
      <w:r>
        <w:rPr>
          <w:rFonts w:cs="David" w:hint="cs"/>
          <w:b/>
          <w:bCs/>
          <w:color w:val="000000"/>
          <w:u w:val="single"/>
          <w:rtl/>
        </w:rPr>
        <w:t xml:space="preserve"> </w:t>
      </w:r>
      <w:r>
        <w:rPr>
          <w:rFonts w:cs="David"/>
          <w:b/>
          <w:bCs/>
          <w:color w:val="000000"/>
          <w:u w:val="single"/>
          <w:rtl/>
        </w:rPr>
        <w:t>–</w:t>
      </w:r>
      <w:r>
        <w:rPr>
          <w:rFonts w:cs="David" w:hint="cs"/>
          <w:b/>
          <w:bCs/>
          <w:color w:val="000000"/>
          <w:u w:val="single"/>
          <w:rtl/>
        </w:rPr>
        <w:t xml:space="preserve"> </w:t>
      </w:r>
      <w:r w:rsidR="003E776A">
        <w:rPr>
          <w:rFonts w:cs="David" w:hint="cs"/>
          <w:color w:val="000000"/>
          <w:rtl/>
        </w:rPr>
        <w:t xml:space="preserve"> </w:t>
      </w:r>
      <w:r>
        <w:rPr>
          <w:rFonts w:cs="David" w:hint="cs"/>
          <w:color w:val="000000"/>
          <w:rtl/>
        </w:rPr>
        <w:t xml:space="preserve">כאשר מתקיימים שני התנאים הראשונים, חובה על בימ"ש לבחון חלופת מעצר. </w:t>
      </w:r>
      <w:r w:rsidRPr="00601884">
        <w:rPr>
          <w:rFonts w:cs="David" w:hint="cs"/>
          <w:color w:val="000000"/>
          <w:u w:val="double"/>
          <w:rtl/>
        </w:rPr>
        <w:t>פרשת עודא</w:t>
      </w:r>
      <w:r>
        <w:rPr>
          <w:rFonts w:cs="David" w:hint="cs"/>
          <w:color w:val="000000"/>
          <w:rtl/>
        </w:rPr>
        <w:t xml:space="preserve"> </w:t>
      </w:r>
      <w:r>
        <w:rPr>
          <w:rFonts w:cs="David"/>
          <w:color w:val="000000"/>
          <w:rtl/>
        </w:rPr>
        <w:t>–</w:t>
      </w:r>
      <w:r>
        <w:rPr>
          <w:rFonts w:cs="David" w:hint="cs"/>
          <w:color w:val="000000"/>
          <w:rtl/>
        </w:rPr>
        <w:t xml:space="preserve"> אישה מוסלמית שבעבר נאנסה ע"י בן-דודה. בעלה ואביה הכריחו אות</w:t>
      </w:r>
      <w:r w:rsidR="00EE4910">
        <w:rPr>
          <w:rFonts w:cs="David" w:hint="cs"/>
          <w:color w:val="000000"/>
          <w:rtl/>
        </w:rPr>
        <w:t>ה</w:t>
      </w:r>
      <w:r>
        <w:rPr>
          <w:rFonts w:cs="David" w:hint="cs"/>
          <w:color w:val="000000"/>
          <w:rtl/>
        </w:rPr>
        <w:t xml:space="preserve">, תוך כדי שהיא בהיריון, לקבוע עם אותו אדם בפרדס ואז הם רצחו אותו. היא הייתה שותפה לרצחה ונאשמת ברצח </w:t>
      </w:r>
      <w:r>
        <w:rPr>
          <w:rFonts w:cs="David"/>
          <w:color w:val="000000"/>
          <w:rtl/>
        </w:rPr>
        <w:t>–</w:t>
      </w:r>
      <w:r>
        <w:rPr>
          <w:rFonts w:cs="David" w:hint="cs"/>
          <w:color w:val="000000"/>
          <w:rtl/>
        </w:rPr>
        <w:t xml:space="preserve"> </w:t>
      </w:r>
      <w:r w:rsidRPr="003E776A">
        <w:rPr>
          <w:rFonts w:cs="David" w:hint="cs"/>
          <w:color w:val="000000"/>
          <w:u w:val="single"/>
          <w:rtl/>
        </w:rPr>
        <w:t xml:space="preserve">אין ספק שאין לה מסוכנות ובוודאי בנסיבות בהן היא בהיריון ולכן אין טעם להחזיקה במעצר.  </w:t>
      </w:r>
    </w:p>
    <w:p w:rsidR="00AC5911" w:rsidRDefault="00AC5911" w:rsidP="00FF3F11">
      <w:pPr>
        <w:pStyle w:val="p00"/>
        <w:bidi/>
        <w:spacing w:before="0" w:beforeAutospacing="0" w:after="0" w:afterAutospacing="0" w:line="276" w:lineRule="auto"/>
        <w:ind w:left="-1050" w:right="-1134"/>
        <w:jc w:val="both"/>
        <w:rPr>
          <w:rFonts w:cs="David"/>
          <w:color w:val="000000"/>
          <w:rtl/>
        </w:rPr>
      </w:pPr>
      <w:r w:rsidRPr="00AC5911">
        <w:rPr>
          <w:rFonts w:cs="David" w:hint="cs"/>
          <w:color w:val="000000"/>
          <w:u w:val="double"/>
          <w:rtl/>
        </w:rPr>
        <w:t>עניין קורמן</w:t>
      </w:r>
      <w:r>
        <w:rPr>
          <w:rFonts w:cs="David" w:hint="cs"/>
          <w:color w:val="000000"/>
          <w:rtl/>
        </w:rPr>
        <w:t xml:space="preserve"> </w:t>
      </w:r>
      <w:r>
        <w:rPr>
          <w:rFonts w:cs="David"/>
          <w:color w:val="000000"/>
          <w:rtl/>
        </w:rPr>
        <w:t>–</w:t>
      </w:r>
      <w:r w:rsidR="00E1633D" w:rsidRPr="00E1633D">
        <w:rPr>
          <w:rFonts w:cs="David" w:hint="cs"/>
          <w:color w:val="000000"/>
          <w:u w:val="dotDash"/>
          <w:rtl/>
        </w:rPr>
        <w:t xml:space="preserve">אותו נאשם שמר על זכות השתיקה </w:t>
      </w:r>
      <w:r w:rsidR="00E1633D">
        <w:rPr>
          <w:rFonts w:cs="David" w:hint="cs"/>
          <w:color w:val="000000"/>
          <w:u w:val="dotDash"/>
          <w:rtl/>
        </w:rPr>
        <w:t>והשופט זמיר קבע</w:t>
      </w:r>
      <w:r w:rsidR="00E1633D" w:rsidRPr="00E1633D">
        <w:rPr>
          <w:rFonts w:cs="David" w:hint="cs"/>
          <w:color w:val="000000"/>
          <w:u w:val="dotDash"/>
          <w:rtl/>
        </w:rPr>
        <w:t xml:space="preserve"> שבגלל שהנאשם שמר על זכות השתיקה, הנאשם לא עזר לעצמו להפריך את חזקת המסוכנות</w:t>
      </w:r>
      <w:r w:rsidR="00E1633D">
        <w:rPr>
          <w:rFonts w:cs="David" w:hint="cs"/>
          <w:color w:val="000000"/>
          <w:rtl/>
        </w:rPr>
        <w:t xml:space="preserve">. </w:t>
      </w:r>
      <w:r w:rsidR="00960295">
        <w:rPr>
          <w:rFonts w:cs="David" w:hint="cs"/>
          <w:color w:val="000000"/>
          <w:rtl/>
        </w:rPr>
        <w:t xml:space="preserve">נוצר כאן "עוד מחיר" לזכות השתיקה </w:t>
      </w:r>
      <w:r w:rsidR="00960295">
        <w:rPr>
          <w:rFonts w:cs="David"/>
          <w:color w:val="000000"/>
          <w:rtl/>
        </w:rPr>
        <w:t>–</w:t>
      </w:r>
      <w:r w:rsidR="00960295">
        <w:rPr>
          <w:rFonts w:cs="David" w:hint="cs"/>
          <w:color w:val="000000"/>
          <w:rtl/>
        </w:rPr>
        <w:t xml:space="preserve"> זה משפיע גם על שאלת המעצר שלו</w:t>
      </w:r>
      <w:r w:rsidR="003E776A">
        <w:rPr>
          <w:rFonts w:cs="David" w:hint="cs"/>
          <w:color w:val="000000"/>
          <w:rtl/>
        </w:rPr>
        <w:t xml:space="preserve">. </w:t>
      </w:r>
    </w:p>
    <w:p w:rsidR="007A55AF" w:rsidRDefault="00960295" w:rsidP="00FF3F11">
      <w:pPr>
        <w:pStyle w:val="p00"/>
        <w:bidi/>
        <w:spacing w:before="0" w:beforeAutospacing="0" w:after="0" w:afterAutospacing="0" w:line="276" w:lineRule="auto"/>
        <w:ind w:left="-1050" w:right="-1134"/>
        <w:jc w:val="both"/>
        <w:rPr>
          <w:rFonts w:cs="David"/>
          <w:color w:val="000000"/>
          <w:rtl/>
        </w:rPr>
      </w:pPr>
      <w:r w:rsidRPr="00960295">
        <w:rPr>
          <w:rFonts w:cs="David" w:hint="cs"/>
          <w:color w:val="000000"/>
          <w:u w:val="double"/>
          <w:rtl/>
        </w:rPr>
        <w:t>בש"פ 8203/01 פלוני נ' מד"י</w:t>
      </w:r>
      <w:r>
        <w:rPr>
          <w:rFonts w:cs="David" w:hint="cs"/>
          <w:color w:val="000000"/>
          <w:rtl/>
        </w:rPr>
        <w:t xml:space="preserve"> </w:t>
      </w:r>
      <w:r>
        <w:rPr>
          <w:rFonts w:cs="David"/>
          <w:color w:val="000000"/>
          <w:rtl/>
        </w:rPr>
        <w:t>–</w:t>
      </w:r>
      <w:r>
        <w:rPr>
          <w:rFonts w:cs="David" w:hint="cs"/>
          <w:color w:val="000000"/>
          <w:rtl/>
        </w:rPr>
        <w:t xml:space="preserve"> </w:t>
      </w:r>
      <w:r w:rsidR="00FC39E0">
        <w:rPr>
          <w:rFonts w:cs="David" w:hint="cs"/>
          <w:color w:val="000000"/>
          <w:rtl/>
        </w:rPr>
        <w:t xml:space="preserve">העובדה שאי חוקיות שקרתה קודם לכן לא מונעת מבימ"ש לשקול את נושא המעצר עד תום ההליכים </w:t>
      </w:r>
      <w:r w:rsidR="00FC39E0">
        <w:rPr>
          <w:rFonts w:cs="David"/>
          <w:color w:val="000000"/>
          <w:rtl/>
        </w:rPr>
        <w:t>–</w:t>
      </w:r>
      <w:r w:rsidR="00FC39E0">
        <w:rPr>
          <w:rFonts w:cs="David" w:hint="cs"/>
          <w:color w:val="000000"/>
          <w:rtl/>
        </w:rPr>
        <w:t xml:space="preserve"> לא שוללת את </w:t>
      </w:r>
      <w:r w:rsidR="00554454">
        <w:rPr>
          <w:rFonts w:cs="David" w:hint="cs"/>
          <w:color w:val="000000"/>
          <w:rtl/>
        </w:rPr>
        <w:t>סמכות</w:t>
      </w:r>
      <w:r w:rsidR="00FC39E0">
        <w:rPr>
          <w:rFonts w:cs="David" w:hint="cs"/>
          <w:color w:val="000000"/>
          <w:rtl/>
        </w:rPr>
        <w:t xml:space="preserve"> בימ"ש לעצור עד תום ההליכים. </w:t>
      </w:r>
    </w:p>
    <w:p w:rsidR="007A55AF" w:rsidRDefault="007A55AF" w:rsidP="00FF3F11">
      <w:pPr>
        <w:pStyle w:val="p00"/>
        <w:bidi/>
        <w:spacing w:before="0" w:beforeAutospacing="0" w:after="0" w:afterAutospacing="0" w:line="276" w:lineRule="auto"/>
        <w:ind w:left="-1050" w:right="-1134"/>
        <w:jc w:val="both"/>
        <w:rPr>
          <w:rFonts w:cs="David"/>
          <w:color w:val="000000"/>
          <w:u w:val="thick"/>
          <w:rtl/>
        </w:rPr>
      </w:pPr>
    </w:p>
    <w:p w:rsidR="00783D5B" w:rsidRPr="00783D5B" w:rsidRDefault="00783D5B" w:rsidP="00FF3F11">
      <w:pPr>
        <w:pStyle w:val="p00"/>
        <w:bidi/>
        <w:spacing w:before="0" w:beforeAutospacing="0" w:after="0" w:afterAutospacing="0" w:line="276" w:lineRule="auto"/>
        <w:ind w:left="-1050" w:right="-1134"/>
        <w:jc w:val="both"/>
        <w:rPr>
          <w:rFonts w:cs="David"/>
          <w:color w:val="000000"/>
          <w:rtl/>
        </w:rPr>
      </w:pPr>
      <w:r w:rsidRPr="007A55AF">
        <w:rPr>
          <w:rFonts w:cs="David" w:hint="cs"/>
          <w:color w:val="000000"/>
          <w:u w:val="thick"/>
          <w:rtl/>
        </w:rPr>
        <w:t xml:space="preserve">חידוש נוסף של חוק המעצרים </w:t>
      </w:r>
      <w:r w:rsidRPr="007A55AF">
        <w:rPr>
          <w:rFonts w:cs="David"/>
          <w:color w:val="000000"/>
          <w:u w:val="thick"/>
          <w:rtl/>
        </w:rPr>
        <w:t>–</w:t>
      </w:r>
      <w:r w:rsidRPr="007A55AF">
        <w:rPr>
          <w:rFonts w:cs="David" w:hint="cs"/>
          <w:color w:val="000000"/>
          <w:u w:val="thick"/>
          <w:rtl/>
        </w:rPr>
        <w:t xml:space="preserve"> תסקיר מעצר </w:t>
      </w:r>
      <w:r w:rsidRPr="007A55AF">
        <w:rPr>
          <w:rFonts w:cs="David"/>
          <w:color w:val="000000"/>
          <w:u w:val="thick"/>
          <w:rtl/>
        </w:rPr>
        <w:t>–</w:t>
      </w:r>
      <w:r w:rsidRPr="007A55AF">
        <w:rPr>
          <w:rFonts w:cs="David" w:hint="cs"/>
          <w:color w:val="000000"/>
          <w:u w:val="thick"/>
          <w:rtl/>
        </w:rPr>
        <w:t xml:space="preserve"> ס' 21א</w:t>
      </w:r>
      <w:r w:rsidR="007A55AF">
        <w:rPr>
          <w:rFonts w:cs="David" w:hint="cs"/>
          <w:color w:val="000000"/>
          <w:rtl/>
        </w:rPr>
        <w:t xml:space="preserve">: </w:t>
      </w:r>
      <w:r>
        <w:rPr>
          <w:rFonts w:cs="David" w:hint="cs"/>
          <w:color w:val="000000"/>
          <w:rtl/>
        </w:rPr>
        <w:t xml:space="preserve">בבוא בימ"ש להחליט בשאלת חלופות המעצר הוא צריך מידע שהתביעה לא מעניקה לו </w:t>
      </w:r>
      <w:r>
        <w:rPr>
          <w:rFonts w:cs="David"/>
          <w:color w:val="000000"/>
          <w:rtl/>
        </w:rPr>
        <w:t>–</w:t>
      </w:r>
      <w:r>
        <w:rPr>
          <w:rFonts w:cs="David" w:hint="cs"/>
          <w:color w:val="000000"/>
          <w:rtl/>
        </w:rPr>
        <w:t xml:space="preserve"> </w:t>
      </w:r>
      <w:r w:rsidR="00D87223">
        <w:rPr>
          <w:rFonts w:cs="David" w:hint="cs"/>
          <w:color w:val="000000"/>
          <w:u w:val="single"/>
          <w:rtl/>
        </w:rPr>
        <w:t>מי האדם; מהי סביב</w:t>
      </w:r>
      <w:r>
        <w:rPr>
          <w:rFonts w:cs="David" w:hint="cs"/>
          <w:color w:val="000000"/>
          <w:u w:val="single"/>
          <w:rtl/>
        </w:rPr>
        <w:t>ת</w:t>
      </w:r>
      <w:r w:rsidR="00D87223">
        <w:rPr>
          <w:rFonts w:cs="David" w:hint="cs"/>
          <w:color w:val="000000"/>
          <w:u w:val="single"/>
          <w:rtl/>
        </w:rPr>
        <w:t>ו</w:t>
      </w:r>
      <w:r>
        <w:rPr>
          <w:rFonts w:cs="David" w:hint="cs"/>
          <w:color w:val="000000"/>
          <w:u w:val="single"/>
          <w:rtl/>
        </w:rPr>
        <w:t xml:space="preserve">; מקום עבודה; האם אפשר לסמוך על חלופת מעצר או על קרוביו שיישמרו עליו וכו' </w:t>
      </w:r>
      <w:r w:rsidRPr="00783D5B">
        <w:rPr>
          <w:rFonts w:cs="David"/>
          <w:color w:val="000000"/>
          <w:u w:val="single"/>
        </w:rPr>
        <w:sym w:font="Wingdings" w:char="F0DF"/>
      </w:r>
      <w:r>
        <w:rPr>
          <w:rFonts w:cs="David" w:hint="cs"/>
          <w:color w:val="000000"/>
          <w:u w:val="single"/>
          <w:rtl/>
        </w:rPr>
        <w:t xml:space="preserve"> </w:t>
      </w:r>
      <w:r>
        <w:rPr>
          <w:rFonts w:cs="David" w:hint="cs"/>
          <w:color w:val="000000"/>
          <w:rtl/>
        </w:rPr>
        <w:t xml:space="preserve">לצורך העניין הזה יש </w:t>
      </w:r>
      <w:r w:rsidRPr="00783D5B">
        <w:rPr>
          <w:rFonts w:cs="David" w:hint="cs"/>
          <w:color w:val="000000"/>
          <w:u w:val="thick"/>
          <w:rtl/>
        </w:rPr>
        <w:t>תסקיר מעצר</w:t>
      </w:r>
      <w:r>
        <w:rPr>
          <w:rFonts w:cs="David" w:hint="cs"/>
          <w:color w:val="000000"/>
          <w:rtl/>
        </w:rPr>
        <w:t xml:space="preserve"> </w:t>
      </w:r>
      <w:r>
        <w:rPr>
          <w:rFonts w:cs="David"/>
          <w:color w:val="000000"/>
          <w:rtl/>
        </w:rPr>
        <w:t>–</w:t>
      </w:r>
      <w:r>
        <w:rPr>
          <w:rFonts w:cs="David" w:hint="cs"/>
          <w:color w:val="000000"/>
          <w:rtl/>
        </w:rPr>
        <w:t xml:space="preserve"> בימ"ש מבקש תסקיר משירות המבחן שנותן לו את המידע הזה. תסקיר המעצר נעשה כמעט כעניין שמשגרה כאשר </w:t>
      </w:r>
      <w:r w:rsidR="007A55AF">
        <w:rPr>
          <w:rFonts w:cs="David" w:hint="cs"/>
          <w:color w:val="000000"/>
          <w:rtl/>
        </w:rPr>
        <w:t>שוקלים</w:t>
      </w:r>
      <w:r>
        <w:rPr>
          <w:rFonts w:cs="David" w:hint="cs"/>
          <w:color w:val="000000"/>
          <w:rtl/>
        </w:rPr>
        <w:t xml:space="preserve"> חלופת מעצר. </w:t>
      </w:r>
    </w:p>
    <w:p w:rsidR="005C1B5A" w:rsidRPr="00FF3D98" w:rsidRDefault="00783D5B" w:rsidP="00FF3F11">
      <w:pPr>
        <w:pStyle w:val="p00"/>
        <w:bidi/>
        <w:spacing w:before="0" w:beforeAutospacing="0" w:after="0" w:afterAutospacing="0" w:line="276" w:lineRule="auto"/>
        <w:ind w:left="-1050" w:right="-1134"/>
        <w:jc w:val="both"/>
        <w:rPr>
          <w:rFonts w:cs="David"/>
          <w:color w:val="000000"/>
          <w:u w:val="single"/>
          <w:rtl/>
        </w:rPr>
      </w:pPr>
      <w:r w:rsidRPr="007A55AF">
        <w:rPr>
          <w:rFonts w:cs="David" w:hint="cs"/>
          <w:b/>
          <w:bCs/>
          <w:color w:val="000000"/>
          <w:highlight w:val="yellow"/>
          <w:u w:val="single"/>
          <w:rtl/>
        </w:rPr>
        <w:t>מעצר ביניים</w:t>
      </w:r>
      <w:r>
        <w:rPr>
          <w:rFonts w:cs="David" w:hint="cs"/>
          <w:b/>
          <w:bCs/>
          <w:color w:val="000000"/>
          <w:u w:val="single"/>
          <w:rtl/>
        </w:rPr>
        <w:t xml:space="preserve"> </w:t>
      </w:r>
      <w:r>
        <w:rPr>
          <w:rFonts w:cs="David"/>
          <w:b/>
          <w:bCs/>
          <w:color w:val="000000"/>
          <w:u w:val="single"/>
          <w:rtl/>
        </w:rPr>
        <w:t>–</w:t>
      </w:r>
      <w:r>
        <w:rPr>
          <w:rFonts w:cs="David" w:hint="cs"/>
          <w:b/>
          <w:bCs/>
          <w:color w:val="000000"/>
          <w:u w:val="single"/>
          <w:rtl/>
        </w:rPr>
        <w:t xml:space="preserve"> </w:t>
      </w:r>
      <w:r w:rsidRPr="00783D5B">
        <w:rPr>
          <w:rFonts w:cs="David" w:hint="cs"/>
          <w:color w:val="000000"/>
          <w:u w:val="single"/>
          <w:rtl/>
        </w:rPr>
        <w:t xml:space="preserve">ס' 21(ד) לחוק המעצרים </w:t>
      </w:r>
      <w:r w:rsidR="00FF3D98">
        <w:rPr>
          <w:rFonts w:cs="David"/>
          <w:color w:val="000000"/>
          <w:rtl/>
        </w:rPr>
        <w:t>–</w:t>
      </w:r>
      <w:r w:rsidR="00FF3D98">
        <w:rPr>
          <w:rFonts w:cs="David" w:hint="cs"/>
          <w:color w:val="000000"/>
          <w:rtl/>
        </w:rPr>
        <w:t xml:space="preserve">  </w:t>
      </w:r>
      <w:r>
        <w:rPr>
          <w:rFonts w:cs="David" w:hint="cs"/>
          <w:color w:val="000000"/>
          <w:rtl/>
        </w:rPr>
        <w:t>לעיתים, הסנגור מקבל הרבה מאוד חומר חקירה והוא</w:t>
      </w:r>
      <w:r w:rsidR="00786EE5">
        <w:rPr>
          <w:rFonts w:cs="David" w:hint="cs"/>
          <w:color w:val="000000"/>
          <w:rtl/>
        </w:rPr>
        <w:t xml:space="preserve"> לא יכול להספיק לקרוא ולעיין ב</w:t>
      </w:r>
      <w:r>
        <w:rPr>
          <w:rFonts w:cs="David" w:hint="cs"/>
          <w:color w:val="000000"/>
          <w:rtl/>
        </w:rPr>
        <w:t xml:space="preserve">כל החומר </w:t>
      </w:r>
      <w:r w:rsidR="00786EE5">
        <w:rPr>
          <w:rFonts w:cs="David" w:hint="cs"/>
          <w:color w:val="000000"/>
          <w:rtl/>
        </w:rPr>
        <w:t>ויש לי הש</w:t>
      </w:r>
      <w:r w:rsidR="00FF3D98">
        <w:rPr>
          <w:rFonts w:cs="David" w:hint="cs"/>
          <w:color w:val="000000"/>
          <w:rtl/>
        </w:rPr>
        <w:t>גות על התשתית העובדתית</w:t>
      </w:r>
      <w:r w:rsidR="00FF3D98" w:rsidRPr="00FF3D98">
        <w:rPr>
          <w:rFonts w:cs="David"/>
          <w:color w:val="000000"/>
        </w:rPr>
        <w:sym w:font="Wingdings" w:char="F0DF"/>
      </w:r>
      <w:r w:rsidR="00FF3D98">
        <w:rPr>
          <w:rFonts w:cs="David" w:hint="cs"/>
          <w:color w:val="000000"/>
          <w:rtl/>
        </w:rPr>
        <w:t xml:space="preserve"> </w:t>
      </w:r>
      <w:r>
        <w:rPr>
          <w:rFonts w:cs="David" w:hint="cs"/>
          <w:color w:val="000000"/>
          <w:rtl/>
        </w:rPr>
        <w:t>החוק מאפשר לנאשם להסכים למעצר של 30 יום מבלי שיבדקו את התשתית הראייתית (כלומר מבלי שידונו במעצר עד תום ההליכים, אלא יהיו עצור מבלי שידונו בכך) כדי שהסנגור יוכל ללמוד את החומר ולהגיע מוכן לדיון של מעצר עד תום ההליכים.</w:t>
      </w:r>
      <w:r w:rsidR="005C1B5A">
        <w:rPr>
          <w:rFonts w:cs="David" w:hint="cs"/>
          <w:color w:val="000000"/>
          <w:rtl/>
        </w:rPr>
        <w:t xml:space="preserve"> </w:t>
      </w:r>
      <w:r w:rsidR="005C1B5A" w:rsidRPr="005C1B5A">
        <w:rPr>
          <w:rFonts w:cs="David" w:hint="cs"/>
          <w:color w:val="000000"/>
          <w:u w:val="dotDash"/>
          <w:rtl/>
        </w:rPr>
        <w:t>האם אפשר להסכים ליותר מ-30 יום מעצר ביניים</w:t>
      </w:r>
      <w:r w:rsidR="005C1B5A">
        <w:rPr>
          <w:rFonts w:cs="David" w:hint="cs"/>
          <w:color w:val="000000"/>
          <w:rtl/>
        </w:rPr>
        <w:t xml:space="preserve">? </w:t>
      </w:r>
      <w:r w:rsidR="005C1B5A" w:rsidRPr="005C1B5A">
        <w:rPr>
          <w:rFonts w:cs="David" w:hint="cs"/>
          <w:color w:val="000000"/>
          <w:u w:val="double"/>
          <w:rtl/>
        </w:rPr>
        <w:t>בהלכת כהן</w:t>
      </w:r>
      <w:r w:rsidR="005C1B5A">
        <w:rPr>
          <w:rFonts w:cs="David" w:hint="cs"/>
          <w:color w:val="000000"/>
          <w:rtl/>
        </w:rPr>
        <w:t xml:space="preserve"> בימ"ש אומר שכדי לעצור מעבר ל-30 יום לצורך עיון בחומר חקירה, </w:t>
      </w:r>
      <w:r w:rsidR="005C1B5A" w:rsidRPr="00FF3D98">
        <w:rPr>
          <w:rFonts w:cs="David" w:hint="cs"/>
          <w:color w:val="000000"/>
          <w:u w:val="single"/>
          <w:rtl/>
        </w:rPr>
        <w:t xml:space="preserve">צריך להתמלא תנאי מוקדם של תשתית כלשהי לקיומן של ראיות לכאורה. </w:t>
      </w:r>
    </w:p>
    <w:p w:rsidR="00FF3D98" w:rsidRDefault="00FF3D98" w:rsidP="00FF3F11">
      <w:pPr>
        <w:pStyle w:val="p00"/>
        <w:bidi/>
        <w:spacing w:before="0" w:beforeAutospacing="0" w:after="0" w:afterAutospacing="0" w:line="276" w:lineRule="auto"/>
        <w:ind w:left="-1050" w:right="-1134"/>
        <w:jc w:val="both"/>
        <w:rPr>
          <w:rFonts w:cs="David"/>
          <w:color w:val="000000"/>
          <w:u w:val="single"/>
          <w:rtl/>
        </w:rPr>
      </w:pPr>
    </w:p>
    <w:p w:rsidR="000324CB" w:rsidRDefault="00FF3D98" w:rsidP="00FF3F11">
      <w:pPr>
        <w:pStyle w:val="p00"/>
        <w:bidi/>
        <w:spacing w:before="0" w:beforeAutospacing="0" w:after="0" w:afterAutospacing="0" w:line="276" w:lineRule="auto"/>
        <w:ind w:left="-1050" w:right="-1134"/>
        <w:jc w:val="both"/>
        <w:rPr>
          <w:rFonts w:cs="David"/>
          <w:color w:val="000000"/>
          <w:rtl/>
        </w:rPr>
      </w:pPr>
      <w:r>
        <w:rPr>
          <w:rFonts w:cs="David" w:hint="cs"/>
          <w:color w:val="000000"/>
          <w:u w:val="single"/>
          <w:rtl/>
        </w:rPr>
        <w:t>המסלול המשני</w:t>
      </w:r>
      <w:r w:rsidRPr="00751451">
        <w:rPr>
          <w:rFonts w:cs="David" w:hint="cs"/>
          <w:color w:val="000000"/>
          <w:u w:val="thick"/>
          <w:rtl/>
        </w:rPr>
        <w:t xml:space="preserve">: </w:t>
      </w:r>
      <w:r w:rsidR="00751451" w:rsidRPr="00751451">
        <w:rPr>
          <w:rFonts w:cs="David" w:hint="cs"/>
          <w:color w:val="000000"/>
          <w:u w:val="thick"/>
          <w:rtl/>
        </w:rPr>
        <w:t xml:space="preserve"> </w:t>
      </w:r>
      <w:r w:rsidR="000324CB" w:rsidRPr="00751451">
        <w:rPr>
          <w:rFonts w:cs="David" w:hint="cs"/>
          <w:color w:val="000000"/>
          <w:u w:val="thick"/>
          <w:rtl/>
        </w:rPr>
        <w:t>הפרת חלופת מעצר עד תום ההליכים מקימה באופן אוטומטי מעצר עד תום ההליכים</w:t>
      </w:r>
      <w:r w:rsidR="00751451" w:rsidRPr="00751451">
        <w:rPr>
          <w:rFonts w:cs="David"/>
          <w:color w:val="000000"/>
          <w:u w:val="thick"/>
        </w:rPr>
        <w:sym w:font="Wingdings" w:char="F0DF"/>
      </w:r>
      <w:r w:rsidR="00751451">
        <w:rPr>
          <w:rFonts w:cs="David" w:hint="cs"/>
          <w:color w:val="000000"/>
          <w:u w:val="thick"/>
          <w:rtl/>
        </w:rPr>
        <w:t xml:space="preserve"> לא צריך לבדוק את התנאים מחדש</w:t>
      </w:r>
      <w:r w:rsidR="000324CB">
        <w:rPr>
          <w:rFonts w:cs="David" w:hint="cs"/>
          <w:color w:val="000000"/>
          <w:rtl/>
        </w:rPr>
        <w:t>.</w:t>
      </w:r>
    </w:p>
    <w:p w:rsidR="000324CB" w:rsidRPr="00751451" w:rsidRDefault="000324CB" w:rsidP="00FF3F11">
      <w:pPr>
        <w:pStyle w:val="p00"/>
        <w:bidi/>
        <w:spacing w:before="0" w:beforeAutospacing="0" w:after="0" w:afterAutospacing="0" w:line="276" w:lineRule="auto"/>
        <w:ind w:left="-1050" w:right="-1134"/>
        <w:jc w:val="both"/>
        <w:rPr>
          <w:rFonts w:cs="David"/>
          <w:color w:val="000000"/>
          <w:u w:val="single"/>
          <w:rtl/>
        </w:rPr>
      </w:pPr>
      <w:r w:rsidRPr="000324CB">
        <w:rPr>
          <w:rFonts w:cs="David" w:hint="cs"/>
          <w:b/>
          <w:bCs/>
          <w:color w:val="000000"/>
          <w:u w:val="single"/>
          <w:rtl/>
        </w:rPr>
        <w:t xml:space="preserve">שוויון </w:t>
      </w:r>
      <w:r>
        <w:rPr>
          <w:rFonts w:cs="David"/>
          <w:color w:val="000000"/>
          <w:rtl/>
        </w:rPr>
        <w:t>–</w:t>
      </w:r>
      <w:r w:rsidRPr="00751451">
        <w:rPr>
          <w:rFonts w:cs="David" w:hint="cs"/>
          <w:color w:val="000000"/>
          <w:u w:val="single"/>
          <w:rtl/>
        </w:rPr>
        <w:t xml:space="preserve">שוויון היא זכות מאוד חשובה אבל היא לא זכות מוחלטת; זכות השוויון תתאזן מול אינטרסים אחרים. </w:t>
      </w:r>
    </w:p>
    <w:p w:rsidR="00F54327" w:rsidRDefault="001028F4" w:rsidP="00FF3F11">
      <w:pPr>
        <w:pStyle w:val="p00"/>
        <w:bidi/>
        <w:spacing w:before="0" w:beforeAutospacing="0" w:after="0" w:afterAutospacing="0" w:line="276" w:lineRule="auto"/>
        <w:ind w:left="-1050" w:right="-1134"/>
        <w:jc w:val="both"/>
        <w:rPr>
          <w:rFonts w:cs="David"/>
          <w:color w:val="000000"/>
          <w:rtl/>
        </w:rPr>
      </w:pPr>
      <w:r w:rsidRPr="001028F4">
        <w:rPr>
          <w:rFonts w:cs="David" w:hint="cs"/>
          <w:color w:val="000000"/>
          <w:u w:val="double"/>
          <w:rtl/>
        </w:rPr>
        <w:t>בש"פ מזרחי</w:t>
      </w:r>
      <w:r>
        <w:rPr>
          <w:rFonts w:cs="David" w:hint="cs"/>
          <w:b/>
          <w:bCs/>
          <w:color w:val="000000"/>
          <w:u w:val="single"/>
          <w:rtl/>
        </w:rPr>
        <w:t xml:space="preserve"> </w:t>
      </w:r>
      <w:r>
        <w:rPr>
          <w:rFonts w:cs="David"/>
          <w:color w:val="000000"/>
          <w:rtl/>
        </w:rPr>
        <w:t>–</w:t>
      </w:r>
      <w:r>
        <w:rPr>
          <w:rFonts w:cs="David" w:hint="cs"/>
          <w:color w:val="000000"/>
          <w:rtl/>
        </w:rPr>
        <w:t xml:space="preserve">  </w:t>
      </w:r>
      <w:r w:rsidR="00F54327">
        <w:rPr>
          <w:rFonts w:cs="David" w:hint="cs"/>
          <w:color w:val="000000"/>
          <w:rtl/>
        </w:rPr>
        <w:t xml:space="preserve">הנאשם שלא שוחרר ביצע את העבירה כשהוא היה כבר בחלופת מעצר על עבירה אחרת אז בימ"ש קבע כי יש פה שוני רלוונטי ומוסיף </w:t>
      </w:r>
      <w:r w:rsidR="00F54327" w:rsidRPr="00751451">
        <w:rPr>
          <w:rFonts w:cs="David" w:hint="cs"/>
          <w:color w:val="000000"/>
          <w:u w:val="dotDash"/>
          <w:rtl/>
        </w:rPr>
        <w:t>שגם אם לא היה שוני רלוונטי השוויון היה מהווה שיקול אחד מתוך כמה שיקולים ולא השיקול היחיד.</w:t>
      </w:r>
      <w:r w:rsidR="00751451">
        <w:rPr>
          <w:rFonts w:cs="David" w:hint="cs"/>
          <w:color w:val="000000"/>
          <w:u w:val="dotDash"/>
          <w:rtl/>
        </w:rPr>
        <w:t xml:space="preserve">  </w:t>
      </w:r>
      <w:r w:rsidR="00751451" w:rsidRPr="00751451">
        <w:rPr>
          <w:rFonts w:cs="David" w:hint="cs"/>
          <w:color w:val="000000"/>
          <w:rtl/>
        </w:rPr>
        <w:t>כך נקבע גם</w:t>
      </w:r>
      <w:r w:rsidR="00751451">
        <w:rPr>
          <w:rFonts w:cs="David" w:hint="cs"/>
          <w:color w:val="000000"/>
          <w:u w:val="dotDash"/>
          <w:rtl/>
        </w:rPr>
        <w:t xml:space="preserve"> ב</w:t>
      </w:r>
      <w:r w:rsidR="00F54327">
        <w:rPr>
          <w:rFonts w:cs="David" w:hint="cs"/>
          <w:color w:val="000000"/>
          <w:u w:val="double"/>
          <w:rtl/>
        </w:rPr>
        <w:t xml:space="preserve">בש"פ בקייב </w:t>
      </w:r>
      <w:r w:rsidR="00F54327">
        <w:rPr>
          <w:rFonts w:cs="David"/>
          <w:color w:val="000000"/>
          <w:rtl/>
        </w:rPr>
        <w:t>–</w:t>
      </w:r>
      <w:r w:rsidR="00F54327">
        <w:rPr>
          <w:rFonts w:cs="David" w:hint="cs"/>
          <w:color w:val="000000"/>
          <w:rtl/>
        </w:rPr>
        <w:t xml:space="preserve">  </w:t>
      </w:r>
      <w:r w:rsidR="008E0C6B" w:rsidRPr="008E0C6B">
        <w:rPr>
          <w:rFonts w:cs="David" w:hint="cs"/>
          <w:color w:val="000000"/>
          <w:u w:val="single"/>
          <w:rtl/>
        </w:rPr>
        <w:t>שיקול השוויון הוא שיקול שיישקל אך הוא לא היחיד או המכריע</w:t>
      </w:r>
      <w:r w:rsidR="008E0C6B">
        <w:rPr>
          <w:rFonts w:cs="David" w:hint="cs"/>
          <w:color w:val="000000"/>
          <w:rtl/>
        </w:rPr>
        <w:t xml:space="preserve">. </w:t>
      </w:r>
    </w:p>
    <w:p w:rsidR="008E0C6B" w:rsidRDefault="008E0C6B" w:rsidP="00FF3F11">
      <w:pPr>
        <w:pStyle w:val="p00"/>
        <w:bidi/>
        <w:spacing w:before="0" w:beforeAutospacing="0" w:after="0" w:afterAutospacing="0" w:line="276" w:lineRule="auto"/>
        <w:ind w:left="-1050" w:right="-1134"/>
        <w:jc w:val="both"/>
        <w:rPr>
          <w:rFonts w:cs="David"/>
          <w:color w:val="000000"/>
          <w:rtl/>
        </w:rPr>
      </w:pPr>
    </w:p>
    <w:p w:rsidR="008A5EC0" w:rsidRPr="008A5EC0" w:rsidRDefault="008A5EC0" w:rsidP="00FF3F11">
      <w:pPr>
        <w:pStyle w:val="p00"/>
        <w:bidi/>
        <w:spacing w:before="0" w:beforeAutospacing="0" w:after="0" w:afterAutospacing="0" w:line="276" w:lineRule="auto"/>
        <w:ind w:left="-1050" w:right="-1134"/>
        <w:jc w:val="both"/>
        <w:rPr>
          <w:color w:val="000000"/>
          <w:sz w:val="18"/>
          <w:szCs w:val="18"/>
        </w:rPr>
      </w:pPr>
      <w:r w:rsidRPr="008A5EC0">
        <w:rPr>
          <w:rFonts w:cs="David" w:hint="cs"/>
          <w:b/>
          <w:bCs/>
          <w:color w:val="000000"/>
          <w:u w:val="thick"/>
          <w:rtl/>
        </w:rPr>
        <w:t xml:space="preserve">מעצר בערעור </w:t>
      </w:r>
      <w:r>
        <w:rPr>
          <w:rFonts w:cs="David"/>
          <w:color w:val="000000"/>
          <w:rtl/>
        </w:rPr>
        <w:t>–</w:t>
      </w:r>
      <w:r>
        <w:rPr>
          <w:rFonts w:cs="David" w:hint="cs"/>
          <w:color w:val="000000"/>
          <w:rtl/>
        </w:rPr>
        <w:t xml:space="preserve"> </w:t>
      </w:r>
    </w:p>
    <w:p w:rsidR="008A5EC0" w:rsidRDefault="008A5EC0" w:rsidP="00FF3F11">
      <w:pPr>
        <w:pStyle w:val="p00"/>
        <w:bidi/>
        <w:spacing w:before="72" w:beforeAutospacing="0" w:after="0" w:afterAutospacing="0" w:line="276" w:lineRule="auto"/>
        <w:ind w:left="-1050" w:right="-1134"/>
        <w:jc w:val="both"/>
        <w:rPr>
          <w:color w:val="000000"/>
          <w:sz w:val="20"/>
          <w:szCs w:val="20"/>
          <w:rtl/>
        </w:rPr>
      </w:pPr>
      <w:r>
        <w:rPr>
          <w:rStyle w:val="big-number"/>
          <w:rFonts w:cs="Miriam" w:hint="cs"/>
          <w:color w:val="000000"/>
          <w:sz w:val="32"/>
          <w:szCs w:val="32"/>
          <w:rtl/>
        </w:rPr>
        <w:t>63. </w:t>
      </w:r>
      <w:r>
        <w:rPr>
          <w:rStyle w:val="apple-converted-space"/>
          <w:rFonts w:cs="Miriam" w:hint="cs"/>
          <w:color w:val="000000"/>
          <w:sz w:val="32"/>
          <w:szCs w:val="32"/>
          <w:rtl/>
        </w:rPr>
        <w:t> </w:t>
      </w:r>
      <w:r w:rsidRPr="00646609">
        <w:rPr>
          <w:rStyle w:val="default"/>
          <w:rFonts w:cs="FrankRuehl" w:hint="cs"/>
          <w:color w:val="000000"/>
          <w:sz w:val="26"/>
          <w:szCs w:val="26"/>
          <w:u w:val="single"/>
          <w:rtl/>
        </w:rPr>
        <w:t>זוכה נאשם, בוטל האישום או הופסקו הליכי המשפט, ישוחרר מיד ממעצרו, אם הוא עצור</w:t>
      </w:r>
      <w:r>
        <w:rPr>
          <w:rStyle w:val="default"/>
          <w:rFonts w:cs="FrankRuehl" w:hint="cs"/>
          <w:color w:val="000000"/>
          <w:sz w:val="26"/>
          <w:szCs w:val="26"/>
          <w:rtl/>
        </w:rPr>
        <w:t xml:space="preserve">; ואם שוחרר בערובה, יופטרו הוא וערביו מערבותם ויוחזר הערבון הכספי, הכל לפי הענין; </w:t>
      </w:r>
      <w:r w:rsidRPr="00646609">
        <w:rPr>
          <w:rStyle w:val="default"/>
          <w:rFonts w:cs="FrankRuehl" w:hint="cs"/>
          <w:color w:val="000000"/>
          <w:sz w:val="26"/>
          <w:szCs w:val="26"/>
          <w:u w:val="single"/>
          <w:rtl/>
        </w:rPr>
        <w:t>ואולם, אם הודיעה התביעה כי בדעתה להגיש ערעור, רשאי בית המשפט לשחררו בערובה מטעמים שיירשמו, או להורות על מעצרו לתקופה שלא תעלה על 72 שעות לשם הגשת הודעת הערעור</w:t>
      </w:r>
      <w:r>
        <w:rPr>
          <w:rStyle w:val="default"/>
          <w:rFonts w:cs="FrankRuehl" w:hint="cs"/>
          <w:color w:val="000000"/>
          <w:sz w:val="26"/>
          <w:szCs w:val="26"/>
          <w:rtl/>
        </w:rPr>
        <w:t>.</w:t>
      </w:r>
    </w:p>
    <w:p w:rsidR="008A5EC0" w:rsidRDefault="008A5EC0" w:rsidP="00FF3F11">
      <w:pPr>
        <w:pStyle w:val="p00"/>
        <w:bidi/>
        <w:spacing w:before="0" w:beforeAutospacing="0" w:after="0" w:afterAutospacing="0" w:line="276" w:lineRule="auto"/>
        <w:ind w:left="-1050" w:right="-1134"/>
        <w:jc w:val="both"/>
        <w:rPr>
          <w:rFonts w:cs="David"/>
          <w:color w:val="000000"/>
        </w:rPr>
      </w:pPr>
      <w:r>
        <w:rPr>
          <w:rFonts w:cs="David" w:hint="cs"/>
          <w:color w:val="000000"/>
          <w:rtl/>
        </w:rPr>
        <w:t xml:space="preserve">אם נאשם זוכה או הורשע ללא עונש מאסר, בימ"ש של ערעור יכול לעצור את האדם שזוכה ל-72 שעות כדי לערער על הזיכוי. </w:t>
      </w:r>
    </w:p>
    <w:p w:rsidR="008A5EC0" w:rsidRDefault="008A5EC0" w:rsidP="00FF3F11">
      <w:pPr>
        <w:pStyle w:val="p00"/>
        <w:numPr>
          <w:ilvl w:val="0"/>
          <w:numId w:val="3"/>
        </w:numPr>
        <w:bidi/>
        <w:spacing w:before="0" w:beforeAutospacing="0" w:after="0" w:afterAutospacing="0" w:line="276" w:lineRule="auto"/>
        <w:ind w:left="-1050" w:right="-1134" w:firstLine="0"/>
        <w:jc w:val="both"/>
        <w:rPr>
          <w:rFonts w:cs="David"/>
          <w:color w:val="000000"/>
        </w:rPr>
      </w:pPr>
      <w:r w:rsidRPr="008A5EC0">
        <w:rPr>
          <w:rFonts w:cs="David" w:hint="cs"/>
          <w:color w:val="000000"/>
          <w:u w:val="dotDash"/>
          <w:rtl/>
        </w:rPr>
        <w:t>אם אדם הורשע  ללא עונש מאסר</w:t>
      </w:r>
      <w:r>
        <w:rPr>
          <w:rFonts w:cs="David"/>
          <w:color w:val="000000"/>
          <w:rtl/>
        </w:rPr>
        <w:t>–</w:t>
      </w:r>
      <w:r>
        <w:rPr>
          <w:rFonts w:cs="David" w:hint="cs"/>
          <w:color w:val="000000"/>
          <w:rtl/>
        </w:rPr>
        <w:t xml:space="preserve"> ס' 22(ב) מאפשר לבימ"ש של ערעור להורות על המשך מעצר</w:t>
      </w:r>
      <w:r w:rsidR="00751451">
        <w:rPr>
          <w:rFonts w:cs="David" w:hint="cs"/>
          <w:color w:val="000000"/>
          <w:rtl/>
        </w:rPr>
        <w:t xml:space="preserve">. </w:t>
      </w:r>
      <w:r w:rsidR="00751451">
        <w:rPr>
          <w:rFonts w:cs="David"/>
          <w:color w:val="000000"/>
        </w:rPr>
        <w:t xml:space="preserve"> </w:t>
      </w:r>
    </w:p>
    <w:p w:rsidR="00F54327" w:rsidRPr="00751451" w:rsidRDefault="008A5EC0" w:rsidP="00FF3F11">
      <w:pPr>
        <w:pStyle w:val="p00"/>
        <w:numPr>
          <w:ilvl w:val="0"/>
          <w:numId w:val="3"/>
        </w:numPr>
        <w:bidi/>
        <w:spacing w:before="0" w:beforeAutospacing="0" w:after="0" w:afterAutospacing="0" w:line="276" w:lineRule="auto"/>
        <w:ind w:left="-1050" w:right="-1134" w:firstLine="0"/>
        <w:jc w:val="both"/>
        <w:rPr>
          <w:rFonts w:cs="David"/>
          <w:color w:val="000000"/>
          <w:u w:val="thick"/>
          <w:rtl/>
        </w:rPr>
      </w:pPr>
      <w:r w:rsidRPr="00751451">
        <w:rPr>
          <w:rFonts w:cs="David" w:hint="cs"/>
          <w:color w:val="000000"/>
          <w:u w:val="dotDash"/>
          <w:rtl/>
        </w:rPr>
        <w:t>אם אדם זוכה</w:t>
      </w:r>
      <w:r w:rsidRPr="00751451">
        <w:rPr>
          <w:rFonts w:cs="David" w:hint="cs"/>
          <w:color w:val="000000"/>
          <w:rtl/>
        </w:rPr>
        <w:t xml:space="preserve">, האם בתקופת הערעור ניתן לעצור אותו? </w:t>
      </w:r>
      <w:r w:rsidRPr="00751451">
        <w:rPr>
          <w:rFonts w:cs="David" w:hint="cs"/>
          <w:color w:val="000000"/>
          <w:u w:val="double"/>
          <w:rtl/>
        </w:rPr>
        <w:t>הלכת אפיף</w:t>
      </w:r>
      <w:r w:rsidRPr="00751451">
        <w:rPr>
          <w:rFonts w:cs="David" w:hint="cs"/>
          <w:color w:val="000000"/>
          <w:rtl/>
        </w:rPr>
        <w:t xml:space="preserve"> </w:t>
      </w:r>
      <w:r w:rsidRPr="00751451">
        <w:rPr>
          <w:rFonts w:cs="David"/>
          <w:color w:val="000000"/>
          <w:rtl/>
        </w:rPr>
        <w:t>–</w:t>
      </w:r>
      <w:r w:rsidRPr="00751451">
        <w:rPr>
          <w:rFonts w:cs="David" w:hint="cs"/>
          <w:color w:val="000000"/>
          <w:rtl/>
        </w:rPr>
        <w:t xml:space="preserve">  בימ"ש לומד את הסמכות של בימ"ש של ערעור להמשיך לעצור אדם כזה משילוב של שני סעיפים </w:t>
      </w:r>
      <w:r w:rsidRPr="00751451">
        <w:rPr>
          <w:rFonts w:cs="David"/>
          <w:color w:val="000000"/>
          <w:rtl/>
        </w:rPr>
        <w:t>–</w:t>
      </w:r>
      <w:r w:rsidRPr="00751451">
        <w:rPr>
          <w:rFonts w:cs="David" w:hint="cs"/>
          <w:color w:val="000000"/>
          <w:rtl/>
        </w:rPr>
        <w:t xml:space="preserve"> ס' 63 הנ"ל ו-ס' 2(3) לחוק המעצרים</w:t>
      </w:r>
      <w:r w:rsidR="00751451" w:rsidRPr="00751451">
        <w:rPr>
          <w:rFonts w:cs="David"/>
          <w:color w:val="000000"/>
        </w:rPr>
        <w:sym w:font="Wingdings" w:char="F0DF"/>
      </w:r>
      <w:r w:rsidR="00751451" w:rsidRPr="00751451">
        <w:rPr>
          <w:rFonts w:cs="David" w:hint="cs"/>
          <w:color w:val="000000"/>
          <w:rtl/>
        </w:rPr>
        <w:t xml:space="preserve"> </w:t>
      </w:r>
      <w:r w:rsidRPr="00751451">
        <w:rPr>
          <w:rFonts w:cs="David" w:hint="cs"/>
          <w:color w:val="000000"/>
          <w:rtl/>
        </w:rPr>
        <w:t xml:space="preserve">ס' 63 נותן לבימ"ש אפשרות לעצור עד 72 שעות; ס' 2(3) נותן סמכות לבימ"ש של ערעור לעצור </w:t>
      </w:r>
      <w:r w:rsidRPr="008A5EC0">
        <w:rPr>
          <w:rFonts w:cs="David"/>
          <w:color w:val="000000"/>
        </w:rPr>
        <w:sym w:font="Wingdings" w:char="F0DF"/>
      </w:r>
      <w:r w:rsidRPr="00751451">
        <w:rPr>
          <w:rFonts w:cs="David" w:hint="cs"/>
          <w:color w:val="000000"/>
          <w:rtl/>
        </w:rPr>
        <w:t xml:space="preserve"> שילוב של שני הסעיפים הללו נותן סמכות מעצר של אדם שזוכה במסגרת הערעור. </w:t>
      </w:r>
      <w:r w:rsidR="00252672" w:rsidRPr="00751451">
        <w:rPr>
          <w:rFonts w:cs="David" w:hint="cs"/>
          <w:color w:val="000000"/>
          <w:rtl/>
        </w:rPr>
        <w:t xml:space="preserve"> </w:t>
      </w:r>
      <w:r w:rsidRPr="00751451">
        <w:rPr>
          <w:rFonts w:cs="David" w:hint="cs"/>
          <w:color w:val="000000"/>
          <w:u w:val="thick"/>
          <w:rtl/>
        </w:rPr>
        <w:t>מה יכריע כאן? סיכויי הערעור.</w:t>
      </w:r>
    </w:p>
    <w:p w:rsidR="00504AAC" w:rsidRDefault="00252672" w:rsidP="00FF3F11">
      <w:pPr>
        <w:pStyle w:val="p00"/>
        <w:bidi/>
        <w:spacing w:before="0" w:beforeAutospacing="0" w:after="0" w:afterAutospacing="0" w:line="276" w:lineRule="auto"/>
        <w:ind w:left="-1050" w:right="-1134"/>
        <w:jc w:val="both"/>
        <w:rPr>
          <w:rFonts w:cs="David"/>
          <w:color w:val="000000"/>
          <w:rtl/>
        </w:rPr>
      </w:pPr>
      <w:r w:rsidRPr="00252672">
        <w:rPr>
          <w:rFonts w:cs="David" w:hint="cs"/>
          <w:color w:val="000000"/>
          <w:u w:val="double"/>
          <w:rtl/>
        </w:rPr>
        <w:t>המאמר של המרצה</w:t>
      </w:r>
      <w:r>
        <w:rPr>
          <w:rFonts w:cs="David" w:hint="cs"/>
          <w:color w:val="000000"/>
          <w:rtl/>
        </w:rPr>
        <w:t xml:space="preserve"> </w:t>
      </w:r>
      <w:r>
        <w:rPr>
          <w:rFonts w:cs="David"/>
          <w:color w:val="000000"/>
          <w:rtl/>
        </w:rPr>
        <w:t>–</w:t>
      </w:r>
      <w:r>
        <w:rPr>
          <w:rFonts w:cs="David" w:hint="cs"/>
          <w:color w:val="000000"/>
          <w:rtl/>
        </w:rPr>
        <w:t xml:space="preserve">  </w:t>
      </w:r>
      <w:r w:rsidR="00365E05">
        <w:rPr>
          <w:rFonts w:cs="David" w:hint="cs"/>
          <w:color w:val="000000"/>
          <w:rtl/>
        </w:rPr>
        <w:t>השערת המחקר: חלופות מעצר משמשות לא רק כאמצעי מידתי למעצר אלא גם כאמצעי נוח יותר לשופטים במצבים בהם יש חולשה באחד משני התנאים המוקדמים</w:t>
      </w:r>
      <w:r w:rsidR="00751451">
        <w:rPr>
          <w:rFonts w:cs="David" w:hint="cs"/>
          <w:color w:val="000000"/>
          <w:rtl/>
        </w:rPr>
        <w:t xml:space="preserve"> </w:t>
      </w:r>
      <w:r w:rsidR="00751451" w:rsidRPr="00751451">
        <w:rPr>
          <w:rFonts w:cs="David"/>
          <w:color w:val="000000"/>
        </w:rPr>
        <w:sym w:font="Wingdings" w:char="F0DF"/>
      </w:r>
      <w:r w:rsidR="00751451">
        <w:rPr>
          <w:rFonts w:cs="David" w:hint="cs"/>
          <w:color w:val="000000"/>
          <w:rtl/>
        </w:rPr>
        <w:t xml:space="preserve"> הלכת חסיד. </w:t>
      </w:r>
      <w:r w:rsidR="00504AAC" w:rsidRPr="00504AAC">
        <w:rPr>
          <w:rFonts w:cs="David" w:hint="cs"/>
          <w:b/>
          <w:bCs/>
          <w:color w:val="000000"/>
          <w:u w:val="single"/>
          <w:rtl/>
        </w:rPr>
        <w:t xml:space="preserve"> </w:t>
      </w:r>
      <w:r w:rsidR="00486CD2">
        <w:rPr>
          <w:rFonts w:cs="David" w:hint="cs"/>
          <w:b/>
          <w:bCs/>
          <w:color w:val="000000"/>
          <w:u w:val="single"/>
          <w:rtl/>
        </w:rPr>
        <w:t>תוצאות המחקר</w:t>
      </w:r>
      <w:r w:rsidR="00504AAC">
        <w:rPr>
          <w:rFonts w:cs="David" w:hint="cs"/>
          <w:color w:val="000000"/>
          <w:rtl/>
        </w:rPr>
        <w:t>:</w:t>
      </w:r>
    </w:p>
    <w:p w:rsidR="00504AAC" w:rsidRDefault="00504AAC" w:rsidP="00FF3F11">
      <w:pPr>
        <w:pStyle w:val="p00"/>
        <w:numPr>
          <w:ilvl w:val="0"/>
          <w:numId w:val="64"/>
        </w:numPr>
        <w:bidi/>
        <w:spacing w:before="0" w:beforeAutospacing="0" w:after="0" w:afterAutospacing="0" w:line="276" w:lineRule="auto"/>
        <w:ind w:left="-1050" w:right="-1134" w:firstLine="0"/>
        <w:jc w:val="both"/>
        <w:rPr>
          <w:rFonts w:cs="David"/>
          <w:color w:val="000000"/>
        </w:rPr>
      </w:pPr>
      <w:r>
        <w:rPr>
          <w:rFonts w:cs="David" w:hint="cs"/>
          <w:color w:val="000000"/>
          <w:rtl/>
        </w:rPr>
        <w:t xml:space="preserve">באף אחת מההחלטות לא הייתה שיחרור מוחלט. </w:t>
      </w:r>
    </w:p>
    <w:p w:rsidR="00751451" w:rsidRDefault="00504AAC" w:rsidP="00FF3F11">
      <w:pPr>
        <w:pStyle w:val="p00"/>
        <w:numPr>
          <w:ilvl w:val="0"/>
          <w:numId w:val="64"/>
        </w:numPr>
        <w:bidi/>
        <w:spacing w:before="0" w:beforeAutospacing="0" w:after="0" w:afterAutospacing="0" w:line="276" w:lineRule="auto"/>
        <w:ind w:left="-1050" w:right="-1134" w:firstLine="0"/>
        <w:jc w:val="both"/>
        <w:rPr>
          <w:rFonts w:cs="David"/>
          <w:color w:val="000000"/>
        </w:rPr>
      </w:pPr>
      <w:r w:rsidRPr="00751451">
        <w:rPr>
          <w:rFonts w:cs="David" w:hint="cs"/>
          <w:color w:val="000000"/>
          <w:rtl/>
        </w:rPr>
        <w:t>הממצאים הראו על השפעה בולטת ביותר של משתנה הראיות באופן שמאשש את ההנחה שבישראל קיימת הסתמכות רבה יותר על הראיות</w:t>
      </w:r>
      <w:r w:rsidR="00751451" w:rsidRPr="00751451">
        <w:rPr>
          <w:rFonts w:cs="David" w:hint="cs"/>
          <w:color w:val="000000"/>
          <w:rtl/>
        </w:rPr>
        <w:t xml:space="preserve"> במקום על קיומה של עילת מעצר. </w:t>
      </w:r>
      <w:r w:rsidRPr="00751451">
        <w:rPr>
          <w:rFonts w:cs="David" w:hint="cs"/>
          <w:color w:val="000000"/>
          <w:rtl/>
        </w:rPr>
        <w:t xml:space="preserve"> </w:t>
      </w:r>
    </w:p>
    <w:p w:rsidR="00504AAC" w:rsidRDefault="00504AAC" w:rsidP="00FF3F11">
      <w:pPr>
        <w:pStyle w:val="p00"/>
        <w:numPr>
          <w:ilvl w:val="0"/>
          <w:numId w:val="64"/>
        </w:numPr>
        <w:bidi/>
        <w:spacing w:before="0" w:beforeAutospacing="0" w:after="0" w:afterAutospacing="0" w:line="276" w:lineRule="auto"/>
        <w:ind w:left="-1050" w:right="-1134" w:firstLine="0"/>
        <w:jc w:val="both"/>
        <w:rPr>
          <w:rFonts w:cs="David"/>
          <w:color w:val="000000"/>
        </w:rPr>
      </w:pPr>
      <w:r w:rsidRPr="00751451">
        <w:rPr>
          <w:rFonts w:cs="David" w:hint="cs"/>
          <w:color w:val="000000"/>
          <w:rtl/>
        </w:rPr>
        <w:t>עילת המסוכנות היא חזקה כמעט חלוטה</w:t>
      </w:r>
      <w:r w:rsidR="00751451" w:rsidRPr="00751451">
        <w:rPr>
          <w:rFonts w:cs="David" w:hint="cs"/>
          <w:color w:val="000000"/>
          <w:rtl/>
        </w:rPr>
        <w:t xml:space="preserve">. </w:t>
      </w:r>
      <w:r w:rsidRPr="00751451">
        <w:rPr>
          <w:rFonts w:cs="David" w:hint="cs"/>
          <w:color w:val="000000"/>
          <w:rtl/>
        </w:rPr>
        <w:t xml:space="preserve"> </w:t>
      </w:r>
    </w:p>
    <w:p w:rsidR="00486CD2" w:rsidRDefault="00486CD2" w:rsidP="00FF3F11">
      <w:pPr>
        <w:pStyle w:val="p00"/>
        <w:bidi/>
        <w:spacing w:before="0" w:beforeAutospacing="0" w:after="0" w:afterAutospacing="0" w:line="276" w:lineRule="auto"/>
        <w:ind w:left="-1050" w:right="-1134"/>
        <w:jc w:val="both"/>
        <w:rPr>
          <w:rFonts w:cs="David"/>
          <w:color w:val="000000"/>
          <w:rtl/>
        </w:rPr>
      </w:pPr>
      <w:r>
        <w:rPr>
          <w:rFonts w:cs="David" w:hint="cs"/>
          <w:color w:val="000000"/>
          <w:rtl/>
        </w:rPr>
        <w:t>לממצאים הללו יש הסברים מבניים של שיטת המשפט והסברים פסיכולוגיים:</w:t>
      </w:r>
    </w:p>
    <w:p w:rsidR="00486CD2" w:rsidRPr="00F52C70" w:rsidRDefault="00486CD2" w:rsidP="00FF3F11">
      <w:pPr>
        <w:pStyle w:val="p00"/>
        <w:numPr>
          <w:ilvl w:val="0"/>
          <w:numId w:val="3"/>
        </w:numPr>
        <w:bidi/>
        <w:spacing w:before="0" w:beforeAutospacing="0" w:after="0" w:afterAutospacing="0" w:line="276" w:lineRule="auto"/>
        <w:ind w:left="-1050" w:right="-1134" w:firstLine="0"/>
        <w:jc w:val="both"/>
        <w:rPr>
          <w:rFonts w:cs="David"/>
          <w:b/>
          <w:bCs/>
          <w:color w:val="000000"/>
          <w:u w:val="single"/>
        </w:rPr>
      </w:pPr>
      <w:r w:rsidRPr="00F52C70">
        <w:rPr>
          <w:rFonts w:cs="David" w:hint="cs"/>
          <w:b/>
          <w:bCs/>
          <w:color w:val="000000"/>
          <w:u w:val="single"/>
          <w:rtl/>
        </w:rPr>
        <w:t>הסברים מבניים:</w:t>
      </w:r>
    </w:p>
    <w:p w:rsidR="00486CD2" w:rsidRDefault="00486CD2" w:rsidP="00FF3F11">
      <w:pPr>
        <w:pStyle w:val="p00"/>
        <w:numPr>
          <w:ilvl w:val="0"/>
          <w:numId w:val="58"/>
        </w:numPr>
        <w:bidi/>
        <w:spacing w:before="0" w:beforeAutospacing="0" w:after="0" w:afterAutospacing="0" w:line="276" w:lineRule="auto"/>
        <w:ind w:left="-1050" w:right="-1134" w:firstLine="0"/>
        <w:jc w:val="both"/>
        <w:rPr>
          <w:rFonts w:cs="David"/>
          <w:color w:val="000000"/>
        </w:rPr>
      </w:pPr>
      <w:r w:rsidRPr="00342652">
        <w:rPr>
          <w:rFonts w:cs="David" w:hint="cs"/>
          <w:color w:val="000000"/>
          <w:u w:val="single"/>
          <w:rtl/>
        </w:rPr>
        <w:t>עוצמ</w:t>
      </w:r>
      <w:r w:rsidR="00342652">
        <w:rPr>
          <w:rFonts w:cs="David" w:hint="cs"/>
          <w:color w:val="000000"/>
          <w:u w:val="single"/>
          <w:rtl/>
        </w:rPr>
        <w:t>ת</w:t>
      </w:r>
      <w:r w:rsidRPr="00342652">
        <w:rPr>
          <w:rFonts w:cs="David" w:hint="cs"/>
          <w:color w:val="000000"/>
          <w:u w:val="single"/>
          <w:rtl/>
        </w:rPr>
        <w:t>ה של גישת האיזון בישראל</w:t>
      </w:r>
      <w:r>
        <w:rPr>
          <w:rFonts w:cs="David" w:hint="cs"/>
          <w:color w:val="000000"/>
          <w:rtl/>
        </w:rPr>
        <w:t xml:space="preserve"> </w:t>
      </w:r>
      <w:r w:rsidR="00751451">
        <w:rPr>
          <w:rFonts w:cs="David" w:hint="cs"/>
          <w:color w:val="000000"/>
          <w:rtl/>
        </w:rPr>
        <w:t xml:space="preserve"> </w:t>
      </w:r>
      <w:r w:rsidR="00F52C70">
        <w:rPr>
          <w:rFonts w:cs="David" w:hint="cs"/>
          <w:color w:val="000000"/>
          <w:rtl/>
        </w:rPr>
        <w:t xml:space="preserve">מאוד קשה לחיות עם חוק שהוא דיכוטומי ולכן אנחנו מנסים ליצור הסדר ביניים </w:t>
      </w:r>
      <w:r w:rsidR="00F52C70">
        <w:rPr>
          <w:rFonts w:cs="David"/>
          <w:color w:val="000000"/>
          <w:rtl/>
        </w:rPr>
        <w:t>–</w:t>
      </w:r>
      <w:r w:rsidR="00F52C70">
        <w:rPr>
          <w:rFonts w:cs="David" w:hint="cs"/>
          <w:color w:val="000000"/>
          <w:rtl/>
        </w:rPr>
        <w:t xml:space="preserve"> ספקטרום של שק"ד שיאפשר החלטות שהן במרחב בזה.</w:t>
      </w:r>
    </w:p>
    <w:p w:rsidR="00342652" w:rsidRDefault="00F52C70" w:rsidP="00FF3F11">
      <w:pPr>
        <w:pStyle w:val="p00"/>
        <w:numPr>
          <w:ilvl w:val="0"/>
          <w:numId w:val="58"/>
        </w:numPr>
        <w:bidi/>
        <w:spacing w:before="0" w:beforeAutospacing="0" w:after="0" w:afterAutospacing="0" w:line="276" w:lineRule="auto"/>
        <w:ind w:left="-1050" w:right="-1134" w:firstLine="0"/>
        <w:jc w:val="both"/>
        <w:rPr>
          <w:rFonts w:cs="David"/>
          <w:color w:val="000000"/>
        </w:rPr>
      </w:pPr>
      <w:r w:rsidRPr="00342652">
        <w:rPr>
          <w:rFonts w:cs="David" w:hint="cs"/>
          <w:color w:val="000000"/>
          <w:u w:val="single"/>
          <w:rtl/>
        </w:rPr>
        <w:t xml:space="preserve">הצבעת אמון חזקה בשק"ד התביעה </w:t>
      </w:r>
      <w:r>
        <w:rPr>
          <w:rFonts w:cs="David"/>
          <w:color w:val="000000"/>
          <w:rtl/>
        </w:rPr>
        <w:t>–</w:t>
      </w:r>
      <w:r>
        <w:rPr>
          <w:rFonts w:cs="David" w:hint="cs"/>
          <w:color w:val="000000"/>
          <w:rtl/>
        </w:rPr>
        <w:t xml:space="preserve">אם התביעה הגישה כ. אישום חזקה היא שהאדם אשם </w:t>
      </w:r>
    </w:p>
    <w:p w:rsidR="00D841B7" w:rsidRDefault="00342652" w:rsidP="00FF3F11">
      <w:pPr>
        <w:pStyle w:val="p00"/>
        <w:numPr>
          <w:ilvl w:val="0"/>
          <w:numId w:val="58"/>
        </w:numPr>
        <w:bidi/>
        <w:spacing w:before="0" w:beforeAutospacing="0" w:after="0" w:afterAutospacing="0" w:line="276" w:lineRule="auto"/>
        <w:ind w:left="-1050" w:right="-1134" w:firstLine="0"/>
        <w:jc w:val="both"/>
        <w:rPr>
          <w:rFonts w:cs="David"/>
          <w:color w:val="000000"/>
        </w:rPr>
      </w:pPr>
      <w:r>
        <w:rPr>
          <w:rFonts w:cs="David" w:hint="cs"/>
          <w:color w:val="000000"/>
          <w:u w:val="single"/>
          <w:rtl/>
        </w:rPr>
        <w:t xml:space="preserve">זכויות קורבנות </w:t>
      </w:r>
      <w:r>
        <w:rPr>
          <w:rFonts w:cs="David"/>
          <w:color w:val="000000"/>
          <w:rtl/>
        </w:rPr>
        <w:t>–</w:t>
      </w:r>
      <w:r w:rsidR="00874EB0">
        <w:rPr>
          <w:rFonts w:cs="David" w:hint="cs"/>
          <w:color w:val="000000"/>
          <w:rtl/>
        </w:rPr>
        <w:t>גם זכויות הקורבנות הן זכויות חוקתיות שצריכות איזון.</w:t>
      </w:r>
    </w:p>
    <w:p w:rsidR="00874EB0" w:rsidRPr="00751451" w:rsidRDefault="00874EB0" w:rsidP="00FF3F11">
      <w:pPr>
        <w:pStyle w:val="p00"/>
        <w:numPr>
          <w:ilvl w:val="0"/>
          <w:numId w:val="58"/>
        </w:numPr>
        <w:bidi/>
        <w:spacing w:before="0" w:beforeAutospacing="0" w:after="0" w:afterAutospacing="0" w:line="276" w:lineRule="auto"/>
        <w:ind w:left="-1050" w:right="-1134" w:firstLine="0"/>
        <w:contextualSpacing/>
        <w:jc w:val="both"/>
        <w:rPr>
          <w:rFonts w:cs="David"/>
          <w:color w:val="000000"/>
          <w:u w:val="single"/>
        </w:rPr>
      </w:pPr>
      <w:r w:rsidRPr="00751451">
        <w:rPr>
          <w:rFonts w:cs="David" w:hint="cs"/>
          <w:color w:val="000000"/>
          <w:u w:val="single"/>
          <w:rtl/>
        </w:rPr>
        <w:t xml:space="preserve">תקופות מעצר ארוכות </w:t>
      </w:r>
      <w:r w:rsidRPr="00751451">
        <w:rPr>
          <w:rFonts w:cs="David"/>
          <w:color w:val="000000"/>
          <w:rtl/>
        </w:rPr>
        <w:t>–</w:t>
      </w:r>
      <w:r w:rsidRPr="00751451">
        <w:rPr>
          <w:rFonts w:cs="David" w:hint="cs"/>
          <w:color w:val="000000"/>
          <w:rtl/>
        </w:rPr>
        <w:t xml:space="preserve"> משפטים נמשכים זמן רב </w:t>
      </w:r>
    </w:p>
    <w:p w:rsidR="00874EB0" w:rsidRPr="004D005D" w:rsidRDefault="00874EB0" w:rsidP="00FF3F11">
      <w:pPr>
        <w:pStyle w:val="p00"/>
        <w:numPr>
          <w:ilvl w:val="0"/>
          <w:numId w:val="58"/>
        </w:numPr>
        <w:bidi/>
        <w:spacing w:before="0" w:beforeAutospacing="0" w:after="0" w:afterAutospacing="0" w:line="276" w:lineRule="auto"/>
        <w:ind w:left="-1050" w:right="-1134" w:firstLine="0"/>
        <w:contextualSpacing/>
        <w:jc w:val="both"/>
        <w:rPr>
          <w:rFonts w:cs="David"/>
          <w:color w:val="000000"/>
        </w:rPr>
      </w:pPr>
      <w:r w:rsidRPr="00751451">
        <w:rPr>
          <w:rFonts w:cs="David" w:hint="cs"/>
          <w:color w:val="000000"/>
          <w:u w:val="single"/>
          <w:rtl/>
        </w:rPr>
        <w:t>התחושה הציבורית של התגברות הפשיעה</w:t>
      </w:r>
      <w:r w:rsidR="00F3366F" w:rsidRPr="00751451">
        <w:rPr>
          <w:rFonts w:cs="David" w:hint="cs"/>
          <w:color w:val="000000"/>
          <w:u w:val="single"/>
          <w:rtl/>
        </w:rPr>
        <w:t xml:space="preserve"> המאורגנת</w:t>
      </w:r>
      <w:r w:rsidRPr="00751451">
        <w:rPr>
          <w:rFonts w:cs="David" w:hint="cs"/>
          <w:color w:val="000000"/>
          <w:u w:val="single"/>
          <w:rtl/>
        </w:rPr>
        <w:t xml:space="preserve"> </w:t>
      </w:r>
      <w:r w:rsidRPr="00751451">
        <w:rPr>
          <w:rFonts w:cs="David"/>
          <w:color w:val="000000"/>
          <w:u w:val="single"/>
          <w:rtl/>
        </w:rPr>
        <w:t>–</w:t>
      </w:r>
      <w:r w:rsidR="00F3366F" w:rsidRPr="00751451">
        <w:rPr>
          <w:rFonts w:cs="David" w:hint="cs"/>
          <w:color w:val="000000"/>
          <w:rtl/>
        </w:rPr>
        <w:t xml:space="preserve">התחושה של כולם היא שהפשיעה התגברה וזה יוצר אווירה ציבורית של מעצרים </w:t>
      </w:r>
      <w:r w:rsidR="00F3366F" w:rsidRPr="00751451">
        <w:rPr>
          <w:rFonts w:cs="David"/>
          <w:color w:val="000000"/>
          <w:rtl/>
        </w:rPr>
        <w:t>–</w:t>
      </w:r>
      <w:r w:rsidR="00F3366F" w:rsidRPr="00751451">
        <w:rPr>
          <w:rFonts w:cs="David" w:hint="cs"/>
          <w:color w:val="000000"/>
          <w:rtl/>
        </w:rPr>
        <w:t xml:space="preserve"> גם </w:t>
      </w:r>
      <w:r w:rsidR="00B72D2F" w:rsidRPr="00751451">
        <w:rPr>
          <w:rFonts w:cs="David" w:hint="cs"/>
          <w:color w:val="000000"/>
          <w:rtl/>
        </w:rPr>
        <w:t>אם זה מעצרים של אנשים שהם לא א</w:t>
      </w:r>
      <w:r w:rsidR="00F3366F" w:rsidRPr="00751451">
        <w:rPr>
          <w:rFonts w:cs="David" w:hint="cs"/>
          <w:color w:val="000000"/>
          <w:rtl/>
        </w:rPr>
        <w:t>רגוני פשע.</w:t>
      </w:r>
    </w:p>
    <w:p w:rsidR="00F3366F" w:rsidRPr="004D005D" w:rsidRDefault="006E4B62" w:rsidP="00FF3F11">
      <w:pPr>
        <w:pStyle w:val="p00"/>
        <w:numPr>
          <w:ilvl w:val="0"/>
          <w:numId w:val="3"/>
        </w:numPr>
        <w:bidi/>
        <w:spacing w:before="0" w:beforeAutospacing="0" w:after="0" w:afterAutospacing="0" w:line="276" w:lineRule="auto"/>
        <w:ind w:left="-1050" w:right="-1134" w:firstLine="0"/>
        <w:contextualSpacing/>
        <w:jc w:val="both"/>
        <w:rPr>
          <w:rFonts w:cs="David"/>
          <w:b/>
          <w:bCs/>
          <w:color w:val="000000"/>
        </w:rPr>
      </w:pPr>
      <w:r w:rsidRPr="004D005D">
        <w:rPr>
          <w:rFonts w:cs="David" w:hint="cs"/>
          <w:b/>
          <w:bCs/>
          <w:color w:val="000000"/>
          <w:u w:val="single"/>
          <w:rtl/>
        </w:rPr>
        <w:t>הסברים פסיכולוגיים:</w:t>
      </w:r>
    </w:p>
    <w:p w:rsidR="00AF0956" w:rsidRPr="00751451" w:rsidRDefault="00207270" w:rsidP="00FF3F11">
      <w:pPr>
        <w:pStyle w:val="p00"/>
        <w:numPr>
          <w:ilvl w:val="0"/>
          <w:numId w:val="58"/>
        </w:numPr>
        <w:bidi/>
        <w:spacing w:before="0" w:beforeAutospacing="0" w:after="0" w:afterAutospacing="0" w:line="276" w:lineRule="auto"/>
        <w:ind w:left="-1050" w:right="-1134" w:firstLine="0"/>
        <w:contextualSpacing/>
        <w:jc w:val="both"/>
        <w:rPr>
          <w:rFonts w:cs="David"/>
          <w:color w:val="000000"/>
          <w:u w:val="single"/>
          <w:rtl/>
        </w:rPr>
      </w:pPr>
      <w:r w:rsidRPr="00751451">
        <w:rPr>
          <w:rFonts w:cs="David" w:hint="cs"/>
          <w:color w:val="000000"/>
          <w:u w:val="single"/>
          <w:rtl/>
        </w:rPr>
        <w:t xml:space="preserve">גישת הרתיעה מקיצוניות ואפקט הפשרה </w:t>
      </w:r>
      <w:r w:rsidRPr="00751451">
        <w:rPr>
          <w:rFonts w:cs="David"/>
          <w:color w:val="000000"/>
          <w:u w:val="single"/>
          <w:rtl/>
        </w:rPr>
        <w:t>–</w:t>
      </w:r>
      <w:r w:rsidR="00751451" w:rsidRPr="00751451">
        <w:rPr>
          <w:rFonts w:cs="David" w:hint="cs"/>
          <w:color w:val="000000"/>
          <w:rtl/>
        </w:rPr>
        <w:t xml:space="preserve"> </w:t>
      </w:r>
      <w:r w:rsidR="00AF0956" w:rsidRPr="00751451">
        <w:rPr>
          <w:rFonts w:cs="David" w:hint="cs"/>
          <w:color w:val="000000"/>
          <w:rtl/>
        </w:rPr>
        <w:t xml:space="preserve">אנשים מנסים להירתע מקיצוניות ורתיעה זו גורמת להם לחפש את הפשרה. </w:t>
      </w:r>
    </w:p>
    <w:p w:rsidR="00207270" w:rsidRPr="004D005D" w:rsidRDefault="00207270" w:rsidP="00FF3F11">
      <w:pPr>
        <w:pStyle w:val="p00"/>
        <w:numPr>
          <w:ilvl w:val="0"/>
          <w:numId w:val="58"/>
        </w:numPr>
        <w:bidi/>
        <w:spacing w:before="0" w:beforeAutospacing="0" w:after="0" w:afterAutospacing="0" w:line="276" w:lineRule="auto"/>
        <w:ind w:left="-1050" w:right="-1134" w:firstLine="0"/>
        <w:contextualSpacing/>
        <w:jc w:val="both"/>
        <w:rPr>
          <w:rFonts w:cs="David"/>
          <w:color w:val="000000"/>
        </w:rPr>
      </w:pPr>
      <w:r w:rsidRPr="00751451">
        <w:rPr>
          <w:rFonts w:cs="David" w:hint="cs"/>
          <w:color w:val="000000"/>
          <w:u w:val="single"/>
          <w:rtl/>
        </w:rPr>
        <w:t>גישת הרווח וההפסד</w:t>
      </w:r>
      <w:r w:rsidRPr="00751451">
        <w:rPr>
          <w:rFonts w:cs="David" w:hint="cs"/>
          <w:color w:val="000000"/>
          <w:rtl/>
        </w:rPr>
        <w:t xml:space="preserve"> </w:t>
      </w:r>
      <w:r w:rsidRPr="00751451">
        <w:rPr>
          <w:rFonts w:cs="David"/>
          <w:color w:val="000000"/>
          <w:rtl/>
        </w:rPr>
        <w:t>–</w:t>
      </w:r>
      <w:r w:rsidRPr="00751451">
        <w:rPr>
          <w:rFonts w:cs="David" w:hint="cs"/>
          <w:color w:val="000000"/>
          <w:rtl/>
        </w:rPr>
        <w:t xml:space="preserve">השופט יבטח את עצמו </w:t>
      </w:r>
      <w:r w:rsidRPr="00751451">
        <w:rPr>
          <w:rFonts w:cs="David"/>
          <w:color w:val="000000"/>
          <w:rtl/>
        </w:rPr>
        <w:t>–</w:t>
      </w:r>
      <w:r w:rsidRPr="00751451">
        <w:rPr>
          <w:rFonts w:cs="David" w:hint="cs"/>
          <w:color w:val="000000"/>
          <w:rtl/>
        </w:rPr>
        <w:t xml:space="preserve"> חלופת המעצר נותנת תעודת ביטוח לאותו סיכון. זה חלק מההחלטות של קבלת החלטות בתוך אי וודאות. </w:t>
      </w:r>
    </w:p>
    <w:p w:rsidR="00AF0956" w:rsidRPr="00751451" w:rsidRDefault="00751451" w:rsidP="00FF3F11">
      <w:pPr>
        <w:pStyle w:val="p00"/>
        <w:bidi/>
        <w:spacing w:before="0" w:beforeAutospacing="0" w:after="0" w:afterAutospacing="0" w:line="276" w:lineRule="auto"/>
        <w:ind w:left="-1050" w:right="-1134"/>
        <w:contextualSpacing/>
        <w:jc w:val="both"/>
        <w:rPr>
          <w:rFonts w:cs="David"/>
          <w:color w:val="000000"/>
          <w:u w:val="single"/>
          <w:rtl/>
        </w:rPr>
      </w:pPr>
      <w:r w:rsidRPr="00751451">
        <w:rPr>
          <w:rFonts w:cs="David" w:hint="cs"/>
          <w:b/>
          <w:bCs/>
          <w:color w:val="000000"/>
          <w:u w:val="single"/>
          <w:rtl/>
        </w:rPr>
        <w:t>סיכום המאמר:</w:t>
      </w:r>
      <w:r>
        <w:rPr>
          <w:rFonts w:cs="David" w:hint="cs"/>
          <w:color w:val="000000"/>
          <w:rtl/>
        </w:rPr>
        <w:t xml:space="preserve"> ה</w:t>
      </w:r>
      <w:r w:rsidR="00D45964" w:rsidRPr="004D005D">
        <w:rPr>
          <w:rFonts w:cs="David" w:hint="cs"/>
          <w:color w:val="000000"/>
          <w:rtl/>
        </w:rPr>
        <w:t xml:space="preserve">מצב נוגד את אמירת בימ"ש שאין מעצר ללא חוק. </w:t>
      </w:r>
      <w:r w:rsidR="00D45964" w:rsidRPr="004D005D">
        <w:rPr>
          <w:rFonts w:cs="David" w:hint="cs"/>
          <w:color w:val="000000"/>
          <w:u w:val="single"/>
          <w:rtl/>
        </w:rPr>
        <w:t>המלצות לשיפור</w:t>
      </w:r>
      <w:r w:rsidR="000C151E" w:rsidRPr="004D005D">
        <w:rPr>
          <w:rFonts w:cs="David" w:hint="cs"/>
          <w:color w:val="000000"/>
          <w:rtl/>
        </w:rPr>
        <w:t xml:space="preserve"> - </w:t>
      </w:r>
      <w:r w:rsidR="00D45964" w:rsidRPr="004D005D">
        <w:rPr>
          <w:rFonts w:cs="David" w:hint="cs"/>
          <w:color w:val="000000"/>
          <w:rtl/>
        </w:rPr>
        <w:t xml:space="preserve">הבניית שק"ד </w:t>
      </w:r>
      <w:r w:rsidR="00D45964" w:rsidRPr="004D005D">
        <w:rPr>
          <w:rFonts w:cs="David"/>
          <w:color w:val="000000"/>
          <w:rtl/>
        </w:rPr>
        <w:t>–</w:t>
      </w:r>
      <w:r w:rsidR="00D45964" w:rsidRPr="004D005D">
        <w:rPr>
          <w:rFonts w:cs="David" w:hint="cs"/>
          <w:color w:val="000000"/>
          <w:rtl/>
        </w:rPr>
        <w:t xml:space="preserve"> אי אפשר בלי שק"ד ולכן מה שכן אפשר לעשות לשק"ד הוא להבנות אותו </w:t>
      </w:r>
      <w:r w:rsidR="00D45964" w:rsidRPr="004D005D">
        <w:rPr>
          <w:rFonts w:cs="David"/>
          <w:color w:val="000000"/>
          <w:rtl/>
        </w:rPr>
        <w:t>–</w:t>
      </w:r>
      <w:r w:rsidR="00D45964" w:rsidRPr="004D005D">
        <w:rPr>
          <w:rFonts w:cs="David" w:hint="cs"/>
          <w:color w:val="000000"/>
          <w:rtl/>
        </w:rPr>
        <w:t xml:space="preserve"> אפשר ליצור בצורה מובנת את המדרג הזה.  בארה"ב למשל יש הבנייה על פי איזו עוצמת ראיות אתה יכול לתת חלופות מעצר שונות</w:t>
      </w:r>
      <w:r w:rsidR="00D45964" w:rsidRPr="00751451">
        <w:rPr>
          <w:rFonts w:cs="David" w:hint="cs"/>
          <w:color w:val="000000"/>
          <w:u w:val="single"/>
          <w:rtl/>
        </w:rPr>
        <w:t xml:space="preserve">. ככל שיש יותר כללים כך יש פחות שק"ד ואולי אפשר ליצור בצורה מובנית את המדרג הזה. </w:t>
      </w:r>
    </w:p>
    <w:p w:rsidR="00BD1D60" w:rsidRDefault="00BD1D60" w:rsidP="00CA1BAE">
      <w:pPr>
        <w:pStyle w:val="af1"/>
        <w:spacing w:line="276" w:lineRule="auto"/>
        <w:ind w:left="-1192" w:right="-1134"/>
        <w:jc w:val="both"/>
        <w:rPr>
          <w:rStyle w:val="af0"/>
          <w:rFonts w:ascii="Arial" w:hAnsi="Arial" w:cs="David"/>
          <w:b w:val="0"/>
          <w:bCs w:val="0"/>
          <w:smallCaps w:val="0"/>
          <w:color w:val="auto"/>
          <w:sz w:val="24"/>
          <w:szCs w:val="24"/>
          <w:highlight w:val="cyan"/>
          <w:u w:val="none"/>
          <w:rtl/>
        </w:rPr>
      </w:pPr>
    </w:p>
    <w:p w:rsidR="00084E60" w:rsidRPr="000D0B0A" w:rsidRDefault="00BD1D60" w:rsidP="00CA1BAE">
      <w:pPr>
        <w:pStyle w:val="af1"/>
        <w:spacing w:line="276" w:lineRule="auto"/>
        <w:ind w:left="-1192" w:right="-1134"/>
        <w:jc w:val="both"/>
        <w:rPr>
          <w:rStyle w:val="af0"/>
          <w:rFonts w:ascii="Arial" w:hAnsi="Arial" w:cs="David"/>
          <w:b w:val="0"/>
          <w:bCs w:val="0"/>
          <w:smallCaps w:val="0"/>
          <w:color w:val="auto"/>
          <w:sz w:val="24"/>
          <w:szCs w:val="24"/>
          <w:u w:val="none"/>
          <w:rtl/>
        </w:rPr>
      </w:pPr>
      <w:r w:rsidRPr="00BD1D60">
        <w:rPr>
          <w:rStyle w:val="af0"/>
          <w:rFonts w:ascii="Arial" w:hAnsi="Arial" w:cs="David" w:hint="cs"/>
          <w:smallCaps w:val="0"/>
          <w:color w:val="auto"/>
          <w:sz w:val="24"/>
          <w:szCs w:val="24"/>
          <w:rtl/>
        </w:rPr>
        <w:t>שחרור בערובה</w:t>
      </w:r>
      <w:r>
        <w:rPr>
          <w:rStyle w:val="af0"/>
          <w:rFonts w:ascii="Arial" w:hAnsi="Arial" w:cs="David" w:hint="cs"/>
          <w:smallCaps w:val="0"/>
          <w:color w:val="auto"/>
          <w:sz w:val="24"/>
          <w:szCs w:val="24"/>
          <w:rtl/>
        </w:rPr>
        <w:t xml:space="preserve"> - </w:t>
      </w:r>
      <w:r w:rsidR="00084E60" w:rsidRPr="000D0B0A">
        <w:rPr>
          <w:rStyle w:val="af0"/>
          <w:rFonts w:ascii="Arial" w:hAnsi="Arial" w:cs="David" w:hint="cs"/>
          <w:b w:val="0"/>
          <w:bCs w:val="0"/>
          <w:smallCaps w:val="0"/>
          <w:color w:val="auto"/>
          <w:sz w:val="24"/>
          <w:szCs w:val="24"/>
          <w:highlight w:val="cyan"/>
          <w:u w:val="none"/>
          <w:rtl/>
        </w:rPr>
        <w:t>ס' 41 לחוק המעצרים</w:t>
      </w:r>
      <w:r w:rsidR="00084E60" w:rsidRPr="000D0B0A">
        <w:rPr>
          <w:rStyle w:val="af0"/>
          <w:rFonts w:ascii="Arial" w:hAnsi="Arial" w:cs="David" w:hint="cs"/>
          <w:b w:val="0"/>
          <w:bCs w:val="0"/>
          <w:smallCaps w:val="0"/>
          <w:color w:val="auto"/>
          <w:sz w:val="24"/>
          <w:szCs w:val="24"/>
          <w:u w:val="none"/>
          <w:rtl/>
        </w:rPr>
        <w:t xml:space="preserve"> נותן הגדרה לערובה. מבחינת המינוח "שחרור בערובה" = "הטלת ערובה".</w:t>
      </w:r>
    </w:p>
    <w:p w:rsidR="00084E60" w:rsidRPr="000D0B0A" w:rsidRDefault="00084E60" w:rsidP="00CA1BAE">
      <w:pPr>
        <w:pStyle w:val="af1"/>
        <w:spacing w:line="276" w:lineRule="auto"/>
        <w:ind w:left="-1192" w:right="-1134"/>
        <w:jc w:val="both"/>
        <w:rPr>
          <w:rStyle w:val="af0"/>
          <w:rFonts w:ascii="Arial" w:hAnsi="Arial" w:cs="David"/>
          <w:b w:val="0"/>
          <w:bCs w:val="0"/>
          <w:smallCaps w:val="0"/>
          <w:color w:val="auto"/>
          <w:sz w:val="24"/>
          <w:szCs w:val="24"/>
          <w:u w:val="none"/>
          <w:rtl/>
        </w:rPr>
      </w:pPr>
      <w:r w:rsidRPr="000D0B0A">
        <w:rPr>
          <w:rStyle w:val="af0"/>
          <w:rFonts w:ascii="Arial" w:hAnsi="Arial" w:cs="David" w:hint="cs"/>
          <w:b w:val="0"/>
          <w:bCs w:val="0"/>
          <w:smallCaps w:val="0"/>
          <w:color w:val="auto"/>
          <w:sz w:val="24"/>
          <w:szCs w:val="24"/>
          <w:highlight w:val="cyan"/>
          <w:u w:val="none"/>
          <w:rtl/>
        </w:rPr>
        <w:t>ס' 42</w:t>
      </w:r>
      <w:r w:rsidRPr="000D0B0A">
        <w:rPr>
          <w:rStyle w:val="af0"/>
          <w:rFonts w:ascii="Arial" w:hAnsi="Arial" w:cs="David" w:hint="cs"/>
          <w:b w:val="0"/>
          <w:bCs w:val="0"/>
          <w:smallCaps w:val="0"/>
          <w:color w:val="auto"/>
          <w:sz w:val="24"/>
          <w:szCs w:val="24"/>
          <w:u w:val="none"/>
          <w:rtl/>
        </w:rPr>
        <w:t xml:space="preserve"> קובע את התנאים שרשאי קצין ממונה לקבוע במקרים של שחרור בערובה, ואילו </w:t>
      </w:r>
      <w:r w:rsidRPr="000D0B0A">
        <w:rPr>
          <w:rStyle w:val="af0"/>
          <w:rFonts w:ascii="Arial" w:hAnsi="Arial" w:cs="David" w:hint="cs"/>
          <w:b w:val="0"/>
          <w:bCs w:val="0"/>
          <w:smallCaps w:val="0"/>
          <w:color w:val="auto"/>
          <w:sz w:val="24"/>
          <w:szCs w:val="24"/>
          <w:highlight w:val="cyan"/>
          <w:u w:val="none"/>
          <w:rtl/>
        </w:rPr>
        <w:t>ס' 48</w:t>
      </w:r>
      <w:r w:rsidRPr="000D0B0A">
        <w:rPr>
          <w:rStyle w:val="af0"/>
          <w:rFonts w:ascii="Arial" w:hAnsi="Arial" w:cs="David" w:hint="cs"/>
          <w:b w:val="0"/>
          <w:bCs w:val="0"/>
          <w:smallCaps w:val="0"/>
          <w:color w:val="auto"/>
          <w:sz w:val="24"/>
          <w:szCs w:val="24"/>
          <w:u w:val="none"/>
          <w:rtl/>
        </w:rPr>
        <w:t xml:space="preserve"> מביא את התנאים שרשאי ביהמ"ש להציב למשוחרר בערובה.</w:t>
      </w:r>
    </w:p>
    <w:p w:rsidR="00084E60" w:rsidRPr="000D0B0A" w:rsidRDefault="00CA1BAE" w:rsidP="00CA1BAE">
      <w:pPr>
        <w:pStyle w:val="af1"/>
        <w:spacing w:line="276" w:lineRule="auto"/>
        <w:ind w:left="-1192" w:right="-1134"/>
        <w:jc w:val="both"/>
        <w:rPr>
          <w:rStyle w:val="af0"/>
          <w:rFonts w:ascii="Arial" w:hAnsi="Arial" w:cs="David"/>
          <w:b w:val="0"/>
          <w:bCs w:val="0"/>
          <w:smallCaps w:val="0"/>
          <w:color w:val="auto"/>
          <w:sz w:val="24"/>
          <w:szCs w:val="24"/>
          <w:u w:val="none"/>
          <w:rtl/>
        </w:rPr>
      </w:pPr>
      <w:r>
        <w:rPr>
          <w:rStyle w:val="af0"/>
          <w:rFonts w:ascii="Arial" w:hAnsi="Arial" w:cs="David" w:hint="cs"/>
          <w:b w:val="0"/>
          <w:bCs w:val="0"/>
          <w:smallCaps w:val="0"/>
          <w:color w:val="auto"/>
          <w:sz w:val="24"/>
          <w:szCs w:val="24"/>
          <w:u w:val="none"/>
          <w:rtl/>
        </w:rPr>
        <w:t>מ</w:t>
      </w:r>
      <w:r w:rsidR="00084E60" w:rsidRPr="000D0B0A">
        <w:rPr>
          <w:rStyle w:val="af0"/>
          <w:rFonts w:ascii="Arial" w:hAnsi="Arial" w:cs="David" w:hint="cs"/>
          <w:b w:val="0"/>
          <w:bCs w:val="0"/>
          <w:smallCaps w:val="0"/>
          <w:color w:val="auto"/>
          <w:sz w:val="24"/>
          <w:szCs w:val="24"/>
          <w:u w:val="none"/>
          <w:rtl/>
        </w:rPr>
        <w:t xml:space="preserve">אחר וערובה פוגעת בחירות האדם בצורה פחותה </w:t>
      </w:r>
      <w:r>
        <w:rPr>
          <w:rStyle w:val="af0"/>
          <w:rFonts w:ascii="Arial" w:hAnsi="Arial" w:cs="David" w:hint="cs"/>
          <w:b w:val="0"/>
          <w:bCs w:val="0"/>
          <w:smallCaps w:val="0"/>
          <w:color w:val="auto"/>
          <w:sz w:val="24"/>
          <w:szCs w:val="24"/>
          <w:u w:val="none"/>
          <w:rtl/>
        </w:rPr>
        <w:t>ממעצר</w:t>
      </w:r>
      <w:r w:rsidR="00084E60" w:rsidRPr="000D0B0A">
        <w:rPr>
          <w:rStyle w:val="af0"/>
          <w:rFonts w:ascii="Arial" w:hAnsi="Arial" w:cs="David" w:hint="cs"/>
          <w:b w:val="0"/>
          <w:bCs w:val="0"/>
          <w:smallCaps w:val="0"/>
          <w:color w:val="auto"/>
          <w:sz w:val="24"/>
          <w:szCs w:val="24"/>
          <w:u w:val="none"/>
          <w:rtl/>
        </w:rPr>
        <w:t xml:space="preserve">, בכל מקום שיש סמכות להטיל מעצר, יש גם סמכות להטיל שחרור בערובה, </w:t>
      </w:r>
      <w:r>
        <w:rPr>
          <w:rStyle w:val="af0"/>
          <w:rFonts w:ascii="Arial" w:hAnsi="Arial" w:cs="David" w:hint="cs"/>
          <w:b w:val="0"/>
          <w:bCs w:val="0"/>
          <w:smallCaps w:val="0"/>
          <w:color w:val="auto"/>
          <w:sz w:val="24"/>
          <w:szCs w:val="24"/>
          <w:u w:val="none"/>
          <w:rtl/>
        </w:rPr>
        <w:t>בתנאי שלא רשום בחוק שאסור לשחרר בערובה</w:t>
      </w:r>
      <w:r w:rsidR="00084E60" w:rsidRPr="000D0B0A">
        <w:rPr>
          <w:rStyle w:val="af0"/>
          <w:rFonts w:ascii="Arial" w:hAnsi="Arial" w:cs="David" w:hint="cs"/>
          <w:b w:val="0"/>
          <w:bCs w:val="0"/>
          <w:smallCaps w:val="0"/>
          <w:color w:val="auto"/>
          <w:sz w:val="24"/>
          <w:szCs w:val="24"/>
          <w:u w:val="none"/>
          <w:rtl/>
        </w:rPr>
        <w:t xml:space="preserve">. </w:t>
      </w:r>
    </w:p>
    <w:p w:rsidR="00084E60" w:rsidRPr="000D0B0A" w:rsidRDefault="00084E60" w:rsidP="00FF3F11">
      <w:pPr>
        <w:spacing w:after="0"/>
        <w:ind w:left="-1192" w:right="-1134"/>
        <w:contextualSpacing/>
        <w:jc w:val="both"/>
        <w:rPr>
          <w:rFonts w:cs="David"/>
          <w:sz w:val="24"/>
          <w:szCs w:val="24"/>
        </w:rPr>
      </w:pPr>
      <w:r w:rsidRPr="000D0B0A">
        <w:rPr>
          <w:rFonts w:cs="David" w:hint="cs"/>
          <w:b/>
          <w:bCs/>
          <w:sz w:val="24"/>
          <w:szCs w:val="24"/>
          <w:rtl/>
        </w:rPr>
        <w:t>שחרור</w:t>
      </w:r>
      <w:r w:rsidRPr="000D0B0A">
        <w:rPr>
          <w:rFonts w:cs="David"/>
          <w:b/>
          <w:bCs/>
          <w:sz w:val="24"/>
          <w:szCs w:val="24"/>
          <w:rtl/>
        </w:rPr>
        <w:t xml:space="preserve"> </w:t>
      </w:r>
      <w:r w:rsidRPr="000D0B0A">
        <w:rPr>
          <w:rFonts w:cs="David" w:hint="cs"/>
          <w:b/>
          <w:bCs/>
          <w:sz w:val="24"/>
          <w:szCs w:val="24"/>
          <w:rtl/>
        </w:rPr>
        <w:t>בערובה</w:t>
      </w:r>
      <w:r w:rsidRPr="000D0B0A">
        <w:rPr>
          <w:rFonts w:cs="David"/>
          <w:b/>
          <w:bCs/>
          <w:sz w:val="24"/>
          <w:szCs w:val="24"/>
          <w:rtl/>
        </w:rPr>
        <w:t>-</w:t>
      </w:r>
      <w:r w:rsidRPr="000D0B0A">
        <w:rPr>
          <w:rFonts w:cs="David"/>
          <w:sz w:val="24"/>
          <w:szCs w:val="24"/>
          <w:rtl/>
        </w:rPr>
        <w:t xml:space="preserve"> </w:t>
      </w:r>
      <w:r w:rsidRPr="000D0B0A">
        <w:rPr>
          <w:rFonts w:cs="David" w:hint="cs"/>
          <w:sz w:val="24"/>
          <w:szCs w:val="24"/>
          <w:rtl/>
        </w:rPr>
        <w:t>שחרור</w:t>
      </w:r>
      <w:r w:rsidRPr="000D0B0A">
        <w:rPr>
          <w:rFonts w:cs="David"/>
          <w:sz w:val="24"/>
          <w:szCs w:val="24"/>
          <w:rtl/>
        </w:rPr>
        <w:t xml:space="preserve"> </w:t>
      </w:r>
      <w:r w:rsidRPr="000D0B0A">
        <w:rPr>
          <w:rFonts w:cs="David" w:hint="cs"/>
          <w:sz w:val="24"/>
          <w:szCs w:val="24"/>
          <w:rtl/>
        </w:rPr>
        <w:t>בערובה</w:t>
      </w:r>
      <w:r w:rsidRPr="000D0B0A">
        <w:rPr>
          <w:rFonts w:cs="David"/>
          <w:sz w:val="24"/>
          <w:szCs w:val="24"/>
          <w:rtl/>
        </w:rPr>
        <w:t xml:space="preserve"> </w:t>
      </w:r>
      <w:r w:rsidRPr="000D0B0A">
        <w:rPr>
          <w:rFonts w:cs="David" w:hint="cs"/>
          <w:sz w:val="24"/>
          <w:szCs w:val="24"/>
          <w:rtl/>
        </w:rPr>
        <w:t>יכול</w:t>
      </w:r>
      <w:r w:rsidRPr="000D0B0A">
        <w:rPr>
          <w:rFonts w:cs="David"/>
          <w:sz w:val="24"/>
          <w:szCs w:val="24"/>
          <w:rtl/>
        </w:rPr>
        <w:t xml:space="preserve"> </w:t>
      </w:r>
      <w:r w:rsidRPr="000D0B0A">
        <w:rPr>
          <w:rFonts w:cs="David" w:hint="cs"/>
          <w:sz w:val="24"/>
          <w:szCs w:val="24"/>
          <w:rtl/>
        </w:rPr>
        <w:t>להתבצע</w:t>
      </w:r>
      <w:r w:rsidRPr="000D0B0A">
        <w:rPr>
          <w:rFonts w:cs="David"/>
          <w:sz w:val="24"/>
          <w:szCs w:val="24"/>
          <w:rtl/>
        </w:rPr>
        <w:t xml:space="preserve"> </w:t>
      </w:r>
      <w:r w:rsidRPr="000D0B0A">
        <w:rPr>
          <w:rFonts w:cs="David" w:hint="cs"/>
          <w:sz w:val="24"/>
          <w:szCs w:val="24"/>
          <w:rtl/>
        </w:rPr>
        <w:t>בכל</w:t>
      </w:r>
      <w:r w:rsidRPr="000D0B0A">
        <w:rPr>
          <w:rFonts w:cs="David"/>
          <w:sz w:val="24"/>
          <w:szCs w:val="24"/>
          <w:rtl/>
        </w:rPr>
        <w:t xml:space="preserve"> </w:t>
      </w:r>
      <w:r w:rsidRPr="000D0B0A">
        <w:rPr>
          <w:rFonts w:cs="David" w:hint="cs"/>
          <w:sz w:val="24"/>
          <w:szCs w:val="24"/>
          <w:rtl/>
        </w:rPr>
        <w:t>אחד</w:t>
      </w:r>
      <w:r w:rsidRPr="000D0B0A">
        <w:rPr>
          <w:rFonts w:cs="David"/>
          <w:sz w:val="24"/>
          <w:szCs w:val="24"/>
          <w:rtl/>
        </w:rPr>
        <w:t xml:space="preserve"> </w:t>
      </w:r>
      <w:r w:rsidRPr="000D0B0A">
        <w:rPr>
          <w:rFonts w:cs="David" w:hint="cs"/>
          <w:sz w:val="24"/>
          <w:szCs w:val="24"/>
          <w:rtl/>
        </w:rPr>
        <w:t>מהשלבים</w:t>
      </w:r>
      <w:r w:rsidRPr="000D0B0A">
        <w:rPr>
          <w:rFonts w:cs="David"/>
          <w:sz w:val="24"/>
          <w:szCs w:val="24"/>
          <w:rtl/>
        </w:rPr>
        <w:t xml:space="preserve"> </w:t>
      </w:r>
      <w:r w:rsidRPr="000D0B0A">
        <w:rPr>
          <w:rFonts w:cs="David" w:hint="cs"/>
          <w:sz w:val="24"/>
          <w:szCs w:val="24"/>
          <w:rtl/>
        </w:rPr>
        <w:t>של</w:t>
      </w:r>
      <w:r w:rsidRPr="000D0B0A">
        <w:rPr>
          <w:rFonts w:cs="David"/>
          <w:sz w:val="24"/>
          <w:szCs w:val="24"/>
          <w:rtl/>
        </w:rPr>
        <w:t xml:space="preserve"> </w:t>
      </w:r>
      <w:r w:rsidRPr="000D0B0A">
        <w:rPr>
          <w:rFonts w:cs="David" w:hint="cs"/>
          <w:sz w:val="24"/>
          <w:szCs w:val="24"/>
          <w:rtl/>
        </w:rPr>
        <w:t>המעצר</w:t>
      </w:r>
      <w:r w:rsidR="00CA1BAE">
        <w:rPr>
          <w:rFonts w:cs="David" w:hint="cs"/>
          <w:sz w:val="24"/>
          <w:szCs w:val="24"/>
          <w:rtl/>
        </w:rPr>
        <w:t>.</w:t>
      </w:r>
    </w:p>
    <w:p w:rsidR="00084E60" w:rsidRPr="00373CF5" w:rsidRDefault="00084E60" w:rsidP="00FF3F11">
      <w:pPr>
        <w:pStyle w:val="a9"/>
        <w:spacing w:after="0"/>
        <w:ind w:left="-1192" w:right="-1134"/>
        <w:jc w:val="both"/>
        <w:rPr>
          <w:rFonts w:asciiTheme="majorBidi" w:hAnsiTheme="majorBidi" w:cs="David"/>
          <w:sz w:val="24"/>
          <w:szCs w:val="24"/>
          <w:rtl/>
        </w:rPr>
      </w:pPr>
      <w:r w:rsidRPr="00373CF5">
        <w:rPr>
          <w:rFonts w:asciiTheme="majorBidi" w:hAnsiTheme="majorBidi" w:cs="David" w:hint="cs"/>
          <w:sz w:val="24"/>
          <w:szCs w:val="24"/>
          <w:rtl/>
        </w:rPr>
        <w:t xml:space="preserve">השחרור בערובה הוא ערבות לכך שאדם מבטיח להתייצב לחקירה בהמשך, ערבות יכולה להיות גם רק חתימה. </w:t>
      </w:r>
    </w:p>
    <w:p w:rsidR="00084E60" w:rsidRPr="00373CF5" w:rsidRDefault="00084E60" w:rsidP="00FF3F11">
      <w:pPr>
        <w:pStyle w:val="a9"/>
        <w:spacing w:after="0"/>
        <w:ind w:left="-1192" w:right="-1134"/>
        <w:jc w:val="both"/>
        <w:rPr>
          <w:rFonts w:asciiTheme="majorBidi" w:hAnsiTheme="majorBidi" w:cs="David"/>
          <w:sz w:val="24"/>
          <w:szCs w:val="24"/>
          <w:rtl/>
        </w:rPr>
      </w:pPr>
      <w:r w:rsidRPr="00373CF5">
        <w:rPr>
          <w:rFonts w:asciiTheme="majorBidi" w:hAnsiTheme="majorBidi" w:cs="David" w:hint="cs"/>
          <w:sz w:val="24"/>
          <w:szCs w:val="24"/>
          <w:rtl/>
        </w:rPr>
        <w:t xml:space="preserve">הקצין קובע 2 החלטות  בערבות </w:t>
      </w:r>
      <w:r w:rsidRPr="00373CF5">
        <w:rPr>
          <w:rFonts w:asciiTheme="majorBidi" w:hAnsiTheme="majorBidi" w:cs="David"/>
          <w:sz w:val="24"/>
          <w:szCs w:val="24"/>
          <w:rtl/>
        </w:rPr>
        <w:t>–</w:t>
      </w:r>
      <w:r w:rsidRPr="00373CF5">
        <w:rPr>
          <w:rFonts w:asciiTheme="majorBidi" w:hAnsiTheme="majorBidi" w:cs="David" w:hint="cs"/>
          <w:sz w:val="24"/>
          <w:szCs w:val="24"/>
          <w:rtl/>
        </w:rPr>
        <w:t xml:space="preserve"> ס' 42 לחוק:</w:t>
      </w:r>
    </w:p>
    <w:p w:rsidR="00084E60" w:rsidRPr="00373CF5" w:rsidRDefault="00084E60" w:rsidP="00FF3F11">
      <w:pPr>
        <w:pStyle w:val="a9"/>
        <w:numPr>
          <w:ilvl w:val="0"/>
          <w:numId w:val="69"/>
        </w:numPr>
        <w:spacing w:after="0"/>
        <w:ind w:left="-1192" w:right="-1134" w:firstLine="0"/>
        <w:jc w:val="both"/>
        <w:rPr>
          <w:rFonts w:asciiTheme="majorBidi" w:hAnsiTheme="majorBidi" w:cs="David"/>
          <w:sz w:val="24"/>
          <w:szCs w:val="24"/>
        </w:rPr>
      </w:pPr>
      <w:r w:rsidRPr="00373CF5">
        <w:rPr>
          <w:rFonts w:asciiTheme="majorBidi" w:hAnsiTheme="majorBidi" w:cs="David" w:hint="cs"/>
          <w:sz w:val="24"/>
          <w:szCs w:val="24"/>
          <w:rtl/>
        </w:rPr>
        <w:t xml:space="preserve">ס' 42(א) </w:t>
      </w:r>
      <w:r w:rsidRPr="00373CF5">
        <w:rPr>
          <w:rFonts w:asciiTheme="majorBidi" w:hAnsiTheme="majorBidi" w:cs="David"/>
          <w:sz w:val="24"/>
          <w:szCs w:val="24"/>
          <w:rtl/>
        </w:rPr>
        <w:t>–</w:t>
      </w:r>
      <w:r w:rsidRPr="00373CF5">
        <w:rPr>
          <w:rFonts w:asciiTheme="majorBidi" w:hAnsiTheme="majorBidi" w:cs="David" w:hint="cs"/>
          <w:sz w:val="24"/>
          <w:szCs w:val="24"/>
          <w:rtl/>
        </w:rPr>
        <w:t xml:space="preserve"> הערבויות הכספיות, ההפקדה והחתימה </w:t>
      </w:r>
      <w:r w:rsidRPr="00373CF5">
        <w:rPr>
          <w:rFonts w:asciiTheme="majorBidi" w:hAnsiTheme="majorBidi" w:cs="David"/>
          <w:sz w:val="24"/>
          <w:szCs w:val="24"/>
          <w:rtl/>
        </w:rPr>
        <w:t>–</w:t>
      </w:r>
      <w:r w:rsidRPr="00373CF5">
        <w:rPr>
          <w:rFonts w:asciiTheme="majorBidi" w:hAnsiTheme="majorBidi" w:cs="David" w:hint="cs"/>
          <w:sz w:val="24"/>
          <w:szCs w:val="24"/>
          <w:rtl/>
        </w:rPr>
        <w:t xml:space="preserve"> הוא קובע זאת </w:t>
      </w:r>
      <w:r w:rsidRPr="00AB0FBB">
        <w:rPr>
          <w:rFonts w:asciiTheme="majorBidi" w:hAnsiTheme="majorBidi" w:cs="David" w:hint="cs"/>
          <w:b/>
          <w:bCs/>
          <w:sz w:val="24"/>
          <w:szCs w:val="24"/>
          <w:rtl/>
        </w:rPr>
        <w:t>ללא הסכמת החשוד</w:t>
      </w:r>
      <w:r w:rsidRPr="00373CF5">
        <w:rPr>
          <w:rFonts w:asciiTheme="majorBidi" w:hAnsiTheme="majorBidi" w:cs="David" w:hint="cs"/>
          <w:sz w:val="24"/>
          <w:szCs w:val="24"/>
          <w:rtl/>
        </w:rPr>
        <w:t xml:space="preserve">. קובע לפי השיקולים שבסעיף 46 לחוק </w:t>
      </w:r>
      <w:r w:rsidRPr="00373CF5">
        <w:rPr>
          <w:rFonts w:asciiTheme="majorBidi" w:hAnsiTheme="majorBidi" w:cs="David"/>
          <w:sz w:val="24"/>
          <w:szCs w:val="24"/>
          <w:rtl/>
        </w:rPr>
        <w:t>–</w:t>
      </w:r>
      <w:r w:rsidRPr="00373CF5">
        <w:rPr>
          <w:rFonts w:asciiTheme="majorBidi" w:hAnsiTheme="majorBidi" w:cs="David" w:hint="cs"/>
          <w:sz w:val="24"/>
          <w:szCs w:val="24"/>
          <w:rtl/>
        </w:rPr>
        <w:t xml:space="preserve"> מהות העבירה, עבר פלילי וכו'. </w:t>
      </w:r>
      <w:r w:rsidRPr="00373CF5">
        <w:rPr>
          <w:rFonts w:asciiTheme="majorBidi" w:hAnsiTheme="majorBidi" w:cs="David" w:hint="cs"/>
          <w:sz w:val="24"/>
          <w:szCs w:val="24"/>
          <w:u w:val="single"/>
          <w:rtl/>
        </w:rPr>
        <w:t xml:space="preserve">ערעור על החלטה זו הוא </w:t>
      </w:r>
      <w:r w:rsidR="00AB0FBB">
        <w:rPr>
          <w:rFonts w:asciiTheme="majorBidi" w:hAnsiTheme="majorBidi" w:cs="David" w:hint="cs"/>
          <w:sz w:val="24"/>
          <w:szCs w:val="24"/>
          <w:u w:val="single"/>
          <w:rtl/>
        </w:rPr>
        <w:t>ב</w:t>
      </w:r>
      <w:r w:rsidRPr="00373CF5">
        <w:rPr>
          <w:rFonts w:asciiTheme="majorBidi" w:hAnsiTheme="majorBidi" w:cs="David" w:hint="cs"/>
          <w:sz w:val="24"/>
          <w:szCs w:val="24"/>
          <w:u w:val="single"/>
          <w:rtl/>
        </w:rPr>
        <w:t xml:space="preserve">זכות </w:t>
      </w:r>
      <w:r w:rsidRPr="00373CF5">
        <w:rPr>
          <w:rFonts w:asciiTheme="majorBidi" w:hAnsiTheme="majorBidi" w:cs="David"/>
          <w:sz w:val="24"/>
          <w:szCs w:val="24"/>
          <w:u w:val="single"/>
          <w:rtl/>
        </w:rPr>
        <w:t>–</w:t>
      </w:r>
      <w:r w:rsidRPr="00373CF5">
        <w:rPr>
          <w:rFonts w:asciiTheme="majorBidi" w:hAnsiTheme="majorBidi" w:cs="David" w:hint="cs"/>
          <w:sz w:val="24"/>
          <w:szCs w:val="24"/>
          <w:u w:val="single"/>
          <w:rtl/>
        </w:rPr>
        <w:t xml:space="preserve"> לכל אדם יש זכות לערער על גובה הערבות ולטעון שתנאי הערבות הם לא סבירים בבימ"ש שלום.</w:t>
      </w:r>
    </w:p>
    <w:p w:rsidR="00084E60" w:rsidRPr="00373CF5" w:rsidRDefault="00084E60" w:rsidP="00FF3F11">
      <w:pPr>
        <w:pStyle w:val="a9"/>
        <w:numPr>
          <w:ilvl w:val="0"/>
          <w:numId w:val="69"/>
        </w:numPr>
        <w:spacing w:after="0"/>
        <w:ind w:left="-1192" w:right="-1134" w:firstLine="0"/>
        <w:jc w:val="both"/>
        <w:rPr>
          <w:rFonts w:asciiTheme="majorBidi" w:hAnsiTheme="majorBidi" w:cs="David"/>
          <w:sz w:val="24"/>
          <w:szCs w:val="24"/>
        </w:rPr>
      </w:pPr>
      <w:r w:rsidRPr="00373CF5">
        <w:rPr>
          <w:rFonts w:asciiTheme="majorBidi" w:hAnsiTheme="majorBidi" w:cs="David" w:hint="cs"/>
          <w:sz w:val="24"/>
          <w:szCs w:val="24"/>
          <w:rtl/>
        </w:rPr>
        <w:t xml:space="preserve">ס' 42 (ב) </w:t>
      </w:r>
      <w:r w:rsidRPr="00373CF5">
        <w:rPr>
          <w:rFonts w:asciiTheme="majorBidi" w:hAnsiTheme="majorBidi" w:cs="David"/>
          <w:sz w:val="24"/>
          <w:szCs w:val="24"/>
          <w:rtl/>
        </w:rPr>
        <w:t>–</w:t>
      </w:r>
      <w:r w:rsidRPr="00373CF5">
        <w:rPr>
          <w:rFonts w:asciiTheme="majorBidi" w:hAnsiTheme="majorBidi" w:cs="David" w:hint="cs"/>
          <w:sz w:val="24"/>
          <w:szCs w:val="24"/>
          <w:rtl/>
        </w:rPr>
        <w:t xml:space="preserve"> לקצין הממונה סמכות לקבוע תנאים מגבילים שהם נלווים לשחרור בערובה </w:t>
      </w:r>
      <w:r w:rsidRPr="00373CF5">
        <w:rPr>
          <w:rFonts w:asciiTheme="majorBidi" w:hAnsiTheme="majorBidi" w:cs="David"/>
          <w:sz w:val="24"/>
          <w:szCs w:val="24"/>
          <w:rtl/>
        </w:rPr>
        <w:t>–</w:t>
      </w:r>
      <w:r w:rsidRPr="00373CF5">
        <w:rPr>
          <w:rFonts w:asciiTheme="majorBidi" w:hAnsiTheme="majorBidi" w:cs="David" w:hint="cs"/>
          <w:sz w:val="24"/>
          <w:szCs w:val="24"/>
          <w:rtl/>
        </w:rPr>
        <w:t xml:space="preserve"> אותם הוא קובע </w:t>
      </w:r>
      <w:r w:rsidRPr="00AB0FBB">
        <w:rPr>
          <w:rFonts w:asciiTheme="majorBidi" w:hAnsiTheme="majorBidi" w:cs="David" w:hint="cs"/>
          <w:b/>
          <w:bCs/>
          <w:sz w:val="24"/>
          <w:szCs w:val="24"/>
          <w:rtl/>
        </w:rPr>
        <w:t>בהסכמת</w:t>
      </w:r>
      <w:r w:rsidRPr="00373CF5">
        <w:rPr>
          <w:rFonts w:asciiTheme="majorBidi" w:hAnsiTheme="majorBidi" w:cs="David" w:hint="cs"/>
          <w:sz w:val="24"/>
          <w:szCs w:val="24"/>
          <w:rtl/>
        </w:rPr>
        <w:t xml:space="preserve"> </w:t>
      </w:r>
      <w:r w:rsidRPr="00AB0FBB">
        <w:rPr>
          <w:rFonts w:asciiTheme="majorBidi" w:hAnsiTheme="majorBidi" w:cs="David" w:hint="cs"/>
          <w:b/>
          <w:bCs/>
          <w:sz w:val="24"/>
          <w:szCs w:val="24"/>
          <w:rtl/>
        </w:rPr>
        <w:t>החשוד</w:t>
      </w:r>
      <w:r w:rsidRPr="00373CF5">
        <w:rPr>
          <w:rFonts w:asciiTheme="majorBidi" w:hAnsiTheme="majorBidi" w:cs="David" w:hint="cs"/>
          <w:sz w:val="24"/>
          <w:szCs w:val="24"/>
          <w:rtl/>
        </w:rPr>
        <w:t xml:space="preserve"> </w:t>
      </w:r>
      <w:r w:rsidRPr="00373CF5">
        <w:rPr>
          <w:rFonts w:asciiTheme="majorBidi" w:hAnsiTheme="majorBidi" w:cs="David"/>
          <w:sz w:val="24"/>
          <w:szCs w:val="24"/>
          <w:rtl/>
        </w:rPr>
        <w:t>–</w:t>
      </w:r>
      <w:r w:rsidRPr="00373CF5">
        <w:rPr>
          <w:rFonts w:asciiTheme="majorBidi" w:hAnsiTheme="majorBidi" w:cs="David" w:hint="cs"/>
          <w:sz w:val="24"/>
          <w:szCs w:val="24"/>
          <w:rtl/>
        </w:rPr>
        <w:t xml:space="preserve"> לדוג' </w:t>
      </w:r>
      <w:r w:rsidRPr="00373CF5">
        <w:rPr>
          <w:rFonts w:asciiTheme="majorBidi" w:hAnsiTheme="majorBidi" w:cs="David"/>
          <w:sz w:val="24"/>
          <w:szCs w:val="24"/>
          <w:rtl/>
        </w:rPr>
        <w:t>–</w:t>
      </w:r>
      <w:r w:rsidRPr="00373CF5">
        <w:rPr>
          <w:rFonts w:asciiTheme="majorBidi" w:hAnsiTheme="majorBidi" w:cs="David" w:hint="cs"/>
          <w:sz w:val="24"/>
          <w:szCs w:val="24"/>
          <w:rtl/>
        </w:rPr>
        <w:t xml:space="preserve"> מעצר בית עד 5 ימים, איסור כניסה לאזור וכיו"ב. </w:t>
      </w:r>
      <w:r w:rsidRPr="00373CF5">
        <w:rPr>
          <w:rFonts w:asciiTheme="majorBidi" w:hAnsiTheme="majorBidi" w:cs="David" w:hint="cs"/>
          <w:sz w:val="24"/>
          <w:szCs w:val="24"/>
          <w:u w:val="single"/>
          <w:rtl/>
        </w:rPr>
        <w:t>ערעור על החלטה זו הוא רק במידה והיה שינוי בנסיבות בלבד.</w:t>
      </w:r>
    </w:p>
    <w:p w:rsidR="00084E60" w:rsidRPr="00373CF5" w:rsidRDefault="00084E60" w:rsidP="00FF3F11">
      <w:pPr>
        <w:pStyle w:val="a9"/>
        <w:spacing w:after="0"/>
        <w:ind w:left="-1192" w:right="-1134"/>
        <w:jc w:val="both"/>
        <w:rPr>
          <w:rFonts w:asciiTheme="majorBidi" w:hAnsiTheme="majorBidi" w:cs="David"/>
          <w:sz w:val="24"/>
          <w:szCs w:val="24"/>
          <w:rtl/>
        </w:rPr>
      </w:pPr>
    </w:p>
    <w:p w:rsidR="00084E60" w:rsidRDefault="00084E60" w:rsidP="00FF3F11">
      <w:pPr>
        <w:pStyle w:val="a9"/>
        <w:spacing w:after="0"/>
        <w:ind w:left="-1192" w:right="-1134"/>
        <w:jc w:val="both"/>
        <w:rPr>
          <w:rFonts w:cs="David"/>
          <w:sz w:val="24"/>
          <w:szCs w:val="24"/>
          <w:rtl/>
        </w:rPr>
      </w:pPr>
      <w:r w:rsidRPr="00373CF5">
        <w:rPr>
          <w:rFonts w:asciiTheme="majorBidi" w:hAnsiTheme="majorBidi" w:cs="David" w:hint="cs"/>
          <w:sz w:val="24"/>
          <w:szCs w:val="24"/>
          <w:rtl/>
        </w:rPr>
        <w:t xml:space="preserve">חשוד (טרם הוגש נגדו כתב אישום) ואין תשתית ראייתית לחשד סביר או לראיות לכאורה </w:t>
      </w:r>
      <w:r w:rsidRPr="00373CF5">
        <w:rPr>
          <w:rFonts w:asciiTheme="majorBidi" w:hAnsiTheme="majorBidi" w:cs="David"/>
          <w:sz w:val="24"/>
          <w:szCs w:val="24"/>
          <w:rtl/>
        </w:rPr>
        <w:t>–</w:t>
      </w:r>
      <w:r w:rsidRPr="00373CF5">
        <w:rPr>
          <w:rFonts w:asciiTheme="majorBidi" w:hAnsiTheme="majorBidi" w:cs="David" w:hint="cs"/>
          <w:sz w:val="24"/>
          <w:szCs w:val="24"/>
          <w:rtl/>
        </w:rPr>
        <w:t xml:space="preserve"> משחררים אותו בלי ערבות. לעומת זא</w:t>
      </w:r>
      <w:r w:rsidR="00D5219B">
        <w:rPr>
          <w:rFonts w:asciiTheme="majorBidi" w:hAnsiTheme="majorBidi" w:cs="David" w:hint="cs"/>
          <w:sz w:val="24"/>
          <w:szCs w:val="24"/>
          <w:rtl/>
        </w:rPr>
        <w:t xml:space="preserve">ת, במקרה של נאשם, לפי ס' 44 (ב) </w:t>
      </w:r>
      <w:r w:rsidR="00D5219B" w:rsidRPr="00D5219B">
        <w:rPr>
          <w:rFonts w:asciiTheme="majorBidi" w:hAnsiTheme="majorBidi" w:cs="David"/>
          <w:sz w:val="24"/>
          <w:szCs w:val="24"/>
        </w:rPr>
        <w:sym w:font="Wingdings" w:char="F0DF"/>
      </w:r>
      <w:r w:rsidR="00D5219B">
        <w:rPr>
          <w:rFonts w:asciiTheme="majorBidi" w:hAnsiTheme="majorBidi" w:cs="David" w:hint="cs"/>
          <w:sz w:val="24"/>
          <w:szCs w:val="24"/>
          <w:rtl/>
        </w:rPr>
        <w:t xml:space="preserve"> </w:t>
      </w:r>
      <w:r w:rsidR="00D5219B">
        <w:rPr>
          <w:rFonts w:cs="David" w:hint="cs"/>
          <w:sz w:val="24"/>
          <w:szCs w:val="24"/>
          <w:rtl/>
        </w:rPr>
        <w:t xml:space="preserve"> </w:t>
      </w:r>
      <w:r w:rsidRPr="004D005D">
        <w:rPr>
          <w:rFonts w:cs="David" w:hint="cs"/>
          <w:sz w:val="24"/>
          <w:szCs w:val="24"/>
          <w:rtl/>
        </w:rPr>
        <w:t>אם</w:t>
      </w:r>
      <w:r w:rsidRPr="004D005D">
        <w:rPr>
          <w:rFonts w:cs="David"/>
          <w:sz w:val="24"/>
          <w:szCs w:val="24"/>
          <w:rtl/>
        </w:rPr>
        <w:t xml:space="preserve"> </w:t>
      </w:r>
      <w:r w:rsidRPr="004D005D">
        <w:rPr>
          <w:rFonts w:cs="David" w:hint="cs"/>
          <w:sz w:val="24"/>
          <w:szCs w:val="24"/>
          <w:rtl/>
        </w:rPr>
        <w:t>אין</w:t>
      </w:r>
      <w:r w:rsidRPr="004D005D">
        <w:rPr>
          <w:rFonts w:cs="David"/>
          <w:sz w:val="24"/>
          <w:szCs w:val="24"/>
          <w:rtl/>
        </w:rPr>
        <w:t xml:space="preserve"> </w:t>
      </w:r>
      <w:r w:rsidRPr="004D005D">
        <w:rPr>
          <w:rFonts w:cs="David" w:hint="cs"/>
          <w:sz w:val="24"/>
          <w:szCs w:val="24"/>
          <w:rtl/>
        </w:rPr>
        <w:t>תשתית</w:t>
      </w:r>
      <w:r w:rsidRPr="004D005D">
        <w:rPr>
          <w:rFonts w:cs="David"/>
          <w:sz w:val="24"/>
          <w:szCs w:val="24"/>
          <w:rtl/>
        </w:rPr>
        <w:t xml:space="preserve"> </w:t>
      </w:r>
      <w:r w:rsidRPr="004D005D">
        <w:rPr>
          <w:rFonts w:cs="David" w:hint="cs"/>
          <w:sz w:val="24"/>
          <w:szCs w:val="24"/>
          <w:rtl/>
        </w:rPr>
        <w:t>ראי</w:t>
      </w:r>
      <w:r>
        <w:rPr>
          <w:rFonts w:cs="David" w:hint="cs"/>
          <w:sz w:val="24"/>
          <w:szCs w:val="24"/>
          <w:rtl/>
        </w:rPr>
        <w:t>י</w:t>
      </w:r>
      <w:r w:rsidRPr="004D005D">
        <w:rPr>
          <w:rFonts w:cs="David" w:hint="cs"/>
          <w:sz w:val="24"/>
          <w:szCs w:val="24"/>
          <w:rtl/>
        </w:rPr>
        <w:t>תית</w:t>
      </w:r>
      <w:r w:rsidRPr="004D005D">
        <w:rPr>
          <w:rFonts w:cs="David"/>
          <w:sz w:val="24"/>
          <w:szCs w:val="24"/>
          <w:rtl/>
        </w:rPr>
        <w:t xml:space="preserve"> </w:t>
      </w:r>
      <w:r w:rsidRPr="004D005D">
        <w:rPr>
          <w:rFonts w:cs="David" w:hint="cs"/>
          <w:sz w:val="24"/>
          <w:szCs w:val="24"/>
          <w:rtl/>
        </w:rPr>
        <w:t>לחשד</w:t>
      </w:r>
      <w:r w:rsidRPr="004D005D">
        <w:rPr>
          <w:rFonts w:cs="David"/>
          <w:sz w:val="24"/>
          <w:szCs w:val="24"/>
          <w:rtl/>
        </w:rPr>
        <w:t xml:space="preserve"> </w:t>
      </w:r>
      <w:r w:rsidRPr="004D005D">
        <w:rPr>
          <w:rFonts w:cs="David" w:hint="cs"/>
          <w:sz w:val="24"/>
          <w:szCs w:val="24"/>
          <w:rtl/>
        </w:rPr>
        <w:t>סביר</w:t>
      </w:r>
      <w:r>
        <w:rPr>
          <w:rFonts w:cs="David" w:hint="cs"/>
          <w:sz w:val="24"/>
          <w:szCs w:val="24"/>
          <w:rtl/>
        </w:rPr>
        <w:t xml:space="preserve"> או</w:t>
      </w:r>
      <w:r w:rsidRPr="004D005D">
        <w:rPr>
          <w:rFonts w:cs="David"/>
          <w:sz w:val="24"/>
          <w:szCs w:val="24"/>
          <w:rtl/>
        </w:rPr>
        <w:t xml:space="preserve"> </w:t>
      </w:r>
      <w:r w:rsidRPr="004D005D">
        <w:rPr>
          <w:rFonts w:cs="David" w:hint="cs"/>
          <w:sz w:val="24"/>
          <w:szCs w:val="24"/>
          <w:rtl/>
        </w:rPr>
        <w:t>ראיות</w:t>
      </w:r>
      <w:r w:rsidRPr="004D005D">
        <w:rPr>
          <w:rFonts w:cs="David"/>
          <w:sz w:val="24"/>
          <w:szCs w:val="24"/>
          <w:rtl/>
        </w:rPr>
        <w:t xml:space="preserve"> </w:t>
      </w:r>
      <w:r w:rsidRPr="004D005D">
        <w:rPr>
          <w:rFonts w:cs="David" w:hint="cs"/>
          <w:sz w:val="24"/>
          <w:szCs w:val="24"/>
          <w:rtl/>
        </w:rPr>
        <w:t>לכאורה</w:t>
      </w:r>
      <w:r w:rsidRPr="004D005D">
        <w:rPr>
          <w:rFonts w:cs="David"/>
          <w:sz w:val="24"/>
          <w:szCs w:val="24"/>
          <w:rtl/>
        </w:rPr>
        <w:t xml:space="preserve">, </w:t>
      </w:r>
      <w:r w:rsidRPr="004D005D">
        <w:rPr>
          <w:rFonts w:cs="David" w:hint="cs"/>
          <w:sz w:val="24"/>
          <w:szCs w:val="24"/>
          <w:rtl/>
        </w:rPr>
        <w:t>ואין</w:t>
      </w:r>
      <w:r w:rsidRPr="004D005D">
        <w:rPr>
          <w:rFonts w:cs="David"/>
          <w:sz w:val="24"/>
          <w:szCs w:val="24"/>
          <w:rtl/>
        </w:rPr>
        <w:t xml:space="preserve"> </w:t>
      </w:r>
      <w:r w:rsidRPr="004D005D">
        <w:rPr>
          <w:rFonts w:cs="David" w:hint="cs"/>
          <w:sz w:val="24"/>
          <w:szCs w:val="24"/>
          <w:rtl/>
        </w:rPr>
        <w:t>עילת</w:t>
      </w:r>
      <w:r w:rsidRPr="004D005D">
        <w:rPr>
          <w:rFonts w:cs="David"/>
          <w:sz w:val="24"/>
          <w:szCs w:val="24"/>
          <w:rtl/>
        </w:rPr>
        <w:t xml:space="preserve"> </w:t>
      </w:r>
      <w:r w:rsidRPr="004D005D">
        <w:rPr>
          <w:rFonts w:cs="David" w:hint="cs"/>
          <w:sz w:val="24"/>
          <w:szCs w:val="24"/>
          <w:rtl/>
        </w:rPr>
        <w:t>מעצר</w:t>
      </w:r>
      <w:r w:rsidRPr="004D005D">
        <w:rPr>
          <w:rFonts w:cs="David"/>
          <w:sz w:val="24"/>
          <w:szCs w:val="24"/>
          <w:rtl/>
        </w:rPr>
        <w:t xml:space="preserve"> </w:t>
      </w:r>
      <w:r>
        <w:rPr>
          <w:rFonts w:cs="David" w:hint="cs"/>
          <w:sz w:val="24"/>
          <w:szCs w:val="24"/>
          <w:rtl/>
        </w:rPr>
        <w:t>בימ"ש</w:t>
      </w:r>
      <w:r w:rsidRPr="004D005D">
        <w:rPr>
          <w:rFonts w:cs="David"/>
          <w:sz w:val="24"/>
          <w:szCs w:val="24"/>
          <w:rtl/>
        </w:rPr>
        <w:t xml:space="preserve"> </w:t>
      </w:r>
      <w:r w:rsidRPr="004D005D">
        <w:rPr>
          <w:rFonts w:cs="David" w:hint="cs"/>
          <w:sz w:val="24"/>
          <w:szCs w:val="24"/>
          <w:rtl/>
        </w:rPr>
        <w:t>חייב</w:t>
      </w:r>
      <w:r w:rsidRPr="004D005D">
        <w:rPr>
          <w:rFonts w:cs="David"/>
          <w:sz w:val="24"/>
          <w:szCs w:val="24"/>
          <w:rtl/>
        </w:rPr>
        <w:t xml:space="preserve"> </w:t>
      </w:r>
      <w:r w:rsidRPr="004D005D">
        <w:rPr>
          <w:rFonts w:cs="David" w:hint="cs"/>
          <w:sz w:val="24"/>
          <w:szCs w:val="24"/>
          <w:rtl/>
        </w:rPr>
        <w:t>לשחרר</w:t>
      </w:r>
      <w:r w:rsidRPr="004D005D">
        <w:rPr>
          <w:rFonts w:cs="David"/>
          <w:sz w:val="24"/>
          <w:szCs w:val="24"/>
          <w:rtl/>
        </w:rPr>
        <w:t xml:space="preserve"> </w:t>
      </w:r>
      <w:r w:rsidRPr="004D005D">
        <w:rPr>
          <w:rFonts w:cs="David" w:hint="cs"/>
          <w:sz w:val="24"/>
          <w:szCs w:val="24"/>
          <w:rtl/>
        </w:rPr>
        <w:t>א</w:t>
      </w:r>
      <w:r>
        <w:rPr>
          <w:rFonts w:cs="David" w:hint="cs"/>
          <w:sz w:val="24"/>
          <w:szCs w:val="24"/>
          <w:rtl/>
        </w:rPr>
        <w:t>ת הנאשם</w:t>
      </w:r>
      <w:r w:rsidRPr="004D005D">
        <w:rPr>
          <w:rFonts w:cs="David"/>
          <w:sz w:val="24"/>
          <w:szCs w:val="24"/>
          <w:rtl/>
        </w:rPr>
        <w:t xml:space="preserve"> </w:t>
      </w:r>
      <w:r w:rsidRPr="004D005D">
        <w:rPr>
          <w:rFonts w:cs="David" w:hint="cs"/>
          <w:sz w:val="24"/>
          <w:szCs w:val="24"/>
          <w:rtl/>
        </w:rPr>
        <w:t>אבל</w:t>
      </w:r>
      <w:r w:rsidRPr="004D005D">
        <w:rPr>
          <w:rFonts w:cs="David"/>
          <w:sz w:val="24"/>
          <w:szCs w:val="24"/>
          <w:rtl/>
        </w:rPr>
        <w:t xml:space="preserve"> </w:t>
      </w:r>
      <w:r w:rsidRPr="004D005D">
        <w:rPr>
          <w:rFonts w:cs="David" w:hint="cs"/>
          <w:sz w:val="24"/>
          <w:szCs w:val="24"/>
          <w:rtl/>
        </w:rPr>
        <w:t>הוא</w:t>
      </w:r>
      <w:r w:rsidRPr="004D005D">
        <w:rPr>
          <w:rFonts w:cs="David"/>
          <w:sz w:val="24"/>
          <w:szCs w:val="24"/>
          <w:rtl/>
        </w:rPr>
        <w:t xml:space="preserve"> </w:t>
      </w:r>
      <w:r w:rsidRPr="004D005D">
        <w:rPr>
          <w:rFonts w:cs="David" w:hint="cs"/>
          <w:sz w:val="24"/>
          <w:szCs w:val="24"/>
          <w:rtl/>
        </w:rPr>
        <w:t>יכול</w:t>
      </w:r>
      <w:r w:rsidRPr="004D005D">
        <w:rPr>
          <w:rFonts w:cs="David"/>
          <w:sz w:val="24"/>
          <w:szCs w:val="24"/>
          <w:rtl/>
        </w:rPr>
        <w:t xml:space="preserve"> </w:t>
      </w:r>
      <w:r w:rsidRPr="004D005D">
        <w:rPr>
          <w:rFonts w:cs="David" w:hint="cs"/>
          <w:sz w:val="24"/>
          <w:szCs w:val="24"/>
          <w:rtl/>
        </w:rPr>
        <w:t>כן</w:t>
      </w:r>
      <w:r w:rsidRPr="004D005D">
        <w:rPr>
          <w:rFonts w:cs="David"/>
          <w:sz w:val="24"/>
          <w:szCs w:val="24"/>
          <w:rtl/>
        </w:rPr>
        <w:t xml:space="preserve"> </w:t>
      </w:r>
      <w:r w:rsidRPr="004D005D">
        <w:rPr>
          <w:rFonts w:cs="David" w:hint="cs"/>
          <w:sz w:val="24"/>
          <w:szCs w:val="24"/>
          <w:rtl/>
        </w:rPr>
        <w:t>לקבוע</w:t>
      </w:r>
      <w:r w:rsidRPr="004D005D">
        <w:rPr>
          <w:rFonts w:cs="David"/>
          <w:sz w:val="24"/>
          <w:szCs w:val="24"/>
          <w:rtl/>
        </w:rPr>
        <w:t xml:space="preserve"> </w:t>
      </w:r>
      <w:r w:rsidRPr="004D005D">
        <w:rPr>
          <w:rFonts w:cs="David" w:hint="cs"/>
          <w:sz w:val="24"/>
          <w:szCs w:val="24"/>
          <w:rtl/>
        </w:rPr>
        <w:t>לגביו</w:t>
      </w:r>
      <w:r w:rsidRPr="004D005D">
        <w:rPr>
          <w:rFonts w:cs="David"/>
          <w:sz w:val="24"/>
          <w:szCs w:val="24"/>
          <w:rtl/>
        </w:rPr>
        <w:t xml:space="preserve"> </w:t>
      </w:r>
      <w:r w:rsidRPr="004D005D">
        <w:rPr>
          <w:rFonts w:cs="David" w:hint="cs"/>
          <w:sz w:val="24"/>
          <w:szCs w:val="24"/>
          <w:rtl/>
        </w:rPr>
        <w:t>ערבויות</w:t>
      </w:r>
      <w:r w:rsidRPr="004D005D">
        <w:rPr>
          <w:rFonts w:cs="David"/>
          <w:sz w:val="24"/>
          <w:szCs w:val="24"/>
          <w:rtl/>
        </w:rPr>
        <w:t xml:space="preserve"> </w:t>
      </w:r>
      <w:r w:rsidRPr="004D005D">
        <w:rPr>
          <w:rFonts w:cs="David" w:hint="cs"/>
          <w:sz w:val="24"/>
          <w:szCs w:val="24"/>
          <w:rtl/>
        </w:rPr>
        <w:t>שיבטיחו</w:t>
      </w:r>
      <w:r w:rsidRPr="004D005D">
        <w:rPr>
          <w:rFonts w:cs="David"/>
          <w:sz w:val="24"/>
          <w:szCs w:val="24"/>
          <w:rtl/>
        </w:rPr>
        <w:t xml:space="preserve"> </w:t>
      </w:r>
      <w:r w:rsidRPr="004D005D">
        <w:rPr>
          <w:rFonts w:cs="David" w:hint="cs"/>
          <w:sz w:val="24"/>
          <w:szCs w:val="24"/>
          <w:rtl/>
        </w:rPr>
        <w:t>את</w:t>
      </w:r>
      <w:r w:rsidRPr="004D005D">
        <w:rPr>
          <w:rFonts w:cs="David"/>
          <w:sz w:val="24"/>
          <w:szCs w:val="24"/>
          <w:rtl/>
        </w:rPr>
        <w:t xml:space="preserve"> </w:t>
      </w:r>
      <w:r w:rsidRPr="004D005D">
        <w:rPr>
          <w:rFonts w:cs="David" w:hint="cs"/>
          <w:sz w:val="24"/>
          <w:szCs w:val="24"/>
          <w:rtl/>
        </w:rPr>
        <w:t>התייצבותו</w:t>
      </w:r>
      <w:r w:rsidRPr="004D005D">
        <w:rPr>
          <w:rFonts w:cs="David"/>
          <w:sz w:val="24"/>
          <w:szCs w:val="24"/>
          <w:rtl/>
        </w:rPr>
        <w:t xml:space="preserve"> </w:t>
      </w:r>
      <w:r w:rsidRPr="004D005D">
        <w:rPr>
          <w:rFonts w:cs="David" w:hint="cs"/>
          <w:sz w:val="24"/>
          <w:szCs w:val="24"/>
          <w:rtl/>
        </w:rPr>
        <w:t>להמשך</w:t>
      </w:r>
      <w:r w:rsidRPr="004D005D">
        <w:rPr>
          <w:rFonts w:cs="David"/>
          <w:sz w:val="24"/>
          <w:szCs w:val="24"/>
          <w:rtl/>
        </w:rPr>
        <w:t xml:space="preserve"> </w:t>
      </w:r>
      <w:r w:rsidRPr="004D005D">
        <w:rPr>
          <w:rFonts w:cs="David" w:hint="cs"/>
          <w:sz w:val="24"/>
          <w:szCs w:val="24"/>
          <w:rtl/>
        </w:rPr>
        <w:t>המשפט</w:t>
      </w:r>
      <w:r w:rsidRPr="004D005D">
        <w:rPr>
          <w:rFonts w:cs="David"/>
          <w:sz w:val="24"/>
          <w:szCs w:val="24"/>
          <w:rtl/>
        </w:rPr>
        <w:t xml:space="preserve"> </w:t>
      </w:r>
      <w:r w:rsidRPr="004D005D">
        <w:rPr>
          <w:rFonts w:cs="David" w:hint="cs"/>
          <w:sz w:val="24"/>
          <w:szCs w:val="24"/>
          <w:rtl/>
        </w:rPr>
        <w:t>או</w:t>
      </w:r>
      <w:r w:rsidRPr="004D005D">
        <w:rPr>
          <w:rFonts w:cs="David"/>
          <w:sz w:val="24"/>
          <w:szCs w:val="24"/>
          <w:rtl/>
        </w:rPr>
        <w:t xml:space="preserve"> </w:t>
      </w:r>
      <w:r w:rsidRPr="004D005D">
        <w:rPr>
          <w:rFonts w:cs="David" w:hint="cs"/>
          <w:sz w:val="24"/>
          <w:szCs w:val="24"/>
          <w:rtl/>
        </w:rPr>
        <w:t>ההליך</w:t>
      </w:r>
      <w:r w:rsidRPr="004D005D">
        <w:rPr>
          <w:rFonts w:cs="David"/>
          <w:sz w:val="24"/>
          <w:szCs w:val="24"/>
          <w:rtl/>
        </w:rPr>
        <w:t xml:space="preserve"> </w:t>
      </w:r>
      <w:r w:rsidRPr="004D005D">
        <w:rPr>
          <w:rFonts w:cs="David" w:hint="cs"/>
          <w:sz w:val="24"/>
          <w:szCs w:val="24"/>
          <w:rtl/>
        </w:rPr>
        <w:t>הפלילי</w:t>
      </w:r>
      <w:r w:rsidRPr="004D005D">
        <w:rPr>
          <w:rFonts w:cs="David"/>
          <w:sz w:val="24"/>
          <w:szCs w:val="24"/>
          <w:rtl/>
        </w:rPr>
        <w:t xml:space="preserve"> </w:t>
      </w:r>
      <w:r w:rsidRPr="004D005D">
        <w:rPr>
          <w:rFonts w:cs="David" w:hint="cs"/>
          <w:sz w:val="24"/>
          <w:szCs w:val="24"/>
          <w:rtl/>
        </w:rPr>
        <w:t>שכנגדו</w:t>
      </w:r>
      <w:r w:rsidRPr="004D005D">
        <w:rPr>
          <w:rFonts w:cs="David"/>
          <w:sz w:val="24"/>
          <w:szCs w:val="24"/>
          <w:rtl/>
        </w:rPr>
        <w:t xml:space="preserve">, </w:t>
      </w:r>
      <w:r w:rsidRPr="004D005D">
        <w:rPr>
          <w:rFonts w:cs="David" w:hint="cs"/>
          <w:sz w:val="24"/>
          <w:szCs w:val="24"/>
          <w:rtl/>
        </w:rPr>
        <w:t>אך</w:t>
      </w:r>
      <w:r w:rsidRPr="004D005D">
        <w:rPr>
          <w:rFonts w:cs="David"/>
          <w:sz w:val="24"/>
          <w:szCs w:val="24"/>
          <w:rtl/>
        </w:rPr>
        <w:t xml:space="preserve"> </w:t>
      </w:r>
      <w:r w:rsidRPr="004D005D">
        <w:rPr>
          <w:rFonts w:cs="David" w:hint="cs"/>
          <w:sz w:val="24"/>
          <w:szCs w:val="24"/>
          <w:rtl/>
        </w:rPr>
        <w:t>לא</w:t>
      </w:r>
      <w:r w:rsidRPr="004D005D">
        <w:rPr>
          <w:rFonts w:cs="David"/>
          <w:sz w:val="24"/>
          <w:szCs w:val="24"/>
          <w:rtl/>
        </w:rPr>
        <w:t xml:space="preserve"> </w:t>
      </w:r>
      <w:r w:rsidRPr="004D005D">
        <w:rPr>
          <w:rFonts w:cs="David" w:hint="cs"/>
          <w:sz w:val="24"/>
          <w:szCs w:val="24"/>
          <w:rtl/>
        </w:rPr>
        <w:t>להורות</w:t>
      </w:r>
      <w:r w:rsidRPr="004D005D">
        <w:rPr>
          <w:rFonts w:cs="David"/>
          <w:sz w:val="24"/>
          <w:szCs w:val="24"/>
          <w:rtl/>
        </w:rPr>
        <w:t xml:space="preserve"> </w:t>
      </w:r>
      <w:r w:rsidRPr="004D005D">
        <w:rPr>
          <w:rFonts w:cs="David" w:hint="cs"/>
          <w:sz w:val="24"/>
          <w:szCs w:val="24"/>
          <w:rtl/>
        </w:rPr>
        <w:t>על</w:t>
      </w:r>
      <w:r w:rsidRPr="004D005D">
        <w:rPr>
          <w:rFonts w:cs="David"/>
          <w:sz w:val="24"/>
          <w:szCs w:val="24"/>
          <w:rtl/>
        </w:rPr>
        <w:t xml:space="preserve"> </w:t>
      </w:r>
      <w:r w:rsidRPr="004D005D">
        <w:rPr>
          <w:rFonts w:cs="David" w:hint="cs"/>
          <w:sz w:val="24"/>
          <w:szCs w:val="24"/>
          <w:rtl/>
        </w:rPr>
        <w:t>תנאים</w:t>
      </w:r>
      <w:r w:rsidRPr="004D005D">
        <w:rPr>
          <w:rFonts w:cs="David"/>
          <w:sz w:val="24"/>
          <w:szCs w:val="24"/>
          <w:rtl/>
        </w:rPr>
        <w:t xml:space="preserve"> </w:t>
      </w:r>
      <w:r w:rsidRPr="004D005D">
        <w:rPr>
          <w:rFonts w:cs="David" w:hint="cs"/>
          <w:sz w:val="24"/>
          <w:szCs w:val="24"/>
          <w:rtl/>
        </w:rPr>
        <w:t>מגבילים</w:t>
      </w:r>
      <w:r w:rsidRPr="004D005D">
        <w:rPr>
          <w:rFonts w:cs="David"/>
          <w:sz w:val="24"/>
          <w:szCs w:val="24"/>
          <w:rtl/>
        </w:rPr>
        <w:t xml:space="preserve">/ </w:t>
      </w:r>
      <w:r w:rsidRPr="004D005D">
        <w:rPr>
          <w:rFonts w:cs="David" w:hint="cs"/>
          <w:sz w:val="24"/>
          <w:szCs w:val="24"/>
          <w:rtl/>
        </w:rPr>
        <w:t>מכבידים</w:t>
      </w:r>
      <w:r w:rsidRPr="004D005D">
        <w:rPr>
          <w:rFonts w:cs="David"/>
          <w:sz w:val="24"/>
          <w:szCs w:val="24"/>
          <w:rtl/>
        </w:rPr>
        <w:t xml:space="preserve"> </w:t>
      </w:r>
      <w:r w:rsidRPr="004D005D">
        <w:rPr>
          <w:rFonts w:cs="David" w:hint="cs"/>
          <w:sz w:val="24"/>
          <w:szCs w:val="24"/>
          <w:rtl/>
        </w:rPr>
        <w:t>כגון</w:t>
      </w:r>
      <w:r w:rsidRPr="004D005D">
        <w:rPr>
          <w:rFonts w:cs="David"/>
          <w:sz w:val="24"/>
          <w:szCs w:val="24"/>
          <w:rtl/>
        </w:rPr>
        <w:t xml:space="preserve"> </w:t>
      </w:r>
      <w:r w:rsidRPr="004D005D">
        <w:rPr>
          <w:rFonts w:cs="David" w:hint="cs"/>
          <w:sz w:val="24"/>
          <w:szCs w:val="24"/>
          <w:rtl/>
        </w:rPr>
        <w:t>מעצר</w:t>
      </w:r>
      <w:r w:rsidRPr="004D005D">
        <w:rPr>
          <w:rFonts w:cs="David"/>
          <w:sz w:val="24"/>
          <w:szCs w:val="24"/>
          <w:rtl/>
        </w:rPr>
        <w:t xml:space="preserve"> </w:t>
      </w:r>
      <w:r w:rsidRPr="004D005D">
        <w:rPr>
          <w:rFonts w:cs="David" w:hint="cs"/>
          <w:sz w:val="24"/>
          <w:szCs w:val="24"/>
          <w:rtl/>
        </w:rPr>
        <w:t>בית</w:t>
      </w:r>
      <w:r w:rsidRPr="004D005D">
        <w:rPr>
          <w:rFonts w:cs="David"/>
          <w:sz w:val="24"/>
          <w:szCs w:val="24"/>
          <w:rtl/>
        </w:rPr>
        <w:t xml:space="preserve">, </w:t>
      </w:r>
      <w:r w:rsidRPr="004D005D">
        <w:rPr>
          <w:rFonts w:cs="David" w:hint="cs"/>
          <w:sz w:val="24"/>
          <w:szCs w:val="24"/>
          <w:rtl/>
        </w:rPr>
        <w:t>איסור</w:t>
      </w:r>
      <w:r w:rsidRPr="004D005D">
        <w:rPr>
          <w:rFonts w:cs="David"/>
          <w:sz w:val="24"/>
          <w:szCs w:val="24"/>
          <w:rtl/>
        </w:rPr>
        <w:t xml:space="preserve"> </w:t>
      </w:r>
      <w:r w:rsidRPr="004D005D">
        <w:rPr>
          <w:rFonts w:cs="David" w:hint="cs"/>
          <w:sz w:val="24"/>
          <w:szCs w:val="24"/>
          <w:rtl/>
        </w:rPr>
        <w:t>כניסה</w:t>
      </w:r>
      <w:r w:rsidRPr="004D005D">
        <w:rPr>
          <w:rFonts w:cs="David"/>
          <w:sz w:val="24"/>
          <w:szCs w:val="24"/>
          <w:rtl/>
        </w:rPr>
        <w:t xml:space="preserve"> </w:t>
      </w:r>
      <w:r w:rsidRPr="004D005D">
        <w:rPr>
          <w:rFonts w:cs="David" w:hint="cs"/>
          <w:sz w:val="24"/>
          <w:szCs w:val="24"/>
          <w:rtl/>
        </w:rPr>
        <w:t>לאזורים</w:t>
      </w:r>
      <w:r w:rsidRPr="004D005D">
        <w:rPr>
          <w:rFonts w:cs="David"/>
          <w:sz w:val="24"/>
          <w:szCs w:val="24"/>
          <w:rtl/>
        </w:rPr>
        <w:t xml:space="preserve"> </w:t>
      </w:r>
      <w:r w:rsidRPr="004D005D">
        <w:rPr>
          <w:rFonts w:cs="David" w:hint="cs"/>
          <w:sz w:val="24"/>
          <w:szCs w:val="24"/>
          <w:rtl/>
        </w:rPr>
        <w:t>מסוימים</w:t>
      </w:r>
      <w:r w:rsidRPr="004D005D">
        <w:rPr>
          <w:rFonts w:cs="David"/>
          <w:sz w:val="24"/>
          <w:szCs w:val="24"/>
          <w:rtl/>
        </w:rPr>
        <w:t xml:space="preserve"> </w:t>
      </w:r>
      <w:r w:rsidRPr="004D005D">
        <w:rPr>
          <w:rFonts w:cs="David" w:hint="cs"/>
          <w:sz w:val="24"/>
          <w:szCs w:val="24"/>
          <w:rtl/>
        </w:rPr>
        <w:t>וכו</w:t>
      </w:r>
      <w:r w:rsidRPr="004D005D">
        <w:rPr>
          <w:rFonts w:cs="David"/>
          <w:sz w:val="24"/>
          <w:szCs w:val="24"/>
          <w:rtl/>
        </w:rPr>
        <w:t xml:space="preserve">'. </w:t>
      </w:r>
    </w:p>
    <w:p w:rsidR="00084E60" w:rsidRDefault="00084E60" w:rsidP="00FF3F11">
      <w:pPr>
        <w:spacing w:after="0"/>
        <w:ind w:left="-1192" w:right="-1134"/>
        <w:contextualSpacing/>
        <w:jc w:val="both"/>
        <w:rPr>
          <w:rFonts w:cs="David"/>
          <w:sz w:val="24"/>
          <w:szCs w:val="24"/>
          <w:rtl/>
        </w:rPr>
      </w:pPr>
      <w:r w:rsidRPr="00373CF5">
        <w:rPr>
          <w:rFonts w:cs="David" w:hint="cs"/>
          <w:b/>
          <w:bCs/>
          <w:sz w:val="24"/>
          <w:szCs w:val="24"/>
          <w:u w:val="single"/>
          <w:rtl/>
        </w:rPr>
        <w:t>עיכוב</w:t>
      </w:r>
      <w:r w:rsidRPr="00373CF5">
        <w:rPr>
          <w:rFonts w:cs="David"/>
          <w:b/>
          <w:bCs/>
          <w:sz w:val="24"/>
          <w:szCs w:val="24"/>
          <w:u w:val="single"/>
          <w:rtl/>
        </w:rPr>
        <w:t xml:space="preserve"> </w:t>
      </w:r>
      <w:r w:rsidRPr="00373CF5">
        <w:rPr>
          <w:rFonts w:cs="David" w:hint="cs"/>
          <w:b/>
          <w:bCs/>
          <w:sz w:val="24"/>
          <w:szCs w:val="24"/>
          <w:u w:val="single"/>
          <w:rtl/>
        </w:rPr>
        <w:t>יציאה</w:t>
      </w:r>
      <w:r w:rsidRPr="00373CF5">
        <w:rPr>
          <w:rFonts w:cs="David"/>
          <w:b/>
          <w:bCs/>
          <w:sz w:val="24"/>
          <w:szCs w:val="24"/>
          <w:u w:val="single"/>
          <w:rtl/>
        </w:rPr>
        <w:t xml:space="preserve"> </w:t>
      </w:r>
      <w:r w:rsidRPr="00373CF5">
        <w:rPr>
          <w:rFonts w:cs="David" w:hint="cs"/>
          <w:b/>
          <w:bCs/>
          <w:sz w:val="24"/>
          <w:szCs w:val="24"/>
          <w:u w:val="single"/>
          <w:rtl/>
        </w:rPr>
        <w:t>מהארץ</w:t>
      </w:r>
      <w:r w:rsidRPr="00373CF5">
        <w:rPr>
          <w:rFonts w:cs="David"/>
          <w:b/>
          <w:bCs/>
          <w:sz w:val="24"/>
          <w:szCs w:val="24"/>
          <w:u w:val="single"/>
          <w:rtl/>
        </w:rPr>
        <w:t>-</w:t>
      </w:r>
      <w:r w:rsidRPr="004D005D">
        <w:rPr>
          <w:rFonts w:cs="David"/>
          <w:sz w:val="24"/>
          <w:szCs w:val="24"/>
          <w:rtl/>
        </w:rPr>
        <w:t xml:space="preserve"> </w:t>
      </w:r>
      <w:r w:rsidRPr="004D005D">
        <w:rPr>
          <w:rFonts w:cs="David" w:hint="cs"/>
          <w:sz w:val="24"/>
          <w:szCs w:val="24"/>
          <w:rtl/>
        </w:rPr>
        <w:t>במקרה</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בקשה</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המדינה</w:t>
      </w:r>
      <w:r w:rsidRPr="004D005D">
        <w:rPr>
          <w:rFonts w:cs="David"/>
          <w:sz w:val="24"/>
          <w:szCs w:val="24"/>
          <w:rtl/>
        </w:rPr>
        <w:t xml:space="preserve"> </w:t>
      </w:r>
      <w:r w:rsidRPr="004D005D">
        <w:rPr>
          <w:rFonts w:cs="David" w:hint="cs"/>
          <w:sz w:val="24"/>
          <w:szCs w:val="24"/>
          <w:rtl/>
        </w:rPr>
        <w:t>או</w:t>
      </w:r>
      <w:r w:rsidRPr="004D005D">
        <w:rPr>
          <w:rFonts w:cs="David"/>
          <w:sz w:val="24"/>
          <w:szCs w:val="24"/>
          <w:rtl/>
        </w:rPr>
        <w:t xml:space="preserve"> </w:t>
      </w:r>
      <w:r w:rsidRPr="004D005D">
        <w:rPr>
          <w:rFonts w:cs="David" w:hint="cs"/>
          <w:sz w:val="24"/>
          <w:szCs w:val="24"/>
          <w:rtl/>
        </w:rPr>
        <w:t>בכל</w:t>
      </w:r>
      <w:r w:rsidRPr="004D005D">
        <w:rPr>
          <w:rFonts w:cs="David"/>
          <w:sz w:val="24"/>
          <w:szCs w:val="24"/>
          <w:rtl/>
        </w:rPr>
        <w:t xml:space="preserve"> </w:t>
      </w:r>
      <w:r w:rsidRPr="004D005D">
        <w:rPr>
          <w:rFonts w:cs="David" w:hint="cs"/>
          <w:sz w:val="24"/>
          <w:szCs w:val="24"/>
          <w:rtl/>
        </w:rPr>
        <w:t>מקרה</w:t>
      </w:r>
      <w:r w:rsidRPr="004D005D">
        <w:rPr>
          <w:rFonts w:cs="David"/>
          <w:sz w:val="24"/>
          <w:szCs w:val="24"/>
          <w:rtl/>
        </w:rPr>
        <w:t xml:space="preserve"> </w:t>
      </w:r>
      <w:r w:rsidRPr="004D005D">
        <w:rPr>
          <w:rFonts w:cs="David" w:hint="cs"/>
          <w:sz w:val="24"/>
          <w:szCs w:val="24"/>
          <w:rtl/>
        </w:rPr>
        <w:t>שבו</w:t>
      </w:r>
      <w:r w:rsidRPr="004D005D">
        <w:rPr>
          <w:rFonts w:cs="David"/>
          <w:sz w:val="24"/>
          <w:szCs w:val="24"/>
          <w:rtl/>
        </w:rPr>
        <w:t xml:space="preserve"> </w:t>
      </w:r>
      <w:r w:rsidRPr="004D005D">
        <w:rPr>
          <w:rFonts w:cs="David" w:hint="cs"/>
          <w:sz w:val="24"/>
          <w:szCs w:val="24"/>
          <w:rtl/>
        </w:rPr>
        <w:t>רוצים</w:t>
      </w:r>
      <w:r w:rsidRPr="004D005D">
        <w:rPr>
          <w:rFonts w:cs="David"/>
          <w:sz w:val="24"/>
          <w:szCs w:val="24"/>
          <w:rtl/>
        </w:rPr>
        <w:t xml:space="preserve"> </w:t>
      </w:r>
      <w:r w:rsidRPr="004D005D">
        <w:rPr>
          <w:rFonts w:cs="David" w:hint="cs"/>
          <w:sz w:val="24"/>
          <w:szCs w:val="24"/>
          <w:rtl/>
        </w:rPr>
        <w:t>לעכב</w:t>
      </w:r>
      <w:r w:rsidRPr="004D005D">
        <w:rPr>
          <w:rFonts w:cs="David"/>
          <w:sz w:val="24"/>
          <w:szCs w:val="24"/>
          <w:rtl/>
        </w:rPr>
        <w:t xml:space="preserve"> </w:t>
      </w:r>
      <w:r w:rsidRPr="004D005D">
        <w:rPr>
          <w:rFonts w:cs="David" w:hint="cs"/>
          <w:sz w:val="24"/>
          <w:szCs w:val="24"/>
          <w:rtl/>
        </w:rPr>
        <w:t>יציאה</w:t>
      </w:r>
      <w:r w:rsidRPr="004D005D">
        <w:rPr>
          <w:rFonts w:cs="David"/>
          <w:sz w:val="24"/>
          <w:szCs w:val="24"/>
          <w:rtl/>
        </w:rPr>
        <w:t xml:space="preserve"> </w:t>
      </w:r>
      <w:r w:rsidRPr="004D005D">
        <w:rPr>
          <w:rFonts w:cs="David" w:hint="cs"/>
          <w:sz w:val="24"/>
          <w:szCs w:val="24"/>
          <w:rtl/>
        </w:rPr>
        <w:t>מן</w:t>
      </w:r>
      <w:r w:rsidRPr="004D005D">
        <w:rPr>
          <w:rFonts w:cs="David"/>
          <w:sz w:val="24"/>
          <w:szCs w:val="24"/>
          <w:rtl/>
        </w:rPr>
        <w:t xml:space="preserve"> </w:t>
      </w:r>
      <w:r w:rsidRPr="004D005D">
        <w:rPr>
          <w:rFonts w:cs="David" w:hint="cs"/>
          <w:sz w:val="24"/>
          <w:szCs w:val="24"/>
          <w:rtl/>
        </w:rPr>
        <w:t>הארץ</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חשוד</w:t>
      </w:r>
      <w:r w:rsidRPr="004D005D">
        <w:rPr>
          <w:rFonts w:cs="David"/>
          <w:sz w:val="24"/>
          <w:szCs w:val="24"/>
          <w:rtl/>
        </w:rPr>
        <w:t xml:space="preserve"> </w:t>
      </w:r>
      <w:r w:rsidRPr="004D005D">
        <w:rPr>
          <w:rFonts w:cs="David" w:hint="cs"/>
          <w:sz w:val="24"/>
          <w:szCs w:val="24"/>
          <w:rtl/>
        </w:rPr>
        <w:t>או</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נאשם</w:t>
      </w:r>
      <w:r w:rsidRPr="004D005D">
        <w:rPr>
          <w:rFonts w:cs="David"/>
          <w:sz w:val="24"/>
          <w:szCs w:val="24"/>
          <w:rtl/>
        </w:rPr>
        <w:t xml:space="preserve"> </w:t>
      </w:r>
      <w:r w:rsidRPr="004D005D">
        <w:rPr>
          <w:rFonts w:cs="David" w:hint="cs"/>
          <w:sz w:val="24"/>
          <w:szCs w:val="24"/>
          <w:rtl/>
        </w:rPr>
        <w:t>יש</w:t>
      </w:r>
      <w:r w:rsidRPr="004D005D">
        <w:rPr>
          <w:rFonts w:cs="David"/>
          <w:sz w:val="24"/>
          <w:szCs w:val="24"/>
          <w:rtl/>
        </w:rPr>
        <w:t xml:space="preserve"> </w:t>
      </w:r>
      <w:r w:rsidRPr="004D005D">
        <w:rPr>
          <w:rFonts w:cs="David" w:hint="cs"/>
          <w:sz w:val="24"/>
          <w:szCs w:val="24"/>
          <w:rtl/>
        </w:rPr>
        <w:t>למעשה</w:t>
      </w:r>
      <w:r w:rsidRPr="004D005D">
        <w:rPr>
          <w:rFonts w:cs="David"/>
          <w:sz w:val="24"/>
          <w:szCs w:val="24"/>
          <w:rtl/>
        </w:rPr>
        <w:t xml:space="preserve"> </w:t>
      </w:r>
      <w:r w:rsidRPr="004D005D">
        <w:rPr>
          <w:rFonts w:cs="David" w:hint="cs"/>
          <w:sz w:val="24"/>
          <w:szCs w:val="24"/>
          <w:rtl/>
        </w:rPr>
        <w:t>חלוקה</w:t>
      </w:r>
      <w:r w:rsidRPr="004D005D">
        <w:rPr>
          <w:rFonts w:cs="David"/>
          <w:sz w:val="24"/>
          <w:szCs w:val="24"/>
          <w:rtl/>
        </w:rPr>
        <w:t xml:space="preserve"> </w:t>
      </w:r>
      <w:r w:rsidRPr="004D005D">
        <w:rPr>
          <w:rFonts w:cs="David" w:hint="cs"/>
          <w:sz w:val="24"/>
          <w:szCs w:val="24"/>
          <w:rtl/>
        </w:rPr>
        <w:t>לשתי</w:t>
      </w:r>
      <w:r w:rsidRPr="004D005D">
        <w:rPr>
          <w:rFonts w:cs="David"/>
          <w:sz w:val="24"/>
          <w:szCs w:val="24"/>
          <w:rtl/>
        </w:rPr>
        <w:t xml:space="preserve"> </w:t>
      </w:r>
      <w:r w:rsidRPr="004D005D">
        <w:rPr>
          <w:rFonts w:cs="David" w:hint="cs"/>
          <w:sz w:val="24"/>
          <w:szCs w:val="24"/>
          <w:rtl/>
        </w:rPr>
        <w:t>קטגוריות</w:t>
      </w:r>
      <w:r>
        <w:rPr>
          <w:rFonts w:cs="David" w:hint="cs"/>
          <w:sz w:val="24"/>
          <w:szCs w:val="24"/>
          <w:rtl/>
        </w:rPr>
        <w:t>:</w:t>
      </w:r>
    </w:p>
    <w:p w:rsidR="00084E60" w:rsidRPr="00D5219B" w:rsidRDefault="00084E60" w:rsidP="00FF3F11">
      <w:pPr>
        <w:pStyle w:val="a9"/>
        <w:numPr>
          <w:ilvl w:val="0"/>
          <w:numId w:val="71"/>
        </w:numPr>
        <w:spacing w:after="0"/>
        <w:ind w:left="-1192" w:right="-1134" w:firstLine="0"/>
        <w:jc w:val="both"/>
        <w:rPr>
          <w:rFonts w:cs="David"/>
          <w:sz w:val="24"/>
          <w:szCs w:val="24"/>
        </w:rPr>
      </w:pPr>
      <w:r w:rsidRPr="00D5219B">
        <w:rPr>
          <w:rFonts w:cs="David" w:hint="cs"/>
          <w:b/>
          <w:bCs/>
          <w:sz w:val="24"/>
          <w:szCs w:val="24"/>
          <w:rtl/>
        </w:rPr>
        <w:t>אין עילת מעצר</w:t>
      </w:r>
      <w:r w:rsidRPr="00D5219B">
        <w:rPr>
          <w:rFonts w:cs="David" w:hint="cs"/>
          <w:sz w:val="24"/>
          <w:szCs w:val="24"/>
          <w:rtl/>
        </w:rPr>
        <w:t xml:space="preserve"> </w:t>
      </w:r>
      <w:r w:rsidRPr="00D5219B">
        <w:rPr>
          <w:rFonts w:cs="David"/>
          <w:sz w:val="24"/>
          <w:szCs w:val="24"/>
          <w:rtl/>
        </w:rPr>
        <w:t>–</w:t>
      </w:r>
      <w:r w:rsidRPr="00D5219B">
        <w:rPr>
          <w:rFonts w:cs="David" w:hint="cs"/>
          <w:sz w:val="24"/>
          <w:szCs w:val="24"/>
          <w:rtl/>
        </w:rPr>
        <w:t xml:space="preserve">  </w:t>
      </w:r>
      <w:r w:rsidRPr="00D5219B">
        <w:rPr>
          <w:rFonts w:cs="David" w:hint="cs"/>
          <w:sz w:val="24"/>
          <w:szCs w:val="24"/>
          <w:u w:val="double"/>
          <w:rtl/>
        </w:rPr>
        <w:t>בבש</w:t>
      </w:r>
      <w:r w:rsidRPr="00D5219B">
        <w:rPr>
          <w:rFonts w:cs="David"/>
          <w:sz w:val="24"/>
          <w:szCs w:val="24"/>
          <w:u w:val="double"/>
          <w:rtl/>
        </w:rPr>
        <w:t>"</w:t>
      </w:r>
      <w:r w:rsidRPr="00D5219B">
        <w:rPr>
          <w:rFonts w:cs="David" w:hint="cs"/>
          <w:sz w:val="24"/>
          <w:szCs w:val="24"/>
          <w:u w:val="double"/>
          <w:rtl/>
        </w:rPr>
        <w:t>פ</w:t>
      </w:r>
      <w:r w:rsidRPr="00D5219B">
        <w:rPr>
          <w:rFonts w:cs="David"/>
          <w:sz w:val="24"/>
          <w:szCs w:val="24"/>
          <w:u w:val="double"/>
          <w:rtl/>
        </w:rPr>
        <w:t xml:space="preserve"> </w:t>
      </w:r>
      <w:r w:rsidRPr="00D5219B">
        <w:rPr>
          <w:rFonts w:cs="David" w:hint="cs"/>
          <w:sz w:val="24"/>
          <w:szCs w:val="24"/>
          <w:u w:val="double"/>
          <w:rtl/>
        </w:rPr>
        <w:t>שוורץ</w:t>
      </w:r>
      <w:r w:rsidRPr="00D5219B">
        <w:rPr>
          <w:rFonts w:cs="David"/>
          <w:sz w:val="24"/>
          <w:szCs w:val="24"/>
          <w:rtl/>
        </w:rPr>
        <w:t xml:space="preserve">- </w:t>
      </w:r>
      <w:r w:rsidRPr="00D5219B">
        <w:rPr>
          <w:rFonts w:cs="David" w:hint="cs"/>
          <w:sz w:val="24"/>
          <w:szCs w:val="24"/>
          <w:rtl/>
        </w:rPr>
        <w:t>כאשר</w:t>
      </w:r>
      <w:r w:rsidRPr="00D5219B">
        <w:rPr>
          <w:rFonts w:cs="David"/>
          <w:sz w:val="24"/>
          <w:szCs w:val="24"/>
          <w:rtl/>
        </w:rPr>
        <w:t xml:space="preserve"> </w:t>
      </w:r>
      <w:r w:rsidRPr="00D5219B">
        <w:rPr>
          <w:rFonts w:cs="David" w:hint="cs"/>
          <w:sz w:val="24"/>
          <w:szCs w:val="24"/>
          <w:rtl/>
        </w:rPr>
        <w:t>לא</w:t>
      </w:r>
      <w:r w:rsidRPr="00D5219B">
        <w:rPr>
          <w:rFonts w:cs="David"/>
          <w:sz w:val="24"/>
          <w:szCs w:val="24"/>
          <w:rtl/>
        </w:rPr>
        <w:t xml:space="preserve"> </w:t>
      </w:r>
      <w:r w:rsidRPr="00D5219B">
        <w:rPr>
          <w:rFonts w:cs="David" w:hint="cs"/>
          <w:sz w:val="24"/>
          <w:szCs w:val="24"/>
          <w:rtl/>
        </w:rPr>
        <w:t>קיימת</w:t>
      </w:r>
      <w:r w:rsidRPr="00D5219B">
        <w:rPr>
          <w:rFonts w:cs="David"/>
          <w:sz w:val="24"/>
          <w:szCs w:val="24"/>
          <w:rtl/>
        </w:rPr>
        <w:t xml:space="preserve"> </w:t>
      </w:r>
      <w:r w:rsidRPr="00D5219B">
        <w:rPr>
          <w:rFonts w:cs="David" w:hint="cs"/>
          <w:sz w:val="24"/>
          <w:szCs w:val="24"/>
          <w:rtl/>
        </w:rPr>
        <w:t>עילת</w:t>
      </w:r>
      <w:r w:rsidRPr="00D5219B">
        <w:rPr>
          <w:rFonts w:cs="David"/>
          <w:sz w:val="24"/>
          <w:szCs w:val="24"/>
          <w:rtl/>
        </w:rPr>
        <w:t xml:space="preserve"> </w:t>
      </w:r>
      <w:r w:rsidRPr="00D5219B">
        <w:rPr>
          <w:rFonts w:cs="David" w:hint="cs"/>
          <w:sz w:val="24"/>
          <w:szCs w:val="24"/>
          <w:rtl/>
        </w:rPr>
        <w:t>מעצר</w:t>
      </w:r>
      <w:r w:rsidRPr="00D5219B">
        <w:rPr>
          <w:rFonts w:cs="David"/>
          <w:sz w:val="24"/>
          <w:szCs w:val="24"/>
          <w:rtl/>
        </w:rPr>
        <w:t xml:space="preserve"> </w:t>
      </w:r>
      <w:r w:rsidRPr="00D5219B">
        <w:rPr>
          <w:rFonts w:cs="David" w:hint="cs"/>
          <w:sz w:val="24"/>
          <w:szCs w:val="24"/>
          <w:rtl/>
        </w:rPr>
        <w:t>לגבי</w:t>
      </w:r>
      <w:r w:rsidRPr="00D5219B">
        <w:rPr>
          <w:rFonts w:cs="David"/>
          <w:sz w:val="24"/>
          <w:szCs w:val="24"/>
          <w:rtl/>
        </w:rPr>
        <w:t xml:space="preserve"> </w:t>
      </w:r>
      <w:r w:rsidRPr="00D5219B">
        <w:rPr>
          <w:rFonts w:cs="David" w:hint="cs"/>
          <w:sz w:val="24"/>
          <w:szCs w:val="24"/>
          <w:rtl/>
        </w:rPr>
        <w:t>אותו</w:t>
      </w:r>
      <w:r w:rsidRPr="00D5219B">
        <w:rPr>
          <w:rFonts w:cs="David"/>
          <w:sz w:val="24"/>
          <w:szCs w:val="24"/>
          <w:rtl/>
        </w:rPr>
        <w:t xml:space="preserve"> </w:t>
      </w:r>
      <w:r w:rsidRPr="00D5219B">
        <w:rPr>
          <w:rFonts w:cs="David" w:hint="cs"/>
          <w:sz w:val="24"/>
          <w:szCs w:val="24"/>
          <w:rtl/>
        </w:rPr>
        <w:t>משוחרר</w:t>
      </w:r>
      <w:r w:rsidRPr="00D5219B">
        <w:rPr>
          <w:rFonts w:cs="David"/>
          <w:sz w:val="24"/>
          <w:szCs w:val="24"/>
          <w:rtl/>
        </w:rPr>
        <w:t xml:space="preserve"> </w:t>
      </w:r>
      <w:r w:rsidRPr="00D5219B">
        <w:rPr>
          <w:rFonts w:cs="David" w:hint="cs"/>
          <w:sz w:val="24"/>
          <w:szCs w:val="24"/>
          <w:rtl/>
        </w:rPr>
        <w:t>בערובה</w:t>
      </w:r>
      <w:r w:rsidRPr="00D5219B">
        <w:rPr>
          <w:rFonts w:cs="David"/>
          <w:sz w:val="24"/>
          <w:szCs w:val="24"/>
          <w:rtl/>
        </w:rPr>
        <w:t xml:space="preserve">, </w:t>
      </w:r>
      <w:r w:rsidRPr="00D5219B">
        <w:rPr>
          <w:rFonts w:cs="David" w:hint="cs"/>
          <w:sz w:val="24"/>
          <w:szCs w:val="24"/>
          <w:u w:val="single"/>
          <w:rtl/>
        </w:rPr>
        <w:t>התנאים</w:t>
      </w:r>
      <w:r w:rsidRPr="00D5219B">
        <w:rPr>
          <w:rFonts w:cs="David"/>
          <w:sz w:val="24"/>
          <w:szCs w:val="24"/>
          <w:u w:val="single"/>
          <w:rtl/>
        </w:rPr>
        <w:t xml:space="preserve"> </w:t>
      </w:r>
      <w:r w:rsidRPr="00D5219B">
        <w:rPr>
          <w:rFonts w:cs="David" w:hint="cs"/>
          <w:sz w:val="24"/>
          <w:szCs w:val="24"/>
          <w:u w:val="single"/>
          <w:rtl/>
        </w:rPr>
        <w:t>להוצאת</w:t>
      </w:r>
      <w:r w:rsidRPr="00D5219B">
        <w:rPr>
          <w:rFonts w:cs="David"/>
          <w:sz w:val="24"/>
          <w:szCs w:val="24"/>
          <w:u w:val="single"/>
          <w:rtl/>
        </w:rPr>
        <w:t xml:space="preserve"> </w:t>
      </w:r>
      <w:r w:rsidRPr="00D5219B">
        <w:rPr>
          <w:rFonts w:cs="David" w:hint="cs"/>
          <w:sz w:val="24"/>
          <w:szCs w:val="24"/>
          <w:u w:val="single"/>
          <w:rtl/>
        </w:rPr>
        <w:t>צו</w:t>
      </w:r>
      <w:r w:rsidRPr="00D5219B">
        <w:rPr>
          <w:rFonts w:cs="David"/>
          <w:sz w:val="24"/>
          <w:szCs w:val="24"/>
          <w:u w:val="single"/>
          <w:rtl/>
        </w:rPr>
        <w:t xml:space="preserve"> </w:t>
      </w:r>
      <w:r w:rsidRPr="00D5219B">
        <w:rPr>
          <w:rFonts w:cs="David" w:hint="cs"/>
          <w:sz w:val="24"/>
          <w:szCs w:val="24"/>
          <w:u w:val="single"/>
          <w:rtl/>
        </w:rPr>
        <w:t>עיכוב</w:t>
      </w:r>
      <w:r w:rsidRPr="00D5219B">
        <w:rPr>
          <w:rFonts w:cs="David"/>
          <w:sz w:val="24"/>
          <w:szCs w:val="24"/>
          <w:u w:val="single"/>
          <w:rtl/>
        </w:rPr>
        <w:t xml:space="preserve"> </w:t>
      </w:r>
      <w:r w:rsidRPr="00D5219B">
        <w:rPr>
          <w:rFonts w:cs="David" w:hint="cs"/>
          <w:sz w:val="24"/>
          <w:szCs w:val="24"/>
          <w:u w:val="single"/>
          <w:rtl/>
        </w:rPr>
        <w:t>יציאה</w:t>
      </w:r>
      <w:r w:rsidRPr="00D5219B">
        <w:rPr>
          <w:rFonts w:cs="David"/>
          <w:sz w:val="24"/>
          <w:szCs w:val="24"/>
          <w:u w:val="single"/>
          <w:rtl/>
        </w:rPr>
        <w:t xml:space="preserve"> </w:t>
      </w:r>
      <w:r w:rsidRPr="00D5219B">
        <w:rPr>
          <w:rFonts w:cs="David" w:hint="cs"/>
          <w:sz w:val="24"/>
          <w:szCs w:val="24"/>
          <w:u w:val="single"/>
          <w:rtl/>
        </w:rPr>
        <w:t>מהארץ</w:t>
      </w:r>
      <w:r w:rsidRPr="00D5219B">
        <w:rPr>
          <w:rFonts w:cs="David"/>
          <w:sz w:val="24"/>
          <w:szCs w:val="24"/>
          <w:u w:val="single"/>
          <w:rtl/>
        </w:rPr>
        <w:t xml:space="preserve"> </w:t>
      </w:r>
      <w:r w:rsidRPr="00D5219B">
        <w:rPr>
          <w:rFonts w:cs="David" w:hint="cs"/>
          <w:sz w:val="24"/>
          <w:szCs w:val="24"/>
          <w:u w:val="single"/>
          <w:rtl/>
        </w:rPr>
        <w:t>קשיחים</w:t>
      </w:r>
      <w:r w:rsidRPr="00D5219B">
        <w:rPr>
          <w:rFonts w:cs="David"/>
          <w:sz w:val="24"/>
          <w:szCs w:val="24"/>
          <w:u w:val="single"/>
          <w:rtl/>
        </w:rPr>
        <w:t xml:space="preserve"> </w:t>
      </w:r>
      <w:r w:rsidRPr="00D5219B">
        <w:rPr>
          <w:rFonts w:cs="David" w:hint="cs"/>
          <w:sz w:val="24"/>
          <w:szCs w:val="24"/>
          <w:u w:val="single"/>
          <w:rtl/>
        </w:rPr>
        <w:t>יותר</w:t>
      </w:r>
      <w:r w:rsidRPr="00D5219B">
        <w:rPr>
          <w:rFonts w:cs="David"/>
          <w:sz w:val="24"/>
          <w:szCs w:val="24"/>
          <w:rtl/>
        </w:rPr>
        <w:t xml:space="preserve"> </w:t>
      </w:r>
      <w:r w:rsidRPr="00D5219B">
        <w:rPr>
          <w:rFonts w:cs="David" w:hint="cs"/>
          <w:sz w:val="24"/>
          <w:szCs w:val="24"/>
          <w:rtl/>
        </w:rPr>
        <w:t>וזה</w:t>
      </w:r>
      <w:r w:rsidRPr="00D5219B">
        <w:rPr>
          <w:rFonts w:cs="David"/>
          <w:sz w:val="24"/>
          <w:szCs w:val="24"/>
          <w:rtl/>
        </w:rPr>
        <w:t xml:space="preserve"> </w:t>
      </w:r>
      <w:r w:rsidRPr="00D5219B">
        <w:rPr>
          <w:rFonts w:cs="David" w:hint="cs"/>
          <w:sz w:val="24"/>
          <w:szCs w:val="24"/>
          <w:rtl/>
        </w:rPr>
        <w:t>אומר</w:t>
      </w:r>
      <w:r w:rsidRPr="00D5219B">
        <w:rPr>
          <w:rFonts w:cs="David"/>
          <w:sz w:val="24"/>
          <w:szCs w:val="24"/>
          <w:rtl/>
        </w:rPr>
        <w:t xml:space="preserve"> </w:t>
      </w:r>
      <w:r w:rsidRPr="00D5219B">
        <w:rPr>
          <w:rFonts w:cs="David" w:hint="cs"/>
          <w:sz w:val="24"/>
          <w:szCs w:val="24"/>
          <w:rtl/>
        </w:rPr>
        <w:t>שצריכים</w:t>
      </w:r>
      <w:r w:rsidRPr="00D5219B">
        <w:rPr>
          <w:rFonts w:cs="David"/>
          <w:sz w:val="24"/>
          <w:szCs w:val="24"/>
          <w:rtl/>
        </w:rPr>
        <w:t xml:space="preserve"> </w:t>
      </w:r>
      <w:r w:rsidRPr="00D5219B">
        <w:rPr>
          <w:rFonts w:cs="David" w:hint="cs"/>
          <w:sz w:val="24"/>
          <w:szCs w:val="24"/>
          <w:rtl/>
        </w:rPr>
        <w:t>להתקיים</w:t>
      </w:r>
      <w:r w:rsidRPr="00D5219B">
        <w:rPr>
          <w:rFonts w:cs="David"/>
          <w:sz w:val="24"/>
          <w:szCs w:val="24"/>
          <w:rtl/>
        </w:rPr>
        <w:t xml:space="preserve"> </w:t>
      </w:r>
      <w:r w:rsidRPr="00D5219B">
        <w:rPr>
          <w:rFonts w:cs="David" w:hint="cs"/>
          <w:sz w:val="24"/>
          <w:szCs w:val="24"/>
          <w:rtl/>
        </w:rPr>
        <w:t>שני</w:t>
      </w:r>
      <w:r w:rsidRPr="00D5219B">
        <w:rPr>
          <w:rFonts w:cs="David"/>
          <w:sz w:val="24"/>
          <w:szCs w:val="24"/>
          <w:rtl/>
        </w:rPr>
        <w:t xml:space="preserve"> </w:t>
      </w:r>
      <w:r w:rsidRPr="00D5219B">
        <w:rPr>
          <w:rFonts w:cs="David" w:hint="cs"/>
          <w:sz w:val="24"/>
          <w:szCs w:val="24"/>
          <w:rtl/>
        </w:rPr>
        <w:t>תנאים</w:t>
      </w:r>
      <w:r w:rsidRPr="00D5219B">
        <w:rPr>
          <w:rFonts w:cs="David"/>
          <w:sz w:val="24"/>
          <w:szCs w:val="24"/>
          <w:rtl/>
        </w:rPr>
        <w:t xml:space="preserve"> </w:t>
      </w:r>
      <w:r w:rsidRPr="00D5219B">
        <w:rPr>
          <w:rFonts w:cs="David" w:hint="cs"/>
          <w:sz w:val="24"/>
          <w:szCs w:val="24"/>
          <w:rtl/>
        </w:rPr>
        <w:t>מצטברים</w:t>
      </w:r>
      <w:r w:rsidRPr="00D5219B">
        <w:rPr>
          <w:rFonts w:cs="David"/>
          <w:sz w:val="24"/>
          <w:szCs w:val="24"/>
          <w:rtl/>
        </w:rPr>
        <w:t>:</w:t>
      </w:r>
      <w:r w:rsidR="00D5219B" w:rsidRPr="00D5219B">
        <w:rPr>
          <w:rFonts w:cs="David" w:hint="cs"/>
          <w:sz w:val="24"/>
          <w:szCs w:val="24"/>
          <w:rtl/>
        </w:rPr>
        <w:t xml:space="preserve"> </w:t>
      </w:r>
      <w:r w:rsidRPr="00D5219B">
        <w:rPr>
          <w:rFonts w:cs="David" w:hint="cs"/>
          <w:sz w:val="24"/>
          <w:szCs w:val="24"/>
          <w:rtl/>
        </w:rPr>
        <w:t>קיימת</w:t>
      </w:r>
      <w:r w:rsidRPr="00D5219B">
        <w:rPr>
          <w:rFonts w:cs="David"/>
          <w:sz w:val="24"/>
          <w:szCs w:val="24"/>
          <w:rtl/>
        </w:rPr>
        <w:t xml:space="preserve"> </w:t>
      </w:r>
      <w:r w:rsidRPr="00D5219B">
        <w:rPr>
          <w:rFonts w:cs="David" w:hint="cs"/>
          <w:sz w:val="24"/>
          <w:szCs w:val="24"/>
          <w:rtl/>
        </w:rPr>
        <w:t>אפשרות</w:t>
      </w:r>
      <w:r w:rsidRPr="00D5219B">
        <w:rPr>
          <w:rFonts w:cs="David"/>
          <w:sz w:val="24"/>
          <w:szCs w:val="24"/>
          <w:rtl/>
        </w:rPr>
        <w:t xml:space="preserve"> </w:t>
      </w:r>
      <w:r w:rsidRPr="00D5219B">
        <w:rPr>
          <w:rFonts w:cs="David" w:hint="cs"/>
          <w:sz w:val="24"/>
          <w:szCs w:val="24"/>
          <w:rtl/>
        </w:rPr>
        <w:t>סבירה</w:t>
      </w:r>
      <w:r w:rsidRPr="00D5219B">
        <w:rPr>
          <w:rFonts w:cs="David"/>
          <w:sz w:val="24"/>
          <w:szCs w:val="24"/>
          <w:rtl/>
        </w:rPr>
        <w:t xml:space="preserve"> </w:t>
      </w:r>
      <w:r w:rsidRPr="00D5219B">
        <w:rPr>
          <w:rFonts w:cs="David" w:hint="cs"/>
          <w:sz w:val="24"/>
          <w:szCs w:val="24"/>
          <w:rtl/>
        </w:rPr>
        <w:t>שהמשוחרר</w:t>
      </w:r>
      <w:r w:rsidRPr="00D5219B">
        <w:rPr>
          <w:rFonts w:cs="David"/>
          <w:sz w:val="24"/>
          <w:szCs w:val="24"/>
          <w:rtl/>
        </w:rPr>
        <w:t xml:space="preserve"> </w:t>
      </w:r>
      <w:r w:rsidRPr="00D5219B">
        <w:rPr>
          <w:rFonts w:cs="David" w:hint="cs"/>
          <w:sz w:val="24"/>
          <w:szCs w:val="24"/>
          <w:rtl/>
        </w:rPr>
        <w:t>לא</w:t>
      </w:r>
      <w:r w:rsidRPr="00D5219B">
        <w:rPr>
          <w:rFonts w:cs="David"/>
          <w:sz w:val="24"/>
          <w:szCs w:val="24"/>
          <w:rtl/>
        </w:rPr>
        <w:t xml:space="preserve"> </w:t>
      </w:r>
      <w:r w:rsidRPr="00D5219B">
        <w:rPr>
          <w:rFonts w:cs="David" w:hint="cs"/>
          <w:sz w:val="24"/>
          <w:szCs w:val="24"/>
          <w:rtl/>
        </w:rPr>
        <w:t>יתייצב</w:t>
      </w:r>
      <w:r w:rsidRPr="00D5219B">
        <w:rPr>
          <w:rFonts w:cs="David"/>
          <w:sz w:val="24"/>
          <w:szCs w:val="24"/>
          <w:rtl/>
        </w:rPr>
        <w:t xml:space="preserve"> </w:t>
      </w:r>
      <w:r w:rsidRPr="00D5219B">
        <w:rPr>
          <w:rFonts w:cs="David" w:hint="cs"/>
          <w:sz w:val="24"/>
          <w:szCs w:val="24"/>
          <w:rtl/>
        </w:rPr>
        <w:t>לחקירה</w:t>
      </w:r>
      <w:r w:rsidRPr="00D5219B">
        <w:rPr>
          <w:rFonts w:cs="David"/>
          <w:sz w:val="24"/>
          <w:szCs w:val="24"/>
          <w:rtl/>
        </w:rPr>
        <w:t xml:space="preserve"> </w:t>
      </w:r>
      <w:r w:rsidRPr="00D5219B">
        <w:rPr>
          <w:rFonts w:cs="David" w:hint="cs"/>
          <w:sz w:val="24"/>
          <w:szCs w:val="24"/>
          <w:rtl/>
        </w:rPr>
        <w:t>או</w:t>
      </w:r>
      <w:r w:rsidRPr="00D5219B">
        <w:rPr>
          <w:rFonts w:cs="David"/>
          <w:sz w:val="24"/>
          <w:szCs w:val="24"/>
          <w:rtl/>
        </w:rPr>
        <w:t xml:space="preserve"> </w:t>
      </w:r>
      <w:r w:rsidRPr="00D5219B">
        <w:rPr>
          <w:rFonts w:cs="David" w:hint="cs"/>
          <w:sz w:val="24"/>
          <w:szCs w:val="24"/>
          <w:rtl/>
        </w:rPr>
        <w:t>לדיון</w:t>
      </w:r>
      <w:r w:rsidR="00D5219B" w:rsidRPr="00D5219B">
        <w:rPr>
          <w:rFonts w:cs="David" w:hint="cs"/>
          <w:sz w:val="24"/>
          <w:szCs w:val="24"/>
          <w:rtl/>
        </w:rPr>
        <w:t xml:space="preserve"> ו</w:t>
      </w:r>
      <w:r w:rsidRPr="00D5219B">
        <w:rPr>
          <w:rFonts w:cs="David" w:hint="cs"/>
          <w:sz w:val="24"/>
          <w:szCs w:val="24"/>
          <w:rtl/>
        </w:rPr>
        <w:t>לא</w:t>
      </w:r>
      <w:r w:rsidRPr="00D5219B">
        <w:rPr>
          <w:rFonts w:cs="David"/>
          <w:sz w:val="24"/>
          <w:szCs w:val="24"/>
          <w:rtl/>
        </w:rPr>
        <w:t xml:space="preserve"> </w:t>
      </w:r>
      <w:r w:rsidRPr="00D5219B">
        <w:rPr>
          <w:rFonts w:cs="David" w:hint="cs"/>
          <w:sz w:val="24"/>
          <w:szCs w:val="24"/>
          <w:rtl/>
        </w:rPr>
        <w:t>ניתן</w:t>
      </w:r>
      <w:r w:rsidRPr="00D5219B">
        <w:rPr>
          <w:rFonts w:cs="David"/>
          <w:sz w:val="24"/>
          <w:szCs w:val="24"/>
          <w:rtl/>
        </w:rPr>
        <w:t xml:space="preserve"> </w:t>
      </w:r>
      <w:r w:rsidRPr="00D5219B">
        <w:rPr>
          <w:rFonts w:cs="David" w:hint="cs"/>
          <w:sz w:val="24"/>
          <w:szCs w:val="24"/>
          <w:rtl/>
        </w:rPr>
        <w:t>להבטיח</w:t>
      </w:r>
      <w:r w:rsidRPr="00D5219B">
        <w:rPr>
          <w:rFonts w:cs="David"/>
          <w:sz w:val="24"/>
          <w:szCs w:val="24"/>
          <w:rtl/>
        </w:rPr>
        <w:t xml:space="preserve"> </w:t>
      </w:r>
      <w:r w:rsidRPr="00D5219B">
        <w:rPr>
          <w:rFonts w:cs="David" w:hint="cs"/>
          <w:sz w:val="24"/>
          <w:szCs w:val="24"/>
          <w:rtl/>
        </w:rPr>
        <w:t>את</w:t>
      </w:r>
      <w:r w:rsidRPr="00D5219B">
        <w:rPr>
          <w:rFonts w:cs="David"/>
          <w:sz w:val="24"/>
          <w:szCs w:val="24"/>
          <w:rtl/>
        </w:rPr>
        <w:t xml:space="preserve"> </w:t>
      </w:r>
      <w:r w:rsidRPr="00D5219B">
        <w:rPr>
          <w:rFonts w:cs="David" w:hint="cs"/>
          <w:sz w:val="24"/>
          <w:szCs w:val="24"/>
          <w:rtl/>
        </w:rPr>
        <w:t>ההתייצבות</w:t>
      </w:r>
      <w:r w:rsidRPr="00D5219B">
        <w:rPr>
          <w:rFonts w:cs="David"/>
          <w:sz w:val="24"/>
          <w:szCs w:val="24"/>
          <w:rtl/>
        </w:rPr>
        <w:t xml:space="preserve"> </w:t>
      </w:r>
      <w:r w:rsidRPr="00D5219B">
        <w:rPr>
          <w:rFonts w:cs="David" w:hint="cs"/>
          <w:sz w:val="24"/>
          <w:szCs w:val="24"/>
          <w:rtl/>
        </w:rPr>
        <w:t>בערבויות</w:t>
      </w:r>
      <w:r w:rsidRPr="00D5219B">
        <w:rPr>
          <w:rFonts w:cs="David"/>
          <w:sz w:val="24"/>
          <w:szCs w:val="24"/>
          <w:rtl/>
        </w:rPr>
        <w:t xml:space="preserve"> </w:t>
      </w:r>
      <w:r w:rsidRPr="00D5219B">
        <w:rPr>
          <w:rFonts w:cs="David" w:hint="cs"/>
          <w:sz w:val="24"/>
          <w:szCs w:val="24"/>
          <w:rtl/>
        </w:rPr>
        <w:t>מתאימות</w:t>
      </w:r>
      <w:r w:rsidRPr="00D5219B">
        <w:rPr>
          <w:rFonts w:cs="David"/>
          <w:sz w:val="24"/>
          <w:szCs w:val="24"/>
          <w:rtl/>
        </w:rPr>
        <w:t xml:space="preserve"> </w:t>
      </w:r>
      <w:r w:rsidRPr="00D5219B">
        <w:rPr>
          <w:rFonts w:cs="David" w:hint="cs"/>
          <w:sz w:val="24"/>
          <w:szCs w:val="24"/>
          <w:rtl/>
        </w:rPr>
        <w:t>אחרות</w:t>
      </w:r>
      <w:r w:rsidRPr="00D5219B">
        <w:rPr>
          <w:rFonts w:cs="David"/>
          <w:sz w:val="24"/>
          <w:szCs w:val="24"/>
          <w:rtl/>
        </w:rPr>
        <w:t>.</w:t>
      </w:r>
    </w:p>
    <w:p w:rsidR="00084E60" w:rsidRDefault="00084E60" w:rsidP="00FF3F11">
      <w:pPr>
        <w:pStyle w:val="a9"/>
        <w:numPr>
          <w:ilvl w:val="0"/>
          <w:numId w:val="70"/>
        </w:numPr>
        <w:spacing w:after="0"/>
        <w:ind w:left="-1192" w:right="-1134" w:firstLine="0"/>
        <w:jc w:val="both"/>
        <w:rPr>
          <w:rFonts w:cs="David"/>
          <w:sz w:val="24"/>
          <w:szCs w:val="24"/>
        </w:rPr>
      </w:pPr>
      <w:r w:rsidRPr="00373CF5">
        <w:rPr>
          <w:rFonts w:cs="David" w:hint="cs"/>
          <w:b/>
          <w:bCs/>
          <w:sz w:val="24"/>
          <w:szCs w:val="24"/>
          <w:rtl/>
        </w:rPr>
        <w:t>יש עילת</w:t>
      </w:r>
      <w:r w:rsidRPr="00373CF5">
        <w:rPr>
          <w:rFonts w:cs="David"/>
          <w:b/>
          <w:bCs/>
          <w:sz w:val="24"/>
          <w:szCs w:val="24"/>
          <w:rtl/>
        </w:rPr>
        <w:t xml:space="preserve"> </w:t>
      </w:r>
      <w:r w:rsidRPr="00373CF5">
        <w:rPr>
          <w:rFonts w:cs="David" w:hint="cs"/>
          <w:b/>
          <w:bCs/>
          <w:sz w:val="24"/>
          <w:szCs w:val="24"/>
          <w:rtl/>
        </w:rPr>
        <w:t>מעצר</w:t>
      </w:r>
      <w:r w:rsidRPr="00373CF5">
        <w:rPr>
          <w:rFonts w:cs="David"/>
          <w:sz w:val="24"/>
          <w:szCs w:val="24"/>
          <w:rtl/>
        </w:rPr>
        <w:t xml:space="preserve"> –</w:t>
      </w:r>
      <w:r w:rsidRPr="00373CF5">
        <w:rPr>
          <w:rFonts w:cs="David" w:hint="cs"/>
          <w:sz w:val="24"/>
          <w:szCs w:val="24"/>
          <w:rtl/>
        </w:rPr>
        <w:t xml:space="preserve"> במקרה הזה התנאים</w:t>
      </w:r>
      <w:r w:rsidRPr="00373CF5">
        <w:rPr>
          <w:rFonts w:cs="David"/>
          <w:sz w:val="24"/>
          <w:szCs w:val="24"/>
          <w:rtl/>
        </w:rPr>
        <w:t xml:space="preserve"> </w:t>
      </w:r>
      <w:r w:rsidRPr="00373CF5">
        <w:rPr>
          <w:rFonts w:cs="David" w:hint="cs"/>
          <w:sz w:val="24"/>
          <w:szCs w:val="24"/>
          <w:rtl/>
        </w:rPr>
        <w:t>פחות</w:t>
      </w:r>
      <w:r w:rsidRPr="00373CF5">
        <w:rPr>
          <w:rFonts w:cs="David"/>
          <w:sz w:val="24"/>
          <w:szCs w:val="24"/>
          <w:rtl/>
        </w:rPr>
        <w:t xml:space="preserve"> </w:t>
      </w:r>
      <w:r w:rsidRPr="00373CF5">
        <w:rPr>
          <w:rFonts w:cs="David" w:hint="cs"/>
          <w:sz w:val="24"/>
          <w:szCs w:val="24"/>
          <w:rtl/>
        </w:rPr>
        <w:t>קשיחים</w:t>
      </w:r>
      <w:r w:rsidRPr="00373CF5">
        <w:rPr>
          <w:rFonts w:cs="David"/>
          <w:sz w:val="24"/>
          <w:szCs w:val="24"/>
          <w:rtl/>
        </w:rPr>
        <w:t xml:space="preserve">. </w:t>
      </w:r>
      <w:r w:rsidRPr="00373CF5">
        <w:rPr>
          <w:rFonts w:cs="David" w:hint="cs"/>
          <w:sz w:val="24"/>
          <w:szCs w:val="24"/>
          <w:rtl/>
        </w:rPr>
        <w:t>ביהמ</w:t>
      </w:r>
      <w:r w:rsidRPr="00373CF5">
        <w:rPr>
          <w:rFonts w:cs="David"/>
          <w:sz w:val="24"/>
          <w:szCs w:val="24"/>
          <w:u w:val="single"/>
          <w:rtl/>
        </w:rPr>
        <w:t>"</w:t>
      </w:r>
      <w:r w:rsidRPr="00373CF5">
        <w:rPr>
          <w:rFonts w:cs="David" w:hint="cs"/>
          <w:sz w:val="24"/>
          <w:szCs w:val="24"/>
          <w:u w:val="single"/>
          <w:rtl/>
        </w:rPr>
        <w:t>ש</w:t>
      </w:r>
      <w:r w:rsidRPr="00373CF5">
        <w:rPr>
          <w:rFonts w:cs="David"/>
          <w:sz w:val="24"/>
          <w:szCs w:val="24"/>
          <w:u w:val="single"/>
          <w:rtl/>
        </w:rPr>
        <w:t xml:space="preserve"> </w:t>
      </w:r>
      <w:r w:rsidRPr="00373CF5">
        <w:rPr>
          <w:rFonts w:cs="David" w:hint="cs"/>
          <w:sz w:val="24"/>
          <w:szCs w:val="24"/>
          <w:u w:val="single"/>
          <w:rtl/>
        </w:rPr>
        <w:t>יוכל</w:t>
      </w:r>
      <w:r w:rsidRPr="00373CF5">
        <w:rPr>
          <w:rFonts w:cs="David"/>
          <w:sz w:val="24"/>
          <w:szCs w:val="24"/>
          <w:u w:val="single"/>
          <w:rtl/>
        </w:rPr>
        <w:t xml:space="preserve"> </w:t>
      </w:r>
      <w:r w:rsidRPr="00373CF5">
        <w:rPr>
          <w:rFonts w:cs="David" w:hint="cs"/>
          <w:sz w:val="24"/>
          <w:szCs w:val="24"/>
          <w:u w:val="single"/>
          <w:rtl/>
        </w:rPr>
        <w:t>להורות</w:t>
      </w:r>
      <w:r w:rsidRPr="00373CF5">
        <w:rPr>
          <w:rFonts w:cs="David"/>
          <w:sz w:val="24"/>
          <w:szCs w:val="24"/>
          <w:u w:val="single"/>
          <w:rtl/>
        </w:rPr>
        <w:t xml:space="preserve"> </w:t>
      </w:r>
      <w:r w:rsidRPr="00373CF5">
        <w:rPr>
          <w:rFonts w:cs="David" w:hint="cs"/>
          <w:sz w:val="24"/>
          <w:szCs w:val="24"/>
          <w:u w:val="single"/>
          <w:rtl/>
        </w:rPr>
        <w:t>על</w:t>
      </w:r>
      <w:r w:rsidRPr="00373CF5">
        <w:rPr>
          <w:rFonts w:cs="David"/>
          <w:sz w:val="24"/>
          <w:szCs w:val="24"/>
          <w:u w:val="single"/>
          <w:rtl/>
        </w:rPr>
        <w:t xml:space="preserve"> </w:t>
      </w:r>
      <w:r w:rsidRPr="00373CF5">
        <w:rPr>
          <w:rFonts w:cs="David" w:hint="cs"/>
          <w:sz w:val="24"/>
          <w:szCs w:val="24"/>
          <w:u w:val="single"/>
          <w:rtl/>
        </w:rPr>
        <w:t>עיכוב</w:t>
      </w:r>
      <w:r w:rsidRPr="00373CF5">
        <w:rPr>
          <w:rFonts w:cs="David"/>
          <w:sz w:val="24"/>
          <w:szCs w:val="24"/>
          <w:u w:val="single"/>
          <w:rtl/>
        </w:rPr>
        <w:t xml:space="preserve"> </w:t>
      </w:r>
      <w:r w:rsidRPr="00373CF5">
        <w:rPr>
          <w:rFonts w:cs="David" w:hint="cs"/>
          <w:sz w:val="24"/>
          <w:szCs w:val="24"/>
          <w:u w:val="single"/>
          <w:rtl/>
        </w:rPr>
        <w:t>יציאה</w:t>
      </w:r>
      <w:r w:rsidRPr="00373CF5">
        <w:rPr>
          <w:rFonts w:cs="David"/>
          <w:sz w:val="24"/>
          <w:szCs w:val="24"/>
          <w:u w:val="single"/>
          <w:rtl/>
        </w:rPr>
        <w:t xml:space="preserve"> </w:t>
      </w:r>
      <w:r w:rsidRPr="00373CF5">
        <w:rPr>
          <w:rFonts w:cs="David" w:hint="cs"/>
          <w:sz w:val="24"/>
          <w:szCs w:val="24"/>
          <w:u w:val="single"/>
          <w:rtl/>
        </w:rPr>
        <w:t>מהארץ</w:t>
      </w:r>
      <w:r w:rsidRPr="00373CF5">
        <w:rPr>
          <w:rFonts w:cs="David"/>
          <w:sz w:val="24"/>
          <w:szCs w:val="24"/>
          <w:u w:val="single"/>
          <w:rtl/>
        </w:rPr>
        <w:t xml:space="preserve"> </w:t>
      </w:r>
      <w:r w:rsidRPr="00373CF5">
        <w:rPr>
          <w:rFonts w:cs="David" w:hint="cs"/>
          <w:sz w:val="24"/>
          <w:szCs w:val="24"/>
          <w:u w:val="single"/>
          <w:rtl/>
        </w:rPr>
        <w:t>גם</w:t>
      </w:r>
      <w:r w:rsidRPr="00373CF5">
        <w:rPr>
          <w:rFonts w:cs="David"/>
          <w:sz w:val="24"/>
          <w:szCs w:val="24"/>
          <w:u w:val="single"/>
          <w:rtl/>
        </w:rPr>
        <w:t xml:space="preserve"> </w:t>
      </w:r>
      <w:r w:rsidRPr="00373CF5">
        <w:rPr>
          <w:rFonts w:cs="David" w:hint="cs"/>
          <w:sz w:val="24"/>
          <w:szCs w:val="24"/>
          <w:u w:val="single"/>
          <w:rtl/>
        </w:rPr>
        <w:t>אם</w:t>
      </w:r>
      <w:r w:rsidRPr="00373CF5">
        <w:rPr>
          <w:rFonts w:cs="David"/>
          <w:sz w:val="24"/>
          <w:szCs w:val="24"/>
          <w:u w:val="single"/>
          <w:rtl/>
        </w:rPr>
        <w:t xml:space="preserve"> </w:t>
      </w:r>
      <w:r w:rsidRPr="00373CF5">
        <w:rPr>
          <w:rFonts w:cs="David" w:hint="cs"/>
          <w:sz w:val="24"/>
          <w:szCs w:val="24"/>
          <w:u w:val="single"/>
          <w:rtl/>
        </w:rPr>
        <w:t>לא</w:t>
      </w:r>
      <w:r w:rsidRPr="00373CF5">
        <w:rPr>
          <w:rFonts w:cs="David"/>
          <w:sz w:val="24"/>
          <w:szCs w:val="24"/>
          <w:u w:val="single"/>
          <w:rtl/>
        </w:rPr>
        <w:t xml:space="preserve"> </w:t>
      </w:r>
      <w:r w:rsidRPr="00373CF5">
        <w:rPr>
          <w:rFonts w:cs="David" w:hint="cs"/>
          <w:sz w:val="24"/>
          <w:szCs w:val="24"/>
          <w:u w:val="single"/>
          <w:rtl/>
        </w:rPr>
        <w:t>קיימת</w:t>
      </w:r>
      <w:r w:rsidRPr="00373CF5">
        <w:rPr>
          <w:rFonts w:cs="David"/>
          <w:sz w:val="24"/>
          <w:szCs w:val="24"/>
          <w:u w:val="single"/>
          <w:rtl/>
        </w:rPr>
        <w:t xml:space="preserve"> </w:t>
      </w:r>
      <w:r w:rsidRPr="00373CF5">
        <w:rPr>
          <w:rFonts w:cs="David" w:hint="cs"/>
          <w:sz w:val="24"/>
          <w:szCs w:val="24"/>
          <w:u w:val="single"/>
          <w:rtl/>
        </w:rPr>
        <w:t>אפשרות</w:t>
      </w:r>
      <w:r w:rsidRPr="00373CF5">
        <w:rPr>
          <w:rFonts w:cs="David"/>
          <w:sz w:val="24"/>
          <w:szCs w:val="24"/>
          <w:u w:val="single"/>
          <w:rtl/>
        </w:rPr>
        <w:t xml:space="preserve"> </w:t>
      </w:r>
      <w:r w:rsidRPr="00373CF5">
        <w:rPr>
          <w:rFonts w:cs="David" w:hint="cs"/>
          <w:sz w:val="24"/>
          <w:szCs w:val="24"/>
          <w:u w:val="single"/>
          <w:rtl/>
        </w:rPr>
        <w:t>סבירה</w:t>
      </w:r>
      <w:r w:rsidRPr="00373CF5">
        <w:rPr>
          <w:rFonts w:cs="David"/>
          <w:sz w:val="24"/>
          <w:szCs w:val="24"/>
          <w:u w:val="single"/>
          <w:rtl/>
        </w:rPr>
        <w:t xml:space="preserve"> </w:t>
      </w:r>
      <w:r w:rsidRPr="00373CF5">
        <w:rPr>
          <w:rFonts w:cs="David" w:hint="cs"/>
          <w:sz w:val="24"/>
          <w:szCs w:val="24"/>
          <w:u w:val="single"/>
          <w:rtl/>
        </w:rPr>
        <w:t>לכך</w:t>
      </w:r>
      <w:r w:rsidRPr="00373CF5">
        <w:rPr>
          <w:rFonts w:cs="David"/>
          <w:sz w:val="24"/>
          <w:szCs w:val="24"/>
          <w:u w:val="single"/>
          <w:rtl/>
        </w:rPr>
        <w:t xml:space="preserve"> </w:t>
      </w:r>
      <w:r w:rsidRPr="00373CF5">
        <w:rPr>
          <w:rFonts w:cs="David" w:hint="cs"/>
          <w:sz w:val="24"/>
          <w:szCs w:val="24"/>
          <w:u w:val="single"/>
          <w:rtl/>
        </w:rPr>
        <w:t>שהמשוחרר</w:t>
      </w:r>
      <w:r w:rsidRPr="00373CF5">
        <w:rPr>
          <w:rFonts w:cs="David"/>
          <w:sz w:val="24"/>
          <w:szCs w:val="24"/>
          <w:u w:val="single"/>
          <w:rtl/>
        </w:rPr>
        <w:t xml:space="preserve"> </w:t>
      </w:r>
      <w:r w:rsidRPr="00373CF5">
        <w:rPr>
          <w:rFonts w:cs="David" w:hint="cs"/>
          <w:sz w:val="24"/>
          <w:szCs w:val="24"/>
          <w:u w:val="single"/>
          <w:rtl/>
        </w:rPr>
        <w:t>לא</w:t>
      </w:r>
      <w:r w:rsidRPr="00373CF5">
        <w:rPr>
          <w:rFonts w:cs="David"/>
          <w:sz w:val="24"/>
          <w:szCs w:val="24"/>
          <w:u w:val="single"/>
          <w:rtl/>
        </w:rPr>
        <w:t xml:space="preserve"> </w:t>
      </w:r>
      <w:r w:rsidRPr="00373CF5">
        <w:rPr>
          <w:rFonts w:cs="David" w:hint="cs"/>
          <w:sz w:val="24"/>
          <w:szCs w:val="24"/>
          <w:u w:val="single"/>
          <w:rtl/>
        </w:rPr>
        <w:t xml:space="preserve">יתייצב. </w:t>
      </w:r>
      <w:r w:rsidRPr="00373CF5">
        <w:rPr>
          <w:rFonts w:cs="David"/>
          <w:sz w:val="24"/>
          <w:szCs w:val="24"/>
          <w:rtl/>
        </w:rPr>
        <w:t xml:space="preserve"> </w:t>
      </w:r>
    </w:p>
    <w:p w:rsidR="00084E60" w:rsidRPr="00D5219B" w:rsidRDefault="00084E60" w:rsidP="00FF3F11">
      <w:pPr>
        <w:pStyle w:val="a9"/>
        <w:spacing w:after="0"/>
        <w:ind w:left="-1192" w:right="-1134"/>
        <w:jc w:val="both"/>
        <w:rPr>
          <w:color w:val="000000"/>
          <w:sz w:val="20"/>
          <w:szCs w:val="20"/>
        </w:rPr>
      </w:pPr>
      <w:r>
        <w:rPr>
          <w:rFonts w:cs="David" w:hint="cs"/>
          <w:b/>
          <w:bCs/>
          <w:sz w:val="24"/>
          <w:szCs w:val="24"/>
          <w:rtl/>
        </w:rPr>
        <w:t xml:space="preserve">אי המצאת ערובה </w:t>
      </w:r>
      <w:r>
        <w:rPr>
          <w:rFonts w:cs="David"/>
          <w:b/>
          <w:bCs/>
          <w:sz w:val="24"/>
          <w:szCs w:val="24"/>
          <w:rtl/>
        </w:rPr>
        <w:t>–</w:t>
      </w:r>
      <w:r>
        <w:rPr>
          <w:rFonts w:cs="David" w:hint="cs"/>
          <w:b/>
          <w:bCs/>
          <w:sz w:val="24"/>
          <w:szCs w:val="24"/>
          <w:rtl/>
        </w:rPr>
        <w:t xml:space="preserve"> ס' 47 לחוק</w:t>
      </w:r>
      <w:r w:rsidR="00D5219B">
        <w:rPr>
          <w:rFonts w:cs="David" w:hint="cs"/>
          <w:b/>
          <w:bCs/>
          <w:sz w:val="24"/>
          <w:szCs w:val="24"/>
          <w:rtl/>
        </w:rPr>
        <w:t>:</w:t>
      </w:r>
      <w:r w:rsidR="00D5219B">
        <w:rPr>
          <w:rFonts w:cs="David" w:hint="cs"/>
          <w:b/>
          <w:bCs/>
          <w:sz w:val="24"/>
          <w:szCs w:val="24"/>
        </w:rPr>
        <w:t xml:space="preserve"> </w:t>
      </w:r>
      <w:r w:rsidR="00D5219B">
        <w:rPr>
          <w:rFonts w:cs="David" w:hint="cs"/>
          <w:sz w:val="24"/>
          <w:szCs w:val="24"/>
          <w:rtl/>
        </w:rPr>
        <w:t>אם הערובה לא הומצאה במועד שנקבע, הוא יובא בפני שופט תוך 24 שעות; אם השופט לא קבע המצאת ערובה והיא לא הומצאה אז הוא יובא בפני השופט תוך 48 מרגע מתן ההחלטה.</w:t>
      </w:r>
    </w:p>
    <w:p w:rsidR="00084E60" w:rsidRPr="007B2315" w:rsidRDefault="00084E60" w:rsidP="00FF3F11">
      <w:pPr>
        <w:spacing w:after="0"/>
        <w:ind w:left="-1192" w:right="-1134"/>
        <w:contextualSpacing/>
        <w:jc w:val="both"/>
        <w:rPr>
          <w:rFonts w:cs="David"/>
          <w:sz w:val="24"/>
          <w:szCs w:val="24"/>
          <w:rtl/>
        </w:rPr>
      </w:pPr>
      <w:r w:rsidRPr="00373CF5">
        <w:rPr>
          <w:rFonts w:cs="David" w:hint="cs"/>
          <w:b/>
          <w:bCs/>
          <w:sz w:val="24"/>
          <w:szCs w:val="24"/>
          <w:rtl/>
        </w:rPr>
        <w:t xml:space="preserve">הפרת תנאי ערובה </w:t>
      </w:r>
      <w:r w:rsidRPr="00373CF5">
        <w:rPr>
          <w:rFonts w:cs="David"/>
          <w:b/>
          <w:bCs/>
          <w:sz w:val="24"/>
          <w:szCs w:val="24"/>
          <w:rtl/>
        </w:rPr>
        <w:t>–</w:t>
      </w:r>
      <w:r w:rsidRPr="00373CF5">
        <w:rPr>
          <w:rFonts w:cs="David" w:hint="cs"/>
          <w:b/>
          <w:bCs/>
          <w:sz w:val="24"/>
          <w:szCs w:val="24"/>
          <w:rtl/>
        </w:rPr>
        <w:t>ס'</w:t>
      </w:r>
      <w:r>
        <w:rPr>
          <w:rFonts w:cs="David" w:hint="cs"/>
          <w:b/>
          <w:bCs/>
          <w:sz w:val="24"/>
          <w:szCs w:val="24"/>
          <w:rtl/>
        </w:rPr>
        <w:t xml:space="preserve"> 51 לחוק </w:t>
      </w:r>
      <w:r>
        <w:rPr>
          <w:rFonts w:cs="David"/>
          <w:b/>
          <w:bCs/>
          <w:sz w:val="24"/>
          <w:szCs w:val="24"/>
          <w:rtl/>
        </w:rPr>
        <w:t>–</w:t>
      </w:r>
      <w:r>
        <w:rPr>
          <w:rFonts w:cs="David" w:hint="cs"/>
          <w:b/>
          <w:bCs/>
          <w:sz w:val="24"/>
          <w:szCs w:val="24"/>
          <w:rtl/>
        </w:rPr>
        <w:t xml:space="preserve"> </w:t>
      </w:r>
      <w:r>
        <w:rPr>
          <w:rFonts w:cs="David" w:hint="cs"/>
          <w:sz w:val="24"/>
          <w:szCs w:val="24"/>
          <w:rtl/>
        </w:rPr>
        <w:t xml:space="preserve">מהסעיף הזה עולה שלמעשה השופט יכול לעשות מה שהוא </w:t>
      </w:r>
      <w:r w:rsidR="00D5219B">
        <w:rPr>
          <w:rFonts w:cs="David" w:hint="cs"/>
          <w:sz w:val="24"/>
          <w:szCs w:val="24"/>
          <w:rtl/>
        </w:rPr>
        <w:t xml:space="preserve">רוצה, עומדות בפניו כל האופציות </w:t>
      </w:r>
      <w:r w:rsidR="00D5219B">
        <w:rPr>
          <w:rFonts w:cs="David"/>
          <w:sz w:val="24"/>
          <w:szCs w:val="24"/>
          <w:rtl/>
        </w:rPr>
        <w:t>–</w:t>
      </w:r>
      <w:r w:rsidR="00D5219B">
        <w:rPr>
          <w:rFonts w:cs="David" w:hint="cs"/>
          <w:sz w:val="24"/>
          <w:szCs w:val="24"/>
          <w:rtl/>
        </w:rPr>
        <w:t xml:space="preserve"> חילוט הערבות או מעצר או שניהם.</w:t>
      </w:r>
    </w:p>
    <w:p w:rsidR="00951DC4" w:rsidRDefault="00084E60" w:rsidP="00FF3F11">
      <w:pPr>
        <w:spacing w:after="0"/>
        <w:ind w:left="-1192" w:right="-1134"/>
        <w:contextualSpacing/>
        <w:jc w:val="both"/>
        <w:rPr>
          <w:rFonts w:cs="David"/>
          <w:sz w:val="24"/>
          <w:szCs w:val="24"/>
          <w:rtl/>
        </w:rPr>
      </w:pPr>
      <w:r w:rsidRPr="00373CF5">
        <w:rPr>
          <w:rFonts w:cs="David" w:hint="cs"/>
          <w:sz w:val="24"/>
          <w:szCs w:val="24"/>
          <w:u w:val="single"/>
          <w:rtl/>
        </w:rPr>
        <w:t>מה</w:t>
      </w:r>
      <w:r w:rsidRPr="00373CF5">
        <w:rPr>
          <w:rFonts w:cs="David"/>
          <w:sz w:val="24"/>
          <w:szCs w:val="24"/>
          <w:u w:val="single"/>
          <w:rtl/>
        </w:rPr>
        <w:t xml:space="preserve"> </w:t>
      </w:r>
      <w:r w:rsidRPr="00373CF5">
        <w:rPr>
          <w:rFonts w:cs="David" w:hint="cs"/>
          <w:sz w:val="24"/>
          <w:szCs w:val="24"/>
          <w:u w:val="single"/>
          <w:rtl/>
        </w:rPr>
        <w:t>משך</w:t>
      </w:r>
      <w:r w:rsidRPr="00373CF5">
        <w:rPr>
          <w:rFonts w:cs="David"/>
          <w:sz w:val="24"/>
          <w:szCs w:val="24"/>
          <w:u w:val="single"/>
          <w:rtl/>
        </w:rPr>
        <w:t xml:space="preserve"> </w:t>
      </w:r>
      <w:r w:rsidRPr="00373CF5">
        <w:rPr>
          <w:rFonts w:cs="David" w:hint="cs"/>
          <w:sz w:val="24"/>
          <w:szCs w:val="24"/>
          <w:u w:val="single"/>
          <w:rtl/>
        </w:rPr>
        <w:t>תוקף</w:t>
      </w:r>
      <w:r w:rsidRPr="00373CF5">
        <w:rPr>
          <w:rFonts w:cs="David"/>
          <w:sz w:val="24"/>
          <w:szCs w:val="24"/>
          <w:u w:val="single"/>
          <w:rtl/>
        </w:rPr>
        <w:t xml:space="preserve"> </w:t>
      </w:r>
      <w:r w:rsidRPr="00373CF5">
        <w:rPr>
          <w:rFonts w:cs="David" w:hint="cs"/>
          <w:sz w:val="24"/>
          <w:szCs w:val="24"/>
          <w:u w:val="single"/>
          <w:rtl/>
        </w:rPr>
        <w:t>הערבויות</w:t>
      </w:r>
      <w:r w:rsidRPr="00373CF5">
        <w:rPr>
          <w:rFonts w:cs="David"/>
          <w:sz w:val="24"/>
          <w:szCs w:val="24"/>
          <w:u w:val="single"/>
          <w:rtl/>
        </w:rPr>
        <w:t xml:space="preserve"> </w:t>
      </w:r>
      <w:r w:rsidRPr="00373CF5">
        <w:rPr>
          <w:rFonts w:cs="David" w:hint="cs"/>
          <w:sz w:val="24"/>
          <w:szCs w:val="24"/>
          <w:u w:val="single"/>
          <w:rtl/>
        </w:rPr>
        <w:t>כאשר</w:t>
      </w:r>
      <w:r w:rsidRPr="00373CF5">
        <w:rPr>
          <w:rFonts w:cs="David"/>
          <w:sz w:val="24"/>
          <w:szCs w:val="24"/>
          <w:u w:val="single"/>
          <w:rtl/>
        </w:rPr>
        <w:t xml:space="preserve"> </w:t>
      </w:r>
      <w:r w:rsidRPr="00373CF5">
        <w:rPr>
          <w:rFonts w:cs="David" w:hint="cs"/>
          <w:sz w:val="24"/>
          <w:szCs w:val="24"/>
          <w:u w:val="single"/>
          <w:rtl/>
        </w:rPr>
        <w:t>מדובר</w:t>
      </w:r>
      <w:r w:rsidRPr="00373CF5">
        <w:rPr>
          <w:rFonts w:cs="David"/>
          <w:sz w:val="24"/>
          <w:szCs w:val="24"/>
          <w:u w:val="single"/>
          <w:rtl/>
        </w:rPr>
        <w:t xml:space="preserve"> </w:t>
      </w:r>
      <w:r w:rsidRPr="00373CF5">
        <w:rPr>
          <w:rFonts w:cs="David" w:hint="cs"/>
          <w:sz w:val="24"/>
          <w:szCs w:val="24"/>
          <w:u w:val="single"/>
          <w:rtl/>
        </w:rPr>
        <w:t>בחשוד</w:t>
      </w:r>
      <w:r w:rsidRPr="00373CF5">
        <w:rPr>
          <w:rFonts w:cs="David"/>
          <w:sz w:val="24"/>
          <w:szCs w:val="24"/>
          <w:u w:val="single"/>
          <w:rtl/>
        </w:rPr>
        <w:t xml:space="preserve"> </w:t>
      </w:r>
      <w:r w:rsidRPr="00373CF5">
        <w:rPr>
          <w:rFonts w:cs="David" w:hint="cs"/>
          <w:sz w:val="24"/>
          <w:szCs w:val="24"/>
          <w:u w:val="single"/>
          <w:rtl/>
        </w:rPr>
        <w:t>שטרם</w:t>
      </w:r>
      <w:r w:rsidRPr="00373CF5">
        <w:rPr>
          <w:rFonts w:cs="David"/>
          <w:sz w:val="24"/>
          <w:szCs w:val="24"/>
          <w:u w:val="single"/>
          <w:rtl/>
        </w:rPr>
        <w:t xml:space="preserve"> </w:t>
      </w:r>
      <w:r w:rsidRPr="00373CF5">
        <w:rPr>
          <w:rFonts w:cs="David" w:hint="cs"/>
          <w:sz w:val="24"/>
          <w:szCs w:val="24"/>
          <w:u w:val="single"/>
          <w:rtl/>
        </w:rPr>
        <w:t>הוגש</w:t>
      </w:r>
      <w:r w:rsidRPr="00373CF5">
        <w:rPr>
          <w:rFonts w:cs="David"/>
          <w:sz w:val="24"/>
          <w:szCs w:val="24"/>
          <w:u w:val="single"/>
          <w:rtl/>
        </w:rPr>
        <w:t xml:space="preserve"> </w:t>
      </w:r>
      <w:r w:rsidRPr="00373CF5">
        <w:rPr>
          <w:rFonts w:cs="David" w:hint="cs"/>
          <w:sz w:val="24"/>
          <w:szCs w:val="24"/>
          <w:u w:val="single"/>
          <w:rtl/>
        </w:rPr>
        <w:t>נגדו</w:t>
      </w:r>
      <w:r w:rsidRPr="00373CF5">
        <w:rPr>
          <w:rFonts w:cs="David"/>
          <w:sz w:val="24"/>
          <w:szCs w:val="24"/>
          <w:u w:val="single"/>
          <w:rtl/>
        </w:rPr>
        <w:t xml:space="preserve"> </w:t>
      </w:r>
      <w:r w:rsidRPr="00373CF5">
        <w:rPr>
          <w:rFonts w:cs="David" w:hint="cs"/>
          <w:sz w:val="24"/>
          <w:szCs w:val="24"/>
          <w:u w:val="single"/>
          <w:rtl/>
        </w:rPr>
        <w:t>כתב</w:t>
      </w:r>
      <w:r w:rsidRPr="00373CF5">
        <w:rPr>
          <w:rFonts w:cs="David"/>
          <w:sz w:val="24"/>
          <w:szCs w:val="24"/>
          <w:u w:val="single"/>
          <w:rtl/>
        </w:rPr>
        <w:t xml:space="preserve"> </w:t>
      </w:r>
      <w:r w:rsidRPr="00373CF5">
        <w:rPr>
          <w:rFonts w:cs="David" w:hint="cs"/>
          <w:sz w:val="24"/>
          <w:szCs w:val="24"/>
          <w:u w:val="single"/>
          <w:rtl/>
        </w:rPr>
        <w:t>אישום</w:t>
      </w:r>
      <w:r>
        <w:rPr>
          <w:rFonts w:cs="David" w:hint="cs"/>
          <w:sz w:val="24"/>
          <w:szCs w:val="24"/>
          <w:rtl/>
        </w:rPr>
        <w:t xml:space="preserve">? </w:t>
      </w:r>
      <w:r w:rsidRPr="004D005D">
        <w:rPr>
          <w:rFonts w:cs="David"/>
          <w:sz w:val="24"/>
          <w:szCs w:val="24"/>
          <w:rtl/>
        </w:rPr>
        <w:t xml:space="preserve"> </w:t>
      </w:r>
      <w:r w:rsidRPr="004D005D">
        <w:rPr>
          <w:rFonts w:cs="David" w:hint="cs"/>
          <w:sz w:val="24"/>
          <w:szCs w:val="24"/>
          <w:rtl/>
        </w:rPr>
        <w:t>ס</w:t>
      </w:r>
      <w:r w:rsidRPr="004D005D">
        <w:rPr>
          <w:rFonts w:cs="David"/>
          <w:sz w:val="24"/>
          <w:szCs w:val="24"/>
          <w:rtl/>
        </w:rPr>
        <w:t>' 58(</w:t>
      </w:r>
      <w:r w:rsidRPr="004D005D">
        <w:rPr>
          <w:rFonts w:cs="David" w:hint="cs"/>
          <w:sz w:val="24"/>
          <w:szCs w:val="24"/>
          <w:rtl/>
        </w:rPr>
        <w:t>א</w:t>
      </w:r>
      <w:r w:rsidRPr="004D005D">
        <w:rPr>
          <w:rFonts w:cs="David"/>
          <w:sz w:val="24"/>
          <w:szCs w:val="24"/>
          <w:rtl/>
        </w:rPr>
        <w:t xml:space="preserve">) </w:t>
      </w:r>
      <w:r w:rsidRPr="004D005D">
        <w:rPr>
          <w:rFonts w:cs="David" w:hint="cs"/>
          <w:sz w:val="24"/>
          <w:szCs w:val="24"/>
          <w:rtl/>
        </w:rPr>
        <w:t>לחוק</w:t>
      </w:r>
      <w:r w:rsidRPr="004D005D">
        <w:rPr>
          <w:rFonts w:cs="David"/>
          <w:sz w:val="24"/>
          <w:szCs w:val="24"/>
          <w:rtl/>
        </w:rPr>
        <w:t xml:space="preserve"> </w:t>
      </w:r>
      <w:r w:rsidRPr="004D005D">
        <w:rPr>
          <w:rFonts w:cs="David" w:hint="cs"/>
          <w:sz w:val="24"/>
          <w:szCs w:val="24"/>
          <w:rtl/>
        </w:rPr>
        <w:t>המעצרים</w:t>
      </w:r>
      <w:r w:rsidRPr="004D005D">
        <w:rPr>
          <w:rFonts w:cs="David"/>
          <w:sz w:val="24"/>
          <w:szCs w:val="24"/>
          <w:rtl/>
        </w:rPr>
        <w:t xml:space="preserve"> </w:t>
      </w:r>
      <w:r>
        <w:rPr>
          <w:rFonts w:cs="David" w:hint="cs"/>
          <w:sz w:val="24"/>
          <w:szCs w:val="24"/>
          <w:rtl/>
        </w:rPr>
        <w:t xml:space="preserve">קובע </w:t>
      </w:r>
      <w:r w:rsidRPr="004D005D">
        <w:rPr>
          <w:rFonts w:cs="David" w:hint="cs"/>
          <w:sz w:val="24"/>
          <w:szCs w:val="24"/>
          <w:rtl/>
        </w:rPr>
        <w:t>שהערבויות</w:t>
      </w:r>
      <w:r w:rsidRPr="004D005D">
        <w:rPr>
          <w:rFonts w:cs="David"/>
          <w:sz w:val="24"/>
          <w:szCs w:val="24"/>
          <w:rtl/>
        </w:rPr>
        <w:t xml:space="preserve"> </w:t>
      </w:r>
      <w:r w:rsidRPr="004D005D">
        <w:rPr>
          <w:rFonts w:cs="David" w:hint="cs"/>
          <w:sz w:val="24"/>
          <w:szCs w:val="24"/>
          <w:rtl/>
        </w:rPr>
        <w:t>לגבי</w:t>
      </w:r>
      <w:r w:rsidRPr="004D005D">
        <w:rPr>
          <w:rFonts w:cs="David"/>
          <w:sz w:val="24"/>
          <w:szCs w:val="24"/>
          <w:rtl/>
        </w:rPr>
        <w:t xml:space="preserve"> </w:t>
      </w:r>
      <w:r w:rsidRPr="004D005D">
        <w:rPr>
          <w:rFonts w:cs="David" w:hint="cs"/>
          <w:sz w:val="24"/>
          <w:szCs w:val="24"/>
          <w:rtl/>
        </w:rPr>
        <w:t>חשוד</w:t>
      </w:r>
      <w:r w:rsidRPr="004D005D">
        <w:rPr>
          <w:rFonts w:cs="David"/>
          <w:sz w:val="24"/>
          <w:szCs w:val="24"/>
          <w:rtl/>
        </w:rPr>
        <w:t xml:space="preserve">, </w:t>
      </w:r>
      <w:r w:rsidRPr="004D005D">
        <w:rPr>
          <w:rFonts w:cs="David" w:hint="cs"/>
          <w:sz w:val="24"/>
          <w:szCs w:val="24"/>
          <w:rtl/>
        </w:rPr>
        <w:t>יהיו</w:t>
      </w:r>
      <w:r w:rsidRPr="004D005D">
        <w:rPr>
          <w:rFonts w:cs="David"/>
          <w:sz w:val="24"/>
          <w:szCs w:val="24"/>
          <w:rtl/>
        </w:rPr>
        <w:t xml:space="preserve"> </w:t>
      </w:r>
      <w:r w:rsidRPr="004D005D">
        <w:rPr>
          <w:rFonts w:cs="David" w:hint="cs"/>
          <w:sz w:val="24"/>
          <w:szCs w:val="24"/>
          <w:rtl/>
        </w:rPr>
        <w:t>בתוקף</w:t>
      </w:r>
      <w:r w:rsidRPr="004D005D">
        <w:rPr>
          <w:rFonts w:cs="David"/>
          <w:sz w:val="24"/>
          <w:szCs w:val="24"/>
          <w:rtl/>
        </w:rPr>
        <w:t xml:space="preserve"> </w:t>
      </w:r>
      <w:r w:rsidRPr="004D005D">
        <w:rPr>
          <w:rFonts w:cs="David" w:hint="cs"/>
          <w:sz w:val="24"/>
          <w:szCs w:val="24"/>
          <w:rtl/>
        </w:rPr>
        <w:t>עד</w:t>
      </w:r>
      <w:r w:rsidRPr="004D005D">
        <w:rPr>
          <w:rFonts w:cs="David"/>
          <w:sz w:val="24"/>
          <w:szCs w:val="24"/>
          <w:rtl/>
        </w:rPr>
        <w:t xml:space="preserve"> 180 </w:t>
      </w:r>
      <w:r w:rsidRPr="004D005D">
        <w:rPr>
          <w:rFonts w:cs="David" w:hint="cs"/>
          <w:sz w:val="24"/>
          <w:szCs w:val="24"/>
          <w:rtl/>
        </w:rPr>
        <w:t>ימים</w:t>
      </w:r>
      <w:r w:rsidRPr="004D005D">
        <w:rPr>
          <w:rFonts w:cs="David"/>
          <w:sz w:val="24"/>
          <w:szCs w:val="24"/>
          <w:rtl/>
        </w:rPr>
        <w:t xml:space="preserve"> </w:t>
      </w:r>
      <w:r w:rsidRPr="004D005D">
        <w:rPr>
          <w:rFonts w:cs="David" w:hint="cs"/>
          <w:sz w:val="24"/>
          <w:szCs w:val="24"/>
          <w:rtl/>
        </w:rPr>
        <w:t>ואם</w:t>
      </w:r>
      <w:r w:rsidRPr="004D005D">
        <w:rPr>
          <w:rFonts w:cs="David"/>
          <w:sz w:val="24"/>
          <w:szCs w:val="24"/>
          <w:rtl/>
        </w:rPr>
        <w:t xml:space="preserve"> </w:t>
      </w:r>
      <w:r w:rsidRPr="004D005D">
        <w:rPr>
          <w:rFonts w:cs="David" w:hint="cs"/>
          <w:sz w:val="24"/>
          <w:szCs w:val="24"/>
          <w:rtl/>
        </w:rPr>
        <w:t>לא</w:t>
      </w:r>
      <w:r w:rsidRPr="004D005D">
        <w:rPr>
          <w:rFonts w:cs="David"/>
          <w:sz w:val="24"/>
          <w:szCs w:val="24"/>
          <w:rtl/>
        </w:rPr>
        <w:t xml:space="preserve"> </w:t>
      </w:r>
      <w:r w:rsidRPr="004D005D">
        <w:rPr>
          <w:rFonts w:cs="David" w:hint="cs"/>
          <w:sz w:val="24"/>
          <w:szCs w:val="24"/>
          <w:rtl/>
        </w:rPr>
        <w:t>יוגש</w:t>
      </w:r>
      <w:r w:rsidRPr="004D005D">
        <w:rPr>
          <w:rFonts w:cs="David"/>
          <w:sz w:val="24"/>
          <w:szCs w:val="24"/>
          <w:rtl/>
        </w:rPr>
        <w:t xml:space="preserve"> </w:t>
      </w:r>
      <w:r w:rsidRPr="004D005D">
        <w:rPr>
          <w:rFonts w:cs="David" w:hint="cs"/>
          <w:sz w:val="24"/>
          <w:szCs w:val="24"/>
          <w:rtl/>
        </w:rPr>
        <w:t>כתב</w:t>
      </w:r>
      <w:r w:rsidRPr="004D005D">
        <w:rPr>
          <w:rFonts w:cs="David"/>
          <w:sz w:val="24"/>
          <w:szCs w:val="24"/>
          <w:rtl/>
        </w:rPr>
        <w:t xml:space="preserve"> </w:t>
      </w:r>
      <w:r w:rsidRPr="004D005D">
        <w:rPr>
          <w:rFonts w:cs="David" w:hint="cs"/>
          <w:sz w:val="24"/>
          <w:szCs w:val="24"/>
          <w:rtl/>
        </w:rPr>
        <w:t>אישום</w:t>
      </w:r>
      <w:r w:rsidRPr="004D005D">
        <w:rPr>
          <w:rFonts w:cs="David"/>
          <w:sz w:val="24"/>
          <w:szCs w:val="24"/>
          <w:rtl/>
        </w:rPr>
        <w:t xml:space="preserve"> </w:t>
      </w:r>
      <w:r w:rsidRPr="004D005D">
        <w:rPr>
          <w:rFonts w:cs="David" w:hint="cs"/>
          <w:sz w:val="24"/>
          <w:szCs w:val="24"/>
          <w:rtl/>
        </w:rPr>
        <w:t>תוך</w:t>
      </w:r>
      <w:r w:rsidRPr="004D005D">
        <w:rPr>
          <w:rFonts w:cs="David"/>
          <w:sz w:val="24"/>
          <w:szCs w:val="24"/>
          <w:rtl/>
        </w:rPr>
        <w:t xml:space="preserve"> 180 </w:t>
      </w:r>
      <w:r w:rsidRPr="004D005D">
        <w:rPr>
          <w:rFonts w:cs="David" w:hint="cs"/>
          <w:sz w:val="24"/>
          <w:szCs w:val="24"/>
          <w:rtl/>
        </w:rPr>
        <w:t>ימים</w:t>
      </w:r>
      <w:r w:rsidRPr="004D005D">
        <w:rPr>
          <w:rFonts w:cs="David"/>
          <w:sz w:val="24"/>
          <w:szCs w:val="24"/>
          <w:rtl/>
        </w:rPr>
        <w:t xml:space="preserve"> </w:t>
      </w:r>
      <w:r w:rsidRPr="004D005D">
        <w:rPr>
          <w:rFonts w:cs="David" w:hint="cs"/>
          <w:sz w:val="24"/>
          <w:szCs w:val="24"/>
          <w:rtl/>
        </w:rPr>
        <w:t>יתבטלו</w:t>
      </w:r>
      <w:r w:rsidRPr="004D005D">
        <w:rPr>
          <w:rFonts w:cs="David"/>
          <w:sz w:val="24"/>
          <w:szCs w:val="24"/>
          <w:rtl/>
        </w:rPr>
        <w:t xml:space="preserve"> </w:t>
      </w:r>
      <w:r w:rsidRPr="004D005D">
        <w:rPr>
          <w:rFonts w:cs="David" w:hint="cs"/>
          <w:sz w:val="24"/>
          <w:szCs w:val="24"/>
          <w:rtl/>
        </w:rPr>
        <w:t>התנאים</w:t>
      </w:r>
      <w:r w:rsidRPr="004D005D">
        <w:rPr>
          <w:rFonts w:cs="David"/>
          <w:sz w:val="24"/>
          <w:szCs w:val="24"/>
          <w:rtl/>
        </w:rPr>
        <w:t xml:space="preserve"> </w:t>
      </w:r>
      <w:r w:rsidRPr="004D005D">
        <w:rPr>
          <w:rFonts w:cs="David" w:hint="cs"/>
          <w:sz w:val="24"/>
          <w:szCs w:val="24"/>
          <w:rtl/>
        </w:rPr>
        <w:t>מאליהם</w:t>
      </w:r>
      <w:r w:rsidRPr="004D005D">
        <w:rPr>
          <w:rFonts w:cs="David"/>
          <w:sz w:val="24"/>
          <w:szCs w:val="24"/>
          <w:rtl/>
        </w:rPr>
        <w:t xml:space="preserve">. </w:t>
      </w:r>
      <w:r w:rsidRPr="004D005D">
        <w:rPr>
          <w:rFonts w:cs="David" w:hint="cs"/>
          <w:sz w:val="24"/>
          <w:szCs w:val="24"/>
          <w:rtl/>
        </w:rPr>
        <w:t>הרבה</w:t>
      </w:r>
      <w:r w:rsidRPr="004D005D">
        <w:rPr>
          <w:rFonts w:cs="David"/>
          <w:sz w:val="24"/>
          <w:szCs w:val="24"/>
          <w:rtl/>
        </w:rPr>
        <w:t xml:space="preserve"> </w:t>
      </w:r>
      <w:r w:rsidRPr="004D005D">
        <w:rPr>
          <w:rFonts w:cs="David" w:hint="cs"/>
          <w:sz w:val="24"/>
          <w:szCs w:val="24"/>
          <w:rtl/>
        </w:rPr>
        <w:t>פעמים</w:t>
      </w:r>
      <w:r w:rsidRPr="004D005D">
        <w:rPr>
          <w:rFonts w:cs="David"/>
          <w:sz w:val="24"/>
          <w:szCs w:val="24"/>
          <w:rtl/>
        </w:rPr>
        <w:t xml:space="preserve"> </w:t>
      </w:r>
      <w:r w:rsidRPr="004D005D">
        <w:rPr>
          <w:rFonts w:cs="David" w:hint="cs"/>
          <w:sz w:val="24"/>
          <w:szCs w:val="24"/>
          <w:rtl/>
        </w:rPr>
        <w:t>לא</w:t>
      </w:r>
      <w:r w:rsidRPr="004D005D">
        <w:rPr>
          <w:rFonts w:cs="David"/>
          <w:sz w:val="24"/>
          <w:szCs w:val="24"/>
          <w:rtl/>
        </w:rPr>
        <w:t xml:space="preserve"> </w:t>
      </w:r>
      <w:r w:rsidRPr="004D005D">
        <w:rPr>
          <w:rFonts w:cs="David" w:hint="cs"/>
          <w:sz w:val="24"/>
          <w:szCs w:val="24"/>
          <w:rtl/>
        </w:rPr>
        <w:t>מוגש</w:t>
      </w:r>
      <w:r w:rsidRPr="004D005D">
        <w:rPr>
          <w:rFonts w:cs="David"/>
          <w:sz w:val="24"/>
          <w:szCs w:val="24"/>
          <w:rtl/>
        </w:rPr>
        <w:t xml:space="preserve"> </w:t>
      </w:r>
      <w:r w:rsidRPr="004D005D">
        <w:rPr>
          <w:rFonts w:cs="David" w:hint="cs"/>
          <w:sz w:val="24"/>
          <w:szCs w:val="24"/>
          <w:rtl/>
        </w:rPr>
        <w:t>כתב</w:t>
      </w:r>
      <w:r w:rsidRPr="004D005D">
        <w:rPr>
          <w:rFonts w:cs="David"/>
          <w:sz w:val="24"/>
          <w:szCs w:val="24"/>
          <w:rtl/>
        </w:rPr>
        <w:t xml:space="preserve"> </w:t>
      </w:r>
      <w:r w:rsidRPr="004D005D">
        <w:rPr>
          <w:rFonts w:cs="David" w:hint="cs"/>
          <w:sz w:val="24"/>
          <w:szCs w:val="24"/>
          <w:rtl/>
        </w:rPr>
        <w:t>אישום</w:t>
      </w:r>
      <w:r w:rsidRPr="004D005D">
        <w:rPr>
          <w:rFonts w:cs="David"/>
          <w:sz w:val="24"/>
          <w:szCs w:val="24"/>
          <w:rtl/>
        </w:rPr>
        <w:t xml:space="preserve"> </w:t>
      </w:r>
      <w:r w:rsidRPr="004D005D">
        <w:rPr>
          <w:rFonts w:cs="David" w:hint="cs"/>
          <w:sz w:val="24"/>
          <w:szCs w:val="24"/>
          <w:rtl/>
        </w:rPr>
        <w:t>תוך</w:t>
      </w:r>
      <w:r w:rsidRPr="004D005D">
        <w:rPr>
          <w:rFonts w:cs="David"/>
          <w:sz w:val="24"/>
          <w:szCs w:val="24"/>
          <w:rtl/>
        </w:rPr>
        <w:t xml:space="preserve"> 180 </w:t>
      </w:r>
      <w:r w:rsidRPr="004D005D">
        <w:rPr>
          <w:rFonts w:cs="David" w:hint="cs"/>
          <w:sz w:val="24"/>
          <w:szCs w:val="24"/>
          <w:rtl/>
        </w:rPr>
        <w:t>יום</w:t>
      </w:r>
      <w:r w:rsidRPr="004D005D">
        <w:rPr>
          <w:rFonts w:cs="David"/>
          <w:sz w:val="24"/>
          <w:szCs w:val="24"/>
          <w:rtl/>
        </w:rPr>
        <w:t xml:space="preserve">, </w:t>
      </w:r>
      <w:r w:rsidRPr="004D005D">
        <w:rPr>
          <w:rFonts w:cs="David" w:hint="cs"/>
          <w:sz w:val="24"/>
          <w:szCs w:val="24"/>
          <w:rtl/>
        </w:rPr>
        <w:t>ניתן</w:t>
      </w:r>
      <w:r w:rsidRPr="004D005D">
        <w:rPr>
          <w:rFonts w:cs="David"/>
          <w:sz w:val="24"/>
          <w:szCs w:val="24"/>
          <w:rtl/>
        </w:rPr>
        <w:t xml:space="preserve"> </w:t>
      </w:r>
      <w:r w:rsidRPr="004D005D">
        <w:rPr>
          <w:rFonts w:cs="David" w:hint="cs"/>
          <w:sz w:val="24"/>
          <w:szCs w:val="24"/>
          <w:rtl/>
        </w:rPr>
        <w:t>להאריך</w:t>
      </w:r>
      <w:r w:rsidRPr="004D005D">
        <w:rPr>
          <w:rFonts w:cs="David"/>
          <w:sz w:val="24"/>
          <w:szCs w:val="24"/>
          <w:rtl/>
        </w:rPr>
        <w:t xml:space="preserve"> </w:t>
      </w:r>
      <w:r w:rsidRPr="004D005D">
        <w:rPr>
          <w:rFonts w:cs="David" w:hint="cs"/>
          <w:sz w:val="24"/>
          <w:szCs w:val="24"/>
          <w:rtl/>
        </w:rPr>
        <w:t>את</w:t>
      </w:r>
      <w:r w:rsidRPr="004D005D">
        <w:rPr>
          <w:rFonts w:cs="David"/>
          <w:sz w:val="24"/>
          <w:szCs w:val="24"/>
          <w:rtl/>
        </w:rPr>
        <w:t xml:space="preserve"> </w:t>
      </w:r>
      <w:r w:rsidRPr="004D005D">
        <w:rPr>
          <w:rFonts w:cs="David" w:hint="cs"/>
          <w:sz w:val="24"/>
          <w:szCs w:val="24"/>
          <w:rtl/>
        </w:rPr>
        <w:t>תוקף</w:t>
      </w:r>
      <w:r w:rsidRPr="004D005D">
        <w:rPr>
          <w:rFonts w:cs="David"/>
          <w:sz w:val="24"/>
          <w:szCs w:val="24"/>
          <w:rtl/>
        </w:rPr>
        <w:t xml:space="preserve"> </w:t>
      </w:r>
      <w:r w:rsidRPr="004D005D">
        <w:rPr>
          <w:rFonts w:cs="David" w:hint="cs"/>
          <w:sz w:val="24"/>
          <w:szCs w:val="24"/>
          <w:rtl/>
        </w:rPr>
        <w:t>הערבויות</w:t>
      </w:r>
      <w:r w:rsidRPr="004D005D">
        <w:rPr>
          <w:rFonts w:cs="David"/>
          <w:sz w:val="24"/>
          <w:szCs w:val="24"/>
          <w:rtl/>
        </w:rPr>
        <w:t xml:space="preserve"> </w:t>
      </w:r>
      <w:r w:rsidRPr="004D005D">
        <w:rPr>
          <w:rFonts w:cs="David" w:hint="cs"/>
          <w:sz w:val="24"/>
          <w:szCs w:val="24"/>
          <w:rtl/>
        </w:rPr>
        <w:t>אך</w:t>
      </w:r>
      <w:r w:rsidRPr="004D005D">
        <w:rPr>
          <w:rFonts w:cs="David"/>
          <w:sz w:val="24"/>
          <w:szCs w:val="24"/>
          <w:rtl/>
        </w:rPr>
        <w:t xml:space="preserve"> </w:t>
      </w:r>
      <w:r w:rsidRPr="004D005D">
        <w:rPr>
          <w:rFonts w:cs="David" w:hint="cs"/>
          <w:sz w:val="24"/>
          <w:szCs w:val="24"/>
          <w:rtl/>
        </w:rPr>
        <w:t>רק</w:t>
      </w:r>
      <w:r w:rsidRPr="004D005D">
        <w:rPr>
          <w:rFonts w:cs="David"/>
          <w:sz w:val="24"/>
          <w:szCs w:val="24"/>
          <w:rtl/>
        </w:rPr>
        <w:t xml:space="preserve"> </w:t>
      </w:r>
      <w:r>
        <w:rPr>
          <w:rFonts w:cs="David" w:hint="cs"/>
          <w:sz w:val="24"/>
          <w:szCs w:val="24"/>
          <w:rtl/>
        </w:rPr>
        <w:t>בתום</w:t>
      </w:r>
      <w:r w:rsidRPr="004D005D">
        <w:rPr>
          <w:rFonts w:cs="David"/>
          <w:sz w:val="24"/>
          <w:szCs w:val="24"/>
          <w:rtl/>
        </w:rPr>
        <w:t xml:space="preserve"> </w:t>
      </w:r>
      <w:r w:rsidRPr="004D005D">
        <w:rPr>
          <w:rFonts w:cs="David" w:hint="cs"/>
          <w:sz w:val="24"/>
          <w:szCs w:val="24"/>
          <w:rtl/>
        </w:rPr>
        <w:t>תקופת</w:t>
      </w:r>
      <w:r w:rsidRPr="004D005D">
        <w:rPr>
          <w:rFonts w:cs="David"/>
          <w:sz w:val="24"/>
          <w:szCs w:val="24"/>
          <w:rtl/>
        </w:rPr>
        <w:t xml:space="preserve"> </w:t>
      </w:r>
      <w:r w:rsidRPr="004D005D">
        <w:rPr>
          <w:rFonts w:cs="David" w:hint="cs"/>
          <w:sz w:val="24"/>
          <w:szCs w:val="24"/>
          <w:rtl/>
        </w:rPr>
        <w:t>הזמן</w:t>
      </w:r>
      <w:r w:rsidRPr="004D005D">
        <w:rPr>
          <w:rFonts w:cs="David"/>
          <w:sz w:val="24"/>
          <w:szCs w:val="24"/>
          <w:rtl/>
        </w:rPr>
        <w:t xml:space="preserve"> </w:t>
      </w:r>
      <w:r w:rsidRPr="004D005D">
        <w:rPr>
          <w:rFonts w:cs="David" w:hint="cs"/>
          <w:sz w:val="24"/>
          <w:szCs w:val="24"/>
          <w:rtl/>
        </w:rPr>
        <w:t>לעוד</w:t>
      </w:r>
      <w:r w:rsidRPr="004D005D">
        <w:rPr>
          <w:rFonts w:cs="David"/>
          <w:sz w:val="24"/>
          <w:szCs w:val="24"/>
          <w:rtl/>
        </w:rPr>
        <w:t xml:space="preserve"> 180 </w:t>
      </w:r>
      <w:r w:rsidRPr="004D005D">
        <w:rPr>
          <w:rFonts w:cs="David" w:hint="cs"/>
          <w:sz w:val="24"/>
          <w:szCs w:val="24"/>
          <w:rtl/>
        </w:rPr>
        <w:t>יום</w:t>
      </w:r>
      <w:r>
        <w:rPr>
          <w:rFonts w:cs="David" w:hint="cs"/>
          <w:sz w:val="24"/>
          <w:szCs w:val="24"/>
          <w:rtl/>
        </w:rPr>
        <w:t xml:space="preserve"> באישור התובע.</w:t>
      </w:r>
      <w:r w:rsidRPr="004D005D">
        <w:rPr>
          <w:rFonts w:cs="David"/>
          <w:sz w:val="24"/>
          <w:szCs w:val="24"/>
          <w:rtl/>
        </w:rPr>
        <w:t xml:space="preserve"> </w:t>
      </w:r>
      <w:r w:rsidRPr="004D005D">
        <w:rPr>
          <w:rFonts w:cs="David" w:hint="cs"/>
          <w:sz w:val="24"/>
          <w:szCs w:val="24"/>
          <w:rtl/>
        </w:rPr>
        <w:t>כאשר</w:t>
      </w:r>
      <w:r w:rsidRPr="004D005D">
        <w:rPr>
          <w:rFonts w:cs="David"/>
          <w:sz w:val="24"/>
          <w:szCs w:val="24"/>
          <w:rtl/>
        </w:rPr>
        <w:t xml:space="preserve"> </w:t>
      </w:r>
      <w:r w:rsidRPr="004D005D">
        <w:rPr>
          <w:rFonts w:cs="David" w:hint="cs"/>
          <w:sz w:val="24"/>
          <w:szCs w:val="24"/>
          <w:rtl/>
        </w:rPr>
        <w:t>לאחר</w:t>
      </w:r>
      <w:r w:rsidRPr="004D005D">
        <w:rPr>
          <w:rFonts w:cs="David"/>
          <w:sz w:val="24"/>
          <w:szCs w:val="24"/>
          <w:rtl/>
        </w:rPr>
        <w:t xml:space="preserve"> </w:t>
      </w:r>
      <w:r w:rsidRPr="004D005D">
        <w:rPr>
          <w:rFonts w:cs="David" w:hint="cs"/>
          <w:sz w:val="24"/>
          <w:szCs w:val="24"/>
          <w:rtl/>
        </w:rPr>
        <w:t>מכן</w:t>
      </w:r>
      <w:r w:rsidRPr="004D005D">
        <w:rPr>
          <w:rFonts w:cs="David"/>
          <w:sz w:val="24"/>
          <w:szCs w:val="24"/>
          <w:rtl/>
        </w:rPr>
        <w:t xml:space="preserve"> </w:t>
      </w:r>
      <w:r w:rsidRPr="004D005D">
        <w:rPr>
          <w:rFonts w:cs="David" w:hint="cs"/>
          <w:sz w:val="24"/>
          <w:szCs w:val="24"/>
          <w:rtl/>
        </w:rPr>
        <w:t>ניתן</w:t>
      </w:r>
      <w:r w:rsidRPr="004D005D">
        <w:rPr>
          <w:rFonts w:cs="David"/>
          <w:sz w:val="24"/>
          <w:szCs w:val="24"/>
          <w:rtl/>
        </w:rPr>
        <w:t xml:space="preserve"> </w:t>
      </w:r>
      <w:r w:rsidRPr="004D005D">
        <w:rPr>
          <w:rFonts w:cs="David" w:hint="cs"/>
          <w:sz w:val="24"/>
          <w:szCs w:val="24"/>
          <w:rtl/>
        </w:rPr>
        <w:t>להאריך</w:t>
      </w:r>
      <w:r w:rsidRPr="004D005D">
        <w:rPr>
          <w:rFonts w:cs="David"/>
          <w:sz w:val="24"/>
          <w:szCs w:val="24"/>
          <w:rtl/>
        </w:rPr>
        <w:t xml:space="preserve"> </w:t>
      </w:r>
      <w:r w:rsidRPr="004D005D">
        <w:rPr>
          <w:rFonts w:cs="David" w:hint="cs"/>
          <w:sz w:val="24"/>
          <w:szCs w:val="24"/>
          <w:rtl/>
        </w:rPr>
        <w:t>לעוד</w:t>
      </w:r>
      <w:r w:rsidRPr="004D005D">
        <w:rPr>
          <w:rFonts w:cs="David"/>
          <w:sz w:val="24"/>
          <w:szCs w:val="24"/>
          <w:rtl/>
        </w:rPr>
        <w:t xml:space="preserve"> 90 </w:t>
      </w:r>
      <w:r w:rsidRPr="004D005D">
        <w:rPr>
          <w:rFonts w:cs="David" w:hint="cs"/>
          <w:sz w:val="24"/>
          <w:szCs w:val="24"/>
          <w:rtl/>
        </w:rPr>
        <w:t>יום</w:t>
      </w:r>
      <w:r w:rsidRPr="004D005D">
        <w:rPr>
          <w:rFonts w:cs="David"/>
          <w:sz w:val="24"/>
          <w:szCs w:val="24"/>
          <w:rtl/>
        </w:rPr>
        <w:t xml:space="preserve"> </w:t>
      </w:r>
      <w:r w:rsidRPr="004D005D">
        <w:rPr>
          <w:rFonts w:cs="David" w:hint="cs"/>
          <w:sz w:val="24"/>
          <w:szCs w:val="24"/>
          <w:rtl/>
        </w:rPr>
        <w:t>באישור</w:t>
      </w:r>
      <w:r w:rsidRPr="004D005D">
        <w:rPr>
          <w:rFonts w:cs="David"/>
          <w:sz w:val="24"/>
          <w:szCs w:val="24"/>
          <w:rtl/>
        </w:rPr>
        <w:t xml:space="preserve"> </w:t>
      </w:r>
      <w:r w:rsidRPr="004D005D">
        <w:rPr>
          <w:rFonts w:cs="David" w:hint="cs"/>
          <w:sz w:val="24"/>
          <w:szCs w:val="24"/>
          <w:rtl/>
        </w:rPr>
        <w:t>היועמ</w:t>
      </w:r>
      <w:r w:rsidRPr="004D005D">
        <w:rPr>
          <w:rFonts w:cs="David"/>
          <w:sz w:val="24"/>
          <w:szCs w:val="24"/>
          <w:rtl/>
        </w:rPr>
        <w:t>"</w:t>
      </w:r>
      <w:r w:rsidRPr="004D005D">
        <w:rPr>
          <w:rFonts w:cs="David" w:hint="cs"/>
          <w:sz w:val="24"/>
          <w:szCs w:val="24"/>
          <w:rtl/>
        </w:rPr>
        <w:t>ש</w:t>
      </w:r>
      <w:r w:rsidRPr="004D005D">
        <w:rPr>
          <w:rFonts w:cs="David"/>
          <w:sz w:val="24"/>
          <w:szCs w:val="24"/>
          <w:rtl/>
        </w:rPr>
        <w:t xml:space="preserve">, </w:t>
      </w:r>
      <w:r w:rsidRPr="004D005D">
        <w:rPr>
          <w:rFonts w:cs="David" w:hint="cs"/>
          <w:sz w:val="24"/>
          <w:szCs w:val="24"/>
          <w:rtl/>
        </w:rPr>
        <w:t>על</w:t>
      </w:r>
      <w:r w:rsidRPr="004D005D">
        <w:rPr>
          <w:rFonts w:cs="David"/>
          <w:sz w:val="24"/>
          <w:szCs w:val="24"/>
          <w:rtl/>
        </w:rPr>
        <w:t xml:space="preserve"> </w:t>
      </w:r>
      <w:r w:rsidRPr="004D005D">
        <w:rPr>
          <w:rFonts w:cs="David" w:hint="cs"/>
          <w:sz w:val="24"/>
          <w:szCs w:val="24"/>
          <w:rtl/>
        </w:rPr>
        <w:t>מנת</w:t>
      </w:r>
      <w:r w:rsidRPr="004D005D">
        <w:rPr>
          <w:rFonts w:cs="David"/>
          <w:sz w:val="24"/>
          <w:szCs w:val="24"/>
          <w:rtl/>
        </w:rPr>
        <w:t xml:space="preserve"> </w:t>
      </w:r>
      <w:r w:rsidRPr="004D005D">
        <w:rPr>
          <w:rFonts w:cs="David" w:hint="cs"/>
          <w:sz w:val="24"/>
          <w:szCs w:val="24"/>
          <w:rtl/>
        </w:rPr>
        <w:t>להגיש</w:t>
      </w:r>
      <w:r w:rsidRPr="004D005D">
        <w:rPr>
          <w:rFonts w:cs="David"/>
          <w:sz w:val="24"/>
          <w:szCs w:val="24"/>
          <w:rtl/>
        </w:rPr>
        <w:t xml:space="preserve"> </w:t>
      </w:r>
      <w:r w:rsidRPr="004D005D">
        <w:rPr>
          <w:rFonts w:cs="David" w:hint="cs"/>
          <w:sz w:val="24"/>
          <w:szCs w:val="24"/>
          <w:rtl/>
        </w:rPr>
        <w:t>את</w:t>
      </w:r>
      <w:r w:rsidRPr="004D005D">
        <w:rPr>
          <w:rFonts w:cs="David"/>
          <w:sz w:val="24"/>
          <w:szCs w:val="24"/>
          <w:rtl/>
        </w:rPr>
        <w:t xml:space="preserve"> </w:t>
      </w:r>
      <w:r w:rsidRPr="004D005D">
        <w:rPr>
          <w:rFonts w:cs="David" w:hint="cs"/>
          <w:sz w:val="24"/>
          <w:szCs w:val="24"/>
          <w:rtl/>
        </w:rPr>
        <w:t>הבקשה</w:t>
      </w:r>
      <w:r w:rsidRPr="004D005D">
        <w:rPr>
          <w:rFonts w:cs="David"/>
          <w:sz w:val="24"/>
          <w:szCs w:val="24"/>
          <w:rtl/>
        </w:rPr>
        <w:t xml:space="preserve"> </w:t>
      </w:r>
      <w:r w:rsidRPr="004D005D">
        <w:rPr>
          <w:rFonts w:cs="David" w:hint="cs"/>
          <w:sz w:val="24"/>
          <w:szCs w:val="24"/>
          <w:rtl/>
        </w:rPr>
        <w:t>לביהמ</w:t>
      </w:r>
      <w:r w:rsidRPr="004D005D">
        <w:rPr>
          <w:rFonts w:cs="David"/>
          <w:sz w:val="24"/>
          <w:szCs w:val="24"/>
          <w:rtl/>
        </w:rPr>
        <w:t>"</w:t>
      </w:r>
      <w:r w:rsidRPr="004D005D">
        <w:rPr>
          <w:rFonts w:cs="David" w:hint="cs"/>
          <w:sz w:val="24"/>
          <w:szCs w:val="24"/>
          <w:rtl/>
        </w:rPr>
        <w:t>ש</w:t>
      </w:r>
      <w:r w:rsidRPr="004D005D">
        <w:rPr>
          <w:rFonts w:cs="David"/>
          <w:sz w:val="24"/>
          <w:szCs w:val="24"/>
          <w:rtl/>
        </w:rPr>
        <w:t xml:space="preserve">. </w:t>
      </w:r>
    </w:p>
    <w:p w:rsidR="00084E60" w:rsidRPr="004D005D" w:rsidRDefault="00084E60" w:rsidP="00FF3F11">
      <w:pPr>
        <w:spacing w:after="0"/>
        <w:ind w:left="-1192" w:right="-1134"/>
        <w:contextualSpacing/>
        <w:jc w:val="both"/>
        <w:rPr>
          <w:rFonts w:cs="David"/>
          <w:sz w:val="24"/>
          <w:szCs w:val="24"/>
        </w:rPr>
      </w:pPr>
      <w:r w:rsidRPr="00951DC4">
        <w:rPr>
          <w:rFonts w:cs="David" w:hint="cs"/>
          <w:sz w:val="24"/>
          <w:szCs w:val="24"/>
          <w:u w:val="single"/>
          <w:rtl/>
        </w:rPr>
        <w:t>תוקף</w:t>
      </w:r>
      <w:r w:rsidRPr="00951DC4">
        <w:rPr>
          <w:rFonts w:cs="David"/>
          <w:sz w:val="24"/>
          <w:szCs w:val="24"/>
          <w:u w:val="single"/>
          <w:rtl/>
        </w:rPr>
        <w:t xml:space="preserve"> </w:t>
      </w:r>
      <w:r w:rsidRPr="00951DC4">
        <w:rPr>
          <w:rFonts w:cs="David" w:hint="cs"/>
          <w:sz w:val="24"/>
          <w:szCs w:val="24"/>
          <w:u w:val="single"/>
          <w:rtl/>
        </w:rPr>
        <w:t>הערבויות</w:t>
      </w:r>
      <w:r w:rsidRPr="00951DC4">
        <w:rPr>
          <w:rFonts w:cs="David"/>
          <w:sz w:val="24"/>
          <w:szCs w:val="24"/>
          <w:u w:val="single"/>
          <w:rtl/>
        </w:rPr>
        <w:t xml:space="preserve"> </w:t>
      </w:r>
      <w:r w:rsidRPr="00951DC4">
        <w:rPr>
          <w:rFonts w:cs="David" w:hint="cs"/>
          <w:sz w:val="24"/>
          <w:szCs w:val="24"/>
          <w:u w:val="single"/>
          <w:rtl/>
        </w:rPr>
        <w:t>כשמדובר</w:t>
      </w:r>
      <w:r w:rsidRPr="00951DC4">
        <w:rPr>
          <w:rFonts w:cs="David"/>
          <w:sz w:val="24"/>
          <w:szCs w:val="24"/>
          <w:u w:val="single"/>
          <w:rtl/>
        </w:rPr>
        <w:t xml:space="preserve"> </w:t>
      </w:r>
      <w:r w:rsidRPr="00951DC4">
        <w:rPr>
          <w:rFonts w:cs="David" w:hint="cs"/>
          <w:sz w:val="24"/>
          <w:szCs w:val="24"/>
          <w:u w:val="single"/>
          <w:rtl/>
        </w:rPr>
        <w:t>בנאשם</w:t>
      </w:r>
      <w:r w:rsidRPr="00951DC4">
        <w:rPr>
          <w:rFonts w:cs="David"/>
          <w:sz w:val="24"/>
          <w:szCs w:val="24"/>
          <w:u w:val="single"/>
          <w:rtl/>
        </w:rPr>
        <w:t xml:space="preserve"> </w:t>
      </w:r>
      <w:r w:rsidRPr="00951DC4">
        <w:rPr>
          <w:rFonts w:cs="David" w:hint="cs"/>
          <w:sz w:val="24"/>
          <w:szCs w:val="24"/>
          <w:u w:val="single"/>
          <w:rtl/>
        </w:rPr>
        <w:t>שביהמ</w:t>
      </w:r>
      <w:r w:rsidRPr="00951DC4">
        <w:rPr>
          <w:rFonts w:cs="David"/>
          <w:sz w:val="24"/>
          <w:szCs w:val="24"/>
          <w:u w:val="single"/>
          <w:rtl/>
        </w:rPr>
        <w:t>"</w:t>
      </w:r>
      <w:r w:rsidRPr="00951DC4">
        <w:rPr>
          <w:rFonts w:cs="David" w:hint="cs"/>
          <w:sz w:val="24"/>
          <w:szCs w:val="24"/>
          <w:u w:val="single"/>
          <w:rtl/>
        </w:rPr>
        <w:t>ש</w:t>
      </w:r>
      <w:r w:rsidRPr="00951DC4">
        <w:rPr>
          <w:rFonts w:cs="David"/>
          <w:sz w:val="24"/>
          <w:szCs w:val="24"/>
          <w:u w:val="single"/>
          <w:rtl/>
        </w:rPr>
        <w:t xml:space="preserve"> </w:t>
      </w:r>
      <w:r w:rsidR="00951DC4">
        <w:rPr>
          <w:rFonts w:cs="David" w:hint="cs"/>
          <w:sz w:val="24"/>
          <w:szCs w:val="24"/>
          <w:u w:val="single"/>
          <w:rtl/>
        </w:rPr>
        <w:t xml:space="preserve">קבע אותן </w:t>
      </w:r>
      <w:r w:rsidRPr="00951DC4">
        <w:rPr>
          <w:rFonts w:cs="David" w:hint="cs"/>
          <w:sz w:val="24"/>
          <w:szCs w:val="24"/>
          <w:u w:val="single"/>
          <w:rtl/>
        </w:rPr>
        <w:t>במסגרת</w:t>
      </w:r>
      <w:r w:rsidRPr="00951DC4">
        <w:rPr>
          <w:rFonts w:cs="David"/>
          <w:sz w:val="24"/>
          <w:szCs w:val="24"/>
          <w:u w:val="single"/>
          <w:rtl/>
        </w:rPr>
        <w:t xml:space="preserve"> </w:t>
      </w:r>
      <w:r w:rsidRPr="00951DC4">
        <w:rPr>
          <w:rFonts w:cs="David" w:hint="cs"/>
          <w:sz w:val="24"/>
          <w:szCs w:val="24"/>
          <w:u w:val="single"/>
          <w:rtl/>
        </w:rPr>
        <w:t>השחרור</w:t>
      </w:r>
      <w:r w:rsidRPr="00951DC4">
        <w:rPr>
          <w:rFonts w:cs="David"/>
          <w:sz w:val="24"/>
          <w:szCs w:val="24"/>
          <w:u w:val="single"/>
          <w:rtl/>
        </w:rPr>
        <w:t xml:space="preserve"> </w:t>
      </w:r>
      <w:r w:rsidRPr="00951DC4">
        <w:rPr>
          <w:rFonts w:cs="David" w:hint="cs"/>
          <w:sz w:val="24"/>
          <w:szCs w:val="24"/>
          <w:u w:val="single"/>
          <w:rtl/>
        </w:rPr>
        <w:t>שלו</w:t>
      </w:r>
      <w:r w:rsidRPr="00951DC4">
        <w:rPr>
          <w:rFonts w:cs="David"/>
          <w:sz w:val="24"/>
          <w:szCs w:val="24"/>
          <w:u w:val="single"/>
          <w:rtl/>
        </w:rPr>
        <w:t xml:space="preserve"> </w:t>
      </w:r>
      <w:r w:rsidRPr="00951DC4">
        <w:rPr>
          <w:rFonts w:cs="David" w:hint="cs"/>
          <w:sz w:val="24"/>
          <w:szCs w:val="24"/>
          <w:u w:val="single"/>
          <w:rtl/>
        </w:rPr>
        <w:t>לאחר</w:t>
      </w:r>
      <w:r w:rsidRPr="00951DC4">
        <w:rPr>
          <w:rFonts w:cs="David"/>
          <w:sz w:val="24"/>
          <w:szCs w:val="24"/>
          <w:u w:val="single"/>
          <w:rtl/>
        </w:rPr>
        <w:t xml:space="preserve"> </w:t>
      </w:r>
      <w:r w:rsidRPr="00951DC4">
        <w:rPr>
          <w:rFonts w:cs="David" w:hint="cs"/>
          <w:sz w:val="24"/>
          <w:szCs w:val="24"/>
          <w:u w:val="single"/>
          <w:rtl/>
        </w:rPr>
        <w:t>הגשת</w:t>
      </w:r>
      <w:r w:rsidRPr="00951DC4">
        <w:rPr>
          <w:rFonts w:cs="David"/>
          <w:sz w:val="24"/>
          <w:szCs w:val="24"/>
          <w:u w:val="single"/>
          <w:rtl/>
        </w:rPr>
        <w:t xml:space="preserve"> </w:t>
      </w:r>
      <w:r w:rsidRPr="00951DC4">
        <w:rPr>
          <w:rFonts w:cs="David" w:hint="cs"/>
          <w:sz w:val="24"/>
          <w:szCs w:val="24"/>
          <w:u w:val="single"/>
          <w:rtl/>
        </w:rPr>
        <w:t>כתב</w:t>
      </w:r>
      <w:r w:rsidRPr="00951DC4">
        <w:rPr>
          <w:rFonts w:cs="David"/>
          <w:sz w:val="24"/>
          <w:szCs w:val="24"/>
          <w:u w:val="single"/>
          <w:rtl/>
        </w:rPr>
        <w:t xml:space="preserve"> </w:t>
      </w:r>
      <w:r w:rsidRPr="00951DC4">
        <w:rPr>
          <w:rFonts w:cs="David" w:hint="cs"/>
          <w:sz w:val="24"/>
          <w:szCs w:val="24"/>
          <w:u w:val="single"/>
          <w:rtl/>
        </w:rPr>
        <w:t>האישום</w:t>
      </w:r>
      <w:r w:rsidRPr="004D005D">
        <w:rPr>
          <w:rFonts w:cs="David"/>
          <w:sz w:val="24"/>
          <w:szCs w:val="24"/>
          <w:rtl/>
        </w:rPr>
        <w:t xml:space="preserve"> </w:t>
      </w:r>
      <w:r w:rsidRPr="004D005D">
        <w:rPr>
          <w:rFonts w:cs="David" w:hint="cs"/>
          <w:sz w:val="24"/>
          <w:szCs w:val="24"/>
          <w:rtl/>
        </w:rPr>
        <w:t>יהיו</w:t>
      </w:r>
      <w:r w:rsidRPr="004D005D">
        <w:rPr>
          <w:rFonts w:cs="David"/>
          <w:sz w:val="24"/>
          <w:szCs w:val="24"/>
          <w:rtl/>
        </w:rPr>
        <w:t xml:space="preserve"> </w:t>
      </w:r>
      <w:r w:rsidRPr="004D005D">
        <w:rPr>
          <w:rFonts w:cs="David" w:hint="cs"/>
          <w:sz w:val="24"/>
          <w:szCs w:val="24"/>
          <w:rtl/>
        </w:rPr>
        <w:t>עד</w:t>
      </w:r>
      <w:r w:rsidRPr="004D005D">
        <w:rPr>
          <w:rFonts w:cs="David"/>
          <w:sz w:val="24"/>
          <w:szCs w:val="24"/>
          <w:rtl/>
        </w:rPr>
        <w:t xml:space="preserve"> </w:t>
      </w:r>
      <w:r w:rsidRPr="004D005D">
        <w:rPr>
          <w:rFonts w:cs="David" w:hint="cs"/>
          <w:sz w:val="24"/>
          <w:szCs w:val="24"/>
          <w:rtl/>
        </w:rPr>
        <w:t>לסיום</w:t>
      </w:r>
      <w:r w:rsidRPr="004D005D">
        <w:rPr>
          <w:rFonts w:cs="David"/>
          <w:sz w:val="24"/>
          <w:szCs w:val="24"/>
          <w:rtl/>
        </w:rPr>
        <w:t xml:space="preserve"> </w:t>
      </w:r>
      <w:r w:rsidRPr="004D005D">
        <w:rPr>
          <w:rFonts w:cs="David" w:hint="cs"/>
          <w:sz w:val="24"/>
          <w:szCs w:val="24"/>
          <w:rtl/>
        </w:rPr>
        <w:t>ההליך</w:t>
      </w:r>
      <w:r w:rsidRPr="004D005D">
        <w:rPr>
          <w:rFonts w:cs="David"/>
          <w:sz w:val="24"/>
          <w:szCs w:val="24"/>
          <w:rtl/>
        </w:rPr>
        <w:t xml:space="preserve"> </w:t>
      </w:r>
      <w:r w:rsidRPr="004D005D">
        <w:rPr>
          <w:rFonts w:cs="David" w:hint="cs"/>
          <w:sz w:val="24"/>
          <w:szCs w:val="24"/>
          <w:rtl/>
        </w:rPr>
        <w:t>באותה</w:t>
      </w:r>
      <w:r w:rsidRPr="004D005D">
        <w:rPr>
          <w:rFonts w:cs="David"/>
          <w:sz w:val="24"/>
          <w:szCs w:val="24"/>
          <w:rtl/>
        </w:rPr>
        <w:t xml:space="preserve"> </w:t>
      </w:r>
      <w:r w:rsidRPr="004D005D">
        <w:rPr>
          <w:rFonts w:cs="David" w:hint="cs"/>
          <w:sz w:val="24"/>
          <w:szCs w:val="24"/>
          <w:rtl/>
        </w:rPr>
        <w:t>ערכאה</w:t>
      </w:r>
      <w:r w:rsidRPr="004D005D">
        <w:rPr>
          <w:rFonts w:cs="David"/>
          <w:sz w:val="24"/>
          <w:szCs w:val="24"/>
          <w:rtl/>
        </w:rPr>
        <w:t>.</w:t>
      </w:r>
    </w:p>
    <w:p w:rsidR="00B266BF" w:rsidRDefault="00084E60" w:rsidP="00FF3F11">
      <w:pPr>
        <w:spacing w:after="0"/>
        <w:ind w:left="-1192" w:right="-1134"/>
        <w:contextualSpacing/>
        <w:jc w:val="both"/>
        <w:rPr>
          <w:rFonts w:cs="David"/>
          <w:sz w:val="24"/>
          <w:szCs w:val="24"/>
          <w:rtl/>
        </w:rPr>
      </w:pPr>
      <w:r w:rsidRPr="00D5219B">
        <w:rPr>
          <w:rFonts w:cs="David" w:hint="cs"/>
          <w:b/>
          <w:bCs/>
          <w:sz w:val="24"/>
          <w:szCs w:val="24"/>
          <w:highlight w:val="yellow"/>
          <w:u w:val="single"/>
          <w:rtl/>
        </w:rPr>
        <w:t>עיון</w:t>
      </w:r>
      <w:r w:rsidRPr="00D5219B">
        <w:rPr>
          <w:rFonts w:cs="David"/>
          <w:b/>
          <w:bCs/>
          <w:sz w:val="24"/>
          <w:szCs w:val="24"/>
          <w:highlight w:val="yellow"/>
          <w:u w:val="single"/>
          <w:rtl/>
        </w:rPr>
        <w:t xml:space="preserve"> </w:t>
      </w:r>
      <w:r w:rsidRPr="00D5219B">
        <w:rPr>
          <w:rFonts w:cs="David" w:hint="cs"/>
          <w:b/>
          <w:bCs/>
          <w:sz w:val="24"/>
          <w:szCs w:val="24"/>
          <w:highlight w:val="yellow"/>
          <w:u w:val="single"/>
          <w:rtl/>
        </w:rPr>
        <w:t>חוזר</w:t>
      </w:r>
      <w:r w:rsidRPr="00D5219B">
        <w:rPr>
          <w:rFonts w:cs="David"/>
          <w:b/>
          <w:bCs/>
          <w:sz w:val="24"/>
          <w:szCs w:val="24"/>
          <w:highlight w:val="yellow"/>
          <w:u w:val="single"/>
          <w:rtl/>
        </w:rPr>
        <w:t xml:space="preserve"> </w:t>
      </w:r>
      <w:r w:rsidRPr="00D5219B">
        <w:rPr>
          <w:rFonts w:cs="David" w:hint="cs"/>
          <w:b/>
          <w:bCs/>
          <w:sz w:val="24"/>
          <w:szCs w:val="24"/>
          <w:highlight w:val="yellow"/>
          <w:u w:val="single"/>
          <w:rtl/>
        </w:rPr>
        <w:t>וערר</w:t>
      </w:r>
      <w:r w:rsidRPr="00D5219B">
        <w:rPr>
          <w:rFonts w:cs="David"/>
          <w:sz w:val="24"/>
          <w:szCs w:val="24"/>
          <w:highlight w:val="yellow"/>
          <w:rtl/>
        </w:rPr>
        <w:t>-</w:t>
      </w:r>
      <w:r w:rsidRPr="004D005D">
        <w:rPr>
          <w:rFonts w:cs="David"/>
          <w:sz w:val="24"/>
          <w:szCs w:val="24"/>
          <w:rtl/>
        </w:rPr>
        <w:t xml:space="preserve"> </w:t>
      </w:r>
      <w:r w:rsidR="00B266BF">
        <w:rPr>
          <w:rFonts w:cs="David" w:hint="cs"/>
          <w:sz w:val="24"/>
          <w:szCs w:val="24"/>
          <w:u w:val="single"/>
          <w:rtl/>
        </w:rPr>
        <w:t xml:space="preserve"> </w:t>
      </w:r>
      <w:r w:rsidRPr="007B2315">
        <w:rPr>
          <w:rFonts w:cs="David" w:hint="cs"/>
          <w:sz w:val="24"/>
          <w:szCs w:val="24"/>
          <w:u w:val="single"/>
          <w:rtl/>
        </w:rPr>
        <w:t>ס</w:t>
      </w:r>
      <w:r w:rsidRPr="007B2315">
        <w:rPr>
          <w:rFonts w:cs="David"/>
          <w:sz w:val="24"/>
          <w:szCs w:val="24"/>
          <w:u w:val="single"/>
          <w:rtl/>
        </w:rPr>
        <w:t xml:space="preserve">' 52-53 </w:t>
      </w:r>
      <w:r w:rsidRPr="007B2315">
        <w:rPr>
          <w:rFonts w:cs="David" w:hint="cs"/>
          <w:sz w:val="24"/>
          <w:szCs w:val="24"/>
          <w:u w:val="single"/>
          <w:rtl/>
        </w:rPr>
        <w:t>לחוק</w:t>
      </w:r>
      <w:r w:rsidRPr="007B2315">
        <w:rPr>
          <w:rFonts w:cs="David"/>
          <w:sz w:val="24"/>
          <w:szCs w:val="24"/>
          <w:u w:val="single"/>
          <w:rtl/>
        </w:rPr>
        <w:t xml:space="preserve"> </w:t>
      </w:r>
      <w:r w:rsidRPr="007B2315">
        <w:rPr>
          <w:rFonts w:cs="David" w:hint="cs"/>
          <w:sz w:val="24"/>
          <w:szCs w:val="24"/>
          <w:u w:val="single"/>
          <w:rtl/>
        </w:rPr>
        <w:t>המעצרים</w:t>
      </w:r>
      <w:r w:rsidRPr="004D005D">
        <w:rPr>
          <w:rFonts w:cs="David"/>
          <w:sz w:val="24"/>
          <w:szCs w:val="24"/>
          <w:rtl/>
        </w:rPr>
        <w:t xml:space="preserve">- </w:t>
      </w:r>
      <w:r w:rsidRPr="004D005D">
        <w:rPr>
          <w:rFonts w:cs="David" w:hint="cs"/>
          <w:sz w:val="24"/>
          <w:szCs w:val="24"/>
          <w:rtl/>
        </w:rPr>
        <w:t>הכללים</w:t>
      </w:r>
      <w:r w:rsidRPr="004D005D">
        <w:rPr>
          <w:rFonts w:cs="David"/>
          <w:sz w:val="24"/>
          <w:szCs w:val="24"/>
          <w:rtl/>
        </w:rPr>
        <w:t xml:space="preserve"> </w:t>
      </w:r>
      <w:r w:rsidRPr="004D005D">
        <w:rPr>
          <w:rFonts w:cs="David" w:hint="cs"/>
          <w:sz w:val="24"/>
          <w:szCs w:val="24"/>
          <w:rtl/>
        </w:rPr>
        <w:t>רלוונטי</w:t>
      </w:r>
      <w:r>
        <w:rPr>
          <w:rFonts w:cs="David" w:hint="cs"/>
          <w:sz w:val="24"/>
          <w:szCs w:val="24"/>
          <w:rtl/>
        </w:rPr>
        <w:t>י</w:t>
      </w:r>
      <w:r w:rsidRPr="004D005D">
        <w:rPr>
          <w:rFonts w:cs="David" w:hint="cs"/>
          <w:sz w:val="24"/>
          <w:szCs w:val="24"/>
          <w:rtl/>
        </w:rPr>
        <w:t>ם</w:t>
      </w:r>
      <w:r w:rsidRPr="004D005D">
        <w:rPr>
          <w:rFonts w:cs="David"/>
          <w:sz w:val="24"/>
          <w:szCs w:val="24"/>
          <w:rtl/>
        </w:rPr>
        <w:t xml:space="preserve"> </w:t>
      </w:r>
      <w:r>
        <w:rPr>
          <w:rFonts w:cs="David" w:hint="cs"/>
          <w:sz w:val="24"/>
          <w:szCs w:val="24"/>
          <w:rtl/>
        </w:rPr>
        <w:t xml:space="preserve">הן למעצר ימים והן למעצר עד תום ההליכים. </w:t>
      </w:r>
      <w:r w:rsidRPr="004D005D">
        <w:rPr>
          <w:rFonts w:cs="David"/>
          <w:sz w:val="24"/>
          <w:szCs w:val="24"/>
          <w:rtl/>
        </w:rPr>
        <w:t xml:space="preserve"> </w:t>
      </w:r>
      <w:bookmarkStart w:id="2" w:name="Rov122"/>
      <w:bookmarkStart w:id="3" w:name="Seif74"/>
      <w:bookmarkEnd w:id="2"/>
      <w:bookmarkEnd w:id="3"/>
    </w:p>
    <w:p w:rsidR="00084E60" w:rsidRPr="004D005D" w:rsidRDefault="00084E60" w:rsidP="00FF3F11">
      <w:pPr>
        <w:spacing w:after="0"/>
        <w:ind w:left="-1192" w:right="-1134"/>
        <w:contextualSpacing/>
        <w:jc w:val="both"/>
        <w:rPr>
          <w:rFonts w:cs="David"/>
          <w:sz w:val="24"/>
          <w:szCs w:val="24"/>
        </w:rPr>
      </w:pPr>
      <w:r w:rsidRPr="00BE7BCA">
        <w:rPr>
          <w:rFonts w:cs="David" w:hint="cs"/>
          <w:b/>
          <w:bCs/>
          <w:sz w:val="24"/>
          <w:szCs w:val="24"/>
          <w:highlight w:val="yellow"/>
          <w:rtl/>
        </w:rPr>
        <w:t>ס</w:t>
      </w:r>
      <w:r w:rsidRPr="00BE7BCA">
        <w:rPr>
          <w:rFonts w:cs="David"/>
          <w:b/>
          <w:bCs/>
          <w:sz w:val="24"/>
          <w:szCs w:val="24"/>
          <w:highlight w:val="yellow"/>
          <w:rtl/>
        </w:rPr>
        <w:t xml:space="preserve">' 52- </w:t>
      </w:r>
      <w:r w:rsidRPr="00BE7BCA">
        <w:rPr>
          <w:rFonts w:cs="David" w:hint="cs"/>
          <w:b/>
          <w:bCs/>
          <w:sz w:val="24"/>
          <w:szCs w:val="24"/>
          <w:highlight w:val="yellow"/>
          <w:rtl/>
        </w:rPr>
        <w:t>עיון</w:t>
      </w:r>
      <w:r w:rsidRPr="00BE7BCA">
        <w:rPr>
          <w:rFonts w:cs="David"/>
          <w:b/>
          <w:bCs/>
          <w:sz w:val="24"/>
          <w:szCs w:val="24"/>
          <w:highlight w:val="yellow"/>
          <w:rtl/>
        </w:rPr>
        <w:t xml:space="preserve"> </w:t>
      </w:r>
      <w:r w:rsidRPr="00BE7BCA">
        <w:rPr>
          <w:rFonts w:cs="David" w:hint="cs"/>
          <w:b/>
          <w:bCs/>
          <w:sz w:val="24"/>
          <w:szCs w:val="24"/>
          <w:highlight w:val="yellow"/>
          <w:rtl/>
        </w:rPr>
        <w:t>חוזר</w:t>
      </w:r>
      <w:r w:rsidRPr="004D005D">
        <w:rPr>
          <w:rFonts w:cs="David"/>
          <w:sz w:val="24"/>
          <w:szCs w:val="24"/>
          <w:rtl/>
        </w:rPr>
        <w:t xml:space="preserve"> </w:t>
      </w:r>
      <w:r w:rsidRPr="004D005D">
        <w:rPr>
          <w:rFonts w:cs="David" w:hint="cs"/>
          <w:sz w:val="24"/>
          <w:szCs w:val="24"/>
          <w:rtl/>
        </w:rPr>
        <w:t>יכול</w:t>
      </w:r>
      <w:r w:rsidRPr="004D005D">
        <w:rPr>
          <w:rFonts w:cs="David"/>
          <w:sz w:val="24"/>
          <w:szCs w:val="24"/>
          <w:rtl/>
        </w:rPr>
        <w:t xml:space="preserve"> </w:t>
      </w:r>
      <w:r w:rsidRPr="004D005D">
        <w:rPr>
          <w:rFonts w:cs="David" w:hint="cs"/>
          <w:sz w:val="24"/>
          <w:szCs w:val="24"/>
          <w:rtl/>
        </w:rPr>
        <w:t>להתבצע</w:t>
      </w:r>
      <w:r w:rsidRPr="004D005D">
        <w:rPr>
          <w:rFonts w:cs="David"/>
          <w:sz w:val="24"/>
          <w:szCs w:val="24"/>
          <w:rtl/>
        </w:rPr>
        <w:t xml:space="preserve"> </w:t>
      </w:r>
      <w:r w:rsidRPr="004D005D">
        <w:rPr>
          <w:rFonts w:cs="David" w:hint="cs"/>
          <w:sz w:val="24"/>
          <w:szCs w:val="24"/>
          <w:rtl/>
        </w:rPr>
        <w:t>אם</w:t>
      </w:r>
      <w:r w:rsidRPr="004D005D">
        <w:rPr>
          <w:rFonts w:cs="David"/>
          <w:sz w:val="24"/>
          <w:szCs w:val="24"/>
          <w:rtl/>
        </w:rPr>
        <w:t xml:space="preserve"> </w:t>
      </w:r>
      <w:r w:rsidRPr="004D005D">
        <w:rPr>
          <w:rFonts w:cs="David" w:hint="cs"/>
          <w:sz w:val="24"/>
          <w:szCs w:val="24"/>
          <w:rtl/>
        </w:rPr>
        <w:t>מתקיימת</w:t>
      </w:r>
      <w:r w:rsidRPr="004D005D">
        <w:rPr>
          <w:rFonts w:cs="David"/>
          <w:sz w:val="24"/>
          <w:szCs w:val="24"/>
          <w:rtl/>
        </w:rPr>
        <w:t xml:space="preserve"> </w:t>
      </w:r>
      <w:r w:rsidRPr="004D005D">
        <w:rPr>
          <w:rFonts w:cs="David" w:hint="cs"/>
          <w:sz w:val="24"/>
          <w:szCs w:val="24"/>
          <w:rtl/>
        </w:rPr>
        <w:t>אחת</w:t>
      </w:r>
      <w:r w:rsidRPr="004D005D">
        <w:rPr>
          <w:rFonts w:cs="David"/>
          <w:sz w:val="24"/>
          <w:szCs w:val="24"/>
          <w:rtl/>
        </w:rPr>
        <w:t xml:space="preserve"> </w:t>
      </w:r>
      <w:r w:rsidRPr="004D005D">
        <w:rPr>
          <w:rFonts w:cs="David" w:hint="cs"/>
          <w:sz w:val="24"/>
          <w:szCs w:val="24"/>
          <w:rtl/>
        </w:rPr>
        <w:t>מהעילות</w:t>
      </w:r>
      <w:r w:rsidRPr="004D005D">
        <w:rPr>
          <w:rFonts w:cs="David"/>
          <w:sz w:val="24"/>
          <w:szCs w:val="24"/>
          <w:rtl/>
        </w:rPr>
        <w:t xml:space="preserve"> </w:t>
      </w:r>
      <w:r w:rsidRPr="004D005D">
        <w:rPr>
          <w:rFonts w:cs="David" w:hint="cs"/>
          <w:sz w:val="24"/>
          <w:szCs w:val="24"/>
          <w:rtl/>
        </w:rPr>
        <w:t>הבאות</w:t>
      </w:r>
      <w:r w:rsidR="00B266BF">
        <w:rPr>
          <w:rFonts w:cs="David" w:hint="cs"/>
          <w:sz w:val="24"/>
          <w:szCs w:val="24"/>
          <w:rtl/>
        </w:rPr>
        <w:t xml:space="preserve"> -  </w:t>
      </w:r>
      <w:r w:rsidRPr="004D005D">
        <w:rPr>
          <w:rFonts w:cs="David" w:hint="cs"/>
          <w:sz w:val="24"/>
          <w:szCs w:val="24"/>
          <w:rtl/>
        </w:rPr>
        <w:t>נשתנו</w:t>
      </w:r>
      <w:r w:rsidRPr="004D005D">
        <w:rPr>
          <w:rFonts w:cs="David"/>
          <w:sz w:val="24"/>
          <w:szCs w:val="24"/>
          <w:rtl/>
        </w:rPr>
        <w:t xml:space="preserve"> </w:t>
      </w:r>
      <w:r w:rsidRPr="004D005D">
        <w:rPr>
          <w:rFonts w:cs="David" w:hint="cs"/>
          <w:sz w:val="24"/>
          <w:szCs w:val="24"/>
          <w:rtl/>
        </w:rPr>
        <w:t>הנסיבות</w:t>
      </w:r>
      <w:r w:rsidR="001B37C9">
        <w:rPr>
          <w:rFonts w:cs="David" w:hint="cs"/>
          <w:sz w:val="24"/>
          <w:szCs w:val="24"/>
          <w:rtl/>
        </w:rPr>
        <w:t xml:space="preserve"> או </w:t>
      </w:r>
      <w:r w:rsidRPr="004D005D">
        <w:rPr>
          <w:rFonts w:cs="David" w:hint="cs"/>
          <w:sz w:val="24"/>
          <w:szCs w:val="24"/>
          <w:rtl/>
        </w:rPr>
        <w:t>נתגלו</w:t>
      </w:r>
      <w:r w:rsidRPr="004D005D">
        <w:rPr>
          <w:rFonts w:cs="David"/>
          <w:sz w:val="24"/>
          <w:szCs w:val="24"/>
          <w:rtl/>
        </w:rPr>
        <w:t xml:space="preserve"> </w:t>
      </w:r>
      <w:r w:rsidRPr="004D005D">
        <w:rPr>
          <w:rFonts w:cs="David" w:hint="cs"/>
          <w:sz w:val="24"/>
          <w:szCs w:val="24"/>
          <w:rtl/>
        </w:rPr>
        <w:t>עובדות</w:t>
      </w:r>
      <w:r w:rsidRPr="004D005D">
        <w:rPr>
          <w:rFonts w:cs="David"/>
          <w:sz w:val="24"/>
          <w:szCs w:val="24"/>
          <w:rtl/>
        </w:rPr>
        <w:t xml:space="preserve"> </w:t>
      </w:r>
      <w:r w:rsidRPr="004D005D">
        <w:rPr>
          <w:rFonts w:cs="David" w:hint="cs"/>
          <w:sz w:val="24"/>
          <w:szCs w:val="24"/>
          <w:rtl/>
        </w:rPr>
        <w:t>חדשות</w:t>
      </w:r>
      <w:r w:rsidR="00B266BF">
        <w:rPr>
          <w:rFonts w:cs="David" w:hint="cs"/>
          <w:sz w:val="24"/>
          <w:szCs w:val="24"/>
          <w:rtl/>
        </w:rPr>
        <w:t xml:space="preserve"> או </w:t>
      </w:r>
      <w:r w:rsidRPr="004D005D">
        <w:rPr>
          <w:rFonts w:cs="David" w:hint="cs"/>
          <w:sz w:val="24"/>
          <w:szCs w:val="24"/>
          <w:rtl/>
        </w:rPr>
        <w:t>עבר</w:t>
      </w:r>
      <w:r w:rsidRPr="004D005D">
        <w:rPr>
          <w:rFonts w:cs="David"/>
          <w:sz w:val="24"/>
          <w:szCs w:val="24"/>
          <w:rtl/>
        </w:rPr>
        <w:t xml:space="preserve"> </w:t>
      </w:r>
      <w:r w:rsidRPr="004D005D">
        <w:rPr>
          <w:rFonts w:cs="David" w:hint="cs"/>
          <w:sz w:val="24"/>
          <w:szCs w:val="24"/>
          <w:rtl/>
        </w:rPr>
        <w:t>זמן</w:t>
      </w:r>
      <w:r w:rsidRPr="004D005D">
        <w:rPr>
          <w:rFonts w:cs="David"/>
          <w:sz w:val="24"/>
          <w:szCs w:val="24"/>
          <w:rtl/>
        </w:rPr>
        <w:t xml:space="preserve"> </w:t>
      </w:r>
      <w:r w:rsidRPr="004D005D">
        <w:rPr>
          <w:rFonts w:cs="David" w:hint="cs"/>
          <w:sz w:val="24"/>
          <w:szCs w:val="24"/>
          <w:rtl/>
        </w:rPr>
        <w:t>ניכר</w:t>
      </w:r>
      <w:r w:rsidRPr="004D005D">
        <w:rPr>
          <w:rFonts w:cs="David"/>
          <w:sz w:val="24"/>
          <w:szCs w:val="24"/>
          <w:rtl/>
        </w:rPr>
        <w:t xml:space="preserve"> </w:t>
      </w:r>
      <w:r w:rsidRPr="004D005D">
        <w:rPr>
          <w:rFonts w:cs="David" w:hint="cs"/>
          <w:sz w:val="24"/>
          <w:szCs w:val="24"/>
          <w:rtl/>
        </w:rPr>
        <w:t>מעת</w:t>
      </w:r>
      <w:r w:rsidRPr="004D005D">
        <w:rPr>
          <w:rFonts w:cs="David"/>
          <w:sz w:val="24"/>
          <w:szCs w:val="24"/>
          <w:rtl/>
        </w:rPr>
        <w:t xml:space="preserve"> </w:t>
      </w:r>
      <w:r w:rsidRPr="004D005D">
        <w:rPr>
          <w:rFonts w:cs="David" w:hint="cs"/>
          <w:sz w:val="24"/>
          <w:szCs w:val="24"/>
          <w:rtl/>
        </w:rPr>
        <w:t>מתן</w:t>
      </w:r>
      <w:r w:rsidRPr="004D005D">
        <w:rPr>
          <w:rFonts w:cs="David"/>
          <w:sz w:val="24"/>
          <w:szCs w:val="24"/>
          <w:rtl/>
        </w:rPr>
        <w:t xml:space="preserve"> </w:t>
      </w:r>
      <w:r w:rsidRPr="004D005D">
        <w:rPr>
          <w:rFonts w:cs="David" w:hint="cs"/>
          <w:sz w:val="24"/>
          <w:szCs w:val="24"/>
          <w:rtl/>
        </w:rPr>
        <w:t>ההחלטה</w:t>
      </w:r>
      <w:r w:rsidRPr="004D005D">
        <w:rPr>
          <w:rFonts w:cs="David"/>
          <w:sz w:val="24"/>
          <w:szCs w:val="24"/>
          <w:rtl/>
        </w:rPr>
        <w:t>.</w:t>
      </w:r>
      <w:r w:rsidR="00B266BF">
        <w:rPr>
          <w:rFonts w:cs="David" w:hint="cs"/>
          <w:sz w:val="24"/>
          <w:szCs w:val="24"/>
          <w:rtl/>
        </w:rPr>
        <w:t xml:space="preserve"> </w:t>
      </w:r>
      <w:r w:rsidRPr="00B266BF">
        <w:rPr>
          <w:rFonts w:cs="David" w:hint="cs"/>
          <w:sz w:val="24"/>
          <w:szCs w:val="24"/>
          <w:u w:val="single"/>
          <w:rtl/>
        </w:rPr>
        <w:t>בקשה</w:t>
      </w:r>
      <w:r w:rsidRPr="00B266BF">
        <w:rPr>
          <w:rFonts w:cs="David"/>
          <w:sz w:val="24"/>
          <w:szCs w:val="24"/>
          <w:u w:val="single"/>
          <w:rtl/>
        </w:rPr>
        <w:t xml:space="preserve"> </w:t>
      </w:r>
      <w:r w:rsidRPr="00B266BF">
        <w:rPr>
          <w:rFonts w:cs="David" w:hint="cs"/>
          <w:sz w:val="24"/>
          <w:szCs w:val="24"/>
          <w:u w:val="single"/>
          <w:rtl/>
        </w:rPr>
        <w:t>לעיון</w:t>
      </w:r>
      <w:r w:rsidRPr="00B266BF">
        <w:rPr>
          <w:rFonts w:cs="David"/>
          <w:sz w:val="24"/>
          <w:szCs w:val="24"/>
          <w:u w:val="single"/>
          <w:rtl/>
        </w:rPr>
        <w:t xml:space="preserve"> </w:t>
      </w:r>
      <w:r w:rsidRPr="00B266BF">
        <w:rPr>
          <w:rFonts w:cs="David" w:hint="cs"/>
          <w:sz w:val="24"/>
          <w:szCs w:val="24"/>
          <w:u w:val="single"/>
          <w:rtl/>
        </w:rPr>
        <w:t>חוזר</w:t>
      </w:r>
      <w:r w:rsidRPr="00B266BF">
        <w:rPr>
          <w:rFonts w:cs="David"/>
          <w:sz w:val="24"/>
          <w:szCs w:val="24"/>
          <w:u w:val="single"/>
          <w:rtl/>
        </w:rPr>
        <w:t xml:space="preserve"> </w:t>
      </w:r>
      <w:r w:rsidRPr="00B266BF">
        <w:rPr>
          <w:rFonts w:cs="David" w:hint="cs"/>
          <w:sz w:val="24"/>
          <w:szCs w:val="24"/>
          <w:u w:val="single"/>
          <w:rtl/>
        </w:rPr>
        <w:t>מוגשת</w:t>
      </w:r>
      <w:r w:rsidRPr="00B266BF">
        <w:rPr>
          <w:rFonts w:cs="David"/>
          <w:sz w:val="24"/>
          <w:szCs w:val="24"/>
          <w:u w:val="single"/>
          <w:rtl/>
        </w:rPr>
        <w:t xml:space="preserve"> </w:t>
      </w:r>
      <w:r w:rsidRPr="00B266BF">
        <w:rPr>
          <w:rFonts w:cs="David" w:hint="cs"/>
          <w:sz w:val="24"/>
          <w:szCs w:val="24"/>
          <w:u w:val="single"/>
          <w:rtl/>
        </w:rPr>
        <w:t>לאותה</w:t>
      </w:r>
      <w:r w:rsidRPr="00B266BF">
        <w:rPr>
          <w:rFonts w:cs="David"/>
          <w:sz w:val="24"/>
          <w:szCs w:val="24"/>
          <w:u w:val="single"/>
          <w:rtl/>
        </w:rPr>
        <w:t xml:space="preserve"> </w:t>
      </w:r>
      <w:r w:rsidRPr="00B266BF">
        <w:rPr>
          <w:rFonts w:cs="David" w:hint="cs"/>
          <w:sz w:val="24"/>
          <w:szCs w:val="24"/>
          <w:u w:val="single"/>
          <w:rtl/>
        </w:rPr>
        <w:t>ערכאה</w:t>
      </w:r>
      <w:r w:rsidRPr="00B266BF">
        <w:rPr>
          <w:rFonts w:cs="David"/>
          <w:sz w:val="24"/>
          <w:szCs w:val="24"/>
          <w:u w:val="single"/>
          <w:rtl/>
        </w:rPr>
        <w:t xml:space="preserve"> </w:t>
      </w:r>
      <w:r w:rsidRPr="00B266BF">
        <w:rPr>
          <w:rFonts w:cs="David" w:hint="cs"/>
          <w:sz w:val="24"/>
          <w:szCs w:val="24"/>
          <w:u w:val="single"/>
          <w:rtl/>
        </w:rPr>
        <w:t>של</w:t>
      </w:r>
      <w:r w:rsidRPr="00B266BF">
        <w:rPr>
          <w:rFonts w:cs="David"/>
          <w:sz w:val="24"/>
          <w:szCs w:val="24"/>
          <w:u w:val="single"/>
          <w:rtl/>
        </w:rPr>
        <w:t xml:space="preserve"> </w:t>
      </w:r>
      <w:r w:rsidRPr="00B266BF">
        <w:rPr>
          <w:rFonts w:cs="David" w:hint="cs"/>
          <w:sz w:val="24"/>
          <w:szCs w:val="24"/>
          <w:u w:val="single"/>
          <w:rtl/>
        </w:rPr>
        <w:t>השופט</w:t>
      </w:r>
      <w:r w:rsidRPr="00B266BF">
        <w:rPr>
          <w:rFonts w:cs="David"/>
          <w:sz w:val="24"/>
          <w:szCs w:val="24"/>
          <w:u w:val="single"/>
          <w:rtl/>
        </w:rPr>
        <w:t xml:space="preserve"> </w:t>
      </w:r>
      <w:r w:rsidRPr="00B266BF">
        <w:rPr>
          <w:rFonts w:cs="David" w:hint="cs"/>
          <w:sz w:val="24"/>
          <w:szCs w:val="24"/>
          <w:u w:val="single"/>
          <w:rtl/>
        </w:rPr>
        <w:t>שנתן</w:t>
      </w:r>
      <w:r w:rsidRPr="00B266BF">
        <w:rPr>
          <w:rFonts w:cs="David"/>
          <w:sz w:val="24"/>
          <w:szCs w:val="24"/>
          <w:u w:val="single"/>
          <w:rtl/>
        </w:rPr>
        <w:t xml:space="preserve"> </w:t>
      </w:r>
      <w:r w:rsidRPr="00B266BF">
        <w:rPr>
          <w:rFonts w:cs="David" w:hint="cs"/>
          <w:sz w:val="24"/>
          <w:szCs w:val="24"/>
          <w:u w:val="single"/>
          <w:rtl/>
        </w:rPr>
        <w:t>את</w:t>
      </w:r>
      <w:r w:rsidRPr="00B266BF">
        <w:rPr>
          <w:rFonts w:cs="David"/>
          <w:sz w:val="24"/>
          <w:szCs w:val="24"/>
          <w:u w:val="single"/>
          <w:rtl/>
        </w:rPr>
        <w:t xml:space="preserve"> </w:t>
      </w:r>
      <w:r w:rsidRPr="00B266BF">
        <w:rPr>
          <w:rFonts w:cs="David" w:hint="cs"/>
          <w:sz w:val="24"/>
          <w:szCs w:val="24"/>
          <w:u w:val="single"/>
          <w:rtl/>
        </w:rPr>
        <w:t>החלטת</w:t>
      </w:r>
      <w:r w:rsidRPr="00B266BF">
        <w:rPr>
          <w:rFonts w:cs="David"/>
          <w:sz w:val="24"/>
          <w:szCs w:val="24"/>
          <w:u w:val="single"/>
          <w:rtl/>
        </w:rPr>
        <w:t xml:space="preserve"> </w:t>
      </w:r>
      <w:r w:rsidRPr="00B266BF">
        <w:rPr>
          <w:rFonts w:cs="David" w:hint="cs"/>
          <w:sz w:val="24"/>
          <w:szCs w:val="24"/>
          <w:u w:val="single"/>
          <w:rtl/>
        </w:rPr>
        <w:t>המעצר</w:t>
      </w:r>
      <w:r w:rsidRPr="00B266BF">
        <w:rPr>
          <w:rFonts w:cs="David"/>
          <w:sz w:val="24"/>
          <w:szCs w:val="24"/>
          <w:u w:val="single"/>
          <w:rtl/>
        </w:rPr>
        <w:t xml:space="preserve"> </w:t>
      </w:r>
      <w:r w:rsidRPr="00B266BF">
        <w:rPr>
          <w:rFonts w:cs="David" w:hint="cs"/>
          <w:sz w:val="24"/>
          <w:szCs w:val="24"/>
          <w:u w:val="single"/>
          <w:rtl/>
        </w:rPr>
        <w:t>או</w:t>
      </w:r>
      <w:r w:rsidRPr="00B266BF">
        <w:rPr>
          <w:rFonts w:cs="David"/>
          <w:sz w:val="24"/>
          <w:szCs w:val="24"/>
          <w:u w:val="single"/>
          <w:rtl/>
        </w:rPr>
        <w:t xml:space="preserve"> </w:t>
      </w:r>
      <w:r w:rsidRPr="00B266BF">
        <w:rPr>
          <w:rFonts w:cs="David" w:hint="cs"/>
          <w:sz w:val="24"/>
          <w:szCs w:val="24"/>
          <w:u w:val="single"/>
          <w:rtl/>
        </w:rPr>
        <w:t>השחרור</w:t>
      </w:r>
      <w:r w:rsidRPr="004D005D">
        <w:rPr>
          <w:rFonts w:cs="David"/>
          <w:sz w:val="24"/>
          <w:szCs w:val="24"/>
          <w:rtl/>
        </w:rPr>
        <w:t xml:space="preserve">. </w:t>
      </w:r>
      <w:r w:rsidRPr="007B2315">
        <w:rPr>
          <w:rFonts w:cs="David" w:hint="cs"/>
          <w:sz w:val="24"/>
          <w:szCs w:val="24"/>
          <w:u w:val="double"/>
          <w:rtl/>
        </w:rPr>
        <w:t>בש</w:t>
      </w:r>
      <w:r w:rsidRPr="007B2315">
        <w:rPr>
          <w:rFonts w:cs="David"/>
          <w:sz w:val="24"/>
          <w:szCs w:val="24"/>
          <w:u w:val="double"/>
          <w:rtl/>
        </w:rPr>
        <w:t>"</w:t>
      </w:r>
      <w:r w:rsidRPr="007B2315">
        <w:rPr>
          <w:rFonts w:cs="David" w:hint="cs"/>
          <w:sz w:val="24"/>
          <w:szCs w:val="24"/>
          <w:u w:val="double"/>
          <w:rtl/>
        </w:rPr>
        <w:t>פ</w:t>
      </w:r>
      <w:r w:rsidRPr="007B2315">
        <w:rPr>
          <w:rFonts w:cs="David"/>
          <w:sz w:val="24"/>
          <w:szCs w:val="24"/>
          <w:u w:val="double"/>
          <w:rtl/>
        </w:rPr>
        <w:t xml:space="preserve"> </w:t>
      </w:r>
      <w:r w:rsidRPr="007B2315">
        <w:rPr>
          <w:rFonts w:cs="David" w:hint="cs"/>
          <w:sz w:val="24"/>
          <w:szCs w:val="24"/>
          <w:u w:val="double"/>
          <w:rtl/>
        </w:rPr>
        <w:t>רביזדה</w:t>
      </w:r>
      <w:r w:rsidRPr="004D005D">
        <w:rPr>
          <w:rFonts w:cs="David"/>
          <w:sz w:val="24"/>
          <w:szCs w:val="24"/>
          <w:rtl/>
        </w:rPr>
        <w:t xml:space="preserve">- </w:t>
      </w:r>
      <w:r w:rsidRPr="004D005D">
        <w:rPr>
          <w:rFonts w:cs="David" w:hint="cs"/>
          <w:sz w:val="24"/>
          <w:szCs w:val="24"/>
          <w:rtl/>
        </w:rPr>
        <w:t>עוסק</w:t>
      </w:r>
      <w:r w:rsidRPr="004D005D">
        <w:rPr>
          <w:rFonts w:cs="David"/>
          <w:sz w:val="24"/>
          <w:szCs w:val="24"/>
          <w:rtl/>
        </w:rPr>
        <w:t xml:space="preserve"> </w:t>
      </w:r>
      <w:r w:rsidRPr="00B266BF">
        <w:rPr>
          <w:rFonts w:cs="David" w:hint="cs"/>
          <w:sz w:val="24"/>
          <w:szCs w:val="24"/>
          <w:u w:val="single"/>
          <w:rtl/>
        </w:rPr>
        <w:t>באפשרותו</w:t>
      </w:r>
      <w:r w:rsidRPr="00B266BF">
        <w:rPr>
          <w:rFonts w:cs="David"/>
          <w:sz w:val="24"/>
          <w:szCs w:val="24"/>
          <w:u w:val="single"/>
          <w:rtl/>
        </w:rPr>
        <w:t xml:space="preserve"> </w:t>
      </w:r>
      <w:r w:rsidRPr="00B266BF">
        <w:rPr>
          <w:rFonts w:cs="David" w:hint="cs"/>
          <w:sz w:val="24"/>
          <w:szCs w:val="24"/>
          <w:u w:val="single"/>
          <w:rtl/>
        </w:rPr>
        <w:t>של</w:t>
      </w:r>
      <w:r w:rsidRPr="00B266BF">
        <w:rPr>
          <w:rFonts w:cs="David"/>
          <w:sz w:val="24"/>
          <w:szCs w:val="24"/>
          <w:u w:val="single"/>
          <w:rtl/>
        </w:rPr>
        <w:t xml:space="preserve"> </w:t>
      </w:r>
      <w:r w:rsidRPr="00B266BF">
        <w:rPr>
          <w:rFonts w:cs="David" w:hint="cs"/>
          <w:sz w:val="24"/>
          <w:szCs w:val="24"/>
          <w:u w:val="single"/>
          <w:rtl/>
        </w:rPr>
        <w:t>משוחרר</w:t>
      </w:r>
      <w:r w:rsidRPr="00B266BF">
        <w:rPr>
          <w:rFonts w:cs="David"/>
          <w:sz w:val="24"/>
          <w:szCs w:val="24"/>
          <w:u w:val="single"/>
          <w:rtl/>
        </w:rPr>
        <w:t xml:space="preserve"> </w:t>
      </w:r>
      <w:r w:rsidRPr="00B266BF">
        <w:rPr>
          <w:rFonts w:cs="David" w:hint="cs"/>
          <w:sz w:val="24"/>
          <w:szCs w:val="24"/>
          <w:u w:val="single"/>
          <w:rtl/>
        </w:rPr>
        <w:t>או</w:t>
      </w:r>
      <w:r w:rsidRPr="00B266BF">
        <w:rPr>
          <w:rFonts w:cs="David"/>
          <w:sz w:val="24"/>
          <w:szCs w:val="24"/>
          <w:u w:val="single"/>
          <w:rtl/>
        </w:rPr>
        <w:t xml:space="preserve"> </w:t>
      </w:r>
      <w:r w:rsidRPr="00B266BF">
        <w:rPr>
          <w:rFonts w:cs="David" w:hint="cs"/>
          <w:sz w:val="24"/>
          <w:szCs w:val="24"/>
          <w:u w:val="single"/>
          <w:rtl/>
        </w:rPr>
        <w:t>נאשם</w:t>
      </w:r>
      <w:r w:rsidRPr="00B266BF">
        <w:rPr>
          <w:rFonts w:cs="David"/>
          <w:sz w:val="24"/>
          <w:szCs w:val="24"/>
          <w:u w:val="single"/>
          <w:rtl/>
        </w:rPr>
        <w:t xml:space="preserve"> </w:t>
      </w:r>
      <w:r w:rsidRPr="00B266BF">
        <w:rPr>
          <w:rFonts w:cs="David" w:hint="cs"/>
          <w:sz w:val="24"/>
          <w:szCs w:val="24"/>
          <w:u w:val="single"/>
          <w:rtl/>
        </w:rPr>
        <w:t>בערובה</w:t>
      </w:r>
      <w:r w:rsidRPr="00B266BF">
        <w:rPr>
          <w:rFonts w:cs="David"/>
          <w:sz w:val="24"/>
          <w:szCs w:val="24"/>
          <w:u w:val="single"/>
          <w:rtl/>
        </w:rPr>
        <w:t xml:space="preserve"> </w:t>
      </w:r>
      <w:r w:rsidRPr="00B266BF">
        <w:rPr>
          <w:rFonts w:cs="David" w:hint="cs"/>
          <w:sz w:val="24"/>
          <w:szCs w:val="24"/>
          <w:u w:val="single"/>
          <w:rtl/>
        </w:rPr>
        <w:t>להגיש</w:t>
      </w:r>
      <w:r w:rsidRPr="00B266BF">
        <w:rPr>
          <w:rFonts w:cs="David"/>
          <w:sz w:val="24"/>
          <w:szCs w:val="24"/>
          <w:u w:val="single"/>
          <w:rtl/>
        </w:rPr>
        <w:t xml:space="preserve"> </w:t>
      </w:r>
      <w:r w:rsidRPr="00B266BF">
        <w:rPr>
          <w:rFonts w:cs="David" w:hint="cs"/>
          <w:sz w:val="24"/>
          <w:szCs w:val="24"/>
          <w:u w:val="single"/>
          <w:rtl/>
        </w:rPr>
        <w:t>בקשה</w:t>
      </w:r>
      <w:r w:rsidRPr="00B266BF">
        <w:rPr>
          <w:rFonts w:cs="David"/>
          <w:sz w:val="24"/>
          <w:szCs w:val="24"/>
          <w:u w:val="single"/>
          <w:rtl/>
        </w:rPr>
        <w:t xml:space="preserve"> </w:t>
      </w:r>
      <w:r w:rsidRPr="00B266BF">
        <w:rPr>
          <w:rFonts w:cs="David" w:hint="cs"/>
          <w:sz w:val="24"/>
          <w:szCs w:val="24"/>
          <w:u w:val="single"/>
          <w:rtl/>
        </w:rPr>
        <w:t>לעיון</w:t>
      </w:r>
      <w:r w:rsidRPr="00B266BF">
        <w:rPr>
          <w:rFonts w:cs="David"/>
          <w:sz w:val="24"/>
          <w:szCs w:val="24"/>
          <w:u w:val="single"/>
          <w:rtl/>
        </w:rPr>
        <w:t xml:space="preserve"> </w:t>
      </w:r>
      <w:r w:rsidRPr="00B266BF">
        <w:rPr>
          <w:rFonts w:cs="David" w:hint="cs"/>
          <w:sz w:val="24"/>
          <w:szCs w:val="24"/>
          <w:u w:val="single"/>
          <w:rtl/>
        </w:rPr>
        <w:t>חוזר</w:t>
      </w:r>
      <w:r w:rsidRPr="00B266BF">
        <w:rPr>
          <w:rFonts w:cs="David"/>
          <w:sz w:val="24"/>
          <w:szCs w:val="24"/>
          <w:u w:val="single"/>
          <w:rtl/>
        </w:rPr>
        <w:t xml:space="preserve"> </w:t>
      </w:r>
      <w:r w:rsidRPr="00B266BF">
        <w:rPr>
          <w:rFonts w:cs="David" w:hint="cs"/>
          <w:sz w:val="24"/>
          <w:szCs w:val="24"/>
          <w:u w:val="single"/>
          <w:rtl/>
        </w:rPr>
        <w:t>במידה</w:t>
      </w:r>
      <w:r w:rsidRPr="00B266BF">
        <w:rPr>
          <w:rFonts w:cs="David"/>
          <w:sz w:val="24"/>
          <w:szCs w:val="24"/>
          <w:u w:val="single"/>
          <w:rtl/>
        </w:rPr>
        <w:t xml:space="preserve"> </w:t>
      </w:r>
      <w:r w:rsidRPr="00B266BF">
        <w:rPr>
          <w:rFonts w:cs="David" w:hint="cs"/>
          <w:sz w:val="24"/>
          <w:szCs w:val="24"/>
          <w:u w:val="single"/>
          <w:rtl/>
        </w:rPr>
        <w:t>ואינו</w:t>
      </w:r>
      <w:r w:rsidRPr="00B266BF">
        <w:rPr>
          <w:rFonts w:cs="David"/>
          <w:sz w:val="24"/>
          <w:szCs w:val="24"/>
          <w:u w:val="single"/>
          <w:rtl/>
        </w:rPr>
        <w:t xml:space="preserve"> </w:t>
      </w:r>
      <w:r w:rsidRPr="00B266BF">
        <w:rPr>
          <w:rFonts w:cs="David" w:hint="cs"/>
          <w:sz w:val="24"/>
          <w:szCs w:val="24"/>
          <w:u w:val="single"/>
          <w:rtl/>
        </w:rPr>
        <w:t>יכול</w:t>
      </w:r>
      <w:r w:rsidRPr="00B266BF">
        <w:rPr>
          <w:rFonts w:cs="David"/>
          <w:sz w:val="24"/>
          <w:szCs w:val="24"/>
          <w:u w:val="single"/>
          <w:rtl/>
        </w:rPr>
        <w:t xml:space="preserve"> </w:t>
      </w:r>
      <w:r w:rsidRPr="00B266BF">
        <w:rPr>
          <w:rFonts w:cs="David" w:hint="cs"/>
          <w:sz w:val="24"/>
          <w:szCs w:val="24"/>
          <w:u w:val="single"/>
          <w:rtl/>
        </w:rPr>
        <w:t>לעמוד</w:t>
      </w:r>
      <w:r w:rsidRPr="00B266BF">
        <w:rPr>
          <w:rFonts w:cs="David"/>
          <w:sz w:val="24"/>
          <w:szCs w:val="24"/>
          <w:u w:val="single"/>
          <w:rtl/>
        </w:rPr>
        <w:t xml:space="preserve"> </w:t>
      </w:r>
      <w:r w:rsidRPr="00B266BF">
        <w:rPr>
          <w:rFonts w:cs="David" w:hint="cs"/>
          <w:sz w:val="24"/>
          <w:szCs w:val="24"/>
          <w:u w:val="single"/>
          <w:rtl/>
        </w:rPr>
        <w:t>בערבויות</w:t>
      </w:r>
      <w:r w:rsidRPr="00B266BF">
        <w:rPr>
          <w:rFonts w:cs="David"/>
          <w:sz w:val="24"/>
          <w:szCs w:val="24"/>
          <w:u w:val="single"/>
          <w:rtl/>
        </w:rPr>
        <w:t xml:space="preserve"> </w:t>
      </w:r>
      <w:r w:rsidRPr="00B266BF">
        <w:rPr>
          <w:rFonts w:cs="David" w:hint="cs"/>
          <w:sz w:val="24"/>
          <w:szCs w:val="24"/>
          <w:u w:val="single"/>
          <w:rtl/>
        </w:rPr>
        <w:t>שנקבעו</w:t>
      </w:r>
      <w:r w:rsidRPr="00B266BF">
        <w:rPr>
          <w:rFonts w:cs="David"/>
          <w:sz w:val="24"/>
          <w:szCs w:val="24"/>
          <w:u w:val="single"/>
          <w:rtl/>
        </w:rPr>
        <w:t xml:space="preserve"> </w:t>
      </w:r>
      <w:r w:rsidRPr="00B266BF">
        <w:rPr>
          <w:rFonts w:cs="David" w:hint="cs"/>
          <w:sz w:val="24"/>
          <w:szCs w:val="24"/>
          <w:u w:val="single"/>
          <w:rtl/>
        </w:rPr>
        <w:t xml:space="preserve">לו </w:t>
      </w:r>
      <w:r w:rsidRPr="00B266BF">
        <w:rPr>
          <w:rFonts w:cs="David"/>
          <w:sz w:val="24"/>
          <w:szCs w:val="24"/>
          <w:u w:val="single"/>
        </w:rPr>
        <w:sym w:font="Wingdings" w:char="F0DF"/>
      </w:r>
      <w:r w:rsidRPr="00B266BF">
        <w:rPr>
          <w:rFonts w:cs="David" w:hint="cs"/>
          <w:sz w:val="24"/>
          <w:szCs w:val="24"/>
          <w:u w:val="single"/>
          <w:rtl/>
        </w:rPr>
        <w:t xml:space="preserve"> בזה עוסק ס' 52(ב).</w:t>
      </w:r>
    </w:p>
    <w:p w:rsidR="00B266BF" w:rsidRDefault="00B266BF" w:rsidP="00FF3F11">
      <w:pPr>
        <w:spacing w:after="0"/>
        <w:ind w:left="-1192" w:right="-1134"/>
        <w:contextualSpacing/>
        <w:jc w:val="both"/>
        <w:rPr>
          <w:rFonts w:cs="David"/>
          <w:sz w:val="24"/>
          <w:szCs w:val="24"/>
          <w:rtl/>
        </w:rPr>
      </w:pPr>
    </w:p>
    <w:p w:rsidR="00084E60" w:rsidRPr="00B266BF" w:rsidRDefault="00084E60" w:rsidP="00FF3F11">
      <w:pPr>
        <w:spacing w:after="0"/>
        <w:ind w:left="-1192" w:right="-1134"/>
        <w:contextualSpacing/>
        <w:jc w:val="both"/>
        <w:rPr>
          <w:rFonts w:cs="David"/>
          <w:sz w:val="24"/>
          <w:szCs w:val="24"/>
          <w:u w:val="single"/>
          <w:rtl/>
        </w:rPr>
      </w:pPr>
      <w:r w:rsidRPr="00B266BF">
        <w:rPr>
          <w:rFonts w:cs="David" w:hint="cs"/>
          <w:sz w:val="24"/>
          <w:szCs w:val="24"/>
          <w:u w:val="single"/>
          <w:rtl/>
        </w:rPr>
        <w:t xml:space="preserve">בקשה לעיון חוזר לאחר שבימ"ש </w:t>
      </w:r>
      <w:r w:rsidRPr="00B266BF">
        <w:rPr>
          <w:rFonts w:cs="David" w:hint="cs"/>
          <w:b/>
          <w:bCs/>
          <w:sz w:val="24"/>
          <w:szCs w:val="24"/>
          <w:u w:val="single"/>
          <w:rtl/>
        </w:rPr>
        <w:t xml:space="preserve">עליון </w:t>
      </w:r>
      <w:r w:rsidRPr="00B266BF">
        <w:rPr>
          <w:rFonts w:cs="David" w:hint="cs"/>
          <w:sz w:val="24"/>
          <w:szCs w:val="24"/>
          <w:u w:val="single"/>
          <w:rtl/>
        </w:rPr>
        <w:t>האריך את המעצר:</w:t>
      </w:r>
    </w:p>
    <w:p w:rsidR="00084E60" w:rsidRDefault="00084E60" w:rsidP="00FF3F11">
      <w:pPr>
        <w:pStyle w:val="a9"/>
        <w:numPr>
          <w:ilvl w:val="0"/>
          <w:numId w:val="71"/>
        </w:numPr>
        <w:spacing w:after="0"/>
        <w:ind w:left="-1192" w:right="-1134" w:firstLine="0"/>
        <w:jc w:val="both"/>
        <w:rPr>
          <w:rFonts w:cs="David"/>
          <w:sz w:val="24"/>
          <w:szCs w:val="24"/>
        </w:rPr>
      </w:pPr>
      <w:r w:rsidRPr="00B266BF">
        <w:rPr>
          <w:rFonts w:cs="David" w:hint="cs"/>
          <w:sz w:val="24"/>
          <w:szCs w:val="24"/>
          <w:u w:val="dotDotDash"/>
          <w:rtl/>
        </w:rPr>
        <w:t>הארכת מעצר לפחות מ-9 בבימ"ש עליון:</w:t>
      </w:r>
      <w:r>
        <w:rPr>
          <w:rFonts w:cs="David" w:hint="cs"/>
          <w:sz w:val="24"/>
          <w:szCs w:val="24"/>
          <w:rtl/>
        </w:rPr>
        <w:t xml:space="preserve"> </w:t>
      </w:r>
      <w:r w:rsidRPr="007B2315">
        <w:rPr>
          <w:rFonts w:cs="David" w:hint="cs"/>
          <w:sz w:val="24"/>
          <w:szCs w:val="24"/>
          <w:rtl/>
        </w:rPr>
        <w:t>מרגע</w:t>
      </w:r>
      <w:r w:rsidRPr="007B2315">
        <w:rPr>
          <w:rFonts w:cs="David"/>
          <w:sz w:val="24"/>
          <w:szCs w:val="24"/>
          <w:rtl/>
        </w:rPr>
        <w:t xml:space="preserve"> </w:t>
      </w:r>
      <w:r w:rsidRPr="007B2315">
        <w:rPr>
          <w:rFonts w:cs="David" w:hint="cs"/>
          <w:sz w:val="24"/>
          <w:szCs w:val="24"/>
          <w:rtl/>
        </w:rPr>
        <w:t>שביהמ</w:t>
      </w:r>
      <w:r w:rsidRPr="007B2315">
        <w:rPr>
          <w:rFonts w:cs="David"/>
          <w:sz w:val="24"/>
          <w:szCs w:val="24"/>
          <w:rtl/>
        </w:rPr>
        <w:t>"</w:t>
      </w:r>
      <w:r w:rsidRPr="007B2315">
        <w:rPr>
          <w:rFonts w:cs="David" w:hint="cs"/>
          <w:sz w:val="24"/>
          <w:szCs w:val="24"/>
          <w:rtl/>
        </w:rPr>
        <w:t>ש</w:t>
      </w:r>
      <w:r w:rsidRPr="007B2315">
        <w:rPr>
          <w:rFonts w:cs="David"/>
          <w:sz w:val="24"/>
          <w:szCs w:val="24"/>
          <w:rtl/>
        </w:rPr>
        <w:t xml:space="preserve"> </w:t>
      </w:r>
      <w:r w:rsidRPr="007B2315">
        <w:rPr>
          <w:rFonts w:cs="David" w:hint="cs"/>
          <w:sz w:val="24"/>
          <w:szCs w:val="24"/>
          <w:rtl/>
        </w:rPr>
        <w:t xml:space="preserve">מאריך את המעצר הסמכות לדון בהארכות מעצר נוספות נשארות אצלו. יחד עם זאת הסמכות לדון בבקשה לעיון חוזר חוזרת לערכאה הדיונית הקודמת </w:t>
      </w:r>
      <w:r w:rsidRPr="007B2315">
        <w:rPr>
          <w:rFonts w:cs="David"/>
          <w:sz w:val="24"/>
          <w:szCs w:val="24"/>
          <w:rtl/>
        </w:rPr>
        <w:t>–</w:t>
      </w:r>
      <w:r w:rsidRPr="007B2315">
        <w:rPr>
          <w:rFonts w:cs="David" w:hint="cs"/>
          <w:sz w:val="24"/>
          <w:szCs w:val="24"/>
          <w:rtl/>
        </w:rPr>
        <w:t xml:space="preserve"> במידה</w:t>
      </w:r>
      <w:r w:rsidRPr="007B2315">
        <w:rPr>
          <w:rFonts w:cs="David"/>
          <w:sz w:val="24"/>
          <w:szCs w:val="24"/>
          <w:rtl/>
        </w:rPr>
        <w:t xml:space="preserve"> </w:t>
      </w:r>
      <w:r w:rsidRPr="007B2315">
        <w:rPr>
          <w:rFonts w:cs="David" w:hint="cs"/>
          <w:sz w:val="24"/>
          <w:szCs w:val="24"/>
          <w:rtl/>
        </w:rPr>
        <w:t>וההגנה</w:t>
      </w:r>
      <w:r w:rsidRPr="007B2315">
        <w:rPr>
          <w:rFonts w:cs="David"/>
          <w:sz w:val="24"/>
          <w:szCs w:val="24"/>
          <w:rtl/>
        </w:rPr>
        <w:t xml:space="preserve"> </w:t>
      </w:r>
      <w:r w:rsidRPr="007B2315">
        <w:rPr>
          <w:rFonts w:cs="David" w:hint="cs"/>
          <w:sz w:val="24"/>
          <w:szCs w:val="24"/>
          <w:rtl/>
        </w:rPr>
        <w:t>רוצה</w:t>
      </w:r>
      <w:r w:rsidRPr="007B2315">
        <w:rPr>
          <w:rFonts w:cs="David"/>
          <w:sz w:val="24"/>
          <w:szCs w:val="24"/>
          <w:rtl/>
        </w:rPr>
        <w:t xml:space="preserve"> </w:t>
      </w:r>
      <w:r w:rsidRPr="007B2315">
        <w:rPr>
          <w:rFonts w:cs="David" w:hint="cs"/>
          <w:sz w:val="24"/>
          <w:szCs w:val="24"/>
          <w:rtl/>
        </w:rPr>
        <w:t>לבקש</w:t>
      </w:r>
      <w:r w:rsidRPr="007B2315">
        <w:rPr>
          <w:rFonts w:cs="David"/>
          <w:sz w:val="24"/>
          <w:szCs w:val="24"/>
          <w:rtl/>
        </w:rPr>
        <w:t xml:space="preserve"> </w:t>
      </w:r>
      <w:r w:rsidRPr="007B2315">
        <w:rPr>
          <w:rFonts w:cs="David" w:hint="cs"/>
          <w:sz w:val="24"/>
          <w:szCs w:val="24"/>
          <w:rtl/>
        </w:rPr>
        <w:t>בקשה</w:t>
      </w:r>
      <w:r w:rsidRPr="007B2315">
        <w:rPr>
          <w:rFonts w:cs="David"/>
          <w:sz w:val="24"/>
          <w:szCs w:val="24"/>
          <w:rtl/>
        </w:rPr>
        <w:t xml:space="preserve"> </w:t>
      </w:r>
      <w:r w:rsidRPr="007B2315">
        <w:rPr>
          <w:rFonts w:cs="David" w:hint="cs"/>
          <w:sz w:val="24"/>
          <w:szCs w:val="24"/>
          <w:rtl/>
        </w:rPr>
        <w:t>לעיון</w:t>
      </w:r>
      <w:r w:rsidRPr="007B2315">
        <w:rPr>
          <w:rFonts w:cs="David"/>
          <w:sz w:val="24"/>
          <w:szCs w:val="24"/>
          <w:rtl/>
        </w:rPr>
        <w:t xml:space="preserve"> </w:t>
      </w:r>
      <w:r w:rsidRPr="007B2315">
        <w:rPr>
          <w:rFonts w:cs="David" w:hint="cs"/>
          <w:sz w:val="24"/>
          <w:szCs w:val="24"/>
          <w:rtl/>
        </w:rPr>
        <w:t>חוזר</w:t>
      </w:r>
      <w:r w:rsidRPr="007B2315">
        <w:rPr>
          <w:rFonts w:cs="David"/>
          <w:sz w:val="24"/>
          <w:szCs w:val="24"/>
          <w:rtl/>
        </w:rPr>
        <w:t xml:space="preserve"> </w:t>
      </w:r>
      <w:r w:rsidRPr="007B2315">
        <w:rPr>
          <w:rFonts w:cs="David" w:hint="cs"/>
          <w:sz w:val="24"/>
          <w:szCs w:val="24"/>
          <w:rtl/>
        </w:rPr>
        <w:t>היא</w:t>
      </w:r>
      <w:r w:rsidRPr="007B2315">
        <w:rPr>
          <w:rFonts w:cs="David"/>
          <w:sz w:val="24"/>
          <w:szCs w:val="24"/>
          <w:rtl/>
        </w:rPr>
        <w:t xml:space="preserve"> </w:t>
      </w:r>
      <w:r w:rsidRPr="007B2315">
        <w:rPr>
          <w:rFonts w:cs="David" w:hint="cs"/>
          <w:sz w:val="24"/>
          <w:szCs w:val="24"/>
          <w:rtl/>
        </w:rPr>
        <w:t>חוזרת</w:t>
      </w:r>
      <w:r w:rsidRPr="007B2315">
        <w:rPr>
          <w:rFonts w:cs="David"/>
          <w:sz w:val="24"/>
          <w:szCs w:val="24"/>
          <w:rtl/>
        </w:rPr>
        <w:t xml:space="preserve"> </w:t>
      </w:r>
      <w:r w:rsidRPr="007B2315">
        <w:rPr>
          <w:rFonts w:cs="David" w:hint="cs"/>
          <w:sz w:val="24"/>
          <w:szCs w:val="24"/>
          <w:rtl/>
        </w:rPr>
        <w:t>לערכאה</w:t>
      </w:r>
      <w:r w:rsidRPr="007B2315">
        <w:rPr>
          <w:rFonts w:cs="David"/>
          <w:sz w:val="24"/>
          <w:szCs w:val="24"/>
          <w:rtl/>
        </w:rPr>
        <w:t xml:space="preserve"> </w:t>
      </w:r>
      <w:r w:rsidRPr="007B2315">
        <w:rPr>
          <w:rFonts w:cs="David" w:hint="cs"/>
          <w:sz w:val="24"/>
          <w:szCs w:val="24"/>
          <w:rtl/>
        </w:rPr>
        <w:t>הדיונית</w:t>
      </w:r>
      <w:r w:rsidRPr="007B2315">
        <w:rPr>
          <w:rFonts w:cs="David"/>
          <w:sz w:val="24"/>
          <w:szCs w:val="24"/>
          <w:rtl/>
        </w:rPr>
        <w:t xml:space="preserve"> </w:t>
      </w:r>
      <w:r w:rsidRPr="007B2315">
        <w:rPr>
          <w:rFonts w:cs="David" w:hint="cs"/>
          <w:sz w:val="24"/>
          <w:szCs w:val="24"/>
          <w:rtl/>
        </w:rPr>
        <w:t>שעצרה</w:t>
      </w:r>
      <w:r w:rsidRPr="007B2315">
        <w:rPr>
          <w:rFonts w:cs="David"/>
          <w:sz w:val="24"/>
          <w:szCs w:val="24"/>
          <w:rtl/>
        </w:rPr>
        <w:t xml:space="preserve"> </w:t>
      </w:r>
      <w:r w:rsidRPr="007B2315">
        <w:rPr>
          <w:rFonts w:cs="David" w:hint="cs"/>
          <w:sz w:val="24"/>
          <w:szCs w:val="24"/>
          <w:rtl/>
        </w:rPr>
        <w:t>עד</w:t>
      </w:r>
      <w:r w:rsidRPr="007B2315">
        <w:rPr>
          <w:rFonts w:cs="David"/>
          <w:sz w:val="24"/>
          <w:szCs w:val="24"/>
          <w:rtl/>
        </w:rPr>
        <w:t xml:space="preserve"> </w:t>
      </w:r>
      <w:r w:rsidRPr="007B2315">
        <w:rPr>
          <w:rFonts w:cs="David" w:hint="cs"/>
          <w:sz w:val="24"/>
          <w:szCs w:val="24"/>
          <w:rtl/>
        </w:rPr>
        <w:t>תום</w:t>
      </w:r>
      <w:r w:rsidRPr="007B2315">
        <w:rPr>
          <w:rFonts w:cs="David"/>
          <w:sz w:val="24"/>
          <w:szCs w:val="24"/>
          <w:rtl/>
        </w:rPr>
        <w:t xml:space="preserve"> </w:t>
      </w:r>
      <w:r w:rsidRPr="007B2315">
        <w:rPr>
          <w:rFonts w:cs="David" w:hint="cs"/>
          <w:sz w:val="24"/>
          <w:szCs w:val="24"/>
          <w:rtl/>
        </w:rPr>
        <w:t>ההליכים</w:t>
      </w:r>
      <w:r w:rsidRPr="007B2315">
        <w:rPr>
          <w:rFonts w:cs="David"/>
          <w:sz w:val="24"/>
          <w:szCs w:val="24"/>
          <w:rtl/>
        </w:rPr>
        <w:t xml:space="preserve">, </w:t>
      </w:r>
      <w:r w:rsidRPr="007B2315">
        <w:rPr>
          <w:rFonts w:cs="David" w:hint="cs"/>
          <w:sz w:val="24"/>
          <w:szCs w:val="24"/>
          <w:rtl/>
        </w:rPr>
        <w:t>בה</w:t>
      </w:r>
      <w:r w:rsidRPr="007B2315">
        <w:rPr>
          <w:rFonts w:cs="David"/>
          <w:sz w:val="24"/>
          <w:szCs w:val="24"/>
          <w:rtl/>
        </w:rPr>
        <w:t xml:space="preserve"> </w:t>
      </w:r>
      <w:r w:rsidRPr="007B2315">
        <w:rPr>
          <w:rFonts w:cs="David" w:hint="cs"/>
          <w:sz w:val="24"/>
          <w:szCs w:val="24"/>
          <w:rtl/>
        </w:rPr>
        <w:t>הוגש</w:t>
      </w:r>
      <w:r w:rsidRPr="007B2315">
        <w:rPr>
          <w:rFonts w:cs="David"/>
          <w:sz w:val="24"/>
          <w:szCs w:val="24"/>
          <w:rtl/>
        </w:rPr>
        <w:t xml:space="preserve"> </w:t>
      </w:r>
      <w:r w:rsidRPr="007B2315">
        <w:rPr>
          <w:rFonts w:cs="David" w:hint="cs"/>
          <w:sz w:val="24"/>
          <w:szCs w:val="24"/>
          <w:rtl/>
        </w:rPr>
        <w:t>כתב</w:t>
      </w:r>
      <w:r w:rsidRPr="007B2315">
        <w:rPr>
          <w:rFonts w:cs="David"/>
          <w:sz w:val="24"/>
          <w:szCs w:val="24"/>
          <w:rtl/>
        </w:rPr>
        <w:t xml:space="preserve"> </w:t>
      </w:r>
      <w:r w:rsidRPr="007B2315">
        <w:rPr>
          <w:rFonts w:cs="David" w:hint="cs"/>
          <w:sz w:val="24"/>
          <w:szCs w:val="24"/>
          <w:rtl/>
        </w:rPr>
        <w:t>האישום</w:t>
      </w:r>
      <w:r w:rsidRPr="007B2315">
        <w:rPr>
          <w:rFonts w:cs="David"/>
          <w:sz w:val="24"/>
          <w:szCs w:val="24"/>
          <w:rtl/>
        </w:rPr>
        <w:t xml:space="preserve"> </w:t>
      </w:r>
      <w:r w:rsidRPr="007B2315">
        <w:rPr>
          <w:rFonts w:cs="David" w:hint="cs"/>
          <w:sz w:val="24"/>
          <w:szCs w:val="24"/>
          <w:rtl/>
        </w:rPr>
        <w:t>והארכת</w:t>
      </w:r>
      <w:r w:rsidRPr="007B2315">
        <w:rPr>
          <w:rFonts w:cs="David"/>
          <w:sz w:val="24"/>
          <w:szCs w:val="24"/>
          <w:rtl/>
        </w:rPr>
        <w:t xml:space="preserve"> </w:t>
      </w:r>
      <w:r w:rsidRPr="007B2315">
        <w:rPr>
          <w:rFonts w:cs="David" w:hint="cs"/>
          <w:sz w:val="24"/>
          <w:szCs w:val="24"/>
          <w:rtl/>
        </w:rPr>
        <w:t>המעצר</w:t>
      </w:r>
      <w:r w:rsidRPr="007B2315">
        <w:rPr>
          <w:rFonts w:cs="David"/>
          <w:sz w:val="24"/>
          <w:szCs w:val="24"/>
          <w:rtl/>
        </w:rPr>
        <w:t xml:space="preserve"> </w:t>
      </w:r>
      <w:r w:rsidRPr="007B2315">
        <w:rPr>
          <w:rFonts w:cs="David" w:hint="cs"/>
          <w:sz w:val="24"/>
          <w:szCs w:val="24"/>
          <w:rtl/>
        </w:rPr>
        <w:t>המקורית</w:t>
      </w:r>
      <w:r w:rsidRPr="007B2315">
        <w:rPr>
          <w:rFonts w:cs="David"/>
          <w:sz w:val="24"/>
          <w:szCs w:val="24"/>
          <w:rtl/>
        </w:rPr>
        <w:t xml:space="preserve"> </w:t>
      </w:r>
      <w:r w:rsidRPr="007B2315">
        <w:sym w:font="Wingdings" w:char="F0DF"/>
      </w:r>
      <w:r w:rsidRPr="007B2315">
        <w:rPr>
          <w:rFonts w:cs="David" w:hint="cs"/>
          <w:sz w:val="24"/>
          <w:szCs w:val="24"/>
          <w:rtl/>
        </w:rPr>
        <w:t xml:space="preserve"> </w:t>
      </w:r>
      <w:r w:rsidRPr="007B2315">
        <w:rPr>
          <w:rFonts w:cs="David" w:hint="cs"/>
          <w:sz w:val="24"/>
          <w:szCs w:val="24"/>
          <w:u w:val="double"/>
          <w:rtl/>
        </w:rPr>
        <w:t>נקבע</w:t>
      </w:r>
      <w:r w:rsidRPr="007B2315">
        <w:rPr>
          <w:rFonts w:cs="David"/>
          <w:sz w:val="24"/>
          <w:szCs w:val="24"/>
          <w:u w:val="double"/>
          <w:rtl/>
        </w:rPr>
        <w:t xml:space="preserve"> </w:t>
      </w:r>
      <w:r w:rsidRPr="007B2315">
        <w:rPr>
          <w:rFonts w:cs="David" w:hint="cs"/>
          <w:sz w:val="24"/>
          <w:szCs w:val="24"/>
          <w:u w:val="double"/>
          <w:rtl/>
        </w:rPr>
        <w:t>בבש</w:t>
      </w:r>
      <w:r w:rsidRPr="007B2315">
        <w:rPr>
          <w:rFonts w:cs="David"/>
          <w:sz w:val="24"/>
          <w:szCs w:val="24"/>
          <w:u w:val="double"/>
          <w:rtl/>
        </w:rPr>
        <w:t>"</w:t>
      </w:r>
      <w:r w:rsidRPr="007B2315">
        <w:rPr>
          <w:rFonts w:cs="David" w:hint="cs"/>
          <w:sz w:val="24"/>
          <w:szCs w:val="24"/>
          <w:u w:val="double"/>
          <w:rtl/>
        </w:rPr>
        <w:t>פ</w:t>
      </w:r>
      <w:r w:rsidRPr="007B2315">
        <w:rPr>
          <w:rFonts w:cs="David"/>
          <w:sz w:val="24"/>
          <w:szCs w:val="24"/>
          <w:u w:val="double"/>
          <w:rtl/>
        </w:rPr>
        <w:t xml:space="preserve"> </w:t>
      </w:r>
      <w:r w:rsidRPr="007B2315">
        <w:rPr>
          <w:rFonts w:cs="David" w:hint="cs"/>
          <w:sz w:val="24"/>
          <w:szCs w:val="24"/>
          <w:u w:val="double"/>
          <w:rtl/>
        </w:rPr>
        <w:t>גולדין</w:t>
      </w:r>
      <w:r w:rsidRPr="007B2315">
        <w:rPr>
          <w:rFonts w:cs="David"/>
          <w:sz w:val="24"/>
          <w:szCs w:val="24"/>
          <w:u w:val="double"/>
          <w:rtl/>
        </w:rPr>
        <w:t xml:space="preserve"> </w:t>
      </w:r>
      <w:r w:rsidRPr="007B2315">
        <w:rPr>
          <w:rFonts w:cs="David" w:hint="cs"/>
          <w:sz w:val="24"/>
          <w:szCs w:val="24"/>
          <w:u w:val="double"/>
          <w:rtl/>
        </w:rPr>
        <w:t>ונוספים</w:t>
      </w:r>
      <w:r w:rsidRPr="007B2315">
        <w:rPr>
          <w:rFonts w:cs="David"/>
          <w:sz w:val="24"/>
          <w:szCs w:val="24"/>
          <w:rtl/>
        </w:rPr>
        <w:t xml:space="preserve">. </w:t>
      </w:r>
    </w:p>
    <w:p w:rsidR="00084E60" w:rsidRPr="007B2315" w:rsidRDefault="00084E60" w:rsidP="00FF3F11">
      <w:pPr>
        <w:pStyle w:val="a9"/>
        <w:numPr>
          <w:ilvl w:val="0"/>
          <w:numId w:val="71"/>
        </w:numPr>
        <w:spacing w:after="0"/>
        <w:ind w:left="-1192" w:right="-1134" w:firstLine="0"/>
        <w:jc w:val="both"/>
        <w:rPr>
          <w:rFonts w:cs="David"/>
          <w:sz w:val="24"/>
          <w:szCs w:val="24"/>
        </w:rPr>
      </w:pPr>
      <w:r w:rsidRPr="00B266BF">
        <w:rPr>
          <w:rFonts w:cs="David" w:hint="cs"/>
          <w:sz w:val="24"/>
          <w:szCs w:val="24"/>
          <w:u w:val="dotDotDash"/>
          <w:rtl/>
        </w:rPr>
        <w:t>הארכת מעצר מעל ל-9 חודשים בעליון:</w:t>
      </w:r>
      <w:r>
        <w:rPr>
          <w:rFonts w:cs="David" w:hint="cs"/>
          <w:sz w:val="24"/>
          <w:szCs w:val="24"/>
          <w:rtl/>
        </w:rPr>
        <w:t xml:space="preserve"> רק העליון יכול לדון בבקשה לעיון חוזר.</w:t>
      </w:r>
    </w:p>
    <w:p w:rsidR="00084E60" w:rsidRDefault="00B266BF" w:rsidP="00FF3F11">
      <w:pPr>
        <w:spacing w:after="0"/>
        <w:ind w:left="-1192" w:right="-1134"/>
        <w:contextualSpacing/>
        <w:jc w:val="both"/>
        <w:rPr>
          <w:rFonts w:cs="David"/>
          <w:sz w:val="24"/>
          <w:szCs w:val="24"/>
          <w:rtl/>
        </w:rPr>
      </w:pPr>
      <w:r w:rsidRPr="00B266BF">
        <w:rPr>
          <w:rFonts w:cs="David" w:hint="cs"/>
          <w:b/>
          <w:bCs/>
          <w:sz w:val="24"/>
          <w:szCs w:val="24"/>
          <w:highlight w:val="yellow"/>
          <w:rtl/>
        </w:rPr>
        <w:t xml:space="preserve">ערר ס' 53 </w:t>
      </w:r>
      <w:r w:rsidRPr="00B266BF">
        <w:rPr>
          <w:rFonts w:cs="David"/>
          <w:b/>
          <w:bCs/>
          <w:sz w:val="24"/>
          <w:szCs w:val="24"/>
          <w:highlight w:val="yellow"/>
          <w:rtl/>
        </w:rPr>
        <w:t>–</w:t>
      </w:r>
      <w:r>
        <w:rPr>
          <w:rFonts w:cs="David" w:hint="cs"/>
          <w:sz w:val="24"/>
          <w:szCs w:val="24"/>
          <w:rtl/>
        </w:rPr>
        <w:t xml:space="preserve">  </w:t>
      </w:r>
      <w:r w:rsidR="00084E60" w:rsidRPr="004D005D">
        <w:rPr>
          <w:rFonts w:cs="David" w:hint="cs"/>
          <w:sz w:val="24"/>
          <w:szCs w:val="24"/>
          <w:rtl/>
        </w:rPr>
        <w:t>הערר</w:t>
      </w:r>
      <w:r w:rsidR="00084E60" w:rsidRPr="004D005D">
        <w:rPr>
          <w:rFonts w:cs="David"/>
          <w:sz w:val="24"/>
          <w:szCs w:val="24"/>
          <w:rtl/>
        </w:rPr>
        <w:t xml:space="preserve"> </w:t>
      </w:r>
      <w:r w:rsidR="00084E60" w:rsidRPr="004D005D">
        <w:rPr>
          <w:rFonts w:cs="David" w:hint="cs"/>
          <w:sz w:val="24"/>
          <w:szCs w:val="24"/>
          <w:rtl/>
        </w:rPr>
        <w:t>מוגש</w:t>
      </w:r>
      <w:r w:rsidR="00084E60" w:rsidRPr="004D005D">
        <w:rPr>
          <w:rFonts w:cs="David"/>
          <w:sz w:val="24"/>
          <w:szCs w:val="24"/>
          <w:rtl/>
        </w:rPr>
        <w:t xml:space="preserve"> </w:t>
      </w:r>
      <w:r w:rsidR="00084E60" w:rsidRPr="004D005D">
        <w:rPr>
          <w:rFonts w:cs="David" w:hint="cs"/>
          <w:sz w:val="24"/>
          <w:szCs w:val="24"/>
          <w:rtl/>
        </w:rPr>
        <w:t>לערכאה</w:t>
      </w:r>
      <w:r w:rsidR="00084E60" w:rsidRPr="004D005D">
        <w:rPr>
          <w:rFonts w:cs="David"/>
          <w:sz w:val="24"/>
          <w:szCs w:val="24"/>
          <w:rtl/>
        </w:rPr>
        <w:t xml:space="preserve"> </w:t>
      </w:r>
      <w:r w:rsidR="00084E60" w:rsidRPr="004D005D">
        <w:rPr>
          <w:rFonts w:cs="David" w:hint="cs"/>
          <w:sz w:val="24"/>
          <w:szCs w:val="24"/>
          <w:rtl/>
        </w:rPr>
        <w:t>אחת</w:t>
      </w:r>
      <w:r w:rsidR="00084E60" w:rsidRPr="004D005D">
        <w:rPr>
          <w:rFonts w:cs="David"/>
          <w:sz w:val="24"/>
          <w:szCs w:val="24"/>
          <w:rtl/>
        </w:rPr>
        <w:t xml:space="preserve"> </w:t>
      </w:r>
      <w:r w:rsidR="00084E60" w:rsidRPr="004D005D">
        <w:rPr>
          <w:rFonts w:cs="David" w:hint="cs"/>
          <w:sz w:val="24"/>
          <w:szCs w:val="24"/>
          <w:rtl/>
        </w:rPr>
        <w:t>גבוהה</w:t>
      </w:r>
      <w:r w:rsidR="00084E60" w:rsidRPr="004D005D">
        <w:rPr>
          <w:rFonts w:cs="David"/>
          <w:sz w:val="24"/>
          <w:szCs w:val="24"/>
          <w:rtl/>
        </w:rPr>
        <w:t xml:space="preserve"> </w:t>
      </w:r>
      <w:r w:rsidR="00084E60" w:rsidRPr="004D005D">
        <w:rPr>
          <w:rFonts w:cs="David" w:hint="cs"/>
          <w:sz w:val="24"/>
          <w:szCs w:val="24"/>
          <w:rtl/>
        </w:rPr>
        <w:t>יותר</w:t>
      </w:r>
      <w:r w:rsidR="00084E60" w:rsidRPr="004D005D">
        <w:rPr>
          <w:rFonts w:cs="David"/>
          <w:sz w:val="24"/>
          <w:szCs w:val="24"/>
          <w:rtl/>
        </w:rPr>
        <w:t xml:space="preserve"> </w:t>
      </w:r>
      <w:r w:rsidR="00084E60" w:rsidRPr="004D005D">
        <w:rPr>
          <w:rFonts w:cs="David" w:hint="cs"/>
          <w:sz w:val="24"/>
          <w:szCs w:val="24"/>
          <w:rtl/>
        </w:rPr>
        <w:t>מאשר</w:t>
      </w:r>
      <w:r w:rsidR="00084E60" w:rsidRPr="004D005D">
        <w:rPr>
          <w:rFonts w:cs="David"/>
          <w:sz w:val="24"/>
          <w:szCs w:val="24"/>
          <w:rtl/>
        </w:rPr>
        <w:t xml:space="preserve"> </w:t>
      </w:r>
      <w:r w:rsidR="00084E60" w:rsidRPr="004D005D">
        <w:rPr>
          <w:rFonts w:cs="David" w:hint="cs"/>
          <w:sz w:val="24"/>
          <w:szCs w:val="24"/>
          <w:rtl/>
        </w:rPr>
        <w:t>הערכאה</w:t>
      </w:r>
      <w:r w:rsidR="00084E60" w:rsidRPr="004D005D">
        <w:rPr>
          <w:rFonts w:cs="David"/>
          <w:sz w:val="24"/>
          <w:szCs w:val="24"/>
          <w:rtl/>
        </w:rPr>
        <w:t xml:space="preserve"> </w:t>
      </w:r>
      <w:r w:rsidR="00084E60" w:rsidRPr="004D005D">
        <w:rPr>
          <w:rFonts w:cs="David" w:hint="cs"/>
          <w:sz w:val="24"/>
          <w:szCs w:val="24"/>
          <w:rtl/>
        </w:rPr>
        <w:t>אליה</w:t>
      </w:r>
      <w:r w:rsidR="00084E60" w:rsidRPr="004D005D">
        <w:rPr>
          <w:rFonts w:cs="David"/>
          <w:sz w:val="24"/>
          <w:szCs w:val="24"/>
          <w:rtl/>
        </w:rPr>
        <w:t xml:space="preserve"> </w:t>
      </w:r>
      <w:r w:rsidR="00084E60" w:rsidRPr="004D005D">
        <w:rPr>
          <w:rFonts w:cs="David" w:hint="cs"/>
          <w:sz w:val="24"/>
          <w:szCs w:val="24"/>
          <w:rtl/>
        </w:rPr>
        <w:t>הוגשה</w:t>
      </w:r>
      <w:r w:rsidR="00084E60" w:rsidRPr="004D005D">
        <w:rPr>
          <w:rFonts w:cs="David"/>
          <w:sz w:val="24"/>
          <w:szCs w:val="24"/>
          <w:rtl/>
        </w:rPr>
        <w:t xml:space="preserve"> </w:t>
      </w:r>
      <w:r w:rsidR="00084E60" w:rsidRPr="004D005D">
        <w:rPr>
          <w:rFonts w:cs="David" w:hint="cs"/>
          <w:sz w:val="24"/>
          <w:szCs w:val="24"/>
          <w:rtl/>
        </w:rPr>
        <w:t>בקשת</w:t>
      </w:r>
      <w:r w:rsidR="00084E60" w:rsidRPr="004D005D">
        <w:rPr>
          <w:rFonts w:cs="David"/>
          <w:sz w:val="24"/>
          <w:szCs w:val="24"/>
          <w:rtl/>
        </w:rPr>
        <w:t xml:space="preserve"> </w:t>
      </w:r>
      <w:r w:rsidR="00084E60" w:rsidRPr="004D005D">
        <w:rPr>
          <w:rFonts w:cs="David" w:hint="cs"/>
          <w:sz w:val="24"/>
          <w:szCs w:val="24"/>
          <w:rtl/>
        </w:rPr>
        <w:t>המעצר</w:t>
      </w:r>
      <w:r w:rsidR="00084E60" w:rsidRPr="004D005D">
        <w:rPr>
          <w:rFonts w:cs="David"/>
          <w:sz w:val="24"/>
          <w:szCs w:val="24"/>
          <w:rtl/>
        </w:rPr>
        <w:t xml:space="preserve">. </w:t>
      </w:r>
      <w:r w:rsidR="00084E60" w:rsidRPr="004D005D">
        <w:rPr>
          <w:rFonts w:cs="David" w:hint="cs"/>
          <w:sz w:val="24"/>
          <w:szCs w:val="24"/>
          <w:rtl/>
        </w:rPr>
        <w:t>בערר</w:t>
      </w:r>
      <w:r w:rsidR="00084E60" w:rsidRPr="004D005D">
        <w:rPr>
          <w:rFonts w:cs="David"/>
          <w:sz w:val="24"/>
          <w:szCs w:val="24"/>
          <w:rtl/>
        </w:rPr>
        <w:t xml:space="preserve"> </w:t>
      </w:r>
      <w:r w:rsidR="00084E60" w:rsidRPr="004D005D">
        <w:rPr>
          <w:rFonts w:cs="David" w:hint="cs"/>
          <w:sz w:val="24"/>
          <w:szCs w:val="24"/>
          <w:rtl/>
        </w:rPr>
        <w:t>יושב</w:t>
      </w:r>
      <w:r w:rsidR="00084E60" w:rsidRPr="004D005D">
        <w:rPr>
          <w:rFonts w:cs="David"/>
          <w:sz w:val="24"/>
          <w:szCs w:val="24"/>
          <w:rtl/>
        </w:rPr>
        <w:t xml:space="preserve"> </w:t>
      </w:r>
      <w:r w:rsidR="00084E60" w:rsidRPr="004D005D">
        <w:rPr>
          <w:rFonts w:cs="David" w:hint="cs"/>
          <w:sz w:val="24"/>
          <w:szCs w:val="24"/>
          <w:rtl/>
        </w:rPr>
        <w:t>שופט</w:t>
      </w:r>
      <w:r w:rsidR="00084E60" w:rsidRPr="004D005D">
        <w:rPr>
          <w:rFonts w:cs="David"/>
          <w:sz w:val="24"/>
          <w:szCs w:val="24"/>
          <w:rtl/>
        </w:rPr>
        <w:t xml:space="preserve"> </w:t>
      </w:r>
      <w:r w:rsidR="00084E60" w:rsidRPr="004D005D">
        <w:rPr>
          <w:rFonts w:cs="David" w:hint="cs"/>
          <w:sz w:val="24"/>
          <w:szCs w:val="24"/>
          <w:rtl/>
        </w:rPr>
        <w:t>אחד</w:t>
      </w:r>
      <w:r>
        <w:rPr>
          <w:rFonts w:cs="David" w:hint="cs"/>
          <w:sz w:val="24"/>
          <w:szCs w:val="24"/>
          <w:rtl/>
        </w:rPr>
        <w:t>.</w:t>
      </w:r>
    </w:p>
    <w:p w:rsidR="00084E60" w:rsidRPr="004D005D" w:rsidRDefault="00084E60" w:rsidP="00FF3F11">
      <w:pPr>
        <w:spacing w:after="0"/>
        <w:ind w:left="-1192" w:right="-1134"/>
        <w:contextualSpacing/>
        <w:jc w:val="both"/>
        <w:rPr>
          <w:rFonts w:cs="David"/>
          <w:sz w:val="24"/>
          <w:szCs w:val="24"/>
        </w:rPr>
      </w:pPr>
      <w:r w:rsidRPr="004D005D">
        <w:rPr>
          <w:rFonts w:cs="David" w:hint="cs"/>
          <w:sz w:val="24"/>
          <w:szCs w:val="24"/>
          <w:rtl/>
        </w:rPr>
        <w:t>לפני</w:t>
      </w:r>
      <w:r w:rsidRPr="004D005D">
        <w:rPr>
          <w:rFonts w:cs="David"/>
          <w:sz w:val="24"/>
          <w:szCs w:val="24"/>
          <w:rtl/>
        </w:rPr>
        <w:t xml:space="preserve"> </w:t>
      </w:r>
      <w:r w:rsidRPr="004D005D">
        <w:rPr>
          <w:rFonts w:cs="David" w:hint="cs"/>
          <w:sz w:val="24"/>
          <w:szCs w:val="24"/>
          <w:rtl/>
        </w:rPr>
        <w:t>התיקון</w:t>
      </w:r>
      <w:r w:rsidRPr="004D005D">
        <w:rPr>
          <w:rFonts w:cs="David"/>
          <w:sz w:val="24"/>
          <w:szCs w:val="24"/>
          <w:rtl/>
        </w:rPr>
        <w:t xml:space="preserve"> </w:t>
      </w:r>
      <w:r w:rsidRPr="004D005D">
        <w:rPr>
          <w:rFonts w:cs="David" w:hint="cs"/>
          <w:sz w:val="24"/>
          <w:szCs w:val="24"/>
          <w:rtl/>
        </w:rPr>
        <w:t>הייתה</w:t>
      </w:r>
      <w:r w:rsidRPr="004D005D">
        <w:rPr>
          <w:rFonts w:cs="David"/>
          <w:sz w:val="24"/>
          <w:szCs w:val="24"/>
          <w:rtl/>
        </w:rPr>
        <w:t xml:space="preserve"> </w:t>
      </w:r>
      <w:r w:rsidRPr="004D005D">
        <w:rPr>
          <w:rFonts w:cs="David" w:hint="cs"/>
          <w:sz w:val="24"/>
          <w:szCs w:val="24"/>
          <w:rtl/>
        </w:rPr>
        <w:t>זכות</w:t>
      </w:r>
      <w:r w:rsidRPr="004D005D">
        <w:rPr>
          <w:rFonts w:cs="David"/>
          <w:sz w:val="24"/>
          <w:szCs w:val="24"/>
          <w:rtl/>
        </w:rPr>
        <w:t xml:space="preserve"> </w:t>
      </w:r>
      <w:r w:rsidRPr="004D005D">
        <w:rPr>
          <w:rFonts w:cs="David" w:hint="cs"/>
          <w:sz w:val="24"/>
          <w:szCs w:val="24"/>
          <w:rtl/>
        </w:rPr>
        <w:t>ערר</w:t>
      </w:r>
      <w:r w:rsidRPr="004D005D">
        <w:rPr>
          <w:rFonts w:cs="David"/>
          <w:sz w:val="24"/>
          <w:szCs w:val="24"/>
          <w:rtl/>
        </w:rPr>
        <w:t xml:space="preserve"> </w:t>
      </w:r>
      <w:r w:rsidRPr="004D005D">
        <w:rPr>
          <w:rFonts w:cs="David" w:hint="cs"/>
          <w:sz w:val="24"/>
          <w:szCs w:val="24"/>
          <w:rtl/>
        </w:rPr>
        <w:t>אינסופית</w:t>
      </w:r>
      <w:r w:rsidRPr="004D005D">
        <w:rPr>
          <w:rFonts w:cs="David"/>
          <w:sz w:val="24"/>
          <w:szCs w:val="24"/>
          <w:rtl/>
        </w:rPr>
        <w:t xml:space="preserve"> </w:t>
      </w:r>
      <w:r w:rsidRPr="004D005D">
        <w:rPr>
          <w:rFonts w:cs="David" w:hint="cs"/>
          <w:sz w:val="24"/>
          <w:szCs w:val="24"/>
          <w:rtl/>
        </w:rPr>
        <w:t>לבימ</w:t>
      </w:r>
      <w:r w:rsidRPr="004D005D">
        <w:rPr>
          <w:rFonts w:cs="David"/>
          <w:sz w:val="24"/>
          <w:szCs w:val="24"/>
          <w:rtl/>
        </w:rPr>
        <w:t>"</w:t>
      </w:r>
      <w:r w:rsidRPr="004D005D">
        <w:rPr>
          <w:rFonts w:cs="David" w:hint="cs"/>
          <w:sz w:val="24"/>
          <w:szCs w:val="24"/>
          <w:rtl/>
        </w:rPr>
        <w:t>ש</w:t>
      </w:r>
      <w:r w:rsidRPr="004D005D">
        <w:rPr>
          <w:rFonts w:cs="David"/>
          <w:sz w:val="24"/>
          <w:szCs w:val="24"/>
          <w:rtl/>
        </w:rPr>
        <w:t xml:space="preserve"> </w:t>
      </w:r>
      <w:r w:rsidRPr="004D005D">
        <w:rPr>
          <w:rFonts w:cs="David" w:hint="cs"/>
          <w:sz w:val="24"/>
          <w:szCs w:val="24"/>
          <w:rtl/>
        </w:rPr>
        <w:t>עליון</w:t>
      </w:r>
      <w:r w:rsidR="00DF2240">
        <w:rPr>
          <w:rFonts w:cs="David" w:hint="cs"/>
          <w:sz w:val="24"/>
          <w:szCs w:val="24"/>
          <w:rtl/>
        </w:rPr>
        <w:t>.</w:t>
      </w:r>
      <w:r w:rsidRPr="004D005D">
        <w:rPr>
          <w:rFonts w:cs="David"/>
          <w:sz w:val="24"/>
          <w:szCs w:val="24"/>
          <w:rtl/>
        </w:rPr>
        <w:t xml:space="preserve"> </w:t>
      </w:r>
      <w:r w:rsidRPr="001E579C">
        <w:rPr>
          <w:rFonts w:cs="David" w:hint="cs"/>
          <w:sz w:val="24"/>
          <w:szCs w:val="24"/>
          <w:u w:val="single"/>
          <w:rtl/>
        </w:rPr>
        <w:t>התיקון</w:t>
      </w:r>
      <w:r w:rsidRPr="001E579C">
        <w:rPr>
          <w:rFonts w:cs="David"/>
          <w:sz w:val="24"/>
          <w:szCs w:val="24"/>
          <w:u w:val="single"/>
          <w:rtl/>
        </w:rPr>
        <w:t xml:space="preserve"> </w:t>
      </w:r>
      <w:r w:rsidRPr="001E579C">
        <w:rPr>
          <w:rFonts w:cs="David" w:hint="cs"/>
          <w:sz w:val="24"/>
          <w:szCs w:val="24"/>
          <w:u w:val="single"/>
          <w:rtl/>
        </w:rPr>
        <w:t>לחוק</w:t>
      </w:r>
      <w:r w:rsidRPr="001E579C">
        <w:rPr>
          <w:rFonts w:cs="David"/>
          <w:sz w:val="24"/>
          <w:szCs w:val="24"/>
          <w:u w:val="single"/>
          <w:rtl/>
        </w:rPr>
        <w:t xml:space="preserve"> </w:t>
      </w:r>
      <w:r w:rsidRPr="001E579C">
        <w:rPr>
          <w:rFonts w:cs="David" w:hint="cs"/>
          <w:sz w:val="24"/>
          <w:szCs w:val="24"/>
          <w:u w:val="single"/>
          <w:rtl/>
        </w:rPr>
        <w:t>שינה</w:t>
      </w:r>
      <w:r w:rsidRPr="001E579C">
        <w:rPr>
          <w:rFonts w:cs="David"/>
          <w:sz w:val="24"/>
          <w:szCs w:val="24"/>
          <w:u w:val="single"/>
          <w:rtl/>
        </w:rPr>
        <w:t xml:space="preserve"> </w:t>
      </w:r>
      <w:r w:rsidRPr="001E579C">
        <w:rPr>
          <w:rFonts w:cs="David" w:hint="cs"/>
          <w:sz w:val="24"/>
          <w:szCs w:val="24"/>
          <w:u w:val="single"/>
          <w:rtl/>
        </w:rPr>
        <w:t>זאת</w:t>
      </w:r>
      <w:r w:rsidRPr="001E579C">
        <w:rPr>
          <w:rFonts w:cs="David"/>
          <w:sz w:val="24"/>
          <w:szCs w:val="24"/>
          <w:u w:val="single"/>
          <w:rtl/>
        </w:rPr>
        <w:t xml:space="preserve"> </w:t>
      </w:r>
      <w:r w:rsidRPr="001E579C">
        <w:rPr>
          <w:rFonts w:cs="David" w:hint="cs"/>
          <w:sz w:val="24"/>
          <w:szCs w:val="24"/>
          <w:u w:val="single"/>
          <w:rtl/>
        </w:rPr>
        <w:t>וכיום</w:t>
      </w:r>
      <w:r w:rsidRPr="001E579C">
        <w:rPr>
          <w:rFonts w:cs="David"/>
          <w:sz w:val="24"/>
          <w:szCs w:val="24"/>
          <w:u w:val="single"/>
          <w:rtl/>
        </w:rPr>
        <w:t xml:space="preserve"> </w:t>
      </w:r>
      <w:r w:rsidRPr="001E579C">
        <w:rPr>
          <w:rFonts w:cs="David" w:hint="cs"/>
          <w:sz w:val="24"/>
          <w:szCs w:val="24"/>
          <w:u w:val="single"/>
          <w:rtl/>
        </w:rPr>
        <w:t>הזכות</w:t>
      </w:r>
      <w:r w:rsidRPr="001E579C">
        <w:rPr>
          <w:rFonts w:cs="David"/>
          <w:sz w:val="24"/>
          <w:szCs w:val="24"/>
          <w:u w:val="single"/>
          <w:rtl/>
        </w:rPr>
        <w:t xml:space="preserve"> </w:t>
      </w:r>
      <w:r w:rsidRPr="001E579C">
        <w:rPr>
          <w:rFonts w:cs="David" w:hint="cs"/>
          <w:sz w:val="24"/>
          <w:szCs w:val="24"/>
          <w:u w:val="single"/>
          <w:rtl/>
        </w:rPr>
        <w:t>ערעור</w:t>
      </w:r>
      <w:r w:rsidRPr="001E579C">
        <w:rPr>
          <w:rFonts w:cs="David"/>
          <w:sz w:val="24"/>
          <w:szCs w:val="24"/>
          <w:u w:val="single"/>
          <w:rtl/>
        </w:rPr>
        <w:t xml:space="preserve"> </w:t>
      </w:r>
      <w:r w:rsidRPr="001E579C">
        <w:rPr>
          <w:rFonts w:cs="David" w:hint="cs"/>
          <w:sz w:val="24"/>
          <w:szCs w:val="24"/>
          <w:u w:val="single"/>
          <w:rtl/>
        </w:rPr>
        <w:t>היא</w:t>
      </w:r>
      <w:r w:rsidRPr="001E579C">
        <w:rPr>
          <w:rFonts w:cs="David"/>
          <w:sz w:val="24"/>
          <w:szCs w:val="24"/>
          <w:u w:val="single"/>
          <w:rtl/>
        </w:rPr>
        <w:t xml:space="preserve"> </w:t>
      </w:r>
      <w:r w:rsidRPr="001E579C">
        <w:rPr>
          <w:rFonts w:cs="David" w:hint="cs"/>
          <w:sz w:val="24"/>
          <w:szCs w:val="24"/>
          <w:u w:val="single"/>
          <w:rtl/>
        </w:rPr>
        <w:t>אחת</w:t>
      </w:r>
      <w:r w:rsidRPr="001E579C">
        <w:rPr>
          <w:rFonts w:cs="David"/>
          <w:sz w:val="24"/>
          <w:szCs w:val="24"/>
          <w:u w:val="single"/>
          <w:rtl/>
        </w:rPr>
        <w:t xml:space="preserve">, </w:t>
      </w:r>
      <w:r w:rsidRPr="001E579C">
        <w:rPr>
          <w:rFonts w:cs="David" w:hint="cs"/>
          <w:sz w:val="24"/>
          <w:szCs w:val="24"/>
          <w:u w:val="single"/>
          <w:rtl/>
        </w:rPr>
        <w:t>אם</w:t>
      </w:r>
      <w:r w:rsidRPr="001E579C">
        <w:rPr>
          <w:rFonts w:cs="David"/>
          <w:sz w:val="24"/>
          <w:szCs w:val="24"/>
          <w:u w:val="single"/>
          <w:rtl/>
        </w:rPr>
        <w:t xml:space="preserve"> </w:t>
      </w:r>
      <w:r w:rsidRPr="001E579C">
        <w:rPr>
          <w:rFonts w:cs="David" w:hint="cs"/>
          <w:sz w:val="24"/>
          <w:szCs w:val="24"/>
          <w:u w:val="single"/>
          <w:rtl/>
        </w:rPr>
        <w:t>אתה</w:t>
      </w:r>
      <w:r w:rsidRPr="001E579C">
        <w:rPr>
          <w:rFonts w:cs="David"/>
          <w:sz w:val="24"/>
          <w:szCs w:val="24"/>
          <w:u w:val="single"/>
          <w:rtl/>
        </w:rPr>
        <w:t xml:space="preserve"> </w:t>
      </w:r>
      <w:r w:rsidRPr="001E579C">
        <w:rPr>
          <w:rFonts w:cs="David" w:hint="cs"/>
          <w:sz w:val="24"/>
          <w:szCs w:val="24"/>
          <w:u w:val="single"/>
          <w:rtl/>
        </w:rPr>
        <w:t>בבימ</w:t>
      </w:r>
      <w:r w:rsidRPr="001E579C">
        <w:rPr>
          <w:rFonts w:cs="David"/>
          <w:sz w:val="24"/>
          <w:szCs w:val="24"/>
          <w:u w:val="single"/>
          <w:rtl/>
        </w:rPr>
        <w:t>"</w:t>
      </w:r>
      <w:r w:rsidRPr="001E579C">
        <w:rPr>
          <w:rFonts w:cs="David" w:hint="cs"/>
          <w:sz w:val="24"/>
          <w:szCs w:val="24"/>
          <w:u w:val="single"/>
          <w:rtl/>
        </w:rPr>
        <w:t>ש</w:t>
      </w:r>
      <w:r w:rsidRPr="001E579C">
        <w:rPr>
          <w:rFonts w:cs="David"/>
          <w:sz w:val="24"/>
          <w:szCs w:val="24"/>
          <w:u w:val="single"/>
          <w:rtl/>
        </w:rPr>
        <w:t xml:space="preserve"> </w:t>
      </w:r>
      <w:r w:rsidRPr="001E579C">
        <w:rPr>
          <w:rFonts w:cs="David" w:hint="cs"/>
          <w:sz w:val="24"/>
          <w:szCs w:val="24"/>
          <w:u w:val="single"/>
          <w:rtl/>
        </w:rPr>
        <w:t>שלום</w:t>
      </w:r>
      <w:r w:rsidRPr="001E579C">
        <w:rPr>
          <w:rFonts w:cs="David"/>
          <w:sz w:val="24"/>
          <w:szCs w:val="24"/>
          <w:u w:val="single"/>
          <w:rtl/>
        </w:rPr>
        <w:t xml:space="preserve"> </w:t>
      </w:r>
      <w:r w:rsidRPr="001E579C">
        <w:rPr>
          <w:rFonts w:cs="David" w:hint="cs"/>
          <w:sz w:val="24"/>
          <w:szCs w:val="24"/>
          <w:u w:val="single"/>
          <w:rtl/>
        </w:rPr>
        <w:t>אפשר</w:t>
      </w:r>
      <w:r w:rsidRPr="001E579C">
        <w:rPr>
          <w:rFonts w:cs="David"/>
          <w:sz w:val="24"/>
          <w:szCs w:val="24"/>
          <w:u w:val="single"/>
          <w:rtl/>
        </w:rPr>
        <w:t xml:space="preserve"> </w:t>
      </w:r>
      <w:r w:rsidRPr="001E579C">
        <w:rPr>
          <w:rFonts w:cs="David" w:hint="cs"/>
          <w:sz w:val="24"/>
          <w:szCs w:val="24"/>
          <w:u w:val="single"/>
          <w:rtl/>
        </w:rPr>
        <w:t>להגיש</w:t>
      </w:r>
      <w:r w:rsidRPr="001E579C">
        <w:rPr>
          <w:rFonts w:cs="David"/>
          <w:sz w:val="24"/>
          <w:szCs w:val="24"/>
          <w:u w:val="single"/>
          <w:rtl/>
        </w:rPr>
        <w:t xml:space="preserve"> </w:t>
      </w:r>
      <w:r w:rsidRPr="001E579C">
        <w:rPr>
          <w:rFonts w:cs="David" w:hint="cs"/>
          <w:sz w:val="24"/>
          <w:szCs w:val="24"/>
          <w:u w:val="single"/>
          <w:rtl/>
        </w:rPr>
        <w:t>ערר</w:t>
      </w:r>
      <w:r w:rsidRPr="001E579C">
        <w:rPr>
          <w:rFonts w:cs="David"/>
          <w:sz w:val="24"/>
          <w:szCs w:val="24"/>
          <w:u w:val="single"/>
          <w:rtl/>
        </w:rPr>
        <w:t xml:space="preserve"> </w:t>
      </w:r>
      <w:r w:rsidRPr="001E579C">
        <w:rPr>
          <w:rFonts w:cs="David" w:hint="cs"/>
          <w:sz w:val="24"/>
          <w:szCs w:val="24"/>
          <w:u w:val="single"/>
          <w:rtl/>
        </w:rPr>
        <w:t>למחוזי</w:t>
      </w:r>
      <w:r w:rsidRPr="001E579C">
        <w:rPr>
          <w:rFonts w:cs="David"/>
          <w:sz w:val="24"/>
          <w:szCs w:val="24"/>
          <w:u w:val="single"/>
          <w:rtl/>
        </w:rPr>
        <w:t xml:space="preserve"> </w:t>
      </w:r>
      <w:r w:rsidRPr="001E579C">
        <w:rPr>
          <w:rFonts w:cs="David" w:hint="cs"/>
          <w:sz w:val="24"/>
          <w:szCs w:val="24"/>
          <w:u w:val="single"/>
          <w:rtl/>
        </w:rPr>
        <w:t>אך</w:t>
      </w:r>
      <w:r w:rsidRPr="001E579C">
        <w:rPr>
          <w:rFonts w:cs="David"/>
          <w:sz w:val="24"/>
          <w:szCs w:val="24"/>
          <w:u w:val="single"/>
          <w:rtl/>
        </w:rPr>
        <w:t xml:space="preserve"> </w:t>
      </w:r>
      <w:r w:rsidRPr="001E579C">
        <w:rPr>
          <w:rFonts w:cs="David" w:hint="cs"/>
          <w:sz w:val="24"/>
          <w:szCs w:val="24"/>
          <w:u w:val="single"/>
          <w:rtl/>
        </w:rPr>
        <w:t>אם</w:t>
      </w:r>
      <w:r w:rsidRPr="001E579C">
        <w:rPr>
          <w:rFonts w:cs="David"/>
          <w:sz w:val="24"/>
          <w:szCs w:val="24"/>
          <w:u w:val="single"/>
          <w:rtl/>
        </w:rPr>
        <w:t xml:space="preserve"> </w:t>
      </w:r>
      <w:r w:rsidRPr="001E579C">
        <w:rPr>
          <w:rFonts w:cs="David" w:hint="cs"/>
          <w:sz w:val="24"/>
          <w:szCs w:val="24"/>
          <w:u w:val="single"/>
          <w:rtl/>
        </w:rPr>
        <w:t>המחוזי</w:t>
      </w:r>
      <w:r w:rsidRPr="001E579C">
        <w:rPr>
          <w:rFonts w:cs="David"/>
          <w:sz w:val="24"/>
          <w:szCs w:val="24"/>
          <w:u w:val="single"/>
          <w:rtl/>
        </w:rPr>
        <w:t xml:space="preserve"> </w:t>
      </w:r>
      <w:r w:rsidRPr="001E579C">
        <w:rPr>
          <w:rFonts w:cs="David" w:hint="cs"/>
          <w:sz w:val="24"/>
          <w:szCs w:val="24"/>
          <w:u w:val="single"/>
          <w:rtl/>
        </w:rPr>
        <w:t>דחה</w:t>
      </w:r>
      <w:r w:rsidRPr="001E579C">
        <w:rPr>
          <w:rFonts w:cs="David"/>
          <w:sz w:val="24"/>
          <w:szCs w:val="24"/>
          <w:u w:val="single"/>
          <w:rtl/>
        </w:rPr>
        <w:t xml:space="preserve"> </w:t>
      </w:r>
      <w:r w:rsidRPr="001E579C">
        <w:rPr>
          <w:rFonts w:cs="David" w:hint="cs"/>
          <w:sz w:val="24"/>
          <w:szCs w:val="24"/>
          <w:u w:val="single"/>
          <w:rtl/>
        </w:rPr>
        <w:t>את</w:t>
      </w:r>
      <w:r w:rsidRPr="001E579C">
        <w:rPr>
          <w:rFonts w:cs="David"/>
          <w:sz w:val="24"/>
          <w:szCs w:val="24"/>
          <w:u w:val="single"/>
          <w:rtl/>
        </w:rPr>
        <w:t xml:space="preserve"> </w:t>
      </w:r>
      <w:r w:rsidRPr="001E579C">
        <w:rPr>
          <w:rFonts w:cs="David" w:hint="cs"/>
          <w:sz w:val="24"/>
          <w:szCs w:val="24"/>
          <w:u w:val="single"/>
          <w:rtl/>
        </w:rPr>
        <w:t>הערר</w:t>
      </w:r>
      <w:r w:rsidRPr="001E579C">
        <w:rPr>
          <w:rFonts w:cs="David"/>
          <w:sz w:val="24"/>
          <w:szCs w:val="24"/>
          <w:u w:val="single"/>
          <w:rtl/>
        </w:rPr>
        <w:t xml:space="preserve">, </w:t>
      </w:r>
      <w:r w:rsidRPr="001E579C">
        <w:rPr>
          <w:rFonts w:cs="David" w:hint="cs"/>
          <w:sz w:val="24"/>
          <w:szCs w:val="24"/>
          <w:u w:val="single"/>
          <w:rtl/>
        </w:rPr>
        <w:t>ניתן</w:t>
      </w:r>
      <w:r w:rsidRPr="001E579C">
        <w:rPr>
          <w:rFonts w:cs="David"/>
          <w:sz w:val="24"/>
          <w:szCs w:val="24"/>
          <w:u w:val="single"/>
          <w:rtl/>
        </w:rPr>
        <w:t xml:space="preserve"> </w:t>
      </w:r>
      <w:r w:rsidRPr="001E579C">
        <w:rPr>
          <w:rFonts w:cs="David" w:hint="cs"/>
          <w:sz w:val="24"/>
          <w:szCs w:val="24"/>
          <w:u w:val="single"/>
          <w:rtl/>
        </w:rPr>
        <w:t>להגיש</w:t>
      </w:r>
      <w:r w:rsidRPr="001E579C">
        <w:rPr>
          <w:rFonts w:cs="David"/>
          <w:sz w:val="24"/>
          <w:szCs w:val="24"/>
          <w:u w:val="single"/>
          <w:rtl/>
        </w:rPr>
        <w:t xml:space="preserve"> </w:t>
      </w:r>
      <w:r w:rsidRPr="001E579C">
        <w:rPr>
          <w:rFonts w:cs="David" w:hint="cs"/>
          <w:sz w:val="24"/>
          <w:szCs w:val="24"/>
          <w:u w:val="single"/>
          <w:rtl/>
        </w:rPr>
        <w:t>ערר</w:t>
      </w:r>
      <w:r w:rsidRPr="001E579C">
        <w:rPr>
          <w:rFonts w:cs="David"/>
          <w:sz w:val="24"/>
          <w:szCs w:val="24"/>
          <w:u w:val="single"/>
          <w:rtl/>
        </w:rPr>
        <w:t xml:space="preserve"> </w:t>
      </w:r>
      <w:r w:rsidRPr="001E579C">
        <w:rPr>
          <w:rFonts w:cs="David" w:hint="cs"/>
          <w:sz w:val="24"/>
          <w:szCs w:val="24"/>
          <w:u w:val="single"/>
          <w:rtl/>
        </w:rPr>
        <w:t>נוסף</w:t>
      </w:r>
      <w:r w:rsidRPr="001E579C">
        <w:rPr>
          <w:rFonts w:cs="David"/>
          <w:sz w:val="24"/>
          <w:szCs w:val="24"/>
          <w:u w:val="single"/>
          <w:rtl/>
        </w:rPr>
        <w:t xml:space="preserve">, </w:t>
      </w:r>
      <w:r w:rsidRPr="001E579C">
        <w:rPr>
          <w:rFonts w:cs="David" w:hint="cs"/>
          <w:sz w:val="24"/>
          <w:szCs w:val="24"/>
          <w:u w:val="single"/>
          <w:rtl/>
        </w:rPr>
        <w:t>רק</w:t>
      </w:r>
      <w:r w:rsidRPr="001E579C">
        <w:rPr>
          <w:rFonts w:cs="David"/>
          <w:sz w:val="24"/>
          <w:szCs w:val="24"/>
          <w:u w:val="single"/>
          <w:rtl/>
        </w:rPr>
        <w:t xml:space="preserve"> </w:t>
      </w:r>
      <w:r w:rsidRPr="001E579C">
        <w:rPr>
          <w:rFonts w:cs="David" w:hint="cs"/>
          <w:sz w:val="24"/>
          <w:szCs w:val="24"/>
          <w:u w:val="single"/>
          <w:rtl/>
        </w:rPr>
        <w:t>ברשות</w:t>
      </w:r>
      <w:r>
        <w:rPr>
          <w:rFonts w:cs="David" w:hint="cs"/>
          <w:sz w:val="24"/>
          <w:szCs w:val="24"/>
          <w:rtl/>
        </w:rPr>
        <w:t xml:space="preserve"> </w:t>
      </w:r>
      <w:r w:rsidRPr="001E579C">
        <w:rPr>
          <w:rFonts w:cs="David"/>
          <w:sz w:val="24"/>
          <w:szCs w:val="24"/>
        </w:rPr>
        <w:sym w:font="Wingdings" w:char="F0DF"/>
      </w:r>
      <w:r>
        <w:rPr>
          <w:rFonts w:cs="David" w:hint="cs"/>
          <w:sz w:val="24"/>
          <w:szCs w:val="24"/>
          <w:rtl/>
        </w:rPr>
        <w:t xml:space="preserve"> גם ערעור בזכות וגם ערעור ברשות יש להגיש תוך 30 ימים.</w:t>
      </w:r>
    </w:p>
    <w:p w:rsidR="00084E60" w:rsidRPr="00116399" w:rsidRDefault="00084E60" w:rsidP="00FF3F11">
      <w:pPr>
        <w:spacing w:after="0"/>
        <w:ind w:left="-1192" w:right="-1134"/>
        <w:contextualSpacing/>
        <w:jc w:val="both"/>
        <w:rPr>
          <w:rFonts w:cs="David"/>
          <w:b/>
          <w:bCs/>
          <w:sz w:val="24"/>
          <w:szCs w:val="24"/>
        </w:rPr>
      </w:pPr>
      <w:r w:rsidRPr="001E579C">
        <w:rPr>
          <w:rFonts w:cs="David" w:hint="cs"/>
          <w:b/>
          <w:bCs/>
          <w:sz w:val="24"/>
          <w:szCs w:val="24"/>
          <w:u w:val="single"/>
          <w:rtl/>
        </w:rPr>
        <w:t>מתי</w:t>
      </w:r>
      <w:r w:rsidRPr="001E579C">
        <w:rPr>
          <w:rFonts w:cs="David"/>
          <w:b/>
          <w:bCs/>
          <w:sz w:val="24"/>
          <w:szCs w:val="24"/>
          <w:u w:val="single"/>
          <w:rtl/>
        </w:rPr>
        <w:t xml:space="preserve"> </w:t>
      </w:r>
      <w:r w:rsidRPr="001E579C">
        <w:rPr>
          <w:rFonts w:cs="David" w:hint="cs"/>
          <w:b/>
          <w:bCs/>
          <w:sz w:val="24"/>
          <w:szCs w:val="24"/>
          <w:u w:val="single"/>
          <w:rtl/>
        </w:rPr>
        <w:t>תינתן</w:t>
      </w:r>
      <w:r w:rsidRPr="001E579C">
        <w:rPr>
          <w:rFonts w:cs="David"/>
          <w:b/>
          <w:bCs/>
          <w:sz w:val="24"/>
          <w:szCs w:val="24"/>
          <w:u w:val="single"/>
          <w:rtl/>
        </w:rPr>
        <w:t xml:space="preserve"> </w:t>
      </w:r>
      <w:r w:rsidRPr="001E579C">
        <w:rPr>
          <w:rFonts w:cs="David" w:hint="cs"/>
          <w:b/>
          <w:bCs/>
          <w:sz w:val="24"/>
          <w:szCs w:val="24"/>
          <w:u w:val="single"/>
          <w:rtl/>
        </w:rPr>
        <w:t>הרשות</w:t>
      </w:r>
      <w:r w:rsidRPr="004D005D">
        <w:rPr>
          <w:rFonts w:cs="David"/>
          <w:sz w:val="24"/>
          <w:szCs w:val="24"/>
          <w:rtl/>
        </w:rPr>
        <w:t xml:space="preserve">? </w:t>
      </w:r>
      <w:r w:rsidRPr="004D005D">
        <w:rPr>
          <w:rFonts w:cs="David" w:hint="cs"/>
          <w:sz w:val="24"/>
          <w:szCs w:val="24"/>
          <w:rtl/>
        </w:rPr>
        <w:t>המחוקק</w:t>
      </w:r>
      <w:r w:rsidRPr="004D005D">
        <w:rPr>
          <w:rFonts w:cs="David"/>
          <w:sz w:val="24"/>
          <w:szCs w:val="24"/>
          <w:rtl/>
        </w:rPr>
        <w:t xml:space="preserve"> </w:t>
      </w:r>
      <w:r w:rsidRPr="004D005D">
        <w:rPr>
          <w:rFonts w:cs="David" w:hint="cs"/>
          <w:sz w:val="24"/>
          <w:szCs w:val="24"/>
          <w:rtl/>
        </w:rPr>
        <w:t>לא</w:t>
      </w:r>
      <w:r w:rsidRPr="004D005D">
        <w:rPr>
          <w:rFonts w:cs="David"/>
          <w:sz w:val="24"/>
          <w:szCs w:val="24"/>
          <w:rtl/>
        </w:rPr>
        <w:t xml:space="preserve"> </w:t>
      </w:r>
      <w:r w:rsidRPr="004D005D">
        <w:rPr>
          <w:rFonts w:cs="David" w:hint="cs"/>
          <w:sz w:val="24"/>
          <w:szCs w:val="24"/>
          <w:rtl/>
        </w:rPr>
        <w:t>התייחס</w:t>
      </w:r>
      <w:r w:rsidRPr="004D005D">
        <w:rPr>
          <w:rFonts w:cs="David"/>
          <w:sz w:val="24"/>
          <w:szCs w:val="24"/>
          <w:rtl/>
        </w:rPr>
        <w:t xml:space="preserve"> </w:t>
      </w:r>
      <w:r w:rsidRPr="004D005D">
        <w:rPr>
          <w:rFonts w:cs="David" w:hint="cs"/>
          <w:sz w:val="24"/>
          <w:szCs w:val="24"/>
          <w:rtl/>
        </w:rPr>
        <w:t>לתנאים</w:t>
      </w:r>
      <w:r w:rsidR="00DF2240">
        <w:rPr>
          <w:rFonts w:cs="David" w:hint="cs"/>
          <w:sz w:val="24"/>
          <w:szCs w:val="24"/>
          <w:rtl/>
        </w:rPr>
        <w:t xml:space="preserve"> בימ</w:t>
      </w:r>
      <w:r w:rsidRPr="004D005D">
        <w:rPr>
          <w:rFonts w:cs="David"/>
          <w:sz w:val="24"/>
          <w:szCs w:val="24"/>
          <w:rtl/>
        </w:rPr>
        <w:t>"</w:t>
      </w:r>
      <w:r w:rsidRPr="004D005D">
        <w:rPr>
          <w:rFonts w:cs="David" w:hint="cs"/>
          <w:sz w:val="24"/>
          <w:szCs w:val="24"/>
          <w:rtl/>
        </w:rPr>
        <w:t>ש</w:t>
      </w:r>
      <w:r w:rsidRPr="004D005D">
        <w:rPr>
          <w:rFonts w:cs="David"/>
          <w:sz w:val="24"/>
          <w:szCs w:val="24"/>
          <w:rtl/>
        </w:rPr>
        <w:t xml:space="preserve"> </w:t>
      </w:r>
      <w:r w:rsidRPr="004D005D">
        <w:rPr>
          <w:rFonts w:cs="David" w:hint="cs"/>
          <w:sz w:val="24"/>
          <w:szCs w:val="24"/>
          <w:rtl/>
        </w:rPr>
        <w:t>עליון</w:t>
      </w:r>
      <w:r w:rsidRPr="004D005D">
        <w:rPr>
          <w:rFonts w:cs="David"/>
          <w:sz w:val="24"/>
          <w:szCs w:val="24"/>
          <w:rtl/>
        </w:rPr>
        <w:t xml:space="preserve"> </w:t>
      </w:r>
      <w:r w:rsidRPr="004D005D">
        <w:rPr>
          <w:rFonts w:cs="David" w:hint="cs"/>
          <w:sz w:val="24"/>
          <w:szCs w:val="24"/>
          <w:rtl/>
        </w:rPr>
        <w:t>למעשה</w:t>
      </w:r>
      <w:r w:rsidRPr="004D005D">
        <w:rPr>
          <w:rFonts w:cs="David"/>
          <w:sz w:val="24"/>
          <w:szCs w:val="24"/>
          <w:rtl/>
        </w:rPr>
        <w:t xml:space="preserve"> </w:t>
      </w:r>
      <w:r w:rsidRPr="004D005D">
        <w:rPr>
          <w:rFonts w:cs="David" w:hint="cs"/>
          <w:sz w:val="24"/>
          <w:szCs w:val="24"/>
          <w:rtl/>
        </w:rPr>
        <w:t>מאמץ</w:t>
      </w:r>
      <w:r w:rsidRPr="004D005D">
        <w:rPr>
          <w:rFonts w:cs="David"/>
          <w:sz w:val="24"/>
          <w:szCs w:val="24"/>
          <w:rtl/>
        </w:rPr>
        <w:t xml:space="preserve"> </w:t>
      </w:r>
      <w:r>
        <w:rPr>
          <w:rFonts w:cs="David" w:hint="cs"/>
          <w:sz w:val="24"/>
          <w:szCs w:val="24"/>
          <w:rtl/>
        </w:rPr>
        <w:t>את</w:t>
      </w:r>
      <w:r w:rsidRPr="004D005D">
        <w:rPr>
          <w:rFonts w:cs="David"/>
          <w:sz w:val="24"/>
          <w:szCs w:val="24"/>
          <w:rtl/>
        </w:rPr>
        <w:t xml:space="preserve"> </w:t>
      </w:r>
      <w:r w:rsidRPr="001E579C">
        <w:rPr>
          <w:rFonts w:cs="David" w:hint="cs"/>
          <w:b/>
          <w:bCs/>
          <w:sz w:val="24"/>
          <w:szCs w:val="24"/>
          <w:rtl/>
        </w:rPr>
        <w:t>הלכת</w:t>
      </w:r>
      <w:r w:rsidRPr="001E579C">
        <w:rPr>
          <w:rFonts w:cs="David"/>
          <w:b/>
          <w:bCs/>
          <w:sz w:val="24"/>
          <w:szCs w:val="24"/>
          <w:rtl/>
        </w:rPr>
        <w:t xml:space="preserve"> </w:t>
      </w:r>
      <w:r w:rsidRPr="001E579C">
        <w:rPr>
          <w:rFonts w:cs="David" w:hint="cs"/>
          <w:b/>
          <w:bCs/>
          <w:sz w:val="24"/>
          <w:szCs w:val="24"/>
          <w:rtl/>
        </w:rPr>
        <w:t>חניון</w:t>
      </w:r>
      <w:r w:rsidRPr="001E579C">
        <w:rPr>
          <w:rFonts w:cs="David"/>
          <w:b/>
          <w:bCs/>
          <w:sz w:val="24"/>
          <w:szCs w:val="24"/>
          <w:rtl/>
        </w:rPr>
        <w:t xml:space="preserve"> </w:t>
      </w:r>
      <w:r w:rsidRPr="001E579C">
        <w:rPr>
          <w:rFonts w:cs="David" w:hint="cs"/>
          <w:b/>
          <w:bCs/>
          <w:sz w:val="24"/>
          <w:szCs w:val="24"/>
          <w:rtl/>
        </w:rPr>
        <w:t>חיפה</w:t>
      </w:r>
      <w:r w:rsidR="00DF2240">
        <w:rPr>
          <w:rFonts w:cs="David" w:hint="cs"/>
          <w:sz w:val="24"/>
          <w:szCs w:val="24"/>
          <w:rtl/>
        </w:rPr>
        <w:t xml:space="preserve"> ומקבל בקשת רשות ערעור במקרים הבאים: </w:t>
      </w:r>
      <w:r w:rsidR="00B266BF" w:rsidRPr="009C3084">
        <w:rPr>
          <w:rFonts w:cs="David" w:hint="cs"/>
          <w:i/>
          <w:iCs/>
          <w:rtl/>
        </w:rPr>
        <w:t>כאשר מתעוררת שאלה בעלת חשיבות חוקתית</w:t>
      </w:r>
      <w:r w:rsidR="00DF2240">
        <w:rPr>
          <w:rFonts w:cs="David" w:hint="cs"/>
          <w:i/>
          <w:iCs/>
          <w:rtl/>
        </w:rPr>
        <w:t xml:space="preserve">, </w:t>
      </w:r>
      <w:r w:rsidR="00B266BF" w:rsidRPr="00B266BF">
        <w:rPr>
          <w:rFonts w:cs="David" w:hint="cs"/>
          <w:i/>
          <w:iCs/>
          <w:rtl/>
        </w:rPr>
        <w:t>כאשר יש פסיקות סותרות של ערכאות נמוכות</w:t>
      </w:r>
      <w:r w:rsidR="00DF2240">
        <w:rPr>
          <w:rFonts w:cs="David" w:hint="cs"/>
          <w:i/>
          <w:iCs/>
          <w:rtl/>
        </w:rPr>
        <w:t xml:space="preserve">, </w:t>
      </w:r>
      <w:r w:rsidR="00B266BF" w:rsidRPr="00B266BF">
        <w:rPr>
          <w:rFonts w:cs="David" w:hint="cs"/>
          <w:i/>
          <w:iCs/>
          <w:rtl/>
        </w:rPr>
        <w:t>מקרים המעוררים שאלה משפטית החורגת מהעניין שיש לצדדים הישירים בסוגיה שבמחלוקת.</w:t>
      </w:r>
      <w:r w:rsidR="00DF2240">
        <w:rPr>
          <w:rFonts w:cs="David" w:hint="cs"/>
          <w:i/>
          <w:iCs/>
          <w:rtl/>
        </w:rPr>
        <w:t xml:space="preserve"> </w:t>
      </w:r>
      <w:r w:rsidR="00DF2240">
        <w:rPr>
          <w:rFonts w:cs="David" w:hint="cs"/>
          <w:sz w:val="24"/>
          <w:szCs w:val="24"/>
          <w:u w:val="single"/>
          <w:rtl/>
        </w:rPr>
        <w:t>הבעיה היא שרוב דיוני המעצרים לא עוסקים</w:t>
      </w:r>
      <w:r w:rsidRPr="00DF2240">
        <w:rPr>
          <w:rFonts w:cs="David"/>
          <w:sz w:val="24"/>
          <w:szCs w:val="24"/>
          <w:u w:val="single"/>
          <w:rtl/>
        </w:rPr>
        <w:t xml:space="preserve"> </w:t>
      </w:r>
      <w:r w:rsidRPr="00DF2240">
        <w:rPr>
          <w:rFonts w:cs="David" w:hint="cs"/>
          <w:sz w:val="24"/>
          <w:szCs w:val="24"/>
          <w:u w:val="single"/>
          <w:rtl/>
        </w:rPr>
        <w:t>בשאלה</w:t>
      </w:r>
      <w:r w:rsidRPr="00DF2240">
        <w:rPr>
          <w:rFonts w:cs="David"/>
          <w:sz w:val="24"/>
          <w:szCs w:val="24"/>
          <w:u w:val="single"/>
          <w:rtl/>
        </w:rPr>
        <w:t xml:space="preserve"> </w:t>
      </w:r>
      <w:r w:rsidRPr="00DF2240">
        <w:rPr>
          <w:rFonts w:cs="David" w:hint="cs"/>
          <w:sz w:val="24"/>
          <w:szCs w:val="24"/>
          <w:u w:val="single"/>
          <w:rtl/>
        </w:rPr>
        <w:t>משפטית</w:t>
      </w:r>
      <w:r w:rsidRPr="00DF2240">
        <w:rPr>
          <w:rFonts w:cs="David"/>
          <w:sz w:val="24"/>
          <w:szCs w:val="24"/>
          <w:u w:val="single"/>
          <w:rtl/>
        </w:rPr>
        <w:t xml:space="preserve"> </w:t>
      </w:r>
      <w:r w:rsidRPr="00DF2240">
        <w:rPr>
          <w:rFonts w:cs="David" w:hint="cs"/>
          <w:sz w:val="24"/>
          <w:szCs w:val="24"/>
          <w:u w:val="single"/>
          <w:rtl/>
        </w:rPr>
        <w:t>חשובה</w:t>
      </w:r>
      <w:r w:rsidRPr="00DF2240">
        <w:rPr>
          <w:rFonts w:cs="David"/>
          <w:sz w:val="24"/>
          <w:szCs w:val="24"/>
          <w:u w:val="single"/>
          <w:rtl/>
        </w:rPr>
        <w:t xml:space="preserve"> </w:t>
      </w:r>
      <w:r w:rsidRPr="00DF2240">
        <w:rPr>
          <w:rFonts w:cs="David" w:hint="cs"/>
          <w:sz w:val="24"/>
          <w:szCs w:val="24"/>
          <w:u w:val="single"/>
          <w:rtl/>
        </w:rPr>
        <w:t>רוחבית</w:t>
      </w:r>
      <w:r w:rsidRPr="00DF2240">
        <w:rPr>
          <w:rFonts w:cs="David"/>
          <w:sz w:val="24"/>
          <w:szCs w:val="24"/>
          <w:u w:val="single"/>
          <w:rtl/>
        </w:rPr>
        <w:t xml:space="preserve"> </w:t>
      </w:r>
      <w:r w:rsidRPr="00DF2240">
        <w:rPr>
          <w:rFonts w:cs="David" w:hint="cs"/>
          <w:sz w:val="24"/>
          <w:szCs w:val="24"/>
          <w:u w:val="single"/>
          <w:rtl/>
        </w:rPr>
        <w:t>שחורגת</w:t>
      </w:r>
      <w:r w:rsidRPr="00DF2240">
        <w:rPr>
          <w:rFonts w:cs="David"/>
          <w:sz w:val="24"/>
          <w:szCs w:val="24"/>
          <w:u w:val="single"/>
          <w:rtl/>
        </w:rPr>
        <w:t xml:space="preserve"> </w:t>
      </w:r>
      <w:r w:rsidRPr="00DF2240">
        <w:rPr>
          <w:rFonts w:cs="David" w:hint="cs"/>
          <w:sz w:val="24"/>
          <w:szCs w:val="24"/>
          <w:u w:val="single"/>
          <w:rtl/>
        </w:rPr>
        <w:t>מעניינם</w:t>
      </w:r>
      <w:r w:rsidRPr="00DF2240">
        <w:rPr>
          <w:rFonts w:cs="David"/>
          <w:sz w:val="24"/>
          <w:szCs w:val="24"/>
          <w:u w:val="single"/>
          <w:rtl/>
        </w:rPr>
        <w:t xml:space="preserve"> </w:t>
      </w:r>
      <w:r w:rsidRPr="00DF2240">
        <w:rPr>
          <w:rFonts w:cs="David" w:hint="cs"/>
          <w:sz w:val="24"/>
          <w:szCs w:val="24"/>
          <w:u w:val="single"/>
          <w:rtl/>
        </w:rPr>
        <w:t>של</w:t>
      </w:r>
      <w:r w:rsidRPr="00DF2240">
        <w:rPr>
          <w:rFonts w:cs="David"/>
          <w:sz w:val="24"/>
          <w:szCs w:val="24"/>
          <w:u w:val="single"/>
          <w:rtl/>
        </w:rPr>
        <w:t xml:space="preserve"> </w:t>
      </w:r>
      <w:r w:rsidRPr="00DF2240">
        <w:rPr>
          <w:rFonts w:cs="David" w:hint="cs"/>
          <w:sz w:val="24"/>
          <w:szCs w:val="24"/>
          <w:u w:val="single"/>
          <w:rtl/>
        </w:rPr>
        <w:t>הצדדים</w:t>
      </w:r>
      <w:r w:rsidRPr="00DF2240">
        <w:rPr>
          <w:rFonts w:cs="David"/>
          <w:sz w:val="24"/>
          <w:szCs w:val="24"/>
          <w:u w:val="single"/>
          <w:rtl/>
        </w:rPr>
        <w:t>.</w:t>
      </w:r>
      <w:r w:rsidRPr="004D005D">
        <w:rPr>
          <w:rFonts w:cs="David"/>
          <w:sz w:val="24"/>
          <w:szCs w:val="24"/>
          <w:rtl/>
        </w:rPr>
        <w:t xml:space="preserve"> </w:t>
      </w:r>
      <w:r>
        <w:rPr>
          <w:rFonts w:cs="David" w:hint="cs"/>
          <w:sz w:val="24"/>
          <w:szCs w:val="24"/>
          <w:rtl/>
        </w:rPr>
        <w:t xml:space="preserve">מסיבה זו, </w:t>
      </w:r>
      <w:r w:rsidRPr="004D005D">
        <w:rPr>
          <w:rFonts w:cs="David" w:hint="cs"/>
          <w:sz w:val="24"/>
          <w:szCs w:val="24"/>
          <w:rtl/>
        </w:rPr>
        <w:t>השופט</w:t>
      </w:r>
      <w:r w:rsidRPr="004D005D">
        <w:rPr>
          <w:rFonts w:cs="David"/>
          <w:sz w:val="24"/>
          <w:szCs w:val="24"/>
          <w:rtl/>
        </w:rPr>
        <w:t xml:space="preserve"> </w:t>
      </w:r>
      <w:r>
        <w:rPr>
          <w:rFonts w:cs="David" w:hint="cs"/>
          <w:sz w:val="24"/>
          <w:szCs w:val="24"/>
          <w:rtl/>
        </w:rPr>
        <w:t>דנצ</w:t>
      </w:r>
      <w:r w:rsidRPr="004D005D">
        <w:rPr>
          <w:rFonts w:cs="David" w:hint="cs"/>
          <w:sz w:val="24"/>
          <w:szCs w:val="24"/>
          <w:rtl/>
        </w:rPr>
        <w:t>ינגר</w:t>
      </w:r>
      <w:r>
        <w:rPr>
          <w:rFonts w:cs="David" w:hint="cs"/>
          <w:sz w:val="24"/>
          <w:szCs w:val="24"/>
          <w:rtl/>
        </w:rPr>
        <w:t xml:space="preserve"> </w:t>
      </w:r>
      <w:r w:rsidRPr="00DF2240">
        <w:rPr>
          <w:rFonts w:cs="David" w:hint="cs"/>
          <w:sz w:val="24"/>
          <w:szCs w:val="24"/>
          <w:u w:val="double"/>
          <w:rtl/>
        </w:rPr>
        <w:t>בפס"ד ברטלר</w:t>
      </w:r>
      <w:r w:rsidRPr="004D005D">
        <w:rPr>
          <w:rFonts w:cs="David"/>
          <w:sz w:val="24"/>
          <w:szCs w:val="24"/>
          <w:rtl/>
        </w:rPr>
        <w:t xml:space="preserve"> </w:t>
      </w:r>
      <w:r w:rsidRPr="004D005D">
        <w:rPr>
          <w:rFonts w:cs="David" w:hint="cs"/>
          <w:sz w:val="24"/>
          <w:szCs w:val="24"/>
          <w:rtl/>
        </w:rPr>
        <w:t>הרחיב</w:t>
      </w:r>
      <w:r w:rsidRPr="004D005D">
        <w:rPr>
          <w:rFonts w:cs="David"/>
          <w:sz w:val="24"/>
          <w:szCs w:val="24"/>
          <w:rtl/>
        </w:rPr>
        <w:t xml:space="preserve"> </w:t>
      </w:r>
      <w:r w:rsidRPr="004D005D">
        <w:rPr>
          <w:rFonts w:cs="David" w:hint="cs"/>
          <w:sz w:val="24"/>
          <w:szCs w:val="24"/>
          <w:rtl/>
        </w:rPr>
        <w:t>את</w:t>
      </w:r>
      <w:r w:rsidRPr="004D005D">
        <w:rPr>
          <w:rFonts w:cs="David"/>
          <w:sz w:val="24"/>
          <w:szCs w:val="24"/>
          <w:rtl/>
        </w:rPr>
        <w:t xml:space="preserve"> </w:t>
      </w:r>
      <w:r w:rsidRPr="004D005D">
        <w:rPr>
          <w:rFonts w:cs="David" w:hint="cs"/>
          <w:sz w:val="24"/>
          <w:szCs w:val="24"/>
          <w:rtl/>
        </w:rPr>
        <w:t>היריעה</w:t>
      </w:r>
      <w:r w:rsidRPr="004D005D">
        <w:rPr>
          <w:rFonts w:cs="David"/>
          <w:sz w:val="24"/>
          <w:szCs w:val="24"/>
          <w:rtl/>
        </w:rPr>
        <w:t xml:space="preserve"> </w:t>
      </w:r>
      <w:r w:rsidRPr="001E579C">
        <w:rPr>
          <w:rFonts w:cs="David" w:hint="cs"/>
          <w:sz w:val="24"/>
          <w:szCs w:val="24"/>
          <w:u w:val="thick"/>
          <w:rtl/>
        </w:rPr>
        <w:t>ואמר</w:t>
      </w:r>
      <w:r w:rsidRPr="001E579C">
        <w:rPr>
          <w:rFonts w:cs="David"/>
          <w:sz w:val="24"/>
          <w:szCs w:val="24"/>
          <w:u w:val="thick"/>
          <w:rtl/>
        </w:rPr>
        <w:t xml:space="preserve"> </w:t>
      </w:r>
      <w:r w:rsidRPr="001E579C">
        <w:rPr>
          <w:rFonts w:cs="David" w:hint="cs"/>
          <w:sz w:val="24"/>
          <w:szCs w:val="24"/>
          <w:u w:val="thick"/>
          <w:rtl/>
        </w:rPr>
        <w:t>שלא</w:t>
      </w:r>
      <w:r w:rsidRPr="001E579C">
        <w:rPr>
          <w:rFonts w:cs="David"/>
          <w:sz w:val="24"/>
          <w:szCs w:val="24"/>
          <w:u w:val="thick"/>
          <w:rtl/>
        </w:rPr>
        <w:t xml:space="preserve"> </w:t>
      </w:r>
      <w:r w:rsidRPr="001E579C">
        <w:rPr>
          <w:rFonts w:cs="David" w:hint="cs"/>
          <w:sz w:val="24"/>
          <w:szCs w:val="24"/>
          <w:u w:val="thick"/>
          <w:rtl/>
        </w:rPr>
        <w:t>רק</w:t>
      </w:r>
      <w:r w:rsidRPr="001E579C">
        <w:rPr>
          <w:rFonts w:cs="David"/>
          <w:sz w:val="24"/>
          <w:szCs w:val="24"/>
          <w:u w:val="thick"/>
          <w:rtl/>
        </w:rPr>
        <w:t xml:space="preserve"> </w:t>
      </w:r>
      <w:r w:rsidR="009D7071">
        <w:rPr>
          <w:rFonts w:cs="David" w:hint="cs"/>
          <w:sz w:val="24"/>
          <w:szCs w:val="24"/>
          <w:u w:val="thick"/>
          <w:rtl/>
        </w:rPr>
        <w:t xml:space="preserve">במקרים של </w:t>
      </w:r>
      <w:r w:rsidRPr="001E579C">
        <w:rPr>
          <w:rFonts w:cs="David" w:hint="cs"/>
          <w:sz w:val="24"/>
          <w:szCs w:val="24"/>
          <w:u w:val="thick"/>
          <w:rtl/>
        </w:rPr>
        <w:t>הלכת</w:t>
      </w:r>
      <w:r w:rsidRPr="001E579C">
        <w:rPr>
          <w:rFonts w:cs="David"/>
          <w:sz w:val="24"/>
          <w:szCs w:val="24"/>
          <w:u w:val="thick"/>
          <w:rtl/>
        </w:rPr>
        <w:t xml:space="preserve"> </w:t>
      </w:r>
      <w:r w:rsidRPr="001E579C">
        <w:rPr>
          <w:rFonts w:cs="David" w:hint="cs"/>
          <w:sz w:val="24"/>
          <w:szCs w:val="24"/>
          <w:u w:val="thick"/>
          <w:rtl/>
        </w:rPr>
        <w:t>חניון</w:t>
      </w:r>
      <w:r w:rsidRPr="001E579C">
        <w:rPr>
          <w:rFonts w:cs="David"/>
          <w:sz w:val="24"/>
          <w:szCs w:val="24"/>
          <w:u w:val="thick"/>
          <w:rtl/>
        </w:rPr>
        <w:t xml:space="preserve"> </w:t>
      </w:r>
      <w:r w:rsidRPr="001E579C">
        <w:rPr>
          <w:rFonts w:cs="David" w:hint="cs"/>
          <w:sz w:val="24"/>
          <w:szCs w:val="24"/>
          <w:u w:val="thick"/>
          <w:rtl/>
        </w:rPr>
        <w:t>חיפה</w:t>
      </w:r>
      <w:r w:rsidR="009D7071">
        <w:rPr>
          <w:rFonts w:cs="David" w:hint="cs"/>
          <w:sz w:val="24"/>
          <w:szCs w:val="24"/>
          <w:u w:val="thick"/>
          <w:rtl/>
        </w:rPr>
        <w:t xml:space="preserve"> תינתן רשות ערעור</w:t>
      </w:r>
      <w:r w:rsidRPr="001E579C">
        <w:rPr>
          <w:rFonts w:cs="David"/>
          <w:sz w:val="24"/>
          <w:szCs w:val="24"/>
          <w:u w:val="thick"/>
          <w:rtl/>
        </w:rPr>
        <w:t xml:space="preserve"> </w:t>
      </w:r>
      <w:r w:rsidRPr="001E579C">
        <w:rPr>
          <w:rFonts w:cs="David" w:hint="cs"/>
          <w:sz w:val="24"/>
          <w:szCs w:val="24"/>
          <w:u w:val="thick"/>
          <w:rtl/>
        </w:rPr>
        <w:t>אלא</w:t>
      </w:r>
      <w:r w:rsidRPr="001E579C">
        <w:rPr>
          <w:rFonts w:cs="David"/>
          <w:sz w:val="24"/>
          <w:szCs w:val="24"/>
          <w:u w:val="thick"/>
          <w:rtl/>
        </w:rPr>
        <w:t xml:space="preserve"> </w:t>
      </w:r>
      <w:r w:rsidRPr="001E579C">
        <w:rPr>
          <w:rFonts w:cs="David" w:hint="cs"/>
          <w:sz w:val="24"/>
          <w:szCs w:val="24"/>
          <w:u w:val="thick"/>
          <w:rtl/>
        </w:rPr>
        <w:t>גם</w:t>
      </w:r>
      <w:r w:rsidRPr="001E579C">
        <w:rPr>
          <w:rFonts w:cs="David"/>
          <w:sz w:val="24"/>
          <w:szCs w:val="24"/>
          <w:u w:val="thick"/>
          <w:rtl/>
        </w:rPr>
        <w:t xml:space="preserve"> </w:t>
      </w:r>
      <w:r w:rsidR="009D7071" w:rsidRPr="00116399">
        <w:rPr>
          <w:rFonts w:cs="David" w:hint="cs"/>
          <w:b/>
          <w:bCs/>
          <w:sz w:val="24"/>
          <w:szCs w:val="24"/>
          <w:u w:val="thick"/>
          <w:rtl/>
        </w:rPr>
        <w:t>ב</w:t>
      </w:r>
      <w:r w:rsidRPr="00116399">
        <w:rPr>
          <w:rFonts w:cs="David" w:hint="cs"/>
          <w:b/>
          <w:bCs/>
          <w:sz w:val="24"/>
          <w:szCs w:val="24"/>
          <w:u w:val="thick"/>
          <w:rtl/>
        </w:rPr>
        <w:t>אותם</w:t>
      </w:r>
      <w:r w:rsidRPr="00116399">
        <w:rPr>
          <w:rFonts w:cs="David"/>
          <w:b/>
          <w:bCs/>
          <w:sz w:val="24"/>
          <w:szCs w:val="24"/>
          <w:u w:val="thick"/>
          <w:rtl/>
        </w:rPr>
        <w:t xml:space="preserve"> </w:t>
      </w:r>
      <w:r w:rsidRPr="00116399">
        <w:rPr>
          <w:rFonts w:cs="David" w:hint="cs"/>
          <w:b/>
          <w:bCs/>
          <w:sz w:val="24"/>
          <w:szCs w:val="24"/>
          <w:u w:val="thick"/>
          <w:rtl/>
        </w:rPr>
        <w:t>מקרים</w:t>
      </w:r>
      <w:r w:rsidRPr="00116399">
        <w:rPr>
          <w:rFonts w:cs="David"/>
          <w:b/>
          <w:bCs/>
          <w:sz w:val="24"/>
          <w:szCs w:val="24"/>
          <w:u w:val="thick"/>
          <w:rtl/>
        </w:rPr>
        <w:t xml:space="preserve"> </w:t>
      </w:r>
      <w:r w:rsidRPr="00116399">
        <w:rPr>
          <w:rFonts w:cs="David" w:hint="cs"/>
          <w:b/>
          <w:bCs/>
          <w:sz w:val="24"/>
          <w:szCs w:val="24"/>
          <w:u w:val="thick"/>
          <w:rtl/>
        </w:rPr>
        <w:t>בהם</w:t>
      </w:r>
      <w:r w:rsidRPr="00116399">
        <w:rPr>
          <w:rFonts w:cs="David"/>
          <w:b/>
          <w:bCs/>
          <w:sz w:val="24"/>
          <w:szCs w:val="24"/>
          <w:u w:val="thick"/>
          <w:rtl/>
        </w:rPr>
        <w:t xml:space="preserve"> </w:t>
      </w:r>
      <w:r w:rsidRPr="00116399">
        <w:rPr>
          <w:rFonts w:cs="David" w:hint="cs"/>
          <w:b/>
          <w:bCs/>
          <w:sz w:val="24"/>
          <w:szCs w:val="24"/>
          <w:u w:val="thick"/>
          <w:rtl/>
        </w:rPr>
        <w:t>ביהמ</w:t>
      </w:r>
      <w:r w:rsidRPr="00116399">
        <w:rPr>
          <w:rFonts w:cs="David"/>
          <w:b/>
          <w:bCs/>
          <w:sz w:val="24"/>
          <w:szCs w:val="24"/>
          <w:u w:val="thick"/>
          <w:rtl/>
        </w:rPr>
        <w:t>"</w:t>
      </w:r>
      <w:r w:rsidRPr="00116399">
        <w:rPr>
          <w:rFonts w:cs="David" w:hint="cs"/>
          <w:b/>
          <w:bCs/>
          <w:sz w:val="24"/>
          <w:szCs w:val="24"/>
          <w:u w:val="thick"/>
          <w:rtl/>
        </w:rPr>
        <w:t>ש</w:t>
      </w:r>
      <w:r w:rsidRPr="00116399">
        <w:rPr>
          <w:rFonts w:cs="David"/>
          <w:b/>
          <w:bCs/>
          <w:sz w:val="24"/>
          <w:szCs w:val="24"/>
          <w:u w:val="thick"/>
          <w:rtl/>
        </w:rPr>
        <w:t xml:space="preserve"> </w:t>
      </w:r>
      <w:r w:rsidRPr="00116399">
        <w:rPr>
          <w:rFonts w:cs="David" w:hint="cs"/>
          <w:b/>
          <w:bCs/>
          <w:sz w:val="24"/>
          <w:szCs w:val="24"/>
          <w:u w:val="thick"/>
          <w:rtl/>
        </w:rPr>
        <w:t>סבור</w:t>
      </w:r>
      <w:r w:rsidRPr="00116399">
        <w:rPr>
          <w:rFonts w:cs="David"/>
          <w:b/>
          <w:bCs/>
          <w:sz w:val="24"/>
          <w:szCs w:val="24"/>
          <w:u w:val="thick"/>
          <w:rtl/>
        </w:rPr>
        <w:t xml:space="preserve"> </w:t>
      </w:r>
      <w:r w:rsidRPr="00116399">
        <w:rPr>
          <w:rFonts w:cs="David" w:hint="cs"/>
          <w:b/>
          <w:bCs/>
          <w:sz w:val="24"/>
          <w:szCs w:val="24"/>
          <w:u w:val="thick"/>
          <w:rtl/>
        </w:rPr>
        <w:t>כי</w:t>
      </w:r>
      <w:r w:rsidRPr="00116399">
        <w:rPr>
          <w:rFonts w:cs="David"/>
          <w:b/>
          <w:bCs/>
          <w:sz w:val="24"/>
          <w:szCs w:val="24"/>
          <w:u w:val="thick"/>
          <w:rtl/>
        </w:rPr>
        <w:t xml:space="preserve"> </w:t>
      </w:r>
      <w:r w:rsidRPr="00116399">
        <w:rPr>
          <w:rFonts w:cs="David" w:hint="cs"/>
          <w:b/>
          <w:bCs/>
          <w:sz w:val="24"/>
          <w:szCs w:val="24"/>
          <w:u w:val="thick"/>
          <w:rtl/>
        </w:rPr>
        <w:t>החלטת</w:t>
      </w:r>
      <w:r w:rsidRPr="00116399">
        <w:rPr>
          <w:rFonts w:cs="David"/>
          <w:b/>
          <w:bCs/>
          <w:sz w:val="24"/>
          <w:szCs w:val="24"/>
          <w:u w:val="thick"/>
          <w:rtl/>
        </w:rPr>
        <w:t xml:space="preserve"> </w:t>
      </w:r>
      <w:r w:rsidRPr="00116399">
        <w:rPr>
          <w:rFonts w:cs="David" w:hint="cs"/>
          <w:b/>
          <w:bCs/>
          <w:sz w:val="24"/>
          <w:szCs w:val="24"/>
          <w:u w:val="thick"/>
          <w:rtl/>
        </w:rPr>
        <w:t>המעצר</w:t>
      </w:r>
      <w:r w:rsidRPr="00116399">
        <w:rPr>
          <w:rFonts w:cs="David"/>
          <w:b/>
          <w:bCs/>
          <w:sz w:val="24"/>
          <w:szCs w:val="24"/>
          <w:u w:val="thick"/>
          <w:rtl/>
        </w:rPr>
        <w:t xml:space="preserve"> </w:t>
      </w:r>
      <w:r w:rsidRPr="00116399">
        <w:rPr>
          <w:rFonts w:cs="David" w:hint="cs"/>
          <w:b/>
          <w:bCs/>
          <w:sz w:val="24"/>
          <w:szCs w:val="24"/>
          <w:u w:val="thick"/>
          <w:rtl/>
        </w:rPr>
        <w:t>היא</w:t>
      </w:r>
      <w:r w:rsidRPr="00116399">
        <w:rPr>
          <w:rFonts w:cs="David"/>
          <w:b/>
          <w:bCs/>
          <w:sz w:val="24"/>
          <w:szCs w:val="24"/>
          <w:u w:val="thick"/>
          <w:rtl/>
        </w:rPr>
        <w:t xml:space="preserve"> </w:t>
      </w:r>
      <w:r w:rsidRPr="00116399">
        <w:rPr>
          <w:rFonts w:cs="David" w:hint="cs"/>
          <w:b/>
          <w:bCs/>
          <w:sz w:val="24"/>
          <w:szCs w:val="24"/>
          <w:u w:val="thick"/>
          <w:rtl/>
        </w:rPr>
        <w:t>לא</w:t>
      </w:r>
      <w:r w:rsidRPr="00116399">
        <w:rPr>
          <w:rFonts w:cs="David"/>
          <w:b/>
          <w:bCs/>
          <w:sz w:val="24"/>
          <w:szCs w:val="24"/>
          <w:u w:val="thick"/>
          <w:rtl/>
        </w:rPr>
        <w:t xml:space="preserve"> </w:t>
      </w:r>
      <w:r w:rsidRPr="00116399">
        <w:rPr>
          <w:rFonts w:cs="David" w:hint="cs"/>
          <w:b/>
          <w:bCs/>
          <w:sz w:val="24"/>
          <w:szCs w:val="24"/>
          <w:u w:val="thick"/>
          <w:rtl/>
        </w:rPr>
        <w:t>סבירה</w:t>
      </w:r>
      <w:r w:rsidRPr="00116399">
        <w:rPr>
          <w:rFonts w:cs="David"/>
          <w:b/>
          <w:bCs/>
          <w:sz w:val="24"/>
          <w:szCs w:val="24"/>
          <w:u w:val="thick"/>
          <w:rtl/>
        </w:rPr>
        <w:t xml:space="preserve"> </w:t>
      </w:r>
      <w:r w:rsidRPr="00116399">
        <w:rPr>
          <w:rFonts w:cs="David" w:hint="cs"/>
          <w:b/>
          <w:bCs/>
          <w:sz w:val="24"/>
          <w:szCs w:val="24"/>
          <w:u w:val="thick"/>
          <w:rtl/>
        </w:rPr>
        <w:t>ופוגעת</w:t>
      </w:r>
      <w:r w:rsidRPr="00116399">
        <w:rPr>
          <w:rFonts w:cs="David"/>
          <w:b/>
          <w:bCs/>
          <w:sz w:val="24"/>
          <w:szCs w:val="24"/>
          <w:u w:val="thick"/>
          <w:rtl/>
        </w:rPr>
        <w:t xml:space="preserve"> </w:t>
      </w:r>
      <w:r w:rsidRPr="00116399">
        <w:rPr>
          <w:rFonts w:cs="David" w:hint="cs"/>
          <w:b/>
          <w:bCs/>
          <w:sz w:val="24"/>
          <w:szCs w:val="24"/>
          <w:u w:val="thick"/>
          <w:rtl/>
        </w:rPr>
        <w:t>בזכויות</w:t>
      </w:r>
      <w:r w:rsidRPr="00116399">
        <w:rPr>
          <w:rFonts w:cs="David"/>
          <w:b/>
          <w:bCs/>
          <w:sz w:val="24"/>
          <w:szCs w:val="24"/>
          <w:u w:val="thick"/>
          <w:rtl/>
        </w:rPr>
        <w:t xml:space="preserve"> </w:t>
      </w:r>
      <w:r w:rsidRPr="00116399">
        <w:rPr>
          <w:rFonts w:cs="David" w:hint="cs"/>
          <w:b/>
          <w:bCs/>
          <w:sz w:val="24"/>
          <w:szCs w:val="24"/>
          <w:u w:val="thick"/>
          <w:rtl/>
        </w:rPr>
        <w:t>הנאשם</w:t>
      </w:r>
      <w:r w:rsidRPr="00116399">
        <w:rPr>
          <w:rFonts w:cs="David"/>
          <w:b/>
          <w:bCs/>
          <w:sz w:val="24"/>
          <w:szCs w:val="24"/>
          <w:u w:val="thick"/>
          <w:rtl/>
        </w:rPr>
        <w:t xml:space="preserve"> </w:t>
      </w:r>
      <w:r w:rsidRPr="00116399">
        <w:rPr>
          <w:rFonts w:cs="David" w:hint="cs"/>
          <w:b/>
          <w:bCs/>
          <w:sz w:val="24"/>
          <w:szCs w:val="24"/>
          <w:u w:val="thick"/>
          <w:rtl/>
        </w:rPr>
        <w:t>מעבר</w:t>
      </w:r>
      <w:r w:rsidRPr="00116399">
        <w:rPr>
          <w:rFonts w:cs="David"/>
          <w:b/>
          <w:bCs/>
          <w:sz w:val="24"/>
          <w:szCs w:val="24"/>
          <w:u w:val="thick"/>
          <w:rtl/>
        </w:rPr>
        <w:t xml:space="preserve"> </w:t>
      </w:r>
      <w:r w:rsidRPr="00116399">
        <w:rPr>
          <w:rFonts w:cs="David" w:hint="cs"/>
          <w:b/>
          <w:bCs/>
          <w:sz w:val="24"/>
          <w:szCs w:val="24"/>
          <w:u w:val="thick"/>
          <w:rtl/>
        </w:rPr>
        <w:t>למידה</w:t>
      </w:r>
      <w:r w:rsidRPr="00116399">
        <w:rPr>
          <w:rFonts w:cs="David"/>
          <w:b/>
          <w:bCs/>
          <w:sz w:val="24"/>
          <w:szCs w:val="24"/>
          <w:rtl/>
        </w:rPr>
        <w:t xml:space="preserve">. </w:t>
      </w:r>
    </w:p>
    <w:p w:rsidR="00084E60" w:rsidRDefault="00084E60" w:rsidP="00FF3F11">
      <w:pPr>
        <w:spacing w:after="0"/>
        <w:ind w:left="-1192" w:right="-1134"/>
        <w:contextualSpacing/>
        <w:jc w:val="both"/>
        <w:rPr>
          <w:rFonts w:cs="David"/>
          <w:sz w:val="24"/>
          <w:szCs w:val="24"/>
          <w:u w:val="dash"/>
          <w:rtl/>
        </w:rPr>
      </w:pPr>
    </w:p>
    <w:p w:rsidR="00084E60" w:rsidRPr="00116399" w:rsidRDefault="00084E60" w:rsidP="00FF3F11">
      <w:pPr>
        <w:spacing w:after="0"/>
        <w:ind w:left="-1192" w:right="-1134"/>
        <w:contextualSpacing/>
        <w:jc w:val="both"/>
        <w:rPr>
          <w:rFonts w:cs="David"/>
          <w:sz w:val="24"/>
          <w:szCs w:val="24"/>
          <w:u w:val="thick"/>
          <w:rtl/>
        </w:rPr>
      </w:pPr>
      <w:r w:rsidRPr="00D33DA7">
        <w:rPr>
          <w:rFonts w:cs="David" w:hint="cs"/>
          <w:sz w:val="24"/>
          <w:szCs w:val="24"/>
          <w:highlight w:val="yellow"/>
          <w:u w:val="thick"/>
          <w:rtl/>
        </w:rPr>
        <w:t>חיפושים:</w:t>
      </w:r>
    </w:p>
    <w:p w:rsidR="00084E60" w:rsidRDefault="00084E60" w:rsidP="00FF3F11">
      <w:pPr>
        <w:pStyle w:val="a9"/>
        <w:numPr>
          <w:ilvl w:val="0"/>
          <w:numId w:val="68"/>
        </w:numPr>
        <w:spacing w:after="0"/>
        <w:ind w:left="-1192" w:right="-1134" w:firstLine="0"/>
        <w:jc w:val="both"/>
        <w:rPr>
          <w:rFonts w:cs="David"/>
          <w:sz w:val="24"/>
          <w:szCs w:val="24"/>
        </w:rPr>
      </w:pPr>
      <w:r w:rsidRPr="003E0966">
        <w:rPr>
          <w:rFonts w:cs="David" w:hint="cs"/>
          <w:sz w:val="24"/>
          <w:szCs w:val="24"/>
          <w:u w:val="thick"/>
          <w:rtl/>
        </w:rPr>
        <w:t>חיפוש על הגוף -</w:t>
      </w:r>
      <w:r>
        <w:rPr>
          <w:rFonts w:cs="David" w:hint="cs"/>
          <w:sz w:val="24"/>
          <w:szCs w:val="24"/>
          <w:rtl/>
        </w:rPr>
        <w:t xml:space="preserve"> </w:t>
      </w:r>
      <w:r w:rsidRPr="001E579C">
        <w:rPr>
          <w:rFonts w:cs="David" w:hint="cs"/>
          <w:sz w:val="24"/>
          <w:szCs w:val="24"/>
          <w:rtl/>
        </w:rPr>
        <w:t>חיפוש</w:t>
      </w:r>
      <w:r w:rsidRPr="001E579C">
        <w:rPr>
          <w:rFonts w:cs="David"/>
          <w:sz w:val="24"/>
          <w:szCs w:val="24"/>
          <w:rtl/>
        </w:rPr>
        <w:t xml:space="preserve"> </w:t>
      </w:r>
      <w:r w:rsidRPr="001E579C">
        <w:rPr>
          <w:rFonts w:cs="David" w:hint="cs"/>
          <w:sz w:val="24"/>
          <w:szCs w:val="24"/>
          <w:rtl/>
        </w:rPr>
        <w:t>שמתבצע</w:t>
      </w:r>
      <w:r w:rsidRPr="001E579C">
        <w:rPr>
          <w:rFonts w:cs="David"/>
          <w:sz w:val="24"/>
          <w:szCs w:val="24"/>
          <w:rtl/>
        </w:rPr>
        <w:t xml:space="preserve"> </w:t>
      </w:r>
      <w:r w:rsidRPr="001E579C">
        <w:rPr>
          <w:rFonts w:cs="David" w:hint="cs"/>
          <w:sz w:val="24"/>
          <w:szCs w:val="24"/>
          <w:rtl/>
        </w:rPr>
        <w:t>כששוטר</w:t>
      </w:r>
      <w:r w:rsidRPr="001E579C">
        <w:rPr>
          <w:rFonts w:cs="David"/>
          <w:sz w:val="24"/>
          <w:szCs w:val="24"/>
          <w:rtl/>
        </w:rPr>
        <w:t xml:space="preserve"> </w:t>
      </w:r>
      <w:r w:rsidRPr="001E579C">
        <w:rPr>
          <w:rFonts w:cs="David" w:hint="cs"/>
          <w:sz w:val="24"/>
          <w:szCs w:val="24"/>
          <w:rtl/>
        </w:rPr>
        <w:t>או</w:t>
      </w:r>
      <w:r w:rsidRPr="001E579C">
        <w:rPr>
          <w:rFonts w:cs="David"/>
          <w:sz w:val="24"/>
          <w:szCs w:val="24"/>
          <w:rtl/>
        </w:rPr>
        <w:t xml:space="preserve"> </w:t>
      </w:r>
      <w:r w:rsidRPr="001E579C">
        <w:rPr>
          <w:rFonts w:cs="David" w:hint="cs"/>
          <w:sz w:val="24"/>
          <w:szCs w:val="24"/>
          <w:rtl/>
        </w:rPr>
        <w:t>סוהר</w:t>
      </w:r>
      <w:r w:rsidRPr="001E579C">
        <w:rPr>
          <w:rFonts w:cs="David"/>
          <w:sz w:val="24"/>
          <w:szCs w:val="24"/>
          <w:rtl/>
        </w:rPr>
        <w:t xml:space="preserve"> </w:t>
      </w:r>
      <w:r w:rsidRPr="001E579C">
        <w:rPr>
          <w:rFonts w:cs="David" w:hint="cs"/>
          <w:sz w:val="24"/>
          <w:szCs w:val="24"/>
          <w:rtl/>
        </w:rPr>
        <w:t>מקבל</w:t>
      </w:r>
      <w:r w:rsidRPr="001E579C">
        <w:rPr>
          <w:rFonts w:cs="David"/>
          <w:sz w:val="24"/>
          <w:szCs w:val="24"/>
          <w:rtl/>
        </w:rPr>
        <w:t xml:space="preserve"> </w:t>
      </w:r>
      <w:r w:rsidRPr="001E579C">
        <w:rPr>
          <w:rFonts w:cs="David" w:hint="cs"/>
          <w:sz w:val="24"/>
          <w:szCs w:val="24"/>
          <w:rtl/>
        </w:rPr>
        <w:t>אדם</w:t>
      </w:r>
      <w:r w:rsidRPr="001E579C">
        <w:rPr>
          <w:rFonts w:cs="David"/>
          <w:sz w:val="24"/>
          <w:szCs w:val="24"/>
          <w:rtl/>
        </w:rPr>
        <w:t xml:space="preserve"> </w:t>
      </w:r>
      <w:r w:rsidRPr="001E579C">
        <w:rPr>
          <w:rFonts w:cs="David" w:hint="cs"/>
          <w:sz w:val="24"/>
          <w:szCs w:val="24"/>
          <w:rtl/>
        </w:rPr>
        <w:t>למשמורת</w:t>
      </w:r>
      <w:r w:rsidRPr="001E579C">
        <w:rPr>
          <w:rFonts w:cs="David"/>
          <w:sz w:val="24"/>
          <w:szCs w:val="24"/>
          <w:rtl/>
        </w:rPr>
        <w:t xml:space="preserve"> </w:t>
      </w:r>
      <w:r w:rsidRPr="001E579C">
        <w:rPr>
          <w:rFonts w:cs="David" w:hint="cs"/>
          <w:sz w:val="24"/>
          <w:szCs w:val="24"/>
          <w:rtl/>
        </w:rPr>
        <w:t>של</w:t>
      </w:r>
      <w:r w:rsidRPr="001E579C">
        <w:rPr>
          <w:rFonts w:cs="David"/>
          <w:sz w:val="24"/>
          <w:szCs w:val="24"/>
          <w:rtl/>
        </w:rPr>
        <w:t xml:space="preserve"> </w:t>
      </w:r>
      <w:r w:rsidRPr="001E579C">
        <w:rPr>
          <w:rFonts w:cs="David" w:hint="cs"/>
          <w:sz w:val="24"/>
          <w:szCs w:val="24"/>
          <w:rtl/>
        </w:rPr>
        <w:t>מעצר</w:t>
      </w:r>
      <w:r w:rsidRPr="001E579C">
        <w:rPr>
          <w:rFonts w:cs="David"/>
          <w:sz w:val="24"/>
          <w:szCs w:val="24"/>
          <w:rtl/>
        </w:rPr>
        <w:t xml:space="preserve"> </w:t>
      </w:r>
      <w:r w:rsidRPr="001E579C">
        <w:rPr>
          <w:rFonts w:cs="David" w:hint="cs"/>
          <w:sz w:val="24"/>
          <w:szCs w:val="24"/>
          <w:rtl/>
        </w:rPr>
        <w:t>או</w:t>
      </w:r>
      <w:r w:rsidRPr="001E579C">
        <w:rPr>
          <w:rFonts w:cs="David"/>
          <w:sz w:val="24"/>
          <w:szCs w:val="24"/>
          <w:rtl/>
        </w:rPr>
        <w:t xml:space="preserve"> </w:t>
      </w:r>
      <w:r w:rsidRPr="001E579C">
        <w:rPr>
          <w:rFonts w:cs="David" w:hint="cs"/>
          <w:sz w:val="24"/>
          <w:szCs w:val="24"/>
          <w:rtl/>
        </w:rPr>
        <w:t>כששוטר</w:t>
      </w:r>
      <w:r w:rsidRPr="001E579C">
        <w:rPr>
          <w:rFonts w:cs="David"/>
          <w:sz w:val="24"/>
          <w:szCs w:val="24"/>
          <w:rtl/>
        </w:rPr>
        <w:t xml:space="preserve"> </w:t>
      </w:r>
      <w:r w:rsidRPr="001E579C">
        <w:rPr>
          <w:rFonts w:cs="David" w:hint="cs"/>
          <w:sz w:val="24"/>
          <w:szCs w:val="24"/>
          <w:rtl/>
        </w:rPr>
        <w:t>מחפש</w:t>
      </w:r>
      <w:r w:rsidRPr="001E579C">
        <w:rPr>
          <w:rFonts w:cs="David"/>
          <w:sz w:val="24"/>
          <w:szCs w:val="24"/>
          <w:rtl/>
        </w:rPr>
        <w:t xml:space="preserve"> </w:t>
      </w:r>
      <w:r w:rsidRPr="001E579C">
        <w:rPr>
          <w:rFonts w:cs="David" w:hint="cs"/>
          <w:sz w:val="24"/>
          <w:szCs w:val="24"/>
          <w:rtl/>
        </w:rPr>
        <w:t>על</w:t>
      </w:r>
      <w:r w:rsidRPr="001E579C">
        <w:rPr>
          <w:rFonts w:cs="David"/>
          <w:sz w:val="24"/>
          <w:szCs w:val="24"/>
          <w:rtl/>
        </w:rPr>
        <w:t xml:space="preserve"> </w:t>
      </w:r>
      <w:r w:rsidRPr="001E579C">
        <w:rPr>
          <w:rFonts w:cs="David" w:hint="cs"/>
          <w:sz w:val="24"/>
          <w:szCs w:val="24"/>
          <w:rtl/>
        </w:rPr>
        <w:t>הגוף</w:t>
      </w:r>
      <w:r w:rsidRPr="001E579C">
        <w:rPr>
          <w:rFonts w:cs="David"/>
          <w:sz w:val="24"/>
          <w:szCs w:val="24"/>
          <w:rtl/>
        </w:rPr>
        <w:t xml:space="preserve"> </w:t>
      </w:r>
      <w:r w:rsidRPr="001E579C">
        <w:rPr>
          <w:rFonts w:cs="David" w:hint="cs"/>
          <w:sz w:val="24"/>
          <w:szCs w:val="24"/>
          <w:rtl/>
        </w:rPr>
        <w:t>ברחוב</w:t>
      </w:r>
      <w:r w:rsidRPr="001E579C">
        <w:rPr>
          <w:rFonts w:cs="David"/>
          <w:sz w:val="24"/>
          <w:szCs w:val="24"/>
          <w:rtl/>
        </w:rPr>
        <w:t xml:space="preserve">- </w:t>
      </w:r>
      <w:r w:rsidRPr="001E579C">
        <w:rPr>
          <w:rFonts w:cs="David" w:hint="cs"/>
          <w:sz w:val="24"/>
          <w:szCs w:val="24"/>
          <w:rtl/>
        </w:rPr>
        <w:t>החיפוש</w:t>
      </w:r>
      <w:r w:rsidRPr="001E579C">
        <w:rPr>
          <w:rFonts w:cs="David"/>
          <w:sz w:val="24"/>
          <w:szCs w:val="24"/>
          <w:rtl/>
        </w:rPr>
        <w:t xml:space="preserve"> </w:t>
      </w:r>
      <w:r w:rsidRPr="001E579C">
        <w:rPr>
          <w:rFonts w:cs="David" w:hint="cs"/>
          <w:sz w:val="24"/>
          <w:szCs w:val="24"/>
          <w:rtl/>
        </w:rPr>
        <w:t>הזה</w:t>
      </w:r>
      <w:r w:rsidRPr="001E579C">
        <w:rPr>
          <w:rFonts w:cs="David"/>
          <w:sz w:val="24"/>
          <w:szCs w:val="24"/>
          <w:rtl/>
        </w:rPr>
        <w:t xml:space="preserve"> </w:t>
      </w:r>
      <w:r w:rsidRPr="001E579C">
        <w:rPr>
          <w:rFonts w:cs="David" w:hint="cs"/>
          <w:sz w:val="24"/>
          <w:szCs w:val="24"/>
          <w:rtl/>
        </w:rPr>
        <w:t>מוסדר</w:t>
      </w:r>
      <w:r w:rsidRPr="003E0966">
        <w:rPr>
          <w:rFonts w:cs="David"/>
          <w:sz w:val="24"/>
          <w:szCs w:val="24"/>
          <w:u w:val="single"/>
          <w:rtl/>
        </w:rPr>
        <w:t xml:space="preserve"> </w:t>
      </w:r>
      <w:r w:rsidRPr="003E0966">
        <w:rPr>
          <w:rFonts w:cs="David" w:hint="cs"/>
          <w:b/>
          <w:bCs/>
          <w:sz w:val="24"/>
          <w:szCs w:val="24"/>
          <w:u w:val="single"/>
          <w:rtl/>
        </w:rPr>
        <w:t>בפסד"פ</w:t>
      </w:r>
      <w:r w:rsidRPr="003E0966">
        <w:rPr>
          <w:rFonts w:cs="David" w:hint="cs"/>
          <w:sz w:val="24"/>
          <w:szCs w:val="24"/>
          <w:u w:val="single"/>
          <w:rtl/>
        </w:rPr>
        <w:t xml:space="preserve"> </w:t>
      </w:r>
      <w:r w:rsidRPr="003E0966">
        <w:rPr>
          <w:rFonts w:cs="David"/>
          <w:sz w:val="24"/>
          <w:szCs w:val="24"/>
          <w:u w:val="single"/>
          <w:rtl/>
        </w:rPr>
        <w:t>–</w:t>
      </w:r>
      <w:r w:rsidRPr="003E0966">
        <w:rPr>
          <w:rFonts w:cs="David" w:hint="cs"/>
          <w:sz w:val="24"/>
          <w:szCs w:val="24"/>
          <w:u w:val="single"/>
          <w:rtl/>
        </w:rPr>
        <w:t xml:space="preserve">  פקודת </w:t>
      </w:r>
      <w:r>
        <w:rPr>
          <w:rFonts w:cs="David" w:hint="cs"/>
          <w:sz w:val="24"/>
          <w:szCs w:val="24"/>
          <w:u w:val="single"/>
          <w:rtl/>
        </w:rPr>
        <w:t xml:space="preserve">סדר דין פלילי (מעצר וחיפוש) 1969. </w:t>
      </w:r>
      <w:r w:rsidRPr="001E579C">
        <w:rPr>
          <w:rFonts w:cs="David"/>
          <w:sz w:val="24"/>
          <w:szCs w:val="24"/>
          <w:u w:val="single"/>
          <w:rtl/>
        </w:rPr>
        <w:t xml:space="preserve"> </w:t>
      </w:r>
    </w:p>
    <w:p w:rsidR="00084E60" w:rsidRPr="003E0966" w:rsidRDefault="00084E60" w:rsidP="00FF3F11">
      <w:pPr>
        <w:pStyle w:val="a9"/>
        <w:numPr>
          <w:ilvl w:val="0"/>
          <w:numId w:val="68"/>
        </w:numPr>
        <w:spacing w:after="0"/>
        <w:ind w:left="-1192" w:right="-1134" w:firstLine="0"/>
        <w:jc w:val="both"/>
        <w:rPr>
          <w:rFonts w:cs="David"/>
          <w:sz w:val="24"/>
          <w:szCs w:val="24"/>
        </w:rPr>
      </w:pPr>
      <w:r w:rsidRPr="003E0966">
        <w:rPr>
          <w:rFonts w:cs="David" w:hint="cs"/>
          <w:sz w:val="24"/>
          <w:szCs w:val="24"/>
          <w:u w:val="thick"/>
          <w:rtl/>
        </w:rPr>
        <w:t>חיפוש</w:t>
      </w:r>
      <w:r w:rsidRPr="003E0966">
        <w:rPr>
          <w:rFonts w:cs="David"/>
          <w:sz w:val="24"/>
          <w:szCs w:val="24"/>
          <w:u w:val="thick"/>
          <w:rtl/>
        </w:rPr>
        <w:t xml:space="preserve"> </w:t>
      </w:r>
      <w:r w:rsidRPr="003E0966">
        <w:rPr>
          <w:rFonts w:cs="David" w:hint="cs"/>
          <w:sz w:val="24"/>
          <w:szCs w:val="24"/>
          <w:u w:val="thick"/>
          <w:rtl/>
        </w:rPr>
        <w:t>בגוף</w:t>
      </w:r>
      <w:r w:rsidRPr="003E0966">
        <w:rPr>
          <w:rFonts w:cs="David"/>
          <w:sz w:val="24"/>
          <w:szCs w:val="24"/>
          <w:rtl/>
        </w:rPr>
        <w:t xml:space="preserve"> </w:t>
      </w:r>
      <w:r w:rsidRPr="003E0966">
        <w:rPr>
          <w:rFonts w:cs="David" w:hint="cs"/>
          <w:sz w:val="24"/>
          <w:szCs w:val="24"/>
          <w:rtl/>
        </w:rPr>
        <w:t xml:space="preserve">מוסדר </w:t>
      </w:r>
      <w:r w:rsidRPr="003E0966">
        <w:rPr>
          <w:rFonts w:cs="David" w:hint="cs"/>
          <w:sz w:val="24"/>
          <w:szCs w:val="24"/>
          <w:u w:val="single"/>
          <w:rtl/>
        </w:rPr>
        <w:t xml:space="preserve">בחוק סדר דין פלילי (סמכויות אכיפה </w:t>
      </w:r>
      <w:r w:rsidRPr="003E0966">
        <w:rPr>
          <w:rFonts w:cs="David"/>
          <w:sz w:val="24"/>
          <w:szCs w:val="24"/>
          <w:u w:val="single"/>
          <w:rtl/>
        </w:rPr>
        <w:t>–</w:t>
      </w:r>
      <w:r w:rsidRPr="003E0966">
        <w:rPr>
          <w:rFonts w:cs="David" w:hint="cs"/>
          <w:sz w:val="24"/>
          <w:szCs w:val="24"/>
          <w:u w:val="single"/>
          <w:rtl/>
        </w:rPr>
        <w:t xml:space="preserve"> חיפוש בגוף השחוד ונטילת אמצעי זיהוי) 1996 </w:t>
      </w:r>
      <w:r w:rsidRPr="003E0966">
        <w:rPr>
          <w:rFonts w:cs="David"/>
          <w:sz w:val="24"/>
          <w:szCs w:val="24"/>
          <w:u w:val="single"/>
          <w:rtl/>
        </w:rPr>
        <w:t>–</w:t>
      </w:r>
      <w:r w:rsidRPr="003E0966">
        <w:rPr>
          <w:rFonts w:cs="David" w:hint="cs"/>
          <w:sz w:val="24"/>
          <w:szCs w:val="24"/>
          <w:u w:val="single"/>
          <w:rtl/>
        </w:rPr>
        <w:t xml:space="preserve"> </w:t>
      </w:r>
      <w:r w:rsidRPr="003E0966">
        <w:rPr>
          <w:rFonts w:cs="David" w:hint="cs"/>
          <w:b/>
          <w:bCs/>
          <w:sz w:val="24"/>
          <w:szCs w:val="24"/>
          <w:u w:val="single"/>
          <w:rtl/>
        </w:rPr>
        <w:t>חוק החיפוש בגוף</w:t>
      </w:r>
      <w:r w:rsidRPr="003E0966">
        <w:rPr>
          <w:rFonts w:cs="David" w:hint="cs"/>
          <w:sz w:val="24"/>
          <w:szCs w:val="24"/>
          <w:u w:val="single"/>
          <w:rtl/>
        </w:rPr>
        <w:t xml:space="preserve"> </w:t>
      </w:r>
      <w:r w:rsidRPr="003E0966">
        <w:rPr>
          <w:rFonts w:cs="David"/>
          <w:sz w:val="24"/>
          <w:szCs w:val="24"/>
          <w:rtl/>
        </w:rPr>
        <w:t>–</w:t>
      </w:r>
      <w:r w:rsidRPr="003E0966">
        <w:rPr>
          <w:rFonts w:cs="David" w:hint="cs"/>
          <w:sz w:val="24"/>
          <w:szCs w:val="24"/>
          <w:rtl/>
        </w:rPr>
        <w:t xml:space="preserve"> נקבע בחוק כי הדבר</w:t>
      </w:r>
      <w:r w:rsidRPr="003E0966">
        <w:rPr>
          <w:rFonts w:cs="David"/>
          <w:sz w:val="24"/>
          <w:szCs w:val="24"/>
          <w:rtl/>
        </w:rPr>
        <w:t xml:space="preserve"> </w:t>
      </w:r>
      <w:r w:rsidRPr="003E0966">
        <w:rPr>
          <w:rFonts w:cs="David" w:hint="cs"/>
          <w:sz w:val="24"/>
          <w:szCs w:val="24"/>
          <w:rtl/>
        </w:rPr>
        <w:t>צריך</w:t>
      </w:r>
      <w:r w:rsidRPr="003E0966">
        <w:rPr>
          <w:rFonts w:cs="David"/>
          <w:sz w:val="24"/>
          <w:szCs w:val="24"/>
          <w:rtl/>
        </w:rPr>
        <w:t xml:space="preserve"> </w:t>
      </w:r>
      <w:r w:rsidRPr="003E0966">
        <w:rPr>
          <w:rFonts w:cs="David" w:hint="cs"/>
          <w:sz w:val="24"/>
          <w:szCs w:val="24"/>
          <w:rtl/>
        </w:rPr>
        <w:t>להתבצע</w:t>
      </w:r>
      <w:r w:rsidRPr="003E0966">
        <w:rPr>
          <w:rFonts w:cs="David"/>
          <w:sz w:val="24"/>
          <w:szCs w:val="24"/>
          <w:rtl/>
        </w:rPr>
        <w:t xml:space="preserve"> </w:t>
      </w:r>
      <w:r w:rsidRPr="003E0966">
        <w:rPr>
          <w:rFonts w:cs="David" w:hint="cs"/>
          <w:sz w:val="24"/>
          <w:szCs w:val="24"/>
          <w:rtl/>
        </w:rPr>
        <w:t>תוך</w:t>
      </w:r>
      <w:r w:rsidRPr="003E0966">
        <w:rPr>
          <w:rFonts w:cs="David"/>
          <w:sz w:val="24"/>
          <w:szCs w:val="24"/>
          <w:rtl/>
        </w:rPr>
        <w:t xml:space="preserve"> </w:t>
      </w:r>
      <w:r w:rsidRPr="003E0966">
        <w:rPr>
          <w:rFonts w:cs="David" w:hint="cs"/>
          <w:sz w:val="24"/>
          <w:szCs w:val="24"/>
          <w:rtl/>
        </w:rPr>
        <w:t>שמירה</w:t>
      </w:r>
      <w:r w:rsidRPr="003E0966">
        <w:rPr>
          <w:rFonts w:cs="David"/>
          <w:sz w:val="24"/>
          <w:szCs w:val="24"/>
          <w:rtl/>
        </w:rPr>
        <w:t xml:space="preserve"> </w:t>
      </w:r>
      <w:r w:rsidRPr="003E0966">
        <w:rPr>
          <w:rFonts w:cs="David" w:hint="cs"/>
          <w:sz w:val="24"/>
          <w:szCs w:val="24"/>
          <w:rtl/>
        </w:rPr>
        <w:t>מרבית</w:t>
      </w:r>
      <w:r w:rsidRPr="003E0966">
        <w:rPr>
          <w:rFonts w:cs="David"/>
          <w:sz w:val="24"/>
          <w:szCs w:val="24"/>
          <w:rtl/>
        </w:rPr>
        <w:t xml:space="preserve"> </w:t>
      </w:r>
      <w:r w:rsidRPr="003E0966">
        <w:rPr>
          <w:rFonts w:cs="David" w:hint="cs"/>
          <w:sz w:val="24"/>
          <w:szCs w:val="24"/>
          <w:rtl/>
        </w:rPr>
        <w:t>על</w:t>
      </w:r>
      <w:r w:rsidRPr="003E0966">
        <w:rPr>
          <w:rFonts w:cs="David"/>
          <w:sz w:val="24"/>
          <w:szCs w:val="24"/>
          <w:rtl/>
        </w:rPr>
        <w:t xml:space="preserve"> </w:t>
      </w:r>
      <w:r w:rsidRPr="003E0966">
        <w:rPr>
          <w:rFonts w:cs="David" w:hint="cs"/>
          <w:sz w:val="24"/>
          <w:szCs w:val="24"/>
          <w:rtl/>
        </w:rPr>
        <w:t>כבודו</w:t>
      </w:r>
      <w:r w:rsidRPr="003E0966">
        <w:rPr>
          <w:rFonts w:cs="David"/>
          <w:sz w:val="24"/>
          <w:szCs w:val="24"/>
          <w:rtl/>
        </w:rPr>
        <w:t xml:space="preserve"> </w:t>
      </w:r>
      <w:r w:rsidRPr="003E0966">
        <w:rPr>
          <w:rFonts w:cs="David" w:hint="cs"/>
          <w:sz w:val="24"/>
          <w:szCs w:val="24"/>
          <w:rtl/>
        </w:rPr>
        <w:t>ופרטיותו</w:t>
      </w:r>
      <w:r w:rsidRPr="003E0966">
        <w:rPr>
          <w:rFonts w:cs="David"/>
          <w:sz w:val="24"/>
          <w:szCs w:val="24"/>
          <w:rtl/>
        </w:rPr>
        <w:t xml:space="preserve"> </w:t>
      </w:r>
      <w:r w:rsidRPr="003E0966">
        <w:rPr>
          <w:rFonts w:cs="David" w:hint="cs"/>
          <w:sz w:val="24"/>
          <w:szCs w:val="24"/>
          <w:rtl/>
        </w:rPr>
        <w:t>של</w:t>
      </w:r>
      <w:r w:rsidRPr="003E0966">
        <w:rPr>
          <w:rFonts w:cs="David"/>
          <w:sz w:val="24"/>
          <w:szCs w:val="24"/>
          <w:rtl/>
        </w:rPr>
        <w:t xml:space="preserve"> </w:t>
      </w:r>
      <w:r w:rsidRPr="003E0966">
        <w:rPr>
          <w:rFonts w:cs="David" w:hint="cs"/>
          <w:sz w:val="24"/>
          <w:szCs w:val="24"/>
          <w:rtl/>
        </w:rPr>
        <w:t>אדם</w:t>
      </w:r>
      <w:r w:rsidRPr="003E0966">
        <w:rPr>
          <w:rFonts w:cs="David"/>
          <w:sz w:val="24"/>
          <w:szCs w:val="24"/>
          <w:rtl/>
        </w:rPr>
        <w:t xml:space="preserve">, </w:t>
      </w:r>
      <w:r w:rsidRPr="003E0966">
        <w:rPr>
          <w:rFonts w:cs="David" w:hint="cs"/>
          <w:sz w:val="24"/>
          <w:szCs w:val="24"/>
          <w:rtl/>
        </w:rPr>
        <w:t>באופן</w:t>
      </w:r>
      <w:r w:rsidRPr="003E0966">
        <w:rPr>
          <w:rFonts w:cs="David"/>
          <w:sz w:val="24"/>
          <w:szCs w:val="24"/>
          <w:rtl/>
        </w:rPr>
        <w:t xml:space="preserve"> </w:t>
      </w:r>
      <w:r w:rsidRPr="003E0966">
        <w:rPr>
          <w:rFonts w:cs="David" w:hint="cs"/>
          <w:sz w:val="24"/>
          <w:szCs w:val="24"/>
          <w:rtl/>
        </w:rPr>
        <w:t>המינורי</w:t>
      </w:r>
      <w:r w:rsidRPr="003E0966">
        <w:rPr>
          <w:rFonts w:cs="David"/>
          <w:sz w:val="24"/>
          <w:szCs w:val="24"/>
          <w:rtl/>
        </w:rPr>
        <w:t xml:space="preserve"> </w:t>
      </w:r>
      <w:r w:rsidRPr="003E0966">
        <w:rPr>
          <w:rFonts w:cs="David" w:hint="cs"/>
          <w:sz w:val="24"/>
          <w:szCs w:val="24"/>
          <w:rtl/>
        </w:rPr>
        <w:t>ביותר</w:t>
      </w:r>
      <w:r w:rsidRPr="003E0966">
        <w:rPr>
          <w:rFonts w:cs="David"/>
          <w:sz w:val="24"/>
          <w:szCs w:val="24"/>
          <w:rtl/>
        </w:rPr>
        <w:t xml:space="preserve">, </w:t>
      </w:r>
      <w:r w:rsidRPr="003E0966">
        <w:rPr>
          <w:rFonts w:cs="David" w:hint="cs"/>
          <w:sz w:val="24"/>
          <w:szCs w:val="24"/>
          <w:rtl/>
        </w:rPr>
        <w:t>למשל</w:t>
      </w:r>
      <w:r w:rsidRPr="003E0966">
        <w:rPr>
          <w:rFonts w:cs="David"/>
          <w:sz w:val="24"/>
          <w:szCs w:val="24"/>
          <w:rtl/>
        </w:rPr>
        <w:t xml:space="preserve"> </w:t>
      </w:r>
      <w:r w:rsidRPr="003E0966">
        <w:rPr>
          <w:rFonts w:cs="David" w:hint="cs"/>
          <w:sz w:val="24"/>
          <w:szCs w:val="24"/>
          <w:rtl/>
        </w:rPr>
        <w:t>לא</w:t>
      </w:r>
      <w:r w:rsidRPr="003E0966">
        <w:rPr>
          <w:rFonts w:cs="David"/>
          <w:sz w:val="24"/>
          <w:szCs w:val="24"/>
          <w:rtl/>
        </w:rPr>
        <w:t xml:space="preserve"> </w:t>
      </w:r>
      <w:r w:rsidRPr="003E0966">
        <w:rPr>
          <w:rFonts w:cs="David" w:hint="cs"/>
          <w:sz w:val="24"/>
          <w:szCs w:val="24"/>
          <w:rtl/>
        </w:rPr>
        <w:t>בפרהסיה</w:t>
      </w:r>
      <w:r w:rsidRPr="003E0966">
        <w:rPr>
          <w:rFonts w:cs="David"/>
          <w:sz w:val="24"/>
          <w:szCs w:val="24"/>
          <w:rtl/>
        </w:rPr>
        <w:t xml:space="preserve">. </w:t>
      </w:r>
      <w:r w:rsidRPr="003E0966">
        <w:rPr>
          <w:rFonts w:cs="David" w:hint="cs"/>
          <w:sz w:val="24"/>
          <w:szCs w:val="24"/>
          <w:rtl/>
        </w:rPr>
        <w:t xml:space="preserve"> </w:t>
      </w:r>
      <w:r w:rsidRPr="00BC4417">
        <w:rPr>
          <w:rFonts w:cs="David" w:hint="cs"/>
          <w:sz w:val="24"/>
          <w:szCs w:val="24"/>
          <w:u w:val="thick"/>
          <w:rtl/>
        </w:rPr>
        <w:t>עקרונות</w:t>
      </w:r>
      <w:r w:rsidRPr="00BC4417">
        <w:rPr>
          <w:rFonts w:cs="David"/>
          <w:sz w:val="24"/>
          <w:szCs w:val="24"/>
          <w:u w:val="thick"/>
          <w:rtl/>
        </w:rPr>
        <w:t xml:space="preserve"> </w:t>
      </w:r>
      <w:r w:rsidRPr="00BC4417">
        <w:rPr>
          <w:rFonts w:cs="David" w:hint="cs"/>
          <w:sz w:val="24"/>
          <w:szCs w:val="24"/>
          <w:u w:val="thick"/>
          <w:rtl/>
        </w:rPr>
        <w:t>יסוד של חוק החיפוש בגוף</w:t>
      </w:r>
      <w:r w:rsidRPr="003E0966">
        <w:rPr>
          <w:rFonts w:cs="David" w:hint="cs"/>
          <w:sz w:val="24"/>
          <w:szCs w:val="24"/>
          <w:rtl/>
        </w:rPr>
        <w:t>:</w:t>
      </w:r>
      <w:r w:rsidRPr="003E0966">
        <w:rPr>
          <w:rFonts w:cs="David"/>
          <w:sz w:val="24"/>
          <w:szCs w:val="24"/>
          <w:rtl/>
        </w:rPr>
        <w:t xml:space="preserve"> </w:t>
      </w:r>
    </w:p>
    <w:p w:rsidR="00084E60" w:rsidRDefault="00BC4417" w:rsidP="00FF3F11">
      <w:pPr>
        <w:pStyle w:val="a9"/>
        <w:numPr>
          <w:ilvl w:val="0"/>
          <w:numId w:val="72"/>
        </w:numPr>
        <w:spacing w:after="0"/>
        <w:ind w:left="-1192" w:right="-1134" w:firstLine="0"/>
        <w:jc w:val="both"/>
        <w:rPr>
          <w:rFonts w:cs="David"/>
          <w:sz w:val="24"/>
          <w:szCs w:val="24"/>
        </w:rPr>
      </w:pPr>
      <w:r w:rsidRPr="00BC4417">
        <w:rPr>
          <w:rFonts w:cs="David" w:hint="cs"/>
          <w:sz w:val="24"/>
          <w:szCs w:val="24"/>
          <w:u w:val="single"/>
          <w:rtl/>
        </w:rPr>
        <w:t>החיפוש יעשה רק לאחר</w:t>
      </w:r>
      <w:r w:rsidR="00084E60" w:rsidRPr="00BC4417">
        <w:rPr>
          <w:rFonts w:cs="David"/>
          <w:sz w:val="24"/>
          <w:szCs w:val="24"/>
          <w:u w:val="single"/>
          <w:rtl/>
        </w:rPr>
        <w:t xml:space="preserve"> </w:t>
      </w:r>
      <w:r w:rsidR="00084E60" w:rsidRPr="00BC4417">
        <w:rPr>
          <w:rFonts w:cs="David" w:hint="cs"/>
          <w:sz w:val="24"/>
          <w:szCs w:val="24"/>
          <w:u w:val="single"/>
          <w:rtl/>
        </w:rPr>
        <w:t>שנתבקשה</w:t>
      </w:r>
      <w:r w:rsidR="00084E60" w:rsidRPr="00BC4417">
        <w:rPr>
          <w:rFonts w:cs="David"/>
          <w:sz w:val="24"/>
          <w:szCs w:val="24"/>
          <w:u w:val="single"/>
          <w:rtl/>
        </w:rPr>
        <w:t xml:space="preserve"> </w:t>
      </w:r>
      <w:r w:rsidR="00084E60" w:rsidRPr="00BC4417">
        <w:rPr>
          <w:rFonts w:cs="David" w:hint="cs"/>
          <w:sz w:val="24"/>
          <w:szCs w:val="24"/>
          <w:u w:val="single"/>
          <w:rtl/>
        </w:rPr>
        <w:t>ההסכמה</w:t>
      </w:r>
      <w:r w:rsidR="00084E60" w:rsidRPr="00BC4417">
        <w:rPr>
          <w:rFonts w:cs="David"/>
          <w:sz w:val="24"/>
          <w:szCs w:val="24"/>
          <w:u w:val="single"/>
          <w:rtl/>
        </w:rPr>
        <w:t xml:space="preserve"> </w:t>
      </w:r>
      <w:r w:rsidR="00084E60" w:rsidRPr="00BC4417">
        <w:rPr>
          <w:rFonts w:cs="David" w:hint="cs"/>
          <w:sz w:val="24"/>
          <w:szCs w:val="24"/>
          <w:u w:val="single"/>
          <w:rtl/>
        </w:rPr>
        <w:t>שלו</w:t>
      </w:r>
      <w:r w:rsidR="00084E60" w:rsidRPr="00BC4417">
        <w:rPr>
          <w:rFonts w:cs="David"/>
          <w:sz w:val="24"/>
          <w:szCs w:val="24"/>
          <w:u w:val="single"/>
          <w:rtl/>
        </w:rPr>
        <w:t xml:space="preserve"> </w:t>
      </w:r>
      <w:r w:rsidR="00084E60" w:rsidRPr="00BC4417">
        <w:rPr>
          <w:rFonts w:cs="David" w:hint="cs"/>
          <w:sz w:val="24"/>
          <w:szCs w:val="24"/>
          <w:u w:val="single"/>
          <w:rtl/>
        </w:rPr>
        <w:t>ולאחר</w:t>
      </w:r>
      <w:r w:rsidR="00084E60" w:rsidRPr="00BC4417">
        <w:rPr>
          <w:rFonts w:cs="David"/>
          <w:sz w:val="24"/>
          <w:szCs w:val="24"/>
          <w:u w:val="single"/>
          <w:rtl/>
        </w:rPr>
        <w:t xml:space="preserve"> </w:t>
      </w:r>
      <w:r w:rsidR="00084E60" w:rsidRPr="00BC4417">
        <w:rPr>
          <w:rFonts w:cs="David" w:hint="cs"/>
          <w:sz w:val="24"/>
          <w:szCs w:val="24"/>
          <w:u w:val="single"/>
          <w:rtl/>
        </w:rPr>
        <w:t>שהוסבר</w:t>
      </w:r>
      <w:r w:rsidR="00084E60" w:rsidRPr="00BC4417">
        <w:rPr>
          <w:rFonts w:cs="David"/>
          <w:sz w:val="24"/>
          <w:szCs w:val="24"/>
          <w:u w:val="single"/>
          <w:rtl/>
        </w:rPr>
        <w:t xml:space="preserve"> </w:t>
      </w:r>
      <w:r w:rsidR="00084E60" w:rsidRPr="00BC4417">
        <w:rPr>
          <w:rFonts w:cs="David" w:hint="cs"/>
          <w:sz w:val="24"/>
          <w:szCs w:val="24"/>
          <w:u w:val="single"/>
          <w:rtl/>
        </w:rPr>
        <w:t>לו</w:t>
      </w:r>
      <w:r w:rsidR="00084E60" w:rsidRPr="00BC4417">
        <w:rPr>
          <w:rFonts w:cs="David"/>
          <w:sz w:val="24"/>
          <w:szCs w:val="24"/>
          <w:u w:val="single"/>
          <w:rtl/>
        </w:rPr>
        <w:t xml:space="preserve"> </w:t>
      </w:r>
      <w:r w:rsidR="00084E60" w:rsidRPr="00BC4417">
        <w:rPr>
          <w:rFonts w:cs="David" w:hint="cs"/>
          <w:sz w:val="24"/>
          <w:szCs w:val="24"/>
          <w:u w:val="single"/>
          <w:rtl/>
        </w:rPr>
        <w:t>שאפשר</w:t>
      </w:r>
      <w:r w:rsidR="00084E60" w:rsidRPr="00D33DA7">
        <w:rPr>
          <w:rFonts w:cs="David"/>
          <w:sz w:val="24"/>
          <w:szCs w:val="24"/>
          <w:u w:val="single"/>
          <w:rtl/>
        </w:rPr>
        <w:t xml:space="preserve"> </w:t>
      </w:r>
      <w:r w:rsidR="00084E60" w:rsidRPr="00D33DA7">
        <w:rPr>
          <w:rFonts w:cs="David" w:hint="cs"/>
          <w:sz w:val="24"/>
          <w:szCs w:val="24"/>
          <w:u w:val="single"/>
          <w:rtl/>
        </w:rPr>
        <w:t>יהיה</w:t>
      </w:r>
      <w:r w:rsidR="00084E60" w:rsidRPr="00D33DA7">
        <w:rPr>
          <w:rFonts w:cs="David"/>
          <w:sz w:val="24"/>
          <w:szCs w:val="24"/>
          <w:u w:val="single"/>
          <w:rtl/>
        </w:rPr>
        <w:t xml:space="preserve"> </w:t>
      </w:r>
      <w:r w:rsidR="00084E60" w:rsidRPr="00D33DA7">
        <w:rPr>
          <w:rFonts w:cs="David" w:hint="cs"/>
          <w:sz w:val="24"/>
          <w:szCs w:val="24"/>
          <w:u w:val="single"/>
          <w:rtl/>
        </w:rPr>
        <w:t>לעשות</w:t>
      </w:r>
      <w:r w:rsidR="00084E60" w:rsidRPr="00D33DA7">
        <w:rPr>
          <w:rFonts w:cs="David"/>
          <w:sz w:val="24"/>
          <w:szCs w:val="24"/>
          <w:u w:val="single"/>
          <w:rtl/>
        </w:rPr>
        <w:t xml:space="preserve"> </w:t>
      </w:r>
      <w:r w:rsidR="00084E60" w:rsidRPr="00D33DA7">
        <w:rPr>
          <w:rFonts w:cs="David" w:hint="cs"/>
          <w:sz w:val="24"/>
          <w:szCs w:val="24"/>
          <w:u w:val="single"/>
          <w:rtl/>
        </w:rPr>
        <w:t>שימוש</w:t>
      </w:r>
      <w:r w:rsidR="00084E60" w:rsidRPr="00D33DA7">
        <w:rPr>
          <w:rFonts w:cs="David"/>
          <w:sz w:val="24"/>
          <w:szCs w:val="24"/>
          <w:u w:val="single"/>
          <w:rtl/>
        </w:rPr>
        <w:t xml:space="preserve"> </w:t>
      </w:r>
      <w:r w:rsidR="00084E60" w:rsidRPr="00D33DA7">
        <w:rPr>
          <w:rFonts w:cs="David" w:hint="cs"/>
          <w:sz w:val="24"/>
          <w:szCs w:val="24"/>
          <w:u w:val="single"/>
          <w:rtl/>
        </w:rPr>
        <w:t>בנתוני</w:t>
      </w:r>
      <w:r w:rsidR="00084E60" w:rsidRPr="00D33DA7">
        <w:rPr>
          <w:rFonts w:cs="David"/>
          <w:sz w:val="24"/>
          <w:szCs w:val="24"/>
          <w:u w:val="single"/>
          <w:rtl/>
        </w:rPr>
        <w:t xml:space="preserve"> </w:t>
      </w:r>
      <w:r w:rsidR="00084E60" w:rsidRPr="00D33DA7">
        <w:rPr>
          <w:rFonts w:cs="David" w:hint="cs"/>
          <w:sz w:val="24"/>
          <w:szCs w:val="24"/>
          <w:u w:val="single"/>
          <w:rtl/>
        </w:rPr>
        <w:t>הזיהוי</w:t>
      </w:r>
      <w:r w:rsidR="00084E60" w:rsidRPr="00D33DA7">
        <w:rPr>
          <w:rFonts w:cs="David"/>
          <w:sz w:val="24"/>
          <w:szCs w:val="24"/>
          <w:u w:val="single"/>
          <w:rtl/>
        </w:rPr>
        <w:t xml:space="preserve"> </w:t>
      </w:r>
      <w:r w:rsidR="00084E60" w:rsidRPr="00D33DA7">
        <w:rPr>
          <w:rFonts w:cs="David" w:hint="cs"/>
          <w:sz w:val="24"/>
          <w:szCs w:val="24"/>
          <w:u w:val="single"/>
          <w:rtl/>
        </w:rPr>
        <w:t>שיופקו</w:t>
      </w:r>
      <w:r w:rsidR="00084E60" w:rsidRPr="00D33DA7">
        <w:rPr>
          <w:rFonts w:cs="David"/>
          <w:sz w:val="24"/>
          <w:szCs w:val="24"/>
          <w:u w:val="single"/>
          <w:rtl/>
        </w:rPr>
        <w:t xml:space="preserve"> </w:t>
      </w:r>
      <w:r w:rsidR="00084E60" w:rsidRPr="00D33DA7">
        <w:rPr>
          <w:rFonts w:cs="David" w:hint="cs"/>
          <w:sz w:val="24"/>
          <w:szCs w:val="24"/>
          <w:u w:val="single"/>
          <w:rtl/>
        </w:rPr>
        <w:t>גם</w:t>
      </w:r>
      <w:r w:rsidR="00084E60" w:rsidRPr="00D33DA7">
        <w:rPr>
          <w:rFonts w:cs="David"/>
          <w:sz w:val="24"/>
          <w:szCs w:val="24"/>
          <w:u w:val="single"/>
          <w:rtl/>
        </w:rPr>
        <w:t xml:space="preserve"> </w:t>
      </w:r>
      <w:r w:rsidR="00084E60" w:rsidRPr="00D33DA7">
        <w:rPr>
          <w:rFonts w:cs="David" w:hint="cs"/>
          <w:sz w:val="24"/>
          <w:szCs w:val="24"/>
          <w:u w:val="single"/>
          <w:rtl/>
        </w:rPr>
        <w:t>לצורך</w:t>
      </w:r>
      <w:r w:rsidR="00084E60" w:rsidRPr="00D33DA7">
        <w:rPr>
          <w:rFonts w:cs="David"/>
          <w:sz w:val="24"/>
          <w:szCs w:val="24"/>
          <w:u w:val="single"/>
          <w:rtl/>
        </w:rPr>
        <w:t xml:space="preserve"> </w:t>
      </w:r>
      <w:r w:rsidR="00084E60" w:rsidRPr="00D33DA7">
        <w:rPr>
          <w:rFonts w:cs="David" w:hint="cs"/>
          <w:sz w:val="24"/>
          <w:szCs w:val="24"/>
          <w:u w:val="single"/>
          <w:rtl/>
        </w:rPr>
        <w:t>הכללתם</w:t>
      </w:r>
      <w:r w:rsidR="00084E60" w:rsidRPr="00D33DA7">
        <w:rPr>
          <w:rFonts w:cs="David"/>
          <w:sz w:val="24"/>
          <w:szCs w:val="24"/>
          <w:u w:val="single"/>
          <w:rtl/>
        </w:rPr>
        <w:t xml:space="preserve"> </w:t>
      </w:r>
      <w:r w:rsidR="00084E60" w:rsidRPr="00D33DA7">
        <w:rPr>
          <w:rFonts w:cs="David" w:hint="cs"/>
          <w:sz w:val="24"/>
          <w:szCs w:val="24"/>
          <w:u w:val="single"/>
          <w:rtl/>
        </w:rPr>
        <w:t>במאגר</w:t>
      </w:r>
      <w:r w:rsidR="00084E60" w:rsidRPr="00D33DA7">
        <w:rPr>
          <w:rFonts w:cs="David"/>
          <w:sz w:val="24"/>
          <w:szCs w:val="24"/>
          <w:u w:val="single"/>
          <w:rtl/>
        </w:rPr>
        <w:t xml:space="preserve"> </w:t>
      </w:r>
      <w:r w:rsidR="00084E60" w:rsidRPr="00D33DA7">
        <w:rPr>
          <w:rFonts w:cs="David" w:hint="cs"/>
          <w:sz w:val="24"/>
          <w:szCs w:val="24"/>
          <w:u w:val="single"/>
          <w:rtl/>
        </w:rPr>
        <w:t>משטרתי</w:t>
      </w:r>
      <w:r w:rsidR="00084E60" w:rsidRPr="00D33DA7">
        <w:rPr>
          <w:rFonts w:cs="David"/>
          <w:sz w:val="24"/>
          <w:szCs w:val="24"/>
          <w:u w:val="single"/>
          <w:rtl/>
        </w:rPr>
        <w:t xml:space="preserve"> </w:t>
      </w:r>
      <w:r w:rsidR="00084E60" w:rsidRPr="00D33DA7">
        <w:rPr>
          <w:rFonts w:cs="David" w:hint="cs"/>
          <w:sz w:val="24"/>
          <w:szCs w:val="24"/>
          <w:u w:val="single"/>
          <w:rtl/>
        </w:rPr>
        <w:t>או</w:t>
      </w:r>
      <w:r w:rsidR="00084E60" w:rsidRPr="00D33DA7">
        <w:rPr>
          <w:rFonts w:cs="David"/>
          <w:sz w:val="24"/>
          <w:szCs w:val="24"/>
          <w:u w:val="single"/>
          <w:rtl/>
        </w:rPr>
        <w:t xml:space="preserve"> </w:t>
      </w:r>
      <w:r w:rsidR="00084E60" w:rsidRPr="00D33DA7">
        <w:rPr>
          <w:rFonts w:cs="David" w:hint="cs"/>
          <w:sz w:val="24"/>
          <w:szCs w:val="24"/>
          <w:u w:val="single"/>
          <w:rtl/>
        </w:rPr>
        <w:t>לצורך</w:t>
      </w:r>
      <w:r w:rsidR="00084E60" w:rsidRPr="00D33DA7">
        <w:rPr>
          <w:rFonts w:cs="David"/>
          <w:sz w:val="24"/>
          <w:szCs w:val="24"/>
          <w:u w:val="single"/>
          <w:rtl/>
        </w:rPr>
        <w:t xml:space="preserve"> </w:t>
      </w:r>
      <w:r w:rsidR="00084E60" w:rsidRPr="00D33DA7">
        <w:rPr>
          <w:rFonts w:cs="David" w:hint="cs"/>
          <w:sz w:val="24"/>
          <w:szCs w:val="24"/>
          <w:u w:val="single"/>
          <w:rtl/>
        </w:rPr>
        <w:t>השוואתם</w:t>
      </w:r>
      <w:r w:rsidR="00084E60" w:rsidRPr="00D33DA7">
        <w:rPr>
          <w:rFonts w:cs="David"/>
          <w:sz w:val="24"/>
          <w:szCs w:val="24"/>
          <w:u w:val="single"/>
          <w:rtl/>
        </w:rPr>
        <w:t xml:space="preserve"> </w:t>
      </w:r>
      <w:r w:rsidR="00084E60" w:rsidRPr="00D33DA7">
        <w:rPr>
          <w:rFonts w:cs="David" w:hint="cs"/>
          <w:sz w:val="24"/>
          <w:szCs w:val="24"/>
          <w:u w:val="single"/>
          <w:rtl/>
        </w:rPr>
        <w:t>לנתוני</w:t>
      </w:r>
      <w:r w:rsidR="00084E60" w:rsidRPr="00D33DA7">
        <w:rPr>
          <w:rFonts w:cs="David"/>
          <w:sz w:val="24"/>
          <w:szCs w:val="24"/>
          <w:u w:val="single"/>
          <w:rtl/>
        </w:rPr>
        <w:t xml:space="preserve"> </w:t>
      </w:r>
      <w:r w:rsidR="00084E60" w:rsidRPr="00D33DA7">
        <w:rPr>
          <w:rFonts w:cs="David" w:hint="cs"/>
          <w:sz w:val="24"/>
          <w:szCs w:val="24"/>
          <w:u w:val="single"/>
          <w:rtl/>
        </w:rPr>
        <w:t>הזיהוי</w:t>
      </w:r>
      <w:r w:rsidR="00084E60" w:rsidRPr="00D33DA7">
        <w:rPr>
          <w:rFonts w:cs="David"/>
          <w:sz w:val="24"/>
          <w:szCs w:val="24"/>
          <w:u w:val="single"/>
          <w:rtl/>
        </w:rPr>
        <w:t xml:space="preserve"> </w:t>
      </w:r>
      <w:r w:rsidR="00084E60" w:rsidRPr="00D33DA7">
        <w:rPr>
          <w:rFonts w:cs="David" w:hint="cs"/>
          <w:sz w:val="24"/>
          <w:szCs w:val="24"/>
          <w:u w:val="single"/>
          <w:rtl/>
        </w:rPr>
        <w:t>שנמצאים</w:t>
      </w:r>
      <w:r w:rsidR="00084E60" w:rsidRPr="00D33DA7">
        <w:rPr>
          <w:rFonts w:cs="David"/>
          <w:sz w:val="24"/>
          <w:szCs w:val="24"/>
          <w:u w:val="single"/>
          <w:rtl/>
        </w:rPr>
        <w:t xml:space="preserve"> </w:t>
      </w:r>
      <w:r w:rsidR="00084E60" w:rsidRPr="00D33DA7">
        <w:rPr>
          <w:rFonts w:cs="David" w:hint="cs"/>
          <w:sz w:val="24"/>
          <w:szCs w:val="24"/>
          <w:u w:val="single"/>
          <w:rtl/>
        </w:rPr>
        <w:t>במאגר</w:t>
      </w:r>
      <w:r w:rsidR="00084E60" w:rsidRPr="003E0966">
        <w:rPr>
          <w:rFonts w:cs="David"/>
          <w:sz w:val="24"/>
          <w:szCs w:val="24"/>
          <w:rtl/>
        </w:rPr>
        <w:t>.</w:t>
      </w:r>
    </w:p>
    <w:p w:rsidR="00084E60" w:rsidRDefault="00084E60" w:rsidP="00FF3F11">
      <w:pPr>
        <w:pStyle w:val="a9"/>
        <w:numPr>
          <w:ilvl w:val="0"/>
          <w:numId w:val="72"/>
        </w:numPr>
        <w:spacing w:after="0"/>
        <w:ind w:left="-1192" w:right="-1134" w:firstLine="0"/>
        <w:jc w:val="both"/>
        <w:rPr>
          <w:rFonts w:cs="David"/>
          <w:sz w:val="24"/>
          <w:szCs w:val="24"/>
        </w:rPr>
      </w:pPr>
      <w:r w:rsidRPr="003A282D">
        <w:rPr>
          <w:rFonts w:cs="David" w:hint="cs"/>
          <w:sz w:val="24"/>
          <w:szCs w:val="24"/>
          <w:u w:val="single"/>
          <w:rtl/>
        </w:rPr>
        <w:t>החיפוש</w:t>
      </w:r>
      <w:r w:rsidRPr="003A282D">
        <w:rPr>
          <w:rFonts w:cs="David"/>
          <w:sz w:val="24"/>
          <w:szCs w:val="24"/>
          <w:u w:val="single"/>
          <w:rtl/>
        </w:rPr>
        <w:t xml:space="preserve"> </w:t>
      </w:r>
      <w:r w:rsidRPr="003A282D">
        <w:rPr>
          <w:rFonts w:cs="David" w:hint="cs"/>
          <w:sz w:val="24"/>
          <w:szCs w:val="24"/>
          <w:u w:val="single"/>
          <w:rtl/>
        </w:rPr>
        <w:t>מתבצע</w:t>
      </w:r>
      <w:r w:rsidRPr="003A282D">
        <w:rPr>
          <w:rFonts w:cs="David"/>
          <w:sz w:val="24"/>
          <w:szCs w:val="24"/>
          <w:u w:val="single"/>
          <w:rtl/>
        </w:rPr>
        <w:t xml:space="preserve"> </w:t>
      </w:r>
      <w:r w:rsidRPr="003A282D">
        <w:rPr>
          <w:rFonts w:cs="David" w:hint="cs"/>
          <w:sz w:val="24"/>
          <w:szCs w:val="24"/>
          <w:u w:val="single"/>
          <w:rtl/>
        </w:rPr>
        <w:t>ע</w:t>
      </w:r>
      <w:r w:rsidRPr="003A282D">
        <w:rPr>
          <w:rFonts w:cs="David"/>
          <w:sz w:val="24"/>
          <w:szCs w:val="24"/>
          <w:u w:val="single"/>
          <w:rtl/>
        </w:rPr>
        <w:t>"</w:t>
      </w:r>
      <w:r w:rsidRPr="003A282D">
        <w:rPr>
          <w:rFonts w:cs="David" w:hint="cs"/>
          <w:sz w:val="24"/>
          <w:szCs w:val="24"/>
          <w:u w:val="single"/>
          <w:rtl/>
        </w:rPr>
        <w:t>י</w:t>
      </w:r>
      <w:r w:rsidRPr="003A282D">
        <w:rPr>
          <w:rFonts w:cs="David"/>
          <w:sz w:val="24"/>
          <w:szCs w:val="24"/>
          <w:u w:val="single"/>
          <w:rtl/>
        </w:rPr>
        <w:t xml:space="preserve"> </w:t>
      </w:r>
      <w:r w:rsidRPr="003A282D">
        <w:rPr>
          <w:rFonts w:cs="David" w:hint="cs"/>
          <w:sz w:val="24"/>
          <w:szCs w:val="24"/>
          <w:u w:val="single"/>
          <w:rtl/>
        </w:rPr>
        <w:t>בן</w:t>
      </w:r>
      <w:r w:rsidRPr="003A282D">
        <w:rPr>
          <w:rFonts w:cs="David"/>
          <w:sz w:val="24"/>
          <w:szCs w:val="24"/>
          <w:u w:val="single"/>
          <w:rtl/>
        </w:rPr>
        <w:t xml:space="preserve"> </w:t>
      </w:r>
      <w:r w:rsidRPr="003A282D">
        <w:rPr>
          <w:rFonts w:cs="David" w:hint="cs"/>
          <w:sz w:val="24"/>
          <w:szCs w:val="24"/>
          <w:u w:val="single"/>
          <w:rtl/>
        </w:rPr>
        <w:t>מינו</w:t>
      </w:r>
      <w:r w:rsidRPr="003A282D">
        <w:rPr>
          <w:rFonts w:cs="David"/>
          <w:sz w:val="24"/>
          <w:szCs w:val="24"/>
          <w:u w:val="single"/>
          <w:rtl/>
        </w:rPr>
        <w:t xml:space="preserve"> </w:t>
      </w:r>
      <w:r w:rsidRPr="003A282D">
        <w:rPr>
          <w:rFonts w:cs="David" w:hint="cs"/>
          <w:sz w:val="24"/>
          <w:szCs w:val="24"/>
          <w:u w:val="single"/>
          <w:rtl/>
        </w:rPr>
        <w:t>של</w:t>
      </w:r>
      <w:r w:rsidRPr="003A282D">
        <w:rPr>
          <w:rFonts w:cs="David"/>
          <w:sz w:val="24"/>
          <w:szCs w:val="24"/>
          <w:u w:val="single"/>
          <w:rtl/>
        </w:rPr>
        <w:t xml:space="preserve"> </w:t>
      </w:r>
      <w:r w:rsidRPr="003A282D">
        <w:rPr>
          <w:rFonts w:cs="David" w:hint="cs"/>
          <w:sz w:val="24"/>
          <w:szCs w:val="24"/>
          <w:u w:val="single"/>
          <w:rtl/>
        </w:rPr>
        <w:t>החשוד</w:t>
      </w:r>
      <w:r w:rsidRPr="003E0966">
        <w:rPr>
          <w:rFonts w:cs="David"/>
          <w:sz w:val="24"/>
          <w:szCs w:val="24"/>
          <w:rtl/>
        </w:rPr>
        <w:t xml:space="preserve"> (</w:t>
      </w:r>
      <w:r w:rsidRPr="003E0966">
        <w:rPr>
          <w:rFonts w:cs="David" w:hint="cs"/>
          <w:sz w:val="24"/>
          <w:szCs w:val="24"/>
          <w:rtl/>
        </w:rPr>
        <w:t>ס</w:t>
      </w:r>
      <w:r w:rsidRPr="003E0966">
        <w:rPr>
          <w:rFonts w:cs="David"/>
          <w:sz w:val="24"/>
          <w:szCs w:val="24"/>
          <w:rtl/>
        </w:rPr>
        <w:t>' 2(</w:t>
      </w:r>
      <w:r w:rsidRPr="003E0966">
        <w:rPr>
          <w:rFonts w:cs="David" w:hint="cs"/>
          <w:sz w:val="24"/>
          <w:szCs w:val="24"/>
          <w:rtl/>
        </w:rPr>
        <w:t>ה</w:t>
      </w:r>
      <w:r w:rsidRPr="003E0966">
        <w:rPr>
          <w:rFonts w:cs="David"/>
          <w:sz w:val="24"/>
          <w:szCs w:val="24"/>
          <w:rtl/>
        </w:rPr>
        <w:t xml:space="preserve">) </w:t>
      </w:r>
      <w:r w:rsidRPr="003E0966">
        <w:rPr>
          <w:rFonts w:cs="David" w:hint="cs"/>
          <w:sz w:val="24"/>
          <w:szCs w:val="24"/>
          <w:rtl/>
        </w:rPr>
        <w:t>לחוק</w:t>
      </w:r>
      <w:r w:rsidRPr="003E0966">
        <w:rPr>
          <w:rFonts w:cs="David"/>
          <w:sz w:val="24"/>
          <w:szCs w:val="24"/>
          <w:rtl/>
        </w:rPr>
        <w:t xml:space="preserve"> </w:t>
      </w:r>
      <w:r w:rsidRPr="003E0966">
        <w:rPr>
          <w:rFonts w:cs="David" w:hint="cs"/>
          <w:sz w:val="24"/>
          <w:szCs w:val="24"/>
          <w:rtl/>
        </w:rPr>
        <w:t>החיפוש</w:t>
      </w:r>
      <w:r w:rsidRPr="003E0966">
        <w:rPr>
          <w:rFonts w:cs="David"/>
          <w:sz w:val="24"/>
          <w:szCs w:val="24"/>
          <w:rtl/>
        </w:rPr>
        <w:t xml:space="preserve">). </w:t>
      </w:r>
      <w:r w:rsidRPr="003E0966">
        <w:rPr>
          <w:rFonts w:cs="David" w:hint="cs"/>
          <w:sz w:val="24"/>
          <w:szCs w:val="24"/>
          <w:rtl/>
        </w:rPr>
        <w:t>גם</w:t>
      </w:r>
      <w:r w:rsidRPr="003E0966">
        <w:rPr>
          <w:rFonts w:cs="David"/>
          <w:sz w:val="24"/>
          <w:szCs w:val="24"/>
          <w:rtl/>
        </w:rPr>
        <w:t xml:space="preserve"> </w:t>
      </w:r>
      <w:r w:rsidRPr="003E0966">
        <w:rPr>
          <w:rFonts w:cs="David" w:hint="cs"/>
          <w:sz w:val="24"/>
          <w:szCs w:val="24"/>
          <w:rtl/>
        </w:rPr>
        <w:t>לכך</w:t>
      </w:r>
      <w:r w:rsidRPr="003E0966">
        <w:rPr>
          <w:rFonts w:cs="David"/>
          <w:sz w:val="24"/>
          <w:szCs w:val="24"/>
          <w:rtl/>
        </w:rPr>
        <w:t xml:space="preserve"> </w:t>
      </w:r>
      <w:r w:rsidRPr="003E0966">
        <w:rPr>
          <w:rFonts w:cs="David" w:hint="cs"/>
          <w:sz w:val="24"/>
          <w:szCs w:val="24"/>
          <w:rtl/>
        </w:rPr>
        <w:t>חריגים</w:t>
      </w:r>
      <w:r w:rsidRPr="003E0966">
        <w:rPr>
          <w:rFonts w:cs="David"/>
          <w:sz w:val="24"/>
          <w:szCs w:val="24"/>
          <w:rtl/>
        </w:rPr>
        <w:t xml:space="preserve">, </w:t>
      </w:r>
      <w:r w:rsidRPr="003E0966">
        <w:rPr>
          <w:rFonts w:cs="David" w:hint="cs"/>
          <w:sz w:val="24"/>
          <w:szCs w:val="24"/>
          <w:rtl/>
        </w:rPr>
        <w:t>ובמקרים</w:t>
      </w:r>
      <w:r w:rsidRPr="003E0966">
        <w:rPr>
          <w:rFonts w:cs="David"/>
          <w:sz w:val="24"/>
          <w:szCs w:val="24"/>
          <w:rtl/>
        </w:rPr>
        <w:t xml:space="preserve"> </w:t>
      </w:r>
      <w:r w:rsidRPr="003E0966">
        <w:rPr>
          <w:rFonts w:cs="David" w:hint="cs"/>
          <w:sz w:val="24"/>
          <w:szCs w:val="24"/>
          <w:rtl/>
        </w:rPr>
        <w:t>הבאים</w:t>
      </w:r>
      <w:r w:rsidRPr="003E0966">
        <w:rPr>
          <w:rFonts w:cs="David"/>
          <w:sz w:val="24"/>
          <w:szCs w:val="24"/>
          <w:rtl/>
        </w:rPr>
        <w:t xml:space="preserve"> </w:t>
      </w:r>
      <w:r w:rsidRPr="003E0966">
        <w:rPr>
          <w:rFonts w:cs="David" w:hint="cs"/>
          <w:sz w:val="24"/>
          <w:szCs w:val="24"/>
          <w:rtl/>
        </w:rPr>
        <w:t>החיפוש</w:t>
      </w:r>
      <w:r w:rsidRPr="003E0966">
        <w:rPr>
          <w:rFonts w:cs="David"/>
          <w:sz w:val="24"/>
          <w:szCs w:val="24"/>
          <w:rtl/>
        </w:rPr>
        <w:t xml:space="preserve"> </w:t>
      </w:r>
      <w:r w:rsidRPr="003E0966">
        <w:rPr>
          <w:rFonts w:cs="David" w:hint="cs"/>
          <w:sz w:val="24"/>
          <w:szCs w:val="24"/>
          <w:rtl/>
        </w:rPr>
        <w:t>לא</w:t>
      </w:r>
      <w:r w:rsidRPr="003E0966">
        <w:rPr>
          <w:rFonts w:cs="David"/>
          <w:sz w:val="24"/>
          <w:szCs w:val="24"/>
          <w:rtl/>
        </w:rPr>
        <w:t xml:space="preserve"> </w:t>
      </w:r>
      <w:r w:rsidRPr="003E0966">
        <w:rPr>
          <w:rFonts w:cs="David" w:hint="cs"/>
          <w:sz w:val="24"/>
          <w:szCs w:val="24"/>
          <w:rtl/>
        </w:rPr>
        <w:t>בהכרח</w:t>
      </w:r>
      <w:r w:rsidRPr="003E0966">
        <w:rPr>
          <w:rFonts w:cs="David"/>
          <w:sz w:val="24"/>
          <w:szCs w:val="24"/>
          <w:rtl/>
        </w:rPr>
        <w:t xml:space="preserve"> </w:t>
      </w:r>
      <w:r w:rsidRPr="003E0966">
        <w:rPr>
          <w:rFonts w:cs="David" w:hint="cs"/>
          <w:sz w:val="24"/>
          <w:szCs w:val="24"/>
          <w:rtl/>
        </w:rPr>
        <w:t>יתבצע</w:t>
      </w:r>
      <w:r w:rsidRPr="003E0966">
        <w:rPr>
          <w:rFonts w:cs="David"/>
          <w:sz w:val="24"/>
          <w:szCs w:val="24"/>
          <w:rtl/>
        </w:rPr>
        <w:t xml:space="preserve"> </w:t>
      </w:r>
      <w:r w:rsidRPr="003E0966">
        <w:rPr>
          <w:rFonts w:cs="David" w:hint="cs"/>
          <w:sz w:val="24"/>
          <w:szCs w:val="24"/>
          <w:rtl/>
        </w:rPr>
        <w:t>ע</w:t>
      </w:r>
      <w:r w:rsidRPr="003E0966">
        <w:rPr>
          <w:rFonts w:cs="David"/>
          <w:sz w:val="24"/>
          <w:szCs w:val="24"/>
          <w:rtl/>
        </w:rPr>
        <w:t>"</w:t>
      </w:r>
      <w:r w:rsidRPr="003E0966">
        <w:rPr>
          <w:rFonts w:cs="David" w:hint="cs"/>
          <w:sz w:val="24"/>
          <w:szCs w:val="24"/>
          <w:rtl/>
        </w:rPr>
        <w:t>י</w:t>
      </w:r>
      <w:r w:rsidRPr="003E0966">
        <w:rPr>
          <w:rFonts w:cs="David"/>
          <w:sz w:val="24"/>
          <w:szCs w:val="24"/>
          <w:rtl/>
        </w:rPr>
        <w:t xml:space="preserve"> </w:t>
      </w:r>
      <w:r w:rsidRPr="003E0966">
        <w:rPr>
          <w:rFonts w:cs="David" w:hint="cs"/>
          <w:sz w:val="24"/>
          <w:szCs w:val="24"/>
          <w:rtl/>
        </w:rPr>
        <w:t>בן</w:t>
      </w:r>
      <w:r w:rsidRPr="003E0966">
        <w:rPr>
          <w:rFonts w:cs="David"/>
          <w:sz w:val="24"/>
          <w:szCs w:val="24"/>
          <w:rtl/>
        </w:rPr>
        <w:t xml:space="preserve"> </w:t>
      </w:r>
      <w:r w:rsidRPr="003E0966">
        <w:rPr>
          <w:rFonts w:cs="David" w:hint="cs"/>
          <w:sz w:val="24"/>
          <w:szCs w:val="24"/>
          <w:rtl/>
        </w:rPr>
        <w:t>מינו</w:t>
      </w:r>
      <w:r w:rsidRPr="003E0966">
        <w:rPr>
          <w:rFonts w:cs="David"/>
          <w:sz w:val="24"/>
          <w:szCs w:val="24"/>
          <w:rtl/>
        </w:rPr>
        <w:t xml:space="preserve"> </w:t>
      </w:r>
      <w:r w:rsidRPr="003E0966">
        <w:rPr>
          <w:rFonts w:cs="David" w:hint="cs"/>
          <w:sz w:val="24"/>
          <w:szCs w:val="24"/>
          <w:rtl/>
        </w:rPr>
        <w:t>של</w:t>
      </w:r>
      <w:r w:rsidRPr="003E0966">
        <w:rPr>
          <w:rFonts w:cs="David"/>
          <w:sz w:val="24"/>
          <w:szCs w:val="24"/>
          <w:rtl/>
        </w:rPr>
        <w:t xml:space="preserve"> </w:t>
      </w:r>
      <w:r w:rsidRPr="003E0966">
        <w:rPr>
          <w:rFonts w:cs="David" w:hint="cs"/>
          <w:sz w:val="24"/>
          <w:szCs w:val="24"/>
          <w:rtl/>
        </w:rPr>
        <w:t>החשוד</w:t>
      </w:r>
      <w:r>
        <w:rPr>
          <w:rFonts w:cs="David" w:hint="cs"/>
          <w:sz w:val="24"/>
          <w:szCs w:val="24"/>
          <w:rtl/>
        </w:rPr>
        <w:t>:</w:t>
      </w:r>
    </w:p>
    <w:p w:rsidR="00084E60" w:rsidRDefault="00084E60" w:rsidP="00FF3F11">
      <w:pPr>
        <w:pStyle w:val="a9"/>
        <w:numPr>
          <w:ilvl w:val="0"/>
          <w:numId w:val="73"/>
        </w:numPr>
        <w:spacing w:after="0"/>
        <w:ind w:left="-1192" w:right="-1134" w:firstLine="0"/>
        <w:jc w:val="both"/>
        <w:rPr>
          <w:rFonts w:cs="David"/>
          <w:sz w:val="24"/>
          <w:szCs w:val="24"/>
        </w:rPr>
      </w:pPr>
      <w:r w:rsidRPr="003E0966">
        <w:rPr>
          <w:rFonts w:cs="David" w:hint="cs"/>
          <w:sz w:val="24"/>
          <w:szCs w:val="24"/>
          <w:rtl/>
        </w:rPr>
        <w:t>אם</w:t>
      </w:r>
      <w:r w:rsidRPr="003E0966">
        <w:rPr>
          <w:rFonts w:cs="David"/>
          <w:sz w:val="24"/>
          <w:szCs w:val="24"/>
          <w:rtl/>
        </w:rPr>
        <w:t xml:space="preserve"> </w:t>
      </w:r>
      <w:r w:rsidRPr="003E0966">
        <w:rPr>
          <w:rFonts w:cs="David" w:hint="cs"/>
          <w:sz w:val="24"/>
          <w:szCs w:val="24"/>
          <w:rtl/>
        </w:rPr>
        <w:t>בנסיבות</w:t>
      </w:r>
      <w:r w:rsidRPr="003E0966">
        <w:rPr>
          <w:rFonts w:cs="David"/>
          <w:sz w:val="24"/>
          <w:szCs w:val="24"/>
          <w:rtl/>
        </w:rPr>
        <w:t xml:space="preserve"> </w:t>
      </w:r>
      <w:r w:rsidRPr="003E0966">
        <w:rPr>
          <w:rFonts w:cs="David" w:hint="cs"/>
          <w:sz w:val="24"/>
          <w:szCs w:val="24"/>
          <w:rtl/>
        </w:rPr>
        <w:t>העניין</w:t>
      </w:r>
      <w:r w:rsidRPr="003E0966">
        <w:rPr>
          <w:rFonts w:cs="David"/>
          <w:sz w:val="24"/>
          <w:szCs w:val="24"/>
          <w:rtl/>
        </w:rPr>
        <w:t xml:space="preserve"> </w:t>
      </w:r>
      <w:r w:rsidRPr="003E0966">
        <w:rPr>
          <w:rFonts w:cs="David" w:hint="cs"/>
          <w:sz w:val="24"/>
          <w:szCs w:val="24"/>
          <w:rtl/>
        </w:rPr>
        <w:t>לא</w:t>
      </w:r>
      <w:r w:rsidRPr="003E0966">
        <w:rPr>
          <w:rFonts w:cs="David"/>
          <w:sz w:val="24"/>
          <w:szCs w:val="24"/>
          <w:rtl/>
        </w:rPr>
        <w:t xml:space="preserve"> </w:t>
      </w:r>
      <w:r w:rsidRPr="003E0966">
        <w:rPr>
          <w:rFonts w:cs="David" w:hint="cs"/>
          <w:sz w:val="24"/>
          <w:szCs w:val="24"/>
          <w:rtl/>
        </w:rPr>
        <w:t>ניתן</w:t>
      </w:r>
      <w:r w:rsidRPr="003E0966">
        <w:rPr>
          <w:rFonts w:cs="David"/>
          <w:sz w:val="24"/>
          <w:szCs w:val="24"/>
          <w:rtl/>
        </w:rPr>
        <w:t xml:space="preserve"> </w:t>
      </w:r>
      <w:r w:rsidRPr="003E0966">
        <w:rPr>
          <w:rFonts w:cs="David" w:hint="cs"/>
          <w:sz w:val="24"/>
          <w:szCs w:val="24"/>
          <w:rtl/>
        </w:rPr>
        <w:t>לערוך</w:t>
      </w:r>
      <w:r w:rsidRPr="003E0966">
        <w:rPr>
          <w:rFonts w:cs="David"/>
          <w:sz w:val="24"/>
          <w:szCs w:val="24"/>
          <w:rtl/>
        </w:rPr>
        <w:t xml:space="preserve"> </w:t>
      </w:r>
      <w:r w:rsidRPr="003E0966">
        <w:rPr>
          <w:rFonts w:cs="David" w:hint="cs"/>
          <w:sz w:val="24"/>
          <w:szCs w:val="24"/>
          <w:rtl/>
        </w:rPr>
        <w:t>את</w:t>
      </w:r>
      <w:r w:rsidRPr="003E0966">
        <w:rPr>
          <w:rFonts w:cs="David"/>
          <w:sz w:val="24"/>
          <w:szCs w:val="24"/>
          <w:rtl/>
        </w:rPr>
        <w:t xml:space="preserve"> </w:t>
      </w:r>
      <w:r w:rsidRPr="003E0966">
        <w:rPr>
          <w:rFonts w:cs="David" w:hint="cs"/>
          <w:sz w:val="24"/>
          <w:szCs w:val="24"/>
          <w:rtl/>
        </w:rPr>
        <w:t>החיפוש</w:t>
      </w:r>
      <w:r w:rsidRPr="003E0966">
        <w:rPr>
          <w:rFonts w:cs="David"/>
          <w:sz w:val="24"/>
          <w:szCs w:val="24"/>
          <w:rtl/>
        </w:rPr>
        <w:t xml:space="preserve"> </w:t>
      </w:r>
      <w:r w:rsidRPr="003E0966">
        <w:rPr>
          <w:rFonts w:cs="David" w:hint="cs"/>
          <w:sz w:val="24"/>
          <w:szCs w:val="24"/>
          <w:rtl/>
        </w:rPr>
        <w:t>ע</w:t>
      </w:r>
      <w:r w:rsidRPr="003E0966">
        <w:rPr>
          <w:rFonts w:cs="David"/>
          <w:sz w:val="24"/>
          <w:szCs w:val="24"/>
          <w:rtl/>
        </w:rPr>
        <w:t>"</w:t>
      </w:r>
      <w:r w:rsidRPr="003E0966">
        <w:rPr>
          <w:rFonts w:cs="David" w:hint="cs"/>
          <w:sz w:val="24"/>
          <w:szCs w:val="24"/>
          <w:rtl/>
        </w:rPr>
        <w:t>י</w:t>
      </w:r>
      <w:r w:rsidRPr="003E0966">
        <w:rPr>
          <w:rFonts w:cs="David"/>
          <w:sz w:val="24"/>
          <w:szCs w:val="24"/>
          <w:rtl/>
        </w:rPr>
        <w:t xml:space="preserve"> </w:t>
      </w:r>
      <w:r w:rsidRPr="003E0966">
        <w:rPr>
          <w:rFonts w:cs="David" w:hint="cs"/>
          <w:sz w:val="24"/>
          <w:szCs w:val="24"/>
          <w:rtl/>
        </w:rPr>
        <w:t>בן</w:t>
      </w:r>
      <w:r w:rsidRPr="003E0966">
        <w:rPr>
          <w:rFonts w:cs="David"/>
          <w:sz w:val="24"/>
          <w:szCs w:val="24"/>
          <w:rtl/>
        </w:rPr>
        <w:t xml:space="preserve"> </w:t>
      </w:r>
      <w:r w:rsidRPr="003E0966">
        <w:rPr>
          <w:rFonts w:cs="David" w:hint="cs"/>
          <w:sz w:val="24"/>
          <w:szCs w:val="24"/>
          <w:rtl/>
        </w:rPr>
        <w:t>מינו</w:t>
      </w:r>
      <w:r w:rsidRPr="003E0966">
        <w:rPr>
          <w:rFonts w:cs="David"/>
          <w:sz w:val="24"/>
          <w:szCs w:val="24"/>
          <w:rtl/>
        </w:rPr>
        <w:t xml:space="preserve"> </w:t>
      </w:r>
      <w:r w:rsidRPr="003E0966">
        <w:rPr>
          <w:rFonts w:cs="David" w:hint="cs"/>
          <w:sz w:val="24"/>
          <w:szCs w:val="24"/>
          <w:rtl/>
        </w:rPr>
        <w:t>של</w:t>
      </w:r>
      <w:r w:rsidRPr="003E0966">
        <w:rPr>
          <w:rFonts w:cs="David"/>
          <w:sz w:val="24"/>
          <w:szCs w:val="24"/>
          <w:rtl/>
        </w:rPr>
        <w:t xml:space="preserve"> </w:t>
      </w:r>
      <w:r w:rsidRPr="003E0966">
        <w:rPr>
          <w:rFonts w:cs="David" w:hint="cs"/>
          <w:sz w:val="24"/>
          <w:szCs w:val="24"/>
          <w:rtl/>
        </w:rPr>
        <w:t>החשוד</w:t>
      </w:r>
      <w:r w:rsidRPr="003E0966">
        <w:rPr>
          <w:rFonts w:cs="David"/>
          <w:sz w:val="24"/>
          <w:szCs w:val="24"/>
          <w:rtl/>
        </w:rPr>
        <w:t xml:space="preserve"> </w:t>
      </w:r>
      <w:r w:rsidRPr="003E0966">
        <w:rPr>
          <w:rFonts w:cs="David" w:hint="cs"/>
          <w:sz w:val="24"/>
          <w:szCs w:val="24"/>
          <w:rtl/>
        </w:rPr>
        <w:t>ודחיית</w:t>
      </w:r>
      <w:r w:rsidRPr="003E0966">
        <w:rPr>
          <w:rFonts w:cs="David"/>
          <w:sz w:val="24"/>
          <w:szCs w:val="24"/>
          <w:rtl/>
        </w:rPr>
        <w:t xml:space="preserve"> </w:t>
      </w:r>
      <w:r w:rsidRPr="003E0966">
        <w:rPr>
          <w:rFonts w:cs="David" w:hint="cs"/>
          <w:sz w:val="24"/>
          <w:szCs w:val="24"/>
          <w:rtl/>
        </w:rPr>
        <w:t>החיפוש</w:t>
      </w:r>
      <w:r w:rsidRPr="003E0966">
        <w:rPr>
          <w:rFonts w:cs="David"/>
          <w:sz w:val="24"/>
          <w:szCs w:val="24"/>
          <w:rtl/>
        </w:rPr>
        <w:t xml:space="preserve"> </w:t>
      </w:r>
      <w:r w:rsidRPr="003E0966">
        <w:rPr>
          <w:rFonts w:cs="David" w:hint="cs"/>
          <w:sz w:val="24"/>
          <w:szCs w:val="24"/>
          <w:rtl/>
        </w:rPr>
        <w:t>תגרום</w:t>
      </w:r>
      <w:r w:rsidRPr="003E0966">
        <w:rPr>
          <w:rFonts w:cs="David"/>
          <w:sz w:val="24"/>
          <w:szCs w:val="24"/>
          <w:rtl/>
        </w:rPr>
        <w:t xml:space="preserve"> </w:t>
      </w:r>
      <w:r w:rsidRPr="003E0966">
        <w:rPr>
          <w:rFonts w:cs="David" w:hint="cs"/>
          <w:sz w:val="24"/>
          <w:szCs w:val="24"/>
          <w:rtl/>
        </w:rPr>
        <w:t>לסיכון</w:t>
      </w:r>
      <w:r w:rsidRPr="003E0966">
        <w:rPr>
          <w:rFonts w:cs="David"/>
          <w:sz w:val="24"/>
          <w:szCs w:val="24"/>
          <w:rtl/>
        </w:rPr>
        <w:t xml:space="preserve"> </w:t>
      </w:r>
      <w:r w:rsidRPr="003E0966">
        <w:rPr>
          <w:rFonts w:cs="David" w:hint="cs"/>
          <w:sz w:val="24"/>
          <w:szCs w:val="24"/>
          <w:rtl/>
        </w:rPr>
        <w:t>בלתי</w:t>
      </w:r>
      <w:r w:rsidRPr="003E0966">
        <w:rPr>
          <w:rFonts w:cs="David"/>
          <w:sz w:val="24"/>
          <w:szCs w:val="24"/>
          <w:rtl/>
        </w:rPr>
        <w:t xml:space="preserve"> </w:t>
      </w:r>
      <w:r w:rsidRPr="003E0966">
        <w:rPr>
          <w:rFonts w:cs="David" w:hint="cs"/>
          <w:sz w:val="24"/>
          <w:szCs w:val="24"/>
          <w:rtl/>
        </w:rPr>
        <w:t>סביר</w:t>
      </w:r>
      <w:r w:rsidRPr="003E0966">
        <w:rPr>
          <w:rFonts w:cs="David"/>
          <w:sz w:val="24"/>
          <w:szCs w:val="24"/>
          <w:rtl/>
        </w:rPr>
        <w:t xml:space="preserve"> </w:t>
      </w:r>
      <w:r w:rsidRPr="003E0966">
        <w:rPr>
          <w:rFonts w:cs="David" w:hint="cs"/>
          <w:sz w:val="24"/>
          <w:szCs w:val="24"/>
          <w:rtl/>
        </w:rPr>
        <w:t>לשלום</w:t>
      </w:r>
      <w:r w:rsidRPr="003E0966">
        <w:rPr>
          <w:rFonts w:cs="David"/>
          <w:sz w:val="24"/>
          <w:szCs w:val="24"/>
          <w:rtl/>
        </w:rPr>
        <w:t xml:space="preserve"> </w:t>
      </w:r>
      <w:r w:rsidRPr="003E0966">
        <w:rPr>
          <w:rFonts w:cs="David" w:hint="cs"/>
          <w:sz w:val="24"/>
          <w:szCs w:val="24"/>
          <w:rtl/>
        </w:rPr>
        <w:t>הציבור</w:t>
      </w:r>
      <w:r w:rsidRPr="003E0966">
        <w:rPr>
          <w:rFonts w:cs="David"/>
          <w:sz w:val="24"/>
          <w:szCs w:val="24"/>
          <w:rtl/>
        </w:rPr>
        <w:t>.</w:t>
      </w:r>
    </w:p>
    <w:p w:rsidR="00084E60" w:rsidRDefault="00084E60" w:rsidP="00FF3F11">
      <w:pPr>
        <w:pStyle w:val="a9"/>
        <w:numPr>
          <w:ilvl w:val="0"/>
          <w:numId w:val="73"/>
        </w:numPr>
        <w:spacing w:after="0"/>
        <w:ind w:left="-1192" w:right="-1134" w:firstLine="0"/>
        <w:jc w:val="both"/>
        <w:rPr>
          <w:rFonts w:cs="David"/>
          <w:sz w:val="24"/>
          <w:szCs w:val="24"/>
        </w:rPr>
      </w:pPr>
      <w:r w:rsidRPr="003E0966">
        <w:rPr>
          <w:rFonts w:cs="David" w:hint="cs"/>
          <w:sz w:val="24"/>
          <w:szCs w:val="24"/>
          <w:rtl/>
        </w:rPr>
        <w:t>אין</w:t>
      </w:r>
      <w:r w:rsidRPr="003E0966">
        <w:rPr>
          <w:rFonts w:cs="David"/>
          <w:sz w:val="24"/>
          <w:szCs w:val="24"/>
          <w:rtl/>
        </w:rPr>
        <w:t xml:space="preserve"> </w:t>
      </w:r>
      <w:r w:rsidRPr="003E0966">
        <w:rPr>
          <w:rFonts w:cs="David" w:hint="cs"/>
          <w:sz w:val="24"/>
          <w:szCs w:val="24"/>
          <w:rtl/>
        </w:rPr>
        <w:t>נפקות</w:t>
      </w:r>
      <w:r w:rsidRPr="003E0966">
        <w:rPr>
          <w:rFonts w:cs="David"/>
          <w:sz w:val="24"/>
          <w:szCs w:val="24"/>
          <w:rtl/>
        </w:rPr>
        <w:t xml:space="preserve"> </w:t>
      </w:r>
      <w:r w:rsidRPr="003E0966">
        <w:rPr>
          <w:rFonts w:cs="David" w:hint="cs"/>
          <w:sz w:val="24"/>
          <w:szCs w:val="24"/>
          <w:rtl/>
        </w:rPr>
        <w:t>למין</w:t>
      </w:r>
      <w:r w:rsidRPr="003E0966">
        <w:rPr>
          <w:rFonts w:cs="David"/>
          <w:sz w:val="24"/>
          <w:szCs w:val="24"/>
          <w:rtl/>
        </w:rPr>
        <w:t xml:space="preserve"> </w:t>
      </w:r>
      <w:r w:rsidRPr="003E0966">
        <w:rPr>
          <w:rFonts w:cs="David" w:hint="cs"/>
          <w:sz w:val="24"/>
          <w:szCs w:val="24"/>
          <w:rtl/>
        </w:rPr>
        <w:t>המחפש</w:t>
      </w:r>
      <w:r w:rsidRPr="003E0966">
        <w:rPr>
          <w:rFonts w:cs="David"/>
          <w:sz w:val="24"/>
          <w:szCs w:val="24"/>
          <w:rtl/>
        </w:rPr>
        <w:t xml:space="preserve"> </w:t>
      </w:r>
      <w:r w:rsidRPr="003E0966">
        <w:rPr>
          <w:rFonts w:cs="David" w:hint="cs"/>
          <w:sz w:val="24"/>
          <w:szCs w:val="24"/>
          <w:rtl/>
        </w:rPr>
        <w:t>אם</w:t>
      </w:r>
      <w:r w:rsidRPr="003E0966">
        <w:rPr>
          <w:rFonts w:cs="David"/>
          <w:sz w:val="24"/>
          <w:szCs w:val="24"/>
          <w:rtl/>
        </w:rPr>
        <w:t xml:space="preserve"> </w:t>
      </w:r>
      <w:r w:rsidRPr="003E0966">
        <w:rPr>
          <w:rFonts w:cs="David" w:hint="cs"/>
          <w:sz w:val="24"/>
          <w:szCs w:val="24"/>
          <w:rtl/>
        </w:rPr>
        <w:t>החיפוש</w:t>
      </w:r>
      <w:r w:rsidRPr="003E0966">
        <w:rPr>
          <w:rFonts w:cs="David"/>
          <w:sz w:val="24"/>
          <w:szCs w:val="24"/>
          <w:rtl/>
        </w:rPr>
        <w:t xml:space="preserve"> </w:t>
      </w:r>
      <w:r w:rsidRPr="003E0966">
        <w:rPr>
          <w:rFonts w:cs="David" w:hint="cs"/>
          <w:sz w:val="24"/>
          <w:szCs w:val="24"/>
          <w:rtl/>
        </w:rPr>
        <w:t>נעשה</w:t>
      </w:r>
      <w:r w:rsidRPr="003E0966">
        <w:rPr>
          <w:rFonts w:cs="David"/>
          <w:sz w:val="24"/>
          <w:szCs w:val="24"/>
          <w:rtl/>
        </w:rPr>
        <w:t xml:space="preserve"> </w:t>
      </w:r>
      <w:r w:rsidRPr="003E0966">
        <w:rPr>
          <w:rFonts w:cs="David" w:hint="cs"/>
          <w:sz w:val="24"/>
          <w:szCs w:val="24"/>
          <w:rtl/>
        </w:rPr>
        <w:t>ע</w:t>
      </w:r>
      <w:r w:rsidRPr="003E0966">
        <w:rPr>
          <w:rFonts w:cs="David"/>
          <w:sz w:val="24"/>
          <w:szCs w:val="24"/>
          <w:rtl/>
        </w:rPr>
        <w:t>"</w:t>
      </w:r>
      <w:r w:rsidRPr="003E0966">
        <w:rPr>
          <w:rFonts w:cs="David" w:hint="cs"/>
          <w:sz w:val="24"/>
          <w:szCs w:val="24"/>
          <w:rtl/>
        </w:rPr>
        <w:t>י</w:t>
      </w:r>
      <w:r w:rsidRPr="003E0966">
        <w:rPr>
          <w:rFonts w:cs="David"/>
          <w:sz w:val="24"/>
          <w:szCs w:val="24"/>
          <w:rtl/>
        </w:rPr>
        <w:t xml:space="preserve"> </w:t>
      </w:r>
      <w:r w:rsidRPr="003E0966">
        <w:rPr>
          <w:rFonts w:cs="David" w:hint="cs"/>
          <w:sz w:val="24"/>
          <w:szCs w:val="24"/>
          <w:rtl/>
        </w:rPr>
        <w:t>בעל</w:t>
      </w:r>
      <w:r w:rsidRPr="003E0966">
        <w:rPr>
          <w:rFonts w:cs="David"/>
          <w:sz w:val="24"/>
          <w:szCs w:val="24"/>
          <w:rtl/>
        </w:rPr>
        <w:t xml:space="preserve"> </w:t>
      </w:r>
      <w:r w:rsidRPr="003E0966">
        <w:rPr>
          <w:rFonts w:cs="David" w:hint="cs"/>
          <w:sz w:val="24"/>
          <w:szCs w:val="24"/>
          <w:rtl/>
        </w:rPr>
        <w:t>מקצוע</w:t>
      </w:r>
      <w:r w:rsidRPr="003E0966">
        <w:rPr>
          <w:rFonts w:cs="David"/>
          <w:sz w:val="24"/>
          <w:szCs w:val="24"/>
          <w:rtl/>
        </w:rPr>
        <w:t xml:space="preserve"> </w:t>
      </w:r>
      <w:r w:rsidRPr="003E0966">
        <w:rPr>
          <w:rFonts w:cs="David" w:hint="cs"/>
          <w:sz w:val="24"/>
          <w:szCs w:val="24"/>
          <w:rtl/>
        </w:rPr>
        <w:t>רפואי</w:t>
      </w:r>
      <w:r w:rsidRPr="003E0966">
        <w:rPr>
          <w:rFonts w:cs="David"/>
          <w:sz w:val="24"/>
          <w:szCs w:val="24"/>
          <w:rtl/>
        </w:rPr>
        <w:t xml:space="preserve"> </w:t>
      </w:r>
      <w:r w:rsidRPr="003E0966">
        <w:rPr>
          <w:rFonts w:cs="David" w:hint="cs"/>
          <w:sz w:val="24"/>
          <w:szCs w:val="24"/>
          <w:rtl/>
        </w:rPr>
        <w:t>למעט</w:t>
      </w:r>
      <w:r w:rsidRPr="003E0966">
        <w:rPr>
          <w:rFonts w:cs="David"/>
          <w:sz w:val="24"/>
          <w:szCs w:val="24"/>
          <w:rtl/>
        </w:rPr>
        <w:t xml:space="preserve"> </w:t>
      </w:r>
      <w:r w:rsidRPr="003E0966">
        <w:rPr>
          <w:rFonts w:cs="David" w:hint="cs"/>
          <w:sz w:val="24"/>
          <w:szCs w:val="24"/>
          <w:rtl/>
        </w:rPr>
        <w:t>כאשר</w:t>
      </w:r>
      <w:r w:rsidRPr="003E0966">
        <w:rPr>
          <w:rFonts w:cs="David"/>
          <w:sz w:val="24"/>
          <w:szCs w:val="24"/>
          <w:rtl/>
        </w:rPr>
        <w:t xml:space="preserve"> </w:t>
      </w:r>
      <w:r w:rsidRPr="003E0966">
        <w:rPr>
          <w:rFonts w:cs="David" w:hint="cs"/>
          <w:sz w:val="24"/>
          <w:szCs w:val="24"/>
          <w:rtl/>
        </w:rPr>
        <w:t>החשוד</w:t>
      </w:r>
      <w:r w:rsidRPr="003E0966">
        <w:rPr>
          <w:rFonts w:cs="David"/>
          <w:sz w:val="24"/>
          <w:szCs w:val="24"/>
          <w:rtl/>
        </w:rPr>
        <w:t xml:space="preserve"> </w:t>
      </w:r>
      <w:r w:rsidRPr="003E0966">
        <w:rPr>
          <w:rFonts w:cs="David" w:hint="cs"/>
          <w:sz w:val="24"/>
          <w:szCs w:val="24"/>
          <w:rtl/>
        </w:rPr>
        <w:t>ביקש</w:t>
      </w:r>
      <w:r w:rsidRPr="003E0966">
        <w:rPr>
          <w:rFonts w:cs="David"/>
          <w:sz w:val="24"/>
          <w:szCs w:val="24"/>
          <w:rtl/>
        </w:rPr>
        <w:t xml:space="preserve"> </w:t>
      </w:r>
      <w:r w:rsidRPr="003E0966">
        <w:rPr>
          <w:rFonts w:cs="David" w:hint="cs"/>
          <w:sz w:val="24"/>
          <w:szCs w:val="24"/>
          <w:rtl/>
        </w:rPr>
        <w:t>שהחיפוש</w:t>
      </w:r>
      <w:r w:rsidRPr="003E0966">
        <w:rPr>
          <w:rFonts w:cs="David"/>
          <w:sz w:val="24"/>
          <w:szCs w:val="24"/>
          <w:rtl/>
        </w:rPr>
        <w:t xml:space="preserve"> </w:t>
      </w:r>
      <w:r w:rsidRPr="003E0966">
        <w:rPr>
          <w:rFonts w:cs="David" w:hint="cs"/>
          <w:sz w:val="24"/>
          <w:szCs w:val="24"/>
          <w:rtl/>
        </w:rPr>
        <w:t>יערך</w:t>
      </w:r>
      <w:r w:rsidRPr="003E0966">
        <w:rPr>
          <w:rFonts w:cs="David"/>
          <w:sz w:val="24"/>
          <w:szCs w:val="24"/>
          <w:rtl/>
        </w:rPr>
        <w:t xml:space="preserve"> </w:t>
      </w:r>
      <w:r w:rsidRPr="003E0966">
        <w:rPr>
          <w:rFonts w:cs="David" w:hint="cs"/>
          <w:sz w:val="24"/>
          <w:szCs w:val="24"/>
          <w:rtl/>
        </w:rPr>
        <w:t>ע</w:t>
      </w:r>
      <w:r w:rsidRPr="003E0966">
        <w:rPr>
          <w:rFonts w:cs="David"/>
          <w:sz w:val="24"/>
          <w:szCs w:val="24"/>
          <w:rtl/>
        </w:rPr>
        <w:t>"</w:t>
      </w:r>
      <w:r w:rsidRPr="003E0966">
        <w:rPr>
          <w:rFonts w:cs="David" w:hint="cs"/>
          <w:sz w:val="24"/>
          <w:szCs w:val="24"/>
          <w:rtl/>
        </w:rPr>
        <w:t>י</w:t>
      </w:r>
      <w:r w:rsidRPr="003E0966">
        <w:rPr>
          <w:rFonts w:cs="David"/>
          <w:sz w:val="24"/>
          <w:szCs w:val="24"/>
          <w:rtl/>
        </w:rPr>
        <w:t xml:space="preserve"> </w:t>
      </w:r>
      <w:r w:rsidRPr="003E0966">
        <w:rPr>
          <w:rFonts w:cs="David" w:hint="cs"/>
          <w:sz w:val="24"/>
          <w:szCs w:val="24"/>
          <w:rtl/>
        </w:rPr>
        <w:t>בן</w:t>
      </w:r>
      <w:r w:rsidRPr="003E0966">
        <w:rPr>
          <w:rFonts w:cs="David"/>
          <w:sz w:val="24"/>
          <w:szCs w:val="24"/>
          <w:rtl/>
        </w:rPr>
        <w:t xml:space="preserve"> </w:t>
      </w:r>
      <w:r w:rsidRPr="003E0966">
        <w:rPr>
          <w:rFonts w:cs="David" w:hint="cs"/>
          <w:sz w:val="24"/>
          <w:szCs w:val="24"/>
          <w:rtl/>
        </w:rPr>
        <w:t>מינו</w:t>
      </w:r>
      <w:r w:rsidRPr="003E0966">
        <w:rPr>
          <w:rFonts w:cs="David"/>
          <w:sz w:val="24"/>
          <w:szCs w:val="24"/>
          <w:rtl/>
        </w:rPr>
        <w:t xml:space="preserve"> </w:t>
      </w:r>
      <w:r w:rsidRPr="003E0966">
        <w:rPr>
          <w:rFonts w:cs="David" w:hint="cs"/>
          <w:sz w:val="24"/>
          <w:szCs w:val="24"/>
          <w:rtl/>
        </w:rPr>
        <w:t>והבקשה</w:t>
      </w:r>
      <w:r w:rsidRPr="003E0966">
        <w:rPr>
          <w:rFonts w:cs="David"/>
          <w:sz w:val="24"/>
          <w:szCs w:val="24"/>
          <w:rtl/>
        </w:rPr>
        <w:t xml:space="preserve"> </w:t>
      </w:r>
      <w:r w:rsidRPr="003E0966">
        <w:rPr>
          <w:rFonts w:cs="David" w:hint="cs"/>
          <w:sz w:val="24"/>
          <w:szCs w:val="24"/>
          <w:rtl/>
        </w:rPr>
        <w:t>לא</w:t>
      </w:r>
      <w:r w:rsidRPr="003E0966">
        <w:rPr>
          <w:rFonts w:cs="David"/>
          <w:sz w:val="24"/>
          <w:szCs w:val="24"/>
          <w:rtl/>
        </w:rPr>
        <w:t xml:space="preserve"> </w:t>
      </w:r>
      <w:r w:rsidRPr="003E0966">
        <w:rPr>
          <w:rFonts w:cs="David" w:hint="cs"/>
          <w:sz w:val="24"/>
          <w:szCs w:val="24"/>
          <w:rtl/>
        </w:rPr>
        <w:t>מטילה</w:t>
      </w:r>
      <w:r w:rsidRPr="003E0966">
        <w:rPr>
          <w:rFonts w:cs="David"/>
          <w:sz w:val="24"/>
          <w:szCs w:val="24"/>
          <w:rtl/>
        </w:rPr>
        <w:t xml:space="preserve"> </w:t>
      </w:r>
      <w:r w:rsidRPr="003E0966">
        <w:rPr>
          <w:rFonts w:cs="David" w:hint="cs"/>
          <w:sz w:val="24"/>
          <w:szCs w:val="24"/>
          <w:rtl/>
        </w:rPr>
        <w:t>נטל</w:t>
      </w:r>
      <w:r w:rsidRPr="003E0966">
        <w:rPr>
          <w:rFonts w:cs="David"/>
          <w:sz w:val="24"/>
          <w:szCs w:val="24"/>
          <w:rtl/>
        </w:rPr>
        <w:t xml:space="preserve"> </w:t>
      </w:r>
      <w:r w:rsidRPr="003E0966">
        <w:rPr>
          <w:rFonts w:cs="David" w:hint="cs"/>
          <w:sz w:val="24"/>
          <w:szCs w:val="24"/>
          <w:rtl/>
        </w:rPr>
        <w:t>כבד</w:t>
      </w:r>
      <w:r w:rsidRPr="003E0966">
        <w:rPr>
          <w:rFonts w:cs="David"/>
          <w:sz w:val="24"/>
          <w:szCs w:val="24"/>
          <w:rtl/>
        </w:rPr>
        <w:t xml:space="preserve"> </w:t>
      </w:r>
      <w:r w:rsidRPr="003E0966">
        <w:rPr>
          <w:rFonts w:cs="David" w:hint="cs"/>
          <w:sz w:val="24"/>
          <w:szCs w:val="24"/>
          <w:rtl/>
        </w:rPr>
        <w:t>על</w:t>
      </w:r>
      <w:r w:rsidRPr="003E0966">
        <w:rPr>
          <w:rFonts w:cs="David"/>
          <w:sz w:val="24"/>
          <w:szCs w:val="24"/>
          <w:rtl/>
        </w:rPr>
        <w:t xml:space="preserve"> </w:t>
      </w:r>
      <w:r w:rsidRPr="003E0966">
        <w:rPr>
          <w:rFonts w:cs="David" w:hint="cs"/>
          <w:sz w:val="24"/>
          <w:szCs w:val="24"/>
          <w:rtl/>
        </w:rPr>
        <w:t>הרשות</w:t>
      </w:r>
      <w:r w:rsidRPr="003E0966">
        <w:rPr>
          <w:rFonts w:cs="David"/>
          <w:sz w:val="24"/>
          <w:szCs w:val="24"/>
          <w:rtl/>
        </w:rPr>
        <w:t xml:space="preserve"> </w:t>
      </w:r>
      <w:r w:rsidRPr="003E0966">
        <w:rPr>
          <w:rFonts w:cs="David" w:hint="cs"/>
          <w:sz w:val="24"/>
          <w:szCs w:val="24"/>
          <w:rtl/>
        </w:rPr>
        <w:t>החוקרת</w:t>
      </w:r>
      <w:r w:rsidRPr="003E0966">
        <w:rPr>
          <w:rFonts w:cs="David"/>
          <w:sz w:val="24"/>
          <w:szCs w:val="24"/>
          <w:rtl/>
        </w:rPr>
        <w:t>.</w:t>
      </w:r>
    </w:p>
    <w:p w:rsidR="00084E60" w:rsidRPr="003E0966" w:rsidRDefault="00084E60" w:rsidP="00FF3F11">
      <w:pPr>
        <w:pStyle w:val="a9"/>
        <w:numPr>
          <w:ilvl w:val="0"/>
          <w:numId w:val="73"/>
        </w:numPr>
        <w:spacing w:after="0"/>
        <w:ind w:left="-1192" w:right="-1134" w:firstLine="0"/>
        <w:jc w:val="both"/>
        <w:rPr>
          <w:rFonts w:cs="David"/>
          <w:sz w:val="24"/>
          <w:szCs w:val="24"/>
        </w:rPr>
      </w:pPr>
      <w:r w:rsidRPr="003E0966">
        <w:rPr>
          <w:rFonts w:cs="David" w:hint="cs"/>
          <w:sz w:val="24"/>
          <w:szCs w:val="24"/>
          <w:rtl/>
        </w:rPr>
        <w:t>כאשר</w:t>
      </w:r>
      <w:r w:rsidRPr="003E0966">
        <w:rPr>
          <w:rFonts w:cs="David"/>
          <w:sz w:val="24"/>
          <w:szCs w:val="24"/>
          <w:rtl/>
        </w:rPr>
        <w:t xml:space="preserve"> </w:t>
      </w:r>
      <w:r w:rsidRPr="003E0966">
        <w:rPr>
          <w:rFonts w:cs="David" w:hint="cs"/>
          <w:sz w:val="24"/>
          <w:szCs w:val="24"/>
          <w:rtl/>
        </w:rPr>
        <w:t>החיפוש</w:t>
      </w:r>
      <w:r w:rsidRPr="003E0966">
        <w:rPr>
          <w:rFonts w:cs="David"/>
          <w:sz w:val="24"/>
          <w:szCs w:val="24"/>
          <w:rtl/>
        </w:rPr>
        <w:t xml:space="preserve"> </w:t>
      </w:r>
      <w:r w:rsidRPr="003E0966">
        <w:rPr>
          <w:rFonts w:cs="David" w:hint="cs"/>
          <w:sz w:val="24"/>
          <w:szCs w:val="24"/>
          <w:rtl/>
        </w:rPr>
        <w:t>הוא</w:t>
      </w:r>
      <w:r w:rsidRPr="003E0966">
        <w:rPr>
          <w:rFonts w:cs="David"/>
          <w:sz w:val="24"/>
          <w:szCs w:val="24"/>
          <w:rtl/>
        </w:rPr>
        <w:t xml:space="preserve"> </w:t>
      </w:r>
      <w:r w:rsidRPr="003E0966">
        <w:rPr>
          <w:rFonts w:cs="David" w:hint="cs"/>
          <w:sz w:val="24"/>
          <w:szCs w:val="24"/>
          <w:rtl/>
        </w:rPr>
        <w:t>נטילת</w:t>
      </w:r>
      <w:r w:rsidRPr="003E0966">
        <w:rPr>
          <w:rFonts w:cs="David"/>
          <w:sz w:val="24"/>
          <w:szCs w:val="24"/>
          <w:rtl/>
        </w:rPr>
        <w:t xml:space="preserve"> </w:t>
      </w:r>
      <w:r w:rsidRPr="003E0966">
        <w:rPr>
          <w:rFonts w:cs="David" w:hint="cs"/>
          <w:sz w:val="24"/>
          <w:szCs w:val="24"/>
          <w:rtl/>
        </w:rPr>
        <w:t>טביעת</w:t>
      </w:r>
      <w:r w:rsidRPr="003E0966">
        <w:rPr>
          <w:rFonts w:cs="David"/>
          <w:sz w:val="24"/>
          <w:szCs w:val="24"/>
          <w:rtl/>
        </w:rPr>
        <w:t xml:space="preserve"> </w:t>
      </w:r>
      <w:r w:rsidRPr="003E0966">
        <w:rPr>
          <w:rFonts w:cs="David" w:hint="cs"/>
          <w:sz w:val="24"/>
          <w:szCs w:val="24"/>
          <w:rtl/>
        </w:rPr>
        <w:t>אצבעות</w:t>
      </w:r>
      <w:r w:rsidRPr="003E0966">
        <w:rPr>
          <w:rFonts w:cs="David"/>
          <w:sz w:val="24"/>
          <w:szCs w:val="24"/>
          <w:rtl/>
        </w:rPr>
        <w:t xml:space="preserve"> </w:t>
      </w:r>
      <w:r w:rsidRPr="003E0966">
        <w:rPr>
          <w:rFonts w:cs="David" w:hint="cs"/>
          <w:sz w:val="24"/>
          <w:szCs w:val="24"/>
          <w:rtl/>
        </w:rPr>
        <w:t>לרבות</w:t>
      </w:r>
      <w:r w:rsidRPr="003E0966">
        <w:rPr>
          <w:rFonts w:cs="David"/>
          <w:sz w:val="24"/>
          <w:szCs w:val="24"/>
          <w:rtl/>
        </w:rPr>
        <w:t xml:space="preserve"> </w:t>
      </w:r>
      <w:r w:rsidRPr="003E0966">
        <w:rPr>
          <w:rFonts w:cs="David" w:hint="cs"/>
          <w:sz w:val="24"/>
          <w:szCs w:val="24"/>
          <w:rtl/>
        </w:rPr>
        <w:t>טביעת</w:t>
      </w:r>
      <w:r w:rsidRPr="003E0966">
        <w:rPr>
          <w:rFonts w:cs="David"/>
          <w:sz w:val="24"/>
          <w:szCs w:val="24"/>
          <w:rtl/>
        </w:rPr>
        <w:t xml:space="preserve"> </w:t>
      </w:r>
      <w:r w:rsidRPr="003E0966">
        <w:rPr>
          <w:rFonts w:cs="David" w:hint="cs"/>
          <w:sz w:val="24"/>
          <w:szCs w:val="24"/>
          <w:rtl/>
        </w:rPr>
        <w:t>כף</w:t>
      </w:r>
      <w:r w:rsidRPr="003E0966">
        <w:rPr>
          <w:rFonts w:cs="David"/>
          <w:sz w:val="24"/>
          <w:szCs w:val="24"/>
          <w:rtl/>
        </w:rPr>
        <w:t xml:space="preserve"> </w:t>
      </w:r>
      <w:r w:rsidRPr="003E0966">
        <w:rPr>
          <w:rFonts w:cs="David" w:hint="cs"/>
          <w:sz w:val="24"/>
          <w:szCs w:val="24"/>
          <w:rtl/>
        </w:rPr>
        <w:t>היד</w:t>
      </w:r>
      <w:r w:rsidRPr="003E0966">
        <w:rPr>
          <w:rFonts w:cs="David"/>
          <w:sz w:val="24"/>
          <w:szCs w:val="24"/>
          <w:rtl/>
        </w:rPr>
        <w:t>.</w:t>
      </w:r>
    </w:p>
    <w:p w:rsidR="00084E60" w:rsidRPr="003E0966" w:rsidRDefault="00084E60" w:rsidP="00FF3F11">
      <w:pPr>
        <w:spacing w:after="0"/>
        <w:ind w:left="-1192" w:right="-1134"/>
        <w:contextualSpacing/>
        <w:jc w:val="both"/>
        <w:rPr>
          <w:rFonts w:cs="David"/>
          <w:sz w:val="24"/>
          <w:szCs w:val="24"/>
          <w:u w:val="single"/>
        </w:rPr>
      </w:pPr>
      <w:r w:rsidRPr="003E0966">
        <w:rPr>
          <w:rFonts w:cs="David" w:hint="cs"/>
          <w:sz w:val="24"/>
          <w:szCs w:val="24"/>
          <w:u w:val="single"/>
          <w:rtl/>
        </w:rPr>
        <w:t>שוטר</w:t>
      </w:r>
      <w:r w:rsidRPr="003E0966">
        <w:rPr>
          <w:rFonts w:cs="David"/>
          <w:sz w:val="24"/>
          <w:szCs w:val="24"/>
          <w:u w:val="single"/>
          <w:rtl/>
        </w:rPr>
        <w:t xml:space="preserve"> </w:t>
      </w:r>
      <w:r w:rsidRPr="003E0966">
        <w:rPr>
          <w:rFonts w:cs="David" w:hint="cs"/>
          <w:sz w:val="24"/>
          <w:szCs w:val="24"/>
          <w:u w:val="single"/>
          <w:rtl/>
        </w:rPr>
        <w:t>יכול</w:t>
      </w:r>
      <w:r w:rsidRPr="003E0966">
        <w:rPr>
          <w:rFonts w:cs="David"/>
          <w:sz w:val="24"/>
          <w:szCs w:val="24"/>
          <w:u w:val="single"/>
          <w:rtl/>
        </w:rPr>
        <w:t xml:space="preserve"> </w:t>
      </w:r>
      <w:r w:rsidRPr="003E0966">
        <w:rPr>
          <w:rFonts w:cs="David" w:hint="cs"/>
          <w:sz w:val="24"/>
          <w:szCs w:val="24"/>
          <w:u w:val="single"/>
          <w:rtl/>
        </w:rPr>
        <w:t>לעשות</w:t>
      </w:r>
      <w:r w:rsidRPr="003E0966">
        <w:rPr>
          <w:rFonts w:cs="David"/>
          <w:sz w:val="24"/>
          <w:szCs w:val="24"/>
          <w:u w:val="single"/>
          <w:rtl/>
        </w:rPr>
        <w:t xml:space="preserve"> </w:t>
      </w:r>
      <w:r w:rsidRPr="00BC4417">
        <w:rPr>
          <w:rFonts w:cs="David" w:hint="cs"/>
          <w:b/>
          <w:bCs/>
          <w:sz w:val="24"/>
          <w:szCs w:val="24"/>
          <w:u w:val="single"/>
          <w:rtl/>
        </w:rPr>
        <w:t>חיפוש</w:t>
      </w:r>
      <w:r w:rsidRPr="00BC4417">
        <w:rPr>
          <w:rFonts w:cs="David"/>
          <w:b/>
          <w:bCs/>
          <w:sz w:val="24"/>
          <w:szCs w:val="24"/>
          <w:u w:val="single"/>
          <w:rtl/>
        </w:rPr>
        <w:t xml:space="preserve"> </w:t>
      </w:r>
      <w:r w:rsidRPr="00BC4417">
        <w:rPr>
          <w:rFonts w:cs="David" w:hint="cs"/>
          <w:b/>
          <w:bCs/>
          <w:sz w:val="24"/>
          <w:szCs w:val="24"/>
          <w:u w:val="single"/>
          <w:rtl/>
        </w:rPr>
        <w:t>חיצוני</w:t>
      </w:r>
      <w:r w:rsidRPr="003E0966">
        <w:rPr>
          <w:rFonts w:cs="David"/>
          <w:sz w:val="24"/>
          <w:szCs w:val="24"/>
          <w:u w:val="single"/>
          <w:rtl/>
        </w:rPr>
        <w:t xml:space="preserve"> </w:t>
      </w:r>
      <w:r w:rsidRPr="003E0966">
        <w:rPr>
          <w:rFonts w:cs="David" w:hint="cs"/>
          <w:sz w:val="24"/>
          <w:szCs w:val="24"/>
          <w:u w:val="single"/>
          <w:rtl/>
        </w:rPr>
        <w:t>בגוף</w:t>
      </w:r>
      <w:r w:rsidRPr="003E0966">
        <w:rPr>
          <w:rFonts w:cs="David"/>
          <w:sz w:val="24"/>
          <w:szCs w:val="24"/>
          <w:u w:val="single"/>
          <w:rtl/>
        </w:rPr>
        <w:t xml:space="preserve"> </w:t>
      </w:r>
      <w:r w:rsidRPr="003E0966">
        <w:rPr>
          <w:rFonts w:cs="David" w:hint="cs"/>
          <w:sz w:val="24"/>
          <w:szCs w:val="24"/>
          <w:u w:val="single"/>
          <w:rtl/>
        </w:rPr>
        <w:t>החשוד</w:t>
      </w:r>
      <w:r w:rsidRPr="003E0966">
        <w:rPr>
          <w:rFonts w:cs="David"/>
          <w:sz w:val="24"/>
          <w:szCs w:val="24"/>
          <w:u w:val="single"/>
          <w:rtl/>
        </w:rPr>
        <w:t xml:space="preserve"> </w:t>
      </w:r>
      <w:r w:rsidRPr="003E0966">
        <w:rPr>
          <w:rFonts w:cs="David" w:hint="cs"/>
          <w:sz w:val="24"/>
          <w:szCs w:val="24"/>
          <w:u w:val="single"/>
          <w:rtl/>
        </w:rPr>
        <w:t>בהסכמתו</w:t>
      </w:r>
      <w:r w:rsidRPr="003E0966">
        <w:rPr>
          <w:rFonts w:cs="David"/>
          <w:sz w:val="24"/>
          <w:szCs w:val="24"/>
          <w:u w:val="single"/>
          <w:rtl/>
        </w:rPr>
        <w:t xml:space="preserve"> </w:t>
      </w:r>
      <w:r w:rsidRPr="003E0966">
        <w:rPr>
          <w:rFonts w:cs="David" w:hint="cs"/>
          <w:sz w:val="24"/>
          <w:szCs w:val="24"/>
          <w:u w:val="single"/>
          <w:rtl/>
        </w:rPr>
        <w:t>באחד</w:t>
      </w:r>
      <w:r w:rsidRPr="003E0966">
        <w:rPr>
          <w:rFonts w:cs="David"/>
          <w:sz w:val="24"/>
          <w:szCs w:val="24"/>
          <w:u w:val="single"/>
          <w:rtl/>
        </w:rPr>
        <w:t xml:space="preserve"> </w:t>
      </w:r>
      <w:r w:rsidRPr="003E0966">
        <w:rPr>
          <w:rFonts w:cs="David" w:hint="cs"/>
          <w:sz w:val="24"/>
          <w:szCs w:val="24"/>
          <w:u w:val="single"/>
          <w:rtl/>
        </w:rPr>
        <w:t>מהמקרים</w:t>
      </w:r>
      <w:r w:rsidRPr="003E0966">
        <w:rPr>
          <w:rFonts w:cs="David"/>
          <w:sz w:val="24"/>
          <w:szCs w:val="24"/>
          <w:u w:val="single"/>
          <w:rtl/>
        </w:rPr>
        <w:t xml:space="preserve"> </w:t>
      </w:r>
      <w:r w:rsidRPr="003E0966">
        <w:rPr>
          <w:rFonts w:cs="David" w:hint="cs"/>
          <w:sz w:val="24"/>
          <w:szCs w:val="24"/>
          <w:u w:val="single"/>
          <w:rtl/>
        </w:rPr>
        <w:t>הבאים</w:t>
      </w:r>
      <w:r w:rsidRPr="003E0966">
        <w:rPr>
          <w:rFonts w:cs="David"/>
          <w:sz w:val="24"/>
          <w:szCs w:val="24"/>
          <w:u w:val="single"/>
          <w:rtl/>
        </w:rPr>
        <w:t>:</w:t>
      </w:r>
    </w:p>
    <w:p w:rsidR="00084E60" w:rsidRPr="004D005D" w:rsidRDefault="00084E60" w:rsidP="00FF3F11">
      <w:pPr>
        <w:spacing w:after="0"/>
        <w:ind w:left="-1192" w:right="-1134"/>
        <w:contextualSpacing/>
        <w:jc w:val="both"/>
        <w:rPr>
          <w:rFonts w:cs="David"/>
          <w:sz w:val="24"/>
          <w:szCs w:val="24"/>
        </w:rPr>
      </w:pPr>
      <w:r w:rsidRPr="004D005D">
        <w:rPr>
          <w:rFonts w:cs="David" w:hint="eastAsia"/>
          <w:sz w:val="24"/>
          <w:szCs w:val="24"/>
          <w:rtl/>
        </w:rPr>
        <w:t>•</w:t>
      </w:r>
      <w:r w:rsidRPr="004D005D">
        <w:rPr>
          <w:rFonts w:cs="David"/>
          <w:sz w:val="24"/>
          <w:szCs w:val="24"/>
          <w:rtl/>
        </w:rPr>
        <w:tab/>
      </w:r>
      <w:r w:rsidRPr="004D005D">
        <w:rPr>
          <w:rFonts w:cs="David" w:hint="cs"/>
          <w:sz w:val="24"/>
          <w:szCs w:val="24"/>
          <w:rtl/>
        </w:rPr>
        <w:t>יש</w:t>
      </w:r>
      <w:r w:rsidRPr="004D005D">
        <w:rPr>
          <w:rFonts w:cs="David"/>
          <w:sz w:val="24"/>
          <w:szCs w:val="24"/>
          <w:rtl/>
        </w:rPr>
        <w:t xml:space="preserve"> </w:t>
      </w:r>
      <w:r w:rsidRPr="004D005D">
        <w:rPr>
          <w:rFonts w:cs="David" w:hint="cs"/>
          <w:sz w:val="24"/>
          <w:szCs w:val="24"/>
          <w:rtl/>
        </w:rPr>
        <w:t>לאותו</w:t>
      </w:r>
      <w:r w:rsidRPr="004D005D">
        <w:rPr>
          <w:rFonts w:cs="David"/>
          <w:sz w:val="24"/>
          <w:szCs w:val="24"/>
          <w:rtl/>
        </w:rPr>
        <w:t xml:space="preserve"> </w:t>
      </w:r>
      <w:r w:rsidRPr="004D005D">
        <w:rPr>
          <w:rFonts w:cs="David" w:hint="cs"/>
          <w:sz w:val="24"/>
          <w:szCs w:val="24"/>
          <w:rtl/>
        </w:rPr>
        <w:t>שוטר</w:t>
      </w:r>
      <w:r w:rsidRPr="004D005D">
        <w:rPr>
          <w:rFonts w:cs="David"/>
          <w:sz w:val="24"/>
          <w:szCs w:val="24"/>
          <w:rtl/>
        </w:rPr>
        <w:t xml:space="preserve"> </w:t>
      </w:r>
      <w:r w:rsidRPr="004D005D">
        <w:rPr>
          <w:rFonts w:cs="David" w:hint="cs"/>
          <w:sz w:val="24"/>
          <w:szCs w:val="24"/>
          <w:rtl/>
        </w:rPr>
        <w:t>יסוד</w:t>
      </w:r>
      <w:r w:rsidRPr="004D005D">
        <w:rPr>
          <w:rFonts w:cs="David"/>
          <w:sz w:val="24"/>
          <w:szCs w:val="24"/>
          <w:rtl/>
        </w:rPr>
        <w:t xml:space="preserve"> </w:t>
      </w:r>
      <w:r w:rsidRPr="004D005D">
        <w:rPr>
          <w:rFonts w:cs="David" w:hint="cs"/>
          <w:sz w:val="24"/>
          <w:szCs w:val="24"/>
          <w:rtl/>
        </w:rPr>
        <w:t>סביר</w:t>
      </w:r>
      <w:r w:rsidRPr="004D005D">
        <w:rPr>
          <w:rFonts w:cs="David"/>
          <w:sz w:val="24"/>
          <w:szCs w:val="24"/>
          <w:rtl/>
        </w:rPr>
        <w:t xml:space="preserve"> </w:t>
      </w:r>
      <w:r w:rsidRPr="004D005D">
        <w:rPr>
          <w:rFonts w:cs="David" w:hint="cs"/>
          <w:sz w:val="24"/>
          <w:szCs w:val="24"/>
          <w:rtl/>
        </w:rPr>
        <w:t>לחשד</w:t>
      </w:r>
      <w:r w:rsidRPr="004D005D">
        <w:rPr>
          <w:rFonts w:cs="David"/>
          <w:sz w:val="24"/>
          <w:szCs w:val="24"/>
          <w:rtl/>
        </w:rPr>
        <w:t xml:space="preserve"> </w:t>
      </w:r>
      <w:r w:rsidRPr="004D005D">
        <w:rPr>
          <w:rFonts w:cs="David" w:hint="cs"/>
          <w:sz w:val="24"/>
          <w:szCs w:val="24"/>
          <w:rtl/>
        </w:rPr>
        <w:t>שבגוף</w:t>
      </w:r>
      <w:r w:rsidRPr="004D005D">
        <w:rPr>
          <w:rFonts w:cs="David"/>
          <w:sz w:val="24"/>
          <w:szCs w:val="24"/>
          <w:rtl/>
        </w:rPr>
        <w:t xml:space="preserve"> </w:t>
      </w:r>
      <w:r w:rsidRPr="004D005D">
        <w:rPr>
          <w:rFonts w:cs="David" w:hint="cs"/>
          <w:sz w:val="24"/>
          <w:szCs w:val="24"/>
          <w:rtl/>
        </w:rPr>
        <w:t>החשוד</w:t>
      </w:r>
      <w:r w:rsidRPr="004D005D">
        <w:rPr>
          <w:rFonts w:cs="David"/>
          <w:sz w:val="24"/>
          <w:szCs w:val="24"/>
          <w:rtl/>
        </w:rPr>
        <w:t xml:space="preserve"> </w:t>
      </w:r>
      <w:r w:rsidRPr="004D005D">
        <w:rPr>
          <w:rFonts w:cs="David" w:hint="cs"/>
          <w:sz w:val="24"/>
          <w:szCs w:val="24"/>
          <w:rtl/>
        </w:rPr>
        <w:t>נמצאת</w:t>
      </w:r>
      <w:r w:rsidRPr="004D005D">
        <w:rPr>
          <w:rFonts w:cs="David"/>
          <w:sz w:val="24"/>
          <w:szCs w:val="24"/>
          <w:rtl/>
        </w:rPr>
        <w:t xml:space="preserve"> </w:t>
      </w:r>
      <w:r w:rsidRPr="004D005D">
        <w:rPr>
          <w:rFonts w:cs="David" w:hint="cs"/>
          <w:sz w:val="24"/>
          <w:szCs w:val="24"/>
          <w:rtl/>
        </w:rPr>
        <w:t>ראיה</w:t>
      </w:r>
      <w:r w:rsidRPr="004D005D">
        <w:rPr>
          <w:rFonts w:cs="David"/>
          <w:sz w:val="24"/>
          <w:szCs w:val="24"/>
          <w:rtl/>
        </w:rPr>
        <w:t xml:space="preserve"> </w:t>
      </w:r>
      <w:r w:rsidRPr="004D005D">
        <w:rPr>
          <w:rFonts w:cs="David" w:hint="cs"/>
          <w:sz w:val="24"/>
          <w:szCs w:val="24"/>
          <w:rtl/>
        </w:rPr>
        <w:t>להוכחת</w:t>
      </w:r>
      <w:r w:rsidRPr="004D005D">
        <w:rPr>
          <w:rFonts w:cs="David"/>
          <w:sz w:val="24"/>
          <w:szCs w:val="24"/>
          <w:rtl/>
        </w:rPr>
        <w:t xml:space="preserve"> </w:t>
      </w:r>
      <w:r w:rsidRPr="004D005D">
        <w:rPr>
          <w:rFonts w:cs="David" w:hint="cs"/>
          <w:sz w:val="24"/>
          <w:szCs w:val="24"/>
          <w:rtl/>
        </w:rPr>
        <w:t>ביצועה</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עבירה</w:t>
      </w:r>
      <w:r w:rsidRPr="004D005D">
        <w:rPr>
          <w:rFonts w:cs="David"/>
          <w:sz w:val="24"/>
          <w:szCs w:val="24"/>
          <w:rtl/>
        </w:rPr>
        <w:t xml:space="preserve"> </w:t>
      </w:r>
      <w:r w:rsidRPr="004D005D">
        <w:rPr>
          <w:rFonts w:cs="David" w:hint="cs"/>
          <w:sz w:val="24"/>
          <w:szCs w:val="24"/>
          <w:rtl/>
        </w:rPr>
        <w:t>מסוג</w:t>
      </w:r>
      <w:r w:rsidRPr="004D005D">
        <w:rPr>
          <w:rFonts w:cs="David"/>
          <w:sz w:val="24"/>
          <w:szCs w:val="24"/>
          <w:rtl/>
        </w:rPr>
        <w:t xml:space="preserve"> </w:t>
      </w:r>
      <w:r w:rsidRPr="004D005D">
        <w:rPr>
          <w:rFonts w:cs="David" w:hint="cs"/>
          <w:sz w:val="24"/>
          <w:szCs w:val="24"/>
          <w:rtl/>
        </w:rPr>
        <w:t>עוון</w:t>
      </w:r>
      <w:r w:rsidRPr="004D005D">
        <w:rPr>
          <w:rFonts w:cs="David"/>
          <w:sz w:val="24"/>
          <w:szCs w:val="24"/>
          <w:rtl/>
        </w:rPr>
        <w:t xml:space="preserve"> </w:t>
      </w:r>
      <w:r w:rsidRPr="004D005D">
        <w:rPr>
          <w:rFonts w:cs="David" w:hint="cs"/>
          <w:sz w:val="24"/>
          <w:szCs w:val="24"/>
          <w:rtl/>
        </w:rPr>
        <w:t>או</w:t>
      </w:r>
      <w:r w:rsidRPr="004D005D">
        <w:rPr>
          <w:rFonts w:cs="David"/>
          <w:sz w:val="24"/>
          <w:szCs w:val="24"/>
          <w:rtl/>
        </w:rPr>
        <w:t xml:space="preserve"> </w:t>
      </w:r>
      <w:r w:rsidRPr="004D005D">
        <w:rPr>
          <w:rFonts w:cs="David" w:hint="cs"/>
          <w:sz w:val="24"/>
          <w:szCs w:val="24"/>
          <w:rtl/>
        </w:rPr>
        <w:t>פשע</w:t>
      </w:r>
      <w:r w:rsidRPr="004D005D">
        <w:rPr>
          <w:rFonts w:cs="David"/>
          <w:sz w:val="24"/>
          <w:szCs w:val="24"/>
          <w:rtl/>
        </w:rPr>
        <w:t>.</w:t>
      </w:r>
    </w:p>
    <w:p w:rsidR="00084E60" w:rsidRPr="004D005D" w:rsidRDefault="00084E60" w:rsidP="00FF3F11">
      <w:pPr>
        <w:spacing w:after="0"/>
        <w:ind w:left="-1192" w:right="-1134"/>
        <w:contextualSpacing/>
        <w:jc w:val="both"/>
        <w:rPr>
          <w:rFonts w:cs="David"/>
          <w:sz w:val="24"/>
          <w:szCs w:val="24"/>
        </w:rPr>
      </w:pPr>
      <w:r w:rsidRPr="004D005D">
        <w:rPr>
          <w:rFonts w:cs="David" w:hint="eastAsia"/>
          <w:sz w:val="24"/>
          <w:szCs w:val="24"/>
          <w:rtl/>
        </w:rPr>
        <w:t>•</w:t>
      </w:r>
      <w:r w:rsidRPr="004D005D">
        <w:rPr>
          <w:rFonts w:cs="David"/>
          <w:sz w:val="24"/>
          <w:szCs w:val="24"/>
          <w:rtl/>
        </w:rPr>
        <w:tab/>
      </w:r>
      <w:r w:rsidRPr="004D005D">
        <w:rPr>
          <w:rFonts w:cs="David" w:hint="cs"/>
          <w:sz w:val="24"/>
          <w:szCs w:val="24"/>
          <w:rtl/>
        </w:rPr>
        <w:t>יש</w:t>
      </w:r>
      <w:r w:rsidRPr="004D005D">
        <w:rPr>
          <w:rFonts w:cs="David"/>
          <w:sz w:val="24"/>
          <w:szCs w:val="24"/>
          <w:rtl/>
        </w:rPr>
        <w:t xml:space="preserve"> </w:t>
      </w:r>
      <w:r w:rsidRPr="004D005D">
        <w:rPr>
          <w:rFonts w:cs="David" w:hint="cs"/>
          <w:sz w:val="24"/>
          <w:szCs w:val="24"/>
          <w:rtl/>
        </w:rPr>
        <w:t>חשד</w:t>
      </w:r>
      <w:r w:rsidRPr="004D005D">
        <w:rPr>
          <w:rFonts w:cs="David"/>
          <w:sz w:val="24"/>
          <w:szCs w:val="24"/>
          <w:rtl/>
        </w:rPr>
        <w:t xml:space="preserve"> </w:t>
      </w:r>
      <w:r w:rsidRPr="004D005D">
        <w:rPr>
          <w:rFonts w:cs="David" w:hint="cs"/>
          <w:sz w:val="24"/>
          <w:szCs w:val="24"/>
          <w:rtl/>
        </w:rPr>
        <w:t>סביר</w:t>
      </w:r>
      <w:r w:rsidRPr="004D005D">
        <w:rPr>
          <w:rFonts w:cs="David"/>
          <w:sz w:val="24"/>
          <w:szCs w:val="24"/>
          <w:rtl/>
        </w:rPr>
        <w:t xml:space="preserve"> </w:t>
      </w:r>
      <w:r w:rsidRPr="004D005D">
        <w:rPr>
          <w:rFonts w:cs="David" w:hint="cs"/>
          <w:sz w:val="24"/>
          <w:szCs w:val="24"/>
          <w:rtl/>
        </w:rPr>
        <w:t>שבגוף</w:t>
      </w:r>
      <w:r w:rsidRPr="004D005D">
        <w:rPr>
          <w:rFonts w:cs="David"/>
          <w:sz w:val="24"/>
          <w:szCs w:val="24"/>
          <w:rtl/>
        </w:rPr>
        <w:t xml:space="preserve"> </w:t>
      </w:r>
      <w:r w:rsidRPr="004D005D">
        <w:rPr>
          <w:rFonts w:cs="David" w:hint="cs"/>
          <w:sz w:val="24"/>
          <w:szCs w:val="24"/>
          <w:rtl/>
        </w:rPr>
        <w:t>החשוד</w:t>
      </w:r>
      <w:r w:rsidRPr="004D005D">
        <w:rPr>
          <w:rFonts w:cs="David"/>
          <w:sz w:val="24"/>
          <w:szCs w:val="24"/>
          <w:rtl/>
        </w:rPr>
        <w:t xml:space="preserve"> </w:t>
      </w:r>
      <w:r w:rsidRPr="004D005D">
        <w:rPr>
          <w:rFonts w:cs="David" w:hint="cs"/>
          <w:sz w:val="24"/>
          <w:szCs w:val="24"/>
          <w:rtl/>
        </w:rPr>
        <w:t>יש</w:t>
      </w:r>
      <w:r w:rsidRPr="004D005D">
        <w:rPr>
          <w:rFonts w:cs="David"/>
          <w:sz w:val="24"/>
          <w:szCs w:val="24"/>
          <w:rtl/>
        </w:rPr>
        <w:t xml:space="preserve"> </w:t>
      </w:r>
      <w:r w:rsidRPr="004D005D">
        <w:rPr>
          <w:rFonts w:cs="David" w:hint="cs"/>
          <w:sz w:val="24"/>
          <w:szCs w:val="24"/>
          <w:rtl/>
        </w:rPr>
        <w:t>ראייה</w:t>
      </w:r>
      <w:r w:rsidRPr="004D005D">
        <w:rPr>
          <w:rFonts w:cs="David"/>
          <w:sz w:val="24"/>
          <w:szCs w:val="24"/>
          <w:rtl/>
        </w:rPr>
        <w:t xml:space="preserve"> </w:t>
      </w:r>
      <w:r w:rsidRPr="004D005D">
        <w:rPr>
          <w:rFonts w:cs="David" w:hint="cs"/>
          <w:sz w:val="24"/>
          <w:szCs w:val="24"/>
          <w:rtl/>
        </w:rPr>
        <w:t>להוכחת</w:t>
      </w:r>
      <w:r w:rsidRPr="004D005D">
        <w:rPr>
          <w:rFonts w:cs="David"/>
          <w:sz w:val="24"/>
          <w:szCs w:val="24"/>
          <w:rtl/>
        </w:rPr>
        <w:t xml:space="preserve"> </w:t>
      </w:r>
      <w:r w:rsidRPr="004D005D">
        <w:rPr>
          <w:rFonts w:cs="David" w:hint="cs"/>
          <w:sz w:val="24"/>
          <w:szCs w:val="24"/>
          <w:rtl/>
        </w:rPr>
        <w:t>הקשר</w:t>
      </w:r>
      <w:r w:rsidRPr="004D005D">
        <w:rPr>
          <w:rFonts w:cs="David"/>
          <w:sz w:val="24"/>
          <w:szCs w:val="24"/>
          <w:rtl/>
        </w:rPr>
        <w:t xml:space="preserve"> </w:t>
      </w:r>
      <w:r w:rsidRPr="004D005D">
        <w:rPr>
          <w:rFonts w:cs="David" w:hint="cs"/>
          <w:sz w:val="24"/>
          <w:szCs w:val="24"/>
          <w:rtl/>
        </w:rPr>
        <w:t>בין</w:t>
      </w:r>
      <w:r w:rsidRPr="004D005D">
        <w:rPr>
          <w:rFonts w:cs="David"/>
          <w:sz w:val="24"/>
          <w:szCs w:val="24"/>
          <w:rtl/>
        </w:rPr>
        <w:t xml:space="preserve"> </w:t>
      </w:r>
      <w:r w:rsidRPr="004D005D">
        <w:rPr>
          <w:rFonts w:cs="David" w:hint="cs"/>
          <w:sz w:val="24"/>
          <w:szCs w:val="24"/>
          <w:rtl/>
        </w:rPr>
        <w:t>החשוד</w:t>
      </w:r>
      <w:r w:rsidRPr="004D005D">
        <w:rPr>
          <w:rFonts w:cs="David"/>
          <w:sz w:val="24"/>
          <w:szCs w:val="24"/>
          <w:rtl/>
        </w:rPr>
        <w:t xml:space="preserve"> </w:t>
      </w:r>
      <w:r w:rsidRPr="004D005D">
        <w:rPr>
          <w:rFonts w:cs="David" w:hint="cs"/>
          <w:sz w:val="24"/>
          <w:szCs w:val="24"/>
          <w:rtl/>
        </w:rPr>
        <w:t>לבין</w:t>
      </w:r>
      <w:r w:rsidRPr="004D005D">
        <w:rPr>
          <w:rFonts w:cs="David"/>
          <w:sz w:val="24"/>
          <w:szCs w:val="24"/>
          <w:rtl/>
        </w:rPr>
        <w:t xml:space="preserve"> </w:t>
      </w:r>
      <w:r w:rsidRPr="004D005D">
        <w:rPr>
          <w:rFonts w:cs="David" w:hint="cs"/>
          <w:sz w:val="24"/>
          <w:szCs w:val="24"/>
          <w:rtl/>
        </w:rPr>
        <w:t>ביצוע</w:t>
      </w:r>
      <w:r w:rsidRPr="004D005D">
        <w:rPr>
          <w:rFonts w:cs="David"/>
          <w:sz w:val="24"/>
          <w:szCs w:val="24"/>
          <w:rtl/>
        </w:rPr>
        <w:t xml:space="preserve"> </w:t>
      </w:r>
      <w:r w:rsidRPr="004D005D">
        <w:rPr>
          <w:rFonts w:cs="David" w:hint="cs"/>
          <w:sz w:val="24"/>
          <w:szCs w:val="24"/>
          <w:rtl/>
        </w:rPr>
        <w:t>העבירה</w:t>
      </w:r>
      <w:r w:rsidRPr="004D005D">
        <w:rPr>
          <w:rFonts w:cs="David"/>
          <w:sz w:val="24"/>
          <w:szCs w:val="24"/>
          <w:rtl/>
        </w:rPr>
        <w:t>.</w:t>
      </w:r>
    </w:p>
    <w:p w:rsidR="00160761" w:rsidRDefault="00160761" w:rsidP="00FF3F11">
      <w:pPr>
        <w:spacing w:after="0"/>
        <w:ind w:left="-1192" w:right="-1134"/>
        <w:contextualSpacing/>
        <w:jc w:val="both"/>
        <w:rPr>
          <w:rFonts w:cs="David"/>
          <w:sz w:val="24"/>
          <w:szCs w:val="24"/>
          <w:rtl/>
        </w:rPr>
      </w:pPr>
    </w:p>
    <w:p w:rsidR="00084E60" w:rsidRDefault="00084E60" w:rsidP="00FF3F11">
      <w:pPr>
        <w:spacing w:after="0"/>
        <w:ind w:left="-1192" w:right="-1134"/>
        <w:contextualSpacing/>
        <w:jc w:val="both"/>
        <w:rPr>
          <w:rFonts w:cs="David"/>
          <w:sz w:val="24"/>
          <w:szCs w:val="24"/>
          <w:rtl/>
        </w:rPr>
      </w:pPr>
      <w:r w:rsidRPr="004D005D">
        <w:rPr>
          <w:rFonts w:cs="David" w:hint="cs"/>
          <w:sz w:val="24"/>
          <w:szCs w:val="24"/>
          <w:rtl/>
        </w:rPr>
        <w:t>החיפושים</w:t>
      </w:r>
      <w:r w:rsidRPr="004D005D">
        <w:rPr>
          <w:rFonts w:cs="David"/>
          <w:sz w:val="24"/>
          <w:szCs w:val="24"/>
          <w:rtl/>
        </w:rPr>
        <w:t xml:space="preserve"> </w:t>
      </w:r>
      <w:r w:rsidRPr="004D005D">
        <w:rPr>
          <w:rFonts w:cs="David" w:hint="cs"/>
          <w:sz w:val="24"/>
          <w:szCs w:val="24"/>
          <w:rtl/>
        </w:rPr>
        <w:t>החיצוניים</w:t>
      </w:r>
      <w:r w:rsidRPr="004D005D">
        <w:rPr>
          <w:rFonts w:cs="David"/>
          <w:sz w:val="24"/>
          <w:szCs w:val="24"/>
          <w:rtl/>
        </w:rPr>
        <w:t xml:space="preserve"> </w:t>
      </w:r>
      <w:r w:rsidRPr="004D005D">
        <w:rPr>
          <w:rFonts w:cs="David" w:hint="cs"/>
          <w:sz w:val="24"/>
          <w:szCs w:val="24"/>
          <w:rtl/>
        </w:rPr>
        <w:t>נחלקים</w:t>
      </w:r>
      <w:r w:rsidRPr="004D005D">
        <w:rPr>
          <w:rFonts w:cs="David"/>
          <w:sz w:val="24"/>
          <w:szCs w:val="24"/>
          <w:rtl/>
        </w:rPr>
        <w:t xml:space="preserve"> </w:t>
      </w:r>
      <w:r w:rsidRPr="004D005D">
        <w:rPr>
          <w:rFonts w:cs="David" w:hint="cs"/>
          <w:sz w:val="24"/>
          <w:szCs w:val="24"/>
          <w:rtl/>
        </w:rPr>
        <w:t>לשניים</w:t>
      </w:r>
      <w:r w:rsidR="00160761">
        <w:rPr>
          <w:rFonts w:cs="David" w:hint="cs"/>
          <w:sz w:val="24"/>
          <w:szCs w:val="24"/>
          <w:rtl/>
        </w:rPr>
        <w:t xml:space="preserve"> </w:t>
      </w:r>
      <w:r w:rsidR="00160761">
        <w:rPr>
          <w:rFonts w:cs="David"/>
          <w:sz w:val="24"/>
          <w:szCs w:val="24"/>
          <w:rtl/>
        </w:rPr>
        <w:t>–</w:t>
      </w:r>
      <w:r w:rsidR="00160761">
        <w:rPr>
          <w:rFonts w:cs="David" w:hint="cs"/>
          <w:sz w:val="24"/>
          <w:szCs w:val="24"/>
          <w:rtl/>
        </w:rPr>
        <w:t xml:space="preserve"> חיפוש חודרני וחיפוש שאינו חודרני. </w:t>
      </w:r>
    </w:p>
    <w:p w:rsidR="00084E60" w:rsidRPr="003E0966" w:rsidRDefault="00160761" w:rsidP="00FF3F11">
      <w:pPr>
        <w:pStyle w:val="a9"/>
        <w:spacing w:after="0"/>
        <w:ind w:left="-1192" w:right="-1134"/>
        <w:jc w:val="both"/>
        <w:rPr>
          <w:rFonts w:cs="David"/>
          <w:sz w:val="24"/>
          <w:szCs w:val="24"/>
        </w:rPr>
      </w:pPr>
      <w:r>
        <w:rPr>
          <w:rFonts w:cs="David" w:hint="cs"/>
          <w:sz w:val="24"/>
          <w:szCs w:val="24"/>
          <w:u w:val="single"/>
          <w:rtl/>
        </w:rPr>
        <w:t xml:space="preserve">ס' 3 קובע כי </w:t>
      </w:r>
      <w:r w:rsidR="00084E60" w:rsidRPr="00160761">
        <w:rPr>
          <w:rFonts w:cs="David" w:hint="cs"/>
          <w:sz w:val="24"/>
          <w:szCs w:val="24"/>
          <w:u w:val="single"/>
          <w:rtl/>
        </w:rPr>
        <w:t>שוטר</w:t>
      </w:r>
      <w:r w:rsidR="00084E60" w:rsidRPr="00160761">
        <w:rPr>
          <w:rFonts w:cs="David"/>
          <w:sz w:val="24"/>
          <w:szCs w:val="24"/>
          <w:u w:val="single"/>
          <w:rtl/>
        </w:rPr>
        <w:t xml:space="preserve"> </w:t>
      </w:r>
      <w:r w:rsidR="00084E60" w:rsidRPr="00160761">
        <w:rPr>
          <w:rFonts w:cs="David" w:hint="cs"/>
          <w:sz w:val="24"/>
          <w:szCs w:val="24"/>
          <w:u w:val="single"/>
          <w:rtl/>
        </w:rPr>
        <w:t>יכול</w:t>
      </w:r>
      <w:r w:rsidR="00084E60" w:rsidRPr="00160761">
        <w:rPr>
          <w:rFonts w:cs="David"/>
          <w:sz w:val="24"/>
          <w:szCs w:val="24"/>
          <w:u w:val="single"/>
          <w:rtl/>
        </w:rPr>
        <w:t xml:space="preserve"> </w:t>
      </w:r>
      <w:r w:rsidR="00084E60" w:rsidRPr="00160761">
        <w:rPr>
          <w:rFonts w:cs="David" w:hint="cs"/>
          <w:sz w:val="24"/>
          <w:szCs w:val="24"/>
          <w:u w:val="single"/>
          <w:rtl/>
        </w:rPr>
        <w:t>לבצע</w:t>
      </w:r>
      <w:r w:rsidR="00084E60" w:rsidRPr="00160761">
        <w:rPr>
          <w:rFonts w:cs="David"/>
          <w:sz w:val="24"/>
          <w:szCs w:val="24"/>
          <w:u w:val="single"/>
          <w:rtl/>
        </w:rPr>
        <w:t xml:space="preserve"> </w:t>
      </w:r>
      <w:r w:rsidR="00084E60" w:rsidRPr="001F31F1">
        <w:rPr>
          <w:rFonts w:cs="David" w:hint="cs"/>
          <w:b/>
          <w:bCs/>
          <w:sz w:val="24"/>
          <w:szCs w:val="24"/>
          <w:u w:val="single"/>
          <w:rtl/>
        </w:rPr>
        <w:t>חיפוש</w:t>
      </w:r>
      <w:r w:rsidR="00084E60" w:rsidRPr="001F31F1">
        <w:rPr>
          <w:rFonts w:cs="David"/>
          <w:b/>
          <w:bCs/>
          <w:sz w:val="24"/>
          <w:szCs w:val="24"/>
          <w:u w:val="single"/>
          <w:rtl/>
        </w:rPr>
        <w:t xml:space="preserve"> </w:t>
      </w:r>
      <w:r w:rsidR="001F31F1" w:rsidRPr="001F31F1">
        <w:rPr>
          <w:rFonts w:cs="David" w:hint="cs"/>
          <w:b/>
          <w:bCs/>
          <w:sz w:val="24"/>
          <w:szCs w:val="24"/>
          <w:u w:val="single"/>
          <w:rtl/>
        </w:rPr>
        <w:t xml:space="preserve">חיצוני שאינו </w:t>
      </w:r>
      <w:r w:rsidR="001F31F1" w:rsidRPr="00B558F3">
        <w:rPr>
          <w:rFonts w:cs="David" w:hint="cs"/>
          <w:b/>
          <w:bCs/>
          <w:sz w:val="24"/>
          <w:szCs w:val="24"/>
          <w:u w:val="single"/>
          <w:rtl/>
        </w:rPr>
        <w:t xml:space="preserve">חודרני </w:t>
      </w:r>
      <w:r w:rsidR="00084E60" w:rsidRPr="00B558F3">
        <w:rPr>
          <w:rFonts w:cs="David" w:hint="cs"/>
          <w:b/>
          <w:bCs/>
          <w:sz w:val="24"/>
          <w:szCs w:val="24"/>
          <w:u w:val="single"/>
          <w:rtl/>
        </w:rPr>
        <w:t>שלא</w:t>
      </w:r>
      <w:r w:rsidR="00084E60" w:rsidRPr="00B558F3">
        <w:rPr>
          <w:rFonts w:cs="David"/>
          <w:b/>
          <w:bCs/>
          <w:sz w:val="24"/>
          <w:szCs w:val="24"/>
          <w:u w:val="single"/>
          <w:rtl/>
        </w:rPr>
        <w:t xml:space="preserve"> </w:t>
      </w:r>
      <w:r w:rsidR="00084E60" w:rsidRPr="00B558F3">
        <w:rPr>
          <w:rFonts w:cs="David" w:hint="cs"/>
          <w:b/>
          <w:bCs/>
          <w:sz w:val="24"/>
          <w:szCs w:val="24"/>
          <w:u w:val="single"/>
          <w:rtl/>
        </w:rPr>
        <w:t>בהסכמת</w:t>
      </w:r>
      <w:r w:rsidR="00084E60" w:rsidRPr="00B558F3">
        <w:rPr>
          <w:rFonts w:cs="David"/>
          <w:b/>
          <w:bCs/>
          <w:sz w:val="24"/>
          <w:szCs w:val="24"/>
          <w:u w:val="single"/>
          <w:rtl/>
        </w:rPr>
        <w:t xml:space="preserve"> </w:t>
      </w:r>
      <w:r w:rsidR="00084E60" w:rsidRPr="00B558F3">
        <w:rPr>
          <w:rFonts w:cs="David" w:hint="cs"/>
          <w:b/>
          <w:bCs/>
          <w:sz w:val="24"/>
          <w:szCs w:val="24"/>
          <w:u w:val="single"/>
          <w:rtl/>
        </w:rPr>
        <w:t>החשוד</w:t>
      </w:r>
      <w:r w:rsidR="00084E60" w:rsidRPr="00160761">
        <w:rPr>
          <w:rFonts w:cs="David"/>
          <w:sz w:val="24"/>
          <w:szCs w:val="24"/>
          <w:u w:val="single"/>
          <w:rtl/>
        </w:rPr>
        <w:t xml:space="preserve"> </w:t>
      </w:r>
      <w:r w:rsidR="00084E60" w:rsidRPr="00160761">
        <w:rPr>
          <w:rFonts w:cs="David" w:hint="cs"/>
          <w:sz w:val="24"/>
          <w:szCs w:val="24"/>
          <w:u w:val="single"/>
          <w:rtl/>
        </w:rPr>
        <w:t>ובכוח</w:t>
      </w:r>
      <w:r w:rsidR="00084E60" w:rsidRPr="00160761">
        <w:rPr>
          <w:rFonts w:cs="David"/>
          <w:sz w:val="24"/>
          <w:szCs w:val="24"/>
          <w:u w:val="single"/>
          <w:rtl/>
        </w:rPr>
        <w:t xml:space="preserve"> </w:t>
      </w:r>
      <w:r w:rsidR="00084E60" w:rsidRPr="00160761">
        <w:rPr>
          <w:rFonts w:cs="David" w:hint="cs"/>
          <w:sz w:val="24"/>
          <w:szCs w:val="24"/>
          <w:u w:val="single"/>
          <w:rtl/>
        </w:rPr>
        <w:t>סביר</w:t>
      </w:r>
      <w:r w:rsidR="00084E60" w:rsidRPr="00160761">
        <w:rPr>
          <w:rFonts w:cs="David"/>
          <w:sz w:val="24"/>
          <w:szCs w:val="24"/>
          <w:u w:val="single"/>
          <w:rtl/>
        </w:rPr>
        <w:t xml:space="preserve"> </w:t>
      </w:r>
      <w:r w:rsidR="00084E60" w:rsidRPr="00160761">
        <w:rPr>
          <w:rFonts w:cs="David" w:hint="cs"/>
          <w:sz w:val="24"/>
          <w:szCs w:val="24"/>
          <w:u w:val="single"/>
          <w:rtl/>
        </w:rPr>
        <w:t>בהתקיים</w:t>
      </w:r>
      <w:r w:rsidR="00084E60" w:rsidRPr="00160761">
        <w:rPr>
          <w:rFonts w:cs="David"/>
          <w:sz w:val="24"/>
          <w:szCs w:val="24"/>
          <w:u w:val="single"/>
          <w:rtl/>
        </w:rPr>
        <w:t xml:space="preserve"> </w:t>
      </w:r>
      <w:r w:rsidR="00084E60" w:rsidRPr="00160761">
        <w:rPr>
          <w:rFonts w:cs="David" w:hint="cs"/>
          <w:sz w:val="24"/>
          <w:szCs w:val="24"/>
          <w:u w:val="single"/>
          <w:rtl/>
        </w:rPr>
        <w:t>ארבעת</w:t>
      </w:r>
      <w:r w:rsidR="00084E60" w:rsidRPr="00160761">
        <w:rPr>
          <w:rFonts w:cs="David"/>
          <w:sz w:val="24"/>
          <w:szCs w:val="24"/>
          <w:u w:val="single"/>
          <w:rtl/>
        </w:rPr>
        <w:t xml:space="preserve"> </w:t>
      </w:r>
      <w:r w:rsidR="00084E60" w:rsidRPr="00160761">
        <w:rPr>
          <w:rFonts w:cs="David" w:hint="cs"/>
          <w:sz w:val="24"/>
          <w:szCs w:val="24"/>
          <w:u w:val="single"/>
          <w:rtl/>
        </w:rPr>
        <w:t>התנאים</w:t>
      </w:r>
      <w:r w:rsidR="00084E60" w:rsidRPr="00160761">
        <w:rPr>
          <w:rFonts w:cs="David"/>
          <w:sz w:val="24"/>
          <w:szCs w:val="24"/>
          <w:u w:val="single"/>
          <w:rtl/>
        </w:rPr>
        <w:t xml:space="preserve"> </w:t>
      </w:r>
      <w:r>
        <w:rPr>
          <w:rFonts w:cs="David" w:hint="cs"/>
          <w:b/>
          <w:bCs/>
          <w:sz w:val="24"/>
          <w:szCs w:val="24"/>
          <w:u w:val="single"/>
          <w:rtl/>
        </w:rPr>
        <w:t>המצטברים</w:t>
      </w:r>
      <w:r w:rsidR="00084E60" w:rsidRPr="00160761">
        <w:rPr>
          <w:rFonts w:cs="David"/>
          <w:sz w:val="24"/>
          <w:szCs w:val="24"/>
          <w:u w:val="single"/>
          <w:rtl/>
        </w:rPr>
        <w:t xml:space="preserve"> </w:t>
      </w:r>
      <w:r w:rsidR="00084E60" w:rsidRPr="00160761">
        <w:rPr>
          <w:rFonts w:cs="David" w:hint="cs"/>
          <w:sz w:val="24"/>
          <w:szCs w:val="24"/>
          <w:u w:val="single"/>
          <w:rtl/>
        </w:rPr>
        <w:t>הבאים</w:t>
      </w:r>
      <w:r w:rsidR="001F31F1">
        <w:rPr>
          <w:rFonts w:cs="David" w:hint="cs"/>
          <w:sz w:val="24"/>
          <w:szCs w:val="24"/>
          <w:u w:val="single"/>
          <w:rtl/>
        </w:rPr>
        <w:t xml:space="preserve">: </w:t>
      </w:r>
    </w:p>
    <w:p w:rsidR="00084E60" w:rsidRDefault="00084E60" w:rsidP="00FF3F11">
      <w:pPr>
        <w:pStyle w:val="a9"/>
        <w:numPr>
          <w:ilvl w:val="0"/>
          <w:numId w:val="75"/>
        </w:numPr>
        <w:spacing w:after="0"/>
        <w:ind w:left="-1192" w:right="-1134" w:firstLine="0"/>
        <w:jc w:val="both"/>
        <w:rPr>
          <w:rFonts w:cs="David"/>
          <w:sz w:val="24"/>
          <w:szCs w:val="24"/>
        </w:rPr>
      </w:pPr>
      <w:r w:rsidRPr="003E0966">
        <w:rPr>
          <w:rFonts w:cs="David" w:hint="cs"/>
          <w:sz w:val="24"/>
          <w:szCs w:val="24"/>
          <w:rtl/>
        </w:rPr>
        <w:t>צריך</w:t>
      </w:r>
      <w:r w:rsidRPr="003E0966">
        <w:rPr>
          <w:rFonts w:cs="David"/>
          <w:sz w:val="24"/>
          <w:szCs w:val="24"/>
          <w:rtl/>
        </w:rPr>
        <w:t xml:space="preserve"> </w:t>
      </w:r>
      <w:r w:rsidRPr="003E0966">
        <w:rPr>
          <w:rFonts w:cs="David" w:hint="cs"/>
          <w:sz w:val="24"/>
          <w:szCs w:val="24"/>
          <w:rtl/>
        </w:rPr>
        <w:t>להביא</w:t>
      </w:r>
      <w:r w:rsidRPr="003E0966">
        <w:rPr>
          <w:rFonts w:cs="David"/>
          <w:sz w:val="24"/>
          <w:szCs w:val="24"/>
          <w:rtl/>
        </w:rPr>
        <w:t xml:space="preserve"> </w:t>
      </w:r>
      <w:r w:rsidRPr="003E0966">
        <w:rPr>
          <w:rFonts w:cs="David" w:hint="cs"/>
          <w:sz w:val="24"/>
          <w:szCs w:val="24"/>
          <w:rtl/>
        </w:rPr>
        <w:t>את</w:t>
      </w:r>
      <w:r w:rsidRPr="003E0966">
        <w:rPr>
          <w:rFonts w:cs="David"/>
          <w:sz w:val="24"/>
          <w:szCs w:val="24"/>
          <w:rtl/>
        </w:rPr>
        <w:t xml:space="preserve"> </w:t>
      </w:r>
      <w:r w:rsidRPr="003E0966">
        <w:rPr>
          <w:rFonts w:cs="David" w:hint="cs"/>
          <w:sz w:val="24"/>
          <w:szCs w:val="24"/>
          <w:rtl/>
        </w:rPr>
        <w:t>החשוד</w:t>
      </w:r>
      <w:r w:rsidRPr="003E0966">
        <w:rPr>
          <w:rFonts w:cs="David"/>
          <w:sz w:val="24"/>
          <w:szCs w:val="24"/>
          <w:rtl/>
        </w:rPr>
        <w:t xml:space="preserve"> </w:t>
      </w:r>
      <w:r w:rsidRPr="003E0966">
        <w:rPr>
          <w:rFonts w:cs="David" w:hint="cs"/>
          <w:sz w:val="24"/>
          <w:szCs w:val="24"/>
          <w:rtl/>
        </w:rPr>
        <w:t>בפני</w:t>
      </w:r>
      <w:r w:rsidRPr="003E0966">
        <w:rPr>
          <w:rFonts w:cs="David"/>
          <w:sz w:val="24"/>
          <w:szCs w:val="24"/>
          <w:rtl/>
        </w:rPr>
        <w:t xml:space="preserve"> </w:t>
      </w:r>
      <w:r w:rsidRPr="003E0966">
        <w:rPr>
          <w:rFonts w:cs="David" w:hint="cs"/>
          <w:sz w:val="24"/>
          <w:szCs w:val="24"/>
          <w:rtl/>
        </w:rPr>
        <w:t>קצין</w:t>
      </w:r>
      <w:r w:rsidRPr="003E0966">
        <w:rPr>
          <w:rFonts w:cs="David"/>
          <w:sz w:val="24"/>
          <w:szCs w:val="24"/>
          <w:rtl/>
        </w:rPr>
        <w:t xml:space="preserve"> </w:t>
      </w:r>
      <w:r w:rsidRPr="003E0966">
        <w:rPr>
          <w:rFonts w:cs="David" w:hint="cs"/>
          <w:sz w:val="24"/>
          <w:szCs w:val="24"/>
          <w:rtl/>
        </w:rPr>
        <w:t>משטרה</w:t>
      </w:r>
      <w:r w:rsidRPr="003E0966">
        <w:rPr>
          <w:rFonts w:cs="David"/>
          <w:sz w:val="24"/>
          <w:szCs w:val="24"/>
          <w:rtl/>
        </w:rPr>
        <w:t xml:space="preserve"> </w:t>
      </w:r>
      <w:r w:rsidRPr="003E0966">
        <w:rPr>
          <w:rFonts w:cs="David" w:hint="cs"/>
          <w:sz w:val="24"/>
          <w:szCs w:val="24"/>
          <w:rtl/>
        </w:rPr>
        <w:t>שנתן</w:t>
      </w:r>
      <w:r w:rsidRPr="003E0966">
        <w:rPr>
          <w:rFonts w:cs="David"/>
          <w:sz w:val="24"/>
          <w:szCs w:val="24"/>
          <w:rtl/>
        </w:rPr>
        <w:t xml:space="preserve"> </w:t>
      </w:r>
      <w:r w:rsidRPr="003E0966">
        <w:rPr>
          <w:rFonts w:cs="David" w:hint="cs"/>
          <w:sz w:val="24"/>
          <w:szCs w:val="24"/>
          <w:rtl/>
        </w:rPr>
        <w:t>לו</w:t>
      </w:r>
      <w:r w:rsidRPr="003E0966">
        <w:rPr>
          <w:rFonts w:cs="David"/>
          <w:sz w:val="24"/>
          <w:szCs w:val="24"/>
          <w:rtl/>
        </w:rPr>
        <w:t xml:space="preserve"> </w:t>
      </w:r>
      <w:r w:rsidRPr="003E0966">
        <w:rPr>
          <w:rFonts w:cs="David" w:hint="cs"/>
          <w:sz w:val="24"/>
          <w:szCs w:val="24"/>
          <w:rtl/>
        </w:rPr>
        <w:t>הזדמנות</w:t>
      </w:r>
      <w:r w:rsidRPr="003E0966">
        <w:rPr>
          <w:rFonts w:cs="David"/>
          <w:sz w:val="24"/>
          <w:szCs w:val="24"/>
          <w:rtl/>
        </w:rPr>
        <w:t xml:space="preserve"> </w:t>
      </w:r>
      <w:r w:rsidRPr="003E0966">
        <w:rPr>
          <w:rFonts w:cs="David" w:hint="cs"/>
          <w:sz w:val="24"/>
          <w:szCs w:val="24"/>
          <w:rtl/>
        </w:rPr>
        <w:t>להסביר</w:t>
      </w:r>
      <w:r w:rsidRPr="003E0966">
        <w:rPr>
          <w:rFonts w:cs="David"/>
          <w:sz w:val="24"/>
          <w:szCs w:val="24"/>
          <w:rtl/>
        </w:rPr>
        <w:t xml:space="preserve"> </w:t>
      </w:r>
      <w:r w:rsidRPr="003E0966">
        <w:rPr>
          <w:rFonts w:cs="David" w:hint="cs"/>
          <w:sz w:val="24"/>
          <w:szCs w:val="24"/>
          <w:rtl/>
        </w:rPr>
        <w:t>את</w:t>
      </w:r>
      <w:r w:rsidRPr="003E0966">
        <w:rPr>
          <w:rFonts w:cs="David"/>
          <w:sz w:val="24"/>
          <w:szCs w:val="24"/>
          <w:rtl/>
        </w:rPr>
        <w:t xml:space="preserve"> </w:t>
      </w:r>
      <w:r w:rsidRPr="003E0966">
        <w:rPr>
          <w:rFonts w:cs="David" w:hint="cs"/>
          <w:sz w:val="24"/>
          <w:szCs w:val="24"/>
          <w:rtl/>
        </w:rPr>
        <w:t>הסיבות</w:t>
      </w:r>
      <w:r w:rsidRPr="003E0966">
        <w:rPr>
          <w:rFonts w:cs="David"/>
          <w:sz w:val="24"/>
          <w:szCs w:val="24"/>
          <w:rtl/>
        </w:rPr>
        <w:t xml:space="preserve"> </w:t>
      </w:r>
      <w:r w:rsidRPr="003E0966">
        <w:rPr>
          <w:rFonts w:cs="David" w:hint="cs"/>
          <w:sz w:val="24"/>
          <w:szCs w:val="24"/>
          <w:rtl/>
        </w:rPr>
        <w:t>מדוע</w:t>
      </w:r>
      <w:r w:rsidRPr="003E0966">
        <w:rPr>
          <w:rFonts w:cs="David"/>
          <w:sz w:val="24"/>
          <w:szCs w:val="24"/>
          <w:rtl/>
        </w:rPr>
        <w:t xml:space="preserve"> </w:t>
      </w:r>
      <w:r w:rsidRPr="003E0966">
        <w:rPr>
          <w:rFonts w:cs="David" w:hint="cs"/>
          <w:sz w:val="24"/>
          <w:szCs w:val="24"/>
          <w:rtl/>
        </w:rPr>
        <w:t>מסרב</w:t>
      </w:r>
      <w:r w:rsidRPr="003E0966">
        <w:rPr>
          <w:rFonts w:cs="David"/>
          <w:sz w:val="24"/>
          <w:szCs w:val="24"/>
          <w:rtl/>
        </w:rPr>
        <w:t>.</w:t>
      </w:r>
    </w:p>
    <w:p w:rsidR="00084E60" w:rsidRDefault="00084E60" w:rsidP="00FF3F11">
      <w:pPr>
        <w:pStyle w:val="a9"/>
        <w:numPr>
          <w:ilvl w:val="0"/>
          <w:numId w:val="75"/>
        </w:numPr>
        <w:spacing w:after="0"/>
        <w:ind w:left="-1192" w:right="-1134" w:firstLine="0"/>
        <w:jc w:val="both"/>
        <w:rPr>
          <w:rFonts w:cs="David"/>
          <w:sz w:val="24"/>
          <w:szCs w:val="24"/>
        </w:rPr>
      </w:pPr>
      <w:r w:rsidRPr="003E0966">
        <w:rPr>
          <w:rFonts w:cs="David" w:hint="cs"/>
          <w:sz w:val="24"/>
          <w:szCs w:val="24"/>
          <w:rtl/>
        </w:rPr>
        <w:t>קצין</w:t>
      </w:r>
      <w:r w:rsidRPr="003E0966">
        <w:rPr>
          <w:rFonts w:cs="David"/>
          <w:sz w:val="24"/>
          <w:szCs w:val="24"/>
          <w:rtl/>
        </w:rPr>
        <w:t xml:space="preserve"> </w:t>
      </w:r>
      <w:r w:rsidRPr="003E0966">
        <w:rPr>
          <w:rFonts w:cs="David" w:hint="cs"/>
          <w:sz w:val="24"/>
          <w:szCs w:val="24"/>
          <w:rtl/>
        </w:rPr>
        <w:t>המשטרה</w:t>
      </w:r>
      <w:r w:rsidRPr="003E0966">
        <w:rPr>
          <w:rFonts w:cs="David"/>
          <w:sz w:val="24"/>
          <w:szCs w:val="24"/>
          <w:rtl/>
        </w:rPr>
        <w:t xml:space="preserve"> </w:t>
      </w:r>
      <w:r w:rsidRPr="003E0966">
        <w:rPr>
          <w:rFonts w:cs="David" w:hint="cs"/>
          <w:sz w:val="24"/>
          <w:szCs w:val="24"/>
          <w:rtl/>
        </w:rPr>
        <w:t>מסביר</w:t>
      </w:r>
      <w:r w:rsidRPr="003E0966">
        <w:rPr>
          <w:rFonts w:cs="David"/>
          <w:sz w:val="24"/>
          <w:szCs w:val="24"/>
          <w:rtl/>
        </w:rPr>
        <w:t xml:space="preserve"> </w:t>
      </w:r>
      <w:r w:rsidRPr="003E0966">
        <w:rPr>
          <w:rFonts w:cs="David" w:hint="cs"/>
          <w:sz w:val="24"/>
          <w:szCs w:val="24"/>
          <w:rtl/>
        </w:rPr>
        <w:t>לחשוד</w:t>
      </w:r>
      <w:r w:rsidRPr="003E0966">
        <w:rPr>
          <w:rFonts w:cs="David"/>
          <w:sz w:val="24"/>
          <w:szCs w:val="24"/>
          <w:rtl/>
        </w:rPr>
        <w:t xml:space="preserve"> </w:t>
      </w:r>
      <w:r w:rsidRPr="003E0966">
        <w:rPr>
          <w:rFonts w:cs="David" w:hint="cs"/>
          <w:sz w:val="24"/>
          <w:szCs w:val="24"/>
          <w:rtl/>
        </w:rPr>
        <w:t>שאפשר</w:t>
      </w:r>
      <w:r w:rsidRPr="003E0966">
        <w:rPr>
          <w:rFonts w:cs="David"/>
          <w:sz w:val="24"/>
          <w:szCs w:val="24"/>
          <w:rtl/>
        </w:rPr>
        <w:t xml:space="preserve"> </w:t>
      </w:r>
      <w:r w:rsidRPr="003E0966">
        <w:rPr>
          <w:rFonts w:cs="David" w:hint="cs"/>
          <w:sz w:val="24"/>
          <w:szCs w:val="24"/>
          <w:rtl/>
        </w:rPr>
        <w:t>יהיה</w:t>
      </w:r>
      <w:r w:rsidRPr="003E0966">
        <w:rPr>
          <w:rFonts w:cs="David"/>
          <w:sz w:val="24"/>
          <w:szCs w:val="24"/>
          <w:rtl/>
        </w:rPr>
        <w:t xml:space="preserve"> </w:t>
      </w:r>
      <w:r w:rsidRPr="003E0966">
        <w:rPr>
          <w:rFonts w:cs="David" w:hint="cs"/>
          <w:sz w:val="24"/>
          <w:szCs w:val="24"/>
          <w:rtl/>
        </w:rPr>
        <w:t>להשתמש</w:t>
      </w:r>
      <w:r w:rsidRPr="003E0966">
        <w:rPr>
          <w:rFonts w:cs="David"/>
          <w:sz w:val="24"/>
          <w:szCs w:val="24"/>
          <w:rtl/>
        </w:rPr>
        <w:t xml:space="preserve"> </w:t>
      </w:r>
      <w:r w:rsidRPr="003E0966">
        <w:rPr>
          <w:rFonts w:cs="David" w:hint="cs"/>
          <w:sz w:val="24"/>
          <w:szCs w:val="24"/>
          <w:rtl/>
        </w:rPr>
        <w:t>בכ</w:t>
      </w:r>
      <w:r>
        <w:rPr>
          <w:rFonts w:cs="David" w:hint="cs"/>
          <w:sz w:val="24"/>
          <w:szCs w:val="24"/>
          <w:rtl/>
        </w:rPr>
        <w:t>ו</w:t>
      </w:r>
      <w:r w:rsidRPr="003E0966">
        <w:rPr>
          <w:rFonts w:cs="David" w:hint="cs"/>
          <w:sz w:val="24"/>
          <w:szCs w:val="24"/>
          <w:rtl/>
        </w:rPr>
        <w:t>ח</w:t>
      </w:r>
      <w:r w:rsidRPr="003E0966">
        <w:rPr>
          <w:rFonts w:cs="David"/>
          <w:sz w:val="24"/>
          <w:szCs w:val="24"/>
          <w:rtl/>
        </w:rPr>
        <w:t xml:space="preserve"> </w:t>
      </w:r>
      <w:r w:rsidRPr="003E0966">
        <w:rPr>
          <w:rFonts w:cs="David" w:hint="cs"/>
          <w:sz w:val="24"/>
          <w:szCs w:val="24"/>
          <w:rtl/>
        </w:rPr>
        <w:t>סביר</w:t>
      </w:r>
      <w:r w:rsidRPr="003E0966">
        <w:rPr>
          <w:rFonts w:cs="David"/>
          <w:sz w:val="24"/>
          <w:szCs w:val="24"/>
          <w:rtl/>
        </w:rPr>
        <w:t xml:space="preserve"> </w:t>
      </w:r>
      <w:r w:rsidRPr="003E0966">
        <w:rPr>
          <w:rFonts w:cs="David" w:hint="cs"/>
          <w:sz w:val="24"/>
          <w:szCs w:val="24"/>
          <w:rtl/>
        </w:rPr>
        <w:t>לשם</w:t>
      </w:r>
      <w:r w:rsidRPr="003E0966">
        <w:rPr>
          <w:rFonts w:cs="David"/>
          <w:sz w:val="24"/>
          <w:szCs w:val="24"/>
          <w:rtl/>
        </w:rPr>
        <w:t xml:space="preserve"> </w:t>
      </w:r>
      <w:r w:rsidRPr="003E0966">
        <w:rPr>
          <w:rFonts w:cs="David" w:hint="cs"/>
          <w:sz w:val="24"/>
          <w:szCs w:val="24"/>
          <w:rtl/>
        </w:rPr>
        <w:t>עריכת</w:t>
      </w:r>
      <w:r w:rsidRPr="003E0966">
        <w:rPr>
          <w:rFonts w:cs="David"/>
          <w:sz w:val="24"/>
          <w:szCs w:val="24"/>
          <w:rtl/>
        </w:rPr>
        <w:t xml:space="preserve"> </w:t>
      </w:r>
      <w:r w:rsidRPr="003E0966">
        <w:rPr>
          <w:rFonts w:cs="David" w:hint="cs"/>
          <w:sz w:val="24"/>
          <w:szCs w:val="24"/>
          <w:rtl/>
        </w:rPr>
        <w:t>החיפוש</w:t>
      </w:r>
      <w:r w:rsidRPr="003E0966">
        <w:rPr>
          <w:rFonts w:cs="David"/>
          <w:sz w:val="24"/>
          <w:szCs w:val="24"/>
          <w:rtl/>
        </w:rPr>
        <w:t>.</w:t>
      </w:r>
    </w:p>
    <w:p w:rsidR="00084E60" w:rsidRDefault="00084E60" w:rsidP="00FF3F11">
      <w:pPr>
        <w:pStyle w:val="a9"/>
        <w:numPr>
          <w:ilvl w:val="0"/>
          <w:numId w:val="75"/>
        </w:numPr>
        <w:spacing w:after="0"/>
        <w:ind w:left="-1192" w:right="-1134" w:firstLine="0"/>
        <w:jc w:val="both"/>
        <w:rPr>
          <w:rFonts w:cs="David"/>
          <w:sz w:val="24"/>
          <w:szCs w:val="24"/>
        </w:rPr>
      </w:pPr>
      <w:r w:rsidRPr="003E0966">
        <w:rPr>
          <w:rFonts w:cs="David" w:hint="cs"/>
          <w:sz w:val="24"/>
          <w:szCs w:val="24"/>
          <w:rtl/>
        </w:rPr>
        <w:t>קצין</w:t>
      </w:r>
      <w:r w:rsidRPr="003E0966">
        <w:rPr>
          <w:rFonts w:cs="David"/>
          <w:sz w:val="24"/>
          <w:szCs w:val="24"/>
          <w:rtl/>
        </w:rPr>
        <w:t xml:space="preserve"> </w:t>
      </w:r>
      <w:r w:rsidRPr="003E0966">
        <w:rPr>
          <w:rFonts w:cs="David" w:hint="cs"/>
          <w:sz w:val="24"/>
          <w:szCs w:val="24"/>
          <w:rtl/>
        </w:rPr>
        <w:t>המשטרה</w:t>
      </w:r>
      <w:r w:rsidRPr="003E0966">
        <w:rPr>
          <w:rFonts w:cs="David"/>
          <w:sz w:val="24"/>
          <w:szCs w:val="24"/>
          <w:rtl/>
        </w:rPr>
        <w:t xml:space="preserve"> </w:t>
      </w:r>
      <w:r w:rsidRPr="003E0966">
        <w:rPr>
          <w:rFonts w:cs="David" w:hint="cs"/>
          <w:sz w:val="24"/>
          <w:szCs w:val="24"/>
          <w:rtl/>
        </w:rPr>
        <w:t>מסביר</w:t>
      </w:r>
      <w:r w:rsidRPr="003E0966">
        <w:rPr>
          <w:rFonts w:cs="David"/>
          <w:sz w:val="24"/>
          <w:szCs w:val="24"/>
          <w:rtl/>
        </w:rPr>
        <w:t xml:space="preserve"> </w:t>
      </w:r>
      <w:r w:rsidRPr="003E0966">
        <w:rPr>
          <w:rFonts w:cs="David" w:hint="cs"/>
          <w:sz w:val="24"/>
          <w:szCs w:val="24"/>
          <w:rtl/>
        </w:rPr>
        <w:t>לחשוד</w:t>
      </w:r>
      <w:r w:rsidRPr="003E0966">
        <w:rPr>
          <w:rFonts w:cs="David"/>
          <w:sz w:val="24"/>
          <w:szCs w:val="24"/>
          <w:rtl/>
        </w:rPr>
        <w:t xml:space="preserve"> </w:t>
      </w:r>
      <w:r w:rsidRPr="003E0966">
        <w:rPr>
          <w:rFonts w:cs="David" w:hint="cs"/>
          <w:sz w:val="24"/>
          <w:szCs w:val="24"/>
          <w:rtl/>
        </w:rPr>
        <w:t>שבמידה</w:t>
      </w:r>
      <w:r w:rsidRPr="003E0966">
        <w:rPr>
          <w:rFonts w:cs="David"/>
          <w:sz w:val="24"/>
          <w:szCs w:val="24"/>
          <w:rtl/>
        </w:rPr>
        <w:t xml:space="preserve"> </w:t>
      </w:r>
      <w:r w:rsidRPr="003E0966">
        <w:rPr>
          <w:rFonts w:cs="David" w:hint="cs"/>
          <w:sz w:val="24"/>
          <w:szCs w:val="24"/>
          <w:rtl/>
        </w:rPr>
        <w:t>והוא</w:t>
      </w:r>
      <w:r w:rsidRPr="003E0966">
        <w:rPr>
          <w:rFonts w:cs="David"/>
          <w:sz w:val="24"/>
          <w:szCs w:val="24"/>
          <w:rtl/>
        </w:rPr>
        <w:t xml:space="preserve"> </w:t>
      </w:r>
      <w:r w:rsidRPr="003E0966">
        <w:rPr>
          <w:rFonts w:cs="David" w:hint="cs"/>
          <w:sz w:val="24"/>
          <w:szCs w:val="24"/>
          <w:rtl/>
        </w:rPr>
        <w:t>מסרב</w:t>
      </w:r>
      <w:r w:rsidRPr="003E0966">
        <w:rPr>
          <w:rFonts w:cs="David"/>
          <w:sz w:val="24"/>
          <w:szCs w:val="24"/>
          <w:rtl/>
        </w:rPr>
        <w:t xml:space="preserve"> </w:t>
      </w:r>
      <w:r w:rsidRPr="003E0966">
        <w:rPr>
          <w:rFonts w:cs="David" w:hint="cs"/>
          <w:sz w:val="24"/>
          <w:szCs w:val="24"/>
          <w:rtl/>
        </w:rPr>
        <w:t>הדבר</w:t>
      </w:r>
      <w:r w:rsidRPr="003E0966">
        <w:rPr>
          <w:rFonts w:cs="David"/>
          <w:sz w:val="24"/>
          <w:szCs w:val="24"/>
          <w:rtl/>
        </w:rPr>
        <w:t xml:space="preserve"> </w:t>
      </w:r>
      <w:r w:rsidRPr="003E0966">
        <w:rPr>
          <w:rFonts w:cs="David" w:hint="cs"/>
          <w:sz w:val="24"/>
          <w:szCs w:val="24"/>
          <w:rtl/>
        </w:rPr>
        <w:t>ישמש</w:t>
      </w:r>
      <w:r w:rsidRPr="003E0966">
        <w:rPr>
          <w:rFonts w:cs="David"/>
          <w:sz w:val="24"/>
          <w:szCs w:val="24"/>
          <w:rtl/>
        </w:rPr>
        <w:t xml:space="preserve"> </w:t>
      </w:r>
      <w:r w:rsidRPr="003E0966">
        <w:rPr>
          <w:rFonts w:cs="David" w:hint="cs"/>
          <w:sz w:val="24"/>
          <w:szCs w:val="24"/>
          <w:rtl/>
        </w:rPr>
        <w:t>כחיזוק</w:t>
      </w:r>
      <w:r w:rsidRPr="003E0966">
        <w:rPr>
          <w:rFonts w:cs="David"/>
          <w:sz w:val="24"/>
          <w:szCs w:val="24"/>
          <w:rtl/>
        </w:rPr>
        <w:t xml:space="preserve"> </w:t>
      </w:r>
      <w:r w:rsidRPr="003E0966">
        <w:rPr>
          <w:rFonts w:cs="David" w:hint="cs"/>
          <w:sz w:val="24"/>
          <w:szCs w:val="24"/>
          <w:rtl/>
        </w:rPr>
        <w:t>לראיות</w:t>
      </w:r>
      <w:r w:rsidRPr="003E0966">
        <w:rPr>
          <w:rFonts w:cs="David"/>
          <w:sz w:val="24"/>
          <w:szCs w:val="24"/>
          <w:rtl/>
        </w:rPr>
        <w:t xml:space="preserve"> </w:t>
      </w:r>
      <w:r w:rsidRPr="003E0966">
        <w:rPr>
          <w:rFonts w:cs="David" w:hint="cs"/>
          <w:sz w:val="24"/>
          <w:szCs w:val="24"/>
          <w:rtl/>
        </w:rPr>
        <w:t>כנגדו</w:t>
      </w:r>
      <w:r w:rsidRPr="003E0966">
        <w:rPr>
          <w:rFonts w:cs="David"/>
          <w:sz w:val="24"/>
          <w:szCs w:val="24"/>
          <w:rtl/>
        </w:rPr>
        <w:t>.</w:t>
      </w:r>
    </w:p>
    <w:p w:rsidR="00084E60" w:rsidRPr="003E0966" w:rsidRDefault="00084E60" w:rsidP="00FF3F11">
      <w:pPr>
        <w:pStyle w:val="a9"/>
        <w:numPr>
          <w:ilvl w:val="0"/>
          <w:numId w:val="75"/>
        </w:numPr>
        <w:spacing w:after="0"/>
        <w:ind w:left="-1192" w:right="-1134" w:firstLine="0"/>
        <w:jc w:val="both"/>
        <w:rPr>
          <w:rFonts w:cs="David"/>
          <w:sz w:val="24"/>
          <w:szCs w:val="24"/>
        </w:rPr>
      </w:pPr>
      <w:r w:rsidRPr="003E0966">
        <w:rPr>
          <w:rFonts w:cs="David" w:hint="cs"/>
          <w:sz w:val="24"/>
          <w:szCs w:val="24"/>
          <w:rtl/>
        </w:rPr>
        <w:t>אישור</w:t>
      </w:r>
      <w:r w:rsidRPr="003E0966">
        <w:rPr>
          <w:rFonts w:cs="David"/>
          <w:sz w:val="24"/>
          <w:szCs w:val="24"/>
          <w:rtl/>
        </w:rPr>
        <w:t xml:space="preserve"> </w:t>
      </w:r>
      <w:r w:rsidRPr="003E0966">
        <w:rPr>
          <w:rFonts w:cs="David" w:hint="cs"/>
          <w:sz w:val="24"/>
          <w:szCs w:val="24"/>
          <w:rtl/>
        </w:rPr>
        <w:t>בכתב</w:t>
      </w:r>
      <w:r w:rsidRPr="003E0966">
        <w:rPr>
          <w:rFonts w:cs="David"/>
          <w:sz w:val="24"/>
          <w:szCs w:val="24"/>
          <w:rtl/>
        </w:rPr>
        <w:t xml:space="preserve"> </w:t>
      </w:r>
      <w:r w:rsidRPr="003E0966">
        <w:rPr>
          <w:rFonts w:cs="David" w:hint="cs"/>
          <w:sz w:val="24"/>
          <w:szCs w:val="24"/>
          <w:rtl/>
        </w:rPr>
        <w:t>של</w:t>
      </w:r>
      <w:r w:rsidRPr="003E0966">
        <w:rPr>
          <w:rFonts w:cs="David"/>
          <w:sz w:val="24"/>
          <w:szCs w:val="24"/>
          <w:rtl/>
        </w:rPr>
        <w:t xml:space="preserve"> </w:t>
      </w:r>
      <w:r w:rsidRPr="003E0966">
        <w:rPr>
          <w:rFonts w:cs="David" w:hint="cs"/>
          <w:sz w:val="24"/>
          <w:szCs w:val="24"/>
          <w:rtl/>
        </w:rPr>
        <w:t>קצי</w:t>
      </w:r>
      <w:r>
        <w:rPr>
          <w:rFonts w:cs="David" w:hint="cs"/>
          <w:sz w:val="24"/>
          <w:szCs w:val="24"/>
          <w:rtl/>
        </w:rPr>
        <w:t>ן</w:t>
      </w:r>
      <w:r w:rsidRPr="003E0966">
        <w:rPr>
          <w:rFonts w:cs="David"/>
          <w:sz w:val="24"/>
          <w:szCs w:val="24"/>
          <w:rtl/>
        </w:rPr>
        <w:t xml:space="preserve"> </w:t>
      </w:r>
      <w:r w:rsidRPr="003E0966">
        <w:rPr>
          <w:rFonts w:cs="David" w:hint="cs"/>
          <w:sz w:val="24"/>
          <w:szCs w:val="24"/>
          <w:rtl/>
        </w:rPr>
        <w:t>המשטרה</w:t>
      </w:r>
      <w:r w:rsidRPr="003E0966">
        <w:rPr>
          <w:rFonts w:cs="David"/>
          <w:sz w:val="24"/>
          <w:szCs w:val="24"/>
          <w:rtl/>
        </w:rPr>
        <w:t xml:space="preserve"> </w:t>
      </w:r>
      <w:r w:rsidRPr="003E0966">
        <w:rPr>
          <w:rFonts w:cs="David" w:hint="cs"/>
          <w:sz w:val="24"/>
          <w:szCs w:val="24"/>
          <w:rtl/>
        </w:rPr>
        <w:t>לעריכת</w:t>
      </w:r>
      <w:r w:rsidRPr="003E0966">
        <w:rPr>
          <w:rFonts w:cs="David"/>
          <w:sz w:val="24"/>
          <w:szCs w:val="24"/>
          <w:rtl/>
        </w:rPr>
        <w:t xml:space="preserve"> </w:t>
      </w:r>
      <w:r w:rsidRPr="003E0966">
        <w:rPr>
          <w:rFonts w:cs="David" w:hint="cs"/>
          <w:sz w:val="24"/>
          <w:szCs w:val="24"/>
          <w:rtl/>
        </w:rPr>
        <w:t>חיפוש</w:t>
      </w:r>
      <w:r w:rsidRPr="003E0966">
        <w:rPr>
          <w:rFonts w:cs="David"/>
          <w:sz w:val="24"/>
          <w:szCs w:val="24"/>
          <w:rtl/>
        </w:rPr>
        <w:t>.</w:t>
      </w:r>
    </w:p>
    <w:p w:rsidR="00084E60" w:rsidRDefault="00084E60" w:rsidP="00FF3F11">
      <w:pPr>
        <w:spacing w:after="0"/>
        <w:ind w:left="-1192" w:right="-1134"/>
        <w:contextualSpacing/>
        <w:jc w:val="both"/>
        <w:rPr>
          <w:rFonts w:cs="David"/>
          <w:sz w:val="24"/>
          <w:szCs w:val="24"/>
          <w:rtl/>
        </w:rPr>
      </w:pPr>
      <w:r w:rsidRPr="004D005D">
        <w:rPr>
          <w:rFonts w:cs="David" w:hint="cs"/>
          <w:sz w:val="24"/>
          <w:szCs w:val="24"/>
          <w:rtl/>
        </w:rPr>
        <w:t>חשוב</w:t>
      </w:r>
      <w:r w:rsidRPr="004D005D">
        <w:rPr>
          <w:rFonts w:cs="David"/>
          <w:sz w:val="24"/>
          <w:szCs w:val="24"/>
          <w:rtl/>
        </w:rPr>
        <w:t xml:space="preserve"> </w:t>
      </w:r>
      <w:r w:rsidRPr="004D005D">
        <w:rPr>
          <w:rFonts w:cs="David" w:hint="cs"/>
          <w:sz w:val="24"/>
          <w:szCs w:val="24"/>
          <w:rtl/>
        </w:rPr>
        <w:t>לציין</w:t>
      </w:r>
      <w:r w:rsidRPr="004D005D">
        <w:rPr>
          <w:rFonts w:cs="David"/>
          <w:sz w:val="24"/>
          <w:szCs w:val="24"/>
          <w:rtl/>
        </w:rPr>
        <w:t xml:space="preserve"> </w:t>
      </w:r>
      <w:r w:rsidRPr="004D005D">
        <w:rPr>
          <w:rFonts w:cs="David" w:hint="cs"/>
          <w:sz w:val="24"/>
          <w:szCs w:val="24"/>
          <w:rtl/>
        </w:rPr>
        <w:t>שכאשר</w:t>
      </w:r>
      <w:r w:rsidRPr="004D005D">
        <w:rPr>
          <w:rFonts w:cs="David"/>
          <w:sz w:val="24"/>
          <w:szCs w:val="24"/>
          <w:rtl/>
        </w:rPr>
        <w:t xml:space="preserve"> </w:t>
      </w:r>
      <w:r w:rsidRPr="004D005D">
        <w:rPr>
          <w:rFonts w:cs="David" w:hint="cs"/>
          <w:sz w:val="24"/>
          <w:szCs w:val="24"/>
          <w:rtl/>
        </w:rPr>
        <w:t>קיים</w:t>
      </w:r>
      <w:r w:rsidRPr="004D005D">
        <w:rPr>
          <w:rFonts w:cs="David"/>
          <w:sz w:val="24"/>
          <w:szCs w:val="24"/>
          <w:rtl/>
        </w:rPr>
        <w:t xml:space="preserve"> </w:t>
      </w:r>
      <w:r w:rsidRPr="004D005D">
        <w:rPr>
          <w:rFonts w:cs="David" w:hint="cs"/>
          <w:sz w:val="24"/>
          <w:szCs w:val="24"/>
          <w:rtl/>
        </w:rPr>
        <w:t>חשש</w:t>
      </w:r>
      <w:r w:rsidRPr="004D005D">
        <w:rPr>
          <w:rFonts w:cs="David"/>
          <w:sz w:val="24"/>
          <w:szCs w:val="24"/>
          <w:rtl/>
        </w:rPr>
        <w:t xml:space="preserve"> </w:t>
      </w:r>
      <w:r w:rsidRPr="004D005D">
        <w:rPr>
          <w:rFonts w:cs="David" w:hint="cs"/>
          <w:sz w:val="24"/>
          <w:szCs w:val="24"/>
          <w:rtl/>
        </w:rPr>
        <w:t>סביר</w:t>
      </w:r>
      <w:r w:rsidRPr="004D005D">
        <w:rPr>
          <w:rFonts w:cs="David"/>
          <w:sz w:val="24"/>
          <w:szCs w:val="24"/>
          <w:rtl/>
        </w:rPr>
        <w:t xml:space="preserve"> </w:t>
      </w:r>
      <w:r w:rsidRPr="004D005D">
        <w:rPr>
          <w:rFonts w:cs="David" w:hint="cs"/>
          <w:sz w:val="24"/>
          <w:szCs w:val="24"/>
          <w:rtl/>
        </w:rPr>
        <w:t>שעריכת</w:t>
      </w:r>
      <w:r w:rsidRPr="004D005D">
        <w:rPr>
          <w:rFonts w:cs="David"/>
          <w:sz w:val="24"/>
          <w:szCs w:val="24"/>
          <w:rtl/>
        </w:rPr>
        <w:t xml:space="preserve"> </w:t>
      </w:r>
      <w:r w:rsidRPr="004D005D">
        <w:rPr>
          <w:rFonts w:cs="David" w:hint="cs"/>
          <w:sz w:val="24"/>
          <w:szCs w:val="24"/>
          <w:rtl/>
        </w:rPr>
        <w:t>החיפוש</w:t>
      </w:r>
      <w:r w:rsidRPr="004D005D">
        <w:rPr>
          <w:rFonts w:cs="David"/>
          <w:sz w:val="24"/>
          <w:szCs w:val="24"/>
          <w:rtl/>
        </w:rPr>
        <w:t xml:space="preserve"> </w:t>
      </w:r>
      <w:r w:rsidRPr="004D005D">
        <w:rPr>
          <w:rFonts w:cs="David" w:hint="cs"/>
          <w:sz w:val="24"/>
          <w:szCs w:val="24"/>
          <w:rtl/>
        </w:rPr>
        <w:t>יכולה</w:t>
      </w:r>
      <w:r w:rsidRPr="004D005D">
        <w:rPr>
          <w:rFonts w:cs="David"/>
          <w:sz w:val="24"/>
          <w:szCs w:val="24"/>
          <w:rtl/>
        </w:rPr>
        <w:t xml:space="preserve"> </w:t>
      </w:r>
      <w:r w:rsidRPr="004D005D">
        <w:rPr>
          <w:rFonts w:cs="David" w:hint="cs"/>
          <w:sz w:val="24"/>
          <w:szCs w:val="24"/>
          <w:rtl/>
        </w:rPr>
        <w:t>לפגוע</w:t>
      </w:r>
      <w:r w:rsidRPr="004D005D">
        <w:rPr>
          <w:rFonts w:cs="David"/>
          <w:sz w:val="24"/>
          <w:szCs w:val="24"/>
          <w:rtl/>
        </w:rPr>
        <w:t xml:space="preserve"> </w:t>
      </w:r>
      <w:r w:rsidRPr="004D005D">
        <w:rPr>
          <w:rFonts w:cs="David" w:hint="cs"/>
          <w:sz w:val="24"/>
          <w:szCs w:val="24"/>
          <w:rtl/>
        </w:rPr>
        <w:t>בבריאות</w:t>
      </w:r>
      <w:r w:rsidRPr="004D005D">
        <w:rPr>
          <w:rFonts w:cs="David"/>
          <w:sz w:val="24"/>
          <w:szCs w:val="24"/>
          <w:rtl/>
        </w:rPr>
        <w:t xml:space="preserve"> </w:t>
      </w:r>
      <w:r w:rsidRPr="004D005D">
        <w:rPr>
          <w:rFonts w:cs="David" w:hint="cs"/>
          <w:sz w:val="24"/>
          <w:szCs w:val="24"/>
          <w:rtl/>
        </w:rPr>
        <w:t>החשוד</w:t>
      </w:r>
      <w:r w:rsidRPr="004D005D">
        <w:rPr>
          <w:rFonts w:cs="David"/>
          <w:sz w:val="24"/>
          <w:szCs w:val="24"/>
          <w:rtl/>
        </w:rPr>
        <w:t xml:space="preserve"> </w:t>
      </w:r>
      <w:r w:rsidRPr="004D005D">
        <w:rPr>
          <w:rFonts w:cs="David" w:hint="cs"/>
          <w:sz w:val="24"/>
          <w:szCs w:val="24"/>
          <w:rtl/>
        </w:rPr>
        <w:t>עקב</w:t>
      </w:r>
      <w:r w:rsidRPr="004D005D">
        <w:rPr>
          <w:rFonts w:cs="David"/>
          <w:sz w:val="24"/>
          <w:szCs w:val="24"/>
          <w:rtl/>
        </w:rPr>
        <w:t xml:space="preserve"> </w:t>
      </w:r>
      <w:r w:rsidRPr="004D005D">
        <w:rPr>
          <w:rFonts w:cs="David" w:hint="cs"/>
          <w:sz w:val="24"/>
          <w:szCs w:val="24"/>
          <w:rtl/>
        </w:rPr>
        <w:t>פגיעה</w:t>
      </w:r>
      <w:r w:rsidRPr="004D005D">
        <w:rPr>
          <w:rFonts w:cs="David"/>
          <w:sz w:val="24"/>
          <w:szCs w:val="24"/>
          <w:rtl/>
        </w:rPr>
        <w:t xml:space="preserve"> </w:t>
      </w:r>
      <w:r w:rsidRPr="004D005D">
        <w:rPr>
          <w:rFonts w:cs="David" w:hint="cs"/>
          <w:sz w:val="24"/>
          <w:szCs w:val="24"/>
          <w:rtl/>
        </w:rPr>
        <w:t>שאינה</w:t>
      </w:r>
      <w:r w:rsidRPr="004D005D">
        <w:rPr>
          <w:rFonts w:cs="David"/>
          <w:sz w:val="24"/>
          <w:szCs w:val="24"/>
          <w:rtl/>
        </w:rPr>
        <w:t xml:space="preserve"> </w:t>
      </w:r>
      <w:r w:rsidRPr="004D005D">
        <w:rPr>
          <w:rFonts w:cs="David" w:hint="cs"/>
          <w:sz w:val="24"/>
          <w:szCs w:val="24"/>
          <w:rtl/>
        </w:rPr>
        <w:t>נובעת</w:t>
      </w:r>
      <w:r w:rsidRPr="004D005D">
        <w:rPr>
          <w:rFonts w:cs="David"/>
          <w:sz w:val="24"/>
          <w:szCs w:val="24"/>
          <w:rtl/>
        </w:rPr>
        <w:t xml:space="preserve"> </w:t>
      </w:r>
      <w:r w:rsidRPr="004D005D">
        <w:rPr>
          <w:rFonts w:cs="David" w:hint="cs"/>
          <w:sz w:val="24"/>
          <w:szCs w:val="24"/>
          <w:rtl/>
        </w:rPr>
        <w:t>ממהות</w:t>
      </w:r>
      <w:r w:rsidRPr="004D005D">
        <w:rPr>
          <w:rFonts w:cs="David"/>
          <w:sz w:val="24"/>
          <w:szCs w:val="24"/>
          <w:rtl/>
        </w:rPr>
        <w:t xml:space="preserve"> </w:t>
      </w:r>
      <w:r w:rsidRPr="004D005D">
        <w:rPr>
          <w:rFonts w:cs="David" w:hint="cs"/>
          <w:sz w:val="24"/>
          <w:szCs w:val="24"/>
          <w:rtl/>
        </w:rPr>
        <w:t>החיפוש</w:t>
      </w:r>
      <w:r w:rsidRPr="004D005D">
        <w:rPr>
          <w:rFonts w:cs="David"/>
          <w:sz w:val="24"/>
          <w:szCs w:val="24"/>
          <w:rtl/>
        </w:rPr>
        <w:t xml:space="preserve"> </w:t>
      </w:r>
      <w:r w:rsidRPr="004D005D">
        <w:rPr>
          <w:rFonts w:cs="David" w:hint="cs"/>
          <w:sz w:val="24"/>
          <w:szCs w:val="24"/>
          <w:rtl/>
        </w:rPr>
        <w:t>דרוש</w:t>
      </w:r>
      <w:r w:rsidRPr="004D005D">
        <w:rPr>
          <w:rFonts w:cs="David"/>
          <w:sz w:val="24"/>
          <w:szCs w:val="24"/>
          <w:rtl/>
        </w:rPr>
        <w:t xml:space="preserve"> </w:t>
      </w:r>
      <w:r w:rsidRPr="004D005D">
        <w:rPr>
          <w:rFonts w:cs="David" w:hint="cs"/>
          <w:sz w:val="24"/>
          <w:szCs w:val="24"/>
          <w:rtl/>
        </w:rPr>
        <w:t>אישור</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רופא</w:t>
      </w:r>
      <w:r w:rsidRPr="004D005D">
        <w:rPr>
          <w:rFonts w:cs="David"/>
          <w:sz w:val="24"/>
          <w:szCs w:val="24"/>
          <w:rtl/>
        </w:rPr>
        <w:t xml:space="preserve"> </w:t>
      </w:r>
      <w:r w:rsidRPr="004D005D">
        <w:rPr>
          <w:rFonts w:cs="David" w:hint="cs"/>
          <w:sz w:val="24"/>
          <w:szCs w:val="24"/>
          <w:rtl/>
        </w:rPr>
        <w:t>לשם</w:t>
      </w:r>
      <w:r w:rsidRPr="004D005D">
        <w:rPr>
          <w:rFonts w:cs="David"/>
          <w:sz w:val="24"/>
          <w:szCs w:val="24"/>
          <w:rtl/>
        </w:rPr>
        <w:t xml:space="preserve"> </w:t>
      </w:r>
      <w:r w:rsidRPr="004D005D">
        <w:rPr>
          <w:rFonts w:cs="David" w:hint="cs"/>
          <w:sz w:val="24"/>
          <w:szCs w:val="24"/>
          <w:rtl/>
        </w:rPr>
        <w:t>עריכת</w:t>
      </w:r>
      <w:r w:rsidRPr="004D005D">
        <w:rPr>
          <w:rFonts w:cs="David"/>
          <w:sz w:val="24"/>
          <w:szCs w:val="24"/>
          <w:rtl/>
        </w:rPr>
        <w:t xml:space="preserve"> </w:t>
      </w:r>
      <w:r w:rsidRPr="004D005D">
        <w:rPr>
          <w:rFonts w:cs="David" w:hint="cs"/>
          <w:sz w:val="24"/>
          <w:szCs w:val="24"/>
          <w:rtl/>
        </w:rPr>
        <w:t>החיפוש</w:t>
      </w:r>
      <w:r w:rsidRPr="004D005D">
        <w:rPr>
          <w:rFonts w:cs="David"/>
          <w:sz w:val="24"/>
          <w:szCs w:val="24"/>
          <w:rtl/>
        </w:rPr>
        <w:t xml:space="preserve">. </w:t>
      </w:r>
    </w:p>
    <w:p w:rsidR="00B558F3" w:rsidRDefault="00B558F3" w:rsidP="00FF3F11">
      <w:pPr>
        <w:spacing w:after="0"/>
        <w:ind w:left="-1192" w:right="-1134"/>
        <w:contextualSpacing/>
        <w:jc w:val="both"/>
        <w:rPr>
          <w:rFonts w:cs="David"/>
          <w:b/>
          <w:bCs/>
          <w:sz w:val="24"/>
          <w:szCs w:val="24"/>
          <w:u w:val="single"/>
          <w:rtl/>
        </w:rPr>
      </w:pPr>
    </w:p>
    <w:p w:rsidR="00084E60" w:rsidRDefault="00084E60" w:rsidP="00FF3F11">
      <w:pPr>
        <w:spacing w:after="0"/>
        <w:ind w:left="-1192" w:right="-1134"/>
        <w:contextualSpacing/>
        <w:jc w:val="both"/>
        <w:rPr>
          <w:rFonts w:cs="David"/>
          <w:sz w:val="24"/>
          <w:szCs w:val="24"/>
          <w:rtl/>
        </w:rPr>
      </w:pPr>
      <w:r w:rsidRPr="00B558F3">
        <w:rPr>
          <w:rFonts w:cs="David" w:hint="cs"/>
          <w:b/>
          <w:bCs/>
          <w:sz w:val="24"/>
          <w:szCs w:val="24"/>
          <w:u w:val="single"/>
          <w:rtl/>
        </w:rPr>
        <w:t>חיפוש</w:t>
      </w:r>
      <w:r w:rsidRPr="00B558F3">
        <w:rPr>
          <w:rFonts w:cs="David"/>
          <w:b/>
          <w:bCs/>
          <w:sz w:val="24"/>
          <w:szCs w:val="24"/>
          <w:u w:val="single"/>
          <w:rtl/>
        </w:rPr>
        <w:t xml:space="preserve"> </w:t>
      </w:r>
      <w:r w:rsidRPr="00B558F3">
        <w:rPr>
          <w:rFonts w:cs="David" w:hint="cs"/>
          <w:b/>
          <w:bCs/>
          <w:sz w:val="24"/>
          <w:szCs w:val="24"/>
          <w:u w:val="single"/>
          <w:rtl/>
        </w:rPr>
        <w:t>פנימי</w:t>
      </w:r>
      <w:r w:rsidRPr="004D005D">
        <w:rPr>
          <w:rFonts w:cs="David"/>
          <w:sz w:val="24"/>
          <w:szCs w:val="24"/>
          <w:rtl/>
        </w:rPr>
        <w:t xml:space="preserve">- </w:t>
      </w:r>
      <w:r w:rsidRPr="004D005D">
        <w:rPr>
          <w:rFonts w:cs="David" w:hint="cs"/>
          <w:sz w:val="24"/>
          <w:szCs w:val="24"/>
          <w:rtl/>
        </w:rPr>
        <w:t>עריכת</w:t>
      </w:r>
      <w:r w:rsidRPr="004D005D">
        <w:rPr>
          <w:rFonts w:cs="David"/>
          <w:sz w:val="24"/>
          <w:szCs w:val="24"/>
          <w:rtl/>
        </w:rPr>
        <w:t xml:space="preserve"> </w:t>
      </w:r>
      <w:r w:rsidRPr="004D005D">
        <w:rPr>
          <w:rFonts w:cs="David" w:hint="cs"/>
          <w:sz w:val="24"/>
          <w:szCs w:val="24"/>
          <w:rtl/>
        </w:rPr>
        <w:t>חיפוש</w:t>
      </w:r>
      <w:r w:rsidRPr="004D005D">
        <w:rPr>
          <w:rFonts w:cs="David"/>
          <w:sz w:val="24"/>
          <w:szCs w:val="24"/>
          <w:rtl/>
        </w:rPr>
        <w:t xml:space="preserve"> </w:t>
      </w:r>
      <w:r w:rsidRPr="004D005D">
        <w:rPr>
          <w:rFonts w:cs="David" w:hint="cs"/>
          <w:sz w:val="24"/>
          <w:szCs w:val="24"/>
          <w:rtl/>
        </w:rPr>
        <w:t>פנימי</w:t>
      </w:r>
      <w:r w:rsidRPr="004D005D">
        <w:rPr>
          <w:rFonts w:cs="David"/>
          <w:sz w:val="24"/>
          <w:szCs w:val="24"/>
          <w:rtl/>
        </w:rPr>
        <w:t xml:space="preserve"> </w:t>
      </w:r>
      <w:r w:rsidRPr="004D005D">
        <w:rPr>
          <w:rFonts w:cs="David" w:hint="cs"/>
          <w:sz w:val="24"/>
          <w:szCs w:val="24"/>
          <w:rtl/>
        </w:rPr>
        <w:t>ע</w:t>
      </w:r>
      <w:r w:rsidRPr="004D005D">
        <w:rPr>
          <w:rFonts w:cs="David"/>
          <w:sz w:val="24"/>
          <w:szCs w:val="24"/>
          <w:rtl/>
        </w:rPr>
        <w:t>"</w:t>
      </w:r>
      <w:r w:rsidRPr="004D005D">
        <w:rPr>
          <w:rFonts w:cs="David" w:hint="cs"/>
          <w:sz w:val="24"/>
          <w:szCs w:val="24"/>
          <w:rtl/>
        </w:rPr>
        <w:t>י</w:t>
      </w:r>
      <w:r w:rsidRPr="004D005D">
        <w:rPr>
          <w:rFonts w:cs="David"/>
          <w:sz w:val="24"/>
          <w:szCs w:val="24"/>
          <w:rtl/>
        </w:rPr>
        <w:t xml:space="preserve"> </w:t>
      </w:r>
      <w:r w:rsidRPr="004D005D">
        <w:rPr>
          <w:rFonts w:cs="David" w:hint="cs"/>
          <w:sz w:val="24"/>
          <w:szCs w:val="24"/>
          <w:rtl/>
        </w:rPr>
        <w:t>קצין</w:t>
      </w:r>
      <w:r w:rsidRPr="004D005D">
        <w:rPr>
          <w:rFonts w:cs="David"/>
          <w:sz w:val="24"/>
          <w:szCs w:val="24"/>
          <w:rtl/>
        </w:rPr>
        <w:t xml:space="preserve"> </w:t>
      </w:r>
      <w:r w:rsidRPr="004D005D">
        <w:rPr>
          <w:rFonts w:cs="David" w:hint="cs"/>
          <w:sz w:val="24"/>
          <w:szCs w:val="24"/>
          <w:rtl/>
        </w:rPr>
        <w:t>משטרה</w:t>
      </w:r>
      <w:r w:rsidRPr="004D005D">
        <w:rPr>
          <w:rFonts w:cs="David"/>
          <w:sz w:val="24"/>
          <w:szCs w:val="24"/>
          <w:rtl/>
        </w:rPr>
        <w:t xml:space="preserve"> </w:t>
      </w:r>
      <w:r w:rsidRPr="004D005D">
        <w:rPr>
          <w:rFonts w:cs="David" w:hint="cs"/>
          <w:sz w:val="24"/>
          <w:szCs w:val="24"/>
          <w:rtl/>
        </w:rPr>
        <w:t>תיערך</w:t>
      </w:r>
      <w:r w:rsidRPr="004D005D">
        <w:rPr>
          <w:rFonts w:cs="David"/>
          <w:sz w:val="24"/>
          <w:szCs w:val="24"/>
          <w:rtl/>
        </w:rPr>
        <w:t xml:space="preserve"> </w:t>
      </w:r>
      <w:r w:rsidRPr="00A27397">
        <w:rPr>
          <w:rFonts w:cs="David" w:hint="cs"/>
          <w:sz w:val="24"/>
          <w:szCs w:val="24"/>
          <w:u w:val="single"/>
          <w:rtl/>
        </w:rPr>
        <w:t>בהסכמת</w:t>
      </w:r>
      <w:r w:rsidRPr="00A27397">
        <w:rPr>
          <w:rFonts w:cs="David"/>
          <w:sz w:val="24"/>
          <w:szCs w:val="24"/>
          <w:u w:val="single"/>
          <w:rtl/>
        </w:rPr>
        <w:t xml:space="preserve"> </w:t>
      </w:r>
      <w:r w:rsidRPr="00A27397">
        <w:rPr>
          <w:rFonts w:cs="David" w:hint="cs"/>
          <w:sz w:val="24"/>
          <w:szCs w:val="24"/>
          <w:u w:val="single"/>
          <w:rtl/>
        </w:rPr>
        <w:t>החשוד</w:t>
      </w:r>
      <w:r w:rsidRPr="004D005D">
        <w:rPr>
          <w:rFonts w:cs="David"/>
          <w:sz w:val="24"/>
          <w:szCs w:val="24"/>
          <w:rtl/>
        </w:rPr>
        <w:t xml:space="preserve">. </w:t>
      </w:r>
      <w:r w:rsidRPr="004D005D">
        <w:rPr>
          <w:rFonts w:cs="David" w:hint="cs"/>
          <w:sz w:val="24"/>
          <w:szCs w:val="24"/>
          <w:rtl/>
        </w:rPr>
        <w:t>כאשר</w:t>
      </w:r>
      <w:r w:rsidRPr="004D005D">
        <w:rPr>
          <w:rFonts w:cs="David"/>
          <w:sz w:val="24"/>
          <w:szCs w:val="24"/>
          <w:rtl/>
        </w:rPr>
        <w:t xml:space="preserve"> </w:t>
      </w:r>
      <w:r w:rsidRPr="004D005D">
        <w:rPr>
          <w:rFonts w:cs="David" w:hint="cs"/>
          <w:sz w:val="24"/>
          <w:szCs w:val="24"/>
          <w:rtl/>
        </w:rPr>
        <w:t>יש</w:t>
      </w:r>
      <w:r w:rsidRPr="004D005D">
        <w:rPr>
          <w:rFonts w:cs="David"/>
          <w:sz w:val="24"/>
          <w:szCs w:val="24"/>
          <w:rtl/>
        </w:rPr>
        <w:t xml:space="preserve"> </w:t>
      </w:r>
      <w:r w:rsidRPr="004D005D">
        <w:rPr>
          <w:rFonts w:cs="David" w:hint="cs"/>
          <w:sz w:val="24"/>
          <w:szCs w:val="24"/>
          <w:rtl/>
        </w:rPr>
        <w:t>חשד</w:t>
      </w:r>
      <w:r w:rsidRPr="004D005D">
        <w:rPr>
          <w:rFonts w:cs="David"/>
          <w:sz w:val="24"/>
          <w:szCs w:val="24"/>
          <w:rtl/>
        </w:rPr>
        <w:t xml:space="preserve"> </w:t>
      </w:r>
      <w:r w:rsidRPr="004D005D">
        <w:rPr>
          <w:rFonts w:cs="David" w:hint="cs"/>
          <w:sz w:val="24"/>
          <w:szCs w:val="24"/>
          <w:rtl/>
        </w:rPr>
        <w:t>סביר</w:t>
      </w:r>
      <w:r w:rsidRPr="004D005D">
        <w:rPr>
          <w:rFonts w:cs="David"/>
          <w:sz w:val="24"/>
          <w:szCs w:val="24"/>
          <w:rtl/>
        </w:rPr>
        <w:t xml:space="preserve"> </w:t>
      </w:r>
      <w:r w:rsidRPr="004D005D">
        <w:rPr>
          <w:rFonts w:cs="David" w:hint="cs"/>
          <w:sz w:val="24"/>
          <w:szCs w:val="24"/>
          <w:rtl/>
        </w:rPr>
        <w:t>לעבירה</w:t>
      </w:r>
      <w:r w:rsidRPr="004D005D">
        <w:rPr>
          <w:rFonts w:cs="David"/>
          <w:sz w:val="24"/>
          <w:szCs w:val="24"/>
          <w:rtl/>
        </w:rPr>
        <w:t xml:space="preserve"> </w:t>
      </w:r>
      <w:r w:rsidRPr="004D005D">
        <w:rPr>
          <w:rFonts w:cs="David" w:hint="cs"/>
          <w:sz w:val="24"/>
          <w:szCs w:val="24"/>
          <w:rtl/>
        </w:rPr>
        <w:t>מסוג</w:t>
      </w:r>
      <w:r w:rsidRPr="004D005D">
        <w:rPr>
          <w:rFonts w:cs="David"/>
          <w:sz w:val="24"/>
          <w:szCs w:val="24"/>
          <w:rtl/>
        </w:rPr>
        <w:t xml:space="preserve"> </w:t>
      </w:r>
      <w:r w:rsidRPr="004D005D">
        <w:rPr>
          <w:rFonts w:cs="David" w:hint="cs"/>
          <w:sz w:val="24"/>
          <w:szCs w:val="24"/>
          <w:rtl/>
        </w:rPr>
        <w:t>פשע</w:t>
      </w:r>
      <w:r w:rsidRPr="004D005D">
        <w:rPr>
          <w:rFonts w:cs="David"/>
          <w:sz w:val="24"/>
          <w:szCs w:val="24"/>
          <w:rtl/>
        </w:rPr>
        <w:t xml:space="preserve"> </w:t>
      </w:r>
      <w:r w:rsidRPr="004D005D">
        <w:rPr>
          <w:rFonts w:cs="David" w:hint="cs"/>
          <w:sz w:val="24"/>
          <w:szCs w:val="24"/>
          <w:rtl/>
        </w:rPr>
        <w:t>אפשר</w:t>
      </w:r>
      <w:r w:rsidRPr="004D005D">
        <w:rPr>
          <w:rFonts w:cs="David"/>
          <w:sz w:val="24"/>
          <w:szCs w:val="24"/>
          <w:rtl/>
        </w:rPr>
        <w:t xml:space="preserve"> </w:t>
      </w:r>
      <w:r w:rsidRPr="004D005D">
        <w:rPr>
          <w:rFonts w:cs="David" w:hint="cs"/>
          <w:sz w:val="24"/>
          <w:szCs w:val="24"/>
          <w:rtl/>
        </w:rPr>
        <w:t>לעשות</w:t>
      </w:r>
      <w:r w:rsidRPr="004D005D">
        <w:rPr>
          <w:rFonts w:cs="David"/>
          <w:sz w:val="24"/>
          <w:szCs w:val="24"/>
          <w:rtl/>
        </w:rPr>
        <w:t xml:space="preserve"> </w:t>
      </w:r>
      <w:r w:rsidRPr="004D005D">
        <w:rPr>
          <w:rFonts w:cs="David" w:hint="cs"/>
          <w:sz w:val="24"/>
          <w:szCs w:val="24"/>
          <w:rtl/>
        </w:rPr>
        <w:t>חיפוש</w:t>
      </w:r>
      <w:r w:rsidRPr="004D005D">
        <w:rPr>
          <w:rFonts w:cs="David"/>
          <w:sz w:val="24"/>
          <w:szCs w:val="24"/>
          <w:rtl/>
        </w:rPr>
        <w:t xml:space="preserve"> </w:t>
      </w:r>
      <w:r w:rsidRPr="004D005D">
        <w:rPr>
          <w:rFonts w:cs="David" w:hint="cs"/>
          <w:sz w:val="24"/>
          <w:szCs w:val="24"/>
          <w:rtl/>
        </w:rPr>
        <w:t>פנימי</w:t>
      </w:r>
      <w:r w:rsidR="00B558F3">
        <w:rPr>
          <w:rFonts w:cs="David" w:hint="cs"/>
          <w:sz w:val="24"/>
          <w:szCs w:val="24"/>
          <w:rtl/>
        </w:rPr>
        <w:t>. אפשר לבצע חיפוש פנימי מסוג בדיקת דם בעבירת עוון.</w:t>
      </w:r>
      <w:r w:rsidRPr="004D005D">
        <w:rPr>
          <w:rFonts w:cs="David"/>
          <w:sz w:val="24"/>
          <w:szCs w:val="24"/>
          <w:rtl/>
        </w:rPr>
        <w:t xml:space="preserve"> </w:t>
      </w:r>
    </w:p>
    <w:p w:rsidR="00084E60" w:rsidRDefault="00084E60" w:rsidP="00FF3F11">
      <w:pPr>
        <w:pStyle w:val="a9"/>
        <w:numPr>
          <w:ilvl w:val="0"/>
          <w:numId w:val="76"/>
        </w:numPr>
        <w:spacing w:after="0"/>
        <w:ind w:left="-1192" w:right="-1134" w:firstLine="0"/>
        <w:jc w:val="both"/>
        <w:rPr>
          <w:rFonts w:cs="David"/>
          <w:sz w:val="24"/>
          <w:szCs w:val="24"/>
        </w:rPr>
      </w:pPr>
      <w:r w:rsidRPr="00A27397">
        <w:rPr>
          <w:rFonts w:cs="David" w:hint="cs"/>
          <w:sz w:val="24"/>
          <w:szCs w:val="24"/>
          <w:rtl/>
        </w:rPr>
        <w:t>מעבר</w:t>
      </w:r>
      <w:r w:rsidRPr="00A27397">
        <w:rPr>
          <w:rFonts w:cs="David"/>
          <w:sz w:val="24"/>
          <w:szCs w:val="24"/>
          <w:rtl/>
        </w:rPr>
        <w:t xml:space="preserve"> </w:t>
      </w:r>
      <w:r w:rsidRPr="00A27397">
        <w:rPr>
          <w:rFonts w:cs="David" w:hint="cs"/>
          <w:sz w:val="24"/>
          <w:szCs w:val="24"/>
          <w:rtl/>
        </w:rPr>
        <w:t>לאישור</w:t>
      </w:r>
      <w:r w:rsidRPr="00A27397">
        <w:rPr>
          <w:rFonts w:cs="David"/>
          <w:sz w:val="24"/>
          <w:szCs w:val="24"/>
          <w:rtl/>
        </w:rPr>
        <w:t xml:space="preserve"> </w:t>
      </w:r>
      <w:r w:rsidRPr="00A27397">
        <w:rPr>
          <w:rFonts w:cs="David" w:hint="cs"/>
          <w:sz w:val="24"/>
          <w:szCs w:val="24"/>
          <w:rtl/>
        </w:rPr>
        <w:t>של</w:t>
      </w:r>
      <w:r w:rsidRPr="00A27397">
        <w:rPr>
          <w:rFonts w:cs="David"/>
          <w:sz w:val="24"/>
          <w:szCs w:val="24"/>
          <w:rtl/>
        </w:rPr>
        <w:t xml:space="preserve"> </w:t>
      </w:r>
      <w:r w:rsidRPr="00A27397">
        <w:rPr>
          <w:rFonts w:cs="David" w:hint="cs"/>
          <w:sz w:val="24"/>
          <w:szCs w:val="24"/>
          <w:rtl/>
        </w:rPr>
        <w:t>החשוד</w:t>
      </w:r>
      <w:r w:rsidRPr="00A27397">
        <w:rPr>
          <w:rFonts w:cs="David"/>
          <w:sz w:val="24"/>
          <w:szCs w:val="24"/>
          <w:rtl/>
        </w:rPr>
        <w:t xml:space="preserve"> </w:t>
      </w:r>
      <w:r w:rsidRPr="00A27397">
        <w:rPr>
          <w:rFonts w:cs="David" w:hint="cs"/>
          <w:sz w:val="24"/>
          <w:szCs w:val="24"/>
          <w:rtl/>
        </w:rPr>
        <w:t>צריך</w:t>
      </w:r>
      <w:r w:rsidRPr="00A27397">
        <w:rPr>
          <w:rFonts w:cs="David"/>
          <w:sz w:val="24"/>
          <w:szCs w:val="24"/>
          <w:rtl/>
        </w:rPr>
        <w:t xml:space="preserve"> </w:t>
      </w:r>
      <w:r w:rsidRPr="00A27397">
        <w:rPr>
          <w:rFonts w:cs="David" w:hint="cs"/>
          <w:sz w:val="24"/>
          <w:szCs w:val="24"/>
          <w:rtl/>
        </w:rPr>
        <w:t>אישור</w:t>
      </w:r>
      <w:r w:rsidRPr="00A27397">
        <w:rPr>
          <w:rFonts w:cs="David"/>
          <w:sz w:val="24"/>
          <w:szCs w:val="24"/>
          <w:rtl/>
        </w:rPr>
        <w:t xml:space="preserve"> </w:t>
      </w:r>
      <w:r w:rsidRPr="00A27397">
        <w:rPr>
          <w:rFonts w:cs="David" w:hint="cs"/>
          <w:sz w:val="24"/>
          <w:szCs w:val="24"/>
          <w:rtl/>
        </w:rPr>
        <w:t>של</w:t>
      </w:r>
      <w:r w:rsidRPr="00A27397">
        <w:rPr>
          <w:rFonts w:cs="David"/>
          <w:sz w:val="24"/>
          <w:szCs w:val="24"/>
          <w:rtl/>
        </w:rPr>
        <w:t xml:space="preserve"> </w:t>
      </w:r>
      <w:r w:rsidRPr="00A27397">
        <w:rPr>
          <w:rFonts w:cs="David" w:hint="cs"/>
          <w:sz w:val="24"/>
          <w:szCs w:val="24"/>
          <w:rtl/>
        </w:rPr>
        <w:t>רופא</w:t>
      </w:r>
      <w:r w:rsidRPr="00A27397">
        <w:rPr>
          <w:rFonts w:cs="David"/>
          <w:sz w:val="24"/>
          <w:szCs w:val="24"/>
          <w:rtl/>
        </w:rPr>
        <w:t xml:space="preserve"> </w:t>
      </w:r>
      <w:r w:rsidRPr="00A27397">
        <w:rPr>
          <w:rFonts w:cs="David" w:hint="cs"/>
          <w:sz w:val="24"/>
          <w:szCs w:val="24"/>
          <w:rtl/>
        </w:rPr>
        <w:t>שאין</w:t>
      </w:r>
      <w:r w:rsidRPr="00A27397">
        <w:rPr>
          <w:rFonts w:cs="David"/>
          <w:sz w:val="24"/>
          <w:szCs w:val="24"/>
          <w:rtl/>
        </w:rPr>
        <w:t xml:space="preserve"> </w:t>
      </w:r>
      <w:r w:rsidRPr="00A27397">
        <w:rPr>
          <w:rFonts w:cs="David" w:hint="cs"/>
          <w:sz w:val="24"/>
          <w:szCs w:val="24"/>
          <w:rtl/>
        </w:rPr>
        <w:t>מניעה</w:t>
      </w:r>
      <w:r w:rsidRPr="00A27397">
        <w:rPr>
          <w:rFonts w:cs="David"/>
          <w:sz w:val="24"/>
          <w:szCs w:val="24"/>
          <w:rtl/>
        </w:rPr>
        <w:t xml:space="preserve"> </w:t>
      </w:r>
      <w:r w:rsidRPr="00A27397">
        <w:rPr>
          <w:rFonts w:cs="David" w:hint="cs"/>
          <w:sz w:val="24"/>
          <w:szCs w:val="24"/>
          <w:rtl/>
        </w:rPr>
        <w:t>בריאותית</w:t>
      </w:r>
      <w:r w:rsidRPr="00A27397">
        <w:rPr>
          <w:rFonts w:cs="David"/>
          <w:sz w:val="24"/>
          <w:szCs w:val="24"/>
          <w:rtl/>
        </w:rPr>
        <w:t xml:space="preserve"> </w:t>
      </w:r>
      <w:r w:rsidRPr="00A27397">
        <w:rPr>
          <w:rFonts w:cs="David" w:hint="cs"/>
          <w:sz w:val="24"/>
          <w:szCs w:val="24"/>
          <w:rtl/>
        </w:rPr>
        <w:t>לעריכת</w:t>
      </w:r>
      <w:r w:rsidRPr="00A27397">
        <w:rPr>
          <w:rFonts w:cs="David"/>
          <w:sz w:val="24"/>
          <w:szCs w:val="24"/>
          <w:rtl/>
        </w:rPr>
        <w:t xml:space="preserve"> </w:t>
      </w:r>
      <w:r w:rsidRPr="00A27397">
        <w:rPr>
          <w:rFonts w:cs="David" w:hint="cs"/>
          <w:sz w:val="24"/>
          <w:szCs w:val="24"/>
          <w:rtl/>
        </w:rPr>
        <w:t>החיפוש</w:t>
      </w:r>
      <w:r w:rsidRPr="00A27397">
        <w:rPr>
          <w:rFonts w:cs="David"/>
          <w:sz w:val="24"/>
          <w:szCs w:val="24"/>
          <w:rtl/>
        </w:rPr>
        <w:t xml:space="preserve"> </w:t>
      </w:r>
      <w:r w:rsidRPr="00A27397">
        <w:rPr>
          <w:rFonts w:cs="David" w:hint="cs"/>
          <w:sz w:val="24"/>
          <w:szCs w:val="24"/>
          <w:rtl/>
        </w:rPr>
        <w:t>וזאת</w:t>
      </w:r>
      <w:r w:rsidRPr="00A27397">
        <w:rPr>
          <w:rFonts w:cs="David"/>
          <w:sz w:val="24"/>
          <w:szCs w:val="24"/>
          <w:rtl/>
        </w:rPr>
        <w:t xml:space="preserve"> </w:t>
      </w:r>
      <w:r w:rsidRPr="00A27397">
        <w:rPr>
          <w:rFonts w:cs="David" w:hint="cs"/>
          <w:sz w:val="24"/>
          <w:szCs w:val="24"/>
          <w:rtl/>
        </w:rPr>
        <w:t>לאחר</w:t>
      </w:r>
      <w:r w:rsidRPr="00A27397">
        <w:rPr>
          <w:rFonts w:cs="David"/>
          <w:sz w:val="24"/>
          <w:szCs w:val="24"/>
          <w:rtl/>
        </w:rPr>
        <w:t xml:space="preserve"> </w:t>
      </w:r>
      <w:r w:rsidRPr="00A27397">
        <w:rPr>
          <w:rFonts w:cs="David" w:hint="cs"/>
          <w:sz w:val="24"/>
          <w:szCs w:val="24"/>
          <w:rtl/>
        </w:rPr>
        <w:t>שהרופא</w:t>
      </w:r>
      <w:r w:rsidRPr="00A27397">
        <w:rPr>
          <w:rFonts w:cs="David"/>
          <w:sz w:val="24"/>
          <w:szCs w:val="24"/>
          <w:rtl/>
        </w:rPr>
        <w:t xml:space="preserve"> </w:t>
      </w:r>
      <w:r w:rsidRPr="00A27397">
        <w:rPr>
          <w:rFonts w:cs="David" w:hint="cs"/>
          <w:sz w:val="24"/>
          <w:szCs w:val="24"/>
          <w:rtl/>
        </w:rPr>
        <w:t>מברר</w:t>
      </w:r>
      <w:r w:rsidRPr="00A27397">
        <w:rPr>
          <w:rFonts w:cs="David"/>
          <w:sz w:val="24"/>
          <w:szCs w:val="24"/>
          <w:rtl/>
        </w:rPr>
        <w:t xml:space="preserve"> </w:t>
      </w:r>
      <w:r w:rsidRPr="00A27397">
        <w:rPr>
          <w:rFonts w:cs="David" w:hint="cs"/>
          <w:sz w:val="24"/>
          <w:szCs w:val="24"/>
          <w:rtl/>
        </w:rPr>
        <w:t>את</w:t>
      </w:r>
      <w:r w:rsidRPr="00A27397">
        <w:rPr>
          <w:rFonts w:cs="David"/>
          <w:sz w:val="24"/>
          <w:szCs w:val="24"/>
          <w:rtl/>
        </w:rPr>
        <w:t xml:space="preserve"> </w:t>
      </w:r>
      <w:r w:rsidRPr="00A27397">
        <w:rPr>
          <w:rFonts w:cs="David" w:hint="cs"/>
          <w:sz w:val="24"/>
          <w:szCs w:val="24"/>
          <w:rtl/>
        </w:rPr>
        <w:t>מצבו</w:t>
      </w:r>
      <w:r w:rsidRPr="00A27397">
        <w:rPr>
          <w:rFonts w:cs="David"/>
          <w:sz w:val="24"/>
          <w:szCs w:val="24"/>
          <w:rtl/>
        </w:rPr>
        <w:t xml:space="preserve"> </w:t>
      </w:r>
      <w:r w:rsidRPr="00A27397">
        <w:rPr>
          <w:rFonts w:cs="David" w:hint="cs"/>
          <w:sz w:val="24"/>
          <w:szCs w:val="24"/>
          <w:rtl/>
        </w:rPr>
        <w:t>הבריאותי</w:t>
      </w:r>
      <w:r w:rsidRPr="00A27397">
        <w:rPr>
          <w:rFonts w:cs="David"/>
          <w:sz w:val="24"/>
          <w:szCs w:val="24"/>
          <w:rtl/>
        </w:rPr>
        <w:t xml:space="preserve"> </w:t>
      </w:r>
      <w:r w:rsidRPr="00A27397">
        <w:rPr>
          <w:rFonts w:cs="David" w:hint="cs"/>
          <w:sz w:val="24"/>
          <w:szCs w:val="24"/>
          <w:rtl/>
        </w:rPr>
        <w:t>של</w:t>
      </w:r>
      <w:r w:rsidRPr="00A27397">
        <w:rPr>
          <w:rFonts w:cs="David"/>
          <w:sz w:val="24"/>
          <w:szCs w:val="24"/>
          <w:rtl/>
        </w:rPr>
        <w:t xml:space="preserve"> </w:t>
      </w:r>
      <w:r w:rsidRPr="00A27397">
        <w:rPr>
          <w:rFonts w:cs="David" w:hint="cs"/>
          <w:sz w:val="24"/>
          <w:szCs w:val="24"/>
          <w:rtl/>
        </w:rPr>
        <w:t>החשוד</w:t>
      </w:r>
      <w:r w:rsidRPr="00A27397">
        <w:rPr>
          <w:rFonts w:cs="David"/>
          <w:sz w:val="24"/>
          <w:szCs w:val="24"/>
          <w:rtl/>
        </w:rPr>
        <w:t xml:space="preserve">. </w:t>
      </w:r>
    </w:p>
    <w:p w:rsidR="00084E60" w:rsidRPr="00A27397" w:rsidRDefault="00084E60" w:rsidP="00FF3F11">
      <w:pPr>
        <w:pStyle w:val="a9"/>
        <w:numPr>
          <w:ilvl w:val="0"/>
          <w:numId w:val="76"/>
        </w:numPr>
        <w:spacing w:after="0"/>
        <w:ind w:left="-1192" w:right="-1134" w:firstLine="0"/>
        <w:jc w:val="both"/>
        <w:rPr>
          <w:rFonts w:cs="David"/>
          <w:sz w:val="24"/>
          <w:szCs w:val="24"/>
        </w:rPr>
      </w:pPr>
      <w:r w:rsidRPr="00A27397">
        <w:rPr>
          <w:rFonts w:cs="David" w:hint="cs"/>
          <w:sz w:val="24"/>
          <w:szCs w:val="24"/>
          <w:rtl/>
        </w:rPr>
        <w:t>אם</w:t>
      </w:r>
      <w:r w:rsidRPr="00A27397">
        <w:rPr>
          <w:rFonts w:cs="David"/>
          <w:sz w:val="24"/>
          <w:szCs w:val="24"/>
          <w:rtl/>
        </w:rPr>
        <w:t xml:space="preserve"> </w:t>
      </w:r>
      <w:r w:rsidRPr="00A27397">
        <w:rPr>
          <w:rFonts w:cs="David" w:hint="cs"/>
          <w:sz w:val="24"/>
          <w:szCs w:val="24"/>
          <w:rtl/>
        </w:rPr>
        <w:t>יש</w:t>
      </w:r>
      <w:r w:rsidRPr="00A27397">
        <w:rPr>
          <w:rFonts w:cs="David"/>
          <w:sz w:val="24"/>
          <w:szCs w:val="24"/>
          <w:rtl/>
        </w:rPr>
        <w:t xml:space="preserve"> </w:t>
      </w:r>
      <w:r w:rsidRPr="00A27397">
        <w:rPr>
          <w:rFonts w:cs="David" w:hint="cs"/>
          <w:sz w:val="24"/>
          <w:szCs w:val="24"/>
          <w:rtl/>
        </w:rPr>
        <w:t>כשלים</w:t>
      </w:r>
      <w:r w:rsidRPr="00A27397">
        <w:rPr>
          <w:rFonts w:cs="David"/>
          <w:sz w:val="24"/>
          <w:szCs w:val="24"/>
          <w:rtl/>
        </w:rPr>
        <w:t xml:space="preserve"> </w:t>
      </w:r>
      <w:r w:rsidRPr="00A27397">
        <w:rPr>
          <w:rFonts w:cs="David" w:hint="cs"/>
          <w:sz w:val="24"/>
          <w:szCs w:val="24"/>
          <w:rtl/>
        </w:rPr>
        <w:t>באופן</w:t>
      </w:r>
      <w:r w:rsidRPr="00A27397">
        <w:rPr>
          <w:rFonts w:cs="David"/>
          <w:sz w:val="24"/>
          <w:szCs w:val="24"/>
          <w:rtl/>
        </w:rPr>
        <w:t xml:space="preserve"> </w:t>
      </w:r>
      <w:r w:rsidRPr="00A27397">
        <w:rPr>
          <w:rFonts w:cs="David" w:hint="cs"/>
          <w:sz w:val="24"/>
          <w:szCs w:val="24"/>
          <w:rtl/>
        </w:rPr>
        <w:t>ביצוע</w:t>
      </w:r>
      <w:r w:rsidRPr="00A27397">
        <w:rPr>
          <w:rFonts w:cs="David"/>
          <w:sz w:val="24"/>
          <w:szCs w:val="24"/>
          <w:rtl/>
        </w:rPr>
        <w:t xml:space="preserve"> </w:t>
      </w:r>
      <w:r w:rsidRPr="00A27397">
        <w:rPr>
          <w:rFonts w:cs="David" w:hint="cs"/>
          <w:sz w:val="24"/>
          <w:szCs w:val="24"/>
          <w:rtl/>
        </w:rPr>
        <w:t>החיפוש</w:t>
      </w:r>
      <w:r w:rsidRPr="00A27397">
        <w:rPr>
          <w:rFonts w:cs="David"/>
          <w:sz w:val="24"/>
          <w:szCs w:val="24"/>
          <w:rtl/>
        </w:rPr>
        <w:t xml:space="preserve"> </w:t>
      </w:r>
      <w:r w:rsidRPr="00A27397">
        <w:rPr>
          <w:rFonts w:cs="David" w:hint="cs"/>
          <w:sz w:val="24"/>
          <w:szCs w:val="24"/>
          <w:rtl/>
        </w:rPr>
        <w:t>מבחינת</w:t>
      </w:r>
      <w:r w:rsidRPr="00A27397">
        <w:rPr>
          <w:rFonts w:cs="David"/>
          <w:sz w:val="24"/>
          <w:szCs w:val="24"/>
          <w:rtl/>
        </w:rPr>
        <w:t xml:space="preserve"> </w:t>
      </w:r>
      <w:r w:rsidRPr="00A27397">
        <w:rPr>
          <w:rFonts w:cs="David" w:hint="cs"/>
          <w:sz w:val="24"/>
          <w:szCs w:val="24"/>
          <w:rtl/>
        </w:rPr>
        <w:t>המשטרה</w:t>
      </w:r>
      <w:r>
        <w:rPr>
          <w:rFonts w:cs="David" w:hint="cs"/>
          <w:sz w:val="24"/>
          <w:szCs w:val="24"/>
          <w:rtl/>
        </w:rPr>
        <w:t xml:space="preserve"> </w:t>
      </w:r>
      <w:r>
        <w:rPr>
          <w:rFonts w:cs="David"/>
          <w:sz w:val="24"/>
          <w:szCs w:val="24"/>
          <w:rtl/>
        </w:rPr>
        <w:t>–</w:t>
      </w:r>
      <w:r>
        <w:rPr>
          <w:rFonts w:cs="David" w:hint="cs"/>
          <w:sz w:val="24"/>
          <w:szCs w:val="24"/>
          <w:rtl/>
        </w:rPr>
        <w:t xml:space="preserve"> כלומר, במשטרה לא עמדו בתנאים באופן מובהק, </w:t>
      </w:r>
      <w:r w:rsidRPr="00A27397">
        <w:rPr>
          <w:rFonts w:cs="David" w:hint="cs"/>
          <w:sz w:val="24"/>
          <w:szCs w:val="24"/>
          <w:rtl/>
        </w:rPr>
        <w:t>הדבר</w:t>
      </w:r>
      <w:r w:rsidRPr="00A27397">
        <w:rPr>
          <w:rFonts w:cs="David"/>
          <w:sz w:val="24"/>
          <w:szCs w:val="24"/>
          <w:rtl/>
        </w:rPr>
        <w:t xml:space="preserve"> </w:t>
      </w:r>
      <w:r w:rsidRPr="00A27397">
        <w:rPr>
          <w:rFonts w:cs="David" w:hint="cs"/>
          <w:sz w:val="24"/>
          <w:szCs w:val="24"/>
          <w:rtl/>
        </w:rPr>
        <w:t>לא</w:t>
      </w:r>
      <w:r w:rsidRPr="00A27397">
        <w:rPr>
          <w:rFonts w:cs="David"/>
          <w:sz w:val="24"/>
          <w:szCs w:val="24"/>
          <w:rtl/>
        </w:rPr>
        <w:t xml:space="preserve"> </w:t>
      </w:r>
      <w:r w:rsidRPr="00A27397">
        <w:rPr>
          <w:rFonts w:cs="David" w:hint="cs"/>
          <w:sz w:val="24"/>
          <w:szCs w:val="24"/>
          <w:rtl/>
        </w:rPr>
        <w:t>יפסול</w:t>
      </w:r>
      <w:r w:rsidRPr="00A27397">
        <w:rPr>
          <w:rFonts w:cs="David"/>
          <w:sz w:val="24"/>
          <w:szCs w:val="24"/>
          <w:rtl/>
        </w:rPr>
        <w:t xml:space="preserve"> </w:t>
      </w:r>
      <w:r w:rsidRPr="00A27397">
        <w:rPr>
          <w:rFonts w:cs="David" w:hint="cs"/>
          <w:sz w:val="24"/>
          <w:szCs w:val="24"/>
          <w:rtl/>
        </w:rPr>
        <w:t>את</w:t>
      </w:r>
      <w:r w:rsidRPr="00A27397">
        <w:rPr>
          <w:rFonts w:cs="David"/>
          <w:sz w:val="24"/>
          <w:szCs w:val="24"/>
          <w:rtl/>
        </w:rPr>
        <w:t xml:space="preserve"> </w:t>
      </w:r>
      <w:r w:rsidRPr="00A27397">
        <w:rPr>
          <w:rFonts w:cs="David" w:hint="cs"/>
          <w:sz w:val="24"/>
          <w:szCs w:val="24"/>
          <w:rtl/>
        </w:rPr>
        <w:t>הראיה</w:t>
      </w:r>
      <w:r w:rsidRPr="00A27397">
        <w:rPr>
          <w:rFonts w:cs="David"/>
          <w:sz w:val="24"/>
          <w:szCs w:val="24"/>
          <w:rtl/>
        </w:rPr>
        <w:t xml:space="preserve"> </w:t>
      </w:r>
      <w:r w:rsidRPr="00A27397">
        <w:rPr>
          <w:rFonts w:cs="David" w:hint="cs"/>
          <w:sz w:val="24"/>
          <w:szCs w:val="24"/>
          <w:rtl/>
        </w:rPr>
        <w:t>אלא</w:t>
      </w:r>
      <w:r w:rsidRPr="00A27397">
        <w:rPr>
          <w:rFonts w:cs="David"/>
          <w:sz w:val="24"/>
          <w:szCs w:val="24"/>
          <w:rtl/>
        </w:rPr>
        <w:t xml:space="preserve"> </w:t>
      </w:r>
      <w:r w:rsidRPr="00A27397">
        <w:rPr>
          <w:rFonts w:cs="David" w:hint="cs"/>
          <w:sz w:val="24"/>
          <w:szCs w:val="24"/>
          <w:rtl/>
        </w:rPr>
        <w:t>זה</w:t>
      </w:r>
      <w:r w:rsidRPr="00A27397">
        <w:rPr>
          <w:rFonts w:cs="David"/>
          <w:sz w:val="24"/>
          <w:szCs w:val="24"/>
          <w:rtl/>
        </w:rPr>
        <w:t xml:space="preserve"> </w:t>
      </w:r>
      <w:r w:rsidRPr="00A27397">
        <w:rPr>
          <w:rFonts w:cs="David" w:hint="cs"/>
          <w:sz w:val="24"/>
          <w:szCs w:val="24"/>
          <w:rtl/>
        </w:rPr>
        <w:t>י</w:t>
      </w:r>
      <w:r w:rsidR="00B558F3">
        <w:rPr>
          <w:rFonts w:cs="David" w:hint="cs"/>
          <w:sz w:val="24"/>
          <w:szCs w:val="24"/>
          <w:rtl/>
        </w:rPr>
        <w:t>י</w:t>
      </w:r>
      <w:r w:rsidRPr="00A27397">
        <w:rPr>
          <w:rFonts w:cs="David" w:hint="cs"/>
          <w:sz w:val="24"/>
          <w:szCs w:val="24"/>
          <w:rtl/>
        </w:rPr>
        <w:t>לקח</w:t>
      </w:r>
      <w:r w:rsidRPr="00A27397">
        <w:rPr>
          <w:rFonts w:cs="David"/>
          <w:sz w:val="24"/>
          <w:szCs w:val="24"/>
          <w:rtl/>
        </w:rPr>
        <w:t xml:space="preserve"> </w:t>
      </w:r>
      <w:r w:rsidRPr="00A27397">
        <w:rPr>
          <w:rFonts w:cs="David" w:hint="cs"/>
          <w:sz w:val="24"/>
          <w:szCs w:val="24"/>
          <w:rtl/>
        </w:rPr>
        <w:t>בחשבון</w:t>
      </w:r>
      <w:r w:rsidRPr="00A27397">
        <w:rPr>
          <w:rFonts w:cs="David"/>
          <w:sz w:val="24"/>
          <w:szCs w:val="24"/>
          <w:rtl/>
        </w:rPr>
        <w:t xml:space="preserve"> </w:t>
      </w:r>
      <w:r w:rsidRPr="00A27397">
        <w:rPr>
          <w:rFonts w:cs="David" w:hint="cs"/>
          <w:sz w:val="24"/>
          <w:szCs w:val="24"/>
          <w:rtl/>
        </w:rPr>
        <w:t>רק</w:t>
      </w:r>
      <w:r w:rsidRPr="00A27397">
        <w:rPr>
          <w:rFonts w:cs="David"/>
          <w:sz w:val="24"/>
          <w:szCs w:val="24"/>
          <w:rtl/>
        </w:rPr>
        <w:t xml:space="preserve"> </w:t>
      </w:r>
      <w:r w:rsidRPr="00A27397">
        <w:rPr>
          <w:rFonts w:cs="David" w:hint="cs"/>
          <w:sz w:val="24"/>
          <w:szCs w:val="24"/>
          <w:rtl/>
        </w:rPr>
        <w:t>לגבי</w:t>
      </w:r>
      <w:r w:rsidRPr="00A27397">
        <w:rPr>
          <w:rFonts w:cs="David"/>
          <w:sz w:val="24"/>
          <w:szCs w:val="24"/>
          <w:rtl/>
        </w:rPr>
        <w:t xml:space="preserve"> </w:t>
      </w:r>
      <w:r w:rsidRPr="00A27397">
        <w:rPr>
          <w:rFonts w:cs="David" w:hint="cs"/>
          <w:sz w:val="24"/>
          <w:szCs w:val="24"/>
          <w:rtl/>
        </w:rPr>
        <w:t>המשקל</w:t>
      </w:r>
      <w:r w:rsidRPr="00A27397">
        <w:rPr>
          <w:rFonts w:cs="David"/>
          <w:sz w:val="24"/>
          <w:szCs w:val="24"/>
          <w:rtl/>
        </w:rPr>
        <w:t>.</w:t>
      </w:r>
    </w:p>
    <w:p w:rsidR="00084E60" w:rsidRPr="004D005D" w:rsidRDefault="00084E60" w:rsidP="00FF3F11">
      <w:pPr>
        <w:spacing w:after="0"/>
        <w:ind w:left="-1192" w:right="-1134"/>
        <w:contextualSpacing/>
        <w:jc w:val="both"/>
        <w:rPr>
          <w:rFonts w:cs="David"/>
          <w:sz w:val="24"/>
          <w:szCs w:val="24"/>
        </w:rPr>
      </w:pPr>
      <w:r w:rsidRPr="00A27397">
        <w:rPr>
          <w:rFonts w:cs="David" w:hint="cs"/>
          <w:sz w:val="24"/>
          <w:szCs w:val="24"/>
          <w:u w:val="thick"/>
          <w:rtl/>
        </w:rPr>
        <w:t xml:space="preserve">מקרים בהם נדרש היתר מבימ"ש על מנת לבצע חיפוש פנימי: </w:t>
      </w:r>
      <w:r w:rsidRPr="00B558F3">
        <w:rPr>
          <w:rFonts w:cs="David" w:hint="cs"/>
          <w:sz w:val="24"/>
          <w:szCs w:val="24"/>
          <w:u w:val="single"/>
          <w:rtl/>
        </w:rPr>
        <w:t xml:space="preserve">כאשר החשוד לא מסכים לביצוע החיפוש הפנימי וכאשר מדובר בבדיקות גניקולוגיות. </w:t>
      </w:r>
      <w:r w:rsidRPr="004D005D">
        <w:rPr>
          <w:rFonts w:cs="David" w:hint="cs"/>
          <w:sz w:val="24"/>
          <w:szCs w:val="24"/>
          <w:rtl/>
        </w:rPr>
        <w:t>הבקשה</w:t>
      </w:r>
      <w:r w:rsidRPr="004D005D">
        <w:rPr>
          <w:rFonts w:cs="David"/>
          <w:sz w:val="24"/>
          <w:szCs w:val="24"/>
          <w:rtl/>
        </w:rPr>
        <w:t xml:space="preserve"> </w:t>
      </w:r>
      <w:r w:rsidRPr="004D005D">
        <w:rPr>
          <w:rFonts w:cs="David" w:hint="cs"/>
          <w:sz w:val="24"/>
          <w:szCs w:val="24"/>
          <w:rtl/>
        </w:rPr>
        <w:t>מוגשת</w:t>
      </w:r>
      <w:r w:rsidRPr="004D005D">
        <w:rPr>
          <w:rFonts w:cs="David"/>
          <w:sz w:val="24"/>
          <w:szCs w:val="24"/>
          <w:rtl/>
        </w:rPr>
        <w:t xml:space="preserve"> </w:t>
      </w:r>
      <w:r w:rsidRPr="004D005D">
        <w:rPr>
          <w:rFonts w:cs="David" w:hint="cs"/>
          <w:sz w:val="24"/>
          <w:szCs w:val="24"/>
          <w:rtl/>
        </w:rPr>
        <w:t>לביהמ</w:t>
      </w:r>
      <w:r w:rsidRPr="004D005D">
        <w:rPr>
          <w:rFonts w:cs="David"/>
          <w:sz w:val="24"/>
          <w:szCs w:val="24"/>
          <w:rtl/>
        </w:rPr>
        <w:t>"</w:t>
      </w:r>
      <w:r w:rsidRPr="004D005D">
        <w:rPr>
          <w:rFonts w:cs="David" w:hint="cs"/>
          <w:sz w:val="24"/>
          <w:szCs w:val="24"/>
          <w:rtl/>
        </w:rPr>
        <w:t>ש</w:t>
      </w:r>
      <w:r w:rsidRPr="004D005D">
        <w:rPr>
          <w:rFonts w:cs="David"/>
          <w:sz w:val="24"/>
          <w:szCs w:val="24"/>
          <w:rtl/>
        </w:rPr>
        <w:t xml:space="preserve"> </w:t>
      </w:r>
      <w:r w:rsidRPr="004D005D">
        <w:rPr>
          <w:rFonts w:cs="David" w:hint="cs"/>
          <w:sz w:val="24"/>
          <w:szCs w:val="24"/>
          <w:rtl/>
        </w:rPr>
        <w:t>בכתב</w:t>
      </w:r>
      <w:r w:rsidRPr="004D005D">
        <w:rPr>
          <w:rFonts w:cs="David"/>
          <w:sz w:val="24"/>
          <w:szCs w:val="24"/>
          <w:rtl/>
        </w:rPr>
        <w:t xml:space="preserve"> </w:t>
      </w:r>
      <w:r w:rsidRPr="004D005D">
        <w:rPr>
          <w:rFonts w:cs="David" w:hint="cs"/>
          <w:sz w:val="24"/>
          <w:szCs w:val="24"/>
          <w:rtl/>
        </w:rPr>
        <w:t>ע</w:t>
      </w:r>
      <w:r w:rsidRPr="004D005D">
        <w:rPr>
          <w:rFonts w:cs="David"/>
          <w:sz w:val="24"/>
          <w:szCs w:val="24"/>
          <w:rtl/>
        </w:rPr>
        <w:t>"</w:t>
      </w:r>
      <w:r w:rsidRPr="004D005D">
        <w:rPr>
          <w:rFonts w:cs="David" w:hint="cs"/>
          <w:sz w:val="24"/>
          <w:szCs w:val="24"/>
          <w:rtl/>
        </w:rPr>
        <w:t>י</w:t>
      </w:r>
      <w:r w:rsidRPr="004D005D">
        <w:rPr>
          <w:rFonts w:cs="David"/>
          <w:sz w:val="24"/>
          <w:szCs w:val="24"/>
          <w:rtl/>
        </w:rPr>
        <w:t xml:space="preserve"> </w:t>
      </w:r>
      <w:r w:rsidRPr="004D005D">
        <w:rPr>
          <w:rFonts w:cs="David" w:hint="cs"/>
          <w:sz w:val="24"/>
          <w:szCs w:val="24"/>
          <w:rtl/>
        </w:rPr>
        <w:t>קצין</w:t>
      </w:r>
      <w:r w:rsidRPr="004D005D">
        <w:rPr>
          <w:rFonts w:cs="David"/>
          <w:sz w:val="24"/>
          <w:szCs w:val="24"/>
          <w:rtl/>
        </w:rPr>
        <w:t xml:space="preserve"> </w:t>
      </w:r>
      <w:r w:rsidRPr="004D005D">
        <w:rPr>
          <w:rFonts w:cs="David" w:hint="cs"/>
          <w:sz w:val="24"/>
          <w:szCs w:val="24"/>
          <w:rtl/>
        </w:rPr>
        <w:t>משטרה</w:t>
      </w:r>
      <w:r w:rsidRPr="004D005D">
        <w:rPr>
          <w:rFonts w:cs="David"/>
          <w:sz w:val="24"/>
          <w:szCs w:val="24"/>
          <w:rtl/>
        </w:rPr>
        <w:t xml:space="preserve"> </w:t>
      </w:r>
      <w:r w:rsidRPr="004D005D">
        <w:rPr>
          <w:rFonts w:cs="David" w:hint="cs"/>
          <w:sz w:val="24"/>
          <w:szCs w:val="24"/>
          <w:rtl/>
        </w:rPr>
        <w:t>ובהתאם</w:t>
      </w:r>
      <w:r w:rsidRPr="004D005D">
        <w:rPr>
          <w:rFonts w:cs="David"/>
          <w:sz w:val="24"/>
          <w:szCs w:val="24"/>
          <w:rtl/>
        </w:rPr>
        <w:t xml:space="preserve"> </w:t>
      </w:r>
      <w:r w:rsidRPr="004D005D">
        <w:rPr>
          <w:rFonts w:cs="David" w:hint="cs"/>
          <w:sz w:val="24"/>
          <w:szCs w:val="24"/>
          <w:rtl/>
        </w:rPr>
        <w:t>לס</w:t>
      </w:r>
      <w:r w:rsidRPr="004D005D">
        <w:rPr>
          <w:rFonts w:cs="David"/>
          <w:sz w:val="24"/>
          <w:szCs w:val="24"/>
          <w:rtl/>
        </w:rPr>
        <w:t xml:space="preserve">' 8 </w:t>
      </w:r>
      <w:r w:rsidRPr="004D005D">
        <w:rPr>
          <w:rFonts w:cs="David" w:hint="cs"/>
          <w:sz w:val="24"/>
          <w:szCs w:val="24"/>
          <w:rtl/>
        </w:rPr>
        <w:t>לחוק</w:t>
      </w:r>
      <w:r w:rsidRPr="004D005D">
        <w:rPr>
          <w:rFonts w:cs="David"/>
          <w:sz w:val="24"/>
          <w:szCs w:val="24"/>
          <w:rtl/>
        </w:rPr>
        <w:t xml:space="preserve"> </w:t>
      </w:r>
      <w:r w:rsidRPr="004D005D">
        <w:rPr>
          <w:rFonts w:cs="David" w:hint="cs"/>
          <w:sz w:val="24"/>
          <w:szCs w:val="24"/>
          <w:rtl/>
        </w:rPr>
        <w:t>החיפושים</w:t>
      </w:r>
      <w:r w:rsidRPr="004D005D">
        <w:rPr>
          <w:rFonts w:cs="David"/>
          <w:sz w:val="24"/>
          <w:szCs w:val="24"/>
          <w:rtl/>
        </w:rPr>
        <w:t xml:space="preserve"> </w:t>
      </w:r>
      <w:r>
        <w:rPr>
          <w:rFonts w:cs="David" w:hint="cs"/>
          <w:sz w:val="24"/>
          <w:szCs w:val="24"/>
          <w:rtl/>
        </w:rPr>
        <w:t>רשאי בימ"ש,</w:t>
      </w:r>
      <w:r w:rsidRPr="004D005D">
        <w:rPr>
          <w:rFonts w:cs="David"/>
          <w:sz w:val="24"/>
          <w:szCs w:val="24"/>
          <w:rtl/>
        </w:rPr>
        <w:t xml:space="preserve"> </w:t>
      </w:r>
      <w:r w:rsidRPr="004D005D">
        <w:rPr>
          <w:rFonts w:cs="David" w:hint="cs"/>
          <w:sz w:val="24"/>
          <w:szCs w:val="24"/>
          <w:rtl/>
        </w:rPr>
        <w:t>לאחר</w:t>
      </w:r>
      <w:r w:rsidRPr="004D005D">
        <w:rPr>
          <w:rFonts w:cs="David"/>
          <w:sz w:val="24"/>
          <w:szCs w:val="24"/>
          <w:rtl/>
        </w:rPr>
        <w:t xml:space="preserve"> </w:t>
      </w:r>
      <w:r w:rsidRPr="004D005D">
        <w:rPr>
          <w:rFonts w:cs="David" w:hint="cs"/>
          <w:sz w:val="24"/>
          <w:szCs w:val="24"/>
          <w:rtl/>
        </w:rPr>
        <w:t>שהוא</w:t>
      </w:r>
      <w:r w:rsidRPr="004D005D">
        <w:rPr>
          <w:rFonts w:cs="David"/>
          <w:sz w:val="24"/>
          <w:szCs w:val="24"/>
          <w:rtl/>
        </w:rPr>
        <w:t xml:space="preserve"> </w:t>
      </w:r>
      <w:r w:rsidRPr="004D005D">
        <w:rPr>
          <w:rFonts w:cs="David" w:hint="cs"/>
          <w:sz w:val="24"/>
          <w:szCs w:val="24"/>
          <w:rtl/>
        </w:rPr>
        <w:t>שמע</w:t>
      </w:r>
      <w:r w:rsidRPr="004D005D">
        <w:rPr>
          <w:rFonts w:cs="David"/>
          <w:sz w:val="24"/>
          <w:szCs w:val="24"/>
          <w:rtl/>
        </w:rPr>
        <w:t xml:space="preserve"> </w:t>
      </w:r>
      <w:r w:rsidRPr="004D005D">
        <w:rPr>
          <w:rFonts w:cs="David" w:hint="cs"/>
          <w:sz w:val="24"/>
          <w:szCs w:val="24"/>
          <w:rtl/>
        </w:rPr>
        <w:t>גם</w:t>
      </w:r>
      <w:r w:rsidRPr="004D005D">
        <w:rPr>
          <w:rFonts w:cs="David"/>
          <w:sz w:val="24"/>
          <w:szCs w:val="24"/>
          <w:rtl/>
        </w:rPr>
        <w:t xml:space="preserve"> </w:t>
      </w:r>
      <w:r w:rsidRPr="004D005D">
        <w:rPr>
          <w:rFonts w:cs="David" w:hint="cs"/>
          <w:sz w:val="24"/>
          <w:szCs w:val="24"/>
          <w:rtl/>
        </w:rPr>
        <w:t>את</w:t>
      </w:r>
      <w:r w:rsidRPr="004D005D">
        <w:rPr>
          <w:rFonts w:cs="David"/>
          <w:sz w:val="24"/>
          <w:szCs w:val="24"/>
          <w:rtl/>
        </w:rPr>
        <w:t xml:space="preserve"> </w:t>
      </w:r>
      <w:r w:rsidRPr="004D005D">
        <w:rPr>
          <w:rFonts w:cs="David" w:hint="cs"/>
          <w:sz w:val="24"/>
          <w:szCs w:val="24"/>
          <w:rtl/>
        </w:rPr>
        <w:t>הטענות</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החשוד</w:t>
      </w:r>
      <w:r w:rsidRPr="004D005D">
        <w:rPr>
          <w:rFonts w:cs="David"/>
          <w:sz w:val="24"/>
          <w:szCs w:val="24"/>
          <w:rtl/>
        </w:rPr>
        <w:t xml:space="preserve"> </w:t>
      </w:r>
      <w:r w:rsidRPr="004D005D">
        <w:rPr>
          <w:rFonts w:cs="David" w:hint="cs"/>
          <w:sz w:val="24"/>
          <w:szCs w:val="24"/>
          <w:rtl/>
        </w:rPr>
        <w:t>ובא</w:t>
      </w:r>
      <w:r w:rsidRPr="004D005D">
        <w:rPr>
          <w:rFonts w:cs="David"/>
          <w:sz w:val="24"/>
          <w:szCs w:val="24"/>
          <w:rtl/>
        </w:rPr>
        <w:t xml:space="preserve"> </w:t>
      </w:r>
      <w:r w:rsidRPr="004D005D">
        <w:rPr>
          <w:rFonts w:cs="David" w:hint="cs"/>
          <w:sz w:val="24"/>
          <w:szCs w:val="24"/>
          <w:rtl/>
        </w:rPr>
        <w:t>כוחו</w:t>
      </w:r>
      <w:r>
        <w:rPr>
          <w:rFonts w:cs="David"/>
          <w:sz w:val="24"/>
          <w:szCs w:val="24"/>
          <w:rtl/>
        </w:rPr>
        <w:t>,</w:t>
      </w:r>
      <w:r w:rsidRPr="004D005D">
        <w:rPr>
          <w:rFonts w:cs="David"/>
          <w:sz w:val="24"/>
          <w:szCs w:val="24"/>
          <w:rtl/>
        </w:rPr>
        <w:t xml:space="preserve"> </w:t>
      </w:r>
      <w:r w:rsidRPr="004D005D">
        <w:rPr>
          <w:rFonts w:cs="David" w:hint="cs"/>
          <w:sz w:val="24"/>
          <w:szCs w:val="24"/>
          <w:rtl/>
        </w:rPr>
        <w:t>להתיר</w:t>
      </w:r>
      <w:r w:rsidRPr="004D005D">
        <w:rPr>
          <w:rFonts w:cs="David"/>
          <w:sz w:val="24"/>
          <w:szCs w:val="24"/>
          <w:rtl/>
        </w:rPr>
        <w:t xml:space="preserve"> </w:t>
      </w:r>
      <w:r>
        <w:rPr>
          <w:rFonts w:cs="David" w:hint="cs"/>
          <w:sz w:val="24"/>
          <w:szCs w:val="24"/>
          <w:rtl/>
        </w:rPr>
        <w:t>חיפוש פנימי באמצעות צו</w:t>
      </w:r>
      <w:r w:rsidRPr="004D005D">
        <w:rPr>
          <w:rFonts w:cs="David"/>
          <w:sz w:val="24"/>
          <w:szCs w:val="24"/>
          <w:rtl/>
        </w:rPr>
        <w:t xml:space="preserve"> </w:t>
      </w:r>
      <w:r w:rsidRPr="004D005D">
        <w:rPr>
          <w:rFonts w:cs="David" w:hint="cs"/>
          <w:sz w:val="24"/>
          <w:szCs w:val="24"/>
          <w:rtl/>
        </w:rPr>
        <w:t>כאשר</w:t>
      </w:r>
      <w:r w:rsidRPr="004D005D">
        <w:rPr>
          <w:rFonts w:cs="David"/>
          <w:sz w:val="24"/>
          <w:szCs w:val="24"/>
          <w:rtl/>
        </w:rPr>
        <w:t xml:space="preserve"> </w:t>
      </w:r>
      <w:r w:rsidRPr="004D005D">
        <w:rPr>
          <w:rFonts w:cs="David" w:hint="cs"/>
          <w:sz w:val="24"/>
          <w:szCs w:val="24"/>
          <w:rtl/>
        </w:rPr>
        <w:t>מתקיימים</w:t>
      </w:r>
      <w:r w:rsidRPr="004D005D">
        <w:rPr>
          <w:rFonts w:cs="David"/>
          <w:sz w:val="24"/>
          <w:szCs w:val="24"/>
          <w:rtl/>
        </w:rPr>
        <w:t xml:space="preserve"> </w:t>
      </w:r>
      <w:r w:rsidRPr="004D005D">
        <w:rPr>
          <w:rFonts w:cs="David" w:hint="cs"/>
          <w:sz w:val="24"/>
          <w:szCs w:val="24"/>
          <w:rtl/>
        </w:rPr>
        <w:t>התנאים</w:t>
      </w:r>
      <w:r w:rsidRPr="004D005D">
        <w:rPr>
          <w:rFonts w:cs="David"/>
          <w:sz w:val="24"/>
          <w:szCs w:val="24"/>
          <w:rtl/>
        </w:rPr>
        <w:t xml:space="preserve"> </w:t>
      </w:r>
      <w:r w:rsidRPr="004D005D">
        <w:rPr>
          <w:rFonts w:cs="David" w:hint="cs"/>
          <w:sz w:val="24"/>
          <w:szCs w:val="24"/>
          <w:rtl/>
        </w:rPr>
        <w:t>הבאים</w:t>
      </w:r>
      <w:r w:rsidRPr="004D005D">
        <w:rPr>
          <w:rFonts w:cs="David"/>
          <w:sz w:val="24"/>
          <w:szCs w:val="24"/>
          <w:rtl/>
        </w:rPr>
        <w:t>:</w:t>
      </w:r>
    </w:p>
    <w:p w:rsidR="00084E60" w:rsidRDefault="00084E60" w:rsidP="00FF3F11">
      <w:pPr>
        <w:pStyle w:val="a9"/>
        <w:numPr>
          <w:ilvl w:val="0"/>
          <w:numId w:val="77"/>
        </w:numPr>
        <w:spacing w:after="0"/>
        <w:ind w:left="-1192" w:right="-1134" w:firstLine="0"/>
        <w:jc w:val="both"/>
        <w:rPr>
          <w:rFonts w:cs="David"/>
          <w:sz w:val="24"/>
          <w:szCs w:val="24"/>
        </w:rPr>
      </w:pPr>
      <w:r w:rsidRPr="00A27397">
        <w:rPr>
          <w:rFonts w:cs="David" w:hint="cs"/>
          <w:sz w:val="24"/>
          <w:szCs w:val="24"/>
          <w:rtl/>
        </w:rPr>
        <w:t>ראשית</w:t>
      </w:r>
      <w:r w:rsidRPr="00A27397">
        <w:rPr>
          <w:rFonts w:cs="David"/>
          <w:sz w:val="24"/>
          <w:szCs w:val="24"/>
          <w:rtl/>
        </w:rPr>
        <w:t xml:space="preserve"> </w:t>
      </w:r>
      <w:r w:rsidRPr="00A27397">
        <w:rPr>
          <w:rFonts w:cs="David" w:hint="cs"/>
          <w:sz w:val="24"/>
          <w:szCs w:val="24"/>
          <w:rtl/>
        </w:rPr>
        <w:t>יש</w:t>
      </w:r>
      <w:r w:rsidRPr="00A27397">
        <w:rPr>
          <w:rFonts w:cs="David"/>
          <w:sz w:val="24"/>
          <w:szCs w:val="24"/>
          <w:rtl/>
        </w:rPr>
        <w:t xml:space="preserve"> </w:t>
      </w:r>
      <w:r w:rsidRPr="00A27397">
        <w:rPr>
          <w:rFonts w:cs="David" w:hint="cs"/>
          <w:sz w:val="24"/>
          <w:szCs w:val="24"/>
          <w:rtl/>
        </w:rPr>
        <w:t>לבדוק</w:t>
      </w:r>
      <w:r w:rsidRPr="00A27397">
        <w:rPr>
          <w:rFonts w:cs="David"/>
          <w:sz w:val="24"/>
          <w:szCs w:val="24"/>
          <w:rtl/>
        </w:rPr>
        <w:t xml:space="preserve"> </w:t>
      </w:r>
      <w:r w:rsidRPr="00A27397">
        <w:rPr>
          <w:rFonts w:cs="David" w:hint="cs"/>
          <w:sz w:val="24"/>
          <w:szCs w:val="24"/>
          <w:rtl/>
        </w:rPr>
        <w:t>כי</w:t>
      </w:r>
      <w:r w:rsidRPr="00A27397">
        <w:rPr>
          <w:rFonts w:cs="David"/>
          <w:sz w:val="24"/>
          <w:szCs w:val="24"/>
          <w:rtl/>
        </w:rPr>
        <w:t xml:space="preserve"> </w:t>
      </w:r>
      <w:r w:rsidRPr="00A27397">
        <w:rPr>
          <w:rFonts w:cs="David" w:hint="cs"/>
          <w:sz w:val="24"/>
          <w:szCs w:val="24"/>
          <w:rtl/>
        </w:rPr>
        <w:t>אכן</w:t>
      </w:r>
      <w:r w:rsidRPr="00A27397">
        <w:rPr>
          <w:rFonts w:cs="David"/>
          <w:sz w:val="24"/>
          <w:szCs w:val="24"/>
          <w:rtl/>
        </w:rPr>
        <w:t xml:space="preserve"> </w:t>
      </w:r>
      <w:r w:rsidRPr="00A27397">
        <w:rPr>
          <w:rFonts w:cs="David" w:hint="cs"/>
          <w:sz w:val="24"/>
          <w:szCs w:val="24"/>
          <w:rtl/>
        </w:rPr>
        <w:t>מתקיימים</w:t>
      </w:r>
      <w:r w:rsidRPr="00A27397">
        <w:rPr>
          <w:rFonts w:cs="David"/>
          <w:sz w:val="24"/>
          <w:szCs w:val="24"/>
          <w:rtl/>
        </w:rPr>
        <w:t xml:space="preserve"> </w:t>
      </w:r>
      <w:r w:rsidRPr="00A27397">
        <w:rPr>
          <w:rFonts w:cs="David" w:hint="cs"/>
          <w:sz w:val="24"/>
          <w:szCs w:val="24"/>
          <w:rtl/>
        </w:rPr>
        <w:t>התנאים</w:t>
      </w:r>
      <w:r w:rsidRPr="00A27397">
        <w:rPr>
          <w:rFonts w:cs="David"/>
          <w:sz w:val="24"/>
          <w:szCs w:val="24"/>
          <w:rtl/>
        </w:rPr>
        <w:t xml:space="preserve"> </w:t>
      </w:r>
      <w:r w:rsidRPr="00A27397">
        <w:rPr>
          <w:rFonts w:cs="David" w:hint="cs"/>
          <w:sz w:val="24"/>
          <w:szCs w:val="24"/>
          <w:rtl/>
        </w:rPr>
        <w:t>לעריכת</w:t>
      </w:r>
      <w:r w:rsidRPr="00A27397">
        <w:rPr>
          <w:rFonts w:cs="David"/>
          <w:sz w:val="24"/>
          <w:szCs w:val="24"/>
          <w:rtl/>
        </w:rPr>
        <w:t xml:space="preserve"> </w:t>
      </w:r>
      <w:r w:rsidRPr="00A27397">
        <w:rPr>
          <w:rFonts w:cs="David" w:hint="cs"/>
          <w:sz w:val="24"/>
          <w:szCs w:val="24"/>
          <w:rtl/>
        </w:rPr>
        <w:t>חיפוש</w:t>
      </w:r>
      <w:r w:rsidRPr="00A27397">
        <w:rPr>
          <w:rFonts w:cs="David"/>
          <w:sz w:val="24"/>
          <w:szCs w:val="24"/>
          <w:rtl/>
        </w:rPr>
        <w:t xml:space="preserve"> </w:t>
      </w:r>
      <w:r w:rsidRPr="00A27397">
        <w:rPr>
          <w:rFonts w:cs="David" w:hint="cs"/>
          <w:sz w:val="24"/>
          <w:szCs w:val="24"/>
          <w:rtl/>
        </w:rPr>
        <w:t>בהסכמת</w:t>
      </w:r>
      <w:r w:rsidRPr="00A27397">
        <w:rPr>
          <w:rFonts w:cs="David"/>
          <w:sz w:val="24"/>
          <w:szCs w:val="24"/>
          <w:rtl/>
        </w:rPr>
        <w:t xml:space="preserve"> </w:t>
      </w:r>
      <w:r w:rsidRPr="00A27397">
        <w:rPr>
          <w:rFonts w:cs="David" w:hint="cs"/>
          <w:sz w:val="24"/>
          <w:szCs w:val="24"/>
          <w:rtl/>
        </w:rPr>
        <w:t>החשוד</w:t>
      </w:r>
      <w:r w:rsidRPr="00A27397">
        <w:rPr>
          <w:rFonts w:cs="David"/>
          <w:sz w:val="24"/>
          <w:szCs w:val="24"/>
          <w:rtl/>
        </w:rPr>
        <w:t>.</w:t>
      </w:r>
    </w:p>
    <w:p w:rsidR="00084E60" w:rsidRDefault="00084E60" w:rsidP="00FF3F11">
      <w:pPr>
        <w:pStyle w:val="a9"/>
        <w:numPr>
          <w:ilvl w:val="0"/>
          <w:numId w:val="77"/>
        </w:numPr>
        <w:spacing w:after="0"/>
        <w:ind w:left="-1192" w:right="-1134" w:firstLine="0"/>
        <w:jc w:val="both"/>
        <w:rPr>
          <w:rFonts w:cs="David"/>
          <w:sz w:val="24"/>
          <w:szCs w:val="24"/>
        </w:rPr>
      </w:pPr>
      <w:r w:rsidRPr="00A27397">
        <w:rPr>
          <w:rFonts w:cs="David" w:hint="cs"/>
          <w:sz w:val="24"/>
          <w:szCs w:val="24"/>
          <w:rtl/>
        </w:rPr>
        <w:t>ביהמ</w:t>
      </w:r>
      <w:r w:rsidRPr="00A27397">
        <w:rPr>
          <w:rFonts w:cs="David"/>
          <w:sz w:val="24"/>
          <w:szCs w:val="24"/>
          <w:rtl/>
        </w:rPr>
        <w:t>"</w:t>
      </w:r>
      <w:r w:rsidRPr="00A27397">
        <w:rPr>
          <w:rFonts w:cs="David" w:hint="cs"/>
          <w:sz w:val="24"/>
          <w:szCs w:val="24"/>
          <w:rtl/>
        </w:rPr>
        <w:t>ש</w:t>
      </w:r>
      <w:r w:rsidRPr="00A27397">
        <w:rPr>
          <w:rFonts w:cs="David"/>
          <w:sz w:val="24"/>
          <w:szCs w:val="24"/>
          <w:rtl/>
        </w:rPr>
        <w:t xml:space="preserve"> </w:t>
      </w:r>
      <w:r w:rsidRPr="00A27397">
        <w:rPr>
          <w:rFonts w:cs="David" w:hint="cs"/>
          <w:sz w:val="24"/>
          <w:szCs w:val="24"/>
          <w:rtl/>
        </w:rPr>
        <w:t>יבדוק</w:t>
      </w:r>
      <w:r w:rsidRPr="00A27397">
        <w:rPr>
          <w:rFonts w:cs="David"/>
          <w:sz w:val="24"/>
          <w:szCs w:val="24"/>
          <w:rtl/>
        </w:rPr>
        <w:t xml:space="preserve"> </w:t>
      </w:r>
      <w:r w:rsidRPr="00A27397">
        <w:rPr>
          <w:rFonts w:cs="David" w:hint="cs"/>
          <w:sz w:val="24"/>
          <w:szCs w:val="24"/>
          <w:rtl/>
        </w:rPr>
        <w:t>שיש</w:t>
      </w:r>
      <w:r w:rsidRPr="00A27397">
        <w:rPr>
          <w:rFonts w:cs="David"/>
          <w:sz w:val="24"/>
          <w:szCs w:val="24"/>
          <w:rtl/>
        </w:rPr>
        <w:t xml:space="preserve"> </w:t>
      </w:r>
      <w:r w:rsidRPr="00A27397">
        <w:rPr>
          <w:rFonts w:cs="David" w:hint="cs"/>
          <w:sz w:val="24"/>
          <w:szCs w:val="24"/>
          <w:rtl/>
        </w:rPr>
        <w:t>צורך</w:t>
      </w:r>
      <w:r w:rsidRPr="00A27397">
        <w:rPr>
          <w:rFonts w:cs="David"/>
          <w:sz w:val="24"/>
          <w:szCs w:val="24"/>
          <w:rtl/>
        </w:rPr>
        <w:t xml:space="preserve"> </w:t>
      </w:r>
      <w:r w:rsidRPr="00A27397">
        <w:rPr>
          <w:rFonts w:cs="David" w:hint="cs"/>
          <w:sz w:val="24"/>
          <w:szCs w:val="24"/>
          <w:rtl/>
        </w:rPr>
        <w:t>בהשגת</w:t>
      </w:r>
      <w:r w:rsidRPr="00A27397">
        <w:rPr>
          <w:rFonts w:cs="David"/>
          <w:sz w:val="24"/>
          <w:szCs w:val="24"/>
          <w:rtl/>
        </w:rPr>
        <w:t xml:space="preserve"> </w:t>
      </w:r>
      <w:r w:rsidRPr="00A27397">
        <w:rPr>
          <w:rFonts w:cs="David" w:hint="cs"/>
          <w:sz w:val="24"/>
          <w:szCs w:val="24"/>
          <w:rtl/>
        </w:rPr>
        <w:t>הראיה</w:t>
      </w:r>
      <w:r w:rsidRPr="00A27397">
        <w:rPr>
          <w:rFonts w:cs="David"/>
          <w:sz w:val="24"/>
          <w:szCs w:val="24"/>
          <w:rtl/>
        </w:rPr>
        <w:t xml:space="preserve"> </w:t>
      </w:r>
      <w:r w:rsidRPr="00A27397">
        <w:rPr>
          <w:rFonts w:cs="David" w:hint="cs"/>
          <w:sz w:val="24"/>
          <w:szCs w:val="24"/>
          <w:rtl/>
        </w:rPr>
        <w:t>או</w:t>
      </w:r>
      <w:r w:rsidRPr="00A27397">
        <w:rPr>
          <w:rFonts w:cs="David"/>
          <w:sz w:val="24"/>
          <w:szCs w:val="24"/>
          <w:rtl/>
        </w:rPr>
        <w:t xml:space="preserve"> </w:t>
      </w:r>
      <w:r w:rsidRPr="00A27397">
        <w:rPr>
          <w:rFonts w:cs="David" w:hint="cs"/>
          <w:sz w:val="24"/>
          <w:szCs w:val="24"/>
          <w:rtl/>
        </w:rPr>
        <w:t>בהוכחת</w:t>
      </w:r>
      <w:r w:rsidRPr="00A27397">
        <w:rPr>
          <w:rFonts w:cs="David"/>
          <w:sz w:val="24"/>
          <w:szCs w:val="24"/>
          <w:rtl/>
        </w:rPr>
        <w:t xml:space="preserve"> </w:t>
      </w:r>
      <w:r w:rsidRPr="00A27397">
        <w:rPr>
          <w:rFonts w:cs="David" w:hint="cs"/>
          <w:sz w:val="24"/>
          <w:szCs w:val="24"/>
          <w:rtl/>
        </w:rPr>
        <w:t>הקשר</w:t>
      </w:r>
      <w:r w:rsidRPr="00A27397">
        <w:rPr>
          <w:rFonts w:cs="David"/>
          <w:sz w:val="24"/>
          <w:szCs w:val="24"/>
          <w:rtl/>
        </w:rPr>
        <w:t xml:space="preserve"> </w:t>
      </w:r>
      <w:r w:rsidRPr="00A27397">
        <w:rPr>
          <w:rFonts w:cs="David" w:hint="cs"/>
          <w:sz w:val="24"/>
          <w:szCs w:val="24"/>
          <w:rtl/>
        </w:rPr>
        <w:t>בין</w:t>
      </w:r>
      <w:r w:rsidRPr="00A27397">
        <w:rPr>
          <w:rFonts w:cs="David"/>
          <w:sz w:val="24"/>
          <w:szCs w:val="24"/>
          <w:rtl/>
        </w:rPr>
        <w:t xml:space="preserve"> </w:t>
      </w:r>
      <w:r w:rsidRPr="00A27397">
        <w:rPr>
          <w:rFonts w:cs="David" w:hint="cs"/>
          <w:sz w:val="24"/>
          <w:szCs w:val="24"/>
          <w:rtl/>
        </w:rPr>
        <w:t>החשוד</w:t>
      </w:r>
      <w:r w:rsidRPr="00A27397">
        <w:rPr>
          <w:rFonts w:cs="David"/>
          <w:sz w:val="24"/>
          <w:szCs w:val="24"/>
          <w:rtl/>
        </w:rPr>
        <w:t xml:space="preserve"> </w:t>
      </w:r>
      <w:r w:rsidRPr="00A27397">
        <w:rPr>
          <w:rFonts w:cs="David" w:hint="cs"/>
          <w:sz w:val="24"/>
          <w:szCs w:val="24"/>
          <w:rtl/>
        </w:rPr>
        <w:t>לביצוע</w:t>
      </w:r>
      <w:r w:rsidRPr="00A27397">
        <w:rPr>
          <w:rFonts w:cs="David"/>
          <w:sz w:val="24"/>
          <w:szCs w:val="24"/>
          <w:rtl/>
        </w:rPr>
        <w:t xml:space="preserve"> </w:t>
      </w:r>
      <w:r w:rsidRPr="00A27397">
        <w:rPr>
          <w:rFonts w:cs="David" w:hint="cs"/>
          <w:sz w:val="24"/>
          <w:szCs w:val="24"/>
          <w:rtl/>
        </w:rPr>
        <w:t>העבירה</w:t>
      </w:r>
      <w:r w:rsidRPr="00A27397">
        <w:rPr>
          <w:rFonts w:cs="David"/>
          <w:sz w:val="24"/>
          <w:szCs w:val="24"/>
          <w:rtl/>
        </w:rPr>
        <w:t xml:space="preserve"> </w:t>
      </w:r>
      <w:r w:rsidRPr="00A27397">
        <w:rPr>
          <w:rFonts w:cs="David" w:hint="cs"/>
          <w:sz w:val="24"/>
          <w:szCs w:val="24"/>
          <w:rtl/>
        </w:rPr>
        <w:t>וכי</w:t>
      </w:r>
      <w:r w:rsidRPr="00A27397">
        <w:rPr>
          <w:rFonts w:cs="David"/>
          <w:sz w:val="24"/>
          <w:szCs w:val="24"/>
          <w:rtl/>
        </w:rPr>
        <w:t xml:space="preserve"> </w:t>
      </w:r>
      <w:r w:rsidRPr="00A27397">
        <w:rPr>
          <w:rFonts w:cs="David" w:hint="cs"/>
          <w:sz w:val="24"/>
          <w:szCs w:val="24"/>
          <w:rtl/>
        </w:rPr>
        <w:t>הצורך</w:t>
      </w:r>
      <w:r w:rsidRPr="00A27397">
        <w:rPr>
          <w:rFonts w:cs="David"/>
          <w:sz w:val="24"/>
          <w:szCs w:val="24"/>
          <w:rtl/>
        </w:rPr>
        <w:t xml:space="preserve"> </w:t>
      </w:r>
      <w:r w:rsidRPr="00A27397">
        <w:rPr>
          <w:rFonts w:cs="David" w:hint="cs"/>
          <w:sz w:val="24"/>
          <w:szCs w:val="24"/>
          <w:rtl/>
        </w:rPr>
        <w:t>הזה</w:t>
      </w:r>
      <w:r w:rsidRPr="00A27397">
        <w:rPr>
          <w:rFonts w:cs="David"/>
          <w:sz w:val="24"/>
          <w:szCs w:val="24"/>
          <w:rtl/>
        </w:rPr>
        <w:t xml:space="preserve"> </w:t>
      </w:r>
      <w:r w:rsidRPr="00A27397">
        <w:rPr>
          <w:rFonts w:cs="David" w:hint="cs"/>
          <w:sz w:val="24"/>
          <w:szCs w:val="24"/>
          <w:rtl/>
        </w:rPr>
        <w:t>גובר</w:t>
      </w:r>
      <w:r w:rsidRPr="00A27397">
        <w:rPr>
          <w:rFonts w:cs="David"/>
          <w:sz w:val="24"/>
          <w:szCs w:val="24"/>
          <w:rtl/>
        </w:rPr>
        <w:t xml:space="preserve"> </w:t>
      </w:r>
      <w:r w:rsidRPr="00A27397">
        <w:rPr>
          <w:rFonts w:cs="David" w:hint="cs"/>
          <w:sz w:val="24"/>
          <w:szCs w:val="24"/>
          <w:rtl/>
        </w:rPr>
        <w:t>על</w:t>
      </w:r>
      <w:r w:rsidRPr="00A27397">
        <w:rPr>
          <w:rFonts w:cs="David"/>
          <w:sz w:val="24"/>
          <w:szCs w:val="24"/>
          <w:rtl/>
        </w:rPr>
        <w:t xml:space="preserve"> </w:t>
      </w:r>
      <w:r w:rsidRPr="00A27397">
        <w:rPr>
          <w:rFonts w:cs="David" w:hint="cs"/>
          <w:sz w:val="24"/>
          <w:szCs w:val="24"/>
          <w:rtl/>
        </w:rPr>
        <w:t>הפגיעה</w:t>
      </w:r>
      <w:r w:rsidRPr="00A27397">
        <w:rPr>
          <w:rFonts w:cs="David"/>
          <w:sz w:val="24"/>
          <w:szCs w:val="24"/>
          <w:rtl/>
        </w:rPr>
        <w:t xml:space="preserve"> </w:t>
      </w:r>
      <w:r w:rsidRPr="00A27397">
        <w:rPr>
          <w:rFonts w:cs="David" w:hint="cs"/>
          <w:sz w:val="24"/>
          <w:szCs w:val="24"/>
          <w:rtl/>
        </w:rPr>
        <w:t>בחשוד</w:t>
      </w:r>
      <w:r w:rsidRPr="00A27397">
        <w:rPr>
          <w:rFonts w:cs="David"/>
          <w:sz w:val="24"/>
          <w:szCs w:val="24"/>
          <w:rtl/>
        </w:rPr>
        <w:t xml:space="preserve"> </w:t>
      </w:r>
      <w:r w:rsidRPr="00A27397">
        <w:rPr>
          <w:rFonts w:cs="David" w:hint="cs"/>
          <w:sz w:val="24"/>
          <w:szCs w:val="24"/>
          <w:rtl/>
        </w:rPr>
        <w:t>שכרוכה</w:t>
      </w:r>
      <w:r w:rsidRPr="00A27397">
        <w:rPr>
          <w:rFonts w:cs="David"/>
          <w:sz w:val="24"/>
          <w:szCs w:val="24"/>
          <w:rtl/>
        </w:rPr>
        <w:t xml:space="preserve"> </w:t>
      </w:r>
      <w:r w:rsidRPr="00A27397">
        <w:rPr>
          <w:rFonts w:cs="David" w:hint="cs"/>
          <w:sz w:val="24"/>
          <w:szCs w:val="24"/>
          <w:rtl/>
        </w:rPr>
        <w:t>בביצוע</w:t>
      </w:r>
      <w:r w:rsidRPr="00A27397">
        <w:rPr>
          <w:rFonts w:cs="David"/>
          <w:sz w:val="24"/>
          <w:szCs w:val="24"/>
          <w:rtl/>
        </w:rPr>
        <w:t xml:space="preserve"> </w:t>
      </w:r>
      <w:r w:rsidRPr="00A27397">
        <w:rPr>
          <w:rFonts w:cs="David" w:hint="cs"/>
          <w:sz w:val="24"/>
          <w:szCs w:val="24"/>
          <w:rtl/>
        </w:rPr>
        <w:t>החיפוש</w:t>
      </w:r>
      <w:r w:rsidRPr="00A27397">
        <w:rPr>
          <w:rFonts w:cs="David"/>
          <w:sz w:val="24"/>
          <w:szCs w:val="24"/>
          <w:rtl/>
        </w:rPr>
        <w:t>.</w:t>
      </w:r>
    </w:p>
    <w:p w:rsidR="00084E60" w:rsidRDefault="00084E60" w:rsidP="00FF3F11">
      <w:pPr>
        <w:pStyle w:val="a9"/>
        <w:numPr>
          <w:ilvl w:val="0"/>
          <w:numId w:val="77"/>
        </w:numPr>
        <w:spacing w:after="0"/>
        <w:ind w:left="-1192" w:right="-1134" w:firstLine="0"/>
        <w:jc w:val="both"/>
        <w:rPr>
          <w:rFonts w:cs="David"/>
          <w:sz w:val="24"/>
          <w:szCs w:val="24"/>
        </w:rPr>
      </w:pPr>
      <w:r w:rsidRPr="00A27397">
        <w:rPr>
          <w:rFonts w:cs="David" w:hint="cs"/>
          <w:sz w:val="24"/>
          <w:szCs w:val="24"/>
          <w:rtl/>
        </w:rPr>
        <w:t>ביהמ</w:t>
      </w:r>
      <w:r w:rsidRPr="00A27397">
        <w:rPr>
          <w:rFonts w:cs="David"/>
          <w:sz w:val="24"/>
          <w:szCs w:val="24"/>
          <w:rtl/>
        </w:rPr>
        <w:t>"</w:t>
      </w:r>
      <w:r w:rsidRPr="00A27397">
        <w:rPr>
          <w:rFonts w:cs="David" w:hint="cs"/>
          <w:sz w:val="24"/>
          <w:szCs w:val="24"/>
          <w:rtl/>
        </w:rPr>
        <w:t>ש</w:t>
      </w:r>
      <w:r w:rsidRPr="00A27397">
        <w:rPr>
          <w:rFonts w:cs="David"/>
          <w:sz w:val="24"/>
          <w:szCs w:val="24"/>
          <w:rtl/>
        </w:rPr>
        <w:t xml:space="preserve"> </w:t>
      </w:r>
      <w:r w:rsidRPr="00A27397">
        <w:rPr>
          <w:rFonts w:cs="David" w:hint="cs"/>
          <w:sz w:val="24"/>
          <w:szCs w:val="24"/>
          <w:rtl/>
        </w:rPr>
        <w:t>בודק</w:t>
      </w:r>
      <w:r w:rsidRPr="00A27397">
        <w:rPr>
          <w:rFonts w:cs="David"/>
          <w:sz w:val="24"/>
          <w:szCs w:val="24"/>
          <w:rtl/>
        </w:rPr>
        <w:t xml:space="preserve"> </w:t>
      </w:r>
      <w:r w:rsidRPr="00A27397">
        <w:rPr>
          <w:rFonts w:cs="David" w:hint="cs"/>
          <w:sz w:val="24"/>
          <w:szCs w:val="24"/>
          <w:rtl/>
        </w:rPr>
        <w:t>אם</w:t>
      </w:r>
      <w:r w:rsidRPr="00A27397">
        <w:rPr>
          <w:rFonts w:cs="David"/>
          <w:sz w:val="24"/>
          <w:szCs w:val="24"/>
          <w:rtl/>
        </w:rPr>
        <w:t xml:space="preserve"> </w:t>
      </w:r>
      <w:r w:rsidRPr="00A27397">
        <w:rPr>
          <w:rFonts w:cs="David" w:hint="cs"/>
          <w:sz w:val="24"/>
          <w:szCs w:val="24"/>
          <w:rtl/>
        </w:rPr>
        <w:t>אין</w:t>
      </w:r>
      <w:r w:rsidRPr="00A27397">
        <w:rPr>
          <w:rFonts w:cs="David"/>
          <w:sz w:val="24"/>
          <w:szCs w:val="24"/>
          <w:rtl/>
        </w:rPr>
        <w:t xml:space="preserve"> </w:t>
      </w:r>
      <w:r w:rsidRPr="00A27397">
        <w:rPr>
          <w:rFonts w:cs="David" w:hint="cs"/>
          <w:sz w:val="24"/>
          <w:szCs w:val="24"/>
          <w:rtl/>
        </w:rPr>
        <w:t>דרך</w:t>
      </w:r>
      <w:r w:rsidRPr="00A27397">
        <w:rPr>
          <w:rFonts w:cs="David"/>
          <w:sz w:val="24"/>
          <w:szCs w:val="24"/>
          <w:rtl/>
        </w:rPr>
        <w:t xml:space="preserve"> </w:t>
      </w:r>
      <w:r w:rsidRPr="00A27397">
        <w:rPr>
          <w:rFonts w:cs="David" w:hint="cs"/>
          <w:sz w:val="24"/>
          <w:szCs w:val="24"/>
          <w:rtl/>
        </w:rPr>
        <w:t>סבירה</w:t>
      </w:r>
      <w:r w:rsidRPr="00A27397">
        <w:rPr>
          <w:rFonts w:cs="David"/>
          <w:sz w:val="24"/>
          <w:szCs w:val="24"/>
          <w:rtl/>
        </w:rPr>
        <w:t xml:space="preserve"> </w:t>
      </w:r>
      <w:r w:rsidRPr="00A27397">
        <w:rPr>
          <w:rFonts w:cs="David" w:hint="cs"/>
          <w:sz w:val="24"/>
          <w:szCs w:val="24"/>
          <w:rtl/>
        </w:rPr>
        <w:t>אחרת</w:t>
      </w:r>
      <w:r w:rsidRPr="00A27397">
        <w:rPr>
          <w:rFonts w:cs="David"/>
          <w:sz w:val="24"/>
          <w:szCs w:val="24"/>
          <w:rtl/>
        </w:rPr>
        <w:t xml:space="preserve"> </w:t>
      </w:r>
      <w:r w:rsidRPr="00A27397">
        <w:rPr>
          <w:rFonts w:cs="David" w:hint="cs"/>
          <w:sz w:val="24"/>
          <w:szCs w:val="24"/>
          <w:rtl/>
        </w:rPr>
        <w:t>להשגת</w:t>
      </w:r>
      <w:r w:rsidRPr="00A27397">
        <w:rPr>
          <w:rFonts w:cs="David"/>
          <w:sz w:val="24"/>
          <w:szCs w:val="24"/>
          <w:rtl/>
        </w:rPr>
        <w:t xml:space="preserve"> </w:t>
      </w:r>
      <w:r w:rsidRPr="00A27397">
        <w:rPr>
          <w:rFonts w:cs="David" w:hint="cs"/>
          <w:sz w:val="24"/>
          <w:szCs w:val="24"/>
          <w:rtl/>
        </w:rPr>
        <w:t>הראיה</w:t>
      </w:r>
      <w:r w:rsidRPr="00A27397">
        <w:rPr>
          <w:rFonts w:cs="David"/>
          <w:sz w:val="24"/>
          <w:szCs w:val="24"/>
          <w:rtl/>
        </w:rPr>
        <w:t xml:space="preserve"> </w:t>
      </w:r>
      <w:r w:rsidRPr="00A27397">
        <w:rPr>
          <w:rFonts w:cs="David" w:hint="cs"/>
          <w:sz w:val="24"/>
          <w:szCs w:val="24"/>
          <w:rtl/>
        </w:rPr>
        <w:t>או</w:t>
      </w:r>
      <w:r w:rsidRPr="00A27397">
        <w:rPr>
          <w:rFonts w:cs="David"/>
          <w:sz w:val="24"/>
          <w:szCs w:val="24"/>
          <w:rtl/>
        </w:rPr>
        <w:t xml:space="preserve"> </w:t>
      </w:r>
      <w:r w:rsidRPr="00A27397">
        <w:rPr>
          <w:rFonts w:cs="David" w:hint="cs"/>
          <w:sz w:val="24"/>
          <w:szCs w:val="24"/>
          <w:rtl/>
        </w:rPr>
        <w:t>להוכחת</w:t>
      </w:r>
      <w:r w:rsidRPr="00A27397">
        <w:rPr>
          <w:rFonts w:cs="David"/>
          <w:sz w:val="24"/>
          <w:szCs w:val="24"/>
          <w:rtl/>
        </w:rPr>
        <w:t xml:space="preserve"> </w:t>
      </w:r>
      <w:r w:rsidRPr="00A27397">
        <w:rPr>
          <w:rFonts w:cs="David" w:hint="cs"/>
          <w:sz w:val="24"/>
          <w:szCs w:val="24"/>
          <w:rtl/>
        </w:rPr>
        <w:t>הקשר</w:t>
      </w:r>
      <w:r w:rsidRPr="00A27397">
        <w:rPr>
          <w:rFonts w:cs="David"/>
          <w:sz w:val="24"/>
          <w:szCs w:val="24"/>
          <w:rtl/>
        </w:rPr>
        <w:t xml:space="preserve"> </w:t>
      </w:r>
      <w:r w:rsidRPr="00A27397">
        <w:rPr>
          <w:rFonts w:cs="David" w:hint="cs"/>
          <w:sz w:val="24"/>
          <w:szCs w:val="24"/>
          <w:rtl/>
        </w:rPr>
        <w:t>שבין</w:t>
      </w:r>
      <w:r w:rsidRPr="00A27397">
        <w:rPr>
          <w:rFonts w:cs="David"/>
          <w:sz w:val="24"/>
          <w:szCs w:val="24"/>
          <w:rtl/>
        </w:rPr>
        <w:t xml:space="preserve"> </w:t>
      </w:r>
      <w:r w:rsidRPr="00A27397">
        <w:rPr>
          <w:rFonts w:cs="David" w:hint="cs"/>
          <w:sz w:val="24"/>
          <w:szCs w:val="24"/>
          <w:rtl/>
        </w:rPr>
        <w:t>החשוד</w:t>
      </w:r>
      <w:r w:rsidRPr="00A27397">
        <w:rPr>
          <w:rFonts w:cs="David"/>
          <w:sz w:val="24"/>
          <w:szCs w:val="24"/>
          <w:rtl/>
        </w:rPr>
        <w:t xml:space="preserve"> </w:t>
      </w:r>
      <w:r w:rsidRPr="00A27397">
        <w:rPr>
          <w:rFonts w:cs="David" w:hint="cs"/>
          <w:sz w:val="24"/>
          <w:szCs w:val="24"/>
          <w:rtl/>
        </w:rPr>
        <w:t>לעבירה</w:t>
      </w:r>
      <w:r w:rsidRPr="00A27397">
        <w:rPr>
          <w:rFonts w:cs="David"/>
          <w:sz w:val="24"/>
          <w:szCs w:val="24"/>
          <w:rtl/>
        </w:rPr>
        <w:t xml:space="preserve"> </w:t>
      </w:r>
      <w:r w:rsidRPr="00A27397">
        <w:rPr>
          <w:rFonts w:cs="David" w:hint="cs"/>
          <w:sz w:val="24"/>
          <w:szCs w:val="24"/>
          <w:rtl/>
        </w:rPr>
        <w:t>באופן</w:t>
      </w:r>
      <w:r w:rsidRPr="00A27397">
        <w:rPr>
          <w:rFonts w:cs="David"/>
          <w:sz w:val="24"/>
          <w:szCs w:val="24"/>
          <w:rtl/>
        </w:rPr>
        <w:t xml:space="preserve"> </w:t>
      </w:r>
      <w:r w:rsidRPr="00A27397">
        <w:rPr>
          <w:rFonts w:cs="David" w:hint="cs"/>
          <w:sz w:val="24"/>
          <w:szCs w:val="24"/>
          <w:rtl/>
        </w:rPr>
        <w:t>שיפגע</w:t>
      </w:r>
      <w:r w:rsidRPr="00A27397">
        <w:rPr>
          <w:rFonts w:cs="David"/>
          <w:sz w:val="24"/>
          <w:szCs w:val="24"/>
          <w:rtl/>
        </w:rPr>
        <w:t xml:space="preserve"> </w:t>
      </w:r>
      <w:r w:rsidRPr="00A27397">
        <w:rPr>
          <w:rFonts w:cs="David" w:hint="cs"/>
          <w:sz w:val="24"/>
          <w:szCs w:val="24"/>
          <w:rtl/>
        </w:rPr>
        <w:t>בחשוד</w:t>
      </w:r>
      <w:r w:rsidRPr="00A27397">
        <w:rPr>
          <w:rFonts w:cs="David"/>
          <w:sz w:val="24"/>
          <w:szCs w:val="24"/>
          <w:rtl/>
        </w:rPr>
        <w:t xml:space="preserve"> </w:t>
      </w:r>
      <w:r w:rsidRPr="00A27397">
        <w:rPr>
          <w:rFonts w:cs="David" w:hint="cs"/>
          <w:sz w:val="24"/>
          <w:szCs w:val="24"/>
          <w:rtl/>
        </w:rPr>
        <w:t>באופן</w:t>
      </w:r>
      <w:r w:rsidRPr="00A27397">
        <w:rPr>
          <w:rFonts w:cs="David"/>
          <w:sz w:val="24"/>
          <w:szCs w:val="24"/>
          <w:rtl/>
        </w:rPr>
        <w:t xml:space="preserve"> </w:t>
      </w:r>
      <w:r w:rsidRPr="00A27397">
        <w:rPr>
          <w:rFonts w:cs="David" w:hint="cs"/>
          <w:sz w:val="24"/>
          <w:szCs w:val="24"/>
          <w:rtl/>
        </w:rPr>
        <w:t>מזערי</w:t>
      </w:r>
      <w:r w:rsidRPr="00A27397">
        <w:rPr>
          <w:rFonts w:cs="David"/>
          <w:sz w:val="24"/>
          <w:szCs w:val="24"/>
          <w:rtl/>
        </w:rPr>
        <w:t xml:space="preserve"> </w:t>
      </w:r>
      <w:r w:rsidRPr="00A27397">
        <w:rPr>
          <w:rFonts w:cs="David" w:hint="cs"/>
          <w:sz w:val="24"/>
          <w:szCs w:val="24"/>
          <w:rtl/>
        </w:rPr>
        <w:t>יותר</w:t>
      </w:r>
      <w:r w:rsidRPr="00A27397">
        <w:rPr>
          <w:rFonts w:cs="David"/>
          <w:sz w:val="24"/>
          <w:szCs w:val="24"/>
          <w:rtl/>
        </w:rPr>
        <w:t>.</w:t>
      </w:r>
    </w:p>
    <w:p w:rsidR="00084E60" w:rsidRDefault="00084E60" w:rsidP="00FF3F11">
      <w:pPr>
        <w:spacing w:after="0"/>
        <w:ind w:left="-1192" w:right="-1134"/>
        <w:contextualSpacing/>
        <w:jc w:val="both"/>
        <w:rPr>
          <w:rFonts w:cs="David"/>
          <w:sz w:val="24"/>
          <w:szCs w:val="24"/>
          <w:rtl/>
        </w:rPr>
      </w:pPr>
      <w:r w:rsidRPr="004D005D">
        <w:rPr>
          <w:rFonts w:cs="David" w:hint="cs"/>
          <w:sz w:val="24"/>
          <w:szCs w:val="24"/>
          <w:rtl/>
        </w:rPr>
        <w:t>בימ</w:t>
      </w:r>
      <w:r w:rsidRPr="004D005D">
        <w:rPr>
          <w:rFonts w:cs="David"/>
          <w:sz w:val="24"/>
          <w:szCs w:val="24"/>
          <w:rtl/>
        </w:rPr>
        <w:t>"</w:t>
      </w:r>
      <w:r w:rsidRPr="004D005D">
        <w:rPr>
          <w:rFonts w:cs="David" w:hint="cs"/>
          <w:sz w:val="24"/>
          <w:szCs w:val="24"/>
          <w:rtl/>
        </w:rPr>
        <w:t>ש</w:t>
      </w:r>
      <w:r w:rsidRPr="004D005D">
        <w:rPr>
          <w:rFonts w:cs="David"/>
          <w:sz w:val="24"/>
          <w:szCs w:val="24"/>
          <w:rtl/>
        </w:rPr>
        <w:t xml:space="preserve"> </w:t>
      </w:r>
      <w:r w:rsidRPr="004D005D">
        <w:rPr>
          <w:rFonts w:cs="David" w:hint="cs"/>
          <w:sz w:val="24"/>
          <w:szCs w:val="24"/>
          <w:rtl/>
        </w:rPr>
        <w:t>יכול</w:t>
      </w:r>
      <w:r w:rsidRPr="004D005D">
        <w:rPr>
          <w:rFonts w:cs="David"/>
          <w:sz w:val="24"/>
          <w:szCs w:val="24"/>
          <w:rtl/>
        </w:rPr>
        <w:t xml:space="preserve"> </w:t>
      </w:r>
      <w:r w:rsidRPr="004D005D">
        <w:rPr>
          <w:rFonts w:cs="David" w:hint="cs"/>
          <w:sz w:val="24"/>
          <w:szCs w:val="24"/>
          <w:rtl/>
        </w:rPr>
        <w:t>בהתקיים</w:t>
      </w:r>
      <w:r w:rsidRPr="004D005D">
        <w:rPr>
          <w:rFonts w:cs="David"/>
          <w:sz w:val="24"/>
          <w:szCs w:val="24"/>
          <w:rtl/>
        </w:rPr>
        <w:t xml:space="preserve"> </w:t>
      </w:r>
      <w:r w:rsidRPr="004D005D">
        <w:rPr>
          <w:rFonts w:cs="David" w:hint="cs"/>
          <w:sz w:val="24"/>
          <w:szCs w:val="24"/>
          <w:rtl/>
        </w:rPr>
        <w:t>כל</w:t>
      </w:r>
      <w:r w:rsidRPr="004D005D">
        <w:rPr>
          <w:rFonts w:cs="David"/>
          <w:sz w:val="24"/>
          <w:szCs w:val="24"/>
          <w:rtl/>
        </w:rPr>
        <w:t xml:space="preserve"> </w:t>
      </w:r>
      <w:r w:rsidRPr="004D005D">
        <w:rPr>
          <w:rFonts w:cs="David" w:hint="cs"/>
          <w:sz w:val="24"/>
          <w:szCs w:val="24"/>
          <w:rtl/>
        </w:rPr>
        <w:t>התנאים</w:t>
      </w:r>
      <w:r w:rsidRPr="004D005D">
        <w:rPr>
          <w:rFonts w:cs="David"/>
          <w:sz w:val="24"/>
          <w:szCs w:val="24"/>
          <w:rtl/>
        </w:rPr>
        <w:t xml:space="preserve"> </w:t>
      </w:r>
      <w:r w:rsidRPr="004D005D">
        <w:rPr>
          <w:rFonts w:cs="David" w:hint="cs"/>
          <w:sz w:val="24"/>
          <w:szCs w:val="24"/>
          <w:rtl/>
        </w:rPr>
        <w:t>להוציא</w:t>
      </w:r>
      <w:r w:rsidRPr="004D005D">
        <w:rPr>
          <w:rFonts w:cs="David"/>
          <w:sz w:val="24"/>
          <w:szCs w:val="24"/>
          <w:rtl/>
        </w:rPr>
        <w:t xml:space="preserve"> </w:t>
      </w:r>
      <w:r w:rsidRPr="004D005D">
        <w:rPr>
          <w:rFonts w:cs="David" w:hint="cs"/>
          <w:sz w:val="24"/>
          <w:szCs w:val="24"/>
          <w:rtl/>
        </w:rPr>
        <w:t>היתר</w:t>
      </w:r>
      <w:r w:rsidRPr="004D005D">
        <w:rPr>
          <w:rFonts w:cs="David"/>
          <w:sz w:val="24"/>
          <w:szCs w:val="24"/>
          <w:rtl/>
        </w:rPr>
        <w:t xml:space="preserve">, </w:t>
      </w:r>
      <w:r w:rsidRPr="004D005D">
        <w:rPr>
          <w:rFonts w:cs="David" w:hint="cs"/>
          <w:sz w:val="24"/>
          <w:szCs w:val="24"/>
          <w:rtl/>
        </w:rPr>
        <w:t>תוקפו</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ההיתר</w:t>
      </w:r>
      <w:r w:rsidRPr="004D005D">
        <w:rPr>
          <w:rFonts w:cs="David"/>
          <w:sz w:val="24"/>
          <w:szCs w:val="24"/>
          <w:rtl/>
        </w:rPr>
        <w:t xml:space="preserve"> </w:t>
      </w:r>
      <w:r w:rsidRPr="004D005D">
        <w:rPr>
          <w:rFonts w:cs="David" w:hint="cs"/>
          <w:sz w:val="24"/>
          <w:szCs w:val="24"/>
          <w:rtl/>
        </w:rPr>
        <w:t>יהא</w:t>
      </w:r>
      <w:r w:rsidRPr="004D005D">
        <w:rPr>
          <w:rFonts w:cs="David"/>
          <w:sz w:val="24"/>
          <w:szCs w:val="24"/>
          <w:rtl/>
        </w:rPr>
        <w:t xml:space="preserve"> </w:t>
      </w:r>
      <w:r w:rsidRPr="004D005D">
        <w:rPr>
          <w:rFonts w:cs="David" w:hint="cs"/>
          <w:sz w:val="24"/>
          <w:szCs w:val="24"/>
          <w:rtl/>
        </w:rPr>
        <w:t>לשלושה</w:t>
      </w:r>
      <w:r w:rsidRPr="004D005D">
        <w:rPr>
          <w:rFonts w:cs="David"/>
          <w:sz w:val="24"/>
          <w:szCs w:val="24"/>
          <w:rtl/>
        </w:rPr>
        <w:t xml:space="preserve"> </w:t>
      </w:r>
      <w:r w:rsidRPr="004D005D">
        <w:rPr>
          <w:rFonts w:cs="David" w:hint="cs"/>
          <w:sz w:val="24"/>
          <w:szCs w:val="24"/>
          <w:rtl/>
        </w:rPr>
        <w:t>ימים</w:t>
      </w:r>
      <w:r w:rsidRPr="004D005D">
        <w:rPr>
          <w:rFonts w:cs="David"/>
          <w:sz w:val="24"/>
          <w:szCs w:val="24"/>
          <w:rtl/>
        </w:rPr>
        <w:t xml:space="preserve"> </w:t>
      </w:r>
      <w:r w:rsidRPr="004D005D">
        <w:rPr>
          <w:rFonts w:cs="David" w:hint="cs"/>
          <w:sz w:val="24"/>
          <w:szCs w:val="24"/>
          <w:rtl/>
        </w:rPr>
        <w:t>בלבד</w:t>
      </w:r>
      <w:r w:rsidRPr="004D005D">
        <w:rPr>
          <w:rFonts w:cs="David"/>
          <w:sz w:val="24"/>
          <w:szCs w:val="24"/>
          <w:rtl/>
        </w:rPr>
        <w:t xml:space="preserve"> </w:t>
      </w:r>
      <w:r w:rsidRPr="004D005D">
        <w:rPr>
          <w:rFonts w:cs="David" w:hint="cs"/>
          <w:sz w:val="24"/>
          <w:szCs w:val="24"/>
          <w:rtl/>
        </w:rPr>
        <w:t>כאשר</w:t>
      </w:r>
      <w:r w:rsidRPr="004D005D">
        <w:rPr>
          <w:rFonts w:cs="David"/>
          <w:sz w:val="24"/>
          <w:szCs w:val="24"/>
          <w:rtl/>
        </w:rPr>
        <w:t xml:space="preserve"> </w:t>
      </w:r>
      <w:r w:rsidRPr="004D005D">
        <w:rPr>
          <w:rFonts w:cs="David" w:hint="cs"/>
          <w:sz w:val="24"/>
          <w:szCs w:val="24"/>
          <w:rtl/>
        </w:rPr>
        <w:t>שבתות</w:t>
      </w:r>
      <w:r w:rsidRPr="004D005D">
        <w:rPr>
          <w:rFonts w:cs="David"/>
          <w:sz w:val="24"/>
          <w:szCs w:val="24"/>
          <w:rtl/>
        </w:rPr>
        <w:t xml:space="preserve"> </w:t>
      </w:r>
      <w:r w:rsidRPr="004D005D">
        <w:rPr>
          <w:rFonts w:cs="David" w:hint="cs"/>
          <w:sz w:val="24"/>
          <w:szCs w:val="24"/>
          <w:rtl/>
        </w:rPr>
        <w:t>וחגים</w:t>
      </w:r>
      <w:r w:rsidRPr="004D005D">
        <w:rPr>
          <w:rFonts w:cs="David"/>
          <w:sz w:val="24"/>
          <w:szCs w:val="24"/>
          <w:rtl/>
        </w:rPr>
        <w:t xml:space="preserve"> </w:t>
      </w:r>
      <w:r w:rsidRPr="004D005D">
        <w:rPr>
          <w:rFonts w:cs="David" w:hint="cs"/>
          <w:sz w:val="24"/>
          <w:szCs w:val="24"/>
          <w:rtl/>
        </w:rPr>
        <w:t>לא</w:t>
      </w:r>
      <w:r w:rsidRPr="004D005D">
        <w:rPr>
          <w:rFonts w:cs="David"/>
          <w:sz w:val="24"/>
          <w:szCs w:val="24"/>
          <w:rtl/>
        </w:rPr>
        <w:t xml:space="preserve"> </w:t>
      </w:r>
      <w:r w:rsidRPr="004D005D">
        <w:rPr>
          <w:rFonts w:cs="David" w:hint="cs"/>
          <w:sz w:val="24"/>
          <w:szCs w:val="24"/>
          <w:rtl/>
        </w:rPr>
        <w:t>יבואו</w:t>
      </w:r>
      <w:r w:rsidRPr="004D005D">
        <w:rPr>
          <w:rFonts w:cs="David"/>
          <w:sz w:val="24"/>
          <w:szCs w:val="24"/>
          <w:rtl/>
        </w:rPr>
        <w:t xml:space="preserve"> </w:t>
      </w:r>
      <w:r w:rsidRPr="004D005D">
        <w:rPr>
          <w:rFonts w:cs="David" w:hint="cs"/>
          <w:sz w:val="24"/>
          <w:szCs w:val="24"/>
          <w:rtl/>
        </w:rPr>
        <w:t>במניין</w:t>
      </w:r>
      <w:r w:rsidRPr="004D005D">
        <w:rPr>
          <w:rFonts w:cs="David"/>
          <w:sz w:val="24"/>
          <w:szCs w:val="24"/>
          <w:rtl/>
        </w:rPr>
        <w:t xml:space="preserve"> </w:t>
      </w:r>
      <w:r w:rsidRPr="004D005D">
        <w:rPr>
          <w:rFonts w:cs="David" w:hint="cs"/>
          <w:sz w:val="24"/>
          <w:szCs w:val="24"/>
          <w:rtl/>
        </w:rPr>
        <w:t>הימים</w:t>
      </w:r>
      <w:r w:rsidRPr="004D005D">
        <w:rPr>
          <w:rFonts w:cs="David"/>
          <w:sz w:val="24"/>
          <w:szCs w:val="24"/>
          <w:rtl/>
        </w:rPr>
        <w:t xml:space="preserve">, </w:t>
      </w:r>
      <w:r w:rsidRPr="004D005D">
        <w:rPr>
          <w:rFonts w:cs="David" w:hint="cs"/>
          <w:sz w:val="24"/>
          <w:szCs w:val="24"/>
          <w:rtl/>
        </w:rPr>
        <w:t>אך</w:t>
      </w:r>
      <w:r w:rsidRPr="004D005D">
        <w:rPr>
          <w:rFonts w:cs="David"/>
          <w:sz w:val="24"/>
          <w:szCs w:val="24"/>
          <w:rtl/>
        </w:rPr>
        <w:t xml:space="preserve"> </w:t>
      </w:r>
      <w:r w:rsidRPr="004D005D">
        <w:rPr>
          <w:rFonts w:cs="David" w:hint="cs"/>
          <w:sz w:val="24"/>
          <w:szCs w:val="24"/>
          <w:rtl/>
        </w:rPr>
        <w:t>יש</w:t>
      </w:r>
      <w:r w:rsidRPr="004D005D">
        <w:rPr>
          <w:rFonts w:cs="David"/>
          <w:sz w:val="24"/>
          <w:szCs w:val="24"/>
          <w:rtl/>
        </w:rPr>
        <w:t xml:space="preserve"> </w:t>
      </w:r>
      <w:r w:rsidRPr="004D005D">
        <w:rPr>
          <w:rFonts w:cs="David" w:hint="cs"/>
          <w:sz w:val="24"/>
          <w:szCs w:val="24"/>
          <w:rtl/>
        </w:rPr>
        <w:t>גם</w:t>
      </w:r>
      <w:r w:rsidRPr="004D005D">
        <w:rPr>
          <w:rFonts w:cs="David"/>
          <w:sz w:val="24"/>
          <w:szCs w:val="24"/>
          <w:rtl/>
        </w:rPr>
        <w:t xml:space="preserve"> </w:t>
      </w:r>
      <w:r w:rsidRPr="004D005D">
        <w:rPr>
          <w:rFonts w:cs="David" w:hint="cs"/>
          <w:sz w:val="24"/>
          <w:szCs w:val="24"/>
          <w:rtl/>
        </w:rPr>
        <w:t>אפשרות</w:t>
      </w:r>
      <w:r w:rsidRPr="004D005D">
        <w:rPr>
          <w:rFonts w:cs="David"/>
          <w:sz w:val="24"/>
          <w:szCs w:val="24"/>
          <w:rtl/>
        </w:rPr>
        <w:t xml:space="preserve"> </w:t>
      </w:r>
      <w:r w:rsidRPr="004D005D">
        <w:rPr>
          <w:rFonts w:cs="David" w:hint="cs"/>
          <w:sz w:val="24"/>
          <w:szCs w:val="24"/>
          <w:rtl/>
        </w:rPr>
        <w:t>להאריך</w:t>
      </w:r>
      <w:r w:rsidRPr="004D005D">
        <w:rPr>
          <w:rFonts w:cs="David"/>
          <w:sz w:val="24"/>
          <w:szCs w:val="24"/>
          <w:rtl/>
        </w:rPr>
        <w:t xml:space="preserve"> </w:t>
      </w:r>
      <w:r w:rsidRPr="004D005D">
        <w:rPr>
          <w:rFonts w:cs="David" w:hint="cs"/>
          <w:sz w:val="24"/>
          <w:szCs w:val="24"/>
          <w:rtl/>
        </w:rPr>
        <w:t>את</w:t>
      </w:r>
      <w:r w:rsidRPr="004D005D">
        <w:rPr>
          <w:rFonts w:cs="David"/>
          <w:sz w:val="24"/>
          <w:szCs w:val="24"/>
          <w:rtl/>
        </w:rPr>
        <w:t xml:space="preserve"> </w:t>
      </w:r>
      <w:r w:rsidRPr="004D005D">
        <w:rPr>
          <w:rFonts w:cs="David" w:hint="cs"/>
          <w:sz w:val="24"/>
          <w:szCs w:val="24"/>
          <w:rtl/>
        </w:rPr>
        <w:t>תוקפו</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ההיתר</w:t>
      </w:r>
      <w:r w:rsidRPr="004D005D">
        <w:rPr>
          <w:rFonts w:cs="David"/>
          <w:sz w:val="24"/>
          <w:szCs w:val="24"/>
          <w:rtl/>
        </w:rPr>
        <w:t xml:space="preserve"> </w:t>
      </w:r>
      <w:r w:rsidRPr="004D005D">
        <w:rPr>
          <w:rFonts w:cs="David" w:hint="cs"/>
          <w:sz w:val="24"/>
          <w:szCs w:val="24"/>
          <w:rtl/>
        </w:rPr>
        <w:t>ב</w:t>
      </w:r>
      <w:r w:rsidRPr="004D005D">
        <w:rPr>
          <w:rFonts w:cs="David"/>
          <w:sz w:val="24"/>
          <w:szCs w:val="24"/>
          <w:rtl/>
        </w:rPr>
        <w:t xml:space="preserve">-3 </w:t>
      </w:r>
      <w:r w:rsidRPr="004D005D">
        <w:rPr>
          <w:rFonts w:cs="David" w:hint="cs"/>
          <w:sz w:val="24"/>
          <w:szCs w:val="24"/>
          <w:rtl/>
        </w:rPr>
        <w:t>ימים</w:t>
      </w:r>
      <w:r w:rsidRPr="004D005D">
        <w:rPr>
          <w:rFonts w:cs="David"/>
          <w:sz w:val="24"/>
          <w:szCs w:val="24"/>
          <w:rtl/>
        </w:rPr>
        <w:t xml:space="preserve"> </w:t>
      </w:r>
      <w:r w:rsidRPr="004D005D">
        <w:rPr>
          <w:rFonts w:cs="David" w:hint="cs"/>
          <w:sz w:val="24"/>
          <w:szCs w:val="24"/>
          <w:rtl/>
        </w:rPr>
        <w:t>נוספים</w:t>
      </w:r>
      <w:r w:rsidRPr="004D005D">
        <w:rPr>
          <w:rFonts w:cs="David"/>
          <w:sz w:val="24"/>
          <w:szCs w:val="24"/>
          <w:rtl/>
        </w:rPr>
        <w:t xml:space="preserve"> (</w:t>
      </w:r>
      <w:r w:rsidRPr="004D005D">
        <w:rPr>
          <w:rFonts w:cs="David" w:hint="cs"/>
          <w:sz w:val="24"/>
          <w:szCs w:val="24"/>
          <w:rtl/>
        </w:rPr>
        <w:t>ס</w:t>
      </w:r>
      <w:r w:rsidRPr="004D005D">
        <w:rPr>
          <w:rFonts w:cs="David"/>
          <w:sz w:val="24"/>
          <w:szCs w:val="24"/>
          <w:rtl/>
        </w:rPr>
        <w:t>' 9(</w:t>
      </w:r>
      <w:r w:rsidRPr="004D005D">
        <w:rPr>
          <w:rFonts w:cs="David" w:hint="cs"/>
          <w:sz w:val="24"/>
          <w:szCs w:val="24"/>
          <w:rtl/>
        </w:rPr>
        <w:t>ב</w:t>
      </w:r>
      <w:r w:rsidRPr="004D005D">
        <w:rPr>
          <w:rFonts w:cs="David"/>
          <w:sz w:val="24"/>
          <w:szCs w:val="24"/>
          <w:rtl/>
        </w:rPr>
        <w:t xml:space="preserve">)) </w:t>
      </w:r>
      <w:r w:rsidRPr="004D005D">
        <w:rPr>
          <w:rFonts w:cs="David" w:hint="cs"/>
          <w:sz w:val="24"/>
          <w:szCs w:val="24"/>
          <w:rtl/>
        </w:rPr>
        <w:t>וזאת</w:t>
      </w:r>
      <w:r w:rsidRPr="004D005D">
        <w:rPr>
          <w:rFonts w:cs="David"/>
          <w:sz w:val="24"/>
          <w:szCs w:val="24"/>
          <w:rtl/>
        </w:rPr>
        <w:t xml:space="preserve"> </w:t>
      </w:r>
      <w:r w:rsidRPr="004D005D">
        <w:rPr>
          <w:rFonts w:cs="David" w:hint="cs"/>
          <w:sz w:val="24"/>
          <w:szCs w:val="24"/>
          <w:rtl/>
        </w:rPr>
        <w:t>מנימוקים</w:t>
      </w:r>
      <w:r w:rsidRPr="004D005D">
        <w:rPr>
          <w:rFonts w:cs="David"/>
          <w:sz w:val="24"/>
          <w:szCs w:val="24"/>
          <w:rtl/>
        </w:rPr>
        <w:t xml:space="preserve"> </w:t>
      </w:r>
      <w:r w:rsidRPr="004D005D">
        <w:rPr>
          <w:rFonts w:cs="David" w:hint="cs"/>
          <w:sz w:val="24"/>
          <w:szCs w:val="24"/>
          <w:rtl/>
        </w:rPr>
        <w:t>מיוחדים</w:t>
      </w:r>
      <w:r w:rsidRPr="004D005D">
        <w:rPr>
          <w:rFonts w:cs="David"/>
          <w:sz w:val="24"/>
          <w:szCs w:val="24"/>
          <w:rtl/>
        </w:rPr>
        <w:t xml:space="preserve"> </w:t>
      </w:r>
      <w:r w:rsidRPr="004D005D">
        <w:rPr>
          <w:rFonts w:cs="David" w:hint="cs"/>
          <w:sz w:val="24"/>
          <w:szCs w:val="24"/>
          <w:rtl/>
        </w:rPr>
        <w:t>שיירשמו</w:t>
      </w:r>
      <w:r w:rsidRPr="004D005D">
        <w:rPr>
          <w:rFonts w:cs="David"/>
          <w:sz w:val="24"/>
          <w:szCs w:val="24"/>
          <w:rtl/>
        </w:rPr>
        <w:t>.</w:t>
      </w:r>
    </w:p>
    <w:p w:rsidR="00B558F3" w:rsidRDefault="00B558F3" w:rsidP="00FF3F11">
      <w:pPr>
        <w:spacing w:after="0"/>
        <w:ind w:left="-1192" w:right="-1134"/>
        <w:contextualSpacing/>
        <w:jc w:val="both"/>
        <w:rPr>
          <w:rFonts w:cs="David"/>
          <w:sz w:val="24"/>
          <w:szCs w:val="24"/>
          <w:rtl/>
        </w:rPr>
      </w:pPr>
    </w:p>
    <w:p w:rsidR="00B558F3" w:rsidRDefault="00B558F3" w:rsidP="00FF3F11">
      <w:pPr>
        <w:spacing w:after="0"/>
        <w:ind w:left="-1192" w:right="-1134"/>
        <w:contextualSpacing/>
        <w:jc w:val="both"/>
        <w:rPr>
          <w:rFonts w:cs="David"/>
          <w:sz w:val="24"/>
          <w:szCs w:val="24"/>
          <w:rtl/>
        </w:rPr>
      </w:pPr>
    </w:p>
    <w:p w:rsidR="00B558F3" w:rsidRDefault="00B558F3" w:rsidP="00FF3F11">
      <w:pPr>
        <w:spacing w:after="0"/>
        <w:ind w:left="-1192" w:right="-1134"/>
        <w:contextualSpacing/>
        <w:jc w:val="both"/>
        <w:rPr>
          <w:rFonts w:cs="David"/>
          <w:sz w:val="24"/>
          <w:szCs w:val="24"/>
          <w:rtl/>
        </w:rPr>
      </w:pPr>
    </w:p>
    <w:p w:rsidR="00B558F3" w:rsidRDefault="00B558F3" w:rsidP="00FF3F11">
      <w:pPr>
        <w:spacing w:after="0"/>
        <w:ind w:left="-1192" w:right="-1134"/>
        <w:contextualSpacing/>
        <w:jc w:val="both"/>
        <w:rPr>
          <w:rFonts w:cs="David"/>
          <w:sz w:val="24"/>
          <w:szCs w:val="24"/>
          <w:rtl/>
        </w:rPr>
      </w:pPr>
    </w:p>
    <w:p w:rsidR="00B558F3" w:rsidRDefault="00B558F3" w:rsidP="00FF3F11">
      <w:pPr>
        <w:spacing w:after="0"/>
        <w:ind w:left="-1192" w:right="-1134"/>
        <w:contextualSpacing/>
        <w:jc w:val="both"/>
        <w:rPr>
          <w:rFonts w:cs="David"/>
          <w:sz w:val="24"/>
          <w:szCs w:val="24"/>
          <w:rtl/>
        </w:rPr>
      </w:pPr>
    </w:p>
    <w:p w:rsidR="00B558F3" w:rsidRDefault="00B558F3" w:rsidP="00FF3F11">
      <w:pPr>
        <w:spacing w:after="0"/>
        <w:ind w:left="-1192" w:right="-1134"/>
        <w:contextualSpacing/>
        <w:jc w:val="both"/>
        <w:rPr>
          <w:rFonts w:cs="David"/>
          <w:sz w:val="24"/>
          <w:szCs w:val="24"/>
          <w:rtl/>
        </w:rPr>
      </w:pPr>
    </w:p>
    <w:p w:rsidR="00B558F3" w:rsidRDefault="00B558F3" w:rsidP="00FF3F11">
      <w:pPr>
        <w:spacing w:after="0"/>
        <w:ind w:left="-1192" w:right="-1134"/>
        <w:contextualSpacing/>
        <w:jc w:val="both"/>
        <w:rPr>
          <w:rFonts w:cs="David"/>
          <w:sz w:val="24"/>
          <w:szCs w:val="24"/>
          <w:rtl/>
        </w:rPr>
      </w:pPr>
    </w:p>
    <w:p w:rsidR="00B558F3" w:rsidRDefault="00B558F3" w:rsidP="00FF3F11">
      <w:pPr>
        <w:spacing w:after="0"/>
        <w:ind w:left="-1192" w:right="-1134"/>
        <w:contextualSpacing/>
        <w:jc w:val="both"/>
        <w:rPr>
          <w:rFonts w:cs="David"/>
          <w:sz w:val="24"/>
          <w:szCs w:val="24"/>
          <w:rtl/>
        </w:rPr>
      </w:pPr>
    </w:p>
    <w:p w:rsidR="00B558F3" w:rsidRDefault="00B558F3" w:rsidP="00FF3F11">
      <w:pPr>
        <w:spacing w:after="0"/>
        <w:ind w:left="-1192" w:right="-1134"/>
        <w:contextualSpacing/>
        <w:jc w:val="both"/>
        <w:rPr>
          <w:rFonts w:cs="David"/>
          <w:sz w:val="24"/>
          <w:szCs w:val="24"/>
          <w:rtl/>
        </w:rPr>
      </w:pPr>
    </w:p>
    <w:p w:rsidR="00B558F3" w:rsidRDefault="00B558F3" w:rsidP="00FF3F11">
      <w:pPr>
        <w:spacing w:after="0"/>
        <w:ind w:left="-1192" w:right="-1134"/>
        <w:contextualSpacing/>
        <w:jc w:val="both"/>
        <w:rPr>
          <w:rFonts w:cs="David"/>
          <w:sz w:val="24"/>
          <w:szCs w:val="24"/>
          <w:rtl/>
        </w:rPr>
      </w:pPr>
    </w:p>
    <w:p w:rsidR="00B558F3" w:rsidRDefault="00B558F3" w:rsidP="00FF3F11">
      <w:pPr>
        <w:spacing w:after="0"/>
        <w:ind w:left="-1192" w:right="-1134"/>
        <w:contextualSpacing/>
        <w:jc w:val="both"/>
        <w:rPr>
          <w:rFonts w:cs="David"/>
          <w:sz w:val="24"/>
          <w:szCs w:val="24"/>
          <w:rtl/>
        </w:rPr>
      </w:pPr>
    </w:p>
    <w:p w:rsidR="00B558F3" w:rsidRDefault="00B558F3" w:rsidP="00FF3F11">
      <w:pPr>
        <w:spacing w:after="0"/>
        <w:ind w:left="-1192" w:right="-1134"/>
        <w:contextualSpacing/>
        <w:jc w:val="both"/>
        <w:rPr>
          <w:rFonts w:cs="David"/>
          <w:sz w:val="24"/>
          <w:szCs w:val="24"/>
          <w:rtl/>
        </w:rPr>
      </w:pPr>
    </w:p>
    <w:p w:rsidR="00B558F3" w:rsidRDefault="00B558F3" w:rsidP="00FF3F11">
      <w:pPr>
        <w:spacing w:after="0"/>
        <w:ind w:left="-1192" w:right="-1134"/>
        <w:contextualSpacing/>
        <w:jc w:val="both"/>
        <w:rPr>
          <w:rFonts w:cs="David" w:hint="cs"/>
          <w:sz w:val="24"/>
          <w:szCs w:val="24"/>
          <w:rtl/>
        </w:rPr>
      </w:pPr>
    </w:p>
    <w:p w:rsidR="00FF22F9" w:rsidRDefault="00FF22F9" w:rsidP="00FF3F11">
      <w:pPr>
        <w:spacing w:after="0"/>
        <w:ind w:left="-1192" w:right="-1134"/>
        <w:contextualSpacing/>
        <w:jc w:val="both"/>
        <w:rPr>
          <w:rFonts w:cs="David" w:hint="cs"/>
          <w:sz w:val="24"/>
          <w:szCs w:val="24"/>
          <w:rtl/>
        </w:rPr>
      </w:pPr>
    </w:p>
    <w:tbl>
      <w:tblPr>
        <w:bidiVisual/>
        <w:tblW w:w="10773" w:type="dxa"/>
        <w:tblInd w:w="-1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2943"/>
        <w:gridCol w:w="2434"/>
        <w:gridCol w:w="293"/>
        <w:gridCol w:w="3969"/>
      </w:tblGrid>
      <w:tr w:rsidR="00084E60" w:rsidRPr="000D0B0A" w:rsidTr="00614142">
        <w:tc>
          <w:tcPr>
            <w:tcW w:w="1134" w:type="dxa"/>
          </w:tcPr>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p>
        </w:tc>
        <w:tc>
          <w:tcPr>
            <w:tcW w:w="2943" w:type="dxa"/>
          </w:tcPr>
          <w:p w:rsidR="00084E60" w:rsidRPr="000D0B0A" w:rsidRDefault="00084E60" w:rsidP="00466E6C">
            <w:pPr>
              <w:pStyle w:val="af1"/>
              <w:spacing w:line="276" w:lineRule="auto"/>
              <w:jc w:val="center"/>
              <w:rPr>
                <w:rStyle w:val="af0"/>
                <w:rFonts w:ascii="Arial" w:eastAsia="Times New Roman" w:hAnsi="Arial" w:cs="David"/>
                <w:smallCaps w:val="0"/>
                <w:color w:val="auto"/>
                <w:sz w:val="24"/>
                <w:szCs w:val="24"/>
                <w:u w:val="none"/>
                <w:rtl/>
              </w:rPr>
            </w:pPr>
            <w:r w:rsidRPr="000D0B0A">
              <w:rPr>
                <w:rStyle w:val="af0"/>
                <w:rFonts w:ascii="Arial" w:eastAsia="Times New Roman" w:hAnsi="Arial" w:cs="David" w:hint="cs"/>
                <w:smallCaps w:val="0"/>
                <w:color w:val="auto"/>
                <w:sz w:val="24"/>
                <w:szCs w:val="24"/>
                <w:u w:val="none"/>
                <w:rtl/>
              </w:rPr>
              <w:t>חיפוש על גוף האדם</w:t>
            </w:r>
          </w:p>
        </w:tc>
        <w:tc>
          <w:tcPr>
            <w:tcW w:w="2727" w:type="dxa"/>
            <w:gridSpan w:val="2"/>
          </w:tcPr>
          <w:p w:rsidR="00084E60" w:rsidRPr="000D0B0A" w:rsidRDefault="00084E60" w:rsidP="00466E6C">
            <w:pPr>
              <w:pStyle w:val="af1"/>
              <w:spacing w:line="276" w:lineRule="auto"/>
              <w:jc w:val="center"/>
              <w:rPr>
                <w:rStyle w:val="af0"/>
                <w:rFonts w:ascii="Arial" w:eastAsia="Times New Roman" w:hAnsi="Arial" w:cs="David"/>
                <w:smallCaps w:val="0"/>
                <w:color w:val="auto"/>
                <w:sz w:val="24"/>
                <w:szCs w:val="24"/>
                <w:u w:val="none"/>
                <w:rtl/>
              </w:rPr>
            </w:pPr>
            <w:r w:rsidRPr="000D0B0A">
              <w:rPr>
                <w:rStyle w:val="af0"/>
                <w:rFonts w:ascii="Arial" w:eastAsia="Times New Roman" w:hAnsi="Arial" w:cs="David" w:hint="cs"/>
                <w:smallCaps w:val="0"/>
                <w:color w:val="auto"/>
                <w:sz w:val="24"/>
                <w:szCs w:val="24"/>
                <w:u w:val="none"/>
                <w:rtl/>
              </w:rPr>
              <w:t>חיפוש חיצוני (בגוף)</w:t>
            </w:r>
          </w:p>
        </w:tc>
        <w:tc>
          <w:tcPr>
            <w:tcW w:w="3969" w:type="dxa"/>
          </w:tcPr>
          <w:p w:rsidR="00084E60" w:rsidRPr="000D0B0A" w:rsidRDefault="00084E60" w:rsidP="00466E6C">
            <w:pPr>
              <w:pStyle w:val="af1"/>
              <w:spacing w:line="276" w:lineRule="auto"/>
              <w:jc w:val="center"/>
              <w:rPr>
                <w:rStyle w:val="af0"/>
                <w:rFonts w:ascii="Arial" w:eastAsia="Times New Roman" w:hAnsi="Arial" w:cs="David"/>
                <w:smallCaps w:val="0"/>
                <w:color w:val="auto"/>
                <w:sz w:val="24"/>
                <w:szCs w:val="24"/>
                <w:u w:val="none"/>
                <w:rtl/>
              </w:rPr>
            </w:pPr>
            <w:r w:rsidRPr="000D0B0A">
              <w:rPr>
                <w:rStyle w:val="af0"/>
                <w:rFonts w:ascii="Arial" w:eastAsia="Times New Roman" w:hAnsi="Arial" w:cs="David" w:hint="cs"/>
                <w:smallCaps w:val="0"/>
                <w:color w:val="auto"/>
                <w:sz w:val="24"/>
                <w:szCs w:val="24"/>
                <w:u w:val="none"/>
                <w:rtl/>
              </w:rPr>
              <w:t>חיפוש פנימי (בגוף)</w:t>
            </w:r>
          </w:p>
        </w:tc>
      </w:tr>
      <w:tr w:rsidR="00084E60" w:rsidRPr="000D0B0A" w:rsidTr="00614142">
        <w:tc>
          <w:tcPr>
            <w:tcW w:w="1134" w:type="dxa"/>
          </w:tcPr>
          <w:p w:rsidR="00084E60" w:rsidRPr="000D0B0A" w:rsidRDefault="00084E60" w:rsidP="00466E6C">
            <w:pPr>
              <w:pStyle w:val="af1"/>
              <w:spacing w:line="276" w:lineRule="auto"/>
              <w:jc w:val="both"/>
              <w:rPr>
                <w:rStyle w:val="af0"/>
                <w:rFonts w:ascii="Arial" w:eastAsia="Times New Roman" w:hAnsi="Arial" w:cs="David"/>
                <w:smallCaps w:val="0"/>
                <w:color w:val="auto"/>
                <w:sz w:val="24"/>
                <w:szCs w:val="24"/>
                <w:u w:val="none"/>
                <w:rtl/>
              </w:rPr>
            </w:pPr>
          </w:p>
          <w:p w:rsidR="00084E60" w:rsidRPr="000D0B0A" w:rsidRDefault="00084E60" w:rsidP="00466E6C">
            <w:pPr>
              <w:pStyle w:val="af1"/>
              <w:spacing w:line="276" w:lineRule="auto"/>
              <w:jc w:val="both"/>
              <w:rPr>
                <w:rStyle w:val="af0"/>
                <w:rFonts w:ascii="Arial" w:eastAsia="Times New Roman" w:hAnsi="Arial" w:cs="David"/>
                <w:smallCaps w:val="0"/>
                <w:color w:val="auto"/>
                <w:sz w:val="24"/>
                <w:szCs w:val="24"/>
                <w:u w:val="none"/>
                <w:rtl/>
              </w:rPr>
            </w:pPr>
          </w:p>
          <w:p w:rsidR="00084E60" w:rsidRPr="000D0B0A" w:rsidRDefault="00084E60" w:rsidP="00466E6C">
            <w:pPr>
              <w:pStyle w:val="af1"/>
              <w:spacing w:line="276" w:lineRule="auto"/>
              <w:jc w:val="both"/>
              <w:rPr>
                <w:rStyle w:val="af0"/>
                <w:rFonts w:ascii="Arial" w:eastAsia="Times New Roman" w:hAnsi="Arial" w:cs="David"/>
                <w:smallCaps w:val="0"/>
                <w:color w:val="auto"/>
                <w:sz w:val="24"/>
                <w:szCs w:val="24"/>
                <w:u w:val="none"/>
                <w:rtl/>
              </w:rPr>
            </w:pPr>
            <w:r w:rsidRPr="000D0B0A">
              <w:rPr>
                <w:rStyle w:val="af0"/>
                <w:rFonts w:ascii="Arial" w:eastAsia="Times New Roman" w:hAnsi="Arial" w:cs="David" w:hint="cs"/>
                <w:smallCaps w:val="0"/>
                <w:color w:val="auto"/>
                <w:sz w:val="24"/>
                <w:szCs w:val="24"/>
                <w:u w:val="none"/>
                <w:rtl/>
              </w:rPr>
              <w:t>מתי</w:t>
            </w:r>
          </w:p>
          <w:p w:rsidR="00084E60" w:rsidRPr="000D0B0A" w:rsidRDefault="00084E60" w:rsidP="00466E6C">
            <w:pPr>
              <w:pStyle w:val="af1"/>
              <w:spacing w:line="276" w:lineRule="auto"/>
              <w:jc w:val="both"/>
              <w:rPr>
                <w:rStyle w:val="af0"/>
                <w:rFonts w:ascii="Arial" w:eastAsia="Times New Roman" w:hAnsi="Arial" w:cs="David"/>
                <w:smallCaps w:val="0"/>
                <w:color w:val="auto"/>
                <w:sz w:val="24"/>
                <w:szCs w:val="24"/>
                <w:u w:val="none"/>
                <w:rtl/>
              </w:rPr>
            </w:pPr>
            <w:r w:rsidRPr="000D0B0A">
              <w:rPr>
                <w:rStyle w:val="af0"/>
                <w:rFonts w:ascii="Arial" w:eastAsia="Times New Roman" w:hAnsi="Arial" w:cs="David" w:hint="cs"/>
                <w:smallCaps w:val="0"/>
                <w:color w:val="auto"/>
                <w:sz w:val="24"/>
                <w:szCs w:val="24"/>
                <w:u w:val="none"/>
                <w:rtl/>
              </w:rPr>
              <w:t>קמה סמכות החיפוש?</w:t>
            </w:r>
          </w:p>
        </w:tc>
        <w:tc>
          <w:tcPr>
            <w:tcW w:w="2943" w:type="dxa"/>
          </w:tcPr>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r w:rsidRPr="000D0B0A">
              <w:rPr>
                <w:rStyle w:val="af0"/>
                <w:rFonts w:ascii="Arial" w:hAnsi="Arial" w:cs="David" w:hint="cs"/>
                <w:b w:val="0"/>
                <w:bCs w:val="0"/>
                <w:smallCaps w:val="0"/>
                <w:color w:val="auto"/>
                <w:sz w:val="24"/>
                <w:szCs w:val="24"/>
                <w:highlight w:val="cyan"/>
                <w:u w:val="none"/>
                <w:rtl/>
              </w:rPr>
              <w:t>ס' 22 לחוק המעצרים</w:t>
            </w:r>
            <w:r w:rsidRPr="000D0B0A">
              <w:rPr>
                <w:rStyle w:val="af0"/>
                <w:rFonts w:ascii="Arial" w:eastAsia="Times New Roman" w:hAnsi="Arial" w:cs="David" w:hint="cs"/>
                <w:b w:val="0"/>
                <w:bCs w:val="0"/>
                <w:smallCaps w:val="0"/>
                <w:color w:val="auto"/>
                <w:sz w:val="24"/>
                <w:szCs w:val="24"/>
                <w:u w:val="none"/>
                <w:rtl/>
              </w:rPr>
              <w:t>- אגב כל מעצר וכל מקרה שבעל הסמכות מקבל לידיו עצור.</w:t>
            </w:r>
          </w:p>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r w:rsidRPr="000D0B0A">
              <w:rPr>
                <w:rStyle w:val="af0"/>
                <w:rFonts w:ascii="Arial" w:hAnsi="Arial" w:cs="David" w:hint="cs"/>
                <w:b w:val="0"/>
                <w:bCs w:val="0"/>
                <w:smallCaps w:val="0"/>
                <w:color w:val="auto"/>
                <w:sz w:val="24"/>
                <w:szCs w:val="24"/>
                <w:highlight w:val="cyan"/>
                <w:u w:val="none"/>
                <w:rtl/>
              </w:rPr>
              <w:t>ס' 29 לפסד"פ</w:t>
            </w:r>
            <w:r w:rsidRPr="000D0B0A">
              <w:rPr>
                <w:rStyle w:val="af0"/>
                <w:rFonts w:ascii="Arial" w:eastAsia="Times New Roman" w:hAnsi="Arial" w:cs="David" w:hint="cs"/>
                <w:b w:val="0"/>
                <w:bCs w:val="0"/>
                <w:smallCaps w:val="0"/>
                <w:color w:val="auto"/>
                <w:sz w:val="24"/>
                <w:szCs w:val="24"/>
                <w:u w:val="none"/>
                <w:rtl/>
              </w:rPr>
              <w:t xml:space="preserve">- מאפשר לערוך חיפוש כשאדם נמצא במקרקעין בהם מחפשים ויש יסוד סביר לחשוב שיש בידו חפץ שמחפשים (ביניהם </w:t>
            </w:r>
            <w:r w:rsidRPr="000D0B0A">
              <w:rPr>
                <w:rStyle w:val="af0"/>
                <w:rFonts w:ascii="Arial" w:hAnsi="Arial" w:cs="David" w:hint="cs"/>
                <w:b w:val="0"/>
                <w:bCs w:val="0"/>
                <w:smallCaps w:val="0"/>
                <w:color w:val="auto"/>
                <w:sz w:val="24"/>
                <w:szCs w:val="24"/>
                <w:highlight w:val="cyan"/>
                <w:u w:val="none"/>
                <w:rtl/>
              </w:rPr>
              <w:t>ס' 28 לפקודת הסמים המסוכנים</w:t>
            </w:r>
            <w:r w:rsidRPr="000D0B0A">
              <w:rPr>
                <w:rStyle w:val="af0"/>
                <w:rFonts w:ascii="Arial" w:eastAsia="Times New Roman" w:hAnsi="Arial" w:cs="David" w:hint="cs"/>
                <w:b w:val="0"/>
                <w:bCs w:val="0"/>
                <w:smallCaps w:val="0"/>
                <w:color w:val="auto"/>
                <w:sz w:val="24"/>
                <w:szCs w:val="24"/>
                <w:u w:val="none"/>
                <w:rtl/>
              </w:rPr>
              <w:t>).</w:t>
            </w:r>
          </w:p>
        </w:tc>
        <w:tc>
          <w:tcPr>
            <w:tcW w:w="2727" w:type="dxa"/>
            <w:gridSpan w:val="2"/>
          </w:tcPr>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r w:rsidRPr="000D0B0A">
              <w:rPr>
                <w:rStyle w:val="af0"/>
                <w:rFonts w:ascii="Arial" w:hAnsi="Arial" w:cs="David" w:hint="cs"/>
                <w:b w:val="0"/>
                <w:bCs w:val="0"/>
                <w:smallCaps w:val="0"/>
                <w:color w:val="auto"/>
                <w:sz w:val="24"/>
                <w:szCs w:val="24"/>
                <w:highlight w:val="cyan"/>
                <w:u w:val="none"/>
                <w:rtl/>
              </w:rPr>
              <w:t>ס' 3 לחוק החיפוש בגוף</w:t>
            </w:r>
            <w:r w:rsidRPr="000D0B0A">
              <w:rPr>
                <w:rStyle w:val="af0"/>
                <w:rFonts w:ascii="Arial" w:eastAsia="Times New Roman" w:hAnsi="Arial" w:cs="David" w:hint="cs"/>
                <w:b w:val="0"/>
                <w:bCs w:val="0"/>
                <w:smallCaps w:val="0"/>
                <w:color w:val="auto"/>
                <w:sz w:val="24"/>
                <w:szCs w:val="24"/>
                <w:u w:val="none"/>
                <w:rtl/>
              </w:rPr>
              <w:t>- בהתקיים יסוד סביר לחשד לביצוע עבירה או קשר לעבירה. דבר זה מתייחס אך ורק לגבי עבירה שהיא עוון ופשע.</w:t>
            </w:r>
          </w:p>
        </w:tc>
        <w:tc>
          <w:tcPr>
            <w:tcW w:w="3969" w:type="dxa"/>
          </w:tcPr>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r w:rsidRPr="000D0B0A">
              <w:rPr>
                <w:rStyle w:val="af0"/>
                <w:rFonts w:ascii="Arial" w:hAnsi="Arial" w:cs="David" w:hint="cs"/>
                <w:b w:val="0"/>
                <w:bCs w:val="0"/>
                <w:smallCaps w:val="0"/>
                <w:color w:val="auto"/>
                <w:sz w:val="24"/>
                <w:szCs w:val="24"/>
                <w:highlight w:val="cyan"/>
                <w:u w:val="none"/>
                <w:rtl/>
              </w:rPr>
              <w:t>ס' 4 לחוק החיפוש בגוף</w:t>
            </w:r>
            <w:r w:rsidRPr="000D0B0A">
              <w:rPr>
                <w:rStyle w:val="af0"/>
                <w:rFonts w:ascii="Arial" w:eastAsia="Times New Roman" w:hAnsi="Arial" w:cs="David" w:hint="cs"/>
                <w:b w:val="0"/>
                <w:bCs w:val="0"/>
                <w:smallCaps w:val="0"/>
                <w:color w:val="auto"/>
                <w:sz w:val="24"/>
                <w:szCs w:val="24"/>
                <w:u w:val="none"/>
                <w:rtl/>
              </w:rPr>
              <w:t>- בהתקיים יסוד סביר לחשד לביצוע עבירה או קשר לעבירה. לגבי עבירה שהיא פשע בלבד.</w:t>
            </w:r>
          </w:p>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r w:rsidRPr="000D0B0A">
              <w:rPr>
                <w:rStyle w:val="af0"/>
                <w:rFonts w:ascii="Arial" w:eastAsia="Times New Roman" w:hAnsi="Arial" w:cs="David" w:hint="cs"/>
                <w:b w:val="0"/>
                <w:bCs w:val="0"/>
                <w:smallCaps w:val="0"/>
                <w:color w:val="auto"/>
                <w:sz w:val="24"/>
                <w:szCs w:val="24"/>
                <w:u w:val="none"/>
                <w:rtl/>
              </w:rPr>
              <w:t xml:space="preserve">חריג: </w:t>
            </w:r>
            <w:r w:rsidRPr="000D0B0A">
              <w:rPr>
                <w:rStyle w:val="af0"/>
                <w:rFonts w:ascii="Arial" w:hAnsi="Arial" w:cs="David" w:hint="cs"/>
                <w:b w:val="0"/>
                <w:bCs w:val="0"/>
                <w:smallCaps w:val="0"/>
                <w:color w:val="auto"/>
                <w:sz w:val="24"/>
                <w:szCs w:val="24"/>
                <w:highlight w:val="cyan"/>
                <w:u w:val="none"/>
                <w:rtl/>
              </w:rPr>
              <w:t>ס' 4א</w:t>
            </w:r>
            <w:r w:rsidRPr="000D0B0A">
              <w:rPr>
                <w:rStyle w:val="af0"/>
                <w:rFonts w:ascii="Arial" w:eastAsia="Times New Roman" w:hAnsi="Arial" w:cs="David" w:hint="cs"/>
                <w:b w:val="0"/>
                <w:bCs w:val="0"/>
                <w:smallCaps w:val="0"/>
                <w:color w:val="auto"/>
                <w:sz w:val="24"/>
                <w:szCs w:val="24"/>
                <w:u w:val="none"/>
                <w:rtl/>
              </w:rPr>
              <w:t>- ניתן לעשות בדיקת דם מזערית לצורך עבירת פשע ועוון.</w:t>
            </w:r>
          </w:p>
        </w:tc>
      </w:tr>
      <w:tr w:rsidR="00084E60" w:rsidRPr="000D0B0A" w:rsidTr="00614142">
        <w:trPr>
          <w:trHeight w:val="165"/>
        </w:trPr>
        <w:tc>
          <w:tcPr>
            <w:tcW w:w="1134" w:type="dxa"/>
            <w:vMerge w:val="restart"/>
          </w:tcPr>
          <w:p w:rsidR="00084E60" w:rsidRPr="000D0B0A" w:rsidRDefault="00084E60" w:rsidP="00466E6C">
            <w:pPr>
              <w:pStyle w:val="af1"/>
              <w:spacing w:line="276" w:lineRule="auto"/>
              <w:jc w:val="both"/>
              <w:rPr>
                <w:rStyle w:val="af0"/>
                <w:rFonts w:ascii="Arial" w:eastAsia="Times New Roman" w:hAnsi="Arial" w:cs="David"/>
                <w:smallCaps w:val="0"/>
                <w:color w:val="auto"/>
                <w:sz w:val="24"/>
                <w:szCs w:val="24"/>
                <w:u w:val="none"/>
                <w:rtl/>
              </w:rPr>
            </w:pPr>
          </w:p>
          <w:p w:rsidR="00084E60" w:rsidRPr="000D0B0A" w:rsidRDefault="00084E60" w:rsidP="00466E6C">
            <w:pPr>
              <w:pStyle w:val="af1"/>
              <w:spacing w:line="276" w:lineRule="auto"/>
              <w:jc w:val="both"/>
              <w:rPr>
                <w:rStyle w:val="af0"/>
                <w:rFonts w:ascii="Arial" w:eastAsia="Times New Roman" w:hAnsi="Arial" w:cs="David"/>
                <w:smallCaps w:val="0"/>
                <w:color w:val="auto"/>
                <w:sz w:val="24"/>
                <w:szCs w:val="24"/>
                <w:u w:val="none"/>
                <w:rtl/>
              </w:rPr>
            </w:pPr>
            <w:r w:rsidRPr="000D0B0A">
              <w:rPr>
                <w:rStyle w:val="af0"/>
                <w:rFonts w:ascii="Arial" w:eastAsia="Times New Roman" w:hAnsi="Arial" w:cs="David" w:hint="cs"/>
                <w:smallCaps w:val="0"/>
                <w:color w:val="auto"/>
                <w:sz w:val="24"/>
                <w:szCs w:val="24"/>
                <w:u w:val="none"/>
                <w:rtl/>
              </w:rPr>
              <w:t>האם</w:t>
            </w:r>
          </w:p>
          <w:p w:rsidR="00084E60" w:rsidRPr="000D0B0A" w:rsidRDefault="00084E60" w:rsidP="00466E6C">
            <w:pPr>
              <w:pStyle w:val="af1"/>
              <w:spacing w:line="276" w:lineRule="auto"/>
              <w:jc w:val="both"/>
              <w:rPr>
                <w:rStyle w:val="af0"/>
                <w:rFonts w:ascii="Arial" w:eastAsia="Times New Roman" w:hAnsi="Arial" w:cs="David"/>
                <w:smallCaps w:val="0"/>
                <w:color w:val="auto"/>
                <w:sz w:val="24"/>
                <w:szCs w:val="24"/>
                <w:u w:val="none"/>
                <w:rtl/>
              </w:rPr>
            </w:pPr>
            <w:r w:rsidRPr="000D0B0A">
              <w:rPr>
                <w:rStyle w:val="af0"/>
                <w:rFonts w:ascii="Arial" w:eastAsia="Times New Roman" w:hAnsi="Arial" w:cs="David" w:hint="cs"/>
                <w:smallCaps w:val="0"/>
                <w:color w:val="auto"/>
                <w:sz w:val="24"/>
                <w:szCs w:val="24"/>
                <w:u w:val="none"/>
                <w:rtl/>
              </w:rPr>
              <w:t>נדרשת</w:t>
            </w:r>
          </w:p>
          <w:p w:rsidR="00084E60" w:rsidRPr="000D0B0A" w:rsidRDefault="00084E60" w:rsidP="00466E6C">
            <w:pPr>
              <w:pStyle w:val="af1"/>
              <w:spacing w:line="276" w:lineRule="auto"/>
              <w:jc w:val="both"/>
              <w:rPr>
                <w:rStyle w:val="af0"/>
                <w:rFonts w:ascii="Arial" w:eastAsia="Times New Roman" w:hAnsi="Arial" w:cs="David"/>
                <w:smallCaps w:val="0"/>
                <w:color w:val="auto"/>
                <w:sz w:val="24"/>
                <w:szCs w:val="24"/>
                <w:u w:val="none"/>
                <w:rtl/>
              </w:rPr>
            </w:pPr>
            <w:r w:rsidRPr="000D0B0A">
              <w:rPr>
                <w:rStyle w:val="af0"/>
                <w:rFonts w:ascii="Arial" w:eastAsia="Times New Roman" w:hAnsi="Arial" w:cs="David" w:hint="cs"/>
                <w:smallCaps w:val="0"/>
                <w:color w:val="auto"/>
                <w:sz w:val="24"/>
                <w:szCs w:val="24"/>
                <w:u w:val="none"/>
                <w:rtl/>
              </w:rPr>
              <w:t>הסכמה?</w:t>
            </w:r>
          </w:p>
        </w:tc>
        <w:tc>
          <w:tcPr>
            <w:tcW w:w="2943" w:type="dxa"/>
            <w:vMerge w:val="restart"/>
          </w:tcPr>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r w:rsidRPr="000D0B0A">
              <w:rPr>
                <w:rStyle w:val="af0"/>
                <w:rFonts w:ascii="Arial" w:eastAsia="Times New Roman" w:hAnsi="Arial" w:cs="David" w:hint="cs"/>
                <w:b w:val="0"/>
                <w:bCs w:val="0"/>
                <w:smallCaps w:val="0"/>
                <w:color w:val="auto"/>
                <w:sz w:val="24"/>
                <w:szCs w:val="24"/>
                <w:u w:val="none"/>
                <w:rtl/>
              </w:rPr>
              <w:t>אין צורך בהסכמה.</w:t>
            </w:r>
          </w:p>
        </w:tc>
        <w:tc>
          <w:tcPr>
            <w:tcW w:w="2727" w:type="dxa"/>
            <w:gridSpan w:val="2"/>
          </w:tcPr>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r w:rsidRPr="000D0B0A">
              <w:rPr>
                <w:rStyle w:val="af0"/>
                <w:rFonts w:ascii="Arial" w:eastAsia="Times New Roman" w:hAnsi="Arial" w:cs="David" w:hint="cs"/>
                <w:b w:val="0"/>
                <w:bCs w:val="0"/>
                <w:smallCaps w:val="0"/>
                <w:color w:val="auto"/>
                <w:sz w:val="24"/>
                <w:szCs w:val="24"/>
                <w:u w:val="none"/>
                <w:rtl/>
              </w:rPr>
              <w:t xml:space="preserve">יש צורך בהסכמה. </w:t>
            </w:r>
          </w:p>
        </w:tc>
        <w:tc>
          <w:tcPr>
            <w:tcW w:w="3969" w:type="dxa"/>
          </w:tcPr>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r w:rsidRPr="000D0B0A">
              <w:rPr>
                <w:rStyle w:val="af0"/>
                <w:rFonts w:ascii="Arial" w:eastAsia="Times New Roman" w:hAnsi="Arial" w:cs="David" w:hint="cs"/>
                <w:b w:val="0"/>
                <w:bCs w:val="0"/>
                <w:smallCaps w:val="0"/>
                <w:color w:val="auto"/>
                <w:sz w:val="24"/>
                <w:szCs w:val="24"/>
                <w:u w:val="none"/>
                <w:rtl/>
              </w:rPr>
              <w:t>יש צורך בהסכמה.</w:t>
            </w:r>
          </w:p>
        </w:tc>
      </w:tr>
      <w:tr w:rsidR="00084E60" w:rsidRPr="000D0B0A" w:rsidTr="00614142">
        <w:trPr>
          <w:trHeight w:val="165"/>
        </w:trPr>
        <w:tc>
          <w:tcPr>
            <w:tcW w:w="1134" w:type="dxa"/>
            <w:vMerge/>
          </w:tcPr>
          <w:p w:rsidR="00084E60" w:rsidRPr="000D0B0A" w:rsidRDefault="00084E60" w:rsidP="00466E6C">
            <w:pPr>
              <w:pStyle w:val="af1"/>
              <w:spacing w:line="276" w:lineRule="auto"/>
              <w:jc w:val="both"/>
              <w:rPr>
                <w:rStyle w:val="af0"/>
                <w:rFonts w:ascii="Arial" w:eastAsia="Times New Roman" w:hAnsi="Arial" w:cs="David"/>
                <w:smallCaps w:val="0"/>
                <w:color w:val="auto"/>
                <w:sz w:val="24"/>
                <w:szCs w:val="24"/>
                <w:u w:val="none"/>
                <w:rtl/>
              </w:rPr>
            </w:pPr>
          </w:p>
        </w:tc>
        <w:tc>
          <w:tcPr>
            <w:tcW w:w="2943" w:type="dxa"/>
            <w:vMerge/>
          </w:tcPr>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p>
        </w:tc>
        <w:tc>
          <w:tcPr>
            <w:tcW w:w="2727" w:type="dxa"/>
            <w:gridSpan w:val="2"/>
          </w:tcPr>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r w:rsidRPr="000D0B0A">
              <w:rPr>
                <w:rStyle w:val="af0"/>
                <w:rFonts w:ascii="Arial" w:eastAsia="Times New Roman" w:hAnsi="Arial" w:cs="David" w:hint="cs"/>
                <w:b w:val="0"/>
                <w:bCs w:val="0"/>
                <w:smallCaps w:val="0"/>
                <w:color w:val="auto"/>
                <w:sz w:val="24"/>
                <w:szCs w:val="24"/>
                <w:u w:val="none"/>
                <w:rtl/>
              </w:rPr>
              <w:t>אם אין הסכמה- יש להביא את החשוד בפני קצין משטרה שיסביר לו את חובתו להסכים ואת השלכות סירובו.</w:t>
            </w:r>
          </w:p>
        </w:tc>
        <w:tc>
          <w:tcPr>
            <w:tcW w:w="3969" w:type="dxa"/>
          </w:tcPr>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r w:rsidRPr="000D0B0A">
              <w:rPr>
                <w:rStyle w:val="af0"/>
                <w:rFonts w:ascii="Arial" w:eastAsia="Times New Roman" w:hAnsi="Arial" w:cs="David" w:hint="cs"/>
                <w:b w:val="0"/>
                <w:bCs w:val="0"/>
                <w:smallCaps w:val="0"/>
                <w:color w:val="auto"/>
                <w:sz w:val="24"/>
                <w:szCs w:val="24"/>
                <w:u w:val="none"/>
                <w:rtl/>
              </w:rPr>
              <w:t>אם אין הסכמה- יש להביא את החשוד בפני קצין משטרה. אם הוא עדיין מסרב, יש לקבל היתר של ביהמ"ש לעריכת חיפוש.</w:t>
            </w:r>
          </w:p>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r w:rsidRPr="000D0B0A">
              <w:rPr>
                <w:rStyle w:val="af0"/>
                <w:rFonts w:ascii="Arial" w:eastAsia="Times New Roman" w:hAnsi="Arial" w:cs="David" w:hint="cs"/>
                <w:b w:val="0"/>
                <w:bCs w:val="0"/>
                <w:smallCaps w:val="0"/>
                <w:color w:val="auto"/>
                <w:sz w:val="24"/>
                <w:szCs w:val="24"/>
                <w:u w:val="none"/>
                <w:rtl/>
              </w:rPr>
              <w:t>במידה ותהיה פגיעה בראייה הקצין יכול להחליט לבד מבלי לפנות לבימ"ש.</w:t>
            </w:r>
          </w:p>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r w:rsidRPr="000D0B0A">
              <w:rPr>
                <w:rStyle w:val="af0"/>
                <w:rFonts w:ascii="Arial" w:eastAsia="Times New Roman" w:hAnsi="Arial" w:cs="David" w:hint="cs"/>
                <w:b w:val="0"/>
                <w:bCs w:val="0"/>
                <w:smallCaps w:val="0"/>
                <w:color w:val="auto"/>
                <w:sz w:val="24"/>
                <w:szCs w:val="24"/>
                <w:u w:val="none"/>
                <w:rtl/>
              </w:rPr>
              <w:t>חריגים:</w:t>
            </w:r>
          </w:p>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Pr>
            </w:pPr>
            <w:r w:rsidRPr="000D0B0A">
              <w:rPr>
                <w:rStyle w:val="af0"/>
                <w:rFonts w:ascii="Arial" w:eastAsia="Times New Roman" w:hAnsi="Arial" w:cs="David" w:hint="cs"/>
                <w:b w:val="0"/>
                <w:bCs w:val="0"/>
                <w:smallCaps w:val="0"/>
                <w:color w:val="auto"/>
                <w:sz w:val="24"/>
                <w:szCs w:val="24"/>
                <w:u w:val="none"/>
                <w:rtl/>
              </w:rPr>
              <w:t>בדיקה גניקולוגית- יש צורך בהסכמת ביהמ"ש תמיד.</w:t>
            </w:r>
          </w:p>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r w:rsidRPr="000D0B0A">
              <w:rPr>
                <w:rStyle w:val="af0"/>
                <w:rFonts w:ascii="Arial" w:eastAsia="Times New Roman" w:hAnsi="Arial" w:cs="David" w:hint="cs"/>
                <w:b w:val="0"/>
                <w:bCs w:val="0"/>
                <w:smallCaps w:val="0"/>
                <w:color w:val="auto"/>
                <w:sz w:val="24"/>
                <w:szCs w:val="24"/>
                <w:u w:val="none"/>
                <w:rtl/>
              </w:rPr>
              <w:t xml:space="preserve">דגימת דם- אם החשוד מסרב לא פונים לבימ"ש. ניתן לאפשר לו לבחור בחיפוש חיצוני מקביל (לקיחת שערה/דגימת לחי). </w:t>
            </w:r>
          </w:p>
        </w:tc>
      </w:tr>
      <w:tr w:rsidR="00084E60" w:rsidRPr="000D0B0A" w:rsidTr="00614142">
        <w:trPr>
          <w:trHeight w:val="165"/>
        </w:trPr>
        <w:tc>
          <w:tcPr>
            <w:tcW w:w="1134" w:type="dxa"/>
          </w:tcPr>
          <w:p w:rsidR="00084E60" w:rsidRPr="000D0B0A" w:rsidRDefault="00084E60" w:rsidP="00466E6C">
            <w:pPr>
              <w:pStyle w:val="af1"/>
              <w:spacing w:line="276" w:lineRule="auto"/>
              <w:jc w:val="both"/>
              <w:rPr>
                <w:rStyle w:val="af0"/>
                <w:rFonts w:ascii="Arial" w:eastAsia="Times New Roman" w:hAnsi="Arial" w:cs="David"/>
                <w:smallCaps w:val="0"/>
                <w:color w:val="auto"/>
                <w:sz w:val="24"/>
                <w:szCs w:val="24"/>
                <w:u w:val="none"/>
                <w:rtl/>
              </w:rPr>
            </w:pPr>
            <w:r w:rsidRPr="000D0B0A">
              <w:rPr>
                <w:rStyle w:val="af0"/>
                <w:rFonts w:ascii="Arial" w:eastAsia="Times New Roman" w:hAnsi="Arial" w:cs="David" w:hint="cs"/>
                <w:smallCaps w:val="0"/>
                <w:color w:val="auto"/>
                <w:sz w:val="24"/>
                <w:szCs w:val="24"/>
                <w:u w:val="none"/>
                <w:rtl/>
              </w:rPr>
              <w:t>שימוש בכוח במקרה של</w:t>
            </w:r>
          </w:p>
          <w:p w:rsidR="00084E60" w:rsidRPr="000D0B0A" w:rsidRDefault="00084E60" w:rsidP="00466E6C">
            <w:pPr>
              <w:pStyle w:val="af1"/>
              <w:spacing w:line="276" w:lineRule="auto"/>
              <w:jc w:val="both"/>
              <w:rPr>
                <w:rStyle w:val="af0"/>
                <w:rFonts w:ascii="Arial" w:eastAsia="Times New Roman" w:hAnsi="Arial" w:cs="David"/>
                <w:smallCaps w:val="0"/>
                <w:color w:val="auto"/>
                <w:sz w:val="24"/>
                <w:szCs w:val="24"/>
                <w:u w:val="none"/>
                <w:rtl/>
              </w:rPr>
            </w:pPr>
            <w:r w:rsidRPr="000D0B0A">
              <w:rPr>
                <w:rStyle w:val="af0"/>
                <w:rFonts w:ascii="Arial" w:eastAsia="Times New Roman" w:hAnsi="Arial" w:cs="David" w:hint="cs"/>
                <w:smallCaps w:val="0"/>
                <w:color w:val="auto"/>
                <w:sz w:val="24"/>
                <w:szCs w:val="24"/>
                <w:u w:val="none"/>
                <w:rtl/>
              </w:rPr>
              <w:t>סירוב</w:t>
            </w:r>
          </w:p>
        </w:tc>
        <w:tc>
          <w:tcPr>
            <w:tcW w:w="2943" w:type="dxa"/>
          </w:tcPr>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r w:rsidRPr="000D0B0A">
              <w:rPr>
                <w:rStyle w:val="af0"/>
                <w:rFonts w:ascii="Arial" w:eastAsia="Times New Roman" w:hAnsi="Arial" w:cs="David" w:hint="cs"/>
                <w:b w:val="0"/>
                <w:bCs w:val="0"/>
                <w:smallCaps w:val="0"/>
                <w:color w:val="auto"/>
                <w:sz w:val="24"/>
                <w:szCs w:val="24"/>
                <w:u w:val="none"/>
                <w:rtl/>
              </w:rPr>
              <w:t>אין הוראה ששוטר יכול להפעיל כוח סביר על אדם שמסרב לחיפוש. ניתן להסיק את היכולת דרך התנגדות לעיכוב המקימה עילת מעצר וגוררת יכולת שימוש בכוח.</w:t>
            </w:r>
          </w:p>
        </w:tc>
        <w:tc>
          <w:tcPr>
            <w:tcW w:w="2727" w:type="dxa"/>
            <w:gridSpan w:val="2"/>
          </w:tcPr>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r w:rsidRPr="000D0B0A">
              <w:rPr>
                <w:rStyle w:val="af0"/>
                <w:rFonts w:ascii="Arial" w:eastAsia="Times New Roman" w:hAnsi="Arial" w:cs="David" w:hint="cs"/>
                <w:b w:val="0"/>
                <w:bCs w:val="0"/>
                <w:smallCaps w:val="0"/>
                <w:color w:val="auto"/>
                <w:sz w:val="24"/>
                <w:szCs w:val="24"/>
                <w:highlight w:val="cyan"/>
                <w:u w:val="none"/>
                <w:rtl/>
              </w:rPr>
              <w:t>ס' 3(ב) לחוק החיפוש בגוף</w:t>
            </w:r>
            <w:r w:rsidRPr="000D0B0A">
              <w:rPr>
                <w:rStyle w:val="af0"/>
                <w:rFonts w:ascii="Arial" w:eastAsia="Times New Roman" w:hAnsi="Arial" w:cs="David" w:hint="cs"/>
                <w:b w:val="0"/>
                <w:bCs w:val="0"/>
                <w:smallCaps w:val="0"/>
                <w:color w:val="auto"/>
                <w:sz w:val="24"/>
                <w:szCs w:val="24"/>
                <w:u w:val="none"/>
                <w:rtl/>
              </w:rPr>
              <w:t>- במידה ונעברה הפרוצדורה לעיל, קמה יכולת של שימוש בכוח סביר רק בחיפוש שאינו חודרני (מפורט בס'). בחיפוש חודרני אסור שימוש בכוח.</w:t>
            </w:r>
          </w:p>
        </w:tc>
        <w:tc>
          <w:tcPr>
            <w:tcW w:w="3969" w:type="dxa"/>
          </w:tcPr>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r w:rsidRPr="000D0B0A">
              <w:rPr>
                <w:rStyle w:val="af0"/>
                <w:rFonts w:ascii="Arial" w:eastAsia="Times New Roman" w:hAnsi="Arial" w:cs="David" w:hint="cs"/>
                <w:b w:val="0"/>
                <w:bCs w:val="0"/>
                <w:smallCaps w:val="0"/>
                <w:color w:val="auto"/>
                <w:sz w:val="24"/>
                <w:szCs w:val="24"/>
                <w:u w:val="none"/>
                <w:rtl/>
              </w:rPr>
              <w:t>חל איסור להשתמש בכוח.</w:t>
            </w:r>
          </w:p>
        </w:tc>
      </w:tr>
      <w:tr w:rsidR="00084E60" w:rsidRPr="000D0B0A" w:rsidTr="00614142">
        <w:trPr>
          <w:trHeight w:val="165"/>
        </w:trPr>
        <w:tc>
          <w:tcPr>
            <w:tcW w:w="1134" w:type="dxa"/>
          </w:tcPr>
          <w:p w:rsidR="00084E60" w:rsidRPr="000D0B0A" w:rsidRDefault="00084E60" w:rsidP="00466E6C">
            <w:pPr>
              <w:pStyle w:val="af1"/>
              <w:spacing w:line="276" w:lineRule="auto"/>
              <w:jc w:val="both"/>
              <w:rPr>
                <w:rStyle w:val="af0"/>
                <w:rFonts w:ascii="Arial" w:eastAsia="Times New Roman" w:hAnsi="Arial" w:cs="David"/>
                <w:smallCaps w:val="0"/>
                <w:color w:val="auto"/>
                <w:sz w:val="24"/>
                <w:szCs w:val="24"/>
                <w:u w:val="none"/>
                <w:rtl/>
              </w:rPr>
            </w:pPr>
            <w:r w:rsidRPr="000D0B0A">
              <w:rPr>
                <w:rStyle w:val="af0"/>
                <w:rFonts w:ascii="Arial" w:eastAsia="Times New Roman" w:hAnsi="Arial" w:cs="David" w:hint="cs"/>
                <w:smallCaps w:val="0"/>
                <w:color w:val="auto"/>
                <w:sz w:val="24"/>
                <w:szCs w:val="24"/>
                <w:u w:val="none"/>
                <w:rtl/>
              </w:rPr>
              <w:t>מה ההשלכה הראייתית של</w:t>
            </w:r>
          </w:p>
          <w:p w:rsidR="00084E60" w:rsidRPr="000D0B0A" w:rsidRDefault="00084E60" w:rsidP="00466E6C">
            <w:pPr>
              <w:pStyle w:val="af1"/>
              <w:spacing w:line="276" w:lineRule="auto"/>
              <w:jc w:val="both"/>
              <w:rPr>
                <w:rStyle w:val="af0"/>
                <w:rFonts w:ascii="Arial" w:eastAsia="Times New Roman" w:hAnsi="Arial" w:cs="David"/>
                <w:smallCaps w:val="0"/>
                <w:color w:val="auto"/>
                <w:sz w:val="24"/>
                <w:szCs w:val="24"/>
                <w:u w:val="none"/>
                <w:rtl/>
              </w:rPr>
            </w:pPr>
            <w:r w:rsidRPr="000D0B0A">
              <w:rPr>
                <w:rStyle w:val="af0"/>
                <w:rFonts w:ascii="Arial" w:eastAsia="Times New Roman" w:hAnsi="Arial" w:cs="David" w:hint="cs"/>
                <w:smallCaps w:val="0"/>
                <w:color w:val="auto"/>
                <w:sz w:val="24"/>
                <w:szCs w:val="24"/>
                <w:u w:val="none"/>
                <w:rtl/>
              </w:rPr>
              <w:t>סירוב לחיפוש?</w:t>
            </w:r>
          </w:p>
        </w:tc>
        <w:tc>
          <w:tcPr>
            <w:tcW w:w="2943" w:type="dxa"/>
          </w:tcPr>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r w:rsidRPr="000D0B0A">
              <w:rPr>
                <w:rStyle w:val="af0"/>
                <w:rFonts w:ascii="Arial" w:eastAsia="Times New Roman" w:hAnsi="Arial" w:cs="David" w:hint="cs"/>
                <w:b w:val="0"/>
                <w:bCs w:val="0"/>
                <w:smallCaps w:val="0"/>
                <w:color w:val="auto"/>
                <w:sz w:val="24"/>
                <w:szCs w:val="24"/>
                <w:highlight w:val="green"/>
                <w:u w:val="none"/>
                <w:rtl/>
              </w:rPr>
              <w:t>בפס"ד חורי</w:t>
            </w:r>
            <w:r w:rsidRPr="000D0B0A">
              <w:rPr>
                <w:rStyle w:val="af0"/>
                <w:rFonts w:ascii="Arial" w:eastAsia="Times New Roman" w:hAnsi="Arial" w:cs="David" w:hint="cs"/>
                <w:b w:val="0"/>
                <w:bCs w:val="0"/>
                <w:smallCaps w:val="0"/>
                <w:color w:val="auto"/>
                <w:sz w:val="24"/>
                <w:szCs w:val="24"/>
                <w:u w:val="none"/>
                <w:rtl/>
              </w:rPr>
              <w:t xml:space="preserve"> אדם סירב לבצע טביעת ידיים בחומר כימי על מנת לראות אם יש סמים עליהם. </w:t>
            </w:r>
            <w:r w:rsidRPr="000D0B0A">
              <w:rPr>
                <w:rStyle w:val="af0"/>
                <w:rFonts w:ascii="Arial" w:eastAsia="Times New Roman" w:hAnsi="Arial" w:cs="David" w:hint="cs"/>
                <w:b w:val="0"/>
                <w:bCs w:val="0"/>
                <w:smallCaps w:val="0"/>
                <w:color w:val="auto"/>
                <w:sz w:val="24"/>
                <w:szCs w:val="24"/>
                <w:highlight w:val="yellow"/>
                <w:u w:val="none"/>
                <w:rtl/>
              </w:rPr>
              <w:t>נקבע</w:t>
            </w:r>
            <w:r w:rsidRPr="000D0B0A">
              <w:rPr>
                <w:rStyle w:val="af0"/>
                <w:rFonts w:ascii="Arial" w:eastAsia="Times New Roman" w:hAnsi="Arial" w:cs="David" w:hint="cs"/>
                <w:b w:val="0"/>
                <w:bCs w:val="0"/>
                <w:smallCaps w:val="0"/>
                <w:color w:val="auto"/>
                <w:sz w:val="24"/>
                <w:szCs w:val="24"/>
                <w:u w:val="none"/>
                <w:rtl/>
              </w:rPr>
              <w:t xml:space="preserve"> כי סירוב לחיפוש יכול לשמש לחיזוק הראיות נגדו.</w:t>
            </w:r>
          </w:p>
        </w:tc>
        <w:tc>
          <w:tcPr>
            <w:tcW w:w="6696" w:type="dxa"/>
            <w:gridSpan w:val="3"/>
          </w:tcPr>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r w:rsidRPr="000D0B0A">
              <w:rPr>
                <w:rStyle w:val="af0"/>
                <w:rFonts w:ascii="Arial" w:eastAsia="Times New Roman" w:hAnsi="Arial" w:cs="David" w:hint="cs"/>
                <w:b w:val="0"/>
                <w:bCs w:val="0"/>
                <w:smallCaps w:val="0"/>
                <w:color w:val="auto"/>
                <w:sz w:val="24"/>
                <w:szCs w:val="24"/>
                <w:highlight w:val="cyan"/>
                <w:u w:val="none"/>
                <w:rtl/>
              </w:rPr>
              <w:t>ס' 11 לחוק החיפוש בגוף</w:t>
            </w:r>
            <w:r w:rsidRPr="000D0B0A">
              <w:rPr>
                <w:rStyle w:val="af0"/>
                <w:rFonts w:ascii="Arial" w:eastAsia="Times New Roman" w:hAnsi="Arial" w:cs="David" w:hint="cs"/>
                <w:b w:val="0"/>
                <w:bCs w:val="0"/>
                <w:smallCaps w:val="0"/>
                <w:color w:val="auto"/>
                <w:sz w:val="24"/>
                <w:szCs w:val="24"/>
                <w:u w:val="none"/>
                <w:rtl/>
              </w:rPr>
              <w:t xml:space="preserve">- קיבל את </w:t>
            </w:r>
            <w:r w:rsidRPr="000D0B0A">
              <w:rPr>
                <w:rStyle w:val="af0"/>
                <w:rFonts w:ascii="Arial" w:eastAsia="Times New Roman" w:hAnsi="Arial" w:cs="David" w:hint="cs"/>
                <w:b w:val="0"/>
                <w:bCs w:val="0"/>
                <w:smallCaps w:val="0"/>
                <w:color w:val="auto"/>
                <w:sz w:val="24"/>
                <w:szCs w:val="24"/>
                <w:highlight w:val="green"/>
                <w:u w:val="none"/>
                <w:rtl/>
              </w:rPr>
              <w:t>הלכת חורי</w:t>
            </w:r>
            <w:r w:rsidRPr="000D0B0A">
              <w:rPr>
                <w:rStyle w:val="af0"/>
                <w:rFonts w:ascii="Arial" w:eastAsia="Times New Roman" w:hAnsi="Arial" w:cs="David" w:hint="cs"/>
                <w:b w:val="0"/>
                <w:bCs w:val="0"/>
                <w:smallCaps w:val="0"/>
                <w:color w:val="auto"/>
                <w:sz w:val="24"/>
                <w:szCs w:val="24"/>
                <w:u w:val="none"/>
                <w:rtl/>
              </w:rPr>
              <w:t>- סירוב יכול להוות חיזוק לראיות התביעה.</w:t>
            </w:r>
          </w:p>
          <w:p w:rsidR="00084E60" w:rsidRPr="000D0B0A" w:rsidRDefault="00084E60" w:rsidP="00466E6C">
            <w:pPr>
              <w:pStyle w:val="af1"/>
              <w:spacing w:line="276" w:lineRule="auto"/>
              <w:jc w:val="both"/>
              <w:rPr>
                <w:rStyle w:val="af0"/>
                <w:rFonts w:ascii="Arial" w:eastAsia="Times New Roman" w:hAnsi="Arial" w:cs="David"/>
                <w:b w:val="0"/>
                <w:bCs w:val="0"/>
                <w:color w:val="auto"/>
                <w:sz w:val="24"/>
                <w:szCs w:val="24"/>
                <w:u w:val="none"/>
                <w:rtl/>
              </w:rPr>
            </w:pPr>
            <w:r w:rsidRPr="000D0B0A">
              <w:rPr>
                <w:rStyle w:val="af0"/>
                <w:rFonts w:ascii="Arial" w:eastAsia="Times New Roman" w:hAnsi="Arial" w:cs="David" w:hint="cs"/>
                <w:b w:val="0"/>
                <w:bCs w:val="0"/>
                <w:color w:val="auto"/>
                <w:sz w:val="24"/>
                <w:szCs w:val="24"/>
                <w:highlight w:val="green"/>
                <w:u w:val="none"/>
                <w:rtl/>
              </w:rPr>
              <w:t>בפס"ד קורטם</w:t>
            </w:r>
            <w:r w:rsidRPr="000D0B0A">
              <w:rPr>
                <w:rStyle w:val="af0"/>
                <w:rFonts w:ascii="Arial" w:eastAsia="Times New Roman" w:hAnsi="Arial" w:cs="David" w:hint="cs"/>
                <w:b w:val="0"/>
                <w:bCs w:val="0"/>
                <w:color w:val="auto"/>
                <w:sz w:val="24"/>
                <w:szCs w:val="24"/>
                <w:u w:val="none"/>
                <w:rtl/>
              </w:rPr>
              <w:t xml:space="preserve"> אדם בלע שקית סם עטופה והיה חשש שהשקית תתפוצץ בקיבתו. </w:t>
            </w:r>
            <w:r w:rsidRPr="000D0B0A">
              <w:rPr>
                <w:rStyle w:val="af0"/>
                <w:rFonts w:ascii="Arial" w:eastAsia="Times New Roman" w:hAnsi="Arial" w:cs="David" w:hint="cs"/>
                <w:b w:val="0"/>
                <w:bCs w:val="0"/>
                <w:color w:val="auto"/>
                <w:sz w:val="24"/>
                <w:szCs w:val="24"/>
                <w:highlight w:val="yellow"/>
                <w:u w:val="none"/>
                <w:rtl/>
              </w:rPr>
              <w:t>ביהמ"ש</w:t>
            </w:r>
            <w:r w:rsidRPr="000D0B0A">
              <w:rPr>
                <w:rStyle w:val="af0"/>
                <w:rFonts w:ascii="Arial" w:eastAsia="Times New Roman" w:hAnsi="Arial" w:cs="David" w:hint="cs"/>
                <w:b w:val="0"/>
                <w:bCs w:val="0"/>
                <w:color w:val="auto"/>
                <w:sz w:val="24"/>
                <w:szCs w:val="24"/>
                <w:u w:val="none"/>
                <w:rtl/>
              </w:rPr>
              <w:t xml:space="preserve"> הורה על צו לניתוח מיידי וקבע שיש מקום להתערבות רפואית להצלת חיים ללא הסכמה, כל עוד לא תפגע בו מעבר לסכנות רגילות או ייגרם נזק בלתי הפיך. בנוסף, כל דבר שימצא- הראיה תשמש כחיזוק נגדו.</w:t>
            </w:r>
          </w:p>
          <w:p w:rsidR="00084E60" w:rsidRPr="000D0B0A" w:rsidRDefault="00084E60" w:rsidP="00466E6C">
            <w:pPr>
              <w:pStyle w:val="af1"/>
              <w:spacing w:line="276" w:lineRule="auto"/>
              <w:jc w:val="both"/>
              <w:rPr>
                <w:rStyle w:val="af0"/>
                <w:rFonts w:ascii="Arial" w:eastAsia="Times New Roman" w:hAnsi="Arial" w:cs="David"/>
                <w:b w:val="0"/>
                <w:bCs w:val="0"/>
                <w:color w:val="auto"/>
                <w:sz w:val="24"/>
                <w:szCs w:val="24"/>
                <w:u w:val="none"/>
                <w:rtl/>
              </w:rPr>
            </w:pPr>
            <w:r w:rsidRPr="000D0B0A">
              <w:rPr>
                <w:rStyle w:val="af0"/>
                <w:rFonts w:ascii="Arial" w:eastAsia="Times New Roman" w:hAnsi="Arial" w:cs="David" w:hint="cs"/>
                <w:b w:val="0"/>
                <w:bCs w:val="0"/>
                <w:color w:val="auto"/>
                <w:sz w:val="24"/>
                <w:szCs w:val="24"/>
                <w:u w:val="none"/>
                <w:rtl/>
              </w:rPr>
              <w:t xml:space="preserve">כיום, אחרי </w:t>
            </w:r>
            <w:r w:rsidRPr="000D0B0A">
              <w:rPr>
                <w:rStyle w:val="af0"/>
                <w:rFonts w:ascii="Arial" w:eastAsia="Times New Roman" w:hAnsi="Arial" w:cs="David" w:hint="cs"/>
                <w:b w:val="0"/>
                <w:bCs w:val="0"/>
                <w:color w:val="auto"/>
                <w:sz w:val="24"/>
                <w:szCs w:val="24"/>
                <w:highlight w:val="green"/>
                <w:u w:val="none"/>
                <w:rtl/>
              </w:rPr>
              <w:t>פס"ד יששכרוב</w:t>
            </w:r>
            <w:r w:rsidRPr="000D0B0A">
              <w:rPr>
                <w:rStyle w:val="af0"/>
                <w:rFonts w:ascii="Arial" w:eastAsia="Times New Roman" w:hAnsi="Arial" w:cs="David" w:hint="cs"/>
                <w:b w:val="0"/>
                <w:bCs w:val="0"/>
                <w:color w:val="auto"/>
                <w:sz w:val="24"/>
                <w:szCs w:val="24"/>
                <w:u w:val="none"/>
                <w:rtl/>
              </w:rPr>
              <w:t>, ייתכן והדבר לא יתאפשר, עקב התחזקות חשיבות האוטונומיה של הפרט.</w:t>
            </w:r>
          </w:p>
        </w:tc>
      </w:tr>
      <w:tr w:rsidR="00084E60" w:rsidRPr="00B34623" w:rsidTr="00614142">
        <w:trPr>
          <w:trHeight w:val="614"/>
        </w:trPr>
        <w:tc>
          <w:tcPr>
            <w:tcW w:w="1134" w:type="dxa"/>
            <w:vMerge w:val="restart"/>
          </w:tcPr>
          <w:p w:rsidR="00084E60" w:rsidRDefault="00084E60" w:rsidP="00466E6C">
            <w:pPr>
              <w:pStyle w:val="af1"/>
              <w:spacing w:line="276" w:lineRule="auto"/>
              <w:jc w:val="both"/>
              <w:rPr>
                <w:rStyle w:val="af0"/>
                <w:rFonts w:ascii="Arial" w:eastAsia="Times New Roman" w:hAnsi="Arial" w:cs="David"/>
                <w:smallCaps w:val="0"/>
                <w:sz w:val="24"/>
                <w:szCs w:val="24"/>
                <w:rtl/>
              </w:rPr>
            </w:pPr>
          </w:p>
          <w:p w:rsidR="00084E60" w:rsidRPr="00AD5BCC" w:rsidRDefault="00084E60" w:rsidP="00466E6C">
            <w:pPr>
              <w:pStyle w:val="af1"/>
              <w:spacing w:line="276" w:lineRule="auto"/>
              <w:jc w:val="both"/>
              <w:rPr>
                <w:rStyle w:val="af0"/>
                <w:rFonts w:ascii="Arial" w:eastAsia="Times New Roman" w:hAnsi="Arial" w:cs="David"/>
                <w:smallCaps w:val="0"/>
                <w:sz w:val="24"/>
                <w:szCs w:val="24"/>
                <w:rtl/>
              </w:rPr>
            </w:pPr>
            <w:r w:rsidRPr="00AD5BCC">
              <w:rPr>
                <w:rStyle w:val="af0"/>
                <w:rFonts w:ascii="Arial" w:eastAsia="Times New Roman" w:hAnsi="Arial" w:cs="David" w:hint="cs"/>
                <w:smallCaps w:val="0"/>
                <w:sz w:val="24"/>
                <w:szCs w:val="24"/>
                <w:rtl/>
              </w:rPr>
              <w:t>ענישה</w:t>
            </w:r>
          </w:p>
        </w:tc>
        <w:tc>
          <w:tcPr>
            <w:tcW w:w="2943" w:type="dxa"/>
          </w:tcPr>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p>
        </w:tc>
        <w:tc>
          <w:tcPr>
            <w:tcW w:w="6696" w:type="dxa"/>
            <w:gridSpan w:val="3"/>
          </w:tcPr>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r w:rsidRPr="000D0B0A">
              <w:rPr>
                <w:rStyle w:val="af0"/>
                <w:rFonts w:ascii="Arial" w:eastAsia="Times New Roman" w:hAnsi="Arial" w:cs="David" w:hint="cs"/>
                <w:b w:val="0"/>
                <w:bCs w:val="0"/>
                <w:smallCaps w:val="0"/>
                <w:color w:val="auto"/>
                <w:sz w:val="24"/>
                <w:szCs w:val="24"/>
                <w:highlight w:val="cyan"/>
                <w:u w:val="none"/>
                <w:rtl/>
              </w:rPr>
              <w:t>ס' 12 לחוק החיפוש בגוף</w:t>
            </w:r>
            <w:r w:rsidRPr="000D0B0A">
              <w:rPr>
                <w:rStyle w:val="af0"/>
                <w:rFonts w:ascii="Arial" w:eastAsia="Times New Roman" w:hAnsi="Arial" w:cs="David" w:hint="cs"/>
                <w:b w:val="0"/>
                <w:bCs w:val="0"/>
                <w:smallCaps w:val="0"/>
                <w:color w:val="auto"/>
                <w:sz w:val="24"/>
                <w:szCs w:val="24"/>
                <w:u w:val="none"/>
                <w:rtl/>
              </w:rPr>
              <w:t>- סירוב לחיפוש ישמש כעבירה פלילית בעבירות רצח, עבירות בפקודת הסמים המסוכנים או עבירות מין שהעונש מעל 10 שנות מאסר.</w:t>
            </w:r>
          </w:p>
        </w:tc>
      </w:tr>
      <w:tr w:rsidR="00084E60" w:rsidRPr="00B34623" w:rsidTr="00614142">
        <w:trPr>
          <w:trHeight w:val="925"/>
        </w:trPr>
        <w:tc>
          <w:tcPr>
            <w:tcW w:w="1134" w:type="dxa"/>
            <w:vMerge/>
          </w:tcPr>
          <w:p w:rsidR="00084E60" w:rsidRPr="00B34623" w:rsidRDefault="00084E60" w:rsidP="00466E6C">
            <w:pPr>
              <w:pStyle w:val="af1"/>
              <w:spacing w:line="276" w:lineRule="auto"/>
              <w:jc w:val="both"/>
              <w:rPr>
                <w:rStyle w:val="af0"/>
                <w:rFonts w:ascii="Arial" w:eastAsia="Times New Roman" w:hAnsi="Arial" w:cs="David"/>
                <w:b w:val="0"/>
                <w:bCs w:val="0"/>
                <w:smallCaps w:val="0"/>
                <w:sz w:val="24"/>
                <w:szCs w:val="24"/>
                <w:rtl/>
              </w:rPr>
            </w:pPr>
          </w:p>
        </w:tc>
        <w:tc>
          <w:tcPr>
            <w:tcW w:w="2943" w:type="dxa"/>
          </w:tcPr>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p>
        </w:tc>
        <w:tc>
          <w:tcPr>
            <w:tcW w:w="2434" w:type="dxa"/>
          </w:tcPr>
          <w:p w:rsidR="00084E60" w:rsidRPr="000D0B0A" w:rsidRDefault="00084E60" w:rsidP="00466E6C">
            <w:pPr>
              <w:pStyle w:val="af1"/>
              <w:spacing w:line="276" w:lineRule="auto"/>
              <w:jc w:val="both"/>
              <w:rPr>
                <w:rStyle w:val="af0"/>
                <w:rFonts w:ascii="Arial" w:eastAsia="Times New Roman" w:hAnsi="Arial" w:cs="David"/>
                <w:smallCaps w:val="0"/>
                <w:color w:val="auto"/>
                <w:sz w:val="24"/>
                <w:szCs w:val="24"/>
                <w:highlight w:val="yellow"/>
                <w:u w:val="none"/>
                <w:rtl/>
              </w:rPr>
            </w:pPr>
            <w:r w:rsidRPr="000D0B0A">
              <w:rPr>
                <w:rStyle w:val="af0"/>
                <w:rFonts w:ascii="Arial" w:eastAsia="Times New Roman" w:hAnsi="Arial" w:cs="David" w:hint="cs"/>
                <w:b w:val="0"/>
                <w:bCs w:val="0"/>
                <w:smallCaps w:val="0"/>
                <w:color w:val="auto"/>
                <w:sz w:val="24"/>
                <w:szCs w:val="24"/>
                <w:u w:val="none"/>
                <w:rtl/>
              </w:rPr>
              <w:t>במידה וחשוד סירב לחיפוש חיצוני חודרני שביהמ"ש נתן היתר לעריכתו- מאסר שנתיים.</w:t>
            </w:r>
          </w:p>
        </w:tc>
        <w:tc>
          <w:tcPr>
            <w:tcW w:w="4262" w:type="dxa"/>
            <w:gridSpan w:val="2"/>
          </w:tcPr>
          <w:p w:rsidR="00084E60" w:rsidRPr="000D0B0A" w:rsidRDefault="00084E60" w:rsidP="00466E6C">
            <w:pPr>
              <w:pStyle w:val="af1"/>
              <w:spacing w:line="276" w:lineRule="auto"/>
              <w:jc w:val="both"/>
              <w:rPr>
                <w:rStyle w:val="af0"/>
                <w:rFonts w:ascii="Arial" w:eastAsia="Times New Roman" w:hAnsi="Arial" w:cs="David"/>
                <w:b w:val="0"/>
                <w:bCs w:val="0"/>
                <w:smallCaps w:val="0"/>
                <w:color w:val="auto"/>
                <w:sz w:val="24"/>
                <w:szCs w:val="24"/>
                <w:u w:val="none"/>
                <w:rtl/>
              </w:rPr>
            </w:pPr>
            <w:r w:rsidRPr="000D0B0A">
              <w:rPr>
                <w:rStyle w:val="af0"/>
                <w:rFonts w:ascii="Arial" w:eastAsia="Times New Roman" w:hAnsi="Arial" w:cs="David" w:hint="cs"/>
                <w:b w:val="0"/>
                <w:bCs w:val="0"/>
                <w:smallCaps w:val="0"/>
                <w:color w:val="auto"/>
                <w:sz w:val="24"/>
                <w:szCs w:val="24"/>
                <w:u w:val="none"/>
                <w:rtl/>
              </w:rPr>
              <w:t>במידה וחשוד סירב לחיפוש פנימי שביהמ"ש נתן היתר לעריכתו- מאסר שנתיים.</w:t>
            </w:r>
          </w:p>
        </w:tc>
      </w:tr>
    </w:tbl>
    <w:p w:rsidR="00084E60" w:rsidRDefault="00084E60" w:rsidP="00FF3F11">
      <w:pPr>
        <w:pStyle w:val="p00"/>
        <w:bidi/>
        <w:spacing w:before="0" w:beforeAutospacing="0" w:after="0" w:afterAutospacing="0" w:line="276" w:lineRule="auto"/>
        <w:ind w:left="-1050" w:right="-1134"/>
        <w:contextualSpacing/>
        <w:jc w:val="right"/>
        <w:rPr>
          <w:rFonts w:cs="David"/>
          <w:b/>
          <w:bCs/>
          <w:color w:val="000000"/>
          <w:highlight w:val="yellow"/>
          <w:u w:val="single"/>
          <w:rtl/>
        </w:rPr>
      </w:pPr>
    </w:p>
    <w:p w:rsidR="007B3B7E" w:rsidRDefault="007B3B7E" w:rsidP="00FF3F11">
      <w:pPr>
        <w:spacing w:after="0"/>
        <w:ind w:left="-1050" w:right="-1134"/>
        <w:contextualSpacing/>
        <w:jc w:val="both"/>
        <w:rPr>
          <w:rFonts w:asciiTheme="minorBidi" w:hAnsiTheme="minorBidi" w:cs="David" w:hint="cs"/>
          <w:b/>
          <w:bCs/>
          <w:sz w:val="24"/>
          <w:szCs w:val="24"/>
          <w:highlight w:val="yellow"/>
          <w:u w:val="single"/>
          <w:rtl/>
        </w:rPr>
      </w:pPr>
    </w:p>
    <w:p w:rsidR="004D005D" w:rsidRPr="004D005D" w:rsidRDefault="004D005D" w:rsidP="00FF3F11">
      <w:pPr>
        <w:spacing w:after="0"/>
        <w:ind w:left="-1050" w:right="-1134"/>
        <w:contextualSpacing/>
        <w:jc w:val="both"/>
        <w:rPr>
          <w:rFonts w:asciiTheme="minorBidi" w:hAnsiTheme="minorBidi" w:cs="David"/>
          <w:sz w:val="24"/>
          <w:szCs w:val="24"/>
          <w:rtl/>
        </w:rPr>
      </w:pPr>
      <w:r w:rsidRPr="00B2207B">
        <w:rPr>
          <w:rFonts w:asciiTheme="minorBidi" w:hAnsiTheme="minorBidi" w:cs="David" w:hint="cs"/>
          <w:b/>
          <w:bCs/>
          <w:sz w:val="24"/>
          <w:szCs w:val="24"/>
          <w:highlight w:val="yellow"/>
          <w:u w:val="single"/>
          <w:rtl/>
        </w:rPr>
        <w:t>אכיפה סלקטיבית:</w:t>
      </w:r>
      <w:r w:rsidR="00B2207B">
        <w:rPr>
          <w:rFonts w:asciiTheme="minorBidi" w:hAnsiTheme="minorBidi" w:cs="David" w:hint="cs"/>
          <w:b/>
          <w:bCs/>
          <w:sz w:val="24"/>
          <w:szCs w:val="24"/>
          <w:u w:val="single"/>
          <w:rtl/>
        </w:rPr>
        <w:t xml:space="preserve"> </w:t>
      </w:r>
      <w:r w:rsidRPr="004D005D">
        <w:rPr>
          <w:rFonts w:asciiTheme="minorBidi" w:hAnsiTheme="minorBidi" w:cs="David" w:hint="cs"/>
          <w:sz w:val="24"/>
          <w:szCs w:val="24"/>
          <w:rtl/>
        </w:rPr>
        <w:t xml:space="preserve">אכיפה סלקטיבית </w:t>
      </w:r>
      <w:r w:rsidRPr="00B2207B">
        <w:rPr>
          <w:rFonts w:asciiTheme="minorBidi" w:hAnsiTheme="minorBidi" w:cs="David" w:hint="cs"/>
          <w:sz w:val="24"/>
          <w:szCs w:val="24"/>
          <w:u w:val="single"/>
          <w:rtl/>
        </w:rPr>
        <w:t>היא אכיפה חלקית פסולה שסודה בהפעלה שלא כדין של שיקול הדעת באופן המביא להבחנה לא ראויה בין מקרים דומים.</w:t>
      </w:r>
      <w:r w:rsidRPr="004D005D">
        <w:rPr>
          <w:rFonts w:asciiTheme="minorBidi" w:hAnsiTheme="minorBidi" w:cs="David" w:hint="cs"/>
          <w:sz w:val="24"/>
          <w:szCs w:val="24"/>
          <w:rtl/>
        </w:rPr>
        <w:t xml:space="preserve"> </w:t>
      </w:r>
      <w:r w:rsidR="00B2207B">
        <w:rPr>
          <w:rFonts w:asciiTheme="minorBidi" w:hAnsiTheme="minorBidi" w:cs="David" w:hint="cs"/>
          <w:sz w:val="24"/>
          <w:szCs w:val="24"/>
          <w:rtl/>
        </w:rPr>
        <w:t xml:space="preserve">אכיפה לעולם לא תהא מלאה, </w:t>
      </w:r>
      <w:r w:rsidRPr="004D005D">
        <w:rPr>
          <w:rFonts w:asciiTheme="minorBidi" w:hAnsiTheme="minorBidi" w:cs="David" w:hint="cs"/>
          <w:sz w:val="24"/>
          <w:szCs w:val="24"/>
          <w:rtl/>
        </w:rPr>
        <w:t>לכן מדברים על אכיפה אופטימלית.</w:t>
      </w:r>
    </w:p>
    <w:p w:rsidR="004D005D" w:rsidRPr="004D005D" w:rsidRDefault="004D005D" w:rsidP="00FF3F11">
      <w:pPr>
        <w:spacing w:after="0"/>
        <w:ind w:left="-1050" w:right="-1134"/>
        <w:contextualSpacing/>
        <w:jc w:val="both"/>
        <w:rPr>
          <w:rFonts w:asciiTheme="minorBidi" w:hAnsiTheme="minorBidi" w:cs="David"/>
          <w:b/>
          <w:bCs/>
          <w:sz w:val="24"/>
          <w:szCs w:val="24"/>
          <w:u w:val="single"/>
          <w:rtl/>
        </w:rPr>
      </w:pPr>
      <w:r w:rsidRPr="004D005D">
        <w:rPr>
          <w:rFonts w:asciiTheme="minorBidi" w:hAnsiTheme="minorBidi" w:cs="David" w:hint="cs"/>
          <w:b/>
          <w:bCs/>
          <w:sz w:val="24"/>
          <w:szCs w:val="24"/>
          <w:u w:val="single"/>
          <w:rtl/>
        </w:rPr>
        <w:t>סוגי אכיפה סלקטיבית:</w:t>
      </w:r>
    </w:p>
    <w:p w:rsidR="004D005D" w:rsidRPr="004D005D" w:rsidRDefault="007729E2" w:rsidP="00FF3F11">
      <w:pPr>
        <w:spacing w:after="0"/>
        <w:ind w:left="-1050" w:right="-1134"/>
        <w:contextualSpacing/>
        <w:jc w:val="both"/>
        <w:rPr>
          <w:rFonts w:asciiTheme="minorBidi" w:hAnsiTheme="minorBidi" w:cs="David"/>
          <w:sz w:val="24"/>
          <w:szCs w:val="24"/>
          <w:rtl/>
        </w:rPr>
      </w:pPr>
      <w:r>
        <w:rPr>
          <w:rFonts w:asciiTheme="minorBidi" w:hAnsiTheme="minorBidi" w:cs="David" w:hint="cs"/>
          <w:b/>
          <w:bCs/>
          <w:sz w:val="24"/>
          <w:szCs w:val="24"/>
          <w:rtl/>
        </w:rPr>
        <w:t>1.</w:t>
      </w:r>
      <w:r w:rsidR="004D005D" w:rsidRPr="00B2207B">
        <w:rPr>
          <w:rFonts w:asciiTheme="minorBidi" w:hAnsiTheme="minorBidi" w:cs="David" w:hint="cs"/>
          <w:b/>
          <w:bCs/>
          <w:sz w:val="24"/>
          <w:szCs w:val="24"/>
          <w:rtl/>
        </w:rPr>
        <w:t>אכיפה אקראית</w:t>
      </w:r>
      <w:r w:rsidR="004D005D" w:rsidRPr="004D005D">
        <w:rPr>
          <w:rFonts w:asciiTheme="minorBidi" w:hAnsiTheme="minorBidi" w:cs="David" w:hint="cs"/>
          <w:sz w:val="24"/>
          <w:szCs w:val="24"/>
          <w:rtl/>
        </w:rPr>
        <w:t>- אכיפה אקראית יכולה להיות אכיפה כשרה (שוטר עוצר כל מכונית שלישית לבדיקה), אבל אם נשנה נתון (נעצור כל מכונית ב.מ.וו שחורה) האקראיות תהפוך לשרירות ואז נגיד שיש פה פסול: שרירות, שיקול זר וכו'.</w:t>
      </w:r>
    </w:p>
    <w:p w:rsidR="00874432" w:rsidRDefault="004D005D" w:rsidP="00FF3F11">
      <w:pPr>
        <w:spacing w:after="0"/>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2.</w:t>
      </w:r>
      <w:r w:rsidRPr="00874432">
        <w:rPr>
          <w:rFonts w:asciiTheme="minorBidi" w:hAnsiTheme="minorBidi" w:cs="David" w:hint="cs"/>
          <w:b/>
          <w:bCs/>
          <w:sz w:val="24"/>
          <w:szCs w:val="24"/>
          <w:rtl/>
        </w:rPr>
        <w:t>אכיפה מדגמית-</w:t>
      </w:r>
      <w:r w:rsidRPr="004D005D">
        <w:rPr>
          <w:rFonts w:asciiTheme="minorBidi" w:hAnsiTheme="minorBidi" w:cs="David" w:hint="cs"/>
          <w:sz w:val="24"/>
          <w:szCs w:val="24"/>
          <w:rtl/>
        </w:rPr>
        <w:t xml:space="preserve"> כאשר לוקחים מדגם מסוים ונגדו אוכ</w:t>
      </w:r>
      <w:r w:rsidR="00874432">
        <w:rPr>
          <w:rFonts w:asciiTheme="minorBidi" w:hAnsiTheme="minorBidi" w:cs="David" w:hint="cs"/>
          <w:sz w:val="24"/>
          <w:szCs w:val="24"/>
          <w:rtl/>
        </w:rPr>
        <w:t>פים את החוק, יכול להיות לגיטימי.</w:t>
      </w:r>
    </w:p>
    <w:p w:rsidR="004D005D" w:rsidRPr="004D005D" w:rsidRDefault="004D005D" w:rsidP="00FF3F11">
      <w:pPr>
        <w:spacing w:after="0"/>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3.</w:t>
      </w:r>
      <w:r w:rsidRPr="00874432">
        <w:rPr>
          <w:rFonts w:asciiTheme="minorBidi" w:hAnsiTheme="minorBidi" w:cs="David" w:hint="cs"/>
          <w:b/>
          <w:bCs/>
          <w:sz w:val="24"/>
          <w:szCs w:val="24"/>
          <w:rtl/>
        </w:rPr>
        <w:t xml:space="preserve">אי אכיפה סלקטיבית- </w:t>
      </w:r>
      <w:r w:rsidRPr="004D005D">
        <w:rPr>
          <w:rFonts w:asciiTheme="minorBidi" w:hAnsiTheme="minorBidi" w:cs="David" w:hint="cs"/>
          <w:sz w:val="24"/>
          <w:szCs w:val="24"/>
          <w:rtl/>
        </w:rPr>
        <w:t xml:space="preserve">אי אכיפת החוק נגד קבוצות מסוימות. </w:t>
      </w:r>
    </w:p>
    <w:p w:rsidR="00874432" w:rsidRDefault="004D005D" w:rsidP="00FF3F11">
      <w:pPr>
        <w:spacing w:after="0"/>
        <w:ind w:left="-1050" w:right="-1134"/>
        <w:contextualSpacing/>
        <w:jc w:val="both"/>
        <w:rPr>
          <w:rFonts w:asciiTheme="minorBidi" w:hAnsiTheme="minorBidi" w:cs="David"/>
          <w:b/>
          <w:bCs/>
          <w:sz w:val="24"/>
          <w:szCs w:val="24"/>
          <w:u w:val="single"/>
          <w:rtl/>
        </w:rPr>
      </w:pPr>
      <w:r w:rsidRPr="004D005D">
        <w:rPr>
          <w:rFonts w:asciiTheme="minorBidi" w:hAnsiTheme="minorBidi" w:cs="David" w:hint="cs"/>
          <w:sz w:val="24"/>
          <w:szCs w:val="24"/>
          <w:rtl/>
        </w:rPr>
        <w:t xml:space="preserve">4. </w:t>
      </w:r>
      <w:r w:rsidRPr="00874432">
        <w:rPr>
          <w:rFonts w:asciiTheme="minorBidi" w:hAnsiTheme="minorBidi" w:cs="David" w:hint="cs"/>
          <w:b/>
          <w:bCs/>
          <w:sz w:val="24"/>
          <w:szCs w:val="24"/>
          <w:rtl/>
        </w:rPr>
        <w:t>בחירה סלקטיבית-</w:t>
      </w:r>
      <w:r w:rsidR="00874432">
        <w:rPr>
          <w:rFonts w:asciiTheme="minorBidi" w:hAnsiTheme="minorBidi" w:cs="David" w:hint="cs"/>
          <w:sz w:val="24"/>
          <w:szCs w:val="24"/>
          <w:rtl/>
        </w:rPr>
        <w:t xml:space="preserve"> לבחור </w:t>
      </w:r>
      <w:r w:rsidRPr="004D005D">
        <w:rPr>
          <w:rFonts w:asciiTheme="minorBidi" w:hAnsiTheme="minorBidi" w:cs="David" w:hint="cs"/>
          <w:sz w:val="24"/>
          <w:szCs w:val="24"/>
          <w:rtl/>
        </w:rPr>
        <w:t xml:space="preserve">קבוצה. </w:t>
      </w:r>
    </w:p>
    <w:p w:rsidR="004D005D" w:rsidRPr="00874432" w:rsidRDefault="00874432" w:rsidP="00FF3F11">
      <w:pPr>
        <w:spacing w:after="0"/>
        <w:ind w:left="-1050" w:right="-1134"/>
        <w:contextualSpacing/>
        <w:jc w:val="both"/>
        <w:rPr>
          <w:rFonts w:asciiTheme="minorBidi" w:hAnsiTheme="minorBidi" w:cs="David"/>
          <w:sz w:val="24"/>
          <w:szCs w:val="24"/>
          <w:u w:val="single"/>
          <w:rtl/>
        </w:rPr>
      </w:pPr>
      <w:r>
        <w:rPr>
          <w:rFonts w:asciiTheme="minorBidi" w:hAnsiTheme="minorBidi" w:cs="David" w:hint="cs"/>
          <w:b/>
          <w:bCs/>
          <w:sz w:val="24"/>
          <w:szCs w:val="24"/>
          <w:u w:val="single"/>
          <w:rtl/>
        </w:rPr>
        <w:t xml:space="preserve">השוויון כזכות עצמאית </w:t>
      </w:r>
      <w:r>
        <w:rPr>
          <w:rFonts w:asciiTheme="minorBidi" w:hAnsiTheme="minorBidi" w:cs="David"/>
          <w:b/>
          <w:bCs/>
          <w:sz w:val="24"/>
          <w:szCs w:val="24"/>
          <w:u w:val="single"/>
          <w:rtl/>
        </w:rPr>
        <w:t>–</w:t>
      </w:r>
      <w:r w:rsidR="004D005D" w:rsidRPr="004D005D">
        <w:rPr>
          <w:rFonts w:asciiTheme="minorBidi" w:hAnsiTheme="minorBidi" w:cs="David" w:hint="cs"/>
          <w:sz w:val="24"/>
          <w:szCs w:val="24"/>
          <w:rtl/>
        </w:rPr>
        <w:t>זה אומר שאדם יכול לומר שלמרות שאני עברתי על החוק ושאין לי זכות לעבור על החוק אני חושב שמגיע לי יחס שוויוני.</w:t>
      </w:r>
      <w:r>
        <w:rPr>
          <w:rFonts w:asciiTheme="minorBidi" w:hAnsiTheme="minorBidi" w:cs="David" w:hint="cs"/>
          <w:sz w:val="24"/>
          <w:szCs w:val="24"/>
          <w:rtl/>
        </w:rPr>
        <w:t xml:space="preserve"> </w:t>
      </w:r>
      <w:r w:rsidR="004D005D" w:rsidRPr="004D005D">
        <w:rPr>
          <w:rFonts w:asciiTheme="minorBidi" w:hAnsiTheme="minorBidi" w:cs="David" w:hint="cs"/>
          <w:sz w:val="24"/>
          <w:szCs w:val="24"/>
          <w:rtl/>
        </w:rPr>
        <w:t xml:space="preserve">בארץ די ברור ששיווין הוא זכות עצמאית- </w:t>
      </w:r>
      <w:r w:rsidR="004D005D" w:rsidRPr="004D005D">
        <w:rPr>
          <w:rFonts w:asciiTheme="minorBidi" w:hAnsiTheme="minorBidi" w:cs="David" w:hint="cs"/>
          <w:sz w:val="24"/>
          <w:szCs w:val="24"/>
          <w:u w:val="double"/>
          <w:rtl/>
        </w:rPr>
        <w:t>פס"ד חוקה לישראל.</w:t>
      </w:r>
      <w:r w:rsidR="004D005D" w:rsidRPr="004D005D">
        <w:rPr>
          <w:rFonts w:asciiTheme="minorBidi" w:hAnsiTheme="minorBidi" w:cs="David" w:hint="cs"/>
          <w:sz w:val="24"/>
          <w:szCs w:val="24"/>
          <w:rtl/>
        </w:rPr>
        <w:t xml:space="preserve"> </w:t>
      </w:r>
      <w:r w:rsidR="004D005D" w:rsidRPr="00874432">
        <w:rPr>
          <w:rFonts w:asciiTheme="minorBidi" w:hAnsiTheme="minorBidi" w:cs="David" w:hint="cs"/>
          <w:sz w:val="24"/>
          <w:szCs w:val="24"/>
          <w:u w:val="single"/>
          <w:rtl/>
        </w:rPr>
        <w:t>זה אומר שראוי לתת דגש לשוויוניות באכיפה</w:t>
      </w:r>
      <w:r w:rsidR="004D005D" w:rsidRPr="004D005D">
        <w:rPr>
          <w:rFonts w:asciiTheme="minorBidi" w:hAnsiTheme="minorBidi" w:cs="David" w:hint="cs"/>
          <w:sz w:val="24"/>
          <w:szCs w:val="24"/>
          <w:rtl/>
        </w:rPr>
        <w:t xml:space="preserve">. בא לידי ביטוי בדברים של השופט רומנוב </w:t>
      </w:r>
      <w:r w:rsidR="004D005D" w:rsidRPr="004D005D">
        <w:rPr>
          <w:rFonts w:asciiTheme="minorBidi" w:hAnsiTheme="minorBidi" w:cs="David" w:hint="cs"/>
          <w:sz w:val="24"/>
          <w:szCs w:val="24"/>
          <w:u w:val="double"/>
          <w:rtl/>
        </w:rPr>
        <w:t>בפס"ד הנגבי:</w:t>
      </w:r>
      <w:r w:rsidR="004D005D" w:rsidRPr="004D005D">
        <w:rPr>
          <w:rFonts w:asciiTheme="minorBidi" w:hAnsiTheme="minorBidi" w:cs="David" w:hint="cs"/>
          <w:sz w:val="24"/>
          <w:szCs w:val="24"/>
          <w:rtl/>
        </w:rPr>
        <w:t xml:space="preserve"> צחי הנגבי הועמד לדין בגין מינויים פוליטיים </w:t>
      </w:r>
      <w:r>
        <w:rPr>
          <w:rFonts w:asciiTheme="minorBidi" w:hAnsiTheme="minorBidi" w:cs="David" w:hint="cs"/>
          <w:sz w:val="24"/>
          <w:szCs w:val="24"/>
          <w:rtl/>
        </w:rPr>
        <w:t xml:space="preserve">שהיא חלק מעבירת הסל של עבירת אמונים ועד הפרשה הזו לא האשימו אף אחד בעבירת המינויים הפוליטיים. </w:t>
      </w:r>
      <w:r w:rsidR="004D005D" w:rsidRPr="004D005D">
        <w:rPr>
          <w:rFonts w:asciiTheme="minorBidi" w:hAnsiTheme="minorBidi" w:cs="David"/>
          <w:sz w:val="24"/>
          <w:szCs w:val="24"/>
          <w:rtl/>
        </w:rPr>
        <w:t xml:space="preserve">הקושי הוא שהמדיניות החדשה הוחלה בדיעבד על הנאשמים מבלי שניתנה להם אזהרה מוקדמת. </w:t>
      </w:r>
      <w:r>
        <w:rPr>
          <w:rFonts w:asciiTheme="minorBidi" w:hAnsiTheme="minorBidi" w:cs="David" w:hint="cs"/>
          <w:sz w:val="24"/>
          <w:szCs w:val="24"/>
          <w:rtl/>
        </w:rPr>
        <w:t xml:space="preserve">הזיכוי נובע מכך שלנאשם יש זכות ליחס שיוויוני באכיפה </w:t>
      </w:r>
      <w:r>
        <w:rPr>
          <w:rFonts w:asciiTheme="minorBidi" w:hAnsiTheme="minorBidi" w:cs="David"/>
          <w:sz w:val="24"/>
          <w:szCs w:val="24"/>
          <w:rtl/>
        </w:rPr>
        <w:t>–</w:t>
      </w:r>
      <w:r>
        <w:rPr>
          <w:rFonts w:asciiTheme="minorBidi" w:hAnsiTheme="minorBidi" w:cs="David" w:hint="cs"/>
          <w:sz w:val="24"/>
          <w:szCs w:val="24"/>
          <w:rtl/>
        </w:rPr>
        <w:t xml:space="preserve"> </w:t>
      </w:r>
      <w:r>
        <w:rPr>
          <w:rFonts w:asciiTheme="minorBidi" w:hAnsiTheme="minorBidi" w:cs="David" w:hint="cs"/>
          <w:sz w:val="24"/>
          <w:szCs w:val="24"/>
          <w:u w:val="single"/>
          <w:rtl/>
        </w:rPr>
        <w:t xml:space="preserve">זה בעייתי משום שהנורמה יותר חזקה מהחוק </w:t>
      </w:r>
      <w:r>
        <w:rPr>
          <w:rFonts w:asciiTheme="minorBidi" w:hAnsiTheme="minorBidi" w:cs="David"/>
          <w:sz w:val="24"/>
          <w:szCs w:val="24"/>
          <w:u w:val="single"/>
          <w:rtl/>
        </w:rPr>
        <w:t>–</w:t>
      </w:r>
      <w:r>
        <w:rPr>
          <w:rFonts w:asciiTheme="minorBidi" w:hAnsiTheme="minorBidi" w:cs="David" w:hint="cs"/>
          <w:sz w:val="24"/>
          <w:szCs w:val="24"/>
          <w:u w:val="single"/>
          <w:rtl/>
        </w:rPr>
        <w:t xml:space="preserve"> הוא אשם לפי החוק אך זכאי לפי הנורמה.</w:t>
      </w:r>
    </w:p>
    <w:p w:rsidR="004D005D" w:rsidRPr="004D005D" w:rsidRDefault="004D005D" w:rsidP="00FF3F11">
      <w:pPr>
        <w:spacing w:after="0"/>
        <w:ind w:left="-1050" w:right="-1134"/>
        <w:contextualSpacing/>
        <w:jc w:val="both"/>
        <w:rPr>
          <w:rFonts w:asciiTheme="minorBidi" w:hAnsiTheme="minorBidi" w:cs="David"/>
          <w:sz w:val="24"/>
          <w:szCs w:val="24"/>
          <w:rtl/>
        </w:rPr>
      </w:pPr>
      <w:r w:rsidRPr="004D005D">
        <w:rPr>
          <w:rFonts w:asciiTheme="minorBidi" w:hAnsiTheme="minorBidi" w:cs="David" w:hint="cs"/>
          <w:sz w:val="24"/>
          <w:szCs w:val="24"/>
          <w:u w:val="double"/>
          <w:rtl/>
        </w:rPr>
        <w:t>פס"ד לסקוב-</w:t>
      </w:r>
      <w:r w:rsidR="00874432">
        <w:rPr>
          <w:rFonts w:asciiTheme="minorBidi" w:hAnsiTheme="minorBidi" w:cs="David" w:hint="cs"/>
          <w:sz w:val="24"/>
          <w:szCs w:val="24"/>
          <w:u w:val="double"/>
          <w:rtl/>
        </w:rPr>
        <w:t xml:space="preserve"> </w:t>
      </w:r>
      <w:r w:rsidR="00874432">
        <w:rPr>
          <w:rFonts w:asciiTheme="minorBidi" w:hAnsiTheme="minorBidi" w:cs="David" w:hint="cs"/>
          <w:sz w:val="24"/>
          <w:szCs w:val="24"/>
          <w:rtl/>
        </w:rPr>
        <w:t xml:space="preserve">פס"ד בעליון, </w:t>
      </w:r>
      <w:r w:rsidRPr="004D005D">
        <w:rPr>
          <w:rFonts w:asciiTheme="minorBidi" w:hAnsiTheme="minorBidi" w:cs="David" w:hint="cs"/>
          <w:sz w:val="24"/>
          <w:szCs w:val="24"/>
          <w:rtl/>
        </w:rPr>
        <w:t xml:space="preserve">הראשון </w:t>
      </w:r>
      <w:r w:rsidR="00874432">
        <w:rPr>
          <w:rFonts w:asciiTheme="minorBidi" w:hAnsiTheme="minorBidi" w:cs="David" w:hint="cs"/>
          <w:sz w:val="24"/>
          <w:szCs w:val="24"/>
          <w:rtl/>
        </w:rPr>
        <w:t xml:space="preserve">שיש בו זיכוי באכיפה סלקטיבית. </w:t>
      </w:r>
      <w:r w:rsidRPr="004D005D">
        <w:rPr>
          <w:rFonts w:asciiTheme="minorBidi" w:hAnsiTheme="minorBidi" w:cs="David" w:hint="cs"/>
          <w:sz w:val="24"/>
          <w:szCs w:val="24"/>
          <w:rtl/>
        </w:rPr>
        <w:t>לסקוב היה תושב מבשרת ציון שבא לבלות בת"א והחנה את רכבו במדרכה כי בת"א אין מקומות חנייה, גוררים לו את הרכב והוא מקבל קנס</w:t>
      </w:r>
      <w:r w:rsidR="001E1FD1">
        <w:rPr>
          <w:rFonts w:asciiTheme="minorBidi" w:hAnsiTheme="minorBidi" w:cs="David" w:hint="cs"/>
          <w:sz w:val="24"/>
          <w:szCs w:val="24"/>
          <w:rtl/>
        </w:rPr>
        <w:t xml:space="preserve"> אך תושבי תל אביב  לא מקבלים קנס</w:t>
      </w:r>
      <w:r w:rsidRPr="004D005D">
        <w:rPr>
          <w:rFonts w:asciiTheme="minorBidi" w:hAnsiTheme="minorBidi" w:cs="David" w:hint="cs"/>
          <w:sz w:val="24"/>
          <w:szCs w:val="24"/>
          <w:rtl/>
        </w:rPr>
        <w:t xml:space="preserve">. השופט לוי </w:t>
      </w:r>
      <w:r w:rsidRPr="00874432">
        <w:rPr>
          <w:rFonts w:asciiTheme="minorBidi" w:hAnsiTheme="minorBidi" w:cs="David" w:hint="cs"/>
          <w:sz w:val="24"/>
          <w:szCs w:val="24"/>
          <w:u w:val="single"/>
          <w:rtl/>
        </w:rPr>
        <w:t>אומר שהעירייה לוקחת חוק שהוא למטרה מסויימת ומשתמשת בו למטרה אחרת</w:t>
      </w:r>
      <w:r w:rsidR="00874432">
        <w:rPr>
          <w:rFonts w:asciiTheme="minorBidi" w:hAnsiTheme="minorBidi" w:cs="David" w:hint="cs"/>
          <w:sz w:val="24"/>
          <w:szCs w:val="24"/>
          <w:rtl/>
        </w:rPr>
        <w:t xml:space="preserve">. </w:t>
      </w:r>
    </w:p>
    <w:p w:rsidR="004D005D" w:rsidRPr="004D005D" w:rsidRDefault="004D005D" w:rsidP="00FF3F11">
      <w:pPr>
        <w:spacing w:after="0"/>
        <w:ind w:left="-1050" w:right="-1134"/>
        <w:contextualSpacing/>
        <w:jc w:val="both"/>
        <w:rPr>
          <w:rFonts w:asciiTheme="minorBidi" w:hAnsiTheme="minorBidi" w:cs="David"/>
          <w:sz w:val="24"/>
          <w:szCs w:val="24"/>
          <w:rtl/>
        </w:rPr>
      </w:pPr>
      <w:r w:rsidRPr="004D005D">
        <w:rPr>
          <w:rFonts w:asciiTheme="minorBidi" w:hAnsiTheme="minorBidi" w:cs="David"/>
          <w:sz w:val="24"/>
          <w:szCs w:val="24"/>
          <w:u w:val="double"/>
        </w:rPr>
        <w:t>yick wo v. hopkins</w:t>
      </w:r>
      <w:r w:rsidR="00874432">
        <w:rPr>
          <w:rFonts w:asciiTheme="minorBidi" w:hAnsiTheme="minorBidi" w:cs="David" w:hint="cs"/>
          <w:sz w:val="24"/>
          <w:szCs w:val="24"/>
          <w:u w:val="double"/>
          <w:rtl/>
        </w:rPr>
        <w:t xml:space="preserve"> </w:t>
      </w:r>
      <w:r w:rsidR="00874432">
        <w:rPr>
          <w:rFonts w:asciiTheme="minorBidi" w:hAnsiTheme="minorBidi" w:cs="David"/>
          <w:sz w:val="24"/>
          <w:szCs w:val="24"/>
          <w:u w:val="double"/>
          <w:rtl/>
        </w:rPr>
        <w:t>–</w:t>
      </w:r>
      <w:r w:rsidR="00874432">
        <w:rPr>
          <w:rFonts w:asciiTheme="minorBidi" w:hAnsiTheme="minorBidi" w:cs="David" w:hint="cs"/>
          <w:sz w:val="24"/>
          <w:szCs w:val="24"/>
          <w:u w:val="double"/>
          <w:rtl/>
        </w:rPr>
        <w:t xml:space="preserve">  </w:t>
      </w:r>
      <w:r w:rsidRPr="004D005D">
        <w:rPr>
          <w:rFonts w:asciiTheme="minorBidi" w:hAnsiTheme="minorBidi" w:cs="David" w:hint="cs"/>
          <w:sz w:val="24"/>
          <w:szCs w:val="24"/>
          <w:rtl/>
        </w:rPr>
        <w:t>ביהמ"ש העליון האמריקאי מכיר בזה שההגנה החוקתית בחוקה היא לא רק באפליה ישירה של החוק אלא יכול להיות חוק שהוא על פניו ניטרלי אבל הוא נאכף בצורה מפלה ואז זה לא חוקתי. הבעיה היא שבארה"ב התפתחו תנאים נוקשים להוכחת העילה והם- הדרישה המשולשת:</w:t>
      </w:r>
    </w:p>
    <w:p w:rsidR="004D005D" w:rsidRPr="004D005D" w:rsidRDefault="004D005D" w:rsidP="00FF3F11">
      <w:pPr>
        <w:spacing w:after="0"/>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1.צריך להוכיח קבוצת ביקורת- הקבוצה שטוענים שהיא עוברת את אותה עבירה אבל לא מוגש נגדה כתב אישום.</w:t>
      </w:r>
    </w:p>
    <w:p w:rsidR="004D005D" w:rsidRPr="004D005D" w:rsidRDefault="004D005D" w:rsidP="00FF3F11">
      <w:pPr>
        <w:spacing w:after="0"/>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2.צריך להראות מניע להפלות- לא סתם ששיש אכיפה סלקטיבית על פניו אלא שהייתה כוונה.</w:t>
      </w:r>
    </w:p>
    <w:p w:rsidR="004D005D" w:rsidRPr="004D005D" w:rsidRDefault="004D005D" w:rsidP="00FF3F11">
      <w:pPr>
        <w:spacing w:after="0"/>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3.מניע לאפליה על בסיס חוקתי- בשל היותך שייך לקבוצה מסוימת (דת,מוצא, צבע עור וכו').</w:t>
      </w:r>
    </w:p>
    <w:p w:rsidR="004D005D" w:rsidRPr="004D005D" w:rsidRDefault="004D005D" w:rsidP="00FF3F11">
      <w:pPr>
        <w:spacing w:after="0"/>
        <w:ind w:left="-1050" w:right="-1134"/>
        <w:contextualSpacing/>
        <w:jc w:val="both"/>
        <w:rPr>
          <w:rFonts w:asciiTheme="minorBidi" w:hAnsiTheme="minorBidi" w:cs="David"/>
          <w:sz w:val="24"/>
          <w:szCs w:val="24"/>
          <w:rtl/>
        </w:rPr>
      </w:pPr>
      <w:r w:rsidRPr="004D005D">
        <w:rPr>
          <w:rFonts w:asciiTheme="minorBidi" w:hAnsiTheme="minorBidi" w:cs="David" w:hint="cs"/>
          <w:b/>
          <w:bCs/>
          <w:sz w:val="24"/>
          <w:szCs w:val="24"/>
          <w:rtl/>
        </w:rPr>
        <w:t>למה השיטה של ארה"ב לא מתאימה לארץ?</w:t>
      </w:r>
    </w:p>
    <w:p w:rsidR="004D005D" w:rsidRPr="004D005D" w:rsidRDefault="004D005D" w:rsidP="00FF3F11">
      <w:pPr>
        <w:spacing w:after="0"/>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 xml:space="preserve">1.רשויות האכיפה אצלנו הן רשויות מנהליות הכפופות לדין המנהלי (ולא רק למשפט החוקתי) ובארה"ב רשויות האכיפה הן חלק מההליך הדמוקרטי והן לא רשויות מנהליות. </w:t>
      </w:r>
    </w:p>
    <w:p w:rsidR="004D005D" w:rsidRPr="004D005D" w:rsidRDefault="008A4045" w:rsidP="00FF3F11">
      <w:pPr>
        <w:spacing w:after="0"/>
        <w:ind w:left="-1050" w:right="-1134"/>
        <w:contextualSpacing/>
        <w:jc w:val="both"/>
        <w:rPr>
          <w:rFonts w:asciiTheme="minorBidi" w:hAnsiTheme="minorBidi" w:cs="David"/>
          <w:sz w:val="24"/>
          <w:szCs w:val="24"/>
          <w:rtl/>
        </w:rPr>
      </w:pPr>
      <w:r>
        <w:rPr>
          <w:rFonts w:asciiTheme="minorBidi" w:hAnsiTheme="minorBidi" w:cs="David" w:hint="cs"/>
          <w:sz w:val="24"/>
          <w:szCs w:val="24"/>
          <w:rtl/>
        </w:rPr>
        <w:t>2.</w:t>
      </w:r>
      <w:r w:rsidR="004D005D" w:rsidRPr="004D005D">
        <w:rPr>
          <w:rFonts w:asciiTheme="minorBidi" w:hAnsiTheme="minorBidi" w:cs="David" w:hint="cs"/>
          <w:sz w:val="24"/>
          <w:szCs w:val="24"/>
          <w:rtl/>
        </w:rPr>
        <w:t>אצלנו טענות אפליה נבחנות במבחן התוצאה ולא במבחן הכוונה.</w:t>
      </w:r>
    </w:p>
    <w:p w:rsidR="004D005D" w:rsidRPr="004D005D" w:rsidRDefault="004D005D" w:rsidP="00FF3F11">
      <w:pPr>
        <w:spacing w:after="0"/>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3.אצלנו ברור שהשוויון הוא זכות עצמאית- אין טענה שהשוויון דורש זכות בבסיסו.</w:t>
      </w:r>
    </w:p>
    <w:p w:rsidR="004D005D" w:rsidRPr="008A4045" w:rsidRDefault="004D005D" w:rsidP="00FF3F11">
      <w:pPr>
        <w:spacing w:after="0"/>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4. בארץ נהוגה תורת הבטלות היחסית. אנחנו מדינת האיזונים</w:t>
      </w:r>
      <w:r w:rsidR="008A4045" w:rsidRPr="008A4045">
        <w:rPr>
          <w:rFonts w:asciiTheme="minorBidi" w:hAnsiTheme="minorBidi" w:cs="David"/>
          <w:sz w:val="24"/>
          <w:szCs w:val="24"/>
        </w:rPr>
        <w:sym w:font="Wingdings" w:char="F0E7"/>
      </w:r>
      <w:r w:rsidR="008A4045">
        <w:rPr>
          <w:rFonts w:asciiTheme="minorBidi" w:hAnsiTheme="minorBidi" w:cs="David" w:hint="cs"/>
          <w:sz w:val="24"/>
          <w:szCs w:val="24"/>
          <w:rtl/>
        </w:rPr>
        <w:t xml:space="preserve"> אותו כנ"ל של יששכרוב גם לגבי אכיפה סלקטיבית </w:t>
      </w:r>
      <w:r w:rsidR="008A4045">
        <w:rPr>
          <w:rFonts w:asciiTheme="minorBidi" w:hAnsiTheme="minorBidi" w:cs="David"/>
          <w:sz w:val="24"/>
          <w:szCs w:val="24"/>
          <w:rtl/>
        </w:rPr>
        <w:t>–</w:t>
      </w:r>
      <w:r w:rsidR="008A4045">
        <w:rPr>
          <w:rFonts w:asciiTheme="minorBidi" w:hAnsiTheme="minorBidi" w:cs="David" w:hint="cs"/>
          <w:sz w:val="24"/>
          <w:szCs w:val="24"/>
          <w:rtl/>
        </w:rPr>
        <w:t xml:space="preserve">  </w:t>
      </w:r>
      <w:r w:rsidRPr="004D005D">
        <w:rPr>
          <w:rFonts w:asciiTheme="minorBidi" w:hAnsiTheme="minorBidi" w:cs="David" w:hint="cs"/>
          <w:sz w:val="24"/>
          <w:szCs w:val="24"/>
          <w:rtl/>
        </w:rPr>
        <w:t>בארץ קל יותר לקבל את הטענה ולהרחיב אותה כי בביהמ"ש התוצאה לא תהיה בהכרח בטלות כתב האישו</w:t>
      </w:r>
      <w:r w:rsidR="008A4045">
        <w:rPr>
          <w:rFonts w:asciiTheme="minorBidi" w:hAnsiTheme="minorBidi" w:cs="David" w:hint="cs"/>
          <w:sz w:val="24"/>
          <w:szCs w:val="24"/>
          <w:rtl/>
        </w:rPr>
        <w:t>ם</w:t>
      </w:r>
      <w:r w:rsidRPr="004D005D">
        <w:rPr>
          <w:rFonts w:asciiTheme="minorBidi" w:hAnsiTheme="minorBidi" w:cs="David" w:hint="cs"/>
          <w:sz w:val="24"/>
          <w:szCs w:val="24"/>
          <w:rtl/>
        </w:rPr>
        <w:t xml:space="preserve"> ויכולות להיות כל מיני תוצאות</w:t>
      </w:r>
      <w:r w:rsidR="008A4045">
        <w:rPr>
          <w:rFonts w:asciiTheme="minorBidi" w:hAnsiTheme="minorBidi" w:cs="David" w:hint="cs"/>
          <w:sz w:val="24"/>
          <w:szCs w:val="24"/>
          <w:rtl/>
        </w:rPr>
        <w:t xml:space="preserve"> </w:t>
      </w:r>
      <w:r w:rsidR="008A4045" w:rsidRPr="008A4045">
        <w:rPr>
          <w:rFonts w:asciiTheme="minorBidi" w:hAnsiTheme="minorBidi" w:cs="David"/>
          <w:sz w:val="24"/>
          <w:szCs w:val="24"/>
        </w:rPr>
        <w:sym w:font="Wingdings" w:char="F0DF"/>
      </w:r>
      <w:r w:rsidR="008A4045">
        <w:rPr>
          <w:rFonts w:asciiTheme="minorBidi" w:hAnsiTheme="minorBidi" w:cs="David" w:hint="cs"/>
          <w:sz w:val="24"/>
          <w:szCs w:val="24"/>
          <w:rtl/>
        </w:rPr>
        <w:t xml:space="preserve"> זה לא דיכוטומי כמו בארה"ב. </w:t>
      </w:r>
    </w:p>
    <w:p w:rsidR="004D005D" w:rsidRPr="004D005D" w:rsidRDefault="004D005D" w:rsidP="006C6400">
      <w:pPr>
        <w:spacing w:after="0"/>
        <w:ind w:left="-1050" w:right="-1134"/>
        <w:contextualSpacing/>
        <w:jc w:val="both"/>
        <w:rPr>
          <w:rFonts w:asciiTheme="minorBidi" w:hAnsiTheme="minorBidi" w:cs="David"/>
          <w:sz w:val="24"/>
          <w:szCs w:val="24"/>
          <w:rtl/>
        </w:rPr>
      </w:pPr>
      <w:r w:rsidRPr="004D005D">
        <w:rPr>
          <w:rFonts w:asciiTheme="minorBidi" w:hAnsiTheme="minorBidi" w:cs="David" w:hint="cs"/>
          <w:sz w:val="24"/>
          <w:szCs w:val="24"/>
          <w:u w:val="double"/>
          <w:rtl/>
        </w:rPr>
        <w:t>פרשת תורג'מן:</w:t>
      </w:r>
      <w:r w:rsidRPr="004D005D">
        <w:rPr>
          <w:rFonts w:asciiTheme="minorBidi" w:hAnsiTheme="minorBidi" w:cs="David" w:hint="cs"/>
          <w:sz w:val="24"/>
          <w:szCs w:val="24"/>
          <w:rtl/>
        </w:rPr>
        <w:t xml:space="preserve"> המקרה הראשון בו הגיעה </w:t>
      </w:r>
      <w:r w:rsidR="006C6400">
        <w:rPr>
          <w:rFonts w:asciiTheme="minorBidi" w:hAnsiTheme="minorBidi" w:cs="David" w:hint="cs"/>
          <w:sz w:val="24"/>
          <w:szCs w:val="24"/>
          <w:rtl/>
        </w:rPr>
        <w:t>טענת</w:t>
      </w:r>
      <w:r w:rsidRPr="004D005D">
        <w:rPr>
          <w:rFonts w:asciiTheme="minorBidi" w:hAnsiTheme="minorBidi" w:cs="David" w:hint="cs"/>
          <w:sz w:val="24"/>
          <w:szCs w:val="24"/>
          <w:rtl/>
        </w:rPr>
        <w:t xml:space="preserve"> אכיפה סלקטיבית לעליון ובכלל לא קראו כך לטענה. </w:t>
      </w:r>
      <w:r w:rsidR="00AB681B">
        <w:rPr>
          <w:rFonts w:asciiTheme="minorBidi" w:hAnsiTheme="minorBidi" w:cs="David" w:hint="cs"/>
          <w:sz w:val="24"/>
          <w:szCs w:val="24"/>
          <w:rtl/>
        </w:rPr>
        <w:t xml:space="preserve">הייתה מדיניות שלא סוגרים בתי בושת בת"א אלא אם כן השכנים מתלוננים. בית בושת אחד בתל אביב נסגר </w:t>
      </w:r>
      <w:r w:rsidR="00AB681B" w:rsidRPr="00AB681B">
        <w:rPr>
          <w:rFonts w:asciiTheme="minorBidi" w:hAnsiTheme="minorBidi" w:cs="David" w:hint="cs"/>
          <w:sz w:val="24"/>
          <w:szCs w:val="24"/>
          <w:u w:val="dash"/>
          <w:rtl/>
        </w:rPr>
        <w:t xml:space="preserve">והשופט אלון </w:t>
      </w:r>
      <w:r w:rsidR="00AB681B">
        <w:rPr>
          <w:rFonts w:asciiTheme="minorBidi" w:hAnsiTheme="minorBidi" w:cs="David" w:hint="cs"/>
          <w:sz w:val="24"/>
          <w:szCs w:val="24"/>
          <w:u w:val="dash"/>
          <w:rtl/>
        </w:rPr>
        <w:t xml:space="preserve">בדעת רוב </w:t>
      </w:r>
      <w:r w:rsidR="00AB681B" w:rsidRPr="00AB681B">
        <w:rPr>
          <w:rFonts w:asciiTheme="minorBidi" w:hAnsiTheme="minorBidi" w:cs="David" w:hint="cs"/>
          <w:sz w:val="24"/>
          <w:szCs w:val="24"/>
          <w:u w:val="dash"/>
          <w:rtl/>
        </w:rPr>
        <w:t xml:space="preserve">קבע כי האכיפה תמיד תהיה חלקית והוא לא רואה בכך בעיה. </w:t>
      </w:r>
      <w:r w:rsidRPr="00AB681B">
        <w:rPr>
          <w:rFonts w:asciiTheme="minorBidi" w:hAnsiTheme="minorBidi" w:cs="David" w:hint="cs"/>
          <w:sz w:val="24"/>
          <w:szCs w:val="24"/>
          <w:u w:val="dash"/>
          <w:rtl/>
        </w:rPr>
        <w:t>דעת המיעוט של חשין קבעה שמדיניות המשטרה הפכה חלק מהדין</w:t>
      </w:r>
      <w:r w:rsidR="00AB681B" w:rsidRPr="00AB681B">
        <w:rPr>
          <w:rFonts w:asciiTheme="minorBidi" w:hAnsiTheme="minorBidi" w:cs="David" w:hint="cs"/>
          <w:sz w:val="24"/>
          <w:szCs w:val="24"/>
          <w:u w:val="dash"/>
          <w:rtl/>
        </w:rPr>
        <w:t xml:space="preserve">, חשין עדיין מרשיע ומשית מאסר של יום אחד </w:t>
      </w:r>
      <w:r w:rsidR="00AB681B" w:rsidRPr="00AB681B">
        <w:rPr>
          <w:rFonts w:asciiTheme="minorBidi" w:hAnsiTheme="minorBidi" w:cs="David"/>
          <w:sz w:val="24"/>
          <w:szCs w:val="24"/>
          <w:u w:val="dash"/>
          <w:rtl/>
        </w:rPr>
        <w:t>–</w:t>
      </w:r>
      <w:r w:rsidR="00AB681B" w:rsidRPr="00AB681B">
        <w:rPr>
          <w:rFonts w:asciiTheme="minorBidi" w:hAnsiTheme="minorBidi" w:cs="David" w:hint="cs"/>
          <w:sz w:val="24"/>
          <w:szCs w:val="24"/>
          <w:u w:val="dash"/>
          <w:rtl/>
        </w:rPr>
        <w:t xml:space="preserve"> כלומר,</w:t>
      </w:r>
      <w:r w:rsidRPr="00AB681B">
        <w:rPr>
          <w:rFonts w:asciiTheme="minorBidi" w:hAnsiTheme="minorBidi" w:cs="David" w:hint="cs"/>
          <w:sz w:val="24"/>
          <w:szCs w:val="24"/>
          <w:u w:val="dash"/>
          <w:rtl/>
        </w:rPr>
        <w:t xml:space="preserve"> חשין התחשב בכך בגזרה של העונש ולא בהרשעה עצמה (מאסר בפועל).</w:t>
      </w:r>
    </w:p>
    <w:p w:rsidR="004D005D" w:rsidRPr="005C6427" w:rsidRDefault="004D005D" w:rsidP="00FF3F11">
      <w:pPr>
        <w:spacing w:after="0"/>
        <w:ind w:left="-1050" w:right="-1134"/>
        <w:contextualSpacing/>
        <w:jc w:val="both"/>
        <w:rPr>
          <w:rFonts w:asciiTheme="minorBidi" w:hAnsiTheme="minorBidi" w:cs="David"/>
          <w:b/>
          <w:bCs/>
          <w:sz w:val="24"/>
          <w:szCs w:val="24"/>
          <w:rtl/>
        </w:rPr>
      </w:pPr>
      <w:r w:rsidRPr="004D005D">
        <w:rPr>
          <w:rFonts w:asciiTheme="minorBidi" w:hAnsiTheme="minorBidi" w:cs="David" w:hint="cs"/>
          <w:b/>
          <w:bCs/>
          <w:sz w:val="24"/>
          <w:szCs w:val="24"/>
          <w:rtl/>
        </w:rPr>
        <w:t>מתי הפעם הראשונה ביהמ"ש מגדיר את העילה בישראל-</w:t>
      </w:r>
      <w:r w:rsidRPr="004D005D">
        <w:rPr>
          <w:rFonts w:asciiTheme="minorBidi" w:hAnsiTheme="minorBidi" w:cs="David" w:hint="cs"/>
          <w:sz w:val="24"/>
          <w:szCs w:val="24"/>
          <w:rtl/>
        </w:rPr>
        <w:t xml:space="preserve"> </w:t>
      </w:r>
      <w:r w:rsidRPr="004D005D">
        <w:rPr>
          <w:rFonts w:asciiTheme="minorBidi" w:hAnsiTheme="minorBidi" w:cs="David" w:hint="cs"/>
          <w:sz w:val="24"/>
          <w:szCs w:val="24"/>
          <w:u w:val="double"/>
          <w:rtl/>
        </w:rPr>
        <w:t>בפרשת זקין:</w:t>
      </w:r>
      <w:r w:rsidR="005C6427">
        <w:rPr>
          <w:rFonts w:asciiTheme="minorBidi" w:hAnsiTheme="minorBidi" w:cs="David" w:hint="cs"/>
          <w:sz w:val="24"/>
          <w:szCs w:val="24"/>
          <w:rtl/>
        </w:rPr>
        <w:t xml:space="preserve"> </w:t>
      </w:r>
      <w:r w:rsidRPr="004D005D">
        <w:rPr>
          <w:rFonts w:asciiTheme="minorBidi" w:hAnsiTheme="minorBidi" w:cs="David" w:hint="cs"/>
          <w:sz w:val="24"/>
          <w:szCs w:val="24"/>
          <w:rtl/>
        </w:rPr>
        <w:t>היו בחירות בעיר ובכל עיר יש חוק עזר שילוט, צריך לקבל אישור מהעירייה לתלות שלטים במרפסות. המשטרה החלה לאכוף א</w:t>
      </w:r>
      <w:r w:rsidR="005C6427">
        <w:rPr>
          <w:rFonts w:asciiTheme="minorBidi" w:hAnsiTheme="minorBidi" w:cs="David" w:hint="cs"/>
          <w:sz w:val="24"/>
          <w:szCs w:val="24"/>
          <w:rtl/>
        </w:rPr>
        <w:t xml:space="preserve">ת </w:t>
      </w:r>
      <w:r w:rsidRPr="004D005D">
        <w:rPr>
          <w:rFonts w:asciiTheme="minorBidi" w:hAnsiTheme="minorBidi" w:cs="David" w:hint="cs"/>
          <w:sz w:val="24"/>
          <w:szCs w:val="24"/>
          <w:rtl/>
        </w:rPr>
        <w:t xml:space="preserve">החוק רק כלפי שלטים שאינם לטובת ראש העיר. </w:t>
      </w:r>
      <w:r w:rsidRPr="005C6427">
        <w:rPr>
          <w:rFonts w:asciiTheme="minorBidi" w:hAnsiTheme="minorBidi" w:cs="David" w:hint="cs"/>
          <w:sz w:val="24"/>
          <w:szCs w:val="24"/>
          <w:u w:val="dash"/>
          <w:rtl/>
        </w:rPr>
        <w:t>השופט זמיר מגדיר לראשונה אכיפה סלקטיבית</w:t>
      </w:r>
      <w:r w:rsidR="005C6427" w:rsidRPr="005C6427">
        <w:rPr>
          <w:rFonts w:asciiTheme="minorBidi" w:hAnsiTheme="minorBidi" w:cs="David" w:hint="cs"/>
          <w:sz w:val="24"/>
          <w:szCs w:val="24"/>
          <w:u w:val="dash"/>
          <w:rtl/>
        </w:rPr>
        <w:t xml:space="preserve"> בצורה רחבה</w:t>
      </w:r>
      <w:r w:rsidRPr="005C6427">
        <w:rPr>
          <w:rFonts w:asciiTheme="minorBidi" w:hAnsiTheme="minorBidi" w:cs="David" w:hint="cs"/>
          <w:sz w:val="24"/>
          <w:szCs w:val="24"/>
          <w:u w:val="dash"/>
          <w:rtl/>
        </w:rPr>
        <w:t>: "</w:t>
      </w:r>
      <w:r w:rsidR="005C6427">
        <w:rPr>
          <w:rFonts w:asciiTheme="minorBidi" w:hAnsiTheme="minorBidi" w:cs="David" w:hint="cs"/>
          <w:sz w:val="24"/>
          <w:szCs w:val="24"/>
          <w:u w:val="dash"/>
          <w:rtl/>
        </w:rPr>
        <w:t xml:space="preserve">זוהי </w:t>
      </w:r>
      <w:r w:rsidRPr="005C6427">
        <w:rPr>
          <w:rFonts w:asciiTheme="minorBidi" w:hAnsiTheme="minorBidi" w:cs="David" w:hint="cs"/>
          <w:sz w:val="24"/>
          <w:szCs w:val="24"/>
          <w:u w:val="dash"/>
          <w:rtl/>
        </w:rPr>
        <w:t>אכיפה הפ</w:t>
      </w:r>
      <w:r w:rsidR="005C6427" w:rsidRPr="005C6427">
        <w:rPr>
          <w:rFonts w:asciiTheme="minorBidi" w:hAnsiTheme="minorBidi" w:cs="David" w:hint="cs"/>
          <w:sz w:val="24"/>
          <w:szCs w:val="24"/>
          <w:u w:val="dash"/>
          <w:rtl/>
        </w:rPr>
        <w:t>וגעת בשוויון במובן</w:t>
      </w:r>
      <w:r w:rsidRPr="005C6427">
        <w:rPr>
          <w:rFonts w:asciiTheme="minorBidi" w:hAnsiTheme="minorBidi" w:cs="David" w:hint="cs"/>
          <w:sz w:val="24"/>
          <w:szCs w:val="24"/>
          <w:u w:val="dash"/>
          <w:rtl/>
        </w:rPr>
        <w:t xml:space="preserve"> זה שהיא מבדילה לצורך אכיפה בין בני אדם דומים או בין מצבים דומים לשם השגת מטרה פסולה, או על יסוד שיקול זר או על יסוד שרירות גרידא".</w:t>
      </w:r>
      <w:r w:rsidR="005C6427" w:rsidRPr="005C6427">
        <w:rPr>
          <w:rFonts w:asciiTheme="minorBidi" w:hAnsiTheme="minorBidi" w:cs="David" w:hint="cs"/>
          <w:sz w:val="24"/>
          <w:szCs w:val="24"/>
          <w:u w:val="dash"/>
          <w:rtl/>
        </w:rPr>
        <w:t xml:space="preserve"> </w:t>
      </w:r>
      <w:r w:rsidR="005C6427" w:rsidRPr="005C6427">
        <w:rPr>
          <w:rFonts w:asciiTheme="minorBidi" w:hAnsiTheme="minorBidi" w:cs="David" w:hint="cs"/>
          <w:b/>
          <w:bCs/>
          <w:sz w:val="24"/>
          <w:szCs w:val="24"/>
          <w:u w:val="dash"/>
          <w:rtl/>
        </w:rPr>
        <w:t>בעצם נקבע שההגדרה לאכיפה סלקטיבית היא רחבה מאוד ויכולה להיות שרירותית או על בסיס של שיקול זר.</w:t>
      </w:r>
    </w:p>
    <w:p w:rsidR="004D005D" w:rsidRPr="004D005D" w:rsidRDefault="004D005D" w:rsidP="00FF3F11">
      <w:pPr>
        <w:spacing w:after="0"/>
        <w:ind w:left="-1050" w:right="-1134"/>
        <w:contextualSpacing/>
        <w:jc w:val="both"/>
        <w:rPr>
          <w:rFonts w:asciiTheme="minorBidi" w:hAnsiTheme="minorBidi" w:cs="David"/>
          <w:sz w:val="24"/>
          <w:szCs w:val="24"/>
          <w:rtl/>
        </w:rPr>
      </w:pPr>
      <w:r w:rsidRPr="004D005D">
        <w:rPr>
          <w:rFonts w:asciiTheme="minorBidi" w:hAnsiTheme="minorBidi" w:cs="David" w:hint="cs"/>
          <w:sz w:val="24"/>
          <w:szCs w:val="24"/>
          <w:u w:val="double"/>
          <w:rtl/>
        </w:rPr>
        <w:t>בפרשת מוטיל</w:t>
      </w:r>
      <w:r w:rsidRPr="004D005D">
        <w:rPr>
          <w:rFonts w:asciiTheme="minorBidi" w:hAnsiTheme="minorBidi" w:cs="David" w:hint="cs"/>
          <w:sz w:val="24"/>
          <w:szCs w:val="24"/>
          <w:rtl/>
        </w:rPr>
        <w:t xml:space="preserve"> </w:t>
      </w:r>
      <w:r w:rsidR="005C6427">
        <w:rPr>
          <w:rFonts w:asciiTheme="minorBidi" w:hAnsiTheme="minorBidi" w:cs="David" w:hint="cs"/>
          <w:sz w:val="24"/>
          <w:szCs w:val="24"/>
          <w:rtl/>
        </w:rPr>
        <w:t>הוגשה תלונה על דיווח כוזב של שעות עבודה למרות שכולם פעלו כך והמעסיק אף ידע על כך. השופט זמיר אומר שברור שזה היה בידיעת ההנ</w:t>
      </w:r>
      <w:r w:rsidR="00EA1BFC">
        <w:rPr>
          <w:rFonts w:asciiTheme="minorBidi" w:hAnsiTheme="minorBidi" w:cs="David" w:hint="cs"/>
          <w:sz w:val="24"/>
          <w:szCs w:val="24"/>
          <w:rtl/>
        </w:rPr>
        <w:t>ה</w:t>
      </w:r>
      <w:r w:rsidR="005C6427">
        <w:rPr>
          <w:rFonts w:asciiTheme="minorBidi" w:hAnsiTheme="minorBidi" w:cs="David" w:hint="cs"/>
          <w:sz w:val="24"/>
          <w:szCs w:val="24"/>
          <w:rtl/>
        </w:rPr>
        <w:t xml:space="preserve">לה אולם יהיה המניע אשר יהיה, ההנהלה ביצעה את תפקידה ואין לבוא כלפיה בתלונות על כך </w:t>
      </w:r>
      <w:r w:rsidR="005C6427" w:rsidRPr="005C6427">
        <w:rPr>
          <w:rFonts w:asciiTheme="minorBidi" w:hAnsiTheme="minorBidi" w:cs="David"/>
          <w:sz w:val="24"/>
          <w:szCs w:val="24"/>
        </w:rPr>
        <w:sym w:font="Wingdings" w:char="F0DF"/>
      </w:r>
      <w:r w:rsidR="005C6427">
        <w:rPr>
          <w:rFonts w:asciiTheme="minorBidi" w:hAnsiTheme="minorBidi" w:cs="David" w:hint="cs"/>
          <w:sz w:val="24"/>
          <w:szCs w:val="24"/>
          <w:rtl/>
        </w:rPr>
        <w:t xml:space="preserve"> זמיר למעשה משנה את דעתו! </w:t>
      </w:r>
      <w:r w:rsidRPr="004D005D">
        <w:rPr>
          <w:rFonts w:asciiTheme="minorBidi" w:hAnsiTheme="minorBidi" w:cs="David" w:hint="cs"/>
          <w:sz w:val="24"/>
          <w:szCs w:val="24"/>
          <w:rtl/>
        </w:rPr>
        <w:t xml:space="preserve">- " יהיה המניע... אשר יהיה, ברור כי במקרה זה, ההנהלה מילאה את חובתה בהגשת התלונה נגד המערער ואין לבוא כלפיה בטרוניה על כך". </w:t>
      </w:r>
    </w:p>
    <w:p w:rsidR="004D005D" w:rsidRPr="004D005D" w:rsidRDefault="005C6427" w:rsidP="00FF3F11">
      <w:pPr>
        <w:spacing w:after="0"/>
        <w:ind w:left="-1050" w:right="-1134"/>
        <w:contextualSpacing/>
        <w:jc w:val="both"/>
        <w:rPr>
          <w:rFonts w:asciiTheme="minorBidi" w:hAnsiTheme="minorBidi" w:cs="David"/>
          <w:b/>
          <w:bCs/>
          <w:sz w:val="24"/>
          <w:szCs w:val="24"/>
          <w:u w:val="single"/>
          <w:rtl/>
        </w:rPr>
      </w:pPr>
      <w:r>
        <w:rPr>
          <w:rFonts w:asciiTheme="minorBidi" w:hAnsiTheme="minorBidi" w:cs="David" w:hint="cs"/>
          <w:b/>
          <w:bCs/>
          <w:sz w:val="24"/>
          <w:szCs w:val="24"/>
          <w:u w:val="single"/>
          <w:rtl/>
        </w:rPr>
        <w:t>מקורות הרתיעה מהעילה</w:t>
      </w:r>
    </w:p>
    <w:p w:rsidR="004D005D" w:rsidRPr="004D005D" w:rsidRDefault="004D005D" w:rsidP="00FF3F11">
      <w:pPr>
        <w:spacing w:after="0"/>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1.מסורת אנגלו- אמריקאית: שיקול דעת רשויות האכיפה. אנחנו נמצאים בשיטה הישראלית במסורת אנגלו אמריקאית שנותנת כבוד רב לשק"ד רשויות האכיפה. לכן יש רתיעה מלהתערב בשק"ד רשויות האכיפה.</w:t>
      </w:r>
    </w:p>
    <w:p w:rsidR="004D005D" w:rsidRDefault="004D005D" w:rsidP="00FF3F11">
      <w:pPr>
        <w:spacing w:after="0"/>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 xml:space="preserve">2.התייחסות לטענה זו במסגרת ההגנה מן הצדק- דוקטרינה שפותחה ע"י הפסיקה בישראל שאומצה מפסיקה אמריקאית שאומרת לעיתם בגלל התנהגות שערורייתית של הרשות זה הופך להיות לא חוקתי להגיש כ"א. התקבל באופן עקרוני בפס"ד יפת אך זה התקבל תחת אותם מבחנים של התנהגות שערורייתית. </w:t>
      </w:r>
      <w:r w:rsidRPr="004D005D">
        <w:rPr>
          <w:rFonts w:asciiTheme="minorBidi" w:hAnsiTheme="minorBidi" w:cs="David"/>
          <w:sz w:val="24"/>
          <w:szCs w:val="24"/>
          <w:rtl/>
        </w:rPr>
        <w:t>התפתחות הייתה ב</w:t>
      </w:r>
      <w:r w:rsidRPr="004D005D">
        <w:rPr>
          <w:rFonts w:asciiTheme="minorBidi" w:hAnsiTheme="minorBidi" w:cs="David"/>
          <w:sz w:val="24"/>
          <w:szCs w:val="24"/>
          <w:highlight w:val="magenta"/>
          <w:rtl/>
        </w:rPr>
        <w:t>פרשת בורוביץ'</w:t>
      </w:r>
      <w:r w:rsidRPr="004D005D">
        <w:rPr>
          <w:rFonts w:asciiTheme="minorBidi" w:hAnsiTheme="minorBidi" w:cs="David"/>
          <w:sz w:val="24"/>
          <w:szCs w:val="24"/>
          <w:rtl/>
        </w:rPr>
        <w:t xml:space="preserve">: הכרה באפשרות- שמטבעה תהיה נדירה: יכול להיות מצב כי אכיפה סלקטיבית תהיה תוצאה של התנהגות שהיא התנהגות לא </w:t>
      </w:r>
      <w:r w:rsidR="00853903">
        <w:rPr>
          <w:rFonts w:asciiTheme="minorBidi" w:hAnsiTheme="minorBidi" w:cs="David"/>
          <w:sz w:val="24"/>
          <w:szCs w:val="24"/>
          <w:rtl/>
        </w:rPr>
        <w:t xml:space="preserve"> שערורייתית- למשל רשלנות.</w:t>
      </w:r>
      <w:r w:rsidR="00853903">
        <w:rPr>
          <w:rFonts w:asciiTheme="minorBidi" w:hAnsiTheme="minorBidi" w:cs="David" w:hint="cs"/>
          <w:sz w:val="24"/>
          <w:szCs w:val="24"/>
          <w:rtl/>
        </w:rPr>
        <w:t xml:space="preserve"> הטענה של אכיפה סלקטיבית נדחתה אך בייניש מרככת את המבחן ונותנת </w:t>
      </w:r>
      <w:r w:rsidR="00853903">
        <w:rPr>
          <w:rFonts w:asciiTheme="minorBidi" w:hAnsiTheme="minorBidi" w:cs="David"/>
          <w:b/>
          <w:bCs/>
          <w:sz w:val="24"/>
          <w:szCs w:val="24"/>
          <w:highlight w:val="cyan"/>
          <w:rtl/>
        </w:rPr>
        <w:t xml:space="preserve">מבחן </w:t>
      </w:r>
      <w:r w:rsidRPr="004D005D">
        <w:rPr>
          <w:rFonts w:asciiTheme="minorBidi" w:hAnsiTheme="minorBidi" w:cs="David"/>
          <w:b/>
          <w:bCs/>
          <w:sz w:val="24"/>
          <w:szCs w:val="24"/>
          <w:highlight w:val="cyan"/>
          <w:rtl/>
        </w:rPr>
        <w:t>משולש</w:t>
      </w:r>
      <w:r w:rsidRPr="004D005D">
        <w:rPr>
          <w:rFonts w:asciiTheme="minorBidi" w:hAnsiTheme="minorBidi" w:cs="David"/>
          <w:sz w:val="24"/>
          <w:szCs w:val="24"/>
        </w:rPr>
        <w:sym w:font="Wingdings" w:char="F0DF"/>
      </w:r>
      <w:r w:rsidRPr="004D005D">
        <w:rPr>
          <w:rFonts w:asciiTheme="minorBidi" w:hAnsiTheme="minorBidi" w:cs="David"/>
          <w:sz w:val="24"/>
          <w:szCs w:val="24"/>
          <w:rtl/>
        </w:rPr>
        <w:t xml:space="preserve"> </w:t>
      </w:r>
    </w:p>
    <w:p w:rsidR="00AF468B" w:rsidRDefault="00AF468B" w:rsidP="00FF3F11">
      <w:pPr>
        <w:pStyle w:val="a9"/>
        <w:numPr>
          <w:ilvl w:val="0"/>
          <w:numId w:val="83"/>
        </w:numPr>
        <w:spacing w:after="0"/>
        <w:ind w:left="-1050" w:right="-1134" w:firstLine="0"/>
        <w:jc w:val="both"/>
        <w:rPr>
          <w:rFonts w:asciiTheme="minorBidi" w:hAnsiTheme="minorBidi" w:cs="David"/>
          <w:sz w:val="24"/>
          <w:szCs w:val="24"/>
        </w:rPr>
      </w:pPr>
      <w:r>
        <w:rPr>
          <w:rFonts w:asciiTheme="minorBidi" w:hAnsiTheme="minorBidi" w:cs="David" w:hint="cs"/>
          <w:sz w:val="24"/>
          <w:szCs w:val="24"/>
          <w:rtl/>
        </w:rPr>
        <w:t xml:space="preserve">זיהוי הפגמים בהליך ועוצמתם במנותק משאלת האשמה </w:t>
      </w:r>
    </w:p>
    <w:p w:rsidR="00AF468B" w:rsidRDefault="00AF468B" w:rsidP="00FF3F11">
      <w:pPr>
        <w:pStyle w:val="a9"/>
        <w:numPr>
          <w:ilvl w:val="0"/>
          <w:numId w:val="83"/>
        </w:numPr>
        <w:spacing w:after="0"/>
        <w:ind w:left="-1050" w:right="-1134" w:firstLine="0"/>
        <w:jc w:val="both"/>
        <w:rPr>
          <w:rFonts w:asciiTheme="minorBidi" w:hAnsiTheme="minorBidi" w:cs="David"/>
          <w:sz w:val="24"/>
          <w:szCs w:val="24"/>
        </w:rPr>
      </w:pPr>
      <w:r>
        <w:rPr>
          <w:rFonts w:asciiTheme="minorBidi" w:hAnsiTheme="minorBidi" w:cs="David" w:hint="cs"/>
          <w:sz w:val="24"/>
          <w:szCs w:val="24"/>
          <w:rtl/>
        </w:rPr>
        <w:t>איזון בין הפגיעה בנאשם לבין האינטרס הציבורי והצורך בקיום הליך פלילי</w:t>
      </w:r>
    </w:p>
    <w:p w:rsidR="00AF468B" w:rsidRDefault="00AF468B" w:rsidP="00FF3F11">
      <w:pPr>
        <w:pStyle w:val="a9"/>
        <w:numPr>
          <w:ilvl w:val="0"/>
          <w:numId w:val="83"/>
        </w:numPr>
        <w:spacing w:after="0"/>
        <w:ind w:left="-1050" w:right="-1134" w:firstLine="0"/>
        <w:jc w:val="both"/>
        <w:rPr>
          <w:rFonts w:asciiTheme="minorBidi" w:hAnsiTheme="minorBidi" w:cs="David"/>
          <w:sz w:val="24"/>
          <w:szCs w:val="24"/>
        </w:rPr>
      </w:pPr>
      <w:r>
        <w:rPr>
          <w:rFonts w:asciiTheme="minorBidi" w:hAnsiTheme="minorBidi" w:cs="David" w:hint="cs"/>
          <w:sz w:val="24"/>
          <w:szCs w:val="24"/>
          <w:rtl/>
        </w:rPr>
        <w:t xml:space="preserve">בחינה האם ניתן לרפא את הפגמים באמצעים מידתיים יותר מאשר מחיקת כ. האישום. </w:t>
      </w:r>
    </w:p>
    <w:p w:rsidR="00AF468B" w:rsidRPr="00AF468B" w:rsidRDefault="00AF468B" w:rsidP="00FF3F11">
      <w:pPr>
        <w:pStyle w:val="a9"/>
        <w:spacing w:after="0"/>
        <w:ind w:left="-1050" w:right="-1134"/>
        <w:jc w:val="both"/>
        <w:rPr>
          <w:rFonts w:asciiTheme="minorBidi" w:hAnsiTheme="minorBidi" w:cs="David"/>
          <w:sz w:val="24"/>
          <w:szCs w:val="24"/>
        </w:rPr>
      </w:pPr>
    </w:p>
    <w:p w:rsidR="004D005D" w:rsidRPr="004D005D" w:rsidRDefault="004D005D" w:rsidP="00EA1BFC">
      <w:pPr>
        <w:spacing w:after="0"/>
        <w:ind w:left="-1050" w:right="-1134"/>
        <w:contextualSpacing/>
        <w:jc w:val="both"/>
        <w:rPr>
          <w:rFonts w:asciiTheme="minorBidi" w:hAnsiTheme="minorBidi" w:cs="David"/>
          <w:sz w:val="24"/>
          <w:szCs w:val="24"/>
          <w:rtl/>
        </w:rPr>
      </w:pPr>
      <w:r w:rsidRPr="00AF468B">
        <w:rPr>
          <w:rFonts w:asciiTheme="minorBidi" w:hAnsiTheme="minorBidi" w:cs="David"/>
          <w:b/>
          <w:bCs/>
          <w:sz w:val="24"/>
          <w:szCs w:val="24"/>
          <w:u w:val="single"/>
          <w:rtl/>
        </w:rPr>
        <w:t>התפתחות נוספת</w:t>
      </w:r>
      <w:r w:rsidRPr="004D005D">
        <w:rPr>
          <w:rFonts w:asciiTheme="minorBidi" w:hAnsiTheme="minorBidi" w:cs="David"/>
          <w:sz w:val="24"/>
          <w:szCs w:val="24"/>
          <w:rtl/>
        </w:rPr>
        <w:t xml:space="preserve">: ב-2007 הוסף ס"ק 10 לס' </w:t>
      </w:r>
      <w:r w:rsidR="00EA1BFC">
        <w:rPr>
          <w:rFonts w:asciiTheme="minorBidi" w:hAnsiTheme="minorBidi" w:cs="David" w:hint="cs"/>
          <w:sz w:val="24"/>
          <w:szCs w:val="24"/>
          <w:rtl/>
        </w:rPr>
        <w:t>149</w:t>
      </w:r>
      <w:r w:rsidR="00AF468B">
        <w:rPr>
          <w:rFonts w:asciiTheme="minorBidi" w:hAnsiTheme="minorBidi" w:cs="David" w:hint="cs"/>
          <w:sz w:val="24"/>
          <w:szCs w:val="24"/>
          <w:rtl/>
        </w:rPr>
        <w:t xml:space="preserve"> בחסד"פ, הגנה מן הצדק מעוגנת בסעיף זה</w:t>
      </w:r>
      <w:r w:rsidR="00AF468B">
        <w:rPr>
          <w:rFonts w:asciiTheme="minorBidi" w:hAnsiTheme="minorBidi" w:cs="David"/>
          <w:sz w:val="24"/>
          <w:szCs w:val="24"/>
          <w:rtl/>
        </w:rPr>
        <w:t xml:space="preserve">- </w:t>
      </w:r>
      <w:r w:rsidRPr="004D005D">
        <w:rPr>
          <w:rFonts w:asciiTheme="minorBidi" w:hAnsiTheme="minorBidi" w:cs="David"/>
          <w:sz w:val="24"/>
          <w:szCs w:val="24"/>
          <w:rtl/>
        </w:rPr>
        <w:t xml:space="preserve"> </w:t>
      </w:r>
      <w:r w:rsidRPr="004D005D">
        <w:rPr>
          <w:rFonts w:asciiTheme="minorBidi" w:hAnsiTheme="minorBidi" w:cs="David"/>
          <w:i/>
          <w:iCs/>
          <w:sz w:val="24"/>
          <w:szCs w:val="24"/>
          <w:rtl/>
        </w:rPr>
        <w:t>"הגשת כ"א או ניהול ההליך הפלילי עומדים בסתירה מהותית לעקרונות של צדק והגינות משפטית</w:t>
      </w:r>
      <w:r w:rsidRPr="004D005D">
        <w:rPr>
          <w:rFonts w:asciiTheme="minorBidi" w:hAnsiTheme="minorBidi" w:cs="David"/>
          <w:sz w:val="24"/>
          <w:szCs w:val="24"/>
          <w:rtl/>
        </w:rPr>
        <w:t>"</w:t>
      </w:r>
      <w:r w:rsidRPr="004D005D">
        <w:rPr>
          <w:rFonts w:asciiTheme="minorBidi" w:hAnsiTheme="minorBidi" w:cs="David"/>
          <w:sz w:val="24"/>
          <w:szCs w:val="24"/>
        </w:rPr>
        <w:sym w:font="Wingdings" w:char="F0DF"/>
      </w:r>
      <w:r w:rsidRPr="004D005D">
        <w:rPr>
          <w:rFonts w:asciiTheme="minorBidi" w:hAnsiTheme="minorBidi" w:cs="David"/>
          <w:sz w:val="24"/>
          <w:szCs w:val="24"/>
          <w:rtl/>
        </w:rPr>
        <w:t xml:space="preserve"> זו טענה מקדמית, זה אומר כי לא הוגן, לא צודק להגיש נגדי כ"א. </w:t>
      </w:r>
      <w:r w:rsidR="00AF468B">
        <w:rPr>
          <w:rFonts w:asciiTheme="minorBidi" w:hAnsiTheme="minorBidi" w:cs="David" w:hint="cs"/>
          <w:sz w:val="24"/>
          <w:szCs w:val="24"/>
          <w:u w:val="dotDotDash"/>
          <w:rtl/>
        </w:rPr>
        <w:t xml:space="preserve">בפועל, בית המשפט לא משנה את המבחן (פס"ד נדיה מטר) אך ישנה גם גישה שונה המעדיפה את מבחן הסתירה המהותית שנקבע בס' 10 על פני מבחן ההתנהגות השעורייתית (פס"ד טגר). </w:t>
      </w:r>
      <w:r w:rsidR="00AF468B">
        <w:rPr>
          <w:rFonts w:asciiTheme="minorBidi" w:hAnsiTheme="minorBidi" w:cs="David" w:hint="cs"/>
          <w:sz w:val="24"/>
          <w:szCs w:val="24"/>
          <w:rtl/>
        </w:rPr>
        <w:t xml:space="preserve"> הנוסח בחוק מרוכך יותר וקובע כי הגנה מן הצדק תתקבל כשיש סתירה מהותית לעקרונות צדק והגינות. </w:t>
      </w:r>
      <w:r w:rsidR="00AF468B">
        <w:rPr>
          <w:rFonts w:asciiTheme="minorBidi" w:hAnsiTheme="minorBidi" w:cs="David" w:hint="cs"/>
          <w:b/>
          <w:bCs/>
          <w:sz w:val="24"/>
          <w:szCs w:val="24"/>
          <w:rtl/>
        </w:rPr>
        <w:t>בימ"ש לא עקבי בהחלטותיו</w:t>
      </w:r>
      <w:r w:rsidR="00561E1E">
        <w:rPr>
          <w:rFonts w:asciiTheme="minorBidi" w:hAnsiTheme="minorBidi" w:cs="David" w:hint="cs"/>
          <w:b/>
          <w:bCs/>
          <w:sz w:val="24"/>
          <w:szCs w:val="24"/>
          <w:rtl/>
        </w:rPr>
        <w:t xml:space="preserve"> </w:t>
      </w:r>
      <w:r w:rsidR="00561E1E">
        <w:rPr>
          <w:rFonts w:asciiTheme="minorBidi" w:hAnsiTheme="minorBidi" w:cs="David"/>
          <w:b/>
          <w:bCs/>
          <w:sz w:val="24"/>
          <w:szCs w:val="24"/>
          <w:rtl/>
        </w:rPr>
        <w:t>–</w:t>
      </w:r>
      <w:r w:rsidR="00561E1E">
        <w:rPr>
          <w:rFonts w:asciiTheme="minorBidi" w:hAnsiTheme="minorBidi" w:cs="David" w:hint="cs"/>
          <w:b/>
          <w:bCs/>
          <w:sz w:val="24"/>
          <w:szCs w:val="24"/>
          <w:rtl/>
        </w:rPr>
        <w:t xml:space="preserve"> בגדול, ממשיכים עם בורביץ' למרות שיש פסיקות מועטות שאומרות שיש ללכת לפי הנוסח החדש.</w:t>
      </w:r>
    </w:p>
    <w:p w:rsidR="004D005D" w:rsidRPr="004D005D" w:rsidRDefault="004D005D" w:rsidP="00FF3F11">
      <w:pPr>
        <w:spacing w:after="0"/>
        <w:ind w:left="-1050" w:right="-1134"/>
        <w:contextualSpacing/>
        <w:jc w:val="both"/>
        <w:rPr>
          <w:rFonts w:asciiTheme="minorBidi" w:hAnsiTheme="minorBidi" w:cs="David"/>
          <w:sz w:val="24"/>
          <w:szCs w:val="24"/>
          <w:rtl/>
        </w:rPr>
      </w:pPr>
      <w:r w:rsidRPr="00561E1E">
        <w:rPr>
          <w:rFonts w:asciiTheme="minorBidi" w:hAnsiTheme="minorBidi" w:cs="David"/>
          <w:sz w:val="24"/>
          <w:szCs w:val="24"/>
          <w:u w:val="single"/>
          <w:rtl/>
        </w:rPr>
        <w:t>תכנית ההתנתקות כביטוי לכאו</w:t>
      </w:r>
      <w:r w:rsidR="00561E1E">
        <w:rPr>
          <w:rFonts w:asciiTheme="minorBidi" w:hAnsiTheme="minorBidi" w:cs="David" w:hint="cs"/>
          <w:sz w:val="24"/>
          <w:szCs w:val="24"/>
          <w:u w:val="single"/>
          <w:rtl/>
        </w:rPr>
        <w:t xml:space="preserve">ס-  </w:t>
      </w:r>
      <w:r w:rsidR="00561E1E">
        <w:rPr>
          <w:rFonts w:asciiTheme="minorBidi" w:hAnsiTheme="minorBidi" w:cs="David" w:hint="cs"/>
          <w:sz w:val="24"/>
          <w:szCs w:val="24"/>
          <w:rtl/>
        </w:rPr>
        <w:tab/>
      </w:r>
      <w:r w:rsidRPr="00561E1E">
        <w:rPr>
          <w:rFonts w:asciiTheme="minorBidi" w:hAnsiTheme="minorBidi" w:cs="David"/>
          <w:sz w:val="24"/>
          <w:szCs w:val="24"/>
          <w:rtl/>
        </w:rPr>
        <w:br/>
      </w:r>
      <w:r w:rsidRPr="004D005D">
        <w:rPr>
          <w:rFonts w:asciiTheme="minorBidi" w:hAnsiTheme="minorBidi" w:cs="David"/>
          <w:sz w:val="24"/>
          <w:szCs w:val="24"/>
          <w:highlight w:val="magenta"/>
          <w:rtl/>
        </w:rPr>
        <w:t>פרשת אליצור סגל</w:t>
      </w:r>
      <w:r w:rsidRPr="004D005D">
        <w:rPr>
          <w:rFonts w:asciiTheme="minorBidi" w:hAnsiTheme="minorBidi" w:cs="David"/>
          <w:sz w:val="24"/>
          <w:szCs w:val="24"/>
          <w:rtl/>
        </w:rPr>
        <w:t>: העלבת עובד ציבור. אחת הבעיות היא מעגל שוטה- אני רוצה להוכיח כי הרשות לא פעלה כחוק אך הנתונים מצויים אצל הרשות והיא לא רוצה לתת לי את המידע. זה קרה בהתנתקות, מגיש למחוזי בקשה לפי חוק חופש מידע (תמיד יגישו למחוזי בחוק חופש מידע)</w:t>
      </w:r>
      <w:r w:rsidR="00561E1E">
        <w:rPr>
          <w:rFonts w:asciiTheme="minorBidi" w:hAnsiTheme="minorBidi" w:cs="David" w:hint="cs"/>
          <w:sz w:val="24"/>
          <w:szCs w:val="24"/>
          <w:rtl/>
        </w:rPr>
        <w:t xml:space="preserve"> </w:t>
      </w:r>
      <w:r w:rsidR="00561E1E" w:rsidRPr="00561E1E">
        <w:rPr>
          <w:rFonts w:asciiTheme="minorBidi" w:hAnsiTheme="minorBidi" w:cs="David"/>
          <w:sz w:val="24"/>
          <w:szCs w:val="24"/>
        </w:rPr>
        <w:sym w:font="Wingdings" w:char="F0DF"/>
      </w:r>
      <w:r w:rsidR="00561E1E">
        <w:rPr>
          <w:rFonts w:asciiTheme="minorBidi" w:hAnsiTheme="minorBidi" w:cs="David" w:hint="cs"/>
          <w:sz w:val="24"/>
          <w:szCs w:val="24"/>
          <w:rtl/>
        </w:rPr>
        <w:t xml:space="preserve"> הוא ביקש שהמדינה תחשוף 7 שנים אחורה כלפי מי הוגשו כתבי אישום דומים בעבירה שלו</w:t>
      </w:r>
      <w:r w:rsidRPr="004D005D">
        <w:rPr>
          <w:rFonts w:asciiTheme="minorBidi" w:hAnsiTheme="minorBidi" w:cs="David"/>
          <w:sz w:val="24"/>
          <w:szCs w:val="24"/>
          <w:rtl/>
        </w:rPr>
        <w:t xml:space="preserve">. </w:t>
      </w:r>
      <w:r w:rsidR="00561E1E">
        <w:rPr>
          <w:rFonts w:asciiTheme="minorBidi" w:hAnsiTheme="minorBidi" w:cs="David" w:hint="cs"/>
          <w:sz w:val="24"/>
          <w:szCs w:val="24"/>
          <w:rtl/>
        </w:rPr>
        <w:t xml:space="preserve">המחוזי מקבל את הטענה אך </w:t>
      </w:r>
      <w:r w:rsidRPr="004D005D">
        <w:rPr>
          <w:rFonts w:asciiTheme="minorBidi" w:hAnsiTheme="minorBidi" w:cs="David"/>
          <w:sz w:val="24"/>
          <w:szCs w:val="24"/>
          <w:rtl/>
        </w:rPr>
        <w:t>העליון אומר כי יש הכבדה ממשית על הרשויות ולכן מוריד את זה מ-7 שנים ל- 3</w:t>
      </w:r>
      <w:r w:rsidR="00561E1E">
        <w:rPr>
          <w:rFonts w:asciiTheme="minorBidi" w:hAnsiTheme="minorBidi" w:cs="David" w:hint="cs"/>
          <w:sz w:val="24"/>
          <w:szCs w:val="24"/>
          <w:rtl/>
        </w:rPr>
        <w:t xml:space="preserve"> </w:t>
      </w:r>
      <w:r w:rsidRPr="004D005D">
        <w:rPr>
          <w:rFonts w:asciiTheme="minorBidi" w:hAnsiTheme="minorBidi" w:cs="David"/>
          <w:sz w:val="24"/>
          <w:szCs w:val="24"/>
          <w:rtl/>
        </w:rPr>
        <w:t xml:space="preserve">שנים, היה עליהם לתת לאליצור מידע על 3 שנים ולא על 7 שנים. מורידים את זה על </w:t>
      </w:r>
      <w:r w:rsidRPr="00561E1E">
        <w:rPr>
          <w:rFonts w:asciiTheme="minorBidi" w:hAnsiTheme="minorBidi" w:cs="David"/>
          <w:b/>
          <w:bCs/>
          <w:sz w:val="24"/>
          <w:szCs w:val="24"/>
          <w:u w:val="single"/>
          <w:rtl/>
        </w:rPr>
        <w:t>בסיס האיזון</w:t>
      </w:r>
      <w:r w:rsidRPr="004D005D">
        <w:rPr>
          <w:rFonts w:asciiTheme="minorBidi" w:hAnsiTheme="minorBidi" w:cs="David"/>
          <w:sz w:val="24"/>
          <w:szCs w:val="24"/>
          <w:rtl/>
        </w:rPr>
        <w:t xml:space="preserve"> של חריג 8(1) אומר לתת 3 שנים אחורה מידע במקום 7 שנים אחורה שאומר חוק חופש המידע.</w:t>
      </w:r>
    </w:p>
    <w:p w:rsidR="00561E1E" w:rsidRDefault="004D005D" w:rsidP="00FF3F11">
      <w:pPr>
        <w:spacing w:after="0"/>
        <w:ind w:left="-1050" w:right="-1134"/>
        <w:contextualSpacing/>
        <w:jc w:val="both"/>
        <w:rPr>
          <w:rFonts w:asciiTheme="minorBidi" w:hAnsiTheme="minorBidi" w:cs="David"/>
          <w:b/>
          <w:bCs/>
          <w:sz w:val="24"/>
          <w:szCs w:val="24"/>
          <w:rtl/>
        </w:rPr>
      </w:pPr>
      <w:r w:rsidRPr="004D005D">
        <w:rPr>
          <w:rFonts w:asciiTheme="minorBidi" w:hAnsiTheme="minorBidi" w:cs="David"/>
          <w:sz w:val="24"/>
          <w:szCs w:val="24"/>
          <w:highlight w:val="magenta"/>
          <w:rtl/>
        </w:rPr>
        <w:t>פס"ד ג'ולאני</w:t>
      </w:r>
      <w:r w:rsidRPr="004D005D">
        <w:rPr>
          <w:rFonts w:asciiTheme="minorBidi" w:hAnsiTheme="minorBidi" w:cs="David"/>
          <w:sz w:val="24"/>
          <w:szCs w:val="24"/>
          <w:rtl/>
        </w:rPr>
        <w:t xml:space="preserve">: </w:t>
      </w:r>
      <w:r w:rsidRPr="004D005D">
        <w:rPr>
          <w:rFonts w:asciiTheme="minorBidi" w:hAnsiTheme="minorBidi" w:cs="David"/>
          <w:b/>
          <w:bCs/>
          <w:sz w:val="24"/>
          <w:szCs w:val="24"/>
          <w:rtl/>
        </w:rPr>
        <w:t>השופטת ברק ארז</w:t>
      </w:r>
      <w:r w:rsidRPr="004D005D">
        <w:rPr>
          <w:rFonts w:asciiTheme="minorBidi" w:hAnsiTheme="minorBidi" w:cs="David"/>
          <w:sz w:val="24"/>
          <w:szCs w:val="24"/>
          <w:rtl/>
        </w:rPr>
        <w:t xml:space="preserve"> מנסה לעשות סדר בין ההבדלים בין בקשת מידע לפי </w:t>
      </w:r>
      <w:r w:rsidRPr="004D005D">
        <w:rPr>
          <w:rFonts w:asciiTheme="minorBidi" w:hAnsiTheme="minorBidi" w:cs="David"/>
          <w:color w:val="0070C0"/>
          <w:sz w:val="24"/>
          <w:szCs w:val="24"/>
          <w:u w:val="single"/>
          <w:rtl/>
        </w:rPr>
        <w:t>ס' 74 לחסד"פ</w:t>
      </w:r>
      <w:r w:rsidRPr="004D005D">
        <w:rPr>
          <w:rFonts w:asciiTheme="minorBidi" w:hAnsiTheme="minorBidi" w:cs="David"/>
          <w:sz w:val="24"/>
          <w:szCs w:val="24"/>
          <w:rtl/>
        </w:rPr>
        <w:t>, בקשת עיון בחו</w:t>
      </w:r>
      <w:r w:rsidR="00561E1E">
        <w:rPr>
          <w:rFonts w:asciiTheme="minorBidi" w:hAnsiTheme="minorBidi" w:cs="David" w:hint="cs"/>
          <w:sz w:val="24"/>
          <w:szCs w:val="24"/>
          <w:rtl/>
        </w:rPr>
        <w:t>מ</w:t>
      </w:r>
      <w:r w:rsidRPr="004D005D">
        <w:rPr>
          <w:rFonts w:asciiTheme="minorBidi" w:hAnsiTheme="minorBidi" w:cs="David"/>
          <w:sz w:val="24"/>
          <w:szCs w:val="24"/>
          <w:rtl/>
        </w:rPr>
        <w:t>ר חקירה- כשמוגש נ</w:t>
      </w:r>
      <w:r w:rsidR="00561E1E">
        <w:rPr>
          <w:rFonts w:asciiTheme="minorBidi" w:hAnsiTheme="minorBidi" w:cs="David" w:hint="cs"/>
          <w:sz w:val="24"/>
          <w:szCs w:val="24"/>
          <w:rtl/>
        </w:rPr>
        <w:t>גד</w:t>
      </w:r>
      <w:r w:rsidRPr="004D005D">
        <w:rPr>
          <w:rFonts w:asciiTheme="minorBidi" w:hAnsiTheme="minorBidi" w:cs="David"/>
          <w:sz w:val="24"/>
          <w:szCs w:val="24"/>
          <w:rtl/>
        </w:rPr>
        <w:t xml:space="preserve"> אדם כ"א הוא צריך לקבל את כל חומר החקירה. האם הוא יכול לומר כי חומר הדרוש לי הוא חומר חקירה? בעיקרון, בגדר ס' 74 נכנס רק חומר חקירה ותיאורטית בגדר חוק חופש מידע נכנס מה שהוא לא חומר חקירה. </w:t>
      </w:r>
      <w:r w:rsidRPr="004D005D">
        <w:rPr>
          <w:rFonts w:asciiTheme="minorBidi" w:hAnsiTheme="minorBidi" w:cs="David"/>
          <w:b/>
          <w:bCs/>
          <w:sz w:val="24"/>
          <w:szCs w:val="24"/>
          <w:u w:val="dotDotDash"/>
          <w:rtl/>
        </w:rPr>
        <w:t xml:space="preserve">74 </w:t>
      </w:r>
      <w:r w:rsidR="00D55918">
        <w:rPr>
          <w:rFonts w:asciiTheme="minorBidi" w:hAnsiTheme="minorBidi" w:cs="David" w:hint="cs"/>
          <w:b/>
          <w:bCs/>
          <w:sz w:val="24"/>
          <w:szCs w:val="24"/>
          <w:u w:val="dotDotDash"/>
          <w:rtl/>
        </w:rPr>
        <w:t xml:space="preserve">מדבר </w:t>
      </w:r>
      <w:r w:rsidRPr="004D005D">
        <w:rPr>
          <w:rFonts w:asciiTheme="minorBidi" w:hAnsiTheme="minorBidi" w:cs="David"/>
          <w:b/>
          <w:bCs/>
          <w:sz w:val="24"/>
          <w:szCs w:val="24"/>
          <w:u w:val="dotDotDash"/>
          <w:rtl/>
        </w:rPr>
        <w:t>רק על חומר חקירה, חוק חופש מידע מוציא מגדרו את חומר החקירה</w:t>
      </w:r>
      <w:r w:rsidRPr="004D005D">
        <w:rPr>
          <w:rFonts w:asciiTheme="minorBidi" w:hAnsiTheme="minorBidi" w:cs="David"/>
          <w:sz w:val="24"/>
          <w:szCs w:val="24"/>
          <w:rtl/>
        </w:rPr>
        <w:t xml:space="preserve">. היא עוזרת לעותרים ואומרת כי מה שהם מבקשים זה לא חומר חקירה, </w:t>
      </w:r>
      <w:r w:rsidRPr="00561E1E">
        <w:rPr>
          <w:rFonts w:asciiTheme="minorBidi" w:hAnsiTheme="minorBidi" w:cs="David"/>
          <w:sz w:val="24"/>
          <w:szCs w:val="24"/>
          <w:u w:val="single"/>
          <w:rtl/>
        </w:rPr>
        <w:t>הם לא מבקשים את הנתונים עצמם אלא רק את המקרים בהם התיקים נסגרו ולמה התיקים נסגרו וכך זה נכנס לגדר חוק חופש מידע</w:t>
      </w:r>
      <w:r w:rsidRPr="004D005D">
        <w:rPr>
          <w:rFonts w:asciiTheme="minorBidi" w:hAnsiTheme="minorBidi" w:cs="David"/>
          <w:sz w:val="24"/>
          <w:szCs w:val="24"/>
          <w:rtl/>
        </w:rPr>
        <w:t xml:space="preserve">. כך היא מתייחסת רק לחריג של הכבדה ממשית ואז היא עושה איזון בין האינטרסים שלהם לבין האינטרסים של התביעה. </w:t>
      </w:r>
      <w:r w:rsidRPr="004D005D">
        <w:rPr>
          <w:rFonts w:asciiTheme="minorBidi" w:hAnsiTheme="minorBidi" w:cs="David"/>
          <w:b/>
          <w:bCs/>
          <w:sz w:val="24"/>
          <w:szCs w:val="24"/>
          <w:rtl/>
        </w:rPr>
        <w:t>אבחנ</w:t>
      </w:r>
      <w:r w:rsidR="00561E1E">
        <w:rPr>
          <w:rFonts w:asciiTheme="minorBidi" w:hAnsiTheme="minorBidi" w:cs="David" w:hint="cs"/>
          <w:b/>
          <w:bCs/>
          <w:sz w:val="24"/>
          <w:szCs w:val="24"/>
          <w:rtl/>
        </w:rPr>
        <w:t xml:space="preserve">ות נוספות </w:t>
      </w:r>
      <w:r w:rsidRPr="004D005D">
        <w:rPr>
          <w:rFonts w:asciiTheme="minorBidi" w:hAnsiTheme="minorBidi" w:cs="David"/>
          <w:b/>
          <w:bCs/>
          <w:sz w:val="24"/>
          <w:szCs w:val="24"/>
          <w:rtl/>
        </w:rPr>
        <w:t xml:space="preserve">בין </w:t>
      </w:r>
      <w:r w:rsidR="00561E1E">
        <w:rPr>
          <w:rFonts w:asciiTheme="minorBidi" w:hAnsiTheme="minorBidi" w:cs="David" w:hint="cs"/>
          <w:b/>
          <w:bCs/>
          <w:sz w:val="24"/>
          <w:szCs w:val="24"/>
          <w:rtl/>
        </w:rPr>
        <w:t>חומר חקירה לחופש המידע:</w:t>
      </w:r>
    </w:p>
    <w:p w:rsidR="00561E1E" w:rsidRDefault="00561E1E" w:rsidP="00FF3F11">
      <w:pPr>
        <w:pStyle w:val="a9"/>
        <w:numPr>
          <w:ilvl w:val="0"/>
          <w:numId w:val="76"/>
        </w:numPr>
        <w:spacing w:after="0"/>
        <w:ind w:left="-1050" w:right="-1134"/>
        <w:jc w:val="both"/>
        <w:rPr>
          <w:rFonts w:asciiTheme="minorBidi" w:hAnsiTheme="minorBidi" w:cs="David"/>
          <w:sz w:val="24"/>
          <w:szCs w:val="24"/>
        </w:rPr>
      </w:pPr>
      <w:r w:rsidRPr="00561E1E">
        <w:rPr>
          <w:rFonts w:asciiTheme="minorBidi" w:hAnsiTheme="minorBidi" w:cs="David" w:hint="cs"/>
          <w:sz w:val="24"/>
          <w:szCs w:val="24"/>
          <w:u w:val="single"/>
          <w:rtl/>
        </w:rPr>
        <w:t xml:space="preserve">תביעה על </w:t>
      </w:r>
      <w:r w:rsidR="004D005D" w:rsidRPr="00561E1E">
        <w:rPr>
          <w:rFonts w:asciiTheme="minorBidi" w:hAnsiTheme="minorBidi" w:cs="David"/>
          <w:sz w:val="24"/>
          <w:szCs w:val="24"/>
          <w:u w:val="single"/>
          <w:rtl/>
        </w:rPr>
        <w:t xml:space="preserve">חוק חופש מידע תמיד הולכת למחוזי וס' 74 פונים לבימ"ש אליו הוגש כ"א. </w:t>
      </w:r>
    </w:p>
    <w:p w:rsidR="004D005D" w:rsidRPr="00561E1E" w:rsidRDefault="00561E1E" w:rsidP="00FF3F11">
      <w:pPr>
        <w:pStyle w:val="a9"/>
        <w:numPr>
          <w:ilvl w:val="0"/>
          <w:numId w:val="76"/>
        </w:numPr>
        <w:spacing w:after="0"/>
        <w:ind w:left="-1050" w:right="-1134"/>
        <w:jc w:val="both"/>
        <w:rPr>
          <w:rFonts w:asciiTheme="minorBidi" w:hAnsiTheme="minorBidi" w:cs="David"/>
          <w:sz w:val="24"/>
          <w:szCs w:val="24"/>
          <w:rtl/>
        </w:rPr>
      </w:pPr>
      <w:r>
        <w:rPr>
          <w:rFonts w:asciiTheme="minorBidi" w:hAnsiTheme="minorBidi" w:cs="David" w:hint="cs"/>
          <w:sz w:val="24"/>
          <w:szCs w:val="24"/>
          <w:rtl/>
        </w:rPr>
        <w:t xml:space="preserve">כדי לקבל חומר חקירה מתוקף ס' 74 עליך להיות זקוק מאוד לחומר הזה </w:t>
      </w:r>
      <w:r w:rsidRPr="00561E1E">
        <w:rPr>
          <w:rFonts w:asciiTheme="minorBidi" w:hAnsiTheme="minorBidi" w:cs="David"/>
          <w:sz w:val="24"/>
          <w:szCs w:val="24"/>
        </w:rPr>
        <w:sym w:font="Wingdings" w:char="F0DF"/>
      </w:r>
      <w:r>
        <w:rPr>
          <w:rFonts w:asciiTheme="minorBidi" w:hAnsiTheme="minorBidi" w:cs="David" w:hint="cs"/>
          <w:sz w:val="24"/>
          <w:szCs w:val="24"/>
          <w:rtl/>
        </w:rPr>
        <w:t xml:space="preserve"> ככל שתהיה יותר זקוק</w:t>
      </w:r>
      <w:r w:rsidR="004D005D" w:rsidRPr="00561E1E">
        <w:rPr>
          <w:rFonts w:asciiTheme="minorBidi" w:hAnsiTheme="minorBidi" w:cs="David"/>
          <w:sz w:val="24"/>
          <w:szCs w:val="24"/>
          <w:rtl/>
        </w:rPr>
        <w:t xml:space="preserve"> כך בימ"ש ייטה יותר לתת את זה. </w:t>
      </w:r>
      <w:r>
        <w:rPr>
          <w:rFonts w:asciiTheme="minorBidi" w:hAnsiTheme="minorBidi" w:cs="David" w:hint="cs"/>
          <w:sz w:val="24"/>
          <w:szCs w:val="24"/>
          <w:rtl/>
        </w:rPr>
        <w:t xml:space="preserve">בחופש </w:t>
      </w:r>
      <w:r w:rsidRPr="00561E1E">
        <w:rPr>
          <w:rFonts w:asciiTheme="minorBidi" w:hAnsiTheme="minorBidi" w:cs="David" w:hint="cs"/>
          <w:sz w:val="24"/>
          <w:szCs w:val="24"/>
          <w:u w:val="single"/>
          <w:rtl/>
        </w:rPr>
        <w:t xml:space="preserve">המידע, </w:t>
      </w:r>
      <w:r w:rsidR="004D005D" w:rsidRPr="00561E1E">
        <w:rPr>
          <w:rFonts w:asciiTheme="minorBidi" w:hAnsiTheme="minorBidi" w:cs="David"/>
          <w:sz w:val="24"/>
          <w:szCs w:val="24"/>
          <w:u w:val="single"/>
          <w:rtl/>
        </w:rPr>
        <w:t>תיאורטית, אם אנו מבקשים מידע אנו לא צריכים להראות</w:t>
      </w:r>
      <w:r w:rsidRPr="00561E1E">
        <w:rPr>
          <w:rFonts w:asciiTheme="minorBidi" w:hAnsiTheme="minorBidi" w:cs="David" w:hint="cs"/>
          <w:sz w:val="24"/>
          <w:szCs w:val="24"/>
          <w:u w:val="single"/>
          <w:rtl/>
        </w:rPr>
        <w:t xml:space="preserve"> צורך</w:t>
      </w:r>
      <w:r w:rsidR="00580BBE">
        <w:rPr>
          <w:rFonts w:asciiTheme="minorBidi" w:hAnsiTheme="minorBidi" w:cs="David"/>
          <w:sz w:val="24"/>
          <w:szCs w:val="24"/>
          <w:u w:val="single"/>
          <w:rtl/>
        </w:rPr>
        <w:t xml:space="preserve"> </w:t>
      </w:r>
      <w:r>
        <w:rPr>
          <w:rFonts w:asciiTheme="minorBidi" w:hAnsiTheme="minorBidi" w:cs="David" w:hint="cs"/>
          <w:sz w:val="24"/>
          <w:szCs w:val="24"/>
          <w:u w:val="single"/>
          <w:rtl/>
        </w:rPr>
        <w:t>משום</w:t>
      </w:r>
      <w:r w:rsidR="004D005D" w:rsidRPr="00561E1E">
        <w:rPr>
          <w:rFonts w:asciiTheme="minorBidi" w:hAnsiTheme="minorBidi" w:cs="David"/>
          <w:sz w:val="24"/>
          <w:szCs w:val="24"/>
          <w:u w:val="single"/>
          <w:rtl/>
        </w:rPr>
        <w:t xml:space="preserve"> </w:t>
      </w:r>
      <w:r>
        <w:rPr>
          <w:rFonts w:asciiTheme="minorBidi" w:hAnsiTheme="minorBidi" w:cs="David" w:hint="cs"/>
          <w:sz w:val="24"/>
          <w:szCs w:val="24"/>
          <w:u w:val="single"/>
          <w:rtl/>
        </w:rPr>
        <w:t>ש</w:t>
      </w:r>
      <w:r>
        <w:rPr>
          <w:rFonts w:asciiTheme="minorBidi" w:hAnsiTheme="minorBidi" w:cs="David"/>
          <w:sz w:val="24"/>
          <w:szCs w:val="24"/>
          <w:u w:val="single"/>
          <w:rtl/>
        </w:rPr>
        <w:t xml:space="preserve">הרעיון </w:t>
      </w:r>
      <w:r w:rsidR="00580BBE">
        <w:rPr>
          <w:rFonts w:asciiTheme="minorBidi" w:hAnsiTheme="minorBidi" w:cs="David" w:hint="cs"/>
          <w:sz w:val="24"/>
          <w:szCs w:val="24"/>
          <w:u w:val="single"/>
          <w:rtl/>
        </w:rPr>
        <w:t xml:space="preserve">מבוסס על </w:t>
      </w:r>
      <w:r>
        <w:rPr>
          <w:rFonts w:asciiTheme="minorBidi" w:hAnsiTheme="minorBidi" w:cs="David"/>
          <w:sz w:val="24"/>
          <w:szCs w:val="24"/>
          <w:u w:val="single"/>
          <w:rtl/>
        </w:rPr>
        <w:t>הזכות ל</w:t>
      </w:r>
      <w:r w:rsidR="004D005D" w:rsidRPr="00561E1E">
        <w:rPr>
          <w:rFonts w:asciiTheme="minorBidi" w:hAnsiTheme="minorBidi" w:cs="David"/>
          <w:sz w:val="24"/>
          <w:szCs w:val="24"/>
          <w:u w:val="single"/>
          <w:rtl/>
        </w:rPr>
        <w:t>מידע</w:t>
      </w:r>
      <w:r w:rsidR="004D005D" w:rsidRPr="00561E1E">
        <w:rPr>
          <w:rFonts w:asciiTheme="minorBidi" w:hAnsiTheme="minorBidi" w:cs="David"/>
          <w:sz w:val="24"/>
          <w:szCs w:val="24"/>
          <w:rtl/>
        </w:rPr>
        <w:t>. אם זה לא חומר חקירה</w:t>
      </w:r>
      <w:r w:rsidR="004D005D" w:rsidRPr="004D005D">
        <w:rPr>
          <w:rFonts w:asciiTheme="minorBidi" w:hAnsiTheme="minorBidi" w:cs="David"/>
          <w:sz w:val="24"/>
          <w:szCs w:val="24"/>
        </w:rPr>
        <w:sym w:font="Wingdings" w:char="F0DF"/>
      </w:r>
      <w:r w:rsidR="004D005D" w:rsidRPr="00561E1E">
        <w:rPr>
          <w:rFonts w:asciiTheme="minorBidi" w:hAnsiTheme="minorBidi" w:cs="David"/>
          <w:sz w:val="24"/>
          <w:szCs w:val="24"/>
          <w:rtl/>
        </w:rPr>
        <w:t xml:space="preserve"> נכנס לחופש מידע</w:t>
      </w:r>
      <w:r w:rsidR="004D005D" w:rsidRPr="004D005D">
        <w:rPr>
          <w:rFonts w:asciiTheme="minorBidi" w:hAnsiTheme="minorBidi" w:cs="David"/>
          <w:sz w:val="24"/>
          <w:szCs w:val="24"/>
        </w:rPr>
        <w:sym w:font="Wingdings" w:char="F0DF"/>
      </w:r>
      <w:r w:rsidR="004D005D" w:rsidRPr="00561E1E">
        <w:rPr>
          <w:rFonts w:asciiTheme="minorBidi" w:hAnsiTheme="minorBidi" w:cs="David"/>
          <w:sz w:val="24"/>
          <w:szCs w:val="24"/>
          <w:rtl/>
        </w:rPr>
        <w:t xml:space="preserve"> </w:t>
      </w:r>
      <w:r>
        <w:rPr>
          <w:rFonts w:asciiTheme="minorBidi" w:hAnsiTheme="minorBidi" w:cs="David" w:hint="cs"/>
          <w:sz w:val="24"/>
          <w:szCs w:val="24"/>
          <w:rtl/>
        </w:rPr>
        <w:t xml:space="preserve">באיזון האינטרסים זה כן יעזור לנו משום שיש לנו זכות לדעת מתוקף חוק חופש המידע. </w:t>
      </w:r>
    </w:p>
    <w:p w:rsidR="004D005D" w:rsidRPr="004D005D" w:rsidRDefault="004D005D" w:rsidP="00FF3F11">
      <w:pPr>
        <w:spacing w:after="0"/>
        <w:ind w:left="-1050" w:right="-1134"/>
        <w:contextualSpacing/>
        <w:jc w:val="both"/>
        <w:rPr>
          <w:rFonts w:asciiTheme="minorBidi" w:hAnsiTheme="minorBidi" w:cs="David"/>
          <w:sz w:val="24"/>
          <w:szCs w:val="24"/>
          <w:rtl/>
        </w:rPr>
      </w:pPr>
      <w:r w:rsidRPr="004D005D">
        <w:rPr>
          <w:rFonts w:asciiTheme="minorBidi" w:hAnsiTheme="minorBidi" w:cs="David"/>
          <w:b/>
          <w:bCs/>
          <w:sz w:val="24"/>
          <w:szCs w:val="24"/>
          <w:u w:val="single"/>
          <w:rtl/>
        </w:rPr>
        <w:t>טענה סלקטיבית מהכיוון ההפוך</w:t>
      </w:r>
      <w:r w:rsidR="00580BBE">
        <w:rPr>
          <w:rFonts w:asciiTheme="minorBidi" w:hAnsiTheme="minorBidi" w:cs="David" w:hint="cs"/>
          <w:b/>
          <w:bCs/>
          <w:sz w:val="24"/>
          <w:szCs w:val="24"/>
          <w:u w:val="single"/>
          <w:rtl/>
        </w:rPr>
        <w:t xml:space="preserve">- </w:t>
      </w:r>
      <w:r w:rsidRPr="004D005D">
        <w:rPr>
          <w:rFonts w:asciiTheme="minorBidi" w:hAnsiTheme="minorBidi" w:cs="David"/>
          <w:color w:val="0070C0"/>
          <w:sz w:val="24"/>
          <w:szCs w:val="24"/>
          <w:u w:val="single"/>
          <w:rtl/>
        </w:rPr>
        <w:t>חוק החנינה למתנגדי ההתנתקות</w:t>
      </w:r>
      <w:r w:rsidRPr="004D005D">
        <w:rPr>
          <w:rFonts w:asciiTheme="minorBidi" w:hAnsiTheme="minorBidi" w:cs="David"/>
          <w:sz w:val="24"/>
          <w:szCs w:val="24"/>
          <w:rtl/>
        </w:rPr>
        <w:t>- מחק אישומים של אנשים מתנגדי התנתקות. המון מתנגדים בתק' ההת</w:t>
      </w:r>
      <w:r w:rsidR="00580BBE">
        <w:rPr>
          <w:rFonts w:asciiTheme="minorBidi" w:hAnsiTheme="minorBidi" w:cs="David" w:hint="cs"/>
          <w:sz w:val="24"/>
          <w:szCs w:val="24"/>
          <w:rtl/>
        </w:rPr>
        <w:t>נתקות</w:t>
      </w:r>
      <w:r w:rsidR="00580BBE">
        <w:rPr>
          <w:rFonts w:asciiTheme="minorBidi" w:hAnsiTheme="minorBidi" w:cs="David"/>
          <w:sz w:val="24"/>
          <w:szCs w:val="24"/>
          <w:rtl/>
        </w:rPr>
        <w:t xml:space="preserve"> טענו ל</w:t>
      </w:r>
      <w:r w:rsidR="00580BBE">
        <w:rPr>
          <w:rFonts w:asciiTheme="minorBidi" w:hAnsiTheme="minorBidi" w:cs="David" w:hint="cs"/>
          <w:sz w:val="24"/>
          <w:szCs w:val="24"/>
          <w:rtl/>
        </w:rPr>
        <w:t>אכיפ</w:t>
      </w:r>
      <w:r w:rsidRPr="004D005D">
        <w:rPr>
          <w:rFonts w:asciiTheme="minorBidi" w:hAnsiTheme="minorBidi" w:cs="David"/>
          <w:sz w:val="24"/>
          <w:szCs w:val="24"/>
          <w:rtl/>
        </w:rPr>
        <w:t xml:space="preserve">ה סלקטיבית ספציפית נגדם, נתקפת כל החוקתיות של החוק לא חוקתי כי הוא אוכף סלקטיבית- כולם עוברים עבירות </w:t>
      </w:r>
      <w:r w:rsidR="00580BBE">
        <w:rPr>
          <w:rFonts w:asciiTheme="minorBidi" w:hAnsiTheme="minorBidi" w:cs="David" w:hint="cs"/>
          <w:sz w:val="24"/>
          <w:szCs w:val="24"/>
          <w:rtl/>
        </w:rPr>
        <w:t>ונותנים חנינה רק לאנשי ההתנתקות</w:t>
      </w:r>
      <w:r w:rsidRPr="004D005D">
        <w:rPr>
          <w:rFonts w:asciiTheme="minorBidi" w:hAnsiTheme="minorBidi" w:cs="David"/>
          <w:sz w:val="24"/>
          <w:szCs w:val="24"/>
          <w:rtl/>
        </w:rPr>
        <w:t>. דעת הרוב הייתה כי החוק אכן פוגע בשוויון</w:t>
      </w:r>
      <w:r w:rsidRPr="004D005D">
        <w:rPr>
          <w:rFonts w:asciiTheme="minorBidi" w:hAnsiTheme="minorBidi" w:cs="David"/>
          <w:sz w:val="24"/>
          <w:szCs w:val="24"/>
        </w:rPr>
        <w:sym w:font="Wingdings" w:char="F0DF"/>
      </w:r>
      <w:r w:rsidRPr="004D005D">
        <w:rPr>
          <w:rFonts w:asciiTheme="minorBidi" w:hAnsiTheme="minorBidi" w:cs="David"/>
          <w:sz w:val="24"/>
          <w:szCs w:val="24"/>
          <w:rtl/>
        </w:rPr>
        <w:t xml:space="preserve"> החוק הז</w:t>
      </w:r>
      <w:r w:rsidR="00580BBE">
        <w:rPr>
          <w:rFonts w:asciiTheme="minorBidi" w:hAnsiTheme="minorBidi" w:cs="David"/>
          <w:sz w:val="24"/>
          <w:szCs w:val="24"/>
          <w:rtl/>
        </w:rPr>
        <w:t>ה קובע אכיפה סלקטיבית, אך התכלי</w:t>
      </w:r>
      <w:r w:rsidRPr="004D005D">
        <w:rPr>
          <w:rFonts w:asciiTheme="minorBidi" w:hAnsiTheme="minorBidi" w:cs="David"/>
          <w:sz w:val="24"/>
          <w:szCs w:val="24"/>
          <w:rtl/>
        </w:rPr>
        <w:t>ת שלו ראויה: מניעת קרע בעם וההשפעה שלו לא כ"</w:t>
      </w:r>
      <w:r w:rsidR="00580BBE">
        <w:rPr>
          <w:rFonts w:asciiTheme="minorBidi" w:hAnsiTheme="minorBidi" w:cs="David"/>
          <w:sz w:val="24"/>
          <w:szCs w:val="24"/>
          <w:rtl/>
        </w:rPr>
        <w:t>כ גדולה- מחיקת אישומים מינוריים</w:t>
      </w:r>
      <w:r w:rsidR="00580BBE">
        <w:rPr>
          <w:rFonts w:asciiTheme="minorBidi" w:hAnsiTheme="minorBidi" w:cs="David" w:hint="cs"/>
          <w:sz w:val="24"/>
          <w:szCs w:val="24"/>
          <w:rtl/>
        </w:rPr>
        <w:t xml:space="preserve"> </w:t>
      </w:r>
      <w:r w:rsidR="00580BBE">
        <w:rPr>
          <w:rFonts w:asciiTheme="minorBidi" w:hAnsiTheme="minorBidi" w:cs="David"/>
          <w:sz w:val="24"/>
          <w:szCs w:val="24"/>
          <w:rtl/>
        </w:rPr>
        <w:t>–</w:t>
      </w:r>
      <w:r w:rsidR="00580BBE">
        <w:rPr>
          <w:rFonts w:asciiTheme="minorBidi" w:hAnsiTheme="minorBidi" w:cs="David" w:hint="cs"/>
          <w:sz w:val="24"/>
          <w:szCs w:val="24"/>
          <w:rtl/>
        </w:rPr>
        <w:t xml:space="preserve"> נקבע כי יש כאן הבחנה על בסיס מותר והמנגנון הוא מידתי. </w:t>
      </w:r>
    </w:p>
    <w:p w:rsidR="004D005D" w:rsidRPr="004D005D" w:rsidRDefault="004D005D" w:rsidP="00FF3F11">
      <w:pPr>
        <w:spacing w:after="0"/>
        <w:ind w:left="-1050" w:right="-1134"/>
        <w:contextualSpacing/>
        <w:jc w:val="both"/>
        <w:rPr>
          <w:rFonts w:asciiTheme="minorBidi" w:hAnsiTheme="minorBidi" w:cs="David"/>
          <w:sz w:val="24"/>
          <w:szCs w:val="24"/>
          <w:rtl/>
        </w:rPr>
      </w:pPr>
      <w:r w:rsidRPr="004D005D">
        <w:rPr>
          <w:rFonts w:asciiTheme="minorBidi" w:hAnsiTheme="minorBidi" w:cs="David"/>
          <w:b/>
          <w:bCs/>
          <w:sz w:val="24"/>
          <w:szCs w:val="24"/>
          <w:u w:val="single"/>
          <w:rtl/>
        </w:rPr>
        <w:t>תוצאה של אכיפה סלקטיבית</w:t>
      </w:r>
    </w:p>
    <w:p w:rsidR="004D005D" w:rsidRPr="004D005D" w:rsidRDefault="004D005D" w:rsidP="00FF3F11">
      <w:pPr>
        <w:pStyle w:val="a9"/>
        <w:numPr>
          <w:ilvl w:val="0"/>
          <w:numId w:val="67"/>
        </w:numPr>
        <w:spacing w:after="0"/>
        <w:ind w:left="-1050" w:right="-1134" w:firstLine="0"/>
        <w:jc w:val="both"/>
        <w:rPr>
          <w:rFonts w:asciiTheme="minorBidi" w:hAnsiTheme="minorBidi" w:cs="David"/>
          <w:sz w:val="24"/>
          <w:szCs w:val="24"/>
        </w:rPr>
      </w:pPr>
      <w:r w:rsidRPr="004D005D">
        <w:rPr>
          <w:rFonts w:asciiTheme="minorBidi" w:hAnsiTheme="minorBidi" w:cs="David"/>
          <w:sz w:val="24"/>
          <w:szCs w:val="24"/>
          <w:rtl/>
        </w:rPr>
        <w:t>השפעה על הענישה- מוטיל, תורג'מן</w:t>
      </w:r>
    </w:p>
    <w:p w:rsidR="004D005D" w:rsidRPr="004D005D" w:rsidRDefault="004D005D" w:rsidP="00FF3F11">
      <w:pPr>
        <w:pStyle w:val="a9"/>
        <w:numPr>
          <w:ilvl w:val="0"/>
          <w:numId w:val="67"/>
        </w:numPr>
        <w:spacing w:after="0"/>
        <w:ind w:left="-1050" w:right="-1134" w:firstLine="0"/>
        <w:jc w:val="both"/>
        <w:rPr>
          <w:rFonts w:asciiTheme="minorBidi" w:hAnsiTheme="minorBidi" w:cs="David"/>
          <w:sz w:val="24"/>
          <w:szCs w:val="24"/>
        </w:rPr>
      </w:pPr>
      <w:r w:rsidRPr="004D005D">
        <w:rPr>
          <w:rFonts w:asciiTheme="minorBidi" w:hAnsiTheme="minorBidi" w:cs="David"/>
          <w:sz w:val="24"/>
          <w:szCs w:val="24"/>
          <w:rtl/>
        </w:rPr>
        <w:t>אי הרשעה בעבירות הדורשות יס"נ- למשל עבירות מס, מאחר וישנה בעיה להוכיח שיש כוונה לעבירות מס.</w:t>
      </w:r>
    </w:p>
    <w:p w:rsidR="004D005D" w:rsidRPr="004D005D" w:rsidRDefault="004D005D" w:rsidP="00FF3F11">
      <w:pPr>
        <w:pStyle w:val="a9"/>
        <w:numPr>
          <w:ilvl w:val="0"/>
          <w:numId w:val="67"/>
        </w:numPr>
        <w:spacing w:after="0"/>
        <w:ind w:left="-1050" w:right="-1134" w:firstLine="0"/>
        <w:jc w:val="both"/>
        <w:rPr>
          <w:rFonts w:asciiTheme="minorBidi" w:hAnsiTheme="minorBidi" w:cs="David"/>
          <w:sz w:val="24"/>
          <w:szCs w:val="24"/>
          <w:rtl/>
        </w:rPr>
      </w:pPr>
      <w:r w:rsidRPr="004D005D">
        <w:rPr>
          <w:rFonts w:asciiTheme="minorBidi" w:hAnsiTheme="minorBidi" w:cs="David"/>
          <w:sz w:val="24"/>
          <w:szCs w:val="24"/>
          <w:rtl/>
        </w:rPr>
        <w:t xml:space="preserve">פיצוים בנזיקין- </w:t>
      </w:r>
      <w:r w:rsidRPr="004D005D">
        <w:rPr>
          <w:rFonts w:asciiTheme="minorBidi" w:hAnsiTheme="minorBidi" w:cs="David"/>
          <w:b/>
          <w:bCs/>
          <w:sz w:val="24"/>
          <w:szCs w:val="24"/>
          <w:rtl/>
        </w:rPr>
        <w:t>שפילמן</w:t>
      </w:r>
      <w:r w:rsidRPr="004D005D">
        <w:rPr>
          <w:rFonts w:asciiTheme="minorBidi" w:hAnsiTheme="minorBidi" w:cs="David"/>
          <w:sz w:val="24"/>
          <w:szCs w:val="24"/>
          <w:rtl/>
        </w:rPr>
        <w:t>- היה עניין של רישוי חניונים, סלקטיביות בהתייחסות העירייה לחניונים ובימ"ש אמר כי הייתה רשלנות ונתן פיצויים.</w:t>
      </w:r>
    </w:p>
    <w:p w:rsidR="004D005D" w:rsidRPr="004D005D" w:rsidRDefault="004D005D" w:rsidP="00FF3F11">
      <w:pPr>
        <w:pStyle w:val="a9"/>
        <w:numPr>
          <w:ilvl w:val="0"/>
          <w:numId w:val="66"/>
        </w:numPr>
        <w:spacing w:after="0"/>
        <w:ind w:left="-1050" w:right="-1134" w:firstLine="0"/>
        <w:jc w:val="both"/>
        <w:rPr>
          <w:rFonts w:asciiTheme="minorBidi" w:hAnsiTheme="minorBidi" w:cs="David"/>
          <w:sz w:val="24"/>
          <w:szCs w:val="24"/>
        </w:rPr>
      </w:pPr>
      <w:r w:rsidRPr="004D005D">
        <w:rPr>
          <w:rFonts w:asciiTheme="minorBidi" w:hAnsiTheme="minorBidi" w:cs="David"/>
          <w:sz w:val="24"/>
          <w:szCs w:val="24"/>
          <w:rtl/>
        </w:rPr>
        <w:t xml:space="preserve">זיכוי- פס"ד </w:t>
      </w:r>
      <w:r w:rsidRPr="004D005D">
        <w:rPr>
          <w:rFonts w:asciiTheme="minorBidi" w:hAnsiTheme="minorBidi" w:cs="David"/>
          <w:b/>
          <w:bCs/>
          <w:sz w:val="24"/>
          <w:szCs w:val="24"/>
          <w:rtl/>
        </w:rPr>
        <w:t>לסקוב</w:t>
      </w:r>
      <w:r w:rsidRPr="004D005D">
        <w:rPr>
          <w:rFonts w:asciiTheme="minorBidi" w:hAnsiTheme="minorBidi" w:cs="David"/>
          <w:sz w:val="24"/>
          <w:szCs w:val="24"/>
          <w:rtl/>
        </w:rPr>
        <w:t>.</w:t>
      </w:r>
    </w:p>
    <w:p w:rsidR="004D005D" w:rsidRPr="004D005D" w:rsidRDefault="004D005D" w:rsidP="00FF3F11">
      <w:pPr>
        <w:pStyle w:val="a9"/>
        <w:numPr>
          <w:ilvl w:val="0"/>
          <w:numId w:val="66"/>
        </w:numPr>
        <w:spacing w:after="0"/>
        <w:ind w:left="-1050" w:right="-1134" w:firstLine="0"/>
        <w:jc w:val="both"/>
        <w:rPr>
          <w:rFonts w:asciiTheme="minorBidi" w:hAnsiTheme="minorBidi" w:cs="David"/>
          <w:sz w:val="24"/>
          <w:szCs w:val="24"/>
        </w:rPr>
      </w:pPr>
      <w:r w:rsidRPr="004D005D">
        <w:rPr>
          <w:rFonts w:asciiTheme="minorBidi" w:hAnsiTheme="minorBidi" w:cs="David"/>
          <w:sz w:val="24"/>
          <w:szCs w:val="24"/>
          <w:rtl/>
        </w:rPr>
        <w:t>שחרור ממעצר.</w:t>
      </w:r>
    </w:p>
    <w:p w:rsidR="004D005D" w:rsidRPr="004D005D" w:rsidRDefault="004D005D" w:rsidP="00FF3F11">
      <w:pPr>
        <w:pStyle w:val="a9"/>
        <w:numPr>
          <w:ilvl w:val="0"/>
          <w:numId w:val="66"/>
        </w:numPr>
        <w:spacing w:after="0"/>
        <w:ind w:left="-1050" w:right="-1134" w:firstLine="0"/>
        <w:jc w:val="both"/>
        <w:rPr>
          <w:rFonts w:asciiTheme="minorBidi" w:hAnsiTheme="minorBidi" w:cs="David"/>
          <w:sz w:val="24"/>
          <w:szCs w:val="24"/>
        </w:rPr>
      </w:pPr>
      <w:r w:rsidRPr="004D005D">
        <w:rPr>
          <w:rFonts w:asciiTheme="minorBidi" w:hAnsiTheme="minorBidi" w:cs="David"/>
          <w:sz w:val="24"/>
          <w:szCs w:val="24"/>
          <w:rtl/>
        </w:rPr>
        <w:t>צו עיכוב ביצוע- קולנוע דקל שאמר "רק אותי סוגרים כי אני פותח בשבת".</w:t>
      </w:r>
    </w:p>
    <w:p w:rsidR="004D005D" w:rsidRPr="004D005D" w:rsidRDefault="004D005D" w:rsidP="00FF3F11">
      <w:pPr>
        <w:pStyle w:val="a9"/>
        <w:numPr>
          <w:ilvl w:val="0"/>
          <w:numId w:val="66"/>
        </w:numPr>
        <w:spacing w:after="0"/>
        <w:ind w:left="-1050" w:right="-1134" w:firstLine="0"/>
        <w:jc w:val="both"/>
        <w:rPr>
          <w:rFonts w:asciiTheme="minorBidi" w:hAnsiTheme="minorBidi" w:cs="David"/>
          <w:sz w:val="24"/>
          <w:szCs w:val="24"/>
        </w:rPr>
      </w:pPr>
      <w:r w:rsidRPr="004D005D">
        <w:rPr>
          <w:rFonts w:asciiTheme="minorBidi" w:hAnsiTheme="minorBidi" w:cs="David"/>
          <w:sz w:val="24"/>
          <w:szCs w:val="24"/>
          <w:rtl/>
        </w:rPr>
        <w:t>הכרה עקרונית בטענת הגנה כנגד צו סגירה.</w:t>
      </w:r>
    </w:p>
    <w:p w:rsidR="004D005D" w:rsidRPr="004D005D" w:rsidRDefault="004D005D" w:rsidP="00FF3F11">
      <w:pPr>
        <w:pStyle w:val="a9"/>
        <w:numPr>
          <w:ilvl w:val="0"/>
          <w:numId w:val="66"/>
        </w:numPr>
        <w:spacing w:after="0"/>
        <w:ind w:left="-1050" w:right="-1134" w:firstLine="0"/>
        <w:jc w:val="both"/>
        <w:rPr>
          <w:rFonts w:asciiTheme="minorBidi" w:hAnsiTheme="minorBidi" w:cs="David"/>
          <w:sz w:val="24"/>
          <w:szCs w:val="24"/>
        </w:rPr>
      </w:pPr>
      <w:r w:rsidRPr="004D005D">
        <w:rPr>
          <w:rFonts w:asciiTheme="minorBidi" w:hAnsiTheme="minorBidi" w:cs="David"/>
          <w:sz w:val="24"/>
          <w:szCs w:val="24"/>
          <w:rtl/>
        </w:rPr>
        <w:t>צו המורה לרשות לאכוף את החוק.</w:t>
      </w:r>
    </w:p>
    <w:p w:rsidR="004D005D" w:rsidRPr="004D005D" w:rsidRDefault="004D005D" w:rsidP="00FF3F11">
      <w:pPr>
        <w:spacing w:after="0"/>
        <w:ind w:left="-1050" w:right="-1134"/>
        <w:contextualSpacing/>
        <w:jc w:val="both"/>
        <w:rPr>
          <w:rFonts w:asciiTheme="minorBidi" w:hAnsiTheme="minorBidi" w:cs="David"/>
          <w:sz w:val="24"/>
          <w:szCs w:val="24"/>
          <w:rtl/>
        </w:rPr>
      </w:pPr>
      <w:r w:rsidRPr="00835B02">
        <w:rPr>
          <w:rFonts w:asciiTheme="minorBidi" w:hAnsiTheme="minorBidi" w:cs="David"/>
          <w:sz w:val="24"/>
          <w:szCs w:val="24"/>
          <w:u w:val="single"/>
          <w:rtl/>
        </w:rPr>
        <w:t>סוגיית ההוכחה</w:t>
      </w:r>
      <w:r w:rsidRPr="00835B02">
        <w:rPr>
          <w:rFonts w:asciiTheme="minorBidi" w:hAnsiTheme="minorBidi" w:cs="David" w:hint="cs"/>
          <w:sz w:val="24"/>
          <w:szCs w:val="24"/>
          <w:u w:val="single"/>
          <w:rtl/>
        </w:rPr>
        <w:tab/>
      </w:r>
      <w:r w:rsidRPr="00835B02">
        <w:rPr>
          <w:rFonts w:asciiTheme="minorBidi" w:hAnsiTheme="minorBidi" w:cs="David"/>
          <w:sz w:val="24"/>
          <w:szCs w:val="24"/>
          <w:u w:val="single"/>
          <w:rtl/>
        </w:rPr>
        <w:br/>
      </w:r>
      <w:r w:rsidRPr="004D005D">
        <w:rPr>
          <w:rFonts w:asciiTheme="minorBidi" w:hAnsiTheme="minorBidi" w:cs="David"/>
          <w:sz w:val="24"/>
          <w:szCs w:val="24"/>
          <w:rtl/>
        </w:rPr>
        <w:t>הדין היום ברור מבחינת העובדה כי לא צריך להוכיח מניע, אכיפה בררנית יכולה להיות תוצאה של שימוש בחוק לא למטרה שלשמה הוא נועד- לסקוב או תורג'מן</w:t>
      </w:r>
      <w:r w:rsidR="00580BBE">
        <w:rPr>
          <w:rFonts w:asciiTheme="minorBidi" w:hAnsiTheme="minorBidi" w:cs="David" w:hint="cs"/>
          <w:sz w:val="24"/>
          <w:szCs w:val="24"/>
          <w:rtl/>
        </w:rPr>
        <w:t xml:space="preserve"> </w:t>
      </w:r>
      <w:r w:rsidR="00580BBE" w:rsidRPr="00580BBE">
        <w:rPr>
          <w:rFonts w:asciiTheme="minorBidi" w:hAnsiTheme="minorBidi" w:cs="David"/>
          <w:sz w:val="24"/>
          <w:szCs w:val="24"/>
        </w:rPr>
        <w:sym w:font="Wingdings" w:char="F0DF"/>
      </w:r>
      <w:r w:rsidR="00580BBE">
        <w:rPr>
          <w:rFonts w:asciiTheme="minorBidi" w:hAnsiTheme="minorBidi" w:cs="David" w:hint="cs"/>
          <w:sz w:val="24"/>
          <w:szCs w:val="24"/>
          <w:rtl/>
        </w:rPr>
        <w:t xml:space="preserve"> גם אם הרשויות פעלו בתום לב עדיין יכולה להתקבל טענה של אכיפה סלקטיבית</w:t>
      </w:r>
      <w:r w:rsidRPr="004D005D">
        <w:rPr>
          <w:rFonts w:asciiTheme="minorBidi" w:hAnsiTheme="minorBidi" w:cs="David"/>
          <w:sz w:val="24"/>
          <w:szCs w:val="24"/>
          <w:rtl/>
        </w:rPr>
        <w:t xml:space="preserve">. </w:t>
      </w:r>
    </w:p>
    <w:p w:rsidR="00960295" w:rsidRPr="004D005D" w:rsidRDefault="00960295" w:rsidP="00FF3F11">
      <w:pPr>
        <w:pStyle w:val="p00"/>
        <w:bidi/>
        <w:spacing w:before="0" w:beforeAutospacing="0" w:after="0" w:afterAutospacing="0" w:line="276" w:lineRule="auto"/>
        <w:ind w:left="-1050" w:right="-1134"/>
        <w:contextualSpacing/>
        <w:jc w:val="both"/>
        <w:rPr>
          <w:rFonts w:cs="David"/>
          <w:b/>
          <w:bCs/>
          <w:color w:val="000000"/>
          <w:u w:val="single"/>
        </w:rPr>
      </w:pPr>
    </w:p>
    <w:sectPr w:rsidR="00960295" w:rsidRPr="004D005D" w:rsidSect="003542B0">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A92" w:rsidRDefault="00FE0A92" w:rsidP="00027D5C">
      <w:pPr>
        <w:spacing w:after="0" w:line="240" w:lineRule="auto"/>
      </w:pPr>
      <w:r>
        <w:separator/>
      </w:r>
    </w:p>
  </w:endnote>
  <w:endnote w:type="continuationSeparator" w:id="0">
    <w:p w:rsidR="00FE0A92" w:rsidRDefault="00FE0A92" w:rsidP="0002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0348282"/>
      <w:docPartObj>
        <w:docPartGallery w:val="Page Numbers (Bottom of Page)"/>
        <w:docPartUnique/>
      </w:docPartObj>
    </w:sdtPr>
    <w:sdtContent>
      <w:p w:rsidR="00741473" w:rsidRDefault="00741473">
        <w:pPr>
          <w:pStyle w:val="a5"/>
          <w:jc w:val="right"/>
        </w:pPr>
        <w:fldSimple w:instr=" PAGE   \* MERGEFORMAT ">
          <w:r w:rsidR="00FE0A92" w:rsidRPr="00FE0A92">
            <w:rPr>
              <w:rFonts w:cs="Calibri"/>
              <w:noProof/>
              <w:rtl/>
              <w:lang w:val="he-IL"/>
            </w:rPr>
            <w:t>1</w:t>
          </w:r>
        </w:fldSimple>
      </w:p>
    </w:sdtContent>
  </w:sdt>
  <w:p w:rsidR="00741473" w:rsidRDefault="007414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A92" w:rsidRDefault="00FE0A92" w:rsidP="00027D5C">
      <w:pPr>
        <w:spacing w:after="0" w:line="240" w:lineRule="auto"/>
      </w:pPr>
      <w:r>
        <w:separator/>
      </w:r>
    </w:p>
  </w:footnote>
  <w:footnote w:type="continuationSeparator" w:id="0">
    <w:p w:rsidR="00FE0A92" w:rsidRDefault="00FE0A92" w:rsidP="00027D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5000" w:type="pct"/>
      <w:tblLook w:val="04A0"/>
    </w:tblPr>
    <w:tblGrid>
      <w:gridCol w:w="6570"/>
      <w:gridCol w:w="1952"/>
    </w:tblGrid>
    <w:tr w:rsidR="00741473" w:rsidRPr="00027D5C" w:rsidTr="00027D5C">
      <w:trPr>
        <w:trHeight w:val="475"/>
      </w:trPr>
      <w:sdt>
        <w:sdtPr>
          <w:rPr>
            <w:rFonts w:cs="David"/>
            <w:b/>
            <w:bCs/>
            <w:color w:val="FFFFFF" w:themeColor="background1"/>
            <w:sz w:val="28"/>
            <w:szCs w:val="28"/>
            <w:rtl/>
          </w:rPr>
          <w:alias w:val="תאריך"/>
          <w:id w:val="78223375"/>
          <w:placeholder>
            <w:docPart w:val="BFF9D37A8E8145F2BE54817ECA8990C5"/>
          </w:placeholder>
          <w:dataBinding w:prefixMappings="xmlns:ns0='http://schemas.microsoft.com/office/2006/coverPageProps'" w:xpath="/ns0:CoverPageProperties[1]/ns0:PublishDate[1]" w:storeItemID="{55AF091B-3C7A-41E3-B477-F2FDAA23CFDA}"/>
          <w:date>
            <w:dateFormat w:val="D MMMM, yyyy"/>
            <w:lid w:val="he-IL"/>
            <w:storeMappedDataAs w:val="dateTime"/>
            <w:calendar w:val="gregorian"/>
          </w:date>
        </w:sdtPr>
        <w:sdtContent>
          <w:tc>
            <w:tcPr>
              <w:tcW w:w="3855" w:type="pct"/>
              <w:shd w:val="clear" w:color="auto" w:fill="000000" w:themeFill="text1"/>
            </w:tcPr>
            <w:p w:rsidR="00741473" w:rsidRPr="00027D5C" w:rsidRDefault="00741473" w:rsidP="00027D5C">
              <w:pPr>
                <w:pStyle w:val="a3"/>
                <w:jc w:val="center"/>
                <w:rPr>
                  <w:rFonts w:cs="David"/>
                  <w:b/>
                  <w:bCs/>
                  <w:color w:val="FFFFFF" w:themeColor="background1"/>
                  <w:sz w:val="28"/>
                  <w:szCs w:val="28"/>
                </w:rPr>
              </w:pPr>
              <w:r w:rsidRPr="00027D5C">
                <w:rPr>
                  <w:rFonts w:cs="David"/>
                  <w:b/>
                  <w:bCs/>
                  <w:color w:val="FFFFFF" w:themeColor="background1"/>
                  <w:sz w:val="28"/>
                  <w:szCs w:val="28"/>
                  <w:rtl/>
                </w:rPr>
                <w:t>סדר דין פלילי – ד"ר מיכל טמיר</w:t>
              </w:r>
              <w:r>
                <w:rPr>
                  <w:rFonts w:cs="David"/>
                  <w:b/>
                  <w:bCs/>
                  <w:color w:val="FFFFFF" w:themeColor="background1"/>
                  <w:sz w:val="28"/>
                  <w:szCs w:val="28"/>
                  <w:rtl/>
                </w:rPr>
                <w:t xml:space="preserve"> – התשע"</w:t>
              </w:r>
              <w:r>
                <w:rPr>
                  <w:rFonts w:cs="David" w:hint="cs"/>
                  <w:b/>
                  <w:bCs/>
                  <w:color w:val="FFFFFF" w:themeColor="background1"/>
                  <w:sz w:val="28"/>
                  <w:szCs w:val="28"/>
                  <w:rtl/>
                </w:rPr>
                <w:t>ד</w:t>
              </w:r>
            </w:p>
          </w:tc>
        </w:sdtContent>
      </w:sdt>
      <w:sdt>
        <w:sdtPr>
          <w:rPr>
            <w:rFonts w:cs="David"/>
            <w:b/>
            <w:bCs/>
            <w:caps/>
            <w:color w:val="FFFFFF" w:themeColor="background1"/>
            <w:sz w:val="28"/>
            <w:szCs w:val="28"/>
            <w:rtl/>
          </w:rPr>
          <w:alias w:val="כותרת"/>
          <w:id w:val="78223368"/>
          <w:placeholder>
            <w:docPart w:val="E8F316E8CBE54730B37B1ADF470B7642"/>
          </w:placeholder>
          <w:dataBinding w:prefixMappings="xmlns:ns0='http://schemas.openxmlformats.org/package/2006/metadata/core-properties' xmlns:ns1='http://purl.org/dc/elements/1.1/'" w:xpath="/ns0:coreProperties[1]/ns1:title[1]" w:storeItemID="{6C3C8BC8-F283-45AE-878A-BAB7291924A1}"/>
          <w:text/>
        </w:sdtPr>
        <w:sdtContent>
          <w:tc>
            <w:tcPr>
              <w:tcW w:w="1145" w:type="pct"/>
              <w:shd w:val="clear" w:color="auto" w:fill="8064A2" w:themeFill="accent4"/>
              <w:vAlign w:val="center"/>
            </w:tcPr>
            <w:p w:rsidR="00741473" w:rsidRPr="00027D5C" w:rsidRDefault="00741473" w:rsidP="00027D5C">
              <w:pPr>
                <w:pStyle w:val="a3"/>
                <w:jc w:val="center"/>
                <w:rPr>
                  <w:rFonts w:cs="David"/>
                  <w:b/>
                  <w:bCs/>
                  <w:caps/>
                  <w:color w:val="FFFFFF" w:themeColor="background1"/>
                  <w:sz w:val="28"/>
                  <w:szCs w:val="28"/>
                </w:rPr>
              </w:pPr>
              <w:r w:rsidRPr="00027D5C">
                <w:rPr>
                  <w:rFonts w:cs="David" w:hint="cs"/>
                  <w:b/>
                  <w:bCs/>
                  <w:caps/>
                  <w:color w:val="FFFFFF" w:themeColor="background1"/>
                  <w:sz w:val="28"/>
                  <w:szCs w:val="28"/>
                  <w:rtl/>
                </w:rPr>
                <w:t>ליזט לוז</w:t>
              </w:r>
            </w:p>
          </w:tc>
        </w:sdtContent>
      </w:sdt>
    </w:tr>
  </w:tbl>
  <w:p w:rsidR="00741473" w:rsidRPr="00027D5C" w:rsidRDefault="00741473" w:rsidP="00027D5C">
    <w:pPr>
      <w:pStyle w:val="a3"/>
      <w:jc w:val="center"/>
      <w:rPr>
        <w:rFonts w:cs="David"/>
        <w:b/>
        <w:bC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mso69E2"/>
      </v:shape>
    </w:pict>
  </w:numPicBullet>
  <w:abstractNum w:abstractNumId="0">
    <w:nsid w:val="00805195"/>
    <w:multiLevelType w:val="hybridMultilevel"/>
    <w:tmpl w:val="DD5E19DC"/>
    <w:lvl w:ilvl="0" w:tplc="B4D27B4E">
      <w:start w:val="1"/>
      <w:numFmt w:val="bullet"/>
      <w:lvlText w:val="-"/>
      <w:lvlJc w:val="left"/>
      <w:pPr>
        <w:ind w:left="-689" w:hanging="360"/>
      </w:pPr>
      <w:rPr>
        <w:rFonts w:asciiTheme="minorHAnsi" w:eastAsiaTheme="minorHAnsi" w:hAnsiTheme="minorHAnsi" w:cs="David" w:hint="default"/>
      </w:rPr>
    </w:lvl>
    <w:lvl w:ilvl="1" w:tplc="04090003" w:tentative="1">
      <w:start w:val="1"/>
      <w:numFmt w:val="bullet"/>
      <w:lvlText w:val="o"/>
      <w:lvlJc w:val="left"/>
      <w:pPr>
        <w:ind w:left="31" w:hanging="360"/>
      </w:pPr>
      <w:rPr>
        <w:rFonts w:ascii="Courier New" w:hAnsi="Courier New" w:cs="Courier New" w:hint="default"/>
      </w:rPr>
    </w:lvl>
    <w:lvl w:ilvl="2" w:tplc="04090005" w:tentative="1">
      <w:start w:val="1"/>
      <w:numFmt w:val="bullet"/>
      <w:lvlText w:val=""/>
      <w:lvlJc w:val="left"/>
      <w:pPr>
        <w:ind w:left="751" w:hanging="360"/>
      </w:pPr>
      <w:rPr>
        <w:rFonts w:ascii="Wingdings" w:hAnsi="Wingdings" w:hint="default"/>
      </w:rPr>
    </w:lvl>
    <w:lvl w:ilvl="3" w:tplc="04090001" w:tentative="1">
      <w:start w:val="1"/>
      <w:numFmt w:val="bullet"/>
      <w:lvlText w:val=""/>
      <w:lvlJc w:val="left"/>
      <w:pPr>
        <w:ind w:left="1471" w:hanging="360"/>
      </w:pPr>
      <w:rPr>
        <w:rFonts w:ascii="Symbol" w:hAnsi="Symbol" w:hint="default"/>
      </w:rPr>
    </w:lvl>
    <w:lvl w:ilvl="4" w:tplc="04090003" w:tentative="1">
      <w:start w:val="1"/>
      <w:numFmt w:val="bullet"/>
      <w:lvlText w:val="o"/>
      <w:lvlJc w:val="left"/>
      <w:pPr>
        <w:ind w:left="2191" w:hanging="360"/>
      </w:pPr>
      <w:rPr>
        <w:rFonts w:ascii="Courier New" w:hAnsi="Courier New" w:cs="Courier New" w:hint="default"/>
      </w:rPr>
    </w:lvl>
    <w:lvl w:ilvl="5" w:tplc="04090005" w:tentative="1">
      <w:start w:val="1"/>
      <w:numFmt w:val="bullet"/>
      <w:lvlText w:val=""/>
      <w:lvlJc w:val="left"/>
      <w:pPr>
        <w:ind w:left="2911" w:hanging="360"/>
      </w:pPr>
      <w:rPr>
        <w:rFonts w:ascii="Wingdings" w:hAnsi="Wingdings" w:hint="default"/>
      </w:rPr>
    </w:lvl>
    <w:lvl w:ilvl="6" w:tplc="04090001" w:tentative="1">
      <w:start w:val="1"/>
      <w:numFmt w:val="bullet"/>
      <w:lvlText w:val=""/>
      <w:lvlJc w:val="left"/>
      <w:pPr>
        <w:ind w:left="3631" w:hanging="360"/>
      </w:pPr>
      <w:rPr>
        <w:rFonts w:ascii="Symbol" w:hAnsi="Symbol" w:hint="default"/>
      </w:rPr>
    </w:lvl>
    <w:lvl w:ilvl="7" w:tplc="04090003" w:tentative="1">
      <w:start w:val="1"/>
      <w:numFmt w:val="bullet"/>
      <w:lvlText w:val="o"/>
      <w:lvlJc w:val="left"/>
      <w:pPr>
        <w:ind w:left="4351" w:hanging="360"/>
      </w:pPr>
      <w:rPr>
        <w:rFonts w:ascii="Courier New" w:hAnsi="Courier New" w:cs="Courier New" w:hint="default"/>
      </w:rPr>
    </w:lvl>
    <w:lvl w:ilvl="8" w:tplc="04090005" w:tentative="1">
      <w:start w:val="1"/>
      <w:numFmt w:val="bullet"/>
      <w:lvlText w:val=""/>
      <w:lvlJc w:val="left"/>
      <w:pPr>
        <w:ind w:left="5071" w:hanging="360"/>
      </w:pPr>
      <w:rPr>
        <w:rFonts w:ascii="Wingdings" w:hAnsi="Wingdings" w:hint="default"/>
      </w:rPr>
    </w:lvl>
  </w:abstractNum>
  <w:abstractNum w:abstractNumId="1">
    <w:nsid w:val="00C47D33"/>
    <w:multiLevelType w:val="hybridMultilevel"/>
    <w:tmpl w:val="22C08D02"/>
    <w:lvl w:ilvl="0" w:tplc="8118051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
    <w:nsid w:val="029965CD"/>
    <w:multiLevelType w:val="hybridMultilevel"/>
    <w:tmpl w:val="E84E98CA"/>
    <w:lvl w:ilvl="0" w:tplc="4FECA1F0">
      <w:start w:val="1"/>
      <w:numFmt w:val="decimal"/>
      <w:lvlText w:val="%1."/>
      <w:lvlJc w:val="left"/>
      <w:pPr>
        <w:ind w:left="-690" w:hanging="360"/>
      </w:pPr>
      <w:rPr>
        <w:rFonts w:hint="default"/>
        <w:u w:val="doub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
    <w:nsid w:val="05A77836"/>
    <w:multiLevelType w:val="hybridMultilevel"/>
    <w:tmpl w:val="60F89716"/>
    <w:lvl w:ilvl="0" w:tplc="0AACC176">
      <w:start w:val="1"/>
      <w:numFmt w:val="hebrew1"/>
      <w:lvlText w:val="%1."/>
      <w:lvlJc w:val="left"/>
      <w:pPr>
        <w:ind w:left="31" w:hanging="360"/>
      </w:pPr>
      <w:rPr>
        <w:rFonts w:hint="default"/>
        <w:u w:val="thick"/>
      </w:rPr>
    </w:lvl>
    <w:lvl w:ilvl="1" w:tplc="04090019" w:tentative="1">
      <w:start w:val="1"/>
      <w:numFmt w:val="lowerLetter"/>
      <w:lvlText w:val="%2."/>
      <w:lvlJc w:val="left"/>
      <w:pPr>
        <w:ind w:left="751" w:hanging="360"/>
      </w:pPr>
    </w:lvl>
    <w:lvl w:ilvl="2" w:tplc="0409001B" w:tentative="1">
      <w:start w:val="1"/>
      <w:numFmt w:val="lowerRoman"/>
      <w:lvlText w:val="%3."/>
      <w:lvlJc w:val="right"/>
      <w:pPr>
        <w:ind w:left="1471" w:hanging="180"/>
      </w:pPr>
    </w:lvl>
    <w:lvl w:ilvl="3" w:tplc="0409000F" w:tentative="1">
      <w:start w:val="1"/>
      <w:numFmt w:val="decimal"/>
      <w:lvlText w:val="%4."/>
      <w:lvlJc w:val="left"/>
      <w:pPr>
        <w:ind w:left="2191" w:hanging="360"/>
      </w:pPr>
    </w:lvl>
    <w:lvl w:ilvl="4" w:tplc="04090019" w:tentative="1">
      <w:start w:val="1"/>
      <w:numFmt w:val="lowerLetter"/>
      <w:lvlText w:val="%5."/>
      <w:lvlJc w:val="left"/>
      <w:pPr>
        <w:ind w:left="2911" w:hanging="360"/>
      </w:pPr>
    </w:lvl>
    <w:lvl w:ilvl="5" w:tplc="0409001B" w:tentative="1">
      <w:start w:val="1"/>
      <w:numFmt w:val="lowerRoman"/>
      <w:lvlText w:val="%6."/>
      <w:lvlJc w:val="right"/>
      <w:pPr>
        <w:ind w:left="3631" w:hanging="180"/>
      </w:pPr>
    </w:lvl>
    <w:lvl w:ilvl="6" w:tplc="0409000F" w:tentative="1">
      <w:start w:val="1"/>
      <w:numFmt w:val="decimal"/>
      <w:lvlText w:val="%7."/>
      <w:lvlJc w:val="left"/>
      <w:pPr>
        <w:ind w:left="4351" w:hanging="360"/>
      </w:pPr>
    </w:lvl>
    <w:lvl w:ilvl="7" w:tplc="04090019" w:tentative="1">
      <w:start w:val="1"/>
      <w:numFmt w:val="lowerLetter"/>
      <w:lvlText w:val="%8."/>
      <w:lvlJc w:val="left"/>
      <w:pPr>
        <w:ind w:left="5071" w:hanging="360"/>
      </w:pPr>
    </w:lvl>
    <w:lvl w:ilvl="8" w:tplc="0409001B" w:tentative="1">
      <w:start w:val="1"/>
      <w:numFmt w:val="lowerRoman"/>
      <w:lvlText w:val="%9."/>
      <w:lvlJc w:val="right"/>
      <w:pPr>
        <w:ind w:left="5791" w:hanging="180"/>
      </w:pPr>
    </w:lvl>
  </w:abstractNum>
  <w:abstractNum w:abstractNumId="4">
    <w:nsid w:val="05B817C5"/>
    <w:multiLevelType w:val="hybridMultilevel"/>
    <w:tmpl w:val="9CB0A740"/>
    <w:lvl w:ilvl="0" w:tplc="5CA6A1E0">
      <w:start w:val="1"/>
      <w:numFmt w:val="decimal"/>
      <w:lvlText w:val="%1."/>
      <w:lvlJc w:val="left"/>
      <w:pPr>
        <w:ind w:left="-689" w:hanging="360"/>
      </w:pPr>
      <w:rPr>
        <w:rFonts w:hint="default"/>
        <w:b/>
      </w:rPr>
    </w:lvl>
    <w:lvl w:ilvl="1" w:tplc="04090019" w:tentative="1">
      <w:start w:val="1"/>
      <w:numFmt w:val="lowerLetter"/>
      <w:lvlText w:val="%2."/>
      <w:lvlJc w:val="left"/>
      <w:pPr>
        <w:ind w:left="31" w:hanging="360"/>
      </w:pPr>
    </w:lvl>
    <w:lvl w:ilvl="2" w:tplc="0409001B" w:tentative="1">
      <w:start w:val="1"/>
      <w:numFmt w:val="lowerRoman"/>
      <w:lvlText w:val="%3."/>
      <w:lvlJc w:val="right"/>
      <w:pPr>
        <w:ind w:left="751" w:hanging="180"/>
      </w:pPr>
    </w:lvl>
    <w:lvl w:ilvl="3" w:tplc="0409000F" w:tentative="1">
      <w:start w:val="1"/>
      <w:numFmt w:val="decimal"/>
      <w:lvlText w:val="%4."/>
      <w:lvlJc w:val="left"/>
      <w:pPr>
        <w:ind w:left="1471" w:hanging="360"/>
      </w:pPr>
    </w:lvl>
    <w:lvl w:ilvl="4" w:tplc="04090019" w:tentative="1">
      <w:start w:val="1"/>
      <w:numFmt w:val="lowerLetter"/>
      <w:lvlText w:val="%5."/>
      <w:lvlJc w:val="left"/>
      <w:pPr>
        <w:ind w:left="2191" w:hanging="360"/>
      </w:pPr>
    </w:lvl>
    <w:lvl w:ilvl="5" w:tplc="0409001B" w:tentative="1">
      <w:start w:val="1"/>
      <w:numFmt w:val="lowerRoman"/>
      <w:lvlText w:val="%6."/>
      <w:lvlJc w:val="right"/>
      <w:pPr>
        <w:ind w:left="2911" w:hanging="180"/>
      </w:pPr>
    </w:lvl>
    <w:lvl w:ilvl="6" w:tplc="0409000F" w:tentative="1">
      <w:start w:val="1"/>
      <w:numFmt w:val="decimal"/>
      <w:lvlText w:val="%7."/>
      <w:lvlJc w:val="left"/>
      <w:pPr>
        <w:ind w:left="3631" w:hanging="360"/>
      </w:pPr>
    </w:lvl>
    <w:lvl w:ilvl="7" w:tplc="04090019" w:tentative="1">
      <w:start w:val="1"/>
      <w:numFmt w:val="lowerLetter"/>
      <w:lvlText w:val="%8."/>
      <w:lvlJc w:val="left"/>
      <w:pPr>
        <w:ind w:left="4351" w:hanging="360"/>
      </w:pPr>
    </w:lvl>
    <w:lvl w:ilvl="8" w:tplc="0409001B" w:tentative="1">
      <w:start w:val="1"/>
      <w:numFmt w:val="lowerRoman"/>
      <w:lvlText w:val="%9."/>
      <w:lvlJc w:val="right"/>
      <w:pPr>
        <w:ind w:left="5071" w:hanging="180"/>
      </w:pPr>
    </w:lvl>
  </w:abstractNum>
  <w:abstractNum w:abstractNumId="5">
    <w:nsid w:val="065D5D6C"/>
    <w:multiLevelType w:val="hybridMultilevel"/>
    <w:tmpl w:val="EC7CCED0"/>
    <w:lvl w:ilvl="0" w:tplc="D8860966">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6">
    <w:nsid w:val="072E1836"/>
    <w:multiLevelType w:val="hybridMultilevel"/>
    <w:tmpl w:val="725497FA"/>
    <w:lvl w:ilvl="0" w:tplc="9EC097FE">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7">
    <w:nsid w:val="091B71C8"/>
    <w:multiLevelType w:val="hybridMultilevel"/>
    <w:tmpl w:val="A61E3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E5F54"/>
    <w:multiLevelType w:val="hybridMultilevel"/>
    <w:tmpl w:val="8320C196"/>
    <w:lvl w:ilvl="0" w:tplc="976CA7C4">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9">
    <w:nsid w:val="0F916E9F"/>
    <w:multiLevelType w:val="hybridMultilevel"/>
    <w:tmpl w:val="E73EE0B0"/>
    <w:lvl w:ilvl="0" w:tplc="011CC804">
      <w:start w:val="1"/>
      <w:numFmt w:val="hebrew1"/>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0">
    <w:nsid w:val="1091388D"/>
    <w:multiLevelType w:val="hybridMultilevel"/>
    <w:tmpl w:val="248A05AC"/>
    <w:lvl w:ilvl="0" w:tplc="03E6DDC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1">
    <w:nsid w:val="11912201"/>
    <w:multiLevelType w:val="hybridMultilevel"/>
    <w:tmpl w:val="178483C6"/>
    <w:lvl w:ilvl="0" w:tplc="B87AA5A4">
      <w:start w:val="1"/>
      <w:numFmt w:val="decimal"/>
      <w:lvlText w:val="%1."/>
      <w:lvlJc w:val="left"/>
      <w:pPr>
        <w:ind w:left="425" w:hanging="360"/>
      </w:pPr>
      <w:rPr>
        <w:rFonts w:hint="default"/>
        <w:u w:val="single"/>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2">
    <w:nsid w:val="12266D5B"/>
    <w:multiLevelType w:val="hybridMultilevel"/>
    <w:tmpl w:val="3FD40DA2"/>
    <w:lvl w:ilvl="0" w:tplc="CDC0D328">
      <w:start w:val="1"/>
      <w:numFmt w:val="decimal"/>
      <w:lvlText w:val="%1."/>
      <w:lvlJc w:val="left"/>
      <w:pPr>
        <w:ind w:left="-690" w:hanging="360"/>
      </w:pPr>
      <w:rPr>
        <w:rFonts w:hint="default"/>
        <w:b/>
        <w:u w:val="sing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3">
    <w:nsid w:val="15533433"/>
    <w:multiLevelType w:val="hybridMultilevel"/>
    <w:tmpl w:val="2B862E32"/>
    <w:lvl w:ilvl="0" w:tplc="95DCB2C8">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4">
    <w:nsid w:val="171A79DA"/>
    <w:multiLevelType w:val="hybridMultilevel"/>
    <w:tmpl w:val="CEBA3220"/>
    <w:lvl w:ilvl="0" w:tplc="0409000F">
      <w:start w:val="1"/>
      <w:numFmt w:val="decimal"/>
      <w:lvlText w:val="%1."/>
      <w:lvlJc w:val="left"/>
      <w:pPr>
        <w:ind w:left="-472" w:hanging="360"/>
      </w:p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15">
    <w:nsid w:val="1F970A86"/>
    <w:multiLevelType w:val="hybridMultilevel"/>
    <w:tmpl w:val="B948B2D4"/>
    <w:lvl w:ilvl="0" w:tplc="04090007">
      <w:start w:val="1"/>
      <w:numFmt w:val="bullet"/>
      <w:lvlText w:val=""/>
      <w:lvlPicBulletId w:val="0"/>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16">
    <w:nsid w:val="1FE71E77"/>
    <w:multiLevelType w:val="hybridMultilevel"/>
    <w:tmpl w:val="D41CAE84"/>
    <w:lvl w:ilvl="0" w:tplc="8598A98C">
      <w:start w:val="1"/>
      <w:numFmt w:val="decimal"/>
      <w:lvlText w:val="%1."/>
      <w:lvlJc w:val="left"/>
      <w:pPr>
        <w:ind w:left="359" w:hanging="360"/>
      </w:pPr>
      <w:rPr>
        <w:rFonts w:hint="default"/>
        <w:color w:val="auto"/>
        <w:u w:val="none"/>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7">
    <w:nsid w:val="22DA3F03"/>
    <w:multiLevelType w:val="hybridMultilevel"/>
    <w:tmpl w:val="631493B0"/>
    <w:lvl w:ilvl="0" w:tplc="B2EC7B58">
      <w:start w:val="1"/>
      <w:numFmt w:val="decimal"/>
      <w:lvlText w:val="%1."/>
      <w:lvlJc w:val="left"/>
      <w:pPr>
        <w:ind w:left="-690" w:hanging="360"/>
      </w:pPr>
      <w:rPr>
        <w:rFonts w:hint="default"/>
        <w:u w:val="doub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8">
    <w:nsid w:val="25420999"/>
    <w:multiLevelType w:val="hybridMultilevel"/>
    <w:tmpl w:val="6ECCE34E"/>
    <w:lvl w:ilvl="0" w:tplc="A4C82CC2">
      <w:start w:val="1"/>
      <w:numFmt w:val="decimal"/>
      <w:lvlText w:val="%1."/>
      <w:lvlJc w:val="left"/>
      <w:pPr>
        <w:ind w:left="-690" w:hanging="360"/>
      </w:pPr>
      <w:rPr>
        <w:rFonts w:hint="default"/>
        <w:u w:val="thick"/>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9">
    <w:nsid w:val="25F8616D"/>
    <w:multiLevelType w:val="hybridMultilevel"/>
    <w:tmpl w:val="62908764"/>
    <w:lvl w:ilvl="0" w:tplc="11D8D8CA">
      <w:start w:val="1"/>
      <w:numFmt w:val="decimal"/>
      <w:lvlText w:val="%1."/>
      <w:lvlJc w:val="left"/>
      <w:pPr>
        <w:ind w:left="-690" w:hanging="360"/>
      </w:pPr>
      <w:rPr>
        <w:rFonts w:hint="default"/>
        <w:u w:val="doub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0">
    <w:nsid w:val="29560B9A"/>
    <w:multiLevelType w:val="hybridMultilevel"/>
    <w:tmpl w:val="A3FA2198"/>
    <w:lvl w:ilvl="0" w:tplc="94CA88B2">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21">
    <w:nsid w:val="2B010137"/>
    <w:multiLevelType w:val="hybridMultilevel"/>
    <w:tmpl w:val="711E26FE"/>
    <w:lvl w:ilvl="0" w:tplc="033EDAB6">
      <w:start w:val="5"/>
      <w:numFmt w:val="bullet"/>
      <w:lvlText w:val="-"/>
      <w:lvlJc w:val="left"/>
      <w:pPr>
        <w:ind w:left="-472" w:hanging="360"/>
      </w:pPr>
      <w:rPr>
        <w:rFonts w:ascii="Times New Roman" w:eastAsiaTheme="minorHAnsi" w:hAnsi="Times New Roman" w:cs="Times New Roman" w:hint="default"/>
      </w:rPr>
    </w:lvl>
    <w:lvl w:ilvl="1" w:tplc="04090003" w:tentative="1">
      <w:start w:val="1"/>
      <w:numFmt w:val="bullet"/>
      <w:lvlText w:val="o"/>
      <w:lvlJc w:val="left"/>
      <w:pPr>
        <w:ind w:left="248" w:hanging="360"/>
      </w:pPr>
      <w:rPr>
        <w:rFonts w:ascii="Courier New" w:hAnsi="Courier New" w:cs="Courier New" w:hint="default"/>
      </w:rPr>
    </w:lvl>
    <w:lvl w:ilvl="2" w:tplc="04090005" w:tentative="1">
      <w:start w:val="1"/>
      <w:numFmt w:val="bullet"/>
      <w:lvlText w:val=""/>
      <w:lvlJc w:val="left"/>
      <w:pPr>
        <w:ind w:left="968" w:hanging="360"/>
      </w:pPr>
      <w:rPr>
        <w:rFonts w:ascii="Wingdings" w:hAnsi="Wingdings" w:hint="default"/>
      </w:rPr>
    </w:lvl>
    <w:lvl w:ilvl="3" w:tplc="04090001" w:tentative="1">
      <w:start w:val="1"/>
      <w:numFmt w:val="bullet"/>
      <w:lvlText w:val=""/>
      <w:lvlJc w:val="left"/>
      <w:pPr>
        <w:ind w:left="1688" w:hanging="360"/>
      </w:pPr>
      <w:rPr>
        <w:rFonts w:ascii="Symbol" w:hAnsi="Symbol" w:hint="default"/>
      </w:rPr>
    </w:lvl>
    <w:lvl w:ilvl="4" w:tplc="04090003" w:tentative="1">
      <w:start w:val="1"/>
      <w:numFmt w:val="bullet"/>
      <w:lvlText w:val="o"/>
      <w:lvlJc w:val="left"/>
      <w:pPr>
        <w:ind w:left="2408" w:hanging="360"/>
      </w:pPr>
      <w:rPr>
        <w:rFonts w:ascii="Courier New" w:hAnsi="Courier New" w:cs="Courier New" w:hint="default"/>
      </w:rPr>
    </w:lvl>
    <w:lvl w:ilvl="5" w:tplc="04090005" w:tentative="1">
      <w:start w:val="1"/>
      <w:numFmt w:val="bullet"/>
      <w:lvlText w:val=""/>
      <w:lvlJc w:val="left"/>
      <w:pPr>
        <w:ind w:left="3128" w:hanging="360"/>
      </w:pPr>
      <w:rPr>
        <w:rFonts w:ascii="Wingdings" w:hAnsi="Wingdings" w:hint="default"/>
      </w:rPr>
    </w:lvl>
    <w:lvl w:ilvl="6" w:tplc="04090001" w:tentative="1">
      <w:start w:val="1"/>
      <w:numFmt w:val="bullet"/>
      <w:lvlText w:val=""/>
      <w:lvlJc w:val="left"/>
      <w:pPr>
        <w:ind w:left="3848" w:hanging="360"/>
      </w:pPr>
      <w:rPr>
        <w:rFonts w:ascii="Symbol" w:hAnsi="Symbol" w:hint="default"/>
      </w:rPr>
    </w:lvl>
    <w:lvl w:ilvl="7" w:tplc="04090003" w:tentative="1">
      <w:start w:val="1"/>
      <w:numFmt w:val="bullet"/>
      <w:lvlText w:val="o"/>
      <w:lvlJc w:val="left"/>
      <w:pPr>
        <w:ind w:left="4568" w:hanging="360"/>
      </w:pPr>
      <w:rPr>
        <w:rFonts w:ascii="Courier New" w:hAnsi="Courier New" w:cs="Courier New" w:hint="default"/>
      </w:rPr>
    </w:lvl>
    <w:lvl w:ilvl="8" w:tplc="04090005" w:tentative="1">
      <w:start w:val="1"/>
      <w:numFmt w:val="bullet"/>
      <w:lvlText w:val=""/>
      <w:lvlJc w:val="left"/>
      <w:pPr>
        <w:ind w:left="5288" w:hanging="360"/>
      </w:pPr>
      <w:rPr>
        <w:rFonts w:ascii="Wingdings" w:hAnsi="Wingdings" w:hint="default"/>
      </w:rPr>
    </w:lvl>
  </w:abstractNum>
  <w:abstractNum w:abstractNumId="22">
    <w:nsid w:val="2C7C45AC"/>
    <w:multiLevelType w:val="hybridMultilevel"/>
    <w:tmpl w:val="BFEAE8EE"/>
    <w:lvl w:ilvl="0" w:tplc="3A065E22">
      <w:start w:val="1"/>
      <w:numFmt w:val="hebrew1"/>
      <w:lvlText w:val="%1."/>
      <w:lvlJc w:val="left"/>
      <w:pPr>
        <w:ind w:left="-690" w:hanging="360"/>
      </w:pPr>
      <w:rPr>
        <w:rFonts w:hint="default"/>
        <w:u w:val="thick"/>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3">
    <w:nsid w:val="2E844408"/>
    <w:multiLevelType w:val="hybridMultilevel"/>
    <w:tmpl w:val="9AAC649A"/>
    <w:lvl w:ilvl="0" w:tplc="004A6B1A">
      <w:start w:val="1"/>
      <w:numFmt w:val="decimal"/>
      <w:lvlText w:val="%1."/>
      <w:lvlJc w:val="left"/>
      <w:pPr>
        <w:ind w:left="-690" w:hanging="360"/>
      </w:pPr>
      <w:rPr>
        <w:rFonts w:cs="David" w:hint="default"/>
        <w:color w:val="auto"/>
        <w:sz w:val="24"/>
        <w:szCs w:val="24"/>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4">
    <w:nsid w:val="2EC56AF1"/>
    <w:multiLevelType w:val="hybridMultilevel"/>
    <w:tmpl w:val="91366EA2"/>
    <w:lvl w:ilvl="0" w:tplc="2D1A8E04">
      <w:start w:val="1"/>
      <w:numFmt w:val="hebrew1"/>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25">
    <w:nsid w:val="2F2A1EDE"/>
    <w:multiLevelType w:val="hybridMultilevel"/>
    <w:tmpl w:val="255A5AD2"/>
    <w:lvl w:ilvl="0" w:tplc="88909FDC">
      <w:numFmt w:val="bullet"/>
      <w:lvlText w:val="-"/>
      <w:lvlJc w:val="left"/>
      <w:pPr>
        <w:ind w:left="-690" w:hanging="360"/>
      </w:pPr>
      <w:rPr>
        <w:rFonts w:asciiTheme="minorHAnsi" w:eastAsiaTheme="minorHAnsi" w:hAnsiTheme="minorHAnsi" w:cs="David"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26">
    <w:nsid w:val="2F377CB5"/>
    <w:multiLevelType w:val="hybridMultilevel"/>
    <w:tmpl w:val="8388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7235AB"/>
    <w:multiLevelType w:val="hybridMultilevel"/>
    <w:tmpl w:val="CEAE7BFC"/>
    <w:lvl w:ilvl="0" w:tplc="E93076BE">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8">
    <w:nsid w:val="31A96973"/>
    <w:multiLevelType w:val="hybridMultilevel"/>
    <w:tmpl w:val="3AF8CC64"/>
    <w:lvl w:ilvl="0" w:tplc="E23464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AC65DD"/>
    <w:multiLevelType w:val="hybridMultilevel"/>
    <w:tmpl w:val="489269FE"/>
    <w:lvl w:ilvl="0" w:tplc="103C2EFE">
      <w:start w:val="1"/>
      <w:numFmt w:val="hebrew1"/>
      <w:lvlText w:val="%1."/>
      <w:lvlJc w:val="left"/>
      <w:pPr>
        <w:ind w:left="-690" w:hanging="360"/>
      </w:pPr>
      <w:rPr>
        <w:rFonts w:hint="default"/>
        <w:u w:val="thick"/>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0">
    <w:nsid w:val="36C7205F"/>
    <w:multiLevelType w:val="hybridMultilevel"/>
    <w:tmpl w:val="6EFA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AE56E7"/>
    <w:multiLevelType w:val="hybridMultilevel"/>
    <w:tmpl w:val="A410A666"/>
    <w:lvl w:ilvl="0" w:tplc="E15E87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2">
    <w:nsid w:val="3908243F"/>
    <w:multiLevelType w:val="hybridMultilevel"/>
    <w:tmpl w:val="60AC1042"/>
    <w:lvl w:ilvl="0" w:tplc="F33A9F1C">
      <w:start w:val="1"/>
      <w:numFmt w:val="hebrew1"/>
      <w:lvlText w:val="%1."/>
      <w:lvlJc w:val="left"/>
      <w:pPr>
        <w:ind w:left="-689" w:hanging="360"/>
      </w:pPr>
      <w:rPr>
        <w:rFonts w:hint="default"/>
        <w:b/>
      </w:rPr>
    </w:lvl>
    <w:lvl w:ilvl="1" w:tplc="04090019" w:tentative="1">
      <w:start w:val="1"/>
      <w:numFmt w:val="lowerLetter"/>
      <w:lvlText w:val="%2."/>
      <w:lvlJc w:val="left"/>
      <w:pPr>
        <w:ind w:left="31" w:hanging="360"/>
      </w:pPr>
    </w:lvl>
    <w:lvl w:ilvl="2" w:tplc="0409001B" w:tentative="1">
      <w:start w:val="1"/>
      <w:numFmt w:val="lowerRoman"/>
      <w:lvlText w:val="%3."/>
      <w:lvlJc w:val="right"/>
      <w:pPr>
        <w:ind w:left="751" w:hanging="180"/>
      </w:pPr>
    </w:lvl>
    <w:lvl w:ilvl="3" w:tplc="0409000F" w:tentative="1">
      <w:start w:val="1"/>
      <w:numFmt w:val="decimal"/>
      <w:lvlText w:val="%4."/>
      <w:lvlJc w:val="left"/>
      <w:pPr>
        <w:ind w:left="1471" w:hanging="360"/>
      </w:pPr>
    </w:lvl>
    <w:lvl w:ilvl="4" w:tplc="04090019" w:tentative="1">
      <w:start w:val="1"/>
      <w:numFmt w:val="lowerLetter"/>
      <w:lvlText w:val="%5."/>
      <w:lvlJc w:val="left"/>
      <w:pPr>
        <w:ind w:left="2191" w:hanging="360"/>
      </w:pPr>
    </w:lvl>
    <w:lvl w:ilvl="5" w:tplc="0409001B" w:tentative="1">
      <w:start w:val="1"/>
      <w:numFmt w:val="lowerRoman"/>
      <w:lvlText w:val="%6."/>
      <w:lvlJc w:val="right"/>
      <w:pPr>
        <w:ind w:left="2911" w:hanging="180"/>
      </w:pPr>
    </w:lvl>
    <w:lvl w:ilvl="6" w:tplc="0409000F" w:tentative="1">
      <w:start w:val="1"/>
      <w:numFmt w:val="decimal"/>
      <w:lvlText w:val="%7."/>
      <w:lvlJc w:val="left"/>
      <w:pPr>
        <w:ind w:left="3631" w:hanging="360"/>
      </w:pPr>
    </w:lvl>
    <w:lvl w:ilvl="7" w:tplc="04090019" w:tentative="1">
      <w:start w:val="1"/>
      <w:numFmt w:val="lowerLetter"/>
      <w:lvlText w:val="%8."/>
      <w:lvlJc w:val="left"/>
      <w:pPr>
        <w:ind w:left="4351" w:hanging="360"/>
      </w:pPr>
    </w:lvl>
    <w:lvl w:ilvl="8" w:tplc="0409001B" w:tentative="1">
      <w:start w:val="1"/>
      <w:numFmt w:val="lowerRoman"/>
      <w:lvlText w:val="%9."/>
      <w:lvlJc w:val="right"/>
      <w:pPr>
        <w:ind w:left="5071" w:hanging="180"/>
      </w:pPr>
    </w:lvl>
  </w:abstractNum>
  <w:abstractNum w:abstractNumId="33">
    <w:nsid w:val="39EC4149"/>
    <w:multiLevelType w:val="hybridMultilevel"/>
    <w:tmpl w:val="6E96E6EA"/>
    <w:lvl w:ilvl="0" w:tplc="467A1232">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4">
    <w:nsid w:val="3AD71CEA"/>
    <w:multiLevelType w:val="hybridMultilevel"/>
    <w:tmpl w:val="2042D10A"/>
    <w:lvl w:ilvl="0" w:tplc="990CCE2C">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5">
    <w:nsid w:val="3B0F5B63"/>
    <w:multiLevelType w:val="hybridMultilevel"/>
    <w:tmpl w:val="1958B13E"/>
    <w:lvl w:ilvl="0" w:tplc="033EDAB6">
      <w:start w:val="5"/>
      <w:numFmt w:val="bullet"/>
      <w:lvlText w:val="-"/>
      <w:lvlJc w:val="left"/>
      <w:pPr>
        <w:ind w:left="-690" w:hanging="360"/>
      </w:pPr>
      <w:rPr>
        <w:rFonts w:ascii="Times New Roman" w:eastAsiaTheme="minorHAnsi" w:hAnsi="Times New Roman" w:cs="Times New Roman"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36">
    <w:nsid w:val="3DD31A4F"/>
    <w:multiLevelType w:val="hybridMultilevel"/>
    <w:tmpl w:val="43F0B7B4"/>
    <w:lvl w:ilvl="0" w:tplc="0F521AB0">
      <w:start w:val="1"/>
      <w:numFmt w:val="decimal"/>
      <w:lvlText w:val="%1."/>
      <w:lvlJc w:val="left"/>
      <w:pPr>
        <w:ind w:left="-690" w:hanging="360"/>
      </w:pPr>
      <w:rPr>
        <w:rFonts w:hint="default"/>
        <w:b/>
        <w:u w:val="sing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7">
    <w:nsid w:val="3F5D0A02"/>
    <w:multiLevelType w:val="hybridMultilevel"/>
    <w:tmpl w:val="B4860CA6"/>
    <w:lvl w:ilvl="0" w:tplc="321E298E">
      <w:start w:val="1"/>
      <w:numFmt w:val="decimal"/>
      <w:lvlText w:val="%1."/>
      <w:lvlJc w:val="left"/>
      <w:pPr>
        <w:ind w:left="-690" w:hanging="360"/>
      </w:pPr>
      <w:rPr>
        <w:rFonts w:hint="default"/>
        <w:u w:val="doub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8">
    <w:nsid w:val="400A055F"/>
    <w:multiLevelType w:val="hybridMultilevel"/>
    <w:tmpl w:val="6D4A0F62"/>
    <w:lvl w:ilvl="0" w:tplc="888CD78A">
      <w:start w:val="1"/>
      <w:numFmt w:val="decimal"/>
      <w:lvlText w:val="%1."/>
      <w:lvlJc w:val="left"/>
      <w:pPr>
        <w:ind w:left="-690" w:hanging="360"/>
      </w:pPr>
      <w:rPr>
        <w:rFonts w:hint="default"/>
        <w:u w:val="doub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9">
    <w:nsid w:val="40FD72CD"/>
    <w:multiLevelType w:val="hybridMultilevel"/>
    <w:tmpl w:val="E0B4DEE6"/>
    <w:lvl w:ilvl="0" w:tplc="5770B8E0">
      <w:start w:val="1"/>
      <w:numFmt w:val="decimal"/>
      <w:lvlText w:val="%1."/>
      <w:lvlJc w:val="left"/>
      <w:pPr>
        <w:ind w:left="-690" w:hanging="360"/>
      </w:pPr>
      <w:rPr>
        <w:rFonts w:hint="default"/>
        <w:b/>
        <w:u w:val="sing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40">
    <w:nsid w:val="42405536"/>
    <w:multiLevelType w:val="hybridMultilevel"/>
    <w:tmpl w:val="15BC47BC"/>
    <w:lvl w:ilvl="0" w:tplc="EAAECFA2">
      <w:start w:val="1"/>
      <w:numFmt w:val="hebrew1"/>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41">
    <w:nsid w:val="43C80B17"/>
    <w:multiLevelType w:val="hybridMultilevel"/>
    <w:tmpl w:val="576C3BD6"/>
    <w:lvl w:ilvl="0" w:tplc="CFAA2EE4">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42">
    <w:nsid w:val="43FA13BA"/>
    <w:multiLevelType w:val="hybridMultilevel"/>
    <w:tmpl w:val="6E261938"/>
    <w:lvl w:ilvl="0" w:tplc="04090007">
      <w:start w:val="1"/>
      <w:numFmt w:val="bullet"/>
      <w:lvlText w:val=""/>
      <w:lvlPicBulletId w:val="0"/>
      <w:lvlJc w:val="left"/>
      <w:pPr>
        <w:ind w:left="-330" w:hanging="360"/>
      </w:pPr>
      <w:rPr>
        <w:rFonts w:ascii="Symbol" w:hAnsi="Symbol" w:hint="default"/>
      </w:rPr>
    </w:lvl>
    <w:lvl w:ilvl="1" w:tplc="04090003" w:tentative="1">
      <w:start w:val="1"/>
      <w:numFmt w:val="bullet"/>
      <w:lvlText w:val="o"/>
      <w:lvlJc w:val="left"/>
      <w:pPr>
        <w:ind w:left="390" w:hanging="360"/>
      </w:pPr>
      <w:rPr>
        <w:rFonts w:ascii="Courier New" w:hAnsi="Courier New" w:cs="Courier New" w:hint="default"/>
      </w:rPr>
    </w:lvl>
    <w:lvl w:ilvl="2" w:tplc="04090005" w:tentative="1">
      <w:start w:val="1"/>
      <w:numFmt w:val="bullet"/>
      <w:lvlText w:val=""/>
      <w:lvlJc w:val="left"/>
      <w:pPr>
        <w:ind w:left="1110" w:hanging="360"/>
      </w:pPr>
      <w:rPr>
        <w:rFonts w:ascii="Wingdings" w:hAnsi="Wingdings" w:hint="default"/>
      </w:rPr>
    </w:lvl>
    <w:lvl w:ilvl="3" w:tplc="04090001" w:tentative="1">
      <w:start w:val="1"/>
      <w:numFmt w:val="bullet"/>
      <w:lvlText w:val=""/>
      <w:lvlJc w:val="left"/>
      <w:pPr>
        <w:ind w:left="1830" w:hanging="360"/>
      </w:pPr>
      <w:rPr>
        <w:rFonts w:ascii="Symbol" w:hAnsi="Symbol" w:hint="default"/>
      </w:rPr>
    </w:lvl>
    <w:lvl w:ilvl="4" w:tplc="04090003" w:tentative="1">
      <w:start w:val="1"/>
      <w:numFmt w:val="bullet"/>
      <w:lvlText w:val="o"/>
      <w:lvlJc w:val="left"/>
      <w:pPr>
        <w:ind w:left="2550" w:hanging="360"/>
      </w:pPr>
      <w:rPr>
        <w:rFonts w:ascii="Courier New" w:hAnsi="Courier New" w:cs="Courier New" w:hint="default"/>
      </w:rPr>
    </w:lvl>
    <w:lvl w:ilvl="5" w:tplc="04090005" w:tentative="1">
      <w:start w:val="1"/>
      <w:numFmt w:val="bullet"/>
      <w:lvlText w:val=""/>
      <w:lvlJc w:val="left"/>
      <w:pPr>
        <w:ind w:left="3270" w:hanging="360"/>
      </w:pPr>
      <w:rPr>
        <w:rFonts w:ascii="Wingdings" w:hAnsi="Wingdings" w:hint="default"/>
      </w:rPr>
    </w:lvl>
    <w:lvl w:ilvl="6" w:tplc="04090001" w:tentative="1">
      <w:start w:val="1"/>
      <w:numFmt w:val="bullet"/>
      <w:lvlText w:val=""/>
      <w:lvlJc w:val="left"/>
      <w:pPr>
        <w:ind w:left="3990" w:hanging="360"/>
      </w:pPr>
      <w:rPr>
        <w:rFonts w:ascii="Symbol" w:hAnsi="Symbol" w:hint="default"/>
      </w:rPr>
    </w:lvl>
    <w:lvl w:ilvl="7" w:tplc="04090003" w:tentative="1">
      <w:start w:val="1"/>
      <w:numFmt w:val="bullet"/>
      <w:lvlText w:val="o"/>
      <w:lvlJc w:val="left"/>
      <w:pPr>
        <w:ind w:left="4710" w:hanging="360"/>
      </w:pPr>
      <w:rPr>
        <w:rFonts w:ascii="Courier New" w:hAnsi="Courier New" w:cs="Courier New" w:hint="default"/>
      </w:rPr>
    </w:lvl>
    <w:lvl w:ilvl="8" w:tplc="04090005" w:tentative="1">
      <w:start w:val="1"/>
      <w:numFmt w:val="bullet"/>
      <w:lvlText w:val=""/>
      <w:lvlJc w:val="left"/>
      <w:pPr>
        <w:ind w:left="5430" w:hanging="360"/>
      </w:pPr>
      <w:rPr>
        <w:rFonts w:ascii="Wingdings" w:hAnsi="Wingdings" w:hint="default"/>
      </w:rPr>
    </w:lvl>
  </w:abstractNum>
  <w:abstractNum w:abstractNumId="43">
    <w:nsid w:val="460D1D35"/>
    <w:multiLevelType w:val="hybridMultilevel"/>
    <w:tmpl w:val="F5009416"/>
    <w:lvl w:ilvl="0" w:tplc="2E528092">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44">
    <w:nsid w:val="46A567AB"/>
    <w:multiLevelType w:val="hybridMultilevel"/>
    <w:tmpl w:val="D6BEBA9C"/>
    <w:lvl w:ilvl="0" w:tplc="70E8FC60">
      <w:start w:val="1"/>
      <w:numFmt w:val="decimal"/>
      <w:lvlText w:val="%1."/>
      <w:lvlJc w:val="left"/>
      <w:pPr>
        <w:ind w:left="-330" w:hanging="360"/>
      </w:pPr>
      <w:rPr>
        <w:rFonts w:ascii="Times New Roman" w:eastAsia="Times New Roman" w:hAnsi="Times New Roman" w:cs="David"/>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45">
    <w:nsid w:val="470C5388"/>
    <w:multiLevelType w:val="hybridMultilevel"/>
    <w:tmpl w:val="5DCCF1C6"/>
    <w:lvl w:ilvl="0" w:tplc="C83C29C2">
      <w:start w:val="1"/>
      <w:numFmt w:val="decimal"/>
      <w:lvlText w:val="%1."/>
      <w:lvlJc w:val="left"/>
      <w:pPr>
        <w:ind w:left="-690" w:hanging="360"/>
      </w:pPr>
      <w:rPr>
        <w:rFonts w:hint="default"/>
        <w:u w:val="sing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46">
    <w:nsid w:val="4A94599F"/>
    <w:multiLevelType w:val="hybridMultilevel"/>
    <w:tmpl w:val="75FE289E"/>
    <w:lvl w:ilvl="0" w:tplc="8D5EB6BA">
      <w:start w:val="1"/>
      <w:numFmt w:val="hebrew1"/>
      <w:lvlText w:val="%1."/>
      <w:lvlJc w:val="left"/>
      <w:pPr>
        <w:ind w:left="-329" w:hanging="360"/>
      </w:pPr>
      <w:rPr>
        <w:rFonts w:hint="default"/>
      </w:rPr>
    </w:lvl>
    <w:lvl w:ilvl="1" w:tplc="04090019" w:tentative="1">
      <w:start w:val="1"/>
      <w:numFmt w:val="lowerLetter"/>
      <w:lvlText w:val="%2."/>
      <w:lvlJc w:val="left"/>
      <w:pPr>
        <w:ind w:left="391" w:hanging="360"/>
      </w:pPr>
    </w:lvl>
    <w:lvl w:ilvl="2" w:tplc="0409001B" w:tentative="1">
      <w:start w:val="1"/>
      <w:numFmt w:val="lowerRoman"/>
      <w:lvlText w:val="%3."/>
      <w:lvlJc w:val="right"/>
      <w:pPr>
        <w:ind w:left="1111" w:hanging="180"/>
      </w:pPr>
    </w:lvl>
    <w:lvl w:ilvl="3" w:tplc="0409000F" w:tentative="1">
      <w:start w:val="1"/>
      <w:numFmt w:val="decimal"/>
      <w:lvlText w:val="%4."/>
      <w:lvlJc w:val="left"/>
      <w:pPr>
        <w:ind w:left="1831" w:hanging="360"/>
      </w:pPr>
    </w:lvl>
    <w:lvl w:ilvl="4" w:tplc="04090019" w:tentative="1">
      <w:start w:val="1"/>
      <w:numFmt w:val="lowerLetter"/>
      <w:lvlText w:val="%5."/>
      <w:lvlJc w:val="left"/>
      <w:pPr>
        <w:ind w:left="2551" w:hanging="360"/>
      </w:pPr>
    </w:lvl>
    <w:lvl w:ilvl="5" w:tplc="0409001B" w:tentative="1">
      <w:start w:val="1"/>
      <w:numFmt w:val="lowerRoman"/>
      <w:lvlText w:val="%6."/>
      <w:lvlJc w:val="right"/>
      <w:pPr>
        <w:ind w:left="3271" w:hanging="180"/>
      </w:pPr>
    </w:lvl>
    <w:lvl w:ilvl="6" w:tplc="0409000F" w:tentative="1">
      <w:start w:val="1"/>
      <w:numFmt w:val="decimal"/>
      <w:lvlText w:val="%7."/>
      <w:lvlJc w:val="left"/>
      <w:pPr>
        <w:ind w:left="3991" w:hanging="360"/>
      </w:pPr>
    </w:lvl>
    <w:lvl w:ilvl="7" w:tplc="04090019" w:tentative="1">
      <w:start w:val="1"/>
      <w:numFmt w:val="lowerLetter"/>
      <w:lvlText w:val="%8."/>
      <w:lvlJc w:val="left"/>
      <w:pPr>
        <w:ind w:left="4711" w:hanging="360"/>
      </w:pPr>
    </w:lvl>
    <w:lvl w:ilvl="8" w:tplc="0409001B" w:tentative="1">
      <w:start w:val="1"/>
      <w:numFmt w:val="lowerRoman"/>
      <w:lvlText w:val="%9."/>
      <w:lvlJc w:val="right"/>
      <w:pPr>
        <w:ind w:left="5431" w:hanging="180"/>
      </w:pPr>
    </w:lvl>
  </w:abstractNum>
  <w:abstractNum w:abstractNumId="47">
    <w:nsid w:val="4C897882"/>
    <w:multiLevelType w:val="hybridMultilevel"/>
    <w:tmpl w:val="B1AEF4E8"/>
    <w:lvl w:ilvl="0" w:tplc="2B329D96">
      <w:start w:val="1"/>
      <w:numFmt w:val="decimal"/>
      <w:lvlText w:val="%1."/>
      <w:lvlJc w:val="left"/>
      <w:pPr>
        <w:ind w:left="-330" w:hanging="360"/>
      </w:pPr>
      <w:rPr>
        <w:rFonts w:hint="default"/>
        <w:lang w:val="en-U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48">
    <w:nsid w:val="4D4C2A96"/>
    <w:multiLevelType w:val="hybridMultilevel"/>
    <w:tmpl w:val="E842BC7C"/>
    <w:lvl w:ilvl="0" w:tplc="5E429022">
      <w:start w:val="1"/>
      <w:numFmt w:val="decimal"/>
      <w:lvlText w:val="%1."/>
      <w:lvlJc w:val="left"/>
      <w:pPr>
        <w:ind w:left="-690" w:hanging="360"/>
      </w:pPr>
      <w:rPr>
        <w:rFonts w:hint="default"/>
        <w:b/>
        <w:u w:val="sing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49">
    <w:nsid w:val="4D724F0A"/>
    <w:multiLevelType w:val="hybridMultilevel"/>
    <w:tmpl w:val="C2302986"/>
    <w:lvl w:ilvl="0" w:tplc="BDBA358C">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50">
    <w:nsid w:val="4EAB2B09"/>
    <w:multiLevelType w:val="hybridMultilevel"/>
    <w:tmpl w:val="F806B4CC"/>
    <w:lvl w:ilvl="0" w:tplc="71320CD0">
      <w:start w:val="1"/>
      <w:numFmt w:val="hebrew1"/>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51">
    <w:nsid w:val="505F01A1"/>
    <w:multiLevelType w:val="hybridMultilevel"/>
    <w:tmpl w:val="95182A30"/>
    <w:lvl w:ilvl="0" w:tplc="E0C0EA42">
      <w:start w:val="1"/>
      <w:numFmt w:val="bullet"/>
      <w:lvlText w:val=""/>
      <w:lvlJc w:val="left"/>
      <w:pPr>
        <w:ind w:left="-690" w:hanging="360"/>
      </w:pPr>
      <w:rPr>
        <w:rFonts w:ascii="Wingdings" w:eastAsiaTheme="minorHAnsi" w:hAnsi="Wingdings" w:cs="David"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52">
    <w:nsid w:val="507A0BA5"/>
    <w:multiLevelType w:val="hybridMultilevel"/>
    <w:tmpl w:val="FFD63B84"/>
    <w:lvl w:ilvl="0" w:tplc="2BF252D4">
      <w:start w:val="1"/>
      <w:numFmt w:val="decimal"/>
      <w:lvlText w:val="%1."/>
      <w:lvlJc w:val="left"/>
      <w:pPr>
        <w:ind w:left="-689" w:hanging="360"/>
      </w:pPr>
      <w:rPr>
        <w:rFonts w:hint="default"/>
      </w:rPr>
    </w:lvl>
    <w:lvl w:ilvl="1" w:tplc="04090019" w:tentative="1">
      <w:start w:val="1"/>
      <w:numFmt w:val="lowerLetter"/>
      <w:lvlText w:val="%2."/>
      <w:lvlJc w:val="left"/>
      <w:pPr>
        <w:ind w:left="31" w:hanging="360"/>
      </w:pPr>
    </w:lvl>
    <w:lvl w:ilvl="2" w:tplc="0409001B" w:tentative="1">
      <w:start w:val="1"/>
      <w:numFmt w:val="lowerRoman"/>
      <w:lvlText w:val="%3."/>
      <w:lvlJc w:val="right"/>
      <w:pPr>
        <w:ind w:left="751" w:hanging="180"/>
      </w:pPr>
    </w:lvl>
    <w:lvl w:ilvl="3" w:tplc="0409000F" w:tentative="1">
      <w:start w:val="1"/>
      <w:numFmt w:val="decimal"/>
      <w:lvlText w:val="%4."/>
      <w:lvlJc w:val="left"/>
      <w:pPr>
        <w:ind w:left="1471" w:hanging="360"/>
      </w:pPr>
    </w:lvl>
    <w:lvl w:ilvl="4" w:tplc="04090019" w:tentative="1">
      <w:start w:val="1"/>
      <w:numFmt w:val="lowerLetter"/>
      <w:lvlText w:val="%5."/>
      <w:lvlJc w:val="left"/>
      <w:pPr>
        <w:ind w:left="2191" w:hanging="360"/>
      </w:pPr>
    </w:lvl>
    <w:lvl w:ilvl="5" w:tplc="0409001B" w:tentative="1">
      <w:start w:val="1"/>
      <w:numFmt w:val="lowerRoman"/>
      <w:lvlText w:val="%6."/>
      <w:lvlJc w:val="right"/>
      <w:pPr>
        <w:ind w:left="2911" w:hanging="180"/>
      </w:pPr>
    </w:lvl>
    <w:lvl w:ilvl="6" w:tplc="0409000F" w:tentative="1">
      <w:start w:val="1"/>
      <w:numFmt w:val="decimal"/>
      <w:lvlText w:val="%7."/>
      <w:lvlJc w:val="left"/>
      <w:pPr>
        <w:ind w:left="3631" w:hanging="360"/>
      </w:pPr>
    </w:lvl>
    <w:lvl w:ilvl="7" w:tplc="04090019" w:tentative="1">
      <w:start w:val="1"/>
      <w:numFmt w:val="lowerLetter"/>
      <w:lvlText w:val="%8."/>
      <w:lvlJc w:val="left"/>
      <w:pPr>
        <w:ind w:left="4351" w:hanging="360"/>
      </w:pPr>
    </w:lvl>
    <w:lvl w:ilvl="8" w:tplc="0409001B" w:tentative="1">
      <w:start w:val="1"/>
      <w:numFmt w:val="lowerRoman"/>
      <w:lvlText w:val="%9."/>
      <w:lvlJc w:val="right"/>
      <w:pPr>
        <w:ind w:left="5071" w:hanging="180"/>
      </w:pPr>
    </w:lvl>
  </w:abstractNum>
  <w:abstractNum w:abstractNumId="53">
    <w:nsid w:val="50C012AB"/>
    <w:multiLevelType w:val="hybridMultilevel"/>
    <w:tmpl w:val="3F9CB3C8"/>
    <w:lvl w:ilvl="0" w:tplc="95E4B4B0">
      <w:start w:val="2"/>
      <w:numFmt w:val="bullet"/>
      <w:lvlText w:val="-"/>
      <w:lvlJc w:val="left"/>
      <w:pPr>
        <w:ind w:left="-690" w:hanging="360"/>
      </w:pPr>
      <w:rPr>
        <w:rFonts w:asciiTheme="minorHAnsi" w:eastAsiaTheme="minorHAnsi" w:hAnsiTheme="minorHAnsi" w:cs="David"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54">
    <w:nsid w:val="51A209A4"/>
    <w:multiLevelType w:val="hybridMultilevel"/>
    <w:tmpl w:val="5F70DC70"/>
    <w:lvl w:ilvl="0" w:tplc="B252AB7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55">
    <w:nsid w:val="558B0BF8"/>
    <w:multiLevelType w:val="hybridMultilevel"/>
    <w:tmpl w:val="8F66DD6A"/>
    <w:lvl w:ilvl="0" w:tplc="B1EA1020">
      <w:start w:val="1"/>
      <w:numFmt w:val="decimal"/>
      <w:lvlText w:val="%1."/>
      <w:lvlJc w:val="left"/>
      <w:pPr>
        <w:ind w:left="-690" w:hanging="360"/>
      </w:pPr>
      <w:rPr>
        <w:rFonts w:cs="David" w:hint="default"/>
        <w:sz w:val="24"/>
        <w:szCs w:val="24"/>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56">
    <w:nsid w:val="56011C29"/>
    <w:multiLevelType w:val="hybridMultilevel"/>
    <w:tmpl w:val="CC4AB9B2"/>
    <w:lvl w:ilvl="0" w:tplc="02827E60">
      <w:start w:val="2"/>
      <w:numFmt w:val="bullet"/>
      <w:lvlText w:val=""/>
      <w:lvlJc w:val="left"/>
      <w:pPr>
        <w:ind w:left="-690" w:hanging="360"/>
      </w:pPr>
      <w:rPr>
        <w:rFonts w:ascii="Symbol" w:eastAsiaTheme="minorHAnsi" w:hAnsi="Symbol" w:cs="David"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57">
    <w:nsid w:val="56BB17A9"/>
    <w:multiLevelType w:val="hybridMultilevel"/>
    <w:tmpl w:val="F976D11C"/>
    <w:lvl w:ilvl="0" w:tplc="A04E7CD8">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58">
    <w:nsid w:val="5A38639A"/>
    <w:multiLevelType w:val="hybridMultilevel"/>
    <w:tmpl w:val="5D7E434C"/>
    <w:lvl w:ilvl="0" w:tplc="19AC62B0">
      <w:start w:val="1"/>
      <w:numFmt w:val="bullet"/>
      <w:lvlText w:val=""/>
      <w:lvlJc w:val="left"/>
      <w:pPr>
        <w:ind w:left="-329" w:hanging="360"/>
      </w:pPr>
      <w:rPr>
        <w:rFonts w:ascii="Wingdings" w:eastAsiaTheme="minorHAnsi" w:hAnsi="Wingdings" w:cs="David" w:hint="default"/>
      </w:rPr>
    </w:lvl>
    <w:lvl w:ilvl="1" w:tplc="04090003" w:tentative="1">
      <w:start w:val="1"/>
      <w:numFmt w:val="bullet"/>
      <w:lvlText w:val="o"/>
      <w:lvlJc w:val="left"/>
      <w:pPr>
        <w:ind w:left="391" w:hanging="360"/>
      </w:pPr>
      <w:rPr>
        <w:rFonts w:ascii="Courier New" w:hAnsi="Courier New" w:cs="Courier New" w:hint="default"/>
      </w:rPr>
    </w:lvl>
    <w:lvl w:ilvl="2" w:tplc="04090005" w:tentative="1">
      <w:start w:val="1"/>
      <w:numFmt w:val="bullet"/>
      <w:lvlText w:val=""/>
      <w:lvlJc w:val="left"/>
      <w:pPr>
        <w:ind w:left="1111" w:hanging="360"/>
      </w:pPr>
      <w:rPr>
        <w:rFonts w:ascii="Wingdings" w:hAnsi="Wingdings" w:hint="default"/>
      </w:rPr>
    </w:lvl>
    <w:lvl w:ilvl="3" w:tplc="04090001" w:tentative="1">
      <w:start w:val="1"/>
      <w:numFmt w:val="bullet"/>
      <w:lvlText w:val=""/>
      <w:lvlJc w:val="left"/>
      <w:pPr>
        <w:ind w:left="1831" w:hanging="360"/>
      </w:pPr>
      <w:rPr>
        <w:rFonts w:ascii="Symbol" w:hAnsi="Symbol" w:hint="default"/>
      </w:rPr>
    </w:lvl>
    <w:lvl w:ilvl="4" w:tplc="04090003" w:tentative="1">
      <w:start w:val="1"/>
      <w:numFmt w:val="bullet"/>
      <w:lvlText w:val="o"/>
      <w:lvlJc w:val="left"/>
      <w:pPr>
        <w:ind w:left="2551" w:hanging="360"/>
      </w:pPr>
      <w:rPr>
        <w:rFonts w:ascii="Courier New" w:hAnsi="Courier New" w:cs="Courier New" w:hint="default"/>
      </w:rPr>
    </w:lvl>
    <w:lvl w:ilvl="5" w:tplc="04090005" w:tentative="1">
      <w:start w:val="1"/>
      <w:numFmt w:val="bullet"/>
      <w:lvlText w:val=""/>
      <w:lvlJc w:val="left"/>
      <w:pPr>
        <w:ind w:left="3271" w:hanging="360"/>
      </w:pPr>
      <w:rPr>
        <w:rFonts w:ascii="Wingdings" w:hAnsi="Wingdings" w:hint="default"/>
      </w:rPr>
    </w:lvl>
    <w:lvl w:ilvl="6" w:tplc="04090001" w:tentative="1">
      <w:start w:val="1"/>
      <w:numFmt w:val="bullet"/>
      <w:lvlText w:val=""/>
      <w:lvlJc w:val="left"/>
      <w:pPr>
        <w:ind w:left="3991" w:hanging="360"/>
      </w:pPr>
      <w:rPr>
        <w:rFonts w:ascii="Symbol" w:hAnsi="Symbol" w:hint="default"/>
      </w:rPr>
    </w:lvl>
    <w:lvl w:ilvl="7" w:tplc="04090003" w:tentative="1">
      <w:start w:val="1"/>
      <w:numFmt w:val="bullet"/>
      <w:lvlText w:val="o"/>
      <w:lvlJc w:val="left"/>
      <w:pPr>
        <w:ind w:left="4711" w:hanging="360"/>
      </w:pPr>
      <w:rPr>
        <w:rFonts w:ascii="Courier New" w:hAnsi="Courier New" w:cs="Courier New" w:hint="default"/>
      </w:rPr>
    </w:lvl>
    <w:lvl w:ilvl="8" w:tplc="04090005" w:tentative="1">
      <w:start w:val="1"/>
      <w:numFmt w:val="bullet"/>
      <w:lvlText w:val=""/>
      <w:lvlJc w:val="left"/>
      <w:pPr>
        <w:ind w:left="5431" w:hanging="360"/>
      </w:pPr>
      <w:rPr>
        <w:rFonts w:ascii="Wingdings" w:hAnsi="Wingdings" w:hint="default"/>
      </w:rPr>
    </w:lvl>
  </w:abstractNum>
  <w:abstractNum w:abstractNumId="59">
    <w:nsid w:val="5C0E4F4A"/>
    <w:multiLevelType w:val="hybridMultilevel"/>
    <w:tmpl w:val="98BCD93A"/>
    <w:lvl w:ilvl="0" w:tplc="254EA8DC">
      <w:start w:val="1"/>
      <w:numFmt w:val="decimal"/>
      <w:lvlText w:val="%1."/>
      <w:lvlJc w:val="left"/>
      <w:pPr>
        <w:ind w:left="-690" w:hanging="360"/>
      </w:pPr>
      <w:rPr>
        <w:rFonts w:hint="default"/>
        <w:u w:val="thick"/>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60">
    <w:nsid w:val="5C7820AC"/>
    <w:multiLevelType w:val="hybridMultilevel"/>
    <w:tmpl w:val="EEDE65E6"/>
    <w:lvl w:ilvl="0" w:tplc="E47269E4">
      <w:start w:val="1"/>
      <w:numFmt w:val="decimal"/>
      <w:lvlText w:val="%1."/>
      <w:lvlJc w:val="left"/>
      <w:pPr>
        <w:ind w:left="-832" w:hanging="360"/>
      </w:pPr>
      <w:rPr>
        <w:rFonts w:hint="default"/>
        <w:b/>
        <w:u w:val="thick"/>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61">
    <w:nsid w:val="5DC81432"/>
    <w:multiLevelType w:val="hybridMultilevel"/>
    <w:tmpl w:val="CB225D0A"/>
    <w:lvl w:ilvl="0" w:tplc="36A0175E">
      <w:start w:val="1"/>
      <w:numFmt w:val="decimal"/>
      <w:lvlText w:val="%1."/>
      <w:lvlJc w:val="left"/>
      <w:pPr>
        <w:ind w:left="-690" w:hanging="360"/>
      </w:pPr>
      <w:rPr>
        <w:rFonts w:hint="default"/>
        <w:b/>
        <w:u w:val="sing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62">
    <w:nsid w:val="5E5E030D"/>
    <w:multiLevelType w:val="hybridMultilevel"/>
    <w:tmpl w:val="77E28774"/>
    <w:lvl w:ilvl="0" w:tplc="4300A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0C364F7"/>
    <w:multiLevelType w:val="hybridMultilevel"/>
    <w:tmpl w:val="44C4694C"/>
    <w:lvl w:ilvl="0" w:tplc="04090005">
      <w:start w:val="1"/>
      <w:numFmt w:val="bullet"/>
      <w:lvlText w:val=""/>
      <w:lvlJc w:val="left"/>
      <w:pPr>
        <w:ind w:left="-472" w:hanging="360"/>
      </w:pPr>
      <w:rPr>
        <w:rFonts w:ascii="Wingdings" w:hAnsi="Wingdings" w:hint="default"/>
      </w:rPr>
    </w:lvl>
    <w:lvl w:ilvl="1" w:tplc="04090003" w:tentative="1">
      <w:start w:val="1"/>
      <w:numFmt w:val="bullet"/>
      <w:lvlText w:val="o"/>
      <w:lvlJc w:val="left"/>
      <w:pPr>
        <w:ind w:left="248" w:hanging="360"/>
      </w:pPr>
      <w:rPr>
        <w:rFonts w:ascii="Courier New" w:hAnsi="Courier New" w:cs="Courier New" w:hint="default"/>
      </w:rPr>
    </w:lvl>
    <w:lvl w:ilvl="2" w:tplc="04090005" w:tentative="1">
      <w:start w:val="1"/>
      <w:numFmt w:val="bullet"/>
      <w:lvlText w:val=""/>
      <w:lvlJc w:val="left"/>
      <w:pPr>
        <w:ind w:left="968" w:hanging="360"/>
      </w:pPr>
      <w:rPr>
        <w:rFonts w:ascii="Wingdings" w:hAnsi="Wingdings" w:hint="default"/>
      </w:rPr>
    </w:lvl>
    <w:lvl w:ilvl="3" w:tplc="04090001" w:tentative="1">
      <w:start w:val="1"/>
      <w:numFmt w:val="bullet"/>
      <w:lvlText w:val=""/>
      <w:lvlJc w:val="left"/>
      <w:pPr>
        <w:ind w:left="1688" w:hanging="360"/>
      </w:pPr>
      <w:rPr>
        <w:rFonts w:ascii="Symbol" w:hAnsi="Symbol" w:hint="default"/>
      </w:rPr>
    </w:lvl>
    <w:lvl w:ilvl="4" w:tplc="04090003" w:tentative="1">
      <w:start w:val="1"/>
      <w:numFmt w:val="bullet"/>
      <w:lvlText w:val="o"/>
      <w:lvlJc w:val="left"/>
      <w:pPr>
        <w:ind w:left="2408" w:hanging="360"/>
      </w:pPr>
      <w:rPr>
        <w:rFonts w:ascii="Courier New" w:hAnsi="Courier New" w:cs="Courier New" w:hint="default"/>
      </w:rPr>
    </w:lvl>
    <w:lvl w:ilvl="5" w:tplc="04090005" w:tentative="1">
      <w:start w:val="1"/>
      <w:numFmt w:val="bullet"/>
      <w:lvlText w:val=""/>
      <w:lvlJc w:val="left"/>
      <w:pPr>
        <w:ind w:left="3128" w:hanging="360"/>
      </w:pPr>
      <w:rPr>
        <w:rFonts w:ascii="Wingdings" w:hAnsi="Wingdings" w:hint="default"/>
      </w:rPr>
    </w:lvl>
    <w:lvl w:ilvl="6" w:tplc="04090001" w:tentative="1">
      <w:start w:val="1"/>
      <w:numFmt w:val="bullet"/>
      <w:lvlText w:val=""/>
      <w:lvlJc w:val="left"/>
      <w:pPr>
        <w:ind w:left="3848" w:hanging="360"/>
      </w:pPr>
      <w:rPr>
        <w:rFonts w:ascii="Symbol" w:hAnsi="Symbol" w:hint="default"/>
      </w:rPr>
    </w:lvl>
    <w:lvl w:ilvl="7" w:tplc="04090003" w:tentative="1">
      <w:start w:val="1"/>
      <w:numFmt w:val="bullet"/>
      <w:lvlText w:val="o"/>
      <w:lvlJc w:val="left"/>
      <w:pPr>
        <w:ind w:left="4568" w:hanging="360"/>
      </w:pPr>
      <w:rPr>
        <w:rFonts w:ascii="Courier New" w:hAnsi="Courier New" w:cs="Courier New" w:hint="default"/>
      </w:rPr>
    </w:lvl>
    <w:lvl w:ilvl="8" w:tplc="04090005" w:tentative="1">
      <w:start w:val="1"/>
      <w:numFmt w:val="bullet"/>
      <w:lvlText w:val=""/>
      <w:lvlJc w:val="left"/>
      <w:pPr>
        <w:ind w:left="5288" w:hanging="360"/>
      </w:pPr>
      <w:rPr>
        <w:rFonts w:ascii="Wingdings" w:hAnsi="Wingdings" w:hint="default"/>
      </w:rPr>
    </w:lvl>
  </w:abstractNum>
  <w:abstractNum w:abstractNumId="64">
    <w:nsid w:val="61D731B5"/>
    <w:multiLevelType w:val="hybridMultilevel"/>
    <w:tmpl w:val="04F22318"/>
    <w:lvl w:ilvl="0" w:tplc="2D825332">
      <w:start w:val="1"/>
      <w:numFmt w:val="decimal"/>
      <w:lvlText w:val="%1."/>
      <w:lvlJc w:val="left"/>
      <w:pPr>
        <w:ind w:left="-690" w:hanging="360"/>
      </w:pPr>
      <w:rPr>
        <w:rFonts w:hint="default"/>
        <w:u w:val="doub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65">
    <w:nsid w:val="6668634F"/>
    <w:multiLevelType w:val="hybridMultilevel"/>
    <w:tmpl w:val="7E3663E2"/>
    <w:lvl w:ilvl="0" w:tplc="A9ACB5F8">
      <w:start w:val="1"/>
      <w:numFmt w:val="hebrew1"/>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66">
    <w:nsid w:val="69B10B01"/>
    <w:multiLevelType w:val="hybridMultilevel"/>
    <w:tmpl w:val="A6163C08"/>
    <w:lvl w:ilvl="0" w:tplc="8D5EB6BA">
      <w:start w:val="1"/>
      <w:numFmt w:val="hebrew1"/>
      <w:lvlText w:val="%1."/>
      <w:lvlJc w:val="left"/>
      <w:pPr>
        <w:ind w:left="-409" w:hanging="360"/>
      </w:pPr>
      <w:rPr>
        <w:rFonts w:hint="default"/>
      </w:rPr>
    </w:lvl>
    <w:lvl w:ilvl="1" w:tplc="04090019" w:tentative="1">
      <w:start w:val="1"/>
      <w:numFmt w:val="lowerLetter"/>
      <w:lvlText w:val="%2."/>
      <w:lvlJc w:val="left"/>
      <w:pPr>
        <w:ind w:left="311" w:hanging="360"/>
      </w:pPr>
    </w:lvl>
    <w:lvl w:ilvl="2" w:tplc="0409001B" w:tentative="1">
      <w:start w:val="1"/>
      <w:numFmt w:val="lowerRoman"/>
      <w:lvlText w:val="%3."/>
      <w:lvlJc w:val="right"/>
      <w:pPr>
        <w:ind w:left="1031" w:hanging="180"/>
      </w:pPr>
    </w:lvl>
    <w:lvl w:ilvl="3" w:tplc="0409000F" w:tentative="1">
      <w:start w:val="1"/>
      <w:numFmt w:val="decimal"/>
      <w:lvlText w:val="%4."/>
      <w:lvlJc w:val="left"/>
      <w:pPr>
        <w:ind w:left="1751" w:hanging="360"/>
      </w:pPr>
    </w:lvl>
    <w:lvl w:ilvl="4" w:tplc="04090019" w:tentative="1">
      <w:start w:val="1"/>
      <w:numFmt w:val="lowerLetter"/>
      <w:lvlText w:val="%5."/>
      <w:lvlJc w:val="left"/>
      <w:pPr>
        <w:ind w:left="2471" w:hanging="360"/>
      </w:pPr>
    </w:lvl>
    <w:lvl w:ilvl="5" w:tplc="0409001B" w:tentative="1">
      <w:start w:val="1"/>
      <w:numFmt w:val="lowerRoman"/>
      <w:lvlText w:val="%6."/>
      <w:lvlJc w:val="right"/>
      <w:pPr>
        <w:ind w:left="3191" w:hanging="180"/>
      </w:pPr>
    </w:lvl>
    <w:lvl w:ilvl="6" w:tplc="0409000F" w:tentative="1">
      <w:start w:val="1"/>
      <w:numFmt w:val="decimal"/>
      <w:lvlText w:val="%7."/>
      <w:lvlJc w:val="left"/>
      <w:pPr>
        <w:ind w:left="3911" w:hanging="360"/>
      </w:pPr>
    </w:lvl>
    <w:lvl w:ilvl="7" w:tplc="04090019" w:tentative="1">
      <w:start w:val="1"/>
      <w:numFmt w:val="lowerLetter"/>
      <w:lvlText w:val="%8."/>
      <w:lvlJc w:val="left"/>
      <w:pPr>
        <w:ind w:left="4631" w:hanging="360"/>
      </w:pPr>
    </w:lvl>
    <w:lvl w:ilvl="8" w:tplc="0409001B" w:tentative="1">
      <w:start w:val="1"/>
      <w:numFmt w:val="lowerRoman"/>
      <w:lvlText w:val="%9."/>
      <w:lvlJc w:val="right"/>
      <w:pPr>
        <w:ind w:left="5351" w:hanging="180"/>
      </w:pPr>
    </w:lvl>
  </w:abstractNum>
  <w:abstractNum w:abstractNumId="67">
    <w:nsid w:val="69EE13C0"/>
    <w:multiLevelType w:val="hybridMultilevel"/>
    <w:tmpl w:val="063C8F48"/>
    <w:lvl w:ilvl="0" w:tplc="458ED94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68">
    <w:nsid w:val="6AC43D2D"/>
    <w:multiLevelType w:val="hybridMultilevel"/>
    <w:tmpl w:val="AD62FA30"/>
    <w:lvl w:ilvl="0" w:tplc="8B92CF64">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69">
    <w:nsid w:val="6C9738A1"/>
    <w:multiLevelType w:val="hybridMultilevel"/>
    <w:tmpl w:val="2F98642A"/>
    <w:lvl w:ilvl="0" w:tplc="A8E6EA7C">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70">
    <w:nsid w:val="6E272EB2"/>
    <w:multiLevelType w:val="hybridMultilevel"/>
    <w:tmpl w:val="B52A873E"/>
    <w:lvl w:ilvl="0" w:tplc="B46C20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0B353B2"/>
    <w:multiLevelType w:val="hybridMultilevel"/>
    <w:tmpl w:val="666CB686"/>
    <w:lvl w:ilvl="0" w:tplc="10FCE57C">
      <w:numFmt w:val="bullet"/>
      <w:lvlText w:val=""/>
      <w:lvlJc w:val="left"/>
      <w:pPr>
        <w:ind w:left="-690" w:hanging="360"/>
      </w:pPr>
      <w:rPr>
        <w:rFonts w:ascii="Symbol" w:eastAsiaTheme="minorHAnsi" w:hAnsi="Symbol" w:cs="David" w:hint="default"/>
        <w:u w:val="thick"/>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72">
    <w:nsid w:val="715766E6"/>
    <w:multiLevelType w:val="hybridMultilevel"/>
    <w:tmpl w:val="5B7AED4C"/>
    <w:lvl w:ilvl="0" w:tplc="06CC2E72">
      <w:start w:val="1"/>
      <w:numFmt w:val="hebrew1"/>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73">
    <w:nsid w:val="722F355E"/>
    <w:multiLevelType w:val="hybridMultilevel"/>
    <w:tmpl w:val="0FE05CC8"/>
    <w:lvl w:ilvl="0" w:tplc="43300F9C">
      <w:start w:val="1"/>
      <w:numFmt w:val="decimal"/>
      <w:lvlText w:val="%1."/>
      <w:lvlJc w:val="left"/>
      <w:pPr>
        <w:ind w:left="-689" w:hanging="360"/>
      </w:pPr>
      <w:rPr>
        <w:rFonts w:hint="default"/>
      </w:rPr>
    </w:lvl>
    <w:lvl w:ilvl="1" w:tplc="04090019" w:tentative="1">
      <w:start w:val="1"/>
      <w:numFmt w:val="lowerLetter"/>
      <w:lvlText w:val="%2."/>
      <w:lvlJc w:val="left"/>
      <w:pPr>
        <w:ind w:left="31" w:hanging="360"/>
      </w:pPr>
    </w:lvl>
    <w:lvl w:ilvl="2" w:tplc="0409001B" w:tentative="1">
      <w:start w:val="1"/>
      <w:numFmt w:val="lowerRoman"/>
      <w:lvlText w:val="%3."/>
      <w:lvlJc w:val="right"/>
      <w:pPr>
        <w:ind w:left="751" w:hanging="180"/>
      </w:pPr>
    </w:lvl>
    <w:lvl w:ilvl="3" w:tplc="0409000F" w:tentative="1">
      <w:start w:val="1"/>
      <w:numFmt w:val="decimal"/>
      <w:lvlText w:val="%4."/>
      <w:lvlJc w:val="left"/>
      <w:pPr>
        <w:ind w:left="1471" w:hanging="360"/>
      </w:pPr>
    </w:lvl>
    <w:lvl w:ilvl="4" w:tplc="04090019" w:tentative="1">
      <w:start w:val="1"/>
      <w:numFmt w:val="lowerLetter"/>
      <w:lvlText w:val="%5."/>
      <w:lvlJc w:val="left"/>
      <w:pPr>
        <w:ind w:left="2191" w:hanging="360"/>
      </w:pPr>
    </w:lvl>
    <w:lvl w:ilvl="5" w:tplc="0409001B" w:tentative="1">
      <w:start w:val="1"/>
      <w:numFmt w:val="lowerRoman"/>
      <w:lvlText w:val="%6."/>
      <w:lvlJc w:val="right"/>
      <w:pPr>
        <w:ind w:left="2911" w:hanging="180"/>
      </w:pPr>
    </w:lvl>
    <w:lvl w:ilvl="6" w:tplc="0409000F" w:tentative="1">
      <w:start w:val="1"/>
      <w:numFmt w:val="decimal"/>
      <w:lvlText w:val="%7."/>
      <w:lvlJc w:val="left"/>
      <w:pPr>
        <w:ind w:left="3631" w:hanging="360"/>
      </w:pPr>
    </w:lvl>
    <w:lvl w:ilvl="7" w:tplc="04090019" w:tentative="1">
      <w:start w:val="1"/>
      <w:numFmt w:val="lowerLetter"/>
      <w:lvlText w:val="%8."/>
      <w:lvlJc w:val="left"/>
      <w:pPr>
        <w:ind w:left="4351" w:hanging="360"/>
      </w:pPr>
    </w:lvl>
    <w:lvl w:ilvl="8" w:tplc="0409001B" w:tentative="1">
      <w:start w:val="1"/>
      <w:numFmt w:val="lowerRoman"/>
      <w:lvlText w:val="%9."/>
      <w:lvlJc w:val="right"/>
      <w:pPr>
        <w:ind w:left="5071" w:hanging="180"/>
      </w:pPr>
    </w:lvl>
  </w:abstractNum>
  <w:abstractNum w:abstractNumId="74">
    <w:nsid w:val="74FC2BC7"/>
    <w:multiLevelType w:val="hybridMultilevel"/>
    <w:tmpl w:val="E6143EF6"/>
    <w:lvl w:ilvl="0" w:tplc="68506486">
      <w:start w:val="1"/>
      <w:numFmt w:val="decimal"/>
      <w:lvlText w:val="%1."/>
      <w:lvlJc w:val="left"/>
      <w:pPr>
        <w:ind w:left="-690" w:hanging="360"/>
      </w:pPr>
      <w:rPr>
        <w:rFonts w:hint="default"/>
        <w:u w:val="doub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75">
    <w:nsid w:val="760A316B"/>
    <w:multiLevelType w:val="hybridMultilevel"/>
    <w:tmpl w:val="E52C4E04"/>
    <w:lvl w:ilvl="0" w:tplc="84C61872">
      <w:start w:val="1"/>
      <w:numFmt w:val="hebrew1"/>
      <w:lvlText w:val="%1."/>
      <w:lvlJc w:val="left"/>
      <w:pPr>
        <w:ind w:left="31" w:hanging="360"/>
      </w:pPr>
      <w:rPr>
        <w:rFonts w:cs="David" w:hint="default"/>
        <w:sz w:val="24"/>
        <w:szCs w:val="24"/>
        <w:u w:val="thick"/>
      </w:rPr>
    </w:lvl>
    <w:lvl w:ilvl="1" w:tplc="04090019" w:tentative="1">
      <w:start w:val="1"/>
      <w:numFmt w:val="lowerLetter"/>
      <w:lvlText w:val="%2."/>
      <w:lvlJc w:val="left"/>
      <w:pPr>
        <w:ind w:left="751" w:hanging="360"/>
      </w:pPr>
    </w:lvl>
    <w:lvl w:ilvl="2" w:tplc="0409001B" w:tentative="1">
      <w:start w:val="1"/>
      <w:numFmt w:val="lowerRoman"/>
      <w:lvlText w:val="%3."/>
      <w:lvlJc w:val="right"/>
      <w:pPr>
        <w:ind w:left="1471" w:hanging="180"/>
      </w:pPr>
    </w:lvl>
    <w:lvl w:ilvl="3" w:tplc="0409000F" w:tentative="1">
      <w:start w:val="1"/>
      <w:numFmt w:val="decimal"/>
      <w:lvlText w:val="%4."/>
      <w:lvlJc w:val="left"/>
      <w:pPr>
        <w:ind w:left="2191" w:hanging="360"/>
      </w:pPr>
    </w:lvl>
    <w:lvl w:ilvl="4" w:tplc="04090019" w:tentative="1">
      <w:start w:val="1"/>
      <w:numFmt w:val="lowerLetter"/>
      <w:lvlText w:val="%5."/>
      <w:lvlJc w:val="left"/>
      <w:pPr>
        <w:ind w:left="2911" w:hanging="360"/>
      </w:pPr>
    </w:lvl>
    <w:lvl w:ilvl="5" w:tplc="0409001B" w:tentative="1">
      <w:start w:val="1"/>
      <w:numFmt w:val="lowerRoman"/>
      <w:lvlText w:val="%6."/>
      <w:lvlJc w:val="right"/>
      <w:pPr>
        <w:ind w:left="3631" w:hanging="180"/>
      </w:pPr>
    </w:lvl>
    <w:lvl w:ilvl="6" w:tplc="0409000F" w:tentative="1">
      <w:start w:val="1"/>
      <w:numFmt w:val="decimal"/>
      <w:lvlText w:val="%7."/>
      <w:lvlJc w:val="left"/>
      <w:pPr>
        <w:ind w:left="4351" w:hanging="360"/>
      </w:pPr>
    </w:lvl>
    <w:lvl w:ilvl="7" w:tplc="04090019" w:tentative="1">
      <w:start w:val="1"/>
      <w:numFmt w:val="lowerLetter"/>
      <w:lvlText w:val="%8."/>
      <w:lvlJc w:val="left"/>
      <w:pPr>
        <w:ind w:left="5071" w:hanging="360"/>
      </w:pPr>
    </w:lvl>
    <w:lvl w:ilvl="8" w:tplc="0409001B" w:tentative="1">
      <w:start w:val="1"/>
      <w:numFmt w:val="lowerRoman"/>
      <w:lvlText w:val="%9."/>
      <w:lvlJc w:val="right"/>
      <w:pPr>
        <w:ind w:left="5791" w:hanging="180"/>
      </w:pPr>
    </w:lvl>
  </w:abstractNum>
  <w:abstractNum w:abstractNumId="76">
    <w:nsid w:val="76737B50"/>
    <w:multiLevelType w:val="hybridMultilevel"/>
    <w:tmpl w:val="290AC33C"/>
    <w:lvl w:ilvl="0" w:tplc="EDB4D516">
      <w:start w:val="1"/>
      <w:numFmt w:val="decimal"/>
      <w:lvlText w:val="%1."/>
      <w:lvlJc w:val="left"/>
      <w:pPr>
        <w:ind w:left="-690" w:hanging="360"/>
      </w:pPr>
      <w:rPr>
        <w:rFonts w:hint="default"/>
        <w:u w:val="doub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77">
    <w:nsid w:val="77857DEF"/>
    <w:multiLevelType w:val="hybridMultilevel"/>
    <w:tmpl w:val="C2E0BEE0"/>
    <w:lvl w:ilvl="0" w:tplc="74484F7C">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78">
    <w:nsid w:val="790D2CAB"/>
    <w:multiLevelType w:val="hybridMultilevel"/>
    <w:tmpl w:val="2698EA46"/>
    <w:lvl w:ilvl="0" w:tplc="81E472E4">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79">
    <w:nsid w:val="79561EEA"/>
    <w:multiLevelType w:val="hybridMultilevel"/>
    <w:tmpl w:val="D608ADC0"/>
    <w:lvl w:ilvl="0" w:tplc="50985060">
      <w:start w:val="1"/>
      <w:numFmt w:val="decimal"/>
      <w:lvlText w:val="%1."/>
      <w:lvlJc w:val="left"/>
      <w:pPr>
        <w:ind w:left="-690" w:hanging="360"/>
      </w:pPr>
      <w:rPr>
        <w:rFonts w:hint="default"/>
        <w:u w:val="doub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80">
    <w:nsid w:val="797D7815"/>
    <w:multiLevelType w:val="hybridMultilevel"/>
    <w:tmpl w:val="15EA1C60"/>
    <w:lvl w:ilvl="0" w:tplc="04090001">
      <w:start w:val="1"/>
      <w:numFmt w:val="bullet"/>
      <w:lvlText w:val=""/>
      <w:lvlJc w:val="left"/>
      <w:pPr>
        <w:ind w:left="-330" w:hanging="360"/>
      </w:pPr>
      <w:rPr>
        <w:rFonts w:ascii="Symbol" w:hAnsi="Symbol" w:hint="default"/>
      </w:rPr>
    </w:lvl>
    <w:lvl w:ilvl="1" w:tplc="04090003" w:tentative="1">
      <w:start w:val="1"/>
      <w:numFmt w:val="bullet"/>
      <w:lvlText w:val="o"/>
      <w:lvlJc w:val="left"/>
      <w:pPr>
        <w:ind w:left="390" w:hanging="360"/>
      </w:pPr>
      <w:rPr>
        <w:rFonts w:ascii="Courier New" w:hAnsi="Courier New" w:cs="Courier New" w:hint="default"/>
      </w:rPr>
    </w:lvl>
    <w:lvl w:ilvl="2" w:tplc="04090005" w:tentative="1">
      <w:start w:val="1"/>
      <w:numFmt w:val="bullet"/>
      <w:lvlText w:val=""/>
      <w:lvlJc w:val="left"/>
      <w:pPr>
        <w:ind w:left="1110" w:hanging="360"/>
      </w:pPr>
      <w:rPr>
        <w:rFonts w:ascii="Wingdings" w:hAnsi="Wingdings" w:hint="default"/>
      </w:rPr>
    </w:lvl>
    <w:lvl w:ilvl="3" w:tplc="04090001" w:tentative="1">
      <w:start w:val="1"/>
      <w:numFmt w:val="bullet"/>
      <w:lvlText w:val=""/>
      <w:lvlJc w:val="left"/>
      <w:pPr>
        <w:ind w:left="1830" w:hanging="360"/>
      </w:pPr>
      <w:rPr>
        <w:rFonts w:ascii="Symbol" w:hAnsi="Symbol" w:hint="default"/>
      </w:rPr>
    </w:lvl>
    <w:lvl w:ilvl="4" w:tplc="04090003" w:tentative="1">
      <w:start w:val="1"/>
      <w:numFmt w:val="bullet"/>
      <w:lvlText w:val="o"/>
      <w:lvlJc w:val="left"/>
      <w:pPr>
        <w:ind w:left="2550" w:hanging="360"/>
      </w:pPr>
      <w:rPr>
        <w:rFonts w:ascii="Courier New" w:hAnsi="Courier New" w:cs="Courier New" w:hint="default"/>
      </w:rPr>
    </w:lvl>
    <w:lvl w:ilvl="5" w:tplc="04090005" w:tentative="1">
      <w:start w:val="1"/>
      <w:numFmt w:val="bullet"/>
      <w:lvlText w:val=""/>
      <w:lvlJc w:val="left"/>
      <w:pPr>
        <w:ind w:left="3270" w:hanging="360"/>
      </w:pPr>
      <w:rPr>
        <w:rFonts w:ascii="Wingdings" w:hAnsi="Wingdings" w:hint="default"/>
      </w:rPr>
    </w:lvl>
    <w:lvl w:ilvl="6" w:tplc="04090001" w:tentative="1">
      <w:start w:val="1"/>
      <w:numFmt w:val="bullet"/>
      <w:lvlText w:val=""/>
      <w:lvlJc w:val="left"/>
      <w:pPr>
        <w:ind w:left="3990" w:hanging="360"/>
      </w:pPr>
      <w:rPr>
        <w:rFonts w:ascii="Symbol" w:hAnsi="Symbol" w:hint="default"/>
      </w:rPr>
    </w:lvl>
    <w:lvl w:ilvl="7" w:tplc="04090003" w:tentative="1">
      <w:start w:val="1"/>
      <w:numFmt w:val="bullet"/>
      <w:lvlText w:val="o"/>
      <w:lvlJc w:val="left"/>
      <w:pPr>
        <w:ind w:left="4710" w:hanging="360"/>
      </w:pPr>
      <w:rPr>
        <w:rFonts w:ascii="Courier New" w:hAnsi="Courier New" w:cs="Courier New" w:hint="default"/>
      </w:rPr>
    </w:lvl>
    <w:lvl w:ilvl="8" w:tplc="04090005" w:tentative="1">
      <w:start w:val="1"/>
      <w:numFmt w:val="bullet"/>
      <w:lvlText w:val=""/>
      <w:lvlJc w:val="left"/>
      <w:pPr>
        <w:ind w:left="5430" w:hanging="360"/>
      </w:pPr>
      <w:rPr>
        <w:rFonts w:ascii="Wingdings" w:hAnsi="Wingdings" w:hint="default"/>
      </w:rPr>
    </w:lvl>
  </w:abstractNum>
  <w:abstractNum w:abstractNumId="81">
    <w:nsid w:val="7B997939"/>
    <w:multiLevelType w:val="hybridMultilevel"/>
    <w:tmpl w:val="CA3875B2"/>
    <w:lvl w:ilvl="0" w:tplc="04090005">
      <w:start w:val="1"/>
      <w:numFmt w:val="bullet"/>
      <w:lvlText w:val=""/>
      <w:lvlJc w:val="left"/>
      <w:pPr>
        <w:ind w:left="-472" w:hanging="360"/>
      </w:pPr>
      <w:rPr>
        <w:rFonts w:ascii="Wingdings" w:hAnsi="Wingdings" w:hint="default"/>
      </w:rPr>
    </w:lvl>
    <w:lvl w:ilvl="1" w:tplc="04090003" w:tentative="1">
      <w:start w:val="1"/>
      <w:numFmt w:val="bullet"/>
      <w:lvlText w:val="o"/>
      <w:lvlJc w:val="left"/>
      <w:pPr>
        <w:ind w:left="248" w:hanging="360"/>
      </w:pPr>
      <w:rPr>
        <w:rFonts w:ascii="Courier New" w:hAnsi="Courier New" w:cs="Courier New" w:hint="default"/>
      </w:rPr>
    </w:lvl>
    <w:lvl w:ilvl="2" w:tplc="04090005" w:tentative="1">
      <w:start w:val="1"/>
      <w:numFmt w:val="bullet"/>
      <w:lvlText w:val=""/>
      <w:lvlJc w:val="left"/>
      <w:pPr>
        <w:ind w:left="968" w:hanging="360"/>
      </w:pPr>
      <w:rPr>
        <w:rFonts w:ascii="Wingdings" w:hAnsi="Wingdings" w:hint="default"/>
      </w:rPr>
    </w:lvl>
    <w:lvl w:ilvl="3" w:tplc="04090001" w:tentative="1">
      <w:start w:val="1"/>
      <w:numFmt w:val="bullet"/>
      <w:lvlText w:val=""/>
      <w:lvlJc w:val="left"/>
      <w:pPr>
        <w:ind w:left="1688" w:hanging="360"/>
      </w:pPr>
      <w:rPr>
        <w:rFonts w:ascii="Symbol" w:hAnsi="Symbol" w:hint="default"/>
      </w:rPr>
    </w:lvl>
    <w:lvl w:ilvl="4" w:tplc="04090003" w:tentative="1">
      <w:start w:val="1"/>
      <w:numFmt w:val="bullet"/>
      <w:lvlText w:val="o"/>
      <w:lvlJc w:val="left"/>
      <w:pPr>
        <w:ind w:left="2408" w:hanging="360"/>
      </w:pPr>
      <w:rPr>
        <w:rFonts w:ascii="Courier New" w:hAnsi="Courier New" w:cs="Courier New" w:hint="default"/>
      </w:rPr>
    </w:lvl>
    <w:lvl w:ilvl="5" w:tplc="04090005" w:tentative="1">
      <w:start w:val="1"/>
      <w:numFmt w:val="bullet"/>
      <w:lvlText w:val=""/>
      <w:lvlJc w:val="left"/>
      <w:pPr>
        <w:ind w:left="3128" w:hanging="360"/>
      </w:pPr>
      <w:rPr>
        <w:rFonts w:ascii="Wingdings" w:hAnsi="Wingdings" w:hint="default"/>
      </w:rPr>
    </w:lvl>
    <w:lvl w:ilvl="6" w:tplc="04090001" w:tentative="1">
      <w:start w:val="1"/>
      <w:numFmt w:val="bullet"/>
      <w:lvlText w:val=""/>
      <w:lvlJc w:val="left"/>
      <w:pPr>
        <w:ind w:left="3848" w:hanging="360"/>
      </w:pPr>
      <w:rPr>
        <w:rFonts w:ascii="Symbol" w:hAnsi="Symbol" w:hint="default"/>
      </w:rPr>
    </w:lvl>
    <w:lvl w:ilvl="7" w:tplc="04090003" w:tentative="1">
      <w:start w:val="1"/>
      <w:numFmt w:val="bullet"/>
      <w:lvlText w:val="o"/>
      <w:lvlJc w:val="left"/>
      <w:pPr>
        <w:ind w:left="4568" w:hanging="360"/>
      </w:pPr>
      <w:rPr>
        <w:rFonts w:ascii="Courier New" w:hAnsi="Courier New" w:cs="Courier New" w:hint="default"/>
      </w:rPr>
    </w:lvl>
    <w:lvl w:ilvl="8" w:tplc="04090005" w:tentative="1">
      <w:start w:val="1"/>
      <w:numFmt w:val="bullet"/>
      <w:lvlText w:val=""/>
      <w:lvlJc w:val="left"/>
      <w:pPr>
        <w:ind w:left="5288" w:hanging="360"/>
      </w:pPr>
      <w:rPr>
        <w:rFonts w:ascii="Wingdings" w:hAnsi="Wingdings" w:hint="default"/>
      </w:rPr>
    </w:lvl>
  </w:abstractNum>
  <w:abstractNum w:abstractNumId="82">
    <w:nsid w:val="7C8962F6"/>
    <w:multiLevelType w:val="hybridMultilevel"/>
    <w:tmpl w:val="6C380074"/>
    <w:lvl w:ilvl="0" w:tplc="44608AB2">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num w:numId="1">
    <w:abstractNumId w:val="4"/>
  </w:num>
  <w:num w:numId="2">
    <w:abstractNumId w:val="27"/>
  </w:num>
  <w:num w:numId="3">
    <w:abstractNumId w:val="0"/>
  </w:num>
  <w:num w:numId="4">
    <w:abstractNumId w:val="52"/>
  </w:num>
  <w:num w:numId="5">
    <w:abstractNumId w:val="73"/>
  </w:num>
  <w:num w:numId="6">
    <w:abstractNumId w:val="58"/>
  </w:num>
  <w:num w:numId="7">
    <w:abstractNumId w:val="46"/>
  </w:num>
  <w:num w:numId="8">
    <w:abstractNumId w:val="32"/>
  </w:num>
  <w:num w:numId="9">
    <w:abstractNumId w:val="71"/>
  </w:num>
  <w:num w:numId="10">
    <w:abstractNumId w:val="3"/>
  </w:num>
  <w:num w:numId="11">
    <w:abstractNumId w:val="13"/>
  </w:num>
  <w:num w:numId="12">
    <w:abstractNumId w:val="82"/>
  </w:num>
  <w:num w:numId="13">
    <w:abstractNumId w:val="26"/>
  </w:num>
  <w:num w:numId="14">
    <w:abstractNumId w:val="69"/>
  </w:num>
  <w:num w:numId="15">
    <w:abstractNumId w:val="33"/>
  </w:num>
  <w:num w:numId="16">
    <w:abstractNumId w:val="78"/>
  </w:num>
  <w:num w:numId="17">
    <w:abstractNumId w:val="19"/>
  </w:num>
  <w:num w:numId="18">
    <w:abstractNumId w:val="50"/>
  </w:num>
  <w:num w:numId="19">
    <w:abstractNumId w:val="77"/>
  </w:num>
  <w:num w:numId="20">
    <w:abstractNumId w:val="79"/>
  </w:num>
  <w:num w:numId="21">
    <w:abstractNumId w:val="9"/>
  </w:num>
  <w:num w:numId="22">
    <w:abstractNumId w:val="74"/>
  </w:num>
  <w:num w:numId="23">
    <w:abstractNumId w:val="45"/>
  </w:num>
  <w:num w:numId="24">
    <w:abstractNumId w:val="65"/>
  </w:num>
  <w:num w:numId="25">
    <w:abstractNumId w:val="34"/>
  </w:num>
  <w:num w:numId="26">
    <w:abstractNumId w:val="70"/>
  </w:num>
  <w:num w:numId="27">
    <w:abstractNumId w:val="62"/>
  </w:num>
  <w:num w:numId="28">
    <w:abstractNumId w:val="64"/>
  </w:num>
  <w:num w:numId="29">
    <w:abstractNumId w:val="37"/>
  </w:num>
  <w:num w:numId="30">
    <w:abstractNumId w:val="57"/>
  </w:num>
  <w:num w:numId="31">
    <w:abstractNumId w:val="72"/>
  </w:num>
  <w:num w:numId="32">
    <w:abstractNumId w:val="10"/>
  </w:num>
  <w:num w:numId="33">
    <w:abstractNumId w:val="61"/>
  </w:num>
  <w:num w:numId="34">
    <w:abstractNumId w:val="76"/>
  </w:num>
  <w:num w:numId="35">
    <w:abstractNumId w:val="24"/>
  </w:num>
  <w:num w:numId="36">
    <w:abstractNumId w:val="17"/>
  </w:num>
  <w:num w:numId="37">
    <w:abstractNumId w:val="43"/>
  </w:num>
  <w:num w:numId="38">
    <w:abstractNumId w:val="40"/>
  </w:num>
  <w:num w:numId="39">
    <w:abstractNumId w:val="8"/>
  </w:num>
  <w:num w:numId="40">
    <w:abstractNumId w:val="67"/>
  </w:num>
  <w:num w:numId="41">
    <w:abstractNumId w:val="28"/>
  </w:num>
  <w:num w:numId="42">
    <w:abstractNumId w:val="68"/>
  </w:num>
  <w:num w:numId="43">
    <w:abstractNumId w:val="29"/>
  </w:num>
  <w:num w:numId="44">
    <w:abstractNumId w:val="75"/>
  </w:num>
  <w:num w:numId="45">
    <w:abstractNumId w:val="23"/>
  </w:num>
  <w:num w:numId="46">
    <w:abstractNumId w:val="12"/>
  </w:num>
  <w:num w:numId="47">
    <w:abstractNumId w:val="41"/>
  </w:num>
  <w:num w:numId="48">
    <w:abstractNumId w:val="1"/>
  </w:num>
  <w:num w:numId="49">
    <w:abstractNumId w:val="5"/>
  </w:num>
  <w:num w:numId="50">
    <w:abstractNumId w:val="55"/>
  </w:num>
  <w:num w:numId="51">
    <w:abstractNumId w:val="18"/>
  </w:num>
  <w:num w:numId="52">
    <w:abstractNumId w:val="30"/>
  </w:num>
  <w:num w:numId="53">
    <w:abstractNumId w:val="2"/>
  </w:num>
  <w:num w:numId="54">
    <w:abstractNumId w:val="54"/>
  </w:num>
  <w:num w:numId="55">
    <w:abstractNumId w:val="22"/>
  </w:num>
  <w:num w:numId="56">
    <w:abstractNumId w:val="44"/>
  </w:num>
  <w:num w:numId="57">
    <w:abstractNumId w:val="15"/>
  </w:num>
  <w:num w:numId="58">
    <w:abstractNumId w:val="42"/>
  </w:num>
  <w:num w:numId="59">
    <w:abstractNumId w:val="6"/>
  </w:num>
  <w:num w:numId="60">
    <w:abstractNumId w:val="59"/>
  </w:num>
  <w:num w:numId="61">
    <w:abstractNumId w:val="39"/>
  </w:num>
  <w:num w:numId="62">
    <w:abstractNumId w:val="38"/>
  </w:num>
  <w:num w:numId="63">
    <w:abstractNumId w:val="31"/>
  </w:num>
  <w:num w:numId="64">
    <w:abstractNumId w:val="47"/>
  </w:num>
  <w:num w:numId="65">
    <w:abstractNumId w:val="48"/>
  </w:num>
  <w:num w:numId="66">
    <w:abstractNumId w:val="16"/>
  </w:num>
  <w:num w:numId="67">
    <w:abstractNumId w:val="11"/>
  </w:num>
  <w:num w:numId="68">
    <w:abstractNumId w:val="35"/>
  </w:num>
  <w:num w:numId="69">
    <w:abstractNumId w:val="20"/>
  </w:num>
  <w:num w:numId="70">
    <w:abstractNumId w:val="36"/>
  </w:num>
  <w:num w:numId="71">
    <w:abstractNumId w:val="51"/>
  </w:num>
  <w:num w:numId="72">
    <w:abstractNumId w:val="49"/>
  </w:num>
  <w:num w:numId="73">
    <w:abstractNumId w:val="63"/>
  </w:num>
  <w:num w:numId="74">
    <w:abstractNumId w:val="14"/>
  </w:num>
  <w:num w:numId="75">
    <w:abstractNumId w:val="66"/>
  </w:num>
  <w:num w:numId="76">
    <w:abstractNumId w:val="21"/>
  </w:num>
  <w:num w:numId="77">
    <w:abstractNumId w:val="81"/>
  </w:num>
  <w:num w:numId="78">
    <w:abstractNumId w:val="7"/>
  </w:num>
  <w:num w:numId="79">
    <w:abstractNumId w:val="56"/>
  </w:num>
  <w:num w:numId="80">
    <w:abstractNumId w:val="53"/>
  </w:num>
  <w:num w:numId="81">
    <w:abstractNumId w:val="60"/>
  </w:num>
  <w:num w:numId="82">
    <w:abstractNumId w:val="25"/>
  </w:num>
  <w:num w:numId="83">
    <w:abstractNumId w:val="8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027D5C"/>
    <w:rsid w:val="00002B22"/>
    <w:rsid w:val="00002C23"/>
    <w:rsid w:val="00015938"/>
    <w:rsid w:val="00015C84"/>
    <w:rsid w:val="00015DF7"/>
    <w:rsid w:val="000178B2"/>
    <w:rsid w:val="00022565"/>
    <w:rsid w:val="00027D5C"/>
    <w:rsid w:val="00031842"/>
    <w:rsid w:val="000324CB"/>
    <w:rsid w:val="000330A8"/>
    <w:rsid w:val="00042A75"/>
    <w:rsid w:val="00045997"/>
    <w:rsid w:val="00055A4F"/>
    <w:rsid w:val="000602A2"/>
    <w:rsid w:val="00062229"/>
    <w:rsid w:val="0006504A"/>
    <w:rsid w:val="00065774"/>
    <w:rsid w:val="00066F3E"/>
    <w:rsid w:val="00070E79"/>
    <w:rsid w:val="00071250"/>
    <w:rsid w:val="00073C4B"/>
    <w:rsid w:val="00075A5F"/>
    <w:rsid w:val="000804F0"/>
    <w:rsid w:val="000807BE"/>
    <w:rsid w:val="00080FC7"/>
    <w:rsid w:val="00081244"/>
    <w:rsid w:val="00082B20"/>
    <w:rsid w:val="00084E60"/>
    <w:rsid w:val="00086BF9"/>
    <w:rsid w:val="000A5A15"/>
    <w:rsid w:val="000B0756"/>
    <w:rsid w:val="000B4388"/>
    <w:rsid w:val="000B5549"/>
    <w:rsid w:val="000B5F3F"/>
    <w:rsid w:val="000B6525"/>
    <w:rsid w:val="000C151E"/>
    <w:rsid w:val="000C1585"/>
    <w:rsid w:val="000C1EF5"/>
    <w:rsid w:val="000C3D75"/>
    <w:rsid w:val="000D1D8C"/>
    <w:rsid w:val="000D2F89"/>
    <w:rsid w:val="000D7A69"/>
    <w:rsid w:val="000E04E9"/>
    <w:rsid w:val="000E333B"/>
    <w:rsid w:val="000F141D"/>
    <w:rsid w:val="000F1458"/>
    <w:rsid w:val="000F3366"/>
    <w:rsid w:val="000F6B62"/>
    <w:rsid w:val="001028F4"/>
    <w:rsid w:val="00102BA6"/>
    <w:rsid w:val="001054DD"/>
    <w:rsid w:val="00107DCC"/>
    <w:rsid w:val="001110F8"/>
    <w:rsid w:val="00111D46"/>
    <w:rsid w:val="00113CE0"/>
    <w:rsid w:val="001149BB"/>
    <w:rsid w:val="001156A1"/>
    <w:rsid w:val="00116399"/>
    <w:rsid w:val="001227EE"/>
    <w:rsid w:val="00123041"/>
    <w:rsid w:val="00124997"/>
    <w:rsid w:val="00134DE4"/>
    <w:rsid w:val="00155C05"/>
    <w:rsid w:val="00160761"/>
    <w:rsid w:val="00163BC0"/>
    <w:rsid w:val="001661EA"/>
    <w:rsid w:val="001728E8"/>
    <w:rsid w:val="00173867"/>
    <w:rsid w:val="001B1D50"/>
    <w:rsid w:val="001B37C9"/>
    <w:rsid w:val="001C7013"/>
    <w:rsid w:val="001D07D2"/>
    <w:rsid w:val="001D2519"/>
    <w:rsid w:val="001D37B7"/>
    <w:rsid w:val="001D44CA"/>
    <w:rsid w:val="001E1FD1"/>
    <w:rsid w:val="001F31F1"/>
    <w:rsid w:val="001F4222"/>
    <w:rsid w:val="00200539"/>
    <w:rsid w:val="00207270"/>
    <w:rsid w:val="002244F6"/>
    <w:rsid w:val="00230A49"/>
    <w:rsid w:val="002409A2"/>
    <w:rsid w:val="00243B33"/>
    <w:rsid w:val="00244882"/>
    <w:rsid w:val="002458C5"/>
    <w:rsid w:val="002516F9"/>
    <w:rsid w:val="0025227D"/>
    <w:rsid w:val="00252672"/>
    <w:rsid w:val="00256DA2"/>
    <w:rsid w:val="00260CEB"/>
    <w:rsid w:val="00266C4E"/>
    <w:rsid w:val="00270648"/>
    <w:rsid w:val="00273C33"/>
    <w:rsid w:val="00284D38"/>
    <w:rsid w:val="002A5505"/>
    <w:rsid w:val="002A6FED"/>
    <w:rsid w:val="002B2910"/>
    <w:rsid w:val="002B5ED4"/>
    <w:rsid w:val="002D5D20"/>
    <w:rsid w:val="002D75E3"/>
    <w:rsid w:val="002E0122"/>
    <w:rsid w:val="002E530A"/>
    <w:rsid w:val="002E7B07"/>
    <w:rsid w:val="002F1987"/>
    <w:rsid w:val="002F2140"/>
    <w:rsid w:val="002F6494"/>
    <w:rsid w:val="003033FF"/>
    <w:rsid w:val="00310B10"/>
    <w:rsid w:val="00313C2B"/>
    <w:rsid w:val="00317E1E"/>
    <w:rsid w:val="00323A70"/>
    <w:rsid w:val="0033132D"/>
    <w:rsid w:val="00331789"/>
    <w:rsid w:val="003327D0"/>
    <w:rsid w:val="0033390B"/>
    <w:rsid w:val="00342652"/>
    <w:rsid w:val="00345DF0"/>
    <w:rsid w:val="003542B0"/>
    <w:rsid w:val="0035658A"/>
    <w:rsid w:val="00356A29"/>
    <w:rsid w:val="003617FE"/>
    <w:rsid w:val="00363706"/>
    <w:rsid w:val="0036391F"/>
    <w:rsid w:val="0036477E"/>
    <w:rsid w:val="00365E05"/>
    <w:rsid w:val="00366FA8"/>
    <w:rsid w:val="00367A5D"/>
    <w:rsid w:val="003747A4"/>
    <w:rsid w:val="00382F95"/>
    <w:rsid w:val="00383FA6"/>
    <w:rsid w:val="00391370"/>
    <w:rsid w:val="00392100"/>
    <w:rsid w:val="00394D2D"/>
    <w:rsid w:val="00396F2A"/>
    <w:rsid w:val="003A282D"/>
    <w:rsid w:val="003A2FB2"/>
    <w:rsid w:val="003A69A2"/>
    <w:rsid w:val="003A7184"/>
    <w:rsid w:val="003B23F7"/>
    <w:rsid w:val="003B31D6"/>
    <w:rsid w:val="003B5B8D"/>
    <w:rsid w:val="003B6B55"/>
    <w:rsid w:val="003B7FC9"/>
    <w:rsid w:val="003C3AE1"/>
    <w:rsid w:val="003C67CD"/>
    <w:rsid w:val="003C7ECC"/>
    <w:rsid w:val="003D2CEE"/>
    <w:rsid w:val="003D6F39"/>
    <w:rsid w:val="003E2D1A"/>
    <w:rsid w:val="003E4E5C"/>
    <w:rsid w:val="003E6CD7"/>
    <w:rsid w:val="003E776A"/>
    <w:rsid w:val="003F0DE3"/>
    <w:rsid w:val="003F1D38"/>
    <w:rsid w:val="003F68F7"/>
    <w:rsid w:val="0041105D"/>
    <w:rsid w:val="004119AD"/>
    <w:rsid w:val="00434501"/>
    <w:rsid w:val="00444197"/>
    <w:rsid w:val="00456C44"/>
    <w:rsid w:val="00462B78"/>
    <w:rsid w:val="00466E6C"/>
    <w:rsid w:val="00466F97"/>
    <w:rsid w:val="00475550"/>
    <w:rsid w:val="00480D39"/>
    <w:rsid w:val="004864E2"/>
    <w:rsid w:val="00486CD2"/>
    <w:rsid w:val="004928E0"/>
    <w:rsid w:val="00492D43"/>
    <w:rsid w:val="004A174E"/>
    <w:rsid w:val="004B0271"/>
    <w:rsid w:val="004B7248"/>
    <w:rsid w:val="004C088A"/>
    <w:rsid w:val="004C2AF6"/>
    <w:rsid w:val="004D005D"/>
    <w:rsid w:val="004D4904"/>
    <w:rsid w:val="004E0CC2"/>
    <w:rsid w:val="004E6CF6"/>
    <w:rsid w:val="004F0BAF"/>
    <w:rsid w:val="004F17F3"/>
    <w:rsid w:val="004F4191"/>
    <w:rsid w:val="004F7A4F"/>
    <w:rsid w:val="00504AAC"/>
    <w:rsid w:val="0051586A"/>
    <w:rsid w:val="00516F56"/>
    <w:rsid w:val="005209D0"/>
    <w:rsid w:val="005241B1"/>
    <w:rsid w:val="00525315"/>
    <w:rsid w:val="00526F14"/>
    <w:rsid w:val="00542C28"/>
    <w:rsid w:val="005518A9"/>
    <w:rsid w:val="005529A3"/>
    <w:rsid w:val="00554454"/>
    <w:rsid w:val="00554C47"/>
    <w:rsid w:val="00557F8B"/>
    <w:rsid w:val="005613D8"/>
    <w:rsid w:val="00561E1E"/>
    <w:rsid w:val="0056239E"/>
    <w:rsid w:val="005673A3"/>
    <w:rsid w:val="00580BBE"/>
    <w:rsid w:val="0058411C"/>
    <w:rsid w:val="00584529"/>
    <w:rsid w:val="005860AD"/>
    <w:rsid w:val="00591E00"/>
    <w:rsid w:val="005945E2"/>
    <w:rsid w:val="005A217D"/>
    <w:rsid w:val="005A29DA"/>
    <w:rsid w:val="005A57CC"/>
    <w:rsid w:val="005C1B5A"/>
    <w:rsid w:val="005C523D"/>
    <w:rsid w:val="005C6427"/>
    <w:rsid w:val="005C701A"/>
    <w:rsid w:val="005C75A6"/>
    <w:rsid w:val="005D0198"/>
    <w:rsid w:val="005D230D"/>
    <w:rsid w:val="005E5098"/>
    <w:rsid w:val="005F6830"/>
    <w:rsid w:val="00600E02"/>
    <w:rsid w:val="00601884"/>
    <w:rsid w:val="00604DB3"/>
    <w:rsid w:val="00614142"/>
    <w:rsid w:val="00617712"/>
    <w:rsid w:val="006220E6"/>
    <w:rsid w:val="00624A2C"/>
    <w:rsid w:val="00632D41"/>
    <w:rsid w:val="00637A6A"/>
    <w:rsid w:val="006423CF"/>
    <w:rsid w:val="00646482"/>
    <w:rsid w:val="00646609"/>
    <w:rsid w:val="0064780D"/>
    <w:rsid w:val="00655030"/>
    <w:rsid w:val="0066725D"/>
    <w:rsid w:val="00672440"/>
    <w:rsid w:val="00675F67"/>
    <w:rsid w:val="00681C9F"/>
    <w:rsid w:val="00682A68"/>
    <w:rsid w:val="0068307B"/>
    <w:rsid w:val="00683390"/>
    <w:rsid w:val="00695A53"/>
    <w:rsid w:val="00696B9E"/>
    <w:rsid w:val="006A02CD"/>
    <w:rsid w:val="006A12FB"/>
    <w:rsid w:val="006B4571"/>
    <w:rsid w:val="006C0849"/>
    <w:rsid w:val="006C4870"/>
    <w:rsid w:val="006C4DCF"/>
    <w:rsid w:val="006C6400"/>
    <w:rsid w:val="006C7315"/>
    <w:rsid w:val="006D1864"/>
    <w:rsid w:val="006D2392"/>
    <w:rsid w:val="006E16DF"/>
    <w:rsid w:val="006E3CAD"/>
    <w:rsid w:val="006E486B"/>
    <w:rsid w:val="006E4B62"/>
    <w:rsid w:val="00707DC9"/>
    <w:rsid w:val="00716A32"/>
    <w:rsid w:val="00723B54"/>
    <w:rsid w:val="00724E7F"/>
    <w:rsid w:val="007323BD"/>
    <w:rsid w:val="00737167"/>
    <w:rsid w:val="00741473"/>
    <w:rsid w:val="007422DC"/>
    <w:rsid w:val="00751451"/>
    <w:rsid w:val="00753233"/>
    <w:rsid w:val="00753254"/>
    <w:rsid w:val="00755724"/>
    <w:rsid w:val="00757522"/>
    <w:rsid w:val="00757841"/>
    <w:rsid w:val="00761229"/>
    <w:rsid w:val="007635F9"/>
    <w:rsid w:val="00766EBC"/>
    <w:rsid w:val="00770352"/>
    <w:rsid w:val="007729E2"/>
    <w:rsid w:val="00783D5B"/>
    <w:rsid w:val="0078648E"/>
    <w:rsid w:val="0078679C"/>
    <w:rsid w:val="00786ED8"/>
    <w:rsid w:val="00786EE5"/>
    <w:rsid w:val="00790259"/>
    <w:rsid w:val="0079087C"/>
    <w:rsid w:val="0079252E"/>
    <w:rsid w:val="0079699C"/>
    <w:rsid w:val="007A1272"/>
    <w:rsid w:val="007A4874"/>
    <w:rsid w:val="007A48A2"/>
    <w:rsid w:val="007A55AF"/>
    <w:rsid w:val="007B3B7E"/>
    <w:rsid w:val="007B618F"/>
    <w:rsid w:val="007C082A"/>
    <w:rsid w:val="007C50EA"/>
    <w:rsid w:val="007C6784"/>
    <w:rsid w:val="007D11E2"/>
    <w:rsid w:val="007E1D46"/>
    <w:rsid w:val="007F2334"/>
    <w:rsid w:val="007F2D39"/>
    <w:rsid w:val="00805BB7"/>
    <w:rsid w:val="0081206B"/>
    <w:rsid w:val="008252D1"/>
    <w:rsid w:val="00825599"/>
    <w:rsid w:val="00826C3F"/>
    <w:rsid w:val="00830050"/>
    <w:rsid w:val="008344A1"/>
    <w:rsid w:val="00834FD8"/>
    <w:rsid w:val="00835B02"/>
    <w:rsid w:val="008373C2"/>
    <w:rsid w:val="00843BE8"/>
    <w:rsid w:val="008503D1"/>
    <w:rsid w:val="00853903"/>
    <w:rsid w:val="008572ED"/>
    <w:rsid w:val="008605E7"/>
    <w:rsid w:val="008722D3"/>
    <w:rsid w:val="00874432"/>
    <w:rsid w:val="00874EB0"/>
    <w:rsid w:val="008806E9"/>
    <w:rsid w:val="00890346"/>
    <w:rsid w:val="008A2324"/>
    <w:rsid w:val="008A4045"/>
    <w:rsid w:val="008A5CD7"/>
    <w:rsid w:val="008A5EC0"/>
    <w:rsid w:val="008C7A58"/>
    <w:rsid w:val="008D15DA"/>
    <w:rsid w:val="008E0C6B"/>
    <w:rsid w:val="00901173"/>
    <w:rsid w:val="009026E0"/>
    <w:rsid w:val="00902812"/>
    <w:rsid w:val="009058A4"/>
    <w:rsid w:val="00905F90"/>
    <w:rsid w:val="00913990"/>
    <w:rsid w:val="00913ABF"/>
    <w:rsid w:val="009148E3"/>
    <w:rsid w:val="009171C7"/>
    <w:rsid w:val="0092607F"/>
    <w:rsid w:val="00933619"/>
    <w:rsid w:val="00936B07"/>
    <w:rsid w:val="00951DC4"/>
    <w:rsid w:val="009539C5"/>
    <w:rsid w:val="00954CCE"/>
    <w:rsid w:val="009555ED"/>
    <w:rsid w:val="00955E30"/>
    <w:rsid w:val="00956170"/>
    <w:rsid w:val="00960295"/>
    <w:rsid w:val="009602BF"/>
    <w:rsid w:val="00965F03"/>
    <w:rsid w:val="009734C9"/>
    <w:rsid w:val="00977AE6"/>
    <w:rsid w:val="00986B91"/>
    <w:rsid w:val="00987C3E"/>
    <w:rsid w:val="009A1D1D"/>
    <w:rsid w:val="009A210C"/>
    <w:rsid w:val="009A4208"/>
    <w:rsid w:val="009A675D"/>
    <w:rsid w:val="009B1A71"/>
    <w:rsid w:val="009B7A85"/>
    <w:rsid w:val="009B7FDB"/>
    <w:rsid w:val="009C0CE2"/>
    <w:rsid w:val="009C1468"/>
    <w:rsid w:val="009C7758"/>
    <w:rsid w:val="009D3377"/>
    <w:rsid w:val="009D6AC2"/>
    <w:rsid w:val="009D7071"/>
    <w:rsid w:val="009D7FE8"/>
    <w:rsid w:val="009E16A1"/>
    <w:rsid w:val="009E23C9"/>
    <w:rsid w:val="009F3E1A"/>
    <w:rsid w:val="009F4868"/>
    <w:rsid w:val="009F5138"/>
    <w:rsid w:val="00A07398"/>
    <w:rsid w:val="00A1161F"/>
    <w:rsid w:val="00A20736"/>
    <w:rsid w:val="00A44B83"/>
    <w:rsid w:val="00A47215"/>
    <w:rsid w:val="00A50520"/>
    <w:rsid w:val="00A53770"/>
    <w:rsid w:val="00A53F78"/>
    <w:rsid w:val="00A55B37"/>
    <w:rsid w:val="00A61A04"/>
    <w:rsid w:val="00A64338"/>
    <w:rsid w:val="00A6478D"/>
    <w:rsid w:val="00A72D8B"/>
    <w:rsid w:val="00A74064"/>
    <w:rsid w:val="00A80A16"/>
    <w:rsid w:val="00A81120"/>
    <w:rsid w:val="00A92403"/>
    <w:rsid w:val="00AA2BAF"/>
    <w:rsid w:val="00AA44E0"/>
    <w:rsid w:val="00AA700E"/>
    <w:rsid w:val="00AB0FBB"/>
    <w:rsid w:val="00AB681B"/>
    <w:rsid w:val="00AB717A"/>
    <w:rsid w:val="00AC5911"/>
    <w:rsid w:val="00AC7820"/>
    <w:rsid w:val="00AD1489"/>
    <w:rsid w:val="00AD3D25"/>
    <w:rsid w:val="00AE0824"/>
    <w:rsid w:val="00AF0956"/>
    <w:rsid w:val="00AF4499"/>
    <w:rsid w:val="00AF468B"/>
    <w:rsid w:val="00AF54D8"/>
    <w:rsid w:val="00AF6FF1"/>
    <w:rsid w:val="00B00C0A"/>
    <w:rsid w:val="00B216DD"/>
    <w:rsid w:val="00B2207B"/>
    <w:rsid w:val="00B232CA"/>
    <w:rsid w:val="00B23558"/>
    <w:rsid w:val="00B23DCB"/>
    <w:rsid w:val="00B24EC8"/>
    <w:rsid w:val="00B266BF"/>
    <w:rsid w:val="00B3075F"/>
    <w:rsid w:val="00B33EA8"/>
    <w:rsid w:val="00B35AA4"/>
    <w:rsid w:val="00B36EE4"/>
    <w:rsid w:val="00B37C88"/>
    <w:rsid w:val="00B442A2"/>
    <w:rsid w:val="00B558F3"/>
    <w:rsid w:val="00B61219"/>
    <w:rsid w:val="00B61C06"/>
    <w:rsid w:val="00B704E7"/>
    <w:rsid w:val="00B70C9C"/>
    <w:rsid w:val="00B70D66"/>
    <w:rsid w:val="00B71EDD"/>
    <w:rsid w:val="00B72D2F"/>
    <w:rsid w:val="00B75C2B"/>
    <w:rsid w:val="00B771B4"/>
    <w:rsid w:val="00B7745C"/>
    <w:rsid w:val="00B77808"/>
    <w:rsid w:val="00B845A7"/>
    <w:rsid w:val="00B850A9"/>
    <w:rsid w:val="00B854DF"/>
    <w:rsid w:val="00B85F33"/>
    <w:rsid w:val="00B93DB2"/>
    <w:rsid w:val="00B947BC"/>
    <w:rsid w:val="00B96284"/>
    <w:rsid w:val="00BA1F22"/>
    <w:rsid w:val="00BA6371"/>
    <w:rsid w:val="00BA6BAE"/>
    <w:rsid w:val="00BB09B2"/>
    <w:rsid w:val="00BB2128"/>
    <w:rsid w:val="00BB628E"/>
    <w:rsid w:val="00BC02C1"/>
    <w:rsid w:val="00BC19DA"/>
    <w:rsid w:val="00BC1AA7"/>
    <w:rsid w:val="00BC21E9"/>
    <w:rsid w:val="00BC4417"/>
    <w:rsid w:val="00BC5653"/>
    <w:rsid w:val="00BC6A6D"/>
    <w:rsid w:val="00BD1D60"/>
    <w:rsid w:val="00BD2305"/>
    <w:rsid w:val="00BE7BCA"/>
    <w:rsid w:val="00BF153B"/>
    <w:rsid w:val="00BF45B4"/>
    <w:rsid w:val="00BF759E"/>
    <w:rsid w:val="00C00977"/>
    <w:rsid w:val="00C071F3"/>
    <w:rsid w:val="00C11371"/>
    <w:rsid w:val="00C1425D"/>
    <w:rsid w:val="00C15FA6"/>
    <w:rsid w:val="00C21763"/>
    <w:rsid w:val="00C239D0"/>
    <w:rsid w:val="00C2531D"/>
    <w:rsid w:val="00C30107"/>
    <w:rsid w:val="00C413F9"/>
    <w:rsid w:val="00C46723"/>
    <w:rsid w:val="00C470BE"/>
    <w:rsid w:val="00C5307D"/>
    <w:rsid w:val="00C55BB5"/>
    <w:rsid w:val="00C56E60"/>
    <w:rsid w:val="00C710AE"/>
    <w:rsid w:val="00C7359B"/>
    <w:rsid w:val="00C74933"/>
    <w:rsid w:val="00C7620F"/>
    <w:rsid w:val="00C76429"/>
    <w:rsid w:val="00C76CCB"/>
    <w:rsid w:val="00C87184"/>
    <w:rsid w:val="00C87AEF"/>
    <w:rsid w:val="00C87CAB"/>
    <w:rsid w:val="00C973A3"/>
    <w:rsid w:val="00C975B9"/>
    <w:rsid w:val="00CA0D71"/>
    <w:rsid w:val="00CA1BAE"/>
    <w:rsid w:val="00CA2466"/>
    <w:rsid w:val="00CA4E7D"/>
    <w:rsid w:val="00CC17EE"/>
    <w:rsid w:val="00CC3C2D"/>
    <w:rsid w:val="00CD0999"/>
    <w:rsid w:val="00CD2796"/>
    <w:rsid w:val="00CD3993"/>
    <w:rsid w:val="00CE1BAE"/>
    <w:rsid w:val="00CE3C17"/>
    <w:rsid w:val="00CF09D5"/>
    <w:rsid w:val="00CF22CE"/>
    <w:rsid w:val="00CF438F"/>
    <w:rsid w:val="00CF4B9C"/>
    <w:rsid w:val="00D0158D"/>
    <w:rsid w:val="00D111B6"/>
    <w:rsid w:val="00D12709"/>
    <w:rsid w:val="00D151FC"/>
    <w:rsid w:val="00D16BF6"/>
    <w:rsid w:val="00D17E74"/>
    <w:rsid w:val="00D218F3"/>
    <w:rsid w:val="00D2353F"/>
    <w:rsid w:val="00D241CC"/>
    <w:rsid w:val="00D25418"/>
    <w:rsid w:val="00D33DA7"/>
    <w:rsid w:val="00D35528"/>
    <w:rsid w:val="00D40F72"/>
    <w:rsid w:val="00D451E2"/>
    <w:rsid w:val="00D45964"/>
    <w:rsid w:val="00D47E16"/>
    <w:rsid w:val="00D5219B"/>
    <w:rsid w:val="00D55918"/>
    <w:rsid w:val="00D56CDF"/>
    <w:rsid w:val="00D73013"/>
    <w:rsid w:val="00D73C25"/>
    <w:rsid w:val="00D7454F"/>
    <w:rsid w:val="00D74913"/>
    <w:rsid w:val="00D779B9"/>
    <w:rsid w:val="00D8238B"/>
    <w:rsid w:val="00D82FC0"/>
    <w:rsid w:val="00D841B7"/>
    <w:rsid w:val="00D87223"/>
    <w:rsid w:val="00D94B90"/>
    <w:rsid w:val="00D9521F"/>
    <w:rsid w:val="00D9788F"/>
    <w:rsid w:val="00DA1182"/>
    <w:rsid w:val="00DA13DB"/>
    <w:rsid w:val="00DA3CA6"/>
    <w:rsid w:val="00DA7F1B"/>
    <w:rsid w:val="00DB4287"/>
    <w:rsid w:val="00DB572E"/>
    <w:rsid w:val="00DC3B74"/>
    <w:rsid w:val="00DC6F8A"/>
    <w:rsid w:val="00DD746C"/>
    <w:rsid w:val="00DD794A"/>
    <w:rsid w:val="00DE2427"/>
    <w:rsid w:val="00DE3B9E"/>
    <w:rsid w:val="00DE6CF7"/>
    <w:rsid w:val="00DF06D7"/>
    <w:rsid w:val="00DF15D6"/>
    <w:rsid w:val="00DF2240"/>
    <w:rsid w:val="00DF2CD2"/>
    <w:rsid w:val="00E13EA9"/>
    <w:rsid w:val="00E13F74"/>
    <w:rsid w:val="00E1633D"/>
    <w:rsid w:val="00E27673"/>
    <w:rsid w:val="00E310C2"/>
    <w:rsid w:val="00E37FCD"/>
    <w:rsid w:val="00E444ED"/>
    <w:rsid w:val="00E44B91"/>
    <w:rsid w:val="00E46DDE"/>
    <w:rsid w:val="00E616BF"/>
    <w:rsid w:val="00E67019"/>
    <w:rsid w:val="00E75741"/>
    <w:rsid w:val="00E864B7"/>
    <w:rsid w:val="00E878CD"/>
    <w:rsid w:val="00E91E0D"/>
    <w:rsid w:val="00E9583A"/>
    <w:rsid w:val="00EA1BFC"/>
    <w:rsid w:val="00EA5709"/>
    <w:rsid w:val="00EA60F8"/>
    <w:rsid w:val="00EA70CE"/>
    <w:rsid w:val="00EB0EC6"/>
    <w:rsid w:val="00EC1C8B"/>
    <w:rsid w:val="00EC2332"/>
    <w:rsid w:val="00EC4518"/>
    <w:rsid w:val="00EC6B9D"/>
    <w:rsid w:val="00ED2F59"/>
    <w:rsid w:val="00EE131E"/>
    <w:rsid w:val="00EE2352"/>
    <w:rsid w:val="00EE39C0"/>
    <w:rsid w:val="00EE3A0A"/>
    <w:rsid w:val="00EE4910"/>
    <w:rsid w:val="00EF7257"/>
    <w:rsid w:val="00F23AAB"/>
    <w:rsid w:val="00F32928"/>
    <w:rsid w:val="00F32DF0"/>
    <w:rsid w:val="00F3366F"/>
    <w:rsid w:val="00F3573F"/>
    <w:rsid w:val="00F415DC"/>
    <w:rsid w:val="00F445D6"/>
    <w:rsid w:val="00F51EBA"/>
    <w:rsid w:val="00F52C1D"/>
    <w:rsid w:val="00F52C70"/>
    <w:rsid w:val="00F539C0"/>
    <w:rsid w:val="00F53DEA"/>
    <w:rsid w:val="00F54327"/>
    <w:rsid w:val="00F72491"/>
    <w:rsid w:val="00F7696E"/>
    <w:rsid w:val="00F8061C"/>
    <w:rsid w:val="00F836EE"/>
    <w:rsid w:val="00F974EC"/>
    <w:rsid w:val="00F97D6E"/>
    <w:rsid w:val="00FA51D2"/>
    <w:rsid w:val="00FA6585"/>
    <w:rsid w:val="00FA6DF2"/>
    <w:rsid w:val="00FB0496"/>
    <w:rsid w:val="00FB0F43"/>
    <w:rsid w:val="00FB6901"/>
    <w:rsid w:val="00FB6A3F"/>
    <w:rsid w:val="00FC39E0"/>
    <w:rsid w:val="00FC7761"/>
    <w:rsid w:val="00FC799F"/>
    <w:rsid w:val="00FE0764"/>
    <w:rsid w:val="00FE08EB"/>
    <w:rsid w:val="00FE0A92"/>
    <w:rsid w:val="00FE191C"/>
    <w:rsid w:val="00FE2FA5"/>
    <w:rsid w:val="00FE711F"/>
    <w:rsid w:val="00FF22F9"/>
    <w:rsid w:val="00FF3D98"/>
    <w:rsid w:val="00FF3F1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04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D5C"/>
    <w:pPr>
      <w:tabs>
        <w:tab w:val="center" w:pos="4153"/>
        <w:tab w:val="right" w:pos="8306"/>
      </w:tabs>
      <w:spacing w:after="0" w:line="240" w:lineRule="auto"/>
    </w:pPr>
  </w:style>
  <w:style w:type="character" w:customStyle="1" w:styleId="a4">
    <w:name w:val="כותרת עליונה תו"/>
    <w:basedOn w:val="a0"/>
    <w:link w:val="a3"/>
    <w:uiPriority w:val="99"/>
    <w:rsid w:val="00027D5C"/>
  </w:style>
  <w:style w:type="paragraph" w:styleId="a5">
    <w:name w:val="footer"/>
    <w:basedOn w:val="a"/>
    <w:link w:val="a6"/>
    <w:uiPriority w:val="99"/>
    <w:unhideWhenUsed/>
    <w:rsid w:val="00027D5C"/>
    <w:pPr>
      <w:tabs>
        <w:tab w:val="center" w:pos="4153"/>
        <w:tab w:val="right" w:pos="8306"/>
      </w:tabs>
      <w:spacing w:after="0" w:line="240" w:lineRule="auto"/>
    </w:pPr>
  </w:style>
  <w:style w:type="character" w:customStyle="1" w:styleId="a6">
    <w:name w:val="כותרת תחתונה תו"/>
    <w:basedOn w:val="a0"/>
    <w:link w:val="a5"/>
    <w:uiPriority w:val="99"/>
    <w:rsid w:val="00027D5C"/>
  </w:style>
  <w:style w:type="paragraph" w:styleId="a7">
    <w:name w:val="Balloon Text"/>
    <w:basedOn w:val="a"/>
    <w:link w:val="a8"/>
    <w:uiPriority w:val="99"/>
    <w:semiHidden/>
    <w:unhideWhenUsed/>
    <w:rsid w:val="00027D5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27D5C"/>
    <w:rPr>
      <w:rFonts w:ascii="Tahoma" w:hAnsi="Tahoma" w:cs="Tahoma"/>
      <w:sz w:val="16"/>
      <w:szCs w:val="16"/>
    </w:rPr>
  </w:style>
  <w:style w:type="paragraph" w:styleId="a9">
    <w:name w:val="List Paragraph"/>
    <w:basedOn w:val="a"/>
    <w:uiPriority w:val="34"/>
    <w:qFormat/>
    <w:rsid w:val="000C1EF5"/>
    <w:pPr>
      <w:ind w:left="720"/>
      <w:contextualSpacing/>
    </w:pPr>
  </w:style>
  <w:style w:type="paragraph" w:customStyle="1" w:styleId="p00">
    <w:name w:val="p00"/>
    <w:basedOn w:val="a"/>
    <w:rsid w:val="00BA637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BA6371"/>
  </w:style>
  <w:style w:type="character" w:customStyle="1" w:styleId="apple-converted-space">
    <w:name w:val="apple-converted-space"/>
    <w:basedOn w:val="a0"/>
    <w:rsid w:val="00BA6371"/>
  </w:style>
  <w:style w:type="character" w:customStyle="1" w:styleId="default">
    <w:name w:val="default"/>
    <w:basedOn w:val="a0"/>
    <w:rsid w:val="00BA6371"/>
  </w:style>
  <w:style w:type="paragraph" w:customStyle="1" w:styleId="p11">
    <w:name w:val="p11"/>
    <w:basedOn w:val="a"/>
    <w:rsid w:val="00FE19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A5377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0">
    <w:name w:val="P00"/>
    <w:rsid w:val="008120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aa">
    <w:name w:val="Body Text"/>
    <w:basedOn w:val="a"/>
    <w:link w:val="ab"/>
    <w:rsid w:val="0081206B"/>
    <w:pPr>
      <w:spacing w:after="0" w:line="240" w:lineRule="auto"/>
    </w:pPr>
    <w:rPr>
      <w:rFonts w:ascii="Times New Roman" w:eastAsia="Times New Roman" w:hAnsi="Times New Roman" w:cs="Miriam"/>
      <w:sz w:val="18"/>
      <w:szCs w:val="18"/>
      <w:lang w:eastAsia="he-IL"/>
    </w:rPr>
  </w:style>
  <w:style w:type="character" w:customStyle="1" w:styleId="ab">
    <w:name w:val="גוף טקסט תו"/>
    <w:basedOn w:val="a0"/>
    <w:link w:val="aa"/>
    <w:rsid w:val="0081206B"/>
    <w:rPr>
      <w:rFonts w:ascii="Times New Roman" w:eastAsia="Times New Roman" w:hAnsi="Times New Roman" w:cs="Miriam"/>
      <w:sz w:val="18"/>
      <w:szCs w:val="18"/>
      <w:lang w:eastAsia="he-IL"/>
    </w:rPr>
  </w:style>
  <w:style w:type="character" w:styleId="ac">
    <w:name w:val="footnote reference"/>
    <w:basedOn w:val="a0"/>
    <w:uiPriority w:val="99"/>
    <w:semiHidden/>
    <w:unhideWhenUsed/>
    <w:rsid w:val="00D9788F"/>
  </w:style>
  <w:style w:type="paragraph" w:customStyle="1" w:styleId="p33">
    <w:name w:val="p33"/>
    <w:basedOn w:val="a"/>
    <w:rsid w:val="000B554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endnote text"/>
    <w:basedOn w:val="a"/>
    <w:link w:val="ae"/>
    <w:uiPriority w:val="99"/>
    <w:semiHidden/>
    <w:unhideWhenUsed/>
    <w:rsid w:val="00111D46"/>
    <w:pPr>
      <w:spacing w:after="0" w:line="240" w:lineRule="auto"/>
    </w:pPr>
    <w:rPr>
      <w:sz w:val="20"/>
      <w:szCs w:val="20"/>
    </w:rPr>
  </w:style>
  <w:style w:type="character" w:customStyle="1" w:styleId="ae">
    <w:name w:val="טקסט הערת סיום תו"/>
    <w:basedOn w:val="a0"/>
    <w:link w:val="ad"/>
    <w:uiPriority w:val="99"/>
    <w:semiHidden/>
    <w:rsid w:val="00111D46"/>
    <w:rPr>
      <w:sz w:val="20"/>
      <w:szCs w:val="20"/>
    </w:rPr>
  </w:style>
  <w:style w:type="character" w:styleId="af">
    <w:name w:val="endnote reference"/>
    <w:basedOn w:val="a0"/>
    <w:uiPriority w:val="99"/>
    <w:semiHidden/>
    <w:unhideWhenUsed/>
    <w:rsid w:val="00111D46"/>
    <w:rPr>
      <w:vertAlign w:val="superscript"/>
    </w:rPr>
  </w:style>
  <w:style w:type="character" w:styleId="af0">
    <w:name w:val="Intense Reference"/>
    <w:basedOn w:val="a0"/>
    <w:uiPriority w:val="32"/>
    <w:qFormat/>
    <w:rsid w:val="000F3366"/>
    <w:rPr>
      <w:b/>
      <w:bCs/>
      <w:smallCaps/>
      <w:color w:val="C0504D"/>
      <w:spacing w:val="5"/>
      <w:u w:val="single"/>
    </w:rPr>
  </w:style>
  <w:style w:type="paragraph" w:customStyle="1" w:styleId="p44">
    <w:name w:val="p44"/>
    <w:basedOn w:val="a"/>
    <w:rsid w:val="000324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
    <w:basedOn w:val="P000"/>
    <w:rsid w:val="004D005D"/>
    <w:pPr>
      <w:tabs>
        <w:tab w:val="clear" w:pos="624"/>
        <w:tab w:val="clear" w:pos="1021"/>
      </w:tabs>
      <w:ind w:right="1021"/>
    </w:pPr>
  </w:style>
  <w:style w:type="paragraph" w:styleId="af1">
    <w:name w:val="No Spacing"/>
    <w:qFormat/>
    <w:rsid w:val="00084E60"/>
    <w:pPr>
      <w:bidi/>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46153454">
      <w:bodyDiv w:val="1"/>
      <w:marLeft w:val="0"/>
      <w:marRight w:val="0"/>
      <w:marTop w:val="0"/>
      <w:marBottom w:val="0"/>
      <w:divBdr>
        <w:top w:val="none" w:sz="0" w:space="0" w:color="auto"/>
        <w:left w:val="none" w:sz="0" w:space="0" w:color="auto"/>
        <w:bottom w:val="none" w:sz="0" w:space="0" w:color="auto"/>
        <w:right w:val="none" w:sz="0" w:space="0" w:color="auto"/>
      </w:divBdr>
    </w:div>
    <w:div w:id="93945414">
      <w:bodyDiv w:val="1"/>
      <w:marLeft w:val="0"/>
      <w:marRight w:val="0"/>
      <w:marTop w:val="0"/>
      <w:marBottom w:val="0"/>
      <w:divBdr>
        <w:top w:val="none" w:sz="0" w:space="0" w:color="auto"/>
        <w:left w:val="none" w:sz="0" w:space="0" w:color="auto"/>
        <w:bottom w:val="none" w:sz="0" w:space="0" w:color="auto"/>
        <w:right w:val="none" w:sz="0" w:space="0" w:color="auto"/>
      </w:divBdr>
    </w:div>
    <w:div w:id="204221611">
      <w:bodyDiv w:val="1"/>
      <w:marLeft w:val="0"/>
      <w:marRight w:val="0"/>
      <w:marTop w:val="0"/>
      <w:marBottom w:val="0"/>
      <w:divBdr>
        <w:top w:val="none" w:sz="0" w:space="0" w:color="auto"/>
        <w:left w:val="none" w:sz="0" w:space="0" w:color="auto"/>
        <w:bottom w:val="none" w:sz="0" w:space="0" w:color="auto"/>
        <w:right w:val="none" w:sz="0" w:space="0" w:color="auto"/>
      </w:divBdr>
    </w:div>
    <w:div w:id="220944345">
      <w:bodyDiv w:val="1"/>
      <w:marLeft w:val="0"/>
      <w:marRight w:val="0"/>
      <w:marTop w:val="0"/>
      <w:marBottom w:val="0"/>
      <w:divBdr>
        <w:top w:val="none" w:sz="0" w:space="0" w:color="auto"/>
        <w:left w:val="none" w:sz="0" w:space="0" w:color="auto"/>
        <w:bottom w:val="none" w:sz="0" w:space="0" w:color="auto"/>
        <w:right w:val="none" w:sz="0" w:space="0" w:color="auto"/>
      </w:divBdr>
    </w:div>
    <w:div w:id="240873088">
      <w:bodyDiv w:val="1"/>
      <w:marLeft w:val="0"/>
      <w:marRight w:val="0"/>
      <w:marTop w:val="0"/>
      <w:marBottom w:val="0"/>
      <w:divBdr>
        <w:top w:val="none" w:sz="0" w:space="0" w:color="auto"/>
        <w:left w:val="none" w:sz="0" w:space="0" w:color="auto"/>
        <w:bottom w:val="none" w:sz="0" w:space="0" w:color="auto"/>
        <w:right w:val="none" w:sz="0" w:space="0" w:color="auto"/>
      </w:divBdr>
    </w:div>
    <w:div w:id="244921793">
      <w:bodyDiv w:val="1"/>
      <w:marLeft w:val="0"/>
      <w:marRight w:val="0"/>
      <w:marTop w:val="0"/>
      <w:marBottom w:val="0"/>
      <w:divBdr>
        <w:top w:val="none" w:sz="0" w:space="0" w:color="auto"/>
        <w:left w:val="none" w:sz="0" w:space="0" w:color="auto"/>
        <w:bottom w:val="none" w:sz="0" w:space="0" w:color="auto"/>
        <w:right w:val="none" w:sz="0" w:space="0" w:color="auto"/>
      </w:divBdr>
    </w:div>
    <w:div w:id="252057618">
      <w:bodyDiv w:val="1"/>
      <w:marLeft w:val="0"/>
      <w:marRight w:val="0"/>
      <w:marTop w:val="0"/>
      <w:marBottom w:val="0"/>
      <w:divBdr>
        <w:top w:val="none" w:sz="0" w:space="0" w:color="auto"/>
        <w:left w:val="none" w:sz="0" w:space="0" w:color="auto"/>
        <w:bottom w:val="none" w:sz="0" w:space="0" w:color="auto"/>
        <w:right w:val="none" w:sz="0" w:space="0" w:color="auto"/>
      </w:divBdr>
    </w:div>
    <w:div w:id="305479257">
      <w:bodyDiv w:val="1"/>
      <w:marLeft w:val="0"/>
      <w:marRight w:val="0"/>
      <w:marTop w:val="0"/>
      <w:marBottom w:val="0"/>
      <w:divBdr>
        <w:top w:val="none" w:sz="0" w:space="0" w:color="auto"/>
        <w:left w:val="none" w:sz="0" w:space="0" w:color="auto"/>
        <w:bottom w:val="none" w:sz="0" w:space="0" w:color="auto"/>
        <w:right w:val="none" w:sz="0" w:space="0" w:color="auto"/>
      </w:divBdr>
    </w:div>
    <w:div w:id="371271282">
      <w:bodyDiv w:val="1"/>
      <w:marLeft w:val="0"/>
      <w:marRight w:val="0"/>
      <w:marTop w:val="0"/>
      <w:marBottom w:val="0"/>
      <w:divBdr>
        <w:top w:val="none" w:sz="0" w:space="0" w:color="auto"/>
        <w:left w:val="none" w:sz="0" w:space="0" w:color="auto"/>
        <w:bottom w:val="none" w:sz="0" w:space="0" w:color="auto"/>
        <w:right w:val="none" w:sz="0" w:space="0" w:color="auto"/>
      </w:divBdr>
    </w:div>
    <w:div w:id="440033936">
      <w:bodyDiv w:val="1"/>
      <w:marLeft w:val="0"/>
      <w:marRight w:val="0"/>
      <w:marTop w:val="0"/>
      <w:marBottom w:val="0"/>
      <w:divBdr>
        <w:top w:val="none" w:sz="0" w:space="0" w:color="auto"/>
        <w:left w:val="none" w:sz="0" w:space="0" w:color="auto"/>
        <w:bottom w:val="none" w:sz="0" w:space="0" w:color="auto"/>
        <w:right w:val="none" w:sz="0" w:space="0" w:color="auto"/>
      </w:divBdr>
    </w:div>
    <w:div w:id="508257406">
      <w:bodyDiv w:val="1"/>
      <w:marLeft w:val="0"/>
      <w:marRight w:val="0"/>
      <w:marTop w:val="0"/>
      <w:marBottom w:val="0"/>
      <w:divBdr>
        <w:top w:val="none" w:sz="0" w:space="0" w:color="auto"/>
        <w:left w:val="none" w:sz="0" w:space="0" w:color="auto"/>
        <w:bottom w:val="none" w:sz="0" w:space="0" w:color="auto"/>
        <w:right w:val="none" w:sz="0" w:space="0" w:color="auto"/>
      </w:divBdr>
    </w:div>
    <w:div w:id="513883824">
      <w:bodyDiv w:val="1"/>
      <w:marLeft w:val="0"/>
      <w:marRight w:val="0"/>
      <w:marTop w:val="0"/>
      <w:marBottom w:val="0"/>
      <w:divBdr>
        <w:top w:val="none" w:sz="0" w:space="0" w:color="auto"/>
        <w:left w:val="none" w:sz="0" w:space="0" w:color="auto"/>
        <w:bottom w:val="none" w:sz="0" w:space="0" w:color="auto"/>
        <w:right w:val="none" w:sz="0" w:space="0" w:color="auto"/>
      </w:divBdr>
    </w:div>
    <w:div w:id="610629330">
      <w:bodyDiv w:val="1"/>
      <w:marLeft w:val="0"/>
      <w:marRight w:val="0"/>
      <w:marTop w:val="0"/>
      <w:marBottom w:val="0"/>
      <w:divBdr>
        <w:top w:val="none" w:sz="0" w:space="0" w:color="auto"/>
        <w:left w:val="none" w:sz="0" w:space="0" w:color="auto"/>
        <w:bottom w:val="none" w:sz="0" w:space="0" w:color="auto"/>
        <w:right w:val="none" w:sz="0" w:space="0" w:color="auto"/>
      </w:divBdr>
    </w:div>
    <w:div w:id="626932788">
      <w:bodyDiv w:val="1"/>
      <w:marLeft w:val="0"/>
      <w:marRight w:val="0"/>
      <w:marTop w:val="0"/>
      <w:marBottom w:val="0"/>
      <w:divBdr>
        <w:top w:val="none" w:sz="0" w:space="0" w:color="auto"/>
        <w:left w:val="none" w:sz="0" w:space="0" w:color="auto"/>
        <w:bottom w:val="none" w:sz="0" w:space="0" w:color="auto"/>
        <w:right w:val="none" w:sz="0" w:space="0" w:color="auto"/>
      </w:divBdr>
    </w:div>
    <w:div w:id="639117579">
      <w:bodyDiv w:val="1"/>
      <w:marLeft w:val="0"/>
      <w:marRight w:val="0"/>
      <w:marTop w:val="0"/>
      <w:marBottom w:val="0"/>
      <w:divBdr>
        <w:top w:val="none" w:sz="0" w:space="0" w:color="auto"/>
        <w:left w:val="none" w:sz="0" w:space="0" w:color="auto"/>
        <w:bottom w:val="none" w:sz="0" w:space="0" w:color="auto"/>
        <w:right w:val="none" w:sz="0" w:space="0" w:color="auto"/>
      </w:divBdr>
    </w:div>
    <w:div w:id="670763369">
      <w:bodyDiv w:val="1"/>
      <w:marLeft w:val="0"/>
      <w:marRight w:val="0"/>
      <w:marTop w:val="0"/>
      <w:marBottom w:val="0"/>
      <w:divBdr>
        <w:top w:val="none" w:sz="0" w:space="0" w:color="auto"/>
        <w:left w:val="none" w:sz="0" w:space="0" w:color="auto"/>
        <w:bottom w:val="none" w:sz="0" w:space="0" w:color="auto"/>
        <w:right w:val="none" w:sz="0" w:space="0" w:color="auto"/>
      </w:divBdr>
    </w:div>
    <w:div w:id="673415048">
      <w:bodyDiv w:val="1"/>
      <w:marLeft w:val="0"/>
      <w:marRight w:val="0"/>
      <w:marTop w:val="0"/>
      <w:marBottom w:val="0"/>
      <w:divBdr>
        <w:top w:val="none" w:sz="0" w:space="0" w:color="auto"/>
        <w:left w:val="none" w:sz="0" w:space="0" w:color="auto"/>
        <w:bottom w:val="none" w:sz="0" w:space="0" w:color="auto"/>
        <w:right w:val="none" w:sz="0" w:space="0" w:color="auto"/>
      </w:divBdr>
    </w:div>
    <w:div w:id="687173602">
      <w:bodyDiv w:val="1"/>
      <w:marLeft w:val="0"/>
      <w:marRight w:val="0"/>
      <w:marTop w:val="0"/>
      <w:marBottom w:val="0"/>
      <w:divBdr>
        <w:top w:val="none" w:sz="0" w:space="0" w:color="auto"/>
        <w:left w:val="none" w:sz="0" w:space="0" w:color="auto"/>
        <w:bottom w:val="none" w:sz="0" w:space="0" w:color="auto"/>
        <w:right w:val="none" w:sz="0" w:space="0" w:color="auto"/>
      </w:divBdr>
    </w:div>
    <w:div w:id="727612744">
      <w:bodyDiv w:val="1"/>
      <w:marLeft w:val="0"/>
      <w:marRight w:val="0"/>
      <w:marTop w:val="0"/>
      <w:marBottom w:val="0"/>
      <w:divBdr>
        <w:top w:val="none" w:sz="0" w:space="0" w:color="auto"/>
        <w:left w:val="none" w:sz="0" w:space="0" w:color="auto"/>
        <w:bottom w:val="none" w:sz="0" w:space="0" w:color="auto"/>
        <w:right w:val="none" w:sz="0" w:space="0" w:color="auto"/>
      </w:divBdr>
    </w:div>
    <w:div w:id="744033183">
      <w:bodyDiv w:val="1"/>
      <w:marLeft w:val="0"/>
      <w:marRight w:val="0"/>
      <w:marTop w:val="0"/>
      <w:marBottom w:val="0"/>
      <w:divBdr>
        <w:top w:val="none" w:sz="0" w:space="0" w:color="auto"/>
        <w:left w:val="none" w:sz="0" w:space="0" w:color="auto"/>
        <w:bottom w:val="none" w:sz="0" w:space="0" w:color="auto"/>
        <w:right w:val="none" w:sz="0" w:space="0" w:color="auto"/>
      </w:divBdr>
    </w:div>
    <w:div w:id="752750405">
      <w:bodyDiv w:val="1"/>
      <w:marLeft w:val="0"/>
      <w:marRight w:val="0"/>
      <w:marTop w:val="0"/>
      <w:marBottom w:val="0"/>
      <w:divBdr>
        <w:top w:val="none" w:sz="0" w:space="0" w:color="auto"/>
        <w:left w:val="none" w:sz="0" w:space="0" w:color="auto"/>
        <w:bottom w:val="none" w:sz="0" w:space="0" w:color="auto"/>
        <w:right w:val="none" w:sz="0" w:space="0" w:color="auto"/>
      </w:divBdr>
    </w:div>
    <w:div w:id="770584556">
      <w:bodyDiv w:val="1"/>
      <w:marLeft w:val="0"/>
      <w:marRight w:val="0"/>
      <w:marTop w:val="0"/>
      <w:marBottom w:val="0"/>
      <w:divBdr>
        <w:top w:val="none" w:sz="0" w:space="0" w:color="auto"/>
        <w:left w:val="none" w:sz="0" w:space="0" w:color="auto"/>
        <w:bottom w:val="none" w:sz="0" w:space="0" w:color="auto"/>
        <w:right w:val="none" w:sz="0" w:space="0" w:color="auto"/>
      </w:divBdr>
    </w:div>
    <w:div w:id="773936683">
      <w:bodyDiv w:val="1"/>
      <w:marLeft w:val="0"/>
      <w:marRight w:val="0"/>
      <w:marTop w:val="0"/>
      <w:marBottom w:val="0"/>
      <w:divBdr>
        <w:top w:val="none" w:sz="0" w:space="0" w:color="auto"/>
        <w:left w:val="none" w:sz="0" w:space="0" w:color="auto"/>
        <w:bottom w:val="none" w:sz="0" w:space="0" w:color="auto"/>
        <w:right w:val="none" w:sz="0" w:space="0" w:color="auto"/>
      </w:divBdr>
    </w:div>
    <w:div w:id="864828929">
      <w:bodyDiv w:val="1"/>
      <w:marLeft w:val="0"/>
      <w:marRight w:val="0"/>
      <w:marTop w:val="0"/>
      <w:marBottom w:val="0"/>
      <w:divBdr>
        <w:top w:val="none" w:sz="0" w:space="0" w:color="auto"/>
        <w:left w:val="none" w:sz="0" w:space="0" w:color="auto"/>
        <w:bottom w:val="none" w:sz="0" w:space="0" w:color="auto"/>
        <w:right w:val="none" w:sz="0" w:space="0" w:color="auto"/>
      </w:divBdr>
    </w:div>
    <w:div w:id="885291302">
      <w:bodyDiv w:val="1"/>
      <w:marLeft w:val="0"/>
      <w:marRight w:val="0"/>
      <w:marTop w:val="0"/>
      <w:marBottom w:val="0"/>
      <w:divBdr>
        <w:top w:val="none" w:sz="0" w:space="0" w:color="auto"/>
        <w:left w:val="none" w:sz="0" w:space="0" w:color="auto"/>
        <w:bottom w:val="none" w:sz="0" w:space="0" w:color="auto"/>
        <w:right w:val="none" w:sz="0" w:space="0" w:color="auto"/>
      </w:divBdr>
    </w:div>
    <w:div w:id="890726347">
      <w:bodyDiv w:val="1"/>
      <w:marLeft w:val="0"/>
      <w:marRight w:val="0"/>
      <w:marTop w:val="0"/>
      <w:marBottom w:val="0"/>
      <w:divBdr>
        <w:top w:val="none" w:sz="0" w:space="0" w:color="auto"/>
        <w:left w:val="none" w:sz="0" w:space="0" w:color="auto"/>
        <w:bottom w:val="none" w:sz="0" w:space="0" w:color="auto"/>
        <w:right w:val="none" w:sz="0" w:space="0" w:color="auto"/>
      </w:divBdr>
    </w:div>
    <w:div w:id="907228527">
      <w:bodyDiv w:val="1"/>
      <w:marLeft w:val="0"/>
      <w:marRight w:val="0"/>
      <w:marTop w:val="0"/>
      <w:marBottom w:val="0"/>
      <w:divBdr>
        <w:top w:val="none" w:sz="0" w:space="0" w:color="auto"/>
        <w:left w:val="none" w:sz="0" w:space="0" w:color="auto"/>
        <w:bottom w:val="none" w:sz="0" w:space="0" w:color="auto"/>
        <w:right w:val="none" w:sz="0" w:space="0" w:color="auto"/>
      </w:divBdr>
    </w:div>
    <w:div w:id="956253372">
      <w:bodyDiv w:val="1"/>
      <w:marLeft w:val="0"/>
      <w:marRight w:val="0"/>
      <w:marTop w:val="0"/>
      <w:marBottom w:val="0"/>
      <w:divBdr>
        <w:top w:val="none" w:sz="0" w:space="0" w:color="auto"/>
        <w:left w:val="none" w:sz="0" w:space="0" w:color="auto"/>
        <w:bottom w:val="none" w:sz="0" w:space="0" w:color="auto"/>
        <w:right w:val="none" w:sz="0" w:space="0" w:color="auto"/>
      </w:divBdr>
    </w:div>
    <w:div w:id="972373545">
      <w:bodyDiv w:val="1"/>
      <w:marLeft w:val="0"/>
      <w:marRight w:val="0"/>
      <w:marTop w:val="0"/>
      <w:marBottom w:val="0"/>
      <w:divBdr>
        <w:top w:val="none" w:sz="0" w:space="0" w:color="auto"/>
        <w:left w:val="none" w:sz="0" w:space="0" w:color="auto"/>
        <w:bottom w:val="none" w:sz="0" w:space="0" w:color="auto"/>
        <w:right w:val="none" w:sz="0" w:space="0" w:color="auto"/>
      </w:divBdr>
    </w:div>
    <w:div w:id="1023092590">
      <w:bodyDiv w:val="1"/>
      <w:marLeft w:val="0"/>
      <w:marRight w:val="0"/>
      <w:marTop w:val="0"/>
      <w:marBottom w:val="0"/>
      <w:divBdr>
        <w:top w:val="none" w:sz="0" w:space="0" w:color="auto"/>
        <w:left w:val="none" w:sz="0" w:space="0" w:color="auto"/>
        <w:bottom w:val="none" w:sz="0" w:space="0" w:color="auto"/>
        <w:right w:val="none" w:sz="0" w:space="0" w:color="auto"/>
      </w:divBdr>
    </w:div>
    <w:div w:id="1035733635">
      <w:bodyDiv w:val="1"/>
      <w:marLeft w:val="0"/>
      <w:marRight w:val="0"/>
      <w:marTop w:val="0"/>
      <w:marBottom w:val="0"/>
      <w:divBdr>
        <w:top w:val="none" w:sz="0" w:space="0" w:color="auto"/>
        <w:left w:val="none" w:sz="0" w:space="0" w:color="auto"/>
        <w:bottom w:val="none" w:sz="0" w:space="0" w:color="auto"/>
        <w:right w:val="none" w:sz="0" w:space="0" w:color="auto"/>
      </w:divBdr>
    </w:div>
    <w:div w:id="1111633046">
      <w:bodyDiv w:val="1"/>
      <w:marLeft w:val="0"/>
      <w:marRight w:val="0"/>
      <w:marTop w:val="0"/>
      <w:marBottom w:val="0"/>
      <w:divBdr>
        <w:top w:val="none" w:sz="0" w:space="0" w:color="auto"/>
        <w:left w:val="none" w:sz="0" w:space="0" w:color="auto"/>
        <w:bottom w:val="none" w:sz="0" w:space="0" w:color="auto"/>
        <w:right w:val="none" w:sz="0" w:space="0" w:color="auto"/>
      </w:divBdr>
    </w:div>
    <w:div w:id="1182091514">
      <w:bodyDiv w:val="1"/>
      <w:marLeft w:val="0"/>
      <w:marRight w:val="0"/>
      <w:marTop w:val="0"/>
      <w:marBottom w:val="0"/>
      <w:divBdr>
        <w:top w:val="none" w:sz="0" w:space="0" w:color="auto"/>
        <w:left w:val="none" w:sz="0" w:space="0" w:color="auto"/>
        <w:bottom w:val="none" w:sz="0" w:space="0" w:color="auto"/>
        <w:right w:val="none" w:sz="0" w:space="0" w:color="auto"/>
      </w:divBdr>
    </w:div>
    <w:div w:id="1184709676">
      <w:bodyDiv w:val="1"/>
      <w:marLeft w:val="0"/>
      <w:marRight w:val="0"/>
      <w:marTop w:val="0"/>
      <w:marBottom w:val="0"/>
      <w:divBdr>
        <w:top w:val="none" w:sz="0" w:space="0" w:color="auto"/>
        <w:left w:val="none" w:sz="0" w:space="0" w:color="auto"/>
        <w:bottom w:val="none" w:sz="0" w:space="0" w:color="auto"/>
        <w:right w:val="none" w:sz="0" w:space="0" w:color="auto"/>
      </w:divBdr>
    </w:div>
    <w:div w:id="1185678621">
      <w:bodyDiv w:val="1"/>
      <w:marLeft w:val="0"/>
      <w:marRight w:val="0"/>
      <w:marTop w:val="0"/>
      <w:marBottom w:val="0"/>
      <w:divBdr>
        <w:top w:val="none" w:sz="0" w:space="0" w:color="auto"/>
        <w:left w:val="none" w:sz="0" w:space="0" w:color="auto"/>
        <w:bottom w:val="none" w:sz="0" w:space="0" w:color="auto"/>
        <w:right w:val="none" w:sz="0" w:space="0" w:color="auto"/>
      </w:divBdr>
    </w:div>
    <w:div w:id="1195120010">
      <w:bodyDiv w:val="1"/>
      <w:marLeft w:val="0"/>
      <w:marRight w:val="0"/>
      <w:marTop w:val="0"/>
      <w:marBottom w:val="0"/>
      <w:divBdr>
        <w:top w:val="none" w:sz="0" w:space="0" w:color="auto"/>
        <w:left w:val="none" w:sz="0" w:space="0" w:color="auto"/>
        <w:bottom w:val="none" w:sz="0" w:space="0" w:color="auto"/>
        <w:right w:val="none" w:sz="0" w:space="0" w:color="auto"/>
      </w:divBdr>
    </w:div>
    <w:div w:id="1208494709">
      <w:bodyDiv w:val="1"/>
      <w:marLeft w:val="0"/>
      <w:marRight w:val="0"/>
      <w:marTop w:val="0"/>
      <w:marBottom w:val="0"/>
      <w:divBdr>
        <w:top w:val="none" w:sz="0" w:space="0" w:color="auto"/>
        <w:left w:val="none" w:sz="0" w:space="0" w:color="auto"/>
        <w:bottom w:val="none" w:sz="0" w:space="0" w:color="auto"/>
        <w:right w:val="none" w:sz="0" w:space="0" w:color="auto"/>
      </w:divBdr>
    </w:div>
    <w:div w:id="1216620173">
      <w:bodyDiv w:val="1"/>
      <w:marLeft w:val="0"/>
      <w:marRight w:val="0"/>
      <w:marTop w:val="0"/>
      <w:marBottom w:val="0"/>
      <w:divBdr>
        <w:top w:val="none" w:sz="0" w:space="0" w:color="auto"/>
        <w:left w:val="none" w:sz="0" w:space="0" w:color="auto"/>
        <w:bottom w:val="none" w:sz="0" w:space="0" w:color="auto"/>
        <w:right w:val="none" w:sz="0" w:space="0" w:color="auto"/>
      </w:divBdr>
    </w:div>
    <w:div w:id="1262764292">
      <w:bodyDiv w:val="1"/>
      <w:marLeft w:val="0"/>
      <w:marRight w:val="0"/>
      <w:marTop w:val="0"/>
      <w:marBottom w:val="0"/>
      <w:divBdr>
        <w:top w:val="none" w:sz="0" w:space="0" w:color="auto"/>
        <w:left w:val="none" w:sz="0" w:space="0" w:color="auto"/>
        <w:bottom w:val="none" w:sz="0" w:space="0" w:color="auto"/>
        <w:right w:val="none" w:sz="0" w:space="0" w:color="auto"/>
      </w:divBdr>
    </w:div>
    <w:div w:id="1277443310">
      <w:bodyDiv w:val="1"/>
      <w:marLeft w:val="0"/>
      <w:marRight w:val="0"/>
      <w:marTop w:val="0"/>
      <w:marBottom w:val="0"/>
      <w:divBdr>
        <w:top w:val="none" w:sz="0" w:space="0" w:color="auto"/>
        <w:left w:val="none" w:sz="0" w:space="0" w:color="auto"/>
        <w:bottom w:val="none" w:sz="0" w:space="0" w:color="auto"/>
        <w:right w:val="none" w:sz="0" w:space="0" w:color="auto"/>
      </w:divBdr>
    </w:div>
    <w:div w:id="1359042174">
      <w:bodyDiv w:val="1"/>
      <w:marLeft w:val="0"/>
      <w:marRight w:val="0"/>
      <w:marTop w:val="0"/>
      <w:marBottom w:val="0"/>
      <w:divBdr>
        <w:top w:val="none" w:sz="0" w:space="0" w:color="auto"/>
        <w:left w:val="none" w:sz="0" w:space="0" w:color="auto"/>
        <w:bottom w:val="none" w:sz="0" w:space="0" w:color="auto"/>
        <w:right w:val="none" w:sz="0" w:space="0" w:color="auto"/>
      </w:divBdr>
    </w:div>
    <w:div w:id="1361249647">
      <w:bodyDiv w:val="1"/>
      <w:marLeft w:val="0"/>
      <w:marRight w:val="0"/>
      <w:marTop w:val="0"/>
      <w:marBottom w:val="0"/>
      <w:divBdr>
        <w:top w:val="none" w:sz="0" w:space="0" w:color="auto"/>
        <w:left w:val="none" w:sz="0" w:space="0" w:color="auto"/>
        <w:bottom w:val="none" w:sz="0" w:space="0" w:color="auto"/>
        <w:right w:val="none" w:sz="0" w:space="0" w:color="auto"/>
      </w:divBdr>
    </w:div>
    <w:div w:id="1362046162">
      <w:bodyDiv w:val="1"/>
      <w:marLeft w:val="0"/>
      <w:marRight w:val="0"/>
      <w:marTop w:val="0"/>
      <w:marBottom w:val="0"/>
      <w:divBdr>
        <w:top w:val="none" w:sz="0" w:space="0" w:color="auto"/>
        <w:left w:val="none" w:sz="0" w:space="0" w:color="auto"/>
        <w:bottom w:val="none" w:sz="0" w:space="0" w:color="auto"/>
        <w:right w:val="none" w:sz="0" w:space="0" w:color="auto"/>
      </w:divBdr>
    </w:div>
    <w:div w:id="1368994583">
      <w:bodyDiv w:val="1"/>
      <w:marLeft w:val="0"/>
      <w:marRight w:val="0"/>
      <w:marTop w:val="0"/>
      <w:marBottom w:val="0"/>
      <w:divBdr>
        <w:top w:val="none" w:sz="0" w:space="0" w:color="auto"/>
        <w:left w:val="none" w:sz="0" w:space="0" w:color="auto"/>
        <w:bottom w:val="none" w:sz="0" w:space="0" w:color="auto"/>
        <w:right w:val="none" w:sz="0" w:space="0" w:color="auto"/>
      </w:divBdr>
    </w:div>
    <w:div w:id="1408112620">
      <w:bodyDiv w:val="1"/>
      <w:marLeft w:val="0"/>
      <w:marRight w:val="0"/>
      <w:marTop w:val="0"/>
      <w:marBottom w:val="0"/>
      <w:divBdr>
        <w:top w:val="none" w:sz="0" w:space="0" w:color="auto"/>
        <w:left w:val="none" w:sz="0" w:space="0" w:color="auto"/>
        <w:bottom w:val="none" w:sz="0" w:space="0" w:color="auto"/>
        <w:right w:val="none" w:sz="0" w:space="0" w:color="auto"/>
      </w:divBdr>
    </w:div>
    <w:div w:id="1412779683">
      <w:bodyDiv w:val="1"/>
      <w:marLeft w:val="0"/>
      <w:marRight w:val="0"/>
      <w:marTop w:val="0"/>
      <w:marBottom w:val="0"/>
      <w:divBdr>
        <w:top w:val="none" w:sz="0" w:space="0" w:color="auto"/>
        <w:left w:val="none" w:sz="0" w:space="0" w:color="auto"/>
        <w:bottom w:val="none" w:sz="0" w:space="0" w:color="auto"/>
        <w:right w:val="none" w:sz="0" w:space="0" w:color="auto"/>
      </w:divBdr>
    </w:div>
    <w:div w:id="1435783661">
      <w:bodyDiv w:val="1"/>
      <w:marLeft w:val="0"/>
      <w:marRight w:val="0"/>
      <w:marTop w:val="0"/>
      <w:marBottom w:val="0"/>
      <w:divBdr>
        <w:top w:val="none" w:sz="0" w:space="0" w:color="auto"/>
        <w:left w:val="none" w:sz="0" w:space="0" w:color="auto"/>
        <w:bottom w:val="none" w:sz="0" w:space="0" w:color="auto"/>
        <w:right w:val="none" w:sz="0" w:space="0" w:color="auto"/>
      </w:divBdr>
    </w:div>
    <w:div w:id="1603950266">
      <w:bodyDiv w:val="1"/>
      <w:marLeft w:val="0"/>
      <w:marRight w:val="0"/>
      <w:marTop w:val="0"/>
      <w:marBottom w:val="0"/>
      <w:divBdr>
        <w:top w:val="none" w:sz="0" w:space="0" w:color="auto"/>
        <w:left w:val="none" w:sz="0" w:space="0" w:color="auto"/>
        <w:bottom w:val="none" w:sz="0" w:space="0" w:color="auto"/>
        <w:right w:val="none" w:sz="0" w:space="0" w:color="auto"/>
      </w:divBdr>
    </w:div>
    <w:div w:id="1651130341">
      <w:bodyDiv w:val="1"/>
      <w:marLeft w:val="0"/>
      <w:marRight w:val="0"/>
      <w:marTop w:val="0"/>
      <w:marBottom w:val="0"/>
      <w:divBdr>
        <w:top w:val="none" w:sz="0" w:space="0" w:color="auto"/>
        <w:left w:val="none" w:sz="0" w:space="0" w:color="auto"/>
        <w:bottom w:val="none" w:sz="0" w:space="0" w:color="auto"/>
        <w:right w:val="none" w:sz="0" w:space="0" w:color="auto"/>
      </w:divBdr>
    </w:div>
    <w:div w:id="1653871835">
      <w:bodyDiv w:val="1"/>
      <w:marLeft w:val="0"/>
      <w:marRight w:val="0"/>
      <w:marTop w:val="0"/>
      <w:marBottom w:val="0"/>
      <w:divBdr>
        <w:top w:val="none" w:sz="0" w:space="0" w:color="auto"/>
        <w:left w:val="none" w:sz="0" w:space="0" w:color="auto"/>
        <w:bottom w:val="none" w:sz="0" w:space="0" w:color="auto"/>
        <w:right w:val="none" w:sz="0" w:space="0" w:color="auto"/>
      </w:divBdr>
    </w:div>
    <w:div w:id="1679768952">
      <w:bodyDiv w:val="1"/>
      <w:marLeft w:val="0"/>
      <w:marRight w:val="0"/>
      <w:marTop w:val="0"/>
      <w:marBottom w:val="0"/>
      <w:divBdr>
        <w:top w:val="none" w:sz="0" w:space="0" w:color="auto"/>
        <w:left w:val="none" w:sz="0" w:space="0" w:color="auto"/>
        <w:bottom w:val="none" w:sz="0" w:space="0" w:color="auto"/>
        <w:right w:val="none" w:sz="0" w:space="0" w:color="auto"/>
      </w:divBdr>
    </w:div>
    <w:div w:id="1845507958">
      <w:bodyDiv w:val="1"/>
      <w:marLeft w:val="0"/>
      <w:marRight w:val="0"/>
      <w:marTop w:val="0"/>
      <w:marBottom w:val="0"/>
      <w:divBdr>
        <w:top w:val="none" w:sz="0" w:space="0" w:color="auto"/>
        <w:left w:val="none" w:sz="0" w:space="0" w:color="auto"/>
        <w:bottom w:val="none" w:sz="0" w:space="0" w:color="auto"/>
        <w:right w:val="none" w:sz="0" w:space="0" w:color="auto"/>
      </w:divBdr>
    </w:div>
    <w:div w:id="1871137988">
      <w:bodyDiv w:val="1"/>
      <w:marLeft w:val="0"/>
      <w:marRight w:val="0"/>
      <w:marTop w:val="0"/>
      <w:marBottom w:val="0"/>
      <w:divBdr>
        <w:top w:val="none" w:sz="0" w:space="0" w:color="auto"/>
        <w:left w:val="none" w:sz="0" w:space="0" w:color="auto"/>
        <w:bottom w:val="none" w:sz="0" w:space="0" w:color="auto"/>
        <w:right w:val="none" w:sz="0" w:space="0" w:color="auto"/>
      </w:divBdr>
    </w:div>
    <w:div w:id="1882403824">
      <w:bodyDiv w:val="1"/>
      <w:marLeft w:val="0"/>
      <w:marRight w:val="0"/>
      <w:marTop w:val="0"/>
      <w:marBottom w:val="0"/>
      <w:divBdr>
        <w:top w:val="none" w:sz="0" w:space="0" w:color="auto"/>
        <w:left w:val="none" w:sz="0" w:space="0" w:color="auto"/>
        <w:bottom w:val="none" w:sz="0" w:space="0" w:color="auto"/>
        <w:right w:val="none" w:sz="0" w:space="0" w:color="auto"/>
      </w:divBdr>
    </w:div>
    <w:div w:id="1888835288">
      <w:bodyDiv w:val="1"/>
      <w:marLeft w:val="0"/>
      <w:marRight w:val="0"/>
      <w:marTop w:val="0"/>
      <w:marBottom w:val="0"/>
      <w:divBdr>
        <w:top w:val="none" w:sz="0" w:space="0" w:color="auto"/>
        <w:left w:val="none" w:sz="0" w:space="0" w:color="auto"/>
        <w:bottom w:val="none" w:sz="0" w:space="0" w:color="auto"/>
        <w:right w:val="none" w:sz="0" w:space="0" w:color="auto"/>
      </w:divBdr>
    </w:div>
    <w:div w:id="1953587713">
      <w:bodyDiv w:val="1"/>
      <w:marLeft w:val="0"/>
      <w:marRight w:val="0"/>
      <w:marTop w:val="0"/>
      <w:marBottom w:val="0"/>
      <w:divBdr>
        <w:top w:val="none" w:sz="0" w:space="0" w:color="auto"/>
        <w:left w:val="none" w:sz="0" w:space="0" w:color="auto"/>
        <w:bottom w:val="none" w:sz="0" w:space="0" w:color="auto"/>
        <w:right w:val="none" w:sz="0" w:space="0" w:color="auto"/>
      </w:divBdr>
    </w:div>
    <w:div w:id="1971397712">
      <w:bodyDiv w:val="1"/>
      <w:marLeft w:val="0"/>
      <w:marRight w:val="0"/>
      <w:marTop w:val="0"/>
      <w:marBottom w:val="0"/>
      <w:divBdr>
        <w:top w:val="none" w:sz="0" w:space="0" w:color="auto"/>
        <w:left w:val="none" w:sz="0" w:space="0" w:color="auto"/>
        <w:bottom w:val="none" w:sz="0" w:space="0" w:color="auto"/>
        <w:right w:val="none" w:sz="0" w:space="0" w:color="auto"/>
      </w:divBdr>
    </w:div>
    <w:div w:id="2024431661">
      <w:bodyDiv w:val="1"/>
      <w:marLeft w:val="0"/>
      <w:marRight w:val="0"/>
      <w:marTop w:val="0"/>
      <w:marBottom w:val="0"/>
      <w:divBdr>
        <w:top w:val="none" w:sz="0" w:space="0" w:color="auto"/>
        <w:left w:val="none" w:sz="0" w:space="0" w:color="auto"/>
        <w:bottom w:val="none" w:sz="0" w:space="0" w:color="auto"/>
        <w:right w:val="none" w:sz="0" w:space="0" w:color="auto"/>
      </w:divBdr>
    </w:div>
    <w:div w:id="20799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F9D37A8E8145F2BE54817ECA8990C5"/>
        <w:category>
          <w:name w:val="כללי"/>
          <w:gallery w:val="placeholder"/>
        </w:category>
        <w:types>
          <w:type w:val="bbPlcHdr"/>
        </w:types>
        <w:behaviors>
          <w:behavior w:val="content"/>
        </w:behaviors>
        <w:guid w:val="{DA595329-067E-4C28-952F-8F48FC83E7BD}"/>
      </w:docPartPr>
      <w:docPartBody>
        <w:p w:rsidR="00A22A5A" w:rsidRDefault="00A22A5A" w:rsidP="00A22A5A">
          <w:pPr>
            <w:pStyle w:val="BFF9D37A8E8145F2BE54817ECA8990C5"/>
          </w:pPr>
          <w:r>
            <w:rPr>
              <w:color w:val="FFFFFF" w:themeColor="background1"/>
              <w:rtl/>
              <w:lang w:val="he-IL"/>
            </w:rPr>
            <w:t>[בחר את התאריך]</w:t>
          </w:r>
        </w:p>
      </w:docPartBody>
    </w:docPart>
    <w:docPart>
      <w:docPartPr>
        <w:name w:val="E8F316E8CBE54730B37B1ADF470B7642"/>
        <w:category>
          <w:name w:val="כללי"/>
          <w:gallery w:val="placeholder"/>
        </w:category>
        <w:types>
          <w:type w:val="bbPlcHdr"/>
        </w:types>
        <w:behaviors>
          <w:behavior w:val="content"/>
        </w:behaviors>
        <w:guid w:val="{16F29148-D383-4BB0-85B9-2CEB8BBD7C46}"/>
      </w:docPartPr>
      <w:docPartBody>
        <w:p w:rsidR="00A22A5A" w:rsidRDefault="00A22A5A" w:rsidP="00A22A5A">
          <w:pPr>
            <w:pStyle w:val="E8F316E8CBE54730B37B1ADF470B7642"/>
          </w:pPr>
          <w:r>
            <w:rPr>
              <w:caps/>
              <w:color w:val="FFFFFF" w:themeColor="background1"/>
              <w:rtl/>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22A5A"/>
    <w:rsid w:val="000A5801"/>
    <w:rsid w:val="00196F4F"/>
    <w:rsid w:val="00276EDA"/>
    <w:rsid w:val="006D2D5A"/>
    <w:rsid w:val="007440DB"/>
    <w:rsid w:val="00765570"/>
    <w:rsid w:val="0079239B"/>
    <w:rsid w:val="008D5398"/>
    <w:rsid w:val="0091126B"/>
    <w:rsid w:val="009531BA"/>
    <w:rsid w:val="00980317"/>
    <w:rsid w:val="009C5588"/>
    <w:rsid w:val="00A22A5A"/>
    <w:rsid w:val="00AD3189"/>
    <w:rsid w:val="00B47A84"/>
    <w:rsid w:val="00C56132"/>
    <w:rsid w:val="00CB319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7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F9D37A8E8145F2BE54817ECA8990C5">
    <w:name w:val="BFF9D37A8E8145F2BE54817ECA8990C5"/>
    <w:rsid w:val="00A22A5A"/>
    <w:pPr>
      <w:bidi/>
    </w:pPr>
  </w:style>
  <w:style w:type="paragraph" w:customStyle="1" w:styleId="E8F316E8CBE54730B37B1ADF470B7642">
    <w:name w:val="E8F316E8CBE54730B37B1ADF470B7642"/>
    <w:rsid w:val="00A22A5A"/>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סדר דין פלילי – ד"ר מיכל טמיר – התשע"ד</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AF9BDF-A385-4AFD-B359-8C374B51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19</Pages>
  <Words>11066</Words>
  <Characters>55335</Characters>
  <Application>Microsoft Office Word</Application>
  <DocSecurity>0</DocSecurity>
  <Lines>461</Lines>
  <Paragraphs>132</Paragraphs>
  <ScaleCrop>false</ScaleCrop>
  <HeadingPairs>
    <vt:vector size="2" baseType="variant">
      <vt:variant>
        <vt:lpstr>שם</vt:lpstr>
      </vt:variant>
      <vt:variant>
        <vt:i4>1</vt:i4>
      </vt:variant>
    </vt:vector>
  </HeadingPairs>
  <TitlesOfParts>
    <vt:vector size="1" baseType="lpstr">
      <vt:lpstr>ליזט לוז</vt:lpstr>
    </vt:vector>
  </TitlesOfParts>
  <Company/>
  <LinksUpToDate>false</LinksUpToDate>
  <CharactersWithSpaces>66269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ליזט לוז</dc:title>
  <dc:creator>lizet</dc:creator>
  <cp:lastModifiedBy>lizet</cp:lastModifiedBy>
  <cp:revision>83</cp:revision>
  <cp:lastPrinted>2014-01-21T05:01:00Z</cp:lastPrinted>
  <dcterms:created xsi:type="dcterms:W3CDTF">2014-01-23T11:12:00Z</dcterms:created>
  <dcterms:modified xsi:type="dcterms:W3CDTF">2014-01-27T16:33:00Z</dcterms:modified>
</cp:coreProperties>
</file>