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387E0" w14:textId="0DC2CD41" w:rsidR="00E95ACF" w:rsidRPr="003A547F" w:rsidRDefault="0065660F" w:rsidP="00066805">
      <w:pPr>
        <w:jc w:val="center"/>
        <w:rPr>
          <w:rFonts w:asciiTheme="minorBidi" w:hAnsiTheme="minorBidi"/>
          <w:sz w:val="32"/>
          <w:szCs w:val="32"/>
          <w:u w:val="single"/>
          <w:rtl/>
        </w:rPr>
      </w:pPr>
      <w:r w:rsidRPr="003A547F">
        <w:rPr>
          <w:rFonts w:asciiTheme="minorBidi" w:hAnsiTheme="minorBidi"/>
          <w:sz w:val="32"/>
          <w:szCs w:val="32"/>
          <w:u w:val="single"/>
          <w:rtl/>
        </w:rPr>
        <w:t>דיני חוזים/ ד"ר עומר פלד</w:t>
      </w:r>
    </w:p>
    <w:sdt>
      <w:sdtPr>
        <w:rPr>
          <w:rFonts w:asciiTheme="minorBidi" w:eastAsiaTheme="minorHAnsi" w:hAnsiTheme="minorBidi" w:cstheme="minorBidi"/>
          <w:color w:val="auto"/>
          <w:sz w:val="22"/>
          <w:szCs w:val="22"/>
          <w:cs w:val="0"/>
          <w:lang w:val="he-IL"/>
        </w:rPr>
        <w:id w:val="-1606645911"/>
        <w:docPartObj>
          <w:docPartGallery w:val="Table of Contents"/>
          <w:docPartUnique/>
        </w:docPartObj>
      </w:sdtPr>
      <w:sdtEndPr>
        <w:rPr>
          <w:b/>
          <w:bCs/>
        </w:rPr>
      </w:sdtEndPr>
      <w:sdtContent>
        <w:p w14:paraId="5419D87A" w14:textId="2526A190" w:rsidR="0065660F" w:rsidRPr="003A547F" w:rsidRDefault="0065660F" w:rsidP="00167185">
          <w:pPr>
            <w:pStyle w:val="a3"/>
            <w:jc w:val="both"/>
            <w:rPr>
              <w:rFonts w:asciiTheme="minorBidi" w:hAnsiTheme="minorBidi" w:cstheme="minorBidi"/>
              <w:cs w:val="0"/>
            </w:rPr>
          </w:pPr>
        </w:p>
        <w:p w14:paraId="3EFF1E59" w14:textId="2BA4433E" w:rsidR="000F7133" w:rsidRDefault="00695B4E" w:rsidP="00167185">
          <w:pPr>
            <w:pStyle w:val="TOC1"/>
            <w:tabs>
              <w:tab w:val="right" w:leader="dot" w:pos="8296"/>
            </w:tabs>
            <w:jc w:val="both"/>
            <w:rPr>
              <w:rFonts w:eastAsiaTheme="minorEastAsia"/>
              <w:noProof/>
              <w:rtl/>
            </w:rPr>
          </w:pPr>
          <w:r w:rsidRPr="003A547F">
            <w:rPr>
              <w:rFonts w:asciiTheme="minorBidi" w:hAnsiTheme="minorBidi"/>
            </w:rPr>
            <w:fldChar w:fldCharType="begin"/>
          </w:r>
          <w:r w:rsidRPr="003A547F">
            <w:rPr>
              <w:rFonts w:asciiTheme="minorBidi" w:hAnsiTheme="minorBidi"/>
            </w:rPr>
            <w:instrText xml:space="preserve"> TOC \o "1-3" \h \z \u </w:instrText>
          </w:r>
          <w:r w:rsidRPr="003A547F">
            <w:rPr>
              <w:rFonts w:asciiTheme="minorBidi" w:hAnsiTheme="minorBidi"/>
            </w:rPr>
            <w:fldChar w:fldCharType="separate"/>
          </w:r>
          <w:hyperlink w:anchor="_Toc62553132" w:history="1">
            <w:r w:rsidR="000F7133" w:rsidRPr="00BA0748">
              <w:rPr>
                <w:rStyle w:val="Hyperlink"/>
                <w:noProof/>
                <w:rtl/>
              </w:rPr>
              <w:t>שיעור 1- מבוא (19.10)</w:t>
            </w:r>
            <w:r w:rsidR="000F7133">
              <w:rPr>
                <w:noProof/>
                <w:webHidden/>
                <w:rtl/>
              </w:rPr>
              <w:tab/>
            </w:r>
            <w:r w:rsidR="000F7133">
              <w:rPr>
                <w:rStyle w:val="Hyperlink"/>
                <w:noProof/>
                <w:rtl/>
              </w:rPr>
              <w:fldChar w:fldCharType="begin"/>
            </w:r>
            <w:r w:rsidR="000F7133">
              <w:rPr>
                <w:noProof/>
                <w:webHidden/>
                <w:rtl/>
              </w:rPr>
              <w:instrText xml:space="preserve"> </w:instrText>
            </w:r>
            <w:r w:rsidR="000F7133">
              <w:rPr>
                <w:noProof/>
                <w:webHidden/>
              </w:rPr>
              <w:instrText>PAGEREF</w:instrText>
            </w:r>
            <w:r w:rsidR="000F7133">
              <w:rPr>
                <w:noProof/>
                <w:webHidden/>
                <w:rtl/>
              </w:rPr>
              <w:instrText xml:space="preserve"> _</w:instrText>
            </w:r>
            <w:r w:rsidR="000F7133">
              <w:rPr>
                <w:noProof/>
                <w:webHidden/>
              </w:rPr>
              <w:instrText>Toc62553132 \h</w:instrText>
            </w:r>
            <w:r w:rsidR="000F7133">
              <w:rPr>
                <w:noProof/>
                <w:webHidden/>
                <w:rtl/>
              </w:rPr>
              <w:instrText xml:space="preserve"> </w:instrText>
            </w:r>
            <w:r w:rsidR="000F7133">
              <w:rPr>
                <w:rStyle w:val="Hyperlink"/>
                <w:noProof/>
                <w:rtl/>
              </w:rPr>
            </w:r>
            <w:r w:rsidR="000F7133">
              <w:rPr>
                <w:rStyle w:val="Hyperlink"/>
                <w:noProof/>
                <w:rtl/>
              </w:rPr>
              <w:fldChar w:fldCharType="separate"/>
            </w:r>
            <w:r w:rsidR="000F7133">
              <w:rPr>
                <w:noProof/>
                <w:webHidden/>
                <w:rtl/>
              </w:rPr>
              <w:t>2</w:t>
            </w:r>
            <w:r w:rsidR="000F7133">
              <w:rPr>
                <w:rStyle w:val="Hyperlink"/>
                <w:noProof/>
                <w:rtl/>
              </w:rPr>
              <w:fldChar w:fldCharType="end"/>
            </w:r>
          </w:hyperlink>
        </w:p>
        <w:p w14:paraId="5C3C1100" w14:textId="140C1B21" w:rsidR="000F7133" w:rsidRDefault="00F75D44" w:rsidP="00167185">
          <w:pPr>
            <w:pStyle w:val="TOC1"/>
            <w:tabs>
              <w:tab w:val="right" w:leader="dot" w:pos="8296"/>
            </w:tabs>
            <w:jc w:val="both"/>
            <w:rPr>
              <w:rFonts w:eastAsiaTheme="minorEastAsia"/>
              <w:noProof/>
              <w:rtl/>
            </w:rPr>
          </w:pPr>
          <w:hyperlink w:anchor="_Toc62553133" w:history="1">
            <w:r w:rsidR="000F7133" w:rsidRPr="00BA0748">
              <w:rPr>
                <w:rStyle w:val="Hyperlink"/>
                <w:noProof/>
                <w:rtl/>
              </w:rPr>
              <w:t>שיעור 2- המשך מבוא (21.10)</w:t>
            </w:r>
            <w:r w:rsidR="000F7133">
              <w:rPr>
                <w:noProof/>
                <w:webHidden/>
                <w:rtl/>
              </w:rPr>
              <w:tab/>
            </w:r>
            <w:r w:rsidR="000F7133">
              <w:rPr>
                <w:rStyle w:val="Hyperlink"/>
                <w:noProof/>
                <w:rtl/>
              </w:rPr>
              <w:fldChar w:fldCharType="begin"/>
            </w:r>
            <w:r w:rsidR="000F7133">
              <w:rPr>
                <w:noProof/>
                <w:webHidden/>
                <w:rtl/>
              </w:rPr>
              <w:instrText xml:space="preserve"> </w:instrText>
            </w:r>
            <w:r w:rsidR="000F7133">
              <w:rPr>
                <w:noProof/>
                <w:webHidden/>
              </w:rPr>
              <w:instrText>PAGEREF</w:instrText>
            </w:r>
            <w:r w:rsidR="000F7133">
              <w:rPr>
                <w:noProof/>
                <w:webHidden/>
                <w:rtl/>
              </w:rPr>
              <w:instrText xml:space="preserve"> _</w:instrText>
            </w:r>
            <w:r w:rsidR="000F7133">
              <w:rPr>
                <w:noProof/>
                <w:webHidden/>
              </w:rPr>
              <w:instrText>Toc62553133 \h</w:instrText>
            </w:r>
            <w:r w:rsidR="000F7133">
              <w:rPr>
                <w:noProof/>
                <w:webHidden/>
                <w:rtl/>
              </w:rPr>
              <w:instrText xml:space="preserve"> </w:instrText>
            </w:r>
            <w:r w:rsidR="000F7133">
              <w:rPr>
                <w:rStyle w:val="Hyperlink"/>
                <w:noProof/>
                <w:rtl/>
              </w:rPr>
            </w:r>
            <w:r w:rsidR="000F7133">
              <w:rPr>
                <w:rStyle w:val="Hyperlink"/>
                <w:noProof/>
                <w:rtl/>
              </w:rPr>
              <w:fldChar w:fldCharType="separate"/>
            </w:r>
            <w:r w:rsidR="000F7133">
              <w:rPr>
                <w:noProof/>
                <w:webHidden/>
                <w:rtl/>
              </w:rPr>
              <w:t>3</w:t>
            </w:r>
            <w:r w:rsidR="000F7133">
              <w:rPr>
                <w:rStyle w:val="Hyperlink"/>
                <w:noProof/>
                <w:rtl/>
              </w:rPr>
              <w:fldChar w:fldCharType="end"/>
            </w:r>
          </w:hyperlink>
        </w:p>
        <w:p w14:paraId="07651095" w14:textId="502D3D1F" w:rsidR="000F7133" w:rsidRDefault="00F75D44" w:rsidP="00167185">
          <w:pPr>
            <w:pStyle w:val="TOC1"/>
            <w:tabs>
              <w:tab w:val="right" w:leader="dot" w:pos="8296"/>
            </w:tabs>
            <w:jc w:val="both"/>
            <w:rPr>
              <w:rFonts w:eastAsiaTheme="minorEastAsia"/>
              <w:noProof/>
              <w:rtl/>
            </w:rPr>
          </w:pPr>
          <w:hyperlink w:anchor="_Toc62553134" w:history="1">
            <w:r w:rsidR="000F7133" w:rsidRPr="00BA0748">
              <w:rPr>
                <w:rStyle w:val="Hyperlink"/>
                <w:noProof/>
                <w:rtl/>
              </w:rPr>
              <w:t>שיעור 3- המשך מבוא ותחילת הצעה וקיבול (26.10)</w:t>
            </w:r>
            <w:r w:rsidR="000F7133">
              <w:rPr>
                <w:noProof/>
                <w:webHidden/>
                <w:rtl/>
              </w:rPr>
              <w:tab/>
            </w:r>
            <w:r w:rsidR="000F7133">
              <w:rPr>
                <w:rStyle w:val="Hyperlink"/>
                <w:noProof/>
                <w:rtl/>
              </w:rPr>
              <w:fldChar w:fldCharType="begin"/>
            </w:r>
            <w:r w:rsidR="000F7133">
              <w:rPr>
                <w:noProof/>
                <w:webHidden/>
                <w:rtl/>
              </w:rPr>
              <w:instrText xml:space="preserve"> </w:instrText>
            </w:r>
            <w:r w:rsidR="000F7133">
              <w:rPr>
                <w:noProof/>
                <w:webHidden/>
              </w:rPr>
              <w:instrText>PAGEREF</w:instrText>
            </w:r>
            <w:r w:rsidR="000F7133">
              <w:rPr>
                <w:noProof/>
                <w:webHidden/>
                <w:rtl/>
              </w:rPr>
              <w:instrText xml:space="preserve"> _</w:instrText>
            </w:r>
            <w:r w:rsidR="000F7133">
              <w:rPr>
                <w:noProof/>
                <w:webHidden/>
              </w:rPr>
              <w:instrText>Toc62553134 \h</w:instrText>
            </w:r>
            <w:r w:rsidR="000F7133">
              <w:rPr>
                <w:noProof/>
                <w:webHidden/>
                <w:rtl/>
              </w:rPr>
              <w:instrText xml:space="preserve"> </w:instrText>
            </w:r>
            <w:r w:rsidR="000F7133">
              <w:rPr>
                <w:rStyle w:val="Hyperlink"/>
                <w:noProof/>
                <w:rtl/>
              </w:rPr>
            </w:r>
            <w:r w:rsidR="000F7133">
              <w:rPr>
                <w:rStyle w:val="Hyperlink"/>
                <w:noProof/>
                <w:rtl/>
              </w:rPr>
              <w:fldChar w:fldCharType="separate"/>
            </w:r>
            <w:r w:rsidR="000F7133">
              <w:rPr>
                <w:noProof/>
                <w:webHidden/>
                <w:rtl/>
              </w:rPr>
              <w:t>4</w:t>
            </w:r>
            <w:r w:rsidR="000F7133">
              <w:rPr>
                <w:rStyle w:val="Hyperlink"/>
                <w:noProof/>
                <w:rtl/>
              </w:rPr>
              <w:fldChar w:fldCharType="end"/>
            </w:r>
          </w:hyperlink>
        </w:p>
        <w:p w14:paraId="4B39E6F7" w14:textId="4AB6758B" w:rsidR="000F7133" w:rsidRDefault="00F75D44" w:rsidP="00167185">
          <w:pPr>
            <w:pStyle w:val="TOC1"/>
            <w:tabs>
              <w:tab w:val="right" w:leader="dot" w:pos="8296"/>
            </w:tabs>
            <w:jc w:val="both"/>
            <w:rPr>
              <w:rFonts w:eastAsiaTheme="minorEastAsia"/>
              <w:noProof/>
              <w:rtl/>
            </w:rPr>
          </w:pPr>
          <w:hyperlink w:anchor="_Toc62553135" w:history="1">
            <w:r w:rsidR="000F7133" w:rsidRPr="00BA0748">
              <w:rPr>
                <w:rStyle w:val="Hyperlink"/>
                <w:noProof/>
                <w:rtl/>
              </w:rPr>
              <w:t>שיעור 4- המשך הצעה וקיבול (28.10)</w:t>
            </w:r>
            <w:r w:rsidR="000F7133">
              <w:rPr>
                <w:noProof/>
                <w:webHidden/>
                <w:rtl/>
              </w:rPr>
              <w:tab/>
            </w:r>
            <w:r w:rsidR="000F7133">
              <w:rPr>
                <w:rStyle w:val="Hyperlink"/>
                <w:noProof/>
                <w:rtl/>
              </w:rPr>
              <w:fldChar w:fldCharType="begin"/>
            </w:r>
            <w:r w:rsidR="000F7133">
              <w:rPr>
                <w:noProof/>
                <w:webHidden/>
                <w:rtl/>
              </w:rPr>
              <w:instrText xml:space="preserve"> </w:instrText>
            </w:r>
            <w:r w:rsidR="000F7133">
              <w:rPr>
                <w:noProof/>
                <w:webHidden/>
              </w:rPr>
              <w:instrText>PAGEREF</w:instrText>
            </w:r>
            <w:r w:rsidR="000F7133">
              <w:rPr>
                <w:noProof/>
                <w:webHidden/>
                <w:rtl/>
              </w:rPr>
              <w:instrText xml:space="preserve"> _</w:instrText>
            </w:r>
            <w:r w:rsidR="000F7133">
              <w:rPr>
                <w:noProof/>
                <w:webHidden/>
              </w:rPr>
              <w:instrText>Toc62553135 \h</w:instrText>
            </w:r>
            <w:r w:rsidR="000F7133">
              <w:rPr>
                <w:noProof/>
                <w:webHidden/>
                <w:rtl/>
              </w:rPr>
              <w:instrText xml:space="preserve"> </w:instrText>
            </w:r>
            <w:r w:rsidR="000F7133">
              <w:rPr>
                <w:rStyle w:val="Hyperlink"/>
                <w:noProof/>
                <w:rtl/>
              </w:rPr>
            </w:r>
            <w:r w:rsidR="000F7133">
              <w:rPr>
                <w:rStyle w:val="Hyperlink"/>
                <w:noProof/>
                <w:rtl/>
              </w:rPr>
              <w:fldChar w:fldCharType="separate"/>
            </w:r>
            <w:r w:rsidR="000F7133">
              <w:rPr>
                <w:noProof/>
                <w:webHidden/>
                <w:rtl/>
              </w:rPr>
              <w:t>6</w:t>
            </w:r>
            <w:r w:rsidR="000F7133">
              <w:rPr>
                <w:rStyle w:val="Hyperlink"/>
                <w:noProof/>
                <w:rtl/>
              </w:rPr>
              <w:fldChar w:fldCharType="end"/>
            </w:r>
          </w:hyperlink>
        </w:p>
        <w:p w14:paraId="075E6C79" w14:textId="11FD0B0E" w:rsidR="000F7133" w:rsidRDefault="00F75D44" w:rsidP="00167185">
          <w:pPr>
            <w:pStyle w:val="TOC1"/>
            <w:tabs>
              <w:tab w:val="right" w:leader="dot" w:pos="8296"/>
            </w:tabs>
            <w:jc w:val="both"/>
            <w:rPr>
              <w:rFonts w:eastAsiaTheme="minorEastAsia"/>
              <w:noProof/>
              <w:rtl/>
            </w:rPr>
          </w:pPr>
          <w:hyperlink w:anchor="_Toc62553136" w:history="1">
            <w:r w:rsidR="000F7133" w:rsidRPr="00BA0748">
              <w:rPr>
                <w:rStyle w:val="Hyperlink"/>
                <w:noProof/>
                <w:rtl/>
              </w:rPr>
              <w:t>שיעור 5- המשך הצעה וקיבול (02.11)</w:t>
            </w:r>
            <w:r w:rsidR="000F7133">
              <w:rPr>
                <w:noProof/>
                <w:webHidden/>
                <w:rtl/>
              </w:rPr>
              <w:tab/>
            </w:r>
            <w:r w:rsidR="000F7133">
              <w:rPr>
                <w:rStyle w:val="Hyperlink"/>
                <w:noProof/>
                <w:rtl/>
              </w:rPr>
              <w:fldChar w:fldCharType="begin"/>
            </w:r>
            <w:r w:rsidR="000F7133">
              <w:rPr>
                <w:noProof/>
                <w:webHidden/>
                <w:rtl/>
              </w:rPr>
              <w:instrText xml:space="preserve"> </w:instrText>
            </w:r>
            <w:r w:rsidR="000F7133">
              <w:rPr>
                <w:noProof/>
                <w:webHidden/>
              </w:rPr>
              <w:instrText>PAGEREF</w:instrText>
            </w:r>
            <w:r w:rsidR="000F7133">
              <w:rPr>
                <w:noProof/>
                <w:webHidden/>
                <w:rtl/>
              </w:rPr>
              <w:instrText xml:space="preserve"> _</w:instrText>
            </w:r>
            <w:r w:rsidR="000F7133">
              <w:rPr>
                <w:noProof/>
                <w:webHidden/>
              </w:rPr>
              <w:instrText>Toc62553136 \h</w:instrText>
            </w:r>
            <w:r w:rsidR="000F7133">
              <w:rPr>
                <w:noProof/>
                <w:webHidden/>
                <w:rtl/>
              </w:rPr>
              <w:instrText xml:space="preserve"> </w:instrText>
            </w:r>
            <w:r w:rsidR="000F7133">
              <w:rPr>
                <w:rStyle w:val="Hyperlink"/>
                <w:noProof/>
                <w:rtl/>
              </w:rPr>
            </w:r>
            <w:r w:rsidR="000F7133">
              <w:rPr>
                <w:rStyle w:val="Hyperlink"/>
                <w:noProof/>
                <w:rtl/>
              </w:rPr>
              <w:fldChar w:fldCharType="separate"/>
            </w:r>
            <w:r w:rsidR="000F7133">
              <w:rPr>
                <w:noProof/>
                <w:webHidden/>
                <w:rtl/>
              </w:rPr>
              <w:t>8</w:t>
            </w:r>
            <w:r w:rsidR="000F7133">
              <w:rPr>
                <w:rStyle w:val="Hyperlink"/>
                <w:noProof/>
                <w:rtl/>
              </w:rPr>
              <w:fldChar w:fldCharType="end"/>
            </w:r>
          </w:hyperlink>
        </w:p>
        <w:p w14:paraId="4C741029" w14:textId="1100F95C" w:rsidR="000F7133" w:rsidRDefault="00F75D44" w:rsidP="00167185">
          <w:pPr>
            <w:pStyle w:val="TOC1"/>
            <w:tabs>
              <w:tab w:val="right" w:leader="dot" w:pos="8296"/>
            </w:tabs>
            <w:jc w:val="both"/>
            <w:rPr>
              <w:rFonts w:eastAsiaTheme="minorEastAsia"/>
              <w:noProof/>
              <w:rtl/>
            </w:rPr>
          </w:pPr>
          <w:hyperlink w:anchor="_Toc62553137" w:history="1">
            <w:r w:rsidR="000F7133" w:rsidRPr="00BA0748">
              <w:rPr>
                <w:rStyle w:val="Hyperlink"/>
                <w:noProof/>
                <w:rtl/>
              </w:rPr>
              <w:t>שיעור 6- המשך הצעה וקיבול (04.11)</w:t>
            </w:r>
            <w:r w:rsidR="000F7133">
              <w:rPr>
                <w:noProof/>
                <w:webHidden/>
                <w:rtl/>
              </w:rPr>
              <w:tab/>
            </w:r>
            <w:r w:rsidR="000F7133">
              <w:rPr>
                <w:rStyle w:val="Hyperlink"/>
                <w:noProof/>
                <w:rtl/>
              </w:rPr>
              <w:fldChar w:fldCharType="begin"/>
            </w:r>
            <w:r w:rsidR="000F7133">
              <w:rPr>
                <w:noProof/>
                <w:webHidden/>
                <w:rtl/>
              </w:rPr>
              <w:instrText xml:space="preserve"> </w:instrText>
            </w:r>
            <w:r w:rsidR="000F7133">
              <w:rPr>
                <w:noProof/>
                <w:webHidden/>
              </w:rPr>
              <w:instrText>PAGEREF</w:instrText>
            </w:r>
            <w:r w:rsidR="000F7133">
              <w:rPr>
                <w:noProof/>
                <w:webHidden/>
                <w:rtl/>
              </w:rPr>
              <w:instrText xml:space="preserve"> _</w:instrText>
            </w:r>
            <w:r w:rsidR="000F7133">
              <w:rPr>
                <w:noProof/>
                <w:webHidden/>
              </w:rPr>
              <w:instrText>Toc62553137 \h</w:instrText>
            </w:r>
            <w:r w:rsidR="000F7133">
              <w:rPr>
                <w:noProof/>
                <w:webHidden/>
                <w:rtl/>
              </w:rPr>
              <w:instrText xml:space="preserve"> </w:instrText>
            </w:r>
            <w:r w:rsidR="000F7133">
              <w:rPr>
                <w:rStyle w:val="Hyperlink"/>
                <w:noProof/>
                <w:rtl/>
              </w:rPr>
            </w:r>
            <w:r w:rsidR="000F7133">
              <w:rPr>
                <w:rStyle w:val="Hyperlink"/>
                <w:noProof/>
                <w:rtl/>
              </w:rPr>
              <w:fldChar w:fldCharType="separate"/>
            </w:r>
            <w:r w:rsidR="000F7133">
              <w:rPr>
                <w:noProof/>
                <w:webHidden/>
                <w:rtl/>
              </w:rPr>
              <w:t>11</w:t>
            </w:r>
            <w:r w:rsidR="000F7133">
              <w:rPr>
                <w:rStyle w:val="Hyperlink"/>
                <w:noProof/>
                <w:rtl/>
              </w:rPr>
              <w:fldChar w:fldCharType="end"/>
            </w:r>
          </w:hyperlink>
        </w:p>
        <w:p w14:paraId="1B9CC332" w14:textId="33A91D88" w:rsidR="000F7133" w:rsidRDefault="00F75D44" w:rsidP="00167185">
          <w:pPr>
            <w:pStyle w:val="TOC1"/>
            <w:tabs>
              <w:tab w:val="right" w:leader="dot" w:pos="8296"/>
            </w:tabs>
            <w:jc w:val="both"/>
            <w:rPr>
              <w:rFonts w:eastAsiaTheme="minorEastAsia"/>
              <w:noProof/>
              <w:rtl/>
            </w:rPr>
          </w:pPr>
          <w:hyperlink w:anchor="_Toc62553138" w:history="1">
            <w:r w:rsidR="000F7133" w:rsidRPr="00BA0748">
              <w:rPr>
                <w:rStyle w:val="Hyperlink"/>
                <w:noProof/>
                <w:rtl/>
              </w:rPr>
              <w:t>שיעור 7- המשך הצעה וקיבול והתחלה של הכשרות המשפטית (09.11)</w:t>
            </w:r>
            <w:r w:rsidR="000F7133">
              <w:rPr>
                <w:noProof/>
                <w:webHidden/>
                <w:rtl/>
              </w:rPr>
              <w:tab/>
            </w:r>
            <w:r w:rsidR="000F7133">
              <w:rPr>
                <w:rStyle w:val="Hyperlink"/>
                <w:noProof/>
                <w:rtl/>
              </w:rPr>
              <w:fldChar w:fldCharType="begin"/>
            </w:r>
            <w:r w:rsidR="000F7133">
              <w:rPr>
                <w:noProof/>
                <w:webHidden/>
                <w:rtl/>
              </w:rPr>
              <w:instrText xml:space="preserve"> </w:instrText>
            </w:r>
            <w:r w:rsidR="000F7133">
              <w:rPr>
                <w:noProof/>
                <w:webHidden/>
              </w:rPr>
              <w:instrText>PAGEREF</w:instrText>
            </w:r>
            <w:r w:rsidR="000F7133">
              <w:rPr>
                <w:noProof/>
                <w:webHidden/>
                <w:rtl/>
              </w:rPr>
              <w:instrText xml:space="preserve"> _</w:instrText>
            </w:r>
            <w:r w:rsidR="000F7133">
              <w:rPr>
                <w:noProof/>
                <w:webHidden/>
              </w:rPr>
              <w:instrText>Toc62553138 \h</w:instrText>
            </w:r>
            <w:r w:rsidR="000F7133">
              <w:rPr>
                <w:noProof/>
                <w:webHidden/>
                <w:rtl/>
              </w:rPr>
              <w:instrText xml:space="preserve"> </w:instrText>
            </w:r>
            <w:r w:rsidR="000F7133">
              <w:rPr>
                <w:rStyle w:val="Hyperlink"/>
                <w:noProof/>
                <w:rtl/>
              </w:rPr>
            </w:r>
            <w:r w:rsidR="000F7133">
              <w:rPr>
                <w:rStyle w:val="Hyperlink"/>
                <w:noProof/>
                <w:rtl/>
              </w:rPr>
              <w:fldChar w:fldCharType="separate"/>
            </w:r>
            <w:r w:rsidR="000F7133">
              <w:rPr>
                <w:noProof/>
                <w:webHidden/>
                <w:rtl/>
              </w:rPr>
              <w:t>13</w:t>
            </w:r>
            <w:r w:rsidR="000F7133">
              <w:rPr>
                <w:rStyle w:val="Hyperlink"/>
                <w:noProof/>
                <w:rtl/>
              </w:rPr>
              <w:fldChar w:fldCharType="end"/>
            </w:r>
          </w:hyperlink>
        </w:p>
        <w:p w14:paraId="67F927E2" w14:textId="75C97EA2" w:rsidR="000F7133" w:rsidRDefault="00F75D44" w:rsidP="00167185">
          <w:pPr>
            <w:pStyle w:val="TOC1"/>
            <w:tabs>
              <w:tab w:val="right" w:leader="dot" w:pos="8296"/>
            </w:tabs>
            <w:jc w:val="both"/>
            <w:rPr>
              <w:rFonts w:eastAsiaTheme="minorEastAsia"/>
              <w:noProof/>
              <w:rtl/>
            </w:rPr>
          </w:pPr>
          <w:hyperlink w:anchor="_Toc62553139" w:history="1">
            <w:r w:rsidR="000F7133" w:rsidRPr="00BA0748">
              <w:rPr>
                <w:rStyle w:val="Hyperlink"/>
                <w:noProof/>
                <w:rtl/>
              </w:rPr>
              <w:t>שיעור 8- משא ומתן לכריתת חוזה (11.11)</w:t>
            </w:r>
            <w:r w:rsidR="000F7133">
              <w:rPr>
                <w:noProof/>
                <w:webHidden/>
                <w:rtl/>
              </w:rPr>
              <w:tab/>
            </w:r>
            <w:r w:rsidR="000F7133">
              <w:rPr>
                <w:rStyle w:val="Hyperlink"/>
                <w:noProof/>
                <w:rtl/>
              </w:rPr>
              <w:fldChar w:fldCharType="begin"/>
            </w:r>
            <w:r w:rsidR="000F7133">
              <w:rPr>
                <w:noProof/>
                <w:webHidden/>
                <w:rtl/>
              </w:rPr>
              <w:instrText xml:space="preserve"> </w:instrText>
            </w:r>
            <w:r w:rsidR="000F7133">
              <w:rPr>
                <w:noProof/>
                <w:webHidden/>
              </w:rPr>
              <w:instrText>PAGEREF</w:instrText>
            </w:r>
            <w:r w:rsidR="000F7133">
              <w:rPr>
                <w:noProof/>
                <w:webHidden/>
                <w:rtl/>
              </w:rPr>
              <w:instrText xml:space="preserve"> _</w:instrText>
            </w:r>
            <w:r w:rsidR="000F7133">
              <w:rPr>
                <w:noProof/>
                <w:webHidden/>
              </w:rPr>
              <w:instrText>Toc62553139 \h</w:instrText>
            </w:r>
            <w:r w:rsidR="000F7133">
              <w:rPr>
                <w:noProof/>
                <w:webHidden/>
                <w:rtl/>
              </w:rPr>
              <w:instrText xml:space="preserve"> </w:instrText>
            </w:r>
            <w:r w:rsidR="000F7133">
              <w:rPr>
                <w:rStyle w:val="Hyperlink"/>
                <w:noProof/>
                <w:rtl/>
              </w:rPr>
            </w:r>
            <w:r w:rsidR="000F7133">
              <w:rPr>
                <w:rStyle w:val="Hyperlink"/>
                <w:noProof/>
                <w:rtl/>
              </w:rPr>
              <w:fldChar w:fldCharType="separate"/>
            </w:r>
            <w:r w:rsidR="000F7133">
              <w:rPr>
                <w:noProof/>
                <w:webHidden/>
                <w:rtl/>
              </w:rPr>
              <w:t>17</w:t>
            </w:r>
            <w:r w:rsidR="000F7133">
              <w:rPr>
                <w:rStyle w:val="Hyperlink"/>
                <w:noProof/>
                <w:rtl/>
              </w:rPr>
              <w:fldChar w:fldCharType="end"/>
            </w:r>
          </w:hyperlink>
        </w:p>
        <w:p w14:paraId="5C7BF752" w14:textId="17F62AA4" w:rsidR="000F7133" w:rsidRDefault="00F75D44" w:rsidP="00167185">
          <w:pPr>
            <w:pStyle w:val="TOC1"/>
            <w:tabs>
              <w:tab w:val="right" w:leader="dot" w:pos="8296"/>
            </w:tabs>
            <w:jc w:val="both"/>
            <w:rPr>
              <w:rFonts w:eastAsiaTheme="minorEastAsia"/>
              <w:noProof/>
              <w:rtl/>
            </w:rPr>
          </w:pPr>
          <w:hyperlink w:anchor="_Toc62553140" w:history="1">
            <w:r w:rsidR="000F7133" w:rsidRPr="00BA0748">
              <w:rPr>
                <w:rStyle w:val="Hyperlink"/>
                <w:noProof/>
                <w:rtl/>
              </w:rPr>
              <w:t>שיעור 9- תרופות בשל הפרת חוזה- מבוא ואכיפה (16.11)</w:t>
            </w:r>
            <w:r w:rsidR="000F7133">
              <w:rPr>
                <w:noProof/>
                <w:webHidden/>
                <w:rtl/>
              </w:rPr>
              <w:tab/>
            </w:r>
            <w:r w:rsidR="000F7133">
              <w:rPr>
                <w:rStyle w:val="Hyperlink"/>
                <w:noProof/>
                <w:rtl/>
              </w:rPr>
              <w:fldChar w:fldCharType="begin"/>
            </w:r>
            <w:r w:rsidR="000F7133">
              <w:rPr>
                <w:noProof/>
                <w:webHidden/>
                <w:rtl/>
              </w:rPr>
              <w:instrText xml:space="preserve"> </w:instrText>
            </w:r>
            <w:r w:rsidR="000F7133">
              <w:rPr>
                <w:noProof/>
                <w:webHidden/>
              </w:rPr>
              <w:instrText>PAGEREF</w:instrText>
            </w:r>
            <w:r w:rsidR="000F7133">
              <w:rPr>
                <w:noProof/>
                <w:webHidden/>
                <w:rtl/>
              </w:rPr>
              <w:instrText xml:space="preserve"> _</w:instrText>
            </w:r>
            <w:r w:rsidR="000F7133">
              <w:rPr>
                <w:noProof/>
                <w:webHidden/>
              </w:rPr>
              <w:instrText>Toc62553140 \h</w:instrText>
            </w:r>
            <w:r w:rsidR="000F7133">
              <w:rPr>
                <w:noProof/>
                <w:webHidden/>
                <w:rtl/>
              </w:rPr>
              <w:instrText xml:space="preserve"> </w:instrText>
            </w:r>
            <w:r w:rsidR="000F7133">
              <w:rPr>
                <w:rStyle w:val="Hyperlink"/>
                <w:noProof/>
                <w:rtl/>
              </w:rPr>
            </w:r>
            <w:r w:rsidR="000F7133">
              <w:rPr>
                <w:rStyle w:val="Hyperlink"/>
                <w:noProof/>
                <w:rtl/>
              </w:rPr>
              <w:fldChar w:fldCharType="separate"/>
            </w:r>
            <w:r w:rsidR="000F7133">
              <w:rPr>
                <w:noProof/>
                <w:webHidden/>
                <w:rtl/>
              </w:rPr>
              <w:t>23</w:t>
            </w:r>
            <w:r w:rsidR="000F7133">
              <w:rPr>
                <w:rStyle w:val="Hyperlink"/>
                <w:noProof/>
                <w:rtl/>
              </w:rPr>
              <w:fldChar w:fldCharType="end"/>
            </w:r>
          </w:hyperlink>
        </w:p>
        <w:p w14:paraId="1ACBE60C" w14:textId="5FC105A3" w:rsidR="000F7133" w:rsidRDefault="00F75D44" w:rsidP="00167185">
          <w:pPr>
            <w:pStyle w:val="TOC1"/>
            <w:tabs>
              <w:tab w:val="right" w:leader="dot" w:pos="8296"/>
            </w:tabs>
            <w:jc w:val="both"/>
            <w:rPr>
              <w:rFonts w:eastAsiaTheme="minorEastAsia"/>
              <w:noProof/>
              <w:rtl/>
            </w:rPr>
          </w:pPr>
          <w:hyperlink w:anchor="_Toc62553141" w:history="1">
            <w:r w:rsidR="000F7133" w:rsidRPr="00BA0748">
              <w:rPr>
                <w:rStyle w:val="Hyperlink"/>
                <w:noProof/>
                <w:rtl/>
              </w:rPr>
              <w:t>שיעור 10- המשך תרופות בשל הפרת חוזה- אכיפה (18.11)</w:t>
            </w:r>
            <w:r w:rsidR="000F7133">
              <w:rPr>
                <w:noProof/>
                <w:webHidden/>
                <w:rtl/>
              </w:rPr>
              <w:tab/>
            </w:r>
            <w:r w:rsidR="000F7133">
              <w:rPr>
                <w:rStyle w:val="Hyperlink"/>
                <w:noProof/>
                <w:rtl/>
              </w:rPr>
              <w:fldChar w:fldCharType="begin"/>
            </w:r>
            <w:r w:rsidR="000F7133">
              <w:rPr>
                <w:noProof/>
                <w:webHidden/>
                <w:rtl/>
              </w:rPr>
              <w:instrText xml:space="preserve"> </w:instrText>
            </w:r>
            <w:r w:rsidR="000F7133">
              <w:rPr>
                <w:noProof/>
                <w:webHidden/>
              </w:rPr>
              <w:instrText>PAGEREF</w:instrText>
            </w:r>
            <w:r w:rsidR="000F7133">
              <w:rPr>
                <w:noProof/>
                <w:webHidden/>
                <w:rtl/>
              </w:rPr>
              <w:instrText xml:space="preserve"> _</w:instrText>
            </w:r>
            <w:r w:rsidR="000F7133">
              <w:rPr>
                <w:noProof/>
                <w:webHidden/>
              </w:rPr>
              <w:instrText>Toc62553141 \h</w:instrText>
            </w:r>
            <w:r w:rsidR="000F7133">
              <w:rPr>
                <w:noProof/>
                <w:webHidden/>
                <w:rtl/>
              </w:rPr>
              <w:instrText xml:space="preserve"> </w:instrText>
            </w:r>
            <w:r w:rsidR="000F7133">
              <w:rPr>
                <w:rStyle w:val="Hyperlink"/>
                <w:noProof/>
                <w:rtl/>
              </w:rPr>
            </w:r>
            <w:r w:rsidR="000F7133">
              <w:rPr>
                <w:rStyle w:val="Hyperlink"/>
                <w:noProof/>
                <w:rtl/>
              </w:rPr>
              <w:fldChar w:fldCharType="separate"/>
            </w:r>
            <w:r w:rsidR="000F7133">
              <w:rPr>
                <w:noProof/>
                <w:webHidden/>
                <w:rtl/>
              </w:rPr>
              <w:t>28</w:t>
            </w:r>
            <w:r w:rsidR="000F7133">
              <w:rPr>
                <w:rStyle w:val="Hyperlink"/>
                <w:noProof/>
                <w:rtl/>
              </w:rPr>
              <w:fldChar w:fldCharType="end"/>
            </w:r>
          </w:hyperlink>
        </w:p>
        <w:p w14:paraId="1B452B5C" w14:textId="3CAA9DD5" w:rsidR="000F7133" w:rsidRDefault="00F75D44" w:rsidP="00167185">
          <w:pPr>
            <w:pStyle w:val="TOC1"/>
            <w:tabs>
              <w:tab w:val="right" w:leader="dot" w:pos="8296"/>
            </w:tabs>
            <w:jc w:val="both"/>
            <w:rPr>
              <w:rFonts w:eastAsiaTheme="minorEastAsia"/>
              <w:noProof/>
              <w:rtl/>
            </w:rPr>
          </w:pPr>
          <w:hyperlink w:anchor="_Toc62553142" w:history="1">
            <w:r w:rsidR="000F7133" w:rsidRPr="00BA0748">
              <w:rPr>
                <w:rStyle w:val="Hyperlink"/>
                <w:noProof/>
                <w:rtl/>
              </w:rPr>
              <w:t>שיעור 11- תרופות בשל הפרת חוזה- ביטול והשבה (23.11)</w:t>
            </w:r>
            <w:r w:rsidR="000F7133">
              <w:rPr>
                <w:noProof/>
                <w:webHidden/>
                <w:rtl/>
              </w:rPr>
              <w:tab/>
            </w:r>
            <w:r w:rsidR="000F7133">
              <w:rPr>
                <w:rStyle w:val="Hyperlink"/>
                <w:noProof/>
                <w:rtl/>
              </w:rPr>
              <w:fldChar w:fldCharType="begin"/>
            </w:r>
            <w:r w:rsidR="000F7133">
              <w:rPr>
                <w:noProof/>
                <w:webHidden/>
                <w:rtl/>
              </w:rPr>
              <w:instrText xml:space="preserve"> </w:instrText>
            </w:r>
            <w:r w:rsidR="000F7133">
              <w:rPr>
                <w:noProof/>
                <w:webHidden/>
              </w:rPr>
              <w:instrText>PAGEREF</w:instrText>
            </w:r>
            <w:r w:rsidR="000F7133">
              <w:rPr>
                <w:noProof/>
                <w:webHidden/>
                <w:rtl/>
              </w:rPr>
              <w:instrText xml:space="preserve"> _</w:instrText>
            </w:r>
            <w:r w:rsidR="000F7133">
              <w:rPr>
                <w:noProof/>
                <w:webHidden/>
              </w:rPr>
              <w:instrText>Toc62553142 \h</w:instrText>
            </w:r>
            <w:r w:rsidR="000F7133">
              <w:rPr>
                <w:noProof/>
                <w:webHidden/>
                <w:rtl/>
              </w:rPr>
              <w:instrText xml:space="preserve"> </w:instrText>
            </w:r>
            <w:r w:rsidR="000F7133">
              <w:rPr>
                <w:rStyle w:val="Hyperlink"/>
                <w:noProof/>
                <w:rtl/>
              </w:rPr>
            </w:r>
            <w:r w:rsidR="000F7133">
              <w:rPr>
                <w:rStyle w:val="Hyperlink"/>
                <w:noProof/>
                <w:rtl/>
              </w:rPr>
              <w:fldChar w:fldCharType="separate"/>
            </w:r>
            <w:r w:rsidR="000F7133">
              <w:rPr>
                <w:noProof/>
                <w:webHidden/>
                <w:rtl/>
              </w:rPr>
              <w:t>31</w:t>
            </w:r>
            <w:r w:rsidR="000F7133">
              <w:rPr>
                <w:rStyle w:val="Hyperlink"/>
                <w:noProof/>
                <w:rtl/>
              </w:rPr>
              <w:fldChar w:fldCharType="end"/>
            </w:r>
          </w:hyperlink>
        </w:p>
        <w:p w14:paraId="479D2976" w14:textId="70894719" w:rsidR="000F7133" w:rsidRDefault="00F75D44" w:rsidP="00167185">
          <w:pPr>
            <w:pStyle w:val="TOC1"/>
            <w:tabs>
              <w:tab w:val="right" w:leader="dot" w:pos="8296"/>
            </w:tabs>
            <w:jc w:val="both"/>
            <w:rPr>
              <w:rFonts w:eastAsiaTheme="minorEastAsia"/>
              <w:noProof/>
              <w:rtl/>
            </w:rPr>
          </w:pPr>
          <w:hyperlink w:anchor="_Toc62553143" w:history="1">
            <w:r w:rsidR="000F7133" w:rsidRPr="00BA0748">
              <w:rPr>
                <w:rStyle w:val="Hyperlink"/>
                <w:noProof/>
                <w:rtl/>
              </w:rPr>
              <w:t>שיעור 12- המשך תרופות בשל הפרת חוזה- ביטול והשבה (25.11)</w:t>
            </w:r>
            <w:r w:rsidR="000F7133">
              <w:rPr>
                <w:noProof/>
                <w:webHidden/>
                <w:rtl/>
              </w:rPr>
              <w:tab/>
            </w:r>
            <w:r w:rsidR="000F7133">
              <w:rPr>
                <w:rStyle w:val="Hyperlink"/>
                <w:noProof/>
                <w:rtl/>
              </w:rPr>
              <w:fldChar w:fldCharType="begin"/>
            </w:r>
            <w:r w:rsidR="000F7133">
              <w:rPr>
                <w:noProof/>
                <w:webHidden/>
                <w:rtl/>
              </w:rPr>
              <w:instrText xml:space="preserve"> </w:instrText>
            </w:r>
            <w:r w:rsidR="000F7133">
              <w:rPr>
                <w:noProof/>
                <w:webHidden/>
              </w:rPr>
              <w:instrText>PAGEREF</w:instrText>
            </w:r>
            <w:r w:rsidR="000F7133">
              <w:rPr>
                <w:noProof/>
                <w:webHidden/>
                <w:rtl/>
              </w:rPr>
              <w:instrText xml:space="preserve"> _</w:instrText>
            </w:r>
            <w:r w:rsidR="000F7133">
              <w:rPr>
                <w:noProof/>
                <w:webHidden/>
              </w:rPr>
              <w:instrText>Toc62553143 \h</w:instrText>
            </w:r>
            <w:r w:rsidR="000F7133">
              <w:rPr>
                <w:noProof/>
                <w:webHidden/>
                <w:rtl/>
              </w:rPr>
              <w:instrText xml:space="preserve"> </w:instrText>
            </w:r>
            <w:r w:rsidR="000F7133">
              <w:rPr>
                <w:rStyle w:val="Hyperlink"/>
                <w:noProof/>
                <w:rtl/>
              </w:rPr>
            </w:r>
            <w:r w:rsidR="000F7133">
              <w:rPr>
                <w:rStyle w:val="Hyperlink"/>
                <w:noProof/>
                <w:rtl/>
              </w:rPr>
              <w:fldChar w:fldCharType="separate"/>
            </w:r>
            <w:r w:rsidR="000F7133">
              <w:rPr>
                <w:noProof/>
                <w:webHidden/>
                <w:rtl/>
              </w:rPr>
              <w:t>37</w:t>
            </w:r>
            <w:r w:rsidR="000F7133">
              <w:rPr>
                <w:rStyle w:val="Hyperlink"/>
                <w:noProof/>
                <w:rtl/>
              </w:rPr>
              <w:fldChar w:fldCharType="end"/>
            </w:r>
          </w:hyperlink>
        </w:p>
        <w:p w14:paraId="734C60D1" w14:textId="1B325AB6" w:rsidR="000F7133" w:rsidRDefault="00F75D44" w:rsidP="00167185">
          <w:pPr>
            <w:pStyle w:val="TOC1"/>
            <w:tabs>
              <w:tab w:val="right" w:leader="dot" w:pos="8296"/>
            </w:tabs>
            <w:jc w:val="both"/>
            <w:rPr>
              <w:rFonts w:eastAsiaTheme="minorEastAsia"/>
              <w:noProof/>
              <w:rtl/>
            </w:rPr>
          </w:pPr>
          <w:hyperlink w:anchor="_Toc62553144" w:history="1">
            <w:r w:rsidR="000F7133" w:rsidRPr="00BA0748">
              <w:rPr>
                <w:rStyle w:val="Hyperlink"/>
                <w:noProof/>
                <w:rtl/>
              </w:rPr>
              <w:t>שיעור 13- תרופות בשל הפרת חוזה- פיצויים (30.11)</w:t>
            </w:r>
            <w:r w:rsidR="000F7133">
              <w:rPr>
                <w:noProof/>
                <w:webHidden/>
                <w:rtl/>
              </w:rPr>
              <w:tab/>
            </w:r>
            <w:r w:rsidR="000F7133">
              <w:rPr>
                <w:rStyle w:val="Hyperlink"/>
                <w:noProof/>
                <w:rtl/>
              </w:rPr>
              <w:fldChar w:fldCharType="begin"/>
            </w:r>
            <w:r w:rsidR="000F7133">
              <w:rPr>
                <w:noProof/>
                <w:webHidden/>
                <w:rtl/>
              </w:rPr>
              <w:instrText xml:space="preserve"> </w:instrText>
            </w:r>
            <w:r w:rsidR="000F7133">
              <w:rPr>
                <w:noProof/>
                <w:webHidden/>
              </w:rPr>
              <w:instrText>PAGEREF</w:instrText>
            </w:r>
            <w:r w:rsidR="000F7133">
              <w:rPr>
                <w:noProof/>
                <w:webHidden/>
                <w:rtl/>
              </w:rPr>
              <w:instrText xml:space="preserve"> _</w:instrText>
            </w:r>
            <w:r w:rsidR="000F7133">
              <w:rPr>
                <w:noProof/>
                <w:webHidden/>
              </w:rPr>
              <w:instrText>Toc62553144 \h</w:instrText>
            </w:r>
            <w:r w:rsidR="000F7133">
              <w:rPr>
                <w:noProof/>
                <w:webHidden/>
                <w:rtl/>
              </w:rPr>
              <w:instrText xml:space="preserve"> </w:instrText>
            </w:r>
            <w:r w:rsidR="000F7133">
              <w:rPr>
                <w:rStyle w:val="Hyperlink"/>
                <w:noProof/>
                <w:rtl/>
              </w:rPr>
            </w:r>
            <w:r w:rsidR="000F7133">
              <w:rPr>
                <w:rStyle w:val="Hyperlink"/>
                <w:noProof/>
                <w:rtl/>
              </w:rPr>
              <w:fldChar w:fldCharType="separate"/>
            </w:r>
            <w:r w:rsidR="000F7133">
              <w:rPr>
                <w:noProof/>
                <w:webHidden/>
                <w:rtl/>
              </w:rPr>
              <w:t>41</w:t>
            </w:r>
            <w:r w:rsidR="000F7133">
              <w:rPr>
                <w:rStyle w:val="Hyperlink"/>
                <w:noProof/>
                <w:rtl/>
              </w:rPr>
              <w:fldChar w:fldCharType="end"/>
            </w:r>
          </w:hyperlink>
        </w:p>
        <w:p w14:paraId="542B20AB" w14:textId="115C4B12" w:rsidR="000F7133" w:rsidRDefault="00F75D44" w:rsidP="00167185">
          <w:pPr>
            <w:pStyle w:val="TOC1"/>
            <w:tabs>
              <w:tab w:val="right" w:leader="dot" w:pos="8296"/>
            </w:tabs>
            <w:jc w:val="both"/>
            <w:rPr>
              <w:rFonts w:eastAsiaTheme="minorEastAsia"/>
              <w:noProof/>
              <w:rtl/>
            </w:rPr>
          </w:pPr>
          <w:hyperlink w:anchor="_Toc62553145" w:history="1">
            <w:r w:rsidR="000F7133" w:rsidRPr="00BA0748">
              <w:rPr>
                <w:rStyle w:val="Hyperlink"/>
                <w:noProof/>
                <w:rtl/>
              </w:rPr>
              <w:t>שיעור 14- המשך תרופות בשל הפרת חוזה- פיצויים (02.12)</w:t>
            </w:r>
            <w:r w:rsidR="000F7133">
              <w:rPr>
                <w:noProof/>
                <w:webHidden/>
                <w:rtl/>
              </w:rPr>
              <w:tab/>
            </w:r>
            <w:r w:rsidR="000F7133">
              <w:rPr>
                <w:rStyle w:val="Hyperlink"/>
                <w:noProof/>
                <w:rtl/>
              </w:rPr>
              <w:fldChar w:fldCharType="begin"/>
            </w:r>
            <w:r w:rsidR="000F7133">
              <w:rPr>
                <w:noProof/>
                <w:webHidden/>
                <w:rtl/>
              </w:rPr>
              <w:instrText xml:space="preserve"> </w:instrText>
            </w:r>
            <w:r w:rsidR="000F7133">
              <w:rPr>
                <w:noProof/>
                <w:webHidden/>
              </w:rPr>
              <w:instrText>PAGEREF</w:instrText>
            </w:r>
            <w:r w:rsidR="000F7133">
              <w:rPr>
                <w:noProof/>
                <w:webHidden/>
                <w:rtl/>
              </w:rPr>
              <w:instrText xml:space="preserve"> _</w:instrText>
            </w:r>
            <w:r w:rsidR="000F7133">
              <w:rPr>
                <w:noProof/>
                <w:webHidden/>
              </w:rPr>
              <w:instrText>Toc62553145 \h</w:instrText>
            </w:r>
            <w:r w:rsidR="000F7133">
              <w:rPr>
                <w:noProof/>
                <w:webHidden/>
                <w:rtl/>
              </w:rPr>
              <w:instrText xml:space="preserve"> </w:instrText>
            </w:r>
            <w:r w:rsidR="000F7133">
              <w:rPr>
                <w:rStyle w:val="Hyperlink"/>
                <w:noProof/>
                <w:rtl/>
              </w:rPr>
            </w:r>
            <w:r w:rsidR="000F7133">
              <w:rPr>
                <w:rStyle w:val="Hyperlink"/>
                <w:noProof/>
                <w:rtl/>
              </w:rPr>
              <w:fldChar w:fldCharType="separate"/>
            </w:r>
            <w:r w:rsidR="000F7133">
              <w:rPr>
                <w:noProof/>
                <w:webHidden/>
                <w:rtl/>
              </w:rPr>
              <w:t>45</w:t>
            </w:r>
            <w:r w:rsidR="000F7133">
              <w:rPr>
                <w:rStyle w:val="Hyperlink"/>
                <w:noProof/>
                <w:rtl/>
              </w:rPr>
              <w:fldChar w:fldCharType="end"/>
            </w:r>
          </w:hyperlink>
        </w:p>
        <w:p w14:paraId="15912BF2" w14:textId="018CA337" w:rsidR="000F7133" w:rsidRDefault="00F75D44" w:rsidP="00167185">
          <w:pPr>
            <w:pStyle w:val="TOC1"/>
            <w:tabs>
              <w:tab w:val="right" w:leader="dot" w:pos="8296"/>
            </w:tabs>
            <w:jc w:val="both"/>
            <w:rPr>
              <w:rFonts w:eastAsiaTheme="minorEastAsia"/>
              <w:noProof/>
              <w:rtl/>
            </w:rPr>
          </w:pPr>
          <w:hyperlink w:anchor="_Toc62553146" w:history="1">
            <w:r w:rsidR="000F7133" w:rsidRPr="00BA0748">
              <w:rPr>
                <w:rStyle w:val="Hyperlink"/>
                <w:noProof/>
                <w:rtl/>
              </w:rPr>
              <w:t>שיעור 15- המשך תרופות בשל הפרת חוזה- פיצויים ותחילת חוזה מוקדם (כפוף להסכם) והשלמת פרטים (07.12)</w:t>
            </w:r>
            <w:r w:rsidR="000F7133">
              <w:rPr>
                <w:noProof/>
                <w:webHidden/>
                <w:rtl/>
              </w:rPr>
              <w:tab/>
            </w:r>
            <w:r w:rsidR="000F7133">
              <w:rPr>
                <w:rStyle w:val="Hyperlink"/>
                <w:noProof/>
                <w:rtl/>
              </w:rPr>
              <w:fldChar w:fldCharType="begin"/>
            </w:r>
            <w:r w:rsidR="000F7133">
              <w:rPr>
                <w:noProof/>
                <w:webHidden/>
                <w:rtl/>
              </w:rPr>
              <w:instrText xml:space="preserve"> </w:instrText>
            </w:r>
            <w:r w:rsidR="000F7133">
              <w:rPr>
                <w:noProof/>
                <w:webHidden/>
              </w:rPr>
              <w:instrText>PAGEREF</w:instrText>
            </w:r>
            <w:r w:rsidR="000F7133">
              <w:rPr>
                <w:noProof/>
                <w:webHidden/>
                <w:rtl/>
              </w:rPr>
              <w:instrText xml:space="preserve"> _</w:instrText>
            </w:r>
            <w:r w:rsidR="000F7133">
              <w:rPr>
                <w:noProof/>
                <w:webHidden/>
              </w:rPr>
              <w:instrText>Toc62553146 \h</w:instrText>
            </w:r>
            <w:r w:rsidR="000F7133">
              <w:rPr>
                <w:noProof/>
                <w:webHidden/>
                <w:rtl/>
              </w:rPr>
              <w:instrText xml:space="preserve"> </w:instrText>
            </w:r>
            <w:r w:rsidR="000F7133">
              <w:rPr>
                <w:rStyle w:val="Hyperlink"/>
                <w:noProof/>
                <w:rtl/>
              </w:rPr>
            </w:r>
            <w:r w:rsidR="000F7133">
              <w:rPr>
                <w:rStyle w:val="Hyperlink"/>
                <w:noProof/>
                <w:rtl/>
              </w:rPr>
              <w:fldChar w:fldCharType="separate"/>
            </w:r>
            <w:r w:rsidR="000F7133">
              <w:rPr>
                <w:noProof/>
                <w:webHidden/>
                <w:rtl/>
              </w:rPr>
              <w:t>49</w:t>
            </w:r>
            <w:r w:rsidR="000F7133">
              <w:rPr>
                <w:rStyle w:val="Hyperlink"/>
                <w:noProof/>
                <w:rtl/>
              </w:rPr>
              <w:fldChar w:fldCharType="end"/>
            </w:r>
          </w:hyperlink>
        </w:p>
        <w:p w14:paraId="7D4FA4FF" w14:textId="06BD17C3" w:rsidR="000F7133" w:rsidRDefault="00F75D44" w:rsidP="00167185">
          <w:pPr>
            <w:pStyle w:val="TOC1"/>
            <w:tabs>
              <w:tab w:val="right" w:leader="dot" w:pos="8296"/>
            </w:tabs>
            <w:jc w:val="both"/>
            <w:rPr>
              <w:rFonts w:eastAsiaTheme="minorEastAsia"/>
              <w:noProof/>
              <w:rtl/>
            </w:rPr>
          </w:pPr>
          <w:hyperlink w:anchor="_Toc62553147" w:history="1">
            <w:r w:rsidR="000F7133" w:rsidRPr="00BA0748">
              <w:rPr>
                <w:rStyle w:val="Hyperlink"/>
                <w:noProof/>
                <w:rtl/>
              </w:rPr>
              <w:t>שיעור 16- המשך חוזה מוקדם (כפוף להסכם) והשלמת פרטים והתחלת של צורת החוזה (09.12)</w:t>
            </w:r>
            <w:r w:rsidR="000F7133">
              <w:rPr>
                <w:noProof/>
                <w:webHidden/>
                <w:rtl/>
              </w:rPr>
              <w:tab/>
            </w:r>
            <w:r w:rsidR="000F7133">
              <w:rPr>
                <w:rStyle w:val="Hyperlink"/>
                <w:noProof/>
                <w:rtl/>
              </w:rPr>
              <w:fldChar w:fldCharType="begin"/>
            </w:r>
            <w:r w:rsidR="000F7133">
              <w:rPr>
                <w:noProof/>
                <w:webHidden/>
                <w:rtl/>
              </w:rPr>
              <w:instrText xml:space="preserve"> </w:instrText>
            </w:r>
            <w:r w:rsidR="000F7133">
              <w:rPr>
                <w:noProof/>
                <w:webHidden/>
              </w:rPr>
              <w:instrText>PAGEREF</w:instrText>
            </w:r>
            <w:r w:rsidR="000F7133">
              <w:rPr>
                <w:noProof/>
                <w:webHidden/>
                <w:rtl/>
              </w:rPr>
              <w:instrText xml:space="preserve"> _</w:instrText>
            </w:r>
            <w:r w:rsidR="000F7133">
              <w:rPr>
                <w:noProof/>
                <w:webHidden/>
              </w:rPr>
              <w:instrText>Toc62553147 \h</w:instrText>
            </w:r>
            <w:r w:rsidR="000F7133">
              <w:rPr>
                <w:noProof/>
                <w:webHidden/>
                <w:rtl/>
              </w:rPr>
              <w:instrText xml:space="preserve"> </w:instrText>
            </w:r>
            <w:r w:rsidR="000F7133">
              <w:rPr>
                <w:rStyle w:val="Hyperlink"/>
                <w:noProof/>
                <w:rtl/>
              </w:rPr>
            </w:r>
            <w:r w:rsidR="000F7133">
              <w:rPr>
                <w:rStyle w:val="Hyperlink"/>
                <w:noProof/>
                <w:rtl/>
              </w:rPr>
              <w:fldChar w:fldCharType="separate"/>
            </w:r>
            <w:r w:rsidR="000F7133">
              <w:rPr>
                <w:noProof/>
                <w:webHidden/>
                <w:rtl/>
              </w:rPr>
              <w:t>58</w:t>
            </w:r>
            <w:r w:rsidR="000F7133">
              <w:rPr>
                <w:rStyle w:val="Hyperlink"/>
                <w:noProof/>
                <w:rtl/>
              </w:rPr>
              <w:fldChar w:fldCharType="end"/>
            </w:r>
          </w:hyperlink>
        </w:p>
        <w:p w14:paraId="7379D2C7" w14:textId="1904238F" w:rsidR="000F7133" w:rsidRDefault="00F75D44" w:rsidP="00167185">
          <w:pPr>
            <w:pStyle w:val="TOC1"/>
            <w:tabs>
              <w:tab w:val="right" w:leader="dot" w:pos="8296"/>
            </w:tabs>
            <w:jc w:val="both"/>
            <w:rPr>
              <w:rFonts w:eastAsiaTheme="minorEastAsia"/>
              <w:noProof/>
              <w:rtl/>
            </w:rPr>
          </w:pPr>
          <w:hyperlink w:anchor="_Toc62553148" w:history="1">
            <w:r w:rsidR="000F7133" w:rsidRPr="00BA0748">
              <w:rPr>
                <w:rStyle w:val="Hyperlink"/>
                <w:noProof/>
                <w:rtl/>
              </w:rPr>
              <w:t>שיעור 17- המשך צורת החוזה והתחלה של תמורה והסתמכות (14.12)</w:t>
            </w:r>
            <w:r w:rsidR="000F7133">
              <w:rPr>
                <w:noProof/>
                <w:webHidden/>
                <w:rtl/>
              </w:rPr>
              <w:tab/>
            </w:r>
            <w:r w:rsidR="000F7133">
              <w:rPr>
                <w:rStyle w:val="Hyperlink"/>
                <w:noProof/>
                <w:rtl/>
              </w:rPr>
              <w:fldChar w:fldCharType="begin"/>
            </w:r>
            <w:r w:rsidR="000F7133">
              <w:rPr>
                <w:noProof/>
                <w:webHidden/>
                <w:rtl/>
              </w:rPr>
              <w:instrText xml:space="preserve"> </w:instrText>
            </w:r>
            <w:r w:rsidR="000F7133">
              <w:rPr>
                <w:noProof/>
                <w:webHidden/>
              </w:rPr>
              <w:instrText>PAGEREF</w:instrText>
            </w:r>
            <w:r w:rsidR="000F7133">
              <w:rPr>
                <w:noProof/>
                <w:webHidden/>
                <w:rtl/>
              </w:rPr>
              <w:instrText xml:space="preserve"> _</w:instrText>
            </w:r>
            <w:r w:rsidR="000F7133">
              <w:rPr>
                <w:noProof/>
                <w:webHidden/>
              </w:rPr>
              <w:instrText>Toc62553148 \h</w:instrText>
            </w:r>
            <w:r w:rsidR="000F7133">
              <w:rPr>
                <w:noProof/>
                <w:webHidden/>
                <w:rtl/>
              </w:rPr>
              <w:instrText xml:space="preserve"> </w:instrText>
            </w:r>
            <w:r w:rsidR="000F7133">
              <w:rPr>
                <w:rStyle w:val="Hyperlink"/>
                <w:noProof/>
                <w:rtl/>
              </w:rPr>
            </w:r>
            <w:r w:rsidR="000F7133">
              <w:rPr>
                <w:rStyle w:val="Hyperlink"/>
                <w:noProof/>
                <w:rtl/>
              </w:rPr>
              <w:fldChar w:fldCharType="separate"/>
            </w:r>
            <w:r w:rsidR="000F7133">
              <w:rPr>
                <w:noProof/>
                <w:webHidden/>
                <w:rtl/>
              </w:rPr>
              <w:t>65</w:t>
            </w:r>
            <w:r w:rsidR="000F7133">
              <w:rPr>
                <w:rStyle w:val="Hyperlink"/>
                <w:noProof/>
                <w:rtl/>
              </w:rPr>
              <w:fldChar w:fldCharType="end"/>
            </w:r>
          </w:hyperlink>
        </w:p>
        <w:p w14:paraId="23981E25" w14:textId="7B7B080B" w:rsidR="000F7133" w:rsidRDefault="00F75D44" w:rsidP="00167185">
          <w:pPr>
            <w:pStyle w:val="TOC1"/>
            <w:tabs>
              <w:tab w:val="right" w:leader="dot" w:pos="8296"/>
            </w:tabs>
            <w:jc w:val="both"/>
            <w:rPr>
              <w:rFonts w:eastAsiaTheme="minorEastAsia"/>
              <w:noProof/>
              <w:rtl/>
            </w:rPr>
          </w:pPr>
          <w:hyperlink w:anchor="_Toc62553149" w:history="1">
            <w:r w:rsidR="000F7133" w:rsidRPr="00BA0748">
              <w:rPr>
                <w:rStyle w:val="Hyperlink"/>
                <w:noProof/>
                <w:rtl/>
              </w:rPr>
              <w:t>שיעור 18- המשך של תמורה והסתמכות והתחלה של כוונה ליצור יחסים משפטיים, הסכמי פרס ותחרות (16.12)</w:t>
            </w:r>
            <w:r w:rsidR="000F7133">
              <w:rPr>
                <w:noProof/>
                <w:webHidden/>
                <w:rtl/>
              </w:rPr>
              <w:tab/>
            </w:r>
            <w:r w:rsidR="000F7133">
              <w:rPr>
                <w:rStyle w:val="Hyperlink"/>
                <w:noProof/>
                <w:rtl/>
              </w:rPr>
              <w:fldChar w:fldCharType="begin"/>
            </w:r>
            <w:r w:rsidR="000F7133">
              <w:rPr>
                <w:noProof/>
                <w:webHidden/>
                <w:rtl/>
              </w:rPr>
              <w:instrText xml:space="preserve"> </w:instrText>
            </w:r>
            <w:r w:rsidR="000F7133">
              <w:rPr>
                <w:noProof/>
                <w:webHidden/>
              </w:rPr>
              <w:instrText>PAGEREF</w:instrText>
            </w:r>
            <w:r w:rsidR="000F7133">
              <w:rPr>
                <w:noProof/>
                <w:webHidden/>
                <w:rtl/>
              </w:rPr>
              <w:instrText xml:space="preserve"> _</w:instrText>
            </w:r>
            <w:r w:rsidR="000F7133">
              <w:rPr>
                <w:noProof/>
                <w:webHidden/>
              </w:rPr>
              <w:instrText>Toc62553149 \h</w:instrText>
            </w:r>
            <w:r w:rsidR="000F7133">
              <w:rPr>
                <w:noProof/>
                <w:webHidden/>
                <w:rtl/>
              </w:rPr>
              <w:instrText xml:space="preserve"> </w:instrText>
            </w:r>
            <w:r w:rsidR="000F7133">
              <w:rPr>
                <w:rStyle w:val="Hyperlink"/>
                <w:noProof/>
                <w:rtl/>
              </w:rPr>
            </w:r>
            <w:r w:rsidR="000F7133">
              <w:rPr>
                <w:rStyle w:val="Hyperlink"/>
                <w:noProof/>
                <w:rtl/>
              </w:rPr>
              <w:fldChar w:fldCharType="separate"/>
            </w:r>
            <w:r w:rsidR="000F7133">
              <w:rPr>
                <w:noProof/>
                <w:webHidden/>
                <w:rtl/>
              </w:rPr>
              <w:t>69</w:t>
            </w:r>
            <w:r w:rsidR="000F7133">
              <w:rPr>
                <w:rStyle w:val="Hyperlink"/>
                <w:noProof/>
                <w:rtl/>
              </w:rPr>
              <w:fldChar w:fldCharType="end"/>
            </w:r>
          </w:hyperlink>
        </w:p>
        <w:p w14:paraId="1DC9430A" w14:textId="1F620673" w:rsidR="000F7133" w:rsidRDefault="00F75D44" w:rsidP="00167185">
          <w:pPr>
            <w:pStyle w:val="TOC1"/>
            <w:tabs>
              <w:tab w:val="right" w:leader="dot" w:pos="8296"/>
            </w:tabs>
            <w:jc w:val="both"/>
            <w:rPr>
              <w:rFonts w:eastAsiaTheme="minorEastAsia"/>
              <w:noProof/>
              <w:rtl/>
            </w:rPr>
          </w:pPr>
          <w:hyperlink w:anchor="_Toc62553150" w:history="1">
            <w:r w:rsidR="000F7133" w:rsidRPr="00BA0748">
              <w:rPr>
                <w:rStyle w:val="Hyperlink"/>
                <w:noProof/>
                <w:rtl/>
              </w:rPr>
              <w:t>שיעור 19- המשך של כוונה ליצור יחסים משפטיים, הסכמי פרס ותחרות והתחלה של פגמים בכריתת חוזה (21.12)</w:t>
            </w:r>
            <w:r w:rsidR="000F7133">
              <w:rPr>
                <w:noProof/>
                <w:webHidden/>
                <w:rtl/>
              </w:rPr>
              <w:tab/>
            </w:r>
            <w:r w:rsidR="000F7133">
              <w:rPr>
                <w:rStyle w:val="Hyperlink"/>
                <w:noProof/>
                <w:rtl/>
              </w:rPr>
              <w:fldChar w:fldCharType="begin"/>
            </w:r>
            <w:r w:rsidR="000F7133">
              <w:rPr>
                <w:noProof/>
                <w:webHidden/>
                <w:rtl/>
              </w:rPr>
              <w:instrText xml:space="preserve"> </w:instrText>
            </w:r>
            <w:r w:rsidR="000F7133">
              <w:rPr>
                <w:noProof/>
                <w:webHidden/>
              </w:rPr>
              <w:instrText>PAGEREF</w:instrText>
            </w:r>
            <w:r w:rsidR="000F7133">
              <w:rPr>
                <w:noProof/>
                <w:webHidden/>
                <w:rtl/>
              </w:rPr>
              <w:instrText xml:space="preserve"> _</w:instrText>
            </w:r>
            <w:r w:rsidR="000F7133">
              <w:rPr>
                <w:noProof/>
                <w:webHidden/>
              </w:rPr>
              <w:instrText>Toc62553150 \h</w:instrText>
            </w:r>
            <w:r w:rsidR="000F7133">
              <w:rPr>
                <w:noProof/>
                <w:webHidden/>
                <w:rtl/>
              </w:rPr>
              <w:instrText xml:space="preserve"> </w:instrText>
            </w:r>
            <w:r w:rsidR="000F7133">
              <w:rPr>
                <w:rStyle w:val="Hyperlink"/>
                <w:noProof/>
                <w:rtl/>
              </w:rPr>
            </w:r>
            <w:r w:rsidR="000F7133">
              <w:rPr>
                <w:rStyle w:val="Hyperlink"/>
                <w:noProof/>
                <w:rtl/>
              </w:rPr>
              <w:fldChar w:fldCharType="separate"/>
            </w:r>
            <w:r w:rsidR="000F7133">
              <w:rPr>
                <w:noProof/>
                <w:webHidden/>
                <w:rtl/>
              </w:rPr>
              <w:t>72</w:t>
            </w:r>
            <w:r w:rsidR="000F7133">
              <w:rPr>
                <w:rStyle w:val="Hyperlink"/>
                <w:noProof/>
                <w:rtl/>
              </w:rPr>
              <w:fldChar w:fldCharType="end"/>
            </w:r>
          </w:hyperlink>
        </w:p>
        <w:p w14:paraId="4D1DA90E" w14:textId="7C6DA10B" w:rsidR="000F7133" w:rsidRDefault="00F75D44" w:rsidP="00167185">
          <w:pPr>
            <w:pStyle w:val="TOC1"/>
            <w:tabs>
              <w:tab w:val="right" w:leader="dot" w:pos="8296"/>
            </w:tabs>
            <w:jc w:val="both"/>
            <w:rPr>
              <w:rFonts w:eastAsiaTheme="minorEastAsia"/>
              <w:noProof/>
              <w:rtl/>
            </w:rPr>
          </w:pPr>
          <w:hyperlink w:anchor="_Toc62553151" w:history="1">
            <w:r w:rsidR="000F7133" w:rsidRPr="00BA0748">
              <w:rPr>
                <w:rStyle w:val="Hyperlink"/>
                <w:noProof/>
                <w:rtl/>
              </w:rPr>
              <w:t>שיעור 20- המשך פגמים בכריתת חוזה- טעות (23.12)</w:t>
            </w:r>
            <w:r w:rsidR="000F7133">
              <w:rPr>
                <w:noProof/>
                <w:webHidden/>
                <w:rtl/>
              </w:rPr>
              <w:tab/>
            </w:r>
            <w:r w:rsidR="000F7133">
              <w:rPr>
                <w:rStyle w:val="Hyperlink"/>
                <w:noProof/>
                <w:rtl/>
              </w:rPr>
              <w:fldChar w:fldCharType="begin"/>
            </w:r>
            <w:r w:rsidR="000F7133">
              <w:rPr>
                <w:noProof/>
                <w:webHidden/>
                <w:rtl/>
              </w:rPr>
              <w:instrText xml:space="preserve"> </w:instrText>
            </w:r>
            <w:r w:rsidR="000F7133">
              <w:rPr>
                <w:noProof/>
                <w:webHidden/>
              </w:rPr>
              <w:instrText>PAGEREF</w:instrText>
            </w:r>
            <w:r w:rsidR="000F7133">
              <w:rPr>
                <w:noProof/>
                <w:webHidden/>
                <w:rtl/>
              </w:rPr>
              <w:instrText xml:space="preserve"> _</w:instrText>
            </w:r>
            <w:r w:rsidR="000F7133">
              <w:rPr>
                <w:noProof/>
                <w:webHidden/>
              </w:rPr>
              <w:instrText>Toc62553151 \h</w:instrText>
            </w:r>
            <w:r w:rsidR="000F7133">
              <w:rPr>
                <w:noProof/>
                <w:webHidden/>
                <w:rtl/>
              </w:rPr>
              <w:instrText xml:space="preserve"> </w:instrText>
            </w:r>
            <w:r w:rsidR="000F7133">
              <w:rPr>
                <w:rStyle w:val="Hyperlink"/>
                <w:noProof/>
                <w:rtl/>
              </w:rPr>
            </w:r>
            <w:r w:rsidR="000F7133">
              <w:rPr>
                <w:rStyle w:val="Hyperlink"/>
                <w:noProof/>
                <w:rtl/>
              </w:rPr>
              <w:fldChar w:fldCharType="separate"/>
            </w:r>
            <w:r w:rsidR="000F7133">
              <w:rPr>
                <w:noProof/>
                <w:webHidden/>
                <w:rtl/>
              </w:rPr>
              <w:t>77</w:t>
            </w:r>
            <w:r w:rsidR="000F7133">
              <w:rPr>
                <w:rStyle w:val="Hyperlink"/>
                <w:noProof/>
                <w:rtl/>
              </w:rPr>
              <w:fldChar w:fldCharType="end"/>
            </w:r>
          </w:hyperlink>
        </w:p>
        <w:p w14:paraId="05EB5070" w14:textId="6FBD9702" w:rsidR="000F7133" w:rsidRDefault="00F75D44" w:rsidP="00167185">
          <w:pPr>
            <w:pStyle w:val="TOC1"/>
            <w:tabs>
              <w:tab w:val="right" w:leader="dot" w:pos="8296"/>
            </w:tabs>
            <w:jc w:val="both"/>
            <w:rPr>
              <w:rFonts w:eastAsiaTheme="minorEastAsia"/>
              <w:noProof/>
              <w:rtl/>
            </w:rPr>
          </w:pPr>
          <w:hyperlink w:anchor="_Toc62553152" w:history="1">
            <w:r w:rsidR="000F7133" w:rsidRPr="00BA0748">
              <w:rPr>
                <w:rStyle w:val="Hyperlink"/>
                <w:noProof/>
                <w:rtl/>
              </w:rPr>
              <w:t>שיעור 21- פגמים בכריתת חוזה- הטעיה (28.12)</w:t>
            </w:r>
            <w:r w:rsidR="000F7133">
              <w:rPr>
                <w:noProof/>
                <w:webHidden/>
                <w:rtl/>
              </w:rPr>
              <w:tab/>
            </w:r>
            <w:r w:rsidR="000F7133">
              <w:rPr>
                <w:rStyle w:val="Hyperlink"/>
                <w:noProof/>
                <w:rtl/>
              </w:rPr>
              <w:fldChar w:fldCharType="begin"/>
            </w:r>
            <w:r w:rsidR="000F7133">
              <w:rPr>
                <w:noProof/>
                <w:webHidden/>
                <w:rtl/>
              </w:rPr>
              <w:instrText xml:space="preserve"> </w:instrText>
            </w:r>
            <w:r w:rsidR="000F7133">
              <w:rPr>
                <w:noProof/>
                <w:webHidden/>
              </w:rPr>
              <w:instrText>PAGEREF</w:instrText>
            </w:r>
            <w:r w:rsidR="000F7133">
              <w:rPr>
                <w:noProof/>
                <w:webHidden/>
                <w:rtl/>
              </w:rPr>
              <w:instrText xml:space="preserve"> _</w:instrText>
            </w:r>
            <w:r w:rsidR="000F7133">
              <w:rPr>
                <w:noProof/>
                <w:webHidden/>
              </w:rPr>
              <w:instrText>Toc62553152 \h</w:instrText>
            </w:r>
            <w:r w:rsidR="000F7133">
              <w:rPr>
                <w:noProof/>
                <w:webHidden/>
                <w:rtl/>
              </w:rPr>
              <w:instrText xml:space="preserve"> </w:instrText>
            </w:r>
            <w:r w:rsidR="000F7133">
              <w:rPr>
                <w:rStyle w:val="Hyperlink"/>
                <w:noProof/>
                <w:rtl/>
              </w:rPr>
            </w:r>
            <w:r w:rsidR="000F7133">
              <w:rPr>
                <w:rStyle w:val="Hyperlink"/>
                <w:noProof/>
                <w:rtl/>
              </w:rPr>
              <w:fldChar w:fldCharType="separate"/>
            </w:r>
            <w:r w:rsidR="000F7133">
              <w:rPr>
                <w:noProof/>
                <w:webHidden/>
                <w:rtl/>
              </w:rPr>
              <w:t>82</w:t>
            </w:r>
            <w:r w:rsidR="000F7133">
              <w:rPr>
                <w:rStyle w:val="Hyperlink"/>
                <w:noProof/>
                <w:rtl/>
              </w:rPr>
              <w:fldChar w:fldCharType="end"/>
            </w:r>
          </w:hyperlink>
        </w:p>
        <w:p w14:paraId="2F797DB4" w14:textId="1C63A8C6" w:rsidR="000F7133" w:rsidRDefault="00F75D44" w:rsidP="00167185">
          <w:pPr>
            <w:pStyle w:val="TOC1"/>
            <w:tabs>
              <w:tab w:val="right" w:leader="dot" w:pos="8296"/>
            </w:tabs>
            <w:jc w:val="both"/>
            <w:rPr>
              <w:rFonts w:eastAsiaTheme="minorEastAsia"/>
              <w:noProof/>
              <w:rtl/>
            </w:rPr>
          </w:pPr>
          <w:hyperlink w:anchor="_Toc62553153" w:history="1">
            <w:r w:rsidR="000F7133" w:rsidRPr="00BA0748">
              <w:rPr>
                <w:rStyle w:val="Hyperlink"/>
                <w:noProof/>
                <w:rtl/>
              </w:rPr>
              <w:t>שיעור 22- פגמים בכריתת חוזה- כפיה ועושק, השפעת זכות הביטול על צדדים שלישיים (30.12)</w:t>
            </w:r>
            <w:r w:rsidR="000F7133">
              <w:rPr>
                <w:noProof/>
                <w:webHidden/>
                <w:rtl/>
              </w:rPr>
              <w:tab/>
            </w:r>
            <w:r w:rsidR="000F7133">
              <w:rPr>
                <w:rStyle w:val="Hyperlink"/>
                <w:noProof/>
                <w:rtl/>
              </w:rPr>
              <w:fldChar w:fldCharType="begin"/>
            </w:r>
            <w:r w:rsidR="000F7133">
              <w:rPr>
                <w:noProof/>
                <w:webHidden/>
                <w:rtl/>
              </w:rPr>
              <w:instrText xml:space="preserve"> </w:instrText>
            </w:r>
            <w:r w:rsidR="000F7133">
              <w:rPr>
                <w:noProof/>
                <w:webHidden/>
              </w:rPr>
              <w:instrText>PAGEREF</w:instrText>
            </w:r>
            <w:r w:rsidR="000F7133">
              <w:rPr>
                <w:noProof/>
                <w:webHidden/>
                <w:rtl/>
              </w:rPr>
              <w:instrText xml:space="preserve"> _</w:instrText>
            </w:r>
            <w:r w:rsidR="000F7133">
              <w:rPr>
                <w:noProof/>
                <w:webHidden/>
              </w:rPr>
              <w:instrText>Toc62553153 \h</w:instrText>
            </w:r>
            <w:r w:rsidR="000F7133">
              <w:rPr>
                <w:noProof/>
                <w:webHidden/>
                <w:rtl/>
              </w:rPr>
              <w:instrText xml:space="preserve"> </w:instrText>
            </w:r>
            <w:r w:rsidR="000F7133">
              <w:rPr>
                <w:rStyle w:val="Hyperlink"/>
                <w:noProof/>
                <w:rtl/>
              </w:rPr>
            </w:r>
            <w:r w:rsidR="000F7133">
              <w:rPr>
                <w:rStyle w:val="Hyperlink"/>
                <w:noProof/>
                <w:rtl/>
              </w:rPr>
              <w:fldChar w:fldCharType="separate"/>
            </w:r>
            <w:r w:rsidR="000F7133">
              <w:rPr>
                <w:noProof/>
                <w:webHidden/>
                <w:rtl/>
              </w:rPr>
              <w:t>86</w:t>
            </w:r>
            <w:r w:rsidR="000F7133">
              <w:rPr>
                <w:rStyle w:val="Hyperlink"/>
                <w:noProof/>
                <w:rtl/>
              </w:rPr>
              <w:fldChar w:fldCharType="end"/>
            </w:r>
          </w:hyperlink>
        </w:p>
        <w:p w14:paraId="62D831E3" w14:textId="0E89D06B" w:rsidR="000F7133" w:rsidRDefault="00F75D44" w:rsidP="00167185">
          <w:pPr>
            <w:pStyle w:val="TOC1"/>
            <w:tabs>
              <w:tab w:val="right" w:leader="dot" w:pos="8296"/>
            </w:tabs>
            <w:jc w:val="both"/>
            <w:rPr>
              <w:rFonts w:eastAsiaTheme="minorEastAsia"/>
              <w:noProof/>
              <w:rtl/>
            </w:rPr>
          </w:pPr>
          <w:hyperlink w:anchor="_Toc62553154" w:history="1">
            <w:r w:rsidR="000F7133" w:rsidRPr="00BA0748">
              <w:rPr>
                <w:rStyle w:val="Hyperlink"/>
                <w:noProof/>
                <w:rtl/>
              </w:rPr>
              <w:t>שיעור 23- האנטומיה של החוזה- תנאים והתניות (04.10)</w:t>
            </w:r>
            <w:r w:rsidR="000F7133">
              <w:rPr>
                <w:noProof/>
                <w:webHidden/>
                <w:rtl/>
              </w:rPr>
              <w:tab/>
            </w:r>
            <w:r w:rsidR="000F7133">
              <w:rPr>
                <w:rStyle w:val="Hyperlink"/>
                <w:noProof/>
                <w:rtl/>
              </w:rPr>
              <w:fldChar w:fldCharType="begin"/>
            </w:r>
            <w:r w:rsidR="000F7133">
              <w:rPr>
                <w:noProof/>
                <w:webHidden/>
                <w:rtl/>
              </w:rPr>
              <w:instrText xml:space="preserve"> </w:instrText>
            </w:r>
            <w:r w:rsidR="000F7133">
              <w:rPr>
                <w:noProof/>
                <w:webHidden/>
              </w:rPr>
              <w:instrText>PAGEREF</w:instrText>
            </w:r>
            <w:r w:rsidR="000F7133">
              <w:rPr>
                <w:noProof/>
                <w:webHidden/>
                <w:rtl/>
              </w:rPr>
              <w:instrText xml:space="preserve"> _</w:instrText>
            </w:r>
            <w:r w:rsidR="000F7133">
              <w:rPr>
                <w:noProof/>
                <w:webHidden/>
              </w:rPr>
              <w:instrText>Toc62553154 \h</w:instrText>
            </w:r>
            <w:r w:rsidR="000F7133">
              <w:rPr>
                <w:noProof/>
                <w:webHidden/>
                <w:rtl/>
              </w:rPr>
              <w:instrText xml:space="preserve"> </w:instrText>
            </w:r>
            <w:r w:rsidR="000F7133">
              <w:rPr>
                <w:rStyle w:val="Hyperlink"/>
                <w:noProof/>
                <w:rtl/>
              </w:rPr>
            </w:r>
            <w:r w:rsidR="000F7133">
              <w:rPr>
                <w:rStyle w:val="Hyperlink"/>
                <w:noProof/>
                <w:rtl/>
              </w:rPr>
              <w:fldChar w:fldCharType="separate"/>
            </w:r>
            <w:r w:rsidR="000F7133">
              <w:rPr>
                <w:noProof/>
                <w:webHidden/>
                <w:rtl/>
              </w:rPr>
              <w:t>90</w:t>
            </w:r>
            <w:r w:rsidR="000F7133">
              <w:rPr>
                <w:rStyle w:val="Hyperlink"/>
                <w:noProof/>
                <w:rtl/>
              </w:rPr>
              <w:fldChar w:fldCharType="end"/>
            </w:r>
          </w:hyperlink>
        </w:p>
        <w:p w14:paraId="1AFEC6F4" w14:textId="144C7E93" w:rsidR="000F7133" w:rsidRDefault="00F75D44" w:rsidP="00167185">
          <w:pPr>
            <w:pStyle w:val="TOC1"/>
            <w:tabs>
              <w:tab w:val="right" w:leader="dot" w:pos="8296"/>
            </w:tabs>
            <w:jc w:val="both"/>
            <w:rPr>
              <w:rFonts w:eastAsiaTheme="minorEastAsia"/>
              <w:noProof/>
              <w:rtl/>
            </w:rPr>
          </w:pPr>
          <w:hyperlink w:anchor="_Toc62553155" w:history="1">
            <w:r w:rsidR="000F7133" w:rsidRPr="00BA0748">
              <w:rPr>
                <w:rStyle w:val="Hyperlink"/>
                <w:noProof/>
                <w:rtl/>
              </w:rPr>
              <w:t>שיעור 24- המשך האנטומיה של החוזה- תנאים והתניות (06.01)</w:t>
            </w:r>
            <w:r w:rsidR="000F7133">
              <w:rPr>
                <w:noProof/>
                <w:webHidden/>
                <w:rtl/>
              </w:rPr>
              <w:tab/>
            </w:r>
            <w:r w:rsidR="000F7133">
              <w:rPr>
                <w:rStyle w:val="Hyperlink"/>
                <w:noProof/>
                <w:rtl/>
              </w:rPr>
              <w:fldChar w:fldCharType="begin"/>
            </w:r>
            <w:r w:rsidR="000F7133">
              <w:rPr>
                <w:noProof/>
                <w:webHidden/>
                <w:rtl/>
              </w:rPr>
              <w:instrText xml:space="preserve"> </w:instrText>
            </w:r>
            <w:r w:rsidR="000F7133">
              <w:rPr>
                <w:noProof/>
                <w:webHidden/>
              </w:rPr>
              <w:instrText>PAGEREF</w:instrText>
            </w:r>
            <w:r w:rsidR="000F7133">
              <w:rPr>
                <w:noProof/>
                <w:webHidden/>
                <w:rtl/>
              </w:rPr>
              <w:instrText xml:space="preserve"> _</w:instrText>
            </w:r>
            <w:r w:rsidR="000F7133">
              <w:rPr>
                <w:noProof/>
                <w:webHidden/>
              </w:rPr>
              <w:instrText>Toc62553155 \h</w:instrText>
            </w:r>
            <w:r w:rsidR="000F7133">
              <w:rPr>
                <w:noProof/>
                <w:webHidden/>
                <w:rtl/>
              </w:rPr>
              <w:instrText xml:space="preserve"> </w:instrText>
            </w:r>
            <w:r w:rsidR="000F7133">
              <w:rPr>
                <w:rStyle w:val="Hyperlink"/>
                <w:noProof/>
                <w:rtl/>
              </w:rPr>
            </w:r>
            <w:r w:rsidR="000F7133">
              <w:rPr>
                <w:rStyle w:val="Hyperlink"/>
                <w:noProof/>
                <w:rtl/>
              </w:rPr>
              <w:fldChar w:fldCharType="separate"/>
            </w:r>
            <w:r w:rsidR="000F7133">
              <w:rPr>
                <w:noProof/>
                <w:webHidden/>
                <w:rtl/>
              </w:rPr>
              <w:t>95</w:t>
            </w:r>
            <w:r w:rsidR="000F7133">
              <w:rPr>
                <w:rStyle w:val="Hyperlink"/>
                <w:noProof/>
                <w:rtl/>
              </w:rPr>
              <w:fldChar w:fldCharType="end"/>
            </w:r>
          </w:hyperlink>
        </w:p>
        <w:p w14:paraId="3B23514A" w14:textId="44AB3EFC" w:rsidR="000F7133" w:rsidRDefault="00F75D44" w:rsidP="00167185">
          <w:pPr>
            <w:pStyle w:val="TOC1"/>
            <w:tabs>
              <w:tab w:val="right" w:leader="dot" w:pos="8296"/>
            </w:tabs>
            <w:jc w:val="both"/>
            <w:rPr>
              <w:rFonts w:eastAsiaTheme="minorEastAsia"/>
              <w:noProof/>
              <w:rtl/>
            </w:rPr>
          </w:pPr>
          <w:hyperlink w:anchor="_Toc62553156" w:history="1">
            <w:r w:rsidR="000F7133" w:rsidRPr="00BA0748">
              <w:rPr>
                <w:rStyle w:val="Hyperlink"/>
                <w:noProof/>
                <w:rtl/>
              </w:rPr>
              <w:t>שיעור 25- הרצאה של ד"ר יפעת נפתלי בן ציון ופרשנות חוזים ותניות מכללא (11.01)</w:t>
            </w:r>
            <w:r w:rsidR="000F7133">
              <w:rPr>
                <w:noProof/>
                <w:webHidden/>
                <w:rtl/>
              </w:rPr>
              <w:tab/>
            </w:r>
            <w:r w:rsidR="000F7133">
              <w:rPr>
                <w:rStyle w:val="Hyperlink"/>
                <w:noProof/>
                <w:rtl/>
              </w:rPr>
              <w:fldChar w:fldCharType="begin"/>
            </w:r>
            <w:r w:rsidR="000F7133">
              <w:rPr>
                <w:noProof/>
                <w:webHidden/>
                <w:rtl/>
              </w:rPr>
              <w:instrText xml:space="preserve"> </w:instrText>
            </w:r>
            <w:r w:rsidR="000F7133">
              <w:rPr>
                <w:noProof/>
                <w:webHidden/>
              </w:rPr>
              <w:instrText>PAGEREF</w:instrText>
            </w:r>
            <w:r w:rsidR="000F7133">
              <w:rPr>
                <w:noProof/>
                <w:webHidden/>
                <w:rtl/>
              </w:rPr>
              <w:instrText xml:space="preserve"> _</w:instrText>
            </w:r>
            <w:r w:rsidR="000F7133">
              <w:rPr>
                <w:noProof/>
                <w:webHidden/>
              </w:rPr>
              <w:instrText>Toc62553156 \h</w:instrText>
            </w:r>
            <w:r w:rsidR="000F7133">
              <w:rPr>
                <w:noProof/>
                <w:webHidden/>
                <w:rtl/>
              </w:rPr>
              <w:instrText xml:space="preserve"> </w:instrText>
            </w:r>
            <w:r w:rsidR="000F7133">
              <w:rPr>
                <w:rStyle w:val="Hyperlink"/>
                <w:noProof/>
                <w:rtl/>
              </w:rPr>
            </w:r>
            <w:r w:rsidR="000F7133">
              <w:rPr>
                <w:rStyle w:val="Hyperlink"/>
                <w:noProof/>
                <w:rtl/>
              </w:rPr>
              <w:fldChar w:fldCharType="separate"/>
            </w:r>
            <w:r w:rsidR="000F7133">
              <w:rPr>
                <w:noProof/>
                <w:webHidden/>
                <w:rtl/>
              </w:rPr>
              <w:t>98</w:t>
            </w:r>
            <w:r w:rsidR="000F7133">
              <w:rPr>
                <w:rStyle w:val="Hyperlink"/>
                <w:noProof/>
                <w:rtl/>
              </w:rPr>
              <w:fldChar w:fldCharType="end"/>
            </w:r>
          </w:hyperlink>
        </w:p>
        <w:p w14:paraId="54F244C5" w14:textId="47DBCF95" w:rsidR="000F7133" w:rsidRDefault="00F75D44" w:rsidP="00167185">
          <w:pPr>
            <w:pStyle w:val="TOC1"/>
            <w:tabs>
              <w:tab w:val="right" w:leader="dot" w:pos="8296"/>
            </w:tabs>
            <w:jc w:val="both"/>
            <w:rPr>
              <w:rFonts w:eastAsiaTheme="minorEastAsia"/>
              <w:noProof/>
              <w:rtl/>
            </w:rPr>
          </w:pPr>
          <w:hyperlink w:anchor="_Toc62553157" w:history="1">
            <w:r w:rsidR="000F7133" w:rsidRPr="00BA0748">
              <w:rPr>
                <w:rStyle w:val="Hyperlink"/>
                <w:noProof/>
                <w:rtl/>
              </w:rPr>
              <w:t>שיעור 26- המשך פרשנות תכליתית (13.01)</w:t>
            </w:r>
            <w:r w:rsidR="000F7133">
              <w:rPr>
                <w:noProof/>
                <w:webHidden/>
                <w:rtl/>
              </w:rPr>
              <w:tab/>
            </w:r>
            <w:r w:rsidR="000F7133">
              <w:rPr>
                <w:rStyle w:val="Hyperlink"/>
                <w:noProof/>
                <w:rtl/>
              </w:rPr>
              <w:fldChar w:fldCharType="begin"/>
            </w:r>
            <w:r w:rsidR="000F7133">
              <w:rPr>
                <w:noProof/>
                <w:webHidden/>
                <w:rtl/>
              </w:rPr>
              <w:instrText xml:space="preserve"> </w:instrText>
            </w:r>
            <w:r w:rsidR="000F7133">
              <w:rPr>
                <w:noProof/>
                <w:webHidden/>
              </w:rPr>
              <w:instrText>PAGEREF</w:instrText>
            </w:r>
            <w:r w:rsidR="000F7133">
              <w:rPr>
                <w:noProof/>
                <w:webHidden/>
                <w:rtl/>
              </w:rPr>
              <w:instrText xml:space="preserve"> _</w:instrText>
            </w:r>
            <w:r w:rsidR="000F7133">
              <w:rPr>
                <w:noProof/>
                <w:webHidden/>
              </w:rPr>
              <w:instrText>Toc62553157 \h</w:instrText>
            </w:r>
            <w:r w:rsidR="000F7133">
              <w:rPr>
                <w:noProof/>
                <w:webHidden/>
                <w:rtl/>
              </w:rPr>
              <w:instrText xml:space="preserve"> </w:instrText>
            </w:r>
            <w:r w:rsidR="000F7133">
              <w:rPr>
                <w:rStyle w:val="Hyperlink"/>
                <w:noProof/>
                <w:rtl/>
              </w:rPr>
            </w:r>
            <w:r w:rsidR="000F7133">
              <w:rPr>
                <w:rStyle w:val="Hyperlink"/>
                <w:noProof/>
                <w:rtl/>
              </w:rPr>
              <w:fldChar w:fldCharType="separate"/>
            </w:r>
            <w:r w:rsidR="000F7133">
              <w:rPr>
                <w:noProof/>
                <w:webHidden/>
                <w:rtl/>
              </w:rPr>
              <w:t>104</w:t>
            </w:r>
            <w:r w:rsidR="000F7133">
              <w:rPr>
                <w:rStyle w:val="Hyperlink"/>
                <w:noProof/>
                <w:rtl/>
              </w:rPr>
              <w:fldChar w:fldCharType="end"/>
            </w:r>
          </w:hyperlink>
        </w:p>
        <w:p w14:paraId="6D451EF1" w14:textId="470696E9" w:rsidR="000F7133" w:rsidRDefault="00F75D44" w:rsidP="00167185">
          <w:pPr>
            <w:pStyle w:val="TOC1"/>
            <w:tabs>
              <w:tab w:val="right" w:leader="dot" w:pos="8296"/>
            </w:tabs>
            <w:jc w:val="both"/>
            <w:rPr>
              <w:rFonts w:eastAsiaTheme="minorEastAsia"/>
              <w:noProof/>
              <w:rtl/>
            </w:rPr>
          </w:pPr>
          <w:hyperlink w:anchor="_Toc62553158" w:history="1">
            <w:r w:rsidR="000F7133" w:rsidRPr="00BA0748">
              <w:rPr>
                <w:rStyle w:val="Hyperlink"/>
                <w:noProof/>
                <w:rtl/>
              </w:rPr>
              <w:t>שיעור 27- חוזים אחידים ותניית פטור (18.01)</w:t>
            </w:r>
            <w:r w:rsidR="000F7133">
              <w:rPr>
                <w:noProof/>
                <w:webHidden/>
                <w:rtl/>
              </w:rPr>
              <w:tab/>
            </w:r>
            <w:r w:rsidR="000F7133">
              <w:rPr>
                <w:rStyle w:val="Hyperlink"/>
                <w:noProof/>
                <w:rtl/>
              </w:rPr>
              <w:fldChar w:fldCharType="begin"/>
            </w:r>
            <w:r w:rsidR="000F7133">
              <w:rPr>
                <w:noProof/>
                <w:webHidden/>
                <w:rtl/>
              </w:rPr>
              <w:instrText xml:space="preserve"> </w:instrText>
            </w:r>
            <w:r w:rsidR="000F7133">
              <w:rPr>
                <w:noProof/>
                <w:webHidden/>
              </w:rPr>
              <w:instrText>PAGEREF</w:instrText>
            </w:r>
            <w:r w:rsidR="000F7133">
              <w:rPr>
                <w:noProof/>
                <w:webHidden/>
                <w:rtl/>
              </w:rPr>
              <w:instrText xml:space="preserve"> _</w:instrText>
            </w:r>
            <w:r w:rsidR="000F7133">
              <w:rPr>
                <w:noProof/>
                <w:webHidden/>
              </w:rPr>
              <w:instrText>Toc62553158 \h</w:instrText>
            </w:r>
            <w:r w:rsidR="000F7133">
              <w:rPr>
                <w:noProof/>
                <w:webHidden/>
                <w:rtl/>
              </w:rPr>
              <w:instrText xml:space="preserve"> </w:instrText>
            </w:r>
            <w:r w:rsidR="000F7133">
              <w:rPr>
                <w:rStyle w:val="Hyperlink"/>
                <w:noProof/>
                <w:rtl/>
              </w:rPr>
            </w:r>
            <w:r w:rsidR="000F7133">
              <w:rPr>
                <w:rStyle w:val="Hyperlink"/>
                <w:noProof/>
                <w:rtl/>
              </w:rPr>
              <w:fldChar w:fldCharType="separate"/>
            </w:r>
            <w:r w:rsidR="000F7133">
              <w:rPr>
                <w:noProof/>
                <w:webHidden/>
                <w:rtl/>
              </w:rPr>
              <w:t>106</w:t>
            </w:r>
            <w:r w:rsidR="000F7133">
              <w:rPr>
                <w:rStyle w:val="Hyperlink"/>
                <w:noProof/>
                <w:rtl/>
              </w:rPr>
              <w:fldChar w:fldCharType="end"/>
            </w:r>
          </w:hyperlink>
        </w:p>
        <w:p w14:paraId="0FC0FA8A" w14:textId="390ACBB0" w:rsidR="000F7133" w:rsidRDefault="00F75D44" w:rsidP="00167185">
          <w:pPr>
            <w:pStyle w:val="TOC1"/>
            <w:tabs>
              <w:tab w:val="right" w:leader="dot" w:pos="8296"/>
            </w:tabs>
            <w:jc w:val="both"/>
            <w:rPr>
              <w:rFonts w:eastAsiaTheme="minorEastAsia"/>
              <w:noProof/>
              <w:rtl/>
            </w:rPr>
          </w:pPr>
          <w:hyperlink w:anchor="_Toc62553159" w:history="1">
            <w:r w:rsidR="000F7133" w:rsidRPr="00BA0748">
              <w:rPr>
                <w:rStyle w:val="Hyperlink"/>
                <w:noProof/>
                <w:rtl/>
              </w:rPr>
              <w:t>שיעור 28- חוזים לטובת אדם שלישי (20.01)</w:t>
            </w:r>
            <w:r w:rsidR="000F7133">
              <w:rPr>
                <w:noProof/>
                <w:webHidden/>
                <w:rtl/>
              </w:rPr>
              <w:tab/>
            </w:r>
            <w:r w:rsidR="000F7133">
              <w:rPr>
                <w:rStyle w:val="Hyperlink"/>
                <w:noProof/>
                <w:rtl/>
              </w:rPr>
              <w:fldChar w:fldCharType="begin"/>
            </w:r>
            <w:r w:rsidR="000F7133">
              <w:rPr>
                <w:noProof/>
                <w:webHidden/>
                <w:rtl/>
              </w:rPr>
              <w:instrText xml:space="preserve"> </w:instrText>
            </w:r>
            <w:r w:rsidR="000F7133">
              <w:rPr>
                <w:noProof/>
                <w:webHidden/>
              </w:rPr>
              <w:instrText>PAGEREF</w:instrText>
            </w:r>
            <w:r w:rsidR="000F7133">
              <w:rPr>
                <w:noProof/>
                <w:webHidden/>
                <w:rtl/>
              </w:rPr>
              <w:instrText xml:space="preserve"> _</w:instrText>
            </w:r>
            <w:r w:rsidR="000F7133">
              <w:rPr>
                <w:noProof/>
                <w:webHidden/>
              </w:rPr>
              <w:instrText>Toc62553159 \h</w:instrText>
            </w:r>
            <w:r w:rsidR="000F7133">
              <w:rPr>
                <w:noProof/>
                <w:webHidden/>
                <w:rtl/>
              </w:rPr>
              <w:instrText xml:space="preserve"> </w:instrText>
            </w:r>
            <w:r w:rsidR="000F7133">
              <w:rPr>
                <w:rStyle w:val="Hyperlink"/>
                <w:noProof/>
                <w:rtl/>
              </w:rPr>
            </w:r>
            <w:r w:rsidR="000F7133">
              <w:rPr>
                <w:rStyle w:val="Hyperlink"/>
                <w:noProof/>
                <w:rtl/>
              </w:rPr>
              <w:fldChar w:fldCharType="separate"/>
            </w:r>
            <w:r w:rsidR="000F7133">
              <w:rPr>
                <w:noProof/>
                <w:webHidden/>
                <w:rtl/>
              </w:rPr>
              <w:t>110</w:t>
            </w:r>
            <w:r w:rsidR="000F7133">
              <w:rPr>
                <w:rStyle w:val="Hyperlink"/>
                <w:noProof/>
                <w:rtl/>
              </w:rPr>
              <w:fldChar w:fldCharType="end"/>
            </w:r>
          </w:hyperlink>
        </w:p>
        <w:p w14:paraId="7E9290CA" w14:textId="795844B0" w:rsidR="0065660F" w:rsidRPr="003A547F" w:rsidRDefault="00695B4E" w:rsidP="00167185">
          <w:pPr>
            <w:jc w:val="both"/>
            <w:rPr>
              <w:rFonts w:asciiTheme="minorBidi" w:hAnsiTheme="minorBidi"/>
            </w:rPr>
          </w:pPr>
          <w:r w:rsidRPr="003A547F">
            <w:rPr>
              <w:rFonts w:asciiTheme="minorBidi" w:hAnsiTheme="minorBidi"/>
              <w:b/>
              <w:bCs/>
              <w:noProof/>
            </w:rPr>
            <w:fldChar w:fldCharType="end"/>
          </w:r>
        </w:p>
      </w:sdtContent>
    </w:sdt>
    <w:p w14:paraId="2DAB797F" w14:textId="5610CD1B" w:rsidR="0065660F" w:rsidRPr="003A547F" w:rsidRDefault="0065660F" w:rsidP="00167185">
      <w:pPr>
        <w:jc w:val="both"/>
        <w:rPr>
          <w:rFonts w:asciiTheme="minorBidi" w:hAnsiTheme="minorBidi"/>
          <w:rtl/>
        </w:rPr>
      </w:pPr>
    </w:p>
    <w:p w14:paraId="7EEA58C4" w14:textId="573333E0" w:rsidR="0065660F" w:rsidRPr="003A547F" w:rsidRDefault="0065660F" w:rsidP="00167185">
      <w:pPr>
        <w:pStyle w:val="a4"/>
        <w:jc w:val="both"/>
        <w:rPr>
          <w:rtl/>
        </w:rPr>
      </w:pPr>
      <w:bookmarkStart w:id="0" w:name="_Toc62553132"/>
      <w:r w:rsidRPr="003A547F">
        <w:rPr>
          <w:rtl/>
        </w:rPr>
        <w:lastRenderedPageBreak/>
        <w:t>שיעור 1-</w:t>
      </w:r>
      <w:r w:rsidR="004A0D6D" w:rsidRPr="003A547F">
        <w:rPr>
          <w:rtl/>
        </w:rPr>
        <w:t xml:space="preserve"> מבוא </w:t>
      </w:r>
      <w:r w:rsidRPr="003A547F">
        <w:rPr>
          <w:rtl/>
        </w:rPr>
        <w:t>(19.10)</w:t>
      </w:r>
      <w:bookmarkEnd w:id="0"/>
    </w:p>
    <w:p w14:paraId="39F38A6A" w14:textId="38EA2B57" w:rsidR="0065660F" w:rsidRPr="00226E5D" w:rsidRDefault="004A0D6D" w:rsidP="00167185">
      <w:pPr>
        <w:jc w:val="both"/>
        <w:rPr>
          <w:rFonts w:asciiTheme="minorBidi" w:hAnsiTheme="minorBidi"/>
          <w:b/>
          <w:bCs/>
          <w:u w:val="single"/>
          <w:rtl/>
        </w:rPr>
      </w:pPr>
      <w:r w:rsidRPr="00226E5D">
        <w:rPr>
          <w:rFonts w:asciiTheme="minorBidi" w:hAnsiTheme="minorBidi"/>
          <w:b/>
          <w:bCs/>
          <w:u w:val="single"/>
          <w:rtl/>
        </w:rPr>
        <w:t xml:space="preserve">מהו חוזה? </w:t>
      </w:r>
    </w:p>
    <w:p w14:paraId="0A8D866B" w14:textId="006F3F5F" w:rsidR="004A0D6D" w:rsidRPr="003A7E12" w:rsidRDefault="00954908" w:rsidP="00167185">
      <w:pPr>
        <w:jc w:val="both"/>
        <w:rPr>
          <w:rFonts w:asciiTheme="minorBidi" w:hAnsiTheme="minorBidi"/>
          <w:color w:val="538135" w:themeColor="accent6" w:themeShade="BF"/>
          <w:rtl/>
        </w:rPr>
      </w:pPr>
      <w:r w:rsidRPr="003A547F">
        <w:rPr>
          <w:rFonts w:asciiTheme="minorBidi" w:hAnsiTheme="minorBidi"/>
          <w:b/>
          <w:bCs/>
          <w:rtl/>
        </w:rPr>
        <w:t xml:space="preserve">חוזה= </w:t>
      </w:r>
      <w:r w:rsidR="004A0D6D" w:rsidRPr="003A547F">
        <w:rPr>
          <w:rFonts w:asciiTheme="minorBidi" w:hAnsiTheme="minorBidi"/>
          <w:rtl/>
        </w:rPr>
        <w:t>הבטחה או מספר הבטחות אשר הדין מעניק בגין הפרתן סעד או מכיר בדרך כזו או אחרת בכך שביצוען מהווה חובה</w:t>
      </w:r>
      <w:r w:rsidRPr="003A547F">
        <w:rPr>
          <w:rFonts w:asciiTheme="minorBidi" w:hAnsiTheme="minorBidi"/>
          <w:rtl/>
        </w:rPr>
        <w:t xml:space="preserve"> (ההגדרה עפ"י </w:t>
      </w:r>
      <w:proofErr w:type="spellStart"/>
      <w:r w:rsidRPr="003A547F">
        <w:rPr>
          <w:rFonts w:asciiTheme="minorBidi" w:hAnsiTheme="minorBidi"/>
          <w:rtl/>
        </w:rPr>
        <w:t>הריסטייטמנט</w:t>
      </w:r>
      <w:proofErr w:type="spellEnd"/>
      <w:r w:rsidRPr="003A547F">
        <w:rPr>
          <w:rStyle w:val="af0"/>
          <w:rFonts w:asciiTheme="minorBidi" w:hAnsiTheme="minorBidi"/>
          <w:rtl/>
        </w:rPr>
        <w:footnoteReference w:id="1"/>
      </w:r>
      <w:r w:rsidRPr="003A547F">
        <w:rPr>
          <w:rFonts w:asciiTheme="minorBidi" w:hAnsiTheme="minorBidi"/>
          <w:rtl/>
        </w:rPr>
        <w:t xml:space="preserve"> האמריקאי</w:t>
      </w:r>
      <w:r w:rsidR="00243529" w:rsidRPr="003A547F">
        <w:rPr>
          <w:rFonts w:asciiTheme="minorBidi" w:hAnsiTheme="minorBidi"/>
          <w:rtl/>
        </w:rPr>
        <w:t xml:space="preserve">). </w:t>
      </w:r>
      <w:r w:rsidR="00086C26" w:rsidRPr="003A547F">
        <w:rPr>
          <w:rFonts w:asciiTheme="minorBidi" w:hAnsiTheme="minorBidi"/>
          <w:rtl/>
        </w:rPr>
        <w:t xml:space="preserve">כלומר, </w:t>
      </w:r>
      <w:r w:rsidR="00086C26" w:rsidRPr="003A7E12">
        <w:rPr>
          <w:rFonts w:asciiTheme="minorBidi" w:hAnsiTheme="minorBidi"/>
          <w:color w:val="538135" w:themeColor="accent6" w:themeShade="BF"/>
          <w:rtl/>
        </w:rPr>
        <w:t>חוזה הוא הבטחה שההפרה שלה נותנת סנקציה משפטית ולחילופי</w:t>
      </w:r>
      <w:r w:rsidR="00535442" w:rsidRPr="003A7E12">
        <w:rPr>
          <w:rFonts w:asciiTheme="minorBidi" w:hAnsiTheme="minorBidi"/>
          <w:color w:val="538135" w:themeColor="accent6" w:themeShade="BF"/>
          <w:rtl/>
        </w:rPr>
        <w:t>ן</w:t>
      </w:r>
      <w:r w:rsidR="00086C26" w:rsidRPr="003A7E12">
        <w:rPr>
          <w:rFonts w:asciiTheme="minorBidi" w:hAnsiTheme="minorBidi"/>
          <w:color w:val="538135" w:themeColor="accent6" w:themeShade="BF"/>
          <w:rtl/>
        </w:rPr>
        <w:t xml:space="preserve"> שהדין מכיר בהבטחה זו חובה של המבטיח לנבטח.</w:t>
      </w:r>
    </w:p>
    <w:p w14:paraId="6C8D8E60" w14:textId="77777777" w:rsidR="00243529" w:rsidRPr="003A547F" w:rsidRDefault="00FC1EC7" w:rsidP="00167185">
      <w:pPr>
        <w:jc w:val="both"/>
        <w:rPr>
          <w:rFonts w:asciiTheme="minorBidi" w:hAnsiTheme="minorBidi"/>
          <w:rtl/>
        </w:rPr>
      </w:pPr>
      <w:r w:rsidRPr="003A547F">
        <w:rPr>
          <w:rFonts w:asciiTheme="minorBidi" w:hAnsiTheme="minorBidi"/>
          <w:rtl/>
        </w:rPr>
        <w:t xml:space="preserve">כדי להבין מהו חוזה אנו צריכים להבין מה זו הבטחה. </w:t>
      </w:r>
    </w:p>
    <w:p w14:paraId="0FCB7509" w14:textId="705C1DF1" w:rsidR="00FC1EC7" w:rsidRPr="003A7E12" w:rsidRDefault="00CE6549" w:rsidP="00167185">
      <w:pPr>
        <w:jc w:val="both"/>
        <w:rPr>
          <w:rFonts w:asciiTheme="minorBidi" w:hAnsiTheme="minorBidi"/>
          <w:color w:val="538135" w:themeColor="accent6" w:themeShade="BF"/>
          <w:rtl/>
        </w:rPr>
      </w:pPr>
      <w:r w:rsidRPr="003A547F">
        <w:rPr>
          <w:rFonts w:asciiTheme="minorBidi" w:hAnsiTheme="minorBidi"/>
          <w:b/>
          <w:bCs/>
          <w:rtl/>
        </w:rPr>
        <w:t>הבטחה</w:t>
      </w:r>
      <w:r w:rsidR="00243529" w:rsidRPr="003A547F">
        <w:rPr>
          <w:rFonts w:asciiTheme="minorBidi" w:hAnsiTheme="minorBidi"/>
          <w:b/>
          <w:bCs/>
          <w:rtl/>
        </w:rPr>
        <w:t>=</w:t>
      </w:r>
      <w:r w:rsidRPr="003A547F">
        <w:rPr>
          <w:rFonts w:asciiTheme="minorBidi" w:hAnsiTheme="minorBidi"/>
          <w:rtl/>
        </w:rPr>
        <w:t xml:space="preserve"> </w:t>
      </w:r>
      <w:r w:rsidR="00FC1EC7" w:rsidRPr="003A547F">
        <w:rPr>
          <w:rFonts w:asciiTheme="minorBidi" w:hAnsiTheme="minorBidi"/>
          <w:rtl/>
        </w:rPr>
        <w:t xml:space="preserve">הבעת כוונה חיצונית לבצע פעולה מסוימת או להימנע מלבצע פעולה מסוימת, אשר נעשית באופן המצדיק אצל מקבל ההבטחה שהמבטיח נטל על עצמו התחייבות בקשר לעשיית הפעולה/ הימנעות מעשיית הפעולה. </w:t>
      </w:r>
      <w:r w:rsidR="00162CC3" w:rsidRPr="003A547F">
        <w:rPr>
          <w:rFonts w:asciiTheme="minorBidi" w:hAnsiTheme="minorBidi"/>
          <w:rtl/>
        </w:rPr>
        <w:t>כלומר,</w:t>
      </w:r>
      <w:r w:rsidR="00162CC3" w:rsidRPr="003A547F">
        <w:rPr>
          <w:rFonts w:asciiTheme="minorBidi" w:hAnsiTheme="minorBidi"/>
          <w:b/>
          <w:bCs/>
          <w:rtl/>
        </w:rPr>
        <w:t xml:space="preserve"> </w:t>
      </w:r>
      <w:r w:rsidR="00243529" w:rsidRPr="003A7E12">
        <w:rPr>
          <w:rFonts w:asciiTheme="minorBidi" w:hAnsiTheme="minorBidi"/>
          <w:color w:val="538135" w:themeColor="accent6" w:themeShade="BF"/>
          <w:rtl/>
        </w:rPr>
        <w:t>שלושת</w:t>
      </w:r>
      <w:r w:rsidR="00162CC3" w:rsidRPr="003A7E12">
        <w:rPr>
          <w:rFonts w:asciiTheme="minorBidi" w:hAnsiTheme="minorBidi"/>
          <w:color w:val="538135" w:themeColor="accent6" w:themeShade="BF"/>
          <w:rtl/>
        </w:rPr>
        <w:t xml:space="preserve"> היסודות</w:t>
      </w:r>
      <w:r w:rsidRPr="003A7E12">
        <w:rPr>
          <w:rFonts w:asciiTheme="minorBidi" w:hAnsiTheme="minorBidi"/>
          <w:color w:val="538135" w:themeColor="accent6" w:themeShade="BF"/>
          <w:rtl/>
        </w:rPr>
        <w:t xml:space="preserve"> בהגדרת חוזה</w:t>
      </w:r>
      <w:r w:rsidR="00162CC3" w:rsidRPr="003A7E12">
        <w:rPr>
          <w:rFonts w:asciiTheme="minorBidi" w:hAnsiTheme="minorBidi"/>
          <w:color w:val="538135" w:themeColor="accent6" w:themeShade="BF"/>
          <w:rtl/>
        </w:rPr>
        <w:t xml:space="preserve"> ה</w:t>
      </w:r>
      <w:r w:rsidRPr="003A7E12">
        <w:rPr>
          <w:rFonts w:asciiTheme="minorBidi" w:hAnsiTheme="minorBidi"/>
          <w:color w:val="538135" w:themeColor="accent6" w:themeShade="BF"/>
          <w:rtl/>
        </w:rPr>
        <w:t>ם</w:t>
      </w:r>
      <w:r w:rsidR="00162CC3" w:rsidRPr="003A7E12">
        <w:rPr>
          <w:rFonts w:asciiTheme="minorBidi" w:hAnsiTheme="minorBidi"/>
          <w:color w:val="538135" w:themeColor="accent6" w:themeShade="BF"/>
          <w:rtl/>
        </w:rPr>
        <w:t xml:space="preserve"> הבעה חיצונית של כוונה, הבטחה והכרה בדין.</w:t>
      </w:r>
    </w:p>
    <w:p w14:paraId="64BA835B" w14:textId="77777777" w:rsidR="00B777FB" w:rsidRPr="003A547F" w:rsidRDefault="00046878" w:rsidP="00167185">
      <w:pPr>
        <w:jc w:val="both"/>
        <w:rPr>
          <w:rFonts w:asciiTheme="minorBidi" w:hAnsiTheme="minorBidi"/>
          <w:rtl/>
        </w:rPr>
      </w:pPr>
      <w:r w:rsidRPr="003A547F">
        <w:rPr>
          <w:rFonts w:asciiTheme="minorBidi" w:hAnsiTheme="minorBidi"/>
          <w:rtl/>
        </w:rPr>
        <w:t>חוזה צריך להיות עם עוד מישהו אחר, צריך להיות מחייב</w:t>
      </w:r>
      <w:r w:rsidR="00BB5A4E" w:rsidRPr="003A547F">
        <w:rPr>
          <w:rFonts w:asciiTheme="minorBidi" w:hAnsiTheme="minorBidi"/>
          <w:rtl/>
        </w:rPr>
        <w:t xml:space="preserve">, צריך שיהיה להפרה זו סעד, </w:t>
      </w:r>
      <w:r w:rsidR="00B777FB" w:rsidRPr="003A547F">
        <w:rPr>
          <w:rFonts w:asciiTheme="minorBidi" w:hAnsiTheme="minorBidi"/>
          <w:rtl/>
        </w:rPr>
        <w:t>הבעת כוונה צריכה להיות ברורה ושלצד השני יהיה ברור שזה חוזה.</w:t>
      </w:r>
    </w:p>
    <w:p w14:paraId="15AAD70E" w14:textId="38F2D8B8" w:rsidR="00B777FB" w:rsidRPr="003A547F" w:rsidRDefault="00BB5A4E" w:rsidP="00167185">
      <w:pPr>
        <w:jc w:val="both"/>
        <w:rPr>
          <w:rFonts w:asciiTheme="minorBidi" w:hAnsiTheme="minorBidi"/>
          <w:rtl/>
        </w:rPr>
      </w:pPr>
      <w:r w:rsidRPr="003A547F">
        <w:rPr>
          <w:rFonts w:asciiTheme="minorBidi" w:hAnsiTheme="minorBidi"/>
          <w:rtl/>
        </w:rPr>
        <w:t>יש התחייבויות שהיינו רוצים להשאיר אותם ללא התערבות של ביהמ"ש</w:t>
      </w:r>
      <w:r w:rsidR="00F848BA" w:rsidRPr="003A547F">
        <w:rPr>
          <w:rFonts w:asciiTheme="minorBidi" w:hAnsiTheme="minorBidi"/>
          <w:rtl/>
        </w:rPr>
        <w:t xml:space="preserve">/ ביהמ"ש לא מוכן להתערב בהם (חוזה הימורים, פרסים..). </w:t>
      </w:r>
      <w:r w:rsidR="00280F3E" w:rsidRPr="003A547F">
        <w:rPr>
          <w:rFonts w:asciiTheme="minorBidi" w:hAnsiTheme="minorBidi"/>
          <w:rtl/>
        </w:rPr>
        <w:t>מה יקרה אם המשפט יכנס למקרים אלו?</w:t>
      </w:r>
      <w:r w:rsidR="00E72F78" w:rsidRPr="003A547F">
        <w:rPr>
          <w:rFonts w:asciiTheme="minorBidi" w:hAnsiTheme="minorBidi"/>
          <w:rtl/>
        </w:rPr>
        <w:t xml:space="preserve"> התערבות ביהמ"ש יכולה לפגוע בהם (נגיד נישואין, הסכם פוליטי)</w:t>
      </w:r>
      <w:r w:rsidR="002968EF" w:rsidRPr="003A547F">
        <w:rPr>
          <w:rFonts w:asciiTheme="minorBidi" w:hAnsiTheme="minorBidi"/>
          <w:rtl/>
        </w:rPr>
        <w:t xml:space="preserve">. </w:t>
      </w:r>
      <w:r w:rsidR="00B777FB" w:rsidRPr="003A547F">
        <w:rPr>
          <w:rFonts w:asciiTheme="minorBidi" w:hAnsiTheme="minorBidi"/>
          <w:rtl/>
        </w:rPr>
        <w:t>ביהמ"ש לא יתערב ביחסים אלא במקרה בו מעורבים נכסים או צדדים שלישיים (כמו ילדים).</w:t>
      </w:r>
    </w:p>
    <w:p w14:paraId="6F4F741B" w14:textId="77777777" w:rsidR="00462A62" w:rsidRPr="000020EC" w:rsidRDefault="00462A62" w:rsidP="00167185">
      <w:pPr>
        <w:jc w:val="both"/>
        <w:rPr>
          <w:rFonts w:asciiTheme="minorBidi" w:hAnsiTheme="minorBidi"/>
          <w:b/>
          <w:bCs/>
          <w:rtl/>
        </w:rPr>
      </w:pPr>
      <w:r w:rsidRPr="000020EC">
        <w:rPr>
          <w:rFonts w:asciiTheme="minorBidi" w:hAnsiTheme="minorBidi"/>
          <w:b/>
          <w:bCs/>
          <w:rtl/>
        </w:rPr>
        <w:t>שלושה סוגים של מקרים שלא מהווים חוזה:</w:t>
      </w:r>
    </w:p>
    <w:p w14:paraId="72CEFA1A" w14:textId="0C56D5BF" w:rsidR="00462A62" w:rsidRPr="003A547F" w:rsidRDefault="00462A62" w:rsidP="00167185">
      <w:pPr>
        <w:pStyle w:val="a6"/>
        <w:numPr>
          <w:ilvl w:val="0"/>
          <w:numId w:val="1"/>
        </w:numPr>
        <w:ind w:left="509"/>
        <w:jc w:val="both"/>
        <w:rPr>
          <w:rFonts w:asciiTheme="minorBidi" w:hAnsiTheme="minorBidi"/>
        </w:rPr>
      </w:pPr>
      <w:r w:rsidRPr="003A547F">
        <w:rPr>
          <w:rFonts w:asciiTheme="minorBidi" w:hAnsiTheme="minorBidi"/>
          <w:b/>
          <w:bCs/>
          <w:color w:val="222222"/>
          <w:rtl/>
        </w:rPr>
        <w:t>מקרים שבהם לא הי</w:t>
      </w:r>
      <w:r w:rsidR="002F63EF">
        <w:rPr>
          <w:rFonts w:asciiTheme="minorBidi" w:hAnsiTheme="minorBidi" w:hint="cs"/>
          <w:b/>
          <w:bCs/>
          <w:color w:val="222222"/>
          <w:rtl/>
        </w:rPr>
        <w:t>י</w:t>
      </w:r>
      <w:r w:rsidRPr="003A547F">
        <w:rPr>
          <w:rFonts w:asciiTheme="minorBidi" w:hAnsiTheme="minorBidi"/>
          <w:b/>
          <w:bCs/>
          <w:color w:val="222222"/>
          <w:rtl/>
        </w:rPr>
        <w:t>תה הבטחה-</w:t>
      </w:r>
      <w:r w:rsidRPr="003A547F">
        <w:rPr>
          <w:rFonts w:asciiTheme="minorBidi" w:hAnsiTheme="minorBidi"/>
          <w:color w:val="222222"/>
          <w:rtl/>
        </w:rPr>
        <w:t xml:space="preserve"> מקרים שבהם </w:t>
      </w:r>
      <w:r w:rsidRPr="003A7E12">
        <w:rPr>
          <w:rFonts w:asciiTheme="minorBidi" w:hAnsiTheme="minorBidi"/>
          <w:color w:val="538135" w:themeColor="accent6" w:themeShade="BF"/>
          <w:rtl/>
        </w:rPr>
        <w:t xml:space="preserve">לא היה ביטוי חיצוני </w:t>
      </w:r>
      <w:r w:rsidRPr="003A547F">
        <w:rPr>
          <w:rFonts w:asciiTheme="minorBidi" w:hAnsiTheme="minorBidi"/>
          <w:color w:val="222222"/>
          <w:rtl/>
        </w:rPr>
        <w:t>של התחייבות לבצע פעולה, שמקבל ההבטחה (הנבטח) יכול להבין ממנה שיש התחייבות. במקרים אלה נכללה השתדלות להגיע למקום מסוים (כי אין התחייבות), דוגמת השעון המעורר (כי אין ביטוי שניתן לאדם אחר), ודוגמת הפרסומות של פפסי למסירת מטוב קרב, כי מדובר בבדיחה, ולכן הנבטח לא באמת יכול להבין מהביטוי שהייתה התחייבות לבצע פעולה. </w:t>
      </w:r>
    </w:p>
    <w:p w14:paraId="4F345535" w14:textId="5F4F54D0" w:rsidR="00462A62" w:rsidRPr="003A547F" w:rsidRDefault="00462A62" w:rsidP="00167185">
      <w:pPr>
        <w:pStyle w:val="a6"/>
        <w:numPr>
          <w:ilvl w:val="0"/>
          <w:numId w:val="1"/>
        </w:numPr>
        <w:ind w:left="509"/>
        <w:jc w:val="both"/>
        <w:rPr>
          <w:rFonts w:asciiTheme="minorBidi" w:hAnsiTheme="minorBidi"/>
        </w:rPr>
      </w:pPr>
      <w:r w:rsidRPr="003A547F">
        <w:rPr>
          <w:rFonts w:asciiTheme="minorBidi" w:hAnsiTheme="minorBidi"/>
          <w:b/>
          <w:bCs/>
          <w:color w:val="222222"/>
          <w:rtl/>
        </w:rPr>
        <w:t>מערכות יחסים שההתערבות המשפטית בהן מובילה לפגיעה-</w:t>
      </w:r>
      <w:r w:rsidRPr="003A547F">
        <w:rPr>
          <w:rFonts w:asciiTheme="minorBidi" w:hAnsiTheme="minorBidi"/>
          <w:color w:val="222222"/>
          <w:rtl/>
        </w:rPr>
        <w:t xml:space="preserve"> ההבטחה להיפגש עם חבר במסעדה, ההבטחה להתחתן, או הביקורת של פורת ביחס לפסק דין לוין מציגים דוגמאות מהסוג הזה. ככל שיש חשיבות חברתית להבטחות "מוסריות" (כאלה שלא ניתן לאכוף באמצעות המשפט), </w:t>
      </w:r>
      <w:r w:rsidRPr="003A7E12">
        <w:rPr>
          <w:rFonts w:asciiTheme="minorBidi" w:hAnsiTheme="minorBidi"/>
          <w:color w:val="538135" w:themeColor="accent6" w:themeShade="BF"/>
          <w:rtl/>
        </w:rPr>
        <w:t>הכנסה של כל אותן הבטחות בכוח לתוך המערכת המשפטית פוגעת במוסד החוץ משפטי</w:t>
      </w:r>
      <w:r w:rsidRPr="003A547F">
        <w:rPr>
          <w:rFonts w:asciiTheme="minorBidi" w:hAnsiTheme="minorBidi"/>
          <w:color w:val="222222"/>
          <w:rtl/>
        </w:rPr>
        <w:t>. תחשבו כמה הייתם מוכנים להתחייב לאנשים שתפגשו אתם לצהרים, אם אתם יודעים שאתם חשופים לתביעה משפטית אם משהו צץ ואתם לא יכולים להגיע. במקרים האלה, כדי לשמור על מערכת היחסים המשפט נשאר מחוץ לתמונה.</w:t>
      </w:r>
    </w:p>
    <w:p w14:paraId="5BB2E23B" w14:textId="7544E53C" w:rsidR="00CA5DD8" w:rsidRPr="005424F5" w:rsidRDefault="00462A62" w:rsidP="00167185">
      <w:pPr>
        <w:pStyle w:val="a6"/>
        <w:numPr>
          <w:ilvl w:val="0"/>
          <w:numId w:val="1"/>
        </w:numPr>
        <w:ind w:left="509"/>
        <w:jc w:val="both"/>
        <w:rPr>
          <w:rFonts w:asciiTheme="minorBidi" w:hAnsiTheme="minorBidi"/>
          <w:rtl/>
        </w:rPr>
      </w:pPr>
      <w:r w:rsidRPr="003A547F">
        <w:rPr>
          <w:rFonts w:asciiTheme="minorBidi" w:hAnsiTheme="minorBidi"/>
          <w:b/>
          <w:bCs/>
          <w:color w:val="222222"/>
          <w:rtl/>
        </w:rPr>
        <w:t>הבטחות שהמשפט הוא לא המוסד המתאים להכריע בהן-</w:t>
      </w:r>
      <w:r w:rsidRPr="003A547F">
        <w:rPr>
          <w:rFonts w:asciiTheme="minorBidi" w:hAnsiTheme="minorBidi"/>
          <w:color w:val="222222"/>
          <w:rtl/>
        </w:rPr>
        <w:t xml:space="preserve"> ההסכם הפוליטי והסכמים למתן פרס בתחרות או ציון באקדמיה עונים על הקבוצה הזאת. ביחס להסכמים אלו, </w:t>
      </w:r>
      <w:r w:rsidRPr="003A7E12">
        <w:rPr>
          <w:rFonts w:asciiTheme="minorBidi" w:hAnsiTheme="minorBidi"/>
          <w:color w:val="538135" w:themeColor="accent6" w:themeShade="BF"/>
          <w:rtl/>
        </w:rPr>
        <w:t>המוסד הנכון להכריע ולאכוף סכסוכים הוא חוץ משפטי, ולכן בית המשפט לא יכול להחליף את שיקול הדעת של אותם מוסדות בשיקול הדעת שלו</w:t>
      </w:r>
      <w:r w:rsidRPr="003A547F">
        <w:rPr>
          <w:rFonts w:asciiTheme="minorBidi" w:hAnsiTheme="minorBidi"/>
          <w:color w:val="222222"/>
          <w:rtl/>
        </w:rPr>
        <w:t>. לכן סטודנטים לא יכולים להגיש תביעה בבית משפט בטענה שצוות הקורס נתן להם ציון שלא משקף את התשובה שלהם במבחן.</w:t>
      </w:r>
      <w:r w:rsidR="008E4AEC" w:rsidRPr="003A547F">
        <w:rPr>
          <w:rFonts w:asciiTheme="minorBidi" w:hAnsiTheme="minorBidi"/>
          <w:color w:val="222222"/>
          <w:rtl/>
        </w:rPr>
        <w:br/>
      </w:r>
      <w:r w:rsidRPr="003A547F">
        <w:rPr>
          <w:rFonts w:asciiTheme="minorBidi" w:hAnsiTheme="minorBidi"/>
          <w:color w:val="222222"/>
          <w:rtl/>
        </w:rPr>
        <w:t>בנוסף למקרים אלו</w:t>
      </w:r>
      <w:r w:rsidR="00EA495B">
        <w:rPr>
          <w:rFonts w:asciiTheme="minorBidi" w:hAnsiTheme="minorBidi" w:hint="cs"/>
          <w:color w:val="222222"/>
          <w:rtl/>
        </w:rPr>
        <w:t>, יש</w:t>
      </w:r>
      <w:r w:rsidRPr="003A547F">
        <w:rPr>
          <w:rFonts w:asciiTheme="minorBidi" w:hAnsiTheme="minorBidi"/>
          <w:color w:val="222222"/>
          <w:rtl/>
        </w:rPr>
        <w:t xml:space="preserve"> גם מקרים שבהם המשפט לא מתערב כדי </w:t>
      </w:r>
      <w:r w:rsidRPr="003A7E12">
        <w:rPr>
          <w:rFonts w:asciiTheme="minorBidi" w:hAnsiTheme="minorBidi"/>
          <w:color w:val="538135" w:themeColor="accent6" w:themeShade="BF"/>
          <w:rtl/>
        </w:rPr>
        <w:t>לפגוע באפשרות לאכוף הבטחות כאשר אלה אינן רצויות</w:t>
      </w:r>
      <w:r w:rsidRPr="003A547F">
        <w:rPr>
          <w:rFonts w:asciiTheme="minorBidi" w:hAnsiTheme="minorBidi"/>
          <w:color w:val="222222"/>
          <w:rtl/>
        </w:rPr>
        <w:t>. לדוגמה, אנשים שמשחקים במשחקי הימורים לא חוקיים, לא יכולים לתבוע בבית המשפט אם לא מחולקים הפרסים לפי הכללים. חוסר האפש</w:t>
      </w:r>
      <w:r w:rsidR="008E4AEC" w:rsidRPr="003A547F">
        <w:rPr>
          <w:rFonts w:asciiTheme="minorBidi" w:hAnsiTheme="minorBidi"/>
          <w:color w:val="222222"/>
          <w:rtl/>
        </w:rPr>
        <w:t>רו</w:t>
      </w:r>
      <w:r w:rsidRPr="003A547F">
        <w:rPr>
          <w:rFonts w:asciiTheme="minorBidi" w:hAnsiTheme="minorBidi"/>
          <w:color w:val="222222"/>
          <w:rtl/>
        </w:rPr>
        <w:t>ת לאכוף, מגבילה את האפשרות לקיים הימורים מוסדרים. בדומה, רוצח שכיר, שקיים את חלקו בחוזה, לא יכול לתבוע תשלום מהלקוח שלו בבית המשפט אם זה בחר לא לשלם.</w:t>
      </w:r>
    </w:p>
    <w:p w14:paraId="476673B2" w14:textId="25B9CC18" w:rsidR="00CE6549" w:rsidRPr="00226E5D" w:rsidRDefault="00CE6549" w:rsidP="00167185">
      <w:pPr>
        <w:jc w:val="both"/>
        <w:rPr>
          <w:rFonts w:asciiTheme="minorBidi" w:hAnsiTheme="minorBidi"/>
          <w:b/>
          <w:bCs/>
          <w:u w:val="single"/>
          <w:rtl/>
        </w:rPr>
      </w:pPr>
      <w:r w:rsidRPr="00226E5D">
        <w:rPr>
          <w:rFonts w:asciiTheme="minorBidi" w:hAnsiTheme="minorBidi"/>
          <w:b/>
          <w:bCs/>
          <w:u w:val="single"/>
          <w:rtl/>
        </w:rPr>
        <w:t>מדוע כורתים חוזה?</w:t>
      </w:r>
    </w:p>
    <w:p w14:paraId="6B906D9C" w14:textId="214BA6B9" w:rsidR="009B293C" w:rsidRPr="003A547F" w:rsidRDefault="00CE6549" w:rsidP="00167185">
      <w:pPr>
        <w:jc w:val="both"/>
        <w:rPr>
          <w:rFonts w:asciiTheme="minorBidi" w:hAnsiTheme="minorBidi"/>
          <w:rtl/>
        </w:rPr>
      </w:pPr>
      <w:r w:rsidRPr="00320F29">
        <w:rPr>
          <w:rFonts w:asciiTheme="minorBidi" w:hAnsiTheme="minorBidi"/>
          <w:color w:val="538135" w:themeColor="accent6" w:themeShade="BF"/>
          <w:rtl/>
        </w:rPr>
        <w:t>הבסיס לתפיסה</w:t>
      </w:r>
      <w:r w:rsidR="00CD36A1" w:rsidRPr="00320F29">
        <w:rPr>
          <w:rFonts w:asciiTheme="minorBidi" w:hAnsiTheme="minorBidi"/>
          <w:color w:val="538135" w:themeColor="accent6" w:themeShade="BF"/>
          <w:rtl/>
        </w:rPr>
        <w:t xml:space="preserve"> החוזית</w:t>
      </w:r>
      <w:r w:rsidRPr="00320F29">
        <w:rPr>
          <w:rFonts w:asciiTheme="minorBidi" w:hAnsiTheme="minorBidi"/>
          <w:color w:val="538135" w:themeColor="accent6" w:themeShade="BF"/>
          <w:rtl/>
        </w:rPr>
        <w:t>- חליפין</w:t>
      </w:r>
      <w:r w:rsidRPr="003A547F">
        <w:rPr>
          <w:rFonts w:asciiTheme="minorBidi" w:hAnsiTheme="minorBidi"/>
          <w:rtl/>
        </w:rPr>
        <w:t xml:space="preserve">. לדוג' מכר של מוצר- נותן משהו ומקבל על </w:t>
      </w:r>
      <w:r w:rsidR="00CD36A1" w:rsidRPr="003A547F">
        <w:rPr>
          <w:rFonts w:asciiTheme="minorBidi" w:hAnsiTheme="minorBidi"/>
          <w:rtl/>
        </w:rPr>
        <w:t>כך כסף</w:t>
      </w:r>
      <w:r w:rsidR="00D85595" w:rsidRPr="003A547F">
        <w:rPr>
          <w:rFonts w:asciiTheme="minorBidi" w:hAnsiTheme="minorBidi"/>
          <w:rtl/>
        </w:rPr>
        <w:t>, קבלנות (עבור שירותים).</w:t>
      </w:r>
      <w:r w:rsidR="00D85595" w:rsidRPr="003A547F">
        <w:rPr>
          <w:rFonts w:asciiTheme="minorBidi" w:hAnsiTheme="minorBidi"/>
          <w:rtl/>
        </w:rPr>
        <w:br/>
      </w:r>
      <w:r w:rsidR="00D85595" w:rsidRPr="00320F29">
        <w:rPr>
          <w:rFonts w:asciiTheme="minorBidi" w:hAnsiTheme="minorBidi"/>
          <w:color w:val="538135" w:themeColor="accent6" w:themeShade="BF"/>
          <w:rtl/>
        </w:rPr>
        <w:lastRenderedPageBreak/>
        <w:t>כולם מרוויחים מעסקאות מכיוון שאנחנו מחליטים באופן מודע שכל אחד מקבל משהו תמורת משהו</w:t>
      </w:r>
      <w:r w:rsidR="00D85595" w:rsidRPr="003A547F">
        <w:rPr>
          <w:rFonts w:asciiTheme="minorBidi" w:hAnsiTheme="minorBidi"/>
          <w:rtl/>
        </w:rPr>
        <w:t>. הפער בין השווי של הקונה לעלות הייצור- זה הרווח מהעסקה. "כוח המיקוח"- כשצד אחד מרוויח יותר מהעסקה לצדדים.</w:t>
      </w:r>
      <w:r w:rsidR="00320F29">
        <w:rPr>
          <w:rFonts w:asciiTheme="minorBidi" w:hAnsiTheme="minorBidi" w:hint="cs"/>
          <w:rtl/>
        </w:rPr>
        <w:t xml:space="preserve"> </w:t>
      </w:r>
      <w:r w:rsidR="00D85595" w:rsidRPr="003A547F">
        <w:rPr>
          <w:rFonts w:asciiTheme="minorBidi" w:hAnsiTheme="minorBidi"/>
          <w:rtl/>
        </w:rPr>
        <w:t xml:space="preserve">המטרה של חוזה </w:t>
      </w:r>
      <w:r w:rsidR="00D85595" w:rsidRPr="00320F29">
        <w:rPr>
          <w:rFonts w:asciiTheme="minorBidi" w:hAnsiTheme="minorBidi"/>
          <w:color w:val="538135" w:themeColor="accent6" w:themeShade="BF"/>
          <w:rtl/>
        </w:rPr>
        <w:t>"הצדק ההסכמי"- שמשאב יגיע למקום שבו צריכים אותו ביותר</w:t>
      </w:r>
      <w:r w:rsidR="00D85595" w:rsidRPr="003A547F">
        <w:rPr>
          <w:rFonts w:asciiTheme="minorBidi" w:hAnsiTheme="minorBidi"/>
          <w:rtl/>
        </w:rPr>
        <w:t>.</w:t>
      </w:r>
      <w:r w:rsidR="00465C39" w:rsidRPr="003A547F">
        <w:rPr>
          <w:rFonts w:asciiTheme="minorBidi" w:hAnsiTheme="minorBidi"/>
          <w:rtl/>
        </w:rPr>
        <w:t xml:space="preserve"> המשאבים יגיעו למי שהכי נהנה מהם. דבר זה קורה רק כשיש תחרות בשוק. תחרות זו אפשרית רק כשיש חוזים </w:t>
      </w:r>
      <w:r w:rsidR="00465C39" w:rsidRPr="00320F29">
        <w:rPr>
          <w:rFonts w:asciiTheme="minorBidi" w:hAnsiTheme="minorBidi"/>
          <w:color w:val="538135" w:themeColor="accent6" w:themeShade="BF"/>
          <w:rtl/>
        </w:rPr>
        <w:t>שאפשר לאכוף אותם</w:t>
      </w:r>
      <w:r w:rsidR="00465C39" w:rsidRPr="003A547F">
        <w:rPr>
          <w:rFonts w:asciiTheme="minorBidi" w:hAnsiTheme="minorBidi"/>
          <w:rtl/>
        </w:rPr>
        <w:t>.</w:t>
      </w:r>
      <w:r w:rsidR="00AF786D" w:rsidRPr="003A547F">
        <w:rPr>
          <w:rFonts w:asciiTheme="minorBidi" w:hAnsiTheme="minorBidi"/>
          <w:rtl/>
        </w:rPr>
        <w:t xml:space="preserve"> לחוזים יש חשיבות גם לגבי </w:t>
      </w:r>
      <w:r w:rsidR="00AF786D" w:rsidRPr="00320F29">
        <w:rPr>
          <w:rFonts w:asciiTheme="minorBidi" w:hAnsiTheme="minorBidi"/>
          <w:color w:val="538135" w:themeColor="accent6" w:themeShade="BF"/>
          <w:rtl/>
        </w:rPr>
        <w:t xml:space="preserve">העברת מידע </w:t>
      </w:r>
      <w:r w:rsidR="00AF786D" w:rsidRPr="003A547F">
        <w:rPr>
          <w:rFonts w:asciiTheme="minorBidi" w:hAnsiTheme="minorBidi"/>
          <w:rtl/>
        </w:rPr>
        <w:t xml:space="preserve">(חיוב הצדדים לספק מידע על הדברים שיש). בנוסף, החוזה הוא </w:t>
      </w:r>
      <w:r w:rsidR="00AF786D" w:rsidRPr="00320F29">
        <w:rPr>
          <w:rFonts w:asciiTheme="minorBidi" w:hAnsiTheme="minorBidi"/>
          <w:color w:val="538135" w:themeColor="accent6" w:themeShade="BF"/>
          <w:rtl/>
        </w:rPr>
        <w:t>מכשיר להקצות סיכונים</w:t>
      </w:r>
      <w:r w:rsidR="00AF786D" w:rsidRPr="003A547F">
        <w:rPr>
          <w:rFonts w:asciiTheme="minorBidi" w:hAnsiTheme="minorBidi"/>
          <w:rtl/>
        </w:rPr>
        <w:t>.</w:t>
      </w:r>
    </w:p>
    <w:p w14:paraId="787C81D5" w14:textId="1B3A269C" w:rsidR="00F23082" w:rsidRPr="00851B63" w:rsidRDefault="00F23082" w:rsidP="00167185">
      <w:pPr>
        <w:jc w:val="both"/>
        <w:rPr>
          <w:rFonts w:asciiTheme="minorBidi" w:hAnsiTheme="minorBidi"/>
          <w:b/>
          <w:bCs/>
          <w:rtl/>
        </w:rPr>
      </w:pPr>
      <w:r w:rsidRPr="00851B63">
        <w:rPr>
          <w:rFonts w:asciiTheme="minorBidi" w:hAnsiTheme="minorBidi"/>
          <w:b/>
          <w:bCs/>
          <w:rtl/>
        </w:rPr>
        <w:t>שלוש סיבות לכריתת חוזה</w:t>
      </w:r>
      <w:r w:rsidR="00A74B50">
        <w:rPr>
          <w:rFonts w:asciiTheme="minorBidi" w:hAnsiTheme="minorBidi" w:hint="cs"/>
          <w:b/>
          <w:bCs/>
          <w:rtl/>
        </w:rPr>
        <w:t xml:space="preserve">- </w:t>
      </w:r>
      <w:r w:rsidRPr="00851B63">
        <w:rPr>
          <w:rFonts w:asciiTheme="minorBidi" w:hAnsiTheme="minorBidi"/>
          <w:b/>
          <w:bCs/>
          <w:rtl/>
        </w:rPr>
        <w:t>חליפין, אוטונומיה של הפרט והקצאת סיכונים:</w:t>
      </w:r>
    </w:p>
    <w:p w14:paraId="74C4FEB5" w14:textId="77777777" w:rsidR="00A238DF" w:rsidRPr="003A547F" w:rsidRDefault="009B293C" w:rsidP="00167185">
      <w:pPr>
        <w:pStyle w:val="a6"/>
        <w:numPr>
          <w:ilvl w:val="0"/>
          <w:numId w:val="4"/>
        </w:numPr>
        <w:ind w:left="509"/>
        <w:jc w:val="both"/>
        <w:rPr>
          <w:rFonts w:asciiTheme="minorBidi" w:hAnsiTheme="minorBidi"/>
        </w:rPr>
      </w:pPr>
      <w:r w:rsidRPr="003A547F">
        <w:rPr>
          <w:rFonts w:asciiTheme="minorBidi" w:hAnsiTheme="minorBidi"/>
          <w:rtl/>
        </w:rPr>
        <w:t xml:space="preserve">החשיבות של ההסכם היא </w:t>
      </w:r>
      <w:r w:rsidRPr="00C877B9">
        <w:rPr>
          <w:rFonts w:asciiTheme="minorBidi" w:hAnsiTheme="minorBidi"/>
          <w:color w:val="538135" w:themeColor="accent6" w:themeShade="BF"/>
          <w:rtl/>
        </w:rPr>
        <w:t xml:space="preserve">בחליפין עתידיים- </w:t>
      </w:r>
      <w:r w:rsidRPr="003A547F">
        <w:rPr>
          <w:rFonts w:asciiTheme="minorBidi" w:hAnsiTheme="minorBidi"/>
          <w:rtl/>
        </w:rPr>
        <w:t>שני הצדדים רוצים הסכם שיחייב אותם ושניהם מרוויחים מזה.</w:t>
      </w:r>
      <w:r w:rsidR="0084416B" w:rsidRPr="003A547F">
        <w:rPr>
          <w:rFonts w:asciiTheme="minorBidi" w:hAnsiTheme="minorBidi"/>
          <w:rtl/>
        </w:rPr>
        <w:t xml:space="preserve"> </w:t>
      </w:r>
      <w:r w:rsidR="000139F5" w:rsidRPr="003A547F">
        <w:rPr>
          <w:rFonts w:asciiTheme="minorBidi" w:hAnsiTheme="minorBidi"/>
          <w:rtl/>
        </w:rPr>
        <w:t xml:space="preserve">שלוש סיבות שחליפין עתידיים מחייבים הסכם: (1) </w:t>
      </w:r>
      <w:r w:rsidR="0084416B" w:rsidRPr="003A547F">
        <w:rPr>
          <w:rFonts w:asciiTheme="minorBidi" w:hAnsiTheme="minorBidi"/>
          <w:rtl/>
        </w:rPr>
        <w:t>צריך למנוע עריקה- לוודא שהצדדים י</w:t>
      </w:r>
      <w:r w:rsidR="00711248" w:rsidRPr="003A547F">
        <w:rPr>
          <w:rFonts w:asciiTheme="minorBidi" w:hAnsiTheme="minorBidi"/>
          <w:rtl/>
        </w:rPr>
        <w:t>עמ</w:t>
      </w:r>
      <w:r w:rsidR="0084416B" w:rsidRPr="003A547F">
        <w:rPr>
          <w:rFonts w:asciiTheme="minorBidi" w:hAnsiTheme="minorBidi"/>
          <w:rtl/>
        </w:rPr>
        <w:t>דו ב</w:t>
      </w:r>
      <w:r w:rsidR="000139F5" w:rsidRPr="003A547F">
        <w:rPr>
          <w:rFonts w:asciiTheme="minorBidi" w:hAnsiTheme="minorBidi"/>
          <w:rtl/>
        </w:rPr>
        <w:t>ה</w:t>
      </w:r>
      <w:r w:rsidR="0084416B" w:rsidRPr="003A547F">
        <w:rPr>
          <w:rFonts w:asciiTheme="minorBidi" w:hAnsiTheme="minorBidi"/>
          <w:rtl/>
        </w:rPr>
        <w:t xml:space="preserve">תחייבויות שלהם. </w:t>
      </w:r>
      <w:r w:rsidR="000139F5" w:rsidRPr="003A547F">
        <w:rPr>
          <w:rFonts w:asciiTheme="minorBidi" w:hAnsiTheme="minorBidi"/>
          <w:rtl/>
        </w:rPr>
        <w:t xml:space="preserve">(2) </w:t>
      </w:r>
      <w:r w:rsidR="0084416B" w:rsidRPr="003A547F">
        <w:rPr>
          <w:rFonts w:asciiTheme="minorBidi" w:hAnsiTheme="minorBidi"/>
          <w:rtl/>
        </w:rPr>
        <w:t>שינוי בנסיבות</w:t>
      </w:r>
      <w:r w:rsidR="00711248" w:rsidRPr="003A547F">
        <w:rPr>
          <w:rFonts w:asciiTheme="minorBidi" w:hAnsiTheme="minorBidi"/>
          <w:rtl/>
        </w:rPr>
        <w:t xml:space="preserve">- החוזה יגדיר מה יקרה בשינוי הנסיבות. </w:t>
      </w:r>
      <w:r w:rsidR="000139F5" w:rsidRPr="003A547F">
        <w:rPr>
          <w:rFonts w:asciiTheme="minorBidi" w:hAnsiTheme="minorBidi"/>
          <w:rtl/>
        </w:rPr>
        <w:t xml:space="preserve">(3) </w:t>
      </w:r>
      <w:r w:rsidR="00711248" w:rsidRPr="003A547F">
        <w:rPr>
          <w:rFonts w:asciiTheme="minorBidi" w:hAnsiTheme="minorBidi"/>
          <w:rtl/>
        </w:rPr>
        <w:t>הגדרה ברורה של פרטי החליפין</w:t>
      </w:r>
      <w:r w:rsidR="00D257B2" w:rsidRPr="003A547F">
        <w:rPr>
          <w:rFonts w:asciiTheme="minorBidi" w:hAnsiTheme="minorBidi"/>
          <w:rtl/>
        </w:rPr>
        <w:t>- להגדיר לצדדים בדיוק מה הם נותנים/ מקבלים.</w:t>
      </w:r>
    </w:p>
    <w:p w14:paraId="2F97BED4" w14:textId="77777777" w:rsidR="00A238DF" w:rsidRPr="003A547F" w:rsidRDefault="00D257B2" w:rsidP="00167185">
      <w:pPr>
        <w:pStyle w:val="a6"/>
        <w:numPr>
          <w:ilvl w:val="0"/>
          <w:numId w:val="4"/>
        </w:numPr>
        <w:ind w:left="509"/>
        <w:jc w:val="both"/>
        <w:rPr>
          <w:rFonts w:asciiTheme="minorBidi" w:hAnsiTheme="minorBidi"/>
        </w:rPr>
      </w:pPr>
      <w:r w:rsidRPr="003A547F">
        <w:rPr>
          <w:rFonts w:asciiTheme="minorBidi" w:hAnsiTheme="minorBidi"/>
          <w:rtl/>
        </w:rPr>
        <w:t xml:space="preserve">ניתן לחשוב שכריתת חוזה זה מימוש </w:t>
      </w:r>
      <w:r w:rsidRPr="00C877B9">
        <w:rPr>
          <w:rFonts w:asciiTheme="minorBidi" w:hAnsiTheme="minorBidi"/>
          <w:color w:val="538135" w:themeColor="accent6" w:themeShade="BF"/>
          <w:rtl/>
        </w:rPr>
        <w:t>האוטונומיה של הפרט</w:t>
      </w:r>
      <w:r w:rsidRPr="003A547F">
        <w:rPr>
          <w:rFonts w:asciiTheme="minorBidi" w:hAnsiTheme="minorBidi"/>
          <w:rtl/>
        </w:rPr>
        <w:t xml:space="preserve">. קצת מוזר- חוזה בדיוק הוא ההפך מאוטונומיה (מגביל את האני העתידי שלי). אבל </w:t>
      </w:r>
      <w:r w:rsidR="00015F17" w:rsidRPr="003A547F">
        <w:rPr>
          <w:rFonts w:asciiTheme="minorBidi" w:hAnsiTheme="minorBidi"/>
          <w:rtl/>
        </w:rPr>
        <w:t xml:space="preserve">היא מימוש הגשמות ארוכות הטווח שלי. כלומר, בלי הגבלות אלו לא נוכל לממש את ההגשמות ארוכות </w:t>
      </w:r>
      <w:r w:rsidR="00780809" w:rsidRPr="003A547F">
        <w:rPr>
          <w:rFonts w:asciiTheme="minorBidi" w:hAnsiTheme="minorBidi"/>
          <w:rtl/>
        </w:rPr>
        <w:t>ה</w:t>
      </w:r>
      <w:r w:rsidR="00015F17" w:rsidRPr="003A547F">
        <w:rPr>
          <w:rFonts w:asciiTheme="minorBidi" w:hAnsiTheme="minorBidi"/>
          <w:rtl/>
        </w:rPr>
        <w:t>טווח שלנו.</w:t>
      </w:r>
      <w:r w:rsidR="00077F82" w:rsidRPr="003A547F">
        <w:rPr>
          <w:rFonts w:asciiTheme="minorBidi" w:hAnsiTheme="minorBidi"/>
          <w:rtl/>
        </w:rPr>
        <w:t xml:space="preserve"> אני חייב לקבול את עצמי בהווה כדי להגשים את רצוני העתידי</w:t>
      </w:r>
      <w:r w:rsidR="002F3783" w:rsidRPr="003A547F">
        <w:rPr>
          <w:rFonts w:asciiTheme="minorBidi" w:hAnsiTheme="minorBidi"/>
          <w:rtl/>
        </w:rPr>
        <w:t>, הוא מסוגל לשתף פעולה מה שעוזר לו להתקדם</w:t>
      </w:r>
      <w:r w:rsidR="00077F82" w:rsidRPr="003A547F">
        <w:rPr>
          <w:rFonts w:asciiTheme="minorBidi" w:hAnsiTheme="minorBidi"/>
          <w:rtl/>
        </w:rPr>
        <w:t>.</w:t>
      </w:r>
      <w:r w:rsidR="00012415" w:rsidRPr="003A547F">
        <w:rPr>
          <w:rFonts w:asciiTheme="minorBidi" w:hAnsiTheme="minorBidi"/>
          <w:rtl/>
        </w:rPr>
        <w:t xml:space="preserve"> (</w:t>
      </w:r>
      <w:r w:rsidR="002F3783" w:rsidRPr="003A547F">
        <w:rPr>
          <w:rFonts w:asciiTheme="minorBidi" w:hAnsiTheme="minorBidi"/>
          <w:rtl/>
        </w:rPr>
        <w:t>ראינו את זה ב</w:t>
      </w:r>
      <w:r w:rsidR="00012415" w:rsidRPr="003A547F">
        <w:rPr>
          <w:rFonts w:asciiTheme="minorBidi" w:hAnsiTheme="minorBidi"/>
          <w:rtl/>
        </w:rPr>
        <w:t>מאמר של פריד)</w:t>
      </w:r>
      <w:r w:rsidR="002F3783" w:rsidRPr="003A547F">
        <w:rPr>
          <w:rFonts w:asciiTheme="minorBidi" w:hAnsiTheme="minorBidi"/>
          <w:rtl/>
        </w:rPr>
        <w:t>.</w:t>
      </w:r>
    </w:p>
    <w:p w14:paraId="2A763501" w14:textId="21B7F52B" w:rsidR="00D82495" w:rsidRPr="003A547F" w:rsidRDefault="00780809" w:rsidP="00167185">
      <w:pPr>
        <w:pStyle w:val="a6"/>
        <w:numPr>
          <w:ilvl w:val="0"/>
          <w:numId w:val="4"/>
        </w:numPr>
        <w:ind w:left="509"/>
        <w:jc w:val="both"/>
        <w:rPr>
          <w:rFonts w:asciiTheme="minorBidi" w:hAnsiTheme="minorBidi"/>
          <w:rtl/>
        </w:rPr>
      </w:pPr>
      <w:r w:rsidRPr="003A547F">
        <w:rPr>
          <w:rFonts w:asciiTheme="minorBidi" w:hAnsiTheme="minorBidi"/>
          <w:rtl/>
        </w:rPr>
        <w:t xml:space="preserve">פרשנות נוספת של החוזה- חוזה </w:t>
      </w:r>
      <w:r w:rsidRPr="00C877B9">
        <w:rPr>
          <w:rFonts w:asciiTheme="minorBidi" w:hAnsiTheme="minorBidi"/>
          <w:color w:val="538135" w:themeColor="accent6" w:themeShade="BF"/>
          <w:rtl/>
        </w:rPr>
        <w:t>כמכשיר להקצאת סיכונים</w:t>
      </w:r>
      <w:r w:rsidRPr="003A547F">
        <w:rPr>
          <w:rFonts w:asciiTheme="minorBidi" w:hAnsiTheme="minorBidi"/>
          <w:rtl/>
        </w:rPr>
        <w:t>.</w:t>
      </w:r>
      <w:r w:rsidR="009A03DF" w:rsidRPr="003A547F">
        <w:rPr>
          <w:rFonts w:asciiTheme="minorBidi" w:hAnsiTheme="minorBidi"/>
          <w:rtl/>
        </w:rPr>
        <w:t xml:space="preserve"> אנשים רוצים שהסיכונים יופנו למי שיוכל להתמודד איתם הכי טוב וכל עסקה היא על בסיס זה. במובן מסוים, הקצאת סיכונים היא חלק מהחליפין. יש סיכונים שצדדים יכולים ליטול עליהם באופן יותר טוב מהצד השני. השאיפה- שכל אחד </w:t>
      </w:r>
      <w:r w:rsidR="00E4281A">
        <w:rPr>
          <w:rFonts w:asciiTheme="minorBidi" w:hAnsiTheme="minorBidi" w:hint="cs"/>
          <w:rtl/>
        </w:rPr>
        <w:t>י</w:t>
      </w:r>
      <w:r w:rsidR="009A03DF" w:rsidRPr="003A547F">
        <w:rPr>
          <w:rFonts w:asciiTheme="minorBidi" w:hAnsiTheme="minorBidi"/>
          <w:rtl/>
        </w:rPr>
        <w:t>יקח את הסיכונים ש"טובים" יותר לו</w:t>
      </w:r>
      <w:r w:rsidR="00311AC9" w:rsidRPr="003A547F">
        <w:rPr>
          <w:rFonts w:asciiTheme="minorBidi" w:hAnsiTheme="minorBidi"/>
          <w:rtl/>
        </w:rPr>
        <w:t xml:space="preserve"> (למשל הצמדה במדד)</w:t>
      </w:r>
      <w:r w:rsidR="009A03DF" w:rsidRPr="003A547F">
        <w:rPr>
          <w:rFonts w:asciiTheme="minorBidi" w:hAnsiTheme="minorBidi"/>
          <w:rtl/>
        </w:rPr>
        <w:t>.</w:t>
      </w:r>
      <w:r w:rsidR="00311AC9" w:rsidRPr="003A547F">
        <w:rPr>
          <w:rFonts w:asciiTheme="minorBidi" w:hAnsiTheme="minorBidi"/>
          <w:rtl/>
        </w:rPr>
        <w:t xml:space="preserve"> חוזה ביטוח זו דוגמא לכלי להקצאת סיכונים.</w:t>
      </w:r>
    </w:p>
    <w:p w14:paraId="0A6EA00B" w14:textId="59D98802" w:rsidR="00095B95" w:rsidRDefault="003B6E1C" w:rsidP="00167185">
      <w:pPr>
        <w:jc w:val="both"/>
        <w:rPr>
          <w:rFonts w:asciiTheme="minorBidi" w:hAnsiTheme="minorBidi"/>
          <w:rtl/>
        </w:rPr>
      </w:pPr>
      <w:r w:rsidRPr="00D76DB1">
        <w:rPr>
          <w:rFonts w:asciiTheme="minorBidi" w:hAnsiTheme="minorBidi"/>
          <w:b/>
          <w:bCs/>
          <w:rtl/>
        </w:rPr>
        <w:t>פריד-</w:t>
      </w:r>
      <w:r w:rsidRPr="003A547F">
        <w:rPr>
          <w:rFonts w:asciiTheme="minorBidi" w:hAnsiTheme="minorBidi"/>
          <w:rtl/>
        </w:rPr>
        <w:t xml:space="preserve"> </w:t>
      </w:r>
      <w:r w:rsidR="00006128" w:rsidRPr="003A547F">
        <w:rPr>
          <w:rFonts w:asciiTheme="minorBidi" w:hAnsiTheme="minorBidi"/>
          <w:rtl/>
        </w:rPr>
        <w:t xml:space="preserve">החיוב המוסרי לקיים הבטחה הוא הגנה על רצונו של המבטיח וע"י הפיכת התנהגות אופציונלית למחייבת אותנו משלבים את החירות שלנו יחד עם חירותם של אנשים אחרים וכך אני נהנה מיותר חופש. וכל זה מוסדר ע"י דיני חוזים. </w:t>
      </w:r>
      <w:r w:rsidR="00006128" w:rsidRPr="00C877B9">
        <w:rPr>
          <w:rFonts w:asciiTheme="minorBidi" w:hAnsiTheme="minorBidi"/>
          <w:color w:val="538135" w:themeColor="accent6" w:themeShade="BF"/>
          <w:rtl/>
        </w:rPr>
        <w:t xml:space="preserve">דיני החוזים מגנים על הבטחות והבטחות מרחיבות את החירות שלנו ע"י מתן האפשרויות לכבילה עצמית </w:t>
      </w:r>
      <w:r w:rsidR="00006128" w:rsidRPr="003A547F">
        <w:rPr>
          <w:rFonts w:asciiTheme="minorBidi" w:hAnsiTheme="minorBidi"/>
          <w:rtl/>
        </w:rPr>
        <w:t>(החירות לכבול את עצמי בחוזה/ התחייבות).</w:t>
      </w:r>
    </w:p>
    <w:p w14:paraId="09439C82" w14:textId="01D7CA4C" w:rsidR="00EC565C" w:rsidRDefault="00EC565C" w:rsidP="00167185">
      <w:pPr>
        <w:jc w:val="both"/>
        <w:rPr>
          <w:rFonts w:asciiTheme="minorBidi" w:hAnsiTheme="minorBidi"/>
          <w:rtl/>
        </w:rPr>
      </w:pPr>
    </w:p>
    <w:p w14:paraId="4E787962" w14:textId="77777777" w:rsidR="00EC565C" w:rsidRPr="003A547F" w:rsidRDefault="00EC565C" w:rsidP="00167185">
      <w:pPr>
        <w:jc w:val="both"/>
        <w:rPr>
          <w:rFonts w:asciiTheme="minorBidi" w:hAnsiTheme="minorBidi"/>
          <w:rtl/>
        </w:rPr>
      </w:pPr>
    </w:p>
    <w:p w14:paraId="1AAAC99F" w14:textId="2EA86AFC" w:rsidR="00B777FB" w:rsidRPr="003A547F" w:rsidRDefault="00E63B59" w:rsidP="00167185">
      <w:pPr>
        <w:pStyle w:val="a4"/>
        <w:jc w:val="both"/>
        <w:rPr>
          <w:rtl/>
        </w:rPr>
      </w:pPr>
      <w:bookmarkStart w:id="1" w:name="_Toc62553133"/>
      <w:r w:rsidRPr="003A547F">
        <w:rPr>
          <w:rtl/>
        </w:rPr>
        <w:t xml:space="preserve">שיעור 2- המשך </w:t>
      </w:r>
      <w:r w:rsidR="0085089A" w:rsidRPr="003A547F">
        <w:rPr>
          <w:rtl/>
        </w:rPr>
        <w:t xml:space="preserve">מבוא </w:t>
      </w:r>
      <w:r w:rsidRPr="003A547F">
        <w:rPr>
          <w:rtl/>
        </w:rPr>
        <w:t>(21</w:t>
      </w:r>
      <w:r w:rsidR="00F33CF3" w:rsidRPr="003A547F">
        <w:rPr>
          <w:rtl/>
        </w:rPr>
        <w:t>.</w:t>
      </w:r>
      <w:r w:rsidRPr="003A547F">
        <w:rPr>
          <w:rtl/>
        </w:rPr>
        <w:t>10)</w:t>
      </w:r>
      <w:bookmarkEnd w:id="1"/>
    </w:p>
    <w:p w14:paraId="4A2243AC" w14:textId="77777777" w:rsidR="00E63B59" w:rsidRPr="00226E5D" w:rsidRDefault="00E63B59" w:rsidP="00167185">
      <w:pPr>
        <w:jc w:val="both"/>
        <w:rPr>
          <w:rFonts w:asciiTheme="minorBidi" w:hAnsiTheme="minorBidi"/>
          <w:b/>
          <w:bCs/>
          <w:u w:val="single"/>
          <w:rtl/>
        </w:rPr>
      </w:pPr>
      <w:r w:rsidRPr="00226E5D">
        <w:rPr>
          <w:rFonts w:asciiTheme="minorBidi" w:hAnsiTheme="minorBidi"/>
          <w:b/>
          <w:bCs/>
          <w:u w:val="single"/>
          <w:rtl/>
        </w:rPr>
        <w:t>מה נותן לחוזה את תוקפו המחייב?</w:t>
      </w:r>
    </w:p>
    <w:p w14:paraId="0C5D5B1F" w14:textId="7EFCE379" w:rsidR="005B6AF8" w:rsidRPr="003A547F" w:rsidRDefault="00E63B59" w:rsidP="00167185">
      <w:pPr>
        <w:pStyle w:val="a6"/>
        <w:numPr>
          <w:ilvl w:val="0"/>
          <w:numId w:val="2"/>
        </w:numPr>
        <w:ind w:left="509"/>
        <w:jc w:val="both"/>
        <w:rPr>
          <w:rFonts w:asciiTheme="minorBidi" w:hAnsiTheme="minorBidi"/>
          <w:rtl/>
        </w:rPr>
      </w:pPr>
      <w:r w:rsidRPr="003A547F">
        <w:rPr>
          <w:rFonts w:asciiTheme="minorBidi" w:hAnsiTheme="minorBidi"/>
          <w:b/>
          <w:bCs/>
          <w:rtl/>
        </w:rPr>
        <w:t>התיאוריה הכלכלית למשפט-</w:t>
      </w:r>
      <w:r w:rsidR="00DF6F95" w:rsidRPr="003A547F">
        <w:rPr>
          <w:rFonts w:asciiTheme="minorBidi" w:hAnsiTheme="minorBidi"/>
          <w:rtl/>
        </w:rPr>
        <w:t xml:space="preserve"> אנשים רוצים לחלק את הסיכונים הכלכליים שלהם. חוזים מאפשרים להקצות משאבים באופן </w:t>
      </w:r>
      <w:r w:rsidR="00DF6F95" w:rsidRPr="00C877B9">
        <w:rPr>
          <w:rFonts w:asciiTheme="minorBidi" w:hAnsiTheme="minorBidi"/>
          <w:color w:val="538135" w:themeColor="accent6" w:themeShade="BF"/>
          <w:rtl/>
        </w:rPr>
        <w:t>יעיל</w:t>
      </w:r>
      <w:r w:rsidR="00DF6F95" w:rsidRPr="003A547F">
        <w:rPr>
          <w:rFonts w:asciiTheme="minorBidi" w:hAnsiTheme="minorBidi"/>
          <w:rtl/>
        </w:rPr>
        <w:t xml:space="preserve"> בחברה. על בסיס חוזים אפשר </w:t>
      </w:r>
      <w:r w:rsidR="00DF6F95" w:rsidRPr="00C877B9">
        <w:rPr>
          <w:rFonts w:asciiTheme="minorBidi" w:hAnsiTheme="minorBidi"/>
          <w:color w:val="538135" w:themeColor="accent6" w:themeShade="BF"/>
          <w:rtl/>
        </w:rPr>
        <w:t>לתכנן את העתיד ולהגדיל את הרווחה החברתי</w:t>
      </w:r>
      <w:r w:rsidR="00A97DA5" w:rsidRPr="00C877B9">
        <w:rPr>
          <w:rFonts w:asciiTheme="minorBidi" w:hAnsiTheme="minorBidi"/>
          <w:color w:val="538135" w:themeColor="accent6" w:themeShade="BF"/>
          <w:rtl/>
        </w:rPr>
        <w:t>ת</w:t>
      </w:r>
      <w:r w:rsidR="00A97DA5" w:rsidRPr="003A547F">
        <w:rPr>
          <w:rFonts w:asciiTheme="minorBidi" w:hAnsiTheme="minorBidi"/>
          <w:rtl/>
        </w:rPr>
        <w:t xml:space="preserve">. אם החוזה לא מבטיח הקצאה יעילה של משאבים, לא נרצה שהוא </w:t>
      </w:r>
      <w:r w:rsidR="00007D28" w:rsidRPr="003A547F">
        <w:rPr>
          <w:rFonts w:asciiTheme="minorBidi" w:hAnsiTheme="minorBidi"/>
          <w:rtl/>
        </w:rPr>
        <w:t>יקוים</w:t>
      </w:r>
      <w:r w:rsidR="00A97DA5" w:rsidRPr="003A547F">
        <w:rPr>
          <w:rFonts w:asciiTheme="minorBidi" w:hAnsiTheme="minorBidi"/>
          <w:rtl/>
        </w:rPr>
        <w:t>.</w:t>
      </w:r>
      <w:r w:rsidR="00007D28" w:rsidRPr="003A547F">
        <w:rPr>
          <w:rFonts w:asciiTheme="minorBidi" w:hAnsiTheme="minorBidi"/>
          <w:rtl/>
        </w:rPr>
        <w:t xml:space="preserve"> ויותר מזה, אם אף אחד לא הסתמך על החוזה, יהיה לנו יותר קל לבטל את החוזה מראיה זו כי זה לא יוצר הפסד.</w:t>
      </w:r>
      <w:r w:rsidR="005B6AF8" w:rsidRPr="003A547F">
        <w:rPr>
          <w:rFonts w:asciiTheme="minorBidi" w:hAnsiTheme="minorBidi"/>
          <w:rtl/>
        </w:rPr>
        <w:t xml:space="preserve"> אם חוזים מקדמים פעולות שלא רוצים לקדם בחברה (כמו רוצח שכיר) ה</w:t>
      </w:r>
      <w:r w:rsidR="00407DF5">
        <w:rPr>
          <w:rFonts w:asciiTheme="minorBidi" w:hAnsiTheme="minorBidi" w:hint="cs"/>
          <w:rtl/>
        </w:rPr>
        <w:t>ו</w:t>
      </w:r>
      <w:r w:rsidR="005B6AF8" w:rsidRPr="003A547F">
        <w:rPr>
          <w:rFonts w:asciiTheme="minorBidi" w:hAnsiTheme="minorBidi"/>
          <w:rtl/>
        </w:rPr>
        <w:t>א לא מבטא הקצאה יעילה של משאבים</w:t>
      </w:r>
      <w:r w:rsidR="00DE42A2" w:rsidRPr="003A547F">
        <w:rPr>
          <w:rFonts w:asciiTheme="minorBidi" w:hAnsiTheme="minorBidi"/>
          <w:rtl/>
        </w:rPr>
        <w:t xml:space="preserve">, זה פוגע ברווחה הכלכלית (נוגד את תקנת הציבור) </w:t>
      </w:r>
      <w:r w:rsidR="005B6AF8" w:rsidRPr="003A547F">
        <w:rPr>
          <w:rFonts w:asciiTheme="minorBidi" w:hAnsiTheme="minorBidi"/>
          <w:rtl/>
        </w:rPr>
        <w:t>ולכן ביהמ"ש מבטל אותם (למרות שזה כביכול מועיל לשני הצדדים בחוזה).</w:t>
      </w:r>
    </w:p>
    <w:p w14:paraId="315E9B67" w14:textId="49CC9AC8" w:rsidR="00E63B59" w:rsidRPr="003A547F" w:rsidRDefault="00E63B59" w:rsidP="00167185">
      <w:pPr>
        <w:pStyle w:val="a6"/>
        <w:numPr>
          <w:ilvl w:val="0"/>
          <w:numId w:val="2"/>
        </w:numPr>
        <w:ind w:left="509"/>
        <w:jc w:val="both"/>
        <w:rPr>
          <w:rFonts w:asciiTheme="minorBidi" w:hAnsiTheme="minorBidi"/>
          <w:rtl/>
        </w:rPr>
      </w:pPr>
      <w:r w:rsidRPr="003A547F">
        <w:rPr>
          <w:rFonts w:asciiTheme="minorBidi" w:hAnsiTheme="minorBidi"/>
          <w:b/>
          <w:bCs/>
          <w:rtl/>
        </w:rPr>
        <w:t>תיאורית האינטרס (עטיה)-</w:t>
      </w:r>
      <w:r w:rsidR="00DE42A2" w:rsidRPr="003A547F">
        <w:rPr>
          <w:rFonts w:asciiTheme="minorBidi" w:hAnsiTheme="minorBidi"/>
          <w:rtl/>
        </w:rPr>
        <w:t xml:space="preserve"> מתי ההבטחה מחייבת? רק אם המבטיח מסכים לתוכן ההבטחה וגם אם אין אפשרות חזרה מתוכן ההבטחה.</w:t>
      </w:r>
      <w:r w:rsidR="00CE519B" w:rsidRPr="003A547F">
        <w:rPr>
          <w:rFonts w:asciiTheme="minorBidi" w:hAnsiTheme="minorBidi"/>
          <w:rtl/>
        </w:rPr>
        <w:t xml:space="preserve"> 2 סיטואציות שאין אפשרות לחזור מהבטחה- </w:t>
      </w:r>
      <w:r w:rsidR="0053588F" w:rsidRPr="003A547F">
        <w:rPr>
          <w:rFonts w:asciiTheme="minorBidi" w:hAnsiTheme="minorBidi"/>
          <w:rtl/>
        </w:rPr>
        <w:t>(1)</w:t>
      </w:r>
      <w:r w:rsidR="00CE519B" w:rsidRPr="003A547F">
        <w:rPr>
          <w:rFonts w:asciiTheme="minorBidi" w:hAnsiTheme="minorBidi"/>
          <w:rtl/>
        </w:rPr>
        <w:t xml:space="preserve"> טובת הנאה מול ההבטחה הזאת. התמורה גרמה להבטחה שלא ניתן לחזור ממנה. </w:t>
      </w:r>
      <w:r w:rsidR="0053588F" w:rsidRPr="003A547F">
        <w:rPr>
          <w:rFonts w:asciiTheme="minorBidi" w:hAnsiTheme="minorBidi"/>
          <w:rtl/>
        </w:rPr>
        <w:t xml:space="preserve">(2) </w:t>
      </w:r>
      <w:r w:rsidR="00CE519B" w:rsidRPr="003A547F">
        <w:rPr>
          <w:rFonts w:asciiTheme="minorBidi" w:hAnsiTheme="minorBidi"/>
          <w:rtl/>
        </w:rPr>
        <w:t>ההסתמכות של הנבטח- המבטיח גרם לנבטח להסתמך על ההבטחה.</w:t>
      </w:r>
      <w:r w:rsidR="00DF6F95" w:rsidRPr="003A547F">
        <w:rPr>
          <w:rFonts w:asciiTheme="minorBidi" w:hAnsiTheme="minorBidi"/>
          <w:rtl/>
        </w:rPr>
        <w:t xml:space="preserve"> </w:t>
      </w:r>
      <w:r w:rsidR="00A66061" w:rsidRPr="003A547F">
        <w:rPr>
          <w:rFonts w:asciiTheme="minorBidi" w:hAnsiTheme="minorBidi"/>
          <w:rtl/>
        </w:rPr>
        <w:t>לא צריך את 2 היסודות ביחד. יש מקרים שאני יכול לצפות שהצד השני הסתמך על החוזה- צפיות לבד היא לא יוצרת תוקף מחייב להבטחה אבל זה כן אומר שלא ניתן לחזור ממנה אם 2 האופציות תקפות. (האופציה הראשונה מספיקה לבדה).</w:t>
      </w:r>
    </w:p>
    <w:p w14:paraId="01F431DB" w14:textId="77777777" w:rsidR="00167185" w:rsidRDefault="00E63B59" w:rsidP="00167185">
      <w:pPr>
        <w:pStyle w:val="a6"/>
        <w:numPr>
          <w:ilvl w:val="0"/>
          <w:numId w:val="2"/>
        </w:numPr>
        <w:ind w:left="509"/>
        <w:jc w:val="both"/>
        <w:rPr>
          <w:rFonts w:asciiTheme="minorBidi" w:hAnsiTheme="minorBidi"/>
        </w:rPr>
      </w:pPr>
      <w:r w:rsidRPr="003A547F">
        <w:rPr>
          <w:rFonts w:asciiTheme="minorBidi" w:hAnsiTheme="minorBidi"/>
          <w:b/>
          <w:bCs/>
          <w:rtl/>
        </w:rPr>
        <w:t>תיאורית הרצון (פריד)-</w:t>
      </w:r>
      <w:r w:rsidRPr="003A547F">
        <w:rPr>
          <w:rFonts w:asciiTheme="minorBidi" w:hAnsiTheme="minorBidi"/>
          <w:rtl/>
        </w:rPr>
        <w:t xml:space="preserve"> </w:t>
      </w:r>
      <w:r w:rsidR="009B19CB" w:rsidRPr="003A547F">
        <w:rPr>
          <w:rFonts w:asciiTheme="minorBidi" w:hAnsiTheme="minorBidi"/>
          <w:rtl/>
        </w:rPr>
        <w:t>החיוב המוסרי לקיים הבטחה הוא הגנה על רצונו של המבטי</w:t>
      </w:r>
      <w:r w:rsidR="002D0D42">
        <w:rPr>
          <w:rFonts w:asciiTheme="minorBidi" w:hAnsiTheme="minorBidi" w:hint="cs"/>
          <w:rtl/>
        </w:rPr>
        <w:t>ח</w:t>
      </w:r>
      <w:r w:rsidR="009B19CB" w:rsidRPr="003A547F">
        <w:rPr>
          <w:rFonts w:asciiTheme="minorBidi" w:hAnsiTheme="minorBidi"/>
          <w:rtl/>
        </w:rPr>
        <w:t xml:space="preserve"> וע"י הפיכת </w:t>
      </w:r>
      <w:r w:rsidR="00C91682" w:rsidRPr="003A547F">
        <w:rPr>
          <w:rFonts w:asciiTheme="minorBidi" w:hAnsiTheme="minorBidi"/>
          <w:rtl/>
        </w:rPr>
        <w:t xml:space="preserve">התנהגות אופציונאלית למחייבת אותנו משלבים את החירות שלנו יחד </w:t>
      </w:r>
      <w:r w:rsidR="00E342AA" w:rsidRPr="003A547F">
        <w:rPr>
          <w:rFonts w:asciiTheme="minorBidi" w:hAnsiTheme="minorBidi"/>
          <w:rtl/>
        </w:rPr>
        <w:t xml:space="preserve">עם חירותם של אנשים אחרים וכך אני נהנה מיותר חופש. כל זה מוסדר ע"י דיני חוזים. </w:t>
      </w:r>
      <w:r w:rsidR="004A61C3" w:rsidRPr="003A547F">
        <w:rPr>
          <w:rFonts w:asciiTheme="minorBidi" w:hAnsiTheme="minorBidi"/>
          <w:rtl/>
        </w:rPr>
        <w:t xml:space="preserve">דיני החוזים מגנים על </w:t>
      </w:r>
      <w:r w:rsidR="004A61C3" w:rsidRPr="003A547F">
        <w:rPr>
          <w:rFonts w:asciiTheme="minorBidi" w:hAnsiTheme="minorBidi"/>
          <w:rtl/>
        </w:rPr>
        <w:lastRenderedPageBreak/>
        <w:t xml:space="preserve">הבטחות והבטחות מרחיבות את החירות שלנו ע"י מתן האפשרויות לכבילה עצמית </w:t>
      </w:r>
      <w:r w:rsidR="00CB2985" w:rsidRPr="003A547F">
        <w:rPr>
          <w:rFonts w:asciiTheme="minorBidi" w:hAnsiTheme="minorBidi"/>
          <w:rtl/>
        </w:rPr>
        <w:t xml:space="preserve">(החירות לכבול את עצמי בחוזה/ התחייבות). </w:t>
      </w:r>
    </w:p>
    <w:p w14:paraId="6B749601" w14:textId="77777777" w:rsidR="00167185" w:rsidRDefault="00CB2985" w:rsidP="00167185">
      <w:pPr>
        <w:pStyle w:val="a6"/>
        <w:ind w:left="509"/>
        <w:jc w:val="both"/>
        <w:rPr>
          <w:rFonts w:asciiTheme="minorBidi" w:hAnsiTheme="minorBidi"/>
          <w:rtl/>
        </w:rPr>
      </w:pPr>
      <w:r w:rsidRPr="003A547F">
        <w:rPr>
          <w:rFonts w:asciiTheme="minorBidi" w:hAnsiTheme="minorBidi"/>
          <w:rtl/>
        </w:rPr>
        <w:t xml:space="preserve">בניגוד לעטיה, פריד אומר כי </w:t>
      </w:r>
      <w:r w:rsidR="003B583D" w:rsidRPr="003A547F">
        <w:rPr>
          <w:rFonts w:asciiTheme="minorBidi" w:hAnsiTheme="minorBidi"/>
          <w:rtl/>
        </w:rPr>
        <w:t>המקור הנורמטיבי לחיוב המבטיח לא יכול להיות טובת הנאה. למה? כי טובת הנאה צומחת הרבה פעמים ממקרים שאין חובה.</w:t>
      </w:r>
      <w:r w:rsidR="00982F84" w:rsidRPr="003A547F">
        <w:rPr>
          <w:rFonts w:asciiTheme="minorBidi" w:hAnsiTheme="minorBidi"/>
          <w:rtl/>
        </w:rPr>
        <w:t xml:space="preserve"> טובת ההנאה לבד לא יוצרת חובה לבד.</w:t>
      </w:r>
      <w:r w:rsidR="00691B11" w:rsidRPr="003A547F">
        <w:rPr>
          <w:rFonts w:asciiTheme="minorBidi" w:hAnsiTheme="minorBidi"/>
          <w:rtl/>
        </w:rPr>
        <w:t xml:space="preserve"> הסתמכות גם לא יכולה להיות תוקף מחייב לחוזה. כי יכולה להיות הסתמכות גם שאין חובה.</w:t>
      </w:r>
      <w:r w:rsidR="00C534AE" w:rsidRPr="003A547F">
        <w:rPr>
          <w:rFonts w:asciiTheme="minorBidi" w:hAnsiTheme="minorBidi"/>
          <w:rtl/>
        </w:rPr>
        <w:t xml:space="preserve"> הסיבה שאנשים מקבלים טובת מנאה מהבטחה ושאנשים מסתמכים על הבטחה היא כי להבטחה יש תוקף מחייב.</w:t>
      </w:r>
      <w:r w:rsidR="008E3EEE" w:rsidRPr="003A547F">
        <w:rPr>
          <w:rFonts w:asciiTheme="minorBidi" w:hAnsiTheme="minorBidi"/>
          <w:rtl/>
        </w:rPr>
        <w:t xml:space="preserve"> פגם שפריד מוצא אצל עטיה- יש פגם לוגי פנימי בתפיסה של טובת הנאה כמקור מחייב ואף בתפיסה של הסתמכות כמקור מחייה- שניהם נסמכים בעצם על זה שההבטחה מחייבת (ולכן ניתנה בתמורה ונוצרה הסתמכות). כלומר, ההסתמכות והתמורה הם תוצרים של הכוח המחייב של ההבטחה ולא המקורות שלה.</w:t>
      </w:r>
    </w:p>
    <w:p w14:paraId="2BD51745" w14:textId="1CA4704A" w:rsidR="001E3DC6" w:rsidRPr="003A547F" w:rsidRDefault="001E3DC6" w:rsidP="00167185">
      <w:pPr>
        <w:pStyle w:val="a6"/>
        <w:ind w:left="509"/>
        <w:jc w:val="both"/>
        <w:rPr>
          <w:rFonts w:asciiTheme="minorBidi" w:hAnsiTheme="minorBidi"/>
        </w:rPr>
      </w:pPr>
      <w:r w:rsidRPr="003A547F">
        <w:rPr>
          <w:rFonts w:asciiTheme="minorBidi" w:hAnsiTheme="minorBidi"/>
          <w:rtl/>
        </w:rPr>
        <w:t>אם אני מפר את ההבטחה שלי באופן שמקדם אותי ופוגע באחרים, אני לא מכבד את הזכויות שלהם ואני משתמש בהם ככלי ולא כאנשים אוטונומיים שיש להם זכויות בפני עצמה. הדין חייב לחייב את קיום החוזה במידה והוא מופר.</w:t>
      </w:r>
      <w:r w:rsidR="00160C72" w:rsidRPr="003A547F">
        <w:rPr>
          <w:rFonts w:asciiTheme="minorBidi" w:hAnsiTheme="minorBidi"/>
          <w:rtl/>
        </w:rPr>
        <w:t xml:space="preserve"> תיאוריית הרצון מחייבת שלא יהיה אפשרות להפר חוזה ואם הוא מפר, שתהיה אפשרות לחייב אותו לקיים את החוזה.</w:t>
      </w:r>
    </w:p>
    <w:p w14:paraId="6ED4469A" w14:textId="77777777" w:rsidR="00411249" w:rsidRDefault="005F73F2" w:rsidP="00167185">
      <w:pPr>
        <w:jc w:val="both"/>
        <w:rPr>
          <w:rFonts w:asciiTheme="minorBidi" w:hAnsiTheme="minorBidi"/>
          <w:rtl/>
        </w:rPr>
      </w:pPr>
      <w:r w:rsidRPr="003A547F">
        <w:rPr>
          <w:rFonts w:asciiTheme="minorBidi" w:hAnsiTheme="minorBidi"/>
          <w:b/>
          <w:bCs/>
          <w:rtl/>
        </w:rPr>
        <w:t>איך אפשר ליישם את הדוגמאות האלו על המשפט בפועל?</w:t>
      </w:r>
      <w:r w:rsidRPr="003A547F">
        <w:rPr>
          <w:rFonts w:asciiTheme="minorBidi" w:hAnsiTheme="minorBidi"/>
          <w:rtl/>
        </w:rPr>
        <w:t xml:space="preserve"> </w:t>
      </w:r>
    </w:p>
    <w:p w14:paraId="39403200" w14:textId="04DEB50C" w:rsidR="00F22579" w:rsidRPr="003A547F" w:rsidRDefault="005F73F2" w:rsidP="00167185">
      <w:pPr>
        <w:jc w:val="both"/>
        <w:rPr>
          <w:rFonts w:asciiTheme="minorBidi" w:hAnsiTheme="minorBidi"/>
          <w:rtl/>
        </w:rPr>
      </w:pPr>
      <w:r w:rsidRPr="003A547F">
        <w:rPr>
          <w:rFonts w:asciiTheme="minorBidi" w:hAnsiTheme="minorBidi"/>
          <w:rtl/>
        </w:rPr>
        <w:t>דוגמא- חוזה מתנה</w:t>
      </w:r>
      <w:r w:rsidR="00635036" w:rsidRPr="003A547F">
        <w:rPr>
          <w:rFonts w:asciiTheme="minorBidi" w:hAnsiTheme="minorBidi"/>
          <w:rtl/>
        </w:rPr>
        <w:t>, צד אחד מתחייב לתת משהו לצד השני בו הצד השני לא נותן משהו בתמורה</w:t>
      </w:r>
      <w:r w:rsidRPr="003A547F">
        <w:rPr>
          <w:rFonts w:asciiTheme="minorBidi" w:hAnsiTheme="minorBidi"/>
          <w:rtl/>
        </w:rPr>
        <w:t>. במשפט האנגלו אמריקאי זה לא אכיף ובמשפט הקונטיננטלי (הישראלי נכלל בתוכו) יש מקרים בהם אוכפים אותה.</w:t>
      </w:r>
      <w:r w:rsidR="00635036" w:rsidRPr="003A547F">
        <w:rPr>
          <w:rFonts w:asciiTheme="minorBidi" w:hAnsiTheme="minorBidi"/>
          <w:rtl/>
        </w:rPr>
        <w:t xml:space="preserve"> </w:t>
      </w:r>
    </w:p>
    <w:p w14:paraId="277C8EE3" w14:textId="77777777" w:rsidR="004C36C6" w:rsidRPr="003A547F" w:rsidRDefault="00635036" w:rsidP="00167185">
      <w:pPr>
        <w:pStyle w:val="a6"/>
        <w:numPr>
          <w:ilvl w:val="0"/>
          <w:numId w:val="21"/>
        </w:numPr>
        <w:ind w:left="509"/>
        <w:jc w:val="both"/>
        <w:rPr>
          <w:rFonts w:asciiTheme="minorBidi" w:hAnsiTheme="minorBidi"/>
        </w:rPr>
      </w:pPr>
      <w:r w:rsidRPr="003A547F">
        <w:rPr>
          <w:rFonts w:asciiTheme="minorBidi" w:hAnsiTheme="minorBidi"/>
          <w:rtl/>
        </w:rPr>
        <w:t>לפי התאוריה הכלכלית- שני הצדדים נהנים מהמתנה עצמה ולכן יש לכך תועלת כלכל</w:t>
      </w:r>
      <w:r w:rsidR="00661A60" w:rsidRPr="003A547F">
        <w:rPr>
          <w:rFonts w:asciiTheme="minorBidi" w:hAnsiTheme="minorBidi"/>
          <w:rtl/>
        </w:rPr>
        <w:t>ית.</w:t>
      </w:r>
      <w:r w:rsidR="00284FAA" w:rsidRPr="003A547F">
        <w:rPr>
          <w:rFonts w:asciiTheme="minorBidi" w:hAnsiTheme="minorBidi"/>
          <w:rtl/>
        </w:rPr>
        <w:t xml:space="preserve"> על פניו זה צריך להיות אכיף.</w:t>
      </w:r>
    </w:p>
    <w:p w14:paraId="3C57E0BB" w14:textId="77777777" w:rsidR="004C36C6" w:rsidRPr="003A547F" w:rsidRDefault="00C20AD4" w:rsidP="00167185">
      <w:pPr>
        <w:pStyle w:val="a6"/>
        <w:numPr>
          <w:ilvl w:val="0"/>
          <w:numId w:val="21"/>
        </w:numPr>
        <w:ind w:left="509"/>
        <w:jc w:val="both"/>
        <w:rPr>
          <w:rFonts w:asciiTheme="minorBidi" w:hAnsiTheme="minorBidi"/>
        </w:rPr>
      </w:pPr>
      <w:r w:rsidRPr="003A547F">
        <w:rPr>
          <w:rFonts w:asciiTheme="minorBidi" w:hAnsiTheme="minorBidi"/>
          <w:rtl/>
        </w:rPr>
        <w:t>לפי עטיה- אם הסתמכת על החוזה זה לא משנה שיש תמורה ולכן יש תוקף לחוזה</w:t>
      </w:r>
    </w:p>
    <w:p w14:paraId="2B011D87" w14:textId="245DC4E9" w:rsidR="00C20AD4" w:rsidRPr="003A547F" w:rsidRDefault="00C20AD4" w:rsidP="00167185">
      <w:pPr>
        <w:pStyle w:val="a6"/>
        <w:numPr>
          <w:ilvl w:val="0"/>
          <w:numId w:val="21"/>
        </w:numPr>
        <w:ind w:left="509"/>
        <w:jc w:val="both"/>
        <w:rPr>
          <w:rFonts w:asciiTheme="minorBidi" w:hAnsiTheme="minorBidi"/>
          <w:rtl/>
        </w:rPr>
      </w:pPr>
      <w:r w:rsidRPr="003A547F">
        <w:rPr>
          <w:rFonts w:asciiTheme="minorBidi" w:hAnsiTheme="minorBidi"/>
          <w:rtl/>
        </w:rPr>
        <w:t>לפי פריד- צריך להיות מחייב אם זה הגשמה של הרצון של המבטיח.</w:t>
      </w:r>
    </w:p>
    <w:p w14:paraId="6AE8CE7B" w14:textId="4B79308E" w:rsidR="00FB2191" w:rsidRPr="00226E5D" w:rsidRDefault="00FB2191" w:rsidP="00167185">
      <w:pPr>
        <w:jc w:val="both"/>
        <w:rPr>
          <w:rFonts w:asciiTheme="minorBidi" w:hAnsiTheme="minorBidi"/>
          <w:b/>
          <w:bCs/>
          <w:u w:val="single"/>
          <w:rtl/>
        </w:rPr>
      </w:pPr>
      <w:r w:rsidRPr="00226E5D">
        <w:rPr>
          <w:rFonts w:asciiTheme="minorBidi" w:hAnsiTheme="minorBidi"/>
          <w:b/>
          <w:bCs/>
          <w:u w:val="single"/>
          <w:rtl/>
        </w:rPr>
        <w:t>האינטרסים השונים המוגנים באמצעות החוזה</w:t>
      </w:r>
    </w:p>
    <w:p w14:paraId="0348A6A2" w14:textId="23698F2A" w:rsidR="00FB2191" w:rsidRPr="003A547F" w:rsidRDefault="00687475" w:rsidP="00167185">
      <w:pPr>
        <w:jc w:val="both"/>
        <w:rPr>
          <w:rFonts w:asciiTheme="minorBidi" w:hAnsiTheme="minorBidi"/>
          <w:rtl/>
        </w:rPr>
      </w:pPr>
      <w:r w:rsidRPr="00024D2E">
        <w:rPr>
          <w:rFonts w:asciiTheme="minorBidi" w:hAnsiTheme="minorBidi"/>
          <w:b/>
          <w:bCs/>
          <w:rtl/>
        </w:rPr>
        <w:t>איך אנחנו מגינים על צדדים מפני הפרה?</w:t>
      </w:r>
      <w:r w:rsidRPr="003A547F">
        <w:rPr>
          <w:rFonts w:asciiTheme="minorBidi" w:hAnsiTheme="minorBidi"/>
          <w:rtl/>
        </w:rPr>
        <w:t xml:space="preserve"> יש לחוזה תוקף מחייב. </w:t>
      </w:r>
    </w:p>
    <w:p w14:paraId="23A5F64E" w14:textId="3FE0BE1E" w:rsidR="00F2562C" w:rsidRPr="00054D40" w:rsidRDefault="00F2562C" w:rsidP="00167185">
      <w:pPr>
        <w:jc w:val="both"/>
        <w:rPr>
          <w:rFonts w:asciiTheme="minorBidi" w:hAnsiTheme="minorBidi"/>
          <w:b/>
          <w:bCs/>
          <w:rtl/>
        </w:rPr>
      </w:pPr>
      <w:r w:rsidRPr="00054D40">
        <w:rPr>
          <w:rFonts w:asciiTheme="minorBidi" w:hAnsiTheme="minorBidi"/>
          <w:b/>
          <w:bCs/>
          <w:rtl/>
        </w:rPr>
        <w:t>סוגי אינטרסים:</w:t>
      </w:r>
    </w:p>
    <w:p w14:paraId="09FBA52E" w14:textId="52AA1DA3" w:rsidR="00905F63" w:rsidRPr="003A547F" w:rsidRDefault="00F2562C" w:rsidP="00167185">
      <w:pPr>
        <w:pStyle w:val="a6"/>
        <w:numPr>
          <w:ilvl w:val="0"/>
          <w:numId w:val="22"/>
        </w:numPr>
        <w:ind w:left="509"/>
        <w:jc w:val="both"/>
        <w:rPr>
          <w:rFonts w:asciiTheme="minorBidi" w:hAnsiTheme="minorBidi"/>
        </w:rPr>
      </w:pPr>
      <w:r w:rsidRPr="00C877B9">
        <w:rPr>
          <w:rFonts w:asciiTheme="minorBidi" w:hAnsiTheme="minorBidi"/>
          <w:b/>
          <w:bCs/>
          <w:rtl/>
        </w:rPr>
        <w:t>אינטרס הצפ</w:t>
      </w:r>
      <w:r w:rsidR="00D95256" w:rsidRPr="00C877B9">
        <w:rPr>
          <w:rFonts w:asciiTheme="minorBidi" w:hAnsiTheme="minorBidi" w:hint="cs"/>
          <w:b/>
          <w:bCs/>
          <w:rtl/>
        </w:rPr>
        <w:t>י</w:t>
      </w:r>
      <w:r w:rsidRPr="00C877B9">
        <w:rPr>
          <w:rFonts w:asciiTheme="minorBidi" w:hAnsiTheme="minorBidi"/>
          <w:b/>
          <w:bCs/>
          <w:rtl/>
        </w:rPr>
        <w:t>יה</w:t>
      </w:r>
      <w:r w:rsidRPr="00C877B9">
        <w:rPr>
          <w:rFonts w:asciiTheme="minorBidi" w:hAnsiTheme="minorBidi"/>
          <w:rtl/>
        </w:rPr>
        <w:t xml:space="preserve"> </w:t>
      </w:r>
      <w:r w:rsidRPr="003A547F">
        <w:rPr>
          <w:rFonts w:asciiTheme="minorBidi" w:hAnsiTheme="minorBidi"/>
          <w:rtl/>
        </w:rPr>
        <w:t xml:space="preserve">זה </w:t>
      </w:r>
      <w:r w:rsidRPr="00C877B9">
        <w:rPr>
          <w:rFonts w:asciiTheme="minorBidi" w:hAnsiTheme="minorBidi"/>
          <w:color w:val="538135" w:themeColor="accent6" w:themeShade="BF"/>
          <w:rtl/>
        </w:rPr>
        <w:t>הרווח</w:t>
      </w:r>
      <w:r w:rsidRPr="003A547F">
        <w:rPr>
          <w:rFonts w:asciiTheme="minorBidi" w:hAnsiTheme="minorBidi"/>
          <w:rtl/>
        </w:rPr>
        <w:t xml:space="preserve"> שהיה אמור להיות מהחוזה</w:t>
      </w:r>
      <w:r w:rsidR="00AE73E5" w:rsidRPr="003A547F">
        <w:rPr>
          <w:rFonts w:asciiTheme="minorBidi" w:hAnsiTheme="minorBidi"/>
          <w:rtl/>
        </w:rPr>
        <w:t>.</w:t>
      </w:r>
    </w:p>
    <w:p w14:paraId="3E325F1D" w14:textId="77777777" w:rsidR="00905F63" w:rsidRPr="003A547F" w:rsidRDefault="00F2562C" w:rsidP="00167185">
      <w:pPr>
        <w:pStyle w:val="a6"/>
        <w:numPr>
          <w:ilvl w:val="0"/>
          <w:numId w:val="22"/>
        </w:numPr>
        <w:ind w:left="509"/>
        <w:jc w:val="both"/>
        <w:rPr>
          <w:rFonts w:asciiTheme="minorBidi" w:hAnsiTheme="minorBidi"/>
        </w:rPr>
      </w:pPr>
      <w:r w:rsidRPr="00C877B9">
        <w:rPr>
          <w:rFonts w:asciiTheme="minorBidi" w:hAnsiTheme="minorBidi"/>
          <w:b/>
          <w:bCs/>
          <w:rtl/>
        </w:rPr>
        <w:t>אינטרס ההשבה</w:t>
      </w:r>
      <w:r w:rsidRPr="00C877B9">
        <w:rPr>
          <w:rFonts w:asciiTheme="minorBidi" w:hAnsiTheme="minorBidi"/>
          <w:rtl/>
        </w:rPr>
        <w:t xml:space="preserve"> </w:t>
      </w:r>
      <w:r w:rsidRPr="003A547F">
        <w:rPr>
          <w:rFonts w:asciiTheme="minorBidi" w:hAnsiTheme="minorBidi"/>
          <w:rtl/>
        </w:rPr>
        <w:t xml:space="preserve">זה </w:t>
      </w:r>
      <w:r w:rsidRPr="00C877B9">
        <w:rPr>
          <w:rFonts w:asciiTheme="minorBidi" w:hAnsiTheme="minorBidi"/>
          <w:color w:val="538135" w:themeColor="accent6" w:themeShade="BF"/>
          <w:rtl/>
        </w:rPr>
        <w:t>להשיב</w:t>
      </w:r>
      <w:r w:rsidRPr="003A547F">
        <w:rPr>
          <w:rFonts w:asciiTheme="minorBidi" w:hAnsiTheme="minorBidi"/>
          <w:rtl/>
        </w:rPr>
        <w:t xml:space="preserve"> לשני הצדדים מה שהיה </w:t>
      </w:r>
      <w:r w:rsidRPr="00C877B9">
        <w:rPr>
          <w:rFonts w:asciiTheme="minorBidi" w:hAnsiTheme="minorBidi"/>
          <w:color w:val="538135" w:themeColor="accent6" w:themeShade="BF"/>
          <w:rtl/>
        </w:rPr>
        <w:t>אם לא היה את החוזה</w:t>
      </w:r>
      <w:r w:rsidRPr="003A547F">
        <w:rPr>
          <w:rFonts w:asciiTheme="minorBidi" w:hAnsiTheme="minorBidi"/>
          <w:rtl/>
        </w:rPr>
        <w:t>. רוצים לשים את הבן אדם אלמלא נכרת החוזה</w:t>
      </w:r>
      <w:r w:rsidR="00AE73E5" w:rsidRPr="003A547F">
        <w:rPr>
          <w:rFonts w:asciiTheme="minorBidi" w:hAnsiTheme="minorBidi"/>
          <w:rtl/>
        </w:rPr>
        <w:t>.</w:t>
      </w:r>
    </w:p>
    <w:p w14:paraId="7E30180A" w14:textId="77777777" w:rsidR="003B61E8" w:rsidRDefault="00F2562C" w:rsidP="00167185">
      <w:pPr>
        <w:pStyle w:val="a6"/>
        <w:numPr>
          <w:ilvl w:val="0"/>
          <w:numId w:val="22"/>
        </w:numPr>
        <w:ind w:left="509"/>
        <w:jc w:val="both"/>
        <w:rPr>
          <w:rFonts w:asciiTheme="minorBidi" w:hAnsiTheme="minorBidi"/>
        </w:rPr>
      </w:pPr>
      <w:r w:rsidRPr="00C877B9">
        <w:rPr>
          <w:rFonts w:asciiTheme="minorBidi" w:hAnsiTheme="minorBidi"/>
          <w:b/>
          <w:bCs/>
          <w:rtl/>
        </w:rPr>
        <w:t>אינטרס ההסתמכות</w:t>
      </w:r>
      <w:r w:rsidRPr="00C877B9">
        <w:rPr>
          <w:rFonts w:asciiTheme="minorBidi" w:hAnsiTheme="minorBidi"/>
          <w:rtl/>
        </w:rPr>
        <w:t xml:space="preserve"> </w:t>
      </w:r>
      <w:r w:rsidRPr="003A547F">
        <w:rPr>
          <w:rFonts w:asciiTheme="minorBidi" w:hAnsiTheme="minorBidi"/>
          <w:rtl/>
        </w:rPr>
        <w:t xml:space="preserve">זה הפיצוי שניתן לצד החוזה על זה </w:t>
      </w:r>
      <w:r w:rsidRPr="00C877B9">
        <w:rPr>
          <w:rFonts w:asciiTheme="minorBidi" w:hAnsiTheme="minorBidi"/>
          <w:color w:val="538135" w:themeColor="accent6" w:themeShade="BF"/>
          <w:rtl/>
        </w:rPr>
        <w:t>שהסתמך על קיום החוזה</w:t>
      </w:r>
      <w:r w:rsidRPr="003A547F">
        <w:rPr>
          <w:rFonts w:asciiTheme="minorBidi" w:hAnsiTheme="minorBidi"/>
          <w:rtl/>
        </w:rPr>
        <w:t>.</w:t>
      </w:r>
      <w:r w:rsidR="003B61E8">
        <w:rPr>
          <w:rFonts w:asciiTheme="minorBidi" w:hAnsiTheme="minorBidi" w:hint="cs"/>
          <w:rtl/>
        </w:rPr>
        <w:t xml:space="preserve"> </w:t>
      </w:r>
      <w:r w:rsidRPr="003A547F">
        <w:rPr>
          <w:rFonts w:asciiTheme="minorBidi" w:hAnsiTheme="minorBidi"/>
          <w:rtl/>
        </w:rPr>
        <w:t>ההסתמכות תהיה בעיקרה חלופה לאינטרס הצפ</w:t>
      </w:r>
      <w:r w:rsidR="00D95256">
        <w:rPr>
          <w:rFonts w:asciiTheme="minorBidi" w:hAnsiTheme="minorBidi" w:hint="cs"/>
          <w:rtl/>
        </w:rPr>
        <w:t>י</w:t>
      </w:r>
      <w:r w:rsidRPr="003A547F">
        <w:rPr>
          <w:rFonts w:asciiTheme="minorBidi" w:hAnsiTheme="minorBidi"/>
          <w:rtl/>
        </w:rPr>
        <w:t xml:space="preserve">יה. </w:t>
      </w:r>
    </w:p>
    <w:p w14:paraId="06C65205" w14:textId="77777777" w:rsidR="003B61E8" w:rsidRDefault="0030487E" w:rsidP="00167185">
      <w:pPr>
        <w:pStyle w:val="a6"/>
        <w:numPr>
          <w:ilvl w:val="0"/>
          <w:numId w:val="78"/>
        </w:numPr>
        <w:jc w:val="both"/>
        <w:rPr>
          <w:rFonts w:asciiTheme="minorBidi" w:hAnsiTheme="minorBidi"/>
        </w:rPr>
      </w:pPr>
      <w:r w:rsidRPr="003A547F">
        <w:rPr>
          <w:rFonts w:asciiTheme="minorBidi" w:hAnsiTheme="minorBidi"/>
          <w:rtl/>
        </w:rPr>
        <w:t xml:space="preserve">הסתמכות </w:t>
      </w:r>
      <w:r w:rsidR="00D95256" w:rsidRPr="003A547F">
        <w:rPr>
          <w:rFonts w:asciiTheme="minorBidi" w:hAnsiTheme="minorBidi" w:hint="cs"/>
          <w:rtl/>
        </w:rPr>
        <w:t>עיקרי</w:t>
      </w:r>
      <w:r w:rsidR="00D95256" w:rsidRPr="003A547F">
        <w:rPr>
          <w:rFonts w:asciiTheme="minorBidi" w:hAnsiTheme="minorBidi" w:hint="eastAsia"/>
          <w:rtl/>
        </w:rPr>
        <w:t>ת</w:t>
      </w:r>
      <w:r w:rsidRPr="003A547F">
        <w:rPr>
          <w:rFonts w:asciiTheme="minorBidi" w:hAnsiTheme="minorBidi"/>
          <w:rtl/>
        </w:rPr>
        <w:t>- מסתמכת על החוזה הוצאה שצריך להוציא כדי לעמוד בחוזה.</w:t>
      </w:r>
    </w:p>
    <w:p w14:paraId="43258BCA" w14:textId="77777777" w:rsidR="003B61E8" w:rsidRDefault="0030487E" w:rsidP="00167185">
      <w:pPr>
        <w:pStyle w:val="a6"/>
        <w:numPr>
          <w:ilvl w:val="0"/>
          <w:numId w:val="78"/>
        </w:numPr>
        <w:jc w:val="both"/>
        <w:rPr>
          <w:rFonts w:asciiTheme="minorBidi" w:hAnsiTheme="minorBidi"/>
        </w:rPr>
      </w:pPr>
      <w:r w:rsidRPr="003A547F">
        <w:rPr>
          <w:rFonts w:asciiTheme="minorBidi" w:hAnsiTheme="minorBidi"/>
          <w:rtl/>
        </w:rPr>
        <w:t xml:space="preserve">הסתמכות אגבית- הוצאות שהוצאתי על </w:t>
      </w:r>
      <w:proofErr w:type="spellStart"/>
      <w:r w:rsidRPr="003A547F">
        <w:rPr>
          <w:rFonts w:asciiTheme="minorBidi" w:hAnsiTheme="minorBidi"/>
          <w:rtl/>
        </w:rPr>
        <w:t>המסביב</w:t>
      </w:r>
      <w:proofErr w:type="spellEnd"/>
      <w:r w:rsidRPr="003A547F">
        <w:rPr>
          <w:rFonts w:asciiTheme="minorBidi" w:hAnsiTheme="minorBidi"/>
          <w:rtl/>
        </w:rPr>
        <w:t xml:space="preserve"> של החוזה.</w:t>
      </w:r>
    </w:p>
    <w:p w14:paraId="0EA7A531" w14:textId="63FF9A7A" w:rsidR="00F2562C" w:rsidRDefault="0030487E" w:rsidP="00167185">
      <w:pPr>
        <w:pStyle w:val="a6"/>
        <w:numPr>
          <w:ilvl w:val="0"/>
          <w:numId w:val="78"/>
        </w:numPr>
        <w:jc w:val="both"/>
        <w:rPr>
          <w:rFonts w:asciiTheme="minorBidi" w:hAnsiTheme="minorBidi"/>
        </w:rPr>
      </w:pPr>
      <w:r w:rsidRPr="003A547F">
        <w:rPr>
          <w:rFonts w:asciiTheme="minorBidi" w:hAnsiTheme="minorBidi"/>
          <w:rtl/>
        </w:rPr>
        <w:t>הסתמכות שלילית- ויתרתי על עסקאות אחרות כדי לסגור את העסקה הספציפית הזאת.</w:t>
      </w:r>
    </w:p>
    <w:p w14:paraId="095487F6" w14:textId="13A96CB2" w:rsidR="009B793B" w:rsidRDefault="00DC6AE1" w:rsidP="009B793B">
      <w:pPr>
        <w:jc w:val="both"/>
        <w:rPr>
          <w:rFonts w:asciiTheme="minorBidi" w:hAnsiTheme="minorBidi"/>
          <w:b/>
          <w:bCs/>
          <w:rtl/>
        </w:rPr>
      </w:pPr>
      <w:r>
        <w:rPr>
          <w:rFonts w:asciiTheme="minorBidi" w:hAnsiTheme="minorBidi" w:hint="cs"/>
          <w:b/>
          <w:bCs/>
          <w:rtl/>
        </w:rPr>
        <w:t>מדוע דיני החוזים מגנים על אינטרס הציפייה?</w:t>
      </w:r>
    </w:p>
    <w:p w14:paraId="65BBA37B" w14:textId="12D6F08D" w:rsidR="00DC6AE1" w:rsidRDefault="00DC6AE1" w:rsidP="00DC6AE1">
      <w:pPr>
        <w:pStyle w:val="a6"/>
        <w:numPr>
          <w:ilvl w:val="0"/>
          <w:numId w:val="87"/>
        </w:numPr>
        <w:ind w:left="509"/>
        <w:jc w:val="both"/>
        <w:rPr>
          <w:rFonts w:asciiTheme="minorBidi" w:hAnsiTheme="minorBidi"/>
        </w:rPr>
      </w:pPr>
      <w:r>
        <w:rPr>
          <w:rFonts w:asciiTheme="minorBidi" w:hAnsiTheme="minorBidi" w:hint="cs"/>
          <w:rtl/>
        </w:rPr>
        <w:t>ההסבר של פריד</w:t>
      </w:r>
      <w:r w:rsidR="00C80594">
        <w:rPr>
          <w:rFonts w:asciiTheme="minorBidi" w:hAnsiTheme="minorBidi" w:hint="cs"/>
          <w:rtl/>
        </w:rPr>
        <w:t xml:space="preserve">- פיצוי אינטרס הציפייה הוא </w:t>
      </w:r>
      <w:r w:rsidR="00C80594" w:rsidRPr="00226D77">
        <w:rPr>
          <w:rFonts w:asciiTheme="minorBidi" w:hAnsiTheme="minorBidi" w:hint="cs"/>
          <w:color w:val="538135" w:themeColor="accent6" w:themeShade="BF"/>
          <w:rtl/>
        </w:rPr>
        <w:t>הכי קרוב לקיום ההבטחה</w:t>
      </w:r>
      <w:r w:rsidR="00C80594">
        <w:rPr>
          <w:rFonts w:asciiTheme="minorBidi" w:hAnsiTheme="minorBidi" w:hint="cs"/>
          <w:rtl/>
        </w:rPr>
        <w:t>. הטיעון הנגדי לכך טוען כי אין צורך בציפייה על מנת להבטיח את קיומן של ההבטחות.</w:t>
      </w:r>
    </w:p>
    <w:p w14:paraId="5AD702C0" w14:textId="094E5777" w:rsidR="00C80594" w:rsidRDefault="00C80594" w:rsidP="00DC6AE1">
      <w:pPr>
        <w:pStyle w:val="a6"/>
        <w:numPr>
          <w:ilvl w:val="0"/>
          <w:numId w:val="87"/>
        </w:numPr>
        <w:ind w:left="509"/>
        <w:jc w:val="both"/>
        <w:rPr>
          <w:rFonts w:asciiTheme="minorBidi" w:hAnsiTheme="minorBidi"/>
        </w:rPr>
      </w:pPr>
      <w:r>
        <w:rPr>
          <w:rFonts w:asciiTheme="minorBidi" w:hAnsiTheme="minorBidi" w:hint="cs"/>
          <w:rtl/>
        </w:rPr>
        <w:t>ההסבר של פו</w:t>
      </w:r>
      <w:r w:rsidR="00226D77">
        <w:rPr>
          <w:rFonts w:asciiTheme="minorBidi" w:hAnsiTheme="minorBidi" w:hint="cs"/>
          <w:rtl/>
        </w:rPr>
        <w:t xml:space="preserve">לר ופרדו- </w:t>
      </w:r>
    </w:p>
    <w:p w14:paraId="1D7E3372" w14:textId="312DE58E" w:rsidR="00226D77" w:rsidRDefault="00226D77" w:rsidP="00226D77">
      <w:pPr>
        <w:pStyle w:val="a6"/>
        <w:numPr>
          <w:ilvl w:val="0"/>
          <w:numId w:val="78"/>
        </w:numPr>
        <w:jc w:val="both"/>
        <w:rPr>
          <w:rFonts w:asciiTheme="minorBidi" w:hAnsiTheme="minorBidi"/>
        </w:rPr>
      </w:pPr>
      <w:r>
        <w:rPr>
          <w:rFonts w:asciiTheme="minorBidi" w:hAnsiTheme="minorBidi" w:hint="cs"/>
          <w:rtl/>
        </w:rPr>
        <w:t xml:space="preserve">הסתמכות במקרים רבים </w:t>
      </w:r>
      <w:r w:rsidRPr="00226D77">
        <w:rPr>
          <w:rFonts w:asciiTheme="minorBidi" w:hAnsiTheme="minorBidi" w:hint="cs"/>
          <w:color w:val="538135" w:themeColor="accent6" w:themeShade="BF"/>
          <w:rtl/>
        </w:rPr>
        <w:t>קשה להוכיח</w:t>
      </w:r>
      <w:r>
        <w:rPr>
          <w:rFonts w:asciiTheme="minorBidi" w:hAnsiTheme="minorBidi" w:hint="cs"/>
          <w:rtl/>
        </w:rPr>
        <w:t xml:space="preserve"> ובעיקר קשה להוכיח את</w:t>
      </w:r>
      <w:r w:rsidR="004E6232">
        <w:rPr>
          <w:rFonts w:asciiTheme="minorBidi" w:hAnsiTheme="minorBidi" w:hint="cs"/>
          <w:rtl/>
        </w:rPr>
        <w:t xml:space="preserve"> </w:t>
      </w:r>
      <w:r w:rsidR="004E6232" w:rsidRPr="00080B72">
        <w:rPr>
          <w:rFonts w:asciiTheme="minorBidi" w:hAnsiTheme="minorBidi" w:hint="cs"/>
          <w:color w:val="538135" w:themeColor="accent6" w:themeShade="BF"/>
          <w:rtl/>
        </w:rPr>
        <w:t>ההסתמכות השלילית</w:t>
      </w:r>
      <w:r w:rsidR="004E6232">
        <w:rPr>
          <w:rFonts w:asciiTheme="minorBidi" w:hAnsiTheme="minorBidi" w:hint="cs"/>
          <w:rtl/>
        </w:rPr>
        <w:t>. קשה להוכיח שאלמלא היית עושה את ההסכם עם צד אחד, היית עושה אותו עם מישהו אחר.</w:t>
      </w:r>
    </w:p>
    <w:p w14:paraId="48CC3A26" w14:textId="4A4C56B7" w:rsidR="004E6232" w:rsidRDefault="0024222C" w:rsidP="00226D77">
      <w:pPr>
        <w:pStyle w:val="a6"/>
        <w:numPr>
          <w:ilvl w:val="0"/>
          <w:numId w:val="78"/>
        </w:numPr>
        <w:jc w:val="both"/>
        <w:rPr>
          <w:rFonts w:asciiTheme="minorBidi" w:hAnsiTheme="minorBidi"/>
        </w:rPr>
      </w:pPr>
      <w:r>
        <w:rPr>
          <w:rFonts w:asciiTheme="minorBidi" w:hAnsiTheme="minorBidi" w:hint="cs"/>
          <w:rtl/>
        </w:rPr>
        <w:t>טיעון מוסרי</w:t>
      </w:r>
    </w:p>
    <w:p w14:paraId="6DA7878A" w14:textId="1F6CE2B4" w:rsidR="0024222C" w:rsidRPr="00DC6AE1" w:rsidRDefault="0024222C" w:rsidP="00226D77">
      <w:pPr>
        <w:pStyle w:val="a6"/>
        <w:numPr>
          <w:ilvl w:val="0"/>
          <w:numId w:val="78"/>
        </w:numPr>
        <w:jc w:val="both"/>
        <w:rPr>
          <w:rFonts w:asciiTheme="minorBidi" w:hAnsiTheme="minorBidi"/>
          <w:rtl/>
        </w:rPr>
      </w:pPr>
      <w:r>
        <w:rPr>
          <w:rFonts w:asciiTheme="minorBidi" w:hAnsiTheme="minorBidi" w:hint="cs"/>
          <w:rtl/>
        </w:rPr>
        <w:t>כלכלי- דיני החוזים מאפשרים לצדדים להסתמך ולתכנן- הסתמכות ותכנון הם ה</w:t>
      </w:r>
      <w:r w:rsidR="009C72E2">
        <w:rPr>
          <w:rFonts w:asciiTheme="minorBidi" w:hAnsiTheme="minorBidi" w:hint="cs"/>
          <w:rtl/>
        </w:rPr>
        <w:t xml:space="preserve">הצדקות הכלכליות להגנת אינטרס הציפייה- בקיומו של החוזה אני יכול כבר היום לדעת מה יהיה המצב שלי בעוד </w:t>
      </w:r>
      <w:r w:rsidR="00C63BE8">
        <w:rPr>
          <w:rFonts w:asciiTheme="minorBidi" w:hAnsiTheme="minorBidi" w:hint="cs"/>
          <w:rtl/>
        </w:rPr>
        <w:t xml:space="preserve">שנה. באמצעות אינטרס הציפייה המעמיד אותי </w:t>
      </w:r>
      <w:r w:rsidR="00C63BE8" w:rsidRPr="00080B72">
        <w:rPr>
          <w:rFonts w:asciiTheme="minorBidi" w:hAnsiTheme="minorBidi" w:hint="cs"/>
          <w:color w:val="538135" w:themeColor="accent6" w:themeShade="BF"/>
          <w:rtl/>
        </w:rPr>
        <w:t>במצב בו הייתי אילו קיים החוזה מאפשר לי להסתמך ולתכנן</w:t>
      </w:r>
      <w:r w:rsidR="00C63BE8">
        <w:rPr>
          <w:rFonts w:asciiTheme="minorBidi" w:hAnsiTheme="minorBidi" w:hint="cs"/>
          <w:rtl/>
        </w:rPr>
        <w:t xml:space="preserve">. בטיעון זה יש להכניס </w:t>
      </w:r>
      <w:r w:rsidR="00B25C12">
        <w:rPr>
          <w:rFonts w:asciiTheme="minorBidi" w:hAnsiTheme="minorBidi" w:hint="cs"/>
          <w:rtl/>
        </w:rPr>
        <w:t xml:space="preserve">את האלמנט של פולר ופרדו- אם </w:t>
      </w:r>
      <w:r w:rsidR="00B25C12">
        <w:rPr>
          <w:rFonts w:asciiTheme="minorBidi" w:hAnsiTheme="minorBidi" w:hint="cs"/>
          <w:rtl/>
        </w:rPr>
        <w:lastRenderedPageBreak/>
        <w:t xml:space="preserve">היה אפשר להוכיח את כל מה שהסתמכת עליו, אילו היה קיים, אזי לא היה צריך </w:t>
      </w:r>
      <w:r w:rsidR="00B62FB9">
        <w:rPr>
          <w:rFonts w:asciiTheme="minorBidi" w:hAnsiTheme="minorBidi" w:hint="cs"/>
          <w:rtl/>
        </w:rPr>
        <w:t>לקיים את אינטרס הציפייה.</w:t>
      </w:r>
    </w:p>
    <w:p w14:paraId="5931C358" w14:textId="19AC3EC4" w:rsidR="00E63B59" w:rsidRPr="00BE563F" w:rsidRDefault="00BE563F" w:rsidP="00BE563F">
      <w:pPr>
        <w:pStyle w:val="a6"/>
        <w:numPr>
          <w:ilvl w:val="0"/>
          <w:numId w:val="87"/>
        </w:numPr>
        <w:jc w:val="both"/>
        <w:rPr>
          <w:rFonts w:asciiTheme="minorBidi" w:hAnsiTheme="minorBidi"/>
          <w:rtl/>
        </w:rPr>
      </w:pPr>
      <w:r>
        <w:rPr>
          <w:rFonts w:asciiTheme="minorBidi" w:hAnsiTheme="minorBidi" w:hint="cs"/>
          <w:rtl/>
        </w:rPr>
        <w:t xml:space="preserve">תורת הפרה יעילה- </w:t>
      </w:r>
      <w:r w:rsidRPr="00BE563F">
        <w:rPr>
          <w:rFonts w:asciiTheme="minorBidi" w:hAnsiTheme="minorBidi" w:hint="cs"/>
          <w:highlight w:val="yellow"/>
          <w:rtl/>
        </w:rPr>
        <w:t>להשלים מנטע</w:t>
      </w:r>
    </w:p>
    <w:p w14:paraId="31D6FB21" w14:textId="77777777" w:rsidR="00080B72" w:rsidRPr="003A547F" w:rsidRDefault="00080B72" w:rsidP="00167185">
      <w:pPr>
        <w:jc w:val="both"/>
        <w:rPr>
          <w:rFonts w:asciiTheme="minorBidi" w:hAnsiTheme="minorBidi"/>
          <w:rtl/>
        </w:rPr>
      </w:pPr>
    </w:p>
    <w:p w14:paraId="5322DE66" w14:textId="75B73B23" w:rsidR="00F900F8" w:rsidRPr="003A547F" w:rsidRDefault="00F900F8" w:rsidP="00167185">
      <w:pPr>
        <w:pStyle w:val="a4"/>
        <w:jc w:val="both"/>
        <w:rPr>
          <w:rtl/>
        </w:rPr>
      </w:pPr>
      <w:bookmarkStart w:id="2" w:name="_Toc62553134"/>
      <w:r w:rsidRPr="003A547F">
        <w:rPr>
          <w:rtl/>
        </w:rPr>
        <w:t>שיעור 3-</w:t>
      </w:r>
      <w:r w:rsidR="003C4958" w:rsidRPr="003A547F">
        <w:rPr>
          <w:rtl/>
        </w:rPr>
        <w:t xml:space="preserve"> המשך מבוא ותחילת הצעה וקיבול</w:t>
      </w:r>
      <w:r w:rsidRPr="003A547F">
        <w:rPr>
          <w:rtl/>
        </w:rPr>
        <w:t xml:space="preserve"> (26.10)</w:t>
      </w:r>
      <w:bookmarkEnd w:id="2"/>
    </w:p>
    <w:p w14:paraId="6C838008" w14:textId="7C69C9FC" w:rsidR="00F900F8" w:rsidRPr="00226E5D" w:rsidRDefault="00316007" w:rsidP="00167185">
      <w:pPr>
        <w:jc w:val="both"/>
        <w:rPr>
          <w:rFonts w:asciiTheme="minorBidi" w:hAnsiTheme="minorBidi"/>
          <w:b/>
          <w:bCs/>
          <w:u w:val="single"/>
          <w:rtl/>
        </w:rPr>
      </w:pPr>
      <w:r w:rsidRPr="00226E5D">
        <w:rPr>
          <w:rFonts w:asciiTheme="minorBidi" w:hAnsiTheme="minorBidi"/>
          <w:b/>
          <w:bCs/>
          <w:u w:val="single"/>
          <w:rtl/>
        </w:rPr>
        <w:t>עקרון חופש החוזים וההתערבות בו</w:t>
      </w:r>
    </w:p>
    <w:p w14:paraId="5B78A2FE" w14:textId="1CBC2CA0" w:rsidR="00B46142" w:rsidRPr="003A547F" w:rsidRDefault="00834577" w:rsidP="00167185">
      <w:pPr>
        <w:jc w:val="both"/>
        <w:rPr>
          <w:rFonts w:asciiTheme="minorBidi" w:hAnsiTheme="minorBidi"/>
          <w:rtl/>
        </w:rPr>
      </w:pPr>
      <w:r w:rsidRPr="00810942">
        <w:rPr>
          <w:rFonts w:asciiTheme="minorBidi" w:hAnsiTheme="minorBidi"/>
          <w:rtl/>
        </w:rPr>
        <w:t>לעקרון חופש החוזים</w:t>
      </w:r>
      <w:r w:rsidRPr="003A547F">
        <w:rPr>
          <w:rFonts w:asciiTheme="minorBidi" w:hAnsiTheme="minorBidi"/>
          <w:rtl/>
        </w:rPr>
        <w:t xml:space="preserve"> יש 2 פנים:</w:t>
      </w:r>
      <w:r w:rsidR="007D551D" w:rsidRPr="003A547F">
        <w:rPr>
          <w:rFonts w:asciiTheme="minorBidi" w:hAnsiTheme="minorBidi"/>
          <w:rtl/>
        </w:rPr>
        <w:t xml:space="preserve"> </w:t>
      </w:r>
      <w:r w:rsidR="00316007" w:rsidRPr="003A547F">
        <w:rPr>
          <w:rFonts w:asciiTheme="minorBidi" w:hAnsiTheme="minorBidi"/>
          <w:rtl/>
        </w:rPr>
        <w:t xml:space="preserve">פן פוזיטיבי- מאפשרים לצדדים לקבוע איזה </w:t>
      </w:r>
      <w:r w:rsidR="00B46142" w:rsidRPr="003A547F">
        <w:rPr>
          <w:rFonts w:asciiTheme="minorBidi" w:hAnsiTheme="minorBidi"/>
          <w:rtl/>
        </w:rPr>
        <w:t>הסדרים הם רוצים</w:t>
      </w:r>
      <w:r w:rsidR="007D551D" w:rsidRPr="003A547F">
        <w:rPr>
          <w:rFonts w:asciiTheme="minorBidi" w:hAnsiTheme="minorBidi"/>
          <w:rtl/>
        </w:rPr>
        <w:t xml:space="preserve"> ו</w:t>
      </w:r>
      <w:r w:rsidR="00B46142" w:rsidRPr="003A547F">
        <w:rPr>
          <w:rFonts w:asciiTheme="minorBidi" w:hAnsiTheme="minorBidi"/>
          <w:rtl/>
        </w:rPr>
        <w:t>פן נגטיבי- לא נתערב במה שהצדדים קבעו בחוזה</w:t>
      </w:r>
      <w:r w:rsidR="00157E7F" w:rsidRPr="003A547F">
        <w:rPr>
          <w:rFonts w:asciiTheme="minorBidi" w:hAnsiTheme="minorBidi"/>
          <w:rtl/>
        </w:rPr>
        <w:t>.</w:t>
      </w:r>
    </w:p>
    <w:p w14:paraId="454664BC" w14:textId="1EAD3B3E" w:rsidR="00B46142" w:rsidRPr="00024D2E" w:rsidRDefault="00843B4B" w:rsidP="00167185">
      <w:pPr>
        <w:jc w:val="both"/>
        <w:rPr>
          <w:rFonts w:asciiTheme="minorBidi" w:hAnsiTheme="minorBidi"/>
          <w:b/>
          <w:bCs/>
          <w:rtl/>
        </w:rPr>
      </w:pPr>
      <w:r w:rsidRPr="003A547F">
        <w:rPr>
          <w:rFonts w:asciiTheme="minorBidi" w:hAnsiTheme="minorBidi"/>
          <w:rtl/>
        </w:rPr>
        <w:t xml:space="preserve">אולם, המשפט מתערב בחוזים לעיתים. </w:t>
      </w:r>
      <w:r w:rsidR="00B46142" w:rsidRPr="00024D2E">
        <w:rPr>
          <w:rFonts w:asciiTheme="minorBidi" w:hAnsiTheme="minorBidi"/>
          <w:b/>
          <w:bCs/>
          <w:rtl/>
        </w:rPr>
        <w:t xml:space="preserve">מתי </w:t>
      </w:r>
      <w:r w:rsidR="00507107" w:rsidRPr="00024D2E">
        <w:rPr>
          <w:rFonts w:asciiTheme="minorBidi" w:hAnsiTheme="minorBidi"/>
          <w:b/>
          <w:bCs/>
          <w:rtl/>
        </w:rPr>
        <w:t>המשפט יתערב בחוזה</w:t>
      </w:r>
      <w:r w:rsidR="00F3607F" w:rsidRPr="00024D2E">
        <w:rPr>
          <w:rFonts w:asciiTheme="minorBidi" w:hAnsiTheme="minorBidi"/>
          <w:b/>
          <w:bCs/>
          <w:rtl/>
        </w:rPr>
        <w:t xml:space="preserve"> שהוא מכיר בו אבל מתערב בתוכנו</w:t>
      </w:r>
      <w:r w:rsidR="00507107" w:rsidRPr="00024D2E">
        <w:rPr>
          <w:rFonts w:asciiTheme="minorBidi" w:hAnsiTheme="minorBidi"/>
          <w:b/>
          <w:bCs/>
          <w:rtl/>
        </w:rPr>
        <w:t>?</w:t>
      </w:r>
    </w:p>
    <w:p w14:paraId="52AA931B" w14:textId="4692F155" w:rsidR="009A4880" w:rsidRPr="003A547F" w:rsidRDefault="003B65E2" w:rsidP="00167185">
      <w:pPr>
        <w:pStyle w:val="a6"/>
        <w:numPr>
          <w:ilvl w:val="0"/>
          <w:numId w:val="3"/>
        </w:numPr>
        <w:ind w:left="509"/>
        <w:jc w:val="both"/>
        <w:rPr>
          <w:rFonts w:asciiTheme="minorBidi" w:hAnsiTheme="minorBidi"/>
        </w:rPr>
      </w:pPr>
      <w:r w:rsidRPr="003A547F">
        <w:rPr>
          <w:rFonts w:asciiTheme="minorBidi" w:hAnsiTheme="minorBidi"/>
          <w:b/>
          <w:bCs/>
          <w:rtl/>
        </w:rPr>
        <w:t xml:space="preserve">תניות קוגנטיות: </w:t>
      </w:r>
      <w:r w:rsidRPr="003A547F">
        <w:rPr>
          <w:rFonts w:asciiTheme="minorBidi" w:hAnsiTheme="minorBidi"/>
          <w:rtl/>
        </w:rPr>
        <w:t>תניה כופה</w:t>
      </w:r>
      <w:r w:rsidR="0033613B" w:rsidRPr="003A547F">
        <w:rPr>
          <w:rFonts w:asciiTheme="minorBidi" w:hAnsiTheme="minorBidi"/>
          <w:rtl/>
        </w:rPr>
        <w:t>, שא"א להתנות עליה</w:t>
      </w:r>
      <w:r w:rsidRPr="003A547F">
        <w:rPr>
          <w:rFonts w:asciiTheme="minorBidi" w:hAnsiTheme="minorBidi"/>
          <w:rtl/>
        </w:rPr>
        <w:t xml:space="preserve">. </w:t>
      </w:r>
      <w:r w:rsidR="006607A7" w:rsidRPr="003A547F">
        <w:rPr>
          <w:rFonts w:asciiTheme="minorBidi" w:hAnsiTheme="minorBidi"/>
          <w:rtl/>
        </w:rPr>
        <w:t>למשל שכר מינימום</w:t>
      </w:r>
      <w:r w:rsidR="009401C0" w:rsidRPr="003A547F">
        <w:rPr>
          <w:rFonts w:asciiTheme="minorBidi" w:hAnsiTheme="minorBidi"/>
          <w:rtl/>
        </w:rPr>
        <w:t>.</w:t>
      </w:r>
      <w:r w:rsidR="003F4C87" w:rsidRPr="003A547F">
        <w:rPr>
          <w:rFonts w:asciiTheme="minorBidi" w:hAnsiTheme="minorBidi"/>
          <w:rtl/>
        </w:rPr>
        <w:t xml:space="preserve"> נועד להתמודד עם מצבים בהם יש צד מאוד חלש שאפשר לנצל אותו ומפחדים שיעשו זאת</w:t>
      </w:r>
      <w:r w:rsidR="00994D8F" w:rsidRPr="003A547F">
        <w:rPr>
          <w:rFonts w:asciiTheme="minorBidi" w:hAnsiTheme="minorBidi"/>
          <w:rtl/>
        </w:rPr>
        <w:t>- עמדה פטרנליסטית</w:t>
      </w:r>
      <w:r w:rsidR="003F4C87" w:rsidRPr="003A547F">
        <w:rPr>
          <w:rFonts w:asciiTheme="minorBidi" w:hAnsiTheme="minorBidi"/>
          <w:rtl/>
        </w:rPr>
        <w:t>.</w:t>
      </w:r>
    </w:p>
    <w:p w14:paraId="316867DD" w14:textId="78DDA3D4" w:rsidR="007578BD" w:rsidRPr="003A547F" w:rsidRDefault="003B65E2" w:rsidP="00167185">
      <w:pPr>
        <w:pStyle w:val="a6"/>
        <w:numPr>
          <w:ilvl w:val="0"/>
          <w:numId w:val="3"/>
        </w:numPr>
        <w:ind w:left="509"/>
        <w:jc w:val="both"/>
        <w:rPr>
          <w:rFonts w:asciiTheme="minorBidi" w:hAnsiTheme="minorBidi"/>
        </w:rPr>
      </w:pPr>
      <w:r w:rsidRPr="003A547F">
        <w:rPr>
          <w:rFonts w:asciiTheme="minorBidi" w:hAnsiTheme="minorBidi"/>
          <w:b/>
          <w:bCs/>
          <w:rtl/>
        </w:rPr>
        <w:t>תניות דיספוזיטיביות</w:t>
      </w:r>
      <w:r w:rsidR="00C7384F" w:rsidRPr="003A547F">
        <w:rPr>
          <w:rFonts w:asciiTheme="minorBidi" w:hAnsiTheme="minorBidi"/>
          <w:b/>
          <w:bCs/>
          <w:rtl/>
        </w:rPr>
        <w:t>:</w:t>
      </w:r>
      <w:r w:rsidR="00602CED" w:rsidRPr="003A547F">
        <w:rPr>
          <w:rFonts w:asciiTheme="minorBidi" w:hAnsiTheme="minorBidi"/>
          <w:rtl/>
        </w:rPr>
        <w:t xml:space="preserve"> </w:t>
      </w:r>
      <w:r w:rsidR="00A1191E" w:rsidRPr="003A547F">
        <w:rPr>
          <w:rFonts w:asciiTheme="minorBidi" w:hAnsiTheme="minorBidi"/>
          <w:rtl/>
        </w:rPr>
        <w:t>ניתן להתנות עליה והיא בגדר המלצה בלבד.</w:t>
      </w:r>
      <w:r w:rsidR="00F27005" w:rsidRPr="003A547F">
        <w:rPr>
          <w:rFonts w:asciiTheme="minorBidi" w:hAnsiTheme="minorBidi"/>
          <w:rtl/>
        </w:rPr>
        <w:t xml:space="preserve"> </w:t>
      </w:r>
      <w:r w:rsidR="003C2E5B" w:rsidRPr="003A547F">
        <w:rPr>
          <w:rFonts w:asciiTheme="minorBidi" w:hAnsiTheme="minorBidi"/>
          <w:rtl/>
        </w:rPr>
        <w:t>ש</w:t>
      </w:r>
      <w:r w:rsidR="007E4D24" w:rsidRPr="003A547F">
        <w:rPr>
          <w:rFonts w:asciiTheme="minorBidi" w:hAnsiTheme="minorBidi"/>
          <w:rtl/>
        </w:rPr>
        <w:t>היה סטנדרטים מסוימים ותנאים מסוימים לחוזים</w:t>
      </w:r>
      <w:r w:rsidR="00A926A4" w:rsidRPr="003A547F">
        <w:rPr>
          <w:rFonts w:asciiTheme="minorBidi" w:hAnsiTheme="minorBidi"/>
          <w:rtl/>
        </w:rPr>
        <w:t xml:space="preserve">. </w:t>
      </w:r>
      <w:r w:rsidR="00F17CAB">
        <w:rPr>
          <w:rFonts w:asciiTheme="minorBidi" w:hAnsiTheme="minorBidi" w:hint="cs"/>
          <w:rtl/>
        </w:rPr>
        <w:t>ברירת המחדל תהיה החוק</w:t>
      </w:r>
      <w:r w:rsidR="00EC3F19" w:rsidRPr="003A547F">
        <w:rPr>
          <w:rFonts w:asciiTheme="minorBidi" w:hAnsiTheme="minorBidi"/>
          <w:rtl/>
        </w:rPr>
        <w:t xml:space="preserve">. </w:t>
      </w:r>
      <w:r w:rsidR="00A926A4" w:rsidRPr="003A547F">
        <w:rPr>
          <w:rFonts w:asciiTheme="minorBidi" w:hAnsiTheme="minorBidi"/>
          <w:rtl/>
        </w:rPr>
        <w:t>למשל מקור מסירת הממכר שהוא יהיה במקום מושבו של המוכר.</w:t>
      </w:r>
      <w:r w:rsidR="00D57BAD" w:rsidRPr="003A547F">
        <w:rPr>
          <w:rFonts w:asciiTheme="minorBidi" w:hAnsiTheme="minorBidi"/>
          <w:rtl/>
        </w:rPr>
        <w:t xml:space="preserve"> </w:t>
      </w:r>
      <w:r w:rsidR="00880B1C" w:rsidRPr="003A547F">
        <w:rPr>
          <w:rFonts w:asciiTheme="minorBidi" w:hAnsiTheme="minorBidi"/>
          <w:rtl/>
        </w:rPr>
        <w:t xml:space="preserve">איך מעצבים תניה דיספוזיטיבית? גישה אחת- </w:t>
      </w:r>
      <w:r w:rsidR="00D57BAD" w:rsidRPr="003A547F">
        <w:rPr>
          <w:rFonts w:asciiTheme="minorBidi" w:hAnsiTheme="minorBidi"/>
          <w:rtl/>
        </w:rPr>
        <w:t xml:space="preserve">צריך לעצב תניה זו לפי מה שרוב האנשים היו עושים. </w:t>
      </w:r>
      <w:r w:rsidR="00D76740" w:rsidRPr="003A547F">
        <w:rPr>
          <w:rFonts w:asciiTheme="minorBidi" w:hAnsiTheme="minorBidi"/>
          <w:rtl/>
        </w:rPr>
        <w:t>עמדה שניה היא שהתניה תקדם מטרות חברתיות.</w:t>
      </w:r>
      <w:r w:rsidR="00763E14" w:rsidRPr="003A547F">
        <w:rPr>
          <w:rFonts w:asciiTheme="minorBidi" w:hAnsiTheme="minorBidi"/>
          <w:rtl/>
        </w:rPr>
        <w:t xml:space="preserve"> </w:t>
      </w:r>
      <w:r w:rsidR="009A797F" w:rsidRPr="003A547F">
        <w:rPr>
          <w:rFonts w:asciiTheme="minorBidi" w:hAnsiTheme="minorBidi"/>
          <w:rtl/>
        </w:rPr>
        <w:t xml:space="preserve">מה מטרת ההתערבות: (1) </w:t>
      </w:r>
      <w:r w:rsidR="00870211" w:rsidRPr="003A547F">
        <w:rPr>
          <w:rFonts w:asciiTheme="minorBidi" w:hAnsiTheme="minorBidi"/>
          <w:rtl/>
        </w:rPr>
        <w:t xml:space="preserve">המטרה הבסיסית- </w:t>
      </w:r>
      <w:r w:rsidR="009A797F" w:rsidRPr="003A547F">
        <w:rPr>
          <w:rFonts w:asciiTheme="minorBidi" w:hAnsiTheme="minorBidi"/>
          <w:rtl/>
        </w:rPr>
        <w:t>להוזיל עלויות- לצדדים יהיה זול להתקשר (צריכים לקבוע דברים בסיסיים</w:t>
      </w:r>
      <w:r w:rsidR="001C2D0D">
        <w:rPr>
          <w:rFonts w:asciiTheme="minorBidi" w:hAnsiTheme="minorBidi" w:hint="cs"/>
          <w:rtl/>
        </w:rPr>
        <w:t>)</w:t>
      </w:r>
      <w:r w:rsidR="009A797F" w:rsidRPr="003A547F">
        <w:rPr>
          <w:rFonts w:asciiTheme="minorBidi" w:hAnsiTheme="minorBidi"/>
          <w:rtl/>
        </w:rPr>
        <w:t xml:space="preserve"> (2) לקדם מטרות חברתיות- </w:t>
      </w:r>
      <w:r w:rsidR="00060966" w:rsidRPr="003A547F">
        <w:rPr>
          <w:rFonts w:asciiTheme="minorBidi" w:hAnsiTheme="minorBidi"/>
          <w:rtl/>
        </w:rPr>
        <w:t>אם הצדדים לא יס</w:t>
      </w:r>
      <w:r w:rsidR="00C838E2" w:rsidRPr="003A547F">
        <w:rPr>
          <w:rFonts w:asciiTheme="minorBidi" w:hAnsiTheme="minorBidi"/>
          <w:rtl/>
        </w:rPr>
        <w:t>ט</w:t>
      </w:r>
      <w:r w:rsidR="00060966" w:rsidRPr="003A547F">
        <w:rPr>
          <w:rFonts w:asciiTheme="minorBidi" w:hAnsiTheme="minorBidi"/>
          <w:rtl/>
        </w:rPr>
        <w:t xml:space="preserve">ו מברירת המחדל אז זה ישרת מטרה חברתית. (3) </w:t>
      </w:r>
      <w:r w:rsidR="005D7692" w:rsidRPr="003A547F">
        <w:rPr>
          <w:rFonts w:asciiTheme="minorBidi" w:hAnsiTheme="minorBidi"/>
          <w:rtl/>
        </w:rPr>
        <w:t>ל</w:t>
      </w:r>
      <w:r w:rsidR="00060966" w:rsidRPr="003A547F">
        <w:rPr>
          <w:rFonts w:asciiTheme="minorBidi" w:hAnsiTheme="minorBidi"/>
          <w:rtl/>
        </w:rPr>
        <w:t>קב</w:t>
      </w:r>
      <w:r w:rsidR="005D7692" w:rsidRPr="003A547F">
        <w:rPr>
          <w:rFonts w:asciiTheme="minorBidi" w:hAnsiTheme="minorBidi"/>
          <w:rtl/>
        </w:rPr>
        <w:t>ו</w:t>
      </w:r>
      <w:r w:rsidR="00060966" w:rsidRPr="003A547F">
        <w:rPr>
          <w:rFonts w:asciiTheme="minorBidi" w:hAnsiTheme="minorBidi"/>
          <w:rtl/>
        </w:rPr>
        <w:t xml:space="preserve">ע ברירת מחדל </w:t>
      </w:r>
      <w:proofErr w:type="spellStart"/>
      <w:r w:rsidR="00060966" w:rsidRPr="003A547F">
        <w:rPr>
          <w:rFonts w:asciiTheme="minorBidi" w:hAnsiTheme="minorBidi"/>
          <w:rtl/>
        </w:rPr>
        <w:t>עונשית</w:t>
      </w:r>
      <w:proofErr w:type="spellEnd"/>
      <w:r w:rsidR="00060966" w:rsidRPr="003A547F">
        <w:rPr>
          <w:rFonts w:asciiTheme="minorBidi" w:hAnsiTheme="minorBidi"/>
          <w:rtl/>
        </w:rPr>
        <w:t xml:space="preserve">- </w:t>
      </w:r>
      <w:r w:rsidR="009F09BC" w:rsidRPr="003A547F">
        <w:rPr>
          <w:rFonts w:asciiTheme="minorBidi" w:hAnsiTheme="minorBidi"/>
          <w:rtl/>
        </w:rPr>
        <w:t>לעודד את הצדדים לגלות מידע בזמן ההתקשרו</w:t>
      </w:r>
      <w:r w:rsidR="001A3762" w:rsidRPr="003A547F">
        <w:rPr>
          <w:rFonts w:asciiTheme="minorBidi" w:hAnsiTheme="minorBidi"/>
          <w:rtl/>
        </w:rPr>
        <w:t>ת. לקבוע ברירת מחדל ש'פוגעת' בצדדים, כדי לגרום להם לעשות דברים מסוימים בחתימת החוזה.</w:t>
      </w:r>
    </w:p>
    <w:p w14:paraId="560EE005" w14:textId="43718FF9" w:rsidR="00D00BB1" w:rsidRPr="003A547F" w:rsidRDefault="008564AC" w:rsidP="00167185">
      <w:pPr>
        <w:jc w:val="both"/>
        <w:rPr>
          <w:rFonts w:asciiTheme="minorBidi" w:hAnsiTheme="minorBidi"/>
          <w:rtl/>
        </w:rPr>
      </w:pPr>
      <w:r>
        <w:rPr>
          <w:rFonts w:asciiTheme="minorBidi" w:hAnsiTheme="minorBidi" w:hint="cs"/>
          <w:b/>
          <w:bCs/>
          <w:rtl/>
        </w:rPr>
        <w:t>עא 294/91</w:t>
      </w:r>
      <w:r w:rsidR="00145923" w:rsidRPr="003A547F">
        <w:rPr>
          <w:rFonts w:asciiTheme="minorBidi" w:hAnsiTheme="minorBidi"/>
          <w:b/>
          <w:bCs/>
          <w:rtl/>
        </w:rPr>
        <w:t xml:space="preserve"> </w:t>
      </w:r>
      <w:r w:rsidR="00F24FA3">
        <w:rPr>
          <w:rFonts w:asciiTheme="minorBidi" w:hAnsiTheme="minorBidi" w:hint="cs"/>
          <w:b/>
          <w:bCs/>
          <w:rtl/>
        </w:rPr>
        <w:t xml:space="preserve">חברה קדישא נ </w:t>
      </w:r>
      <w:r w:rsidR="00145923" w:rsidRPr="003A547F">
        <w:rPr>
          <w:rFonts w:asciiTheme="minorBidi" w:hAnsiTheme="minorBidi"/>
          <w:b/>
          <w:bCs/>
          <w:rtl/>
        </w:rPr>
        <w:t>קסטנבאום:</w:t>
      </w:r>
      <w:r w:rsidR="00145923" w:rsidRPr="003A547F">
        <w:rPr>
          <w:rFonts w:asciiTheme="minorBidi" w:hAnsiTheme="minorBidi"/>
          <w:rtl/>
        </w:rPr>
        <w:t xml:space="preserve"> </w:t>
      </w:r>
      <w:r w:rsidR="00013C98" w:rsidRPr="003A547F">
        <w:rPr>
          <w:rFonts w:asciiTheme="minorBidi" w:hAnsiTheme="minorBidi"/>
          <w:rtl/>
        </w:rPr>
        <w:t>הצדקות להתערבות</w:t>
      </w:r>
      <w:r w:rsidR="00FD1FBC" w:rsidRPr="003A547F">
        <w:rPr>
          <w:rFonts w:asciiTheme="minorBidi" w:hAnsiTheme="minorBidi"/>
          <w:rtl/>
        </w:rPr>
        <w:t xml:space="preserve"> בחוזה</w:t>
      </w:r>
      <w:r w:rsidR="00013C98" w:rsidRPr="003A547F">
        <w:rPr>
          <w:rFonts w:asciiTheme="minorBidi" w:hAnsiTheme="minorBidi"/>
          <w:rtl/>
        </w:rPr>
        <w:t xml:space="preserve">: (1) </w:t>
      </w:r>
      <w:r w:rsidR="000F1A74" w:rsidRPr="003A547F">
        <w:rPr>
          <w:rFonts w:asciiTheme="minorBidi" w:hAnsiTheme="minorBidi"/>
          <w:rtl/>
        </w:rPr>
        <w:t xml:space="preserve">כשהמתקשר הוא גוף ציבורי או מעין גוף ציבורי, חלים עליו החובות של גוף ציבורי ולכן ברור שיש זכות להתערב בחוזה. </w:t>
      </w:r>
      <w:r w:rsidR="00013C98" w:rsidRPr="003A547F">
        <w:rPr>
          <w:rFonts w:asciiTheme="minorBidi" w:hAnsiTheme="minorBidi"/>
          <w:rtl/>
        </w:rPr>
        <w:t xml:space="preserve">(2) </w:t>
      </w:r>
      <w:r w:rsidR="000F1A74" w:rsidRPr="003A547F">
        <w:rPr>
          <w:rFonts w:asciiTheme="minorBidi" w:hAnsiTheme="minorBidi"/>
          <w:rtl/>
        </w:rPr>
        <w:t>בחוזה אחיד יש עוד הצדקה להתערבות</w:t>
      </w:r>
      <w:r w:rsidR="00383544" w:rsidRPr="003A547F">
        <w:rPr>
          <w:rFonts w:asciiTheme="minorBidi" w:hAnsiTheme="minorBidi"/>
          <w:rtl/>
        </w:rPr>
        <w:t>- ישנו צד חלש וצד חזק יותר.</w:t>
      </w:r>
      <w:r w:rsidR="008F7023" w:rsidRPr="003A547F">
        <w:rPr>
          <w:rFonts w:asciiTheme="minorBidi" w:hAnsiTheme="minorBidi"/>
          <w:rtl/>
        </w:rPr>
        <w:t xml:space="preserve"> החשש הוא שהצד שקובע את התנאים ינסה לנצל לקפח את הצד השני ע"י התנאים.</w:t>
      </w:r>
      <w:r w:rsidR="005055B6" w:rsidRPr="003A547F">
        <w:rPr>
          <w:rFonts w:asciiTheme="minorBidi" w:hAnsiTheme="minorBidi"/>
          <w:rtl/>
        </w:rPr>
        <w:t xml:space="preserve"> צריך להתערב בתנאי רק אם הוא תנאי מקפח.</w:t>
      </w:r>
      <w:r w:rsidR="00334637" w:rsidRPr="003A547F">
        <w:rPr>
          <w:rFonts w:asciiTheme="minorBidi" w:hAnsiTheme="minorBidi"/>
          <w:rtl/>
        </w:rPr>
        <w:t xml:space="preserve"> </w:t>
      </w:r>
      <w:r w:rsidR="00013C98" w:rsidRPr="003A547F">
        <w:rPr>
          <w:rFonts w:asciiTheme="minorBidi" w:hAnsiTheme="minorBidi"/>
          <w:rtl/>
        </w:rPr>
        <w:t xml:space="preserve">(3) </w:t>
      </w:r>
      <w:r w:rsidR="003D504B" w:rsidRPr="003A547F">
        <w:rPr>
          <w:rFonts w:asciiTheme="minorBidi" w:hAnsiTheme="minorBidi"/>
          <w:rtl/>
        </w:rPr>
        <w:t>בטלות לפי סעיף 30- אפשר לבטל חוזה אם הוא נוגד את תקנות הציבור.</w:t>
      </w:r>
      <w:r w:rsidR="00AC575E" w:rsidRPr="003A547F">
        <w:rPr>
          <w:rFonts w:asciiTheme="minorBidi" w:hAnsiTheme="minorBidi"/>
          <w:rtl/>
        </w:rPr>
        <w:t xml:space="preserve"> הסכם שפוגע בכבוד האדם עפ"י ברק, פוגע בתקנות הציבור ולכן אפשר לבטל את החוזה.</w:t>
      </w:r>
      <w:r w:rsidR="003B566D" w:rsidRPr="003A547F">
        <w:rPr>
          <w:rFonts w:asciiTheme="minorBidi" w:hAnsiTheme="minorBidi"/>
          <w:rtl/>
        </w:rPr>
        <w:t xml:space="preserve"> הבעיה- </w:t>
      </w:r>
      <w:r w:rsidR="004F0DC7" w:rsidRPr="003A547F">
        <w:rPr>
          <w:rFonts w:asciiTheme="minorBidi" w:hAnsiTheme="minorBidi"/>
          <w:rtl/>
        </w:rPr>
        <w:t xml:space="preserve">הס' אומר שהחוזה בטל ולכאורה ברק היה צריך להגיד שכל החוזה צריך להיות בטל אבל הוא אומר שעדיף לבטל </w:t>
      </w:r>
      <w:r w:rsidR="007A07DA" w:rsidRPr="003A547F">
        <w:rPr>
          <w:rFonts w:asciiTheme="minorBidi" w:hAnsiTheme="minorBidi"/>
          <w:rtl/>
        </w:rPr>
        <w:t>את הרכיב בחוזה שנוגד את תקנות הציבור כדי לשמור על החוזה ועל מטרת חתימתו.</w:t>
      </w:r>
    </w:p>
    <w:p w14:paraId="074AFC29" w14:textId="2CFEE956" w:rsidR="00FB747D" w:rsidRPr="00326E65" w:rsidRDefault="00991127" w:rsidP="00167185">
      <w:pPr>
        <w:jc w:val="both"/>
        <w:rPr>
          <w:rFonts w:asciiTheme="minorBidi" w:hAnsiTheme="minorBidi"/>
          <w:b/>
          <w:bCs/>
          <w:rtl/>
        </w:rPr>
      </w:pPr>
      <w:r w:rsidRPr="00326E65">
        <w:rPr>
          <w:rFonts w:asciiTheme="minorBidi" w:hAnsiTheme="minorBidi"/>
          <w:b/>
          <w:bCs/>
          <w:rtl/>
        </w:rPr>
        <w:t>האם ניתן להשליך מכך גם על התערבות בחוזים פרטיים?</w:t>
      </w:r>
    </w:p>
    <w:p w14:paraId="4A4A65E7" w14:textId="64CCE431" w:rsidR="00991127" w:rsidRPr="003A547F" w:rsidRDefault="00991127" w:rsidP="00167185">
      <w:pPr>
        <w:pStyle w:val="a6"/>
        <w:numPr>
          <w:ilvl w:val="0"/>
          <w:numId w:val="23"/>
        </w:numPr>
        <w:ind w:left="509"/>
        <w:jc w:val="both"/>
        <w:rPr>
          <w:rFonts w:asciiTheme="minorBidi" w:hAnsiTheme="minorBidi"/>
        </w:rPr>
      </w:pPr>
      <w:r w:rsidRPr="003A547F">
        <w:rPr>
          <w:rFonts w:asciiTheme="minorBidi" w:hAnsiTheme="minorBidi"/>
          <w:b/>
          <w:bCs/>
          <w:rtl/>
        </w:rPr>
        <w:t>חוזה מפלה-</w:t>
      </w:r>
      <w:r w:rsidRPr="003A547F">
        <w:rPr>
          <w:rFonts w:asciiTheme="minorBidi" w:hAnsiTheme="minorBidi"/>
          <w:rtl/>
        </w:rPr>
        <w:t xml:space="preserve"> </w:t>
      </w:r>
      <w:r w:rsidR="00FD6BBF" w:rsidRPr="003A547F">
        <w:rPr>
          <w:rFonts w:asciiTheme="minorBidi" w:hAnsiTheme="minorBidi"/>
          <w:rtl/>
        </w:rPr>
        <w:t>יכולים לחייב גוף שמציע שירותים לציבור על אפליה</w:t>
      </w:r>
      <w:r w:rsidR="00B54409">
        <w:rPr>
          <w:rFonts w:asciiTheme="minorBidi" w:hAnsiTheme="minorBidi" w:hint="cs"/>
          <w:rtl/>
        </w:rPr>
        <w:t>.</w:t>
      </w:r>
      <w:r w:rsidR="00FD6BBF" w:rsidRPr="003A547F">
        <w:rPr>
          <w:rFonts w:asciiTheme="minorBidi" w:hAnsiTheme="minorBidi"/>
          <w:rtl/>
        </w:rPr>
        <w:t xml:space="preserve"> אבל </w:t>
      </w:r>
      <w:r w:rsidR="00C675B3" w:rsidRPr="003A547F">
        <w:rPr>
          <w:rFonts w:asciiTheme="minorBidi" w:hAnsiTheme="minorBidi"/>
          <w:rtl/>
        </w:rPr>
        <w:t>בחוזים פרטיים</w:t>
      </w:r>
      <w:r w:rsidR="00B54409">
        <w:rPr>
          <w:rFonts w:asciiTheme="minorBidi" w:hAnsiTheme="minorBidi" w:hint="cs"/>
          <w:rtl/>
        </w:rPr>
        <w:t>,</w:t>
      </w:r>
      <w:r w:rsidR="00C675B3" w:rsidRPr="003A547F">
        <w:rPr>
          <w:rFonts w:asciiTheme="minorBidi" w:hAnsiTheme="minorBidi"/>
          <w:rtl/>
        </w:rPr>
        <w:t xml:space="preserve"> אין איסור מפורש ויכול להיות שזה מהווה פגיעה </w:t>
      </w:r>
      <w:proofErr w:type="spellStart"/>
      <w:r w:rsidR="00C675B3" w:rsidRPr="003A547F">
        <w:rPr>
          <w:rFonts w:asciiTheme="minorBidi" w:hAnsiTheme="minorBidi"/>
          <w:rtl/>
        </w:rPr>
        <w:t>בחו"י</w:t>
      </w:r>
      <w:proofErr w:type="spellEnd"/>
      <w:r w:rsidR="00C675B3" w:rsidRPr="003A547F">
        <w:rPr>
          <w:rFonts w:asciiTheme="minorBidi" w:hAnsiTheme="minorBidi"/>
          <w:rtl/>
        </w:rPr>
        <w:t xml:space="preserve"> ויהיה אפשר לפעמים </w:t>
      </w:r>
      <w:r w:rsidR="00F272E2" w:rsidRPr="003A547F">
        <w:rPr>
          <w:rFonts w:asciiTheme="minorBidi" w:hAnsiTheme="minorBidi"/>
          <w:rtl/>
        </w:rPr>
        <w:t>לקבל פיצוי על ניהול מו"מ בחוסר תו"ל</w:t>
      </w:r>
      <w:r w:rsidR="003C7A51" w:rsidRPr="003A547F">
        <w:rPr>
          <w:rFonts w:asciiTheme="minorBidi" w:hAnsiTheme="minorBidi"/>
          <w:rtl/>
        </w:rPr>
        <w:t>- זה המנגנון להתערב בחוזים מסוג זה.</w:t>
      </w:r>
    </w:p>
    <w:p w14:paraId="37DB07D1" w14:textId="17C6879D" w:rsidR="008B450A" w:rsidRPr="003A547F" w:rsidRDefault="008B450A" w:rsidP="00167185">
      <w:pPr>
        <w:pStyle w:val="a6"/>
        <w:numPr>
          <w:ilvl w:val="0"/>
          <w:numId w:val="23"/>
        </w:numPr>
        <w:ind w:left="509"/>
        <w:jc w:val="both"/>
        <w:rPr>
          <w:rFonts w:asciiTheme="minorBidi" w:hAnsiTheme="minorBidi"/>
        </w:rPr>
      </w:pPr>
      <w:r w:rsidRPr="003A547F">
        <w:rPr>
          <w:rFonts w:asciiTheme="minorBidi" w:hAnsiTheme="minorBidi"/>
          <w:b/>
          <w:bCs/>
          <w:rtl/>
        </w:rPr>
        <w:t>חופש העיסוק-</w:t>
      </w:r>
      <w:r w:rsidRPr="003A547F">
        <w:rPr>
          <w:rFonts w:asciiTheme="minorBidi" w:hAnsiTheme="minorBidi"/>
          <w:rtl/>
        </w:rPr>
        <w:t xml:space="preserve"> </w:t>
      </w:r>
      <w:r w:rsidR="00D92BD3" w:rsidRPr="00B54409">
        <w:rPr>
          <w:rFonts w:asciiTheme="minorBidi" w:hAnsiTheme="minorBidi"/>
          <w:b/>
          <w:bCs/>
        </w:rPr>
        <w:t>AES</w:t>
      </w:r>
      <w:r w:rsidR="00D92BD3" w:rsidRPr="00B54409">
        <w:rPr>
          <w:rFonts w:asciiTheme="minorBidi" w:hAnsiTheme="minorBidi"/>
          <w:b/>
          <w:bCs/>
          <w:rtl/>
        </w:rPr>
        <w:t xml:space="preserve"> נ סער</w:t>
      </w:r>
      <w:r w:rsidR="00A52A06" w:rsidRPr="003A547F">
        <w:rPr>
          <w:rFonts w:asciiTheme="minorBidi" w:hAnsiTheme="minorBidi"/>
          <w:rtl/>
        </w:rPr>
        <w:t xml:space="preserve"> מדבר </w:t>
      </w:r>
      <w:r w:rsidR="00537C34" w:rsidRPr="003A547F">
        <w:rPr>
          <w:rFonts w:asciiTheme="minorBidi" w:hAnsiTheme="minorBidi"/>
          <w:rtl/>
        </w:rPr>
        <w:t xml:space="preserve">על מעסיק שהחתים מועסק שלו על חוזה שאחרי סיום העבודה הוא לא יוכל ללכת לעבוד במקומות </w:t>
      </w:r>
      <w:r w:rsidR="006829EF" w:rsidRPr="003A547F">
        <w:rPr>
          <w:rFonts w:asciiTheme="minorBidi" w:hAnsiTheme="minorBidi"/>
          <w:rtl/>
        </w:rPr>
        <w:t xml:space="preserve">אשר מתחרים בחברה. מצד אחד, תנאי </w:t>
      </w:r>
      <w:r w:rsidR="00D368AB" w:rsidRPr="003A547F">
        <w:rPr>
          <w:rFonts w:asciiTheme="minorBidi" w:hAnsiTheme="minorBidi"/>
          <w:rtl/>
        </w:rPr>
        <w:t xml:space="preserve">זה בעצם </w:t>
      </w:r>
      <w:r w:rsidR="00691D40" w:rsidRPr="003A547F">
        <w:rPr>
          <w:rFonts w:asciiTheme="minorBidi" w:hAnsiTheme="minorBidi"/>
          <w:rtl/>
        </w:rPr>
        <w:t>מקדם את חופש העיסוק- אם לא יהיה חוזה אז המעסיק לא ירצה ל</w:t>
      </w:r>
      <w:r w:rsidR="00A52A06" w:rsidRPr="003A547F">
        <w:rPr>
          <w:rFonts w:asciiTheme="minorBidi" w:hAnsiTheme="minorBidi"/>
          <w:rtl/>
        </w:rPr>
        <w:t>העסיק אף אחד כי זה יפגע בו אבל מצד שני זה מגביל אותו כי אחרי סיום העסקה של</w:t>
      </w:r>
      <w:r w:rsidR="003C2D2F" w:rsidRPr="003A547F">
        <w:rPr>
          <w:rFonts w:asciiTheme="minorBidi" w:hAnsiTheme="minorBidi"/>
          <w:rtl/>
        </w:rPr>
        <w:t>ו</w:t>
      </w:r>
      <w:r w:rsidR="00A52A06" w:rsidRPr="003A547F">
        <w:rPr>
          <w:rFonts w:asciiTheme="minorBidi" w:hAnsiTheme="minorBidi"/>
          <w:rtl/>
        </w:rPr>
        <w:t xml:space="preserve"> במקום העבודה </w:t>
      </w:r>
      <w:r w:rsidR="003C2D2F" w:rsidRPr="003A547F">
        <w:rPr>
          <w:rFonts w:asciiTheme="minorBidi" w:hAnsiTheme="minorBidi"/>
          <w:rtl/>
        </w:rPr>
        <w:t>הוא</w:t>
      </w:r>
      <w:r w:rsidR="00A52A06" w:rsidRPr="003A547F">
        <w:rPr>
          <w:rFonts w:asciiTheme="minorBidi" w:hAnsiTheme="minorBidi"/>
          <w:rtl/>
        </w:rPr>
        <w:t xml:space="preserve"> לא </w:t>
      </w:r>
      <w:r w:rsidR="003C2D2F" w:rsidRPr="003A547F">
        <w:rPr>
          <w:rFonts w:asciiTheme="minorBidi" w:hAnsiTheme="minorBidi"/>
          <w:rtl/>
        </w:rPr>
        <w:t>יו</w:t>
      </w:r>
      <w:r w:rsidR="00A52A06" w:rsidRPr="003A547F">
        <w:rPr>
          <w:rFonts w:asciiTheme="minorBidi" w:hAnsiTheme="minorBidi"/>
          <w:rtl/>
        </w:rPr>
        <w:t>כל ללכת לעבוד בכל מקום</w:t>
      </w:r>
      <w:r w:rsidR="00783203" w:rsidRPr="003A547F">
        <w:rPr>
          <w:rFonts w:asciiTheme="minorBidi" w:hAnsiTheme="minorBidi"/>
          <w:rtl/>
        </w:rPr>
        <w:t>- פוגע בחופש העיסוק. בתניות כאלה יש להגיע לאיזון בין שני הדברים.</w:t>
      </w:r>
    </w:p>
    <w:p w14:paraId="401B5D92" w14:textId="77777777" w:rsidR="00EC565C" w:rsidRDefault="00EC565C" w:rsidP="00167185">
      <w:pPr>
        <w:jc w:val="both"/>
        <w:rPr>
          <w:rFonts w:asciiTheme="minorBidi" w:hAnsiTheme="minorBidi"/>
          <w:b/>
          <w:bCs/>
          <w:sz w:val="24"/>
          <w:szCs w:val="24"/>
          <w:u w:val="single"/>
          <w:rtl/>
        </w:rPr>
      </w:pPr>
    </w:p>
    <w:p w14:paraId="4495F40B" w14:textId="62E68223" w:rsidR="003B65E2" w:rsidRPr="003A547F" w:rsidRDefault="00585057" w:rsidP="00167185">
      <w:pPr>
        <w:jc w:val="both"/>
        <w:rPr>
          <w:rFonts w:asciiTheme="minorBidi" w:hAnsiTheme="minorBidi"/>
          <w:b/>
          <w:bCs/>
          <w:sz w:val="24"/>
          <w:szCs w:val="24"/>
          <w:u w:val="single"/>
          <w:rtl/>
        </w:rPr>
      </w:pPr>
      <w:r w:rsidRPr="003A547F">
        <w:rPr>
          <w:rFonts w:asciiTheme="minorBidi" w:hAnsiTheme="minorBidi"/>
          <w:b/>
          <w:bCs/>
          <w:sz w:val="24"/>
          <w:szCs w:val="24"/>
          <w:u w:val="single"/>
          <w:rtl/>
        </w:rPr>
        <w:t>הצעה וקיבול</w:t>
      </w:r>
    </w:p>
    <w:p w14:paraId="14590E6D" w14:textId="36942352" w:rsidR="00585057" w:rsidRPr="00226E5D" w:rsidRDefault="00072DA4" w:rsidP="00167185">
      <w:pPr>
        <w:jc w:val="both"/>
        <w:rPr>
          <w:rFonts w:asciiTheme="minorBidi" w:hAnsiTheme="minorBidi"/>
          <w:b/>
          <w:bCs/>
          <w:u w:val="single"/>
          <w:rtl/>
        </w:rPr>
      </w:pPr>
      <w:r w:rsidRPr="00226E5D">
        <w:rPr>
          <w:rFonts w:asciiTheme="minorBidi" w:hAnsiTheme="minorBidi"/>
          <w:b/>
          <w:bCs/>
          <w:u w:val="single"/>
          <w:rtl/>
        </w:rPr>
        <w:t>הליך כריתת החוזה</w:t>
      </w:r>
    </w:p>
    <w:p w14:paraId="107186AE" w14:textId="77777777" w:rsidR="000531E8" w:rsidRPr="003A547F" w:rsidRDefault="00A4592D" w:rsidP="00167185">
      <w:pPr>
        <w:jc w:val="both"/>
        <w:rPr>
          <w:rFonts w:asciiTheme="minorBidi" w:hAnsiTheme="minorBidi"/>
          <w:rtl/>
        </w:rPr>
      </w:pPr>
      <w:r w:rsidRPr="003A547F">
        <w:rPr>
          <w:rFonts w:asciiTheme="minorBidi" w:hAnsiTheme="minorBidi"/>
          <w:rtl/>
        </w:rPr>
        <w:t>אנו רוצים חוזים בעיקר לעסקאות עתידיות.</w:t>
      </w:r>
      <w:r w:rsidR="00472205" w:rsidRPr="003A547F">
        <w:rPr>
          <w:rFonts w:asciiTheme="minorBidi" w:hAnsiTheme="minorBidi"/>
          <w:rtl/>
        </w:rPr>
        <w:t xml:space="preserve"> </w:t>
      </w:r>
    </w:p>
    <w:p w14:paraId="16E334DA" w14:textId="77777777" w:rsidR="00D2025A" w:rsidRPr="003A547F" w:rsidRDefault="00472205" w:rsidP="00167185">
      <w:pPr>
        <w:jc w:val="both"/>
        <w:rPr>
          <w:rFonts w:asciiTheme="minorBidi" w:hAnsiTheme="minorBidi"/>
        </w:rPr>
      </w:pPr>
      <w:r w:rsidRPr="003A547F">
        <w:rPr>
          <w:rFonts w:asciiTheme="minorBidi" w:hAnsiTheme="minorBidi"/>
          <w:b/>
          <w:bCs/>
          <w:rtl/>
        </w:rPr>
        <w:lastRenderedPageBreak/>
        <w:t>הליך כריתה חד שלבי-</w:t>
      </w:r>
      <w:r w:rsidRPr="003A547F">
        <w:rPr>
          <w:rFonts w:asciiTheme="minorBidi" w:hAnsiTheme="minorBidi"/>
          <w:rtl/>
        </w:rPr>
        <w:t xml:space="preserve"> מדברים על התנאים ומסכ</w:t>
      </w:r>
      <w:r w:rsidR="00350940" w:rsidRPr="003A547F">
        <w:rPr>
          <w:rFonts w:asciiTheme="minorBidi" w:hAnsiTheme="minorBidi"/>
          <w:rtl/>
        </w:rPr>
        <w:t>י</w:t>
      </w:r>
      <w:r w:rsidRPr="003A547F">
        <w:rPr>
          <w:rFonts w:asciiTheme="minorBidi" w:hAnsiTheme="minorBidi"/>
          <w:rtl/>
        </w:rPr>
        <w:t xml:space="preserve">מים. </w:t>
      </w:r>
    </w:p>
    <w:p w14:paraId="6BE7FE9A" w14:textId="77777777" w:rsidR="008D1072" w:rsidRDefault="00472205" w:rsidP="00167185">
      <w:pPr>
        <w:jc w:val="both"/>
        <w:rPr>
          <w:rFonts w:asciiTheme="minorBidi" w:hAnsiTheme="minorBidi"/>
          <w:rtl/>
        </w:rPr>
      </w:pPr>
      <w:r w:rsidRPr="003A547F">
        <w:rPr>
          <w:rFonts w:asciiTheme="minorBidi" w:hAnsiTheme="minorBidi"/>
          <w:b/>
          <w:bCs/>
          <w:rtl/>
        </w:rPr>
        <w:t>ה</w:t>
      </w:r>
      <w:r w:rsidR="00427205" w:rsidRPr="003A547F">
        <w:rPr>
          <w:rFonts w:asciiTheme="minorBidi" w:hAnsiTheme="minorBidi"/>
          <w:b/>
          <w:bCs/>
          <w:rtl/>
        </w:rPr>
        <w:t>הליך בחוק הח</w:t>
      </w:r>
      <w:r w:rsidR="00350940" w:rsidRPr="003A547F">
        <w:rPr>
          <w:rFonts w:asciiTheme="minorBidi" w:hAnsiTheme="minorBidi"/>
          <w:b/>
          <w:bCs/>
          <w:rtl/>
        </w:rPr>
        <w:t>וזים</w:t>
      </w:r>
      <w:r w:rsidR="00427205" w:rsidRPr="003A547F">
        <w:rPr>
          <w:rFonts w:asciiTheme="minorBidi" w:hAnsiTheme="minorBidi"/>
          <w:b/>
          <w:bCs/>
          <w:rtl/>
        </w:rPr>
        <w:t xml:space="preserve"> מכיל לפחות שני שלבים-</w:t>
      </w:r>
      <w:r w:rsidR="00427205" w:rsidRPr="003A547F">
        <w:rPr>
          <w:rFonts w:asciiTheme="minorBidi" w:hAnsiTheme="minorBidi"/>
          <w:rtl/>
        </w:rPr>
        <w:t xml:space="preserve"> כדי לכרות חוזה צריך לבצע הצעה וקיבול.</w:t>
      </w:r>
      <w:r w:rsidR="00FA4AC0" w:rsidRPr="003A547F">
        <w:rPr>
          <w:rFonts w:asciiTheme="minorBidi" w:hAnsiTheme="minorBidi"/>
          <w:rtl/>
        </w:rPr>
        <w:t xml:space="preserve"> </w:t>
      </w:r>
      <w:r w:rsidR="003C5367" w:rsidRPr="003A547F">
        <w:rPr>
          <w:rFonts w:asciiTheme="minorBidi" w:hAnsiTheme="minorBidi"/>
          <w:rtl/>
        </w:rPr>
        <w:t xml:space="preserve">מתי יש יותר משני שלבים? </w:t>
      </w:r>
      <w:r w:rsidR="00A227EC" w:rsidRPr="003A547F">
        <w:rPr>
          <w:rFonts w:asciiTheme="minorBidi" w:hAnsiTheme="minorBidi"/>
          <w:rtl/>
        </w:rPr>
        <w:t xml:space="preserve">(1) קיבול תוך שינוי שהופך להצעה חדשה. </w:t>
      </w:r>
      <w:r w:rsidR="00033BBF" w:rsidRPr="003A547F">
        <w:rPr>
          <w:rFonts w:asciiTheme="minorBidi" w:hAnsiTheme="minorBidi"/>
          <w:rtl/>
        </w:rPr>
        <w:t>(2) פניה לציבור להציע הצעות</w:t>
      </w:r>
      <w:r w:rsidR="00A312DC" w:rsidRPr="003A547F">
        <w:rPr>
          <w:rFonts w:asciiTheme="minorBidi" w:hAnsiTheme="minorBidi"/>
          <w:rtl/>
        </w:rPr>
        <w:t xml:space="preserve">. (3) כאשר ההצעה המקורית כבר לא בתוקף. </w:t>
      </w:r>
      <w:r w:rsidR="004A4179" w:rsidRPr="003A547F">
        <w:rPr>
          <w:rFonts w:asciiTheme="minorBidi" w:hAnsiTheme="minorBidi"/>
          <w:rtl/>
        </w:rPr>
        <w:t>(4) כשיש הסכם טרום חוזי.</w:t>
      </w:r>
      <w:r w:rsidR="008D1072">
        <w:rPr>
          <w:rFonts w:asciiTheme="minorBidi" w:hAnsiTheme="minorBidi" w:hint="cs"/>
          <w:rtl/>
        </w:rPr>
        <w:t xml:space="preserve"> </w:t>
      </w:r>
    </w:p>
    <w:p w14:paraId="064D004E" w14:textId="77777777" w:rsidR="00E35D4B" w:rsidRDefault="0079021E" w:rsidP="00167185">
      <w:pPr>
        <w:jc w:val="both"/>
        <w:rPr>
          <w:rFonts w:asciiTheme="minorBidi" w:hAnsiTheme="minorBidi"/>
          <w:rtl/>
        </w:rPr>
      </w:pPr>
      <w:r w:rsidRPr="00162782">
        <w:rPr>
          <w:rFonts w:asciiTheme="minorBidi" w:hAnsiTheme="minorBidi"/>
          <w:color w:val="538135" w:themeColor="accent6" w:themeShade="BF"/>
          <w:rtl/>
        </w:rPr>
        <w:t>מבחינת הדין, החוזה הדו שלבי מסובך יותר</w:t>
      </w:r>
      <w:r w:rsidRPr="003A547F">
        <w:rPr>
          <w:rFonts w:asciiTheme="minorBidi" w:hAnsiTheme="minorBidi"/>
          <w:rtl/>
        </w:rPr>
        <w:t>- יש שאלות מתי נכרת החוזה</w:t>
      </w:r>
      <w:r w:rsidR="008B0A53" w:rsidRPr="003A547F">
        <w:rPr>
          <w:rFonts w:asciiTheme="minorBidi" w:hAnsiTheme="minorBidi"/>
          <w:rtl/>
        </w:rPr>
        <w:t>, חזרה מהצעה טרם הכריתה וכו'.</w:t>
      </w:r>
      <w:r w:rsidR="00D2025A" w:rsidRPr="003A547F">
        <w:rPr>
          <w:rFonts w:asciiTheme="minorBidi" w:hAnsiTheme="minorBidi"/>
          <w:rtl/>
        </w:rPr>
        <w:t xml:space="preserve"> </w:t>
      </w:r>
    </w:p>
    <w:p w14:paraId="6C1BC69F" w14:textId="40B1F691" w:rsidR="00072DA4" w:rsidRPr="003A547F" w:rsidRDefault="00D2025A" w:rsidP="00167185">
      <w:pPr>
        <w:jc w:val="both"/>
        <w:rPr>
          <w:rFonts w:asciiTheme="minorBidi" w:hAnsiTheme="minorBidi"/>
          <w:rtl/>
        </w:rPr>
      </w:pPr>
      <w:r w:rsidRPr="00E35D4B">
        <w:rPr>
          <w:rFonts w:asciiTheme="minorBidi" w:hAnsiTheme="minorBidi"/>
          <w:b/>
          <w:bCs/>
          <w:rtl/>
        </w:rPr>
        <w:t>איך החוק מסדיר את כריתת החוזה החד שלבי?</w:t>
      </w:r>
      <w:r w:rsidRPr="003A547F">
        <w:rPr>
          <w:rFonts w:asciiTheme="minorBidi" w:hAnsiTheme="minorBidi"/>
          <w:rtl/>
        </w:rPr>
        <w:t xml:space="preserve"> ברגע כשיש גמירות דעת ומסוימות- יש חוזה. </w:t>
      </w:r>
    </w:p>
    <w:p w14:paraId="6FE43D98" w14:textId="31741605" w:rsidR="003C178F" w:rsidRPr="003A547F" w:rsidRDefault="008B0A53" w:rsidP="00167185">
      <w:pPr>
        <w:jc w:val="both"/>
        <w:rPr>
          <w:rFonts w:asciiTheme="minorBidi" w:hAnsiTheme="minorBidi"/>
          <w:rtl/>
        </w:rPr>
      </w:pPr>
      <w:r w:rsidRPr="003A547F">
        <w:rPr>
          <w:rFonts w:asciiTheme="minorBidi" w:hAnsiTheme="minorBidi"/>
          <w:rtl/>
        </w:rPr>
        <w:t>רצון הצדדים קריטי לכרי</w:t>
      </w:r>
      <w:r w:rsidR="00FB7D5D">
        <w:rPr>
          <w:rFonts w:asciiTheme="minorBidi" w:hAnsiTheme="minorBidi" w:hint="cs"/>
          <w:rtl/>
        </w:rPr>
        <w:t>ת</w:t>
      </w:r>
      <w:r w:rsidRPr="003A547F">
        <w:rPr>
          <w:rFonts w:asciiTheme="minorBidi" w:hAnsiTheme="minorBidi"/>
          <w:rtl/>
        </w:rPr>
        <w:t>ת חוזה משום שהעובדה שהחוזה מגשים את רצון הצדדים מבטיחה תועלת מהחוזה לשני הצדדים ולחברה, צדק הסכמי כבסיס לתוף מחייב</w:t>
      </w:r>
      <w:r w:rsidR="006A17F8" w:rsidRPr="003A547F">
        <w:rPr>
          <w:rFonts w:asciiTheme="minorBidi" w:hAnsiTheme="minorBidi"/>
          <w:rtl/>
        </w:rPr>
        <w:t xml:space="preserve">. </w:t>
      </w:r>
      <w:r w:rsidR="005248BB" w:rsidRPr="003A547F">
        <w:rPr>
          <w:rFonts w:asciiTheme="minorBidi" w:hAnsiTheme="minorBidi"/>
          <w:rtl/>
        </w:rPr>
        <w:t xml:space="preserve">המהות של ההסדר בחוק החוזים- </w:t>
      </w:r>
      <w:r w:rsidR="005248BB" w:rsidRPr="00162782">
        <w:rPr>
          <w:rFonts w:asciiTheme="minorBidi" w:hAnsiTheme="minorBidi"/>
          <w:color w:val="538135" w:themeColor="accent6" w:themeShade="BF"/>
          <w:rtl/>
        </w:rPr>
        <w:t>חוזה נכרת עם מפגש הרצונות בין הצדדים לחוזה</w:t>
      </w:r>
      <w:r w:rsidR="005248BB" w:rsidRPr="003A547F">
        <w:rPr>
          <w:rFonts w:asciiTheme="minorBidi" w:hAnsiTheme="minorBidi"/>
          <w:rtl/>
        </w:rPr>
        <w:t xml:space="preserve">. </w:t>
      </w:r>
      <w:r w:rsidR="006A17F8" w:rsidRPr="003A547F">
        <w:rPr>
          <w:rFonts w:asciiTheme="minorBidi" w:hAnsiTheme="minorBidi"/>
          <w:rtl/>
        </w:rPr>
        <w:t>מפגש הרצונות ביח</w:t>
      </w:r>
      <w:r w:rsidR="00CD5F41" w:rsidRPr="003A547F">
        <w:rPr>
          <w:rFonts w:asciiTheme="minorBidi" w:hAnsiTheme="minorBidi"/>
          <w:rtl/>
        </w:rPr>
        <w:t>ס</w:t>
      </w:r>
      <w:r w:rsidR="006A17F8" w:rsidRPr="003A547F">
        <w:rPr>
          <w:rFonts w:asciiTheme="minorBidi" w:hAnsiTheme="minorBidi"/>
          <w:rtl/>
        </w:rPr>
        <w:t xml:space="preserve"> למה? (1) הרצון לה</w:t>
      </w:r>
      <w:r w:rsidR="00CD5F41" w:rsidRPr="003A547F">
        <w:rPr>
          <w:rFonts w:asciiTheme="minorBidi" w:hAnsiTheme="minorBidi"/>
          <w:rtl/>
        </w:rPr>
        <w:t>י</w:t>
      </w:r>
      <w:r w:rsidR="006A17F8" w:rsidRPr="003A547F">
        <w:rPr>
          <w:rFonts w:asciiTheme="minorBidi" w:hAnsiTheme="minorBidi"/>
          <w:rtl/>
        </w:rPr>
        <w:t>כנס לעסקה מחייבת (2) התנאים ידועים ומוסכמים</w:t>
      </w:r>
      <w:r w:rsidR="003C178F" w:rsidRPr="003A547F">
        <w:rPr>
          <w:rFonts w:asciiTheme="minorBidi" w:hAnsiTheme="minorBidi"/>
          <w:rtl/>
        </w:rPr>
        <w:t>.</w:t>
      </w:r>
    </w:p>
    <w:p w14:paraId="18FBC004" w14:textId="78317858" w:rsidR="004D0E8A" w:rsidRPr="003A547F" w:rsidRDefault="00271CC4" w:rsidP="00167185">
      <w:pPr>
        <w:jc w:val="both"/>
        <w:rPr>
          <w:rFonts w:asciiTheme="minorBidi" w:hAnsiTheme="minorBidi"/>
          <w:rtl/>
        </w:rPr>
      </w:pPr>
      <w:r w:rsidRPr="00CB6C4E">
        <w:rPr>
          <w:rFonts w:asciiTheme="minorBidi" w:hAnsiTheme="minorBidi"/>
          <w:b/>
          <w:bCs/>
          <w:rtl/>
        </w:rPr>
        <w:t>מה קורה אם הרצון של הצדדים לא משקף חיוב מבחינה משפטית?</w:t>
      </w:r>
      <w:r w:rsidR="0017635A" w:rsidRPr="003A547F">
        <w:rPr>
          <w:rFonts w:asciiTheme="minorBidi" w:hAnsiTheme="minorBidi"/>
          <w:rtl/>
        </w:rPr>
        <w:t xml:space="preserve"> חלק מהרצון זה כוונה ליצור יחסים משפטיים, זה חלק מגמירות הדעת.</w:t>
      </w:r>
      <w:r w:rsidR="0089355A" w:rsidRPr="003A547F">
        <w:rPr>
          <w:rFonts w:asciiTheme="minorBidi" w:hAnsiTheme="minorBidi"/>
          <w:rtl/>
        </w:rPr>
        <w:t xml:space="preserve"> גמירות דעת יכולה להתקיים רק אם הצדדים רצו להתקשר בחוזה מחייב.</w:t>
      </w:r>
      <w:r w:rsidR="00482121" w:rsidRPr="003A547F">
        <w:rPr>
          <w:rFonts w:asciiTheme="minorBidi" w:hAnsiTheme="minorBidi"/>
          <w:rtl/>
        </w:rPr>
        <w:t xml:space="preserve"> </w:t>
      </w:r>
      <w:r w:rsidR="002F2E3E" w:rsidRPr="00162782">
        <w:rPr>
          <w:rFonts w:asciiTheme="minorBidi" w:hAnsiTheme="minorBidi"/>
          <w:color w:val="538135" w:themeColor="accent6" w:themeShade="BF"/>
          <w:rtl/>
        </w:rPr>
        <w:t xml:space="preserve">רצון </w:t>
      </w:r>
      <w:r w:rsidR="00FD0C38" w:rsidRPr="00162782">
        <w:rPr>
          <w:rFonts w:asciiTheme="minorBidi" w:hAnsiTheme="minorBidi"/>
          <w:color w:val="538135" w:themeColor="accent6" w:themeShade="BF"/>
          <w:rtl/>
        </w:rPr>
        <w:t>הצדדים להיכנס להסכם מחייב, אומץ כתנאי לכריתת החוזה במסגרת דרישת גמירות הדעת.</w:t>
      </w:r>
      <w:r w:rsidR="00247BCA" w:rsidRPr="00162782">
        <w:rPr>
          <w:rFonts w:asciiTheme="minorBidi" w:hAnsiTheme="minorBidi"/>
          <w:color w:val="538135" w:themeColor="accent6" w:themeShade="BF"/>
          <w:rtl/>
        </w:rPr>
        <w:t xml:space="preserve"> </w:t>
      </w:r>
      <w:r w:rsidR="00247BCA" w:rsidRPr="003A547F">
        <w:rPr>
          <w:rFonts w:asciiTheme="minorBidi" w:hAnsiTheme="minorBidi"/>
          <w:rtl/>
        </w:rPr>
        <w:t xml:space="preserve">זהו במידה רבה תנאי מקדימי- גמירות דעת להיקשר בחוזה יכולה להתגבש רק </w:t>
      </w:r>
      <w:r w:rsidR="00042875" w:rsidRPr="003A547F">
        <w:rPr>
          <w:rFonts w:asciiTheme="minorBidi" w:hAnsiTheme="minorBidi"/>
          <w:rtl/>
        </w:rPr>
        <w:t>כאשר הצדדים רצו ליצור מערכת יחסים מחייבת</w:t>
      </w:r>
      <w:r w:rsidR="00D464FE" w:rsidRPr="003A547F">
        <w:rPr>
          <w:rFonts w:asciiTheme="minorBidi" w:hAnsiTheme="minorBidi"/>
          <w:rtl/>
        </w:rPr>
        <w:t xml:space="preserve"> משפטית. </w:t>
      </w:r>
      <w:r w:rsidR="00471AB0" w:rsidRPr="003A547F">
        <w:rPr>
          <w:rFonts w:asciiTheme="minorBidi" w:hAnsiTheme="minorBidi"/>
          <w:rtl/>
        </w:rPr>
        <w:t>זהו כמובן התנאי הכרחי אך לא מספיק, לעיתים גם אם יש כוונה ליצור יחסים משפטיים, ביהמ"ש לא יכיר בחוזה במקרים מסוימים</w:t>
      </w:r>
      <w:r w:rsidR="00F16762" w:rsidRPr="003A547F">
        <w:rPr>
          <w:rFonts w:asciiTheme="minorBidi" w:hAnsiTheme="minorBidi"/>
          <w:rtl/>
        </w:rPr>
        <w:t xml:space="preserve">. </w:t>
      </w:r>
    </w:p>
    <w:p w14:paraId="791307E6" w14:textId="79B69C66" w:rsidR="00CC2B6F" w:rsidRPr="003A547F" w:rsidRDefault="00CC2B6F" w:rsidP="00167185">
      <w:pPr>
        <w:jc w:val="both"/>
        <w:rPr>
          <w:rFonts w:asciiTheme="minorBidi" w:hAnsiTheme="minorBidi"/>
          <w:u w:val="single"/>
          <w:rtl/>
        </w:rPr>
      </w:pPr>
      <w:r w:rsidRPr="003A547F">
        <w:rPr>
          <w:rFonts w:asciiTheme="minorBidi" w:hAnsiTheme="minorBidi"/>
          <w:u w:val="single"/>
          <w:rtl/>
        </w:rPr>
        <w:t>הבחנה בין פגם בהליך הכריתה ובין פגם בכריתה</w:t>
      </w:r>
    </w:p>
    <w:p w14:paraId="1A87A8EE" w14:textId="13E9C276" w:rsidR="009A2226" w:rsidRPr="003A547F" w:rsidRDefault="00DC13C1" w:rsidP="00167185">
      <w:pPr>
        <w:pStyle w:val="a6"/>
        <w:numPr>
          <w:ilvl w:val="0"/>
          <w:numId w:val="24"/>
        </w:numPr>
        <w:ind w:left="509"/>
        <w:jc w:val="both"/>
        <w:rPr>
          <w:rFonts w:asciiTheme="minorBidi" w:hAnsiTheme="minorBidi"/>
        </w:rPr>
      </w:pPr>
      <w:r w:rsidRPr="003A547F">
        <w:rPr>
          <w:rFonts w:asciiTheme="minorBidi" w:hAnsiTheme="minorBidi"/>
          <w:b/>
          <w:bCs/>
          <w:rtl/>
        </w:rPr>
        <w:t>פגם בהליך הכריתה:</w:t>
      </w:r>
      <w:r w:rsidRPr="003A547F">
        <w:rPr>
          <w:rFonts w:asciiTheme="minorBidi" w:hAnsiTheme="minorBidi"/>
          <w:rtl/>
        </w:rPr>
        <w:t xml:space="preserve"> כאשר אין רצון להתקשר בחוזה. כלומר, </w:t>
      </w:r>
      <w:r w:rsidRPr="00162782">
        <w:rPr>
          <w:rFonts w:asciiTheme="minorBidi" w:hAnsiTheme="minorBidi"/>
          <w:color w:val="538135" w:themeColor="accent6" w:themeShade="BF"/>
          <w:rtl/>
        </w:rPr>
        <w:t>כאשר אין מפגש רצונות</w:t>
      </w:r>
      <w:r w:rsidR="009F2263" w:rsidRPr="00162782">
        <w:rPr>
          <w:rFonts w:asciiTheme="minorBidi" w:hAnsiTheme="minorBidi"/>
          <w:color w:val="538135" w:themeColor="accent6" w:themeShade="BF"/>
          <w:rtl/>
        </w:rPr>
        <w:t xml:space="preserve"> (לא הייתה גמירות דעת)</w:t>
      </w:r>
      <w:r w:rsidRPr="00162782">
        <w:rPr>
          <w:rFonts w:asciiTheme="minorBidi" w:hAnsiTheme="minorBidi"/>
          <w:color w:val="538135" w:themeColor="accent6" w:themeShade="BF"/>
          <w:rtl/>
        </w:rPr>
        <w:t>, קיים פגם בהליך כריתת החוזה והוא בטל מעיקרו</w:t>
      </w:r>
      <w:r w:rsidRPr="003A7E12">
        <w:rPr>
          <w:rFonts w:asciiTheme="minorBidi" w:hAnsiTheme="minorBidi"/>
          <w:color w:val="2F5496" w:themeColor="accent1" w:themeShade="BF"/>
          <w:rtl/>
        </w:rPr>
        <w:t>.</w:t>
      </w:r>
      <w:r w:rsidRPr="003A547F">
        <w:rPr>
          <w:rFonts w:asciiTheme="minorBidi" w:hAnsiTheme="minorBidi"/>
          <w:b/>
          <w:bCs/>
          <w:color w:val="2F5496" w:themeColor="accent1" w:themeShade="BF"/>
          <w:rtl/>
        </w:rPr>
        <w:t xml:space="preserve"> </w:t>
      </w:r>
      <w:r w:rsidR="008A29B3" w:rsidRPr="003A547F">
        <w:rPr>
          <w:rFonts w:asciiTheme="minorBidi" w:hAnsiTheme="minorBidi"/>
          <w:rtl/>
        </w:rPr>
        <w:t>מצב זה נקרא בלטינית</w:t>
      </w:r>
      <w:r w:rsidR="008A29B3" w:rsidRPr="003A547F">
        <w:rPr>
          <w:rFonts w:asciiTheme="minorBidi" w:hAnsiTheme="minorBidi"/>
        </w:rPr>
        <w:t>Non Est Factum</w:t>
      </w:r>
      <w:r w:rsidR="009F2263" w:rsidRPr="003A547F">
        <w:rPr>
          <w:rFonts w:asciiTheme="minorBidi" w:hAnsiTheme="minorBidi"/>
        </w:rPr>
        <w:t xml:space="preserve"> </w:t>
      </w:r>
      <w:r w:rsidR="008A29B3" w:rsidRPr="003A547F">
        <w:rPr>
          <w:rFonts w:asciiTheme="minorBidi" w:hAnsiTheme="minorBidi"/>
          <w:rtl/>
        </w:rPr>
        <w:t xml:space="preserve">= לא נעשה דבר. </w:t>
      </w:r>
      <w:r w:rsidR="00EB6563" w:rsidRPr="003A547F">
        <w:rPr>
          <w:rFonts w:asciiTheme="minorBidi" w:hAnsiTheme="minorBidi"/>
          <w:rtl/>
        </w:rPr>
        <w:t>לא היה שום רצון להתקשר בעסקה וכשיש דבר כזה- לא נעשה כאן כלום. זה חסר משמעות</w:t>
      </w:r>
      <w:r w:rsidR="009F2263" w:rsidRPr="003A547F">
        <w:rPr>
          <w:rFonts w:asciiTheme="minorBidi" w:hAnsiTheme="minorBidi"/>
          <w:rtl/>
        </w:rPr>
        <w:t>, החוזה לא התרחש מעולם.</w:t>
      </w:r>
      <w:r w:rsidR="00844B4E" w:rsidRPr="003A547F">
        <w:rPr>
          <w:rFonts w:asciiTheme="minorBidi" w:hAnsiTheme="minorBidi"/>
          <w:rtl/>
        </w:rPr>
        <w:t xml:space="preserve"> במצבים האלו החוזה בטל מעיקרון. לדוג</w:t>
      </w:r>
      <w:r w:rsidR="00710D18">
        <w:rPr>
          <w:rFonts w:asciiTheme="minorBidi" w:hAnsiTheme="minorBidi" w:hint="cs"/>
          <w:rtl/>
        </w:rPr>
        <w:t>'</w:t>
      </w:r>
      <w:r w:rsidR="00844B4E" w:rsidRPr="003A547F">
        <w:rPr>
          <w:rFonts w:asciiTheme="minorBidi" w:hAnsiTheme="minorBidi"/>
          <w:rtl/>
        </w:rPr>
        <w:t>: מ</w:t>
      </w:r>
      <w:r w:rsidR="009A2226" w:rsidRPr="003A547F">
        <w:rPr>
          <w:rFonts w:asciiTheme="minorBidi" w:hAnsiTheme="minorBidi"/>
          <w:rtl/>
        </w:rPr>
        <w:t>פורסם חותם למעריצים כשאחד המעריצים נותן לו לחתום על משהו והוא אינו מודע אליו.</w:t>
      </w:r>
    </w:p>
    <w:p w14:paraId="4AF31ABD" w14:textId="619C4767" w:rsidR="00E8495D" w:rsidRPr="00162782" w:rsidRDefault="009A2226" w:rsidP="00167185">
      <w:pPr>
        <w:pStyle w:val="a6"/>
        <w:numPr>
          <w:ilvl w:val="0"/>
          <w:numId w:val="24"/>
        </w:numPr>
        <w:ind w:left="509"/>
        <w:jc w:val="both"/>
        <w:rPr>
          <w:rFonts w:asciiTheme="minorBidi" w:hAnsiTheme="minorBidi"/>
          <w:color w:val="538135" w:themeColor="accent6" w:themeShade="BF"/>
        </w:rPr>
      </w:pPr>
      <w:r w:rsidRPr="003A547F">
        <w:rPr>
          <w:rFonts w:asciiTheme="minorBidi" w:hAnsiTheme="minorBidi"/>
          <w:b/>
          <w:bCs/>
          <w:rtl/>
        </w:rPr>
        <w:t>פגם בכריתה:</w:t>
      </w:r>
      <w:r w:rsidRPr="003A547F">
        <w:rPr>
          <w:rFonts w:asciiTheme="minorBidi" w:hAnsiTheme="minorBidi"/>
          <w:rtl/>
        </w:rPr>
        <w:t xml:space="preserve"> </w:t>
      </w:r>
      <w:r w:rsidR="009F2263" w:rsidRPr="003A547F">
        <w:rPr>
          <w:rFonts w:asciiTheme="minorBidi" w:hAnsiTheme="minorBidi"/>
          <w:rtl/>
        </w:rPr>
        <w:t>יש הבעה אובייקטיבית של גמירות הדעת של הצדדים אבל הרצו</w:t>
      </w:r>
      <w:r w:rsidR="00D25989" w:rsidRPr="003A547F">
        <w:rPr>
          <w:rFonts w:asciiTheme="minorBidi" w:hAnsiTheme="minorBidi"/>
          <w:rtl/>
        </w:rPr>
        <w:t xml:space="preserve">ן הסובייקטיבי היה פגום. </w:t>
      </w:r>
      <w:r w:rsidR="00C23754">
        <w:rPr>
          <w:rFonts w:asciiTheme="minorBidi" w:hAnsiTheme="minorBidi" w:hint="cs"/>
          <w:rtl/>
        </w:rPr>
        <w:t xml:space="preserve">לדוג': חוזה </w:t>
      </w:r>
      <w:r w:rsidR="00653F61" w:rsidRPr="003A547F">
        <w:rPr>
          <w:rFonts w:asciiTheme="minorBidi" w:hAnsiTheme="minorBidi"/>
          <w:rtl/>
        </w:rPr>
        <w:t xml:space="preserve">שנכרת בכפייה- הליך הכריתה לא פגום אבל היה פגם בשורש הסיבה של הקיבול. </w:t>
      </w:r>
      <w:r w:rsidR="007255D4" w:rsidRPr="003A547F">
        <w:rPr>
          <w:rFonts w:asciiTheme="minorBidi" w:hAnsiTheme="minorBidi"/>
          <w:rtl/>
        </w:rPr>
        <w:t>לפי ס' 14 (א): "מי שהתקשר בחוזה עקב טעות וניתן להניח שלו</w:t>
      </w:r>
      <w:r w:rsidR="00637003" w:rsidRPr="003A547F">
        <w:rPr>
          <w:rFonts w:asciiTheme="minorBidi" w:hAnsiTheme="minorBidi"/>
          <w:rtl/>
        </w:rPr>
        <w:t xml:space="preserve">לא הטעות לא היה מתקשר בחוזה והצד השני יודע או היה עליו לדעת על כך, רשאי לבטל את החוזה". </w:t>
      </w:r>
      <w:r w:rsidR="00637003" w:rsidRPr="00162782">
        <w:rPr>
          <w:rFonts w:asciiTheme="minorBidi" w:hAnsiTheme="minorBidi"/>
          <w:color w:val="538135" w:themeColor="accent6" w:themeShade="BF"/>
          <w:rtl/>
        </w:rPr>
        <w:t>החוזה לא בטל אלא ניתן לביטול</w:t>
      </w:r>
      <w:r w:rsidR="006F2F42" w:rsidRPr="00162782">
        <w:rPr>
          <w:rFonts w:asciiTheme="minorBidi" w:hAnsiTheme="minorBidi"/>
          <w:color w:val="538135" w:themeColor="accent6" w:themeShade="BF"/>
          <w:rtl/>
        </w:rPr>
        <w:t>.</w:t>
      </w:r>
    </w:p>
    <w:p w14:paraId="2359CEA5" w14:textId="3E75EB53" w:rsidR="00F43367" w:rsidRPr="00A5384B" w:rsidRDefault="006F2F42" w:rsidP="003C0C56">
      <w:pPr>
        <w:pStyle w:val="a6"/>
        <w:numPr>
          <w:ilvl w:val="0"/>
          <w:numId w:val="10"/>
        </w:numPr>
        <w:ind w:left="226" w:hanging="218"/>
        <w:jc w:val="both"/>
        <w:rPr>
          <w:rFonts w:asciiTheme="minorBidi" w:hAnsiTheme="minorBidi"/>
          <w:b/>
          <w:bCs/>
          <w:rtl/>
        </w:rPr>
      </w:pPr>
      <w:r w:rsidRPr="006540ED">
        <w:rPr>
          <w:rFonts w:asciiTheme="minorBidi" w:hAnsiTheme="minorBidi"/>
          <w:rtl/>
        </w:rPr>
        <w:t xml:space="preserve">ההבדל ביניהם- </w:t>
      </w:r>
      <w:r w:rsidR="00017F73" w:rsidRPr="006540ED">
        <w:rPr>
          <w:rFonts w:asciiTheme="minorBidi" w:hAnsiTheme="minorBidi"/>
          <w:rtl/>
        </w:rPr>
        <w:t>אם חוזה בטל המשמעות היא שלא נעשה מעולם. חוזה שניתן לביטול- נותנים אופציה לבטל למי שנכפה עליו אבל הוא רשאי גם לא לבטל.</w:t>
      </w:r>
    </w:p>
    <w:p w14:paraId="074F5B52" w14:textId="3CFEC0C8" w:rsidR="00E8495D" w:rsidRPr="003A547F" w:rsidRDefault="00A23BE6" w:rsidP="00167185">
      <w:pPr>
        <w:jc w:val="both"/>
        <w:rPr>
          <w:rFonts w:asciiTheme="minorBidi" w:hAnsiTheme="minorBidi"/>
          <w:rtl/>
        </w:rPr>
      </w:pPr>
      <w:r>
        <w:rPr>
          <w:rFonts w:asciiTheme="minorBidi" w:hAnsiTheme="minorBidi" w:hint="cs"/>
          <w:b/>
          <w:bCs/>
          <w:rtl/>
        </w:rPr>
        <w:t xml:space="preserve">עא 1932/90 </w:t>
      </w:r>
      <w:r w:rsidR="00281810" w:rsidRPr="003A547F">
        <w:rPr>
          <w:rFonts w:asciiTheme="minorBidi" w:hAnsiTheme="minorBidi"/>
          <w:b/>
          <w:bCs/>
          <w:rtl/>
        </w:rPr>
        <w:t>פ</w:t>
      </w:r>
      <w:r w:rsidR="00C97F76" w:rsidRPr="003A547F">
        <w:rPr>
          <w:rFonts w:asciiTheme="minorBidi" w:hAnsiTheme="minorBidi"/>
          <w:b/>
          <w:bCs/>
          <w:rtl/>
        </w:rPr>
        <w:t xml:space="preserve">רץ בוני הנגב נ בוחבוט: </w:t>
      </w:r>
      <w:r w:rsidR="00B76176" w:rsidRPr="003A547F">
        <w:rPr>
          <w:rFonts w:asciiTheme="minorBidi" w:hAnsiTheme="minorBidi"/>
          <w:rtl/>
        </w:rPr>
        <w:t xml:space="preserve">בדירה גר הבן, הדירה רשומה על </w:t>
      </w:r>
      <w:r w:rsidR="0083471F" w:rsidRPr="003A547F">
        <w:rPr>
          <w:rFonts w:asciiTheme="minorBidi" w:hAnsiTheme="minorBidi"/>
          <w:rtl/>
        </w:rPr>
        <w:t>האב</w:t>
      </w:r>
      <w:r w:rsidR="00B76176" w:rsidRPr="003A547F">
        <w:rPr>
          <w:rFonts w:asciiTheme="minorBidi" w:hAnsiTheme="minorBidi"/>
          <w:rtl/>
        </w:rPr>
        <w:t xml:space="preserve"> (הדי</w:t>
      </w:r>
      <w:r w:rsidR="003D5C5E" w:rsidRPr="003A547F">
        <w:rPr>
          <w:rFonts w:asciiTheme="minorBidi" w:hAnsiTheme="minorBidi"/>
          <w:rtl/>
        </w:rPr>
        <w:t>ר</w:t>
      </w:r>
      <w:r w:rsidR="00B76176" w:rsidRPr="003A547F">
        <w:rPr>
          <w:rFonts w:asciiTheme="minorBidi" w:hAnsiTheme="minorBidi"/>
          <w:rtl/>
        </w:rPr>
        <w:t xml:space="preserve">ה שייכת לבן אבל לא </w:t>
      </w:r>
      <w:r w:rsidR="00E65163" w:rsidRPr="003A547F">
        <w:rPr>
          <w:rFonts w:asciiTheme="minorBidi" w:hAnsiTheme="minorBidi"/>
          <w:rtl/>
        </w:rPr>
        <w:t>היה שינוי ברישום), האב טוען שהיה שתוי, לא יודע לקורא וכתוב ולא הבין שהתקשר בהסכם למכור את הדירה. הבטיחו לו 1000 ₪ כדי שיחתום על ההסכם ואמרו לו שהבן מעוני</w:t>
      </w:r>
      <w:r w:rsidR="00D71D49" w:rsidRPr="003A547F">
        <w:rPr>
          <w:rFonts w:asciiTheme="minorBidi" w:hAnsiTheme="minorBidi"/>
          <w:rtl/>
        </w:rPr>
        <w:t>י</w:t>
      </w:r>
      <w:r w:rsidR="002002CF">
        <w:rPr>
          <w:rFonts w:asciiTheme="minorBidi" w:hAnsiTheme="minorBidi" w:hint="cs"/>
          <w:rtl/>
        </w:rPr>
        <w:t>ן בכך</w:t>
      </w:r>
      <w:r w:rsidR="00E65163" w:rsidRPr="003A547F">
        <w:rPr>
          <w:rFonts w:asciiTheme="minorBidi" w:hAnsiTheme="minorBidi"/>
          <w:rtl/>
        </w:rPr>
        <w:t>. ביהמ"ש המח</w:t>
      </w:r>
      <w:r w:rsidR="00833999" w:rsidRPr="003A547F">
        <w:rPr>
          <w:rFonts w:asciiTheme="minorBidi" w:hAnsiTheme="minorBidi"/>
          <w:rtl/>
        </w:rPr>
        <w:t>ו</w:t>
      </w:r>
      <w:r w:rsidR="00E65163" w:rsidRPr="003A547F">
        <w:rPr>
          <w:rFonts w:asciiTheme="minorBidi" w:hAnsiTheme="minorBidi"/>
          <w:rtl/>
        </w:rPr>
        <w:t xml:space="preserve">זי דחה את הטענה שלא נכרת חוזה אך </w:t>
      </w:r>
      <w:r w:rsidR="00481431" w:rsidRPr="003A547F">
        <w:rPr>
          <w:rFonts w:asciiTheme="minorBidi" w:hAnsiTheme="minorBidi"/>
          <w:rtl/>
        </w:rPr>
        <w:t xml:space="preserve">לא פוסק סעדים. ביהמ"ש העליון דן בתיק בערעור של </w:t>
      </w:r>
      <w:r w:rsidR="00590F72" w:rsidRPr="003A547F">
        <w:rPr>
          <w:rFonts w:asciiTheme="minorBidi" w:hAnsiTheme="minorBidi"/>
          <w:rtl/>
        </w:rPr>
        <w:t>בוני הנגב כי לא פסקו להם סעדים. הערעור התקבל במובן זה שפסקו פיצויים. שמגר ביקש לבחון את תוקף החוזה, אולם היה במיעוט כי שופטי הרוב סברו ששופט לא יכול להעלות את הטענה מיוזמת</w:t>
      </w:r>
      <w:r w:rsidR="00377486" w:rsidRPr="003A547F">
        <w:rPr>
          <w:rFonts w:asciiTheme="minorBidi" w:hAnsiTheme="minorBidi"/>
          <w:rtl/>
        </w:rPr>
        <w:t>ו. שמגר מבחין בין חוזה שלא נכרת מלכתחילה לחוזה שמכיל פגם ברצון.</w:t>
      </w:r>
      <w:r w:rsidR="001F2875" w:rsidRPr="003A547F">
        <w:rPr>
          <w:rFonts w:asciiTheme="minorBidi" w:hAnsiTheme="minorBidi"/>
          <w:rtl/>
        </w:rPr>
        <w:t xml:space="preserve"> הוא קובע </w:t>
      </w:r>
      <w:r w:rsidR="001F2875" w:rsidRPr="00162782">
        <w:rPr>
          <w:rFonts w:asciiTheme="minorBidi" w:hAnsiTheme="minorBidi"/>
          <w:color w:val="538135" w:themeColor="accent6" w:themeShade="BF"/>
          <w:rtl/>
        </w:rPr>
        <w:t xml:space="preserve">שלא נכרת חוזה בכלל- התנהגות המשיב לא מעידה על גמירות דעתו להתקשר בחוזה. מה עם החתימה? יש פער בין ביטוי אובייקטיבי וסובייקטיבי של גמירת דעת. חתימה היא ביטוי אובייקטיבי מובהק לגמירות דעת </w:t>
      </w:r>
      <w:r w:rsidR="009829A2" w:rsidRPr="00162782">
        <w:rPr>
          <w:rFonts w:asciiTheme="minorBidi" w:hAnsiTheme="minorBidi"/>
          <w:color w:val="538135" w:themeColor="accent6" w:themeShade="BF"/>
          <w:rtl/>
        </w:rPr>
        <w:t xml:space="preserve">ובדר"כ </w:t>
      </w:r>
      <w:r w:rsidR="00D71D49" w:rsidRPr="00162782">
        <w:rPr>
          <w:rFonts w:asciiTheme="minorBidi" w:hAnsiTheme="minorBidi"/>
          <w:color w:val="538135" w:themeColor="accent6" w:themeShade="BF"/>
          <w:rtl/>
        </w:rPr>
        <w:t>גמירות</w:t>
      </w:r>
      <w:r w:rsidR="009829A2" w:rsidRPr="00162782">
        <w:rPr>
          <w:rFonts w:asciiTheme="minorBidi" w:hAnsiTheme="minorBidi"/>
          <w:color w:val="538135" w:themeColor="accent6" w:themeShade="BF"/>
          <w:rtl/>
        </w:rPr>
        <w:t xml:space="preserve"> דעת נבח</w:t>
      </w:r>
      <w:r w:rsidR="00D71D49" w:rsidRPr="00162782">
        <w:rPr>
          <w:rFonts w:asciiTheme="minorBidi" w:hAnsiTheme="minorBidi"/>
          <w:color w:val="538135" w:themeColor="accent6" w:themeShade="BF"/>
          <w:rtl/>
        </w:rPr>
        <w:t>נ</w:t>
      </w:r>
      <w:r w:rsidR="009829A2" w:rsidRPr="00162782">
        <w:rPr>
          <w:rFonts w:asciiTheme="minorBidi" w:hAnsiTheme="minorBidi"/>
          <w:color w:val="538135" w:themeColor="accent6" w:themeShade="BF"/>
          <w:rtl/>
        </w:rPr>
        <w:t>ת לפי הביטוי האובייקטיבי. כאשר הצד השני גרם לביטוי הזה, הוא לא יכול להסתמך יותר על ההבעה האובייקטיבית</w:t>
      </w:r>
      <w:r w:rsidR="009829A2" w:rsidRPr="003A547F">
        <w:rPr>
          <w:rFonts w:asciiTheme="minorBidi" w:hAnsiTheme="minorBidi"/>
          <w:rtl/>
        </w:rPr>
        <w:t>.</w:t>
      </w:r>
      <w:r w:rsidR="0030531E" w:rsidRPr="003A547F">
        <w:rPr>
          <w:rFonts w:asciiTheme="minorBidi" w:hAnsiTheme="minorBidi"/>
          <w:rtl/>
        </w:rPr>
        <w:t xml:space="preserve"> </w:t>
      </w:r>
      <w:r w:rsidR="00B43A3C" w:rsidRPr="003A547F">
        <w:rPr>
          <w:rFonts w:asciiTheme="minorBidi" w:hAnsiTheme="minorBidi"/>
          <w:rtl/>
        </w:rPr>
        <w:t>בוחבוט ביצע את ההנחה על סמך זה שהוא חשב שהבן שלו מעוניין בחוזה. זוהי טעות שהצד השני ידע עליה ולכן הוא יכול לבטל את החוזה</w:t>
      </w:r>
      <w:r w:rsidR="005F0197" w:rsidRPr="003A547F">
        <w:rPr>
          <w:rFonts w:asciiTheme="minorBidi" w:hAnsiTheme="minorBidi"/>
          <w:rtl/>
        </w:rPr>
        <w:t xml:space="preserve"> מסיבה זו</w:t>
      </w:r>
      <w:r w:rsidR="00B43A3C" w:rsidRPr="003A547F">
        <w:rPr>
          <w:rFonts w:asciiTheme="minorBidi" w:hAnsiTheme="minorBidi"/>
          <w:rtl/>
        </w:rPr>
        <w:t>.</w:t>
      </w:r>
    </w:p>
    <w:p w14:paraId="079C024C" w14:textId="3F561A0A" w:rsidR="00EC565C" w:rsidRPr="003A547F" w:rsidRDefault="005B1620" w:rsidP="00246A8A">
      <w:pPr>
        <w:jc w:val="both"/>
        <w:rPr>
          <w:rFonts w:asciiTheme="minorBidi" w:hAnsiTheme="minorBidi"/>
          <w:rtl/>
        </w:rPr>
      </w:pPr>
      <w:r w:rsidRPr="003A547F">
        <w:rPr>
          <w:rFonts w:asciiTheme="minorBidi" w:hAnsiTheme="minorBidi"/>
          <w:rtl/>
        </w:rPr>
        <w:t xml:space="preserve">כשיש פגם בהליך הכריתה, </w:t>
      </w:r>
      <w:r w:rsidR="008B6372" w:rsidRPr="003A547F">
        <w:rPr>
          <w:rFonts w:asciiTheme="minorBidi" w:hAnsiTheme="minorBidi"/>
          <w:rtl/>
        </w:rPr>
        <w:t>החוזה בטל מעיקרו</w:t>
      </w:r>
      <w:r w:rsidR="007E4CAB" w:rsidRPr="003A547F">
        <w:rPr>
          <w:rFonts w:asciiTheme="minorBidi" w:hAnsiTheme="minorBidi"/>
          <w:rtl/>
        </w:rPr>
        <w:t>- לא צריך להודיע כלום</w:t>
      </w:r>
      <w:r w:rsidR="008B6372" w:rsidRPr="003A547F">
        <w:rPr>
          <w:rFonts w:asciiTheme="minorBidi" w:hAnsiTheme="minorBidi"/>
          <w:rtl/>
        </w:rPr>
        <w:t>. אם היה פגם בכריתה החוזה ניתן לביטול</w:t>
      </w:r>
      <w:r w:rsidR="007E4CAB" w:rsidRPr="003A547F">
        <w:rPr>
          <w:rFonts w:asciiTheme="minorBidi" w:hAnsiTheme="minorBidi"/>
          <w:rtl/>
        </w:rPr>
        <w:t>- האדם שכפו עליו רוצה לבטל את החוזה, הוא צריך להודיע על ביטולו</w:t>
      </w:r>
      <w:r w:rsidR="008B6372" w:rsidRPr="003A547F">
        <w:rPr>
          <w:rFonts w:asciiTheme="minorBidi" w:hAnsiTheme="minorBidi"/>
          <w:rtl/>
        </w:rPr>
        <w:t>.</w:t>
      </w:r>
    </w:p>
    <w:p w14:paraId="5EF1F26F" w14:textId="16D2812A" w:rsidR="009774BC" w:rsidRPr="003A547F" w:rsidRDefault="009774BC" w:rsidP="00167185">
      <w:pPr>
        <w:pStyle w:val="a4"/>
        <w:jc w:val="both"/>
        <w:rPr>
          <w:rtl/>
        </w:rPr>
      </w:pPr>
      <w:bookmarkStart w:id="3" w:name="_Toc62553135"/>
      <w:r w:rsidRPr="003A547F">
        <w:rPr>
          <w:rtl/>
        </w:rPr>
        <w:lastRenderedPageBreak/>
        <w:t xml:space="preserve">שיעור 4- </w:t>
      </w:r>
      <w:r w:rsidR="00CC7823">
        <w:rPr>
          <w:rFonts w:hint="cs"/>
          <w:rtl/>
        </w:rPr>
        <w:t xml:space="preserve">המשך </w:t>
      </w:r>
      <w:r w:rsidRPr="003A547F">
        <w:rPr>
          <w:rtl/>
        </w:rPr>
        <w:t>הצעה וקיבול (28.10)</w:t>
      </w:r>
      <w:bookmarkEnd w:id="3"/>
    </w:p>
    <w:p w14:paraId="2FF8DC5A" w14:textId="4946709A" w:rsidR="009774BC" w:rsidRPr="00C43899" w:rsidRDefault="00CA3FEF" w:rsidP="00167185">
      <w:pPr>
        <w:jc w:val="both"/>
        <w:rPr>
          <w:rFonts w:asciiTheme="minorBidi" w:hAnsiTheme="minorBidi"/>
          <w:b/>
          <w:bCs/>
          <w:u w:val="single"/>
          <w:rtl/>
        </w:rPr>
      </w:pPr>
      <w:r w:rsidRPr="00C43899">
        <w:rPr>
          <w:rFonts w:asciiTheme="minorBidi" w:hAnsiTheme="minorBidi"/>
          <w:b/>
          <w:bCs/>
          <w:u w:val="single"/>
          <w:rtl/>
        </w:rPr>
        <w:t>כוונה ליצור יחסים משפטיים ופגמים ברצון</w:t>
      </w:r>
    </w:p>
    <w:p w14:paraId="518D4370" w14:textId="23B3D7D0" w:rsidR="00CA3FEF" w:rsidRPr="003A547F" w:rsidRDefault="00191DB0" w:rsidP="00167185">
      <w:pPr>
        <w:jc w:val="both"/>
        <w:rPr>
          <w:rFonts w:asciiTheme="minorBidi" w:hAnsiTheme="minorBidi"/>
          <w:rtl/>
        </w:rPr>
      </w:pPr>
      <w:r w:rsidRPr="003A547F">
        <w:rPr>
          <w:rFonts w:asciiTheme="minorBidi" w:hAnsiTheme="minorBidi"/>
          <w:b/>
          <w:bCs/>
          <w:rtl/>
        </w:rPr>
        <w:t>תכלית ההבעה האובייקטיבית:</w:t>
      </w:r>
      <w:r w:rsidR="00CC6E9E" w:rsidRPr="003A547F">
        <w:rPr>
          <w:rFonts w:asciiTheme="minorBidi" w:hAnsiTheme="minorBidi"/>
          <w:rtl/>
        </w:rPr>
        <w:t xml:space="preserve"> </w:t>
      </w:r>
      <w:r w:rsidR="00063D25" w:rsidRPr="003A547F">
        <w:rPr>
          <w:rFonts w:asciiTheme="minorBidi" w:hAnsiTheme="minorBidi"/>
          <w:rtl/>
        </w:rPr>
        <w:t>הגנה על כל אחד מהצדדים- אתה לא נדרש לדעת את רחשי הלב של הצד השני, אתה יכול להסתמך על הבעות חיצוניות.</w:t>
      </w:r>
    </w:p>
    <w:p w14:paraId="6C7D43CA" w14:textId="77777777" w:rsidR="002D443D" w:rsidRDefault="0038128F" w:rsidP="00167185">
      <w:pPr>
        <w:jc w:val="both"/>
        <w:rPr>
          <w:rFonts w:asciiTheme="minorBidi" w:hAnsiTheme="minorBidi"/>
          <w:rtl/>
        </w:rPr>
      </w:pPr>
      <w:r w:rsidRPr="002D443D">
        <w:rPr>
          <w:rFonts w:asciiTheme="minorBidi" w:hAnsiTheme="minorBidi"/>
          <w:b/>
          <w:bCs/>
          <w:rtl/>
        </w:rPr>
        <w:t>דוגמא:</w:t>
      </w:r>
      <w:r w:rsidRPr="003A547F">
        <w:rPr>
          <w:rFonts w:asciiTheme="minorBidi" w:hAnsiTheme="minorBidi"/>
          <w:rtl/>
        </w:rPr>
        <w:t xml:space="preserve"> דולר באופן אובייקטיבי הוא דולר אמר</w:t>
      </w:r>
      <w:r w:rsidR="00142893" w:rsidRPr="003A547F">
        <w:rPr>
          <w:rFonts w:asciiTheme="minorBidi" w:hAnsiTheme="minorBidi"/>
          <w:rtl/>
        </w:rPr>
        <w:t>י</w:t>
      </w:r>
      <w:r w:rsidRPr="003A547F">
        <w:rPr>
          <w:rFonts w:asciiTheme="minorBidi" w:hAnsiTheme="minorBidi"/>
          <w:rtl/>
        </w:rPr>
        <w:t xml:space="preserve">קאי. אולם, המשמעות הסובייקטיבית במקרה של קונה קנדי </w:t>
      </w:r>
      <w:r w:rsidR="00142893" w:rsidRPr="003A547F">
        <w:rPr>
          <w:rFonts w:asciiTheme="minorBidi" w:hAnsiTheme="minorBidi"/>
          <w:rtl/>
        </w:rPr>
        <w:t xml:space="preserve">שהמוכר יודע שהוא קנדי- הוא דולר קנדי (כוונה סובייקטיבית שידועה לצד השני). האם בכלל נכרת חוזה </w:t>
      </w:r>
      <w:r w:rsidR="00AD433F" w:rsidRPr="003A547F">
        <w:rPr>
          <w:rFonts w:asciiTheme="minorBidi" w:hAnsiTheme="minorBidi"/>
          <w:rtl/>
        </w:rPr>
        <w:t>אם לצדדים כוונה שונה? אם היה חוזה, מה יהיה תוכנו? מה תהיה התוצאה אם צד אחד לא ירצה לקיים את החוזה</w:t>
      </w:r>
      <w:r w:rsidR="00BE5619" w:rsidRPr="003A547F">
        <w:rPr>
          <w:rFonts w:asciiTheme="minorBidi" w:hAnsiTheme="minorBidi"/>
          <w:rtl/>
        </w:rPr>
        <w:t>?</w:t>
      </w:r>
    </w:p>
    <w:p w14:paraId="6D3929D1" w14:textId="76DF383C" w:rsidR="00BE5619" w:rsidRPr="003A547F" w:rsidRDefault="00BE5619" w:rsidP="00167185">
      <w:pPr>
        <w:jc w:val="both"/>
        <w:rPr>
          <w:rFonts w:asciiTheme="minorBidi" w:hAnsiTheme="minorBidi"/>
          <w:rtl/>
        </w:rPr>
      </w:pPr>
      <w:r w:rsidRPr="003A547F">
        <w:rPr>
          <w:rFonts w:asciiTheme="minorBidi" w:hAnsiTheme="minorBidi"/>
          <w:b/>
          <w:bCs/>
          <w:rtl/>
        </w:rPr>
        <w:t>האם נכרת חוזה?</w:t>
      </w:r>
      <w:r w:rsidRPr="003A547F">
        <w:rPr>
          <w:rFonts w:asciiTheme="minorBidi" w:hAnsiTheme="minorBidi"/>
          <w:rtl/>
        </w:rPr>
        <w:t xml:space="preserve"> </w:t>
      </w:r>
    </w:p>
    <w:p w14:paraId="237D7356" w14:textId="77777777" w:rsidR="00BE5619" w:rsidRPr="003A547F" w:rsidRDefault="00BE5619" w:rsidP="00167185">
      <w:pPr>
        <w:pStyle w:val="a6"/>
        <w:numPr>
          <w:ilvl w:val="0"/>
          <w:numId w:val="25"/>
        </w:numPr>
        <w:ind w:left="509"/>
        <w:jc w:val="both"/>
        <w:rPr>
          <w:rFonts w:asciiTheme="minorBidi" w:hAnsiTheme="minorBidi"/>
        </w:rPr>
      </w:pPr>
      <w:r w:rsidRPr="003A547F">
        <w:rPr>
          <w:rFonts w:asciiTheme="minorBidi" w:hAnsiTheme="minorBidi"/>
          <w:b/>
          <w:bCs/>
          <w:rtl/>
        </w:rPr>
        <w:t>לא.</w:t>
      </w:r>
      <w:r w:rsidRPr="003A547F">
        <w:rPr>
          <w:rFonts w:asciiTheme="minorBidi" w:hAnsiTheme="minorBidi"/>
          <w:rtl/>
        </w:rPr>
        <w:t xml:space="preserve"> במקרה הזה תכלית ההבעה האובייקטיבית לא מתקיימת. ניתן להגיד שהמוכר ידע כי מדובר בדולר קנדי ואז לא היה מפגש רצונות כי הוא התכוון למכירה בדולר אמריקאי ולכן לא נכרת חוזה.</w:t>
      </w:r>
    </w:p>
    <w:p w14:paraId="456B0727" w14:textId="2E470B63" w:rsidR="0038128F" w:rsidRPr="003A547F" w:rsidRDefault="00BE5619" w:rsidP="00167185">
      <w:pPr>
        <w:pStyle w:val="a6"/>
        <w:numPr>
          <w:ilvl w:val="0"/>
          <w:numId w:val="25"/>
        </w:numPr>
        <w:ind w:left="509"/>
        <w:jc w:val="both"/>
        <w:rPr>
          <w:rFonts w:asciiTheme="minorBidi" w:hAnsiTheme="minorBidi"/>
          <w:rtl/>
        </w:rPr>
      </w:pPr>
      <w:r w:rsidRPr="003A547F">
        <w:rPr>
          <w:rFonts w:asciiTheme="minorBidi" w:hAnsiTheme="minorBidi"/>
          <w:b/>
          <w:bCs/>
          <w:rtl/>
        </w:rPr>
        <w:t>כן.</w:t>
      </w:r>
      <w:r w:rsidRPr="003A547F">
        <w:rPr>
          <w:rFonts w:asciiTheme="minorBidi" w:hAnsiTheme="minorBidi"/>
          <w:rtl/>
        </w:rPr>
        <w:t xml:space="preserve"> מסתמכים על ההבעה האובייקטיבית שהיא הדולר הקנדי ולכן היה חוזה. אולם, היה פגם ב</w:t>
      </w:r>
      <w:r w:rsidR="007E00BF" w:rsidRPr="003A547F">
        <w:rPr>
          <w:rFonts w:asciiTheme="minorBidi" w:hAnsiTheme="minorBidi"/>
          <w:rtl/>
        </w:rPr>
        <w:t xml:space="preserve">כריתתו. חוזה שנכרת עקב טעות. ניתן לפתור בעיה זו ע"י ביטול החוזה או במישור הסעדים. בנוסף, ניתן לקבוע שנכרת חוזה עפ"י דולר קנדי. זאת על מנת לעודד </w:t>
      </w:r>
      <w:r w:rsidR="0065087E" w:rsidRPr="003A547F">
        <w:rPr>
          <w:rFonts w:asciiTheme="minorBidi" w:hAnsiTheme="minorBidi"/>
          <w:rtl/>
        </w:rPr>
        <w:t xml:space="preserve">את הצדדים לגלות מידע </w:t>
      </w:r>
      <w:r w:rsidR="00127D8F" w:rsidRPr="003A547F">
        <w:rPr>
          <w:rFonts w:asciiTheme="minorBidi" w:hAnsiTheme="minorBidi"/>
          <w:rtl/>
        </w:rPr>
        <w:t xml:space="preserve">אחד </w:t>
      </w:r>
      <w:r w:rsidR="0065087E" w:rsidRPr="003A547F">
        <w:rPr>
          <w:rFonts w:asciiTheme="minorBidi" w:hAnsiTheme="minorBidi"/>
          <w:rtl/>
        </w:rPr>
        <w:t>לשני (</w:t>
      </w:r>
      <w:r w:rsidR="0065087E" w:rsidRPr="003A547F">
        <w:rPr>
          <w:rFonts w:asciiTheme="minorBidi" w:hAnsiTheme="minorBidi"/>
        </w:rPr>
        <w:t>Penalty default rule</w:t>
      </w:r>
      <w:r w:rsidR="0065087E" w:rsidRPr="003A547F">
        <w:rPr>
          <w:rFonts w:asciiTheme="minorBidi" w:hAnsiTheme="minorBidi"/>
          <w:rtl/>
        </w:rPr>
        <w:t>)</w:t>
      </w:r>
      <w:r w:rsidR="00127D8F" w:rsidRPr="003A547F">
        <w:rPr>
          <w:rFonts w:asciiTheme="minorBidi" w:hAnsiTheme="minorBidi"/>
          <w:rtl/>
        </w:rPr>
        <w:t xml:space="preserve">. כאשר ישנו מצג </w:t>
      </w:r>
      <w:r w:rsidR="00886FD2" w:rsidRPr="003A547F">
        <w:rPr>
          <w:rFonts w:asciiTheme="minorBidi" w:hAnsiTheme="minorBidi"/>
          <w:rtl/>
        </w:rPr>
        <w:t>אובייקטיבי</w:t>
      </w:r>
      <w:r w:rsidR="008A1EC0" w:rsidRPr="003A547F">
        <w:rPr>
          <w:rFonts w:asciiTheme="minorBidi" w:hAnsiTheme="minorBidi"/>
          <w:rtl/>
        </w:rPr>
        <w:t xml:space="preserve"> אך צד אחד מודע לרצון סובייקטיבי אחר, נתייחס לכך כאל התקשרות עקב טעות.</w:t>
      </w:r>
    </w:p>
    <w:p w14:paraId="67208596" w14:textId="0129B834" w:rsidR="00A15EC6" w:rsidRPr="003A547F" w:rsidRDefault="00D52863" w:rsidP="00167185">
      <w:pPr>
        <w:jc w:val="both"/>
        <w:rPr>
          <w:rFonts w:asciiTheme="minorBidi" w:hAnsiTheme="minorBidi"/>
          <w:rtl/>
        </w:rPr>
      </w:pPr>
      <w:r w:rsidRPr="003A547F">
        <w:rPr>
          <w:rFonts w:asciiTheme="minorBidi" w:hAnsiTheme="minorBidi"/>
          <w:b/>
          <w:bCs/>
        </w:rPr>
        <w:t>Pen</w:t>
      </w:r>
      <w:r w:rsidR="00877B00" w:rsidRPr="003A547F">
        <w:rPr>
          <w:rFonts w:asciiTheme="minorBidi" w:hAnsiTheme="minorBidi"/>
          <w:b/>
          <w:bCs/>
        </w:rPr>
        <w:t>alty defaul</w:t>
      </w:r>
      <w:r w:rsidR="008E6E5E" w:rsidRPr="003A547F">
        <w:rPr>
          <w:rFonts w:asciiTheme="minorBidi" w:hAnsiTheme="minorBidi"/>
          <w:b/>
          <w:bCs/>
        </w:rPr>
        <w:t>t</w:t>
      </w:r>
      <w:r w:rsidR="00877B00" w:rsidRPr="003A547F">
        <w:rPr>
          <w:rFonts w:asciiTheme="minorBidi" w:hAnsiTheme="minorBidi"/>
          <w:b/>
          <w:bCs/>
        </w:rPr>
        <w:t xml:space="preserve"> rule</w:t>
      </w:r>
      <w:r w:rsidR="00877B00" w:rsidRPr="003A547F">
        <w:rPr>
          <w:rFonts w:asciiTheme="minorBidi" w:hAnsiTheme="minorBidi"/>
          <w:b/>
          <w:bCs/>
          <w:rtl/>
        </w:rPr>
        <w:t>-</w:t>
      </w:r>
      <w:r w:rsidR="00877B00" w:rsidRPr="003A547F">
        <w:rPr>
          <w:rFonts w:asciiTheme="minorBidi" w:hAnsiTheme="minorBidi"/>
          <w:rtl/>
        </w:rPr>
        <w:t xml:space="preserve"> </w:t>
      </w:r>
      <w:r w:rsidR="00DF5422" w:rsidRPr="003A547F">
        <w:rPr>
          <w:rFonts w:asciiTheme="minorBidi" w:hAnsiTheme="minorBidi"/>
          <w:rtl/>
        </w:rPr>
        <w:t xml:space="preserve">אנחנו </w:t>
      </w:r>
      <w:r w:rsidR="00DF5422" w:rsidRPr="006203DB">
        <w:rPr>
          <w:rFonts w:asciiTheme="minorBidi" w:hAnsiTheme="minorBidi"/>
          <w:color w:val="538135" w:themeColor="accent6" w:themeShade="BF"/>
          <w:rtl/>
        </w:rPr>
        <w:t>רוצים לעודד גילוי מידע</w:t>
      </w:r>
      <w:r w:rsidR="00DF5422" w:rsidRPr="003A547F">
        <w:rPr>
          <w:rFonts w:asciiTheme="minorBidi" w:hAnsiTheme="minorBidi"/>
          <w:rtl/>
        </w:rPr>
        <w:t>.</w:t>
      </w:r>
      <w:r w:rsidR="001B4E4D" w:rsidRPr="003A547F">
        <w:rPr>
          <w:rFonts w:asciiTheme="minorBidi" w:hAnsiTheme="minorBidi"/>
          <w:rtl/>
        </w:rPr>
        <w:t xml:space="preserve"> אם צד אחד טועה והצד השני יודע על הטעות הזאת והוא אפילו רוצה לכרות את החוזה על סמך </w:t>
      </w:r>
      <w:r w:rsidR="002C19BC" w:rsidRPr="003A547F">
        <w:rPr>
          <w:rFonts w:asciiTheme="minorBidi" w:hAnsiTheme="minorBidi"/>
          <w:rtl/>
        </w:rPr>
        <w:t xml:space="preserve">טעות זו, דבר זה יעזור כי זה אומר שאנו חייבים להכריח את הצד שידע על הטעות לעשות את החוזה </w:t>
      </w:r>
      <w:r w:rsidR="00CE52A5" w:rsidRPr="003A547F">
        <w:rPr>
          <w:rFonts w:asciiTheme="minorBidi" w:hAnsiTheme="minorBidi"/>
          <w:rtl/>
        </w:rPr>
        <w:t>עפ"י הטעות.</w:t>
      </w:r>
    </w:p>
    <w:p w14:paraId="7E4C27F2" w14:textId="01E98653" w:rsidR="003B3EDC" w:rsidRPr="003A547F" w:rsidRDefault="008B4865" w:rsidP="00167185">
      <w:pPr>
        <w:jc w:val="both"/>
        <w:rPr>
          <w:rFonts w:asciiTheme="minorBidi" w:hAnsiTheme="minorBidi"/>
          <w:rtl/>
        </w:rPr>
      </w:pPr>
      <w:r w:rsidRPr="000E7086">
        <w:rPr>
          <w:rFonts w:asciiTheme="minorBidi" w:hAnsiTheme="minorBidi"/>
          <w:b/>
          <w:bCs/>
          <w:rtl/>
        </w:rPr>
        <w:t xml:space="preserve">איזו אופציה מגנה על הקונה </w:t>
      </w:r>
      <w:r w:rsidR="00B1355C" w:rsidRPr="000E7086">
        <w:rPr>
          <w:rFonts w:asciiTheme="minorBidi" w:hAnsiTheme="minorBidi"/>
          <w:b/>
          <w:bCs/>
          <w:rtl/>
        </w:rPr>
        <w:t>בצורה הטובה ביותר?</w:t>
      </w:r>
      <w:r w:rsidR="00B1355C" w:rsidRPr="003A547F">
        <w:rPr>
          <w:rFonts w:asciiTheme="minorBidi" w:hAnsiTheme="minorBidi"/>
          <w:rtl/>
        </w:rPr>
        <w:t xml:space="preserve"> </w:t>
      </w:r>
      <w:r w:rsidR="00B1355C" w:rsidRPr="00F31F44">
        <w:rPr>
          <w:rFonts w:asciiTheme="minorBidi" w:hAnsiTheme="minorBidi"/>
          <w:color w:val="538135" w:themeColor="accent6" w:themeShade="BF"/>
          <w:rtl/>
        </w:rPr>
        <w:t>פגם בכרית</w:t>
      </w:r>
      <w:r w:rsidR="00116012" w:rsidRPr="00F31F44">
        <w:rPr>
          <w:rFonts w:asciiTheme="minorBidi" w:hAnsiTheme="minorBidi" w:hint="cs"/>
          <w:color w:val="538135" w:themeColor="accent6" w:themeShade="BF"/>
          <w:rtl/>
        </w:rPr>
        <w:t>ת</w:t>
      </w:r>
      <w:r w:rsidR="00B1355C" w:rsidRPr="00F31F44">
        <w:rPr>
          <w:rFonts w:asciiTheme="minorBidi" w:hAnsiTheme="minorBidi"/>
          <w:color w:val="538135" w:themeColor="accent6" w:themeShade="BF"/>
          <w:rtl/>
        </w:rPr>
        <w:t xml:space="preserve"> החוזה</w:t>
      </w:r>
      <w:r w:rsidR="000E7086">
        <w:rPr>
          <w:rFonts w:asciiTheme="minorBidi" w:hAnsiTheme="minorBidi" w:hint="cs"/>
          <w:rtl/>
        </w:rPr>
        <w:t>.</w:t>
      </w:r>
      <w:r w:rsidR="00B1355C" w:rsidRPr="003A547F">
        <w:rPr>
          <w:rFonts w:asciiTheme="minorBidi" w:hAnsiTheme="minorBidi"/>
          <w:rtl/>
        </w:rPr>
        <w:t xml:space="preserve"> משום שהחוזה לא בטל וניתן להשיג את מה שרצו מהעסקה. אולם, אם אין רצון לעשות זאת, ניתן לבטל את החוזה. </w:t>
      </w:r>
      <w:r w:rsidR="00CB3A5F" w:rsidRPr="003A547F">
        <w:rPr>
          <w:rFonts w:asciiTheme="minorBidi" w:hAnsiTheme="minorBidi"/>
          <w:rtl/>
        </w:rPr>
        <w:t xml:space="preserve">בנוסף, עדיין קיימת עילה </w:t>
      </w:r>
      <w:proofErr w:type="spellStart"/>
      <w:r w:rsidR="00CB3A5F" w:rsidRPr="003A547F">
        <w:rPr>
          <w:rFonts w:asciiTheme="minorBidi" w:hAnsiTheme="minorBidi"/>
          <w:rtl/>
        </w:rPr>
        <w:t>לסעדים</w:t>
      </w:r>
      <w:proofErr w:type="spellEnd"/>
      <w:r w:rsidR="00CB3A5F" w:rsidRPr="003A547F">
        <w:rPr>
          <w:rFonts w:asciiTheme="minorBidi" w:hAnsiTheme="minorBidi"/>
          <w:rtl/>
        </w:rPr>
        <w:t>. פגם בכריתת החוזה לא שולל את האפשרות לקבל סעדים לפי טענת היעדר תו"ל.</w:t>
      </w:r>
    </w:p>
    <w:p w14:paraId="3A18F9DC" w14:textId="120363A2" w:rsidR="00652D74" w:rsidRPr="003A547F" w:rsidRDefault="0071240B" w:rsidP="00167185">
      <w:pPr>
        <w:jc w:val="both"/>
        <w:rPr>
          <w:rFonts w:asciiTheme="minorBidi" w:hAnsiTheme="minorBidi"/>
          <w:rtl/>
        </w:rPr>
      </w:pPr>
      <w:r>
        <w:rPr>
          <w:rFonts w:asciiTheme="minorBidi" w:hAnsiTheme="minorBidi" w:hint="cs"/>
          <w:b/>
          <w:bCs/>
          <w:rtl/>
        </w:rPr>
        <w:t xml:space="preserve">עא 692/86 </w:t>
      </w:r>
      <w:proofErr w:type="spellStart"/>
      <w:r w:rsidR="00652D74" w:rsidRPr="003A547F">
        <w:rPr>
          <w:rFonts w:asciiTheme="minorBidi" w:hAnsiTheme="minorBidi"/>
          <w:b/>
          <w:bCs/>
          <w:rtl/>
        </w:rPr>
        <w:t>בוטקובסקי</w:t>
      </w:r>
      <w:proofErr w:type="spellEnd"/>
      <w:r w:rsidR="00652D74" w:rsidRPr="003A547F">
        <w:rPr>
          <w:rFonts w:asciiTheme="minorBidi" w:hAnsiTheme="minorBidi"/>
          <w:b/>
          <w:bCs/>
          <w:rtl/>
        </w:rPr>
        <w:t xml:space="preserve"> נ גת-</w:t>
      </w:r>
      <w:r w:rsidR="00652D74" w:rsidRPr="003A547F">
        <w:rPr>
          <w:rFonts w:asciiTheme="minorBidi" w:hAnsiTheme="minorBidi"/>
          <w:rtl/>
        </w:rPr>
        <w:t xml:space="preserve"> נכתב הסכם ולא חתמו </w:t>
      </w:r>
      <w:r w:rsidR="004F7F2F" w:rsidRPr="003A547F">
        <w:rPr>
          <w:rFonts w:asciiTheme="minorBidi" w:hAnsiTheme="minorBidi"/>
          <w:rtl/>
        </w:rPr>
        <w:t>עליו. אולם היה מצג אובייקטיבי של רצון (הרמת הכוסית למשל) ולכן הרצון הסובייקטיבי לא משנה והפסיקה הינה לפי הרצון האובייקטיבי שהציגו הצדדים.</w:t>
      </w:r>
    </w:p>
    <w:p w14:paraId="27DC2C7D" w14:textId="3535560D" w:rsidR="00482228" w:rsidRPr="00482228" w:rsidRDefault="00482228" w:rsidP="00167185">
      <w:pPr>
        <w:jc w:val="both"/>
        <w:rPr>
          <w:rFonts w:asciiTheme="minorBidi" w:hAnsiTheme="minorBidi"/>
          <w:b/>
          <w:bCs/>
          <w:u w:val="single"/>
          <w:rtl/>
        </w:rPr>
      </w:pPr>
      <w:r w:rsidRPr="00482228">
        <w:rPr>
          <w:rFonts w:asciiTheme="minorBidi" w:hAnsiTheme="minorBidi" w:hint="cs"/>
          <w:b/>
          <w:bCs/>
          <w:u w:val="single"/>
          <w:rtl/>
        </w:rPr>
        <w:t>גמירות דעת ומפגש הרצונות</w:t>
      </w:r>
    </w:p>
    <w:p w14:paraId="44268155" w14:textId="2095A4B3" w:rsidR="00CA1916" w:rsidRPr="00482228" w:rsidRDefault="007105E1" w:rsidP="00167185">
      <w:pPr>
        <w:jc w:val="both"/>
        <w:rPr>
          <w:rFonts w:asciiTheme="minorBidi" w:hAnsiTheme="minorBidi"/>
          <w:u w:val="single"/>
          <w:rtl/>
        </w:rPr>
      </w:pPr>
      <w:r w:rsidRPr="00482228">
        <w:rPr>
          <w:rFonts w:asciiTheme="minorBidi" w:hAnsiTheme="minorBidi"/>
          <w:noProof/>
          <w:u w:val="single"/>
          <w:rtl/>
          <w:lang w:val="he-IL"/>
        </w:rPr>
        <mc:AlternateContent>
          <mc:Choice Requires="wps">
            <w:drawing>
              <wp:anchor distT="0" distB="0" distL="114300" distR="114300" simplePos="0" relativeHeight="251674624" behindDoc="0" locked="0" layoutInCell="1" allowOverlap="1" wp14:anchorId="07C4075A" wp14:editId="218A500C">
                <wp:simplePos x="0" y="0"/>
                <wp:positionH relativeFrom="column">
                  <wp:posOffset>1016000</wp:posOffset>
                </wp:positionH>
                <wp:positionV relativeFrom="paragraph">
                  <wp:posOffset>232410</wp:posOffset>
                </wp:positionV>
                <wp:extent cx="4324350" cy="279400"/>
                <wp:effectExtent l="0" t="0" r="19050" b="25400"/>
                <wp:wrapNone/>
                <wp:docPr id="14" name="מלבן: פינות מעוגלות 14"/>
                <wp:cNvGraphicFramePr/>
                <a:graphic xmlns:a="http://schemas.openxmlformats.org/drawingml/2006/main">
                  <a:graphicData uri="http://schemas.microsoft.com/office/word/2010/wordprocessingShape">
                    <wps:wsp>
                      <wps:cNvSpPr/>
                      <wps:spPr>
                        <a:xfrm>
                          <a:off x="0" y="0"/>
                          <a:ext cx="4324350" cy="27940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2CC48619" id="מלבן: פינות מעוגלות 14" o:spid="_x0000_s1026" style="position:absolute;left:0;text-align:left;margin-left:80pt;margin-top:18.3pt;width:340.5pt;height:22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" filled="f" strokecolor="#538135 [2409]" strokeweight="1pt">
                <v:stroke joinstyle="miter"/>
              </v:roundrect>
            </w:pict>
          </mc:Fallback>
        </mc:AlternateContent>
      </w:r>
      <w:r w:rsidR="00081E9E" w:rsidRPr="00482228">
        <w:rPr>
          <w:rFonts w:asciiTheme="minorBidi" w:hAnsiTheme="minorBidi"/>
          <w:u w:val="single"/>
          <w:rtl/>
        </w:rPr>
        <w:t>יסודות ההצעה</w:t>
      </w:r>
    </w:p>
    <w:p w14:paraId="252412ED" w14:textId="73F6C29F" w:rsidR="007105E1" w:rsidRDefault="00087233" w:rsidP="00167185">
      <w:pPr>
        <w:jc w:val="both"/>
        <w:rPr>
          <w:rFonts w:asciiTheme="minorBidi" w:hAnsiTheme="minorBidi"/>
          <w:rtl/>
        </w:rPr>
      </w:pPr>
      <w:r w:rsidRPr="00087233">
        <w:rPr>
          <w:rFonts w:asciiTheme="minorBidi" w:hAnsiTheme="minorBidi" w:hint="cs"/>
          <w:b/>
          <w:bCs/>
          <w:rtl/>
        </w:rPr>
        <w:t>ס' 1 לחוק החוזים:</w:t>
      </w:r>
      <w:r w:rsidR="00081E9E" w:rsidRPr="003A547F">
        <w:rPr>
          <w:rFonts w:asciiTheme="minorBidi" w:hAnsiTheme="minorBidi"/>
          <w:rtl/>
        </w:rPr>
        <w:t xml:space="preserve"> </w:t>
      </w:r>
      <w:r w:rsidR="007105E1">
        <w:rPr>
          <w:rFonts w:asciiTheme="minorBidi" w:hAnsiTheme="minorBidi" w:hint="cs"/>
          <w:rtl/>
        </w:rPr>
        <w:t>"</w:t>
      </w:r>
      <w:r w:rsidR="00081E9E" w:rsidRPr="003A547F">
        <w:rPr>
          <w:rFonts w:asciiTheme="minorBidi" w:hAnsiTheme="minorBidi"/>
          <w:rtl/>
        </w:rPr>
        <w:t>החוזה נכרת בדרך של הצעה וקיבול לפי הוראות פרק זה</w:t>
      </w:r>
      <w:r w:rsidR="007105E1">
        <w:rPr>
          <w:rFonts w:asciiTheme="minorBidi" w:hAnsiTheme="minorBidi" w:hint="cs"/>
          <w:rtl/>
        </w:rPr>
        <w:t>"</w:t>
      </w:r>
    </w:p>
    <w:p w14:paraId="4E95A75D" w14:textId="69EA6555" w:rsidR="00081E9E" w:rsidRPr="003A547F" w:rsidRDefault="007105E1" w:rsidP="00167185">
      <w:pPr>
        <w:jc w:val="both"/>
        <w:rPr>
          <w:rFonts w:asciiTheme="minorBidi" w:hAnsiTheme="minorBidi"/>
          <w:rtl/>
        </w:rPr>
      </w:pPr>
      <w:r>
        <w:rPr>
          <w:rFonts w:asciiTheme="minorBidi" w:hAnsiTheme="minorBidi"/>
          <w:noProof/>
          <w:rtl/>
          <w:lang w:val="he-IL"/>
        </w:rPr>
        <mc:AlternateContent>
          <mc:Choice Requires="wps">
            <w:drawing>
              <wp:anchor distT="0" distB="0" distL="114300" distR="114300" simplePos="0" relativeHeight="251675648" behindDoc="0" locked="0" layoutInCell="1" allowOverlap="1" wp14:anchorId="603E6CBC" wp14:editId="0244CDCD">
                <wp:simplePos x="0" y="0"/>
                <wp:positionH relativeFrom="column">
                  <wp:posOffset>-98425</wp:posOffset>
                </wp:positionH>
                <wp:positionV relativeFrom="paragraph">
                  <wp:posOffset>245533</wp:posOffset>
                </wp:positionV>
                <wp:extent cx="5439833" cy="603250"/>
                <wp:effectExtent l="0" t="0" r="27940" b="25400"/>
                <wp:wrapNone/>
                <wp:docPr id="15" name="מלבן: פינות מעוגלות 15"/>
                <wp:cNvGraphicFramePr/>
                <a:graphic xmlns:a="http://schemas.openxmlformats.org/drawingml/2006/main">
                  <a:graphicData uri="http://schemas.microsoft.com/office/word/2010/wordprocessingShape">
                    <wps:wsp>
                      <wps:cNvSpPr/>
                      <wps:spPr>
                        <a:xfrm>
                          <a:off x="0" y="0"/>
                          <a:ext cx="5439833" cy="60325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C165697" id="מלבן: פינות מעוגלות 15" o:spid="_x0000_s1026" style="position:absolute;left:0;text-align:left;margin-left:-7.75pt;margin-top:19.35pt;width:428.35pt;height:4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" filled="f" strokecolor="#538135 [2409]" strokeweight="1pt">
                <v:stroke joinstyle="miter"/>
              </v:roundrect>
            </w:pict>
          </mc:Fallback>
        </mc:AlternateContent>
      </w:r>
      <w:r w:rsidR="00F21AF5" w:rsidRPr="003A547F">
        <w:rPr>
          <w:rFonts w:asciiTheme="minorBidi" w:hAnsiTheme="minorBidi"/>
          <w:rtl/>
        </w:rPr>
        <w:t>מה מרכיב הצעה? ס' 2 עונה על כך.</w:t>
      </w:r>
    </w:p>
    <w:p w14:paraId="10E66714" w14:textId="6CB7C1A2" w:rsidR="00081E9E" w:rsidRPr="003A547F" w:rsidRDefault="00081E9E" w:rsidP="00167185">
      <w:pPr>
        <w:jc w:val="both"/>
        <w:rPr>
          <w:rFonts w:asciiTheme="minorBidi" w:hAnsiTheme="minorBidi"/>
          <w:rtl/>
        </w:rPr>
      </w:pPr>
      <w:r w:rsidRPr="00087233">
        <w:rPr>
          <w:rFonts w:asciiTheme="minorBidi" w:hAnsiTheme="minorBidi"/>
          <w:b/>
          <w:bCs/>
          <w:rtl/>
        </w:rPr>
        <w:t>ס</w:t>
      </w:r>
      <w:r w:rsidR="00087233" w:rsidRPr="00087233">
        <w:rPr>
          <w:rFonts w:asciiTheme="minorBidi" w:hAnsiTheme="minorBidi" w:hint="cs"/>
          <w:b/>
          <w:bCs/>
          <w:rtl/>
        </w:rPr>
        <w:t>' 2 לחוק החוזים:</w:t>
      </w:r>
      <w:r w:rsidRPr="003A547F">
        <w:rPr>
          <w:rFonts w:asciiTheme="minorBidi" w:hAnsiTheme="minorBidi"/>
          <w:rtl/>
        </w:rPr>
        <w:t xml:space="preserve"> </w:t>
      </w:r>
      <w:r w:rsidR="007105E1">
        <w:rPr>
          <w:rFonts w:asciiTheme="minorBidi" w:hAnsiTheme="minorBidi" w:hint="cs"/>
          <w:rtl/>
        </w:rPr>
        <w:t>"</w:t>
      </w:r>
      <w:r w:rsidRPr="006C6A3E">
        <w:rPr>
          <w:rFonts w:asciiTheme="minorBidi" w:hAnsiTheme="minorBidi"/>
          <w:color w:val="538135" w:themeColor="accent6" w:themeShade="BF"/>
          <w:rtl/>
        </w:rPr>
        <w:t xml:space="preserve">פנייתו של אדם לחברו </w:t>
      </w:r>
      <w:r w:rsidRPr="003A547F">
        <w:rPr>
          <w:rFonts w:asciiTheme="minorBidi" w:hAnsiTheme="minorBidi"/>
          <w:rtl/>
        </w:rPr>
        <w:t xml:space="preserve">היא בגדר הצעה, אם היא מעידה </w:t>
      </w:r>
      <w:r w:rsidRPr="006C6A3E">
        <w:rPr>
          <w:rFonts w:asciiTheme="minorBidi" w:hAnsiTheme="minorBidi"/>
          <w:color w:val="538135" w:themeColor="accent6" w:themeShade="BF"/>
          <w:rtl/>
        </w:rPr>
        <w:t xml:space="preserve">על גמירת דעתו של המציע להתקשר עם הניצע בחוזה והיא מסוימת כדי </w:t>
      </w:r>
      <w:r w:rsidR="00ED59B0" w:rsidRPr="006C6A3E">
        <w:rPr>
          <w:rFonts w:asciiTheme="minorBidi" w:hAnsiTheme="minorBidi"/>
          <w:color w:val="538135" w:themeColor="accent6" w:themeShade="BF"/>
          <w:rtl/>
        </w:rPr>
        <w:t>אפשרות לכרות את החוזה בקיבול ההצעה</w:t>
      </w:r>
      <w:r w:rsidR="00ED59B0" w:rsidRPr="003A547F">
        <w:rPr>
          <w:rFonts w:asciiTheme="minorBidi" w:hAnsiTheme="minorBidi"/>
          <w:rtl/>
        </w:rPr>
        <w:t>; הפניה יכול שתהיה לציבור</w:t>
      </w:r>
      <w:r w:rsidR="007105E1">
        <w:rPr>
          <w:rFonts w:asciiTheme="minorBidi" w:hAnsiTheme="minorBidi" w:hint="cs"/>
          <w:rtl/>
        </w:rPr>
        <w:t>".</w:t>
      </w:r>
    </w:p>
    <w:p w14:paraId="1CAF7E97" w14:textId="3442B2B5" w:rsidR="00FE16DF" w:rsidRDefault="008A09BA" w:rsidP="00FE16DF">
      <w:pPr>
        <w:jc w:val="both"/>
        <w:rPr>
          <w:rFonts w:asciiTheme="minorBidi" w:hAnsiTheme="minorBidi"/>
          <w:color w:val="538135" w:themeColor="accent6" w:themeShade="BF"/>
          <w:rtl/>
        </w:rPr>
      </w:pPr>
      <w:r w:rsidRPr="00FB579C">
        <w:rPr>
          <w:rFonts w:asciiTheme="minorBidi" w:hAnsiTheme="minorBidi"/>
          <w:b/>
          <w:bCs/>
          <w:color w:val="538135" w:themeColor="accent6" w:themeShade="BF"/>
          <w:rtl/>
        </w:rPr>
        <w:t>יסודות ההצעה:</w:t>
      </w:r>
      <w:r w:rsidRPr="00FE16DF">
        <w:rPr>
          <w:rFonts w:asciiTheme="minorBidi" w:hAnsiTheme="minorBidi"/>
          <w:color w:val="538135" w:themeColor="accent6" w:themeShade="BF"/>
          <w:rtl/>
        </w:rPr>
        <w:t xml:space="preserve"> פניה, גמירות דעת </w:t>
      </w:r>
      <w:r w:rsidR="0095784A" w:rsidRPr="00FE16DF">
        <w:rPr>
          <w:rFonts w:asciiTheme="minorBidi" w:hAnsiTheme="minorBidi"/>
          <w:color w:val="538135" w:themeColor="accent6" w:themeShade="BF"/>
          <w:rtl/>
        </w:rPr>
        <w:t>ומסוימות</w:t>
      </w:r>
      <w:r w:rsidR="00C95A8A">
        <w:rPr>
          <w:rFonts w:asciiTheme="minorBidi" w:hAnsiTheme="minorBidi" w:hint="cs"/>
          <w:color w:val="538135" w:themeColor="accent6" w:themeShade="BF"/>
          <w:rtl/>
        </w:rPr>
        <w:t>.</w:t>
      </w:r>
    </w:p>
    <w:p w14:paraId="05F27F5D" w14:textId="0CAE7AF3" w:rsidR="00C77DE6" w:rsidRPr="00FE16DF" w:rsidRDefault="00C77DE6" w:rsidP="00FE16DF">
      <w:pPr>
        <w:jc w:val="both"/>
        <w:rPr>
          <w:rFonts w:asciiTheme="minorBidi" w:hAnsiTheme="minorBidi"/>
          <w:color w:val="538135" w:themeColor="accent6" w:themeShade="BF"/>
          <w:rtl/>
        </w:rPr>
      </w:pPr>
      <w:r w:rsidRPr="003A547F">
        <w:rPr>
          <w:rFonts w:asciiTheme="minorBidi" w:hAnsiTheme="minorBidi"/>
          <w:u w:val="single"/>
          <w:rtl/>
        </w:rPr>
        <w:t>מפגש הרצונות</w:t>
      </w:r>
    </w:p>
    <w:p w14:paraId="450A0EC4" w14:textId="640A5DEB" w:rsidR="004C75A1" w:rsidRPr="003A547F" w:rsidRDefault="004C75A1" w:rsidP="00167185">
      <w:pPr>
        <w:jc w:val="both"/>
        <w:rPr>
          <w:rFonts w:asciiTheme="minorBidi" w:hAnsiTheme="minorBidi"/>
          <w:rtl/>
        </w:rPr>
      </w:pPr>
      <w:r w:rsidRPr="003A547F">
        <w:rPr>
          <w:rFonts w:asciiTheme="minorBidi" w:hAnsiTheme="minorBidi"/>
          <w:b/>
          <w:bCs/>
          <w:rtl/>
        </w:rPr>
        <w:t>היחס בין גמירות דעת למסוימות-</w:t>
      </w:r>
      <w:r w:rsidRPr="003A547F">
        <w:rPr>
          <w:rFonts w:asciiTheme="minorBidi" w:hAnsiTheme="minorBidi"/>
          <w:rtl/>
        </w:rPr>
        <w:t xml:space="preserve"> מדובר בשני יסודות נפרדים המעידים זה על זה. חוזה שקיימים בו כל הפרטים הרלוונטיים, כלומר, ישנה מסוימות, מעיד על </w:t>
      </w:r>
      <w:r w:rsidR="00441D4E" w:rsidRPr="003A547F">
        <w:rPr>
          <w:rFonts w:asciiTheme="minorBidi" w:hAnsiTheme="minorBidi"/>
          <w:rtl/>
        </w:rPr>
        <w:t>כך שישנה גמירות דעת.</w:t>
      </w:r>
    </w:p>
    <w:p w14:paraId="2B6EAADD" w14:textId="1F98B3EB" w:rsidR="005421B5" w:rsidRDefault="0071240B" w:rsidP="00167185">
      <w:pPr>
        <w:jc w:val="both"/>
        <w:rPr>
          <w:rFonts w:asciiTheme="minorBidi" w:hAnsiTheme="minorBidi"/>
          <w:rtl/>
        </w:rPr>
      </w:pPr>
      <w:r>
        <w:rPr>
          <w:rFonts w:asciiTheme="minorBidi" w:hAnsiTheme="minorBidi" w:hint="cs"/>
          <w:b/>
          <w:bCs/>
          <w:rtl/>
        </w:rPr>
        <w:t xml:space="preserve">עא </w:t>
      </w:r>
      <w:r w:rsidR="000A02BB">
        <w:rPr>
          <w:rFonts w:asciiTheme="minorBidi" w:hAnsiTheme="minorBidi" w:hint="cs"/>
          <w:b/>
          <w:bCs/>
          <w:rtl/>
        </w:rPr>
        <w:t xml:space="preserve">158/77 </w:t>
      </w:r>
      <w:r w:rsidR="00556D5C" w:rsidRPr="003A547F">
        <w:rPr>
          <w:rFonts w:asciiTheme="minorBidi" w:hAnsiTheme="minorBidi"/>
          <w:b/>
          <w:bCs/>
          <w:rtl/>
        </w:rPr>
        <w:t>רבינאי נ מן שקד</w:t>
      </w:r>
      <w:r w:rsidR="005147FC" w:rsidRPr="005147FC">
        <w:rPr>
          <w:rFonts w:asciiTheme="minorBidi" w:hAnsiTheme="minorBidi" w:hint="cs"/>
          <w:b/>
          <w:bCs/>
          <w:rtl/>
        </w:rPr>
        <w:t>:</w:t>
      </w:r>
      <w:r w:rsidR="00556D5C" w:rsidRPr="003A547F">
        <w:rPr>
          <w:rFonts w:asciiTheme="minorBidi" w:hAnsiTheme="minorBidi"/>
          <w:rtl/>
        </w:rPr>
        <w:t xml:space="preserve"> חוזה שכולל את כל הנושאים המהותיים והלוא מהותיים, מראה על גמירות דעת בקשר לרצון להתקשר בחוזה מחייב.</w:t>
      </w:r>
      <w:r w:rsidR="00BE0F4A" w:rsidRPr="003A547F">
        <w:rPr>
          <w:rFonts w:asciiTheme="minorBidi" w:hAnsiTheme="minorBidi"/>
          <w:rtl/>
        </w:rPr>
        <w:t xml:space="preserve"> </w:t>
      </w:r>
    </w:p>
    <w:p w14:paraId="3A61B61B" w14:textId="18B60F67" w:rsidR="00C77DE6" w:rsidRPr="003A547F" w:rsidRDefault="00AA0CB7" w:rsidP="00167185">
      <w:pPr>
        <w:jc w:val="both"/>
        <w:rPr>
          <w:rFonts w:asciiTheme="minorBidi" w:hAnsiTheme="minorBidi"/>
          <w:rtl/>
        </w:rPr>
      </w:pPr>
      <w:r w:rsidRPr="003A547F">
        <w:rPr>
          <w:rFonts w:asciiTheme="minorBidi" w:hAnsiTheme="minorBidi"/>
          <w:rtl/>
        </w:rPr>
        <w:lastRenderedPageBreak/>
        <w:t xml:space="preserve">זכרון דברים- מסמך לפני כריתת החוזה. נועד להזכיר את הסכמות הביניים במו"מ. </w:t>
      </w:r>
      <w:r w:rsidR="006C212C" w:rsidRPr="003A547F">
        <w:rPr>
          <w:rFonts w:asciiTheme="minorBidi" w:hAnsiTheme="minorBidi"/>
          <w:rtl/>
        </w:rPr>
        <w:t>אם זה רק הסכמות ביניים, יש סיכוי שהצדדים לא יסכימו על דברים אחרים שלא נכתבו בו או אפילו לפתוח מחדש את ההסכמות</w:t>
      </w:r>
      <w:r w:rsidR="00F04FCB" w:rsidRPr="003A547F">
        <w:rPr>
          <w:rFonts w:asciiTheme="minorBidi" w:hAnsiTheme="minorBidi"/>
          <w:rtl/>
        </w:rPr>
        <w:t xml:space="preserve"> בשלב זכרון </w:t>
      </w:r>
      <w:r w:rsidR="00827080">
        <w:rPr>
          <w:rFonts w:asciiTheme="minorBidi" w:hAnsiTheme="minorBidi" w:hint="cs"/>
          <w:rtl/>
        </w:rPr>
        <w:t>ה</w:t>
      </w:r>
      <w:r w:rsidR="00F04FCB" w:rsidRPr="003A547F">
        <w:rPr>
          <w:rFonts w:asciiTheme="minorBidi" w:hAnsiTheme="minorBidi"/>
          <w:rtl/>
        </w:rPr>
        <w:t>דברים.</w:t>
      </w:r>
      <w:r w:rsidR="001F1CDD" w:rsidRPr="003A547F">
        <w:rPr>
          <w:rFonts w:asciiTheme="minorBidi" w:hAnsiTheme="minorBidi"/>
          <w:rtl/>
        </w:rPr>
        <w:t xml:space="preserve"> הרבה פעמים תנאים משפיעים אחד על השני, במיוחד מחיר.</w:t>
      </w:r>
      <w:r w:rsidR="00C53C6D" w:rsidRPr="003A547F">
        <w:rPr>
          <w:rFonts w:asciiTheme="minorBidi" w:hAnsiTheme="minorBidi"/>
          <w:rtl/>
        </w:rPr>
        <w:t xml:space="preserve"> </w:t>
      </w:r>
      <w:r w:rsidR="00DC319D" w:rsidRPr="003A547F">
        <w:rPr>
          <w:rFonts w:asciiTheme="minorBidi" w:hAnsiTheme="minorBidi"/>
          <w:rtl/>
        </w:rPr>
        <w:br/>
      </w:r>
      <w:r w:rsidR="00C53C6D" w:rsidRPr="003A547F">
        <w:rPr>
          <w:rFonts w:asciiTheme="minorBidi" w:hAnsiTheme="minorBidi"/>
          <w:rtl/>
        </w:rPr>
        <w:t xml:space="preserve">למה נכרת חוזה בזכרון דברים? בוחרים את זה לפי גמירות הדעת. אם לא הייתה מספיק גמירות דעת, </w:t>
      </w:r>
      <w:r w:rsidR="00D37A90" w:rsidRPr="003A547F">
        <w:rPr>
          <w:rFonts w:asciiTheme="minorBidi" w:hAnsiTheme="minorBidi"/>
          <w:rtl/>
        </w:rPr>
        <w:t xml:space="preserve">זה לא נחשב. </w:t>
      </w:r>
      <w:r w:rsidR="00D37A90" w:rsidRPr="002541E2">
        <w:rPr>
          <w:rFonts w:asciiTheme="minorBidi" w:hAnsiTheme="minorBidi"/>
          <w:color w:val="538135" w:themeColor="accent6" w:themeShade="BF"/>
          <w:rtl/>
        </w:rPr>
        <w:t xml:space="preserve">איך יודעים מה רמת גמירות הדעת? נוסחת הקשר- </w:t>
      </w:r>
      <w:r w:rsidR="000A3014" w:rsidRPr="002541E2">
        <w:rPr>
          <w:rFonts w:asciiTheme="minorBidi" w:hAnsiTheme="minorBidi"/>
          <w:color w:val="538135" w:themeColor="accent6" w:themeShade="BF"/>
          <w:rtl/>
        </w:rPr>
        <w:t>ההסדר בתוך זכרון הדברים שמקשר בינו לבין החוזה שי</w:t>
      </w:r>
      <w:r w:rsidR="002541E2">
        <w:rPr>
          <w:rFonts w:asciiTheme="minorBidi" w:hAnsiTheme="minorBidi" w:hint="cs"/>
          <w:color w:val="538135" w:themeColor="accent6" w:themeShade="BF"/>
          <w:rtl/>
        </w:rPr>
        <w:t>י</w:t>
      </w:r>
      <w:r w:rsidR="000A3014" w:rsidRPr="002541E2">
        <w:rPr>
          <w:rFonts w:asciiTheme="minorBidi" w:hAnsiTheme="minorBidi"/>
          <w:color w:val="538135" w:themeColor="accent6" w:themeShade="BF"/>
          <w:rtl/>
        </w:rPr>
        <w:t>כרת בשלב מאוחר יותר</w:t>
      </w:r>
      <w:r w:rsidR="000A3014" w:rsidRPr="003A547F">
        <w:rPr>
          <w:rFonts w:asciiTheme="minorBidi" w:hAnsiTheme="minorBidi"/>
          <w:rtl/>
        </w:rPr>
        <w:t>.</w:t>
      </w:r>
      <w:r w:rsidR="00F8525E" w:rsidRPr="003A547F">
        <w:rPr>
          <w:rFonts w:asciiTheme="minorBidi" w:hAnsiTheme="minorBidi"/>
          <w:rtl/>
        </w:rPr>
        <w:t xml:space="preserve"> </w:t>
      </w:r>
      <w:r w:rsidR="00A90072" w:rsidRPr="003A547F">
        <w:rPr>
          <w:rFonts w:asciiTheme="minorBidi" w:hAnsiTheme="minorBidi"/>
          <w:rtl/>
        </w:rPr>
        <w:t xml:space="preserve">לדוג': </w:t>
      </w:r>
      <w:r w:rsidR="00F8525E" w:rsidRPr="003A547F">
        <w:rPr>
          <w:rFonts w:asciiTheme="minorBidi" w:hAnsiTheme="minorBidi"/>
          <w:rtl/>
        </w:rPr>
        <w:t xml:space="preserve">אם כתוב יוחלף- זה מחייב, אם כתוב שזכרון </w:t>
      </w:r>
      <w:r w:rsidR="007C0693">
        <w:rPr>
          <w:rFonts w:asciiTheme="minorBidi" w:hAnsiTheme="minorBidi" w:hint="cs"/>
          <w:rtl/>
        </w:rPr>
        <w:t>ה</w:t>
      </w:r>
      <w:r w:rsidR="00F8525E" w:rsidRPr="003A547F">
        <w:rPr>
          <w:rFonts w:asciiTheme="minorBidi" w:hAnsiTheme="minorBidi"/>
          <w:rtl/>
        </w:rPr>
        <w:t>דברים חסר כל תוקף- זה לא מחייב.</w:t>
      </w:r>
    </w:p>
    <w:p w14:paraId="58C06BE6" w14:textId="043C70D9" w:rsidR="00996194" w:rsidRPr="003A547F" w:rsidRDefault="00EB41E1" w:rsidP="00167185">
      <w:pPr>
        <w:jc w:val="both"/>
        <w:rPr>
          <w:rFonts w:asciiTheme="minorBidi" w:hAnsiTheme="minorBidi"/>
          <w:rtl/>
        </w:rPr>
      </w:pPr>
      <w:r w:rsidRPr="003A547F">
        <w:rPr>
          <w:rFonts w:asciiTheme="minorBidi" w:hAnsiTheme="minorBidi"/>
          <w:rtl/>
        </w:rPr>
        <w:t>מאחר שנבחן בכלים אובייקטיביים</w:t>
      </w:r>
      <w:r w:rsidR="00996194" w:rsidRPr="003A547F">
        <w:rPr>
          <w:rFonts w:asciiTheme="minorBidi" w:hAnsiTheme="minorBidi"/>
          <w:rtl/>
        </w:rPr>
        <w:t xml:space="preserve"> יכול</w:t>
      </w:r>
      <w:r w:rsidRPr="003A547F">
        <w:rPr>
          <w:rFonts w:asciiTheme="minorBidi" w:hAnsiTheme="minorBidi"/>
          <w:rtl/>
        </w:rPr>
        <w:t>ים</w:t>
      </w:r>
      <w:r w:rsidR="00996194" w:rsidRPr="003A547F">
        <w:rPr>
          <w:rFonts w:asciiTheme="minorBidi" w:hAnsiTheme="minorBidi"/>
          <w:rtl/>
        </w:rPr>
        <w:t xml:space="preserve"> להיות מקרים בהם לא היית הכוונה להתקשר בחוזה, אך החוזה נכרת (צד התרשל בהבנת מצב העניינים- היה צריך לדעת שהוא נקשר בחוזה).</w:t>
      </w:r>
      <w:r w:rsidR="00DC319D" w:rsidRPr="003A547F">
        <w:rPr>
          <w:rFonts w:asciiTheme="minorBidi" w:hAnsiTheme="minorBidi"/>
          <w:rtl/>
        </w:rPr>
        <w:br/>
      </w:r>
      <w:r w:rsidR="00DC319D" w:rsidRPr="003A547F">
        <w:rPr>
          <w:rFonts w:asciiTheme="minorBidi" w:hAnsiTheme="minorBidi"/>
          <w:b/>
          <w:bCs/>
          <w:rtl/>
        </w:rPr>
        <w:t>נוסחת הקשר-</w:t>
      </w:r>
      <w:r w:rsidR="00DC319D" w:rsidRPr="003A547F">
        <w:rPr>
          <w:rFonts w:asciiTheme="minorBidi" w:hAnsiTheme="minorBidi"/>
          <w:rtl/>
        </w:rPr>
        <w:t xml:space="preserve"> </w:t>
      </w:r>
      <w:r w:rsidR="006C3B4E" w:rsidRPr="003A547F">
        <w:rPr>
          <w:rFonts w:asciiTheme="minorBidi" w:hAnsiTheme="minorBidi"/>
          <w:rtl/>
        </w:rPr>
        <w:t xml:space="preserve">נוסח שנקבע בזכרון דברים או במסמך מקדמי אחר, המתאר את הקשר שבינו לבין החוזה הפורמאלי שייחתם בעתיד. התבטאויות </w:t>
      </w:r>
      <w:r w:rsidR="004129E9" w:rsidRPr="003A547F">
        <w:rPr>
          <w:rFonts w:asciiTheme="minorBidi" w:hAnsiTheme="minorBidi"/>
          <w:rtl/>
        </w:rPr>
        <w:t>באשר למסמך ובאשר לעתיד, יכולות להעיד על מידת החשיבות שהצדדים ייחסו למסמך הנדון. בתי המשפט לא ייחסו חשיבות רבה מידי לניסוחה של "נוסחת הקשר" וקבעו כפי שסיכם פס"ד זה: "מן הראוי לציין כי נוסחאות אלה ואחרות, כבודן במקומן מונח, אך אין בהן חזות הכל".</w:t>
      </w:r>
      <w:r w:rsidR="003D675F">
        <w:rPr>
          <w:rFonts w:asciiTheme="minorBidi" w:hAnsiTheme="minorBidi" w:hint="cs"/>
          <w:b/>
          <w:bCs/>
          <w:rtl/>
        </w:rPr>
        <w:t xml:space="preserve"> </w:t>
      </w:r>
      <w:r w:rsidR="00F23AB3" w:rsidRPr="003A547F">
        <w:rPr>
          <w:rFonts w:asciiTheme="minorBidi" w:hAnsiTheme="minorBidi"/>
          <w:b/>
          <w:bCs/>
          <w:rtl/>
        </w:rPr>
        <w:t>הנטייה להכיר בזכרון דברים כחוזה מחייב-</w:t>
      </w:r>
      <w:r w:rsidR="00F23AB3" w:rsidRPr="003A547F">
        <w:rPr>
          <w:rFonts w:asciiTheme="minorBidi" w:hAnsiTheme="minorBidi"/>
          <w:rtl/>
        </w:rPr>
        <w:t xml:space="preserve"> מאחר שנבחן בכלים </w:t>
      </w:r>
      <w:r w:rsidR="0066391A" w:rsidRPr="003A547F">
        <w:rPr>
          <w:rFonts w:asciiTheme="minorBidi" w:hAnsiTheme="minorBidi" w:hint="cs"/>
          <w:rtl/>
        </w:rPr>
        <w:t>אובייקטיבי</w:t>
      </w:r>
      <w:r w:rsidR="0066391A" w:rsidRPr="003A547F">
        <w:rPr>
          <w:rFonts w:asciiTheme="minorBidi" w:hAnsiTheme="minorBidi" w:hint="eastAsia"/>
          <w:rtl/>
        </w:rPr>
        <w:t>ם</w:t>
      </w:r>
      <w:r w:rsidR="00F23AB3" w:rsidRPr="003A547F">
        <w:rPr>
          <w:rFonts w:asciiTheme="minorBidi" w:hAnsiTheme="minorBidi"/>
          <w:rtl/>
        </w:rPr>
        <w:t xml:space="preserve"> יכולים להיות מקרים בהם לא הייתה כוונה להתקשר בחוזה, אך החוזה נכרת (צד התרשל בהבנת מצב העניינים, היה צריך לדעת שהוא נקשר בחוזה).</w:t>
      </w:r>
    </w:p>
    <w:p w14:paraId="22573DD1" w14:textId="3D33033D" w:rsidR="0066391A" w:rsidRDefault="00B16332" w:rsidP="00167185">
      <w:pPr>
        <w:jc w:val="both"/>
        <w:rPr>
          <w:rFonts w:asciiTheme="minorBidi" w:hAnsiTheme="minorBidi"/>
          <w:rtl/>
        </w:rPr>
      </w:pPr>
      <w:r w:rsidRPr="003A547F">
        <w:rPr>
          <w:rFonts w:asciiTheme="minorBidi" w:hAnsiTheme="minorBidi"/>
          <w:b/>
          <w:bCs/>
        </w:rPr>
        <w:t xml:space="preserve">Taylor </w:t>
      </w:r>
      <w:r w:rsidR="00D86225">
        <w:rPr>
          <w:rFonts w:asciiTheme="minorBidi" w:hAnsiTheme="minorBidi"/>
          <w:b/>
          <w:bCs/>
        </w:rPr>
        <w:t>v</w:t>
      </w:r>
      <w:r w:rsidRPr="003A547F">
        <w:rPr>
          <w:rFonts w:asciiTheme="minorBidi" w:hAnsiTheme="minorBidi"/>
          <w:b/>
          <w:bCs/>
        </w:rPr>
        <w:t xml:space="preserve">. </w:t>
      </w:r>
      <w:proofErr w:type="spellStart"/>
      <w:r w:rsidR="002B606D" w:rsidRPr="003A547F">
        <w:rPr>
          <w:rFonts w:asciiTheme="minorBidi" w:hAnsiTheme="minorBidi"/>
          <w:b/>
          <w:bCs/>
        </w:rPr>
        <w:t>A</w:t>
      </w:r>
      <w:r w:rsidRPr="003A547F">
        <w:rPr>
          <w:rFonts w:asciiTheme="minorBidi" w:hAnsiTheme="minorBidi"/>
          <w:b/>
          <w:bCs/>
        </w:rPr>
        <w:t>llon</w:t>
      </w:r>
      <w:proofErr w:type="spellEnd"/>
      <w:r w:rsidR="0066391A">
        <w:rPr>
          <w:rFonts w:asciiTheme="minorBidi" w:hAnsiTheme="minorBidi" w:hint="cs"/>
          <w:b/>
          <w:bCs/>
          <w:rtl/>
        </w:rPr>
        <w:t>:</w:t>
      </w:r>
      <w:r w:rsidRPr="003A547F">
        <w:rPr>
          <w:rFonts w:asciiTheme="minorBidi" w:hAnsiTheme="minorBidi"/>
          <w:b/>
          <w:bCs/>
          <w:rtl/>
        </w:rPr>
        <w:t xml:space="preserve"> </w:t>
      </w:r>
      <w:r w:rsidRPr="003A547F">
        <w:rPr>
          <w:rFonts w:asciiTheme="minorBidi" w:hAnsiTheme="minorBidi"/>
          <w:rtl/>
        </w:rPr>
        <w:t xml:space="preserve">מישהו שנהג בלי ביטוח ואמר </w:t>
      </w:r>
      <w:r w:rsidR="002B606D" w:rsidRPr="003A547F">
        <w:rPr>
          <w:rFonts w:asciiTheme="minorBidi" w:hAnsiTheme="minorBidi"/>
          <w:rtl/>
        </w:rPr>
        <w:t xml:space="preserve">שהוא הזמין ביטוח והוא עדיין לא הגיע. שכח שיש לו תעודת ביטוח זמנית- האם תעודת הביטוח הזמנית היא חוזה? האם יש לו ביטוח? </w:t>
      </w:r>
      <w:r w:rsidR="000575EA" w:rsidRPr="003A547F">
        <w:rPr>
          <w:rFonts w:asciiTheme="minorBidi" w:hAnsiTheme="minorBidi"/>
          <w:rtl/>
        </w:rPr>
        <w:t xml:space="preserve">בית הלורדים פסק- </w:t>
      </w:r>
      <w:r w:rsidR="002B606D" w:rsidRPr="003A547F">
        <w:rPr>
          <w:rFonts w:asciiTheme="minorBidi" w:hAnsiTheme="minorBidi"/>
          <w:rtl/>
        </w:rPr>
        <w:t xml:space="preserve">אין ביטוח מכיוון שהוא לא ידע שיש לו את התעודה הזמנית ולכן הוא </w:t>
      </w:r>
      <w:r w:rsidR="002B606D" w:rsidRPr="00D86225">
        <w:rPr>
          <w:rFonts w:asciiTheme="minorBidi" w:hAnsiTheme="minorBidi"/>
          <w:color w:val="538135" w:themeColor="accent6" w:themeShade="BF"/>
          <w:rtl/>
        </w:rPr>
        <w:t xml:space="preserve">לא גמר בדעתו </w:t>
      </w:r>
      <w:r w:rsidR="002B606D" w:rsidRPr="003A547F">
        <w:rPr>
          <w:rFonts w:asciiTheme="minorBidi" w:hAnsiTheme="minorBidi"/>
          <w:rtl/>
        </w:rPr>
        <w:t xml:space="preserve">להתקשר בחוזה הביטוח- </w:t>
      </w:r>
      <w:r w:rsidR="002B606D" w:rsidRPr="00D86225">
        <w:rPr>
          <w:rFonts w:asciiTheme="minorBidi" w:hAnsiTheme="minorBidi"/>
          <w:color w:val="538135" w:themeColor="accent6" w:themeShade="BF"/>
          <w:rtl/>
        </w:rPr>
        <w:t>לא היה קיבול</w:t>
      </w:r>
      <w:r w:rsidR="002B606D" w:rsidRPr="003A547F">
        <w:rPr>
          <w:rFonts w:asciiTheme="minorBidi" w:hAnsiTheme="minorBidi"/>
          <w:rtl/>
        </w:rPr>
        <w:t xml:space="preserve">. לכאורה היה קיבול בהתנהגות כי הוא נסע ברכב. אבל </w:t>
      </w:r>
      <w:r w:rsidR="008B1002" w:rsidRPr="003A547F">
        <w:rPr>
          <w:rFonts w:asciiTheme="minorBidi" w:hAnsiTheme="minorBidi"/>
          <w:rtl/>
        </w:rPr>
        <w:t xml:space="preserve">כדי שיהיה ניתן לקבל הצעה, הניצע צריך להיות מודע לה. </w:t>
      </w:r>
    </w:p>
    <w:p w14:paraId="27F22AEB" w14:textId="3050AF06" w:rsidR="00B16332" w:rsidRPr="003A547F" w:rsidRDefault="006C7F82" w:rsidP="00167185">
      <w:pPr>
        <w:jc w:val="both"/>
        <w:rPr>
          <w:rFonts w:asciiTheme="minorBidi" w:hAnsiTheme="minorBidi"/>
          <w:rtl/>
        </w:rPr>
      </w:pPr>
      <w:r w:rsidRPr="0066391A">
        <w:rPr>
          <w:rFonts w:asciiTheme="minorBidi" w:hAnsiTheme="minorBidi"/>
          <w:b/>
          <w:bCs/>
          <w:rtl/>
        </w:rPr>
        <w:t>בארץ:</w:t>
      </w:r>
      <w:r w:rsidRPr="003A547F">
        <w:rPr>
          <w:rFonts w:asciiTheme="minorBidi" w:hAnsiTheme="minorBidi"/>
          <w:rtl/>
        </w:rPr>
        <w:t xml:space="preserve"> </w:t>
      </w:r>
      <w:r w:rsidR="008B1002" w:rsidRPr="003A547F">
        <w:rPr>
          <w:rFonts w:asciiTheme="minorBidi" w:hAnsiTheme="minorBidi"/>
          <w:rtl/>
        </w:rPr>
        <w:t xml:space="preserve">ס' 6 (ב)- א"א לקבל קיבול בשתיקה. ס' 7- </w:t>
      </w:r>
      <w:r w:rsidR="003722F0" w:rsidRPr="003A547F">
        <w:rPr>
          <w:rFonts w:asciiTheme="minorBidi" w:hAnsiTheme="minorBidi"/>
          <w:rtl/>
        </w:rPr>
        <w:t xml:space="preserve">חזקת הקיבול בשתיקה מתקיימת אוטומטית כאשר </w:t>
      </w:r>
      <w:r w:rsidR="00403B1B" w:rsidRPr="003A547F">
        <w:rPr>
          <w:rFonts w:asciiTheme="minorBidi" w:hAnsiTheme="minorBidi"/>
          <w:rtl/>
        </w:rPr>
        <w:t xml:space="preserve">ההצעה </w:t>
      </w:r>
      <w:r w:rsidR="00403B1B" w:rsidRPr="00FB2583">
        <w:rPr>
          <w:rFonts w:asciiTheme="minorBidi" w:hAnsiTheme="minorBidi"/>
          <w:color w:val="538135" w:themeColor="accent6" w:themeShade="BF"/>
          <w:rtl/>
        </w:rPr>
        <w:t>מזכה</w:t>
      </w:r>
      <w:r w:rsidR="00403B1B" w:rsidRPr="003A547F">
        <w:rPr>
          <w:rFonts w:asciiTheme="minorBidi" w:hAnsiTheme="minorBidi"/>
          <w:rtl/>
        </w:rPr>
        <w:t xml:space="preserve"> את הניצע אלא אם כן הוא הודיע למציע על התנגדותו תוך זמן סביר.</w:t>
      </w:r>
      <w:r w:rsidRPr="003A547F">
        <w:rPr>
          <w:rFonts w:asciiTheme="minorBidi" w:hAnsiTheme="minorBidi"/>
          <w:rtl/>
        </w:rPr>
        <w:t xml:space="preserve"> </w:t>
      </w:r>
    </w:p>
    <w:p w14:paraId="5C2D9781" w14:textId="0560463A" w:rsidR="00BE3064" w:rsidRPr="003A547F" w:rsidRDefault="000A02BB" w:rsidP="00167185">
      <w:pPr>
        <w:jc w:val="both"/>
        <w:rPr>
          <w:rFonts w:asciiTheme="minorBidi" w:hAnsiTheme="minorBidi"/>
          <w:rtl/>
        </w:rPr>
      </w:pPr>
      <w:r>
        <w:rPr>
          <w:rFonts w:asciiTheme="minorBidi" w:hAnsiTheme="minorBidi" w:hint="cs"/>
          <w:b/>
          <w:bCs/>
          <w:rtl/>
        </w:rPr>
        <w:t xml:space="preserve">עא 290/80 </w:t>
      </w:r>
      <w:proofErr w:type="spellStart"/>
      <w:r w:rsidR="00C5366E" w:rsidRPr="003A547F">
        <w:rPr>
          <w:rFonts w:asciiTheme="minorBidi" w:hAnsiTheme="minorBidi"/>
          <w:b/>
          <w:bCs/>
          <w:rtl/>
        </w:rPr>
        <w:t>ש.ג.מ</w:t>
      </w:r>
      <w:proofErr w:type="spellEnd"/>
      <w:r w:rsidR="00C5366E" w:rsidRPr="003A547F">
        <w:rPr>
          <w:rFonts w:asciiTheme="minorBidi" w:hAnsiTheme="minorBidi"/>
          <w:b/>
          <w:bCs/>
          <w:rtl/>
        </w:rPr>
        <w:t xml:space="preserve"> חניונים בע"מ נ מ"י</w:t>
      </w:r>
      <w:r w:rsidR="00FB2583">
        <w:rPr>
          <w:rFonts w:asciiTheme="minorBidi" w:hAnsiTheme="minorBidi" w:hint="cs"/>
          <w:b/>
          <w:bCs/>
          <w:rtl/>
        </w:rPr>
        <w:t>:</w:t>
      </w:r>
      <w:r w:rsidR="00C5366E" w:rsidRPr="003A547F">
        <w:rPr>
          <w:rFonts w:asciiTheme="minorBidi" w:hAnsiTheme="minorBidi"/>
          <w:rtl/>
        </w:rPr>
        <w:t xml:space="preserve"> </w:t>
      </w:r>
      <w:r w:rsidR="00AB609E" w:rsidRPr="003A547F">
        <w:rPr>
          <w:rFonts w:asciiTheme="minorBidi" w:hAnsiTheme="minorBidi"/>
          <w:rtl/>
        </w:rPr>
        <w:t xml:space="preserve">הייתה הצעה לציבור עפ"י התנאים שרשומים לחניון. הקיבול הוא </w:t>
      </w:r>
      <w:r w:rsidR="004C6F09" w:rsidRPr="003A547F">
        <w:rPr>
          <w:rFonts w:asciiTheme="minorBidi" w:hAnsiTheme="minorBidi"/>
          <w:rtl/>
        </w:rPr>
        <w:t>הכניסה לחניון- קיבול ע"י התנהגות. האם יש זכות חוזי</w:t>
      </w:r>
      <w:r w:rsidR="00650356" w:rsidRPr="003A547F">
        <w:rPr>
          <w:rFonts w:asciiTheme="minorBidi" w:hAnsiTheme="minorBidi"/>
          <w:rtl/>
        </w:rPr>
        <w:t>ת למפעילי החניון?</w:t>
      </w:r>
      <w:r w:rsidR="00623007" w:rsidRPr="003A547F">
        <w:rPr>
          <w:rFonts w:asciiTheme="minorBidi" w:hAnsiTheme="minorBidi"/>
          <w:rtl/>
        </w:rPr>
        <w:t xml:space="preserve"> </w:t>
      </w:r>
      <w:r w:rsidR="00BE3064" w:rsidRPr="003A547F">
        <w:rPr>
          <w:rFonts w:asciiTheme="minorBidi" w:hAnsiTheme="minorBidi"/>
          <w:rtl/>
        </w:rPr>
        <w:t>השופט בך- יש זכות חוזית (הצעה וקיבול). ברגע שאתה נכנס לחניון, ביצעת קיבול</w:t>
      </w:r>
      <w:r w:rsidR="00F22579" w:rsidRPr="003A547F">
        <w:rPr>
          <w:rFonts w:asciiTheme="minorBidi" w:hAnsiTheme="minorBidi"/>
          <w:rtl/>
        </w:rPr>
        <w:t>.</w:t>
      </w:r>
      <w:r w:rsidR="00DF7C8A">
        <w:rPr>
          <w:rFonts w:asciiTheme="minorBidi" w:hAnsiTheme="minorBidi" w:hint="cs"/>
          <w:rtl/>
        </w:rPr>
        <w:t xml:space="preserve"> </w:t>
      </w:r>
      <w:r w:rsidR="00BE3064" w:rsidRPr="003A547F">
        <w:rPr>
          <w:rFonts w:asciiTheme="minorBidi" w:hAnsiTheme="minorBidi"/>
          <w:rtl/>
        </w:rPr>
        <w:t xml:space="preserve">השופט אור- אין חוזה כי הם לא התכוונו לבצע קיבול. </w:t>
      </w:r>
      <w:r w:rsidR="00FE503C" w:rsidRPr="003A547F">
        <w:rPr>
          <w:rFonts w:asciiTheme="minorBidi" w:hAnsiTheme="minorBidi"/>
          <w:rtl/>
        </w:rPr>
        <w:t>הייתה השגת גבול (אולם אין נזק). עילה בעשיית עושר</w:t>
      </w:r>
      <w:r w:rsidR="008B2174" w:rsidRPr="003A547F">
        <w:rPr>
          <w:rFonts w:asciiTheme="minorBidi" w:hAnsiTheme="minorBidi"/>
          <w:rtl/>
        </w:rPr>
        <w:t>-</w:t>
      </w:r>
      <w:r w:rsidR="00766A81" w:rsidRPr="003A547F">
        <w:rPr>
          <w:rFonts w:asciiTheme="minorBidi" w:hAnsiTheme="minorBidi"/>
          <w:rtl/>
        </w:rPr>
        <w:t xml:space="preserve"> לכן הם צריכים לשלם את הפיצוי.</w:t>
      </w:r>
    </w:p>
    <w:p w14:paraId="5F361F42" w14:textId="048415B7" w:rsidR="003C3181" w:rsidRDefault="003C3181" w:rsidP="00167185">
      <w:pPr>
        <w:jc w:val="both"/>
        <w:rPr>
          <w:rFonts w:asciiTheme="minorBidi" w:hAnsiTheme="minorBidi"/>
          <w:rtl/>
        </w:rPr>
      </w:pPr>
    </w:p>
    <w:p w14:paraId="5A41CED1" w14:textId="77777777" w:rsidR="00EC565C" w:rsidRPr="003A547F" w:rsidRDefault="00EC565C" w:rsidP="00167185">
      <w:pPr>
        <w:jc w:val="both"/>
        <w:rPr>
          <w:rFonts w:asciiTheme="minorBidi" w:hAnsiTheme="minorBidi"/>
          <w:rtl/>
        </w:rPr>
      </w:pPr>
    </w:p>
    <w:p w14:paraId="2B0ED5E4" w14:textId="330EC116" w:rsidR="003C3181" w:rsidRPr="003A547F" w:rsidRDefault="003C3181" w:rsidP="00167185">
      <w:pPr>
        <w:pStyle w:val="a4"/>
        <w:jc w:val="both"/>
        <w:rPr>
          <w:rtl/>
        </w:rPr>
      </w:pPr>
      <w:bookmarkStart w:id="4" w:name="_Toc62553136"/>
      <w:r w:rsidRPr="003A547F">
        <w:rPr>
          <w:rtl/>
        </w:rPr>
        <w:t>שיעור 5</w:t>
      </w:r>
      <w:r w:rsidR="008D485D" w:rsidRPr="003A547F">
        <w:rPr>
          <w:rtl/>
        </w:rPr>
        <w:t xml:space="preserve">- </w:t>
      </w:r>
      <w:r w:rsidR="0058116D" w:rsidRPr="003A547F">
        <w:rPr>
          <w:rtl/>
        </w:rPr>
        <w:t xml:space="preserve">המשך הצעה וקיבול </w:t>
      </w:r>
      <w:r w:rsidR="008D485D" w:rsidRPr="003A547F">
        <w:rPr>
          <w:rtl/>
        </w:rPr>
        <w:t>(</w:t>
      </w:r>
      <w:r w:rsidR="00F94A70" w:rsidRPr="003A547F">
        <w:rPr>
          <w:rtl/>
        </w:rPr>
        <w:t>02</w:t>
      </w:r>
      <w:r w:rsidR="00DC224A" w:rsidRPr="003A547F">
        <w:rPr>
          <w:rtl/>
        </w:rPr>
        <w:t>.</w:t>
      </w:r>
      <w:r w:rsidR="00F94A70" w:rsidRPr="003A547F">
        <w:rPr>
          <w:rtl/>
        </w:rPr>
        <w:t>11)</w:t>
      </w:r>
      <w:bookmarkEnd w:id="4"/>
    </w:p>
    <w:p w14:paraId="2B28ADFC" w14:textId="2A79B187" w:rsidR="00F94A70" w:rsidRPr="006D4CA9" w:rsidRDefault="00FF26A5" w:rsidP="00167185">
      <w:pPr>
        <w:jc w:val="both"/>
        <w:rPr>
          <w:rFonts w:asciiTheme="minorBidi" w:hAnsiTheme="minorBidi"/>
          <w:b/>
          <w:bCs/>
          <w:u w:val="single"/>
          <w:rtl/>
        </w:rPr>
      </w:pPr>
      <w:r w:rsidRPr="00891A29">
        <w:rPr>
          <w:rFonts w:asciiTheme="minorBidi" w:hAnsiTheme="minorBidi"/>
          <w:b/>
          <w:bCs/>
          <w:noProof/>
          <w:u w:val="single"/>
          <w:rtl/>
          <w:lang w:val="he-IL"/>
        </w:rPr>
        <mc:AlternateContent>
          <mc:Choice Requires="wps">
            <w:drawing>
              <wp:anchor distT="0" distB="0" distL="114300" distR="114300" simplePos="0" relativeHeight="251661312" behindDoc="0" locked="0" layoutInCell="1" allowOverlap="1" wp14:anchorId="0DD4C717" wp14:editId="10216BD7">
                <wp:simplePos x="0" y="0"/>
                <wp:positionH relativeFrom="column">
                  <wp:posOffset>-56092</wp:posOffset>
                </wp:positionH>
                <wp:positionV relativeFrom="paragraph">
                  <wp:posOffset>239818</wp:posOffset>
                </wp:positionV>
                <wp:extent cx="5372100" cy="609600"/>
                <wp:effectExtent l="0" t="0" r="19050" b="19050"/>
                <wp:wrapNone/>
                <wp:docPr id="3" name="מלבן: פינות מעוגלות 3"/>
                <wp:cNvGraphicFramePr/>
                <a:graphic xmlns:a="http://schemas.openxmlformats.org/drawingml/2006/main">
                  <a:graphicData uri="http://schemas.microsoft.com/office/word/2010/wordprocessingShape">
                    <wps:wsp>
                      <wps:cNvSpPr/>
                      <wps:spPr>
                        <a:xfrm>
                          <a:off x="0" y="0"/>
                          <a:ext cx="5372100" cy="60960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316AA4F" id="מלבן: פינות מעוגלות 3" o:spid="_x0000_s1026" style="position:absolute;left:0;text-align:left;margin-left:-4.4pt;margin-top:18.9pt;width:423pt;height:4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" filled="f" strokecolor="#538135 [2409]" strokeweight="1pt">
                <v:stroke joinstyle="miter"/>
              </v:roundrect>
            </w:pict>
          </mc:Fallback>
        </mc:AlternateContent>
      </w:r>
      <w:r w:rsidR="00A930D6" w:rsidRPr="00891A29">
        <w:rPr>
          <w:rFonts w:asciiTheme="minorBidi" w:hAnsiTheme="minorBidi"/>
          <w:b/>
          <w:bCs/>
          <w:u w:val="single"/>
          <w:rtl/>
        </w:rPr>
        <w:t>מסוימות</w:t>
      </w:r>
    </w:p>
    <w:p w14:paraId="0C7188AE" w14:textId="5D5A4ABF" w:rsidR="003127D6" w:rsidRPr="003A547F" w:rsidRDefault="00DF50C5" w:rsidP="00167185">
      <w:pPr>
        <w:jc w:val="both"/>
        <w:rPr>
          <w:rFonts w:asciiTheme="minorBidi" w:hAnsiTheme="minorBidi"/>
          <w:rtl/>
        </w:rPr>
      </w:pPr>
      <w:r w:rsidRPr="003A547F">
        <w:rPr>
          <w:rFonts w:asciiTheme="minorBidi" w:hAnsiTheme="minorBidi"/>
          <w:b/>
          <w:bCs/>
          <w:rtl/>
        </w:rPr>
        <w:t>ס' 2</w:t>
      </w:r>
      <w:r w:rsidR="006D4CA9">
        <w:rPr>
          <w:rFonts w:asciiTheme="minorBidi" w:hAnsiTheme="minorBidi" w:hint="cs"/>
          <w:b/>
          <w:bCs/>
          <w:rtl/>
        </w:rPr>
        <w:t xml:space="preserve"> לחוק החוזים</w:t>
      </w:r>
      <w:r w:rsidRPr="003A547F">
        <w:rPr>
          <w:rFonts w:asciiTheme="minorBidi" w:hAnsiTheme="minorBidi"/>
          <w:b/>
          <w:bCs/>
          <w:rtl/>
        </w:rPr>
        <w:t>:</w:t>
      </w:r>
      <w:r w:rsidRPr="003A547F">
        <w:rPr>
          <w:rFonts w:asciiTheme="minorBidi" w:hAnsiTheme="minorBidi"/>
          <w:rtl/>
        </w:rPr>
        <w:t xml:space="preserve"> פנייתו של אדם לחברו היא בגדר הצעה, אם היא מעידה על גמירות דעתו של המציע להתקשר עם הניצע בחוזה </w:t>
      </w:r>
      <w:r w:rsidRPr="00DF7C8A">
        <w:rPr>
          <w:rFonts w:asciiTheme="minorBidi" w:hAnsiTheme="minorBidi"/>
          <w:color w:val="538135" w:themeColor="accent6" w:themeShade="BF"/>
          <w:rtl/>
        </w:rPr>
        <w:t xml:space="preserve">והיא מסוימת </w:t>
      </w:r>
      <w:r w:rsidR="00C4755D" w:rsidRPr="003A547F">
        <w:rPr>
          <w:rFonts w:asciiTheme="minorBidi" w:hAnsiTheme="minorBidi"/>
          <w:rtl/>
        </w:rPr>
        <w:t>כדי אפשרות לכרות את החוזה בקיבול ההצעה; הפניה יכול שתהיה ל</w:t>
      </w:r>
      <w:r w:rsidR="00FF26A5" w:rsidRPr="003A547F">
        <w:rPr>
          <w:rFonts w:asciiTheme="minorBidi" w:hAnsiTheme="minorBidi"/>
          <w:rtl/>
        </w:rPr>
        <w:t>ציבור.</w:t>
      </w:r>
    </w:p>
    <w:p w14:paraId="5FE8193F" w14:textId="04F4E959" w:rsidR="007B736B" w:rsidRDefault="007B736B" w:rsidP="00167185">
      <w:pPr>
        <w:jc w:val="both"/>
        <w:rPr>
          <w:rFonts w:asciiTheme="minorBidi" w:hAnsiTheme="minorBidi"/>
          <w:rtl/>
        </w:rPr>
      </w:pPr>
      <w:r w:rsidRPr="00581A37">
        <w:rPr>
          <w:rFonts w:asciiTheme="minorBidi" w:hAnsiTheme="minorBidi" w:hint="cs"/>
          <w:color w:val="538135" w:themeColor="accent6" w:themeShade="BF"/>
          <w:rtl/>
        </w:rPr>
        <w:t>מסוימות= הצעה צריכה להכיל את כל הפרטים שנדרשים כדי לקבל את ההצעה</w:t>
      </w:r>
      <w:r>
        <w:rPr>
          <w:rFonts w:asciiTheme="minorBidi" w:hAnsiTheme="minorBidi" w:hint="cs"/>
          <w:rtl/>
        </w:rPr>
        <w:t>.</w:t>
      </w:r>
    </w:p>
    <w:p w14:paraId="36AAEAF4" w14:textId="058F276C" w:rsidR="00EC4EF7" w:rsidRPr="003A547F" w:rsidRDefault="00E03DA4" w:rsidP="00167185">
      <w:pPr>
        <w:jc w:val="both"/>
        <w:rPr>
          <w:rFonts w:asciiTheme="minorBidi" w:hAnsiTheme="minorBidi"/>
          <w:rtl/>
        </w:rPr>
      </w:pPr>
      <w:r w:rsidRPr="003A547F">
        <w:rPr>
          <w:rFonts w:asciiTheme="minorBidi" w:hAnsiTheme="minorBidi"/>
          <w:rtl/>
        </w:rPr>
        <w:t xml:space="preserve">הסיבה שיש דרישה למסוימות היא </w:t>
      </w:r>
      <w:r w:rsidRPr="00077A60">
        <w:rPr>
          <w:rFonts w:asciiTheme="minorBidi" w:hAnsiTheme="minorBidi"/>
          <w:color w:val="538135" w:themeColor="accent6" w:themeShade="BF"/>
          <w:rtl/>
        </w:rPr>
        <w:t xml:space="preserve">לחסוך את </w:t>
      </w:r>
      <w:r w:rsidR="006278AC" w:rsidRPr="00077A60">
        <w:rPr>
          <w:rFonts w:asciiTheme="minorBidi" w:hAnsiTheme="minorBidi"/>
          <w:color w:val="538135" w:themeColor="accent6" w:themeShade="BF"/>
          <w:rtl/>
        </w:rPr>
        <w:t>ההוצאות</w:t>
      </w:r>
      <w:r w:rsidRPr="00077A60">
        <w:rPr>
          <w:rFonts w:asciiTheme="minorBidi" w:hAnsiTheme="minorBidi"/>
          <w:color w:val="538135" w:themeColor="accent6" w:themeShade="BF"/>
          <w:rtl/>
        </w:rPr>
        <w:t xml:space="preserve"> </w:t>
      </w:r>
      <w:r w:rsidRPr="003A547F">
        <w:rPr>
          <w:rFonts w:asciiTheme="minorBidi" w:hAnsiTheme="minorBidi"/>
          <w:rtl/>
        </w:rPr>
        <w:t>של הניצע לקבל את ההצעה. צריך שהתוכן החוזה יהיה ברור ל2 הצדדים</w:t>
      </w:r>
      <w:r w:rsidR="0088419F" w:rsidRPr="003A547F">
        <w:rPr>
          <w:rFonts w:asciiTheme="minorBidi" w:hAnsiTheme="minorBidi"/>
          <w:rtl/>
        </w:rPr>
        <w:t xml:space="preserve">. </w:t>
      </w:r>
    </w:p>
    <w:p w14:paraId="5C8538DD" w14:textId="1513E0FC" w:rsidR="00662806" w:rsidRPr="003A547F" w:rsidRDefault="00F97953" w:rsidP="00167185">
      <w:pPr>
        <w:jc w:val="both"/>
        <w:rPr>
          <w:rFonts w:asciiTheme="minorBidi" w:hAnsiTheme="minorBidi"/>
          <w:rtl/>
        </w:rPr>
      </w:pPr>
      <w:r w:rsidRPr="003A547F">
        <w:rPr>
          <w:rFonts w:asciiTheme="minorBidi" w:hAnsiTheme="minorBidi"/>
          <w:rtl/>
        </w:rPr>
        <w:t>דרישת גמירות הדעת- ההצעה צריכה להכיל את כל פרטי העסקה.</w:t>
      </w:r>
      <w:r w:rsidR="0017670E" w:rsidRPr="003A547F">
        <w:rPr>
          <w:rFonts w:asciiTheme="minorBidi" w:hAnsiTheme="minorBidi"/>
          <w:rtl/>
        </w:rPr>
        <w:t xml:space="preserve"> היינו רוצים שההצעה תשכלל חוזה שלם (=חוזה שכולל את כל הפרטים של ההתקשרות תחת כל הנסיבות האפשריות).</w:t>
      </w:r>
      <w:r w:rsidR="00426451" w:rsidRPr="003A547F">
        <w:rPr>
          <w:rFonts w:asciiTheme="minorBidi" w:hAnsiTheme="minorBidi"/>
          <w:rtl/>
        </w:rPr>
        <w:t xml:space="preserve"> </w:t>
      </w:r>
    </w:p>
    <w:p w14:paraId="63AC02C6" w14:textId="325184E3" w:rsidR="005E10D3" w:rsidRPr="003A547F" w:rsidRDefault="00C47986" w:rsidP="00167185">
      <w:pPr>
        <w:jc w:val="both"/>
        <w:rPr>
          <w:rFonts w:asciiTheme="minorBidi" w:hAnsiTheme="minorBidi"/>
          <w:rtl/>
        </w:rPr>
      </w:pPr>
      <w:r w:rsidRPr="003A547F">
        <w:rPr>
          <w:rFonts w:asciiTheme="minorBidi" w:hAnsiTheme="minorBidi"/>
          <w:rtl/>
        </w:rPr>
        <w:t xml:space="preserve">החוזה השלם הוא החוזה האולטימטיבי אבל </w:t>
      </w:r>
      <w:r w:rsidR="00B04692" w:rsidRPr="003A547F">
        <w:rPr>
          <w:rFonts w:asciiTheme="minorBidi" w:hAnsiTheme="minorBidi"/>
          <w:rtl/>
        </w:rPr>
        <w:t>אנו לא רואים אותו</w:t>
      </w:r>
      <w:r w:rsidR="00361B9B" w:rsidRPr="003A547F">
        <w:rPr>
          <w:rFonts w:asciiTheme="minorBidi" w:hAnsiTheme="minorBidi"/>
          <w:rtl/>
        </w:rPr>
        <w:t xml:space="preserve"> מכיוון ש</w:t>
      </w:r>
      <w:r w:rsidR="00302C76" w:rsidRPr="003A547F">
        <w:rPr>
          <w:rFonts w:asciiTheme="minorBidi" w:hAnsiTheme="minorBidi"/>
          <w:rtl/>
        </w:rPr>
        <w:t>הע</w:t>
      </w:r>
      <w:r w:rsidR="00361B9B" w:rsidRPr="003A547F">
        <w:rPr>
          <w:rFonts w:asciiTheme="minorBidi" w:hAnsiTheme="minorBidi"/>
          <w:rtl/>
        </w:rPr>
        <w:t>ל</w:t>
      </w:r>
      <w:r w:rsidR="00302C76" w:rsidRPr="003A547F">
        <w:rPr>
          <w:rFonts w:asciiTheme="minorBidi" w:hAnsiTheme="minorBidi"/>
          <w:rtl/>
        </w:rPr>
        <w:t>ות</w:t>
      </w:r>
      <w:r w:rsidR="00361B9B" w:rsidRPr="003A547F">
        <w:rPr>
          <w:rFonts w:asciiTheme="minorBidi" w:hAnsiTheme="minorBidi"/>
          <w:rtl/>
        </w:rPr>
        <w:t xml:space="preserve"> לבנות חוזה שלם- גבוהה מידי. אם המציע צריך לכתוב את כל התרחישים האפשריים, זה ייצור מצב לא הגיוני בו א"א לכתוב חוזה.</w:t>
      </w:r>
      <w:r w:rsidR="00302C76" w:rsidRPr="003A547F">
        <w:rPr>
          <w:rFonts w:asciiTheme="minorBidi" w:hAnsiTheme="minorBidi"/>
          <w:rtl/>
        </w:rPr>
        <w:t xml:space="preserve"> </w:t>
      </w:r>
      <w:r w:rsidR="00B04692" w:rsidRPr="003A547F">
        <w:rPr>
          <w:rFonts w:asciiTheme="minorBidi" w:hAnsiTheme="minorBidi"/>
          <w:rtl/>
        </w:rPr>
        <w:t xml:space="preserve">ובכל זאת אנשים כורתים חוזים. </w:t>
      </w:r>
      <w:r w:rsidR="00B04692" w:rsidRPr="00E02453">
        <w:rPr>
          <w:rFonts w:asciiTheme="minorBidi" w:hAnsiTheme="minorBidi"/>
          <w:b/>
          <w:bCs/>
          <w:rtl/>
        </w:rPr>
        <w:t>איך פותרים את הבעיה הזאת?</w:t>
      </w:r>
      <w:r w:rsidR="00B04692" w:rsidRPr="003A547F">
        <w:rPr>
          <w:rFonts w:asciiTheme="minorBidi" w:hAnsiTheme="minorBidi"/>
          <w:rtl/>
        </w:rPr>
        <w:t xml:space="preserve"> יוצרים חוזה חסר </w:t>
      </w:r>
      <w:r w:rsidR="00B04692" w:rsidRPr="003A547F">
        <w:rPr>
          <w:rFonts w:asciiTheme="minorBidi" w:hAnsiTheme="minorBidi"/>
          <w:rtl/>
        </w:rPr>
        <w:lastRenderedPageBreak/>
        <w:t xml:space="preserve">ומשלימים אותו באמצעות מקורות חיצוניים לחוזה. </w:t>
      </w:r>
      <w:r w:rsidR="00122641" w:rsidRPr="003A547F">
        <w:rPr>
          <w:rFonts w:asciiTheme="minorBidi" w:hAnsiTheme="minorBidi"/>
          <w:rtl/>
        </w:rPr>
        <w:t>המקורות החיצוניים צריכים לשקף כמה שיותר את רצונות הצדדים לחוזה.</w:t>
      </w:r>
      <w:r w:rsidR="006278AC" w:rsidRPr="003A547F">
        <w:rPr>
          <w:rFonts w:asciiTheme="minorBidi" w:hAnsiTheme="minorBidi"/>
          <w:rtl/>
        </w:rPr>
        <w:t xml:space="preserve"> </w:t>
      </w:r>
    </w:p>
    <w:p w14:paraId="70050D56" w14:textId="74279608" w:rsidR="00A930D6" w:rsidRPr="003A547F" w:rsidRDefault="00615420" w:rsidP="00167185">
      <w:pPr>
        <w:jc w:val="both"/>
        <w:rPr>
          <w:rFonts w:asciiTheme="minorBidi" w:hAnsiTheme="minorBidi"/>
          <w:rtl/>
        </w:rPr>
      </w:pPr>
      <w:r w:rsidRPr="003A547F">
        <w:rPr>
          <w:rFonts w:asciiTheme="minorBidi" w:hAnsiTheme="minorBidi"/>
          <w:rtl/>
        </w:rPr>
        <w:t xml:space="preserve">הפתרון הזה מאומץ בעוד מקרים. לדוג': </w:t>
      </w:r>
      <w:r w:rsidR="005E10D3" w:rsidRPr="003A547F">
        <w:rPr>
          <w:rFonts w:asciiTheme="minorBidi" w:hAnsiTheme="minorBidi"/>
          <w:rtl/>
        </w:rPr>
        <w:t>ס' 1 לחוק יסודות המשפט: "ראה ביהמ"ש שאלה משפטית הטעונה הכרעה, ולא מצא לה תשובה בדבר חקיקה, בהלכה פסוקה או בדרך של היקש, יכריע בה לאור עקרונות החירות, הצדק, היושר והשלום של המשפט העברי ומורשת ישראל".</w:t>
      </w:r>
      <w:r w:rsidR="00122641" w:rsidRPr="003A547F">
        <w:rPr>
          <w:rFonts w:asciiTheme="minorBidi" w:hAnsiTheme="minorBidi"/>
          <w:rtl/>
        </w:rPr>
        <w:t xml:space="preserve"> </w:t>
      </w:r>
    </w:p>
    <w:p w14:paraId="46AEEC17" w14:textId="77777777" w:rsidR="00277A76" w:rsidRPr="003A547F" w:rsidRDefault="006026EF" w:rsidP="00167185">
      <w:pPr>
        <w:jc w:val="both"/>
        <w:rPr>
          <w:rFonts w:asciiTheme="minorBidi" w:hAnsiTheme="minorBidi"/>
          <w:b/>
          <w:bCs/>
          <w:rtl/>
        </w:rPr>
      </w:pPr>
      <w:r w:rsidRPr="003A547F">
        <w:rPr>
          <w:rFonts w:asciiTheme="minorBidi" w:hAnsiTheme="minorBidi"/>
          <w:b/>
          <w:bCs/>
          <w:rtl/>
        </w:rPr>
        <w:t xml:space="preserve">איך מיישבים דרישה של מסוימות בהצעה כשההצעה אף פעם לא שלמה? </w:t>
      </w:r>
    </w:p>
    <w:p w14:paraId="4EC0A944" w14:textId="77777777" w:rsidR="00E02453" w:rsidRPr="006B4115" w:rsidRDefault="00F85B1B" w:rsidP="00167185">
      <w:pPr>
        <w:pStyle w:val="a6"/>
        <w:numPr>
          <w:ilvl w:val="0"/>
          <w:numId w:val="6"/>
        </w:numPr>
        <w:ind w:left="509"/>
        <w:jc w:val="both"/>
        <w:rPr>
          <w:rFonts w:asciiTheme="minorBidi" w:hAnsiTheme="minorBidi"/>
          <w:color w:val="538135" w:themeColor="accent6" w:themeShade="BF"/>
        </w:rPr>
      </w:pPr>
      <w:r w:rsidRPr="006B4115">
        <w:rPr>
          <w:rFonts w:asciiTheme="minorBidi" w:hAnsiTheme="minorBidi"/>
          <w:b/>
          <w:bCs/>
          <w:color w:val="538135" w:themeColor="accent6" w:themeShade="BF"/>
          <w:rtl/>
        </w:rPr>
        <w:t>התרה להשלים פרטים ממקורות נורמטיביי</w:t>
      </w:r>
      <w:r w:rsidR="00D552F9" w:rsidRPr="006B4115">
        <w:rPr>
          <w:rFonts w:asciiTheme="minorBidi" w:hAnsiTheme="minorBidi"/>
          <w:b/>
          <w:bCs/>
          <w:color w:val="538135" w:themeColor="accent6" w:themeShade="BF"/>
          <w:rtl/>
        </w:rPr>
        <w:t>ם:</w:t>
      </w:r>
    </w:p>
    <w:p w14:paraId="6F3E06F0" w14:textId="77777777" w:rsidR="00E02453" w:rsidRDefault="00A80116" w:rsidP="00E02453">
      <w:pPr>
        <w:pStyle w:val="a6"/>
        <w:ind w:left="509"/>
        <w:jc w:val="both"/>
        <w:rPr>
          <w:rFonts w:asciiTheme="minorBidi" w:hAnsiTheme="minorBidi"/>
          <w:rtl/>
        </w:rPr>
      </w:pPr>
      <w:r w:rsidRPr="003A547F">
        <w:rPr>
          <w:rFonts w:asciiTheme="minorBidi" w:hAnsiTheme="minorBidi"/>
          <w:u w:val="single"/>
          <w:rtl/>
        </w:rPr>
        <w:t>חוק החוזים הכללי-</w:t>
      </w:r>
      <w:r w:rsidRPr="003A547F">
        <w:rPr>
          <w:rFonts w:asciiTheme="minorBidi" w:hAnsiTheme="minorBidi"/>
          <w:rtl/>
        </w:rPr>
        <w:t xml:space="preserve"> </w:t>
      </w:r>
      <w:r w:rsidR="0010285C" w:rsidRPr="003A547F">
        <w:rPr>
          <w:rFonts w:asciiTheme="minorBidi" w:hAnsiTheme="minorBidi"/>
          <w:rtl/>
        </w:rPr>
        <w:t>ס' 41</w:t>
      </w:r>
      <w:r w:rsidR="007B3A04" w:rsidRPr="003A547F">
        <w:rPr>
          <w:rFonts w:asciiTheme="minorBidi" w:hAnsiTheme="minorBidi"/>
          <w:rtl/>
        </w:rPr>
        <w:t>- מהו מועד הקיום, ס' 44- מקום הקיום</w:t>
      </w:r>
      <w:r w:rsidR="00146D80" w:rsidRPr="003A547F">
        <w:rPr>
          <w:rFonts w:asciiTheme="minorBidi" w:hAnsiTheme="minorBidi"/>
          <w:rtl/>
        </w:rPr>
        <w:t>, ס' 45- קיום בבינוניות, ס' 26- קיום בסכום ראוי.</w:t>
      </w:r>
    </w:p>
    <w:p w14:paraId="3D346079" w14:textId="4F87ED74" w:rsidR="000527F3" w:rsidRPr="00A5384B" w:rsidRDefault="007B3A04" w:rsidP="00E02453">
      <w:pPr>
        <w:pStyle w:val="a6"/>
        <w:ind w:left="509"/>
        <w:jc w:val="both"/>
        <w:rPr>
          <w:rFonts w:asciiTheme="minorBidi" w:hAnsiTheme="minorBidi"/>
          <w:rtl/>
        </w:rPr>
      </w:pPr>
      <w:r w:rsidRPr="003A547F">
        <w:rPr>
          <w:rFonts w:asciiTheme="minorBidi" w:hAnsiTheme="minorBidi"/>
          <w:u w:val="single"/>
          <w:rtl/>
        </w:rPr>
        <w:t>חוקי חוזים פרטיקולריי</w:t>
      </w:r>
      <w:r w:rsidR="00A80116" w:rsidRPr="003A547F">
        <w:rPr>
          <w:rFonts w:asciiTheme="minorBidi" w:hAnsiTheme="minorBidi"/>
          <w:u w:val="single"/>
          <w:rtl/>
        </w:rPr>
        <w:t>ם-</w:t>
      </w:r>
      <w:r w:rsidR="000E4B2D" w:rsidRPr="003A547F">
        <w:rPr>
          <w:rFonts w:asciiTheme="minorBidi" w:hAnsiTheme="minorBidi"/>
          <w:rtl/>
        </w:rPr>
        <w:t xml:space="preserve"> חוק המכר, חוק השכירות והשאילה</w:t>
      </w:r>
      <w:r w:rsidRPr="003A547F">
        <w:rPr>
          <w:rFonts w:asciiTheme="minorBidi" w:hAnsiTheme="minorBidi"/>
          <w:rtl/>
        </w:rPr>
        <w:t>,</w:t>
      </w:r>
      <w:r w:rsidR="00A80116" w:rsidRPr="003A547F">
        <w:rPr>
          <w:rFonts w:asciiTheme="minorBidi" w:hAnsiTheme="minorBidi"/>
          <w:rtl/>
        </w:rPr>
        <w:t xml:space="preserve"> חוק חוזה הקבלנות, חוק חוזה הביטוח..</w:t>
      </w:r>
      <w:r w:rsidRPr="003A547F">
        <w:rPr>
          <w:rFonts w:asciiTheme="minorBidi" w:hAnsiTheme="minorBidi"/>
          <w:rtl/>
        </w:rPr>
        <w:t xml:space="preserve"> </w:t>
      </w:r>
      <w:r w:rsidR="00A5384B">
        <w:rPr>
          <w:rFonts w:asciiTheme="minorBidi" w:hAnsiTheme="minorBidi"/>
          <w:rtl/>
        </w:rPr>
        <w:br/>
      </w:r>
      <w:r w:rsidRPr="00A5384B">
        <w:rPr>
          <w:rFonts w:asciiTheme="minorBidi" w:hAnsiTheme="minorBidi"/>
          <w:u w:val="single"/>
          <w:rtl/>
        </w:rPr>
        <w:t>חוק החוזים תרופות בשל הפרת חוז</w:t>
      </w:r>
      <w:r w:rsidR="00A2153B" w:rsidRPr="00A5384B">
        <w:rPr>
          <w:rFonts w:asciiTheme="minorBidi" w:hAnsiTheme="minorBidi"/>
          <w:u w:val="single"/>
          <w:rtl/>
        </w:rPr>
        <w:t>ה-</w:t>
      </w:r>
      <w:r w:rsidR="000F31D8" w:rsidRPr="00A5384B">
        <w:rPr>
          <w:rFonts w:asciiTheme="minorBidi" w:hAnsiTheme="minorBidi"/>
          <w:rtl/>
        </w:rPr>
        <w:t xml:space="preserve"> </w:t>
      </w:r>
      <w:r w:rsidR="00774F99" w:rsidRPr="00A5384B">
        <w:rPr>
          <w:rFonts w:asciiTheme="minorBidi" w:hAnsiTheme="minorBidi"/>
          <w:rtl/>
        </w:rPr>
        <w:t xml:space="preserve">ניתן להסתכל על חוק זה כמנגנון השלמה. </w:t>
      </w:r>
      <w:r w:rsidR="00294D25" w:rsidRPr="00A5384B">
        <w:rPr>
          <w:rFonts w:asciiTheme="minorBidi" w:hAnsiTheme="minorBidi"/>
          <w:rtl/>
        </w:rPr>
        <w:t xml:space="preserve">החוק לא אומר באמת מה התרופות, אלא מה הצדדים יעשו אם יקרה תרחיש מסוים עליו לא </w:t>
      </w:r>
      <w:r w:rsidR="006327FC" w:rsidRPr="00A5384B">
        <w:rPr>
          <w:rFonts w:asciiTheme="minorBidi" w:hAnsiTheme="minorBidi"/>
          <w:rtl/>
        </w:rPr>
        <w:t xml:space="preserve">הסכימו קודם. </w:t>
      </w:r>
      <w:r w:rsidR="000F31D8" w:rsidRPr="00A5384B">
        <w:rPr>
          <w:rFonts w:asciiTheme="minorBidi" w:hAnsiTheme="minorBidi"/>
          <w:rtl/>
        </w:rPr>
        <w:t>אמור לשקף את רצון הצדדים ואמור לתמרץ את הצדדים לפעו</w:t>
      </w:r>
      <w:r w:rsidR="00D2414A" w:rsidRPr="00A5384B">
        <w:rPr>
          <w:rFonts w:asciiTheme="minorBidi" w:hAnsiTheme="minorBidi"/>
          <w:rtl/>
        </w:rPr>
        <w:t>ל בשקיפות במועד הכריתה</w:t>
      </w:r>
      <w:r w:rsidR="006327FC" w:rsidRPr="00A5384B">
        <w:rPr>
          <w:rFonts w:asciiTheme="minorBidi" w:hAnsiTheme="minorBidi"/>
          <w:rtl/>
        </w:rPr>
        <w:t>.</w:t>
      </w:r>
      <w:r w:rsidR="005C6AA1" w:rsidRPr="00A5384B">
        <w:rPr>
          <w:rFonts w:asciiTheme="minorBidi" w:hAnsiTheme="minorBidi"/>
          <w:rtl/>
        </w:rPr>
        <w:t xml:space="preserve"> לדוג': ניתן לרשום בחוזה, שהפרתו לא תחייב את אחד הצדדים לבצע אכיפה. חוזה שלם </w:t>
      </w:r>
      <w:r w:rsidR="002329FA" w:rsidRPr="00A5384B">
        <w:rPr>
          <w:rFonts w:asciiTheme="minorBidi" w:hAnsiTheme="minorBidi"/>
          <w:rtl/>
        </w:rPr>
        <w:t xml:space="preserve">היה מפרט את </w:t>
      </w:r>
      <w:r w:rsidR="006562C7" w:rsidRPr="00A5384B">
        <w:rPr>
          <w:rFonts w:asciiTheme="minorBidi" w:hAnsiTheme="minorBidi"/>
          <w:rtl/>
        </w:rPr>
        <w:t xml:space="preserve">הסעדים השונים בעת הפרת החוזה (את כל האופציות). </w:t>
      </w:r>
      <w:r w:rsidR="008F12A5" w:rsidRPr="00A5384B">
        <w:rPr>
          <w:rFonts w:asciiTheme="minorBidi" w:hAnsiTheme="minorBidi"/>
          <w:rtl/>
        </w:rPr>
        <w:t>חוק החוזים תרופות, נועד כדי להשלים את הפיצויים בעת הפרת החוזה, הפרה שתקרה רק במועד הכריתה.</w:t>
      </w:r>
      <w:r w:rsidR="006327FC" w:rsidRPr="00A5384B">
        <w:rPr>
          <w:rFonts w:asciiTheme="minorBidi" w:hAnsiTheme="minorBidi"/>
          <w:rtl/>
        </w:rPr>
        <w:t xml:space="preserve"> </w:t>
      </w:r>
    </w:p>
    <w:p w14:paraId="08CA31DA" w14:textId="43F2FAFB" w:rsidR="00123C88" w:rsidRPr="003A547F" w:rsidRDefault="00123C88" w:rsidP="00167185">
      <w:pPr>
        <w:jc w:val="both"/>
        <w:rPr>
          <w:rFonts w:asciiTheme="minorBidi" w:hAnsiTheme="minorBidi"/>
          <w:rtl/>
        </w:rPr>
      </w:pPr>
      <w:r w:rsidRPr="003A547F">
        <w:rPr>
          <w:rFonts w:asciiTheme="minorBidi" w:hAnsiTheme="minorBidi"/>
          <w:rtl/>
        </w:rPr>
        <w:t>בעסקאות מקרקעי</w:t>
      </w:r>
      <w:r w:rsidR="00EB3C57" w:rsidRPr="003A547F">
        <w:rPr>
          <w:rFonts w:asciiTheme="minorBidi" w:hAnsiTheme="minorBidi"/>
          <w:rtl/>
        </w:rPr>
        <w:t>ן</w:t>
      </w:r>
      <w:r w:rsidR="000527F3" w:rsidRPr="003A547F">
        <w:rPr>
          <w:rFonts w:asciiTheme="minorBidi" w:hAnsiTheme="minorBidi"/>
          <w:rtl/>
        </w:rPr>
        <w:t xml:space="preserve">, </w:t>
      </w:r>
      <w:r w:rsidRPr="003A547F">
        <w:rPr>
          <w:rFonts w:asciiTheme="minorBidi" w:hAnsiTheme="minorBidi"/>
          <w:rtl/>
        </w:rPr>
        <w:t>ישנה דרישה לכתוב בכתב את החוזה.</w:t>
      </w:r>
      <w:r w:rsidR="008A7398" w:rsidRPr="003A547F">
        <w:rPr>
          <w:rFonts w:asciiTheme="minorBidi" w:hAnsiTheme="minorBidi"/>
          <w:rtl/>
        </w:rPr>
        <w:t xml:space="preserve"> הצדדים חייבים לרשום את כל התנאים לחוזה. דבר זה יוצר מלכוד. מה קורה אם הצדדים הכניסו </w:t>
      </w:r>
      <w:r w:rsidR="00584B56" w:rsidRPr="003A547F">
        <w:rPr>
          <w:rFonts w:asciiTheme="minorBidi" w:hAnsiTheme="minorBidi"/>
          <w:rtl/>
        </w:rPr>
        <w:t>בכתב לחוזה משהו שלא מקיים את דרישת המסוימות? (למשל נקיים את החוזה ב20 לחודש- איזה חודש? איזו שנה?) ולכן החוזה לא שלם.</w:t>
      </w:r>
      <w:r w:rsidR="00195200" w:rsidRPr="003A547F">
        <w:rPr>
          <w:rFonts w:asciiTheme="minorBidi" w:hAnsiTheme="minorBidi"/>
          <w:rtl/>
        </w:rPr>
        <w:t xml:space="preserve"> היינו אומרים שצריך לקיים את החוזה תוך זמן </w:t>
      </w:r>
      <w:r w:rsidR="00481193" w:rsidRPr="003A547F">
        <w:rPr>
          <w:rFonts w:asciiTheme="minorBidi" w:hAnsiTheme="minorBidi"/>
          <w:rtl/>
        </w:rPr>
        <w:t xml:space="preserve">סביר </w:t>
      </w:r>
      <w:r w:rsidR="00195200" w:rsidRPr="003A547F">
        <w:rPr>
          <w:rFonts w:asciiTheme="minorBidi" w:hAnsiTheme="minorBidi"/>
          <w:rtl/>
        </w:rPr>
        <w:t xml:space="preserve">(ס' </w:t>
      </w:r>
      <w:r w:rsidR="00BD3356" w:rsidRPr="003A547F">
        <w:rPr>
          <w:rFonts w:asciiTheme="minorBidi" w:hAnsiTheme="minorBidi"/>
          <w:rtl/>
        </w:rPr>
        <w:t xml:space="preserve">41) אבל אם החוזה כולל התייחסות לקיום החוזה, זה לא ניתן להשלמה. כלומר, אם הם לא היו כתובים אז החוזה היה שלם אבל אם </w:t>
      </w:r>
      <w:r w:rsidR="00E64B36" w:rsidRPr="003A547F">
        <w:rPr>
          <w:rFonts w:asciiTheme="minorBidi" w:hAnsiTheme="minorBidi"/>
          <w:rtl/>
        </w:rPr>
        <w:t xml:space="preserve">כתובים אז החוזה לא שלם ואינו </w:t>
      </w:r>
      <w:r w:rsidR="00E64B36" w:rsidRPr="004A08D9">
        <w:rPr>
          <w:rFonts w:asciiTheme="minorBidi" w:hAnsiTheme="minorBidi"/>
          <w:rtl/>
        </w:rPr>
        <w:t>ניתן להשלמה.</w:t>
      </w:r>
      <w:r w:rsidR="00E26C8F" w:rsidRPr="004A08D9">
        <w:rPr>
          <w:rFonts w:asciiTheme="minorBidi" w:hAnsiTheme="minorBidi"/>
          <w:rtl/>
        </w:rPr>
        <w:t xml:space="preserve"> </w:t>
      </w:r>
      <w:r w:rsidR="00D00589" w:rsidRPr="004A08D9">
        <w:rPr>
          <w:rFonts w:asciiTheme="minorBidi" w:hAnsiTheme="minorBidi"/>
          <w:rtl/>
        </w:rPr>
        <w:t>(</w:t>
      </w:r>
      <w:r w:rsidR="00D00589" w:rsidRPr="004A08D9">
        <w:rPr>
          <w:rFonts w:asciiTheme="minorBidi" w:hAnsiTheme="minorBidi"/>
          <w:b/>
          <w:bCs/>
          <w:rtl/>
        </w:rPr>
        <w:t>פס"</w:t>
      </w:r>
      <w:r w:rsidR="00E26C8F" w:rsidRPr="004A08D9">
        <w:rPr>
          <w:rFonts w:asciiTheme="minorBidi" w:hAnsiTheme="minorBidi"/>
          <w:b/>
          <w:bCs/>
          <w:rtl/>
        </w:rPr>
        <w:t>ד</w:t>
      </w:r>
      <w:r w:rsidR="00D00589" w:rsidRPr="004A08D9">
        <w:rPr>
          <w:rFonts w:asciiTheme="minorBidi" w:hAnsiTheme="minorBidi"/>
          <w:b/>
          <w:bCs/>
          <w:rtl/>
        </w:rPr>
        <w:t xml:space="preserve"> ברון נ </w:t>
      </w:r>
      <w:proofErr w:type="spellStart"/>
      <w:r w:rsidR="00CA05BB" w:rsidRPr="004A08D9">
        <w:rPr>
          <w:rFonts w:asciiTheme="minorBidi" w:hAnsiTheme="minorBidi"/>
          <w:b/>
          <w:bCs/>
          <w:rtl/>
        </w:rPr>
        <w:t>מנדיס</w:t>
      </w:r>
      <w:proofErr w:type="spellEnd"/>
      <w:r w:rsidR="00CA05BB" w:rsidRPr="004A08D9">
        <w:rPr>
          <w:rFonts w:asciiTheme="minorBidi" w:hAnsiTheme="minorBidi"/>
          <w:b/>
          <w:bCs/>
          <w:rtl/>
        </w:rPr>
        <w:t xml:space="preserve"> </w:t>
      </w:r>
      <w:proofErr w:type="spellStart"/>
      <w:r w:rsidR="00CA05BB" w:rsidRPr="004A08D9">
        <w:rPr>
          <w:rFonts w:asciiTheme="minorBidi" w:hAnsiTheme="minorBidi"/>
          <w:b/>
          <w:bCs/>
          <w:rtl/>
        </w:rPr>
        <w:t>תורס</w:t>
      </w:r>
      <w:proofErr w:type="spellEnd"/>
      <w:r w:rsidR="00CA05BB" w:rsidRPr="004A08D9">
        <w:rPr>
          <w:rFonts w:asciiTheme="minorBidi" w:hAnsiTheme="minorBidi"/>
          <w:rtl/>
        </w:rPr>
        <w:t>)</w:t>
      </w:r>
    </w:p>
    <w:p w14:paraId="64FC3A2B" w14:textId="77777777" w:rsidR="00D7778E" w:rsidRPr="00E965A3" w:rsidRDefault="00C60683" w:rsidP="00167185">
      <w:pPr>
        <w:pStyle w:val="a6"/>
        <w:numPr>
          <w:ilvl w:val="0"/>
          <w:numId w:val="6"/>
        </w:numPr>
        <w:ind w:left="509"/>
        <w:jc w:val="both"/>
        <w:rPr>
          <w:rFonts w:asciiTheme="minorBidi" w:hAnsiTheme="minorBidi"/>
          <w:color w:val="538135" w:themeColor="accent6" w:themeShade="BF"/>
        </w:rPr>
      </w:pPr>
      <w:r w:rsidRPr="00E965A3">
        <w:rPr>
          <w:rFonts w:asciiTheme="minorBidi" w:hAnsiTheme="minorBidi"/>
          <w:b/>
          <w:bCs/>
          <w:color w:val="538135" w:themeColor="accent6" w:themeShade="BF"/>
          <w:rtl/>
        </w:rPr>
        <w:t>כתיבת מנגנונים בתוך החוזה העוזרים להשלים את החוזה:</w:t>
      </w:r>
      <w:r w:rsidRPr="00E965A3">
        <w:rPr>
          <w:rFonts w:asciiTheme="minorBidi" w:hAnsiTheme="minorBidi"/>
          <w:color w:val="538135" w:themeColor="accent6" w:themeShade="BF"/>
          <w:rtl/>
        </w:rPr>
        <w:t xml:space="preserve"> </w:t>
      </w:r>
    </w:p>
    <w:p w14:paraId="54F49373" w14:textId="77777777" w:rsidR="005F7EE0" w:rsidRDefault="00A11ED0" w:rsidP="00D7778E">
      <w:pPr>
        <w:pStyle w:val="a6"/>
        <w:ind w:left="509"/>
        <w:jc w:val="both"/>
        <w:rPr>
          <w:rFonts w:asciiTheme="minorBidi" w:hAnsiTheme="minorBidi"/>
          <w:rtl/>
        </w:rPr>
      </w:pPr>
      <w:r w:rsidRPr="003A547F">
        <w:rPr>
          <w:rFonts w:asciiTheme="minorBidi" w:hAnsiTheme="minorBidi"/>
          <w:rtl/>
        </w:rPr>
        <w:t xml:space="preserve">דוג' 1: </w:t>
      </w:r>
      <w:r w:rsidR="001E1D9D" w:rsidRPr="003A547F">
        <w:rPr>
          <w:rFonts w:asciiTheme="minorBidi" w:hAnsiTheme="minorBidi"/>
          <w:rtl/>
        </w:rPr>
        <w:t>חוזה שלא כולל מחיר אבל כתובה בו הסכמה על שמאי אשר יקבע את המחיר.</w:t>
      </w:r>
    </w:p>
    <w:p w14:paraId="3CC127C3" w14:textId="1C32690B" w:rsidR="005F7EE0" w:rsidRDefault="00A11ED0" w:rsidP="00D7778E">
      <w:pPr>
        <w:pStyle w:val="a6"/>
        <w:ind w:left="509"/>
        <w:jc w:val="both"/>
        <w:rPr>
          <w:rFonts w:asciiTheme="minorBidi" w:hAnsiTheme="minorBidi"/>
          <w:b/>
          <w:bCs/>
          <w:u w:val="single"/>
          <w:rtl/>
        </w:rPr>
      </w:pPr>
      <w:r w:rsidRPr="003A547F">
        <w:rPr>
          <w:rFonts w:asciiTheme="minorBidi" w:hAnsiTheme="minorBidi"/>
          <w:rtl/>
        </w:rPr>
        <w:t>דוג' 2:</w:t>
      </w:r>
      <w:r w:rsidRPr="003A547F">
        <w:rPr>
          <w:rFonts w:asciiTheme="minorBidi" w:hAnsiTheme="minorBidi"/>
          <w:b/>
          <w:bCs/>
          <w:rtl/>
        </w:rPr>
        <w:t xml:space="preserve"> </w:t>
      </w:r>
      <w:r w:rsidR="00CF1D27">
        <w:rPr>
          <w:rFonts w:asciiTheme="minorBidi" w:hAnsiTheme="minorBidi" w:hint="cs"/>
          <w:b/>
          <w:bCs/>
          <w:rtl/>
        </w:rPr>
        <w:t xml:space="preserve">עא </w:t>
      </w:r>
      <w:r w:rsidR="00706E01">
        <w:rPr>
          <w:rFonts w:asciiTheme="minorBidi" w:hAnsiTheme="minorBidi" w:hint="cs"/>
          <w:b/>
          <w:bCs/>
          <w:rtl/>
        </w:rPr>
        <w:t xml:space="preserve">133/89 </w:t>
      </w:r>
      <w:r w:rsidR="00D61312" w:rsidRPr="003A547F">
        <w:rPr>
          <w:rFonts w:asciiTheme="minorBidi" w:hAnsiTheme="minorBidi"/>
          <w:b/>
          <w:bCs/>
          <w:rtl/>
        </w:rPr>
        <w:t>החברה לפיתוח חוף התכלת נ מנהל מס שבח מקרקעין:</w:t>
      </w:r>
      <w:r w:rsidR="00D61312" w:rsidRPr="003A547F">
        <w:rPr>
          <w:rFonts w:asciiTheme="minorBidi" w:hAnsiTheme="minorBidi"/>
          <w:rtl/>
        </w:rPr>
        <w:t xml:space="preserve"> </w:t>
      </w:r>
      <w:r w:rsidR="00405CD1" w:rsidRPr="003A547F">
        <w:rPr>
          <w:rFonts w:asciiTheme="minorBidi" w:hAnsiTheme="minorBidi"/>
          <w:rtl/>
        </w:rPr>
        <w:t xml:space="preserve">הסכמה על צד שלישי שיקבע את זהות השמאי אם הצדדים לא מגיעים להסכמה. זהות השמאי נותרה להסכמה עתידית. הבעיה- הצדדים לא מסכימים על שמאי. </w:t>
      </w:r>
      <w:r w:rsidR="00675084" w:rsidRPr="003A547F">
        <w:rPr>
          <w:rFonts w:asciiTheme="minorBidi" w:hAnsiTheme="minorBidi"/>
          <w:rtl/>
        </w:rPr>
        <w:t>ביהמ"ש יקבע את השמאי ואז יקבע שאין בעיית מסוימות. כלומר, מגשים את רצון הצדדים במועד הכריתה.</w:t>
      </w:r>
      <w:r w:rsidR="00D61312" w:rsidRPr="003A547F">
        <w:rPr>
          <w:rFonts w:asciiTheme="minorBidi" w:hAnsiTheme="minorBidi"/>
          <w:b/>
          <w:bCs/>
          <w:u w:val="single"/>
          <w:rtl/>
        </w:rPr>
        <w:t xml:space="preserve"> </w:t>
      </w:r>
    </w:p>
    <w:p w14:paraId="7A5A947A" w14:textId="09B34094" w:rsidR="003C4461" w:rsidRPr="003A547F" w:rsidRDefault="00A11ED0" w:rsidP="00D7778E">
      <w:pPr>
        <w:pStyle w:val="a6"/>
        <w:ind w:left="509"/>
        <w:jc w:val="both"/>
        <w:rPr>
          <w:rFonts w:asciiTheme="minorBidi" w:hAnsiTheme="minorBidi"/>
          <w:rtl/>
        </w:rPr>
      </w:pPr>
      <w:r w:rsidRPr="003A547F">
        <w:rPr>
          <w:rFonts w:asciiTheme="minorBidi" w:hAnsiTheme="minorBidi"/>
          <w:rtl/>
        </w:rPr>
        <w:t xml:space="preserve">דוג' 3: </w:t>
      </w:r>
      <w:r w:rsidR="00BA2204">
        <w:rPr>
          <w:rFonts w:asciiTheme="minorBidi" w:hAnsiTheme="minorBidi" w:hint="cs"/>
          <w:b/>
          <w:bCs/>
          <w:rtl/>
        </w:rPr>
        <w:t xml:space="preserve">עא 541/74 </w:t>
      </w:r>
      <w:proofErr w:type="spellStart"/>
      <w:r w:rsidR="003D51E7" w:rsidRPr="003A547F">
        <w:rPr>
          <w:rFonts w:asciiTheme="minorBidi" w:hAnsiTheme="minorBidi"/>
          <w:b/>
          <w:bCs/>
          <w:rtl/>
        </w:rPr>
        <w:t>פרמינסקי</w:t>
      </w:r>
      <w:proofErr w:type="spellEnd"/>
      <w:r w:rsidR="003D51E7" w:rsidRPr="003A547F">
        <w:rPr>
          <w:rFonts w:asciiTheme="minorBidi" w:hAnsiTheme="minorBidi"/>
          <w:b/>
          <w:bCs/>
          <w:rtl/>
        </w:rPr>
        <w:t xml:space="preserve"> נ </w:t>
      </w:r>
      <w:proofErr w:type="spellStart"/>
      <w:r w:rsidR="003D51E7" w:rsidRPr="003A547F">
        <w:rPr>
          <w:rFonts w:asciiTheme="minorBidi" w:hAnsiTheme="minorBidi"/>
          <w:b/>
          <w:bCs/>
          <w:rtl/>
        </w:rPr>
        <w:t>ס</w:t>
      </w:r>
      <w:r w:rsidR="00A90BE9">
        <w:rPr>
          <w:rFonts w:asciiTheme="minorBidi" w:hAnsiTheme="minorBidi" w:hint="cs"/>
          <w:b/>
          <w:bCs/>
          <w:rtl/>
        </w:rPr>
        <w:t>נ</w:t>
      </w:r>
      <w:r w:rsidR="003D51E7" w:rsidRPr="003A547F">
        <w:rPr>
          <w:rFonts w:asciiTheme="minorBidi" w:hAnsiTheme="minorBidi"/>
          <w:b/>
          <w:bCs/>
          <w:rtl/>
        </w:rPr>
        <w:t>דרוב</w:t>
      </w:r>
      <w:proofErr w:type="spellEnd"/>
      <w:r w:rsidR="003D51E7" w:rsidRPr="003A547F">
        <w:rPr>
          <w:rFonts w:asciiTheme="minorBidi" w:hAnsiTheme="minorBidi"/>
          <w:b/>
          <w:bCs/>
          <w:rtl/>
        </w:rPr>
        <w:t>:</w:t>
      </w:r>
      <w:r w:rsidR="001F3BE5" w:rsidRPr="003A547F">
        <w:rPr>
          <w:rFonts w:asciiTheme="minorBidi" w:hAnsiTheme="minorBidi"/>
          <w:rtl/>
        </w:rPr>
        <w:t xml:space="preserve"> </w:t>
      </w:r>
      <w:r w:rsidR="00922500" w:rsidRPr="003A547F">
        <w:rPr>
          <w:rFonts w:asciiTheme="minorBidi" w:hAnsiTheme="minorBidi"/>
          <w:rtl/>
        </w:rPr>
        <w:t>דיון על עסקה קומבינציה (מוכר בעל מקרקעין אשר מוכר אותו לקבלן ובתמורה הקבלן בונה על השטח נכס ומעביר כתמורה לקרקע חלק מהדירות). הקבלן התחייב להעביר למוכר דירה בעלת נתונים מסוימים (לא שלמים) לבחירת המוכר. הקבלן טוען כי לא נכרת חוזה כי הוא לא מ</w:t>
      </w:r>
      <w:r w:rsidR="003F38B8" w:rsidRPr="003A547F">
        <w:rPr>
          <w:rFonts w:asciiTheme="minorBidi" w:hAnsiTheme="minorBidi"/>
          <w:rtl/>
        </w:rPr>
        <w:t>סוי</w:t>
      </w:r>
      <w:r w:rsidR="00922500" w:rsidRPr="003A547F">
        <w:rPr>
          <w:rFonts w:asciiTheme="minorBidi" w:hAnsiTheme="minorBidi"/>
          <w:rtl/>
        </w:rPr>
        <w:t xml:space="preserve">ם. </w:t>
      </w:r>
      <w:r w:rsidR="00E662AB" w:rsidRPr="003A547F">
        <w:rPr>
          <w:rFonts w:asciiTheme="minorBidi" w:hAnsiTheme="minorBidi"/>
          <w:rtl/>
        </w:rPr>
        <w:t>ביהמ"ש- האפשרות</w:t>
      </w:r>
      <w:r w:rsidR="00217924" w:rsidRPr="003A547F">
        <w:rPr>
          <w:rFonts w:asciiTheme="minorBidi" w:hAnsiTheme="minorBidi"/>
          <w:rtl/>
        </w:rPr>
        <w:t xml:space="preserve"> של המוכר לבחור הופכת את העסקה למסוימת.</w:t>
      </w:r>
    </w:p>
    <w:p w14:paraId="46A43EA0" w14:textId="70FD26B3" w:rsidR="00F32A07" w:rsidRPr="003A547F" w:rsidRDefault="00F32A07" w:rsidP="00167185">
      <w:pPr>
        <w:jc w:val="both"/>
        <w:rPr>
          <w:rFonts w:asciiTheme="minorBidi" w:hAnsiTheme="minorBidi"/>
          <w:rtl/>
        </w:rPr>
      </w:pPr>
      <w:r w:rsidRPr="005B3D39">
        <w:rPr>
          <w:rFonts w:asciiTheme="minorBidi" w:hAnsiTheme="minorBidi"/>
          <w:b/>
          <w:bCs/>
          <w:rtl/>
        </w:rPr>
        <w:t>בארה"ב</w:t>
      </w:r>
      <w:r w:rsidRPr="003A547F">
        <w:rPr>
          <w:rFonts w:asciiTheme="minorBidi" w:hAnsiTheme="minorBidi"/>
          <w:rtl/>
        </w:rPr>
        <w:t xml:space="preserve"> יש התייחסות ספציפית בס' 2-311 ל</w:t>
      </w:r>
      <w:r w:rsidRPr="003A547F">
        <w:rPr>
          <w:rFonts w:asciiTheme="minorBidi" w:hAnsiTheme="minorBidi"/>
        </w:rPr>
        <w:t>UCC</w:t>
      </w:r>
      <w:r w:rsidR="0064440D" w:rsidRPr="003A547F">
        <w:rPr>
          <w:rFonts w:asciiTheme="minorBidi" w:hAnsiTheme="minorBidi"/>
          <w:rtl/>
        </w:rPr>
        <w:t xml:space="preserve">: חוזה יחשב מסוים דיו אם חסר פרט והחוזה כולל היתר לצד להשלים אותו. במקרה כזה, אותו צד נדרש להשלים את החוזה בתו"ל ותוך זמן סביר. כאשר לצד אחד יש </w:t>
      </w:r>
      <w:r w:rsidR="002A7F12" w:rsidRPr="003A547F">
        <w:rPr>
          <w:rFonts w:asciiTheme="minorBidi" w:hAnsiTheme="minorBidi"/>
          <w:rtl/>
        </w:rPr>
        <w:t>אופציה להשלים את החסר, והוא לא עשה כן, עוברת הברירה לצד השני, אשר חייב להפעיל ברירה זו בתו"ל. חוסר שיתוף פעולה במקרה זה יראה כהפרה של החוזה.</w:t>
      </w:r>
    </w:p>
    <w:p w14:paraId="1DF0453A" w14:textId="77777777" w:rsidR="006C1135" w:rsidRDefault="001E4D61" w:rsidP="00167185">
      <w:pPr>
        <w:pStyle w:val="a6"/>
        <w:numPr>
          <w:ilvl w:val="0"/>
          <w:numId w:val="6"/>
        </w:numPr>
        <w:ind w:left="509"/>
        <w:jc w:val="both"/>
        <w:rPr>
          <w:rFonts w:asciiTheme="minorBidi" w:hAnsiTheme="minorBidi"/>
        </w:rPr>
      </w:pPr>
      <w:r w:rsidRPr="006C1135">
        <w:rPr>
          <w:rFonts w:asciiTheme="minorBidi" w:hAnsiTheme="minorBidi"/>
          <w:b/>
          <w:bCs/>
          <w:color w:val="538135" w:themeColor="accent6" w:themeShade="BF"/>
          <w:rtl/>
        </w:rPr>
        <w:t xml:space="preserve">השלמת הסכם- הותרת פרט </w:t>
      </w:r>
      <w:r w:rsidR="005646E1" w:rsidRPr="006C1135">
        <w:rPr>
          <w:rFonts w:asciiTheme="minorBidi" w:hAnsiTheme="minorBidi"/>
          <w:b/>
          <w:bCs/>
          <w:color w:val="538135" w:themeColor="accent6" w:themeShade="BF"/>
          <w:rtl/>
        </w:rPr>
        <w:t>בטווח מוסכ</w:t>
      </w:r>
      <w:r w:rsidR="00742BE5" w:rsidRPr="006C1135">
        <w:rPr>
          <w:rFonts w:asciiTheme="minorBidi" w:hAnsiTheme="minorBidi"/>
          <w:b/>
          <w:bCs/>
          <w:color w:val="538135" w:themeColor="accent6" w:themeShade="BF"/>
          <w:rtl/>
        </w:rPr>
        <w:t>ם:</w:t>
      </w:r>
      <w:r w:rsidR="005646E1" w:rsidRPr="006C1135">
        <w:rPr>
          <w:rFonts w:asciiTheme="minorBidi" w:hAnsiTheme="minorBidi"/>
          <w:color w:val="538135" w:themeColor="accent6" w:themeShade="BF"/>
          <w:rtl/>
        </w:rPr>
        <w:t xml:space="preserve"> </w:t>
      </w:r>
      <w:r w:rsidR="0054711D" w:rsidRPr="003A547F">
        <w:rPr>
          <w:rFonts w:asciiTheme="minorBidi" w:hAnsiTheme="minorBidi"/>
          <w:rtl/>
        </w:rPr>
        <w:t>הצדדים יכולים להסכים שמחיר/ כמות יוסכמו בעתיד בתוך טווח.</w:t>
      </w:r>
    </w:p>
    <w:p w14:paraId="2935C4F9" w14:textId="0D32E09C" w:rsidR="000C668B" w:rsidRDefault="0054711D" w:rsidP="006C1135">
      <w:pPr>
        <w:pStyle w:val="a6"/>
        <w:ind w:left="509"/>
        <w:jc w:val="both"/>
        <w:rPr>
          <w:rFonts w:asciiTheme="minorBidi" w:hAnsiTheme="minorBidi"/>
          <w:rtl/>
        </w:rPr>
      </w:pPr>
      <w:r w:rsidRPr="003A547F">
        <w:rPr>
          <w:rFonts w:asciiTheme="minorBidi" w:hAnsiTheme="minorBidi"/>
          <w:rtl/>
        </w:rPr>
        <w:t xml:space="preserve">דוג': </w:t>
      </w:r>
      <w:r w:rsidR="005646E1" w:rsidRPr="003A547F">
        <w:rPr>
          <w:rFonts w:asciiTheme="minorBidi" w:hAnsiTheme="minorBidi"/>
          <w:rtl/>
        </w:rPr>
        <w:t xml:space="preserve">נגיד </w:t>
      </w:r>
      <w:r w:rsidR="00095396" w:rsidRPr="003A547F">
        <w:rPr>
          <w:rFonts w:asciiTheme="minorBidi" w:hAnsiTheme="minorBidi"/>
          <w:rtl/>
        </w:rPr>
        <w:t>ב</w:t>
      </w:r>
      <w:r w:rsidR="005646E1" w:rsidRPr="003A547F">
        <w:rPr>
          <w:rFonts w:asciiTheme="minorBidi" w:hAnsiTheme="minorBidi"/>
          <w:rtl/>
        </w:rPr>
        <w:t>עסקה לרכישת רכב</w:t>
      </w:r>
      <w:r w:rsidR="00095396" w:rsidRPr="003A547F">
        <w:rPr>
          <w:rFonts w:asciiTheme="minorBidi" w:hAnsiTheme="minorBidi"/>
          <w:rtl/>
        </w:rPr>
        <w:t>, המוכר והקונה קובעים כי</w:t>
      </w:r>
      <w:r w:rsidR="005646E1" w:rsidRPr="003A547F">
        <w:rPr>
          <w:rFonts w:asciiTheme="minorBidi" w:hAnsiTheme="minorBidi"/>
          <w:rtl/>
        </w:rPr>
        <w:t xml:space="preserve"> </w:t>
      </w:r>
      <w:r w:rsidR="00095396" w:rsidRPr="003A547F">
        <w:rPr>
          <w:rFonts w:asciiTheme="minorBidi" w:hAnsiTheme="minorBidi"/>
          <w:rtl/>
        </w:rPr>
        <w:t>ה</w:t>
      </w:r>
      <w:r w:rsidR="005646E1" w:rsidRPr="003A547F">
        <w:rPr>
          <w:rFonts w:asciiTheme="minorBidi" w:hAnsiTheme="minorBidi"/>
          <w:rtl/>
        </w:rPr>
        <w:t>מחיר בין 50 אלף עד 55 אלף ₪ והם יחליטו על המחיר</w:t>
      </w:r>
      <w:r w:rsidR="00095396" w:rsidRPr="003A547F">
        <w:rPr>
          <w:rFonts w:asciiTheme="minorBidi" w:hAnsiTheme="minorBidi"/>
          <w:rtl/>
        </w:rPr>
        <w:t xml:space="preserve"> </w:t>
      </w:r>
      <w:r w:rsidR="00DA705B" w:rsidRPr="003A547F">
        <w:rPr>
          <w:rFonts w:asciiTheme="minorBidi" w:hAnsiTheme="minorBidi"/>
          <w:rtl/>
        </w:rPr>
        <w:t>המדויק</w:t>
      </w:r>
      <w:r w:rsidR="005646E1" w:rsidRPr="003A547F">
        <w:rPr>
          <w:rFonts w:asciiTheme="minorBidi" w:hAnsiTheme="minorBidi"/>
          <w:rtl/>
        </w:rPr>
        <w:t xml:space="preserve"> בעתיד. דבר זה יוצר בעיה</w:t>
      </w:r>
      <w:r w:rsidR="0008071C" w:rsidRPr="003A547F">
        <w:rPr>
          <w:rFonts w:asciiTheme="minorBidi" w:hAnsiTheme="minorBidi"/>
          <w:rtl/>
        </w:rPr>
        <w:t xml:space="preserve">. </w:t>
      </w:r>
      <w:r w:rsidR="00D73719" w:rsidRPr="003A547F">
        <w:rPr>
          <w:rFonts w:asciiTheme="minorBidi" w:hAnsiTheme="minorBidi"/>
          <w:rtl/>
        </w:rPr>
        <w:t>לכאורה כשהצעה כוללת טווח לא מוסכם, לא ניתן להגיד שנכרת חוזה כי יש פרט חסר</w:t>
      </w:r>
      <w:r w:rsidR="00E06E67" w:rsidRPr="003A547F">
        <w:rPr>
          <w:rFonts w:asciiTheme="minorBidi" w:hAnsiTheme="minorBidi"/>
          <w:rtl/>
        </w:rPr>
        <w:t xml:space="preserve"> (המחיר). למה א"א להגיד שהמחיר יושלם ממקורות נורמטיביים? השלמת מחיר יכולה להיות רק אם הצדדים לא הסכימו על שום מחיר. פתרון אפשרי- אופציה כפולה. </w:t>
      </w:r>
      <w:r w:rsidR="00D94E5C" w:rsidRPr="003A547F">
        <w:rPr>
          <w:rFonts w:asciiTheme="minorBidi" w:hAnsiTheme="minorBidi"/>
          <w:rtl/>
        </w:rPr>
        <w:t xml:space="preserve">כשיש הסכמה בין הצדדים על טווח מסוים, </w:t>
      </w:r>
      <w:r w:rsidR="00AB5FCE" w:rsidRPr="003A547F">
        <w:rPr>
          <w:rFonts w:asciiTheme="minorBidi" w:hAnsiTheme="minorBidi"/>
          <w:rtl/>
        </w:rPr>
        <w:t xml:space="preserve">לכאורה זה נותן לכל צד אפשרות להשלים את החוזה ע"י הסכמה על האופציה שיותר טובה לצד השני. אפשר לחשוב </w:t>
      </w:r>
      <w:r w:rsidR="00AB5FCE" w:rsidRPr="003A547F">
        <w:rPr>
          <w:rFonts w:asciiTheme="minorBidi" w:hAnsiTheme="minorBidi"/>
          <w:rtl/>
        </w:rPr>
        <w:lastRenderedPageBreak/>
        <w:t xml:space="preserve">על כך כעל 2 הצעות. </w:t>
      </w:r>
      <w:r w:rsidRPr="003A547F">
        <w:rPr>
          <w:rFonts w:asciiTheme="minorBidi" w:hAnsiTheme="minorBidi"/>
          <w:rtl/>
        </w:rPr>
        <w:t xml:space="preserve">למשל, </w:t>
      </w:r>
      <w:r w:rsidR="00DF671E" w:rsidRPr="003A547F">
        <w:rPr>
          <w:rFonts w:asciiTheme="minorBidi" w:hAnsiTheme="minorBidi"/>
          <w:rtl/>
        </w:rPr>
        <w:t>המוכר יגיד שחוזה יהיה בסכום של 5</w:t>
      </w:r>
      <w:r w:rsidR="00140B6C">
        <w:rPr>
          <w:rFonts w:asciiTheme="minorBidi" w:hAnsiTheme="minorBidi" w:hint="cs"/>
          <w:rtl/>
        </w:rPr>
        <w:t>5</w:t>
      </w:r>
      <w:r w:rsidR="00DF671E" w:rsidRPr="003A547F">
        <w:rPr>
          <w:rFonts w:asciiTheme="minorBidi" w:hAnsiTheme="minorBidi"/>
          <w:rtl/>
        </w:rPr>
        <w:t xml:space="preserve"> אלף ₪ והקונה יגיד ב5</w:t>
      </w:r>
      <w:r w:rsidR="00140B6C">
        <w:rPr>
          <w:rFonts w:asciiTheme="minorBidi" w:hAnsiTheme="minorBidi" w:hint="cs"/>
          <w:rtl/>
        </w:rPr>
        <w:t>0</w:t>
      </w:r>
      <w:r w:rsidR="00DF671E" w:rsidRPr="003A547F">
        <w:rPr>
          <w:rFonts w:asciiTheme="minorBidi" w:hAnsiTheme="minorBidi"/>
          <w:rtl/>
        </w:rPr>
        <w:t xml:space="preserve"> אלף ₪. 2 הצעות שכל אחד מהצדדים יכול להשלים אותם המחיר אחר.</w:t>
      </w:r>
    </w:p>
    <w:p w14:paraId="30DA9E74" w14:textId="32315279" w:rsidR="00E5192A" w:rsidRPr="003A547F" w:rsidRDefault="006903CD" w:rsidP="006C1135">
      <w:pPr>
        <w:pStyle w:val="a6"/>
        <w:ind w:left="509"/>
        <w:jc w:val="both"/>
        <w:rPr>
          <w:rFonts w:asciiTheme="minorBidi" w:hAnsiTheme="minorBidi"/>
        </w:rPr>
      </w:pPr>
      <w:r w:rsidRPr="003A547F">
        <w:rPr>
          <w:rFonts w:asciiTheme="minorBidi" w:hAnsiTheme="minorBidi"/>
          <w:rtl/>
        </w:rPr>
        <w:t>כמה זמן יש להם את הזכות להשלים זאת?</w:t>
      </w:r>
      <w:r w:rsidR="00C6465C" w:rsidRPr="003A547F">
        <w:rPr>
          <w:rFonts w:asciiTheme="minorBidi" w:hAnsiTheme="minorBidi"/>
          <w:rtl/>
        </w:rPr>
        <w:t xml:space="preserve"> הצעה בל</w:t>
      </w:r>
      <w:r w:rsidR="00310AA1" w:rsidRPr="003A547F">
        <w:rPr>
          <w:rFonts w:asciiTheme="minorBidi" w:hAnsiTheme="minorBidi"/>
          <w:rtl/>
        </w:rPr>
        <w:t>ת</w:t>
      </w:r>
      <w:r w:rsidR="00C6465C" w:rsidRPr="003A547F">
        <w:rPr>
          <w:rFonts w:asciiTheme="minorBidi" w:hAnsiTheme="minorBidi"/>
          <w:rtl/>
        </w:rPr>
        <w:t>י הדירה- א"א לחזור בך מהצעה זו. אפשר להסתכל על ההצ</w:t>
      </w:r>
      <w:r w:rsidR="00B6250E" w:rsidRPr="003A547F">
        <w:rPr>
          <w:rFonts w:asciiTheme="minorBidi" w:hAnsiTheme="minorBidi"/>
          <w:rtl/>
        </w:rPr>
        <w:t>עות של המוכר והוקנה כ2 הצעות נפרדות בלתי הדירות. אם הם לא מסכ</w:t>
      </w:r>
      <w:r w:rsidR="00095396" w:rsidRPr="003A547F">
        <w:rPr>
          <w:rFonts w:asciiTheme="minorBidi" w:hAnsiTheme="minorBidi"/>
          <w:rtl/>
        </w:rPr>
        <w:t>י</w:t>
      </w:r>
      <w:r w:rsidR="00B6250E" w:rsidRPr="003A547F">
        <w:rPr>
          <w:rFonts w:asciiTheme="minorBidi" w:hAnsiTheme="minorBidi"/>
          <w:rtl/>
        </w:rPr>
        <w:t>מים להתקשר בתוך זמן סביר אז ההצעה פוקעת.</w:t>
      </w:r>
    </w:p>
    <w:p w14:paraId="52B1A47C" w14:textId="64F14195" w:rsidR="002E3A0C" w:rsidRDefault="00E5192A" w:rsidP="00167185">
      <w:pPr>
        <w:pStyle w:val="a6"/>
        <w:numPr>
          <w:ilvl w:val="0"/>
          <w:numId w:val="6"/>
        </w:numPr>
        <w:ind w:left="509"/>
        <w:jc w:val="both"/>
        <w:rPr>
          <w:rFonts w:asciiTheme="minorBidi" w:hAnsiTheme="minorBidi"/>
        </w:rPr>
      </w:pPr>
      <w:r w:rsidRPr="002E3A0C">
        <w:rPr>
          <w:rFonts w:asciiTheme="minorBidi" w:hAnsiTheme="minorBidi"/>
          <w:b/>
          <w:bCs/>
          <w:color w:val="538135" w:themeColor="accent6" w:themeShade="BF"/>
          <w:rtl/>
        </w:rPr>
        <w:t>ה</w:t>
      </w:r>
      <w:r w:rsidR="00A61626" w:rsidRPr="002E3A0C">
        <w:rPr>
          <w:rFonts w:asciiTheme="minorBidi" w:hAnsiTheme="minorBidi"/>
          <w:b/>
          <w:bCs/>
          <w:color w:val="538135" w:themeColor="accent6" w:themeShade="BF"/>
          <w:rtl/>
        </w:rPr>
        <w:t>ו</w:t>
      </w:r>
      <w:r w:rsidRPr="002E3A0C">
        <w:rPr>
          <w:rFonts w:asciiTheme="minorBidi" w:hAnsiTheme="minorBidi"/>
          <w:b/>
          <w:bCs/>
          <w:color w:val="538135" w:themeColor="accent6" w:themeShade="BF"/>
          <w:rtl/>
        </w:rPr>
        <w:t>תרת פרט ב</w:t>
      </w:r>
      <w:r w:rsidR="00005BBF" w:rsidRPr="002E3A0C">
        <w:rPr>
          <w:rFonts w:asciiTheme="minorBidi" w:hAnsiTheme="minorBidi"/>
          <w:b/>
          <w:bCs/>
          <w:color w:val="538135" w:themeColor="accent6" w:themeShade="BF"/>
          <w:rtl/>
        </w:rPr>
        <w:t>תוך</w:t>
      </w:r>
      <w:r w:rsidR="00A038F5">
        <w:rPr>
          <w:rFonts w:asciiTheme="minorBidi" w:hAnsiTheme="minorBidi" w:hint="cs"/>
          <w:b/>
          <w:bCs/>
          <w:color w:val="538135" w:themeColor="accent6" w:themeShade="BF"/>
          <w:rtl/>
        </w:rPr>
        <w:t xml:space="preserve"> החוזה</w:t>
      </w:r>
      <w:r w:rsidR="00005BBF" w:rsidRPr="002E3A0C">
        <w:rPr>
          <w:rFonts w:asciiTheme="minorBidi" w:hAnsiTheme="minorBidi"/>
          <w:b/>
          <w:bCs/>
          <w:color w:val="538135" w:themeColor="accent6" w:themeShade="BF"/>
          <w:rtl/>
        </w:rPr>
        <w:t xml:space="preserve"> שיתקבל במו"מ עתידי (בלי טווח): </w:t>
      </w:r>
      <w:r w:rsidR="004347CB" w:rsidRPr="003A547F">
        <w:rPr>
          <w:rFonts w:asciiTheme="minorBidi" w:hAnsiTheme="minorBidi"/>
          <w:rtl/>
        </w:rPr>
        <w:t xml:space="preserve">אפשר גם שהצדדים יחליטו לא להחליט-לא מסכימים על מחיר רוצים להשלים אותו בעתיד. </w:t>
      </w:r>
    </w:p>
    <w:p w14:paraId="4D942DF2" w14:textId="77777777" w:rsidR="002E3A0C" w:rsidRDefault="004347CB" w:rsidP="002E3A0C">
      <w:pPr>
        <w:pStyle w:val="a6"/>
        <w:ind w:left="509"/>
        <w:jc w:val="both"/>
        <w:rPr>
          <w:rFonts w:asciiTheme="minorBidi" w:hAnsiTheme="minorBidi"/>
          <w:rtl/>
        </w:rPr>
      </w:pPr>
      <w:r w:rsidRPr="003A547F">
        <w:rPr>
          <w:rFonts w:asciiTheme="minorBidi" w:hAnsiTheme="minorBidi"/>
          <w:rtl/>
        </w:rPr>
        <w:t xml:space="preserve">דבר זה מעלה בעיה דומה של השלמה נורמטיבית. </w:t>
      </w:r>
      <w:r w:rsidR="0059115D" w:rsidRPr="003A547F">
        <w:rPr>
          <w:rFonts w:asciiTheme="minorBidi" w:hAnsiTheme="minorBidi"/>
          <w:rtl/>
        </w:rPr>
        <w:t xml:space="preserve">אפשר לחשוב על זה כהסכם מקדמי ולא כהסכם מכר. </w:t>
      </w:r>
      <w:r w:rsidR="005D053D" w:rsidRPr="003A547F">
        <w:rPr>
          <w:rFonts w:asciiTheme="minorBidi" w:hAnsiTheme="minorBidi"/>
          <w:rtl/>
        </w:rPr>
        <w:t>כלומר, הסכם שמגדיר את הפרטים של ההסכם בעתיד.</w:t>
      </w:r>
    </w:p>
    <w:p w14:paraId="26C3554F" w14:textId="61506058" w:rsidR="00061DC8" w:rsidRPr="00587F87" w:rsidRDefault="000E7A46" w:rsidP="002E3A0C">
      <w:pPr>
        <w:pStyle w:val="a6"/>
        <w:ind w:left="509"/>
        <w:jc w:val="both"/>
        <w:rPr>
          <w:rFonts w:asciiTheme="minorBidi" w:hAnsiTheme="minorBidi"/>
          <w:rtl/>
        </w:rPr>
      </w:pPr>
      <w:r>
        <w:rPr>
          <w:rFonts w:asciiTheme="minorBidi" w:hAnsiTheme="minorBidi" w:hint="cs"/>
          <w:b/>
          <w:bCs/>
          <w:rtl/>
        </w:rPr>
        <w:t xml:space="preserve">עא 615/72 </w:t>
      </w:r>
      <w:proofErr w:type="spellStart"/>
      <w:r w:rsidR="0020590B" w:rsidRPr="003A547F">
        <w:rPr>
          <w:rFonts w:asciiTheme="minorBidi" w:hAnsiTheme="minorBidi"/>
          <w:b/>
          <w:bCs/>
          <w:rtl/>
        </w:rPr>
        <w:t>גל</w:t>
      </w:r>
      <w:r w:rsidR="00A62F14" w:rsidRPr="003A547F">
        <w:rPr>
          <w:rFonts w:asciiTheme="minorBidi" w:hAnsiTheme="minorBidi"/>
          <w:b/>
          <w:bCs/>
          <w:rtl/>
        </w:rPr>
        <w:t>נר</w:t>
      </w:r>
      <w:proofErr w:type="spellEnd"/>
      <w:r w:rsidR="00A62F14" w:rsidRPr="003A547F">
        <w:rPr>
          <w:rFonts w:asciiTheme="minorBidi" w:hAnsiTheme="minorBidi"/>
          <w:b/>
          <w:bCs/>
          <w:rtl/>
        </w:rPr>
        <w:t xml:space="preserve"> נ תיאטרון חיפה:</w:t>
      </w:r>
      <w:r w:rsidR="00A62F14" w:rsidRPr="003A547F">
        <w:rPr>
          <w:rFonts w:asciiTheme="minorBidi" w:hAnsiTheme="minorBidi"/>
          <w:rtl/>
        </w:rPr>
        <w:t xml:space="preserve"> </w:t>
      </w:r>
      <w:r w:rsidR="00726CC3" w:rsidRPr="003A547F">
        <w:rPr>
          <w:rFonts w:asciiTheme="minorBidi" w:hAnsiTheme="minorBidi"/>
          <w:rtl/>
        </w:rPr>
        <w:t>ה</w:t>
      </w:r>
      <w:r w:rsidR="00A62F14" w:rsidRPr="003A547F">
        <w:rPr>
          <w:rFonts w:asciiTheme="minorBidi" w:hAnsiTheme="minorBidi"/>
          <w:rtl/>
        </w:rPr>
        <w:t xml:space="preserve">שאלה </w:t>
      </w:r>
      <w:r w:rsidR="00726CC3" w:rsidRPr="003A547F">
        <w:rPr>
          <w:rFonts w:asciiTheme="minorBidi" w:hAnsiTheme="minorBidi"/>
          <w:rtl/>
        </w:rPr>
        <w:t xml:space="preserve">היא </w:t>
      </w:r>
      <w:r w:rsidR="00A62F14" w:rsidRPr="003A547F">
        <w:rPr>
          <w:rFonts w:asciiTheme="minorBidi" w:hAnsiTheme="minorBidi"/>
          <w:rtl/>
        </w:rPr>
        <w:t>האם נכרת חוזה בינו</w:t>
      </w:r>
      <w:r w:rsidR="00726CC3" w:rsidRPr="003A547F">
        <w:rPr>
          <w:rFonts w:asciiTheme="minorBidi" w:hAnsiTheme="minorBidi"/>
          <w:rtl/>
        </w:rPr>
        <w:t xml:space="preserve"> (</w:t>
      </w:r>
      <w:proofErr w:type="spellStart"/>
      <w:r w:rsidR="00726CC3" w:rsidRPr="003A547F">
        <w:rPr>
          <w:rFonts w:asciiTheme="minorBidi" w:hAnsiTheme="minorBidi"/>
          <w:rtl/>
        </w:rPr>
        <w:t>גלנר</w:t>
      </w:r>
      <w:proofErr w:type="spellEnd"/>
      <w:r w:rsidR="00726CC3" w:rsidRPr="003A547F">
        <w:rPr>
          <w:rFonts w:asciiTheme="minorBidi" w:hAnsiTheme="minorBidi"/>
          <w:rtl/>
        </w:rPr>
        <w:t>)</w:t>
      </w:r>
      <w:r w:rsidR="00A62F14" w:rsidRPr="003A547F">
        <w:rPr>
          <w:rFonts w:asciiTheme="minorBidi" w:hAnsiTheme="minorBidi"/>
          <w:rtl/>
        </w:rPr>
        <w:t xml:space="preserve"> לבין הת</w:t>
      </w:r>
      <w:r w:rsidR="00442E99">
        <w:rPr>
          <w:rFonts w:asciiTheme="minorBidi" w:hAnsiTheme="minorBidi" w:hint="cs"/>
          <w:rtl/>
        </w:rPr>
        <w:t>י</w:t>
      </w:r>
      <w:r w:rsidR="00A62F14" w:rsidRPr="003A547F">
        <w:rPr>
          <w:rFonts w:asciiTheme="minorBidi" w:hAnsiTheme="minorBidi"/>
          <w:rtl/>
        </w:rPr>
        <w:t xml:space="preserve">אטרון. לא הוסכם על מחיר, הוסכם לנהל מו"מ על המחיר. </w:t>
      </w:r>
      <w:r w:rsidR="00726CC3" w:rsidRPr="003A547F">
        <w:rPr>
          <w:rFonts w:asciiTheme="minorBidi" w:hAnsiTheme="minorBidi"/>
          <w:rtl/>
        </w:rPr>
        <w:t>התיאטרון סירב לנהל מו"מ.</w:t>
      </w:r>
      <w:r w:rsidR="00EB6DB0" w:rsidRPr="003A547F">
        <w:rPr>
          <w:rFonts w:asciiTheme="minorBidi" w:hAnsiTheme="minorBidi"/>
          <w:rtl/>
        </w:rPr>
        <w:t xml:space="preserve"> האם ניתן לתבוע את התיאטרון על הפרת חוזה?</w:t>
      </w:r>
      <w:r w:rsidR="00726CC3" w:rsidRPr="003A547F">
        <w:rPr>
          <w:rFonts w:asciiTheme="minorBidi" w:hAnsiTheme="minorBidi"/>
          <w:rtl/>
        </w:rPr>
        <w:t xml:space="preserve"> </w:t>
      </w:r>
      <w:r w:rsidR="00F62472" w:rsidRPr="003A547F">
        <w:rPr>
          <w:rFonts w:asciiTheme="minorBidi" w:hAnsiTheme="minorBidi"/>
          <w:rtl/>
        </w:rPr>
        <w:t xml:space="preserve">נקבע כי </w:t>
      </w:r>
      <w:r w:rsidR="00F62472" w:rsidRPr="00B0723D">
        <w:rPr>
          <w:rFonts w:asciiTheme="minorBidi" w:hAnsiTheme="minorBidi"/>
          <w:color w:val="538135" w:themeColor="accent6" w:themeShade="BF"/>
          <w:rtl/>
        </w:rPr>
        <w:t>הסירוב לנהל מו"מ זוהי הפרה של החוזה</w:t>
      </w:r>
      <w:r w:rsidR="00F62472" w:rsidRPr="003A547F">
        <w:rPr>
          <w:rFonts w:asciiTheme="minorBidi" w:hAnsiTheme="minorBidi"/>
          <w:rtl/>
        </w:rPr>
        <w:t>. מה הסעדים על הסירוב? הרי אין מחיר בחוזה</w:t>
      </w:r>
      <w:r w:rsidR="007377DB" w:rsidRPr="003A547F">
        <w:rPr>
          <w:rFonts w:asciiTheme="minorBidi" w:hAnsiTheme="minorBidi"/>
          <w:rtl/>
        </w:rPr>
        <w:t>, עפ"י ס' 12, לא ניתן לחייב לקיים את החוזה שכן מו"מ לא בהכרח היה מניב קיום חוזה</w:t>
      </w:r>
      <w:r w:rsidR="00F62472" w:rsidRPr="003A547F">
        <w:rPr>
          <w:rFonts w:asciiTheme="minorBidi" w:hAnsiTheme="minorBidi"/>
          <w:rtl/>
        </w:rPr>
        <w:t>.</w:t>
      </w:r>
      <w:r w:rsidR="00061DC8" w:rsidRPr="003A547F">
        <w:rPr>
          <w:rFonts w:asciiTheme="minorBidi" w:hAnsiTheme="minorBidi"/>
          <w:rtl/>
        </w:rPr>
        <w:t xml:space="preserve"> אז מה יהיו</w:t>
      </w:r>
      <w:r w:rsidR="00F62472" w:rsidRPr="003A547F">
        <w:rPr>
          <w:rFonts w:asciiTheme="minorBidi" w:hAnsiTheme="minorBidi"/>
          <w:rtl/>
        </w:rPr>
        <w:t xml:space="preserve"> </w:t>
      </w:r>
      <w:r w:rsidR="001A2DBE" w:rsidRPr="003A547F">
        <w:rPr>
          <w:rFonts w:asciiTheme="minorBidi" w:hAnsiTheme="minorBidi"/>
          <w:rtl/>
        </w:rPr>
        <w:t>הסעדים</w:t>
      </w:r>
      <w:r w:rsidR="00061DC8" w:rsidRPr="003A547F">
        <w:rPr>
          <w:rFonts w:asciiTheme="minorBidi" w:hAnsiTheme="minorBidi"/>
          <w:rtl/>
        </w:rPr>
        <w:t>?</w:t>
      </w:r>
      <w:r w:rsidR="001A2DBE" w:rsidRPr="003A547F">
        <w:rPr>
          <w:rFonts w:asciiTheme="minorBidi" w:hAnsiTheme="minorBidi"/>
          <w:rtl/>
        </w:rPr>
        <w:t xml:space="preserve"> </w:t>
      </w:r>
      <w:r w:rsidR="00F62472" w:rsidRPr="003A547F">
        <w:rPr>
          <w:rFonts w:asciiTheme="minorBidi" w:hAnsiTheme="minorBidi"/>
          <w:rtl/>
        </w:rPr>
        <w:t xml:space="preserve">ההוצאות שהוצאתי על </w:t>
      </w:r>
      <w:r w:rsidR="001A2DBE" w:rsidRPr="003A547F">
        <w:rPr>
          <w:rFonts w:asciiTheme="minorBidi" w:hAnsiTheme="minorBidi"/>
          <w:rtl/>
        </w:rPr>
        <w:t>ניהול החוזה. למשל על סירוב להצעות אחרות. הפיצוי שינתנו על אי ניהול מו"מ</w:t>
      </w:r>
      <w:r w:rsidR="006D5B89" w:rsidRPr="003A547F">
        <w:rPr>
          <w:rFonts w:asciiTheme="minorBidi" w:hAnsiTheme="minorBidi"/>
          <w:rtl/>
        </w:rPr>
        <w:t xml:space="preserve">- הפרת הסכם </w:t>
      </w:r>
      <w:r w:rsidR="00F96BC5" w:rsidRPr="003A547F">
        <w:rPr>
          <w:rFonts w:asciiTheme="minorBidi" w:hAnsiTheme="minorBidi"/>
          <w:rtl/>
        </w:rPr>
        <w:t xml:space="preserve">לניהול </w:t>
      </w:r>
      <w:r w:rsidR="006D5B89" w:rsidRPr="003A547F">
        <w:rPr>
          <w:rFonts w:asciiTheme="minorBidi" w:hAnsiTheme="minorBidi"/>
          <w:rtl/>
        </w:rPr>
        <w:t>של מו"מ.</w:t>
      </w:r>
    </w:p>
    <w:p w14:paraId="6BB515F4" w14:textId="4D6F8608" w:rsidR="00831B71" w:rsidRPr="00587F87" w:rsidRDefault="003611F1" w:rsidP="00167185">
      <w:pPr>
        <w:jc w:val="both"/>
        <w:rPr>
          <w:rFonts w:asciiTheme="minorBidi" w:hAnsiTheme="minorBidi"/>
          <w:b/>
          <w:bCs/>
          <w:u w:val="single"/>
          <w:rtl/>
        </w:rPr>
      </w:pPr>
      <w:r w:rsidRPr="00587F87">
        <w:rPr>
          <w:rFonts w:asciiTheme="minorBidi" w:hAnsiTheme="minorBidi"/>
          <w:b/>
          <w:bCs/>
          <w:noProof/>
          <w:u w:val="single"/>
          <w:rtl/>
          <w:lang w:val="he-IL"/>
        </w:rPr>
        <mc:AlternateContent>
          <mc:Choice Requires="wps">
            <w:drawing>
              <wp:anchor distT="0" distB="0" distL="114300" distR="114300" simplePos="0" relativeHeight="251669504" behindDoc="0" locked="0" layoutInCell="1" allowOverlap="1" wp14:anchorId="4A75CAA1" wp14:editId="5800DDB4">
                <wp:simplePos x="0" y="0"/>
                <wp:positionH relativeFrom="column">
                  <wp:posOffset>2508250</wp:posOffset>
                </wp:positionH>
                <wp:positionV relativeFrom="paragraph">
                  <wp:posOffset>250190</wp:posOffset>
                </wp:positionV>
                <wp:extent cx="2794000" cy="260350"/>
                <wp:effectExtent l="0" t="0" r="25400" b="25400"/>
                <wp:wrapNone/>
                <wp:docPr id="11" name="מלבן: פינות מעוגלות 11"/>
                <wp:cNvGraphicFramePr/>
                <a:graphic xmlns:a="http://schemas.openxmlformats.org/drawingml/2006/main">
                  <a:graphicData uri="http://schemas.microsoft.com/office/word/2010/wordprocessingShape">
                    <wps:wsp>
                      <wps:cNvSpPr/>
                      <wps:spPr>
                        <a:xfrm>
                          <a:off x="0" y="0"/>
                          <a:ext cx="2794000" cy="26035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B8FF7B" id="מלבן: פינות מעוגלות 11" o:spid="_x0000_s1026" style="position:absolute;left:0;text-align:left;margin-left:197.5pt;margin-top:19.7pt;width:220pt;height: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" filled="f" strokecolor="#538135 [2409]" strokeweight="1pt">
                <v:stroke joinstyle="miter"/>
              </v:roundrect>
            </w:pict>
          </mc:Fallback>
        </mc:AlternateContent>
      </w:r>
      <w:r w:rsidR="00B074CD" w:rsidRPr="00587F87">
        <w:rPr>
          <w:rFonts w:asciiTheme="minorBidi" w:hAnsiTheme="minorBidi"/>
          <w:b/>
          <w:bCs/>
          <w:u w:val="single"/>
          <w:rtl/>
        </w:rPr>
        <w:t>פניה לציבור</w:t>
      </w:r>
    </w:p>
    <w:p w14:paraId="5F07E828" w14:textId="3222264F" w:rsidR="00B074CD" w:rsidRPr="003A547F" w:rsidRDefault="00096B55" w:rsidP="00167185">
      <w:pPr>
        <w:tabs>
          <w:tab w:val="center" w:pos="4153"/>
        </w:tabs>
        <w:jc w:val="both"/>
        <w:rPr>
          <w:rFonts w:asciiTheme="minorBidi" w:hAnsiTheme="minorBidi"/>
          <w:rtl/>
        </w:rPr>
      </w:pPr>
      <w:r w:rsidRPr="003A547F">
        <w:rPr>
          <w:rFonts w:asciiTheme="minorBidi" w:hAnsiTheme="minorBidi"/>
          <w:b/>
          <w:bCs/>
          <w:rtl/>
        </w:rPr>
        <w:t>ס'</w:t>
      </w:r>
      <w:r w:rsidR="00587F87">
        <w:rPr>
          <w:rFonts w:asciiTheme="minorBidi" w:hAnsiTheme="minorBidi" w:hint="cs"/>
          <w:b/>
          <w:bCs/>
          <w:rtl/>
        </w:rPr>
        <w:t xml:space="preserve"> 2 לחוק החוזים</w:t>
      </w:r>
      <w:r w:rsidRPr="003A547F">
        <w:rPr>
          <w:rFonts w:asciiTheme="minorBidi" w:hAnsiTheme="minorBidi"/>
          <w:b/>
          <w:bCs/>
          <w:rtl/>
        </w:rPr>
        <w:t>:</w:t>
      </w:r>
      <w:r w:rsidRPr="003A547F">
        <w:rPr>
          <w:rFonts w:asciiTheme="minorBidi" w:hAnsiTheme="minorBidi"/>
          <w:rtl/>
        </w:rPr>
        <w:t xml:space="preserve"> "</w:t>
      </w:r>
      <w:r w:rsidR="00587F87">
        <w:rPr>
          <w:rFonts w:asciiTheme="minorBidi" w:hAnsiTheme="minorBidi" w:hint="cs"/>
          <w:rtl/>
        </w:rPr>
        <w:t>...</w:t>
      </w:r>
      <w:r w:rsidRPr="003A547F">
        <w:rPr>
          <w:rFonts w:asciiTheme="minorBidi" w:hAnsiTheme="minorBidi"/>
          <w:rtl/>
        </w:rPr>
        <w:t>הצעה יכולה שתהיה לציבור"</w:t>
      </w:r>
    </w:p>
    <w:p w14:paraId="64720D48" w14:textId="19336BDC" w:rsidR="00FD186E" w:rsidRPr="003A547F" w:rsidRDefault="00E5125D" w:rsidP="00167185">
      <w:pPr>
        <w:tabs>
          <w:tab w:val="center" w:pos="4153"/>
        </w:tabs>
        <w:jc w:val="both"/>
        <w:rPr>
          <w:rFonts w:asciiTheme="minorBidi" w:hAnsiTheme="minorBidi"/>
          <w:rtl/>
        </w:rPr>
      </w:pPr>
      <w:r w:rsidRPr="003A547F">
        <w:rPr>
          <w:rFonts w:asciiTheme="minorBidi" w:hAnsiTheme="minorBidi"/>
          <w:rtl/>
        </w:rPr>
        <w:t>הצעה יכולה שתהיה לציבור. מנגד, אם הפניה לא מהווה הצעה- היא הזמנה להציע הצעות, שעל בסיסן יכול להיכרת חוזה (בתנאי שהמזמים ביצע קיבול). ההבחנה קובעת איך, מתי ובא</w:t>
      </w:r>
      <w:r w:rsidR="0099600E" w:rsidRPr="003A547F">
        <w:rPr>
          <w:rFonts w:asciiTheme="minorBidi" w:hAnsiTheme="minorBidi"/>
          <w:rtl/>
        </w:rPr>
        <w:t>י</w:t>
      </w:r>
      <w:r w:rsidRPr="003A547F">
        <w:rPr>
          <w:rFonts w:asciiTheme="minorBidi" w:hAnsiTheme="minorBidi"/>
          <w:rtl/>
        </w:rPr>
        <w:t>לו תנאים נקשר החוזה. בנוסף, ההבחנה חשובה במיוחד כאשר טעונה הכרעה בתחרות בין חוזים מנוגדים.</w:t>
      </w:r>
      <w:r w:rsidR="0099600E" w:rsidRPr="003A547F">
        <w:rPr>
          <w:rFonts w:asciiTheme="minorBidi" w:hAnsiTheme="minorBidi"/>
          <w:rtl/>
        </w:rPr>
        <w:t xml:space="preserve"> </w:t>
      </w:r>
      <w:r w:rsidR="00FE5E40" w:rsidRPr="003A547F">
        <w:rPr>
          <w:rFonts w:asciiTheme="minorBidi" w:hAnsiTheme="minorBidi"/>
          <w:rtl/>
        </w:rPr>
        <w:t>כ</w:t>
      </w:r>
      <w:r w:rsidR="0099600E" w:rsidRPr="003A547F">
        <w:rPr>
          <w:rFonts w:asciiTheme="minorBidi" w:hAnsiTheme="minorBidi"/>
          <w:rtl/>
        </w:rPr>
        <w:t xml:space="preserve">אשר יש </w:t>
      </w:r>
      <w:r w:rsidR="00FE5E40" w:rsidRPr="003A547F">
        <w:rPr>
          <w:rFonts w:asciiTheme="minorBidi" w:hAnsiTheme="minorBidi"/>
          <w:rtl/>
        </w:rPr>
        <w:t xml:space="preserve">תחרות בין </w:t>
      </w:r>
      <w:r w:rsidR="0099600E" w:rsidRPr="003A547F">
        <w:rPr>
          <w:rFonts w:asciiTheme="minorBidi" w:hAnsiTheme="minorBidi"/>
          <w:rtl/>
        </w:rPr>
        <w:t xml:space="preserve">שני </w:t>
      </w:r>
      <w:r w:rsidR="00FE5E40" w:rsidRPr="003A547F">
        <w:rPr>
          <w:rFonts w:asciiTheme="minorBidi" w:hAnsiTheme="minorBidi"/>
          <w:rtl/>
        </w:rPr>
        <w:t>גורמים</w:t>
      </w:r>
      <w:r w:rsidR="0099600E" w:rsidRPr="003A547F">
        <w:rPr>
          <w:rFonts w:asciiTheme="minorBidi" w:hAnsiTheme="minorBidi"/>
          <w:rtl/>
        </w:rPr>
        <w:t>,</w:t>
      </w:r>
      <w:r w:rsidR="00FE5E40" w:rsidRPr="003A547F">
        <w:rPr>
          <w:rFonts w:asciiTheme="minorBidi" w:hAnsiTheme="minorBidi"/>
          <w:rtl/>
        </w:rPr>
        <w:t xml:space="preserve"> נצטרך להכריע למי יש זכות.</w:t>
      </w:r>
      <w:r w:rsidR="004577F0" w:rsidRPr="003A547F">
        <w:rPr>
          <w:rFonts w:asciiTheme="minorBidi" w:hAnsiTheme="minorBidi"/>
          <w:rtl/>
        </w:rPr>
        <w:t xml:space="preserve"> דוג': הצעה לציבור לקנות מוצר בודד, מי שמסר את הודעת הקיבול ראשון הוא זה שיקנה את המוצר. </w:t>
      </w:r>
      <w:r w:rsidR="00377B04" w:rsidRPr="003A547F">
        <w:rPr>
          <w:rFonts w:asciiTheme="minorBidi" w:hAnsiTheme="minorBidi"/>
          <w:rtl/>
        </w:rPr>
        <w:t xml:space="preserve">אם הפניה לציבור הייתה- </w:t>
      </w:r>
      <w:r w:rsidR="009E6350" w:rsidRPr="003A547F">
        <w:rPr>
          <w:rFonts w:asciiTheme="minorBidi" w:hAnsiTheme="minorBidi"/>
          <w:rtl/>
        </w:rPr>
        <w:t>תציעו</w:t>
      </w:r>
      <w:r w:rsidR="00377B04" w:rsidRPr="003A547F">
        <w:rPr>
          <w:rFonts w:asciiTheme="minorBidi" w:hAnsiTheme="minorBidi"/>
          <w:rtl/>
        </w:rPr>
        <w:t xml:space="preserve"> לי הצעות. נשלחה הודעת קיבול ל2 ואחד קיבל אותה ראשון, הוא זה שיזכה בפניה לציבור.</w:t>
      </w:r>
    </w:p>
    <w:p w14:paraId="50FC0EB5" w14:textId="5F371BF5" w:rsidR="00056BE0" w:rsidRPr="003A547F" w:rsidRDefault="00056BE0" w:rsidP="00167185">
      <w:pPr>
        <w:jc w:val="both"/>
        <w:rPr>
          <w:rFonts w:asciiTheme="minorBidi" w:hAnsiTheme="minorBidi"/>
          <w:rtl/>
        </w:rPr>
      </w:pPr>
      <w:r w:rsidRPr="003A547F">
        <w:rPr>
          <w:rFonts w:asciiTheme="minorBidi" w:hAnsiTheme="minorBidi"/>
          <w:b/>
          <w:bCs/>
          <w:rtl/>
        </w:rPr>
        <w:t>מתי פניה לציבור היא הצעה ומתי היא הצעה להציע הצעות?</w:t>
      </w:r>
      <w:r w:rsidRPr="003A547F">
        <w:rPr>
          <w:rFonts w:asciiTheme="minorBidi" w:hAnsiTheme="minorBidi"/>
          <w:rtl/>
        </w:rPr>
        <w:t xml:space="preserve"> </w:t>
      </w:r>
      <w:r w:rsidR="00B15C5B" w:rsidRPr="003A547F">
        <w:rPr>
          <w:rFonts w:asciiTheme="minorBidi" w:hAnsiTheme="minorBidi"/>
          <w:rtl/>
        </w:rPr>
        <w:t xml:space="preserve">שלושה </w:t>
      </w:r>
      <w:r w:rsidRPr="003A547F">
        <w:rPr>
          <w:rFonts w:asciiTheme="minorBidi" w:hAnsiTheme="minorBidi"/>
          <w:rtl/>
        </w:rPr>
        <w:t>מצבים</w:t>
      </w:r>
      <w:r w:rsidR="00871E2B">
        <w:rPr>
          <w:rFonts w:asciiTheme="minorBidi" w:hAnsiTheme="minorBidi" w:hint="cs"/>
          <w:rtl/>
        </w:rPr>
        <w:t>-</w:t>
      </w:r>
    </w:p>
    <w:p w14:paraId="6DE14312" w14:textId="35273281" w:rsidR="00056BE0" w:rsidRPr="003A547F" w:rsidRDefault="00056BE0" w:rsidP="00167185">
      <w:pPr>
        <w:pStyle w:val="a6"/>
        <w:numPr>
          <w:ilvl w:val="0"/>
          <w:numId w:val="5"/>
        </w:numPr>
        <w:ind w:left="509"/>
        <w:jc w:val="both"/>
        <w:rPr>
          <w:rFonts w:asciiTheme="minorBidi" w:hAnsiTheme="minorBidi"/>
        </w:rPr>
      </w:pPr>
      <w:r w:rsidRPr="00345D92">
        <w:rPr>
          <w:rFonts w:asciiTheme="minorBidi" w:hAnsiTheme="minorBidi"/>
          <w:b/>
          <w:bCs/>
          <w:color w:val="538135" w:themeColor="accent6" w:themeShade="BF"/>
          <w:rtl/>
        </w:rPr>
        <w:t>חנות לשירות עצמי וחנות "רגילה"</w:t>
      </w:r>
      <w:r w:rsidR="0021307F" w:rsidRPr="00345D92">
        <w:rPr>
          <w:rFonts w:asciiTheme="minorBidi" w:hAnsiTheme="minorBidi"/>
          <w:b/>
          <w:bCs/>
          <w:color w:val="538135" w:themeColor="accent6" w:themeShade="BF"/>
          <w:rtl/>
        </w:rPr>
        <w:t>:</w:t>
      </w:r>
      <w:r w:rsidR="009C3C88" w:rsidRPr="00345D92">
        <w:rPr>
          <w:rFonts w:asciiTheme="minorBidi" w:hAnsiTheme="minorBidi"/>
          <w:color w:val="538135" w:themeColor="accent6" w:themeShade="BF"/>
          <w:rtl/>
        </w:rPr>
        <w:t xml:space="preserve"> </w:t>
      </w:r>
      <w:r w:rsidR="009C3C88" w:rsidRPr="003A547F">
        <w:rPr>
          <w:rFonts w:asciiTheme="minorBidi" w:hAnsiTheme="minorBidi"/>
          <w:rtl/>
        </w:rPr>
        <w:t xml:space="preserve">מחיר על </w:t>
      </w:r>
      <w:r w:rsidR="004F3C42" w:rsidRPr="003A547F">
        <w:rPr>
          <w:rFonts w:asciiTheme="minorBidi" w:hAnsiTheme="minorBidi"/>
          <w:rtl/>
        </w:rPr>
        <w:t>פריט</w:t>
      </w:r>
      <w:r w:rsidR="0099600E" w:rsidRPr="003A547F">
        <w:rPr>
          <w:rFonts w:asciiTheme="minorBidi" w:hAnsiTheme="minorBidi"/>
          <w:rtl/>
        </w:rPr>
        <w:t xml:space="preserve">- האם </w:t>
      </w:r>
      <w:r w:rsidR="0021307F" w:rsidRPr="003A547F">
        <w:rPr>
          <w:rFonts w:asciiTheme="minorBidi" w:hAnsiTheme="minorBidi"/>
          <w:rtl/>
        </w:rPr>
        <w:t>זו הצעה או הזמנה להציע הצעות?</w:t>
      </w:r>
      <w:r w:rsidR="004F3C42" w:rsidRPr="003A547F">
        <w:rPr>
          <w:rFonts w:asciiTheme="minorBidi" w:hAnsiTheme="minorBidi"/>
          <w:rtl/>
        </w:rPr>
        <w:t xml:space="preserve"> </w:t>
      </w:r>
      <w:r w:rsidR="0021307F" w:rsidRPr="003A547F">
        <w:rPr>
          <w:rFonts w:asciiTheme="minorBidi" w:hAnsiTheme="minorBidi"/>
          <w:rtl/>
        </w:rPr>
        <w:br/>
      </w:r>
      <w:r w:rsidR="004F3C42" w:rsidRPr="003A547F">
        <w:rPr>
          <w:rFonts w:asciiTheme="minorBidi" w:hAnsiTheme="minorBidi"/>
          <w:b/>
          <w:bCs/>
          <w:rtl/>
        </w:rPr>
        <w:t>בצרפת-</w:t>
      </w:r>
      <w:r w:rsidR="004F3C42" w:rsidRPr="003A547F">
        <w:rPr>
          <w:rFonts w:asciiTheme="minorBidi" w:hAnsiTheme="minorBidi"/>
          <w:rtl/>
        </w:rPr>
        <w:t xml:space="preserve"> רואים זאת כהצעה. </w:t>
      </w:r>
      <w:r w:rsidR="004F3C42" w:rsidRPr="003A547F">
        <w:rPr>
          <w:rFonts w:asciiTheme="minorBidi" w:hAnsiTheme="minorBidi"/>
          <w:b/>
          <w:bCs/>
          <w:rtl/>
        </w:rPr>
        <w:t>באנגליה-</w:t>
      </w:r>
      <w:r w:rsidR="004F3C42" w:rsidRPr="003A547F">
        <w:rPr>
          <w:rFonts w:asciiTheme="minorBidi" w:hAnsiTheme="minorBidi"/>
          <w:rtl/>
        </w:rPr>
        <w:t xml:space="preserve"> הזמנה להציע הצעות</w:t>
      </w:r>
      <w:r w:rsidR="00D47B64" w:rsidRPr="003A547F">
        <w:rPr>
          <w:rFonts w:asciiTheme="minorBidi" w:hAnsiTheme="minorBidi"/>
          <w:rtl/>
        </w:rPr>
        <w:t xml:space="preserve"> (</w:t>
      </w:r>
      <w:r w:rsidR="00D47B64" w:rsidRPr="003A547F">
        <w:rPr>
          <w:rFonts w:asciiTheme="minorBidi" w:hAnsiTheme="minorBidi"/>
        </w:rPr>
        <w:t>Pharmaceutical So</w:t>
      </w:r>
      <w:r w:rsidR="00D4623C" w:rsidRPr="003A547F">
        <w:rPr>
          <w:rFonts w:asciiTheme="minorBidi" w:hAnsiTheme="minorBidi"/>
        </w:rPr>
        <w:t xml:space="preserve">ciety </w:t>
      </w:r>
      <w:r w:rsidR="00357EEB">
        <w:rPr>
          <w:rFonts w:asciiTheme="minorBidi" w:hAnsiTheme="minorBidi"/>
        </w:rPr>
        <w:t>v</w:t>
      </w:r>
      <w:r w:rsidR="00D4623C" w:rsidRPr="003A547F">
        <w:rPr>
          <w:rFonts w:asciiTheme="minorBidi" w:hAnsiTheme="minorBidi"/>
        </w:rPr>
        <w:t>. Boots</w:t>
      </w:r>
      <w:r w:rsidR="00D4623C" w:rsidRPr="003A547F">
        <w:rPr>
          <w:rFonts w:asciiTheme="minorBidi" w:hAnsiTheme="minorBidi"/>
          <w:rtl/>
        </w:rPr>
        <w:t>)</w:t>
      </w:r>
      <w:r w:rsidR="004F3C42" w:rsidRPr="003A547F">
        <w:rPr>
          <w:rFonts w:asciiTheme="minorBidi" w:hAnsiTheme="minorBidi"/>
          <w:rtl/>
        </w:rPr>
        <w:t xml:space="preserve">. </w:t>
      </w:r>
      <w:r w:rsidR="0021307F" w:rsidRPr="003A547F">
        <w:rPr>
          <w:rFonts w:asciiTheme="minorBidi" w:hAnsiTheme="minorBidi"/>
          <w:rtl/>
        </w:rPr>
        <w:br/>
      </w:r>
      <w:r w:rsidR="004F3C42" w:rsidRPr="003A547F">
        <w:rPr>
          <w:rFonts w:asciiTheme="minorBidi" w:hAnsiTheme="minorBidi"/>
          <w:rtl/>
        </w:rPr>
        <w:t>השאלה היא האם בעל החנות גמר בדעתו להתקשר בחוזה ברגע נטילת המוצר מהמדף?</w:t>
      </w:r>
      <w:r w:rsidR="00D4623C" w:rsidRPr="003A547F">
        <w:rPr>
          <w:rFonts w:asciiTheme="minorBidi" w:hAnsiTheme="minorBidi"/>
          <w:rtl/>
        </w:rPr>
        <w:t xml:space="preserve"> </w:t>
      </w:r>
      <w:r w:rsidR="00D4623C" w:rsidRPr="003A547F">
        <w:rPr>
          <w:rFonts w:asciiTheme="minorBidi" w:hAnsiTheme="minorBidi"/>
          <w:b/>
          <w:bCs/>
          <w:rtl/>
        </w:rPr>
        <w:t>בישראל-</w:t>
      </w:r>
      <w:r w:rsidR="00D4623C" w:rsidRPr="003A547F">
        <w:rPr>
          <w:rFonts w:asciiTheme="minorBidi" w:hAnsiTheme="minorBidi"/>
          <w:rtl/>
        </w:rPr>
        <w:t xml:space="preserve"> הקיבול </w:t>
      </w:r>
      <w:r w:rsidR="005E3A78" w:rsidRPr="003A547F">
        <w:rPr>
          <w:rFonts w:asciiTheme="minorBidi" w:hAnsiTheme="minorBidi"/>
          <w:rtl/>
        </w:rPr>
        <w:t xml:space="preserve">וכריתת החוזה </w:t>
      </w:r>
      <w:r w:rsidR="00D4623C" w:rsidRPr="003A547F">
        <w:rPr>
          <w:rFonts w:asciiTheme="minorBidi" w:hAnsiTheme="minorBidi"/>
          <w:rtl/>
        </w:rPr>
        <w:t>מתבצע</w:t>
      </w:r>
      <w:r w:rsidR="005E3A78" w:rsidRPr="003A547F">
        <w:rPr>
          <w:rFonts w:asciiTheme="minorBidi" w:hAnsiTheme="minorBidi"/>
          <w:rtl/>
        </w:rPr>
        <w:t>ים</w:t>
      </w:r>
      <w:r w:rsidR="00D4623C" w:rsidRPr="003A547F">
        <w:rPr>
          <w:rFonts w:asciiTheme="minorBidi" w:hAnsiTheme="minorBidi"/>
          <w:rtl/>
        </w:rPr>
        <w:t xml:space="preserve"> רק בקופה</w:t>
      </w:r>
      <w:r w:rsidR="00ED1339" w:rsidRPr="003A547F">
        <w:rPr>
          <w:rFonts w:asciiTheme="minorBidi" w:hAnsiTheme="minorBidi"/>
          <w:rtl/>
        </w:rPr>
        <w:t xml:space="preserve"> ולא בהרמת המוצר.</w:t>
      </w:r>
      <w:r w:rsidR="00274975" w:rsidRPr="003A547F">
        <w:rPr>
          <w:rFonts w:asciiTheme="minorBidi" w:hAnsiTheme="minorBidi"/>
          <w:rtl/>
        </w:rPr>
        <w:t xml:space="preserve"> </w:t>
      </w:r>
      <w:r w:rsidR="005E3A78" w:rsidRPr="003A547F">
        <w:rPr>
          <w:rFonts w:asciiTheme="minorBidi" w:hAnsiTheme="minorBidi"/>
          <w:rtl/>
        </w:rPr>
        <w:t xml:space="preserve">שכן, אין רצון לחייב אנשים </w:t>
      </w:r>
      <w:r w:rsidR="00751F2E" w:rsidRPr="003A547F">
        <w:rPr>
          <w:rFonts w:asciiTheme="minorBidi" w:hAnsiTheme="minorBidi"/>
          <w:rtl/>
        </w:rPr>
        <w:t>בזמן לקיחת המוצר מהמדף בקיבול ההסכם.</w:t>
      </w:r>
    </w:p>
    <w:p w14:paraId="7159D227" w14:textId="7C877743" w:rsidR="00307755" w:rsidRDefault="00056BE0" w:rsidP="00167185">
      <w:pPr>
        <w:pStyle w:val="a6"/>
        <w:numPr>
          <w:ilvl w:val="0"/>
          <w:numId w:val="5"/>
        </w:numPr>
        <w:ind w:left="509"/>
        <w:jc w:val="both"/>
        <w:rPr>
          <w:rFonts w:asciiTheme="minorBidi" w:hAnsiTheme="minorBidi"/>
        </w:rPr>
      </w:pPr>
      <w:r w:rsidRPr="00345D92">
        <w:rPr>
          <w:rFonts w:asciiTheme="minorBidi" w:hAnsiTheme="minorBidi"/>
          <w:b/>
          <w:bCs/>
          <w:color w:val="538135" w:themeColor="accent6" w:themeShade="BF"/>
          <w:rtl/>
        </w:rPr>
        <w:t>משלוח קטלוגים הביתה</w:t>
      </w:r>
      <w:r w:rsidR="0021307F" w:rsidRPr="00345D92">
        <w:rPr>
          <w:rFonts w:asciiTheme="minorBidi" w:hAnsiTheme="minorBidi"/>
          <w:b/>
          <w:bCs/>
          <w:color w:val="538135" w:themeColor="accent6" w:themeShade="BF"/>
          <w:rtl/>
        </w:rPr>
        <w:t>:</w:t>
      </w:r>
      <w:r w:rsidR="00F67BBC" w:rsidRPr="00345D92">
        <w:rPr>
          <w:rFonts w:asciiTheme="minorBidi" w:hAnsiTheme="minorBidi"/>
          <w:color w:val="538135" w:themeColor="accent6" w:themeShade="BF"/>
          <w:rtl/>
        </w:rPr>
        <w:t xml:space="preserve"> </w:t>
      </w:r>
      <w:r w:rsidR="002872B6" w:rsidRPr="003A547F">
        <w:rPr>
          <w:rFonts w:asciiTheme="minorBidi" w:hAnsiTheme="minorBidi"/>
          <w:rtl/>
        </w:rPr>
        <w:t>לכאורה זה הצעה לציבור והקיבול מתבצע</w:t>
      </w:r>
      <w:r w:rsidR="00957EA1">
        <w:rPr>
          <w:rFonts w:asciiTheme="minorBidi" w:hAnsiTheme="minorBidi" w:hint="cs"/>
          <w:rtl/>
        </w:rPr>
        <w:t>ים</w:t>
      </w:r>
      <w:r w:rsidR="002872B6" w:rsidRPr="003A547F">
        <w:rPr>
          <w:rFonts w:asciiTheme="minorBidi" w:hAnsiTheme="minorBidi"/>
          <w:rtl/>
        </w:rPr>
        <w:t xml:space="preserve"> בביצוע הזמנה. הבעיה היא שמבחינת המוכרים הם לא רוצים שכך ישתכלל החוזה כי זה יוצר להם בעיה עם מלאי</w:t>
      </w:r>
      <w:r w:rsidR="002253E0" w:rsidRPr="003A547F">
        <w:rPr>
          <w:rFonts w:asciiTheme="minorBidi" w:hAnsiTheme="minorBidi"/>
          <w:rtl/>
        </w:rPr>
        <w:t xml:space="preserve">- </w:t>
      </w:r>
      <w:r w:rsidR="005506EE" w:rsidRPr="003A547F">
        <w:rPr>
          <w:rFonts w:asciiTheme="minorBidi" w:hAnsiTheme="minorBidi"/>
          <w:rtl/>
        </w:rPr>
        <w:t xml:space="preserve">אם יש רק 100 יחידות אבל יותר מ100 אנשים מבצעים קיבול- יוצר בעיה </w:t>
      </w:r>
      <w:r w:rsidR="00507124" w:rsidRPr="003A547F">
        <w:rPr>
          <w:rFonts w:asciiTheme="minorBidi" w:hAnsiTheme="minorBidi"/>
          <w:rtl/>
        </w:rPr>
        <w:t>עם ביטול חוזה</w:t>
      </w:r>
      <w:r w:rsidR="002253E0" w:rsidRPr="003A547F">
        <w:rPr>
          <w:rFonts w:asciiTheme="minorBidi" w:hAnsiTheme="minorBidi"/>
          <w:rtl/>
        </w:rPr>
        <w:t xml:space="preserve"> (של </w:t>
      </w:r>
      <w:r w:rsidR="001B3A64" w:rsidRPr="003A547F">
        <w:rPr>
          <w:rFonts w:asciiTheme="minorBidi" w:hAnsiTheme="minorBidi"/>
          <w:rtl/>
        </w:rPr>
        <w:t>המוכר)</w:t>
      </w:r>
      <w:r w:rsidR="00507124" w:rsidRPr="003A547F">
        <w:rPr>
          <w:rFonts w:asciiTheme="minorBidi" w:hAnsiTheme="minorBidi"/>
          <w:rtl/>
        </w:rPr>
        <w:t xml:space="preserve">. </w:t>
      </w:r>
      <w:r w:rsidR="001B3A64" w:rsidRPr="003A547F">
        <w:rPr>
          <w:rFonts w:asciiTheme="minorBidi" w:hAnsiTheme="minorBidi"/>
          <w:rtl/>
        </w:rPr>
        <w:br/>
        <w:t xml:space="preserve">פתרון 1- </w:t>
      </w:r>
      <w:r w:rsidR="00507124" w:rsidRPr="003A547F">
        <w:rPr>
          <w:rFonts w:asciiTheme="minorBidi" w:hAnsiTheme="minorBidi"/>
          <w:rtl/>
        </w:rPr>
        <w:t>אפשר לעשות הצעה מותנית- עד</w:t>
      </w:r>
      <w:r w:rsidR="0030211C" w:rsidRPr="003A547F">
        <w:rPr>
          <w:rFonts w:asciiTheme="minorBidi" w:hAnsiTheme="minorBidi"/>
          <w:rtl/>
        </w:rPr>
        <w:t xml:space="preserve"> גמר המלאי. </w:t>
      </w:r>
    </w:p>
    <w:p w14:paraId="5C5B9A62" w14:textId="77777777" w:rsidR="00307755" w:rsidRDefault="001B3A64" w:rsidP="00307755">
      <w:pPr>
        <w:pStyle w:val="a6"/>
        <w:ind w:left="509"/>
        <w:jc w:val="both"/>
        <w:rPr>
          <w:rFonts w:asciiTheme="minorBidi" w:hAnsiTheme="minorBidi"/>
          <w:rtl/>
        </w:rPr>
      </w:pPr>
      <w:r w:rsidRPr="003A547F">
        <w:rPr>
          <w:rFonts w:asciiTheme="minorBidi" w:hAnsiTheme="minorBidi"/>
          <w:rtl/>
        </w:rPr>
        <w:t>פ</w:t>
      </w:r>
      <w:r w:rsidR="00753105" w:rsidRPr="003A547F">
        <w:rPr>
          <w:rFonts w:asciiTheme="minorBidi" w:hAnsiTheme="minorBidi"/>
          <w:rtl/>
        </w:rPr>
        <w:t>תרון</w:t>
      </w:r>
      <w:r w:rsidRPr="003A547F">
        <w:rPr>
          <w:rFonts w:asciiTheme="minorBidi" w:hAnsiTheme="minorBidi"/>
          <w:rtl/>
        </w:rPr>
        <w:t xml:space="preserve"> 2</w:t>
      </w:r>
      <w:r w:rsidR="00753105" w:rsidRPr="003A547F">
        <w:rPr>
          <w:rFonts w:asciiTheme="minorBidi" w:hAnsiTheme="minorBidi"/>
          <w:rtl/>
        </w:rPr>
        <w:t xml:space="preserve">- </w:t>
      </w:r>
      <w:r w:rsidR="0030211C" w:rsidRPr="003A547F">
        <w:rPr>
          <w:rFonts w:asciiTheme="minorBidi" w:hAnsiTheme="minorBidi"/>
          <w:rtl/>
        </w:rPr>
        <w:t>תנאי מכללא</w:t>
      </w:r>
      <w:r w:rsidR="00C66373" w:rsidRPr="003A547F">
        <w:rPr>
          <w:rFonts w:asciiTheme="minorBidi" w:hAnsiTheme="minorBidi"/>
          <w:rtl/>
        </w:rPr>
        <w:t>-</w:t>
      </w:r>
      <w:r w:rsidR="0030211C" w:rsidRPr="003A547F">
        <w:rPr>
          <w:rFonts w:asciiTheme="minorBidi" w:hAnsiTheme="minorBidi"/>
          <w:rtl/>
        </w:rPr>
        <w:t xml:space="preserve"> הסדרים בתוך החוזה אשר נמצאים ב</w:t>
      </w:r>
      <w:r w:rsidR="00E24D35" w:rsidRPr="003A547F">
        <w:rPr>
          <w:rFonts w:asciiTheme="minorBidi" w:hAnsiTheme="minorBidi"/>
          <w:rtl/>
        </w:rPr>
        <w:t>חוזה</w:t>
      </w:r>
      <w:r w:rsidR="0030211C" w:rsidRPr="003A547F">
        <w:rPr>
          <w:rFonts w:asciiTheme="minorBidi" w:hAnsiTheme="minorBidi"/>
          <w:rtl/>
        </w:rPr>
        <w:t xml:space="preserve"> אפילו שלא נאמרו במפורש</w:t>
      </w:r>
      <w:r w:rsidR="00753105" w:rsidRPr="003A547F">
        <w:rPr>
          <w:rFonts w:asciiTheme="minorBidi" w:hAnsiTheme="minorBidi"/>
          <w:rtl/>
        </w:rPr>
        <w:t xml:space="preserve"> </w:t>
      </w:r>
      <w:r w:rsidR="00775D26" w:rsidRPr="003A547F">
        <w:rPr>
          <w:rFonts w:asciiTheme="minorBidi" w:hAnsiTheme="minorBidi"/>
          <w:rtl/>
        </w:rPr>
        <w:t>אך הם משתמעים מתוך מהות החוזה.</w:t>
      </w:r>
      <w:r w:rsidR="00F4216F" w:rsidRPr="003A547F">
        <w:rPr>
          <w:rFonts w:asciiTheme="minorBidi" w:hAnsiTheme="minorBidi"/>
          <w:rtl/>
        </w:rPr>
        <w:t xml:space="preserve"> </w:t>
      </w:r>
      <w:r w:rsidR="00373F34" w:rsidRPr="003A547F">
        <w:rPr>
          <w:rFonts w:asciiTheme="minorBidi" w:hAnsiTheme="minorBidi"/>
          <w:rtl/>
        </w:rPr>
        <w:t xml:space="preserve">החשיבות של תנאי מכללא היא שהם מגדירים את תוכן החוזה ואת תוכן ההצעה גם אם אינם נמצאים במפורש. </w:t>
      </w:r>
    </w:p>
    <w:p w14:paraId="6BA93215" w14:textId="36AB1544" w:rsidR="00056BE0" w:rsidRPr="003A547F" w:rsidRDefault="00EB3F5F" w:rsidP="00307755">
      <w:pPr>
        <w:pStyle w:val="a6"/>
        <w:ind w:left="509"/>
        <w:jc w:val="both"/>
        <w:rPr>
          <w:rFonts w:asciiTheme="minorBidi" w:hAnsiTheme="minorBidi"/>
        </w:rPr>
      </w:pPr>
      <w:r w:rsidRPr="003A547F">
        <w:rPr>
          <w:rFonts w:asciiTheme="minorBidi" w:hAnsiTheme="minorBidi"/>
          <w:rtl/>
        </w:rPr>
        <w:t xml:space="preserve">ניטה לראות בפניות אלו </w:t>
      </w:r>
      <w:r w:rsidRPr="00E82F4D">
        <w:rPr>
          <w:rFonts w:asciiTheme="minorBidi" w:hAnsiTheme="minorBidi"/>
          <w:color w:val="538135" w:themeColor="accent6" w:themeShade="BF"/>
          <w:rtl/>
        </w:rPr>
        <w:t xml:space="preserve">הצעה אם יש הסתמכות משמעותית </w:t>
      </w:r>
      <w:r w:rsidRPr="003A547F">
        <w:rPr>
          <w:rFonts w:asciiTheme="minorBidi" w:hAnsiTheme="minorBidi"/>
          <w:rtl/>
        </w:rPr>
        <w:t>(מקדמה, הגעה למקום מסוים וכו')</w:t>
      </w:r>
      <w:r w:rsidR="003B1CE4" w:rsidRPr="003A547F">
        <w:rPr>
          <w:rFonts w:asciiTheme="minorBidi" w:hAnsiTheme="minorBidi"/>
          <w:rtl/>
        </w:rPr>
        <w:t>.</w:t>
      </w:r>
      <w:r w:rsidR="009C01CA" w:rsidRPr="003A547F">
        <w:rPr>
          <w:rFonts w:asciiTheme="minorBidi" w:hAnsiTheme="minorBidi"/>
          <w:rtl/>
        </w:rPr>
        <w:t xml:space="preserve"> ואם אין תנאים אלו ניטה לראות את זה כ</w:t>
      </w:r>
      <w:r w:rsidR="00DE3EB9" w:rsidRPr="003A547F">
        <w:rPr>
          <w:rFonts w:asciiTheme="minorBidi" w:hAnsiTheme="minorBidi"/>
          <w:rtl/>
        </w:rPr>
        <w:t>הצעה להציע הצעות.</w:t>
      </w:r>
    </w:p>
    <w:p w14:paraId="3DD08DC8" w14:textId="77777777" w:rsidR="00E82F4D" w:rsidRDefault="00056BE0" w:rsidP="00167185">
      <w:pPr>
        <w:pStyle w:val="a6"/>
        <w:numPr>
          <w:ilvl w:val="0"/>
          <w:numId w:val="5"/>
        </w:numPr>
        <w:ind w:left="509"/>
        <w:jc w:val="both"/>
        <w:rPr>
          <w:rFonts w:asciiTheme="minorBidi" w:hAnsiTheme="minorBidi"/>
        </w:rPr>
      </w:pPr>
      <w:r w:rsidRPr="000A25A0">
        <w:rPr>
          <w:rFonts w:asciiTheme="minorBidi" w:hAnsiTheme="minorBidi"/>
          <w:b/>
          <w:bCs/>
          <w:color w:val="538135" w:themeColor="accent6" w:themeShade="BF"/>
          <w:rtl/>
        </w:rPr>
        <w:t>פרסום מודעה</w:t>
      </w:r>
      <w:r w:rsidR="0021307F" w:rsidRPr="000A25A0">
        <w:rPr>
          <w:rFonts w:asciiTheme="minorBidi" w:hAnsiTheme="minorBidi"/>
          <w:b/>
          <w:bCs/>
          <w:color w:val="538135" w:themeColor="accent6" w:themeShade="BF"/>
          <w:rtl/>
        </w:rPr>
        <w:t>:</w:t>
      </w:r>
      <w:r w:rsidR="00425488" w:rsidRPr="000A25A0">
        <w:rPr>
          <w:rFonts w:asciiTheme="minorBidi" w:hAnsiTheme="minorBidi"/>
          <w:color w:val="538135" w:themeColor="accent6" w:themeShade="BF"/>
          <w:rtl/>
        </w:rPr>
        <w:t xml:space="preserve"> </w:t>
      </w:r>
      <w:r w:rsidR="003E6CA2" w:rsidRPr="003A547F">
        <w:rPr>
          <w:rFonts w:asciiTheme="minorBidi" w:hAnsiTheme="minorBidi"/>
          <w:rtl/>
        </w:rPr>
        <w:t xml:space="preserve">למשל פרסום הודעה על </w:t>
      </w:r>
      <w:r w:rsidR="00D33AA9" w:rsidRPr="003A547F">
        <w:rPr>
          <w:rFonts w:asciiTheme="minorBidi" w:hAnsiTheme="minorBidi"/>
          <w:rtl/>
        </w:rPr>
        <w:t xml:space="preserve">השכרת </w:t>
      </w:r>
      <w:r w:rsidR="003E6CA2" w:rsidRPr="003A547F">
        <w:rPr>
          <w:rFonts w:asciiTheme="minorBidi" w:hAnsiTheme="minorBidi"/>
          <w:rtl/>
        </w:rPr>
        <w:t>דירה</w:t>
      </w:r>
      <w:r w:rsidR="00A07297" w:rsidRPr="003A547F">
        <w:rPr>
          <w:rFonts w:asciiTheme="minorBidi" w:hAnsiTheme="minorBidi"/>
          <w:rtl/>
        </w:rPr>
        <w:t>- האם מישהו יכול לשלוח לך הודעה ולהגיד "קיבלתי" ואז השתכלל הסכם</w:t>
      </w:r>
      <w:r w:rsidR="00D33AA9" w:rsidRPr="003A547F">
        <w:rPr>
          <w:rFonts w:asciiTheme="minorBidi" w:hAnsiTheme="minorBidi"/>
          <w:rtl/>
        </w:rPr>
        <w:t xml:space="preserve">? </w:t>
      </w:r>
      <w:r w:rsidR="00A82449" w:rsidRPr="003A547F">
        <w:rPr>
          <w:rFonts w:asciiTheme="minorBidi" w:hAnsiTheme="minorBidi"/>
          <w:rtl/>
        </w:rPr>
        <w:t xml:space="preserve">לא, </w:t>
      </w:r>
      <w:r w:rsidR="00D33AA9" w:rsidRPr="003A547F">
        <w:rPr>
          <w:rFonts w:asciiTheme="minorBidi" w:hAnsiTheme="minorBidi"/>
          <w:rtl/>
        </w:rPr>
        <w:t>המשכיר רוצה לדעת בהצעת השוכר מיהו השוכ</w:t>
      </w:r>
      <w:r w:rsidR="002402FA" w:rsidRPr="003A547F">
        <w:rPr>
          <w:rFonts w:asciiTheme="minorBidi" w:hAnsiTheme="minorBidi"/>
          <w:rtl/>
        </w:rPr>
        <w:t>ר</w:t>
      </w:r>
      <w:r w:rsidR="00575CD3" w:rsidRPr="003A547F">
        <w:rPr>
          <w:rFonts w:asciiTheme="minorBidi" w:hAnsiTheme="minorBidi"/>
          <w:rtl/>
        </w:rPr>
        <w:t xml:space="preserve">. לכן, יש חשיבות למידע רלוונטי על השוכר. לכן, המשכיר לא מציע הצעה אלא מזמין </w:t>
      </w:r>
      <w:r w:rsidR="002402FA" w:rsidRPr="003A547F">
        <w:rPr>
          <w:rFonts w:asciiTheme="minorBidi" w:hAnsiTheme="minorBidi"/>
          <w:rtl/>
        </w:rPr>
        <w:t>את הציבור להציע לו הצעות</w:t>
      </w:r>
      <w:r w:rsidR="00C14066" w:rsidRPr="003A547F">
        <w:rPr>
          <w:rFonts w:asciiTheme="minorBidi" w:hAnsiTheme="minorBidi"/>
          <w:rtl/>
        </w:rPr>
        <w:t>.</w:t>
      </w:r>
      <w:r w:rsidR="00884978" w:rsidRPr="003A547F">
        <w:rPr>
          <w:rFonts w:asciiTheme="minorBidi" w:hAnsiTheme="minorBidi"/>
          <w:rtl/>
        </w:rPr>
        <w:t xml:space="preserve"> שכן, יש למציעים פרטים שאין למציע ההצעה אפשרות לדעת עליהם מראש</w:t>
      </w:r>
      <w:r w:rsidR="005E1A55" w:rsidRPr="003A547F">
        <w:rPr>
          <w:rFonts w:asciiTheme="minorBidi" w:hAnsiTheme="minorBidi"/>
          <w:rtl/>
        </w:rPr>
        <w:t>.</w:t>
      </w:r>
      <w:r w:rsidR="00C14066" w:rsidRPr="003A547F">
        <w:rPr>
          <w:rFonts w:asciiTheme="minorBidi" w:hAnsiTheme="minorBidi"/>
          <w:rtl/>
        </w:rPr>
        <w:t xml:space="preserve"> </w:t>
      </w:r>
      <w:r w:rsidR="007712D6" w:rsidRPr="003A547F">
        <w:rPr>
          <w:rFonts w:asciiTheme="minorBidi" w:hAnsiTheme="minorBidi"/>
          <w:rtl/>
        </w:rPr>
        <w:t>ב</w:t>
      </w:r>
      <w:r w:rsidR="00A07297" w:rsidRPr="003A547F">
        <w:rPr>
          <w:rFonts w:asciiTheme="minorBidi" w:hAnsiTheme="minorBidi"/>
          <w:rtl/>
        </w:rPr>
        <w:t>מכירת כלי רכב</w:t>
      </w:r>
      <w:r w:rsidR="00347C41" w:rsidRPr="003A547F">
        <w:rPr>
          <w:rFonts w:asciiTheme="minorBidi" w:hAnsiTheme="minorBidi"/>
          <w:rtl/>
        </w:rPr>
        <w:t xml:space="preserve"> לדוגמא, </w:t>
      </w:r>
      <w:r w:rsidR="007712D6" w:rsidRPr="003A547F">
        <w:rPr>
          <w:rFonts w:asciiTheme="minorBidi" w:hAnsiTheme="minorBidi"/>
          <w:rtl/>
        </w:rPr>
        <w:t xml:space="preserve">יש לאפשר לקונה להשיג עוד מידע (נגיד לקחת את הרכב לבדיקה) ואז זוהי לא הצעה אלא </w:t>
      </w:r>
      <w:r w:rsidR="00DF34E0" w:rsidRPr="003A547F">
        <w:rPr>
          <w:rFonts w:asciiTheme="minorBidi" w:hAnsiTheme="minorBidi"/>
          <w:rtl/>
        </w:rPr>
        <w:t>הזמנה להצעת הצעות.</w:t>
      </w:r>
      <w:r w:rsidR="006A2ED6" w:rsidRPr="003A547F">
        <w:rPr>
          <w:rFonts w:asciiTheme="minorBidi" w:hAnsiTheme="minorBidi"/>
          <w:rtl/>
        </w:rPr>
        <w:t xml:space="preserve"> </w:t>
      </w:r>
    </w:p>
    <w:p w14:paraId="1200183F" w14:textId="52E53289" w:rsidR="00056BE0" w:rsidRPr="003A547F" w:rsidRDefault="006A2ED6" w:rsidP="00E82F4D">
      <w:pPr>
        <w:pStyle w:val="a6"/>
        <w:ind w:left="509"/>
        <w:jc w:val="both"/>
        <w:rPr>
          <w:rFonts w:asciiTheme="minorBidi" w:hAnsiTheme="minorBidi"/>
        </w:rPr>
      </w:pPr>
      <w:r w:rsidRPr="003A547F">
        <w:rPr>
          <w:rFonts w:asciiTheme="minorBidi" w:hAnsiTheme="minorBidi"/>
          <w:rtl/>
        </w:rPr>
        <w:t>סירוב לנהל מו"מ או מסירת פרטים שגויים בהזמנה- עניינ</w:t>
      </w:r>
      <w:r w:rsidR="00DF5E6E" w:rsidRPr="003A547F">
        <w:rPr>
          <w:rFonts w:asciiTheme="minorBidi" w:hAnsiTheme="minorBidi"/>
          <w:rtl/>
        </w:rPr>
        <w:t>ה</w:t>
      </w:r>
      <w:r w:rsidRPr="003A547F">
        <w:rPr>
          <w:rFonts w:asciiTheme="minorBidi" w:hAnsiTheme="minorBidi"/>
          <w:rtl/>
        </w:rPr>
        <w:t xml:space="preserve"> פגיעה בחובה לנהל מו"מ בתו"ל, ולא לשאלת כריתת החוזה.</w:t>
      </w:r>
      <w:r w:rsidR="00D53851" w:rsidRPr="003A547F">
        <w:rPr>
          <w:rFonts w:asciiTheme="minorBidi" w:hAnsiTheme="minorBidi"/>
          <w:rtl/>
        </w:rPr>
        <w:t xml:space="preserve"> </w:t>
      </w:r>
    </w:p>
    <w:p w14:paraId="4410BB85" w14:textId="5BCE4BB7" w:rsidR="00DF5E6E" w:rsidRPr="00DE6572" w:rsidRDefault="00DF5E6E" w:rsidP="00167185">
      <w:pPr>
        <w:jc w:val="both"/>
        <w:rPr>
          <w:rFonts w:asciiTheme="minorBidi" w:hAnsiTheme="minorBidi"/>
          <w:b/>
          <w:bCs/>
          <w:u w:val="single"/>
          <w:rtl/>
        </w:rPr>
      </w:pPr>
      <w:r w:rsidRPr="00DE6572">
        <w:rPr>
          <w:rFonts w:asciiTheme="minorBidi" w:hAnsiTheme="minorBidi"/>
          <w:b/>
          <w:bCs/>
          <w:u w:val="single"/>
          <w:rtl/>
        </w:rPr>
        <w:lastRenderedPageBreak/>
        <w:t>מועדי ההצעה והקיבול ואופן מתן ההודעות</w:t>
      </w:r>
    </w:p>
    <w:p w14:paraId="297CFF8A" w14:textId="13C11046" w:rsidR="00AC5A7A" w:rsidRPr="003A547F" w:rsidRDefault="00140634" w:rsidP="00167185">
      <w:pPr>
        <w:jc w:val="both"/>
        <w:rPr>
          <w:rFonts w:asciiTheme="minorBidi" w:hAnsiTheme="minorBidi"/>
        </w:rPr>
      </w:pPr>
      <w:r>
        <w:rPr>
          <w:rFonts w:asciiTheme="minorBidi" w:hAnsiTheme="minorBidi" w:hint="cs"/>
          <w:b/>
          <w:bCs/>
          <w:rtl/>
        </w:rPr>
        <w:t xml:space="preserve">עא 10859/07 </w:t>
      </w:r>
      <w:r w:rsidR="00150093" w:rsidRPr="003A547F">
        <w:rPr>
          <w:rFonts w:asciiTheme="minorBidi" w:hAnsiTheme="minorBidi"/>
          <w:b/>
          <w:bCs/>
          <w:rtl/>
        </w:rPr>
        <w:t>חברה קדישא נ לוי:</w:t>
      </w:r>
      <w:r w:rsidR="00150093" w:rsidRPr="003A547F">
        <w:rPr>
          <w:rFonts w:asciiTheme="minorBidi" w:hAnsiTheme="minorBidi"/>
          <w:rtl/>
        </w:rPr>
        <w:t xml:space="preserve"> ההזמנה להציע הצעות יכולה לכלול פרטים לקיבול. (למשל- נקבל את ההצעה הנמוכה ביותר). עולה השאלה- בהנחה שיש חוזה, מתי נכרת החוזה? לא נכרת חוזה- א"א לאתר מועד שבו התקיים מפגש הרצונות במובן שנכרת חוזה.</w:t>
      </w:r>
    </w:p>
    <w:p w14:paraId="143B9369" w14:textId="58125CCF" w:rsidR="00DF5E6E" w:rsidRPr="003A547F" w:rsidRDefault="00150093" w:rsidP="00167185">
      <w:pPr>
        <w:jc w:val="both"/>
        <w:rPr>
          <w:rFonts w:asciiTheme="minorBidi" w:hAnsiTheme="minorBidi"/>
          <w:rtl/>
        </w:rPr>
      </w:pPr>
      <w:r w:rsidRPr="003A547F">
        <w:rPr>
          <w:rFonts w:asciiTheme="minorBidi" w:hAnsiTheme="minorBidi"/>
          <w:b/>
          <w:bCs/>
          <w:rtl/>
        </w:rPr>
        <w:t>השתלשלות כריתת חוזה</w:t>
      </w:r>
      <w:r w:rsidR="004F37D2" w:rsidRPr="003A547F">
        <w:rPr>
          <w:rFonts w:asciiTheme="minorBidi" w:hAnsiTheme="minorBidi"/>
          <w:b/>
          <w:bCs/>
          <w:rtl/>
        </w:rPr>
        <w:t>:</w:t>
      </w:r>
      <w:r w:rsidRPr="003A547F">
        <w:rPr>
          <w:rFonts w:asciiTheme="minorBidi" w:hAnsiTheme="minorBidi"/>
          <w:rtl/>
        </w:rPr>
        <w:t xml:space="preserve"> נמסרה הצעה </w:t>
      </w:r>
      <w:r w:rsidRPr="003A547F">
        <w:rPr>
          <w:rFonts w:asciiTheme="minorBidi" w:hAnsiTheme="minorBidi"/>
        </w:rPr>
        <w:sym w:font="Wingdings" w:char="F0DF"/>
      </w:r>
      <w:r w:rsidRPr="003A547F">
        <w:rPr>
          <w:rFonts w:asciiTheme="minorBidi" w:hAnsiTheme="minorBidi"/>
          <w:rtl/>
        </w:rPr>
        <w:t xml:space="preserve"> התקבלה ההצעה </w:t>
      </w:r>
      <w:r w:rsidRPr="003A547F">
        <w:rPr>
          <w:rFonts w:asciiTheme="minorBidi" w:hAnsiTheme="minorBidi"/>
        </w:rPr>
        <w:sym w:font="Wingdings" w:char="F0DF"/>
      </w:r>
      <w:r w:rsidRPr="003A547F">
        <w:rPr>
          <w:rFonts w:asciiTheme="minorBidi" w:hAnsiTheme="minorBidi"/>
          <w:rtl/>
        </w:rPr>
        <w:t xml:space="preserve"> נמסרה הודעת קיבול </w:t>
      </w:r>
      <w:r w:rsidRPr="003A547F">
        <w:rPr>
          <w:rFonts w:asciiTheme="minorBidi" w:hAnsiTheme="minorBidi"/>
        </w:rPr>
        <w:sym w:font="Wingdings" w:char="F0DF"/>
      </w:r>
      <w:r w:rsidRPr="003A547F">
        <w:rPr>
          <w:rFonts w:asciiTheme="minorBidi" w:hAnsiTheme="minorBidi"/>
          <w:rtl/>
        </w:rPr>
        <w:t xml:space="preserve"> התקבלה הודעת </w:t>
      </w:r>
      <w:r w:rsidR="004F37D2" w:rsidRPr="003A547F">
        <w:rPr>
          <w:rFonts w:asciiTheme="minorBidi" w:hAnsiTheme="minorBidi"/>
          <w:rtl/>
        </w:rPr>
        <w:t>קיבול- נכרת חוזה.</w:t>
      </w:r>
      <w:r w:rsidR="00B36D14" w:rsidRPr="003A547F">
        <w:rPr>
          <w:rFonts w:asciiTheme="minorBidi" w:hAnsiTheme="minorBidi"/>
          <w:rtl/>
        </w:rPr>
        <w:t xml:space="preserve"> </w:t>
      </w:r>
    </w:p>
    <w:p w14:paraId="3A275E73" w14:textId="77777777" w:rsidR="0034322A" w:rsidRPr="003A547F" w:rsidRDefault="0034322A" w:rsidP="00167185">
      <w:pPr>
        <w:jc w:val="both"/>
        <w:rPr>
          <w:rFonts w:asciiTheme="minorBidi" w:hAnsiTheme="minorBidi"/>
          <w:rtl/>
        </w:rPr>
      </w:pPr>
      <w:r w:rsidRPr="003A547F">
        <w:rPr>
          <w:rFonts w:asciiTheme="minorBidi" w:hAnsiTheme="minorBidi"/>
          <w:rtl/>
        </w:rPr>
        <w:t>עולות מכך שתי שאלות:</w:t>
      </w:r>
    </w:p>
    <w:p w14:paraId="66A841D3" w14:textId="77777777" w:rsidR="0034322A" w:rsidRPr="003A547F" w:rsidRDefault="00B36D14" w:rsidP="00167185">
      <w:pPr>
        <w:pStyle w:val="a6"/>
        <w:numPr>
          <w:ilvl w:val="0"/>
          <w:numId w:val="7"/>
        </w:numPr>
        <w:ind w:left="509"/>
        <w:jc w:val="both"/>
        <w:rPr>
          <w:rFonts w:asciiTheme="minorBidi" w:hAnsiTheme="minorBidi"/>
        </w:rPr>
      </w:pPr>
      <w:r w:rsidRPr="003A547F">
        <w:rPr>
          <w:rFonts w:asciiTheme="minorBidi" w:hAnsiTheme="minorBidi"/>
          <w:rtl/>
        </w:rPr>
        <w:t>מה קורה בזמן הביניים לפני שנכרת החוזה? האם לצדדים פתוחה אפשרות לשנות את דעתם?</w:t>
      </w:r>
    </w:p>
    <w:p w14:paraId="04AC7237" w14:textId="2C6B222A" w:rsidR="001F1F6B" w:rsidRPr="003A547F" w:rsidRDefault="001F1F6B" w:rsidP="00167185">
      <w:pPr>
        <w:pStyle w:val="a6"/>
        <w:numPr>
          <w:ilvl w:val="0"/>
          <w:numId w:val="7"/>
        </w:numPr>
        <w:ind w:left="509"/>
        <w:jc w:val="both"/>
        <w:rPr>
          <w:rFonts w:asciiTheme="minorBidi" w:hAnsiTheme="minorBidi"/>
          <w:rtl/>
        </w:rPr>
      </w:pPr>
      <w:r w:rsidRPr="003A547F">
        <w:rPr>
          <w:rFonts w:asciiTheme="minorBidi" w:hAnsiTheme="minorBidi"/>
          <w:rtl/>
        </w:rPr>
        <w:t>מתי אפשר לבצע קיבול? מה החשיבות בעניין מסירת הודעת קיבול וקבלת הודעת הקיבול ע"י המציע?</w:t>
      </w:r>
    </w:p>
    <w:p w14:paraId="6CD2846B" w14:textId="2DF16445" w:rsidR="001F1F6B" w:rsidRPr="003A547F" w:rsidRDefault="00A5384B" w:rsidP="00167185">
      <w:pPr>
        <w:jc w:val="both"/>
        <w:rPr>
          <w:rFonts w:asciiTheme="minorBidi" w:hAnsiTheme="minorBidi"/>
          <w:rtl/>
        </w:rPr>
      </w:pPr>
      <w:r>
        <w:rPr>
          <w:rFonts w:asciiTheme="minorBidi" w:hAnsiTheme="minorBidi"/>
          <w:b/>
          <w:bCs/>
          <w:noProof/>
          <w:rtl/>
          <w:lang w:val="he-IL"/>
        </w:rPr>
        <mc:AlternateContent>
          <mc:Choice Requires="wps">
            <w:drawing>
              <wp:anchor distT="0" distB="0" distL="114300" distR="114300" simplePos="0" relativeHeight="251677696" behindDoc="0" locked="0" layoutInCell="1" allowOverlap="1" wp14:anchorId="0E79AC26" wp14:editId="1E8274EA">
                <wp:simplePos x="0" y="0"/>
                <wp:positionH relativeFrom="column">
                  <wp:posOffset>-57150</wp:posOffset>
                </wp:positionH>
                <wp:positionV relativeFrom="paragraph">
                  <wp:posOffset>-107950</wp:posOffset>
                </wp:positionV>
                <wp:extent cx="5403850" cy="1606550"/>
                <wp:effectExtent l="0" t="0" r="25400" b="12700"/>
                <wp:wrapNone/>
                <wp:docPr id="17" name="מלבן: פינות מעוגלות 17"/>
                <wp:cNvGraphicFramePr/>
                <a:graphic xmlns:a="http://schemas.openxmlformats.org/drawingml/2006/main">
                  <a:graphicData uri="http://schemas.microsoft.com/office/word/2010/wordprocessingShape">
                    <wps:wsp>
                      <wps:cNvSpPr/>
                      <wps:spPr>
                        <a:xfrm>
                          <a:off x="0" y="0"/>
                          <a:ext cx="5403850" cy="160655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68A0BD" id="מלבן: פינות מעוגלות 17" o:spid="_x0000_s1026" style="position:absolute;left:0;text-align:left;margin-left:-4.5pt;margin-top:-8.5pt;width:425.5pt;height:126.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" filled="f" strokecolor="#538135 [2409]" strokeweight="1pt">
                <v:stroke joinstyle="miter"/>
              </v:roundrect>
            </w:pict>
          </mc:Fallback>
        </mc:AlternateContent>
      </w:r>
      <w:r w:rsidR="001F1F6B" w:rsidRPr="003A547F">
        <w:rPr>
          <w:rFonts w:asciiTheme="minorBidi" w:hAnsiTheme="minorBidi"/>
          <w:b/>
          <w:bCs/>
          <w:rtl/>
        </w:rPr>
        <w:t>ס' 3</w:t>
      </w:r>
      <w:r w:rsidR="00D703CA" w:rsidRPr="003A547F">
        <w:rPr>
          <w:rFonts w:asciiTheme="minorBidi" w:hAnsiTheme="minorBidi"/>
          <w:b/>
          <w:bCs/>
          <w:rtl/>
        </w:rPr>
        <w:t>:</w:t>
      </w:r>
      <w:r w:rsidR="00D703CA" w:rsidRPr="003A547F">
        <w:rPr>
          <w:rFonts w:asciiTheme="minorBidi" w:hAnsiTheme="minorBidi"/>
          <w:rtl/>
        </w:rPr>
        <w:t xml:space="preserve"> </w:t>
      </w:r>
      <w:r w:rsidR="00FA0184" w:rsidRPr="00ED32DD">
        <w:rPr>
          <w:rFonts w:asciiTheme="minorBidi" w:hAnsiTheme="minorBidi"/>
          <w:rtl/>
        </w:rPr>
        <w:t>(א)</w:t>
      </w:r>
      <w:r w:rsidR="00FA0184" w:rsidRPr="003A547F">
        <w:rPr>
          <w:rFonts w:asciiTheme="minorBidi" w:hAnsiTheme="minorBidi"/>
          <w:rtl/>
        </w:rPr>
        <w:t xml:space="preserve"> </w:t>
      </w:r>
      <w:r w:rsidR="007A3475" w:rsidRPr="003A547F">
        <w:rPr>
          <w:rFonts w:asciiTheme="minorBidi" w:hAnsiTheme="minorBidi"/>
          <w:rtl/>
        </w:rPr>
        <w:t xml:space="preserve">המציע רשאי לחזור בו מן ההצעה בהודעה לניצע ובלבד שהודעת החזרה </w:t>
      </w:r>
      <w:r w:rsidR="007A3475" w:rsidRPr="00BC632A">
        <w:rPr>
          <w:rFonts w:asciiTheme="minorBidi" w:hAnsiTheme="minorBidi"/>
          <w:color w:val="538135" w:themeColor="accent6" w:themeShade="BF"/>
          <w:rtl/>
        </w:rPr>
        <w:t>נמסרה לניצע</w:t>
      </w:r>
      <w:r w:rsidR="007A3475" w:rsidRPr="003A547F">
        <w:rPr>
          <w:rFonts w:asciiTheme="minorBidi" w:hAnsiTheme="minorBidi"/>
          <w:color w:val="2F5496" w:themeColor="accent1" w:themeShade="BF"/>
          <w:rtl/>
        </w:rPr>
        <w:t xml:space="preserve"> </w:t>
      </w:r>
      <w:r w:rsidR="007A3475" w:rsidRPr="003A547F">
        <w:rPr>
          <w:rFonts w:asciiTheme="minorBidi" w:hAnsiTheme="minorBidi"/>
          <w:rtl/>
        </w:rPr>
        <w:t>לפנ</w:t>
      </w:r>
      <w:r w:rsidR="00AF73ED" w:rsidRPr="003A547F">
        <w:rPr>
          <w:rFonts w:asciiTheme="minorBidi" w:hAnsiTheme="minorBidi"/>
          <w:rtl/>
        </w:rPr>
        <w:t>י ש</w:t>
      </w:r>
      <w:r w:rsidR="00AF73ED" w:rsidRPr="00BC632A">
        <w:rPr>
          <w:rFonts w:asciiTheme="minorBidi" w:hAnsiTheme="minorBidi"/>
          <w:color w:val="538135" w:themeColor="accent6" w:themeShade="BF"/>
          <w:rtl/>
        </w:rPr>
        <w:t>נתן</w:t>
      </w:r>
      <w:r w:rsidR="00AF73ED" w:rsidRPr="003A547F">
        <w:rPr>
          <w:rFonts w:asciiTheme="minorBidi" w:hAnsiTheme="minorBidi"/>
          <w:rtl/>
        </w:rPr>
        <w:t xml:space="preserve"> הודעת קיבול.</w:t>
      </w:r>
      <w:r w:rsidR="00FA0184" w:rsidRPr="003A547F">
        <w:rPr>
          <w:rFonts w:asciiTheme="minorBidi" w:hAnsiTheme="minorBidi"/>
          <w:rtl/>
        </w:rPr>
        <w:t xml:space="preserve"> </w:t>
      </w:r>
      <w:r w:rsidR="00FA0184" w:rsidRPr="00ED32DD">
        <w:rPr>
          <w:rFonts w:asciiTheme="minorBidi" w:hAnsiTheme="minorBidi"/>
          <w:rtl/>
        </w:rPr>
        <w:t>(ב)</w:t>
      </w:r>
      <w:r w:rsidR="00FA0184" w:rsidRPr="003A547F">
        <w:rPr>
          <w:rFonts w:asciiTheme="minorBidi" w:hAnsiTheme="minorBidi"/>
          <w:rtl/>
        </w:rPr>
        <w:t xml:space="preserve"> </w:t>
      </w:r>
      <w:r w:rsidR="00FA0184" w:rsidRPr="00BC632A">
        <w:rPr>
          <w:rFonts w:asciiTheme="minorBidi" w:hAnsiTheme="minorBidi"/>
          <w:color w:val="538135" w:themeColor="accent6" w:themeShade="BF"/>
          <w:rtl/>
        </w:rPr>
        <w:t xml:space="preserve">קבע המציע </w:t>
      </w:r>
      <w:r w:rsidR="00FA0184" w:rsidRPr="003A547F">
        <w:rPr>
          <w:rFonts w:asciiTheme="minorBidi" w:hAnsiTheme="minorBidi"/>
          <w:rtl/>
        </w:rPr>
        <w:t>שהצעתו היא ללא חזרה, או שקבע מועד לקיבולה, אין הוא רשאי לחזור בו ממנה לאחר שנמסר לניצ</w:t>
      </w:r>
      <w:r w:rsidR="00A77A46" w:rsidRPr="003A547F">
        <w:rPr>
          <w:rFonts w:asciiTheme="minorBidi" w:hAnsiTheme="minorBidi"/>
          <w:rtl/>
        </w:rPr>
        <w:t>ע.</w:t>
      </w:r>
    </w:p>
    <w:p w14:paraId="1FE19242" w14:textId="0DF42D6C" w:rsidR="00AF73ED" w:rsidRPr="003A547F" w:rsidRDefault="00AF73ED" w:rsidP="00167185">
      <w:pPr>
        <w:jc w:val="both"/>
        <w:rPr>
          <w:rFonts w:asciiTheme="minorBidi" w:hAnsiTheme="minorBidi"/>
          <w:rtl/>
        </w:rPr>
      </w:pPr>
      <w:r w:rsidRPr="003A547F">
        <w:rPr>
          <w:rFonts w:asciiTheme="minorBidi" w:hAnsiTheme="minorBidi"/>
          <w:b/>
          <w:bCs/>
          <w:rtl/>
        </w:rPr>
        <w:t>ס' 10</w:t>
      </w:r>
      <w:r w:rsidR="00D703CA" w:rsidRPr="003A547F">
        <w:rPr>
          <w:rFonts w:asciiTheme="minorBidi" w:hAnsiTheme="minorBidi"/>
          <w:b/>
          <w:bCs/>
          <w:rtl/>
        </w:rPr>
        <w:t xml:space="preserve">: </w:t>
      </w:r>
      <w:r w:rsidRPr="003A547F">
        <w:rPr>
          <w:rFonts w:asciiTheme="minorBidi" w:hAnsiTheme="minorBidi"/>
          <w:rtl/>
        </w:rPr>
        <w:t>הניצע רשאי לחזור בו מן</w:t>
      </w:r>
      <w:r w:rsidR="00D971BD" w:rsidRPr="003A547F">
        <w:rPr>
          <w:rFonts w:asciiTheme="minorBidi" w:hAnsiTheme="minorBidi"/>
          <w:rtl/>
        </w:rPr>
        <w:t xml:space="preserve"> הקיבול בהודעה למציע, ובלבד שהודעת החזרה נמסרה למציע לא לאחר שנמסרה לו הודעת הקיבול</w:t>
      </w:r>
      <w:r w:rsidR="00A77A46" w:rsidRPr="003A547F">
        <w:rPr>
          <w:rFonts w:asciiTheme="minorBidi" w:hAnsiTheme="minorBidi"/>
          <w:rtl/>
        </w:rPr>
        <w:t xml:space="preserve"> או שנודע לו על קיבול בדרך האמורה ב' 6(א)</w:t>
      </w:r>
    </w:p>
    <w:p w14:paraId="1221D1BD" w14:textId="0926BB70" w:rsidR="00D971BD" w:rsidRPr="003A547F" w:rsidRDefault="00D971BD" w:rsidP="00167185">
      <w:pPr>
        <w:jc w:val="both"/>
        <w:rPr>
          <w:rFonts w:asciiTheme="minorBidi" w:hAnsiTheme="minorBidi"/>
          <w:rtl/>
        </w:rPr>
      </w:pPr>
      <w:r w:rsidRPr="003A547F">
        <w:rPr>
          <w:rFonts w:asciiTheme="minorBidi" w:hAnsiTheme="minorBidi"/>
          <w:b/>
          <w:bCs/>
          <w:rtl/>
        </w:rPr>
        <w:t>ס' 60</w:t>
      </w:r>
      <w:r w:rsidR="00D703CA" w:rsidRPr="003A547F">
        <w:rPr>
          <w:rFonts w:asciiTheme="minorBidi" w:hAnsiTheme="minorBidi"/>
          <w:b/>
          <w:bCs/>
          <w:rtl/>
        </w:rPr>
        <w:t>:</w:t>
      </w:r>
      <w:r w:rsidRPr="003A547F">
        <w:rPr>
          <w:rFonts w:asciiTheme="minorBidi" w:hAnsiTheme="minorBidi"/>
          <w:b/>
          <w:bCs/>
          <w:rtl/>
        </w:rPr>
        <w:t xml:space="preserve"> </w:t>
      </w:r>
      <w:r w:rsidR="00FA0184" w:rsidRPr="00ED32DD">
        <w:rPr>
          <w:rFonts w:asciiTheme="minorBidi" w:hAnsiTheme="minorBidi"/>
          <w:rtl/>
        </w:rPr>
        <w:t xml:space="preserve">(א) </w:t>
      </w:r>
      <w:r w:rsidRPr="003A547F">
        <w:rPr>
          <w:rFonts w:asciiTheme="minorBidi" w:hAnsiTheme="minorBidi"/>
          <w:rtl/>
        </w:rPr>
        <w:t xml:space="preserve">הודעה לפי חוק זה תינתן </w:t>
      </w:r>
      <w:r w:rsidR="00FA0184" w:rsidRPr="003A547F">
        <w:rPr>
          <w:rFonts w:asciiTheme="minorBidi" w:hAnsiTheme="minorBidi"/>
          <w:rtl/>
        </w:rPr>
        <w:t>בדרך המקובלת בנסיבות העניין</w:t>
      </w:r>
      <w:r w:rsidR="00A77A46" w:rsidRPr="003A547F">
        <w:rPr>
          <w:rFonts w:asciiTheme="minorBidi" w:hAnsiTheme="minorBidi"/>
          <w:rtl/>
        </w:rPr>
        <w:t xml:space="preserve">. </w:t>
      </w:r>
      <w:r w:rsidR="00A77A46" w:rsidRPr="00ED32DD">
        <w:rPr>
          <w:rFonts w:asciiTheme="minorBidi" w:hAnsiTheme="minorBidi"/>
          <w:rtl/>
        </w:rPr>
        <w:t>(ב)</w:t>
      </w:r>
      <w:r w:rsidR="00A77A46" w:rsidRPr="003A547F">
        <w:rPr>
          <w:rFonts w:asciiTheme="minorBidi" w:hAnsiTheme="minorBidi"/>
          <w:rtl/>
        </w:rPr>
        <w:t xml:space="preserve"> מקום שמדובר בחוק זה על מסירת הודעה, רואים את ההודעה </w:t>
      </w:r>
      <w:proofErr w:type="spellStart"/>
      <w:r w:rsidR="00A77A46" w:rsidRPr="003A547F">
        <w:rPr>
          <w:rFonts w:asciiTheme="minorBidi" w:hAnsiTheme="minorBidi"/>
          <w:rtl/>
        </w:rPr>
        <w:t>כנמסרה</w:t>
      </w:r>
      <w:proofErr w:type="spellEnd"/>
      <w:r w:rsidR="00A77A46" w:rsidRPr="003A547F">
        <w:rPr>
          <w:rFonts w:asciiTheme="minorBidi" w:hAnsiTheme="minorBidi"/>
          <w:rtl/>
        </w:rPr>
        <w:t xml:space="preserve"> במו</w:t>
      </w:r>
      <w:r w:rsidR="008D46BD" w:rsidRPr="003A547F">
        <w:rPr>
          <w:rFonts w:asciiTheme="minorBidi" w:hAnsiTheme="minorBidi"/>
          <w:rtl/>
        </w:rPr>
        <w:t>עד שבו הגיעה לנמען או אל מענו.</w:t>
      </w:r>
    </w:p>
    <w:p w14:paraId="6B906FAA" w14:textId="345F469D" w:rsidR="008D46BD" w:rsidRPr="003A547F" w:rsidRDefault="00AC5A7A" w:rsidP="00167185">
      <w:pPr>
        <w:jc w:val="both"/>
        <w:rPr>
          <w:rFonts w:asciiTheme="minorBidi" w:hAnsiTheme="minorBidi"/>
          <w:rtl/>
        </w:rPr>
      </w:pPr>
      <w:r w:rsidRPr="003A547F">
        <w:rPr>
          <w:rFonts w:asciiTheme="minorBidi" w:hAnsiTheme="minorBidi"/>
          <w:rtl/>
        </w:rPr>
        <w:t xml:space="preserve">ישנו חוסר סימטריה בין ס' 3 לס' 10. </w:t>
      </w:r>
      <w:r w:rsidR="00535C77" w:rsidRPr="003A547F">
        <w:rPr>
          <w:rFonts w:asciiTheme="minorBidi" w:hAnsiTheme="minorBidi"/>
          <w:rtl/>
        </w:rPr>
        <w:t xml:space="preserve">המציע רשאי לחזור בו מההצעה עד שהניצע לא נתן את </w:t>
      </w:r>
      <w:r w:rsidR="00B10B19" w:rsidRPr="003A547F">
        <w:rPr>
          <w:rFonts w:asciiTheme="minorBidi" w:hAnsiTheme="minorBidi"/>
          <w:rtl/>
        </w:rPr>
        <w:t xml:space="preserve">הודעת הקיבול. הניצע רשאי לחזור בו מהקיבול עד שהודעת הקיבול לא נמסרה. יכול להיווצר מצב שהמציע </w:t>
      </w:r>
      <w:r w:rsidR="00B80083" w:rsidRPr="003A547F">
        <w:rPr>
          <w:rFonts w:asciiTheme="minorBidi" w:hAnsiTheme="minorBidi"/>
          <w:rtl/>
        </w:rPr>
        <w:t xml:space="preserve">עוד לא השתכלל בחוזה (עוד אין הודעת קיבול) והמציע כבר כבול בהסכם כי ניתנה </w:t>
      </w:r>
      <w:r w:rsidR="007043A7" w:rsidRPr="003A547F">
        <w:rPr>
          <w:rFonts w:asciiTheme="minorBidi" w:hAnsiTheme="minorBidi"/>
          <w:rtl/>
        </w:rPr>
        <w:t>הודעת קיבול, אבל הניצע לא כבול בהסכם. רק הניצע יכול להשתחרר מההסכם.</w:t>
      </w:r>
    </w:p>
    <w:p w14:paraId="31CDAEF1" w14:textId="02EEC8F6" w:rsidR="00DA20C5" w:rsidRPr="003A547F" w:rsidRDefault="009D51E8" w:rsidP="00167185">
      <w:pPr>
        <w:jc w:val="both"/>
        <w:rPr>
          <w:rFonts w:asciiTheme="minorBidi" w:hAnsiTheme="minorBidi"/>
          <w:rtl/>
        </w:rPr>
      </w:pPr>
      <w:r w:rsidRPr="00065223">
        <w:rPr>
          <w:rFonts w:asciiTheme="minorBidi" w:hAnsiTheme="minorBidi"/>
          <w:color w:val="538135" w:themeColor="accent6" w:themeShade="BF"/>
          <w:rtl/>
        </w:rPr>
        <w:t>המציע הוא אדון ההצעה</w:t>
      </w:r>
      <w:r w:rsidRPr="003A547F">
        <w:rPr>
          <w:rFonts w:asciiTheme="minorBidi" w:hAnsiTheme="minorBidi"/>
          <w:rtl/>
        </w:rPr>
        <w:t>- הוא יכול ל</w:t>
      </w:r>
      <w:r w:rsidR="00504A3B" w:rsidRPr="003A547F">
        <w:rPr>
          <w:rFonts w:asciiTheme="minorBidi" w:hAnsiTheme="minorBidi"/>
          <w:rtl/>
        </w:rPr>
        <w:t>דרוש זכות חזרה כל עוד לא נמסרה לו הודעת קיבול. הוא יכול גם להתנות על הזכות שלו לחזור מההצעה לאחר שנ</w:t>
      </w:r>
      <w:r w:rsidR="00AB0408" w:rsidRPr="003A547F">
        <w:rPr>
          <w:rFonts w:asciiTheme="minorBidi" w:hAnsiTheme="minorBidi"/>
          <w:rtl/>
        </w:rPr>
        <w:t xml:space="preserve">מסרה. </w:t>
      </w:r>
    </w:p>
    <w:p w14:paraId="585CDAAD" w14:textId="2E84E8F8" w:rsidR="002C01EA" w:rsidRPr="003A547F" w:rsidRDefault="005B2938" w:rsidP="00167185">
      <w:pPr>
        <w:jc w:val="both"/>
        <w:rPr>
          <w:rFonts w:asciiTheme="minorBidi" w:hAnsiTheme="minorBidi"/>
          <w:rtl/>
        </w:rPr>
      </w:pPr>
      <w:r w:rsidRPr="003A547F">
        <w:rPr>
          <w:rFonts w:asciiTheme="minorBidi" w:hAnsiTheme="minorBidi"/>
          <w:rtl/>
        </w:rPr>
        <w:t xml:space="preserve">ניתן לראות הצעה ללא חזרה כאופציה (המשפט האנגלו-אמריקאי שולל זאת) ואז נשאלת השאלה- </w:t>
      </w:r>
      <w:r w:rsidR="002C01EA" w:rsidRPr="003A547F">
        <w:rPr>
          <w:rFonts w:asciiTheme="minorBidi" w:hAnsiTheme="minorBidi"/>
          <w:rtl/>
        </w:rPr>
        <w:t xml:space="preserve">מה מרוויח אדם שנתן הצעה ללא זכות </w:t>
      </w:r>
      <w:r w:rsidR="00065223">
        <w:rPr>
          <w:rFonts w:asciiTheme="minorBidi" w:hAnsiTheme="minorBidi" w:hint="cs"/>
          <w:rtl/>
        </w:rPr>
        <w:t>חזרה</w:t>
      </w:r>
      <w:r w:rsidR="002C01EA" w:rsidRPr="003A547F">
        <w:rPr>
          <w:rFonts w:asciiTheme="minorBidi" w:hAnsiTheme="minorBidi"/>
          <w:rtl/>
        </w:rPr>
        <w:t>?</w:t>
      </w:r>
      <w:r w:rsidR="00CB760B" w:rsidRPr="003A547F">
        <w:rPr>
          <w:rFonts w:asciiTheme="minorBidi" w:hAnsiTheme="minorBidi"/>
          <w:rtl/>
        </w:rPr>
        <w:t xml:space="preserve"> המציע מרוויח </w:t>
      </w:r>
      <w:r w:rsidR="00B01DB3" w:rsidRPr="003A547F">
        <w:rPr>
          <w:rFonts w:asciiTheme="minorBidi" w:hAnsiTheme="minorBidi"/>
          <w:rtl/>
        </w:rPr>
        <w:t xml:space="preserve">את זה </w:t>
      </w:r>
      <w:r w:rsidR="00CB760B" w:rsidRPr="003A547F">
        <w:rPr>
          <w:rFonts w:asciiTheme="minorBidi" w:hAnsiTheme="minorBidi"/>
          <w:rtl/>
        </w:rPr>
        <w:t xml:space="preserve">שההצעה הבלתי הדירה שלו </w:t>
      </w:r>
      <w:r w:rsidRPr="003A547F">
        <w:rPr>
          <w:rFonts w:asciiTheme="minorBidi" w:hAnsiTheme="minorBidi"/>
          <w:rtl/>
        </w:rPr>
        <w:t xml:space="preserve">היא </w:t>
      </w:r>
      <w:r w:rsidR="00B01DB3" w:rsidRPr="003A547F">
        <w:rPr>
          <w:rFonts w:asciiTheme="minorBidi" w:hAnsiTheme="minorBidi"/>
          <w:rtl/>
        </w:rPr>
        <w:t xml:space="preserve">ליצור </w:t>
      </w:r>
      <w:r w:rsidR="00CB760B" w:rsidRPr="003A547F">
        <w:rPr>
          <w:rFonts w:asciiTheme="minorBidi" w:hAnsiTheme="minorBidi"/>
          <w:rtl/>
        </w:rPr>
        <w:t>רצון לאנשים להגיש הודעת קיבול. בנוסף, זה יכול ליצור לחץ על הניצעים</w:t>
      </w:r>
      <w:r w:rsidR="0080396E" w:rsidRPr="003A547F">
        <w:rPr>
          <w:rFonts w:asciiTheme="minorBidi" w:hAnsiTheme="minorBidi"/>
          <w:rtl/>
        </w:rPr>
        <w:t xml:space="preserve">- מדרבן את הניצעים להשתתף. </w:t>
      </w:r>
    </w:p>
    <w:p w14:paraId="29B943C9" w14:textId="3E416064" w:rsidR="0080396E" w:rsidRPr="003A547F" w:rsidRDefault="00140634" w:rsidP="00167185">
      <w:pPr>
        <w:jc w:val="both"/>
        <w:rPr>
          <w:rFonts w:asciiTheme="minorBidi" w:hAnsiTheme="minorBidi"/>
          <w:rtl/>
        </w:rPr>
      </w:pPr>
      <w:r>
        <w:rPr>
          <w:rFonts w:asciiTheme="minorBidi" w:hAnsiTheme="minorBidi" w:hint="cs"/>
          <w:b/>
          <w:bCs/>
          <w:rtl/>
        </w:rPr>
        <w:t xml:space="preserve">עא </w:t>
      </w:r>
      <w:r w:rsidR="00940D96">
        <w:rPr>
          <w:rFonts w:asciiTheme="minorBidi" w:hAnsiTheme="minorBidi" w:hint="cs"/>
          <w:b/>
          <w:bCs/>
          <w:rtl/>
        </w:rPr>
        <w:t xml:space="preserve">379/82 </w:t>
      </w:r>
      <w:r w:rsidR="0080396E" w:rsidRPr="003A547F">
        <w:rPr>
          <w:rFonts w:asciiTheme="minorBidi" w:hAnsiTheme="minorBidi"/>
          <w:b/>
          <w:bCs/>
          <w:rtl/>
        </w:rPr>
        <w:t>נוה עם נ יעקובסון:</w:t>
      </w:r>
      <w:r w:rsidR="0080396E" w:rsidRPr="003A547F">
        <w:rPr>
          <w:rFonts w:asciiTheme="minorBidi" w:hAnsiTheme="minorBidi"/>
          <w:rtl/>
        </w:rPr>
        <w:t xml:space="preserve"> </w:t>
      </w:r>
      <w:r w:rsidR="00B01DB3" w:rsidRPr="003A547F">
        <w:rPr>
          <w:rFonts w:asciiTheme="minorBidi" w:hAnsiTheme="minorBidi"/>
          <w:rtl/>
        </w:rPr>
        <w:t>ניתנה הצעה שמוגבלת בזמן והודעת קיבול</w:t>
      </w:r>
      <w:r w:rsidR="00F979D6" w:rsidRPr="003A547F">
        <w:rPr>
          <w:rFonts w:asciiTheme="minorBidi" w:hAnsiTheme="minorBidi"/>
          <w:rtl/>
        </w:rPr>
        <w:t>. ראינו כי המציע שהתחרט בו בעת מתן ההצעה, לא מעוניין ורוצה לחזור בו מההצעה הבלתי הדירה.</w:t>
      </w:r>
    </w:p>
    <w:p w14:paraId="0AF1CBA1" w14:textId="604A5DE5" w:rsidR="00850777" w:rsidRDefault="00850777" w:rsidP="00167185">
      <w:pPr>
        <w:jc w:val="both"/>
        <w:rPr>
          <w:rFonts w:asciiTheme="minorBidi" w:hAnsiTheme="minorBidi"/>
          <w:rtl/>
        </w:rPr>
      </w:pPr>
    </w:p>
    <w:p w14:paraId="20010CFC" w14:textId="77777777" w:rsidR="00EC565C" w:rsidRPr="003A547F" w:rsidRDefault="00EC565C" w:rsidP="00167185">
      <w:pPr>
        <w:jc w:val="both"/>
        <w:rPr>
          <w:rFonts w:asciiTheme="minorBidi" w:hAnsiTheme="minorBidi"/>
          <w:rtl/>
        </w:rPr>
      </w:pPr>
    </w:p>
    <w:p w14:paraId="62C249C3" w14:textId="56EC01EF" w:rsidR="000E1F16" w:rsidRPr="003A547F" w:rsidRDefault="000E1F16" w:rsidP="00167185">
      <w:pPr>
        <w:pStyle w:val="a4"/>
        <w:jc w:val="both"/>
        <w:rPr>
          <w:rtl/>
        </w:rPr>
      </w:pPr>
      <w:bookmarkStart w:id="5" w:name="_Toc62553137"/>
      <w:r w:rsidRPr="003A547F">
        <w:rPr>
          <w:rtl/>
        </w:rPr>
        <w:t>שיעור 6-</w:t>
      </w:r>
      <w:r w:rsidR="00E81C89" w:rsidRPr="003A547F">
        <w:rPr>
          <w:rtl/>
        </w:rPr>
        <w:t xml:space="preserve"> המשך הצעה וקיבול</w:t>
      </w:r>
      <w:r w:rsidRPr="003A547F">
        <w:rPr>
          <w:rtl/>
        </w:rPr>
        <w:t xml:space="preserve"> </w:t>
      </w:r>
      <w:r w:rsidR="00E72B5F" w:rsidRPr="003A547F">
        <w:rPr>
          <w:rtl/>
        </w:rPr>
        <w:t>(04.11)</w:t>
      </w:r>
      <w:bookmarkEnd w:id="5"/>
    </w:p>
    <w:p w14:paraId="776754CA" w14:textId="299927F8" w:rsidR="00C212A5" w:rsidRPr="00B5273B" w:rsidRDefault="00C212A5" w:rsidP="00167185">
      <w:pPr>
        <w:jc w:val="both"/>
        <w:rPr>
          <w:rFonts w:asciiTheme="minorBidi" w:hAnsiTheme="minorBidi"/>
          <w:b/>
          <w:bCs/>
          <w:u w:val="single"/>
          <w:rtl/>
        </w:rPr>
      </w:pPr>
      <w:r w:rsidRPr="00B5273B">
        <w:rPr>
          <w:rFonts w:asciiTheme="minorBidi" w:hAnsiTheme="minorBidi"/>
          <w:b/>
          <w:bCs/>
          <w:u w:val="single"/>
          <w:rtl/>
        </w:rPr>
        <w:t>פקיעת ההצעה</w:t>
      </w:r>
    </w:p>
    <w:p w14:paraId="07F6C727" w14:textId="56939927" w:rsidR="00C212A5" w:rsidRPr="003A547F" w:rsidRDefault="00C212A5" w:rsidP="00167185">
      <w:pPr>
        <w:jc w:val="both"/>
        <w:rPr>
          <w:rFonts w:asciiTheme="minorBidi" w:hAnsiTheme="minorBidi"/>
          <w:rtl/>
        </w:rPr>
      </w:pPr>
      <w:r w:rsidRPr="003A547F">
        <w:rPr>
          <w:rFonts w:asciiTheme="minorBidi" w:hAnsiTheme="minorBidi"/>
          <w:rtl/>
        </w:rPr>
        <w:t>הצעה פוקעת במקרים הבאים:</w:t>
      </w:r>
    </w:p>
    <w:p w14:paraId="2142D838" w14:textId="77777777" w:rsidR="00C212A5" w:rsidRPr="003A547F" w:rsidRDefault="00C212A5" w:rsidP="000A2C3B">
      <w:pPr>
        <w:pStyle w:val="a6"/>
        <w:numPr>
          <w:ilvl w:val="0"/>
          <w:numId w:val="83"/>
        </w:numPr>
        <w:ind w:left="509"/>
        <w:jc w:val="both"/>
        <w:rPr>
          <w:rFonts w:asciiTheme="minorBidi" w:hAnsiTheme="minorBidi"/>
        </w:rPr>
      </w:pPr>
      <w:r w:rsidRPr="003A547F">
        <w:rPr>
          <w:rFonts w:asciiTheme="minorBidi" w:hAnsiTheme="minorBidi"/>
          <w:rtl/>
        </w:rPr>
        <w:t>המציע חזר בו מההצעה</w:t>
      </w:r>
    </w:p>
    <w:p w14:paraId="1C6DA6E6" w14:textId="77777777" w:rsidR="00C212A5" w:rsidRPr="003A547F" w:rsidRDefault="00C212A5" w:rsidP="000A2C3B">
      <w:pPr>
        <w:pStyle w:val="a6"/>
        <w:numPr>
          <w:ilvl w:val="0"/>
          <w:numId w:val="83"/>
        </w:numPr>
        <w:ind w:left="509"/>
        <w:jc w:val="both"/>
        <w:rPr>
          <w:rFonts w:asciiTheme="minorBidi" w:hAnsiTheme="minorBidi"/>
        </w:rPr>
      </w:pPr>
      <w:r w:rsidRPr="003A547F">
        <w:rPr>
          <w:rFonts w:asciiTheme="minorBidi" w:hAnsiTheme="minorBidi"/>
          <w:rtl/>
        </w:rPr>
        <w:t>הניצע דחה אותה (ס' 4(1))</w:t>
      </w:r>
    </w:p>
    <w:p w14:paraId="35A89521" w14:textId="77777777" w:rsidR="00C212A5" w:rsidRPr="003A547F" w:rsidRDefault="00C212A5" w:rsidP="000A2C3B">
      <w:pPr>
        <w:pStyle w:val="a6"/>
        <w:numPr>
          <w:ilvl w:val="0"/>
          <w:numId w:val="83"/>
        </w:numPr>
        <w:ind w:left="509"/>
        <w:jc w:val="both"/>
        <w:rPr>
          <w:rFonts w:asciiTheme="minorBidi" w:hAnsiTheme="minorBidi"/>
        </w:rPr>
      </w:pPr>
      <w:r w:rsidRPr="003A547F">
        <w:rPr>
          <w:rFonts w:asciiTheme="minorBidi" w:hAnsiTheme="minorBidi"/>
          <w:rtl/>
        </w:rPr>
        <w:t>עבר מועד הקיבול (ס' 4(1))</w:t>
      </w:r>
    </w:p>
    <w:p w14:paraId="1F6DE915" w14:textId="77777777" w:rsidR="00C212A5" w:rsidRPr="003A547F" w:rsidRDefault="00C212A5" w:rsidP="000A2C3B">
      <w:pPr>
        <w:pStyle w:val="a6"/>
        <w:numPr>
          <w:ilvl w:val="0"/>
          <w:numId w:val="83"/>
        </w:numPr>
        <w:ind w:left="509"/>
        <w:jc w:val="both"/>
        <w:rPr>
          <w:rFonts w:asciiTheme="minorBidi" w:hAnsiTheme="minorBidi"/>
          <w:rtl/>
        </w:rPr>
      </w:pPr>
      <w:r w:rsidRPr="003A547F">
        <w:rPr>
          <w:rFonts w:asciiTheme="minorBidi" w:hAnsiTheme="minorBidi"/>
          <w:rtl/>
        </w:rPr>
        <w:t>פקע הכושר של המציע ליטול על עצמו התחייבות משפטית (ס' 4(2))</w:t>
      </w:r>
    </w:p>
    <w:p w14:paraId="4D9506E4" w14:textId="65A0F317" w:rsidR="00E72B5F" w:rsidRPr="003A547F" w:rsidRDefault="00062AA2" w:rsidP="00167185">
      <w:pPr>
        <w:jc w:val="both"/>
        <w:rPr>
          <w:rFonts w:asciiTheme="minorBidi" w:hAnsiTheme="minorBidi"/>
          <w:u w:val="single"/>
          <w:rtl/>
        </w:rPr>
      </w:pPr>
      <w:r w:rsidRPr="003A547F">
        <w:rPr>
          <w:rFonts w:asciiTheme="minorBidi" w:hAnsiTheme="minorBidi"/>
          <w:u w:val="single"/>
          <w:rtl/>
        </w:rPr>
        <w:t>חזרה מההצעה</w:t>
      </w:r>
    </w:p>
    <w:p w14:paraId="6A9A94FE" w14:textId="7F3B706E" w:rsidR="00062AA2" w:rsidRPr="00CB6C4E" w:rsidRDefault="008444B5" w:rsidP="00167185">
      <w:pPr>
        <w:jc w:val="both"/>
        <w:rPr>
          <w:rFonts w:asciiTheme="minorBidi" w:hAnsiTheme="minorBidi"/>
          <w:b/>
          <w:bCs/>
          <w:rtl/>
        </w:rPr>
      </w:pPr>
      <w:r w:rsidRPr="00CB6C4E">
        <w:rPr>
          <w:rFonts w:asciiTheme="minorBidi" w:hAnsiTheme="minorBidi"/>
          <w:b/>
          <w:bCs/>
          <w:rtl/>
        </w:rPr>
        <w:t>איך צריך לחזור המציע מההצעה שלו כדי להפקיע אותו?</w:t>
      </w:r>
    </w:p>
    <w:p w14:paraId="26553096" w14:textId="53291BAB" w:rsidR="008444B5" w:rsidRPr="003A547F" w:rsidRDefault="00940D96" w:rsidP="00167185">
      <w:pPr>
        <w:jc w:val="both"/>
        <w:rPr>
          <w:rFonts w:asciiTheme="minorBidi" w:hAnsiTheme="minorBidi"/>
          <w:rtl/>
        </w:rPr>
      </w:pPr>
      <w:r>
        <w:rPr>
          <w:rFonts w:asciiTheme="minorBidi" w:hAnsiTheme="minorBidi" w:hint="cs"/>
          <w:b/>
          <w:bCs/>
          <w:rtl/>
        </w:rPr>
        <w:lastRenderedPageBreak/>
        <w:t xml:space="preserve">עא 6295/16 </w:t>
      </w:r>
      <w:proofErr w:type="spellStart"/>
      <w:r w:rsidR="008444B5" w:rsidRPr="003A547F">
        <w:rPr>
          <w:rFonts w:asciiTheme="minorBidi" w:hAnsiTheme="minorBidi"/>
          <w:b/>
          <w:bCs/>
          <w:rtl/>
        </w:rPr>
        <w:t>קוזלי</w:t>
      </w:r>
      <w:proofErr w:type="spellEnd"/>
      <w:r w:rsidR="008444B5" w:rsidRPr="003A547F">
        <w:rPr>
          <w:rFonts w:asciiTheme="minorBidi" w:hAnsiTheme="minorBidi"/>
          <w:b/>
          <w:bCs/>
          <w:rtl/>
        </w:rPr>
        <w:t xml:space="preserve"> נ מ"י:</w:t>
      </w:r>
      <w:r w:rsidR="008444B5" w:rsidRPr="003A547F">
        <w:rPr>
          <w:rFonts w:asciiTheme="minorBidi" w:hAnsiTheme="minorBidi"/>
          <w:rtl/>
        </w:rPr>
        <w:t xml:space="preserve"> </w:t>
      </w:r>
      <w:r w:rsidR="00221FF0" w:rsidRPr="003A547F">
        <w:rPr>
          <w:rFonts w:asciiTheme="minorBidi" w:hAnsiTheme="minorBidi"/>
          <w:rtl/>
        </w:rPr>
        <w:t xml:space="preserve">האם המדינה חזרה </w:t>
      </w:r>
      <w:r w:rsidR="007404DC" w:rsidRPr="003A547F">
        <w:rPr>
          <w:rFonts w:asciiTheme="minorBidi" w:hAnsiTheme="minorBidi"/>
          <w:rtl/>
        </w:rPr>
        <w:t xml:space="preserve">בה מההצעה? השופט עמית- ההצעה פקעה כי המדינה חזרה בה מההצעה והשופט הנדל אמר הפוך. </w:t>
      </w:r>
      <w:r w:rsidR="0061323B" w:rsidRPr="003A547F">
        <w:rPr>
          <w:rFonts w:asciiTheme="minorBidi" w:hAnsiTheme="minorBidi"/>
          <w:rtl/>
        </w:rPr>
        <w:t>האם הודעת הפסקת העמותה מהווה פקיעה של ההצעה?</w:t>
      </w:r>
      <w:r w:rsidR="00040D5A" w:rsidRPr="003A547F">
        <w:rPr>
          <w:rFonts w:asciiTheme="minorBidi" w:hAnsiTheme="minorBidi"/>
          <w:rtl/>
        </w:rPr>
        <w:t xml:space="preserve"> </w:t>
      </w:r>
      <w:r w:rsidR="00C0202B" w:rsidRPr="00D81368">
        <w:rPr>
          <w:rFonts w:asciiTheme="minorBidi" w:hAnsiTheme="minorBidi"/>
          <w:color w:val="538135" w:themeColor="accent6" w:themeShade="BF"/>
          <w:rtl/>
        </w:rPr>
        <w:t>הודעת חזרה מהצעה</w:t>
      </w:r>
      <w:r w:rsidR="00761D3F" w:rsidRPr="00D81368">
        <w:rPr>
          <w:rFonts w:asciiTheme="minorBidi" w:hAnsiTheme="minorBidi"/>
          <w:color w:val="538135" w:themeColor="accent6" w:themeShade="BF"/>
          <w:rtl/>
        </w:rPr>
        <w:t xml:space="preserve"> לציבור,</w:t>
      </w:r>
      <w:r w:rsidR="00C0202B" w:rsidRPr="00D81368">
        <w:rPr>
          <w:rFonts w:asciiTheme="minorBidi" w:hAnsiTheme="minorBidi"/>
          <w:color w:val="538135" w:themeColor="accent6" w:themeShade="BF"/>
          <w:rtl/>
        </w:rPr>
        <w:t xml:space="preserve"> צריכה להיות באותה </w:t>
      </w:r>
      <w:r w:rsidR="00761D3F" w:rsidRPr="00D81368">
        <w:rPr>
          <w:rFonts w:asciiTheme="minorBidi" w:hAnsiTheme="minorBidi"/>
          <w:color w:val="538135" w:themeColor="accent6" w:themeShade="BF"/>
          <w:rtl/>
        </w:rPr>
        <w:t>ה</w:t>
      </w:r>
      <w:r w:rsidR="00C0202B" w:rsidRPr="00D81368">
        <w:rPr>
          <w:rFonts w:asciiTheme="minorBidi" w:hAnsiTheme="minorBidi"/>
          <w:color w:val="538135" w:themeColor="accent6" w:themeShade="BF"/>
          <w:rtl/>
        </w:rPr>
        <w:t>דרך שנתנה ההצעה</w:t>
      </w:r>
      <w:r w:rsidR="00C0202B" w:rsidRPr="003A547F">
        <w:rPr>
          <w:rFonts w:asciiTheme="minorBidi" w:hAnsiTheme="minorBidi"/>
          <w:rtl/>
        </w:rPr>
        <w:t xml:space="preserve">. </w:t>
      </w:r>
      <w:r w:rsidR="00040D5A" w:rsidRPr="003A547F">
        <w:rPr>
          <w:rFonts w:asciiTheme="minorBidi" w:hAnsiTheme="minorBidi"/>
          <w:rtl/>
        </w:rPr>
        <w:t>כדי למנוע הסתמכות, יש לפרסם את הודעת חזרה מההצעה באותו מדי</w:t>
      </w:r>
      <w:r w:rsidR="00F9015D" w:rsidRPr="003A547F">
        <w:rPr>
          <w:rFonts w:asciiTheme="minorBidi" w:hAnsiTheme="minorBidi"/>
          <w:rtl/>
        </w:rPr>
        <w:t>ה</w:t>
      </w:r>
      <w:r w:rsidR="00040D5A" w:rsidRPr="003A547F">
        <w:rPr>
          <w:rFonts w:asciiTheme="minorBidi" w:hAnsiTheme="minorBidi"/>
          <w:rtl/>
        </w:rPr>
        <w:t xml:space="preserve"> ב</w:t>
      </w:r>
      <w:r w:rsidR="00F9015D" w:rsidRPr="003A547F">
        <w:rPr>
          <w:rFonts w:asciiTheme="minorBidi" w:hAnsiTheme="minorBidi"/>
          <w:rtl/>
        </w:rPr>
        <w:t>ה</w:t>
      </w:r>
      <w:r w:rsidR="00040D5A" w:rsidRPr="003A547F">
        <w:rPr>
          <w:rFonts w:asciiTheme="minorBidi" w:hAnsiTheme="minorBidi"/>
          <w:rtl/>
        </w:rPr>
        <w:t xml:space="preserve"> ההצעה פורסמה.</w:t>
      </w:r>
    </w:p>
    <w:p w14:paraId="520B47EA" w14:textId="526426C9" w:rsidR="00C0202B" w:rsidRPr="003A547F" w:rsidRDefault="00040D5A" w:rsidP="00167185">
      <w:pPr>
        <w:jc w:val="both"/>
        <w:rPr>
          <w:rFonts w:asciiTheme="minorBidi" w:hAnsiTheme="minorBidi"/>
          <w:rtl/>
        </w:rPr>
      </w:pPr>
      <w:r w:rsidRPr="003A547F">
        <w:rPr>
          <w:rFonts w:asciiTheme="minorBidi" w:hAnsiTheme="minorBidi"/>
          <w:rtl/>
        </w:rPr>
        <w:t>הצעה לי</w:t>
      </w:r>
      <w:r w:rsidR="00C0202B" w:rsidRPr="003A547F">
        <w:rPr>
          <w:rFonts w:asciiTheme="minorBidi" w:hAnsiTheme="minorBidi"/>
          <w:rtl/>
        </w:rPr>
        <w:t xml:space="preserve">חיד- </w:t>
      </w:r>
      <w:r w:rsidRPr="003A547F">
        <w:rPr>
          <w:rFonts w:asciiTheme="minorBidi" w:hAnsiTheme="minorBidi"/>
          <w:rtl/>
        </w:rPr>
        <w:t xml:space="preserve">הודעת חזרה מההצעה </w:t>
      </w:r>
      <w:r w:rsidR="00C0202B" w:rsidRPr="003A547F">
        <w:rPr>
          <w:rFonts w:asciiTheme="minorBidi" w:hAnsiTheme="minorBidi"/>
          <w:rtl/>
        </w:rPr>
        <w:t xml:space="preserve">רק צריכה להינתן לאותו אדם. </w:t>
      </w:r>
    </w:p>
    <w:p w14:paraId="6730C25C" w14:textId="7CB76C24" w:rsidR="00040D5A" w:rsidRPr="00CB6C4E" w:rsidRDefault="00125D5B" w:rsidP="00167185">
      <w:pPr>
        <w:jc w:val="both"/>
        <w:rPr>
          <w:rFonts w:asciiTheme="minorBidi" w:hAnsiTheme="minorBidi"/>
          <w:b/>
          <w:bCs/>
          <w:rtl/>
        </w:rPr>
      </w:pPr>
      <w:r w:rsidRPr="00CB6C4E">
        <w:rPr>
          <w:rFonts w:asciiTheme="minorBidi" w:hAnsiTheme="minorBidi"/>
          <w:b/>
          <w:bCs/>
          <w:rtl/>
        </w:rPr>
        <w:t>מה קורה אם המציע לא שלח הודעת חזרה מההצעה אבל הניצע יודע שהמציע חזר בו מההצעה?</w:t>
      </w:r>
      <w:r w:rsidR="00F13A9E" w:rsidRPr="00CB6C4E">
        <w:rPr>
          <w:rFonts w:asciiTheme="minorBidi" w:hAnsiTheme="minorBidi"/>
          <w:b/>
          <w:bCs/>
          <w:rtl/>
        </w:rPr>
        <w:t xml:space="preserve"> </w:t>
      </w:r>
    </w:p>
    <w:p w14:paraId="23BCA8ED" w14:textId="5A6D8F6E" w:rsidR="00F13A9E" w:rsidRPr="003A547F" w:rsidRDefault="00F13A9E" w:rsidP="00167185">
      <w:pPr>
        <w:jc w:val="both"/>
        <w:rPr>
          <w:rFonts w:asciiTheme="minorBidi" w:hAnsiTheme="minorBidi"/>
          <w:rtl/>
        </w:rPr>
      </w:pPr>
      <w:r w:rsidRPr="003A547F">
        <w:rPr>
          <w:rFonts w:asciiTheme="minorBidi" w:hAnsiTheme="minorBidi"/>
          <w:b/>
          <w:bCs/>
        </w:rPr>
        <w:t>Dickin</w:t>
      </w:r>
      <w:r w:rsidR="00036057" w:rsidRPr="003A547F">
        <w:rPr>
          <w:rFonts w:asciiTheme="minorBidi" w:hAnsiTheme="minorBidi"/>
          <w:b/>
          <w:bCs/>
        </w:rPr>
        <w:t xml:space="preserve">son v. </w:t>
      </w:r>
      <w:proofErr w:type="spellStart"/>
      <w:r w:rsidR="00036057" w:rsidRPr="003A547F">
        <w:rPr>
          <w:rFonts w:asciiTheme="minorBidi" w:hAnsiTheme="minorBidi"/>
          <w:b/>
          <w:bCs/>
        </w:rPr>
        <w:t>Dodds</w:t>
      </w:r>
      <w:proofErr w:type="spellEnd"/>
      <w:r w:rsidR="0011635F" w:rsidRPr="003A547F">
        <w:rPr>
          <w:rFonts w:asciiTheme="minorBidi" w:hAnsiTheme="minorBidi"/>
          <w:b/>
          <w:bCs/>
          <w:rtl/>
        </w:rPr>
        <w:t xml:space="preserve"> (באנגליה):</w:t>
      </w:r>
      <w:r w:rsidR="006C3727" w:rsidRPr="003A547F">
        <w:rPr>
          <w:rFonts w:asciiTheme="minorBidi" w:hAnsiTheme="minorBidi"/>
          <w:b/>
          <w:bCs/>
          <w:rtl/>
        </w:rPr>
        <w:t xml:space="preserve"> </w:t>
      </w:r>
      <w:r w:rsidR="006C3727" w:rsidRPr="003A547F">
        <w:rPr>
          <w:rFonts w:asciiTheme="minorBidi" w:hAnsiTheme="minorBidi"/>
          <w:rtl/>
        </w:rPr>
        <w:t>המטרה של הודעה היא ליידע את הניצע. אם הניצע יודע כבר, הושגה התכלית של ההודעה ולכן ידיעת הניצע על זה שהמציע מכר את הממכר לצד שלישי היא כמו הודעת ביטול ולכן לא נכרת חוזה</w:t>
      </w:r>
      <w:r w:rsidR="00A909CD" w:rsidRPr="003A547F">
        <w:rPr>
          <w:rFonts w:asciiTheme="minorBidi" w:hAnsiTheme="minorBidi"/>
          <w:rtl/>
        </w:rPr>
        <w:t>.</w:t>
      </w:r>
      <w:r w:rsidR="00C64902" w:rsidRPr="003A547F">
        <w:rPr>
          <w:rFonts w:asciiTheme="minorBidi" w:hAnsiTheme="minorBidi"/>
          <w:rtl/>
        </w:rPr>
        <w:t xml:space="preserve"> כלומר, </w:t>
      </w:r>
      <w:r w:rsidR="00C64902" w:rsidRPr="00377665">
        <w:rPr>
          <w:rFonts w:asciiTheme="minorBidi" w:hAnsiTheme="minorBidi"/>
          <w:color w:val="538135" w:themeColor="accent6" w:themeShade="BF"/>
          <w:rtl/>
        </w:rPr>
        <w:t>ההצעה פקעה</w:t>
      </w:r>
      <w:r w:rsidR="00C64902" w:rsidRPr="003A547F">
        <w:rPr>
          <w:rFonts w:asciiTheme="minorBidi" w:hAnsiTheme="minorBidi"/>
          <w:rtl/>
        </w:rPr>
        <w:t>.</w:t>
      </w:r>
    </w:p>
    <w:p w14:paraId="46F38B8E" w14:textId="42D9A6FF" w:rsidR="0007031B" w:rsidRPr="003A547F" w:rsidRDefault="006C3727" w:rsidP="00167185">
      <w:pPr>
        <w:jc w:val="both"/>
        <w:rPr>
          <w:rFonts w:asciiTheme="minorBidi" w:hAnsiTheme="minorBidi"/>
          <w:rtl/>
        </w:rPr>
      </w:pPr>
      <w:r w:rsidRPr="003A547F">
        <w:rPr>
          <w:rFonts w:asciiTheme="minorBidi" w:hAnsiTheme="minorBidi"/>
          <w:b/>
          <w:bCs/>
          <w:rtl/>
        </w:rPr>
        <w:t>בי</w:t>
      </w:r>
      <w:r w:rsidR="0011635F" w:rsidRPr="003A547F">
        <w:rPr>
          <w:rFonts w:asciiTheme="minorBidi" w:hAnsiTheme="minorBidi"/>
          <w:b/>
          <w:bCs/>
          <w:rtl/>
        </w:rPr>
        <w:t>שר</w:t>
      </w:r>
      <w:r w:rsidRPr="003A547F">
        <w:rPr>
          <w:rFonts w:asciiTheme="minorBidi" w:hAnsiTheme="minorBidi"/>
          <w:b/>
          <w:bCs/>
          <w:rtl/>
        </w:rPr>
        <w:t>אל:</w:t>
      </w:r>
      <w:r w:rsidRPr="003A547F">
        <w:rPr>
          <w:rFonts w:asciiTheme="minorBidi" w:hAnsiTheme="minorBidi"/>
          <w:rtl/>
        </w:rPr>
        <w:t xml:space="preserve"> </w:t>
      </w:r>
      <w:r w:rsidR="00E52DD7" w:rsidRPr="003A547F">
        <w:rPr>
          <w:rFonts w:asciiTheme="minorBidi" w:hAnsiTheme="minorBidi"/>
          <w:rtl/>
        </w:rPr>
        <w:t xml:space="preserve">ס' 3 לחוק החוזים אומר כי ההודעה צריכה להינתן ע"י המציע ולא </w:t>
      </w:r>
      <w:r w:rsidR="00B043B0" w:rsidRPr="003A547F">
        <w:rPr>
          <w:rFonts w:asciiTheme="minorBidi" w:hAnsiTheme="minorBidi"/>
          <w:rtl/>
        </w:rPr>
        <w:t>שסתם תינתן הודעה ע"י גורם שלישי.</w:t>
      </w:r>
      <w:r w:rsidR="00FC49DC" w:rsidRPr="003A547F">
        <w:rPr>
          <w:rFonts w:asciiTheme="minorBidi" w:hAnsiTheme="minorBidi"/>
          <w:rtl/>
        </w:rPr>
        <w:t xml:space="preserve"> ברירת מחדל- </w:t>
      </w:r>
      <w:r w:rsidR="00FC49DC" w:rsidRPr="002B6F8B">
        <w:rPr>
          <w:rFonts w:asciiTheme="minorBidi" w:hAnsiTheme="minorBidi"/>
          <w:color w:val="538135" w:themeColor="accent6" w:themeShade="BF"/>
          <w:rtl/>
        </w:rPr>
        <w:t>המציע צריך למסור את ההודעה על ביטול ההצעה אבל הוא יכול לכתוב בתוך ההצעה מנגנונים לבטל את זה</w:t>
      </w:r>
      <w:r w:rsidR="00FC49DC" w:rsidRPr="003A547F">
        <w:rPr>
          <w:rFonts w:asciiTheme="minorBidi" w:hAnsiTheme="minorBidi"/>
          <w:rtl/>
        </w:rPr>
        <w:t>.</w:t>
      </w:r>
      <w:r w:rsidR="00C51566" w:rsidRPr="003A547F">
        <w:rPr>
          <w:rFonts w:asciiTheme="minorBidi" w:hAnsiTheme="minorBidi"/>
          <w:rtl/>
        </w:rPr>
        <w:t xml:space="preserve"> </w:t>
      </w:r>
    </w:p>
    <w:p w14:paraId="766D91CA" w14:textId="4582B5DC" w:rsidR="00F55087" w:rsidRPr="003A547F" w:rsidRDefault="00F55087" w:rsidP="00167185">
      <w:pPr>
        <w:jc w:val="both"/>
        <w:rPr>
          <w:rFonts w:asciiTheme="minorBidi" w:hAnsiTheme="minorBidi"/>
          <w:u w:val="single"/>
          <w:rtl/>
        </w:rPr>
      </w:pPr>
      <w:r w:rsidRPr="003A547F">
        <w:rPr>
          <w:rFonts w:asciiTheme="minorBidi" w:hAnsiTheme="minorBidi"/>
          <w:u w:val="single"/>
          <w:rtl/>
        </w:rPr>
        <w:t>דחית ההצעה ע"י הניצע</w:t>
      </w:r>
    </w:p>
    <w:p w14:paraId="17F5FA90" w14:textId="77777777" w:rsidR="00C212A5" w:rsidRPr="003A547F" w:rsidRDefault="00F55087" w:rsidP="00167185">
      <w:pPr>
        <w:jc w:val="both"/>
        <w:rPr>
          <w:rFonts w:asciiTheme="minorBidi" w:hAnsiTheme="minorBidi"/>
          <w:rtl/>
        </w:rPr>
      </w:pPr>
      <w:r w:rsidRPr="003A547F">
        <w:rPr>
          <w:rFonts w:asciiTheme="minorBidi" w:hAnsiTheme="minorBidi"/>
          <w:rtl/>
        </w:rPr>
        <w:t xml:space="preserve">דחייה של ההצעה זו אמירה שאני לא מעוניין בהצעה. </w:t>
      </w:r>
    </w:p>
    <w:p w14:paraId="42879C5A" w14:textId="255436BC" w:rsidR="00F55087" w:rsidRPr="00CB6C4E" w:rsidRDefault="00F55087" w:rsidP="00167185">
      <w:pPr>
        <w:jc w:val="both"/>
        <w:rPr>
          <w:rFonts w:asciiTheme="minorBidi" w:hAnsiTheme="minorBidi"/>
          <w:b/>
          <w:bCs/>
          <w:rtl/>
        </w:rPr>
      </w:pPr>
      <w:r w:rsidRPr="00CB6C4E">
        <w:rPr>
          <w:rFonts w:asciiTheme="minorBidi" w:hAnsiTheme="minorBidi"/>
          <w:b/>
          <w:bCs/>
          <w:rtl/>
        </w:rPr>
        <w:t xml:space="preserve">מה קורה אם </w:t>
      </w:r>
      <w:r w:rsidR="00687392" w:rsidRPr="00CB6C4E">
        <w:rPr>
          <w:rFonts w:asciiTheme="minorBidi" w:hAnsiTheme="minorBidi"/>
          <w:b/>
          <w:bCs/>
          <w:rtl/>
        </w:rPr>
        <w:t xml:space="preserve">אני לא אומר שאני לא מעוניין בהצעה </w:t>
      </w:r>
      <w:r w:rsidR="00527AC2" w:rsidRPr="00CB6C4E">
        <w:rPr>
          <w:rFonts w:asciiTheme="minorBidi" w:hAnsiTheme="minorBidi"/>
          <w:b/>
          <w:bCs/>
          <w:rtl/>
        </w:rPr>
        <w:t xml:space="preserve">אבל </w:t>
      </w:r>
      <w:r w:rsidR="00687392" w:rsidRPr="00CB6C4E">
        <w:rPr>
          <w:rFonts w:asciiTheme="minorBidi" w:hAnsiTheme="minorBidi"/>
          <w:b/>
          <w:bCs/>
          <w:rtl/>
        </w:rPr>
        <w:t>עושה משהו שאומר שאני לא מעוניין בהצעה?</w:t>
      </w:r>
    </w:p>
    <w:p w14:paraId="00EE3011" w14:textId="18922BBA" w:rsidR="00E001B5" w:rsidRPr="003A547F" w:rsidRDefault="00940D96" w:rsidP="00167185">
      <w:pPr>
        <w:jc w:val="both"/>
        <w:rPr>
          <w:rFonts w:asciiTheme="minorBidi" w:hAnsiTheme="minorBidi"/>
          <w:rtl/>
        </w:rPr>
      </w:pPr>
      <w:r>
        <w:rPr>
          <w:rFonts w:asciiTheme="minorBidi" w:hAnsiTheme="minorBidi" w:hint="cs"/>
          <w:b/>
          <w:bCs/>
          <w:rtl/>
        </w:rPr>
        <w:t xml:space="preserve">עא </w:t>
      </w:r>
      <w:r w:rsidR="007572D7">
        <w:rPr>
          <w:rFonts w:asciiTheme="minorBidi" w:hAnsiTheme="minorBidi" w:hint="cs"/>
          <w:b/>
          <w:bCs/>
          <w:rtl/>
        </w:rPr>
        <w:t xml:space="preserve">379/82 </w:t>
      </w:r>
      <w:r w:rsidR="00E001B5" w:rsidRPr="003A547F">
        <w:rPr>
          <w:rFonts w:asciiTheme="minorBidi" w:hAnsiTheme="minorBidi"/>
          <w:b/>
          <w:bCs/>
          <w:rtl/>
        </w:rPr>
        <w:t xml:space="preserve">נוה עם ברמת </w:t>
      </w:r>
      <w:r w:rsidR="00B87595" w:rsidRPr="003A547F">
        <w:rPr>
          <w:rFonts w:asciiTheme="minorBidi" w:hAnsiTheme="minorBidi"/>
          <w:b/>
          <w:bCs/>
          <w:rtl/>
        </w:rPr>
        <w:t>גן נ יעקובסון:</w:t>
      </w:r>
      <w:r w:rsidR="00B87595" w:rsidRPr="003A547F">
        <w:rPr>
          <w:rFonts w:asciiTheme="minorBidi" w:hAnsiTheme="minorBidi"/>
          <w:rtl/>
        </w:rPr>
        <w:t xml:space="preserve"> </w:t>
      </w:r>
      <w:r w:rsidR="00467B61" w:rsidRPr="003A547F">
        <w:rPr>
          <w:rFonts w:asciiTheme="minorBidi" w:hAnsiTheme="minorBidi"/>
          <w:rtl/>
        </w:rPr>
        <w:t>כדי לקבל את הכסף מהבנק היה צריך להביא את החוזה לרכישת דירה. אבל כדי לקבל חוזה</w:t>
      </w:r>
      <w:r w:rsidR="008D4C06" w:rsidRPr="003A547F">
        <w:rPr>
          <w:rFonts w:asciiTheme="minorBidi" w:hAnsiTheme="minorBidi"/>
          <w:rtl/>
        </w:rPr>
        <w:t xml:space="preserve"> ישנה דרישה להביא את הכסף. </w:t>
      </w:r>
      <w:r w:rsidR="00480991" w:rsidRPr="003A547F">
        <w:rPr>
          <w:rFonts w:asciiTheme="minorBidi" w:hAnsiTheme="minorBidi"/>
          <w:rtl/>
        </w:rPr>
        <w:t xml:space="preserve">דחייה של הצעה מהווה הפקעה של הצעה גם אם היא בלתי הדירה. ביהמ"ש אומר </w:t>
      </w:r>
      <w:r w:rsidR="00480991" w:rsidRPr="00953A0E">
        <w:rPr>
          <w:rFonts w:asciiTheme="minorBidi" w:hAnsiTheme="minorBidi"/>
          <w:color w:val="538135" w:themeColor="accent6" w:themeShade="BF"/>
          <w:rtl/>
        </w:rPr>
        <w:t>ש</w:t>
      </w:r>
      <w:r w:rsidR="005701CA" w:rsidRPr="00953A0E">
        <w:rPr>
          <w:rFonts w:asciiTheme="minorBidi" w:hAnsiTheme="minorBidi"/>
          <w:color w:val="538135" w:themeColor="accent6" w:themeShade="BF"/>
          <w:rtl/>
        </w:rPr>
        <w:t>קיבול בשינוי שהיא הצעה חדשה מפקיעה את ההצעה אבל זה לא אומר שגישוש במהלך המו"מ מפקיע את ההצעה</w:t>
      </w:r>
      <w:r w:rsidR="005701CA" w:rsidRPr="003A547F">
        <w:rPr>
          <w:rFonts w:asciiTheme="minorBidi" w:hAnsiTheme="minorBidi"/>
          <w:rtl/>
        </w:rPr>
        <w:t>.</w:t>
      </w:r>
      <w:r w:rsidR="009B48FC" w:rsidRPr="003A547F">
        <w:rPr>
          <w:rFonts w:asciiTheme="minorBidi" w:hAnsiTheme="minorBidi"/>
          <w:rtl/>
        </w:rPr>
        <w:t xml:space="preserve"> </w:t>
      </w:r>
    </w:p>
    <w:p w14:paraId="1AA6A3FB" w14:textId="554D9D85" w:rsidR="0043719F" w:rsidRPr="003A547F" w:rsidRDefault="007C5337" w:rsidP="00167185">
      <w:pPr>
        <w:jc w:val="both"/>
        <w:rPr>
          <w:rFonts w:asciiTheme="minorBidi" w:hAnsiTheme="minorBidi"/>
          <w:u w:val="single"/>
          <w:rtl/>
        </w:rPr>
      </w:pPr>
      <w:r w:rsidRPr="003A547F">
        <w:rPr>
          <w:rFonts w:asciiTheme="minorBidi" w:hAnsiTheme="minorBidi"/>
          <w:u w:val="single"/>
          <w:rtl/>
        </w:rPr>
        <w:t>עבר מועד הקיבול</w:t>
      </w:r>
    </w:p>
    <w:p w14:paraId="1DA0D74D" w14:textId="2E6B788A" w:rsidR="007C5337" w:rsidRPr="003A547F" w:rsidRDefault="007C5337" w:rsidP="00167185">
      <w:pPr>
        <w:jc w:val="both"/>
        <w:rPr>
          <w:rFonts w:asciiTheme="minorBidi" w:hAnsiTheme="minorBidi"/>
          <w:rtl/>
        </w:rPr>
      </w:pPr>
      <w:r w:rsidRPr="003A547F">
        <w:rPr>
          <w:rFonts w:asciiTheme="minorBidi" w:hAnsiTheme="minorBidi"/>
          <w:rtl/>
        </w:rPr>
        <w:t xml:space="preserve">אם יש בהצעה תאריך פקיעה זה מאוד פשוט. הודעת קיבול שנשלחה לפני שפקעה ההצעה אבל התקבלה </w:t>
      </w:r>
      <w:r w:rsidR="00D46866" w:rsidRPr="003A547F">
        <w:rPr>
          <w:rFonts w:asciiTheme="minorBidi" w:hAnsiTheme="minorBidi"/>
          <w:rtl/>
        </w:rPr>
        <w:t>אחרי שפקעה ההצעה- צריך להיות אקט אקטיבי של המציע כדי שהוא לא יקבל. אם הוא לא מודיע לו שהוא לא מקבל אז ההצעה קבילה.</w:t>
      </w:r>
      <w:r w:rsidRPr="003A547F">
        <w:rPr>
          <w:rFonts w:asciiTheme="minorBidi" w:hAnsiTheme="minorBidi"/>
          <w:rtl/>
        </w:rPr>
        <w:t xml:space="preserve"> </w:t>
      </w:r>
      <w:r w:rsidR="009072F5" w:rsidRPr="00266970">
        <w:rPr>
          <w:rFonts w:asciiTheme="minorBidi" w:hAnsiTheme="minorBidi" w:hint="cs"/>
          <w:color w:val="538135" w:themeColor="accent6" w:themeShade="BF"/>
          <w:rtl/>
        </w:rPr>
        <w:t xml:space="preserve">אם לא קבוע מועד הצעה, אז </w:t>
      </w:r>
      <w:r w:rsidR="00266970" w:rsidRPr="00266970">
        <w:rPr>
          <w:rFonts w:asciiTheme="minorBidi" w:hAnsiTheme="minorBidi" w:hint="cs"/>
          <w:color w:val="538135" w:themeColor="accent6" w:themeShade="BF"/>
          <w:rtl/>
        </w:rPr>
        <w:t xml:space="preserve">זה צריך להיות תוך </w:t>
      </w:r>
      <w:r w:rsidR="00D46866" w:rsidRPr="00266970">
        <w:rPr>
          <w:rFonts w:asciiTheme="minorBidi" w:hAnsiTheme="minorBidi"/>
          <w:color w:val="538135" w:themeColor="accent6" w:themeShade="BF"/>
          <w:rtl/>
        </w:rPr>
        <w:t>זמן סביר בנסיבות העניין</w:t>
      </w:r>
      <w:r w:rsidR="00D46866" w:rsidRPr="003A547F">
        <w:rPr>
          <w:rFonts w:asciiTheme="minorBidi" w:hAnsiTheme="minorBidi"/>
          <w:rtl/>
        </w:rPr>
        <w:t>.</w:t>
      </w:r>
    </w:p>
    <w:p w14:paraId="35E61FE2" w14:textId="3010801F" w:rsidR="00D46866" w:rsidRPr="003A547F" w:rsidRDefault="007572D7" w:rsidP="00167185">
      <w:pPr>
        <w:jc w:val="both"/>
        <w:rPr>
          <w:rFonts w:asciiTheme="minorBidi" w:hAnsiTheme="minorBidi"/>
          <w:rtl/>
        </w:rPr>
      </w:pPr>
      <w:r>
        <w:rPr>
          <w:rFonts w:asciiTheme="minorBidi" w:hAnsiTheme="minorBidi" w:hint="cs"/>
          <w:b/>
          <w:bCs/>
          <w:rtl/>
        </w:rPr>
        <w:t xml:space="preserve">עא 374/64 </w:t>
      </w:r>
      <w:r w:rsidR="001E61A9" w:rsidRPr="003A547F">
        <w:rPr>
          <w:rFonts w:asciiTheme="minorBidi" w:hAnsiTheme="minorBidi"/>
          <w:b/>
          <w:bCs/>
          <w:rtl/>
        </w:rPr>
        <w:t>רוזנר נ מד"א:</w:t>
      </w:r>
      <w:r w:rsidR="001E61A9" w:rsidRPr="003A547F">
        <w:rPr>
          <w:rFonts w:asciiTheme="minorBidi" w:hAnsiTheme="minorBidi"/>
          <w:rtl/>
        </w:rPr>
        <w:t xml:space="preserve"> </w:t>
      </w:r>
      <w:r w:rsidR="00A20D1F" w:rsidRPr="003A547F">
        <w:rPr>
          <w:rFonts w:asciiTheme="minorBidi" w:hAnsiTheme="minorBidi"/>
          <w:rtl/>
        </w:rPr>
        <w:t>טענה כפולה- אני ביצעתי קיבול מיד</w:t>
      </w:r>
      <w:r w:rsidR="00EC296A" w:rsidRPr="003A547F">
        <w:rPr>
          <w:rFonts w:asciiTheme="minorBidi" w:hAnsiTheme="minorBidi"/>
          <w:rtl/>
        </w:rPr>
        <w:t>י</w:t>
      </w:r>
      <w:r w:rsidR="00A20D1F" w:rsidRPr="003A547F">
        <w:rPr>
          <w:rFonts w:asciiTheme="minorBidi" w:hAnsiTheme="minorBidi"/>
          <w:rtl/>
        </w:rPr>
        <w:t>- לא החזרתי את הכרטיס כי רציתי להיכנס להצעה. התשובה היא ש</w:t>
      </w:r>
      <w:r w:rsidR="00A20D1F" w:rsidRPr="00266970">
        <w:rPr>
          <w:rFonts w:asciiTheme="minorBidi" w:hAnsiTheme="minorBidi"/>
          <w:color w:val="538135" w:themeColor="accent6" w:themeShade="BF"/>
          <w:rtl/>
        </w:rPr>
        <w:t xml:space="preserve">א"א לבצע קיבול </w:t>
      </w:r>
      <w:r w:rsidR="00334778" w:rsidRPr="00266970">
        <w:rPr>
          <w:rFonts w:asciiTheme="minorBidi" w:hAnsiTheme="minorBidi"/>
          <w:color w:val="538135" w:themeColor="accent6" w:themeShade="BF"/>
          <w:rtl/>
        </w:rPr>
        <w:t>כך כי רחשי הלב לא מספיקים</w:t>
      </w:r>
      <w:r w:rsidR="00334778" w:rsidRPr="003A547F">
        <w:rPr>
          <w:rFonts w:asciiTheme="minorBidi" w:hAnsiTheme="minorBidi"/>
          <w:rtl/>
        </w:rPr>
        <w:t xml:space="preserve">. </w:t>
      </w:r>
      <w:r w:rsidR="00330550" w:rsidRPr="003A547F">
        <w:rPr>
          <w:rFonts w:asciiTheme="minorBidi" w:hAnsiTheme="minorBidi"/>
          <w:rtl/>
        </w:rPr>
        <w:t>הקיבול מתרחש בדרך של</w:t>
      </w:r>
      <w:r w:rsidR="00AD74B1" w:rsidRPr="003A547F">
        <w:rPr>
          <w:rFonts w:asciiTheme="minorBidi" w:hAnsiTheme="minorBidi"/>
          <w:rtl/>
        </w:rPr>
        <w:t xml:space="preserve"> תשלום על הכרטיס. עבר זמן </w:t>
      </w:r>
      <w:r w:rsidR="00C04785" w:rsidRPr="003A547F">
        <w:rPr>
          <w:rFonts w:asciiTheme="minorBidi" w:hAnsiTheme="minorBidi"/>
          <w:rtl/>
        </w:rPr>
        <w:t>ס</w:t>
      </w:r>
      <w:r w:rsidR="00AD74B1" w:rsidRPr="003A547F">
        <w:rPr>
          <w:rFonts w:asciiTheme="minorBidi" w:hAnsiTheme="minorBidi"/>
          <w:rtl/>
        </w:rPr>
        <w:t xml:space="preserve">ביר לכריתת החוזה מכיוון שצריך לפרש את זה בהתאם לנסיבות- </w:t>
      </w:r>
      <w:r w:rsidR="00C04785" w:rsidRPr="003A547F">
        <w:rPr>
          <w:rFonts w:asciiTheme="minorBidi" w:hAnsiTheme="minorBidi"/>
          <w:rtl/>
        </w:rPr>
        <w:t>ולכן ביצוע ה</w:t>
      </w:r>
      <w:r w:rsidR="002B7619" w:rsidRPr="003A547F">
        <w:rPr>
          <w:rFonts w:asciiTheme="minorBidi" w:hAnsiTheme="minorBidi"/>
          <w:rtl/>
        </w:rPr>
        <w:t>הגרלה מהווה מעבר מועד הקיבול.</w:t>
      </w:r>
      <w:r w:rsidR="009D1083" w:rsidRPr="003A547F">
        <w:rPr>
          <w:rFonts w:asciiTheme="minorBidi" w:hAnsiTheme="minorBidi"/>
          <w:rtl/>
        </w:rPr>
        <w:t xml:space="preserve"> </w:t>
      </w:r>
      <w:r w:rsidR="009D1083" w:rsidRPr="00454525">
        <w:rPr>
          <w:rFonts w:asciiTheme="minorBidi" w:hAnsiTheme="minorBidi"/>
          <w:color w:val="538135" w:themeColor="accent6" w:themeShade="BF"/>
          <w:rtl/>
        </w:rPr>
        <w:t>התשלום הוא ביצוע הקיבול</w:t>
      </w:r>
      <w:r w:rsidR="00060AD9" w:rsidRPr="003A547F">
        <w:rPr>
          <w:rFonts w:asciiTheme="minorBidi" w:hAnsiTheme="minorBidi"/>
          <w:rtl/>
        </w:rPr>
        <w:t>.</w:t>
      </w:r>
    </w:p>
    <w:p w14:paraId="6726DB7D" w14:textId="2D4A4F18" w:rsidR="001E61A9" w:rsidRPr="003A547F" w:rsidRDefault="00466CBB" w:rsidP="00167185">
      <w:pPr>
        <w:jc w:val="both"/>
        <w:rPr>
          <w:rFonts w:asciiTheme="minorBidi" w:hAnsiTheme="minorBidi"/>
          <w:rtl/>
        </w:rPr>
      </w:pPr>
      <w:r>
        <w:rPr>
          <w:rFonts w:asciiTheme="minorBidi" w:hAnsiTheme="minorBidi" w:hint="cs"/>
          <w:b/>
          <w:bCs/>
          <w:rtl/>
        </w:rPr>
        <w:t xml:space="preserve">עא 612/66 </w:t>
      </w:r>
      <w:r w:rsidR="001E61A9" w:rsidRPr="003A547F">
        <w:rPr>
          <w:rFonts w:asciiTheme="minorBidi" w:hAnsiTheme="minorBidi"/>
          <w:b/>
          <w:bCs/>
          <w:rtl/>
        </w:rPr>
        <w:t xml:space="preserve">צימרמן נ </w:t>
      </w:r>
      <w:proofErr w:type="spellStart"/>
      <w:r w:rsidR="001E61A9" w:rsidRPr="003A547F">
        <w:rPr>
          <w:rFonts w:asciiTheme="minorBidi" w:hAnsiTheme="minorBidi"/>
          <w:b/>
          <w:bCs/>
          <w:rtl/>
        </w:rPr>
        <w:t>זילכה</w:t>
      </w:r>
      <w:proofErr w:type="spellEnd"/>
      <w:r w:rsidR="001E61A9" w:rsidRPr="003A547F">
        <w:rPr>
          <w:rFonts w:asciiTheme="minorBidi" w:hAnsiTheme="minorBidi"/>
          <w:b/>
          <w:bCs/>
          <w:rtl/>
        </w:rPr>
        <w:t>:</w:t>
      </w:r>
      <w:r w:rsidR="003073CE" w:rsidRPr="003A547F">
        <w:rPr>
          <w:rFonts w:asciiTheme="minorBidi" w:hAnsiTheme="minorBidi"/>
          <w:b/>
          <w:bCs/>
          <w:rtl/>
        </w:rPr>
        <w:t xml:space="preserve"> </w:t>
      </w:r>
      <w:r w:rsidR="003073CE" w:rsidRPr="003A547F">
        <w:rPr>
          <w:rFonts w:asciiTheme="minorBidi" w:hAnsiTheme="minorBidi"/>
          <w:rtl/>
        </w:rPr>
        <w:t xml:space="preserve">הגרלת לוטו. אדם שממלא את אותם מספרים באופן קבוע. </w:t>
      </w:r>
      <w:r w:rsidR="005543AC" w:rsidRPr="003A547F">
        <w:rPr>
          <w:rFonts w:asciiTheme="minorBidi" w:hAnsiTheme="minorBidi"/>
          <w:rtl/>
        </w:rPr>
        <w:t xml:space="preserve">היו מקרים בהם </w:t>
      </w:r>
      <w:r w:rsidR="003073CE" w:rsidRPr="003A547F">
        <w:rPr>
          <w:rFonts w:asciiTheme="minorBidi" w:hAnsiTheme="minorBidi"/>
          <w:rtl/>
        </w:rPr>
        <w:t>הוא שילם על הכרטיס מראש</w:t>
      </w:r>
      <w:r w:rsidR="005543AC" w:rsidRPr="003A547F">
        <w:rPr>
          <w:rFonts w:asciiTheme="minorBidi" w:hAnsiTheme="minorBidi"/>
          <w:rtl/>
        </w:rPr>
        <w:t xml:space="preserve"> והיו </w:t>
      </w:r>
      <w:r w:rsidR="003073CE" w:rsidRPr="003A547F">
        <w:rPr>
          <w:rFonts w:asciiTheme="minorBidi" w:hAnsiTheme="minorBidi"/>
          <w:rtl/>
        </w:rPr>
        <w:t>מקרים ש</w:t>
      </w:r>
      <w:r w:rsidR="001D1356" w:rsidRPr="003A547F">
        <w:rPr>
          <w:rFonts w:asciiTheme="minorBidi" w:hAnsiTheme="minorBidi"/>
          <w:rtl/>
        </w:rPr>
        <w:t>בעל הדוכן היה ממלא לו מראש את הכרטיס ושולח אותו והוא שילם לו אח"כ. הייתה פעם אחת שהכרטיס זכה ובעל הדוכן אמר שה</w:t>
      </w:r>
      <w:r w:rsidR="00613311" w:rsidRPr="003A547F">
        <w:rPr>
          <w:rFonts w:asciiTheme="minorBidi" w:hAnsiTheme="minorBidi"/>
          <w:rtl/>
        </w:rPr>
        <w:t>פרס שלו. ביהמ</w:t>
      </w:r>
      <w:r w:rsidR="00C04785" w:rsidRPr="003A547F">
        <w:rPr>
          <w:rFonts w:asciiTheme="minorBidi" w:hAnsiTheme="minorBidi"/>
          <w:rtl/>
        </w:rPr>
        <w:t>"</w:t>
      </w:r>
      <w:r w:rsidR="00613311" w:rsidRPr="003A547F">
        <w:rPr>
          <w:rFonts w:asciiTheme="minorBidi" w:hAnsiTheme="minorBidi"/>
          <w:rtl/>
        </w:rPr>
        <w:t>ש</w:t>
      </w:r>
      <w:r w:rsidR="00EC296A" w:rsidRPr="003A547F">
        <w:rPr>
          <w:rFonts w:asciiTheme="minorBidi" w:hAnsiTheme="minorBidi"/>
          <w:rtl/>
        </w:rPr>
        <w:t xml:space="preserve"> (השופט </w:t>
      </w:r>
      <w:proofErr w:type="spellStart"/>
      <w:r w:rsidR="00EC296A" w:rsidRPr="003A547F">
        <w:rPr>
          <w:rFonts w:asciiTheme="minorBidi" w:hAnsiTheme="minorBidi"/>
          <w:rtl/>
        </w:rPr>
        <w:t>ברנזון</w:t>
      </w:r>
      <w:proofErr w:type="spellEnd"/>
      <w:r w:rsidR="00EC296A" w:rsidRPr="003A547F">
        <w:rPr>
          <w:rFonts w:asciiTheme="minorBidi" w:hAnsiTheme="minorBidi"/>
          <w:rtl/>
        </w:rPr>
        <w:t>)</w:t>
      </w:r>
      <w:r w:rsidR="00613311" w:rsidRPr="003A547F">
        <w:rPr>
          <w:rFonts w:asciiTheme="minorBidi" w:hAnsiTheme="minorBidi"/>
          <w:rtl/>
        </w:rPr>
        <w:t xml:space="preserve"> קבע כי האדם זכה ולא בעל הדוכן- יש מערכת יחסים מיוחדת ארוכת טווח בין שניהם כלומר, זה </w:t>
      </w:r>
      <w:r w:rsidR="00613311" w:rsidRPr="00CB6C15">
        <w:rPr>
          <w:rFonts w:asciiTheme="minorBidi" w:hAnsiTheme="minorBidi"/>
          <w:color w:val="538135" w:themeColor="accent6" w:themeShade="BF"/>
          <w:rtl/>
        </w:rPr>
        <w:t>חוזה ארוך טווח לשירות</w:t>
      </w:r>
      <w:r w:rsidR="00613311" w:rsidRPr="003A547F">
        <w:rPr>
          <w:rFonts w:asciiTheme="minorBidi" w:hAnsiTheme="minorBidi"/>
          <w:rtl/>
        </w:rPr>
        <w:t>- אני מתח</w:t>
      </w:r>
      <w:r w:rsidR="00C04785" w:rsidRPr="003A547F">
        <w:rPr>
          <w:rFonts w:asciiTheme="minorBidi" w:hAnsiTheme="minorBidi"/>
          <w:rtl/>
        </w:rPr>
        <w:t>י</w:t>
      </w:r>
      <w:r w:rsidR="00613311" w:rsidRPr="003A547F">
        <w:rPr>
          <w:rFonts w:asciiTheme="minorBidi" w:hAnsiTheme="minorBidi"/>
          <w:rtl/>
        </w:rPr>
        <w:t xml:space="preserve">יב לקנות ממך כל שבוע כרטיס ואתה מתחייב לשלוח את הכרטיס. </w:t>
      </w:r>
      <w:r w:rsidR="00613311" w:rsidRPr="00CB6C15">
        <w:rPr>
          <w:rFonts w:asciiTheme="minorBidi" w:hAnsiTheme="minorBidi"/>
          <w:color w:val="538135" w:themeColor="accent6" w:themeShade="BF"/>
          <w:rtl/>
        </w:rPr>
        <w:t>יש להם חיובים הדדים במסגרת החוזה</w:t>
      </w:r>
      <w:r w:rsidR="00613311" w:rsidRPr="003A547F">
        <w:rPr>
          <w:rFonts w:asciiTheme="minorBidi" w:hAnsiTheme="minorBidi"/>
          <w:rtl/>
        </w:rPr>
        <w:t xml:space="preserve">. </w:t>
      </w:r>
      <w:r w:rsidR="00EC296A" w:rsidRPr="003A547F">
        <w:rPr>
          <w:rFonts w:asciiTheme="minorBidi" w:hAnsiTheme="minorBidi"/>
          <w:rtl/>
        </w:rPr>
        <w:t xml:space="preserve">השופט </w:t>
      </w:r>
      <w:r w:rsidR="00613311" w:rsidRPr="003A547F">
        <w:rPr>
          <w:rFonts w:asciiTheme="minorBidi" w:hAnsiTheme="minorBidi"/>
          <w:rtl/>
        </w:rPr>
        <w:t xml:space="preserve">הלוי- </w:t>
      </w:r>
      <w:r w:rsidR="00E2196B" w:rsidRPr="003A547F">
        <w:rPr>
          <w:rFonts w:asciiTheme="minorBidi" w:hAnsiTheme="minorBidi"/>
          <w:rtl/>
        </w:rPr>
        <w:t>יש חוזה חדש כזה כל שבוע וכי התשלום הוא לא ביצוע קיבול אלא תנאי לחוזה</w:t>
      </w:r>
      <w:r w:rsidR="009735AC" w:rsidRPr="003A547F">
        <w:rPr>
          <w:rFonts w:asciiTheme="minorBidi" w:hAnsiTheme="minorBidi"/>
          <w:rtl/>
        </w:rPr>
        <w:t xml:space="preserve">- חיוב </w:t>
      </w:r>
      <w:r w:rsidR="00060AD9" w:rsidRPr="003A547F">
        <w:rPr>
          <w:rFonts w:asciiTheme="minorBidi" w:hAnsiTheme="minorBidi"/>
          <w:rtl/>
        </w:rPr>
        <w:t>חוזי.</w:t>
      </w:r>
    </w:p>
    <w:p w14:paraId="5C61B49B" w14:textId="334637EE" w:rsidR="00AF3AE2" w:rsidRPr="003A547F" w:rsidRDefault="00AF3AE2" w:rsidP="00167185">
      <w:pPr>
        <w:jc w:val="both"/>
        <w:rPr>
          <w:rFonts w:asciiTheme="minorBidi" w:hAnsiTheme="minorBidi"/>
          <w:u w:val="single"/>
          <w:rtl/>
        </w:rPr>
      </w:pPr>
      <w:r w:rsidRPr="003A547F">
        <w:rPr>
          <w:rFonts w:asciiTheme="minorBidi" w:hAnsiTheme="minorBidi"/>
          <w:u w:val="single"/>
          <w:rtl/>
        </w:rPr>
        <w:t>פקע הכושר ליטול חיובים</w:t>
      </w:r>
    </w:p>
    <w:p w14:paraId="5BC7249E" w14:textId="27B50DF1" w:rsidR="00000B57" w:rsidRPr="003A547F" w:rsidRDefault="00276C64" w:rsidP="00167185">
      <w:pPr>
        <w:jc w:val="both"/>
        <w:rPr>
          <w:rFonts w:asciiTheme="minorBidi" w:hAnsiTheme="minorBidi"/>
        </w:rPr>
      </w:pPr>
      <w:r w:rsidRPr="003A547F">
        <w:rPr>
          <w:rFonts w:asciiTheme="minorBidi" w:hAnsiTheme="minorBidi"/>
          <w:b/>
          <w:bCs/>
          <w:rtl/>
        </w:rPr>
        <w:t>כשרות משפטית</w:t>
      </w:r>
      <w:r w:rsidR="00077849" w:rsidRPr="003A547F">
        <w:rPr>
          <w:rFonts w:asciiTheme="minorBidi" w:hAnsiTheme="minorBidi"/>
          <w:b/>
          <w:bCs/>
          <w:rtl/>
        </w:rPr>
        <w:t>:</w:t>
      </w:r>
      <w:r w:rsidR="00077849" w:rsidRPr="003A547F">
        <w:rPr>
          <w:rFonts w:asciiTheme="minorBidi" w:hAnsiTheme="minorBidi"/>
          <w:rtl/>
        </w:rPr>
        <w:t xml:space="preserve"> </w:t>
      </w:r>
      <w:r w:rsidRPr="003A547F">
        <w:rPr>
          <w:rFonts w:asciiTheme="minorBidi" w:hAnsiTheme="minorBidi"/>
          <w:rtl/>
        </w:rPr>
        <w:t>מי כשיר לזכויות וחובות? כולם. מתי אני יכול לחוב כסף לאחרים? כל עוד אני חי.</w:t>
      </w:r>
    </w:p>
    <w:p w14:paraId="1A059072" w14:textId="31324063" w:rsidR="00000B57" w:rsidRPr="003A547F" w:rsidRDefault="00000B57" w:rsidP="00167185">
      <w:pPr>
        <w:jc w:val="both"/>
        <w:rPr>
          <w:rFonts w:asciiTheme="minorBidi" w:hAnsiTheme="minorBidi"/>
        </w:rPr>
      </w:pPr>
      <w:r w:rsidRPr="003A547F">
        <w:rPr>
          <w:rFonts w:asciiTheme="minorBidi" w:hAnsiTheme="minorBidi"/>
          <w:b/>
          <w:bCs/>
          <w:rtl/>
        </w:rPr>
        <w:t>כשרות של יחיד</w:t>
      </w:r>
      <w:r w:rsidR="00077849" w:rsidRPr="003A547F">
        <w:rPr>
          <w:rFonts w:asciiTheme="minorBidi" w:hAnsiTheme="minorBidi"/>
          <w:b/>
          <w:bCs/>
          <w:rtl/>
        </w:rPr>
        <w:t>:</w:t>
      </w:r>
      <w:r w:rsidRPr="003A547F">
        <w:rPr>
          <w:rFonts w:asciiTheme="minorBidi" w:hAnsiTheme="minorBidi"/>
          <w:rtl/>
        </w:rPr>
        <w:t xml:space="preserve"> </w:t>
      </w:r>
      <w:r w:rsidR="00276C64" w:rsidRPr="003A547F">
        <w:rPr>
          <w:rFonts w:asciiTheme="minorBidi" w:hAnsiTheme="minorBidi"/>
          <w:rtl/>
        </w:rPr>
        <w:t xml:space="preserve">מתי אני יכול ליצור, להביא להגשמה של זכות חדשה? הכשרות ליצור זכויות היא </w:t>
      </w:r>
      <w:r w:rsidR="00CB4173" w:rsidRPr="003A547F">
        <w:rPr>
          <w:rFonts w:asciiTheme="minorBidi" w:hAnsiTheme="minorBidi"/>
          <w:rtl/>
        </w:rPr>
        <w:t>אדם ש</w:t>
      </w:r>
      <w:r w:rsidR="00276C64" w:rsidRPr="003A547F">
        <w:rPr>
          <w:rFonts w:asciiTheme="minorBidi" w:hAnsiTheme="minorBidi"/>
          <w:rtl/>
        </w:rPr>
        <w:t xml:space="preserve">הוא בגיר ולא פסול דין. </w:t>
      </w:r>
    </w:p>
    <w:p w14:paraId="72553624" w14:textId="03F7A85C" w:rsidR="00000B57" w:rsidRPr="003A547F" w:rsidRDefault="00CB4173" w:rsidP="00167185">
      <w:pPr>
        <w:jc w:val="both"/>
        <w:rPr>
          <w:rFonts w:asciiTheme="minorBidi" w:hAnsiTheme="minorBidi"/>
        </w:rPr>
      </w:pPr>
      <w:r w:rsidRPr="003A547F">
        <w:rPr>
          <w:rFonts w:asciiTheme="minorBidi" w:hAnsiTheme="minorBidi"/>
          <w:b/>
          <w:bCs/>
          <w:rtl/>
        </w:rPr>
        <w:lastRenderedPageBreak/>
        <w:t>כשרות של תאגיד</w:t>
      </w:r>
      <w:r w:rsidR="00077849" w:rsidRPr="003A547F">
        <w:rPr>
          <w:rFonts w:asciiTheme="minorBidi" w:hAnsiTheme="minorBidi"/>
          <w:b/>
          <w:bCs/>
          <w:rtl/>
        </w:rPr>
        <w:t>:</w:t>
      </w:r>
      <w:r w:rsidRPr="003A547F">
        <w:rPr>
          <w:rFonts w:asciiTheme="minorBidi" w:hAnsiTheme="minorBidi"/>
          <w:rtl/>
        </w:rPr>
        <w:t xml:space="preserve"> חברה יכולה להקשר בחוזים כל עוד היא קיימת. ברגע שהיא מתפרקת היא לא יכולה ליצור זכות </w:t>
      </w:r>
      <w:r w:rsidR="009C6C92" w:rsidRPr="003A547F">
        <w:rPr>
          <w:rFonts w:asciiTheme="minorBidi" w:hAnsiTheme="minorBidi"/>
          <w:rtl/>
        </w:rPr>
        <w:t>חדשה.</w:t>
      </w:r>
    </w:p>
    <w:p w14:paraId="5F90D5C9" w14:textId="608BE821" w:rsidR="009C6C92" w:rsidRPr="003A547F" w:rsidRDefault="009C6C92" w:rsidP="00167185">
      <w:pPr>
        <w:jc w:val="both"/>
        <w:rPr>
          <w:rFonts w:asciiTheme="minorBidi" w:hAnsiTheme="minorBidi"/>
          <w:rtl/>
        </w:rPr>
      </w:pPr>
      <w:r w:rsidRPr="003A547F">
        <w:rPr>
          <w:rFonts w:asciiTheme="minorBidi" w:hAnsiTheme="minorBidi"/>
          <w:rtl/>
        </w:rPr>
        <w:t>פקיעת הכשרות מפקיעה את היכולת ליטול זכויות וחובות חדשים.</w:t>
      </w:r>
    </w:p>
    <w:p w14:paraId="496B4B3F" w14:textId="0822D4D2" w:rsidR="003E4B8E" w:rsidRPr="00F10E56" w:rsidRDefault="003E4B8E" w:rsidP="00167185">
      <w:pPr>
        <w:jc w:val="both"/>
        <w:rPr>
          <w:rFonts w:asciiTheme="minorBidi" w:hAnsiTheme="minorBidi"/>
          <w:b/>
          <w:bCs/>
          <w:u w:val="single"/>
          <w:rtl/>
        </w:rPr>
      </w:pPr>
      <w:r w:rsidRPr="00F10E56">
        <w:rPr>
          <w:rFonts w:asciiTheme="minorBidi" w:hAnsiTheme="minorBidi"/>
          <w:b/>
          <w:bCs/>
          <w:u w:val="single"/>
          <w:rtl/>
        </w:rPr>
        <w:t>הקיבול</w:t>
      </w:r>
    </w:p>
    <w:p w14:paraId="3B4B354F" w14:textId="3D0C288B" w:rsidR="00D82667" w:rsidRPr="003A547F" w:rsidRDefault="00353B85" w:rsidP="00167185">
      <w:pPr>
        <w:jc w:val="both"/>
        <w:rPr>
          <w:rFonts w:asciiTheme="minorBidi" w:hAnsiTheme="minorBidi"/>
          <w:b/>
          <w:bCs/>
          <w:rtl/>
        </w:rPr>
      </w:pPr>
      <w:r w:rsidRPr="003A547F">
        <w:rPr>
          <w:rFonts w:asciiTheme="minorBidi" w:hAnsiTheme="minorBidi"/>
          <w:b/>
          <w:bCs/>
          <w:rtl/>
        </w:rPr>
        <w:t>קיבול בדרך של הודעה או התנהגות:</w:t>
      </w:r>
    </w:p>
    <w:p w14:paraId="6C86B0E6" w14:textId="3360274D" w:rsidR="003E4B8E" w:rsidRPr="003A547F" w:rsidRDefault="003E4B8E" w:rsidP="00167185">
      <w:pPr>
        <w:jc w:val="both"/>
        <w:rPr>
          <w:rFonts w:asciiTheme="minorBidi" w:hAnsiTheme="minorBidi"/>
          <w:rtl/>
        </w:rPr>
      </w:pPr>
      <w:r w:rsidRPr="003A547F">
        <w:rPr>
          <w:rFonts w:asciiTheme="minorBidi" w:hAnsiTheme="minorBidi"/>
          <w:rtl/>
        </w:rPr>
        <w:t>בדר"כ קיבול מתבצע ע"י הודעה אבל לפעמים הוא משתמע ע"י התנהגות.</w:t>
      </w:r>
    </w:p>
    <w:p w14:paraId="0AD09017" w14:textId="15DBFA24" w:rsidR="003E4B8E" w:rsidRPr="00B401D6" w:rsidRDefault="003E4B8E" w:rsidP="00167185">
      <w:pPr>
        <w:jc w:val="both"/>
        <w:rPr>
          <w:rFonts w:asciiTheme="minorBidi" w:hAnsiTheme="minorBidi"/>
          <w:b/>
          <w:bCs/>
          <w:rtl/>
        </w:rPr>
      </w:pPr>
      <w:r w:rsidRPr="00B401D6">
        <w:rPr>
          <w:rFonts w:asciiTheme="minorBidi" w:hAnsiTheme="minorBidi"/>
          <w:b/>
          <w:bCs/>
          <w:rtl/>
        </w:rPr>
        <w:t xml:space="preserve">מה קורה אם יש התנהגות שנדרשת בהצעה </w:t>
      </w:r>
      <w:r w:rsidR="00F30E3E" w:rsidRPr="00B401D6">
        <w:rPr>
          <w:rFonts w:asciiTheme="minorBidi" w:hAnsiTheme="minorBidi"/>
          <w:b/>
          <w:bCs/>
          <w:rtl/>
        </w:rPr>
        <w:t>כדי לבצע קיבול, האם צריך לבצע גם הודעת קיבול?</w:t>
      </w:r>
    </w:p>
    <w:p w14:paraId="6159B730" w14:textId="5501C67E" w:rsidR="00FC7958" w:rsidRPr="003A547F" w:rsidRDefault="00466CBB" w:rsidP="00167185">
      <w:pPr>
        <w:jc w:val="both"/>
        <w:rPr>
          <w:rFonts w:asciiTheme="minorBidi" w:hAnsiTheme="minorBidi"/>
          <w:rtl/>
        </w:rPr>
      </w:pPr>
      <w:r>
        <w:rPr>
          <w:rFonts w:asciiTheme="minorBidi" w:hAnsiTheme="minorBidi" w:hint="cs"/>
          <w:b/>
          <w:bCs/>
          <w:rtl/>
        </w:rPr>
        <w:t xml:space="preserve">עא 6295/16 </w:t>
      </w:r>
      <w:proofErr w:type="spellStart"/>
      <w:r w:rsidR="00F30E3E" w:rsidRPr="003A547F">
        <w:rPr>
          <w:rFonts w:asciiTheme="minorBidi" w:hAnsiTheme="minorBidi"/>
          <w:b/>
          <w:bCs/>
          <w:rtl/>
        </w:rPr>
        <w:t>קוזלי</w:t>
      </w:r>
      <w:proofErr w:type="spellEnd"/>
      <w:r w:rsidR="00C46621" w:rsidRPr="003A547F">
        <w:rPr>
          <w:rFonts w:asciiTheme="minorBidi" w:hAnsiTheme="minorBidi"/>
          <w:b/>
          <w:bCs/>
          <w:rtl/>
        </w:rPr>
        <w:t xml:space="preserve"> נ מ"י</w:t>
      </w:r>
      <w:r w:rsidR="00F30E3E" w:rsidRPr="003A547F">
        <w:rPr>
          <w:rFonts w:asciiTheme="minorBidi" w:hAnsiTheme="minorBidi"/>
          <w:b/>
          <w:bCs/>
          <w:rtl/>
        </w:rPr>
        <w:t>:</w:t>
      </w:r>
      <w:r w:rsidR="00F30E3E" w:rsidRPr="003A547F">
        <w:rPr>
          <w:rFonts w:asciiTheme="minorBidi" w:hAnsiTheme="minorBidi"/>
          <w:rtl/>
        </w:rPr>
        <w:t xml:space="preserve"> המערערים לא הודיעו למדינה כי הם הולכים </w:t>
      </w:r>
      <w:r w:rsidR="008A26D8" w:rsidRPr="003A547F">
        <w:rPr>
          <w:rFonts w:asciiTheme="minorBidi" w:hAnsiTheme="minorBidi"/>
          <w:rtl/>
        </w:rPr>
        <w:t xml:space="preserve">לחפש את הגופה. </w:t>
      </w:r>
      <w:r w:rsidR="008E1303" w:rsidRPr="00E61C83">
        <w:rPr>
          <w:rFonts w:asciiTheme="minorBidi" w:hAnsiTheme="minorBidi"/>
          <w:color w:val="538135" w:themeColor="accent6" w:themeShade="BF"/>
          <w:rtl/>
        </w:rPr>
        <w:t xml:space="preserve">ביהמ"ש קבע כי </w:t>
      </w:r>
      <w:r w:rsidR="008A26D8" w:rsidRPr="00E61C83">
        <w:rPr>
          <w:rFonts w:asciiTheme="minorBidi" w:hAnsiTheme="minorBidi"/>
          <w:color w:val="538135" w:themeColor="accent6" w:themeShade="BF"/>
          <w:rtl/>
        </w:rPr>
        <w:t>לא נדרשת גם הודעת קיבול ברגע שמוגדר כי יש לבצע קיבול בהתנהגות</w:t>
      </w:r>
      <w:r w:rsidR="008A26D8" w:rsidRPr="003A547F">
        <w:rPr>
          <w:rFonts w:asciiTheme="minorBidi" w:hAnsiTheme="minorBidi"/>
          <w:rtl/>
        </w:rPr>
        <w:t>.</w:t>
      </w:r>
      <w:r w:rsidR="00C543F2" w:rsidRPr="003A547F">
        <w:rPr>
          <w:rFonts w:asciiTheme="minorBidi" w:hAnsiTheme="minorBidi"/>
          <w:rtl/>
        </w:rPr>
        <w:t xml:space="preserve"> </w:t>
      </w:r>
      <w:r w:rsidR="00EB67FE" w:rsidRPr="003A547F">
        <w:rPr>
          <w:rFonts w:asciiTheme="minorBidi" w:hAnsiTheme="minorBidi"/>
          <w:rtl/>
        </w:rPr>
        <w:t>האם צריך שהם ילכו לחפש בגלל ההצעה</w:t>
      </w:r>
      <w:r w:rsidR="00067325" w:rsidRPr="003A547F">
        <w:rPr>
          <w:rFonts w:asciiTheme="minorBidi" w:hAnsiTheme="minorBidi"/>
          <w:rtl/>
        </w:rPr>
        <w:t xml:space="preserve"> (קשר סיבתי)</w:t>
      </w:r>
      <w:r w:rsidR="00EB67FE" w:rsidRPr="003A547F">
        <w:rPr>
          <w:rFonts w:asciiTheme="minorBidi" w:hAnsiTheme="minorBidi"/>
          <w:rtl/>
        </w:rPr>
        <w:t>? ביהמ"ש אומר שלא (</w:t>
      </w:r>
      <w:r w:rsidR="006D496F" w:rsidRPr="003A547F">
        <w:rPr>
          <w:rFonts w:asciiTheme="minorBidi" w:hAnsiTheme="minorBidi"/>
          <w:rtl/>
        </w:rPr>
        <w:t xml:space="preserve">השופט </w:t>
      </w:r>
      <w:r w:rsidR="00EB67FE" w:rsidRPr="003A547F">
        <w:rPr>
          <w:rFonts w:asciiTheme="minorBidi" w:hAnsiTheme="minorBidi"/>
          <w:rtl/>
        </w:rPr>
        <w:t>הנדל חד משמעית ו</w:t>
      </w:r>
      <w:r w:rsidR="006D496F" w:rsidRPr="003A547F">
        <w:rPr>
          <w:rFonts w:asciiTheme="minorBidi" w:hAnsiTheme="minorBidi"/>
          <w:rtl/>
        </w:rPr>
        <w:t xml:space="preserve">השופט </w:t>
      </w:r>
      <w:r w:rsidR="00EB67FE" w:rsidRPr="003A547F">
        <w:rPr>
          <w:rFonts w:asciiTheme="minorBidi" w:hAnsiTheme="minorBidi"/>
          <w:rtl/>
        </w:rPr>
        <w:t xml:space="preserve">עמית קצת מסייג את עצמו- לא נראה לו). האם יכול להתבצע קיבול </w:t>
      </w:r>
      <w:r w:rsidR="00AF597B" w:rsidRPr="003A547F">
        <w:rPr>
          <w:rFonts w:asciiTheme="minorBidi" w:hAnsiTheme="minorBidi"/>
          <w:rtl/>
        </w:rPr>
        <w:t xml:space="preserve">בלי שאני אדע על ההצעה? </w:t>
      </w:r>
      <w:r w:rsidR="006D496F" w:rsidRPr="003A547F">
        <w:rPr>
          <w:rFonts w:asciiTheme="minorBidi" w:hAnsiTheme="minorBidi"/>
          <w:rtl/>
        </w:rPr>
        <w:t xml:space="preserve">השופט </w:t>
      </w:r>
      <w:r w:rsidR="00AF597B" w:rsidRPr="003A547F">
        <w:rPr>
          <w:rFonts w:asciiTheme="minorBidi" w:hAnsiTheme="minorBidi"/>
          <w:rtl/>
        </w:rPr>
        <w:t xml:space="preserve">עמית- </w:t>
      </w:r>
      <w:r w:rsidR="00AF597B" w:rsidRPr="00D44C51">
        <w:rPr>
          <w:rFonts w:asciiTheme="minorBidi" w:hAnsiTheme="minorBidi"/>
          <w:color w:val="538135" w:themeColor="accent6" w:themeShade="BF"/>
          <w:rtl/>
        </w:rPr>
        <w:t>לא יכול להתבצע קיבול בלי שהניצעים לא יודעים עליה</w:t>
      </w:r>
      <w:r w:rsidR="00AF597B" w:rsidRPr="003A547F">
        <w:rPr>
          <w:rFonts w:asciiTheme="minorBidi" w:hAnsiTheme="minorBidi"/>
          <w:rtl/>
        </w:rPr>
        <w:t>. לא יכול להתרחש מפגש רצונות.</w:t>
      </w:r>
    </w:p>
    <w:p w14:paraId="2A9BBE55" w14:textId="73601FDC" w:rsidR="00433A3B" w:rsidRPr="003A547F" w:rsidRDefault="00433A3B" w:rsidP="00167185">
      <w:pPr>
        <w:jc w:val="both"/>
        <w:rPr>
          <w:rFonts w:asciiTheme="minorBidi" w:hAnsiTheme="minorBidi"/>
          <w:b/>
          <w:bCs/>
          <w:rtl/>
        </w:rPr>
      </w:pPr>
      <w:r w:rsidRPr="003A547F">
        <w:rPr>
          <w:rFonts w:asciiTheme="minorBidi" w:hAnsiTheme="minorBidi"/>
          <w:b/>
          <w:bCs/>
          <w:rtl/>
        </w:rPr>
        <w:t>קיבול בשתיקה:</w:t>
      </w:r>
    </w:p>
    <w:p w14:paraId="56ABC18A" w14:textId="77777777" w:rsidR="00901649" w:rsidRPr="003A547F" w:rsidRDefault="00AE4147" w:rsidP="00041AB0">
      <w:pPr>
        <w:pStyle w:val="a6"/>
        <w:numPr>
          <w:ilvl w:val="0"/>
          <w:numId w:val="84"/>
        </w:numPr>
        <w:ind w:left="509"/>
        <w:jc w:val="both"/>
        <w:rPr>
          <w:rFonts w:asciiTheme="minorBidi" w:hAnsiTheme="minorBidi"/>
        </w:rPr>
      </w:pPr>
      <w:r w:rsidRPr="003A547F">
        <w:rPr>
          <w:rFonts w:asciiTheme="minorBidi" w:hAnsiTheme="minorBidi"/>
          <w:rtl/>
        </w:rPr>
        <w:t>קיבול בשתיקה- מתי ניתן להגיד אם לא אמרת לי כלום, יש חוזה?</w:t>
      </w:r>
      <w:r w:rsidR="00D259A5" w:rsidRPr="003A547F">
        <w:rPr>
          <w:rFonts w:asciiTheme="minorBidi" w:hAnsiTheme="minorBidi"/>
          <w:rtl/>
        </w:rPr>
        <w:t xml:space="preserve"> "בקביעת מציע שהעדר תגובה מצד הניצע יחשב לקיבול, </w:t>
      </w:r>
      <w:r w:rsidR="00D259A5" w:rsidRPr="00041AB0">
        <w:rPr>
          <w:rFonts w:asciiTheme="minorBidi" w:hAnsiTheme="minorBidi"/>
          <w:color w:val="538135" w:themeColor="accent6" w:themeShade="BF"/>
          <w:rtl/>
        </w:rPr>
        <w:t>אין לה תוקף</w:t>
      </w:r>
      <w:r w:rsidR="00D259A5" w:rsidRPr="003A547F">
        <w:rPr>
          <w:rFonts w:asciiTheme="minorBidi" w:hAnsiTheme="minorBidi"/>
          <w:rtl/>
        </w:rPr>
        <w:t>" (</w:t>
      </w:r>
      <w:r w:rsidRPr="003A547F">
        <w:rPr>
          <w:rFonts w:asciiTheme="minorBidi" w:hAnsiTheme="minorBidi"/>
          <w:rtl/>
        </w:rPr>
        <w:t>ס' 6ב</w:t>
      </w:r>
      <w:r w:rsidR="00D259A5" w:rsidRPr="003A547F">
        <w:rPr>
          <w:rFonts w:asciiTheme="minorBidi" w:hAnsiTheme="minorBidi"/>
          <w:rtl/>
        </w:rPr>
        <w:t>)</w:t>
      </w:r>
      <w:r w:rsidRPr="003A547F">
        <w:rPr>
          <w:rFonts w:asciiTheme="minorBidi" w:hAnsiTheme="minorBidi"/>
          <w:rtl/>
        </w:rPr>
        <w:t>.</w:t>
      </w:r>
      <w:r w:rsidR="001A2D43" w:rsidRPr="003A547F">
        <w:rPr>
          <w:rFonts w:asciiTheme="minorBidi" w:hAnsiTheme="minorBidi"/>
          <w:rtl/>
        </w:rPr>
        <w:t xml:space="preserve"> </w:t>
      </w:r>
    </w:p>
    <w:p w14:paraId="66C56453" w14:textId="711BE84D" w:rsidR="00636D25" w:rsidRPr="003A547F" w:rsidRDefault="00636D25" w:rsidP="00041AB0">
      <w:pPr>
        <w:pStyle w:val="a6"/>
        <w:numPr>
          <w:ilvl w:val="0"/>
          <w:numId w:val="84"/>
        </w:numPr>
        <w:ind w:left="509"/>
        <w:jc w:val="both"/>
        <w:rPr>
          <w:rFonts w:asciiTheme="minorBidi" w:hAnsiTheme="minorBidi"/>
          <w:rtl/>
        </w:rPr>
      </w:pPr>
      <w:r w:rsidRPr="003A547F">
        <w:rPr>
          <w:rFonts w:asciiTheme="minorBidi" w:hAnsiTheme="minorBidi"/>
          <w:rtl/>
        </w:rPr>
        <w:t>אין להטיל חובות חוזיות ללא הסכמה.</w:t>
      </w:r>
      <w:r w:rsidR="004209CD" w:rsidRPr="003A547F">
        <w:rPr>
          <w:rFonts w:asciiTheme="minorBidi" w:hAnsiTheme="minorBidi"/>
          <w:rtl/>
        </w:rPr>
        <w:t xml:space="preserve"> כלומר, אין להטיל על צד אחד מערכת חוזית הדורשת ממנו </w:t>
      </w:r>
      <w:r w:rsidR="00E81463" w:rsidRPr="003A547F">
        <w:rPr>
          <w:rFonts w:asciiTheme="minorBidi" w:hAnsiTheme="minorBidi"/>
          <w:rtl/>
        </w:rPr>
        <w:t>חיובים, שלא ברור אם הוא רוצה להיות חלק מכך.</w:t>
      </w:r>
    </w:p>
    <w:p w14:paraId="4D5ADC66" w14:textId="54BAAAD4" w:rsidR="00901649" w:rsidRPr="003A547F" w:rsidRDefault="00901649" w:rsidP="00167185">
      <w:pPr>
        <w:jc w:val="both"/>
        <w:rPr>
          <w:rFonts w:asciiTheme="minorBidi" w:hAnsiTheme="minorBidi"/>
          <w:rtl/>
        </w:rPr>
      </w:pPr>
      <w:r w:rsidRPr="003A547F">
        <w:rPr>
          <w:rFonts w:asciiTheme="minorBidi" w:hAnsiTheme="minorBidi"/>
          <w:b/>
          <w:bCs/>
          <w:rtl/>
        </w:rPr>
        <w:t>הצעה מזכה:</w:t>
      </w:r>
      <w:r w:rsidRPr="003A547F">
        <w:rPr>
          <w:rFonts w:asciiTheme="minorBidi" w:hAnsiTheme="minorBidi"/>
          <w:rtl/>
        </w:rPr>
        <w:t xml:space="preserve"> </w:t>
      </w:r>
      <w:r w:rsidR="00257CF3" w:rsidRPr="003A547F">
        <w:rPr>
          <w:rFonts w:asciiTheme="minorBidi" w:hAnsiTheme="minorBidi"/>
          <w:rtl/>
        </w:rPr>
        <w:t xml:space="preserve">הצעה שמציעים הכוללת רק זכויות וללא חובות. </w:t>
      </w:r>
      <w:r w:rsidR="00257CF3" w:rsidRPr="00245172">
        <w:rPr>
          <w:rFonts w:asciiTheme="minorBidi" w:hAnsiTheme="minorBidi"/>
          <w:color w:val="538135" w:themeColor="accent6" w:themeShade="BF"/>
          <w:rtl/>
        </w:rPr>
        <w:t xml:space="preserve">רק בהצעה מזכה אפשר להתקשר </w:t>
      </w:r>
      <w:r w:rsidR="00123A4B" w:rsidRPr="00245172">
        <w:rPr>
          <w:rFonts w:asciiTheme="minorBidi" w:hAnsiTheme="minorBidi"/>
          <w:color w:val="538135" w:themeColor="accent6" w:themeShade="BF"/>
          <w:rtl/>
        </w:rPr>
        <w:t>ללא הסכמה ברורה</w:t>
      </w:r>
      <w:r w:rsidR="00123A4B" w:rsidRPr="003A547F">
        <w:rPr>
          <w:rFonts w:asciiTheme="minorBidi" w:hAnsiTheme="minorBidi"/>
          <w:rtl/>
        </w:rPr>
        <w:t>.</w:t>
      </w:r>
    </w:p>
    <w:p w14:paraId="6FB1354B" w14:textId="0661A14D" w:rsidR="00505C15" w:rsidRPr="003A547F" w:rsidRDefault="00FC75F3" w:rsidP="00167185">
      <w:pPr>
        <w:jc w:val="both"/>
        <w:rPr>
          <w:rFonts w:asciiTheme="minorBidi" w:hAnsiTheme="minorBidi"/>
          <w:rtl/>
        </w:rPr>
      </w:pPr>
      <w:r w:rsidRPr="003A547F">
        <w:rPr>
          <w:rFonts w:asciiTheme="minorBidi" w:hAnsiTheme="minorBidi"/>
          <w:b/>
          <w:bCs/>
          <w:rtl/>
        </w:rPr>
        <w:t>מערכת חוזים קיימת</w:t>
      </w:r>
      <w:r w:rsidR="00E04DBF" w:rsidRPr="003A547F">
        <w:rPr>
          <w:rFonts w:asciiTheme="minorBidi" w:hAnsiTheme="minorBidi"/>
          <w:b/>
          <w:bCs/>
          <w:rtl/>
        </w:rPr>
        <w:t>:</w:t>
      </w:r>
      <w:r w:rsidRPr="003A547F">
        <w:rPr>
          <w:rFonts w:asciiTheme="minorBidi" w:hAnsiTheme="minorBidi"/>
          <w:rtl/>
        </w:rPr>
        <w:t xml:space="preserve"> אם יש כבר חוזה ורוצים לעשות בו שינוי, אפשר ל</w:t>
      </w:r>
      <w:r w:rsidR="00155B19" w:rsidRPr="003A547F">
        <w:rPr>
          <w:rFonts w:asciiTheme="minorBidi" w:hAnsiTheme="minorBidi"/>
          <w:rtl/>
        </w:rPr>
        <w:t>התנות בחוזה ש</w:t>
      </w:r>
      <w:r w:rsidRPr="003A547F">
        <w:rPr>
          <w:rFonts w:asciiTheme="minorBidi" w:hAnsiTheme="minorBidi"/>
          <w:rtl/>
        </w:rPr>
        <w:t xml:space="preserve">אם </w:t>
      </w:r>
      <w:r w:rsidR="00155B19" w:rsidRPr="003A547F">
        <w:rPr>
          <w:rFonts w:asciiTheme="minorBidi" w:hAnsiTheme="minorBidi"/>
          <w:rtl/>
        </w:rPr>
        <w:t>הצד השני לא עונה</w:t>
      </w:r>
      <w:r w:rsidRPr="003A547F">
        <w:rPr>
          <w:rFonts w:asciiTheme="minorBidi" w:hAnsiTheme="minorBidi"/>
          <w:rtl/>
        </w:rPr>
        <w:t xml:space="preserve"> אז השינוי נכנס לתוקף (</w:t>
      </w:r>
      <w:r w:rsidRPr="00466EA8">
        <w:rPr>
          <w:rFonts w:asciiTheme="minorBidi" w:hAnsiTheme="minorBidi"/>
          <w:color w:val="538135" w:themeColor="accent6" w:themeShade="BF"/>
          <w:rtl/>
        </w:rPr>
        <w:t>חוזה יחס</w:t>
      </w:r>
      <w:r w:rsidRPr="003A547F">
        <w:rPr>
          <w:rFonts w:asciiTheme="minorBidi" w:hAnsiTheme="minorBidi"/>
          <w:rtl/>
        </w:rPr>
        <w:t>).</w:t>
      </w:r>
      <w:r w:rsidR="00AA0888" w:rsidRPr="003A547F">
        <w:rPr>
          <w:rFonts w:asciiTheme="minorBidi" w:hAnsiTheme="minorBidi"/>
          <w:rtl/>
        </w:rPr>
        <w:t xml:space="preserve"> כלומר, </w:t>
      </w:r>
      <w:r w:rsidR="00AA0888" w:rsidRPr="00466EA8">
        <w:rPr>
          <w:rFonts w:asciiTheme="minorBidi" w:hAnsiTheme="minorBidi"/>
          <w:color w:val="538135" w:themeColor="accent6" w:themeShade="BF"/>
          <w:rtl/>
        </w:rPr>
        <w:t>אם אין לצד השני תגובה על השינוי והוא לא אומר כלום עליו אז השינוי נכנס לתוקף מעצמו</w:t>
      </w:r>
      <w:r w:rsidR="00AA0888" w:rsidRPr="003A547F">
        <w:rPr>
          <w:rFonts w:asciiTheme="minorBidi" w:hAnsiTheme="minorBidi"/>
          <w:rtl/>
        </w:rPr>
        <w:t>.</w:t>
      </w:r>
    </w:p>
    <w:p w14:paraId="19FD10D7" w14:textId="1E85E361" w:rsidR="00B36A72" w:rsidRPr="003A547F" w:rsidRDefault="00950AA0" w:rsidP="00167185">
      <w:pPr>
        <w:jc w:val="both"/>
        <w:rPr>
          <w:rFonts w:asciiTheme="minorBidi" w:hAnsiTheme="minorBidi"/>
          <w:rtl/>
        </w:rPr>
      </w:pPr>
      <w:r>
        <w:rPr>
          <w:rFonts w:asciiTheme="minorBidi" w:hAnsiTheme="minorBidi" w:hint="cs"/>
          <w:b/>
          <w:bCs/>
          <w:rtl/>
        </w:rPr>
        <w:t xml:space="preserve">עא </w:t>
      </w:r>
      <w:r w:rsidR="00D90270">
        <w:rPr>
          <w:rFonts w:asciiTheme="minorBidi" w:hAnsiTheme="minorBidi" w:hint="cs"/>
          <w:b/>
          <w:bCs/>
          <w:rtl/>
        </w:rPr>
        <w:t xml:space="preserve">65/88 </w:t>
      </w:r>
      <w:r w:rsidR="002348CE" w:rsidRPr="003A547F">
        <w:rPr>
          <w:rFonts w:asciiTheme="minorBidi" w:hAnsiTheme="minorBidi"/>
          <w:b/>
          <w:bCs/>
          <w:rtl/>
        </w:rPr>
        <w:t xml:space="preserve">אדרת שומרון בע"מ נ </w:t>
      </w:r>
      <w:proofErr w:type="spellStart"/>
      <w:r w:rsidR="002348CE" w:rsidRPr="003A547F">
        <w:rPr>
          <w:rFonts w:asciiTheme="minorBidi" w:hAnsiTheme="minorBidi"/>
          <w:b/>
          <w:bCs/>
          <w:rtl/>
        </w:rPr>
        <w:t>הולינגסוורת</w:t>
      </w:r>
      <w:proofErr w:type="spellEnd"/>
      <w:r w:rsidR="002348CE" w:rsidRPr="003A547F">
        <w:rPr>
          <w:rFonts w:asciiTheme="minorBidi" w:hAnsiTheme="minorBidi"/>
          <w:b/>
          <w:bCs/>
          <w:rtl/>
        </w:rPr>
        <w:t xml:space="preserve"> </w:t>
      </w:r>
      <w:proofErr w:type="spellStart"/>
      <w:r w:rsidR="002348CE" w:rsidRPr="003A547F">
        <w:rPr>
          <w:rFonts w:asciiTheme="minorBidi" w:hAnsiTheme="minorBidi"/>
          <w:b/>
          <w:bCs/>
          <w:rtl/>
        </w:rPr>
        <w:t>ג.</w:t>
      </w:r>
      <w:r w:rsidR="008B2591" w:rsidRPr="003A547F">
        <w:rPr>
          <w:rFonts w:asciiTheme="minorBidi" w:hAnsiTheme="minorBidi"/>
          <w:b/>
          <w:bCs/>
          <w:rtl/>
        </w:rPr>
        <w:t>מ.ב.ה</w:t>
      </w:r>
      <w:proofErr w:type="spellEnd"/>
      <w:r w:rsidR="008B2591" w:rsidRPr="003A547F">
        <w:rPr>
          <w:rFonts w:asciiTheme="minorBidi" w:hAnsiTheme="minorBidi"/>
          <w:b/>
          <w:bCs/>
          <w:rtl/>
        </w:rPr>
        <w:t>:</w:t>
      </w:r>
      <w:r w:rsidR="008B2591" w:rsidRPr="003A547F">
        <w:rPr>
          <w:rFonts w:asciiTheme="minorBidi" w:hAnsiTheme="minorBidi"/>
          <w:rtl/>
        </w:rPr>
        <w:t xml:space="preserve"> </w:t>
      </w:r>
      <w:r w:rsidR="00E04DBF" w:rsidRPr="003A547F">
        <w:rPr>
          <w:rFonts w:asciiTheme="minorBidi" w:hAnsiTheme="minorBidi"/>
          <w:rtl/>
        </w:rPr>
        <w:t>חברה ישראלית ש</w:t>
      </w:r>
      <w:r w:rsidR="008B2591" w:rsidRPr="003A547F">
        <w:rPr>
          <w:rFonts w:asciiTheme="minorBidi" w:hAnsiTheme="minorBidi"/>
          <w:rtl/>
        </w:rPr>
        <w:t>חתמ</w:t>
      </w:r>
      <w:r w:rsidR="00E04DBF" w:rsidRPr="003A547F">
        <w:rPr>
          <w:rFonts w:asciiTheme="minorBidi" w:hAnsiTheme="minorBidi"/>
          <w:rtl/>
        </w:rPr>
        <w:t>ה</w:t>
      </w:r>
      <w:r w:rsidR="008B2591" w:rsidRPr="003A547F">
        <w:rPr>
          <w:rFonts w:asciiTheme="minorBidi" w:hAnsiTheme="minorBidi"/>
          <w:rtl/>
        </w:rPr>
        <w:t xml:space="preserve"> על חוזה של מכירת מכונ</w:t>
      </w:r>
      <w:r w:rsidR="00775516" w:rsidRPr="003A547F">
        <w:rPr>
          <w:rFonts w:asciiTheme="minorBidi" w:hAnsiTheme="minorBidi"/>
          <w:rtl/>
        </w:rPr>
        <w:t>ה</w:t>
      </w:r>
      <w:r w:rsidR="00E04DBF" w:rsidRPr="003A547F">
        <w:rPr>
          <w:rFonts w:asciiTheme="minorBidi" w:hAnsiTheme="minorBidi"/>
          <w:rtl/>
        </w:rPr>
        <w:t xml:space="preserve"> עם חברה גרמנית</w:t>
      </w:r>
      <w:r w:rsidR="008B2591" w:rsidRPr="003A547F">
        <w:rPr>
          <w:rFonts w:asciiTheme="minorBidi" w:hAnsiTheme="minorBidi"/>
          <w:rtl/>
        </w:rPr>
        <w:t>. החברה הגרמנית שולחת</w:t>
      </w:r>
      <w:r w:rsidR="00997FC0" w:rsidRPr="003A547F">
        <w:rPr>
          <w:rFonts w:asciiTheme="minorBidi" w:hAnsiTheme="minorBidi"/>
          <w:rtl/>
        </w:rPr>
        <w:t xml:space="preserve"> מסמך</w:t>
      </w:r>
      <w:r w:rsidR="008B2591" w:rsidRPr="003A547F">
        <w:rPr>
          <w:rFonts w:asciiTheme="minorBidi" w:hAnsiTheme="minorBidi"/>
          <w:rtl/>
        </w:rPr>
        <w:t xml:space="preserve"> ש</w:t>
      </w:r>
      <w:r w:rsidR="00FA7104" w:rsidRPr="003A547F">
        <w:rPr>
          <w:rFonts w:asciiTheme="minorBidi" w:hAnsiTheme="minorBidi"/>
          <w:rtl/>
        </w:rPr>
        <w:t>בו היא כותבת ש</w:t>
      </w:r>
      <w:r w:rsidR="00FD5359" w:rsidRPr="003A547F">
        <w:rPr>
          <w:rFonts w:asciiTheme="minorBidi" w:hAnsiTheme="minorBidi"/>
          <w:rtl/>
        </w:rPr>
        <w:t>ב</w:t>
      </w:r>
      <w:r w:rsidR="00F325FD" w:rsidRPr="003A547F">
        <w:rPr>
          <w:rFonts w:asciiTheme="minorBidi" w:hAnsiTheme="minorBidi"/>
          <w:rtl/>
        </w:rPr>
        <w:t xml:space="preserve">כל סכסוך ביניהם, </w:t>
      </w:r>
      <w:r w:rsidR="00FD5359" w:rsidRPr="003A547F">
        <w:rPr>
          <w:rFonts w:asciiTheme="minorBidi" w:hAnsiTheme="minorBidi"/>
          <w:rtl/>
        </w:rPr>
        <w:t>ה</w:t>
      </w:r>
      <w:r w:rsidR="008B2591" w:rsidRPr="003A547F">
        <w:rPr>
          <w:rFonts w:asciiTheme="minorBidi" w:hAnsiTheme="minorBidi"/>
          <w:rtl/>
        </w:rPr>
        <w:t>הליכים ית</w:t>
      </w:r>
      <w:r w:rsidR="00775516" w:rsidRPr="003A547F">
        <w:rPr>
          <w:rFonts w:asciiTheme="minorBidi" w:hAnsiTheme="minorBidi"/>
          <w:rtl/>
        </w:rPr>
        <w:t>ר</w:t>
      </w:r>
      <w:r w:rsidR="008B2591" w:rsidRPr="003A547F">
        <w:rPr>
          <w:rFonts w:asciiTheme="minorBidi" w:hAnsiTheme="minorBidi"/>
          <w:rtl/>
        </w:rPr>
        <w:t>חשו בגרמניה</w:t>
      </w:r>
      <w:r w:rsidR="00FD5359" w:rsidRPr="003A547F">
        <w:rPr>
          <w:rFonts w:asciiTheme="minorBidi" w:hAnsiTheme="minorBidi"/>
          <w:rtl/>
        </w:rPr>
        <w:t xml:space="preserve"> בכפוף לחוק הגרמני</w:t>
      </w:r>
      <w:r w:rsidR="008B2591" w:rsidRPr="003A547F">
        <w:rPr>
          <w:rFonts w:asciiTheme="minorBidi" w:hAnsiTheme="minorBidi"/>
          <w:rtl/>
        </w:rPr>
        <w:t xml:space="preserve">. </w:t>
      </w:r>
      <w:r w:rsidR="00E65BDE" w:rsidRPr="003A547F">
        <w:rPr>
          <w:rFonts w:asciiTheme="minorBidi" w:hAnsiTheme="minorBidi"/>
          <w:rtl/>
        </w:rPr>
        <w:t>החברה הישראלית לא הגיבה על כך.</w:t>
      </w:r>
      <w:r w:rsidR="000B33D6" w:rsidRPr="003A547F">
        <w:rPr>
          <w:rFonts w:asciiTheme="minorBidi" w:hAnsiTheme="minorBidi"/>
          <w:rtl/>
        </w:rPr>
        <w:t xml:space="preserve"> </w:t>
      </w:r>
      <w:r w:rsidR="008B2591" w:rsidRPr="003A547F">
        <w:rPr>
          <w:rFonts w:asciiTheme="minorBidi" w:hAnsiTheme="minorBidi"/>
          <w:rtl/>
        </w:rPr>
        <w:t>השופט לוין-</w:t>
      </w:r>
      <w:r w:rsidR="000B33D6" w:rsidRPr="003A547F">
        <w:rPr>
          <w:rFonts w:asciiTheme="minorBidi" w:hAnsiTheme="minorBidi"/>
          <w:rtl/>
        </w:rPr>
        <w:t xml:space="preserve"> במקרים כאלו, קיבול כן מהווה הסכמה, כי זה הוספת הסדרים בחוזה, ולא חתימת החוזה.</w:t>
      </w:r>
      <w:r w:rsidR="008B2591" w:rsidRPr="003A547F">
        <w:rPr>
          <w:rFonts w:asciiTheme="minorBidi" w:hAnsiTheme="minorBidi"/>
          <w:rtl/>
        </w:rPr>
        <w:t xml:space="preserve"> </w:t>
      </w:r>
      <w:r w:rsidR="008B2591" w:rsidRPr="00265723">
        <w:rPr>
          <w:rFonts w:asciiTheme="minorBidi" w:hAnsiTheme="minorBidi"/>
          <w:color w:val="538135" w:themeColor="accent6" w:themeShade="BF"/>
          <w:rtl/>
        </w:rPr>
        <w:t>קיבול בעצם קיום החוזה- שתיקה כהתנהגות.</w:t>
      </w:r>
      <w:r w:rsidR="00860AC4" w:rsidRPr="00265723">
        <w:rPr>
          <w:rFonts w:asciiTheme="minorBidi" w:hAnsiTheme="minorBidi"/>
          <w:color w:val="538135" w:themeColor="accent6" w:themeShade="BF"/>
          <w:rtl/>
        </w:rPr>
        <w:t xml:space="preserve"> החוזה לא י</w:t>
      </w:r>
      <w:r w:rsidR="00844159" w:rsidRPr="00265723">
        <w:rPr>
          <w:rFonts w:asciiTheme="minorBidi" w:hAnsiTheme="minorBidi"/>
          <w:color w:val="538135" w:themeColor="accent6" w:themeShade="BF"/>
          <w:rtl/>
        </w:rPr>
        <w:t>י</w:t>
      </w:r>
      <w:r w:rsidR="00860AC4" w:rsidRPr="00265723">
        <w:rPr>
          <w:rFonts w:asciiTheme="minorBidi" w:hAnsiTheme="minorBidi"/>
          <w:color w:val="538135" w:themeColor="accent6" w:themeShade="BF"/>
          <w:rtl/>
        </w:rPr>
        <w:t>כרת בשתיקה אבל ברגע שנכרת החוזה ו</w:t>
      </w:r>
      <w:r w:rsidR="00A20941" w:rsidRPr="00265723">
        <w:rPr>
          <w:rFonts w:asciiTheme="minorBidi" w:hAnsiTheme="minorBidi"/>
          <w:color w:val="538135" w:themeColor="accent6" w:themeShade="BF"/>
          <w:rtl/>
        </w:rPr>
        <w:t xml:space="preserve">צד אחד מוסיף </w:t>
      </w:r>
      <w:r w:rsidR="00844159" w:rsidRPr="00265723">
        <w:rPr>
          <w:rFonts w:asciiTheme="minorBidi" w:hAnsiTheme="minorBidi"/>
          <w:color w:val="538135" w:themeColor="accent6" w:themeShade="BF"/>
          <w:rtl/>
        </w:rPr>
        <w:t xml:space="preserve">הסדר, זה </w:t>
      </w:r>
      <w:r w:rsidR="00844159" w:rsidRPr="00401F46">
        <w:rPr>
          <w:rFonts w:asciiTheme="minorBidi" w:hAnsiTheme="minorBidi"/>
          <w:color w:val="538135" w:themeColor="accent6" w:themeShade="BF"/>
          <w:rtl/>
        </w:rPr>
        <w:t>אפשרי</w:t>
      </w:r>
      <w:r w:rsidR="004750F2" w:rsidRPr="00401F46">
        <w:rPr>
          <w:rFonts w:asciiTheme="minorBidi" w:hAnsiTheme="minorBidi"/>
          <w:color w:val="538135" w:themeColor="accent6" w:themeShade="BF"/>
          <w:rtl/>
        </w:rPr>
        <w:t xml:space="preserve"> (חוזה יחס)</w:t>
      </w:r>
      <w:r w:rsidR="00844159" w:rsidRPr="003A547F">
        <w:rPr>
          <w:rFonts w:asciiTheme="minorBidi" w:hAnsiTheme="minorBidi"/>
          <w:rtl/>
        </w:rPr>
        <w:t>.</w:t>
      </w:r>
    </w:p>
    <w:p w14:paraId="3C025A31" w14:textId="77777777" w:rsidR="00B36A72" w:rsidRPr="00CB6C4E" w:rsidRDefault="00B36A72" w:rsidP="00167185">
      <w:pPr>
        <w:jc w:val="both"/>
        <w:rPr>
          <w:rFonts w:asciiTheme="minorBidi" w:hAnsiTheme="minorBidi"/>
          <w:b/>
          <w:bCs/>
          <w:rtl/>
        </w:rPr>
      </w:pPr>
      <w:r w:rsidRPr="00CB6C4E">
        <w:rPr>
          <w:rFonts w:asciiTheme="minorBidi" w:hAnsiTheme="minorBidi"/>
          <w:b/>
          <w:bCs/>
          <w:rtl/>
        </w:rPr>
        <w:t>מה קורה אם הודעת הקיבול נשלחה ע"י הניצע אבל לא נמסרה למציע?</w:t>
      </w:r>
    </w:p>
    <w:p w14:paraId="155F92F1" w14:textId="3C71E0A1" w:rsidR="002348CE" w:rsidRPr="003A547F" w:rsidRDefault="00A7032B" w:rsidP="00167185">
      <w:pPr>
        <w:jc w:val="both"/>
        <w:rPr>
          <w:rFonts w:asciiTheme="minorBidi" w:hAnsiTheme="minorBidi"/>
          <w:rtl/>
        </w:rPr>
      </w:pPr>
      <w:proofErr w:type="spellStart"/>
      <w:r w:rsidRPr="003A547F">
        <w:rPr>
          <w:rFonts w:asciiTheme="minorBidi" w:hAnsiTheme="minorBidi"/>
          <w:b/>
          <w:bCs/>
        </w:rPr>
        <w:t>Ferlth</w:t>
      </w:r>
      <w:r w:rsidR="000A61AC" w:rsidRPr="003A547F">
        <w:rPr>
          <w:rFonts w:asciiTheme="minorBidi" w:hAnsiTheme="minorBidi"/>
          <w:b/>
          <w:bCs/>
        </w:rPr>
        <w:t>ouse</w:t>
      </w:r>
      <w:proofErr w:type="spellEnd"/>
      <w:r w:rsidR="000A61AC" w:rsidRPr="003A547F">
        <w:rPr>
          <w:rFonts w:asciiTheme="minorBidi" w:hAnsiTheme="minorBidi"/>
          <w:b/>
          <w:bCs/>
        </w:rPr>
        <w:t xml:space="preserve"> v. Bindley</w:t>
      </w:r>
      <w:r w:rsidR="00507AC6" w:rsidRPr="003A547F">
        <w:rPr>
          <w:rFonts w:asciiTheme="minorBidi" w:hAnsiTheme="minorBidi"/>
          <w:b/>
          <w:bCs/>
          <w:rtl/>
        </w:rPr>
        <w:t xml:space="preserve">: </w:t>
      </w:r>
      <w:r w:rsidR="00507AC6" w:rsidRPr="003A547F">
        <w:rPr>
          <w:rFonts w:asciiTheme="minorBidi" w:hAnsiTheme="minorBidi"/>
          <w:rtl/>
        </w:rPr>
        <w:t xml:space="preserve">לא הייתה הודעת קיבול אבל נמסרה הודעה לא למכור את הנכס. ביהמ"ש </w:t>
      </w:r>
      <w:r w:rsidR="00932631" w:rsidRPr="003A547F">
        <w:rPr>
          <w:rFonts w:asciiTheme="minorBidi" w:hAnsiTheme="minorBidi"/>
          <w:rtl/>
        </w:rPr>
        <w:t xml:space="preserve">אומר </w:t>
      </w:r>
      <w:r w:rsidR="002D70BD" w:rsidRPr="00466EA8">
        <w:rPr>
          <w:rFonts w:asciiTheme="minorBidi" w:hAnsiTheme="minorBidi"/>
          <w:color w:val="538135" w:themeColor="accent6" w:themeShade="BF"/>
          <w:rtl/>
        </w:rPr>
        <w:t>ש</w:t>
      </w:r>
      <w:r w:rsidR="00932631" w:rsidRPr="00466EA8">
        <w:rPr>
          <w:rFonts w:asciiTheme="minorBidi" w:hAnsiTheme="minorBidi"/>
          <w:color w:val="538135" w:themeColor="accent6" w:themeShade="BF"/>
          <w:rtl/>
        </w:rPr>
        <w:t>חייב שהודעת הקיבול ת</w:t>
      </w:r>
      <w:r w:rsidR="002D70BD" w:rsidRPr="00466EA8">
        <w:rPr>
          <w:rFonts w:asciiTheme="minorBidi" w:hAnsiTheme="minorBidi"/>
          <w:color w:val="538135" w:themeColor="accent6" w:themeShade="BF"/>
          <w:rtl/>
        </w:rPr>
        <w:t>י</w:t>
      </w:r>
      <w:r w:rsidR="00932631" w:rsidRPr="00466EA8">
        <w:rPr>
          <w:rFonts w:asciiTheme="minorBidi" w:hAnsiTheme="minorBidi"/>
          <w:color w:val="538135" w:themeColor="accent6" w:themeShade="BF"/>
          <w:rtl/>
        </w:rPr>
        <w:t>מסר למציע והודעה שלא נמסרה לא תהווה</w:t>
      </w:r>
      <w:r w:rsidR="0041078E" w:rsidRPr="00466EA8">
        <w:rPr>
          <w:rFonts w:asciiTheme="minorBidi" w:hAnsiTheme="minorBidi"/>
          <w:color w:val="538135" w:themeColor="accent6" w:themeShade="BF"/>
          <w:rtl/>
        </w:rPr>
        <w:t xml:space="preserve"> קיבול</w:t>
      </w:r>
      <w:r w:rsidR="0041078E" w:rsidRPr="003A547F">
        <w:rPr>
          <w:rFonts w:asciiTheme="minorBidi" w:hAnsiTheme="minorBidi"/>
          <w:rtl/>
        </w:rPr>
        <w:t>.</w:t>
      </w:r>
      <w:r w:rsidR="00860AC4" w:rsidRPr="003A547F">
        <w:rPr>
          <w:rFonts w:asciiTheme="minorBidi" w:hAnsiTheme="minorBidi"/>
          <w:rtl/>
        </w:rPr>
        <w:t xml:space="preserve"> </w:t>
      </w:r>
    </w:p>
    <w:p w14:paraId="77C35A8D" w14:textId="5C2F677E" w:rsidR="002424F3" w:rsidRDefault="002424F3" w:rsidP="00167185">
      <w:pPr>
        <w:jc w:val="both"/>
        <w:rPr>
          <w:rFonts w:asciiTheme="minorBidi" w:hAnsiTheme="minorBidi"/>
          <w:rtl/>
        </w:rPr>
      </w:pPr>
    </w:p>
    <w:p w14:paraId="21A22F02" w14:textId="77777777" w:rsidR="005B2A56" w:rsidRPr="003A547F" w:rsidRDefault="005B2A56" w:rsidP="00167185">
      <w:pPr>
        <w:jc w:val="both"/>
        <w:rPr>
          <w:rFonts w:asciiTheme="minorBidi" w:hAnsiTheme="minorBidi"/>
          <w:rtl/>
        </w:rPr>
      </w:pPr>
    </w:p>
    <w:p w14:paraId="6B65BA92" w14:textId="437A7A55" w:rsidR="002424F3" w:rsidRPr="003A547F" w:rsidRDefault="002424F3" w:rsidP="00167185">
      <w:pPr>
        <w:pStyle w:val="a4"/>
        <w:jc w:val="both"/>
        <w:rPr>
          <w:rtl/>
        </w:rPr>
      </w:pPr>
      <w:bookmarkStart w:id="6" w:name="_Toc62553138"/>
      <w:r w:rsidRPr="003A547F">
        <w:rPr>
          <w:rtl/>
        </w:rPr>
        <w:t>שיעור 7-</w:t>
      </w:r>
      <w:r w:rsidR="00934758" w:rsidRPr="003A547F">
        <w:rPr>
          <w:rtl/>
        </w:rPr>
        <w:t xml:space="preserve"> המשך הצעה וקיבול</w:t>
      </w:r>
      <w:r w:rsidRPr="003A547F">
        <w:rPr>
          <w:rtl/>
        </w:rPr>
        <w:t xml:space="preserve"> </w:t>
      </w:r>
      <w:r w:rsidR="00123ECB" w:rsidRPr="003A547F">
        <w:rPr>
          <w:rtl/>
        </w:rPr>
        <w:t>ו</w:t>
      </w:r>
      <w:r w:rsidR="00F44E42">
        <w:rPr>
          <w:rFonts w:hint="cs"/>
          <w:rtl/>
        </w:rPr>
        <w:t xml:space="preserve">התחלה של </w:t>
      </w:r>
      <w:r w:rsidR="00123ECB" w:rsidRPr="003A547F">
        <w:rPr>
          <w:rtl/>
        </w:rPr>
        <w:t xml:space="preserve">הכשרות המשפטית </w:t>
      </w:r>
      <w:r w:rsidRPr="003A547F">
        <w:rPr>
          <w:rtl/>
        </w:rPr>
        <w:t>(09.11)</w:t>
      </w:r>
      <w:bookmarkEnd w:id="6"/>
    </w:p>
    <w:p w14:paraId="4A02355F" w14:textId="30B3FD83" w:rsidR="002424F3" w:rsidRPr="00F10E56" w:rsidRDefault="00993869" w:rsidP="00167185">
      <w:pPr>
        <w:jc w:val="both"/>
        <w:rPr>
          <w:rFonts w:asciiTheme="minorBidi" w:hAnsiTheme="minorBidi"/>
          <w:b/>
          <w:bCs/>
          <w:u w:val="single"/>
          <w:rtl/>
        </w:rPr>
      </w:pPr>
      <w:r w:rsidRPr="00F10E56">
        <w:rPr>
          <w:rFonts w:asciiTheme="minorBidi" w:hAnsiTheme="minorBidi"/>
          <w:b/>
          <w:bCs/>
          <w:u w:val="single"/>
          <w:rtl/>
        </w:rPr>
        <w:t>חוזה חד צדדי</w:t>
      </w:r>
    </w:p>
    <w:p w14:paraId="04116AF4" w14:textId="3A4BD665" w:rsidR="00993869" w:rsidRPr="003A547F" w:rsidRDefault="00934758" w:rsidP="00167185">
      <w:pPr>
        <w:jc w:val="both"/>
        <w:rPr>
          <w:rFonts w:asciiTheme="minorBidi" w:hAnsiTheme="minorBidi"/>
          <w:rtl/>
        </w:rPr>
      </w:pPr>
      <w:r w:rsidRPr="003A547F">
        <w:rPr>
          <w:rFonts w:asciiTheme="minorBidi" w:hAnsiTheme="minorBidi"/>
          <w:b/>
          <w:bCs/>
        </w:rPr>
        <w:t>Ca</w:t>
      </w:r>
      <w:r w:rsidR="00EF603E" w:rsidRPr="003A547F">
        <w:rPr>
          <w:rFonts w:asciiTheme="minorBidi" w:hAnsiTheme="minorBidi"/>
          <w:b/>
          <w:bCs/>
        </w:rPr>
        <w:t>rlill v. Carbolic Smoke Ball Co.</w:t>
      </w:r>
      <w:r w:rsidR="00EF603E" w:rsidRPr="003A547F">
        <w:rPr>
          <w:rFonts w:asciiTheme="minorBidi" w:hAnsiTheme="minorBidi"/>
          <w:b/>
          <w:bCs/>
          <w:rtl/>
        </w:rPr>
        <w:t xml:space="preserve">: </w:t>
      </w:r>
      <w:r w:rsidR="00975E46" w:rsidRPr="003A547F">
        <w:rPr>
          <w:rFonts w:asciiTheme="minorBidi" w:hAnsiTheme="minorBidi"/>
          <w:rtl/>
        </w:rPr>
        <w:t>האם יכול להשתכלל חוזה בנסיבות אלו? במשפט האנגלו</w:t>
      </w:r>
      <w:r w:rsidR="008D3DBA">
        <w:rPr>
          <w:rFonts w:asciiTheme="minorBidi" w:hAnsiTheme="minorBidi" w:hint="cs"/>
          <w:rtl/>
        </w:rPr>
        <w:t>-</w:t>
      </w:r>
      <w:r w:rsidR="00975E46" w:rsidRPr="003A547F">
        <w:rPr>
          <w:rFonts w:asciiTheme="minorBidi" w:hAnsiTheme="minorBidi"/>
          <w:rtl/>
        </w:rPr>
        <w:t xml:space="preserve">האמריקאי לא יכול להשתכלל חוזה בלי תמורה (בניגוד למשפט הישראלי). האם במקרה זה יש תמורה? </w:t>
      </w:r>
      <w:r w:rsidR="00361075" w:rsidRPr="003A547F">
        <w:rPr>
          <w:rFonts w:asciiTheme="minorBidi" w:hAnsiTheme="minorBidi"/>
          <w:rtl/>
        </w:rPr>
        <w:t xml:space="preserve">לפני שמשתכלל ההסכם, ברור מדוע יש אינטרס לחברה לפרסם את התרופה </w:t>
      </w:r>
      <w:r w:rsidR="000A2681" w:rsidRPr="003A547F">
        <w:rPr>
          <w:rFonts w:asciiTheme="minorBidi" w:hAnsiTheme="minorBidi"/>
          <w:rtl/>
        </w:rPr>
        <w:t>בדרך ה</w:t>
      </w:r>
      <w:r w:rsidR="009068E5">
        <w:rPr>
          <w:rFonts w:asciiTheme="minorBidi" w:hAnsiTheme="minorBidi" w:hint="cs"/>
          <w:rtl/>
        </w:rPr>
        <w:t>ניד</w:t>
      </w:r>
      <w:r w:rsidR="000A2681" w:rsidRPr="003A547F">
        <w:rPr>
          <w:rFonts w:asciiTheme="minorBidi" w:hAnsiTheme="minorBidi"/>
          <w:rtl/>
        </w:rPr>
        <w:t>ונה במקרה זה (הם בטוחים ביעילות התרופה ולכן מפרסמים אותה)</w:t>
      </w:r>
      <w:r w:rsidR="00752310" w:rsidRPr="003A547F">
        <w:rPr>
          <w:rFonts w:asciiTheme="minorBidi" w:hAnsiTheme="minorBidi"/>
          <w:rtl/>
        </w:rPr>
        <w:t>- ברור שיש אינטרס להצעה הזאת. אך אם ההצעה משתכללת בקיבול בהתנהגות של הצד השני</w:t>
      </w:r>
      <w:r w:rsidR="0003209F" w:rsidRPr="003A547F">
        <w:rPr>
          <w:rFonts w:asciiTheme="minorBidi" w:hAnsiTheme="minorBidi"/>
          <w:rtl/>
        </w:rPr>
        <w:t xml:space="preserve"> (להשתמש בתכשיר במשך שבועיים), </w:t>
      </w:r>
      <w:r w:rsidR="0003209F" w:rsidRPr="003A547F">
        <w:rPr>
          <w:rFonts w:asciiTheme="minorBidi" w:hAnsiTheme="minorBidi"/>
          <w:rtl/>
        </w:rPr>
        <w:lastRenderedPageBreak/>
        <w:t>במקרה זה, אין תמורה לקיבול</w:t>
      </w:r>
      <w:r w:rsidR="00B21F22" w:rsidRPr="003A547F">
        <w:rPr>
          <w:rFonts w:asciiTheme="minorBidi" w:hAnsiTheme="minorBidi"/>
          <w:rtl/>
        </w:rPr>
        <w:t xml:space="preserve"> (מהרגע שהשתכלל החוזה יש חיובים רק כלפי </w:t>
      </w:r>
      <w:r w:rsidR="00727333" w:rsidRPr="003A547F">
        <w:rPr>
          <w:rFonts w:asciiTheme="minorBidi" w:hAnsiTheme="minorBidi"/>
          <w:rtl/>
        </w:rPr>
        <w:t>צד אחד- רק כלפי החברה שיכולה לשלם פיצוי במקרה שהמשתמש לא קיבל את מה שרצה</w:t>
      </w:r>
      <w:r w:rsidR="00E0307D" w:rsidRPr="003A547F">
        <w:rPr>
          <w:rFonts w:asciiTheme="minorBidi" w:hAnsiTheme="minorBidi"/>
          <w:rtl/>
        </w:rPr>
        <w:t>, כלומר חלה בשפעת). בית הלורדים אומר ש</w:t>
      </w:r>
      <w:r w:rsidR="00E0307D" w:rsidRPr="008A1F8D">
        <w:rPr>
          <w:rFonts w:asciiTheme="minorBidi" w:hAnsiTheme="minorBidi"/>
          <w:color w:val="538135" w:themeColor="accent6" w:themeShade="BF"/>
          <w:rtl/>
        </w:rPr>
        <w:t>חייבת להיות תמורה, אך התמורה לא חייבת</w:t>
      </w:r>
      <w:r w:rsidR="00E51A46" w:rsidRPr="008A1F8D">
        <w:rPr>
          <w:rFonts w:asciiTheme="minorBidi" w:hAnsiTheme="minorBidi"/>
          <w:color w:val="538135" w:themeColor="accent6" w:themeShade="BF"/>
          <w:rtl/>
        </w:rPr>
        <w:t xml:space="preserve"> להיות בקיבול חוזה. עצם קיבול בהתנהגות יכול לשכלל את התמורה- </w:t>
      </w:r>
      <w:r w:rsidR="00A309DF" w:rsidRPr="008A1F8D">
        <w:rPr>
          <w:rFonts w:asciiTheme="minorBidi" w:hAnsiTheme="minorBidi"/>
          <w:color w:val="538135" w:themeColor="accent6" w:themeShade="BF"/>
          <w:rtl/>
        </w:rPr>
        <w:t>הפעולה שמבצעת קיבול ונותנת את מלוא הפעולה על החוזה</w:t>
      </w:r>
      <w:r w:rsidR="00A309DF" w:rsidRPr="003A547F">
        <w:rPr>
          <w:rFonts w:asciiTheme="minorBidi" w:hAnsiTheme="minorBidi"/>
          <w:rtl/>
        </w:rPr>
        <w:t>.</w:t>
      </w:r>
    </w:p>
    <w:p w14:paraId="5455502F" w14:textId="72F28F47" w:rsidR="00CB5D0A" w:rsidRPr="003A547F" w:rsidRDefault="0062794F" w:rsidP="00167185">
      <w:pPr>
        <w:jc w:val="both"/>
        <w:rPr>
          <w:rFonts w:asciiTheme="minorBidi" w:hAnsiTheme="minorBidi"/>
          <w:rtl/>
        </w:rPr>
      </w:pPr>
      <w:r>
        <w:rPr>
          <w:rFonts w:asciiTheme="minorBidi" w:hAnsiTheme="minorBidi" w:hint="cs"/>
          <w:b/>
          <w:bCs/>
          <w:rtl/>
        </w:rPr>
        <w:t>במשפט הישראלי:</w:t>
      </w:r>
      <w:r>
        <w:rPr>
          <w:rFonts w:asciiTheme="minorBidi" w:hAnsiTheme="minorBidi" w:hint="cs"/>
          <w:rtl/>
        </w:rPr>
        <w:t xml:space="preserve"> </w:t>
      </w:r>
      <w:r w:rsidR="00411FF5" w:rsidRPr="00994E52">
        <w:rPr>
          <w:rFonts w:asciiTheme="minorBidi" w:hAnsiTheme="minorBidi"/>
          <w:color w:val="538135" w:themeColor="accent6" w:themeShade="BF"/>
          <w:rtl/>
        </w:rPr>
        <w:t>כשחוזה נכרת ללא תמורה זהו חוזה מתנה וחוזה זה מאפשר להשתחרר ממנו</w:t>
      </w:r>
      <w:r w:rsidR="00411FF5" w:rsidRPr="003A547F">
        <w:rPr>
          <w:rFonts w:asciiTheme="minorBidi" w:hAnsiTheme="minorBidi"/>
          <w:rtl/>
        </w:rPr>
        <w:t>.</w:t>
      </w:r>
    </w:p>
    <w:p w14:paraId="69D01C1E" w14:textId="77777777" w:rsidR="00622083" w:rsidRDefault="0021608F" w:rsidP="00167185">
      <w:pPr>
        <w:jc w:val="both"/>
        <w:rPr>
          <w:rFonts w:asciiTheme="minorBidi" w:hAnsiTheme="minorBidi"/>
          <w:rtl/>
        </w:rPr>
      </w:pPr>
      <w:r>
        <w:rPr>
          <w:rFonts w:asciiTheme="minorBidi" w:hAnsiTheme="minorBidi" w:hint="cs"/>
          <w:b/>
          <w:bCs/>
          <w:rtl/>
        </w:rPr>
        <w:t xml:space="preserve">עניין </w:t>
      </w:r>
      <w:proofErr w:type="spellStart"/>
      <w:r>
        <w:rPr>
          <w:rFonts w:asciiTheme="minorBidi" w:hAnsiTheme="minorBidi" w:hint="cs"/>
          <w:b/>
          <w:bCs/>
          <w:rtl/>
        </w:rPr>
        <w:t>קוזלי</w:t>
      </w:r>
      <w:proofErr w:type="spellEnd"/>
      <w:r w:rsidR="00622083">
        <w:rPr>
          <w:rFonts w:asciiTheme="minorBidi" w:hAnsiTheme="minorBidi" w:hint="cs"/>
          <w:b/>
          <w:bCs/>
          <w:rtl/>
        </w:rPr>
        <w:t xml:space="preserve"> </w:t>
      </w:r>
      <w:r>
        <w:rPr>
          <w:rFonts w:hint="cs"/>
          <w:rtl/>
        </w:rPr>
        <w:t>מעלה כמה שאלות:</w:t>
      </w:r>
    </w:p>
    <w:p w14:paraId="6CB9AEBF" w14:textId="15581438" w:rsidR="00F14471" w:rsidRDefault="00622083" w:rsidP="00167185">
      <w:pPr>
        <w:pStyle w:val="a6"/>
        <w:numPr>
          <w:ilvl w:val="0"/>
          <w:numId w:val="8"/>
        </w:numPr>
        <w:ind w:left="509"/>
        <w:jc w:val="both"/>
        <w:rPr>
          <w:rFonts w:asciiTheme="minorBidi" w:hAnsiTheme="minorBidi"/>
        </w:rPr>
      </w:pPr>
      <w:r>
        <w:rPr>
          <w:rFonts w:asciiTheme="minorBidi" w:hAnsiTheme="minorBidi" w:hint="cs"/>
          <w:rtl/>
        </w:rPr>
        <w:t>האם צריך לדעת על ההצעה לפני ביצוע ההתנהגות?</w:t>
      </w:r>
      <w:r w:rsidR="001E6D27">
        <w:rPr>
          <w:rFonts w:asciiTheme="minorBidi" w:hAnsiTheme="minorBidi" w:hint="cs"/>
          <w:rtl/>
        </w:rPr>
        <w:t xml:space="preserve"> (בעניין </w:t>
      </w:r>
      <w:proofErr w:type="spellStart"/>
      <w:r w:rsidR="001E6D27">
        <w:rPr>
          <w:rFonts w:asciiTheme="minorBidi" w:hAnsiTheme="minorBidi" w:hint="cs"/>
          <w:rtl/>
        </w:rPr>
        <w:t>קוזלי</w:t>
      </w:r>
      <w:proofErr w:type="spellEnd"/>
      <w:r w:rsidR="001E6D27">
        <w:rPr>
          <w:rFonts w:asciiTheme="minorBidi" w:hAnsiTheme="minorBidi" w:hint="cs"/>
          <w:rtl/>
        </w:rPr>
        <w:t xml:space="preserve"> דנו בסוגייה </w:t>
      </w:r>
      <w:r w:rsidR="006326ED">
        <w:rPr>
          <w:rFonts w:asciiTheme="minorBidi" w:hAnsiTheme="minorBidi" w:hint="cs"/>
          <w:rtl/>
        </w:rPr>
        <w:t>האם הם ידעו על הפרס המוצע על מצי</w:t>
      </w:r>
      <w:r w:rsidR="003A046E">
        <w:rPr>
          <w:rFonts w:asciiTheme="minorBidi" w:hAnsiTheme="minorBidi" w:hint="cs"/>
          <w:rtl/>
        </w:rPr>
        <w:t>א</w:t>
      </w:r>
      <w:r w:rsidR="006326ED">
        <w:rPr>
          <w:rFonts w:asciiTheme="minorBidi" w:hAnsiTheme="minorBidi" w:hint="cs"/>
          <w:rtl/>
        </w:rPr>
        <w:t>ת גופת החייל)</w:t>
      </w:r>
    </w:p>
    <w:p w14:paraId="299DB82C" w14:textId="558AC10F" w:rsidR="00622083" w:rsidRDefault="006326ED" w:rsidP="00167185">
      <w:pPr>
        <w:pStyle w:val="a6"/>
        <w:numPr>
          <w:ilvl w:val="0"/>
          <w:numId w:val="8"/>
        </w:numPr>
        <w:ind w:left="509"/>
        <w:jc w:val="both"/>
        <w:rPr>
          <w:rFonts w:asciiTheme="minorBidi" w:hAnsiTheme="minorBidi"/>
        </w:rPr>
      </w:pPr>
      <w:r>
        <w:rPr>
          <w:rFonts w:asciiTheme="minorBidi" w:hAnsiTheme="minorBidi" w:hint="cs"/>
          <w:rtl/>
        </w:rPr>
        <w:t>בחוזה חד צדדי ביהמ"ש בוחן את החוזה לפי האינ</w:t>
      </w:r>
      <w:r w:rsidR="00492BF0">
        <w:rPr>
          <w:rFonts w:asciiTheme="minorBidi" w:hAnsiTheme="minorBidi" w:hint="cs"/>
          <w:rtl/>
        </w:rPr>
        <w:t>טרס של המציע</w:t>
      </w:r>
    </w:p>
    <w:p w14:paraId="471D475F" w14:textId="2596949C" w:rsidR="00492BF0" w:rsidRPr="00622083" w:rsidRDefault="00492BF0" w:rsidP="00167185">
      <w:pPr>
        <w:pStyle w:val="a6"/>
        <w:numPr>
          <w:ilvl w:val="0"/>
          <w:numId w:val="8"/>
        </w:numPr>
        <w:ind w:left="509"/>
        <w:jc w:val="both"/>
        <w:rPr>
          <w:rFonts w:asciiTheme="minorBidi" w:hAnsiTheme="minorBidi"/>
          <w:rtl/>
        </w:rPr>
      </w:pPr>
      <w:r>
        <w:rPr>
          <w:rFonts w:asciiTheme="minorBidi" w:hAnsiTheme="minorBidi" w:hint="cs"/>
          <w:rtl/>
        </w:rPr>
        <w:t>אם התנהגות מורכבת- האם צריך לדעת על ההצעה בעת השלמת ההתנהגות?</w:t>
      </w:r>
    </w:p>
    <w:p w14:paraId="4506B4F1" w14:textId="77777777" w:rsidR="00FD73DD" w:rsidRDefault="00DD4098" w:rsidP="00167185">
      <w:pPr>
        <w:jc w:val="both"/>
        <w:rPr>
          <w:rFonts w:asciiTheme="minorBidi" w:hAnsiTheme="minorBidi"/>
          <w:rtl/>
        </w:rPr>
      </w:pPr>
      <w:r w:rsidRPr="00C83E36">
        <w:rPr>
          <w:rFonts w:asciiTheme="minorBidi" w:hAnsiTheme="minorBidi"/>
          <w:b/>
          <w:bCs/>
          <w:rtl/>
        </w:rPr>
        <w:t>דוגמאות לחוזים חד צדדיים-</w:t>
      </w:r>
      <w:r w:rsidRPr="003A547F">
        <w:rPr>
          <w:rFonts w:asciiTheme="minorBidi" w:hAnsiTheme="minorBidi"/>
          <w:rtl/>
        </w:rPr>
        <w:t xml:space="preserve"> מעסיקים שאומרים אם תביא עוד עובד אז אני אתן לך 100 ₪ בונוס. מה קורה אם מישהו מביא חבר</w:t>
      </w:r>
      <w:r w:rsidR="00D85BB9" w:rsidRPr="003A547F">
        <w:rPr>
          <w:rFonts w:asciiTheme="minorBidi" w:hAnsiTheme="minorBidi"/>
          <w:rtl/>
        </w:rPr>
        <w:t xml:space="preserve"> והוא לא נקלט, </w:t>
      </w:r>
      <w:r w:rsidR="00812EE2" w:rsidRPr="003A547F">
        <w:rPr>
          <w:rFonts w:asciiTheme="minorBidi" w:hAnsiTheme="minorBidi"/>
          <w:rtl/>
        </w:rPr>
        <w:t xml:space="preserve">האם גם לו מגיע 100 ₪ בונוס? </w:t>
      </w:r>
      <w:r w:rsidR="00792104" w:rsidRPr="003A547F">
        <w:rPr>
          <w:rFonts w:asciiTheme="minorBidi" w:hAnsiTheme="minorBidi"/>
          <w:rtl/>
        </w:rPr>
        <w:t xml:space="preserve">למה דווקא שהחבר מגיע להתראיין הוא הזמן </w:t>
      </w:r>
      <w:r w:rsidR="001E64FB" w:rsidRPr="003A547F">
        <w:rPr>
          <w:rFonts w:asciiTheme="minorBidi" w:hAnsiTheme="minorBidi"/>
          <w:rtl/>
        </w:rPr>
        <w:t xml:space="preserve">שבו נשתכלל חוזה? א"א שקיבול בהתנהגות יהיה על הצד שמציע את ההצעה. לא הגיוני שקליטת החבר היא שכלול ההצעה כי אז א"א לבצע קיבול ע"י הצד השני. </w:t>
      </w:r>
      <w:r w:rsidR="00572015" w:rsidRPr="003A547F">
        <w:rPr>
          <w:rFonts w:asciiTheme="minorBidi" w:hAnsiTheme="minorBidi"/>
          <w:rtl/>
        </w:rPr>
        <w:t xml:space="preserve">אפשר לחשוב על זה שזה חוזה חד צדדי שמשתכלל בעת ביצוע הקיבול של הבאת החבר אבל הוא מותנה בזה שהחבר נקלט. הבאה של החבר </w:t>
      </w:r>
      <w:r w:rsidR="00243256" w:rsidRPr="003A547F">
        <w:rPr>
          <w:rFonts w:asciiTheme="minorBidi" w:hAnsiTheme="minorBidi"/>
          <w:rtl/>
        </w:rPr>
        <w:t xml:space="preserve">לראיון- זה קיבול ומרגע שהחבר נקלט זה מעביר את החוזה למימושו. </w:t>
      </w:r>
    </w:p>
    <w:p w14:paraId="45C37D84" w14:textId="33A1109A" w:rsidR="00DD4098" w:rsidRPr="003A547F" w:rsidRDefault="00243256" w:rsidP="00167185">
      <w:pPr>
        <w:jc w:val="both"/>
        <w:rPr>
          <w:rFonts w:asciiTheme="minorBidi" w:hAnsiTheme="minorBidi"/>
          <w:rtl/>
        </w:rPr>
      </w:pPr>
      <w:r w:rsidRPr="00FD73DD">
        <w:rPr>
          <w:rFonts w:asciiTheme="minorBidi" w:hAnsiTheme="minorBidi"/>
          <w:b/>
          <w:bCs/>
          <w:rtl/>
        </w:rPr>
        <w:t>תנאי מתלה-</w:t>
      </w:r>
      <w:r w:rsidRPr="003A547F">
        <w:rPr>
          <w:rFonts w:asciiTheme="minorBidi" w:hAnsiTheme="minorBidi"/>
          <w:rtl/>
        </w:rPr>
        <w:t xml:space="preserve"> ללא ההתקיימות שלו כל החיובים בחוזה לא נכנסים לתוקף.</w:t>
      </w:r>
    </w:p>
    <w:p w14:paraId="10398844" w14:textId="463A3019" w:rsidR="00243256" w:rsidRPr="003A547F" w:rsidRDefault="00243256" w:rsidP="00167185">
      <w:pPr>
        <w:jc w:val="both"/>
        <w:rPr>
          <w:rFonts w:asciiTheme="minorBidi" w:hAnsiTheme="minorBidi"/>
          <w:rtl/>
        </w:rPr>
      </w:pPr>
      <w:r w:rsidRPr="00FD73DD">
        <w:rPr>
          <w:rFonts w:asciiTheme="minorBidi" w:hAnsiTheme="minorBidi"/>
          <w:b/>
          <w:bCs/>
          <w:rtl/>
        </w:rPr>
        <w:t>תנאי מפסיק-</w:t>
      </w:r>
      <w:r w:rsidRPr="003A547F">
        <w:rPr>
          <w:rFonts w:asciiTheme="minorBidi" w:hAnsiTheme="minorBidi"/>
          <w:rtl/>
        </w:rPr>
        <w:t xml:space="preserve"> מרגע שנתקיים תנאי מסוים, החיובים של הצדדים מפסיקים להתקיים.</w:t>
      </w:r>
      <w:r w:rsidR="00F15075" w:rsidRPr="003A547F">
        <w:rPr>
          <w:rFonts w:asciiTheme="minorBidi" w:hAnsiTheme="minorBidi"/>
          <w:rtl/>
        </w:rPr>
        <w:t xml:space="preserve"> כמו חוזה שכירות בבניין שבו מחכים לאישור תמ"א והשוכר והמשכיר קובעים כי ברגע שיש אישור </w:t>
      </w:r>
      <w:proofErr w:type="spellStart"/>
      <w:r w:rsidR="00F15075" w:rsidRPr="003A547F">
        <w:rPr>
          <w:rFonts w:asciiTheme="minorBidi" w:hAnsiTheme="minorBidi"/>
          <w:rtl/>
        </w:rPr>
        <w:t>לתמ"א</w:t>
      </w:r>
      <w:proofErr w:type="spellEnd"/>
      <w:r w:rsidR="00F15075" w:rsidRPr="003A547F">
        <w:rPr>
          <w:rFonts w:asciiTheme="minorBidi" w:hAnsiTheme="minorBidi"/>
          <w:rtl/>
        </w:rPr>
        <w:t>, השכירות נפסקת.</w:t>
      </w:r>
    </w:p>
    <w:p w14:paraId="41540A6B" w14:textId="5722B5C0" w:rsidR="005963FE" w:rsidRPr="00F10E56" w:rsidRDefault="00826379" w:rsidP="00167185">
      <w:pPr>
        <w:jc w:val="both"/>
        <w:rPr>
          <w:rFonts w:asciiTheme="minorBidi" w:hAnsiTheme="minorBidi"/>
          <w:b/>
          <w:bCs/>
          <w:u w:val="single"/>
          <w:rtl/>
        </w:rPr>
      </w:pPr>
      <w:r w:rsidRPr="00F10E56">
        <w:rPr>
          <w:rFonts w:asciiTheme="minorBidi" w:hAnsiTheme="minorBidi"/>
          <w:b/>
          <w:bCs/>
          <w:noProof/>
          <w:u w:val="single"/>
          <w:rtl/>
          <w:lang w:val="he-IL"/>
        </w:rPr>
        <mc:AlternateContent>
          <mc:Choice Requires="wps">
            <w:drawing>
              <wp:anchor distT="0" distB="0" distL="114300" distR="114300" simplePos="0" relativeHeight="251667456" behindDoc="0" locked="0" layoutInCell="1" allowOverlap="1" wp14:anchorId="69A3703F" wp14:editId="7CB171F4">
                <wp:simplePos x="0" y="0"/>
                <wp:positionH relativeFrom="column">
                  <wp:posOffset>-30692</wp:posOffset>
                </wp:positionH>
                <wp:positionV relativeFrom="paragraph">
                  <wp:posOffset>269028</wp:posOffset>
                </wp:positionV>
                <wp:extent cx="5327650" cy="412750"/>
                <wp:effectExtent l="0" t="0" r="25400" b="25400"/>
                <wp:wrapNone/>
                <wp:docPr id="9" name="מלבן: פינות מעוגלות 9"/>
                <wp:cNvGraphicFramePr/>
                <a:graphic xmlns:a="http://schemas.openxmlformats.org/drawingml/2006/main">
                  <a:graphicData uri="http://schemas.microsoft.com/office/word/2010/wordprocessingShape">
                    <wps:wsp>
                      <wps:cNvSpPr/>
                      <wps:spPr>
                        <a:xfrm>
                          <a:off x="0" y="0"/>
                          <a:ext cx="5327650" cy="41275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6F82886" id="מלבן: פינות מעוגלות 9" o:spid="_x0000_s1026" style="position:absolute;left:0;text-align:left;margin-left:-2.4pt;margin-top:21.2pt;width:419.5pt;height:3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" filled="f" strokecolor="#538135 [2409]" strokeweight="1pt">
                <v:stroke joinstyle="miter"/>
              </v:roundrect>
            </w:pict>
          </mc:Fallback>
        </mc:AlternateContent>
      </w:r>
      <w:r w:rsidR="005963FE" w:rsidRPr="00F10E56">
        <w:rPr>
          <w:rFonts w:asciiTheme="minorBidi" w:hAnsiTheme="minorBidi"/>
          <w:b/>
          <w:bCs/>
          <w:u w:val="single"/>
          <w:rtl/>
        </w:rPr>
        <w:t>הצעה מזכה</w:t>
      </w:r>
    </w:p>
    <w:p w14:paraId="2732D2AF" w14:textId="3D51115B" w:rsidR="00D04C5F" w:rsidRDefault="005963FE" w:rsidP="00167185">
      <w:pPr>
        <w:jc w:val="both"/>
        <w:rPr>
          <w:rFonts w:asciiTheme="minorBidi" w:hAnsiTheme="minorBidi"/>
          <w:rtl/>
        </w:rPr>
      </w:pPr>
      <w:r w:rsidRPr="00D04C5F">
        <w:rPr>
          <w:rFonts w:asciiTheme="minorBidi" w:hAnsiTheme="minorBidi"/>
          <w:b/>
          <w:bCs/>
          <w:rtl/>
        </w:rPr>
        <w:t>ס' 7 לחוק החוזים</w:t>
      </w:r>
      <w:r w:rsidR="00D04C5F" w:rsidRPr="00D04C5F">
        <w:rPr>
          <w:rFonts w:asciiTheme="minorBidi" w:hAnsiTheme="minorBidi" w:hint="cs"/>
          <w:b/>
          <w:bCs/>
          <w:rtl/>
        </w:rPr>
        <w:t>:</w:t>
      </w:r>
      <w:r w:rsidR="00D04C5F">
        <w:rPr>
          <w:rFonts w:asciiTheme="minorBidi" w:hAnsiTheme="minorBidi" w:hint="cs"/>
          <w:rtl/>
        </w:rPr>
        <w:t xml:space="preserve"> </w:t>
      </w:r>
      <w:r w:rsidR="00D04C5F">
        <w:rPr>
          <w:rFonts w:asciiTheme="minorBidi" w:hAnsiTheme="minorBidi" w:cs="Arial" w:hint="cs"/>
          <w:rtl/>
        </w:rPr>
        <w:t>"</w:t>
      </w:r>
      <w:r w:rsidR="00D04C5F" w:rsidRPr="00D04C5F">
        <w:rPr>
          <w:rFonts w:asciiTheme="minorBidi" w:hAnsiTheme="minorBidi" w:cs="Arial"/>
          <w:rtl/>
        </w:rPr>
        <w:t>הצעה שאין בה אלא כדי לזכות את הניצע, חזקה עליו שקיבל אותה, זולת אם הודיע למציע על התנגדותו תוך זמן סביר לאחר שנודע לו עליה</w:t>
      </w:r>
      <w:r w:rsidR="00D04C5F">
        <w:rPr>
          <w:rFonts w:asciiTheme="minorBidi" w:hAnsiTheme="minorBidi" w:cs="Arial" w:hint="cs"/>
          <w:rtl/>
        </w:rPr>
        <w:t>"</w:t>
      </w:r>
      <w:r w:rsidR="00D04C5F" w:rsidRPr="00D04C5F">
        <w:rPr>
          <w:rFonts w:asciiTheme="minorBidi" w:hAnsiTheme="minorBidi" w:cs="Arial"/>
          <w:rtl/>
        </w:rPr>
        <w:t>.</w:t>
      </w:r>
    </w:p>
    <w:p w14:paraId="2D9D3EF1" w14:textId="7EC2DBC4" w:rsidR="005963FE" w:rsidRDefault="00BB501E" w:rsidP="00167185">
      <w:pPr>
        <w:jc w:val="both"/>
        <w:rPr>
          <w:rFonts w:asciiTheme="minorBidi" w:hAnsiTheme="minorBidi"/>
          <w:rtl/>
        </w:rPr>
      </w:pPr>
      <w:r>
        <w:rPr>
          <w:rFonts w:asciiTheme="minorBidi" w:hAnsiTheme="minorBidi" w:hint="cs"/>
          <w:rtl/>
        </w:rPr>
        <w:t xml:space="preserve">ס' זה עוסק בסיטואציה קרובה לחוזה חד צדדי. </w:t>
      </w:r>
      <w:r w:rsidR="005963FE" w:rsidRPr="003A547F">
        <w:rPr>
          <w:rFonts w:asciiTheme="minorBidi" w:hAnsiTheme="minorBidi"/>
          <w:rtl/>
        </w:rPr>
        <w:t>אם יש הצעה שמזכה</w:t>
      </w:r>
      <w:r w:rsidR="00435FDF">
        <w:rPr>
          <w:rFonts w:asciiTheme="minorBidi" w:hAnsiTheme="minorBidi" w:hint="cs"/>
          <w:rtl/>
        </w:rPr>
        <w:t>,</w:t>
      </w:r>
      <w:r w:rsidR="005963FE" w:rsidRPr="003A547F">
        <w:rPr>
          <w:rFonts w:asciiTheme="minorBidi" w:hAnsiTheme="minorBidi"/>
          <w:rtl/>
        </w:rPr>
        <w:t xml:space="preserve"> </w:t>
      </w:r>
      <w:r w:rsidR="00435FDF">
        <w:rPr>
          <w:rFonts w:asciiTheme="minorBidi" w:hAnsiTheme="minorBidi" w:hint="cs"/>
          <w:rtl/>
        </w:rPr>
        <w:t xml:space="preserve">אז </w:t>
      </w:r>
      <w:r w:rsidR="005963FE" w:rsidRPr="003A547F">
        <w:rPr>
          <w:rFonts w:asciiTheme="minorBidi" w:hAnsiTheme="minorBidi"/>
          <w:rtl/>
        </w:rPr>
        <w:t>יש חריג לס' 6</w:t>
      </w:r>
      <w:r w:rsidR="00435FDF">
        <w:rPr>
          <w:rFonts w:asciiTheme="minorBidi" w:hAnsiTheme="minorBidi" w:hint="cs"/>
          <w:rtl/>
        </w:rPr>
        <w:t xml:space="preserve"> שאומר שלא יהיה קיבול בשתיקה, בכך שהוא אומר שיש חזקה לניצע </w:t>
      </w:r>
      <w:r w:rsidR="001834F8">
        <w:rPr>
          <w:rFonts w:asciiTheme="minorBidi" w:hAnsiTheme="minorBidi" w:hint="cs"/>
          <w:rtl/>
        </w:rPr>
        <w:t xml:space="preserve">שמקבל את ההצעה זולת אם הודיע למציע שהוא לא מעוניין </w:t>
      </w:r>
      <w:r w:rsidR="006D5E9B">
        <w:rPr>
          <w:rFonts w:asciiTheme="minorBidi" w:hAnsiTheme="minorBidi" w:hint="cs"/>
          <w:rtl/>
        </w:rPr>
        <w:t>בהצעה</w:t>
      </w:r>
      <w:r w:rsidR="0004038D" w:rsidRPr="003A547F">
        <w:rPr>
          <w:rFonts w:asciiTheme="minorBidi" w:hAnsiTheme="minorBidi"/>
          <w:rtl/>
        </w:rPr>
        <w:t xml:space="preserve">. </w:t>
      </w:r>
      <w:r w:rsidR="006D5E9B" w:rsidRPr="009664BD">
        <w:rPr>
          <w:rFonts w:asciiTheme="minorBidi" w:hAnsiTheme="minorBidi" w:hint="cs"/>
          <w:color w:val="538135" w:themeColor="accent6" w:themeShade="BF"/>
          <w:rtl/>
        </w:rPr>
        <w:t xml:space="preserve">הצעה מזכה, </w:t>
      </w:r>
      <w:r w:rsidR="00D62BAE" w:rsidRPr="009664BD">
        <w:rPr>
          <w:rFonts w:asciiTheme="minorBidi" w:hAnsiTheme="minorBidi" w:hint="cs"/>
          <w:color w:val="538135" w:themeColor="accent6" w:themeShade="BF"/>
          <w:rtl/>
        </w:rPr>
        <w:t>בשונה מחוזה חד צדדי שמשתכלל במתן תמורה ומחייב את הניצע לבצע פעולה שיש תמורה, אין כל חיוב על הניצע</w:t>
      </w:r>
      <w:r w:rsidR="00BC1229" w:rsidRPr="009664BD">
        <w:rPr>
          <w:rFonts w:asciiTheme="minorBidi" w:hAnsiTheme="minorBidi" w:hint="cs"/>
          <w:color w:val="538135" w:themeColor="accent6" w:themeShade="BF"/>
          <w:rtl/>
        </w:rPr>
        <w:t xml:space="preserve">, גם לא לאחר שהוא </w:t>
      </w:r>
      <w:r w:rsidR="00F53F5E" w:rsidRPr="009664BD">
        <w:rPr>
          <w:rFonts w:asciiTheme="minorBidi" w:hAnsiTheme="minorBidi" w:hint="cs"/>
          <w:color w:val="538135" w:themeColor="accent6" w:themeShade="BF"/>
          <w:rtl/>
        </w:rPr>
        <w:t xml:space="preserve">קיבל את </w:t>
      </w:r>
      <w:r w:rsidR="007344F8" w:rsidRPr="009664BD">
        <w:rPr>
          <w:rFonts w:asciiTheme="minorBidi" w:hAnsiTheme="minorBidi" w:hint="cs"/>
          <w:color w:val="538135" w:themeColor="accent6" w:themeShade="BF"/>
          <w:rtl/>
        </w:rPr>
        <w:t>ההצעה- לא מטילה כל נטל על הניצע</w:t>
      </w:r>
      <w:r w:rsidR="007344F8">
        <w:rPr>
          <w:rFonts w:asciiTheme="minorBidi" w:hAnsiTheme="minorBidi" w:hint="cs"/>
          <w:rtl/>
        </w:rPr>
        <w:t xml:space="preserve">. </w:t>
      </w:r>
      <w:r w:rsidR="00EA69AE" w:rsidRPr="003A547F">
        <w:rPr>
          <w:rFonts w:asciiTheme="minorBidi" w:hAnsiTheme="minorBidi"/>
          <w:rtl/>
        </w:rPr>
        <w:t>הצעה להשתכללות של חוזה שלא חייבת להיות מתנה.</w:t>
      </w:r>
      <w:r w:rsidR="00A23EE7" w:rsidRPr="003A547F">
        <w:rPr>
          <w:rFonts w:asciiTheme="minorBidi" w:hAnsiTheme="minorBidi"/>
          <w:rtl/>
        </w:rPr>
        <w:t xml:space="preserve"> לדוג': הטבה לחברי מועדון- הצעה מזכה.</w:t>
      </w:r>
    </w:p>
    <w:p w14:paraId="7DBE3E45" w14:textId="68B43E5D" w:rsidR="0004038D" w:rsidRPr="003A547F" w:rsidRDefault="001301AB" w:rsidP="00167185">
      <w:pPr>
        <w:jc w:val="both"/>
        <w:rPr>
          <w:rFonts w:asciiTheme="minorBidi" w:hAnsiTheme="minorBidi"/>
          <w:rtl/>
        </w:rPr>
      </w:pPr>
      <w:r>
        <w:rPr>
          <w:rFonts w:asciiTheme="minorBidi" w:hAnsiTheme="minorBidi" w:hint="cs"/>
          <w:rtl/>
        </w:rPr>
        <w:t>ב</w:t>
      </w:r>
      <w:r w:rsidR="0004038D" w:rsidRPr="003A547F">
        <w:rPr>
          <w:rFonts w:asciiTheme="minorBidi" w:hAnsiTheme="minorBidi"/>
          <w:rtl/>
        </w:rPr>
        <w:t xml:space="preserve">הצעה מזכה בניגוד לחוזה חדד צדדי, </w:t>
      </w:r>
      <w:r w:rsidR="0004038D" w:rsidRPr="00D01B43">
        <w:rPr>
          <w:rFonts w:asciiTheme="minorBidi" w:hAnsiTheme="minorBidi"/>
          <w:color w:val="538135" w:themeColor="accent6" w:themeShade="BF"/>
          <w:rtl/>
        </w:rPr>
        <w:t>אין כל חיוב על הניצע גם לאחר שהוא קיבל את ההצעה</w:t>
      </w:r>
      <w:r w:rsidR="0004038D" w:rsidRPr="003A547F">
        <w:rPr>
          <w:rFonts w:asciiTheme="minorBidi" w:hAnsiTheme="minorBidi"/>
          <w:rtl/>
        </w:rPr>
        <w:t>.</w:t>
      </w:r>
    </w:p>
    <w:p w14:paraId="0B084F3B" w14:textId="5CD8C231" w:rsidR="00581DB6" w:rsidRPr="00CB6C4E" w:rsidRDefault="00581DB6" w:rsidP="00167185">
      <w:pPr>
        <w:jc w:val="both"/>
        <w:rPr>
          <w:rFonts w:asciiTheme="minorBidi" w:hAnsiTheme="minorBidi"/>
          <w:b/>
          <w:bCs/>
          <w:rtl/>
        </w:rPr>
      </w:pPr>
      <w:r w:rsidRPr="00CB6C4E">
        <w:rPr>
          <w:rFonts w:asciiTheme="minorBidi" w:hAnsiTheme="minorBidi"/>
          <w:b/>
          <w:bCs/>
          <w:rtl/>
        </w:rPr>
        <w:t>האם יש דרישה שמקבל ההצעה ידע עליה כדי שהוא יבצע קיבול?</w:t>
      </w:r>
    </w:p>
    <w:p w14:paraId="7539FFC3" w14:textId="173D98C9" w:rsidR="00581DB6" w:rsidRPr="003A547F" w:rsidRDefault="00581DB6" w:rsidP="00167185">
      <w:pPr>
        <w:jc w:val="both"/>
        <w:rPr>
          <w:rFonts w:asciiTheme="minorBidi" w:hAnsiTheme="minorBidi"/>
          <w:rtl/>
        </w:rPr>
      </w:pPr>
      <w:r w:rsidRPr="003A547F">
        <w:rPr>
          <w:rFonts w:asciiTheme="minorBidi" w:hAnsiTheme="minorBidi"/>
          <w:rtl/>
        </w:rPr>
        <w:t>בדין האנגלי- כן</w:t>
      </w:r>
    </w:p>
    <w:p w14:paraId="311B149D" w14:textId="47CF7C6F" w:rsidR="00581DB6" w:rsidRPr="003A547F" w:rsidRDefault="00581DB6" w:rsidP="00167185">
      <w:pPr>
        <w:jc w:val="both"/>
        <w:rPr>
          <w:rFonts w:asciiTheme="minorBidi" w:hAnsiTheme="minorBidi"/>
          <w:rtl/>
        </w:rPr>
      </w:pPr>
      <w:r w:rsidRPr="003A547F">
        <w:rPr>
          <w:rFonts w:asciiTheme="minorBidi" w:hAnsiTheme="minorBidi"/>
          <w:rtl/>
        </w:rPr>
        <w:t xml:space="preserve">בדין הישראלי- </w:t>
      </w:r>
      <w:r w:rsidR="00603A03" w:rsidRPr="003A547F">
        <w:rPr>
          <w:rFonts w:asciiTheme="minorBidi" w:hAnsiTheme="minorBidi"/>
          <w:rtl/>
        </w:rPr>
        <w:t>תשובה לא חד משמעית. גם בהצעה של מתנה וגם בהצעה מזכה זה תלוי בכוונה של נותן ההצעה. אם הוא רצה שהיא תחייב אותו ותכנס לתוקפה תוך רגע</w:t>
      </w:r>
      <w:r w:rsidR="009C090D" w:rsidRPr="003A547F">
        <w:rPr>
          <w:rFonts w:asciiTheme="minorBidi" w:hAnsiTheme="minorBidi"/>
          <w:rtl/>
        </w:rPr>
        <w:t xml:space="preserve">, אז לא דרושה. </w:t>
      </w:r>
    </w:p>
    <w:p w14:paraId="7DE58457" w14:textId="43A2B31A" w:rsidR="003F03BB" w:rsidRPr="00F10E56" w:rsidRDefault="003F03BB" w:rsidP="00167185">
      <w:pPr>
        <w:jc w:val="both"/>
        <w:rPr>
          <w:rFonts w:asciiTheme="minorBidi" w:hAnsiTheme="minorBidi"/>
          <w:b/>
          <w:bCs/>
          <w:u w:val="single"/>
          <w:rtl/>
        </w:rPr>
      </w:pPr>
      <w:r w:rsidRPr="00F10E56">
        <w:rPr>
          <w:rFonts w:asciiTheme="minorBidi" w:hAnsiTheme="minorBidi"/>
          <w:b/>
          <w:bCs/>
          <w:u w:val="single"/>
          <w:rtl/>
        </w:rPr>
        <w:t>מכירה פומבית ומכרזים</w:t>
      </w:r>
    </w:p>
    <w:p w14:paraId="53BDD6C5" w14:textId="5D435F51" w:rsidR="003F03BB" w:rsidRPr="00CB6C4E" w:rsidRDefault="002228F5" w:rsidP="00167185">
      <w:pPr>
        <w:jc w:val="both"/>
        <w:rPr>
          <w:rFonts w:asciiTheme="minorBidi" w:hAnsiTheme="minorBidi"/>
          <w:b/>
          <w:bCs/>
        </w:rPr>
      </w:pPr>
      <w:r w:rsidRPr="00CB6C4E">
        <w:rPr>
          <w:rFonts w:asciiTheme="minorBidi" w:hAnsiTheme="minorBidi"/>
          <w:b/>
          <w:bCs/>
          <w:rtl/>
        </w:rPr>
        <w:t>מתי נכרת חוזה במכירה פומבית?</w:t>
      </w:r>
      <w:r w:rsidR="00B31188" w:rsidRPr="00CB6C4E">
        <w:rPr>
          <w:rFonts w:asciiTheme="minorBidi" w:hAnsiTheme="minorBidi"/>
          <w:b/>
          <w:bCs/>
          <w:rtl/>
        </w:rPr>
        <w:t xml:space="preserve"> </w:t>
      </w:r>
    </w:p>
    <w:p w14:paraId="7C9BFDA1" w14:textId="100714B7" w:rsidR="00CF3E85" w:rsidRPr="003A547F" w:rsidRDefault="00D827BD" w:rsidP="00167185">
      <w:pPr>
        <w:jc w:val="both"/>
        <w:rPr>
          <w:rFonts w:asciiTheme="minorBidi" w:hAnsiTheme="minorBidi"/>
          <w:rtl/>
        </w:rPr>
      </w:pPr>
      <w:r w:rsidRPr="003A547F">
        <w:rPr>
          <w:rFonts w:asciiTheme="minorBidi" w:hAnsiTheme="minorBidi"/>
          <w:rtl/>
        </w:rPr>
        <w:t xml:space="preserve">מה המבנה החוזי במכירה פומבית- </w:t>
      </w:r>
      <w:r w:rsidR="0007760D" w:rsidRPr="003A547F">
        <w:rPr>
          <w:rFonts w:asciiTheme="minorBidi" w:hAnsiTheme="minorBidi"/>
          <w:rtl/>
        </w:rPr>
        <w:t xml:space="preserve">אם זו הזמנה להציע הצעות אז המשמעות היא שנדרש להיות קיבול ואם לא היה קיבול לא נכרת חוזה. אבל מי שמציע את ההצעה הגבוהה ביותר- היא </w:t>
      </w:r>
      <w:r w:rsidR="005A6052" w:rsidRPr="003A547F">
        <w:rPr>
          <w:rFonts w:asciiTheme="minorBidi" w:hAnsiTheme="minorBidi"/>
          <w:rtl/>
        </w:rPr>
        <w:t>בהכרח מתקבלת. אפשר להסתכל על זה כקיבול מותנה- התנאי הוא שמישהו מבצע קיבול במחיר גבוה יותר וזהו התנאי לקבלה</w:t>
      </w:r>
      <w:r w:rsidR="00571132" w:rsidRPr="003A547F">
        <w:rPr>
          <w:rFonts w:asciiTheme="minorBidi" w:hAnsiTheme="minorBidi"/>
          <w:rtl/>
        </w:rPr>
        <w:t xml:space="preserve"> (חוזה עם מנגנון פנימי)</w:t>
      </w:r>
      <w:r w:rsidR="005A6052" w:rsidRPr="003A547F">
        <w:rPr>
          <w:rFonts w:asciiTheme="minorBidi" w:hAnsiTheme="minorBidi"/>
          <w:rtl/>
        </w:rPr>
        <w:t>.</w:t>
      </w:r>
      <w:r w:rsidR="00974C2F" w:rsidRPr="003A547F">
        <w:rPr>
          <w:rFonts w:asciiTheme="minorBidi" w:hAnsiTheme="minorBidi"/>
          <w:rtl/>
        </w:rPr>
        <w:t xml:space="preserve"> בדר"כ מקובל לפרש את זה ככל הצעת מחיר כהצעה </w:t>
      </w:r>
      <w:r w:rsidR="00974C2F" w:rsidRPr="003A547F">
        <w:rPr>
          <w:rFonts w:asciiTheme="minorBidi" w:hAnsiTheme="minorBidi"/>
          <w:rtl/>
        </w:rPr>
        <w:lastRenderedPageBreak/>
        <w:t>חדשה.</w:t>
      </w:r>
      <w:r w:rsidR="00571132" w:rsidRPr="003A547F">
        <w:rPr>
          <w:rFonts w:asciiTheme="minorBidi" w:hAnsiTheme="minorBidi"/>
          <w:rtl/>
        </w:rPr>
        <w:t xml:space="preserve"> כלומר, </w:t>
      </w:r>
      <w:r w:rsidR="00974C2F" w:rsidRPr="003A547F">
        <w:rPr>
          <w:rFonts w:asciiTheme="minorBidi" w:hAnsiTheme="minorBidi"/>
          <w:rtl/>
        </w:rPr>
        <w:t xml:space="preserve">יש פה 2 חוזים- (1) </w:t>
      </w:r>
      <w:r w:rsidR="00C95DE8" w:rsidRPr="003A547F">
        <w:rPr>
          <w:rFonts w:asciiTheme="minorBidi" w:hAnsiTheme="minorBidi"/>
          <w:rtl/>
        </w:rPr>
        <w:t>חו</w:t>
      </w:r>
      <w:r w:rsidR="006A38E5" w:rsidRPr="003A547F">
        <w:rPr>
          <w:rFonts w:asciiTheme="minorBidi" w:hAnsiTheme="minorBidi"/>
          <w:rtl/>
        </w:rPr>
        <w:t>ז</w:t>
      </w:r>
      <w:r w:rsidR="00C95DE8" w:rsidRPr="003A547F">
        <w:rPr>
          <w:rFonts w:asciiTheme="minorBidi" w:hAnsiTheme="minorBidi"/>
          <w:rtl/>
        </w:rPr>
        <w:t xml:space="preserve">ה הצעה- </w:t>
      </w:r>
      <w:r w:rsidR="00974C2F" w:rsidRPr="003A547F">
        <w:rPr>
          <w:rFonts w:asciiTheme="minorBidi" w:hAnsiTheme="minorBidi"/>
          <w:rtl/>
        </w:rPr>
        <w:t xml:space="preserve">החוזה שמסדיר את מנגנון ההצעה והקיבול- התחייבות לקבל את ההצעה הגבוהה ביותר. </w:t>
      </w:r>
      <w:r w:rsidR="00C95DE8" w:rsidRPr="003A547F">
        <w:rPr>
          <w:rFonts w:asciiTheme="minorBidi" w:hAnsiTheme="minorBidi"/>
          <w:rtl/>
        </w:rPr>
        <w:t>(2) החוזה המזכה</w:t>
      </w:r>
      <w:r w:rsidR="002C6889">
        <w:rPr>
          <w:rFonts w:asciiTheme="minorBidi" w:hAnsiTheme="minorBidi" w:hint="cs"/>
          <w:rtl/>
        </w:rPr>
        <w:t>.</w:t>
      </w:r>
    </w:p>
    <w:p w14:paraId="36F02933" w14:textId="3FFEF72C" w:rsidR="00D90270" w:rsidRDefault="000010D4" w:rsidP="00167185">
      <w:pPr>
        <w:jc w:val="both"/>
        <w:rPr>
          <w:rFonts w:asciiTheme="minorBidi" w:hAnsiTheme="minorBidi"/>
          <w:rtl/>
        </w:rPr>
      </w:pPr>
      <w:r w:rsidRPr="003A547F">
        <w:rPr>
          <w:rFonts w:asciiTheme="minorBidi" w:hAnsiTheme="minorBidi"/>
          <w:rtl/>
        </w:rPr>
        <w:t>גם אם שמרתי לעצמי את הזכות לנהל מו"מ אבל לא ביצעתי את זה בתו"ל, עדיין אפ</w:t>
      </w:r>
      <w:r w:rsidR="00CF6DDF">
        <w:rPr>
          <w:rFonts w:asciiTheme="minorBidi" w:hAnsiTheme="minorBidi" w:hint="cs"/>
          <w:rtl/>
        </w:rPr>
        <w:t>ש</w:t>
      </w:r>
      <w:r w:rsidRPr="003A547F">
        <w:rPr>
          <w:rFonts w:asciiTheme="minorBidi" w:hAnsiTheme="minorBidi"/>
          <w:rtl/>
        </w:rPr>
        <w:t>ר לחייב אותי בפיצויים.</w:t>
      </w:r>
    </w:p>
    <w:p w14:paraId="1B6A38FA" w14:textId="77777777" w:rsidR="002A463F" w:rsidRPr="003A547F" w:rsidRDefault="002A463F" w:rsidP="00167185">
      <w:pPr>
        <w:jc w:val="both"/>
        <w:rPr>
          <w:rFonts w:asciiTheme="minorBidi" w:hAnsiTheme="minorBidi"/>
          <w:rtl/>
        </w:rPr>
      </w:pPr>
    </w:p>
    <w:p w14:paraId="712972CC" w14:textId="295594E3" w:rsidR="00207063" w:rsidRPr="003A547F" w:rsidRDefault="00911DF7" w:rsidP="00167185">
      <w:pPr>
        <w:jc w:val="both"/>
        <w:rPr>
          <w:rFonts w:asciiTheme="minorBidi" w:hAnsiTheme="minorBidi"/>
          <w:b/>
          <w:bCs/>
          <w:sz w:val="24"/>
          <w:szCs w:val="24"/>
          <w:u w:val="single"/>
          <w:rtl/>
        </w:rPr>
      </w:pPr>
      <w:r w:rsidRPr="003A547F">
        <w:rPr>
          <w:rFonts w:asciiTheme="minorBidi" w:hAnsiTheme="minorBidi"/>
          <w:b/>
          <w:bCs/>
          <w:sz w:val="24"/>
          <w:szCs w:val="24"/>
          <w:u w:val="single"/>
          <w:rtl/>
        </w:rPr>
        <w:t>הכשרות המשפטית</w:t>
      </w:r>
    </w:p>
    <w:p w14:paraId="2B4E5732" w14:textId="6014AB2B" w:rsidR="0090204C" w:rsidRPr="0090204C" w:rsidRDefault="0090204C" w:rsidP="00167185">
      <w:pPr>
        <w:jc w:val="both"/>
        <w:rPr>
          <w:rFonts w:asciiTheme="minorBidi" w:hAnsiTheme="minorBidi"/>
          <w:b/>
          <w:bCs/>
          <w:u w:val="single"/>
          <w:rtl/>
        </w:rPr>
      </w:pPr>
      <w:r>
        <w:rPr>
          <w:rFonts w:asciiTheme="minorBidi" w:hAnsiTheme="minorBidi" w:hint="cs"/>
          <w:b/>
          <w:bCs/>
          <w:u w:val="single"/>
          <w:rtl/>
        </w:rPr>
        <w:t>הכשרות לזכויות והכשרות לפעולות משפטיות</w:t>
      </w:r>
    </w:p>
    <w:p w14:paraId="533D974A" w14:textId="2FA36B0B" w:rsidR="00911DF7" w:rsidRPr="003A547F" w:rsidRDefault="0014644B" w:rsidP="00167185">
      <w:pPr>
        <w:jc w:val="both"/>
        <w:rPr>
          <w:rFonts w:asciiTheme="minorBidi" w:hAnsiTheme="minorBidi"/>
          <w:u w:val="single"/>
          <w:rtl/>
        </w:rPr>
      </w:pPr>
      <w:r w:rsidRPr="003A547F">
        <w:rPr>
          <w:rFonts w:asciiTheme="minorBidi" w:hAnsiTheme="minorBidi"/>
          <w:u w:val="single"/>
          <w:rtl/>
        </w:rPr>
        <w:t>כשרות משפטית</w:t>
      </w:r>
    </w:p>
    <w:p w14:paraId="435D4B3B" w14:textId="51DFAF74" w:rsidR="0014644B" w:rsidRPr="003A547F" w:rsidRDefault="0014644B" w:rsidP="00167185">
      <w:pPr>
        <w:jc w:val="both"/>
        <w:rPr>
          <w:rFonts w:asciiTheme="minorBidi" w:hAnsiTheme="minorBidi"/>
          <w:rtl/>
        </w:rPr>
      </w:pPr>
      <w:r w:rsidRPr="003A547F">
        <w:rPr>
          <w:rFonts w:asciiTheme="minorBidi" w:hAnsiTheme="minorBidi"/>
          <w:rtl/>
        </w:rPr>
        <w:t>החוק מבחין בין כשרות לזכויות וחובות ובין כשרות לפעולות משפטיות</w:t>
      </w:r>
      <w:r w:rsidR="0042563E" w:rsidRPr="003A547F">
        <w:rPr>
          <w:rFonts w:asciiTheme="minorBidi" w:hAnsiTheme="minorBidi"/>
          <w:rtl/>
        </w:rPr>
        <w:t>.</w:t>
      </w:r>
    </w:p>
    <w:p w14:paraId="31EC9519" w14:textId="0D5AD8F3" w:rsidR="0042563E" w:rsidRPr="003A547F" w:rsidRDefault="00AA3E7E" w:rsidP="004F1D5E">
      <w:pPr>
        <w:jc w:val="both"/>
        <w:rPr>
          <w:sz w:val="16"/>
          <w:szCs w:val="16"/>
          <w:rtl/>
        </w:rPr>
      </w:pPr>
      <w:r>
        <w:rPr>
          <w:noProof/>
          <w:rtl/>
          <w:lang w:val="he-IL"/>
        </w:rPr>
        <mc:AlternateContent>
          <mc:Choice Requires="wps">
            <w:drawing>
              <wp:anchor distT="0" distB="0" distL="114300" distR="114300" simplePos="0" relativeHeight="251666432" behindDoc="0" locked="0" layoutInCell="1" allowOverlap="1" wp14:anchorId="3E4E6DFC" wp14:editId="088E870E">
                <wp:simplePos x="0" y="0"/>
                <wp:positionH relativeFrom="column">
                  <wp:posOffset>-73025</wp:posOffset>
                </wp:positionH>
                <wp:positionV relativeFrom="paragraph">
                  <wp:posOffset>-38100</wp:posOffset>
                </wp:positionV>
                <wp:extent cx="5367655" cy="702733"/>
                <wp:effectExtent l="0" t="0" r="23495" b="21590"/>
                <wp:wrapNone/>
                <wp:docPr id="8" name="מלבן: פינות מעוגלות 8"/>
                <wp:cNvGraphicFramePr/>
                <a:graphic xmlns:a="http://schemas.openxmlformats.org/drawingml/2006/main">
                  <a:graphicData uri="http://schemas.microsoft.com/office/word/2010/wordprocessingShape">
                    <wps:wsp>
                      <wps:cNvSpPr/>
                      <wps:spPr>
                        <a:xfrm>
                          <a:off x="0" y="0"/>
                          <a:ext cx="5367655" cy="702733"/>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E6AF02" id="מלבן: פינות מעוגלות 8" o:spid="_x0000_s1026" style="position:absolute;left:0;text-align:left;margin-left:-5.75pt;margin-top:-3pt;width:422.65pt;height:5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" filled="f" strokecolor="#538135 [2409]" strokeweight="1pt">
                <v:stroke joinstyle="miter"/>
              </v:roundrect>
            </w:pict>
          </mc:Fallback>
        </mc:AlternateContent>
      </w:r>
      <w:r w:rsidR="00D34391" w:rsidRPr="007D64EB">
        <w:rPr>
          <w:rStyle w:val="default"/>
          <w:rFonts w:asciiTheme="minorBidi" w:eastAsiaTheme="majorEastAsia" w:hAnsiTheme="minorBidi"/>
          <w:b/>
          <w:bCs/>
          <w:color w:val="000000"/>
          <w:rtl/>
        </w:rPr>
        <w:t>ס' 1</w:t>
      </w:r>
      <w:r w:rsidR="007D64EB">
        <w:rPr>
          <w:rStyle w:val="default"/>
          <w:rFonts w:asciiTheme="minorBidi" w:eastAsiaTheme="majorEastAsia" w:hAnsiTheme="minorBidi" w:hint="cs"/>
          <w:b/>
          <w:bCs/>
          <w:color w:val="000000"/>
          <w:rtl/>
        </w:rPr>
        <w:t xml:space="preserve"> לחוק הכשרות</w:t>
      </w:r>
      <w:r w:rsidR="00D34391" w:rsidRPr="007D64EB">
        <w:rPr>
          <w:rStyle w:val="default"/>
          <w:rFonts w:asciiTheme="minorBidi" w:eastAsiaTheme="majorEastAsia" w:hAnsiTheme="minorBidi"/>
          <w:b/>
          <w:bCs/>
          <w:color w:val="000000"/>
          <w:rtl/>
        </w:rPr>
        <w:t>:</w:t>
      </w:r>
      <w:r w:rsidR="00D34391" w:rsidRPr="003A547F">
        <w:rPr>
          <w:rStyle w:val="default"/>
          <w:rFonts w:asciiTheme="minorBidi" w:eastAsiaTheme="majorEastAsia" w:hAnsiTheme="minorBidi"/>
          <w:color w:val="000000"/>
          <w:rtl/>
        </w:rPr>
        <w:t xml:space="preserve"> "</w:t>
      </w:r>
      <w:r w:rsidR="0042563E" w:rsidRPr="009A1FD4">
        <w:rPr>
          <w:rStyle w:val="default"/>
          <w:rFonts w:asciiTheme="minorBidi" w:eastAsiaTheme="majorEastAsia" w:hAnsiTheme="minorBidi"/>
          <w:color w:val="538135" w:themeColor="accent6" w:themeShade="BF"/>
          <w:rtl/>
        </w:rPr>
        <w:t xml:space="preserve">כל אדם כשר </w:t>
      </w:r>
      <w:r w:rsidR="0042563E" w:rsidRPr="003A547F">
        <w:rPr>
          <w:rStyle w:val="default"/>
          <w:rFonts w:asciiTheme="minorBidi" w:eastAsiaTheme="majorEastAsia" w:hAnsiTheme="minorBidi"/>
          <w:color w:val="000000"/>
          <w:rtl/>
        </w:rPr>
        <w:t>לזכויות ולחובות מגמר לידתו ועד מותו</w:t>
      </w:r>
      <w:bookmarkStart w:id="7" w:name="Seif2"/>
      <w:bookmarkEnd w:id="7"/>
      <w:r w:rsidR="0042563E" w:rsidRPr="003A547F">
        <w:rPr>
          <w:rStyle w:val="default"/>
          <w:rFonts w:asciiTheme="minorBidi" w:eastAsiaTheme="majorEastAsia" w:hAnsiTheme="minorBidi"/>
          <w:color w:val="000000"/>
          <w:rtl/>
        </w:rPr>
        <w:t>.</w:t>
      </w:r>
      <w:r w:rsidR="00D34391" w:rsidRPr="003A547F">
        <w:rPr>
          <w:rStyle w:val="default"/>
          <w:rFonts w:asciiTheme="minorBidi" w:eastAsiaTheme="majorEastAsia" w:hAnsiTheme="minorBidi"/>
          <w:color w:val="000000"/>
          <w:rtl/>
        </w:rPr>
        <w:t>"</w:t>
      </w:r>
    </w:p>
    <w:p w14:paraId="141C8E05" w14:textId="398E6C04" w:rsidR="004F1D5E" w:rsidRDefault="00D34391" w:rsidP="004F1D5E">
      <w:pPr>
        <w:jc w:val="both"/>
        <w:rPr>
          <w:rStyle w:val="default"/>
          <w:rFonts w:asciiTheme="minorBidi" w:eastAsiaTheme="majorEastAsia" w:hAnsiTheme="minorBidi"/>
          <w:color w:val="000000"/>
          <w:rtl/>
        </w:rPr>
      </w:pPr>
      <w:r w:rsidRPr="007D64EB">
        <w:rPr>
          <w:rStyle w:val="default"/>
          <w:rFonts w:asciiTheme="minorBidi" w:eastAsiaTheme="majorEastAsia" w:hAnsiTheme="minorBidi"/>
          <w:b/>
          <w:bCs/>
          <w:color w:val="000000"/>
          <w:rtl/>
        </w:rPr>
        <w:t>ס' 2</w:t>
      </w:r>
      <w:r w:rsidR="007D64EB">
        <w:rPr>
          <w:rStyle w:val="default"/>
          <w:rFonts w:asciiTheme="minorBidi" w:eastAsiaTheme="majorEastAsia" w:hAnsiTheme="minorBidi" w:hint="cs"/>
          <w:b/>
          <w:bCs/>
          <w:color w:val="000000"/>
          <w:rtl/>
        </w:rPr>
        <w:t xml:space="preserve"> לחוק הכשרות</w:t>
      </w:r>
      <w:r w:rsidRPr="007D64EB">
        <w:rPr>
          <w:rStyle w:val="default"/>
          <w:rFonts w:asciiTheme="minorBidi" w:eastAsiaTheme="majorEastAsia" w:hAnsiTheme="minorBidi"/>
          <w:b/>
          <w:bCs/>
          <w:color w:val="000000"/>
          <w:rtl/>
        </w:rPr>
        <w:t>:</w:t>
      </w:r>
      <w:r w:rsidRPr="003A547F">
        <w:rPr>
          <w:rStyle w:val="default"/>
          <w:rFonts w:asciiTheme="minorBidi" w:eastAsiaTheme="majorEastAsia" w:hAnsiTheme="minorBidi"/>
          <w:color w:val="000000"/>
          <w:rtl/>
        </w:rPr>
        <w:t xml:space="preserve"> "</w:t>
      </w:r>
      <w:r w:rsidR="0042563E" w:rsidRPr="009A1FD4">
        <w:rPr>
          <w:rStyle w:val="default"/>
          <w:rFonts w:asciiTheme="minorBidi" w:eastAsiaTheme="majorEastAsia" w:hAnsiTheme="minorBidi"/>
          <w:color w:val="538135" w:themeColor="accent6" w:themeShade="BF"/>
          <w:rtl/>
        </w:rPr>
        <w:t xml:space="preserve">כל אדם כשר </w:t>
      </w:r>
      <w:r w:rsidR="0042563E" w:rsidRPr="003A547F">
        <w:rPr>
          <w:rStyle w:val="default"/>
          <w:rFonts w:asciiTheme="minorBidi" w:eastAsiaTheme="majorEastAsia" w:hAnsiTheme="minorBidi"/>
          <w:color w:val="000000"/>
          <w:rtl/>
        </w:rPr>
        <w:t xml:space="preserve">לפעולות משפטיות, </w:t>
      </w:r>
      <w:r w:rsidR="0042563E" w:rsidRPr="009A1FD4">
        <w:rPr>
          <w:rStyle w:val="default"/>
          <w:rFonts w:asciiTheme="minorBidi" w:eastAsiaTheme="majorEastAsia" w:hAnsiTheme="minorBidi"/>
          <w:color w:val="538135" w:themeColor="accent6" w:themeShade="BF"/>
          <w:rtl/>
        </w:rPr>
        <w:t xml:space="preserve">זולת אם </w:t>
      </w:r>
      <w:r w:rsidR="0042563E" w:rsidRPr="003A547F">
        <w:rPr>
          <w:rStyle w:val="default"/>
          <w:rFonts w:asciiTheme="minorBidi" w:eastAsiaTheme="majorEastAsia" w:hAnsiTheme="minorBidi"/>
          <w:color w:val="000000"/>
          <w:rtl/>
        </w:rPr>
        <w:t>נשללה או הוגבלה כשרות זו בחוק או בפסק דין של בית משפט</w:t>
      </w:r>
      <w:r w:rsidR="004F1D5E">
        <w:rPr>
          <w:rStyle w:val="default"/>
          <w:rFonts w:asciiTheme="minorBidi" w:eastAsiaTheme="majorEastAsia" w:hAnsiTheme="minorBidi" w:hint="cs"/>
          <w:color w:val="000000"/>
          <w:rtl/>
        </w:rPr>
        <w:t>".</w:t>
      </w:r>
    </w:p>
    <w:p w14:paraId="2F202774" w14:textId="002A4FEA" w:rsidR="004F1D5E" w:rsidRDefault="004F1D5E" w:rsidP="004F1D5E">
      <w:pPr>
        <w:jc w:val="both"/>
        <w:rPr>
          <w:rtl/>
        </w:rPr>
      </w:pPr>
      <w:r>
        <w:rPr>
          <w:rStyle w:val="default"/>
          <w:rFonts w:asciiTheme="minorBidi" w:eastAsiaTheme="majorEastAsia" w:hAnsiTheme="minorBidi" w:hint="cs"/>
          <w:color w:val="000000"/>
          <w:rtl/>
        </w:rPr>
        <w:t xml:space="preserve">צריך להבחין </w:t>
      </w:r>
      <w:r>
        <w:rPr>
          <w:rFonts w:hint="cs"/>
          <w:rtl/>
        </w:rPr>
        <w:t>בין ס' 1 לס' 2 של החוק. ס' 2 מוגבל ביחס לס' 1.</w:t>
      </w:r>
    </w:p>
    <w:p w14:paraId="72486EB7" w14:textId="37FFB9E6" w:rsidR="004F1D5E" w:rsidRDefault="004F1D5E" w:rsidP="004F1D5E">
      <w:pPr>
        <w:jc w:val="both"/>
        <w:rPr>
          <w:rtl/>
        </w:rPr>
      </w:pPr>
      <w:r>
        <w:rPr>
          <w:rFonts w:hint="cs"/>
          <w:rtl/>
        </w:rPr>
        <w:t xml:space="preserve">פעולה משפטית היא האקט של יצירת זכויות וחובות. </w:t>
      </w:r>
      <w:r w:rsidRPr="005E025A">
        <w:rPr>
          <w:rFonts w:hint="cs"/>
          <w:color w:val="538135" w:themeColor="accent6" w:themeShade="BF"/>
          <w:rtl/>
        </w:rPr>
        <w:t>אדם יכול להיות כשר לזכויות וחובת אבל הוא לא יכול להביא להשתכללות של חובות חדשים</w:t>
      </w:r>
      <w:r>
        <w:rPr>
          <w:rFonts w:hint="cs"/>
          <w:rtl/>
        </w:rPr>
        <w:t xml:space="preserve">. הוא לא יכול ליצור דיספוזיציה בעצמו. הוויתור על הזכות היא פעולה משפטית להבדיל מקבלת זכות. </w:t>
      </w:r>
    </w:p>
    <w:p w14:paraId="17416C05" w14:textId="77777777" w:rsidR="004D6E0B" w:rsidRDefault="00BD7D07" w:rsidP="004D6E0B">
      <w:pPr>
        <w:jc w:val="both"/>
        <w:rPr>
          <w:rFonts w:asciiTheme="minorBidi" w:hAnsiTheme="minorBidi"/>
          <w:b/>
          <w:bCs/>
          <w:u w:val="single"/>
          <w:rtl/>
        </w:rPr>
      </w:pPr>
      <w:r>
        <w:rPr>
          <w:rFonts w:hint="cs"/>
          <w:rtl/>
        </w:rPr>
        <w:t xml:space="preserve">אם כל אדם כשר לזכויות, אבל לא כשר לפעולה משפטית, איך אני יכול להיות כשר לפעולות משפטיות? </w:t>
      </w:r>
      <w:r w:rsidR="004D6E0B">
        <w:rPr>
          <w:rFonts w:hint="cs"/>
          <w:rtl/>
        </w:rPr>
        <w:t xml:space="preserve">כשאנשים לא כשרים לבצע פעולות בעצמם, הם כשרים לכך </w:t>
      </w:r>
      <w:r w:rsidR="004D6E0B" w:rsidRPr="005E025A">
        <w:rPr>
          <w:rFonts w:hint="cs"/>
          <w:color w:val="538135" w:themeColor="accent6" w:themeShade="BF"/>
          <w:rtl/>
        </w:rPr>
        <w:t>באמצעות הנציג שלהם</w:t>
      </w:r>
      <w:r w:rsidR="004D6E0B">
        <w:rPr>
          <w:rFonts w:hint="cs"/>
          <w:rtl/>
        </w:rPr>
        <w:t>.</w:t>
      </w:r>
    </w:p>
    <w:p w14:paraId="2EF4F005" w14:textId="0EE23615" w:rsidR="007740F8" w:rsidRPr="00C411C0" w:rsidRDefault="007740F8" w:rsidP="004D6E0B">
      <w:pPr>
        <w:jc w:val="both"/>
        <w:rPr>
          <w:rFonts w:asciiTheme="minorBidi" w:hAnsiTheme="minorBidi"/>
          <w:b/>
          <w:bCs/>
          <w:u w:val="single"/>
          <w:rtl/>
        </w:rPr>
      </w:pPr>
      <w:r w:rsidRPr="00C411C0">
        <w:rPr>
          <w:rFonts w:asciiTheme="minorBidi" w:hAnsiTheme="minorBidi"/>
          <w:b/>
          <w:bCs/>
          <w:u w:val="single"/>
          <w:rtl/>
        </w:rPr>
        <w:t>מגבלות על הכשרות</w:t>
      </w:r>
      <w:r w:rsidR="00C411C0">
        <w:rPr>
          <w:rFonts w:asciiTheme="minorBidi" w:hAnsiTheme="minorBidi" w:hint="cs"/>
          <w:b/>
          <w:bCs/>
          <w:u w:val="single"/>
          <w:rtl/>
        </w:rPr>
        <w:t xml:space="preserve"> לבצע פעולות משפטיות</w:t>
      </w:r>
    </w:p>
    <w:p w14:paraId="23B6677B" w14:textId="0CA66174" w:rsidR="007740F8" w:rsidRPr="003A547F" w:rsidRDefault="00A04D3B" w:rsidP="00167185">
      <w:pPr>
        <w:jc w:val="both"/>
        <w:rPr>
          <w:rFonts w:asciiTheme="minorBidi" w:hAnsiTheme="minorBidi"/>
          <w:rtl/>
        </w:rPr>
      </w:pPr>
      <w:r w:rsidRPr="003A547F">
        <w:rPr>
          <w:rFonts w:asciiTheme="minorBidi" w:hAnsiTheme="minorBidi"/>
          <w:rtl/>
        </w:rPr>
        <w:t xml:space="preserve">כדי לבצע פעולה משפטית </w:t>
      </w:r>
      <w:r w:rsidR="003D1703" w:rsidRPr="003A547F">
        <w:rPr>
          <w:rFonts w:asciiTheme="minorBidi" w:hAnsiTheme="minorBidi"/>
          <w:rtl/>
        </w:rPr>
        <w:t>ד</w:t>
      </w:r>
      <w:r w:rsidRPr="003A547F">
        <w:rPr>
          <w:rFonts w:asciiTheme="minorBidi" w:hAnsiTheme="minorBidi"/>
          <w:rtl/>
        </w:rPr>
        <w:t xml:space="preserve">רושה גמירות דעת או הסכמה ולכן, </w:t>
      </w:r>
      <w:r w:rsidRPr="00A23269">
        <w:rPr>
          <w:rFonts w:asciiTheme="minorBidi" w:hAnsiTheme="minorBidi"/>
          <w:color w:val="538135" w:themeColor="accent6" w:themeShade="BF"/>
          <w:rtl/>
        </w:rPr>
        <w:t>אנשים שלא יכולים לגבש גמירות דעת, לא יכולים לבצע פעולה משפטית</w:t>
      </w:r>
      <w:r w:rsidRPr="003A547F">
        <w:rPr>
          <w:rFonts w:asciiTheme="minorBidi" w:hAnsiTheme="minorBidi"/>
          <w:rtl/>
        </w:rPr>
        <w:t>.</w:t>
      </w:r>
    </w:p>
    <w:p w14:paraId="0B45F795" w14:textId="1032159A" w:rsidR="00A04D3B" w:rsidRPr="003A547F" w:rsidRDefault="003D1703" w:rsidP="00167185">
      <w:pPr>
        <w:jc w:val="both"/>
        <w:rPr>
          <w:rFonts w:asciiTheme="minorBidi" w:hAnsiTheme="minorBidi"/>
          <w:rtl/>
        </w:rPr>
      </w:pPr>
      <w:r w:rsidRPr="00A23269">
        <w:rPr>
          <w:rFonts w:asciiTheme="minorBidi" w:hAnsiTheme="minorBidi"/>
          <w:b/>
          <w:bCs/>
          <w:rtl/>
        </w:rPr>
        <w:t>הבעיה עם זה-</w:t>
      </w:r>
      <w:r w:rsidRPr="003A547F">
        <w:rPr>
          <w:rFonts w:asciiTheme="minorBidi" w:hAnsiTheme="minorBidi"/>
          <w:rtl/>
        </w:rPr>
        <w:t xml:space="preserve"> דורש מהצד השני לגלות אם הצד שמולו בוגר או לא בוגר ויכול לבצע גמירות דעת.</w:t>
      </w:r>
    </w:p>
    <w:p w14:paraId="1B38C8DA" w14:textId="083EB4FC" w:rsidR="008C4E2D" w:rsidRPr="003A547F" w:rsidRDefault="00A90420" w:rsidP="00167185">
      <w:pPr>
        <w:jc w:val="both"/>
        <w:rPr>
          <w:rFonts w:asciiTheme="minorBidi" w:hAnsiTheme="minorBidi"/>
          <w:rtl/>
        </w:rPr>
      </w:pPr>
      <w:r w:rsidRPr="003A547F">
        <w:rPr>
          <w:rFonts w:asciiTheme="minorBidi" w:hAnsiTheme="minorBidi"/>
          <w:rtl/>
        </w:rPr>
        <w:t>יש הרבה פעולות משפטיות שצריך גמירות דעת או הסכמה- חוזה</w:t>
      </w:r>
      <w:r w:rsidR="0046616A" w:rsidRPr="003A547F">
        <w:rPr>
          <w:rFonts w:asciiTheme="minorBidi" w:hAnsiTheme="minorBidi"/>
          <w:rtl/>
        </w:rPr>
        <w:t xml:space="preserve"> (צריך שיהיה מפגש רצונות ואם הצד השני לא יכול לגבש את הרצון שלו אז זה בלתי אפשרי), </w:t>
      </w:r>
      <w:r w:rsidR="008273C3" w:rsidRPr="003A547F">
        <w:rPr>
          <w:rFonts w:asciiTheme="minorBidi" w:hAnsiTheme="minorBidi"/>
          <w:rtl/>
        </w:rPr>
        <w:t xml:space="preserve">אם מישהו רוצה לבצע פעולה על הגוף ללא הסכמה הוא מבצע תקיפה ולכן הזכות לשמירה על הגוף חייבת </w:t>
      </w:r>
      <w:r w:rsidR="009B2165" w:rsidRPr="003A547F">
        <w:rPr>
          <w:rFonts w:asciiTheme="minorBidi" w:hAnsiTheme="minorBidi"/>
          <w:rtl/>
        </w:rPr>
        <w:t>להיות הסכמה מדעת</w:t>
      </w:r>
      <w:r w:rsidR="008C4E2D" w:rsidRPr="003A547F">
        <w:rPr>
          <w:rFonts w:asciiTheme="minorBidi" w:hAnsiTheme="minorBidi"/>
          <w:rtl/>
        </w:rPr>
        <w:t>- מה תוקף ההסכמה של הקטין?, יחסי מין- עבירה על אינוס קטין</w:t>
      </w:r>
      <w:r w:rsidR="00841BEB" w:rsidRPr="003A547F">
        <w:rPr>
          <w:rFonts w:asciiTheme="minorBidi" w:hAnsiTheme="minorBidi"/>
          <w:rtl/>
        </w:rPr>
        <w:t>, במקרה רגיל, אם לא בוצעה הסכמה אז זה נקרא אונס. אבל אצל קטין זה לא מספיק.</w:t>
      </w:r>
      <w:r w:rsidR="008A0803" w:rsidRPr="003A547F">
        <w:rPr>
          <w:rFonts w:asciiTheme="minorBidi" w:hAnsiTheme="minorBidi"/>
          <w:rtl/>
        </w:rPr>
        <w:t xml:space="preserve"> בפרטיות- הסכמים </w:t>
      </w:r>
      <w:r w:rsidR="00C33121" w:rsidRPr="003A547F">
        <w:rPr>
          <w:rFonts w:asciiTheme="minorBidi" w:hAnsiTheme="minorBidi" w:hint="cs"/>
          <w:rtl/>
        </w:rPr>
        <w:t>אינטרנטיי</w:t>
      </w:r>
      <w:r w:rsidR="00C33121" w:rsidRPr="003A547F">
        <w:rPr>
          <w:rFonts w:asciiTheme="minorBidi" w:hAnsiTheme="minorBidi" w:hint="eastAsia"/>
          <w:rtl/>
        </w:rPr>
        <w:t>ם</w:t>
      </w:r>
      <w:r w:rsidR="008A0803" w:rsidRPr="003A547F">
        <w:rPr>
          <w:rFonts w:asciiTheme="minorBidi" w:hAnsiTheme="minorBidi"/>
          <w:rtl/>
        </w:rPr>
        <w:t>, מותר לפגוע בפרטיות אם בוצעה הסכמתו ולכן אפשר להתיר פגיעה בפרטיות רק לאנשים שיכולים לבצע את ההסכמה.</w:t>
      </w:r>
    </w:p>
    <w:p w14:paraId="44175D01" w14:textId="0C2ECFB5" w:rsidR="007957E7" w:rsidRPr="003A547F" w:rsidRDefault="00BC10E4" w:rsidP="00167185">
      <w:pPr>
        <w:jc w:val="both"/>
        <w:rPr>
          <w:rFonts w:asciiTheme="minorBidi" w:hAnsiTheme="minorBidi"/>
          <w:rtl/>
        </w:rPr>
      </w:pPr>
      <w:r w:rsidRPr="003A547F">
        <w:rPr>
          <w:rFonts w:asciiTheme="minorBidi" w:hAnsiTheme="minorBidi"/>
          <w:rtl/>
        </w:rPr>
        <w:t>חוק הכשרות המשפטית אומר שיש 2 אוכלוסיות שלא יכולות לבצע פעולה</w:t>
      </w:r>
      <w:r w:rsidR="007814D0" w:rsidRPr="003A547F">
        <w:rPr>
          <w:rFonts w:asciiTheme="minorBidi" w:hAnsiTheme="minorBidi"/>
          <w:rtl/>
        </w:rPr>
        <w:t xml:space="preserve"> משפטית- קטינים ופסולי דין.</w:t>
      </w:r>
      <w:r w:rsidR="000163FC" w:rsidRPr="003A547F">
        <w:rPr>
          <w:rFonts w:asciiTheme="minorBidi" w:hAnsiTheme="minorBidi"/>
          <w:rtl/>
        </w:rPr>
        <w:t xml:space="preserve"> פסול דין זה מי שהכרזנו עליו שהוא לא יכול לבצע פעולה משפטית וצריך לאמץ הבחנה ברורה מיהו פסול דין. זה יוצר בעיה </w:t>
      </w:r>
      <w:r w:rsidR="00EF737B" w:rsidRPr="003A547F">
        <w:rPr>
          <w:rFonts w:asciiTheme="minorBidi" w:hAnsiTheme="minorBidi"/>
          <w:rtl/>
        </w:rPr>
        <w:t>כי הצד השני להתקשרות לא יכול לדעת מול מי הוא עומד כי אין הגדרה ברורה.</w:t>
      </w:r>
      <w:r w:rsidR="007957E7" w:rsidRPr="003A547F">
        <w:rPr>
          <w:rFonts w:asciiTheme="minorBidi" w:hAnsiTheme="minorBidi"/>
          <w:rtl/>
        </w:rPr>
        <w:t xml:space="preserve"> הפתרון- </w:t>
      </w:r>
      <w:r w:rsidR="00C33121">
        <w:rPr>
          <w:rFonts w:asciiTheme="minorBidi" w:hAnsiTheme="minorBidi" w:hint="cs"/>
          <w:rtl/>
        </w:rPr>
        <w:t>ל</w:t>
      </w:r>
      <w:r w:rsidR="007957E7" w:rsidRPr="003A547F">
        <w:rPr>
          <w:rFonts w:asciiTheme="minorBidi" w:hAnsiTheme="minorBidi"/>
          <w:rtl/>
        </w:rPr>
        <w:t>קבוע כללים ברורים מיהו קטין ומיהו פסול דין.</w:t>
      </w:r>
    </w:p>
    <w:p w14:paraId="7FAA91BC" w14:textId="51D49121" w:rsidR="007957E7" w:rsidRPr="003A547F" w:rsidRDefault="007957E7" w:rsidP="00167185">
      <w:pPr>
        <w:jc w:val="both"/>
        <w:rPr>
          <w:rFonts w:asciiTheme="minorBidi" w:hAnsiTheme="minorBidi"/>
          <w:rtl/>
        </w:rPr>
      </w:pPr>
      <w:r w:rsidRPr="008A0974">
        <w:rPr>
          <w:rFonts w:asciiTheme="minorBidi" w:hAnsiTheme="minorBidi"/>
          <w:b/>
          <w:bCs/>
          <w:rtl/>
        </w:rPr>
        <w:t>קטין=</w:t>
      </w:r>
      <w:r w:rsidRPr="003A547F">
        <w:rPr>
          <w:rFonts w:asciiTheme="minorBidi" w:hAnsiTheme="minorBidi"/>
          <w:rtl/>
        </w:rPr>
        <w:t xml:space="preserve"> אדם </w:t>
      </w:r>
      <w:r w:rsidRPr="00141449">
        <w:rPr>
          <w:rFonts w:asciiTheme="minorBidi" w:hAnsiTheme="minorBidi"/>
          <w:color w:val="538135" w:themeColor="accent6" w:themeShade="BF"/>
          <w:rtl/>
        </w:rPr>
        <w:t>שלא מלאו לו 18</w:t>
      </w:r>
      <w:r w:rsidRPr="003A547F">
        <w:rPr>
          <w:rFonts w:asciiTheme="minorBidi" w:hAnsiTheme="minorBidi"/>
          <w:rtl/>
        </w:rPr>
        <w:t xml:space="preserve"> הוא קטין. </w:t>
      </w:r>
      <w:r w:rsidR="0053509E" w:rsidRPr="003A547F">
        <w:rPr>
          <w:rFonts w:asciiTheme="minorBidi" w:hAnsiTheme="minorBidi"/>
          <w:rtl/>
        </w:rPr>
        <w:t>אם לא יודעים מה התאריך הספציפי אז התאריך הקובע הוא 15 לחודש ואם לא ידוע החודש אז זה חודש ניסן.</w:t>
      </w:r>
    </w:p>
    <w:p w14:paraId="62D071EF" w14:textId="4ECB3615" w:rsidR="0053509E" w:rsidRPr="003A547F" w:rsidRDefault="0053509E" w:rsidP="00167185">
      <w:pPr>
        <w:jc w:val="both"/>
        <w:rPr>
          <w:rFonts w:asciiTheme="minorBidi" w:hAnsiTheme="minorBidi"/>
          <w:rtl/>
        </w:rPr>
      </w:pPr>
      <w:r w:rsidRPr="008A0974">
        <w:rPr>
          <w:rFonts w:asciiTheme="minorBidi" w:hAnsiTheme="minorBidi"/>
          <w:b/>
          <w:bCs/>
          <w:rtl/>
        </w:rPr>
        <w:t>פסולי דין=</w:t>
      </w:r>
      <w:r w:rsidRPr="003A547F">
        <w:rPr>
          <w:rFonts w:asciiTheme="minorBidi" w:hAnsiTheme="minorBidi"/>
          <w:rtl/>
        </w:rPr>
        <w:t xml:space="preserve"> </w:t>
      </w:r>
      <w:r w:rsidR="00B04B04" w:rsidRPr="003A547F">
        <w:rPr>
          <w:rFonts w:asciiTheme="minorBidi" w:hAnsiTheme="minorBidi"/>
          <w:rtl/>
        </w:rPr>
        <w:t xml:space="preserve">"אדם שמחמת מחלת נפש או ליקוי בשכלו אינו מסוגל לדאוג </w:t>
      </w:r>
      <w:proofErr w:type="spellStart"/>
      <w:r w:rsidR="00B04B04" w:rsidRPr="003A547F">
        <w:rPr>
          <w:rFonts w:asciiTheme="minorBidi" w:hAnsiTheme="minorBidi"/>
          <w:rtl/>
        </w:rPr>
        <w:t>לענינים</w:t>
      </w:r>
      <w:proofErr w:type="spellEnd"/>
      <w:r w:rsidR="00B04B04" w:rsidRPr="003A547F">
        <w:rPr>
          <w:rFonts w:asciiTheme="minorBidi" w:hAnsiTheme="minorBidi"/>
          <w:rtl/>
        </w:rPr>
        <w:t>, רשאי בית המשפט, לבקשת בן-זוגו או קרובו או לבקשת היועץ המשפטי לממשלה או בא כוחו, ולאחר ששמע את האדם או נציגו, להכריזו פסול-דין" (ס' 8 לחוק הכשרות)</w:t>
      </w:r>
      <w:r w:rsidR="00A61E14" w:rsidRPr="003A547F">
        <w:rPr>
          <w:rFonts w:asciiTheme="minorBidi" w:hAnsiTheme="minorBidi"/>
          <w:rtl/>
        </w:rPr>
        <w:t xml:space="preserve">. </w:t>
      </w:r>
      <w:r w:rsidR="00A61E14" w:rsidRPr="00141449">
        <w:rPr>
          <w:rFonts w:asciiTheme="minorBidi" w:hAnsiTheme="minorBidi"/>
          <w:color w:val="538135" w:themeColor="accent6" w:themeShade="BF"/>
          <w:rtl/>
        </w:rPr>
        <w:t>זהו לא מצב שיש בו הגדרה. זה סטטוס משפטי קונסטרוקטיבי</w:t>
      </w:r>
      <w:r w:rsidR="00BB12D3" w:rsidRPr="003A547F">
        <w:rPr>
          <w:rFonts w:asciiTheme="minorBidi" w:hAnsiTheme="minorBidi"/>
          <w:rtl/>
        </w:rPr>
        <w:t xml:space="preserve"> (ולא דקלרטיבי)</w:t>
      </w:r>
      <w:r w:rsidR="00A61E14" w:rsidRPr="003A547F">
        <w:rPr>
          <w:rFonts w:asciiTheme="minorBidi" w:hAnsiTheme="minorBidi"/>
          <w:rtl/>
        </w:rPr>
        <w:t xml:space="preserve">. משמעות ההכרזה של ביהמ"ש היא שמאותו רגע ההכרזה הוא פסול דין ולפני זה הוא לא פסול דין. </w:t>
      </w:r>
    </w:p>
    <w:p w14:paraId="6E9898D3" w14:textId="036DE8A3" w:rsidR="009E3607" w:rsidRDefault="00C71E7C" w:rsidP="00167185">
      <w:pPr>
        <w:jc w:val="both"/>
        <w:rPr>
          <w:rFonts w:asciiTheme="minorBidi" w:hAnsiTheme="minorBidi"/>
          <w:u w:val="single"/>
          <w:rtl/>
        </w:rPr>
      </w:pPr>
      <w:r>
        <w:rPr>
          <w:rFonts w:asciiTheme="minorBidi" w:hAnsiTheme="minorBidi" w:hint="cs"/>
          <w:u w:val="single"/>
          <w:rtl/>
        </w:rPr>
        <w:lastRenderedPageBreak/>
        <w:t>פעולות ע"י קטין</w:t>
      </w:r>
    </w:p>
    <w:p w14:paraId="2A825FB3" w14:textId="23DBB0E4" w:rsidR="00C71E7C" w:rsidRPr="00566050" w:rsidRDefault="00CD1882" w:rsidP="00566050">
      <w:pPr>
        <w:jc w:val="both"/>
        <w:rPr>
          <w:rFonts w:asciiTheme="minorBidi" w:hAnsiTheme="minorBidi"/>
        </w:rPr>
      </w:pPr>
      <w:r>
        <w:rPr>
          <w:rFonts w:hint="cs"/>
          <w:noProof/>
          <w:rtl/>
          <w:lang w:val="he-IL"/>
        </w:rPr>
        <mc:AlternateContent>
          <mc:Choice Requires="wps">
            <w:drawing>
              <wp:anchor distT="0" distB="0" distL="114300" distR="114300" simplePos="0" relativeHeight="251665408" behindDoc="0" locked="0" layoutInCell="1" allowOverlap="1" wp14:anchorId="5D6C64CC" wp14:editId="79060A84">
                <wp:simplePos x="0" y="0"/>
                <wp:positionH relativeFrom="column">
                  <wp:posOffset>-122819</wp:posOffset>
                </wp:positionH>
                <wp:positionV relativeFrom="paragraph">
                  <wp:posOffset>253730</wp:posOffset>
                </wp:positionV>
                <wp:extent cx="5482565" cy="1409700"/>
                <wp:effectExtent l="0" t="0" r="23495" b="19050"/>
                <wp:wrapNone/>
                <wp:docPr id="7" name="מלבן: פינות מעוגלות 7"/>
                <wp:cNvGraphicFramePr/>
                <a:graphic xmlns:a="http://schemas.openxmlformats.org/drawingml/2006/main">
                  <a:graphicData uri="http://schemas.microsoft.com/office/word/2010/wordprocessingShape">
                    <wps:wsp>
                      <wps:cNvSpPr/>
                      <wps:spPr>
                        <a:xfrm>
                          <a:off x="0" y="0"/>
                          <a:ext cx="5482565" cy="140970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340892" id="מלבן: פינות מעוגלות 7" o:spid="_x0000_s1026" style="position:absolute;left:0;text-align:left;margin-left:-9.65pt;margin-top:20pt;width:431.7pt;height:11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" filled="f" strokecolor="#538135 [2409]" strokeweight="1pt">
                <v:stroke joinstyle="miter"/>
              </v:roundrect>
            </w:pict>
          </mc:Fallback>
        </mc:AlternateContent>
      </w:r>
      <w:r w:rsidR="00C71E7C" w:rsidRPr="00566050">
        <w:rPr>
          <w:rFonts w:asciiTheme="minorBidi" w:hAnsiTheme="minorBidi" w:hint="cs"/>
          <w:rtl/>
        </w:rPr>
        <w:t>כל הפעולות של קטין רלוונטיות גם לפסול דין</w:t>
      </w:r>
      <w:r w:rsidR="008A533A">
        <w:rPr>
          <w:rFonts w:asciiTheme="minorBidi" w:hAnsiTheme="minorBidi" w:hint="cs"/>
          <w:rtl/>
        </w:rPr>
        <w:t>.</w:t>
      </w:r>
    </w:p>
    <w:p w14:paraId="21B50D95" w14:textId="574FB0A6" w:rsidR="00C71E7C" w:rsidRDefault="00AA73E2" w:rsidP="00167185">
      <w:pPr>
        <w:jc w:val="both"/>
        <w:rPr>
          <w:rFonts w:asciiTheme="minorBidi" w:hAnsiTheme="minorBidi"/>
          <w:rtl/>
        </w:rPr>
      </w:pPr>
      <w:r w:rsidRPr="00AA73E2">
        <w:rPr>
          <w:rFonts w:asciiTheme="minorBidi" w:hAnsiTheme="minorBidi" w:hint="cs"/>
          <w:b/>
          <w:bCs/>
          <w:rtl/>
        </w:rPr>
        <w:t>ס' 4 לחוק הכשרות:</w:t>
      </w:r>
      <w:r>
        <w:rPr>
          <w:rFonts w:asciiTheme="minorBidi" w:hAnsiTheme="minorBidi" w:hint="cs"/>
          <w:rtl/>
        </w:rPr>
        <w:t xml:space="preserve"> </w:t>
      </w:r>
      <w:r w:rsidR="0080695C" w:rsidRPr="00205440">
        <w:rPr>
          <w:rFonts w:asciiTheme="minorBidi" w:hAnsiTheme="minorBidi" w:hint="cs"/>
          <w:rtl/>
        </w:rPr>
        <w:t>"</w:t>
      </w:r>
      <w:r w:rsidR="0080695C" w:rsidRPr="00205440">
        <w:rPr>
          <w:rFonts w:asciiTheme="minorBidi" w:hAnsiTheme="minorBidi" w:cs="Arial"/>
          <w:rtl/>
        </w:rPr>
        <w:t xml:space="preserve">פעולה משפטית של קטין טעונה הסכמת נציגו; ההסכמה יכולה להינתן מראש או למפרע לפעולה </w:t>
      </w:r>
      <w:proofErr w:type="spellStart"/>
      <w:r w:rsidR="0080695C" w:rsidRPr="00205440">
        <w:rPr>
          <w:rFonts w:asciiTheme="minorBidi" w:hAnsiTheme="minorBidi" w:cs="Arial"/>
          <w:rtl/>
        </w:rPr>
        <w:t>מסויימת</w:t>
      </w:r>
      <w:proofErr w:type="spellEnd"/>
      <w:r w:rsidR="0080695C" w:rsidRPr="00205440">
        <w:rPr>
          <w:rFonts w:asciiTheme="minorBidi" w:hAnsiTheme="minorBidi" w:cs="Arial"/>
          <w:rtl/>
        </w:rPr>
        <w:t xml:space="preserve"> או לסוג </w:t>
      </w:r>
      <w:proofErr w:type="spellStart"/>
      <w:r w:rsidR="0080695C" w:rsidRPr="00205440">
        <w:rPr>
          <w:rFonts w:asciiTheme="minorBidi" w:hAnsiTheme="minorBidi" w:cs="Arial"/>
          <w:rtl/>
        </w:rPr>
        <w:t>מסויים</w:t>
      </w:r>
      <w:proofErr w:type="spellEnd"/>
      <w:r w:rsidR="0080695C" w:rsidRPr="00205440">
        <w:rPr>
          <w:rFonts w:asciiTheme="minorBidi" w:hAnsiTheme="minorBidi" w:cs="Arial"/>
          <w:rtl/>
        </w:rPr>
        <w:t xml:space="preserve"> של פעולות. יכול נציגו של קטין לבטל הסכמתו לפעולה כל עוד לא נעשתה הפעולה.</w:t>
      </w:r>
      <w:r w:rsidR="0080695C" w:rsidRPr="00205440">
        <w:rPr>
          <w:rFonts w:asciiTheme="minorBidi" w:hAnsiTheme="minorBidi" w:hint="cs"/>
          <w:rtl/>
        </w:rPr>
        <w:t>"</w:t>
      </w:r>
    </w:p>
    <w:p w14:paraId="01F1BEAF" w14:textId="026C4047" w:rsidR="00483F0E" w:rsidRDefault="00AA73E2" w:rsidP="00167185">
      <w:pPr>
        <w:jc w:val="both"/>
        <w:rPr>
          <w:rFonts w:asciiTheme="minorBidi" w:hAnsiTheme="minorBidi"/>
          <w:rtl/>
        </w:rPr>
      </w:pPr>
      <w:r>
        <w:rPr>
          <w:rFonts w:asciiTheme="minorBidi" w:hAnsiTheme="minorBidi" w:cs="Arial" w:hint="cs"/>
          <w:b/>
          <w:bCs/>
          <w:rtl/>
        </w:rPr>
        <w:t xml:space="preserve">ס' 5 לחוק הכשרות: </w:t>
      </w:r>
      <w:r w:rsidR="00014AE4" w:rsidRPr="00205440">
        <w:rPr>
          <w:rFonts w:asciiTheme="minorBidi" w:hAnsiTheme="minorBidi" w:cs="Arial" w:hint="cs"/>
          <w:rtl/>
        </w:rPr>
        <w:t>"</w:t>
      </w:r>
      <w:r w:rsidR="00014AE4" w:rsidRPr="00205440">
        <w:rPr>
          <w:rFonts w:asciiTheme="minorBidi" w:hAnsiTheme="minorBidi" w:cs="Arial"/>
          <w:rtl/>
        </w:rPr>
        <w:t>פעולה משפטית של קטין שנעשתה שלא בהסכמת נציגו ניתנת לביטול</w:t>
      </w:r>
      <w:r w:rsidRPr="00205440">
        <w:rPr>
          <w:rFonts w:asciiTheme="minorBidi" w:hAnsiTheme="minorBidi" w:cs="Arial" w:hint="cs"/>
          <w:rtl/>
        </w:rPr>
        <w:t xml:space="preserve">- </w:t>
      </w:r>
      <w:r w:rsidR="00014AE4" w:rsidRPr="00205440">
        <w:rPr>
          <w:rFonts w:asciiTheme="minorBidi" w:hAnsiTheme="minorBidi" w:cs="Arial"/>
          <w:rtl/>
        </w:rPr>
        <w:t xml:space="preserve">(1)  על ידי </w:t>
      </w:r>
      <w:r w:rsidR="00014AE4" w:rsidRPr="00566050">
        <w:rPr>
          <w:rFonts w:asciiTheme="minorBidi" w:hAnsiTheme="minorBidi" w:cs="Arial"/>
          <w:color w:val="538135" w:themeColor="accent6" w:themeShade="BF"/>
          <w:rtl/>
        </w:rPr>
        <w:t>נציגו</w:t>
      </w:r>
      <w:r w:rsidR="00014AE4" w:rsidRPr="00205440">
        <w:rPr>
          <w:rFonts w:asciiTheme="minorBidi" w:hAnsiTheme="minorBidi" w:cs="Arial"/>
          <w:rtl/>
        </w:rPr>
        <w:t xml:space="preserve">, ואם אין לקטין נציג – </w:t>
      </w:r>
      <w:r w:rsidR="00014AE4" w:rsidRPr="00566050">
        <w:rPr>
          <w:rFonts w:asciiTheme="minorBidi" w:hAnsiTheme="minorBidi" w:cs="Arial"/>
          <w:color w:val="538135" w:themeColor="accent6" w:themeShade="BF"/>
          <w:rtl/>
        </w:rPr>
        <w:t>על ידי היועץ המשפטי לממשלה</w:t>
      </w:r>
      <w:r w:rsidR="00014AE4" w:rsidRPr="00205440">
        <w:rPr>
          <w:rFonts w:asciiTheme="minorBidi" w:hAnsiTheme="minorBidi" w:cs="Arial"/>
          <w:rtl/>
        </w:rPr>
        <w:t>, תוך חודש ימים לאחר שנודע להם על הפעולה;</w:t>
      </w:r>
      <w:r w:rsidRPr="00205440">
        <w:rPr>
          <w:rFonts w:asciiTheme="minorBidi" w:hAnsiTheme="minorBidi" w:hint="cs"/>
          <w:rtl/>
        </w:rPr>
        <w:t xml:space="preserve"> </w:t>
      </w:r>
      <w:r w:rsidR="00014AE4" w:rsidRPr="00205440">
        <w:rPr>
          <w:rFonts w:asciiTheme="minorBidi" w:hAnsiTheme="minorBidi" w:cs="Arial"/>
          <w:rtl/>
        </w:rPr>
        <w:t xml:space="preserve">(2)  </w:t>
      </w:r>
      <w:r w:rsidR="00014AE4" w:rsidRPr="00566050">
        <w:rPr>
          <w:rFonts w:asciiTheme="minorBidi" w:hAnsiTheme="minorBidi" w:cs="Arial"/>
          <w:color w:val="538135" w:themeColor="accent6" w:themeShade="BF"/>
          <w:rtl/>
        </w:rPr>
        <w:t xml:space="preserve">אם לא נודע </w:t>
      </w:r>
      <w:r w:rsidR="00014AE4" w:rsidRPr="00205440">
        <w:rPr>
          <w:rFonts w:asciiTheme="minorBidi" w:hAnsiTheme="minorBidi" w:cs="Arial"/>
          <w:rtl/>
        </w:rPr>
        <w:t xml:space="preserve">לנציג או ליועץ המשפטי לממשלה על הפעולה – </w:t>
      </w:r>
      <w:r w:rsidR="00014AE4" w:rsidRPr="00566050">
        <w:rPr>
          <w:rFonts w:asciiTheme="minorBidi" w:hAnsiTheme="minorBidi" w:cs="Arial"/>
          <w:color w:val="538135" w:themeColor="accent6" w:themeShade="BF"/>
          <w:rtl/>
        </w:rPr>
        <w:t>על ידי הקטין, תוך חודש ימים לאחר שהיה לבגיר</w:t>
      </w:r>
      <w:r w:rsidR="00014AE4" w:rsidRPr="00205440">
        <w:rPr>
          <w:rFonts w:asciiTheme="minorBidi" w:hAnsiTheme="minorBidi" w:cs="Arial"/>
          <w:rtl/>
        </w:rPr>
        <w:t>.</w:t>
      </w:r>
      <w:r w:rsidR="00014AE4" w:rsidRPr="00205440">
        <w:rPr>
          <w:rFonts w:asciiTheme="minorBidi" w:hAnsiTheme="minorBidi" w:hint="cs"/>
          <w:rtl/>
        </w:rPr>
        <w:t>"</w:t>
      </w:r>
    </w:p>
    <w:p w14:paraId="0DEAA4AF" w14:textId="5D83038A" w:rsidR="00483F0E" w:rsidRDefault="00483F0E" w:rsidP="00167185">
      <w:pPr>
        <w:jc w:val="both"/>
        <w:rPr>
          <w:rFonts w:asciiTheme="minorBidi" w:hAnsiTheme="minorBidi"/>
          <w:rtl/>
        </w:rPr>
      </w:pPr>
      <w:r>
        <w:rPr>
          <w:rFonts w:asciiTheme="minorBidi" w:hAnsiTheme="minorBidi" w:hint="cs"/>
          <w:rtl/>
        </w:rPr>
        <w:t>עפ"י ס' 4, אם בוצעה פעולה ע"י הקטין בהסכמת הוריו, זה בסדר.</w:t>
      </w:r>
    </w:p>
    <w:p w14:paraId="18928239" w14:textId="69D3A886" w:rsidR="009137B7" w:rsidRDefault="00483F0E" w:rsidP="00167185">
      <w:pPr>
        <w:jc w:val="both"/>
        <w:rPr>
          <w:rFonts w:asciiTheme="minorBidi" w:hAnsiTheme="minorBidi"/>
          <w:rtl/>
        </w:rPr>
      </w:pPr>
      <w:r>
        <w:rPr>
          <w:rFonts w:asciiTheme="minorBidi" w:hAnsiTheme="minorBidi" w:hint="cs"/>
          <w:rtl/>
        </w:rPr>
        <w:t xml:space="preserve">ס' </w:t>
      </w:r>
      <w:r w:rsidR="00CD1882">
        <w:rPr>
          <w:rFonts w:asciiTheme="minorBidi" w:hAnsiTheme="minorBidi" w:hint="cs"/>
          <w:rtl/>
        </w:rPr>
        <w:t xml:space="preserve">5- </w:t>
      </w:r>
      <w:r w:rsidR="009137B7">
        <w:rPr>
          <w:rFonts w:asciiTheme="minorBidi" w:hAnsiTheme="minorBidi" w:hint="cs"/>
          <w:rtl/>
        </w:rPr>
        <w:t xml:space="preserve">מה קורה אם הקטין ביצע פעולה ללא הסכמה של הנציג? לפעמים הנציג רוצה לאשר את הפעולה גם אם זה התקיים בדיעבד. מה קורה כברירת מחדל אם לא נתנה הסמכה למפרע? </w:t>
      </w:r>
      <w:r w:rsidR="008B6099" w:rsidRPr="00186A39">
        <w:rPr>
          <w:rFonts w:asciiTheme="minorBidi" w:hAnsiTheme="minorBidi" w:hint="cs"/>
          <w:color w:val="538135" w:themeColor="accent6" w:themeShade="BF"/>
          <w:rtl/>
        </w:rPr>
        <w:t>הנציג רשאי לבטל את הפעולה חודש ימים מרגע שהוא שמע שהיא בוצעה</w:t>
      </w:r>
      <w:r w:rsidR="008B6099">
        <w:rPr>
          <w:rFonts w:asciiTheme="minorBidi" w:hAnsiTheme="minorBidi" w:hint="cs"/>
          <w:rtl/>
        </w:rPr>
        <w:t>.</w:t>
      </w:r>
      <w:r w:rsidR="00A7297F">
        <w:rPr>
          <w:rFonts w:asciiTheme="minorBidi" w:hAnsiTheme="minorBidi" w:hint="cs"/>
          <w:rtl/>
        </w:rPr>
        <w:t xml:space="preserve"> </w:t>
      </w:r>
      <w:r w:rsidR="004F7FA2">
        <w:rPr>
          <w:rFonts w:asciiTheme="minorBidi" w:hAnsiTheme="minorBidi" w:hint="cs"/>
          <w:rtl/>
        </w:rPr>
        <w:t>ס' 5(2) אומר ש</w:t>
      </w:r>
      <w:r w:rsidR="004F7FA2" w:rsidRPr="00911C06">
        <w:rPr>
          <w:rFonts w:asciiTheme="minorBidi" w:hAnsiTheme="minorBidi" w:hint="cs"/>
          <w:color w:val="538135" w:themeColor="accent6" w:themeShade="BF"/>
          <w:rtl/>
        </w:rPr>
        <w:t>אם הקטין הגיע לבגרות והנציג לא ידע על הפעולה, אז הקטין יכול לבטל את הפעולה תוך חודש מרגע שהוא נהיה בגיר</w:t>
      </w:r>
      <w:r w:rsidR="004F7FA2">
        <w:rPr>
          <w:rFonts w:asciiTheme="minorBidi" w:hAnsiTheme="minorBidi" w:hint="cs"/>
          <w:rtl/>
        </w:rPr>
        <w:t>.</w:t>
      </w:r>
      <w:r w:rsidR="005906DA">
        <w:rPr>
          <w:rFonts w:asciiTheme="minorBidi" w:hAnsiTheme="minorBidi" w:hint="cs"/>
          <w:rtl/>
        </w:rPr>
        <w:t xml:space="preserve"> היועמ"ש- שומר על האינטרסים של הקטינים שאין להם נציג אחר ששומר על האינטרסים שלו.</w:t>
      </w:r>
    </w:p>
    <w:p w14:paraId="095364C4" w14:textId="495DDC27" w:rsidR="00771786" w:rsidRDefault="00771786" w:rsidP="00167185">
      <w:pPr>
        <w:jc w:val="both"/>
        <w:rPr>
          <w:rFonts w:asciiTheme="minorBidi" w:hAnsiTheme="minorBidi"/>
          <w:rtl/>
        </w:rPr>
      </w:pPr>
      <w:r>
        <w:rPr>
          <w:rFonts w:asciiTheme="minorBidi" w:hAnsiTheme="minorBidi" w:hint="cs"/>
          <w:rtl/>
        </w:rPr>
        <w:t xml:space="preserve">מה קורה אם הנציג לא ידע על הפעולה? </w:t>
      </w:r>
      <w:r w:rsidR="00D41401">
        <w:rPr>
          <w:rFonts w:asciiTheme="minorBidi" w:hAnsiTheme="minorBidi" w:hint="cs"/>
          <w:rtl/>
        </w:rPr>
        <w:t>הקטין יכול לחזור בו.</w:t>
      </w:r>
    </w:p>
    <w:p w14:paraId="30D38F66" w14:textId="2A68F1E3" w:rsidR="00D41401" w:rsidRDefault="00D41401" w:rsidP="00167185">
      <w:pPr>
        <w:jc w:val="both"/>
        <w:rPr>
          <w:rFonts w:asciiTheme="minorBidi" w:hAnsiTheme="minorBidi"/>
          <w:rtl/>
        </w:rPr>
      </w:pPr>
      <w:r>
        <w:rPr>
          <w:rFonts w:asciiTheme="minorBidi" w:hAnsiTheme="minorBidi" w:hint="cs"/>
          <w:rtl/>
        </w:rPr>
        <w:t xml:space="preserve">הרעיון החוזי שעומד בבסיס התפיסה הזאתי הוא </w:t>
      </w:r>
      <w:r w:rsidR="00122B01" w:rsidRPr="009F22D9">
        <w:rPr>
          <w:rFonts w:asciiTheme="minorBidi" w:hAnsiTheme="minorBidi" w:hint="cs"/>
          <w:color w:val="538135" w:themeColor="accent6" w:themeShade="BF"/>
          <w:rtl/>
        </w:rPr>
        <w:t xml:space="preserve">שלקטין אין גמירות דעת אז הנציג מהווה את </w:t>
      </w:r>
      <w:r w:rsidR="000B21D1" w:rsidRPr="009F22D9">
        <w:rPr>
          <w:rFonts w:asciiTheme="minorBidi" w:hAnsiTheme="minorBidi" w:hint="cs"/>
          <w:color w:val="538135" w:themeColor="accent6" w:themeShade="BF"/>
          <w:rtl/>
        </w:rPr>
        <w:t>ג</w:t>
      </w:r>
      <w:r w:rsidR="00122B01" w:rsidRPr="009F22D9">
        <w:rPr>
          <w:rFonts w:asciiTheme="minorBidi" w:hAnsiTheme="minorBidi" w:hint="cs"/>
          <w:color w:val="538135" w:themeColor="accent6" w:themeShade="BF"/>
          <w:rtl/>
        </w:rPr>
        <w:t>מירות הדעת שלו</w:t>
      </w:r>
      <w:r w:rsidR="00122B01">
        <w:rPr>
          <w:rFonts w:asciiTheme="minorBidi" w:hAnsiTheme="minorBidi" w:hint="cs"/>
          <w:rtl/>
        </w:rPr>
        <w:t>. כדי שהנציג יאשר את ההצעה הוא יכול לבצע קיבול בשתיקה</w:t>
      </w:r>
      <w:r w:rsidR="009578BE">
        <w:rPr>
          <w:rFonts w:asciiTheme="minorBidi" w:hAnsiTheme="minorBidi" w:hint="cs"/>
          <w:rtl/>
        </w:rPr>
        <w:t>. אבל אם הוא לא ידע על ההצעה, מאפשרים לקטין לבטל את ההצעה תוך חודש מרגע שהוא נעשה ב</w:t>
      </w:r>
      <w:r w:rsidR="000B21D1">
        <w:rPr>
          <w:rFonts w:asciiTheme="minorBidi" w:hAnsiTheme="minorBidi" w:hint="cs"/>
          <w:rtl/>
        </w:rPr>
        <w:t>גיר.</w:t>
      </w:r>
    </w:p>
    <w:p w14:paraId="67810588" w14:textId="18815E64" w:rsidR="00E11607" w:rsidRPr="00E11607" w:rsidRDefault="00E11607" w:rsidP="00167185">
      <w:pPr>
        <w:jc w:val="both"/>
        <w:rPr>
          <w:rFonts w:asciiTheme="minorBidi" w:hAnsiTheme="minorBidi"/>
          <w:b/>
          <w:bCs/>
          <w:u w:val="single"/>
          <w:rtl/>
        </w:rPr>
      </w:pPr>
      <w:r>
        <w:rPr>
          <w:rFonts w:asciiTheme="minorBidi" w:hAnsiTheme="minorBidi" w:hint="cs"/>
          <w:b/>
          <w:bCs/>
          <w:u w:val="single"/>
          <w:rtl/>
        </w:rPr>
        <w:t>ניתוח חוזי במקרים של העדר כשרות</w:t>
      </w:r>
    </w:p>
    <w:p w14:paraId="658EBA22" w14:textId="51FCBA39" w:rsidR="00F91D96" w:rsidRDefault="00C76694" w:rsidP="00167185">
      <w:pPr>
        <w:jc w:val="both"/>
        <w:rPr>
          <w:rFonts w:asciiTheme="minorBidi" w:hAnsiTheme="minorBidi"/>
          <w:u w:val="single"/>
          <w:rtl/>
        </w:rPr>
      </w:pPr>
      <w:r>
        <w:rPr>
          <w:rFonts w:asciiTheme="minorBidi" w:hAnsiTheme="minorBidi" w:hint="cs"/>
          <w:noProof/>
          <w:u w:val="single"/>
          <w:rtl/>
          <w:lang w:val="he-IL"/>
        </w:rPr>
        <mc:AlternateContent>
          <mc:Choice Requires="wps">
            <w:drawing>
              <wp:anchor distT="0" distB="0" distL="114300" distR="114300" simplePos="0" relativeHeight="251664384" behindDoc="0" locked="0" layoutInCell="1" allowOverlap="1" wp14:anchorId="25F8107A" wp14:editId="06FADF52">
                <wp:simplePos x="0" y="0"/>
                <wp:positionH relativeFrom="column">
                  <wp:posOffset>-63972</wp:posOffset>
                </wp:positionH>
                <wp:positionV relativeFrom="paragraph">
                  <wp:posOffset>263745</wp:posOffset>
                </wp:positionV>
                <wp:extent cx="5364581" cy="387350"/>
                <wp:effectExtent l="0" t="0" r="26670" b="12700"/>
                <wp:wrapNone/>
                <wp:docPr id="6" name="מלבן: פינות מעוגלות 6"/>
                <wp:cNvGraphicFramePr/>
                <a:graphic xmlns:a="http://schemas.openxmlformats.org/drawingml/2006/main">
                  <a:graphicData uri="http://schemas.microsoft.com/office/word/2010/wordprocessingShape">
                    <wps:wsp>
                      <wps:cNvSpPr/>
                      <wps:spPr>
                        <a:xfrm>
                          <a:off x="0" y="0"/>
                          <a:ext cx="5364581" cy="38735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8D12756" id="מלבן: פינות מעוגלות 6" o:spid="_x0000_s1026" style="position:absolute;left:0;text-align:left;margin-left:-5.05pt;margin-top:20.75pt;width:422.4pt;height:3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" filled="f" strokecolor="#538135 [2409]" strokeweight="1pt">
                <v:stroke joinstyle="miter"/>
              </v:roundrect>
            </w:pict>
          </mc:Fallback>
        </mc:AlternateContent>
      </w:r>
      <w:r w:rsidR="00F91D96">
        <w:rPr>
          <w:rFonts w:asciiTheme="minorBidi" w:hAnsiTheme="minorBidi" w:hint="cs"/>
          <w:u w:val="single"/>
          <w:rtl/>
        </w:rPr>
        <w:t>קבלת החלטות ע"י הנציג</w:t>
      </w:r>
    </w:p>
    <w:p w14:paraId="7EC691B9" w14:textId="68F80896" w:rsidR="00F91D96" w:rsidRDefault="005930EA" w:rsidP="00167185">
      <w:pPr>
        <w:jc w:val="both"/>
        <w:rPr>
          <w:rFonts w:asciiTheme="minorBidi" w:hAnsiTheme="minorBidi"/>
          <w:rtl/>
        </w:rPr>
      </w:pPr>
      <w:r>
        <w:rPr>
          <w:rFonts w:asciiTheme="minorBidi" w:hAnsiTheme="minorBidi" w:hint="cs"/>
          <w:b/>
          <w:bCs/>
          <w:rtl/>
        </w:rPr>
        <w:t>ס' 17 לחוק הכשרות:</w:t>
      </w:r>
      <w:r>
        <w:rPr>
          <w:rFonts w:asciiTheme="minorBidi" w:hAnsiTheme="minorBidi" w:hint="cs"/>
          <w:rtl/>
        </w:rPr>
        <w:t xml:space="preserve"> "</w:t>
      </w:r>
      <w:proofErr w:type="spellStart"/>
      <w:r>
        <w:rPr>
          <w:rFonts w:asciiTheme="minorBidi" w:hAnsiTheme="minorBidi" w:hint="cs"/>
          <w:rtl/>
        </w:rPr>
        <w:t>באפוטרופ</w:t>
      </w:r>
      <w:r w:rsidR="00501BDF">
        <w:rPr>
          <w:rFonts w:asciiTheme="minorBidi" w:hAnsiTheme="minorBidi" w:hint="cs"/>
          <w:rtl/>
        </w:rPr>
        <w:t>סותם</w:t>
      </w:r>
      <w:proofErr w:type="spellEnd"/>
      <w:r w:rsidR="00501BDF">
        <w:rPr>
          <w:rFonts w:asciiTheme="minorBidi" w:hAnsiTheme="minorBidi" w:hint="cs"/>
          <w:rtl/>
        </w:rPr>
        <w:t xml:space="preserve"> לקטין חייבים ההורים לנהוג לטובת הקטין כדרך שהורים מסורים היו נוהגים בנסיבות העניין"</w:t>
      </w:r>
    </w:p>
    <w:p w14:paraId="0E6E4B78" w14:textId="69D005A3" w:rsidR="00205440" w:rsidRDefault="00205440" w:rsidP="00167185">
      <w:pPr>
        <w:jc w:val="both"/>
        <w:rPr>
          <w:rFonts w:asciiTheme="minorBidi" w:hAnsiTheme="minorBidi"/>
          <w:rtl/>
        </w:rPr>
      </w:pPr>
      <w:r w:rsidRPr="00981886">
        <w:rPr>
          <w:rFonts w:asciiTheme="minorBidi" w:hAnsiTheme="minorBidi" w:hint="cs"/>
          <w:rtl/>
        </w:rPr>
        <w:t xml:space="preserve">הזכויות שהנציג שולט בהם הם זכויות של אדם אחר. </w:t>
      </w:r>
      <w:r w:rsidR="00952FFD" w:rsidRPr="00981886">
        <w:rPr>
          <w:rFonts w:asciiTheme="minorBidi" w:hAnsiTheme="minorBidi" w:hint="cs"/>
          <w:rtl/>
        </w:rPr>
        <w:t>מה ההבדל בין אפוטרופוס לנציג של קטין? ומה</w:t>
      </w:r>
      <w:r w:rsidR="00952FFD">
        <w:rPr>
          <w:rFonts w:asciiTheme="minorBidi" w:hAnsiTheme="minorBidi" w:hint="cs"/>
          <w:rtl/>
        </w:rPr>
        <w:t xml:space="preserve"> המשמעות לנהוג לטובתו?</w:t>
      </w:r>
    </w:p>
    <w:p w14:paraId="6C753B6B" w14:textId="64B0B1A5" w:rsidR="00D04E13" w:rsidRDefault="00D04E13" w:rsidP="00167185">
      <w:pPr>
        <w:jc w:val="both"/>
        <w:rPr>
          <w:rFonts w:asciiTheme="minorBidi" w:hAnsiTheme="minorBidi"/>
          <w:rtl/>
        </w:rPr>
      </w:pPr>
      <w:r w:rsidRPr="00180F07">
        <w:rPr>
          <w:rFonts w:asciiTheme="minorBidi" w:hAnsiTheme="minorBidi" w:hint="cs"/>
          <w:b/>
          <w:bCs/>
          <w:rtl/>
        </w:rPr>
        <w:t>במשפט התפיסה של נאמנות-</w:t>
      </w:r>
      <w:r>
        <w:rPr>
          <w:rFonts w:asciiTheme="minorBidi" w:hAnsiTheme="minorBidi" w:hint="cs"/>
          <w:rtl/>
        </w:rPr>
        <w:t xml:space="preserve"> </w:t>
      </w:r>
      <w:r w:rsidRPr="00180F07">
        <w:rPr>
          <w:rFonts w:asciiTheme="minorBidi" w:hAnsiTheme="minorBidi" w:hint="cs"/>
          <w:color w:val="538135" w:themeColor="accent6" w:themeShade="BF"/>
          <w:rtl/>
        </w:rPr>
        <w:t>נאמן הוא מי שנהוג בזכ</w:t>
      </w:r>
      <w:r w:rsidR="00D15A48" w:rsidRPr="00180F07">
        <w:rPr>
          <w:rFonts w:asciiTheme="minorBidi" w:hAnsiTheme="minorBidi" w:hint="cs"/>
          <w:color w:val="538135" w:themeColor="accent6" w:themeShade="BF"/>
          <w:rtl/>
        </w:rPr>
        <w:t>ו</w:t>
      </w:r>
      <w:r w:rsidRPr="00180F07">
        <w:rPr>
          <w:rFonts w:asciiTheme="minorBidi" w:hAnsiTheme="minorBidi" w:hint="cs"/>
          <w:color w:val="538135" w:themeColor="accent6" w:themeShade="BF"/>
          <w:rtl/>
        </w:rPr>
        <w:t xml:space="preserve">יות של הנהנה </w:t>
      </w:r>
      <w:r w:rsidR="00932C9B" w:rsidRPr="00180F07">
        <w:rPr>
          <w:rFonts w:asciiTheme="minorBidi" w:hAnsiTheme="minorBidi" w:hint="cs"/>
          <w:color w:val="538135" w:themeColor="accent6" w:themeShade="BF"/>
          <w:rtl/>
        </w:rPr>
        <w:t>והוא צריך לנהוג בזכויות האלה לפי האינטרס של הנהנה ולא שלו. האפוטרופוס הוא הנאמן של הקטין</w:t>
      </w:r>
      <w:r w:rsidR="00932C9B">
        <w:rPr>
          <w:rFonts w:asciiTheme="minorBidi" w:hAnsiTheme="minorBidi" w:hint="cs"/>
          <w:rtl/>
        </w:rPr>
        <w:t>. לכן, הוא מחויב לפעול בהם כדי להעדיף את האינטרס של אותו קטין.</w:t>
      </w:r>
    </w:p>
    <w:p w14:paraId="6A7EACED" w14:textId="4B15E8EA" w:rsidR="00932C9B" w:rsidRDefault="00334C0E" w:rsidP="00167185">
      <w:pPr>
        <w:jc w:val="both"/>
        <w:rPr>
          <w:rFonts w:asciiTheme="minorBidi" w:hAnsiTheme="minorBidi"/>
          <w:rtl/>
        </w:rPr>
      </w:pPr>
      <w:r>
        <w:rPr>
          <w:rFonts w:asciiTheme="minorBidi" w:hAnsiTheme="minorBidi" w:hint="cs"/>
          <w:rtl/>
        </w:rPr>
        <w:t>הסעי</w:t>
      </w:r>
      <w:r w:rsidR="003F0332">
        <w:rPr>
          <w:rFonts w:asciiTheme="minorBidi" w:hAnsiTheme="minorBidi" w:hint="cs"/>
          <w:rtl/>
        </w:rPr>
        <w:t>פ</w:t>
      </w:r>
      <w:r>
        <w:rPr>
          <w:rFonts w:asciiTheme="minorBidi" w:hAnsiTheme="minorBidi" w:hint="cs"/>
          <w:rtl/>
        </w:rPr>
        <w:t>ים של חוק הכשרות נועדו למנוע ניגוד עניין- מתי שיש מתח בין הקטין לנציגו.</w:t>
      </w:r>
    </w:p>
    <w:p w14:paraId="1DFE033F" w14:textId="539B372D" w:rsidR="00334C0E" w:rsidRDefault="00334C0E" w:rsidP="00167185">
      <w:pPr>
        <w:jc w:val="both"/>
        <w:rPr>
          <w:rFonts w:asciiTheme="minorBidi" w:hAnsiTheme="minorBidi"/>
          <w:rtl/>
        </w:rPr>
      </w:pPr>
      <w:r w:rsidRPr="00FA0EE6">
        <w:rPr>
          <w:rFonts w:asciiTheme="minorBidi" w:hAnsiTheme="minorBidi" w:hint="cs"/>
          <w:b/>
          <w:bCs/>
          <w:rtl/>
        </w:rPr>
        <w:t>הנציג=</w:t>
      </w:r>
      <w:r>
        <w:rPr>
          <w:rFonts w:asciiTheme="minorBidi" w:hAnsiTheme="minorBidi" w:hint="cs"/>
          <w:rtl/>
        </w:rPr>
        <w:t xml:space="preserve"> מי </w:t>
      </w:r>
      <w:r w:rsidRPr="00E1002D">
        <w:rPr>
          <w:rFonts w:asciiTheme="minorBidi" w:hAnsiTheme="minorBidi" w:hint="cs"/>
          <w:color w:val="538135" w:themeColor="accent6" w:themeShade="BF"/>
          <w:rtl/>
        </w:rPr>
        <w:t xml:space="preserve">שמבצע את הפעולות המשפטיות </w:t>
      </w:r>
      <w:r>
        <w:rPr>
          <w:rFonts w:asciiTheme="minorBidi" w:hAnsiTheme="minorBidi" w:hint="cs"/>
          <w:rtl/>
        </w:rPr>
        <w:t xml:space="preserve">בשם הקטין. מייצג אותו בהליכים משפטיים. </w:t>
      </w:r>
    </w:p>
    <w:p w14:paraId="04A08F38" w14:textId="331164B6" w:rsidR="003F0332" w:rsidRDefault="003F0332" w:rsidP="00167185">
      <w:pPr>
        <w:jc w:val="both"/>
        <w:rPr>
          <w:rFonts w:asciiTheme="minorBidi" w:hAnsiTheme="minorBidi"/>
          <w:rtl/>
        </w:rPr>
      </w:pPr>
      <w:r w:rsidRPr="00FA0EE6">
        <w:rPr>
          <w:rFonts w:asciiTheme="minorBidi" w:hAnsiTheme="minorBidi" w:hint="cs"/>
          <w:b/>
          <w:bCs/>
          <w:rtl/>
        </w:rPr>
        <w:t>האפוטרופוס=</w:t>
      </w:r>
      <w:r>
        <w:rPr>
          <w:rFonts w:asciiTheme="minorBidi" w:hAnsiTheme="minorBidi" w:hint="cs"/>
          <w:rtl/>
        </w:rPr>
        <w:t xml:space="preserve"> חייב </w:t>
      </w:r>
      <w:r w:rsidRPr="00E1002D">
        <w:rPr>
          <w:rFonts w:asciiTheme="minorBidi" w:hAnsiTheme="minorBidi" w:hint="cs"/>
          <w:color w:val="538135" w:themeColor="accent6" w:themeShade="BF"/>
          <w:rtl/>
        </w:rPr>
        <w:t xml:space="preserve">לדאוג </w:t>
      </w:r>
      <w:r w:rsidR="00D15A48" w:rsidRPr="00E1002D">
        <w:rPr>
          <w:rFonts w:asciiTheme="minorBidi" w:hAnsiTheme="minorBidi" w:hint="cs"/>
          <w:color w:val="538135" w:themeColor="accent6" w:themeShade="BF"/>
          <w:rtl/>
        </w:rPr>
        <w:t>לצרכיו</w:t>
      </w:r>
      <w:r w:rsidRPr="00E1002D">
        <w:rPr>
          <w:rFonts w:asciiTheme="minorBidi" w:hAnsiTheme="minorBidi" w:hint="cs"/>
          <w:color w:val="538135" w:themeColor="accent6" w:themeShade="BF"/>
          <w:rtl/>
        </w:rPr>
        <w:t xml:space="preserve"> </w:t>
      </w:r>
      <w:r>
        <w:rPr>
          <w:rFonts w:asciiTheme="minorBidi" w:hAnsiTheme="minorBidi" w:hint="cs"/>
          <w:rtl/>
        </w:rPr>
        <w:t xml:space="preserve">של הקטין. </w:t>
      </w:r>
    </w:p>
    <w:p w14:paraId="3D51566F" w14:textId="781D9650" w:rsidR="00851D88" w:rsidRDefault="00A62CF9" w:rsidP="00167185">
      <w:pPr>
        <w:jc w:val="both"/>
        <w:rPr>
          <w:rFonts w:asciiTheme="minorBidi" w:hAnsiTheme="minorBidi"/>
          <w:u w:val="single"/>
          <w:rtl/>
        </w:rPr>
      </w:pPr>
      <w:r>
        <w:rPr>
          <w:rFonts w:asciiTheme="minorBidi" w:hAnsiTheme="minorBidi" w:hint="cs"/>
          <w:noProof/>
          <w:u w:val="single"/>
          <w:rtl/>
          <w:lang w:val="he-IL"/>
        </w:rPr>
        <mc:AlternateContent>
          <mc:Choice Requires="wps">
            <w:drawing>
              <wp:anchor distT="0" distB="0" distL="114300" distR="114300" simplePos="0" relativeHeight="251663360" behindDoc="0" locked="0" layoutInCell="1" allowOverlap="1" wp14:anchorId="221C8203" wp14:editId="6EF8A1F7">
                <wp:simplePos x="0" y="0"/>
                <wp:positionH relativeFrom="column">
                  <wp:posOffset>-65405</wp:posOffset>
                </wp:positionH>
                <wp:positionV relativeFrom="paragraph">
                  <wp:posOffset>258635</wp:posOffset>
                </wp:positionV>
                <wp:extent cx="5404495" cy="1212680"/>
                <wp:effectExtent l="0" t="0" r="24765" b="26035"/>
                <wp:wrapNone/>
                <wp:docPr id="5" name="מלבן: פינות מעוגלות 5"/>
                <wp:cNvGraphicFramePr/>
                <a:graphic xmlns:a="http://schemas.openxmlformats.org/drawingml/2006/main">
                  <a:graphicData uri="http://schemas.microsoft.com/office/word/2010/wordprocessingShape">
                    <wps:wsp>
                      <wps:cNvSpPr/>
                      <wps:spPr>
                        <a:xfrm>
                          <a:off x="0" y="0"/>
                          <a:ext cx="5404495" cy="121268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38B846" id="מלבן: פינות מעוגלות 5" o:spid="_x0000_s1026" style="position:absolute;left:0;text-align:left;margin-left:-5.15pt;margin-top:20.35pt;width:425.55pt;height: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" filled="f" strokecolor="#538135 [2409]" strokeweight="1pt">
                <v:stroke joinstyle="miter"/>
              </v:roundrect>
            </w:pict>
          </mc:Fallback>
        </mc:AlternateContent>
      </w:r>
      <w:r w:rsidR="00851D88">
        <w:rPr>
          <w:rFonts w:asciiTheme="minorBidi" w:hAnsiTheme="minorBidi" w:hint="cs"/>
          <w:u w:val="single"/>
          <w:rtl/>
        </w:rPr>
        <w:t>פעולות של קטין</w:t>
      </w:r>
    </w:p>
    <w:p w14:paraId="517A8E09" w14:textId="251CF99E" w:rsidR="007D22C0" w:rsidRDefault="002228DF" w:rsidP="00167185">
      <w:pPr>
        <w:jc w:val="both"/>
        <w:rPr>
          <w:rFonts w:asciiTheme="minorBidi" w:hAnsiTheme="minorBidi"/>
          <w:rtl/>
        </w:rPr>
      </w:pPr>
      <w:r>
        <w:rPr>
          <w:rFonts w:asciiTheme="minorBidi" w:hAnsiTheme="minorBidi" w:hint="cs"/>
          <w:b/>
          <w:bCs/>
          <w:rtl/>
        </w:rPr>
        <w:t>ס' 6 לחוק הכשרות:</w:t>
      </w:r>
      <w:r>
        <w:rPr>
          <w:rFonts w:asciiTheme="minorBidi" w:hAnsiTheme="minorBidi" w:hint="cs"/>
          <w:rtl/>
        </w:rPr>
        <w:t xml:space="preserve"> "</w:t>
      </w:r>
      <w:r w:rsidR="00C61C0C" w:rsidRPr="00C61C0C">
        <w:rPr>
          <w:rFonts w:asciiTheme="minorBidi" w:hAnsiTheme="minorBidi" w:cs="Arial"/>
          <w:rtl/>
        </w:rPr>
        <w:t>פעולה משפטית של קטין שדרכם של קטינים בגילו לעשות כמוה, וכן פעולה משפטית בין קטין לבין אדם שלא ידע ולא היה עליו לדעת שהוא קטין, אינה ניתנת לביטול כאמור בסעיף 5, אף שנעשתה שלא בהסכמת נציגו, אלא אם היה בה משום נזק של ממש לקטין או לרכושו</w:t>
      </w:r>
      <w:r>
        <w:rPr>
          <w:rFonts w:asciiTheme="minorBidi" w:hAnsiTheme="minorBidi" w:cs="Arial" w:hint="cs"/>
          <w:rtl/>
        </w:rPr>
        <w:t>"</w:t>
      </w:r>
    </w:p>
    <w:p w14:paraId="63A0E7A1" w14:textId="54BFC0C6" w:rsidR="008C0C1C" w:rsidRPr="008C0C1C" w:rsidRDefault="008C0C1C" w:rsidP="00167185">
      <w:pPr>
        <w:jc w:val="both"/>
        <w:rPr>
          <w:rFonts w:asciiTheme="minorBidi" w:hAnsiTheme="minorBidi"/>
          <w:rtl/>
        </w:rPr>
      </w:pPr>
      <w:r>
        <w:rPr>
          <w:rFonts w:asciiTheme="minorBidi" w:hAnsiTheme="minorBidi" w:hint="cs"/>
          <w:b/>
          <w:bCs/>
          <w:rtl/>
        </w:rPr>
        <w:t>ס' 6א לחוק הכשרות:</w:t>
      </w:r>
      <w:r>
        <w:rPr>
          <w:rFonts w:asciiTheme="minorBidi" w:hAnsiTheme="minorBidi" w:hint="cs"/>
          <w:rtl/>
        </w:rPr>
        <w:t xml:space="preserve"> "</w:t>
      </w:r>
      <w:r w:rsidRPr="008C0C1C">
        <w:rPr>
          <w:rFonts w:asciiTheme="minorBidi" w:hAnsiTheme="minorBidi" w:cs="Arial"/>
          <w:rtl/>
        </w:rPr>
        <w:t xml:space="preserve">פעולה משפטית של קטין שהיא רכישת נכס באשראי או במקח-אגב-שכירות, שכירות נכס או קבלת שירות באשראי, אין לה תוקף, על אף האמור בסעיפים 5 ו-6, כל עוד לא באה עליה הסכמת נציגו; </w:t>
      </w:r>
      <w:proofErr w:type="spellStart"/>
      <w:r w:rsidRPr="008C0C1C">
        <w:rPr>
          <w:rFonts w:asciiTheme="minorBidi" w:hAnsiTheme="minorBidi" w:cs="Arial"/>
          <w:rtl/>
        </w:rPr>
        <w:t>לענין</w:t>
      </w:r>
      <w:proofErr w:type="spellEnd"/>
      <w:r w:rsidRPr="008C0C1C">
        <w:rPr>
          <w:rFonts w:asciiTheme="minorBidi" w:hAnsiTheme="minorBidi" w:cs="Arial"/>
          <w:rtl/>
        </w:rPr>
        <w:t xml:space="preserve"> סעיף זה, "אשראי" – לרבות תשלום בשיעורים</w:t>
      </w:r>
      <w:r>
        <w:rPr>
          <w:rFonts w:asciiTheme="minorBidi" w:hAnsiTheme="minorBidi" w:cs="Arial" w:hint="cs"/>
          <w:rtl/>
        </w:rPr>
        <w:t>"</w:t>
      </w:r>
    </w:p>
    <w:p w14:paraId="0E69FF48" w14:textId="0B722A19" w:rsidR="00851D88" w:rsidRDefault="00E36752" w:rsidP="00167185">
      <w:pPr>
        <w:jc w:val="both"/>
        <w:rPr>
          <w:rFonts w:asciiTheme="minorBidi" w:hAnsiTheme="minorBidi"/>
          <w:rtl/>
        </w:rPr>
      </w:pPr>
      <w:r>
        <w:rPr>
          <w:rFonts w:asciiTheme="minorBidi" w:hAnsiTheme="minorBidi" w:hint="cs"/>
          <w:rtl/>
        </w:rPr>
        <w:t xml:space="preserve">המבחן לפי ס' 6 הוא מבחן </w:t>
      </w:r>
      <w:r w:rsidRPr="004E23FF">
        <w:rPr>
          <w:rFonts w:asciiTheme="minorBidi" w:hAnsiTheme="minorBidi" w:hint="cs"/>
          <w:color w:val="538135" w:themeColor="accent6" w:themeShade="BF"/>
          <w:rtl/>
        </w:rPr>
        <w:t>אובייקטיבי</w:t>
      </w:r>
      <w:r>
        <w:rPr>
          <w:rFonts w:asciiTheme="minorBidi" w:hAnsiTheme="minorBidi" w:hint="cs"/>
          <w:rtl/>
        </w:rPr>
        <w:t xml:space="preserve">- האם זוהי פעולה שקטינים מבצעים בדר"כ? האם זה </w:t>
      </w:r>
      <w:r w:rsidR="00A61BF8">
        <w:rPr>
          <w:rFonts w:asciiTheme="minorBidi" w:hAnsiTheme="minorBidi" w:hint="cs"/>
          <w:rtl/>
        </w:rPr>
        <w:t>פעולות שילדים בגילו של הקטין מבצעים בדר"כ?</w:t>
      </w:r>
    </w:p>
    <w:p w14:paraId="35C5C7D1" w14:textId="0B6AB0FF" w:rsidR="00C61C0C" w:rsidRDefault="00C61C0C" w:rsidP="00167185">
      <w:pPr>
        <w:jc w:val="both"/>
        <w:rPr>
          <w:rFonts w:asciiTheme="minorBidi" w:hAnsiTheme="minorBidi"/>
          <w:rtl/>
        </w:rPr>
      </w:pPr>
      <w:r>
        <w:rPr>
          <w:rFonts w:asciiTheme="minorBidi" w:hAnsiTheme="minorBidi" w:hint="cs"/>
          <w:rtl/>
        </w:rPr>
        <w:lastRenderedPageBreak/>
        <w:t>התנאי השני בס' 6 היא פעולה שהצד השני לא י</w:t>
      </w:r>
      <w:r w:rsidR="00BC1229">
        <w:rPr>
          <w:rFonts w:asciiTheme="minorBidi" w:hAnsiTheme="minorBidi" w:hint="cs"/>
          <w:rtl/>
        </w:rPr>
        <w:t>דע</w:t>
      </w:r>
      <w:r w:rsidR="00D96022">
        <w:rPr>
          <w:rFonts w:asciiTheme="minorBidi" w:hAnsiTheme="minorBidi" w:hint="cs"/>
          <w:rtl/>
        </w:rPr>
        <w:t xml:space="preserve">/ לא היה צריך לדעת שהיא מתבצעת מול קטין- דרישה אובייקטיבית וסובייקטיבית. ככלל נחייב את הקטין בפעולות אלו אלא אם הוא גורם </w:t>
      </w:r>
      <w:r w:rsidR="002248AE">
        <w:rPr>
          <w:rFonts w:asciiTheme="minorBidi" w:hAnsiTheme="minorBidi" w:hint="cs"/>
          <w:rtl/>
        </w:rPr>
        <w:t>לפגיעה משמעותית בקטין.</w:t>
      </w:r>
    </w:p>
    <w:p w14:paraId="1714D4DF" w14:textId="129C31D7" w:rsidR="005C2635" w:rsidRDefault="002309A8" w:rsidP="00167185">
      <w:pPr>
        <w:jc w:val="both"/>
        <w:rPr>
          <w:rFonts w:asciiTheme="minorBidi" w:hAnsiTheme="minorBidi"/>
          <w:rtl/>
        </w:rPr>
      </w:pPr>
      <w:r>
        <w:rPr>
          <w:rFonts w:asciiTheme="minorBidi" w:hAnsiTheme="minorBidi" w:hint="cs"/>
          <w:rtl/>
        </w:rPr>
        <w:t xml:space="preserve">פעולה באשראי או לשיעורין- בטלה מעיקרה. זה אומר </w:t>
      </w:r>
      <w:r w:rsidRPr="00F1553F">
        <w:rPr>
          <w:rFonts w:asciiTheme="minorBidi" w:hAnsiTheme="minorBidi" w:hint="cs"/>
          <w:color w:val="538135" w:themeColor="accent6" w:themeShade="BF"/>
          <w:rtl/>
        </w:rPr>
        <w:t xml:space="preserve">שס' </w:t>
      </w:r>
      <w:r w:rsidR="00AB3559">
        <w:rPr>
          <w:rFonts w:asciiTheme="minorBidi" w:hAnsiTheme="minorBidi" w:hint="cs"/>
          <w:color w:val="538135" w:themeColor="accent6" w:themeShade="BF"/>
          <w:rtl/>
        </w:rPr>
        <w:t xml:space="preserve">6א </w:t>
      </w:r>
      <w:r w:rsidRPr="00F1553F">
        <w:rPr>
          <w:rFonts w:asciiTheme="minorBidi" w:hAnsiTheme="minorBidi" w:hint="cs"/>
          <w:color w:val="538135" w:themeColor="accent6" w:themeShade="BF"/>
          <w:rtl/>
        </w:rPr>
        <w:t>ברמה המהותית גובר על ס' 6</w:t>
      </w:r>
      <w:r>
        <w:rPr>
          <w:rFonts w:asciiTheme="minorBidi" w:hAnsiTheme="minorBidi" w:hint="cs"/>
          <w:rtl/>
        </w:rPr>
        <w:t xml:space="preserve">. </w:t>
      </w:r>
    </w:p>
    <w:p w14:paraId="30EB5169" w14:textId="7267394C" w:rsidR="00403884" w:rsidRDefault="00A52EBB" w:rsidP="00167185">
      <w:pPr>
        <w:jc w:val="both"/>
        <w:rPr>
          <w:rFonts w:asciiTheme="minorBidi" w:hAnsiTheme="minorBidi"/>
          <w:rtl/>
        </w:rPr>
      </w:pPr>
      <w:r>
        <w:rPr>
          <w:rFonts w:asciiTheme="minorBidi" w:hAnsiTheme="minorBidi" w:hint="cs"/>
          <w:b/>
          <w:bCs/>
          <w:rtl/>
        </w:rPr>
        <w:t>תא 740</w:t>
      </w:r>
      <w:r w:rsidR="00D9660C">
        <w:rPr>
          <w:rFonts w:asciiTheme="minorBidi" w:hAnsiTheme="minorBidi" w:hint="cs"/>
          <w:b/>
          <w:bCs/>
          <w:rtl/>
        </w:rPr>
        <w:t xml:space="preserve">541/05 </w:t>
      </w:r>
      <w:r w:rsidR="00DD2641">
        <w:rPr>
          <w:rFonts w:asciiTheme="minorBidi" w:hAnsiTheme="minorBidi" w:hint="cs"/>
          <w:b/>
          <w:bCs/>
          <w:rtl/>
        </w:rPr>
        <w:t>פלאפון תקשורת בע"מ נ אבן:</w:t>
      </w:r>
      <w:r w:rsidR="00DD2641">
        <w:rPr>
          <w:rFonts w:asciiTheme="minorBidi" w:hAnsiTheme="minorBidi" w:hint="cs"/>
          <w:rtl/>
        </w:rPr>
        <w:t xml:space="preserve"> גם אם ילדים מבצעים את קניית הפלאפון באופן קבוע, ס' 6</w:t>
      </w:r>
      <w:r w:rsidR="009E4C7B">
        <w:rPr>
          <w:rFonts w:asciiTheme="minorBidi" w:hAnsiTheme="minorBidi" w:hint="cs"/>
          <w:rtl/>
        </w:rPr>
        <w:t xml:space="preserve">א </w:t>
      </w:r>
      <w:r w:rsidR="00DD2641">
        <w:rPr>
          <w:rFonts w:asciiTheme="minorBidi" w:hAnsiTheme="minorBidi" w:hint="cs"/>
          <w:rtl/>
        </w:rPr>
        <w:t>גובר.</w:t>
      </w:r>
    </w:p>
    <w:p w14:paraId="53FD2BF3" w14:textId="747EB4D9" w:rsidR="00C90132" w:rsidRPr="009A2C86" w:rsidRDefault="00C90132" w:rsidP="00167185">
      <w:pPr>
        <w:jc w:val="both"/>
        <w:rPr>
          <w:rFonts w:asciiTheme="minorBidi" w:hAnsiTheme="minorBidi"/>
          <w:b/>
          <w:bCs/>
          <w:u w:val="single"/>
          <w:rtl/>
        </w:rPr>
      </w:pPr>
      <w:r w:rsidRPr="009A2C86">
        <w:rPr>
          <w:rFonts w:asciiTheme="minorBidi" w:hAnsiTheme="minorBidi" w:hint="cs"/>
          <w:b/>
          <w:bCs/>
          <w:u w:val="single"/>
          <w:rtl/>
        </w:rPr>
        <w:t>פעולות הדורשות את אישור ביהמ"ש</w:t>
      </w:r>
    </w:p>
    <w:p w14:paraId="723919D5" w14:textId="0DBAC240" w:rsidR="00DD2641" w:rsidRDefault="00C90132" w:rsidP="00167185">
      <w:pPr>
        <w:jc w:val="both"/>
        <w:rPr>
          <w:rFonts w:asciiTheme="minorBidi" w:hAnsiTheme="minorBidi"/>
          <w:rtl/>
        </w:rPr>
      </w:pPr>
      <w:r>
        <w:rPr>
          <w:rFonts w:asciiTheme="minorBidi" w:hAnsiTheme="minorBidi" w:hint="cs"/>
          <w:rtl/>
        </w:rPr>
        <w:t>יש סיטואציות שבהן הנציג לא יכול לאשר לבד אלא הוא צריך את אישור ביהמ"ש.</w:t>
      </w:r>
    </w:p>
    <w:p w14:paraId="5EAFD63C" w14:textId="2958F6E4" w:rsidR="00151BB9" w:rsidRDefault="00C41584" w:rsidP="00167185">
      <w:pPr>
        <w:jc w:val="both"/>
        <w:rPr>
          <w:rFonts w:asciiTheme="minorBidi" w:hAnsiTheme="minorBidi"/>
          <w:rtl/>
        </w:rPr>
      </w:pPr>
      <w:r>
        <w:rPr>
          <w:rFonts w:asciiTheme="minorBidi" w:hAnsiTheme="minorBidi" w:hint="cs"/>
          <w:b/>
          <w:bCs/>
          <w:noProof/>
          <w:rtl/>
          <w:lang w:val="he-IL"/>
        </w:rPr>
        <mc:AlternateContent>
          <mc:Choice Requires="wps">
            <w:drawing>
              <wp:anchor distT="0" distB="0" distL="114300" distR="114300" simplePos="0" relativeHeight="251722752" behindDoc="0" locked="0" layoutInCell="1" allowOverlap="1" wp14:anchorId="55043EC7" wp14:editId="09C72979">
                <wp:simplePos x="0" y="0"/>
                <wp:positionH relativeFrom="column">
                  <wp:posOffset>-90139</wp:posOffset>
                </wp:positionH>
                <wp:positionV relativeFrom="paragraph">
                  <wp:posOffset>-58678</wp:posOffset>
                </wp:positionV>
                <wp:extent cx="5432109" cy="1584308"/>
                <wp:effectExtent l="0" t="0" r="16510" b="16510"/>
                <wp:wrapNone/>
                <wp:docPr id="46" name="מלבן: פינות מעוגלות 46"/>
                <wp:cNvGraphicFramePr/>
                <a:graphic xmlns:a="http://schemas.openxmlformats.org/drawingml/2006/main">
                  <a:graphicData uri="http://schemas.microsoft.com/office/word/2010/wordprocessingShape">
                    <wps:wsp>
                      <wps:cNvSpPr/>
                      <wps:spPr>
                        <a:xfrm>
                          <a:off x="0" y="0"/>
                          <a:ext cx="5432109" cy="1584308"/>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7933C8B" id="מלבן: פינות מעוגלות 46" o:spid="_x0000_s1026" style="position:absolute;left:0;text-align:left;margin-left:-7.1pt;margin-top:-4.6pt;width:427.75pt;height:1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" filled="f" strokecolor="#538135 [2409]" strokeweight="1pt">
                <v:stroke joinstyle="miter"/>
              </v:roundrect>
            </w:pict>
          </mc:Fallback>
        </mc:AlternateContent>
      </w:r>
      <w:r w:rsidR="00151BB9">
        <w:rPr>
          <w:rFonts w:asciiTheme="minorBidi" w:hAnsiTheme="minorBidi" w:hint="cs"/>
          <w:b/>
          <w:bCs/>
          <w:rtl/>
        </w:rPr>
        <w:t>ס' 20 לחוק הכשרות:</w:t>
      </w:r>
      <w:r w:rsidR="00151BB9" w:rsidRPr="00151BB9">
        <w:rPr>
          <w:rFonts w:asciiTheme="minorBidi" w:hAnsiTheme="minorBidi" w:cs="Arial"/>
          <w:b/>
          <w:bCs/>
          <w:rtl/>
        </w:rPr>
        <w:t xml:space="preserve"> </w:t>
      </w:r>
      <w:r w:rsidR="00151BB9">
        <w:rPr>
          <w:rFonts w:asciiTheme="minorBidi" w:hAnsiTheme="minorBidi" w:cs="Arial" w:hint="cs"/>
          <w:rtl/>
        </w:rPr>
        <w:t>"</w:t>
      </w:r>
      <w:r w:rsidR="00151BB9" w:rsidRPr="00151BB9">
        <w:rPr>
          <w:rFonts w:asciiTheme="minorBidi" w:hAnsiTheme="minorBidi" w:cs="Arial"/>
          <w:rtl/>
        </w:rPr>
        <w:t>ואלה הפעולות שבהן אין ההורים מוסמכים לייצג את הקטין בלי שבית המשפט אישרן מראש:</w:t>
      </w:r>
    </w:p>
    <w:p w14:paraId="7BE41507" w14:textId="7BA4C368" w:rsidR="00151BB9" w:rsidRPr="00151BB9" w:rsidRDefault="00151BB9" w:rsidP="00E62CD3">
      <w:pPr>
        <w:pStyle w:val="a6"/>
        <w:numPr>
          <w:ilvl w:val="0"/>
          <w:numId w:val="9"/>
        </w:numPr>
        <w:ind w:left="651"/>
        <w:jc w:val="both"/>
        <w:rPr>
          <w:rFonts w:asciiTheme="minorBidi" w:hAnsiTheme="minorBidi"/>
        </w:rPr>
      </w:pPr>
      <w:r w:rsidRPr="00151BB9">
        <w:rPr>
          <w:rFonts w:asciiTheme="minorBidi" w:hAnsiTheme="minorBidi" w:cs="Arial"/>
          <w:rtl/>
        </w:rPr>
        <w:t xml:space="preserve">העברה, שעבוד, חלוקה או חיסול של יחידה משקית בחקלאות, </w:t>
      </w:r>
      <w:proofErr w:type="spellStart"/>
      <w:r w:rsidRPr="00151BB9">
        <w:rPr>
          <w:rFonts w:asciiTheme="minorBidi" w:hAnsiTheme="minorBidi" w:cs="Arial"/>
          <w:rtl/>
        </w:rPr>
        <w:t>בתעשיה</w:t>
      </w:r>
      <w:proofErr w:type="spellEnd"/>
      <w:r w:rsidRPr="00151BB9">
        <w:rPr>
          <w:rFonts w:asciiTheme="minorBidi" w:hAnsiTheme="minorBidi" w:cs="Arial"/>
          <w:rtl/>
        </w:rPr>
        <w:t>, במלאכה או במסחר, או של דירה;</w:t>
      </w:r>
    </w:p>
    <w:p w14:paraId="75622FC2" w14:textId="2629D392" w:rsidR="00151BB9" w:rsidRPr="00151BB9" w:rsidRDefault="00151BB9" w:rsidP="00E62CD3">
      <w:pPr>
        <w:pStyle w:val="a6"/>
        <w:numPr>
          <w:ilvl w:val="0"/>
          <w:numId w:val="9"/>
        </w:numPr>
        <w:ind w:left="651"/>
        <w:jc w:val="both"/>
        <w:rPr>
          <w:rFonts w:asciiTheme="minorBidi" w:hAnsiTheme="minorBidi"/>
        </w:rPr>
      </w:pPr>
      <w:r w:rsidRPr="00151BB9">
        <w:rPr>
          <w:rFonts w:asciiTheme="minorBidi" w:hAnsiTheme="minorBidi" w:cs="Arial"/>
          <w:rtl/>
        </w:rPr>
        <w:t>פעולה שתקפה תלוי ברישום בפנקס המתנהל על פי חוק;</w:t>
      </w:r>
    </w:p>
    <w:p w14:paraId="6B142A03" w14:textId="77777777" w:rsidR="00151BB9" w:rsidRPr="00151BB9" w:rsidRDefault="00151BB9" w:rsidP="00E62CD3">
      <w:pPr>
        <w:pStyle w:val="a6"/>
        <w:numPr>
          <w:ilvl w:val="0"/>
          <w:numId w:val="9"/>
        </w:numPr>
        <w:ind w:left="651"/>
        <w:jc w:val="both"/>
        <w:rPr>
          <w:rFonts w:asciiTheme="minorBidi" w:hAnsiTheme="minorBidi"/>
        </w:rPr>
      </w:pPr>
      <w:r w:rsidRPr="00151BB9">
        <w:rPr>
          <w:rFonts w:asciiTheme="minorBidi" w:hAnsiTheme="minorBidi" w:cs="Arial"/>
          <w:rtl/>
        </w:rPr>
        <w:t xml:space="preserve">נתינת מתנות, זולת מתנות ותרומות הניתנות לפי הנהוג בנסיבות </w:t>
      </w:r>
      <w:proofErr w:type="spellStart"/>
      <w:r w:rsidRPr="00151BB9">
        <w:rPr>
          <w:rFonts w:asciiTheme="minorBidi" w:hAnsiTheme="minorBidi" w:cs="Arial"/>
          <w:rtl/>
        </w:rPr>
        <w:t>הענין</w:t>
      </w:r>
      <w:proofErr w:type="spellEnd"/>
      <w:r w:rsidRPr="00151BB9">
        <w:rPr>
          <w:rFonts w:asciiTheme="minorBidi" w:hAnsiTheme="minorBidi" w:cs="Arial"/>
          <w:rtl/>
        </w:rPr>
        <w:t>;</w:t>
      </w:r>
    </w:p>
    <w:p w14:paraId="42CC754B" w14:textId="6E2E34F1" w:rsidR="00151BB9" w:rsidRPr="00151BB9" w:rsidRDefault="00151BB9" w:rsidP="00E62CD3">
      <w:pPr>
        <w:pStyle w:val="a6"/>
        <w:numPr>
          <w:ilvl w:val="0"/>
          <w:numId w:val="9"/>
        </w:numPr>
        <w:ind w:left="651"/>
        <w:jc w:val="both"/>
        <w:rPr>
          <w:rFonts w:asciiTheme="minorBidi" w:hAnsiTheme="minorBidi"/>
        </w:rPr>
      </w:pPr>
      <w:r w:rsidRPr="00151BB9">
        <w:rPr>
          <w:rFonts w:asciiTheme="minorBidi" w:hAnsiTheme="minorBidi" w:cs="Arial"/>
          <w:rtl/>
        </w:rPr>
        <w:t>נתינת ערבות;</w:t>
      </w:r>
    </w:p>
    <w:p w14:paraId="51FEEF2F" w14:textId="38BC9C6F" w:rsidR="00C90132" w:rsidRPr="00151BB9" w:rsidRDefault="00151BB9" w:rsidP="00E62CD3">
      <w:pPr>
        <w:pStyle w:val="a6"/>
        <w:numPr>
          <w:ilvl w:val="0"/>
          <w:numId w:val="9"/>
        </w:numPr>
        <w:ind w:left="651"/>
        <w:jc w:val="both"/>
        <w:rPr>
          <w:rFonts w:asciiTheme="minorBidi" w:hAnsiTheme="minorBidi"/>
          <w:rtl/>
        </w:rPr>
      </w:pPr>
      <w:r w:rsidRPr="00151BB9">
        <w:rPr>
          <w:rFonts w:asciiTheme="minorBidi" w:hAnsiTheme="minorBidi" w:cs="Arial"/>
          <w:rtl/>
        </w:rPr>
        <w:t>פעולה משפטית בין הקטין לבין הוריו או קרובי הוריו, זולת קבלת מתנות הניתנות לקטין</w:t>
      </w:r>
      <w:r>
        <w:rPr>
          <w:rFonts w:asciiTheme="minorBidi" w:hAnsiTheme="minorBidi" w:cs="Arial" w:hint="cs"/>
          <w:rtl/>
        </w:rPr>
        <w:t>"</w:t>
      </w:r>
      <w:r w:rsidRPr="00151BB9">
        <w:rPr>
          <w:rFonts w:asciiTheme="minorBidi" w:hAnsiTheme="minorBidi" w:cs="Arial"/>
          <w:rtl/>
        </w:rPr>
        <w:t>.</w:t>
      </w:r>
    </w:p>
    <w:p w14:paraId="4F460966" w14:textId="7DFB5F26" w:rsidR="00C90132" w:rsidRDefault="004D4908" w:rsidP="00167185">
      <w:pPr>
        <w:jc w:val="both"/>
        <w:rPr>
          <w:rFonts w:asciiTheme="minorBidi" w:hAnsiTheme="minorBidi"/>
          <w:rtl/>
        </w:rPr>
      </w:pPr>
      <w:r w:rsidRPr="00651621">
        <w:rPr>
          <w:rFonts w:asciiTheme="minorBidi" w:hAnsiTheme="minorBidi" w:hint="cs"/>
          <w:b/>
          <w:bCs/>
          <w:rtl/>
        </w:rPr>
        <w:t>ס' קטן 3-</w:t>
      </w:r>
      <w:r>
        <w:rPr>
          <w:rFonts w:asciiTheme="minorBidi" w:hAnsiTheme="minorBidi" w:hint="cs"/>
          <w:rtl/>
        </w:rPr>
        <w:t xml:space="preserve"> </w:t>
      </w:r>
      <w:r w:rsidR="00B33D5D">
        <w:rPr>
          <w:rFonts w:asciiTheme="minorBidi" w:hAnsiTheme="minorBidi" w:hint="cs"/>
          <w:rtl/>
        </w:rPr>
        <w:t>מצבים ש</w:t>
      </w:r>
      <w:r w:rsidR="00B43028">
        <w:rPr>
          <w:rFonts w:asciiTheme="minorBidi" w:hAnsiTheme="minorBidi" w:hint="cs"/>
          <w:rtl/>
        </w:rPr>
        <w:t>ההורים</w:t>
      </w:r>
      <w:r w:rsidR="00B33D5D">
        <w:rPr>
          <w:rFonts w:asciiTheme="minorBidi" w:hAnsiTheme="minorBidi" w:hint="cs"/>
          <w:rtl/>
        </w:rPr>
        <w:t xml:space="preserve"> נות</w:t>
      </w:r>
      <w:r w:rsidR="00B43028">
        <w:rPr>
          <w:rFonts w:asciiTheme="minorBidi" w:hAnsiTheme="minorBidi" w:hint="cs"/>
          <w:rtl/>
        </w:rPr>
        <w:t>נים</w:t>
      </w:r>
      <w:r w:rsidR="00B33D5D">
        <w:rPr>
          <w:rFonts w:asciiTheme="minorBidi" w:hAnsiTheme="minorBidi" w:hint="cs"/>
          <w:rtl/>
        </w:rPr>
        <w:t xml:space="preserve"> מתנה</w:t>
      </w:r>
      <w:r w:rsidR="00B43028">
        <w:rPr>
          <w:rFonts w:asciiTheme="minorBidi" w:hAnsiTheme="minorBidi" w:hint="cs"/>
          <w:rtl/>
        </w:rPr>
        <w:t xml:space="preserve"> בשמו של הקטין</w:t>
      </w:r>
      <w:r w:rsidR="00B33D5D">
        <w:rPr>
          <w:rFonts w:asciiTheme="minorBidi" w:hAnsiTheme="minorBidi" w:hint="cs"/>
          <w:rtl/>
        </w:rPr>
        <w:t>- יש חשד לגבי ההורים ומערכת הי</w:t>
      </w:r>
      <w:r w:rsidR="00B43028">
        <w:rPr>
          <w:rFonts w:asciiTheme="minorBidi" w:hAnsiTheme="minorBidi" w:hint="cs"/>
          <w:rtl/>
        </w:rPr>
        <w:t>חסים בין הקטין לבין הוריו ("</w:t>
      </w:r>
      <w:r w:rsidR="00B43028" w:rsidRPr="001A066D">
        <w:rPr>
          <w:rFonts w:asciiTheme="minorBidi" w:hAnsiTheme="minorBidi" w:hint="cs"/>
          <w:color w:val="538135" w:themeColor="accent6" w:themeShade="BF"/>
          <w:rtl/>
        </w:rPr>
        <w:t>ניגוד עניינים</w:t>
      </w:r>
      <w:r w:rsidR="00B43028">
        <w:rPr>
          <w:rFonts w:asciiTheme="minorBidi" w:hAnsiTheme="minorBidi" w:hint="cs"/>
          <w:rtl/>
        </w:rPr>
        <w:t>").</w:t>
      </w:r>
    </w:p>
    <w:p w14:paraId="1962C8C8" w14:textId="127160E4" w:rsidR="00B43028" w:rsidRDefault="004D4908" w:rsidP="00167185">
      <w:pPr>
        <w:jc w:val="both"/>
        <w:rPr>
          <w:rFonts w:asciiTheme="minorBidi" w:hAnsiTheme="minorBidi"/>
          <w:rtl/>
        </w:rPr>
      </w:pPr>
      <w:r w:rsidRPr="00651621">
        <w:rPr>
          <w:rFonts w:asciiTheme="minorBidi" w:hAnsiTheme="minorBidi" w:hint="cs"/>
          <w:b/>
          <w:bCs/>
          <w:rtl/>
        </w:rPr>
        <w:t>ס' קטן 5-</w:t>
      </w:r>
      <w:r>
        <w:rPr>
          <w:rFonts w:asciiTheme="minorBidi" w:hAnsiTheme="minorBidi" w:hint="cs"/>
          <w:rtl/>
        </w:rPr>
        <w:t xml:space="preserve"> </w:t>
      </w:r>
      <w:r w:rsidR="00E54C97">
        <w:rPr>
          <w:rFonts w:asciiTheme="minorBidi" w:hAnsiTheme="minorBidi" w:hint="cs"/>
          <w:rtl/>
        </w:rPr>
        <w:t xml:space="preserve">פעולות משפטיות בין ההורים לילד- </w:t>
      </w:r>
      <w:r w:rsidR="00E54C97" w:rsidRPr="001A066D">
        <w:rPr>
          <w:rFonts w:asciiTheme="minorBidi" w:hAnsiTheme="minorBidi" w:hint="cs"/>
          <w:color w:val="538135" w:themeColor="accent6" w:themeShade="BF"/>
          <w:rtl/>
        </w:rPr>
        <w:t xml:space="preserve">ניגוד עניינים </w:t>
      </w:r>
      <w:r w:rsidR="00E54C97">
        <w:rPr>
          <w:rFonts w:asciiTheme="minorBidi" w:hAnsiTheme="minorBidi" w:hint="cs"/>
          <w:rtl/>
        </w:rPr>
        <w:t>מובהק (הורים חייבים לפעול לטובה הבלעדית של הילד)</w:t>
      </w:r>
    </w:p>
    <w:p w14:paraId="10286BE9" w14:textId="185F2B68" w:rsidR="006E0E84" w:rsidRDefault="006E0E84" w:rsidP="00167185">
      <w:pPr>
        <w:jc w:val="both"/>
        <w:rPr>
          <w:rFonts w:asciiTheme="minorBidi" w:hAnsiTheme="minorBidi"/>
          <w:rtl/>
        </w:rPr>
      </w:pPr>
      <w:r w:rsidRPr="00651621">
        <w:rPr>
          <w:rFonts w:asciiTheme="minorBidi" w:hAnsiTheme="minorBidi" w:hint="cs"/>
          <w:b/>
          <w:bCs/>
          <w:rtl/>
        </w:rPr>
        <w:t>ס' קטנים 1, 2 ו4-</w:t>
      </w:r>
      <w:r>
        <w:rPr>
          <w:rFonts w:asciiTheme="minorBidi" w:hAnsiTheme="minorBidi" w:hint="cs"/>
          <w:rtl/>
        </w:rPr>
        <w:t xml:space="preserve"> לאו דווקא נוגדות את טובת הילד אבל </w:t>
      </w:r>
      <w:r w:rsidR="009B326E">
        <w:rPr>
          <w:rFonts w:asciiTheme="minorBidi" w:hAnsiTheme="minorBidi" w:hint="cs"/>
          <w:rtl/>
        </w:rPr>
        <w:t xml:space="preserve">עדיין דורשות את אישור ביהמ"ש כי זאת פעולה כי שיש לה </w:t>
      </w:r>
      <w:r w:rsidR="009B326E" w:rsidRPr="001A066D">
        <w:rPr>
          <w:rFonts w:asciiTheme="minorBidi" w:hAnsiTheme="minorBidi" w:hint="cs"/>
          <w:color w:val="538135" w:themeColor="accent6" w:themeShade="BF"/>
          <w:rtl/>
        </w:rPr>
        <w:t>השלכה כלכלית מאוד משמעותית</w:t>
      </w:r>
      <w:r w:rsidR="009B326E">
        <w:rPr>
          <w:rFonts w:asciiTheme="minorBidi" w:hAnsiTheme="minorBidi" w:hint="cs"/>
          <w:rtl/>
        </w:rPr>
        <w:t>- רוצים עוד עין שתפקח שזו טובת הילד.</w:t>
      </w:r>
    </w:p>
    <w:p w14:paraId="1610EEB4" w14:textId="267EA791" w:rsidR="001728B3" w:rsidRDefault="00C26184" w:rsidP="00167185">
      <w:pPr>
        <w:jc w:val="both"/>
        <w:rPr>
          <w:rFonts w:asciiTheme="minorBidi" w:hAnsiTheme="minorBidi"/>
          <w:rtl/>
        </w:rPr>
      </w:pPr>
      <w:r>
        <w:rPr>
          <w:rFonts w:asciiTheme="minorBidi" w:hAnsiTheme="minorBidi" w:hint="cs"/>
          <w:b/>
          <w:bCs/>
          <w:rtl/>
        </w:rPr>
        <w:t xml:space="preserve">עא 112/79 </w:t>
      </w:r>
      <w:r w:rsidR="002B5C8B">
        <w:rPr>
          <w:rFonts w:asciiTheme="minorBidi" w:hAnsiTheme="minorBidi" w:hint="cs"/>
          <w:b/>
          <w:bCs/>
          <w:rtl/>
        </w:rPr>
        <w:t xml:space="preserve">שרף </w:t>
      </w:r>
      <w:r w:rsidR="00A943DD">
        <w:rPr>
          <w:rFonts w:asciiTheme="minorBidi" w:hAnsiTheme="minorBidi" w:hint="cs"/>
          <w:b/>
          <w:bCs/>
          <w:rtl/>
        </w:rPr>
        <w:t>נ אבער</w:t>
      </w:r>
      <w:r w:rsidR="002B5C8B">
        <w:rPr>
          <w:rFonts w:asciiTheme="minorBidi" w:hAnsiTheme="minorBidi" w:hint="cs"/>
          <w:b/>
          <w:bCs/>
          <w:rtl/>
        </w:rPr>
        <w:t xml:space="preserve">: </w:t>
      </w:r>
      <w:r w:rsidR="00A943DD">
        <w:rPr>
          <w:rFonts w:asciiTheme="minorBidi" w:hAnsiTheme="minorBidi" w:hint="cs"/>
          <w:rtl/>
        </w:rPr>
        <w:t xml:space="preserve">השופט ברק- </w:t>
      </w:r>
      <w:r w:rsidR="00F52DF7">
        <w:rPr>
          <w:rFonts w:asciiTheme="minorBidi" w:hAnsiTheme="minorBidi" w:hint="cs"/>
          <w:rtl/>
        </w:rPr>
        <w:t>אפשר להבחין בין ס' 5 לס' 20 לענ</w:t>
      </w:r>
      <w:r w:rsidR="00DE3BD5">
        <w:rPr>
          <w:rFonts w:asciiTheme="minorBidi" w:hAnsiTheme="minorBidi" w:hint="cs"/>
          <w:rtl/>
        </w:rPr>
        <w:t>י</w:t>
      </w:r>
      <w:r w:rsidR="00F52DF7">
        <w:rPr>
          <w:rFonts w:asciiTheme="minorBidi" w:hAnsiTheme="minorBidi" w:hint="cs"/>
          <w:rtl/>
        </w:rPr>
        <w:t>ין התוקף החוזי של האישור.</w:t>
      </w:r>
      <w:r w:rsidR="002B5C8B">
        <w:rPr>
          <w:rFonts w:asciiTheme="minorBidi" w:hAnsiTheme="minorBidi" w:hint="cs"/>
          <w:rtl/>
        </w:rPr>
        <w:t xml:space="preserve"> אם ס' 5 יוצר חוזה שיוצר בתוכו תנאי מפסיק לתוקף של החוזה, אז ס' 20 לא יוצר תנאי כזה. כדי שביהמ"ש י</w:t>
      </w:r>
      <w:r w:rsidR="006207DA">
        <w:rPr>
          <w:rFonts w:asciiTheme="minorBidi" w:hAnsiTheme="minorBidi" w:hint="cs"/>
          <w:rtl/>
        </w:rPr>
        <w:t>י</w:t>
      </w:r>
      <w:r w:rsidR="002B5C8B">
        <w:rPr>
          <w:rFonts w:asciiTheme="minorBidi" w:hAnsiTheme="minorBidi" w:hint="cs"/>
          <w:rtl/>
        </w:rPr>
        <w:t xml:space="preserve">תן אישור לעסקה הוא צריך לדעת את הפרטים שלה. </w:t>
      </w:r>
      <w:r w:rsidR="0082546C">
        <w:rPr>
          <w:rFonts w:asciiTheme="minorBidi" w:hAnsiTheme="minorBidi" w:hint="cs"/>
          <w:rtl/>
        </w:rPr>
        <w:t>ה</w:t>
      </w:r>
      <w:r w:rsidR="005956FA">
        <w:rPr>
          <w:rFonts w:asciiTheme="minorBidi" w:hAnsiTheme="minorBidi" w:hint="cs"/>
          <w:rtl/>
        </w:rPr>
        <w:t>רוכ</w:t>
      </w:r>
      <w:r w:rsidR="0082546C">
        <w:rPr>
          <w:rFonts w:asciiTheme="minorBidi" w:hAnsiTheme="minorBidi" w:hint="cs"/>
          <w:rtl/>
        </w:rPr>
        <w:t xml:space="preserve">שים נותנים הצעה בלתי הדירה וההורים מתחייבים חוזית לפעול לאישור ההצעה לאישור ביהמ"ש. כדי לקבל את ההצעה הם צריכים לקבל אישור מראש מביהמ"ש. </w:t>
      </w:r>
      <w:r w:rsidR="008C7ADA">
        <w:rPr>
          <w:rFonts w:asciiTheme="minorBidi" w:hAnsiTheme="minorBidi" w:hint="cs"/>
          <w:rtl/>
        </w:rPr>
        <w:t xml:space="preserve">אפשר לתבוע את ההורים לבקש סעד הצהרתי </w:t>
      </w:r>
      <w:r w:rsidR="006207DA">
        <w:rPr>
          <w:rFonts w:asciiTheme="minorBidi" w:hAnsiTheme="minorBidi" w:hint="cs"/>
          <w:rtl/>
        </w:rPr>
        <w:t>מבהמ"ש</w:t>
      </w:r>
      <w:r w:rsidR="008C7ADA">
        <w:rPr>
          <w:rFonts w:asciiTheme="minorBidi" w:hAnsiTheme="minorBidi" w:hint="cs"/>
          <w:rtl/>
        </w:rPr>
        <w:t xml:space="preserve"> שהעסקה תקפה.</w:t>
      </w:r>
    </w:p>
    <w:p w14:paraId="31CCA948" w14:textId="0EBBEC3A" w:rsidR="008C7ADA" w:rsidRDefault="00A85850" w:rsidP="00167185">
      <w:pPr>
        <w:jc w:val="both"/>
        <w:rPr>
          <w:rFonts w:asciiTheme="minorBidi" w:hAnsiTheme="minorBidi"/>
          <w:rtl/>
        </w:rPr>
      </w:pPr>
      <w:proofErr w:type="spellStart"/>
      <w:r>
        <w:rPr>
          <w:rFonts w:asciiTheme="minorBidi" w:hAnsiTheme="minorBidi" w:hint="cs"/>
          <w:b/>
          <w:bCs/>
          <w:rtl/>
        </w:rPr>
        <w:t>דנ</w:t>
      </w:r>
      <w:proofErr w:type="spellEnd"/>
      <w:r>
        <w:rPr>
          <w:rFonts w:asciiTheme="minorBidi" w:hAnsiTheme="minorBidi" w:hint="cs"/>
          <w:b/>
          <w:bCs/>
          <w:rtl/>
        </w:rPr>
        <w:t xml:space="preserve"> 17/75 </w:t>
      </w:r>
      <w:r w:rsidR="008C7ADA">
        <w:rPr>
          <w:rFonts w:asciiTheme="minorBidi" w:hAnsiTheme="minorBidi" w:hint="cs"/>
          <w:b/>
          <w:bCs/>
          <w:rtl/>
        </w:rPr>
        <w:t>נחול</w:t>
      </w:r>
      <w:r w:rsidR="002E5109">
        <w:rPr>
          <w:rFonts w:asciiTheme="minorBidi" w:hAnsiTheme="minorBidi" w:hint="cs"/>
          <w:b/>
          <w:bCs/>
          <w:rtl/>
        </w:rPr>
        <w:t xml:space="preserve"> נ לוי</w:t>
      </w:r>
      <w:r w:rsidR="008C7ADA">
        <w:rPr>
          <w:rFonts w:asciiTheme="minorBidi" w:hAnsiTheme="minorBidi" w:hint="cs"/>
          <w:b/>
          <w:bCs/>
          <w:rtl/>
        </w:rPr>
        <w:t>:</w:t>
      </w:r>
      <w:r w:rsidR="008C7ADA">
        <w:rPr>
          <w:rFonts w:asciiTheme="minorBidi" w:hAnsiTheme="minorBidi" w:hint="cs"/>
          <w:rtl/>
        </w:rPr>
        <w:t xml:space="preserve"> </w:t>
      </w:r>
      <w:r w:rsidR="00E12968">
        <w:rPr>
          <w:rFonts w:asciiTheme="minorBidi" w:hAnsiTheme="minorBidi" w:hint="cs"/>
          <w:rtl/>
        </w:rPr>
        <w:t xml:space="preserve">אם שווי נכס הוא מיליון ₪ אז מכירה שלו תמורת מיליון ₪ היא עסקה ראויה. </w:t>
      </w:r>
      <w:r w:rsidR="00A943DD">
        <w:rPr>
          <w:rFonts w:asciiTheme="minorBidi" w:hAnsiTheme="minorBidi" w:hint="cs"/>
          <w:rtl/>
        </w:rPr>
        <w:t xml:space="preserve">השופט </w:t>
      </w:r>
      <w:r w:rsidR="00A8603E">
        <w:rPr>
          <w:rFonts w:asciiTheme="minorBidi" w:hAnsiTheme="minorBidi" w:hint="cs"/>
          <w:rtl/>
        </w:rPr>
        <w:t xml:space="preserve">אגרנט- </w:t>
      </w:r>
      <w:r w:rsidR="00A70E07">
        <w:rPr>
          <w:rFonts w:asciiTheme="minorBidi" w:hAnsiTheme="minorBidi" w:hint="cs"/>
          <w:rtl/>
        </w:rPr>
        <w:t>י</w:t>
      </w:r>
      <w:r w:rsidR="00A8603E">
        <w:rPr>
          <w:rFonts w:asciiTheme="minorBidi" w:hAnsiTheme="minorBidi" w:hint="cs"/>
          <w:rtl/>
        </w:rPr>
        <w:t>אשר את העסקה לפי האישור בביהמ"ש- האם היא לטובת הקטין. כלומר, האם ב</w:t>
      </w:r>
      <w:r w:rsidR="00AF0E9A">
        <w:rPr>
          <w:rFonts w:asciiTheme="minorBidi" w:hAnsiTheme="minorBidi" w:hint="cs"/>
          <w:rtl/>
        </w:rPr>
        <w:t xml:space="preserve">זמן האישור של </w:t>
      </w:r>
      <w:r w:rsidR="00A8603E">
        <w:rPr>
          <w:rFonts w:asciiTheme="minorBidi" w:hAnsiTheme="minorBidi" w:hint="cs"/>
          <w:rtl/>
        </w:rPr>
        <w:t xml:space="preserve">ביהמ"ש שווי הנכס הוא מעל </w:t>
      </w:r>
      <w:r w:rsidR="00A70E07">
        <w:rPr>
          <w:rFonts w:asciiTheme="minorBidi" w:hAnsiTheme="minorBidi" w:hint="cs"/>
          <w:rtl/>
        </w:rPr>
        <w:t>שווי הנכס בשוק</w:t>
      </w:r>
      <w:r w:rsidR="00AF0E9A">
        <w:rPr>
          <w:rFonts w:asciiTheme="minorBidi" w:hAnsiTheme="minorBidi" w:hint="cs"/>
          <w:rtl/>
        </w:rPr>
        <w:t xml:space="preserve"> (ולא במועד העסקה)</w:t>
      </w:r>
      <w:r w:rsidR="00A70E07">
        <w:rPr>
          <w:rFonts w:asciiTheme="minorBidi" w:hAnsiTheme="minorBidi" w:hint="cs"/>
          <w:rtl/>
        </w:rPr>
        <w:t xml:space="preserve">. </w:t>
      </w:r>
      <w:r w:rsidR="00931420">
        <w:rPr>
          <w:rFonts w:asciiTheme="minorBidi" w:hAnsiTheme="minorBidi" w:hint="cs"/>
          <w:rtl/>
        </w:rPr>
        <w:t>יתרון- ממצב את הקטינים בעמדה יותר קשוחה במו"מ.</w:t>
      </w:r>
      <w:r w:rsidR="00D3014A">
        <w:rPr>
          <w:rFonts w:asciiTheme="minorBidi" w:hAnsiTheme="minorBidi" w:hint="cs"/>
          <w:rtl/>
        </w:rPr>
        <w:t xml:space="preserve"> חסרון- </w:t>
      </w:r>
      <w:r w:rsidR="00DB1A9A">
        <w:rPr>
          <w:rFonts w:asciiTheme="minorBidi" w:hAnsiTheme="minorBidi" w:hint="cs"/>
          <w:rtl/>
        </w:rPr>
        <w:t>עלול לפגוע בקטין כי אם הם צריכים כסף</w:t>
      </w:r>
      <w:r w:rsidR="00C2139F">
        <w:rPr>
          <w:rFonts w:asciiTheme="minorBidi" w:hAnsiTheme="minorBidi" w:hint="cs"/>
          <w:rtl/>
        </w:rPr>
        <w:t>, אם ביהמ</w:t>
      </w:r>
      <w:r w:rsidR="005956FA">
        <w:rPr>
          <w:rFonts w:asciiTheme="minorBidi" w:hAnsiTheme="minorBidi" w:hint="cs"/>
          <w:rtl/>
        </w:rPr>
        <w:t>"</w:t>
      </w:r>
      <w:r w:rsidR="00C2139F">
        <w:rPr>
          <w:rFonts w:asciiTheme="minorBidi" w:hAnsiTheme="minorBidi" w:hint="cs"/>
          <w:rtl/>
        </w:rPr>
        <w:t xml:space="preserve">ש </w:t>
      </w:r>
      <w:r w:rsidR="005956FA">
        <w:rPr>
          <w:rFonts w:asciiTheme="minorBidi" w:hAnsiTheme="minorBidi" w:hint="cs"/>
          <w:rtl/>
        </w:rPr>
        <w:t>יעריך</w:t>
      </w:r>
      <w:r w:rsidR="00C2139F">
        <w:rPr>
          <w:rFonts w:asciiTheme="minorBidi" w:hAnsiTheme="minorBidi" w:hint="cs"/>
          <w:rtl/>
        </w:rPr>
        <w:t xml:space="preserve"> את שווי הנכס במועד המשפט, אז הקונה נכנס לסיכון שבו העסקה לא תאושר ואז הסיכוי שיכנסו לעסקה קטן.</w:t>
      </w:r>
    </w:p>
    <w:p w14:paraId="6C12DD59" w14:textId="135C56D1" w:rsidR="000D1937" w:rsidRDefault="008F0E71" w:rsidP="000D1937">
      <w:pPr>
        <w:jc w:val="both"/>
        <w:rPr>
          <w:rFonts w:asciiTheme="minorBidi" w:hAnsiTheme="minorBidi"/>
          <w:rtl/>
        </w:rPr>
      </w:pPr>
      <w:r>
        <w:rPr>
          <w:rFonts w:asciiTheme="minorBidi" w:hAnsiTheme="minorBidi" w:hint="cs"/>
          <w:rtl/>
        </w:rPr>
        <w:t xml:space="preserve">בנחול, </w:t>
      </w:r>
      <w:r w:rsidR="00363F8E" w:rsidRPr="00746CF0">
        <w:rPr>
          <w:rFonts w:asciiTheme="minorBidi" w:hAnsiTheme="minorBidi" w:hint="cs"/>
          <w:color w:val="538135" w:themeColor="accent6" w:themeShade="BF"/>
          <w:rtl/>
        </w:rPr>
        <w:t>ביהמ"ש יוצר מערך תמריצים שלא עוזר לקטינים בהכרח ועשוי לפגוע בהם באותה מידה שהוא עוזר להם</w:t>
      </w:r>
      <w:r w:rsidR="000D1937">
        <w:rPr>
          <w:rFonts w:asciiTheme="minorBidi" w:hAnsiTheme="minorBidi" w:hint="cs"/>
          <w:rtl/>
        </w:rPr>
        <w:t>.</w:t>
      </w:r>
    </w:p>
    <w:p w14:paraId="25050796" w14:textId="09CA869E" w:rsidR="00A2043E" w:rsidRDefault="00A2043E" w:rsidP="00167185">
      <w:pPr>
        <w:jc w:val="both"/>
        <w:rPr>
          <w:rFonts w:asciiTheme="minorBidi" w:hAnsiTheme="minorBidi"/>
          <w:rtl/>
        </w:rPr>
      </w:pPr>
    </w:p>
    <w:p w14:paraId="399B13D2" w14:textId="77777777" w:rsidR="00A04F5E" w:rsidRDefault="00A04F5E" w:rsidP="00167185">
      <w:pPr>
        <w:jc w:val="both"/>
        <w:rPr>
          <w:rFonts w:asciiTheme="minorBidi" w:hAnsiTheme="minorBidi"/>
          <w:rtl/>
        </w:rPr>
      </w:pPr>
    </w:p>
    <w:p w14:paraId="6F2429BF" w14:textId="59D5A492" w:rsidR="00646D6C" w:rsidRDefault="00646D6C" w:rsidP="00167185">
      <w:pPr>
        <w:pStyle w:val="a4"/>
        <w:jc w:val="both"/>
        <w:rPr>
          <w:rtl/>
        </w:rPr>
      </w:pPr>
      <w:bookmarkStart w:id="8" w:name="_Toc62553139"/>
      <w:r>
        <w:rPr>
          <w:rFonts w:hint="cs"/>
          <w:rtl/>
        </w:rPr>
        <w:t>שיעור 8- משא ומתן לכריתת חוזה (11.11)</w:t>
      </w:r>
      <w:bookmarkEnd w:id="8"/>
    </w:p>
    <w:p w14:paraId="6257AD42" w14:textId="29A5721E" w:rsidR="00646D6C" w:rsidRPr="001F2F59" w:rsidRDefault="00205CA8" w:rsidP="00167185">
      <w:pPr>
        <w:jc w:val="both"/>
        <w:rPr>
          <w:b/>
          <w:bCs/>
          <w:u w:val="single"/>
          <w:rtl/>
        </w:rPr>
      </w:pPr>
      <w:r w:rsidRPr="001F2F59">
        <w:rPr>
          <w:rFonts w:hint="cs"/>
          <w:b/>
          <w:bCs/>
          <w:u w:val="single"/>
          <w:rtl/>
        </w:rPr>
        <w:t>מבוא</w:t>
      </w:r>
    </w:p>
    <w:p w14:paraId="2F7DE4C1" w14:textId="54709059" w:rsidR="0045471F" w:rsidRPr="0045471F" w:rsidRDefault="0045471F" w:rsidP="00167185">
      <w:pPr>
        <w:jc w:val="both"/>
        <w:rPr>
          <w:b/>
          <w:bCs/>
          <w:rtl/>
        </w:rPr>
      </w:pPr>
      <w:r>
        <w:rPr>
          <w:rFonts w:hint="cs"/>
          <w:b/>
          <w:bCs/>
          <w:rtl/>
        </w:rPr>
        <w:t>מה היקף ההתערבות המשפטית בשלבים הטרום חוזיים?</w:t>
      </w:r>
    </w:p>
    <w:p w14:paraId="4B17AA76" w14:textId="79DC1AF8" w:rsidR="00205CA8" w:rsidRDefault="002536AD" w:rsidP="00167185">
      <w:pPr>
        <w:jc w:val="both"/>
        <w:rPr>
          <w:rtl/>
        </w:rPr>
      </w:pPr>
      <w:r w:rsidRPr="00055DA9">
        <w:rPr>
          <w:rFonts w:hint="cs"/>
          <w:b/>
          <w:bCs/>
          <w:noProof/>
          <w:rtl/>
          <w:lang w:val="he-IL"/>
        </w:rPr>
        <w:lastRenderedPageBreak/>
        <mc:AlternateContent>
          <mc:Choice Requires="wps">
            <w:drawing>
              <wp:anchor distT="0" distB="0" distL="114300" distR="114300" simplePos="0" relativeHeight="251670528" behindDoc="0" locked="0" layoutInCell="1" allowOverlap="1" wp14:anchorId="3F30399F" wp14:editId="3C16156F">
                <wp:simplePos x="0" y="0"/>
                <wp:positionH relativeFrom="column">
                  <wp:posOffset>-55911</wp:posOffset>
                </wp:positionH>
                <wp:positionV relativeFrom="paragraph">
                  <wp:posOffset>1137472</wp:posOffset>
                </wp:positionV>
                <wp:extent cx="5372372" cy="374650"/>
                <wp:effectExtent l="0" t="0" r="19050" b="25400"/>
                <wp:wrapNone/>
                <wp:docPr id="1" name="מלבן: פינות מעוגלות 1"/>
                <wp:cNvGraphicFramePr/>
                <a:graphic xmlns:a="http://schemas.openxmlformats.org/drawingml/2006/main">
                  <a:graphicData uri="http://schemas.microsoft.com/office/word/2010/wordprocessingShape">
                    <wps:wsp>
                      <wps:cNvSpPr/>
                      <wps:spPr>
                        <a:xfrm>
                          <a:off x="0" y="0"/>
                          <a:ext cx="5372372" cy="37465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1A57608" id="מלבן: פינות מעוגלות 1" o:spid="_x0000_s1026" style="position:absolute;left:0;text-align:left;margin-left:-4.4pt;margin-top:89.55pt;width:423pt;height:29.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" filled="f" strokecolor="#538135 [2409]" strokeweight="1pt">
                <v:stroke joinstyle="miter"/>
              </v:roundrect>
            </w:pict>
          </mc:Fallback>
        </mc:AlternateContent>
      </w:r>
      <w:r w:rsidR="00205CA8" w:rsidRPr="00055DA9">
        <w:rPr>
          <w:rFonts w:hint="cs"/>
          <w:b/>
          <w:bCs/>
          <w:rtl/>
        </w:rPr>
        <w:t>במשפט האנגלו</w:t>
      </w:r>
      <w:r w:rsidR="00B93E53" w:rsidRPr="00055DA9">
        <w:rPr>
          <w:rFonts w:hint="cs"/>
          <w:b/>
          <w:bCs/>
          <w:rtl/>
        </w:rPr>
        <w:t>-</w:t>
      </w:r>
      <w:r w:rsidR="00205CA8" w:rsidRPr="00055DA9">
        <w:rPr>
          <w:rFonts w:hint="cs"/>
          <w:b/>
          <w:bCs/>
          <w:rtl/>
        </w:rPr>
        <w:t>אמריקאי</w:t>
      </w:r>
      <w:r w:rsidR="00205CA8">
        <w:rPr>
          <w:rFonts w:hint="cs"/>
          <w:rtl/>
        </w:rPr>
        <w:t xml:space="preserve"> אין חובת תו"ל במו"מ מכיוון </w:t>
      </w:r>
      <w:r w:rsidR="00AC6C29">
        <w:rPr>
          <w:rFonts w:hint="cs"/>
          <w:rtl/>
        </w:rPr>
        <w:t>שהם</w:t>
      </w:r>
      <w:r w:rsidR="00205CA8">
        <w:rPr>
          <w:rFonts w:hint="cs"/>
          <w:rtl/>
        </w:rPr>
        <w:t xml:space="preserve"> חושבים על ההסדרים של דיני חוזים </w:t>
      </w:r>
      <w:r w:rsidR="00196183">
        <w:rPr>
          <w:rFonts w:hint="cs"/>
          <w:rtl/>
        </w:rPr>
        <w:t>כ</w:t>
      </w:r>
      <w:r w:rsidR="00C24078">
        <w:rPr>
          <w:rFonts w:hint="cs"/>
          <w:rtl/>
        </w:rPr>
        <w:t>אירוע שמתחולל ביחד עם</w:t>
      </w:r>
      <w:r w:rsidR="00607F71">
        <w:rPr>
          <w:rFonts w:hint="cs"/>
          <w:rtl/>
        </w:rPr>
        <w:t xml:space="preserve"> </w:t>
      </w:r>
      <w:r w:rsidR="00B95CB2">
        <w:rPr>
          <w:rFonts w:hint="cs"/>
          <w:rtl/>
        </w:rPr>
        <w:t>מפגש הרצונות</w:t>
      </w:r>
      <w:r w:rsidR="00196183">
        <w:rPr>
          <w:rFonts w:hint="cs"/>
          <w:rtl/>
        </w:rPr>
        <w:t xml:space="preserve"> </w:t>
      </w:r>
      <w:r w:rsidR="00607F71">
        <w:rPr>
          <w:rFonts w:hint="cs"/>
          <w:rtl/>
        </w:rPr>
        <w:t xml:space="preserve">(שזה </w:t>
      </w:r>
      <w:r w:rsidR="00196183">
        <w:rPr>
          <w:rFonts w:hint="cs"/>
          <w:rtl/>
        </w:rPr>
        <w:t>הכוח המקים חיובים חוזיים</w:t>
      </w:r>
      <w:r w:rsidR="00607F71">
        <w:rPr>
          <w:rFonts w:hint="cs"/>
          <w:rtl/>
        </w:rPr>
        <w:t>)</w:t>
      </w:r>
      <w:r w:rsidR="00196183">
        <w:rPr>
          <w:rFonts w:hint="cs"/>
          <w:rtl/>
        </w:rPr>
        <w:t>.</w:t>
      </w:r>
      <w:r w:rsidR="00E36BAF">
        <w:rPr>
          <w:rFonts w:hint="cs"/>
          <w:rtl/>
        </w:rPr>
        <w:t xml:space="preserve"> לא היינו רוצים שהחובות יחולו עוד לפני שהם היו במפגש הרצונות. בנוסף, יש חשש שאם נחייב חובת תו"ל במו"מ </w:t>
      </w:r>
      <w:r w:rsidR="00002C4D">
        <w:rPr>
          <w:rFonts w:hint="cs"/>
          <w:rtl/>
        </w:rPr>
        <w:t>זה יגרום להגדלת העלויות הכרוכות בניהול מו"מ</w:t>
      </w:r>
      <w:r w:rsidR="009F37D8">
        <w:rPr>
          <w:rFonts w:hint="cs"/>
          <w:rtl/>
        </w:rPr>
        <w:t xml:space="preserve"> (</w:t>
      </w:r>
      <w:r w:rsidR="008B0892">
        <w:rPr>
          <w:rFonts w:hint="cs"/>
          <w:rtl/>
        </w:rPr>
        <w:t>למשל שכירת ייעוץ משפטי)</w:t>
      </w:r>
      <w:r w:rsidR="00002C4D">
        <w:rPr>
          <w:rFonts w:hint="cs"/>
          <w:rtl/>
        </w:rPr>
        <w:t xml:space="preserve">. אבל זה לא אומר שאין בכלל אחריות משפטית על </w:t>
      </w:r>
      <w:r w:rsidR="002072C5">
        <w:rPr>
          <w:rFonts w:hint="cs"/>
          <w:rtl/>
        </w:rPr>
        <w:t>פעולות שעשו בשלב הטרום חוזה (תרמית, מצג שו</w:t>
      </w:r>
      <w:r w:rsidR="00E70A04">
        <w:rPr>
          <w:rFonts w:hint="cs"/>
          <w:rtl/>
        </w:rPr>
        <w:t>ו</w:t>
      </w:r>
      <w:r w:rsidR="002072C5">
        <w:rPr>
          <w:rFonts w:hint="cs"/>
          <w:rtl/>
        </w:rPr>
        <w:t>א ולעיתים אף הבטחות..)</w:t>
      </w:r>
      <w:r w:rsidR="00E70A04">
        <w:rPr>
          <w:rFonts w:hint="cs"/>
          <w:rtl/>
        </w:rPr>
        <w:t>.</w:t>
      </w:r>
    </w:p>
    <w:p w14:paraId="633D2BE1" w14:textId="2300776D" w:rsidR="002536AD" w:rsidRDefault="00A03846" w:rsidP="00167185">
      <w:pPr>
        <w:jc w:val="both"/>
        <w:rPr>
          <w:rtl/>
        </w:rPr>
      </w:pPr>
      <w:r w:rsidRPr="002536AD">
        <w:rPr>
          <w:rFonts w:hint="cs"/>
          <w:b/>
          <w:bCs/>
          <w:rtl/>
        </w:rPr>
        <w:t xml:space="preserve">ס' </w:t>
      </w:r>
      <w:r w:rsidR="00F27D10">
        <w:rPr>
          <w:rFonts w:hint="cs"/>
          <w:b/>
          <w:bCs/>
          <w:rtl/>
        </w:rPr>
        <w:t>12(א) לחו</w:t>
      </w:r>
      <w:r w:rsidRPr="002536AD">
        <w:rPr>
          <w:rFonts w:hint="cs"/>
          <w:b/>
          <w:bCs/>
          <w:rtl/>
        </w:rPr>
        <w:t>ק החוזים</w:t>
      </w:r>
      <w:r w:rsidR="002536AD" w:rsidRPr="002536AD">
        <w:rPr>
          <w:rFonts w:cs="Arial" w:hint="cs"/>
          <w:b/>
          <w:bCs/>
          <w:rtl/>
        </w:rPr>
        <w:t>:</w:t>
      </w:r>
      <w:r w:rsidR="002536AD">
        <w:rPr>
          <w:rFonts w:cs="Arial"/>
          <w:rtl/>
        </w:rPr>
        <w:t xml:space="preserve"> </w:t>
      </w:r>
      <w:r w:rsidR="002536AD">
        <w:rPr>
          <w:rFonts w:cs="Arial" w:hint="cs"/>
          <w:rtl/>
        </w:rPr>
        <w:t>"</w:t>
      </w:r>
      <w:r w:rsidR="002536AD">
        <w:rPr>
          <w:rFonts w:cs="Arial"/>
          <w:rtl/>
        </w:rPr>
        <w:t>במשא ומתן לקראת כריתתו של חוזה חייב אדם לנהוג בדרך מקובלת ובתום לב.</w:t>
      </w:r>
      <w:r w:rsidR="002536AD">
        <w:rPr>
          <w:rFonts w:hint="cs"/>
          <w:rtl/>
        </w:rPr>
        <w:t>"</w:t>
      </w:r>
    </w:p>
    <w:p w14:paraId="04C1CC9E" w14:textId="05F572C2" w:rsidR="00A03846" w:rsidRDefault="00A03846" w:rsidP="00167185">
      <w:pPr>
        <w:jc w:val="both"/>
        <w:rPr>
          <w:rtl/>
        </w:rPr>
      </w:pPr>
      <w:r>
        <w:rPr>
          <w:rFonts w:hint="cs"/>
          <w:rtl/>
        </w:rPr>
        <w:t xml:space="preserve">מקובל לחשוב שהסדר </w:t>
      </w:r>
      <w:r w:rsidRPr="0080328D">
        <w:rPr>
          <w:rFonts w:hint="cs"/>
          <w:rtl/>
        </w:rPr>
        <w:t xml:space="preserve">זה הוא </w:t>
      </w:r>
      <w:r w:rsidRPr="0080328D">
        <w:rPr>
          <w:rFonts w:hint="cs"/>
          <w:color w:val="538135" w:themeColor="accent6" w:themeShade="BF"/>
          <w:rtl/>
        </w:rPr>
        <w:t>בין הסדר נזיקי ל</w:t>
      </w:r>
      <w:r w:rsidR="00DF5B45" w:rsidRPr="0080328D">
        <w:rPr>
          <w:rFonts w:hint="cs"/>
          <w:color w:val="538135" w:themeColor="accent6" w:themeShade="BF"/>
          <w:rtl/>
        </w:rPr>
        <w:t xml:space="preserve">הסדר </w:t>
      </w:r>
      <w:r w:rsidRPr="0080328D">
        <w:rPr>
          <w:rFonts w:hint="cs"/>
          <w:color w:val="538135" w:themeColor="accent6" w:themeShade="BF"/>
          <w:rtl/>
        </w:rPr>
        <w:t>חוזי</w:t>
      </w:r>
      <w:r>
        <w:rPr>
          <w:rFonts w:hint="cs"/>
          <w:rtl/>
        </w:rPr>
        <w:t xml:space="preserve">. מכיוון שזהו השלב הטרום חוזי- אין עדיין חוזה. אפשר לחשוב עליו כהסדר </w:t>
      </w:r>
      <w:r w:rsidR="009C0046">
        <w:rPr>
          <w:rFonts w:hint="cs"/>
          <w:rtl/>
        </w:rPr>
        <w:t xml:space="preserve">נזיקי- פעולה שלא עושה אדם בדרך המקובלת ובתו"ל, זה מעין עוולה. </w:t>
      </w:r>
    </w:p>
    <w:p w14:paraId="10E6389B" w14:textId="6882DAAB" w:rsidR="009C0046" w:rsidRDefault="009C0046" w:rsidP="00167185">
      <w:pPr>
        <w:jc w:val="both"/>
        <w:rPr>
          <w:rtl/>
        </w:rPr>
      </w:pPr>
      <w:r>
        <w:rPr>
          <w:rFonts w:hint="cs"/>
          <w:rtl/>
        </w:rPr>
        <w:t xml:space="preserve">אם </w:t>
      </w:r>
      <w:r w:rsidR="00725323">
        <w:rPr>
          <w:rFonts w:hint="cs"/>
          <w:rtl/>
        </w:rPr>
        <w:t>ברור לנו שזה היה חוזי אז היה אפשר לקבל סעד חיובי</w:t>
      </w:r>
      <w:r w:rsidR="0002242E">
        <w:rPr>
          <w:rFonts w:hint="cs"/>
          <w:rtl/>
        </w:rPr>
        <w:t>- פיצויי ציפייה</w:t>
      </w:r>
      <w:r w:rsidR="00725323">
        <w:rPr>
          <w:rFonts w:hint="cs"/>
          <w:rtl/>
        </w:rPr>
        <w:t>. אבל בהסדר נזיקי, התוצאה היא לתת פיצוי בגין ההסתמכות- פיצויים שליליים.</w:t>
      </w:r>
      <w:r w:rsidR="0002242E">
        <w:rPr>
          <w:rFonts w:hint="cs"/>
          <w:rtl/>
        </w:rPr>
        <w:t xml:space="preserve"> </w:t>
      </w:r>
      <w:r w:rsidR="00E739C2">
        <w:rPr>
          <w:rFonts w:hint="cs"/>
          <w:rtl/>
        </w:rPr>
        <w:t xml:space="preserve">אנחנו מנסים להגיע </w:t>
      </w:r>
      <w:r w:rsidR="00E739C2" w:rsidRPr="009D189B">
        <w:rPr>
          <w:rFonts w:hint="cs"/>
          <w:color w:val="538135" w:themeColor="accent6" w:themeShade="BF"/>
          <w:rtl/>
        </w:rPr>
        <w:t>לאיזון בין התערבות יתירה במו"מ (חוסר תו"ל) לבין חוסר התערבות</w:t>
      </w:r>
      <w:r w:rsidR="00E739C2">
        <w:rPr>
          <w:rFonts w:hint="cs"/>
          <w:rtl/>
        </w:rPr>
        <w:t>.</w:t>
      </w:r>
    </w:p>
    <w:p w14:paraId="12B3A59F" w14:textId="1F7B5056" w:rsidR="00AE70B8" w:rsidRDefault="00AE70B8" w:rsidP="00167185">
      <w:pPr>
        <w:jc w:val="both"/>
        <w:rPr>
          <w:rtl/>
        </w:rPr>
      </w:pPr>
      <w:r w:rsidRPr="00393982">
        <w:rPr>
          <w:rFonts w:hint="cs"/>
          <w:b/>
          <w:bCs/>
          <w:rtl/>
        </w:rPr>
        <w:t>ס' 12</w:t>
      </w:r>
      <w:r>
        <w:rPr>
          <w:rFonts w:hint="cs"/>
          <w:rtl/>
        </w:rPr>
        <w:t xml:space="preserve"> יוצר </w:t>
      </w:r>
      <w:r w:rsidRPr="0080328D">
        <w:rPr>
          <w:rFonts w:hint="cs"/>
          <w:color w:val="538135" w:themeColor="accent6" w:themeShade="BF"/>
          <w:rtl/>
        </w:rPr>
        <w:t>חשש מצינון המוטיבציה של אנשים לה</w:t>
      </w:r>
      <w:r w:rsidR="008F6D37">
        <w:rPr>
          <w:rFonts w:hint="cs"/>
          <w:color w:val="538135" w:themeColor="accent6" w:themeShade="BF"/>
          <w:rtl/>
        </w:rPr>
        <w:t>י</w:t>
      </w:r>
      <w:r w:rsidRPr="0080328D">
        <w:rPr>
          <w:rFonts w:hint="cs"/>
          <w:color w:val="538135" w:themeColor="accent6" w:themeShade="BF"/>
          <w:rtl/>
        </w:rPr>
        <w:t>קשר בהסכמים</w:t>
      </w:r>
      <w:r>
        <w:rPr>
          <w:rFonts w:hint="cs"/>
          <w:rtl/>
        </w:rPr>
        <w:t xml:space="preserve">. אבל יכול להיות שיש לו מקום מבחינה </w:t>
      </w:r>
      <w:r w:rsidRPr="0080328D">
        <w:rPr>
          <w:rFonts w:hint="cs"/>
          <w:color w:val="538135" w:themeColor="accent6" w:themeShade="BF"/>
          <w:rtl/>
        </w:rPr>
        <w:t>מוסרית</w:t>
      </w:r>
      <w:r>
        <w:rPr>
          <w:rFonts w:hint="cs"/>
          <w:rtl/>
        </w:rPr>
        <w:t xml:space="preserve"> ומבחינת </w:t>
      </w:r>
      <w:r w:rsidRPr="0080328D">
        <w:rPr>
          <w:rFonts w:hint="cs"/>
          <w:color w:val="538135" w:themeColor="accent6" w:themeShade="BF"/>
          <w:rtl/>
        </w:rPr>
        <w:t>הגשמת רצון הצדדים</w:t>
      </w:r>
      <w:r>
        <w:rPr>
          <w:rFonts w:hint="cs"/>
          <w:rtl/>
        </w:rPr>
        <w:t>- שני הצדדים רוצים לה</w:t>
      </w:r>
      <w:r w:rsidR="008F6D37">
        <w:rPr>
          <w:rFonts w:hint="cs"/>
          <w:rtl/>
        </w:rPr>
        <w:t>י</w:t>
      </w:r>
      <w:r>
        <w:rPr>
          <w:rFonts w:hint="cs"/>
          <w:rtl/>
        </w:rPr>
        <w:t>קשר בחוזה ולה</w:t>
      </w:r>
      <w:r w:rsidR="00B13ABF">
        <w:rPr>
          <w:rFonts w:hint="cs"/>
          <w:rtl/>
        </w:rPr>
        <w:t>י</w:t>
      </w:r>
      <w:r>
        <w:rPr>
          <w:rFonts w:hint="cs"/>
          <w:rtl/>
        </w:rPr>
        <w:t xml:space="preserve">כנס למו"מ רק עם אנשים תו"ל. </w:t>
      </w:r>
    </w:p>
    <w:p w14:paraId="2D01CFB9" w14:textId="5056EA10" w:rsidR="006B7A39" w:rsidRPr="006B7A39" w:rsidRDefault="006B7A39" w:rsidP="00167185">
      <w:pPr>
        <w:jc w:val="both"/>
        <w:rPr>
          <w:rtl/>
        </w:rPr>
      </w:pPr>
      <w:r>
        <w:rPr>
          <w:rFonts w:hint="cs"/>
          <w:b/>
          <w:bCs/>
          <w:rtl/>
        </w:rPr>
        <w:t>הנשיא ברק-</w:t>
      </w:r>
      <w:r>
        <w:rPr>
          <w:rFonts w:hint="cs"/>
          <w:rtl/>
        </w:rPr>
        <w:t xml:space="preserve"> גישה שהרחיבה את עיקרון תו"ל במו"מ בהסכמים חוזיים. גישה זו יצרה קושי</w:t>
      </w:r>
      <w:r w:rsidR="008900D2">
        <w:rPr>
          <w:rFonts w:hint="cs"/>
          <w:rtl/>
        </w:rPr>
        <w:t>, כי זה ערער את היציבות החוזית. זה גרם לצדדים לא להבין מתי הם נוהגים בסדר ומתי לא נוהגים בסדר.</w:t>
      </w:r>
      <w:r w:rsidR="003C3704">
        <w:rPr>
          <w:rFonts w:hint="cs"/>
          <w:rtl/>
        </w:rPr>
        <w:t xml:space="preserve"> מתוך כך, </w:t>
      </w:r>
      <w:r w:rsidR="003C3704" w:rsidRPr="00980C34">
        <w:rPr>
          <w:rFonts w:hint="cs"/>
          <w:color w:val="538135" w:themeColor="accent6" w:themeShade="BF"/>
          <w:rtl/>
        </w:rPr>
        <w:t xml:space="preserve">חשוב לפרט מה זה </w:t>
      </w:r>
      <w:r w:rsidR="00AE335D" w:rsidRPr="00980C34">
        <w:rPr>
          <w:rFonts w:hint="cs"/>
          <w:color w:val="538135" w:themeColor="accent6" w:themeShade="BF"/>
          <w:rtl/>
        </w:rPr>
        <w:t>בדיו</w:t>
      </w:r>
      <w:r w:rsidR="003C3704" w:rsidRPr="00980C34">
        <w:rPr>
          <w:rFonts w:hint="cs"/>
          <w:color w:val="538135" w:themeColor="accent6" w:themeShade="BF"/>
          <w:rtl/>
        </w:rPr>
        <w:t>ק חוסר תו"ל</w:t>
      </w:r>
      <w:r w:rsidR="003C3704">
        <w:rPr>
          <w:rFonts w:hint="cs"/>
          <w:rtl/>
        </w:rPr>
        <w:t>.</w:t>
      </w:r>
      <w:r w:rsidR="008B07DD">
        <w:rPr>
          <w:rFonts w:hint="cs"/>
          <w:rtl/>
        </w:rPr>
        <w:t xml:space="preserve"> אנחנו נעדיף טענות שלא נשענות רק על טענת תו"ל, אלא שיש להם עוד ביסוס</w:t>
      </w:r>
      <w:r w:rsidR="007B53A7">
        <w:rPr>
          <w:rFonts w:hint="cs"/>
          <w:rtl/>
        </w:rPr>
        <w:t>. לכן, כדאי לבסס את טענת תו"ל בנוסף לעוד טענה ולא שהיא תעמוד לבד כי לבד היא יותר חלשה.</w:t>
      </w:r>
    </w:p>
    <w:p w14:paraId="1A7D6F6B" w14:textId="29D031B2" w:rsidR="00250910" w:rsidRPr="0041023F" w:rsidRDefault="00887DF2" w:rsidP="00167185">
      <w:pPr>
        <w:jc w:val="both"/>
        <w:rPr>
          <w:strike/>
          <w:rtl/>
        </w:rPr>
      </w:pPr>
      <w:r w:rsidRPr="00980C34">
        <w:rPr>
          <w:rFonts w:hint="cs"/>
          <w:strike/>
          <w:highlight w:val="yellow"/>
          <w:rtl/>
        </w:rPr>
        <w:t>אשם בהתקשרות- אדם המפר את חובת תו"ל בכך</w:t>
      </w:r>
      <w:r w:rsidRPr="0041023F">
        <w:rPr>
          <w:rFonts w:hint="cs"/>
          <w:strike/>
          <w:rtl/>
        </w:rPr>
        <w:t xml:space="preserve"> </w:t>
      </w:r>
    </w:p>
    <w:p w14:paraId="08153168" w14:textId="40FD75CF" w:rsidR="00B34FFD" w:rsidRPr="00B34FFD" w:rsidRDefault="00B34FFD" w:rsidP="00167185">
      <w:pPr>
        <w:jc w:val="both"/>
        <w:rPr>
          <w:b/>
          <w:bCs/>
          <w:u w:val="single"/>
          <w:rtl/>
        </w:rPr>
      </w:pPr>
      <w:r>
        <w:rPr>
          <w:rFonts w:hint="cs"/>
          <w:b/>
          <w:bCs/>
          <w:u w:val="single"/>
          <w:rtl/>
        </w:rPr>
        <w:t>עקרונות משפטיים חיצוניים</w:t>
      </w:r>
    </w:p>
    <w:p w14:paraId="330F2FEA" w14:textId="1356B7BB" w:rsidR="000A6292" w:rsidRDefault="000A6292" w:rsidP="00167185">
      <w:pPr>
        <w:jc w:val="both"/>
        <w:rPr>
          <w:u w:val="single"/>
          <w:rtl/>
        </w:rPr>
      </w:pPr>
      <w:r w:rsidRPr="00B34FFD">
        <w:rPr>
          <w:rFonts w:hint="cs"/>
          <w:u w:val="single"/>
          <w:rtl/>
        </w:rPr>
        <w:t>מקורות חיצוניים שמסדירים את ניהול המו"מ</w:t>
      </w:r>
    </w:p>
    <w:p w14:paraId="00D33D8E" w14:textId="647ED1C5" w:rsidR="00E23B99" w:rsidRDefault="002D56ED" w:rsidP="00167185">
      <w:pPr>
        <w:jc w:val="both"/>
        <w:rPr>
          <w:rtl/>
        </w:rPr>
      </w:pPr>
      <w:r>
        <w:rPr>
          <w:rFonts w:hint="cs"/>
          <w:rtl/>
        </w:rPr>
        <w:t>לפני שנכנס לדיון בפרשנות ס' 12 לחוק החוזים, יש לעמוד על מספר מקורות משפטיי</w:t>
      </w:r>
      <w:r w:rsidR="00686C16">
        <w:rPr>
          <w:rFonts w:hint="cs"/>
          <w:rtl/>
        </w:rPr>
        <w:t>ם נוספים שמסדירים את ניהול המו"מ לכריתת חוזה:</w:t>
      </w:r>
    </w:p>
    <w:p w14:paraId="2511A701" w14:textId="65C3BC9D" w:rsidR="00686C16" w:rsidRDefault="00686C16" w:rsidP="00167185">
      <w:pPr>
        <w:pStyle w:val="a6"/>
        <w:numPr>
          <w:ilvl w:val="0"/>
          <w:numId w:val="37"/>
        </w:numPr>
        <w:ind w:left="509"/>
        <w:jc w:val="both"/>
      </w:pPr>
      <w:r>
        <w:rPr>
          <w:rFonts w:hint="cs"/>
          <w:rtl/>
        </w:rPr>
        <w:t>דיני נזיקין</w:t>
      </w:r>
    </w:p>
    <w:p w14:paraId="2127BF02" w14:textId="30FCF2A2" w:rsidR="00686C16" w:rsidRDefault="00686C16" w:rsidP="00167185">
      <w:pPr>
        <w:pStyle w:val="a6"/>
        <w:numPr>
          <w:ilvl w:val="0"/>
          <w:numId w:val="37"/>
        </w:numPr>
        <w:ind w:left="509"/>
        <w:jc w:val="both"/>
      </w:pPr>
      <w:r>
        <w:rPr>
          <w:rFonts w:hint="cs"/>
          <w:rtl/>
        </w:rPr>
        <w:t>חוזה נספח</w:t>
      </w:r>
    </w:p>
    <w:p w14:paraId="72F4FCC0" w14:textId="0114054C" w:rsidR="00686C16" w:rsidRPr="002D56ED" w:rsidRDefault="00686C16" w:rsidP="00167185">
      <w:pPr>
        <w:pStyle w:val="a6"/>
        <w:numPr>
          <w:ilvl w:val="0"/>
          <w:numId w:val="37"/>
        </w:numPr>
        <w:ind w:left="509"/>
        <w:jc w:val="both"/>
        <w:rPr>
          <w:rtl/>
        </w:rPr>
      </w:pPr>
      <w:r>
        <w:rPr>
          <w:rFonts w:hint="cs"/>
          <w:rtl/>
        </w:rPr>
        <w:t>השתק הבטחה</w:t>
      </w:r>
    </w:p>
    <w:p w14:paraId="6C88453C" w14:textId="31160E36" w:rsidR="003A3B3D" w:rsidRPr="003A3B3D" w:rsidRDefault="003A3B3D" w:rsidP="00167185">
      <w:pPr>
        <w:jc w:val="both"/>
        <w:rPr>
          <w:u w:val="single"/>
          <w:rtl/>
        </w:rPr>
      </w:pPr>
      <w:r>
        <w:rPr>
          <w:rFonts w:hint="cs"/>
          <w:u w:val="single"/>
          <w:rtl/>
        </w:rPr>
        <w:t xml:space="preserve">הסדרים </w:t>
      </w:r>
      <w:r w:rsidR="00EF438E">
        <w:rPr>
          <w:rFonts w:hint="cs"/>
          <w:u w:val="single"/>
          <w:rtl/>
        </w:rPr>
        <w:t>נז</w:t>
      </w:r>
      <w:r w:rsidR="00B41B6F">
        <w:rPr>
          <w:rFonts w:hint="cs"/>
          <w:u w:val="single"/>
          <w:rtl/>
        </w:rPr>
        <w:t>י</w:t>
      </w:r>
      <w:r w:rsidR="00EF438E">
        <w:rPr>
          <w:rFonts w:hint="cs"/>
          <w:u w:val="single"/>
          <w:rtl/>
        </w:rPr>
        <w:t>קי</w:t>
      </w:r>
      <w:r w:rsidR="00B41B6F">
        <w:rPr>
          <w:rFonts w:hint="cs"/>
          <w:u w:val="single"/>
          <w:rtl/>
        </w:rPr>
        <w:t>י</w:t>
      </w:r>
      <w:r w:rsidR="00EF438E">
        <w:rPr>
          <w:rFonts w:hint="cs"/>
          <w:u w:val="single"/>
          <w:rtl/>
        </w:rPr>
        <w:t>ם המטילים אחריות בקשר למו"מ</w:t>
      </w:r>
    </w:p>
    <w:p w14:paraId="052B1622" w14:textId="4CB22F50" w:rsidR="00554DA5" w:rsidRDefault="00554DA5" w:rsidP="00AD4A67">
      <w:pPr>
        <w:jc w:val="both"/>
        <w:rPr>
          <w:rtl/>
        </w:rPr>
      </w:pPr>
      <w:r>
        <w:rPr>
          <w:rFonts w:hint="cs"/>
          <w:rtl/>
        </w:rPr>
        <w:t>התנהגות שפוג</w:t>
      </w:r>
      <w:r w:rsidR="00E00E6B">
        <w:rPr>
          <w:rFonts w:hint="cs"/>
          <w:rtl/>
        </w:rPr>
        <w:t>ע</w:t>
      </w:r>
      <w:r>
        <w:rPr>
          <w:rFonts w:hint="cs"/>
          <w:rtl/>
        </w:rPr>
        <w:t xml:space="preserve">ת בצד אחד למו"מ עשויה להיות עוולה נזיקית. </w:t>
      </w:r>
    </w:p>
    <w:p w14:paraId="05862205" w14:textId="0BD532BE" w:rsidR="00554DA5" w:rsidRDefault="004B66C7" w:rsidP="00167185">
      <w:pPr>
        <w:jc w:val="both"/>
        <w:rPr>
          <w:rtl/>
        </w:rPr>
      </w:pPr>
      <w:r>
        <w:rPr>
          <w:rFonts w:hint="cs"/>
          <w:b/>
          <w:bCs/>
          <w:rtl/>
        </w:rPr>
        <w:t xml:space="preserve">עא 5893/91 </w:t>
      </w:r>
      <w:r w:rsidR="00515934">
        <w:rPr>
          <w:rFonts w:hint="cs"/>
          <w:b/>
          <w:bCs/>
          <w:rtl/>
        </w:rPr>
        <w:t xml:space="preserve">טפחות נ </w:t>
      </w:r>
      <w:proofErr w:type="spellStart"/>
      <w:r w:rsidR="00515934">
        <w:rPr>
          <w:rFonts w:hint="cs"/>
          <w:b/>
          <w:bCs/>
          <w:rtl/>
        </w:rPr>
        <w:t>צבאח</w:t>
      </w:r>
      <w:proofErr w:type="spellEnd"/>
      <w:r w:rsidR="00515934">
        <w:rPr>
          <w:rFonts w:hint="cs"/>
          <w:b/>
          <w:bCs/>
          <w:rtl/>
        </w:rPr>
        <w:t>:</w:t>
      </w:r>
      <w:r w:rsidR="00515934">
        <w:rPr>
          <w:rFonts w:hint="cs"/>
          <w:rtl/>
        </w:rPr>
        <w:t xml:space="preserve"> מבקשים מהבנק משכנתא. ובשלב שהוא בוחן את נתינת המשכנתא הוא יודע שהבניין ש</w:t>
      </w:r>
      <w:r w:rsidR="00325162">
        <w:rPr>
          <w:rFonts w:hint="cs"/>
          <w:rtl/>
        </w:rPr>
        <w:t>הם רוצים בגללו משכנתא, יכול לא להיבנות כי הקבלן בקשיים כלכליים</w:t>
      </w:r>
      <w:r w:rsidR="00876041">
        <w:rPr>
          <w:rFonts w:hint="cs"/>
          <w:rtl/>
        </w:rPr>
        <w:t xml:space="preserve"> (לא מגלה למבקשי המשכנתא על ניגוד העניינים שלו)</w:t>
      </w:r>
      <w:r w:rsidR="00325162">
        <w:rPr>
          <w:rFonts w:hint="cs"/>
          <w:rtl/>
        </w:rPr>
        <w:t xml:space="preserve">. </w:t>
      </w:r>
      <w:r w:rsidR="007B41E5">
        <w:rPr>
          <w:rFonts w:hint="cs"/>
          <w:rtl/>
        </w:rPr>
        <w:t xml:space="preserve">בסופו של דבר, </w:t>
      </w:r>
      <w:r w:rsidR="00325162">
        <w:rPr>
          <w:rFonts w:hint="cs"/>
          <w:rtl/>
        </w:rPr>
        <w:t xml:space="preserve">הקבלן פשט את הרגל. האם הבנק צריך לגלות על מצבו של הקבלן? </w:t>
      </w:r>
      <w:r w:rsidR="00B55C74" w:rsidRPr="00FB162D">
        <w:rPr>
          <w:rFonts w:hint="cs"/>
          <w:color w:val="538135" w:themeColor="accent6" w:themeShade="BF"/>
          <w:rtl/>
        </w:rPr>
        <w:t>הבנק הואשם על אי גילוי</w:t>
      </w:r>
      <w:r w:rsidR="00B55C74">
        <w:rPr>
          <w:rFonts w:hint="cs"/>
          <w:rtl/>
        </w:rPr>
        <w:t>.</w:t>
      </w:r>
    </w:p>
    <w:p w14:paraId="02BBA29F" w14:textId="341CA2C7" w:rsidR="00DB1E9D" w:rsidRDefault="00E13789" w:rsidP="00167185">
      <w:pPr>
        <w:jc w:val="both"/>
        <w:rPr>
          <w:rtl/>
        </w:rPr>
      </w:pPr>
      <w:r>
        <w:rPr>
          <w:rFonts w:hint="cs"/>
          <w:b/>
          <w:bCs/>
          <w:rtl/>
        </w:rPr>
        <w:t xml:space="preserve">עא </w:t>
      </w:r>
      <w:r w:rsidR="00416628">
        <w:rPr>
          <w:rFonts w:hint="cs"/>
          <w:b/>
          <w:bCs/>
          <w:rtl/>
        </w:rPr>
        <w:t xml:space="preserve">86/79 </w:t>
      </w:r>
      <w:r w:rsidR="00DB1E9D">
        <w:rPr>
          <w:rFonts w:hint="cs"/>
          <w:b/>
          <w:bCs/>
          <w:rtl/>
        </w:rPr>
        <w:t>עמידר נ אהרון:</w:t>
      </w:r>
      <w:r w:rsidR="00DB1E9D">
        <w:rPr>
          <w:rFonts w:hint="cs"/>
          <w:rtl/>
        </w:rPr>
        <w:t xml:space="preserve"> עמידר</w:t>
      </w:r>
      <w:r w:rsidR="00D945FF">
        <w:rPr>
          <w:rFonts w:hint="cs"/>
          <w:rtl/>
        </w:rPr>
        <w:t xml:space="preserve"> אחראית על חיווי דעה רשלני לגבי המצב התכנוני של הנכס</w:t>
      </w:r>
      <w:r w:rsidR="00957B93">
        <w:rPr>
          <w:rFonts w:hint="cs"/>
          <w:rtl/>
        </w:rPr>
        <w:t xml:space="preserve"> הנמכר. היא</w:t>
      </w:r>
      <w:r w:rsidR="00DB1E9D">
        <w:rPr>
          <w:rFonts w:hint="cs"/>
          <w:rtl/>
        </w:rPr>
        <w:t xml:space="preserve"> אומרת שאפשר לפתוח מסגריה ובדיעבד א"א ל</w:t>
      </w:r>
      <w:r w:rsidR="006B5109">
        <w:rPr>
          <w:rFonts w:hint="cs"/>
          <w:rtl/>
        </w:rPr>
        <w:t>פתוח. לכן, עמידר אחראית בדין חיווי דעה רשלנית</w:t>
      </w:r>
      <w:r w:rsidR="003F49E2">
        <w:rPr>
          <w:rFonts w:hint="cs"/>
          <w:rtl/>
        </w:rPr>
        <w:t xml:space="preserve">- </w:t>
      </w:r>
      <w:r w:rsidR="003F49E2" w:rsidRPr="009F7A76">
        <w:rPr>
          <w:rFonts w:hint="cs"/>
          <w:color w:val="538135" w:themeColor="accent6" w:themeShade="BF"/>
          <w:rtl/>
        </w:rPr>
        <w:t>מצג שווא רשלני</w:t>
      </w:r>
      <w:r w:rsidR="003F49E2">
        <w:rPr>
          <w:rFonts w:hint="cs"/>
          <w:rtl/>
        </w:rPr>
        <w:t>.</w:t>
      </w:r>
    </w:p>
    <w:p w14:paraId="1EF9B970" w14:textId="08901421" w:rsidR="006B5109" w:rsidRDefault="00FB5495" w:rsidP="00167185">
      <w:pPr>
        <w:jc w:val="both"/>
        <w:rPr>
          <w:rtl/>
        </w:rPr>
      </w:pPr>
      <w:r>
        <w:rPr>
          <w:b/>
          <w:bCs/>
        </w:rPr>
        <w:t>E</w:t>
      </w:r>
      <w:r w:rsidR="001D69C4">
        <w:rPr>
          <w:b/>
          <w:bCs/>
        </w:rPr>
        <w:t xml:space="preserve">sso petroleum v. </w:t>
      </w:r>
      <w:proofErr w:type="spellStart"/>
      <w:r w:rsidR="001D69C4">
        <w:rPr>
          <w:b/>
          <w:bCs/>
        </w:rPr>
        <w:t>Madron</w:t>
      </w:r>
      <w:proofErr w:type="spellEnd"/>
      <w:r w:rsidR="006B5109">
        <w:rPr>
          <w:rFonts w:hint="cs"/>
          <w:b/>
          <w:bCs/>
          <w:rtl/>
        </w:rPr>
        <w:t>:</w:t>
      </w:r>
      <w:r w:rsidR="006B5109">
        <w:rPr>
          <w:rFonts w:hint="cs"/>
          <w:rtl/>
        </w:rPr>
        <w:t xml:space="preserve"> </w:t>
      </w:r>
      <w:r w:rsidR="0028641B">
        <w:t>Esso</w:t>
      </w:r>
      <w:r w:rsidR="006B5109">
        <w:rPr>
          <w:rFonts w:hint="cs"/>
          <w:rtl/>
        </w:rPr>
        <w:t xml:space="preserve"> מוכרת ל</w:t>
      </w:r>
      <w:proofErr w:type="spellStart"/>
      <w:r w:rsidR="0028641B">
        <w:t>Madron</w:t>
      </w:r>
      <w:proofErr w:type="spellEnd"/>
      <w:r w:rsidR="006B5109">
        <w:rPr>
          <w:rFonts w:hint="cs"/>
          <w:rtl/>
        </w:rPr>
        <w:t xml:space="preserve"> שטח להקמה של תחנת דלק. היא אומר</w:t>
      </w:r>
      <w:r w:rsidR="0055495C">
        <w:rPr>
          <w:rFonts w:hint="cs"/>
          <w:rtl/>
        </w:rPr>
        <w:t>ת</w:t>
      </w:r>
      <w:r w:rsidR="006B5109">
        <w:rPr>
          <w:rFonts w:hint="cs"/>
          <w:rtl/>
        </w:rPr>
        <w:t xml:space="preserve"> בזמן המו"מ שאפשר להפיק כמות מסוימת של דלק</w:t>
      </w:r>
      <w:r w:rsidR="00231050">
        <w:rPr>
          <w:rFonts w:hint="cs"/>
          <w:rtl/>
        </w:rPr>
        <w:t xml:space="preserve"> אבל לא אומרים שאת המשאבות </w:t>
      </w:r>
      <w:r w:rsidR="006B5109">
        <w:rPr>
          <w:rFonts w:hint="cs"/>
          <w:rtl/>
        </w:rPr>
        <w:t>א"א לשים צמוד לכביש וכתוצאה מכך יש לו נזק כלכלי משמעותי</w:t>
      </w:r>
      <w:r w:rsidR="004C3874">
        <w:rPr>
          <w:rFonts w:hint="cs"/>
          <w:rtl/>
        </w:rPr>
        <w:t xml:space="preserve">- </w:t>
      </w:r>
      <w:r w:rsidR="004C3874" w:rsidRPr="0055495C">
        <w:rPr>
          <w:rFonts w:hint="cs"/>
          <w:color w:val="538135" w:themeColor="accent6" w:themeShade="BF"/>
          <w:rtl/>
        </w:rPr>
        <w:t>עשתה מצג שווא רשלני</w:t>
      </w:r>
      <w:r w:rsidR="00515BB3">
        <w:rPr>
          <w:rFonts w:hint="cs"/>
          <w:rtl/>
        </w:rPr>
        <w:t>.</w:t>
      </w:r>
    </w:p>
    <w:p w14:paraId="17985F0D" w14:textId="57AB6923" w:rsidR="0048759A" w:rsidRPr="0048759A" w:rsidRDefault="0048759A" w:rsidP="00167185">
      <w:pPr>
        <w:jc w:val="both"/>
        <w:rPr>
          <w:u w:val="single"/>
          <w:rtl/>
        </w:rPr>
      </w:pPr>
      <w:r>
        <w:rPr>
          <w:rFonts w:hint="cs"/>
          <w:u w:val="single"/>
          <w:rtl/>
        </w:rPr>
        <w:lastRenderedPageBreak/>
        <w:t>חוזה נספח</w:t>
      </w:r>
    </w:p>
    <w:p w14:paraId="154E96F3" w14:textId="031D2FDE" w:rsidR="004C3874" w:rsidRDefault="004C3874" w:rsidP="00167185">
      <w:pPr>
        <w:jc w:val="both"/>
        <w:rPr>
          <w:rtl/>
        </w:rPr>
      </w:pPr>
      <w:r w:rsidRPr="00FC3C1A">
        <w:rPr>
          <w:rFonts w:hint="cs"/>
          <w:b/>
          <w:bCs/>
          <w:rtl/>
        </w:rPr>
        <w:t>עקרון של החוזה הנ</w:t>
      </w:r>
      <w:r w:rsidR="00FC3C1A">
        <w:rPr>
          <w:rFonts w:hint="cs"/>
          <w:b/>
          <w:bCs/>
          <w:rtl/>
        </w:rPr>
        <w:t>ספ</w:t>
      </w:r>
      <w:r w:rsidRPr="00FC3C1A">
        <w:rPr>
          <w:rFonts w:hint="cs"/>
          <w:b/>
          <w:bCs/>
          <w:rtl/>
        </w:rPr>
        <w:t>ח</w:t>
      </w:r>
      <w:r w:rsidR="00FC3C1A" w:rsidRPr="00FC3C1A">
        <w:rPr>
          <w:rFonts w:hint="cs"/>
          <w:b/>
          <w:bCs/>
          <w:rtl/>
        </w:rPr>
        <w:t>-</w:t>
      </w:r>
      <w:r w:rsidRPr="00FC3C1A">
        <w:rPr>
          <w:rFonts w:hint="cs"/>
          <w:b/>
          <w:bCs/>
          <w:rtl/>
        </w:rPr>
        <w:t xml:space="preserve"> </w:t>
      </w:r>
      <w:r w:rsidR="00A0085C">
        <w:rPr>
          <w:rFonts w:hint="cs"/>
          <w:rtl/>
        </w:rPr>
        <w:t xml:space="preserve">במדינות המשפט המקובל (ישראל) </w:t>
      </w:r>
      <w:r w:rsidR="00A0085C" w:rsidRPr="00FC3C1A">
        <w:rPr>
          <w:rFonts w:hint="cs"/>
          <w:color w:val="538135" w:themeColor="accent6" w:themeShade="BF"/>
          <w:rtl/>
        </w:rPr>
        <w:t>נעשה שימוש ברעיון חוזה הנספח מכללא כדי להטיל חיובים שליליים במסגרת המו"מ</w:t>
      </w:r>
      <w:r w:rsidR="00A0085C">
        <w:rPr>
          <w:rFonts w:hint="cs"/>
          <w:rtl/>
        </w:rPr>
        <w:t>.</w:t>
      </w:r>
    </w:p>
    <w:p w14:paraId="4107C76B" w14:textId="0914E748" w:rsidR="00740B4B" w:rsidRDefault="00740B4B" w:rsidP="00167185">
      <w:pPr>
        <w:jc w:val="both"/>
      </w:pPr>
      <w:r>
        <w:rPr>
          <w:rFonts w:hint="cs"/>
          <w:rtl/>
        </w:rPr>
        <w:t>המצב בשלב המו"מ הוא חלק מהחוזה, בו ההתחייבות היא שהמצג נכון. הנזק מהפרת החוזה הנספח-</w:t>
      </w:r>
      <w:r w:rsidR="00555DFB">
        <w:rPr>
          <w:rFonts w:hint="cs"/>
          <w:rtl/>
        </w:rPr>
        <w:t xml:space="preserve"> קשירת החוזה העיקרי.</w:t>
      </w:r>
    </w:p>
    <w:p w14:paraId="2DF16F8E" w14:textId="7B384700" w:rsidR="00A27F4E" w:rsidRDefault="00A27F4E" w:rsidP="00167185">
      <w:pPr>
        <w:jc w:val="both"/>
        <w:rPr>
          <w:rtl/>
        </w:rPr>
      </w:pPr>
      <w:r>
        <w:rPr>
          <w:b/>
          <w:bCs/>
        </w:rPr>
        <w:t xml:space="preserve">Esso </w:t>
      </w:r>
      <w:r w:rsidR="00F633EF">
        <w:rPr>
          <w:b/>
          <w:bCs/>
        </w:rPr>
        <w:t>petroleum</w:t>
      </w:r>
      <w:r w:rsidR="0058762C">
        <w:rPr>
          <w:b/>
          <w:bCs/>
        </w:rPr>
        <w:t xml:space="preserve"> v. </w:t>
      </w:r>
      <w:proofErr w:type="spellStart"/>
      <w:r w:rsidR="0058762C">
        <w:rPr>
          <w:b/>
          <w:bCs/>
        </w:rPr>
        <w:t>Madron</w:t>
      </w:r>
      <w:proofErr w:type="spellEnd"/>
      <w:r w:rsidR="00F633EF">
        <w:rPr>
          <w:rFonts w:hint="cs"/>
          <w:b/>
          <w:bCs/>
          <w:rtl/>
        </w:rPr>
        <w:t>:</w:t>
      </w:r>
      <w:r w:rsidR="0058762C">
        <w:rPr>
          <w:rFonts w:hint="cs"/>
          <w:b/>
          <w:bCs/>
          <w:rtl/>
        </w:rPr>
        <w:t xml:space="preserve"> </w:t>
      </w:r>
      <w:r w:rsidR="00233CFC">
        <w:t>Esso</w:t>
      </w:r>
      <w:r w:rsidR="00233CFC">
        <w:rPr>
          <w:rFonts w:hint="cs"/>
          <w:rtl/>
        </w:rPr>
        <w:t xml:space="preserve"> אומרים שאם </w:t>
      </w:r>
      <w:proofErr w:type="spellStart"/>
      <w:r w:rsidR="00233CFC">
        <w:t>Madron</w:t>
      </w:r>
      <w:proofErr w:type="spellEnd"/>
      <w:r w:rsidR="00233CFC">
        <w:rPr>
          <w:rFonts w:hint="cs"/>
          <w:rtl/>
        </w:rPr>
        <w:t xml:space="preserve"> יפתח תחנת דלק- הוא ירוויח כסף. </w:t>
      </w:r>
      <w:r w:rsidR="00530BFA">
        <w:rPr>
          <w:rFonts w:hint="cs"/>
          <w:rtl/>
        </w:rPr>
        <w:t>הוא</w:t>
      </w:r>
      <w:r w:rsidR="00233CFC">
        <w:rPr>
          <w:rFonts w:hint="cs"/>
          <w:rtl/>
        </w:rPr>
        <w:t xml:space="preserve"> מסתמך עליהם, כי הם חברת דלק אז הם מבינים בזה (למרות שהם ידעו שהם טועים). </w:t>
      </w:r>
      <w:r w:rsidR="00233CFC" w:rsidRPr="00530BFA">
        <w:rPr>
          <w:rFonts w:hint="cs"/>
          <w:color w:val="538135" w:themeColor="accent6" w:themeShade="BF"/>
          <w:rtl/>
        </w:rPr>
        <w:t xml:space="preserve">ביהמ"ש </w:t>
      </w:r>
      <w:r w:rsidR="002E71FC" w:rsidRPr="00530BFA">
        <w:rPr>
          <w:rFonts w:hint="cs"/>
          <w:color w:val="538135" w:themeColor="accent6" w:themeShade="BF"/>
          <w:rtl/>
        </w:rPr>
        <w:t>ה</w:t>
      </w:r>
      <w:r w:rsidR="00EE49E2" w:rsidRPr="00530BFA">
        <w:rPr>
          <w:rFonts w:hint="cs"/>
          <w:color w:val="538135" w:themeColor="accent6" w:themeShade="BF"/>
          <w:rtl/>
        </w:rPr>
        <w:t xml:space="preserve">כיר </w:t>
      </w:r>
      <w:r w:rsidR="00AC3F82" w:rsidRPr="00530BFA">
        <w:rPr>
          <w:rFonts w:hint="cs"/>
          <w:color w:val="538135" w:themeColor="accent6" w:themeShade="BF"/>
          <w:rtl/>
        </w:rPr>
        <w:t>ברעיון של חוזה הנספ</w:t>
      </w:r>
      <w:r w:rsidR="0005434B">
        <w:rPr>
          <w:rFonts w:hint="cs"/>
          <w:color w:val="538135" w:themeColor="accent6" w:themeShade="BF"/>
          <w:rtl/>
        </w:rPr>
        <w:t>ח</w:t>
      </w:r>
      <w:r w:rsidR="00AC3F82" w:rsidRPr="00530BFA">
        <w:rPr>
          <w:rFonts w:hint="cs"/>
          <w:color w:val="538135" w:themeColor="accent6" w:themeShade="BF"/>
          <w:rtl/>
        </w:rPr>
        <w:t xml:space="preserve"> </w:t>
      </w:r>
      <w:r w:rsidR="00802FF3" w:rsidRPr="00530BFA">
        <w:rPr>
          <w:rFonts w:hint="cs"/>
          <w:color w:val="538135" w:themeColor="accent6" w:themeShade="BF"/>
          <w:rtl/>
        </w:rPr>
        <w:t>והפיצוי</w:t>
      </w:r>
      <w:r w:rsidR="00AC3F82" w:rsidRPr="00530BFA">
        <w:rPr>
          <w:rFonts w:hint="cs"/>
          <w:color w:val="538135" w:themeColor="accent6" w:themeShade="BF"/>
          <w:rtl/>
        </w:rPr>
        <w:t xml:space="preserve"> של הפרתו זה פיצויי הסתמכות</w:t>
      </w:r>
      <w:r w:rsidR="00AC3F82">
        <w:rPr>
          <w:rFonts w:hint="cs"/>
          <w:rtl/>
        </w:rPr>
        <w:t>.</w:t>
      </w:r>
      <w:r w:rsidR="00F41E0A">
        <w:rPr>
          <w:rFonts w:hint="cs"/>
          <w:rtl/>
        </w:rPr>
        <w:t xml:space="preserve"> א"א לתת פיצויי קיום.</w:t>
      </w:r>
    </w:p>
    <w:p w14:paraId="705FBCE9" w14:textId="447F289C" w:rsidR="00E965CE" w:rsidRDefault="00416628" w:rsidP="00167185">
      <w:pPr>
        <w:jc w:val="both"/>
        <w:rPr>
          <w:rtl/>
        </w:rPr>
      </w:pPr>
      <w:r>
        <w:rPr>
          <w:rFonts w:hint="cs"/>
          <w:b/>
          <w:bCs/>
          <w:rtl/>
        </w:rPr>
        <w:t>עא 86/7</w:t>
      </w:r>
      <w:r w:rsidR="00AB3A17">
        <w:rPr>
          <w:rFonts w:hint="cs"/>
          <w:b/>
          <w:bCs/>
          <w:rtl/>
        </w:rPr>
        <w:t>6</w:t>
      </w:r>
      <w:r>
        <w:rPr>
          <w:rFonts w:hint="cs"/>
          <w:b/>
          <w:bCs/>
          <w:rtl/>
        </w:rPr>
        <w:t xml:space="preserve"> </w:t>
      </w:r>
      <w:r w:rsidR="00E965CE" w:rsidRPr="00F92F98">
        <w:rPr>
          <w:rFonts w:hint="cs"/>
          <w:b/>
          <w:bCs/>
          <w:rtl/>
        </w:rPr>
        <w:t>עמידר נ אהרון:</w:t>
      </w:r>
      <w:r w:rsidR="00E965CE">
        <w:rPr>
          <w:rFonts w:hint="cs"/>
          <w:rtl/>
        </w:rPr>
        <w:t xml:space="preserve"> </w:t>
      </w:r>
      <w:r w:rsidR="00465434">
        <w:rPr>
          <w:rFonts w:hint="cs"/>
          <w:rtl/>
        </w:rPr>
        <w:t xml:space="preserve">השופט לנדוי- </w:t>
      </w:r>
      <w:r w:rsidR="00E965CE">
        <w:rPr>
          <w:rFonts w:hint="cs"/>
          <w:rtl/>
        </w:rPr>
        <w:t>אפשר לאמץ את הרעיון של חוזה נספח גם כדי להעמיד את הפיצוי של חוזה נס</w:t>
      </w:r>
      <w:r w:rsidR="00A94FA4">
        <w:rPr>
          <w:rFonts w:hint="cs"/>
          <w:rtl/>
        </w:rPr>
        <w:t>פח.</w:t>
      </w:r>
      <w:r w:rsidR="0089226F">
        <w:rPr>
          <w:rFonts w:hint="cs"/>
          <w:rtl/>
        </w:rPr>
        <w:t xml:space="preserve"> </w:t>
      </w:r>
    </w:p>
    <w:p w14:paraId="144D924F" w14:textId="3CF7AEB2" w:rsidR="0089226F" w:rsidRDefault="0089226F" w:rsidP="00167185">
      <w:pPr>
        <w:jc w:val="both"/>
        <w:rPr>
          <w:rtl/>
        </w:rPr>
      </w:pPr>
      <w:r>
        <w:rPr>
          <w:rFonts w:hint="cs"/>
          <w:rtl/>
        </w:rPr>
        <w:t>היום אין חוזה נספח כי יש את ס' 12.</w:t>
      </w:r>
      <w:r w:rsidR="0094350A">
        <w:rPr>
          <w:rFonts w:hint="cs"/>
          <w:rtl/>
        </w:rPr>
        <w:t xml:space="preserve"> </w:t>
      </w:r>
    </w:p>
    <w:p w14:paraId="04F5C4F9" w14:textId="7AF662AD" w:rsidR="00534358" w:rsidRDefault="00534358" w:rsidP="00167185">
      <w:pPr>
        <w:jc w:val="both"/>
        <w:rPr>
          <w:rtl/>
        </w:rPr>
      </w:pPr>
      <w:r>
        <w:rPr>
          <w:rFonts w:hint="cs"/>
          <w:rtl/>
        </w:rPr>
        <w:t>כאשר יש עילה נזיקית, אין משמעות לעילה הנוספת לאור מנגנון חישוב הפיצוי.</w:t>
      </w:r>
    </w:p>
    <w:p w14:paraId="595F4242" w14:textId="04C76B1E" w:rsidR="0048759A" w:rsidRDefault="0048759A" w:rsidP="00167185">
      <w:pPr>
        <w:jc w:val="both"/>
        <w:rPr>
          <w:u w:val="single"/>
          <w:rtl/>
        </w:rPr>
      </w:pPr>
      <w:r>
        <w:rPr>
          <w:rFonts w:hint="cs"/>
          <w:u w:val="single"/>
          <w:rtl/>
        </w:rPr>
        <w:t>השתק</w:t>
      </w:r>
    </w:p>
    <w:p w14:paraId="71650C0D" w14:textId="0F70D8BA" w:rsidR="0048759A" w:rsidRDefault="00D23096" w:rsidP="00167185">
      <w:pPr>
        <w:jc w:val="both"/>
        <w:rPr>
          <w:rtl/>
        </w:rPr>
      </w:pPr>
      <w:r>
        <w:rPr>
          <w:rFonts w:hint="cs"/>
          <w:rtl/>
        </w:rPr>
        <w:t xml:space="preserve">דוקטרינה חצי פרוצדורלית- </w:t>
      </w:r>
      <w:r w:rsidRPr="00371F8B">
        <w:rPr>
          <w:rFonts w:hint="cs"/>
          <w:color w:val="538135" w:themeColor="accent6" w:themeShade="BF"/>
          <w:rtl/>
        </w:rPr>
        <w:t>השתק הבטחה (</w:t>
      </w:r>
      <w:r w:rsidRPr="00371F8B">
        <w:rPr>
          <w:color w:val="538135" w:themeColor="accent6" w:themeShade="BF"/>
        </w:rPr>
        <w:t>Estoppel</w:t>
      </w:r>
      <w:r w:rsidRPr="00371F8B">
        <w:rPr>
          <w:rFonts w:hint="cs"/>
          <w:color w:val="538135" w:themeColor="accent6" w:themeShade="BF"/>
          <w:rtl/>
        </w:rPr>
        <w:t xml:space="preserve">)= צד לא יכול לעלות טענה בפני ביהמ"ש. </w:t>
      </w:r>
      <w:r w:rsidR="008A34F0" w:rsidRPr="00371F8B">
        <w:rPr>
          <w:rFonts w:hint="cs"/>
          <w:color w:val="538135" w:themeColor="accent6" w:themeShade="BF"/>
          <w:rtl/>
        </w:rPr>
        <w:t>ברגע שאתה מושתק מלעלות אותה זה מקנה זכויות לצד השני</w:t>
      </w:r>
      <w:r w:rsidR="008A34F0">
        <w:rPr>
          <w:rFonts w:hint="cs"/>
          <w:rtl/>
        </w:rPr>
        <w:t>.</w:t>
      </w:r>
      <w:r w:rsidR="00D76036">
        <w:rPr>
          <w:rFonts w:hint="cs"/>
          <w:rtl/>
        </w:rPr>
        <w:t xml:space="preserve"> מוכר בדר"כ כטענת הגנה.</w:t>
      </w:r>
    </w:p>
    <w:p w14:paraId="107B325E" w14:textId="62F45BA7" w:rsidR="008A34F0" w:rsidRDefault="008A34F0" w:rsidP="00167185">
      <w:pPr>
        <w:jc w:val="both"/>
        <w:rPr>
          <w:rtl/>
        </w:rPr>
      </w:pPr>
      <w:r>
        <w:rPr>
          <w:rFonts w:hint="cs"/>
          <w:rtl/>
        </w:rPr>
        <w:t>מעשה ב"ד- התוצאה שניתן פס"ד ולכן הנושא סגור בין הצדדים ולא ניתן להעלותו מחדש. חל כשיש פס"ד סופי (אחרי הערעורים).</w:t>
      </w:r>
    </w:p>
    <w:p w14:paraId="536CFE91" w14:textId="4F55ADFB" w:rsidR="004E4838" w:rsidRDefault="004E4838" w:rsidP="00167185">
      <w:pPr>
        <w:jc w:val="both"/>
        <w:rPr>
          <w:rtl/>
        </w:rPr>
      </w:pPr>
      <w:r>
        <w:rPr>
          <w:rFonts w:hint="cs"/>
          <w:rtl/>
        </w:rPr>
        <w:t xml:space="preserve">אפשר לחלק את </w:t>
      </w:r>
      <w:proofErr w:type="spellStart"/>
      <w:r w:rsidR="007973A4">
        <w:rPr>
          <w:rFonts w:hint="cs"/>
          <w:rtl/>
        </w:rPr>
        <w:t>ההשתק</w:t>
      </w:r>
      <w:proofErr w:type="spellEnd"/>
      <w:r w:rsidR="007973A4">
        <w:rPr>
          <w:rFonts w:hint="cs"/>
          <w:rtl/>
        </w:rPr>
        <w:t xml:space="preserve"> לסוגיות משנה-</w:t>
      </w:r>
    </w:p>
    <w:p w14:paraId="1807B8DF" w14:textId="3FA630F7" w:rsidR="003E4873" w:rsidRDefault="007973A4" w:rsidP="00167185">
      <w:pPr>
        <w:jc w:val="both"/>
      </w:pPr>
      <w:r w:rsidRPr="00823B71">
        <w:rPr>
          <w:rFonts w:hint="cs"/>
          <w:b/>
          <w:bCs/>
          <w:rtl/>
        </w:rPr>
        <w:t>השתק העילה-</w:t>
      </w:r>
      <w:r>
        <w:rPr>
          <w:rFonts w:hint="cs"/>
          <w:rtl/>
        </w:rPr>
        <w:t xml:space="preserve"> ביהמ"ש הכרי</w:t>
      </w:r>
      <w:r w:rsidR="00894B0C">
        <w:rPr>
          <w:rFonts w:hint="cs"/>
          <w:rtl/>
        </w:rPr>
        <w:t>ע</w:t>
      </w:r>
      <w:r>
        <w:rPr>
          <w:rFonts w:hint="cs"/>
          <w:rtl/>
        </w:rPr>
        <w:t xml:space="preserve"> לגבי זכות העילה שלך ואתה לא יכול לעלות את הטענה</w:t>
      </w:r>
      <w:r w:rsidR="00894B0C">
        <w:rPr>
          <w:rFonts w:hint="cs"/>
          <w:rtl/>
        </w:rPr>
        <w:t xml:space="preserve"> לא</w:t>
      </w:r>
      <w:r>
        <w:rPr>
          <w:rFonts w:hint="cs"/>
          <w:rtl/>
        </w:rPr>
        <w:t xml:space="preserve"> רק בפני ביהמ</w:t>
      </w:r>
      <w:r w:rsidR="00C7518F">
        <w:rPr>
          <w:rFonts w:hint="cs"/>
          <w:rtl/>
        </w:rPr>
        <w:t>"</w:t>
      </w:r>
      <w:r>
        <w:rPr>
          <w:rFonts w:hint="cs"/>
          <w:rtl/>
        </w:rPr>
        <w:t>ש הזה</w:t>
      </w:r>
      <w:r w:rsidR="00894B0C">
        <w:rPr>
          <w:rFonts w:hint="cs"/>
          <w:rtl/>
        </w:rPr>
        <w:t>,</w:t>
      </w:r>
      <w:r>
        <w:rPr>
          <w:rFonts w:hint="cs"/>
          <w:rtl/>
        </w:rPr>
        <w:t xml:space="preserve"> אל</w:t>
      </w:r>
      <w:r w:rsidR="00894B0C">
        <w:rPr>
          <w:rFonts w:hint="cs"/>
          <w:rtl/>
        </w:rPr>
        <w:t>א</w:t>
      </w:r>
      <w:r>
        <w:rPr>
          <w:rFonts w:hint="cs"/>
          <w:rtl/>
        </w:rPr>
        <w:t xml:space="preserve"> בפני כל ביהמ</w:t>
      </w:r>
      <w:r w:rsidR="00C7518F">
        <w:rPr>
          <w:rFonts w:hint="cs"/>
          <w:rtl/>
        </w:rPr>
        <w:t>"</w:t>
      </w:r>
      <w:r>
        <w:rPr>
          <w:rFonts w:hint="cs"/>
          <w:rtl/>
        </w:rPr>
        <w:t>ש האחרים</w:t>
      </w:r>
      <w:r w:rsidR="00894B0C">
        <w:rPr>
          <w:rFonts w:hint="cs"/>
          <w:rtl/>
        </w:rPr>
        <w:t xml:space="preserve"> וגם בהליכים השונים</w:t>
      </w:r>
      <w:r w:rsidR="003E4873">
        <w:rPr>
          <w:rFonts w:hint="cs"/>
          <w:rtl/>
        </w:rPr>
        <w:t xml:space="preserve"> (בכל התב</w:t>
      </w:r>
      <w:r w:rsidR="004E473F">
        <w:rPr>
          <w:rFonts w:hint="cs"/>
          <w:rtl/>
        </w:rPr>
        <w:t>י</w:t>
      </w:r>
      <w:r w:rsidR="003E4873">
        <w:rPr>
          <w:rFonts w:hint="cs"/>
          <w:rtl/>
        </w:rPr>
        <w:t>עות הטענה מושתקת)</w:t>
      </w:r>
      <w:r>
        <w:rPr>
          <w:rFonts w:hint="cs"/>
          <w:rtl/>
        </w:rPr>
        <w:t>.</w:t>
      </w:r>
      <w:r w:rsidR="003F1CB3">
        <w:rPr>
          <w:rFonts w:hint="cs"/>
          <w:rtl/>
        </w:rPr>
        <w:t xml:space="preserve"> </w:t>
      </w:r>
    </w:p>
    <w:p w14:paraId="73A21372" w14:textId="2BD0E7A3" w:rsidR="003E4873" w:rsidRDefault="003F1CB3" w:rsidP="00167185">
      <w:pPr>
        <w:jc w:val="both"/>
      </w:pPr>
      <w:r w:rsidRPr="00823B71">
        <w:rPr>
          <w:rFonts w:hint="cs"/>
          <w:b/>
          <w:bCs/>
          <w:rtl/>
        </w:rPr>
        <w:t>השתק שיפוטי-</w:t>
      </w:r>
      <w:r>
        <w:rPr>
          <w:rFonts w:hint="cs"/>
          <w:rtl/>
        </w:rPr>
        <w:t xml:space="preserve"> נוגע לטענות שמעלים בביהמ</w:t>
      </w:r>
      <w:r w:rsidR="006D0C5E">
        <w:rPr>
          <w:rFonts w:hint="cs"/>
          <w:rtl/>
        </w:rPr>
        <w:t>"</w:t>
      </w:r>
      <w:r>
        <w:rPr>
          <w:rFonts w:hint="cs"/>
          <w:rtl/>
        </w:rPr>
        <w:t>ש. צד שהעלה טענה עובדתית לא יכול לטע</w:t>
      </w:r>
      <w:r w:rsidR="006D0C5E">
        <w:rPr>
          <w:rFonts w:hint="cs"/>
          <w:rtl/>
        </w:rPr>
        <w:t>ו</w:t>
      </w:r>
      <w:r>
        <w:rPr>
          <w:rFonts w:hint="cs"/>
          <w:rtl/>
        </w:rPr>
        <w:t>ן מחדש ולתאר את העובדות באופן אחר</w:t>
      </w:r>
      <w:r w:rsidR="003E4873">
        <w:rPr>
          <w:rFonts w:hint="cs"/>
          <w:rtl/>
        </w:rPr>
        <w:t>.</w:t>
      </w:r>
    </w:p>
    <w:p w14:paraId="641D51C4" w14:textId="77777777" w:rsidR="00A06B46" w:rsidRDefault="003F1CB3" w:rsidP="00167185">
      <w:pPr>
        <w:jc w:val="both"/>
      </w:pPr>
      <w:r w:rsidRPr="00823B71">
        <w:rPr>
          <w:rFonts w:hint="cs"/>
          <w:b/>
          <w:bCs/>
          <w:rtl/>
        </w:rPr>
        <w:t>השתק פלוגתא-</w:t>
      </w:r>
      <w:r>
        <w:rPr>
          <w:rFonts w:hint="cs"/>
          <w:rtl/>
        </w:rPr>
        <w:t xml:space="preserve"> אם ביהמ</w:t>
      </w:r>
      <w:r w:rsidR="006D0C5E">
        <w:rPr>
          <w:rFonts w:hint="cs"/>
          <w:rtl/>
        </w:rPr>
        <w:t>"</w:t>
      </w:r>
      <w:r>
        <w:rPr>
          <w:rFonts w:hint="cs"/>
          <w:rtl/>
        </w:rPr>
        <w:t>ש הכריע בסוגייה במחלוקת עובדתית בין הצדדים בהליך נפרד, א</w:t>
      </w:r>
      <w:r w:rsidR="006D0C5E">
        <w:rPr>
          <w:rFonts w:hint="cs"/>
          <w:rtl/>
        </w:rPr>
        <w:t>"</w:t>
      </w:r>
      <w:r>
        <w:rPr>
          <w:rFonts w:hint="cs"/>
          <w:rtl/>
        </w:rPr>
        <w:t>א לטעון מחדש את אותה סוגיה עובדתית. אתה מחויב לזה.</w:t>
      </w:r>
    </w:p>
    <w:p w14:paraId="7AB4154D" w14:textId="4DE81766" w:rsidR="00A06B46" w:rsidRDefault="00A306B4" w:rsidP="00167185">
      <w:pPr>
        <w:jc w:val="both"/>
        <w:rPr>
          <w:rtl/>
        </w:rPr>
      </w:pPr>
      <w:r w:rsidRPr="00823B71">
        <w:rPr>
          <w:rFonts w:hint="cs"/>
          <w:b/>
          <w:bCs/>
          <w:rtl/>
        </w:rPr>
        <w:t>השתק הבטחה (</w:t>
      </w:r>
      <w:r w:rsidRPr="00823B71">
        <w:rPr>
          <w:b/>
          <w:bCs/>
        </w:rPr>
        <w:t>P</w:t>
      </w:r>
      <w:r w:rsidR="007A10E9" w:rsidRPr="00823B71">
        <w:rPr>
          <w:b/>
          <w:bCs/>
        </w:rPr>
        <w:t>romissory Estoppel</w:t>
      </w:r>
      <w:r w:rsidR="007A10E9" w:rsidRPr="00823B71">
        <w:rPr>
          <w:rFonts w:hint="cs"/>
          <w:b/>
          <w:bCs/>
          <w:rtl/>
        </w:rPr>
        <w:t>)-</w:t>
      </w:r>
      <w:r w:rsidR="007A10E9">
        <w:rPr>
          <w:rFonts w:hint="cs"/>
          <w:rtl/>
        </w:rPr>
        <w:t xml:space="preserve"> </w:t>
      </w:r>
      <w:r w:rsidR="0029366A">
        <w:rPr>
          <w:rFonts w:hint="cs"/>
          <w:rtl/>
        </w:rPr>
        <w:t xml:space="preserve">המקרה הבסיסי הוא מצג- אם מישהו הציג למישהו אחר מצג שגוי והצד השני הסתמך על זה. </w:t>
      </w:r>
      <w:r w:rsidR="007A10E9">
        <w:rPr>
          <w:rFonts w:hint="cs"/>
          <w:rtl/>
        </w:rPr>
        <w:t xml:space="preserve">יכול לחול </w:t>
      </w:r>
      <w:r w:rsidR="0029366A">
        <w:rPr>
          <w:rFonts w:hint="cs"/>
          <w:rtl/>
        </w:rPr>
        <w:t xml:space="preserve">גם </w:t>
      </w:r>
      <w:r w:rsidR="007A10E9">
        <w:rPr>
          <w:rFonts w:hint="cs"/>
          <w:rtl/>
        </w:rPr>
        <w:t>במקרים בהם צד אחד מבטיח הבטחה לצד השני (שהיא לא חוזה) אבל הצד השני מסתמך עליה.</w:t>
      </w:r>
      <w:r w:rsidR="005E2775">
        <w:rPr>
          <w:rFonts w:hint="cs"/>
          <w:rtl/>
        </w:rPr>
        <w:t xml:space="preserve"> למשל- ויתור על חוב, הנושה לא יכול לטעון אח"כ שהוא כן דורש את החוב אם הלווה נסמך על כך.</w:t>
      </w:r>
      <w:r w:rsidR="00A06B46" w:rsidRPr="00A06B46">
        <w:rPr>
          <w:rFonts w:hint="cs"/>
          <w:rtl/>
        </w:rPr>
        <w:t xml:space="preserve"> </w:t>
      </w:r>
    </w:p>
    <w:p w14:paraId="6710BE9F" w14:textId="322FE7E2" w:rsidR="00A306B4" w:rsidRDefault="00297BCD" w:rsidP="00167185">
      <w:pPr>
        <w:jc w:val="both"/>
        <w:rPr>
          <w:rtl/>
        </w:rPr>
      </w:pPr>
      <w:r w:rsidRPr="005F5709">
        <w:rPr>
          <w:rFonts w:hint="cs"/>
          <w:b/>
          <w:bCs/>
          <w:rtl/>
        </w:rPr>
        <w:t>בארה"ב</w:t>
      </w:r>
      <w:r w:rsidR="00075530" w:rsidRPr="005F5709">
        <w:rPr>
          <w:rFonts w:hint="cs"/>
          <w:b/>
          <w:bCs/>
          <w:rtl/>
        </w:rPr>
        <w:t>-</w:t>
      </w:r>
      <w:r>
        <w:rPr>
          <w:rFonts w:hint="cs"/>
          <w:rtl/>
        </w:rPr>
        <w:t xml:space="preserve"> השתק הבטחה זה "חרב" ואפשר לתת לה פיצויים- אשר לטעון את טענת </w:t>
      </w:r>
      <w:proofErr w:type="spellStart"/>
      <w:r>
        <w:rPr>
          <w:rFonts w:hint="cs"/>
          <w:rtl/>
        </w:rPr>
        <w:t>ההשתק</w:t>
      </w:r>
      <w:proofErr w:type="spellEnd"/>
      <w:r>
        <w:rPr>
          <w:rFonts w:hint="cs"/>
          <w:rtl/>
        </w:rPr>
        <w:t xml:space="preserve"> בתור טענה </w:t>
      </w:r>
      <w:r w:rsidR="00D42BAE">
        <w:rPr>
          <w:rFonts w:hint="cs"/>
          <w:rtl/>
        </w:rPr>
        <w:t xml:space="preserve">בפני עצמה ולבקש פיצויים עליה. לדוג': </w:t>
      </w:r>
      <w:r w:rsidR="00847BB2" w:rsidRPr="00F04607">
        <w:rPr>
          <w:b/>
          <w:bCs/>
        </w:rPr>
        <w:t xml:space="preserve">Hoffman v. </w:t>
      </w:r>
      <w:r w:rsidR="00F04607" w:rsidRPr="00F04607">
        <w:rPr>
          <w:b/>
          <w:bCs/>
        </w:rPr>
        <w:t>Red Owl Stores Inc</w:t>
      </w:r>
      <w:r w:rsidR="00F32886" w:rsidRPr="00F04607">
        <w:rPr>
          <w:rFonts w:hint="cs"/>
          <w:b/>
          <w:bCs/>
          <w:rtl/>
        </w:rPr>
        <w:t>-</w:t>
      </w:r>
      <w:r w:rsidR="00637A95" w:rsidRPr="00F04607">
        <w:rPr>
          <w:rFonts w:hint="cs"/>
          <w:b/>
          <w:bCs/>
          <w:rtl/>
        </w:rPr>
        <w:t xml:space="preserve"> </w:t>
      </w:r>
      <w:r w:rsidR="00637A95">
        <w:rPr>
          <w:rFonts w:hint="cs"/>
          <w:rtl/>
        </w:rPr>
        <w:t xml:space="preserve">רשת קמעונאית פונה לאנשים ומנסה להתקשר איתם שיפתחו סניף בישוב שלהם. היא אומרת שאם תאתר מקום לפתיחת סניף אז הם יקימו אותו שם. הופמן משקיע כסף באיתור ואז הוא מגיע למו"מ </w:t>
      </w:r>
      <w:r w:rsidR="00CE5F07">
        <w:rPr>
          <w:rFonts w:hint="cs"/>
          <w:rtl/>
        </w:rPr>
        <w:t>והרשת</w:t>
      </w:r>
      <w:r w:rsidR="00637A95">
        <w:rPr>
          <w:rFonts w:hint="cs"/>
          <w:rtl/>
        </w:rPr>
        <w:t xml:space="preserve"> אומר</w:t>
      </w:r>
      <w:r w:rsidR="00CE5F07">
        <w:rPr>
          <w:rFonts w:hint="cs"/>
          <w:rtl/>
        </w:rPr>
        <w:t>ת</w:t>
      </w:r>
      <w:r w:rsidR="00637A95">
        <w:rPr>
          <w:rFonts w:hint="cs"/>
          <w:rtl/>
        </w:rPr>
        <w:t xml:space="preserve"> לו שהם חוזרים בהם מההצעה. ביהמ"ש אומר שאם יצרת הבטחה לנהל מו"מ והצד השני השקיע בכך אז א"א לחזור בך מההסכם הזה כי זה השתק הבטחה והפיצויים האלו הם פיצויי הסתמכות.</w:t>
      </w:r>
    </w:p>
    <w:p w14:paraId="1211878E" w14:textId="253BA0EF" w:rsidR="00CE5F07" w:rsidRDefault="00CE5F07" w:rsidP="00167185">
      <w:pPr>
        <w:jc w:val="both"/>
        <w:rPr>
          <w:rtl/>
        </w:rPr>
      </w:pPr>
      <w:r w:rsidRPr="005F5709">
        <w:rPr>
          <w:rFonts w:hint="cs"/>
          <w:b/>
          <w:bCs/>
          <w:rtl/>
        </w:rPr>
        <w:t>באנגליה-</w:t>
      </w:r>
      <w:r>
        <w:rPr>
          <w:rFonts w:hint="cs"/>
          <w:rtl/>
        </w:rPr>
        <w:t xml:space="preserve"> </w:t>
      </w:r>
      <w:r w:rsidR="009562B7">
        <w:rPr>
          <w:rFonts w:hint="cs"/>
          <w:rtl/>
        </w:rPr>
        <w:t xml:space="preserve">השתק הבטחה זאת טענת הגנה בלבד- "מגן". אם מישהו אומר טענה מסוימת אפשר לטעון </w:t>
      </w:r>
      <w:proofErr w:type="spellStart"/>
      <w:r w:rsidR="009562B7">
        <w:rPr>
          <w:rFonts w:hint="cs"/>
          <w:rtl/>
        </w:rPr>
        <w:t>להשתק</w:t>
      </w:r>
      <w:proofErr w:type="spellEnd"/>
      <w:r w:rsidR="009562B7">
        <w:rPr>
          <w:rFonts w:hint="cs"/>
          <w:rtl/>
        </w:rPr>
        <w:t xml:space="preserve"> כדי שלא יטענו את הטענה הזאת.</w:t>
      </w:r>
    </w:p>
    <w:p w14:paraId="0BA91A88" w14:textId="111D4E85" w:rsidR="00265F2B" w:rsidRDefault="00C072AC" w:rsidP="00167185">
      <w:pPr>
        <w:jc w:val="both"/>
        <w:rPr>
          <w:rtl/>
        </w:rPr>
      </w:pPr>
      <w:r>
        <w:rPr>
          <w:rFonts w:hint="cs"/>
          <w:rtl/>
        </w:rPr>
        <w:t xml:space="preserve">במשפט האנגלי והאמריקאי השתמשו </w:t>
      </w:r>
      <w:proofErr w:type="spellStart"/>
      <w:r>
        <w:rPr>
          <w:rFonts w:hint="cs"/>
          <w:rtl/>
        </w:rPr>
        <w:t>בהשתק</w:t>
      </w:r>
      <w:proofErr w:type="spellEnd"/>
      <w:r>
        <w:rPr>
          <w:rFonts w:hint="cs"/>
          <w:rtl/>
        </w:rPr>
        <w:t xml:space="preserve"> </w:t>
      </w:r>
      <w:r w:rsidRPr="00CB6C4E">
        <w:rPr>
          <w:rFonts w:hint="cs"/>
          <w:highlight w:val="yellow"/>
          <w:rtl/>
        </w:rPr>
        <w:t>הבטחה כדי ...</w:t>
      </w:r>
    </w:p>
    <w:p w14:paraId="59085D91" w14:textId="1797DD86" w:rsidR="006F6B75" w:rsidRPr="006F6B75" w:rsidRDefault="006F6B75" w:rsidP="00167185">
      <w:pPr>
        <w:jc w:val="both"/>
        <w:rPr>
          <w:b/>
          <w:bCs/>
          <w:u w:val="single"/>
          <w:rtl/>
        </w:rPr>
      </w:pPr>
      <w:r>
        <w:rPr>
          <w:rFonts w:hint="cs"/>
          <w:b/>
          <w:bCs/>
          <w:u w:val="single"/>
          <w:rtl/>
        </w:rPr>
        <w:t>תום לב במשא ומתן ופגמים בכריתה</w:t>
      </w:r>
    </w:p>
    <w:p w14:paraId="5C6ABD2C" w14:textId="3D509F9F" w:rsidR="00FD6655" w:rsidRDefault="00927356" w:rsidP="00167185">
      <w:pPr>
        <w:jc w:val="both"/>
        <w:rPr>
          <w:u w:val="single"/>
          <w:rtl/>
        </w:rPr>
      </w:pPr>
      <w:r>
        <w:rPr>
          <w:rFonts w:hint="cs"/>
          <w:u w:val="single"/>
          <w:rtl/>
        </w:rPr>
        <w:t>היחס בין החובה לנהל</w:t>
      </w:r>
      <w:r w:rsidR="00287392">
        <w:rPr>
          <w:rFonts w:hint="cs"/>
          <w:u w:val="single"/>
          <w:rtl/>
        </w:rPr>
        <w:t xml:space="preserve"> תו</w:t>
      </w:r>
      <w:r w:rsidR="006D0C5E">
        <w:rPr>
          <w:rFonts w:hint="cs"/>
          <w:u w:val="single"/>
          <w:rtl/>
        </w:rPr>
        <w:t>"</w:t>
      </w:r>
      <w:r w:rsidR="00287392">
        <w:rPr>
          <w:rFonts w:hint="cs"/>
          <w:u w:val="single"/>
          <w:rtl/>
        </w:rPr>
        <w:t>ל במו</w:t>
      </w:r>
      <w:r w:rsidR="006D0C5E">
        <w:rPr>
          <w:rFonts w:hint="cs"/>
          <w:u w:val="single"/>
          <w:rtl/>
        </w:rPr>
        <w:t>"</w:t>
      </w:r>
      <w:r w:rsidR="00287392">
        <w:rPr>
          <w:rFonts w:hint="cs"/>
          <w:u w:val="single"/>
          <w:rtl/>
        </w:rPr>
        <w:t>מ ובין פגמים בכריתה</w:t>
      </w:r>
    </w:p>
    <w:p w14:paraId="6A945F0C" w14:textId="4DDDE94F" w:rsidR="00287392" w:rsidRDefault="00287392" w:rsidP="00167185">
      <w:pPr>
        <w:jc w:val="both"/>
        <w:rPr>
          <w:rtl/>
        </w:rPr>
      </w:pPr>
      <w:r>
        <w:rPr>
          <w:rFonts w:hint="cs"/>
          <w:rtl/>
        </w:rPr>
        <w:lastRenderedPageBreak/>
        <w:t>המקרים של פגם בכריתה לכאורה מקיימים חפיפה עם הפגיעה בתו</w:t>
      </w:r>
      <w:r w:rsidR="00B0777A">
        <w:rPr>
          <w:rFonts w:hint="cs"/>
          <w:rtl/>
        </w:rPr>
        <w:t>"</w:t>
      </w:r>
      <w:r>
        <w:rPr>
          <w:rFonts w:hint="cs"/>
          <w:rtl/>
        </w:rPr>
        <w:t>ל. האם אפשר לתבוע על שניהם?</w:t>
      </w:r>
      <w:r w:rsidR="005556BC">
        <w:rPr>
          <w:rFonts w:hint="cs"/>
          <w:rtl/>
        </w:rPr>
        <w:t xml:space="preserve"> </w:t>
      </w:r>
    </w:p>
    <w:p w14:paraId="68D91BA0" w14:textId="0555E595" w:rsidR="007A613E" w:rsidRPr="00CB6C4E" w:rsidRDefault="007A613E" w:rsidP="00167185">
      <w:pPr>
        <w:jc w:val="both"/>
        <w:rPr>
          <w:b/>
          <w:bCs/>
          <w:rtl/>
        </w:rPr>
      </w:pPr>
      <w:r w:rsidRPr="00CB6C4E">
        <w:rPr>
          <w:rFonts w:hint="cs"/>
          <w:b/>
          <w:bCs/>
          <w:rtl/>
        </w:rPr>
        <w:t xml:space="preserve">האם החפיפה מלאה או חלקית? </w:t>
      </w:r>
    </w:p>
    <w:p w14:paraId="4B553994" w14:textId="0D6FDDF0" w:rsidR="00860F98" w:rsidRDefault="00860F98" w:rsidP="00167185">
      <w:pPr>
        <w:pStyle w:val="a6"/>
        <w:numPr>
          <w:ilvl w:val="0"/>
          <w:numId w:val="39"/>
        </w:numPr>
        <w:ind w:left="509"/>
        <w:jc w:val="both"/>
      </w:pPr>
      <w:r>
        <w:rPr>
          <w:rFonts w:hint="cs"/>
          <w:rtl/>
        </w:rPr>
        <w:t xml:space="preserve">פגם בכריתה מלא- כאשר ישנו פגם בכריתה שהוא מלא, </w:t>
      </w:r>
      <w:r w:rsidR="00E16CEE">
        <w:rPr>
          <w:rFonts w:hint="cs"/>
          <w:rtl/>
        </w:rPr>
        <w:t>תו"ל כולו נכלל בתוכו</w:t>
      </w:r>
      <w:r w:rsidR="002172F5">
        <w:rPr>
          <w:rFonts w:hint="cs"/>
          <w:rtl/>
        </w:rPr>
        <w:t>.</w:t>
      </w:r>
    </w:p>
    <w:p w14:paraId="49F789B8" w14:textId="57485849" w:rsidR="00E16CEE" w:rsidRDefault="00E16CEE" w:rsidP="00167185">
      <w:pPr>
        <w:pStyle w:val="a6"/>
        <w:numPr>
          <w:ilvl w:val="0"/>
          <w:numId w:val="39"/>
        </w:numPr>
        <w:ind w:left="509"/>
        <w:jc w:val="both"/>
      </w:pPr>
      <w:r>
        <w:rPr>
          <w:rFonts w:hint="cs"/>
          <w:rtl/>
        </w:rPr>
        <w:t>פגם בכריתה חלקי- כאשר פגם בכריתה לא מתבטא לגמרי ואז עקרון תו"ל חו</w:t>
      </w:r>
      <w:r w:rsidR="004B1E70">
        <w:rPr>
          <w:rFonts w:hint="cs"/>
          <w:rtl/>
        </w:rPr>
        <w:t>פ</w:t>
      </w:r>
      <w:r>
        <w:rPr>
          <w:rFonts w:hint="cs"/>
          <w:rtl/>
        </w:rPr>
        <w:t xml:space="preserve">ף איתו אבל </w:t>
      </w:r>
      <w:r w:rsidR="00400AB9">
        <w:rPr>
          <w:rFonts w:hint="cs"/>
          <w:rtl/>
        </w:rPr>
        <w:t>לא לגמרי נכלל בתוכו.</w:t>
      </w:r>
    </w:p>
    <w:p w14:paraId="3E3679F0" w14:textId="3CB71059" w:rsidR="002172F5" w:rsidRDefault="002172F5" w:rsidP="00167185">
      <w:pPr>
        <w:jc w:val="both"/>
        <w:rPr>
          <w:rtl/>
        </w:rPr>
      </w:pPr>
      <w:r>
        <w:rPr>
          <w:rFonts w:hint="cs"/>
          <w:rtl/>
        </w:rPr>
        <w:t>לפעמים יש חפיפה מלאה ולפעמים חלקית.</w:t>
      </w:r>
    </w:p>
    <w:p w14:paraId="480A0CDB" w14:textId="5652DB45" w:rsidR="0045037B" w:rsidRPr="00CB6C4E" w:rsidRDefault="0045037B" w:rsidP="00167185">
      <w:pPr>
        <w:jc w:val="both"/>
        <w:rPr>
          <w:b/>
          <w:bCs/>
          <w:rtl/>
        </w:rPr>
      </w:pPr>
      <w:r w:rsidRPr="00CB6C4E">
        <w:rPr>
          <w:rFonts w:hint="cs"/>
          <w:b/>
          <w:bCs/>
          <w:rtl/>
        </w:rPr>
        <w:t xml:space="preserve">מה ההשלכה של הדברים אחד על השני? </w:t>
      </w:r>
    </w:p>
    <w:p w14:paraId="43B2B843" w14:textId="79984FE7" w:rsidR="0045037B" w:rsidRDefault="00200A5F" w:rsidP="00167185">
      <w:pPr>
        <w:jc w:val="both"/>
        <w:rPr>
          <w:rtl/>
        </w:rPr>
      </w:pPr>
      <w:r>
        <w:rPr>
          <w:rFonts w:hint="cs"/>
          <w:rtl/>
        </w:rPr>
        <w:t xml:space="preserve">טענות לפגם בכריתה- טעות, הטעיה, כפיה ועושק. </w:t>
      </w:r>
    </w:p>
    <w:p w14:paraId="633E523E" w14:textId="7B7DA691" w:rsidR="00200A5F" w:rsidRDefault="004E2CB7" w:rsidP="00167185">
      <w:pPr>
        <w:jc w:val="both"/>
        <w:rPr>
          <w:rtl/>
        </w:rPr>
      </w:pPr>
      <w:r>
        <w:rPr>
          <w:rFonts w:hint="cs"/>
          <w:b/>
          <w:bCs/>
          <w:rtl/>
        </w:rPr>
        <w:t>טעות:</w:t>
      </w:r>
      <w:r>
        <w:rPr>
          <w:rFonts w:hint="cs"/>
          <w:rtl/>
        </w:rPr>
        <w:t xml:space="preserve"> </w:t>
      </w:r>
      <w:r w:rsidR="00200A5F">
        <w:rPr>
          <w:rFonts w:hint="cs"/>
          <w:rtl/>
        </w:rPr>
        <w:t xml:space="preserve">טעות חד צדדית היא שצד לחוזה מתקשר בחוזה והוא </w:t>
      </w:r>
      <w:r w:rsidR="00C24FEF">
        <w:rPr>
          <w:rFonts w:hint="cs"/>
          <w:rtl/>
        </w:rPr>
        <w:t>יודע מה החוזה אומר והצד השני לא. בנסיבות</w:t>
      </w:r>
      <w:r w:rsidR="004D4C9B">
        <w:rPr>
          <w:rFonts w:hint="cs"/>
          <w:rtl/>
        </w:rPr>
        <w:t xml:space="preserve"> </w:t>
      </w:r>
      <w:r w:rsidR="00C24FEF">
        <w:rPr>
          <w:rFonts w:hint="cs"/>
          <w:rtl/>
        </w:rPr>
        <w:t xml:space="preserve">האלה, יכול להיות שהצד השני לא מודע לטעות ואז לא ברור אם יש הפרה של חובת תו"ל. לכן, </w:t>
      </w:r>
      <w:r w:rsidR="00C24FEF" w:rsidRPr="00695B9A">
        <w:rPr>
          <w:rFonts w:hint="cs"/>
          <w:color w:val="538135" w:themeColor="accent6" w:themeShade="BF"/>
          <w:rtl/>
        </w:rPr>
        <w:t>הצד הנפגע אולי יכול לבטל את החוזה אבל אין הפרה של חובת תו</w:t>
      </w:r>
      <w:r w:rsidR="00C7518F" w:rsidRPr="00695B9A">
        <w:rPr>
          <w:rFonts w:hint="cs"/>
          <w:color w:val="538135" w:themeColor="accent6" w:themeShade="BF"/>
          <w:rtl/>
        </w:rPr>
        <w:t>"</w:t>
      </w:r>
      <w:r w:rsidR="00C24FEF" w:rsidRPr="00695B9A">
        <w:rPr>
          <w:rFonts w:hint="cs"/>
          <w:color w:val="538135" w:themeColor="accent6" w:themeShade="BF"/>
          <w:rtl/>
        </w:rPr>
        <w:t>ל של הצד השני</w:t>
      </w:r>
      <w:r w:rsidR="00C24FEF">
        <w:rPr>
          <w:rFonts w:hint="cs"/>
          <w:rtl/>
        </w:rPr>
        <w:t>.</w:t>
      </w:r>
    </w:p>
    <w:p w14:paraId="5A337390" w14:textId="1688C475" w:rsidR="00C24FEF" w:rsidRDefault="00C24FEF" w:rsidP="00167185">
      <w:pPr>
        <w:jc w:val="both"/>
        <w:rPr>
          <w:rtl/>
        </w:rPr>
      </w:pPr>
      <w:r>
        <w:rPr>
          <w:rFonts w:hint="cs"/>
          <w:rtl/>
        </w:rPr>
        <w:t>יכול להיות שהצד השני היה צריך לדעת על הטעות והוא התרשל- אז טעות מסוג כזה, החוזה ניתן</w:t>
      </w:r>
      <w:r w:rsidR="004D4C9B">
        <w:rPr>
          <w:rFonts w:hint="cs"/>
          <w:rtl/>
        </w:rPr>
        <w:t xml:space="preserve"> </w:t>
      </w:r>
      <w:r>
        <w:rPr>
          <w:rFonts w:hint="cs"/>
          <w:rtl/>
        </w:rPr>
        <w:t xml:space="preserve">לביטול. </w:t>
      </w:r>
      <w:r w:rsidR="000A4FFD">
        <w:rPr>
          <w:rFonts w:hint="cs"/>
          <w:rtl/>
        </w:rPr>
        <w:t xml:space="preserve">גם במקרה זה </w:t>
      </w:r>
      <w:r w:rsidR="000A4FFD" w:rsidRPr="00DF1C52">
        <w:rPr>
          <w:rFonts w:hint="cs"/>
          <w:color w:val="538135" w:themeColor="accent6" w:themeShade="BF"/>
          <w:rtl/>
        </w:rPr>
        <w:t xml:space="preserve">לא ברור </w:t>
      </w:r>
      <w:r w:rsidR="000A4FFD">
        <w:rPr>
          <w:rFonts w:hint="cs"/>
          <w:rtl/>
        </w:rPr>
        <w:t>אם זה הפרה של חובת תו</w:t>
      </w:r>
      <w:r w:rsidR="00C7518F">
        <w:rPr>
          <w:rFonts w:hint="cs"/>
          <w:rtl/>
        </w:rPr>
        <w:t>"</w:t>
      </w:r>
      <w:r w:rsidR="000A4FFD">
        <w:rPr>
          <w:rFonts w:hint="cs"/>
          <w:rtl/>
        </w:rPr>
        <w:t>ל.</w:t>
      </w:r>
    </w:p>
    <w:p w14:paraId="123183AB" w14:textId="2F5F5EF2" w:rsidR="000A4FFD" w:rsidRDefault="00E40C10" w:rsidP="00167185">
      <w:pPr>
        <w:jc w:val="both"/>
        <w:rPr>
          <w:rtl/>
        </w:rPr>
      </w:pPr>
      <w:r>
        <w:rPr>
          <w:rFonts w:hint="cs"/>
          <w:b/>
          <w:bCs/>
          <w:rtl/>
        </w:rPr>
        <w:t xml:space="preserve">הטעיה: </w:t>
      </w:r>
      <w:r w:rsidR="000A4FFD">
        <w:rPr>
          <w:rFonts w:hint="cs"/>
          <w:rtl/>
        </w:rPr>
        <w:t>הטעיה יכולה להיות גם ברשלנות.</w:t>
      </w:r>
      <w:r w:rsidR="00B27D3D">
        <w:rPr>
          <w:rFonts w:hint="cs"/>
          <w:rtl/>
        </w:rPr>
        <w:t xml:space="preserve"> אי גילוי של פר</w:t>
      </w:r>
      <w:r w:rsidR="00511FF8">
        <w:rPr>
          <w:rFonts w:hint="cs"/>
          <w:rtl/>
        </w:rPr>
        <w:t>ט</w:t>
      </w:r>
      <w:r w:rsidR="00B27D3D">
        <w:rPr>
          <w:rFonts w:hint="cs"/>
          <w:rtl/>
        </w:rPr>
        <w:t xml:space="preserve"> שצריך לגלות אותו עפ</w:t>
      </w:r>
      <w:r w:rsidR="008C6BEE">
        <w:rPr>
          <w:rFonts w:hint="cs"/>
          <w:rtl/>
        </w:rPr>
        <w:t>"</w:t>
      </w:r>
      <w:r w:rsidR="00B27D3D">
        <w:rPr>
          <w:rFonts w:hint="cs"/>
          <w:rtl/>
        </w:rPr>
        <w:t>י הנסיבות שנעשה</w:t>
      </w:r>
      <w:r w:rsidR="004D4C9B">
        <w:rPr>
          <w:rFonts w:hint="cs"/>
          <w:rtl/>
        </w:rPr>
        <w:t xml:space="preserve"> </w:t>
      </w:r>
      <w:r w:rsidR="00B27D3D">
        <w:rPr>
          <w:rFonts w:hint="cs"/>
          <w:rtl/>
        </w:rPr>
        <w:t xml:space="preserve">ברשלנות. הוא גם יכול ליצור בסיס לטענת הטעיה ועדיין </w:t>
      </w:r>
      <w:r w:rsidR="00B27D3D" w:rsidRPr="008C6BEE">
        <w:rPr>
          <w:rFonts w:hint="cs"/>
          <w:color w:val="538135" w:themeColor="accent6" w:themeShade="BF"/>
          <w:rtl/>
        </w:rPr>
        <w:t>לא ברור אם יש פה פגיעה של טענת תו</w:t>
      </w:r>
      <w:r w:rsidR="000C75F1" w:rsidRPr="008C6BEE">
        <w:rPr>
          <w:rFonts w:hint="cs"/>
          <w:color w:val="538135" w:themeColor="accent6" w:themeShade="BF"/>
          <w:rtl/>
        </w:rPr>
        <w:t>"</w:t>
      </w:r>
      <w:r w:rsidR="00B27D3D" w:rsidRPr="008C6BEE">
        <w:rPr>
          <w:rFonts w:hint="cs"/>
          <w:color w:val="538135" w:themeColor="accent6" w:themeShade="BF"/>
          <w:rtl/>
        </w:rPr>
        <w:t>ל</w:t>
      </w:r>
      <w:r w:rsidR="00B27D3D">
        <w:rPr>
          <w:rFonts w:hint="cs"/>
          <w:rtl/>
        </w:rPr>
        <w:t xml:space="preserve">. ואפילו בהעדר רשלנות, </w:t>
      </w:r>
      <w:r w:rsidR="00B27D3D" w:rsidRPr="008C6BEE">
        <w:rPr>
          <w:rFonts w:hint="cs"/>
          <w:color w:val="538135" w:themeColor="accent6" w:themeShade="BF"/>
          <w:rtl/>
        </w:rPr>
        <w:t>לא ברור שכל מקרה של הטעיה הוא הפרה של חובת תו</w:t>
      </w:r>
      <w:r w:rsidR="000C75F1" w:rsidRPr="008C6BEE">
        <w:rPr>
          <w:rFonts w:hint="cs"/>
          <w:color w:val="538135" w:themeColor="accent6" w:themeShade="BF"/>
          <w:rtl/>
        </w:rPr>
        <w:t>"</w:t>
      </w:r>
      <w:r w:rsidR="00B27D3D" w:rsidRPr="008C6BEE">
        <w:rPr>
          <w:rFonts w:hint="cs"/>
          <w:color w:val="538135" w:themeColor="accent6" w:themeShade="BF"/>
          <w:rtl/>
        </w:rPr>
        <w:t>ל</w:t>
      </w:r>
      <w:r w:rsidR="00B27D3D">
        <w:rPr>
          <w:rFonts w:hint="cs"/>
          <w:rtl/>
        </w:rPr>
        <w:t>.</w:t>
      </w:r>
    </w:p>
    <w:p w14:paraId="7307F711" w14:textId="395C6DD7" w:rsidR="00B27D3D" w:rsidRDefault="00B27D3D" w:rsidP="00167185">
      <w:pPr>
        <w:jc w:val="both"/>
        <w:rPr>
          <w:rtl/>
        </w:rPr>
      </w:pPr>
      <w:r>
        <w:rPr>
          <w:rFonts w:hint="cs"/>
          <w:rtl/>
        </w:rPr>
        <w:t>לכן, יכולים להיות פגמים בכריתה שנותנים סע</w:t>
      </w:r>
      <w:r w:rsidR="000C75F1">
        <w:rPr>
          <w:rFonts w:hint="cs"/>
          <w:rtl/>
        </w:rPr>
        <w:t xml:space="preserve">ד </w:t>
      </w:r>
      <w:r>
        <w:rPr>
          <w:rFonts w:hint="cs"/>
          <w:rtl/>
        </w:rPr>
        <w:t>לפי פרק ג</w:t>
      </w:r>
      <w:r w:rsidR="000C75F1">
        <w:rPr>
          <w:rFonts w:hint="cs"/>
          <w:rtl/>
        </w:rPr>
        <w:t>'</w:t>
      </w:r>
      <w:r>
        <w:rPr>
          <w:rFonts w:hint="cs"/>
          <w:rtl/>
        </w:rPr>
        <w:t xml:space="preserve"> אבל הם לא הפרת חובת תו</w:t>
      </w:r>
      <w:r w:rsidR="000C75F1">
        <w:rPr>
          <w:rFonts w:hint="cs"/>
          <w:rtl/>
        </w:rPr>
        <w:t>"</w:t>
      </w:r>
      <w:r>
        <w:rPr>
          <w:rFonts w:hint="cs"/>
          <w:rtl/>
        </w:rPr>
        <w:t>ל.</w:t>
      </w:r>
    </w:p>
    <w:p w14:paraId="79FDCC78" w14:textId="6F1B81F4" w:rsidR="00B27D3D" w:rsidRDefault="00B27D3D" w:rsidP="00167185">
      <w:pPr>
        <w:jc w:val="both"/>
        <w:rPr>
          <w:rtl/>
        </w:rPr>
      </w:pPr>
      <w:r w:rsidRPr="007C1007">
        <w:rPr>
          <w:rFonts w:hint="cs"/>
          <w:color w:val="538135" w:themeColor="accent6" w:themeShade="BF"/>
          <w:rtl/>
        </w:rPr>
        <w:t>לגבי כפיי</w:t>
      </w:r>
      <w:r w:rsidR="00453784" w:rsidRPr="007C1007">
        <w:rPr>
          <w:rFonts w:hint="cs"/>
          <w:color w:val="538135" w:themeColor="accent6" w:themeShade="BF"/>
          <w:rtl/>
        </w:rPr>
        <w:t>ה</w:t>
      </w:r>
      <w:r w:rsidRPr="007C1007">
        <w:rPr>
          <w:rFonts w:hint="cs"/>
          <w:color w:val="538135" w:themeColor="accent6" w:themeShade="BF"/>
          <w:rtl/>
        </w:rPr>
        <w:t xml:space="preserve"> ועושק, זה לא המצב, </w:t>
      </w:r>
      <w:r w:rsidR="000D0ECD" w:rsidRPr="007C1007">
        <w:rPr>
          <w:rFonts w:hint="cs"/>
          <w:color w:val="538135" w:themeColor="accent6" w:themeShade="BF"/>
          <w:rtl/>
        </w:rPr>
        <w:t>שם בהכרח מפרים את חובת תו</w:t>
      </w:r>
      <w:r w:rsidR="000C75F1" w:rsidRPr="007C1007">
        <w:rPr>
          <w:rFonts w:hint="cs"/>
          <w:color w:val="538135" w:themeColor="accent6" w:themeShade="BF"/>
          <w:rtl/>
        </w:rPr>
        <w:t>"</w:t>
      </w:r>
      <w:r w:rsidR="000D0ECD" w:rsidRPr="007C1007">
        <w:rPr>
          <w:rFonts w:hint="cs"/>
          <w:color w:val="538135" w:themeColor="accent6" w:themeShade="BF"/>
          <w:rtl/>
        </w:rPr>
        <w:t>ל</w:t>
      </w:r>
      <w:r w:rsidR="000D0ECD">
        <w:rPr>
          <w:rFonts w:hint="cs"/>
          <w:rtl/>
        </w:rPr>
        <w:t>.</w:t>
      </w:r>
    </w:p>
    <w:p w14:paraId="34DCE3E3" w14:textId="43324252" w:rsidR="00064EAD" w:rsidRDefault="00064EAD" w:rsidP="00167185">
      <w:pPr>
        <w:jc w:val="both"/>
        <w:rPr>
          <w:rtl/>
        </w:rPr>
      </w:pPr>
      <w:r>
        <w:rPr>
          <w:rFonts w:hint="cs"/>
          <w:rtl/>
        </w:rPr>
        <w:t>הטענות של פער בכריתה לחוסר תו</w:t>
      </w:r>
      <w:r w:rsidR="000C75F1">
        <w:rPr>
          <w:rFonts w:hint="cs"/>
          <w:rtl/>
        </w:rPr>
        <w:t>"</w:t>
      </w:r>
      <w:r>
        <w:rPr>
          <w:rFonts w:hint="cs"/>
          <w:rtl/>
        </w:rPr>
        <w:t>ל רלוונטיות לטעות והטעיה.</w:t>
      </w:r>
    </w:p>
    <w:p w14:paraId="7FC9D083" w14:textId="2A150CAA" w:rsidR="00FF37EF" w:rsidRPr="00CB6C4E" w:rsidRDefault="00FF37EF" w:rsidP="00167185">
      <w:pPr>
        <w:jc w:val="both"/>
        <w:rPr>
          <w:b/>
          <w:bCs/>
          <w:rtl/>
        </w:rPr>
      </w:pPr>
      <w:r w:rsidRPr="00CB6C4E">
        <w:rPr>
          <w:rFonts w:hint="cs"/>
          <w:b/>
          <w:bCs/>
          <w:rtl/>
        </w:rPr>
        <w:t xml:space="preserve">מה ההשלכה על הסעדים? האם ניתן לתבוע גם וגם? </w:t>
      </w:r>
    </w:p>
    <w:p w14:paraId="7DCB078F" w14:textId="0486337D" w:rsidR="00453784" w:rsidRDefault="00453784" w:rsidP="00167185">
      <w:pPr>
        <w:jc w:val="both"/>
        <w:rPr>
          <w:rtl/>
        </w:rPr>
      </w:pPr>
      <w:r>
        <w:rPr>
          <w:rFonts w:hint="cs"/>
          <w:rtl/>
        </w:rPr>
        <w:t>ניתן לתבוע גם וגם אם מתקיימים שני תנאים:</w:t>
      </w:r>
    </w:p>
    <w:p w14:paraId="70EDF8ED" w14:textId="29FE4CC3" w:rsidR="00453784" w:rsidRDefault="00453784" w:rsidP="00167185">
      <w:pPr>
        <w:pStyle w:val="a6"/>
        <w:numPr>
          <w:ilvl w:val="0"/>
          <w:numId w:val="11"/>
        </w:numPr>
        <w:ind w:left="509"/>
        <w:jc w:val="both"/>
      </w:pPr>
      <w:r>
        <w:rPr>
          <w:rFonts w:hint="cs"/>
          <w:rtl/>
        </w:rPr>
        <w:t>יש ג</w:t>
      </w:r>
      <w:r w:rsidR="0092419F">
        <w:rPr>
          <w:rFonts w:hint="cs"/>
          <w:rtl/>
        </w:rPr>
        <w:t>ם</w:t>
      </w:r>
      <w:r>
        <w:rPr>
          <w:rFonts w:hint="cs"/>
          <w:rtl/>
        </w:rPr>
        <w:t xml:space="preserve"> עילה בגין פגם בכריתה וגם הפרה של חובת תו"ל</w:t>
      </w:r>
    </w:p>
    <w:p w14:paraId="74737F3A" w14:textId="77777777" w:rsidR="00453784" w:rsidRDefault="00453784" w:rsidP="00167185">
      <w:pPr>
        <w:pStyle w:val="a6"/>
        <w:numPr>
          <w:ilvl w:val="0"/>
          <w:numId w:val="11"/>
        </w:numPr>
        <w:ind w:left="509"/>
        <w:jc w:val="both"/>
        <w:rPr>
          <w:rtl/>
        </w:rPr>
      </w:pPr>
      <w:r>
        <w:rPr>
          <w:rFonts w:hint="cs"/>
          <w:rtl/>
        </w:rPr>
        <w:t>נותר נזק שלא תוקן עקב הביטול או הנפגע לא מעוניין לבטל (פגם בכריתה- החוזה ניתן לביטול ולא בטל מעיקרו)</w:t>
      </w:r>
    </w:p>
    <w:p w14:paraId="227BF31C" w14:textId="58068D50" w:rsidR="000F3676" w:rsidRDefault="009D27C4" w:rsidP="00167185">
      <w:pPr>
        <w:jc w:val="both"/>
        <w:rPr>
          <w:rtl/>
        </w:rPr>
      </w:pPr>
      <w:r>
        <w:rPr>
          <w:rFonts w:hint="cs"/>
          <w:rtl/>
        </w:rPr>
        <w:t>יכול להיות שצד לא מעוניין לבטל את החוזה- הבחנה בין חוזה שניתן לב</w:t>
      </w:r>
      <w:r w:rsidR="000C75F1">
        <w:rPr>
          <w:rFonts w:hint="cs"/>
          <w:rtl/>
        </w:rPr>
        <w:t>י</w:t>
      </w:r>
      <w:r>
        <w:rPr>
          <w:rFonts w:hint="cs"/>
          <w:rtl/>
        </w:rPr>
        <w:t xml:space="preserve">טול ולבין חוזה בטל מעיקרו. </w:t>
      </w:r>
      <w:r w:rsidR="002C0173">
        <w:rPr>
          <w:rFonts w:hint="cs"/>
          <w:rtl/>
        </w:rPr>
        <w:t>כשאין גמירות</w:t>
      </w:r>
      <w:r w:rsidR="0057265E">
        <w:rPr>
          <w:rFonts w:hint="cs"/>
          <w:rtl/>
        </w:rPr>
        <w:t xml:space="preserve"> דעת,</w:t>
      </w:r>
      <w:r w:rsidR="002C0173">
        <w:rPr>
          <w:rFonts w:hint="cs"/>
          <w:rtl/>
        </w:rPr>
        <w:t xml:space="preserve"> החוזה בטל מעיקרו. אבל </w:t>
      </w:r>
      <w:r w:rsidR="002C0173" w:rsidRPr="0088488F">
        <w:rPr>
          <w:rFonts w:hint="cs"/>
          <w:color w:val="538135" w:themeColor="accent6" w:themeShade="BF"/>
          <w:rtl/>
        </w:rPr>
        <w:t>אם החוזה ניתן לביטול, הצד שהוטעה יכול לא לבטל את החוזה אבל יכול לדרוש פיצוי על הפרת חובת תו</w:t>
      </w:r>
      <w:r w:rsidR="000C75F1" w:rsidRPr="0088488F">
        <w:rPr>
          <w:rFonts w:hint="cs"/>
          <w:color w:val="538135" w:themeColor="accent6" w:themeShade="BF"/>
          <w:rtl/>
        </w:rPr>
        <w:t>"</w:t>
      </w:r>
      <w:r w:rsidR="002C0173" w:rsidRPr="0088488F">
        <w:rPr>
          <w:rFonts w:hint="cs"/>
          <w:color w:val="538135" w:themeColor="accent6" w:themeShade="BF"/>
          <w:rtl/>
        </w:rPr>
        <w:t>ל</w:t>
      </w:r>
      <w:r w:rsidR="002C0173">
        <w:rPr>
          <w:rFonts w:hint="cs"/>
          <w:rtl/>
        </w:rPr>
        <w:t>.</w:t>
      </w:r>
    </w:p>
    <w:p w14:paraId="084B6038" w14:textId="1D6F3AF6" w:rsidR="00F41153" w:rsidRPr="00F96F7E" w:rsidRDefault="0063575F" w:rsidP="00167185">
      <w:pPr>
        <w:jc w:val="both"/>
        <w:rPr>
          <w:b/>
          <w:bCs/>
          <w:u w:val="single"/>
          <w:rtl/>
        </w:rPr>
      </w:pPr>
      <w:r w:rsidRPr="00F96F7E">
        <w:rPr>
          <w:rFonts w:hint="cs"/>
          <w:b/>
          <w:bCs/>
          <w:u w:val="single"/>
          <w:rtl/>
        </w:rPr>
        <w:t>סטנדרט אובייקטיבי או סובייקטיבי</w:t>
      </w:r>
    </w:p>
    <w:p w14:paraId="4F35BF04" w14:textId="5247D8B4" w:rsidR="0063575F" w:rsidRDefault="0063575F" w:rsidP="00167185">
      <w:pPr>
        <w:jc w:val="both"/>
        <w:rPr>
          <w:rtl/>
        </w:rPr>
      </w:pPr>
      <w:r w:rsidRPr="00B56453">
        <w:rPr>
          <w:rFonts w:hint="cs"/>
          <w:b/>
          <w:bCs/>
          <w:rtl/>
        </w:rPr>
        <w:t xml:space="preserve">האם הסטנדרט של ס' 12 הוא אובייקטיבי או </w:t>
      </w:r>
      <w:r w:rsidR="000C75F1" w:rsidRPr="00B56453">
        <w:rPr>
          <w:rFonts w:hint="cs"/>
          <w:b/>
          <w:bCs/>
          <w:rtl/>
        </w:rPr>
        <w:t>סובייקטיבי</w:t>
      </w:r>
      <w:r w:rsidRPr="00B56453">
        <w:rPr>
          <w:rFonts w:hint="cs"/>
          <w:b/>
          <w:bCs/>
          <w:rtl/>
        </w:rPr>
        <w:t>?</w:t>
      </w:r>
      <w:r>
        <w:rPr>
          <w:rFonts w:hint="cs"/>
          <w:rtl/>
        </w:rPr>
        <w:t xml:space="preserve"> לכאורה מלשון הסעיף- הדרך המקובלת</w:t>
      </w:r>
      <w:r w:rsidR="004D4C9B">
        <w:rPr>
          <w:rFonts w:hint="cs"/>
          <w:rtl/>
        </w:rPr>
        <w:t xml:space="preserve"> </w:t>
      </w:r>
      <w:r>
        <w:rPr>
          <w:rFonts w:hint="cs"/>
          <w:rtl/>
        </w:rPr>
        <w:t xml:space="preserve">היא </w:t>
      </w:r>
      <w:r w:rsidR="00A44102">
        <w:rPr>
          <w:rFonts w:hint="cs"/>
          <w:rtl/>
        </w:rPr>
        <w:t>אובייקטיבית. כעניין של מדיניות היינו רוצים שתו</w:t>
      </w:r>
      <w:r w:rsidR="00DE0992">
        <w:rPr>
          <w:rFonts w:hint="cs"/>
          <w:rtl/>
        </w:rPr>
        <w:t>"</w:t>
      </w:r>
      <w:r w:rsidR="00A44102">
        <w:rPr>
          <w:rFonts w:hint="cs"/>
          <w:rtl/>
        </w:rPr>
        <w:t>ל יוגדר במונחים או</w:t>
      </w:r>
      <w:r w:rsidR="000C75F1">
        <w:rPr>
          <w:rFonts w:hint="cs"/>
          <w:rtl/>
        </w:rPr>
        <w:t>ב</w:t>
      </w:r>
      <w:r w:rsidR="00A44102">
        <w:rPr>
          <w:rFonts w:hint="cs"/>
          <w:rtl/>
        </w:rPr>
        <w:t>יי</w:t>
      </w:r>
      <w:r w:rsidR="000C75F1">
        <w:rPr>
          <w:rFonts w:hint="cs"/>
          <w:rtl/>
        </w:rPr>
        <w:t>ק</w:t>
      </w:r>
      <w:r w:rsidR="00A44102">
        <w:rPr>
          <w:rFonts w:hint="cs"/>
          <w:rtl/>
        </w:rPr>
        <w:t>טיביים ולא</w:t>
      </w:r>
      <w:r w:rsidR="004D4C9B">
        <w:rPr>
          <w:rFonts w:hint="cs"/>
          <w:rtl/>
        </w:rPr>
        <w:t xml:space="preserve"> </w:t>
      </w:r>
      <w:r w:rsidR="00A44102">
        <w:rPr>
          <w:rFonts w:hint="cs"/>
          <w:rtl/>
        </w:rPr>
        <w:t>סובייקטיביים.</w:t>
      </w:r>
    </w:p>
    <w:p w14:paraId="68EC57A8" w14:textId="133FC556" w:rsidR="00152EFD" w:rsidRDefault="00152EFD" w:rsidP="00167185">
      <w:pPr>
        <w:jc w:val="both"/>
        <w:rPr>
          <w:rtl/>
        </w:rPr>
      </w:pPr>
      <w:r>
        <w:rPr>
          <w:rFonts w:hint="cs"/>
          <w:rtl/>
        </w:rPr>
        <w:t>היציבות החוזית, קשה הרבה יותר אם חושבים על סטנדרט של תו</w:t>
      </w:r>
      <w:r w:rsidR="00B73DE1">
        <w:rPr>
          <w:rFonts w:hint="cs"/>
          <w:rtl/>
        </w:rPr>
        <w:t>"</w:t>
      </w:r>
      <w:r>
        <w:rPr>
          <w:rFonts w:hint="cs"/>
          <w:rtl/>
        </w:rPr>
        <w:t>ל כדרך סובייקטיבית.</w:t>
      </w:r>
    </w:p>
    <w:p w14:paraId="0248FF6E" w14:textId="0E4C3F94" w:rsidR="00152EFD" w:rsidRDefault="00EE2AF4" w:rsidP="00167185">
      <w:pPr>
        <w:jc w:val="both"/>
        <w:rPr>
          <w:rtl/>
        </w:rPr>
      </w:pPr>
      <w:r>
        <w:rPr>
          <w:rFonts w:hint="cs"/>
          <w:rtl/>
        </w:rPr>
        <w:t xml:space="preserve">יחד עם זאת, סובייקטיבציה של דוקטרינות נראות הגיונית שיש מאפיינים שונים להתקשרות. בקטגוריות של מקרים נצפה מאנשים להתנהג בצורה שונה. לדוג' </w:t>
      </w:r>
      <w:r w:rsidR="00F46024">
        <w:rPr>
          <w:rFonts w:hint="cs"/>
          <w:rtl/>
        </w:rPr>
        <w:t>בחוזים אחידים נצפה מהצד החזק להיות הרבה יותר ת</w:t>
      </w:r>
      <w:r w:rsidR="0009509A">
        <w:rPr>
          <w:rFonts w:hint="cs"/>
          <w:rtl/>
        </w:rPr>
        <w:t>ו"</w:t>
      </w:r>
      <w:r w:rsidR="00F46024">
        <w:rPr>
          <w:rFonts w:hint="cs"/>
          <w:rtl/>
        </w:rPr>
        <w:t>ל מאשר הצד החלש לעומת חוזים אשר שני הצדדים שווי ערך.</w:t>
      </w:r>
      <w:r w:rsidR="00D039BF">
        <w:rPr>
          <w:rFonts w:hint="cs"/>
          <w:rtl/>
        </w:rPr>
        <w:t xml:space="preserve"> זה מגשים את הרעיון של יציבות.</w:t>
      </w:r>
    </w:p>
    <w:p w14:paraId="7ECFC553" w14:textId="7C085068" w:rsidR="00B558AC" w:rsidRDefault="00B558AC" w:rsidP="00167185">
      <w:pPr>
        <w:jc w:val="both"/>
        <w:rPr>
          <w:rtl/>
        </w:rPr>
      </w:pPr>
      <w:r>
        <w:rPr>
          <w:rFonts w:hint="cs"/>
          <w:rtl/>
        </w:rPr>
        <w:t>בעידן המודרני שבו עקרונות של בי</w:t>
      </w:r>
      <w:r w:rsidR="00B75865">
        <w:rPr>
          <w:rFonts w:hint="cs"/>
          <w:rtl/>
        </w:rPr>
        <w:t>ג</w:t>
      </w:r>
      <w:r>
        <w:rPr>
          <w:rFonts w:hint="cs"/>
          <w:rtl/>
        </w:rPr>
        <w:t xml:space="preserve"> דאטה מאפשרים לאסוף המון מידע על אנשים, אפשר </w:t>
      </w:r>
      <w:r w:rsidR="00ED0EC1">
        <w:rPr>
          <w:rFonts w:hint="cs"/>
          <w:rtl/>
        </w:rPr>
        <w:t>לכמת</w:t>
      </w:r>
      <w:r>
        <w:rPr>
          <w:rFonts w:hint="cs"/>
          <w:rtl/>
        </w:rPr>
        <w:t xml:space="preserve"> את רמת התחכום והידע של צדדים לחוזה </w:t>
      </w:r>
      <w:r w:rsidR="0023134A">
        <w:rPr>
          <w:rFonts w:hint="cs"/>
          <w:rtl/>
        </w:rPr>
        <w:t xml:space="preserve">באופן אוטומטי ואז אפשר להגיד מה החשש לגבי כל צד. </w:t>
      </w:r>
    </w:p>
    <w:p w14:paraId="371C1587" w14:textId="5CB7FE67" w:rsidR="007A35CD" w:rsidRPr="00CB6C4E" w:rsidRDefault="00AB2098" w:rsidP="00167185">
      <w:pPr>
        <w:jc w:val="both"/>
        <w:rPr>
          <w:b/>
          <w:bCs/>
          <w:rtl/>
        </w:rPr>
      </w:pPr>
      <w:r w:rsidRPr="00CB6C4E">
        <w:rPr>
          <w:rFonts w:hint="cs"/>
          <w:b/>
          <w:bCs/>
          <w:rtl/>
        </w:rPr>
        <w:t>איך אנו אמורים לפרש את חובת תו</w:t>
      </w:r>
      <w:r w:rsidR="00B73DE1" w:rsidRPr="00CB6C4E">
        <w:rPr>
          <w:rFonts w:hint="cs"/>
          <w:b/>
          <w:bCs/>
          <w:rtl/>
        </w:rPr>
        <w:t>"</w:t>
      </w:r>
      <w:r w:rsidRPr="00CB6C4E">
        <w:rPr>
          <w:rFonts w:hint="cs"/>
          <w:b/>
          <w:bCs/>
          <w:rtl/>
        </w:rPr>
        <w:t>ל לאור תפיסות נורמטיביות של חוזים?</w:t>
      </w:r>
    </w:p>
    <w:p w14:paraId="76312412" w14:textId="77777777" w:rsidR="00003A9F" w:rsidRPr="006749F6" w:rsidRDefault="002541AA" w:rsidP="00167185">
      <w:pPr>
        <w:jc w:val="both"/>
        <w:rPr>
          <w:u w:val="single"/>
          <w:rtl/>
        </w:rPr>
      </w:pPr>
      <w:r w:rsidRPr="006749F6">
        <w:rPr>
          <w:rFonts w:hint="cs"/>
          <w:u w:val="single"/>
          <w:rtl/>
        </w:rPr>
        <w:lastRenderedPageBreak/>
        <w:t>צדק הסכמי</w:t>
      </w:r>
    </w:p>
    <w:p w14:paraId="6F4A54C1" w14:textId="505005B6" w:rsidR="00AB2098" w:rsidRDefault="00AB2098" w:rsidP="00167185">
      <w:pPr>
        <w:jc w:val="both"/>
        <w:rPr>
          <w:rtl/>
        </w:rPr>
      </w:pPr>
      <w:r w:rsidRPr="002541AA">
        <w:rPr>
          <w:rFonts w:hint="cs"/>
          <w:rtl/>
        </w:rPr>
        <w:t>צדק</w:t>
      </w:r>
      <w:r>
        <w:rPr>
          <w:rFonts w:hint="cs"/>
          <w:rtl/>
        </w:rPr>
        <w:t xml:space="preserve"> הסכמי יכול לאמץ את חובת תו</w:t>
      </w:r>
      <w:r w:rsidR="00B73DE1">
        <w:rPr>
          <w:rFonts w:hint="cs"/>
          <w:rtl/>
        </w:rPr>
        <w:t>"</w:t>
      </w:r>
      <w:r>
        <w:rPr>
          <w:rFonts w:hint="cs"/>
          <w:rtl/>
        </w:rPr>
        <w:t>ל</w:t>
      </w:r>
      <w:r w:rsidR="006749F6">
        <w:rPr>
          <w:rFonts w:hint="cs"/>
          <w:rtl/>
        </w:rPr>
        <w:t xml:space="preserve"> (גם במו"מ וגם בקיום החוזה)</w:t>
      </w:r>
      <w:r w:rsidR="0002527A">
        <w:rPr>
          <w:rFonts w:hint="cs"/>
          <w:rtl/>
        </w:rPr>
        <w:t>- צדק הסכמי אומר שנגש</w:t>
      </w:r>
      <w:r w:rsidR="0018506E">
        <w:rPr>
          <w:rFonts w:hint="cs"/>
          <w:rtl/>
        </w:rPr>
        <w:t>י</w:t>
      </w:r>
      <w:r w:rsidR="0002527A">
        <w:rPr>
          <w:rFonts w:hint="cs"/>
          <w:rtl/>
        </w:rPr>
        <w:t>ם את מה שהצדדים רוצים. לכאורה חובת תו</w:t>
      </w:r>
      <w:r w:rsidR="00B73DE1">
        <w:rPr>
          <w:rFonts w:hint="cs"/>
          <w:rtl/>
        </w:rPr>
        <w:t>"</w:t>
      </w:r>
      <w:r w:rsidR="0002527A">
        <w:rPr>
          <w:rFonts w:hint="cs"/>
          <w:rtl/>
        </w:rPr>
        <w:t>ל ס</w:t>
      </w:r>
      <w:r w:rsidR="00B73DE1">
        <w:rPr>
          <w:rFonts w:hint="cs"/>
          <w:rtl/>
        </w:rPr>
        <w:t>ו</w:t>
      </w:r>
      <w:r w:rsidR="0002527A">
        <w:rPr>
          <w:rFonts w:hint="cs"/>
          <w:rtl/>
        </w:rPr>
        <w:t xml:space="preserve">תרת את צדק הסכמי כי היא כופה על הצדדים. </w:t>
      </w:r>
      <w:r w:rsidR="00CF1047">
        <w:rPr>
          <w:rFonts w:hint="cs"/>
          <w:rtl/>
        </w:rPr>
        <w:t xml:space="preserve">אבל </w:t>
      </w:r>
      <w:r w:rsidR="00CF1047" w:rsidRPr="00A72EFC">
        <w:rPr>
          <w:rFonts w:hint="cs"/>
          <w:color w:val="538135" w:themeColor="accent6" w:themeShade="BF"/>
          <w:rtl/>
        </w:rPr>
        <w:t xml:space="preserve">חלק מהתפיסה של צדק הסכמי הוא הרעיון </w:t>
      </w:r>
      <w:r w:rsidR="00AB046C" w:rsidRPr="00A72EFC">
        <w:rPr>
          <w:rFonts w:hint="cs"/>
          <w:color w:val="538135" w:themeColor="accent6" w:themeShade="BF"/>
          <w:rtl/>
        </w:rPr>
        <w:t>שכשהצדדים לא מגיעים להסכמה, אנחנו ננסה להגיע אליה במקומם</w:t>
      </w:r>
      <w:r w:rsidR="00AB046C">
        <w:rPr>
          <w:rFonts w:hint="cs"/>
          <w:rtl/>
        </w:rPr>
        <w:t>.</w:t>
      </w:r>
      <w:r w:rsidR="0002527A">
        <w:rPr>
          <w:rFonts w:hint="cs"/>
          <w:rtl/>
        </w:rPr>
        <w:t xml:space="preserve"> </w:t>
      </w:r>
    </w:p>
    <w:p w14:paraId="26B15250" w14:textId="73241C54" w:rsidR="00B10221" w:rsidRDefault="00B10221" w:rsidP="00167185">
      <w:pPr>
        <w:jc w:val="both"/>
        <w:rPr>
          <w:rtl/>
        </w:rPr>
      </w:pPr>
      <w:r>
        <w:rPr>
          <w:b/>
          <w:bCs/>
        </w:rPr>
        <w:t>Re</w:t>
      </w:r>
      <w:r w:rsidR="00262653">
        <w:rPr>
          <w:b/>
          <w:bCs/>
        </w:rPr>
        <w:t>d</w:t>
      </w:r>
      <w:r>
        <w:rPr>
          <w:b/>
          <w:bCs/>
        </w:rPr>
        <w:t xml:space="preserve"> Owl</w:t>
      </w:r>
      <w:r>
        <w:rPr>
          <w:rFonts w:hint="cs"/>
          <w:b/>
          <w:bCs/>
          <w:rtl/>
        </w:rPr>
        <w:t xml:space="preserve">: </w:t>
      </w:r>
      <w:r>
        <w:rPr>
          <w:rFonts w:hint="cs"/>
          <w:rtl/>
        </w:rPr>
        <w:t>הצדדים עדיין לא נקשרו בחוזה והם לא רוצים עדיין להקשר בחוזה.</w:t>
      </w:r>
      <w:r w:rsidR="00872FE7">
        <w:rPr>
          <w:rFonts w:hint="cs"/>
          <w:rtl/>
        </w:rPr>
        <w:t xml:space="preserve"> מצד שני זהו שלב במו</w:t>
      </w:r>
      <w:r w:rsidR="00670930">
        <w:rPr>
          <w:rFonts w:hint="cs"/>
          <w:rtl/>
        </w:rPr>
        <w:t>"</w:t>
      </w:r>
      <w:r w:rsidR="00872FE7">
        <w:rPr>
          <w:rFonts w:hint="cs"/>
          <w:rtl/>
        </w:rPr>
        <w:t xml:space="preserve">מ שקשור בהשקעה- שני הצדדים רוצים שההשקעה תתבצע בצורה הטובה ביותר. </w:t>
      </w:r>
      <w:r w:rsidR="002042FD">
        <w:rPr>
          <w:rFonts w:hint="cs"/>
          <w:rtl/>
        </w:rPr>
        <w:t>אם י</w:t>
      </w:r>
      <w:r w:rsidR="00670930">
        <w:rPr>
          <w:rFonts w:hint="cs"/>
          <w:rtl/>
        </w:rPr>
        <w:t>י</w:t>
      </w:r>
      <w:r w:rsidR="002042FD">
        <w:rPr>
          <w:rFonts w:hint="cs"/>
          <w:rtl/>
        </w:rPr>
        <w:t xml:space="preserve">כרת בסוף חוזה, שני הצדדים ירוויחו מקיום החוזה. </w:t>
      </w:r>
      <w:r w:rsidR="00F47BD6">
        <w:rPr>
          <w:rFonts w:hint="cs"/>
          <w:rtl/>
        </w:rPr>
        <w:t xml:space="preserve">כי זה יבוא לידי ביטוי במחיר החוזי- לשני הצדדים יש תמריצים להשיא את הערך יחד. מה יגרום להופמן להשקיע בזמן הטרום חוזה? </w:t>
      </w:r>
      <w:r w:rsidR="00F6401B">
        <w:rPr>
          <w:rFonts w:hint="cs"/>
          <w:rtl/>
        </w:rPr>
        <w:t xml:space="preserve">אם הוא ידע שההשקעה לא מעוגנת, הוא ישקיע מעט מידי. לכן, </w:t>
      </w:r>
      <w:r w:rsidR="00F6401B" w:rsidRPr="002C5FED">
        <w:rPr>
          <w:rFonts w:hint="cs"/>
          <w:color w:val="538135" w:themeColor="accent6" w:themeShade="BF"/>
          <w:rtl/>
        </w:rPr>
        <w:t>יש אינטרס לשני הצדדים להשקיע שבהשקעות טרום חוזיות</w:t>
      </w:r>
      <w:r w:rsidR="00F6401B">
        <w:rPr>
          <w:rFonts w:hint="cs"/>
          <w:rtl/>
        </w:rPr>
        <w:t xml:space="preserve">. </w:t>
      </w:r>
      <w:r w:rsidR="00D72537" w:rsidRPr="002C5FED">
        <w:rPr>
          <w:rFonts w:hint="cs"/>
          <w:highlight w:val="yellow"/>
          <w:rtl/>
        </w:rPr>
        <w:t>למשל פיצויי.</w:t>
      </w:r>
    </w:p>
    <w:p w14:paraId="4C41DB66" w14:textId="7222E430" w:rsidR="00C24AEF" w:rsidRPr="00C24AEF" w:rsidRDefault="00C24AEF" w:rsidP="00167185">
      <w:pPr>
        <w:jc w:val="both"/>
        <w:rPr>
          <w:u w:val="single"/>
          <w:rtl/>
        </w:rPr>
      </w:pPr>
      <w:r>
        <w:rPr>
          <w:rFonts w:hint="cs"/>
          <w:u w:val="single"/>
          <w:rtl/>
        </w:rPr>
        <w:t>צדק מתקן</w:t>
      </w:r>
    </w:p>
    <w:p w14:paraId="16EFD941" w14:textId="7AA2AF06" w:rsidR="00213285" w:rsidRDefault="00594FDD" w:rsidP="00167185">
      <w:pPr>
        <w:jc w:val="both"/>
        <w:rPr>
          <w:rtl/>
        </w:rPr>
      </w:pPr>
      <w:r>
        <w:rPr>
          <w:rFonts w:hint="cs"/>
          <w:rtl/>
        </w:rPr>
        <w:t xml:space="preserve">צדק מתקן יכול לתפוס עמדה יותר קיצונית- </w:t>
      </w:r>
      <w:r w:rsidRPr="00335D62">
        <w:rPr>
          <w:rFonts w:hint="cs"/>
          <w:color w:val="538135" w:themeColor="accent6" w:themeShade="BF"/>
          <w:rtl/>
        </w:rPr>
        <w:t>ברגע שיצרת הבטחה לצד השני, והייתה הסתמכות על ההבטחה, אתה מחויב לכל הנזקים של הצד השני</w:t>
      </w:r>
      <w:r w:rsidR="008206AC" w:rsidRPr="00335D62">
        <w:rPr>
          <w:rFonts w:hint="cs"/>
          <w:color w:val="538135" w:themeColor="accent6" w:themeShade="BF"/>
          <w:rtl/>
        </w:rPr>
        <w:t xml:space="preserve"> </w:t>
      </w:r>
      <w:r w:rsidR="008206AC">
        <w:rPr>
          <w:rFonts w:hint="cs"/>
          <w:rtl/>
        </w:rPr>
        <w:t>(ברגע שההבטחה הופרה).</w:t>
      </w:r>
    </w:p>
    <w:p w14:paraId="4E217D6D" w14:textId="77C1EAA0" w:rsidR="00262653" w:rsidRPr="00805D87" w:rsidRDefault="00262653" w:rsidP="00167185">
      <w:pPr>
        <w:jc w:val="both"/>
        <w:rPr>
          <w:rtl/>
        </w:rPr>
      </w:pPr>
      <w:r>
        <w:rPr>
          <w:b/>
          <w:bCs/>
        </w:rPr>
        <w:t>Red Owl</w:t>
      </w:r>
      <w:r>
        <w:rPr>
          <w:rFonts w:hint="cs"/>
          <w:b/>
          <w:bCs/>
          <w:rtl/>
        </w:rPr>
        <w:t xml:space="preserve">: </w:t>
      </w:r>
      <w:r w:rsidR="00805D87">
        <w:rPr>
          <w:rFonts w:hint="cs"/>
          <w:rtl/>
        </w:rPr>
        <w:t xml:space="preserve">הופמן ידרוש פיצוי מהחנות, אם היא תתחרט ותחליט לא להקים את הסניף שלה בסוף. הוא יבקש </w:t>
      </w:r>
      <w:r w:rsidR="00805D87" w:rsidRPr="00523517">
        <w:rPr>
          <w:rFonts w:hint="cs"/>
          <w:color w:val="538135" w:themeColor="accent6" w:themeShade="BF"/>
          <w:rtl/>
        </w:rPr>
        <w:t xml:space="preserve">פיצוי על ההסתמכות שלו </w:t>
      </w:r>
      <w:r w:rsidR="00805D87">
        <w:rPr>
          <w:rFonts w:hint="cs"/>
          <w:rtl/>
        </w:rPr>
        <w:t xml:space="preserve">(שהוא הוציא כסף כדי לבדוק </w:t>
      </w:r>
      <w:r w:rsidR="00077959">
        <w:rPr>
          <w:rFonts w:hint="cs"/>
          <w:rtl/>
        </w:rPr>
        <w:t>מקומות, הביא מומחים וכו').</w:t>
      </w:r>
    </w:p>
    <w:p w14:paraId="100C470C" w14:textId="592F2082" w:rsidR="00213285" w:rsidRPr="00F96F7E" w:rsidRDefault="00213285" w:rsidP="00167185">
      <w:pPr>
        <w:jc w:val="both"/>
        <w:rPr>
          <w:b/>
          <w:bCs/>
          <w:u w:val="single"/>
          <w:rtl/>
        </w:rPr>
      </w:pPr>
      <w:r w:rsidRPr="00F96F7E">
        <w:rPr>
          <w:rFonts w:hint="cs"/>
          <w:b/>
          <w:bCs/>
          <w:u w:val="single"/>
          <w:rtl/>
        </w:rPr>
        <w:t xml:space="preserve">פעולות </w:t>
      </w:r>
      <w:r w:rsidR="00F96F7E">
        <w:rPr>
          <w:rFonts w:hint="cs"/>
          <w:b/>
          <w:bCs/>
          <w:u w:val="single"/>
          <w:rtl/>
        </w:rPr>
        <w:t>ה</w:t>
      </w:r>
      <w:r w:rsidRPr="00F96F7E">
        <w:rPr>
          <w:rFonts w:hint="cs"/>
          <w:b/>
          <w:bCs/>
          <w:u w:val="single"/>
          <w:rtl/>
        </w:rPr>
        <w:t>מפרות את חובת תו</w:t>
      </w:r>
      <w:r w:rsidR="003C01F7" w:rsidRPr="00F96F7E">
        <w:rPr>
          <w:rFonts w:hint="cs"/>
          <w:b/>
          <w:bCs/>
          <w:u w:val="single"/>
          <w:rtl/>
        </w:rPr>
        <w:t>"</w:t>
      </w:r>
      <w:r w:rsidRPr="00F96F7E">
        <w:rPr>
          <w:rFonts w:hint="cs"/>
          <w:b/>
          <w:bCs/>
          <w:u w:val="single"/>
          <w:rtl/>
        </w:rPr>
        <w:t>ל</w:t>
      </w:r>
    </w:p>
    <w:p w14:paraId="576A82B0" w14:textId="77777777" w:rsidR="002E2651" w:rsidRPr="002E2651" w:rsidRDefault="00686EEE" w:rsidP="00167185">
      <w:pPr>
        <w:jc w:val="both"/>
        <w:rPr>
          <w:u w:val="single"/>
          <w:rtl/>
        </w:rPr>
      </w:pPr>
      <w:r w:rsidRPr="002E2651">
        <w:rPr>
          <w:rFonts w:hint="cs"/>
          <w:u w:val="single"/>
          <w:rtl/>
        </w:rPr>
        <w:t>התנהגו</w:t>
      </w:r>
      <w:r w:rsidR="00E05999" w:rsidRPr="002E2651">
        <w:rPr>
          <w:rFonts w:hint="cs"/>
          <w:u w:val="single"/>
          <w:rtl/>
        </w:rPr>
        <w:t>יו</w:t>
      </w:r>
      <w:r w:rsidRPr="002E2651">
        <w:rPr>
          <w:rFonts w:hint="cs"/>
          <w:u w:val="single"/>
          <w:rtl/>
        </w:rPr>
        <w:t>ת שמובילות לפגם בכריתה</w:t>
      </w:r>
    </w:p>
    <w:p w14:paraId="68625C8B" w14:textId="4B9CBF7A" w:rsidR="00337C8E" w:rsidRDefault="00686EEE" w:rsidP="00167185">
      <w:pPr>
        <w:jc w:val="both"/>
        <w:rPr>
          <w:rtl/>
        </w:rPr>
      </w:pPr>
      <w:r>
        <w:rPr>
          <w:rFonts w:hint="cs"/>
          <w:rtl/>
        </w:rPr>
        <w:t>מצג שווא ואי גילוי יכולות להיות התנהגויות חסרות תו</w:t>
      </w:r>
      <w:r w:rsidR="00E05999">
        <w:rPr>
          <w:rFonts w:hint="cs"/>
          <w:rtl/>
        </w:rPr>
        <w:t>"</w:t>
      </w:r>
      <w:r>
        <w:rPr>
          <w:rFonts w:hint="cs"/>
          <w:rtl/>
        </w:rPr>
        <w:t xml:space="preserve">ל. אפשר </w:t>
      </w:r>
      <w:r w:rsidR="0022716A">
        <w:rPr>
          <w:rFonts w:hint="cs"/>
          <w:rtl/>
        </w:rPr>
        <w:t xml:space="preserve">להבחין בין שני התנהגויות אלו. </w:t>
      </w:r>
    </w:p>
    <w:p w14:paraId="135267D7" w14:textId="4578ACB8" w:rsidR="00686EEE" w:rsidRDefault="0022716A" w:rsidP="00167185">
      <w:pPr>
        <w:jc w:val="both"/>
        <w:rPr>
          <w:rtl/>
        </w:rPr>
      </w:pPr>
      <w:r w:rsidRPr="001439C8">
        <w:rPr>
          <w:rFonts w:hint="cs"/>
          <w:b/>
          <w:bCs/>
          <w:rtl/>
        </w:rPr>
        <w:t>מצג שווא-</w:t>
      </w:r>
      <w:r>
        <w:rPr>
          <w:rFonts w:hint="cs"/>
          <w:rtl/>
        </w:rPr>
        <w:t xml:space="preserve"> הבחנה בין מצג שווא טרום חוזי או מצג שווא </w:t>
      </w:r>
      <w:r w:rsidR="009D2312">
        <w:rPr>
          <w:rFonts w:hint="cs"/>
          <w:rtl/>
        </w:rPr>
        <w:t>שהוא תניה חוזית.</w:t>
      </w:r>
      <w:r w:rsidR="00337C8E">
        <w:rPr>
          <w:rFonts w:hint="cs"/>
          <w:rtl/>
        </w:rPr>
        <w:t xml:space="preserve"> </w:t>
      </w:r>
      <w:r w:rsidR="00C51BCB">
        <w:rPr>
          <w:rFonts w:hint="cs"/>
          <w:rtl/>
        </w:rPr>
        <w:t>יש להבחין בין התניה נזיקית שהסעדים השונים מהם ע</w:t>
      </w:r>
      <w:r w:rsidR="00656621">
        <w:rPr>
          <w:rFonts w:hint="cs"/>
          <w:rtl/>
        </w:rPr>
        <w:t xml:space="preserve">ל </w:t>
      </w:r>
      <w:r w:rsidR="00C51BCB">
        <w:rPr>
          <w:rFonts w:hint="cs"/>
          <w:rtl/>
        </w:rPr>
        <w:t xml:space="preserve">מצג שווא יהיו פיצויים </w:t>
      </w:r>
      <w:r w:rsidR="00C114BF">
        <w:rPr>
          <w:rFonts w:hint="cs"/>
          <w:rtl/>
        </w:rPr>
        <w:t>ספקטור</w:t>
      </w:r>
      <w:r w:rsidR="00C51BCB">
        <w:rPr>
          <w:rFonts w:hint="cs"/>
          <w:rtl/>
        </w:rPr>
        <w:t>, לעומת התניה חוזית שאפשר לדרוש פיצויי הסתמכות.</w:t>
      </w:r>
    </w:p>
    <w:p w14:paraId="342E2924" w14:textId="6E7464FD" w:rsidR="00854C50" w:rsidRDefault="00854C50" w:rsidP="00167185">
      <w:pPr>
        <w:jc w:val="both"/>
        <w:rPr>
          <w:rtl/>
        </w:rPr>
      </w:pPr>
      <w:r w:rsidRPr="001439C8">
        <w:rPr>
          <w:rFonts w:hint="cs"/>
          <w:b/>
          <w:bCs/>
          <w:rtl/>
        </w:rPr>
        <w:t>אי גילוי</w:t>
      </w:r>
      <w:r w:rsidR="003E0420" w:rsidRPr="001439C8">
        <w:rPr>
          <w:rFonts w:hint="cs"/>
          <w:b/>
          <w:bCs/>
          <w:rtl/>
        </w:rPr>
        <w:t>-</w:t>
      </w:r>
      <w:r w:rsidR="003E0420">
        <w:rPr>
          <w:rFonts w:hint="cs"/>
          <w:rtl/>
        </w:rPr>
        <w:t xml:space="preserve"> </w:t>
      </w:r>
      <w:r w:rsidR="006E39E4">
        <w:rPr>
          <w:rFonts w:hint="cs"/>
          <w:rtl/>
        </w:rPr>
        <w:t>הבעיה באי גילוי- האפשרות להרוויח ממידע מדכא</w:t>
      </w:r>
      <w:r w:rsidR="009C6D27">
        <w:rPr>
          <w:rFonts w:hint="cs"/>
          <w:rtl/>
        </w:rPr>
        <w:t>ת את התמריצים אם מגלי</w:t>
      </w:r>
      <w:r w:rsidR="00ED30AF">
        <w:rPr>
          <w:rFonts w:hint="cs"/>
          <w:rtl/>
        </w:rPr>
        <w:t>ם</w:t>
      </w:r>
      <w:r w:rsidR="009C6D27">
        <w:rPr>
          <w:rFonts w:hint="cs"/>
          <w:rtl/>
        </w:rPr>
        <w:t xml:space="preserve"> הכל. דוג': </w:t>
      </w:r>
      <w:r w:rsidR="003E0420">
        <w:rPr>
          <w:rFonts w:hint="cs"/>
          <w:rtl/>
        </w:rPr>
        <w:t>אם מישהו עיסוקו לגלות נפט, ואז הוא מגלה בשטח של מישהו שיש סיכוי שיש שם נפט. והמישהו לא יודע שיש סיכוי גבוה שיש שם נפט. אם חייבים לגלות את המידע הזה אז ה</w:t>
      </w:r>
      <w:r w:rsidR="00A405A0">
        <w:rPr>
          <w:rFonts w:hint="cs"/>
          <w:rtl/>
        </w:rPr>
        <w:t xml:space="preserve">מומחה לא ישקיע בגילוי נפט כי הוא לא ירוויח ממנה. </w:t>
      </w:r>
    </w:p>
    <w:p w14:paraId="21A50236" w14:textId="4FC8750D" w:rsidR="00362D60" w:rsidRDefault="00362D60" w:rsidP="00167185">
      <w:pPr>
        <w:jc w:val="both"/>
        <w:rPr>
          <w:rtl/>
        </w:rPr>
      </w:pPr>
      <w:r w:rsidRPr="0024146D">
        <w:rPr>
          <w:rFonts w:hint="cs"/>
          <w:b/>
          <w:bCs/>
          <w:rtl/>
        </w:rPr>
        <w:t>קרונמן-</w:t>
      </w:r>
      <w:r>
        <w:rPr>
          <w:rFonts w:hint="cs"/>
          <w:rtl/>
        </w:rPr>
        <w:t xml:space="preserve"> חובת הגילוי קיימת במסגרת חובת תו</w:t>
      </w:r>
      <w:r w:rsidR="00E05999">
        <w:rPr>
          <w:rFonts w:hint="cs"/>
          <w:rtl/>
        </w:rPr>
        <w:t>"</w:t>
      </w:r>
      <w:r>
        <w:rPr>
          <w:rFonts w:hint="cs"/>
          <w:rtl/>
        </w:rPr>
        <w:t>ל רק אם לא השקעת משאבים בגילוי המידע.</w:t>
      </w:r>
    </w:p>
    <w:p w14:paraId="4B65E8F8" w14:textId="4AF5EB86" w:rsidR="001902B5" w:rsidRDefault="001902B5" w:rsidP="00167185">
      <w:pPr>
        <w:jc w:val="both"/>
        <w:rPr>
          <w:rtl/>
        </w:rPr>
      </w:pPr>
      <w:r w:rsidRPr="0024146D">
        <w:rPr>
          <w:b/>
          <w:bCs/>
        </w:rPr>
        <w:t>Esso</w:t>
      </w:r>
      <w:r w:rsidRPr="0024146D">
        <w:rPr>
          <w:rFonts w:hint="cs"/>
          <w:b/>
          <w:bCs/>
          <w:rtl/>
        </w:rPr>
        <w:t xml:space="preserve"> ועמידר:</w:t>
      </w:r>
      <w:r>
        <w:rPr>
          <w:rFonts w:hint="cs"/>
          <w:rtl/>
        </w:rPr>
        <w:t xml:space="preserve"> בשני מקרים אלו, הציגו מצג שווא והעלות של גילוי המידע הייתה מאוד זולה. לכן, זה שהם הטעו את הצד השני לא נוגד את הדעה של </w:t>
      </w:r>
      <w:r w:rsidRPr="00EA4422">
        <w:rPr>
          <w:rFonts w:hint="cs"/>
          <w:b/>
          <w:bCs/>
          <w:rtl/>
        </w:rPr>
        <w:t>קורנמן</w:t>
      </w:r>
      <w:r w:rsidR="00ED30AF">
        <w:rPr>
          <w:rFonts w:hint="cs"/>
          <w:rtl/>
        </w:rPr>
        <w:t>.</w:t>
      </w:r>
      <w:r w:rsidR="001623D9">
        <w:rPr>
          <w:rFonts w:hint="cs"/>
          <w:rtl/>
        </w:rPr>
        <w:t xml:space="preserve"> כלומר, </w:t>
      </w:r>
      <w:r w:rsidR="001623D9" w:rsidRPr="00EA4422">
        <w:rPr>
          <w:rFonts w:hint="cs"/>
          <w:color w:val="538135" w:themeColor="accent6" w:themeShade="BF"/>
          <w:rtl/>
        </w:rPr>
        <w:t xml:space="preserve">מחובתם היה לגלות את המידע כי הוא היה ידוע ולא היה </w:t>
      </w:r>
      <w:r w:rsidR="00C73B2F" w:rsidRPr="00EA4422">
        <w:rPr>
          <w:rFonts w:hint="cs"/>
          <w:color w:val="538135" w:themeColor="accent6" w:themeShade="BF"/>
          <w:rtl/>
        </w:rPr>
        <w:t>קשה להשיגו</w:t>
      </w:r>
      <w:r w:rsidR="00C73B2F">
        <w:rPr>
          <w:rFonts w:hint="cs"/>
          <w:rtl/>
        </w:rPr>
        <w:t>.</w:t>
      </w:r>
    </w:p>
    <w:p w14:paraId="247D51DE" w14:textId="0D9BCF84" w:rsidR="001902B5" w:rsidRDefault="00927371" w:rsidP="00167185">
      <w:pPr>
        <w:jc w:val="both"/>
        <w:rPr>
          <w:rtl/>
        </w:rPr>
      </w:pPr>
      <w:r>
        <w:rPr>
          <w:rFonts w:hint="cs"/>
          <w:rtl/>
        </w:rPr>
        <w:t xml:space="preserve">לעומת זאת, </w:t>
      </w:r>
      <w:proofErr w:type="spellStart"/>
      <w:r>
        <w:rPr>
          <w:rFonts w:hint="cs"/>
          <w:rtl/>
        </w:rPr>
        <w:t>ב</w:t>
      </w:r>
      <w:r w:rsidR="00407293">
        <w:rPr>
          <w:rFonts w:hint="cs"/>
          <w:b/>
          <w:bCs/>
          <w:rtl/>
        </w:rPr>
        <w:t>עא</w:t>
      </w:r>
      <w:proofErr w:type="spellEnd"/>
      <w:r w:rsidR="00407293">
        <w:rPr>
          <w:rFonts w:hint="cs"/>
          <w:b/>
          <w:bCs/>
          <w:rtl/>
        </w:rPr>
        <w:t xml:space="preserve"> 838/75 </w:t>
      </w:r>
      <w:r w:rsidR="001902B5" w:rsidRPr="0024146D">
        <w:rPr>
          <w:rFonts w:hint="cs"/>
          <w:b/>
          <w:bCs/>
          <w:rtl/>
        </w:rPr>
        <w:t>ספקטור נ צרפתי:</w:t>
      </w:r>
      <w:r w:rsidR="001902B5">
        <w:rPr>
          <w:rFonts w:hint="cs"/>
          <w:rtl/>
        </w:rPr>
        <w:t xml:space="preserve"> </w:t>
      </w:r>
      <w:r w:rsidR="00C67D5F">
        <w:rPr>
          <w:rFonts w:hint="cs"/>
          <w:rtl/>
        </w:rPr>
        <w:t>קבלן שאומר ש</w:t>
      </w:r>
      <w:r w:rsidR="00F1544C">
        <w:rPr>
          <w:rFonts w:hint="cs"/>
          <w:rtl/>
        </w:rPr>
        <w:t xml:space="preserve">אפשר לבנות 12 קומות </w:t>
      </w:r>
      <w:r w:rsidR="00C67D5F">
        <w:rPr>
          <w:rFonts w:hint="cs"/>
          <w:rtl/>
        </w:rPr>
        <w:t>ומותר בעצם</w:t>
      </w:r>
      <w:r w:rsidR="00F1544C">
        <w:rPr>
          <w:rFonts w:hint="cs"/>
          <w:rtl/>
        </w:rPr>
        <w:t xml:space="preserve"> 1</w:t>
      </w:r>
      <w:r w:rsidR="009B29F0">
        <w:rPr>
          <w:rFonts w:hint="cs"/>
          <w:rtl/>
        </w:rPr>
        <w:t>6</w:t>
      </w:r>
      <w:r w:rsidR="00F1544C">
        <w:rPr>
          <w:rFonts w:hint="cs"/>
          <w:rtl/>
        </w:rPr>
        <w:t>.</w:t>
      </w:r>
      <w:r w:rsidR="008C6582">
        <w:rPr>
          <w:rFonts w:hint="cs"/>
          <w:rtl/>
        </w:rPr>
        <w:t xml:space="preserve"> ביהמ"ש אומר שהיה צריך לאסוף את המידע בהשקעה, כי כדי לבדוק כמה קומות מותר, </w:t>
      </w:r>
      <w:r w:rsidR="00804605">
        <w:rPr>
          <w:rFonts w:hint="cs"/>
          <w:rtl/>
        </w:rPr>
        <w:t>צריך לבדוק עם מומחים וכן לבדוק את טיב הקרקע. לכן,</w:t>
      </w:r>
      <w:r w:rsidR="00F1544C">
        <w:rPr>
          <w:rFonts w:hint="cs"/>
          <w:rtl/>
        </w:rPr>
        <w:t xml:space="preserve"> </w:t>
      </w:r>
      <w:r w:rsidR="00F1544C" w:rsidRPr="00F8697A">
        <w:rPr>
          <w:rFonts w:hint="cs"/>
          <w:color w:val="538135" w:themeColor="accent6" w:themeShade="BF"/>
          <w:rtl/>
        </w:rPr>
        <w:t xml:space="preserve">חובת הגילוי במקרים אלו היא מוגבלת </w:t>
      </w:r>
      <w:r w:rsidR="00F1544C">
        <w:rPr>
          <w:rFonts w:hint="cs"/>
          <w:rtl/>
        </w:rPr>
        <w:t xml:space="preserve">ונראה לנו כי זה מסתדר עם העמדה של קרונמן. מעבר לזה, אם המטרה היא </w:t>
      </w:r>
      <w:r w:rsidR="00F1544C" w:rsidRPr="00F8697A">
        <w:rPr>
          <w:rFonts w:hint="cs"/>
          <w:color w:val="538135" w:themeColor="accent6" w:themeShade="BF"/>
          <w:rtl/>
        </w:rPr>
        <w:t>לתת תמריצים לגלות מידע</w:t>
      </w:r>
      <w:r w:rsidR="00F1544C">
        <w:rPr>
          <w:rFonts w:hint="cs"/>
          <w:rtl/>
        </w:rPr>
        <w:t xml:space="preserve">, אז </w:t>
      </w:r>
      <w:r w:rsidR="00C8153F">
        <w:rPr>
          <w:rFonts w:hint="cs"/>
          <w:rtl/>
        </w:rPr>
        <w:t xml:space="preserve">היינו רוצים </w:t>
      </w:r>
      <w:r w:rsidR="00C8153F" w:rsidRPr="00F8697A">
        <w:rPr>
          <w:rFonts w:hint="cs"/>
          <w:color w:val="538135" w:themeColor="accent6" w:themeShade="BF"/>
          <w:rtl/>
        </w:rPr>
        <w:t xml:space="preserve">שגם הקונים ישקיעו </w:t>
      </w:r>
      <w:r w:rsidR="00C8153F">
        <w:rPr>
          <w:rFonts w:hint="cs"/>
          <w:rtl/>
        </w:rPr>
        <w:t>בגילוי המידע.</w:t>
      </w:r>
    </w:p>
    <w:p w14:paraId="3C7DF092" w14:textId="4B8C4CC6" w:rsidR="00634953" w:rsidRDefault="00407293" w:rsidP="00167185">
      <w:pPr>
        <w:jc w:val="both"/>
        <w:rPr>
          <w:rtl/>
        </w:rPr>
      </w:pPr>
      <w:r>
        <w:rPr>
          <w:rFonts w:hint="cs"/>
          <w:b/>
          <w:bCs/>
          <w:rtl/>
        </w:rPr>
        <w:t xml:space="preserve">עא 5893/91 </w:t>
      </w:r>
      <w:r w:rsidR="00634953" w:rsidRPr="0024146D">
        <w:rPr>
          <w:rFonts w:hint="cs"/>
          <w:b/>
          <w:bCs/>
          <w:rtl/>
        </w:rPr>
        <w:t xml:space="preserve">טפחות נ </w:t>
      </w:r>
      <w:proofErr w:type="spellStart"/>
      <w:r w:rsidR="00634953" w:rsidRPr="0024146D">
        <w:rPr>
          <w:rFonts w:hint="cs"/>
          <w:b/>
          <w:bCs/>
          <w:rtl/>
        </w:rPr>
        <w:t>צבאח</w:t>
      </w:r>
      <w:proofErr w:type="spellEnd"/>
      <w:r w:rsidR="00634953" w:rsidRPr="0024146D">
        <w:rPr>
          <w:rFonts w:hint="cs"/>
          <w:b/>
          <w:bCs/>
          <w:rtl/>
        </w:rPr>
        <w:t xml:space="preserve">: </w:t>
      </w:r>
      <w:r w:rsidR="00DD48D0">
        <w:rPr>
          <w:rFonts w:hint="cs"/>
          <w:rtl/>
        </w:rPr>
        <w:t xml:space="preserve">בנק שלא מגלה לרוכשי דירות שבאים לקחת משכנתא כי הקבלן שבונה להם את הדירות נמצא במצוקה כלכלית. </w:t>
      </w:r>
      <w:r w:rsidR="00996D14">
        <w:rPr>
          <w:rFonts w:hint="cs"/>
          <w:rtl/>
        </w:rPr>
        <w:t xml:space="preserve">הבנק טען כי לא יכל לגלות את הפרטים על הקבלן כי יש להם חובת סודיות. </w:t>
      </w:r>
      <w:r w:rsidR="000A0727" w:rsidRPr="001C7D00">
        <w:rPr>
          <w:rFonts w:hint="cs"/>
          <w:color w:val="538135" w:themeColor="accent6" w:themeShade="BF"/>
          <w:rtl/>
        </w:rPr>
        <w:t>האם חובת הגילוי גוברת על חובת הסודיות? לא, אך חובת הסודיות גם לא גוברת על חובת הגילוי</w:t>
      </w:r>
      <w:r w:rsidR="000A0727">
        <w:rPr>
          <w:rFonts w:hint="cs"/>
          <w:rtl/>
        </w:rPr>
        <w:t>. היה על טפחות להגיד כי ייתכן שהקבלן נמצא בקשיים אבל להגיד שא</w:t>
      </w:r>
      <w:r w:rsidR="00FC46AA">
        <w:rPr>
          <w:rFonts w:hint="cs"/>
          <w:rtl/>
        </w:rPr>
        <w:t>ס</w:t>
      </w:r>
      <w:r w:rsidR="000A0727">
        <w:rPr>
          <w:rFonts w:hint="cs"/>
          <w:rtl/>
        </w:rPr>
        <w:t>ור לו לפרט על כך.</w:t>
      </w:r>
    </w:p>
    <w:p w14:paraId="54713DB7" w14:textId="78CBC7A2" w:rsidR="00F77815" w:rsidRPr="00003B90" w:rsidRDefault="00F77815" w:rsidP="00167185">
      <w:pPr>
        <w:jc w:val="both"/>
        <w:rPr>
          <w:u w:val="single"/>
          <w:rtl/>
        </w:rPr>
      </w:pPr>
      <w:r w:rsidRPr="00003B90">
        <w:rPr>
          <w:rFonts w:hint="cs"/>
          <w:u w:val="single"/>
          <w:rtl/>
        </w:rPr>
        <w:t>כפיה ועושק</w:t>
      </w:r>
    </w:p>
    <w:p w14:paraId="6C216785" w14:textId="2747BB99" w:rsidR="0024146D" w:rsidRDefault="0085311A" w:rsidP="00167185">
      <w:pPr>
        <w:jc w:val="both"/>
        <w:rPr>
          <w:rtl/>
        </w:rPr>
      </w:pPr>
      <w:r>
        <w:rPr>
          <w:rFonts w:hint="cs"/>
          <w:b/>
          <w:bCs/>
          <w:rtl/>
        </w:rPr>
        <w:lastRenderedPageBreak/>
        <w:t xml:space="preserve">עא 4839/92 </w:t>
      </w:r>
      <w:r w:rsidR="00F77815" w:rsidRPr="0024146D">
        <w:rPr>
          <w:rFonts w:hint="cs"/>
          <w:b/>
          <w:bCs/>
          <w:rtl/>
        </w:rPr>
        <w:t>גנז נ כץ:</w:t>
      </w:r>
      <w:r w:rsidR="00F77815">
        <w:rPr>
          <w:rFonts w:hint="cs"/>
          <w:rtl/>
        </w:rPr>
        <w:t xml:space="preserve"> </w:t>
      </w:r>
      <w:r w:rsidR="008F050D">
        <w:rPr>
          <w:rFonts w:hint="cs"/>
          <w:rtl/>
        </w:rPr>
        <w:t>האם החוזה לקה בעושק? ביהמ</w:t>
      </w:r>
      <w:r w:rsidR="0024146D">
        <w:rPr>
          <w:rFonts w:hint="cs"/>
          <w:rtl/>
        </w:rPr>
        <w:t>"</w:t>
      </w:r>
      <w:r w:rsidR="008F050D">
        <w:rPr>
          <w:rFonts w:hint="cs"/>
          <w:rtl/>
        </w:rPr>
        <w:t xml:space="preserve">ש אומר שלא. </w:t>
      </w:r>
      <w:r w:rsidR="0024146D">
        <w:rPr>
          <w:rFonts w:hint="cs"/>
          <w:rtl/>
        </w:rPr>
        <w:t>ומרגע שנקבע כי לא מתקיימים התנאים של עושק אז לא הופרה חובת תו"ל.</w:t>
      </w:r>
    </w:p>
    <w:p w14:paraId="60960355" w14:textId="34B28A09" w:rsidR="00D0063E" w:rsidRPr="009B0B84" w:rsidRDefault="00734280" w:rsidP="00167185">
      <w:pPr>
        <w:jc w:val="both"/>
        <w:rPr>
          <w:b/>
          <w:bCs/>
          <w:u w:val="single"/>
          <w:rtl/>
        </w:rPr>
      </w:pPr>
      <w:r w:rsidRPr="009B0B84">
        <w:rPr>
          <w:rFonts w:hint="cs"/>
          <w:b/>
          <w:bCs/>
          <w:u w:val="single"/>
          <w:rtl/>
        </w:rPr>
        <w:t>התנהגויות שלא מובילות לכריתת חוזה</w:t>
      </w:r>
      <w:r w:rsidR="002B6E86" w:rsidRPr="009B0B84">
        <w:rPr>
          <w:rFonts w:hint="cs"/>
          <w:b/>
          <w:bCs/>
          <w:u w:val="single"/>
          <w:rtl/>
        </w:rPr>
        <w:t xml:space="preserve"> (ולא מפרות את החוזה)</w:t>
      </w:r>
    </w:p>
    <w:p w14:paraId="406651E3" w14:textId="41ABBA9C" w:rsidR="00D0063E" w:rsidRDefault="00D0063E" w:rsidP="00167185">
      <w:pPr>
        <w:pStyle w:val="a6"/>
        <w:numPr>
          <w:ilvl w:val="0"/>
          <w:numId w:val="12"/>
        </w:numPr>
        <w:ind w:left="509"/>
        <w:jc w:val="both"/>
      </w:pPr>
      <w:r>
        <w:rPr>
          <w:rFonts w:hint="cs"/>
          <w:rtl/>
        </w:rPr>
        <w:t>אשם בהתקשרות- כאשר צד להסכם מונע באופן מכוון וחסר תו"ל מהצד השני לבצע קיבול.</w:t>
      </w:r>
    </w:p>
    <w:p w14:paraId="289793EA" w14:textId="698BBF33" w:rsidR="00D0063E" w:rsidRDefault="00D0063E" w:rsidP="00167185">
      <w:pPr>
        <w:pStyle w:val="a6"/>
        <w:numPr>
          <w:ilvl w:val="0"/>
          <w:numId w:val="12"/>
        </w:numPr>
        <w:ind w:left="509"/>
        <w:jc w:val="both"/>
      </w:pPr>
      <w:r>
        <w:rPr>
          <w:rFonts w:hint="cs"/>
          <w:rtl/>
        </w:rPr>
        <w:t>פרישה בלתי צודקת למו"מ</w:t>
      </w:r>
      <w:r w:rsidR="00650E83">
        <w:rPr>
          <w:rFonts w:hint="cs"/>
          <w:rtl/>
        </w:rPr>
        <w:t xml:space="preserve">- מותר לפרוש </w:t>
      </w:r>
      <w:r w:rsidR="00C94CC4">
        <w:rPr>
          <w:rFonts w:hint="cs"/>
          <w:rtl/>
        </w:rPr>
        <w:t>ממו"מ אבל יש לבחון מתי זה חוסר תו"ל ופרישה בלתי מוצדקת.</w:t>
      </w:r>
    </w:p>
    <w:p w14:paraId="653D51A3" w14:textId="07180F5C" w:rsidR="007D4DD2" w:rsidRPr="00D0063E" w:rsidRDefault="007D4DD2" w:rsidP="00167185">
      <w:pPr>
        <w:pStyle w:val="a6"/>
        <w:numPr>
          <w:ilvl w:val="0"/>
          <w:numId w:val="12"/>
        </w:numPr>
        <w:ind w:left="509"/>
        <w:jc w:val="both"/>
        <w:rPr>
          <w:rtl/>
        </w:rPr>
      </w:pPr>
      <w:r>
        <w:rPr>
          <w:rFonts w:hint="cs"/>
          <w:rtl/>
        </w:rPr>
        <w:t>ניהול מו"מ סרק- מו"מ שלא מחייב כלל</w:t>
      </w:r>
    </w:p>
    <w:p w14:paraId="6E0DC79F" w14:textId="4A943692" w:rsidR="00734280" w:rsidRDefault="00734714" w:rsidP="00167185">
      <w:pPr>
        <w:jc w:val="both"/>
        <w:rPr>
          <w:rtl/>
        </w:rPr>
      </w:pPr>
      <w:r>
        <w:rPr>
          <w:rFonts w:hint="cs"/>
          <w:b/>
          <w:bCs/>
          <w:rtl/>
        </w:rPr>
        <w:t xml:space="preserve">עא 829/80 </w:t>
      </w:r>
      <w:r w:rsidR="00DD40FA" w:rsidRPr="00B052EE">
        <w:rPr>
          <w:rFonts w:hint="cs"/>
          <w:b/>
          <w:bCs/>
          <w:rtl/>
        </w:rPr>
        <w:t xml:space="preserve">שיכון עובדים נ </w:t>
      </w:r>
      <w:proofErr w:type="spellStart"/>
      <w:r w:rsidR="00DD40FA" w:rsidRPr="00B052EE">
        <w:rPr>
          <w:rFonts w:hint="cs"/>
          <w:b/>
          <w:bCs/>
          <w:rtl/>
        </w:rPr>
        <w:t>זפניק</w:t>
      </w:r>
      <w:proofErr w:type="spellEnd"/>
      <w:r w:rsidR="00DD40FA" w:rsidRPr="00B052EE">
        <w:rPr>
          <w:rFonts w:hint="cs"/>
          <w:b/>
          <w:bCs/>
          <w:rtl/>
        </w:rPr>
        <w:t>:</w:t>
      </w:r>
      <w:r w:rsidR="00DD40FA">
        <w:rPr>
          <w:rFonts w:hint="cs"/>
          <w:rtl/>
        </w:rPr>
        <w:t xml:space="preserve"> חברה פרסמה הצעה לציבור להתקשר בחוזה. ואז היא לא מאפשרת להתקשר בחוזה. </w:t>
      </w:r>
      <w:r w:rsidR="00EB5FCE">
        <w:rPr>
          <w:rFonts w:hint="cs"/>
          <w:rtl/>
        </w:rPr>
        <w:t xml:space="preserve">השופטת </w:t>
      </w:r>
      <w:r w:rsidR="00DD40FA">
        <w:rPr>
          <w:rFonts w:hint="cs"/>
          <w:rtl/>
        </w:rPr>
        <w:t xml:space="preserve">בן פורת- </w:t>
      </w:r>
      <w:r w:rsidR="00DD40FA" w:rsidRPr="007934E8">
        <w:rPr>
          <w:rFonts w:hint="cs"/>
          <w:color w:val="538135" w:themeColor="accent6" w:themeShade="BF"/>
          <w:rtl/>
        </w:rPr>
        <w:t>על פניו חלה דוקטרינה של אשם בהתקשרות</w:t>
      </w:r>
      <w:r w:rsidR="007D4DD2">
        <w:rPr>
          <w:rFonts w:hint="cs"/>
          <w:rtl/>
        </w:rPr>
        <w:t>.</w:t>
      </w:r>
    </w:p>
    <w:p w14:paraId="1EF2D0E3" w14:textId="51001DE6" w:rsidR="006843F9" w:rsidRDefault="00734714" w:rsidP="00167185">
      <w:pPr>
        <w:jc w:val="both"/>
        <w:rPr>
          <w:rtl/>
        </w:rPr>
      </w:pPr>
      <w:r>
        <w:rPr>
          <w:rFonts w:hint="cs"/>
          <w:b/>
          <w:bCs/>
          <w:rtl/>
        </w:rPr>
        <w:t xml:space="preserve">עא 579/83 </w:t>
      </w:r>
      <w:r w:rsidR="006843F9" w:rsidRPr="00B052EE">
        <w:rPr>
          <w:rFonts w:hint="cs"/>
          <w:b/>
          <w:bCs/>
          <w:rtl/>
        </w:rPr>
        <w:t>זוננשטיין נ גבסו:</w:t>
      </w:r>
      <w:r w:rsidR="006843F9">
        <w:rPr>
          <w:rFonts w:hint="cs"/>
          <w:rtl/>
        </w:rPr>
        <w:t xml:space="preserve"> פרישה בלתי מוצדקת ממו</w:t>
      </w:r>
      <w:r w:rsidR="004E6D29">
        <w:rPr>
          <w:rFonts w:hint="cs"/>
          <w:rtl/>
        </w:rPr>
        <w:t>"</w:t>
      </w:r>
      <w:r w:rsidR="006843F9">
        <w:rPr>
          <w:rFonts w:hint="cs"/>
          <w:rtl/>
        </w:rPr>
        <w:t>מ.</w:t>
      </w:r>
      <w:r w:rsidR="00802731">
        <w:rPr>
          <w:rFonts w:hint="cs"/>
          <w:rtl/>
        </w:rPr>
        <w:t xml:space="preserve"> הזוג ביקש מהחברה שהמחיר האמיתי לא יופיע בחוזה בגלל </w:t>
      </w:r>
      <w:r w:rsidR="001A1F5A">
        <w:rPr>
          <w:rFonts w:hint="cs"/>
          <w:rtl/>
        </w:rPr>
        <w:t>מס.</w:t>
      </w:r>
      <w:r w:rsidR="004D7941">
        <w:rPr>
          <w:rFonts w:hint="cs"/>
          <w:rtl/>
        </w:rPr>
        <w:t xml:space="preserve"> </w:t>
      </w:r>
      <w:r w:rsidR="00F74BA7">
        <w:rPr>
          <w:rFonts w:hint="cs"/>
          <w:rtl/>
        </w:rPr>
        <w:t>ברק אומר שאם זו הייתה הסיבה לפרישה, זה הפרה של חובת תו</w:t>
      </w:r>
      <w:r w:rsidR="004E6D29">
        <w:rPr>
          <w:rFonts w:hint="cs"/>
          <w:rtl/>
        </w:rPr>
        <w:t>"</w:t>
      </w:r>
      <w:r w:rsidR="00F74BA7">
        <w:rPr>
          <w:rFonts w:hint="cs"/>
          <w:rtl/>
        </w:rPr>
        <w:t>ל.</w:t>
      </w:r>
      <w:r w:rsidR="00594A3B">
        <w:rPr>
          <w:rFonts w:hint="cs"/>
          <w:rtl/>
        </w:rPr>
        <w:t xml:space="preserve"> </w:t>
      </w:r>
      <w:r w:rsidR="00594A3B" w:rsidRPr="007934E8">
        <w:rPr>
          <w:rFonts w:hint="cs"/>
          <w:color w:val="538135" w:themeColor="accent6" w:themeShade="BF"/>
          <w:rtl/>
        </w:rPr>
        <w:t>אם הסיבה לפרישה הייתה שהגענו לסוף המו</w:t>
      </w:r>
      <w:r w:rsidR="004E6D29" w:rsidRPr="007934E8">
        <w:rPr>
          <w:rFonts w:hint="cs"/>
          <w:color w:val="538135" w:themeColor="accent6" w:themeShade="BF"/>
          <w:rtl/>
        </w:rPr>
        <w:t>"</w:t>
      </w:r>
      <w:r w:rsidR="00594A3B" w:rsidRPr="007934E8">
        <w:rPr>
          <w:rFonts w:hint="cs"/>
          <w:color w:val="538135" w:themeColor="accent6" w:themeShade="BF"/>
          <w:rtl/>
        </w:rPr>
        <w:t>מ ואחד הצדדים מעלה דרישה למשהו לא חוקי והצד השני מסרב ואז הצד שהעלה את הדרישה פורש- זה הפרה של חובת תו</w:t>
      </w:r>
      <w:r w:rsidR="004E6D29" w:rsidRPr="007934E8">
        <w:rPr>
          <w:rFonts w:hint="cs"/>
          <w:color w:val="538135" w:themeColor="accent6" w:themeShade="BF"/>
          <w:rtl/>
        </w:rPr>
        <w:t>"</w:t>
      </w:r>
      <w:r w:rsidR="00594A3B" w:rsidRPr="007934E8">
        <w:rPr>
          <w:rFonts w:hint="cs"/>
          <w:color w:val="538135" w:themeColor="accent6" w:themeShade="BF"/>
          <w:rtl/>
        </w:rPr>
        <w:t>ל</w:t>
      </w:r>
      <w:r w:rsidR="00594A3B">
        <w:rPr>
          <w:rFonts w:hint="cs"/>
          <w:rtl/>
        </w:rPr>
        <w:t>.</w:t>
      </w:r>
    </w:p>
    <w:p w14:paraId="2011F4C9" w14:textId="1B9890B3" w:rsidR="00FB5430" w:rsidRDefault="001D0337" w:rsidP="00167185">
      <w:pPr>
        <w:jc w:val="both"/>
        <w:rPr>
          <w:rtl/>
        </w:rPr>
      </w:pPr>
      <w:r>
        <w:rPr>
          <w:rFonts w:hint="cs"/>
          <w:b/>
          <w:bCs/>
          <w:rtl/>
        </w:rPr>
        <w:t xml:space="preserve">עא 6370/00 </w:t>
      </w:r>
      <w:r w:rsidR="00FB5430" w:rsidRPr="00B052EE">
        <w:rPr>
          <w:rFonts w:hint="cs"/>
          <w:b/>
          <w:bCs/>
          <w:rtl/>
        </w:rPr>
        <w:t>קל בניין</w:t>
      </w:r>
      <w:r w:rsidR="00E73420">
        <w:rPr>
          <w:rFonts w:hint="cs"/>
          <w:b/>
          <w:bCs/>
          <w:rtl/>
        </w:rPr>
        <w:t xml:space="preserve"> בע"מ נ</w:t>
      </w:r>
      <w:r w:rsidR="00866328">
        <w:rPr>
          <w:rFonts w:hint="cs"/>
          <w:b/>
          <w:bCs/>
          <w:rtl/>
        </w:rPr>
        <w:t xml:space="preserve"> </w:t>
      </w:r>
      <w:proofErr w:type="spellStart"/>
      <w:r w:rsidR="00866328">
        <w:rPr>
          <w:rFonts w:hint="cs"/>
          <w:b/>
          <w:bCs/>
          <w:rtl/>
        </w:rPr>
        <w:t>ע.ר.מ</w:t>
      </w:r>
      <w:proofErr w:type="spellEnd"/>
      <w:r w:rsidR="00866328">
        <w:rPr>
          <w:rFonts w:hint="cs"/>
          <w:b/>
          <w:bCs/>
          <w:rtl/>
        </w:rPr>
        <w:t xml:space="preserve"> רעננה לבניה</w:t>
      </w:r>
      <w:r w:rsidR="00A86083">
        <w:rPr>
          <w:rFonts w:hint="cs"/>
          <w:b/>
          <w:bCs/>
          <w:rtl/>
        </w:rPr>
        <w:t xml:space="preserve"> והשכרה בע"מ</w:t>
      </w:r>
      <w:r w:rsidR="00FB5430" w:rsidRPr="00B052EE">
        <w:rPr>
          <w:rFonts w:hint="cs"/>
          <w:b/>
          <w:bCs/>
          <w:rtl/>
        </w:rPr>
        <w:t>:</w:t>
      </w:r>
      <w:r w:rsidR="00B052EE">
        <w:rPr>
          <w:rFonts w:hint="cs"/>
          <w:rtl/>
        </w:rPr>
        <w:t xml:space="preserve"> </w:t>
      </w:r>
      <w:r w:rsidR="004365BE" w:rsidRPr="00333AAA">
        <w:rPr>
          <w:rFonts w:hint="cs"/>
          <w:color w:val="538135" w:themeColor="accent6" w:themeShade="BF"/>
          <w:rtl/>
        </w:rPr>
        <w:t>ניהול מו</w:t>
      </w:r>
      <w:r w:rsidR="00E05999" w:rsidRPr="00333AAA">
        <w:rPr>
          <w:rFonts w:hint="cs"/>
          <w:color w:val="538135" w:themeColor="accent6" w:themeShade="BF"/>
          <w:rtl/>
        </w:rPr>
        <w:t>"</w:t>
      </w:r>
      <w:r w:rsidR="004365BE" w:rsidRPr="00333AAA">
        <w:rPr>
          <w:rFonts w:hint="cs"/>
          <w:color w:val="538135" w:themeColor="accent6" w:themeShade="BF"/>
          <w:rtl/>
        </w:rPr>
        <w:t>מ סרק</w:t>
      </w:r>
      <w:r w:rsidR="004365BE">
        <w:rPr>
          <w:rFonts w:hint="cs"/>
          <w:rtl/>
        </w:rPr>
        <w:t xml:space="preserve">. </w:t>
      </w:r>
      <w:r w:rsidR="002F31AB">
        <w:rPr>
          <w:rFonts w:hint="cs"/>
          <w:rtl/>
        </w:rPr>
        <w:t>ח</w:t>
      </w:r>
      <w:r w:rsidR="00A5517E">
        <w:rPr>
          <w:rFonts w:hint="cs"/>
          <w:rtl/>
        </w:rPr>
        <w:t>תמו את ההסכם בסו</w:t>
      </w:r>
      <w:r w:rsidR="00C713CE">
        <w:rPr>
          <w:rFonts w:hint="cs"/>
          <w:rtl/>
        </w:rPr>
        <w:t>פ</w:t>
      </w:r>
      <w:r w:rsidR="00A5517E">
        <w:rPr>
          <w:rFonts w:hint="cs"/>
          <w:rtl/>
        </w:rPr>
        <w:t>ו של דבר עם חברה שלא הייתה במרכז</w:t>
      </w:r>
      <w:r w:rsidR="00C713CE">
        <w:rPr>
          <w:rFonts w:hint="cs"/>
          <w:rtl/>
        </w:rPr>
        <w:t xml:space="preserve">- המבנה של המו"מ שבנו (מכרז) היה לחינם והאנשים שהשתתפו השקיעו בו כסף לחינם. </w:t>
      </w:r>
      <w:r w:rsidR="00730925">
        <w:rPr>
          <w:rFonts w:hint="cs"/>
          <w:rtl/>
        </w:rPr>
        <w:t>קל בניין הפרו את כללי המשחק של עצמם.</w:t>
      </w:r>
      <w:r w:rsidR="00C85CF7">
        <w:rPr>
          <w:rFonts w:hint="cs"/>
          <w:rtl/>
        </w:rPr>
        <w:t xml:space="preserve"> </w:t>
      </w:r>
      <w:r w:rsidR="00C713CE">
        <w:rPr>
          <w:rFonts w:hint="cs"/>
          <w:rtl/>
        </w:rPr>
        <w:t xml:space="preserve">בנוסף, מי שהם קיבלו את הצעתו ראה את ההצעות של כולם במכרז ולכן היה לו הכי </w:t>
      </w:r>
      <w:r w:rsidR="009E0C61">
        <w:rPr>
          <w:rFonts w:hint="cs"/>
          <w:rtl/>
        </w:rPr>
        <w:t>קל לנצח בו.</w:t>
      </w:r>
    </w:p>
    <w:p w14:paraId="4C6053B3" w14:textId="4E9A5746" w:rsidR="003262F3" w:rsidRPr="009B0B84" w:rsidRDefault="003262F3" w:rsidP="00167185">
      <w:pPr>
        <w:jc w:val="both"/>
        <w:rPr>
          <w:b/>
          <w:bCs/>
          <w:u w:val="single"/>
          <w:rtl/>
        </w:rPr>
      </w:pPr>
      <w:r w:rsidRPr="009B0B84">
        <w:rPr>
          <w:rFonts w:hint="cs"/>
          <w:b/>
          <w:bCs/>
          <w:u w:val="single"/>
          <w:rtl/>
        </w:rPr>
        <w:t>תרופות</w:t>
      </w:r>
    </w:p>
    <w:p w14:paraId="67D7644E" w14:textId="1212E576" w:rsidR="003262F3" w:rsidRDefault="0028782F" w:rsidP="00167185">
      <w:pPr>
        <w:jc w:val="both"/>
        <w:rPr>
          <w:rtl/>
        </w:rPr>
      </w:pPr>
      <w:r w:rsidRPr="009B0B84">
        <w:rPr>
          <w:rFonts w:hint="cs"/>
          <w:b/>
          <w:bCs/>
          <w:noProof/>
          <w:u w:val="single"/>
          <w:rtl/>
          <w:lang w:val="he-IL"/>
        </w:rPr>
        <mc:AlternateContent>
          <mc:Choice Requires="wps">
            <w:drawing>
              <wp:anchor distT="0" distB="0" distL="114300" distR="114300" simplePos="0" relativeHeight="251671552" behindDoc="0" locked="0" layoutInCell="1" allowOverlap="1" wp14:anchorId="133208F4" wp14:editId="485B5CD5">
                <wp:simplePos x="0" y="0"/>
                <wp:positionH relativeFrom="column">
                  <wp:posOffset>-57150</wp:posOffset>
                </wp:positionH>
                <wp:positionV relativeFrom="paragraph">
                  <wp:posOffset>-53975</wp:posOffset>
                </wp:positionV>
                <wp:extent cx="5372100" cy="635000"/>
                <wp:effectExtent l="0" t="0" r="19050" b="12700"/>
                <wp:wrapNone/>
                <wp:docPr id="10" name="מלבן: פינות מעוגלות 10"/>
                <wp:cNvGraphicFramePr/>
                <a:graphic xmlns:a="http://schemas.openxmlformats.org/drawingml/2006/main">
                  <a:graphicData uri="http://schemas.microsoft.com/office/word/2010/wordprocessingShape">
                    <wps:wsp>
                      <wps:cNvSpPr/>
                      <wps:spPr>
                        <a:xfrm>
                          <a:off x="0" y="0"/>
                          <a:ext cx="5372100" cy="63500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73D3F6CA" id="מלבן: פינות מעוגלות 10" o:spid="_x0000_s1026" style="position:absolute;left:0;text-align:left;margin-left:-4.5pt;margin-top:-4.25pt;width:423pt;height:50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" filled="f" strokecolor="#538135 [2409]" strokeweight="1pt">
                <v:stroke joinstyle="miter"/>
              </v:roundrect>
            </w:pict>
          </mc:Fallback>
        </mc:AlternateContent>
      </w:r>
      <w:r w:rsidR="00B5316A" w:rsidRPr="00B5316A">
        <w:rPr>
          <w:rFonts w:hint="cs"/>
          <w:b/>
          <w:bCs/>
          <w:rtl/>
        </w:rPr>
        <w:t xml:space="preserve">ס' 12(ב) לחוק החוזים: </w:t>
      </w:r>
      <w:r w:rsidR="00B5316A">
        <w:rPr>
          <w:rFonts w:cs="Arial" w:hint="cs"/>
          <w:rtl/>
        </w:rPr>
        <w:t>"</w:t>
      </w:r>
      <w:r w:rsidR="00B5316A" w:rsidRPr="00B5316A">
        <w:rPr>
          <w:rFonts w:cs="Arial"/>
          <w:rtl/>
        </w:rPr>
        <w:t>צד שלא נהג בדרך מקובלת ולא בתום-לב חייב לצד השני פיצויים בעד הנזק שנגרם לו עקב המשא ומתן או עקב כריתת החוזה, והוראות סעיפים 10, 13 ו-14 לחוק החוזים (תרופות בשל הפרת חוזה), תשל"א-1970, יחולו בשינויים המחויבים</w:t>
      </w:r>
      <w:r w:rsidR="00B5316A">
        <w:rPr>
          <w:rFonts w:cs="Arial" w:hint="cs"/>
          <w:rtl/>
        </w:rPr>
        <w:t>"</w:t>
      </w:r>
      <w:r w:rsidR="00B5316A" w:rsidRPr="00B5316A">
        <w:rPr>
          <w:rFonts w:cs="Arial"/>
          <w:rtl/>
        </w:rPr>
        <w:t>.</w:t>
      </w:r>
    </w:p>
    <w:p w14:paraId="4D012FD8" w14:textId="65FFE37B" w:rsidR="00F1219A" w:rsidRPr="00DF3B50" w:rsidRDefault="00F1219A" w:rsidP="00167185">
      <w:pPr>
        <w:jc w:val="both"/>
        <w:rPr>
          <w:rtl/>
        </w:rPr>
      </w:pPr>
      <w:r>
        <w:rPr>
          <w:rFonts w:hint="cs"/>
          <w:rtl/>
        </w:rPr>
        <w:t>ס' 10</w:t>
      </w:r>
      <w:r w:rsidR="00DF3B50">
        <w:rPr>
          <w:rFonts w:hint="cs"/>
          <w:rtl/>
        </w:rPr>
        <w:t>- נזק שהמפר ראה כתוצאה מסתברת של ההפרה</w:t>
      </w:r>
    </w:p>
    <w:p w14:paraId="08FE73B5" w14:textId="02244AA7" w:rsidR="00F1219A" w:rsidRDefault="00F1219A" w:rsidP="00167185">
      <w:pPr>
        <w:jc w:val="both"/>
        <w:rPr>
          <w:rtl/>
        </w:rPr>
      </w:pPr>
      <w:r>
        <w:rPr>
          <w:rFonts w:hint="cs"/>
          <w:rtl/>
        </w:rPr>
        <w:t>ס' 13</w:t>
      </w:r>
      <w:r w:rsidR="00DF3B50">
        <w:rPr>
          <w:rFonts w:hint="cs"/>
          <w:rtl/>
        </w:rPr>
        <w:t xml:space="preserve">- </w:t>
      </w:r>
      <w:r w:rsidR="00B15333">
        <w:rPr>
          <w:rFonts w:hint="cs"/>
          <w:rtl/>
        </w:rPr>
        <w:t>פיצוי בעד נזק לא ממוני</w:t>
      </w:r>
    </w:p>
    <w:p w14:paraId="1F798766" w14:textId="06F3C54E" w:rsidR="00F1219A" w:rsidRDefault="00F1219A" w:rsidP="00167185">
      <w:pPr>
        <w:jc w:val="both"/>
        <w:rPr>
          <w:rtl/>
        </w:rPr>
      </w:pPr>
      <w:r>
        <w:rPr>
          <w:rFonts w:hint="cs"/>
          <w:rtl/>
        </w:rPr>
        <w:t>ס' 14</w:t>
      </w:r>
      <w:r w:rsidR="00B15333">
        <w:rPr>
          <w:rFonts w:hint="cs"/>
          <w:rtl/>
        </w:rPr>
        <w:t>- חובה בהקטנת הנזק</w:t>
      </w:r>
    </w:p>
    <w:p w14:paraId="49D5441A" w14:textId="252B532E" w:rsidR="00071430" w:rsidRDefault="005A61E9" w:rsidP="00167185">
      <w:pPr>
        <w:jc w:val="both"/>
        <w:rPr>
          <w:rtl/>
        </w:rPr>
      </w:pPr>
      <w:r>
        <w:rPr>
          <w:rFonts w:hint="cs"/>
          <w:rtl/>
        </w:rPr>
        <w:t xml:space="preserve">לכאורה ס' 12 מוגבל לפיצוי </w:t>
      </w:r>
      <w:r w:rsidRPr="00DC4121">
        <w:rPr>
          <w:rFonts w:hint="cs"/>
          <w:color w:val="538135" w:themeColor="accent6" w:themeShade="BF"/>
          <w:rtl/>
        </w:rPr>
        <w:t>והפסיקה פירשה את זה לפיצוי שלילי בלבד</w:t>
      </w:r>
      <w:r w:rsidR="00FC5545">
        <w:rPr>
          <w:rFonts w:hint="cs"/>
          <w:rtl/>
        </w:rPr>
        <w:t>- הוצאות בדבר מה שהפסדתי כתוצאה מביטול החוזה.</w:t>
      </w:r>
      <w:r w:rsidR="00430A8D">
        <w:rPr>
          <w:rFonts w:hint="cs"/>
          <w:rtl/>
        </w:rPr>
        <w:t xml:space="preserve"> </w:t>
      </w:r>
      <w:r w:rsidR="002D6DEF">
        <w:rPr>
          <w:rFonts w:hint="cs"/>
          <w:rtl/>
        </w:rPr>
        <w:t>לכאורה פיצוי שלילי יכול להיות פיצוי על הפסד עסקאות</w:t>
      </w:r>
      <w:r w:rsidR="004A0324">
        <w:rPr>
          <w:rFonts w:hint="cs"/>
          <w:rtl/>
        </w:rPr>
        <w:t>- אובדן הזדמנויות עסקה.</w:t>
      </w:r>
      <w:r w:rsidR="00071430">
        <w:rPr>
          <w:rFonts w:hint="cs"/>
          <w:rtl/>
        </w:rPr>
        <w:t xml:space="preserve"> </w:t>
      </w:r>
    </w:p>
    <w:p w14:paraId="5E4B5DC9" w14:textId="47144E5F" w:rsidR="00430A8D" w:rsidRDefault="00430A8D" w:rsidP="00167185">
      <w:pPr>
        <w:jc w:val="both"/>
        <w:rPr>
          <w:rtl/>
        </w:rPr>
      </w:pPr>
      <w:r>
        <w:rPr>
          <w:rFonts w:hint="cs"/>
          <w:rtl/>
        </w:rPr>
        <w:t>פיצוי קיום הוא פיצוי בעד הרווחים שהיו אמורים לקבל.</w:t>
      </w:r>
    </w:p>
    <w:p w14:paraId="4A06A2E3" w14:textId="221C475B" w:rsidR="00EF296F" w:rsidRDefault="00EF296F" w:rsidP="00167185">
      <w:pPr>
        <w:jc w:val="both"/>
        <w:rPr>
          <w:rtl/>
        </w:rPr>
      </w:pPr>
      <w:r w:rsidRPr="00764101">
        <w:rPr>
          <w:b/>
          <w:bCs/>
        </w:rPr>
        <w:t>Chaplin v. Hicks</w:t>
      </w:r>
      <w:r w:rsidRPr="00764101">
        <w:rPr>
          <w:rFonts w:hint="cs"/>
          <w:b/>
          <w:bCs/>
          <w:rtl/>
        </w:rPr>
        <w:t xml:space="preserve">: </w:t>
      </w:r>
      <w:r w:rsidR="00BD3AF0">
        <w:rPr>
          <w:rFonts w:hint="cs"/>
          <w:rtl/>
        </w:rPr>
        <w:t xml:space="preserve">לא הזמינו את </w:t>
      </w:r>
      <w:r w:rsidR="00764101">
        <w:t>Hicks</w:t>
      </w:r>
      <w:r w:rsidR="00BD3AF0">
        <w:rPr>
          <w:rFonts w:hint="cs"/>
          <w:rtl/>
        </w:rPr>
        <w:t xml:space="preserve"> לראיונות למרות שהיא הייתה אחת מ10 הנשים- היא הפסידה את הסיכוי ל</w:t>
      </w:r>
      <w:r w:rsidR="0059307A">
        <w:rPr>
          <w:rFonts w:hint="cs"/>
          <w:rtl/>
        </w:rPr>
        <w:t>משרה. נפסק לה פיצויים חיוביים- 10%</w:t>
      </w:r>
      <w:r w:rsidR="0059307A">
        <w:rPr>
          <w:rFonts w:hint="cs"/>
        </w:rPr>
        <w:t xml:space="preserve"> </w:t>
      </w:r>
      <w:r w:rsidR="0059307A">
        <w:rPr>
          <w:rFonts w:hint="cs"/>
          <w:rtl/>
        </w:rPr>
        <w:t>ממה שהיא הייתה מקבלת אם היא הייתה מתקשרת בעסקה.</w:t>
      </w:r>
    </w:p>
    <w:p w14:paraId="0638F3FD" w14:textId="41DF65AD" w:rsidR="0059307A" w:rsidRDefault="001D0337" w:rsidP="00167185">
      <w:pPr>
        <w:jc w:val="both"/>
        <w:rPr>
          <w:rtl/>
        </w:rPr>
      </w:pPr>
      <w:r>
        <w:rPr>
          <w:rFonts w:hint="cs"/>
          <w:b/>
          <w:bCs/>
          <w:rtl/>
        </w:rPr>
        <w:t xml:space="preserve">עא 829/80 </w:t>
      </w:r>
      <w:r w:rsidR="0077054C">
        <w:rPr>
          <w:rFonts w:hint="cs"/>
          <w:b/>
          <w:bCs/>
          <w:rtl/>
        </w:rPr>
        <w:t xml:space="preserve">שיכון עובדים נ </w:t>
      </w:r>
      <w:proofErr w:type="spellStart"/>
      <w:r w:rsidR="0077054C">
        <w:rPr>
          <w:rFonts w:hint="cs"/>
          <w:b/>
          <w:bCs/>
          <w:rtl/>
        </w:rPr>
        <w:t>זפניק</w:t>
      </w:r>
      <w:proofErr w:type="spellEnd"/>
      <w:r w:rsidR="0077054C">
        <w:rPr>
          <w:rFonts w:hint="cs"/>
          <w:b/>
          <w:bCs/>
          <w:rtl/>
        </w:rPr>
        <w:t>:</w:t>
      </w:r>
      <w:r w:rsidR="0077054C">
        <w:rPr>
          <w:rFonts w:hint="cs"/>
          <w:rtl/>
        </w:rPr>
        <w:t xml:space="preserve"> </w:t>
      </w:r>
      <w:r w:rsidR="0059307A">
        <w:rPr>
          <w:rFonts w:hint="cs"/>
          <w:rtl/>
        </w:rPr>
        <w:t>הסעד של הפרת חובת תו</w:t>
      </w:r>
      <w:r w:rsidR="00E05999">
        <w:rPr>
          <w:rFonts w:hint="cs"/>
          <w:rtl/>
        </w:rPr>
        <w:t>"</w:t>
      </w:r>
      <w:r w:rsidR="0059307A">
        <w:rPr>
          <w:rFonts w:hint="cs"/>
          <w:rtl/>
        </w:rPr>
        <w:t>ל הורחב לאכיפה</w:t>
      </w:r>
      <w:r w:rsidR="00DC4121">
        <w:rPr>
          <w:rFonts w:hint="cs"/>
          <w:rtl/>
        </w:rPr>
        <w:t>.</w:t>
      </w:r>
    </w:p>
    <w:p w14:paraId="3BCCA382" w14:textId="192B41ED" w:rsidR="0077054C" w:rsidRPr="0077054C" w:rsidRDefault="001D0337" w:rsidP="00167185">
      <w:pPr>
        <w:jc w:val="both"/>
        <w:rPr>
          <w:rtl/>
        </w:rPr>
      </w:pPr>
      <w:r>
        <w:rPr>
          <w:rFonts w:hint="cs"/>
          <w:b/>
          <w:bCs/>
          <w:rtl/>
        </w:rPr>
        <w:t xml:space="preserve">עא 6370/00 </w:t>
      </w:r>
      <w:r w:rsidRPr="00B052EE">
        <w:rPr>
          <w:rFonts w:hint="cs"/>
          <w:b/>
          <w:bCs/>
          <w:rtl/>
        </w:rPr>
        <w:t>קל בניין</w:t>
      </w:r>
      <w:r>
        <w:rPr>
          <w:rFonts w:hint="cs"/>
          <w:b/>
          <w:bCs/>
          <w:rtl/>
        </w:rPr>
        <w:t xml:space="preserve"> בע"מ נ </w:t>
      </w:r>
      <w:proofErr w:type="spellStart"/>
      <w:r>
        <w:rPr>
          <w:rFonts w:hint="cs"/>
          <w:b/>
          <w:bCs/>
          <w:rtl/>
        </w:rPr>
        <w:t>ע.ר.מ</w:t>
      </w:r>
      <w:proofErr w:type="spellEnd"/>
      <w:r>
        <w:rPr>
          <w:rFonts w:hint="cs"/>
          <w:b/>
          <w:bCs/>
          <w:rtl/>
        </w:rPr>
        <w:t xml:space="preserve"> רעננה לבניה והשכרה בע"מ</w:t>
      </w:r>
      <w:r w:rsidRPr="00B052EE">
        <w:rPr>
          <w:rFonts w:hint="cs"/>
          <w:b/>
          <w:bCs/>
          <w:rtl/>
        </w:rPr>
        <w:t>:</w:t>
      </w:r>
      <w:r>
        <w:rPr>
          <w:rFonts w:hint="cs"/>
          <w:rtl/>
        </w:rPr>
        <w:t xml:space="preserve"> </w:t>
      </w:r>
      <w:r w:rsidR="0077054C">
        <w:rPr>
          <w:rFonts w:hint="cs"/>
          <w:rtl/>
        </w:rPr>
        <w:t>השופט ברק- אפשר לראות שנפסק פיצוי קיום, למרות שהטענה היא חוסר תו"ל, זאת מכיוון שהם היו כבר בסוף השלבים של המו"מ וזה כבר נחשב ממש כחוזה</w:t>
      </w:r>
    </w:p>
    <w:p w14:paraId="6039F440" w14:textId="6097EA77" w:rsidR="00594AF4" w:rsidRPr="00F433FF" w:rsidRDefault="00594AF4" w:rsidP="00F433FF">
      <w:pPr>
        <w:jc w:val="both"/>
        <w:rPr>
          <w:b/>
          <w:bCs/>
          <w:rtl/>
        </w:rPr>
      </w:pPr>
      <w:r w:rsidRPr="00F433FF">
        <w:rPr>
          <w:rFonts w:hint="cs"/>
          <w:b/>
          <w:bCs/>
          <w:rtl/>
        </w:rPr>
        <w:t>היחס בין ס' 12 לס' 8 ל</w:t>
      </w:r>
      <w:r w:rsidR="00604DC6" w:rsidRPr="00F433FF">
        <w:rPr>
          <w:rFonts w:hint="cs"/>
          <w:b/>
          <w:bCs/>
          <w:rtl/>
        </w:rPr>
        <w:t>ח</w:t>
      </w:r>
      <w:r w:rsidRPr="00F433FF">
        <w:rPr>
          <w:rFonts w:hint="cs"/>
          <w:b/>
          <w:bCs/>
          <w:rtl/>
        </w:rPr>
        <w:t>וק המקרקעין-</w:t>
      </w:r>
      <w:r w:rsidR="00F433FF">
        <w:rPr>
          <w:rFonts w:hint="cs"/>
          <w:b/>
          <w:bCs/>
          <w:rtl/>
        </w:rPr>
        <w:t xml:space="preserve"> </w:t>
      </w:r>
      <w:r>
        <w:rPr>
          <w:rFonts w:hint="cs"/>
          <w:rtl/>
        </w:rPr>
        <w:t xml:space="preserve">ס' 12 הוא הסעיף הצורני. </w:t>
      </w:r>
      <w:r w:rsidR="00FA3176">
        <w:rPr>
          <w:rFonts w:hint="cs"/>
          <w:rtl/>
        </w:rPr>
        <w:t>ס' 8 לחוק המקרקעין- צריך כתב כדי לחייב עסקה מקרקעין. היא דרישה מהותית</w:t>
      </w:r>
      <w:r w:rsidR="001E7D1D">
        <w:rPr>
          <w:rFonts w:hint="cs"/>
          <w:rtl/>
        </w:rPr>
        <w:t xml:space="preserve"> ולא סתם פרוצדוראלית- להבטיח את רצינות הצדדים.</w:t>
      </w:r>
    </w:p>
    <w:p w14:paraId="4F9C0F69" w14:textId="537623DB" w:rsidR="00216B44" w:rsidRDefault="005973BF" w:rsidP="00167185">
      <w:pPr>
        <w:jc w:val="both"/>
      </w:pPr>
      <w:r>
        <w:rPr>
          <w:rFonts w:hint="cs"/>
          <w:b/>
          <w:bCs/>
          <w:rtl/>
        </w:rPr>
        <w:t>עא 986/93 קלמר נ גיא:</w:t>
      </w:r>
      <w:r>
        <w:rPr>
          <w:rFonts w:hint="cs"/>
          <w:rtl/>
        </w:rPr>
        <w:t xml:space="preserve"> </w:t>
      </w:r>
      <w:r w:rsidR="004E3DC3">
        <w:rPr>
          <w:rFonts w:hint="cs"/>
          <w:rtl/>
        </w:rPr>
        <w:t>ס' 8 לחוק המקרקעין דורש הסכם בכתב בעסקת מכר מקרקעין. נועד כדי להבטיח את רצינות הצדדים בעסקאות משמעותיות.</w:t>
      </w:r>
    </w:p>
    <w:p w14:paraId="5C0A568D" w14:textId="45864B8D" w:rsidR="004E3DC3" w:rsidRDefault="0058691C" w:rsidP="00167185">
      <w:pPr>
        <w:jc w:val="both"/>
        <w:rPr>
          <w:rtl/>
        </w:rPr>
      </w:pPr>
      <w:r w:rsidRPr="00F5619A">
        <w:rPr>
          <w:rFonts w:hint="cs"/>
          <w:b/>
          <w:bCs/>
          <w:rtl/>
        </w:rPr>
        <w:lastRenderedPageBreak/>
        <w:t>זעקת ההגינות-</w:t>
      </w:r>
      <w:r>
        <w:rPr>
          <w:rFonts w:hint="cs"/>
          <w:rtl/>
        </w:rPr>
        <w:t xml:space="preserve"> עקרון תו"ל במקרים מסוימים גובר על עקרון הכתב. בעקבות התנאים בשטח (מסמכים וכו'). כשיש הפרה בוטה של חובת תו"ל אנו חייבים לרכך את ס' 8 שמחייב כתב.</w:t>
      </w:r>
    </w:p>
    <w:p w14:paraId="4E6010CC" w14:textId="3DF0939D" w:rsidR="00CB2E26" w:rsidRDefault="00CB2E26" w:rsidP="00167185">
      <w:pPr>
        <w:jc w:val="both"/>
        <w:rPr>
          <w:rtl/>
        </w:rPr>
      </w:pPr>
    </w:p>
    <w:p w14:paraId="515BC34E" w14:textId="77777777" w:rsidR="00350C33" w:rsidRDefault="00350C33" w:rsidP="00167185">
      <w:pPr>
        <w:jc w:val="both"/>
        <w:rPr>
          <w:rtl/>
        </w:rPr>
      </w:pPr>
    </w:p>
    <w:p w14:paraId="50A2B01F" w14:textId="6C37723F" w:rsidR="00CB2E26" w:rsidRDefault="002F7767" w:rsidP="00167185">
      <w:pPr>
        <w:pStyle w:val="a4"/>
        <w:jc w:val="both"/>
        <w:rPr>
          <w:rtl/>
        </w:rPr>
      </w:pPr>
      <w:bookmarkStart w:id="9" w:name="_Toc62553140"/>
      <w:r>
        <w:rPr>
          <w:rFonts w:hint="cs"/>
          <w:rtl/>
        </w:rPr>
        <w:t xml:space="preserve">שיעור 9- </w:t>
      </w:r>
      <w:r w:rsidR="00CB2E26">
        <w:rPr>
          <w:rFonts w:hint="cs"/>
          <w:rtl/>
        </w:rPr>
        <w:t>תרופות בשל הפרת חוזה- מבוא ואכיפה (16.11)</w:t>
      </w:r>
      <w:bookmarkEnd w:id="9"/>
    </w:p>
    <w:p w14:paraId="16FD9918" w14:textId="7EEEDFFF" w:rsidR="00CB2E26" w:rsidRDefault="001C0055" w:rsidP="00167185">
      <w:pPr>
        <w:jc w:val="both"/>
        <w:rPr>
          <w:rtl/>
        </w:rPr>
      </w:pPr>
      <w:r>
        <w:rPr>
          <w:rFonts w:hint="cs"/>
          <w:rtl/>
        </w:rPr>
        <w:t>תרופות בדיני חוזים היא הלב של דיני חוזים.</w:t>
      </w:r>
      <w:r w:rsidR="00A8574F">
        <w:rPr>
          <w:rFonts w:hint="cs"/>
          <w:rtl/>
        </w:rPr>
        <w:t xml:space="preserve"> שאלות של כריתת החוזה במקרים הטיפוסיים, אין עליהם סוגיה. </w:t>
      </w:r>
      <w:r w:rsidR="006308D6">
        <w:rPr>
          <w:rFonts w:hint="cs"/>
          <w:rtl/>
        </w:rPr>
        <w:t>לעומת זאת, סעדים מביאים א</w:t>
      </w:r>
      <w:r w:rsidR="00EC70D3">
        <w:rPr>
          <w:rFonts w:hint="cs"/>
          <w:rtl/>
        </w:rPr>
        <w:t>י</w:t>
      </w:r>
      <w:r w:rsidR="006308D6">
        <w:rPr>
          <w:rFonts w:hint="cs"/>
          <w:rtl/>
        </w:rPr>
        <w:t>ך הצדדים רוצים לעצב את החוזה ומה התכלית שנכנסים לחוזה והשיבה השנייה היא תמיכה של ב</w:t>
      </w:r>
      <w:r w:rsidR="00E556A8">
        <w:rPr>
          <w:rFonts w:hint="cs"/>
          <w:rtl/>
        </w:rPr>
        <w:t>יהמ"</w:t>
      </w:r>
      <w:r w:rsidR="006308D6">
        <w:rPr>
          <w:rFonts w:hint="cs"/>
          <w:rtl/>
        </w:rPr>
        <w:t>ש במקרה של הפרה. מסביר את החשיבות הבסיסית של דיני חוזים</w:t>
      </w:r>
      <w:r w:rsidR="007F61A5">
        <w:rPr>
          <w:rFonts w:hint="cs"/>
          <w:rtl/>
        </w:rPr>
        <w:t>.</w:t>
      </w:r>
    </w:p>
    <w:p w14:paraId="6F491F14" w14:textId="6B6B8709" w:rsidR="0094615F" w:rsidRPr="00772846" w:rsidRDefault="0094615F" w:rsidP="00167185">
      <w:pPr>
        <w:jc w:val="both"/>
        <w:rPr>
          <w:b/>
          <w:bCs/>
          <w:u w:val="single"/>
          <w:rtl/>
        </w:rPr>
      </w:pPr>
      <w:r w:rsidRPr="00772846">
        <w:rPr>
          <w:rFonts w:hint="cs"/>
          <w:b/>
          <w:bCs/>
          <w:u w:val="single"/>
          <w:rtl/>
        </w:rPr>
        <w:t>מבוא</w:t>
      </w:r>
    </w:p>
    <w:p w14:paraId="1422AFC6" w14:textId="77777777" w:rsidR="009758CF" w:rsidRDefault="005740DA" w:rsidP="00167185">
      <w:pPr>
        <w:jc w:val="both"/>
        <w:rPr>
          <w:rtl/>
        </w:rPr>
      </w:pPr>
      <w:r>
        <w:rPr>
          <w:rFonts w:hint="cs"/>
          <w:rtl/>
        </w:rPr>
        <w:t>הדיון מתחיל בנק' שבה החוזה מופר.</w:t>
      </w:r>
      <w:r w:rsidR="00E556A8">
        <w:rPr>
          <w:rFonts w:hint="cs"/>
          <w:rtl/>
        </w:rPr>
        <w:t xml:space="preserve"> </w:t>
      </w:r>
      <w:r w:rsidR="00E556A8" w:rsidRPr="00CB6C4E">
        <w:rPr>
          <w:rFonts w:hint="cs"/>
          <w:b/>
          <w:bCs/>
          <w:rtl/>
        </w:rPr>
        <w:t>מה קורה אם החוזה מו</w:t>
      </w:r>
      <w:r w:rsidR="009758CF" w:rsidRPr="00CB6C4E">
        <w:rPr>
          <w:rFonts w:hint="cs"/>
          <w:b/>
          <w:bCs/>
          <w:rtl/>
        </w:rPr>
        <w:t>פ</w:t>
      </w:r>
      <w:r w:rsidR="00E556A8" w:rsidRPr="00CB6C4E">
        <w:rPr>
          <w:rFonts w:hint="cs"/>
          <w:b/>
          <w:bCs/>
          <w:rtl/>
        </w:rPr>
        <w:t xml:space="preserve">ר? </w:t>
      </w:r>
      <w:r w:rsidR="00E556A8">
        <w:rPr>
          <w:rFonts w:hint="cs"/>
          <w:rtl/>
        </w:rPr>
        <w:t>באופן כללי יש שלושה סוגים של ת</w:t>
      </w:r>
      <w:r w:rsidR="009758CF">
        <w:rPr>
          <w:rFonts w:hint="cs"/>
          <w:rtl/>
        </w:rPr>
        <w:t>רו</w:t>
      </w:r>
      <w:r w:rsidR="00E556A8">
        <w:rPr>
          <w:rFonts w:hint="cs"/>
          <w:rtl/>
        </w:rPr>
        <w:t xml:space="preserve">פות- </w:t>
      </w:r>
      <w:r w:rsidR="00E556A8" w:rsidRPr="0083338C">
        <w:rPr>
          <w:rFonts w:hint="cs"/>
          <w:color w:val="538135" w:themeColor="accent6" w:themeShade="BF"/>
          <w:rtl/>
        </w:rPr>
        <w:t>אכיפה, ביטול ופיצויים</w:t>
      </w:r>
      <w:r w:rsidR="00E556A8">
        <w:rPr>
          <w:rFonts w:hint="cs"/>
          <w:rtl/>
        </w:rPr>
        <w:t xml:space="preserve">. </w:t>
      </w:r>
    </w:p>
    <w:p w14:paraId="2C087312" w14:textId="41F78FB3" w:rsidR="00921F1D" w:rsidRDefault="00E556A8" w:rsidP="00167185">
      <w:pPr>
        <w:jc w:val="both"/>
        <w:rPr>
          <w:rtl/>
        </w:rPr>
      </w:pPr>
      <w:r>
        <w:rPr>
          <w:rFonts w:hint="cs"/>
          <w:rtl/>
        </w:rPr>
        <w:t xml:space="preserve">יש עוד תרופות </w:t>
      </w:r>
      <w:r w:rsidR="009758CF">
        <w:rPr>
          <w:rFonts w:hint="cs"/>
          <w:rtl/>
        </w:rPr>
        <w:t>ספציפיות</w:t>
      </w:r>
      <w:r w:rsidR="00921F1D">
        <w:rPr>
          <w:rFonts w:hint="cs"/>
          <w:rtl/>
        </w:rPr>
        <w:t>:</w:t>
      </w:r>
    </w:p>
    <w:p w14:paraId="498852E0" w14:textId="77777777" w:rsidR="009758CF" w:rsidRDefault="00E556A8" w:rsidP="0083338C">
      <w:pPr>
        <w:pStyle w:val="a6"/>
        <w:numPr>
          <w:ilvl w:val="0"/>
          <w:numId w:val="85"/>
        </w:numPr>
        <w:ind w:left="509"/>
        <w:jc w:val="both"/>
      </w:pPr>
      <w:r w:rsidRPr="009758CF">
        <w:rPr>
          <w:rFonts w:hint="cs"/>
          <w:b/>
          <w:bCs/>
          <w:rtl/>
        </w:rPr>
        <w:t xml:space="preserve">עכבון </w:t>
      </w:r>
      <w:r>
        <w:rPr>
          <w:rFonts w:hint="cs"/>
          <w:rtl/>
        </w:rPr>
        <w:t xml:space="preserve">(ס' 19 לחוק החוזים תרופות)- הזכות של צד לחוזה לעכב </w:t>
      </w:r>
      <w:r w:rsidR="00921F1D">
        <w:rPr>
          <w:rFonts w:hint="cs"/>
          <w:rtl/>
        </w:rPr>
        <w:t>נכס שנמ</w:t>
      </w:r>
      <w:r w:rsidR="009758CF">
        <w:rPr>
          <w:rFonts w:hint="cs"/>
          <w:rtl/>
        </w:rPr>
        <w:t>צ</w:t>
      </w:r>
      <w:r w:rsidR="00921F1D">
        <w:rPr>
          <w:rFonts w:hint="cs"/>
          <w:rtl/>
        </w:rPr>
        <w:t>א בחזקתו עד שהצד השני ישלים את החיובים החוזיים שלו.</w:t>
      </w:r>
    </w:p>
    <w:p w14:paraId="6ECD23BB" w14:textId="77777777" w:rsidR="00A64247" w:rsidRDefault="00921F1D" w:rsidP="0083338C">
      <w:pPr>
        <w:pStyle w:val="a6"/>
        <w:numPr>
          <w:ilvl w:val="0"/>
          <w:numId w:val="85"/>
        </w:numPr>
        <w:ind w:left="509"/>
        <w:jc w:val="both"/>
      </w:pPr>
      <w:r w:rsidRPr="00101CF5">
        <w:rPr>
          <w:rFonts w:hint="cs"/>
          <w:b/>
          <w:bCs/>
          <w:rtl/>
        </w:rPr>
        <w:t>קיזוז</w:t>
      </w:r>
      <w:r w:rsidR="009758CF">
        <w:rPr>
          <w:rFonts w:hint="cs"/>
          <w:rtl/>
        </w:rPr>
        <w:t xml:space="preserve"> (</w:t>
      </w:r>
      <w:r>
        <w:rPr>
          <w:rFonts w:hint="cs"/>
          <w:rtl/>
        </w:rPr>
        <w:t>ס' 20 לחוק החוזים תרופות</w:t>
      </w:r>
      <w:r w:rsidR="009758CF">
        <w:rPr>
          <w:rFonts w:hint="cs"/>
          <w:rtl/>
        </w:rPr>
        <w:t xml:space="preserve">)- </w:t>
      </w:r>
      <w:r>
        <w:rPr>
          <w:rFonts w:hint="cs"/>
          <w:rtl/>
        </w:rPr>
        <w:t>צד לחוזה שחייב לשני כסף ויש חובות הדדיים- רשאי לקזז את הסכום שהוא צריך לקבל מהסכום שהוא צריך לתת.</w:t>
      </w:r>
    </w:p>
    <w:p w14:paraId="3A923D5B" w14:textId="6771F5CB" w:rsidR="00276151" w:rsidRDefault="00EA517B" w:rsidP="0083338C">
      <w:pPr>
        <w:pStyle w:val="a6"/>
        <w:numPr>
          <w:ilvl w:val="0"/>
          <w:numId w:val="85"/>
        </w:numPr>
        <w:ind w:left="509"/>
        <w:jc w:val="both"/>
        <w:rPr>
          <w:rtl/>
        </w:rPr>
      </w:pPr>
      <w:r w:rsidRPr="00101CF5">
        <w:rPr>
          <w:rFonts w:hint="cs"/>
          <w:b/>
          <w:bCs/>
          <w:rtl/>
        </w:rPr>
        <w:t>ניכוי מחיר</w:t>
      </w:r>
      <w:r>
        <w:rPr>
          <w:rFonts w:hint="cs"/>
          <w:rtl/>
        </w:rPr>
        <w:t xml:space="preserve"> </w:t>
      </w:r>
      <w:r w:rsidR="00A64247">
        <w:rPr>
          <w:rFonts w:hint="cs"/>
          <w:rtl/>
        </w:rPr>
        <w:t>(</w:t>
      </w:r>
      <w:r>
        <w:rPr>
          <w:rFonts w:hint="cs"/>
          <w:rtl/>
        </w:rPr>
        <w:t>ס' 28 לחוק המכ</w:t>
      </w:r>
      <w:r w:rsidR="00A64247">
        <w:rPr>
          <w:rFonts w:hint="cs"/>
          <w:rtl/>
        </w:rPr>
        <w:t>ר)-</w:t>
      </w:r>
      <w:r>
        <w:rPr>
          <w:rFonts w:hint="cs"/>
          <w:rtl/>
        </w:rPr>
        <w:t xml:space="preserve"> אם המוכר מכר ממכר מסוים עם פרטים מסוימים ו</w:t>
      </w:r>
      <w:r w:rsidR="00276151">
        <w:rPr>
          <w:rFonts w:hint="cs"/>
          <w:rtl/>
        </w:rPr>
        <w:t>בסופו של דבר הפרטים שונים אז אפשר לקזז את התשלום לפי השווי.</w:t>
      </w:r>
    </w:p>
    <w:p w14:paraId="7D344423" w14:textId="2CA701E9" w:rsidR="00276151" w:rsidRDefault="00276151" w:rsidP="00167185">
      <w:pPr>
        <w:jc w:val="both"/>
        <w:rPr>
          <w:rtl/>
        </w:rPr>
      </w:pPr>
      <w:r w:rsidRPr="000C37E9">
        <w:rPr>
          <w:rFonts w:hint="cs"/>
          <w:color w:val="538135" w:themeColor="accent6" w:themeShade="BF"/>
          <w:rtl/>
        </w:rPr>
        <w:t xml:space="preserve">סעדים אלו </w:t>
      </w:r>
      <w:r w:rsidR="00A64247" w:rsidRPr="000C37E9">
        <w:rPr>
          <w:rFonts w:hint="cs"/>
          <w:color w:val="538135" w:themeColor="accent6" w:themeShade="BF"/>
          <w:rtl/>
        </w:rPr>
        <w:t>הם ס</w:t>
      </w:r>
      <w:r w:rsidRPr="000C37E9">
        <w:rPr>
          <w:rFonts w:hint="cs"/>
          <w:color w:val="538135" w:themeColor="accent6" w:themeShade="BF"/>
          <w:rtl/>
        </w:rPr>
        <w:t>עדים עצמיים</w:t>
      </w:r>
      <w:r>
        <w:rPr>
          <w:rFonts w:hint="cs"/>
          <w:rtl/>
        </w:rPr>
        <w:t>- לא צריך ללכת לביהמ</w:t>
      </w:r>
      <w:r w:rsidR="00A64247">
        <w:rPr>
          <w:rFonts w:hint="cs"/>
          <w:rtl/>
        </w:rPr>
        <w:t>"</w:t>
      </w:r>
      <w:r>
        <w:rPr>
          <w:rFonts w:hint="cs"/>
          <w:rtl/>
        </w:rPr>
        <w:t>ש, אלא סעדים ש</w:t>
      </w:r>
      <w:r w:rsidR="00A64247">
        <w:rPr>
          <w:rFonts w:hint="cs"/>
          <w:rtl/>
        </w:rPr>
        <w:t>אדם</w:t>
      </w:r>
      <w:r>
        <w:rPr>
          <w:rFonts w:hint="cs"/>
          <w:rtl/>
        </w:rPr>
        <w:t xml:space="preserve"> עושה בעצמו. אם הוא עושה את הסעדים האלו שלא כדין אז הצד השני יכול לתבוע אותו על כך.</w:t>
      </w:r>
    </w:p>
    <w:p w14:paraId="229E5148" w14:textId="57B3510E" w:rsidR="000C1DE0" w:rsidRDefault="000C1DE0" w:rsidP="00167185">
      <w:pPr>
        <w:jc w:val="both"/>
        <w:rPr>
          <w:rtl/>
        </w:rPr>
      </w:pPr>
      <w:r w:rsidRPr="000C37E9">
        <w:rPr>
          <w:rFonts w:hint="cs"/>
          <w:color w:val="538135" w:themeColor="accent6" w:themeShade="BF"/>
          <w:rtl/>
        </w:rPr>
        <w:t>סעד הביטול הוא גם סעד עצמי</w:t>
      </w:r>
      <w:r>
        <w:rPr>
          <w:rFonts w:hint="cs"/>
          <w:rtl/>
        </w:rPr>
        <w:t>- אם נעשתה הפרה יסודית/ הפרה לא יסודית שלא תוקנה במועדה- רשאי הנפגע להפעיל את סעד הביטול בעצמו.</w:t>
      </w:r>
    </w:p>
    <w:p w14:paraId="15397DAD" w14:textId="5923420F" w:rsidR="007A5D77" w:rsidRDefault="007A5D77" w:rsidP="00167185">
      <w:pPr>
        <w:jc w:val="both"/>
        <w:rPr>
          <w:rtl/>
        </w:rPr>
      </w:pPr>
      <w:r w:rsidRPr="001E5C71">
        <w:rPr>
          <w:rFonts w:hint="cs"/>
          <w:color w:val="538135" w:themeColor="accent6" w:themeShade="BF"/>
          <w:rtl/>
        </w:rPr>
        <w:t xml:space="preserve">ביטול ואכיפה סותרים אחד את השני. </w:t>
      </w:r>
      <w:r w:rsidR="003A44F0" w:rsidRPr="001E5C71">
        <w:rPr>
          <w:rFonts w:hint="cs"/>
          <w:color w:val="538135" w:themeColor="accent6" w:themeShade="BF"/>
          <w:rtl/>
        </w:rPr>
        <w:t>ביטול ופיצוי לא סותרים</w:t>
      </w:r>
      <w:r w:rsidR="003A44F0">
        <w:rPr>
          <w:rFonts w:hint="cs"/>
          <w:rtl/>
        </w:rPr>
        <w:t>- אפשר לבקש את שניהם בו</w:t>
      </w:r>
      <w:r w:rsidR="0047789B">
        <w:rPr>
          <w:rFonts w:hint="cs"/>
          <w:rtl/>
        </w:rPr>
        <w:t xml:space="preserve"> זמנית</w:t>
      </w:r>
      <w:r w:rsidR="003A44F0">
        <w:rPr>
          <w:rFonts w:hint="cs"/>
          <w:rtl/>
        </w:rPr>
        <w:t>.</w:t>
      </w:r>
      <w:r w:rsidR="00DC24DE">
        <w:rPr>
          <w:rFonts w:hint="cs"/>
          <w:rtl/>
        </w:rPr>
        <w:t xml:space="preserve"> </w:t>
      </w:r>
      <w:r w:rsidR="00DC24DE" w:rsidRPr="001E5C71">
        <w:rPr>
          <w:rFonts w:hint="cs"/>
          <w:color w:val="538135" w:themeColor="accent6" w:themeShade="BF"/>
          <w:rtl/>
        </w:rPr>
        <w:t>אכיפה ופיצוי גם לא סותרים אחד השני</w:t>
      </w:r>
      <w:r w:rsidR="00DC24DE">
        <w:rPr>
          <w:rFonts w:hint="cs"/>
          <w:rtl/>
        </w:rPr>
        <w:t>.</w:t>
      </w:r>
    </w:p>
    <w:p w14:paraId="59A950E3" w14:textId="5F1B814C" w:rsidR="001F3BF2" w:rsidRDefault="001F3BF2" w:rsidP="00167185">
      <w:pPr>
        <w:jc w:val="both"/>
        <w:rPr>
          <w:rtl/>
        </w:rPr>
      </w:pPr>
      <w:r>
        <w:rPr>
          <w:rFonts w:hint="cs"/>
          <w:rtl/>
        </w:rPr>
        <w:t>לפעמים אפשר לתבוע רק פיצויי.</w:t>
      </w:r>
    </w:p>
    <w:p w14:paraId="645FE528" w14:textId="51557FF8" w:rsidR="00772846" w:rsidRPr="00772846" w:rsidRDefault="00772846" w:rsidP="00167185">
      <w:pPr>
        <w:jc w:val="both"/>
        <w:rPr>
          <w:b/>
          <w:bCs/>
          <w:u w:val="single"/>
          <w:rtl/>
        </w:rPr>
      </w:pPr>
      <w:r>
        <w:rPr>
          <w:rFonts w:hint="cs"/>
          <w:b/>
          <w:bCs/>
          <w:u w:val="single"/>
          <w:rtl/>
        </w:rPr>
        <w:t>ברירת הקיום של הנפגע</w:t>
      </w:r>
    </w:p>
    <w:p w14:paraId="29A8FB8B" w14:textId="4D482929" w:rsidR="003C010D" w:rsidRDefault="003C010D" w:rsidP="00167185">
      <w:pPr>
        <w:jc w:val="both"/>
        <w:rPr>
          <w:u w:val="single"/>
          <w:rtl/>
        </w:rPr>
      </w:pPr>
      <w:r>
        <w:rPr>
          <w:rFonts w:hint="cs"/>
          <w:u w:val="single"/>
          <w:rtl/>
        </w:rPr>
        <w:t>ברירת קיום</w:t>
      </w:r>
    </w:p>
    <w:p w14:paraId="175367ED" w14:textId="08C9E776" w:rsidR="003C010D" w:rsidRDefault="00A82BC1" w:rsidP="00167185">
      <w:pPr>
        <w:jc w:val="both"/>
        <w:rPr>
          <w:rtl/>
        </w:rPr>
      </w:pPr>
      <w:r>
        <w:rPr>
          <w:rFonts w:hint="cs"/>
          <w:rtl/>
        </w:rPr>
        <w:t xml:space="preserve">כאשר מופר חוזה, צריך לבחור- ביטול או אכיפה. </w:t>
      </w:r>
    </w:p>
    <w:p w14:paraId="39063D28" w14:textId="77777777" w:rsidR="007C5295" w:rsidRDefault="008B681E" w:rsidP="00167185">
      <w:pPr>
        <w:jc w:val="both"/>
        <w:rPr>
          <w:rtl/>
        </w:rPr>
      </w:pPr>
      <w:r>
        <w:rPr>
          <w:rFonts w:hint="cs"/>
          <w:rtl/>
        </w:rPr>
        <w:t>עומדת אפשרות נוספת- ברירת קיום.</w:t>
      </w:r>
      <w:r w:rsidR="006B5F7C">
        <w:rPr>
          <w:rFonts w:hint="cs"/>
          <w:rtl/>
        </w:rPr>
        <w:t xml:space="preserve"> שזה</w:t>
      </w:r>
      <w:r w:rsidR="0072361C">
        <w:rPr>
          <w:rFonts w:hint="cs"/>
          <w:rtl/>
        </w:rPr>
        <w:t xml:space="preserve"> עוד סוג של סעד. </w:t>
      </w:r>
      <w:r w:rsidR="00225FD3">
        <w:rPr>
          <w:rFonts w:hint="cs"/>
          <w:rtl/>
        </w:rPr>
        <w:t xml:space="preserve">ברירת קיום מקיימת יחס מיוחד לסעד אכיפה. </w:t>
      </w:r>
      <w:r w:rsidR="00225FD3" w:rsidRPr="00A73505">
        <w:rPr>
          <w:rFonts w:hint="cs"/>
          <w:color w:val="538135" w:themeColor="accent6" w:themeShade="BF"/>
          <w:rtl/>
        </w:rPr>
        <w:t xml:space="preserve">כשמופר חוזה הנפגע יכול לבחור את המשך </w:t>
      </w:r>
      <w:r w:rsidR="001003FC" w:rsidRPr="00A73505">
        <w:rPr>
          <w:rFonts w:hint="cs"/>
          <w:color w:val="538135" w:themeColor="accent6" w:themeShade="BF"/>
          <w:rtl/>
        </w:rPr>
        <w:t>קיום החוזה באופן חד צדדי ואז הוא יכול לדרוש פיצויים מהצד השני</w:t>
      </w:r>
      <w:r w:rsidR="001003FC">
        <w:rPr>
          <w:rFonts w:hint="cs"/>
          <w:rtl/>
        </w:rPr>
        <w:t>.</w:t>
      </w:r>
      <w:r w:rsidR="008448F8">
        <w:rPr>
          <w:rFonts w:hint="cs"/>
          <w:rtl/>
        </w:rPr>
        <w:t xml:space="preserve"> </w:t>
      </w:r>
    </w:p>
    <w:p w14:paraId="5B3B32F3" w14:textId="4263A546" w:rsidR="006B5F7C" w:rsidRDefault="008448F8" w:rsidP="00167185">
      <w:pPr>
        <w:jc w:val="both"/>
        <w:rPr>
          <w:rtl/>
        </w:rPr>
      </w:pPr>
      <w:r>
        <w:rPr>
          <w:rFonts w:hint="cs"/>
          <w:rtl/>
        </w:rPr>
        <w:t>היתרונות של ברירת קיום היא ש</w:t>
      </w:r>
      <w:r w:rsidRPr="00582F42">
        <w:rPr>
          <w:rFonts w:hint="cs"/>
          <w:color w:val="538135" w:themeColor="accent6" w:themeShade="BF"/>
          <w:rtl/>
        </w:rPr>
        <w:t>לא עומדת חובת הקטנת הנזק ושלא צריך להוכיח נזק</w:t>
      </w:r>
      <w:r w:rsidR="00097C69" w:rsidRPr="00582F42">
        <w:rPr>
          <w:rFonts w:hint="cs"/>
          <w:color w:val="538135" w:themeColor="accent6" w:themeShade="BF"/>
          <w:rtl/>
        </w:rPr>
        <w:t xml:space="preserve"> </w:t>
      </w:r>
      <w:r w:rsidR="00097C69">
        <w:rPr>
          <w:rFonts w:hint="cs"/>
          <w:rtl/>
        </w:rPr>
        <w:t>(לפעמים זה מאוד קשה להוכחה)</w:t>
      </w:r>
      <w:r>
        <w:rPr>
          <w:rFonts w:hint="cs"/>
          <w:rtl/>
        </w:rPr>
        <w:t>.</w:t>
      </w:r>
    </w:p>
    <w:p w14:paraId="03C8388A" w14:textId="7C6931F6" w:rsidR="00B65265" w:rsidRDefault="00465016" w:rsidP="00167185">
      <w:pPr>
        <w:jc w:val="both"/>
        <w:rPr>
          <w:rtl/>
        </w:rPr>
      </w:pPr>
      <w:r>
        <w:rPr>
          <w:rFonts w:hint="cs"/>
          <w:b/>
          <w:bCs/>
          <w:rtl/>
        </w:rPr>
        <w:t xml:space="preserve">עא </w:t>
      </w:r>
      <w:r w:rsidR="00827954">
        <w:rPr>
          <w:rFonts w:hint="cs"/>
          <w:b/>
          <w:bCs/>
          <w:rtl/>
        </w:rPr>
        <w:t xml:space="preserve">638/70 </w:t>
      </w:r>
      <w:r w:rsidR="00B65265">
        <w:rPr>
          <w:rFonts w:hint="cs"/>
          <w:b/>
          <w:bCs/>
          <w:rtl/>
        </w:rPr>
        <w:t>איחוד בתי הספר טכניקום נ אדלר:</w:t>
      </w:r>
      <w:r w:rsidR="00B65265">
        <w:rPr>
          <w:rFonts w:hint="cs"/>
          <w:rtl/>
        </w:rPr>
        <w:t xml:space="preserve"> </w:t>
      </w:r>
      <w:r w:rsidR="009F2AD8">
        <w:rPr>
          <w:rFonts w:hint="cs"/>
          <w:rtl/>
        </w:rPr>
        <w:t xml:space="preserve">האב הפר את החוזה, ביה"ס נפגע. </w:t>
      </w:r>
      <w:r w:rsidR="00CF6CF2">
        <w:rPr>
          <w:rFonts w:hint="cs"/>
          <w:rtl/>
        </w:rPr>
        <w:t xml:space="preserve">ביה"ס </w:t>
      </w:r>
      <w:r w:rsidR="00FF01F4">
        <w:rPr>
          <w:rFonts w:hint="cs"/>
          <w:rtl/>
        </w:rPr>
        <w:t>טען</w:t>
      </w:r>
      <w:r w:rsidR="00CF6CF2">
        <w:rPr>
          <w:rFonts w:hint="cs"/>
          <w:rtl/>
        </w:rPr>
        <w:t xml:space="preserve"> לברירת קיום</w:t>
      </w:r>
      <w:r w:rsidR="00E04873">
        <w:rPr>
          <w:rFonts w:hint="cs"/>
          <w:rtl/>
        </w:rPr>
        <w:t xml:space="preserve"> מכיוון ש</w:t>
      </w:r>
      <w:r w:rsidR="005D6BCB">
        <w:rPr>
          <w:rFonts w:hint="cs"/>
          <w:rtl/>
        </w:rPr>
        <w:t xml:space="preserve">אם הם היו מבקשים פיצויי אז הייתה בעיה עם חובת הקטנת הנזק. בנוסף זה נותן להם ייתרון במובן </w:t>
      </w:r>
      <w:proofErr w:type="spellStart"/>
      <w:r w:rsidR="005D6BCB">
        <w:rPr>
          <w:rFonts w:hint="cs"/>
          <w:rtl/>
        </w:rPr>
        <w:t>השטרי</w:t>
      </w:r>
      <w:proofErr w:type="spellEnd"/>
      <w:r w:rsidR="003C5AA6">
        <w:rPr>
          <w:rFonts w:hint="cs"/>
          <w:rtl/>
        </w:rPr>
        <w:t>- אם יש כשלון תמורה מלא אז א"א להסתמך על השטר באופן מלא.</w:t>
      </w:r>
      <w:r w:rsidR="00DE797E">
        <w:rPr>
          <w:rFonts w:hint="cs"/>
          <w:rtl/>
        </w:rPr>
        <w:t xml:space="preserve"> </w:t>
      </w:r>
    </w:p>
    <w:p w14:paraId="38611708" w14:textId="50C63B7C" w:rsidR="00947521" w:rsidRDefault="00947521" w:rsidP="00167185">
      <w:pPr>
        <w:jc w:val="both"/>
        <w:rPr>
          <w:rtl/>
        </w:rPr>
      </w:pPr>
      <w:r>
        <w:rPr>
          <w:rFonts w:hint="cs"/>
          <w:rtl/>
        </w:rPr>
        <w:t>כשלון תמורה מלא/ חלקי- לא שיקולים בדיני חוזים.</w:t>
      </w:r>
      <w:r w:rsidR="0041066A">
        <w:rPr>
          <w:rFonts w:hint="cs"/>
          <w:rtl/>
        </w:rPr>
        <w:t xml:space="preserve"> צ'ק הוא שטר במובן המשפטי אשר חלים עליו דיני חוזים בצד דיני קניין. זה מן חוזה חד צדדי.</w:t>
      </w:r>
      <w:r w:rsidR="002D425B">
        <w:rPr>
          <w:rFonts w:hint="cs"/>
          <w:rtl/>
        </w:rPr>
        <w:t xml:space="preserve"> לבטל שטר זה מורכב. אחת העילות שאפשר לא לקיים את </w:t>
      </w:r>
      <w:r w:rsidR="002D425B">
        <w:rPr>
          <w:rFonts w:hint="cs"/>
          <w:rtl/>
        </w:rPr>
        <w:lastRenderedPageBreak/>
        <w:t>השטר אם חל כשלון תמורה מלא (ולא חלקי).</w:t>
      </w:r>
      <w:r w:rsidR="00D44866">
        <w:rPr>
          <w:rFonts w:hint="cs"/>
          <w:rtl/>
        </w:rPr>
        <w:t xml:space="preserve"> לכן, לאדלר היה חשוב להוכיח שהיה פה כשלון תמורה מלא.</w:t>
      </w:r>
      <w:r w:rsidR="00FC49FE">
        <w:rPr>
          <w:rFonts w:hint="cs"/>
          <w:rtl/>
        </w:rPr>
        <w:t xml:space="preserve"> </w:t>
      </w:r>
    </w:p>
    <w:p w14:paraId="5FE4E2FB" w14:textId="5B5C1126" w:rsidR="00FC49FE" w:rsidRDefault="00FC49FE" w:rsidP="00167185">
      <w:pPr>
        <w:jc w:val="both"/>
        <w:rPr>
          <w:rtl/>
        </w:rPr>
      </w:pPr>
      <w:r>
        <w:rPr>
          <w:rFonts w:hint="cs"/>
          <w:rtl/>
        </w:rPr>
        <w:t xml:space="preserve">בהימ"ש פסק בסוף שאין לביה"ס ברירת קיום. למה? </w:t>
      </w:r>
      <w:r w:rsidR="00100F47">
        <w:rPr>
          <w:rFonts w:hint="cs"/>
          <w:rtl/>
        </w:rPr>
        <w:t>א"א לחייב את האב ללכת לביה</w:t>
      </w:r>
      <w:r w:rsidR="00600921">
        <w:rPr>
          <w:rFonts w:hint="cs"/>
          <w:rtl/>
        </w:rPr>
        <w:t>"</w:t>
      </w:r>
      <w:r w:rsidR="00100F47">
        <w:rPr>
          <w:rFonts w:hint="cs"/>
          <w:rtl/>
        </w:rPr>
        <w:t>ס. להשאיר כ</w:t>
      </w:r>
      <w:r w:rsidR="000A39CB">
        <w:rPr>
          <w:rFonts w:hint="cs"/>
          <w:rtl/>
        </w:rPr>
        <w:t>י</w:t>
      </w:r>
      <w:r w:rsidR="00100F47">
        <w:rPr>
          <w:rFonts w:hint="cs"/>
          <w:rtl/>
        </w:rPr>
        <w:t xml:space="preserve">סא ריק לילד זה לא </w:t>
      </w:r>
      <w:r w:rsidR="00C308F1">
        <w:rPr>
          <w:rFonts w:hint="cs"/>
          <w:rtl/>
        </w:rPr>
        <w:t xml:space="preserve">קיום החוזה. </w:t>
      </w:r>
      <w:r w:rsidR="00C308F1" w:rsidRPr="00AA649A">
        <w:rPr>
          <w:rFonts w:hint="cs"/>
          <w:color w:val="538135" w:themeColor="accent6" w:themeShade="BF"/>
          <w:rtl/>
        </w:rPr>
        <w:t>כאשר שיתוף פעולה של הצדדים דורש את קיום החוזה, א"א שיהיה ברירת קיום</w:t>
      </w:r>
      <w:r w:rsidR="00C308F1">
        <w:rPr>
          <w:rFonts w:hint="cs"/>
          <w:rtl/>
        </w:rPr>
        <w:t>.</w:t>
      </w:r>
    </w:p>
    <w:p w14:paraId="2388F206" w14:textId="77777777" w:rsidR="00D017A5" w:rsidRDefault="00600921" w:rsidP="00167185">
      <w:pPr>
        <w:jc w:val="both"/>
        <w:rPr>
          <w:rtl/>
        </w:rPr>
      </w:pPr>
      <w:r>
        <w:rPr>
          <w:b/>
          <w:bCs/>
        </w:rPr>
        <w:t>White v. McGregor</w:t>
      </w:r>
      <w:r>
        <w:rPr>
          <w:rFonts w:hint="cs"/>
          <w:b/>
          <w:bCs/>
          <w:rtl/>
        </w:rPr>
        <w:t>:</w:t>
      </w:r>
      <w:r w:rsidR="00B470C9">
        <w:rPr>
          <w:rFonts w:hint="cs"/>
          <w:b/>
          <w:bCs/>
          <w:rtl/>
        </w:rPr>
        <w:t xml:space="preserve"> </w:t>
      </w:r>
      <w:r w:rsidR="007E3DC8">
        <w:rPr>
          <w:rFonts w:hint="cs"/>
          <w:rtl/>
        </w:rPr>
        <w:t xml:space="preserve">חברה התחייבה לפרסם שירותים על פחי זבל. </w:t>
      </w:r>
      <w:r w:rsidR="00214192">
        <w:rPr>
          <w:rFonts w:hint="cs"/>
          <w:rtl/>
        </w:rPr>
        <w:t xml:space="preserve">ומי שנקשר בחוזה אומר לחברה שהוא לא רוצה שהם ימשיכו לפרסם. </w:t>
      </w:r>
      <w:r w:rsidR="0063192A">
        <w:rPr>
          <w:rFonts w:hint="cs"/>
          <w:rtl/>
        </w:rPr>
        <w:t xml:space="preserve">החברה עשתה ברירת קיום- ביצעה את החוזה למרות זאת ודרשה את הכסף. השאלה אם היא רשאית לעשות את זה? </w:t>
      </w:r>
      <w:r w:rsidR="008E4E34">
        <w:rPr>
          <w:rFonts w:hint="cs"/>
          <w:rtl/>
        </w:rPr>
        <w:t xml:space="preserve">דעת הרוב אומרת שצד אחד אומר שהוא לא רוצה לקיים את החוזה- החוזה לא בטל וכדי לבטל צריך שתהיה הפרה יסודית. </w:t>
      </w:r>
      <w:r w:rsidR="00116025">
        <w:rPr>
          <w:rFonts w:hint="cs"/>
          <w:rtl/>
        </w:rPr>
        <w:t>לכלל זה יש 2 חריגים</w:t>
      </w:r>
      <w:r w:rsidR="00D017A5">
        <w:rPr>
          <w:rFonts w:hint="cs"/>
          <w:rtl/>
        </w:rPr>
        <w:t>:</w:t>
      </w:r>
    </w:p>
    <w:p w14:paraId="4DA37316" w14:textId="77777777" w:rsidR="00D017A5" w:rsidRDefault="00116025" w:rsidP="00167185">
      <w:pPr>
        <w:pStyle w:val="a6"/>
        <w:numPr>
          <w:ilvl w:val="0"/>
          <w:numId w:val="13"/>
        </w:numPr>
        <w:ind w:left="509"/>
        <w:jc w:val="both"/>
      </w:pPr>
      <w:r>
        <w:rPr>
          <w:rFonts w:hint="cs"/>
          <w:rtl/>
        </w:rPr>
        <w:t xml:space="preserve">נדרש שיתוף פעולה של המפר. </w:t>
      </w:r>
    </w:p>
    <w:p w14:paraId="2E2485DB" w14:textId="55510BF7" w:rsidR="00600921" w:rsidRDefault="00116025" w:rsidP="00167185">
      <w:pPr>
        <w:pStyle w:val="a6"/>
        <w:numPr>
          <w:ilvl w:val="0"/>
          <w:numId w:val="13"/>
        </w:numPr>
        <w:ind w:left="509"/>
        <w:jc w:val="both"/>
        <w:rPr>
          <w:rtl/>
        </w:rPr>
      </w:pPr>
      <w:r>
        <w:rPr>
          <w:rFonts w:hint="cs"/>
          <w:rtl/>
        </w:rPr>
        <w:t>אין אינטרס לגיטימי</w:t>
      </w:r>
      <w:r w:rsidR="006F23EF">
        <w:rPr>
          <w:rFonts w:hint="cs"/>
          <w:rtl/>
        </w:rPr>
        <w:t>=מוניטין, התחייבות לצדדים שלישיים, נזק שלא מפוצה</w:t>
      </w:r>
      <w:r w:rsidR="00021B7B">
        <w:rPr>
          <w:rFonts w:hint="cs"/>
          <w:rtl/>
        </w:rPr>
        <w:t>,</w:t>
      </w:r>
      <w:r w:rsidR="000D7359">
        <w:rPr>
          <w:rFonts w:hint="cs"/>
          <w:rtl/>
        </w:rPr>
        <w:t xml:space="preserve"> אפשרות נוספת- אמונה סבירה של נפגע שישכנע את המפר לקיי</w:t>
      </w:r>
      <w:r w:rsidR="004C14B3">
        <w:rPr>
          <w:rFonts w:hint="cs"/>
          <w:rtl/>
        </w:rPr>
        <w:t>ם</w:t>
      </w:r>
      <w:r w:rsidR="000D7359">
        <w:rPr>
          <w:rFonts w:hint="cs"/>
          <w:rtl/>
        </w:rPr>
        <w:t xml:space="preserve"> </w:t>
      </w:r>
      <w:r w:rsidR="004C14B3">
        <w:rPr>
          <w:rFonts w:hint="cs"/>
          <w:rtl/>
        </w:rPr>
        <w:t>(</w:t>
      </w:r>
      <w:r w:rsidR="000D7359">
        <w:rPr>
          <w:rFonts w:hint="cs"/>
          <w:rtl/>
        </w:rPr>
        <w:t>בנק איגוד לישראל נ סוראקי</w:t>
      </w:r>
      <w:r w:rsidR="004C14B3">
        <w:rPr>
          <w:rFonts w:hint="cs"/>
          <w:rtl/>
        </w:rPr>
        <w:t>)</w:t>
      </w:r>
      <w:r w:rsidR="006F23EF">
        <w:rPr>
          <w:rFonts w:hint="cs"/>
          <w:rtl/>
        </w:rPr>
        <w:t xml:space="preserve"> בהמשך קיום החוזה.</w:t>
      </w:r>
    </w:p>
    <w:p w14:paraId="4FDD436D" w14:textId="020A75EF" w:rsidR="004E6C55" w:rsidRDefault="000C6176" w:rsidP="00167185">
      <w:pPr>
        <w:jc w:val="both"/>
        <w:rPr>
          <w:rtl/>
        </w:rPr>
      </w:pPr>
      <w:r>
        <w:rPr>
          <w:rFonts w:hint="cs"/>
          <w:b/>
          <w:bCs/>
          <w:rtl/>
        </w:rPr>
        <w:t xml:space="preserve">עא 195/85 </w:t>
      </w:r>
      <w:r w:rsidR="004E6C55">
        <w:rPr>
          <w:rFonts w:hint="cs"/>
          <w:b/>
          <w:bCs/>
          <w:rtl/>
        </w:rPr>
        <w:t>בנק איגוד לישראל</w:t>
      </w:r>
      <w:r w:rsidR="00FF630F">
        <w:rPr>
          <w:rFonts w:hint="cs"/>
          <w:b/>
          <w:bCs/>
          <w:rtl/>
        </w:rPr>
        <w:t xml:space="preserve"> נ סוראקי</w:t>
      </w:r>
      <w:r w:rsidR="004E6C55">
        <w:rPr>
          <w:rFonts w:hint="cs"/>
          <w:b/>
          <w:bCs/>
          <w:rtl/>
        </w:rPr>
        <w:t>:</w:t>
      </w:r>
      <w:r w:rsidR="004E6C55">
        <w:rPr>
          <w:rFonts w:hint="cs"/>
          <w:rtl/>
        </w:rPr>
        <w:t xml:space="preserve"> </w:t>
      </w:r>
      <w:r w:rsidR="00212722">
        <w:rPr>
          <w:rFonts w:hint="cs"/>
          <w:rtl/>
        </w:rPr>
        <w:t>סור</w:t>
      </w:r>
      <w:r w:rsidR="0098470E">
        <w:rPr>
          <w:rFonts w:hint="cs"/>
          <w:rtl/>
        </w:rPr>
        <w:t xml:space="preserve">אקי </w:t>
      </w:r>
      <w:r w:rsidR="00FF630F">
        <w:rPr>
          <w:rFonts w:hint="cs"/>
          <w:rtl/>
        </w:rPr>
        <w:t xml:space="preserve">באו לבנק ואמרו ששווי המתכת אמור לעלות ולכן הם רוצים שהוא יקנה להם מתכת. הבנק אומר שהוא לא מסכים והם אומרים שהם מעבירים לו את הכסף ושהוא יקנה. </w:t>
      </w:r>
      <w:r w:rsidR="002A5405">
        <w:rPr>
          <w:rFonts w:hint="cs"/>
          <w:rtl/>
        </w:rPr>
        <w:t>המחיר של המתכת עלה מאוד והם דרשו מהבנק פיצויים. הבנק אמר שהם היו צריכים לפעול להקטנת הנזק</w:t>
      </w:r>
      <w:r w:rsidR="006005D5">
        <w:rPr>
          <w:rFonts w:hint="cs"/>
          <w:rtl/>
        </w:rPr>
        <w:t xml:space="preserve"> ולכן דרש הפחתה בפיצוי</w:t>
      </w:r>
      <w:r w:rsidR="002A5405">
        <w:rPr>
          <w:rFonts w:hint="cs"/>
          <w:rtl/>
        </w:rPr>
        <w:t>. ביהמ</w:t>
      </w:r>
      <w:r w:rsidR="008D0F2D">
        <w:rPr>
          <w:rFonts w:hint="cs"/>
          <w:rtl/>
        </w:rPr>
        <w:t>"</w:t>
      </w:r>
      <w:r w:rsidR="002A5405">
        <w:rPr>
          <w:rFonts w:hint="cs"/>
          <w:rtl/>
        </w:rPr>
        <w:t>ש אמר</w:t>
      </w:r>
      <w:r w:rsidR="007C0663">
        <w:rPr>
          <w:rFonts w:hint="cs"/>
          <w:rtl/>
        </w:rPr>
        <w:t xml:space="preserve"> </w:t>
      </w:r>
      <w:proofErr w:type="spellStart"/>
      <w:r w:rsidR="007C0663">
        <w:rPr>
          <w:rFonts w:hint="cs"/>
          <w:rtl/>
        </w:rPr>
        <w:t>שסוראקי</w:t>
      </w:r>
      <w:proofErr w:type="spellEnd"/>
      <w:r w:rsidR="007C0663">
        <w:rPr>
          <w:rFonts w:hint="cs"/>
          <w:rtl/>
        </w:rPr>
        <w:t xml:space="preserve"> יכלו לצפות שאם הם מעבירים לבנק את הכסף אז</w:t>
      </w:r>
      <w:r w:rsidR="00F612DB">
        <w:rPr>
          <w:rFonts w:hint="cs"/>
          <w:rtl/>
        </w:rPr>
        <w:t xml:space="preserve"> הוא יקיים את הקניה ואין להם חובת הקטנת נזק- הם ביקשו לקיים את החוזה.</w:t>
      </w:r>
    </w:p>
    <w:p w14:paraId="435FDB17" w14:textId="2E3DC6E0" w:rsidR="002A5405" w:rsidRDefault="00FC4282" w:rsidP="00167185">
      <w:pPr>
        <w:jc w:val="both"/>
        <w:rPr>
          <w:rtl/>
        </w:rPr>
      </w:pPr>
      <w:proofErr w:type="spellStart"/>
      <w:r w:rsidRPr="000A64B9">
        <w:rPr>
          <w:b/>
          <w:bCs/>
        </w:rPr>
        <w:t>C</w:t>
      </w:r>
      <w:r w:rsidR="000010B6" w:rsidRPr="000A64B9">
        <w:rPr>
          <w:b/>
          <w:bCs/>
        </w:rPr>
        <w:t>lea</w:t>
      </w:r>
      <w:proofErr w:type="spellEnd"/>
      <w:r w:rsidR="000010B6" w:rsidRPr="000A64B9">
        <w:rPr>
          <w:b/>
          <w:bCs/>
        </w:rPr>
        <w:t xml:space="preserve"> Shipping v. Bulk Oil Int'l</w:t>
      </w:r>
      <w:r w:rsidR="000A64B9" w:rsidRPr="000A64B9">
        <w:rPr>
          <w:rFonts w:hint="cs"/>
          <w:b/>
          <w:bCs/>
          <w:rtl/>
        </w:rPr>
        <w:t>:</w:t>
      </w:r>
      <w:r w:rsidR="000A64B9">
        <w:rPr>
          <w:rFonts w:hint="cs"/>
          <w:rtl/>
        </w:rPr>
        <w:t xml:space="preserve"> </w:t>
      </w:r>
      <w:r w:rsidR="00061FE3">
        <w:rPr>
          <w:rFonts w:hint="cs"/>
          <w:rtl/>
        </w:rPr>
        <w:t xml:space="preserve">בית הלורדים יישם את החריגים </w:t>
      </w:r>
      <w:r w:rsidR="000A64B9">
        <w:rPr>
          <w:rFonts w:hint="cs"/>
          <w:rtl/>
        </w:rPr>
        <w:t xml:space="preserve">של </w:t>
      </w:r>
      <w:r w:rsidR="000A64B9">
        <w:t>White</w:t>
      </w:r>
      <w:r w:rsidR="000A64B9">
        <w:rPr>
          <w:rFonts w:hint="cs"/>
          <w:rtl/>
        </w:rPr>
        <w:t xml:space="preserve"> במקרה זה</w:t>
      </w:r>
      <w:r w:rsidR="00010BE9">
        <w:rPr>
          <w:rFonts w:hint="cs"/>
          <w:rtl/>
        </w:rPr>
        <w:t>.</w:t>
      </w:r>
      <w:r w:rsidR="00061FE3">
        <w:rPr>
          <w:rFonts w:hint="cs"/>
          <w:rtl/>
        </w:rPr>
        <w:t xml:space="preserve"> חברת ספנות השכירה סירה לשנתיים. מי ששכר אמר שהוא רוצה </w:t>
      </w:r>
      <w:r w:rsidR="002C38CC">
        <w:rPr>
          <w:rFonts w:hint="cs"/>
          <w:rtl/>
        </w:rPr>
        <w:t>לסיים את החוזה אחרי שנה</w:t>
      </w:r>
      <w:r w:rsidR="00254AB5">
        <w:rPr>
          <w:rFonts w:hint="cs"/>
          <w:rtl/>
        </w:rPr>
        <w:t xml:space="preserve"> והחזיר להם את הסירה</w:t>
      </w:r>
      <w:r w:rsidR="00061FE3">
        <w:rPr>
          <w:rFonts w:hint="cs"/>
          <w:rtl/>
        </w:rPr>
        <w:t xml:space="preserve">. הם שמו את הסירה במזח במשך שנה ולא הסכימו </w:t>
      </w:r>
      <w:r w:rsidR="00581C3D">
        <w:rPr>
          <w:rFonts w:hint="cs"/>
          <w:rtl/>
        </w:rPr>
        <w:t>לאף אחד להשתמש ב</w:t>
      </w:r>
      <w:r w:rsidR="005E71B4">
        <w:rPr>
          <w:rFonts w:hint="cs"/>
          <w:rtl/>
        </w:rPr>
        <w:t>ה בטענה שהחוזה שכירות המשיך ושהיא שייכת לשוכר.</w:t>
      </w:r>
      <w:r w:rsidR="00581C3D">
        <w:rPr>
          <w:rFonts w:hint="cs"/>
          <w:rtl/>
        </w:rPr>
        <w:t xml:space="preserve"> בית הלורדים אמר ש</w:t>
      </w:r>
      <w:r w:rsidR="00B97743">
        <w:rPr>
          <w:rFonts w:hint="cs"/>
          <w:rtl/>
        </w:rPr>
        <w:t xml:space="preserve">במקרה זה </w:t>
      </w:r>
      <w:r w:rsidR="00B97743" w:rsidRPr="00910232">
        <w:rPr>
          <w:rFonts w:hint="cs"/>
          <w:color w:val="538135" w:themeColor="accent6" w:themeShade="BF"/>
          <w:rtl/>
        </w:rPr>
        <w:t>לא שימוש באינטרס לגיטימי</w:t>
      </w:r>
      <w:r w:rsidR="0080678F" w:rsidRPr="00910232">
        <w:rPr>
          <w:rFonts w:hint="cs"/>
          <w:color w:val="538135" w:themeColor="accent6" w:themeShade="BF"/>
          <w:rtl/>
        </w:rPr>
        <w:t xml:space="preserve"> </w:t>
      </w:r>
      <w:r w:rsidR="0080678F">
        <w:rPr>
          <w:rFonts w:hint="cs"/>
          <w:rtl/>
        </w:rPr>
        <w:t>ושלא הייתה שום סיבה לחברה להעמיד את הסירה במשך שנה ללא שימוש במזח</w:t>
      </w:r>
      <w:r w:rsidR="00B97743">
        <w:rPr>
          <w:rFonts w:hint="cs"/>
          <w:rtl/>
        </w:rPr>
        <w:t>.</w:t>
      </w:r>
      <w:r w:rsidR="0080678F">
        <w:rPr>
          <w:rFonts w:hint="cs"/>
          <w:rtl/>
        </w:rPr>
        <w:t xml:space="preserve"> </w:t>
      </w:r>
      <w:r w:rsidR="0080678F" w:rsidRPr="00704F08">
        <w:rPr>
          <w:rFonts w:hint="cs"/>
          <w:color w:val="538135" w:themeColor="accent6" w:themeShade="BF"/>
          <w:rtl/>
        </w:rPr>
        <w:t xml:space="preserve">אין לחברה אפשרות לדרוש ברירת קיום </w:t>
      </w:r>
      <w:r w:rsidR="005B02C5" w:rsidRPr="00704F08">
        <w:rPr>
          <w:rFonts w:hint="cs"/>
          <w:color w:val="538135" w:themeColor="accent6" w:themeShade="BF"/>
          <w:rtl/>
        </w:rPr>
        <w:t>והחוזה הפסיק להתקיים. הם יכלו לתבוע פיצויים אבל הפיצויים כפופים לחובת הקטנת הנזק</w:t>
      </w:r>
      <w:r w:rsidR="005B02C5">
        <w:rPr>
          <w:rFonts w:hint="cs"/>
          <w:rtl/>
        </w:rPr>
        <w:t>.</w:t>
      </w:r>
    </w:p>
    <w:p w14:paraId="36737EFB" w14:textId="77777777" w:rsidR="00AA0CF4" w:rsidRPr="00B418B6" w:rsidRDefault="00581C3D" w:rsidP="00167185">
      <w:pPr>
        <w:jc w:val="both"/>
        <w:rPr>
          <w:b/>
          <w:bCs/>
          <w:rtl/>
        </w:rPr>
      </w:pPr>
      <w:r w:rsidRPr="00B418B6">
        <w:rPr>
          <w:rFonts w:hint="cs"/>
          <w:b/>
          <w:bCs/>
          <w:rtl/>
        </w:rPr>
        <w:t>הבעי</w:t>
      </w:r>
      <w:r w:rsidR="00AA0CF4" w:rsidRPr="00B418B6">
        <w:rPr>
          <w:rFonts w:hint="cs"/>
          <w:b/>
          <w:bCs/>
          <w:rtl/>
        </w:rPr>
        <w:t>ות</w:t>
      </w:r>
      <w:r w:rsidRPr="00B418B6">
        <w:rPr>
          <w:rFonts w:hint="cs"/>
          <w:b/>
          <w:bCs/>
          <w:rtl/>
        </w:rPr>
        <w:t xml:space="preserve"> בהלכת </w:t>
      </w:r>
      <w:r w:rsidR="0057103E" w:rsidRPr="00B418B6">
        <w:rPr>
          <w:b/>
          <w:bCs/>
        </w:rPr>
        <w:t>White</w:t>
      </w:r>
      <w:r w:rsidR="00AA0CF4" w:rsidRPr="00B418B6">
        <w:rPr>
          <w:rFonts w:hint="cs"/>
          <w:b/>
          <w:bCs/>
          <w:rtl/>
        </w:rPr>
        <w:t>:</w:t>
      </w:r>
      <w:r w:rsidRPr="00B418B6">
        <w:rPr>
          <w:rFonts w:hint="cs"/>
          <w:b/>
          <w:bCs/>
          <w:rtl/>
        </w:rPr>
        <w:t xml:space="preserve"> </w:t>
      </w:r>
    </w:p>
    <w:p w14:paraId="0EDA0530" w14:textId="77777777" w:rsidR="00AA0CF4" w:rsidRDefault="00F00329" w:rsidP="00167185">
      <w:pPr>
        <w:pStyle w:val="a6"/>
        <w:numPr>
          <w:ilvl w:val="0"/>
          <w:numId w:val="16"/>
        </w:numPr>
        <w:ind w:left="509"/>
        <w:jc w:val="both"/>
      </w:pPr>
      <w:r>
        <w:rPr>
          <w:rFonts w:hint="cs"/>
          <w:rtl/>
        </w:rPr>
        <w:t xml:space="preserve">באופן עקרוני </w:t>
      </w:r>
      <w:r w:rsidR="00AA0CF4">
        <w:rPr>
          <w:rFonts w:hint="cs"/>
          <w:rtl/>
        </w:rPr>
        <w:t xml:space="preserve">הלכת </w:t>
      </w:r>
      <w:r w:rsidR="00AA0CF4">
        <w:t>White</w:t>
      </w:r>
      <w:r>
        <w:rPr>
          <w:rFonts w:hint="cs"/>
          <w:rtl/>
        </w:rPr>
        <w:t xml:space="preserve"> </w:t>
      </w:r>
      <w:r w:rsidRPr="00D37430">
        <w:rPr>
          <w:rFonts w:hint="cs"/>
          <w:color w:val="538135" w:themeColor="accent6" w:themeShade="BF"/>
          <w:rtl/>
        </w:rPr>
        <w:t>סותרת</w:t>
      </w:r>
      <w:r w:rsidR="00442B64" w:rsidRPr="00D37430">
        <w:rPr>
          <w:rFonts w:hint="cs"/>
          <w:color w:val="538135" w:themeColor="accent6" w:themeShade="BF"/>
          <w:rtl/>
        </w:rPr>
        <w:t xml:space="preserve"> את עקרון הקטנת הנזק </w:t>
      </w:r>
      <w:r w:rsidR="00442B64">
        <w:rPr>
          <w:rFonts w:hint="cs"/>
          <w:rtl/>
        </w:rPr>
        <w:t>(בעיה לא פורמאלית אלא</w:t>
      </w:r>
      <w:r w:rsidR="00FB60B1">
        <w:rPr>
          <w:rFonts w:hint="cs"/>
          <w:rtl/>
        </w:rPr>
        <w:t xml:space="preserve"> רעיונית)</w:t>
      </w:r>
      <w:r w:rsidR="00442B64">
        <w:rPr>
          <w:rFonts w:hint="cs"/>
          <w:rtl/>
        </w:rPr>
        <w:t>.</w:t>
      </w:r>
      <w:r w:rsidR="00FB60B1">
        <w:rPr>
          <w:rFonts w:hint="cs"/>
          <w:rtl/>
        </w:rPr>
        <w:t xml:space="preserve"> </w:t>
      </w:r>
      <w:r w:rsidR="004967CC">
        <w:rPr>
          <w:rFonts w:hint="cs"/>
          <w:rtl/>
        </w:rPr>
        <w:t xml:space="preserve">אנחנו עומדים על עקרון הקטנת הנזק בחוזים כדי להפחית למינימום את הנזקים מהפרת החוזה. </w:t>
      </w:r>
      <w:r w:rsidR="00EB459B">
        <w:rPr>
          <w:rFonts w:hint="cs"/>
          <w:rtl/>
        </w:rPr>
        <w:t>אם לא נעשה את זה, זה יעודד</w:t>
      </w:r>
      <w:r w:rsidR="006743AD">
        <w:rPr>
          <w:rFonts w:hint="cs"/>
          <w:rtl/>
        </w:rPr>
        <w:t xml:space="preserve"> בזבוז</w:t>
      </w:r>
      <w:r w:rsidR="00386603">
        <w:rPr>
          <w:rFonts w:hint="cs"/>
          <w:rtl/>
        </w:rPr>
        <w:t xml:space="preserve"> (למשל בפרסומת על הפחים- סתם ממשיכים לשים פרסומת על הפחים למרות שהחברה לא רוצה בזה)</w:t>
      </w:r>
      <w:r w:rsidR="006743AD">
        <w:rPr>
          <w:rFonts w:hint="cs"/>
          <w:rtl/>
        </w:rPr>
        <w:t>. לכאורה היה עדיף לחייב את המפר בכל הפיצוי</w:t>
      </w:r>
      <w:r w:rsidR="00B50AF4">
        <w:rPr>
          <w:rFonts w:hint="cs"/>
          <w:rtl/>
        </w:rPr>
        <w:t>, בכל החיוב החוזי</w:t>
      </w:r>
      <w:r w:rsidR="006743AD">
        <w:rPr>
          <w:rFonts w:hint="cs"/>
          <w:rtl/>
        </w:rPr>
        <w:t>.</w:t>
      </w:r>
      <w:r w:rsidR="00C85FBB">
        <w:rPr>
          <w:rFonts w:hint="cs"/>
          <w:rtl/>
        </w:rPr>
        <w:t xml:space="preserve"> </w:t>
      </w:r>
    </w:p>
    <w:p w14:paraId="26690A4B" w14:textId="77777777" w:rsidR="001F2B3B" w:rsidRDefault="00AA0CF4" w:rsidP="00167185">
      <w:pPr>
        <w:pStyle w:val="a6"/>
        <w:numPr>
          <w:ilvl w:val="0"/>
          <w:numId w:val="16"/>
        </w:numPr>
        <w:ind w:left="509"/>
        <w:jc w:val="both"/>
      </w:pPr>
      <w:r>
        <w:rPr>
          <w:rFonts w:hint="cs"/>
          <w:rtl/>
        </w:rPr>
        <w:t xml:space="preserve">הלכת </w:t>
      </w:r>
      <w:r>
        <w:t>White</w:t>
      </w:r>
      <w:r>
        <w:rPr>
          <w:rFonts w:hint="cs"/>
          <w:rtl/>
        </w:rPr>
        <w:t xml:space="preserve"> </w:t>
      </w:r>
      <w:r w:rsidR="00C85FBB" w:rsidRPr="00D37430">
        <w:rPr>
          <w:rFonts w:hint="cs"/>
          <w:color w:val="538135" w:themeColor="accent6" w:themeShade="BF"/>
          <w:rtl/>
        </w:rPr>
        <w:t>עוק</w:t>
      </w:r>
      <w:r w:rsidRPr="00D37430">
        <w:rPr>
          <w:rFonts w:hint="cs"/>
          <w:color w:val="538135" w:themeColor="accent6" w:themeShade="BF"/>
          <w:rtl/>
        </w:rPr>
        <w:t>פת</w:t>
      </w:r>
      <w:r w:rsidR="00C85FBB" w:rsidRPr="00D37430">
        <w:rPr>
          <w:rFonts w:hint="cs"/>
          <w:color w:val="538135" w:themeColor="accent6" w:themeShade="BF"/>
          <w:rtl/>
        </w:rPr>
        <w:t xml:space="preserve"> את דיני האכיפה </w:t>
      </w:r>
      <w:r w:rsidR="00C85FBB">
        <w:rPr>
          <w:rFonts w:hint="cs"/>
          <w:rtl/>
        </w:rPr>
        <w:t>כי לאכיפה יש מגבלות</w:t>
      </w:r>
      <w:r w:rsidR="00571C16">
        <w:rPr>
          <w:rFonts w:hint="cs"/>
          <w:rtl/>
        </w:rPr>
        <w:t xml:space="preserve"> (תנאים בהם ביהמ"ש נותן אכיפה)</w:t>
      </w:r>
      <w:r w:rsidR="00C85FBB">
        <w:rPr>
          <w:rFonts w:hint="cs"/>
          <w:rtl/>
        </w:rPr>
        <w:t xml:space="preserve">. אם מאפשרים לצד אחד להחליט באופן חד צדדי זה </w:t>
      </w:r>
      <w:r w:rsidR="00046CE3">
        <w:rPr>
          <w:rFonts w:hint="cs"/>
          <w:rtl/>
        </w:rPr>
        <w:t>נותן לו ל</w:t>
      </w:r>
      <w:r w:rsidR="00C85FBB">
        <w:rPr>
          <w:rFonts w:hint="cs"/>
          <w:rtl/>
        </w:rPr>
        <w:t>ע</w:t>
      </w:r>
      <w:r w:rsidR="00046CE3">
        <w:rPr>
          <w:rFonts w:hint="cs"/>
          <w:rtl/>
        </w:rPr>
        <w:t>קו</w:t>
      </w:r>
      <w:r w:rsidR="00C85FBB">
        <w:rPr>
          <w:rFonts w:hint="cs"/>
          <w:rtl/>
        </w:rPr>
        <w:t>ף את דיני האכיפה.</w:t>
      </w:r>
      <w:r w:rsidR="00623FB0">
        <w:rPr>
          <w:rFonts w:hint="cs"/>
          <w:rtl/>
        </w:rPr>
        <w:t xml:space="preserve"> מהפסיקה נראה </w:t>
      </w:r>
      <w:r w:rsidR="001F2B3B">
        <w:rPr>
          <w:rFonts w:hint="cs"/>
          <w:rtl/>
        </w:rPr>
        <w:t>ש</w:t>
      </w:r>
      <w:r w:rsidR="00623FB0">
        <w:rPr>
          <w:rFonts w:hint="cs"/>
          <w:rtl/>
        </w:rPr>
        <w:t>ביהמ"ש מכיר בברירת הקיום רק במקום שבו ניתן לתת אכיפה.</w:t>
      </w:r>
    </w:p>
    <w:p w14:paraId="352C94A3" w14:textId="7A98B22C" w:rsidR="00581C3D" w:rsidRDefault="001F2B3B" w:rsidP="00167185">
      <w:pPr>
        <w:pStyle w:val="a6"/>
        <w:numPr>
          <w:ilvl w:val="0"/>
          <w:numId w:val="16"/>
        </w:numPr>
        <w:ind w:left="509"/>
        <w:jc w:val="both"/>
        <w:rPr>
          <w:rtl/>
        </w:rPr>
      </w:pPr>
      <w:r>
        <w:rPr>
          <w:rFonts w:hint="cs"/>
          <w:rtl/>
        </w:rPr>
        <w:t xml:space="preserve">הלכת </w:t>
      </w:r>
      <w:r>
        <w:t>White</w:t>
      </w:r>
      <w:r>
        <w:rPr>
          <w:rFonts w:hint="cs"/>
          <w:rtl/>
        </w:rPr>
        <w:t xml:space="preserve"> </w:t>
      </w:r>
      <w:r w:rsidR="00081024" w:rsidRPr="00500E24">
        <w:rPr>
          <w:rFonts w:hint="cs"/>
          <w:color w:val="538135" w:themeColor="accent6" w:themeShade="BF"/>
          <w:rtl/>
        </w:rPr>
        <w:t>מכביד</w:t>
      </w:r>
      <w:r w:rsidRPr="00500E24">
        <w:rPr>
          <w:rFonts w:hint="cs"/>
          <w:color w:val="538135" w:themeColor="accent6" w:themeShade="BF"/>
          <w:rtl/>
        </w:rPr>
        <w:t>ה</w:t>
      </w:r>
      <w:r w:rsidR="00081024" w:rsidRPr="00500E24">
        <w:rPr>
          <w:rFonts w:hint="cs"/>
          <w:color w:val="538135" w:themeColor="accent6" w:themeShade="BF"/>
          <w:rtl/>
        </w:rPr>
        <w:t xml:space="preserve"> על המפר</w:t>
      </w:r>
      <w:r w:rsidR="00081024">
        <w:rPr>
          <w:rFonts w:hint="cs"/>
          <w:rtl/>
        </w:rPr>
        <w:t xml:space="preserve">- </w:t>
      </w:r>
      <w:r w:rsidR="0036434D">
        <w:rPr>
          <w:rFonts w:hint="cs"/>
          <w:rtl/>
        </w:rPr>
        <w:t>מטיל</w:t>
      </w:r>
      <w:r w:rsidR="00A20E47">
        <w:rPr>
          <w:rFonts w:hint="cs"/>
          <w:rtl/>
        </w:rPr>
        <w:t>ה</w:t>
      </w:r>
      <w:r w:rsidR="0036434D">
        <w:rPr>
          <w:rFonts w:hint="cs"/>
          <w:rtl/>
        </w:rPr>
        <w:t xml:space="preserve"> עליו איזשה</w:t>
      </w:r>
      <w:r w:rsidR="00DE25E7">
        <w:rPr>
          <w:rFonts w:hint="cs"/>
          <w:rtl/>
        </w:rPr>
        <w:t>ו</w:t>
      </w:r>
      <w:r w:rsidR="0036434D">
        <w:rPr>
          <w:rFonts w:hint="cs"/>
          <w:rtl/>
        </w:rPr>
        <w:t xml:space="preserve"> חיוב שהוא לא מעוניין בו והיה אפילו מעדי</w:t>
      </w:r>
      <w:r w:rsidR="0098164F">
        <w:rPr>
          <w:rFonts w:hint="cs"/>
          <w:rtl/>
        </w:rPr>
        <w:t>ף</w:t>
      </w:r>
      <w:r w:rsidR="0036434D">
        <w:rPr>
          <w:rFonts w:hint="cs"/>
          <w:rtl/>
        </w:rPr>
        <w:t xml:space="preserve"> לתת פיצוי. </w:t>
      </w:r>
      <w:r w:rsidR="006426EE">
        <w:rPr>
          <w:rFonts w:hint="cs"/>
          <w:rtl/>
        </w:rPr>
        <w:t xml:space="preserve">גם במקרה זה נקבע שהלכה זו חלה רק </w:t>
      </w:r>
      <w:r w:rsidR="00AE1873">
        <w:rPr>
          <w:rFonts w:hint="cs"/>
          <w:rtl/>
        </w:rPr>
        <w:t>שלנפגע יש אינטרס לגיטימי</w:t>
      </w:r>
      <w:r w:rsidR="00AE61E6">
        <w:rPr>
          <w:rFonts w:hint="cs"/>
          <w:rtl/>
        </w:rPr>
        <w:t xml:space="preserve"> אז זה מאוזן- אם יש אינטרס לגיטימי</w:t>
      </w:r>
      <w:r w:rsidR="0091561D">
        <w:rPr>
          <w:rFonts w:hint="cs"/>
          <w:rtl/>
        </w:rPr>
        <w:t xml:space="preserve"> שעודף על פני ביטול של ההסכם ופיצוי אז ההכבדה היא אולי לגיטימית.</w:t>
      </w:r>
    </w:p>
    <w:p w14:paraId="1628C27C" w14:textId="4AF460F9" w:rsidR="004B0B4B" w:rsidRDefault="00A93B5A" w:rsidP="00167185">
      <w:pPr>
        <w:jc w:val="both"/>
        <w:rPr>
          <w:rtl/>
        </w:rPr>
      </w:pPr>
      <w:r>
        <w:rPr>
          <w:rFonts w:hint="cs"/>
          <w:b/>
          <w:bCs/>
          <w:rtl/>
        </w:rPr>
        <w:t xml:space="preserve">עא 3437/93 </w:t>
      </w:r>
      <w:r w:rsidR="004B0B4B">
        <w:rPr>
          <w:rFonts w:hint="cs"/>
          <w:b/>
          <w:bCs/>
          <w:rtl/>
        </w:rPr>
        <w:t>א</w:t>
      </w:r>
      <w:r w:rsidR="001D4D4D">
        <w:rPr>
          <w:rFonts w:hint="cs"/>
          <w:b/>
          <w:bCs/>
          <w:rtl/>
        </w:rPr>
        <w:t>גד נ</w:t>
      </w:r>
      <w:r w:rsidR="004B0B4B">
        <w:rPr>
          <w:rFonts w:hint="cs"/>
          <w:b/>
          <w:bCs/>
          <w:rtl/>
        </w:rPr>
        <w:t xml:space="preserve"> אדלר:</w:t>
      </w:r>
      <w:r w:rsidR="004B0B4B">
        <w:rPr>
          <w:rFonts w:hint="cs"/>
          <w:rtl/>
        </w:rPr>
        <w:t xml:space="preserve"> </w:t>
      </w:r>
      <w:r w:rsidR="00F103CA">
        <w:rPr>
          <w:rFonts w:hint="cs"/>
          <w:rtl/>
        </w:rPr>
        <w:t xml:space="preserve">גם בפס"ד זה עולה השאלה של ברירת קיום. </w:t>
      </w:r>
      <w:r w:rsidR="004B0B4B">
        <w:rPr>
          <w:rFonts w:hint="cs"/>
          <w:rtl/>
        </w:rPr>
        <w:t>האם אגד נ אדלר שונה מטכניקום?</w:t>
      </w:r>
      <w:r w:rsidR="00E31EDD">
        <w:rPr>
          <w:rFonts w:hint="cs"/>
          <w:rtl/>
        </w:rPr>
        <w:t xml:space="preserve"> </w:t>
      </w:r>
      <w:r w:rsidR="00A4546B">
        <w:rPr>
          <w:rFonts w:hint="cs"/>
          <w:rtl/>
        </w:rPr>
        <w:t>האם אפשר לתבוע אכיפה לפי ס' 3(2)</w:t>
      </w:r>
      <w:r w:rsidR="00A4546B">
        <w:rPr>
          <w:rFonts w:hint="cs"/>
        </w:rPr>
        <w:t xml:space="preserve"> </w:t>
      </w:r>
      <w:r w:rsidR="00A4546B">
        <w:rPr>
          <w:rFonts w:hint="cs"/>
          <w:rtl/>
        </w:rPr>
        <w:t>לחוק התרופות</w:t>
      </w:r>
      <w:r w:rsidR="004655C7">
        <w:rPr>
          <w:rFonts w:hint="cs"/>
          <w:rtl/>
        </w:rPr>
        <w:t xml:space="preserve"> (חריג לאכיפה עבור שירות אישי)</w:t>
      </w:r>
      <w:r w:rsidR="00A4546B">
        <w:rPr>
          <w:rFonts w:hint="cs"/>
          <w:rtl/>
        </w:rPr>
        <w:t>? ביהמ</w:t>
      </w:r>
      <w:r w:rsidR="00010BE9">
        <w:rPr>
          <w:rFonts w:hint="cs"/>
          <w:rtl/>
        </w:rPr>
        <w:t>"</w:t>
      </w:r>
      <w:r w:rsidR="00A4546B">
        <w:rPr>
          <w:rFonts w:hint="cs"/>
          <w:rtl/>
        </w:rPr>
        <w:t>ש אומר שהוא י</w:t>
      </w:r>
      <w:r w:rsidR="003B4788">
        <w:rPr>
          <w:rFonts w:hint="cs"/>
          <w:rtl/>
        </w:rPr>
        <w:t>כ</w:t>
      </w:r>
      <w:r w:rsidR="00A4546B">
        <w:rPr>
          <w:rFonts w:hint="cs"/>
          <w:rtl/>
        </w:rPr>
        <w:t>ל לתבוע את זה אם הוא היה מפעיל את החריג אז התביעה שלו הייתה נ</w:t>
      </w:r>
      <w:r w:rsidR="00577493">
        <w:rPr>
          <w:rFonts w:hint="cs"/>
          <w:rtl/>
        </w:rPr>
        <w:t>י</w:t>
      </w:r>
      <w:r w:rsidR="00A4546B">
        <w:rPr>
          <w:rFonts w:hint="cs"/>
          <w:rtl/>
        </w:rPr>
        <w:t>דחת מלכתחילה</w:t>
      </w:r>
      <w:r w:rsidR="009C0F33">
        <w:rPr>
          <w:rFonts w:hint="cs"/>
          <w:rtl/>
        </w:rPr>
        <w:t xml:space="preserve">- הוא לא יכול להכריח את אגד </w:t>
      </w:r>
      <w:r w:rsidR="00BA36E8">
        <w:rPr>
          <w:rFonts w:hint="cs"/>
          <w:rtl/>
        </w:rPr>
        <w:t>להעסיק אותו אם זה היה חוזה לשירות אישי</w:t>
      </w:r>
      <w:r w:rsidR="00A4546B">
        <w:rPr>
          <w:rFonts w:hint="cs"/>
          <w:rtl/>
        </w:rPr>
        <w:t xml:space="preserve">. </w:t>
      </w:r>
      <w:r w:rsidR="00A4546B" w:rsidRPr="00A20E47">
        <w:rPr>
          <w:rFonts w:hint="cs"/>
          <w:color w:val="538135" w:themeColor="accent6" w:themeShade="BF"/>
          <w:rtl/>
        </w:rPr>
        <w:t xml:space="preserve">הזכאות לסעד של אכיפה היא תנאי הכרחי לתבוע </w:t>
      </w:r>
      <w:r w:rsidR="002D09B4" w:rsidRPr="00A20E47">
        <w:rPr>
          <w:rFonts w:hint="cs"/>
          <w:color w:val="538135" w:themeColor="accent6" w:themeShade="BF"/>
          <w:rtl/>
        </w:rPr>
        <w:t>ברירת קיום</w:t>
      </w:r>
      <w:r w:rsidR="002D09B4">
        <w:rPr>
          <w:rFonts w:hint="cs"/>
          <w:rtl/>
        </w:rPr>
        <w:t xml:space="preserve">. </w:t>
      </w:r>
      <w:r w:rsidR="003A18EA">
        <w:rPr>
          <w:rFonts w:hint="cs"/>
          <w:rtl/>
        </w:rPr>
        <w:t>בהימ</w:t>
      </w:r>
      <w:r w:rsidR="00577493">
        <w:rPr>
          <w:rFonts w:hint="cs"/>
          <w:rtl/>
        </w:rPr>
        <w:t>"</w:t>
      </w:r>
      <w:r w:rsidR="003A18EA">
        <w:rPr>
          <w:rFonts w:hint="cs"/>
          <w:rtl/>
        </w:rPr>
        <w:t xml:space="preserve">ש אומר שבמקרה זה סעד האכיפה הוא לא צודק </w:t>
      </w:r>
      <w:r w:rsidR="00856BA5">
        <w:rPr>
          <w:rFonts w:hint="cs"/>
          <w:rtl/>
        </w:rPr>
        <w:t>בגלל שעבר יותר מידי זמן וזה לא יהיה צודק לאשר אכיפה.</w:t>
      </w:r>
    </w:p>
    <w:p w14:paraId="112E302A" w14:textId="6ED12F50" w:rsidR="00220095" w:rsidRPr="00220095" w:rsidRDefault="00220095" w:rsidP="00167185">
      <w:pPr>
        <w:jc w:val="both"/>
        <w:rPr>
          <w:b/>
          <w:bCs/>
          <w:u w:val="single"/>
          <w:rtl/>
        </w:rPr>
      </w:pPr>
      <w:r>
        <w:rPr>
          <w:rFonts w:hint="cs"/>
          <w:b/>
          <w:bCs/>
          <w:u w:val="single"/>
          <w:rtl/>
        </w:rPr>
        <w:lastRenderedPageBreak/>
        <w:t>אכיפה לעומת פיצויי קיום</w:t>
      </w:r>
    </w:p>
    <w:p w14:paraId="4A54C994" w14:textId="09F182A8" w:rsidR="00843AD9" w:rsidRDefault="007E60D8" w:rsidP="00167185">
      <w:pPr>
        <w:jc w:val="both"/>
        <w:rPr>
          <w:u w:val="single"/>
          <w:rtl/>
        </w:rPr>
      </w:pPr>
      <w:r>
        <w:rPr>
          <w:rFonts w:hint="cs"/>
          <w:noProof/>
          <w:u w:val="single"/>
          <w:rtl/>
          <w:lang w:val="he-IL"/>
        </w:rPr>
        <mc:AlternateContent>
          <mc:Choice Requires="wps">
            <w:drawing>
              <wp:anchor distT="0" distB="0" distL="114300" distR="114300" simplePos="0" relativeHeight="251672576" behindDoc="0" locked="0" layoutInCell="1" allowOverlap="1" wp14:anchorId="011FD280" wp14:editId="1563C75B">
                <wp:simplePos x="0" y="0"/>
                <wp:positionH relativeFrom="column">
                  <wp:posOffset>-75668</wp:posOffset>
                </wp:positionH>
                <wp:positionV relativeFrom="paragraph">
                  <wp:posOffset>251871</wp:posOffset>
                </wp:positionV>
                <wp:extent cx="5385975" cy="406400"/>
                <wp:effectExtent l="0" t="0" r="24765" b="12700"/>
                <wp:wrapNone/>
                <wp:docPr id="12" name="מלבן: פינות מעוגלות 12"/>
                <wp:cNvGraphicFramePr/>
                <a:graphic xmlns:a="http://schemas.openxmlformats.org/drawingml/2006/main">
                  <a:graphicData uri="http://schemas.microsoft.com/office/word/2010/wordprocessingShape">
                    <wps:wsp>
                      <wps:cNvSpPr/>
                      <wps:spPr>
                        <a:xfrm>
                          <a:off x="0" y="0"/>
                          <a:ext cx="5385975" cy="40640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A51564E" id="מלבן: פינות מעוגלות 12" o:spid="_x0000_s1026" style="position:absolute;left:0;text-align:left;margin-left:-5.95pt;margin-top:19.85pt;width:424.1pt;height:32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" filled="f" strokecolor="#538135 [2409]" strokeweight="1pt">
                <v:stroke joinstyle="miter"/>
              </v:roundrect>
            </w:pict>
          </mc:Fallback>
        </mc:AlternateContent>
      </w:r>
      <w:r w:rsidR="00843AD9">
        <w:rPr>
          <w:rFonts w:hint="cs"/>
          <w:u w:val="single"/>
          <w:rtl/>
        </w:rPr>
        <w:t>אכיפת החוזה- מבוא</w:t>
      </w:r>
    </w:p>
    <w:p w14:paraId="7B2EBD08" w14:textId="375434EB" w:rsidR="00843AD9" w:rsidRDefault="002F67D6" w:rsidP="00167185">
      <w:pPr>
        <w:jc w:val="both"/>
        <w:rPr>
          <w:rtl/>
        </w:rPr>
      </w:pPr>
      <w:r w:rsidRPr="007E60D8">
        <w:rPr>
          <w:rFonts w:hint="cs"/>
          <w:b/>
          <w:bCs/>
          <w:rtl/>
        </w:rPr>
        <w:t>ס' 1 לחוק החוזים תרופות</w:t>
      </w:r>
      <w:r w:rsidR="008D29B0" w:rsidRPr="007E60D8">
        <w:rPr>
          <w:rFonts w:hint="cs"/>
          <w:b/>
          <w:bCs/>
          <w:rtl/>
        </w:rPr>
        <w:t>:</w:t>
      </w:r>
      <w:r w:rsidR="008D29B0">
        <w:rPr>
          <w:rFonts w:hint="cs"/>
          <w:rtl/>
        </w:rPr>
        <w:t xml:space="preserve"> "...</w:t>
      </w:r>
      <w:r w:rsidR="008D29B0" w:rsidRPr="008D29B0">
        <w:rPr>
          <w:rFonts w:cs="Arial"/>
          <w:rtl/>
        </w:rPr>
        <w:t>"אכיפה"- בין בצו לסילוק חיוב כספי או בצו עשה אחר ובין בצו לא-תעשה, לרבות צו לתיקון תוצאות ההפרה או לסילוקן</w:t>
      </w:r>
      <w:r w:rsidR="007159B0">
        <w:rPr>
          <w:rFonts w:cs="Arial" w:hint="cs"/>
          <w:rtl/>
        </w:rPr>
        <w:t>...</w:t>
      </w:r>
      <w:r w:rsidR="008D29B0">
        <w:rPr>
          <w:rFonts w:cs="Arial" w:hint="cs"/>
          <w:rtl/>
        </w:rPr>
        <w:t>"</w:t>
      </w:r>
    </w:p>
    <w:p w14:paraId="5A6E2853" w14:textId="7273DA2F" w:rsidR="002F67D6" w:rsidRDefault="002F67D6" w:rsidP="00167185">
      <w:pPr>
        <w:jc w:val="both"/>
        <w:rPr>
          <w:rtl/>
        </w:rPr>
      </w:pPr>
      <w:r>
        <w:rPr>
          <w:rFonts w:hint="cs"/>
          <w:rtl/>
        </w:rPr>
        <w:t xml:space="preserve">אכיפה לא חייבת להיות רק אכיפה של החיוב כמו שהוא מופיע בהסכם אלא גם צו לתיקון </w:t>
      </w:r>
      <w:r w:rsidR="004410C1">
        <w:rPr>
          <w:rFonts w:hint="cs"/>
          <w:rtl/>
        </w:rPr>
        <w:t xml:space="preserve">תוצאות </w:t>
      </w:r>
      <w:r>
        <w:rPr>
          <w:rFonts w:hint="cs"/>
          <w:rtl/>
        </w:rPr>
        <w:t>ההפרה.</w:t>
      </w:r>
      <w:r w:rsidR="00251CAE">
        <w:rPr>
          <w:rFonts w:hint="cs"/>
          <w:rtl/>
        </w:rPr>
        <w:t xml:space="preserve"> </w:t>
      </w:r>
      <w:r w:rsidR="00251CAE" w:rsidRPr="00BC4049">
        <w:rPr>
          <w:rFonts w:hint="cs"/>
          <w:color w:val="538135" w:themeColor="accent6" w:themeShade="BF"/>
          <w:rtl/>
        </w:rPr>
        <w:t>מטרת האכיפה היא להביא לקירוב מירבי לביצוע מלכתחילה</w:t>
      </w:r>
      <w:r w:rsidR="00251CAE">
        <w:rPr>
          <w:rFonts w:hint="cs"/>
          <w:rtl/>
        </w:rPr>
        <w:t>.</w:t>
      </w:r>
    </w:p>
    <w:p w14:paraId="749D8ECF" w14:textId="3D060F73" w:rsidR="00931672" w:rsidRDefault="003D2838" w:rsidP="00167185">
      <w:pPr>
        <w:jc w:val="both"/>
        <w:rPr>
          <w:rtl/>
        </w:rPr>
      </w:pPr>
      <w:r w:rsidRPr="00153DAD">
        <w:rPr>
          <w:rFonts w:hint="cs"/>
          <w:b/>
          <w:bCs/>
          <w:rtl/>
        </w:rPr>
        <w:t>בדין הישראלי</w:t>
      </w:r>
      <w:r>
        <w:rPr>
          <w:rFonts w:hint="cs"/>
          <w:rtl/>
        </w:rPr>
        <w:t xml:space="preserve"> לפי ס' 3 </w:t>
      </w:r>
      <w:r w:rsidRPr="00BC4049">
        <w:rPr>
          <w:rFonts w:hint="cs"/>
          <w:color w:val="538135" w:themeColor="accent6" w:themeShade="BF"/>
          <w:rtl/>
        </w:rPr>
        <w:t>האכיפה היא הסעד המרכזי</w:t>
      </w:r>
      <w:r>
        <w:rPr>
          <w:rFonts w:hint="cs"/>
          <w:rtl/>
        </w:rPr>
        <w:t xml:space="preserve">. </w:t>
      </w:r>
      <w:r w:rsidR="00931672">
        <w:rPr>
          <w:rFonts w:hint="cs"/>
          <w:rtl/>
        </w:rPr>
        <w:t>החריג הוא</w:t>
      </w:r>
      <w:r w:rsidR="00B87178">
        <w:rPr>
          <w:rFonts w:hint="cs"/>
          <w:rtl/>
        </w:rPr>
        <w:t xml:space="preserve"> ששוללים את האפשרות לבקש אכיפה במקרים מסוימים אשר מתוארים בס' 3.</w:t>
      </w:r>
      <w:r w:rsidR="00ED4672">
        <w:rPr>
          <w:rFonts w:hint="cs"/>
          <w:rtl/>
        </w:rPr>
        <w:t xml:space="preserve"> </w:t>
      </w:r>
    </w:p>
    <w:p w14:paraId="2CE5066C" w14:textId="236D0894" w:rsidR="003D2838" w:rsidRDefault="003D2838" w:rsidP="00167185">
      <w:pPr>
        <w:jc w:val="both"/>
        <w:rPr>
          <w:rtl/>
        </w:rPr>
      </w:pPr>
      <w:r w:rsidRPr="00153DAD">
        <w:rPr>
          <w:rFonts w:hint="cs"/>
          <w:b/>
          <w:bCs/>
          <w:rtl/>
        </w:rPr>
        <w:t>במדינות המשפט המקובל</w:t>
      </w:r>
      <w:r>
        <w:rPr>
          <w:rFonts w:hint="cs"/>
          <w:rtl/>
        </w:rPr>
        <w:t xml:space="preserve"> </w:t>
      </w:r>
      <w:r w:rsidRPr="00153DAD">
        <w:rPr>
          <w:rFonts w:hint="cs"/>
          <w:color w:val="538135" w:themeColor="accent6" w:themeShade="BF"/>
          <w:rtl/>
        </w:rPr>
        <w:t>פיצויים הם הסעד המרכזי</w:t>
      </w:r>
      <w:r>
        <w:rPr>
          <w:rFonts w:hint="cs"/>
          <w:rtl/>
        </w:rPr>
        <w:t>.</w:t>
      </w:r>
    </w:p>
    <w:p w14:paraId="3B53B549" w14:textId="35BD8ADD" w:rsidR="008F5218" w:rsidRDefault="00014E71" w:rsidP="00167185">
      <w:pPr>
        <w:jc w:val="both"/>
        <w:rPr>
          <w:rtl/>
        </w:rPr>
      </w:pPr>
      <w:r w:rsidRPr="00237660">
        <w:rPr>
          <w:rFonts w:hint="cs"/>
          <w:b/>
          <w:bCs/>
          <w:rtl/>
        </w:rPr>
        <w:t>מה ההבדל בין הדין הישראלי לבין הדין האנגלי בנוגע לאכיפה?</w:t>
      </w:r>
      <w:r>
        <w:rPr>
          <w:rFonts w:hint="cs"/>
          <w:rtl/>
        </w:rPr>
        <w:t xml:space="preserve"> </w:t>
      </w:r>
      <w:r w:rsidR="000112A2">
        <w:rPr>
          <w:rFonts w:hint="cs"/>
          <w:rtl/>
        </w:rPr>
        <w:t xml:space="preserve">לכאורה בארץ אכיפה היא ברירת המחדל ובאנגליה פיצויים הם ברירת המחדל. </w:t>
      </w:r>
      <w:r w:rsidR="000F58C8">
        <w:rPr>
          <w:rFonts w:hint="cs"/>
          <w:rtl/>
        </w:rPr>
        <w:t xml:space="preserve">אבל </w:t>
      </w:r>
      <w:r w:rsidR="00EC1572">
        <w:rPr>
          <w:rFonts w:hint="cs"/>
          <w:rtl/>
        </w:rPr>
        <w:t>בדי</w:t>
      </w:r>
      <w:r w:rsidR="00D14A7A">
        <w:rPr>
          <w:rFonts w:hint="cs"/>
          <w:rtl/>
        </w:rPr>
        <w:t xml:space="preserve">ן הישראלי האכיפה היא עם חריגים רחבים. ובאנגליה הפיצויים היא עם חריגים רחבים. לכן </w:t>
      </w:r>
      <w:r w:rsidR="00D14A7A" w:rsidRPr="007C11DC">
        <w:rPr>
          <w:rFonts w:hint="cs"/>
          <w:color w:val="538135" w:themeColor="accent6" w:themeShade="BF"/>
          <w:rtl/>
        </w:rPr>
        <w:t>בפועל</w:t>
      </w:r>
      <w:r w:rsidR="008F5218" w:rsidRPr="007C11DC">
        <w:rPr>
          <w:rFonts w:hint="cs"/>
          <w:color w:val="538135" w:themeColor="accent6" w:themeShade="BF"/>
          <w:rtl/>
        </w:rPr>
        <w:t xml:space="preserve"> </w:t>
      </w:r>
      <w:r w:rsidR="00D14A7A" w:rsidRPr="007C11DC">
        <w:rPr>
          <w:rFonts w:hint="cs"/>
          <w:color w:val="538135" w:themeColor="accent6" w:themeShade="BF"/>
          <w:rtl/>
        </w:rPr>
        <w:t>אין הרבה הבדל</w:t>
      </w:r>
      <w:r w:rsidR="008F5218">
        <w:rPr>
          <w:rFonts w:hint="cs"/>
          <w:rtl/>
        </w:rPr>
        <w:t>. הם חופפים במקרים קונקרטיים.</w:t>
      </w:r>
    </w:p>
    <w:p w14:paraId="73E1A156" w14:textId="11B2816F" w:rsidR="003A6F5A" w:rsidRDefault="008F5218" w:rsidP="00167185">
      <w:pPr>
        <w:jc w:val="both"/>
        <w:rPr>
          <w:rtl/>
        </w:rPr>
      </w:pPr>
      <w:r>
        <w:rPr>
          <w:rFonts w:hint="cs"/>
          <w:rtl/>
        </w:rPr>
        <w:t>כשלא ניתנת אכיפה אז מביאים לאכיפה בקירוב באמצעים כספיים.</w:t>
      </w:r>
      <w:r w:rsidR="00A06D29">
        <w:rPr>
          <w:rFonts w:hint="cs"/>
          <w:rtl/>
        </w:rPr>
        <w:t xml:space="preserve"> לכן ברירת המחדל הם פיצויי קיום השכולים לאכיפה ב</w:t>
      </w:r>
      <w:r w:rsidR="00500C9C">
        <w:rPr>
          <w:rFonts w:hint="cs"/>
          <w:rtl/>
        </w:rPr>
        <w:t>משמעות</w:t>
      </w:r>
      <w:r w:rsidR="00A06D29">
        <w:rPr>
          <w:rFonts w:hint="cs"/>
          <w:rtl/>
        </w:rPr>
        <w:t xml:space="preserve"> הכלכלי</w:t>
      </w:r>
      <w:r w:rsidR="00500C9C">
        <w:rPr>
          <w:rFonts w:hint="cs"/>
          <w:rtl/>
        </w:rPr>
        <w:t>ת</w:t>
      </w:r>
      <w:r w:rsidR="00A06D29">
        <w:rPr>
          <w:rFonts w:hint="cs"/>
          <w:rtl/>
        </w:rPr>
        <w:t xml:space="preserve"> שלהם. </w:t>
      </w:r>
      <w:r w:rsidR="0078003C">
        <w:rPr>
          <w:rFonts w:hint="cs"/>
          <w:rtl/>
        </w:rPr>
        <w:t>יהיו מקרים שזה יהיה חופף</w:t>
      </w:r>
      <w:r w:rsidR="00DC5B7A">
        <w:rPr>
          <w:rFonts w:hint="cs"/>
          <w:rtl/>
        </w:rPr>
        <w:t>-</w:t>
      </w:r>
      <w:r w:rsidR="00013A16">
        <w:rPr>
          <w:rFonts w:hint="cs"/>
          <w:rtl/>
        </w:rPr>
        <w:t xml:space="preserve"> </w:t>
      </w:r>
      <w:r w:rsidR="00A06D29">
        <w:rPr>
          <w:rFonts w:hint="cs"/>
          <w:rtl/>
        </w:rPr>
        <w:t>שהחוזה הוא לקיום חיוב כספי אכיפה חופפת ל</w:t>
      </w:r>
      <w:r w:rsidR="00AC6357">
        <w:rPr>
          <w:rFonts w:hint="cs"/>
          <w:rtl/>
        </w:rPr>
        <w:t>פיצוי</w:t>
      </w:r>
      <w:r w:rsidR="00F23B32">
        <w:rPr>
          <w:rFonts w:hint="cs"/>
          <w:rtl/>
        </w:rPr>
        <w:t>י קיום</w:t>
      </w:r>
      <w:r w:rsidR="00AC6357">
        <w:rPr>
          <w:rFonts w:hint="cs"/>
          <w:rtl/>
        </w:rPr>
        <w:t>.</w:t>
      </w:r>
      <w:r w:rsidR="00F23B32">
        <w:rPr>
          <w:rFonts w:hint="cs"/>
          <w:rtl/>
        </w:rPr>
        <w:t xml:space="preserve"> יש הבדל אחד- הבדל דוקטרינרי שזה בנוגע לחובה של הקטנת הנזק.</w:t>
      </w:r>
    </w:p>
    <w:p w14:paraId="3B0C4084" w14:textId="43732DEC" w:rsidR="003A6F5A" w:rsidRDefault="003A6F5A" w:rsidP="00167185">
      <w:pPr>
        <w:jc w:val="both"/>
        <w:rPr>
          <w:u w:val="single"/>
          <w:rtl/>
        </w:rPr>
      </w:pPr>
      <w:r>
        <w:rPr>
          <w:rFonts w:hint="cs"/>
          <w:u w:val="single"/>
          <w:rtl/>
        </w:rPr>
        <w:t>ניתוח תאורטי- אכיפה לעומת פיצויי קיום</w:t>
      </w:r>
    </w:p>
    <w:p w14:paraId="564B136E" w14:textId="6381B41E" w:rsidR="007C4DF5" w:rsidRDefault="003A6F5A" w:rsidP="00167185">
      <w:pPr>
        <w:jc w:val="both"/>
        <w:rPr>
          <w:rtl/>
        </w:rPr>
      </w:pPr>
      <w:r>
        <w:rPr>
          <w:rFonts w:hint="cs"/>
          <w:rtl/>
        </w:rPr>
        <w:t xml:space="preserve">בספרות קיים דיון ער בצורך בסעד האכיפה, כאשר קיים סעד של פיצויי קיום. יש שלושה הסברים </w:t>
      </w:r>
      <w:r w:rsidR="007C4DF5">
        <w:rPr>
          <w:rFonts w:hint="cs"/>
          <w:rtl/>
        </w:rPr>
        <w:t>מקובלים למתי ע</w:t>
      </w:r>
      <w:r w:rsidR="008D5B21">
        <w:rPr>
          <w:rFonts w:hint="cs"/>
          <w:rtl/>
        </w:rPr>
        <w:t>די</w:t>
      </w:r>
      <w:r w:rsidR="007C4DF5">
        <w:rPr>
          <w:rFonts w:hint="cs"/>
          <w:rtl/>
        </w:rPr>
        <w:t>ף סעד אכיפה:</w:t>
      </w:r>
    </w:p>
    <w:p w14:paraId="56378F43" w14:textId="1DEE7E92" w:rsidR="007C4DF5" w:rsidRDefault="007C4DF5" w:rsidP="00167185">
      <w:pPr>
        <w:pStyle w:val="a6"/>
        <w:numPr>
          <w:ilvl w:val="0"/>
          <w:numId w:val="14"/>
        </w:numPr>
        <w:ind w:left="509"/>
        <w:jc w:val="both"/>
      </w:pPr>
      <w:r>
        <w:rPr>
          <w:rFonts w:hint="cs"/>
          <w:rtl/>
        </w:rPr>
        <w:t>פיצויים אינם מפצים כראוי</w:t>
      </w:r>
      <w:r w:rsidR="00371616">
        <w:rPr>
          <w:rFonts w:hint="cs"/>
          <w:rtl/>
        </w:rPr>
        <w:t>- כשלא מקבלים פיצוי מלא במסגרת פיצויי הקיום</w:t>
      </w:r>
    </w:p>
    <w:p w14:paraId="59C833CA" w14:textId="16CDC98F" w:rsidR="007C4DF5" w:rsidRDefault="007C4DF5" w:rsidP="00167185">
      <w:pPr>
        <w:pStyle w:val="a6"/>
        <w:numPr>
          <w:ilvl w:val="0"/>
          <w:numId w:val="14"/>
        </w:numPr>
        <w:ind w:left="509"/>
        <w:jc w:val="both"/>
      </w:pPr>
      <w:r>
        <w:rPr>
          <w:rFonts w:hint="cs"/>
          <w:rtl/>
        </w:rPr>
        <w:t>צדדים לחוזה מעדיפים ככלל סעד של אכיפה ולכן זה צריך להיות ברירת המחדל</w:t>
      </w:r>
    </w:p>
    <w:p w14:paraId="4FE9B2DA" w14:textId="70C64306" w:rsidR="005E140D" w:rsidRDefault="007C4DF5" w:rsidP="00167185">
      <w:pPr>
        <w:pStyle w:val="a6"/>
        <w:numPr>
          <w:ilvl w:val="0"/>
          <w:numId w:val="14"/>
        </w:numPr>
        <w:ind w:left="509"/>
        <w:jc w:val="both"/>
      </w:pPr>
      <w:r>
        <w:rPr>
          <w:rFonts w:hint="cs"/>
          <w:rtl/>
        </w:rPr>
        <w:t>סעד אכיפה מפחית עלויות לאחר ההפרה, ופיצויים מוסיפים הוצאות</w:t>
      </w:r>
    </w:p>
    <w:p w14:paraId="75AF3DDC" w14:textId="1BEC363E" w:rsidR="003D2838" w:rsidRPr="005E140D" w:rsidRDefault="00F65BD4" w:rsidP="00167185">
      <w:pPr>
        <w:jc w:val="both"/>
        <w:rPr>
          <w:rtl/>
        </w:rPr>
      </w:pPr>
      <w:r w:rsidRPr="005E140D">
        <w:rPr>
          <w:rFonts w:hint="cs"/>
          <w:u w:val="single"/>
          <w:rtl/>
        </w:rPr>
        <w:t>פיצויים אינם מפצים כראוי</w:t>
      </w:r>
    </w:p>
    <w:p w14:paraId="5B216B40" w14:textId="5446DADC" w:rsidR="00F65BD4" w:rsidRDefault="008D0A6A" w:rsidP="00167185">
      <w:pPr>
        <w:jc w:val="both"/>
        <w:rPr>
          <w:rtl/>
        </w:rPr>
      </w:pPr>
      <w:r>
        <w:rPr>
          <w:rFonts w:hint="cs"/>
          <w:rtl/>
        </w:rPr>
        <w:t xml:space="preserve">שני מאמרים שעוסקים בזה- </w:t>
      </w:r>
    </w:p>
    <w:p w14:paraId="3D47167E" w14:textId="2E48F110" w:rsidR="008D0A6A" w:rsidRDefault="004C3D71" w:rsidP="00167185">
      <w:pPr>
        <w:pStyle w:val="a6"/>
        <w:numPr>
          <w:ilvl w:val="0"/>
          <w:numId w:val="15"/>
        </w:numPr>
        <w:ind w:left="509"/>
        <w:jc w:val="both"/>
      </w:pPr>
      <w:r>
        <w:t>A.T.</w:t>
      </w:r>
      <w:r w:rsidR="007F7218">
        <w:t xml:space="preserve"> </w:t>
      </w:r>
      <w:proofErr w:type="spellStart"/>
      <w:r>
        <w:t>Kronma</w:t>
      </w:r>
      <w:r w:rsidR="007F7218">
        <w:t>n</w:t>
      </w:r>
      <w:proofErr w:type="spellEnd"/>
      <w:r w:rsidR="00316FEC">
        <w:t xml:space="preserve"> Specific Performance, 45 U. </w:t>
      </w:r>
      <w:r w:rsidR="00C818B7">
        <w:t>C</w:t>
      </w:r>
      <w:r w:rsidR="00C818B7" w:rsidRPr="00C818B7">
        <w:rPr>
          <w:sz w:val="18"/>
          <w:szCs w:val="18"/>
        </w:rPr>
        <w:t>HI</w:t>
      </w:r>
      <w:r w:rsidR="00C818B7">
        <w:t>. L. R</w:t>
      </w:r>
      <w:r w:rsidR="00C818B7" w:rsidRPr="00C818B7">
        <w:rPr>
          <w:sz w:val="18"/>
          <w:szCs w:val="18"/>
        </w:rPr>
        <w:t>EV</w:t>
      </w:r>
      <w:r w:rsidR="00C818B7">
        <w:t>. 351 (1978)</w:t>
      </w:r>
      <w:r w:rsidR="007F7218">
        <w:t xml:space="preserve"> </w:t>
      </w:r>
    </w:p>
    <w:p w14:paraId="4675CB54" w14:textId="5534B64E" w:rsidR="008D0A6A" w:rsidRDefault="00056785" w:rsidP="00167185">
      <w:pPr>
        <w:pStyle w:val="a6"/>
        <w:numPr>
          <w:ilvl w:val="0"/>
          <w:numId w:val="15"/>
        </w:numPr>
        <w:ind w:left="509"/>
        <w:jc w:val="both"/>
      </w:pPr>
      <w:r>
        <w:rPr>
          <w:rFonts w:hint="cs"/>
        </w:rPr>
        <w:t>A</w:t>
      </w:r>
      <w:r>
        <w:t xml:space="preserve">. Schwartz, The </w:t>
      </w:r>
      <w:r w:rsidR="00A14FCB">
        <w:t>case for Spe</w:t>
      </w:r>
      <w:r w:rsidR="008A3CC0">
        <w:t xml:space="preserve">cific Performance, </w:t>
      </w:r>
      <w:r w:rsidR="008A3CC0" w:rsidRPr="008103CF">
        <w:t>89 Y</w:t>
      </w:r>
      <w:r w:rsidR="008A3CC0" w:rsidRPr="008103CF">
        <w:rPr>
          <w:sz w:val="18"/>
          <w:szCs w:val="18"/>
        </w:rPr>
        <w:t>A</w:t>
      </w:r>
      <w:r w:rsidR="008A0779" w:rsidRPr="008103CF">
        <w:rPr>
          <w:sz w:val="18"/>
          <w:szCs w:val="18"/>
        </w:rPr>
        <w:t>LE</w:t>
      </w:r>
      <w:r w:rsidR="00316F9E" w:rsidRPr="008103CF">
        <w:t>.</w:t>
      </w:r>
      <w:r w:rsidR="00FF515B" w:rsidRPr="008103CF">
        <w:t xml:space="preserve"> L.</w:t>
      </w:r>
      <w:r w:rsidR="00F96B9C">
        <w:t xml:space="preserve"> J. 271 (1979)</w:t>
      </w:r>
      <w:r w:rsidR="00FF515B">
        <w:t xml:space="preserve"> </w:t>
      </w:r>
    </w:p>
    <w:p w14:paraId="4C831C8D" w14:textId="04B2603E" w:rsidR="00B13CCF" w:rsidRDefault="00B13CCF" w:rsidP="00167185">
      <w:pPr>
        <w:jc w:val="both"/>
        <w:rPr>
          <w:rtl/>
        </w:rPr>
      </w:pPr>
      <w:r>
        <w:rPr>
          <w:rFonts w:hint="cs"/>
          <w:rtl/>
        </w:rPr>
        <w:t>יש בין קרונמן לשוורץ ויכוח מה הם היתרונות של אכיפה</w:t>
      </w:r>
      <w:r w:rsidR="00A97FAA">
        <w:rPr>
          <w:rFonts w:hint="cs"/>
          <w:rtl/>
        </w:rPr>
        <w:t>.</w:t>
      </w:r>
    </w:p>
    <w:p w14:paraId="3B0DE0D9" w14:textId="4AA4FA4C" w:rsidR="000F7F4A" w:rsidRDefault="009F4D71" w:rsidP="00167185">
      <w:pPr>
        <w:jc w:val="both"/>
        <w:rPr>
          <w:rtl/>
        </w:rPr>
      </w:pPr>
      <w:r w:rsidRPr="002C30D2">
        <w:rPr>
          <w:rFonts w:hint="cs"/>
          <w:b/>
          <w:bCs/>
          <w:rtl/>
        </w:rPr>
        <w:t xml:space="preserve">קורנמן </w:t>
      </w:r>
      <w:r>
        <w:rPr>
          <w:rFonts w:hint="cs"/>
          <w:rtl/>
        </w:rPr>
        <w:t xml:space="preserve">אומר שאכיפה זה טוב </w:t>
      </w:r>
      <w:r w:rsidR="003B338A" w:rsidRPr="002F0757">
        <w:rPr>
          <w:rFonts w:hint="cs"/>
          <w:color w:val="538135" w:themeColor="accent6" w:themeShade="BF"/>
          <w:rtl/>
        </w:rPr>
        <w:t>ו</w:t>
      </w:r>
      <w:r w:rsidRPr="002F0757">
        <w:rPr>
          <w:rFonts w:hint="cs"/>
          <w:color w:val="538135" w:themeColor="accent6" w:themeShade="BF"/>
          <w:rtl/>
        </w:rPr>
        <w:t>שפיצויים לא מפצים כראוי כשהנכס של הממכר במסגרת החוזה הוא ייחודי</w:t>
      </w:r>
      <w:r>
        <w:rPr>
          <w:rFonts w:hint="cs"/>
          <w:rtl/>
        </w:rPr>
        <w:t>. לדוג': ציור נדיר.</w:t>
      </w:r>
      <w:r w:rsidR="008A1095">
        <w:rPr>
          <w:rFonts w:hint="cs"/>
          <w:rtl/>
        </w:rPr>
        <w:t xml:space="preserve"> </w:t>
      </w:r>
      <w:r w:rsidR="00301D13">
        <w:rPr>
          <w:rFonts w:hint="cs"/>
          <w:rtl/>
        </w:rPr>
        <w:t>כשנכס הוא ייחודי אין לו תחליף ואז אכיפה זו הדרך היחידה לפצות אותי.</w:t>
      </w:r>
      <w:r w:rsidR="002400A0">
        <w:rPr>
          <w:rFonts w:hint="cs"/>
          <w:rtl/>
        </w:rPr>
        <w:t xml:space="preserve"> בסופו של דבר יש ערך סופי שהייתי מסכים לתת תמורת הממכר הזה</w:t>
      </w:r>
      <w:r w:rsidR="008A1095">
        <w:rPr>
          <w:rFonts w:hint="cs"/>
          <w:rtl/>
        </w:rPr>
        <w:t xml:space="preserve">, </w:t>
      </w:r>
      <w:r w:rsidR="002400A0">
        <w:rPr>
          <w:rFonts w:hint="cs"/>
          <w:rtl/>
        </w:rPr>
        <w:t>אבל קשה מאוד לעמוד את השווי הזה</w:t>
      </w:r>
      <w:r w:rsidR="00745DF8">
        <w:rPr>
          <w:rFonts w:hint="cs"/>
          <w:rtl/>
        </w:rPr>
        <w:t xml:space="preserve"> וזה יוצר שני קשיים. הראשון הוא עלות הערכה</w:t>
      </w:r>
      <w:r w:rsidR="00020F2C">
        <w:rPr>
          <w:rFonts w:hint="cs"/>
          <w:rtl/>
        </w:rPr>
        <w:t xml:space="preserve"> (לעמוד על </w:t>
      </w:r>
      <w:r w:rsidR="009A4999">
        <w:rPr>
          <w:rFonts w:hint="cs"/>
          <w:rtl/>
        </w:rPr>
        <w:t>השווי הסובייקטיבי יהיה מאוד יקר</w:t>
      </w:r>
      <w:r w:rsidR="00020F2C">
        <w:rPr>
          <w:rFonts w:hint="cs"/>
          <w:rtl/>
        </w:rPr>
        <w:t xml:space="preserve">) והשני הוא </w:t>
      </w:r>
      <w:r w:rsidR="00955158">
        <w:rPr>
          <w:rFonts w:hint="cs"/>
          <w:rtl/>
        </w:rPr>
        <w:t xml:space="preserve">שככל שאני אחסוך כסף בבירור השווי הסובייקטיבי, </w:t>
      </w:r>
      <w:r w:rsidR="000F7F4A">
        <w:rPr>
          <w:rFonts w:hint="cs"/>
          <w:rtl/>
        </w:rPr>
        <w:t>כך אני מגדיל את הסיכוי שהערכה שלי תהיה שגויה</w:t>
      </w:r>
      <w:r w:rsidR="009A4999">
        <w:rPr>
          <w:rFonts w:hint="cs"/>
          <w:rtl/>
        </w:rPr>
        <w:t>.</w:t>
      </w:r>
      <w:r w:rsidR="004C3D71">
        <w:rPr>
          <w:rFonts w:hint="cs"/>
          <w:rtl/>
        </w:rPr>
        <w:t xml:space="preserve"> </w:t>
      </w:r>
      <w:r w:rsidR="00A8203F" w:rsidRPr="00BA31EB">
        <w:rPr>
          <w:rFonts w:hint="cs"/>
          <w:color w:val="538135" w:themeColor="accent6" w:themeShade="BF"/>
          <w:rtl/>
        </w:rPr>
        <w:t>אכיפה מוודאת שהפיצוי יהיה מדויק</w:t>
      </w:r>
      <w:r w:rsidR="00A8203F">
        <w:rPr>
          <w:rFonts w:hint="cs"/>
          <w:rtl/>
        </w:rPr>
        <w:t>- לא יותר מידי ולא פחות מידי.</w:t>
      </w:r>
    </w:p>
    <w:p w14:paraId="65B0C568" w14:textId="2E457E5F" w:rsidR="008D0A6A" w:rsidRDefault="00980246" w:rsidP="00167185">
      <w:pPr>
        <w:jc w:val="both"/>
        <w:rPr>
          <w:rtl/>
        </w:rPr>
      </w:pPr>
      <w:r>
        <w:rPr>
          <w:rFonts w:hint="cs"/>
          <w:rtl/>
        </w:rPr>
        <w:t xml:space="preserve">אם הנכס הוא לא מאוד ייחודי אז יהיה קל להעריך תחליפים </w:t>
      </w:r>
      <w:r w:rsidR="00BD1BB4">
        <w:rPr>
          <w:rFonts w:hint="cs"/>
          <w:rtl/>
        </w:rPr>
        <w:t xml:space="preserve">אבל </w:t>
      </w:r>
      <w:r w:rsidR="00BD1BB4" w:rsidRPr="00BA31EB">
        <w:rPr>
          <w:rFonts w:hint="cs"/>
          <w:color w:val="538135" w:themeColor="accent6" w:themeShade="BF"/>
          <w:rtl/>
        </w:rPr>
        <w:t>עדיין יהיה סיכון ל</w:t>
      </w:r>
      <w:r w:rsidR="00FE5E99" w:rsidRPr="00BA31EB">
        <w:rPr>
          <w:rFonts w:hint="cs"/>
          <w:color w:val="538135" w:themeColor="accent6" w:themeShade="BF"/>
          <w:rtl/>
        </w:rPr>
        <w:t>טעות</w:t>
      </w:r>
      <w:r w:rsidR="00FE5E99">
        <w:rPr>
          <w:rFonts w:hint="cs"/>
          <w:rtl/>
        </w:rPr>
        <w:t xml:space="preserve">. לעומת זאת </w:t>
      </w:r>
      <w:r w:rsidR="00FE5E99" w:rsidRPr="00BA31EB">
        <w:rPr>
          <w:rFonts w:hint="cs"/>
          <w:color w:val="538135" w:themeColor="accent6" w:themeShade="BF"/>
          <w:rtl/>
        </w:rPr>
        <w:t>שהנכס הוא לא ייחודי- אין אפשרות לטעות</w:t>
      </w:r>
      <w:r w:rsidR="00FE5E99">
        <w:rPr>
          <w:rFonts w:hint="cs"/>
          <w:rtl/>
        </w:rPr>
        <w:t xml:space="preserve">. </w:t>
      </w:r>
      <w:r w:rsidR="007F7218">
        <w:rPr>
          <w:rFonts w:hint="cs"/>
          <w:rtl/>
        </w:rPr>
        <w:t>ס' 11(א) לחוק התרופות עוסק בזה.</w:t>
      </w:r>
    </w:p>
    <w:p w14:paraId="0942635A" w14:textId="4CF175FF" w:rsidR="00325914" w:rsidRDefault="00325914" w:rsidP="00167185">
      <w:pPr>
        <w:jc w:val="both"/>
        <w:rPr>
          <w:rtl/>
        </w:rPr>
      </w:pPr>
      <w:r>
        <w:rPr>
          <w:rFonts w:hint="cs"/>
          <w:rtl/>
        </w:rPr>
        <w:t>הטיעון של אכיפה חזק יותר בנכסים מיוחדים והוא חסר כל משקל בנכסים שיש להם שוק.</w:t>
      </w:r>
    </w:p>
    <w:p w14:paraId="66489153" w14:textId="5C72274D" w:rsidR="00A14FCB" w:rsidRDefault="00A14FCB" w:rsidP="00167185">
      <w:pPr>
        <w:jc w:val="both"/>
        <w:rPr>
          <w:rtl/>
        </w:rPr>
      </w:pPr>
      <w:r>
        <w:rPr>
          <w:rFonts w:hint="cs"/>
          <w:rtl/>
        </w:rPr>
        <w:t xml:space="preserve">עוד סיבה שפיצויים לא מפצים באופן מלא זה </w:t>
      </w:r>
      <w:r w:rsidR="006813C6">
        <w:rPr>
          <w:rFonts w:hint="cs"/>
          <w:rtl/>
        </w:rPr>
        <w:t>שההוצאות ירדו לטמיון- איתור הנכס.</w:t>
      </w:r>
      <w:r w:rsidR="008A0779">
        <w:rPr>
          <w:rFonts w:hint="cs"/>
          <w:rtl/>
        </w:rPr>
        <w:t xml:space="preserve"> יכול להיות שיש הוצאות שמאוד קשה לאמוד את הה</w:t>
      </w:r>
      <w:r w:rsidR="0003273E">
        <w:rPr>
          <w:rFonts w:hint="cs"/>
          <w:rtl/>
        </w:rPr>
        <w:t>ו</w:t>
      </w:r>
      <w:r w:rsidR="008A0779">
        <w:rPr>
          <w:rFonts w:hint="cs"/>
          <w:rtl/>
        </w:rPr>
        <w:t>צאות של עלויות התחליף (כעס ותסכול).</w:t>
      </w:r>
      <w:r w:rsidR="005C0214">
        <w:rPr>
          <w:rFonts w:hint="cs"/>
          <w:rtl/>
        </w:rPr>
        <w:t xml:space="preserve"> נזקים ספקולטיביים</w:t>
      </w:r>
      <w:r w:rsidR="0003273E">
        <w:rPr>
          <w:rFonts w:hint="cs"/>
          <w:rtl/>
        </w:rPr>
        <w:t>- קשה להוכיח אותם.</w:t>
      </w:r>
    </w:p>
    <w:p w14:paraId="225AA332" w14:textId="5680DBAD" w:rsidR="00316F9E" w:rsidRDefault="00316F9E" w:rsidP="00167185">
      <w:pPr>
        <w:jc w:val="both"/>
        <w:rPr>
          <w:u w:val="single"/>
          <w:rtl/>
        </w:rPr>
      </w:pPr>
      <w:r>
        <w:rPr>
          <w:rFonts w:hint="cs"/>
          <w:u w:val="single"/>
          <w:rtl/>
        </w:rPr>
        <w:lastRenderedPageBreak/>
        <w:t>צדדים לחוזה מעדיפים אכיפה ע</w:t>
      </w:r>
      <w:r w:rsidR="001225DE">
        <w:rPr>
          <w:rFonts w:hint="cs"/>
          <w:u w:val="single"/>
          <w:rtl/>
        </w:rPr>
        <w:t>ל פני</w:t>
      </w:r>
      <w:r>
        <w:rPr>
          <w:rFonts w:hint="cs"/>
          <w:u w:val="single"/>
          <w:rtl/>
        </w:rPr>
        <w:t xml:space="preserve"> פיצויים</w:t>
      </w:r>
    </w:p>
    <w:p w14:paraId="4A7F5537" w14:textId="77777777" w:rsidR="00B1532F" w:rsidRDefault="003D42A5" w:rsidP="00167185">
      <w:pPr>
        <w:jc w:val="both"/>
        <w:rPr>
          <w:rtl/>
        </w:rPr>
      </w:pPr>
      <w:r>
        <w:rPr>
          <w:rFonts w:hint="cs"/>
          <w:rtl/>
        </w:rPr>
        <w:t>הסבר אחר</w:t>
      </w:r>
      <w:r w:rsidR="007E0AFC">
        <w:rPr>
          <w:rFonts w:hint="cs"/>
          <w:rtl/>
        </w:rPr>
        <w:t xml:space="preserve"> להעדפה של אכיפה</w:t>
      </w:r>
      <w:r w:rsidR="006E3DE7">
        <w:rPr>
          <w:rFonts w:hint="cs"/>
          <w:rtl/>
        </w:rPr>
        <w:t xml:space="preserve"> כסעד ברירת מחדל</w:t>
      </w:r>
      <w:r>
        <w:rPr>
          <w:rFonts w:hint="cs"/>
          <w:rtl/>
        </w:rPr>
        <w:t xml:space="preserve"> הוא הפוזיציה בו נמצאים הצדדים- בישראל אכיפה זה ברירת מחדל ואם אני לא רוצה אכיפה אני יכול לבקש פיצוי</w:t>
      </w:r>
      <w:r w:rsidR="00D57D1A">
        <w:rPr>
          <w:rFonts w:hint="cs"/>
          <w:rtl/>
        </w:rPr>
        <w:t xml:space="preserve"> (נפגע ההפרה יכול לבחור- אכיפה או פיצוי)</w:t>
      </w:r>
      <w:r>
        <w:rPr>
          <w:rFonts w:hint="cs"/>
          <w:rtl/>
        </w:rPr>
        <w:t>. כשפיצוי זה ברירת מחדל א</w:t>
      </w:r>
      <w:r w:rsidR="0050077E">
        <w:rPr>
          <w:rFonts w:hint="cs"/>
          <w:rtl/>
        </w:rPr>
        <w:t>"</w:t>
      </w:r>
      <w:r>
        <w:rPr>
          <w:rFonts w:hint="cs"/>
          <w:rtl/>
        </w:rPr>
        <w:t xml:space="preserve">א להגיד שאני </w:t>
      </w:r>
      <w:r w:rsidR="000F1BF1">
        <w:rPr>
          <w:rFonts w:hint="cs"/>
          <w:rtl/>
        </w:rPr>
        <w:t>יכול להעדיף</w:t>
      </w:r>
      <w:r>
        <w:rPr>
          <w:rFonts w:hint="cs"/>
          <w:rtl/>
        </w:rPr>
        <w:t xml:space="preserve"> אכיפה כי זה מתקיים רק כשמתקיימים החריגים. </w:t>
      </w:r>
      <w:r w:rsidRPr="004804AA">
        <w:rPr>
          <w:rFonts w:hint="cs"/>
          <w:color w:val="538135" w:themeColor="accent6" w:themeShade="BF"/>
          <w:rtl/>
        </w:rPr>
        <w:t>זה אומר שאכיפה זה עדיף לתובע כי אם היא טובה ל</w:t>
      </w:r>
      <w:r w:rsidR="00787239" w:rsidRPr="004804AA">
        <w:rPr>
          <w:rFonts w:hint="cs"/>
          <w:color w:val="538135" w:themeColor="accent6" w:themeShade="BF"/>
          <w:rtl/>
        </w:rPr>
        <w:t>ו</w:t>
      </w:r>
      <w:r w:rsidRPr="004804AA">
        <w:rPr>
          <w:rFonts w:hint="cs"/>
          <w:color w:val="538135" w:themeColor="accent6" w:themeShade="BF"/>
          <w:rtl/>
        </w:rPr>
        <w:t xml:space="preserve"> הוא יבקש אותה ו</w:t>
      </w:r>
      <w:r w:rsidR="00787239" w:rsidRPr="004804AA">
        <w:rPr>
          <w:rFonts w:hint="cs"/>
          <w:color w:val="538135" w:themeColor="accent6" w:themeShade="BF"/>
          <w:rtl/>
        </w:rPr>
        <w:t>אם היא לא טובה לו הוא יבקש פיצויי</w:t>
      </w:r>
      <w:r w:rsidR="00787239">
        <w:rPr>
          <w:rFonts w:hint="cs"/>
          <w:rtl/>
        </w:rPr>
        <w:t xml:space="preserve">. </w:t>
      </w:r>
    </w:p>
    <w:p w14:paraId="27CE21D6" w14:textId="4FDE85DA" w:rsidR="00117E86" w:rsidRDefault="00787239" w:rsidP="00167185">
      <w:pPr>
        <w:jc w:val="both"/>
        <w:rPr>
          <w:rtl/>
        </w:rPr>
      </w:pPr>
      <w:r w:rsidRPr="004A5B5D">
        <w:rPr>
          <w:rFonts w:hint="cs"/>
          <w:b/>
          <w:bCs/>
          <w:rtl/>
        </w:rPr>
        <w:t>שוורץ</w:t>
      </w:r>
      <w:r w:rsidRPr="003D7BCA">
        <w:rPr>
          <w:rFonts w:hint="cs"/>
          <w:rtl/>
        </w:rPr>
        <w:t xml:space="preserve"> אומר שזה</w:t>
      </w:r>
      <w:r>
        <w:rPr>
          <w:rFonts w:hint="cs"/>
          <w:rtl/>
        </w:rPr>
        <w:t xml:space="preserve"> עדיף אבסולוטית </w:t>
      </w:r>
      <w:r w:rsidR="006A0CED">
        <w:rPr>
          <w:rFonts w:hint="cs"/>
          <w:rtl/>
        </w:rPr>
        <w:t xml:space="preserve">(גם למפר) </w:t>
      </w:r>
      <w:r>
        <w:rPr>
          <w:rFonts w:hint="cs"/>
          <w:rtl/>
        </w:rPr>
        <w:t xml:space="preserve">כי </w:t>
      </w:r>
      <w:r w:rsidR="006A0CED">
        <w:rPr>
          <w:rFonts w:hint="cs"/>
          <w:rtl/>
        </w:rPr>
        <w:t xml:space="preserve">אם ניתן לתובע את האכיפה כברירת מחדל, </w:t>
      </w:r>
      <w:r w:rsidR="00DA4026">
        <w:rPr>
          <w:rFonts w:hint="cs"/>
          <w:rtl/>
        </w:rPr>
        <w:t xml:space="preserve">והוא בדרך כלל יעדיף פיצויים ולא אכיפה </w:t>
      </w:r>
      <w:r w:rsidR="005E6710">
        <w:rPr>
          <w:rFonts w:hint="cs"/>
          <w:rtl/>
        </w:rPr>
        <w:t xml:space="preserve">כי תביעה של אכיפה זה אקט אלים מול המפר </w:t>
      </w:r>
      <w:r w:rsidR="00021E80">
        <w:rPr>
          <w:rFonts w:hint="cs"/>
          <w:rtl/>
        </w:rPr>
        <w:t>(מחייב אותו לקיים חוזה שהוא לא היה מעוניין בו).</w:t>
      </w:r>
      <w:r w:rsidR="00EF23F6">
        <w:rPr>
          <w:rFonts w:hint="cs"/>
          <w:rtl/>
        </w:rPr>
        <w:t xml:space="preserve"> פיצוי לא כרוך בהרבה כאב ראש. </w:t>
      </w:r>
      <w:r w:rsidR="00A66E85">
        <w:rPr>
          <w:rFonts w:hint="cs"/>
          <w:rtl/>
        </w:rPr>
        <w:t>ב</w:t>
      </w:r>
      <w:r w:rsidR="00EF23F6">
        <w:rPr>
          <w:rFonts w:hint="cs"/>
          <w:rtl/>
        </w:rPr>
        <w:t>אכיפה זה לא נכון</w:t>
      </w:r>
      <w:r w:rsidR="004F4B50">
        <w:rPr>
          <w:rFonts w:hint="cs"/>
          <w:rtl/>
        </w:rPr>
        <w:t xml:space="preserve"> (היא כרוכה בהרבה עלויות)</w:t>
      </w:r>
      <w:r w:rsidR="00EF23F6">
        <w:rPr>
          <w:rFonts w:hint="cs"/>
          <w:rtl/>
        </w:rPr>
        <w:t>.</w:t>
      </w:r>
      <w:r w:rsidR="00DC70E1">
        <w:rPr>
          <w:rFonts w:hint="cs"/>
          <w:rtl/>
        </w:rPr>
        <w:t xml:space="preserve"> </w:t>
      </w:r>
    </w:p>
    <w:p w14:paraId="280B8292" w14:textId="12D522C4" w:rsidR="00316F9E" w:rsidRDefault="00A965F5" w:rsidP="00167185">
      <w:pPr>
        <w:jc w:val="both"/>
        <w:rPr>
          <w:rtl/>
        </w:rPr>
      </w:pPr>
      <w:r>
        <w:rPr>
          <w:rFonts w:hint="cs"/>
          <w:rtl/>
        </w:rPr>
        <w:t>לפע</w:t>
      </w:r>
      <w:r w:rsidR="00B74208">
        <w:rPr>
          <w:rFonts w:hint="cs"/>
          <w:rtl/>
        </w:rPr>
        <w:t>מ</w:t>
      </w:r>
      <w:r>
        <w:rPr>
          <w:rFonts w:hint="cs"/>
          <w:rtl/>
        </w:rPr>
        <w:t>ים יהי</w:t>
      </w:r>
      <w:r w:rsidR="00B74208">
        <w:rPr>
          <w:rFonts w:hint="cs"/>
          <w:rtl/>
        </w:rPr>
        <w:t>ה</w:t>
      </w:r>
      <w:r>
        <w:rPr>
          <w:rFonts w:hint="cs"/>
          <w:rtl/>
        </w:rPr>
        <w:t xml:space="preserve"> פשוט יותר לתבוע פיצויים.</w:t>
      </w:r>
      <w:r w:rsidR="00B74208">
        <w:rPr>
          <w:rFonts w:hint="cs"/>
          <w:rtl/>
        </w:rPr>
        <w:t xml:space="preserve"> מעבר לכך, </w:t>
      </w:r>
      <w:r w:rsidR="00CF0BAD">
        <w:rPr>
          <w:rFonts w:hint="cs"/>
          <w:rtl/>
        </w:rPr>
        <w:t xml:space="preserve">הוא </w:t>
      </w:r>
      <w:r w:rsidR="00B74208">
        <w:rPr>
          <w:rFonts w:hint="cs"/>
          <w:rtl/>
        </w:rPr>
        <w:t>ט</w:t>
      </w:r>
      <w:r w:rsidR="00CF0BAD">
        <w:rPr>
          <w:rFonts w:hint="cs"/>
          <w:rtl/>
        </w:rPr>
        <w:t>וען</w:t>
      </w:r>
      <w:r w:rsidR="00B74208">
        <w:rPr>
          <w:rFonts w:hint="cs"/>
          <w:rtl/>
        </w:rPr>
        <w:t xml:space="preserve"> כי ביהמ</w:t>
      </w:r>
      <w:r w:rsidR="003F76E9">
        <w:rPr>
          <w:rFonts w:hint="cs"/>
          <w:rtl/>
        </w:rPr>
        <w:t>"</w:t>
      </w:r>
      <w:r w:rsidR="00B74208">
        <w:rPr>
          <w:rFonts w:hint="cs"/>
          <w:rtl/>
        </w:rPr>
        <w:t xml:space="preserve">ש לא יודע איזה סעד עדיף </w:t>
      </w:r>
      <w:r w:rsidR="00D83B36">
        <w:rPr>
          <w:rFonts w:hint="cs"/>
          <w:rtl/>
        </w:rPr>
        <w:t>והוא צריך לתת</w:t>
      </w:r>
      <w:r w:rsidR="00B74208">
        <w:rPr>
          <w:rFonts w:hint="cs"/>
          <w:rtl/>
        </w:rPr>
        <w:t xml:space="preserve"> לצדדים לקבוע. אם הנפגע מעדיף אכיפה אז זה עדיף (כי בדר</w:t>
      </w:r>
      <w:r w:rsidR="003F76E9">
        <w:rPr>
          <w:rFonts w:hint="cs"/>
          <w:rtl/>
        </w:rPr>
        <w:t>"</w:t>
      </w:r>
      <w:r w:rsidR="00B74208">
        <w:rPr>
          <w:rFonts w:hint="cs"/>
          <w:rtl/>
        </w:rPr>
        <w:t>כ פיצויים עדיפים לו). בנוסף, הם יכולים להחליט על זה עוד במועד הכריתה.</w:t>
      </w:r>
    </w:p>
    <w:p w14:paraId="5E96097C" w14:textId="1FD5DF74" w:rsidR="00F72D38" w:rsidRDefault="00F72D38" w:rsidP="00167185">
      <w:pPr>
        <w:jc w:val="both"/>
        <w:rPr>
          <w:rtl/>
        </w:rPr>
      </w:pPr>
      <w:r w:rsidRPr="00D6508D">
        <w:rPr>
          <w:rFonts w:hint="cs"/>
          <w:color w:val="538135" w:themeColor="accent6" w:themeShade="BF"/>
          <w:rtl/>
        </w:rPr>
        <w:t>הבעיה עם אכיפה זה שהיא נותנת סעד לסחטנות</w:t>
      </w:r>
      <w:r>
        <w:rPr>
          <w:rFonts w:hint="cs"/>
          <w:rtl/>
        </w:rPr>
        <w:t>.</w:t>
      </w:r>
      <w:r w:rsidR="00731569">
        <w:rPr>
          <w:rFonts w:hint="cs"/>
          <w:rtl/>
        </w:rPr>
        <w:t xml:space="preserve"> </w:t>
      </w:r>
      <w:r w:rsidR="009C584D">
        <w:rPr>
          <w:rFonts w:hint="cs"/>
          <w:rtl/>
        </w:rPr>
        <w:t xml:space="preserve">דוג' לסחטנות- </w:t>
      </w:r>
      <w:r w:rsidR="000B3AD5">
        <w:rPr>
          <w:rFonts w:hint="cs"/>
          <w:rtl/>
        </w:rPr>
        <w:t xml:space="preserve">חוזה שהשווי שלו לנפגע ההפרה הוא 200 והעלות שלו </w:t>
      </w:r>
      <w:r w:rsidR="00936462">
        <w:rPr>
          <w:rFonts w:hint="cs"/>
          <w:rtl/>
        </w:rPr>
        <w:t>היא 1,000 נפגע ההפרה יכול לדרוש כל סכום</w:t>
      </w:r>
      <w:r w:rsidR="009C584D">
        <w:rPr>
          <w:rFonts w:hint="cs"/>
          <w:rtl/>
        </w:rPr>
        <w:t xml:space="preserve"> כמעט עד 1,000 כדי להסכים לוותר על הסעד של אכיפה- הוא יכול לסחוט את הצד השני בסכומים שהרבה יותר גבוהים מה</w:t>
      </w:r>
      <w:r w:rsidR="00E512F7">
        <w:rPr>
          <w:rFonts w:hint="cs"/>
          <w:rtl/>
        </w:rPr>
        <w:t>שווי</w:t>
      </w:r>
      <w:r w:rsidR="009C584D">
        <w:rPr>
          <w:rFonts w:hint="cs"/>
          <w:rtl/>
        </w:rPr>
        <w:t xml:space="preserve"> החוזי</w:t>
      </w:r>
      <w:r w:rsidR="00163474">
        <w:rPr>
          <w:rFonts w:hint="cs"/>
          <w:rtl/>
        </w:rPr>
        <w:t xml:space="preserve"> וככה לנצל את המעמד שלו </w:t>
      </w:r>
      <w:r w:rsidR="00E512F7">
        <w:rPr>
          <w:rFonts w:hint="cs"/>
          <w:rtl/>
        </w:rPr>
        <w:t xml:space="preserve">כדי להנות </w:t>
      </w:r>
      <w:r w:rsidR="00697A96">
        <w:rPr>
          <w:rFonts w:hint="cs"/>
          <w:rtl/>
        </w:rPr>
        <w:t>מזה שיש לו סעד אכיפה. שתי תופעות ביחס לסחטנות-</w:t>
      </w:r>
      <w:r w:rsidR="00CE7473">
        <w:rPr>
          <w:rFonts w:hint="cs"/>
          <w:rtl/>
        </w:rPr>
        <w:t>(1) זה לא אומר שהתקיים חוזה לא יעיל. (2)</w:t>
      </w:r>
      <w:r w:rsidR="00A14509">
        <w:rPr>
          <w:rFonts w:hint="cs"/>
          <w:rtl/>
        </w:rPr>
        <w:t xml:space="preserve"> יכול לגרום לתופעה של ביצוע החוזה אם הצדדים לא יודעים את השווי אחד של השני.</w:t>
      </w:r>
    </w:p>
    <w:p w14:paraId="6AEA19BD" w14:textId="4B4AF7C1" w:rsidR="00C928A6" w:rsidRDefault="00C928A6" w:rsidP="00167185">
      <w:pPr>
        <w:jc w:val="both"/>
        <w:rPr>
          <w:rtl/>
        </w:rPr>
      </w:pPr>
      <w:r w:rsidRPr="004A5B5D">
        <w:rPr>
          <w:rFonts w:hint="cs"/>
          <w:b/>
          <w:bCs/>
          <w:rtl/>
        </w:rPr>
        <w:t>שוורץ</w:t>
      </w:r>
      <w:r>
        <w:rPr>
          <w:rFonts w:hint="cs"/>
          <w:rtl/>
        </w:rPr>
        <w:t xml:space="preserve"> טוען כי חשש זה לא משמעותי כי יש תמריצים לבקש פיצוי.</w:t>
      </w:r>
    </w:p>
    <w:p w14:paraId="50AC3367" w14:textId="2C32FAC0" w:rsidR="007D3E35" w:rsidRDefault="007D3E35" w:rsidP="00167185">
      <w:pPr>
        <w:jc w:val="both"/>
        <w:rPr>
          <w:u w:val="single"/>
          <w:rtl/>
        </w:rPr>
      </w:pPr>
      <w:r>
        <w:rPr>
          <w:rFonts w:hint="cs"/>
          <w:u w:val="single"/>
          <w:rtl/>
        </w:rPr>
        <w:t>אכיפה לא מוסיפה עלויות מו"מ</w:t>
      </w:r>
    </w:p>
    <w:p w14:paraId="7210168D" w14:textId="77777777" w:rsidR="00C81CA4" w:rsidRDefault="00920093" w:rsidP="00167185">
      <w:pPr>
        <w:jc w:val="both"/>
        <w:rPr>
          <w:rtl/>
        </w:rPr>
      </w:pPr>
      <w:r>
        <w:rPr>
          <w:rFonts w:hint="cs"/>
          <w:rtl/>
        </w:rPr>
        <w:t xml:space="preserve">הסבר נוסף לאכיפה </w:t>
      </w:r>
      <w:r w:rsidR="00E049A6">
        <w:rPr>
          <w:rFonts w:hint="cs"/>
          <w:rtl/>
        </w:rPr>
        <w:t xml:space="preserve">זה השפעה של סעד האכיפה על עלויות מו"מ. </w:t>
      </w:r>
    </w:p>
    <w:p w14:paraId="0F0571DD" w14:textId="77777777" w:rsidR="00DE41F6" w:rsidRDefault="00D5394A" w:rsidP="00167185">
      <w:pPr>
        <w:jc w:val="both"/>
        <w:rPr>
          <w:rtl/>
        </w:rPr>
      </w:pPr>
      <w:r>
        <w:rPr>
          <w:rFonts w:hint="cs"/>
          <w:rtl/>
        </w:rPr>
        <w:t xml:space="preserve">מו"מ בדיעבד- בחוזים בשונה </w:t>
      </w:r>
      <w:proofErr w:type="spellStart"/>
      <w:r>
        <w:rPr>
          <w:rFonts w:hint="cs"/>
          <w:rtl/>
        </w:rPr>
        <w:t>מנזיקין</w:t>
      </w:r>
      <w:proofErr w:type="spellEnd"/>
      <w:r>
        <w:rPr>
          <w:rFonts w:hint="cs"/>
          <w:rtl/>
        </w:rPr>
        <w:t>, הצדדים הם ק</w:t>
      </w:r>
      <w:r w:rsidR="00C81CA4">
        <w:rPr>
          <w:rFonts w:hint="cs"/>
          <w:rtl/>
        </w:rPr>
        <w:t>רו</w:t>
      </w:r>
      <w:r>
        <w:rPr>
          <w:rFonts w:hint="cs"/>
          <w:rtl/>
        </w:rPr>
        <w:t xml:space="preserve">בים- יכולים לדבר אחד עם השני לפני ואחרי ההתקשרות בחוזה. </w:t>
      </w:r>
    </w:p>
    <w:p w14:paraId="3ACA6C32" w14:textId="05303CEB" w:rsidR="007D3E35" w:rsidRDefault="00C15FFF" w:rsidP="00167185">
      <w:pPr>
        <w:jc w:val="both"/>
        <w:rPr>
          <w:rtl/>
        </w:rPr>
      </w:pPr>
      <w:r>
        <w:rPr>
          <w:rFonts w:hint="cs"/>
          <w:rtl/>
        </w:rPr>
        <w:t>השאלה תהיה איזה סעד עדיף</w:t>
      </w:r>
      <w:r w:rsidR="00DE41F6">
        <w:rPr>
          <w:rFonts w:hint="cs"/>
          <w:rtl/>
        </w:rPr>
        <w:t xml:space="preserve"> מבחינת הצדדים</w:t>
      </w:r>
      <w:r>
        <w:rPr>
          <w:rFonts w:hint="cs"/>
          <w:rtl/>
        </w:rPr>
        <w:t xml:space="preserve"> כדי להזיל את עלויות המו"מ מראש? </w:t>
      </w:r>
      <w:r w:rsidR="002E68DB" w:rsidRPr="00D6508D">
        <w:rPr>
          <w:rFonts w:hint="cs"/>
          <w:b/>
          <w:bCs/>
          <w:rtl/>
        </w:rPr>
        <w:t>קרונמן</w:t>
      </w:r>
      <w:r w:rsidR="002E68DB">
        <w:rPr>
          <w:rFonts w:hint="cs"/>
          <w:rtl/>
        </w:rPr>
        <w:t xml:space="preserve"> אומר שהכללים </w:t>
      </w:r>
      <w:r w:rsidR="00B16F15">
        <w:rPr>
          <w:rFonts w:hint="cs"/>
          <w:rtl/>
        </w:rPr>
        <w:t xml:space="preserve">האלה גם </w:t>
      </w:r>
      <w:r w:rsidR="002E68DB">
        <w:rPr>
          <w:rFonts w:hint="cs"/>
          <w:rtl/>
        </w:rPr>
        <w:t>משפיעים על המחיר בכריתת החוזה.</w:t>
      </w:r>
      <w:r w:rsidR="009310A3">
        <w:rPr>
          <w:rFonts w:hint="cs"/>
          <w:rtl/>
        </w:rPr>
        <w:t xml:space="preserve"> מי נהנה מסעד אכיפה</w:t>
      </w:r>
      <w:r w:rsidR="00D22CE7">
        <w:rPr>
          <w:rFonts w:hint="cs"/>
          <w:rtl/>
        </w:rPr>
        <w:t xml:space="preserve"> ומי נהנה סעד פיצויים? </w:t>
      </w:r>
      <w:r w:rsidR="003B7DAF">
        <w:rPr>
          <w:rFonts w:hint="cs"/>
          <w:rtl/>
        </w:rPr>
        <w:t xml:space="preserve">במועד ההפרה המפר מעדיף סעד פיצוי. </w:t>
      </w:r>
      <w:r w:rsidR="00D22300">
        <w:rPr>
          <w:rFonts w:hint="cs"/>
          <w:rtl/>
        </w:rPr>
        <w:t xml:space="preserve">במועד הכריתה </w:t>
      </w:r>
      <w:r w:rsidR="00D40D63">
        <w:rPr>
          <w:rFonts w:hint="cs"/>
          <w:rtl/>
        </w:rPr>
        <w:t>בדר</w:t>
      </w:r>
      <w:r w:rsidR="00B16F15">
        <w:rPr>
          <w:rFonts w:hint="cs"/>
          <w:rtl/>
        </w:rPr>
        <w:t>"</w:t>
      </w:r>
      <w:r w:rsidR="00D40D63">
        <w:rPr>
          <w:rFonts w:hint="cs"/>
          <w:rtl/>
        </w:rPr>
        <w:t>כ הצדדים יעדיפו סעד פיצויים בגלל התפיסה של הפרה יעי</w:t>
      </w:r>
      <w:r w:rsidR="00BF43E5">
        <w:rPr>
          <w:rFonts w:hint="cs"/>
          <w:rtl/>
        </w:rPr>
        <w:t>ל</w:t>
      </w:r>
      <w:r w:rsidR="00D40D63">
        <w:rPr>
          <w:rFonts w:hint="cs"/>
          <w:rtl/>
        </w:rPr>
        <w:t>ה. הפרה יעילה זה שצד מפר את ההסכם שלא שווה לקיים אותו- העלות של קיום ההסכם גבוהה מהשווי של ההסכ</w:t>
      </w:r>
      <w:r w:rsidR="002A1111">
        <w:rPr>
          <w:rFonts w:hint="cs"/>
          <w:rtl/>
        </w:rPr>
        <w:t xml:space="preserve">ם. </w:t>
      </w:r>
      <w:r w:rsidR="00895A7C">
        <w:rPr>
          <w:rFonts w:hint="cs"/>
          <w:rtl/>
        </w:rPr>
        <w:t>כשיש עלויות גבוהות למו"מ</w:t>
      </w:r>
      <w:r w:rsidR="00AB7274">
        <w:rPr>
          <w:rFonts w:hint="cs"/>
          <w:rtl/>
        </w:rPr>
        <w:t xml:space="preserve">, סעד אכיפה עלול להביא לידי זה </w:t>
      </w:r>
      <w:r w:rsidR="00BF43E5">
        <w:rPr>
          <w:rFonts w:hint="cs"/>
          <w:rtl/>
        </w:rPr>
        <w:t>שיקוימו</w:t>
      </w:r>
      <w:r w:rsidR="00AB7274">
        <w:rPr>
          <w:rFonts w:hint="cs"/>
          <w:rtl/>
        </w:rPr>
        <w:t xml:space="preserve"> חוזים לא יעילים.</w:t>
      </w:r>
      <w:r w:rsidR="00FE5418">
        <w:rPr>
          <w:rFonts w:hint="cs"/>
          <w:rtl/>
        </w:rPr>
        <w:t xml:space="preserve"> המשמעות היא שזה פחות טוב לשני הצדדים כי המוכר במועד הכריתה יבקש יותר כסף- כסף שהקונה היה מוכן לוותר עליו כדי למנוע אכיפה לא יעילה. לכן, </w:t>
      </w:r>
      <w:r w:rsidR="00FE5418" w:rsidRPr="00D6508D">
        <w:rPr>
          <w:rFonts w:hint="cs"/>
          <w:color w:val="538135" w:themeColor="accent6" w:themeShade="BF"/>
          <w:rtl/>
        </w:rPr>
        <w:t>שניהם בדר</w:t>
      </w:r>
      <w:r w:rsidR="003A3B47" w:rsidRPr="00D6508D">
        <w:rPr>
          <w:rFonts w:hint="cs"/>
          <w:color w:val="538135" w:themeColor="accent6" w:themeShade="BF"/>
          <w:rtl/>
        </w:rPr>
        <w:t>"</w:t>
      </w:r>
      <w:r w:rsidR="00FE5418" w:rsidRPr="00D6508D">
        <w:rPr>
          <w:rFonts w:hint="cs"/>
          <w:color w:val="538135" w:themeColor="accent6" w:themeShade="BF"/>
          <w:rtl/>
        </w:rPr>
        <w:t>כ יעדיפו פיצויי במועד הכריתה</w:t>
      </w:r>
      <w:r w:rsidR="00FE5418">
        <w:rPr>
          <w:rFonts w:hint="cs"/>
          <w:rtl/>
        </w:rPr>
        <w:t>.</w:t>
      </w:r>
    </w:p>
    <w:p w14:paraId="4ADBF69C" w14:textId="3FB71A08" w:rsidR="00983858" w:rsidRDefault="00983858" w:rsidP="00167185">
      <w:pPr>
        <w:jc w:val="both"/>
        <w:rPr>
          <w:u w:val="single"/>
          <w:rtl/>
        </w:rPr>
      </w:pPr>
      <w:r>
        <w:rPr>
          <w:rFonts w:hint="cs"/>
          <w:u w:val="single"/>
          <w:rtl/>
        </w:rPr>
        <w:t>יתרונות יעילות של אכיפה</w:t>
      </w:r>
    </w:p>
    <w:p w14:paraId="147DA242" w14:textId="0C273CC3" w:rsidR="00983858" w:rsidRDefault="00D96F1A" w:rsidP="00167185">
      <w:pPr>
        <w:pStyle w:val="a6"/>
        <w:numPr>
          <w:ilvl w:val="0"/>
          <w:numId w:val="40"/>
        </w:numPr>
        <w:ind w:left="509"/>
        <w:jc w:val="both"/>
      </w:pPr>
      <w:r>
        <w:rPr>
          <w:rFonts w:hint="cs"/>
          <w:rtl/>
        </w:rPr>
        <w:t>אכיפה שומרת שלא יהיו הפרות לא יעילות כשיש פיצוי חסר.</w:t>
      </w:r>
      <w:r w:rsidR="003A7AF8">
        <w:rPr>
          <w:rFonts w:hint="cs"/>
          <w:rtl/>
        </w:rPr>
        <w:t xml:space="preserve"> </w:t>
      </w:r>
    </w:p>
    <w:p w14:paraId="5D14C438" w14:textId="2DF61E92" w:rsidR="00655077" w:rsidRDefault="00303D6B" w:rsidP="00167185">
      <w:pPr>
        <w:pStyle w:val="a6"/>
        <w:numPr>
          <w:ilvl w:val="0"/>
          <w:numId w:val="40"/>
        </w:numPr>
        <w:ind w:left="509"/>
        <w:jc w:val="both"/>
      </w:pPr>
      <w:r>
        <w:rPr>
          <w:rFonts w:hint="cs"/>
          <w:rtl/>
        </w:rPr>
        <w:t>הוצאות מו"מ- צדדים יכולים לנסות להתגבר על קשיי הערכה של הנזק באמצעות סעיף פיצוי מוסכם. אולם, זה יוצר עלויות מו"מ. אכיפה לא גוררת עלויות כאלה.</w:t>
      </w:r>
    </w:p>
    <w:p w14:paraId="55FF987C" w14:textId="4B62A95C" w:rsidR="00655077" w:rsidRDefault="00655077" w:rsidP="00167185">
      <w:pPr>
        <w:pStyle w:val="a6"/>
        <w:numPr>
          <w:ilvl w:val="0"/>
          <w:numId w:val="40"/>
        </w:numPr>
        <w:ind w:left="509"/>
        <w:jc w:val="both"/>
      </w:pPr>
      <w:r>
        <w:rPr>
          <w:rFonts w:hint="cs"/>
          <w:rtl/>
        </w:rPr>
        <w:t>אם יש פיצויי מוסכם יש חשש שנפגע ההפרה יעודד הפרה.</w:t>
      </w:r>
    </w:p>
    <w:p w14:paraId="230810F4" w14:textId="1159EF87" w:rsidR="00684106" w:rsidRDefault="00684106" w:rsidP="00167185">
      <w:pPr>
        <w:pStyle w:val="a6"/>
        <w:numPr>
          <w:ilvl w:val="0"/>
          <w:numId w:val="40"/>
        </w:numPr>
        <w:ind w:left="509"/>
        <w:jc w:val="both"/>
        <w:rPr>
          <w:rtl/>
        </w:rPr>
      </w:pPr>
      <w:r>
        <w:rPr>
          <w:rFonts w:hint="cs"/>
          <w:rtl/>
        </w:rPr>
        <w:t>אכיפה חוסכת עלויות של הערכת הפיצוי</w:t>
      </w:r>
    </w:p>
    <w:p w14:paraId="448033D2" w14:textId="106E6D51" w:rsidR="00403271" w:rsidRDefault="00403271" w:rsidP="00167185">
      <w:pPr>
        <w:jc w:val="both"/>
        <w:rPr>
          <w:u w:val="single"/>
          <w:rtl/>
        </w:rPr>
      </w:pPr>
      <w:r>
        <w:rPr>
          <w:rFonts w:hint="cs"/>
          <w:u w:val="single"/>
          <w:rtl/>
        </w:rPr>
        <w:t>חסרונות של אכיפה</w:t>
      </w:r>
    </w:p>
    <w:p w14:paraId="7764639C" w14:textId="6E4EFCBB" w:rsidR="00403271" w:rsidRDefault="00403271" w:rsidP="00167185">
      <w:pPr>
        <w:pStyle w:val="a6"/>
        <w:numPr>
          <w:ilvl w:val="0"/>
          <w:numId w:val="41"/>
        </w:numPr>
        <w:ind w:left="509"/>
        <w:jc w:val="both"/>
        <w:rPr>
          <w:rtl/>
        </w:rPr>
      </w:pPr>
      <w:r>
        <w:rPr>
          <w:rFonts w:hint="cs"/>
          <w:rtl/>
        </w:rPr>
        <w:t xml:space="preserve">עלויות של הפיקוח </w:t>
      </w:r>
      <w:r w:rsidR="008F3876">
        <w:rPr>
          <w:rFonts w:hint="cs"/>
          <w:rtl/>
        </w:rPr>
        <w:t>על המפר</w:t>
      </w:r>
      <w:r w:rsidR="00E9105E">
        <w:rPr>
          <w:rFonts w:hint="cs"/>
          <w:rtl/>
        </w:rPr>
        <w:t xml:space="preserve"> בביצוע פסק הדין</w:t>
      </w:r>
    </w:p>
    <w:p w14:paraId="500E0680" w14:textId="1EA674A6" w:rsidR="00092916" w:rsidRPr="000D32FA" w:rsidRDefault="00092916" w:rsidP="00167185">
      <w:pPr>
        <w:jc w:val="both"/>
        <w:rPr>
          <w:b/>
          <w:bCs/>
          <w:rtl/>
        </w:rPr>
      </w:pPr>
      <w:r w:rsidRPr="000D32FA">
        <w:rPr>
          <w:rFonts w:hint="cs"/>
          <w:b/>
          <w:bCs/>
          <w:rtl/>
        </w:rPr>
        <w:t>על מי כדאי להשית את ההוצאות?</w:t>
      </w:r>
    </w:p>
    <w:p w14:paraId="72D5B801" w14:textId="3D4C1A42" w:rsidR="00092916" w:rsidRDefault="00092916" w:rsidP="00167185">
      <w:pPr>
        <w:pStyle w:val="a6"/>
        <w:numPr>
          <w:ilvl w:val="0"/>
          <w:numId w:val="42"/>
        </w:numPr>
        <w:ind w:left="509"/>
        <w:jc w:val="both"/>
      </w:pPr>
      <w:r>
        <w:rPr>
          <w:rFonts w:hint="cs"/>
          <w:rtl/>
        </w:rPr>
        <w:t>המפר- יכול להעריך את הסיכוי שיפר. רצוי שיפנים את העלויות של הפיקוח</w:t>
      </w:r>
    </w:p>
    <w:p w14:paraId="2B983AAF" w14:textId="4419C9BC" w:rsidR="00092916" w:rsidRDefault="00092916" w:rsidP="00167185">
      <w:pPr>
        <w:pStyle w:val="a6"/>
        <w:numPr>
          <w:ilvl w:val="0"/>
          <w:numId w:val="42"/>
        </w:numPr>
        <w:ind w:left="509"/>
        <w:jc w:val="both"/>
      </w:pPr>
      <w:r>
        <w:rPr>
          <w:rFonts w:hint="cs"/>
          <w:rtl/>
        </w:rPr>
        <w:lastRenderedPageBreak/>
        <w:t>נפגע ההפרה- בוחר אם הוא רוצה אכיפה או פיצוי</w:t>
      </w:r>
    </w:p>
    <w:p w14:paraId="2C5D1135" w14:textId="01F176D9" w:rsidR="00F224DF" w:rsidRPr="00364E60" w:rsidRDefault="00EB5E62" w:rsidP="00167185">
      <w:pPr>
        <w:jc w:val="both"/>
        <w:rPr>
          <w:b/>
          <w:bCs/>
          <w:u w:val="single"/>
          <w:rtl/>
        </w:rPr>
      </w:pPr>
      <w:r w:rsidRPr="00364E60">
        <w:rPr>
          <w:rFonts w:hint="cs"/>
          <w:b/>
          <w:bCs/>
          <w:u w:val="single"/>
          <w:rtl/>
        </w:rPr>
        <w:t>החריגים לתרופת האכיפה</w:t>
      </w:r>
    </w:p>
    <w:p w14:paraId="2E80C051" w14:textId="1EA6598A" w:rsidR="00EB5E62" w:rsidRDefault="00EB5E62" w:rsidP="00167185">
      <w:pPr>
        <w:pStyle w:val="a6"/>
        <w:numPr>
          <w:ilvl w:val="0"/>
          <w:numId w:val="43"/>
        </w:numPr>
        <w:ind w:left="509"/>
        <w:jc w:val="both"/>
      </w:pPr>
      <w:r>
        <w:rPr>
          <w:rFonts w:hint="cs"/>
          <w:rtl/>
        </w:rPr>
        <w:t>חוזה אינו בר ביצוע (אכיפה בלתי אפשרית בנסיבות העניין)</w:t>
      </w:r>
    </w:p>
    <w:p w14:paraId="6EC5C4C4" w14:textId="224E2E6D" w:rsidR="00EB5E62" w:rsidRDefault="00EB5E62" w:rsidP="00167185">
      <w:pPr>
        <w:pStyle w:val="a6"/>
        <w:numPr>
          <w:ilvl w:val="0"/>
          <w:numId w:val="43"/>
        </w:numPr>
        <w:ind w:left="509"/>
        <w:jc w:val="both"/>
      </w:pPr>
      <w:r>
        <w:rPr>
          <w:rFonts w:hint="cs"/>
          <w:rtl/>
        </w:rPr>
        <w:t>כפיה לעשות או לקבל עבודה לשירות אישי</w:t>
      </w:r>
    </w:p>
    <w:p w14:paraId="2C57E058" w14:textId="085AB322" w:rsidR="00EB5E62" w:rsidRDefault="00EB5E62" w:rsidP="00167185">
      <w:pPr>
        <w:pStyle w:val="a6"/>
        <w:numPr>
          <w:ilvl w:val="0"/>
          <w:numId w:val="43"/>
        </w:numPr>
        <w:ind w:left="509"/>
        <w:jc w:val="both"/>
      </w:pPr>
      <w:r>
        <w:rPr>
          <w:rFonts w:hint="cs"/>
          <w:rtl/>
        </w:rPr>
        <w:t>אכיפה דורשת מידה בלתי סבירה של פיקוח מצ</w:t>
      </w:r>
      <w:r w:rsidR="00582328">
        <w:rPr>
          <w:rFonts w:hint="cs"/>
          <w:rtl/>
        </w:rPr>
        <w:t>ד</w:t>
      </w:r>
      <w:r>
        <w:rPr>
          <w:rFonts w:hint="cs"/>
          <w:rtl/>
        </w:rPr>
        <w:t xml:space="preserve"> ביהמ"ש</w:t>
      </w:r>
    </w:p>
    <w:p w14:paraId="0B23CD59" w14:textId="320A9E15" w:rsidR="00EB5E62" w:rsidRDefault="00EB5E62" w:rsidP="00167185">
      <w:pPr>
        <w:pStyle w:val="a6"/>
        <w:numPr>
          <w:ilvl w:val="0"/>
          <w:numId w:val="43"/>
        </w:numPr>
        <w:ind w:left="509"/>
        <w:jc w:val="both"/>
      </w:pPr>
      <w:r>
        <w:rPr>
          <w:rFonts w:hint="cs"/>
          <w:rtl/>
        </w:rPr>
        <w:t>אכיפת חוזה בלתי צודקת בנסיבות העניין</w:t>
      </w:r>
    </w:p>
    <w:p w14:paraId="5C5F4E63" w14:textId="2AB78D62" w:rsidR="00EB5E62" w:rsidRPr="000D32FA" w:rsidRDefault="00520618" w:rsidP="00167185">
      <w:pPr>
        <w:jc w:val="both"/>
        <w:rPr>
          <w:b/>
          <w:bCs/>
          <w:rtl/>
        </w:rPr>
      </w:pPr>
      <w:r w:rsidRPr="000D32FA">
        <w:rPr>
          <w:rFonts w:hint="cs"/>
          <w:b/>
          <w:bCs/>
          <w:rtl/>
        </w:rPr>
        <w:t>איך החריגים באים לידי ביטוי</w:t>
      </w:r>
      <w:r w:rsidR="00A460D9" w:rsidRPr="000D32FA">
        <w:rPr>
          <w:rFonts w:hint="cs"/>
          <w:b/>
          <w:bCs/>
          <w:rtl/>
        </w:rPr>
        <w:t>?</w:t>
      </w:r>
    </w:p>
    <w:p w14:paraId="5EB7BA46" w14:textId="1C341746" w:rsidR="00A460D9" w:rsidRDefault="00A460D9" w:rsidP="00167185">
      <w:pPr>
        <w:jc w:val="both"/>
        <w:rPr>
          <w:u w:val="single"/>
          <w:rtl/>
        </w:rPr>
      </w:pPr>
      <w:r>
        <w:rPr>
          <w:rFonts w:hint="cs"/>
          <w:u w:val="single"/>
          <w:rtl/>
        </w:rPr>
        <w:t>החוזה אינו בר ביצוע</w:t>
      </w:r>
    </w:p>
    <w:p w14:paraId="156DA589" w14:textId="496A125E" w:rsidR="00A460D9" w:rsidRDefault="00A460D9" w:rsidP="00167185">
      <w:pPr>
        <w:jc w:val="both"/>
        <w:rPr>
          <w:rtl/>
        </w:rPr>
      </w:pPr>
      <w:r>
        <w:rPr>
          <w:rFonts w:hint="cs"/>
          <w:rtl/>
        </w:rPr>
        <w:t xml:space="preserve">כשיש </w:t>
      </w:r>
      <w:r w:rsidRPr="00797289">
        <w:rPr>
          <w:rFonts w:hint="cs"/>
          <w:color w:val="538135" w:themeColor="accent6" w:themeShade="BF"/>
          <w:rtl/>
        </w:rPr>
        <w:t>מניעה פיזית או משפטית להשלים אותו</w:t>
      </w:r>
      <w:r>
        <w:rPr>
          <w:rFonts w:hint="cs"/>
          <w:rtl/>
        </w:rPr>
        <w:t>.</w:t>
      </w:r>
      <w:r w:rsidR="00B467CC">
        <w:rPr>
          <w:rFonts w:hint="cs"/>
          <w:rtl/>
        </w:rPr>
        <w:t xml:space="preserve"> אופציה אחרת היא כשהחוזה כולל </w:t>
      </w:r>
      <w:r w:rsidR="00B467CC" w:rsidRPr="00797289">
        <w:rPr>
          <w:rFonts w:hint="cs"/>
          <w:color w:val="538135" w:themeColor="accent6" w:themeShade="BF"/>
          <w:rtl/>
        </w:rPr>
        <w:t>מנגנון השלמה אבל המנגנון לא מומש</w:t>
      </w:r>
      <w:r w:rsidR="00B467CC" w:rsidRPr="0071673C">
        <w:rPr>
          <w:rFonts w:hint="cs"/>
          <w:color w:val="2F5496" w:themeColor="accent1" w:themeShade="BF"/>
          <w:rtl/>
        </w:rPr>
        <w:t xml:space="preserve"> </w:t>
      </w:r>
      <w:r w:rsidR="00B467CC">
        <w:rPr>
          <w:rFonts w:hint="cs"/>
          <w:rtl/>
        </w:rPr>
        <w:t>(חייב למכור שטח והשטח יקבע ע</w:t>
      </w:r>
      <w:r w:rsidR="00797289">
        <w:rPr>
          <w:rFonts w:hint="cs"/>
          <w:rtl/>
        </w:rPr>
        <w:t>"</w:t>
      </w:r>
      <w:r w:rsidR="00B467CC">
        <w:rPr>
          <w:rFonts w:hint="cs"/>
          <w:rtl/>
        </w:rPr>
        <w:t>י שמאי מוסכם והשמאי לא עשה את העבודה שלו- יכול לה</w:t>
      </w:r>
      <w:r w:rsidR="002F0792">
        <w:rPr>
          <w:rFonts w:hint="cs"/>
          <w:rtl/>
        </w:rPr>
        <w:t>י</w:t>
      </w:r>
      <w:r w:rsidR="00B467CC">
        <w:rPr>
          <w:rFonts w:hint="cs"/>
          <w:rtl/>
        </w:rPr>
        <w:t xml:space="preserve">תבע על פיצויים אבל לא ניתן לאכוף). </w:t>
      </w:r>
      <w:r w:rsidR="00630E49">
        <w:rPr>
          <w:rFonts w:hint="cs"/>
          <w:rtl/>
        </w:rPr>
        <w:t>אפשר אבל לבצע אכיפה בקירוב- בתנאים שונים.</w:t>
      </w:r>
    </w:p>
    <w:p w14:paraId="0A09BE3F" w14:textId="5716BB3B" w:rsidR="002F0792" w:rsidRDefault="002F0792" w:rsidP="00167185">
      <w:pPr>
        <w:jc w:val="both"/>
        <w:rPr>
          <w:rtl/>
        </w:rPr>
      </w:pPr>
      <w:r w:rsidRPr="00D03B05">
        <w:rPr>
          <w:rFonts w:hint="cs"/>
          <w:b/>
          <w:bCs/>
          <w:rtl/>
        </w:rPr>
        <w:t>מה היחס בין חוסר הביצוע לבין הפרה של הצד השני?</w:t>
      </w:r>
      <w:r>
        <w:rPr>
          <w:rFonts w:hint="cs"/>
          <w:rtl/>
        </w:rPr>
        <w:t xml:space="preserve"> אם קבלן מתחייב לבנות והוא לא יכול לבנות כי המזמין התחייב להשיג אישורים והוא לא השיג אותם- האם אפשר לתבוע לאכיפה? </w:t>
      </w:r>
      <w:r w:rsidRPr="00797289">
        <w:rPr>
          <w:rFonts w:hint="cs"/>
          <w:color w:val="538135" w:themeColor="accent6" w:themeShade="BF"/>
          <w:rtl/>
        </w:rPr>
        <w:t xml:space="preserve">לא </w:t>
      </w:r>
      <w:r w:rsidR="00150B8B" w:rsidRPr="00797289">
        <w:rPr>
          <w:rFonts w:hint="cs"/>
          <w:color w:val="538135" w:themeColor="accent6" w:themeShade="BF"/>
          <w:rtl/>
        </w:rPr>
        <w:t>וגם א"א לתבוע לפיצויים</w:t>
      </w:r>
      <w:r w:rsidR="00150B8B">
        <w:rPr>
          <w:rFonts w:hint="cs"/>
          <w:rtl/>
        </w:rPr>
        <w:t>- (1) אם צד אחד מפר את ההסכם וכתוצאה מכך גם הצד השני מפר את החוזה</w:t>
      </w:r>
      <w:r w:rsidR="003257AD">
        <w:rPr>
          <w:rFonts w:hint="cs"/>
          <w:rtl/>
        </w:rPr>
        <w:t>- הפיצויים מאזנים אחד את השני</w:t>
      </w:r>
      <w:r w:rsidR="00150B8B">
        <w:rPr>
          <w:rFonts w:hint="cs"/>
          <w:rtl/>
        </w:rPr>
        <w:t xml:space="preserve">. (2) </w:t>
      </w:r>
      <w:r w:rsidR="003257AD">
        <w:rPr>
          <w:rFonts w:hint="cs"/>
          <w:rtl/>
        </w:rPr>
        <w:t xml:space="preserve">ס' 43(א)(2) לחוק החוזים- </w:t>
      </w:r>
      <w:r w:rsidR="00D6709C">
        <w:rPr>
          <w:rFonts w:hint="cs"/>
          <w:rtl/>
        </w:rPr>
        <w:t>"אם תנאי לקיום הוא שיקויים תחילה חיובו של הנושה- עד שיקויים אותו חיוב".</w:t>
      </w:r>
    </w:p>
    <w:p w14:paraId="1E19BDCC" w14:textId="3D93C7E5" w:rsidR="005C7629" w:rsidRDefault="005C7629" w:rsidP="00167185">
      <w:pPr>
        <w:jc w:val="both"/>
        <w:rPr>
          <w:rtl/>
        </w:rPr>
      </w:pPr>
      <w:r w:rsidRPr="00D03B05">
        <w:rPr>
          <w:rFonts w:hint="cs"/>
          <w:b/>
          <w:bCs/>
          <w:rtl/>
        </w:rPr>
        <w:t>מה קורה אם החוזה אינו בר ביצוע לא באשמת אחד הצדדים אלא באופן שלא היה ניתן לצפות מלכתחילה?</w:t>
      </w:r>
      <w:r>
        <w:rPr>
          <w:rFonts w:hint="cs"/>
          <w:rtl/>
        </w:rPr>
        <w:t xml:space="preserve"> לפי ס</w:t>
      </w:r>
      <w:r w:rsidR="00C31135">
        <w:rPr>
          <w:rFonts w:hint="cs"/>
          <w:rtl/>
        </w:rPr>
        <w:t>'</w:t>
      </w:r>
      <w:r>
        <w:rPr>
          <w:rFonts w:hint="cs"/>
          <w:rtl/>
        </w:rPr>
        <w:t xml:space="preserve"> 18 לחוק החוזים זה נכנס תחת סיכול ואז החוזה בטל בלי אשמה של אחד הצדדים ואז לא תהיה אכיפה אבל לא יהיו גם פיצויים.</w:t>
      </w:r>
    </w:p>
    <w:p w14:paraId="612E0572" w14:textId="508CFD6C" w:rsidR="00C31135" w:rsidRDefault="00B61863" w:rsidP="00167185">
      <w:pPr>
        <w:jc w:val="both"/>
        <w:rPr>
          <w:u w:val="single"/>
          <w:rtl/>
        </w:rPr>
      </w:pPr>
      <w:r>
        <w:rPr>
          <w:rFonts w:hint="cs"/>
          <w:u w:val="single"/>
          <w:rtl/>
        </w:rPr>
        <w:t>כפיה לעשות או לקבל שירות אישי</w:t>
      </w:r>
    </w:p>
    <w:p w14:paraId="4BE2EB68" w14:textId="1DB7FD6C" w:rsidR="00B61863" w:rsidRDefault="00B61863" w:rsidP="00167185">
      <w:pPr>
        <w:jc w:val="both"/>
        <w:rPr>
          <w:rtl/>
        </w:rPr>
      </w:pPr>
      <w:r w:rsidRPr="00222D76">
        <w:rPr>
          <w:rFonts w:hint="cs"/>
          <w:color w:val="538135" w:themeColor="accent6" w:themeShade="BF"/>
          <w:rtl/>
        </w:rPr>
        <w:t>באופן עקרוני א</w:t>
      </w:r>
      <w:r w:rsidR="008A1E20" w:rsidRPr="00222D76">
        <w:rPr>
          <w:rFonts w:hint="cs"/>
          <w:color w:val="538135" w:themeColor="accent6" w:themeShade="BF"/>
          <w:rtl/>
        </w:rPr>
        <w:t>"</w:t>
      </w:r>
      <w:r w:rsidRPr="00222D76">
        <w:rPr>
          <w:rFonts w:hint="cs"/>
          <w:color w:val="538135" w:themeColor="accent6" w:themeShade="BF"/>
          <w:rtl/>
        </w:rPr>
        <w:t>א לכפות על מעביד לקבל את שירותיו של עובד או לחייב עובד לעבוד אצל מעביד</w:t>
      </w:r>
      <w:r>
        <w:rPr>
          <w:rFonts w:hint="cs"/>
          <w:rtl/>
        </w:rPr>
        <w:t>.</w:t>
      </w:r>
      <w:r w:rsidR="007456EA">
        <w:rPr>
          <w:rFonts w:hint="cs"/>
          <w:rtl/>
        </w:rPr>
        <w:t xml:space="preserve"> יש לזה חריגים בדיני עבודה- הריון וחופשת לידה, חוק חיילים משוחררים</w:t>
      </w:r>
      <w:r w:rsidR="002E3611">
        <w:rPr>
          <w:rFonts w:hint="cs"/>
          <w:rtl/>
        </w:rPr>
        <w:t xml:space="preserve"> (החזרה לעבודה)- אוסר על פיטור של חייל מילואים.</w:t>
      </w:r>
      <w:r w:rsidR="00577FF4">
        <w:rPr>
          <w:rFonts w:hint="cs"/>
          <w:rtl/>
        </w:rPr>
        <w:t xml:space="preserve"> בשני המקרים יש היתרים.</w:t>
      </w:r>
    </w:p>
    <w:p w14:paraId="3681EC88" w14:textId="442198F6" w:rsidR="00F82F31" w:rsidRDefault="00F82F31" w:rsidP="00167185">
      <w:pPr>
        <w:jc w:val="both"/>
        <w:rPr>
          <w:rtl/>
        </w:rPr>
      </w:pPr>
      <w:r>
        <w:rPr>
          <w:rFonts w:hint="cs"/>
          <w:rtl/>
        </w:rPr>
        <w:t>הרציונל מבחינת העובד הוא שעבדות זה רע- א</w:t>
      </w:r>
      <w:r w:rsidR="00386463">
        <w:rPr>
          <w:rFonts w:hint="cs"/>
          <w:rtl/>
        </w:rPr>
        <w:t>"</w:t>
      </w:r>
      <w:r>
        <w:rPr>
          <w:rFonts w:hint="cs"/>
          <w:rtl/>
        </w:rPr>
        <w:t xml:space="preserve">א לכפות שירות אישי </w:t>
      </w:r>
      <w:r w:rsidR="003968E1">
        <w:rPr>
          <w:rFonts w:hint="cs"/>
          <w:rtl/>
        </w:rPr>
        <w:t>(נקלט מהמשפט האנגל</w:t>
      </w:r>
      <w:r w:rsidR="00895A78">
        <w:rPr>
          <w:rFonts w:hint="cs"/>
          <w:rtl/>
        </w:rPr>
        <w:t>ו אמריקאי</w:t>
      </w:r>
      <w:r w:rsidR="003968E1">
        <w:rPr>
          <w:rFonts w:hint="cs"/>
          <w:rtl/>
        </w:rPr>
        <w:t>).</w:t>
      </w:r>
      <w:r w:rsidR="00386463">
        <w:rPr>
          <w:rFonts w:hint="cs"/>
          <w:rtl/>
        </w:rPr>
        <w:t xml:space="preserve"> אפשר לקבל סעדים אחרים אבל לא אכיפה.</w:t>
      </w:r>
    </w:p>
    <w:p w14:paraId="783F7D78" w14:textId="32EC3DB9" w:rsidR="00386463" w:rsidRDefault="00386463" w:rsidP="00167185">
      <w:pPr>
        <w:jc w:val="both"/>
        <w:rPr>
          <w:rtl/>
        </w:rPr>
      </w:pPr>
      <w:r w:rsidRPr="00A579C0">
        <w:rPr>
          <w:rFonts w:hint="cs"/>
          <w:b/>
          <w:bCs/>
          <w:rtl/>
        </w:rPr>
        <w:t>גישה פטרנליסטית-</w:t>
      </w:r>
      <w:r>
        <w:rPr>
          <w:rFonts w:hint="cs"/>
          <w:rtl/>
        </w:rPr>
        <w:t xml:space="preserve"> </w:t>
      </w:r>
      <w:r w:rsidR="008E37AC">
        <w:rPr>
          <w:rFonts w:hint="cs"/>
          <w:rtl/>
        </w:rPr>
        <w:t xml:space="preserve">העובד לא יודע מה טוב עבורו. </w:t>
      </w:r>
      <w:r w:rsidR="00D4388F">
        <w:rPr>
          <w:rFonts w:hint="cs"/>
          <w:rtl/>
        </w:rPr>
        <w:t xml:space="preserve">אם העובד התחייב </w:t>
      </w:r>
      <w:r w:rsidR="006032D3">
        <w:rPr>
          <w:rFonts w:hint="cs"/>
          <w:rtl/>
        </w:rPr>
        <w:t>לא לעבור למקום עבודה אחר- אתה לא יודע מה טוב עבורך. ולכן נמנע ממך זאת</w:t>
      </w:r>
      <w:r w:rsidR="00624758">
        <w:rPr>
          <w:rFonts w:hint="cs"/>
          <w:rtl/>
        </w:rPr>
        <w:t>.</w:t>
      </w:r>
    </w:p>
    <w:p w14:paraId="5561AD5F" w14:textId="223D14E4" w:rsidR="00386463" w:rsidRDefault="00624758" w:rsidP="00167185">
      <w:pPr>
        <w:jc w:val="both"/>
        <w:rPr>
          <w:rtl/>
        </w:rPr>
      </w:pPr>
      <w:r w:rsidRPr="00A579C0">
        <w:rPr>
          <w:rFonts w:hint="cs"/>
          <w:b/>
          <w:bCs/>
          <w:rtl/>
        </w:rPr>
        <w:t>גישה חברתית-</w:t>
      </w:r>
      <w:r>
        <w:rPr>
          <w:rFonts w:hint="cs"/>
          <w:rtl/>
        </w:rPr>
        <w:t xml:space="preserve"> </w:t>
      </w:r>
      <w:r w:rsidR="00386463">
        <w:rPr>
          <w:rFonts w:hint="cs"/>
          <w:rtl/>
        </w:rPr>
        <w:t xml:space="preserve">יש תועלת חברתית מהאפשרות לעבור מקומות עבודה </w:t>
      </w:r>
      <w:r>
        <w:rPr>
          <w:rFonts w:hint="cs"/>
          <w:rtl/>
        </w:rPr>
        <w:t>בכך שתהיה לו אפשרות</w:t>
      </w:r>
      <w:r w:rsidR="00001BE6">
        <w:rPr>
          <w:rFonts w:hint="cs"/>
          <w:rtl/>
        </w:rPr>
        <w:t xml:space="preserve"> לעבור למקומות עבודה אחרים.</w:t>
      </w:r>
    </w:p>
    <w:p w14:paraId="2DA38110" w14:textId="21C08391" w:rsidR="00106CB0" w:rsidRDefault="00106CB0" w:rsidP="00167185">
      <w:pPr>
        <w:jc w:val="both"/>
        <w:rPr>
          <w:rtl/>
        </w:rPr>
      </w:pPr>
      <w:r>
        <w:rPr>
          <w:rFonts w:hint="cs"/>
          <w:rtl/>
        </w:rPr>
        <w:t xml:space="preserve">מה יקרה לשכר של עובדים אם נגיד למעביד שברגע שהוא חתם עם עובד הוא כבול איתו לתקופה של החוזה? מעבידים עשויים בעקבות כך להוריד את השכר. עובדים יעדיפו </w:t>
      </w:r>
      <w:r w:rsidR="00172CB5">
        <w:rPr>
          <w:rFonts w:hint="cs"/>
          <w:rtl/>
        </w:rPr>
        <w:t>שלא יורידו להם בשכר.</w:t>
      </w:r>
    </w:p>
    <w:p w14:paraId="718405D3" w14:textId="4E6BE5A4" w:rsidR="00975F63" w:rsidRPr="00B61863" w:rsidRDefault="00975F63" w:rsidP="00167185">
      <w:pPr>
        <w:jc w:val="both"/>
        <w:rPr>
          <w:rtl/>
        </w:rPr>
      </w:pPr>
      <w:r>
        <w:rPr>
          <w:rFonts w:hint="cs"/>
          <w:rtl/>
        </w:rPr>
        <w:t>לא היינו רוצים לכבול מעביד לעובד כי הוא עובד לא טוב או אפילו מפר את החוזה שלו אבל הוא לא יוכל להוכיח את זה.</w:t>
      </w:r>
    </w:p>
    <w:p w14:paraId="6DDD8EA6" w14:textId="1590069C" w:rsidR="00F65BD4" w:rsidRDefault="00F65BD4" w:rsidP="00167185">
      <w:pPr>
        <w:jc w:val="both"/>
        <w:rPr>
          <w:rtl/>
        </w:rPr>
      </w:pPr>
    </w:p>
    <w:p w14:paraId="515A4B10" w14:textId="77777777" w:rsidR="00350C33" w:rsidRDefault="00350C33" w:rsidP="00167185">
      <w:pPr>
        <w:jc w:val="both"/>
        <w:rPr>
          <w:rtl/>
        </w:rPr>
      </w:pPr>
    </w:p>
    <w:p w14:paraId="3F6B9CE5" w14:textId="7074E1E5" w:rsidR="00A12632" w:rsidRDefault="00A12632" w:rsidP="00167185">
      <w:pPr>
        <w:pStyle w:val="a4"/>
        <w:jc w:val="both"/>
        <w:rPr>
          <w:rtl/>
        </w:rPr>
      </w:pPr>
      <w:bookmarkStart w:id="10" w:name="_Toc62553141"/>
      <w:r>
        <w:rPr>
          <w:rFonts w:hint="cs"/>
          <w:rtl/>
        </w:rPr>
        <w:t xml:space="preserve">שיעור 10- </w:t>
      </w:r>
      <w:r w:rsidR="001B095F">
        <w:rPr>
          <w:rFonts w:hint="cs"/>
          <w:rtl/>
        </w:rPr>
        <w:t>המשך</w:t>
      </w:r>
      <w:r w:rsidR="008A0553">
        <w:rPr>
          <w:rFonts w:hint="cs"/>
          <w:rtl/>
        </w:rPr>
        <w:t xml:space="preserve"> תרופות</w:t>
      </w:r>
      <w:r w:rsidR="008542B2">
        <w:rPr>
          <w:rFonts w:hint="cs"/>
          <w:rtl/>
        </w:rPr>
        <w:t xml:space="preserve"> בשל הפרת חוזה</w:t>
      </w:r>
      <w:r w:rsidR="008A0553">
        <w:rPr>
          <w:rFonts w:hint="cs"/>
          <w:rtl/>
        </w:rPr>
        <w:t>-</w:t>
      </w:r>
      <w:r w:rsidR="001B095F">
        <w:rPr>
          <w:rFonts w:hint="cs"/>
          <w:rtl/>
        </w:rPr>
        <w:t xml:space="preserve"> אכיפה </w:t>
      </w:r>
      <w:r>
        <w:rPr>
          <w:rFonts w:hint="cs"/>
          <w:rtl/>
        </w:rPr>
        <w:t>(18.11)</w:t>
      </w:r>
      <w:bookmarkEnd w:id="10"/>
    </w:p>
    <w:p w14:paraId="017E3BEA" w14:textId="4C1E8C0D" w:rsidR="00A12632" w:rsidRDefault="00A80E5D" w:rsidP="00167185">
      <w:pPr>
        <w:jc w:val="both"/>
        <w:rPr>
          <w:u w:val="single"/>
          <w:rtl/>
        </w:rPr>
      </w:pPr>
      <w:r w:rsidRPr="00EA32DE">
        <w:rPr>
          <w:rFonts w:hint="cs"/>
          <w:u w:val="single"/>
          <w:rtl/>
        </w:rPr>
        <w:t>כפיה לעשות או לקבל שירות אישי</w:t>
      </w:r>
    </w:p>
    <w:p w14:paraId="26E1A0D5" w14:textId="00F5DE55" w:rsidR="003228A3" w:rsidRDefault="003228A3" w:rsidP="00167185">
      <w:pPr>
        <w:jc w:val="both"/>
        <w:rPr>
          <w:rtl/>
        </w:rPr>
      </w:pPr>
      <w:r w:rsidRPr="005D30AC">
        <w:rPr>
          <w:rFonts w:hint="cs"/>
          <w:b/>
          <w:bCs/>
          <w:rtl/>
        </w:rPr>
        <w:t xml:space="preserve">האם </w:t>
      </w:r>
      <w:r w:rsidR="003B4F56" w:rsidRPr="005D30AC">
        <w:rPr>
          <w:rFonts w:hint="cs"/>
          <w:b/>
          <w:bCs/>
          <w:rtl/>
        </w:rPr>
        <w:t>המעביד יכול לתבוע מהעובד הגבלה על האפשרות לעבוד אצל מתחרים?</w:t>
      </w:r>
      <w:r w:rsidR="003B4F56">
        <w:rPr>
          <w:rFonts w:hint="cs"/>
          <w:rtl/>
        </w:rPr>
        <w:t xml:space="preserve"> </w:t>
      </w:r>
      <w:r w:rsidR="00BC7049">
        <w:rPr>
          <w:rFonts w:hint="cs"/>
          <w:rtl/>
        </w:rPr>
        <w:t>המשמעות של מגבלות מסוג זה הם פרקטית כפייה לעבוד.</w:t>
      </w:r>
      <w:r w:rsidR="00322CE7">
        <w:rPr>
          <w:rFonts w:hint="cs"/>
          <w:rtl/>
        </w:rPr>
        <w:t xml:space="preserve"> </w:t>
      </w:r>
      <w:r w:rsidR="00322CE7" w:rsidRPr="007B15A4">
        <w:rPr>
          <w:rFonts w:hint="cs"/>
          <w:b/>
          <w:bCs/>
          <w:rtl/>
        </w:rPr>
        <w:t>בישראל</w:t>
      </w:r>
      <w:r w:rsidR="00322CE7">
        <w:rPr>
          <w:rFonts w:hint="cs"/>
          <w:rtl/>
        </w:rPr>
        <w:t xml:space="preserve">, המגבלה הזאת </w:t>
      </w:r>
      <w:r w:rsidR="00322CE7" w:rsidRPr="009A133F">
        <w:rPr>
          <w:rFonts w:hint="cs"/>
          <w:color w:val="538135" w:themeColor="accent6" w:themeShade="BF"/>
          <w:rtl/>
        </w:rPr>
        <w:t>מותרת</w:t>
      </w:r>
      <w:r w:rsidR="00322CE7">
        <w:rPr>
          <w:rFonts w:hint="cs"/>
          <w:rtl/>
        </w:rPr>
        <w:t xml:space="preserve"> (תניית אי תחרות) אבל היא </w:t>
      </w:r>
      <w:r w:rsidR="00322CE7" w:rsidRPr="009A133F">
        <w:rPr>
          <w:rFonts w:hint="cs"/>
          <w:color w:val="538135" w:themeColor="accent6" w:themeShade="BF"/>
          <w:rtl/>
        </w:rPr>
        <w:t>מוגבלת מאוד</w:t>
      </w:r>
      <w:r w:rsidR="008510E2" w:rsidRPr="009A133F">
        <w:rPr>
          <w:rFonts w:hint="cs"/>
          <w:color w:val="538135" w:themeColor="accent6" w:themeShade="BF"/>
          <w:rtl/>
        </w:rPr>
        <w:t xml:space="preserve"> </w:t>
      </w:r>
      <w:r w:rsidR="008510E2">
        <w:rPr>
          <w:rFonts w:hint="cs"/>
          <w:rtl/>
        </w:rPr>
        <w:t>(בזמן, במקום ובתחום)</w:t>
      </w:r>
      <w:r w:rsidR="00322CE7">
        <w:rPr>
          <w:rFonts w:hint="cs"/>
          <w:rtl/>
        </w:rPr>
        <w:t xml:space="preserve">. </w:t>
      </w:r>
    </w:p>
    <w:p w14:paraId="4AEF9C59" w14:textId="07F0AF70" w:rsidR="00A80E5D" w:rsidRDefault="00B608DD" w:rsidP="00167185">
      <w:pPr>
        <w:jc w:val="both"/>
        <w:rPr>
          <w:rtl/>
        </w:rPr>
      </w:pPr>
      <w:r w:rsidRPr="00BB67C0">
        <w:rPr>
          <w:rFonts w:hint="cs"/>
          <w:b/>
          <w:bCs/>
          <w:rtl/>
        </w:rPr>
        <w:lastRenderedPageBreak/>
        <w:t>האם המעביד יכול לתבוע א</w:t>
      </w:r>
      <w:r w:rsidR="000D6C7D" w:rsidRPr="00BB67C0">
        <w:rPr>
          <w:rFonts w:hint="cs"/>
          <w:b/>
          <w:bCs/>
          <w:rtl/>
        </w:rPr>
        <w:t>ת</w:t>
      </w:r>
      <w:r w:rsidRPr="00BB67C0">
        <w:rPr>
          <w:rFonts w:hint="cs"/>
          <w:b/>
          <w:bCs/>
          <w:rtl/>
        </w:rPr>
        <w:t xml:space="preserve"> העובד על עשיית עושר על המידע שהוא קיבל אצלו?</w:t>
      </w:r>
      <w:r>
        <w:rPr>
          <w:rFonts w:hint="cs"/>
          <w:rtl/>
        </w:rPr>
        <w:t xml:space="preserve"> </w:t>
      </w:r>
      <w:r w:rsidR="00BB67C0">
        <w:rPr>
          <w:rFonts w:hint="cs"/>
          <w:rtl/>
        </w:rPr>
        <w:t>כ</w:t>
      </w:r>
      <w:r w:rsidR="00CA09F6">
        <w:rPr>
          <w:rFonts w:hint="cs"/>
          <w:rtl/>
        </w:rPr>
        <w:t>כלל ביהמ"ש לא מכירים באפשרות לתבוע את העובד</w:t>
      </w:r>
      <w:r w:rsidR="00DC3353">
        <w:rPr>
          <w:rFonts w:hint="cs"/>
          <w:rtl/>
        </w:rPr>
        <w:t xml:space="preserve">, אבל </w:t>
      </w:r>
      <w:r>
        <w:rPr>
          <w:rFonts w:hint="cs"/>
          <w:rtl/>
        </w:rPr>
        <w:t xml:space="preserve">היום מעסיקים </w:t>
      </w:r>
      <w:r w:rsidR="009F2A8A">
        <w:rPr>
          <w:rFonts w:hint="cs"/>
          <w:rtl/>
        </w:rPr>
        <w:t xml:space="preserve">לפעמים </w:t>
      </w:r>
      <w:r>
        <w:rPr>
          <w:rFonts w:hint="cs"/>
          <w:rtl/>
        </w:rPr>
        <w:t>מכניסים תניה לחוזה שמאפשרת זאת</w:t>
      </w:r>
      <w:r w:rsidR="003B432F">
        <w:rPr>
          <w:rFonts w:hint="cs"/>
          <w:rtl/>
        </w:rPr>
        <w:t xml:space="preserve"> (- ההכשרה היא לא מתנה אלא העובד צריך לשלם עליה, ואם תעבוד אצל המעביד שהכשיר אותך תקופה מסוימת, הוא מוותר לך על התשלום הזה)</w:t>
      </w:r>
      <w:r>
        <w:rPr>
          <w:rFonts w:hint="cs"/>
          <w:rtl/>
        </w:rPr>
        <w:t>.</w:t>
      </w:r>
    </w:p>
    <w:p w14:paraId="079D4C06" w14:textId="796721D6" w:rsidR="0031723D" w:rsidRDefault="0031723D" w:rsidP="00167185">
      <w:pPr>
        <w:jc w:val="both"/>
        <w:rPr>
          <w:u w:val="single"/>
          <w:rtl/>
        </w:rPr>
      </w:pPr>
      <w:r>
        <w:rPr>
          <w:rFonts w:hint="cs"/>
          <w:u w:val="single"/>
          <w:rtl/>
        </w:rPr>
        <w:t>אכיפה דורשת מידה בלתי סבירה של פיקוח מטעם בית המשפט</w:t>
      </w:r>
    </w:p>
    <w:p w14:paraId="0F80D00E" w14:textId="7B4027D4" w:rsidR="002902F8" w:rsidRDefault="002902F8" w:rsidP="00167185">
      <w:pPr>
        <w:jc w:val="both"/>
        <w:rPr>
          <w:rtl/>
        </w:rPr>
      </w:pPr>
      <w:r>
        <w:rPr>
          <w:rFonts w:hint="cs"/>
          <w:rtl/>
        </w:rPr>
        <w:t>החריג של עבודה</w:t>
      </w:r>
      <w:r w:rsidR="00744328">
        <w:rPr>
          <w:rFonts w:hint="cs"/>
          <w:rtl/>
        </w:rPr>
        <w:t xml:space="preserve"> אישית</w:t>
      </w:r>
      <w:r>
        <w:rPr>
          <w:rFonts w:hint="cs"/>
          <w:rtl/>
        </w:rPr>
        <w:t xml:space="preserve"> סה</w:t>
      </w:r>
      <w:r w:rsidR="00913423">
        <w:rPr>
          <w:rFonts w:hint="cs"/>
          <w:rtl/>
        </w:rPr>
        <w:t>"</w:t>
      </w:r>
      <w:r>
        <w:rPr>
          <w:rFonts w:hint="cs"/>
          <w:rtl/>
        </w:rPr>
        <w:t>כ מצומצם</w:t>
      </w:r>
      <w:r w:rsidR="00996382">
        <w:rPr>
          <w:rFonts w:hint="cs"/>
          <w:rtl/>
        </w:rPr>
        <w:t xml:space="preserve"> כי הוא חל רק על סיטואציות של לבקש/ לקבל עבודה מאדם ספציפי</w:t>
      </w:r>
      <w:r w:rsidR="007E34D1">
        <w:rPr>
          <w:rFonts w:hint="cs"/>
          <w:rtl/>
        </w:rPr>
        <w:t xml:space="preserve"> ולא מגורם</w:t>
      </w:r>
      <w:r>
        <w:rPr>
          <w:rFonts w:hint="cs"/>
          <w:rtl/>
        </w:rPr>
        <w:t>.</w:t>
      </w:r>
    </w:p>
    <w:p w14:paraId="75A86909" w14:textId="440161C9" w:rsidR="00B52099" w:rsidRDefault="002902F8" w:rsidP="00167185">
      <w:pPr>
        <w:jc w:val="both"/>
        <w:rPr>
          <w:rtl/>
        </w:rPr>
      </w:pPr>
      <w:r w:rsidRPr="0093377D">
        <w:rPr>
          <w:rFonts w:hint="cs"/>
          <w:color w:val="538135" w:themeColor="accent6" w:themeShade="BF"/>
          <w:rtl/>
        </w:rPr>
        <w:t xml:space="preserve">הנטייה היא לצמצם גם את החריג של אכיפה דורשת מידה בלתי </w:t>
      </w:r>
      <w:r w:rsidR="00913423" w:rsidRPr="0093377D">
        <w:rPr>
          <w:rFonts w:hint="cs"/>
          <w:color w:val="538135" w:themeColor="accent6" w:themeShade="BF"/>
          <w:rtl/>
        </w:rPr>
        <w:t>ס</w:t>
      </w:r>
      <w:r w:rsidRPr="0093377D">
        <w:rPr>
          <w:rFonts w:hint="cs"/>
          <w:color w:val="538135" w:themeColor="accent6" w:themeShade="BF"/>
          <w:rtl/>
        </w:rPr>
        <w:t>בירה של פיקוח</w:t>
      </w:r>
      <w:r>
        <w:rPr>
          <w:rFonts w:hint="cs"/>
          <w:rtl/>
        </w:rPr>
        <w:t xml:space="preserve">. </w:t>
      </w:r>
      <w:r w:rsidR="00B56EFF">
        <w:rPr>
          <w:rFonts w:hint="cs"/>
          <w:rtl/>
        </w:rPr>
        <w:t>בפסיקה הכירו באפשרות שלא רק לתת אכיפה אלא לקבוע מנגנונים לאכיפה.</w:t>
      </w:r>
    </w:p>
    <w:p w14:paraId="7C2FAAAC" w14:textId="65DA0D5B" w:rsidR="001B344C" w:rsidRPr="00C62A7B" w:rsidRDefault="003D523B" w:rsidP="00167185">
      <w:pPr>
        <w:jc w:val="both"/>
        <w:rPr>
          <w:b/>
          <w:bCs/>
          <w:color w:val="2F5496" w:themeColor="accent1" w:themeShade="BF"/>
          <w:rtl/>
        </w:rPr>
      </w:pPr>
      <w:r>
        <w:rPr>
          <w:rFonts w:hint="cs"/>
          <w:b/>
          <w:bCs/>
          <w:rtl/>
        </w:rPr>
        <w:t xml:space="preserve">עא 846/75 </w:t>
      </w:r>
      <w:proofErr w:type="spellStart"/>
      <w:r w:rsidR="006C7E65">
        <w:rPr>
          <w:rFonts w:hint="cs"/>
          <w:b/>
          <w:bCs/>
          <w:rtl/>
        </w:rPr>
        <w:t>עוניסון</w:t>
      </w:r>
      <w:proofErr w:type="spellEnd"/>
      <w:r w:rsidR="006C7E65">
        <w:rPr>
          <w:rFonts w:hint="cs"/>
          <w:b/>
          <w:bCs/>
          <w:rtl/>
        </w:rPr>
        <w:t xml:space="preserve"> נ </w:t>
      </w:r>
      <w:proofErr w:type="spellStart"/>
      <w:r w:rsidR="006C7E65">
        <w:rPr>
          <w:rFonts w:hint="cs"/>
          <w:b/>
          <w:bCs/>
          <w:rtl/>
        </w:rPr>
        <w:t>דויטש</w:t>
      </w:r>
      <w:proofErr w:type="spellEnd"/>
      <w:r w:rsidR="006C7E65">
        <w:rPr>
          <w:rFonts w:hint="cs"/>
          <w:b/>
          <w:bCs/>
          <w:rtl/>
        </w:rPr>
        <w:t>:</w:t>
      </w:r>
      <w:r w:rsidR="006C7E65">
        <w:rPr>
          <w:rFonts w:hint="cs"/>
          <w:rtl/>
        </w:rPr>
        <w:t xml:space="preserve"> </w:t>
      </w:r>
      <w:r w:rsidR="001E35C9">
        <w:rPr>
          <w:rFonts w:hint="cs"/>
          <w:rtl/>
        </w:rPr>
        <w:t xml:space="preserve">נקבע שאם יש בעל </w:t>
      </w:r>
      <w:r w:rsidR="00032D19">
        <w:rPr>
          <w:rFonts w:hint="cs"/>
          <w:rtl/>
        </w:rPr>
        <w:t xml:space="preserve">מקרקעין שמסרב לקיים את עסקת המקרקעין, </w:t>
      </w:r>
      <w:r w:rsidR="006C7E65">
        <w:rPr>
          <w:rFonts w:hint="cs"/>
          <w:rtl/>
        </w:rPr>
        <w:t>ניתן למנו</w:t>
      </w:r>
      <w:r w:rsidR="00B52099">
        <w:rPr>
          <w:rFonts w:hint="cs"/>
          <w:rtl/>
        </w:rPr>
        <w:t>ת</w:t>
      </w:r>
      <w:r w:rsidR="006C7E65">
        <w:rPr>
          <w:rFonts w:hint="cs"/>
          <w:rtl/>
        </w:rPr>
        <w:t xml:space="preserve"> כונס נכסים לנכס כדי </w:t>
      </w:r>
      <w:r w:rsidR="00496B02">
        <w:rPr>
          <w:rFonts w:hint="cs"/>
          <w:rtl/>
        </w:rPr>
        <w:t xml:space="preserve">לממש צו </w:t>
      </w:r>
      <w:r w:rsidR="006C7E65">
        <w:rPr>
          <w:rFonts w:hint="cs"/>
          <w:rtl/>
        </w:rPr>
        <w:t xml:space="preserve">אכיפה. </w:t>
      </w:r>
      <w:r w:rsidR="006C7E65" w:rsidRPr="0093377D">
        <w:rPr>
          <w:rFonts w:hint="cs"/>
          <w:color w:val="538135" w:themeColor="accent6" w:themeShade="BF"/>
          <w:rtl/>
        </w:rPr>
        <w:t>ביהמ</w:t>
      </w:r>
      <w:r w:rsidR="00913423" w:rsidRPr="0093377D">
        <w:rPr>
          <w:rFonts w:hint="cs"/>
          <w:color w:val="538135" w:themeColor="accent6" w:themeShade="BF"/>
          <w:rtl/>
        </w:rPr>
        <w:t>"</w:t>
      </w:r>
      <w:r w:rsidR="006C7E65" w:rsidRPr="0093377D">
        <w:rPr>
          <w:rFonts w:hint="cs"/>
          <w:color w:val="538135" w:themeColor="accent6" w:themeShade="BF"/>
          <w:rtl/>
        </w:rPr>
        <w:t>ש רשאי לא רק</w:t>
      </w:r>
      <w:r w:rsidR="00C62A7B" w:rsidRPr="0093377D">
        <w:rPr>
          <w:rFonts w:hint="cs"/>
          <w:color w:val="538135" w:themeColor="accent6" w:themeShade="BF"/>
          <w:rtl/>
        </w:rPr>
        <w:t xml:space="preserve"> לאכוף ולפקח על הא</w:t>
      </w:r>
      <w:r w:rsidR="00B52099" w:rsidRPr="0093377D">
        <w:rPr>
          <w:rFonts w:hint="cs"/>
          <w:color w:val="538135" w:themeColor="accent6" w:themeShade="BF"/>
          <w:rtl/>
        </w:rPr>
        <w:t>כיפה</w:t>
      </w:r>
      <w:r w:rsidR="00C62A7B" w:rsidRPr="0093377D">
        <w:rPr>
          <w:rFonts w:hint="cs"/>
          <w:color w:val="538135" w:themeColor="accent6" w:themeShade="BF"/>
          <w:rtl/>
        </w:rPr>
        <w:t>,</w:t>
      </w:r>
      <w:r w:rsidR="00B52099" w:rsidRPr="0093377D">
        <w:rPr>
          <w:rFonts w:hint="cs"/>
          <w:color w:val="538135" w:themeColor="accent6" w:themeShade="BF"/>
          <w:rtl/>
        </w:rPr>
        <w:t xml:space="preserve"> אלא גם לקבוע מנגנונים</w:t>
      </w:r>
      <w:r w:rsidR="00734AD1" w:rsidRPr="0093377D">
        <w:rPr>
          <w:rFonts w:hint="cs"/>
          <w:color w:val="538135" w:themeColor="accent6" w:themeShade="BF"/>
          <w:rtl/>
        </w:rPr>
        <w:t xml:space="preserve"> (בתוך הפס"ד)</w:t>
      </w:r>
      <w:r w:rsidR="00B52099" w:rsidRPr="0093377D">
        <w:rPr>
          <w:rFonts w:hint="cs"/>
          <w:color w:val="538135" w:themeColor="accent6" w:themeShade="BF"/>
          <w:rtl/>
        </w:rPr>
        <w:t xml:space="preserve"> </w:t>
      </w:r>
      <w:r w:rsidR="00734AD1" w:rsidRPr="0093377D">
        <w:rPr>
          <w:rFonts w:hint="cs"/>
          <w:color w:val="538135" w:themeColor="accent6" w:themeShade="BF"/>
          <w:rtl/>
        </w:rPr>
        <w:t>ל</w:t>
      </w:r>
      <w:r w:rsidR="00B52099" w:rsidRPr="0093377D">
        <w:rPr>
          <w:rFonts w:hint="cs"/>
          <w:color w:val="538135" w:themeColor="accent6" w:themeShade="BF"/>
          <w:rtl/>
        </w:rPr>
        <w:t>אכיפה</w:t>
      </w:r>
      <w:r w:rsidR="00734AD1" w:rsidRPr="0093377D">
        <w:rPr>
          <w:rFonts w:hint="cs"/>
          <w:color w:val="538135" w:themeColor="accent6" w:themeShade="BF"/>
          <w:rtl/>
        </w:rPr>
        <w:t xml:space="preserve"> של הפס"ד</w:t>
      </w:r>
      <w:r w:rsidR="008411EF">
        <w:rPr>
          <w:rFonts w:hint="cs"/>
          <w:rtl/>
        </w:rPr>
        <w:t xml:space="preserve">. </w:t>
      </w:r>
    </w:p>
    <w:p w14:paraId="4998E124" w14:textId="519B9CEE" w:rsidR="007D7E37" w:rsidRPr="000D32FA" w:rsidRDefault="007D7E37" w:rsidP="00167185">
      <w:pPr>
        <w:jc w:val="both"/>
        <w:rPr>
          <w:b/>
          <w:bCs/>
          <w:rtl/>
        </w:rPr>
      </w:pPr>
      <w:r w:rsidRPr="000D32FA">
        <w:rPr>
          <w:rFonts w:hint="cs"/>
          <w:b/>
          <w:bCs/>
          <w:rtl/>
        </w:rPr>
        <w:t>האם זה מצדיק לא לתת אכיפה?</w:t>
      </w:r>
    </w:p>
    <w:p w14:paraId="0C9C45D3" w14:textId="0E1F88B7" w:rsidR="00B80287" w:rsidRDefault="007D7E37" w:rsidP="00167185">
      <w:pPr>
        <w:jc w:val="both"/>
        <w:rPr>
          <w:rtl/>
        </w:rPr>
      </w:pPr>
      <w:r>
        <w:rPr>
          <w:rFonts w:hint="cs"/>
          <w:rtl/>
        </w:rPr>
        <w:t>אחד השיקולים שנשמעים כדי להצדיק את החריג הזה</w:t>
      </w:r>
      <w:r w:rsidR="006678D7">
        <w:rPr>
          <w:rFonts w:hint="cs"/>
          <w:rtl/>
        </w:rPr>
        <w:t xml:space="preserve"> (ס'</w:t>
      </w:r>
      <w:r w:rsidR="0024457A">
        <w:rPr>
          <w:rFonts w:hint="cs"/>
          <w:rtl/>
        </w:rPr>
        <w:t>3</w:t>
      </w:r>
      <w:r w:rsidR="006678D7">
        <w:rPr>
          <w:rFonts w:hint="cs"/>
          <w:rtl/>
        </w:rPr>
        <w:t>(3))</w:t>
      </w:r>
      <w:r>
        <w:rPr>
          <w:rFonts w:hint="cs"/>
          <w:rtl/>
        </w:rPr>
        <w:t xml:space="preserve"> הוא </w:t>
      </w:r>
      <w:r w:rsidRPr="00ED23FE">
        <w:rPr>
          <w:rFonts w:hint="cs"/>
          <w:color w:val="538135" w:themeColor="accent6" w:themeShade="BF"/>
          <w:rtl/>
        </w:rPr>
        <w:t>שיקול מדיניות</w:t>
      </w:r>
      <w:r w:rsidR="00974618" w:rsidRPr="00ED23FE">
        <w:rPr>
          <w:rFonts w:hint="cs"/>
          <w:color w:val="538135" w:themeColor="accent6" w:themeShade="BF"/>
          <w:rtl/>
        </w:rPr>
        <w:t xml:space="preserve"> </w:t>
      </w:r>
      <w:r w:rsidR="00974618">
        <w:rPr>
          <w:rFonts w:hint="cs"/>
          <w:rtl/>
        </w:rPr>
        <w:t>(נסמכים על זה שמכבדים את ההחלטות השיפוטיות של ביהמ"ש)</w:t>
      </w:r>
      <w:r>
        <w:rPr>
          <w:rFonts w:hint="cs"/>
          <w:rtl/>
        </w:rPr>
        <w:t xml:space="preserve">. </w:t>
      </w:r>
      <w:r w:rsidR="0055365F">
        <w:rPr>
          <w:rFonts w:hint="cs"/>
          <w:rtl/>
        </w:rPr>
        <w:t xml:space="preserve">כלומר, </w:t>
      </w:r>
      <w:r w:rsidR="0013548E">
        <w:rPr>
          <w:rFonts w:hint="cs"/>
          <w:rtl/>
        </w:rPr>
        <w:t>זה יפגע בסמכות של ב</w:t>
      </w:r>
      <w:r w:rsidR="00135AAC">
        <w:rPr>
          <w:rFonts w:hint="cs"/>
          <w:rtl/>
        </w:rPr>
        <w:t>יה</w:t>
      </w:r>
      <w:r w:rsidR="0013548E">
        <w:rPr>
          <w:rFonts w:hint="cs"/>
          <w:rtl/>
        </w:rPr>
        <w:t>מ"ש- אם אין פיקוח, החוזה עשוי לא להיות מקוים בפועל.</w:t>
      </w:r>
      <w:r w:rsidR="00D14C77">
        <w:rPr>
          <w:rFonts w:hint="cs"/>
          <w:rtl/>
        </w:rPr>
        <w:t xml:space="preserve"> </w:t>
      </w:r>
    </w:p>
    <w:p w14:paraId="63164F53" w14:textId="77777777" w:rsidR="00270B4C" w:rsidRDefault="00574871" w:rsidP="00167185">
      <w:pPr>
        <w:jc w:val="both"/>
        <w:rPr>
          <w:rtl/>
        </w:rPr>
      </w:pPr>
      <w:r>
        <w:rPr>
          <w:rFonts w:hint="cs"/>
          <w:rtl/>
        </w:rPr>
        <w:t>אם צריך אכיפה אדוקה של ביהמ"ש, עולה החשש שבלעדי אכיפה כזאת, אנשים לא יקיימו את הצו של ביהמ"ש ואם אנשים לא מקיימים את הצווים, כל ההליך נפגע. ו</w:t>
      </w:r>
      <w:r w:rsidR="006B7331">
        <w:rPr>
          <w:rFonts w:hint="cs"/>
          <w:rtl/>
        </w:rPr>
        <w:t>הסיבה שאנשים כורתים חוזים היא שהם מעוניינים באכיפה ואם לא נוכל לסמוך על האכיפה של ביהמ</w:t>
      </w:r>
      <w:r w:rsidR="00184DD7">
        <w:rPr>
          <w:rFonts w:hint="cs"/>
          <w:rtl/>
        </w:rPr>
        <w:t>"</w:t>
      </w:r>
      <w:r w:rsidR="006B7331">
        <w:rPr>
          <w:rFonts w:hint="cs"/>
          <w:rtl/>
        </w:rPr>
        <w:t>ש אז זה יפגע בכל המוסד של החוזים.</w:t>
      </w:r>
      <w:r w:rsidR="001A0713">
        <w:rPr>
          <w:rFonts w:hint="cs"/>
          <w:rtl/>
        </w:rPr>
        <w:t xml:space="preserve"> אחד ההסברים לכך- נותנים אכיפה רק במקום בו אפשר לוודא שהיא מבוצעת ובמקרים שא"א לע</w:t>
      </w:r>
      <w:r w:rsidR="00592F04">
        <w:rPr>
          <w:rFonts w:hint="cs"/>
          <w:rtl/>
        </w:rPr>
        <w:t>שו</w:t>
      </w:r>
      <w:r w:rsidR="001A0713">
        <w:rPr>
          <w:rFonts w:hint="cs"/>
          <w:rtl/>
        </w:rPr>
        <w:t>ת כך, ניתן פיצוי</w:t>
      </w:r>
      <w:r w:rsidR="00592F04">
        <w:rPr>
          <w:rFonts w:hint="cs"/>
          <w:rtl/>
        </w:rPr>
        <w:t>.</w:t>
      </w:r>
      <w:r w:rsidR="00270B4C" w:rsidRPr="00270B4C">
        <w:rPr>
          <w:rFonts w:hint="cs"/>
          <w:rtl/>
        </w:rPr>
        <w:t xml:space="preserve"> </w:t>
      </w:r>
    </w:p>
    <w:p w14:paraId="26254B52" w14:textId="3EC2F9B6" w:rsidR="006B7331" w:rsidRDefault="00270B4C" w:rsidP="00167185">
      <w:pPr>
        <w:jc w:val="both"/>
        <w:rPr>
          <w:rtl/>
        </w:rPr>
      </w:pPr>
      <w:r w:rsidRPr="00231610">
        <w:rPr>
          <w:rFonts w:hint="cs"/>
          <w:b/>
          <w:bCs/>
          <w:rtl/>
        </w:rPr>
        <w:t>בעיה-</w:t>
      </w:r>
      <w:r>
        <w:rPr>
          <w:rFonts w:hint="cs"/>
          <w:rtl/>
        </w:rPr>
        <w:t xml:space="preserve"> </w:t>
      </w:r>
      <w:r w:rsidRPr="00231610">
        <w:rPr>
          <w:rFonts w:hint="cs"/>
          <w:color w:val="538135" w:themeColor="accent6" w:themeShade="BF"/>
          <w:rtl/>
        </w:rPr>
        <w:t>האכיפה מאוד יקרה</w:t>
      </w:r>
      <w:r>
        <w:rPr>
          <w:rFonts w:hint="cs"/>
          <w:rtl/>
        </w:rPr>
        <w:t>- זה ידרוש משאבים חברתיים משמעותיים ביותר- המנגנון של אכיפה בתוך פסק הדין עלול לעלות הרבה ולקחת הרבה זמן.</w:t>
      </w:r>
    </w:p>
    <w:p w14:paraId="4A22785D" w14:textId="7D6CF028" w:rsidR="008E411C" w:rsidRDefault="00ED1B89" w:rsidP="00167185">
      <w:pPr>
        <w:jc w:val="both"/>
        <w:rPr>
          <w:rtl/>
        </w:rPr>
      </w:pPr>
      <w:r w:rsidRPr="00231610">
        <w:rPr>
          <w:rFonts w:hint="cs"/>
          <w:b/>
          <w:bCs/>
          <w:rtl/>
        </w:rPr>
        <w:t>פתרון-</w:t>
      </w:r>
      <w:r>
        <w:rPr>
          <w:rFonts w:hint="cs"/>
          <w:rtl/>
        </w:rPr>
        <w:t xml:space="preserve"> </w:t>
      </w:r>
      <w:r w:rsidR="008E411C">
        <w:rPr>
          <w:rFonts w:hint="cs"/>
          <w:rtl/>
        </w:rPr>
        <w:t>אפשר לפתור את בעיית העלות בכך שביהמ</w:t>
      </w:r>
      <w:r w:rsidR="009B6F29">
        <w:rPr>
          <w:rFonts w:hint="cs"/>
          <w:rtl/>
        </w:rPr>
        <w:t>"</w:t>
      </w:r>
      <w:r w:rsidR="008E411C">
        <w:rPr>
          <w:rFonts w:hint="cs"/>
          <w:rtl/>
        </w:rPr>
        <w:t xml:space="preserve">ש ישתית את העלות של הפיקוח על הצדדים. מה הבעיה בזה? אם העלויות הם מאוד גבוהות אז </w:t>
      </w:r>
      <w:r w:rsidR="00871779">
        <w:rPr>
          <w:rFonts w:hint="cs"/>
          <w:rtl/>
        </w:rPr>
        <w:t>הצדדים עלולים ל</w:t>
      </w:r>
      <w:r w:rsidR="008E411C">
        <w:rPr>
          <w:rFonts w:hint="cs"/>
          <w:rtl/>
        </w:rPr>
        <w:t>תמחר את זה מראש</w:t>
      </w:r>
      <w:r w:rsidR="00871779">
        <w:rPr>
          <w:rFonts w:hint="cs"/>
          <w:rtl/>
        </w:rPr>
        <w:t>-</w:t>
      </w:r>
      <w:r w:rsidR="008E411C">
        <w:rPr>
          <w:rFonts w:hint="cs"/>
          <w:rtl/>
        </w:rPr>
        <w:t xml:space="preserve"> במועד כריתת ההסכם</w:t>
      </w:r>
      <w:r w:rsidR="008677FD">
        <w:rPr>
          <w:rFonts w:hint="cs"/>
          <w:rtl/>
        </w:rPr>
        <w:t xml:space="preserve"> וגם הם יכולים לדרוש פיצויים ולא אכיפה</w:t>
      </w:r>
      <w:r w:rsidR="00320732">
        <w:rPr>
          <w:rFonts w:hint="cs"/>
          <w:rtl/>
        </w:rPr>
        <w:t>.</w:t>
      </w:r>
      <w:r w:rsidR="008B7900">
        <w:rPr>
          <w:rFonts w:hint="cs"/>
          <w:rtl/>
        </w:rPr>
        <w:t xml:space="preserve"> אם הם ירצו פיצויים עוד במועד הכריתה, אז אפשר שפיצויים יהיו ברירת המחדל שלהם</w:t>
      </w:r>
      <w:r w:rsidR="00671313">
        <w:rPr>
          <w:rFonts w:hint="cs"/>
          <w:rtl/>
        </w:rPr>
        <w:t xml:space="preserve"> (רוב דיני התרופות הם דיספוזיטיביים).</w:t>
      </w:r>
      <w:r w:rsidR="006942D2">
        <w:rPr>
          <w:rFonts w:hint="cs"/>
          <w:rtl/>
        </w:rPr>
        <w:t xml:space="preserve"> כשמתקיים</w:t>
      </w:r>
      <w:r w:rsidR="0024457A">
        <w:rPr>
          <w:rFonts w:hint="cs"/>
          <w:rtl/>
        </w:rPr>
        <w:t xml:space="preserve"> החריג של</w:t>
      </w:r>
      <w:r w:rsidR="006942D2">
        <w:rPr>
          <w:rFonts w:hint="cs"/>
          <w:rtl/>
        </w:rPr>
        <w:t xml:space="preserve"> ס' 3(3), </w:t>
      </w:r>
      <w:r w:rsidR="006942D2" w:rsidRPr="0093377D">
        <w:rPr>
          <w:rFonts w:hint="cs"/>
          <w:color w:val="538135" w:themeColor="accent6" w:themeShade="BF"/>
          <w:rtl/>
        </w:rPr>
        <w:t>הסיבה שזה חריג</w:t>
      </w:r>
      <w:r w:rsidR="001E12D5" w:rsidRPr="0093377D">
        <w:rPr>
          <w:rFonts w:hint="cs"/>
          <w:color w:val="538135" w:themeColor="accent6" w:themeShade="BF"/>
          <w:rtl/>
        </w:rPr>
        <w:t xml:space="preserve"> לכלל האכיפה</w:t>
      </w:r>
      <w:r w:rsidR="006942D2" w:rsidRPr="0093377D">
        <w:rPr>
          <w:rFonts w:hint="cs"/>
          <w:color w:val="538135" w:themeColor="accent6" w:themeShade="BF"/>
          <w:rtl/>
        </w:rPr>
        <w:t xml:space="preserve"> כי ככלל היינו רוצים שצדדים היו רוצים במועד הכריתה פיצויי </w:t>
      </w:r>
      <w:r w:rsidR="001E12D5" w:rsidRPr="0093377D">
        <w:rPr>
          <w:rFonts w:hint="cs"/>
          <w:color w:val="538135" w:themeColor="accent6" w:themeShade="BF"/>
          <w:rtl/>
        </w:rPr>
        <w:t xml:space="preserve">ואם זה המצב, אז ניתן להם את זה למעט </w:t>
      </w:r>
      <w:r w:rsidR="001A779F" w:rsidRPr="0093377D">
        <w:rPr>
          <w:rFonts w:hint="cs"/>
          <w:color w:val="538135" w:themeColor="accent6" w:themeShade="BF"/>
          <w:rtl/>
        </w:rPr>
        <w:t>אם הם החליטו לסטות מברירת המחדל הזאת בכריתת החוזה</w:t>
      </w:r>
      <w:r w:rsidR="001A779F">
        <w:rPr>
          <w:rFonts w:hint="cs"/>
          <w:rtl/>
        </w:rPr>
        <w:t>.</w:t>
      </w:r>
    </w:p>
    <w:p w14:paraId="0310EDB5" w14:textId="6FE2C725" w:rsidR="006942D2" w:rsidRDefault="006942D2" w:rsidP="00167185">
      <w:pPr>
        <w:jc w:val="both"/>
        <w:rPr>
          <w:rtl/>
        </w:rPr>
      </w:pPr>
      <w:r>
        <w:rPr>
          <w:rFonts w:hint="cs"/>
          <w:rtl/>
        </w:rPr>
        <w:t>עוד בעיה לגבי</w:t>
      </w:r>
      <w:r w:rsidR="008C06B9">
        <w:rPr>
          <w:rFonts w:hint="cs"/>
          <w:rtl/>
        </w:rPr>
        <w:t xml:space="preserve"> הגילום במחיר החוזי, </w:t>
      </w:r>
      <w:r w:rsidR="003C4276">
        <w:rPr>
          <w:rFonts w:hint="cs"/>
          <w:rtl/>
        </w:rPr>
        <w:t xml:space="preserve">היא </w:t>
      </w:r>
      <w:r w:rsidR="003C4276" w:rsidRPr="0093377D">
        <w:rPr>
          <w:b/>
          <w:bCs/>
        </w:rPr>
        <w:t>Adverse selection</w:t>
      </w:r>
      <w:r w:rsidR="003C4276">
        <w:rPr>
          <w:rFonts w:hint="cs"/>
          <w:rtl/>
        </w:rPr>
        <w:t xml:space="preserve">- </w:t>
      </w:r>
      <w:r w:rsidR="00F85B58">
        <w:rPr>
          <w:rFonts w:hint="cs"/>
          <w:rtl/>
        </w:rPr>
        <w:t xml:space="preserve">תופעה בה </w:t>
      </w:r>
      <w:r w:rsidR="003C4276">
        <w:rPr>
          <w:rFonts w:hint="cs"/>
          <w:rtl/>
        </w:rPr>
        <w:t xml:space="preserve">צד אחד רוצה להתקשר עם צד שני בחוזה אבל הוא לא יודע את הערך של שווי העסקה. לדוג'- </w:t>
      </w:r>
      <w:r w:rsidR="00CE4105">
        <w:rPr>
          <w:rFonts w:hint="cs"/>
          <w:rtl/>
        </w:rPr>
        <w:t xml:space="preserve">מה יקרה בשוק רכבי יד שניה אם לא ניתן לעשות בדיקה לרכב? </w:t>
      </w:r>
      <w:r w:rsidR="003328BC">
        <w:rPr>
          <w:rFonts w:hint="cs"/>
          <w:rtl/>
        </w:rPr>
        <w:t>הקונה לא יכול לזהות מה השווי של הרכב. לכאורה הוא יהיה מוכן לשלם את השווי הממ</w:t>
      </w:r>
      <w:r w:rsidR="005B23D0">
        <w:rPr>
          <w:rFonts w:hint="cs"/>
          <w:rtl/>
        </w:rPr>
        <w:t>ו</w:t>
      </w:r>
      <w:r w:rsidR="003328BC">
        <w:rPr>
          <w:rFonts w:hint="cs"/>
          <w:rtl/>
        </w:rPr>
        <w:t>צע</w:t>
      </w:r>
      <w:r w:rsidR="0043799E">
        <w:rPr>
          <w:rFonts w:hint="cs"/>
          <w:rtl/>
        </w:rPr>
        <w:t>. מה יעשו כל האנשים שיש להם רכב שהשווי שלו יותר גבוה מהמ</w:t>
      </w:r>
      <w:r w:rsidR="005B23D0">
        <w:rPr>
          <w:rFonts w:hint="cs"/>
          <w:rtl/>
        </w:rPr>
        <w:t>מו</w:t>
      </w:r>
      <w:r w:rsidR="0043799E">
        <w:rPr>
          <w:rFonts w:hint="cs"/>
          <w:rtl/>
        </w:rPr>
        <w:t>צע? הם לא ימכרו. לכן, בשוק י</w:t>
      </w:r>
      <w:r w:rsidR="005B23D0">
        <w:rPr>
          <w:rFonts w:hint="cs"/>
          <w:rtl/>
        </w:rPr>
        <w:t xml:space="preserve">היו </w:t>
      </w:r>
      <w:r w:rsidR="0043799E">
        <w:rPr>
          <w:rFonts w:hint="cs"/>
          <w:rtl/>
        </w:rPr>
        <w:t xml:space="preserve">רכבים רק </w:t>
      </w:r>
      <w:r w:rsidR="00B06148">
        <w:rPr>
          <w:rFonts w:hint="cs"/>
          <w:rtl/>
        </w:rPr>
        <w:t>בשווי של הממוצע ומתחת לו. ואז הממוצע נהיה קטן יותר והרכבים הממוצעים יוצאים. ז"א כל הרכבים הטובים בשוק יוצאים ממנו</w:t>
      </w:r>
      <w:r w:rsidR="0068475C">
        <w:rPr>
          <w:rFonts w:hint="cs"/>
          <w:rtl/>
        </w:rPr>
        <w:t xml:space="preserve"> בגלל בעיית המידע</w:t>
      </w:r>
      <w:r w:rsidR="00B06148">
        <w:rPr>
          <w:rFonts w:hint="cs"/>
          <w:rtl/>
        </w:rPr>
        <w:t>.</w:t>
      </w:r>
      <w:r w:rsidR="004944A4">
        <w:rPr>
          <w:rFonts w:hint="cs"/>
          <w:rtl/>
        </w:rPr>
        <w:t xml:space="preserve"> איך זה מתקשר לענייננו? אם במועד הכריתה ה</w:t>
      </w:r>
      <w:r w:rsidR="00DD065C">
        <w:rPr>
          <w:rFonts w:hint="cs"/>
          <w:rtl/>
        </w:rPr>
        <w:t>קונה</w:t>
      </w:r>
      <w:r w:rsidR="004944A4">
        <w:rPr>
          <w:rFonts w:hint="cs"/>
          <w:rtl/>
        </w:rPr>
        <w:t xml:space="preserve"> היה צריך לשאת בעליות הפיקוח במקרה של הפרה</w:t>
      </w:r>
      <w:r w:rsidR="008828E7">
        <w:rPr>
          <w:rFonts w:hint="cs"/>
          <w:rtl/>
        </w:rPr>
        <w:t>. ו</w:t>
      </w:r>
      <w:r w:rsidR="00F4373A">
        <w:rPr>
          <w:rFonts w:hint="cs"/>
          <w:rtl/>
        </w:rPr>
        <w:t>לקבלן</w:t>
      </w:r>
      <w:r w:rsidR="00DD065C">
        <w:rPr>
          <w:rFonts w:hint="cs"/>
          <w:rtl/>
        </w:rPr>
        <w:t xml:space="preserve"> </w:t>
      </w:r>
      <w:r w:rsidR="008828E7">
        <w:rPr>
          <w:rFonts w:hint="cs"/>
          <w:rtl/>
        </w:rPr>
        <w:t xml:space="preserve">יש מידע פרטי- מה הסיכוי שהוא יפר את החוזה. </w:t>
      </w:r>
      <w:r w:rsidR="00395A25">
        <w:rPr>
          <w:rFonts w:hint="cs"/>
          <w:rtl/>
        </w:rPr>
        <w:t xml:space="preserve">במקרה כזה, יכולה להתרחש אותה סיטואציה כמו בשוק רכבי יד שניה. </w:t>
      </w:r>
      <w:r w:rsidR="00F4373A">
        <w:rPr>
          <w:rFonts w:hint="cs"/>
          <w:rtl/>
        </w:rPr>
        <w:t>הקונה ידרוש במחיר החוזי הנחה ש</w:t>
      </w:r>
      <w:r w:rsidR="00903C9A">
        <w:rPr>
          <w:rFonts w:hint="cs"/>
          <w:rtl/>
        </w:rPr>
        <w:t>מגלמ</w:t>
      </w:r>
      <w:r w:rsidR="00F4373A">
        <w:rPr>
          <w:rFonts w:hint="cs"/>
          <w:rtl/>
        </w:rPr>
        <w:t>ת את הסיכוי הממוצע בשוק שהקבלן יפר</w:t>
      </w:r>
      <w:r w:rsidR="00903C9A">
        <w:rPr>
          <w:rFonts w:hint="cs"/>
          <w:rtl/>
        </w:rPr>
        <w:t xml:space="preserve"> את החוזה</w:t>
      </w:r>
      <w:r w:rsidR="00F4373A">
        <w:rPr>
          <w:rFonts w:hint="cs"/>
          <w:rtl/>
        </w:rPr>
        <w:t>.</w:t>
      </w:r>
      <w:r w:rsidR="009D0D2A">
        <w:rPr>
          <w:rFonts w:hint="cs"/>
          <w:rtl/>
        </w:rPr>
        <w:t xml:space="preserve"> קבלנים שהסיכוי שלהם להפרה נמוך, יגידו שהם לא מוכנים לתת הנחה כזאת כי הסיכוי שהם יפרו נמוך יותר. </w:t>
      </w:r>
      <w:r w:rsidR="00994B09">
        <w:rPr>
          <w:rFonts w:hint="cs"/>
          <w:rtl/>
        </w:rPr>
        <w:t xml:space="preserve">ואם לא יהיה אפשר להעביר את המידע הזה, הקבלנים האלו יצאו מהשוק. וכך </w:t>
      </w:r>
      <w:r w:rsidR="0024120F">
        <w:rPr>
          <w:rFonts w:hint="cs"/>
          <w:rtl/>
        </w:rPr>
        <w:t>יקרה התהליך של מכירת רכבי יד 2, שבסופו של דבר נשאר רק אם הקבלנים שהסיכוי שלהם להפר את החוזה הוא הכי גבוה</w:t>
      </w:r>
      <w:r w:rsidR="00AE0ACB">
        <w:rPr>
          <w:rFonts w:hint="cs"/>
          <w:rtl/>
        </w:rPr>
        <w:t xml:space="preserve"> (דבר לא טוב)</w:t>
      </w:r>
      <w:r w:rsidR="0024120F">
        <w:rPr>
          <w:rFonts w:hint="cs"/>
          <w:rtl/>
        </w:rPr>
        <w:t>.</w:t>
      </w:r>
      <w:r w:rsidR="00BE1BCA">
        <w:rPr>
          <w:rFonts w:hint="cs"/>
          <w:rtl/>
        </w:rPr>
        <w:t xml:space="preserve"> היה עדיף לאפשר פיצויים בתנאים האלה מאשר להטיל על הצדדים את העלות של הפיקוח</w:t>
      </w:r>
      <w:r w:rsidR="00810626">
        <w:rPr>
          <w:rFonts w:hint="cs"/>
          <w:rtl/>
        </w:rPr>
        <w:t xml:space="preserve"> על האכיפה.</w:t>
      </w:r>
    </w:p>
    <w:p w14:paraId="48843BAA" w14:textId="5A77230F" w:rsidR="008A7104" w:rsidRDefault="004D14CF" w:rsidP="00167185">
      <w:pPr>
        <w:jc w:val="both"/>
        <w:rPr>
          <w:u w:val="single"/>
          <w:rtl/>
        </w:rPr>
      </w:pPr>
      <w:r>
        <w:rPr>
          <w:rFonts w:hint="cs"/>
          <w:u w:val="single"/>
          <w:rtl/>
        </w:rPr>
        <w:lastRenderedPageBreak/>
        <w:t>אכיפה בלתי צודקת</w:t>
      </w:r>
    </w:p>
    <w:p w14:paraId="22DD97AF" w14:textId="2F1308DE" w:rsidR="004D14CF" w:rsidRDefault="004D14CF" w:rsidP="00167185">
      <w:pPr>
        <w:jc w:val="both"/>
        <w:rPr>
          <w:rtl/>
        </w:rPr>
      </w:pPr>
      <w:r>
        <w:rPr>
          <w:rFonts w:hint="cs"/>
          <w:rtl/>
        </w:rPr>
        <w:t xml:space="preserve">החריג הכי אמורפי. </w:t>
      </w:r>
      <w:r w:rsidR="00F178E8">
        <w:rPr>
          <w:rFonts w:hint="cs"/>
          <w:rtl/>
        </w:rPr>
        <w:t>מה הופך אכיפה לבלתי צודקת?</w:t>
      </w:r>
    </w:p>
    <w:p w14:paraId="3DD41A98" w14:textId="4A5EAF96" w:rsidR="0093377D" w:rsidRPr="0093377D" w:rsidRDefault="0028330F" w:rsidP="00167185">
      <w:pPr>
        <w:pStyle w:val="a6"/>
        <w:numPr>
          <w:ilvl w:val="0"/>
          <w:numId w:val="17"/>
        </w:numPr>
        <w:ind w:left="509"/>
        <w:jc w:val="both"/>
        <w:rPr>
          <w:b/>
          <w:bCs/>
        </w:rPr>
      </w:pPr>
      <w:r w:rsidRPr="0093377D">
        <w:rPr>
          <w:rFonts w:hint="cs"/>
          <w:b/>
          <w:bCs/>
          <w:color w:val="538135" w:themeColor="accent6" w:themeShade="BF"/>
          <w:rtl/>
        </w:rPr>
        <w:t>האכיפה מכבידה מאוד על המפר ופיצויים הם תרופה סבירה</w:t>
      </w:r>
    </w:p>
    <w:p w14:paraId="3A9AE061" w14:textId="51E44912" w:rsidR="0093377D" w:rsidRPr="0093377D" w:rsidRDefault="00F178E8" w:rsidP="0093377D">
      <w:pPr>
        <w:pStyle w:val="a6"/>
        <w:ind w:left="509"/>
        <w:jc w:val="both"/>
      </w:pPr>
      <w:r>
        <w:rPr>
          <w:rFonts w:hint="cs"/>
          <w:rtl/>
        </w:rPr>
        <w:t>דוג' אחת ה</w:t>
      </w:r>
      <w:r w:rsidR="00001C25">
        <w:rPr>
          <w:rFonts w:hint="cs"/>
          <w:rtl/>
        </w:rPr>
        <w:t>יא</w:t>
      </w:r>
      <w:r>
        <w:rPr>
          <w:rFonts w:hint="cs"/>
          <w:rtl/>
        </w:rPr>
        <w:t xml:space="preserve"> מק</w:t>
      </w:r>
      <w:r w:rsidR="00001C25">
        <w:rPr>
          <w:rFonts w:hint="cs"/>
          <w:rtl/>
        </w:rPr>
        <w:t>ר</w:t>
      </w:r>
      <w:r>
        <w:rPr>
          <w:rFonts w:hint="cs"/>
          <w:rtl/>
        </w:rPr>
        <w:t>ה שבו היית</w:t>
      </w:r>
      <w:r w:rsidR="00B226A6">
        <w:rPr>
          <w:rFonts w:hint="cs"/>
          <w:rtl/>
        </w:rPr>
        <w:t xml:space="preserve">ה </w:t>
      </w:r>
      <w:r>
        <w:rPr>
          <w:rFonts w:hint="cs"/>
          <w:rtl/>
        </w:rPr>
        <w:t>הפרה וההפרה הושלמה וכדי לתקן אותה העלות היא גדולה</w:t>
      </w:r>
      <w:r w:rsidR="0093377D">
        <w:rPr>
          <w:rFonts w:hint="cs"/>
          <w:rtl/>
        </w:rPr>
        <w:t xml:space="preserve"> </w:t>
      </w:r>
      <w:r>
        <w:rPr>
          <w:rFonts w:hint="cs"/>
          <w:rtl/>
        </w:rPr>
        <w:t>אבל הנזק מההפרה הרבה פחות משמעותי.</w:t>
      </w:r>
    </w:p>
    <w:p w14:paraId="433F03C2" w14:textId="4A3F44C6" w:rsidR="0093377D" w:rsidRDefault="00AC7B08" w:rsidP="0093377D">
      <w:pPr>
        <w:pStyle w:val="a6"/>
        <w:ind w:left="509"/>
        <w:jc w:val="both"/>
        <w:rPr>
          <w:rtl/>
        </w:rPr>
      </w:pPr>
      <w:r>
        <w:rPr>
          <w:rFonts w:hint="cs"/>
          <w:b/>
          <w:bCs/>
          <w:rtl/>
        </w:rPr>
        <w:t xml:space="preserve">עא 509/83 </w:t>
      </w:r>
      <w:r w:rsidR="00F178E8" w:rsidRPr="0028330F">
        <w:rPr>
          <w:rFonts w:hint="cs"/>
          <w:b/>
          <w:bCs/>
          <w:rtl/>
        </w:rPr>
        <w:t>דוד נ יאסין:</w:t>
      </w:r>
      <w:r w:rsidR="00F178E8">
        <w:rPr>
          <w:rFonts w:hint="cs"/>
          <w:rtl/>
        </w:rPr>
        <w:t xml:space="preserve"> בעל משתלה קנה אדמה</w:t>
      </w:r>
      <w:r w:rsidR="0062328A">
        <w:rPr>
          <w:rFonts w:hint="cs"/>
          <w:rtl/>
        </w:rPr>
        <w:t>. האדמה שסופקה היא לא הייתה מהסוג שנכתבה בחוזה. ביהמ</w:t>
      </w:r>
      <w:r w:rsidR="00001C25">
        <w:rPr>
          <w:rFonts w:hint="cs"/>
          <w:rtl/>
        </w:rPr>
        <w:t>"</w:t>
      </w:r>
      <w:r w:rsidR="0062328A">
        <w:rPr>
          <w:rFonts w:hint="cs"/>
          <w:rtl/>
        </w:rPr>
        <w:t>ש אומר שאחרי האדמה פוזרה, נגרם נזק לצמחים של 7</w:t>
      </w:r>
      <w:r w:rsidR="00001C25">
        <w:rPr>
          <w:rFonts w:hint="cs"/>
          <w:rtl/>
        </w:rPr>
        <w:t>,</w:t>
      </w:r>
      <w:r w:rsidR="0062328A">
        <w:rPr>
          <w:rFonts w:hint="cs"/>
          <w:rtl/>
        </w:rPr>
        <w:t>000 ש</w:t>
      </w:r>
      <w:r w:rsidR="006B3B5E">
        <w:rPr>
          <w:rFonts w:hint="cs"/>
          <w:rtl/>
        </w:rPr>
        <w:t>"ח</w:t>
      </w:r>
      <w:r w:rsidR="0062328A">
        <w:rPr>
          <w:rFonts w:hint="cs"/>
          <w:rtl/>
        </w:rPr>
        <w:t>. אם אנחנו רוצים אכיפה- א</w:t>
      </w:r>
      <w:r w:rsidR="00001C25">
        <w:rPr>
          <w:rFonts w:hint="cs"/>
          <w:rtl/>
        </w:rPr>
        <w:t>"</w:t>
      </w:r>
      <w:r w:rsidR="0062328A">
        <w:rPr>
          <w:rFonts w:hint="cs"/>
          <w:rtl/>
        </w:rPr>
        <w:t>א להפריד בין האדמה שסופקה ולאדמ</w:t>
      </w:r>
      <w:r w:rsidR="00B1538E">
        <w:rPr>
          <w:rFonts w:hint="cs"/>
          <w:rtl/>
        </w:rPr>
        <w:t>ה</w:t>
      </w:r>
      <w:r w:rsidR="0062328A">
        <w:rPr>
          <w:rFonts w:hint="cs"/>
          <w:rtl/>
        </w:rPr>
        <w:t xml:space="preserve"> השל המקור. כדי לקיים את החוזה צריך להוציא את כל האדמה ולשים אדמה חדשה- עולה הרבה כסף. לכן במקרה זה ביהמ</w:t>
      </w:r>
      <w:r w:rsidR="008F54B2">
        <w:rPr>
          <w:rFonts w:hint="cs"/>
          <w:rtl/>
        </w:rPr>
        <w:t>"</w:t>
      </w:r>
      <w:r w:rsidR="0062328A">
        <w:rPr>
          <w:rFonts w:hint="cs"/>
          <w:rtl/>
        </w:rPr>
        <w:t>ש נתן פיצויי של 7</w:t>
      </w:r>
      <w:r w:rsidR="008F54B2">
        <w:rPr>
          <w:rFonts w:hint="cs"/>
          <w:rtl/>
        </w:rPr>
        <w:t>,</w:t>
      </w:r>
      <w:r w:rsidR="0062328A">
        <w:rPr>
          <w:rFonts w:hint="cs"/>
          <w:rtl/>
        </w:rPr>
        <w:t xml:space="preserve">000 </w:t>
      </w:r>
      <w:r w:rsidR="006B3B5E">
        <w:rPr>
          <w:rFonts w:hint="cs"/>
          <w:rtl/>
        </w:rPr>
        <w:t>₪ (הנזק שנגרם)</w:t>
      </w:r>
      <w:r w:rsidR="008776D3">
        <w:rPr>
          <w:rFonts w:hint="cs"/>
          <w:rtl/>
        </w:rPr>
        <w:t>.</w:t>
      </w:r>
    </w:p>
    <w:p w14:paraId="35BC2AD5" w14:textId="3F47DEE6" w:rsidR="008776D3" w:rsidRDefault="008776D3" w:rsidP="0093377D">
      <w:pPr>
        <w:pStyle w:val="a6"/>
        <w:ind w:left="509"/>
        <w:jc w:val="both"/>
      </w:pPr>
      <w:r>
        <w:rPr>
          <w:rFonts w:hint="cs"/>
          <w:rtl/>
        </w:rPr>
        <w:t>עוד ד</w:t>
      </w:r>
      <w:r w:rsidR="008F54B2">
        <w:rPr>
          <w:rFonts w:hint="cs"/>
          <w:rtl/>
        </w:rPr>
        <w:t>וג</w:t>
      </w:r>
      <w:r>
        <w:rPr>
          <w:rFonts w:hint="cs"/>
          <w:rtl/>
        </w:rPr>
        <w:t>'- קבלן שם בקירות צינורות מסוג ב'. כדי לאכוף את ההסכם צריך למותת את הבניין ולבנות אותו מחדש עם הסוג הנכון של הצינורות- במקרה זה זו אכיפה בלתי צודקת.</w:t>
      </w:r>
      <w:r w:rsidR="00E54970">
        <w:rPr>
          <w:rFonts w:hint="cs"/>
          <w:rtl/>
        </w:rPr>
        <w:t xml:space="preserve"> לכן ביהמ</w:t>
      </w:r>
      <w:r w:rsidR="008F54B2">
        <w:rPr>
          <w:rFonts w:hint="cs"/>
          <w:rtl/>
        </w:rPr>
        <w:t>"</w:t>
      </w:r>
      <w:r w:rsidR="00E54970">
        <w:rPr>
          <w:rFonts w:hint="cs"/>
          <w:rtl/>
        </w:rPr>
        <w:t xml:space="preserve">ש ייתן רק </w:t>
      </w:r>
      <w:r w:rsidR="008F54B2">
        <w:rPr>
          <w:rFonts w:hint="cs"/>
          <w:rtl/>
        </w:rPr>
        <w:t>פ</w:t>
      </w:r>
      <w:r w:rsidR="00E54970">
        <w:rPr>
          <w:rFonts w:hint="cs"/>
          <w:rtl/>
        </w:rPr>
        <w:t>יצוי.</w:t>
      </w:r>
    </w:p>
    <w:p w14:paraId="1C1DAA08" w14:textId="77777777" w:rsidR="0093377D" w:rsidRPr="0093377D" w:rsidRDefault="0028330F" w:rsidP="00167185">
      <w:pPr>
        <w:pStyle w:val="a6"/>
        <w:numPr>
          <w:ilvl w:val="0"/>
          <w:numId w:val="17"/>
        </w:numPr>
        <w:ind w:left="509"/>
        <w:jc w:val="both"/>
        <w:rPr>
          <w:color w:val="538135" w:themeColor="accent6" w:themeShade="BF"/>
        </w:rPr>
      </w:pPr>
      <w:r w:rsidRPr="0093377D">
        <w:rPr>
          <w:rFonts w:hint="cs"/>
          <w:b/>
          <w:bCs/>
          <w:color w:val="538135" w:themeColor="accent6" w:themeShade="BF"/>
          <w:rtl/>
        </w:rPr>
        <w:t>האכיפה תביא למצוקה קשה וחמורה של המפר</w:t>
      </w:r>
    </w:p>
    <w:p w14:paraId="3566FB83" w14:textId="3FA79C22" w:rsidR="0028330F" w:rsidRDefault="006158D9" w:rsidP="0093377D">
      <w:pPr>
        <w:pStyle w:val="a6"/>
        <w:ind w:left="509"/>
        <w:jc w:val="both"/>
      </w:pPr>
      <w:r>
        <w:rPr>
          <w:rFonts w:hint="cs"/>
          <w:b/>
          <w:bCs/>
          <w:rtl/>
        </w:rPr>
        <w:t xml:space="preserve">עא 5131/10 </w:t>
      </w:r>
      <w:r w:rsidR="00BA06CC">
        <w:rPr>
          <w:rFonts w:hint="cs"/>
          <w:b/>
          <w:bCs/>
          <w:rtl/>
        </w:rPr>
        <w:t>אזימוב נ בנימיני:</w:t>
      </w:r>
      <w:r w:rsidR="00BA06CC">
        <w:rPr>
          <w:rFonts w:hint="cs"/>
          <w:rtl/>
        </w:rPr>
        <w:t xml:space="preserve"> </w:t>
      </w:r>
      <w:r w:rsidR="00CA731B">
        <w:rPr>
          <w:rFonts w:hint="cs"/>
          <w:rtl/>
        </w:rPr>
        <w:t xml:space="preserve">נחתם חוזה מכירה </w:t>
      </w:r>
      <w:r w:rsidR="00324650">
        <w:rPr>
          <w:rFonts w:hint="cs"/>
          <w:rtl/>
        </w:rPr>
        <w:t>של דירה בגבעת זאב</w:t>
      </w:r>
      <w:r w:rsidR="00BA06CC">
        <w:rPr>
          <w:rFonts w:hint="cs"/>
          <w:rtl/>
        </w:rPr>
        <w:t>. אחרי</w:t>
      </w:r>
      <w:r w:rsidR="00324650">
        <w:rPr>
          <w:rFonts w:hint="cs"/>
          <w:rtl/>
        </w:rPr>
        <w:t xml:space="preserve"> המכירה</w:t>
      </w:r>
      <w:r w:rsidR="00BA06CC">
        <w:rPr>
          <w:rFonts w:hint="cs"/>
          <w:rtl/>
        </w:rPr>
        <w:t xml:space="preserve">, </w:t>
      </w:r>
      <w:r w:rsidR="00324650">
        <w:rPr>
          <w:rFonts w:hint="cs"/>
          <w:rtl/>
        </w:rPr>
        <w:t>המוכרים</w:t>
      </w:r>
      <w:r w:rsidR="00BA06CC">
        <w:rPr>
          <w:rFonts w:hint="cs"/>
          <w:rtl/>
        </w:rPr>
        <w:t xml:space="preserve"> אמרו לקונים שאם בעלת הדירה תמכור אז </w:t>
      </w:r>
      <w:r w:rsidR="00506048">
        <w:rPr>
          <w:rFonts w:hint="cs"/>
          <w:rtl/>
        </w:rPr>
        <w:t>תהיה לה מצוקה נפשית גדולה. ביהמ</w:t>
      </w:r>
      <w:r w:rsidR="00975A50">
        <w:rPr>
          <w:rFonts w:hint="cs"/>
          <w:rtl/>
        </w:rPr>
        <w:t>"</w:t>
      </w:r>
      <w:r w:rsidR="00506048">
        <w:rPr>
          <w:rFonts w:hint="cs"/>
          <w:rtl/>
        </w:rPr>
        <w:t>ש אומר שזה סיבה טובה ל</w:t>
      </w:r>
      <w:r w:rsidR="009D7E5F">
        <w:rPr>
          <w:rFonts w:hint="cs"/>
          <w:rtl/>
        </w:rPr>
        <w:t>א לתבוע</w:t>
      </w:r>
      <w:r w:rsidR="00506048">
        <w:rPr>
          <w:rFonts w:hint="cs"/>
          <w:rtl/>
        </w:rPr>
        <w:t xml:space="preserve"> אכיפה אבל </w:t>
      </w:r>
      <w:r w:rsidR="009D7E5F">
        <w:rPr>
          <w:rFonts w:hint="cs"/>
          <w:rtl/>
        </w:rPr>
        <w:t xml:space="preserve">זה מותנה </w:t>
      </w:r>
      <w:r w:rsidR="00877C1C">
        <w:rPr>
          <w:rFonts w:hint="cs"/>
          <w:rtl/>
        </w:rPr>
        <w:t xml:space="preserve">בכך שהנסיבות לא היו ידועות במועד הכריתה. במקרה זה, </w:t>
      </w:r>
      <w:r w:rsidR="00506048">
        <w:rPr>
          <w:rFonts w:hint="cs"/>
          <w:rtl/>
        </w:rPr>
        <w:t xml:space="preserve">הנסיבות </w:t>
      </w:r>
      <w:r w:rsidR="00877C1C">
        <w:rPr>
          <w:rFonts w:hint="cs"/>
          <w:rtl/>
        </w:rPr>
        <w:t xml:space="preserve">היו </w:t>
      </w:r>
      <w:r w:rsidR="00506048">
        <w:rPr>
          <w:rFonts w:hint="cs"/>
          <w:rtl/>
        </w:rPr>
        <w:t>ידועות בזמן הכריתה</w:t>
      </w:r>
      <w:r w:rsidR="00877C1C">
        <w:rPr>
          <w:rFonts w:hint="cs"/>
          <w:rtl/>
        </w:rPr>
        <w:t xml:space="preserve"> (ידעו שהבן נפטר)</w:t>
      </w:r>
      <w:r w:rsidR="00506048">
        <w:rPr>
          <w:rFonts w:hint="cs"/>
          <w:rtl/>
        </w:rPr>
        <w:t xml:space="preserve"> ולכן </w:t>
      </w:r>
      <w:r w:rsidR="008D6F26">
        <w:rPr>
          <w:rFonts w:hint="cs"/>
          <w:rtl/>
        </w:rPr>
        <w:t>ביהמ"ש</w:t>
      </w:r>
      <w:r w:rsidR="00506048">
        <w:rPr>
          <w:rFonts w:hint="cs"/>
          <w:rtl/>
        </w:rPr>
        <w:t xml:space="preserve"> חייבו אכיפה</w:t>
      </w:r>
      <w:r w:rsidR="008D6F26">
        <w:rPr>
          <w:rFonts w:hint="cs"/>
          <w:rtl/>
        </w:rPr>
        <w:t xml:space="preserve"> ולא התקיים החריג</w:t>
      </w:r>
      <w:r w:rsidR="00324650">
        <w:rPr>
          <w:rFonts w:hint="cs"/>
          <w:rtl/>
        </w:rPr>
        <w:t>.</w:t>
      </w:r>
    </w:p>
    <w:p w14:paraId="4A0A3725" w14:textId="77777777" w:rsidR="00AF4986" w:rsidRPr="00AF4986" w:rsidRDefault="00EC103C" w:rsidP="00167185">
      <w:pPr>
        <w:pStyle w:val="a6"/>
        <w:numPr>
          <w:ilvl w:val="0"/>
          <w:numId w:val="17"/>
        </w:numPr>
        <w:ind w:left="509"/>
        <w:jc w:val="both"/>
        <w:rPr>
          <w:color w:val="538135" w:themeColor="accent6" w:themeShade="BF"/>
        </w:rPr>
      </w:pPr>
      <w:r w:rsidRPr="00AF4986">
        <w:rPr>
          <w:rFonts w:hint="cs"/>
          <w:b/>
          <w:bCs/>
          <w:color w:val="538135" w:themeColor="accent6" w:themeShade="BF"/>
          <w:rtl/>
        </w:rPr>
        <w:t>התנהגות הנפגע לא מצדיקה אכיפה</w:t>
      </w:r>
    </w:p>
    <w:p w14:paraId="6A82B549" w14:textId="3444AF6A" w:rsidR="00506048" w:rsidRDefault="00E25351" w:rsidP="00AF4986">
      <w:pPr>
        <w:pStyle w:val="a6"/>
        <w:ind w:left="509"/>
        <w:jc w:val="both"/>
      </w:pPr>
      <w:r w:rsidRPr="00986AFC">
        <w:rPr>
          <w:rFonts w:hint="cs"/>
          <w:rtl/>
        </w:rPr>
        <w:t xml:space="preserve">לדוג': </w:t>
      </w:r>
      <w:r w:rsidR="009A1523" w:rsidRPr="00986AFC">
        <w:rPr>
          <w:rFonts w:hint="cs"/>
          <w:rtl/>
        </w:rPr>
        <w:t>אם</w:t>
      </w:r>
      <w:r w:rsidR="009A1523">
        <w:rPr>
          <w:rFonts w:hint="cs"/>
          <w:rtl/>
        </w:rPr>
        <w:t xml:space="preserve"> </w:t>
      </w:r>
      <w:r w:rsidR="00B70100">
        <w:rPr>
          <w:rFonts w:hint="cs"/>
          <w:rtl/>
        </w:rPr>
        <w:t xml:space="preserve">צד </w:t>
      </w:r>
      <w:r w:rsidR="00350550">
        <w:rPr>
          <w:rFonts w:hint="cs"/>
          <w:rtl/>
        </w:rPr>
        <w:t xml:space="preserve">א' </w:t>
      </w:r>
      <w:r w:rsidR="00B70100">
        <w:rPr>
          <w:rFonts w:hint="cs"/>
          <w:rtl/>
        </w:rPr>
        <w:t xml:space="preserve">הפר חוזה וההפרה </w:t>
      </w:r>
      <w:r w:rsidR="00ED42E4">
        <w:rPr>
          <w:rFonts w:hint="cs"/>
          <w:rtl/>
        </w:rPr>
        <w:t>לא הצדיקה הודעת ביטול</w:t>
      </w:r>
      <w:r w:rsidR="009928AF">
        <w:rPr>
          <w:rFonts w:hint="cs"/>
          <w:rtl/>
        </w:rPr>
        <w:t xml:space="preserve"> (הפרה לא יסודית)</w:t>
      </w:r>
      <w:r w:rsidR="00ED42E4">
        <w:rPr>
          <w:rFonts w:hint="cs"/>
          <w:rtl/>
        </w:rPr>
        <w:t>, הודעת הביטול של צד</w:t>
      </w:r>
      <w:r w:rsidR="00350550">
        <w:rPr>
          <w:rFonts w:hint="cs"/>
          <w:rtl/>
        </w:rPr>
        <w:t xml:space="preserve"> ב'</w:t>
      </w:r>
      <w:r w:rsidR="00ED42E4">
        <w:rPr>
          <w:rFonts w:hint="cs"/>
          <w:rtl/>
        </w:rPr>
        <w:t xml:space="preserve"> היא הפרה של החוזה</w:t>
      </w:r>
      <w:r w:rsidR="009A1523">
        <w:rPr>
          <w:rFonts w:hint="cs"/>
          <w:rtl/>
        </w:rPr>
        <w:t>.</w:t>
      </w:r>
      <w:r w:rsidR="00AF3663">
        <w:rPr>
          <w:rFonts w:hint="cs"/>
          <w:rtl/>
        </w:rPr>
        <w:t xml:space="preserve"> בנסיבות האלה, בהימ"ש אומר שלא צריך לתת צו אכיפה כי זה צו לא צודק בנסיבות העניין. </w:t>
      </w:r>
      <w:r w:rsidR="00350550">
        <w:rPr>
          <w:rFonts w:hint="cs"/>
          <w:rtl/>
        </w:rPr>
        <w:t>ההפרה של צד ב' היא תוצאה של ההפרה של א'</w:t>
      </w:r>
      <w:r w:rsidR="00FB2EF1">
        <w:rPr>
          <w:rFonts w:hint="cs"/>
          <w:rtl/>
        </w:rPr>
        <w:t>, א' יכול לתבוע פיצוי אבל זה יהיה לא צודק לתת לו אכיפה.</w:t>
      </w:r>
    </w:p>
    <w:p w14:paraId="3F701ED8" w14:textId="77777777" w:rsidR="00AF4986" w:rsidRPr="00AF4986" w:rsidRDefault="007F32C7" w:rsidP="00167185">
      <w:pPr>
        <w:pStyle w:val="a6"/>
        <w:numPr>
          <w:ilvl w:val="0"/>
          <w:numId w:val="17"/>
        </w:numPr>
        <w:ind w:left="509"/>
        <w:jc w:val="both"/>
        <w:rPr>
          <w:color w:val="538135" w:themeColor="accent6" w:themeShade="BF"/>
        </w:rPr>
      </w:pPr>
      <w:r w:rsidRPr="00AF4986">
        <w:rPr>
          <w:rFonts w:hint="cs"/>
          <w:b/>
          <w:bCs/>
          <w:color w:val="538135" w:themeColor="accent6" w:themeShade="BF"/>
          <w:rtl/>
        </w:rPr>
        <w:t>האכיפה משפיעה על צדדים שלישיים</w:t>
      </w:r>
    </w:p>
    <w:p w14:paraId="3B39B27A" w14:textId="6210F411" w:rsidR="007F32C7" w:rsidRDefault="007F32C7" w:rsidP="00AF4986">
      <w:pPr>
        <w:pStyle w:val="a6"/>
        <w:ind w:left="509"/>
        <w:jc w:val="both"/>
      </w:pPr>
      <w:r>
        <w:rPr>
          <w:rFonts w:hint="cs"/>
          <w:rtl/>
        </w:rPr>
        <w:t xml:space="preserve">עסקאות נוגדות- </w:t>
      </w:r>
      <w:r w:rsidR="004C56B9">
        <w:rPr>
          <w:rFonts w:hint="cs"/>
          <w:rtl/>
        </w:rPr>
        <w:t xml:space="preserve">אם </w:t>
      </w:r>
      <w:r>
        <w:rPr>
          <w:rFonts w:hint="cs"/>
          <w:rtl/>
        </w:rPr>
        <w:t xml:space="preserve">מכרתי לא' נכס ואז מכרתי לב' את אותו הנכס. </w:t>
      </w:r>
      <w:r w:rsidR="0085109F">
        <w:rPr>
          <w:rFonts w:hint="cs"/>
          <w:rtl/>
        </w:rPr>
        <w:t>אם ב' דורש אכיפה של הנכס הספציפי, ב</w:t>
      </w:r>
      <w:r w:rsidR="00CF202C">
        <w:rPr>
          <w:rFonts w:hint="cs"/>
          <w:rtl/>
        </w:rPr>
        <w:t>יה</w:t>
      </w:r>
      <w:r w:rsidR="008E55A6">
        <w:rPr>
          <w:rFonts w:hint="cs"/>
          <w:rtl/>
        </w:rPr>
        <w:t>מ</w:t>
      </w:r>
      <w:r w:rsidR="0085109F">
        <w:rPr>
          <w:rFonts w:hint="cs"/>
          <w:rtl/>
        </w:rPr>
        <w:t>"ש יכול לשלול את סעד האכיפה כי זה בלתי צודק לא'.</w:t>
      </w:r>
    </w:p>
    <w:p w14:paraId="4C218E30" w14:textId="76D03545" w:rsidR="004C56B9" w:rsidRPr="00AF4986" w:rsidRDefault="004C56B9" w:rsidP="00167185">
      <w:pPr>
        <w:pStyle w:val="a6"/>
        <w:numPr>
          <w:ilvl w:val="0"/>
          <w:numId w:val="17"/>
        </w:numPr>
        <w:ind w:left="509"/>
        <w:jc w:val="both"/>
        <w:rPr>
          <w:color w:val="538135" w:themeColor="accent6" w:themeShade="BF"/>
        </w:rPr>
      </w:pPr>
      <w:r w:rsidRPr="00AF4986">
        <w:rPr>
          <w:rFonts w:hint="cs"/>
          <w:b/>
          <w:bCs/>
          <w:color w:val="538135" w:themeColor="accent6" w:themeShade="BF"/>
          <w:rtl/>
        </w:rPr>
        <w:t>הפחתת נזק</w:t>
      </w:r>
    </w:p>
    <w:p w14:paraId="7C7CB456" w14:textId="61E3A799" w:rsidR="004C56B9" w:rsidRPr="004C56B9" w:rsidRDefault="005E176A" w:rsidP="00167185">
      <w:pPr>
        <w:pStyle w:val="a6"/>
        <w:ind w:left="509"/>
        <w:jc w:val="both"/>
        <w:rPr>
          <w:rtl/>
        </w:rPr>
      </w:pPr>
      <w:r>
        <w:rPr>
          <w:rFonts w:hint="cs"/>
          <w:b/>
          <w:bCs/>
          <w:rtl/>
        </w:rPr>
        <w:t xml:space="preserve">עא 3437/93 </w:t>
      </w:r>
      <w:r w:rsidR="004C56B9">
        <w:rPr>
          <w:rFonts w:hint="cs"/>
          <w:b/>
          <w:bCs/>
          <w:rtl/>
        </w:rPr>
        <w:t xml:space="preserve">אגד נ אדלר: </w:t>
      </w:r>
      <w:r w:rsidR="004C56B9">
        <w:rPr>
          <w:rFonts w:hint="cs"/>
          <w:rtl/>
        </w:rPr>
        <w:t>רק בנסיבות קיצוניות וכשהנזק הוא כספי.</w:t>
      </w:r>
    </w:p>
    <w:p w14:paraId="0A97FD5D" w14:textId="5D1592D5" w:rsidR="004D14CF" w:rsidRPr="000A4987" w:rsidRDefault="000A4987" w:rsidP="00167185">
      <w:pPr>
        <w:jc w:val="both"/>
        <w:rPr>
          <w:u w:val="single"/>
          <w:rtl/>
        </w:rPr>
      </w:pPr>
      <w:r w:rsidRPr="000A4987">
        <w:rPr>
          <w:rFonts w:hint="cs"/>
          <w:u w:val="single"/>
          <w:rtl/>
        </w:rPr>
        <w:t>המשמעות של ברירת המחדל- נטל השכנוע</w:t>
      </w:r>
    </w:p>
    <w:p w14:paraId="18179E17" w14:textId="77777777" w:rsidR="00796636" w:rsidRDefault="000A4987" w:rsidP="00167185">
      <w:pPr>
        <w:jc w:val="both"/>
        <w:rPr>
          <w:rtl/>
        </w:rPr>
      </w:pPr>
      <w:r>
        <w:rPr>
          <w:rFonts w:hint="cs"/>
          <w:rtl/>
        </w:rPr>
        <w:t>בישראל אכיפת היא ברירת מחדל ובאנגליה ובארה</w:t>
      </w:r>
      <w:r w:rsidR="00C85E39">
        <w:rPr>
          <w:rFonts w:hint="cs"/>
          <w:rtl/>
        </w:rPr>
        <w:t>"</w:t>
      </w:r>
      <w:r>
        <w:rPr>
          <w:rFonts w:hint="cs"/>
          <w:rtl/>
        </w:rPr>
        <w:t>ב זה פיצויים. אבל החריגים מביאים לתוצאות קרובות אז אין משמעות כ</w:t>
      </w:r>
      <w:r w:rsidR="00C85E39">
        <w:rPr>
          <w:rFonts w:hint="cs"/>
          <w:rtl/>
        </w:rPr>
        <w:t>"</w:t>
      </w:r>
      <w:r>
        <w:rPr>
          <w:rFonts w:hint="cs"/>
          <w:rtl/>
        </w:rPr>
        <w:t>כ למה הכלל ומה החריג.</w:t>
      </w:r>
      <w:r w:rsidR="00C85E39">
        <w:rPr>
          <w:rFonts w:hint="cs"/>
          <w:rtl/>
        </w:rPr>
        <w:t xml:space="preserve"> </w:t>
      </w:r>
    </w:p>
    <w:p w14:paraId="1FAEDDAE" w14:textId="76AE4EF2" w:rsidR="000A4987" w:rsidRPr="00DB1729" w:rsidRDefault="00C85E39" w:rsidP="00167185">
      <w:pPr>
        <w:jc w:val="both"/>
        <w:rPr>
          <w:b/>
          <w:bCs/>
          <w:rtl/>
        </w:rPr>
      </w:pPr>
      <w:r w:rsidRPr="00DB1729">
        <w:rPr>
          <w:rFonts w:hint="cs"/>
          <w:b/>
          <w:bCs/>
          <w:rtl/>
        </w:rPr>
        <w:t>איפה יש חשיבות בכל זאת לברירת המחדל?</w:t>
      </w:r>
    </w:p>
    <w:p w14:paraId="48AF7819" w14:textId="5BF384D1" w:rsidR="00C85E39" w:rsidRDefault="0090168A" w:rsidP="00167185">
      <w:pPr>
        <w:jc w:val="both"/>
        <w:rPr>
          <w:rtl/>
        </w:rPr>
      </w:pPr>
      <w:r>
        <w:rPr>
          <w:rFonts w:hint="cs"/>
          <w:b/>
          <w:bCs/>
          <w:rtl/>
        </w:rPr>
        <w:t xml:space="preserve">עא 5131/10 </w:t>
      </w:r>
      <w:r w:rsidR="00C85E39">
        <w:rPr>
          <w:rFonts w:hint="cs"/>
          <w:b/>
          <w:bCs/>
          <w:rtl/>
        </w:rPr>
        <w:t>אזימוב נ בנימיני:</w:t>
      </w:r>
      <w:r w:rsidR="00C85E39">
        <w:rPr>
          <w:rFonts w:hint="cs"/>
          <w:rtl/>
        </w:rPr>
        <w:t xml:space="preserve"> </w:t>
      </w:r>
      <w:r w:rsidR="00A45E45">
        <w:rPr>
          <w:rFonts w:hint="cs"/>
          <w:rtl/>
        </w:rPr>
        <w:t>על מי הנטל להוכיח שמתקיימות הנסיבות בס'</w:t>
      </w:r>
      <w:r w:rsidR="00C2703B">
        <w:rPr>
          <w:rFonts w:hint="cs"/>
          <w:rtl/>
        </w:rPr>
        <w:t xml:space="preserve"> 3</w:t>
      </w:r>
      <w:r w:rsidR="00A45E45">
        <w:rPr>
          <w:rFonts w:hint="cs"/>
          <w:rtl/>
        </w:rPr>
        <w:t xml:space="preserve">? </w:t>
      </w:r>
      <w:r w:rsidR="00A45E45" w:rsidRPr="00E22F12">
        <w:rPr>
          <w:rFonts w:hint="cs"/>
          <w:color w:val="538135" w:themeColor="accent6" w:themeShade="BF"/>
          <w:rtl/>
        </w:rPr>
        <w:t>אם ברירת המחדל היא אכיפה,</w:t>
      </w:r>
      <w:r w:rsidR="00C2703B" w:rsidRPr="00E22F12">
        <w:rPr>
          <w:rFonts w:hint="cs"/>
          <w:color w:val="538135" w:themeColor="accent6" w:themeShade="BF"/>
          <w:rtl/>
        </w:rPr>
        <w:t xml:space="preserve"> </w:t>
      </w:r>
      <w:r w:rsidR="00A45E45" w:rsidRPr="00E22F12">
        <w:rPr>
          <w:rFonts w:hint="cs"/>
          <w:color w:val="538135" w:themeColor="accent6" w:themeShade="BF"/>
          <w:rtl/>
        </w:rPr>
        <w:t>אז המפר הוא זה שצריך להוכיח שלא צריך אכיפה. אבל אם ברירת המחדל היא פיצויי אז הנפגע צריך לשכנע למה אכיפה צריכה להתרחש</w:t>
      </w:r>
      <w:r w:rsidR="00EF209E">
        <w:rPr>
          <w:rFonts w:hint="cs"/>
          <w:rtl/>
        </w:rPr>
        <w:t>- הבחנה שעושים בפס"ד זה.</w:t>
      </w:r>
    </w:p>
    <w:p w14:paraId="283B3D5D" w14:textId="4644978D" w:rsidR="00904CA7" w:rsidRPr="00CF5099" w:rsidRDefault="00904CA7" w:rsidP="00167185">
      <w:pPr>
        <w:jc w:val="both"/>
        <w:rPr>
          <w:rtl/>
        </w:rPr>
      </w:pPr>
      <w:r>
        <w:rPr>
          <w:rFonts w:hint="cs"/>
          <w:rtl/>
        </w:rPr>
        <w:t xml:space="preserve">עוד מקרה- </w:t>
      </w:r>
      <w:r w:rsidR="00B101E6">
        <w:rPr>
          <w:rFonts w:hint="cs"/>
          <w:rtl/>
        </w:rPr>
        <w:t>בפיצויים- איך לפצות? אם אכיפה היא ברירת המחדל, אנו נדרוש שפיצוי יתחקה הכי קרוב</w:t>
      </w:r>
      <w:r w:rsidR="00CF5099">
        <w:rPr>
          <w:rFonts w:hint="cs"/>
          <w:rtl/>
        </w:rPr>
        <w:t xml:space="preserve"> שאפשר אחרי מה שהיה קורה באכיפה. </w:t>
      </w:r>
      <w:proofErr w:type="spellStart"/>
      <w:r w:rsidR="00CF5099" w:rsidRPr="002B6DB6">
        <w:rPr>
          <w:rFonts w:hint="cs"/>
          <w:rtl/>
        </w:rPr>
        <w:t>ב</w:t>
      </w:r>
      <w:r w:rsidR="00BB4763">
        <w:rPr>
          <w:rFonts w:hint="cs"/>
          <w:b/>
          <w:bCs/>
          <w:rtl/>
        </w:rPr>
        <w:t>דנ</w:t>
      </w:r>
      <w:proofErr w:type="spellEnd"/>
      <w:r w:rsidR="00BB4763">
        <w:rPr>
          <w:rFonts w:hint="cs"/>
          <w:b/>
          <w:bCs/>
          <w:rtl/>
        </w:rPr>
        <w:t xml:space="preserve"> </w:t>
      </w:r>
      <w:r w:rsidR="006909C2">
        <w:rPr>
          <w:b/>
          <w:bCs/>
        </w:rPr>
        <w:t>20</w:t>
      </w:r>
      <w:r w:rsidR="006909C2">
        <w:rPr>
          <w:rFonts w:hint="cs"/>
          <w:b/>
          <w:bCs/>
          <w:rtl/>
        </w:rPr>
        <w:t xml:space="preserve">/80 </w:t>
      </w:r>
      <w:proofErr w:type="spellStart"/>
      <w:r w:rsidR="00CF5099">
        <w:rPr>
          <w:rFonts w:hint="cs"/>
          <w:b/>
          <w:bCs/>
          <w:rtl/>
        </w:rPr>
        <w:t>אדרס</w:t>
      </w:r>
      <w:proofErr w:type="spellEnd"/>
      <w:r w:rsidR="00C46D3F">
        <w:rPr>
          <w:rFonts w:hint="cs"/>
          <w:b/>
          <w:bCs/>
          <w:rtl/>
        </w:rPr>
        <w:t xml:space="preserve"> בע"מ נ</w:t>
      </w:r>
      <w:r w:rsidR="006A4A83">
        <w:rPr>
          <w:rFonts w:hint="cs"/>
          <w:b/>
          <w:bCs/>
          <w:rtl/>
        </w:rPr>
        <w:t xml:space="preserve"> </w:t>
      </w:r>
      <w:proofErr w:type="spellStart"/>
      <w:r w:rsidR="006A4A83">
        <w:rPr>
          <w:rFonts w:hint="cs"/>
          <w:b/>
          <w:bCs/>
          <w:rtl/>
        </w:rPr>
        <w:t>הרלו</w:t>
      </w:r>
      <w:proofErr w:type="spellEnd"/>
      <w:r w:rsidR="006A4A83">
        <w:rPr>
          <w:rFonts w:hint="cs"/>
          <w:b/>
          <w:bCs/>
          <w:rtl/>
        </w:rPr>
        <w:t xml:space="preserve"> אנד ג'ונס</w:t>
      </w:r>
      <w:r w:rsidR="00CF5099">
        <w:rPr>
          <w:rFonts w:hint="cs"/>
          <w:rtl/>
        </w:rPr>
        <w:t xml:space="preserve"> זה הנימוק שמוביל את ברק לאפשר פיצויים בדמות של השבת רווחים.</w:t>
      </w:r>
    </w:p>
    <w:p w14:paraId="3C57AB51" w14:textId="67AA714A" w:rsidR="00054891" w:rsidRPr="00054891" w:rsidRDefault="00054891" w:rsidP="00167185">
      <w:pPr>
        <w:jc w:val="both"/>
        <w:rPr>
          <w:b/>
          <w:bCs/>
          <w:u w:val="single"/>
          <w:rtl/>
        </w:rPr>
      </w:pPr>
      <w:r>
        <w:rPr>
          <w:rFonts w:hint="cs"/>
          <w:b/>
          <w:bCs/>
          <w:u w:val="single"/>
          <w:rtl/>
        </w:rPr>
        <w:t xml:space="preserve">אכיפה </w:t>
      </w:r>
      <w:r w:rsidR="001B0CDB">
        <w:rPr>
          <w:rFonts w:hint="cs"/>
          <w:b/>
          <w:bCs/>
          <w:u w:val="single"/>
          <w:rtl/>
        </w:rPr>
        <w:t xml:space="preserve">חלקית ואכיפה בקירוב </w:t>
      </w:r>
    </w:p>
    <w:p w14:paraId="25DC3CB7" w14:textId="07B5B22E" w:rsidR="003035CA" w:rsidRDefault="00916358" w:rsidP="00167185">
      <w:pPr>
        <w:jc w:val="both"/>
        <w:rPr>
          <w:u w:val="single"/>
          <w:rtl/>
        </w:rPr>
      </w:pPr>
      <w:r>
        <w:rPr>
          <w:rFonts w:hint="cs"/>
          <w:u w:val="single"/>
          <w:rtl/>
        </w:rPr>
        <w:t>אכיפה</w:t>
      </w:r>
      <w:r w:rsidR="00650843">
        <w:rPr>
          <w:rFonts w:hint="cs"/>
          <w:u w:val="single"/>
          <w:rtl/>
        </w:rPr>
        <w:t xml:space="preserve"> בק</w:t>
      </w:r>
      <w:r w:rsidR="00E867DC">
        <w:rPr>
          <w:rFonts w:hint="cs"/>
          <w:u w:val="single"/>
          <w:rtl/>
        </w:rPr>
        <w:t>י</w:t>
      </w:r>
      <w:r w:rsidR="00650843">
        <w:rPr>
          <w:rFonts w:hint="cs"/>
          <w:u w:val="single"/>
          <w:rtl/>
        </w:rPr>
        <w:t>רוב</w:t>
      </w:r>
    </w:p>
    <w:p w14:paraId="40706616" w14:textId="267BC747" w:rsidR="00650843" w:rsidRDefault="002D1E54" w:rsidP="00167185">
      <w:pPr>
        <w:jc w:val="both"/>
        <w:rPr>
          <w:rtl/>
        </w:rPr>
      </w:pPr>
      <w:r>
        <w:rPr>
          <w:rFonts w:hint="cs"/>
          <w:rtl/>
        </w:rPr>
        <w:t xml:space="preserve">ביצוע בקרוב- </w:t>
      </w:r>
      <w:r>
        <w:t>Cy Pre's</w:t>
      </w:r>
      <w:r>
        <w:rPr>
          <w:rFonts w:hint="cs"/>
          <w:rtl/>
        </w:rPr>
        <w:t>- ביהמ</w:t>
      </w:r>
      <w:r w:rsidR="00726302">
        <w:rPr>
          <w:rFonts w:hint="cs"/>
          <w:rtl/>
        </w:rPr>
        <w:t>"</w:t>
      </w:r>
      <w:r>
        <w:rPr>
          <w:rFonts w:hint="cs"/>
          <w:rtl/>
        </w:rPr>
        <w:t xml:space="preserve">ש מאפשר את ביצוע ההסכם אבל לא את ההסכם </w:t>
      </w:r>
      <w:r w:rsidR="00C960BE">
        <w:rPr>
          <w:rFonts w:hint="cs"/>
          <w:rtl/>
        </w:rPr>
        <w:t>הספציפי</w:t>
      </w:r>
      <w:r>
        <w:rPr>
          <w:rFonts w:hint="cs"/>
          <w:rtl/>
        </w:rPr>
        <w:t xml:space="preserve"> אלא הסכם שדומה להסכם שנכרת מל</w:t>
      </w:r>
      <w:r w:rsidR="00726302">
        <w:rPr>
          <w:rFonts w:hint="cs"/>
          <w:rtl/>
        </w:rPr>
        <w:t>כת</w:t>
      </w:r>
      <w:r>
        <w:rPr>
          <w:rFonts w:hint="cs"/>
          <w:rtl/>
        </w:rPr>
        <w:t>חילה.</w:t>
      </w:r>
    </w:p>
    <w:p w14:paraId="4566478E" w14:textId="6AED2307" w:rsidR="002D1E54" w:rsidRDefault="002D1E54" w:rsidP="00167185">
      <w:pPr>
        <w:jc w:val="both"/>
        <w:rPr>
          <w:rtl/>
        </w:rPr>
      </w:pPr>
      <w:r>
        <w:rPr>
          <w:rFonts w:hint="cs"/>
          <w:rtl/>
        </w:rPr>
        <w:t>גם המפר וגם הנפר יכולים לדרוש אכיפה של ביצוע בקרוב.</w:t>
      </w:r>
    </w:p>
    <w:p w14:paraId="2665A494" w14:textId="2E64B4BC" w:rsidR="00726302" w:rsidRDefault="007E4500" w:rsidP="00167185">
      <w:pPr>
        <w:jc w:val="both"/>
        <w:rPr>
          <w:rtl/>
        </w:rPr>
      </w:pPr>
      <w:r>
        <w:rPr>
          <w:rFonts w:hint="cs"/>
          <w:b/>
          <w:bCs/>
          <w:rtl/>
        </w:rPr>
        <w:lastRenderedPageBreak/>
        <w:t xml:space="preserve">עא 2686/99 </w:t>
      </w:r>
      <w:proofErr w:type="spellStart"/>
      <w:r w:rsidR="00726302">
        <w:rPr>
          <w:rFonts w:hint="cs"/>
          <w:b/>
          <w:bCs/>
          <w:rtl/>
        </w:rPr>
        <w:t>אייזמן</w:t>
      </w:r>
      <w:proofErr w:type="spellEnd"/>
      <w:r w:rsidR="00726302">
        <w:rPr>
          <w:rFonts w:hint="cs"/>
          <w:b/>
          <w:bCs/>
          <w:rtl/>
        </w:rPr>
        <w:t xml:space="preserve"> נ קדמן עדן:</w:t>
      </w:r>
      <w:r w:rsidR="00726302">
        <w:rPr>
          <w:rFonts w:hint="cs"/>
          <w:rtl/>
        </w:rPr>
        <w:t xml:space="preserve"> </w:t>
      </w:r>
      <w:r w:rsidR="00E10638">
        <w:rPr>
          <w:rFonts w:hint="cs"/>
          <w:rtl/>
        </w:rPr>
        <w:t xml:space="preserve">לא היה ביצוע בקירוב כי הייתה הסכמה של הצדדים. אבל זה </w:t>
      </w:r>
      <w:r w:rsidR="00726302">
        <w:rPr>
          <w:rFonts w:hint="cs"/>
          <w:rtl/>
        </w:rPr>
        <w:t xml:space="preserve">דוגמא רעיונית </w:t>
      </w:r>
      <w:proofErr w:type="spellStart"/>
      <w:r w:rsidR="0093492B">
        <w:rPr>
          <w:rFonts w:hint="cs"/>
          <w:rtl/>
        </w:rPr>
        <w:t>ל</w:t>
      </w:r>
      <w:r w:rsidR="00726302">
        <w:rPr>
          <w:rFonts w:hint="cs"/>
          <w:rtl/>
        </w:rPr>
        <w:t>איך</w:t>
      </w:r>
      <w:proofErr w:type="spellEnd"/>
      <w:r w:rsidR="00726302">
        <w:rPr>
          <w:rFonts w:hint="cs"/>
          <w:rtl/>
        </w:rPr>
        <w:t xml:space="preserve"> אפשר לבצע ביצוע בקרוב</w:t>
      </w:r>
      <w:r w:rsidR="001565A5">
        <w:rPr>
          <w:rFonts w:hint="cs"/>
          <w:rtl/>
        </w:rPr>
        <w:t>- לתת דירה אחרת באותו פרויקט.</w:t>
      </w:r>
    </w:p>
    <w:p w14:paraId="7EC09E44" w14:textId="30A9969B" w:rsidR="00C960BE" w:rsidRPr="00620E15" w:rsidRDefault="00C960BE" w:rsidP="00167185">
      <w:pPr>
        <w:jc w:val="both"/>
        <w:rPr>
          <w:b/>
          <w:bCs/>
          <w:rtl/>
        </w:rPr>
      </w:pPr>
      <w:r w:rsidRPr="00620E15">
        <w:rPr>
          <w:rFonts w:hint="cs"/>
          <w:b/>
          <w:bCs/>
          <w:rtl/>
        </w:rPr>
        <w:t>יתרונות:</w:t>
      </w:r>
    </w:p>
    <w:p w14:paraId="75038FE6" w14:textId="28DB330B" w:rsidR="00C960BE" w:rsidRDefault="00C960BE" w:rsidP="00167185">
      <w:pPr>
        <w:pStyle w:val="a6"/>
        <w:numPr>
          <w:ilvl w:val="0"/>
          <w:numId w:val="18"/>
        </w:numPr>
        <w:ind w:left="509"/>
        <w:jc w:val="both"/>
      </w:pPr>
      <w:r>
        <w:rPr>
          <w:rFonts w:hint="cs"/>
          <w:rtl/>
        </w:rPr>
        <w:t>מונע מהמפר להתחמק מביצוע</w:t>
      </w:r>
      <w:r w:rsidR="005574A5">
        <w:rPr>
          <w:rFonts w:hint="cs"/>
          <w:rtl/>
        </w:rPr>
        <w:t>- הופך את הביצוע לאפשרי</w:t>
      </w:r>
    </w:p>
    <w:p w14:paraId="110B00ED" w14:textId="5C9F0500" w:rsidR="00C960BE" w:rsidRDefault="00C960BE" w:rsidP="00167185">
      <w:pPr>
        <w:pStyle w:val="a6"/>
        <w:numPr>
          <w:ilvl w:val="0"/>
          <w:numId w:val="18"/>
        </w:numPr>
        <w:ind w:left="509"/>
        <w:jc w:val="both"/>
      </w:pPr>
      <w:r>
        <w:rPr>
          <w:rFonts w:hint="cs"/>
          <w:rtl/>
        </w:rPr>
        <w:t xml:space="preserve">מונע </w:t>
      </w:r>
      <w:proofErr w:type="spellStart"/>
      <w:r>
        <w:rPr>
          <w:rFonts w:hint="cs"/>
          <w:rtl/>
        </w:rPr>
        <w:t>מהנפר</w:t>
      </w:r>
      <w:proofErr w:type="spellEnd"/>
      <w:r>
        <w:rPr>
          <w:rFonts w:hint="cs"/>
          <w:rtl/>
        </w:rPr>
        <w:t xml:space="preserve"> לעמוד </w:t>
      </w:r>
      <w:r w:rsidR="001C1B95">
        <w:rPr>
          <w:rFonts w:hint="cs"/>
          <w:rtl/>
        </w:rPr>
        <w:t>על ליטרת הבשר- מונע את הסחטנות של נפגעי ההפרה שיכולה להיות ב</w:t>
      </w:r>
      <w:r w:rsidR="00803FF0">
        <w:rPr>
          <w:rFonts w:hint="cs"/>
          <w:rtl/>
        </w:rPr>
        <w:t xml:space="preserve">שלב </w:t>
      </w:r>
      <w:r w:rsidR="001C1B95">
        <w:rPr>
          <w:rFonts w:hint="cs"/>
          <w:rtl/>
        </w:rPr>
        <w:t>האכיפה.</w:t>
      </w:r>
      <w:r w:rsidR="00A77FAE">
        <w:rPr>
          <w:rFonts w:hint="cs"/>
          <w:rtl/>
        </w:rPr>
        <w:t xml:space="preserve"> (למשל כמו במקרה של המשתלה- הוא יכל לדרוש אכיפה של החוזה ולהפוך את כל האדמה כדי לשים אדמה חדשה, אבל יותר קל ונכון זה להשלים את המינרלים שחסרים באדמה הזאת- ביצוע בקרוב)</w:t>
      </w:r>
    </w:p>
    <w:p w14:paraId="3BF1FCD5" w14:textId="336A06E9" w:rsidR="001C1B95" w:rsidRPr="005576CB" w:rsidRDefault="001C1B95" w:rsidP="00167185">
      <w:pPr>
        <w:jc w:val="both"/>
        <w:rPr>
          <w:b/>
          <w:bCs/>
          <w:rtl/>
        </w:rPr>
      </w:pPr>
      <w:r w:rsidRPr="005576CB">
        <w:rPr>
          <w:rFonts w:hint="cs"/>
          <w:b/>
          <w:bCs/>
          <w:rtl/>
        </w:rPr>
        <w:t>חסרונות:</w:t>
      </w:r>
    </w:p>
    <w:p w14:paraId="0597DA6F" w14:textId="7FDB1160" w:rsidR="001C1B95" w:rsidRDefault="001C1B95" w:rsidP="00167185">
      <w:pPr>
        <w:pStyle w:val="a6"/>
        <w:numPr>
          <w:ilvl w:val="0"/>
          <w:numId w:val="19"/>
        </w:numPr>
        <w:ind w:left="509"/>
        <w:jc w:val="both"/>
      </w:pPr>
      <w:r>
        <w:rPr>
          <w:rFonts w:hint="cs"/>
          <w:rtl/>
        </w:rPr>
        <w:t>חיובים חדשים</w:t>
      </w:r>
      <w:r w:rsidR="005A701F">
        <w:rPr>
          <w:rFonts w:hint="cs"/>
          <w:rtl/>
        </w:rPr>
        <w:t xml:space="preserve">- נוגד את התפיסה של חוזים מלכתחילה. </w:t>
      </w:r>
      <w:r w:rsidR="00C36BBB">
        <w:rPr>
          <w:rFonts w:hint="cs"/>
          <w:rtl/>
        </w:rPr>
        <w:t>סוטה מההסדרים שהצדדים רצו במועד הכריתה</w:t>
      </w:r>
      <w:r w:rsidR="00552DF3">
        <w:rPr>
          <w:rFonts w:hint="cs"/>
          <w:rtl/>
        </w:rPr>
        <w:t>.</w:t>
      </w:r>
    </w:p>
    <w:p w14:paraId="1383192D" w14:textId="32D54809" w:rsidR="00C36BBB" w:rsidRPr="005576CB" w:rsidRDefault="00C36BBB" w:rsidP="00167185">
      <w:pPr>
        <w:jc w:val="both"/>
        <w:rPr>
          <w:b/>
          <w:bCs/>
          <w:rtl/>
        </w:rPr>
      </w:pPr>
      <w:r w:rsidRPr="005576CB">
        <w:rPr>
          <w:rFonts w:hint="cs"/>
          <w:b/>
          <w:bCs/>
          <w:rtl/>
        </w:rPr>
        <w:t>סיבות לביצוע בקירוב:</w:t>
      </w:r>
    </w:p>
    <w:p w14:paraId="3B394B43" w14:textId="0A5A2395" w:rsidR="00C36BBB" w:rsidRDefault="00C36BBB" w:rsidP="00167185">
      <w:pPr>
        <w:pStyle w:val="a6"/>
        <w:numPr>
          <w:ilvl w:val="0"/>
          <w:numId w:val="20"/>
        </w:numPr>
        <w:ind w:left="509"/>
        <w:jc w:val="both"/>
      </w:pPr>
      <w:r>
        <w:rPr>
          <w:rFonts w:hint="cs"/>
          <w:rtl/>
        </w:rPr>
        <w:t xml:space="preserve">ביצוע </w:t>
      </w:r>
      <w:r w:rsidR="00D8270D">
        <w:rPr>
          <w:rFonts w:hint="cs"/>
          <w:rtl/>
        </w:rPr>
        <w:t xml:space="preserve">החוזה </w:t>
      </w:r>
      <w:r>
        <w:rPr>
          <w:rFonts w:hint="cs"/>
          <w:rtl/>
        </w:rPr>
        <w:t>בלתי אפשרי</w:t>
      </w:r>
    </w:p>
    <w:p w14:paraId="1D852DB2" w14:textId="1D874493" w:rsidR="00C36BBB" w:rsidRDefault="00C36BBB" w:rsidP="00167185">
      <w:pPr>
        <w:pStyle w:val="a6"/>
        <w:numPr>
          <w:ilvl w:val="0"/>
          <w:numId w:val="20"/>
        </w:numPr>
        <w:ind w:left="509"/>
        <w:jc w:val="both"/>
      </w:pPr>
      <w:r>
        <w:rPr>
          <w:rFonts w:hint="cs"/>
          <w:rtl/>
        </w:rPr>
        <w:t>שירות אישי</w:t>
      </w:r>
      <w:r w:rsidR="003F62D1">
        <w:rPr>
          <w:rFonts w:hint="cs"/>
          <w:rtl/>
        </w:rPr>
        <w:t xml:space="preserve">- אם נגיד שלומי החשמלי התחייב לעשות תיקון בדירה והוא לא יכול לבוא כי הוא חולה, אז ביצוע בקרוב זה </w:t>
      </w:r>
      <w:r w:rsidR="0050191D">
        <w:rPr>
          <w:rFonts w:hint="cs"/>
          <w:rtl/>
        </w:rPr>
        <w:t>להגיד לו לשלוח מישהו אחר ואז עדיין עומדים על אכיפה אבל לא על אכיפה לקבל שירות אישי.</w:t>
      </w:r>
    </w:p>
    <w:p w14:paraId="2ADA03B2" w14:textId="5E25DD03" w:rsidR="00C36BBB" w:rsidRDefault="00C36BBB" w:rsidP="00167185">
      <w:pPr>
        <w:pStyle w:val="a6"/>
        <w:numPr>
          <w:ilvl w:val="0"/>
          <w:numId w:val="20"/>
        </w:numPr>
        <w:ind w:left="509"/>
        <w:jc w:val="both"/>
      </w:pPr>
      <w:r>
        <w:rPr>
          <w:rFonts w:hint="cs"/>
          <w:rtl/>
        </w:rPr>
        <w:t>אי יכולת פיקוח של ביהמ"ש</w:t>
      </w:r>
      <w:r w:rsidR="003A0222">
        <w:rPr>
          <w:rFonts w:hint="cs"/>
          <w:rtl/>
        </w:rPr>
        <w:t>- אם אפשר להגיע לאותה תוצאה של ההסכם עם ב</w:t>
      </w:r>
      <w:r w:rsidR="00A227E9">
        <w:rPr>
          <w:rFonts w:hint="cs"/>
          <w:rtl/>
        </w:rPr>
        <w:t>י</w:t>
      </w:r>
      <w:r w:rsidR="003A0222">
        <w:rPr>
          <w:rFonts w:hint="cs"/>
          <w:rtl/>
        </w:rPr>
        <w:t>צוע בקרוב אז זה יחסוך את עלויות האכיפה</w:t>
      </w:r>
    </w:p>
    <w:p w14:paraId="334B6C69" w14:textId="01467CD8" w:rsidR="00C36BBB" w:rsidRDefault="00C36BBB" w:rsidP="00167185">
      <w:pPr>
        <w:pStyle w:val="a6"/>
        <w:numPr>
          <w:ilvl w:val="0"/>
          <w:numId w:val="20"/>
        </w:numPr>
        <w:ind w:left="509"/>
        <w:jc w:val="both"/>
      </w:pPr>
      <w:r>
        <w:rPr>
          <w:rFonts w:hint="cs"/>
          <w:rtl/>
        </w:rPr>
        <w:t>אכיפה מדויקת תגרור אי צדק</w:t>
      </w:r>
    </w:p>
    <w:p w14:paraId="083008AB" w14:textId="4BEF7259" w:rsidR="00C36BBB" w:rsidRDefault="00C36BBB" w:rsidP="00167185">
      <w:pPr>
        <w:pStyle w:val="a6"/>
        <w:numPr>
          <w:ilvl w:val="0"/>
          <w:numId w:val="20"/>
        </w:numPr>
        <w:ind w:left="509"/>
        <w:jc w:val="both"/>
      </w:pPr>
      <w:r>
        <w:rPr>
          <w:rFonts w:hint="cs"/>
          <w:rtl/>
        </w:rPr>
        <w:t>בעיות במנגנוני השלמה</w:t>
      </w:r>
      <w:r w:rsidR="00A12152">
        <w:rPr>
          <w:rFonts w:hint="cs"/>
          <w:rtl/>
        </w:rPr>
        <w:t xml:space="preserve">- אם הצדדים לא השלימו את מנגנוני ההשלמה, לא יהיה ניתן לאכוף את החוזה </w:t>
      </w:r>
      <w:proofErr w:type="spellStart"/>
      <w:r w:rsidR="00A12152">
        <w:rPr>
          <w:rFonts w:hint="cs"/>
          <w:rtl/>
        </w:rPr>
        <w:t>במדיוק</w:t>
      </w:r>
      <w:proofErr w:type="spellEnd"/>
      <w:r w:rsidR="00A12152">
        <w:rPr>
          <w:rFonts w:hint="cs"/>
          <w:rtl/>
        </w:rPr>
        <w:t>.</w:t>
      </w:r>
    </w:p>
    <w:p w14:paraId="749B43DB" w14:textId="07FAB15E" w:rsidR="00C36BBB" w:rsidRDefault="00C36BBB" w:rsidP="00167185">
      <w:pPr>
        <w:pStyle w:val="a6"/>
        <w:numPr>
          <w:ilvl w:val="0"/>
          <w:numId w:val="20"/>
        </w:numPr>
        <w:ind w:left="509"/>
        <w:jc w:val="both"/>
      </w:pPr>
      <w:r>
        <w:rPr>
          <w:rFonts w:hint="cs"/>
          <w:rtl/>
        </w:rPr>
        <w:t>סיכול</w:t>
      </w:r>
      <w:r w:rsidR="00C64A15">
        <w:rPr>
          <w:rFonts w:hint="cs"/>
          <w:rtl/>
        </w:rPr>
        <w:t>- אם ניתן לבצע את החוזה בשינוי קל באופן שמגשים את המטרה ואת רצון הצדדים אז ביהמ</w:t>
      </w:r>
      <w:r w:rsidR="00483808">
        <w:rPr>
          <w:rFonts w:hint="cs"/>
          <w:rtl/>
        </w:rPr>
        <w:t>"</w:t>
      </w:r>
      <w:r w:rsidR="00C64A15">
        <w:rPr>
          <w:rFonts w:hint="cs"/>
          <w:rtl/>
        </w:rPr>
        <w:t>ש יכול לגיד שהתנגדות לביצוע בקרוב יכול להוות הפרה של חובת התו</w:t>
      </w:r>
      <w:r w:rsidR="00483808">
        <w:rPr>
          <w:rFonts w:hint="cs"/>
          <w:rtl/>
        </w:rPr>
        <w:t>"</w:t>
      </w:r>
      <w:r w:rsidR="00C64A15">
        <w:rPr>
          <w:rFonts w:hint="cs"/>
          <w:rtl/>
        </w:rPr>
        <w:t>ל.</w:t>
      </w:r>
    </w:p>
    <w:p w14:paraId="021B4173" w14:textId="2016D771" w:rsidR="00C36BBB" w:rsidRDefault="00C36BBB" w:rsidP="00167185">
      <w:pPr>
        <w:pStyle w:val="a6"/>
        <w:numPr>
          <w:ilvl w:val="0"/>
          <w:numId w:val="20"/>
        </w:numPr>
        <w:ind w:left="509"/>
        <w:jc w:val="both"/>
      </w:pPr>
      <w:r>
        <w:rPr>
          <w:rFonts w:hint="cs"/>
          <w:rtl/>
        </w:rPr>
        <w:t>אי חוקיות</w:t>
      </w:r>
      <w:r w:rsidR="00BD10CF">
        <w:rPr>
          <w:rFonts w:hint="cs"/>
          <w:rtl/>
        </w:rPr>
        <w:t>- לפתור את בעי</w:t>
      </w:r>
      <w:r w:rsidR="00E80590">
        <w:rPr>
          <w:rFonts w:hint="cs"/>
          <w:rtl/>
        </w:rPr>
        <w:t>י</w:t>
      </w:r>
      <w:r w:rsidR="00BD10CF">
        <w:rPr>
          <w:rFonts w:hint="cs"/>
          <w:rtl/>
        </w:rPr>
        <w:t>ת אי החוקיות על ידי ביצוע בקרוב של החוזה</w:t>
      </w:r>
    </w:p>
    <w:p w14:paraId="46D8C9DE" w14:textId="7EF9CBB2" w:rsidR="007510BF" w:rsidRPr="005325A9" w:rsidRDefault="00216866" w:rsidP="00167185">
      <w:pPr>
        <w:jc w:val="both"/>
        <w:rPr>
          <w:b/>
          <w:bCs/>
          <w:u w:val="single"/>
          <w:rtl/>
        </w:rPr>
      </w:pPr>
      <w:r w:rsidRPr="005325A9">
        <w:rPr>
          <w:rFonts w:hint="cs"/>
          <w:b/>
          <w:bCs/>
          <w:noProof/>
          <w:u w:val="single"/>
          <w:rtl/>
          <w:lang w:val="he-IL"/>
        </w:rPr>
        <mc:AlternateContent>
          <mc:Choice Requires="wps">
            <w:drawing>
              <wp:anchor distT="0" distB="0" distL="114300" distR="114300" simplePos="0" relativeHeight="251673600" behindDoc="0" locked="0" layoutInCell="1" allowOverlap="1" wp14:anchorId="50087049" wp14:editId="0F7A3F26">
                <wp:simplePos x="0" y="0"/>
                <wp:positionH relativeFrom="column">
                  <wp:posOffset>-107950</wp:posOffset>
                </wp:positionH>
                <wp:positionV relativeFrom="paragraph">
                  <wp:posOffset>257175</wp:posOffset>
                </wp:positionV>
                <wp:extent cx="5435600" cy="438150"/>
                <wp:effectExtent l="0" t="0" r="12700" b="19050"/>
                <wp:wrapNone/>
                <wp:docPr id="13" name="מלבן: פינות מעוגלות 13"/>
                <wp:cNvGraphicFramePr/>
                <a:graphic xmlns:a="http://schemas.openxmlformats.org/drawingml/2006/main">
                  <a:graphicData uri="http://schemas.microsoft.com/office/word/2010/wordprocessingShape">
                    <wps:wsp>
                      <wps:cNvSpPr/>
                      <wps:spPr>
                        <a:xfrm>
                          <a:off x="0" y="0"/>
                          <a:ext cx="5435600" cy="43815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46DE5831" id="מלבן: פינות מעוגלות 13" o:spid="_x0000_s1026" style="position:absolute;left:0;text-align:left;margin-left:-8.5pt;margin-top:20.25pt;width:428pt;height:34.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" filled="f" strokecolor="#538135 [2409]" strokeweight="1pt">
                <v:stroke joinstyle="miter"/>
              </v:roundrect>
            </w:pict>
          </mc:Fallback>
        </mc:AlternateContent>
      </w:r>
      <w:r w:rsidR="007510BF" w:rsidRPr="005325A9">
        <w:rPr>
          <w:rFonts w:hint="cs"/>
          <w:b/>
          <w:bCs/>
          <w:u w:val="single"/>
          <w:rtl/>
        </w:rPr>
        <w:t>אכיפה בתנאים ושערוך</w:t>
      </w:r>
    </w:p>
    <w:p w14:paraId="76EA4DF0" w14:textId="154E6708" w:rsidR="007510BF" w:rsidRDefault="00216866" w:rsidP="00167185">
      <w:pPr>
        <w:jc w:val="both"/>
        <w:rPr>
          <w:rtl/>
        </w:rPr>
      </w:pPr>
      <w:r>
        <w:rPr>
          <w:rFonts w:hint="cs"/>
          <w:b/>
          <w:bCs/>
          <w:rtl/>
        </w:rPr>
        <w:t>ס' 4 לחוק החוזים תרופות:</w:t>
      </w:r>
      <w:r w:rsidR="00920052">
        <w:rPr>
          <w:rFonts w:hint="cs"/>
          <w:rtl/>
        </w:rPr>
        <w:t xml:space="preserve"> "בי</w:t>
      </w:r>
      <w:r w:rsidR="008A0160">
        <w:rPr>
          <w:rFonts w:hint="cs"/>
          <w:rtl/>
        </w:rPr>
        <w:t xml:space="preserve">ת המשפט </w:t>
      </w:r>
      <w:r w:rsidR="00920052">
        <w:rPr>
          <w:rFonts w:hint="cs"/>
          <w:rtl/>
        </w:rPr>
        <w:t>רשאי להתנות את אכיפת החוזה בקיום חיוביו של הנפגע או בהבטחת קיומם או בתנאים אחרים המתחייבים מן החוזה לפי נסיבות העניין"</w:t>
      </w:r>
    </w:p>
    <w:p w14:paraId="59348BF3" w14:textId="14A348C9" w:rsidR="007510BF" w:rsidRDefault="00B87BA1" w:rsidP="00167185">
      <w:pPr>
        <w:jc w:val="both"/>
        <w:rPr>
          <w:rtl/>
        </w:rPr>
      </w:pPr>
      <w:r>
        <w:rPr>
          <w:rFonts w:hint="cs"/>
          <w:b/>
          <w:bCs/>
          <w:rtl/>
        </w:rPr>
        <w:t xml:space="preserve">עא 288/80 </w:t>
      </w:r>
      <w:proofErr w:type="spellStart"/>
      <w:r w:rsidR="005365A4" w:rsidRPr="007B18BF">
        <w:rPr>
          <w:rFonts w:hint="cs"/>
          <w:b/>
          <w:bCs/>
          <w:rtl/>
        </w:rPr>
        <w:t>וינקלר</w:t>
      </w:r>
      <w:proofErr w:type="spellEnd"/>
      <w:r w:rsidR="005365A4" w:rsidRPr="007B18BF">
        <w:rPr>
          <w:rFonts w:hint="cs"/>
          <w:b/>
          <w:bCs/>
          <w:rtl/>
        </w:rPr>
        <w:t xml:space="preserve"> נ ספיר:</w:t>
      </w:r>
      <w:r w:rsidR="005365A4">
        <w:rPr>
          <w:rFonts w:hint="cs"/>
          <w:rtl/>
        </w:rPr>
        <w:t xml:space="preserve"> מתי אפשר להשתמש בס' 4 כדי להתנות את האכיפה בביצוע חיובי</w:t>
      </w:r>
      <w:r w:rsidR="003921AA">
        <w:rPr>
          <w:rFonts w:hint="cs"/>
          <w:rtl/>
        </w:rPr>
        <w:t>ם</w:t>
      </w:r>
      <w:r w:rsidR="005365A4">
        <w:rPr>
          <w:rFonts w:hint="cs"/>
          <w:rtl/>
        </w:rPr>
        <w:t xml:space="preserve"> של הצד השני? אכ</w:t>
      </w:r>
      <w:r w:rsidR="000E0B3A">
        <w:rPr>
          <w:rFonts w:hint="cs"/>
          <w:rtl/>
        </w:rPr>
        <w:t>י</w:t>
      </w:r>
      <w:r w:rsidR="005365A4">
        <w:rPr>
          <w:rFonts w:hint="cs"/>
          <w:rtl/>
        </w:rPr>
        <w:t>פה בתנאים אפשרית כשה</w:t>
      </w:r>
      <w:r w:rsidR="006923A2">
        <w:rPr>
          <w:rFonts w:hint="cs"/>
          <w:rtl/>
        </w:rPr>
        <w:t xml:space="preserve">חיובים תלויים </w:t>
      </w:r>
      <w:r w:rsidR="00F87ECD">
        <w:rPr>
          <w:rFonts w:hint="cs"/>
          <w:rtl/>
        </w:rPr>
        <w:t>(=התשלום ע</w:t>
      </w:r>
      <w:r w:rsidR="000E0B3A">
        <w:rPr>
          <w:rFonts w:hint="cs"/>
          <w:rtl/>
        </w:rPr>
        <w:t>"</w:t>
      </w:r>
      <w:r w:rsidR="00F87ECD">
        <w:rPr>
          <w:rFonts w:hint="cs"/>
          <w:rtl/>
        </w:rPr>
        <w:t xml:space="preserve">י צד א' הוא תנאי מקדמי לביצוע הפעולה של צד ב'- החיובים קיימים רק אם הם קיימים ביחד) </w:t>
      </w:r>
      <w:r w:rsidR="006923A2">
        <w:rPr>
          <w:rFonts w:hint="cs"/>
          <w:rtl/>
        </w:rPr>
        <w:t xml:space="preserve">אבל לא אפשרית כשהחיובים עצמאיים (=הצדדים לוקחים חיובים על עצמם שלא קשורים אחד לשני- אם צד אחד מפר את החיוב שלו זה לא שולל את </w:t>
      </w:r>
      <w:r w:rsidR="00F87ECD">
        <w:rPr>
          <w:rFonts w:hint="cs"/>
          <w:rtl/>
        </w:rPr>
        <w:t xml:space="preserve">ביצוע </w:t>
      </w:r>
      <w:r w:rsidR="006923A2">
        <w:rPr>
          <w:rFonts w:hint="cs"/>
          <w:rtl/>
        </w:rPr>
        <w:t xml:space="preserve">החובה של </w:t>
      </w:r>
      <w:r w:rsidR="00F87ECD">
        <w:rPr>
          <w:rFonts w:hint="cs"/>
          <w:rtl/>
        </w:rPr>
        <w:t>הצד השני</w:t>
      </w:r>
      <w:r w:rsidR="006923A2">
        <w:rPr>
          <w:rFonts w:hint="cs"/>
          <w:rtl/>
        </w:rPr>
        <w:t>)</w:t>
      </w:r>
      <w:r w:rsidR="007B18BF">
        <w:rPr>
          <w:rFonts w:hint="cs"/>
          <w:rtl/>
        </w:rPr>
        <w:t>.</w:t>
      </w:r>
    </w:p>
    <w:p w14:paraId="0959EAA6" w14:textId="56509CF0" w:rsidR="00CE1B3D" w:rsidRDefault="007B18BF" w:rsidP="00167185">
      <w:pPr>
        <w:jc w:val="both"/>
        <w:rPr>
          <w:rtl/>
        </w:rPr>
      </w:pPr>
      <w:r w:rsidRPr="001B532C">
        <w:rPr>
          <w:rFonts w:hint="cs"/>
          <w:b/>
          <w:bCs/>
          <w:rtl/>
        </w:rPr>
        <w:t>מתי משתמשים בס' 4?</w:t>
      </w:r>
      <w:r>
        <w:rPr>
          <w:rFonts w:hint="cs"/>
          <w:rtl/>
        </w:rPr>
        <w:t xml:space="preserve"> </w:t>
      </w:r>
      <w:r w:rsidR="00174693">
        <w:rPr>
          <w:rFonts w:hint="cs"/>
          <w:rtl/>
        </w:rPr>
        <w:t xml:space="preserve">בדר"כ </w:t>
      </w:r>
      <w:r w:rsidRPr="00FE3997">
        <w:rPr>
          <w:rFonts w:hint="cs"/>
          <w:color w:val="538135" w:themeColor="accent6" w:themeShade="BF"/>
          <w:rtl/>
        </w:rPr>
        <w:t>לצורך שערוך של החוזה</w:t>
      </w:r>
      <w:r>
        <w:rPr>
          <w:rFonts w:hint="cs"/>
          <w:rtl/>
        </w:rPr>
        <w:t>- אם השווי של החוזה במועד המשפט שונה משמעותית מהשווי של החוזה במועד הכריתה ובמועד ההפרה</w:t>
      </w:r>
      <w:r w:rsidR="00CE1B3D">
        <w:rPr>
          <w:rFonts w:hint="cs"/>
          <w:rtl/>
        </w:rPr>
        <w:t>.</w:t>
      </w:r>
    </w:p>
    <w:p w14:paraId="5EB10C82" w14:textId="38182B17" w:rsidR="00CE1B3D" w:rsidRDefault="00CE1B3D" w:rsidP="00167185">
      <w:pPr>
        <w:jc w:val="both"/>
        <w:rPr>
          <w:rtl/>
        </w:rPr>
      </w:pPr>
      <w:r w:rsidRPr="00DB1729">
        <w:rPr>
          <w:rFonts w:hint="cs"/>
          <w:b/>
          <w:bCs/>
          <w:rtl/>
        </w:rPr>
        <w:t>דוג' 1:</w:t>
      </w:r>
      <w:r>
        <w:rPr>
          <w:rFonts w:hint="cs"/>
          <w:rtl/>
        </w:rPr>
        <w:t xml:space="preserve"> קונה צריך לשלם 100 עוד חודש</w:t>
      </w:r>
      <w:r w:rsidR="00396DB2">
        <w:rPr>
          <w:rFonts w:hint="cs"/>
          <w:rtl/>
        </w:rPr>
        <w:t xml:space="preserve"> על הממכר שיימסר לו בעוד חודש</w:t>
      </w:r>
      <w:r>
        <w:rPr>
          <w:rFonts w:hint="cs"/>
          <w:rtl/>
        </w:rPr>
        <w:t xml:space="preserve">, המוכר </w:t>
      </w:r>
      <w:r w:rsidR="005E24D6">
        <w:rPr>
          <w:rFonts w:hint="cs"/>
          <w:rtl/>
        </w:rPr>
        <w:t>מפר ועד המשפט עובר זמן נוסף והאינפלציה דוהרת</w:t>
      </w:r>
      <w:r w:rsidR="007752D9">
        <w:rPr>
          <w:rFonts w:hint="cs"/>
          <w:rtl/>
        </w:rPr>
        <w:t xml:space="preserve"> (הערך של הכסף יורד)</w:t>
      </w:r>
      <w:r w:rsidR="00444DA1">
        <w:rPr>
          <w:rFonts w:hint="cs"/>
          <w:rtl/>
        </w:rPr>
        <w:t>.</w:t>
      </w:r>
      <w:r w:rsidR="007752D9">
        <w:rPr>
          <w:rFonts w:hint="cs"/>
          <w:rtl/>
        </w:rPr>
        <w:t xml:space="preserve"> כלומר, </w:t>
      </w:r>
      <w:r w:rsidR="00984F91">
        <w:rPr>
          <w:rFonts w:hint="cs"/>
          <w:rtl/>
        </w:rPr>
        <w:t>במועד הביצוע חוזים כאלה נמכרים ב200</w:t>
      </w:r>
      <w:r w:rsidR="009F4751">
        <w:rPr>
          <w:rFonts w:hint="cs"/>
          <w:rtl/>
        </w:rPr>
        <w:t xml:space="preserve"> ובזמן המשפט חוזים כאלה נמכרים ב400. והמוכר אומר שהוא מוכן לקיים אבל דורש יותר מ100.</w:t>
      </w:r>
      <w:r w:rsidR="00D713FE" w:rsidRPr="00D713FE">
        <w:rPr>
          <w:rFonts w:hint="cs"/>
          <w:rtl/>
        </w:rPr>
        <w:t xml:space="preserve"> </w:t>
      </w:r>
      <w:r w:rsidR="008E67D6">
        <w:rPr>
          <w:rFonts w:hint="cs"/>
          <w:rtl/>
        </w:rPr>
        <w:t xml:space="preserve">אם </w:t>
      </w:r>
      <w:r w:rsidR="00D713FE">
        <w:rPr>
          <w:rFonts w:hint="cs"/>
          <w:rtl/>
        </w:rPr>
        <w:t xml:space="preserve">המוכר הפר והקונה דורש אכיפה ב100 (במועד המשפט). האם המוכר יכול לדרוש </w:t>
      </w:r>
      <w:r w:rsidR="00D713FE" w:rsidRPr="00F809C1">
        <w:rPr>
          <w:rFonts w:hint="cs"/>
          <w:rtl/>
        </w:rPr>
        <w:t>שיערוך?</w:t>
      </w:r>
      <w:r w:rsidR="00D713FE">
        <w:rPr>
          <w:rFonts w:hint="cs"/>
          <w:rtl/>
        </w:rPr>
        <w:t xml:space="preserve"> </w:t>
      </w:r>
      <w:r w:rsidR="004259B8">
        <w:rPr>
          <w:rFonts w:hint="cs"/>
          <w:rtl/>
        </w:rPr>
        <w:t>ב</w:t>
      </w:r>
      <w:r w:rsidR="004259B8" w:rsidRPr="00BB7518">
        <w:rPr>
          <w:rFonts w:hint="cs"/>
          <w:b/>
          <w:bCs/>
          <w:rtl/>
        </w:rPr>
        <w:t xml:space="preserve">קדמת עדן </w:t>
      </w:r>
      <w:r w:rsidR="004259B8">
        <w:rPr>
          <w:rFonts w:hint="cs"/>
          <w:rtl/>
        </w:rPr>
        <w:t xml:space="preserve">אמרו שגם אם המוכר </w:t>
      </w:r>
      <w:r w:rsidR="008D217E">
        <w:rPr>
          <w:rFonts w:hint="cs"/>
          <w:rtl/>
        </w:rPr>
        <w:t xml:space="preserve">שהפר, מבצע </w:t>
      </w:r>
      <w:r w:rsidR="009871D3">
        <w:rPr>
          <w:rFonts w:hint="cs"/>
          <w:rtl/>
        </w:rPr>
        <w:t>ביצוע</w:t>
      </w:r>
      <w:r w:rsidR="008D217E">
        <w:rPr>
          <w:rFonts w:hint="cs"/>
          <w:rtl/>
        </w:rPr>
        <w:t xml:space="preserve"> בקירוב, יש לו זכות לבקש שיערוך של ההסכם. באותה מידה, בתקופה שמעבר החוזה</w:t>
      </w:r>
      <w:r w:rsidR="00687CE2">
        <w:rPr>
          <w:rFonts w:hint="cs"/>
          <w:rtl/>
        </w:rPr>
        <w:t xml:space="preserve"> (בין מועד ההפרה למועד המשפט)</w:t>
      </w:r>
      <w:r w:rsidR="008D217E">
        <w:rPr>
          <w:rFonts w:hint="cs"/>
          <w:rtl/>
        </w:rPr>
        <w:t xml:space="preserve">, ביהמ"ש עשו שימוש בס' 4 </w:t>
      </w:r>
      <w:r w:rsidR="00687CE2">
        <w:rPr>
          <w:rFonts w:hint="cs"/>
          <w:rtl/>
        </w:rPr>
        <w:t xml:space="preserve">כדי להתנות את האכיפה </w:t>
      </w:r>
      <w:proofErr w:type="spellStart"/>
      <w:r w:rsidR="00687CE2">
        <w:rPr>
          <w:rFonts w:hint="cs"/>
          <w:rtl/>
        </w:rPr>
        <w:t>בשיערוך</w:t>
      </w:r>
      <w:proofErr w:type="spellEnd"/>
      <w:r w:rsidR="00BE45C3">
        <w:rPr>
          <w:rFonts w:hint="cs"/>
          <w:rtl/>
        </w:rPr>
        <w:t xml:space="preserve"> לפי שווי הכסף בין מועד ההפרה למועד פס"ד. אפשר להגיע לאותה תוצאה גם בחובת תו"ל בקיום חוזה</w:t>
      </w:r>
      <w:r w:rsidR="001C69F6">
        <w:rPr>
          <w:rFonts w:hint="cs"/>
          <w:rtl/>
        </w:rPr>
        <w:t>.</w:t>
      </w:r>
    </w:p>
    <w:p w14:paraId="04BF116B" w14:textId="61DB2FD4" w:rsidR="003E6D4B" w:rsidRDefault="005E24D6" w:rsidP="00167185">
      <w:pPr>
        <w:jc w:val="both"/>
        <w:rPr>
          <w:rtl/>
        </w:rPr>
      </w:pPr>
      <w:r w:rsidRPr="00DB1729">
        <w:rPr>
          <w:rFonts w:hint="cs"/>
          <w:b/>
          <w:bCs/>
          <w:rtl/>
        </w:rPr>
        <w:t xml:space="preserve">דוג' 2: </w:t>
      </w:r>
      <w:r>
        <w:rPr>
          <w:rFonts w:hint="cs"/>
          <w:rtl/>
        </w:rPr>
        <w:t>קונה צריך לשלם 100 עוד חודש, הקונה מפר ועד המשפט עובר זמן נוסף והאינפלציה דוהרת</w:t>
      </w:r>
      <w:r w:rsidR="00444DA1">
        <w:rPr>
          <w:rFonts w:hint="cs"/>
          <w:rtl/>
        </w:rPr>
        <w:t>.</w:t>
      </w:r>
      <w:r w:rsidR="00FA16C4">
        <w:rPr>
          <w:rFonts w:hint="cs"/>
          <w:rtl/>
        </w:rPr>
        <w:t xml:space="preserve"> ואז כשהמוכר ידרוש אכיפה הוא לא ירצה 100 אלא הוא רוצה את השווי הראלי- 400.</w:t>
      </w:r>
      <w:r w:rsidR="003E6D4B">
        <w:rPr>
          <w:rFonts w:hint="cs"/>
          <w:rtl/>
        </w:rPr>
        <w:t xml:space="preserve"> במקרה שהקונה </w:t>
      </w:r>
      <w:r w:rsidR="003E6D4B">
        <w:rPr>
          <w:rFonts w:hint="cs"/>
          <w:rtl/>
        </w:rPr>
        <w:lastRenderedPageBreak/>
        <w:t xml:space="preserve">מפר, לכאורה המוכר לא זכאי לשינוי בשווי של הכסף עד מועד ההפרה. </w:t>
      </w:r>
      <w:r w:rsidR="007B4226">
        <w:rPr>
          <w:rFonts w:hint="cs"/>
          <w:rtl/>
        </w:rPr>
        <w:t>אין אפשרות להגיד שיש לו זכות לשערך את הסכום. מה קורה אחרי מועד ההפרה</w:t>
      </w:r>
      <w:r w:rsidR="00D90BF8">
        <w:rPr>
          <w:rFonts w:hint="cs"/>
          <w:rtl/>
        </w:rPr>
        <w:t xml:space="preserve"> כאשר הממכר שווה הרבה יותר? במקרה זה, המוכר זכאי לתשלום אפילו בלי הוכחת נזק (ס' 11(ב) לחוק</w:t>
      </w:r>
      <w:r w:rsidR="00612CDD">
        <w:rPr>
          <w:rFonts w:hint="cs"/>
          <w:rtl/>
        </w:rPr>
        <w:t xml:space="preserve"> החוזים תרופות). אם הוא רוצה להצמיד את זה למדד המחירים לצרכן- עפ"י ס' 11(ב) יש לו שיערוך אוטומטי. </w:t>
      </w:r>
      <w:r w:rsidR="00B16659">
        <w:rPr>
          <w:rFonts w:hint="cs"/>
          <w:rtl/>
        </w:rPr>
        <w:t xml:space="preserve">אבל אם המוכר אומר שהוא זכאי לפיצויים על השווי הריאלי שלו (ס' 10 לחוק החוזים תרופות), הוא צריך להוכיח שאם הוא היה מקבל את הכסף, </w:t>
      </w:r>
      <w:r w:rsidR="00EF7137">
        <w:rPr>
          <w:rFonts w:hint="cs"/>
          <w:rtl/>
        </w:rPr>
        <w:t>הוא היה עושה איתו משהו שהיה מניב לו הכנסה גדולה יותר מאשר ההצמדה הפשוטה</w:t>
      </w:r>
      <w:r w:rsidR="00B32040">
        <w:rPr>
          <w:rFonts w:hint="cs"/>
          <w:rtl/>
        </w:rPr>
        <w:t xml:space="preserve"> (למשל- הזדמנות עסקית שהיית צריך לוותר עליה)</w:t>
      </w:r>
      <w:r w:rsidR="00EF7137">
        <w:rPr>
          <w:rFonts w:hint="cs"/>
          <w:rtl/>
        </w:rPr>
        <w:t>.</w:t>
      </w:r>
      <w:r w:rsidR="000052F6">
        <w:rPr>
          <w:rFonts w:hint="cs"/>
          <w:rtl/>
        </w:rPr>
        <w:t xml:space="preserve"> או להוכיח מה הקונה עשה אם הכסף- אם הוא עשה שימוש בכסף שהוא היה צריך להעביר למוכר, </w:t>
      </w:r>
      <w:r w:rsidR="008E67D6">
        <w:rPr>
          <w:rFonts w:hint="cs"/>
          <w:rtl/>
        </w:rPr>
        <w:t>הוא התעשר מההשקעה הזאת ולכן הוא צריך להעביר את זה למוכר.</w:t>
      </w:r>
    </w:p>
    <w:p w14:paraId="24E64EDC" w14:textId="6A104675" w:rsidR="00B16659" w:rsidRDefault="00B864A9" w:rsidP="00167185">
      <w:pPr>
        <w:tabs>
          <w:tab w:val="left" w:pos="2126"/>
        </w:tabs>
        <w:jc w:val="both"/>
        <w:rPr>
          <w:rtl/>
        </w:rPr>
      </w:pPr>
      <w:r w:rsidRPr="00E22F12">
        <w:rPr>
          <w:rFonts w:hint="cs"/>
          <w:color w:val="538135" w:themeColor="accent6" w:themeShade="BF"/>
          <w:rtl/>
        </w:rPr>
        <w:t>שיערוך הוא סעד שלנועד למנוע התעשרות שלא כדין</w:t>
      </w:r>
      <w:r w:rsidR="00363B7D" w:rsidRPr="00E22F12">
        <w:rPr>
          <w:rFonts w:hint="cs"/>
          <w:color w:val="538135" w:themeColor="accent6" w:themeShade="BF"/>
          <w:rtl/>
        </w:rPr>
        <w:t xml:space="preserve"> וכ</w:t>
      </w:r>
      <w:r w:rsidR="00612B68">
        <w:rPr>
          <w:rFonts w:hint="cs"/>
          <w:color w:val="538135" w:themeColor="accent6" w:themeShade="BF"/>
          <w:rtl/>
        </w:rPr>
        <w:t>כ</w:t>
      </w:r>
      <w:r w:rsidR="00363B7D" w:rsidRPr="00E22F12">
        <w:rPr>
          <w:rFonts w:hint="cs"/>
          <w:color w:val="538135" w:themeColor="accent6" w:themeShade="BF"/>
          <w:rtl/>
        </w:rPr>
        <w:t xml:space="preserve">זה, הוא כפוף לעקרונות של עשיית עושר </w:t>
      </w:r>
      <w:r w:rsidR="00363B7D">
        <w:rPr>
          <w:rFonts w:hint="cs"/>
          <w:rtl/>
        </w:rPr>
        <w:t xml:space="preserve">(מאפשרים לתת שיערוך חלקי/ השבה חלקית). </w:t>
      </w:r>
    </w:p>
    <w:p w14:paraId="00A17B0C" w14:textId="3222622A" w:rsidR="00FD2D3A" w:rsidRDefault="00FD2D3A" w:rsidP="00167185">
      <w:pPr>
        <w:tabs>
          <w:tab w:val="left" w:pos="2126"/>
        </w:tabs>
        <w:jc w:val="both"/>
        <w:rPr>
          <w:rtl/>
        </w:rPr>
      </w:pPr>
    </w:p>
    <w:p w14:paraId="6C1CA133" w14:textId="77777777" w:rsidR="00FD2D3A" w:rsidRDefault="00FD2D3A" w:rsidP="00167185">
      <w:pPr>
        <w:tabs>
          <w:tab w:val="left" w:pos="2126"/>
        </w:tabs>
        <w:jc w:val="both"/>
        <w:rPr>
          <w:rtl/>
        </w:rPr>
      </w:pPr>
    </w:p>
    <w:p w14:paraId="7E299276" w14:textId="2A52E241" w:rsidR="00D37445" w:rsidRDefault="00D37445" w:rsidP="00167185">
      <w:pPr>
        <w:pStyle w:val="a4"/>
        <w:jc w:val="both"/>
        <w:rPr>
          <w:rtl/>
        </w:rPr>
      </w:pPr>
      <w:bookmarkStart w:id="11" w:name="_Toc62553142"/>
      <w:r>
        <w:rPr>
          <w:rFonts w:hint="cs"/>
          <w:rtl/>
        </w:rPr>
        <w:t>שיעור 11-</w:t>
      </w:r>
      <w:r w:rsidR="005F435D">
        <w:rPr>
          <w:rFonts w:hint="cs"/>
          <w:rtl/>
        </w:rPr>
        <w:t xml:space="preserve"> </w:t>
      </w:r>
      <w:r w:rsidR="00C41DD7">
        <w:rPr>
          <w:rFonts w:hint="cs"/>
          <w:rtl/>
        </w:rPr>
        <w:t xml:space="preserve">תרופות בשל הפרת חוזה- </w:t>
      </w:r>
      <w:r w:rsidR="005F435D">
        <w:rPr>
          <w:rFonts w:hint="cs"/>
          <w:rtl/>
        </w:rPr>
        <w:t>ביטול והשבה</w:t>
      </w:r>
      <w:r>
        <w:rPr>
          <w:rFonts w:hint="cs"/>
          <w:rtl/>
        </w:rPr>
        <w:t xml:space="preserve"> </w:t>
      </w:r>
      <w:r w:rsidR="004A18BD">
        <w:rPr>
          <w:rFonts w:hint="cs"/>
          <w:rtl/>
        </w:rPr>
        <w:t>(23.11)</w:t>
      </w:r>
      <w:bookmarkEnd w:id="11"/>
    </w:p>
    <w:p w14:paraId="0DA5F145" w14:textId="0E37CC93" w:rsidR="004A18BD" w:rsidRDefault="00D30E06" w:rsidP="00167185">
      <w:pPr>
        <w:jc w:val="both"/>
        <w:rPr>
          <w:b/>
          <w:bCs/>
          <w:u w:val="single"/>
          <w:rtl/>
        </w:rPr>
      </w:pPr>
      <w:r>
        <w:rPr>
          <w:rFonts w:hint="cs"/>
          <w:b/>
          <w:bCs/>
          <w:u w:val="single"/>
          <w:rtl/>
        </w:rPr>
        <w:t>מבוא</w:t>
      </w:r>
    </w:p>
    <w:p w14:paraId="13B4EA26" w14:textId="4CD0833B" w:rsidR="008C6833" w:rsidRDefault="00D30E06" w:rsidP="00167185">
      <w:pPr>
        <w:jc w:val="both"/>
        <w:rPr>
          <w:rtl/>
        </w:rPr>
      </w:pPr>
      <w:r w:rsidRPr="00F95BAA">
        <w:rPr>
          <w:rFonts w:hint="cs"/>
          <w:color w:val="538135" w:themeColor="accent6" w:themeShade="BF"/>
          <w:rtl/>
        </w:rPr>
        <w:t>ביטול היא תרופה חלופית לתרופת האכיפה</w:t>
      </w:r>
      <w:r w:rsidR="003A4A02">
        <w:rPr>
          <w:rFonts w:hint="cs"/>
          <w:rtl/>
        </w:rPr>
        <w:t xml:space="preserve">- </w:t>
      </w:r>
      <w:r w:rsidR="001C5D14">
        <w:rPr>
          <w:rFonts w:hint="cs"/>
          <w:rtl/>
        </w:rPr>
        <w:t xml:space="preserve">א"א גם לדרוש ביטול וגם לדרוש אכיפה. </w:t>
      </w:r>
      <w:r w:rsidR="007A0377">
        <w:rPr>
          <w:rFonts w:hint="cs"/>
          <w:rtl/>
        </w:rPr>
        <w:t xml:space="preserve">בשונה מהתרופות האחרות, </w:t>
      </w:r>
      <w:r w:rsidR="001C5D14">
        <w:rPr>
          <w:rFonts w:hint="cs"/>
          <w:rtl/>
        </w:rPr>
        <w:t>לביטול יש תפקיד כפול</w:t>
      </w:r>
      <w:r w:rsidR="007D28D3">
        <w:rPr>
          <w:rFonts w:hint="cs"/>
          <w:rtl/>
        </w:rPr>
        <w:t>-</w:t>
      </w:r>
      <w:r w:rsidR="001C5D14">
        <w:rPr>
          <w:rFonts w:hint="cs"/>
          <w:rtl/>
        </w:rPr>
        <w:t xml:space="preserve"> </w:t>
      </w:r>
      <w:r w:rsidR="001C5D14" w:rsidRPr="00573313">
        <w:rPr>
          <w:rFonts w:hint="cs"/>
          <w:color w:val="538135" w:themeColor="accent6" w:themeShade="BF"/>
          <w:rtl/>
        </w:rPr>
        <w:t xml:space="preserve">לא רק משמש לתרופה של הפרת חוזה, אלא </w:t>
      </w:r>
      <w:r w:rsidR="007D28D3" w:rsidRPr="00573313">
        <w:rPr>
          <w:rFonts w:hint="cs"/>
          <w:color w:val="538135" w:themeColor="accent6" w:themeShade="BF"/>
          <w:rtl/>
        </w:rPr>
        <w:t>היא תרופה שנ</w:t>
      </w:r>
      <w:r w:rsidR="00102E85" w:rsidRPr="00573313">
        <w:rPr>
          <w:rFonts w:hint="cs"/>
          <w:color w:val="538135" w:themeColor="accent6" w:themeShade="BF"/>
          <w:rtl/>
        </w:rPr>
        <w:t>י</w:t>
      </w:r>
      <w:r w:rsidR="007D28D3" w:rsidRPr="00573313">
        <w:rPr>
          <w:rFonts w:hint="cs"/>
          <w:color w:val="538135" w:themeColor="accent6" w:themeShade="BF"/>
          <w:rtl/>
        </w:rPr>
        <w:t xml:space="preserve">תנת </w:t>
      </w:r>
      <w:r w:rsidR="00A535C9" w:rsidRPr="00573313">
        <w:rPr>
          <w:rFonts w:hint="cs"/>
          <w:color w:val="538135" w:themeColor="accent6" w:themeShade="BF"/>
          <w:rtl/>
        </w:rPr>
        <w:t xml:space="preserve">גם </w:t>
      </w:r>
      <w:r w:rsidR="007D28D3" w:rsidRPr="00573313">
        <w:rPr>
          <w:rFonts w:hint="cs"/>
          <w:color w:val="538135" w:themeColor="accent6" w:themeShade="BF"/>
          <w:rtl/>
        </w:rPr>
        <w:t>כתוצאה מפגמים בכריתה</w:t>
      </w:r>
      <w:r w:rsidR="00A535C9">
        <w:rPr>
          <w:rFonts w:hint="cs"/>
          <w:rtl/>
        </w:rPr>
        <w:t xml:space="preserve"> (טעות, הטעיה, כפייה ועושק </w:t>
      </w:r>
      <w:r w:rsidR="00A30A78">
        <w:rPr>
          <w:rFonts w:hint="cs"/>
          <w:rtl/>
        </w:rPr>
        <w:t>מזכים את הנפגע רק בביטול</w:t>
      </w:r>
      <w:r w:rsidR="00F028B4">
        <w:rPr>
          <w:rFonts w:hint="cs"/>
          <w:rtl/>
        </w:rPr>
        <w:t xml:space="preserve"> ולא </w:t>
      </w:r>
      <w:proofErr w:type="spellStart"/>
      <w:r w:rsidR="00F028B4">
        <w:rPr>
          <w:rFonts w:hint="cs"/>
          <w:rtl/>
        </w:rPr>
        <w:t>בסעדים</w:t>
      </w:r>
      <w:proofErr w:type="spellEnd"/>
      <w:r w:rsidR="00F028B4">
        <w:rPr>
          <w:rFonts w:hint="cs"/>
          <w:rtl/>
        </w:rPr>
        <w:t xml:space="preserve"> אחרים)</w:t>
      </w:r>
      <w:r w:rsidR="007D28D3">
        <w:rPr>
          <w:rFonts w:hint="cs"/>
          <w:rtl/>
        </w:rPr>
        <w:t>.</w:t>
      </w:r>
      <w:r w:rsidR="00036835">
        <w:rPr>
          <w:rFonts w:hint="cs"/>
          <w:rtl/>
        </w:rPr>
        <w:t xml:space="preserve"> </w:t>
      </w:r>
    </w:p>
    <w:p w14:paraId="0DAFEB90" w14:textId="3564C421" w:rsidR="00D30E06" w:rsidRDefault="008C6833" w:rsidP="00167185">
      <w:pPr>
        <w:jc w:val="both"/>
        <w:rPr>
          <w:rtl/>
        </w:rPr>
      </w:pPr>
      <w:r>
        <w:rPr>
          <w:rFonts w:hint="cs"/>
          <w:noProof/>
          <w:rtl/>
          <w:lang w:val="he-IL"/>
        </w:rPr>
        <mc:AlternateContent>
          <mc:Choice Requires="wps">
            <w:drawing>
              <wp:anchor distT="0" distB="0" distL="114300" distR="114300" simplePos="0" relativeHeight="251679744" behindDoc="0" locked="0" layoutInCell="1" allowOverlap="1" wp14:anchorId="401A4549" wp14:editId="1B09AC3A">
                <wp:simplePos x="0" y="0"/>
                <wp:positionH relativeFrom="column">
                  <wp:posOffset>-81486</wp:posOffset>
                </wp:positionH>
                <wp:positionV relativeFrom="paragraph">
                  <wp:posOffset>398145</wp:posOffset>
                </wp:positionV>
                <wp:extent cx="5416550" cy="1619250"/>
                <wp:effectExtent l="0" t="0" r="12700" b="19050"/>
                <wp:wrapNone/>
                <wp:docPr id="2" name="מלבן: פינות מעוגלות 2"/>
                <wp:cNvGraphicFramePr/>
                <a:graphic xmlns:a="http://schemas.openxmlformats.org/drawingml/2006/main">
                  <a:graphicData uri="http://schemas.microsoft.com/office/word/2010/wordprocessingShape">
                    <wps:wsp>
                      <wps:cNvSpPr/>
                      <wps:spPr>
                        <a:xfrm>
                          <a:off x="0" y="0"/>
                          <a:ext cx="5416550" cy="161925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3E5D6B4C" id="מלבן: פינות מעוגלות 2" o:spid="_x0000_s1026" style="position:absolute;left:0;text-align:left;margin-left:-6.4pt;margin-top:31.35pt;width:426.5pt;height:127.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" filled="f" strokecolor="#538135 [2409]" strokeweight="1pt">
                <v:stroke joinstyle="miter"/>
              </v:roundrect>
            </w:pict>
          </mc:Fallback>
        </mc:AlternateContent>
      </w:r>
      <w:r w:rsidR="00036835">
        <w:rPr>
          <w:rFonts w:hint="cs"/>
          <w:rtl/>
        </w:rPr>
        <w:t xml:space="preserve">ביחס להפרה, הביטול צומח </w:t>
      </w:r>
      <w:r w:rsidR="00036835" w:rsidRPr="00754005">
        <w:rPr>
          <w:rFonts w:hint="cs"/>
          <w:color w:val="538135" w:themeColor="accent6" w:themeShade="BF"/>
          <w:rtl/>
        </w:rPr>
        <w:t xml:space="preserve">מהפרה יסודית </w:t>
      </w:r>
      <w:r w:rsidR="00036835">
        <w:rPr>
          <w:rFonts w:hint="cs"/>
          <w:rtl/>
        </w:rPr>
        <w:t xml:space="preserve">המקנה לנפגע זכות </w:t>
      </w:r>
      <w:r w:rsidR="00036835" w:rsidRPr="00754005">
        <w:rPr>
          <w:rFonts w:hint="cs"/>
          <w:color w:val="538135" w:themeColor="accent6" w:themeShade="BF"/>
          <w:rtl/>
        </w:rPr>
        <w:t xml:space="preserve">ביטול אוטומטית </w:t>
      </w:r>
      <w:r w:rsidR="00036835">
        <w:rPr>
          <w:rFonts w:hint="cs"/>
          <w:rtl/>
        </w:rPr>
        <w:t xml:space="preserve">או </w:t>
      </w:r>
      <w:r w:rsidR="00036835" w:rsidRPr="00754005">
        <w:rPr>
          <w:rFonts w:hint="cs"/>
          <w:color w:val="538135" w:themeColor="accent6" w:themeShade="BF"/>
          <w:rtl/>
        </w:rPr>
        <w:t xml:space="preserve">בהפרה לא יסודית שזכות הביטול מותנת </w:t>
      </w:r>
      <w:r w:rsidR="00144F53">
        <w:rPr>
          <w:rFonts w:hint="cs"/>
          <w:rtl/>
        </w:rPr>
        <w:t>רק אם ההפרה לא תוקנה</w:t>
      </w:r>
      <w:r>
        <w:rPr>
          <w:rFonts w:hint="cs"/>
          <w:rtl/>
        </w:rPr>
        <w:t xml:space="preserve"> תוך זמן סביר</w:t>
      </w:r>
      <w:r w:rsidR="00144F53">
        <w:rPr>
          <w:rFonts w:hint="cs"/>
          <w:rtl/>
        </w:rPr>
        <w:t>.</w:t>
      </w:r>
    </w:p>
    <w:p w14:paraId="6487090B" w14:textId="25C12F65" w:rsidR="00094CE2" w:rsidRDefault="00094CE2" w:rsidP="00167185">
      <w:pPr>
        <w:jc w:val="both"/>
        <w:rPr>
          <w:rtl/>
        </w:rPr>
      </w:pPr>
      <w:r w:rsidRPr="00094CE2">
        <w:rPr>
          <w:rFonts w:hint="cs"/>
          <w:b/>
          <w:bCs/>
          <w:rtl/>
        </w:rPr>
        <w:t>ס' 7 לחוק החוזים תרופות:</w:t>
      </w:r>
      <w:r w:rsidR="00D76449">
        <w:rPr>
          <w:rFonts w:cs="Arial" w:hint="cs"/>
          <w:rtl/>
        </w:rPr>
        <w:t xml:space="preserve"> </w:t>
      </w:r>
      <w:r w:rsidR="00C53536">
        <w:rPr>
          <w:rFonts w:cs="Arial" w:hint="cs"/>
          <w:rtl/>
        </w:rPr>
        <w:t>"</w:t>
      </w:r>
      <w:r w:rsidR="00D76449">
        <w:rPr>
          <w:rFonts w:cs="Arial" w:hint="cs"/>
          <w:rtl/>
        </w:rPr>
        <w:t xml:space="preserve">(א) </w:t>
      </w:r>
      <w:r>
        <w:rPr>
          <w:rFonts w:cs="Arial"/>
          <w:rtl/>
        </w:rPr>
        <w:t xml:space="preserve">הנפגע זכאי לבטל את החוזה אם הפרת החוזה </w:t>
      </w:r>
      <w:proofErr w:type="spellStart"/>
      <w:r>
        <w:rPr>
          <w:rFonts w:cs="Arial"/>
          <w:rtl/>
        </w:rPr>
        <w:t>היתה</w:t>
      </w:r>
      <w:proofErr w:type="spellEnd"/>
      <w:r>
        <w:rPr>
          <w:rFonts w:cs="Arial"/>
          <w:rtl/>
        </w:rPr>
        <w:t xml:space="preserve"> יסודית.</w:t>
      </w:r>
      <w:r w:rsidR="00D76449">
        <w:rPr>
          <w:rFonts w:hint="cs"/>
          <w:rtl/>
        </w:rPr>
        <w:t xml:space="preserve"> </w:t>
      </w:r>
      <w:r>
        <w:rPr>
          <w:rFonts w:cs="Arial"/>
          <w:rtl/>
        </w:rPr>
        <w:t xml:space="preserve">(ב) </w:t>
      </w:r>
      <w:proofErr w:type="spellStart"/>
      <w:r>
        <w:rPr>
          <w:rFonts w:cs="Arial"/>
          <w:rtl/>
        </w:rPr>
        <w:t>היתה</w:t>
      </w:r>
      <w:proofErr w:type="spellEnd"/>
      <w:r>
        <w:rPr>
          <w:rFonts w:cs="Arial"/>
          <w:rtl/>
        </w:rPr>
        <w:t xml:space="preserve"> הפרת החוזה לא יסודית, זכאי הנפגע לבטל את החוזה לאחר שנתן תחילה למפר ארכה לקיומו והחוזה לא </w:t>
      </w:r>
      <w:proofErr w:type="spellStart"/>
      <w:r>
        <w:rPr>
          <w:rFonts w:cs="Arial"/>
          <w:rtl/>
        </w:rPr>
        <w:t>קויים</w:t>
      </w:r>
      <w:proofErr w:type="spellEnd"/>
      <w:r>
        <w:rPr>
          <w:rFonts w:cs="Arial"/>
          <w:rtl/>
        </w:rPr>
        <w:t xml:space="preserve"> תוך זמן סביר לאחר מתן הארכה, זולת אם בנסיבות </w:t>
      </w:r>
      <w:proofErr w:type="spellStart"/>
      <w:r>
        <w:rPr>
          <w:rFonts w:cs="Arial"/>
          <w:rtl/>
        </w:rPr>
        <w:t>הענין</w:t>
      </w:r>
      <w:proofErr w:type="spellEnd"/>
      <w:r>
        <w:rPr>
          <w:rFonts w:cs="Arial"/>
          <w:rtl/>
        </w:rPr>
        <w:t xml:space="preserve"> היה ביטול החוזה בלתי צודק; לא תישמע טענה שביטול החוזה היה בלתי צודק אלא אם המפר התנגד לביטול תוך זמן סביר לאחר מתן הודעת הביטול</w:t>
      </w:r>
      <w:r w:rsidR="00C53536">
        <w:rPr>
          <w:rFonts w:hint="cs"/>
          <w:rtl/>
        </w:rPr>
        <w:t>"</w:t>
      </w:r>
    </w:p>
    <w:p w14:paraId="353F417F" w14:textId="0FE77482" w:rsidR="00144F53" w:rsidRDefault="00C53536" w:rsidP="00167185">
      <w:pPr>
        <w:jc w:val="both"/>
        <w:rPr>
          <w:rtl/>
        </w:rPr>
      </w:pPr>
      <w:r>
        <w:rPr>
          <w:rFonts w:cs="Arial" w:hint="cs"/>
          <w:b/>
          <w:bCs/>
          <w:rtl/>
        </w:rPr>
        <w:t>ס' 8 לחוק החוזים תרופות: "</w:t>
      </w:r>
      <w:r w:rsidR="00094CE2" w:rsidRPr="00D76449">
        <w:rPr>
          <w:rFonts w:cs="Arial"/>
          <w:rtl/>
        </w:rPr>
        <w:t>ביטול החוזה יהיה בהודעת הנפגע למפר תוך זמן סביר לאחר שנודע לו על ההפרה; אולם במקרה האמור בסעיף 7(ב) ובכל מקרה אחר שהנפגע נתן למפר תחילה ארכה לקיום החוזה - תוך זמן סביר לאחר שחלפה הארכה</w:t>
      </w:r>
      <w:r>
        <w:rPr>
          <w:rFonts w:cs="Arial" w:hint="cs"/>
          <w:rtl/>
        </w:rPr>
        <w:t>"</w:t>
      </w:r>
    </w:p>
    <w:p w14:paraId="61982073" w14:textId="710DEE39" w:rsidR="005D6C14" w:rsidRDefault="00555B06" w:rsidP="00167185">
      <w:pPr>
        <w:jc w:val="both"/>
        <w:rPr>
          <w:b/>
          <w:bCs/>
          <w:u w:val="single"/>
          <w:rtl/>
        </w:rPr>
      </w:pPr>
      <w:r>
        <w:rPr>
          <w:rFonts w:hint="cs"/>
          <w:b/>
          <w:bCs/>
          <w:u w:val="single"/>
          <w:rtl/>
        </w:rPr>
        <w:t>הפרה רגילה והפרה יסודית</w:t>
      </w:r>
    </w:p>
    <w:p w14:paraId="3E78EBDB" w14:textId="71B55E0D" w:rsidR="00555B06" w:rsidRDefault="0099385C" w:rsidP="00167185">
      <w:pPr>
        <w:jc w:val="both"/>
        <w:rPr>
          <w:rtl/>
        </w:rPr>
      </w:pPr>
      <w:r>
        <w:rPr>
          <w:rFonts w:hint="cs"/>
          <w:noProof/>
          <w:rtl/>
          <w:lang w:val="he-IL"/>
        </w:rPr>
        <mc:AlternateContent>
          <mc:Choice Requires="wps">
            <w:drawing>
              <wp:anchor distT="0" distB="0" distL="114300" distR="114300" simplePos="0" relativeHeight="251682816" behindDoc="0" locked="0" layoutInCell="1" allowOverlap="1" wp14:anchorId="267ECE11" wp14:editId="5D20EDBB">
                <wp:simplePos x="0" y="0"/>
                <wp:positionH relativeFrom="column">
                  <wp:posOffset>-50800</wp:posOffset>
                </wp:positionH>
                <wp:positionV relativeFrom="paragraph">
                  <wp:posOffset>605790</wp:posOffset>
                </wp:positionV>
                <wp:extent cx="5372100" cy="723900"/>
                <wp:effectExtent l="0" t="0" r="19050" b="19050"/>
                <wp:wrapNone/>
                <wp:docPr id="20" name="מלבן: פינות מעוגלות 20"/>
                <wp:cNvGraphicFramePr/>
                <a:graphic xmlns:a="http://schemas.openxmlformats.org/drawingml/2006/main">
                  <a:graphicData uri="http://schemas.microsoft.com/office/word/2010/wordprocessingShape">
                    <wps:wsp>
                      <wps:cNvSpPr/>
                      <wps:spPr>
                        <a:xfrm>
                          <a:off x="0" y="0"/>
                          <a:ext cx="5372100" cy="72390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6805E5D2" id="מלבן: פינות מעוגלות 20" o:spid="_x0000_s1026" style="position:absolute;left:0;text-align:left;margin-left:-4pt;margin-top:47.7pt;width:423pt;height:57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" filled="f" strokecolor="#538135 [2409]" strokeweight="1pt">
                <v:stroke joinstyle="miter"/>
              </v:roundrect>
            </w:pict>
          </mc:Fallback>
        </mc:AlternateContent>
      </w:r>
      <w:r w:rsidR="00555B06">
        <w:rPr>
          <w:rFonts w:hint="cs"/>
          <w:rtl/>
        </w:rPr>
        <w:t>כדי להבין מתי קיימ</w:t>
      </w:r>
      <w:r w:rsidR="00BC6053">
        <w:rPr>
          <w:rFonts w:hint="cs"/>
          <w:rtl/>
        </w:rPr>
        <w:t>ת</w:t>
      </w:r>
      <w:r w:rsidR="00555B06">
        <w:rPr>
          <w:rFonts w:hint="cs"/>
          <w:rtl/>
        </w:rPr>
        <w:t xml:space="preserve"> זכות הביטול</w:t>
      </w:r>
      <w:r w:rsidR="00B453AF">
        <w:rPr>
          <w:rFonts w:hint="cs"/>
          <w:rtl/>
        </w:rPr>
        <w:t xml:space="preserve"> אוטומטית ומתי זכות הביטול תלויה בהתנהגות מאוחרת של הנפגע</w:t>
      </w:r>
      <w:r w:rsidR="00555B06">
        <w:rPr>
          <w:rFonts w:hint="cs"/>
          <w:rtl/>
        </w:rPr>
        <w:t>, יש לבחון מתי הפרה היא יסודית ומתי היא לא יסודית. ס' 6 מגדיר מהו הפרה יסודית</w:t>
      </w:r>
      <w:r w:rsidR="00E646AC">
        <w:rPr>
          <w:rFonts w:hint="cs"/>
          <w:rtl/>
        </w:rPr>
        <w:t>- חלופות להגדרה מהי הפרה יסודית והחלופה השנ</w:t>
      </w:r>
      <w:r w:rsidR="00FD2D3A">
        <w:rPr>
          <w:rFonts w:hint="cs"/>
          <w:rtl/>
        </w:rPr>
        <w:t>י</w:t>
      </w:r>
      <w:r w:rsidR="00E646AC">
        <w:rPr>
          <w:rFonts w:hint="cs"/>
          <w:rtl/>
        </w:rPr>
        <w:t>יה היא מותנת</w:t>
      </w:r>
      <w:r w:rsidR="00555B06">
        <w:rPr>
          <w:rFonts w:hint="cs"/>
          <w:rtl/>
        </w:rPr>
        <w:t>.</w:t>
      </w:r>
      <w:r w:rsidR="00BC6053">
        <w:rPr>
          <w:rFonts w:hint="cs"/>
          <w:rtl/>
        </w:rPr>
        <w:t xml:space="preserve"> </w:t>
      </w:r>
    </w:p>
    <w:p w14:paraId="18F89B93" w14:textId="58646EDB" w:rsidR="002165A0" w:rsidRPr="0099385C" w:rsidRDefault="002165A0" w:rsidP="00167185">
      <w:pPr>
        <w:jc w:val="both"/>
        <w:rPr>
          <w:rtl/>
        </w:rPr>
      </w:pPr>
      <w:r>
        <w:rPr>
          <w:rFonts w:hint="cs"/>
          <w:b/>
          <w:bCs/>
          <w:rtl/>
        </w:rPr>
        <w:t>ס' 6 לחוק החוזים תרופות:</w:t>
      </w:r>
      <w:r w:rsidR="0099385C" w:rsidRPr="0099385C">
        <w:rPr>
          <w:rtl/>
        </w:rPr>
        <w:t xml:space="preserve"> </w:t>
      </w:r>
      <w:r w:rsidR="0099385C">
        <w:rPr>
          <w:rFonts w:cs="Arial" w:hint="cs"/>
          <w:rtl/>
        </w:rPr>
        <w:t>"</w:t>
      </w:r>
      <w:proofErr w:type="spellStart"/>
      <w:r w:rsidR="0099385C" w:rsidRPr="0099385C">
        <w:rPr>
          <w:rFonts w:cs="Arial"/>
          <w:rtl/>
        </w:rPr>
        <w:t>לענין</w:t>
      </w:r>
      <w:proofErr w:type="spellEnd"/>
      <w:r w:rsidR="0099385C" w:rsidRPr="0099385C">
        <w:rPr>
          <w:rFonts w:cs="Arial"/>
          <w:rtl/>
        </w:rPr>
        <w:t xml:space="preserve"> סימן זה, "הפרה יסודית" - </w:t>
      </w:r>
      <w:r w:rsidR="0099385C" w:rsidRPr="00E22F12">
        <w:rPr>
          <w:rFonts w:cs="Arial"/>
          <w:color w:val="538135" w:themeColor="accent6" w:themeShade="BF"/>
          <w:rtl/>
        </w:rPr>
        <w:t>הפרה שניתן להניח לגביה שאדם סביר לא היה מתקשר באותו חוזה אילו ראה מראש את ההפרה ותוצאותיה</w:t>
      </w:r>
      <w:r w:rsidR="0099385C" w:rsidRPr="0099385C">
        <w:rPr>
          <w:rFonts w:cs="Arial"/>
          <w:rtl/>
        </w:rPr>
        <w:t xml:space="preserve">, או </w:t>
      </w:r>
      <w:r w:rsidR="0099385C" w:rsidRPr="00E22F12">
        <w:rPr>
          <w:rFonts w:cs="Arial"/>
          <w:color w:val="538135" w:themeColor="accent6" w:themeShade="BF"/>
          <w:rtl/>
        </w:rPr>
        <w:t>הפרה שהוסכם עליה בחוזה שתיחשב ליסודית</w:t>
      </w:r>
      <w:r w:rsidR="0099385C" w:rsidRPr="0099385C">
        <w:rPr>
          <w:rFonts w:cs="Arial"/>
          <w:rtl/>
        </w:rPr>
        <w:t xml:space="preserve">; תניה גורפת בחוזה העושה הפרות להפרות יסודיות ללא הבחנה ביניהן, אין לה תוקף אלא אם </w:t>
      </w:r>
      <w:proofErr w:type="spellStart"/>
      <w:r w:rsidR="0099385C" w:rsidRPr="0099385C">
        <w:rPr>
          <w:rFonts w:cs="Arial"/>
          <w:rtl/>
        </w:rPr>
        <w:t>היתה</w:t>
      </w:r>
      <w:proofErr w:type="spellEnd"/>
      <w:r w:rsidR="0099385C" w:rsidRPr="0099385C">
        <w:rPr>
          <w:rFonts w:cs="Arial"/>
          <w:rtl/>
        </w:rPr>
        <w:t xml:space="preserve"> סבירה בעת כריתת החוזה</w:t>
      </w:r>
      <w:r w:rsidR="0099385C">
        <w:rPr>
          <w:rFonts w:cs="Arial" w:hint="cs"/>
          <w:rtl/>
        </w:rPr>
        <w:t>"</w:t>
      </w:r>
      <w:r w:rsidR="0099385C" w:rsidRPr="0099385C">
        <w:rPr>
          <w:rFonts w:cs="Arial"/>
          <w:rtl/>
        </w:rPr>
        <w:t>.</w:t>
      </w:r>
    </w:p>
    <w:p w14:paraId="5C3196C1" w14:textId="6CE33A6B" w:rsidR="00BC6053" w:rsidRPr="00555B06" w:rsidRDefault="00BC6053" w:rsidP="00167185">
      <w:pPr>
        <w:jc w:val="both"/>
        <w:rPr>
          <w:rtl/>
        </w:rPr>
      </w:pPr>
      <w:r>
        <w:rPr>
          <w:rFonts w:hint="cs"/>
          <w:rtl/>
        </w:rPr>
        <w:t>הפרה יסודית- (1) הפרה י</w:t>
      </w:r>
      <w:r w:rsidR="00FF313F">
        <w:rPr>
          <w:rFonts w:hint="cs"/>
          <w:rtl/>
        </w:rPr>
        <w:t>ס</w:t>
      </w:r>
      <w:r>
        <w:rPr>
          <w:rFonts w:hint="cs"/>
          <w:rtl/>
        </w:rPr>
        <w:t>ודית מסתברת- עולה מההפרה שהיא יסודית (2) הפרה יסודית מוסכמת</w:t>
      </w:r>
      <w:r w:rsidR="006C226D">
        <w:rPr>
          <w:rFonts w:hint="cs"/>
          <w:rtl/>
        </w:rPr>
        <w:t>.</w:t>
      </w:r>
    </w:p>
    <w:p w14:paraId="26096E7B" w14:textId="26DA4682" w:rsidR="00CE6033" w:rsidRDefault="00BC6053" w:rsidP="00167185">
      <w:pPr>
        <w:jc w:val="both"/>
        <w:rPr>
          <w:rtl/>
        </w:rPr>
      </w:pPr>
      <w:r>
        <w:rPr>
          <w:rFonts w:hint="cs"/>
          <w:rtl/>
        </w:rPr>
        <w:t xml:space="preserve">הרעיון בבסיס ההבחנה </w:t>
      </w:r>
      <w:r w:rsidR="00FD6F36">
        <w:rPr>
          <w:rFonts w:hint="cs"/>
          <w:rtl/>
        </w:rPr>
        <w:t xml:space="preserve">בין הפרה יסודית ולא יסודית, </w:t>
      </w:r>
      <w:r>
        <w:rPr>
          <w:rFonts w:hint="cs"/>
          <w:rtl/>
        </w:rPr>
        <w:t xml:space="preserve">היא </w:t>
      </w:r>
      <w:r w:rsidRPr="004A0CEE">
        <w:rPr>
          <w:rFonts w:hint="cs"/>
          <w:color w:val="538135" w:themeColor="accent6" w:themeShade="BF"/>
          <w:rtl/>
        </w:rPr>
        <w:t>באיזון האינטרסים של המפר והנפר</w:t>
      </w:r>
      <w:r>
        <w:rPr>
          <w:rFonts w:hint="cs"/>
          <w:rtl/>
        </w:rPr>
        <w:t xml:space="preserve">. </w:t>
      </w:r>
      <w:r w:rsidR="00242AE8">
        <w:rPr>
          <w:rFonts w:hint="cs"/>
          <w:rtl/>
        </w:rPr>
        <w:t xml:space="preserve">רוצים להגן על </w:t>
      </w:r>
      <w:r w:rsidR="00F520B8">
        <w:rPr>
          <w:rFonts w:hint="cs"/>
          <w:rtl/>
        </w:rPr>
        <w:t xml:space="preserve">זכויות </w:t>
      </w:r>
      <w:r w:rsidR="00242AE8">
        <w:rPr>
          <w:rFonts w:hint="cs"/>
          <w:rtl/>
        </w:rPr>
        <w:t xml:space="preserve">הנפר באופן סביר. הרעיון הוא לחשוב על האיזון ביניהם </w:t>
      </w:r>
      <w:r w:rsidR="00111626">
        <w:rPr>
          <w:rFonts w:hint="cs"/>
          <w:rtl/>
        </w:rPr>
        <w:t xml:space="preserve">בהתחשב </w:t>
      </w:r>
      <w:r w:rsidR="00242AE8">
        <w:rPr>
          <w:rFonts w:hint="cs"/>
          <w:rtl/>
        </w:rPr>
        <w:t>במה שהמפר יכול</w:t>
      </w:r>
      <w:r w:rsidR="00111626">
        <w:rPr>
          <w:rFonts w:hint="cs"/>
          <w:rtl/>
        </w:rPr>
        <w:t xml:space="preserve"> היה</w:t>
      </w:r>
      <w:r w:rsidR="00242AE8">
        <w:rPr>
          <w:rFonts w:hint="cs"/>
          <w:rtl/>
        </w:rPr>
        <w:t xml:space="preserve"> לראות בזמן הכריתה.</w:t>
      </w:r>
      <w:r w:rsidR="00FE1013">
        <w:rPr>
          <w:rFonts w:hint="cs"/>
          <w:rtl/>
        </w:rPr>
        <w:t xml:space="preserve"> מגבילים את זכות נפגע ההפרה של הנפר לבטל את החוזה.</w:t>
      </w:r>
      <w:r w:rsidR="00CE6033">
        <w:rPr>
          <w:rFonts w:hint="cs"/>
          <w:rtl/>
        </w:rPr>
        <w:t xml:space="preserve"> ככה אפשר להבין את ס' 6 לאור ס' 10.</w:t>
      </w:r>
    </w:p>
    <w:p w14:paraId="41E3E657" w14:textId="7A3964FA" w:rsidR="00CE6033" w:rsidRPr="00CE6033" w:rsidRDefault="00CE6033" w:rsidP="00167185">
      <w:pPr>
        <w:jc w:val="both"/>
        <w:rPr>
          <w:u w:val="single"/>
          <w:rtl/>
        </w:rPr>
      </w:pPr>
      <w:r w:rsidRPr="00CE6033">
        <w:rPr>
          <w:rFonts w:hint="cs"/>
          <w:u w:val="single"/>
          <w:rtl/>
        </w:rPr>
        <w:lastRenderedPageBreak/>
        <w:t>הפרה יסודית מסתברת</w:t>
      </w:r>
    </w:p>
    <w:p w14:paraId="0E8510C2" w14:textId="21E367CE" w:rsidR="00406CA3" w:rsidRDefault="00AC1641" w:rsidP="00167185">
      <w:pPr>
        <w:jc w:val="both"/>
        <w:rPr>
          <w:rtl/>
        </w:rPr>
      </w:pPr>
      <w:r>
        <w:rPr>
          <w:rFonts w:hint="cs"/>
          <w:rtl/>
        </w:rPr>
        <w:t>"לו ראה</w:t>
      </w:r>
      <w:r w:rsidR="00064AE3">
        <w:rPr>
          <w:rFonts w:hint="cs"/>
          <w:rtl/>
        </w:rPr>
        <w:t xml:space="preserve"> את ההפרה ותוצאותיה</w:t>
      </w:r>
      <w:r>
        <w:rPr>
          <w:rFonts w:hint="cs"/>
          <w:rtl/>
        </w:rPr>
        <w:t>"</w:t>
      </w:r>
      <w:r w:rsidR="00AF6EA1">
        <w:rPr>
          <w:rFonts w:hint="cs"/>
          <w:rtl/>
        </w:rPr>
        <w:t>-</w:t>
      </w:r>
      <w:r w:rsidR="00064AE3">
        <w:rPr>
          <w:rFonts w:hint="cs"/>
          <w:rtl/>
        </w:rPr>
        <w:t xml:space="preserve"> מיהו האדם הסביר? אם הוא היה רואה את התוצאות אז הוא לא סביר.</w:t>
      </w:r>
    </w:p>
    <w:p w14:paraId="4FBA48D8" w14:textId="00891400" w:rsidR="002C64AA" w:rsidRDefault="0001299D" w:rsidP="00167185">
      <w:pPr>
        <w:jc w:val="both"/>
        <w:rPr>
          <w:rtl/>
        </w:rPr>
      </w:pPr>
      <w:r w:rsidRPr="00806468">
        <w:rPr>
          <w:rFonts w:hint="cs"/>
          <w:b/>
          <w:bCs/>
          <w:rtl/>
        </w:rPr>
        <w:t>דנ</w:t>
      </w:r>
      <w:r w:rsidR="00806468" w:rsidRPr="00806468">
        <w:rPr>
          <w:rFonts w:hint="cs"/>
          <w:b/>
          <w:bCs/>
          <w:rtl/>
        </w:rPr>
        <w:t>א</w:t>
      </w:r>
      <w:r w:rsidRPr="00806468">
        <w:rPr>
          <w:rFonts w:hint="cs"/>
          <w:b/>
          <w:bCs/>
          <w:rtl/>
        </w:rPr>
        <w:t xml:space="preserve"> 44/75</w:t>
      </w:r>
      <w:r>
        <w:rPr>
          <w:rFonts w:hint="cs"/>
          <w:b/>
          <w:bCs/>
          <w:rtl/>
        </w:rPr>
        <w:t xml:space="preserve"> </w:t>
      </w:r>
      <w:r w:rsidR="00406CA3">
        <w:rPr>
          <w:rFonts w:hint="cs"/>
          <w:b/>
          <w:bCs/>
          <w:rtl/>
        </w:rPr>
        <w:t>ביטון נ פרץ:</w:t>
      </w:r>
      <w:r w:rsidR="00406CA3">
        <w:rPr>
          <w:rFonts w:hint="cs"/>
          <w:rtl/>
        </w:rPr>
        <w:t xml:space="preserve"> </w:t>
      </w:r>
      <w:r w:rsidR="00E200DB">
        <w:rPr>
          <w:rFonts w:hint="cs"/>
          <w:rtl/>
        </w:rPr>
        <w:t>עסקאות בשרשרת שיש לכולם את אותה מקדמה (מבוססות על תשלום אחת של השנ</w:t>
      </w:r>
      <w:r w:rsidR="00D855A1">
        <w:rPr>
          <w:rFonts w:hint="cs"/>
          <w:rtl/>
        </w:rPr>
        <w:t>י</w:t>
      </w:r>
      <w:r w:rsidR="00E200DB">
        <w:rPr>
          <w:rFonts w:hint="cs"/>
          <w:rtl/>
        </w:rPr>
        <w:t xml:space="preserve">יה). </w:t>
      </w:r>
      <w:r w:rsidR="00FF5481">
        <w:rPr>
          <w:rFonts w:hint="cs"/>
          <w:rtl/>
        </w:rPr>
        <w:t>כל פעם שיש הפרה בחוליה, נגררת הפרה גם בחוליות למטה.</w:t>
      </w:r>
      <w:r w:rsidR="00E200DB">
        <w:rPr>
          <w:rFonts w:hint="cs"/>
          <w:rtl/>
        </w:rPr>
        <w:t xml:space="preserve"> </w:t>
      </w:r>
      <w:r w:rsidR="00EC7454">
        <w:rPr>
          <w:rFonts w:hint="cs"/>
          <w:rtl/>
        </w:rPr>
        <w:t>(</w:t>
      </w:r>
      <w:r w:rsidR="001B52F5">
        <w:rPr>
          <w:rFonts w:hint="cs"/>
          <w:rtl/>
        </w:rPr>
        <w:t>למשל- שמעון רוכש דירה מראובן וצריך לשלם לו מקדמה ב1 בינואר, ראובן רוכש דירה מלוי וצריך לשלם לו מקדמה ב3 בינואר ולוי רוכש דירה מיהודה וצריך לשלם לו מקדמה ב5 בינואר</w:t>
      </w:r>
      <w:r w:rsidR="00D22343">
        <w:rPr>
          <w:rFonts w:hint="cs"/>
          <w:rtl/>
        </w:rPr>
        <w:t xml:space="preserve"> שמעון מאחר </w:t>
      </w:r>
      <w:r w:rsidR="0016090B">
        <w:rPr>
          <w:rFonts w:hint="cs"/>
          <w:rtl/>
        </w:rPr>
        <w:t xml:space="preserve">בתשלום ומעביר לראובן רק ב6 בינואר. כתוצאה מכך ראובן לא יכול לשלם ללוי ביום 3 בינואר. לוי מודיע ליהודה שהתשלום </w:t>
      </w:r>
      <w:r w:rsidR="002618C0">
        <w:rPr>
          <w:rFonts w:hint="cs"/>
          <w:rtl/>
        </w:rPr>
        <w:t>יתעכב</w:t>
      </w:r>
      <w:r w:rsidR="00C428FE">
        <w:rPr>
          <w:rFonts w:hint="cs"/>
          <w:rtl/>
        </w:rPr>
        <w:t xml:space="preserve"> ויהודה מבטל את החוזה. ראובן מעוניי</w:t>
      </w:r>
      <w:r w:rsidR="00054745">
        <w:rPr>
          <w:rFonts w:hint="cs"/>
          <w:rtl/>
        </w:rPr>
        <w:t>ן</w:t>
      </w:r>
      <w:r w:rsidR="00C428FE">
        <w:rPr>
          <w:rFonts w:hint="cs"/>
          <w:rtl/>
        </w:rPr>
        <w:t xml:space="preserve"> לתקן את ההפרה מול לוי ולוי מעוניין לבטל. השאלה היא אם לוי יכול לבטל לאור ההשפעה של ההפרה עליו (איבד את העסקה עם יהודה)</w:t>
      </w:r>
      <w:r w:rsidR="001B52F5">
        <w:rPr>
          <w:rFonts w:hint="cs"/>
          <w:rtl/>
        </w:rPr>
        <w:t>).</w:t>
      </w:r>
      <w:r w:rsidR="004A43DE">
        <w:rPr>
          <w:rFonts w:hint="cs"/>
          <w:rtl/>
        </w:rPr>
        <w:t xml:space="preserve"> נשאלת השאלה- מי האדם הסביר שראה את ההפרה ותוצאותיה? </w:t>
      </w:r>
      <w:r w:rsidR="004A43DE" w:rsidRPr="00902BCA">
        <w:rPr>
          <w:rFonts w:hint="cs"/>
          <w:b/>
          <w:bCs/>
          <w:rtl/>
        </w:rPr>
        <w:t xml:space="preserve">השופט </w:t>
      </w:r>
      <w:proofErr w:type="spellStart"/>
      <w:r w:rsidR="004A43DE" w:rsidRPr="00902BCA">
        <w:rPr>
          <w:rFonts w:hint="cs"/>
          <w:b/>
          <w:bCs/>
          <w:rtl/>
        </w:rPr>
        <w:t>ברנזון</w:t>
      </w:r>
      <w:proofErr w:type="spellEnd"/>
      <w:r w:rsidR="004A43DE">
        <w:rPr>
          <w:rFonts w:hint="cs"/>
          <w:rtl/>
        </w:rPr>
        <w:t xml:space="preserve"> אומר </w:t>
      </w:r>
      <w:r w:rsidR="004A43DE" w:rsidRPr="003F410E">
        <w:rPr>
          <w:rFonts w:hint="cs"/>
          <w:color w:val="538135" w:themeColor="accent6" w:themeShade="BF"/>
          <w:rtl/>
        </w:rPr>
        <w:t>שהאדם הסביר הוא הנפר, אבל בודקים את היסו</w:t>
      </w:r>
      <w:r w:rsidR="00241D1F" w:rsidRPr="003F410E">
        <w:rPr>
          <w:rFonts w:hint="cs"/>
          <w:color w:val="538135" w:themeColor="accent6" w:themeShade="BF"/>
          <w:rtl/>
        </w:rPr>
        <w:t>דיות של ההפרה</w:t>
      </w:r>
      <w:r w:rsidR="00054745" w:rsidRPr="003F410E">
        <w:rPr>
          <w:rFonts w:hint="cs"/>
          <w:color w:val="538135" w:themeColor="accent6" w:themeShade="BF"/>
          <w:rtl/>
        </w:rPr>
        <w:t xml:space="preserve"> רק לאור מה שהוא והמפר ידעו</w:t>
      </w:r>
      <w:r w:rsidR="00054745">
        <w:rPr>
          <w:rFonts w:hint="cs"/>
          <w:rtl/>
        </w:rPr>
        <w:t xml:space="preserve">. אם המפר לא ידע על </w:t>
      </w:r>
      <w:r w:rsidR="002618C0">
        <w:rPr>
          <w:rFonts w:hint="cs"/>
          <w:rtl/>
        </w:rPr>
        <w:t>החוליי</w:t>
      </w:r>
      <w:r w:rsidR="002618C0">
        <w:rPr>
          <w:rFonts w:hint="eastAsia"/>
          <w:rtl/>
        </w:rPr>
        <w:t>ה</w:t>
      </w:r>
      <w:r w:rsidR="00054745">
        <w:rPr>
          <w:rFonts w:hint="cs"/>
          <w:rtl/>
        </w:rPr>
        <w:t xml:space="preserve"> הבאה בשרשרת, אז אומנם </w:t>
      </w:r>
      <w:r w:rsidR="001F431E">
        <w:rPr>
          <w:rFonts w:hint="cs"/>
          <w:rtl/>
        </w:rPr>
        <w:t xml:space="preserve">הפגיעה היא תוצאה של ההפרה, אבל הוא לא יכול היה לראות אותה במועד הכריתה. </w:t>
      </w:r>
      <w:r w:rsidR="001F431E" w:rsidRPr="00902BCA">
        <w:rPr>
          <w:rFonts w:hint="cs"/>
          <w:b/>
          <w:bCs/>
          <w:rtl/>
        </w:rPr>
        <w:t>השופט ויתקון-</w:t>
      </w:r>
      <w:r w:rsidR="001F431E">
        <w:rPr>
          <w:rFonts w:hint="cs"/>
          <w:rtl/>
        </w:rPr>
        <w:t xml:space="preserve"> מגיע לאותה תוצאה של </w:t>
      </w:r>
      <w:proofErr w:type="spellStart"/>
      <w:r w:rsidR="001F431E">
        <w:rPr>
          <w:rFonts w:hint="cs"/>
          <w:rtl/>
        </w:rPr>
        <w:t>ברנזון</w:t>
      </w:r>
      <w:proofErr w:type="spellEnd"/>
      <w:r w:rsidR="001F431E">
        <w:rPr>
          <w:rFonts w:hint="cs"/>
          <w:rtl/>
        </w:rPr>
        <w:t xml:space="preserve"> </w:t>
      </w:r>
      <w:r w:rsidR="00262929" w:rsidRPr="00586FEB">
        <w:rPr>
          <w:rFonts w:hint="cs"/>
          <w:rtl/>
        </w:rPr>
        <w:t xml:space="preserve">אבל </w:t>
      </w:r>
      <w:r w:rsidR="00586FEB" w:rsidRPr="00586FEB">
        <w:rPr>
          <w:rFonts w:hint="cs"/>
          <w:rtl/>
        </w:rPr>
        <w:t xml:space="preserve">מכיוון אחר. </w:t>
      </w:r>
      <w:r w:rsidR="00721D2D" w:rsidRPr="00721D2D">
        <w:rPr>
          <w:rFonts w:hint="cs"/>
          <w:rtl/>
        </w:rPr>
        <w:t>אומר שהאדם הסביר הוא לא אחד הצדדים לעסק</w:t>
      </w:r>
      <w:r w:rsidR="00721D2D">
        <w:rPr>
          <w:rFonts w:hint="cs"/>
          <w:rtl/>
        </w:rPr>
        <w:t>ה.</w:t>
      </w:r>
      <w:r w:rsidR="00721D2D" w:rsidRPr="00721D2D">
        <w:rPr>
          <w:rFonts w:hint="cs"/>
          <w:b/>
          <w:bCs/>
          <w:color w:val="2F5496" w:themeColor="accent1" w:themeShade="BF"/>
          <w:rtl/>
        </w:rPr>
        <w:t xml:space="preserve"> </w:t>
      </w:r>
      <w:r w:rsidR="00262929" w:rsidRPr="003F410E">
        <w:rPr>
          <w:rFonts w:hint="cs"/>
          <w:color w:val="538135" w:themeColor="accent6" w:themeShade="BF"/>
          <w:rtl/>
        </w:rPr>
        <w:t>אומר שצריך לשאול לגבי</w:t>
      </w:r>
      <w:r w:rsidR="007B11DD" w:rsidRPr="003F410E">
        <w:rPr>
          <w:rFonts w:hint="cs"/>
          <w:color w:val="538135" w:themeColor="accent6" w:themeShade="BF"/>
          <w:rtl/>
        </w:rPr>
        <w:t xml:space="preserve"> האדם הסביר- מה הוא היה יודע במועד הכריתה. לאדם זה לא יכולה להיות ידיעה שנמצאת אצל הצדדים לבדם ולכן זו לא מתקבלת</w:t>
      </w:r>
      <w:r w:rsidR="007B11DD" w:rsidRPr="00586FEB">
        <w:rPr>
          <w:rFonts w:hint="cs"/>
          <w:rtl/>
        </w:rPr>
        <w:t>.</w:t>
      </w:r>
      <w:r w:rsidR="00284A09">
        <w:rPr>
          <w:rFonts w:hint="cs"/>
          <w:rtl/>
        </w:rPr>
        <w:t xml:space="preserve"> </w:t>
      </w:r>
      <w:r w:rsidR="00284A09">
        <w:rPr>
          <w:rFonts w:hint="cs"/>
          <w:b/>
          <w:bCs/>
          <w:rtl/>
        </w:rPr>
        <w:t>השופטים כ</w:t>
      </w:r>
      <w:r w:rsidR="00C57E82">
        <w:rPr>
          <w:rFonts w:hint="cs"/>
          <w:b/>
          <w:bCs/>
          <w:rtl/>
        </w:rPr>
        <w:t>הן ושמגר</w:t>
      </w:r>
      <w:r w:rsidR="002C64AA" w:rsidRPr="00E24A8D">
        <w:rPr>
          <w:rFonts w:hint="cs"/>
          <w:b/>
          <w:bCs/>
          <w:rtl/>
        </w:rPr>
        <w:t>-</w:t>
      </w:r>
      <w:r w:rsidR="002C64AA">
        <w:rPr>
          <w:rFonts w:hint="cs"/>
          <w:rtl/>
        </w:rPr>
        <w:t xml:space="preserve"> הכוונה בלדבר על האדם הסביר- </w:t>
      </w:r>
      <w:r w:rsidR="002C64AA" w:rsidRPr="003F410E">
        <w:rPr>
          <w:rFonts w:hint="cs"/>
          <w:color w:val="538135" w:themeColor="accent6" w:themeShade="BF"/>
          <w:rtl/>
        </w:rPr>
        <w:t>האדם שהיה רואה את ההפרה ואת תוצאותיה הסבירות</w:t>
      </w:r>
      <w:r w:rsidR="00E24A8D" w:rsidRPr="003F410E">
        <w:rPr>
          <w:rFonts w:hint="cs"/>
          <w:color w:val="538135" w:themeColor="accent6" w:themeShade="BF"/>
          <w:rtl/>
        </w:rPr>
        <w:t xml:space="preserve"> שלה (לא את כל התוצאות שלה)</w:t>
      </w:r>
      <w:r w:rsidR="002C64AA">
        <w:rPr>
          <w:rFonts w:hint="cs"/>
          <w:rtl/>
        </w:rPr>
        <w:t xml:space="preserve">. יוצר איזון בין המידע </w:t>
      </w:r>
      <w:proofErr w:type="spellStart"/>
      <w:r w:rsidR="002C64AA">
        <w:rPr>
          <w:rFonts w:hint="cs"/>
          <w:rtl/>
        </w:rPr>
        <w:t>שהנפר</w:t>
      </w:r>
      <w:proofErr w:type="spellEnd"/>
      <w:r w:rsidR="002C64AA">
        <w:rPr>
          <w:rFonts w:hint="cs"/>
          <w:rtl/>
        </w:rPr>
        <w:t xml:space="preserve"> מחזיק ו</w:t>
      </w:r>
      <w:r w:rsidR="009838D6">
        <w:rPr>
          <w:rFonts w:hint="cs"/>
          <w:rtl/>
        </w:rPr>
        <w:t>הצורך בוודאות למפר.</w:t>
      </w:r>
      <w:r w:rsidR="00D866AE">
        <w:rPr>
          <w:rFonts w:hint="cs"/>
          <w:rtl/>
        </w:rPr>
        <w:t xml:space="preserve"> </w:t>
      </w:r>
      <w:r w:rsidR="001F4B77">
        <w:rPr>
          <w:rFonts w:hint="cs"/>
          <w:rtl/>
        </w:rPr>
        <w:t>השאלה אם התוצאות של ההפרה מאוד קשות, האם הם מזכות בזכות של ביטול היא לכאורה במידה רבה אקראית- לא תלויה בכוונה ובהחלטה של הצדדים.</w:t>
      </w:r>
      <w:r w:rsidR="007E31EE">
        <w:rPr>
          <w:rFonts w:hint="cs"/>
          <w:rtl/>
        </w:rPr>
        <w:t xml:space="preserve"> איחור של כמה ימים בתשלום שגרם לביטול של חוזה עוקב- אם אתה לא יכול לדעת את זה, זה לא תוצאה סבירה אלא רק תוצאה של ההפרה.</w:t>
      </w:r>
    </w:p>
    <w:p w14:paraId="6026FA9C" w14:textId="0F47B7FF" w:rsidR="00250461" w:rsidRDefault="003465D5" w:rsidP="00167185">
      <w:pPr>
        <w:jc w:val="both"/>
        <w:rPr>
          <w:u w:val="single"/>
          <w:rtl/>
        </w:rPr>
      </w:pPr>
      <w:r>
        <w:rPr>
          <w:rFonts w:hint="cs"/>
          <w:u w:val="single"/>
          <w:rtl/>
        </w:rPr>
        <w:t>הפרה יסודית מוסכמת</w:t>
      </w:r>
    </w:p>
    <w:p w14:paraId="4D6A6DA7" w14:textId="26672CCB" w:rsidR="003465D5" w:rsidRDefault="00B85C81" w:rsidP="00167185">
      <w:pPr>
        <w:jc w:val="both"/>
        <w:rPr>
          <w:rtl/>
        </w:rPr>
      </w:pPr>
      <w:r>
        <w:rPr>
          <w:rFonts w:hint="cs"/>
          <w:rtl/>
        </w:rPr>
        <w:t>ק</w:t>
      </w:r>
      <w:r w:rsidR="00AB1218">
        <w:rPr>
          <w:rFonts w:hint="cs"/>
          <w:rtl/>
        </w:rPr>
        <w:t xml:space="preserve">ביעה כי כלל התניות </w:t>
      </w:r>
      <w:r w:rsidR="00B77C50">
        <w:rPr>
          <w:rFonts w:hint="cs"/>
          <w:rtl/>
        </w:rPr>
        <w:t xml:space="preserve">הן </w:t>
      </w:r>
      <w:r w:rsidR="00AB1218">
        <w:rPr>
          <w:rFonts w:hint="cs"/>
          <w:rtl/>
        </w:rPr>
        <w:t xml:space="preserve">יסודיות </w:t>
      </w:r>
      <w:r w:rsidR="00B77C50">
        <w:rPr>
          <w:rFonts w:hint="cs"/>
          <w:rtl/>
        </w:rPr>
        <w:t xml:space="preserve">היא </w:t>
      </w:r>
      <w:r w:rsidR="00AB1218">
        <w:rPr>
          <w:rFonts w:hint="cs"/>
          <w:rtl/>
        </w:rPr>
        <w:t>לא תקפה</w:t>
      </w:r>
      <w:r w:rsidR="00FB4380">
        <w:rPr>
          <w:rFonts w:hint="cs"/>
          <w:rtl/>
        </w:rPr>
        <w:t>,</w:t>
      </w:r>
      <w:r w:rsidR="00AB1218">
        <w:rPr>
          <w:rFonts w:hint="cs"/>
          <w:rtl/>
        </w:rPr>
        <w:t xml:space="preserve"> אלא אם היא סבירה.</w:t>
      </w:r>
    </w:p>
    <w:p w14:paraId="4604616A" w14:textId="79683406" w:rsidR="00106B13" w:rsidRPr="000D32FA" w:rsidRDefault="00F37FBB" w:rsidP="00167185">
      <w:pPr>
        <w:jc w:val="both"/>
        <w:rPr>
          <w:b/>
          <w:bCs/>
          <w:rtl/>
        </w:rPr>
      </w:pPr>
      <w:r w:rsidRPr="000D32FA">
        <w:rPr>
          <w:rFonts w:hint="cs"/>
          <w:b/>
          <w:bCs/>
          <w:noProof/>
          <w:rtl/>
          <w:lang w:val="he-IL"/>
        </w:rPr>
        <mc:AlternateContent>
          <mc:Choice Requires="wps">
            <w:drawing>
              <wp:anchor distT="0" distB="0" distL="114300" distR="114300" simplePos="0" relativeHeight="251680768" behindDoc="0" locked="0" layoutInCell="1" allowOverlap="1" wp14:anchorId="2DA0CCEE" wp14:editId="20E6AAF8">
                <wp:simplePos x="0" y="0"/>
                <wp:positionH relativeFrom="column">
                  <wp:posOffset>-64564</wp:posOffset>
                </wp:positionH>
                <wp:positionV relativeFrom="paragraph">
                  <wp:posOffset>395605</wp:posOffset>
                </wp:positionV>
                <wp:extent cx="5388984" cy="1313349"/>
                <wp:effectExtent l="0" t="0" r="21590" b="20320"/>
                <wp:wrapNone/>
                <wp:docPr id="16" name="מלבן: פינות מעוגלות 16"/>
                <wp:cNvGraphicFramePr/>
                <a:graphic xmlns:a="http://schemas.openxmlformats.org/drawingml/2006/main">
                  <a:graphicData uri="http://schemas.microsoft.com/office/word/2010/wordprocessingShape">
                    <wps:wsp>
                      <wps:cNvSpPr/>
                      <wps:spPr>
                        <a:xfrm>
                          <a:off x="0" y="0"/>
                          <a:ext cx="5388984" cy="1313349"/>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A3A49F" id="מלבן: פינות מעוגלות 16" o:spid="_x0000_s1026" style="position:absolute;left:0;text-align:left;margin-left:-5.1pt;margin-top:31.15pt;width:424.35pt;height:10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" filled="f" strokecolor="#538135 [2409]" strokeweight="1pt">
                <v:stroke joinstyle="miter"/>
              </v:roundrect>
            </w:pict>
          </mc:Fallback>
        </mc:AlternateContent>
      </w:r>
      <w:r w:rsidR="00AB1218" w:rsidRPr="000D32FA">
        <w:rPr>
          <w:rFonts w:hint="cs"/>
          <w:b/>
          <w:bCs/>
          <w:rtl/>
        </w:rPr>
        <w:t>למה לא לתת תוקף לתניה שקובעת כי כל הפרה היא יסודית?</w:t>
      </w:r>
      <w:r w:rsidR="00301E32" w:rsidRPr="000D32FA">
        <w:rPr>
          <w:rFonts w:hint="cs"/>
          <w:b/>
          <w:bCs/>
          <w:rtl/>
        </w:rPr>
        <w:t xml:space="preserve"> </w:t>
      </w:r>
      <w:r w:rsidR="00106B13" w:rsidRPr="000D32FA">
        <w:rPr>
          <w:rFonts w:hint="cs"/>
          <w:b/>
          <w:bCs/>
          <w:rtl/>
        </w:rPr>
        <w:t>למה לא לתת לצדדים לקבוע סעד ביטול אוטומטי?</w:t>
      </w:r>
    </w:p>
    <w:p w14:paraId="10278B57" w14:textId="26015F70" w:rsidR="009071BD" w:rsidRDefault="00106B13" w:rsidP="00167185">
      <w:pPr>
        <w:jc w:val="both"/>
        <w:rPr>
          <w:rtl/>
        </w:rPr>
      </w:pPr>
      <w:r w:rsidRPr="00A62783">
        <w:rPr>
          <w:rFonts w:hint="cs"/>
          <w:b/>
          <w:bCs/>
          <w:rtl/>
        </w:rPr>
        <w:t>ס' 15 לחוק החוזים תרופו</w:t>
      </w:r>
      <w:r w:rsidR="00A62783">
        <w:rPr>
          <w:rFonts w:hint="cs"/>
          <w:b/>
          <w:bCs/>
          <w:rtl/>
        </w:rPr>
        <w:t xml:space="preserve">ת: </w:t>
      </w:r>
      <w:r w:rsidR="00A62783">
        <w:rPr>
          <w:rFonts w:cs="Arial" w:hint="cs"/>
          <w:rtl/>
        </w:rPr>
        <w:t>"</w:t>
      </w:r>
      <w:r w:rsidR="00A62783">
        <w:rPr>
          <w:rFonts w:cs="Arial"/>
          <w:rtl/>
        </w:rPr>
        <w:t>(א)</w:t>
      </w:r>
      <w:r w:rsidR="00A62783">
        <w:rPr>
          <w:rFonts w:cs="Arial" w:hint="cs"/>
          <w:rtl/>
        </w:rPr>
        <w:t xml:space="preserve"> </w:t>
      </w:r>
      <w:r w:rsidR="00A62783">
        <w:rPr>
          <w:rFonts w:cs="Arial"/>
          <w:rtl/>
        </w:rPr>
        <w:t>הסכימו הצדדים מראש על שיעור פיצויים (להלן - פיצויים מוסכמים), יהיו הפיצויים כמוסכם, ללא הוכחת נזק; אולם רשאי בית המשפט להפחיתם אם מצא שהפיצויים נקבעו ללא כל יחס סביר לנזק שניתן היה לראותו מראש בעת כריתת החוזה כתוצאה מסתברת של ההפרה</w:t>
      </w:r>
      <w:r w:rsidR="00A62783">
        <w:rPr>
          <w:rFonts w:cs="Arial" w:hint="cs"/>
          <w:rtl/>
        </w:rPr>
        <w:t xml:space="preserve">. </w:t>
      </w:r>
      <w:r w:rsidR="00A62783">
        <w:rPr>
          <w:rFonts w:cs="Arial"/>
          <w:rtl/>
        </w:rPr>
        <w:t>(ב)</w:t>
      </w:r>
      <w:r w:rsidR="00A62783">
        <w:rPr>
          <w:rFonts w:cs="Arial" w:hint="cs"/>
          <w:rtl/>
        </w:rPr>
        <w:t xml:space="preserve"> </w:t>
      </w:r>
      <w:r w:rsidR="00A62783">
        <w:rPr>
          <w:rFonts w:cs="Arial"/>
          <w:rtl/>
        </w:rPr>
        <w:t>הסכם על פיצויים מוסכמים אין בו כשלעצמו כדי לגרוע מזכותו של הנפגע לתבוע במקומם פיצויים לפי סעיפים 10 עד 14 או לגרוע מכל תרופה אחרת בשל הפרת החוזה.</w:t>
      </w:r>
      <w:r w:rsidR="00A62783">
        <w:rPr>
          <w:rFonts w:hint="cs"/>
          <w:rtl/>
        </w:rPr>
        <w:t xml:space="preserve"> </w:t>
      </w:r>
      <w:r w:rsidR="00A62783">
        <w:rPr>
          <w:rFonts w:cs="Arial"/>
          <w:rtl/>
        </w:rPr>
        <w:t>(ג)</w:t>
      </w:r>
      <w:r w:rsidR="00A62783">
        <w:rPr>
          <w:rFonts w:cs="Arial" w:hint="cs"/>
          <w:rtl/>
        </w:rPr>
        <w:t xml:space="preserve"> </w:t>
      </w:r>
      <w:proofErr w:type="spellStart"/>
      <w:r w:rsidR="00A62783">
        <w:rPr>
          <w:rFonts w:cs="Arial"/>
          <w:rtl/>
        </w:rPr>
        <w:t>לענין</w:t>
      </w:r>
      <w:proofErr w:type="spellEnd"/>
      <w:r w:rsidR="00A62783">
        <w:rPr>
          <w:rFonts w:cs="Arial"/>
          <w:rtl/>
        </w:rPr>
        <w:t xml:space="preserve"> סימן זה, סכומים שהמפר שילם לנפגע לפני הפרת החוזה והצדדים הסכימו מראש על חילוטם לטובת הנפגע, דינם כדין פיצויים מוסכמים</w:t>
      </w:r>
      <w:r w:rsidR="00A62783">
        <w:rPr>
          <w:rFonts w:cs="Arial" w:hint="cs"/>
          <w:rtl/>
        </w:rPr>
        <w:t>"</w:t>
      </w:r>
      <w:r w:rsidR="00A62783">
        <w:rPr>
          <w:rFonts w:cs="Arial"/>
          <w:rtl/>
        </w:rPr>
        <w:t>.</w:t>
      </w:r>
    </w:p>
    <w:p w14:paraId="75DE57A5" w14:textId="236115EB" w:rsidR="00C7220E" w:rsidRDefault="009071BD" w:rsidP="00167185">
      <w:pPr>
        <w:jc w:val="both"/>
        <w:rPr>
          <w:rtl/>
        </w:rPr>
      </w:pPr>
      <w:proofErr w:type="spellStart"/>
      <w:r>
        <w:rPr>
          <w:rFonts w:hint="cs"/>
          <w:rtl/>
        </w:rPr>
        <w:t>הנק</w:t>
      </w:r>
      <w:proofErr w:type="spellEnd"/>
      <w:r>
        <w:rPr>
          <w:rFonts w:hint="cs"/>
          <w:rtl/>
        </w:rPr>
        <w:t xml:space="preserve">' היא </w:t>
      </w:r>
      <w:r w:rsidRPr="002C7963">
        <w:rPr>
          <w:rFonts w:hint="cs"/>
          <w:color w:val="538135" w:themeColor="accent6" w:themeShade="BF"/>
          <w:rtl/>
        </w:rPr>
        <w:t>שאם הפיצוי המוסכם לא מקיים יחס סביר לנזק כפי שהיה ניתן לצפות במועד ה</w:t>
      </w:r>
      <w:r w:rsidR="00682FCD" w:rsidRPr="002C7963">
        <w:rPr>
          <w:rFonts w:hint="cs"/>
          <w:color w:val="538135" w:themeColor="accent6" w:themeShade="BF"/>
          <w:rtl/>
        </w:rPr>
        <w:t xml:space="preserve">כריתה, </w:t>
      </w:r>
      <w:r w:rsidRPr="002C7963">
        <w:rPr>
          <w:rFonts w:hint="cs"/>
          <w:color w:val="538135" w:themeColor="accent6" w:themeShade="BF"/>
          <w:rtl/>
        </w:rPr>
        <w:t>אז ביהמ</w:t>
      </w:r>
      <w:r w:rsidR="00616691" w:rsidRPr="002C7963">
        <w:rPr>
          <w:rFonts w:hint="cs"/>
          <w:color w:val="538135" w:themeColor="accent6" w:themeShade="BF"/>
          <w:rtl/>
        </w:rPr>
        <w:t>"</w:t>
      </w:r>
      <w:r w:rsidRPr="002C7963">
        <w:rPr>
          <w:rFonts w:hint="cs"/>
          <w:color w:val="538135" w:themeColor="accent6" w:themeShade="BF"/>
          <w:rtl/>
        </w:rPr>
        <w:t>ש יכול לבטל אות</w:t>
      </w:r>
      <w:r w:rsidR="00D25136" w:rsidRPr="002C7963">
        <w:rPr>
          <w:rFonts w:hint="cs"/>
          <w:color w:val="538135" w:themeColor="accent6" w:themeShade="BF"/>
          <w:rtl/>
        </w:rPr>
        <w:t>ו</w:t>
      </w:r>
      <w:r>
        <w:rPr>
          <w:rFonts w:hint="cs"/>
          <w:rtl/>
        </w:rPr>
        <w:t>.</w:t>
      </w:r>
      <w:r w:rsidR="009B5157">
        <w:rPr>
          <w:rFonts w:hint="cs"/>
          <w:rtl/>
        </w:rPr>
        <w:t xml:space="preserve"> אפשר היה לחשוב שההסדר לתניה גורפת של יסודיות התניות, דומה להקשר זה. </w:t>
      </w:r>
      <w:r w:rsidR="00AC5155">
        <w:rPr>
          <w:rFonts w:hint="cs"/>
          <w:rtl/>
        </w:rPr>
        <w:t xml:space="preserve"> </w:t>
      </w:r>
    </w:p>
    <w:p w14:paraId="1DE61E76" w14:textId="7EE6CB75" w:rsidR="000F4AE9" w:rsidRDefault="00B95D38" w:rsidP="00167185">
      <w:pPr>
        <w:jc w:val="both"/>
        <w:rPr>
          <w:rtl/>
        </w:rPr>
      </w:pPr>
      <w:r>
        <w:rPr>
          <w:rFonts w:hint="cs"/>
          <w:b/>
          <w:bCs/>
          <w:rtl/>
        </w:rPr>
        <w:t xml:space="preserve">עא 2106/91 </w:t>
      </w:r>
      <w:r w:rsidR="00C7220E">
        <w:rPr>
          <w:rFonts w:hint="cs"/>
          <w:b/>
          <w:bCs/>
          <w:rtl/>
        </w:rPr>
        <w:t xml:space="preserve">מזור נ </w:t>
      </w:r>
      <w:proofErr w:type="spellStart"/>
      <w:r w:rsidR="00C7220E">
        <w:rPr>
          <w:rFonts w:hint="cs"/>
          <w:b/>
          <w:bCs/>
          <w:rtl/>
        </w:rPr>
        <w:t>וחידי</w:t>
      </w:r>
      <w:proofErr w:type="spellEnd"/>
      <w:r w:rsidR="00C7220E">
        <w:rPr>
          <w:rFonts w:hint="cs"/>
          <w:b/>
          <w:bCs/>
          <w:rtl/>
        </w:rPr>
        <w:t>:</w:t>
      </w:r>
      <w:r w:rsidR="00C7220E">
        <w:rPr>
          <w:rFonts w:hint="cs"/>
          <w:rtl/>
        </w:rPr>
        <w:t xml:space="preserve"> איך סעד יכול לנצל באופן מוגזם את האפשרות שלו לתת תניות גורפות? </w:t>
      </w:r>
      <w:r w:rsidR="00BE11C8">
        <w:rPr>
          <w:rFonts w:hint="cs"/>
          <w:rtl/>
        </w:rPr>
        <w:t xml:space="preserve">הטענה- </w:t>
      </w:r>
      <w:r w:rsidR="00C7220E">
        <w:rPr>
          <w:rFonts w:hint="cs"/>
          <w:rtl/>
        </w:rPr>
        <w:t xml:space="preserve">תניה גורפת היא מטעה את הצד השני. </w:t>
      </w:r>
      <w:r w:rsidR="00BE11C8">
        <w:rPr>
          <w:rFonts w:hint="cs"/>
          <w:rtl/>
        </w:rPr>
        <w:t xml:space="preserve">הסיטואציה- </w:t>
      </w:r>
      <w:r w:rsidR="00C7220E">
        <w:rPr>
          <w:rFonts w:hint="cs"/>
          <w:rtl/>
        </w:rPr>
        <w:t>עו"ד נקשר בחוזה עם צדדים לא מתוח</w:t>
      </w:r>
      <w:r w:rsidR="00616691">
        <w:rPr>
          <w:rFonts w:hint="cs"/>
          <w:rtl/>
        </w:rPr>
        <w:t>כ</w:t>
      </w:r>
      <w:r w:rsidR="00C7220E">
        <w:rPr>
          <w:rFonts w:hint="cs"/>
          <w:rtl/>
        </w:rPr>
        <w:t xml:space="preserve">מים ומכניס לחוזה תניות </w:t>
      </w:r>
      <w:r w:rsidR="00AD55ED">
        <w:rPr>
          <w:rFonts w:hint="cs"/>
          <w:rtl/>
        </w:rPr>
        <w:t xml:space="preserve">חד צדדיות, </w:t>
      </w:r>
      <w:r w:rsidR="00616691">
        <w:rPr>
          <w:rFonts w:hint="cs"/>
          <w:rtl/>
        </w:rPr>
        <w:t>מתוחכמות</w:t>
      </w:r>
      <w:r w:rsidR="00C7220E">
        <w:rPr>
          <w:rFonts w:hint="cs"/>
          <w:rtl/>
        </w:rPr>
        <w:t xml:space="preserve"> </w:t>
      </w:r>
      <w:r w:rsidR="00F23D57">
        <w:rPr>
          <w:rFonts w:hint="cs"/>
          <w:rtl/>
        </w:rPr>
        <w:t>ובשפה מאוד משפטית.</w:t>
      </w:r>
      <w:r w:rsidR="00E1650A">
        <w:rPr>
          <w:rFonts w:hint="cs"/>
          <w:rtl/>
        </w:rPr>
        <w:t xml:space="preserve"> בין השאר הוא </w:t>
      </w:r>
      <w:r w:rsidR="00D84C84">
        <w:rPr>
          <w:rFonts w:hint="cs"/>
          <w:rtl/>
        </w:rPr>
        <w:t xml:space="preserve">כותב- "כל הפרה של תניות </w:t>
      </w:r>
      <w:proofErr w:type="spellStart"/>
      <w:r w:rsidR="00D84C84">
        <w:rPr>
          <w:rFonts w:hint="cs"/>
          <w:rtl/>
        </w:rPr>
        <w:t>מתניות</w:t>
      </w:r>
      <w:proofErr w:type="spellEnd"/>
      <w:r w:rsidR="00D84C84">
        <w:rPr>
          <w:rFonts w:hint="cs"/>
          <w:rtl/>
        </w:rPr>
        <w:t xml:space="preserve"> ההסכם הזה </w:t>
      </w:r>
      <w:r w:rsidR="0026554A">
        <w:rPr>
          <w:rFonts w:hint="cs"/>
          <w:rtl/>
        </w:rPr>
        <w:t>יחשבו להפרה יסודית של ההסכם".</w:t>
      </w:r>
      <w:r w:rsidR="00F23D57">
        <w:rPr>
          <w:rFonts w:hint="cs"/>
          <w:rtl/>
        </w:rPr>
        <w:t xml:space="preserve"> ביהמ</w:t>
      </w:r>
      <w:r w:rsidR="00616691">
        <w:rPr>
          <w:rFonts w:hint="cs"/>
          <w:rtl/>
        </w:rPr>
        <w:t>"</w:t>
      </w:r>
      <w:r w:rsidR="00F23D57">
        <w:rPr>
          <w:rFonts w:hint="cs"/>
          <w:rtl/>
        </w:rPr>
        <w:t xml:space="preserve">ש משתכנע שלצדדים שמתקשרים בהסכם אין מושג מה המשמעות של הפרה יסודית מוסכמת. </w:t>
      </w:r>
      <w:r w:rsidR="00A4645D">
        <w:rPr>
          <w:rFonts w:hint="cs"/>
          <w:rtl/>
        </w:rPr>
        <w:t xml:space="preserve">ולכן הוא אומר </w:t>
      </w:r>
      <w:r w:rsidR="00916DBC">
        <w:rPr>
          <w:rFonts w:hint="cs"/>
          <w:rtl/>
        </w:rPr>
        <w:t xml:space="preserve">שזה </w:t>
      </w:r>
      <w:r w:rsidR="00916DBC" w:rsidRPr="003F410E">
        <w:rPr>
          <w:rFonts w:hint="cs"/>
          <w:color w:val="538135" w:themeColor="accent6" w:themeShade="BF"/>
          <w:rtl/>
        </w:rPr>
        <w:t>מטעה את הצד השני ולכן התניה גורפת היא לא סבירה</w:t>
      </w:r>
      <w:r w:rsidR="00A802F4" w:rsidRPr="003F410E">
        <w:rPr>
          <w:rFonts w:hint="cs"/>
          <w:color w:val="538135" w:themeColor="accent6" w:themeShade="BF"/>
          <w:rtl/>
        </w:rPr>
        <w:t xml:space="preserve"> ומבטלים אותה</w:t>
      </w:r>
      <w:r w:rsidR="00916DBC">
        <w:rPr>
          <w:rFonts w:hint="cs"/>
          <w:rtl/>
        </w:rPr>
        <w:t>.</w:t>
      </w:r>
      <w:r w:rsidR="00E410EB">
        <w:rPr>
          <w:rFonts w:hint="cs"/>
          <w:rtl/>
        </w:rPr>
        <w:t xml:space="preserve"> זה לא אומר שלא יכולות להיות הפרות יסודיות של ההסכם</w:t>
      </w:r>
      <w:r w:rsidR="009B2921">
        <w:rPr>
          <w:rFonts w:hint="cs"/>
          <w:rtl/>
        </w:rPr>
        <w:t>, עדיין יכולה להיות הפרה יסודית אם</w:t>
      </w:r>
      <w:r w:rsidR="002104B0">
        <w:rPr>
          <w:rFonts w:hint="cs"/>
          <w:rtl/>
        </w:rPr>
        <w:t xml:space="preserve"> היא הפרה יסודית מסתברת.</w:t>
      </w:r>
      <w:r w:rsidR="00167C8C">
        <w:rPr>
          <w:rFonts w:hint="cs"/>
          <w:rtl/>
        </w:rPr>
        <w:t xml:space="preserve"> זה גם לא אומר שלא יכולות להיות תניות אחרות שס' ספציפי</w:t>
      </w:r>
      <w:r w:rsidR="007E25DD">
        <w:rPr>
          <w:rFonts w:hint="cs"/>
          <w:rtl/>
        </w:rPr>
        <w:t>, הפרה שלו היא הפרה יסודית</w:t>
      </w:r>
      <w:r w:rsidR="00E410EB">
        <w:rPr>
          <w:rFonts w:hint="cs"/>
          <w:rtl/>
        </w:rPr>
        <w:t>.</w:t>
      </w:r>
      <w:r w:rsidR="00071ED8">
        <w:rPr>
          <w:rFonts w:hint="cs"/>
          <w:rtl/>
        </w:rPr>
        <w:t xml:space="preserve"> </w:t>
      </w:r>
      <w:r w:rsidR="00731B53">
        <w:rPr>
          <w:rFonts w:hint="cs"/>
          <w:rtl/>
        </w:rPr>
        <w:t xml:space="preserve">צריך לבחון לא רק את התוכן אלא גם את הנסיבות של למה התניה </w:t>
      </w:r>
      <w:r w:rsidR="00731B53" w:rsidRPr="00CA1672">
        <w:rPr>
          <w:rFonts w:hint="cs"/>
          <w:rtl/>
        </w:rPr>
        <w:t>הוכנסה לחוזה.</w:t>
      </w:r>
    </w:p>
    <w:p w14:paraId="4D2959A0" w14:textId="3710528F" w:rsidR="00AB1218" w:rsidRPr="003465D5" w:rsidRDefault="00CD2BC4" w:rsidP="00167185">
      <w:pPr>
        <w:jc w:val="both"/>
        <w:rPr>
          <w:rtl/>
        </w:rPr>
      </w:pPr>
      <w:r>
        <w:rPr>
          <w:rFonts w:hint="cs"/>
          <w:rtl/>
        </w:rPr>
        <w:lastRenderedPageBreak/>
        <w:t>יש שאלה פרשנית לגבי תניה שמופיעה בכל סעיף שאומר שהפרה של הס' היא הפרה יסודית אבל היא מופיע בכל ס'. לכאורה זה לא גורף אבל התוצאה היא זהה. ביהמ</w:t>
      </w:r>
      <w:r w:rsidR="00616691">
        <w:rPr>
          <w:rFonts w:hint="cs"/>
          <w:rtl/>
        </w:rPr>
        <w:t>"</w:t>
      </w:r>
      <w:r>
        <w:rPr>
          <w:rFonts w:hint="cs"/>
          <w:rtl/>
        </w:rPr>
        <w:t xml:space="preserve">ש </w:t>
      </w:r>
      <w:r w:rsidRPr="00894D18">
        <w:rPr>
          <w:rFonts w:hint="cs"/>
          <w:rtl/>
        </w:rPr>
        <w:t>נוטה לאשר</w:t>
      </w:r>
      <w:r w:rsidR="00071ED8">
        <w:rPr>
          <w:rFonts w:hint="cs"/>
          <w:rtl/>
        </w:rPr>
        <w:t xml:space="preserve"> שזוהי תניה גורפת ולבטל אותה.</w:t>
      </w:r>
      <w:r>
        <w:rPr>
          <w:rFonts w:hint="cs"/>
          <w:rtl/>
        </w:rPr>
        <w:t xml:space="preserve"> </w:t>
      </w:r>
    </w:p>
    <w:p w14:paraId="1EF71A5E" w14:textId="5B6C5109" w:rsidR="004D34C9" w:rsidRPr="000D32FA" w:rsidRDefault="00B318D9" w:rsidP="00167185">
      <w:pPr>
        <w:jc w:val="both"/>
        <w:rPr>
          <w:b/>
          <w:bCs/>
          <w:rtl/>
        </w:rPr>
      </w:pPr>
      <w:r w:rsidRPr="000D32FA">
        <w:rPr>
          <w:rFonts w:hint="cs"/>
          <w:b/>
          <w:bCs/>
          <w:rtl/>
        </w:rPr>
        <w:t>איך בוחנים אם תניה גורפת היא סבירה?</w:t>
      </w:r>
    </w:p>
    <w:p w14:paraId="656DBADB" w14:textId="40A5A33D" w:rsidR="00B318D9" w:rsidRDefault="00997701" w:rsidP="00167185">
      <w:pPr>
        <w:jc w:val="both"/>
        <w:rPr>
          <w:rtl/>
        </w:rPr>
      </w:pPr>
      <w:r w:rsidRPr="00997701">
        <w:rPr>
          <w:rFonts w:hint="cs"/>
          <w:b/>
          <w:bCs/>
          <w:rtl/>
        </w:rPr>
        <w:t>עא 158/8</w:t>
      </w:r>
      <w:r>
        <w:rPr>
          <w:rFonts w:hint="cs"/>
          <w:b/>
          <w:bCs/>
          <w:rtl/>
        </w:rPr>
        <w:t>0</w:t>
      </w:r>
      <w:r w:rsidRPr="00997701">
        <w:rPr>
          <w:rFonts w:hint="cs"/>
          <w:b/>
          <w:bCs/>
          <w:rtl/>
        </w:rPr>
        <w:t xml:space="preserve"> </w:t>
      </w:r>
      <w:r w:rsidR="00B318D9" w:rsidRPr="00997701">
        <w:rPr>
          <w:rFonts w:hint="cs"/>
          <w:b/>
          <w:bCs/>
          <w:rtl/>
        </w:rPr>
        <w:t>שלום נ מוטה:</w:t>
      </w:r>
      <w:r w:rsidR="00B318D9">
        <w:rPr>
          <w:rFonts w:hint="cs"/>
          <w:rtl/>
        </w:rPr>
        <w:t xml:space="preserve"> </w:t>
      </w:r>
      <w:r w:rsidR="00946A5B" w:rsidRPr="003F410E">
        <w:rPr>
          <w:rFonts w:hint="cs"/>
          <w:color w:val="538135" w:themeColor="accent6" w:themeShade="BF"/>
          <w:rtl/>
        </w:rPr>
        <w:t xml:space="preserve">תניה גורפת שקובעת שכל ההפרות הן יסודית היא סבירה אם </w:t>
      </w:r>
      <w:r w:rsidR="000E62DE" w:rsidRPr="003F410E">
        <w:rPr>
          <w:rFonts w:hint="cs"/>
          <w:color w:val="538135" w:themeColor="accent6" w:themeShade="BF"/>
          <w:rtl/>
        </w:rPr>
        <w:t xml:space="preserve">ההפרות הן על אותו מישור </w:t>
      </w:r>
      <w:r w:rsidR="000E62DE">
        <w:rPr>
          <w:rFonts w:hint="cs"/>
          <w:rtl/>
        </w:rPr>
        <w:t>(כל התניות מסדירות בערך את אותו הדבר)</w:t>
      </w:r>
      <w:r w:rsidR="002459BB">
        <w:rPr>
          <w:rFonts w:hint="cs"/>
          <w:rtl/>
        </w:rPr>
        <w:t>.</w:t>
      </w:r>
      <w:r w:rsidR="00133133">
        <w:rPr>
          <w:rFonts w:hint="cs"/>
          <w:rtl/>
        </w:rPr>
        <w:t xml:space="preserve"> בנוסף, </w:t>
      </w:r>
      <w:r w:rsidR="00133133" w:rsidRPr="004F72F7">
        <w:rPr>
          <w:rFonts w:hint="cs"/>
          <w:color w:val="538135" w:themeColor="accent6" w:themeShade="BF"/>
          <w:rtl/>
        </w:rPr>
        <w:t>אם הצדדים לחוזה הסכימו להכניס</w:t>
      </w:r>
      <w:r w:rsidR="00E30B26" w:rsidRPr="004F72F7">
        <w:rPr>
          <w:rFonts w:hint="cs"/>
          <w:color w:val="538135" w:themeColor="accent6" w:themeShade="BF"/>
          <w:rtl/>
        </w:rPr>
        <w:t xml:space="preserve"> יחד</w:t>
      </w:r>
      <w:r w:rsidR="00133133" w:rsidRPr="004F72F7">
        <w:rPr>
          <w:rFonts w:hint="cs"/>
          <w:color w:val="538135" w:themeColor="accent6" w:themeShade="BF"/>
          <w:rtl/>
        </w:rPr>
        <w:t xml:space="preserve"> את התניה</w:t>
      </w:r>
      <w:r w:rsidR="00E30B26">
        <w:rPr>
          <w:rFonts w:hint="cs"/>
          <w:rtl/>
        </w:rPr>
        <w:t xml:space="preserve"> (ושניהם הבינו את המשמעות שלה)</w:t>
      </w:r>
      <w:r w:rsidR="00133133">
        <w:rPr>
          <w:rFonts w:hint="cs"/>
          <w:rtl/>
        </w:rPr>
        <w:t xml:space="preserve">, בדר"כ ביהמ"ש יאשר אותה. </w:t>
      </w:r>
    </w:p>
    <w:p w14:paraId="1379A535" w14:textId="3E38FB1B" w:rsidR="004C63FC" w:rsidRDefault="004C63FC" w:rsidP="00167185">
      <w:pPr>
        <w:jc w:val="both"/>
        <w:rPr>
          <w:u w:val="single"/>
          <w:rtl/>
        </w:rPr>
      </w:pPr>
      <w:r>
        <w:rPr>
          <w:rFonts w:hint="cs"/>
          <w:u w:val="single"/>
          <w:rtl/>
        </w:rPr>
        <w:t>בי</w:t>
      </w:r>
      <w:r w:rsidR="00A2293F">
        <w:rPr>
          <w:rFonts w:hint="cs"/>
          <w:u w:val="single"/>
          <w:rtl/>
        </w:rPr>
        <w:t>טול חוזה בהפרה רגילה</w:t>
      </w:r>
    </w:p>
    <w:p w14:paraId="2B060391" w14:textId="7C465663" w:rsidR="00A2293F" w:rsidRDefault="00A2293F" w:rsidP="00167185">
      <w:pPr>
        <w:jc w:val="both"/>
        <w:rPr>
          <w:rtl/>
        </w:rPr>
      </w:pPr>
      <w:r>
        <w:rPr>
          <w:rFonts w:hint="cs"/>
          <w:rtl/>
        </w:rPr>
        <w:t xml:space="preserve">יש זכות לבטל את החוזה אבל היא מוגבלת ומותנת בכך </w:t>
      </w:r>
      <w:proofErr w:type="spellStart"/>
      <w:r>
        <w:rPr>
          <w:rFonts w:hint="cs"/>
          <w:rtl/>
        </w:rPr>
        <w:t>שהנפר</w:t>
      </w:r>
      <w:proofErr w:type="spellEnd"/>
      <w:r>
        <w:rPr>
          <w:rFonts w:hint="cs"/>
          <w:rtl/>
        </w:rPr>
        <w:t xml:space="preserve"> נתן תחילה למפר ארכה לקיים את החוזה</w:t>
      </w:r>
      <w:r w:rsidR="002D77DD">
        <w:rPr>
          <w:rFonts w:hint="cs"/>
          <w:rtl/>
        </w:rPr>
        <w:t xml:space="preserve"> והוא לא קיים אותו תוך זמן סביר לאחר מתן הארכה. הזכות מוגבלת רק למקרים שסעד הביטול צודק.</w:t>
      </w:r>
      <w:r w:rsidR="00B12AF6">
        <w:rPr>
          <w:rFonts w:hint="cs"/>
          <w:rtl/>
        </w:rPr>
        <w:t xml:space="preserve"> המגבלה על זכות הביטול רק למקרים שהוא צודק, חלה רק </w:t>
      </w:r>
      <w:r w:rsidR="003043BE">
        <w:rPr>
          <w:rFonts w:hint="cs"/>
          <w:rtl/>
        </w:rPr>
        <w:t>במקרים של הפרה רגילה ולא הפרה יסודית.</w:t>
      </w:r>
    </w:p>
    <w:p w14:paraId="587211FB" w14:textId="2DF62560" w:rsidR="00C27865" w:rsidRPr="000D32FA" w:rsidRDefault="00C27865" w:rsidP="00167185">
      <w:pPr>
        <w:jc w:val="both"/>
        <w:rPr>
          <w:b/>
          <w:bCs/>
          <w:rtl/>
        </w:rPr>
      </w:pPr>
      <w:r>
        <w:rPr>
          <w:rFonts w:hint="cs"/>
          <w:rtl/>
        </w:rPr>
        <w:t xml:space="preserve">כשאומרים שהזכות מוגבלת </w:t>
      </w:r>
      <w:r w:rsidR="001E7D43">
        <w:rPr>
          <w:rFonts w:hint="cs"/>
          <w:rtl/>
        </w:rPr>
        <w:t>בכך</w:t>
      </w:r>
      <w:r w:rsidR="007D7EB9">
        <w:rPr>
          <w:rFonts w:hint="cs"/>
          <w:rtl/>
        </w:rPr>
        <w:t xml:space="preserve"> </w:t>
      </w:r>
      <w:r>
        <w:rPr>
          <w:rFonts w:hint="cs"/>
          <w:rtl/>
        </w:rPr>
        <w:t xml:space="preserve">שאומרים שצריך לאפשר למפר זמן סביר לתקן את ההפרה- </w:t>
      </w:r>
      <w:r w:rsidRPr="000D32FA">
        <w:rPr>
          <w:rFonts w:hint="cs"/>
          <w:b/>
          <w:bCs/>
          <w:rtl/>
        </w:rPr>
        <w:t>איך מפרשים מהו זמן סביר?</w:t>
      </w:r>
    </w:p>
    <w:p w14:paraId="71BDA887" w14:textId="520EF1AA" w:rsidR="00BC18D7" w:rsidRDefault="00BC18D7" w:rsidP="00167185">
      <w:pPr>
        <w:jc w:val="both"/>
        <w:rPr>
          <w:rtl/>
        </w:rPr>
      </w:pPr>
      <w:r>
        <w:rPr>
          <w:rFonts w:hint="cs"/>
          <w:rtl/>
        </w:rPr>
        <w:t xml:space="preserve">לא עומדת זכות ביטול עד שלא </w:t>
      </w:r>
      <w:r w:rsidR="00DA5CF0">
        <w:rPr>
          <w:rFonts w:hint="cs"/>
          <w:rtl/>
        </w:rPr>
        <w:t>ניתנ</w:t>
      </w:r>
      <w:r w:rsidR="00DA5CF0">
        <w:rPr>
          <w:rFonts w:hint="eastAsia"/>
          <w:rtl/>
        </w:rPr>
        <w:t>ה</w:t>
      </w:r>
      <w:r>
        <w:rPr>
          <w:rFonts w:hint="cs"/>
          <w:rtl/>
        </w:rPr>
        <w:t xml:space="preserve"> הזדמנות למפר לתקן. </w:t>
      </w:r>
      <w:proofErr w:type="spellStart"/>
      <w:r w:rsidR="00631CE5">
        <w:rPr>
          <w:rFonts w:hint="cs"/>
          <w:rtl/>
        </w:rPr>
        <w:t>מנק</w:t>
      </w:r>
      <w:proofErr w:type="spellEnd"/>
      <w:r w:rsidR="001B7CFD">
        <w:rPr>
          <w:rFonts w:hint="cs"/>
          <w:rtl/>
        </w:rPr>
        <w:t>'</w:t>
      </w:r>
      <w:r w:rsidR="00631CE5">
        <w:rPr>
          <w:rFonts w:hint="cs"/>
          <w:rtl/>
        </w:rPr>
        <w:t xml:space="preserve"> המבט של המפר- </w:t>
      </w:r>
      <w:r>
        <w:rPr>
          <w:rFonts w:hint="cs"/>
          <w:rtl/>
        </w:rPr>
        <w:t xml:space="preserve">אם התיקון דורש הרבה מאוד זמן, אז הזמן הסביר צריך להיות קשור לזמן שדורש תיקון ההפרה. מנגד, </w:t>
      </w:r>
      <w:proofErr w:type="spellStart"/>
      <w:r>
        <w:rPr>
          <w:rFonts w:hint="cs"/>
          <w:rtl/>
        </w:rPr>
        <w:t>מנק</w:t>
      </w:r>
      <w:proofErr w:type="spellEnd"/>
      <w:r>
        <w:rPr>
          <w:rFonts w:hint="cs"/>
          <w:rtl/>
        </w:rPr>
        <w:t xml:space="preserve">' </w:t>
      </w:r>
      <w:r w:rsidR="00EE10A5">
        <w:rPr>
          <w:rFonts w:hint="cs"/>
          <w:rtl/>
        </w:rPr>
        <w:t>המבט של הנפר</w:t>
      </w:r>
      <w:r w:rsidR="001B7CFD">
        <w:rPr>
          <w:rFonts w:hint="cs"/>
          <w:rtl/>
        </w:rPr>
        <w:t>-</w:t>
      </w:r>
      <w:r w:rsidR="00EE10A5">
        <w:rPr>
          <w:rFonts w:hint="cs"/>
          <w:rtl/>
        </w:rPr>
        <w:t xml:space="preserve"> זמן סביר מתייחס לתוצאות של ההפרה. </w:t>
      </w:r>
    </w:p>
    <w:p w14:paraId="54D91EE7" w14:textId="3467C09B" w:rsidR="00EE10A5" w:rsidRDefault="00225E38" w:rsidP="00167185">
      <w:pPr>
        <w:jc w:val="both"/>
        <w:rPr>
          <w:rtl/>
        </w:rPr>
      </w:pPr>
      <w:r>
        <w:rPr>
          <w:rFonts w:hint="cs"/>
          <w:rtl/>
        </w:rPr>
        <w:t xml:space="preserve">בשני המקרים, לא מסתכלים על המפר והנפר הספציפיים, כי </w:t>
      </w:r>
      <w:r w:rsidR="00EE10A5">
        <w:rPr>
          <w:rFonts w:hint="cs"/>
          <w:rtl/>
        </w:rPr>
        <w:t xml:space="preserve">המונח סביר מתייחס </w:t>
      </w:r>
      <w:r w:rsidR="00EE10A5" w:rsidRPr="00E0418E">
        <w:rPr>
          <w:rFonts w:hint="cs"/>
          <w:color w:val="538135" w:themeColor="accent6" w:themeShade="BF"/>
          <w:rtl/>
        </w:rPr>
        <w:t>לסטנדרטים אובייקטיביים</w:t>
      </w:r>
      <w:r w:rsidR="00EE10A5">
        <w:rPr>
          <w:rFonts w:hint="cs"/>
          <w:rtl/>
        </w:rPr>
        <w:t>- מפר סביר ונפר סביר.</w:t>
      </w:r>
    </w:p>
    <w:p w14:paraId="270A9CB4" w14:textId="0608F322" w:rsidR="001E3E2E" w:rsidRDefault="001E3E2E" w:rsidP="00167185">
      <w:pPr>
        <w:jc w:val="both"/>
        <w:rPr>
          <w:rtl/>
        </w:rPr>
      </w:pPr>
      <w:r w:rsidRPr="00E0418E">
        <w:rPr>
          <w:rFonts w:hint="cs"/>
          <w:color w:val="538135" w:themeColor="accent6" w:themeShade="BF"/>
          <w:rtl/>
        </w:rPr>
        <w:t xml:space="preserve">אין תשובה חד משמעית </w:t>
      </w:r>
      <w:r w:rsidR="004C64D1">
        <w:rPr>
          <w:rFonts w:hint="cs"/>
          <w:rtl/>
        </w:rPr>
        <w:t xml:space="preserve">בפסיקה </w:t>
      </w:r>
      <w:r>
        <w:rPr>
          <w:rFonts w:hint="cs"/>
          <w:rtl/>
        </w:rPr>
        <w:t>לגבי שאלה זו.</w:t>
      </w:r>
    </w:p>
    <w:p w14:paraId="206404BE" w14:textId="7B12B48A" w:rsidR="00CC6330" w:rsidRDefault="00CC6330" w:rsidP="00167185">
      <w:pPr>
        <w:jc w:val="both"/>
        <w:rPr>
          <w:rtl/>
        </w:rPr>
      </w:pPr>
      <w:r>
        <w:rPr>
          <w:rFonts w:hint="cs"/>
          <w:rtl/>
        </w:rPr>
        <w:t xml:space="preserve">נק' נוספת נוגעת למועד שבו אנו מחליטים מהו הזמן הסביר- האם צריכים להסתכל על מועד ההפרה או </w:t>
      </w:r>
      <w:r w:rsidR="00BB525A">
        <w:rPr>
          <w:rFonts w:hint="cs"/>
          <w:rtl/>
        </w:rPr>
        <w:t>מה שהצדדים יוכלו לצפות ב</w:t>
      </w:r>
      <w:r>
        <w:rPr>
          <w:rFonts w:hint="cs"/>
          <w:rtl/>
        </w:rPr>
        <w:t>מועד הכריתה?</w:t>
      </w:r>
    </w:p>
    <w:p w14:paraId="4429C3D0" w14:textId="1DBF11E4" w:rsidR="000A41CE" w:rsidRPr="00984008" w:rsidRDefault="002826CD" w:rsidP="00167185">
      <w:pPr>
        <w:jc w:val="both"/>
        <w:rPr>
          <w:b/>
          <w:bCs/>
          <w:color w:val="2F5496" w:themeColor="accent1" w:themeShade="BF"/>
          <w:rtl/>
        </w:rPr>
      </w:pPr>
      <w:r>
        <w:rPr>
          <w:rFonts w:hint="cs"/>
          <w:b/>
          <w:bCs/>
          <w:rtl/>
        </w:rPr>
        <w:t xml:space="preserve">עא </w:t>
      </w:r>
      <w:r w:rsidR="00BE703F">
        <w:rPr>
          <w:rFonts w:hint="cs"/>
          <w:b/>
          <w:bCs/>
          <w:rtl/>
        </w:rPr>
        <w:t xml:space="preserve">464/81 </w:t>
      </w:r>
      <w:r w:rsidR="001E3E2E">
        <w:rPr>
          <w:rFonts w:hint="cs"/>
          <w:b/>
          <w:bCs/>
          <w:rtl/>
        </w:rPr>
        <w:t xml:space="preserve">ברוך שמיר </w:t>
      </w:r>
      <w:r w:rsidR="00902084">
        <w:rPr>
          <w:rFonts w:hint="cs"/>
          <w:b/>
          <w:bCs/>
          <w:rtl/>
        </w:rPr>
        <w:t xml:space="preserve">חברה </w:t>
      </w:r>
      <w:proofErr w:type="spellStart"/>
      <w:r w:rsidR="00902084">
        <w:rPr>
          <w:rFonts w:hint="cs"/>
          <w:b/>
          <w:bCs/>
          <w:rtl/>
        </w:rPr>
        <w:t>לבני</w:t>
      </w:r>
      <w:r w:rsidR="00D5734B">
        <w:rPr>
          <w:rFonts w:hint="cs"/>
          <w:b/>
          <w:bCs/>
          <w:rtl/>
        </w:rPr>
        <w:t>ן</w:t>
      </w:r>
      <w:proofErr w:type="spellEnd"/>
      <w:r w:rsidR="00BE703F">
        <w:rPr>
          <w:rFonts w:hint="cs"/>
          <w:b/>
          <w:bCs/>
          <w:rtl/>
        </w:rPr>
        <w:t xml:space="preserve"> </w:t>
      </w:r>
      <w:r w:rsidR="00902084">
        <w:rPr>
          <w:rFonts w:hint="cs"/>
          <w:b/>
          <w:bCs/>
          <w:rtl/>
        </w:rPr>
        <w:t xml:space="preserve">ולהשקעות בע"מ נ </w:t>
      </w:r>
      <w:proofErr w:type="spellStart"/>
      <w:r w:rsidR="00902084">
        <w:rPr>
          <w:rFonts w:hint="cs"/>
          <w:b/>
          <w:bCs/>
          <w:rtl/>
        </w:rPr>
        <w:t>הוך</w:t>
      </w:r>
      <w:proofErr w:type="spellEnd"/>
      <w:r w:rsidR="00902084">
        <w:rPr>
          <w:rFonts w:hint="cs"/>
          <w:b/>
          <w:bCs/>
          <w:rtl/>
        </w:rPr>
        <w:t>:</w:t>
      </w:r>
      <w:r w:rsidR="00BE703F">
        <w:rPr>
          <w:rFonts w:hint="cs"/>
          <w:rtl/>
        </w:rPr>
        <w:t xml:space="preserve"> </w:t>
      </w:r>
      <w:r w:rsidR="00D5734B">
        <w:rPr>
          <w:rFonts w:hint="cs"/>
          <w:rtl/>
        </w:rPr>
        <w:t xml:space="preserve">דיון ביחס לתנאי מתלה. ס' 29 אומר שאם </w:t>
      </w:r>
      <w:r w:rsidR="007A5156">
        <w:rPr>
          <w:rFonts w:hint="cs"/>
          <w:rtl/>
        </w:rPr>
        <w:t xml:space="preserve">יש חוזה שבו קבוע </w:t>
      </w:r>
      <w:r w:rsidR="00D5734B">
        <w:rPr>
          <w:rFonts w:hint="cs"/>
          <w:rtl/>
        </w:rPr>
        <w:t xml:space="preserve">תנאי מתלה </w:t>
      </w:r>
      <w:r w:rsidR="007A5156">
        <w:rPr>
          <w:rFonts w:hint="cs"/>
          <w:rtl/>
        </w:rPr>
        <w:t xml:space="preserve">והוא </w:t>
      </w:r>
      <w:r w:rsidR="00D5734B">
        <w:rPr>
          <w:rFonts w:hint="cs"/>
          <w:rtl/>
        </w:rPr>
        <w:t>לא התקיים תוך זמן סביר</w:t>
      </w:r>
      <w:r w:rsidR="007A5156">
        <w:rPr>
          <w:rFonts w:hint="cs"/>
          <w:rtl/>
        </w:rPr>
        <w:t xml:space="preserve">- </w:t>
      </w:r>
      <w:r w:rsidR="00D5734B">
        <w:rPr>
          <w:rFonts w:hint="cs"/>
          <w:rtl/>
        </w:rPr>
        <w:t>החוזה ב</w:t>
      </w:r>
      <w:r w:rsidR="007A5156">
        <w:rPr>
          <w:rFonts w:hint="cs"/>
          <w:rtl/>
        </w:rPr>
        <w:t>ט</w:t>
      </w:r>
      <w:r w:rsidR="00D5734B">
        <w:rPr>
          <w:rFonts w:hint="cs"/>
          <w:rtl/>
        </w:rPr>
        <w:t xml:space="preserve">ל. מהו הזמן הסביר? השופט בך אומר </w:t>
      </w:r>
      <w:r w:rsidR="00D5734B" w:rsidRPr="003F410E">
        <w:rPr>
          <w:rFonts w:hint="cs"/>
          <w:color w:val="538135" w:themeColor="accent6" w:themeShade="BF"/>
          <w:rtl/>
        </w:rPr>
        <w:t>שהזמן צריך להיבחן לפי הצפייה של הצדדים במועד הכריתה</w:t>
      </w:r>
      <w:r w:rsidR="00D5734B" w:rsidRPr="00270658">
        <w:rPr>
          <w:rFonts w:hint="cs"/>
          <w:rtl/>
        </w:rPr>
        <w:t>.</w:t>
      </w:r>
      <w:r w:rsidR="00D5734B" w:rsidRPr="00984008">
        <w:rPr>
          <w:rFonts w:hint="cs"/>
          <w:b/>
          <w:bCs/>
          <w:color w:val="2F5496" w:themeColor="accent1" w:themeShade="BF"/>
          <w:rtl/>
        </w:rPr>
        <w:t xml:space="preserve"> </w:t>
      </w:r>
    </w:p>
    <w:p w14:paraId="664AD5FF" w14:textId="2E1E650E" w:rsidR="001E3E2E" w:rsidRDefault="000A41CE" w:rsidP="00167185">
      <w:pPr>
        <w:jc w:val="both"/>
        <w:rPr>
          <w:rtl/>
        </w:rPr>
      </w:pPr>
      <w:r>
        <w:rPr>
          <w:rFonts w:hint="cs"/>
          <w:rtl/>
        </w:rPr>
        <w:t>להפרה יש 2 מועדים רלוונטיים ולתנאי מתלה יש רק מועד אחד רלוונטי</w:t>
      </w:r>
      <w:r w:rsidR="00FA4536">
        <w:rPr>
          <w:rFonts w:hint="cs"/>
          <w:rtl/>
        </w:rPr>
        <w:t xml:space="preserve"> (רק מועד הכריתה)</w:t>
      </w:r>
      <w:r>
        <w:rPr>
          <w:rFonts w:hint="cs"/>
          <w:rtl/>
        </w:rPr>
        <w:t xml:space="preserve">. מצד </w:t>
      </w:r>
      <w:r w:rsidR="00AC2C52">
        <w:rPr>
          <w:rFonts w:hint="cs"/>
          <w:rtl/>
        </w:rPr>
        <w:t xml:space="preserve">אחד </w:t>
      </w:r>
      <w:r>
        <w:rPr>
          <w:rFonts w:hint="cs"/>
          <w:rtl/>
        </w:rPr>
        <w:t>ס' 10</w:t>
      </w:r>
      <w:r w:rsidR="00C83C7A">
        <w:rPr>
          <w:rFonts w:hint="cs"/>
          <w:rtl/>
        </w:rPr>
        <w:t xml:space="preserve"> (מדבר על הנזקים שנגרמים במועד ההפרה)</w:t>
      </w:r>
      <w:r>
        <w:rPr>
          <w:rFonts w:hint="cs"/>
          <w:rtl/>
        </w:rPr>
        <w:t xml:space="preserve"> גם מדבר על הציפייה של הצדדים במועד הכריתה. </w:t>
      </w:r>
      <w:r w:rsidR="00FF4D7B">
        <w:rPr>
          <w:rFonts w:hint="cs"/>
          <w:rtl/>
        </w:rPr>
        <w:t xml:space="preserve">אותם שיקולים </w:t>
      </w:r>
      <w:r w:rsidR="003B1EC3">
        <w:rPr>
          <w:rFonts w:hint="cs"/>
          <w:rtl/>
        </w:rPr>
        <w:t xml:space="preserve">שיפים לעניין הציפיה </w:t>
      </w:r>
      <w:r w:rsidR="00FF4D7B">
        <w:rPr>
          <w:rFonts w:hint="cs"/>
          <w:rtl/>
        </w:rPr>
        <w:t>של הצדד</w:t>
      </w:r>
      <w:r w:rsidR="003B1EC3">
        <w:rPr>
          <w:rFonts w:hint="cs"/>
          <w:rtl/>
        </w:rPr>
        <w:t xml:space="preserve">ים לנזק במועד הכריתה יכולים להיות רלוונטיים </w:t>
      </w:r>
      <w:r w:rsidR="006F0902">
        <w:rPr>
          <w:rFonts w:hint="cs"/>
          <w:rtl/>
        </w:rPr>
        <w:t xml:space="preserve">גם </w:t>
      </w:r>
      <w:r w:rsidR="00A7784E">
        <w:rPr>
          <w:rFonts w:hint="cs"/>
          <w:rtl/>
        </w:rPr>
        <w:t>לציפיי</w:t>
      </w:r>
      <w:r w:rsidR="00A7784E">
        <w:rPr>
          <w:rFonts w:hint="eastAsia"/>
          <w:rtl/>
        </w:rPr>
        <w:t>ה</w:t>
      </w:r>
      <w:r w:rsidR="006F0902">
        <w:rPr>
          <w:rFonts w:hint="cs"/>
          <w:rtl/>
        </w:rPr>
        <w:t xml:space="preserve"> של הצדדים לגבי כמה זמן י</w:t>
      </w:r>
      <w:r w:rsidR="00A7784E">
        <w:rPr>
          <w:rFonts w:hint="cs"/>
          <w:rtl/>
        </w:rPr>
        <w:t>י</w:t>
      </w:r>
      <w:r w:rsidR="006F0902">
        <w:rPr>
          <w:rFonts w:hint="cs"/>
          <w:rtl/>
        </w:rPr>
        <w:t xml:space="preserve">דרש לתקן הפרות מראש (כבר במועד הכריתה). </w:t>
      </w:r>
      <w:r w:rsidR="00AC2C52">
        <w:rPr>
          <w:rFonts w:hint="cs"/>
          <w:rtl/>
        </w:rPr>
        <w:t xml:space="preserve">מצד שני, </w:t>
      </w:r>
      <w:r w:rsidR="006F0902">
        <w:rPr>
          <w:rFonts w:hint="cs"/>
          <w:rtl/>
        </w:rPr>
        <w:t xml:space="preserve">כשמדברים על תיקון ההפרה, </w:t>
      </w:r>
      <w:r w:rsidR="00AC2C52">
        <w:rPr>
          <w:rFonts w:hint="cs"/>
          <w:rtl/>
        </w:rPr>
        <w:t xml:space="preserve">נסיבות ההפרה עשויות להיות שונות </w:t>
      </w:r>
      <w:r w:rsidR="00F6799F">
        <w:rPr>
          <w:rFonts w:hint="cs"/>
          <w:rtl/>
        </w:rPr>
        <w:t>ואז לכאורה הצדדים במועד הכריתה לא היו רוצים לה</w:t>
      </w:r>
      <w:r w:rsidR="00546873">
        <w:rPr>
          <w:rFonts w:hint="cs"/>
          <w:rtl/>
        </w:rPr>
        <w:t xml:space="preserve">גביל את עצמם לידיעה שלהם במועד הכריתה כי הם מבינים שהחוזה יכול להשתנות בהתאם לנסיבות. </w:t>
      </w:r>
      <w:r w:rsidR="003A143D">
        <w:rPr>
          <w:rFonts w:hint="cs"/>
          <w:rtl/>
        </w:rPr>
        <w:t xml:space="preserve">והם היו רוצים לאפשר </w:t>
      </w:r>
      <w:r w:rsidR="003A143D" w:rsidRPr="0060523A">
        <w:rPr>
          <w:rFonts w:hint="cs"/>
          <w:rtl/>
        </w:rPr>
        <w:t>תיקון תוך זמן סביר לנסיבות שהתקיימו במועד ההפרה</w:t>
      </w:r>
      <w:r w:rsidR="00D36297" w:rsidRPr="0060523A">
        <w:rPr>
          <w:rFonts w:hint="cs"/>
          <w:rtl/>
        </w:rPr>
        <w:t>.</w:t>
      </w:r>
      <w:r w:rsidR="003A143D" w:rsidRPr="0060523A">
        <w:rPr>
          <w:rFonts w:hint="cs"/>
          <w:rtl/>
        </w:rPr>
        <w:t xml:space="preserve"> </w:t>
      </w:r>
      <w:r w:rsidR="00AC2C52" w:rsidRPr="0060523A">
        <w:rPr>
          <w:rFonts w:hint="cs"/>
          <w:rtl/>
        </w:rPr>
        <w:t xml:space="preserve">ולכן השאלה </w:t>
      </w:r>
      <w:r w:rsidR="001F0AF3" w:rsidRPr="0060523A">
        <w:rPr>
          <w:rFonts w:hint="cs"/>
          <w:rtl/>
        </w:rPr>
        <w:t xml:space="preserve">מחזירה אותנו לשאלה סבירות של מי נבחנת. </w:t>
      </w:r>
      <w:r w:rsidR="0060523A" w:rsidRPr="00E52E96">
        <w:rPr>
          <w:rFonts w:hint="cs"/>
          <w:color w:val="538135" w:themeColor="accent6" w:themeShade="BF"/>
          <w:rtl/>
        </w:rPr>
        <w:t>אם של המפר- אז הזמן הסביר צריך להיקבע בהתחשב בנסיבות ההפרה, והזמן הדרוש לתיקונה</w:t>
      </w:r>
      <w:r w:rsidR="0060523A" w:rsidRPr="0060523A">
        <w:rPr>
          <w:rFonts w:hint="cs"/>
          <w:rtl/>
        </w:rPr>
        <w:t xml:space="preserve"> (ולכן לא</w:t>
      </w:r>
      <w:r w:rsidR="0060523A">
        <w:rPr>
          <w:rFonts w:hint="cs"/>
          <w:rtl/>
        </w:rPr>
        <w:t xml:space="preserve"> יכול להיקבע מראש).</w:t>
      </w:r>
    </w:p>
    <w:p w14:paraId="11B86AFC" w14:textId="536D3A61" w:rsidR="001F0AF3" w:rsidRPr="00E671CC" w:rsidRDefault="003A0BBD" w:rsidP="00167185">
      <w:pPr>
        <w:jc w:val="both"/>
        <w:rPr>
          <w:rtl/>
        </w:rPr>
      </w:pPr>
      <w:r>
        <w:rPr>
          <w:rFonts w:hint="cs"/>
          <w:rtl/>
        </w:rPr>
        <w:t>במקרה של הפרה רגילה, צריך לתקן את ההפרה תוך זמן סביר ומרגע שהיא לא תוקנה, יש לתת הודעת ביטול תוך זמן סביר. ה</w:t>
      </w:r>
      <w:r w:rsidR="00E671CC">
        <w:rPr>
          <w:rFonts w:hint="cs"/>
          <w:rtl/>
        </w:rPr>
        <w:t>א</w:t>
      </w:r>
      <w:r>
        <w:rPr>
          <w:rFonts w:hint="cs"/>
          <w:rtl/>
        </w:rPr>
        <w:t>ם זה אותו זמן סביר בשניהם?</w:t>
      </w:r>
      <w:r w:rsidR="000B433C">
        <w:rPr>
          <w:rFonts w:hint="cs"/>
          <w:rtl/>
        </w:rPr>
        <w:t xml:space="preserve"> התשובה- לא. </w:t>
      </w:r>
      <w:r w:rsidR="000B433C" w:rsidRPr="003F410E">
        <w:rPr>
          <w:rFonts w:hint="cs"/>
          <w:color w:val="538135" w:themeColor="accent6" w:themeShade="BF"/>
          <w:rtl/>
        </w:rPr>
        <w:t>הדרך הנכונה לחשוב מהו הזמן הסביר היא לפי התכלית</w:t>
      </w:r>
      <w:r w:rsidR="00084E98">
        <w:rPr>
          <w:rFonts w:hint="cs"/>
          <w:rtl/>
        </w:rPr>
        <w:t xml:space="preserve">- הזמן הסביר לתיקון ההפרה נוגע להפרה ולהשלכות ההפרה על הנפר. חובת ההודעה תוך זמן סביר מאזנת </w:t>
      </w:r>
      <w:r w:rsidR="000B2757">
        <w:rPr>
          <w:rFonts w:hint="cs"/>
          <w:rtl/>
        </w:rPr>
        <w:t>בין</w:t>
      </w:r>
      <w:r w:rsidR="00084E98">
        <w:rPr>
          <w:rFonts w:hint="cs"/>
          <w:rtl/>
        </w:rPr>
        <w:t xml:space="preserve"> האינטרס של המפר</w:t>
      </w:r>
      <w:r w:rsidR="000B2757">
        <w:rPr>
          <w:rFonts w:hint="cs"/>
          <w:rtl/>
        </w:rPr>
        <w:t xml:space="preserve"> (שיש לו את היכולת לבטל)</w:t>
      </w:r>
      <w:r w:rsidR="00084E98">
        <w:rPr>
          <w:rFonts w:hint="cs"/>
          <w:rtl/>
        </w:rPr>
        <w:t>,</w:t>
      </w:r>
      <w:r w:rsidR="000B2757">
        <w:rPr>
          <w:rFonts w:hint="cs"/>
          <w:rtl/>
        </w:rPr>
        <w:t xml:space="preserve"> ובין </w:t>
      </w:r>
      <w:r w:rsidR="00084E98">
        <w:rPr>
          <w:rFonts w:hint="cs"/>
          <w:rtl/>
        </w:rPr>
        <w:t xml:space="preserve"> </w:t>
      </w:r>
      <w:r w:rsidR="000B2757">
        <w:rPr>
          <w:rFonts w:hint="cs"/>
          <w:rtl/>
        </w:rPr>
        <w:t xml:space="preserve">האינטרס של הנפר (שצריך לדעת אם החוזה מבוטל או לא). לכן, </w:t>
      </w:r>
      <w:r w:rsidR="006F1419">
        <w:rPr>
          <w:rFonts w:hint="cs"/>
          <w:rtl/>
        </w:rPr>
        <w:t>יש חובת הודעה תוך זמן סביר. והשיקולים מהם זמן סביר לחובת ההודעה צריכים להתפרש לאור השאלה כמה זמן אנו רוצים להשאיר את המפר באי ידיעה לגבי המשך התקיימות החוזה.</w:t>
      </w:r>
    </w:p>
    <w:p w14:paraId="6AEB580F" w14:textId="3C241C12" w:rsidR="00EE19D9" w:rsidRDefault="00EE19D9" w:rsidP="00167185">
      <w:pPr>
        <w:jc w:val="both"/>
        <w:rPr>
          <w:rtl/>
        </w:rPr>
      </w:pPr>
      <w:r>
        <w:rPr>
          <w:rFonts w:hint="cs"/>
          <w:rtl/>
        </w:rPr>
        <w:t xml:space="preserve">הביטול גם מותנה וגם מוגבל. מוגבל למקרים שהוא צודק. מה זה מקרים שהוא </w:t>
      </w:r>
      <w:r w:rsidR="0046433B">
        <w:rPr>
          <w:rFonts w:hint="cs"/>
          <w:rtl/>
        </w:rPr>
        <w:t xml:space="preserve">לא </w:t>
      </w:r>
      <w:r>
        <w:rPr>
          <w:rFonts w:hint="cs"/>
          <w:rtl/>
        </w:rPr>
        <w:t>צודק ומה הקשר בין זה לחוסר תו"ל?</w:t>
      </w:r>
      <w:r w:rsidR="005A2DE9">
        <w:rPr>
          <w:rFonts w:hint="cs"/>
          <w:rtl/>
        </w:rPr>
        <w:t xml:space="preserve"> </w:t>
      </w:r>
    </w:p>
    <w:p w14:paraId="1F39713A" w14:textId="7BF8D9AD" w:rsidR="005A2DE9" w:rsidRPr="00B57EF9" w:rsidRDefault="00286F43" w:rsidP="00167185">
      <w:pPr>
        <w:jc w:val="both"/>
        <w:rPr>
          <w:rtl/>
        </w:rPr>
      </w:pPr>
      <w:r>
        <w:rPr>
          <w:rFonts w:hint="cs"/>
          <w:noProof/>
          <w:rtl/>
          <w:lang w:val="he-IL"/>
        </w:rPr>
        <w:lastRenderedPageBreak/>
        <mc:AlternateContent>
          <mc:Choice Requires="wps">
            <w:drawing>
              <wp:anchor distT="0" distB="0" distL="114300" distR="114300" simplePos="0" relativeHeight="251683840" behindDoc="0" locked="0" layoutInCell="1" allowOverlap="1" wp14:anchorId="7ADB7488" wp14:editId="5F82817A">
                <wp:simplePos x="0" y="0"/>
                <wp:positionH relativeFrom="column">
                  <wp:posOffset>-49530</wp:posOffset>
                </wp:positionH>
                <wp:positionV relativeFrom="paragraph">
                  <wp:posOffset>-76629</wp:posOffset>
                </wp:positionV>
                <wp:extent cx="5346065" cy="463550"/>
                <wp:effectExtent l="0" t="0" r="26035" b="12700"/>
                <wp:wrapNone/>
                <wp:docPr id="21" name="מלבן: פינות מעוגלות 21"/>
                <wp:cNvGraphicFramePr/>
                <a:graphic xmlns:a="http://schemas.openxmlformats.org/drawingml/2006/main">
                  <a:graphicData uri="http://schemas.microsoft.com/office/word/2010/wordprocessingShape">
                    <wps:wsp>
                      <wps:cNvSpPr/>
                      <wps:spPr>
                        <a:xfrm>
                          <a:off x="0" y="0"/>
                          <a:ext cx="5346065" cy="46355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725C759" id="מלבן: פינות מעוגלות 21" o:spid="_x0000_s1026" style="position:absolute;left:0;text-align:left;margin-left:-3.9pt;margin-top:-6.05pt;width:420.95pt;height:36.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" filled="f" strokecolor="#538135 [2409]" strokeweight="1pt">
                <v:stroke joinstyle="miter"/>
              </v:roundrect>
            </w:pict>
          </mc:Fallback>
        </mc:AlternateContent>
      </w:r>
      <w:r w:rsidR="005A2DE9" w:rsidRPr="00B57EF9">
        <w:rPr>
          <w:rFonts w:hint="cs"/>
          <w:b/>
          <w:bCs/>
          <w:rtl/>
        </w:rPr>
        <w:t xml:space="preserve">ס' 39 </w:t>
      </w:r>
      <w:r w:rsidR="00B57EF9" w:rsidRPr="00B57EF9">
        <w:rPr>
          <w:rFonts w:hint="cs"/>
          <w:b/>
          <w:bCs/>
          <w:rtl/>
        </w:rPr>
        <w:t>לחוק החוזים:</w:t>
      </w:r>
      <w:r w:rsidR="00B57EF9">
        <w:rPr>
          <w:rFonts w:hint="cs"/>
          <w:rtl/>
        </w:rPr>
        <w:t xml:space="preserve"> "</w:t>
      </w:r>
      <w:r w:rsidR="00B57EF9" w:rsidRPr="00B57EF9">
        <w:rPr>
          <w:rtl/>
        </w:rPr>
        <w:t xml:space="preserve"> </w:t>
      </w:r>
      <w:r w:rsidR="00B57EF9" w:rsidRPr="00B57EF9">
        <w:rPr>
          <w:rFonts w:cs="Arial"/>
          <w:rtl/>
        </w:rPr>
        <w:t>בקיום של חיוב הנובע מחוזה יש לנהוג בדרך מקובלת ובתום לב; והוא הדין לגבי השימוש בזכות הנובעת מחוזה</w:t>
      </w:r>
      <w:r w:rsidR="00B57EF9">
        <w:rPr>
          <w:rFonts w:cs="Arial" w:hint="cs"/>
          <w:rtl/>
        </w:rPr>
        <w:t>"</w:t>
      </w:r>
    </w:p>
    <w:p w14:paraId="2F48D7B2" w14:textId="14567002" w:rsidR="005A2DE9" w:rsidRDefault="005A2DE9" w:rsidP="00167185">
      <w:pPr>
        <w:jc w:val="both"/>
        <w:rPr>
          <w:rtl/>
        </w:rPr>
      </w:pPr>
      <w:r>
        <w:rPr>
          <w:rFonts w:hint="cs"/>
          <w:rtl/>
        </w:rPr>
        <w:t xml:space="preserve">פסיקה מוקדמת </w:t>
      </w:r>
      <w:r w:rsidR="00AA536B">
        <w:rPr>
          <w:rFonts w:hint="cs"/>
          <w:rtl/>
        </w:rPr>
        <w:t xml:space="preserve">אמרה </w:t>
      </w:r>
      <w:r>
        <w:rPr>
          <w:rFonts w:hint="cs"/>
          <w:rtl/>
        </w:rPr>
        <w:t>שס' 39 לא חל על שיקולי צדק לביטול חוזה</w:t>
      </w:r>
      <w:r w:rsidRPr="00630C8E">
        <w:rPr>
          <w:rFonts w:hint="cs"/>
          <w:rtl/>
        </w:rPr>
        <w:t>. כי הזכות לבטל</w:t>
      </w:r>
      <w:r w:rsidR="00630C8E" w:rsidRPr="00630C8E">
        <w:rPr>
          <w:rFonts w:hint="cs"/>
          <w:rtl/>
        </w:rPr>
        <w:t xml:space="preserve"> את</w:t>
      </w:r>
      <w:r w:rsidR="00630C8E">
        <w:rPr>
          <w:rFonts w:hint="cs"/>
          <w:rtl/>
        </w:rPr>
        <w:t xml:space="preserve"> החוזה עקב הפרה שלא תוקנה היא זכות נפרדת לחלוטין מהשאלה של לקיים חובות בחוזה</w:t>
      </w:r>
      <w:r w:rsidR="00690330">
        <w:rPr>
          <w:rFonts w:hint="cs"/>
          <w:rtl/>
        </w:rPr>
        <w:t>. הגישה היום שונה</w:t>
      </w:r>
      <w:r w:rsidR="00630C8E">
        <w:rPr>
          <w:rFonts w:hint="cs"/>
          <w:rtl/>
        </w:rPr>
        <w:t>.</w:t>
      </w:r>
    </w:p>
    <w:p w14:paraId="5E54593F" w14:textId="6E209BB5" w:rsidR="00690330" w:rsidRDefault="00C975BE" w:rsidP="00167185">
      <w:pPr>
        <w:jc w:val="both"/>
        <w:rPr>
          <w:rtl/>
        </w:rPr>
      </w:pPr>
      <w:r>
        <w:rPr>
          <w:rFonts w:hint="cs"/>
          <w:b/>
          <w:bCs/>
          <w:rtl/>
        </w:rPr>
        <w:t xml:space="preserve">בגץ 59/80 </w:t>
      </w:r>
      <w:r w:rsidR="00690330">
        <w:rPr>
          <w:rFonts w:hint="cs"/>
          <w:b/>
          <w:bCs/>
          <w:rtl/>
        </w:rPr>
        <w:t>שירותי תחבורה ציבורית ב"ש נ ב"ד הארצי לעבודה:</w:t>
      </w:r>
      <w:r w:rsidR="00690330">
        <w:rPr>
          <w:rFonts w:hint="cs"/>
          <w:rtl/>
        </w:rPr>
        <w:t xml:space="preserve"> </w:t>
      </w:r>
      <w:r w:rsidR="00726C64" w:rsidRPr="00910131">
        <w:rPr>
          <w:rFonts w:hint="cs"/>
          <w:color w:val="538135" w:themeColor="accent6" w:themeShade="BF"/>
          <w:rtl/>
        </w:rPr>
        <w:t>כוחות משפטיים המוקנים מכוח דיני החוזים וכוחות משפטיים בכלל, כפופים לעיקרון תו"ל</w:t>
      </w:r>
      <w:r w:rsidR="00726C64" w:rsidRPr="00F84684">
        <w:rPr>
          <w:rFonts w:hint="cs"/>
          <w:color w:val="538135" w:themeColor="accent6" w:themeShade="BF"/>
          <w:rtl/>
        </w:rPr>
        <w:t>.</w:t>
      </w:r>
      <w:r w:rsidR="00447A73" w:rsidRPr="00F84684">
        <w:rPr>
          <w:rFonts w:hint="cs"/>
          <w:color w:val="538135" w:themeColor="accent6" w:themeShade="BF"/>
          <w:rtl/>
        </w:rPr>
        <w:t xml:space="preserve"> גם זכות הביטול כפופה לעקרון תו"ל</w:t>
      </w:r>
      <w:r w:rsidR="00F84684">
        <w:rPr>
          <w:rFonts w:hint="cs"/>
          <w:rtl/>
        </w:rPr>
        <w:t>.</w:t>
      </w:r>
    </w:p>
    <w:p w14:paraId="41659B88" w14:textId="2F0B9C4D" w:rsidR="00726C64" w:rsidRPr="000D32FA" w:rsidRDefault="00726C64" w:rsidP="00167185">
      <w:pPr>
        <w:jc w:val="both"/>
        <w:rPr>
          <w:b/>
          <w:bCs/>
          <w:rtl/>
        </w:rPr>
      </w:pPr>
      <w:r w:rsidRPr="000D32FA">
        <w:rPr>
          <w:rFonts w:hint="cs"/>
          <w:b/>
          <w:bCs/>
          <w:rtl/>
        </w:rPr>
        <w:t>מתי ה</w:t>
      </w:r>
      <w:r w:rsidR="00F349D0" w:rsidRPr="000D32FA">
        <w:rPr>
          <w:rFonts w:hint="cs"/>
          <w:b/>
          <w:bCs/>
          <w:rtl/>
        </w:rPr>
        <w:t>ביטול</w:t>
      </w:r>
      <w:r w:rsidRPr="000D32FA">
        <w:rPr>
          <w:rFonts w:hint="cs"/>
          <w:b/>
          <w:bCs/>
          <w:rtl/>
        </w:rPr>
        <w:t xml:space="preserve"> לא צודק?</w:t>
      </w:r>
    </w:p>
    <w:p w14:paraId="3D481DA4" w14:textId="3AB5E8C1" w:rsidR="00F349D0" w:rsidRDefault="00F349D0" w:rsidP="00167185">
      <w:pPr>
        <w:jc w:val="both"/>
        <w:rPr>
          <w:rtl/>
        </w:rPr>
      </w:pPr>
      <w:r>
        <w:rPr>
          <w:rFonts w:hint="cs"/>
          <w:rtl/>
        </w:rPr>
        <w:t xml:space="preserve">כאשר </w:t>
      </w:r>
      <w:r w:rsidR="005524DB">
        <w:rPr>
          <w:rFonts w:hint="cs"/>
          <w:rtl/>
        </w:rPr>
        <w:t>ההפרה קלה</w:t>
      </w:r>
      <w:r>
        <w:rPr>
          <w:rFonts w:hint="cs"/>
          <w:rtl/>
        </w:rPr>
        <w:t>, היא לא תוקנה בטעות תו"ל ופיצוי נותן תרומה הולמת, לא צודק לתת סעד של ביטול.</w:t>
      </w:r>
      <w:r w:rsidR="00EA02C2">
        <w:rPr>
          <w:rFonts w:hint="cs"/>
          <w:rtl/>
        </w:rPr>
        <w:t xml:space="preserve"> דומה לשיקולי צדק באכיפה.</w:t>
      </w:r>
    </w:p>
    <w:p w14:paraId="1F7EEB17" w14:textId="639292C9" w:rsidR="00DB1430" w:rsidRPr="00DB1430" w:rsidRDefault="00DB1430" w:rsidP="00167185">
      <w:pPr>
        <w:jc w:val="both"/>
        <w:rPr>
          <w:u w:val="single"/>
          <w:rtl/>
        </w:rPr>
      </w:pPr>
      <w:r>
        <w:rPr>
          <w:rFonts w:hint="cs"/>
          <w:u w:val="single"/>
          <w:rtl/>
        </w:rPr>
        <w:t>היחס בין הפרה יסודית והפרה רגילה</w:t>
      </w:r>
    </w:p>
    <w:p w14:paraId="0E2F2A28" w14:textId="680328CD" w:rsidR="00E906F9" w:rsidRDefault="00EB4C1F" w:rsidP="00167185">
      <w:pPr>
        <w:jc w:val="both"/>
        <w:rPr>
          <w:rtl/>
        </w:rPr>
      </w:pPr>
      <w:r w:rsidRPr="00DB1729">
        <w:rPr>
          <w:rFonts w:hint="cs"/>
          <w:b/>
          <w:bCs/>
          <w:rtl/>
        </w:rPr>
        <w:t>מה קורה אם לא נמסרה הודעת ביטול בהפרה יסודית?</w:t>
      </w:r>
      <w:r w:rsidR="001936E1">
        <w:rPr>
          <w:rFonts w:hint="cs"/>
          <w:rtl/>
        </w:rPr>
        <w:t xml:space="preserve"> </w:t>
      </w:r>
      <w:r w:rsidR="003C253A">
        <w:rPr>
          <w:rFonts w:hint="cs"/>
          <w:rtl/>
        </w:rPr>
        <w:t>בהפרה לא יסודית, הנפגע יכול תמיד לתת ארכה</w:t>
      </w:r>
      <w:r w:rsidR="0047534D">
        <w:rPr>
          <w:rFonts w:hint="cs"/>
          <w:rtl/>
        </w:rPr>
        <w:t xml:space="preserve"> (תמיד יכול לדרוש מהמפר תיקון תוך זמן סביר) אין מגבלת זמן על כך. </w:t>
      </w:r>
      <w:r w:rsidR="001936E1">
        <w:rPr>
          <w:rFonts w:hint="cs"/>
          <w:rtl/>
        </w:rPr>
        <w:t>לעומת זאת, אם הה</w:t>
      </w:r>
      <w:r w:rsidR="0047534D">
        <w:rPr>
          <w:rFonts w:hint="cs"/>
          <w:rtl/>
        </w:rPr>
        <w:t>פרה היא יסודית, חייב לתת הודעה על ביטול תוך זמן סביר ממועד ההפרה</w:t>
      </w:r>
      <w:r w:rsidR="00A06C12">
        <w:rPr>
          <w:rFonts w:hint="cs"/>
          <w:rtl/>
        </w:rPr>
        <w:t>.</w:t>
      </w:r>
      <w:r w:rsidR="003A4F2C">
        <w:rPr>
          <w:rFonts w:hint="cs"/>
          <w:rtl/>
        </w:rPr>
        <w:t xml:space="preserve"> הפתרון של ביהמ"ש לכך הוא </w:t>
      </w:r>
      <w:r w:rsidR="003A4F2C" w:rsidRPr="00910131">
        <w:rPr>
          <w:rFonts w:hint="cs"/>
          <w:color w:val="538135" w:themeColor="accent6" w:themeShade="BF"/>
          <w:rtl/>
        </w:rPr>
        <w:t>שההפרה היסודית היא גם הפרה לא יסודית</w:t>
      </w:r>
      <w:r w:rsidR="003A4F2C">
        <w:rPr>
          <w:rFonts w:hint="cs"/>
          <w:rtl/>
        </w:rPr>
        <w:t>. כלומר, אם לא</w:t>
      </w:r>
      <w:r w:rsidR="00A06C12">
        <w:rPr>
          <w:rFonts w:hint="cs"/>
          <w:rtl/>
        </w:rPr>
        <w:t xml:space="preserve"> </w:t>
      </w:r>
      <w:r w:rsidR="00DB6FF0">
        <w:rPr>
          <w:rFonts w:hint="cs"/>
          <w:rtl/>
        </w:rPr>
        <w:t xml:space="preserve">נתת הודעה על ביטול תוך זמן </w:t>
      </w:r>
      <w:r w:rsidR="00DB6FF0" w:rsidRPr="00F3739F">
        <w:rPr>
          <w:rFonts w:hint="cs"/>
          <w:rtl/>
        </w:rPr>
        <w:t>סביר</w:t>
      </w:r>
      <w:r w:rsidR="00B061DF">
        <w:rPr>
          <w:rFonts w:hint="cs"/>
          <w:rtl/>
        </w:rPr>
        <w:t xml:space="preserve"> מרגע שנודע לך על ההפרה</w:t>
      </w:r>
      <w:r w:rsidR="00DB6FF0" w:rsidRPr="00F3739F">
        <w:rPr>
          <w:rFonts w:hint="cs"/>
          <w:rtl/>
        </w:rPr>
        <w:t>, אפשר ל</w:t>
      </w:r>
      <w:r w:rsidR="00B061DF">
        <w:rPr>
          <w:rFonts w:hint="cs"/>
          <w:rtl/>
        </w:rPr>
        <w:t>הודיע על ארכה ולדרוש תיקון של ההפרה ואם היא לא תוקנה תוך זמן סביר, יש לך שוב זכות לבטל את החוזה תוך זמן סביר אבל הזמן הסביר הזה שונה- הוא הזמן מהמועד שבו המפר לא תיקן את ההפרה לאחר מתן הארכה.</w:t>
      </w:r>
    </w:p>
    <w:p w14:paraId="1F0987E6" w14:textId="4E06105E" w:rsidR="00EB4C1F" w:rsidRDefault="00D3192B" w:rsidP="00167185">
      <w:pPr>
        <w:jc w:val="both"/>
        <w:rPr>
          <w:b/>
          <w:bCs/>
          <w:u w:val="single"/>
          <w:rtl/>
        </w:rPr>
      </w:pPr>
      <w:r>
        <w:rPr>
          <w:rFonts w:hint="cs"/>
          <w:b/>
          <w:bCs/>
          <w:u w:val="single"/>
          <w:rtl/>
        </w:rPr>
        <w:t>ביטול בתנאים וביטול חלקי</w:t>
      </w:r>
    </w:p>
    <w:p w14:paraId="59AEC3A8" w14:textId="144F5A77" w:rsidR="00D3192B" w:rsidRDefault="00D3192B" w:rsidP="00167185">
      <w:pPr>
        <w:jc w:val="both"/>
        <w:rPr>
          <w:u w:val="single"/>
          <w:rtl/>
        </w:rPr>
      </w:pPr>
      <w:r>
        <w:rPr>
          <w:rFonts w:hint="cs"/>
          <w:u w:val="single"/>
          <w:rtl/>
        </w:rPr>
        <w:t>דרך הביטול</w:t>
      </w:r>
    </w:p>
    <w:p w14:paraId="1612343A" w14:textId="161EE2F7" w:rsidR="00FE3AEB" w:rsidRDefault="00342AC0" w:rsidP="00167185">
      <w:pPr>
        <w:jc w:val="both"/>
        <w:rPr>
          <w:rtl/>
        </w:rPr>
      </w:pPr>
      <w:r>
        <w:rPr>
          <w:rFonts w:hint="cs"/>
          <w:rtl/>
        </w:rPr>
        <w:t xml:space="preserve">ביטול החוזה </w:t>
      </w:r>
      <w:r w:rsidRPr="00E7754A">
        <w:rPr>
          <w:rFonts w:hint="cs"/>
          <w:color w:val="538135" w:themeColor="accent6" w:themeShade="BF"/>
          <w:rtl/>
        </w:rPr>
        <w:t>נעשה בהודעה</w:t>
      </w:r>
      <w:r>
        <w:rPr>
          <w:rFonts w:hint="cs"/>
          <w:rtl/>
        </w:rPr>
        <w:t>. על ההודעה חלים הכללים של ס' 60(א) לחוק החוזים</w:t>
      </w:r>
      <w:r w:rsidR="00FE3AEB">
        <w:rPr>
          <w:rFonts w:hint="cs"/>
          <w:rtl/>
        </w:rPr>
        <w:t xml:space="preserve">- "הודעה לפי חוק זה תינתן בדרך המקובלת בנסיבות </w:t>
      </w:r>
      <w:proofErr w:type="spellStart"/>
      <w:r w:rsidR="00FE3AEB">
        <w:rPr>
          <w:rFonts w:hint="cs"/>
          <w:rtl/>
        </w:rPr>
        <w:t>הענין</w:t>
      </w:r>
      <w:proofErr w:type="spellEnd"/>
      <w:r w:rsidR="00FE3AEB">
        <w:rPr>
          <w:rFonts w:hint="cs"/>
          <w:rtl/>
        </w:rPr>
        <w:t>".</w:t>
      </w:r>
      <w:r w:rsidR="005A317D">
        <w:rPr>
          <w:rFonts w:hint="cs"/>
          <w:rtl/>
        </w:rPr>
        <w:t xml:space="preserve"> זו לא זכות אבסולוטית והיא </w:t>
      </w:r>
      <w:r w:rsidR="005A317D" w:rsidRPr="00E7754A">
        <w:rPr>
          <w:rFonts w:hint="cs"/>
          <w:color w:val="538135" w:themeColor="accent6" w:themeShade="BF"/>
          <w:rtl/>
        </w:rPr>
        <w:t>צריכה להתפרש עפ"י נסיבות ההסכם</w:t>
      </w:r>
      <w:r w:rsidR="005A317D">
        <w:rPr>
          <w:rFonts w:hint="cs"/>
          <w:rtl/>
        </w:rPr>
        <w:t>.</w:t>
      </w:r>
    </w:p>
    <w:p w14:paraId="6C437605" w14:textId="4F09E437" w:rsidR="00FE3AEB" w:rsidRDefault="00CF586E" w:rsidP="00167185">
      <w:pPr>
        <w:jc w:val="both"/>
        <w:rPr>
          <w:rtl/>
        </w:rPr>
      </w:pPr>
      <w:r>
        <w:rPr>
          <w:rFonts w:hint="cs"/>
          <w:rtl/>
        </w:rPr>
        <w:t>הצדדים יכולים להתנות על דרך מתן ההודעה</w:t>
      </w:r>
      <w:r w:rsidR="00581C60">
        <w:rPr>
          <w:rFonts w:hint="cs"/>
          <w:rtl/>
        </w:rPr>
        <w:t xml:space="preserve">, </w:t>
      </w:r>
      <w:r w:rsidR="0040315B">
        <w:rPr>
          <w:rFonts w:hint="cs"/>
          <w:rtl/>
        </w:rPr>
        <w:t>אם הם כותבים בחוזה על דרך הודעה מיוחדת.</w:t>
      </w:r>
    </w:p>
    <w:p w14:paraId="65041173" w14:textId="699BD8AB" w:rsidR="00CF586E" w:rsidRPr="000D32FA" w:rsidRDefault="00CB73D8" w:rsidP="00167185">
      <w:pPr>
        <w:jc w:val="both"/>
        <w:rPr>
          <w:b/>
          <w:bCs/>
          <w:rtl/>
        </w:rPr>
      </w:pPr>
      <w:r w:rsidRPr="000D32FA">
        <w:rPr>
          <w:rFonts w:hint="cs"/>
          <w:b/>
          <w:bCs/>
          <w:rtl/>
        </w:rPr>
        <w:t>מה התוצאה של הודעת הביטול?</w:t>
      </w:r>
    </w:p>
    <w:p w14:paraId="1AD40CDD" w14:textId="521BD1AD" w:rsidR="00CB73D8" w:rsidRDefault="00CB73D8" w:rsidP="00167185">
      <w:pPr>
        <w:jc w:val="both"/>
        <w:rPr>
          <w:rtl/>
        </w:rPr>
      </w:pPr>
      <w:r>
        <w:rPr>
          <w:rFonts w:hint="cs"/>
          <w:rtl/>
        </w:rPr>
        <w:t>לכאורה, זכות הביטו</w:t>
      </w:r>
      <w:r w:rsidR="00F20C80">
        <w:rPr>
          <w:rFonts w:hint="cs"/>
          <w:rtl/>
        </w:rPr>
        <w:t>ל</w:t>
      </w:r>
      <w:r>
        <w:rPr>
          <w:rFonts w:hint="cs"/>
          <w:rtl/>
        </w:rPr>
        <w:t xml:space="preserve"> של החוזה היא מלאה. כלומר, הופר החוזה הפרה יסודית או הופר הפרה רגילה שלא תוקנה, רשאי הנפר לבטל את החוזה בביטול מל</w:t>
      </w:r>
      <w:r w:rsidR="00572DA5">
        <w:rPr>
          <w:rFonts w:hint="cs"/>
          <w:rtl/>
        </w:rPr>
        <w:t>א</w:t>
      </w:r>
      <w:r>
        <w:rPr>
          <w:rFonts w:hint="cs"/>
          <w:rtl/>
        </w:rPr>
        <w:t>, וכל צד צריך להשיב את מה שקיבל לפי החוזה.</w:t>
      </w:r>
      <w:r w:rsidR="003F08A1">
        <w:rPr>
          <w:rFonts w:hint="cs"/>
          <w:rtl/>
        </w:rPr>
        <w:t xml:space="preserve"> אבל </w:t>
      </w:r>
      <w:r w:rsidR="007512B3">
        <w:rPr>
          <w:rFonts w:hint="cs"/>
          <w:rtl/>
        </w:rPr>
        <w:t>החוק מגביל את זכות הביטול למצבים ספציפיים ולפעמים לביטול חלקי.</w:t>
      </w:r>
    </w:p>
    <w:p w14:paraId="5520E910" w14:textId="60F226B5" w:rsidR="00CB73D8" w:rsidRPr="00891436" w:rsidRDefault="00CB73D8" w:rsidP="00167185">
      <w:pPr>
        <w:jc w:val="both"/>
        <w:rPr>
          <w:b/>
          <w:bCs/>
          <w:rtl/>
        </w:rPr>
      </w:pPr>
      <w:r>
        <w:rPr>
          <w:rFonts w:hint="cs"/>
          <w:rtl/>
        </w:rPr>
        <w:t xml:space="preserve">עולה השאלה- </w:t>
      </w:r>
      <w:r w:rsidRPr="00891436">
        <w:rPr>
          <w:rFonts w:hint="cs"/>
          <w:b/>
          <w:bCs/>
          <w:rtl/>
        </w:rPr>
        <w:t>האם ביהמ"ש יכול לבטל את החוזה רק אם הנפר מקיים תנאים כלשהם או להורות על ביטול חלקי של החוזה</w:t>
      </w:r>
      <w:r w:rsidR="00891436" w:rsidRPr="00891436">
        <w:rPr>
          <w:rFonts w:hint="cs"/>
          <w:b/>
          <w:bCs/>
          <w:rtl/>
        </w:rPr>
        <w:t>?</w:t>
      </w:r>
    </w:p>
    <w:p w14:paraId="0EB84511" w14:textId="2E3CF1AD" w:rsidR="00192C6A" w:rsidRDefault="00192C6A" w:rsidP="00167185">
      <w:pPr>
        <w:jc w:val="both"/>
        <w:rPr>
          <w:u w:val="single"/>
          <w:rtl/>
        </w:rPr>
      </w:pPr>
      <w:r>
        <w:rPr>
          <w:rFonts w:hint="cs"/>
          <w:u w:val="single"/>
          <w:rtl/>
        </w:rPr>
        <w:t>ביטול בתנאים</w:t>
      </w:r>
    </w:p>
    <w:p w14:paraId="13431209" w14:textId="77777777" w:rsidR="00660953" w:rsidRDefault="00192C6A" w:rsidP="00167185">
      <w:pPr>
        <w:jc w:val="both"/>
        <w:rPr>
          <w:rtl/>
        </w:rPr>
      </w:pPr>
      <w:r>
        <w:rPr>
          <w:rFonts w:hint="cs"/>
          <w:rtl/>
        </w:rPr>
        <w:t>לא קיימת הוראה על כך בחוק החוזים תרופות.</w:t>
      </w:r>
    </w:p>
    <w:p w14:paraId="590B5633" w14:textId="7AFAA0D4" w:rsidR="00192C6A" w:rsidRDefault="00660953" w:rsidP="00167185">
      <w:pPr>
        <w:jc w:val="both"/>
        <w:rPr>
          <w:rtl/>
        </w:rPr>
      </w:pPr>
      <w:r>
        <w:rPr>
          <w:rFonts w:hint="cs"/>
          <w:b/>
          <w:bCs/>
          <w:rtl/>
        </w:rPr>
        <w:t>עא 27/80</w:t>
      </w:r>
      <w:r w:rsidR="007A0B27">
        <w:rPr>
          <w:rFonts w:hint="cs"/>
          <w:b/>
          <w:bCs/>
          <w:rtl/>
        </w:rPr>
        <w:t xml:space="preserve"> </w:t>
      </w:r>
      <w:r w:rsidR="00B13C92" w:rsidRPr="00B13C92">
        <w:rPr>
          <w:rFonts w:hint="cs"/>
          <w:b/>
          <w:bCs/>
          <w:rtl/>
        </w:rPr>
        <w:t xml:space="preserve">ארגמן נ </w:t>
      </w:r>
      <w:proofErr w:type="spellStart"/>
      <w:r w:rsidR="00B13C92" w:rsidRPr="00B13C92">
        <w:rPr>
          <w:rFonts w:hint="cs"/>
          <w:b/>
          <w:bCs/>
          <w:rtl/>
        </w:rPr>
        <w:t>ברנפלד</w:t>
      </w:r>
      <w:proofErr w:type="spellEnd"/>
      <w:r w:rsidR="00B13C92" w:rsidRPr="00B13C92">
        <w:rPr>
          <w:rFonts w:hint="cs"/>
          <w:b/>
          <w:bCs/>
          <w:rtl/>
        </w:rPr>
        <w:t>:</w:t>
      </w:r>
      <w:r w:rsidR="00B13C92">
        <w:rPr>
          <w:rFonts w:hint="cs"/>
          <w:rtl/>
        </w:rPr>
        <w:t xml:space="preserve"> </w:t>
      </w:r>
      <w:r w:rsidR="00192C6A">
        <w:rPr>
          <w:rFonts w:hint="cs"/>
          <w:rtl/>
        </w:rPr>
        <w:t xml:space="preserve">אבל בפס"ד ארגמן נ </w:t>
      </w:r>
      <w:proofErr w:type="spellStart"/>
      <w:r w:rsidR="00192C6A">
        <w:rPr>
          <w:rFonts w:hint="cs"/>
          <w:rtl/>
        </w:rPr>
        <w:t>ברנפלד</w:t>
      </w:r>
      <w:proofErr w:type="spellEnd"/>
      <w:r w:rsidR="00192C6A">
        <w:rPr>
          <w:rFonts w:hint="cs"/>
          <w:rtl/>
        </w:rPr>
        <w:t xml:space="preserve">, ביהמ"ש </w:t>
      </w:r>
      <w:r w:rsidR="00192C6A" w:rsidRPr="002D5995">
        <w:rPr>
          <w:rFonts w:hint="cs"/>
          <w:color w:val="538135" w:themeColor="accent6" w:themeShade="BF"/>
          <w:rtl/>
        </w:rPr>
        <w:t>יוצר זכות של ביטול מותנה</w:t>
      </w:r>
      <w:r w:rsidR="00463BE7">
        <w:rPr>
          <w:rFonts w:hint="cs"/>
          <w:rtl/>
        </w:rPr>
        <w:t>,</w:t>
      </w:r>
      <w:r w:rsidR="00192C6A">
        <w:rPr>
          <w:rFonts w:hint="cs"/>
          <w:rtl/>
        </w:rPr>
        <w:t xml:space="preserve"> יציר פסיקה.</w:t>
      </w:r>
      <w:r w:rsidR="00FD7D4D">
        <w:rPr>
          <w:rFonts w:hint="cs"/>
          <w:rtl/>
        </w:rPr>
        <w:t xml:space="preserve"> </w:t>
      </w:r>
      <w:r w:rsidR="00FC06D6">
        <w:rPr>
          <w:rFonts w:hint="cs"/>
          <w:rtl/>
        </w:rPr>
        <w:t>הסיפור הוא שהרוכשים התחייבו להעביר תשלום ורישום של בית על המקרקעין על שם המוכרת. היא ש</w:t>
      </w:r>
      <w:r w:rsidR="006A22A8">
        <w:rPr>
          <w:rFonts w:hint="cs"/>
          <w:rtl/>
        </w:rPr>
        <w:t>י</w:t>
      </w:r>
      <w:r w:rsidR="00FC06D6">
        <w:rPr>
          <w:rFonts w:hint="cs"/>
          <w:rtl/>
        </w:rPr>
        <w:t>למה אבל הם לא העבירו את רישום הבעלות. הם רשמו זכות חכירה ל999 שנים</w:t>
      </w:r>
      <w:r w:rsidR="007E5999">
        <w:rPr>
          <w:rFonts w:hint="cs"/>
          <w:rtl/>
        </w:rPr>
        <w:t xml:space="preserve"> (ככל שהשכירות יותר ארוכת טווח, כך היא דומה יותר לבעלות)</w:t>
      </w:r>
      <w:r w:rsidR="00FC06D6">
        <w:rPr>
          <w:rFonts w:hint="cs"/>
          <w:rtl/>
        </w:rPr>
        <w:t>.</w:t>
      </w:r>
      <w:r w:rsidR="006154DF">
        <w:rPr>
          <w:rFonts w:hint="cs"/>
          <w:rtl/>
        </w:rPr>
        <w:t xml:space="preserve"> </w:t>
      </w:r>
      <w:r w:rsidR="004E4C30">
        <w:rPr>
          <w:rFonts w:hint="cs"/>
          <w:rtl/>
        </w:rPr>
        <w:t xml:space="preserve">היא נותנת להם ארכה לקיים את ההסכם והם לא מקיימים. היא </w:t>
      </w:r>
      <w:r w:rsidR="00256EDD">
        <w:rPr>
          <w:rFonts w:hint="cs"/>
          <w:rtl/>
        </w:rPr>
        <w:t xml:space="preserve">נותנת להם עוד ארכה והם לא מקיימים. ואז </w:t>
      </w:r>
      <w:r w:rsidR="006154DF">
        <w:rPr>
          <w:rFonts w:hint="cs"/>
          <w:rtl/>
        </w:rPr>
        <w:t>היא תובעת ביטול חוזה.</w:t>
      </w:r>
      <w:r w:rsidR="00F05081">
        <w:rPr>
          <w:rFonts w:hint="cs"/>
          <w:rtl/>
        </w:rPr>
        <w:t xml:space="preserve"> השופט לוין אמר כי מתקיימים התנאים לביטול, אולם פוסק ביטול מסויג- </w:t>
      </w:r>
      <w:r w:rsidR="004F7D45">
        <w:rPr>
          <w:rFonts w:hint="cs"/>
          <w:rtl/>
        </w:rPr>
        <w:t xml:space="preserve">החוזה </w:t>
      </w:r>
      <w:r w:rsidR="00F05081">
        <w:rPr>
          <w:rFonts w:hint="cs"/>
          <w:rtl/>
        </w:rPr>
        <w:t>יבוטל אלא אם במהלך 6 חודשים גם יתקנו את ההפרה וגם ישלמו פיצוי</w:t>
      </w:r>
      <w:r w:rsidR="00FC50BE">
        <w:rPr>
          <w:rFonts w:hint="cs"/>
          <w:rtl/>
        </w:rPr>
        <w:t xml:space="preserve"> (נותן עוד ארכה לתיקון ההפרה)</w:t>
      </w:r>
      <w:r w:rsidR="00967AF8">
        <w:rPr>
          <w:rFonts w:hint="cs"/>
          <w:rtl/>
        </w:rPr>
        <w:t>.</w:t>
      </w:r>
      <w:r w:rsidR="002875EF">
        <w:rPr>
          <w:rFonts w:hint="cs"/>
          <w:rtl/>
        </w:rPr>
        <w:t xml:space="preserve"> לכאורה זה אומר שאם יש הפרה לא יסודית ואפילו ניסיון לתקן שלא צלח, </w:t>
      </w:r>
      <w:r w:rsidR="00FC50BE">
        <w:rPr>
          <w:rFonts w:hint="cs"/>
          <w:rtl/>
        </w:rPr>
        <w:t xml:space="preserve">אז צריך לתת ארכה נוספת. </w:t>
      </w:r>
      <w:r w:rsidR="002875EF">
        <w:rPr>
          <w:rFonts w:hint="cs"/>
          <w:rtl/>
        </w:rPr>
        <w:t xml:space="preserve">כמה </w:t>
      </w:r>
      <w:proofErr w:type="spellStart"/>
      <w:r w:rsidR="002875EF">
        <w:rPr>
          <w:rFonts w:hint="cs"/>
          <w:rtl/>
        </w:rPr>
        <w:t>ארכאות</w:t>
      </w:r>
      <w:proofErr w:type="spellEnd"/>
      <w:r w:rsidR="002875EF">
        <w:rPr>
          <w:rFonts w:hint="cs"/>
          <w:rtl/>
        </w:rPr>
        <w:t xml:space="preserve"> צריך לתת </w:t>
      </w:r>
      <w:r w:rsidR="00C44915">
        <w:rPr>
          <w:rFonts w:hint="cs"/>
          <w:rtl/>
        </w:rPr>
        <w:t xml:space="preserve">כדי שהמפר </w:t>
      </w:r>
      <w:r w:rsidR="00C44915" w:rsidRPr="00576B93">
        <w:rPr>
          <w:rFonts w:hint="cs"/>
          <w:rtl/>
        </w:rPr>
        <w:t>יתקן זאת</w:t>
      </w:r>
      <w:r w:rsidR="0000378E">
        <w:rPr>
          <w:rFonts w:hint="cs"/>
          <w:rtl/>
        </w:rPr>
        <w:t xml:space="preserve"> לפני שעומדת לו הזכות לביטול</w:t>
      </w:r>
      <w:r w:rsidR="00C44915" w:rsidRPr="00576B93">
        <w:rPr>
          <w:rFonts w:hint="cs"/>
          <w:rtl/>
        </w:rPr>
        <w:t>?</w:t>
      </w:r>
      <w:r w:rsidR="0000378E">
        <w:rPr>
          <w:rFonts w:hint="cs"/>
          <w:rtl/>
        </w:rPr>
        <w:t xml:space="preserve"> דרך אחת להבין את זה היא שהוא אומר שלא עבר זמן סביר והוא בעצם מאריך את הזמן הסביר בעוד 6 חודשים. דרך שניה להבין את זה היא </w:t>
      </w:r>
      <w:r w:rsidR="003A6D6C">
        <w:rPr>
          <w:rFonts w:hint="cs"/>
          <w:rtl/>
        </w:rPr>
        <w:t xml:space="preserve">שלוין </w:t>
      </w:r>
      <w:r w:rsidR="003A6D6C">
        <w:rPr>
          <w:rFonts w:hint="cs"/>
          <w:rtl/>
        </w:rPr>
        <w:lastRenderedPageBreak/>
        <w:t xml:space="preserve">משנה את זכות הביטול מסעד עצמי לסעד שלביהמ"ש יש תפקיד קונסטרוקטיבי בו </w:t>
      </w:r>
      <w:r w:rsidR="00C71A9B">
        <w:rPr>
          <w:rFonts w:hint="cs"/>
          <w:rtl/>
        </w:rPr>
        <w:t xml:space="preserve">(שניתן רק ע"י ביהמ"ש) ולכן </w:t>
      </w:r>
      <w:r w:rsidR="00C71A9B" w:rsidRPr="00D741AB">
        <w:rPr>
          <w:rFonts w:hint="cs"/>
          <w:color w:val="538135" w:themeColor="accent6" w:themeShade="BF"/>
          <w:rtl/>
        </w:rPr>
        <w:t>הודעת הביטול לא מקנה אוטומטית ביטול וביהמ"ש יכול להתערב בסעד ולתת בעצמו ארכה נוספת</w:t>
      </w:r>
      <w:r w:rsidR="00C71A9B">
        <w:rPr>
          <w:rFonts w:hint="cs"/>
          <w:rtl/>
        </w:rPr>
        <w:t>.</w:t>
      </w:r>
      <w:r w:rsidR="00C44915">
        <w:rPr>
          <w:rFonts w:hint="cs"/>
          <w:rtl/>
        </w:rPr>
        <w:t xml:space="preserve"> </w:t>
      </w:r>
    </w:p>
    <w:p w14:paraId="2978BD8E" w14:textId="5B358003" w:rsidR="00F63C52" w:rsidRDefault="00F63C52" w:rsidP="00167185">
      <w:pPr>
        <w:jc w:val="both"/>
        <w:rPr>
          <w:u w:val="single"/>
          <w:rtl/>
        </w:rPr>
      </w:pPr>
      <w:r>
        <w:rPr>
          <w:rFonts w:hint="cs"/>
          <w:u w:val="single"/>
          <w:rtl/>
        </w:rPr>
        <w:t>ביטול חלקי</w:t>
      </w:r>
    </w:p>
    <w:p w14:paraId="072830B0" w14:textId="08DF34C9" w:rsidR="00B77EC8" w:rsidRDefault="00910131" w:rsidP="00167185">
      <w:pPr>
        <w:jc w:val="both"/>
        <w:rPr>
          <w:rtl/>
        </w:rPr>
      </w:pPr>
      <w:r>
        <w:rPr>
          <w:rFonts w:hint="cs"/>
          <w:b/>
          <w:bCs/>
          <w:noProof/>
          <w:rtl/>
          <w:lang w:val="he-IL"/>
        </w:rPr>
        <mc:AlternateContent>
          <mc:Choice Requires="wps">
            <w:drawing>
              <wp:anchor distT="0" distB="0" distL="114300" distR="114300" simplePos="0" relativeHeight="251723776" behindDoc="0" locked="0" layoutInCell="1" allowOverlap="1" wp14:anchorId="75F8B25F" wp14:editId="5E8A9985">
                <wp:simplePos x="0" y="0"/>
                <wp:positionH relativeFrom="column">
                  <wp:posOffset>-80953</wp:posOffset>
                </wp:positionH>
                <wp:positionV relativeFrom="paragraph">
                  <wp:posOffset>-21142</wp:posOffset>
                </wp:positionV>
                <wp:extent cx="5380689" cy="1041253"/>
                <wp:effectExtent l="0" t="0" r="10795" b="26035"/>
                <wp:wrapNone/>
                <wp:docPr id="48" name="מלבן: פינות מעוגלות 48"/>
                <wp:cNvGraphicFramePr/>
                <a:graphic xmlns:a="http://schemas.openxmlformats.org/drawingml/2006/main">
                  <a:graphicData uri="http://schemas.microsoft.com/office/word/2010/wordprocessingShape">
                    <wps:wsp>
                      <wps:cNvSpPr/>
                      <wps:spPr>
                        <a:xfrm>
                          <a:off x="0" y="0"/>
                          <a:ext cx="5380689" cy="1041253"/>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1E120478" id="מלבן: פינות מעוגלות 48" o:spid="_x0000_s1026" style="position:absolute;left:0;text-align:left;margin-left:-6.35pt;margin-top:-1.65pt;width:423.7pt;height:82pt;z-index:251723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" filled="f" strokecolor="#538135 [2409]" strokeweight="1pt">
                <v:stroke joinstyle="miter"/>
              </v:roundrect>
            </w:pict>
          </mc:Fallback>
        </mc:AlternateContent>
      </w:r>
      <w:r w:rsidR="003D5A1C">
        <w:rPr>
          <w:rFonts w:hint="cs"/>
          <w:b/>
          <w:bCs/>
          <w:rtl/>
        </w:rPr>
        <w:t xml:space="preserve">ס' 7(ג) לחוק החוזים תרופות: </w:t>
      </w:r>
      <w:r w:rsidR="003D5A1C" w:rsidRPr="00B77EC8">
        <w:rPr>
          <w:rFonts w:hint="cs"/>
          <w:rtl/>
        </w:rPr>
        <w:t>"</w:t>
      </w:r>
      <w:r w:rsidR="003D5A1C" w:rsidRPr="003D5A1C">
        <w:rPr>
          <w:rFonts w:cs="Arial"/>
          <w:rtl/>
        </w:rPr>
        <w:t xml:space="preserve">ניתן החוזה להפרדה לחלקים והופר אחד מחלקיו הפרה שיש בה עילה לביטול אותו חלק, אין הנפגע זכאי לבטל אלא את החלק שהופר; </w:t>
      </w:r>
      <w:proofErr w:type="spellStart"/>
      <w:r w:rsidR="003D5A1C" w:rsidRPr="003D5A1C">
        <w:rPr>
          <w:rFonts w:cs="Arial"/>
          <w:rtl/>
        </w:rPr>
        <w:t>היתה</w:t>
      </w:r>
      <w:proofErr w:type="spellEnd"/>
      <w:r w:rsidR="003D5A1C" w:rsidRPr="003D5A1C">
        <w:rPr>
          <w:rFonts w:cs="Arial"/>
          <w:rtl/>
        </w:rPr>
        <w:t xml:space="preserve"> בהפרה גם משום הפרה יסודית של כל החוזה, זכאי הנפגע לבטל את החלק שהופר או את החוזה כולו</w:t>
      </w:r>
      <w:r w:rsidR="003D5A1C">
        <w:rPr>
          <w:rFonts w:hint="cs"/>
          <w:rtl/>
        </w:rPr>
        <w:t>"</w:t>
      </w:r>
    </w:p>
    <w:p w14:paraId="4A5B1402" w14:textId="3B1D50AD" w:rsidR="0035357F" w:rsidRDefault="00B77EC8" w:rsidP="00167185">
      <w:pPr>
        <w:jc w:val="both"/>
        <w:rPr>
          <w:rtl/>
        </w:rPr>
      </w:pPr>
      <w:r>
        <w:rPr>
          <w:rFonts w:hint="cs"/>
          <w:b/>
          <w:bCs/>
          <w:rtl/>
        </w:rPr>
        <w:t>ס' 9(ב) לחוק החוזים תרופות:</w:t>
      </w:r>
      <w:r>
        <w:rPr>
          <w:rFonts w:hint="cs"/>
          <w:rtl/>
        </w:rPr>
        <w:t xml:space="preserve"> </w:t>
      </w:r>
      <w:r>
        <w:rPr>
          <w:rFonts w:cs="Arial" w:hint="cs"/>
          <w:rtl/>
        </w:rPr>
        <w:t>"</w:t>
      </w:r>
      <w:r w:rsidRPr="00B77EC8">
        <w:rPr>
          <w:rFonts w:cs="Arial"/>
          <w:rtl/>
        </w:rPr>
        <w:t>בוטל החוזה בחלקו, יחולו הוראות סעיף קטן (א) על מה שהצדדים קיבלו על פי אותו חלק</w:t>
      </w:r>
      <w:r>
        <w:rPr>
          <w:rFonts w:cs="Arial" w:hint="cs"/>
          <w:rtl/>
        </w:rPr>
        <w:t>"</w:t>
      </w:r>
    </w:p>
    <w:p w14:paraId="4BAB1727" w14:textId="0A4313CB" w:rsidR="00666E77" w:rsidRPr="000D32FA" w:rsidRDefault="00563483" w:rsidP="00167185">
      <w:pPr>
        <w:jc w:val="both"/>
        <w:rPr>
          <w:b/>
          <w:bCs/>
          <w:rtl/>
        </w:rPr>
      </w:pPr>
      <w:r w:rsidRPr="000D32FA">
        <w:rPr>
          <w:rFonts w:hint="cs"/>
          <w:b/>
          <w:bCs/>
          <w:rtl/>
        </w:rPr>
        <w:t>מהן הנסיבות שבהם ניתן החוזה להפרדה?</w:t>
      </w:r>
    </w:p>
    <w:p w14:paraId="74D46081" w14:textId="5D6F71A7" w:rsidR="00563483" w:rsidRDefault="004264EE" w:rsidP="00167185">
      <w:pPr>
        <w:jc w:val="both"/>
        <w:rPr>
          <w:rtl/>
        </w:rPr>
      </w:pPr>
      <w:r>
        <w:rPr>
          <w:rFonts w:hint="cs"/>
          <w:b/>
          <w:bCs/>
          <w:rtl/>
        </w:rPr>
        <w:t xml:space="preserve">עא 430/79 </w:t>
      </w:r>
      <w:proofErr w:type="spellStart"/>
      <w:r w:rsidR="00563483">
        <w:rPr>
          <w:rFonts w:hint="cs"/>
          <w:b/>
          <w:bCs/>
          <w:rtl/>
        </w:rPr>
        <w:t>בנישתי</w:t>
      </w:r>
      <w:proofErr w:type="spellEnd"/>
      <w:r w:rsidR="00563483">
        <w:rPr>
          <w:rFonts w:hint="cs"/>
          <w:b/>
          <w:bCs/>
          <w:rtl/>
        </w:rPr>
        <w:t xml:space="preserve"> נ ששון:</w:t>
      </w:r>
      <w:r w:rsidR="00563483">
        <w:rPr>
          <w:rFonts w:hint="cs"/>
          <w:rtl/>
        </w:rPr>
        <w:t xml:space="preserve"> </w:t>
      </w:r>
      <w:r w:rsidR="00A547F4">
        <w:rPr>
          <w:rFonts w:hint="cs"/>
          <w:rtl/>
        </w:rPr>
        <w:t xml:space="preserve">האם החוזה ניתן להפרדה? </w:t>
      </w:r>
      <w:r w:rsidR="006D2A6A">
        <w:rPr>
          <w:rFonts w:hint="cs"/>
          <w:rtl/>
        </w:rPr>
        <w:t>ניתן לעשות ביטול חלקי וביהמ</w:t>
      </w:r>
      <w:r w:rsidR="00A05085">
        <w:rPr>
          <w:rFonts w:hint="cs"/>
          <w:rtl/>
        </w:rPr>
        <w:t>"</w:t>
      </w:r>
      <w:r w:rsidR="006D2A6A">
        <w:rPr>
          <w:rFonts w:hint="cs"/>
          <w:rtl/>
        </w:rPr>
        <w:t xml:space="preserve">ש דן בחוזים שהתכלית שלהם היא הנאה. </w:t>
      </w:r>
      <w:r w:rsidR="005B4FF6" w:rsidRPr="00943265">
        <w:rPr>
          <w:rFonts w:hint="cs"/>
          <w:color w:val="538135" w:themeColor="accent6" w:themeShade="BF"/>
          <w:rtl/>
        </w:rPr>
        <w:t xml:space="preserve">כאשר </w:t>
      </w:r>
      <w:r w:rsidR="006D2A6A" w:rsidRPr="00943265">
        <w:rPr>
          <w:rFonts w:hint="cs"/>
          <w:color w:val="538135" w:themeColor="accent6" w:themeShade="BF"/>
          <w:rtl/>
        </w:rPr>
        <w:t>הת</w:t>
      </w:r>
      <w:r w:rsidR="009F0659" w:rsidRPr="00943265">
        <w:rPr>
          <w:rFonts w:hint="cs"/>
          <w:color w:val="538135" w:themeColor="accent6" w:themeShade="BF"/>
          <w:rtl/>
        </w:rPr>
        <w:t>ו</w:t>
      </w:r>
      <w:r w:rsidR="006D2A6A" w:rsidRPr="00943265">
        <w:rPr>
          <w:rFonts w:hint="cs"/>
          <w:color w:val="538135" w:themeColor="accent6" w:themeShade="BF"/>
          <w:rtl/>
        </w:rPr>
        <w:t xml:space="preserve">כנית היא </w:t>
      </w:r>
      <w:r w:rsidR="004D3C7E" w:rsidRPr="00943265">
        <w:rPr>
          <w:rFonts w:hint="cs"/>
          <w:color w:val="538135" w:themeColor="accent6" w:themeShade="BF"/>
          <w:rtl/>
        </w:rPr>
        <w:t>חוויה</w:t>
      </w:r>
      <w:r w:rsidR="006D2A6A" w:rsidRPr="00943265">
        <w:rPr>
          <w:rFonts w:hint="cs"/>
          <w:color w:val="538135" w:themeColor="accent6" w:themeShade="BF"/>
          <w:rtl/>
        </w:rPr>
        <w:t>, א</w:t>
      </w:r>
      <w:r w:rsidR="00A05085" w:rsidRPr="00943265">
        <w:rPr>
          <w:rFonts w:hint="cs"/>
          <w:color w:val="538135" w:themeColor="accent6" w:themeShade="BF"/>
          <w:rtl/>
        </w:rPr>
        <w:t>"</w:t>
      </w:r>
      <w:r w:rsidR="006D2A6A" w:rsidRPr="00943265">
        <w:rPr>
          <w:rFonts w:hint="cs"/>
          <w:color w:val="538135" w:themeColor="accent6" w:themeShade="BF"/>
          <w:rtl/>
        </w:rPr>
        <w:t>א לבטל חלק מהחוזה</w:t>
      </w:r>
      <w:r w:rsidR="006D2A6A" w:rsidRPr="001F1E5E">
        <w:rPr>
          <w:rFonts w:hint="cs"/>
          <w:rtl/>
        </w:rPr>
        <w:t>.</w:t>
      </w:r>
      <w:r w:rsidR="001F1E5E">
        <w:rPr>
          <w:rFonts w:hint="cs"/>
          <w:rtl/>
        </w:rPr>
        <w:t xml:space="preserve"> זה לא שרכיבים מהחוויה הכללית הם בהכרח ניתנים לחלוקה. </w:t>
      </w:r>
      <w:r w:rsidR="004D3C7E">
        <w:rPr>
          <w:rFonts w:hint="cs"/>
          <w:rtl/>
        </w:rPr>
        <w:t>עמדה אחרת שמגיעה לאותה מסקנה- ההפרה היא הפרה יסודית</w:t>
      </w:r>
      <w:r w:rsidR="0082575F">
        <w:rPr>
          <w:rFonts w:hint="cs"/>
          <w:rtl/>
        </w:rPr>
        <w:t xml:space="preserve">- אם עשיתי חוזה לשבועיים טיול וקיבלתי רק שבוע, גם אם ניתן שבוע, ההפרה היא הפרה יסודית של כל החוזה </w:t>
      </w:r>
      <w:r w:rsidR="00DE647D">
        <w:rPr>
          <w:rFonts w:hint="cs"/>
          <w:rtl/>
        </w:rPr>
        <w:t>(כי לא הייתי מתקשר בכל החוזה אם הייתי רואה מראש את כל ההפרה ואת תוצאותיה) ולכן, זכאי הנפגע לבטל את החלק שהופר או את החוזה כולו</w:t>
      </w:r>
      <w:r w:rsidR="0027082F">
        <w:rPr>
          <w:rFonts w:hint="cs"/>
          <w:rtl/>
        </w:rPr>
        <w:t xml:space="preserve"> (ובמקרה זה המשפחות בחרו לבטל את החוזה כולו)</w:t>
      </w:r>
      <w:r w:rsidR="004D3C7E">
        <w:rPr>
          <w:rFonts w:hint="cs"/>
          <w:rtl/>
        </w:rPr>
        <w:t xml:space="preserve">. </w:t>
      </w:r>
    </w:p>
    <w:p w14:paraId="31630D3D" w14:textId="2A9D9C08" w:rsidR="004B654C" w:rsidRPr="004B654C" w:rsidRDefault="004B654C" w:rsidP="00167185">
      <w:pPr>
        <w:jc w:val="both"/>
        <w:rPr>
          <w:b/>
          <w:bCs/>
          <w:u w:val="single"/>
          <w:rtl/>
        </w:rPr>
      </w:pPr>
      <w:r>
        <w:rPr>
          <w:rFonts w:hint="cs"/>
          <w:b/>
          <w:bCs/>
          <w:u w:val="single"/>
          <w:rtl/>
        </w:rPr>
        <w:t>השבה עפ"י החוזה</w:t>
      </w:r>
    </w:p>
    <w:p w14:paraId="4A9D6564" w14:textId="6F086DA4" w:rsidR="00582C6F" w:rsidRDefault="00582C6F" w:rsidP="00167185">
      <w:pPr>
        <w:jc w:val="both"/>
        <w:rPr>
          <w:u w:val="single"/>
          <w:rtl/>
        </w:rPr>
      </w:pPr>
      <w:r>
        <w:rPr>
          <w:rFonts w:hint="cs"/>
          <w:u w:val="single"/>
          <w:rtl/>
        </w:rPr>
        <w:t>תוצאות הביטול</w:t>
      </w:r>
    </w:p>
    <w:p w14:paraId="5B8103AB" w14:textId="6DA0932A" w:rsidR="00582C6F" w:rsidRDefault="00FC4E3C" w:rsidP="00167185">
      <w:pPr>
        <w:jc w:val="both"/>
        <w:rPr>
          <w:rtl/>
        </w:rPr>
      </w:pPr>
      <w:r>
        <w:rPr>
          <w:rFonts w:hint="cs"/>
          <w:rtl/>
        </w:rPr>
        <w:t xml:space="preserve">כשבטל החוזה, כל צד משיב את מה שהוא קיבל. </w:t>
      </w:r>
      <w:r w:rsidR="00343F00" w:rsidRPr="00910131">
        <w:rPr>
          <w:rFonts w:hint="cs"/>
          <w:color w:val="538135" w:themeColor="accent6" w:themeShade="BF"/>
          <w:rtl/>
        </w:rPr>
        <w:t>המטרה בהשבה היא למנוע התעשרות ולכן שני הצדדים חייבים בהשבה</w:t>
      </w:r>
      <w:r w:rsidR="00343F00">
        <w:rPr>
          <w:rFonts w:hint="cs"/>
          <w:rtl/>
        </w:rPr>
        <w:t>.</w:t>
      </w:r>
      <w:r w:rsidR="00FD4965">
        <w:rPr>
          <w:rFonts w:hint="cs"/>
          <w:rtl/>
        </w:rPr>
        <w:t xml:space="preserve"> תרופת ההשבה</w:t>
      </w:r>
      <w:r w:rsidR="007D3C22">
        <w:rPr>
          <w:rFonts w:hint="cs"/>
          <w:rtl/>
        </w:rPr>
        <w:t>, בשונה מהתרופות האחרונות,</w:t>
      </w:r>
      <w:r w:rsidR="00FD4965">
        <w:rPr>
          <w:rFonts w:hint="cs"/>
          <w:rtl/>
        </w:rPr>
        <w:t xml:space="preserve"> היא לא חד כיוונית כמו התרופות האחרות.</w:t>
      </w:r>
    </w:p>
    <w:p w14:paraId="2A72734F" w14:textId="382EFE50" w:rsidR="005A46B8" w:rsidRDefault="005A46B8" w:rsidP="00167185">
      <w:pPr>
        <w:jc w:val="both"/>
        <w:rPr>
          <w:rtl/>
        </w:rPr>
      </w:pPr>
      <w:r>
        <w:rPr>
          <w:rFonts w:hint="cs"/>
          <w:rtl/>
        </w:rPr>
        <w:t xml:space="preserve">ההשבה מתבצעת </w:t>
      </w:r>
      <w:r w:rsidRPr="00DA035E">
        <w:rPr>
          <w:rFonts w:hint="cs"/>
          <w:color w:val="538135" w:themeColor="accent6" w:themeShade="BF"/>
          <w:rtl/>
        </w:rPr>
        <w:t>בעין</w:t>
      </w:r>
      <w:r>
        <w:rPr>
          <w:rFonts w:hint="cs"/>
          <w:rtl/>
        </w:rPr>
        <w:t xml:space="preserve">- אם צד לחוזה קיבל נכס מסוים, הוא צריך להשיב את אותו נכס עצמו. אבל </w:t>
      </w:r>
      <w:r w:rsidRPr="00026096">
        <w:rPr>
          <w:rFonts w:hint="cs"/>
          <w:color w:val="538135" w:themeColor="accent6" w:themeShade="BF"/>
          <w:rtl/>
        </w:rPr>
        <w:t>מותר לעשות השבה של השווי</w:t>
      </w:r>
      <w:r w:rsidR="002F2B02" w:rsidRPr="00026096">
        <w:rPr>
          <w:rFonts w:hint="cs"/>
          <w:color w:val="538135" w:themeColor="accent6" w:themeShade="BF"/>
          <w:rtl/>
        </w:rPr>
        <w:t>,</w:t>
      </w:r>
      <w:r w:rsidRPr="00026096">
        <w:rPr>
          <w:rFonts w:hint="cs"/>
          <w:color w:val="538135" w:themeColor="accent6" w:themeShade="BF"/>
          <w:rtl/>
        </w:rPr>
        <w:t xml:space="preserve"> אם ההשבה בעין היא בלתי סבירה</w:t>
      </w:r>
      <w:r w:rsidR="00E23029" w:rsidRPr="00026096">
        <w:rPr>
          <w:rFonts w:hint="cs"/>
          <w:color w:val="538135" w:themeColor="accent6" w:themeShade="BF"/>
          <w:rtl/>
        </w:rPr>
        <w:t xml:space="preserve"> </w:t>
      </w:r>
      <w:r w:rsidRPr="00026096">
        <w:rPr>
          <w:rFonts w:hint="cs"/>
          <w:color w:val="538135" w:themeColor="accent6" w:themeShade="BF"/>
          <w:rtl/>
        </w:rPr>
        <w:t>או אם ההשבה היא בלתי אפשרית או שהנפגע בחר בזה</w:t>
      </w:r>
      <w:r>
        <w:rPr>
          <w:rFonts w:hint="cs"/>
          <w:rtl/>
        </w:rPr>
        <w:t>.</w:t>
      </w:r>
    </w:p>
    <w:p w14:paraId="047DC684" w14:textId="002AB98B" w:rsidR="00C263F2" w:rsidRDefault="00323B34" w:rsidP="00167185">
      <w:pPr>
        <w:jc w:val="both"/>
        <w:rPr>
          <w:rtl/>
        </w:rPr>
      </w:pPr>
      <w:r>
        <w:rPr>
          <w:rFonts w:hint="cs"/>
          <w:rtl/>
        </w:rPr>
        <w:t xml:space="preserve">השבה בלתי סבירה יוצרת הוצאות גדולות לצד שחייב בהשבה. </w:t>
      </w:r>
      <w:r w:rsidR="00C263F2">
        <w:rPr>
          <w:rFonts w:hint="cs"/>
          <w:rtl/>
        </w:rPr>
        <w:t>השבה יכולה להיות גם בלתי אפשרית</w:t>
      </w:r>
      <w:r w:rsidR="00DC5052">
        <w:rPr>
          <w:rFonts w:hint="cs"/>
          <w:rtl/>
        </w:rPr>
        <w:t xml:space="preserve"> (בשונה מבלתי סבירה)</w:t>
      </w:r>
      <w:r w:rsidR="00F2671E">
        <w:rPr>
          <w:rFonts w:hint="cs"/>
          <w:rtl/>
        </w:rPr>
        <w:t xml:space="preserve"> למשל קבלת שירות</w:t>
      </w:r>
      <w:r w:rsidR="00D534AD">
        <w:rPr>
          <w:rFonts w:hint="cs"/>
          <w:rtl/>
        </w:rPr>
        <w:t xml:space="preserve"> או נכס שהושמד</w:t>
      </w:r>
      <w:r w:rsidR="00F2671E">
        <w:rPr>
          <w:rFonts w:hint="cs"/>
          <w:rtl/>
        </w:rPr>
        <w:t>.</w:t>
      </w:r>
    </w:p>
    <w:p w14:paraId="3E03761D" w14:textId="15BF39CC" w:rsidR="00C67DF0" w:rsidRPr="00B25A72" w:rsidRDefault="00C67DF0" w:rsidP="00167185">
      <w:pPr>
        <w:jc w:val="both"/>
        <w:rPr>
          <w:u w:val="single"/>
          <w:rtl/>
        </w:rPr>
      </w:pPr>
      <w:r w:rsidRPr="00B25A72">
        <w:rPr>
          <w:rFonts w:hint="cs"/>
          <w:u w:val="single"/>
          <w:rtl/>
        </w:rPr>
        <w:t>השבה עפ"י החוזה</w:t>
      </w:r>
    </w:p>
    <w:p w14:paraId="64190081" w14:textId="74090AC5" w:rsidR="00C67DF0" w:rsidRPr="000D32FA" w:rsidRDefault="00C67DF0" w:rsidP="00167185">
      <w:pPr>
        <w:jc w:val="both"/>
        <w:rPr>
          <w:b/>
          <w:bCs/>
          <w:rtl/>
        </w:rPr>
      </w:pPr>
      <w:r>
        <w:rPr>
          <w:rFonts w:hint="cs"/>
          <w:rtl/>
        </w:rPr>
        <w:t>השבה של כל אחד צריכה להיות לפי מה שהוא קיבל עפ"י החוזה</w:t>
      </w:r>
      <w:r w:rsidR="00A50F49">
        <w:rPr>
          <w:rFonts w:hint="cs"/>
          <w:rtl/>
        </w:rPr>
        <w:t xml:space="preserve">- מכניס לקושי. </w:t>
      </w:r>
      <w:r w:rsidR="00A50F49" w:rsidRPr="000D32FA">
        <w:rPr>
          <w:rFonts w:hint="cs"/>
          <w:b/>
          <w:bCs/>
          <w:rtl/>
        </w:rPr>
        <w:t>מה זה אומר מה שקיבלת לפי החוזה?</w:t>
      </w:r>
    </w:p>
    <w:p w14:paraId="4473760D" w14:textId="7D250CD6" w:rsidR="00C67DF0" w:rsidRDefault="00CF18BE" w:rsidP="00167185">
      <w:pPr>
        <w:jc w:val="both"/>
        <w:rPr>
          <w:rtl/>
        </w:rPr>
      </w:pPr>
      <w:r>
        <w:rPr>
          <w:rFonts w:hint="cs"/>
          <w:b/>
          <w:bCs/>
          <w:rtl/>
        </w:rPr>
        <w:t xml:space="preserve">עא 430/79 </w:t>
      </w:r>
      <w:proofErr w:type="spellStart"/>
      <w:r w:rsidR="00C67DF0">
        <w:rPr>
          <w:rFonts w:hint="cs"/>
          <w:b/>
          <w:bCs/>
          <w:rtl/>
        </w:rPr>
        <w:t>בנישתי</w:t>
      </w:r>
      <w:proofErr w:type="spellEnd"/>
      <w:r w:rsidR="00C67DF0">
        <w:rPr>
          <w:rFonts w:hint="cs"/>
          <w:b/>
          <w:bCs/>
          <w:rtl/>
        </w:rPr>
        <w:t xml:space="preserve"> נ ששון:</w:t>
      </w:r>
      <w:r w:rsidR="00C67DF0">
        <w:rPr>
          <w:rFonts w:hint="cs"/>
          <w:rtl/>
        </w:rPr>
        <w:t xml:space="preserve"> </w:t>
      </w:r>
      <w:r w:rsidR="0084195D">
        <w:rPr>
          <w:rFonts w:hint="cs"/>
          <w:rtl/>
        </w:rPr>
        <w:t xml:space="preserve">השופט </w:t>
      </w:r>
      <w:proofErr w:type="spellStart"/>
      <w:r w:rsidR="0084195D">
        <w:rPr>
          <w:rFonts w:hint="cs"/>
          <w:rtl/>
        </w:rPr>
        <w:t>בייסקי</w:t>
      </w:r>
      <w:proofErr w:type="spellEnd"/>
      <w:r w:rsidR="0084195D">
        <w:rPr>
          <w:rFonts w:hint="cs"/>
          <w:rtl/>
        </w:rPr>
        <w:t xml:space="preserve"> </w:t>
      </w:r>
      <w:r w:rsidR="00260F5B">
        <w:rPr>
          <w:rFonts w:hint="cs"/>
          <w:rtl/>
        </w:rPr>
        <w:t>אומר שהם</w:t>
      </w:r>
      <w:r w:rsidR="00E41CE6">
        <w:rPr>
          <w:rFonts w:hint="cs"/>
          <w:rtl/>
        </w:rPr>
        <w:t xml:space="preserve"> בעיקרון לא קיבלו כלום-</w:t>
      </w:r>
      <w:r w:rsidR="00260F5B">
        <w:rPr>
          <w:rFonts w:hint="cs"/>
          <w:rtl/>
        </w:rPr>
        <w:t xml:space="preserve"> היו בטיול שכפו עליהם ו</w:t>
      </w:r>
      <w:r w:rsidR="00260F5B" w:rsidRPr="00910131">
        <w:rPr>
          <w:rFonts w:hint="cs"/>
          <w:color w:val="538135" w:themeColor="accent6" w:themeShade="BF"/>
          <w:rtl/>
        </w:rPr>
        <w:t>אין כאן התעשרות על חשבון המפר כי הם קיבלו משהו בכפייה</w:t>
      </w:r>
      <w:r w:rsidR="00260F5B">
        <w:rPr>
          <w:rFonts w:hint="cs"/>
          <w:rtl/>
        </w:rPr>
        <w:t xml:space="preserve">. </w:t>
      </w:r>
      <w:r w:rsidR="00187D7A">
        <w:rPr>
          <w:rFonts w:hint="cs"/>
          <w:rtl/>
        </w:rPr>
        <w:t>ולכן הם לא צריכים להשיב כלום.</w:t>
      </w:r>
      <w:r w:rsidR="00C12156">
        <w:rPr>
          <w:rFonts w:hint="cs"/>
          <w:rtl/>
        </w:rPr>
        <w:t xml:space="preserve"> השופט אלון אומר שהם חייבים בהשבה. אמנם הם לא קיבלו את מה שהם רצו וזו הפרה של ההסכם והם זכאים לפיצויים בגלל זה אבל הם קיבלו משהו ואם </w:t>
      </w:r>
      <w:r w:rsidR="007502C9">
        <w:rPr>
          <w:rFonts w:hint="cs"/>
          <w:rtl/>
        </w:rPr>
        <w:t>הם לא יצטרכו להשיב כלום, הם יתעשרו</w:t>
      </w:r>
      <w:r w:rsidR="005F516B">
        <w:rPr>
          <w:rFonts w:hint="cs"/>
          <w:rtl/>
        </w:rPr>
        <w:t xml:space="preserve"> שלא במשפט</w:t>
      </w:r>
      <w:r w:rsidR="007502C9">
        <w:rPr>
          <w:rFonts w:hint="cs"/>
          <w:rtl/>
        </w:rPr>
        <w:t>.</w:t>
      </w:r>
    </w:p>
    <w:p w14:paraId="116A6C99" w14:textId="111F06F1" w:rsidR="00FC74ED" w:rsidRPr="000D32FA" w:rsidRDefault="00D62045" w:rsidP="00167185">
      <w:pPr>
        <w:jc w:val="both"/>
        <w:rPr>
          <w:b/>
          <w:bCs/>
          <w:rtl/>
        </w:rPr>
      </w:pPr>
      <w:r w:rsidRPr="000D32FA">
        <w:rPr>
          <w:rFonts w:hint="cs"/>
          <w:b/>
          <w:bCs/>
          <w:rtl/>
        </w:rPr>
        <w:t>מה עם השבה ביחסים עם צדדים שלישיים?</w:t>
      </w:r>
    </w:p>
    <w:p w14:paraId="1076F714" w14:textId="77777777" w:rsidR="00034D03" w:rsidRDefault="009D44E6" w:rsidP="00167185">
      <w:pPr>
        <w:jc w:val="both"/>
        <w:rPr>
          <w:rtl/>
        </w:rPr>
      </w:pPr>
      <w:r>
        <w:rPr>
          <w:rFonts w:hint="cs"/>
          <w:rtl/>
        </w:rPr>
        <w:t xml:space="preserve">אם </w:t>
      </w:r>
      <w:r w:rsidR="00350ED5">
        <w:rPr>
          <w:rFonts w:hint="cs"/>
          <w:rtl/>
        </w:rPr>
        <w:t>יש חייב</w:t>
      </w:r>
      <w:r w:rsidR="00667026">
        <w:rPr>
          <w:rFonts w:hint="cs"/>
          <w:rtl/>
        </w:rPr>
        <w:t xml:space="preserve"> שחייב לבצע פעולה ובתמורה הוא מבקש מה</w:t>
      </w:r>
      <w:r w:rsidR="00A037A5">
        <w:rPr>
          <w:rFonts w:hint="cs"/>
          <w:rtl/>
        </w:rPr>
        <w:t>נושה</w:t>
      </w:r>
      <w:r w:rsidR="00667026">
        <w:rPr>
          <w:rFonts w:hint="cs"/>
          <w:rtl/>
        </w:rPr>
        <w:t xml:space="preserve"> לשלם ל</w:t>
      </w:r>
      <w:r w:rsidR="00A037A5">
        <w:rPr>
          <w:rFonts w:hint="cs"/>
          <w:rtl/>
        </w:rPr>
        <w:t>זוכה</w:t>
      </w:r>
      <w:r w:rsidR="00667026">
        <w:rPr>
          <w:rFonts w:hint="cs"/>
          <w:rtl/>
        </w:rPr>
        <w:t xml:space="preserve"> (צד שלישי). </w:t>
      </w:r>
      <w:r w:rsidR="00D80ED9">
        <w:rPr>
          <w:rFonts w:hint="cs"/>
          <w:rtl/>
        </w:rPr>
        <w:t>ואז החייב מפר את ההסכם</w:t>
      </w:r>
      <w:r w:rsidR="00254B38">
        <w:rPr>
          <w:rFonts w:hint="cs"/>
          <w:rtl/>
        </w:rPr>
        <w:t xml:space="preserve"> (והנושה שילם לזוכה)</w:t>
      </w:r>
      <w:r w:rsidR="00D80ED9">
        <w:rPr>
          <w:rFonts w:hint="cs"/>
          <w:rtl/>
        </w:rPr>
        <w:t xml:space="preserve">. האם החייב חב בהשבה? (הרי הוא לא קיבל כלום). </w:t>
      </w:r>
    </w:p>
    <w:p w14:paraId="23211EEC" w14:textId="1A55450C" w:rsidR="006D5E08" w:rsidRDefault="00181089" w:rsidP="00167185">
      <w:pPr>
        <w:jc w:val="both"/>
        <w:rPr>
          <w:rtl/>
        </w:rPr>
      </w:pPr>
      <w:r w:rsidRPr="00F11B3A">
        <w:rPr>
          <w:rFonts w:hint="cs"/>
          <w:b/>
          <w:bCs/>
          <w:rtl/>
        </w:rPr>
        <w:t>עא 186/77 סוכנויות רכב בע"מ נ טרבלוס</w:t>
      </w:r>
      <w:r>
        <w:rPr>
          <w:rFonts w:hint="cs"/>
          <w:b/>
          <w:bCs/>
          <w:rtl/>
        </w:rPr>
        <w:t>:</w:t>
      </w:r>
      <w:r w:rsidRPr="00F11B3A">
        <w:rPr>
          <w:rFonts w:hint="cs"/>
          <w:b/>
          <w:bCs/>
          <w:rtl/>
        </w:rPr>
        <w:t xml:space="preserve"> </w:t>
      </w:r>
      <w:r w:rsidR="00A8393C">
        <w:rPr>
          <w:rFonts w:hint="cs"/>
          <w:rtl/>
        </w:rPr>
        <w:t>השופט ב</w:t>
      </w:r>
      <w:r w:rsidR="00C41982">
        <w:rPr>
          <w:rFonts w:hint="cs"/>
          <w:rtl/>
        </w:rPr>
        <w:t xml:space="preserve">רק אומר </w:t>
      </w:r>
      <w:r w:rsidR="00064546">
        <w:rPr>
          <w:rFonts w:hint="cs"/>
          <w:rtl/>
        </w:rPr>
        <w:t xml:space="preserve">הוא </w:t>
      </w:r>
      <w:r w:rsidR="00064546" w:rsidRPr="001A48C8">
        <w:rPr>
          <w:rFonts w:hint="cs"/>
          <w:color w:val="538135" w:themeColor="accent6" w:themeShade="BF"/>
          <w:rtl/>
        </w:rPr>
        <w:t>חב בהשבה מכיוון ש</w:t>
      </w:r>
      <w:r w:rsidR="005A1B6A" w:rsidRPr="001A48C8">
        <w:rPr>
          <w:rFonts w:hint="cs"/>
          <w:color w:val="538135" w:themeColor="accent6" w:themeShade="BF"/>
          <w:rtl/>
        </w:rPr>
        <w:t xml:space="preserve">הוא קיבל </w:t>
      </w:r>
      <w:r w:rsidR="00863380" w:rsidRPr="001A48C8">
        <w:rPr>
          <w:rFonts w:hint="cs"/>
          <w:color w:val="538135" w:themeColor="accent6" w:themeShade="BF"/>
          <w:rtl/>
        </w:rPr>
        <w:t xml:space="preserve">קבלה נורמטיבית </w:t>
      </w:r>
      <w:r w:rsidR="00863380">
        <w:rPr>
          <w:rFonts w:hint="cs"/>
          <w:rtl/>
        </w:rPr>
        <w:t>(הפיק טובות הנאה ורווח מהקבלה הפיזית).</w:t>
      </w:r>
      <w:r w:rsidR="002116BA">
        <w:rPr>
          <w:rFonts w:hint="cs"/>
          <w:rtl/>
        </w:rPr>
        <w:t xml:space="preserve"> אומר שהחיוב לא מכוח ההסכם כי ההסכם בוטל.</w:t>
      </w:r>
      <w:r w:rsidR="00E926A9">
        <w:rPr>
          <w:rFonts w:hint="cs"/>
          <w:rtl/>
        </w:rPr>
        <w:t xml:space="preserve"> וזהו </w:t>
      </w:r>
      <w:r w:rsidR="00E926A9" w:rsidRPr="000E26F8">
        <w:rPr>
          <w:rFonts w:hint="cs"/>
          <w:color w:val="538135" w:themeColor="accent6" w:themeShade="BF"/>
          <w:rtl/>
        </w:rPr>
        <w:t>חיוב שהוא תוצר של התעשרות</w:t>
      </w:r>
      <w:r w:rsidR="00E926A9">
        <w:rPr>
          <w:rFonts w:hint="cs"/>
          <w:rtl/>
        </w:rPr>
        <w:t>.</w:t>
      </w:r>
      <w:r w:rsidR="005121A1">
        <w:rPr>
          <w:rFonts w:hint="cs"/>
          <w:rtl/>
        </w:rPr>
        <w:t xml:space="preserve"> וצריך שחובת ההשבה תצמח רק בגין ההתעשרות </w:t>
      </w:r>
      <w:r w:rsidR="005121A1">
        <w:rPr>
          <w:rFonts w:hint="cs"/>
          <w:rtl/>
        </w:rPr>
        <w:lastRenderedPageBreak/>
        <w:t>מההסכם.</w:t>
      </w:r>
      <w:r w:rsidR="00F74109">
        <w:rPr>
          <w:rFonts w:hint="cs"/>
          <w:rtl/>
        </w:rPr>
        <w:t xml:space="preserve"> שניהם חייבים בהשבה כי הם קיבלו את מה שהם רצו לפי ההסכם.</w:t>
      </w:r>
      <w:r w:rsidR="00A8393C">
        <w:rPr>
          <w:rFonts w:hint="cs"/>
          <w:rtl/>
        </w:rPr>
        <w:t xml:space="preserve"> השופטים כהן ואשר אומרים </w:t>
      </w:r>
      <w:r w:rsidR="000D60A7">
        <w:rPr>
          <w:rFonts w:hint="cs"/>
          <w:rtl/>
        </w:rPr>
        <w:t>ש</w:t>
      </w:r>
      <w:r w:rsidR="008F449D">
        <w:rPr>
          <w:rFonts w:hint="cs"/>
          <w:rtl/>
        </w:rPr>
        <w:t xml:space="preserve">יש כמה שמתקשרים באותו הסכם ומתחייבים באותן פעולות בהסכם, החיובים שלהם קיימים יחד ולחוד ולכן גם הסעדים שניתנים נגדם </w:t>
      </w:r>
      <w:r w:rsidR="000C14D8">
        <w:rPr>
          <w:rFonts w:hint="cs"/>
          <w:rtl/>
        </w:rPr>
        <w:t>גם ניתנים ביחד ולחוד. ולכן זכות שעומדת נגד חייב אחד עומד גם כלפי חייב 2.</w:t>
      </w:r>
      <w:r w:rsidR="00542273">
        <w:rPr>
          <w:rFonts w:hint="cs"/>
          <w:rtl/>
        </w:rPr>
        <w:t xml:space="preserve"> כלומר, </w:t>
      </w:r>
      <w:r w:rsidR="00542273" w:rsidRPr="00542273">
        <w:rPr>
          <w:rFonts w:hint="cs"/>
          <w:color w:val="538135" w:themeColor="accent6" w:themeShade="BF"/>
          <w:rtl/>
        </w:rPr>
        <w:t>השופטים כהן ואשר אומרים שחובת ההשבה של צדדים שלישיים היא חוזית (יחד ולחוד) אבל השופט ברק אומר כי זוהי חובה חוקית (לפי ס' 9 לחוק התרופות)</w:t>
      </w:r>
      <w:r w:rsidR="00542273">
        <w:rPr>
          <w:rFonts w:hint="cs"/>
          <w:rtl/>
        </w:rPr>
        <w:t>.</w:t>
      </w:r>
    </w:p>
    <w:p w14:paraId="2342152C" w14:textId="746AB2CB" w:rsidR="00FD04B1" w:rsidRPr="00201E05" w:rsidRDefault="00FD04B1" w:rsidP="00167185">
      <w:pPr>
        <w:jc w:val="both"/>
        <w:rPr>
          <w:b/>
          <w:bCs/>
          <w:rtl/>
        </w:rPr>
      </w:pPr>
      <w:r w:rsidRPr="00201E05">
        <w:rPr>
          <w:rFonts w:hint="cs"/>
          <w:b/>
          <w:bCs/>
          <w:rtl/>
        </w:rPr>
        <w:t>מה קורה אם יש חייב וצד שלישי</w:t>
      </w:r>
      <w:r w:rsidR="003D64A1" w:rsidRPr="00201E05">
        <w:rPr>
          <w:rFonts w:hint="cs"/>
          <w:b/>
          <w:bCs/>
          <w:rtl/>
        </w:rPr>
        <w:t>, החייב הפר, הצד השלישי קיבל את התמורה, אבל החייב פושט רגל ורצים להיפר</w:t>
      </w:r>
      <w:r w:rsidR="003D64A1" w:rsidRPr="00201E05">
        <w:rPr>
          <w:rFonts w:hint="eastAsia"/>
          <w:b/>
          <w:bCs/>
          <w:rtl/>
        </w:rPr>
        <w:t>ע</w:t>
      </w:r>
      <w:r w:rsidR="003D64A1" w:rsidRPr="00201E05">
        <w:rPr>
          <w:rFonts w:hint="cs"/>
          <w:b/>
          <w:bCs/>
          <w:rtl/>
        </w:rPr>
        <w:t xml:space="preserve"> ממי שקיבל את התמורה?</w:t>
      </w:r>
    </w:p>
    <w:p w14:paraId="26F43684" w14:textId="3E6965FA" w:rsidR="006F5DF3" w:rsidRDefault="009D44E6" w:rsidP="00167185">
      <w:pPr>
        <w:jc w:val="both"/>
        <w:rPr>
          <w:rtl/>
        </w:rPr>
      </w:pPr>
      <w:r>
        <w:rPr>
          <w:rFonts w:hint="cs"/>
          <w:b/>
          <w:bCs/>
          <w:rtl/>
        </w:rPr>
        <w:t>דנא 10901/08 בייזמן השקעות בע"מ נ בנק הפועלים למשכנתאות בע"מ:</w:t>
      </w:r>
      <w:r w:rsidR="00C227E6">
        <w:rPr>
          <w:rFonts w:hint="cs"/>
          <w:rtl/>
        </w:rPr>
        <w:t xml:space="preserve"> נגה היא בעלים של נכס. </w:t>
      </w:r>
      <w:r w:rsidR="00CF4F03">
        <w:rPr>
          <w:rFonts w:hint="cs"/>
          <w:rtl/>
        </w:rPr>
        <w:t xml:space="preserve">עסקה 1- </w:t>
      </w:r>
      <w:r w:rsidR="00C227E6">
        <w:rPr>
          <w:rFonts w:hint="cs"/>
          <w:rtl/>
        </w:rPr>
        <w:t>פלונית מזייפת את החתימה של נגה ומוכרת את הנכס לחליווה. חליווה נוטל הלוואה מבנק</w:t>
      </w:r>
      <w:r w:rsidR="00CF4F03">
        <w:rPr>
          <w:rFonts w:hint="cs"/>
          <w:rtl/>
        </w:rPr>
        <w:t xml:space="preserve"> משכון</w:t>
      </w:r>
      <w:r w:rsidR="00C227E6">
        <w:rPr>
          <w:rFonts w:hint="cs"/>
          <w:rtl/>
        </w:rPr>
        <w:t xml:space="preserve"> כדי לרכוש את הנכס</w:t>
      </w:r>
      <w:r w:rsidR="002723C4">
        <w:rPr>
          <w:rFonts w:hint="cs"/>
          <w:rtl/>
        </w:rPr>
        <w:t xml:space="preserve"> והבנק רושם משכון על המקרקעין</w:t>
      </w:r>
      <w:r w:rsidR="00C227E6">
        <w:rPr>
          <w:rFonts w:hint="cs"/>
          <w:rtl/>
        </w:rPr>
        <w:t>.</w:t>
      </w:r>
      <w:r w:rsidR="002723C4">
        <w:rPr>
          <w:rFonts w:hint="cs"/>
          <w:rtl/>
        </w:rPr>
        <w:t xml:space="preserve"> עסקה 2- חליווה מוכר את הנכס לבייזמן </w:t>
      </w:r>
      <w:r w:rsidR="004F08A1">
        <w:rPr>
          <w:rFonts w:hint="cs"/>
          <w:rtl/>
        </w:rPr>
        <w:t xml:space="preserve">ורוב התמורה של בייזמן, זה סילוק המשכון שבנק משכון נתן לחליווה. </w:t>
      </w:r>
      <w:r w:rsidR="00C241B5">
        <w:rPr>
          <w:rFonts w:hint="cs"/>
          <w:rtl/>
        </w:rPr>
        <w:t xml:space="preserve">חליווה לא יכול להעביר את הנכס לבייזמן כי העסקה הראשונה </w:t>
      </w:r>
      <w:r w:rsidR="00EA044B">
        <w:rPr>
          <w:rFonts w:hint="cs"/>
          <w:rtl/>
        </w:rPr>
        <w:t>זויפה</w:t>
      </w:r>
      <w:r w:rsidR="00C241B5">
        <w:rPr>
          <w:rFonts w:hint="cs"/>
          <w:rtl/>
        </w:rPr>
        <w:t>.</w:t>
      </w:r>
      <w:r w:rsidR="003B667A">
        <w:rPr>
          <w:rFonts w:hint="cs"/>
          <w:rtl/>
        </w:rPr>
        <w:t xml:space="preserve"> </w:t>
      </w:r>
    </w:p>
    <w:p w14:paraId="3CBF2B36" w14:textId="77777777" w:rsidR="006F5DF3" w:rsidRDefault="006F5DF3" w:rsidP="00167185">
      <w:pPr>
        <w:jc w:val="both"/>
        <w:rPr>
          <w:rtl/>
        </w:rPr>
      </w:pPr>
      <w:r>
        <w:rPr>
          <w:rFonts w:hint="cs"/>
          <w:rtl/>
        </w:rPr>
        <w:t>אין מחלוקת בדברים הבאים-</w:t>
      </w:r>
    </w:p>
    <w:p w14:paraId="2A66A2A1" w14:textId="77777777" w:rsidR="006F5DF3" w:rsidRDefault="006F5DF3" w:rsidP="00167185">
      <w:pPr>
        <w:pStyle w:val="a6"/>
        <w:numPr>
          <w:ilvl w:val="0"/>
          <w:numId w:val="44"/>
        </w:numPr>
        <w:ind w:left="509"/>
        <w:jc w:val="both"/>
      </w:pPr>
      <w:r>
        <w:rPr>
          <w:rFonts w:hint="cs"/>
          <w:rtl/>
        </w:rPr>
        <w:t>הנכס שייך לנגה</w:t>
      </w:r>
    </w:p>
    <w:p w14:paraId="0497C33C" w14:textId="3E553199" w:rsidR="006F5DF3" w:rsidRDefault="006F5DF3" w:rsidP="00167185">
      <w:pPr>
        <w:pStyle w:val="a6"/>
        <w:numPr>
          <w:ilvl w:val="0"/>
          <w:numId w:val="44"/>
        </w:numPr>
        <w:ind w:left="509"/>
        <w:jc w:val="both"/>
      </w:pPr>
      <w:r>
        <w:rPr>
          <w:rFonts w:hint="cs"/>
          <w:rtl/>
        </w:rPr>
        <w:t>לא נעשה שום פעולה (</w:t>
      </w:r>
      <w:r>
        <w:t xml:space="preserve">non </w:t>
      </w:r>
      <w:proofErr w:type="spellStart"/>
      <w:r>
        <w:t>est</w:t>
      </w:r>
      <w:proofErr w:type="spellEnd"/>
      <w:r>
        <w:t xml:space="preserve"> factum</w:t>
      </w:r>
      <w:r>
        <w:rPr>
          <w:rFonts w:hint="cs"/>
          <w:rtl/>
        </w:rPr>
        <w:t>)</w:t>
      </w:r>
      <w:r w:rsidR="00A24E42">
        <w:rPr>
          <w:rFonts w:hint="cs"/>
          <w:rtl/>
        </w:rPr>
        <w:t>- העסקה ה1 היא פיקטיבית</w:t>
      </w:r>
    </w:p>
    <w:p w14:paraId="73D92C98" w14:textId="0EF90366" w:rsidR="00D916B6" w:rsidRDefault="006F5DF3" w:rsidP="00167185">
      <w:pPr>
        <w:pStyle w:val="a6"/>
        <w:numPr>
          <w:ilvl w:val="0"/>
          <w:numId w:val="44"/>
        </w:numPr>
        <w:ind w:left="509"/>
        <w:jc w:val="both"/>
      </w:pPr>
      <w:r>
        <w:rPr>
          <w:rFonts w:hint="cs"/>
          <w:rtl/>
        </w:rPr>
        <w:t>פלונית נעלמה ולא ניתן להתחקות אחר עקבותיה</w:t>
      </w:r>
    </w:p>
    <w:p w14:paraId="6B38E3C4" w14:textId="1E9B435E" w:rsidR="00F35A0B" w:rsidRDefault="002C3489" w:rsidP="00167185">
      <w:pPr>
        <w:pStyle w:val="a6"/>
        <w:numPr>
          <w:ilvl w:val="0"/>
          <w:numId w:val="44"/>
        </w:numPr>
        <w:ind w:left="509"/>
        <w:jc w:val="both"/>
      </w:pPr>
      <w:r>
        <w:rPr>
          <w:rFonts w:hint="cs"/>
          <w:rtl/>
        </w:rPr>
        <w:t>נותרנו במערכת יחסים משולשת של חליווה, בנק משכון ובייזמן</w:t>
      </w:r>
    </w:p>
    <w:p w14:paraId="3A2088BF" w14:textId="55848D90" w:rsidR="006F5DF3" w:rsidRDefault="00F35A0B" w:rsidP="00167185">
      <w:pPr>
        <w:jc w:val="both"/>
        <w:rPr>
          <w:rtl/>
        </w:rPr>
      </w:pPr>
      <w:r>
        <w:rPr>
          <w:rFonts w:hint="cs"/>
          <w:rtl/>
        </w:rPr>
        <w:t>חליווה התחייב לתת נכס</w:t>
      </w:r>
      <w:r w:rsidR="00A5121D">
        <w:rPr>
          <w:rFonts w:hint="cs"/>
          <w:rtl/>
        </w:rPr>
        <w:t xml:space="preserve"> לבייזמן בתמורה</w:t>
      </w:r>
      <w:r w:rsidR="00F11684">
        <w:rPr>
          <w:rFonts w:hint="cs"/>
          <w:rtl/>
        </w:rPr>
        <w:t xml:space="preserve"> לכך שבנק משכון קיבל את הכסף של בייזמן ובכך לבטל את המשכון</w:t>
      </w:r>
      <w:r w:rsidR="00437FD8">
        <w:rPr>
          <w:rFonts w:hint="cs"/>
          <w:rtl/>
        </w:rPr>
        <w:t xml:space="preserve">, והוא לא יכול לקיים זאת. בייזמן מבטל את העסקה- יש חובת השבה הדדית. </w:t>
      </w:r>
      <w:r w:rsidR="00F11684">
        <w:rPr>
          <w:rFonts w:hint="cs"/>
          <w:rtl/>
        </w:rPr>
        <w:t>האם חליווה חייב להשיב את הכסף שבייזמן שילם לבנק משכון כדי לסלק את החוב?</w:t>
      </w:r>
      <w:r w:rsidR="00623F48">
        <w:rPr>
          <w:rFonts w:hint="cs"/>
          <w:rtl/>
        </w:rPr>
        <w:t xml:space="preserve"> </w:t>
      </w:r>
      <w:r w:rsidR="005E012B">
        <w:rPr>
          <w:rFonts w:hint="cs"/>
          <w:rtl/>
        </w:rPr>
        <w:t xml:space="preserve">קל לראות </w:t>
      </w:r>
      <w:proofErr w:type="spellStart"/>
      <w:r w:rsidR="005E012B">
        <w:rPr>
          <w:rFonts w:hint="cs"/>
          <w:rtl/>
        </w:rPr>
        <w:t>שחליווה</w:t>
      </w:r>
      <w:proofErr w:type="spellEnd"/>
      <w:r w:rsidR="005E012B">
        <w:rPr>
          <w:rFonts w:hint="cs"/>
          <w:rtl/>
        </w:rPr>
        <w:t xml:space="preserve"> חב בחובת השבה כלפי בייזמן של כל הכסף ששולם לבנק משכון. הבעיה- חליווה פושט רגל ולא יכול להשיב את הכסף.</w:t>
      </w:r>
      <w:r w:rsidR="00C67A56">
        <w:rPr>
          <w:rFonts w:hint="cs"/>
          <w:rtl/>
        </w:rPr>
        <w:t xml:space="preserve"> בייזמן נתן לבנק משכון את הכסף והוא רוצה לקבל את הכסף ממנו. </w:t>
      </w:r>
      <w:r w:rsidR="002F271C">
        <w:rPr>
          <w:rFonts w:hint="cs"/>
          <w:rtl/>
        </w:rPr>
        <w:t>האם קיימת זכות השבה לצד ג' שקיבל תמורה מכוח חוזה אבל הוא לא צד לחוזה?</w:t>
      </w:r>
      <w:r w:rsidR="00954EE9">
        <w:rPr>
          <w:rFonts w:hint="cs"/>
          <w:rtl/>
        </w:rPr>
        <w:t xml:space="preserve"> </w:t>
      </w:r>
    </w:p>
    <w:p w14:paraId="5937B7B6" w14:textId="69D8142F" w:rsidR="00954EE9" w:rsidRDefault="00954EE9" w:rsidP="00167185">
      <w:pPr>
        <w:jc w:val="both"/>
        <w:rPr>
          <w:rtl/>
        </w:rPr>
      </w:pPr>
      <w:proofErr w:type="spellStart"/>
      <w:r>
        <w:rPr>
          <w:rFonts w:hint="cs"/>
          <w:rtl/>
        </w:rPr>
        <w:t>מנק</w:t>
      </w:r>
      <w:proofErr w:type="spellEnd"/>
      <w:r>
        <w:rPr>
          <w:rFonts w:hint="cs"/>
          <w:rtl/>
        </w:rPr>
        <w:t xml:space="preserve">' המבט של הזוכה, הוא לא התעשר- הוא נתן הלוואה והייתה לו זכות לקבלת תשלום </w:t>
      </w:r>
      <w:r w:rsidR="005C2954">
        <w:rPr>
          <w:rFonts w:hint="cs"/>
          <w:rtl/>
        </w:rPr>
        <w:t xml:space="preserve">והוא קיבל אותו ולכן הוא טוען שלא צריכה להיות השבה. </w:t>
      </w:r>
      <w:r w:rsidR="00EE5E3E">
        <w:rPr>
          <w:rFonts w:hint="cs"/>
          <w:rtl/>
        </w:rPr>
        <w:t xml:space="preserve">במשפט האנגלו אמריקאי יש דוקטרינה </w:t>
      </w:r>
      <w:r w:rsidR="00EE5E3E">
        <w:t>Discharge for val</w:t>
      </w:r>
      <w:r w:rsidR="00F3649E">
        <w:t>ue</w:t>
      </w:r>
      <w:r w:rsidR="00F3649E">
        <w:rPr>
          <w:rFonts w:hint="cs"/>
          <w:rtl/>
        </w:rPr>
        <w:t>- אם צד החזיק בחוב והייתה לו זכות לתשלום כספי והזכות הזאת צמחה בגלל תמורה</w:t>
      </w:r>
      <w:r w:rsidR="00E44780">
        <w:rPr>
          <w:rFonts w:hint="cs"/>
          <w:rtl/>
        </w:rPr>
        <w:t xml:space="preserve">, והשיבו לו את ההלוואה וכל זה נעשה בתו"ל, לא ניתן לבקש ממנו חזרה את הכסף ששולם לו. </w:t>
      </w:r>
      <w:r w:rsidR="001D7052">
        <w:rPr>
          <w:rFonts w:hint="cs"/>
          <w:rtl/>
        </w:rPr>
        <w:t xml:space="preserve">כלומר, מי שפרע את ההלוואה לא יכול לקבל חזרה את הכסף גם אם עשה את זה בטעות. </w:t>
      </w:r>
    </w:p>
    <w:p w14:paraId="218B4AB5" w14:textId="668903AC" w:rsidR="001D7052" w:rsidRDefault="001D7052" w:rsidP="00167185">
      <w:pPr>
        <w:jc w:val="both"/>
        <w:rPr>
          <w:rtl/>
        </w:rPr>
      </w:pPr>
      <w:proofErr w:type="spellStart"/>
      <w:r>
        <w:rPr>
          <w:rFonts w:hint="cs"/>
          <w:rtl/>
        </w:rPr>
        <w:t>מנק</w:t>
      </w:r>
      <w:proofErr w:type="spellEnd"/>
      <w:r>
        <w:rPr>
          <w:rFonts w:hint="cs"/>
          <w:rtl/>
        </w:rPr>
        <w:t xml:space="preserve">' המבט של החייב, הוא אומר שהוא העביר כסף למשהו שמעולם לא בוצע, לכן, על פניו, ברור שהוא זכאי להשבה של מה שהוא נתן. </w:t>
      </w:r>
    </w:p>
    <w:p w14:paraId="315EBC92" w14:textId="3B85BCE2" w:rsidR="001D7052" w:rsidRDefault="001D7052" w:rsidP="00167185">
      <w:pPr>
        <w:jc w:val="both"/>
        <w:rPr>
          <w:rtl/>
        </w:rPr>
      </w:pPr>
      <w:r>
        <w:rPr>
          <w:rFonts w:hint="cs"/>
          <w:rtl/>
        </w:rPr>
        <w:t xml:space="preserve">במקרה הזה נקבע </w:t>
      </w:r>
      <w:r w:rsidR="008C14F7">
        <w:rPr>
          <w:rFonts w:hint="cs"/>
          <w:rtl/>
        </w:rPr>
        <w:t>שלא הייתה הפרה של ההסכם</w:t>
      </w:r>
      <w:r w:rsidR="00015B20">
        <w:rPr>
          <w:rFonts w:hint="cs"/>
          <w:rtl/>
        </w:rPr>
        <w:t xml:space="preserve">. ונקבע שהיה פגם בהתקשרות- הייתה טעות הדדית לגבי מצב הנכס (חליווה ובייזמן האמינו </w:t>
      </w:r>
      <w:proofErr w:type="spellStart"/>
      <w:r w:rsidR="00015B20">
        <w:rPr>
          <w:rFonts w:hint="cs"/>
          <w:rtl/>
        </w:rPr>
        <w:t>שחליווה</w:t>
      </w:r>
      <w:proofErr w:type="spellEnd"/>
      <w:r w:rsidR="00015B20">
        <w:rPr>
          <w:rFonts w:hint="cs"/>
          <w:rtl/>
        </w:rPr>
        <w:t xml:space="preserve"> הוא הבעלים)</w:t>
      </w:r>
      <w:r w:rsidR="00EE1BB8">
        <w:rPr>
          <w:rFonts w:hint="cs"/>
          <w:rtl/>
        </w:rPr>
        <w:t xml:space="preserve">. ולכן ניתן לבטל את ההסכם. בעקבות הביטול צריך השבה. </w:t>
      </w:r>
    </w:p>
    <w:p w14:paraId="14ABF435" w14:textId="4FE82E78" w:rsidR="00D12DD0" w:rsidRDefault="00D12DD0" w:rsidP="00167185">
      <w:pPr>
        <w:jc w:val="both"/>
        <w:rPr>
          <w:rtl/>
        </w:rPr>
      </w:pPr>
      <w:r w:rsidRPr="00F56B2B">
        <w:rPr>
          <w:rFonts w:hint="cs"/>
          <w:color w:val="538135" w:themeColor="accent6" w:themeShade="BF"/>
          <w:rtl/>
        </w:rPr>
        <w:t xml:space="preserve">דיני עשיית עושר דנים במקרה של תשלום בטעות ואומרים שמי שקיבל תשלום בטעות, צריך להשיב אותו, למעט </w:t>
      </w:r>
      <w:r w:rsidR="000C745D" w:rsidRPr="00F56B2B">
        <w:rPr>
          <w:rFonts w:hint="cs"/>
          <w:color w:val="538135" w:themeColor="accent6" w:themeShade="BF"/>
          <w:rtl/>
        </w:rPr>
        <w:t>אם הוא הסתמך על התשלום הזה ולא ניתנה הודעה תוך זמן סביר</w:t>
      </w:r>
      <w:r w:rsidR="000C745D">
        <w:rPr>
          <w:rFonts w:hint="cs"/>
          <w:rtl/>
        </w:rPr>
        <w:t>.</w:t>
      </w:r>
    </w:p>
    <w:p w14:paraId="0B548CA2" w14:textId="60903526" w:rsidR="00B17388" w:rsidRDefault="00EB677C" w:rsidP="00167185">
      <w:pPr>
        <w:jc w:val="both"/>
        <w:rPr>
          <w:rtl/>
        </w:rPr>
      </w:pPr>
      <w:r>
        <w:rPr>
          <w:rFonts w:hint="cs"/>
          <w:rtl/>
        </w:rPr>
        <w:t xml:space="preserve">מה קורה אם הייתה זכות לפי חוזה אבל החוזה בטל עקב פגם בכריתה? ביהמ"ש אומר </w:t>
      </w:r>
      <w:r w:rsidR="00A438B7">
        <w:rPr>
          <w:rFonts w:hint="cs"/>
          <w:rtl/>
        </w:rPr>
        <w:t xml:space="preserve">שאם החוזה בטל עקב פגם בכריתה, גם בטלה הזכאות לקבל את הכסף. </w:t>
      </w:r>
      <w:r w:rsidR="00D3387A">
        <w:rPr>
          <w:rFonts w:hint="cs"/>
          <w:rtl/>
        </w:rPr>
        <w:t>כלומר, התשלום הופך להיות שלא עפ"י דין ולכן הזוכה</w:t>
      </w:r>
      <w:r w:rsidR="008C08A7">
        <w:rPr>
          <w:rFonts w:hint="cs"/>
          <w:rtl/>
        </w:rPr>
        <w:t xml:space="preserve"> (הבנק)</w:t>
      </w:r>
      <w:r w:rsidR="00D3387A">
        <w:rPr>
          <w:rFonts w:hint="cs"/>
          <w:rtl/>
        </w:rPr>
        <w:t xml:space="preserve"> התעשר על חשבון </w:t>
      </w:r>
      <w:r w:rsidR="000C241C">
        <w:rPr>
          <w:rFonts w:hint="cs"/>
          <w:rtl/>
        </w:rPr>
        <w:t>החייב</w:t>
      </w:r>
      <w:r w:rsidR="004F2311">
        <w:rPr>
          <w:rFonts w:hint="cs"/>
          <w:rtl/>
        </w:rPr>
        <w:t xml:space="preserve"> (בייזמן)</w:t>
      </w:r>
      <w:r w:rsidR="000C241C">
        <w:rPr>
          <w:rFonts w:hint="cs"/>
          <w:rtl/>
        </w:rPr>
        <w:t>.</w:t>
      </w:r>
      <w:r w:rsidR="00D3387A">
        <w:rPr>
          <w:rFonts w:hint="cs"/>
          <w:rtl/>
        </w:rPr>
        <w:t xml:space="preserve"> </w:t>
      </w:r>
      <w:r w:rsidR="000C241C">
        <w:rPr>
          <w:rFonts w:hint="cs"/>
          <w:rtl/>
        </w:rPr>
        <w:t>ולכן, חובת ההשבה קיימת גם על החייב וגם על הצד השלישי הזוכה כדי למנוע התעשרות שלו.</w:t>
      </w:r>
      <w:r w:rsidR="00A63A57">
        <w:rPr>
          <w:rFonts w:hint="cs"/>
          <w:rtl/>
        </w:rPr>
        <w:t xml:space="preserve"> דרך אחרת להגיע לאותה תוצאה היא להגיד שמצבו של הזוכה השתפר- </w:t>
      </w:r>
      <w:r w:rsidR="003B2E05">
        <w:rPr>
          <w:rFonts w:hint="cs"/>
          <w:rtl/>
        </w:rPr>
        <w:t>אם הבנק היה הולך לנסות לממש את המשכנתא, הוא היה מגלה שאין לו כלום והזכות לשמור על הכסף, גורמת לכך שהטעות של בייזמן, משפרת את המצב של הבנק.</w:t>
      </w:r>
      <w:r w:rsidR="00747472">
        <w:rPr>
          <w:rFonts w:hint="cs"/>
          <w:rtl/>
        </w:rPr>
        <w:t xml:space="preserve"> </w:t>
      </w:r>
    </w:p>
    <w:p w14:paraId="615609A4" w14:textId="54CA99BC" w:rsidR="00D916B6" w:rsidRDefault="00D916B6" w:rsidP="00167185">
      <w:pPr>
        <w:jc w:val="both"/>
        <w:rPr>
          <w:rtl/>
        </w:rPr>
      </w:pPr>
    </w:p>
    <w:p w14:paraId="7B789AC2" w14:textId="77777777" w:rsidR="00D2418F" w:rsidRDefault="00D2418F" w:rsidP="00167185">
      <w:pPr>
        <w:jc w:val="both"/>
        <w:rPr>
          <w:rtl/>
        </w:rPr>
      </w:pPr>
    </w:p>
    <w:p w14:paraId="3082689C" w14:textId="0AF09828" w:rsidR="00D916B6" w:rsidRDefault="00D916B6" w:rsidP="00167185">
      <w:pPr>
        <w:pStyle w:val="a4"/>
        <w:jc w:val="both"/>
        <w:rPr>
          <w:rtl/>
        </w:rPr>
      </w:pPr>
      <w:bookmarkStart w:id="12" w:name="_Toc62553143"/>
      <w:r>
        <w:rPr>
          <w:rFonts w:hint="cs"/>
          <w:rtl/>
        </w:rPr>
        <w:lastRenderedPageBreak/>
        <w:t xml:space="preserve">שיעור 12- </w:t>
      </w:r>
      <w:r w:rsidR="00D45B1C">
        <w:rPr>
          <w:rFonts w:hint="cs"/>
          <w:rtl/>
        </w:rPr>
        <w:t>המשך תרופות בשל הפרת חוזה</w:t>
      </w:r>
      <w:r w:rsidR="004B6822">
        <w:rPr>
          <w:rFonts w:hint="cs"/>
          <w:rtl/>
        </w:rPr>
        <w:t>- ביטול והשבה</w:t>
      </w:r>
      <w:r w:rsidR="00D45B1C">
        <w:rPr>
          <w:rFonts w:hint="cs"/>
          <w:rtl/>
        </w:rPr>
        <w:t xml:space="preserve"> </w:t>
      </w:r>
      <w:r>
        <w:rPr>
          <w:rFonts w:hint="cs"/>
          <w:rtl/>
        </w:rPr>
        <w:t>(25.11)</w:t>
      </w:r>
      <w:bookmarkEnd w:id="12"/>
    </w:p>
    <w:p w14:paraId="540CA603" w14:textId="5EA70004" w:rsidR="00D916B6" w:rsidRPr="00DC0ADF" w:rsidRDefault="00111480" w:rsidP="00167185">
      <w:pPr>
        <w:jc w:val="both"/>
        <w:rPr>
          <w:u w:val="single"/>
          <w:rtl/>
        </w:rPr>
      </w:pPr>
      <w:r w:rsidRPr="00DC0ADF">
        <w:rPr>
          <w:rFonts w:hint="cs"/>
          <w:u w:val="single"/>
          <w:rtl/>
        </w:rPr>
        <w:t>התנאה על זכות ההשבה</w:t>
      </w:r>
    </w:p>
    <w:p w14:paraId="47B879D0" w14:textId="11340AC5" w:rsidR="00111480" w:rsidRPr="00024D2E" w:rsidRDefault="009A3BD6" w:rsidP="00167185">
      <w:pPr>
        <w:jc w:val="both"/>
        <w:rPr>
          <w:b/>
          <w:bCs/>
          <w:rtl/>
        </w:rPr>
      </w:pPr>
      <w:r w:rsidRPr="00024D2E">
        <w:rPr>
          <w:rFonts w:hint="cs"/>
          <w:b/>
          <w:bCs/>
          <w:rtl/>
        </w:rPr>
        <w:t>האם אפשר להתנות על זכות ההשבה?</w:t>
      </w:r>
    </w:p>
    <w:p w14:paraId="34BDC719" w14:textId="06D0FD02" w:rsidR="00485FDC" w:rsidRDefault="00CA10F2" w:rsidP="00167185">
      <w:pPr>
        <w:jc w:val="both"/>
        <w:rPr>
          <w:rtl/>
        </w:rPr>
      </w:pPr>
      <w:r>
        <w:rPr>
          <w:rFonts w:cs="Arial"/>
          <w:rtl/>
        </w:rPr>
        <w:t xml:space="preserve">יש מנגנון שאומר </w:t>
      </w:r>
      <w:r w:rsidRPr="00910131">
        <w:rPr>
          <w:rFonts w:cs="Arial"/>
          <w:color w:val="538135" w:themeColor="accent6" w:themeShade="BF"/>
          <w:rtl/>
        </w:rPr>
        <w:t>שביהמ"ש לא יכבד תניה גורפת שכל הפרה היא הפרה יסודית</w:t>
      </w:r>
      <w:r>
        <w:rPr>
          <w:rFonts w:cs="Arial"/>
          <w:rtl/>
        </w:rPr>
        <w:t xml:space="preserve">. כל ההסדר הזה הוא </w:t>
      </w:r>
      <w:r w:rsidR="006F2D29" w:rsidRPr="004146E8">
        <w:rPr>
          <w:rFonts w:cs="Arial" w:hint="cs"/>
          <w:color w:val="538135" w:themeColor="accent6" w:themeShade="BF"/>
          <w:rtl/>
        </w:rPr>
        <w:t>דיספוזיטיבי</w:t>
      </w:r>
      <w:r w:rsidR="003C26C3">
        <w:rPr>
          <w:rFonts w:cs="Arial" w:hint="cs"/>
          <w:rtl/>
        </w:rPr>
        <w:t xml:space="preserve">. ואז </w:t>
      </w:r>
      <w:r w:rsidR="00FD3F31">
        <w:rPr>
          <w:rFonts w:cs="Arial" w:hint="cs"/>
          <w:rtl/>
        </w:rPr>
        <w:t xml:space="preserve">אם ביהמ"ש יכול לדחות תניה גורפת, הצדדים יכולים לקבוע </w:t>
      </w:r>
      <w:r w:rsidR="003C26C3">
        <w:rPr>
          <w:rFonts w:cs="Arial" w:hint="cs"/>
          <w:rtl/>
        </w:rPr>
        <w:t>שהם שוללים מביהמ"ש את האפשרות של דחיית תניה גורפת.</w:t>
      </w:r>
    </w:p>
    <w:p w14:paraId="021C7903" w14:textId="77777777" w:rsidR="000919F7" w:rsidRDefault="003C26C3" w:rsidP="00167185">
      <w:pPr>
        <w:jc w:val="both"/>
        <w:rPr>
          <w:rtl/>
        </w:rPr>
      </w:pPr>
      <w:r w:rsidRPr="004146E8">
        <w:rPr>
          <w:rFonts w:hint="cs"/>
          <w:b/>
          <w:bCs/>
          <w:rtl/>
        </w:rPr>
        <w:t>דרך נוספת להגיע לכך-</w:t>
      </w:r>
      <w:r>
        <w:rPr>
          <w:rFonts w:hint="cs"/>
          <w:rtl/>
        </w:rPr>
        <w:t xml:space="preserve"> הצדדים יגידו </w:t>
      </w:r>
      <w:r w:rsidR="009D3E88">
        <w:rPr>
          <w:rFonts w:hint="cs"/>
          <w:rtl/>
        </w:rPr>
        <w:t>שקיימת זכות ביטול בכל הפרה</w:t>
      </w:r>
      <w:r w:rsidR="00F508A3">
        <w:rPr>
          <w:rFonts w:hint="cs"/>
          <w:rtl/>
        </w:rPr>
        <w:t>. אם הצדדים כותבים כל הפרה מקנה זכות ביטול במקום כל הפרה היא הפרה יסודית</w:t>
      </w:r>
      <w:r w:rsidR="005724CA">
        <w:rPr>
          <w:rFonts w:hint="cs"/>
          <w:rtl/>
        </w:rPr>
        <w:t>- האם זה תניה גורפת?</w:t>
      </w:r>
      <w:r w:rsidR="00485FDC">
        <w:rPr>
          <w:rFonts w:hint="cs"/>
          <w:rtl/>
        </w:rPr>
        <w:t xml:space="preserve"> </w:t>
      </w:r>
      <w:r w:rsidR="00CA10F2">
        <w:rPr>
          <w:rFonts w:cs="Arial"/>
          <w:rtl/>
        </w:rPr>
        <w:t>כן! אפילו אם אני מחביא אותה</w:t>
      </w:r>
      <w:r w:rsidR="003802F3">
        <w:rPr>
          <w:rFonts w:cs="Arial" w:hint="cs"/>
          <w:rtl/>
        </w:rPr>
        <w:t>-</w:t>
      </w:r>
      <w:r w:rsidR="00CA10F2">
        <w:rPr>
          <w:rFonts w:cs="Arial"/>
          <w:rtl/>
        </w:rPr>
        <w:t xml:space="preserve"> </w:t>
      </w:r>
      <w:r w:rsidR="00485FDC">
        <w:rPr>
          <w:rFonts w:cs="Arial" w:hint="cs"/>
          <w:rtl/>
        </w:rPr>
        <w:t xml:space="preserve">יש לה </w:t>
      </w:r>
      <w:r w:rsidR="00CA10F2">
        <w:rPr>
          <w:rFonts w:cs="Arial"/>
          <w:rtl/>
        </w:rPr>
        <w:t>אותה תכלית. לכן, ביהמ"ש יתייחס לזה כתניה גורפת. הוא יכול לא</w:t>
      </w:r>
      <w:r w:rsidR="000919F7">
        <w:rPr>
          <w:rFonts w:cs="Arial" w:hint="cs"/>
          <w:rtl/>
        </w:rPr>
        <w:t>ש</w:t>
      </w:r>
      <w:r w:rsidR="00CA10F2">
        <w:rPr>
          <w:rFonts w:cs="Arial"/>
          <w:rtl/>
        </w:rPr>
        <w:t>ר אותה במידה והיא סבירה או לא לאשר במידה והיא לא סבירה.</w:t>
      </w:r>
    </w:p>
    <w:p w14:paraId="3664CB93" w14:textId="791D67D6" w:rsidR="00665E36" w:rsidRPr="00CE0FC7" w:rsidRDefault="00665E36" w:rsidP="00167185">
      <w:pPr>
        <w:jc w:val="both"/>
        <w:rPr>
          <w:b/>
          <w:bCs/>
          <w:rtl/>
        </w:rPr>
      </w:pPr>
      <w:r w:rsidRPr="00CE0FC7">
        <w:rPr>
          <w:rFonts w:hint="cs"/>
          <w:b/>
          <w:bCs/>
          <w:rtl/>
        </w:rPr>
        <w:t xml:space="preserve">האם קיימת הבחנה בין הסיטואציה לעיל לבין הסיטואציה בה אין זכות ביטול/ יש זכות ביטול לפי התנאים של חוק החוזים </w:t>
      </w:r>
      <w:r w:rsidR="00563345" w:rsidRPr="00CE0FC7">
        <w:rPr>
          <w:rFonts w:hint="cs"/>
          <w:b/>
          <w:bCs/>
          <w:rtl/>
        </w:rPr>
        <w:t>אבל אין זכות להשבה?</w:t>
      </w:r>
    </w:p>
    <w:p w14:paraId="3CB23163" w14:textId="7F16D425" w:rsidR="00CA10F2" w:rsidRDefault="00CA10F2" w:rsidP="00167185">
      <w:pPr>
        <w:jc w:val="both"/>
        <w:rPr>
          <w:rtl/>
        </w:rPr>
      </w:pPr>
      <w:r>
        <w:rPr>
          <w:rFonts w:cs="Arial"/>
          <w:rtl/>
        </w:rPr>
        <w:t xml:space="preserve">התנאה </w:t>
      </w:r>
      <w:r w:rsidR="00563345">
        <w:rPr>
          <w:rFonts w:cs="Arial" w:hint="cs"/>
          <w:rtl/>
        </w:rPr>
        <w:t xml:space="preserve">הרחבה ביותר תהיה </w:t>
      </w:r>
      <w:r>
        <w:rPr>
          <w:rFonts w:cs="Arial"/>
          <w:rtl/>
        </w:rPr>
        <w:t>על קיום הזכות</w:t>
      </w:r>
      <w:r w:rsidR="003802F3">
        <w:rPr>
          <w:rFonts w:cs="Arial" w:hint="cs"/>
          <w:rtl/>
        </w:rPr>
        <w:t>-</w:t>
      </w:r>
      <w:r>
        <w:rPr>
          <w:rFonts w:cs="Arial"/>
          <w:rtl/>
        </w:rPr>
        <w:t xml:space="preserve"> </w:t>
      </w:r>
      <w:r w:rsidR="00BB0131" w:rsidRPr="00036981">
        <w:rPr>
          <w:rFonts w:cs="Arial" w:hint="cs"/>
          <w:color w:val="538135" w:themeColor="accent6" w:themeShade="BF"/>
          <w:rtl/>
        </w:rPr>
        <w:t xml:space="preserve">במקרה של הפרה, </w:t>
      </w:r>
      <w:r w:rsidRPr="00036981">
        <w:rPr>
          <w:rFonts w:cs="Arial"/>
          <w:color w:val="538135" w:themeColor="accent6" w:themeShade="BF"/>
          <w:rtl/>
        </w:rPr>
        <w:t xml:space="preserve">לא תהיה לצדדים הזכות לקבל השבה </w:t>
      </w:r>
      <w:r w:rsidR="00BB0131" w:rsidRPr="00036981">
        <w:rPr>
          <w:rFonts w:cs="Arial" w:hint="cs"/>
          <w:color w:val="538135" w:themeColor="accent6" w:themeShade="BF"/>
          <w:rtl/>
        </w:rPr>
        <w:t>אחרי ביטול ההסכם</w:t>
      </w:r>
      <w:r w:rsidR="00BB0131">
        <w:rPr>
          <w:rFonts w:cs="Arial" w:hint="cs"/>
          <w:rtl/>
        </w:rPr>
        <w:t>.</w:t>
      </w:r>
      <w:r>
        <w:rPr>
          <w:rFonts w:cs="Arial"/>
          <w:rtl/>
        </w:rPr>
        <w:t xml:space="preserve"> </w:t>
      </w:r>
      <w:r w:rsidR="00C11A56">
        <w:rPr>
          <w:rFonts w:cs="Arial" w:hint="cs"/>
          <w:rtl/>
        </w:rPr>
        <w:t xml:space="preserve">לכאורה, </w:t>
      </w:r>
      <w:r>
        <w:rPr>
          <w:rFonts w:cs="Arial"/>
          <w:rtl/>
        </w:rPr>
        <w:t>זה סו</w:t>
      </w:r>
      <w:r w:rsidR="00C11A56">
        <w:rPr>
          <w:rFonts w:cs="Arial" w:hint="cs"/>
          <w:rtl/>
        </w:rPr>
        <w:t>תר</w:t>
      </w:r>
      <w:r>
        <w:rPr>
          <w:rFonts w:cs="Arial"/>
          <w:rtl/>
        </w:rPr>
        <w:t xml:space="preserve"> את הדין המהותי ומצד שני השבה ניתנת לצד פיצויים. אם הפיצויים מכסים את אותו סכום הכסף אין סיבה לשלול את ההשבה</w:t>
      </w:r>
      <w:r w:rsidR="00F657DE">
        <w:rPr>
          <w:rFonts w:cs="Arial" w:hint="cs"/>
          <w:rtl/>
        </w:rPr>
        <w:t xml:space="preserve"> כי </w:t>
      </w:r>
      <w:r>
        <w:rPr>
          <w:rFonts w:cs="Arial"/>
          <w:rtl/>
        </w:rPr>
        <w:t xml:space="preserve">האינטרס מוגן במלואו </w:t>
      </w:r>
      <w:r w:rsidR="00F657DE">
        <w:rPr>
          <w:rFonts w:cs="Arial" w:hint="cs"/>
          <w:rtl/>
        </w:rPr>
        <w:t>ע"י ה</w:t>
      </w:r>
      <w:r>
        <w:rPr>
          <w:rFonts w:cs="Arial"/>
          <w:rtl/>
        </w:rPr>
        <w:t xml:space="preserve">פיצויים. </w:t>
      </w:r>
      <w:r w:rsidR="00D329A0">
        <w:rPr>
          <w:rFonts w:hint="cs"/>
          <w:rtl/>
        </w:rPr>
        <w:t>לדוג': אדם שילם 20 ₪ כדי לקבל משהו</w:t>
      </w:r>
      <w:r w:rsidR="00135D7F">
        <w:rPr>
          <w:rFonts w:hint="cs"/>
          <w:rtl/>
        </w:rPr>
        <w:t xml:space="preserve"> בחוזה והוא היה אמור לקבל מוצר ששווה 30 ₪. </w:t>
      </w:r>
      <w:r w:rsidR="00781040">
        <w:rPr>
          <w:rFonts w:hint="cs"/>
          <w:rtl/>
        </w:rPr>
        <w:t>החוזה אומר שאם ביטלת את החוזה עקב הפרה, אין לך זכות לקבל השבה</w:t>
      </w:r>
      <w:r w:rsidR="00F6500B">
        <w:rPr>
          <w:rFonts w:hint="cs"/>
          <w:rtl/>
        </w:rPr>
        <w:t xml:space="preserve"> אבל אתה יכול לקבל פיצויי קיום. </w:t>
      </w:r>
      <w:r w:rsidR="00D16DD0">
        <w:rPr>
          <w:rFonts w:hint="cs"/>
          <w:rtl/>
        </w:rPr>
        <w:t>כשיש השבה- הוא היה מקבל את ה20 ₪ (השבה) + אינטרס הקיום שלו (10 ₪).</w:t>
      </w:r>
      <w:r w:rsidR="009662DC">
        <w:rPr>
          <w:rFonts w:hint="cs"/>
          <w:rtl/>
        </w:rPr>
        <w:t xml:space="preserve"> כשאין השבה- הוא יקבל פיצויי קיום שהם 30 ₪ כי הוא ציפה לקבל 30 עפ"י החוזה, עכשיו יש לו 0 ולכן הפער יהיה כל ה30.</w:t>
      </w:r>
    </w:p>
    <w:p w14:paraId="1B1D77F0" w14:textId="77BD015A" w:rsidR="00CA10F2" w:rsidRDefault="00CB0F32" w:rsidP="00167185">
      <w:pPr>
        <w:jc w:val="both"/>
        <w:rPr>
          <w:rtl/>
        </w:rPr>
      </w:pPr>
      <w:r>
        <w:rPr>
          <w:rFonts w:cs="Arial" w:hint="cs"/>
          <w:rtl/>
        </w:rPr>
        <w:t xml:space="preserve">לכן, </w:t>
      </w:r>
      <w:r w:rsidRPr="00910131">
        <w:rPr>
          <w:rFonts w:cs="Arial" w:hint="cs"/>
          <w:color w:val="538135" w:themeColor="accent6" w:themeShade="BF"/>
          <w:rtl/>
        </w:rPr>
        <w:t>התנאה על זכות ההש</w:t>
      </w:r>
      <w:r w:rsidR="00910131">
        <w:rPr>
          <w:rFonts w:cs="Arial" w:hint="cs"/>
          <w:color w:val="538135" w:themeColor="accent6" w:themeShade="BF"/>
          <w:rtl/>
        </w:rPr>
        <w:t>ב</w:t>
      </w:r>
      <w:r w:rsidRPr="00910131">
        <w:rPr>
          <w:rFonts w:cs="Arial" w:hint="cs"/>
          <w:color w:val="538135" w:themeColor="accent6" w:themeShade="BF"/>
          <w:rtl/>
        </w:rPr>
        <w:t xml:space="preserve">ה, על פניו, </w:t>
      </w:r>
      <w:r w:rsidR="00CA10F2" w:rsidRPr="00910131">
        <w:rPr>
          <w:rFonts w:cs="Arial"/>
          <w:color w:val="538135" w:themeColor="accent6" w:themeShade="BF"/>
          <w:rtl/>
        </w:rPr>
        <w:t>לא בעייתית כשיש זכות לפיצוי מלא</w:t>
      </w:r>
      <w:r w:rsidR="00CA10F2" w:rsidRPr="00910131">
        <w:rPr>
          <w:rFonts w:cs="Arial"/>
          <w:rtl/>
        </w:rPr>
        <w:t>.</w:t>
      </w:r>
      <w:r w:rsidR="00CA10F2">
        <w:rPr>
          <w:rFonts w:cs="Arial"/>
          <w:rtl/>
        </w:rPr>
        <w:t xml:space="preserve"> </w:t>
      </w:r>
    </w:p>
    <w:p w14:paraId="57A37BEB" w14:textId="4CEF4E3B" w:rsidR="00783F16" w:rsidRDefault="003F0DD4" w:rsidP="00167185">
      <w:pPr>
        <w:jc w:val="both"/>
        <w:rPr>
          <w:rFonts w:cs="Arial"/>
          <w:rtl/>
        </w:rPr>
      </w:pPr>
      <w:r>
        <w:rPr>
          <w:rFonts w:cs="Arial" w:hint="cs"/>
          <w:rtl/>
        </w:rPr>
        <w:t xml:space="preserve">ברירת המחדל היא </w:t>
      </w:r>
      <w:r w:rsidRPr="00910131">
        <w:rPr>
          <w:rFonts w:cs="Arial" w:hint="cs"/>
          <w:color w:val="538135" w:themeColor="accent6" w:themeShade="BF"/>
          <w:rtl/>
        </w:rPr>
        <w:t>הש</w:t>
      </w:r>
      <w:r w:rsidR="00910131">
        <w:rPr>
          <w:rFonts w:cs="Arial" w:hint="cs"/>
          <w:color w:val="538135" w:themeColor="accent6" w:themeShade="BF"/>
          <w:rtl/>
        </w:rPr>
        <w:t>ב</w:t>
      </w:r>
      <w:r w:rsidRPr="00910131">
        <w:rPr>
          <w:rFonts w:cs="Arial" w:hint="cs"/>
          <w:color w:val="538135" w:themeColor="accent6" w:themeShade="BF"/>
          <w:rtl/>
        </w:rPr>
        <w:t>ה בעין</w:t>
      </w:r>
      <w:r w:rsidR="00025C92" w:rsidRPr="00910131">
        <w:rPr>
          <w:rFonts w:cs="Arial" w:hint="cs"/>
          <w:color w:val="538135" w:themeColor="accent6" w:themeShade="BF"/>
          <w:rtl/>
        </w:rPr>
        <w:t xml:space="preserve"> </w:t>
      </w:r>
      <w:r w:rsidR="00025C92">
        <w:rPr>
          <w:rFonts w:cs="Arial" w:hint="cs"/>
          <w:rtl/>
        </w:rPr>
        <w:t>אבל יש לה סייגים. במקרים אלו, מותר לעשות הש</w:t>
      </w:r>
      <w:r w:rsidR="006020F7">
        <w:rPr>
          <w:rFonts w:cs="Arial" w:hint="cs"/>
          <w:rtl/>
        </w:rPr>
        <w:t>ב</w:t>
      </w:r>
      <w:r w:rsidR="00025C92">
        <w:rPr>
          <w:rFonts w:cs="Arial" w:hint="cs"/>
          <w:rtl/>
        </w:rPr>
        <w:t xml:space="preserve">ת שווי- יש ברירת מחדל בדין אבל מותר להתנות עליה (בנסיבות מסוימות). </w:t>
      </w:r>
      <w:r w:rsidR="00783F16">
        <w:rPr>
          <w:rFonts w:cs="Arial" w:hint="cs"/>
          <w:rtl/>
        </w:rPr>
        <w:t xml:space="preserve">לכאורה, </w:t>
      </w:r>
      <w:r w:rsidR="00025C92">
        <w:rPr>
          <w:rFonts w:cs="Arial" w:hint="cs"/>
          <w:rtl/>
        </w:rPr>
        <w:t xml:space="preserve">אין סיבה </w:t>
      </w:r>
      <w:r w:rsidR="00783F16">
        <w:rPr>
          <w:rFonts w:cs="Arial" w:hint="cs"/>
          <w:rtl/>
        </w:rPr>
        <w:t xml:space="preserve">להתנות מראש על הצדדים את סוג ההשבה. </w:t>
      </w:r>
    </w:p>
    <w:p w14:paraId="063F8377" w14:textId="715F9299" w:rsidR="00740071" w:rsidRPr="00942701" w:rsidRDefault="00740071" w:rsidP="00167185">
      <w:pPr>
        <w:jc w:val="both"/>
        <w:rPr>
          <w:rFonts w:cs="Arial"/>
          <w:b/>
          <w:bCs/>
          <w:rtl/>
        </w:rPr>
      </w:pPr>
      <w:r>
        <w:rPr>
          <w:rFonts w:cs="Arial" w:hint="cs"/>
          <w:rtl/>
        </w:rPr>
        <w:t>ניתן לחשב הש</w:t>
      </w:r>
      <w:r w:rsidR="006020F7">
        <w:rPr>
          <w:rFonts w:cs="Arial" w:hint="cs"/>
          <w:rtl/>
        </w:rPr>
        <w:t>ב</w:t>
      </w:r>
      <w:r>
        <w:rPr>
          <w:rFonts w:cs="Arial" w:hint="cs"/>
          <w:rtl/>
        </w:rPr>
        <w:t xml:space="preserve">ה בצורות שונות- </w:t>
      </w:r>
      <w:r w:rsidRPr="00942701">
        <w:rPr>
          <w:rFonts w:cs="Arial" w:hint="cs"/>
          <w:b/>
          <w:bCs/>
          <w:rtl/>
        </w:rPr>
        <w:t xml:space="preserve">האם מותר לצדדים להתנות על הדרך שבה תחושב </w:t>
      </w:r>
      <w:r w:rsidR="007A674B" w:rsidRPr="00942701">
        <w:rPr>
          <w:rFonts w:cs="Arial" w:hint="cs"/>
          <w:b/>
          <w:bCs/>
          <w:rtl/>
        </w:rPr>
        <w:t>השבת שווי</w:t>
      </w:r>
      <w:r w:rsidRPr="00942701">
        <w:rPr>
          <w:rFonts w:cs="Arial" w:hint="cs"/>
          <w:b/>
          <w:bCs/>
          <w:rtl/>
        </w:rPr>
        <w:t>?</w:t>
      </w:r>
    </w:p>
    <w:p w14:paraId="16AB3E72" w14:textId="68F772C5" w:rsidR="00CA10F2" w:rsidRDefault="0007111B" w:rsidP="00167185">
      <w:pPr>
        <w:jc w:val="both"/>
        <w:rPr>
          <w:rtl/>
        </w:rPr>
      </w:pPr>
      <w:r>
        <w:rPr>
          <w:rFonts w:hint="cs"/>
          <w:rtl/>
        </w:rPr>
        <w:t>אם ההש</w:t>
      </w:r>
      <w:r w:rsidR="00C67504">
        <w:rPr>
          <w:rFonts w:hint="cs"/>
          <w:rtl/>
        </w:rPr>
        <w:t>ב</w:t>
      </w:r>
      <w:r>
        <w:rPr>
          <w:rFonts w:hint="cs"/>
          <w:rtl/>
        </w:rPr>
        <w:t xml:space="preserve">ה בעין יוצרת </w:t>
      </w:r>
      <w:r w:rsidRPr="00D63B01">
        <w:rPr>
          <w:rFonts w:hint="cs"/>
          <w:color w:val="538135" w:themeColor="accent6" w:themeShade="BF"/>
          <w:rtl/>
        </w:rPr>
        <w:t xml:space="preserve">הכבדה משמעותית </w:t>
      </w:r>
      <w:r>
        <w:rPr>
          <w:rFonts w:hint="cs"/>
          <w:rtl/>
        </w:rPr>
        <w:t>אז הגיוני</w:t>
      </w:r>
      <w:r w:rsidR="000B1E3B">
        <w:rPr>
          <w:rFonts w:hint="cs"/>
          <w:rtl/>
        </w:rPr>
        <w:t xml:space="preserve"> שהיו מצבים בהם הצדדים יסכימו מראש על השבת שווי.</w:t>
      </w:r>
      <w:r w:rsidR="006F0830">
        <w:rPr>
          <w:rFonts w:hint="cs"/>
          <w:rtl/>
        </w:rPr>
        <w:t xml:space="preserve"> </w:t>
      </w:r>
    </w:p>
    <w:p w14:paraId="62C53673" w14:textId="779FC52F" w:rsidR="006F0830" w:rsidRPr="007F6553" w:rsidRDefault="006F0830" w:rsidP="00167185">
      <w:pPr>
        <w:jc w:val="both"/>
        <w:rPr>
          <w:b/>
          <w:bCs/>
          <w:rtl/>
        </w:rPr>
      </w:pPr>
      <w:r w:rsidRPr="007F6553">
        <w:rPr>
          <w:rFonts w:hint="cs"/>
          <w:b/>
          <w:bCs/>
          <w:rtl/>
        </w:rPr>
        <w:t>באילו נסיבות הצדדים ירצו לקבוע שאין השבה בכלל אבל יש פיצויים?</w:t>
      </w:r>
    </w:p>
    <w:p w14:paraId="02E4144E" w14:textId="69B6A611" w:rsidR="00CA10F2" w:rsidRDefault="00CA10F2" w:rsidP="00167185">
      <w:pPr>
        <w:jc w:val="both"/>
        <w:rPr>
          <w:rtl/>
        </w:rPr>
      </w:pPr>
      <w:r>
        <w:rPr>
          <w:rFonts w:cs="Arial"/>
          <w:rtl/>
        </w:rPr>
        <w:t xml:space="preserve">כאשר </w:t>
      </w:r>
      <w:r w:rsidRPr="00C67504">
        <w:rPr>
          <w:rFonts w:cs="Arial"/>
          <w:color w:val="538135" w:themeColor="accent6" w:themeShade="BF"/>
          <w:rtl/>
        </w:rPr>
        <w:t xml:space="preserve">הפיצוי </w:t>
      </w:r>
      <w:r w:rsidR="00705F53">
        <w:rPr>
          <w:rFonts w:cs="Arial" w:hint="cs"/>
          <w:color w:val="538135" w:themeColor="accent6" w:themeShade="BF"/>
          <w:rtl/>
        </w:rPr>
        <w:t>גבוה</w:t>
      </w:r>
      <w:r w:rsidRPr="00C67504">
        <w:rPr>
          <w:rFonts w:cs="Arial"/>
          <w:color w:val="538135" w:themeColor="accent6" w:themeShade="BF"/>
          <w:rtl/>
        </w:rPr>
        <w:t xml:space="preserve"> מהשבה</w:t>
      </w:r>
      <w:r>
        <w:rPr>
          <w:rFonts w:cs="Arial"/>
          <w:rtl/>
        </w:rPr>
        <w:t xml:space="preserve">. הסכם שבו שוללים השבה (חוזה הפסד) </w:t>
      </w:r>
      <w:r w:rsidR="004D5CD1">
        <w:rPr>
          <w:rFonts w:cs="Arial" w:hint="cs"/>
          <w:rtl/>
        </w:rPr>
        <w:t>ו</w:t>
      </w:r>
      <w:r>
        <w:rPr>
          <w:rFonts w:cs="Arial"/>
          <w:rtl/>
        </w:rPr>
        <w:t>הנזק שנגרם מאי קיום החוזה</w:t>
      </w:r>
      <w:r w:rsidR="005140B9">
        <w:rPr>
          <w:rFonts w:cs="Arial" w:hint="cs"/>
          <w:rtl/>
        </w:rPr>
        <w:t>,</w:t>
      </w:r>
      <w:r>
        <w:rPr>
          <w:rFonts w:cs="Arial"/>
          <w:rtl/>
        </w:rPr>
        <w:t xml:space="preserve"> קטן מהתמורה החוזית</w:t>
      </w:r>
      <w:r w:rsidR="0008332C">
        <w:rPr>
          <w:rFonts w:cs="Arial" w:hint="cs"/>
          <w:rtl/>
        </w:rPr>
        <w:t xml:space="preserve"> (כי הוא חוזה הפסד)</w:t>
      </w:r>
      <w:r>
        <w:rPr>
          <w:rFonts w:cs="Arial"/>
          <w:rtl/>
        </w:rPr>
        <w:t xml:space="preserve">. כששוללים השבה מבטיחים לצדדים אפשרות לממש את </w:t>
      </w:r>
      <w:r w:rsidR="0008332C">
        <w:rPr>
          <w:rFonts w:cs="Arial" w:hint="cs"/>
          <w:rtl/>
        </w:rPr>
        <w:t>הרווח העודף שלהם מההסכם.</w:t>
      </w:r>
      <w:r>
        <w:rPr>
          <w:rFonts w:cs="Arial"/>
          <w:rtl/>
        </w:rPr>
        <w:t xml:space="preserve"> </w:t>
      </w:r>
    </w:p>
    <w:p w14:paraId="5459E99A" w14:textId="0B7BBC7D" w:rsidR="000623F5" w:rsidRDefault="000623F5" w:rsidP="00167185">
      <w:pPr>
        <w:jc w:val="both"/>
        <w:rPr>
          <w:rFonts w:cs="Arial"/>
          <w:b/>
          <w:bCs/>
          <w:u w:val="single"/>
          <w:rtl/>
        </w:rPr>
      </w:pPr>
      <w:r>
        <w:rPr>
          <w:rFonts w:cs="Arial" w:hint="cs"/>
          <w:b/>
          <w:bCs/>
          <w:u w:val="single"/>
          <w:rtl/>
        </w:rPr>
        <w:t>גובה ההשבה</w:t>
      </w:r>
    </w:p>
    <w:p w14:paraId="24FAC0BB" w14:textId="08BCA164" w:rsidR="000623F5" w:rsidRPr="000623F5" w:rsidRDefault="000623F5" w:rsidP="00167185">
      <w:pPr>
        <w:jc w:val="both"/>
        <w:rPr>
          <w:rFonts w:cs="Arial"/>
          <w:u w:val="single"/>
          <w:rtl/>
        </w:rPr>
      </w:pPr>
      <w:r>
        <w:rPr>
          <w:rFonts w:cs="Arial" w:hint="cs"/>
          <w:u w:val="single"/>
          <w:rtl/>
        </w:rPr>
        <w:t>השבה לפי שווי חוזי או שווי ריאלי</w:t>
      </w:r>
    </w:p>
    <w:p w14:paraId="1CECF7E5" w14:textId="47C2EFA1" w:rsidR="00A04018" w:rsidRDefault="00C07B23" w:rsidP="00167185">
      <w:pPr>
        <w:jc w:val="both"/>
        <w:rPr>
          <w:rFonts w:cs="Arial"/>
          <w:rtl/>
        </w:rPr>
      </w:pPr>
      <w:r w:rsidRPr="005800D8">
        <w:rPr>
          <w:rFonts w:cs="Arial" w:hint="cs"/>
          <w:b/>
          <w:bCs/>
          <w:rtl/>
        </w:rPr>
        <w:t>דוג':</w:t>
      </w:r>
      <w:r>
        <w:rPr>
          <w:rFonts w:cs="Arial" w:hint="cs"/>
          <w:rtl/>
        </w:rPr>
        <w:t xml:space="preserve"> </w:t>
      </w:r>
      <w:r w:rsidR="00CA10F2">
        <w:rPr>
          <w:rFonts w:cs="Arial"/>
          <w:rtl/>
        </w:rPr>
        <w:t xml:space="preserve">קבלן נקשר בחוזה הפסד. </w:t>
      </w:r>
      <w:r w:rsidR="00587270">
        <w:rPr>
          <w:rFonts w:cs="Arial" w:hint="cs"/>
          <w:rtl/>
        </w:rPr>
        <w:t>ה</w:t>
      </w:r>
      <w:r w:rsidR="00CA10F2">
        <w:rPr>
          <w:rFonts w:cs="Arial"/>
          <w:rtl/>
        </w:rPr>
        <w:t xml:space="preserve">מחיר </w:t>
      </w:r>
      <w:r w:rsidR="00587270">
        <w:rPr>
          <w:rFonts w:cs="Arial" w:hint="cs"/>
          <w:rtl/>
        </w:rPr>
        <w:t>ה</w:t>
      </w:r>
      <w:r w:rsidR="00CA10F2">
        <w:rPr>
          <w:rFonts w:cs="Arial"/>
          <w:rtl/>
        </w:rPr>
        <w:t>חוזי</w:t>
      </w:r>
      <w:r w:rsidR="00587270">
        <w:rPr>
          <w:rFonts w:cs="Arial" w:hint="cs"/>
          <w:rtl/>
        </w:rPr>
        <w:t xml:space="preserve"> הוא</w:t>
      </w:r>
      <w:r w:rsidR="00B617CF">
        <w:rPr>
          <w:rFonts w:cs="Arial" w:hint="cs"/>
          <w:rtl/>
        </w:rPr>
        <w:t xml:space="preserve"> 10</w:t>
      </w:r>
      <w:r w:rsidR="00D7755C">
        <w:rPr>
          <w:rFonts w:cs="Arial" w:hint="cs"/>
          <w:rtl/>
        </w:rPr>
        <w:t>0 (הקבלן מקבלן 100 עבור העבודה שלו)</w:t>
      </w:r>
      <w:r w:rsidR="00CA10F2">
        <w:rPr>
          <w:rFonts w:cs="Arial"/>
          <w:rtl/>
        </w:rPr>
        <w:t>, לאחר שביצע 80%</w:t>
      </w:r>
      <w:r w:rsidR="00D9692D">
        <w:rPr>
          <w:rFonts w:cs="Arial" w:hint="cs"/>
          <w:rtl/>
        </w:rPr>
        <w:t xml:space="preserve"> מהעבודה, הוא מפר את החוזה.</w:t>
      </w:r>
      <w:r w:rsidR="006D5A40">
        <w:rPr>
          <w:rFonts w:cs="Arial" w:hint="cs"/>
          <w:rtl/>
        </w:rPr>
        <w:t xml:space="preserve"> </w:t>
      </w:r>
      <w:r w:rsidR="005668CA">
        <w:rPr>
          <w:rFonts w:cs="Arial" w:hint="cs"/>
          <w:rtl/>
        </w:rPr>
        <w:t>אם הוא היה מבצע את העבודה באופן מלא אז השווי</w:t>
      </w:r>
      <w:r w:rsidR="00711787">
        <w:rPr>
          <w:rFonts w:cs="Arial" w:hint="cs"/>
          <w:rtl/>
        </w:rPr>
        <w:t xml:space="preserve"> של הנכס</w:t>
      </w:r>
      <w:r w:rsidR="005668CA">
        <w:rPr>
          <w:rFonts w:cs="Arial" w:hint="cs"/>
          <w:rtl/>
        </w:rPr>
        <w:t xml:space="preserve"> היה 250</w:t>
      </w:r>
      <w:r w:rsidR="00711787">
        <w:rPr>
          <w:rFonts w:cs="Arial" w:hint="cs"/>
          <w:rtl/>
        </w:rPr>
        <w:t xml:space="preserve"> אבל בגלל שהוא ביצע רק 80%, אז השווי 200</w:t>
      </w:r>
      <w:r w:rsidR="005668CA">
        <w:rPr>
          <w:rFonts w:cs="Arial" w:hint="cs"/>
          <w:rtl/>
        </w:rPr>
        <w:t xml:space="preserve">. </w:t>
      </w:r>
      <w:r w:rsidR="00A04018">
        <w:rPr>
          <w:rFonts w:cs="Arial" w:hint="cs"/>
          <w:rtl/>
        </w:rPr>
        <w:t>הקונה תובע פיצויי קיום. מה הערך של פיצויי קיום אם יש השבה ומה הערך שלהם אם אין השבה?</w:t>
      </w:r>
    </w:p>
    <w:p w14:paraId="2829AA5D" w14:textId="30C8C2C2" w:rsidR="00CA10F2" w:rsidRDefault="00123709" w:rsidP="00167185">
      <w:pPr>
        <w:jc w:val="both"/>
        <w:rPr>
          <w:rFonts w:cs="Arial"/>
          <w:rtl/>
        </w:rPr>
      </w:pPr>
      <w:r>
        <w:rPr>
          <w:rFonts w:cs="Arial" w:hint="cs"/>
          <w:rtl/>
        </w:rPr>
        <w:t xml:space="preserve">אם יש השבה- </w:t>
      </w:r>
      <w:r w:rsidR="00CA10F2">
        <w:rPr>
          <w:rFonts w:cs="Arial"/>
          <w:rtl/>
        </w:rPr>
        <w:t>אם הקבלן ביצע 80% מהפרויקט</w:t>
      </w:r>
      <w:r>
        <w:rPr>
          <w:rFonts w:cs="Arial" w:hint="cs"/>
          <w:rtl/>
        </w:rPr>
        <w:t xml:space="preserve">, </w:t>
      </w:r>
      <w:r w:rsidR="00CA10F2">
        <w:rPr>
          <w:rFonts w:cs="Arial"/>
          <w:rtl/>
        </w:rPr>
        <w:t>והוא קיבל 100</w:t>
      </w:r>
      <w:r w:rsidR="005800D8">
        <w:rPr>
          <w:rFonts w:cs="Arial" w:hint="cs"/>
          <w:rtl/>
        </w:rPr>
        <w:t xml:space="preserve"> </w:t>
      </w:r>
      <w:r w:rsidR="00CA10F2">
        <w:rPr>
          <w:rFonts w:cs="Arial"/>
          <w:rtl/>
        </w:rPr>
        <w:t>עבור הפרויקט</w:t>
      </w:r>
      <w:r w:rsidR="005800D8">
        <w:rPr>
          <w:rFonts w:cs="Arial" w:hint="cs"/>
          <w:rtl/>
        </w:rPr>
        <w:t>,</w:t>
      </w:r>
      <w:r w:rsidR="00CA10F2">
        <w:rPr>
          <w:rFonts w:cs="Arial"/>
          <w:rtl/>
        </w:rPr>
        <w:t xml:space="preserve"> הוא צריך להשיב 20 עבור החלק שלא סיים בפרויקט (פיצויי קיום). </w:t>
      </w:r>
      <w:r w:rsidR="005800D8">
        <w:rPr>
          <w:rFonts w:cs="Arial" w:hint="cs"/>
          <w:rtl/>
        </w:rPr>
        <w:t>ז"א הקונה קיבל 20 ונשאר עם נכס ששווה 200</w:t>
      </w:r>
      <w:r w:rsidR="00BA2C9F">
        <w:rPr>
          <w:rFonts w:cs="Arial" w:hint="cs"/>
          <w:rtl/>
        </w:rPr>
        <w:t>.</w:t>
      </w:r>
      <w:r w:rsidR="00074A87">
        <w:rPr>
          <w:rFonts w:cs="Arial" w:hint="cs"/>
          <w:rtl/>
        </w:rPr>
        <w:t xml:space="preserve"> אבל הציפייה שלו היא לקבל 250 (שווי הנכס אם העבודה הייתה מבוצעת). לכן, הקבלן צריך לשלם לו עוד 30.</w:t>
      </w:r>
      <w:r w:rsidR="004E28C0">
        <w:rPr>
          <w:rFonts w:cs="Arial" w:hint="cs"/>
          <w:rtl/>
        </w:rPr>
        <w:t xml:space="preserve"> </w:t>
      </w:r>
      <w:r w:rsidR="004E28C0" w:rsidRPr="004E28C0">
        <w:rPr>
          <w:rFonts w:cs="Arial"/>
        </w:rPr>
        <w:sym w:font="Wingdings" w:char="F0DF"/>
      </w:r>
      <w:r w:rsidR="004E28C0">
        <w:rPr>
          <w:rFonts w:cs="Arial" w:hint="cs"/>
          <w:rtl/>
        </w:rPr>
        <w:t xml:space="preserve"> הקבלן צריך לשלם לו סה"כ 50.</w:t>
      </w:r>
    </w:p>
    <w:p w14:paraId="20E44E31" w14:textId="5061E75C" w:rsidR="001B2A8D" w:rsidRDefault="001B2A8D" w:rsidP="00167185">
      <w:pPr>
        <w:jc w:val="both"/>
        <w:rPr>
          <w:rFonts w:cs="Arial"/>
          <w:rtl/>
        </w:rPr>
      </w:pPr>
      <w:r>
        <w:rPr>
          <w:rFonts w:cs="Arial" w:hint="cs"/>
          <w:rtl/>
        </w:rPr>
        <w:lastRenderedPageBreak/>
        <w:t xml:space="preserve">אם אין השבה- </w:t>
      </w:r>
      <w:r w:rsidR="006D63EE">
        <w:rPr>
          <w:rFonts w:cs="Arial" w:hint="cs"/>
          <w:rtl/>
        </w:rPr>
        <w:t>הקונה היה צריך לקבל פיצויי של 50 כי יש לו את הנכס ששווה 200 כרגע ואם הקבל</w:t>
      </w:r>
      <w:r w:rsidR="00A56A70">
        <w:rPr>
          <w:rFonts w:cs="Arial" w:hint="cs"/>
          <w:rtl/>
        </w:rPr>
        <w:t xml:space="preserve">ן </w:t>
      </w:r>
      <w:r w:rsidR="006D63EE">
        <w:rPr>
          <w:rFonts w:cs="Arial" w:hint="cs"/>
          <w:rtl/>
        </w:rPr>
        <w:t>היה מסיים את העבודה הוא היה שווה 250.</w:t>
      </w:r>
      <w:r w:rsidR="005C086B">
        <w:rPr>
          <w:rFonts w:cs="Arial" w:hint="cs"/>
          <w:rtl/>
        </w:rPr>
        <w:t xml:space="preserve"> </w:t>
      </w:r>
    </w:p>
    <w:p w14:paraId="1C3D062A" w14:textId="77777777" w:rsidR="0055386A" w:rsidRDefault="005C086B" w:rsidP="00167185">
      <w:pPr>
        <w:jc w:val="both"/>
        <w:rPr>
          <w:rFonts w:cs="Arial"/>
          <w:rtl/>
        </w:rPr>
      </w:pPr>
      <w:r>
        <w:rPr>
          <w:rFonts w:cs="Arial" w:hint="cs"/>
          <w:rtl/>
        </w:rPr>
        <w:t>אם יש השבה הדדית- ה</w:t>
      </w:r>
      <w:r w:rsidR="00EA1A16">
        <w:rPr>
          <w:rFonts w:cs="Arial" w:hint="cs"/>
          <w:rtl/>
        </w:rPr>
        <w:t xml:space="preserve">קבלן משיב לקונה 100 והקונה משיב לקבלן שווי (את כל ה200). ואז הקבלן צריך לפצות אותו על כל הנזק שנגרם מההפרה- 100+250. </w:t>
      </w:r>
    </w:p>
    <w:p w14:paraId="40FC9291" w14:textId="5EE6BC0B" w:rsidR="005C086B" w:rsidRPr="00123709" w:rsidRDefault="00EA1A16" w:rsidP="00167185">
      <w:pPr>
        <w:jc w:val="both"/>
        <w:rPr>
          <w:rFonts w:cs="Arial"/>
          <w:rtl/>
        </w:rPr>
      </w:pPr>
      <w:r>
        <w:rPr>
          <w:rFonts w:cs="Arial" w:hint="cs"/>
          <w:rtl/>
        </w:rPr>
        <w:t xml:space="preserve">היה לקונה בסופו של דבר </w:t>
      </w:r>
      <w:r w:rsidR="0055386A">
        <w:rPr>
          <w:rFonts w:cs="Arial" w:hint="cs"/>
          <w:rtl/>
        </w:rPr>
        <w:t>250, לא משנה איך מחשבים את זה.</w:t>
      </w:r>
      <w:r>
        <w:rPr>
          <w:rFonts w:cs="Arial" w:hint="cs"/>
          <w:rtl/>
        </w:rPr>
        <w:t xml:space="preserve"> </w:t>
      </w:r>
      <w:r w:rsidR="0012015A">
        <w:rPr>
          <w:rFonts w:cs="Arial" w:hint="cs"/>
          <w:rtl/>
        </w:rPr>
        <w:t xml:space="preserve">כלומר, </w:t>
      </w:r>
      <w:proofErr w:type="spellStart"/>
      <w:r w:rsidR="0012015A" w:rsidRPr="00662D2D">
        <w:rPr>
          <w:rFonts w:cs="Arial" w:hint="cs"/>
          <w:color w:val="538135" w:themeColor="accent6" w:themeShade="BF"/>
          <w:rtl/>
        </w:rPr>
        <w:t>מנק</w:t>
      </w:r>
      <w:proofErr w:type="spellEnd"/>
      <w:r w:rsidR="0012015A" w:rsidRPr="00662D2D">
        <w:rPr>
          <w:rFonts w:cs="Arial" w:hint="cs"/>
          <w:color w:val="538135" w:themeColor="accent6" w:themeShade="BF"/>
          <w:rtl/>
        </w:rPr>
        <w:t>' המבט של הקונה, אם הקבלן הפר, אין הבדל</w:t>
      </w:r>
      <w:r w:rsidR="0012015A">
        <w:rPr>
          <w:rFonts w:cs="Arial" w:hint="cs"/>
          <w:rtl/>
        </w:rPr>
        <w:t>.</w:t>
      </w:r>
    </w:p>
    <w:p w14:paraId="67EB6196" w14:textId="0E45AA00" w:rsidR="00CA10F2" w:rsidRPr="00662D2D" w:rsidRDefault="00CA10F2" w:rsidP="00167185">
      <w:pPr>
        <w:jc w:val="both"/>
        <w:rPr>
          <w:b/>
          <w:bCs/>
          <w:rtl/>
        </w:rPr>
      </w:pPr>
      <w:r w:rsidRPr="00662D2D">
        <w:rPr>
          <w:rFonts w:cs="Arial"/>
          <w:b/>
          <w:bCs/>
          <w:rtl/>
        </w:rPr>
        <w:t xml:space="preserve">מה קורה עם צד נכנס לחוזה הפסדי עבורו והצד השני מבטל את </w:t>
      </w:r>
      <w:r w:rsidR="00F5358B" w:rsidRPr="00662D2D">
        <w:rPr>
          <w:rFonts w:cs="Arial" w:hint="cs"/>
          <w:b/>
          <w:bCs/>
          <w:rtl/>
        </w:rPr>
        <w:t>החוזה</w:t>
      </w:r>
      <w:r w:rsidRPr="00662D2D">
        <w:rPr>
          <w:rFonts w:cs="Arial"/>
          <w:b/>
          <w:bCs/>
          <w:rtl/>
        </w:rPr>
        <w:t>?</w:t>
      </w:r>
    </w:p>
    <w:p w14:paraId="4C0BA556" w14:textId="0FBB53E1" w:rsidR="00CA10F2" w:rsidRDefault="00B16827" w:rsidP="00167185">
      <w:pPr>
        <w:jc w:val="both"/>
        <w:rPr>
          <w:rtl/>
        </w:rPr>
      </w:pPr>
      <w:r>
        <w:rPr>
          <w:rFonts w:cs="Arial" w:hint="cs"/>
          <w:rtl/>
        </w:rPr>
        <w:t xml:space="preserve">יכול להיות שבסיטואציה הזאת, </w:t>
      </w:r>
      <w:r w:rsidRPr="006C143B">
        <w:rPr>
          <w:rFonts w:cs="Arial" w:hint="cs"/>
          <w:color w:val="538135" w:themeColor="accent6" w:themeShade="BF"/>
          <w:rtl/>
        </w:rPr>
        <w:t xml:space="preserve">החוזה </w:t>
      </w:r>
      <w:proofErr w:type="spellStart"/>
      <w:r w:rsidRPr="006C143B">
        <w:rPr>
          <w:rFonts w:cs="Arial" w:hint="cs"/>
          <w:color w:val="538135" w:themeColor="accent6" w:themeShade="BF"/>
          <w:rtl/>
        </w:rPr>
        <w:t>ההפסדי</w:t>
      </w:r>
      <w:proofErr w:type="spellEnd"/>
      <w:r w:rsidRPr="006C143B">
        <w:rPr>
          <w:rFonts w:cs="Arial" w:hint="cs"/>
          <w:color w:val="538135" w:themeColor="accent6" w:themeShade="BF"/>
          <w:rtl/>
        </w:rPr>
        <w:t xml:space="preserve"> יהפוך להיות רווחי</w:t>
      </w:r>
      <w:r w:rsidRPr="006C143B">
        <w:rPr>
          <w:rFonts w:cs="Arial" w:hint="cs"/>
          <w:rtl/>
        </w:rPr>
        <w:t>.</w:t>
      </w:r>
      <w:r w:rsidRPr="006C143B">
        <w:rPr>
          <w:rFonts w:cs="Arial" w:hint="cs"/>
          <w:color w:val="538135" w:themeColor="accent6" w:themeShade="BF"/>
          <w:rtl/>
        </w:rPr>
        <w:t xml:space="preserve"> </w:t>
      </w:r>
      <w:r w:rsidR="00CA10F2">
        <w:rPr>
          <w:rFonts w:cs="Arial"/>
          <w:rtl/>
        </w:rPr>
        <w:t>האם זה לגיטימי שצד שזוכה להפרה חוזית מרוויח</w:t>
      </w:r>
      <w:r>
        <w:rPr>
          <w:rFonts w:cs="Arial" w:hint="cs"/>
          <w:rtl/>
        </w:rPr>
        <w:t xml:space="preserve"> מזה שהצד השני הפר את החוזה</w:t>
      </w:r>
      <w:r w:rsidR="00CA10F2">
        <w:rPr>
          <w:rFonts w:cs="Arial"/>
          <w:rtl/>
        </w:rPr>
        <w:t xml:space="preserve">? </w:t>
      </w:r>
    </w:p>
    <w:p w14:paraId="7715844B" w14:textId="2062FB1E" w:rsidR="008A5560" w:rsidRDefault="00CA10F2" w:rsidP="00167185">
      <w:pPr>
        <w:jc w:val="both"/>
        <w:rPr>
          <w:rtl/>
        </w:rPr>
      </w:pPr>
      <w:r>
        <w:rPr>
          <w:rFonts w:cs="Arial"/>
          <w:rtl/>
        </w:rPr>
        <w:t>אם הקונה מפר והקבלן מבטל</w:t>
      </w:r>
      <w:r w:rsidR="00EC643A">
        <w:rPr>
          <w:rFonts w:cs="Arial" w:hint="cs"/>
          <w:rtl/>
        </w:rPr>
        <w:t xml:space="preserve"> בעקבות ההפרה,</w:t>
      </w:r>
      <w:r>
        <w:rPr>
          <w:rFonts w:cs="Arial"/>
          <w:rtl/>
        </w:rPr>
        <w:t xml:space="preserve"> מה האפשרויות להשבה?</w:t>
      </w:r>
    </w:p>
    <w:p w14:paraId="1E36CCD5" w14:textId="4A599AE8" w:rsidR="008A5560" w:rsidRPr="008A5560" w:rsidRDefault="008A5560" w:rsidP="00167185">
      <w:pPr>
        <w:pStyle w:val="a6"/>
        <w:numPr>
          <w:ilvl w:val="0"/>
          <w:numId w:val="45"/>
        </w:numPr>
        <w:ind w:left="509"/>
        <w:jc w:val="both"/>
      </w:pPr>
      <w:r>
        <w:rPr>
          <w:rFonts w:cs="Arial" w:hint="cs"/>
          <w:rtl/>
        </w:rPr>
        <w:t>200- השבה של השווי הריאלי</w:t>
      </w:r>
      <w:r w:rsidR="00CB1FD0">
        <w:rPr>
          <w:rFonts w:hint="cs"/>
          <w:rtl/>
        </w:rPr>
        <w:t xml:space="preserve">. הקונה קיבל נכס ששווה 200, הוא לא יכול להשיב לקבלן את הנכס, אז </w:t>
      </w:r>
      <w:r w:rsidR="00A13936">
        <w:rPr>
          <w:rFonts w:hint="cs"/>
          <w:rtl/>
        </w:rPr>
        <w:t>יש להשיב את השווי.</w:t>
      </w:r>
    </w:p>
    <w:p w14:paraId="23D3EA06" w14:textId="7327AA25" w:rsidR="008A5560" w:rsidRPr="008A5560" w:rsidRDefault="008A5560" w:rsidP="00167185">
      <w:pPr>
        <w:pStyle w:val="a6"/>
        <w:numPr>
          <w:ilvl w:val="0"/>
          <w:numId w:val="45"/>
        </w:numPr>
        <w:ind w:left="509"/>
        <w:jc w:val="both"/>
      </w:pPr>
      <w:r>
        <w:rPr>
          <w:rFonts w:cs="Arial" w:hint="cs"/>
          <w:rtl/>
        </w:rPr>
        <w:t>100- אינטרס הציפייה המלא</w:t>
      </w:r>
      <w:r w:rsidR="00147C28">
        <w:rPr>
          <w:rFonts w:hint="cs"/>
          <w:rtl/>
        </w:rPr>
        <w:t xml:space="preserve"> של המחיר החוזי</w:t>
      </w:r>
    </w:p>
    <w:p w14:paraId="1AD837E8" w14:textId="08D78A4F" w:rsidR="00E64A3A" w:rsidRPr="00E64A3A" w:rsidRDefault="008A5560" w:rsidP="00167185">
      <w:pPr>
        <w:pStyle w:val="a6"/>
        <w:numPr>
          <w:ilvl w:val="0"/>
          <w:numId w:val="45"/>
        </w:numPr>
        <w:ind w:left="509"/>
        <w:jc w:val="both"/>
      </w:pPr>
      <w:r>
        <w:rPr>
          <w:rFonts w:cs="Arial" w:hint="cs"/>
          <w:rtl/>
        </w:rPr>
        <w:t xml:space="preserve">80- החזר עבור ביצוע של </w:t>
      </w:r>
      <w:r w:rsidR="00E64A3A">
        <w:rPr>
          <w:rFonts w:cs="Arial" w:hint="cs"/>
          <w:rtl/>
        </w:rPr>
        <w:t>80%</w:t>
      </w:r>
      <w:r w:rsidR="00147C28">
        <w:rPr>
          <w:rFonts w:hint="cs"/>
          <w:rtl/>
        </w:rPr>
        <w:t>. הקונה קיבל 80% מהערך של החוזה ולכן הוא צריך להשיב אותם חזרה</w:t>
      </w:r>
    </w:p>
    <w:p w14:paraId="1AD6B2CA" w14:textId="527EDAF8" w:rsidR="00CA10F2" w:rsidRDefault="00E64A3A" w:rsidP="00167185">
      <w:pPr>
        <w:pStyle w:val="a6"/>
        <w:numPr>
          <w:ilvl w:val="0"/>
          <w:numId w:val="45"/>
        </w:numPr>
        <w:ind w:left="509"/>
        <w:jc w:val="both"/>
      </w:pPr>
      <w:r>
        <w:rPr>
          <w:rFonts w:cs="Arial" w:hint="cs"/>
          <w:rtl/>
        </w:rPr>
        <w:t xml:space="preserve">50- </w:t>
      </w:r>
      <w:r w:rsidR="002B7CAB">
        <w:rPr>
          <w:rFonts w:cs="Arial" w:hint="cs"/>
          <w:rtl/>
        </w:rPr>
        <w:t xml:space="preserve">הקבלן זכאי לקבל השבה של </w:t>
      </w:r>
      <w:r>
        <w:rPr>
          <w:rFonts w:cs="Arial" w:hint="cs"/>
          <w:rtl/>
        </w:rPr>
        <w:t xml:space="preserve">המחיר החוזי (100) פחות ההוצאות שנחסכו </w:t>
      </w:r>
      <w:r w:rsidR="005D751B">
        <w:rPr>
          <w:rFonts w:cs="Arial" w:hint="cs"/>
          <w:rtl/>
        </w:rPr>
        <w:t>ל</w:t>
      </w:r>
      <w:r w:rsidR="00907194">
        <w:rPr>
          <w:rFonts w:cs="Arial" w:hint="cs"/>
          <w:rtl/>
        </w:rPr>
        <w:t xml:space="preserve">ו </w:t>
      </w:r>
      <w:r>
        <w:rPr>
          <w:rFonts w:cs="Arial" w:hint="cs"/>
          <w:rtl/>
        </w:rPr>
        <w:t>עקב ההפרה (50)</w:t>
      </w:r>
      <w:r w:rsidR="00CA10F2" w:rsidRPr="008A5560">
        <w:rPr>
          <w:rFonts w:cs="Arial"/>
          <w:rtl/>
        </w:rPr>
        <w:t xml:space="preserve"> </w:t>
      </w:r>
      <w:r w:rsidR="00CA10F2" w:rsidRPr="009020C0">
        <w:rPr>
          <w:rFonts w:cs="Arial"/>
          <w:rtl/>
        </w:rPr>
        <w:t xml:space="preserve"> </w:t>
      </w:r>
    </w:p>
    <w:p w14:paraId="14651535" w14:textId="575B43AE" w:rsidR="00FE0F13" w:rsidRPr="00BF044B" w:rsidRDefault="00A11615" w:rsidP="00167185">
      <w:pPr>
        <w:jc w:val="both"/>
        <w:rPr>
          <w:b/>
          <w:bCs/>
          <w:rtl/>
        </w:rPr>
      </w:pPr>
      <w:r w:rsidRPr="00BF6535">
        <w:rPr>
          <w:rFonts w:cs="Arial" w:hint="cs"/>
          <w:b/>
          <w:bCs/>
          <w:noProof/>
          <w:rtl/>
          <w:lang w:val="he-IL"/>
        </w:rPr>
        <mc:AlternateContent>
          <mc:Choice Requires="wps">
            <w:drawing>
              <wp:anchor distT="0" distB="0" distL="114300" distR="114300" simplePos="0" relativeHeight="251685888" behindDoc="0" locked="0" layoutInCell="1" allowOverlap="1" wp14:anchorId="3554432E" wp14:editId="04ED66B1">
                <wp:simplePos x="0" y="0"/>
                <wp:positionH relativeFrom="column">
                  <wp:posOffset>-38669</wp:posOffset>
                </wp:positionH>
                <wp:positionV relativeFrom="paragraph">
                  <wp:posOffset>412031</wp:posOffset>
                </wp:positionV>
                <wp:extent cx="5346663" cy="768350"/>
                <wp:effectExtent l="0" t="0" r="26035" b="12700"/>
                <wp:wrapNone/>
                <wp:docPr id="23" name="מלבן: פינות מעוגלות 23"/>
                <wp:cNvGraphicFramePr/>
                <a:graphic xmlns:a="http://schemas.openxmlformats.org/drawingml/2006/main">
                  <a:graphicData uri="http://schemas.microsoft.com/office/word/2010/wordprocessingShape">
                    <wps:wsp>
                      <wps:cNvSpPr/>
                      <wps:spPr>
                        <a:xfrm>
                          <a:off x="0" y="0"/>
                          <a:ext cx="5346663" cy="76835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F98562" id="מלבן: פינות מעוגלות 23" o:spid="_x0000_s1026" style="position:absolute;left:0;text-align:left;margin-left:-3.05pt;margin-top:32.45pt;width:421pt;height:6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" filled="f" strokecolor="#538135 [2409]" strokeweight="1pt">
                <v:stroke joinstyle="miter"/>
              </v:roundrect>
            </w:pict>
          </mc:Fallback>
        </mc:AlternateContent>
      </w:r>
      <w:r w:rsidR="00506026" w:rsidRPr="00BF6535">
        <w:rPr>
          <w:rFonts w:hint="cs"/>
          <w:rtl/>
        </w:rPr>
        <w:t xml:space="preserve">כלומר, יש </w:t>
      </w:r>
      <w:r w:rsidR="00506026" w:rsidRPr="00BF6535">
        <w:rPr>
          <w:rFonts w:hint="cs"/>
          <w:color w:val="538135" w:themeColor="accent6" w:themeShade="BF"/>
          <w:rtl/>
        </w:rPr>
        <w:t xml:space="preserve">דרכים שונות </w:t>
      </w:r>
      <w:r w:rsidR="00506026" w:rsidRPr="00BF6535">
        <w:rPr>
          <w:rFonts w:hint="cs"/>
          <w:rtl/>
        </w:rPr>
        <w:t>לחשב את ההשבה. נשאל</w:t>
      </w:r>
      <w:r w:rsidR="00506026">
        <w:rPr>
          <w:rFonts w:hint="cs"/>
          <w:rtl/>
        </w:rPr>
        <w:t xml:space="preserve"> </w:t>
      </w:r>
      <w:r w:rsidR="00506026" w:rsidRPr="00BF044B">
        <w:rPr>
          <w:rFonts w:hint="cs"/>
          <w:b/>
          <w:bCs/>
          <w:rtl/>
        </w:rPr>
        <w:t>מהי הדרך הרצויה כדי להגשים את המשמעות של דיני החוזים?</w:t>
      </w:r>
    </w:p>
    <w:p w14:paraId="3995AED9" w14:textId="2B6B885E" w:rsidR="00CA10F2" w:rsidRDefault="00995765" w:rsidP="00167185">
      <w:pPr>
        <w:jc w:val="both"/>
        <w:rPr>
          <w:rtl/>
        </w:rPr>
      </w:pPr>
      <w:r w:rsidRPr="00CC3B19">
        <w:rPr>
          <w:rFonts w:cs="Arial" w:hint="cs"/>
          <w:b/>
          <w:bCs/>
          <w:rtl/>
        </w:rPr>
        <w:t xml:space="preserve">ס' </w:t>
      </w:r>
      <w:r w:rsidR="00CC3B19" w:rsidRPr="00CC3B19">
        <w:rPr>
          <w:rFonts w:cs="Arial" w:hint="cs"/>
          <w:b/>
          <w:bCs/>
          <w:rtl/>
        </w:rPr>
        <w:t>9 לחוק החוזים תרופות:</w:t>
      </w:r>
      <w:r w:rsidR="00CC3B19">
        <w:rPr>
          <w:rFonts w:cs="Arial" w:hint="cs"/>
          <w:rtl/>
        </w:rPr>
        <w:t xml:space="preserve"> "משבוטל חוזה, </w:t>
      </w:r>
      <w:r w:rsidR="00CC3B19" w:rsidRPr="00C67504">
        <w:rPr>
          <w:rFonts w:cs="Arial" w:hint="cs"/>
          <w:color w:val="538135" w:themeColor="accent6" w:themeShade="BF"/>
          <w:rtl/>
        </w:rPr>
        <w:t>חייב המפר להשיב לנפגע מה שקיבל על פי החוזה</w:t>
      </w:r>
      <w:r w:rsidR="002A4E43" w:rsidRPr="00C67504">
        <w:rPr>
          <w:rFonts w:cs="Arial" w:hint="cs"/>
          <w:color w:val="538135" w:themeColor="accent6" w:themeShade="BF"/>
          <w:rtl/>
        </w:rPr>
        <w:t>, או לשלם לו את שוויו</w:t>
      </w:r>
      <w:r w:rsidR="002A4E43">
        <w:rPr>
          <w:rFonts w:cs="Arial" w:hint="cs"/>
          <w:rtl/>
        </w:rPr>
        <w:t xml:space="preserve"> של מה שקיבל אם ההשבה </w:t>
      </w:r>
      <w:proofErr w:type="spellStart"/>
      <w:r w:rsidR="002A4E43">
        <w:rPr>
          <w:rFonts w:cs="Arial" w:hint="cs"/>
          <w:rtl/>
        </w:rPr>
        <w:t>היתה</w:t>
      </w:r>
      <w:proofErr w:type="spellEnd"/>
      <w:r w:rsidR="002A4E43">
        <w:rPr>
          <w:rFonts w:cs="Arial" w:hint="cs"/>
          <w:rtl/>
        </w:rPr>
        <w:t xml:space="preserve"> בלתי אפשרית או בלתי סבירה או שהנפגע בחר בכך; </w:t>
      </w:r>
      <w:r w:rsidR="00A11615" w:rsidRPr="00C67504">
        <w:rPr>
          <w:rFonts w:cs="Arial" w:hint="cs"/>
          <w:color w:val="538135" w:themeColor="accent6" w:themeShade="BF"/>
          <w:rtl/>
        </w:rPr>
        <w:t>והנפגע חייב להשיב למפר מה ש</w:t>
      </w:r>
      <w:r w:rsidR="00CA10F2" w:rsidRPr="00C67504">
        <w:rPr>
          <w:rFonts w:cs="Arial"/>
          <w:color w:val="538135" w:themeColor="accent6" w:themeShade="BF"/>
          <w:rtl/>
        </w:rPr>
        <w:t>קיבל</w:t>
      </w:r>
      <w:r w:rsidR="00A11615" w:rsidRPr="00C67504">
        <w:rPr>
          <w:rFonts w:cs="Arial" w:hint="cs"/>
          <w:color w:val="538135" w:themeColor="accent6" w:themeShade="BF"/>
          <w:rtl/>
        </w:rPr>
        <w:t xml:space="preserve"> על פי החוזה</w:t>
      </w:r>
      <w:r w:rsidR="00CA10F2" w:rsidRPr="00C67504">
        <w:rPr>
          <w:rFonts w:cs="Arial"/>
          <w:color w:val="538135" w:themeColor="accent6" w:themeShade="BF"/>
          <w:rtl/>
        </w:rPr>
        <w:t xml:space="preserve">, </w:t>
      </w:r>
      <w:r w:rsidR="00A11615" w:rsidRPr="00C67504">
        <w:rPr>
          <w:rFonts w:cs="Arial" w:hint="cs"/>
          <w:color w:val="538135" w:themeColor="accent6" w:themeShade="BF"/>
          <w:rtl/>
        </w:rPr>
        <w:t xml:space="preserve">או לשלם לו את שוויו </w:t>
      </w:r>
      <w:r w:rsidR="00A11615">
        <w:rPr>
          <w:rFonts w:cs="Arial" w:hint="cs"/>
          <w:rtl/>
        </w:rPr>
        <w:t xml:space="preserve">של מה שקיבל אם ההשבה </w:t>
      </w:r>
      <w:proofErr w:type="spellStart"/>
      <w:r w:rsidR="00A11615">
        <w:rPr>
          <w:rFonts w:cs="Arial" w:hint="cs"/>
          <w:rtl/>
        </w:rPr>
        <w:t>היתה</w:t>
      </w:r>
      <w:proofErr w:type="spellEnd"/>
      <w:r w:rsidR="00A11615">
        <w:rPr>
          <w:rFonts w:cs="Arial" w:hint="cs"/>
          <w:rtl/>
        </w:rPr>
        <w:t xml:space="preserve"> בלתי אפשרית או בלתי סבירה או שהנפגע בחר בכך"</w:t>
      </w:r>
      <w:r w:rsidR="00CA10F2">
        <w:rPr>
          <w:rFonts w:cs="Arial"/>
          <w:rtl/>
        </w:rPr>
        <w:t xml:space="preserve"> </w:t>
      </w:r>
    </w:p>
    <w:p w14:paraId="0772FCBF" w14:textId="77777777" w:rsidR="0026347E" w:rsidRDefault="00CA1F8D" w:rsidP="00167185">
      <w:pPr>
        <w:jc w:val="both"/>
        <w:rPr>
          <w:rFonts w:cs="Arial"/>
          <w:rtl/>
        </w:rPr>
      </w:pPr>
      <w:r>
        <w:rPr>
          <w:rFonts w:cs="Arial" w:hint="cs"/>
          <w:rtl/>
        </w:rPr>
        <w:t>"קיבל עפ"י החוזה"= טובת ההנאה שצמחה מכוח החוזה (</w:t>
      </w:r>
      <w:proofErr w:type="spellStart"/>
      <w:r w:rsidR="0026347E" w:rsidRPr="00D74508">
        <w:rPr>
          <w:rFonts w:cs="Arial" w:hint="cs"/>
          <w:b/>
          <w:bCs/>
          <w:rtl/>
        </w:rPr>
        <w:t>בנישתי</w:t>
      </w:r>
      <w:proofErr w:type="spellEnd"/>
      <w:r w:rsidR="0026347E" w:rsidRPr="00D74508">
        <w:rPr>
          <w:rFonts w:cs="Arial" w:hint="cs"/>
          <w:b/>
          <w:bCs/>
          <w:rtl/>
        </w:rPr>
        <w:t xml:space="preserve"> נ ששון</w:t>
      </w:r>
      <w:r w:rsidR="0026347E">
        <w:rPr>
          <w:rFonts w:cs="Arial" w:hint="cs"/>
          <w:rtl/>
        </w:rPr>
        <w:t>).</w:t>
      </w:r>
    </w:p>
    <w:p w14:paraId="05D2E9F4" w14:textId="3CC881F6" w:rsidR="00901059" w:rsidRDefault="00AE2CAA" w:rsidP="00167185">
      <w:pPr>
        <w:jc w:val="both"/>
        <w:rPr>
          <w:rFonts w:cs="Arial"/>
          <w:rtl/>
        </w:rPr>
      </w:pPr>
      <w:r>
        <w:rPr>
          <w:rFonts w:cs="Arial"/>
          <w:noProof/>
          <w:rtl/>
          <w:lang w:val="he-IL"/>
        </w:rPr>
        <mc:AlternateContent>
          <mc:Choice Requires="wps">
            <w:drawing>
              <wp:anchor distT="0" distB="0" distL="114300" distR="114300" simplePos="0" relativeHeight="251686912" behindDoc="0" locked="0" layoutInCell="1" allowOverlap="1" wp14:anchorId="732E7F00" wp14:editId="15D86EBB">
                <wp:simplePos x="0" y="0"/>
                <wp:positionH relativeFrom="column">
                  <wp:posOffset>-86239</wp:posOffset>
                </wp:positionH>
                <wp:positionV relativeFrom="paragraph">
                  <wp:posOffset>606263</wp:posOffset>
                </wp:positionV>
                <wp:extent cx="5397280" cy="603250"/>
                <wp:effectExtent l="0" t="0" r="13335" b="25400"/>
                <wp:wrapNone/>
                <wp:docPr id="24" name="מלבן: פינות מעוגלות 24"/>
                <wp:cNvGraphicFramePr/>
                <a:graphic xmlns:a="http://schemas.openxmlformats.org/drawingml/2006/main">
                  <a:graphicData uri="http://schemas.microsoft.com/office/word/2010/wordprocessingShape">
                    <wps:wsp>
                      <wps:cNvSpPr/>
                      <wps:spPr>
                        <a:xfrm>
                          <a:off x="0" y="0"/>
                          <a:ext cx="5397280" cy="60325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7F805F" id="מלבן: פינות מעוגלות 24" o:spid="_x0000_s1026" style="position:absolute;left:0;text-align:left;margin-left:-6.8pt;margin-top:47.75pt;width:425pt;height: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" filled="f" strokecolor="#538135 [2409]" strokeweight="1pt">
                <v:stroke joinstyle="miter"/>
              </v:roundrect>
            </w:pict>
          </mc:Fallback>
        </mc:AlternateContent>
      </w:r>
      <w:r w:rsidR="00CA10F2" w:rsidRPr="0026347E">
        <w:rPr>
          <w:rFonts w:cs="Arial"/>
          <w:rtl/>
        </w:rPr>
        <w:t>לא</w:t>
      </w:r>
      <w:r w:rsidR="00CA10F2">
        <w:rPr>
          <w:rFonts w:cs="Arial"/>
          <w:rtl/>
        </w:rPr>
        <w:t xml:space="preserve"> ניתן להגיד מלשון הסעיף מה השווי העדיף ממה שציינו לעיל</w:t>
      </w:r>
      <w:r w:rsidR="00D74508">
        <w:rPr>
          <w:rFonts w:cs="Arial" w:hint="cs"/>
          <w:rtl/>
        </w:rPr>
        <w:t>.</w:t>
      </w:r>
      <w:r w:rsidR="00CA10F2">
        <w:rPr>
          <w:rFonts w:cs="Arial"/>
          <w:rtl/>
        </w:rPr>
        <w:t xml:space="preserve"> </w:t>
      </w:r>
      <w:r w:rsidR="00E7534E">
        <w:rPr>
          <w:rFonts w:cs="Arial" w:hint="cs"/>
          <w:rtl/>
        </w:rPr>
        <w:t xml:space="preserve">לכן </w:t>
      </w:r>
      <w:r w:rsidR="00CA10F2">
        <w:rPr>
          <w:rFonts w:cs="Arial"/>
          <w:rtl/>
        </w:rPr>
        <w:t>נשאל מה היתרונות של כל אחת מן האפשרויות</w:t>
      </w:r>
      <w:r w:rsidR="00E7534E">
        <w:rPr>
          <w:rFonts w:cs="Arial" w:hint="cs"/>
          <w:rtl/>
        </w:rPr>
        <w:t>.</w:t>
      </w:r>
      <w:r w:rsidR="00CA10F2">
        <w:rPr>
          <w:rFonts w:cs="Arial"/>
          <w:rtl/>
        </w:rPr>
        <w:t xml:space="preserve"> </w:t>
      </w:r>
      <w:r w:rsidR="00CA10F2" w:rsidRPr="00045115">
        <w:rPr>
          <w:rFonts w:cs="Arial"/>
          <w:color w:val="538135" w:themeColor="accent6" w:themeShade="BF"/>
          <w:rtl/>
        </w:rPr>
        <w:t xml:space="preserve">כל </w:t>
      </w:r>
      <w:r w:rsidR="00E7534E" w:rsidRPr="00045115">
        <w:rPr>
          <w:rFonts w:cs="Arial" w:hint="cs"/>
          <w:color w:val="538135" w:themeColor="accent6" w:themeShade="BF"/>
          <w:rtl/>
        </w:rPr>
        <w:t xml:space="preserve">עקרון ההשבה בחוזים </w:t>
      </w:r>
      <w:r w:rsidR="00CA10F2" w:rsidRPr="00045115">
        <w:rPr>
          <w:rFonts w:cs="Arial"/>
          <w:color w:val="538135" w:themeColor="accent6" w:themeShade="BF"/>
          <w:rtl/>
        </w:rPr>
        <w:t>כפוף ל</w:t>
      </w:r>
      <w:r w:rsidR="00E7534E" w:rsidRPr="00045115">
        <w:rPr>
          <w:rFonts w:cs="Arial" w:hint="cs"/>
          <w:color w:val="538135" w:themeColor="accent6" w:themeShade="BF"/>
          <w:rtl/>
        </w:rPr>
        <w:t xml:space="preserve">חוק </w:t>
      </w:r>
      <w:r w:rsidR="00CA10F2" w:rsidRPr="00045115">
        <w:rPr>
          <w:rFonts w:cs="Arial"/>
          <w:color w:val="538135" w:themeColor="accent6" w:themeShade="BF"/>
          <w:rtl/>
        </w:rPr>
        <w:t xml:space="preserve">עשיית עושר </w:t>
      </w:r>
      <w:r w:rsidR="007555AE" w:rsidRPr="00045115">
        <w:rPr>
          <w:rFonts w:cs="Arial" w:hint="cs"/>
          <w:color w:val="538135" w:themeColor="accent6" w:themeShade="BF"/>
          <w:rtl/>
        </w:rPr>
        <w:t xml:space="preserve">ולא במשפט </w:t>
      </w:r>
      <w:r w:rsidR="007555AE">
        <w:rPr>
          <w:rFonts w:cs="Arial" w:hint="cs"/>
          <w:rtl/>
        </w:rPr>
        <w:t>כי עקרון ההשבה הוא מניעת התעשרות של הצדדים עקב ביטול החוזה</w:t>
      </w:r>
      <w:r w:rsidR="00CA10F2">
        <w:rPr>
          <w:rFonts w:cs="Arial"/>
          <w:rtl/>
        </w:rPr>
        <w:t xml:space="preserve">. </w:t>
      </w:r>
    </w:p>
    <w:p w14:paraId="698ACE24" w14:textId="5BB46447" w:rsidR="00901059" w:rsidRPr="00AE2CAA" w:rsidRDefault="00901059" w:rsidP="00167185">
      <w:pPr>
        <w:jc w:val="both"/>
        <w:rPr>
          <w:rFonts w:cs="Arial"/>
          <w:rtl/>
        </w:rPr>
      </w:pPr>
      <w:r>
        <w:rPr>
          <w:rFonts w:cs="Arial" w:hint="cs"/>
          <w:b/>
          <w:bCs/>
          <w:rtl/>
        </w:rPr>
        <w:t>ס' 2 לחוק עשיית עושר ולא במשפט:</w:t>
      </w:r>
      <w:r w:rsidR="00200E09">
        <w:rPr>
          <w:rFonts w:cs="Arial" w:hint="cs"/>
          <w:b/>
          <w:bCs/>
          <w:rtl/>
        </w:rPr>
        <w:t xml:space="preserve"> </w:t>
      </w:r>
      <w:r w:rsidR="00AE2CAA">
        <w:rPr>
          <w:rFonts w:cs="Arial" w:hint="cs"/>
          <w:rtl/>
        </w:rPr>
        <w:t>"</w:t>
      </w:r>
      <w:r w:rsidR="00AE2CAA" w:rsidRPr="00AE2CAA">
        <w:rPr>
          <w:rFonts w:cs="Arial"/>
          <w:rtl/>
        </w:rPr>
        <w:t xml:space="preserve">בית המשפט רשאי לפטור את הזוכה מחובת ההשבה לפי סעיף 1, כולה או מקצתה, אם ראה </w:t>
      </w:r>
      <w:proofErr w:type="spellStart"/>
      <w:r w:rsidR="00AE2CAA" w:rsidRPr="00AE2CAA">
        <w:rPr>
          <w:rFonts w:cs="Arial"/>
          <w:rtl/>
        </w:rPr>
        <w:t>שהזכיה</w:t>
      </w:r>
      <w:proofErr w:type="spellEnd"/>
      <w:r w:rsidR="00AE2CAA" w:rsidRPr="00AE2CAA">
        <w:rPr>
          <w:rFonts w:cs="Arial"/>
          <w:rtl/>
        </w:rPr>
        <w:t xml:space="preserve"> לא </w:t>
      </w:r>
      <w:proofErr w:type="spellStart"/>
      <w:r w:rsidR="00AE2CAA" w:rsidRPr="00AE2CAA">
        <w:rPr>
          <w:rFonts w:cs="Arial"/>
          <w:rtl/>
        </w:rPr>
        <w:t>היתה</w:t>
      </w:r>
      <w:proofErr w:type="spellEnd"/>
      <w:r w:rsidR="00AE2CAA" w:rsidRPr="00AE2CAA">
        <w:rPr>
          <w:rFonts w:cs="Arial"/>
          <w:rtl/>
        </w:rPr>
        <w:t xml:space="preserve"> כרוכה </w:t>
      </w:r>
      <w:r w:rsidR="00AE2CAA" w:rsidRPr="00C67504">
        <w:rPr>
          <w:rFonts w:cs="Arial"/>
          <w:color w:val="538135" w:themeColor="accent6" w:themeShade="BF"/>
          <w:rtl/>
        </w:rPr>
        <w:t xml:space="preserve">בחסרון המזכה </w:t>
      </w:r>
      <w:r w:rsidR="00AE2CAA" w:rsidRPr="00AE2CAA">
        <w:rPr>
          <w:rFonts w:cs="Arial"/>
          <w:rtl/>
        </w:rPr>
        <w:t xml:space="preserve">או שראה נסיבות אחרות העושות את ההשבה </w:t>
      </w:r>
      <w:r w:rsidR="00AE2CAA" w:rsidRPr="00C67504">
        <w:rPr>
          <w:rFonts w:cs="Arial"/>
          <w:color w:val="538135" w:themeColor="accent6" w:themeShade="BF"/>
          <w:rtl/>
        </w:rPr>
        <w:t>בלתי צודקת</w:t>
      </w:r>
      <w:r w:rsidR="00AE2CAA">
        <w:rPr>
          <w:rFonts w:cs="Arial" w:hint="cs"/>
          <w:rtl/>
        </w:rPr>
        <w:t>"</w:t>
      </w:r>
    </w:p>
    <w:p w14:paraId="3FB4061D" w14:textId="58F465FF" w:rsidR="00CA10F2" w:rsidRDefault="00CA10F2" w:rsidP="00167185">
      <w:pPr>
        <w:jc w:val="both"/>
        <w:rPr>
          <w:rtl/>
        </w:rPr>
      </w:pPr>
      <w:r>
        <w:rPr>
          <w:rFonts w:cs="Arial"/>
          <w:rtl/>
        </w:rPr>
        <w:t>ביהמ"ש יכול לקבוע מה צודק. למשל</w:t>
      </w:r>
      <w:r w:rsidR="00F120E4">
        <w:rPr>
          <w:rFonts w:cs="Arial" w:hint="cs"/>
          <w:rtl/>
        </w:rPr>
        <w:t xml:space="preserve"> במקרה הזה- שווי העבודה הוא 200 וביהמ"ש יחליט שה</w:t>
      </w:r>
      <w:r w:rsidR="003C703D">
        <w:rPr>
          <w:rFonts w:cs="Arial" w:hint="cs"/>
          <w:rtl/>
        </w:rPr>
        <w:t xml:space="preserve">קונה חייב בהשבה של 200 </w:t>
      </w:r>
      <w:r>
        <w:rPr>
          <w:rFonts w:cs="Arial"/>
          <w:rtl/>
        </w:rPr>
        <w:t>לקבל</w:t>
      </w:r>
      <w:r w:rsidR="00D60FAE">
        <w:rPr>
          <w:rFonts w:cs="Arial" w:hint="cs"/>
          <w:rtl/>
        </w:rPr>
        <w:t>ן</w:t>
      </w:r>
      <w:r w:rsidR="00520775">
        <w:rPr>
          <w:rFonts w:cs="Arial" w:hint="cs"/>
          <w:rtl/>
        </w:rPr>
        <w:t>,</w:t>
      </w:r>
      <w:r w:rsidR="00F120E4">
        <w:rPr>
          <w:rFonts w:cs="Arial" w:hint="cs"/>
          <w:rtl/>
        </w:rPr>
        <w:t xml:space="preserve"> הוא יכול להגיד שהוא מפחית את זה כי זה </w:t>
      </w:r>
      <w:r w:rsidR="00395223">
        <w:rPr>
          <w:rFonts w:cs="Arial" w:hint="cs"/>
          <w:rtl/>
        </w:rPr>
        <w:t>"כרוך בחסרון המזכה" או "ההשבה בלתי צודקת".</w:t>
      </w:r>
      <w:r w:rsidR="00AA78C6">
        <w:rPr>
          <w:rFonts w:hint="cs"/>
          <w:rtl/>
        </w:rPr>
        <w:t xml:space="preserve"> זה מה שנקבע </w:t>
      </w:r>
      <w:proofErr w:type="spellStart"/>
      <w:r w:rsidR="00D41764">
        <w:rPr>
          <w:rFonts w:hint="cs"/>
          <w:rtl/>
        </w:rPr>
        <w:t>ב</w:t>
      </w:r>
      <w:r w:rsidR="00D41764">
        <w:rPr>
          <w:rFonts w:hint="cs"/>
          <w:b/>
          <w:bCs/>
          <w:rtl/>
        </w:rPr>
        <w:t>דנא</w:t>
      </w:r>
      <w:proofErr w:type="spellEnd"/>
      <w:r w:rsidR="00D41764">
        <w:rPr>
          <w:rFonts w:hint="cs"/>
          <w:b/>
          <w:bCs/>
          <w:rtl/>
        </w:rPr>
        <w:t xml:space="preserve"> 10901/08 בייזמן השקעות בע"מ נ בנק הפועלים למשכנתאות בע"מ</w:t>
      </w:r>
      <w:r w:rsidR="00D41764">
        <w:rPr>
          <w:rFonts w:hint="cs"/>
          <w:rtl/>
        </w:rPr>
        <w:t xml:space="preserve"> </w:t>
      </w:r>
      <w:r w:rsidR="00AA78C6">
        <w:rPr>
          <w:rFonts w:hint="cs"/>
          <w:rtl/>
        </w:rPr>
        <w:t>לגבי ההשבה של הבנק- ביהמ"ש אמר שמכיוון שההשבה כפופה לחוק עשיית עושר, יש להפחית מחצית מהסכום.</w:t>
      </w:r>
    </w:p>
    <w:p w14:paraId="785B6A56" w14:textId="643634EA" w:rsidR="00CA10F2" w:rsidRPr="00E21528" w:rsidRDefault="00A714ED" w:rsidP="00167185">
      <w:pPr>
        <w:jc w:val="both"/>
        <w:rPr>
          <w:b/>
          <w:bCs/>
          <w:rtl/>
        </w:rPr>
      </w:pPr>
      <w:r w:rsidRPr="00E21528">
        <w:rPr>
          <w:rFonts w:cs="Arial" w:hint="cs"/>
          <w:b/>
          <w:bCs/>
          <w:rtl/>
        </w:rPr>
        <w:t xml:space="preserve">איזו פרשנות עדיפה להערכת שווי- </w:t>
      </w:r>
      <w:r w:rsidR="00CA10F2" w:rsidRPr="00E21528">
        <w:rPr>
          <w:rFonts w:cs="Arial"/>
          <w:b/>
          <w:bCs/>
          <w:rtl/>
        </w:rPr>
        <w:t>השבה לפי שווי חוזי או שווי ריאלי</w:t>
      </w:r>
      <w:r w:rsidRPr="00E21528">
        <w:rPr>
          <w:rFonts w:cs="Arial" w:hint="cs"/>
          <w:b/>
          <w:bCs/>
          <w:rtl/>
        </w:rPr>
        <w:t>?</w:t>
      </w:r>
    </w:p>
    <w:p w14:paraId="2980E234" w14:textId="7C83F533" w:rsidR="009A6E42" w:rsidRDefault="00CA10F2" w:rsidP="00167185">
      <w:pPr>
        <w:jc w:val="both"/>
        <w:rPr>
          <w:rFonts w:cs="Arial"/>
          <w:rtl/>
        </w:rPr>
      </w:pPr>
      <w:r>
        <w:rPr>
          <w:rFonts w:cs="Arial"/>
          <w:rtl/>
        </w:rPr>
        <w:t>בעד שווי ריאלי</w:t>
      </w:r>
      <w:r w:rsidR="009A6E42">
        <w:rPr>
          <w:rFonts w:cs="Arial" w:hint="cs"/>
          <w:rtl/>
        </w:rPr>
        <w:t>:</w:t>
      </w:r>
    </w:p>
    <w:p w14:paraId="0C4A5BA1" w14:textId="3AB46F90" w:rsidR="00C67504" w:rsidRDefault="00CA10F2" w:rsidP="00167185">
      <w:pPr>
        <w:pStyle w:val="a6"/>
        <w:numPr>
          <w:ilvl w:val="0"/>
          <w:numId w:val="27"/>
        </w:numPr>
        <w:ind w:left="509"/>
        <w:jc w:val="both"/>
        <w:rPr>
          <w:rFonts w:cs="Arial"/>
        </w:rPr>
      </w:pPr>
      <w:r w:rsidRPr="007330F2">
        <w:rPr>
          <w:rFonts w:cs="Arial"/>
          <w:rtl/>
        </w:rPr>
        <w:t xml:space="preserve">הוא </w:t>
      </w:r>
      <w:r w:rsidRPr="00C67504">
        <w:rPr>
          <w:rFonts w:cs="Arial"/>
          <w:color w:val="538135" w:themeColor="accent6" w:themeShade="BF"/>
          <w:rtl/>
        </w:rPr>
        <w:t>זהה במהותו להשבה בעין</w:t>
      </w:r>
      <w:r w:rsidRPr="007330F2">
        <w:rPr>
          <w:rFonts w:cs="Arial"/>
          <w:rtl/>
        </w:rPr>
        <w:t xml:space="preserve">. </w:t>
      </w:r>
      <w:r w:rsidR="00E21528" w:rsidRPr="007330F2">
        <w:rPr>
          <w:rFonts w:cs="Arial" w:hint="cs"/>
          <w:rtl/>
        </w:rPr>
        <w:t xml:space="preserve">לדוג': </w:t>
      </w:r>
      <w:r w:rsidRPr="007330F2">
        <w:rPr>
          <w:rFonts w:cs="Arial"/>
          <w:rtl/>
        </w:rPr>
        <w:t xml:space="preserve">קיבלתי ממישהו </w:t>
      </w:r>
      <w:r w:rsidR="008679A8" w:rsidRPr="007330F2">
        <w:rPr>
          <w:rFonts w:cs="Arial" w:hint="cs"/>
          <w:rtl/>
        </w:rPr>
        <w:t xml:space="preserve">מטיל </w:t>
      </w:r>
      <w:r w:rsidRPr="007330F2">
        <w:rPr>
          <w:rFonts w:cs="Arial"/>
          <w:rtl/>
        </w:rPr>
        <w:t>זהב (</w:t>
      </w:r>
      <w:r w:rsidR="008679A8" w:rsidRPr="007330F2">
        <w:rPr>
          <w:rFonts w:cs="Arial" w:hint="cs"/>
          <w:rtl/>
        </w:rPr>
        <w:t xml:space="preserve">הערך שלו </w:t>
      </w:r>
      <w:r w:rsidRPr="007330F2">
        <w:rPr>
          <w:rFonts w:cs="Arial"/>
          <w:rtl/>
        </w:rPr>
        <w:t>משתנה</w:t>
      </w:r>
      <w:r w:rsidR="007E5B17" w:rsidRPr="007330F2">
        <w:rPr>
          <w:rFonts w:cs="Arial" w:hint="cs"/>
          <w:rtl/>
        </w:rPr>
        <w:t xml:space="preserve"> מהר</w:t>
      </w:r>
      <w:r w:rsidRPr="007330F2">
        <w:rPr>
          <w:rFonts w:cs="Arial"/>
          <w:rtl/>
        </w:rPr>
        <w:t>)</w:t>
      </w:r>
      <w:r w:rsidR="0064233F" w:rsidRPr="007330F2">
        <w:rPr>
          <w:rFonts w:cs="Arial" w:hint="cs"/>
          <w:rtl/>
        </w:rPr>
        <w:t xml:space="preserve">. </w:t>
      </w:r>
      <w:r w:rsidRPr="007330F2">
        <w:rPr>
          <w:rFonts w:cs="Arial"/>
          <w:rtl/>
        </w:rPr>
        <w:t>עברה שנה</w:t>
      </w:r>
      <w:r w:rsidR="0064233F" w:rsidRPr="007330F2">
        <w:rPr>
          <w:rFonts w:cs="Arial" w:hint="cs"/>
          <w:rtl/>
        </w:rPr>
        <w:t>, בוטל החוזה ויש לבצע השבה הדדית.</w:t>
      </w:r>
      <w:r w:rsidRPr="007330F2">
        <w:rPr>
          <w:rFonts w:cs="Arial"/>
          <w:rtl/>
        </w:rPr>
        <w:t xml:space="preserve"> </w:t>
      </w:r>
      <w:r w:rsidR="009C0486" w:rsidRPr="007330F2">
        <w:rPr>
          <w:rFonts w:cs="Arial" w:hint="cs"/>
          <w:rtl/>
        </w:rPr>
        <w:t>הש</w:t>
      </w:r>
      <w:r w:rsidR="0058370F">
        <w:rPr>
          <w:rFonts w:cs="Arial" w:hint="cs"/>
          <w:rtl/>
        </w:rPr>
        <w:t>ב</w:t>
      </w:r>
      <w:r w:rsidR="009C0486" w:rsidRPr="007330F2">
        <w:rPr>
          <w:rFonts w:cs="Arial" w:hint="cs"/>
          <w:rtl/>
        </w:rPr>
        <w:t xml:space="preserve">ה בעין מקנה לו את מטיל הזהב (והוא יכול למכור אותו לפי ערכו הנוכחי). לכן, אם אנו רוצים השבת שווי, מה שהכי קרוב להשבה בעין זה לשלם את השווי לפי ערכו הנוכחי. </w:t>
      </w:r>
      <w:r w:rsidRPr="007330F2">
        <w:rPr>
          <w:rFonts w:cs="Arial"/>
          <w:rtl/>
        </w:rPr>
        <w:t>זה מתיישב עם ס</w:t>
      </w:r>
      <w:r w:rsidR="00993D51" w:rsidRPr="007330F2">
        <w:rPr>
          <w:rFonts w:cs="Arial" w:hint="cs"/>
          <w:rtl/>
        </w:rPr>
        <w:t>'</w:t>
      </w:r>
      <w:r w:rsidRPr="007330F2">
        <w:rPr>
          <w:rFonts w:cs="Arial"/>
          <w:rtl/>
        </w:rPr>
        <w:t xml:space="preserve"> 9</w:t>
      </w:r>
      <w:r w:rsidR="00993D51" w:rsidRPr="007330F2">
        <w:rPr>
          <w:rFonts w:cs="Arial" w:hint="cs"/>
          <w:rtl/>
        </w:rPr>
        <w:t xml:space="preserve"> שאומר שיש לה</w:t>
      </w:r>
      <w:r w:rsidRPr="007330F2">
        <w:rPr>
          <w:rFonts w:cs="Arial"/>
          <w:rtl/>
        </w:rPr>
        <w:t>שיב בעין אלא אם כן לא הקיימו התנאים. נראה שהסעיף מכוון לשווי הריאלי</w:t>
      </w:r>
      <w:r w:rsidR="00993D51" w:rsidRPr="007330F2">
        <w:rPr>
          <w:rFonts w:cs="Arial" w:hint="cs"/>
          <w:rtl/>
        </w:rPr>
        <w:t>.</w:t>
      </w:r>
    </w:p>
    <w:p w14:paraId="7D213D58" w14:textId="77777777" w:rsidR="002231D2" w:rsidRDefault="00CA10F2" w:rsidP="00C67504">
      <w:pPr>
        <w:pStyle w:val="a6"/>
        <w:ind w:left="509"/>
        <w:jc w:val="both"/>
        <w:rPr>
          <w:rFonts w:cs="Arial"/>
          <w:rtl/>
        </w:rPr>
      </w:pPr>
      <w:r w:rsidRPr="007330F2">
        <w:rPr>
          <w:rFonts w:cs="Arial"/>
          <w:rtl/>
        </w:rPr>
        <w:lastRenderedPageBreak/>
        <w:t>יש ספק בעניין</w:t>
      </w:r>
      <w:r w:rsidR="00CA0447" w:rsidRPr="007330F2">
        <w:rPr>
          <w:rFonts w:cs="Arial" w:hint="cs"/>
          <w:rtl/>
        </w:rPr>
        <w:t xml:space="preserve"> זה</w:t>
      </w:r>
      <w:r w:rsidRPr="007330F2">
        <w:rPr>
          <w:rFonts w:cs="Arial"/>
          <w:rtl/>
        </w:rPr>
        <w:t>,</w:t>
      </w:r>
      <w:r w:rsidR="00CA0447" w:rsidRPr="007330F2">
        <w:rPr>
          <w:rFonts w:cs="Arial" w:hint="cs"/>
          <w:rtl/>
        </w:rPr>
        <w:t xml:space="preserve"> מכיוון ש</w:t>
      </w:r>
      <w:r w:rsidRPr="007330F2">
        <w:rPr>
          <w:rFonts w:cs="Arial"/>
          <w:rtl/>
        </w:rPr>
        <w:t>יש דין מיוחד לנכסים ממשיים</w:t>
      </w:r>
      <w:r w:rsidR="00CA0447" w:rsidRPr="007330F2">
        <w:rPr>
          <w:rFonts w:cs="Arial" w:hint="cs"/>
          <w:rtl/>
        </w:rPr>
        <w:t>. במק</w:t>
      </w:r>
      <w:r w:rsidR="00821068">
        <w:rPr>
          <w:rFonts w:cs="Arial" w:hint="cs"/>
          <w:rtl/>
        </w:rPr>
        <w:t>ו</w:t>
      </w:r>
      <w:r w:rsidR="00CA0447" w:rsidRPr="007330F2">
        <w:rPr>
          <w:rFonts w:cs="Arial" w:hint="cs"/>
          <w:rtl/>
        </w:rPr>
        <w:t>ר של נכס ממשי,</w:t>
      </w:r>
      <w:r w:rsidRPr="007330F2">
        <w:rPr>
          <w:rFonts w:cs="Arial"/>
          <w:rtl/>
        </w:rPr>
        <w:t xml:space="preserve"> קיימת זכות עקיבה</w:t>
      </w:r>
      <w:r w:rsidR="00CA0447" w:rsidRPr="007330F2">
        <w:rPr>
          <w:rFonts w:cs="Arial" w:hint="cs"/>
          <w:rtl/>
        </w:rPr>
        <w:t xml:space="preserve"> (ה</w:t>
      </w:r>
      <w:r w:rsidRPr="007330F2">
        <w:rPr>
          <w:rFonts w:cs="Arial"/>
          <w:rtl/>
        </w:rPr>
        <w:t>זכות לעקוב אחרי גלגוליו של הנכס</w:t>
      </w:r>
      <w:r w:rsidR="00CA0447" w:rsidRPr="007330F2">
        <w:rPr>
          <w:rFonts w:cs="Arial" w:hint="cs"/>
          <w:rtl/>
        </w:rPr>
        <w:t>)</w:t>
      </w:r>
      <w:r w:rsidRPr="007330F2">
        <w:rPr>
          <w:rFonts w:cs="Arial"/>
          <w:rtl/>
        </w:rPr>
        <w:t xml:space="preserve">. </w:t>
      </w:r>
      <w:r w:rsidR="002927D2" w:rsidRPr="007330F2">
        <w:rPr>
          <w:rFonts w:cs="Arial" w:hint="cs"/>
          <w:rtl/>
        </w:rPr>
        <w:t xml:space="preserve">אם אדם </w:t>
      </w:r>
      <w:r w:rsidR="00B555F7" w:rsidRPr="007330F2">
        <w:rPr>
          <w:rFonts w:cs="Arial" w:hint="cs"/>
          <w:rtl/>
        </w:rPr>
        <w:t>מכר</w:t>
      </w:r>
      <w:r w:rsidR="002927D2" w:rsidRPr="007330F2">
        <w:rPr>
          <w:rFonts w:cs="Arial" w:hint="cs"/>
          <w:rtl/>
        </w:rPr>
        <w:t xml:space="preserve"> נכס </w:t>
      </w:r>
      <w:r w:rsidRPr="007330F2">
        <w:rPr>
          <w:rFonts w:cs="Arial"/>
          <w:rtl/>
        </w:rPr>
        <w:t>ואז החוזה בוטל עקב הפרה ויש זכות להשבה עין</w:t>
      </w:r>
      <w:r w:rsidR="00B555F7" w:rsidRPr="007330F2">
        <w:rPr>
          <w:rFonts w:cs="Arial" w:hint="cs"/>
          <w:rtl/>
        </w:rPr>
        <w:t>,</w:t>
      </w:r>
      <w:r w:rsidRPr="007330F2">
        <w:rPr>
          <w:rFonts w:cs="Arial"/>
          <w:rtl/>
        </w:rPr>
        <w:t xml:space="preserve"> אבל הקונה מכר את הנכס (גלגל אותו הלאה) יש לי זכות לעקוב אחרי מה שהקונה קיבל ואם זה סכום מסוים אני רשאי לקבל את הסכום</w:t>
      </w:r>
      <w:r w:rsidR="00B555F7" w:rsidRPr="007330F2">
        <w:rPr>
          <w:rFonts w:cs="Arial" w:hint="cs"/>
          <w:rtl/>
        </w:rPr>
        <w:t xml:space="preserve"> הזה</w:t>
      </w:r>
      <w:r w:rsidRPr="007330F2">
        <w:rPr>
          <w:rFonts w:cs="Arial"/>
          <w:rtl/>
        </w:rPr>
        <w:t xml:space="preserve">. </w:t>
      </w:r>
      <w:r w:rsidR="00EE420B">
        <w:rPr>
          <w:rFonts w:hint="cs"/>
          <w:rtl/>
        </w:rPr>
        <w:t xml:space="preserve">דבר זה </w:t>
      </w:r>
      <w:r w:rsidRPr="007330F2">
        <w:rPr>
          <w:rFonts w:cs="Arial"/>
          <w:rtl/>
        </w:rPr>
        <w:t>רלוונטי רק לגבי נכסים ממשיים</w:t>
      </w:r>
      <w:r w:rsidR="00EE420B" w:rsidRPr="007330F2">
        <w:rPr>
          <w:rFonts w:cs="Arial" w:hint="cs"/>
          <w:rtl/>
        </w:rPr>
        <w:t xml:space="preserve"> ולא</w:t>
      </w:r>
      <w:r w:rsidRPr="007330F2">
        <w:rPr>
          <w:rFonts w:cs="Arial"/>
          <w:rtl/>
        </w:rPr>
        <w:t xml:space="preserve"> לגבי שירותים </w:t>
      </w:r>
      <w:r w:rsidR="00EE420B" w:rsidRPr="007330F2">
        <w:rPr>
          <w:rFonts w:cs="Arial" w:hint="cs"/>
          <w:rtl/>
        </w:rPr>
        <w:t>(</w:t>
      </w:r>
      <w:r w:rsidRPr="007330F2">
        <w:rPr>
          <w:rFonts w:cs="Arial"/>
          <w:rtl/>
        </w:rPr>
        <w:t xml:space="preserve">כי </w:t>
      </w:r>
      <w:r w:rsidR="00DD7F5D" w:rsidRPr="007330F2">
        <w:rPr>
          <w:rFonts w:cs="Arial" w:hint="cs"/>
          <w:rtl/>
        </w:rPr>
        <w:t>שירותים ניתנים ואז פוקעים מהעולם, אין אפשרות לעקוב אחריהם</w:t>
      </w:r>
      <w:r w:rsidR="00EE420B" w:rsidRPr="007330F2">
        <w:rPr>
          <w:rFonts w:cs="Arial" w:hint="cs"/>
          <w:rtl/>
        </w:rPr>
        <w:t>)</w:t>
      </w:r>
      <w:r w:rsidRPr="007330F2">
        <w:rPr>
          <w:rFonts w:cs="Arial"/>
          <w:rtl/>
        </w:rPr>
        <w:t xml:space="preserve">. הקבלן </w:t>
      </w:r>
      <w:r w:rsidR="00EC2B07" w:rsidRPr="007330F2">
        <w:rPr>
          <w:rFonts w:cs="Arial" w:hint="cs"/>
          <w:rtl/>
        </w:rPr>
        <w:t xml:space="preserve">(בדוג' הראשונה) </w:t>
      </w:r>
      <w:r w:rsidRPr="007330F2">
        <w:rPr>
          <w:rFonts w:cs="Arial"/>
          <w:rtl/>
        </w:rPr>
        <w:t xml:space="preserve">לא מוכר נכס </w:t>
      </w:r>
      <w:r w:rsidR="00EC2B07" w:rsidRPr="007330F2">
        <w:rPr>
          <w:rFonts w:cs="Arial" w:hint="cs"/>
          <w:rtl/>
        </w:rPr>
        <w:t xml:space="preserve">אלא </w:t>
      </w:r>
      <w:r w:rsidRPr="007330F2">
        <w:rPr>
          <w:rFonts w:cs="Arial"/>
          <w:rtl/>
        </w:rPr>
        <w:t xml:space="preserve">שירותים. </w:t>
      </w:r>
    </w:p>
    <w:p w14:paraId="428AEB0A" w14:textId="003B470C" w:rsidR="00CA10F2" w:rsidRPr="007330F2" w:rsidRDefault="006468AD" w:rsidP="00C67504">
      <w:pPr>
        <w:pStyle w:val="a6"/>
        <w:ind w:left="509"/>
        <w:jc w:val="both"/>
        <w:rPr>
          <w:rFonts w:cs="Arial"/>
          <w:rtl/>
        </w:rPr>
      </w:pPr>
      <w:r>
        <w:rPr>
          <w:rFonts w:hint="cs"/>
          <w:rtl/>
        </w:rPr>
        <w:t>יש גם הבחנה</w:t>
      </w:r>
      <w:r w:rsidRPr="007330F2">
        <w:rPr>
          <w:rFonts w:cs="Arial" w:hint="cs"/>
          <w:rtl/>
        </w:rPr>
        <w:t xml:space="preserve"> </w:t>
      </w:r>
      <w:r w:rsidR="00CA10F2" w:rsidRPr="007330F2">
        <w:rPr>
          <w:rFonts w:cs="Arial"/>
          <w:rtl/>
        </w:rPr>
        <w:t>בין אכיפה ופיצויי קיום</w:t>
      </w:r>
      <w:r w:rsidRPr="007330F2">
        <w:rPr>
          <w:rFonts w:cs="Arial" w:hint="cs"/>
          <w:rtl/>
        </w:rPr>
        <w:t>.</w:t>
      </w:r>
      <w:r w:rsidR="00CA10F2" w:rsidRPr="007330F2">
        <w:rPr>
          <w:rFonts w:cs="Arial"/>
          <w:rtl/>
        </w:rPr>
        <w:t xml:space="preserve"> לצד</w:t>
      </w:r>
      <w:r w:rsidRPr="007330F2">
        <w:rPr>
          <w:rFonts w:cs="Arial" w:hint="cs"/>
          <w:rtl/>
        </w:rPr>
        <w:t xml:space="preserve">דים </w:t>
      </w:r>
      <w:r w:rsidR="00F430B2" w:rsidRPr="007330F2">
        <w:rPr>
          <w:rFonts w:cs="Arial" w:hint="cs"/>
          <w:rtl/>
        </w:rPr>
        <w:t>אין שום אינטרס להתעקש על אחד משניהם כי המשמעות הכלכלית שלהם זהה</w:t>
      </w:r>
      <w:r w:rsidR="0003178A" w:rsidRPr="007330F2">
        <w:rPr>
          <w:rFonts w:cs="Arial" w:hint="cs"/>
          <w:rtl/>
        </w:rPr>
        <w:t>.</w:t>
      </w:r>
      <w:r w:rsidR="00CA10F2" w:rsidRPr="007330F2">
        <w:rPr>
          <w:rFonts w:cs="Arial"/>
          <w:rtl/>
        </w:rPr>
        <w:t xml:space="preserve"> </w:t>
      </w:r>
      <w:r w:rsidR="0003178A" w:rsidRPr="007330F2">
        <w:rPr>
          <w:rFonts w:cs="Arial" w:hint="cs"/>
          <w:rtl/>
        </w:rPr>
        <w:t>אבל בפועל, יש הבחנה בין אכיפה ופיצויי קיום (לדוג'- חובת הקטנת הנזק שקיים לגביי פיצויי קיום ולא לגביי אכיפה).</w:t>
      </w:r>
      <w:r w:rsidR="005B6668" w:rsidRPr="007330F2">
        <w:rPr>
          <w:rFonts w:cs="Arial" w:hint="cs"/>
          <w:rtl/>
        </w:rPr>
        <w:t xml:space="preserve"> </w:t>
      </w:r>
      <w:r w:rsidR="00373155" w:rsidRPr="007330F2">
        <w:rPr>
          <w:rFonts w:cs="Arial" w:hint="cs"/>
          <w:rtl/>
        </w:rPr>
        <w:t xml:space="preserve">אותו דבר אפשר להגיד לגבי השווה בעין והשוות שווי- זה שהם אמורים להתחקות אחד אחרי השני לא אומר </w:t>
      </w:r>
      <w:r w:rsidR="00DE0D11" w:rsidRPr="007330F2">
        <w:rPr>
          <w:rFonts w:cs="Arial" w:hint="cs"/>
          <w:rtl/>
        </w:rPr>
        <w:t>שאין ביניהם הבדלים</w:t>
      </w:r>
      <w:r w:rsidR="00364276" w:rsidRPr="007330F2">
        <w:rPr>
          <w:rFonts w:cs="Arial" w:hint="cs"/>
          <w:rtl/>
        </w:rPr>
        <w:t xml:space="preserve"> (מופיע באיחוד בתי הספר </w:t>
      </w:r>
      <w:proofErr w:type="spellStart"/>
      <w:r w:rsidR="00364276" w:rsidRPr="007330F2">
        <w:rPr>
          <w:rFonts w:cs="Arial" w:hint="cs"/>
          <w:rtl/>
        </w:rPr>
        <w:t>וב</w:t>
      </w:r>
      <w:proofErr w:type="spellEnd"/>
      <w:r w:rsidR="00364276" w:rsidRPr="007330F2">
        <w:rPr>
          <w:rFonts w:cs="Arial"/>
        </w:rPr>
        <w:t xml:space="preserve">White v. </w:t>
      </w:r>
      <w:proofErr w:type="spellStart"/>
      <w:r w:rsidR="00364276" w:rsidRPr="007330F2">
        <w:rPr>
          <w:rFonts w:cs="Arial"/>
        </w:rPr>
        <w:t>Mc</w:t>
      </w:r>
      <w:r w:rsidR="00C7528D" w:rsidRPr="007330F2">
        <w:rPr>
          <w:rFonts w:cs="Arial"/>
        </w:rPr>
        <w:t>gregor</w:t>
      </w:r>
      <w:proofErr w:type="spellEnd"/>
      <w:r w:rsidR="00C7528D" w:rsidRPr="007330F2">
        <w:rPr>
          <w:rFonts w:cs="Arial" w:hint="cs"/>
          <w:rtl/>
        </w:rPr>
        <w:t>)</w:t>
      </w:r>
      <w:r w:rsidR="00DE0D11" w:rsidRPr="007330F2">
        <w:rPr>
          <w:rFonts w:cs="Arial" w:hint="cs"/>
          <w:rtl/>
        </w:rPr>
        <w:t>.</w:t>
      </w:r>
      <w:r w:rsidR="00CA10F2" w:rsidRPr="007330F2">
        <w:rPr>
          <w:rFonts w:cs="Arial"/>
          <w:rtl/>
        </w:rPr>
        <w:t xml:space="preserve"> </w:t>
      </w:r>
    </w:p>
    <w:p w14:paraId="3BBD9853" w14:textId="77777777" w:rsidR="00C67504" w:rsidRPr="00C67504" w:rsidRDefault="00BB6C84" w:rsidP="00167185">
      <w:pPr>
        <w:pStyle w:val="a6"/>
        <w:numPr>
          <w:ilvl w:val="0"/>
          <w:numId w:val="27"/>
        </w:numPr>
        <w:ind w:left="509"/>
        <w:jc w:val="both"/>
      </w:pPr>
      <w:r w:rsidRPr="007330F2">
        <w:rPr>
          <w:rFonts w:cs="Arial" w:hint="cs"/>
          <w:rtl/>
        </w:rPr>
        <w:t>אפשר לחשוב גם ש</w:t>
      </w:r>
      <w:r w:rsidR="00CA10F2" w:rsidRPr="007330F2">
        <w:rPr>
          <w:rFonts w:cs="Arial"/>
          <w:rtl/>
        </w:rPr>
        <w:t xml:space="preserve">השבת השווי הריאלי </w:t>
      </w:r>
      <w:r w:rsidR="00CA10F2" w:rsidRPr="00C67504">
        <w:rPr>
          <w:rFonts w:cs="Arial"/>
          <w:color w:val="538135" w:themeColor="accent6" w:themeShade="BF"/>
          <w:rtl/>
        </w:rPr>
        <w:t>מעמידה את הצדדים ב</w:t>
      </w:r>
      <w:r w:rsidRPr="00C67504">
        <w:rPr>
          <w:rFonts w:cs="Arial" w:hint="cs"/>
          <w:color w:val="538135" w:themeColor="accent6" w:themeShade="BF"/>
          <w:rtl/>
        </w:rPr>
        <w:t>מ</w:t>
      </w:r>
      <w:r w:rsidR="00CA10F2" w:rsidRPr="00C67504">
        <w:rPr>
          <w:rFonts w:cs="Arial"/>
          <w:color w:val="538135" w:themeColor="accent6" w:themeShade="BF"/>
          <w:rtl/>
        </w:rPr>
        <w:t>קום הכי טוב שיכלו להיות אלמלא החוזה</w:t>
      </w:r>
      <w:r w:rsidR="003F540B" w:rsidRPr="007330F2">
        <w:rPr>
          <w:rFonts w:cs="Arial" w:hint="cs"/>
          <w:rtl/>
        </w:rPr>
        <w:t>-</w:t>
      </w:r>
      <w:r w:rsidR="00CA10F2" w:rsidRPr="007330F2">
        <w:rPr>
          <w:rFonts w:cs="Arial"/>
          <w:rtl/>
        </w:rPr>
        <w:t xml:space="preserve"> כל צד משיב את מה שיש בידיו באופן ריאלי והתוצאה היא שהם עומדים מבחינה כלכלית כמו שהיו לפני שנקשרו בחוזה מלכתחילה.</w:t>
      </w:r>
      <w:r w:rsidR="00364F39" w:rsidRPr="007330F2">
        <w:rPr>
          <w:rFonts w:cs="Arial" w:hint="cs"/>
          <w:rtl/>
        </w:rPr>
        <w:t xml:space="preserve"> הבעיה בזה- המטרה של השבה היא לא להשיב את המצב לקדמותו אלא למנוע התעשרות</w:t>
      </w:r>
      <w:r w:rsidR="00CA10F2" w:rsidRPr="007330F2">
        <w:rPr>
          <w:rFonts w:cs="Arial"/>
          <w:rtl/>
        </w:rPr>
        <w:t xml:space="preserve">. </w:t>
      </w:r>
    </w:p>
    <w:p w14:paraId="360274D3" w14:textId="77777777" w:rsidR="00C67504" w:rsidRDefault="00CA10F2" w:rsidP="00C67504">
      <w:pPr>
        <w:pStyle w:val="a6"/>
        <w:ind w:left="509"/>
        <w:jc w:val="both"/>
        <w:rPr>
          <w:rFonts w:cs="Arial"/>
          <w:rtl/>
        </w:rPr>
      </w:pPr>
      <w:r w:rsidRPr="007330F2">
        <w:rPr>
          <w:rFonts w:cs="Arial"/>
          <w:rtl/>
        </w:rPr>
        <w:t xml:space="preserve">מה קורה </w:t>
      </w:r>
      <w:r w:rsidR="00BE553C" w:rsidRPr="007330F2">
        <w:rPr>
          <w:rFonts w:cs="Arial" w:hint="cs"/>
          <w:rtl/>
        </w:rPr>
        <w:t>אם ההשבה החוזית יוצרת התעשרות</w:t>
      </w:r>
      <w:r w:rsidRPr="007330F2">
        <w:rPr>
          <w:rFonts w:cs="Arial"/>
          <w:rtl/>
        </w:rPr>
        <w:t>?</w:t>
      </w:r>
      <w:r w:rsidR="00BE553C" w:rsidRPr="007330F2">
        <w:rPr>
          <w:rFonts w:cs="Arial" w:hint="cs"/>
          <w:rtl/>
        </w:rPr>
        <w:t xml:space="preserve"> </w:t>
      </w:r>
      <w:r w:rsidR="00567A88" w:rsidRPr="007330F2">
        <w:rPr>
          <w:rFonts w:cs="Arial" w:hint="cs"/>
          <w:rtl/>
        </w:rPr>
        <w:t>צ</w:t>
      </w:r>
      <w:r w:rsidR="00BE553C" w:rsidRPr="007330F2">
        <w:rPr>
          <w:rFonts w:cs="Arial" w:hint="cs"/>
          <w:rtl/>
        </w:rPr>
        <w:t xml:space="preserve">ריך לשאול אם ההתעשרות הזאת היא לגיטימית או לא. כלומר, אם היא במשפט </w:t>
      </w:r>
      <w:r w:rsidR="00567A88" w:rsidRPr="007330F2">
        <w:rPr>
          <w:rFonts w:cs="Arial" w:hint="cs"/>
          <w:rtl/>
        </w:rPr>
        <w:t xml:space="preserve">(=עפ"י זכות שבדין) </w:t>
      </w:r>
      <w:r w:rsidR="00BE553C" w:rsidRPr="007330F2">
        <w:rPr>
          <w:rFonts w:cs="Arial" w:hint="cs"/>
          <w:rtl/>
        </w:rPr>
        <w:t xml:space="preserve">או לא במשפט. </w:t>
      </w:r>
      <w:r w:rsidRPr="007330F2">
        <w:rPr>
          <w:rFonts w:cs="Arial"/>
          <w:rtl/>
        </w:rPr>
        <w:t>אם זכות ההשבה יוצרת התעשרות</w:t>
      </w:r>
      <w:r w:rsidR="006E5556" w:rsidRPr="007330F2">
        <w:rPr>
          <w:rFonts w:cs="Arial" w:hint="cs"/>
          <w:rtl/>
        </w:rPr>
        <w:t>,</w:t>
      </w:r>
      <w:r w:rsidRPr="007330F2">
        <w:rPr>
          <w:rFonts w:cs="Arial"/>
          <w:rtl/>
        </w:rPr>
        <w:t xml:space="preserve"> זה נהפך להתעשרות שבדין. </w:t>
      </w:r>
    </w:p>
    <w:p w14:paraId="39934BF9" w14:textId="11A0F11D" w:rsidR="007A5346" w:rsidRDefault="00D21EF3" w:rsidP="00C67504">
      <w:pPr>
        <w:pStyle w:val="a6"/>
        <w:ind w:left="509"/>
        <w:jc w:val="both"/>
        <w:rPr>
          <w:rtl/>
        </w:rPr>
      </w:pPr>
      <w:proofErr w:type="spellStart"/>
      <w:r w:rsidRPr="00D21EF3">
        <w:rPr>
          <w:rFonts w:hint="cs"/>
          <w:rtl/>
        </w:rPr>
        <w:t>ב</w:t>
      </w:r>
      <w:r w:rsidRPr="007330F2">
        <w:rPr>
          <w:rFonts w:hint="cs"/>
          <w:b/>
          <w:bCs/>
          <w:rtl/>
        </w:rPr>
        <w:t>דנ</w:t>
      </w:r>
      <w:proofErr w:type="spellEnd"/>
      <w:r w:rsidRPr="007330F2">
        <w:rPr>
          <w:rFonts w:hint="cs"/>
          <w:b/>
          <w:bCs/>
          <w:rtl/>
        </w:rPr>
        <w:t xml:space="preserve"> </w:t>
      </w:r>
      <w:r w:rsidRPr="007330F2">
        <w:rPr>
          <w:b/>
          <w:bCs/>
        </w:rPr>
        <w:t>20</w:t>
      </w:r>
      <w:r w:rsidRPr="007330F2">
        <w:rPr>
          <w:rFonts w:hint="cs"/>
          <w:b/>
          <w:bCs/>
          <w:rtl/>
        </w:rPr>
        <w:t xml:space="preserve">/80 </w:t>
      </w:r>
      <w:proofErr w:type="spellStart"/>
      <w:r w:rsidRPr="007330F2">
        <w:rPr>
          <w:rFonts w:hint="cs"/>
          <w:b/>
          <w:bCs/>
          <w:rtl/>
        </w:rPr>
        <w:t>אדרס</w:t>
      </w:r>
      <w:proofErr w:type="spellEnd"/>
      <w:r w:rsidRPr="007330F2">
        <w:rPr>
          <w:rFonts w:hint="cs"/>
          <w:b/>
          <w:bCs/>
          <w:rtl/>
        </w:rPr>
        <w:t xml:space="preserve"> בע"מ נ </w:t>
      </w:r>
      <w:proofErr w:type="spellStart"/>
      <w:r w:rsidRPr="007330F2">
        <w:rPr>
          <w:rFonts w:hint="cs"/>
          <w:b/>
          <w:bCs/>
          <w:rtl/>
        </w:rPr>
        <w:t>הרלו</w:t>
      </w:r>
      <w:proofErr w:type="spellEnd"/>
      <w:r w:rsidRPr="007330F2">
        <w:rPr>
          <w:rFonts w:hint="cs"/>
          <w:b/>
          <w:bCs/>
          <w:rtl/>
        </w:rPr>
        <w:t xml:space="preserve"> אנד ג'ונ</w:t>
      </w:r>
      <w:r w:rsidR="00BC5C27" w:rsidRPr="007330F2">
        <w:rPr>
          <w:rFonts w:hint="cs"/>
          <w:b/>
          <w:bCs/>
          <w:rtl/>
        </w:rPr>
        <w:t xml:space="preserve">ס: </w:t>
      </w:r>
      <w:r w:rsidR="00BC5C27" w:rsidRPr="00BC5C27">
        <w:rPr>
          <w:rFonts w:hint="cs"/>
          <w:rtl/>
        </w:rPr>
        <w:t>ברק אומר ש</w:t>
      </w:r>
      <w:r w:rsidR="00CA10F2" w:rsidRPr="007330F2">
        <w:rPr>
          <w:rFonts w:cs="Arial"/>
          <w:rtl/>
        </w:rPr>
        <w:t xml:space="preserve">המפר </w:t>
      </w:r>
      <w:r w:rsidR="00BC5C27" w:rsidRPr="007330F2">
        <w:rPr>
          <w:rFonts w:cs="Arial" w:hint="cs"/>
          <w:rtl/>
        </w:rPr>
        <w:t xml:space="preserve">לא רשאי </w:t>
      </w:r>
      <w:r w:rsidR="00CA10F2" w:rsidRPr="007330F2">
        <w:rPr>
          <w:rFonts w:cs="Arial"/>
          <w:rtl/>
        </w:rPr>
        <w:t xml:space="preserve">להתעשר מההפרה. </w:t>
      </w:r>
      <w:r w:rsidR="00BC5C27" w:rsidRPr="007330F2">
        <w:rPr>
          <w:rFonts w:cs="Arial" w:hint="cs"/>
          <w:rtl/>
        </w:rPr>
        <w:t xml:space="preserve">אבל זה לא אומר </w:t>
      </w:r>
      <w:proofErr w:type="spellStart"/>
      <w:r w:rsidR="00BC5C27" w:rsidRPr="007330F2">
        <w:rPr>
          <w:rFonts w:cs="Arial" w:hint="cs"/>
          <w:rtl/>
        </w:rPr>
        <w:t>שהנפר</w:t>
      </w:r>
      <w:proofErr w:type="spellEnd"/>
      <w:r w:rsidR="00BC5C27" w:rsidRPr="007330F2">
        <w:rPr>
          <w:rFonts w:cs="Arial" w:hint="cs"/>
          <w:rtl/>
        </w:rPr>
        <w:t xml:space="preserve"> </w:t>
      </w:r>
      <w:r w:rsidR="00EA2DE7" w:rsidRPr="007330F2">
        <w:rPr>
          <w:rFonts w:cs="Arial" w:hint="cs"/>
          <w:rtl/>
        </w:rPr>
        <w:t>לא יכול להתעשר ע</w:t>
      </w:r>
      <w:r w:rsidR="00BC5C27" w:rsidRPr="007330F2">
        <w:rPr>
          <w:rFonts w:cs="Arial" w:hint="cs"/>
          <w:rtl/>
        </w:rPr>
        <w:t>קב ההשבה</w:t>
      </w:r>
      <w:r w:rsidR="00CA10F2" w:rsidRPr="007330F2">
        <w:rPr>
          <w:rFonts w:cs="Arial"/>
          <w:rtl/>
        </w:rPr>
        <w:t xml:space="preserve">. </w:t>
      </w:r>
      <w:r w:rsidR="00EA2DE7">
        <w:rPr>
          <w:rFonts w:hint="cs"/>
          <w:rtl/>
        </w:rPr>
        <w:t xml:space="preserve">לכאורה, אנחנו לא רוצים שהצדדים יתעשרו </w:t>
      </w:r>
      <w:r w:rsidR="00DE5366">
        <w:rPr>
          <w:rFonts w:hint="cs"/>
          <w:rtl/>
        </w:rPr>
        <w:t xml:space="preserve">בגלל החוזה אבל </w:t>
      </w:r>
      <w:proofErr w:type="spellStart"/>
      <w:r w:rsidR="00DE5366">
        <w:rPr>
          <w:rFonts w:hint="cs"/>
          <w:rtl/>
        </w:rPr>
        <w:t>כשהנפר</w:t>
      </w:r>
      <w:proofErr w:type="spellEnd"/>
      <w:r w:rsidR="00DE5366">
        <w:rPr>
          <w:rFonts w:hint="cs"/>
          <w:rtl/>
        </w:rPr>
        <w:t xml:space="preserve"> מתעשר בכך שהוא מקבל את השווי הריאלי, זה אפשרי אם ההתעשרות היא לגיטימית.</w:t>
      </w:r>
      <w:r w:rsidR="008A68AD">
        <w:rPr>
          <w:rFonts w:hint="cs"/>
          <w:rtl/>
        </w:rPr>
        <w:t xml:space="preserve"> כלומר, המפר לא יכול אף פעם להתעשר אבל הנפר אולי כן</w:t>
      </w:r>
      <w:r w:rsidR="005B59C7">
        <w:rPr>
          <w:rFonts w:hint="cs"/>
          <w:rtl/>
        </w:rPr>
        <w:t xml:space="preserve"> (אם יש </w:t>
      </w:r>
      <w:r w:rsidR="004C5C54">
        <w:rPr>
          <w:rFonts w:hint="cs"/>
          <w:rtl/>
        </w:rPr>
        <w:t>התעשרות במהלך ההש</w:t>
      </w:r>
      <w:r w:rsidR="000C6722">
        <w:rPr>
          <w:rFonts w:hint="cs"/>
          <w:rtl/>
        </w:rPr>
        <w:t>ב</w:t>
      </w:r>
      <w:r w:rsidR="004C5C54">
        <w:rPr>
          <w:rFonts w:hint="cs"/>
          <w:rtl/>
        </w:rPr>
        <w:t>ה היא צריכה להיות של נפר)</w:t>
      </w:r>
      <w:r w:rsidR="008A68AD">
        <w:rPr>
          <w:rFonts w:hint="cs"/>
          <w:rtl/>
        </w:rPr>
        <w:t>.</w:t>
      </w:r>
    </w:p>
    <w:p w14:paraId="45A315D4" w14:textId="7C548A7D" w:rsidR="00CA10F2" w:rsidRDefault="00CA10F2" w:rsidP="00167185">
      <w:pPr>
        <w:jc w:val="both"/>
        <w:rPr>
          <w:rtl/>
        </w:rPr>
      </w:pPr>
      <w:r>
        <w:rPr>
          <w:rFonts w:cs="Arial"/>
          <w:rtl/>
        </w:rPr>
        <w:t>בעד השווי החוזי</w:t>
      </w:r>
      <w:r w:rsidR="009A6E42">
        <w:rPr>
          <w:rFonts w:cs="Arial" w:hint="cs"/>
          <w:rtl/>
        </w:rPr>
        <w:t>:</w:t>
      </w:r>
    </w:p>
    <w:p w14:paraId="7B072909" w14:textId="213F19E3" w:rsidR="005D32BF" w:rsidRDefault="00CA10F2" w:rsidP="00167185">
      <w:pPr>
        <w:pStyle w:val="a6"/>
        <w:numPr>
          <w:ilvl w:val="0"/>
          <w:numId w:val="27"/>
        </w:numPr>
        <w:ind w:left="509"/>
        <w:jc w:val="both"/>
      </w:pPr>
      <w:r w:rsidRPr="00A56120">
        <w:rPr>
          <w:rFonts w:cs="Arial"/>
          <w:rtl/>
        </w:rPr>
        <w:t xml:space="preserve">שווי חוזה אומר </w:t>
      </w:r>
      <w:r w:rsidR="00A3214E" w:rsidRPr="00C67504">
        <w:rPr>
          <w:rFonts w:cs="Arial" w:hint="cs"/>
          <w:color w:val="538135" w:themeColor="accent6" w:themeShade="BF"/>
          <w:rtl/>
        </w:rPr>
        <w:t>ש</w:t>
      </w:r>
      <w:r w:rsidRPr="00C67504">
        <w:rPr>
          <w:rFonts w:cs="Arial"/>
          <w:color w:val="538135" w:themeColor="accent6" w:themeShade="BF"/>
          <w:rtl/>
        </w:rPr>
        <w:t xml:space="preserve">זה מה </w:t>
      </w:r>
      <w:r w:rsidR="00A3214E" w:rsidRPr="00C67504">
        <w:rPr>
          <w:rFonts w:cs="Arial" w:hint="cs"/>
          <w:color w:val="538135" w:themeColor="accent6" w:themeShade="BF"/>
          <w:rtl/>
        </w:rPr>
        <w:t>ש</w:t>
      </w:r>
      <w:r w:rsidRPr="00C67504">
        <w:rPr>
          <w:rFonts w:cs="Arial"/>
          <w:color w:val="538135" w:themeColor="accent6" w:themeShade="BF"/>
          <w:rtl/>
        </w:rPr>
        <w:t>הצדדים</w:t>
      </w:r>
      <w:r w:rsidR="00A3214E" w:rsidRPr="00C67504">
        <w:rPr>
          <w:rFonts w:cs="Arial" w:hint="cs"/>
          <w:color w:val="538135" w:themeColor="accent6" w:themeShade="BF"/>
          <w:rtl/>
        </w:rPr>
        <w:t xml:space="preserve"> רצו ולכן הם</w:t>
      </w:r>
      <w:r w:rsidRPr="00C67504">
        <w:rPr>
          <w:rFonts w:cs="Arial"/>
          <w:color w:val="538135" w:themeColor="accent6" w:themeShade="BF"/>
          <w:rtl/>
        </w:rPr>
        <w:t xml:space="preserve"> כרת</w:t>
      </w:r>
      <w:r w:rsidR="00A3214E" w:rsidRPr="00C67504">
        <w:rPr>
          <w:rFonts w:cs="Arial" w:hint="cs"/>
          <w:color w:val="538135" w:themeColor="accent6" w:themeShade="BF"/>
          <w:rtl/>
        </w:rPr>
        <w:t>ו את זה בחוזה</w:t>
      </w:r>
      <w:r w:rsidR="00AE5284" w:rsidRPr="00C67504">
        <w:rPr>
          <w:rFonts w:cs="Arial" w:hint="cs"/>
          <w:color w:val="538135" w:themeColor="accent6" w:themeShade="BF"/>
          <w:rtl/>
        </w:rPr>
        <w:t xml:space="preserve"> ו</w:t>
      </w:r>
      <w:r w:rsidR="00AE5284" w:rsidRPr="00C67504">
        <w:rPr>
          <w:rFonts w:cs="Arial"/>
          <w:color w:val="538135" w:themeColor="accent6" w:themeShade="BF"/>
          <w:rtl/>
        </w:rPr>
        <w:t>ככה ממ</w:t>
      </w:r>
      <w:r w:rsidR="00EE5636">
        <w:rPr>
          <w:rFonts w:cs="Arial" w:hint="cs"/>
          <w:color w:val="538135" w:themeColor="accent6" w:themeShade="BF"/>
          <w:rtl/>
        </w:rPr>
        <w:t>מ</w:t>
      </w:r>
      <w:r w:rsidR="00AE5284" w:rsidRPr="00C67504">
        <w:rPr>
          <w:rFonts w:cs="Arial"/>
          <w:color w:val="538135" w:themeColor="accent6" w:themeShade="BF"/>
          <w:rtl/>
        </w:rPr>
        <w:t>שים את הרצון שלהם להיכנס בחוזה</w:t>
      </w:r>
      <w:r w:rsidR="00AE5284" w:rsidRPr="00200C29">
        <w:rPr>
          <w:rFonts w:cs="Arial"/>
          <w:rtl/>
        </w:rPr>
        <w:t>.</w:t>
      </w:r>
      <w:r w:rsidR="009B4EF3" w:rsidRPr="00200C29">
        <w:rPr>
          <w:rFonts w:cs="Arial" w:hint="cs"/>
          <w:color w:val="2F5496" w:themeColor="accent1" w:themeShade="BF"/>
          <w:rtl/>
        </w:rPr>
        <w:t xml:space="preserve"> </w:t>
      </w:r>
      <w:r w:rsidR="00AE5284" w:rsidRPr="00A56120">
        <w:rPr>
          <w:rFonts w:cs="Arial" w:hint="cs"/>
          <w:rtl/>
        </w:rPr>
        <w:t xml:space="preserve">אם נשיב את השווי הריאלי אנחנו מונעים מהצדדים להקצות סיכונים כמו שהם רצו בזמן כריתת החוזה. </w:t>
      </w:r>
      <w:r w:rsidR="009B4EF3" w:rsidRPr="00A56120">
        <w:rPr>
          <w:rFonts w:cs="Arial" w:hint="cs"/>
          <w:rtl/>
        </w:rPr>
        <w:t>בד</w:t>
      </w:r>
      <w:r w:rsidR="00CF7E00" w:rsidRPr="00A56120">
        <w:rPr>
          <w:rFonts w:cs="Arial" w:hint="cs"/>
          <w:rtl/>
        </w:rPr>
        <w:t>וג</w:t>
      </w:r>
      <w:r w:rsidR="009B4EF3" w:rsidRPr="00A56120">
        <w:rPr>
          <w:rFonts w:cs="Arial" w:hint="cs"/>
          <w:rtl/>
        </w:rPr>
        <w:t>' של ה</w:t>
      </w:r>
      <w:r w:rsidRPr="00A56120">
        <w:rPr>
          <w:rFonts w:cs="Arial"/>
          <w:rtl/>
        </w:rPr>
        <w:t>קבלן</w:t>
      </w:r>
      <w:r w:rsidR="009B4EF3" w:rsidRPr="00A56120">
        <w:rPr>
          <w:rFonts w:cs="Arial" w:hint="cs"/>
          <w:rtl/>
        </w:rPr>
        <w:t>- הוא התחייב לעשות את כל העבודה שלו ב100 וזה היה מחיר הגיוני במועד הכריתה. אבל אם חלו שינויים אחרי מועד הכריתה אשר מעלים את מחירי המלט למשל,</w:t>
      </w:r>
      <w:r w:rsidR="00A742E4" w:rsidRPr="00A56120">
        <w:rPr>
          <w:rFonts w:cs="Arial" w:hint="cs"/>
          <w:rtl/>
        </w:rPr>
        <w:t xml:space="preserve"> וכתוצאה מכך העלות של הביצוע גבוה יותר</w:t>
      </w:r>
      <w:r w:rsidRPr="00A56120">
        <w:rPr>
          <w:rFonts w:cs="Arial"/>
          <w:rtl/>
        </w:rPr>
        <w:t xml:space="preserve">. </w:t>
      </w:r>
      <w:r w:rsidR="00A742E4" w:rsidRPr="00A56120">
        <w:rPr>
          <w:rFonts w:cs="Arial" w:hint="cs"/>
          <w:rtl/>
        </w:rPr>
        <w:t xml:space="preserve">אם נחייב השבה של 200, אנחנו אומרים לצדדים שאנו מחייבים אותם בהשבה </w:t>
      </w:r>
      <w:r w:rsidR="003D4106" w:rsidRPr="00A56120">
        <w:rPr>
          <w:rFonts w:cs="Arial" w:hint="cs"/>
          <w:rtl/>
        </w:rPr>
        <w:t xml:space="preserve">כנגד </w:t>
      </w:r>
      <w:r w:rsidR="00A742E4" w:rsidRPr="00A56120">
        <w:rPr>
          <w:rFonts w:cs="Arial" w:hint="cs"/>
          <w:rtl/>
        </w:rPr>
        <w:t>הקצאת הסיכונים ש</w:t>
      </w:r>
      <w:r w:rsidR="003D4106" w:rsidRPr="00A56120">
        <w:rPr>
          <w:rFonts w:cs="Arial" w:hint="cs"/>
          <w:rtl/>
        </w:rPr>
        <w:t xml:space="preserve">הם רצו. הקבלן יכול היה להגיד שהמחיר החוזי הוא 100 </w:t>
      </w:r>
      <w:r w:rsidR="00D01AD9" w:rsidRPr="00A56120">
        <w:rPr>
          <w:rFonts w:cs="Arial" w:hint="cs"/>
          <w:rtl/>
        </w:rPr>
        <w:t>צמוד למחיר המלט.</w:t>
      </w:r>
      <w:r w:rsidR="00E73E06" w:rsidRPr="00A56120">
        <w:rPr>
          <w:rFonts w:cs="Arial" w:hint="cs"/>
          <w:rtl/>
        </w:rPr>
        <w:t xml:space="preserve"> אבל הוא בחר שלו- הוא בחר להקצות סיכונים בצורה מסוי</w:t>
      </w:r>
      <w:r w:rsidR="00331D0B" w:rsidRPr="00A56120">
        <w:rPr>
          <w:rFonts w:cs="Arial" w:hint="cs"/>
          <w:rtl/>
        </w:rPr>
        <w:t xml:space="preserve">מת. אם נחייב להשיב לפי שווי ריאלי, אנחנו משנים את הקצאת </w:t>
      </w:r>
      <w:r w:rsidR="00C17A73" w:rsidRPr="00A56120">
        <w:rPr>
          <w:rFonts w:cs="Arial" w:hint="cs"/>
          <w:rtl/>
        </w:rPr>
        <w:t>ה</w:t>
      </w:r>
      <w:r w:rsidR="00331D0B" w:rsidRPr="00A56120">
        <w:rPr>
          <w:rFonts w:cs="Arial" w:hint="cs"/>
          <w:rtl/>
        </w:rPr>
        <w:t>סיכונים של הצדדים</w:t>
      </w:r>
      <w:r w:rsidRPr="00A56120">
        <w:rPr>
          <w:rFonts w:cs="Arial"/>
          <w:rtl/>
        </w:rPr>
        <w:t xml:space="preserve">. </w:t>
      </w:r>
      <w:r w:rsidR="00C17A73" w:rsidRPr="00A56120">
        <w:rPr>
          <w:rFonts w:cs="Arial" w:hint="cs"/>
          <w:rtl/>
        </w:rPr>
        <w:t xml:space="preserve">אם </w:t>
      </w:r>
      <w:r w:rsidRPr="00A56120">
        <w:rPr>
          <w:rFonts w:cs="Arial"/>
          <w:rtl/>
        </w:rPr>
        <w:t xml:space="preserve">הקבלן </w:t>
      </w:r>
      <w:r w:rsidR="00C17A73" w:rsidRPr="00A56120">
        <w:rPr>
          <w:rFonts w:cs="Arial" w:hint="cs"/>
          <w:rtl/>
        </w:rPr>
        <w:t xml:space="preserve">מתוחכם, הוא </w:t>
      </w:r>
      <w:r w:rsidRPr="00A56120">
        <w:rPr>
          <w:rFonts w:cs="Arial"/>
          <w:rtl/>
        </w:rPr>
        <w:t>עלול</w:t>
      </w:r>
      <w:r w:rsidR="00C17A73" w:rsidRPr="00A56120">
        <w:rPr>
          <w:rFonts w:cs="Arial" w:hint="cs"/>
          <w:rtl/>
        </w:rPr>
        <w:t xml:space="preserve"> גם</w:t>
      </w:r>
      <w:r w:rsidRPr="00A56120">
        <w:rPr>
          <w:rFonts w:cs="Arial"/>
          <w:rtl/>
        </w:rPr>
        <w:t xml:space="preserve"> להתנהג באופן אסטרטגי</w:t>
      </w:r>
      <w:r w:rsidR="00C17A73" w:rsidRPr="00A56120">
        <w:rPr>
          <w:rFonts w:cs="Arial" w:hint="cs"/>
          <w:rtl/>
        </w:rPr>
        <w:t xml:space="preserve">- </w:t>
      </w:r>
      <w:r w:rsidRPr="00A56120">
        <w:rPr>
          <w:rFonts w:cs="Arial"/>
          <w:rtl/>
        </w:rPr>
        <w:t xml:space="preserve">לחתום חוזה הפסדי </w:t>
      </w:r>
      <w:r w:rsidR="00E02848" w:rsidRPr="00A56120">
        <w:rPr>
          <w:rFonts w:cs="Arial" w:hint="cs"/>
          <w:rtl/>
        </w:rPr>
        <w:t>ו</w:t>
      </w:r>
      <w:r w:rsidRPr="00A56120">
        <w:rPr>
          <w:rFonts w:cs="Arial"/>
          <w:rtl/>
        </w:rPr>
        <w:t>לגרום לצד השני להפר את החוזה ולדרוש השבה ריאלית</w:t>
      </w:r>
      <w:r w:rsidR="00F60561" w:rsidRPr="00A56120">
        <w:rPr>
          <w:rFonts w:cs="Arial" w:hint="cs"/>
          <w:rtl/>
        </w:rPr>
        <w:t xml:space="preserve"> ואז הוא ירוויח מכך. החשש מהתנהגות כזאת יוצר את הצורך לשמור על הצדדים</w:t>
      </w:r>
      <w:r w:rsidR="00971C7D" w:rsidRPr="00A56120">
        <w:rPr>
          <w:rFonts w:cs="Arial" w:hint="cs"/>
          <w:rtl/>
        </w:rPr>
        <w:t>-</w:t>
      </w:r>
      <w:r w:rsidRPr="00A56120">
        <w:rPr>
          <w:rFonts w:cs="Arial"/>
          <w:rtl/>
        </w:rPr>
        <w:t xml:space="preserve"> בזכות השבה חוזית נמנע מפעולות אסטרטגיות. </w:t>
      </w:r>
      <w:r w:rsidR="00B37C9A">
        <w:rPr>
          <w:rtl/>
        </w:rPr>
        <w:br/>
      </w:r>
      <w:r w:rsidRPr="00A56120">
        <w:rPr>
          <w:rFonts w:cs="Arial"/>
          <w:rtl/>
        </w:rPr>
        <w:t xml:space="preserve">יש </w:t>
      </w:r>
      <w:r w:rsidR="00AE2247" w:rsidRPr="00A56120">
        <w:rPr>
          <w:rFonts w:cs="Arial" w:hint="cs"/>
          <w:rtl/>
        </w:rPr>
        <w:t>בהשבה ריאלית</w:t>
      </w:r>
      <w:r w:rsidRPr="00A56120">
        <w:rPr>
          <w:rFonts w:cs="Arial"/>
          <w:rtl/>
        </w:rPr>
        <w:t xml:space="preserve"> גם קושי מוסרי</w:t>
      </w:r>
      <w:r w:rsidR="00AE2247" w:rsidRPr="00A56120">
        <w:rPr>
          <w:rFonts w:cs="Arial" w:hint="cs"/>
          <w:rtl/>
        </w:rPr>
        <w:t>. הקבלן היה</w:t>
      </w:r>
      <w:r w:rsidRPr="00A56120">
        <w:rPr>
          <w:rFonts w:cs="Arial"/>
          <w:rtl/>
        </w:rPr>
        <w:t xml:space="preserve"> אמור לקבל בהשבה חוזית סכום </w:t>
      </w:r>
      <w:r w:rsidR="004218DA" w:rsidRPr="00A56120">
        <w:rPr>
          <w:rFonts w:cs="Arial" w:hint="cs"/>
          <w:rtl/>
        </w:rPr>
        <w:t>של 100 והוא מתעשר עקב ההפרה- לא יכול להיות שהוא מקבל יותר ממה שהוא היה מקבל אם החוזה לא היה מופר.</w:t>
      </w:r>
    </w:p>
    <w:p w14:paraId="7B864A86" w14:textId="185E76FB" w:rsidR="00A56120" w:rsidRPr="00A56120" w:rsidRDefault="008126D6" w:rsidP="005D32BF">
      <w:pPr>
        <w:pStyle w:val="a6"/>
        <w:ind w:left="509"/>
        <w:jc w:val="both"/>
      </w:pPr>
      <w:proofErr w:type="spellStart"/>
      <w:r w:rsidRPr="00A56120">
        <w:rPr>
          <w:rFonts w:cs="Arial" w:hint="cs"/>
          <w:rtl/>
        </w:rPr>
        <w:t>מנק</w:t>
      </w:r>
      <w:proofErr w:type="spellEnd"/>
      <w:r w:rsidRPr="00A56120">
        <w:rPr>
          <w:rFonts w:cs="Arial" w:hint="cs"/>
          <w:rtl/>
        </w:rPr>
        <w:t>' המבט של המפר- הוא יודע שההסכם מגודר במועד הכריתה (אף פעם לא ישלם יותר מ100). אם הוא מפר את החוזה, הוא יודע שהצד השני צריך לקבל 100. אבל אם אומרים לו שמתוקף ההשבה היא יותר מהח</w:t>
      </w:r>
      <w:r w:rsidR="00E213CA" w:rsidRPr="00A56120">
        <w:rPr>
          <w:rFonts w:cs="Arial" w:hint="cs"/>
          <w:rtl/>
        </w:rPr>
        <w:t>ובות שהוא התחייב אליהם במועד הכריתה. זהו דבר לא הגיוני</w:t>
      </w:r>
      <w:r w:rsidR="007B6F7B" w:rsidRPr="00A56120">
        <w:rPr>
          <w:rFonts w:cs="Arial" w:hint="cs"/>
          <w:rtl/>
        </w:rPr>
        <w:t>.</w:t>
      </w:r>
    </w:p>
    <w:p w14:paraId="73CAC671" w14:textId="77777777" w:rsidR="00FA7F11" w:rsidRDefault="00A43647" w:rsidP="00167185">
      <w:pPr>
        <w:pStyle w:val="a6"/>
        <w:numPr>
          <w:ilvl w:val="0"/>
          <w:numId w:val="27"/>
        </w:numPr>
        <w:ind w:left="509"/>
        <w:jc w:val="both"/>
      </w:pPr>
      <w:r w:rsidRPr="005D32BF">
        <w:rPr>
          <w:rFonts w:cs="Arial" w:hint="cs"/>
          <w:color w:val="538135" w:themeColor="accent6" w:themeShade="BF"/>
          <w:rtl/>
        </w:rPr>
        <w:t>הרתעה מפני הפרות יעילות</w:t>
      </w:r>
      <w:r w:rsidRPr="00A56120">
        <w:rPr>
          <w:rFonts w:cs="Arial" w:hint="cs"/>
          <w:rtl/>
        </w:rPr>
        <w:t>- אם קונה הזמין את הקבלן לבצע עבודה במחיר 100</w:t>
      </w:r>
      <w:r w:rsidR="00C24597" w:rsidRPr="00A56120">
        <w:rPr>
          <w:rFonts w:cs="Arial" w:hint="cs"/>
          <w:rtl/>
        </w:rPr>
        <w:t xml:space="preserve"> ותוך כדי העבודה, המחיר שלה משתנה ועכשיו צריך לשלם 2</w:t>
      </w:r>
      <w:r w:rsidR="008F7AAE">
        <w:rPr>
          <w:rFonts w:cs="Arial" w:hint="cs"/>
          <w:rtl/>
        </w:rPr>
        <w:t>5</w:t>
      </w:r>
      <w:r w:rsidR="00C24597" w:rsidRPr="00A56120">
        <w:rPr>
          <w:rFonts w:cs="Arial" w:hint="cs"/>
          <w:rtl/>
        </w:rPr>
        <w:t>0</w:t>
      </w:r>
      <w:r w:rsidR="008F7AAE">
        <w:rPr>
          <w:rFonts w:cs="Arial" w:hint="cs"/>
          <w:rtl/>
        </w:rPr>
        <w:t xml:space="preserve"> כדי להשלים את העבודה. </w:t>
      </w:r>
      <w:r w:rsidR="007563C2">
        <w:rPr>
          <w:rFonts w:cs="Arial" w:hint="cs"/>
          <w:rtl/>
        </w:rPr>
        <w:t>אחרי שהקבלן מבצע 80</w:t>
      </w:r>
      <w:r w:rsidR="007563C2">
        <w:rPr>
          <w:rFonts w:hint="cs"/>
          <w:rtl/>
        </w:rPr>
        <w:t xml:space="preserve">%, </w:t>
      </w:r>
      <w:r w:rsidR="00061B7B">
        <w:rPr>
          <w:rFonts w:hint="cs"/>
          <w:rtl/>
        </w:rPr>
        <w:t>ו</w:t>
      </w:r>
      <w:r w:rsidR="00474A70">
        <w:rPr>
          <w:rFonts w:hint="cs"/>
          <w:rtl/>
        </w:rPr>
        <w:t xml:space="preserve">הקונה </w:t>
      </w:r>
      <w:r w:rsidR="00061B7B">
        <w:rPr>
          <w:rFonts w:hint="cs"/>
          <w:rtl/>
        </w:rPr>
        <w:t xml:space="preserve">משלם 200, הקונה מבין שהנכס שווה לו 0. </w:t>
      </w:r>
      <w:r w:rsidR="006F54FD">
        <w:rPr>
          <w:rFonts w:hint="cs"/>
          <w:rtl/>
        </w:rPr>
        <w:t>אם הקונה יבטל עכשיו</w:t>
      </w:r>
      <w:r w:rsidR="00474A70">
        <w:rPr>
          <w:rFonts w:hint="cs"/>
          <w:rtl/>
        </w:rPr>
        <w:t>,</w:t>
      </w:r>
      <w:r w:rsidR="006F54FD">
        <w:rPr>
          <w:rFonts w:hint="cs"/>
          <w:rtl/>
        </w:rPr>
        <w:t xml:space="preserve"> לפי השווי החוזי, הוא ישלם לקבלן </w:t>
      </w:r>
      <w:r w:rsidR="00970321">
        <w:rPr>
          <w:rFonts w:hint="cs"/>
          <w:rtl/>
        </w:rPr>
        <w:t>100</w:t>
      </w:r>
      <w:r w:rsidR="006F54FD">
        <w:rPr>
          <w:rFonts w:hint="cs"/>
          <w:rtl/>
        </w:rPr>
        <w:t xml:space="preserve"> (ואז הוא יהיה בהפסד של 100).</w:t>
      </w:r>
      <w:r w:rsidR="00970321">
        <w:rPr>
          <w:rFonts w:hint="cs"/>
          <w:rtl/>
        </w:rPr>
        <w:t xml:space="preserve"> אם הוא ישיב לפי שווי ריאלי, הוא צריך לשלם 200 ואם תשלים את החוזה, תהיה הוצאה של עוד 50 ו</w:t>
      </w:r>
      <w:r w:rsidR="00AE0AF8">
        <w:rPr>
          <w:rFonts w:hint="cs"/>
          <w:rtl/>
        </w:rPr>
        <w:t>הוא יצטרך</w:t>
      </w:r>
      <w:r w:rsidR="00970321">
        <w:rPr>
          <w:rFonts w:hint="cs"/>
          <w:rtl/>
        </w:rPr>
        <w:t xml:space="preserve"> לשלם רק 100. כלומר, </w:t>
      </w:r>
      <w:r w:rsidR="00AE0AF8">
        <w:rPr>
          <w:rFonts w:hint="cs"/>
          <w:rtl/>
        </w:rPr>
        <w:t xml:space="preserve">אם הוא ישלים את החוזה הוא יצטרך לשלם 100 אבל אם הוא יבטל אותו אחרי </w:t>
      </w:r>
      <w:r w:rsidR="00920054">
        <w:rPr>
          <w:rFonts w:hint="cs"/>
          <w:rtl/>
        </w:rPr>
        <w:lastRenderedPageBreak/>
        <w:t>ביצוע של 80% של הקבלן, הוא צריך לשלם 200.</w:t>
      </w:r>
      <w:r w:rsidR="00102222">
        <w:rPr>
          <w:rFonts w:hint="cs"/>
          <w:rtl/>
        </w:rPr>
        <w:t xml:space="preserve"> היינו רוצים מבחינה חברתית, שהקונה יפר אחרי 80%</w:t>
      </w:r>
      <w:r w:rsidR="00296362">
        <w:rPr>
          <w:rFonts w:hint="cs"/>
          <w:rtl/>
        </w:rPr>
        <w:t xml:space="preserve"> ושהוא ישיב לקבלן לפי השווי החוזי.</w:t>
      </w:r>
      <w:r w:rsidR="00FA7F11">
        <w:rPr>
          <w:rFonts w:hint="cs"/>
          <w:rtl/>
        </w:rPr>
        <w:t xml:space="preserve"> </w:t>
      </w:r>
    </w:p>
    <w:p w14:paraId="50810A54" w14:textId="4B265795" w:rsidR="00CA10F2" w:rsidRDefault="00CA10F2" w:rsidP="00167185">
      <w:pPr>
        <w:pStyle w:val="a6"/>
        <w:numPr>
          <w:ilvl w:val="0"/>
          <w:numId w:val="27"/>
        </w:numPr>
        <w:ind w:left="509"/>
        <w:jc w:val="both"/>
        <w:rPr>
          <w:rtl/>
        </w:rPr>
      </w:pPr>
      <w:r w:rsidRPr="00FA7F11">
        <w:rPr>
          <w:rFonts w:cs="Arial"/>
          <w:rtl/>
        </w:rPr>
        <w:t>פולר ופרדו</w:t>
      </w:r>
      <w:r w:rsidR="003249BB">
        <w:rPr>
          <w:rFonts w:cs="Arial" w:hint="cs"/>
          <w:rtl/>
        </w:rPr>
        <w:t>-</w:t>
      </w:r>
      <w:r w:rsidRPr="00FA7F11">
        <w:rPr>
          <w:rFonts w:cs="Arial"/>
          <w:rtl/>
        </w:rPr>
        <w:t xml:space="preserve"> אומרים </w:t>
      </w:r>
      <w:r w:rsidR="003249BB" w:rsidRPr="005D32BF">
        <w:rPr>
          <w:rFonts w:cs="Arial" w:hint="cs"/>
          <w:color w:val="538135" w:themeColor="accent6" w:themeShade="BF"/>
          <w:rtl/>
        </w:rPr>
        <w:t>ש</w:t>
      </w:r>
      <w:r w:rsidRPr="005D32BF">
        <w:rPr>
          <w:rFonts w:cs="Arial"/>
          <w:color w:val="538135" w:themeColor="accent6" w:themeShade="BF"/>
          <w:rtl/>
        </w:rPr>
        <w:t>לא יכול להיות שאקבל בפיצוי יותר ממה שהייתי מקבל אם החוזה היה מקוים</w:t>
      </w:r>
      <w:r w:rsidR="003249BB">
        <w:rPr>
          <w:rFonts w:cs="Arial" w:hint="cs"/>
          <w:rtl/>
        </w:rPr>
        <w:t>. כלומר,</w:t>
      </w:r>
      <w:r w:rsidRPr="00FA7F11">
        <w:rPr>
          <w:rFonts w:cs="Arial"/>
          <w:rtl/>
        </w:rPr>
        <w:t xml:space="preserve"> ההפרה לא יכולה לטייב את המצב של הנפר. ניתן לחשוב על הקשר הסיבתי במקרה שלנו</w:t>
      </w:r>
      <w:r w:rsidR="00275BC2">
        <w:rPr>
          <w:rFonts w:cs="Arial" w:hint="cs"/>
          <w:rtl/>
        </w:rPr>
        <w:t>-</w:t>
      </w:r>
      <w:r w:rsidRPr="00FA7F11">
        <w:rPr>
          <w:rFonts w:cs="Arial"/>
          <w:rtl/>
        </w:rPr>
        <w:t xml:space="preserve"> אם החוזה היה מקוים</w:t>
      </w:r>
      <w:r w:rsidR="00275BC2">
        <w:rPr>
          <w:rFonts w:cs="Arial" w:hint="cs"/>
          <w:rtl/>
        </w:rPr>
        <w:t>,</w:t>
      </w:r>
      <w:r w:rsidRPr="00FA7F11">
        <w:rPr>
          <w:rFonts w:cs="Arial"/>
          <w:rtl/>
        </w:rPr>
        <w:t xml:space="preserve"> הקבלן היה מקבל </w:t>
      </w:r>
      <w:r w:rsidR="00275BC2">
        <w:rPr>
          <w:rFonts w:cs="Arial" w:hint="cs"/>
          <w:rtl/>
        </w:rPr>
        <w:t>100</w:t>
      </w:r>
      <w:r w:rsidRPr="00FA7F11">
        <w:rPr>
          <w:rFonts w:cs="Arial"/>
          <w:rtl/>
        </w:rPr>
        <w:t xml:space="preserve"> ואלמלא ההפרה הקבלן היה מקבל </w:t>
      </w:r>
      <w:r w:rsidR="00275BC2">
        <w:rPr>
          <w:rFonts w:cs="Arial" w:hint="cs"/>
          <w:rtl/>
        </w:rPr>
        <w:t>100.</w:t>
      </w:r>
      <w:r w:rsidRPr="00FA7F11">
        <w:rPr>
          <w:rFonts w:cs="Arial"/>
          <w:rtl/>
        </w:rPr>
        <w:t xml:space="preserve"> לא יכול להיות שבגלל ההפרה נגרם לו אובדן שווי שגודל </w:t>
      </w:r>
      <w:r w:rsidR="00EA52DE">
        <w:rPr>
          <w:rFonts w:cs="Arial" w:hint="cs"/>
          <w:rtl/>
        </w:rPr>
        <w:t>מ100,</w:t>
      </w:r>
      <w:r w:rsidRPr="00FA7F11">
        <w:rPr>
          <w:rFonts w:cs="Arial"/>
          <w:rtl/>
        </w:rPr>
        <w:t xml:space="preserve"> כי אלמלא ההפרה הוא היה מקבל </w:t>
      </w:r>
      <w:r w:rsidR="00EA52DE">
        <w:rPr>
          <w:rFonts w:cs="Arial" w:hint="cs"/>
          <w:rtl/>
        </w:rPr>
        <w:t>100</w:t>
      </w:r>
      <w:r w:rsidRPr="00FA7F11">
        <w:rPr>
          <w:rFonts w:cs="Arial"/>
          <w:rtl/>
        </w:rPr>
        <w:t>. מבחן הקשר הסיבתי (כמו בנזיקין)</w:t>
      </w:r>
      <w:r w:rsidR="001454B8">
        <w:rPr>
          <w:rFonts w:cs="Arial" w:hint="cs"/>
          <w:rtl/>
        </w:rPr>
        <w:t>-</w:t>
      </w:r>
      <w:r w:rsidRPr="00FA7F11">
        <w:rPr>
          <w:rFonts w:cs="Arial"/>
          <w:rtl/>
        </w:rPr>
        <w:t xml:space="preserve"> מה היה קורה אם במקרה הזה המפר לא היה מפר את החוזה? הפער הוא הנזק</w:t>
      </w:r>
      <w:r w:rsidR="001454B8">
        <w:rPr>
          <w:rFonts w:cs="Arial" w:hint="cs"/>
          <w:rtl/>
        </w:rPr>
        <w:t xml:space="preserve">. </w:t>
      </w:r>
      <w:r w:rsidRPr="00FA7F11">
        <w:rPr>
          <w:rFonts w:cs="Arial"/>
          <w:rtl/>
        </w:rPr>
        <w:t xml:space="preserve">בהקשר </w:t>
      </w:r>
      <w:r w:rsidR="0071234B">
        <w:rPr>
          <w:rFonts w:cs="Arial" w:hint="cs"/>
          <w:rtl/>
        </w:rPr>
        <w:t xml:space="preserve">של </w:t>
      </w:r>
      <w:r w:rsidRPr="00FA7F11">
        <w:rPr>
          <w:rFonts w:cs="Arial"/>
          <w:rtl/>
        </w:rPr>
        <w:t>השבה</w:t>
      </w:r>
      <w:r w:rsidR="0071234B">
        <w:rPr>
          <w:rFonts w:cs="Arial" w:hint="cs"/>
          <w:rtl/>
        </w:rPr>
        <w:t>,</w:t>
      </w:r>
      <w:r w:rsidRPr="00FA7F11">
        <w:rPr>
          <w:rFonts w:cs="Arial"/>
          <w:rtl/>
        </w:rPr>
        <w:t xml:space="preserve"> מה שהיית מקבל </w:t>
      </w:r>
      <w:r w:rsidR="0071234B">
        <w:rPr>
          <w:rFonts w:cs="Arial" w:hint="cs"/>
          <w:rtl/>
        </w:rPr>
        <w:t xml:space="preserve">מההשבה </w:t>
      </w:r>
      <w:r w:rsidRPr="00FA7F11">
        <w:rPr>
          <w:rFonts w:cs="Arial"/>
          <w:rtl/>
        </w:rPr>
        <w:t xml:space="preserve">לא יכול להיות גדול יותר </w:t>
      </w:r>
      <w:r w:rsidR="0071234B">
        <w:rPr>
          <w:rFonts w:hint="cs"/>
          <w:rtl/>
        </w:rPr>
        <w:t>ממה שהיית מקבל בפועל מהחוזה.</w:t>
      </w:r>
    </w:p>
    <w:p w14:paraId="3D9900B2" w14:textId="1E924AAB" w:rsidR="00122B43" w:rsidRDefault="00DC2B8B" w:rsidP="00167185">
      <w:pPr>
        <w:jc w:val="both"/>
        <w:rPr>
          <w:rFonts w:cs="Arial"/>
          <w:b/>
          <w:bCs/>
          <w:u w:val="single"/>
          <w:rtl/>
        </w:rPr>
      </w:pPr>
      <w:r w:rsidRPr="00EA4D06">
        <w:rPr>
          <w:rFonts w:cs="Arial" w:hint="cs"/>
          <w:b/>
          <w:bCs/>
          <w:rtl/>
        </w:rPr>
        <w:t>מה התשובה הנכונה?</w:t>
      </w:r>
      <w:r w:rsidR="00E339B0">
        <w:rPr>
          <w:rFonts w:cs="Arial" w:hint="cs"/>
          <w:rtl/>
        </w:rPr>
        <w:t xml:space="preserve"> </w:t>
      </w:r>
      <w:r w:rsidR="0046355C" w:rsidRPr="0046355C">
        <w:rPr>
          <w:rFonts w:cs="Arial"/>
          <w:rtl/>
        </w:rPr>
        <w:t>אין אמירה חד משמעית בפסיקה</w:t>
      </w:r>
      <w:r w:rsidR="00EF21A3">
        <w:rPr>
          <w:rFonts w:cs="Arial" w:hint="cs"/>
          <w:rtl/>
        </w:rPr>
        <w:t xml:space="preserve">- </w:t>
      </w:r>
      <w:r w:rsidR="0046355C" w:rsidRPr="0046355C">
        <w:rPr>
          <w:rFonts w:cs="Arial"/>
          <w:rtl/>
        </w:rPr>
        <w:t>יש עמדות לכאן ולכאן</w:t>
      </w:r>
      <w:r w:rsidR="00E339B0">
        <w:rPr>
          <w:rFonts w:cs="Arial" w:hint="cs"/>
          <w:rtl/>
        </w:rPr>
        <w:t>.</w:t>
      </w:r>
      <w:r w:rsidR="0046355C" w:rsidRPr="0046355C">
        <w:rPr>
          <w:rFonts w:cs="Arial"/>
          <w:rtl/>
        </w:rPr>
        <w:t xml:space="preserve"> אך </w:t>
      </w:r>
      <w:r w:rsidR="0046355C" w:rsidRPr="00F95077">
        <w:rPr>
          <w:rFonts w:cs="Arial"/>
          <w:color w:val="538135" w:themeColor="accent6" w:themeShade="BF"/>
          <w:rtl/>
        </w:rPr>
        <w:t xml:space="preserve">כשההשבה היא </w:t>
      </w:r>
      <w:r w:rsidR="005663F3" w:rsidRPr="00F95077">
        <w:rPr>
          <w:rFonts w:cs="Arial" w:hint="cs"/>
          <w:color w:val="538135" w:themeColor="accent6" w:themeShade="BF"/>
          <w:rtl/>
        </w:rPr>
        <w:t>מהמפר אל הנפר</w:t>
      </w:r>
      <w:r w:rsidR="00F656D1" w:rsidRPr="00F95077">
        <w:rPr>
          <w:rFonts w:cs="Arial" w:hint="cs"/>
          <w:color w:val="538135" w:themeColor="accent6" w:themeShade="BF"/>
          <w:rtl/>
        </w:rPr>
        <w:t xml:space="preserve">, </w:t>
      </w:r>
      <w:r w:rsidR="00E339B0" w:rsidRPr="00F95077">
        <w:rPr>
          <w:rFonts w:cs="Arial" w:hint="cs"/>
          <w:color w:val="538135" w:themeColor="accent6" w:themeShade="BF"/>
          <w:rtl/>
        </w:rPr>
        <w:t>תהיה נטייה</w:t>
      </w:r>
      <w:r w:rsidR="00D50B5D" w:rsidRPr="00F95077">
        <w:rPr>
          <w:rFonts w:cs="Arial" w:hint="cs"/>
          <w:color w:val="538135" w:themeColor="accent6" w:themeShade="BF"/>
          <w:rtl/>
        </w:rPr>
        <w:t xml:space="preserve"> </w:t>
      </w:r>
      <w:r w:rsidR="00F656D1" w:rsidRPr="00F95077">
        <w:rPr>
          <w:rFonts w:cs="Arial" w:hint="cs"/>
          <w:color w:val="538135" w:themeColor="accent6" w:themeShade="BF"/>
          <w:rtl/>
        </w:rPr>
        <w:t>לאפשר התעשרות ו</w:t>
      </w:r>
      <w:r w:rsidR="00D50B5D" w:rsidRPr="00F95077">
        <w:rPr>
          <w:rFonts w:cs="Arial" w:hint="cs"/>
          <w:color w:val="538135" w:themeColor="accent6" w:themeShade="BF"/>
          <w:rtl/>
        </w:rPr>
        <w:t xml:space="preserve">להשיב לפי השווי הריאלי וכשההשבה היא </w:t>
      </w:r>
      <w:proofErr w:type="spellStart"/>
      <w:r w:rsidR="00D50B5D" w:rsidRPr="00F95077">
        <w:rPr>
          <w:rFonts w:cs="Arial" w:hint="cs"/>
          <w:color w:val="538135" w:themeColor="accent6" w:themeShade="BF"/>
          <w:rtl/>
        </w:rPr>
        <w:t>מ</w:t>
      </w:r>
      <w:r w:rsidR="0046355C" w:rsidRPr="00F95077">
        <w:rPr>
          <w:rFonts w:cs="Arial"/>
          <w:color w:val="538135" w:themeColor="accent6" w:themeShade="BF"/>
          <w:rtl/>
        </w:rPr>
        <w:t>הנפר</w:t>
      </w:r>
      <w:proofErr w:type="spellEnd"/>
      <w:r w:rsidR="0046355C" w:rsidRPr="00F95077">
        <w:rPr>
          <w:rFonts w:cs="Arial"/>
          <w:color w:val="538135" w:themeColor="accent6" w:themeShade="BF"/>
          <w:rtl/>
        </w:rPr>
        <w:t xml:space="preserve"> </w:t>
      </w:r>
      <w:r w:rsidR="00F656D1" w:rsidRPr="00F95077">
        <w:rPr>
          <w:rFonts w:cs="Arial" w:hint="cs"/>
          <w:color w:val="538135" w:themeColor="accent6" w:themeShade="BF"/>
          <w:rtl/>
        </w:rPr>
        <w:t xml:space="preserve">אל </w:t>
      </w:r>
      <w:r w:rsidR="0046355C" w:rsidRPr="00F95077">
        <w:rPr>
          <w:rFonts w:cs="Arial"/>
          <w:color w:val="538135" w:themeColor="accent6" w:themeShade="BF"/>
          <w:rtl/>
        </w:rPr>
        <w:t>המפר</w:t>
      </w:r>
      <w:r w:rsidR="00F656D1" w:rsidRPr="00F95077">
        <w:rPr>
          <w:rFonts w:cs="Arial" w:hint="cs"/>
          <w:color w:val="538135" w:themeColor="accent6" w:themeShade="BF"/>
          <w:rtl/>
        </w:rPr>
        <w:t>,</w:t>
      </w:r>
      <w:r w:rsidR="0046355C" w:rsidRPr="00F95077">
        <w:rPr>
          <w:rFonts w:cs="Arial"/>
          <w:color w:val="538135" w:themeColor="accent6" w:themeShade="BF"/>
          <w:rtl/>
        </w:rPr>
        <w:t xml:space="preserve"> תהיה נטייה </w:t>
      </w:r>
      <w:r w:rsidR="00F54629" w:rsidRPr="00F95077">
        <w:rPr>
          <w:rFonts w:cs="Arial" w:hint="cs"/>
          <w:color w:val="538135" w:themeColor="accent6" w:themeShade="BF"/>
          <w:rtl/>
        </w:rPr>
        <w:t xml:space="preserve">לא </w:t>
      </w:r>
      <w:r w:rsidR="0046355C" w:rsidRPr="00F95077">
        <w:rPr>
          <w:rFonts w:cs="Arial"/>
          <w:color w:val="538135" w:themeColor="accent6" w:themeShade="BF"/>
          <w:rtl/>
        </w:rPr>
        <w:t>לאפשר התעשרות</w:t>
      </w:r>
      <w:r w:rsidR="00740741" w:rsidRPr="00F95077">
        <w:rPr>
          <w:rFonts w:cs="Arial" w:hint="cs"/>
          <w:color w:val="538135" w:themeColor="accent6" w:themeShade="BF"/>
          <w:rtl/>
        </w:rPr>
        <w:t xml:space="preserve"> </w:t>
      </w:r>
      <w:r w:rsidR="00740741">
        <w:rPr>
          <w:rFonts w:cs="Arial" w:hint="cs"/>
          <w:rtl/>
        </w:rPr>
        <w:t>(יש דוג' לכך ב</w:t>
      </w:r>
      <w:r w:rsidR="00740741">
        <w:rPr>
          <w:rFonts w:cs="Arial" w:hint="cs"/>
          <w:b/>
          <w:bCs/>
          <w:rtl/>
        </w:rPr>
        <w:t xml:space="preserve">פס"ד </w:t>
      </w:r>
      <w:proofErr w:type="spellStart"/>
      <w:r w:rsidR="00740741">
        <w:rPr>
          <w:rFonts w:cs="Arial" w:hint="cs"/>
          <w:b/>
          <w:bCs/>
          <w:rtl/>
        </w:rPr>
        <w:t>אדרס</w:t>
      </w:r>
      <w:proofErr w:type="spellEnd"/>
      <w:r w:rsidR="00740741">
        <w:rPr>
          <w:rFonts w:cs="Arial" w:hint="cs"/>
          <w:rtl/>
        </w:rPr>
        <w:t>)</w:t>
      </w:r>
      <w:r w:rsidR="0046355C" w:rsidRPr="0046355C">
        <w:rPr>
          <w:rFonts w:cs="Arial"/>
          <w:rtl/>
        </w:rPr>
        <w:t xml:space="preserve">. </w:t>
      </w:r>
    </w:p>
    <w:p w14:paraId="1C096866" w14:textId="506D8A7C" w:rsidR="00A83493" w:rsidRDefault="00A83493" w:rsidP="00167185">
      <w:pPr>
        <w:jc w:val="both"/>
        <w:rPr>
          <w:rFonts w:cs="Arial"/>
          <w:b/>
          <w:bCs/>
          <w:u w:val="single"/>
          <w:rtl/>
        </w:rPr>
      </w:pPr>
      <w:r>
        <w:rPr>
          <w:rFonts w:cs="Arial" w:hint="cs"/>
          <w:b/>
          <w:bCs/>
          <w:u w:val="single"/>
          <w:rtl/>
        </w:rPr>
        <w:t>התעשרות מהפרת חוזה</w:t>
      </w:r>
    </w:p>
    <w:p w14:paraId="15668C51" w14:textId="283AAF20" w:rsidR="008065E8" w:rsidRPr="008065E8" w:rsidRDefault="002272A8" w:rsidP="00167185">
      <w:pPr>
        <w:jc w:val="both"/>
        <w:rPr>
          <w:rFonts w:cs="Arial"/>
          <w:b/>
          <w:bCs/>
          <w:rtl/>
        </w:rPr>
      </w:pPr>
      <w:r>
        <w:rPr>
          <w:rFonts w:cs="Arial" w:hint="cs"/>
          <w:b/>
          <w:bCs/>
          <w:noProof/>
          <w:u w:val="single"/>
          <w:rtl/>
          <w:lang w:val="he-IL"/>
        </w:rPr>
        <mc:AlternateContent>
          <mc:Choice Requires="wps">
            <w:drawing>
              <wp:anchor distT="0" distB="0" distL="114300" distR="114300" simplePos="0" relativeHeight="251687936" behindDoc="0" locked="0" layoutInCell="1" allowOverlap="1" wp14:anchorId="7EF9FE47" wp14:editId="6F9176BB">
                <wp:simplePos x="0" y="0"/>
                <wp:positionH relativeFrom="column">
                  <wp:posOffset>-59811</wp:posOffset>
                </wp:positionH>
                <wp:positionV relativeFrom="paragraph">
                  <wp:posOffset>257660</wp:posOffset>
                </wp:positionV>
                <wp:extent cx="5360281" cy="558800"/>
                <wp:effectExtent l="0" t="0" r="12065" b="12700"/>
                <wp:wrapNone/>
                <wp:docPr id="25" name="מלבן: פינות מעוגלות 25"/>
                <wp:cNvGraphicFramePr/>
                <a:graphic xmlns:a="http://schemas.openxmlformats.org/drawingml/2006/main">
                  <a:graphicData uri="http://schemas.microsoft.com/office/word/2010/wordprocessingShape">
                    <wps:wsp>
                      <wps:cNvSpPr/>
                      <wps:spPr>
                        <a:xfrm>
                          <a:off x="0" y="0"/>
                          <a:ext cx="5360281" cy="55880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B86091" id="מלבן: פינות מעוגלות 25" o:spid="_x0000_s1026" style="position:absolute;left:0;text-align:left;margin-left:-4.7pt;margin-top:20.3pt;width:422.05pt;height:44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" filled="f" strokecolor="#538135 [2409]" strokeweight="1pt">
                <v:stroke joinstyle="miter"/>
              </v:roundrect>
            </w:pict>
          </mc:Fallback>
        </mc:AlternateContent>
      </w:r>
      <w:r w:rsidR="008065E8" w:rsidRPr="008065E8">
        <w:rPr>
          <w:rFonts w:cs="Arial" w:hint="cs"/>
          <w:b/>
          <w:bCs/>
          <w:rtl/>
        </w:rPr>
        <w:t xml:space="preserve">איך </w:t>
      </w:r>
      <w:r w:rsidR="007A7D47">
        <w:rPr>
          <w:rFonts w:cs="Arial" w:hint="cs"/>
          <w:b/>
          <w:bCs/>
          <w:rtl/>
        </w:rPr>
        <w:t xml:space="preserve">הפרה של החוזה יכולה </w:t>
      </w:r>
      <w:r w:rsidR="008065E8" w:rsidRPr="008065E8">
        <w:rPr>
          <w:rFonts w:cs="Arial" w:hint="cs"/>
          <w:b/>
          <w:bCs/>
          <w:rtl/>
        </w:rPr>
        <w:t>לגרום להתעשרות?</w:t>
      </w:r>
    </w:p>
    <w:p w14:paraId="3AC0FB4D" w14:textId="3D9C1767" w:rsidR="00CA10F2" w:rsidRPr="006564C9" w:rsidRDefault="00A83493" w:rsidP="00167185">
      <w:pPr>
        <w:jc w:val="both"/>
        <w:rPr>
          <w:rFonts w:cs="Arial"/>
          <w:rtl/>
        </w:rPr>
      </w:pPr>
      <w:r>
        <w:rPr>
          <w:rFonts w:cs="Arial" w:hint="cs"/>
          <w:b/>
          <w:bCs/>
          <w:rtl/>
        </w:rPr>
        <w:t>ס' 1</w:t>
      </w:r>
      <w:r w:rsidR="006B0DCA">
        <w:rPr>
          <w:rFonts w:cs="Arial" w:hint="cs"/>
          <w:b/>
          <w:bCs/>
          <w:rtl/>
        </w:rPr>
        <w:t>(א)</w:t>
      </w:r>
      <w:r>
        <w:rPr>
          <w:rFonts w:cs="Arial" w:hint="cs"/>
          <w:b/>
          <w:bCs/>
          <w:rtl/>
        </w:rPr>
        <w:t xml:space="preserve"> לחוק עשיית עושר ולא במשפט:</w:t>
      </w:r>
      <w:r w:rsidR="006B0DCA">
        <w:rPr>
          <w:rFonts w:cs="Arial" w:hint="cs"/>
          <w:rtl/>
        </w:rPr>
        <w:t xml:space="preserve"> "</w:t>
      </w:r>
      <w:r w:rsidR="006B0DCA" w:rsidRPr="006B0DCA">
        <w:rPr>
          <w:rFonts w:cs="Arial"/>
          <w:rtl/>
        </w:rPr>
        <w:t xml:space="preserve">מי שקיבל שלא על פי זכות שבדין נכס, שירות או טובת הנאה אחרת (להלן - הזוכה) שבאו לו מאדם אחר (להלן - המזכה), חייב להשיב למזכה את </w:t>
      </w:r>
      <w:proofErr w:type="spellStart"/>
      <w:r w:rsidR="006B0DCA" w:rsidRPr="006B0DCA">
        <w:rPr>
          <w:rFonts w:cs="Arial"/>
          <w:rtl/>
        </w:rPr>
        <w:t>הזכיה</w:t>
      </w:r>
      <w:proofErr w:type="spellEnd"/>
      <w:r w:rsidR="006B0DCA" w:rsidRPr="006B0DCA">
        <w:rPr>
          <w:rFonts w:cs="Arial"/>
          <w:rtl/>
        </w:rPr>
        <w:t>, ואם השבה בעין בלתי אפשרית או בלתי סבירה - לשלם לו את שוויה</w:t>
      </w:r>
      <w:r w:rsidR="006B0DCA">
        <w:rPr>
          <w:rFonts w:cs="Arial" w:hint="cs"/>
          <w:rtl/>
        </w:rPr>
        <w:t>"</w:t>
      </w:r>
      <w:r w:rsidR="006B0DCA" w:rsidRPr="006B0DCA">
        <w:rPr>
          <w:rFonts w:cs="Arial"/>
          <w:rtl/>
        </w:rPr>
        <w:t>.</w:t>
      </w:r>
    </w:p>
    <w:p w14:paraId="0FD6F82B" w14:textId="63A891C1" w:rsidR="00E5221D" w:rsidRDefault="006564C9" w:rsidP="00167185">
      <w:pPr>
        <w:jc w:val="both"/>
        <w:rPr>
          <w:rFonts w:cs="Arial"/>
          <w:rtl/>
        </w:rPr>
      </w:pPr>
      <w:r w:rsidRPr="00D5120B">
        <w:rPr>
          <w:rFonts w:cs="Arial" w:hint="cs"/>
          <w:b/>
          <w:bCs/>
          <w:rtl/>
        </w:rPr>
        <w:t>דוג' 1:</w:t>
      </w:r>
      <w:r>
        <w:rPr>
          <w:rFonts w:cs="Arial" w:hint="cs"/>
          <w:rtl/>
        </w:rPr>
        <w:t xml:space="preserve"> </w:t>
      </w:r>
      <w:r w:rsidR="00585641">
        <w:rPr>
          <w:rFonts w:cs="Arial" w:hint="cs"/>
          <w:rtl/>
        </w:rPr>
        <w:t xml:space="preserve">מישהו שוכר דירה בהסכם שכירות פשוט- השוכר שוכר את הדירה מהמשכיר לתקופה של שנה </w:t>
      </w:r>
      <w:r w:rsidR="00CA10F2">
        <w:rPr>
          <w:rFonts w:cs="Arial"/>
          <w:rtl/>
        </w:rPr>
        <w:t>ומשלם עבור כל השנה 365 ₪</w:t>
      </w:r>
      <w:r w:rsidR="003414A1">
        <w:rPr>
          <w:rFonts w:cs="Arial" w:hint="cs"/>
          <w:rtl/>
        </w:rPr>
        <w:t>.</w:t>
      </w:r>
      <w:r w:rsidR="00CA10F2">
        <w:rPr>
          <w:rFonts w:cs="Arial"/>
          <w:rtl/>
        </w:rPr>
        <w:t xml:space="preserve"> ה</w:t>
      </w:r>
      <w:r w:rsidR="003414A1">
        <w:rPr>
          <w:rFonts w:cs="Arial" w:hint="cs"/>
          <w:rtl/>
        </w:rPr>
        <w:t xml:space="preserve">שווי של הנכס בשוק הוא 10 ₪ ליום. </w:t>
      </w:r>
      <w:r w:rsidR="00CA10F2">
        <w:rPr>
          <w:rFonts w:cs="Arial"/>
          <w:rtl/>
        </w:rPr>
        <w:t xml:space="preserve">אבל המשכיר החליט להשכיר בשקל ליום כי הוא ריחם על השוכר והוא איש טוב מאוד. נגמרה השנה והשוכר לא פינה את הנכס. המשכיר לא ניסה להכניס שוכר אחר. </w:t>
      </w:r>
      <w:r w:rsidR="008076DA">
        <w:rPr>
          <w:rFonts w:cs="Arial" w:hint="cs"/>
          <w:rtl/>
        </w:rPr>
        <w:t xml:space="preserve">כלומר, </w:t>
      </w:r>
      <w:r w:rsidR="00CA10F2">
        <w:rPr>
          <w:rFonts w:cs="Arial"/>
          <w:rtl/>
        </w:rPr>
        <w:t>הוא לא יכול לטעון לנזקים כי</w:t>
      </w:r>
      <w:r w:rsidR="008076DA">
        <w:rPr>
          <w:rFonts w:cs="Arial" w:hint="cs"/>
          <w:rtl/>
        </w:rPr>
        <w:t xml:space="preserve"> הוא לא ניסה להכניס מישהו אחר</w:t>
      </w:r>
      <w:r w:rsidR="00300E0F">
        <w:rPr>
          <w:rFonts w:cs="Arial" w:hint="cs"/>
          <w:rtl/>
        </w:rPr>
        <w:t>.</w:t>
      </w:r>
      <w:r w:rsidR="00CA10F2">
        <w:rPr>
          <w:rFonts w:cs="Arial"/>
          <w:rtl/>
        </w:rPr>
        <w:t xml:space="preserve"> בנוסף, המחיר של השכירות הוא מאוד נמוך. עולה השאלה איך נחשב את ההשבה של התקופה </w:t>
      </w:r>
      <w:r w:rsidR="009F3828">
        <w:rPr>
          <w:rFonts w:cs="Arial" w:hint="cs"/>
          <w:rtl/>
        </w:rPr>
        <w:t xml:space="preserve">בה השוכר </w:t>
      </w:r>
      <w:r w:rsidR="00CA10F2">
        <w:rPr>
          <w:rFonts w:cs="Arial"/>
          <w:rtl/>
        </w:rPr>
        <w:t xml:space="preserve">נשאר בדירה? </w:t>
      </w:r>
      <w:r w:rsidR="00CA10F2" w:rsidRPr="00DD4F2B">
        <w:rPr>
          <w:rFonts w:cs="Arial"/>
          <w:color w:val="538135" w:themeColor="accent6" w:themeShade="BF"/>
          <w:rtl/>
        </w:rPr>
        <w:t>לפי הפסיקה</w:t>
      </w:r>
      <w:r w:rsidR="009F3828" w:rsidRPr="00DD4F2B">
        <w:rPr>
          <w:rFonts w:cs="Arial" w:hint="cs"/>
          <w:color w:val="538135" w:themeColor="accent6" w:themeShade="BF"/>
          <w:rtl/>
        </w:rPr>
        <w:t>, השווי שצריך להיות משולם הוא השווי ההוגן</w:t>
      </w:r>
      <w:r w:rsidR="00FD0E6E" w:rsidRPr="00DD4F2B">
        <w:rPr>
          <w:rFonts w:cs="Arial" w:hint="cs"/>
          <w:color w:val="538135" w:themeColor="accent6" w:themeShade="BF"/>
          <w:rtl/>
        </w:rPr>
        <w:t xml:space="preserve"> (הריאלי ולא החוזי)</w:t>
      </w:r>
      <w:r w:rsidR="009F3828" w:rsidRPr="00DD4F2B">
        <w:rPr>
          <w:rFonts w:cs="Arial" w:hint="cs"/>
          <w:color w:val="538135" w:themeColor="accent6" w:themeShade="BF"/>
          <w:rtl/>
        </w:rPr>
        <w:t>.</w:t>
      </w:r>
      <w:r w:rsidR="00FD0E6E" w:rsidRPr="00DD4F2B">
        <w:rPr>
          <w:rFonts w:cs="Arial" w:hint="cs"/>
          <w:color w:val="538135" w:themeColor="accent6" w:themeShade="BF"/>
          <w:rtl/>
        </w:rPr>
        <w:t xml:space="preserve"> כי זה נועד למנוע מהמפר להתעשר</w:t>
      </w:r>
      <w:r w:rsidR="00FD0E6E">
        <w:rPr>
          <w:rFonts w:cs="Arial" w:hint="cs"/>
          <w:rtl/>
        </w:rPr>
        <w:t>.</w:t>
      </w:r>
      <w:r w:rsidR="00CA10F2">
        <w:rPr>
          <w:rFonts w:cs="Arial"/>
          <w:rtl/>
        </w:rPr>
        <w:t xml:space="preserve"> </w:t>
      </w:r>
    </w:p>
    <w:p w14:paraId="54EC72F4" w14:textId="3FDD85C5" w:rsidR="00E5221D" w:rsidRDefault="00E5221D" w:rsidP="00167185">
      <w:pPr>
        <w:jc w:val="both"/>
        <w:rPr>
          <w:rFonts w:cs="Arial"/>
          <w:rtl/>
        </w:rPr>
      </w:pPr>
      <w:r w:rsidRPr="00ED0E2C">
        <w:rPr>
          <w:rFonts w:cs="Arial" w:hint="cs"/>
          <w:b/>
          <w:bCs/>
          <w:rtl/>
        </w:rPr>
        <w:t>שני סוגים של השבה:</w:t>
      </w:r>
      <w:r>
        <w:rPr>
          <w:rFonts w:cs="Arial" w:hint="cs"/>
          <w:rtl/>
        </w:rPr>
        <w:t xml:space="preserve"> (1) השבה של </w:t>
      </w:r>
      <w:r w:rsidRPr="00FF316F">
        <w:rPr>
          <w:rFonts w:cs="Arial" w:hint="cs"/>
          <w:color w:val="538135" w:themeColor="accent6" w:themeShade="BF"/>
          <w:rtl/>
        </w:rPr>
        <w:t>מה שקיבלתי בפועל</w:t>
      </w:r>
      <w:r>
        <w:rPr>
          <w:rFonts w:cs="Arial" w:hint="cs"/>
          <w:rtl/>
        </w:rPr>
        <w:t xml:space="preserve">, במסגרת החוזה. (2) השבה </w:t>
      </w:r>
      <w:r w:rsidR="00DE6FF7">
        <w:rPr>
          <w:rFonts w:cs="Arial" w:hint="cs"/>
          <w:rtl/>
        </w:rPr>
        <w:t xml:space="preserve">של </w:t>
      </w:r>
      <w:r w:rsidR="00DE6FF7" w:rsidRPr="00FF316F">
        <w:rPr>
          <w:rFonts w:cs="Arial" w:hint="cs"/>
          <w:color w:val="538135" w:themeColor="accent6" w:themeShade="BF"/>
          <w:rtl/>
        </w:rPr>
        <w:t>התעשרות ש</w:t>
      </w:r>
      <w:r w:rsidR="001F7438" w:rsidRPr="00FF316F">
        <w:rPr>
          <w:rFonts w:cs="Arial" w:hint="cs"/>
          <w:color w:val="538135" w:themeColor="accent6" w:themeShade="BF"/>
          <w:rtl/>
        </w:rPr>
        <w:t>ל</w:t>
      </w:r>
      <w:r w:rsidR="00DE6FF7" w:rsidRPr="00FF316F">
        <w:rPr>
          <w:rFonts w:cs="Arial" w:hint="cs"/>
          <w:color w:val="538135" w:themeColor="accent6" w:themeShade="BF"/>
          <w:rtl/>
        </w:rPr>
        <w:t>י</w:t>
      </w:r>
      <w:r w:rsidR="00DE6FF7">
        <w:rPr>
          <w:rFonts w:cs="Arial" w:hint="cs"/>
          <w:rtl/>
        </w:rPr>
        <w:t xml:space="preserve"> בעקבות הפעולה הלא לגיטימית שעשיתי</w:t>
      </w:r>
      <w:r w:rsidR="00356597">
        <w:rPr>
          <w:rFonts w:cs="Arial" w:hint="cs"/>
          <w:rtl/>
        </w:rPr>
        <w:t xml:space="preserve"> (</w:t>
      </w:r>
      <w:r w:rsidR="00356597">
        <w:rPr>
          <w:rFonts w:cs="Arial"/>
        </w:rPr>
        <w:t>Disgorge</w:t>
      </w:r>
      <w:r w:rsidR="003F56D5">
        <w:rPr>
          <w:rFonts w:cs="Arial"/>
        </w:rPr>
        <w:t>ment</w:t>
      </w:r>
      <w:r w:rsidR="003F56D5">
        <w:rPr>
          <w:rFonts w:cs="Arial" w:hint="cs"/>
          <w:rtl/>
        </w:rPr>
        <w:t>)</w:t>
      </w:r>
      <w:r w:rsidR="00DE6FF7">
        <w:rPr>
          <w:rFonts w:cs="Arial" w:hint="cs"/>
          <w:rtl/>
        </w:rPr>
        <w:t>.</w:t>
      </w:r>
    </w:p>
    <w:p w14:paraId="2C914E29" w14:textId="195C35DC" w:rsidR="00AE30CB" w:rsidRDefault="00AE30CB" w:rsidP="00167185">
      <w:pPr>
        <w:jc w:val="both"/>
        <w:rPr>
          <w:rFonts w:cs="Arial"/>
          <w:rtl/>
        </w:rPr>
      </w:pPr>
      <w:r w:rsidRPr="00D5120B">
        <w:rPr>
          <w:rFonts w:cs="Arial" w:hint="cs"/>
          <w:b/>
          <w:bCs/>
          <w:rtl/>
        </w:rPr>
        <w:t>דוג' 2:</w:t>
      </w:r>
      <w:r>
        <w:rPr>
          <w:rFonts w:cs="Arial" w:hint="cs"/>
          <w:rtl/>
        </w:rPr>
        <w:t xml:space="preserve"> מוכר</w:t>
      </w:r>
      <w:r w:rsidR="00BF5278">
        <w:rPr>
          <w:rFonts w:cs="Arial" w:hint="cs"/>
          <w:rtl/>
        </w:rPr>
        <w:t xml:space="preserve"> שהתחייב למכור לקונה 1, הפר את החוזה מולו בזה שהוא מכר במחיר גבוה יותר לקונה 2. הוא </w:t>
      </w:r>
      <w:r w:rsidR="00453E24">
        <w:rPr>
          <w:rFonts w:cs="Arial" w:hint="cs"/>
          <w:rtl/>
        </w:rPr>
        <w:t xml:space="preserve">מכר לקונה 2 במחיר גבוה יותר </w:t>
      </w:r>
      <w:r w:rsidR="00FF316F">
        <w:rPr>
          <w:rFonts w:cs="Arial" w:hint="cs"/>
          <w:rtl/>
        </w:rPr>
        <w:t>מ</w:t>
      </w:r>
      <w:r w:rsidR="00453E24">
        <w:rPr>
          <w:rFonts w:cs="Arial" w:hint="cs"/>
          <w:rtl/>
        </w:rPr>
        <w:t xml:space="preserve">השווי שקונה 1 ייחס לנכס. </w:t>
      </w:r>
      <w:r w:rsidR="001F4B9A">
        <w:rPr>
          <w:rFonts w:cs="Arial" w:hint="cs"/>
          <w:rtl/>
        </w:rPr>
        <w:t xml:space="preserve">מבחינה חברתית, היינו רוצים שהוא ימכור את זה לקונה 2. </w:t>
      </w:r>
      <w:r w:rsidR="001E11B4">
        <w:rPr>
          <w:rFonts w:cs="Arial" w:hint="cs"/>
          <w:rtl/>
        </w:rPr>
        <w:t xml:space="preserve">השאלה היא- האם אנחנו רוצים לחייב את המוכר לשלם את הרווחים שלו </w:t>
      </w:r>
      <w:r w:rsidR="00773098">
        <w:rPr>
          <w:rFonts w:cs="Arial" w:hint="cs"/>
          <w:rtl/>
        </w:rPr>
        <w:t>לקונה 1 (הפער בין מה שהוא קיבל במחיר החוזי אם הוא מוכר ל2 לבין מה שהוא היה מקבל אם הוא היה מוכר ל1).</w:t>
      </w:r>
      <w:r w:rsidR="00841457">
        <w:rPr>
          <w:rFonts w:cs="Arial" w:hint="cs"/>
          <w:rtl/>
        </w:rPr>
        <w:t xml:space="preserve"> זה הסיפור ב</w:t>
      </w:r>
      <w:r w:rsidR="00841457" w:rsidRPr="00800B54">
        <w:rPr>
          <w:rFonts w:cs="Arial" w:hint="cs"/>
          <w:b/>
          <w:bCs/>
          <w:rtl/>
        </w:rPr>
        <w:t xml:space="preserve">פס"ד </w:t>
      </w:r>
      <w:proofErr w:type="spellStart"/>
      <w:r w:rsidR="00841457" w:rsidRPr="00800B54">
        <w:rPr>
          <w:rFonts w:cs="Arial" w:hint="cs"/>
          <w:b/>
          <w:bCs/>
          <w:rtl/>
        </w:rPr>
        <w:t>אדרס</w:t>
      </w:r>
      <w:proofErr w:type="spellEnd"/>
      <w:r w:rsidR="00841457">
        <w:rPr>
          <w:rFonts w:cs="Arial" w:hint="cs"/>
          <w:rtl/>
        </w:rPr>
        <w:t>.</w:t>
      </w:r>
    </w:p>
    <w:p w14:paraId="36152DE2" w14:textId="3EAE7377" w:rsidR="00CA10F2" w:rsidRDefault="00F6533B" w:rsidP="00167185">
      <w:pPr>
        <w:jc w:val="both"/>
        <w:rPr>
          <w:rtl/>
        </w:rPr>
      </w:pPr>
      <w:proofErr w:type="spellStart"/>
      <w:r>
        <w:rPr>
          <w:rFonts w:hint="cs"/>
          <w:b/>
          <w:bCs/>
          <w:rtl/>
        </w:rPr>
        <w:t>דנ</w:t>
      </w:r>
      <w:proofErr w:type="spellEnd"/>
      <w:r>
        <w:rPr>
          <w:rFonts w:hint="cs"/>
          <w:b/>
          <w:bCs/>
          <w:rtl/>
        </w:rPr>
        <w:t xml:space="preserve"> </w:t>
      </w:r>
      <w:r>
        <w:rPr>
          <w:b/>
          <w:bCs/>
        </w:rPr>
        <w:t>20</w:t>
      </w:r>
      <w:r>
        <w:rPr>
          <w:rFonts w:hint="cs"/>
          <w:b/>
          <w:bCs/>
          <w:rtl/>
        </w:rPr>
        <w:t xml:space="preserve">/80 </w:t>
      </w:r>
      <w:proofErr w:type="spellStart"/>
      <w:r>
        <w:rPr>
          <w:rFonts w:hint="cs"/>
          <w:b/>
          <w:bCs/>
          <w:rtl/>
        </w:rPr>
        <w:t>אדרס</w:t>
      </w:r>
      <w:proofErr w:type="spellEnd"/>
      <w:r>
        <w:rPr>
          <w:rFonts w:hint="cs"/>
          <w:b/>
          <w:bCs/>
          <w:rtl/>
        </w:rPr>
        <w:t xml:space="preserve"> בע"מ נ </w:t>
      </w:r>
      <w:proofErr w:type="spellStart"/>
      <w:r>
        <w:rPr>
          <w:rFonts w:hint="cs"/>
          <w:b/>
          <w:bCs/>
          <w:rtl/>
        </w:rPr>
        <w:t>הרלו</w:t>
      </w:r>
      <w:proofErr w:type="spellEnd"/>
      <w:r>
        <w:rPr>
          <w:rFonts w:hint="cs"/>
          <w:b/>
          <w:bCs/>
          <w:rtl/>
        </w:rPr>
        <w:t xml:space="preserve"> אנד ג'ונס</w:t>
      </w:r>
      <w:r w:rsidR="00CA10F2" w:rsidRPr="00800B54">
        <w:rPr>
          <w:rFonts w:cs="Arial"/>
          <w:b/>
          <w:bCs/>
          <w:rtl/>
        </w:rPr>
        <w:t>:</w:t>
      </w:r>
      <w:r w:rsidR="00CA10F2">
        <w:rPr>
          <w:rFonts w:cs="Arial"/>
          <w:rtl/>
        </w:rPr>
        <w:t xml:space="preserve"> </w:t>
      </w:r>
      <w:r w:rsidR="00841457">
        <w:rPr>
          <w:rFonts w:hint="cs"/>
          <w:rtl/>
        </w:rPr>
        <w:t xml:space="preserve">יש </w:t>
      </w:r>
      <w:r w:rsidR="00841457" w:rsidRPr="00DC4C3E">
        <w:rPr>
          <w:rFonts w:hint="cs"/>
          <w:color w:val="538135" w:themeColor="accent6" w:themeShade="BF"/>
          <w:rtl/>
        </w:rPr>
        <w:t>חובה</w:t>
      </w:r>
      <w:r w:rsidR="00841457">
        <w:rPr>
          <w:rFonts w:hint="cs"/>
          <w:rtl/>
        </w:rPr>
        <w:t xml:space="preserve"> להשיב את הרווחים </w:t>
      </w:r>
      <w:r w:rsidR="00142CCE">
        <w:rPr>
          <w:rFonts w:hint="cs"/>
          <w:rtl/>
        </w:rPr>
        <w:t>לקונה 1</w:t>
      </w:r>
      <w:r w:rsidR="00F02E7D">
        <w:rPr>
          <w:rFonts w:hint="cs"/>
          <w:rtl/>
        </w:rPr>
        <w:t xml:space="preserve"> (את הפער בין מה שהם מכרו ל2 בין מה שהם היו אמורים לקבל מ1)</w:t>
      </w:r>
      <w:r w:rsidR="00142CCE">
        <w:rPr>
          <w:rFonts w:hint="cs"/>
          <w:rtl/>
        </w:rPr>
        <w:t>.</w:t>
      </w:r>
      <w:r w:rsidR="004F04E7">
        <w:rPr>
          <w:rFonts w:hint="cs"/>
          <w:rtl/>
        </w:rPr>
        <w:t xml:space="preserve"> </w:t>
      </w:r>
    </w:p>
    <w:p w14:paraId="4590691B" w14:textId="49C1297D" w:rsidR="004F04E7" w:rsidRPr="004D1B4F" w:rsidRDefault="002E5B96" w:rsidP="00167185">
      <w:pPr>
        <w:jc w:val="both"/>
        <w:rPr>
          <w:b/>
          <w:bCs/>
          <w:rtl/>
        </w:rPr>
      </w:pPr>
      <w:r w:rsidRPr="004D1B4F">
        <w:rPr>
          <w:rFonts w:hint="cs"/>
          <w:b/>
          <w:bCs/>
          <w:rtl/>
        </w:rPr>
        <w:t>איך אפשר לחשוב על הזכות הזאת מבחינה משפטית?</w:t>
      </w:r>
    </w:p>
    <w:p w14:paraId="4E015DB5" w14:textId="24AC9932" w:rsidR="004D1B4F" w:rsidRPr="004D1B4F" w:rsidRDefault="00CA10F2" w:rsidP="00167185">
      <w:pPr>
        <w:pStyle w:val="a6"/>
        <w:numPr>
          <w:ilvl w:val="0"/>
          <w:numId w:val="28"/>
        </w:numPr>
        <w:ind w:left="509"/>
        <w:jc w:val="both"/>
      </w:pPr>
      <w:r w:rsidRPr="002E5B96">
        <w:rPr>
          <w:rFonts w:cs="Arial"/>
          <w:rtl/>
        </w:rPr>
        <w:t>זכות ה</w:t>
      </w:r>
      <w:r w:rsidR="002E5B96">
        <w:rPr>
          <w:rFonts w:cs="Arial" w:hint="cs"/>
          <w:rtl/>
        </w:rPr>
        <w:t>עקיב</w:t>
      </w:r>
      <w:r w:rsidRPr="002E5B96">
        <w:rPr>
          <w:rFonts w:cs="Arial"/>
          <w:rtl/>
        </w:rPr>
        <w:t>ה</w:t>
      </w:r>
      <w:r w:rsidR="006D7EDB">
        <w:rPr>
          <w:rFonts w:cs="Arial" w:hint="cs"/>
          <w:rtl/>
        </w:rPr>
        <w:t xml:space="preserve">- </w:t>
      </w:r>
      <w:r w:rsidRPr="002E5B96">
        <w:rPr>
          <w:rFonts w:cs="Arial"/>
          <w:rtl/>
        </w:rPr>
        <w:t>הזכות של מי שהתחייבו כלפיו לקבל את הנכס או את מה שהחייב קיבל במקום הנכס</w:t>
      </w:r>
      <w:r w:rsidR="004D1B4F">
        <w:rPr>
          <w:rFonts w:cs="Arial" w:hint="cs"/>
          <w:rtl/>
        </w:rPr>
        <w:t>.</w:t>
      </w:r>
      <w:r w:rsidRPr="002E5B96">
        <w:rPr>
          <w:rFonts w:cs="Arial"/>
          <w:rtl/>
        </w:rPr>
        <w:t xml:space="preserve"> לעקוב אחרי הגלגולים שלו.</w:t>
      </w:r>
    </w:p>
    <w:p w14:paraId="27339AAB" w14:textId="468A4571" w:rsidR="00CA10F2" w:rsidRDefault="00CA10F2" w:rsidP="00167185">
      <w:pPr>
        <w:pStyle w:val="a6"/>
        <w:numPr>
          <w:ilvl w:val="0"/>
          <w:numId w:val="28"/>
        </w:numPr>
        <w:ind w:left="509"/>
        <w:jc w:val="both"/>
        <w:rPr>
          <w:rtl/>
        </w:rPr>
      </w:pPr>
      <w:r w:rsidRPr="004D1B4F">
        <w:rPr>
          <w:rFonts w:cs="Arial"/>
          <w:rtl/>
        </w:rPr>
        <w:t>זכות בנאמנות</w:t>
      </w:r>
      <w:r w:rsidR="006D7EDB">
        <w:rPr>
          <w:rFonts w:cs="Arial" w:hint="cs"/>
          <w:rtl/>
        </w:rPr>
        <w:t xml:space="preserve">- </w:t>
      </w:r>
      <w:r w:rsidRPr="004D1B4F">
        <w:rPr>
          <w:rFonts w:cs="Arial"/>
          <w:rtl/>
        </w:rPr>
        <w:t>נאמן הוא מי שהוא בעלים של נכס עבור אדם אחר. ניתן לומר ש</w:t>
      </w:r>
      <w:r w:rsidR="00313980">
        <w:rPr>
          <w:rFonts w:cs="Arial" w:hint="cs"/>
          <w:rtl/>
        </w:rPr>
        <w:t>כש</w:t>
      </w:r>
      <w:r w:rsidRPr="004D1B4F">
        <w:rPr>
          <w:rFonts w:cs="Arial"/>
          <w:rtl/>
        </w:rPr>
        <w:t>אני משלם לאדם אחר כדי שימכור לי נכס</w:t>
      </w:r>
      <w:r w:rsidR="00313980">
        <w:rPr>
          <w:rFonts w:cs="Arial" w:hint="cs"/>
          <w:rtl/>
        </w:rPr>
        <w:t>,</w:t>
      </w:r>
      <w:r w:rsidRPr="004D1B4F">
        <w:rPr>
          <w:rFonts w:cs="Arial"/>
          <w:rtl/>
        </w:rPr>
        <w:t xml:space="preserve"> הוא מחזיק בכסף שלי כנאמן</w:t>
      </w:r>
      <w:r w:rsidR="00313980">
        <w:rPr>
          <w:rFonts w:cs="Arial" w:hint="cs"/>
          <w:rtl/>
        </w:rPr>
        <w:t>.</w:t>
      </w:r>
      <w:r w:rsidRPr="004D1B4F">
        <w:rPr>
          <w:rFonts w:cs="Arial"/>
          <w:rtl/>
        </w:rPr>
        <w:t xml:space="preserve"> ואם הוא נאמן אז יש הסדר בדיני הנאמנות שאומר</w:t>
      </w:r>
      <w:r w:rsidR="00712B5B">
        <w:rPr>
          <w:rFonts w:cs="Arial" w:hint="cs"/>
          <w:rtl/>
        </w:rPr>
        <w:t xml:space="preserve">- </w:t>
      </w:r>
      <w:r w:rsidRPr="004D1B4F">
        <w:rPr>
          <w:rFonts w:cs="Arial"/>
          <w:rtl/>
        </w:rPr>
        <w:t xml:space="preserve">שאני זכאי לרווחים שהנאמן עושה תוך יחסי הנאמנות. ואם הוא הפר את הנאמנות כי הוא מכר את הנכס לאדם שלישי אני זכאי </w:t>
      </w:r>
      <w:r w:rsidR="009D390F">
        <w:rPr>
          <w:rFonts w:cs="Arial" w:hint="cs"/>
          <w:rtl/>
        </w:rPr>
        <w:t>לרווחים שהוא עשה</w:t>
      </w:r>
      <w:r w:rsidR="00712B5B">
        <w:rPr>
          <w:rFonts w:cs="Arial" w:hint="cs"/>
          <w:rtl/>
        </w:rPr>
        <w:t xml:space="preserve">- </w:t>
      </w:r>
      <w:r w:rsidRPr="004D1B4F">
        <w:rPr>
          <w:rFonts w:cs="Arial"/>
          <w:rtl/>
        </w:rPr>
        <w:t>נאמנות קונסרבטיבית</w:t>
      </w:r>
      <w:r w:rsidR="009D390F">
        <w:rPr>
          <w:rFonts w:cs="Arial" w:hint="cs"/>
          <w:rtl/>
        </w:rPr>
        <w:t xml:space="preserve"> (=המשפט יוצר פיקציה שמישהו נאמן)</w:t>
      </w:r>
      <w:r w:rsidRPr="004D1B4F">
        <w:rPr>
          <w:rFonts w:cs="Arial"/>
          <w:rtl/>
        </w:rPr>
        <w:t xml:space="preserve">. </w:t>
      </w:r>
    </w:p>
    <w:p w14:paraId="201D19C5" w14:textId="20CCABB5" w:rsidR="005337E1" w:rsidRDefault="005337E1" w:rsidP="00167185">
      <w:pPr>
        <w:jc w:val="both"/>
        <w:rPr>
          <w:rFonts w:cs="Arial"/>
          <w:rtl/>
        </w:rPr>
      </w:pPr>
      <w:proofErr w:type="spellStart"/>
      <w:r>
        <w:rPr>
          <w:rFonts w:hint="cs"/>
          <w:b/>
          <w:bCs/>
          <w:rtl/>
        </w:rPr>
        <w:t>דנ</w:t>
      </w:r>
      <w:proofErr w:type="spellEnd"/>
      <w:r>
        <w:rPr>
          <w:rFonts w:hint="cs"/>
          <w:b/>
          <w:bCs/>
          <w:rtl/>
        </w:rPr>
        <w:t xml:space="preserve"> </w:t>
      </w:r>
      <w:r>
        <w:rPr>
          <w:b/>
          <w:bCs/>
        </w:rPr>
        <w:t>20</w:t>
      </w:r>
      <w:r>
        <w:rPr>
          <w:rFonts w:hint="cs"/>
          <w:b/>
          <w:bCs/>
          <w:rtl/>
        </w:rPr>
        <w:t xml:space="preserve">/80 </w:t>
      </w:r>
      <w:proofErr w:type="spellStart"/>
      <w:r>
        <w:rPr>
          <w:rFonts w:hint="cs"/>
          <w:b/>
          <w:bCs/>
          <w:rtl/>
        </w:rPr>
        <w:t>אדרס</w:t>
      </w:r>
      <w:proofErr w:type="spellEnd"/>
      <w:r>
        <w:rPr>
          <w:rFonts w:hint="cs"/>
          <w:b/>
          <w:bCs/>
          <w:rtl/>
        </w:rPr>
        <w:t xml:space="preserve"> בע"מ נ </w:t>
      </w:r>
      <w:proofErr w:type="spellStart"/>
      <w:r>
        <w:rPr>
          <w:rFonts w:hint="cs"/>
          <w:b/>
          <w:bCs/>
          <w:rtl/>
        </w:rPr>
        <w:t>הרלו</w:t>
      </w:r>
      <w:proofErr w:type="spellEnd"/>
      <w:r>
        <w:rPr>
          <w:rFonts w:hint="cs"/>
          <w:b/>
          <w:bCs/>
          <w:rtl/>
        </w:rPr>
        <w:t xml:space="preserve"> אנד ג'ונס</w:t>
      </w:r>
      <w:r w:rsidRPr="00800B54">
        <w:rPr>
          <w:rFonts w:cs="Arial"/>
          <w:b/>
          <w:bCs/>
          <w:rtl/>
        </w:rPr>
        <w:t>:</w:t>
      </w:r>
      <w:r>
        <w:rPr>
          <w:rFonts w:cs="Arial" w:hint="cs"/>
          <w:b/>
          <w:bCs/>
          <w:rtl/>
        </w:rPr>
        <w:t xml:space="preserve"> </w:t>
      </w:r>
      <w:r>
        <w:rPr>
          <w:rFonts w:cs="Arial" w:hint="cs"/>
          <w:rtl/>
        </w:rPr>
        <w:t xml:space="preserve">הם דנו </w:t>
      </w:r>
      <w:r w:rsidR="00E40A19">
        <w:rPr>
          <w:rFonts w:cs="Arial" w:hint="cs"/>
          <w:rtl/>
        </w:rPr>
        <w:t xml:space="preserve">בזכות העקיבה ומה שמעניין זה </w:t>
      </w:r>
      <w:r w:rsidR="00E40A19" w:rsidRPr="00407695">
        <w:rPr>
          <w:rFonts w:cs="Arial" w:hint="cs"/>
          <w:color w:val="538135" w:themeColor="accent6" w:themeShade="BF"/>
          <w:rtl/>
        </w:rPr>
        <w:t xml:space="preserve">שזכות העקיבה </w:t>
      </w:r>
      <w:r w:rsidR="00407695">
        <w:rPr>
          <w:rFonts w:cs="Arial" w:hint="cs"/>
          <w:color w:val="538135" w:themeColor="accent6" w:themeShade="BF"/>
          <w:rtl/>
        </w:rPr>
        <w:t xml:space="preserve">קיימת </w:t>
      </w:r>
      <w:r w:rsidR="00E40A19" w:rsidRPr="00DC4C3E">
        <w:rPr>
          <w:rFonts w:cs="Arial" w:hint="cs"/>
          <w:color w:val="538135" w:themeColor="accent6" w:themeShade="BF"/>
          <w:rtl/>
        </w:rPr>
        <w:t>רק בנכסים ספציפיים.</w:t>
      </w:r>
      <w:r w:rsidR="004D191B" w:rsidRPr="00DC4C3E">
        <w:rPr>
          <w:rFonts w:cs="Arial" w:hint="cs"/>
          <w:color w:val="538135" w:themeColor="accent6" w:themeShade="BF"/>
          <w:rtl/>
        </w:rPr>
        <w:t xml:space="preserve"> </w:t>
      </w:r>
      <w:r w:rsidR="004D191B">
        <w:rPr>
          <w:rFonts w:cs="Arial" w:hint="cs"/>
          <w:rtl/>
        </w:rPr>
        <w:t xml:space="preserve">בגלל זה </w:t>
      </w:r>
      <w:proofErr w:type="spellStart"/>
      <w:r w:rsidR="004D191B">
        <w:rPr>
          <w:rFonts w:cs="Arial" w:hint="cs"/>
          <w:rtl/>
        </w:rPr>
        <w:t>באדרס</w:t>
      </w:r>
      <w:proofErr w:type="spellEnd"/>
      <w:r w:rsidR="004D191B">
        <w:rPr>
          <w:rFonts w:cs="Arial" w:hint="cs"/>
          <w:rtl/>
        </w:rPr>
        <w:t xml:space="preserve"> השופטים מנסים להסביר שהנכס הוא ספציפי למרות שההסכם לא היה באמת על נכס ספציפי (כמה טונות של ברזל).</w:t>
      </w:r>
    </w:p>
    <w:p w14:paraId="46ED56A9" w14:textId="4845A65E" w:rsidR="0026307B" w:rsidRPr="0026307B" w:rsidRDefault="0026307B" w:rsidP="00167185">
      <w:pPr>
        <w:jc w:val="both"/>
        <w:rPr>
          <w:rFonts w:cs="Arial"/>
          <w:rtl/>
        </w:rPr>
      </w:pPr>
      <w:r>
        <w:rPr>
          <w:rFonts w:cs="Arial" w:hint="cs"/>
          <w:b/>
          <w:bCs/>
          <w:rtl/>
        </w:rPr>
        <w:lastRenderedPageBreak/>
        <w:t>דוג' 3:</w:t>
      </w:r>
      <w:r>
        <w:rPr>
          <w:rFonts w:cs="Arial" w:hint="cs"/>
          <w:rtl/>
        </w:rPr>
        <w:t xml:space="preserve"> אם עשיתי חוזה לשמירה על נכס עם חברת אבטחה והם לא שלחו שומרים ולא קרה כלום לנכס. האם יש זכות השבה? </w:t>
      </w:r>
      <w:r w:rsidR="00AB4547">
        <w:rPr>
          <w:rFonts w:cs="Arial" w:hint="cs"/>
          <w:rtl/>
        </w:rPr>
        <w:t>אין נזק לנכס אבל האם זכאים להתעשרות? לכאורה אפשר להגיע לת</w:t>
      </w:r>
      <w:r w:rsidR="00AA7C2D">
        <w:rPr>
          <w:rFonts w:cs="Arial" w:hint="cs"/>
          <w:rtl/>
        </w:rPr>
        <w:t>שו</w:t>
      </w:r>
      <w:r w:rsidR="00AB4547">
        <w:rPr>
          <w:rFonts w:cs="Arial" w:hint="cs"/>
          <w:rtl/>
        </w:rPr>
        <w:t xml:space="preserve">בה חיובית ב2 דרכים- (1) ביטול והשבה- אני אבטל את החוזה וחברת </w:t>
      </w:r>
      <w:r w:rsidR="00855779">
        <w:rPr>
          <w:rFonts w:cs="Arial" w:hint="cs"/>
          <w:rtl/>
        </w:rPr>
        <w:t>ה</w:t>
      </w:r>
      <w:r w:rsidR="00AB4547">
        <w:rPr>
          <w:rFonts w:cs="Arial" w:hint="cs"/>
          <w:rtl/>
        </w:rPr>
        <w:t xml:space="preserve">אבטחה </w:t>
      </w:r>
      <w:r w:rsidR="00F8734F">
        <w:rPr>
          <w:rFonts w:cs="Arial" w:hint="cs"/>
          <w:rtl/>
        </w:rPr>
        <w:t>תשיב לי את הכסף ששילמתי להם</w:t>
      </w:r>
      <w:r w:rsidR="00AB4547">
        <w:rPr>
          <w:rFonts w:cs="Arial" w:hint="cs"/>
          <w:rtl/>
        </w:rPr>
        <w:t xml:space="preserve"> </w:t>
      </w:r>
      <w:r w:rsidR="00F8734F">
        <w:rPr>
          <w:rFonts w:cs="Arial" w:hint="cs"/>
          <w:rtl/>
        </w:rPr>
        <w:t xml:space="preserve">ואני אשיב להם את </w:t>
      </w:r>
      <w:r w:rsidR="00AB4547">
        <w:rPr>
          <w:rFonts w:cs="Arial" w:hint="cs"/>
          <w:rtl/>
        </w:rPr>
        <w:t>שווי השמירה על הנכס.</w:t>
      </w:r>
      <w:r w:rsidR="003273C1">
        <w:rPr>
          <w:rFonts w:cs="Arial" w:hint="cs"/>
          <w:rtl/>
        </w:rPr>
        <w:t xml:space="preserve"> בגלל שחברת האבטחה לא שלחה שומרים, שווי השמירה הוא 0. (2) עילה בעשיית עושר- חברת האבטחה חסכה עליי כסף.</w:t>
      </w:r>
      <w:r w:rsidR="00FF0427">
        <w:rPr>
          <w:rFonts w:cs="Arial" w:hint="cs"/>
          <w:rtl/>
        </w:rPr>
        <w:t xml:space="preserve"> היא התעשרה מהפרת ההסכם.</w:t>
      </w:r>
    </w:p>
    <w:p w14:paraId="0790EDBA" w14:textId="60A1D724" w:rsidR="00230777" w:rsidRDefault="003A7694" w:rsidP="00167185">
      <w:pPr>
        <w:jc w:val="both"/>
        <w:rPr>
          <w:rFonts w:cs="Arial"/>
          <w:b/>
          <w:bCs/>
          <w:rtl/>
        </w:rPr>
      </w:pPr>
      <w:r w:rsidRPr="009839D4">
        <w:rPr>
          <w:rFonts w:cs="Arial" w:hint="cs"/>
          <w:b/>
          <w:bCs/>
          <w:rtl/>
        </w:rPr>
        <w:t xml:space="preserve">מה מסביר את הרעיון של </w:t>
      </w:r>
      <w:r w:rsidR="001E73E9" w:rsidRPr="009839D4">
        <w:rPr>
          <w:rFonts w:cs="Arial"/>
          <w:b/>
          <w:bCs/>
        </w:rPr>
        <w:t>Disgorgement</w:t>
      </w:r>
      <w:r w:rsidR="009839D4" w:rsidRPr="009839D4">
        <w:rPr>
          <w:rFonts w:cs="Arial" w:hint="cs"/>
          <w:b/>
          <w:bCs/>
          <w:rtl/>
        </w:rPr>
        <w:t>?</w:t>
      </w:r>
    </w:p>
    <w:p w14:paraId="3BC76156" w14:textId="74E6F3F9" w:rsidR="009839D4" w:rsidRDefault="009839D4" w:rsidP="00167185">
      <w:pPr>
        <w:jc w:val="both"/>
        <w:rPr>
          <w:rFonts w:cs="Arial"/>
          <w:rtl/>
        </w:rPr>
      </w:pPr>
      <w:r>
        <w:rPr>
          <w:rFonts w:cs="Arial" w:hint="cs"/>
          <w:rtl/>
        </w:rPr>
        <w:t>הרצון</w:t>
      </w:r>
      <w:r w:rsidR="00095C05">
        <w:rPr>
          <w:rFonts w:cs="Arial" w:hint="cs"/>
          <w:rtl/>
        </w:rPr>
        <w:t xml:space="preserve"> שאנשים </w:t>
      </w:r>
      <w:r w:rsidR="00095C05" w:rsidRPr="002272A8">
        <w:rPr>
          <w:rFonts w:cs="Arial" w:hint="cs"/>
          <w:color w:val="538135" w:themeColor="accent6" w:themeShade="BF"/>
          <w:rtl/>
        </w:rPr>
        <w:t>לא יתעשרו מהפעולות הלא לגיטימיות שלהם</w:t>
      </w:r>
      <w:r w:rsidR="00095C05">
        <w:rPr>
          <w:rFonts w:cs="Arial" w:hint="cs"/>
          <w:rtl/>
        </w:rPr>
        <w:t>. בדיני חוזים זה יוצר קושי כי יש מתח בין תפיסה שהפרת החוזה היא פעולה בחיי היומיום שלא מלווה באשם, לבין תפיסות שרואות בחוזה חיוב מוסרי שההפרה שלו היא בת אשם.</w:t>
      </w:r>
    </w:p>
    <w:p w14:paraId="5B2A9616" w14:textId="0FD5DCBA" w:rsidR="007E2E78" w:rsidRDefault="007E2E78" w:rsidP="00167185">
      <w:pPr>
        <w:jc w:val="both"/>
        <w:rPr>
          <w:rFonts w:cs="Arial"/>
          <w:rtl/>
        </w:rPr>
      </w:pPr>
      <w:r>
        <w:rPr>
          <w:rFonts w:cs="Arial" w:hint="cs"/>
          <w:rtl/>
        </w:rPr>
        <w:t xml:space="preserve">אם אני רואה את ההפרה של חוזה כהתנהגות עוולתית- </w:t>
      </w:r>
      <w:r w:rsidR="00E97C62">
        <w:rPr>
          <w:rFonts w:cs="Arial" w:hint="cs"/>
          <w:rtl/>
        </w:rPr>
        <w:t xml:space="preserve">לא רוצים שאנשים יפעלו בצורה כזאת שהיא לא לגיטימית. הדרך לתמרץ </w:t>
      </w:r>
      <w:r w:rsidR="001E33E2">
        <w:rPr>
          <w:rFonts w:cs="Arial" w:hint="cs"/>
          <w:rtl/>
        </w:rPr>
        <w:t xml:space="preserve">לא להפר חוזה היא </w:t>
      </w:r>
      <w:r w:rsidR="001E33E2" w:rsidRPr="00E67EE2">
        <w:rPr>
          <w:rFonts w:cs="Arial" w:hint="cs"/>
          <w:color w:val="538135" w:themeColor="accent6" w:themeShade="BF"/>
          <w:rtl/>
        </w:rPr>
        <w:t>לשלול כל רווח שהמפר יכול לעשות מההפרה</w:t>
      </w:r>
      <w:r w:rsidR="001E33E2">
        <w:rPr>
          <w:rFonts w:cs="Arial" w:hint="cs"/>
          <w:rtl/>
        </w:rPr>
        <w:t xml:space="preserve">. ולכן, נקנה זכות מלאה של </w:t>
      </w:r>
      <w:r w:rsidR="001E33E2">
        <w:rPr>
          <w:rFonts w:cs="Arial"/>
        </w:rPr>
        <w:t>Disgorgement</w:t>
      </w:r>
      <w:r w:rsidR="001E33E2">
        <w:rPr>
          <w:rFonts w:cs="Arial" w:hint="cs"/>
          <w:rtl/>
        </w:rPr>
        <w:t>.</w:t>
      </w:r>
    </w:p>
    <w:p w14:paraId="123433F1" w14:textId="182224C4" w:rsidR="001B4F9F" w:rsidRDefault="001E33E2" w:rsidP="00167185">
      <w:pPr>
        <w:jc w:val="both"/>
        <w:rPr>
          <w:rtl/>
        </w:rPr>
      </w:pPr>
      <w:r>
        <w:rPr>
          <w:rFonts w:cs="Arial" w:hint="cs"/>
          <w:rtl/>
        </w:rPr>
        <w:t xml:space="preserve">מצד שני, </w:t>
      </w:r>
      <w:r w:rsidR="00CA10F2">
        <w:rPr>
          <w:rFonts w:cs="Arial"/>
          <w:rtl/>
        </w:rPr>
        <w:t xml:space="preserve">ראינו </w:t>
      </w:r>
      <w:r w:rsidR="00CA10F2" w:rsidRPr="00884FF0">
        <w:rPr>
          <w:rFonts w:cs="Arial"/>
          <w:rtl/>
        </w:rPr>
        <w:t>ש</w:t>
      </w:r>
      <w:r w:rsidR="00CA10F2" w:rsidRPr="002272A8">
        <w:rPr>
          <w:rFonts w:cs="Arial"/>
          <w:color w:val="538135" w:themeColor="accent6" w:themeShade="BF"/>
          <w:rtl/>
        </w:rPr>
        <w:t>ה</w:t>
      </w:r>
      <w:r w:rsidRPr="002272A8">
        <w:rPr>
          <w:rFonts w:cs="Arial" w:hint="cs"/>
          <w:color w:val="538135" w:themeColor="accent6" w:themeShade="BF"/>
          <w:rtl/>
        </w:rPr>
        <w:t>רבה פעמים</w:t>
      </w:r>
      <w:r w:rsidR="001026AF" w:rsidRPr="002272A8">
        <w:rPr>
          <w:rFonts w:cs="Arial" w:hint="cs"/>
          <w:color w:val="538135" w:themeColor="accent6" w:themeShade="BF"/>
          <w:rtl/>
        </w:rPr>
        <w:t xml:space="preserve"> </w:t>
      </w:r>
      <w:r w:rsidRPr="002272A8">
        <w:rPr>
          <w:rFonts w:cs="Arial" w:hint="cs"/>
          <w:color w:val="538135" w:themeColor="accent6" w:themeShade="BF"/>
          <w:rtl/>
        </w:rPr>
        <w:t>ה</w:t>
      </w:r>
      <w:r w:rsidR="00CA10F2" w:rsidRPr="002272A8">
        <w:rPr>
          <w:rFonts w:cs="Arial"/>
          <w:color w:val="538135" w:themeColor="accent6" w:themeShade="BF"/>
          <w:rtl/>
        </w:rPr>
        <w:t>פרה של חוזה זה צעד יעיל</w:t>
      </w:r>
      <w:r>
        <w:rPr>
          <w:rFonts w:cs="Arial" w:hint="cs"/>
          <w:rtl/>
        </w:rPr>
        <w:t xml:space="preserve">- </w:t>
      </w:r>
      <w:r w:rsidR="00CA10F2">
        <w:rPr>
          <w:rFonts w:cs="Arial"/>
          <w:rtl/>
        </w:rPr>
        <w:t xml:space="preserve">אם שני הצדדים הבינו </w:t>
      </w:r>
      <w:r w:rsidR="00260C38">
        <w:rPr>
          <w:rFonts w:cs="Arial" w:hint="cs"/>
          <w:rtl/>
        </w:rPr>
        <w:t>שהמשך קיום החוזה הוא לא רצוי,</w:t>
      </w:r>
      <w:r w:rsidR="00CA10F2">
        <w:rPr>
          <w:rFonts w:cs="Arial"/>
          <w:rtl/>
        </w:rPr>
        <w:t xml:space="preserve"> והוא ימשיך להתקיים כדי למנוע את הטריגר של ההפעלה של הסכום</w:t>
      </w:r>
      <w:r w:rsidR="005A276B">
        <w:rPr>
          <w:rFonts w:cs="Arial" w:hint="cs"/>
          <w:rtl/>
        </w:rPr>
        <w:t>.</w:t>
      </w:r>
      <w:r w:rsidR="00CA10F2">
        <w:rPr>
          <w:rFonts w:cs="Arial"/>
          <w:rtl/>
        </w:rPr>
        <w:t xml:space="preserve"> </w:t>
      </w:r>
      <w:r w:rsidR="0059277E">
        <w:rPr>
          <w:rFonts w:cs="Arial" w:hint="cs"/>
          <w:rtl/>
        </w:rPr>
        <w:t xml:space="preserve">למשל- יש חברה </w:t>
      </w:r>
      <w:r w:rsidR="00BA4BC8">
        <w:rPr>
          <w:rFonts w:cs="Arial" w:hint="cs"/>
          <w:rtl/>
        </w:rPr>
        <w:t>שמוכרת</w:t>
      </w:r>
      <w:r w:rsidR="0059277E">
        <w:rPr>
          <w:rFonts w:cs="Arial" w:hint="cs"/>
          <w:rtl/>
        </w:rPr>
        <w:t xml:space="preserve"> ברזל והיא ממוקמת בטורקיה ויש קונה בישראל וקונה בטורקיה. החברה ה</w:t>
      </w:r>
      <w:r w:rsidR="000402EB">
        <w:rPr>
          <w:rFonts w:cs="Arial" w:hint="cs"/>
          <w:rtl/>
        </w:rPr>
        <w:t>טורקית חייבת למכור לחברה הישראלית. לפני שהברזל נשלח, באה חברה טורקית ואומרת שהיא מוכנה לשלם על הברזל יותר ממה שהוא שווה לחברה הישראלית. בנק' הזאת ה</w:t>
      </w:r>
      <w:r w:rsidR="00BA4BC8">
        <w:rPr>
          <w:rFonts w:cs="Arial" w:hint="cs"/>
          <w:rtl/>
        </w:rPr>
        <w:t xml:space="preserve">מוכרת </w:t>
      </w:r>
      <w:r w:rsidR="000402EB">
        <w:rPr>
          <w:rFonts w:cs="Arial" w:hint="cs"/>
          <w:rtl/>
        </w:rPr>
        <w:t xml:space="preserve">הטורקית תחשוב שכדאי לה להפר כי היא מקבלת </w:t>
      </w:r>
      <w:r w:rsidR="00BA4BC8">
        <w:rPr>
          <w:rFonts w:cs="Arial" w:hint="cs"/>
          <w:rtl/>
        </w:rPr>
        <w:t>ממנו יותר וגם זה לא יפגע בחברה הישראלית כי היא תקבל פיצוי מלא.</w:t>
      </w:r>
      <w:r w:rsidR="005A0DA1">
        <w:rPr>
          <w:rFonts w:cs="Arial" w:hint="cs"/>
          <w:rtl/>
        </w:rPr>
        <w:t xml:space="preserve"> ההפרה הזאת יעילה כי הקונה הטורקית והמוכרת הטורקית, מעדיפות את זה יותר.</w:t>
      </w:r>
      <w:r w:rsidR="009D4003">
        <w:rPr>
          <w:rFonts w:cs="Arial" w:hint="cs"/>
          <w:rtl/>
        </w:rPr>
        <w:t xml:space="preserve"> כשההפרה חוסכת משאבים חברתיים שאין שום סיבה לבזבז, עדיף להפר על פני קיום.</w:t>
      </w:r>
      <w:r w:rsidR="00231769">
        <w:rPr>
          <w:rFonts w:hint="cs"/>
          <w:rtl/>
        </w:rPr>
        <w:t xml:space="preserve"> בכל המקרים האלו, קיום החוזה הוא בעייתי אבל </w:t>
      </w:r>
      <w:r w:rsidR="00231769" w:rsidRPr="006F35D7">
        <w:rPr>
          <w:rFonts w:hint="cs"/>
          <w:color w:val="538135" w:themeColor="accent6" w:themeShade="BF"/>
          <w:rtl/>
        </w:rPr>
        <w:t xml:space="preserve">סעד של </w:t>
      </w:r>
      <w:r w:rsidR="00231769" w:rsidRPr="006F35D7">
        <w:rPr>
          <w:color w:val="538135" w:themeColor="accent6" w:themeShade="BF"/>
        </w:rPr>
        <w:t>Dis</w:t>
      </w:r>
      <w:r w:rsidR="00603B32" w:rsidRPr="006F35D7">
        <w:rPr>
          <w:color w:val="538135" w:themeColor="accent6" w:themeShade="BF"/>
        </w:rPr>
        <w:t>gorgement</w:t>
      </w:r>
      <w:r w:rsidR="00603B32" w:rsidRPr="006F35D7">
        <w:rPr>
          <w:rFonts w:hint="cs"/>
          <w:color w:val="538135" w:themeColor="accent6" w:themeShade="BF"/>
          <w:rtl/>
        </w:rPr>
        <w:t xml:space="preserve"> יגרום לקיום גם כשהוא לא יעיל</w:t>
      </w:r>
      <w:r w:rsidR="00603B32">
        <w:rPr>
          <w:rFonts w:hint="cs"/>
          <w:rtl/>
        </w:rPr>
        <w:t>.</w:t>
      </w:r>
      <w:r w:rsidR="00374886">
        <w:rPr>
          <w:rFonts w:hint="cs"/>
          <w:rtl/>
        </w:rPr>
        <w:t xml:space="preserve"> מראש הצדדים לא היו רוצים סעד כזה ולכן לפי </w:t>
      </w:r>
      <w:r w:rsidR="008F272C">
        <w:rPr>
          <w:rFonts w:hint="cs"/>
          <w:rtl/>
        </w:rPr>
        <w:t>צדק הסכמי צריך לכבד את רצון הצדדים (כי זה יגרום לקיום של החוזה בתנאים לא יעילים ויגרום לכך שהמחיר החוזי יהיה גבוה מידי/ יגרום לחוזים לא יעילים).</w:t>
      </w:r>
    </w:p>
    <w:p w14:paraId="740168A9" w14:textId="6A19EA23" w:rsidR="00E907D6" w:rsidRDefault="00E907D6" w:rsidP="00167185">
      <w:pPr>
        <w:jc w:val="both"/>
        <w:rPr>
          <w:rtl/>
        </w:rPr>
      </w:pPr>
    </w:p>
    <w:p w14:paraId="7F384050" w14:textId="77777777" w:rsidR="00D2418F" w:rsidRDefault="00D2418F" w:rsidP="00167185">
      <w:pPr>
        <w:jc w:val="both"/>
        <w:rPr>
          <w:rtl/>
        </w:rPr>
      </w:pPr>
    </w:p>
    <w:p w14:paraId="64247CA7" w14:textId="47F3DFC9" w:rsidR="00F762D0" w:rsidRDefault="00F762D0" w:rsidP="00167185">
      <w:pPr>
        <w:pStyle w:val="a4"/>
        <w:jc w:val="both"/>
        <w:rPr>
          <w:rtl/>
        </w:rPr>
      </w:pPr>
      <w:bookmarkStart w:id="13" w:name="_Toc62553144"/>
      <w:r>
        <w:rPr>
          <w:rFonts w:hint="cs"/>
          <w:rtl/>
        </w:rPr>
        <w:t>שיעור 13-</w:t>
      </w:r>
      <w:r w:rsidR="00FA7BA8">
        <w:rPr>
          <w:rFonts w:hint="cs"/>
          <w:rtl/>
        </w:rPr>
        <w:t xml:space="preserve"> תרופות בשל הפרת חוזה</w:t>
      </w:r>
      <w:r w:rsidR="007513A2">
        <w:rPr>
          <w:rFonts w:hint="cs"/>
          <w:rtl/>
        </w:rPr>
        <w:t>- פיצויים</w:t>
      </w:r>
      <w:r>
        <w:rPr>
          <w:rFonts w:hint="cs"/>
          <w:rtl/>
        </w:rPr>
        <w:t xml:space="preserve"> (30.11)</w:t>
      </w:r>
      <w:bookmarkEnd w:id="13"/>
    </w:p>
    <w:p w14:paraId="0AA9D068" w14:textId="3BED1FC8" w:rsidR="00F762D0" w:rsidRDefault="002272A8" w:rsidP="00167185">
      <w:pPr>
        <w:jc w:val="both"/>
        <w:rPr>
          <w:b/>
          <w:bCs/>
          <w:u w:val="single"/>
          <w:rtl/>
        </w:rPr>
      </w:pPr>
      <w:r>
        <w:rPr>
          <w:rFonts w:hint="cs"/>
          <w:b/>
          <w:bCs/>
          <w:noProof/>
          <w:rtl/>
          <w:lang w:val="he-IL"/>
        </w:rPr>
        <mc:AlternateContent>
          <mc:Choice Requires="wps">
            <w:drawing>
              <wp:anchor distT="0" distB="0" distL="114300" distR="114300" simplePos="0" relativeHeight="251684864" behindDoc="0" locked="0" layoutInCell="1" allowOverlap="1" wp14:anchorId="42866EE8" wp14:editId="33019BFD">
                <wp:simplePos x="0" y="0"/>
                <wp:positionH relativeFrom="column">
                  <wp:posOffset>-49240</wp:posOffset>
                </wp:positionH>
                <wp:positionV relativeFrom="paragraph">
                  <wp:posOffset>261444</wp:posOffset>
                </wp:positionV>
                <wp:extent cx="5397316" cy="428129"/>
                <wp:effectExtent l="0" t="0" r="13335" b="10160"/>
                <wp:wrapNone/>
                <wp:docPr id="22" name="מלבן: פינות מעוגלות 22"/>
                <wp:cNvGraphicFramePr/>
                <a:graphic xmlns:a="http://schemas.openxmlformats.org/drawingml/2006/main">
                  <a:graphicData uri="http://schemas.microsoft.com/office/word/2010/wordprocessingShape">
                    <wps:wsp>
                      <wps:cNvSpPr/>
                      <wps:spPr>
                        <a:xfrm>
                          <a:off x="0" y="0"/>
                          <a:ext cx="5397316" cy="428129"/>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435C77" id="מלבן: פינות מעוגלות 22" o:spid="_x0000_s1026" style="position:absolute;left:0;text-align:left;margin-left:-3.9pt;margin-top:20.6pt;width:425pt;height:33.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" filled="f" strokecolor="#538135 [2409]" strokeweight="1pt">
                <v:stroke joinstyle="miter"/>
              </v:roundrect>
            </w:pict>
          </mc:Fallback>
        </mc:AlternateContent>
      </w:r>
      <w:r w:rsidR="007513A2">
        <w:rPr>
          <w:rFonts w:hint="cs"/>
          <w:b/>
          <w:bCs/>
          <w:u w:val="single"/>
          <w:rtl/>
        </w:rPr>
        <w:t>מבוא</w:t>
      </w:r>
    </w:p>
    <w:p w14:paraId="60B3DDA5" w14:textId="3B4E0A47" w:rsidR="007513A2" w:rsidRDefault="00155076" w:rsidP="00167185">
      <w:pPr>
        <w:jc w:val="both"/>
        <w:rPr>
          <w:rtl/>
        </w:rPr>
      </w:pPr>
      <w:r w:rsidRPr="00415F29">
        <w:rPr>
          <w:rFonts w:hint="cs"/>
          <w:b/>
          <w:bCs/>
          <w:rtl/>
        </w:rPr>
        <w:t>ס' 10 לחוק החוזים תרופות</w:t>
      </w:r>
      <w:r w:rsidR="00415F29" w:rsidRPr="00415F29">
        <w:rPr>
          <w:rFonts w:hint="cs"/>
          <w:b/>
          <w:bCs/>
          <w:rtl/>
        </w:rPr>
        <w:t>:</w:t>
      </w:r>
      <w:r w:rsidR="00415F29">
        <w:rPr>
          <w:rFonts w:hint="cs"/>
          <w:rtl/>
        </w:rPr>
        <w:t xml:space="preserve"> </w:t>
      </w:r>
      <w:r w:rsidR="00415F29">
        <w:rPr>
          <w:rFonts w:cs="Arial" w:hint="cs"/>
          <w:rtl/>
        </w:rPr>
        <w:t>"</w:t>
      </w:r>
      <w:r w:rsidR="00415F29" w:rsidRPr="00415F29">
        <w:rPr>
          <w:rFonts w:cs="Arial"/>
          <w:rtl/>
        </w:rPr>
        <w:t>הנפגע זכאי לפיצויים בעד הנזק שנגרם לו עקב ההפרה ותוצאותיה ושהמפר ראה אותו או שהיה עליו לראותו מראש, בעת כריתת החוזה, כתוצאה מסתברת של ההפרה</w:t>
      </w:r>
      <w:r w:rsidR="00415F29">
        <w:rPr>
          <w:rFonts w:cs="Arial" w:hint="cs"/>
          <w:rtl/>
        </w:rPr>
        <w:t>"</w:t>
      </w:r>
    </w:p>
    <w:p w14:paraId="14BE02EF" w14:textId="1FA7895B" w:rsidR="00155076" w:rsidRDefault="0006159A" w:rsidP="00167185">
      <w:pPr>
        <w:jc w:val="both"/>
        <w:rPr>
          <w:rtl/>
        </w:rPr>
      </w:pPr>
      <w:r>
        <w:rPr>
          <w:rFonts w:hint="cs"/>
          <w:rtl/>
        </w:rPr>
        <w:t xml:space="preserve">הסעד </w:t>
      </w:r>
      <w:proofErr w:type="spellStart"/>
      <w:r>
        <w:rPr>
          <w:rFonts w:hint="cs"/>
          <w:rtl/>
        </w:rPr>
        <w:t>השיעורי</w:t>
      </w:r>
      <w:proofErr w:type="spellEnd"/>
      <w:r>
        <w:rPr>
          <w:rFonts w:hint="cs"/>
          <w:rtl/>
        </w:rPr>
        <w:t xml:space="preserve">- סעד הפיצויים. המטרה שלו היא </w:t>
      </w:r>
      <w:r w:rsidRPr="002272A8">
        <w:rPr>
          <w:rFonts w:hint="cs"/>
          <w:color w:val="538135" w:themeColor="accent6" w:themeShade="BF"/>
          <w:rtl/>
        </w:rPr>
        <w:t>לפצות את הנפר על הנזק שנגרם לו בעקבות ההפרה</w:t>
      </w:r>
      <w:r>
        <w:rPr>
          <w:rFonts w:hint="cs"/>
          <w:rtl/>
        </w:rPr>
        <w:t xml:space="preserve">. </w:t>
      </w:r>
      <w:r w:rsidR="00773F1D">
        <w:rPr>
          <w:rFonts w:hint="cs"/>
          <w:rtl/>
        </w:rPr>
        <w:t xml:space="preserve">ההסדר המרכזי הוסדר בס' 10. </w:t>
      </w:r>
      <w:r w:rsidR="00155076">
        <w:rPr>
          <w:rFonts w:hint="cs"/>
          <w:rtl/>
        </w:rPr>
        <w:t>בנוסף להסדר הכללי</w:t>
      </w:r>
      <w:r w:rsidR="00773F1D">
        <w:rPr>
          <w:rFonts w:hint="cs"/>
          <w:rtl/>
        </w:rPr>
        <w:t xml:space="preserve">, </w:t>
      </w:r>
      <w:r w:rsidR="00155076">
        <w:rPr>
          <w:rFonts w:hint="cs"/>
          <w:rtl/>
        </w:rPr>
        <w:t>קיימים הסדרים נוספים- פיצוי ללא הוכחת נזק, פיצוי בגין נזק לא ממוני, פיצוי מוסכם.</w:t>
      </w:r>
    </w:p>
    <w:p w14:paraId="365D557A" w14:textId="157F80D1" w:rsidR="00E74CE9" w:rsidRDefault="00C80B12" w:rsidP="00167185">
      <w:pPr>
        <w:jc w:val="both"/>
        <w:rPr>
          <w:rtl/>
        </w:rPr>
      </w:pPr>
      <w:r>
        <w:rPr>
          <w:rFonts w:hint="cs"/>
          <w:rtl/>
        </w:rPr>
        <w:t>אכיפה</w:t>
      </w:r>
      <w:r w:rsidR="001D6604">
        <w:rPr>
          <w:rFonts w:hint="cs"/>
          <w:rtl/>
        </w:rPr>
        <w:t xml:space="preserve"> וביטול</w:t>
      </w:r>
      <w:r>
        <w:rPr>
          <w:rFonts w:hint="cs"/>
          <w:rtl/>
        </w:rPr>
        <w:t xml:space="preserve"> </w:t>
      </w:r>
      <w:proofErr w:type="spellStart"/>
      <w:r>
        <w:rPr>
          <w:rFonts w:hint="cs"/>
          <w:rtl/>
        </w:rPr>
        <w:t>כסעד</w:t>
      </w:r>
      <w:r w:rsidR="001D6604">
        <w:rPr>
          <w:rFonts w:hint="cs"/>
          <w:rtl/>
        </w:rPr>
        <w:t>ים</w:t>
      </w:r>
      <w:proofErr w:type="spellEnd"/>
      <w:r w:rsidR="001D6604">
        <w:rPr>
          <w:rFonts w:hint="cs"/>
          <w:rtl/>
        </w:rPr>
        <w:t>,</w:t>
      </w:r>
      <w:r>
        <w:rPr>
          <w:rFonts w:hint="cs"/>
          <w:rtl/>
        </w:rPr>
        <w:t xml:space="preserve"> כפופ</w:t>
      </w:r>
      <w:r w:rsidR="001D6604">
        <w:rPr>
          <w:rFonts w:hint="cs"/>
          <w:rtl/>
        </w:rPr>
        <w:t>ים</w:t>
      </w:r>
      <w:r>
        <w:rPr>
          <w:rFonts w:hint="cs"/>
          <w:rtl/>
        </w:rPr>
        <w:t xml:space="preserve"> לסטנדרטים רחבים</w:t>
      </w:r>
      <w:r w:rsidR="001D6604">
        <w:rPr>
          <w:rFonts w:hint="cs"/>
          <w:rtl/>
        </w:rPr>
        <w:t xml:space="preserve"> ולשיקול דעת של ביהמ"ש</w:t>
      </w:r>
      <w:r>
        <w:rPr>
          <w:rFonts w:hint="cs"/>
          <w:rtl/>
        </w:rPr>
        <w:t xml:space="preserve"> (למשל לא תינתן אם היא לא צודקת בנסיבות העניין). </w:t>
      </w:r>
      <w:r w:rsidR="00E74CE9">
        <w:rPr>
          <w:rFonts w:hint="cs"/>
          <w:rtl/>
        </w:rPr>
        <w:t xml:space="preserve">לעומת זאת, </w:t>
      </w:r>
      <w:r w:rsidR="00E74CE9" w:rsidRPr="002272A8">
        <w:rPr>
          <w:rFonts w:hint="cs"/>
          <w:color w:val="538135" w:themeColor="accent6" w:themeShade="BF"/>
          <w:rtl/>
        </w:rPr>
        <w:t xml:space="preserve">פיצויי הוא הסדר שאין </w:t>
      </w:r>
      <w:r w:rsidR="00926948" w:rsidRPr="002272A8">
        <w:rPr>
          <w:rFonts w:hint="cs"/>
          <w:color w:val="538135" w:themeColor="accent6" w:themeShade="BF"/>
          <w:rtl/>
        </w:rPr>
        <w:t xml:space="preserve">בו </w:t>
      </w:r>
      <w:r w:rsidR="00E74CE9" w:rsidRPr="002272A8">
        <w:rPr>
          <w:rFonts w:hint="cs"/>
          <w:color w:val="538135" w:themeColor="accent6" w:themeShade="BF"/>
          <w:rtl/>
        </w:rPr>
        <w:t>הרבה שיקול דעת לביהמ</w:t>
      </w:r>
      <w:r w:rsidR="00AC333A" w:rsidRPr="002272A8">
        <w:rPr>
          <w:rFonts w:hint="cs"/>
          <w:color w:val="538135" w:themeColor="accent6" w:themeShade="BF"/>
          <w:rtl/>
        </w:rPr>
        <w:t>"</w:t>
      </w:r>
      <w:r w:rsidR="00E74CE9" w:rsidRPr="002272A8">
        <w:rPr>
          <w:rFonts w:hint="cs"/>
          <w:color w:val="538135" w:themeColor="accent6" w:themeShade="BF"/>
          <w:rtl/>
        </w:rPr>
        <w:t>ש</w:t>
      </w:r>
      <w:r w:rsidR="00E74CE9">
        <w:rPr>
          <w:rFonts w:hint="cs"/>
          <w:rtl/>
        </w:rPr>
        <w:t>.</w:t>
      </w:r>
      <w:r w:rsidR="00C96D6A">
        <w:rPr>
          <w:rFonts w:hint="cs"/>
          <w:rtl/>
        </w:rPr>
        <w:t xml:space="preserve"> אבל בפועל, יש הרבה מאוד דברים להכרע</w:t>
      </w:r>
      <w:r w:rsidR="00926948">
        <w:rPr>
          <w:rFonts w:hint="cs"/>
          <w:rtl/>
        </w:rPr>
        <w:t xml:space="preserve">ת ביהמ"ש </w:t>
      </w:r>
      <w:r w:rsidR="00C96D6A">
        <w:rPr>
          <w:rFonts w:hint="cs"/>
          <w:rtl/>
        </w:rPr>
        <w:t>שנוגע</w:t>
      </w:r>
      <w:r w:rsidR="00926948">
        <w:rPr>
          <w:rFonts w:hint="cs"/>
          <w:rtl/>
        </w:rPr>
        <w:t>ים</w:t>
      </w:r>
      <w:r w:rsidR="00C96D6A">
        <w:rPr>
          <w:rFonts w:hint="cs"/>
          <w:rtl/>
        </w:rPr>
        <w:t xml:space="preserve"> </w:t>
      </w:r>
      <w:proofErr w:type="spellStart"/>
      <w:r w:rsidR="00C96D6A">
        <w:rPr>
          <w:rFonts w:hint="cs"/>
          <w:rtl/>
        </w:rPr>
        <w:t>לאיך</w:t>
      </w:r>
      <w:proofErr w:type="spellEnd"/>
      <w:r w:rsidR="00C96D6A">
        <w:rPr>
          <w:rFonts w:hint="cs"/>
          <w:rtl/>
        </w:rPr>
        <w:t xml:space="preserve"> מחושב נזק ו</w:t>
      </w:r>
      <w:r w:rsidR="008B43EF">
        <w:rPr>
          <w:rFonts w:hint="cs"/>
          <w:rtl/>
        </w:rPr>
        <w:t xml:space="preserve">כן, </w:t>
      </w:r>
      <w:r w:rsidR="00C96D6A">
        <w:rPr>
          <w:rFonts w:hint="cs"/>
          <w:rtl/>
        </w:rPr>
        <w:t xml:space="preserve">יש מגבלות שהדין מטיל על פיצויים </w:t>
      </w:r>
      <w:r w:rsidR="00D76DBF">
        <w:rPr>
          <w:rFonts w:hint="cs"/>
          <w:rtl/>
        </w:rPr>
        <w:t xml:space="preserve">(צפיות, הקטנת נזק, סיבתיות, אשם תורם </w:t>
      </w:r>
      <w:r w:rsidR="00AC333A">
        <w:rPr>
          <w:rFonts w:hint="cs"/>
          <w:rtl/>
        </w:rPr>
        <w:t>וודאות</w:t>
      </w:r>
      <w:r w:rsidR="00D76DBF">
        <w:rPr>
          <w:rFonts w:hint="cs"/>
          <w:rtl/>
        </w:rPr>
        <w:t xml:space="preserve"> הנזק). </w:t>
      </w:r>
      <w:r w:rsidR="00D76DBF" w:rsidRPr="002272A8">
        <w:rPr>
          <w:rFonts w:hint="cs"/>
          <w:color w:val="538135" w:themeColor="accent6" w:themeShade="BF"/>
          <w:rtl/>
        </w:rPr>
        <w:t>בפועל, לביהמ</w:t>
      </w:r>
      <w:r w:rsidR="00AC333A" w:rsidRPr="002272A8">
        <w:rPr>
          <w:rFonts w:hint="cs"/>
          <w:color w:val="538135" w:themeColor="accent6" w:themeShade="BF"/>
          <w:rtl/>
        </w:rPr>
        <w:t>"</w:t>
      </w:r>
      <w:r w:rsidR="00D76DBF" w:rsidRPr="002272A8">
        <w:rPr>
          <w:rFonts w:hint="cs"/>
          <w:color w:val="538135" w:themeColor="accent6" w:themeShade="BF"/>
          <w:rtl/>
        </w:rPr>
        <w:t>ש יש שיקול דעת רחב באמידת הפיצויים</w:t>
      </w:r>
      <w:r w:rsidR="00D76DBF">
        <w:rPr>
          <w:rFonts w:hint="cs"/>
          <w:rtl/>
        </w:rPr>
        <w:t>.</w:t>
      </w:r>
    </w:p>
    <w:p w14:paraId="0549630C" w14:textId="4E74F0B2" w:rsidR="00D76DBF" w:rsidRDefault="00536A48" w:rsidP="00167185">
      <w:pPr>
        <w:jc w:val="both"/>
        <w:rPr>
          <w:b/>
          <w:bCs/>
          <w:u w:val="single"/>
          <w:rtl/>
        </w:rPr>
      </w:pPr>
      <w:r>
        <w:rPr>
          <w:rFonts w:hint="cs"/>
          <w:b/>
          <w:bCs/>
          <w:u w:val="single"/>
          <w:rtl/>
        </w:rPr>
        <w:t>אינטרסים מוגנים</w:t>
      </w:r>
    </w:p>
    <w:p w14:paraId="7742B142" w14:textId="736C02DE" w:rsidR="00536A48" w:rsidRDefault="00536A48" w:rsidP="00167185">
      <w:pPr>
        <w:jc w:val="both"/>
        <w:rPr>
          <w:u w:val="single"/>
          <w:rtl/>
        </w:rPr>
      </w:pPr>
      <w:r>
        <w:rPr>
          <w:rFonts w:hint="cs"/>
          <w:u w:val="single"/>
          <w:rtl/>
        </w:rPr>
        <w:t>האינטרסים ויחסי הגומלין ביניהם</w:t>
      </w:r>
    </w:p>
    <w:p w14:paraId="744C1DA0" w14:textId="77777777" w:rsidR="009118F4" w:rsidRPr="00E03586" w:rsidRDefault="009118F4" w:rsidP="009118F4">
      <w:pPr>
        <w:jc w:val="both"/>
        <w:rPr>
          <w:b/>
          <w:bCs/>
          <w:rtl/>
        </w:rPr>
      </w:pPr>
      <w:r w:rsidRPr="00E03586">
        <w:rPr>
          <w:rFonts w:hint="cs"/>
          <w:b/>
          <w:bCs/>
          <w:rtl/>
        </w:rPr>
        <w:t>איך מחושב הפיצוי?</w:t>
      </w:r>
    </w:p>
    <w:p w14:paraId="271985BA" w14:textId="77777777" w:rsidR="009118F4" w:rsidRPr="00B677EE" w:rsidRDefault="009118F4" w:rsidP="009118F4">
      <w:pPr>
        <w:jc w:val="both"/>
        <w:rPr>
          <w:rtl/>
        </w:rPr>
      </w:pPr>
      <w:r w:rsidRPr="009118F4">
        <w:rPr>
          <w:rFonts w:hint="cs"/>
          <w:b/>
          <w:bCs/>
          <w:rtl/>
        </w:rPr>
        <w:lastRenderedPageBreak/>
        <w:t>פיצויי ציפייה-</w:t>
      </w:r>
      <w:r w:rsidRPr="00B677EE">
        <w:rPr>
          <w:rFonts w:hint="cs"/>
          <w:rtl/>
        </w:rPr>
        <w:t xml:space="preserve"> הציפייה מההסכם של מה שהייתי אמור לקבל פחות החסכון בהוצאות הביצוע. ככל שיש יותר חסכון מהוצאות הביצוע, יש לגרוע אותם וגם טובת הנאה שקיבלתי מההסכם. בנוסף לזה, צריך לשלם לי נזקים תוצאתיים.</w:t>
      </w:r>
    </w:p>
    <w:p w14:paraId="192BFB20" w14:textId="77777777" w:rsidR="009118F4" w:rsidRPr="00B677EE" w:rsidRDefault="009118F4" w:rsidP="009118F4">
      <w:pPr>
        <w:jc w:val="both"/>
        <w:rPr>
          <w:rtl/>
        </w:rPr>
      </w:pPr>
      <w:r w:rsidRPr="009118F4">
        <w:rPr>
          <w:rFonts w:hint="cs"/>
          <w:b/>
          <w:bCs/>
          <w:rtl/>
        </w:rPr>
        <w:t>פיצויי הסתמכות-</w:t>
      </w:r>
      <w:r w:rsidRPr="00B677EE">
        <w:rPr>
          <w:rFonts w:hint="cs"/>
          <w:rtl/>
        </w:rPr>
        <w:t xml:space="preserve"> תשלום ההסתמכות העיקרית + תשלום ההסתמכות אגבית פחות טובות הנאה + נזקים תוצאתיים</w:t>
      </w:r>
    </w:p>
    <w:p w14:paraId="3E3B7937" w14:textId="41390914" w:rsidR="0036575D" w:rsidRDefault="00316C1B" w:rsidP="00167185">
      <w:pPr>
        <w:jc w:val="both"/>
        <w:rPr>
          <w:rtl/>
        </w:rPr>
      </w:pPr>
      <w:r>
        <w:rPr>
          <w:rFonts w:hint="cs"/>
          <w:b/>
          <w:bCs/>
          <w:rtl/>
        </w:rPr>
        <w:t xml:space="preserve">עא </w:t>
      </w:r>
      <w:r w:rsidR="006E6F94">
        <w:rPr>
          <w:rFonts w:hint="cs"/>
          <w:b/>
          <w:bCs/>
          <w:rtl/>
        </w:rPr>
        <w:t xml:space="preserve">1846/92 </w:t>
      </w:r>
      <w:r w:rsidR="001841E9">
        <w:rPr>
          <w:rFonts w:hint="cs"/>
          <w:b/>
          <w:bCs/>
          <w:rtl/>
        </w:rPr>
        <w:t>לוי נ מבט בניה-</w:t>
      </w:r>
      <w:r w:rsidR="001841E9">
        <w:rPr>
          <w:rFonts w:hint="cs"/>
          <w:rtl/>
        </w:rPr>
        <w:t xml:space="preserve"> </w:t>
      </w:r>
      <w:r w:rsidR="0097444E">
        <w:rPr>
          <w:rFonts w:hint="cs"/>
          <w:rtl/>
        </w:rPr>
        <w:t>בנ</w:t>
      </w:r>
      <w:r w:rsidR="007070C9">
        <w:rPr>
          <w:rFonts w:hint="cs"/>
          <w:rtl/>
        </w:rPr>
        <w:t xml:space="preserve">י הזוג רכשו דירה. מתגלה נזק בדירה ולאחר 8 שנים הם מבקשים לבטל את החוזה עקב הפרה. </w:t>
      </w:r>
      <w:r w:rsidR="00026214">
        <w:rPr>
          <w:rFonts w:hint="cs"/>
          <w:rtl/>
        </w:rPr>
        <w:t xml:space="preserve">במידה והייתה השבה בלבד- </w:t>
      </w:r>
      <w:r w:rsidR="00F324F9">
        <w:rPr>
          <w:rFonts w:hint="cs"/>
          <w:rtl/>
        </w:rPr>
        <w:t>בני הזוג נדרשים להשיב את שכר הדירה של 8 שנים והקבלן צריך להשיב את הסכום שהם שילמו על הדיר</w:t>
      </w:r>
      <w:r w:rsidR="00026214">
        <w:rPr>
          <w:rFonts w:hint="cs"/>
          <w:rtl/>
        </w:rPr>
        <w:t xml:space="preserve">ה. בפועל, מתרחש דיון על השבה ואינטרס קיום. </w:t>
      </w:r>
      <w:r w:rsidR="00EE5F0B">
        <w:rPr>
          <w:rFonts w:hint="cs"/>
          <w:rtl/>
        </w:rPr>
        <w:t>שמגר קובע כי הזוג אינ</w:t>
      </w:r>
      <w:r w:rsidR="00310BCE">
        <w:rPr>
          <w:rFonts w:hint="cs"/>
          <w:rtl/>
        </w:rPr>
        <w:t>ו</w:t>
      </w:r>
      <w:r w:rsidR="00EE5F0B">
        <w:rPr>
          <w:rFonts w:hint="cs"/>
          <w:rtl/>
        </w:rPr>
        <w:t xml:space="preserve"> יכול לקבל כפל פיצויים- הם קיבלו פיצויי ציפייה </w:t>
      </w:r>
      <w:r w:rsidR="0007623A">
        <w:rPr>
          <w:rFonts w:hint="cs"/>
          <w:rtl/>
        </w:rPr>
        <w:t xml:space="preserve">בלבד. </w:t>
      </w:r>
      <w:r w:rsidR="00EE5F0B">
        <w:rPr>
          <w:rFonts w:hint="cs"/>
          <w:rtl/>
        </w:rPr>
        <w:t>ההכרעה היא ש</w:t>
      </w:r>
      <w:r w:rsidR="00EE5F0B" w:rsidRPr="00954F61">
        <w:rPr>
          <w:rFonts w:hint="cs"/>
          <w:color w:val="538135" w:themeColor="accent6" w:themeShade="BF"/>
          <w:rtl/>
        </w:rPr>
        <w:t>אין התנגשות בין פיצויי ציפייה להשבה</w:t>
      </w:r>
      <w:r w:rsidR="000A26E8">
        <w:rPr>
          <w:rFonts w:hint="cs"/>
          <w:rtl/>
        </w:rPr>
        <w:t xml:space="preserve">- </w:t>
      </w:r>
      <w:r w:rsidR="000A26E8" w:rsidRPr="002272A8">
        <w:rPr>
          <w:rFonts w:hint="cs"/>
          <w:color w:val="538135" w:themeColor="accent6" w:themeShade="BF"/>
          <w:rtl/>
        </w:rPr>
        <w:t>ניתן לבצע גם ביטול וגם לקבל פיצויי קיום</w:t>
      </w:r>
      <w:r w:rsidR="00EE5F0B">
        <w:rPr>
          <w:rFonts w:hint="cs"/>
          <w:rtl/>
        </w:rPr>
        <w:t xml:space="preserve">. </w:t>
      </w:r>
      <w:r w:rsidR="00954BF2">
        <w:rPr>
          <w:rFonts w:hint="cs"/>
          <w:rtl/>
        </w:rPr>
        <w:t>ביטול החוזה הוא הסעד שתכליתו היא להפסיק את החיובים מכ</w:t>
      </w:r>
      <w:r w:rsidR="00715338">
        <w:rPr>
          <w:rFonts w:hint="cs"/>
          <w:rtl/>
        </w:rPr>
        <w:t>א</w:t>
      </w:r>
      <w:r w:rsidR="00954BF2">
        <w:rPr>
          <w:rFonts w:hint="cs"/>
          <w:rtl/>
        </w:rPr>
        <w:t>ן והלאה</w:t>
      </w:r>
      <w:r w:rsidR="00EC0504">
        <w:rPr>
          <w:rFonts w:hint="cs"/>
          <w:rtl/>
        </w:rPr>
        <w:t xml:space="preserve"> (אני לא מעוניין להמשיך את החוזה)</w:t>
      </w:r>
      <w:r w:rsidR="00954BF2">
        <w:rPr>
          <w:rFonts w:hint="cs"/>
          <w:rtl/>
        </w:rPr>
        <w:t>.</w:t>
      </w:r>
      <w:r w:rsidR="00EC0504">
        <w:rPr>
          <w:rFonts w:hint="cs"/>
          <w:rtl/>
        </w:rPr>
        <w:t xml:space="preserve"> פיצויי קיום זה שאני מעוניין לקבל את מה שמגיע לי אילו </w:t>
      </w:r>
      <w:r w:rsidR="00044DB3">
        <w:rPr>
          <w:rFonts w:hint="cs"/>
          <w:rtl/>
        </w:rPr>
        <w:t>החוזה התקיים.</w:t>
      </w:r>
      <w:r w:rsidR="00954BF2">
        <w:rPr>
          <w:rFonts w:hint="cs"/>
          <w:rtl/>
        </w:rPr>
        <w:t xml:space="preserve"> האינטרס </w:t>
      </w:r>
      <w:proofErr w:type="spellStart"/>
      <w:r w:rsidR="00954BF2">
        <w:rPr>
          <w:rFonts w:hint="cs"/>
          <w:rtl/>
        </w:rPr>
        <w:t>שהנפר</w:t>
      </w:r>
      <w:proofErr w:type="spellEnd"/>
      <w:r w:rsidR="00954BF2">
        <w:rPr>
          <w:rFonts w:hint="cs"/>
          <w:rtl/>
        </w:rPr>
        <w:t xml:space="preserve"> זכאי לו הוא להעמיד אותו במצב אילו היה מתקיים החוזה. </w:t>
      </w:r>
      <w:r w:rsidR="00DA738E">
        <w:rPr>
          <w:rFonts w:hint="cs"/>
          <w:rtl/>
        </w:rPr>
        <w:t>ביטול ופיצויי קיום לא סותרים</w:t>
      </w:r>
      <w:r w:rsidR="00D171FB">
        <w:rPr>
          <w:rFonts w:hint="cs"/>
          <w:rtl/>
        </w:rPr>
        <w:t>- הם עוסקים בסוגיות אחרות.</w:t>
      </w:r>
      <w:r w:rsidR="00586E3B">
        <w:rPr>
          <w:rFonts w:hint="cs"/>
          <w:rtl/>
        </w:rPr>
        <w:t xml:space="preserve"> </w:t>
      </w:r>
      <w:r w:rsidR="0036575D">
        <w:rPr>
          <w:rFonts w:hint="cs"/>
          <w:rtl/>
        </w:rPr>
        <w:t>הם לא חייבים להשיב את השכירות. כי במקרה שבו החוזה היה מתקיים במלואו, היה בידיהם דירה מכובדת שהם היו גרים בה 8 שנים.</w:t>
      </w:r>
      <w:r w:rsidR="00E724AD" w:rsidRPr="00E724AD">
        <w:rPr>
          <w:rFonts w:hint="cs"/>
          <w:rtl/>
        </w:rPr>
        <w:t xml:space="preserve"> </w:t>
      </w:r>
      <w:r w:rsidR="00E724AD">
        <w:rPr>
          <w:rFonts w:hint="cs"/>
          <w:rtl/>
        </w:rPr>
        <w:t xml:space="preserve">נקבע שהיה ביטול ופיצויי קיום. פיצויי קיום היו שווי הנכס שהובטח פחות חיסכון בהוצאות ביצוע פחות שכירות על הנכס (טובות הנאה) ועוד שווי שכירת על הנכס (נזק תוצאתי) ועוד נזקים תוצאתיים נוספים (למשל רטיבות שגרמה לנזק לרהיטים). </w:t>
      </w:r>
      <w:r w:rsidR="00E724AD" w:rsidRPr="002272A8">
        <w:rPr>
          <w:rFonts w:hint="cs"/>
          <w:color w:val="538135" w:themeColor="accent6" w:themeShade="BF"/>
          <w:rtl/>
        </w:rPr>
        <w:t xml:space="preserve">ניתן לקבל פיצויי יחד עם סעדים אחרים כל עוד אין סתירה או חפיפה </w:t>
      </w:r>
      <w:r w:rsidR="00E724AD">
        <w:rPr>
          <w:rFonts w:hint="cs"/>
          <w:rtl/>
        </w:rPr>
        <w:t>(אפשר פיצויי ציפייה + אכיפה, פיצויי ציפייה + ביטול ופיצויי ציפייה ללא צביעת אכיפה/ ביטול).</w:t>
      </w:r>
    </w:p>
    <w:p w14:paraId="2EC916CB" w14:textId="0840EFC8" w:rsidR="00E0235E" w:rsidRPr="00D103C6" w:rsidRDefault="00E0235E" w:rsidP="00167185">
      <w:pPr>
        <w:jc w:val="both"/>
        <w:rPr>
          <w:b/>
          <w:bCs/>
          <w:rtl/>
        </w:rPr>
      </w:pPr>
      <w:r w:rsidRPr="00D103C6">
        <w:rPr>
          <w:rFonts w:hint="cs"/>
          <w:b/>
          <w:bCs/>
          <w:rtl/>
        </w:rPr>
        <w:t xml:space="preserve">יש </w:t>
      </w:r>
      <w:r w:rsidR="005D4376" w:rsidRPr="00D103C6">
        <w:rPr>
          <w:rFonts w:hint="cs"/>
          <w:b/>
          <w:bCs/>
          <w:rtl/>
        </w:rPr>
        <w:t>ש</w:t>
      </w:r>
      <w:r w:rsidRPr="00D103C6">
        <w:rPr>
          <w:rFonts w:hint="cs"/>
          <w:b/>
          <w:bCs/>
          <w:rtl/>
        </w:rPr>
        <w:t>לושה סוגים של אינטרסים:</w:t>
      </w:r>
    </w:p>
    <w:p w14:paraId="4E796582" w14:textId="48F6D330" w:rsidR="00E0235E" w:rsidRPr="00087470" w:rsidRDefault="00E0235E" w:rsidP="00167185">
      <w:pPr>
        <w:pStyle w:val="a6"/>
        <w:numPr>
          <w:ilvl w:val="0"/>
          <w:numId w:val="46"/>
        </w:numPr>
        <w:ind w:left="509"/>
        <w:jc w:val="both"/>
      </w:pPr>
      <w:r w:rsidRPr="00087470">
        <w:rPr>
          <w:rFonts w:hint="cs"/>
          <w:rtl/>
        </w:rPr>
        <w:t>ציפי</w:t>
      </w:r>
      <w:r w:rsidR="0019704C">
        <w:rPr>
          <w:rFonts w:hint="cs"/>
          <w:rtl/>
        </w:rPr>
        <w:t>י</w:t>
      </w:r>
      <w:r w:rsidRPr="00087470">
        <w:rPr>
          <w:rFonts w:hint="cs"/>
          <w:rtl/>
        </w:rPr>
        <w:t>ה/ קיום</w:t>
      </w:r>
      <w:r w:rsidR="005D4376" w:rsidRPr="00087470">
        <w:rPr>
          <w:rFonts w:hint="cs"/>
          <w:rtl/>
        </w:rPr>
        <w:t>- להעמיד את הנפגע במקום שבו הוא היה אילו החוזה היה מתקיים</w:t>
      </w:r>
    </w:p>
    <w:p w14:paraId="6CA22FA1" w14:textId="7AB3C8DE" w:rsidR="00E0235E" w:rsidRPr="00087470" w:rsidRDefault="00E0235E" w:rsidP="00167185">
      <w:pPr>
        <w:pStyle w:val="a6"/>
        <w:numPr>
          <w:ilvl w:val="0"/>
          <w:numId w:val="46"/>
        </w:numPr>
        <w:ind w:left="509"/>
        <w:jc w:val="both"/>
      </w:pPr>
      <w:r w:rsidRPr="00087470">
        <w:rPr>
          <w:rFonts w:hint="cs"/>
          <w:rtl/>
        </w:rPr>
        <w:t>הסתמכות</w:t>
      </w:r>
      <w:r w:rsidR="005D4376" w:rsidRPr="00087470">
        <w:rPr>
          <w:rFonts w:hint="cs"/>
          <w:rtl/>
        </w:rPr>
        <w:t xml:space="preserve">- </w:t>
      </w:r>
      <w:r w:rsidR="00756C9F" w:rsidRPr="00087470">
        <w:rPr>
          <w:rFonts w:hint="cs"/>
          <w:rtl/>
        </w:rPr>
        <w:t>נעמיד את הנפר במקום שבו היה לו לא היה נכנס לחוזה</w:t>
      </w:r>
    </w:p>
    <w:p w14:paraId="1326025C" w14:textId="0CB8C2AC" w:rsidR="00E0235E" w:rsidRPr="00087470" w:rsidRDefault="00E0235E" w:rsidP="00167185">
      <w:pPr>
        <w:pStyle w:val="a6"/>
        <w:numPr>
          <w:ilvl w:val="0"/>
          <w:numId w:val="46"/>
        </w:numPr>
        <w:ind w:left="509"/>
        <w:jc w:val="both"/>
      </w:pPr>
      <w:r w:rsidRPr="00087470">
        <w:rPr>
          <w:rFonts w:hint="cs"/>
          <w:rtl/>
        </w:rPr>
        <w:t>השבה</w:t>
      </w:r>
      <w:r w:rsidR="00087470" w:rsidRPr="00087470">
        <w:rPr>
          <w:rFonts w:hint="cs"/>
          <w:rtl/>
        </w:rPr>
        <w:t>- הצדדים לא יתעשרו עקב הכניסה לחוזה</w:t>
      </w:r>
    </w:p>
    <w:p w14:paraId="5CF37EE2" w14:textId="13F14F5D" w:rsidR="0063448B" w:rsidRPr="0063448B" w:rsidRDefault="0063448B" w:rsidP="00167185">
      <w:pPr>
        <w:jc w:val="both"/>
        <w:rPr>
          <w:u w:val="single"/>
          <w:rtl/>
        </w:rPr>
      </w:pPr>
      <w:r w:rsidRPr="0063448B">
        <w:rPr>
          <w:rFonts w:hint="cs"/>
          <w:u w:val="single"/>
          <w:rtl/>
        </w:rPr>
        <w:t>ציפייה</w:t>
      </w:r>
    </w:p>
    <w:p w14:paraId="2B7E6326" w14:textId="7205DC35" w:rsidR="0063448B" w:rsidRDefault="0063448B" w:rsidP="00167185">
      <w:pPr>
        <w:jc w:val="both"/>
        <w:rPr>
          <w:rtl/>
        </w:rPr>
      </w:pPr>
      <w:r>
        <w:rPr>
          <w:rFonts w:hint="cs"/>
          <w:rtl/>
        </w:rPr>
        <w:t>אינטרס הציפייה הוא י</w:t>
      </w:r>
      <w:r w:rsidR="00AC333A">
        <w:rPr>
          <w:rFonts w:hint="cs"/>
          <w:rtl/>
        </w:rPr>
        <w:t>י</w:t>
      </w:r>
      <w:r>
        <w:rPr>
          <w:rFonts w:hint="cs"/>
          <w:rtl/>
        </w:rPr>
        <w:t xml:space="preserve">חודי לשדה החוזי. </w:t>
      </w:r>
    </w:p>
    <w:p w14:paraId="17F18ED8" w14:textId="11CE8390" w:rsidR="003A4BA8" w:rsidRDefault="0033763D" w:rsidP="00E557FA">
      <w:pPr>
        <w:jc w:val="both"/>
        <w:rPr>
          <w:rtl/>
        </w:rPr>
      </w:pPr>
      <w:r>
        <w:rPr>
          <w:rFonts w:hint="cs"/>
          <w:b/>
          <w:bCs/>
          <w:rtl/>
        </w:rPr>
        <w:t xml:space="preserve">עא 5610/93 </w:t>
      </w:r>
      <w:proofErr w:type="spellStart"/>
      <w:r>
        <w:rPr>
          <w:rFonts w:hint="cs"/>
          <w:b/>
          <w:bCs/>
          <w:rtl/>
        </w:rPr>
        <w:t>זלסקי</w:t>
      </w:r>
      <w:proofErr w:type="spellEnd"/>
      <w:r>
        <w:rPr>
          <w:rFonts w:hint="cs"/>
          <w:b/>
          <w:bCs/>
          <w:rtl/>
        </w:rPr>
        <w:t xml:space="preserve"> נ הוועדה המקומית לתכנון ולבניה, </w:t>
      </w:r>
      <w:proofErr w:type="spellStart"/>
      <w:r>
        <w:rPr>
          <w:rFonts w:hint="cs"/>
          <w:b/>
          <w:bCs/>
          <w:rtl/>
        </w:rPr>
        <w:t>רשל"צ</w:t>
      </w:r>
      <w:proofErr w:type="spellEnd"/>
      <w:r>
        <w:rPr>
          <w:rFonts w:hint="cs"/>
          <w:b/>
          <w:bCs/>
          <w:rtl/>
        </w:rPr>
        <w:t>:</w:t>
      </w:r>
      <w:r>
        <w:rPr>
          <w:rFonts w:hint="cs"/>
          <w:rtl/>
        </w:rPr>
        <w:t xml:space="preserve"> </w:t>
      </w:r>
      <w:r w:rsidR="003A4BA8" w:rsidRPr="003A4BA8">
        <w:rPr>
          <w:rFonts w:cs="Arial"/>
          <w:rtl/>
        </w:rPr>
        <w:t xml:space="preserve">קונים את הנכס במחיר גבוה מהמחיר שהיה משלם אם היה יודע מה המצב התכנוני האמיתי של הנכס. </w:t>
      </w:r>
      <w:r>
        <w:rPr>
          <w:rFonts w:hint="cs"/>
          <w:rtl/>
        </w:rPr>
        <w:t xml:space="preserve">מה הפיצויים שמגיעים לו? </w:t>
      </w:r>
      <w:r w:rsidR="008863B5">
        <w:rPr>
          <w:rFonts w:hint="cs"/>
          <w:rtl/>
        </w:rPr>
        <w:t>פיצוי שלילי</w:t>
      </w:r>
      <w:r w:rsidR="003003A4">
        <w:rPr>
          <w:rFonts w:hint="cs"/>
          <w:rtl/>
        </w:rPr>
        <w:t xml:space="preserve"> (הסתמכות)</w:t>
      </w:r>
      <w:r w:rsidR="008863B5">
        <w:rPr>
          <w:rFonts w:hint="cs"/>
          <w:rtl/>
        </w:rPr>
        <w:t xml:space="preserve">- </w:t>
      </w:r>
      <w:r w:rsidR="007E1742">
        <w:rPr>
          <w:rFonts w:hint="cs"/>
          <w:rtl/>
        </w:rPr>
        <w:t>בעקבות ההסתמכות על הוועדה המקומית הוא שילם יותר מידי.</w:t>
      </w:r>
      <w:r w:rsidR="008863B5">
        <w:rPr>
          <w:rFonts w:hint="cs"/>
          <w:rtl/>
        </w:rPr>
        <w:t xml:space="preserve"> הפע</w:t>
      </w:r>
      <w:r w:rsidR="00390052">
        <w:rPr>
          <w:rFonts w:hint="cs"/>
          <w:rtl/>
        </w:rPr>
        <w:t>ר</w:t>
      </w:r>
      <w:r w:rsidR="008863B5">
        <w:rPr>
          <w:rFonts w:hint="cs"/>
          <w:rtl/>
        </w:rPr>
        <w:t xml:space="preserve"> בין מה ששילם בפועל למה שהיה משלם אם ידע.</w:t>
      </w:r>
      <w:r w:rsidR="007E1742">
        <w:rPr>
          <w:rFonts w:hint="cs"/>
          <w:rtl/>
        </w:rPr>
        <w:t xml:space="preserve"> פיצוי</w:t>
      </w:r>
      <w:r w:rsidR="008863B5">
        <w:rPr>
          <w:rFonts w:hint="cs"/>
          <w:rtl/>
        </w:rPr>
        <w:t xml:space="preserve"> חיובי</w:t>
      </w:r>
      <w:r w:rsidR="003003A4">
        <w:rPr>
          <w:rFonts w:hint="cs"/>
          <w:rtl/>
        </w:rPr>
        <w:t xml:space="preserve"> (קיום)- </w:t>
      </w:r>
      <w:r w:rsidR="008863B5">
        <w:rPr>
          <w:rFonts w:hint="cs"/>
          <w:rtl/>
        </w:rPr>
        <w:t xml:space="preserve">שווי הנכס היום לבין מה שהיה אם המידע היה אמיתי. </w:t>
      </w:r>
      <w:r w:rsidR="005F20C4">
        <w:rPr>
          <w:rFonts w:hint="cs"/>
          <w:rtl/>
        </w:rPr>
        <w:t>ישימו אותו במקום שהיה נמצא אילו היה חוזה.</w:t>
      </w:r>
      <w:r w:rsidR="009A6D17">
        <w:rPr>
          <w:rFonts w:hint="cs"/>
          <w:rtl/>
        </w:rPr>
        <w:t xml:space="preserve"> </w:t>
      </w:r>
      <w:r w:rsidR="00CF19D0">
        <w:rPr>
          <w:rFonts w:hint="cs"/>
          <w:rtl/>
        </w:rPr>
        <w:t>החזרה של הפער. ביהמ</w:t>
      </w:r>
      <w:r w:rsidR="00AC333A">
        <w:rPr>
          <w:rFonts w:hint="cs"/>
          <w:rtl/>
        </w:rPr>
        <w:t>"</w:t>
      </w:r>
      <w:r w:rsidR="00CF19D0">
        <w:rPr>
          <w:rFonts w:hint="cs"/>
          <w:rtl/>
        </w:rPr>
        <w:t xml:space="preserve">ש מחליט שצריך לתת לו פיצויי </w:t>
      </w:r>
      <w:r w:rsidR="00E557FA">
        <w:rPr>
          <w:rFonts w:hint="cs"/>
          <w:rtl/>
        </w:rPr>
        <w:t>הסתמכות</w:t>
      </w:r>
      <w:r w:rsidR="00CF19D0">
        <w:rPr>
          <w:rFonts w:hint="cs"/>
          <w:rtl/>
        </w:rPr>
        <w:t xml:space="preserve">. </w:t>
      </w:r>
    </w:p>
    <w:p w14:paraId="7BDB7E6E" w14:textId="5AD18F83" w:rsidR="00711736" w:rsidRPr="00024D2E" w:rsidRDefault="00711736" w:rsidP="00167185">
      <w:pPr>
        <w:jc w:val="both"/>
        <w:rPr>
          <w:b/>
          <w:bCs/>
          <w:rtl/>
        </w:rPr>
      </w:pPr>
      <w:r w:rsidRPr="00024D2E">
        <w:rPr>
          <w:rFonts w:hint="cs"/>
          <w:b/>
          <w:bCs/>
          <w:rtl/>
        </w:rPr>
        <w:t>מדוע דיני תרופות מגנים על אינטרס הציפיה?</w:t>
      </w:r>
    </w:p>
    <w:p w14:paraId="347B84AF" w14:textId="62FE9BA8" w:rsidR="00711736" w:rsidRDefault="00711736" w:rsidP="00167185">
      <w:pPr>
        <w:jc w:val="both"/>
        <w:rPr>
          <w:rtl/>
        </w:rPr>
      </w:pPr>
      <w:r w:rsidRPr="00292C5D">
        <w:rPr>
          <w:rFonts w:hint="cs"/>
          <w:b/>
          <w:bCs/>
          <w:rtl/>
        </w:rPr>
        <w:t>הסבר מוסרי/ דוקטרינרי-</w:t>
      </w:r>
      <w:r w:rsidR="00A2088C">
        <w:rPr>
          <w:rFonts w:hint="cs"/>
          <w:rtl/>
        </w:rPr>
        <w:t xml:space="preserve"> </w:t>
      </w:r>
      <w:r w:rsidR="00095BB7">
        <w:rPr>
          <w:rFonts w:hint="cs"/>
          <w:rtl/>
        </w:rPr>
        <w:t xml:space="preserve">יש לך </w:t>
      </w:r>
      <w:r w:rsidR="00095BB7" w:rsidRPr="002272A8">
        <w:rPr>
          <w:rFonts w:hint="cs"/>
          <w:color w:val="538135" w:themeColor="accent6" w:themeShade="BF"/>
          <w:rtl/>
        </w:rPr>
        <w:t xml:space="preserve">זכות </w:t>
      </w:r>
      <w:r w:rsidR="00095BB7">
        <w:rPr>
          <w:rFonts w:hint="cs"/>
          <w:rtl/>
        </w:rPr>
        <w:t xml:space="preserve">לביצוע חוזה. פיצויי הקיום נועדו לממש את הזכות הזאת במובן שהם יעמידו אותך במקום שבו היה החוזה אם הוא היה מקוים כהלכה. </w:t>
      </w:r>
    </w:p>
    <w:p w14:paraId="57C465AF" w14:textId="289FD35A" w:rsidR="00711736" w:rsidRDefault="00711736" w:rsidP="00167185">
      <w:pPr>
        <w:jc w:val="both"/>
        <w:rPr>
          <w:rtl/>
        </w:rPr>
      </w:pPr>
      <w:r w:rsidRPr="00292C5D">
        <w:rPr>
          <w:rFonts w:hint="cs"/>
          <w:b/>
          <w:bCs/>
          <w:rtl/>
        </w:rPr>
        <w:t>הסבר כלכלי-</w:t>
      </w:r>
      <w:r>
        <w:rPr>
          <w:rFonts w:hint="cs"/>
          <w:rtl/>
        </w:rPr>
        <w:t xml:space="preserve"> </w:t>
      </w:r>
      <w:r w:rsidR="0070555D">
        <w:rPr>
          <w:rFonts w:hint="cs"/>
          <w:rtl/>
        </w:rPr>
        <w:t>פיצויי ציפייה מבטיחים ש</w:t>
      </w:r>
      <w:r w:rsidR="0070555D" w:rsidRPr="002272A8">
        <w:rPr>
          <w:rFonts w:hint="cs"/>
          <w:color w:val="538135" w:themeColor="accent6" w:themeShade="BF"/>
          <w:rtl/>
        </w:rPr>
        <w:t>החוזה יופר רק אם ההפרה היא יעילה</w:t>
      </w:r>
      <w:r w:rsidR="0070555D">
        <w:rPr>
          <w:rFonts w:hint="cs"/>
          <w:rtl/>
        </w:rPr>
        <w:t>.</w:t>
      </w:r>
      <w:r w:rsidR="009A6D17">
        <w:rPr>
          <w:rFonts w:hint="cs"/>
          <w:rtl/>
        </w:rPr>
        <w:t xml:space="preserve"> דוג'- חוזה לייצור מוצר. המחיר החוזי- 100 ₪, </w:t>
      </w:r>
      <w:r w:rsidR="00932DB1">
        <w:rPr>
          <w:rFonts w:hint="cs"/>
          <w:rtl/>
        </w:rPr>
        <w:t>הוצאות הסתמכות- 20 ₪, הערך של המוצר לנבטח- 150 ₪. צד ג' מעוניין לשלם לייצרן 130 ₪. ההפרה כאן אינה יעילה. פיצויי ההסתמכות של הקונה יהיו 20 ₪ ולכן בשביל רווח נוסף של 30 ₪ הוא יצטרך לשלם 20 (כלומר ירוויח לכיסו בסופו של דבר 10 ₪)</w:t>
      </w:r>
      <w:r w:rsidR="00F428BE">
        <w:rPr>
          <w:rFonts w:hint="cs"/>
          <w:rtl/>
        </w:rPr>
        <w:t xml:space="preserve"> וכל זה בפיצויי הסתמכות</w:t>
      </w:r>
      <w:r w:rsidR="00932DB1">
        <w:rPr>
          <w:rFonts w:hint="cs"/>
          <w:rtl/>
        </w:rPr>
        <w:t>.</w:t>
      </w:r>
      <w:r w:rsidR="00F428BE">
        <w:rPr>
          <w:rFonts w:hint="cs"/>
          <w:rtl/>
        </w:rPr>
        <w:t xml:space="preserve"> במידה של פיצויי קיום, הוא יצטרך לשלם עוד 50 ₪ ולכן לא יפר את החוזה </w:t>
      </w:r>
      <w:r w:rsidR="007C750C">
        <w:rPr>
          <w:rFonts w:hint="cs"/>
          <w:rtl/>
        </w:rPr>
        <w:t>בשביל להרוויח עוד 30 ₪. מה יקרה במידה ו</w:t>
      </w:r>
      <w:r w:rsidR="001651BD">
        <w:rPr>
          <w:rFonts w:hint="cs"/>
          <w:rtl/>
        </w:rPr>
        <w:t>צ</w:t>
      </w:r>
      <w:r w:rsidR="007C750C">
        <w:rPr>
          <w:rFonts w:hint="cs"/>
          <w:rtl/>
        </w:rPr>
        <w:t>ד ג' יהיה מוכן לשלם 200 ₪? התוצאה היעילה היא שהמוכר יפר את ההסכם</w:t>
      </w:r>
      <w:r w:rsidR="008D588B">
        <w:rPr>
          <w:rFonts w:hint="cs"/>
          <w:rtl/>
        </w:rPr>
        <w:t xml:space="preserve"> ויעביר את המוצר לצד ג'. האם פיצויי ההסתמכות יגשימו את התוצאה היעילה? </w:t>
      </w:r>
      <w:r w:rsidR="00962F1A">
        <w:rPr>
          <w:rFonts w:hint="cs"/>
          <w:rtl/>
        </w:rPr>
        <w:t>כן</w:t>
      </w:r>
      <w:r w:rsidR="00EF108B">
        <w:rPr>
          <w:rFonts w:hint="cs"/>
          <w:rtl/>
        </w:rPr>
        <w:t xml:space="preserve">- הנפר יקבל פיצוי של 50 על ההפרה שיעמידו אותו במידה והחוזה היה מתקיים </w:t>
      </w:r>
      <w:r w:rsidR="00656F54">
        <w:rPr>
          <w:rFonts w:hint="cs"/>
          <w:rtl/>
        </w:rPr>
        <w:t xml:space="preserve">והנכס מגיע למי שהיה נהנה ממנו יותר. </w:t>
      </w:r>
      <w:r w:rsidR="00656F54">
        <w:rPr>
          <w:rFonts w:hint="cs"/>
          <w:b/>
          <w:bCs/>
          <w:rtl/>
        </w:rPr>
        <w:t>ביקורת</w:t>
      </w:r>
      <w:r w:rsidR="00656F54">
        <w:rPr>
          <w:b/>
          <w:bCs/>
          <w:rtl/>
        </w:rPr>
        <w:softHyphen/>
      </w:r>
      <w:r w:rsidR="00656F54">
        <w:rPr>
          <w:rFonts w:hint="cs"/>
          <w:b/>
          <w:bCs/>
          <w:rtl/>
        </w:rPr>
        <w:t>-</w:t>
      </w:r>
      <w:r w:rsidR="00656F54">
        <w:rPr>
          <w:rFonts w:hint="cs"/>
          <w:rtl/>
        </w:rPr>
        <w:t xml:space="preserve"> הנבטח יכול למכור לצד ג'</w:t>
      </w:r>
      <w:r w:rsidR="005B4C5A">
        <w:rPr>
          <w:rFonts w:hint="cs"/>
          <w:rtl/>
        </w:rPr>
        <w:t xml:space="preserve">. אך במקרה כזה הוא יגרור עימו הוצאות עסקה. </w:t>
      </w:r>
      <w:r w:rsidR="005B4C5A">
        <w:rPr>
          <w:rFonts w:hint="cs"/>
          <w:b/>
          <w:bCs/>
          <w:rtl/>
        </w:rPr>
        <w:t>ביקורת על הביקורת-</w:t>
      </w:r>
      <w:r w:rsidR="005B4C5A">
        <w:rPr>
          <w:rFonts w:hint="cs"/>
          <w:rtl/>
        </w:rPr>
        <w:t xml:space="preserve"> הבעיה תהיה שנרצה להבטיח את המכירה ללא צד ג'</w:t>
      </w:r>
      <w:r w:rsidR="00AB17E4">
        <w:rPr>
          <w:rFonts w:hint="cs"/>
          <w:rtl/>
        </w:rPr>
        <w:t xml:space="preserve"> היא שהפיצויים מוערכים בחסר. הפרה </w:t>
      </w:r>
      <w:r w:rsidR="00AB17E4">
        <w:rPr>
          <w:rFonts w:hint="cs"/>
          <w:rtl/>
        </w:rPr>
        <w:lastRenderedPageBreak/>
        <w:t xml:space="preserve">יעילה לא נמנעת ונדרש להוכיח זאת. דבר שני הוא שאכיפה עדיפה על פיצויים כי יש הערכת </w:t>
      </w:r>
      <w:r w:rsidR="00D5744B">
        <w:rPr>
          <w:rFonts w:hint="cs"/>
          <w:rtl/>
        </w:rPr>
        <w:t xml:space="preserve">חסר. אך במידה ואין זאת, נעדיף </w:t>
      </w:r>
      <w:r w:rsidR="001651BD">
        <w:rPr>
          <w:rFonts w:hint="cs"/>
          <w:rtl/>
        </w:rPr>
        <w:t>להישא</w:t>
      </w:r>
      <w:r w:rsidR="001651BD">
        <w:rPr>
          <w:rFonts w:hint="eastAsia"/>
          <w:rtl/>
        </w:rPr>
        <w:t>ר</w:t>
      </w:r>
      <w:r w:rsidR="00D5744B">
        <w:rPr>
          <w:rFonts w:hint="cs"/>
          <w:rtl/>
        </w:rPr>
        <w:t xml:space="preserve"> עם אכיפת פיצויים בלבד.</w:t>
      </w:r>
    </w:p>
    <w:p w14:paraId="167BF884" w14:textId="5EC81C95" w:rsidR="00A86912" w:rsidRDefault="009D7017" w:rsidP="00167185">
      <w:pPr>
        <w:jc w:val="both"/>
        <w:rPr>
          <w:u w:val="single"/>
          <w:rtl/>
        </w:rPr>
      </w:pPr>
      <w:r>
        <w:rPr>
          <w:rFonts w:hint="cs"/>
          <w:u w:val="single"/>
          <w:rtl/>
        </w:rPr>
        <w:t>הסתמכות</w:t>
      </w:r>
    </w:p>
    <w:p w14:paraId="2E9F9487" w14:textId="4CC1D87C" w:rsidR="003915A5" w:rsidRDefault="003915A5" w:rsidP="00167185">
      <w:pPr>
        <w:jc w:val="both"/>
        <w:rPr>
          <w:rtl/>
        </w:rPr>
      </w:pPr>
      <w:r>
        <w:rPr>
          <w:rFonts w:hint="cs"/>
          <w:rtl/>
        </w:rPr>
        <w:t>אפשר לחלק הסתמכות ל3:</w:t>
      </w:r>
    </w:p>
    <w:p w14:paraId="209DE498" w14:textId="20BBCB3C" w:rsidR="006B7F21" w:rsidRDefault="006B7F21" w:rsidP="00167185">
      <w:pPr>
        <w:pStyle w:val="a6"/>
        <w:numPr>
          <w:ilvl w:val="0"/>
          <w:numId w:val="47"/>
        </w:numPr>
        <w:ind w:left="509"/>
        <w:jc w:val="both"/>
      </w:pPr>
      <w:r>
        <w:rPr>
          <w:rFonts w:hint="cs"/>
          <w:rtl/>
        </w:rPr>
        <w:t xml:space="preserve">הסתמכות </w:t>
      </w:r>
      <w:r w:rsidR="00603F18">
        <w:rPr>
          <w:rFonts w:hint="cs"/>
          <w:rtl/>
        </w:rPr>
        <w:t xml:space="preserve">עיקריות- </w:t>
      </w:r>
      <w:r w:rsidR="002B42A3">
        <w:rPr>
          <w:rFonts w:hint="cs"/>
          <w:rtl/>
        </w:rPr>
        <w:t>הוצאות כדי לבצע את החוזה</w:t>
      </w:r>
      <w:r w:rsidR="00375C0F">
        <w:rPr>
          <w:rFonts w:hint="cs"/>
          <w:rtl/>
        </w:rPr>
        <w:t xml:space="preserve"> (הכנות לביצוע החוזה)</w:t>
      </w:r>
    </w:p>
    <w:p w14:paraId="0D03AB7E" w14:textId="77777777" w:rsidR="006B7F21" w:rsidRDefault="006B7F21" w:rsidP="00167185">
      <w:pPr>
        <w:pStyle w:val="a6"/>
        <w:numPr>
          <w:ilvl w:val="0"/>
          <w:numId w:val="47"/>
        </w:numPr>
        <w:ind w:left="509"/>
        <w:jc w:val="both"/>
      </w:pPr>
      <w:r>
        <w:rPr>
          <w:rFonts w:hint="cs"/>
          <w:rtl/>
        </w:rPr>
        <w:t xml:space="preserve">הסתמכות </w:t>
      </w:r>
      <w:r w:rsidR="00603F18">
        <w:rPr>
          <w:rFonts w:hint="cs"/>
          <w:rtl/>
        </w:rPr>
        <w:t>משניות/ אגביות- הוצאות בהסתמך על החוזה, אך לא לשם ביצועו</w:t>
      </w:r>
    </w:p>
    <w:p w14:paraId="4EFF0254" w14:textId="7DB467EB" w:rsidR="00603F18" w:rsidRDefault="00603F18" w:rsidP="00167185">
      <w:pPr>
        <w:pStyle w:val="a6"/>
        <w:numPr>
          <w:ilvl w:val="0"/>
          <w:numId w:val="47"/>
        </w:numPr>
        <w:ind w:left="509"/>
        <w:jc w:val="both"/>
        <w:rPr>
          <w:rtl/>
        </w:rPr>
      </w:pPr>
      <w:r>
        <w:rPr>
          <w:rFonts w:hint="cs"/>
          <w:rtl/>
        </w:rPr>
        <w:t>אובדן</w:t>
      </w:r>
      <w:r w:rsidR="0065747B">
        <w:rPr>
          <w:rFonts w:hint="cs"/>
          <w:rtl/>
        </w:rPr>
        <w:t xml:space="preserve"> הזדמנות עסקה- </w:t>
      </w:r>
      <w:r w:rsidR="007A1C0F">
        <w:rPr>
          <w:rFonts w:hint="cs"/>
          <w:rtl/>
        </w:rPr>
        <w:t>ויתור על מו"מ לחוזה רווחי אחר</w:t>
      </w:r>
    </w:p>
    <w:p w14:paraId="6CDE0666" w14:textId="37684DCA" w:rsidR="00313746" w:rsidRDefault="00313746" w:rsidP="00167185">
      <w:pPr>
        <w:jc w:val="both"/>
        <w:rPr>
          <w:rtl/>
        </w:rPr>
      </w:pPr>
      <w:r>
        <w:rPr>
          <w:rFonts w:hint="cs"/>
          <w:rtl/>
        </w:rPr>
        <w:t xml:space="preserve">נזקים תוצאתיים- </w:t>
      </w:r>
      <w:r w:rsidR="003F70E3">
        <w:rPr>
          <w:rFonts w:hint="cs"/>
          <w:rtl/>
        </w:rPr>
        <w:t xml:space="preserve">מתייחס לפיצויי קיום וגם לפיצויי הסתמכות. </w:t>
      </w:r>
      <w:r w:rsidR="002F6C1B">
        <w:rPr>
          <w:rFonts w:hint="cs"/>
          <w:rtl/>
        </w:rPr>
        <w:t>נזק המתגבש לאחר ההפרה וכתוצאה ממנה. לא נובע מהוצאות שהוצאו טרם ההפרה ולא נוגע לתמורה שהובטחה.</w:t>
      </w:r>
      <w:r w:rsidR="00C041FA">
        <w:rPr>
          <w:rFonts w:hint="cs"/>
          <w:rtl/>
        </w:rPr>
        <w:t xml:space="preserve"> </w:t>
      </w:r>
      <w:r w:rsidR="00B75CCC">
        <w:rPr>
          <w:rFonts w:hint="cs"/>
          <w:rtl/>
        </w:rPr>
        <w:t xml:space="preserve">למשל- בפס"ד לוי </w:t>
      </w:r>
      <w:r w:rsidR="006A3A99">
        <w:rPr>
          <w:rFonts w:hint="cs"/>
          <w:rtl/>
        </w:rPr>
        <w:t>נאמר שבעקבות ההפרה, השטיח שלהם נהרס מהרטיבות.</w:t>
      </w:r>
    </w:p>
    <w:p w14:paraId="377D03C4" w14:textId="3E60815C" w:rsidR="00634152" w:rsidRDefault="00634152" w:rsidP="00167185">
      <w:pPr>
        <w:jc w:val="both"/>
        <w:rPr>
          <w:rtl/>
        </w:rPr>
      </w:pPr>
      <w:r>
        <w:rPr>
          <w:rFonts w:hint="cs"/>
          <w:rtl/>
        </w:rPr>
        <w:t xml:space="preserve">הסתמכות היא לא רק תשלום בכסף, יכול להיות גם </w:t>
      </w:r>
      <w:r w:rsidR="00A83E95">
        <w:rPr>
          <w:rFonts w:hint="cs"/>
          <w:rtl/>
        </w:rPr>
        <w:t xml:space="preserve">אובדן התשלום ששילמתי בזה שלא עשיתי משהו אחר. </w:t>
      </w:r>
    </w:p>
    <w:p w14:paraId="174F71E1" w14:textId="5CC8AEAA" w:rsidR="00A83E95" w:rsidRDefault="00A83E95" w:rsidP="00167185">
      <w:pPr>
        <w:jc w:val="both"/>
        <w:rPr>
          <w:u w:val="single"/>
          <w:rtl/>
        </w:rPr>
      </w:pPr>
      <w:r>
        <w:rPr>
          <w:rFonts w:hint="cs"/>
          <w:u w:val="single"/>
          <w:rtl/>
        </w:rPr>
        <w:t>השבה</w:t>
      </w:r>
    </w:p>
    <w:p w14:paraId="19E19D61" w14:textId="48EEB521" w:rsidR="00A83E95" w:rsidRPr="00A83E95" w:rsidRDefault="00A83E95" w:rsidP="00167185">
      <w:pPr>
        <w:jc w:val="both"/>
        <w:rPr>
          <w:rtl/>
        </w:rPr>
      </w:pPr>
      <w:r>
        <w:rPr>
          <w:rFonts w:hint="cs"/>
          <w:rtl/>
        </w:rPr>
        <w:t>דובר עליו בהרחבה בשיעור הקודם אך נבחין בהתנגשות בינו לבין פיצויים.</w:t>
      </w:r>
    </w:p>
    <w:p w14:paraId="3B3B402B" w14:textId="77777777" w:rsidR="005C0786" w:rsidRPr="00024D2E" w:rsidRDefault="006E53FF" w:rsidP="00167185">
      <w:pPr>
        <w:jc w:val="both"/>
        <w:rPr>
          <w:b/>
          <w:bCs/>
          <w:rtl/>
        </w:rPr>
      </w:pPr>
      <w:r w:rsidRPr="00024D2E">
        <w:rPr>
          <w:rFonts w:hint="cs"/>
          <w:b/>
          <w:bCs/>
          <w:rtl/>
        </w:rPr>
        <w:t xml:space="preserve">האם אפשר לתבוע השבה והסתמכות יחד? </w:t>
      </w:r>
    </w:p>
    <w:p w14:paraId="037EDAB4" w14:textId="6397378E" w:rsidR="006E53FF" w:rsidRDefault="00FB75BC" w:rsidP="00167185">
      <w:pPr>
        <w:jc w:val="both"/>
        <w:rPr>
          <w:rtl/>
        </w:rPr>
      </w:pPr>
      <w:r>
        <w:rPr>
          <w:rFonts w:hint="cs"/>
          <w:rtl/>
        </w:rPr>
        <w:t xml:space="preserve">האינטרסים לא זהים- הוצאות להכנה לקיום החוזה הם הוצאות הסתמכות. ביטול לא מזכה בהשבה על כך כי הצד השני לא התעשר. </w:t>
      </w:r>
      <w:r w:rsidR="00161F40">
        <w:rPr>
          <w:rFonts w:hint="cs"/>
          <w:rtl/>
        </w:rPr>
        <w:t>רווחי המפר חייבים בהשבה (</w:t>
      </w:r>
      <w:proofErr w:type="spellStart"/>
      <w:r w:rsidR="00161F40" w:rsidRPr="00B8090B">
        <w:rPr>
          <w:rFonts w:hint="cs"/>
          <w:b/>
          <w:bCs/>
          <w:rtl/>
        </w:rPr>
        <w:t>אדרס</w:t>
      </w:r>
      <w:proofErr w:type="spellEnd"/>
      <w:r w:rsidR="00161F40">
        <w:rPr>
          <w:rFonts w:hint="cs"/>
          <w:rtl/>
        </w:rPr>
        <w:t>) אך הם לא הוצאות הסתמכות. הם מכסים אינטרסים שונים.</w:t>
      </w:r>
    </w:p>
    <w:p w14:paraId="10973790" w14:textId="7CD217BC" w:rsidR="00EA41A0" w:rsidRDefault="00EA41A0" w:rsidP="00167185">
      <w:pPr>
        <w:jc w:val="both"/>
        <w:rPr>
          <w:rtl/>
        </w:rPr>
      </w:pPr>
      <w:r w:rsidRPr="004B5A49">
        <w:rPr>
          <w:rFonts w:hint="cs"/>
          <w:color w:val="538135" w:themeColor="accent6" w:themeShade="BF"/>
          <w:rtl/>
        </w:rPr>
        <w:t>האינטרסים השונים חיים יחד והכלל הוא שניתן לקבל פיצוי יחד עם סעדים אחרים, כל עוד אין סתירה או חפיפה</w:t>
      </w:r>
      <w:r>
        <w:rPr>
          <w:rFonts w:hint="cs"/>
          <w:rtl/>
        </w:rPr>
        <w:t>.</w:t>
      </w:r>
    </w:p>
    <w:p w14:paraId="22E58FBE" w14:textId="1FE12CB4" w:rsidR="00EA41A0" w:rsidRPr="00024D2E" w:rsidRDefault="00617BBC" w:rsidP="00167185">
      <w:pPr>
        <w:jc w:val="both"/>
        <w:rPr>
          <w:b/>
          <w:bCs/>
          <w:rtl/>
        </w:rPr>
      </w:pPr>
      <w:r w:rsidRPr="00024D2E">
        <w:rPr>
          <w:rFonts w:hint="cs"/>
          <w:b/>
          <w:bCs/>
          <w:rtl/>
        </w:rPr>
        <w:t xml:space="preserve">כשאנו </w:t>
      </w:r>
      <w:proofErr w:type="spellStart"/>
      <w:r w:rsidR="00EE4A1D">
        <w:rPr>
          <w:rFonts w:hint="cs"/>
          <w:b/>
          <w:bCs/>
          <w:rtl/>
        </w:rPr>
        <w:t>א</w:t>
      </w:r>
      <w:r w:rsidRPr="00024D2E">
        <w:rPr>
          <w:rFonts w:hint="cs"/>
          <w:b/>
          <w:bCs/>
          <w:rtl/>
        </w:rPr>
        <w:t>ומדים</w:t>
      </w:r>
      <w:proofErr w:type="spellEnd"/>
      <w:r w:rsidRPr="00024D2E">
        <w:rPr>
          <w:rFonts w:hint="cs"/>
          <w:b/>
          <w:bCs/>
          <w:rtl/>
        </w:rPr>
        <w:t xml:space="preserve"> א</w:t>
      </w:r>
      <w:r w:rsidR="00A308F9" w:rsidRPr="00024D2E">
        <w:rPr>
          <w:rFonts w:hint="cs"/>
          <w:b/>
          <w:bCs/>
          <w:rtl/>
        </w:rPr>
        <w:t xml:space="preserve">ותן לצד התרופות האחרות, </w:t>
      </w:r>
      <w:r w:rsidR="00EA41A0" w:rsidRPr="00024D2E">
        <w:rPr>
          <w:rFonts w:hint="cs"/>
          <w:b/>
          <w:bCs/>
          <w:rtl/>
        </w:rPr>
        <w:t>איך מונעים פיצויי כפל?</w:t>
      </w:r>
    </w:p>
    <w:p w14:paraId="6FDFD683" w14:textId="40E722B5" w:rsidR="009C4A52" w:rsidRDefault="009C4A52" w:rsidP="00167185">
      <w:pPr>
        <w:jc w:val="both"/>
        <w:rPr>
          <w:rtl/>
        </w:rPr>
      </w:pPr>
      <w:r>
        <w:rPr>
          <w:rFonts w:hint="cs"/>
          <w:rtl/>
        </w:rPr>
        <w:t xml:space="preserve">הרעיון הוא </w:t>
      </w:r>
      <w:r w:rsidR="00024D2E">
        <w:rPr>
          <w:rFonts w:hint="cs"/>
          <w:rtl/>
        </w:rPr>
        <w:t>שלא ניתן לתת פיצויים שמכסים את אותו הסכום ממש.</w:t>
      </w:r>
      <w:r w:rsidR="009B6EDF">
        <w:rPr>
          <w:rFonts w:hint="cs"/>
          <w:rtl/>
        </w:rPr>
        <w:t xml:space="preserve"> </w:t>
      </w:r>
      <w:r w:rsidR="006D6505">
        <w:rPr>
          <w:rFonts w:hint="cs"/>
          <w:rtl/>
        </w:rPr>
        <w:t>נחשוב על התוצאה הסופית- איפה הנפר היה אם החוזה היה מקוים/ לא מקוים?</w:t>
      </w:r>
    </w:p>
    <w:p w14:paraId="59D554B3" w14:textId="16FB4B9E" w:rsidR="008757C6" w:rsidRDefault="008757C6" w:rsidP="00167185">
      <w:pPr>
        <w:pStyle w:val="a6"/>
        <w:numPr>
          <w:ilvl w:val="0"/>
          <w:numId w:val="48"/>
        </w:numPr>
        <w:ind w:left="509"/>
        <w:jc w:val="both"/>
      </w:pPr>
      <w:r w:rsidRPr="004061CC">
        <w:rPr>
          <w:rFonts w:hint="cs"/>
          <w:b/>
          <w:bCs/>
          <w:rtl/>
        </w:rPr>
        <w:t>הסתמכות עיקרית וציפייה</w:t>
      </w:r>
      <w:r w:rsidR="008C3BB5" w:rsidRPr="004061CC">
        <w:rPr>
          <w:rFonts w:hint="cs"/>
          <w:b/>
          <w:bCs/>
          <w:rtl/>
        </w:rPr>
        <w:t>-</w:t>
      </w:r>
      <w:r w:rsidR="009F146F">
        <w:rPr>
          <w:rFonts w:hint="cs"/>
          <w:rtl/>
        </w:rPr>
        <w:t xml:space="preserve"> </w:t>
      </w:r>
      <w:r w:rsidR="009F146F" w:rsidRPr="004061CC">
        <w:rPr>
          <w:rFonts w:hint="cs"/>
          <w:color w:val="538135" w:themeColor="accent6" w:themeShade="BF"/>
          <w:rtl/>
        </w:rPr>
        <w:t>לא ניתן לתבוע יחד</w:t>
      </w:r>
      <w:r w:rsidR="009F146F">
        <w:rPr>
          <w:rFonts w:hint="cs"/>
          <w:rtl/>
        </w:rPr>
        <w:t>. ההסתמכות העיקרית היא הוצאה כדי לקיים את החוזה. אם החוזה לא התקיים, מגיע פיצויי. פיצויי ציפייה מעמיד א</w:t>
      </w:r>
      <w:r w:rsidR="00AF60F0">
        <w:rPr>
          <w:rFonts w:hint="cs"/>
          <w:rtl/>
        </w:rPr>
        <w:t>ותך כאילו החוזה הגיע לתומו, ממילא אם היית מקיים את החוזה, היית מוציא את הוצאות ההסתמכות.</w:t>
      </w:r>
    </w:p>
    <w:p w14:paraId="71F21950" w14:textId="019CC86A" w:rsidR="008757C6" w:rsidRDefault="008757C6" w:rsidP="00167185">
      <w:pPr>
        <w:pStyle w:val="a6"/>
        <w:numPr>
          <w:ilvl w:val="0"/>
          <w:numId w:val="48"/>
        </w:numPr>
        <w:ind w:left="509"/>
        <w:jc w:val="both"/>
      </w:pPr>
      <w:r w:rsidRPr="004061CC">
        <w:rPr>
          <w:rFonts w:hint="cs"/>
          <w:b/>
          <w:bCs/>
          <w:rtl/>
        </w:rPr>
        <w:t>הסתמכות עיקרית והשבה</w:t>
      </w:r>
      <w:r w:rsidR="00752159" w:rsidRPr="004061CC">
        <w:rPr>
          <w:rFonts w:hint="cs"/>
          <w:b/>
          <w:bCs/>
          <w:rtl/>
        </w:rPr>
        <w:t>-</w:t>
      </w:r>
      <w:r w:rsidR="00752159">
        <w:rPr>
          <w:rFonts w:hint="cs"/>
          <w:rtl/>
        </w:rPr>
        <w:t xml:space="preserve"> לכאורה יש סתירה כי הסתמכות עיקרית היא הוצאות שהוצאתי במסגרת מילוי ההסכם. השבה היא מה שהצד השני קיבל במסגרת ההסכם. </w:t>
      </w:r>
      <w:r w:rsidR="00752159" w:rsidRPr="00C2189B">
        <w:rPr>
          <w:rFonts w:hint="cs"/>
          <w:color w:val="538135" w:themeColor="accent6" w:themeShade="BF"/>
          <w:rtl/>
        </w:rPr>
        <w:t>במרבית המקרים תהיה חפיפה</w:t>
      </w:r>
      <w:r w:rsidR="00752159">
        <w:rPr>
          <w:rFonts w:hint="cs"/>
          <w:rtl/>
        </w:rPr>
        <w:t xml:space="preserve"> בין מה שהצד השני קיבל ומה שאני הוצאתי. </w:t>
      </w:r>
      <w:r w:rsidR="00752159" w:rsidRPr="00C2189B">
        <w:rPr>
          <w:rFonts w:hint="cs"/>
          <w:color w:val="538135" w:themeColor="accent6" w:themeShade="BF"/>
          <w:rtl/>
        </w:rPr>
        <w:t>אם אין חפיפה- אפשר לתבוע</w:t>
      </w:r>
      <w:r w:rsidR="00752159">
        <w:rPr>
          <w:rFonts w:hint="cs"/>
          <w:rtl/>
        </w:rPr>
        <w:t>.</w:t>
      </w:r>
    </w:p>
    <w:p w14:paraId="2B290C79" w14:textId="1FD7038F" w:rsidR="008757C6" w:rsidRDefault="008757C6" w:rsidP="00167185">
      <w:pPr>
        <w:pStyle w:val="a6"/>
        <w:numPr>
          <w:ilvl w:val="0"/>
          <w:numId w:val="48"/>
        </w:numPr>
        <w:ind w:left="509"/>
        <w:jc w:val="both"/>
      </w:pPr>
      <w:r w:rsidRPr="004061CC">
        <w:rPr>
          <w:rFonts w:hint="cs"/>
          <w:b/>
          <w:bCs/>
          <w:rtl/>
        </w:rPr>
        <w:t>השבה וציפייה</w:t>
      </w:r>
      <w:r w:rsidR="008C3BB5" w:rsidRPr="00343CA4">
        <w:rPr>
          <w:rFonts w:hint="cs"/>
          <w:b/>
          <w:bCs/>
          <w:rtl/>
        </w:rPr>
        <w:t>-</w:t>
      </w:r>
      <w:r w:rsidR="008C3BB5">
        <w:rPr>
          <w:rFonts w:hint="cs"/>
          <w:rtl/>
        </w:rPr>
        <w:t xml:space="preserve"> </w:t>
      </w:r>
      <w:r w:rsidR="003C1212">
        <w:rPr>
          <w:rFonts w:hint="cs"/>
          <w:rtl/>
        </w:rPr>
        <w:t xml:space="preserve">באופן עקרוני אם אני מאפשר גם הפרה וגם ציפייה </w:t>
      </w:r>
      <w:r w:rsidR="003C1212" w:rsidRPr="00343CA4">
        <w:rPr>
          <w:rFonts w:hint="cs"/>
          <w:color w:val="538135" w:themeColor="accent6" w:themeShade="BF"/>
          <w:rtl/>
        </w:rPr>
        <w:t>צריך לקזז אותם</w:t>
      </w:r>
      <w:r w:rsidR="003C1212">
        <w:rPr>
          <w:rFonts w:hint="cs"/>
          <w:rtl/>
        </w:rPr>
        <w:t xml:space="preserve">. </w:t>
      </w:r>
    </w:p>
    <w:p w14:paraId="6A501315" w14:textId="6A644EFD" w:rsidR="008757C6" w:rsidRDefault="008757C6" w:rsidP="00167185">
      <w:pPr>
        <w:pStyle w:val="a6"/>
        <w:numPr>
          <w:ilvl w:val="0"/>
          <w:numId w:val="48"/>
        </w:numPr>
        <w:ind w:left="509"/>
        <w:jc w:val="both"/>
      </w:pPr>
      <w:r w:rsidRPr="004061CC">
        <w:rPr>
          <w:rFonts w:hint="cs"/>
          <w:b/>
          <w:bCs/>
          <w:rtl/>
        </w:rPr>
        <w:t>אובדן הזדמנות ופיצויי קיום</w:t>
      </w:r>
      <w:r w:rsidR="008C3BB5" w:rsidRPr="004061CC">
        <w:rPr>
          <w:rFonts w:hint="cs"/>
          <w:b/>
          <w:bCs/>
          <w:rtl/>
        </w:rPr>
        <w:t>-</w:t>
      </w:r>
      <w:r w:rsidR="00B63E18">
        <w:rPr>
          <w:rFonts w:hint="cs"/>
          <w:rtl/>
        </w:rPr>
        <w:t xml:space="preserve"> אם החוזה היה מקוים, לא הייתי מקיים את העסקאות האחרות. לכן, </w:t>
      </w:r>
      <w:r w:rsidR="00B63E18" w:rsidRPr="00B70143">
        <w:rPr>
          <w:rFonts w:hint="cs"/>
          <w:color w:val="538135" w:themeColor="accent6" w:themeShade="BF"/>
          <w:rtl/>
        </w:rPr>
        <w:t>לא ניתן לתבוע את שניהם יחד</w:t>
      </w:r>
      <w:r w:rsidR="00B63E18">
        <w:rPr>
          <w:rFonts w:hint="cs"/>
          <w:rtl/>
        </w:rPr>
        <w:t>. א"א לדרוש את הפיצוי גם בגין החוזה הזה וגם בגין החוזה השני.</w:t>
      </w:r>
      <w:r w:rsidR="008B7851" w:rsidRPr="008B7851">
        <w:rPr>
          <w:rtl/>
        </w:rPr>
        <w:t xml:space="preserve"> </w:t>
      </w:r>
      <w:r w:rsidR="008B7851" w:rsidRPr="008B7851">
        <w:rPr>
          <w:rFonts w:cs="Arial"/>
          <w:rtl/>
        </w:rPr>
        <w:t>זה מעמיד אותי במצב יותר טוב מאשר אם החוזה היה מקוים. אם היו לי שתי עסקות ב100 או ב90. הלכתי עם העסקה שבה אני מרוויחה 100 ואז החוזה הופר, אם אדרוש גם פיצויי קיום (100) וגם פיצויים עבור אובדן ההזדמנות (90), יהיו לי 190 שקלים, שזה יותר ממש שהייתי מקבלת אם החוזה היה מקוים (100).</w:t>
      </w:r>
    </w:p>
    <w:p w14:paraId="2A75B03E" w14:textId="7415FC2F" w:rsidR="009F1B82" w:rsidRPr="009F1B82" w:rsidRDefault="006C2EAF" w:rsidP="00167185">
      <w:pPr>
        <w:jc w:val="both"/>
        <w:rPr>
          <w:b/>
          <w:bCs/>
          <w:rtl/>
        </w:rPr>
      </w:pPr>
      <w:r w:rsidRPr="009F1B82">
        <w:rPr>
          <w:rFonts w:hint="cs"/>
          <w:b/>
          <w:bCs/>
          <w:rtl/>
        </w:rPr>
        <w:t xml:space="preserve">מתי עדיף הסתמכות </w:t>
      </w:r>
      <w:r w:rsidR="00BD7659">
        <w:rPr>
          <w:rFonts w:hint="cs"/>
          <w:b/>
          <w:bCs/>
          <w:rtl/>
        </w:rPr>
        <w:t>על</w:t>
      </w:r>
      <w:r w:rsidRPr="009F1B82">
        <w:rPr>
          <w:rFonts w:hint="cs"/>
          <w:b/>
          <w:bCs/>
          <w:rtl/>
        </w:rPr>
        <w:t xml:space="preserve"> ציפייה? </w:t>
      </w:r>
    </w:p>
    <w:p w14:paraId="559EA160" w14:textId="0F1521C8" w:rsidR="009F1B82" w:rsidRDefault="006C2EAF" w:rsidP="00167185">
      <w:pPr>
        <w:pStyle w:val="a6"/>
        <w:numPr>
          <w:ilvl w:val="0"/>
          <w:numId w:val="26"/>
        </w:numPr>
        <w:ind w:left="509"/>
        <w:jc w:val="both"/>
      </w:pPr>
      <w:r>
        <w:rPr>
          <w:rFonts w:hint="cs"/>
          <w:rtl/>
        </w:rPr>
        <w:t>בחוזה הפסד</w:t>
      </w:r>
      <w:r w:rsidR="009F1B82">
        <w:rPr>
          <w:rFonts w:hint="cs"/>
          <w:rtl/>
        </w:rPr>
        <w:t xml:space="preserve">- </w:t>
      </w:r>
      <w:r w:rsidR="00855E6C">
        <w:rPr>
          <w:rFonts w:hint="cs"/>
          <w:rtl/>
        </w:rPr>
        <w:t xml:space="preserve">נעדיף לדרוש </w:t>
      </w:r>
      <w:r w:rsidR="00855E6C" w:rsidRPr="00D473F7">
        <w:rPr>
          <w:rFonts w:hint="cs"/>
          <w:color w:val="538135" w:themeColor="accent6" w:themeShade="BF"/>
          <w:rtl/>
        </w:rPr>
        <w:t>הסתמכות</w:t>
      </w:r>
      <w:r w:rsidR="00855E6C">
        <w:rPr>
          <w:rFonts w:hint="cs"/>
          <w:rtl/>
        </w:rPr>
        <w:t xml:space="preserve"> כי לקבל ממנו פיצויי קיום לא מיטיב איתי כי החוזה הפסדי עבורי</w:t>
      </w:r>
    </w:p>
    <w:p w14:paraId="5942AE25" w14:textId="5A239EEB" w:rsidR="0064429E" w:rsidRDefault="006C2EAF" w:rsidP="00167185">
      <w:pPr>
        <w:pStyle w:val="a6"/>
        <w:numPr>
          <w:ilvl w:val="0"/>
          <w:numId w:val="26"/>
        </w:numPr>
        <w:ind w:left="509"/>
        <w:jc w:val="both"/>
        <w:rPr>
          <w:rtl/>
        </w:rPr>
      </w:pPr>
      <w:r>
        <w:rPr>
          <w:rFonts w:hint="cs"/>
          <w:rtl/>
        </w:rPr>
        <w:t>קושי לאמוד</w:t>
      </w:r>
      <w:r w:rsidR="00FF472C">
        <w:rPr>
          <w:rFonts w:hint="cs"/>
          <w:rtl/>
        </w:rPr>
        <w:t xml:space="preserve"> מה הייתי מקבל לולא קוים החוזה- את פיצויי ההסתמכות ניתן לאמוד במדויק</w:t>
      </w:r>
    </w:p>
    <w:p w14:paraId="452451F4" w14:textId="1D68D216" w:rsidR="001A694D" w:rsidRDefault="002517A7" w:rsidP="001A694D">
      <w:pPr>
        <w:jc w:val="both"/>
        <w:rPr>
          <w:b/>
          <w:bCs/>
          <w:rtl/>
        </w:rPr>
      </w:pPr>
      <w:r>
        <w:rPr>
          <w:b/>
          <w:bCs/>
        </w:rPr>
        <w:lastRenderedPageBreak/>
        <w:t>CCC Films London Ltd</w:t>
      </w:r>
      <w:r w:rsidR="008035C1">
        <w:rPr>
          <w:b/>
          <w:bCs/>
        </w:rPr>
        <w:t xml:space="preserve"> v. Impact </w:t>
      </w:r>
      <w:proofErr w:type="spellStart"/>
      <w:r w:rsidR="008035C1">
        <w:rPr>
          <w:b/>
          <w:bCs/>
        </w:rPr>
        <w:t>Quadarnt</w:t>
      </w:r>
      <w:proofErr w:type="spellEnd"/>
      <w:r w:rsidR="008035C1">
        <w:rPr>
          <w:b/>
          <w:bCs/>
        </w:rPr>
        <w:t xml:space="preserve"> Films </w:t>
      </w:r>
      <w:r w:rsidR="000A2272">
        <w:rPr>
          <w:b/>
          <w:bCs/>
        </w:rPr>
        <w:t>Ltd.</w:t>
      </w:r>
      <w:r w:rsidR="000A2272">
        <w:rPr>
          <w:rFonts w:hint="cs"/>
          <w:b/>
          <w:bCs/>
          <w:rtl/>
        </w:rPr>
        <w:t xml:space="preserve">: </w:t>
      </w:r>
      <w:r w:rsidR="001A694D" w:rsidRPr="001A694D">
        <w:rPr>
          <w:rFonts w:cs="Arial"/>
          <w:rtl/>
        </w:rPr>
        <w:t xml:space="preserve">חברת אימפקט רכשו מלונדון סרטים בשווי 12,000 דולר. הסרטים נשלחו בדואר רגיל ואבדו בדרך. אימפקט תבעו פיצויי קיום עבור הפסד הרווחים שהיו מקבלים אילו הקרינו את הסרטים. </w:t>
      </w:r>
      <w:r w:rsidR="001A694D" w:rsidRPr="000D6CB1">
        <w:rPr>
          <w:rFonts w:cs="Arial"/>
          <w:color w:val="538135" w:themeColor="accent6" w:themeShade="BF"/>
          <w:rtl/>
        </w:rPr>
        <w:t>בית הלורדים אמרו שמגיע רק פיצויי הסתמכות כי אי אפשר להוכיח רווחים ספקולטיביים</w:t>
      </w:r>
      <w:r w:rsidR="001A694D" w:rsidRPr="001A694D">
        <w:rPr>
          <w:rFonts w:cs="Arial"/>
          <w:rtl/>
        </w:rPr>
        <w:t>. הם היו מאפשרים את הקיום אם היה אפשר להוכיח את הרווחים הפוטנציאליים (מכירת כרטיסים, פופקורן). באותה המידה זה היה יכול לגרום להפסדים כי אף אחד לא היה הולך לראות את הסרט</w:t>
      </w:r>
      <w:r w:rsidR="001A694D">
        <w:rPr>
          <w:rFonts w:hint="cs"/>
          <w:b/>
          <w:bCs/>
          <w:rtl/>
        </w:rPr>
        <w:t>.</w:t>
      </w:r>
    </w:p>
    <w:p w14:paraId="41C36B40" w14:textId="18B3CF4C" w:rsidR="00F345C2" w:rsidRPr="007C388B" w:rsidRDefault="008F3587" w:rsidP="001A694D">
      <w:pPr>
        <w:jc w:val="both"/>
        <w:rPr>
          <w:rtl/>
        </w:rPr>
      </w:pPr>
      <w:r>
        <w:rPr>
          <w:rFonts w:hint="cs"/>
          <w:b/>
          <w:bCs/>
          <w:rtl/>
        </w:rPr>
        <w:t xml:space="preserve">עא 3666/90 </w:t>
      </w:r>
      <w:r w:rsidR="00F345C2">
        <w:rPr>
          <w:rFonts w:hint="cs"/>
          <w:b/>
          <w:bCs/>
          <w:rtl/>
        </w:rPr>
        <w:t xml:space="preserve">מלון צוקים </w:t>
      </w:r>
      <w:r w:rsidR="005C05D1">
        <w:rPr>
          <w:rFonts w:hint="cs"/>
          <w:b/>
          <w:bCs/>
          <w:rtl/>
        </w:rPr>
        <w:t>נ לוי</w:t>
      </w:r>
      <w:r w:rsidR="007C388B">
        <w:rPr>
          <w:rFonts w:hint="cs"/>
          <w:b/>
          <w:bCs/>
          <w:rtl/>
        </w:rPr>
        <w:t>:</w:t>
      </w:r>
      <w:r w:rsidR="007C388B">
        <w:rPr>
          <w:rFonts w:hint="cs"/>
          <w:rtl/>
        </w:rPr>
        <w:t xml:space="preserve"> </w:t>
      </w:r>
      <w:r w:rsidR="00333AA1">
        <w:rPr>
          <w:rFonts w:hint="cs"/>
          <w:rtl/>
        </w:rPr>
        <w:t>העיריי</w:t>
      </w:r>
      <w:r w:rsidR="00333AA1">
        <w:rPr>
          <w:rFonts w:hint="eastAsia"/>
          <w:rtl/>
        </w:rPr>
        <w:t>ה</w:t>
      </w:r>
      <w:r w:rsidR="007C388B">
        <w:rPr>
          <w:rFonts w:hint="cs"/>
          <w:rtl/>
        </w:rPr>
        <w:t xml:space="preserve"> ביקשה לקבל אישורים עבור בניית מלון לאחר שחתמה עם מלון צוקים על הסכם להקמת המלון. לא ניתן לדעת אם הוועדה הייתה מאשרת את התכנון או לא ולכן יש פה סוגייה שקשה לדון בה. לא יודעים אם בכלל היה מתקיים ההסכם. </w:t>
      </w:r>
      <w:r w:rsidR="00007C64" w:rsidRPr="002D1081">
        <w:rPr>
          <w:rFonts w:hint="cs"/>
          <w:color w:val="538135" w:themeColor="accent6" w:themeShade="BF"/>
          <w:rtl/>
        </w:rPr>
        <w:t>לא ניתן במקרה זה פיצויי קיום מכיוון שלא ניתן להוכיח את הרווח באופן וודאי</w:t>
      </w:r>
      <w:r w:rsidR="00007C64">
        <w:rPr>
          <w:rFonts w:hint="cs"/>
          <w:rtl/>
        </w:rPr>
        <w:t xml:space="preserve">. פיצויי ציפייה הם הגבול </w:t>
      </w:r>
      <w:r w:rsidR="000A271F">
        <w:rPr>
          <w:rFonts w:hint="cs"/>
          <w:rtl/>
        </w:rPr>
        <w:t xml:space="preserve">העליון אך נשאר בצריך עיון ולכן אין דעת רוב ולא נקבעה הלכה. כל השופטים הסכימו כי </w:t>
      </w:r>
      <w:r w:rsidR="000A271F" w:rsidRPr="002D1081">
        <w:rPr>
          <w:rFonts w:hint="cs"/>
          <w:color w:val="538135" w:themeColor="accent6" w:themeShade="BF"/>
          <w:rtl/>
        </w:rPr>
        <w:t>צריך לתת פיצויי הסתמכות</w:t>
      </w:r>
      <w:r w:rsidR="00A52A32">
        <w:rPr>
          <w:rFonts w:hint="cs"/>
          <w:rtl/>
        </w:rPr>
        <w:t>- לא ניתן לאמוד את פיצויי הקיום ולכן נעדיף לתת פיצויי הסתמכות. אין הלכה ברורה שאומרת אם פיצויי הסתמכות יכולים להיות גבוהים מפיצויי קיום כשאלה ניתנים לאמידה.</w:t>
      </w:r>
    </w:p>
    <w:p w14:paraId="6B40603A" w14:textId="77777777" w:rsidR="00A66445" w:rsidRPr="00A66445" w:rsidRDefault="00FE67FF" w:rsidP="00167185">
      <w:pPr>
        <w:jc w:val="both"/>
        <w:rPr>
          <w:b/>
          <w:bCs/>
          <w:rtl/>
        </w:rPr>
      </w:pPr>
      <w:r w:rsidRPr="00A66445">
        <w:rPr>
          <w:rFonts w:hint="cs"/>
          <w:b/>
          <w:bCs/>
          <w:rtl/>
        </w:rPr>
        <w:t xml:space="preserve">מתי עדיף השבה על ציפייה? </w:t>
      </w:r>
    </w:p>
    <w:p w14:paraId="64BF4FE0" w14:textId="74DD5CDC" w:rsidR="00FE67FF" w:rsidRDefault="00FE67FF" w:rsidP="00167185">
      <w:pPr>
        <w:jc w:val="both"/>
        <w:rPr>
          <w:rtl/>
        </w:rPr>
      </w:pPr>
      <w:r>
        <w:rPr>
          <w:rFonts w:hint="cs"/>
          <w:rtl/>
        </w:rPr>
        <w:t xml:space="preserve">רק אם זה </w:t>
      </w:r>
      <w:r w:rsidRPr="004A6148">
        <w:rPr>
          <w:rFonts w:hint="cs"/>
          <w:color w:val="538135" w:themeColor="accent6" w:themeShade="BF"/>
          <w:rtl/>
        </w:rPr>
        <w:t xml:space="preserve">חוזה הפסד </w:t>
      </w:r>
      <w:r>
        <w:rPr>
          <w:rFonts w:hint="cs"/>
          <w:rtl/>
        </w:rPr>
        <w:t xml:space="preserve">או אם </w:t>
      </w:r>
      <w:r w:rsidRPr="004A6148">
        <w:rPr>
          <w:rFonts w:hint="cs"/>
          <w:color w:val="538135" w:themeColor="accent6" w:themeShade="BF"/>
          <w:rtl/>
        </w:rPr>
        <w:t>א</w:t>
      </w:r>
      <w:r w:rsidR="00423EF8" w:rsidRPr="004A6148">
        <w:rPr>
          <w:rFonts w:hint="cs"/>
          <w:color w:val="538135" w:themeColor="accent6" w:themeShade="BF"/>
          <w:rtl/>
        </w:rPr>
        <w:t>"</w:t>
      </w:r>
      <w:r w:rsidRPr="004A6148">
        <w:rPr>
          <w:rFonts w:hint="cs"/>
          <w:color w:val="538135" w:themeColor="accent6" w:themeShade="BF"/>
          <w:rtl/>
        </w:rPr>
        <w:t>א להוכיח ציפייה</w:t>
      </w:r>
      <w:r>
        <w:rPr>
          <w:rFonts w:hint="cs"/>
          <w:rtl/>
        </w:rPr>
        <w:t xml:space="preserve">. </w:t>
      </w:r>
      <w:r w:rsidR="00423EF8">
        <w:rPr>
          <w:rFonts w:hint="cs"/>
          <w:rtl/>
        </w:rPr>
        <w:t xml:space="preserve">וגם </w:t>
      </w:r>
      <w:r w:rsidR="00423EF8" w:rsidRPr="004A6148">
        <w:rPr>
          <w:rFonts w:hint="cs"/>
          <w:color w:val="538135" w:themeColor="accent6" w:themeShade="BF"/>
          <w:rtl/>
        </w:rPr>
        <w:t>צריך שההסתמכות תהיה נמוכה מההשבה</w:t>
      </w:r>
      <w:r w:rsidR="00423EF8">
        <w:rPr>
          <w:rFonts w:hint="cs"/>
          <w:rtl/>
        </w:rPr>
        <w:t xml:space="preserve">. </w:t>
      </w:r>
    </w:p>
    <w:p w14:paraId="528E3710" w14:textId="40ADF27A" w:rsidR="00A332A0" w:rsidRDefault="00A332A0" w:rsidP="00167185">
      <w:pPr>
        <w:jc w:val="both"/>
        <w:rPr>
          <w:u w:val="single"/>
          <w:rtl/>
        </w:rPr>
      </w:pPr>
      <w:r>
        <w:rPr>
          <w:rFonts w:hint="cs"/>
          <w:u w:val="single"/>
          <w:rtl/>
        </w:rPr>
        <w:t>הסתמכות לפי החוזה</w:t>
      </w:r>
    </w:p>
    <w:p w14:paraId="6C3BF9F3" w14:textId="6B19FD02" w:rsidR="00A332A0" w:rsidRPr="00B31467" w:rsidRDefault="00A332A0" w:rsidP="00167185">
      <w:pPr>
        <w:jc w:val="both"/>
        <w:rPr>
          <w:b/>
          <w:bCs/>
          <w:rtl/>
        </w:rPr>
      </w:pPr>
      <w:r w:rsidRPr="00B31467">
        <w:rPr>
          <w:rFonts w:hint="cs"/>
          <w:b/>
          <w:bCs/>
          <w:rtl/>
        </w:rPr>
        <w:t xml:space="preserve">מה קורה </w:t>
      </w:r>
      <w:r w:rsidR="00CA4FEA">
        <w:rPr>
          <w:rFonts w:hint="cs"/>
          <w:b/>
          <w:bCs/>
          <w:rtl/>
        </w:rPr>
        <w:t>אם יש</w:t>
      </w:r>
      <w:r w:rsidRPr="00B31467">
        <w:rPr>
          <w:rFonts w:hint="cs"/>
          <w:b/>
          <w:bCs/>
          <w:rtl/>
        </w:rPr>
        <w:t xml:space="preserve"> הוצאות של הסתמכות לפני כריתת החוזה?</w:t>
      </w:r>
    </w:p>
    <w:p w14:paraId="0605884A" w14:textId="669E2D17" w:rsidR="00A332A0" w:rsidRDefault="00A332A0" w:rsidP="00167185">
      <w:pPr>
        <w:jc w:val="both"/>
        <w:rPr>
          <w:rtl/>
        </w:rPr>
      </w:pPr>
      <w:r w:rsidRPr="00310716">
        <w:rPr>
          <w:b/>
          <w:bCs/>
        </w:rPr>
        <w:t>Anglia</w:t>
      </w:r>
      <w:r w:rsidR="00BC5057" w:rsidRPr="00310716">
        <w:rPr>
          <w:b/>
          <w:bCs/>
        </w:rPr>
        <w:t xml:space="preserve"> Television Ltd</w:t>
      </w:r>
      <w:r w:rsidR="00310716" w:rsidRPr="00310716">
        <w:rPr>
          <w:b/>
          <w:bCs/>
        </w:rPr>
        <w:t xml:space="preserve">. </w:t>
      </w:r>
      <w:r w:rsidR="004A6148">
        <w:rPr>
          <w:b/>
          <w:bCs/>
        </w:rPr>
        <w:t>v</w:t>
      </w:r>
      <w:r w:rsidR="00310716" w:rsidRPr="00310716">
        <w:rPr>
          <w:b/>
          <w:bCs/>
        </w:rPr>
        <w:t>. Read</w:t>
      </w:r>
      <w:r w:rsidRPr="00310716">
        <w:rPr>
          <w:rFonts w:hint="cs"/>
          <w:b/>
          <w:bCs/>
          <w:rtl/>
        </w:rPr>
        <w:t>:</w:t>
      </w:r>
      <w:r>
        <w:rPr>
          <w:rFonts w:hint="cs"/>
          <w:rtl/>
        </w:rPr>
        <w:t xml:space="preserve"> חברה שהוציא הוצאות על ההפקה, התקשרה עם שחקן והוא הפר את החוזה. האם הם יכולים לתבוע ממנו את ההוצאות לפני שהם כרתו איתו חוזה? ההוצאה לא הוצאה בהסתמך על החוזה איתו אלא על זה שהם יכרתו חוזה עם מישהו. השחקן יודע במועד הכריתה שהם מציעים את ההצעה כדי לכרות חוזה. ההפרה גרמה לבזבוז הה</w:t>
      </w:r>
      <w:r w:rsidR="00DE3A61">
        <w:rPr>
          <w:rFonts w:hint="cs"/>
          <w:rtl/>
        </w:rPr>
        <w:t>ו</w:t>
      </w:r>
      <w:r>
        <w:rPr>
          <w:rFonts w:hint="cs"/>
          <w:rtl/>
        </w:rPr>
        <w:t>צ</w:t>
      </w:r>
      <w:r w:rsidR="00DE3A61">
        <w:rPr>
          <w:rFonts w:hint="cs"/>
          <w:rtl/>
        </w:rPr>
        <w:t xml:space="preserve">אות </w:t>
      </w:r>
      <w:r w:rsidR="004C58D5">
        <w:rPr>
          <w:rFonts w:hint="cs"/>
          <w:rtl/>
        </w:rPr>
        <w:t>כ</w:t>
      </w:r>
      <w:r w:rsidR="00DE3A61">
        <w:rPr>
          <w:rFonts w:hint="cs"/>
          <w:rtl/>
        </w:rPr>
        <w:t xml:space="preserve">פול ולכן אלו הוצאות שווא. </w:t>
      </w:r>
      <w:r w:rsidR="00DE3A61" w:rsidRPr="002F751B">
        <w:rPr>
          <w:rFonts w:hint="cs"/>
          <w:b/>
          <w:bCs/>
          <w:rtl/>
        </w:rPr>
        <w:t>דרך אחרת להסתכל על זה-</w:t>
      </w:r>
      <w:r w:rsidR="00DE3A61">
        <w:rPr>
          <w:rFonts w:hint="cs"/>
          <w:rtl/>
        </w:rPr>
        <w:t xml:space="preserve"> אובדן הזדמנות עסקית- אם הם היו לוקחים שחקן אחר שלא היה מפר אז ההוצאות לא היו מבוזבזות לכן ניתן להם החוזה.</w:t>
      </w:r>
    </w:p>
    <w:p w14:paraId="68CF99F4" w14:textId="4D7AAE0D" w:rsidR="00817976" w:rsidRDefault="00C84039" w:rsidP="00167185">
      <w:pPr>
        <w:jc w:val="both"/>
        <w:rPr>
          <w:rtl/>
        </w:rPr>
      </w:pPr>
      <w:r w:rsidRPr="00427F55">
        <w:rPr>
          <w:rFonts w:hint="cs"/>
          <w:b/>
          <w:bCs/>
          <w:rtl/>
        </w:rPr>
        <w:t>דוג' נוספת-</w:t>
      </w:r>
      <w:r>
        <w:rPr>
          <w:rFonts w:hint="cs"/>
          <w:rtl/>
        </w:rPr>
        <w:t xml:space="preserve"> </w:t>
      </w:r>
      <w:r w:rsidR="00817976">
        <w:rPr>
          <w:rFonts w:hint="cs"/>
          <w:rtl/>
        </w:rPr>
        <w:t>הוצאות במסגרת המו"מ.</w:t>
      </w:r>
      <w:r>
        <w:rPr>
          <w:rFonts w:hint="cs"/>
          <w:rtl/>
        </w:rPr>
        <w:t xml:space="preserve"> ההוצאות יכולות להיות בפיצוי שניתן על ההפרה של תו"ל.</w:t>
      </w:r>
      <w:r w:rsidR="00817976">
        <w:rPr>
          <w:rFonts w:hint="cs"/>
          <w:rtl/>
        </w:rPr>
        <w:t xml:space="preserve"> </w:t>
      </w:r>
    </w:p>
    <w:p w14:paraId="17B6B5D8" w14:textId="353F576D" w:rsidR="005D13FD" w:rsidRDefault="00876021" w:rsidP="00167185">
      <w:pPr>
        <w:jc w:val="both"/>
        <w:rPr>
          <w:rtl/>
        </w:rPr>
      </w:pPr>
      <w:r>
        <w:rPr>
          <w:rFonts w:hint="cs"/>
          <w:rtl/>
        </w:rPr>
        <w:t>ב</w:t>
      </w:r>
      <w:r>
        <w:rPr>
          <w:b/>
          <w:bCs/>
        </w:rPr>
        <w:t>Red owl</w:t>
      </w:r>
      <w:r>
        <w:rPr>
          <w:rFonts w:hint="cs"/>
          <w:b/>
          <w:bCs/>
          <w:rtl/>
        </w:rPr>
        <w:t xml:space="preserve">- </w:t>
      </w:r>
      <w:r w:rsidR="00DE7609">
        <w:rPr>
          <w:rFonts w:hint="cs"/>
          <w:rtl/>
        </w:rPr>
        <w:t>אדם חיפש מקום למכולת והחברה חזרה בה מההצעה. הוא אמר שהוא הסתמך על זה שזה יקרה ובגלל זה הם צריכים לפצות אותו.</w:t>
      </w:r>
    </w:p>
    <w:p w14:paraId="09FE3ED2" w14:textId="44DA77EB" w:rsidR="008E2BCB" w:rsidRDefault="008E2BCB" w:rsidP="00167185">
      <w:pPr>
        <w:jc w:val="both"/>
        <w:rPr>
          <w:rtl/>
        </w:rPr>
      </w:pPr>
      <w:r w:rsidRPr="00427F55">
        <w:rPr>
          <w:rFonts w:hint="cs"/>
          <w:b/>
          <w:bCs/>
          <w:rtl/>
        </w:rPr>
        <w:t>פתרון אפשרי</w:t>
      </w:r>
      <w:r w:rsidR="00266F61" w:rsidRPr="00427F55">
        <w:rPr>
          <w:rFonts w:hint="cs"/>
          <w:b/>
          <w:bCs/>
          <w:rtl/>
        </w:rPr>
        <w:t xml:space="preserve"> (לפי פלד)</w:t>
      </w:r>
      <w:r w:rsidRPr="00427F55">
        <w:rPr>
          <w:rFonts w:hint="cs"/>
          <w:b/>
          <w:bCs/>
          <w:rtl/>
        </w:rPr>
        <w:t>-</w:t>
      </w:r>
      <w:r>
        <w:rPr>
          <w:rFonts w:hint="cs"/>
          <w:rtl/>
        </w:rPr>
        <w:t xml:space="preserve"> התוצאה האולטימטיבית מבחינת תמריצים היא לחלק את הנזק על הוצאות טרום חוזיות. כי השקעות טרום חוזיות מניבות תועלת ל2 הצדדים- העסקה טובה לשני הצדדים וההוצאות עוזרות לביצוע העסקה.</w:t>
      </w:r>
      <w:r w:rsidR="00771EBD">
        <w:rPr>
          <w:rFonts w:hint="cs"/>
          <w:rtl/>
        </w:rPr>
        <w:t xml:space="preserve"> </w:t>
      </w:r>
    </w:p>
    <w:p w14:paraId="0C374612" w14:textId="1E2263A1" w:rsidR="00FA243F" w:rsidRDefault="00FA243F" w:rsidP="00167185">
      <w:pPr>
        <w:jc w:val="both"/>
        <w:rPr>
          <w:rtl/>
        </w:rPr>
      </w:pPr>
      <w:r w:rsidRPr="00ED7D93">
        <w:rPr>
          <w:rFonts w:hint="cs"/>
          <w:b/>
          <w:bCs/>
          <w:rtl/>
        </w:rPr>
        <w:t>במשפט הישראלי-</w:t>
      </w:r>
      <w:r>
        <w:rPr>
          <w:rFonts w:hint="cs"/>
          <w:rtl/>
        </w:rPr>
        <w:t xml:space="preserve"> השקעה טרום חוזית תזכה אותך בפיצוי במידה והייתה הפרה של חובת </w:t>
      </w:r>
      <w:r w:rsidR="00A1099F">
        <w:rPr>
          <w:rFonts w:hint="cs"/>
          <w:rtl/>
        </w:rPr>
        <w:t>תו"ל במו</w:t>
      </w:r>
      <w:r w:rsidR="00FB5192">
        <w:rPr>
          <w:rFonts w:hint="cs"/>
          <w:rtl/>
        </w:rPr>
        <w:t>"</w:t>
      </w:r>
      <w:r w:rsidR="00A1099F">
        <w:rPr>
          <w:rFonts w:hint="cs"/>
          <w:rtl/>
        </w:rPr>
        <w:t>מ.</w:t>
      </w:r>
    </w:p>
    <w:p w14:paraId="20B0CA4B" w14:textId="6B3B7AF8" w:rsidR="004E0AC0" w:rsidRDefault="004E0AC0" w:rsidP="00167185">
      <w:pPr>
        <w:jc w:val="both"/>
        <w:rPr>
          <w:u w:val="single"/>
          <w:rtl/>
        </w:rPr>
      </w:pPr>
      <w:r w:rsidRPr="0081215E">
        <w:rPr>
          <w:rFonts w:hint="cs"/>
          <w:u w:val="single"/>
          <w:rtl/>
        </w:rPr>
        <w:t xml:space="preserve">ההשפעה של סוג החוזה על סוג </w:t>
      </w:r>
      <w:r w:rsidR="00DA4E30" w:rsidRPr="0081215E">
        <w:rPr>
          <w:rFonts w:hint="cs"/>
          <w:u w:val="single"/>
          <w:rtl/>
        </w:rPr>
        <w:t>הפיצוי</w:t>
      </w:r>
    </w:p>
    <w:p w14:paraId="2CE48B8D" w14:textId="6E591AA5" w:rsidR="00734160" w:rsidRDefault="00384704" w:rsidP="00167185">
      <w:pPr>
        <w:jc w:val="both"/>
        <w:rPr>
          <w:rtl/>
        </w:rPr>
      </w:pPr>
      <w:r w:rsidRPr="00FB5192">
        <w:rPr>
          <w:rFonts w:hint="cs"/>
          <w:b/>
          <w:bCs/>
          <w:rtl/>
        </w:rPr>
        <w:t>ההבחנה בין חוזה השתדלות לחוזה להגשמת תוצאה-</w:t>
      </w:r>
      <w:r>
        <w:rPr>
          <w:rFonts w:hint="cs"/>
          <w:rtl/>
        </w:rPr>
        <w:t xml:space="preserve"> חוזה כ</w:t>
      </w:r>
      <w:r w:rsidRPr="00B8090B">
        <w:rPr>
          <w:rFonts w:hint="cs"/>
          <w:color w:val="538135" w:themeColor="accent6" w:themeShade="BF"/>
          <w:rtl/>
        </w:rPr>
        <w:t>הבטחה</w:t>
      </w:r>
      <w:r>
        <w:rPr>
          <w:rFonts w:hint="cs"/>
          <w:rtl/>
        </w:rPr>
        <w:t xml:space="preserve"> וחוזה כ</w:t>
      </w:r>
      <w:r w:rsidRPr="00B8090B">
        <w:rPr>
          <w:rFonts w:hint="cs"/>
          <w:color w:val="538135" w:themeColor="accent6" w:themeShade="BF"/>
          <w:rtl/>
        </w:rPr>
        <w:t>מכשיר להקצאת סיכונים</w:t>
      </w:r>
      <w:r>
        <w:rPr>
          <w:rFonts w:hint="cs"/>
          <w:rtl/>
        </w:rPr>
        <w:t xml:space="preserve">. </w:t>
      </w:r>
      <w:r w:rsidR="00BF45A1">
        <w:rPr>
          <w:rFonts w:hint="cs"/>
          <w:rtl/>
        </w:rPr>
        <w:t xml:space="preserve">אם הצד שמבטיח לי משהו, לא מסוגל לקיים את ההבטחה, ההבטחה הזאת לא תהיה חלק מהחוזה. אם אני </w:t>
      </w:r>
      <w:r w:rsidR="000938E0">
        <w:rPr>
          <w:rFonts w:hint="cs"/>
          <w:rtl/>
        </w:rPr>
        <w:t xml:space="preserve">חושב על חוזה כמכשיר לחלוקת סיכונים, זה כבר לא נכון. למשל- חוזה שבו אני מתחייב לזכות בלוטו, הוא חוזה שאומר- אני או אזכה בלוטו, או אשלם לך פיצויים אם אני לא אזכה בלוטו. זה מכשיר שמחלק את הסיכון אליי ולא אלייך. </w:t>
      </w:r>
      <w:r w:rsidR="006637A2">
        <w:rPr>
          <w:rFonts w:hint="cs"/>
          <w:rtl/>
        </w:rPr>
        <w:t>אני יכול להתחייב לתוצאה, גם אם ברור לשני הצדדים שהסיכוי שהיא תקרה מאוד נמוכה</w:t>
      </w:r>
      <w:r w:rsidR="00604793">
        <w:rPr>
          <w:rFonts w:hint="cs"/>
          <w:rtl/>
        </w:rPr>
        <w:t>, רק אם אני מבין שאם אני לא מבצע אותה, אני משלם פיצוי לצד השני.</w:t>
      </w:r>
    </w:p>
    <w:p w14:paraId="31C5F12A" w14:textId="0832C9D5" w:rsidR="00FF2089" w:rsidRDefault="00604793" w:rsidP="00167185">
      <w:pPr>
        <w:jc w:val="both"/>
        <w:rPr>
          <w:rtl/>
        </w:rPr>
      </w:pPr>
      <w:r>
        <w:rPr>
          <w:rFonts w:hint="cs"/>
          <w:rtl/>
        </w:rPr>
        <w:t>אם הצדדים היו מתחייבים רק למה שהם יכולים להרשות לעצמם</w:t>
      </w:r>
      <w:r w:rsidR="002453B1">
        <w:rPr>
          <w:rFonts w:hint="cs"/>
          <w:rtl/>
        </w:rPr>
        <w:t xml:space="preserve"> (חוזה כהבטחה)</w:t>
      </w:r>
      <w:r w:rsidR="00FF2089">
        <w:rPr>
          <w:rFonts w:hint="cs"/>
          <w:rtl/>
        </w:rPr>
        <w:t>- הייתי אומר לנפר "אתה בן אדם רע כי לא קיימת את החוזה"</w:t>
      </w:r>
      <w:r w:rsidR="002453B1">
        <w:rPr>
          <w:rFonts w:hint="cs"/>
          <w:rtl/>
        </w:rPr>
        <w:t xml:space="preserve">. </w:t>
      </w:r>
      <w:r w:rsidR="00FF2089">
        <w:rPr>
          <w:rFonts w:hint="cs"/>
          <w:rtl/>
        </w:rPr>
        <w:t>אם אני מסתכל על החוזה כמקור להקצאת סיכונים- אני אגיד למפר "באסה לך" אבל את</w:t>
      </w:r>
      <w:r w:rsidR="001F3D47">
        <w:rPr>
          <w:rFonts w:hint="cs"/>
          <w:rtl/>
        </w:rPr>
        <w:t>ה</w:t>
      </w:r>
      <w:r w:rsidR="00FF2089">
        <w:rPr>
          <w:rFonts w:hint="cs"/>
          <w:rtl/>
        </w:rPr>
        <w:t xml:space="preserve"> צריך לשלם פיצויים בגין מה שלא הצלחת לעמוד בו.</w:t>
      </w:r>
    </w:p>
    <w:p w14:paraId="293CFDE8" w14:textId="473FF186" w:rsidR="00734160" w:rsidRPr="00734160" w:rsidRDefault="00734160" w:rsidP="00167185">
      <w:pPr>
        <w:jc w:val="both"/>
        <w:rPr>
          <w:rtl/>
        </w:rPr>
      </w:pPr>
      <w:r>
        <w:rPr>
          <w:b/>
          <w:bCs/>
        </w:rPr>
        <w:lastRenderedPageBreak/>
        <w:t xml:space="preserve">Hawkins v. </w:t>
      </w:r>
      <w:proofErr w:type="spellStart"/>
      <w:r>
        <w:rPr>
          <w:b/>
          <w:bCs/>
        </w:rPr>
        <w:t>Mcgee</w:t>
      </w:r>
      <w:proofErr w:type="spellEnd"/>
      <w:r>
        <w:rPr>
          <w:rFonts w:hint="cs"/>
          <w:b/>
          <w:bCs/>
          <w:rtl/>
        </w:rPr>
        <w:t>:</w:t>
      </w:r>
      <w:r w:rsidR="00713F8F">
        <w:rPr>
          <w:rFonts w:hint="cs"/>
          <w:rtl/>
        </w:rPr>
        <w:t xml:space="preserve"> </w:t>
      </w:r>
      <w:r w:rsidR="002D08E4">
        <w:rPr>
          <w:rFonts w:hint="cs"/>
          <w:rtl/>
        </w:rPr>
        <w:t xml:space="preserve">האם ההבטחה לתוצאה היא חלק הסכם? הרופא- לא, כל אדם בר דעת יכול להבין שרופא לא יכול להתחייב לתוצאה. ביהמ"ש- </w:t>
      </w:r>
      <w:r w:rsidR="004B4495">
        <w:rPr>
          <w:rFonts w:hint="cs"/>
          <w:rtl/>
        </w:rPr>
        <w:t>כעניין נורמטיבי אפשר לפרש את זה כעניין שהוא התחייב לתוצאה. אם הרופא לוקח על עצמו את העניין שהניתוח יכשל, הוא צריך ל</w:t>
      </w:r>
      <w:r w:rsidR="00E23275">
        <w:rPr>
          <w:rFonts w:hint="cs"/>
          <w:rtl/>
        </w:rPr>
        <w:t>פצות על כך במידה והוא באמת נכשל.</w:t>
      </w:r>
      <w:r w:rsidR="00DD35DD">
        <w:rPr>
          <w:rFonts w:hint="cs"/>
          <w:rtl/>
        </w:rPr>
        <w:t xml:space="preserve"> ההנחיות שניתנו למושבעים</w:t>
      </w:r>
      <w:r w:rsidR="0094488E">
        <w:rPr>
          <w:rFonts w:hint="cs"/>
          <w:rtl/>
        </w:rPr>
        <w:t xml:space="preserve"> (מכריעים רק בשאלות עובדתיות</w:t>
      </w:r>
      <w:r w:rsidR="00B43442">
        <w:rPr>
          <w:rFonts w:hint="cs"/>
          <w:rtl/>
        </w:rPr>
        <w:t>, ניתן לערער על ההנחיות שנתנו להם</w:t>
      </w:r>
      <w:r w:rsidR="0094488E">
        <w:rPr>
          <w:rFonts w:hint="cs"/>
          <w:rtl/>
        </w:rPr>
        <w:t>)</w:t>
      </w:r>
      <w:r w:rsidR="00DD35DD">
        <w:rPr>
          <w:rFonts w:hint="cs"/>
          <w:rtl/>
        </w:rPr>
        <w:t xml:space="preserve">- </w:t>
      </w:r>
      <w:r w:rsidR="00AE0A37">
        <w:rPr>
          <w:rFonts w:hint="cs"/>
          <w:rtl/>
        </w:rPr>
        <w:t xml:space="preserve">(1) </w:t>
      </w:r>
      <w:r w:rsidR="003E346F">
        <w:rPr>
          <w:rFonts w:hint="cs"/>
          <w:rtl/>
        </w:rPr>
        <w:t xml:space="preserve">פיצויי בגין הכאב והסבל </w:t>
      </w:r>
      <w:r w:rsidR="00365FEE">
        <w:rPr>
          <w:rFonts w:hint="cs"/>
          <w:rtl/>
        </w:rPr>
        <w:t xml:space="preserve">העודפים שנגרמו בעקבות הניתוח (2) ההשפעה השלילית של הניתוח על היד. </w:t>
      </w:r>
      <w:r w:rsidR="0001230F">
        <w:rPr>
          <w:rFonts w:hint="cs"/>
          <w:rtl/>
        </w:rPr>
        <w:t>ביהמ"ש של הערעור אומר שזה שגוי</w:t>
      </w:r>
      <w:r w:rsidR="00D94019">
        <w:rPr>
          <w:rFonts w:hint="cs"/>
          <w:rtl/>
        </w:rPr>
        <w:t xml:space="preserve"> כי </w:t>
      </w:r>
      <w:r w:rsidR="00CC3D90">
        <w:rPr>
          <w:rFonts w:hint="cs"/>
          <w:rtl/>
        </w:rPr>
        <w:t>ג</w:t>
      </w:r>
      <w:r w:rsidR="00D94019">
        <w:rPr>
          <w:rFonts w:hint="cs"/>
          <w:rtl/>
        </w:rPr>
        <w:t>ם</w:t>
      </w:r>
      <w:r w:rsidR="005B5CCF">
        <w:rPr>
          <w:rFonts w:hint="cs"/>
          <w:rtl/>
        </w:rPr>
        <w:t xml:space="preserve"> ההנחיות מגיעות לכך שהמושבעים</w:t>
      </w:r>
      <w:r w:rsidR="00D94019">
        <w:rPr>
          <w:rFonts w:hint="cs"/>
          <w:rtl/>
        </w:rPr>
        <w:t xml:space="preserve"> צריכים ל</w:t>
      </w:r>
      <w:r w:rsidR="005B5CCF">
        <w:rPr>
          <w:rFonts w:hint="cs"/>
          <w:rtl/>
        </w:rPr>
        <w:t xml:space="preserve">בחון </w:t>
      </w:r>
      <w:r w:rsidR="00D94019">
        <w:rPr>
          <w:rFonts w:hint="cs"/>
          <w:rtl/>
        </w:rPr>
        <w:t xml:space="preserve">רק את הנזקים התוצאתיים. </w:t>
      </w:r>
      <w:r w:rsidR="00502115">
        <w:rPr>
          <w:rFonts w:hint="cs"/>
          <w:rtl/>
        </w:rPr>
        <w:t>הוא אומר שכל ניתוח (גם אם הוא מושלם) יש לו כאב וסבל</w:t>
      </w:r>
      <w:r w:rsidR="00E27956">
        <w:rPr>
          <w:rFonts w:hint="cs"/>
          <w:rtl/>
        </w:rPr>
        <w:t xml:space="preserve"> ולכן זה פיצוי שלא זכאים לו אם מבקשים פיצויי ציפייה.</w:t>
      </w:r>
      <w:r w:rsidR="00197B54">
        <w:rPr>
          <w:rFonts w:hint="cs"/>
          <w:rtl/>
        </w:rPr>
        <w:t xml:space="preserve"> זה נזק שנובע מהסתמכות החוזה ולא מקיומו. ולכן זה רכיב בנזק שהוא לא זכאי לפיצויים בגינו.</w:t>
      </w:r>
    </w:p>
    <w:p w14:paraId="332373B7" w14:textId="6BE5AA33" w:rsidR="00A02D0B" w:rsidRPr="00A02D0B" w:rsidRDefault="00A02D0B" w:rsidP="00167185">
      <w:pPr>
        <w:jc w:val="both"/>
        <w:rPr>
          <w:b/>
          <w:bCs/>
          <w:u w:val="single"/>
          <w:rtl/>
        </w:rPr>
      </w:pPr>
      <w:r w:rsidRPr="00A0276B">
        <w:rPr>
          <w:rFonts w:hint="cs"/>
          <w:b/>
          <w:bCs/>
          <w:u w:val="single"/>
          <w:rtl/>
        </w:rPr>
        <w:t>הערכת הנזק</w:t>
      </w:r>
    </w:p>
    <w:p w14:paraId="34B1F09C" w14:textId="37A724FD" w:rsidR="005F5FE5" w:rsidRDefault="00021D4B" w:rsidP="00167185">
      <w:pPr>
        <w:jc w:val="both"/>
        <w:rPr>
          <w:u w:val="single"/>
          <w:rtl/>
        </w:rPr>
      </w:pPr>
      <w:r>
        <w:rPr>
          <w:rFonts w:hint="cs"/>
          <w:u w:val="single"/>
          <w:rtl/>
        </w:rPr>
        <w:t>הוצאות תיקון מול ירידת ערך</w:t>
      </w:r>
    </w:p>
    <w:p w14:paraId="0371AC70" w14:textId="16760FF4" w:rsidR="00BF3C19" w:rsidRPr="00BF3C19" w:rsidRDefault="00BF3C19" w:rsidP="00167185">
      <w:pPr>
        <w:jc w:val="both"/>
        <w:rPr>
          <w:rtl/>
        </w:rPr>
      </w:pPr>
      <w:r>
        <w:rPr>
          <w:rFonts w:hint="cs"/>
          <w:rtl/>
        </w:rPr>
        <w:t xml:space="preserve">כאשר יש הפרה של ההסכם, ניתן לתקן את ההפרה או לפצות </w:t>
      </w:r>
      <w:r w:rsidR="004E5A13">
        <w:rPr>
          <w:rFonts w:hint="cs"/>
          <w:rtl/>
        </w:rPr>
        <w:t>על פער השווי בין המצב בעקבו</w:t>
      </w:r>
      <w:r w:rsidR="00367E1E">
        <w:rPr>
          <w:rFonts w:hint="cs"/>
          <w:rtl/>
        </w:rPr>
        <w:t>ת</w:t>
      </w:r>
      <w:r w:rsidR="004E5A13">
        <w:rPr>
          <w:rFonts w:hint="cs"/>
          <w:rtl/>
        </w:rPr>
        <w:t xml:space="preserve"> ההפרה ובין השווי אלמלא ההפרה.</w:t>
      </w:r>
    </w:p>
    <w:p w14:paraId="2242C3BF" w14:textId="42279451" w:rsidR="00021D4B" w:rsidRPr="00BF3C19" w:rsidRDefault="0012125A" w:rsidP="00167185">
      <w:pPr>
        <w:jc w:val="both"/>
        <w:rPr>
          <w:b/>
          <w:bCs/>
          <w:rtl/>
        </w:rPr>
      </w:pPr>
      <w:r w:rsidRPr="00BF3C19">
        <w:rPr>
          <w:rFonts w:hint="cs"/>
          <w:b/>
          <w:bCs/>
          <w:rtl/>
        </w:rPr>
        <w:t>האם פיצויי הקיום הם אלו שמאפשרים לתקן את ההפרה או פיצויים שמגלמים את הפער בשווי?</w:t>
      </w:r>
    </w:p>
    <w:p w14:paraId="5BC82FC4" w14:textId="0576075A" w:rsidR="008F255C" w:rsidRDefault="005176A3" w:rsidP="00167185">
      <w:pPr>
        <w:jc w:val="both"/>
        <w:rPr>
          <w:rtl/>
        </w:rPr>
      </w:pPr>
      <w:r w:rsidRPr="00C11521">
        <w:rPr>
          <w:b/>
          <w:bCs/>
        </w:rPr>
        <w:t>Jacob &amp; Young v. Kent</w:t>
      </w:r>
      <w:r w:rsidRPr="00C11521">
        <w:rPr>
          <w:rFonts w:hint="cs"/>
          <w:b/>
          <w:bCs/>
          <w:rtl/>
        </w:rPr>
        <w:t xml:space="preserve">: </w:t>
      </w:r>
      <w:r w:rsidR="00C11521">
        <w:rPr>
          <w:rFonts w:hint="cs"/>
          <w:rtl/>
        </w:rPr>
        <w:t>המקרה של צינורות בבניין</w:t>
      </w:r>
      <w:r w:rsidR="00AE04E5">
        <w:rPr>
          <w:rFonts w:hint="cs"/>
          <w:rtl/>
        </w:rPr>
        <w:t>-</w:t>
      </w:r>
      <w:r w:rsidR="00287C1A">
        <w:rPr>
          <w:rFonts w:hint="cs"/>
          <w:rtl/>
        </w:rPr>
        <w:t xml:space="preserve"> </w:t>
      </w:r>
      <w:r w:rsidR="0035312A">
        <w:rPr>
          <w:rFonts w:hint="cs"/>
          <w:rtl/>
        </w:rPr>
        <w:t xml:space="preserve">מה עדיף- להרוס את כל הבניין ולהחליף צינורות, או לתת את ההפרש בין צינורות א' לצינורות ב'? </w:t>
      </w:r>
      <w:r w:rsidR="00C11521">
        <w:rPr>
          <w:rFonts w:hint="cs"/>
          <w:rtl/>
        </w:rPr>
        <w:t>השאלה נוגעת להערכת נזק.</w:t>
      </w:r>
      <w:r w:rsidR="008F255C">
        <w:rPr>
          <w:rFonts w:hint="cs"/>
          <w:rtl/>
        </w:rPr>
        <w:t xml:space="preserve"> יש ניזוקים שמאוד אכפת להם מצינורות ב'- מעוניינים לגור בבית עם צינורות מסוג א'. אם זה באמת חשוב לנפר אז זה נזק. בגישה האנגלית, כשהנכס ייחודי (עם קשיי הערכה שלו), אז הפיצוי</w:t>
      </w:r>
      <w:r w:rsidR="00D90466">
        <w:rPr>
          <w:rFonts w:hint="cs"/>
          <w:rtl/>
        </w:rPr>
        <w:t xml:space="preserve"> </w:t>
      </w:r>
      <w:r w:rsidR="008F255C">
        <w:rPr>
          <w:rFonts w:hint="cs"/>
          <w:rtl/>
        </w:rPr>
        <w:t>צריך לגלם את העלות של ההשבה ולא את השווי שוק (כי הוא לא מדויק).</w:t>
      </w:r>
    </w:p>
    <w:p w14:paraId="3179FC72" w14:textId="77777777" w:rsidR="00AA467B" w:rsidRDefault="00C004E7" w:rsidP="00167185">
      <w:pPr>
        <w:jc w:val="both"/>
        <w:rPr>
          <w:rtl/>
        </w:rPr>
      </w:pPr>
      <w:r>
        <w:rPr>
          <w:rFonts w:hint="cs"/>
          <w:rtl/>
        </w:rPr>
        <w:t xml:space="preserve">הגישה המקובלת בכלל המשפט היא </w:t>
      </w:r>
      <w:r w:rsidRPr="00536DE7">
        <w:rPr>
          <w:rFonts w:hint="cs"/>
          <w:color w:val="538135" w:themeColor="accent6" w:themeShade="BF"/>
          <w:rtl/>
        </w:rPr>
        <w:t>סטנדרטים אובייקטיביים</w:t>
      </w:r>
      <w:r w:rsidR="00E92ED8" w:rsidRPr="00536DE7">
        <w:rPr>
          <w:rFonts w:hint="cs"/>
          <w:color w:val="538135" w:themeColor="accent6" w:themeShade="BF"/>
          <w:rtl/>
        </w:rPr>
        <w:t xml:space="preserve"> </w:t>
      </w:r>
      <w:r w:rsidR="00E92ED8">
        <w:rPr>
          <w:rFonts w:hint="cs"/>
          <w:rtl/>
        </w:rPr>
        <w:t>(לפי הערכת שמאי למשל ולא לפי הערכה פרטית)</w:t>
      </w:r>
      <w:r>
        <w:rPr>
          <w:rFonts w:hint="cs"/>
          <w:rtl/>
        </w:rPr>
        <w:t>.</w:t>
      </w:r>
    </w:p>
    <w:p w14:paraId="2FC6205C" w14:textId="35542EA1" w:rsidR="00C004E7" w:rsidRDefault="00AA467B" w:rsidP="00167185">
      <w:pPr>
        <w:jc w:val="both"/>
        <w:rPr>
          <w:rtl/>
        </w:rPr>
      </w:pPr>
      <w:r>
        <w:rPr>
          <w:rFonts w:hint="cs"/>
          <w:rtl/>
        </w:rPr>
        <w:t>עידוד גילוי (ס' 10)-</w:t>
      </w:r>
      <w:r w:rsidR="0001614F">
        <w:rPr>
          <w:rFonts w:hint="cs"/>
          <w:rtl/>
        </w:rPr>
        <w:t xml:space="preserve"> הסטנדרט האובייקטיבי עם אפשרות להתנות עליו, מעודד גילוי מידע כי הוא המפר יפר רק כשווה לו להפר.</w:t>
      </w:r>
      <w:r w:rsidR="00E92ED8">
        <w:rPr>
          <w:rFonts w:hint="cs"/>
          <w:rtl/>
        </w:rPr>
        <w:t xml:space="preserve"> </w:t>
      </w:r>
    </w:p>
    <w:p w14:paraId="32D69473" w14:textId="179840CF" w:rsidR="00D62F6C" w:rsidRDefault="00D62F6C" w:rsidP="00167185">
      <w:pPr>
        <w:jc w:val="both"/>
        <w:rPr>
          <w:rtl/>
        </w:rPr>
      </w:pPr>
      <w:r>
        <w:rPr>
          <w:rFonts w:hint="cs"/>
          <w:rtl/>
        </w:rPr>
        <w:t>החשש הנוסף זה ניצול ל</w:t>
      </w:r>
      <w:r w:rsidR="005C605C">
        <w:rPr>
          <w:rFonts w:hint="cs"/>
          <w:rtl/>
        </w:rPr>
        <w:t>רעה</w:t>
      </w:r>
      <w:r w:rsidR="00724347">
        <w:rPr>
          <w:rFonts w:hint="cs"/>
          <w:rtl/>
        </w:rPr>
        <w:t>.</w:t>
      </w:r>
      <w:r w:rsidR="00D022E4">
        <w:rPr>
          <w:rFonts w:hint="cs"/>
          <w:rtl/>
        </w:rPr>
        <w:t xml:space="preserve"> ולגרום לקיים את ההסכם גם כשמאוד לא יעיל לעשות זאת.</w:t>
      </w:r>
    </w:p>
    <w:p w14:paraId="380DB7DC" w14:textId="4DC96D25" w:rsidR="0012125A" w:rsidRDefault="0012125A" w:rsidP="00167185">
      <w:pPr>
        <w:jc w:val="both"/>
        <w:rPr>
          <w:rtl/>
        </w:rPr>
      </w:pPr>
    </w:p>
    <w:p w14:paraId="436D0579" w14:textId="4877D56A" w:rsidR="007611B8" w:rsidRDefault="007611B8" w:rsidP="00167185">
      <w:pPr>
        <w:jc w:val="both"/>
        <w:rPr>
          <w:rtl/>
        </w:rPr>
      </w:pPr>
    </w:p>
    <w:p w14:paraId="384310E9" w14:textId="5A7ACF9D" w:rsidR="007611B8" w:rsidRDefault="007611B8" w:rsidP="00167185">
      <w:pPr>
        <w:pStyle w:val="a4"/>
        <w:jc w:val="both"/>
        <w:rPr>
          <w:rtl/>
        </w:rPr>
      </w:pPr>
      <w:bookmarkStart w:id="14" w:name="_Toc62553145"/>
      <w:r>
        <w:rPr>
          <w:rFonts w:hint="cs"/>
          <w:rtl/>
        </w:rPr>
        <w:t xml:space="preserve">שיעור 14- </w:t>
      </w:r>
      <w:r w:rsidR="002373E8">
        <w:rPr>
          <w:rFonts w:hint="cs"/>
          <w:rtl/>
        </w:rPr>
        <w:t xml:space="preserve">המשך תרופות בשל הפרת חוזה- פיצויים </w:t>
      </w:r>
      <w:r>
        <w:rPr>
          <w:rFonts w:hint="cs"/>
          <w:rtl/>
        </w:rPr>
        <w:t>(</w:t>
      </w:r>
      <w:r w:rsidR="00092022">
        <w:rPr>
          <w:rFonts w:hint="cs"/>
          <w:rtl/>
        </w:rPr>
        <w:t>0</w:t>
      </w:r>
      <w:r w:rsidR="00787DFF">
        <w:rPr>
          <w:rFonts w:hint="cs"/>
          <w:rtl/>
        </w:rPr>
        <w:t>2.1</w:t>
      </w:r>
      <w:r w:rsidR="00BB4FCC">
        <w:rPr>
          <w:rFonts w:hint="cs"/>
          <w:rtl/>
        </w:rPr>
        <w:t>2</w:t>
      </w:r>
      <w:r w:rsidR="00787DFF">
        <w:rPr>
          <w:rFonts w:hint="cs"/>
          <w:rtl/>
        </w:rPr>
        <w:t>)</w:t>
      </w:r>
      <w:bookmarkEnd w:id="14"/>
    </w:p>
    <w:p w14:paraId="48C271AD" w14:textId="71DD348D" w:rsidR="001A752F" w:rsidRDefault="00681100" w:rsidP="00167185">
      <w:pPr>
        <w:jc w:val="both"/>
        <w:rPr>
          <w:rtl/>
        </w:rPr>
      </w:pPr>
      <w:r>
        <w:rPr>
          <w:b/>
          <w:bCs/>
        </w:rPr>
        <w:t>Peevyhouse</w:t>
      </w:r>
      <w:r w:rsidR="007C4D18">
        <w:rPr>
          <w:b/>
          <w:bCs/>
        </w:rPr>
        <w:t xml:space="preserve"> v. </w:t>
      </w:r>
      <w:r w:rsidR="00FB5DB3">
        <w:rPr>
          <w:b/>
          <w:bCs/>
        </w:rPr>
        <w:t xml:space="preserve">Garland </w:t>
      </w:r>
      <w:r w:rsidR="002557BB">
        <w:rPr>
          <w:b/>
          <w:bCs/>
        </w:rPr>
        <w:t xml:space="preserve">Coal </w:t>
      </w:r>
      <w:r w:rsidR="000E5004">
        <w:rPr>
          <w:b/>
          <w:bCs/>
        </w:rPr>
        <w:t>Co.</w:t>
      </w:r>
      <w:r>
        <w:rPr>
          <w:rFonts w:hint="cs"/>
          <w:b/>
          <w:bCs/>
          <w:rtl/>
        </w:rPr>
        <w:t>:</w:t>
      </w:r>
      <w:r>
        <w:rPr>
          <w:rFonts w:hint="cs"/>
          <w:rtl/>
        </w:rPr>
        <w:t xml:space="preserve"> </w:t>
      </w:r>
      <w:r w:rsidR="00AD40C1">
        <w:rPr>
          <w:rFonts w:hint="cs"/>
          <w:rtl/>
        </w:rPr>
        <w:t xml:space="preserve">הכיסוי של הבור עולה </w:t>
      </w:r>
      <w:r w:rsidR="00733099">
        <w:rPr>
          <w:rFonts w:hint="cs"/>
          <w:rtl/>
        </w:rPr>
        <w:t xml:space="preserve">29,000 דולר והערך של הקרקע יעלה </w:t>
      </w:r>
      <w:r w:rsidR="00D26273">
        <w:rPr>
          <w:rFonts w:hint="cs"/>
          <w:rtl/>
        </w:rPr>
        <w:t xml:space="preserve">(בעקבות הכיסוי) </w:t>
      </w:r>
      <w:r w:rsidR="00733099">
        <w:rPr>
          <w:rFonts w:hint="cs"/>
          <w:rtl/>
        </w:rPr>
        <w:t xml:space="preserve">רק ב300 דולר. </w:t>
      </w:r>
      <w:r w:rsidR="00466BB3">
        <w:rPr>
          <w:rFonts w:hint="cs"/>
          <w:rtl/>
        </w:rPr>
        <w:t>הדבר הזה היה ידוע לצדדים במועד הכריתה</w:t>
      </w:r>
      <w:r w:rsidR="0033572E">
        <w:rPr>
          <w:rFonts w:hint="cs"/>
          <w:rtl/>
        </w:rPr>
        <w:t xml:space="preserve">- זה נלקח כחלק מהשיקולים במועד הכריתה. </w:t>
      </w:r>
      <w:r w:rsidR="00085767">
        <w:rPr>
          <w:rFonts w:hint="cs"/>
          <w:rtl/>
        </w:rPr>
        <w:t>ה</w:t>
      </w:r>
      <w:r w:rsidR="00DB4C0D">
        <w:rPr>
          <w:rFonts w:hint="cs"/>
          <w:rtl/>
        </w:rPr>
        <w:t>ו</w:t>
      </w:r>
      <w:r w:rsidR="00085767">
        <w:rPr>
          <w:rFonts w:hint="cs"/>
          <w:rtl/>
        </w:rPr>
        <w:t>ויכוח בין דעת הרוב למיעוט היא האם הם ידעו על זה במועד הכריתה. בנוסף, הצד שמתקשר בחוזה הוא אדם פרטי</w:t>
      </w:r>
      <w:r w:rsidR="006C3680">
        <w:rPr>
          <w:rFonts w:hint="cs"/>
          <w:rtl/>
        </w:rPr>
        <w:t xml:space="preserve"> וזה משנה לנו מבחינת הערך הסובייקטיבי של הנכס.</w:t>
      </w:r>
      <w:r w:rsidR="0088311E">
        <w:rPr>
          <w:rFonts w:hint="cs"/>
          <w:rtl/>
        </w:rPr>
        <w:t xml:space="preserve"> </w:t>
      </w:r>
      <w:r w:rsidR="00C05224">
        <w:rPr>
          <w:rFonts w:hint="cs"/>
          <w:rtl/>
        </w:rPr>
        <w:t xml:space="preserve">מצד שני, אפשר לחשוב שהמטרה בפסיקה של </w:t>
      </w:r>
      <w:r w:rsidR="00D82D51">
        <w:rPr>
          <w:rFonts w:hint="cs"/>
          <w:rtl/>
        </w:rPr>
        <w:t>דעת</w:t>
      </w:r>
      <w:r w:rsidR="00C05224">
        <w:rPr>
          <w:rFonts w:hint="cs"/>
          <w:rtl/>
        </w:rPr>
        <w:t xml:space="preserve"> הרוב זה </w:t>
      </w:r>
      <w:r w:rsidR="00C05224" w:rsidRPr="00B8090B">
        <w:rPr>
          <w:rFonts w:hint="cs"/>
          <w:color w:val="538135" w:themeColor="accent6" w:themeShade="BF"/>
          <w:rtl/>
        </w:rPr>
        <w:t>מניעת בזבוז</w:t>
      </w:r>
      <w:r w:rsidR="00712B63">
        <w:rPr>
          <w:rFonts w:hint="cs"/>
          <w:rtl/>
        </w:rPr>
        <w:t>- והי</w:t>
      </w:r>
      <w:r w:rsidR="003C4685">
        <w:rPr>
          <w:rFonts w:hint="cs"/>
          <w:rtl/>
        </w:rPr>
        <w:t>א</w:t>
      </w:r>
      <w:r w:rsidR="00712B63">
        <w:rPr>
          <w:rFonts w:hint="cs"/>
          <w:rtl/>
        </w:rPr>
        <w:t xml:space="preserve"> עמדה נכונה רק אם מתנים את תשלום הפיצוי ב</w:t>
      </w:r>
      <w:r w:rsidR="0002422C">
        <w:rPr>
          <w:rFonts w:hint="cs"/>
          <w:rtl/>
        </w:rPr>
        <w:t>סכום העבודות בפועל.</w:t>
      </w:r>
      <w:r w:rsidR="006C3680">
        <w:rPr>
          <w:rFonts w:hint="cs"/>
          <w:rtl/>
        </w:rPr>
        <w:t xml:space="preserve"> </w:t>
      </w:r>
      <w:r w:rsidR="00DB4C0D">
        <w:rPr>
          <w:rFonts w:hint="cs"/>
          <w:rtl/>
        </w:rPr>
        <w:t>העובדה שקיים פער בין הערך הסובייקטיבי לאובייקטיבי לא מצדיקה את כיסוי הבו</w:t>
      </w:r>
      <w:r w:rsidR="00F62150">
        <w:rPr>
          <w:rFonts w:hint="cs"/>
          <w:rtl/>
        </w:rPr>
        <w:t>ר. לכאורה ברור שהפער הגדול הזה הוא בעייתי כי נותנים לנפר פיצויי גבוה בהרבה מהנזק ה</w:t>
      </w:r>
      <w:r w:rsidR="000E27AD">
        <w:rPr>
          <w:rFonts w:hint="cs"/>
          <w:rtl/>
        </w:rPr>
        <w:t>א</w:t>
      </w:r>
      <w:r w:rsidR="00F62150">
        <w:rPr>
          <w:rFonts w:hint="cs"/>
          <w:rtl/>
        </w:rPr>
        <w:t>ובייקטיבי שלו. מצד שני, זה סותר את מהות העסקה במועד הכריתה (תשלומים + התחייבות לתקן).</w:t>
      </w:r>
      <w:r w:rsidR="0097788B">
        <w:rPr>
          <w:rFonts w:hint="cs"/>
          <w:rtl/>
        </w:rPr>
        <w:t xml:space="preserve"> הבעלים של הקרקע לא קיבל דמי שכירות חודשיים אלא תמלוגים מהכרייה. לכן, ביהמ"ש אומר שהם </w:t>
      </w:r>
      <w:r w:rsidR="0097788B" w:rsidRPr="00B8090B">
        <w:rPr>
          <w:rFonts w:hint="cs"/>
          <w:color w:val="538135" w:themeColor="accent6" w:themeShade="BF"/>
          <w:rtl/>
        </w:rPr>
        <w:t>יותר קרובים לשותפות מאשר ל</w:t>
      </w:r>
      <w:r w:rsidR="00382CF2" w:rsidRPr="00B8090B">
        <w:rPr>
          <w:rFonts w:hint="cs"/>
          <w:color w:val="538135" w:themeColor="accent6" w:themeShade="BF"/>
          <w:rtl/>
        </w:rPr>
        <w:t>משכיר ושוכר</w:t>
      </w:r>
      <w:r w:rsidR="00382CF2">
        <w:rPr>
          <w:rFonts w:hint="cs"/>
          <w:rtl/>
        </w:rPr>
        <w:t>- הם שותפים בגורל העסק.</w:t>
      </w:r>
      <w:r w:rsidR="00531753">
        <w:rPr>
          <w:rFonts w:hint="cs"/>
          <w:rtl/>
        </w:rPr>
        <w:t xml:space="preserve"> </w:t>
      </w:r>
    </w:p>
    <w:p w14:paraId="0A1842BB" w14:textId="2FA3F9C5" w:rsidR="00B8090B" w:rsidRDefault="00531753" w:rsidP="00167185">
      <w:pPr>
        <w:jc w:val="both"/>
        <w:rPr>
          <w:rtl/>
        </w:rPr>
      </w:pPr>
      <w:r>
        <w:rPr>
          <w:rFonts w:hint="cs"/>
          <w:rtl/>
        </w:rPr>
        <w:t xml:space="preserve">דרך אחרת לחשוב על זה- </w:t>
      </w:r>
      <w:r w:rsidRPr="00B8090B">
        <w:rPr>
          <w:rFonts w:hint="cs"/>
          <w:color w:val="538135" w:themeColor="accent6" w:themeShade="BF"/>
          <w:rtl/>
        </w:rPr>
        <w:t>חלוקת הסיכונים</w:t>
      </w:r>
      <w:r>
        <w:rPr>
          <w:rFonts w:hint="cs"/>
          <w:rtl/>
        </w:rPr>
        <w:t>- בשלב הכריתה</w:t>
      </w:r>
      <w:r w:rsidR="00E84918">
        <w:rPr>
          <w:rFonts w:hint="cs"/>
          <w:rtl/>
        </w:rPr>
        <w:t xml:space="preserve"> הסיכון היה הגיוני</w:t>
      </w:r>
      <w:r w:rsidR="0029135A">
        <w:rPr>
          <w:rFonts w:hint="cs"/>
          <w:rtl/>
        </w:rPr>
        <w:t>. למשל בשלב הכריתה,</w:t>
      </w:r>
      <w:r>
        <w:rPr>
          <w:rFonts w:hint="cs"/>
          <w:rtl/>
        </w:rPr>
        <w:t xml:space="preserve"> שווי הקרקע היה 300 אלף דולר</w:t>
      </w:r>
      <w:r w:rsidR="0029135A">
        <w:rPr>
          <w:rFonts w:hint="cs"/>
          <w:rtl/>
        </w:rPr>
        <w:t xml:space="preserve"> וההפחתה </w:t>
      </w:r>
      <w:r w:rsidR="00A85348">
        <w:rPr>
          <w:rFonts w:hint="cs"/>
          <w:rtl/>
        </w:rPr>
        <w:t>של 10%</w:t>
      </w:r>
      <w:r w:rsidR="0029135A">
        <w:rPr>
          <w:rFonts w:hint="cs"/>
          <w:rtl/>
        </w:rPr>
        <w:t xml:space="preserve"> מערך הקרקע</w:t>
      </w:r>
      <w:r>
        <w:rPr>
          <w:rFonts w:hint="cs"/>
          <w:rtl/>
        </w:rPr>
        <w:t xml:space="preserve"> </w:t>
      </w:r>
      <w:r w:rsidR="00754694">
        <w:rPr>
          <w:rFonts w:hint="cs"/>
          <w:rtl/>
        </w:rPr>
        <w:t>היה 30 אלף דולר (כתוצאה מכך שיש מכרה פחם).</w:t>
      </w:r>
      <w:r w:rsidR="00310C41">
        <w:rPr>
          <w:rFonts w:hint="cs"/>
          <w:rtl/>
        </w:rPr>
        <w:t xml:space="preserve"> באותה נק' זמן, להתעקש על התיקון, זה הגיוני כי הוא כדאי כלכלית (נתקן ב29 אלף דולר ונמנע </w:t>
      </w:r>
      <w:r w:rsidR="009A51F0">
        <w:rPr>
          <w:rFonts w:hint="cs"/>
          <w:rtl/>
        </w:rPr>
        <w:t>נזק של 30 אלף דולר).</w:t>
      </w:r>
      <w:r w:rsidR="00D95A12">
        <w:rPr>
          <w:rFonts w:hint="cs"/>
          <w:rtl/>
        </w:rPr>
        <w:t xml:space="preserve"> </w:t>
      </w:r>
      <w:r w:rsidR="009A51F0">
        <w:rPr>
          <w:rFonts w:hint="cs"/>
          <w:rtl/>
        </w:rPr>
        <w:t xml:space="preserve">השאלה היא על מי מטילים את הסיכון שיש שינוי בערך הקרקע לאורך זמן. </w:t>
      </w:r>
      <w:r w:rsidR="00975F97" w:rsidRPr="00B8090B">
        <w:rPr>
          <w:rFonts w:hint="cs"/>
          <w:color w:val="538135" w:themeColor="accent6" w:themeShade="BF"/>
          <w:rtl/>
        </w:rPr>
        <w:t>אם מטילים את זה על השוכר, אז נרצה שהפיצוי יהיה לפי הוצאות התיקון</w:t>
      </w:r>
      <w:r w:rsidR="00986A35" w:rsidRPr="00B8090B">
        <w:rPr>
          <w:rFonts w:hint="cs"/>
          <w:color w:val="538135" w:themeColor="accent6" w:themeShade="BF"/>
          <w:rtl/>
        </w:rPr>
        <w:t xml:space="preserve"> </w:t>
      </w:r>
      <w:r w:rsidR="00986A35">
        <w:rPr>
          <w:rFonts w:hint="cs"/>
          <w:rtl/>
        </w:rPr>
        <w:t xml:space="preserve">(הוא זה שצריך </w:t>
      </w:r>
      <w:r w:rsidR="00986A35">
        <w:rPr>
          <w:rFonts w:hint="cs"/>
          <w:rtl/>
        </w:rPr>
        <w:lastRenderedPageBreak/>
        <w:t>לסבול מכך שערך הקרקע ירד ולהגיד שזה לא משתלם)</w:t>
      </w:r>
      <w:r w:rsidR="00975F97">
        <w:rPr>
          <w:rFonts w:hint="cs"/>
          <w:rtl/>
        </w:rPr>
        <w:t xml:space="preserve">. </w:t>
      </w:r>
      <w:r w:rsidR="003D18AD" w:rsidRPr="00B8090B">
        <w:rPr>
          <w:rFonts w:hint="cs"/>
          <w:color w:val="538135" w:themeColor="accent6" w:themeShade="BF"/>
          <w:rtl/>
        </w:rPr>
        <w:t xml:space="preserve">אם מטילים את </w:t>
      </w:r>
      <w:r w:rsidR="00FD280E" w:rsidRPr="00B8090B">
        <w:rPr>
          <w:rFonts w:hint="cs"/>
          <w:color w:val="538135" w:themeColor="accent6" w:themeShade="BF"/>
          <w:rtl/>
        </w:rPr>
        <w:t>הסיכון על הבעלים אנחנו נפצה אותו לפי ירידת הערך</w:t>
      </w:r>
      <w:r w:rsidR="00F13C4A" w:rsidRPr="00B8090B">
        <w:rPr>
          <w:rFonts w:hint="cs"/>
          <w:color w:val="538135" w:themeColor="accent6" w:themeShade="BF"/>
          <w:rtl/>
        </w:rPr>
        <w:t xml:space="preserve"> </w:t>
      </w:r>
      <w:r w:rsidR="00F13C4A">
        <w:rPr>
          <w:rFonts w:hint="cs"/>
          <w:rtl/>
        </w:rPr>
        <w:t>כי הוא יישא בסיכון שערך הקרקע ירד</w:t>
      </w:r>
      <w:r w:rsidR="00FD280E">
        <w:rPr>
          <w:rFonts w:hint="cs"/>
          <w:rtl/>
        </w:rPr>
        <w:t>- יאבד חלק מהערך הסובייקטיבי שלו</w:t>
      </w:r>
      <w:r w:rsidR="00475665">
        <w:rPr>
          <w:rFonts w:hint="cs"/>
          <w:rtl/>
        </w:rPr>
        <w:t xml:space="preserve"> (תיקון של הקרקע היה משיב את הערך הסובייקטיבי לקדמותו)</w:t>
      </w:r>
      <w:r w:rsidR="00357C2A">
        <w:rPr>
          <w:rFonts w:hint="cs"/>
          <w:rtl/>
        </w:rPr>
        <w:t>.</w:t>
      </w:r>
    </w:p>
    <w:p w14:paraId="317523FB" w14:textId="79DF6450" w:rsidR="009C5035" w:rsidRDefault="0034128E" w:rsidP="00167185">
      <w:pPr>
        <w:jc w:val="both"/>
        <w:rPr>
          <w:rtl/>
        </w:rPr>
      </w:pPr>
      <w:r>
        <w:rPr>
          <w:rFonts w:hint="cs"/>
          <w:rtl/>
        </w:rPr>
        <w:t xml:space="preserve">לכאורה, </w:t>
      </w:r>
      <w:r w:rsidR="00AE4D78" w:rsidRPr="00AE4D78">
        <w:t>Peevyhouse</w:t>
      </w:r>
      <w:r w:rsidR="00232DE1" w:rsidRPr="00AE4D78">
        <w:rPr>
          <w:rFonts w:hint="cs"/>
          <w:rtl/>
        </w:rPr>
        <w:t xml:space="preserve"> יכלו לתבוע אכיפה</w:t>
      </w:r>
      <w:r w:rsidR="002403E0" w:rsidRPr="00AE4D78">
        <w:rPr>
          <w:rFonts w:hint="cs"/>
          <w:rtl/>
        </w:rPr>
        <w:t xml:space="preserve">. הבעיה </w:t>
      </w:r>
      <w:r w:rsidR="00050F0F">
        <w:rPr>
          <w:rFonts w:hint="cs"/>
          <w:rtl/>
        </w:rPr>
        <w:t xml:space="preserve">היא </w:t>
      </w:r>
      <w:r w:rsidR="002403E0" w:rsidRPr="00AE4D78">
        <w:rPr>
          <w:rFonts w:hint="cs"/>
          <w:rtl/>
        </w:rPr>
        <w:t>שזה יכול להתפרש כאחד המקרים שיש בהם סייג לאכיפה- 3(4)- אכיפה</w:t>
      </w:r>
      <w:r w:rsidR="002403E0">
        <w:rPr>
          <w:rFonts w:hint="cs"/>
          <w:rtl/>
        </w:rPr>
        <w:t xml:space="preserve"> לא צודקת בנסיבות הענ</w:t>
      </w:r>
      <w:r w:rsidR="005D5E71">
        <w:rPr>
          <w:rFonts w:hint="cs"/>
          <w:rtl/>
        </w:rPr>
        <w:t>י</w:t>
      </w:r>
      <w:r w:rsidR="002403E0">
        <w:rPr>
          <w:rFonts w:hint="cs"/>
          <w:rtl/>
        </w:rPr>
        <w:t>ין</w:t>
      </w:r>
      <w:r w:rsidR="00C719C2">
        <w:rPr>
          <w:rFonts w:hint="cs"/>
          <w:rtl/>
        </w:rPr>
        <w:t xml:space="preserve"> (מטיל הכבדה מאוד כבדה על המפר והנזק לנפר לכאורה מינורי ואפשר להסתפק בפיצוי)</w:t>
      </w:r>
      <w:r w:rsidR="002403E0">
        <w:rPr>
          <w:rFonts w:hint="cs"/>
          <w:rtl/>
        </w:rPr>
        <w:t>.</w:t>
      </w:r>
      <w:r w:rsidR="005D5E71">
        <w:rPr>
          <w:rFonts w:hint="cs"/>
          <w:rtl/>
        </w:rPr>
        <w:t xml:space="preserve"> </w:t>
      </w:r>
    </w:p>
    <w:p w14:paraId="28E8F4A2" w14:textId="050F27C3" w:rsidR="004E02B9" w:rsidRDefault="00E2037C" w:rsidP="00167185">
      <w:pPr>
        <w:jc w:val="both"/>
        <w:rPr>
          <w:rtl/>
        </w:rPr>
      </w:pPr>
      <w:r>
        <w:rPr>
          <w:rFonts w:hint="cs"/>
          <w:rtl/>
        </w:rPr>
        <w:t xml:space="preserve">עוד פתרון- </w:t>
      </w:r>
      <w:r w:rsidR="00AE4D78" w:rsidRPr="00E2037C">
        <w:t>Peevyhouse</w:t>
      </w:r>
      <w:r w:rsidR="005D5E71" w:rsidRPr="00E2037C">
        <w:rPr>
          <w:rFonts w:hint="cs"/>
          <w:rtl/>
        </w:rPr>
        <w:t xml:space="preserve"> יכלו לתבוע </w:t>
      </w:r>
      <w:r w:rsidR="005D5E71" w:rsidRPr="00AB7FE3">
        <w:rPr>
          <w:rFonts w:hint="cs"/>
          <w:color w:val="538135" w:themeColor="accent6" w:themeShade="BF"/>
          <w:rtl/>
        </w:rPr>
        <w:t>פיצוי מוסכם</w:t>
      </w:r>
      <w:r w:rsidR="005D5E71" w:rsidRPr="00E2037C">
        <w:rPr>
          <w:rFonts w:hint="cs"/>
          <w:rtl/>
        </w:rPr>
        <w:t>-</w:t>
      </w:r>
      <w:r w:rsidR="00CD1565">
        <w:rPr>
          <w:rFonts w:hint="cs"/>
          <w:rtl/>
        </w:rPr>
        <w:t xml:space="preserve"> </w:t>
      </w:r>
      <w:r w:rsidR="005D5E71" w:rsidRPr="00E2037C">
        <w:rPr>
          <w:rFonts w:hint="cs"/>
          <w:rtl/>
        </w:rPr>
        <w:t>בתוך</w:t>
      </w:r>
      <w:r w:rsidR="005D5E71">
        <w:rPr>
          <w:rFonts w:hint="cs"/>
          <w:rtl/>
        </w:rPr>
        <w:t xml:space="preserve"> החוזה לקבוע פיצוי מוסכם </w:t>
      </w:r>
      <w:r w:rsidR="008E0D38">
        <w:rPr>
          <w:rFonts w:hint="cs"/>
          <w:rtl/>
        </w:rPr>
        <w:t xml:space="preserve">על </w:t>
      </w:r>
      <w:r w:rsidR="00526174">
        <w:rPr>
          <w:rFonts w:hint="cs"/>
          <w:rtl/>
        </w:rPr>
        <w:t xml:space="preserve">מה קורה </w:t>
      </w:r>
      <w:r w:rsidR="008E0D38">
        <w:rPr>
          <w:rFonts w:hint="cs"/>
          <w:rtl/>
        </w:rPr>
        <w:t>אם</w:t>
      </w:r>
      <w:r w:rsidR="00A12A8B">
        <w:rPr>
          <w:rFonts w:hint="cs"/>
          <w:rtl/>
        </w:rPr>
        <w:t xml:space="preserve"> </w:t>
      </w:r>
      <w:r w:rsidR="00526174">
        <w:rPr>
          <w:rFonts w:hint="cs"/>
          <w:rtl/>
        </w:rPr>
        <w:t>יש הפרה של</w:t>
      </w:r>
      <w:r w:rsidR="008E0D38">
        <w:rPr>
          <w:rFonts w:hint="cs"/>
          <w:rtl/>
        </w:rPr>
        <w:t xml:space="preserve"> החוזה. </w:t>
      </w:r>
      <w:r w:rsidR="009771FA">
        <w:rPr>
          <w:rFonts w:hint="cs"/>
          <w:rtl/>
        </w:rPr>
        <w:t>לכאורה זה פיצוי מופרז</w:t>
      </w:r>
      <w:r w:rsidR="00A12A8B">
        <w:rPr>
          <w:rFonts w:hint="cs"/>
          <w:rtl/>
        </w:rPr>
        <w:t xml:space="preserve"> </w:t>
      </w:r>
      <w:r w:rsidR="009A4592">
        <w:rPr>
          <w:rFonts w:hint="cs"/>
          <w:rtl/>
        </w:rPr>
        <w:t>ו</w:t>
      </w:r>
      <w:r w:rsidR="00A12A8B">
        <w:rPr>
          <w:rFonts w:hint="cs"/>
          <w:rtl/>
        </w:rPr>
        <w:t>יש סמכות בס' 15 לבטל פיצוי מוסכם</w:t>
      </w:r>
      <w:r w:rsidR="009A4592">
        <w:rPr>
          <w:rFonts w:hint="cs"/>
          <w:rtl/>
        </w:rPr>
        <w:t>.</w:t>
      </w:r>
      <w:r w:rsidR="009771FA">
        <w:rPr>
          <w:rFonts w:hint="cs"/>
          <w:rtl/>
        </w:rPr>
        <w:t xml:space="preserve"> אבל </w:t>
      </w:r>
      <w:r w:rsidR="00110638">
        <w:rPr>
          <w:rFonts w:hint="cs"/>
          <w:rtl/>
        </w:rPr>
        <w:t>הסמכות הזאת ניתנת רק אם הנזק לא מקיים יחס צפוי</w:t>
      </w:r>
      <w:r w:rsidR="009771FA">
        <w:rPr>
          <w:rFonts w:hint="cs"/>
          <w:rtl/>
        </w:rPr>
        <w:t>י</w:t>
      </w:r>
      <w:r w:rsidR="00110638">
        <w:rPr>
          <w:rFonts w:hint="cs"/>
          <w:rtl/>
        </w:rPr>
        <w:t xml:space="preserve"> לנזק</w:t>
      </w:r>
      <w:r w:rsidR="009771FA">
        <w:rPr>
          <w:rFonts w:hint="cs"/>
          <w:rtl/>
        </w:rPr>
        <w:t xml:space="preserve"> במועד הכריתה</w:t>
      </w:r>
      <w:r w:rsidR="00110638">
        <w:rPr>
          <w:rFonts w:hint="cs"/>
          <w:rtl/>
        </w:rPr>
        <w:t xml:space="preserve"> ובמקרה זה הוא כן</w:t>
      </w:r>
      <w:r w:rsidR="009771FA">
        <w:rPr>
          <w:rFonts w:hint="cs"/>
          <w:rtl/>
        </w:rPr>
        <w:t>.</w:t>
      </w:r>
      <w:r w:rsidR="002A5CC1">
        <w:rPr>
          <w:rtl/>
        </w:rPr>
        <w:br/>
      </w:r>
      <w:r w:rsidR="004E02B9">
        <w:rPr>
          <w:rFonts w:hint="cs"/>
          <w:rtl/>
        </w:rPr>
        <w:t>אם היה פירוט מדויק בחוזה אשר מתייחס גם לפער בין עלות התיקון לשינוי בשווי החוזה, זה יכל לפתור את הבעיה.</w:t>
      </w:r>
    </w:p>
    <w:p w14:paraId="3895FD38" w14:textId="27934792" w:rsidR="002A5CC1" w:rsidRDefault="002A5CC1" w:rsidP="00167185">
      <w:pPr>
        <w:jc w:val="both"/>
        <w:rPr>
          <w:rtl/>
        </w:rPr>
      </w:pPr>
      <w:r>
        <w:rPr>
          <w:rFonts w:hint="cs"/>
          <w:b/>
          <w:bCs/>
          <w:rtl/>
        </w:rPr>
        <w:t>הדין בישראל-</w:t>
      </w:r>
      <w:r>
        <w:rPr>
          <w:rFonts w:hint="cs"/>
          <w:rtl/>
        </w:rPr>
        <w:t xml:space="preserve"> </w:t>
      </w:r>
      <w:r w:rsidR="00852A28" w:rsidRPr="00AB7FE3">
        <w:rPr>
          <w:rFonts w:hint="cs"/>
          <w:color w:val="538135" w:themeColor="accent6" w:themeShade="BF"/>
          <w:rtl/>
        </w:rPr>
        <w:t xml:space="preserve">אין הסדר ברור אבל לכאורה </w:t>
      </w:r>
      <w:r w:rsidR="00C81325" w:rsidRPr="00AB7FE3">
        <w:rPr>
          <w:rFonts w:hint="cs"/>
          <w:color w:val="538135" w:themeColor="accent6" w:themeShade="BF"/>
          <w:rtl/>
        </w:rPr>
        <w:t>אפשר להגיע לתוצאה של ירידת הערך דרך חובת הקטנת הנ</w:t>
      </w:r>
      <w:r w:rsidR="00B1063A">
        <w:rPr>
          <w:rFonts w:hint="cs"/>
          <w:color w:val="538135" w:themeColor="accent6" w:themeShade="BF"/>
          <w:rtl/>
        </w:rPr>
        <w:t>ז</w:t>
      </w:r>
      <w:r w:rsidR="00C81325" w:rsidRPr="00421345">
        <w:rPr>
          <w:rFonts w:hint="cs"/>
          <w:color w:val="538135" w:themeColor="accent6" w:themeShade="BF"/>
          <w:rtl/>
        </w:rPr>
        <w:t>ק</w:t>
      </w:r>
      <w:r w:rsidR="00C81325">
        <w:rPr>
          <w:rFonts w:hint="cs"/>
          <w:rtl/>
        </w:rPr>
        <w:t>. אם זה לא נכס ייחודי, אפשר להגיד שאם תמכור את הנכס במקום לתקן אותו, זה יעמוד בחובת הקטנת הנזק</w:t>
      </w:r>
      <w:r w:rsidR="00672963">
        <w:rPr>
          <w:rFonts w:hint="cs"/>
          <w:rtl/>
        </w:rPr>
        <w:t xml:space="preserve"> כי זה יתקן את הנזק</w:t>
      </w:r>
      <w:r w:rsidR="008818C5">
        <w:rPr>
          <w:rFonts w:hint="cs"/>
          <w:rtl/>
        </w:rPr>
        <w:t xml:space="preserve"> בסכום נמוך יותר</w:t>
      </w:r>
      <w:r w:rsidR="00C81325">
        <w:rPr>
          <w:rFonts w:hint="cs"/>
          <w:rtl/>
        </w:rPr>
        <w:t>.</w:t>
      </w:r>
      <w:r w:rsidR="00630D6E">
        <w:rPr>
          <w:rFonts w:hint="cs"/>
          <w:rtl/>
        </w:rPr>
        <w:t xml:space="preserve"> כלומר,</w:t>
      </w:r>
      <w:r w:rsidR="00850BD7">
        <w:rPr>
          <w:rFonts w:hint="cs"/>
          <w:rtl/>
        </w:rPr>
        <w:t xml:space="preserve"> </w:t>
      </w:r>
      <w:r w:rsidR="00356164">
        <w:rPr>
          <w:rFonts w:hint="cs"/>
          <w:rtl/>
        </w:rPr>
        <w:t xml:space="preserve">השבת השווי מגלמת את עקרון הקטנת הנזק. </w:t>
      </w:r>
      <w:r w:rsidR="008818C5">
        <w:rPr>
          <w:rFonts w:hint="cs"/>
          <w:rtl/>
        </w:rPr>
        <w:t xml:space="preserve">לדוג': רכב שנפגע באופן מלא ועלות התיקון שלו </w:t>
      </w:r>
      <w:r w:rsidR="00C81874">
        <w:rPr>
          <w:rFonts w:hint="cs"/>
          <w:rtl/>
        </w:rPr>
        <w:t>גבוה יותר מהמחיר של רכב תקין חדש. במקרה כזה, נגיד לנפר למכור את הרכב הניזוק ולקנות רכב חדש וזה אפילו ישים אותו במצב קצת יותר טוב ממה שהוא היה מקודם</w:t>
      </w:r>
      <w:r w:rsidR="005A23C0">
        <w:rPr>
          <w:rFonts w:hint="cs"/>
          <w:rtl/>
        </w:rPr>
        <w:t>.</w:t>
      </w:r>
      <w:r w:rsidR="000612CA">
        <w:rPr>
          <w:rFonts w:hint="cs"/>
          <w:rtl/>
        </w:rPr>
        <w:t xml:space="preserve"> הוצאות שגדולות משווי הרכב לא סבירות ולכן הן לא יתנו כפיצוי ע"י ביהמ"ש.</w:t>
      </w:r>
    </w:p>
    <w:p w14:paraId="6583BD4E" w14:textId="13A67E2C" w:rsidR="005301E9" w:rsidRDefault="00E371C1" w:rsidP="00167185">
      <w:pPr>
        <w:jc w:val="both"/>
        <w:rPr>
          <w:rtl/>
        </w:rPr>
      </w:pPr>
      <w:r>
        <w:rPr>
          <w:rFonts w:hint="cs"/>
          <w:rtl/>
        </w:rPr>
        <w:t>אפשר היה להגיע לפער בין השווי האובייקטיבי לסובייקטיבי דרך ס'</w:t>
      </w:r>
      <w:r w:rsidR="00C4444F">
        <w:rPr>
          <w:rFonts w:hint="cs"/>
          <w:rtl/>
        </w:rPr>
        <w:t xml:space="preserve"> </w:t>
      </w:r>
      <w:r>
        <w:rPr>
          <w:rFonts w:hint="cs"/>
          <w:rtl/>
        </w:rPr>
        <w:t>13</w:t>
      </w:r>
      <w:r w:rsidR="00C4444F">
        <w:rPr>
          <w:rFonts w:hint="cs"/>
          <w:rtl/>
        </w:rPr>
        <w:t xml:space="preserve"> (פיצוי על נזק לא ממוני)</w:t>
      </w:r>
      <w:r>
        <w:rPr>
          <w:rFonts w:hint="cs"/>
          <w:rtl/>
        </w:rPr>
        <w:t>- אבל זה שימוש חריג לפסיקה</w:t>
      </w:r>
      <w:r w:rsidR="000C178B">
        <w:rPr>
          <w:rFonts w:hint="cs"/>
          <w:rtl/>
        </w:rPr>
        <w:t xml:space="preserve"> כי זה לא מיועד למטרה הזאת.</w:t>
      </w:r>
    </w:p>
    <w:p w14:paraId="1769CBE6" w14:textId="5FC084EA" w:rsidR="000C178B" w:rsidRDefault="000C178B" w:rsidP="00167185">
      <w:pPr>
        <w:jc w:val="both"/>
        <w:rPr>
          <w:rtl/>
        </w:rPr>
      </w:pPr>
      <w:r>
        <w:rPr>
          <w:rFonts w:hint="cs"/>
          <w:rtl/>
        </w:rPr>
        <w:t>הוצאות התיקון יכולות להתפרש כסעד עצמי</w:t>
      </w:r>
      <w:r w:rsidR="00753224">
        <w:rPr>
          <w:rFonts w:hint="cs"/>
          <w:rtl/>
        </w:rPr>
        <w:t xml:space="preserve"> (ס' 4 לחוק חוזה הקבלנות)</w:t>
      </w:r>
      <w:r>
        <w:rPr>
          <w:rFonts w:hint="cs"/>
          <w:rtl/>
        </w:rPr>
        <w:t xml:space="preserve">- </w:t>
      </w:r>
      <w:r w:rsidR="00594BC6">
        <w:rPr>
          <w:rFonts w:hint="cs"/>
          <w:rtl/>
        </w:rPr>
        <w:t xml:space="preserve">המזמין הזמין עבודה ותוך כדי העבודה נהיה נזק. המזמין יכול לתקן ולדרוש החזר הוצאות סבירות או לנכות מהתשלום ירידת נכס. </w:t>
      </w:r>
    </w:p>
    <w:p w14:paraId="07CDAEE4" w14:textId="588AE1BC" w:rsidR="006A20B0" w:rsidRDefault="003F73E7" w:rsidP="00167185">
      <w:pPr>
        <w:jc w:val="both"/>
        <w:rPr>
          <w:rtl/>
        </w:rPr>
      </w:pPr>
      <w:r>
        <w:rPr>
          <w:rFonts w:hint="cs"/>
          <w:rtl/>
        </w:rPr>
        <w:t xml:space="preserve">הסדר </w:t>
      </w:r>
      <w:r w:rsidR="001E4139">
        <w:rPr>
          <w:rFonts w:hint="cs"/>
          <w:rtl/>
        </w:rPr>
        <w:t>דומה יש גם בדיני הנזיקין</w:t>
      </w:r>
      <w:r w:rsidR="001C7D66">
        <w:rPr>
          <w:rFonts w:hint="cs"/>
          <w:rtl/>
        </w:rPr>
        <w:t xml:space="preserve"> (חוק השכירות והשאילה)</w:t>
      </w:r>
      <w:r w:rsidR="001E4139">
        <w:rPr>
          <w:rFonts w:hint="cs"/>
          <w:rtl/>
        </w:rPr>
        <w:t xml:space="preserve">. </w:t>
      </w:r>
      <w:r w:rsidR="00B645D3">
        <w:rPr>
          <w:rFonts w:hint="cs"/>
          <w:rtl/>
        </w:rPr>
        <w:t xml:space="preserve">בשכירות דירה, כאשר צריך לתקן משהו, השוכר יכול לתקן בעצמו ולנקות את </w:t>
      </w:r>
      <w:r w:rsidR="001E60CF">
        <w:rPr>
          <w:rFonts w:hint="cs"/>
          <w:rtl/>
        </w:rPr>
        <w:t xml:space="preserve">ההוצאה </w:t>
      </w:r>
      <w:r w:rsidR="00B645D3">
        <w:rPr>
          <w:rFonts w:hint="cs"/>
          <w:rtl/>
        </w:rPr>
        <w:t xml:space="preserve">משכר הדירה. </w:t>
      </w:r>
      <w:r w:rsidR="00A55178">
        <w:rPr>
          <w:rFonts w:hint="cs"/>
          <w:rtl/>
        </w:rPr>
        <w:t xml:space="preserve">שאלת הרכב </w:t>
      </w:r>
      <w:r w:rsidR="00706B23">
        <w:rPr>
          <w:rFonts w:hint="cs"/>
          <w:rtl/>
        </w:rPr>
        <w:t>(הדוג' למעלה) גם עולה בדיני הנזיקין, ושם</w:t>
      </w:r>
      <w:r w:rsidR="00A75DE7">
        <w:rPr>
          <w:rFonts w:hint="cs"/>
          <w:rtl/>
        </w:rPr>
        <w:t xml:space="preserve"> כן נותנים </w:t>
      </w:r>
      <w:r w:rsidR="00D9651C">
        <w:rPr>
          <w:rFonts w:hint="cs"/>
          <w:rtl/>
        </w:rPr>
        <w:t>אפשרות</w:t>
      </w:r>
      <w:r w:rsidR="00706B23">
        <w:rPr>
          <w:rFonts w:hint="cs"/>
          <w:rtl/>
        </w:rPr>
        <w:t xml:space="preserve"> לתקן את הרכב</w:t>
      </w:r>
      <w:r w:rsidR="00D9651C">
        <w:rPr>
          <w:rFonts w:hint="cs"/>
          <w:rtl/>
        </w:rPr>
        <w:t xml:space="preserve">. למה יש כללים שונים? בחוזים- הצדדים קרובים, הם יכולים לדעת את הערך הסובייקטיבי ולכלכל את צעדיהם לאור המידע שנותן הצד השני. בנזיקין- הצדדים רחוקים, הם לא מכירים אחד את השני. לכן, יכול להיות שנעדיף דווקא בחוזים תשלום יותר גבוה הוא כדי לגלם את ההפרש בין פערי המידע. </w:t>
      </w:r>
    </w:p>
    <w:p w14:paraId="16DE8A7F" w14:textId="77777777" w:rsidR="007C4A94" w:rsidRDefault="007C4A94" w:rsidP="00167185">
      <w:pPr>
        <w:jc w:val="both"/>
        <w:rPr>
          <w:b/>
          <w:bCs/>
          <w:u w:val="single"/>
          <w:rtl/>
        </w:rPr>
      </w:pPr>
      <w:r>
        <w:rPr>
          <w:rFonts w:hint="cs"/>
          <w:b/>
          <w:bCs/>
          <w:u w:val="single"/>
          <w:rtl/>
        </w:rPr>
        <w:t>אובדן נפח עסקאות</w:t>
      </w:r>
    </w:p>
    <w:p w14:paraId="2E3CA40B" w14:textId="4B62926B" w:rsidR="00D9651C" w:rsidRDefault="00D9651C" w:rsidP="00167185">
      <w:pPr>
        <w:jc w:val="both"/>
        <w:rPr>
          <w:u w:val="single"/>
          <w:rtl/>
        </w:rPr>
      </w:pPr>
      <w:r>
        <w:rPr>
          <w:rFonts w:hint="cs"/>
          <w:u w:val="single"/>
          <w:rtl/>
        </w:rPr>
        <w:t>התפקיד של מחיר השוק</w:t>
      </w:r>
    </w:p>
    <w:p w14:paraId="1F97FA46" w14:textId="2DF6CAFE" w:rsidR="00D9651C" w:rsidRDefault="00093D11" w:rsidP="00167185">
      <w:pPr>
        <w:jc w:val="both"/>
        <w:rPr>
          <w:rtl/>
        </w:rPr>
      </w:pPr>
      <w:r w:rsidRPr="00AB7FE3">
        <w:rPr>
          <w:rFonts w:hint="cs"/>
          <w:color w:val="538135" w:themeColor="accent6" w:themeShade="BF"/>
          <w:rtl/>
        </w:rPr>
        <w:t>יש מקומות שבהם הערכת הנזק תהיה יחסית קלה- כשיש שוק</w:t>
      </w:r>
      <w:r w:rsidR="002C250A" w:rsidRPr="00AB7FE3">
        <w:rPr>
          <w:rFonts w:hint="cs"/>
          <w:color w:val="538135" w:themeColor="accent6" w:themeShade="BF"/>
          <w:rtl/>
        </w:rPr>
        <w:t xml:space="preserve"> שמאפשר לכמת את </w:t>
      </w:r>
      <w:r w:rsidR="00C2671F" w:rsidRPr="00AB7FE3">
        <w:rPr>
          <w:rFonts w:hint="cs"/>
          <w:color w:val="538135" w:themeColor="accent6" w:themeShade="BF"/>
          <w:rtl/>
        </w:rPr>
        <w:t>הנזק בצורה פשוטה</w:t>
      </w:r>
      <w:r w:rsidR="00720CD9">
        <w:rPr>
          <w:rFonts w:hint="cs"/>
          <w:rtl/>
        </w:rPr>
        <w:t>. הפער בין המחיר החוזי למחיר בשוק יקבע את הפיצוי.</w:t>
      </w:r>
      <w:r w:rsidR="00837AF6">
        <w:rPr>
          <w:rFonts w:hint="cs"/>
          <w:rtl/>
        </w:rPr>
        <w:t xml:space="preserve"> לדוג'- </w:t>
      </w:r>
      <w:r w:rsidR="00961E3D">
        <w:rPr>
          <w:rFonts w:hint="cs"/>
          <w:rtl/>
        </w:rPr>
        <w:t xml:space="preserve">קונה 1 התחייב לשלם 100 תמורת נכס ובמועד ההפרה, מחיר השוק של הנכס </w:t>
      </w:r>
      <w:r w:rsidR="00837AF6">
        <w:rPr>
          <w:rFonts w:hint="cs"/>
          <w:rtl/>
        </w:rPr>
        <w:t>הוא 150 אז פיצוי</w:t>
      </w:r>
      <w:r w:rsidR="00594297">
        <w:rPr>
          <w:rFonts w:hint="cs"/>
          <w:rtl/>
        </w:rPr>
        <w:t xml:space="preserve"> של 50 יפצה אותו באופן מלא</w:t>
      </w:r>
      <w:r w:rsidR="0086088D">
        <w:rPr>
          <w:rFonts w:hint="cs"/>
          <w:rtl/>
        </w:rPr>
        <w:t>.</w:t>
      </w:r>
    </w:p>
    <w:p w14:paraId="18BB8349" w14:textId="21BC3CE2" w:rsidR="00055C2B" w:rsidRDefault="00055C2B" w:rsidP="00167185">
      <w:pPr>
        <w:jc w:val="both"/>
        <w:rPr>
          <w:rtl/>
        </w:rPr>
      </w:pPr>
      <w:r>
        <w:rPr>
          <w:rFonts w:hint="cs"/>
          <w:b/>
          <w:bCs/>
          <w:rtl/>
        </w:rPr>
        <w:t>ליאו</w:t>
      </w:r>
      <w:r w:rsidR="00072499">
        <w:rPr>
          <w:rFonts w:hint="cs"/>
          <w:b/>
          <w:bCs/>
          <w:rtl/>
        </w:rPr>
        <w:t>ן</w:t>
      </w:r>
      <w:r w:rsidR="0086260E">
        <w:rPr>
          <w:rFonts w:hint="cs"/>
          <w:b/>
          <w:bCs/>
          <w:rtl/>
        </w:rPr>
        <w:t xml:space="preserve"> </w:t>
      </w:r>
      <w:r>
        <w:rPr>
          <w:rFonts w:hint="cs"/>
          <w:b/>
          <w:bCs/>
          <w:rtl/>
        </w:rPr>
        <w:t xml:space="preserve">נ </w:t>
      </w:r>
      <w:proofErr w:type="spellStart"/>
      <w:r>
        <w:rPr>
          <w:rFonts w:hint="cs"/>
          <w:b/>
          <w:bCs/>
          <w:rtl/>
        </w:rPr>
        <w:t>רינגר</w:t>
      </w:r>
      <w:proofErr w:type="spellEnd"/>
      <w:r>
        <w:rPr>
          <w:rFonts w:hint="cs"/>
          <w:b/>
          <w:bCs/>
          <w:rtl/>
        </w:rPr>
        <w:t>:</w:t>
      </w:r>
      <w:r>
        <w:rPr>
          <w:rFonts w:hint="cs"/>
          <w:rtl/>
        </w:rPr>
        <w:t xml:space="preserve"> </w:t>
      </w:r>
      <w:r w:rsidR="005D35B0" w:rsidRPr="00FE3F89">
        <w:rPr>
          <w:rFonts w:hint="cs"/>
          <w:rtl/>
        </w:rPr>
        <w:t>מה קורה אם קונה 1 ה</w:t>
      </w:r>
      <w:r w:rsidR="005D35B0">
        <w:rPr>
          <w:rFonts w:hint="cs"/>
          <w:rtl/>
        </w:rPr>
        <w:t xml:space="preserve">וא מתווך בעסקת תיווך והוא התכוון לקנות ב100 אבל התחייב למכור לקונה 2 ב120- האם הפיצוי צריך להיות 50 או 20? השופט </w:t>
      </w:r>
      <w:r>
        <w:rPr>
          <w:rFonts w:hint="cs"/>
          <w:rtl/>
        </w:rPr>
        <w:t>זוסמן קובע שהפיצוי צריך להיות 20.</w:t>
      </w:r>
    </w:p>
    <w:p w14:paraId="19D5CAF7" w14:textId="51C417E5" w:rsidR="00991AD5" w:rsidRPr="00EA38B1" w:rsidRDefault="00EA38B1" w:rsidP="00167185">
      <w:pPr>
        <w:jc w:val="both"/>
        <w:rPr>
          <w:rtl/>
        </w:rPr>
      </w:pPr>
      <w:r w:rsidRPr="00EA38B1">
        <w:rPr>
          <w:rFonts w:hint="cs"/>
          <w:rtl/>
        </w:rPr>
        <w:t xml:space="preserve">אבל </w:t>
      </w:r>
      <w:r>
        <w:rPr>
          <w:rFonts w:hint="cs"/>
          <w:rtl/>
        </w:rPr>
        <w:t xml:space="preserve">יש </w:t>
      </w:r>
      <w:r w:rsidR="00991AD5" w:rsidRPr="00EA38B1">
        <w:rPr>
          <w:rFonts w:hint="cs"/>
          <w:rtl/>
        </w:rPr>
        <w:t xml:space="preserve">להבחין בין 2 מצבים- </w:t>
      </w:r>
    </w:p>
    <w:p w14:paraId="13416030" w14:textId="379E1A94" w:rsidR="00991AD5" w:rsidRPr="00EA38B1" w:rsidRDefault="00EA38B1" w:rsidP="00167185">
      <w:pPr>
        <w:pStyle w:val="a6"/>
        <w:numPr>
          <w:ilvl w:val="0"/>
          <w:numId w:val="29"/>
        </w:numPr>
        <w:ind w:left="509"/>
        <w:jc w:val="both"/>
      </w:pPr>
      <w:r>
        <w:rPr>
          <w:rFonts w:hint="cs"/>
          <w:rtl/>
        </w:rPr>
        <w:t xml:space="preserve">אם </w:t>
      </w:r>
      <w:r w:rsidR="001F0E6D" w:rsidRPr="00EA38B1">
        <w:rPr>
          <w:rFonts w:hint="cs"/>
          <w:rtl/>
        </w:rPr>
        <w:t>קונה 1 התחייב למכור לקונה 2 והחובה קיימת</w:t>
      </w:r>
      <w:r w:rsidR="00B356EE">
        <w:rPr>
          <w:rFonts w:hint="cs"/>
          <w:rtl/>
        </w:rPr>
        <w:t xml:space="preserve">- הפיצוי לא יכול להיות 20 אלא צריך להיות 50. כי </w:t>
      </w:r>
      <w:r w:rsidR="00AD363C">
        <w:rPr>
          <w:rFonts w:hint="cs"/>
          <w:rtl/>
        </w:rPr>
        <w:t xml:space="preserve">או </w:t>
      </w:r>
      <w:r w:rsidR="00FE4ACF">
        <w:rPr>
          <w:rFonts w:hint="cs"/>
          <w:rtl/>
        </w:rPr>
        <w:t>ש</w:t>
      </w:r>
      <w:r w:rsidR="00B356EE">
        <w:rPr>
          <w:rFonts w:hint="cs"/>
          <w:rtl/>
        </w:rPr>
        <w:t>קונה</w:t>
      </w:r>
      <w:r w:rsidR="00AD363C">
        <w:rPr>
          <w:rFonts w:hint="cs"/>
          <w:rtl/>
        </w:rPr>
        <w:t xml:space="preserve"> 1 יקנה את המוצר </w:t>
      </w:r>
      <w:r w:rsidR="00551A55">
        <w:rPr>
          <w:rFonts w:hint="cs"/>
          <w:rtl/>
        </w:rPr>
        <w:t>בשוק ב150 כדי לספק את המוצר לקונה 2 ואז יגרם לו נזק של 50 (היה אמור לקנות ב100 במקום ב150)</w:t>
      </w:r>
      <w:r w:rsidR="00FE4ACF">
        <w:rPr>
          <w:rFonts w:hint="cs"/>
          <w:rtl/>
        </w:rPr>
        <w:t xml:space="preserve">. או שהוא </w:t>
      </w:r>
      <w:r w:rsidR="00E23CD0">
        <w:rPr>
          <w:rFonts w:hint="cs"/>
          <w:rtl/>
        </w:rPr>
        <w:t xml:space="preserve">יפר מול קונה 2 ואז הפיצוי שהוא יידרש לשלם לו הוא 30 </w:t>
      </w:r>
      <w:r w:rsidR="00823161">
        <w:rPr>
          <w:rFonts w:hint="cs"/>
          <w:rtl/>
        </w:rPr>
        <w:t xml:space="preserve">וחוץ מזה הוא זכאי לפיצוי על הפער של אובדן הרווח של 20 ואז </w:t>
      </w:r>
      <w:r w:rsidR="005E4CA1">
        <w:rPr>
          <w:rFonts w:hint="cs"/>
          <w:rtl/>
        </w:rPr>
        <w:t>הוא עדיין יהיה חייב בפיצוי של 50.</w:t>
      </w:r>
      <w:r w:rsidR="006C0F18">
        <w:rPr>
          <w:rFonts w:hint="cs"/>
          <w:rtl/>
        </w:rPr>
        <w:t xml:space="preserve"> </w:t>
      </w:r>
    </w:p>
    <w:p w14:paraId="048DB692" w14:textId="47793C8E" w:rsidR="001F0E6D" w:rsidRPr="00EA38B1" w:rsidRDefault="001F0E6D" w:rsidP="00167185">
      <w:pPr>
        <w:pStyle w:val="a6"/>
        <w:numPr>
          <w:ilvl w:val="0"/>
          <w:numId w:val="29"/>
        </w:numPr>
        <w:ind w:left="509"/>
        <w:jc w:val="both"/>
        <w:rPr>
          <w:rtl/>
        </w:rPr>
      </w:pPr>
      <w:r w:rsidRPr="00EA38B1">
        <w:rPr>
          <w:rFonts w:hint="cs"/>
          <w:rtl/>
        </w:rPr>
        <w:t>קונה 1 התחייב למכור לקונה 2</w:t>
      </w:r>
      <w:r w:rsidR="008157C9">
        <w:rPr>
          <w:rFonts w:hint="cs"/>
          <w:rtl/>
        </w:rPr>
        <w:t xml:space="preserve"> אבל החובה מותנת בביצוע</w:t>
      </w:r>
      <w:r w:rsidR="00A91BAD">
        <w:rPr>
          <w:rFonts w:hint="cs"/>
          <w:rtl/>
        </w:rPr>
        <w:t xml:space="preserve"> של המוכר</w:t>
      </w:r>
      <w:r w:rsidRPr="00EA38B1">
        <w:rPr>
          <w:rFonts w:hint="cs"/>
          <w:rtl/>
        </w:rPr>
        <w:t xml:space="preserve">. בעקבות ההפרה של מוכר החובה פקעה. במקרה כזה, הפיצוי יכול להיות 20- קונה 1 </w:t>
      </w:r>
      <w:r w:rsidR="00A91BAD">
        <w:rPr>
          <w:rFonts w:hint="cs"/>
          <w:rtl/>
        </w:rPr>
        <w:t xml:space="preserve">היה אמור לקבל ב100 והוא </w:t>
      </w:r>
      <w:r w:rsidR="00A91BAD">
        <w:rPr>
          <w:rFonts w:hint="cs"/>
          <w:rtl/>
        </w:rPr>
        <w:lastRenderedPageBreak/>
        <w:t>אמור למכור אותו ב120 אז הוא הפסיד 20 אבל אין לו חובה לקיים את העסקה ולכן לא נגרם לו נזק עודף.</w:t>
      </w:r>
      <w:r w:rsidR="00B5527F">
        <w:rPr>
          <w:rFonts w:hint="cs"/>
          <w:rtl/>
        </w:rPr>
        <w:t xml:space="preserve"> לכאורה, קונה 1 יכול להגיד שהוא רוצה לקיים את החוזה מול קונה 2- יקנה ב150, ייתן לו ב120 </w:t>
      </w:r>
      <w:r w:rsidR="006F7DDC">
        <w:rPr>
          <w:rFonts w:hint="cs"/>
          <w:rtl/>
        </w:rPr>
        <w:t>וידרוש מהמוכר את הפער. ייתכן שתעמוד למוכר טענה של הקטנת הנזק</w:t>
      </w:r>
      <w:r w:rsidR="00120C7B">
        <w:rPr>
          <w:rFonts w:hint="cs"/>
          <w:rtl/>
        </w:rPr>
        <w:t xml:space="preserve"> במקרה זה</w:t>
      </w:r>
      <w:r w:rsidR="006F7DDC">
        <w:rPr>
          <w:rFonts w:hint="cs"/>
          <w:rtl/>
        </w:rPr>
        <w:t>.</w:t>
      </w:r>
    </w:p>
    <w:p w14:paraId="2B367A94" w14:textId="175BCBF7" w:rsidR="002A5CC1" w:rsidRPr="00EA38B1" w:rsidRDefault="00734BE2" w:rsidP="00167185">
      <w:pPr>
        <w:jc w:val="both"/>
        <w:rPr>
          <w:rtl/>
        </w:rPr>
      </w:pPr>
      <w:r w:rsidRPr="00EA38B1">
        <w:rPr>
          <w:rFonts w:hint="cs"/>
          <w:rtl/>
        </w:rPr>
        <w:t xml:space="preserve">אפשר להבין מהדיון איך </w:t>
      </w:r>
      <w:r w:rsidRPr="00AB7FE3">
        <w:rPr>
          <w:rFonts w:hint="cs"/>
          <w:color w:val="538135" w:themeColor="accent6" w:themeShade="BF"/>
          <w:rtl/>
        </w:rPr>
        <w:t xml:space="preserve">מחיר השוק </w:t>
      </w:r>
      <w:r w:rsidR="00E46A6B" w:rsidRPr="00AB7FE3">
        <w:rPr>
          <w:rFonts w:hint="cs"/>
          <w:color w:val="538135" w:themeColor="accent6" w:themeShade="BF"/>
          <w:rtl/>
        </w:rPr>
        <w:t>מגדיר את פיצויי הקיום</w:t>
      </w:r>
      <w:r w:rsidR="007659C5" w:rsidRPr="00AB7FE3">
        <w:rPr>
          <w:rFonts w:hint="cs"/>
          <w:color w:val="538135" w:themeColor="accent6" w:themeShade="BF"/>
          <w:rtl/>
        </w:rPr>
        <w:t xml:space="preserve"> כשלנכס הנמכר יש שוק</w:t>
      </w:r>
      <w:r w:rsidR="007659C5">
        <w:rPr>
          <w:rFonts w:hint="cs"/>
          <w:rtl/>
        </w:rPr>
        <w:t>.</w:t>
      </w:r>
    </w:p>
    <w:p w14:paraId="0FCD7E21" w14:textId="6AAD8E28" w:rsidR="00A81FA7" w:rsidRDefault="00734BE2" w:rsidP="00167185">
      <w:pPr>
        <w:jc w:val="both"/>
        <w:rPr>
          <w:rtl/>
        </w:rPr>
      </w:pPr>
      <w:r w:rsidRPr="00EA38B1">
        <w:rPr>
          <w:rFonts w:hint="cs"/>
          <w:b/>
          <w:bCs/>
          <w:rtl/>
        </w:rPr>
        <w:t>בדין הישראלי-</w:t>
      </w:r>
      <w:r w:rsidRPr="00EA38B1">
        <w:rPr>
          <w:rFonts w:hint="cs"/>
          <w:rtl/>
        </w:rPr>
        <w:t xml:space="preserve"> </w:t>
      </w:r>
      <w:r w:rsidR="00992DBE" w:rsidRPr="00EA38B1">
        <w:rPr>
          <w:rFonts w:hint="cs"/>
          <w:rtl/>
        </w:rPr>
        <w:t>מ</w:t>
      </w:r>
      <w:r w:rsidR="000528E3">
        <w:rPr>
          <w:rFonts w:hint="cs"/>
          <w:rtl/>
        </w:rPr>
        <w:t>ע</w:t>
      </w:r>
      <w:r w:rsidR="00992DBE" w:rsidRPr="00EA38B1">
        <w:rPr>
          <w:rFonts w:hint="cs"/>
          <w:rtl/>
        </w:rPr>
        <w:t>וגן בחוק בס' 11(א)</w:t>
      </w:r>
      <w:r w:rsidR="00B725D3">
        <w:rPr>
          <w:rFonts w:hint="cs"/>
          <w:rtl/>
        </w:rPr>
        <w:t xml:space="preserve">- </w:t>
      </w:r>
      <w:r w:rsidR="00B725D3" w:rsidRPr="001751F6">
        <w:rPr>
          <w:rFonts w:hint="cs"/>
          <w:color w:val="538135" w:themeColor="accent6" w:themeShade="BF"/>
          <w:rtl/>
        </w:rPr>
        <w:t xml:space="preserve">כשיש שוק לנכס הנמכר, הפער בין המחיר </w:t>
      </w:r>
      <w:r w:rsidR="00D01760" w:rsidRPr="001751F6">
        <w:rPr>
          <w:rFonts w:hint="cs"/>
          <w:color w:val="538135" w:themeColor="accent6" w:themeShade="BF"/>
          <w:rtl/>
        </w:rPr>
        <w:t>החוזי למחיר השוק מהווה פיצוי ללא הוכחת נזק</w:t>
      </w:r>
      <w:r w:rsidR="00A81FA7">
        <w:rPr>
          <w:rFonts w:hint="cs"/>
          <w:rtl/>
        </w:rPr>
        <w:t>.</w:t>
      </w:r>
      <w:r w:rsidR="00C1108D" w:rsidRPr="00C1108D">
        <w:rPr>
          <w:rFonts w:hint="cs"/>
          <w:rtl/>
        </w:rPr>
        <w:t xml:space="preserve"> </w:t>
      </w:r>
      <w:r w:rsidR="00C1108D" w:rsidRPr="00EA38B1">
        <w:rPr>
          <w:rFonts w:hint="cs"/>
          <w:rtl/>
        </w:rPr>
        <w:t xml:space="preserve">מועד הרלוונטי (לבחינת הפער בין המחיר למחיר השוק) לפי ס' זה הוא </w:t>
      </w:r>
      <w:r w:rsidR="00C1108D" w:rsidRPr="001751F6">
        <w:rPr>
          <w:rFonts w:hint="cs"/>
          <w:color w:val="538135" w:themeColor="accent6" w:themeShade="BF"/>
          <w:rtl/>
        </w:rPr>
        <w:t>מועד הביטול</w:t>
      </w:r>
      <w:r w:rsidR="00C1108D" w:rsidRPr="00EA38B1">
        <w:rPr>
          <w:rFonts w:hint="cs"/>
          <w:rtl/>
        </w:rPr>
        <w:t>.</w:t>
      </w:r>
    </w:p>
    <w:p w14:paraId="0EE64AA8" w14:textId="72D460C0" w:rsidR="00734BE2" w:rsidRPr="00C1108D" w:rsidRDefault="00AB7FE3" w:rsidP="00167185">
      <w:pPr>
        <w:jc w:val="both"/>
        <w:rPr>
          <w:rtl/>
        </w:rPr>
      </w:pPr>
      <w:r>
        <w:rPr>
          <w:rFonts w:hint="cs"/>
          <w:b/>
          <w:bCs/>
          <w:noProof/>
          <w:rtl/>
          <w:lang w:val="he-IL"/>
        </w:rPr>
        <mc:AlternateContent>
          <mc:Choice Requires="wps">
            <w:drawing>
              <wp:anchor distT="0" distB="0" distL="114300" distR="114300" simplePos="0" relativeHeight="251724800" behindDoc="0" locked="0" layoutInCell="1" allowOverlap="1" wp14:anchorId="58909E4F" wp14:editId="3EAF303A">
                <wp:simplePos x="0" y="0"/>
                <wp:positionH relativeFrom="column">
                  <wp:posOffset>-43954</wp:posOffset>
                </wp:positionH>
                <wp:positionV relativeFrom="paragraph">
                  <wp:posOffset>-26428</wp:posOffset>
                </wp:positionV>
                <wp:extent cx="5354261" cy="586696"/>
                <wp:effectExtent l="0" t="0" r="18415" b="23495"/>
                <wp:wrapNone/>
                <wp:docPr id="58" name="מלבן: פינות מעוגלות 58"/>
                <wp:cNvGraphicFramePr/>
                <a:graphic xmlns:a="http://schemas.openxmlformats.org/drawingml/2006/main">
                  <a:graphicData uri="http://schemas.microsoft.com/office/word/2010/wordprocessingShape">
                    <wps:wsp>
                      <wps:cNvSpPr/>
                      <wps:spPr>
                        <a:xfrm>
                          <a:off x="0" y="0"/>
                          <a:ext cx="5354261" cy="586696"/>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059D3590" id="מלבן: פינות מעוגלות 58" o:spid="_x0000_s1026" style="position:absolute;left:0;text-align:left;margin-left:-3.45pt;margin-top:-2.1pt;width:421.6pt;height:46.2pt;z-index:251724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" filled="f" strokecolor="#538135 [2409]" strokeweight="1pt">
                <v:stroke joinstyle="miter"/>
              </v:roundrect>
            </w:pict>
          </mc:Fallback>
        </mc:AlternateContent>
      </w:r>
      <w:r w:rsidR="00C1108D">
        <w:rPr>
          <w:rFonts w:hint="cs"/>
          <w:b/>
          <w:bCs/>
          <w:rtl/>
        </w:rPr>
        <w:t>ס' 11(א) לחוק החוזים תרופות:</w:t>
      </w:r>
      <w:r w:rsidR="00C1108D">
        <w:rPr>
          <w:rFonts w:hint="cs"/>
          <w:rtl/>
        </w:rPr>
        <w:t xml:space="preserve"> </w:t>
      </w:r>
      <w:r w:rsidR="00C1108D">
        <w:rPr>
          <w:rFonts w:cs="Arial" w:hint="cs"/>
          <w:rtl/>
        </w:rPr>
        <w:t>"</w:t>
      </w:r>
      <w:r w:rsidR="00C1108D" w:rsidRPr="00C1108D">
        <w:rPr>
          <w:rFonts w:cs="Arial"/>
          <w:rtl/>
        </w:rPr>
        <w:t xml:space="preserve">הופר חיוב לספק או לקבל נכס או שירות ובוטל החוזה בשל ההפרה, זכאי הנפגע, ללא הוכחת נזק, לפיצויים בסכום ההפרש שבין התמורה בעד הנכס או השירות לפי החוזה ובין </w:t>
      </w:r>
      <w:proofErr w:type="spellStart"/>
      <w:r w:rsidR="00C1108D" w:rsidRPr="00C1108D">
        <w:rPr>
          <w:rFonts w:cs="Arial"/>
          <w:rtl/>
        </w:rPr>
        <w:t>שוויים</w:t>
      </w:r>
      <w:proofErr w:type="spellEnd"/>
      <w:r w:rsidR="00C1108D" w:rsidRPr="00C1108D">
        <w:rPr>
          <w:rFonts w:cs="Arial"/>
          <w:rtl/>
        </w:rPr>
        <w:t xml:space="preserve"> ביום ביטול החוזה</w:t>
      </w:r>
      <w:r w:rsidR="00C1108D">
        <w:rPr>
          <w:rFonts w:hint="cs"/>
          <w:rtl/>
        </w:rPr>
        <w:t>"</w:t>
      </w:r>
    </w:p>
    <w:p w14:paraId="0157581A" w14:textId="1D33D8E0" w:rsidR="007C4A94" w:rsidRDefault="007C4A94" w:rsidP="00167185">
      <w:pPr>
        <w:jc w:val="both"/>
        <w:rPr>
          <w:u w:val="single"/>
          <w:rtl/>
        </w:rPr>
      </w:pPr>
      <w:r>
        <w:rPr>
          <w:rFonts w:hint="cs"/>
          <w:u w:val="single"/>
          <w:rtl/>
        </w:rPr>
        <w:t>בעיית אובדן נפח העסקאות</w:t>
      </w:r>
    </w:p>
    <w:p w14:paraId="5532A240" w14:textId="77777777" w:rsidR="004B6F06" w:rsidRDefault="000F1CF9" w:rsidP="00167185">
      <w:pPr>
        <w:jc w:val="both"/>
        <w:rPr>
          <w:rtl/>
        </w:rPr>
      </w:pPr>
      <w:r>
        <w:rPr>
          <w:rFonts w:hint="cs"/>
          <w:rtl/>
        </w:rPr>
        <w:t>קבלן דירות מוכר הסכמים לקונים. ה</w:t>
      </w:r>
      <w:r w:rsidR="00090E08">
        <w:rPr>
          <w:rFonts w:hint="cs"/>
          <w:rtl/>
        </w:rPr>
        <w:t>קונ</w:t>
      </w:r>
      <w:r w:rsidR="00914A17">
        <w:rPr>
          <w:rFonts w:hint="cs"/>
          <w:rtl/>
        </w:rPr>
        <w:t>ה</w:t>
      </w:r>
      <w:r w:rsidR="00090E08">
        <w:rPr>
          <w:rFonts w:hint="cs"/>
          <w:rtl/>
        </w:rPr>
        <w:t xml:space="preserve"> עדיין לא שיל</w:t>
      </w:r>
      <w:r w:rsidR="00914A17">
        <w:rPr>
          <w:rFonts w:hint="cs"/>
          <w:rtl/>
        </w:rPr>
        <w:t>ם</w:t>
      </w:r>
      <w:r w:rsidR="00090E08">
        <w:rPr>
          <w:rFonts w:hint="cs"/>
          <w:rtl/>
        </w:rPr>
        <w:t xml:space="preserve"> כלום וה</w:t>
      </w:r>
      <w:r w:rsidR="00914A17">
        <w:rPr>
          <w:rFonts w:hint="cs"/>
          <w:rtl/>
        </w:rPr>
        <w:t>וא</w:t>
      </w:r>
      <w:r w:rsidR="00090E08">
        <w:rPr>
          <w:rFonts w:hint="cs"/>
          <w:rtl/>
        </w:rPr>
        <w:t xml:space="preserve"> מ</w:t>
      </w:r>
      <w:r w:rsidR="00914A17">
        <w:rPr>
          <w:rFonts w:hint="cs"/>
          <w:rtl/>
        </w:rPr>
        <w:t>פר</w:t>
      </w:r>
      <w:r w:rsidR="00090E08">
        <w:rPr>
          <w:rFonts w:hint="cs"/>
          <w:rtl/>
        </w:rPr>
        <w:t xml:space="preserve"> את ההסכם. אם הקבלן מוכר שוב את הדירה</w:t>
      </w:r>
      <w:r w:rsidR="00007838">
        <w:rPr>
          <w:rFonts w:hint="cs"/>
          <w:rtl/>
        </w:rPr>
        <w:t xml:space="preserve"> (חובת הקטנת נזק)</w:t>
      </w:r>
      <w:r w:rsidR="00090E08">
        <w:rPr>
          <w:rFonts w:hint="cs"/>
          <w:rtl/>
        </w:rPr>
        <w:t xml:space="preserve"> ומוכר אותה במחיר נמוך יותר, הוא זכאי לפער </w:t>
      </w:r>
      <w:r w:rsidR="005E53C0">
        <w:rPr>
          <w:rFonts w:hint="cs"/>
          <w:rtl/>
        </w:rPr>
        <w:t xml:space="preserve">(ס' 11(א)) </w:t>
      </w:r>
      <w:r w:rsidR="00090E08">
        <w:rPr>
          <w:rFonts w:hint="cs"/>
          <w:rtl/>
        </w:rPr>
        <w:t xml:space="preserve">ואם הייתה עלייה אז הוא מרוויח. </w:t>
      </w:r>
    </w:p>
    <w:p w14:paraId="6913BF19" w14:textId="791F4F24" w:rsidR="007C4A94" w:rsidRDefault="00090E08" w:rsidP="00167185">
      <w:pPr>
        <w:jc w:val="both"/>
        <w:rPr>
          <w:rtl/>
        </w:rPr>
      </w:pPr>
      <w:r w:rsidRPr="004B6F06">
        <w:rPr>
          <w:rFonts w:hint="cs"/>
          <w:b/>
          <w:bCs/>
          <w:rtl/>
        </w:rPr>
        <w:t>האם זה נכון שהוא לא יקבל פיצויי גם במידה שהוא מרוויח?</w:t>
      </w:r>
      <w:r>
        <w:rPr>
          <w:rFonts w:hint="cs"/>
          <w:rtl/>
        </w:rPr>
        <w:t xml:space="preserve"> </w:t>
      </w:r>
      <w:r w:rsidR="00F61664">
        <w:rPr>
          <w:rFonts w:hint="cs"/>
          <w:rtl/>
        </w:rPr>
        <w:t>מצד אחד הקונה שילם מ</w:t>
      </w:r>
      <w:r w:rsidR="008774E0">
        <w:rPr>
          <w:rFonts w:hint="cs"/>
          <w:rtl/>
        </w:rPr>
        <w:t>ח</w:t>
      </w:r>
      <w:r w:rsidR="00F61664">
        <w:rPr>
          <w:rFonts w:hint="cs"/>
          <w:rtl/>
        </w:rPr>
        <w:t>יר נמוך מידי</w:t>
      </w:r>
      <w:r w:rsidR="008774E0">
        <w:rPr>
          <w:rFonts w:hint="cs"/>
          <w:rtl/>
        </w:rPr>
        <w:t xml:space="preserve"> אז הקבלן הרוויח מכך שהוא לא מכר לקונה הזה אלא מכר לקונה 2</w:t>
      </w:r>
      <w:r w:rsidR="00F61664">
        <w:rPr>
          <w:rFonts w:hint="cs"/>
          <w:rtl/>
        </w:rPr>
        <w:t xml:space="preserve">. מצד שני, הקבלן מכר לקונה יותר ממה שעלה לו לבנות (הוא היה מרוויח </w:t>
      </w:r>
      <w:r w:rsidR="005B009A">
        <w:rPr>
          <w:rFonts w:hint="cs"/>
          <w:rtl/>
        </w:rPr>
        <w:t xml:space="preserve">מהעסקה עם קונה 1, </w:t>
      </w:r>
      <w:r w:rsidR="00F61664">
        <w:rPr>
          <w:rFonts w:hint="cs"/>
          <w:rtl/>
        </w:rPr>
        <w:t xml:space="preserve">אבל לא כמו עם קונה 2). </w:t>
      </w:r>
      <w:r w:rsidR="00F676D9">
        <w:rPr>
          <w:rFonts w:hint="cs"/>
          <w:rtl/>
        </w:rPr>
        <w:t xml:space="preserve">מה היה קורה אם קונה 2 גם היה קונה דירה? </w:t>
      </w:r>
      <w:r w:rsidR="00EC3AC3">
        <w:rPr>
          <w:rFonts w:hint="cs"/>
          <w:rtl/>
        </w:rPr>
        <w:t xml:space="preserve">ואז מה היה קורה עם קונה 3? </w:t>
      </w:r>
      <w:r w:rsidR="007C0CBA">
        <w:rPr>
          <w:rFonts w:hint="cs"/>
          <w:rtl/>
        </w:rPr>
        <w:t>יכול להיות שכל הקונים שקנו בפועל</w:t>
      </w:r>
      <w:r w:rsidR="00D953DA">
        <w:rPr>
          <w:rFonts w:hint="cs"/>
          <w:rtl/>
        </w:rPr>
        <w:t>,</w:t>
      </w:r>
      <w:r w:rsidR="007C0CBA">
        <w:rPr>
          <w:rFonts w:hint="cs"/>
          <w:rtl/>
        </w:rPr>
        <w:t xml:space="preserve"> היו קונים בכל מקרה וגם הקבלן היה יכול להשלים את העסקה עם קונה 1 שהפר- </w:t>
      </w:r>
      <w:r w:rsidR="007C0CBA" w:rsidRPr="003741A2">
        <w:rPr>
          <w:rFonts w:hint="cs"/>
          <w:color w:val="538135" w:themeColor="accent6" w:themeShade="BF"/>
          <w:rtl/>
        </w:rPr>
        <w:t>אם הה</w:t>
      </w:r>
      <w:r w:rsidR="00D953DA" w:rsidRPr="003741A2">
        <w:rPr>
          <w:rFonts w:hint="cs"/>
          <w:color w:val="538135" w:themeColor="accent6" w:themeShade="BF"/>
          <w:rtl/>
        </w:rPr>
        <w:t>יצע</w:t>
      </w:r>
      <w:r w:rsidR="007C0CBA" w:rsidRPr="003741A2">
        <w:rPr>
          <w:rFonts w:hint="cs"/>
          <w:color w:val="538135" w:themeColor="accent6" w:themeShade="BF"/>
          <w:rtl/>
        </w:rPr>
        <w:t xml:space="preserve"> עולה על הביקוש, הקבלן ניזוק</w:t>
      </w:r>
      <w:r w:rsidR="009417C7" w:rsidRPr="003741A2">
        <w:rPr>
          <w:rFonts w:hint="cs"/>
          <w:color w:val="538135" w:themeColor="accent6" w:themeShade="BF"/>
          <w:rtl/>
        </w:rPr>
        <w:t xml:space="preserve"> כי הוא ביצע פחות עסקאות ממה שהוא חשב שהוא יבצע</w:t>
      </w:r>
      <w:r w:rsidR="00C83FBC">
        <w:rPr>
          <w:rFonts w:hint="cs"/>
          <w:rtl/>
        </w:rPr>
        <w:t>.</w:t>
      </w:r>
      <w:r w:rsidR="007C0CBA">
        <w:rPr>
          <w:rFonts w:hint="cs"/>
          <w:rtl/>
        </w:rPr>
        <w:t xml:space="preserve"> אם כך, אלמלא ההפרה הוא היה מוכר יותר והיה לו נזק. האם נותנים פיצויי על אובדן </w:t>
      </w:r>
      <w:r w:rsidR="007C0CBA" w:rsidRPr="00C83FBC">
        <w:rPr>
          <w:rFonts w:hint="cs"/>
          <w:rtl/>
        </w:rPr>
        <w:t>נפח עסקאות?</w:t>
      </w:r>
      <w:r w:rsidR="00C51932" w:rsidRPr="00C83FBC">
        <w:rPr>
          <w:rFonts w:hint="cs"/>
          <w:rtl/>
        </w:rPr>
        <w:t xml:space="preserve"> </w:t>
      </w:r>
      <w:r w:rsidR="005236EE">
        <w:rPr>
          <w:rFonts w:hint="cs"/>
          <w:rtl/>
        </w:rPr>
        <w:t xml:space="preserve">כדי לענות על שאלה זו, צריך להכריע שבאמת הייתה </w:t>
      </w:r>
      <w:r w:rsidR="005236EE" w:rsidRPr="00AB7FE3">
        <w:rPr>
          <w:rFonts w:hint="cs"/>
          <w:color w:val="538135" w:themeColor="accent6" w:themeShade="BF"/>
          <w:rtl/>
        </w:rPr>
        <w:t>ירידה בנפח העסקאות</w:t>
      </w:r>
      <w:r w:rsidR="005236EE">
        <w:rPr>
          <w:rFonts w:hint="cs"/>
          <w:rtl/>
        </w:rPr>
        <w:t xml:space="preserve">. כשהמלאי מוגבל, </w:t>
      </w:r>
      <w:r w:rsidR="002F1564">
        <w:rPr>
          <w:rFonts w:hint="cs"/>
          <w:rtl/>
        </w:rPr>
        <w:t xml:space="preserve">זה הטענה הזאת לא יכולה לעמוד. </w:t>
      </w:r>
      <w:r w:rsidR="00675F91">
        <w:rPr>
          <w:rFonts w:hint="cs"/>
          <w:rtl/>
        </w:rPr>
        <w:t xml:space="preserve">לכן, </w:t>
      </w:r>
      <w:r w:rsidR="0095362A" w:rsidRPr="00C83FBC">
        <w:rPr>
          <w:rFonts w:hint="cs"/>
          <w:rtl/>
        </w:rPr>
        <w:t>יכול</w:t>
      </w:r>
      <w:r w:rsidR="0095362A">
        <w:rPr>
          <w:rFonts w:hint="cs"/>
          <w:rtl/>
        </w:rPr>
        <w:t xml:space="preserve"> להיות שנגרם נזק כי לקח לי יותר זמן למכור</w:t>
      </w:r>
      <w:r w:rsidR="00675F91">
        <w:rPr>
          <w:rFonts w:hint="cs"/>
          <w:rtl/>
        </w:rPr>
        <w:t xml:space="preserve"> (ועל </w:t>
      </w:r>
      <w:r w:rsidR="00675F91" w:rsidRPr="0057141B">
        <w:rPr>
          <w:rFonts w:hint="cs"/>
          <w:rtl/>
        </w:rPr>
        <w:t>הנזק הזה יינתן לי פיצוי</w:t>
      </w:r>
      <w:r w:rsidR="009E5D40">
        <w:rPr>
          <w:rFonts w:hint="cs"/>
          <w:rtl/>
        </w:rPr>
        <w:t xml:space="preserve"> לפי ס' 14(ב)</w:t>
      </w:r>
      <w:r w:rsidR="00675F91" w:rsidRPr="0057141B">
        <w:rPr>
          <w:rFonts w:hint="cs"/>
          <w:rtl/>
        </w:rPr>
        <w:t>)</w:t>
      </w:r>
      <w:r w:rsidR="0095362A" w:rsidRPr="0057141B">
        <w:rPr>
          <w:rFonts w:hint="cs"/>
          <w:rtl/>
        </w:rPr>
        <w:t xml:space="preserve"> אבל </w:t>
      </w:r>
      <w:r w:rsidR="0057141B" w:rsidRPr="0057141B">
        <w:rPr>
          <w:rFonts w:hint="cs"/>
          <w:rtl/>
        </w:rPr>
        <w:t xml:space="preserve">א"א להגיד שהייתי מוכר יותר יחידות. </w:t>
      </w:r>
      <w:r w:rsidR="0095362A" w:rsidRPr="00AB7FE3">
        <w:rPr>
          <w:rFonts w:hint="cs"/>
          <w:color w:val="538135" w:themeColor="accent6" w:themeShade="BF"/>
          <w:rtl/>
        </w:rPr>
        <w:t>אם המלאי מוגבל, בסופו של דבר אם הוא מכר, אז אין נזק</w:t>
      </w:r>
      <w:r w:rsidR="0095362A" w:rsidRPr="0057141B">
        <w:rPr>
          <w:rFonts w:hint="cs"/>
          <w:rtl/>
        </w:rPr>
        <w:t>.</w:t>
      </w:r>
      <w:r w:rsidR="0095362A">
        <w:rPr>
          <w:rFonts w:hint="cs"/>
          <w:rtl/>
        </w:rPr>
        <w:t xml:space="preserve"> </w:t>
      </w:r>
    </w:p>
    <w:p w14:paraId="412C1C1A" w14:textId="42E84FB6" w:rsidR="006054B2" w:rsidRDefault="006054B2" w:rsidP="00167185">
      <w:pPr>
        <w:jc w:val="both"/>
        <w:rPr>
          <w:rtl/>
        </w:rPr>
      </w:pPr>
      <w:r w:rsidRPr="00240432">
        <w:rPr>
          <w:rFonts w:hint="cs"/>
          <w:b/>
          <w:bCs/>
          <w:rtl/>
        </w:rPr>
        <w:t xml:space="preserve">מה קורה אם הוא מכר את </w:t>
      </w:r>
      <w:r w:rsidR="0068674D" w:rsidRPr="00240432">
        <w:rPr>
          <w:rFonts w:hint="cs"/>
          <w:b/>
          <w:bCs/>
          <w:rtl/>
        </w:rPr>
        <w:t>הנכס במחיר גבוה יותר מ</w:t>
      </w:r>
      <w:r w:rsidR="00BB3285" w:rsidRPr="00240432">
        <w:rPr>
          <w:rFonts w:hint="cs"/>
          <w:b/>
          <w:bCs/>
          <w:rtl/>
        </w:rPr>
        <w:t>ה</w:t>
      </w:r>
      <w:r w:rsidR="0068674D" w:rsidRPr="00240432">
        <w:rPr>
          <w:rFonts w:hint="cs"/>
          <w:b/>
          <w:bCs/>
          <w:rtl/>
        </w:rPr>
        <w:t>עסקה הראשונה?</w:t>
      </w:r>
      <w:r w:rsidR="0068674D">
        <w:rPr>
          <w:rFonts w:hint="cs"/>
          <w:rtl/>
        </w:rPr>
        <w:t xml:space="preserve"> לכאורה יש רווח ואין אמירה מאוד ברורה אם הוא יכול לקזז את הנזק הזה. נורמטיבית, כפי שראינו ב</w:t>
      </w:r>
      <w:r w:rsidR="0068674D" w:rsidRPr="0068674D">
        <w:rPr>
          <w:rFonts w:hint="cs"/>
          <w:b/>
          <w:bCs/>
          <w:rtl/>
        </w:rPr>
        <w:t>חשל</w:t>
      </w:r>
      <w:r w:rsidR="0068674D">
        <w:rPr>
          <w:rFonts w:hint="cs"/>
          <w:rtl/>
        </w:rPr>
        <w:t xml:space="preserve">, </w:t>
      </w:r>
      <w:r w:rsidR="0068674D" w:rsidRPr="00240432">
        <w:rPr>
          <w:rFonts w:hint="cs"/>
          <w:color w:val="538135" w:themeColor="accent6" w:themeShade="BF"/>
          <w:rtl/>
        </w:rPr>
        <w:t>כן זכאים לקיזוז כי זו תוצאה חיובית שנוצרה לך מההפרה.</w:t>
      </w:r>
      <w:r w:rsidR="008F7D6D" w:rsidRPr="00240432">
        <w:rPr>
          <w:rFonts w:hint="cs"/>
          <w:color w:val="538135" w:themeColor="accent6" w:themeShade="BF"/>
          <w:rtl/>
        </w:rPr>
        <w:t xml:space="preserve"> ואם יש לך רק תוצאות חיוביות מההפרה, אין לך זכות לתביעה</w:t>
      </w:r>
      <w:r w:rsidR="008F7D6D">
        <w:rPr>
          <w:rFonts w:hint="cs"/>
          <w:rtl/>
        </w:rPr>
        <w:t>.</w:t>
      </w:r>
    </w:p>
    <w:p w14:paraId="4C530515" w14:textId="02F35BDB" w:rsidR="003A144E" w:rsidRDefault="003A144E" w:rsidP="00167185">
      <w:pPr>
        <w:jc w:val="both"/>
        <w:rPr>
          <w:rtl/>
        </w:rPr>
      </w:pPr>
      <w:r>
        <w:rPr>
          <w:rFonts w:hint="cs"/>
          <w:rtl/>
        </w:rPr>
        <w:t>יכולים להגרם גם נזקים תוצאתיים מההפרה</w:t>
      </w:r>
      <w:r w:rsidR="00AC4951">
        <w:rPr>
          <w:rFonts w:hint="cs"/>
          <w:rtl/>
        </w:rPr>
        <w:t>- אם קונים דירה לפני שהבניין בנוי זה זול יותר מכיוון שזה מוזיל לקבלן עלויות (הוא צריך לקחת פחות הלוואה אשר עליה יש עמלות</w:t>
      </w:r>
      <w:r w:rsidR="00E32194">
        <w:rPr>
          <w:rFonts w:hint="cs"/>
          <w:rtl/>
        </w:rPr>
        <w:t xml:space="preserve"> וריבית</w:t>
      </w:r>
      <w:r w:rsidR="00AC4951">
        <w:rPr>
          <w:rFonts w:hint="cs"/>
          <w:rtl/>
        </w:rPr>
        <w:t>).</w:t>
      </w:r>
      <w:r w:rsidR="00957258">
        <w:rPr>
          <w:rFonts w:hint="cs"/>
          <w:rtl/>
        </w:rPr>
        <w:t xml:space="preserve"> לכן, כשבוטל הסכם כזה יש נזק מימון שגם זה נזק בר פיצוי.</w:t>
      </w:r>
    </w:p>
    <w:p w14:paraId="4D178619" w14:textId="473CE1F3" w:rsidR="005074B1" w:rsidRDefault="005074B1" w:rsidP="00167185">
      <w:pPr>
        <w:jc w:val="both"/>
        <w:rPr>
          <w:rtl/>
        </w:rPr>
      </w:pPr>
      <w:r w:rsidRPr="00556FD1">
        <w:rPr>
          <w:rFonts w:hint="cs"/>
          <w:b/>
          <w:bCs/>
          <w:rtl/>
        </w:rPr>
        <w:t>באנגליה ובארה"ב</w:t>
      </w:r>
      <w:r>
        <w:rPr>
          <w:rFonts w:hint="cs"/>
          <w:rtl/>
        </w:rPr>
        <w:t xml:space="preserve"> הסוגייה הזאת עולה הרבה עם סוחרי רכב- הרבה מאוד מהמקרים ההיצע עולה על הביקוש</w:t>
      </w:r>
      <w:r w:rsidR="00305480">
        <w:rPr>
          <w:rFonts w:hint="cs"/>
          <w:rtl/>
        </w:rPr>
        <w:t>. אין לו מגבלה על ההיצע ולכן יש לו אובדן של נפח עסקאות.</w:t>
      </w:r>
    </w:p>
    <w:p w14:paraId="05B4F415" w14:textId="2A81EBA3" w:rsidR="004707ED" w:rsidRDefault="00265925" w:rsidP="00167185">
      <w:pPr>
        <w:jc w:val="both"/>
        <w:rPr>
          <w:rtl/>
        </w:rPr>
      </w:pPr>
      <w:r>
        <w:rPr>
          <w:rFonts w:hint="cs"/>
          <w:rtl/>
        </w:rPr>
        <w:t xml:space="preserve">אותה בעיה יכולה לקרות גם בחוזה שכירות- אם אני </w:t>
      </w:r>
      <w:r w:rsidR="0091349D">
        <w:rPr>
          <w:rFonts w:hint="cs"/>
          <w:rtl/>
        </w:rPr>
        <w:t>משכיר</w:t>
      </w:r>
      <w:r>
        <w:rPr>
          <w:rFonts w:hint="cs"/>
          <w:rtl/>
        </w:rPr>
        <w:t xml:space="preserve"> </w:t>
      </w:r>
      <w:proofErr w:type="spellStart"/>
      <w:r>
        <w:rPr>
          <w:rFonts w:hint="cs"/>
          <w:rtl/>
        </w:rPr>
        <w:t>טוקסידו</w:t>
      </w:r>
      <w:r w:rsidR="0091349D">
        <w:rPr>
          <w:rFonts w:hint="cs"/>
          <w:rtl/>
        </w:rPr>
        <w:t>אים</w:t>
      </w:r>
      <w:proofErr w:type="spellEnd"/>
      <w:r>
        <w:rPr>
          <w:rFonts w:hint="cs"/>
          <w:rtl/>
        </w:rPr>
        <w:t xml:space="preserve">, </w:t>
      </w:r>
      <w:r w:rsidR="0091349D">
        <w:rPr>
          <w:rFonts w:hint="cs"/>
          <w:rtl/>
        </w:rPr>
        <w:t xml:space="preserve">ויש לי מלאי בלתי מוגבל ביחס לביקוש. אם אדם מבטל </w:t>
      </w:r>
      <w:r w:rsidR="00644E88">
        <w:rPr>
          <w:rFonts w:hint="cs"/>
          <w:rtl/>
        </w:rPr>
        <w:t xml:space="preserve">את ההשכרה שלו, אני יכול להשכיר את החליפה שוב, אבל אם הייתי יכול להשכיר את כל </w:t>
      </w:r>
      <w:r w:rsidR="0044439D">
        <w:rPr>
          <w:rFonts w:hint="cs"/>
          <w:rtl/>
        </w:rPr>
        <w:t xml:space="preserve">הביקוש שהיה בא אליי, נגרם לי אובדן נפח עסקאות של עסקאות שכירות. </w:t>
      </w:r>
      <w:r w:rsidR="00CC0721">
        <w:rPr>
          <w:rFonts w:hint="cs"/>
          <w:rtl/>
        </w:rPr>
        <w:t>וגם אם הצלחתי להשכיר את החליפה הספציפית, עדיין סבלתי מנזק מההפרה.</w:t>
      </w:r>
    </w:p>
    <w:p w14:paraId="41E74107" w14:textId="77777777" w:rsidR="009C1355" w:rsidRDefault="00F01A07" w:rsidP="00167185">
      <w:pPr>
        <w:jc w:val="both"/>
        <w:rPr>
          <w:rtl/>
        </w:rPr>
      </w:pPr>
      <w:r>
        <w:rPr>
          <w:rFonts w:hint="cs"/>
          <w:rtl/>
        </w:rPr>
        <w:t xml:space="preserve">לעומת זאת, </w:t>
      </w:r>
      <w:r w:rsidRPr="00FC579A">
        <w:rPr>
          <w:rFonts w:hint="cs"/>
          <w:color w:val="538135" w:themeColor="accent6" w:themeShade="BF"/>
          <w:rtl/>
        </w:rPr>
        <w:t>בשכירות של נכס ייחודי, א"א להגיד שהייתי יכול להשכיר אותו</w:t>
      </w:r>
      <w:r w:rsidR="009C1355">
        <w:rPr>
          <w:rFonts w:hint="cs"/>
          <w:rtl/>
        </w:rPr>
        <w:t>.</w:t>
      </w:r>
    </w:p>
    <w:p w14:paraId="45BDDA25" w14:textId="48F3BE46" w:rsidR="004C139F" w:rsidRDefault="001F3BEC" w:rsidP="00167185">
      <w:pPr>
        <w:jc w:val="both"/>
        <w:rPr>
          <w:rtl/>
        </w:rPr>
      </w:pPr>
      <w:r>
        <w:rPr>
          <w:b/>
          <w:bCs/>
        </w:rPr>
        <w:t>In re Vice Mill LTD</w:t>
      </w:r>
      <w:r>
        <w:rPr>
          <w:rFonts w:hint="cs"/>
          <w:b/>
          <w:bCs/>
          <w:rtl/>
        </w:rPr>
        <w:t xml:space="preserve">: </w:t>
      </w:r>
      <w:r w:rsidR="005A45C5">
        <w:rPr>
          <w:rFonts w:hint="cs"/>
          <w:rtl/>
        </w:rPr>
        <w:t xml:space="preserve">חוזה ליצירת מכונות. חלק מהמכונות יוצרו לפני ההפרה והם נמכרו לקונה חדש עם התאמות לאותו הקונה. </w:t>
      </w:r>
      <w:r w:rsidR="00B6003F">
        <w:rPr>
          <w:rFonts w:hint="cs"/>
          <w:rtl/>
        </w:rPr>
        <w:t xml:space="preserve">הקבלן היה מייצר את המכונות </w:t>
      </w:r>
      <w:proofErr w:type="spellStart"/>
      <w:r w:rsidR="00B6003F">
        <w:rPr>
          <w:rFonts w:hint="cs"/>
          <w:rtl/>
        </w:rPr>
        <w:t>במילא</w:t>
      </w:r>
      <w:proofErr w:type="spellEnd"/>
      <w:r w:rsidR="00B6003F">
        <w:rPr>
          <w:rFonts w:hint="cs"/>
          <w:rtl/>
        </w:rPr>
        <w:t xml:space="preserve"> </w:t>
      </w:r>
      <w:r w:rsidR="00B6003F" w:rsidRPr="004C139F">
        <w:rPr>
          <w:rFonts w:hint="cs"/>
          <w:highlight w:val="yellow"/>
          <w:rtl/>
        </w:rPr>
        <w:t>גם לקונה השני</w:t>
      </w:r>
      <w:r w:rsidR="00B6003F">
        <w:rPr>
          <w:rFonts w:hint="cs"/>
          <w:rtl/>
        </w:rPr>
        <w:t xml:space="preserve">. </w:t>
      </w:r>
    </w:p>
    <w:p w14:paraId="5672B16D" w14:textId="1978479E" w:rsidR="006D147A" w:rsidRDefault="003F4F92" w:rsidP="00B27034">
      <w:pPr>
        <w:jc w:val="both"/>
        <w:rPr>
          <w:rtl/>
        </w:rPr>
      </w:pPr>
      <w:r w:rsidRPr="00754B83">
        <w:rPr>
          <w:rFonts w:hint="cs"/>
          <w:b/>
          <w:bCs/>
          <w:rtl/>
        </w:rPr>
        <w:t>מקרים בהם אין אובדן נפח-</w:t>
      </w:r>
      <w:r w:rsidR="0073784F">
        <w:rPr>
          <w:rFonts w:hint="cs"/>
          <w:rtl/>
        </w:rPr>
        <w:t xml:space="preserve"> </w:t>
      </w:r>
      <w:r w:rsidR="00AD026A">
        <w:rPr>
          <w:rFonts w:hint="cs"/>
          <w:rtl/>
        </w:rPr>
        <w:t xml:space="preserve">גורם מתווך הזמין נכס עבור הלקוח שלו והוא הפר את ההסכם. לא היה אובדן נפח כי </w:t>
      </w:r>
      <w:proofErr w:type="spellStart"/>
      <w:r w:rsidR="00AD026A">
        <w:rPr>
          <w:rFonts w:hint="cs"/>
          <w:rtl/>
        </w:rPr>
        <w:t>במילא</w:t>
      </w:r>
      <w:proofErr w:type="spellEnd"/>
      <w:r w:rsidR="00AD026A">
        <w:rPr>
          <w:rFonts w:hint="cs"/>
          <w:rtl/>
        </w:rPr>
        <w:t xml:space="preserve"> אותה כמות של עסקאות התבצעה בעולם. </w:t>
      </w:r>
      <w:r w:rsidR="00B27034">
        <w:rPr>
          <w:rFonts w:hint="cs"/>
          <w:rtl/>
        </w:rPr>
        <w:t xml:space="preserve">לדוג'- </w:t>
      </w:r>
      <w:r w:rsidR="0073784F">
        <w:rPr>
          <w:rFonts w:hint="cs"/>
          <w:rtl/>
        </w:rPr>
        <w:t xml:space="preserve">שופרסל מזמינה </w:t>
      </w:r>
      <w:proofErr w:type="spellStart"/>
      <w:r w:rsidR="0073784F">
        <w:rPr>
          <w:rFonts w:hint="cs"/>
          <w:rtl/>
        </w:rPr>
        <w:t>גבנ"צ</w:t>
      </w:r>
      <w:proofErr w:type="spellEnd"/>
      <w:r w:rsidR="0073784F">
        <w:rPr>
          <w:rFonts w:hint="cs"/>
          <w:rtl/>
        </w:rPr>
        <w:t xml:space="preserve"> מתנובה. </w:t>
      </w:r>
      <w:r w:rsidR="0073784F">
        <w:rPr>
          <w:rFonts w:hint="cs"/>
          <w:rtl/>
        </w:rPr>
        <w:lastRenderedPageBreak/>
        <w:t xml:space="preserve">תנובה מפרה ושופרסל קונה מטרה. </w:t>
      </w:r>
      <w:r w:rsidR="006D52B9">
        <w:rPr>
          <w:rFonts w:hint="cs"/>
          <w:rtl/>
        </w:rPr>
        <w:t>טוענים כי לא נגרם להם נזק. אבל כן עומדת לה הטענה של אובדן נפח.</w:t>
      </w:r>
    </w:p>
    <w:p w14:paraId="1BA68700" w14:textId="42101B19" w:rsidR="0073784F" w:rsidRDefault="006D147A" w:rsidP="00167185">
      <w:pPr>
        <w:jc w:val="both"/>
        <w:rPr>
          <w:rtl/>
        </w:rPr>
      </w:pPr>
      <w:r>
        <w:rPr>
          <w:rFonts w:hint="cs"/>
          <w:b/>
          <w:bCs/>
          <w:rtl/>
        </w:rPr>
        <w:t xml:space="preserve">בואינג נ </w:t>
      </w:r>
      <w:r w:rsidR="00427802">
        <w:rPr>
          <w:rFonts w:hint="cs"/>
          <w:b/>
          <w:bCs/>
        </w:rPr>
        <w:t>T</w:t>
      </w:r>
      <w:r w:rsidR="00427802">
        <w:rPr>
          <w:b/>
          <w:bCs/>
        </w:rPr>
        <w:t>.W.A</w:t>
      </w:r>
      <w:r w:rsidR="00427802">
        <w:rPr>
          <w:rFonts w:hint="cs"/>
          <w:b/>
          <w:bCs/>
          <w:rtl/>
        </w:rPr>
        <w:t>:</w:t>
      </w:r>
      <w:r>
        <w:rPr>
          <w:rFonts w:hint="cs"/>
          <w:b/>
          <w:bCs/>
          <w:rtl/>
        </w:rPr>
        <w:t xml:space="preserve"> </w:t>
      </w:r>
      <w:r w:rsidR="00F32AAA">
        <w:rPr>
          <w:rFonts w:hint="cs"/>
          <w:rtl/>
        </w:rPr>
        <w:t>בואינג ייצרה 100 מטוסים ומכרה 9</w:t>
      </w:r>
      <w:r w:rsidR="009F4BFD">
        <w:rPr>
          <w:rFonts w:hint="cs"/>
          <w:rtl/>
        </w:rPr>
        <w:t>8</w:t>
      </w:r>
      <w:r w:rsidR="00F32AAA">
        <w:rPr>
          <w:rFonts w:hint="cs"/>
          <w:rtl/>
        </w:rPr>
        <w:t xml:space="preserve"> מהם. את המטוס ה99 בואינג התכוונה למכור ל</w:t>
      </w:r>
      <w:r w:rsidR="00427802">
        <w:t>TWA</w:t>
      </w:r>
      <w:r w:rsidR="00427802">
        <w:rPr>
          <w:rFonts w:hint="cs"/>
          <w:rtl/>
        </w:rPr>
        <w:t xml:space="preserve"> אבל היא הפרה. </w:t>
      </w:r>
      <w:r w:rsidR="003C42EC">
        <w:rPr>
          <w:rFonts w:hint="cs"/>
          <w:rtl/>
        </w:rPr>
        <w:t>אז בואינג מכרה את המטוס ה99 ל</w:t>
      </w:r>
      <w:r w:rsidR="003C42EC">
        <w:t>Pan Am</w:t>
      </w:r>
      <w:r w:rsidR="003C42EC">
        <w:rPr>
          <w:rFonts w:hint="cs"/>
          <w:rtl/>
        </w:rPr>
        <w:t xml:space="preserve">. בואינג אומרת </w:t>
      </w:r>
      <w:r w:rsidR="00B76059">
        <w:rPr>
          <w:rFonts w:hint="cs"/>
          <w:rtl/>
        </w:rPr>
        <w:t xml:space="preserve">שאם </w:t>
      </w:r>
      <w:r w:rsidR="00B76059">
        <w:rPr>
          <w:rFonts w:hint="cs"/>
        </w:rPr>
        <w:t>TW</w:t>
      </w:r>
      <w:r w:rsidR="00161131">
        <w:t>A</w:t>
      </w:r>
      <w:r w:rsidR="00B76059">
        <w:rPr>
          <w:rFonts w:hint="cs"/>
          <w:rtl/>
        </w:rPr>
        <w:t xml:space="preserve"> לא הייתה מפרה, </w:t>
      </w:r>
      <w:r w:rsidR="00B76059">
        <w:t>Pan Am</w:t>
      </w:r>
      <w:r w:rsidR="00B76059">
        <w:rPr>
          <w:rFonts w:hint="cs"/>
          <w:rtl/>
        </w:rPr>
        <w:t xml:space="preserve"> הייתה קונה את המטוס ה100</w:t>
      </w:r>
      <w:r w:rsidR="00782699">
        <w:rPr>
          <w:rFonts w:hint="cs"/>
          <w:rtl/>
        </w:rPr>
        <w:t xml:space="preserve">. </w:t>
      </w:r>
      <w:r w:rsidR="00161131">
        <w:t>TWA</w:t>
      </w:r>
      <w:r w:rsidR="00782699">
        <w:rPr>
          <w:rFonts w:hint="cs"/>
          <w:rtl/>
        </w:rPr>
        <w:t xml:space="preserve"> אומרת שאם היא לא הייתה מפרה אז </w:t>
      </w:r>
      <w:r w:rsidR="00782699">
        <w:t>Pan Am</w:t>
      </w:r>
      <w:r w:rsidR="00782699">
        <w:rPr>
          <w:rFonts w:hint="cs"/>
          <w:rtl/>
        </w:rPr>
        <w:t xml:space="preserve"> לא היו קונים. פשוט </w:t>
      </w:r>
      <w:r w:rsidR="00782699">
        <w:rPr>
          <w:rFonts w:hint="cs"/>
        </w:rPr>
        <w:t>TW</w:t>
      </w:r>
      <w:r w:rsidR="00161131">
        <w:rPr>
          <w:rFonts w:hint="cs"/>
        </w:rPr>
        <w:t>A</w:t>
      </w:r>
      <w:r w:rsidR="00782699">
        <w:rPr>
          <w:rFonts w:hint="cs"/>
          <w:rtl/>
        </w:rPr>
        <w:t xml:space="preserve"> הייתה מוכרת ל</w:t>
      </w:r>
      <w:r w:rsidR="00782699">
        <w:t>Pan Am</w:t>
      </w:r>
      <w:r w:rsidR="00782699">
        <w:rPr>
          <w:rFonts w:hint="cs"/>
          <w:rtl/>
        </w:rPr>
        <w:t xml:space="preserve"> את המטוס. </w:t>
      </w:r>
      <w:r w:rsidR="001075FB">
        <w:rPr>
          <w:rFonts w:hint="cs"/>
          <w:rtl/>
        </w:rPr>
        <w:t xml:space="preserve">כלומר, היא טוענת כי ההפרה שלה לא גרמה לאובדן נפח עסקאות. ביהמ"ש נתן כלל רחב </w:t>
      </w:r>
      <w:r w:rsidR="001075FB" w:rsidRPr="00AB7FE3">
        <w:rPr>
          <w:rFonts w:hint="cs"/>
          <w:color w:val="538135" w:themeColor="accent6" w:themeShade="BF"/>
          <w:rtl/>
        </w:rPr>
        <w:t>שאובדן נפח עסקאות רלוונטי רק למקרים בהם השוק הוא רחב</w:t>
      </w:r>
      <w:r w:rsidR="005872AC" w:rsidRPr="00AB7FE3">
        <w:rPr>
          <w:rFonts w:hint="cs"/>
          <w:color w:val="538135" w:themeColor="accent6" w:themeShade="BF"/>
          <w:rtl/>
        </w:rPr>
        <w:t xml:space="preserve"> והקונים הם זרים זה לזה</w:t>
      </w:r>
      <w:r w:rsidR="005872AC">
        <w:rPr>
          <w:rFonts w:hint="cs"/>
          <w:rtl/>
        </w:rPr>
        <w:t xml:space="preserve">. </w:t>
      </w:r>
    </w:p>
    <w:p w14:paraId="6ED6A38A" w14:textId="790BC625" w:rsidR="001E11F8" w:rsidRDefault="001E11F8" w:rsidP="00167185">
      <w:pPr>
        <w:jc w:val="both"/>
        <w:rPr>
          <w:rtl/>
        </w:rPr>
      </w:pPr>
      <w:r w:rsidRPr="00EC75EA">
        <w:rPr>
          <w:rFonts w:hint="cs"/>
          <w:b/>
          <w:bCs/>
          <w:rtl/>
        </w:rPr>
        <w:t xml:space="preserve">בעיה </w:t>
      </w:r>
      <w:r w:rsidR="00EC75EA">
        <w:rPr>
          <w:rFonts w:hint="cs"/>
          <w:b/>
          <w:bCs/>
          <w:rtl/>
        </w:rPr>
        <w:t>שנייה</w:t>
      </w:r>
      <w:r w:rsidRPr="00EC75EA">
        <w:rPr>
          <w:rFonts w:hint="cs"/>
          <w:b/>
          <w:bCs/>
          <w:rtl/>
        </w:rPr>
        <w:t xml:space="preserve"> עם </w:t>
      </w:r>
      <w:r w:rsidR="00585CDC" w:rsidRPr="00EC75EA">
        <w:rPr>
          <w:rFonts w:hint="cs"/>
          <w:b/>
          <w:bCs/>
          <w:rtl/>
        </w:rPr>
        <w:t xml:space="preserve">הפיצוי על </w:t>
      </w:r>
      <w:r w:rsidRPr="00EC75EA">
        <w:rPr>
          <w:rFonts w:hint="cs"/>
          <w:b/>
          <w:bCs/>
          <w:rtl/>
        </w:rPr>
        <w:t>אובדן נפח עסקאות-</w:t>
      </w:r>
      <w:r>
        <w:rPr>
          <w:rFonts w:hint="cs"/>
          <w:rtl/>
        </w:rPr>
        <w:t xml:space="preserve"> ההנחה </w:t>
      </w:r>
      <w:r w:rsidR="00585CDC">
        <w:rPr>
          <w:rFonts w:hint="cs"/>
          <w:rtl/>
        </w:rPr>
        <w:t xml:space="preserve">שלמוכר יש יכולת ייצור בלתי מוגבלת. בפועל, </w:t>
      </w:r>
      <w:r w:rsidR="00585CDC" w:rsidRPr="00EC75EA">
        <w:rPr>
          <w:rFonts w:hint="cs"/>
          <w:color w:val="538135" w:themeColor="accent6" w:themeShade="BF"/>
          <w:rtl/>
        </w:rPr>
        <w:t>הי</w:t>
      </w:r>
      <w:r w:rsidR="00EC75EA">
        <w:rPr>
          <w:rFonts w:hint="cs"/>
          <w:color w:val="538135" w:themeColor="accent6" w:themeShade="BF"/>
          <w:rtl/>
        </w:rPr>
        <w:t>י</w:t>
      </w:r>
      <w:r w:rsidR="00585CDC" w:rsidRPr="00EC75EA">
        <w:rPr>
          <w:rFonts w:hint="cs"/>
          <w:color w:val="538135" w:themeColor="accent6" w:themeShade="BF"/>
          <w:rtl/>
        </w:rPr>
        <w:t xml:space="preserve">צור מוגבל </w:t>
      </w:r>
      <w:r w:rsidR="00585CDC">
        <w:rPr>
          <w:rFonts w:hint="cs"/>
          <w:rtl/>
        </w:rPr>
        <w:t xml:space="preserve">מ2 בחינות- (1) </w:t>
      </w:r>
      <w:r w:rsidR="00977432">
        <w:rPr>
          <w:rFonts w:hint="cs"/>
          <w:rtl/>
        </w:rPr>
        <w:t xml:space="preserve">גם אם יש יכולת ייצור עודפת הייצור בדר"כ מוגבל (2) </w:t>
      </w:r>
      <w:r w:rsidR="008D42F6">
        <w:rPr>
          <w:rFonts w:hint="cs"/>
          <w:rtl/>
        </w:rPr>
        <w:t>הייצרן מייצר לפי רמת הייצור האופטימאלית עבורו.</w:t>
      </w:r>
    </w:p>
    <w:p w14:paraId="0E16EF16" w14:textId="4C4C9F83" w:rsidR="0063393C" w:rsidRDefault="0063393C" w:rsidP="00167185">
      <w:pPr>
        <w:jc w:val="both"/>
        <w:rPr>
          <w:rtl/>
        </w:rPr>
      </w:pPr>
      <w:r>
        <w:rPr>
          <w:rFonts w:hint="cs"/>
          <w:rtl/>
        </w:rPr>
        <w:t>הרבה פעמים רמת הייצור נמוכה בכוונה. כי ככל שהיא נמוכה יותר, אפשר לגבות מחיר גבוה יותר על כל מוצר.</w:t>
      </w:r>
    </w:p>
    <w:p w14:paraId="78A2222D" w14:textId="1D6B44E3" w:rsidR="00BB7C3B" w:rsidRDefault="00ED44A2" w:rsidP="00167185">
      <w:pPr>
        <w:jc w:val="both"/>
        <w:rPr>
          <w:rtl/>
        </w:rPr>
      </w:pPr>
      <w:r>
        <w:rPr>
          <w:rFonts w:hint="cs"/>
          <w:rtl/>
        </w:rPr>
        <w:t xml:space="preserve">למה נטיל בכל זאת פיצוי על אובדן נפח עסקאות? </w:t>
      </w:r>
      <w:r w:rsidR="00BB7C3B">
        <w:rPr>
          <w:rFonts w:hint="cs"/>
          <w:rtl/>
        </w:rPr>
        <w:t xml:space="preserve">(1) </w:t>
      </w:r>
      <w:r>
        <w:rPr>
          <w:rFonts w:hint="cs"/>
          <w:rtl/>
        </w:rPr>
        <w:t>יש נזק</w:t>
      </w:r>
      <w:r w:rsidR="00BB7C3B">
        <w:rPr>
          <w:rFonts w:hint="cs"/>
          <w:rtl/>
        </w:rPr>
        <w:t xml:space="preserve"> (2) בלי פיצוי יש פטור למפר של עסקה קמעונאית (3) הטענה נגד פיצוי דומה לכך שקוביית שוקולד לא הורסת דיאטה.</w:t>
      </w:r>
    </w:p>
    <w:p w14:paraId="413B9F43" w14:textId="77777777" w:rsidR="009E7ACC" w:rsidRDefault="00D936EB" w:rsidP="00167185">
      <w:pPr>
        <w:jc w:val="both"/>
        <w:rPr>
          <w:rtl/>
        </w:rPr>
      </w:pPr>
      <w:r>
        <w:rPr>
          <w:rFonts w:hint="cs"/>
          <w:rtl/>
        </w:rPr>
        <w:t xml:space="preserve">פתרון מוצע- להכיר באובדן נפח עסקאות רק אם קיימת הסתברות גבוהה שאכן נגרם נזק. </w:t>
      </w:r>
      <w:r w:rsidR="00BD0AB5">
        <w:rPr>
          <w:rFonts w:hint="cs"/>
          <w:rtl/>
        </w:rPr>
        <w:t xml:space="preserve">מה השיקולים הרלוונטיים? </w:t>
      </w:r>
    </w:p>
    <w:p w14:paraId="373E7409" w14:textId="0A28B9D8" w:rsidR="00D936EB" w:rsidRDefault="00BD0AB5" w:rsidP="00167185">
      <w:pPr>
        <w:pStyle w:val="a6"/>
        <w:numPr>
          <w:ilvl w:val="0"/>
          <w:numId w:val="49"/>
        </w:numPr>
        <w:ind w:left="509"/>
        <w:jc w:val="both"/>
      </w:pPr>
      <w:r>
        <w:rPr>
          <w:rFonts w:hint="cs"/>
          <w:rtl/>
        </w:rPr>
        <w:t>שיקולי היצע וביקוש- אם ההיצע נמוך והביקוש גבוה לא יכול להיות אובדן נפח עסקאות.</w:t>
      </w:r>
    </w:p>
    <w:p w14:paraId="576E4C57" w14:textId="58087BC0" w:rsidR="009E7ACC" w:rsidRDefault="009E7ACC" w:rsidP="00167185">
      <w:pPr>
        <w:pStyle w:val="a6"/>
        <w:numPr>
          <w:ilvl w:val="0"/>
          <w:numId w:val="49"/>
        </w:numPr>
        <w:ind w:left="509"/>
        <w:jc w:val="both"/>
      </w:pPr>
      <w:r>
        <w:rPr>
          <w:rFonts w:hint="cs"/>
          <w:rtl/>
        </w:rPr>
        <w:t xml:space="preserve">נכס ייחודי מול נכס לא ייחודי- </w:t>
      </w:r>
      <w:r w:rsidR="0047545D">
        <w:rPr>
          <w:rFonts w:hint="cs"/>
          <w:rtl/>
        </w:rPr>
        <w:t>ככל שהנכס פחות ייחודי, כך יש יותר סיכוי שנגרם נזק באובדן נפח עסקאות</w:t>
      </w:r>
    </w:p>
    <w:p w14:paraId="43274227" w14:textId="77777777" w:rsidR="00D823BA" w:rsidRDefault="004B4F1D" w:rsidP="00167185">
      <w:pPr>
        <w:pStyle w:val="a6"/>
        <w:numPr>
          <w:ilvl w:val="0"/>
          <w:numId w:val="49"/>
        </w:numPr>
        <w:ind w:left="509"/>
        <w:jc w:val="both"/>
      </w:pPr>
      <w:r>
        <w:rPr>
          <w:rFonts w:hint="cs"/>
          <w:rtl/>
        </w:rPr>
        <w:t>יצרן מול קמעונאי-</w:t>
      </w:r>
      <w:r w:rsidR="0047545D">
        <w:rPr>
          <w:rFonts w:hint="cs"/>
          <w:rtl/>
        </w:rPr>
        <w:t xml:space="preserve"> קמעונאי בדר"כ מוגבל בכמות היחידות שלו. אם ייצרן יכול לייצר יותר כדי לעמוד בביקוש, </w:t>
      </w:r>
      <w:r w:rsidR="00D823BA">
        <w:rPr>
          <w:rFonts w:hint="cs"/>
          <w:rtl/>
        </w:rPr>
        <w:t>זוהי טענה טובה יותר לאובדן נפח עסקאות</w:t>
      </w:r>
    </w:p>
    <w:p w14:paraId="2663320C" w14:textId="77777777" w:rsidR="00D823BA" w:rsidRDefault="00D823BA" w:rsidP="00167185">
      <w:pPr>
        <w:pStyle w:val="a6"/>
        <w:numPr>
          <w:ilvl w:val="0"/>
          <w:numId w:val="49"/>
        </w:numPr>
        <w:ind w:left="509"/>
        <w:jc w:val="both"/>
      </w:pPr>
      <w:r>
        <w:rPr>
          <w:rFonts w:hint="cs"/>
          <w:rtl/>
        </w:rPr>
        <w:t>בחינת יכולת טכנית לבצע עבודה במקביל (השתתפות בשכר טרחה של עו"ד)</w:t>
      </w:r>
    </w:p>
    <w:p w14:paraId="23CA1CAE" w14:textId="70ACF88B" w:rsidR="009F16D1" w:rsidRDefault="009F16D1" w:rsidP="00167185">
      <w:pPr>
        <w:pStyle w:val="a6"/>
        <w:numPr>
          <w:ilvl w:val="0"/>
          <w:numId w:val="49"/>
        </w:numPr>
        <w:ind w:left="509"/>
        <w:jc w:val="both"/>
      </w:pPr>
      <w:r>
        <w:rPr>
          <w:rFonts w:hint="cs"/>
          <w:rtl/>
        </w:rPr>
        <w:t>מעמדו של המוכר בשוק</w:t>
      </w:r>
      <w:r w:rsidR="003A06DB">
        <w:rPr>
          <w:rFonts w:hint="cs"/>
          <w:rtl/>
        </w:rPr>
        <w:t>- מצד אחד פחות נרצה לתמוך במונופול. מצד שני, במונופול יש לו אובדן נפח עסקאות אמיתי כי לא יכול להיות שהקונה היה עושה עסקה עם מישהו אחר (כל הקונים היו תמיד מגיעים לבעל המונופול</w:t>
      </w:r>
      <w:r w:rsidR="00282E4D">
        <w:rPr>
          <w:rFonts w:hint="cs"/>
          <w:rtl/>
        </w:rPr>
        <w:t xml:space="preserve"> ואז אם מישהו מפסיק אז רק הוא מפסיד</w:t>
      </w:r>
      <w:r w:rsidR="003A06DB">
        <w:rPr>
          <w:rFonts w:hint="cs"/>
          <w:rtl/>
        </w:rPr>
        <w:t>).</w:t>
      </w:r>
      <w:r w:rsidR="00282E4D">
        <w:rPr>
          <w:rFonts w:hint="cs"/>
          <w:rtl/>
        </w:rPr>
        <w:t xml:space="preserve"> מצד שלישי הייצור של מונופול מוגבל.</w:t>
      </w:r>
    </w:p>
    <w:p w14:paraId="2E8A194D" w14:textId="24429A76" w:rsidR="009F16D1" w:rsidRDefault="009F16D1" w:rsidP="00167185">
      <w:pPr>
        <w:pStyle w:val="a6"/>
        <w:numPr>
          <w:ilvl w:val="0"/>
          <w:numId w:val="49"/>
        </w:numPr>
        <w:ind w:left="509"/>
        <w:jc w:val="both"/>
      </w:pPr>
      <w:r>
        <w:rPr>
          <w:rFonts w:hint="cs"/>
          <w:rtl/>
        </w:rPr>
        <w:t>נגישות בין קונים בשוק</w:t>
      </w:r>
      <w:r w:rsidR="00103E2D">
        <w:rPr>
          <w:rFonts w:hint="cs"/>
          <w:rtl/>
        </w:rPr>
        <w:t>- אם יש נגישות בין הקונים בשוק לא יהיה אובדן נפח עסקאות- הקונה שהפר יכול להתקשר עם הקונה הבא ישירות</w:t>
      </w:r>
    </w:p>
    <w:p w14:paraId="03DC0EC4" w14:textId="11A27E50" w:rsidR="004B4F1D" w:rsidRDefault="009F16D1" w:rsidP="00167185">
      <w:pPr>
        <w:pStyle w:val="a6"/>
        <w:numPr>
          <w:ilvl w:val="0"/>
          <w:numId w:val="49"/>
        </w:numPr>
        <w:ind w:left="509"/>
        <w:jc w:val="both"/>
      </w:pPr>
      <w:r>
        <w:rPr>
          <w:rFonts w:hint="cs"/>
          <w:rtl/>
        </w:rPr>
        <w:t>עד כמה העסקה הנוספת מרחיבה את הפעילות</w:t>
      </w:r>
      <w:r w:rsidR="004B4F1D">
        <w:rPr>
          <w:rFonts w:hint="cs"/>
          <w:rtl/>
        </w:rPr>
        <w:t xml:space="preserve"> </w:t>
      </w:r>
    </w:p>
    <w:p w14:paraId="03BB901D" w14:textId="313A178B" w:rsidR="00E43013" w:rsidRPr="006D147A" w:rsidRDefault="00E43013" w:rsidP="00167185">
      <w:pPr>
        <w:jc w:val="both"/>
        <w:rPr>
          <w:rtl/>
        </w:rPr>
      </w:pPr>
      <w:r>
        <w:rPr>
          <w:rFonts w:hint="cs"/>
          <w:rtl/>
        </w:rPr>
        <w:t xml:space="preserve">פתרון מוצע- </w:t>
      </w:r>
      <w:r w:rsidR="009E65BD">
        <w:rPr>
          <w:rFonts w:hint="cs"/>
          <w:rtl/>
        </w:rPr>
        <w:t>איך מעריכים את הנזק על אובדן</w:t>
      </w:r>
      <w:r w:rsidR="008A7171">
        <w:rPr>
          <w:rFonts w:hint="cs"/>
          <w:rtl/>
        </w:rPr>
        <w:t xml:space="preserve"> נפח? אם אין עסקה שניה בזמן, למרות מאמצים, זה הפער בין העלות ייצור לנזק. </w:t>
      </w:r>
    </w:p>
    <w:p w14:paraId="379C9CBF" w14:textId="51D2B640" w:rsidR="00B91986" w:rsidRDefault="00B91986" w:rsidP="00167185">
      <w:pPr>
        <w:jc w:val="both"/>
        <w:rPr>
          <w:b/>
          <w:bCs/>
          <w:u w:val="single"/>
          <w:rtl/>
        </w:rPr>
      </w:pPr>
      <w:r>
        <w:rPr>
          <w:rFonts w:hint="cs"/>
          <w:b/>
          <w:bCs/>
          <w:u w:val="single"/>
          <w:rtl/>
        </w:rPr>
        <w:t>מועד אמידת הנזק</w:t>
      </w:r>
    </w:p>
    <w:p w14:paraId="53CE33BB" w14:textId="46BA5A1E" w:rsidR="00B91986" w:rsidRDefault="00D75DF8" w:rsidP="00167185">
      <w:pPr>
        <w:jc w:val="both"/>
        <w:rPr>
          <w:u w:val="single"/>
          <w:rtl/>
        </w:rPr>
      </w:pPr>
      <w:r>
        <w:rPr>
          <w:rFonts w:hint="cs"/>
          <w:u w:val="single"/>
          <w:rtl/>
        </w:rPr>
        <w:t>מתי צריך לבחון את הנזק מההפרה</w:t>
      </w:r>
    </w:p>
    <w:p w14:paraId="761FFC6C" w14:textId="7817A635" w:rsidR="00D75DF8" w:rsidRDefault="009512AA" w:rsidP="00167185">
      <w:pPr>
        <w:jc w:val="both"/>
        <w:rPr>
          <w:rtl/>
        </w:rPr>
      </w:pPr>
      <w:r>
        <w:rPr>
          <w:rFonts w:hint="cs"/>
          <w:rtl/>
        </w:rPr>
        <w:t xml:space="preserve">עקרונית היינו רוצים לאמוד את </w:t>
      </w:r>
      <w:r w:rsidR="001C4434">
        <w:rPr>
          <w:rFonts w:hint="cs"/>
          <w:rtl/>
        </w:rPr>
        <w:t xml:space="preserve">הנזק עפ"י יום התשלום אבל </w:t>
      </w:r>
      <w:r w:rsidR="00D75DF8">
        <w:rPr>
          <w:rFonts w:hint="cs"/>
          <w:rtl/>
        </w:rPr>
        <w:t>א</w:t>
      </w:r>
      <w:r w:rsidR="00B614EA">
        <w:rPr>
          <w:rFonts w:hint="cs"/>
          <w:rtl/>
        </w:rPr>
        <w:t>"</w:t>
      </w:r>
      <w:r w:rsidR="00D75DF8">
        <w:rPr>
          <w:rFonts w:hint="cs"/>
          <w:rtl/>
        </w:rPr>
        <w:t>א לאמוד את הנזק עפ</w:t>
      </w:r>
      <w:r w:rsidR="001C4434">
        <w:rPr>
          <w:rFonts w:hint="cs"/>
          <w:rtl/>
        </w:rPr>
        <w:t>"</w:t>
      </w:r>
      <w:r w:rsidR="00D75DF8">
        <w:rPr>
          <w:rFonts w:hint="cs"/>
          <w:rtl/>
        </w:rPr>
        <w:t>י יום התשלום כי הוא אחרי מתן פס</w:t>
      </w:r>
      <w:r w:rsidR="00B614EA">
        <w:rPr>
          <w:rFonts w:hint="cs"/>
          <w:rtl/>
        </w:rPr>
        <w:t>"</w:t>
      </w:r>
      <w:r w:rsidR="00D75DF8">
        <w:rPr>
          <w:rFonts w:hint="cs"/>
          <w:rtl/>
        </w:rPr>
        <w:t xml:space="preserve">ד. </w:t>
      </w:r>
      <w:r w:rsidR="00A25858">
        <w:rPr>
          <w:rFonts w:hint="cs"/>
          <w:rtl/>
        </w:rPr>
        <w:t>לכן צריך</w:t>
      </w:r>
      <w:r w:rsidR="00A46063">
        <w:rPr>
          <w:rFonts w:hint="cs"/>
          <w:rtl/>
        </w:rPr>
        <w:t xml:space="preserve"> לאמוד אותו</w:t>
      </w:r>
      <w:r w:rsidR="00A25858">
        <w:rPr>
          <w:rFonts w:hint="cs"/>
          <w:rtl/>
        </w:rPr>
        <w:t xml:space="preserve"> לפי </w:t>
      </w:r>
      <w:r w:rsidR="00A25858" w:rsidRPr="00AB7FE3">
        <w:rPr>
          <w:rFonts w:hint="cs"/>
          <w:color w:val="538135" w:themeColor="accent6" w:themeShade="BF"/>
          <w:rtl/>
        </w:rPr>
        <w:t>יום פס</w:t>
      </w:r>
      <w:r w:rsidR="00B614EA" w:rsidRPr="00AB7FE3">
        <w:rPr>
          <w:rFonts w:hint="cs"/>
          <w:color w:val="538135" w:themeColor="accent6" w:themeShade="BF"/>
          <w:rtl/>
        </w:rPr>
        <w:t>"</w:t>
      </w:r>
      <w:r w:rsidR="00A25858" w:rsidRPr="00AB7FE3">
        <w:rPr>
          <w:rFonts w:hint="cs"/>
          <w:color w:val="538135" w:themeColor="accent6" w:themeShade="BF"/>
          <w:rtl/>
        </w:rPr>
        <w:t>ד + ריבית והצמדה עד התשלום</w:t>
      </w:r>
      <w:r w:rsidR="00A46063" w:rsidRPr="00AB7FE3">
        <w:rPr>
          <w:rFonts w:hint="cs"/>
          <w:color w:val="538135" w:themeColor="accent6" w:themeShade="BF"/>
          <w:rtl/>
        </w:rPr>
        <w:t xml:space="preserve"> בפועל</w:t>
      </w:r>
      <w:r w:rsidR="00A46063">
        <w:rPr>
          <w:rFonts w:hint="cs"/>
          <w:rtl/>
        </w:rPr>
        <w:t xml:space="preserve">. </w:t>
      </w:r>
    </w:p>
    <w:p w14:paraId="2CC7D951" w14:textId="5A814C87" w:rsidR="009E571C" w:rsidRDefault="009E571C" w:rsidP="00167185">
      <w:pPr>
        <w:jc w:val="both"/>
        <w:rPr>
          <w:rtl/>
        </w:rPr>
      </w:pPr>
      <w:r>
        <w:rPr>
          <w:rFonts w:hint="cs"/>
          <w:rtl/>
        </w:rPr>
        <w:t>יש חרגים שנובעים מחובת הקטנת הנזק כי החובה קמה ביום ההפרה.</w:t>
      </w:r>
      <w:r w:rsidR="00F0147D">
        <w:rPr>
          <w:rFonts w:hint="cs"/>
          <w:rtl/>
        </w:rPr>
        <w:t xml:space="preserve"> </w:t>
      </w:r>
    </w:p>
    <w:p w14:paraId="5D1FC58E" w14:textId="40B879BC" w:rsidR="009E571C" w:rsidRDefault="009E571C" w:rsidP="00167185">
      <w:pPr>
        <w:jc w:val="both"/>
        <w:rPr>
          <w:rtl/>
        </w:rPr>
      </w:pPr>
      <w:r w:rsidRPr="00373D1C">
        <w:rPr>
          <w:rFonts w:hint="cs"/>
          <w:b/>
          <w:bCs/>
          <w:rtl/>
        </w:rPr>
        <w:t>לדוג':</w:t>
      </w:r>
      <w:r>
        <w:rPr>
          <w:rFonts w:hint="cs"/>
          <w:rtl/>
        </w:rPr>
        <w:t xml:space="preserve"> </w:t>
      </w:r>
      <w:r w:rsidR="00F0147D">
        <w:rPr>
          <w:rFonts w:hint="cs"/>
          <w:rtl/>
        </w:rPr>
        <w:t>אם המחיר החוזי הוא 100, במועד ההפרה הוא 150</w:t>
      </w:r>
      <w:r w:rsidR="003A55A2">
        <w:rPr>
          <w:rFonts w:hint="cs"/>
          <w:rtl/>
        </w:rPr>
        <w:t xml:space="preserve">, </w:t>
      </w:r>
      <w:r w:rsidR="00231D79">
        <w:rPr>
          <w:rFonts w:hint="cs"/>
          <w:rtl/>
        </w:rPr>
        <w:t>ב</w:t>
      </w:r>
      <w:r w:rsidR="003A55A2">
        <w:rPr>
          <w:rFonts w:hint="cs"/>
          <w:rtl/>
        </w:rPr>
        <w:t xml:space="preserve">מועד הביטול הוא 200 ובמועד פס"ד הוא 300. </w:t>
      </w:r>
      <w:r w:rsidR="00DA5A76">
        <w:rPr>
          <w:rFonts w:hint="cs"/>
          <w:rtl/>
        </w:rPr>
        <w:t xml:space="preserve">אם נחשב את הנזק במועד המשפט, הנזק הוא 200. אם הנפגע צריך להקטין את הנזק במועד ההפרה, היה עליו לקנות בשוק מוצר חלופי ב150 והנזק שלו היה 50. </w:t>
      </w:r>
      <w:r w:rsidR="00397F88">
        <w:rPr>
          <w:rFonts w:hint="cs"/>
          <w:rtl/>
        </w:rPr>
        <w:t>אם הוא צריך לפעול להקטנת הנזק רק ביום הביטול, אז הנזק שלו היה 100. עולה השאלה- איך מודדים את הקטנה הנזק?</w:t>
      </w:r>
    </w:p>
    <w:p w14:paraId="09F6B7A2" w14:textId="6DA283EA" w:rsidR="00FA6A70" w:rsidRDefault="00FA6A70" w:rsidP="00167185">
      <w:pPr>
        <w:jc w:val="both"/>
        <w:rPr>
          <w:rtl/>
        </w:rPr>
      </w:pPr>
      <w:proofErr w:type="spellStart"/>
      <w:r>
        <w:rPr>
          <w:rFonts w:hint="cs"/>
          <w:b/>
          <w:bCs/>
          <w:rtl/>
        </w:rPr>
        <w:t>תושיה</w:t>
      </w:r>
      <w:proofErr w:type="spellEnd"/>
      <w:r>
        <w:rPr>
          <w:rFonts w:hint="cs"/>
          <w:b/>
          <w:bCs/>
          <w:rtl/>
        </w:rPr>
        <w:t xml:space="preserve"> נ גוטמן:</w:t>
      </w:r>
      <w:r>
        <w:rPr>
          <w:rFonts w:hint="cs"/>
          <w:rtl/>
        </w:rPr>
        <w:t xml:space="preserve"> </w:t>
      </w:r>
      <w:r w:rsidR="00E56F98">
        <w:rPr>
          <w:rFonts w:hint="cs"/>
          <w:rtl/>
        </w:rPr>
        <w:t xml:space="preserve">מחיר העסקה היה </w:t>
      </w:r>
      <w:r w:rsidR="005A62F0">
        <w:rPr>
          <w:rFonts w:hint="cs"/>
          <w:rtl/>
        </w:rPr>
        <w:t>63,700$, מחיר המכירה לאחר ההפרה הוא 50,000$ והמחיר האפשרי הסמוך לאחר ההפרה הוא 57,000$. השופט ברק אומר כי</w:t>
      </w:r>
      <w:r w:rsidR="00623823">
        <w:rPr>
          <w:rFonts w:hint="cs"/>
          <w:rtl/>
        </w:rPr>
        <w:t xml:space="preserve"> </w:t>
      </w:r>
      <w:r w:rsidR="00623823" w:rsidRPr="0091317B">
        <w:rPr>
          <w:rFonts w:hint="cs"/>
          <w:color w:val="538135" w:themeColor="accent6" w:themeShade="BF"/>
          <w:rtl/>
        </w:rPr>
        <w:t>חובת הקטנת הנזק מחייבת לחשב</w:t>
      </w:r>
      <w:r w:rsidR="00875A04" w:rsidRPr="0091317B">
        <w:rPr>
          <w:rFonts w:hint="cs"/>
          <w:color w:val="538135" w:themeColor="accent6" w:themeShade="BF"/>
          <w:rtl/>
        </w:rPr>
        <w:t xml:space="preserve"> </w:t>
      </w:r>
      <w:r w:rsidR="00875A04" w:rsidRPr="0091317B">
        <w:rPr>
          <w:rFonts w:hint="cs"/>
          <w:color w:val="538135" w:themeColor="accent6" w:themeShade="BF"/>
          <w:rtl/>
        </w:rPr>
        <w:lastRenderedPageBreak/>
        <w:t>את הנזק</w:t>
      </w:r>
      <w:r w:rsidR="00623823" w:rsidRPr="0091317B">
        <w:rPr>
          <w:rFonts w:hint="cs"/>
          <w:color w:val="538135" w:themeColor="accent6" w:themeShade="BF"/>
          <w:rtl/>
        </w:rPr>
        <w:t xml:space="preserve"> לפי</w:t>
      </w:r>
      <w:r w:rsidR="00875A04" w:rsidRPr="0091317B">
        <w:rPr>
          <w:rFonts w:hint="cs"/>
          <w:color w:val="538135" w:themeColor="accent6" w:themeShade="BF"/>
          <w:rtl/>
        </w:rPr>
        <w:t xml:space="preserve"> המחיר</w:t>
      </w:r>
      <w:r w:rsidR="00623823" w:rsidRPr="0091317B">
        <w:rPr>
          <w:rFonts w:hint="cs"/>
          <w:color w:val="538135" w:themeColor="accent6" w:themeShade="BF"/>
          <w:rtl/>
        </w:rPr>
        <w:t xml:space="preserve"> סמו</w:t>
      </w:r>
      <w:r w:rsidR="00875A04" w:rsidRPr="0091317B">
        <w:rPr>
          <w:rFonts w:hint="cs"/>
          <w:color w:val="538135" w:themeColor="accent6" w:themeShade="BF"/>
          <w:rtl/>
        </w:rPr>
        <w:t>ך ל</w:t>
      </w:r>
      <w:r w:rsidR="00623823" w:rsidRPr="0091317B">
        <w:rPr>
          <w:rFonts w:hint="cs"/>
          <w:color w:val="538135" w:themeColor="accent6" w:themeShade="BF"/>
          <w:rtl/>
        </w:rPr>
        <w:t>הפרה או לאחר הביטול</w:t>
      </w:r>
      <w:r w:rsidR="00875A04">
        <w:rPr>
          <w:rFonts w:hint="cs"/>
          <w:rtl/>
        </w:rPr>
        <w:t xml:space="preserve">. </w:t>
      </w:r>
      <w:r w:rsidR="00581401">
        <w:rPr>
          <w:rFonts w:hint="cs"/>
          <w:rtl/>
        </w:rPr>
        <w:t xml:space="preserve">למה לפי מועד זה? במועד זה היה לכם יכולת לפעול למימוש הנכס כדי להקטין את הנזק. </w:t>
      </w:r>
    </w:p>
    <w:p w14:paraId="3794E001" w14:textId="1E6115E3" w:rsidR="00531DC7" w:rsidRDefault="00531DC7" w:rsidP="00167185">
      <w:pPr>
        <w:jc w:val="both"/>
        <w:rPr>
          <w:rtl/>
        </w:rPr>
      </w:pPr>
      <w:r>
        <w:rPr>
          <w:rFonts w:hint="cs"/>
          <w:b/>
          <w:bCs/>
          <w:rtl/>
        </w:rPr>
        <w:t>עא 601/75 אריאל נ קירשנבאום:</w:t>
      </w:r>
      <w:r>
        <w:rPr>
          <w:rFonts w:hint="cs"/>
          <w:rtl/>
        </w:rPr>
        <w:t xml:space="preserve"> </w:t>
      </w:r>
      <w:r w:rsidR="00D23101">
        <w:rPr>
          <w:rFonts w:hint="cs"/>
          <w:rtl/>
        </w:rPr>
        <w:t xml:space="preserve">הייתה הפרה ע"י מוכר וביטול ע"י הקונים. המוכר השיב חזרה לקונים את הסכום שהם שילמו והקונים רוכשים דירה חדשה במחיר גבוה יותר. </w:t>
      </w:r>
      <w:r w:rsidR="00F951B8">
        <w:rPr>
          <w:rFonts w:hint="cs"/>
          <w:rtl/>
        </w:rPr>
        <w:t xml:space="preserve">השופט </w:t>
      </w:r>
      <w:r w:rsidR="000A45E5">
        <w:rPr>
          <w:rFonts w:hint="cs"/>
          <w:rtl/>
        </w:rPr>
        <w:t xml:space="preserve">י' </w:t>
      </w:r>
      <w:r w:rsidR="00F951B8">
        <w:rPr>
          <w:rFonts w:hint="cs"/>
          <w:rtl/>
        </w:rPr>
        <w:t>כהן אומר שהמועד הרלוונטי הוא המועד ש</w:t>
      </w:r>
      <w:r w:rsidR="00B306EE">
        <w:rPr>
          <w:rFonts w:hint="cs"/>
          <w:rtl/>
        </w:rPr>
        <w:t>רכשו</w:t>
      </w:r>
      <w:r w:rsidR="00F951B8">
        <w:rPr>
          <w:rFonts w:hint="cs"/>
          <w:rtl/>
        </w:rPr>
        <w:t xml:space="preserve"> את הדירה החדשה. </w:t>
      </w:r>
      <w:r w:rsidR="000A45E5">
        <w:rPr>
          <w:rFonts w:hint="cs"/>
          <w:rtl/>
        </w:rPr>
        <w:t xml:space="preserve">אבל אם הם לא היו מקבלים את הנזק, הוא לא היה עומד על העניין של הקטנת הנזק. </w:t>
      </w:r>
      <w:r w:rsidR="000A45E5" w:rsidRPr="00AB7FE3">
        <w:rPr>
          <w:rFonts w:hint="cs"/>
          <w:color w:val="538135" w:themeColor="accent6" w:themeShade="BF"/>
          <w:rtl/>
        </w:rPr>
        <w:t>ה</w:t>
      </w:r>
      <w:r w:rsidR="00195E6A" w:rsidRPr="00AB7FE3">
        <w:rPr>
          <w:rFonts w:hint="cs"/>
          <w:color w:val="538135" w:themeColor="accent6" w:themeShade="BF"/>
          <w:rtl/>
        </w:rPr>
        <w:t>חישוב הוא סמוך לאחר מועד הביטול רק אם יכולים באופן סביר להקטין את הנזק</w:t>
      </w:r>
      <w:r w:rsidR="00195E6A">
        <w:rPr>
          <w:rFonts w:hint="cs"/>
          <w:rtl/>
        </w:rPr>
        <w:t xml:space="preserve">. </w:t>
      </w:r>
    </w:p>
    <w:p w14:paraId="0533CAD8" w14:textId="77777777" w:rsidR="00930F84" w:rsidRDefault="005F4EB0" w:rsidP="00167185">
      <w:pPr>
        <w:jc w:val="both"/>
        <w:rPr>
          <w:rtl/>
        </w:rPr>
      </w:pPr>
      <w:r>
        <w:rPr>
          <w:rFonts w:hint="cs"/>
          <w:b/>
          <w:bCs/>
          <w:rtl/>
        </w:rPr>
        <w:t>ליפשיץ נ לוי:</w:t>
      </w:r>
      <w:r>
        <w:rPr>
          <w:rFonts w:hint="cs"/>
          <w:rtl/>
        </w:rPr>
        <w:t xml:space="preserve"> </w:t>
      </w:r>
      <w:r w:rsidR="008E2CE2" w:rsidRPr="00B24337">
        <w:rPr>
          <w:rFonts w:hint="cs"/>
          <w:color w:val="538135" w:themeColor="accent6" w:themeShade="BF"/>
          <w:rtl/>
        </w:rPr>
        <w:t>המועד שנקבע לחישוב הנזק הוא היום של מתן פס"ד</w:t>
      </w:r>
      <w:r w:rsidR="008E2CE2">
        <w:rPr>
          <w:rFonts w:hint="cs"/>
          <w:rtl/>
        </w:rPr>
        <w:t xml:space="preserve">. </w:t>
      </w:r>
      <w:r w:rsidR="005F3341">
        <w:rPr>
          <w:rFonts w:hint="cs"/>
          <w:rtl/>
        </w:rPr>
        <w:t>הבעיה- הערך של הנכס ירד בין מועד המשפט למתן פס"ד</w:t>
      </w:r>
      <w:r w:rsidR="0063630C">
        <w:rPr>
          <w:rFonts w:hint="cs"/>
          <w:rtl/>
        </w:rPr>
        <w:t xml:space="preserve">. </w:t>
      </w:r>
      <w:r w:rsidR="004B09EB">
        <w:rPr>
          <w:rFonts w:hint="cs"/>
          <w:rtl/>
        </w:rPr>
        <w:t xml:space="preserve">אי ההתאמה גרמה לירידה של 30%. </w:t>
      </w:r>
      <w:r w:rsidR="0018355D">
        <w:rPr>
          <w:rFonts w:hint="cs"/>
          <w:rtl/>
        </w:rPr>
        <w:t xml:space="preserve">לא כל ירידת ערך נגרמת מאי ההתאמה. </w:t>
      </w:r>
    </w:p>
    <w:p w14:paraId="15AC07A7" w14:textId="0E610C71" w:rsidR="005F4EB0" w:rsidRDefault="00930F84" w:rsidP="00167185">
      <w:pPr>
        <w:jc w:val="both"/>
        <w:rPr>
          <w:rtl/>
        </w:rPr>
      </w:pPr>
      <w:r w:rsidRPr="00B24337">
        <w:rPr>
          <w:rFonts w:hint="cs"/>
          <w:b/>
          <w:bCs/>
          <w:rtl/>
        </w:rPr>
        <w:t>איך צריך להחליט כיצד אנחנו בודקים את הירידה בשווי הנכס?</w:t>
      </w:r>
      <w:r>
        <w:rPr>
          <w:rFonts w:hint="cs"/>
          <w:rtl/>
        </w:rPr>
        <w:t xml:space="preserve"> אם אנו סבורים כי הנפגע </w:t>
      </w:r>
      <w:r w:rsidR="002F487B">
        <w:rPr>
          <w:rFonts w:hint="cs"/>
          <w:rtl/>
        </w:rPr>
        <w:t>היה מצמיד את ערך הכסף לנכס עצמו, היה לוקח את הכסף שקיבל במועד ההפרה וקונה איתו משהו שווה ערך לנכס, אז זה המועד הרלוונטי. אם אנחנו חושבים שהנפגע היה לוקח את הכסף ושם אותו בבנק וצובר ריבית, אז המועד הרלוונטי הוא מו</w:t>
      </w:r>
      <w:r w:rsidR="003C2122">
        <w:rPr>
          <w:rFonts w:hint="cs"/>
          <w:rtl/>
        </w:rPr>
        <w:t xml:space="preserve">עד ההפרה. </w:t>
      </w:r>
      <w:r w:rsidR="003C2122" w:rsidRPr="00942EE0">
        <w:rPr>
          <w:rFonts w:hint="cs"/>
          <w:b/>
          <w:bCs/>
          <w:rtl/>
        </w:rPr>
        <w:t>הביקורת על פס"ד ליפשיץ-</w:t>
      </w:r>
      <w:r w:rsidR="003C2122">
        <w:rPr>
          <w:rFonts w:hint="cs"/>
          <w:rtl/>
        </w:rPr>
        <w:t xml:space="preserve"> המועד הרלוונטי </w:t>
      </w:r>
      <w:r w:rsidR="005A3F5E">
        <w:rPr>
          <w:rFonts w:hint="cs"/>
          <w:rtl/>
        </w:rPr>
        <w:t xml:space="preserve">היה מועד ההפרה ולא מועד המשפט. </w:t>
      </w:r>
    </w:p>
    <w:p w14:paraId="35DCD621" w14:textId="5875C6DC" w:rsidR="00B91986" w:rsidRDefault="00910925" w:rsidP="00167185">
      <w:pPr>
        <w:jc w:val="both"/>
        <w:rPr>
          <w:b/>
          <w:bCs/>
          <w:u w:val="single"/>
          <w:rtl/>
        </w:rPr>
      </w:pPr>
      <w:r w:rsidRPr="00942EE0">
        <w:rPr>
          <w:rFonts w:hint="cs"/>
          <w:b/>
          <w:bCs/>
          <w:rtl/>
        </w:rPr>
        <w:t>דוג'-</w:t>
      </w:r>
      <w:r>
        <w:rPr>
          <w:rFonts w:hint="cs"/>
          <w:rtl/>
        </w:rPr>
        <w:t xml:space="preserve"> מניות- אם אנחנו יודעים במה אדם רוצה להשקיע את הכסף שלו</w:t>
      </w:r>
      <w:r w:rsidR="00F11B07">
        <w:rPr>
          <w:rFonts w:hint="cs"/>
          <w:rtl/>
        </w:rPr>
        <w:t xml:space="preserve"> (קנה את המניות)</w:t>
      </w:r>
      <w:r>
        <w:rPr>
          <w:rFonts w:hint="cs"/>
          <w:rtl/>
        </w:rPr>
        <w:t xml:space="preserve">, </w:t>
      </w:r>
      <w:r w:rsidR="003D5439">
        <w:rPr>
          <w:rFonts w:hint="cs"/>
          <w:rtl/>
        </w:rPr>
        <w:t>אז להצמיד את הנזק לביצוע של המניות עד מועד הפירעו</w:t>
      </w:r>
      <w:r w:rsidR="003D5439">
        <w:rPr>
          <w:rFonts w:hint="eastAsia"/>
          <w:rtl/>
        </w:rPr>
        <w:t>ן</w:t>
      </w:r>
      <w:r w:rsidR="003D5439">
        <w:rPr>
          <w:rFonts w:hint="cs"/>
          <w:rtl/>
        </w:rPr>
        <w:t>, זה מאוד הגיוני</w:t>
      </w:r>
      <w:r w:rsidR="00A57C74">
        <w:rPr>
          <w:rFonts w:hint="cs"/>
          <w:rtl/>
        </w:rPr>
        <w:t xml:space="preserve"> כי אני רציתי, כמשקיע, לחשוף את עצמי לתנודתיות של המניות</w:t>
      </w:r>
      <w:r w:rsidR="003D5439">
        <w:rPr>
          <w:rFonts w:hint="cs"/>
          <w:rtl/>
        </w:rPr>
        <w:t>.</w:t>
      </w:r>
      <w:r w:rsidR="00A57C74">
        <w:rPr>
          <w:rFonts w:hint="cs"/>
          <w:rtl/>
        </w:rPr>
        <w:t xml:space="preserve"> לעומת זאת, אם לא רציתי לחשוף את עצמי לסיכונים האלה, אין סיבה להניח שהייתי משקיע את הכסף. צריך לתת את השווי של הכסף אם הייתי שם אותו בת</w:t>
      </w:r>
      <w:r w:rsidR="002B4278">
        <w:rPr>
          <w:rFonts w:hint="cs"/>
          <w:rtl/>
        </w:rPr>
        <w:t>ו</w:t>
      </w:r>
      <w:r w:rsidR="00A57C74">
        <w:rPr>
          <w:rFonts w:hint="cs"/>
          <w:rtl/>
        </w:rPr>
        <w:t>כנית חיסכון בבנק.</w:t>
      </w:r>
    </w:p>
    <w:p w14:paraId="145DCDB9" w14:textId="3052564F" w:rsidR="00B91986" w:rsidRDefault="00B91986" w:rsidP="00167185">
      <w:pPr>
        <w:jc w:val="both"/>
        <w:rPr>
          <w:b/>
          <w:bCs/>
          <w:u w:val="single"/>
          <w:rtl/>
        </w:rPr>
      </w:pPr>
    </w:p>
    <w:p w14:paraId="61C5F462" w14:textId="77777777" w:rsidR="00D2418F" w:rsidRPr="00B91986" w:rsidRDefault="00D2418F" w:rsidP="00167185">
      <w:pPr>
        <w:jc w:val="both"/>
        <w:rPr>
          <w:b/>
          <w:bCs/>
          <w:u w:val="single"/>
          <w:rtl/>
        </w:rPr>
      </w:pPr>
    </w:p>
    <w:p w14:paraId="35EDD15B" w14:textId="4E0F6AC4" w:rsidR="00711736" w:rsidRDefault="00D1267D" w:rsidP="00167185">
      <w:pPr>
        <w:pStyle w:val="a4"/>
        <w:jc w:val="both"/>
        <w:rPr>
          <w:rtl/>
        </w:rPr>
      </w:pPr>
      <w:bookmarkStart w:id="15" w:name="_Toc62553146"/>
      <w:r>
        <w:rPr>
          <w:rFonts w:hint="cs"/>
          <w:rtl/>
        </w:rPr>
        <w:t xml:space="preserve">שיעור 15- </w:t>
      </w:r>
      <w:r w:rsidR="00934CD9">
        <w:rPr>
          <w:rFonts w:hint="cs"/>
          <w:rtl/>
        </w:rPr>
        <w:t xml:space="preserve">המשך תרופות בשל הפרת חוזה- פיצויים ותחילת </w:t>
      </w:r>
      <w:r w:rsidR="001027DC">
        <w:rPr>
          <w:rFonts w:hint="cs"/>
          <w:rtl/>
        </w:rPr>
        <w:t xml:space="preserve">חוזה מוקדם (כפוף להסכם) והשלמת פרטים </w:t>
      </w:r>
      <w:r>
        <w:rPr>
          <w:rFonts w:hint="cs"/>
          <w:rtl/>
        </w:rPr>
        <w:t>(07.12)</w:t>
      </w:r>
      <w:bookmarkEnd w:id="15"/>
    </w:p>
    <w:p w14:paraId="3121EFA9" w14:textId="4727D9F8" w:rsidR="00D1267D" w:rsidRPr="00566BBE" w:rsidRDefault="00FD5C93" w:rsidP="00167185">
      <w:pPr>
        <w:jc w:val="both"/>
        <w:rPr>
          <w:b/>
          <w:bCs/>
          <w:rtl/>
        </w:rPr>
      </w:pPr>
      <w:r w:rsidRPr="00566BBE">
        <w:rPr>
          <w:rFonts w:hint="cs"/>
          <w:b/>
          <w:bCs/>
          <w:rtl/>
        </w:rPr>
        <w:t>שיקולים להפחתת הפיצוי-</w:t>
      </w:r>
    </w:p>
    <w:p w14:paraId="5EE1D1BD" w14:textId="0BE58152" w:rsidR="00FD5C93" w:rsidRDefault="00FD5C93" w:rsidP="00167185">
      <w:pPr>
        <w:pStyle w:val="a6"/>
        <w:numPr>
          <w:ilvl w:val="0"/>
          <w:numId w:val="30"/>
        </w:numPr>
        <w:jc w:val="both"/>
      </w:pPr>
      <w:r>
        <w:rPr>
          <w:rFonts w:hint="cs"/>
          <w:rtl/>
        </w:rPr>
        <w:t>ריחוק הנזק</w:t>
      </w:r>
    </w:p>
    <w:p w14:paraId="7E9ECE46" w14:textId="636C03F0" w:rsidR="00FD5C93" w:rsidRDefault="00FD5C93" w:rsidP="00167185">
      <w:pPr>
        <w:pStyle w:val="a6"/>
        <w:numPr>
          <w:ilvl w:val="0"/>
          <w:numId w:val="30"/>
        </w:numPr>
        <w:jc w:val="both"/>
      </w:pPr>
      <w:r>
        <w:rPr>
          <w:rFonts w:hint="cs"/>
          <w:rtl/>
        </w:rPr>
        <w:t>סיבתיות</w:t>
      </w:r>
    </w:p>
    <w:p w14:paraId="41DFFD3B" w14:textId="196BB94D" w:rsidR="00FD5C93" w:rsidRDefault="00FD5C93" w:rsidP="00167185">
      <w:pPr>
        <w:pStyle w:val="a6"/>
        <w:numPr>
          <w:ilvl w:val="0"/>
          <w:numId w:val="30"/>
        </w:numPr>
        <w:jc w:val="both"/>
      </w:pPr>
      <w:r>
        <w:rPr>
          <w:rFonts w:hint="cs"/>
          <w:rtl/>
        </w:rPr>
        <w:t>הקטנת הנזק</w:t>
      </w:r>
    </w:p>
    <w:p w14:paraId="54B07286" w14:textId="3F3A25F1" w:rsidR="00FD5C93" w:rsidRDefault="00FD5C93" w:rsidP="00167185">
      <w:pPr>
        <w:pStyle w:val="a6"/>
        <w:numPr>
          <w:ilvl w:val="0"/>
          <w:numId w:val="30"/>
        </w:numPr>
        <w:jc w:val="both"/>
      </w:pPr>
      <w:r>
        <w:rPr>
          <w:rFonts w:hint="cs"/>
          <w:rtl/>
        </w:rPr>
        <w:t>אשם תור</w:t>
      </w:r>
      <w:r w:rsidR="00566BBE">
        <w:rPr>
          <w:rFonts w:hint="cs"/>
          <w:rtl/>
        </w:rPr>
        <w:t>ם</w:t>
      </w:r>
    </w:p>
    <w:p w14:paraId="6620BE02" w14:textId="15C13D65" w:rsidR="00FD5C93" w:rsidRDefault="00AB7FE3" w:rsidP="00167185">
      <w:pPr>
        <w:jc w:val="both"/>
        <w:rPr>
          <w:u w:val="single"/>
          <w:rtl/>
        </w:rPr>
      </w:pPr>
      <w:r>
        <w:rPr>
          <w:rFonts w:hint="cs"/>
          <w:noProof/>
          <w:u w:val="single"/>
          <w:rtl/>
          <w:lang w:val="he-IL"/>
        </w:rPr>
        <mc:AlternateContent>
          <mc:Choice Requires="wps">
            <w:drawing>
              <wp:anchor distT="0" distB="0" distL="114300" distR="114300" simplePos="0" relativeHeight="251694080" behindDoc="0" locked="0" layoutInCell="1" allowOverlap="1" wp14:anchorId="4A2A61BE" wp14:editId="50541BEB">
                <wp:simplePos x="0" y="0"/>
                <wp:positionH relativeFrom="column">
                  <wp:posOffset>-75668</wp:posOffset>
                </wp:positionH>
                <wp:positionV relativeFrom="paragraph">
                  <wp:posOffset>236881</wp:posOffset>
                </wp:positionV>
                <wp:extent cx="5397280" cy="428129"/>
                <wp:effectExtent l="0" t="0" r="13335" b="10160"/>
                <wp:wrapNone/>
                <wp:docPr id="31" name="מלבן: פינות מעוגלות 31"/>
                <wp:cNvGraphicFramePr/>
                <a:graphic xmlns:a="http://schemas.openxmlformats.org/drawingml/2006/main">
                  <a:graphicData uri="http://schemas.microsoft.com/office/word/2010/wordprocessingShape">
                    <wps:wsp>
                      <wps:cNvSpPr/>
                      <wps:spPr>
                        <a:xfrm>
                          <a:off x="0" y="0"/>
                          <a:ext cx="5397280" cy="428129"/>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B85D6D" id="מלבן: פינות מעוגלות 31" o:spid="_x0000_s1026" style="position:absolute;left:0;text-align:left;margin-left:-5.95pt;margin-top:18.65pt;width:425pt;height:33.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" filled="f" strokecolor="#538135 [2409]" strokeweight="1pt">
                <v:stroke joinstyle="miter"/>
              </v:roundrect>
            </w:pict>
          </mc:Fallback>
        </mc:AlternateContent>
      </w:r>
      <w:r w:rsidR="00FD5C93">
        <w:rPr>
          <w:rFonts w:hint="cs"/>
          <w:u w:val="single"/>
          <w:rtl/>
        </w:rPr>
        <w:t>ריחוק הנזק</w:t>
      </w:r>
    </w:p>
    <w:p w14:paraId="520CE6E1" w14:textId="21AA1A57" w:rsidR="0045054E" w:rsidRPr="00943A87" w:rsidRDefault="00943A87" w:rsidP="00167185">
      <w:pPr>
        <w:jc w:val="both"/>
        <w:rPr>
          <w:rtl/>
        </w:rPr>
      </w:pPr>
      <w:r>
        <w:rPr>
          <w:rFonts w:hint="cs"/>
          <w:b/>
          <w:bCs/>
          <w:rtl/>
        </w:rPr>
        <w:t>ס' 10 לחוק החוזים תרופות:</w:t>
      </w:r>
      <w:r>
        <w:rPr>
          <w:rFonts w:hint="cs"/>
          <w:rtl/>
        </w:rPr>
        <w:t xml:space="preserve"> </w:t>
      </w:r>
      <w:r>
        <w:rPr>
          <w:rFonts w:cs="Arial" w:hint="cs"/>
          <w:rtl/>
        </w:rPr>
        <w:t>"</w:t>
      </w:r>
      <w:r w:rsidRPr="00943A87">
        <w:rPr>
          <w:rFonts w:cs="Arial"/>
          <w:rtl/>
        </w:rPr>
        <w:t xml:space="preserve">הנפגע זכאי לפיצויים בעד הנזק שנגרם לו עקב ההפרה ותוצאותיה ושהמפר </w:t>
      </w:r>
      <w:r w:rsidRPr="00703616">
        <w:rPr>
          <w:rFonts w:cs="Arial"/>
          <w:color w:val="538135" w:themeColor="accent6" w:themeShade="BF"/>
          <w:rtl/>
        </w:rPr>
        <w:t>ראה אותו או שהיה עליו לראותו מראש</w:t>
      </w:r>
      <w:r w:rsidRPr="00943A87">
        <w:rPr>
          <w:rFonts w:cs="Arial"/>
          <w:rtl/>
        </w:rPr>
        <w:t>, בעת כריתת החוזה, כתוצאה מסתברת של ההפרה</w:t>
      </w:r>
      <w:r>
        <w:rPr>
          <w:rFonts w:cs="Arial" w:hint="cs"/>
          <w:rtl/>
        </w:rPr>
        <w:t>"</w:t>
      </w:r>
    </w:p>
    <w:p w14:paraId="21195230" w14:textId="48A5DD76" w:rsidR="0045054E" w:rsidRDefault="000350F4" w:rsidP="00167185">
      <w:pPr>
        <w:jc w:val="both"/>
        <w:rPr>
          <w:rtl/>
        </w:rPr>
      </w:pPr>
      <w:r>
        <w:rPr>
          <w:rFonts w:hint="cs"/>
          <w:rtl/>
        </w:rPr>
        <w:t>ס' 10 אומר ש</w:t>
      </w:r>
      <w:r w:rsidRPr="00AB7FE3">
        <w:rPr>
          <w:rFonts w:hint="cs"/>
          <w:color w:val="538135" w:themeColor="accent6" w:themeShade="BF"/>
          <w:rtl/>
        </w:rPr>
        <w:t>היה צריך לצפות את הנזק</w:t>
      </w:r>
      <w:r>
        <w:rPr>
          <w:rFonts w:hint="cs"/>
          <w:rtl/>
        </w:rPr>
        <w:t xml:space="preserve">. בדין האנגלי- </w:t>
      </w:r>
      <w:r w:rsidR="0045054E">
        <w:rPr>
          <w:rFonts w:hint="cs"/>
          <w:rtl/>
        </w:rPr>
        <w:t>נזק לא צפוי נחשב לנזק רחוק והוא לא מזכה בפיצוי</w:t>
      </w:r>
      <w:r w:rsidR="00472A19">
        <w:rPr>
          <w:rFonts w:hint="cs"/>
          <w:rtl/>
        </w:rPr>
        <w:t xml:space="preserve">. </w:t>
      </w:r>
    </w:p>
    <w:p w14:paraId="53FD99FC" w14:textId="193A23B9" w:rsidR="00472A19" w:rsidRDefault="00D450E9" w:rsidP="00167185">
      <w:pPr>
        <w:jc w:val="both"/>
        <w:rPr>
          <w:rtl/>
        </w:rPr>
      </w:pPr>
      <w:r w:rsidRPr="00D450E9">
        <w:rPr>
          <w:b/>
          <w:bCs/>
        </w:rPr>
        <w:t>Victoria Laundry</w:t>
      </w:r>
      <w:r w:rsidRPr="00D450E9">
        <w:rPr>
          <w:rFonts w:hint="cs"/>
          <w:b/>
          <w:bCs/>
          <w:rtl/>
        </w:rPr>
        <w:t>:</w:t>
      </w:r>
      <w:r w:rsidR="00472A19" w:rsidRPr="00D450E9">
        <w:rPr>
          <w:rFonts w:hint="cs"/>
          <w:b/>
          <w:bCs/>
          <w:rtl/>
        </w:rPr>
        <w:t xml:space="preserve"> </w:t>
      </w:r>
      <w:r w:rsidR="00472A19">
        <w:rPr>
          <w:rFonts w:hint="cs"/>
          <w:rtl/>
        </w:rPr>
        <w:t xml:space="preserve">איחור במסירת דוד למכבסה. </w:t>
      </w:r>
      <w:r w:rsidR="00714BF3">
        <w:rPr>
          <w:rFonts w:hint="cs"/>
          <w:rtl/>
        </w:rPr>
        <w:t xml:space="preserve">כתוצאה מזה נגרמו 2 נזקים- (1) הפסד עסקאות (2) חוזה מיוחד עם העירייה </w:t>
      </w:r>
      <w:r w:rsidR="00D15176">
        <w:rPr>
          <w:rFonts w:hint="cs"/>
          <w:rtl/>
        </w:rPr>
        <w:t>שהם הפסידו בגלל זה. ביהמ</w:t>
      </w:r>
      <w:r w:rsidR="00586BAF">
        <w:rPr>
          <w:rFonts w:hint="cs"/>
          <w:rtl/>
        </w:rPr>
        <w:t>"</w:t>
      </w:r>
      <w:r w:rsidR="00D15176">
        <w:rPr>
          <w:rFonts w:hint="cs"/>
          <w:rtl/>
        </w:rPr>
        <w:t xml:space="preserve">ש אומר </w:t>
      </w:r>
      <w:r w:rsidR="00D15176" w:rsidRPr="00C373C8">
        <w:rPr>
          <w:rFonts w:hint="cs"/>
          <w:color w:val="538135" w:themeColor="accent6" w:themeShade="BF"/>
          <w:rtl/>
        </w:rPr>
        <w:t xml:space="preserve">שעל </w:t>
      </w:r>
      <w:r w:rsidR="00C373C8" w:rsidRPr="00C373C8">
        <w:rPr>
          <w:rFonts w:hint="cs"/>
          <w:color w:val="538135" w:themeColor="accent6" w:themeShade="BF"/>
          <w:rtl/>
        </w:rPr>
        <w:t>הנזק ה2</w:t>
      </w:r>
      <w:r w:rsidR="00D15176" w:rsidRPr="00C373C8">
        <w:rPr>
          <w:rFonts w:hint="cs"/>
          <w:color w:val="538135" w:themeColor="accent6" w:themeShade="BF"/>
          <w:rtl/>
        </w:rPr>
        <w:t xml:space="preserve"> לא היה צריך לתת פיצוי כי זה רחוק מידי</w:t>
      </w:r>
      <w:r w:rsidR="00D15176">
        <w:rPr>
          <w:rFonts w:hint="cs"/>
          <w:rtl/>
        </w:rPr>
        <w:t>.</w:t>
      </w:r>
    </w:p>
    <w:p w14:paraId="682E3ECA" w14:textId="66792B40" w:rsidR="00D15176" w:rsidRDefault="00586BAF" w:rsidP="00167185">
      <w:pPr>
        <w:jc w:val="both"/>
        <w:rPr>
          <w:rtl/>
        </w:rPr>
      </w:pPr>
      <w:r>
        <w:rPr>
          <w:rFonts w:hint="cs"/>
          <w:rtl/>
        </w:rPr>
        <w:t>רציונל</w:t>
      </w:r>
      <w:r w:rsidR="00D15176">
        <w:rPr>
          <w:rFonts w:hint="cs"/>
          <w:rtl/>
        </w:rPr>
        <w:t xml:space="preserve"> מרכזי- </w:t>
      </w:r>
      <w:r w:rsidR="00D15176" w:rsidRPr="00AB7FE3">
        <w:rPr>
          <w:rFonts w:hint="cs"/>
          <w:color w:val="538135" w:themeColor="accent6" w:themeShade="BF"/>
          <w:rtl/>
        </w:rPr>
        <w:t>עידוד העברת מידע</w:t>
      </w:r>
      <w:r w:rsidR="00D15176">
        <w:rPr>
          <w:rFonts w:hint="cs"/>
          <w:rtl/>
        </w:rPr>
        <w:t>-</w:t>
      </w:r>
      <w:r w:rsidR="00871B97">
        <w:rPr>
          <w:rFonts w:hint="cs"/>
          <w:rtl/>
        </w:rPr>
        <w:t xml:space="preserve"> לנפר יש מידע פרטי על סיכונים מיוחדים.</w:t>
      </w:r>
      <w:r w:rsidR="00D15176">
        <w:rPr>
          <w:rFonts w:hint="cs"/>
          <w:rtl/>
        </w:rPr>
        <w:t xml:space="preserve"> </w:t>
      </w:r>
      <w:r w:rsidR="009F691C">
        <w:rPr>
          <w:rFonts w:hint="cs"/>
          <w:rtl/>
        </w:rPr>
        <w:t xml:space="preserve">לדוג' במקרה של </w:t>
      </w:r>
      <w:r w:rsidR="00871B97">
        <w:t>Victoria Laundry</w:t>
      </w:r>
      <w:r w:rsidR="009F691C">
        <w:rPr>
          <w:rFonts w:hint="cs"/>
          <w:rtl/>
        </w:rPr>
        <w:t xml:space="preserve">, </w:t>
      </w:r>
      <w:r w:rsidR="00D15176">
        <w:rPr>
          <w:rFonts w:hint="cs"/>
          <w:rtl/>
        </w:rPr>
        <w:t>ל</w:t>
      </w:r>
      <w:r w:rsidR="009F691C">
        <w:rPr>
          <w:rFonts w:hint="cs"/>
          <w:rtl/>
        </w:rPr>
        <w:t>מכבסה</w:t>
      </w:r>
      <w:r w:rsidR="00D15176">
        <w:rPr>
          <w:rFonts w:hint="cs"/>
          <w:rtl/>
        </w:rPr>
        <w:t xml:space="preserve"> יש מידע על </w:t>
      </w:r>
      <w:r w:rsidR="009E3022">
        <w:rPr>
          <w:rFonts w:hint="cs"/>
          <w:rtl/>
        </w:rPr>
        <w:t>חוזים מיוחדים שיש לה</w:t>
      </w:r>
      <w:r w:rsidR="00F53A22">
        <w:rPr>
          <w:rFonts w:hint="cs"/>
          <w:rtl/>
        </w:rPr>
        <w:t xml:space="preserve"> ושי</w:t>
      </w:r>
      <w:r w:rsidR="00C373C8">
        <w:rPr>
          <w:rFonts w:hint="cs"/>
          <w:rtl/>
        </w:rPr>
        <w:t>ש</w:t>
      </w:r>
      <w:r w:rsidR="00F53A22">
        <w:rPr>
          <w:rFonts w:hint="cs"/>
          <w:rtl/>
        </w:rPr>
        <w:t xml:space="preserve"> לה אינטרס לקבל את הדוד בזמן. אבל</w:t>
      </w:r>
      <w:r w:rsidR="009E3022">
        <w:rPr>
          <w:rFonts w:hint="cs"/>
          <w:rtl/>
        </w:rPr>
        <w:t xml:space="preserve"> יש לה תמריץ לא לגלות את המידע הזה</w:t>
      </w:r>
      <w:r w:rsidR="008441F4">
        <w:rPr>
          <w:rFonts w:hint="cs"/>
          <w:rtl/>
        </w:rPr>
        <w:t xml:space="preserve"> </w:t>
      </w:r>
      <w:r w:rsidR="00AD6A42">
        <w:rPr>
          <w:rFonts w:hint="cs"/>
          <w:rtl/>
        </w:rPr>
        <w:t>כי מחיר חוזי נקבע לפי המיקוח של הצדדים למחיר אבל אם אני יודע שהצד השני מאוד זקוק למוצר שלי, אז אני יודע שהוא יהיה מוכן לשלם יותר ואז המחיר החוזי יעלה.</w:t>
      </w:r>
      <w:r w:rsidR="00E80A75">
        <w:rPr>
          <w:rFonts w:hint="cs"/>
          <w:rtl/>
        </w:rPr>
        <w:t xml:space="preserve"> לכן, </w:t>
      </w:r>
      <w:r w:rsidR="00E80A75" w:rsidRPr="00586BAF">
        <w:rPr>
          <w:rFonts w:hint="cs"/>
          <w:rtl/>
        </w:rPr>
        <w:t>עדיף לצדדים לא לגלות מידע כי הם רוצים לשלם פחות</w:t>
      </w:r>
      <w:r w:rsidR="00E80A75">
        <w:rPr>
          <w:rFonts w:hint="cs"/>
          <w:rtl/>
        </w:rPr>
        <w:t>.</w:t>
      </w:r>
    </w:p>
    <w:p w14:paraId="5D69CF31" w14:textId="6B20489F" w:rsidR="008E1A3D" w:rsidRDefault="002649FF" w:rsidP="00167185">
      <w:pPr>
        <w:jc w:val="both"/>
        <w:rPr>
          <w:rtl/>
        </w:rPr>
      </w:pPr>
      <w:r>
        <w:rPr>
          <w:rFonts w:hint="cs"/>
          <w:rtl/>
        </w:rPr>
        <w:lastRenderedPageBreak/>
        <w:t xml:space="preserve">נחשוב שיש שני סוגי מתקשרים- נזק </w:t>
      </w:r>
      <w:r w:rsidRPr="00711894">
        <w:rPr>
          <w:rFonts w:hint="cs"/>
          <w:rtl/>
        </w:rPr>
        <w:t>נמוך ו</w:t>
      </w:r>
      <w:r w:rsidR="00354827" w:rsidRPr="00711894">
        <w:rPr>
          <w:rFonts w:hint="cs"/>
          <w:rtl/>
        </w:rPr>
        <w:t>נז</w:t>
      </w:r>
      <w:r w:rsidRPr="00711894">
        <w:rPr>
          <w:rFonts w:hint="cs"/>
          <w:rtl/>
        </w:rPr>
        <w:t>ק גבוה</w:t>
      </w:r>
      <w:r w:rsidR="00711894">
        <w:rPr>
          <w:rFonts w:hint="cs"/>
          <w:rtl/>
        </w:rPr>
        <w:t xml:space="preserve">. אני אדרוש לכאורה מחיר שמשקף את הממוצע משום שלא ניתן לדעת מי הטיפוס שמולי. </w:t>
      </w:r>
      <w:r w:rsidR="004A2747">
        <w:rPr>
          <w:rFonts w:hint="cs"/>
          <w:rtl/>
        </w:rPr>
        <w:t xml:space="preserve">אם אני מתמחר את זה לפי הממוצע, המתקשרים עם הנזק הנמוך עלולים לא לרצות </w:t>
      </w:r>
      <w:r w:rsidR="00D868D4">
        <w:rPr>
          <w:rFonts w:hint="cs"/>
          <w:rtl/>
        </w:rPr>
        <w:t>לשלם לי (כי זה יקר להם, הם לא ידרשו פיצוי גבוה אם החוזה יופר).</w:t>
      </w:r>
      <w:r w:rsidR="004D14C8">
        <w:rPr>
          <w:rFonts w:hint="cs"/>
          <w:rtl/>
        </w:rPr>
        <w:t xml:space="preserve"> במקרה זה, אפשר להיקלע למצב בו מתקשרים עם נזק נמוך יצאו מהשוק, וי</w:t>
      </w:r>
      <w:r w:rsidR="004D7B05">
        <w:rPr>
          <w:rFonts w:hint="cs"/>
          <w:rtl/>
        </w:rPr>
        <w:t>י</w:t>
      </w:r>
      <w:r w:rsidR="004D14C8">
        <w:rPr>
          <w:rFonts w:hint="cs"/>
          <w:rtl/>
        </w:rPr>
        <w:t xml:space="preserve">שארו רק </w:t>
      </w:r>
      <w:r w:rsidR="004D7B05">
        <w:rPr>
          <w:rFonts w:hint="cs"/>
          <w:rtl/>
        </w:rPr>
        <w:t xml:space="preserve">מתקשרים </w:t>
      </w:r>
      <w:r w:rsidR="00D00890">
        <w:rPr>
          <w:rFonts w:hint="cs"/>
          <w:rtl/>
        </w:rPr>
        <w:t xml:space="preserve">עם נזק גבוה. כלומר, רק מתקשרים שהנזק שלהם גבוה יישארו, </w:t>
      </w:r>
      <w:r w:rsidR="00C77C95">
        <w:rPr>
          <w:rFonts w:hint="cs"/>
          <w:rtl/>
        </w:rPr>
        <w:t xml:space="preserve">ולכולם יהיה מתומחר לפי הנזק הגבוה ואז גם הם יצאו.. (כמו המקרה של </w:t>
      </w:r>
      <w:r w:rsidR="00C77C95">
        <w:t>Ad</w:t>
      </w:r>
      <w:r w:rsidR="00590399">
        <w:t>verse selection</w:t>
      </w:r>
      <w:r w:rsidR="00590399">
        <w:rPr>
          <w:rFonts w:hint="cs"/>
          <w:rtl/>
        </w:rPr>
        <w:t>- שוק הלימונים).</w:t>
      </w:r>
      <w:r w:rsidR="00D868D4">
        <w:rPr>
          <w:rFonts w:hint="cs"/>
          <w:rtl/>
        </w:rPr>
        <w:t xml:space="preserve"> </w:t>
      </w:r>
    </w:p>
    <w:p w14:paraId="283CFB79" w14:textId="5F64B292" w:rsidR="002649FF" w:rsidRPr="00361EBE" w:rsidRDefault="00CC67DE" w:rsidP="00167185">
      <w:pPr>
        <w:jc w:val="both"/>
        <w:rPr>
          <w:b/>
          <w:bCs/>
          <w:rtl/>
        </w:rPr>
      </w:pPr>
      <w:r w:rsidRPr="00361EBE">
        <w:rPr>
          <w:rFonts w:hint="cs"/>
          <w:b/>
          <w:bCs/>
          <w:rtl/>
        </w:rPr>
        <w:t>למה עידוד העברת מידע חשוב?</w:t>
      </w:r>
    </w:p>
    <w:p w14:paraId="35238579" w14:textId="08D70AB0" w:rsidR="00CC67DE" w:rsidRDefault="00CC67DE" w:rsidP="00167185">
      <w:pPr>
        <w:jc w:val="both"/>
        <w:rPr>
          <w:rtl/>
        </w:rPr>
      </w:pPr>
      <w:r>
        <w:rPr>
          <w:rFonts w:hint="cs"/>
          <w:rtl/>
        </w:rPr>
        <w:t>מעבר להשפעה על המחיר החוזי, אפשר לחשוב על עוד סיבות-</w:t>
      </w:r>
    </w:p>
    <w:p w14:paraId="3CC1B4D0" w14:textId="3E113952" w:rsidR="00CC67DE" w:rsidRDefault="00CC67DE" w:rsidP="00167185">
      <w:pPr>
        <w:pStyle w:val="a6"/>
        <w:numPr>
          <w:ilvl w:val="0"/>
          <w:numId w:val="31"/>
        </w:numPr>
        <w:ind w:left="509"/>
        <w:jc w:val="both"/>
      </w:pPr>
      <w:r>
        <w:rPr>
          <w:rFonts w:hint="cs"/>
          <w:rtl/>
        </w:rPr>
        <w:t>אם חושבים על פיצוי כ</w:t>
      </w:r>
      <w:r w:rsidRPr="00AB7FE3">
        <w:rPr>
          <w:rFonts w:hint="cs"/>
          <w:color w:val="538135" w:themeColor="accent6" w:themeShade="BF"/>
          <w:rtl/>
        </w:rPr>
        <w:t xml:space="preserve">תנאי מכללא </w:t>
      </w:r>
      <w:r>
        <w:rPr>
          <w:rFonts w:hint="cs"/>
          <w:rtl/>
        </w:rPr>
        <w:t xml:space="preserve">בהסכם- </w:t>
      </w:r>
      <w:r w:rsidR="00EF1754">
        <w:rPr>
          <w:rFonts w:hint="cs"/>
          <w:rtl/>
        </w:rPr>
        <w:t>פיצוי זה הסדר שהוא ברירת מחדל לתרופות. פיצויים נקבעים לפי המידע שהיה לצדדים בעת ההתקשרות כי הרי לא יכול להיות שהם יקבעו הסדר לפי מידע שלא היה להם.</w:t>
      </w:r>
    </w:p>
    <w:p w14:paraId="0E9B09B7" w14:textId="6DB577F5" w:rsidR="00194223" w:rsidRDefault="001912FA" w:rsidP="00167185">
      <w:pPr>
        <w:pStyle w:val="a6"/>
        <w:numPr>
          <w:ilvl w:val="0"/>
          <w:numId w:val="31"/>
        </w:numPr>
        <w:ind w:left="509"/>
        <w:jc w:val="both"/>
      </w:pPr>
      <w:r w:rsidRPr="00AB7FE3">
        <w:rPr>
          <w:rFonts w:hint="cs"/>
          <w:color w:val="538135" w:themeColor="accent6" w:themeShade="BF"/>
          <w:rtl/>
        </w:rPr>
        <w:t xml:space="preserve">מניעת התקשרות בחוזים רצויים </w:t>
      </w:r>
      <w:r>
        <w:rPr>
          <w:rFonts w:hint="cs"/>
          <w:rtl/>
        </w:rPr>
        <w:t>(זהירות יתר בשלב הכריתה)- א</w:t>
      </w:r>
      <w:r w:rsidR="00194223">
        <w:rPr>
          <w:rFonts w:hint="cs"/>
          <w:rtl/>
        </w:rPr>
        <w:t>ם יהיה פיצוי על נזקים לא צפויים, זה עלול למנוע התקשרות בחוזים רצויים- זהירות יתר בשלב הכריתה</w:t>
      </w:r>
      <w:r w:rsidR="004A3F29">
        <w:rPr>
          <w:rFonts w:hint="cs"/>
          <w:rtl/>
        </w:rPr>
        <w:t xml:space="preserve"> (הסבר חברתית- כלכלי למה אנחנו רוצים שהפיצוי יהיה רק על נזק צפוי).</w:t>
      </w:r>
    </w:p>
    <w:p w14:paraId="12A2799E" w14:textId="238AE125" w:rsidR="00D51FA1" w:rsidRDefault="001F22C6" w:rsidP="00167185">
      <w:pPr>
        <w:pStyle w:val="a6"/>
        <w:numPr>
          <w:ilvl w:val="0"/>
          <w:numId w:val="31"/>
        </w:numPr>
        <w:ind w:left="509"/>
        <w:jc w:val="both"/>
      </w:pPr>
      <w:r>
        <w:rPr>
          <w:rFonts w:hint="cs"/>
          <w:rtl/>
        </w:rPr>
        <w:t xml:space="preserve">נקיטת </w:t>
      </w:r>
      <w:r w:rsidRPr="00AB7FE3">
        <w:rPr>
          <w:rFonts w:hint="cs"/>
          <w:color w:val="538135" w:themeColor="accent6" w:themeShade="BF"/>
          <w:rtl/>
        </w:rPr>
        <w:t xml:space="preserve">זהירות ראויה </w:t>
      </w:r>
      <w:r>
        <w:rPr>
          <w:rFonts w:hint="cs"/>
          <w:rtl/>
        </w:rPr>
        <w:t xml:space="preserve">מפני הפרה- </w:t>
      </w:r>
      <w:r w:rsidR="00776ED9">
        <w:rPr>
          <w:rFonts w:hint="cs"/>
          <w:rtl/>
        </w:rPr>
        <w:t>רוצים שחייבים יפעלו למניעת הפרות רק כל עוד המניעה יעילה.</w:t>
      </w:r>
      <w:r w:rsidR="00D51FA1">
        <w:rPr>
          <w:rFonts w:hint="cs"/>
          <w:rtl/>
        </w:rPr>
        <w:t xml:space="preserve"> כדי </w:t>
      </w:r>
      <w:r w:rsidR="00D14FCD">
        <w:rPr>
          <w:rFonts w:hint="cs"/>
          <w:rtl/>
        </w:rPr>
        <w:t xml:space="preserve">לדעת כמה </w:t>
      </w:r>
      <w:r w:rsidR="00D51FA1">
        <w:rPr>
          <w:rFonts w:hint="cs"/>
          <w:rtl/>
        </w:rPr>
        <w:t>להשקיע</w:t>
      </w:r>
      <w:r w:rsidR="00D14FCD">
        <w:rPr>
          <w:rFonts w:hint="cs"/>
          <w:rtl/>
        </w:rPr>
        <w:t xml:space="preserve"> במניעת הפרה</w:t>
      </w:r>
      <w:r w:rsidR="003B2773">
        <w:rPr>
          <w:rFonts w:hint="cs"/>
          <w:rtl/>
        </w:rPr>
        <w:t>, אני צריך לדעת מה הנזק שאני עלול לגרום.</w:t>
      </w:r>
    </w:p>
    <w:p w14:paraId="36059D7B" w14:textId="11866FBE" w:rsidR="00D51FA1" w:rsidRDefault="00630CD9" w:rsidP="00167185">
      <w:pPr>
        <w:pStyle w:val="a6"/>
        <w:numPr>
          <w:ilvl w:val="0"/>
          <w:numId w:val="31"/>
        </w:numPr>
        <w:ind w:left="509"/>
        <w:jc w:val="both"/>
      </w:pPr>
      <w:r>
        <w:rPr>
          <w:rFonts w:hint="cs"/>
          <w:rtl/>
        </w:rPr>
        <w:t xml:space="preserve">העמדת אפשרות למפר </w:t>
      </w:r>
      <w:r w:rsidRPr="00AB7FE3">
        <w:rPr>
          <w:rFonts w:hint="cs"/>
          <w:color w:val="538135" w:themeColor="accent6" w:themeShade="BF"/>
          <w:rtl/>
        </w:rPr>
        <w:t xml:space="preserve">להגביל את אחריותו </w:t>
      </w:r>
      <w:r>
        <w:rPr>
          <w:rFonts w:hint="cs"/>
          <w:rtl/>
        </w:rPr>
        <w:t xml:space="preserve">בשעת הכריתה- </w:t>
      </w:r>
      <w:r w:rsidR="00187270">
        <w:rPr>
          <w:rFonts w:hint="cs"/>
          <w:rtl/>
        </w:rPr>
        <w:t xml:space="preserve">מעבר לכך שאדם יודע מה הנזק שעלול להיגרם כתוצאה מההפרה שלו, הוא </w:t>
      </w:r>
      <w:r w:rsidR="00D51FA1">
        <w:rPr>
          <w:rFonts w:hint="cs"/>
          <w:rtl/>
        </w:rPr>
        <w:t>יכול להחליט שהוא לא מעוניין לקחת את הסיכון על עצמו</w:t>
      </w:r>
      <w:r w:rsidR="009060CF">
        <w:rPr>
          <w:rFonts w:hint="cs"/>
          <w:rtl/>
        </w:rPr>
        <w:t xml:space="preserve"> (חוזה כמכשיר להקצאת סיכונים)</w:t>
      </w:r>
      <w:r w:rsidR="00D51FA1">
        <w:rPr>
          <w:rFonts w:hint="cs"/>
          <w:rtl/>
        </w:rPr>
        <w:t xml:space="preserve"> </w:t>
      </w:r>
      <w:r w:rsidR="00F41DAE">
        <w:rPr>
          <w:rFonts w:hint="cs"/>
          <w:rtl/>
        </w:rPr>
        <w:t>אם הסיכון גדול מידי בשביל</w:t>
      </w:r>
      <w:r w:rsidR="001E005D">
        <w:rPr>
          <w:rFonts w:hint="cs"/>
          <w:rtl/>
        </w:rPr>
        <w:t>ו</w:t>
      </w:r>
      <w:r w:rsidR="00164B3C">
        <w:rPr>
          <w:rFonts w:hint="cs"/>
          <w:rtl/>
        </w:rPr>
        <w:t xml:space="preserve">. להגבלת האחריות יכולה להיות תוצאה של אינטרס של הצדדים- שני הצדדים ירצו את הגבלת האחריות, משום שכך ניתן </w:t>
      </w:r>
      <w:r w:rsidR="00E40189">
        <w:rPr>
          <w:rFonts w:hint="cs"/>
          <w:rtl/>
        </w:rPr>
        <w:t xml:space="preserve">להגביל או למנוע את הנזקים שיגרמו מההפרה יותר בזול. במקרה כזה </w:t>
      </w:r>
      <w:r w:rsidR="003D25B6">
        <w:rPr>
          <w:rFonts w:hint="cs"/>
          <w:rtl/>
        </w:rPr>
        <w:t>רוצים להקצות את הזיכון לחלק מהנזקים לפחות לכתפיים של הנפר.</w:t>
      </w:r>
    </w:p>
    <w:p w14:paraId="6D797B3A" w14:textId="4C3E17AC" w:rsidR="00C54E6E" w:rsidRDefault="00C54E6E" w:rsidP="00167185">
      <w:pPr>
        <w:pStyle w:val="a6"/>
        <w:numPr>
          <w:ilvl w:val="0"/>
          <w:numId w:val="31"/>
        </w:numPr>
        <w:ind w:left="509"/>
        <w:jc w:val="both"/>
      </w:pPr>
      <w:r>
        <w:rPr>
          <w:rFonts w:hint="cs"/>
          <w:rtl/>
        </w:rPr>
        <w:t xml:space="preserve">מניעת תופעה של </w:t>
      </w:r>
      <w:r w:rsidRPr="000C3142">
        <w:rPr>
          <w:color w:val="538135" w:themeColor="accent6" w:themeShade="BF"/>
        </w:rPr>
        <w:t>Adverse selection</w:t>
      </w:r>
      <w:r>
        <w:rPr>
          <w:rFonts w:hint="cs"/>
          <w:rtl/>
        </w:rPr>
        <w:t xml:space="preserve">- </w:t>
      </w:r>
      <w:r w:rsidR="00EB3ED6">
        <w:rPr>
          <w:rFonts w:hint="cs"/>
          <w:rtl/>
        </w:rPr>
        <w:t>"שוק הלימונים", מצב שבו אנשים נעלמים מהשוק.</w:t>
      </w:r>
    </w:p>
    <w:p w14:paraId="6A5C1AA2" w14:textId="64ECBE74" w:rsidR="007369D5" w:rsidRDefault="007369D5" w:rsidP="00167185">
      <w:pPr>
        <w:pStyle w:val="a6"/>
        <w:numPr>
          <w:ilvl w:val="0"/>
          <w:numId w:val="31"/>
        </w:numPr>
        <w:ind w:left="509"/>
        <w:jc w:val="both"/>
      </w:pPr>
      <w:r>
        <w:rPr>
          <w:rFonts w:hint="cs"/>
          <w:rtl/>
        </w:rPr>
        <w:t xml:space="preserve">מניעת תופעה של </w:t>
      </w:r>
      <w:r w:rsidRPr="000C3142">
        <w:rPr>
          <w:rFonts w:hint="cs"/>
          <w:color w:val="538135" w:themeColor="accent6" w:themeShade="BF"/>
          <w:rtl/>
        </w:rPr>
        <w:t>סבסוד צולב</w:t>
      </w:r>
      <w:r w:rsidR="007A4D73">
        <w:rPr>
          <w:rFonts w:hint="cs"/>
          <w:rtl/>
        </w:rPr>
        <w:t xml:space="preserve">- </w:t>
      </w:r>
      <w:r>
        <w:rPr>
          <w:rFonts w:hint="cs"/>
          <w:rtl/>
        </w:rPr>
        <w:t>גורם אחד מתקשר עם כמה גורמים ובגלל שההסדר החוזי שלו איתם הוא אחיד, יוצא שאחד מהלקוחות מסבסד את המחיר של הלוקח השני. לדוג'- שטי</w:t>
      </w:r>
      <w:r w:rsidR="007A4D73">
        <w:rPr>
          <w:rFonts w:hint="cs"/>
          <w:rtl/>
        </w:rPr>
        <w:t>פ</w:t>
      </w:r>
      <w:r>
        <w:rPr>
          <w:rFonts w:hint="cs"/>
          <w:rtl/>
        </w:rPr>
        <w:t xml:space="preserve">ת מכוניות- </w:t>
      </w:r>
      <w:r w:rsidR="008D7D31">
        <w:rPr>
          <w:rFonts w:hint="cs"/>
          <w:rtl/>
        </w:rPr>
        <w:t>השוטף</w:t>
      </w:r>
      <w:r>
        <w:rPr>
          <w:rFonts w:hint="cs"/>
          <w:rtl/>
        </w:rPr>
        <w:t xml:space="preserve"> מתחייב לא לגרום נזק לרכב. </w:t>
      </w:r>
      <w:r w:rsidR="00C17B66">
        <w:rPr>
          <w:rFonts w:hint="cs"/>
          <w:rtl/>
        </w:rPr>
        <w:t>המחיר החוזי י</w:t>
      </w:r>
      <w:r w:rsidR="008D4A09">
        <w:rPr>
          <w:rFonts w:hint="cs"/>
          <w:rtl/>
        </w:rPr>
        <w:t>כלול</w:t>
      </w:r>
      <w:r w:rsidR="00C17B66">
        <w:rPr>
          <w:rFonts w:hint="cs"/>
          <w:rtl/>
        </w:rPr>
        <w:t xml:space="preserve"> את הנזק ש</w:t>
      </w:r>
      <w:r w:rsidR="008D4A09">
        <w:rPr>
          <w:rFonts w:hint="cs"/>
          <w:rtl/>
        </w:rPr>
        <w:t>השוטף עלול ל</w:t>
      </w:r>
      <w:r w:rsidR="00C17B66">
        <w:rPr>
          <w:rFonts w:hint="cs"/>
          <w:rtl/>
        </w:rPr>
        <w:t>גרום לרכבים</w:t>
      </w:r>
      <w:r w:rsidR="008D4A09">
        <w:rPr>
          <w:rFonts w:hint="cs"/>
          <w:rtl/>
        </w:rPr>
        <w:t>.</w:t>
      </w:r>
      <w:r w:rsidR="00C17B66">
        <w:rPr>
          <w:rFonts w:hint="cs"/>
          <w:rtl/>
        </w:rPr>
        <w:t xml:space="preserve"> א</w:t>
      </w:r>
      <w:r w:rsidR="00D85976">
        <w:rPr>
          <w:rFonts w:hint="cs"/>
          <w:rtl/>
        </w:rPr>
        <w:t>"</w:t>
      </w:r>
      <w:r w:rsidR="00C17B66">
        <w:rPr>
          <w:rFonts w:hint="cs"/>
          <w:rtl/>
        </w:rPr>
        <w:t>א לגבות מחיר שונה לרכבים לפי היוקר שלהם</w:t>
      </w:r>
      <w:r w:rsidR="00CB0861">
        <w:rPr>
          <w:rFonts w:hint="cs"/>
          <w:rtl/>
        </w:rPr>
        <w:t xml:space="preserve">. </w:t>
      </w:r>
      <w:r w:rsidR="00C17B66">
        <w:rPr>
          <w:rFonts w:hint="cs"/>
          <w:rtl/>
        </w:rPr>
        <w:t>אז התוצאה היא שאנשים עם רכבים זולים משלמים יותר מידי ואנשים עם רכבים יקרים, משלמים קצת מידי. לכן העניים מסבסדים את ההפרש לעשירים.</w:t>
      </w:r>
      <w:r w:rsidR="00D85976">
        <w:rPr>
          <w:rFonts w:hint="cs"/>
          <w:rtl/>
        </w:rPr>
        <w:t xml:space="preserve"> הפתרון הוא להגביל את האחריות בתוך ההסכם.</w:t>
      </w:r>
    </w:p>
    <w:p w14:paraId="1D6E50B8" w14:textId="175E4B50" w:rsidR="005C6DAB" w:rsidRDefault="00B76269" w:rsidP="00167185">
      <w:pPr>
        <w:jc w:val="both"/>
        <w:rPr>
          <w:rtl/>
        </w:rPr>
      </w:pPr>
      <w:r>
        <w:rPr>
          <w:rFonts w:hint="cs"/>
          <w:rtl/>
        </w:rPr>
        <w:t>מבחן ריחוק הנזק בי</w:t>
      </w:r>
      <w:r w:rsidR="00373D63">
        <w:rPr>
          <w:rFonts w:hint="cs"/>
          <w:rtl/>
        </w:rPr>
        <w:t>שר</w:t>
      </w:r>
      <w:r>
        <w:rPr>
          <w:rFonts w:hint="cs"/>
          <w:rtl/>
        </w:rPr>
        <w:t>אל</w:t>
      </w:r>
      <w:r w:rsidR="00883070">
        <w:rPr>
          <w:rFonts w:hint="cs"/>
          <w:rtl/>
        </w:rPr>
        <w:t>-</w:t>
      </w:r>
      <w:r>
        <w:rPr>
          <w:rFonts w:hint="cs"/>
          <w:rtl/>
        </w:rPr>
        <w:t xml:space="preserve"> אפשר לחלק את הרעיון של היישום לכל מיני סוגים של העדר צ</w:t>
      </w:r>
      <w:r w:rsidR="000A6251">
        <w:rPr>
          <w:rFonts w:hint="cs"/>
          <w:rtl/>
        </w:rPr>
        <w:t>יפיו</w:t>
      </w:r>
      <w:r>
        <w:rPr>
          <w:rFonts w:hint="cs"/>
          <w:rtl/>
        </w:rPr>
        <w:t>ת</w:t>
      </w:r>
      <w:r w:rsidR="00322BFF">
        <w:rPr>
          <w:rFonts w:hint="cs"/>
          <w:rtl/>
        </w:rPr>
        <w:t xml:space="preserve">. </w:t>
      </w:r>
      <w:r>
        <w:rPr>
          <w:rFonts w:hint="cs"/>
          <w:rtl/>
        </w:rPr>
        <w:t>אם יש נזק לא צפוי</w:t>
      </w:r>
      <w:r w:rsidR="0062281D">
        <w:rPr>
          <w:rFonts w:hint="cs"/>
          <w:rtl/>
        </w:rPr>
        <w:t xml:space="preserve">- למשל, </w:t>
      </w:r>
      <w:r>
        <w:rPr>
          <w:rFonts w:hint="cs"/>
          <w:rtl/>
        </w:rPr>
        <w:t xml:space="preserve">אדם קונה מזון כלבים, במזון כלבים יש רעל, אדם טועם ממנו והוא מת. הנזק לאדם- המוות שלו, לא יהיה בר פיצוי, אבל האם ניתן פיצוי על הנזק הצפוי (הכלב </w:t>
      </w:r>
      <w:r w:rsidR="00C336E9">
        <w:rPr>
          <w:rFonts w:hint="cs"/>
          <w:rtl/>
        </w:rPr>
        <w:t>היה אמור למות כי הוא היה אמור לאכול מהמזון</w:t>
      </w:r>
      <w:r>
        <w:rPr>
          <w:rFonts w:hint="cs"/>
          <w:rtl/>
        </w:rPr>
        <w:t xml:space="preserve">)? </w:t>
      </w:r>
      <w:r w:rsidR="00090884" w:rsidRPr="0027044C">
        <w:rPr>
          <w:rFonts w:hint="cs"/>
          <w:color w:val="538135" w:themeColor="accent6" w:themeShade="BF"/>
          <w:rtl/>
        </w:rPr>
        <w:t>ניתן לתבוע על אובדן הרווחים שהיו בשימוש הצפוי גם אם אובדן הרווחים בפועל היה משימוש לא צפוי</w:t>
      </w:r>
      <w:r w:rsidR="00090884">
        <w:rPr>
          <w:rFonts w:hint="cs"/>
          <w:rtl/>
        </w:rPr>
        <w:t xml:space="preserve">. בשונה </w:t>
      </w:r>
      <w:proofErr w:type="spellStart"/>
      <w:r w:rsidR="00090884">
        <w:rPr>
          <w:rFonts w:hint="cs"/>
          <w:rtl/>
        </w:rPr>
        <w:t>מנזיקין</w:t>
      </w:r>
      <w:proofErr w:type="spellEnd"/>
      <w:r w:rsidR="00090884">
        <w:rPr>
          <w:rFonts w:hint="cs"/>
          <w:rtl/>
        </w:rPr>
        <w:t>, אין הבחנה בחוזים בסוג והיקף הנזק.</w:t>
      </w:r>
      <w:r w:rsidR="005C6DAB">
        <w:rPr>
          <w:rFonts w:hint="cs"/>
          <w:rtl/>
        </w:rPr>
        <w:t xml:space="preserve"> </w:t>
      </w:r>
    </w:p>
    <w:p w14:paraId="4309A8BA" w14:textId="4B6CECBA" w:rsidR="00B76269" w:rsidRDefault="005C6DAB" w:rsidP="00167185">
      <w:pPr>
        <w:jc w:val="both"/>
        <w:rPr>
          <w:rtl/>
        </w:rPr>
      </w:pPr>
      <w:r w:rsidRPr="000D1D6F">
        <w:rPr>
          <w:rFonts w:hint="cs"/>
          <w:b/>
          <w:bCs/>
          <w:rtl/>
        </w:rPr>
        <w:t>עא 411/87 חזן נ דגן</w:t>
      </w:r>
      <w:r w:rsidR="000D1D6F" w:rsidRPr="000D1D6F">
        <w:rPr>
          <w:rFonts w:hint="cs"/>
          <w:b/>
          <w:bCs/>
          <w:rtl/>
        </w:rPr>
        <w:t>:</w:t>
      </w:r>
      <w:r>
        <w:rPr>
          <w:rFonts w:hint="cs"/>
          <w:rtl/>
        </w:rPr>
        <w:t xml:space="preserve"> </w:t>
      </w:r>
      <w:r w:rsidR="0014242A">
        <w:rPr>
          <w:rFonts w:hint="cs"/>
          <w:rtl/>
        </w:rPr>
        <w:t xml:space="preserve">השופט </w:t>
      </w:r>
      <w:r>
        <w:rPr>
          <w:rFonts w:hint="cs"/>
          <w:rtl/>
        </w:rPr>
        <w:t>שמגר אומר</w:t>
      </w:r>
      <w:r w:rsidR="009265AF">
        <w:rPr>
          <w:rFonts w:hint="cs"/>
          <w:rtl/>
        </w:rPr>
        <w:t xml:space="preserve"> </w:t>
      </w:r>
      <w:r w:rsidR="009265AF" w:rsidRPr="00C336E9">
        <w:rPr>
          <w:rFonts w:hint="cs"/>
          <w:rtl/>
        </w:rPr>
        <w:t>שירידת ערך של נכס לאחר ההפרה</w:t>
      </w:r>
      <w:r w:rsidR="00E113CA">
        <w:rPr>
          <w:rFonts w:hint="cs"/>
          <w:rtl/>
        </w:rPr>
        <w:t xml:space="preserve"> היא דבר צפוי. כלומר, אמנם צריכה להיות ציפיות לגבי גובה הנזק</w:t>
      </w:r>
      <w:r w:rsidR="006C66BA">
        <w:rPr>
          <w:rFonts w:hint="cs"/>
          <w:rtl/>
        </w:rPr>
        <w:t xml:space="preserve">, אך גובה נזק חריג שנגרם מתוצאה של תנודות בשוק, הוא תמיד צפוי כי </w:t>
      </w:r>
      <w:r w:rsidR="006C66BA" w:rsidRPr="00456A79">
        <w:rPr>
          <w:rFonts w:hint="cs"/>
          <w:color w:val="538135" w:themeColor="accent6" w:themeShade="BF"/>
          <w:rtl/>
        </w:rPr>
        <w:t xml:space="preserve">תמיד צריך לצפות שיהיו תנודות בשוק </w:t>
      </w:r>
      <w:r w:rsidR="006C66BA">
        <w:rPr>
          <w:rFonts w:hint="cs"/>
          <w:rtl/>
        </w:rPr>
        <w:t>(גם אם הן חריגות).</w:t>
      </w:r>
    </w:p>
    <w:p w14:paraId="5628622A" w14:textId="1935ACD5" w:rsidR="009265AF" w:rsidRDefault="009265AF" w:rsidP="00167185">
      <w:pPr>
        <w:jc w:val="both"/>
        <w:rPr>
          <w:rtl/>
        </w:rPr>
      </w:pPr>
      <w:r>
        <w:rPr>
          <w:rFonts w:hint="cs"/>
          <w:rtl/>
        </w:rPr>
        <w:t>דרישת הוודאות</w:t>
      </w:r>
      <w:r w:rsidR="00E53A73">
        <w:rPr>
          <w:rFonts w:hint="cs"/>
          <w:rtl/>
        </w:rPr>
        <w:t xml:space="preserve"> של הנזק- הנפר צריך להוכיח את הנזק שנגרם לו </w:t>
      </w:r>
      <w:r w:rsidR="00E53A73" w:rsidRPr="0017106F">
        <w:rPr>
          <w:rFonts w:hint="cs"/>
          <w:color w:val="538135" w:themeColor="accent6" w:themeShade="BF"/>
          <w:rtl/>
        </w:rPr>
        <w:t>ברמת וודאות מאוד גבוהה</w:t>
      </w:r>
      <w:r w:rsidR="002F1483">
        <w:rPr>
          <w:rFonts w:hint="cs"/>
          <w:rtl/>
        </w:rPr>
        <w:t>.</w:t>
      </w:r>
    </w:p>
    <w:p w14:paraId="7DB3DF02" w14:textId="616CAFAF" w:rsidR="009265AF" w:rsidRDefault="002146AE" w:rsidP="008717E5">
      <w:pPr>
        <w:jc w:val="both"/>
        <w:rPr>
          <w:rtl/>
        </w:rPr>
      </w:pPr>
      <w:r>
        <w:rPr>
          <w:rFonts w:hint="cs"/>
          <w:b/>
          <w:bCs/>
          <w:rtl/>
        </w:rPr>
        <w:t xml:space="preserve">עא 355/80 </w:t>
      </w:r>
      <w:proofErr w:type="spellStart"/>
      <w:r w:rsidR="000D1D6F" w:rsidRPr="000F6881">
        <w:rPr>
          <w:rFonts w:hint="cs"/>
          <w:b/>
          <w:bCs/>
          <w:rtl/>
        </w:rPr>
        <w:t>אניסימוב</w:t>
      </w:r>
      <w:proofErr w:type="spellEnd"/>
      <w:r w:rsidR="000D1D6F" w:rsidRPr="000F6881">
        <w:rPr>
          <w:rFonts w:hint="cs"/>
          <w:b/>
          <w:bCs/>
          <w:rtl/>
        </w:rPr>
        <w:t xml:space="preserve"> בע"מ נ מלון טירת הכרמל בת שבע:</w:t>
      </w:r>
      <w:r w:rsidR="000D1D6F">
        <w:rPr>
          <w:rFonts w:hint="cs"/>
          <w:rtl/>
        </w:rPr>
        <w:t xml:space="preserve"> </w:t>
      </w:r>
      <w:r w:rsidR="00E53A73">
        <w:rPr>
          <w:rFonts w:hint="cs"/>
          <w:rtl/>
        </w:rPr>
        <w:t xml:space="preserve">שאלה של אובדן רווחים למלון עקב עיקוב בבניה. </w:t>
      </w:r>
      <w:r w:rsidR="008717E5">
        <w:rPr>
          <w:rFonts w:cs="Arial"/>
          <w:rtl/>
        </w:rPr>
        <w:t xml:space="preserve">השופט חיים כהן בעמדת מיעוט אומר שיש להוכיח נזק צפוי, אומדן הנזק לא חייב להיות צפוי. ברק אומר בעמדת רוב כי דרישת הוודאות לשיעור הפיצויים יותר משמעותי. חייב להוכיח וודאות גבוהה גם לעניין הנזק וגם לעניין שיעור הפיצויים. אם אי אפשר להראות בדיוק מה הנזק, לא ניתן פיצוי. </w:t>
      </w:r>
    </w:p>
    <w:p w14:paraId="126B6F70" w14:textId="12ED5ED8" w:rsidR="00697DAF" w:rsidRDefault="00697DAF" w:rsidP="00167185">
      <w:pPr>
        <w:jc w:val="both"/>
        <w:rPr>
          <w:rtl/>
        </w:rPr>
      </w:pPr>
      <w:r>
        <w:rPr>
          <w:rFonts w:cs="Arial"/>
          <w:rtl/>
        </w:rPr>
        <w:t xml:space="preserve">היום יש המון דרכים להקל על הדרישה של וודאות בגובה הנזק במיוחד אם </w:t>
      </w:r>
      <w:r w:rsidRPr="000C3142">
        <w:rPr>
          <w:rFonts w:cs="Arial"/>
          <w:color w:val="538135" w:themeColor="accent6" w:themeShade="BF"/>
          <w:rtl/>
        </w:rPr>
        <w:t>ההפרה היא שיצרה את חוסר הוודאות</w:t>
      </w:r>
      <w:r>
        <w:rPr>
          <w:rFonts w:cs="Arial"/>
          <w:rtl/>
        </w:rPr>
        <w:t xml:space="preserve">. אם הפרת החוזה גרמה לכך שיהיה נזק וגם שלא נדע להוכיח אותו אז מקלים מאוד ומאפשרים לבצע פיצוי באומדנה. מאפשרים זאת גם אם ההפרה היא </w:t>
      </w:r>
      <w:r w:rsidRPr="000C3142">
        <w:rPr>
          <w:rFonts w:cs="Arial"/>
          <w:color w:val="538135" w:themeColor="accent6" w:themeShade="BF"/>
          <w:rtl/>
        </w:rPr>
        <w:t>מכוונת</w:t>
      </w:r>
      <w:r w:rsidR="00C21F08">
        <w:rPr>
          <w:rFonts w:cs="Arial" w:hint="cs"/>
          <w:rtl/>
        </w:rPr>
        <w:t xml:space="preserve">- </w:t>
      </w:r>
      <w:r>
        <w:rPr>
          <w:rFonts w:cs="Arial"/>
          <w:rtl/>
        </w:rPr>
        <w:t>אם הייתה התנהגות מכוונת שהובילה לנזק אז אנחנו לא נותנים למפר להסתתר מאחורי הטענה שהנזק הוא קשה לאמידה.</w:t>
      </w:r>
    </w:p>
    <w:p w14:paraId="3E9EE2DF" w14:textId="17BDF949" w:rsidR="00697DAF" w:rsidRDefault="00697DAF" w:rsidP="00167185">
      <w:pPr>
        <w:jc w:val="both"/>
        <w:rPr>
          <w:rtl/>
        </w:rPr>
      </w:pPr>
      <w:r>
        <w:rPr>
          <w:rFonts w:cs="Arial"/>
          <w:rtl/>
        </w:rPr>
        <w:lastRenderedPageBreak/>
        <w:t xml:space="preserve">פתרון אחרון שאנחנו עוד נרחיב עליו זה </w:t>
      </w:r>
      <w:r w:rsidRPr="000C3142">
        <w:rPr>
          <w:rFonts w:cs="Arial"/>
          <w:color w:val="538135" w:themeColor="accent6" w:themeShade="BF"/>
          <w:rtl/>
        </w:rPr>
        <w:t>פיצוי לפי הסתברות</w:t>
      </w:r>
      <w:r>
        <w:rPr>
          <w:rFonts w:cs="Arial"/>
          <w:rtl/>
        </w:rPr>
        <w:t>. דוג'</w:t>
      </w:r>
      <w:r w:rsidR="00E46301">
        <w:rPr>
          <w:rFonts w:cs="Arial" w:hint="cs"/>
          <w:rtl/>
        </w:rPr>
        <w:t xml:space="preserve">- </w:t>
      </w:r>
      <w:r>
        <w:rPr>
          <w:rFonts w:cs="Arial"/>
          <w:rtl/>
        </w:rPr>
        <w:t>דוגמנית שלא זימנו אותה לראיון ע</w:t>
      </w:r>
      <w:r w:rsidR="00E46301">
        <w:rPr>
          <w:rFonts w:cs="Arial" w:hint="cs"/>
          <w:rtl/>
        </w:rPr>
        <w:t>בו</w:t>
      </w:r>
      <w:r>
        <w:rPr>
          <w:rFonts w:cs="Arial"/>
          <w:rtl/>
        </w:rPr>
        <w:t>דה וזוכה לפיצוי לפי ההסתברות שאם הייתה מוזמנת לראיון הייתה מתקבלת לעבודה. באותו עניין הבן אדם שהיה צריך להזמין אותה לראיון הוא גם הבן אדם שהיה מחליט אם היא הייתה מתקבלת לעבודה והוא טוען שלא היה מקבל אותה. השופטים דוחים טענה זאת ואומרים שאנחנו לא יכולים לסמוך על העמדה הזאת כיום וכל שנותר לנו הוא הסתברות ונותנים לדוגמנית פיצוי לפי הסתברות.</w:t>
      </w:r>
    </w:p>
    <w:p w14:paraId="6407FEE0" w14:textId="70724DEA" w:rsidR="00697DAF" w:rsidRDefault="00697DAF" w:rsidP="00167185">
      <w:pPr>
        <w:jc w:val="both"/>
        <w:rPr>
          <w:rtl/>
        </w:rPr>
      </w:pPr>
      <w:r>
        <w:rPr>
          <w:rFonts w:cs="Arial"/>
          <w:rtl/>
        </w:rPr>
        <w:t>פיצוי לפי הסתברות הוא החריג של החריגים בדיני החוזים ולפי דעות מסוימות זה די הכלל ואפשרי בדיני החוזים. אז כאשר סוג הנזק צפוי ובית המשפט משתכנע שהוא נגרם אבל אמידת הנזק היא לא וודאית בכלל בית המשפט מאפשר לתת פיצוי לפי הסתברות שהנזק נגרם ולפי התרחישים השונים לגובה הנזק.</w:t>
      </w:r>
    </w:p>
    <w:p w14:paraId="7B34F3D5" w14:textId="0FC69A81" w:rsidR="00957E13" w:rsidRDefault="00957E13" w:rsidP="00167185">
      <w:pPr>
        <w:jc w:val="both"/>
        <w:rPr>
          <w:u w:val="single"/>
          <w:rtl/>
        </w:rPr>
      </w:pPr>
      <w:r>
        <w:rPr>
          <w:rFonts w:hint="cs"/>
          <w:u w:val="single"/>
          <w:rtl/>
        </w:rPr>
        <w:t>סיבתיות</w:t>
      </w:r>
    </w:p>
    <w:p w14:paraId="5121FBB0" w14:textId="197C3139" w:rsidR="00957E13" w:rsidRDefault="00957E13" w:rsidP="00167185">
      <w:pPr>
        <w:jc w:val="both"/>
        <w:rPr>
          <w:rtl/>
        </w:rPr>
      </w:pPr>
      <w:r w:rsidRPr="006A6973">
        <w:rPr>
          <w:rFonts w:hint="cs"/>
          <w:color w:val="538135" w:themeColor="accent6" w:themeShade="BF"/>
          <w:rtl/>
        </w:rPr>
        <w:t>כדי לקבל פיצוי על הנזק שנגרם מהפרת החוזה, צריך להראות את כל התנאים שצריך לקשר סיבתי בנזיקין</w:t>
      </w:r>
      <w:r>
        <w:rPr>
          <w:rFonts w:hint="cs"/>
          <w:rtl/>
        </w:rPr>
        <w:t>.</w:t>
      </w:r>
    </w:p>
    <w:p w14:paraId="3F0B1E9D" w14:textId="77777777" w:rsidR="00A04265" w:rsidRDefault="00370E63" w:rsidP="00167185">
      <w:pPr>
        <w:jc w:val="both"/>
        <w:rPr>
          <w:rtl/>
        </w:rPr>
      </w:pPr>
      <w:r>
        <w:rPr>
          <w:rFonts w:hint="cs"/>
          <w:rtl/>
        </w:rPr>
        <w:t xml:space="preserve">מבחן </w:t>
      </w:r>
      <w:proofErr w:type="spellStart"/>
      <w:r>
        <w:rPr>
          <w:rFonts w:hint="cs"/>
          <w:rtl/>
        </w:rPr>
        <w:t>האלמלא</w:t>
      </w:r>
      <w:proofErr w:type="spellEnd"/>
      <w:r>
        <w:rPr>
          <w:rFonts w:hint="cs"/>
          <w:rtl/>
        </w:rPr>
        <w:t xml:space="preserve">- אני צריך להראות שאלמלא </w:t>
      </w:r>
      <w:r w:rsidR="00B10204">
        <w:rPr>
          <w:rFonts w:hint="cs"/>
          <w:rtl/>
        </w:rPr>
        <w:t xml:space="preserve">ההפרה, הנזק היה נמנע. בעצם אנחנו מתקשים להוכיח סיבתיות ביחס לשני גורמים- </w:t>
      </w:r>
    </w:p>
    <w:p w14:paraId="260D0C79" w14:textId="4664BC9A" w:rsidR="00BA3059" w:rsidRDefault="00B10204" w:rsidP="00167185">
      <w:pPr>
        <w:pStyle w:val="a6"/>
        <w:numPr>
          <w:ilvl w:val="0"/>
          <w:numId w:val="34"/>
        </w:numPr>
        <w:ind w:left="509"/>
        <w:jc w:val="both"/>
      </w:pPr>
      <w:r w:rsidRPr="00BF2520">
        <w:rPr>
          <w:rFonts w:hint="cs"/>
          <w:color w:val="538135" w:themeColor="accent6" w:themeShade="BF"/>
          <w:rtl/>
        </w:rPr>
        <w:t>קושי להראות מה היה קורה אילו ההפרה לא הייתה מתרחשת</w:t>
      </w:r>
      <w:r>
        <w:rPr>
          <w:rFonts w:hint="cs"/>
          <w:rtl/>
        </w:rPr>
        <w:t>.</w:t>
      </w:r>
      <w:r w:rsidR="00A04265">
        <w:rPr>
          <w:rFonts w:hint="cs"/>
          <w:rtl/>
        </w:rPr>
        <w:t xml:space="preserve"> לפעמים אין בעיה כזאת אם יש נזקים מאוד ברורים</w:t>
      </w:r>
      <w:r w:rsidR="00E41B61">
        <w:rPr>
          <w:rFonts w:hint="cs"/>
          <w:rtl/>
        </w:rPr>
        <w:t>, הייתה התחייבות קודמת או הסכם ב' שהיה תלוי בהסכם א'</w:t>
      </w:r>
      <w:r w:rsidR="00DF4089">
        <w:rPr>
          <w:rFonts w:hint="cs"/>
          <w:rtl/>
        </w:rPr>
        <w:t xml:space="preserve"> והנזקים בהסכם ב'</w:t>
      </w:r>
      <w:r w:rsidR="00A426DC">
        <w:rPr>
          <w:rFonts w:hint="cs"/>
          <w:rtl/>
        </w:rPr>
        <w:t xml:space="preserve"> מאוד קלים להוכחה</w:t>
      </w:r>
      <w:r w:rsidR="00A76870">
        <w:rPr>
          <w:rFonts w:hint="cs"/>
          <w:rtl/>
        </w:rPr>
        <w:t>.</w:t>
      </w:r>
      <w:r w:rsidR="00A426DC">
        <w:rPr>
          <w:rFonts w:hint="cs"/>
          <w:rtl/>
        </w:rPr>
        <w:t xml:space="preserve"> אך יש מקרים </w:t>
      </w:r>
      <w:r w:rsidR="00BA3059">
        <w:rPr>
          <w:rFonts w:hint="cs"/>
          <w:rtl/>
        </w:rPr>
        <w:t>שבהם החוזה מאוד מקשה</w:t>
      </w:r>
      <w:r w:rsidR="00624EA2">
        <w:rPr>
          <w:rFonts w:hint="cs"/>
          <w:rtl/>
        </w:rPr>
        <w:t xml:space="preserve"> עלינו לדעת מה היה קורה בעולם אלטרנטיבי (למשל </w:t>
      </w:r>
      <w:r w:rsidR="00A76870">
        <w:rPr>
          <w:rFonts w:hint="cs"/>
          <w:rtl/>
        </w:rPr>
        <w:t xml:space="preserve">הפרה של </w:t>
      </w:r>
      <w:r w:rsidR="00624EA2">
        <w:rPr>
          <w:rFonts w:hint="cs"/>
          <w:rtl/>
        </w:rPr>
        <w:t>חוזה פרסום</w:t>
      </w:r>
      <w:r w:rsidR="00A76870">
        <w:rPr>
          <w:rFonts w:hint="cs"/>
          <w:rtl/>
        </w:rPr>
        <w:t>- אני לא יודע מה היה קורה אם היו מפרסמים אותי</w:t>
      </w:r>
      <w:r w:rsidR="00624EA2">
        <w:rPr>
          <w:rFonts w:hint="cs"/>
          <w:rtl/>
        </w:rPr>
        <w:t xml:space="preserve">). </w:t>
      </w:r>
    </w:p>
    <w:p w14:paraId="371EC831" w14:textId="7AE14C26" w:rsidR="00957E13" w:rsidRDefault="00624EA2" w:rsidP="00167185">
      <w:pPr>
        <w:pStyle w:val="a6"/>
        <w:numPr>
          <w:ilvl w:val="0"/>
          <w:numId w:val="34"/>
        </w:numPr>
        <w:ind w:left="509"/>
        <w:jc w:val="both"/>
        <w:rPr>
          <w:rtl/>
        </w:rPr>
      </w:pPr>
      <w:r>
        <w:rPr>
          <w:rFonts w:hint="cs"/>
          <w:rtl/>
        </w:rPr>
        <w:t>אמידה של נזק עתידי- ההסכם אמור לשרת אותי בעתיד</w:t>
      </w:r>
      <w:r w:rsidR="0038355E">
        <w:rPr>
          <w:rFonts w:hint="cs"/>
          <w:rtl/>
        </w:rPr>
        <w:t xml:space="preserve">, </w:t>
      </w:r>
      <w:r w:rsidR="0038355E" w:rsidRPr="0070246F">
        <w:rPr>
          <w:rFonts w:hint="cs"/>
          <w:color w:val="538135" w:themeColor="accent6" w:themeShade="BF"/>
          <w:rtl/>
        </w:rPr>
        <w:t>היום לא ניתן לדעת מה יקרה מהפרת ההסכם בעתיד</w:t>
      </w:r>
      <w:r w:rsidR="0038355E">
        <w:rPr>
          <w:rFonts w:hint="cs"/>
          <w:rtl/>
        </w:rPr>
        <w:t>.</w:t>
      </w:r>
      <w:r w:rsidR="00D53A0E">
        <w:rPr>
          <w:rFonts w:hint="cs"/>
          <w:rtl/>
        </w:rPr>
        <w:t xml:space="preserve"> לדוג': הסכם גידור שהיה אמור</w:t>
      </w:r>
      <w:r w:rsidR="00F525B0">
        <w:rPr>
          <w:rFonts w:hint="cs"/>
          <w:rtl/>
        </w:rPr>
        <w:t xml:space="preserve"> לחסן אותי מפני תנודות בשער הדולר. יכול להיות שההסכם היה נורא ואיום מבחינתי כי שער הדולר היה רק עולה ואני רציתי להוריד את הסיכון רק במקרים בהם הוא ירד ויכול להיות שהוא יתרסק והפסדתי המון תועלת- היום לא ניתן לדעת מה יקרה מה</w:t>
      </w:r>
      <w:r w:rsidR="008E2CBB">
        <w:rPr>
          <w:rFonts w:hint="cs"/>
          <w:rtl/>
        </w:rPr>
        <w:t>פ</w:t>
      </w:r>
      <w:r w:rsidR="00F525B0">
        <w:rPr>
          <w:rFonts w:hint="cs"/>
          <w:rtl/>
        </w:rPr>
        <w:t xml:space="preserve">רת ההסכם. אם ביהמ"ש יהיה מסוגל להעריך את תוחלת השווי הזה אז פותרים את זה ע"י הערכה </w:t>
      </w:r>
      <w:r w:rsidR="005545E9">
        <w:rPr>
          <w:rFonts w:hint="cs"/>
          <w:rtl/>
        </w:rPr>
        <w:t>הסתברותית וזה קורה רק בתנאי שיש סיכוי ממשי ולא ספקולטיבי.</w:t>
      </w:r>
    </w:p>
    <w:p w14:paraId="5DED8C65" w14:textId="314C90BB" w:rsidR="009E09BC" w:rsidRDefault="003C5B4F" w:rsidP="00167185">
      <w:pPr>
        <w:jc w:val="both"/>
        <w:rPr>
          <w:rtl/>
        </w:rPr>
      </w:pPr>
      <w:r>
        <w:rPr>
          <w:rFonts w:hint="cs"/>
          <w:rtl/>
        </w:rPr>
        <w:t>בחוזים יש הכרה רחבה באופן יחסי של פיצוי לפי הסתברות, בתנאי שיש סיכוי ממשי (ולא ספקולטיבי).</w:t>
      </w:r>
    </w:p>
    <w:p w14:paraId="506A9811" w14:textId="39527090" w:rsidR="001A616D" w:rsidRPr="00584DF2" w:rsidRDefault="000C3142" w:rsidP="00167185">
      <w:pPr>
        <w:jc w:val="both"/>
        <w:rPr>
          <w:u w:val="single"/>
          <w:rtl/>
        </w:rPr>
      </w:pPr>
      <w:r>
        <w:rPr>
          <w:rFonts w:hint="cs"/>
          <w:noProof/>
          <w:rtl/>
          <w:lang w:val="he-IL"/>
        </w:rPr>
        <mc:AlternateContent>
          <mc:Choice Requires="wps">
            <w:drawing>
              <wp:anchor distT="0" distB="0" distL="114300" distR="114300" simplePos="0" relativeHeight="251693056" behindDoc="0" locked="0" layoutInCell="1" allowOverlap="1" wp14:anchorId="35BE6C89" wp14:editId="458518AF">
                <wp:simplePos x="0" y="0"/>
                <wp:positionH relativeFrom="column">
                  <wp:posOffset>-80953</wp:posOffset>
                </wp:positionH>
                <wp:positionV relativeFrom="paragraph">
                  <wp:posOffset>226144</wp:posOffset>
                </wp:positionV>
                <wp:extent cx="5425910" cy="958850"/>
                <wp:effectExtent l="0" t="0" r="22860" b="12700"/>
                <wp:wrapNone/>
                <wp:docPr id="30" name="מלבן: פינות מעוגלות 30"/>
                <wp:cNvGraphicFramePr/>
                <a:graphic xmlns:a="http://schemas.openxmlformats.org/drawingml/2006/main">
                  <a:graphicData uri="http://schemas.microsoft.com/office/word/2010/wordprocessingShape">
                    <wps:wsp>
                      <wps:cNvSpPr/>
                      <wps:spPr>
                        <a:xfrm>
                          <a:off x="0" y="0"/>
                          <a:ext cx="5425910" cy="95885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1BB9A3" id="מלבן: פינות מעוגלות 30" o:spid="_x0000_s1026" style="position:absolute;left:0;text-align:left;margin-left:-6.35pt;margin-top:17.8pt;width:427.25pt;height:75.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" filled="f" strokecolor="#538135 [2409]" strokeweight="1pt">
                <v:stroke joinstyle="miter"/>
              </v:roundrect>
            </w:pict>
          </mc:Fallback>
        </mc:AlternateContent>
      </w:r>
      <w:r w:rsidR="00A421AE">
        <w:rPr>
          <w:rFonts w:hint="cs"/>
          <w:u w:val="single"/>
          <w:rtl/>
        </w:rPr>
        <w:t>הקטנת הנזק</w:t>
      </w:r>
    </w:p>
    <w:p w14:paraId="1D1DDACC" w14:textId="607D1318" w:rsidR="00A421AE" w:rsidRDefault="00D16A32" w:rsidP="00167185">
      <w:pPr>
        <w:jc w:val="both"/>
        <w:rPr>
          <w:rtl/>
        </w:rPr>
      </w:pPr>
      <w:r w:rsidRPr="001A616D">
        <w:rPr>
          <w:rFonts w:hint="cs"/>
          <w:b/>
          <w:bCs/>
          <w:rtl/>
        </w:rPr>
        <w:t>ס' 14</w:t>
      </w:r>
      <w:r w:rsidR="0098317E" w:rsidRPr="001A616D">
        <w:rPr>
          <w:rFonts w:hint="cs"/>
          <w:b/>
          <w:bCs/>
          <w:rtl/>
        </w:rPr>
        <w:t xml:space="preserve"> </w:t>
      </w:r>
      <w:r w:rsidR="001A616D" w:rsidRPr="001A616D">
        <w:rPr>
          <w:rFonts w:hint="cs"/>
          <w:b/>
          <w:bCs/>
          <w:rtl/>
        </w:rPr>
        <w:t>לחוק החוזים תרופות:</w:t>
      </w:r>
      <w:r w:rsidR="001A616D">
        <w:rPr>
          <w:rFonts w:hint="cs"/>
          <w:rtl/>
        </w:rPr>
        <w:t xml:space="preserve"> "</w:t>
      </w:r>
      <w:r w:rsidR="001A616D" w:rsidRPr="001A616D">
        <w:rPr>
          <w:rtl/>
        </w:rPr>
        <w:t>(א)</w:t>
      </w:r>
      <w:r w:rsidR="001A616D">
        <w:rPr>
          <w:rFonts w:hint="cs"/>
          <w:rtl/>
        </w:rPr>
        <w:t xml:space="preserve"> </w:t>
      </w:r>
      <w:r w:rsidR="001A616D" w:rsidRPr="001A616D">
        <w:rPr>
          <w:rtl/>
        </w:rPr>
        <w:t>אין המפר חייב בפיצויים לפי סעיפים 10, 12 ו-13 בעד נזק שהנפגע יכול היה, באמצעים סבירים, למנוע או להקטין.</w:t>
      </w:r>
      <w:r w:rsidR="00ED22AD">
        <w:rPr>
          <w:rFonts w:hint="cs"/>
          <w:rtl/>
        </w:rPr>
        <w:t xml:space="preserve"> </w:t>
      </w:r>
      <w:r w:rsidR="001A616D" w:rsidRPr="001A616D">
        <w:rPr>
          <w:rtl/>
        </w:rPr>
        <w:t>(ב</w:t>
      </w:r>
      <w:r w:rsidR="001A616D">
        <w:rPr>
          <w:rFonts w:hint="cs"/>
          <w:rtl/>
        </w:rPr>
        <w:t xml:space="preserve">) </w:t>
      </w:r>
      <w:r w:rsidR="001A616D" w:rsidRPr="001A616D">
        <w:rPr>
          <w:rtl/>
        </w:rPr>
        <w:t xml:space="preserve">הוציא הנפגע הוצאות סבירות למניעת הנזק או להקטנתו, או שהתחייב בהתחייבויות סבירות לשם כך, חייב המפר לשפות אותו עליהן, בין אם נמנע הנזק או הוקטן ובין אם לאו; היו ההוצאות או ההתחייבויות בלתי סבירות, חייב המפר בשיפוי כדי שיעורן הסביר בנסיבות </w:t>
      </w:r>
      <w:proofErr w:type="spellStart"/>
      <w:r w:rsidR="001A616D" w:rsidRPr="001A616D">
        <w:rPr>
          <w:rtl/>
        </w:rPr>
        <w:t>הענין</w:t>
      </w:r>
      <w:proofErr w:type="spellEnd"/>
      <w:r w:rsidR="00ED22AD">
        <w:rPr>
          <w:rFonts w:hint="cs"/>
          <w:rtl/>
        </w:rPr>
        <w:t>"</w:t>
      </w:r>
    </w:p>
    <w:p w14:paraId="19C20024" w14:textId="31628CAA" w:rsidR="00584DF2" w:rsidRDefault="00584DF2" w:rsidP="00167185">
      <w:pPr>
        <w:jc w:val="both"/>
        <w:rPr>
          <w:rtl/>
        </w:rPr>
      </w:pPr>
      <w:r>
        <w:rPr>
          <w:rFonts w:hint="cs"/>
          <w:rtl/>
        </w:rPr>
        <w:t>דרך נוספת בה ביהמ"ש יכול להקטין את הפיצוי הוא ע"י עיקרון ה</w:t>
      </w:r>
      <w:r w:rsidR="00013D18">
        <w:rPr>
          <w:rFonts w:hint="cs"/>
          <w:rtl/>
        </w:rPr>
        <w:t>קטנת</w:t>
      </w:r>
      <w:r>
        <w:rPr>
          <w:rFonts w:hint="cs"/>
          <w:rtl/>
        </w:rPr>
        <w:t xml:space="preserve"> הנזק. ס' 14 קובע כי </w:t>
      </w:r>
      <w:r w:rsidR="00875718" w:rsidRPr="003E1A51">
        <w:rPr>
          <w:rFonts w:hint="cs"/>
          <w:color w:val="538135" w:themeColor="accent6" w:themeShade="BF"/>
          <w:rtl/>
        </w:rPr>
        <w:t>המפר לא חייב בפיצויים בעד נזק שהנפגע יכול היה להפחית או למנוע. אבל הוצאות של הנפגע בעד מניעת נזק יחייבו את המזיק</w:t>
      </w:r>
      <w:r w:rsidR="00875718">
        <w:rPr>
          <w:rFonts w:hint="cs"/>
          <w:rtl/>
        </w:rPr>
        <w:t>.</w:t>
      </w:r>
    </w:p>
    <w:p w14:paraId="7CA0A6B3" w14:textId="2CB094B7" w:rsidR="00783DEC" w:rsidRPr="00783DEC" w:rsidRDefault="00783DEC" w:rsidP="00167185">
      <w:pPr>
        <w:jc w:val="both"/>
        <w:rPr>
          <w:b/>
          <w:bCs/>
          <w:rtl/>
        </w:rPr>
      </w:pPr>
      <w:r>
        <w:rPr>
          <w:rFonts w:hint="cs"/>
          <w:b/>
          <w:bCs/>
          <w:rtl/>
        </w:rPr>
        <w:t>למה דוקטרינת הקטנת נזק טובה?</w:t>
      </w:r>
    </w:p>
    <w:p w14:paraId="218AA085" w14:textId="312504C6" w:rsidR="00002D18" w:rsidRDefault="00002D18" w:rsidP="00167185">
      <w:pPr>
        <w:jc w:val="both"/>
        <w:rPr>
          <w:rtl/>
        </w:rPr>
      </w:pPr>
      <w:r>
        <w:rPr>
          <w:rFonts w:hint="cs"/>
          <w:rtl/>
        </w:rPr>
        <w:t>הרציונל- (1) רוצים ליצור תמריצים אחרי ההפרה לנפר להקטין את הנזקים שלו</w:t>
      </w:r>
      <w:r w:rsidR="0094799B">
        <w:rPr>
          <w:rFonts w:hint="cs"/>
          <w:rtl/>
        </w:rPr>
        <w:t xml:space="preserve">- אם הוא יודע שלא משנה מה יקרה, הוא יקבל פיצוי מלא, אין לו שום תמריצים להקטין את הנזק </w:t>
      </w:r>
      <w:r w:rsidR="00DF4EE9">
        <w:rPr>
          <w:rFonts w:hint="cs"/>
          <w:rtl/>
        </w:rPr>
        <w:t xml:space="preserve">והוא סתם יחכה. אנחנו לא רוצים שהוא יגדיל את הנזק שלו. </w:t>
      </w:r>
      <w:r w:rsidR="00DF4EE9" w:rsidRPr="00C06728">
        <w:rPr>
          <w:rFonts w:hint="cs"/>
          <w:color w:val="538135" w:themeColor="accent6" w:themeShade="BF"/>
          <w:rtl/>
        </w:rPr>
        <w:t>חברתית אנחנו רוצים שהנזקים יצטמצמו</w:t>
      </w:r>
      <w:r w:rsidR="006855A1" w:rsidRPr="00C06728">
        <w:rPr>
          <w:rFonts w:hint="cs"/>
          <w:color w:val="538135" w:themeColor="accent6" w:themeShade="BF"/>
          <w:rtl/>
        </w:rPr>
        <w:t xml:space="preserve"> </w:t>
      </w:r>
      <w:r w:rsidR="006855A1">
        <w:rPr>
          <w:rFonts w:hint="cs"/>
          <w:rtl/>
        </w:rPr>
        <w:t>ולכן אנחנו רוצים ליצור תמריצים.</w:t>
      </w:r>
      <w:r w:rsidR="00CF01A9">
        <w:rPr>
          <w:rFonts w:hint="cs"/>
          <w:rtl/>
        </w:rPr>
        <w:t xml:space="preserve"> אחד התמריצים הוא הקטנת נזק.</w:t>
      </w:r>
      <w:r>
        <w:rPr>
          <w:rFonts w:hint="cs"/>
          <w:rtl/>
        </w:rPr>
        <w:t xml:space="preserve"> (2) הגינות כלפי המפר- </w:t>
      </w:r>
      <w:r w:rsidR="00011BCC">
        <w:rPr>
          <w:rFonts w:hint="cs"/>
          <w:rtl/>
        </w:rPr>
        <w:t xml:space="preserve">מחייבת דווקא הקטנת נזק. </w:t>
      </w:r>
      <w:r w:rsidR="00011BCC" w:rsidRPr="00287966">
        <w:rPr>
          <w:rFonts w:hint="cs"/>
          <w:color w:val="538135" w:themeColor="accent6" w:themeShade="BF"/>
          <w:rtl/>
        </w:rPr>
        <w:t>רוצים לגרום למפר לשלם רק על נזקים שנגרמו כתוצאה מהפרתו ובאש</w:t>
      </w:r>
      <w:r w:rsidR="00A901B2" w:rsidRPr="00287966">
        <w:rPr>
          <w:rFonts w:hint="cs"/>
          <w:color w:val="538135" w:themeColor="accent6" w:themeShade="BF"/>
          <w:rtl/>
        </w:rPr>
        <w:t>מת</w:t>
      </w:r>
      <w:r w:rsidR="00011BCC" w:rsidRPr="00287966">
        <w:rPr>
          <w:rFonts w:hint="cs"/>
          <w:color w:val="538135" w:themeColor="accent6" w:themeShade="BF"/>
          <w:rtl/>
        </w:rPr>
        <w:t>ו</w:t>
      </w:r>
      <w:r w:rsidR="00011BCC">
        <w:rPr>
          <w:rFonts w:hint="cs"/>
          <w:rtl/>
        </w:rPr>
        <w:t>. נזקים שנגרמו אח</w:t>
      </w:r>
      <w:r w:rsidR="00A901B2">
        <w:rPr>
          <w:rFonts w:hint="cs"/>
          <w:rtl/>
        </w:rPr>
        <w:t>"</w:t>
      </w:r>
      <w:r w:rsidR="00011BCC">
        <w:rPr>
          <w:rFonts w:hint="cs"/>
          <w:rtl/>
        </w:rPr>
        <w:t>כ והנפר לא הקטי</w:t>
      </w:r>
      <w:r w:rsidR="00A901B2">
        <w:rPr>
          <w:rFonts w:hint="cs"/>
          <w:rtl/>
        </w:rPr>
        <w:t>ן</w:t>
      </w:r>
      <w:r w:rsidR="00011BCC">
        <w:rPr>
          <w:rFonts w:hint="cs"/>
          <w:rtl/>
        </w:rPr>
        <w:t xml:space="preserve"> אותם, אין לחייב כי הנפר הוא אחראי להם.</w:t>
      </w:r>
    </w:p>
    <w:p w14:paraId="58E8A4FC" w14:textId="321CB3D5" w:rsidR="00CB1BA2" w:rsidRPr="00A421AE" w:rsidRDefault="00155E44" w:rsidP="00167185">
      <w:pPr>
        <w:jc w:val="both"/>
        <w:rPr>
          <w:rtl/>
        </w:rPr>
      </w:pPr>
      <w:r w:rsidRPr="00287966">
        <w:rPr>
          <w:rFonts w:hint="cs"/>
          <w:b/>
          <w:bCs/>
          <w:rtl/>
        </w:rPr>
        <w:t>זה יוצר מצב שהוא בעייתי-</w:t>
      </w:r>
      <w:r>
        <w:rPr>
          <w:rFonts w:hint="cs"/>
          <w:rtl/>
        </w:rPr>
        <w:t xml:space="preserve"> המפר בזדון בא אחרי זה בטענה לנפר שהוא התרשל ולא בא להקטין את הנזק ואז יש פה שאלה של הגינות לגבי מערכת היחסים- ייתרון לא הוגן למפר.</w:t>
      </w:r>
      <w:r w:rsidR="00380F7B">
        <w:rPr>
          <w:rFonts w:hint="cs"/>
          <w:rtl/>
        </w:rPr>
        <w:t xml:space="preserve"> זה </w:t>
      </w:r>
      <w:r w:rsidR="00B771B7">
        <w:rPr>
          <w:rFonts w:hint="cs"/>
          <w:rtl/>
        </w:rPr>
        <w:t xml:space="preserve">מסביר למה החובה </w:t>
      </w:r>
      <w:r w:rsidR="00B771B7">
        <w:rPr>
          <w:rFonts w:hint="cs"/>
          <w:rtl/>
        </w:rPr>
        <w:lastRenderedPageBreak/>
        <w:t xml:space="preserve">לא חלה על מקרים </w:t>
      </w:r>
      <w:r w:rsidR="008015C9">
        <w:rPr>
          <w:rFonts w:hint="cs"/>
          <w:rtl/>
        </w:rPr>
        <w:t>בה</w:t>
      </w:r>
      <w:r w:rsidR="007E668D">
        <w:rPr>
          <w:rFonts w:hint="cs"/>
          <w:rtl/>
        </w:rPr>
        <w:t>ם</w:t>
      </w:r>
      <w:r w:rsidR="008015C9">
        <w:rPr>
          <w:rFonts w:hint="cs"/>
          <w:rtl/>
        </w:rPr>
        <w:t xml:space="preserve"> הפיצוי לא תלוי בגובה </w:t>
      </w:r>
      <w:r w:rsidR="008015C9" w:rsidRPr="00380F7B">
        <w:rPr>
          <w:rFonts w:hint="cs"/>
          <w:rtl/>
        </w:rPr>
        <w:t>הנזק בפועל.</w:t>
      </w:r>
      <w:r w:rsidR="00CB1BA2">
        <w:rPr>
          <w:rFonts w:hint="cs"/>
          <w:rtl/>
        </w:rPr>
        <w:t xml:space="preserve"> </w:t>
      </w:r>
      <w:r w:rsidR="00A14C8B">
        <w:rPr>
          <w:rFonts w:hint="cs"/>
          <w:rtl/>
        </w:rPr>
        <w:t xml:space="preserve">אם הפיצוי לא תלוי בנזק בפועל כי הנפר יעשה הכל כדי להקטין את הנזק בפועל. </w:t>
      </w:r>
      <w:r w:rsidR="00CB1BA2" w:rsidRPr="00644D6C">
        <w:rPr>
          <w:rFonts w:hint="cs"/>
          <w:color w:val="538135" w:themeColor="accent6" w:themeShade="BF"/>
          <w:rtl/>
        </w:rPr>
        <w:t>החובה חלה רק לאחר ההפרה</w:t>
      </w:r>
      <w:r w:rsidR="00CB1BA2" w:rsidRPr="00A14C8B">
        <w:rPr>
          <w:rFonts w:hint="cs"/>
          <w:rtl/>
        </w:rPr>
        <w:t>.</w:t>
      </w:r>
      <w:r w:rsidR="00CB1BA2">
        <w:rPr>
          <w:rFonts w:hint="cs"/>
          <w:rtl/>
        </w:rPr>
        <w:t xml:space="preserve"> </w:t>
      </w:r>
      <w:r w:rsidR="00D964C8">
        <w:rPr>
          <w:rFonts w:hint="cs"/>
          <w:rtl/>
        </w:rPr>
        <w:t xml:space="preserve">כלומר, החובה חלה רק כאשר הופר החוזה. השאלה היא </w:t>
      </w:r>
      <w:r w:rsidR="00D964C8" w:rsidRPr="002E125C">
        <w:rPr>
          <w:rFonts w:hint="cs"/>
          <w:b/>
          <w:bCs/>
          <w:rtl/>
        </w:rPr>
        <w:t xml:space="preserve">מה קורה אם המפר </w:t>
      </w:r>
      <w:r w:rsidR="008F6590" w:rsidRPr="002E125C">
        <w:rPr>
          <w:rFonts w:hint="cs"/>
          <w:b/>
          <w:bCs/>
          <w:rtl/>
        </w:rPr>
        <w:t>מפר אבל הנפר לא יודע שהחוזה הופר?</w:t>
      </w:r>
      <w:r w:rsidR="008F6590">
        <w:rPr>
          <w:rFonts w:hint="cs"/>
          <w:rtl/>
        </w:rPr>
        <w:t xml:space="preserve"> התשובה היא ש</w:t>
      </w:r>
      <w:r w:rsidR="008F6590" w:rsidRPr="002E125C">
        <w:rPr>
          <w:rFonts w:hint="cs"/>
          <w:color w:val="538135" w:themeColor="accent6" w:themeShade="BF"/>
          <w:rtl/>
        </w:rPr>
        <w:t>לא חלה עליו חובת הקטנת נזק אך יכול להיות שזה יהיה אשם תורם</w:t>
      </w:r>
      <w:r w:rsidR="008F6590">
        <w:rPr>
          <w:rFonts w:hint="cs"/>
          <w:rtl/>
        </w:rPr>
        <w:t>.</w:t>
      </w:r>
    </w:p>
    <w:p w14:paraId="122AA4AD" w14:textId="27857F54" w:rsidR="00BA7050" w:rsidRDefault="00D105EE" w:rsidP="00167185">
      <w:pPr>
        <w:jc w:val="both"/>
        <w:rPr>
          <w:rtl/>
        </w:rPr>
      </w:pPr>
      <w:r>
        <w:rPr>
          <w:rFonts w:hint="cs"/>
          <w:b/>
          <w:bCs/>
          <w:rtl/>
        </w:rPr>
        <w:t>עא 1/8</w:t>
      </w:r>
      <w:r w:rsidR="00381E85">
        <w:rPr>
          <w:rFonts w:hint="cs"/>
          <w:b/>
          <w:bCs/>
          <w:rtl/>
        </w:rPr>
        <w:t>4</w:t>
      </w:r>
      <w:r>
        <w:rPr>
          <w:rFonts w:hint="cs"/>
          <w:b/>
          <w:bCs/>
          <w:rtl/>
        </w:rPr>
        <w:t xml:space="preserve"> </w:t>
      </w:r>
      <w:r w:rsidR="00D67E58" w:rsidRPr="00F614C5">
        <w:rPr>
          <w:rFonts w:hint="cs"/>
          <w:b/>
          <w:bCs/>
          <w:rtl/>
        </w:rPr>
        <w:t xml:space="preserve">נתן נ </w:t>
      </w:r>
      <w:proofErr w:type="spellStart"/>
      <w:r w:rsidR="00D67E58" w:rsidRPr="00F614C5">
        <w:rPr>
          <w:rFonts w:hint="cs"/>
          <w:b/>
          <w:bCs/>
          <w:rtl/>
        </w:rPr>
        <w:t>סטרו</w:t>
      </w:r>
      <w:r w:rsidR="005B3704">
        <w:rPr>
          <w:rFonts w:hint="cs"/>
          <w:b/>
          <w:bCs/>
          <w:rtl/>
        </w:rPr>
        <w:t>ד</w:t>
      </w:r>
      <w:proofErr w:type="spellEnd"/>
      <w:r w:rsidR="00455054" w:rsidRPr="00F614C5">
        <w:rPr>
          <w:rFonts w:hint="cs"/>
          <w:b/>
          <w:bCs/>
          <w:rtl/>
        </w:rPr>
        <w:t>:</w:t>
      </w:r>
      <w:r w:rsidR="00D67E58">
        <w:rPr>
          <w:rFonts w:hint="cs"/>
          <w:rtl/>
        </w:rPr>
        <w:t xml:space="preserve"> האם חלה חובת הקטנת הנזק במצבים בהם המפר לא הפר עדיין את החוזה אבל הודיע כי הוא הולך להפר את החוזה (הפרה צפויה). אפשר לחשוב על 2 גישות- אם רוצים לגרום לו להקטי</w:t>
      </w:r>
      <w:r w:rsidR="00220A0D">
        <w:rPr>
          <w:rFonts w:hint="cs"/>
          <w:rtl/>
        </w:rPr>
        <w:t>ן</w:t>
      </w:r>
      <w:r w:rsidR="00D67E58">
        <w:rPr>
          <w:rFonts w:hint="cs"/>
          <w:rtl/>
        </w:rPr>
        <w:t xml:space="preserve"> את הנזק</w:t>
      </w:r>
      <w:r w:rsidR="00220A0D">
        <w:rPr>
          <w:rFonts w:hint="cs"/>
          <w:rtl/>
        </w:rPr>
        <w:t>,</w:t>
      </w:r>
      <w:r w:rsidR="00D67E58">
        <w:rPr>
          <w:rFonts w:hint="cs"/>
          <w:rtl/>
        </w:rPr>
        <w:t xml:space="preserve"> צריך שהוא יקטין אותו גם להפרה הצפויה. מצד שני</w:t>
      </w:r>
      <w:r w:rsidR="00220A0D">
        <w:rPr>
          <w:rFonts w:hint="cs"/>
          <w:rtl/>
        </w:rPr>
        <w:t>,</w:t>
      </w:r>
      <w:r w:rsidR="00D67E58">
        <w:rPr>
          <w:rFonts w:hint="cs"/>
          <w:rtl/>
        </w:rPr>
        <w:t xml:space="preserve"> נחשוש למצבים בהם הנושה ידרוש שהחוזה </w:t>
      </w:r>
      <w:r w:rsidR="00990CFC">
        <w:rPr>
          <w:rFonts w:hint="cs"/>
          <w:rtl/>
        </w:rPr>
        <w:t>יקוים</w:t>
      </w:r>
      <w:r w:rsidR="00220A0D">
        <w:rPr>
          <w:rFonts w:hint="cs"/>
          <w:rtl/>
        </w:rPr>
        <w:t xml:space="preserve"> (</w:t>
      </w:r>
      <w:r w:rsidR="009A2F94">
        <w:rPr>
          <w:rFonts w:hint="cs"/>
          <w:rtl/>
        </w:rPr>
        <w:t>אכיפה/ ברירת קיום)</w:t>
      </w:r>
      <w:r w:rsidR="00255BCE">
        <w:rPr>
          <w:rFonts w:hint="cs"/>
          <w:rtl/>
        </w:rPr>
        <w:t>. אם מותר לעמוד על ברירת קיום</w:t>
      </w:r>
      <w:r w:rsidR="00133095">
        <w:rPr>
          <w:rFonts w:hint="cs"/>
          <w:rtl/>
        </w:rPr>
        <w:t xml:space="preserve"> </w:t>
      </w:r>
      <w:r w:rsidR="00A76F83">
        <w:rPr>
          <w:rFonts w:hint="cs"/>
          <w:rtl/>
        </w:rPr>
        <w:t>מהרגע שהחוזה הופרה בפועל הוא צריך להקטין את הנזק.</w:t>
      </w:r>
    </w:p>
    <w:p w14:paraId="70C3F4D0" w14:textId="7A3DD3DF" w:rsidR="00A76F83" w:rsidRDefault="00A76F83" w:rsidP="00167185">
      <w:pPr>
        <w:jc w:val="both"/>
        <w:rPr>
          <w:rtl/>
        </w:rPr>
      </w:pPr>
      <w:r>
        <w:rPr>
          <w:rFonts w:hint="cs"/>
          <w:rtl/>
        </w:rPr>
        <w:t xml:space="preserve">יש להבחין בין עמידה לקיום וחובת הקטנת הנזק ביחס לפיצויי קיום לבין הסתמכות אגבית ונזק </w:t>
      </w:r>
      <w:r w:rsidRPr="004904BF">
        <w:rPr>
          <w:rFonts w:hint="cs"/>
          <w:highlight w:val="yellow"/>
          <w:rtl/>
        </w:rPr>
        <w:t>תוצאתי-</w:t>
      </w:r>
      <w:r>
        <w:rPr>
          <w:rFonts w:hint="cs"/>
          <w:rtl/>
        </w:rPr>
        <w:t xml:space="preserve"> </w:t>
      </w:r>
    </w:p>
    <w:p w14:paraId="30F614FD" w14:textId="041135AD" w:rsidR="00E01C8D" w:rsidRDefault="00E01C8D" w:rsidP="00167185">
      <w:pPr>
        <w:jc w:val="both"/>
        <w:rPr>
          <w:b/>
          <w:bCs/>
          <w:rtl/>
        </w:rPr>
      </w:pPr>
      <w:r>
        <w:rPr>
          <w:rFonts w:hint="cs"/>
          <w:b/>
          <w:bCs/>
          <w:rtl/>
        </w:rPr>
        <w:t>הקטנ</w:t>
      </w:r>
      <w:r w:rsidR="002A0538">
        <w:rPr>
          <w:rFonts w:hint="cs"/>
          <w:b/>
          <w:bCs/>
          <w:rtl/>
        </w:rPr>
        <w:t>ת</w:t>
      </w:r>
      <w:r>
        <w:rPr>
          <w:rFonts w:hint="cs"/>
          <w:b/>
          <w:bCs/>
          <w:rtl/>
        </w:rPr>
        <w:t xml:space="preserve"> הנזק והפרה צפויה</w:t>
      </w:r>
    </w:p>
    <w:p w14:paraId="6984CF27" w14:textId="42141155" w:rsidR="00E01C8D" w:rsidRDefault="00E01C8D" w:rsidP="00167185">
      <w:pPr>
        <w:jc w:val="both"/>
        <w:rPr>
          <w:rtl/>
        </w:rPr>
      </w:pPr>
      <w:r>
        <w:rPr>
          <w:rFonts w:hint="cs"/>
          <w:rtl/>
        </w:rPr>
        <w:t xml:space="preserve">לכאורה, </w:t>
      </w:r>
      <w:r w:rsidR="002C34A0">
        <w:rPr>
          <w:rFonts w:hint="cs"/>
          <w:rtl/>
        </w:rPr>
        <w:t>הרציונל מתקיים. אולם, הנושה יכול לעמוד על ברירת הקיום ולבחור באכיפה. אומנם מהרגע בו החוזה הופר בפועל, עליו להקטין את הנזק.</w:t>
      </w:r>
    </w:p>
    <w:p w14:paraId="16E9B436" w14:textId="419C37C4" w:rsidR="00CA3E7F" w:rsidRPr="00CA3E7F" w:rsidRDefault="00CA3E7F" w:rsidP="00167185">
      <w:pPr>
        <w:jc w:val="both"/>
        <w:rPr>
          <w:rtl/>
        </w:rPr>
      </w:pPr>
      <w:r>
        <w:rPr>
          <w:rFonts w:hint="cs"/>
          <w:b/>
          <w:bCs/>
          <w:rtl/>
        </w:rPr>
        <w:t>עא 195/85 בנק איגוד נ סוראקי:</w:t>
      </w:r>
      <w:r>
        <w:rPr>
          <w:rFonts w:hint="cs"/>
          <w:rtl/>
        </w:rPr>
        <w:t xml:space="preserve"> יש להבחין בין שני מצבים- (1) הנפר מבקש לעמוד על הקיום והקיום אפשרי- הפעלת ברירת הקיום, אין חובת הקטנת נזק. (2) אולם יש להבחין בין הסתמכות ישירה וציפייה. קיימים מקרים בהם הנפר יכול למנוע את ההפרה או לפחות להפחית את הסיכון להפרה.</w:t>
      </w:r>
    </w:p>
    <w:p w14:paraId="50037657" w14:textId="17637A8E" w:rsidR="00A42A34" w:rsidRDefault="00A42A34" w:rsidP="00167185">
      <w:pPr>
        <w:jc w:val="both"/>
        <w:rPr>
          <w:u w:val="single"/>
          <w:rtl/>
        </w:rPr>
      </w:pPr>
      <w:r>
        <w:rPr>
          <w:rFonts w:hint="cs"/>
          <w:u w:val="single"/>
          <w:rtl/>
        </w:rPr>
        <w:t>אשם תורם</w:t>
      </w:r>
    </w:p>
    <w:p w14:paraId="5E614C50" w14:textId="0A8145B3" w:rsidR="00A42A34" w:rsidRDefault="00A42A34" w:rsidP="00167185">
      <w:pPr>
        <w:jc w:val="both"/>
        <w:rPr>
          <w:rtl/>
        </w:rPr>
      </w:pPr>
      <w:r w:rsidRPr="008162E6">
        <w:rPr>
          <w:rFonts w:hint="cs"/>
          <w:color w:val="538135" w:themeColor="accent6" w:themeShade="BF"/>
          <w:rtl/>
        </w:rPr>
        <w:t>קיימים מקרים בהם הנפר יכול למנוע את ההפרה, או לפחות להפחית את הסיכון להפרה</w:t>
      </w:r>
      <w:r>
        <w:rPr>
          <w:rFonts w:hint="cs"/>
          <w:rtl/>
        </w:rPr>
        <w:t>.</w:t>
      </w:r>
    </w:p>
    <w:p w14:paraId="78B3987B" w14:textId="0B16DBEE" w:rsidR="001D3C7C" w:rsidRDefault="00A42A34" w:rsidP="00167185">
      <w:pPr>
        <w:jc w:val="both"/>
        <w:rPr>
          <w:rFonts w:cs="Arial"/>
          <w:rtl/>
        </w:rPr>
      </w:pPr>
      <w:r w:rsidRPr="00A42A34">
        <w:rPr>
          <w:b/>
          <w:bCs/>
        </w:rPr>
        <w:t>Examine</w:t>
      </w:r>
      <w:r w:rsidRPr="00A42A34">
        <w:rPr>
          <w:rFonts w:hint="cs"/>
          <w:b/>
          <w:bCs/>
          <w:rtl/>
        </w:rPr>
        <w:t xml:space="preserve">: </w:t>
      </w:r>
      <w:r w:rsidR="001D3C7C" w:rsidRPr="001D3C7C">
        <w:rPr>
          <w:rFonts w:cs="Arial"/>
          <w:rtl/>
        </w:rPr>
        <w:t>למה לא מדובר בחובת הקטנת הנזק, למה לא פסקו פיצויים לפי חובת הקטנת הנזק?</w:t>
      </w:r>
      <w:r w:rsidR="001D3C7C">
        <w:rPr>
          <w:rFonts w:cs="Arial" w:hint="cs"/>
          <w:rtl/>
        </w:rPr>
        <w:t xml:space="preserve"> </w:t>
      </w:r>
      <w:r w:rsidR="00D3131A">
        <w:rPr>
          <w:rFonts w:hint="cs"/>
          <w:rtl/>
        </w:rPr>
        <w:t>הצדדים יכלו למנוע את ההפרה לפני שהיא התרחשה.</w:t>
      </w:r>
      <w:r w:rsidR="00C11665">
        <w:rPr>
          <w:rFonts w:hint="cs"/>
          <w:rtl/>
        </w:rPr>
        <w:t xml:space="preserve"> </w:t>
      </w:r>
      <w:r w:rsidR="001D3C7C" w:rsidRPr="001D3C7C">
        <w:rPr>
          <w:rFonts w:cs="Arial"/>
          <w:rtl/>
        </w:rPr>
        <w:t>הדוקטרינה של הקטנת הנזק לא דורשת היזקקות לחובת תו</w:t>
      </w:r>
      <w:r w:rsidR="001D3C7C">
        <w:rPr>
          <w:rFonts w:cs="Arial" w:hint="cs"/>
          <w:rtl/>
        </w:rPr>
        <w:t>"ל.</w:t>
      </w:r>
      <w:r w:rsidR="001D3C7C" w:rsidRPr="001D3C7C">
        <w:rPr>
          <w:rFonts w:cs="Arial"/>
          <w:rtl/>
        </w:rPr>
        <w:t xml:space="preserve"> הרעיון הוא שהתנהגות הצדדים של חוסר שיתוף פעולה ה</w:t>
      </w:r>
      <w:r w:rsidR="001D3C7C">
        <w:rPr>
          <w:rFonts w:cs="Arial" w:hint="cs"/>
          <w:rtl/>
        </w:rPr>
        <w:t>י</w:t>
      </w:r>
      <w:r w:rsidR="001D3C7C" w:rsidRPr="001D3C7C">
        <w:rPr>
          <w:rFonts w:cs="Arial"/>
          <w:rtl/>
        </w:rPr>
        <w:t xml:space="preserve">יתה התנהגות לפני ההפרה. בעצם </w:t>
      </w:r>
      <w:r w:rsidR="001D3C7C" w:rsidRPr="009E526F">
        <w:rPr>
          <w:rFonts w:cs="Arial"/>
          <w:color w:val="538135" w:themeColor="accent6" w:themeShade="BF"/>
          <w:rtl/>
        </w:rPr>
        <w:t>הצדדים היו יכולים למנוע את ההפרה אם הם היו משתפים פעולה מסגרת חיי ההסכם</w:t>
      </w:r>
      <w:r w:rsidR="001D3C7C" w:rsidRPr="001D3C7C">
        <w:rPr>
          <w:rFonts w:cs="Arial"/>
          <w:rtl/>
        </w:rPr>
        <w:t>. הם לא עשו את זה וכתוצאה מ</w:t>
      </w:r>
      <w:r w:rsidR="001D3C7C">
        <w:rPr>
          <w:rFonts w:cs="Arial" w:hint="cs"/>
          <w:rtl/>
        </w:rPr>
        <w:t>כך,</w:t>
      </w:r>
      <w:r w:rsidR="001D3C7C" w:rsidRPr="001D3C7C">
        <w:rPr>
          <w:rFonts w:cs="Arial"/>
          <w:rtl/>
        </w:rPr>
        <w:t xml:space="preserve"> הם הגדילו את הסיכוי שתהיה הפרה. התנהגות כזאת</w:t>
      </w:r>
      <w:r w:rsidR="001D3C7C">
        <w:rPr>
          <w:rFonts w:cs="Arial" w:hint="cs"/>
          <w:rtl/>
        </w:rPr>
        <w:t>,</w:t>
      </w:r>
      <w:r w:rsidR="001D3C7C" w:rsidRPr="001D3C7C">
        <w:rPr>
          <w:rFonts w:cs="Arial"/>
          <w:rtl/>
        </w:rPr>
        <w:t xml:space="preserve"> שמגדילה את הסיכוי להפרה או התנהגות אחרת שלא מונעת אותה </w:t>
      </w:r>
      <w:r w:rsidR="001D3C7C" w:rsidRPr="009E526F">
        <w:rPr>
          <w:rFonts w:cs="Arial"/>
          <w:color w:val="538135" w:themeColor="accent6" w:themeShade="BF"/>
          <w:rtl/>
        </w:rPr>
        <w:t>הוגדרו כאשם תורם בחוזים</w:t>
      </w:r>
      <w:r w:rsidR="001D3C7C" w:rsidRPr="001D3C7C">
        <w:rPr>
          <w:rFonts w:cs="Arial"/>
          <w:rtl/>
        </w:rPr>
        <w:t xml:space="preserve">. זו דוקטרינה שהיא יציר הפסיקה שמאפשרת להפחית את הפיצוי בלי הקשר לחובת הקטנת הנזק. </w:t>
      </w:r>
    </w:p>
    <w:p w14:paraId="6CFA688A" w14:textId="481A915B" w:rsidR="00661543" w:rsidRPr="009E526F" w:rsidRDefault="00661543" w:rsidP="00167185">
      <w:pPr>
        <w:jc w:val="both"/>
        <w:rPr>
          <w:b/>
          <w:bCs/>
          <w:rtl/>
        </w:rPr>
      </w:pPr>
      <w:r w:rsidRPr="009E526F">
        <w:rPr>
          <w:rFonts w:hint="cs"/>
          <w:b/>
          <w:bCs/>
          <w:rtl/>
        </w:rPr>
        <w:t>ההבדל בין חובת הקטנת הנזק לבין אשם תורם:</w:t>
      </w:r>
    </w:p>
    <w:p w14:paraId="3E472C12" w14:textId="682214C6" w:rsidR="00661543" w:rsidRDefault="00661543" w:rsidP="00167185">
      <w:pPr>
        <w:pStyle w:val="a6"/>
        <w:numPr>
          <w:ilvl w:val="0"/>
          <w:numId w:val="35"/>
        </w:numPr>
        <w:ind w:left="509"/>
        <w:jc w:val="both"/>
      </w:pPr>
      <w:r w:rsidRPr="007665D0">
        <w:rPr>
          <w:rFonts w:hint="cs"/>
          <w:b/>
          <w:bCs/>
          <w:rtl/>
        </w:rPr>
        <w:t>מועד-</w:t>
      </w:r>
      <w:r>
        <w:rPr>
          <w:rFonts w:hint="cs"/>
          <w:rtl/>
        </w:rPr>
        <w:t xml:space="preserve"> הקטנת הנזק קמה </w:t>
      </w:r>
      <w:r w:rsidRPr="007665D0">
        <w:rPr>
          <w:rFonts w:hint="cs"/>
          <w:color w:val="538135" w:themeColor="accent6" w:themeShade="BF"/>
          <w:rtl/>
        </w:rPr>
        <w:t>מרגע ההפרה</w:t>
      </w:r>
      <w:r w:rsidR="00AC0226" w:rsidRPr="007665D0">
        <w:rPr>
          <w:rFonts w:hint="cs"/>
          <w:color w:val="538135" w:themeColor="accent6" w:themeShade="BF"/>
          <w:rtl/>
        </w:rPr>
        <w:t xml:space="preserve"> </w:t>
      </w:r>
      <w:r w:rsidR="00AC0226">
        <w:rPr>
          <w:rFonts w:hint="cs"/>
          <w:rtl/>
        </w:rPr>
        <w:t xml:space="preserve">ואילו אשם תורם קם </w:t>
      </w:r>
      <w:r w:rsidR="00AC0226" w:rsidRPr="007665D0">
        <w:rPr>
          <w:rFonts w:hint="cs"/>
          <w:color w:val="538135" w:themeColor="accent6" w:themeShade="BF"/>
          <w:rtl/>
        </w:rPr>
        <w:t>לאורך כל החוזה</w:t>
      </w:r>
      <w:r w:rsidR="007665D0">
        <w:rPr>
          <w:rFonts w:hint="cs"/>
          <w:rtl/>
        </w:rPr>
        <w:t>- ל</w:t>
      </w:r>
      <w:r w:rsidR="00AC0226">
        <w:rPr>
          <w:rFonts w:hint="cs"/>
          <w:rtl/>
        </w:rPr>
        <w:t>ראות שבהתנהגות שלך לא תרמת</w:t>
      </w:r>
      <w:r w:rsidR="00CB794B">
        <w:rPr>
          <w:rFonts w:hint="cs"/>
          <w:rtl/>
        </w:rPr>
        <w:t xml:space="preserve"> (שההתנהגות היא בת אשם)</w:t>
      </w:r>
      <w:r w:rsidR="00AC0226">
        <w:rPr>
          <w:rFonts w:hint="cs"/>
          <w:rtl/>
        </w:rPr>
        <w:t>.</w:t>
      </w:r>
    </w:p>
    <w:p w14:paraId="2FA8315E" w14:textId="62E3C287" w:rsidR="00661543" w:rsidRDefault="00AC0226" w:rsidP="00167185">
      <w:pPr>
        <w:pStyle w:val="a6"/>
        <w:numPr>
          <w:ilvl w:val="0"/>
          <w:numId w:val="35"/>
        </w:numPr>
        <w:ind w:left="509"/>
        <w:jc w:val="both"/>
      </w:pPr>
      <w:r w:rsidRPr="007665D0">
        <w:rPr>
          <w:rFonts w:hint="cs"/>
          <w:b/>
          <w:bCs/>
          <w:rtl/>
        </w:rPr>
        <w:t>היקף האחריות-</w:t>
      </w:r>
      <w:r>
        <w:rPr>
          <w:rFonts w:hint="cs"/>
          <w:rtl/>
        </w:rPr>
        <w:t xml:space="preserve"> היקף האחריות של הקטנת הנזק הוא </w:t>
      </w:r>
      <w:r w:rsidRPr="007665D0">
        <w:rPr>
          <w:rFonts w:hint="cs"/>
          <w:color w:val="538135" w:themeColor="accent6" w:themeShade="BF"/>
          <w:rtl/>
        </w:rPr>
        <w:t>מלא</w:t>
      </w:r>
      <w:r w:rsidR="00CB794B" w:rsidRPr="007665D0">
        <w:rPr>
          <w:rFonts w:hint="cs"/>
          <w:color w:val="538135" w:themeColor="accent6" w:themeShade="BF"/>
          <w:rtl/>
        </w:rPr>
        <w:t xml:space="preserve"> </w:t>
      </w:r>
      <w:r w:rsidR="00CB794B">
        <w:rPr>
          <w:rFonts w:hint="cs"/>
          <w:rtl/>
        </w:rPr>
        <w:t>(</w:t>
      </w:r>
      <w:proofErr w:type="spellStart"/>
      <w:r w:rsidR="00CB794B">
        <w:rPr>
          <w:rFonts w:hint="cs"/>
          <w:rtl/>
        </w:rPr>
        <w:t>אבסולטי</w:t>
      </w:r>
      <w:proofErr w:type="spellEnd"/>
      <w:r w:rsidR="00CB794B">
        <w:rPr>
          <w:rFonts w:hint="cs"/>
          <w:rtl/>
        </w:rPr>
        <w:t>)</w:t>
      </w:r>
      <w:r w:rsidR="002877AC">
        <w:rPr>
          <w:rFonts w:hint="cs"/>
          <w:rtl/>
        </w:rPr>
        <w:t xml:space="preserve">. כלומר, אם לא הקטנת את הנזק, אתה לא זכאי לאף פיצוי על הנזק שיכלת למנוע. באשם תורם לעומת זאת, </w:t>
      </w:r>
      <w:r w:rsidR="00492177">
        <w:rPr>
          <w:rFonts w:hint="cs"/>
          <w:rtl/>
        </w:rPr>
        <w:t xml:space="preserve">הפיצוי הוא </w:t>
      </w:r>
      <w:r w:rsidR="00492177" w:rsidRPr="007665D0">
        <w:rPr>
          <w:rFonts w:hint="cs"/>
          <w:color w:val="538135" w:themeColor="accent6" w:themeShade="BF"/>
          <w:rtl/>
        </w:rPr>
        <w:t>יחסי</w:t>
      </w:r>
      <w:r w:rsidR="00492177">
        <w:rPr>
          <w:rFonts w:hint="cs"/>
          <w:rtl/>
        </w:rPr>
        <w:t>- מפחיתים בשיעור את הפיצוי.</w:t>
      </w:r>
    </w:p>
    <w:p w14:paraId="2BF1E229" w14:textId="7B8AB318" w:rsidR="00861AFC" w:rsidRPr="004B43F8" w:rsidRDefault="00271681" w:rsidP="00167185">
      <w:pPr>
        <w:jc w:val="both"/>
        <w:rPr>
          <w:rtl/>
        </w:rPr>
      </w:pPr>
      <w:r w:rsidRPr="00F026C2">
        <w:rPr>
          <w:rFonts w:cs="Arial"/>
          <w:b/>
          <w:bCs/>
          <w:rtl/>
        </w:rPr>
        <w:t xml:space="preserve">אפשר לחשוב על </w:t>
      </w:r>
      <w:r w:rsidR="00ED4CD6" w:rsidRPr="00F026C2">
        <w:rPr>
          <w:rFonts w:cs="Arial" w:hint="cs"/>
          <w:b/>
          <w:bCs/>
          <w:rtl/>
        </w:rPr>
        <w:t xml:space="preserve">זה </w:t>
      </w:r>
      <w:r w:rsidRPr="00F026C2">
        <w:rPr>
          <w:rFonts w:cs="Arial"/>
          <w:b/>
          <w:bCs/>
          <w:rtl/>
        </w:rPr>
        <w:t>במובן הבא-</w:t>
      </w:r>
      <w:r>
        <w:rPr>
          <w:rFonts w:cs="Arial"/>
          <w:rtl/>
        </w:rPr>
        <w:t xml:space="preserve"> בכל הסכם ביצוע, יש </w:t>
      </w:r>
      <w:r w:rsidRPr="00F026C2">
        <w:rPr>
          <w:rFonts w:cs="Arial"/>
          <w:color w:val="538135" w:themeColor="accent6" w:themeShade="BF"/>
          <w:rtl/>
        </w:rPr>
        <w:t>תניית מכללא</w:t>
      </w:r>
      <w:r w:rsidR="00237BB9" w:rsidRPr="00F026C2">
        <w:rPr>
          <w:rFonts w:cs="Arial" w:hint="cs"/>
          <w:color w:val="538135" w:themeColor="accent6" w:themeShade="BF"/>
          <w:rtl/>
        </w:rPr>
        <w:t xml:space="preserve"> ש</w:t>
      </w:r>
      <w:r w:rsidRPr="00F026C2">
        <w:rPr>
          <w:rFonts w:cs="Arial"/>
          <w:color w:val="538135" w:themeColor="accent6" w:themeShade="BF"/>
          <w:rtl/>
        </w:rPr>
        <w:t>ל שיתוף פעולה</w:t>
      </w:r>
      <w:r w:rsidR="00237BB9" w:rsidRPr="00F026C2">
        <w:rPr>
          <w:rFonts w:cs="Arial"/>
          <w:color w:val="538135" w:themeColor="accent6" w:themeShade="BF"/>
          <w:rtl/>
        </w:rPr>
        <w:t xml:space="preserve"> שאפשר להתנות עלי</w:t>
      </w:r>
      <w:r w:rsidR="00237BB9" w:rsidRPr="00F026C2">
        <w:rPr>
          <w:rFonts w:cs="Arial" w:hint="cs"/>
          <w:color w:val="538135" w:themeColor="accent6" w:themeShade="BF"/>
          <w:rtl/>
        </w:rPr>
        <w:t>ה</w:t>
      </w:r>
      <w:r>
        <w:rPr>
          <w:rFonts w:cs="Arial"/>
          <w:rtl/>
        </w:rPr>
        <w:t xml:space="preserve">. כשצד אחד מפר את ההסכם אבל הצד השני הפר את התניה שלו לשיתוף פעולה וזה גרם להפרה של ההסכם של הצד השני, בעצם יש הפרות הדדיות. </w:t>
      </w:r>
      <w:r w:rsidRPr="001C0642">
        <w:rPr>
          <w:rFonts w:cs="Arial"/>
          <w:color w:val="538135" w:themeColor="accent6" w:themeShade="BF"/>
          <w:rtl/>
        </w:rPr>
        <w:t>ההפרות הדדיות גורעות מהיכולת של נפגע ההפרה הראשי לקבל פיצוי על הנזקים שנגרמו לו בעקבות ההפרה</w:t>
      </w:r>
      <w:r>
        <w:rPr>
          <w:rFonts w:cs="Arial"/>
          <w:rtl/>
        </w:rPr>
        <w:t>.</w:t>
      </w:r>
      <w:r w:rsidR="00237BB9">
        <w:rPr>
          <w:rFonts w:hint="cs"/>
          <w:rtl/>
        </w:rPr>
        <w:t xml:space="preserve"> </w:t>
      </w:r>
      <w:r>
        <w:rPr>
          <w:rFonts w:cs="Arial"/>
          <w:rtl/>
        </w:rPr>
        <w:t>במובן הזה, כשחושבים על חובת הקטנת הנזק, החובה הזאת קמה מרגע ההפרה והיא אבסולוטית</w:t>
      </w:r>
      <w:r w:rsidR="00861AFC">
        <w:rPr>
          <w:rFonts w:cs="Arial" w:hint="cs"/>
          <w:rtl/>
        </w:rPr>
        <w:t>-</w:t>
      </w:r>
      <w:r>
        <w:rPr>
          <w:rFonts w:cs="Arial"/>
          <w:rtl/>
        </w:rPr>
        <w:t xml:space="preserve"> אנחנו לא שואלים אם ההתנהגות הי</w:t>
      </w:r>
      <w:r w:rsidR="00861AFC">
        <w:rPr>
          <w:rFonts w:cs="Arial" w:hint="cs"/>
          <w:rtl/>
        </w:rPr>
        <w:t>י</w:t>
      </w:r>
      <w:r>
        <w:rPr>
          <w:rFonts w:cs="Arial"/>
          <w:rtl/>
        </w:rPr>
        <w:t>תה לגיטימית או לא לגיטימית. אם היו נזקים שיכולת למנוע ולא מנעת אותם, לא מעניין אותנו שום דבר אחר. לעומת זאת, באשם תורם אנחנו רוצים לראות שההתנהגות היא בת אשם. שאתה לא קיימת את החובה שלך לתרום ולשתף פעולה, לתמוך בצד השני</w:t>
      </w:r>
      <w:r w:rsidR="00861AFC">
        <w:rPr>
          <w:rFonts w:cs="Arial" w:hint="cs"/>
          <w:rtl/>
        </w:rPr>
        <w:t xml:space="preserve">. </w:t>
      </w:r>
      <w:r>
        <w:rPr>
          <w:rFonts w:cs="Arial"/>
          <w:rtl/>
        </w:rPr>
        <w:t>היקף האחריות של חובת הקטנת הנזק הוא מלא. אם לא הקטנת את הנזק אתה לא זכאי לאף פיצוי עבור שקל שיכולת למנוע. לעומת זאת, באשם תורם זה יחסי. אנחנו מפחיתים בשיעור מסוים את הפיצוי.</w:t>
      </w:r>
    </w:p>
    <w:p w14:paraId="10B800C8" w14:textId="7C7EDADC" w:rsidR="003911FF" w:rsidRDefault="003911FF" w:rsidP="00167185">
      <w:pPr>
        <w:jc w:val="both"/>
        <w:rPr>
          <w:b/>
          <w:bCs/>
          <w:u w:val="single"/>
          <w:rtl/>
        </w:rPr>
      </w:pPr>
      <w:r>
        <w:rPr>
          <w:rFonts w:hint="cs"/>
          <w:b/>
          <w:bCs/>
          <w:u w:val="single"/>
          <w:rtl/>
        </w:rPr>
        <w:t>פיצוי ללא הוכחת נזק</w:t>
      </w:r>
    </w:p>
    <w:p w14:paraId="74701193" w14:textId="299F1B71" w:rsidR="0052141E" w:rsidRDefault="00A36560" w:rsidP="00167185">
      <w:pPr>
        <w:jc w:val="both"/>
        <w:rPr>
          <w:rtl/>
        </w:rPr>
      </w:pPr>
      <w:r>
        <w:rPr>
          <w:rFonts w:hint="cs"/>
          <w:b/>
          <w:bCs/>
          <w:noProof/>
          <w:u w:val="single"/>
          <w:rtl/>
          <w:lang w:val="he-IL"/>
        </w:rPr>
        <w:lastRenderedPageBreak/>
        <mc:AlternateContent>
          <mc:Choice Requires="wps">
            <w:drawing>
              <wp:anchor distT="0" distB="0" distL="114300" distR="114300" simplePos="0" relativeHeight="251695104" behindDoc="0" locked="0" layoutInCell="1" allowOverlap="1" wp14:anchorId="0E15762E" wp14:editId="7C8C3467">
                <wp:simplePos x="0" y="0"/>
                <wp:positionH relativeFrom="column">
                  <wp:posOffset>-92020</wp:posOffset>
                </wp:positionH>
                <wp:positionV relativeFrom="paragraph">
                  <wp:posOffset>-74041</wp:posOffset>
                </wp:positionV>
                <wp:extent cx="5403850" cy="1619250"/>
                <wp:effectExtent l="0" t="0" r="25400" b="19050"/>
                <wp:wrapNone/>
                <wp:docPr id="32" name="מלבן: פינות מעוגלות 32"/>
                <wp:cNvGraphicFramePr/>
                <a:graphic xmlns:a="http://schemas.openxmlformats.org/drawingml/2006/main">
                  <a:graphicData uri="http://schemas.microsoft.com/office/word/2010/wordprocessingShape">
                    <wps:wsp>
                      <wps:cNvSpPr/>
                      <wps:spPr>
                        <a:xfrm>
                          <a:off x="0" y="0"/>
                          <a:ext cx="5403850" cy="161925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2CE276" id="מלבן: פינות מעוגלות 32" o:spid="_x0000_s1026" style="position:absolute;left:0;text-align:left;margin-left:-7.25pt;margin-top:-5.85pt;width:425.5pt;height:12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" filled="f" strokecolor="#538135 [2409]" strokeweight="1pt">
                <v:stroke joinstyle="miter"/>
              </v:roundrect>
            </w:pict>
          </mc:Fallback>
        </mc:AlternateContent>
      </w:r>
      <w:r w:rsidR="0052141E">
        <w:rPr>
          <w:rFonts w:hint="cs"/>
          <w:b/>
          <w:bCs/>
          <w:rtl/>
        </w:rPr>
        <w:t>ס' 11 לחוק החוזים תרופות:</w:t>
      </w:r>
      <w:r w:rsidR="0052141E">
        <w:rPr>
          <w:rFonts w:hint="cs"/>
          <w:rtl/>
        </w:rPr>
        <w:t xml:space="preserve"> </w:t>
      </w:r>
      <w:r w:rsidR="0052141E">
        <w:rPr>
          <w:rFonts w:cs="Arial" w:hint="cs"/>
          <w:rtl/>
        </w:rPr>
        <w:t>"</w:t>
      </w:r>
      <w:r w:rsidR="0052141E">
        <w:rPr>
          <w:rFonts w:cs="Arial"/>
          <w:rtl/>
        </w:rPr>
        <w:t>(א</w:t>
      </w:r>
      <w:r w:rsidR="0052141E">
        <w:rPr>
          <w:rFonts w:cs="Arial" w:hint="cs"/>
          <w:rtl/>
        </w:rPr>
        <w:t xml:space="preserve">) </w:t>
      </w:r>
      <w:r w:rsidR="0052141E">
        <w:rPr>
          <w:rFonts w:cs="Arial"/>
          <w:rtl/>
        </w:rPr>
        <w:t xml:space="preserve">הופר חיוב לספק או לקבל נכס או שירות ובוטל החוזה בשל ההפרה, זכאי הנפגע, ללא הוכחת נזק, לפיצויים בסכום ההפרש שבין התמורה בעד הנכס או השירות לפי החוזה ובין </w:t>
      </w:r>
      <w:proofErr w:type="spellStart"/>
      <w:r w:rsidR="0052141E">
        <w:rPr>
          <w:rFonts w:cs="Arial"/>
          <w:rtl/>
        </w:rPr>
        <w:t>שוויים</w:t>
      </w:r>
      <w:proofErr w:type="spellEnd"/>
      <w:r w:rsidR="0052141E">
        <w:rPr>
          <w:rFonts w:cs="Arial"/>
          <w:rtl/>
        </w:rPr>
        <w:t xml:space="preserve"> ביום ביטול החוזה.</w:t>
      </w:r>
      <w:r w:rsidR="0052141E">
        <w:rPr>
          <w:rFonts w:cs="Arial" w:hint="cs"/>
          <w:rtl/>
        </w:rPr>
        <w:t xml:space="preserve"> </w:t>
      </w:r>
      <w:r w:rsidR="0052141E">
        <w:rPr>
          <w:rFonts w:cs="Arial"/>
          <w:rtl/>
        </w:rPr>
        <w:t>(ב)</w:t>
      </w:r>
      <w:r w:rsidR="0052141E">
        <w:rPr>
          <w:rFonts w:cs="Arial" w:hint="cs"/>
          <w:rtl/>
        </w:rPr>
        <w:t xml:space="preserve"> </w:t>
      </w:r>
      <w:r w:rsidR="0052141E">
        <w:rPr>
          <w:rFonts w:cs="Arial"/>
          <w:rtl/>
        </w:rPr>
        <w:t>הופר חיוב לשלם סכום כסף, זכאי הנפגע, ללא הוכחת נזק, לפיצויים בסכום הריבית על התשלום שבפיגור, מיום ההפרה ועד יום התשלום, בשיעור המלא לפי חוק פסיקת ריבית, תשכ"א-1961, אם לא קבע בית המשפט שיעור אחר</w:t>
      </w:r>
      <w:r w:rsidR="0052141E">
        <w:rPr>
          <w:rFonts w:cs="Arial" w:hint="cs"/>
          <w:rtl/>
        </w:rPr>
        <w:t>"</w:t>
      </w:r>
    </w:p>
    <w:p w14:paraId="2D9C16F3" w14:textId="0CA644BD" w:rsidR="003911FF" w:rsidRPr="0052141E" w:rsidRDefault="0052141E" w:rsidP="00167185">
      <w:pPr>
        <w:jc w:val="both"/>
        <w:rPr>
          <w:rtl/>
        </w:rPr>
      </w:pPr>
      <w:r>
        <w:rPr>
          <w:rFonts w:hint="cs"/>
          <w:b/>
          <w:bCs/>
          <w:rtl/>
        </w:rPr>
        <w:t>ס' 12 לחוק החוזים תרופות:</w:t>
      </w:r>
      <w:r>
        <w:rPr>
          <w:rFonts w:hint="cs"/>
          <w:rtl/>
        </w:rPr>
        <w:t xml:space="preserve"> "</w:t>
      </w:r>
      <w:r>
        <w:rPr>
          <w:rFonts w:cs="Arial"/>
          <w:rtl/>
        </w:rPr>
        <w:t xml:space="preserve">האמור בסעיף 11 אינו גורע מזכותו של הנפגע לפיצויים בעד נזק שהוכיח לפי סעיף 10; אולם אם </w:t>
      </w:r>
      <w:proofErr w:type="spellStart"/>
      <w:r>
        <w:rPr>
          <w:rFonts w:cs="Arial"/>
          <w:rtl/>
        </w:rPr>
        <w:t>היתה</w:t>
      </w:r>
      <w:proofErr w:type="spellEnd"/>
      <w:r>
        <w:rPr>
          <w:rFonts w:cs="Arial"/>
          <w:rtl/>
        </w:rPr>
        <w:t xml:space="preserve"> התמורה שכנגד החיוב שהופר בלתי סבירה, או שלא </w:t>
      </w:r>
      <w:proofErr w:type="spellStart"/>
      <w:r>
        <w:rPr>
          <w:rFonts w:cs="Arial"/>
          <w:rtl/>
        </w:rPr>
        <w:t>היתה</w:t>
      </w:r>
      <w:proofErr w:type="spellEnd"/>
      <w:r>
        <w:rPr>
          <w:rFonts w:cs="Arial"/>
          <w:rtl/>
        </w:rPr>
        <w:t xml:space="preserve"> תמורה כלל, רשאי בית המשפט להפחית את הפיצויים עד כדי האמור בסעיף 11</w:t>
      </w:r>
      <w:r>
        <w:rPr>
          <w:rFonts w:hint="cs"/>
          <w:rtl/>
        </w:rPr>
        <w:t>"</w:t>
      </w:r>
    </w:p>
    <w:p w14:paraId="319F257F" w14:textId="042C67E9" w:rsidR="00C921D3" w:rsidRDefault="00C921D3" w:rsidP="00167185">
      <w:pPr>
        <w:jc w:val="both"/>
        <w:rPr>
          <w:rtl/>
        </w:rPr>
      </w:pPr>
      <w:r>
        <w:rPr>
          <w:rFonts w:hint="cs"/>
          <w:rtl/>
        </w:rPr>
        <w:t>ס' 11 אומר ש</w:t>
      </w:r>
      <w:r w:rsidR="000A3936">
        <w:rPr>
          <w:rFonts w:cs="Arial"/>
          <w:rtl/>
        </w:rPr>
        <w:t>אם הופר החיוב לספק נכס או שירות, אתה זכאי לפיצוי אוטומטי גם ללא הוכחת נזק על הפער בין המחיר החוזי למחיר שבו ניתן לרכוש את הנכס או את השירות בשוק. (אחת הדרכים שבאמצעותם קל לאמוד את פיצויי הקיום כשיש מחיר שוק לנכס או לשירות).</w:t>
      </w:r>
      <w:r w:rsidR="00D77163">
        <w:rPr>
          <w:rFonts w:hint="cs"/>
          <w:rtl/>
        </w:rPr>
        <w:t xml:space="preserve"> בנוסף,</w:t>
      </w:r>
      <w:r w:rsidR="00D77163">
        <w:rPr>
          <w:rFonts w:cs="Arial" w:hint="cs"/>
          <w:rtl/>
        </w:rPr>
        <w:t xml:space="preserve"> </w:t>
      </w:r>
      <w:r w:rsidR="000A3936">
        <w:rPr>
          <w:rFonts w:cs="Arial"/>
          <w:rtl/>
        </w:rPr>
        <w:t>יש עוד יסוד לפיצוי ללא הוכחת נזק וזה הריבית שבפיגור מיום ההפרה ועד יום התשלום. הס׳ גם מאפשר לביהמ״ש לקבוע שיעור אחר.</w:t>
      </w:r>
    </w:p>
    <w:p w14:paraId="65739C90" w14:textId="3E615FB6" w:rsidR="006C214A" w:rsidRDefault="005A0684" w:rsidP="00167185">
      <w:pPr>
        <w:jc w:val="both"/>
        <w:rPr>
          <w:rtl/>
        </w:rPr>
      </w:pPr>
      <w:r>
        <w:rPr>
          <w:rFonts w:hint="cs"/>
          <w:rtl/>
        </w:rPr>
        <w:t xml:space="preserve">בפסיקה עלתה השאלה אם ניתן לתת פיצוי לפסיקת ריבית והצמדה בשיעור אחר. </w:t>
      </w:r>
      <w:r w:rsidR="002E7E02" w:rsidRPr="001568B4">
        <w:rPr>
          <w:rFonts w:hint="cs"/>
          <w:b/>
          <w:bCs/>
          <w:rtl/>
        </w:rPr>
        <w:t xml:space="preserve">השופטת </w:t>
      </w:r>
      <w:r w:rsidRPr="001568B4">
        <w:rPr>
          <w:rFonts w:hint="cs"/>
          <w:b/>
          <w:bCs/>
          <w:rtl/>
        </w:rPr>
        <w:t>בן פורת</w:t>
      </w:r>
      <w:r>
        <w:rPr>
          <w:rFonts w:hint="cs"/>
          <w:rtl/>
        </w:rPr>
        <w:t xml:space="preserve"> אומרת שלא</w:t>
      </w:r>
      <w:r w:rsidR="00CD6F5E">
        <w:rPr>
          <w:rFonts w:hint="cs"/>
          <w:rtl/>
        </w:rPr>
        <w:t xml:space="preserve">. </w:t>
      </w:r>
      <w:r w:rsidR="009F75FF" w:rsidRPr="001568B4">
        <w:rPr>
          <w:rFonts w:cs="Arial"/>
          <w:b/>
          <w:bCs/>
          <w:rtl/>
        </w:rPr>
        <w:t>השופט בך</w:t>
      </w:r>
      <w:r w:rsidR="009F75FF" w:rsidRPr="009F75FF">
        <w:rPr>
          <w:rFonts w:cs="Arial"/>
          <w:rtl/>
        </w:rPr>
        <w:t xml:space="preserve"> בדעת יחיד אומר </w:t>
      </w:r>
      <w:r w:rsidR="00CD6F5E">
        <w:rPr>
          <w:rFonts w:hint="cs"/>
          <w:rtl/>
        </w:rPr>
        <w:t xml:space="preserve">שייתכן שכן אבל לא במקרה זה </w:t>
      </w:r>
      <w:r w:rsidR="009F75FF" w:rsidRPr="009F75FF">
        <w:rPr>
          <w:rFonts w:cs="Arial"/>
          <w:rtl/>
        </w:rPr>
        <w:t>כי לא הוכיחו שצריך לתת ריבית בשיעור אחר, אבל אולי אפשר. דוגמה שאולי מאפשרת שיעור אחר היא נגיד אם ההפרה קרתה ביחס לניירות ערך, כי אז ניתן להגיד שצריך להצמיד את הנזק לשיעור נייר ערך, כי זה הנכס שהנפגע רצה להשקיע בו את הכסף שלו ולכן זה יהיה שיעור הריבית הרלוונטי</w:t>
      </w:r>
      <w:r>
        <w:rPr>
          <w:rFonts w:hint="cs"/>
          <w:rtl/>
        </w:rPr>
        <w:t xml:space="preserve">. </w:t>
      </w:r>
    </w:p>
    <w:p w14:paraId="38A30DBF" w14:textId="4600C6F4" w:rsidR="00A965C5" w:rsidRDefault="00A965C5" w:rsidP="00167185">
      <w:pPr>
        <w:jc w:val="both"/>
        <w:rPr>
          <w:rtl/>
        </w:rPr>
      </w:pPr>
      <w:r>
        <w:rPr>
          <w:rFonts w:hint="cs"/>
          <w:rtl/>
        </w:rPr>
        <w:t xml:space="preserve">ס' 12 אומר ניתן לתבוע פיצוים במקום ס' 11 לפי ס' 10 אבל אם ההסכם היה חוזה מתנה או עם תמורה </w:t>
      </w:r>
      <w:r w:rsidRPr="006859AA">
        <w:rPr>
          <w:rFonts w:hint="cs"/>
          <w:rtl/>
        </w:rPr>
        <w:t>מינורית, ביהמ</w:t>
      </w:r>
      <w:r w:rsidR="00901B67" w:rsidRPr="006859AA">
        <w:rPr>
          <w:rFonts w:hint="cs"/>
          <w:rtl/>
        </w:rPr>
        <w:t>"</w:t>
      </w:r>
      <w:r w:rsidRPr="006859AA">
        <w:rPr>
          <w:rFonts w:hint="cs"/>
          <w:rtl/>
        </w:rPr>
        <w:t>ש רשאי</w:t>
      </w:r>
      <w:r w:rsidR="004F5B8D" w:rsidRPr="006859AA">
        <w:rPr>
          <w:rFonts w:hint="cs"/>
          <w:rtl/>
        </w:rPr>
        <w:t xml:space="preserve"> להפחית</w:t>
      </w:r>
      <w:r w:rsidR="004F5B8D">
        <w:rPr>
          <w:rFonts w:hint="cs"/>
          <w:rtl/>
        </w:rPr>
        <w:t xml:space="preserve"> בפיצויים.</w:t>
      </w:r>
      <w:r w:rsidR="00D3288E">
        <w:rPr>
          <w:rFonts w:hint="cs"/>
          <w:rtl/>
        </w:rPr>
        <w:t xml:space="preserve"> </w:t>
      </w:r>
      <w:r w:rsidR="00B04FE8">
        <w:rPr>
          <w:rFonts w:hint="cs"/>
          <w:rtl/>
        </w:rPr>
        <w:t xml:space="preserve">לדוג': </w:t>
      </w:r>
      <w:r w:rsidR="00B04FE8" w:rsidRPr="00B04FE8">
        <w:rPr>
          <w:rFonts w:cs="Arial"/>
          <w:rtl/>
        </w:rPr>
        <w:t>התכוונו למכור לנו מכונית חדשה שעולה 100,000 ש״ח ב10,000 ש</w:t>
      </w:r>
      <w:r w:rsidR="007B11FB">
        <w:rPr>
          <w:rFonts w:cs="Arial" w:hint="cs"/>
          <w:rtl/>
        </w:rPr>
        <w:t>"ח</w:t>
      </w:r>
      <w:r w:rsidR="00B04FE8" w:rsidRPr="00B04FE8">
        <w:rPr>
          <w:rFonts w:cs="Arial"/>
          <w:rtl/>
        </w:rPr>
        <w:t>. ס׳ 11 נותן פיצוי אוטומטי ללא הוכחת נזק של 90,000 ש״ח. עכשיו לבוא ולהגיד כשהחוזה היה כ״כ לטובת נפגע ההפרה, שהוא גם הסתמך עליו או שהוא תכנן לנסוע ובעקבות זה הוא לא יכול היה לנסוע ונגרמו לו עוד נזקים, אומרים שביהמ״ש רשאי להפחית את הפיצויים האלה של 90,000 ש״ח, את הפיצויים הגבוהים, אם הוא חושב שזה יהיה התעמרות בנותן המתנה</w:t>
      </w:r>
      <w:r w:rsidR="00BF19D2">
        <w:rPr>
          <w:rFonts w:hint="cs"/>
          <w:rtl/>
        </w:rPr>
        <w:t>.</w:t>
      </w:r>
    </w:p>
    <w:p w14:paraId="14BE5A56" w14:textId="756CFAD0" w:rsidR="004F1466" w:rsidRDefault="00FD374C" w:rsidP="00167185">
      <w:pPr>
        <w:jc w:val="both"/>
        <w:rPr>
          <w:b/>
          <w:bCs/>
          <w:u w:val="single"/>
          <w:rtl/>
        </w:rPr>
      </w:pPr>
      <w:r>
        <w:rPr>
          <w:rFonts w:hint="cs"/>
          <w:b/>
          <w:bCs/>
          <w:noProof/>
          <w:u w:val="single"/>
          <w:rtl/>
          <w:lang w:val="he-IL"/>
        </w:rPr>
        <mc:AlternateContent>
          <mc:Choice Requires="wps">
            <w:drawing>
              <wp:anchor distT="0" distB="0" distL="114300" distR="114300" simplePos="0" relativeHeight="251692032" behindDoc="0" locked="0" layoutInCell="1" allowOverlap="1" wp14:anchorId="4464DE2D" wp14:editId="1B89A467">
                <wp:simplePos x="0" y="0"/>
                <wp:positionH relativeFrom="column">
                  <wp:posOffset>-69850</wp:posOffset>
                </wp:positionH>
                <wp:positionV relativeFrom="paragraph">
                  <wp:posOffset>246174</wp:posOffset>
                </wp:positionV>
                <wp:extent cx="5418569" cy="1289443"/>
                <wp:effectExtent l="0" t="0" r="10795" b="25400"/>
                <wp:wrapNone/>
                <wp:docPr id="29" name="מלבן: פינות מעוגלות 29"/>
                <wp:cNvGraphicFramePr/>
                <a:graphic xmlns:a="http://schemas.openxmlformats.org/drawingml/2006/main">
                  <a:graphicData uri="http://schemas.microsoft.com/office/word/2010/wordprocessingShape">
                    <wps:wsp>
                      <wps:cNvSpPr/>
                      <wps:spPr>
                        <a:xfrm>
                          <a:off x="0" y="0"/>
                          <a:ext cx="5418569" cy="1289443"/>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76E236" id="מלבן: פינות מעוגלות 29" o:spid="_x0000_s1026" style="position:absolute;left:0;text-align:left;margin-left:-5.5pt;margin-top:19.4pt;width:426.65pt;height:101.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" filled="f" strokecolor="#538135 [2409]" strokeweight="1pt">
                <v:stroke joinstyle="miter"/>
              </v:roundrect>
            </w:pict>
          </mc:Fallback>
        </mc:AlternateContent>
      </w:r>
      <w:r w:rsidR="009D2734">
        <w:rPr>
          <w:rFonts w:hint="cs"/>
          <w:b/>
          <w:bCs/>
          <w:u w:val="single"/>
          <w:rtl/>
        </w:rPr>
        <w:t>פיצויים מוסכמים</w:t>
      </w:r>
    </w:p>
    <w:p w14:paraId="5AE7B440" w14:textId="28252AA9" w:rsidR="009D2734" w:rsidRPr="00FD374C" w:rsidRDefault="00FD374C" w:rsidP="00167185">
      <w:pPr>
        <w:jc w:val="both"/>
        <w:rPr>
          <w:rtl/>
        </w:rPr>
      </w:pPr>
      <w:r>
        <w:rPr>
          <w:rFonts w:hint="cs"/>
          <w:b/>
          <w:bCs/>
          <w:rtl/>
        </w:rPr>
        <w:t>ס' 15 לחוק החוזים תרופות:</w:t>
      </w:r>
      <w:r>
        <w:rPr>
          <w:rFonts w:hint="cs"/>
          <w:rtl/>
        </w:rPr>
        <w:t xml:space="preserve"> </w:t>
      </w:r>
      <w:r>
        <w:rPr>
          <w:rFonts w:cs="Arial" w:hint="cs"/>
          <w:rtl/>
        </w:rPr>
        <w:t>"</w:t>
      </w:r>
      <w:r>
        <w:rPr>
          <w:rFonts w:cs="Arial"/>
          <w:rtl/>
        </w:rPr>
        <w:t>(א) הסכימו הצדדים מראש על שיעור פיצויים (להלן - פיצויים מוסכמים), יהיו הפיצויים כמוסכם, ללא הוכחת נזק; אולם רשאי בית המשפט להפחיתם אם מצא שהפיצויים נקבעו ללא כל יחס סביר לנזק שניתן היה לראותו מראש בעת כריתת החוזה כתוצאה מסתברת של ההפרה.</w:t>
      </w:r>
      <w:r>
        <w:rPr>
          <w:rFonts w:hint="cs"/>
          <w:rtl/>
        </w:rPr>
        <w:t xml:space="preserve"> </w:t>
      </w:r>
      <w:r>
        <w:rPr>
          <w:rFonts w:cs="Arial"/>
          <w:rtl/>
        </w:rPr>
        <w:t>(ב) הסכם על פיצויים מוסכמים אין בו כשלעצמו כדי לגרוע מזכותו של הנפגע לתבוע במקומם פיצויים לפי סעיפים 10 עד 14 או לגרוע מכל תרופה אחרת בשל הפרת החוזה.</w:t>
      </w:r>
      <w:r>
        <w:rPr>
          <w:rFonts w:hint="cs"/>
          <w:rtl/>
        </w:rPr>
        <w:t xml:space="preserve"> </w:t>
      </w:r>
      <w:r>
        <w:rPr>
          <w:rFonts w:cs="Arial"/>
          <w:rtl/>
        </w:rPr>
        <w:t>(ג</w:t>
      </w:r>
      <w:r>
        <w:rPr>
          <w:rFonts w:cs="Arial" w:hint="cs"/>
          <w:rtl/>
        </w:rPr>
        <w:t>)</w:t>
      </w:r>
      <w:r>
        <w:rPr>
          <w:rFonts w:cs="Arial"/>
          <w:rtl/>
        </w:rPr>
        <w:t xml:space="preserve"> </w:t>
      </w:r>
      <w:proofErr w:type="spellStart"/>
      <w:r>
        <w:rPr>
          <w:rFonts w:cs="Arial"/>
          <w:rtl/>
        </w:rPr>
        <w:t>לענין</w:t>
      </w:r>
      <w:proofErr w:type="spellEnd"/>
      <w:r>
        <w:rPr>
          <w:rFonts w:cs="Arial"/>
          <w:rtl/>
        </w:rPr>
        <w:t xml:space="preserve"> סימן זה, סכומים שהמפר שילם לנפגע לפני הפרת החוזה והצדדים הסכימו מראש על חילוטם לטובת הנפגע, דינם כדין פיצויים מוסכמים</w:t>
      </w:r>
      <w:r w:rsidR="00944C7F">
        <w:rPr>
          <w:rFonts w:hint="cs"/>
          <w:rtl/>
        </w:rPr>
        <w:t>"</w:t>
      </w:r>
    </w:p>
    <w:p w14:paraId="19F8B3C2" w14:textId="1BEB1D1D" w:rsidR="009D2734" w:rsidRDefault="000E32C2" w:rsidP="00167185">
      <w:pPr>
        <w:jc w:val="both"/>
        <w:rPr>
          <w:rtl/>
        </w:rPr>
      </w:pPr>
      <w:r>
        <w:rPr>
          <w:rFonts w:hint="cs"/>
          <w:rtl/>
        </w:rPr>
        <w:t xml:space="preserve">לפי החוק ניתן לוותר על ס' 15 ולתבוע פיצויים </w:t>
      </w:r>
      <w:r w:rsidR="00F46AC2">
        <w:rPr>
          <w:rFonts w:hint="cs"/>
          <w:rtl/>
        </w:rPr>
        <w:t xml:space="preserve">את הפיצויים הרגילים לפי ס' 10-14, כחלופה לפיצוי מוסכם. כלומר, </w:t>
      </w:r>
      <w:r w:rsidR="00F46AC2" w:rsidRPr="000B66E1">
        <w:rPr>
          <w:rFonts w:hint="cs"/>
          <w:color w:val="538135" w:themeColor="accent6" w:themeShade="BF"/>
          <w:rtl/>
        </w:rPr>
        <w:t>לנפגע ההפרה יש אופציה לדרוש את הפיצוי המוסכם או את הפיצוי לפי הסעיפים הרגילים</w:t>
      </w:r>
      <w:r w:rsidR="00F46AC2">
        <w:rPr>
          <w:rFonts w:hint="cs"/>
          <w:rtl/>
        </w:rPr>
        <w:t>.</w:t>
      </w:r>
      <w:r>
        <w:rPr>
          <w:rFonts w:hint="cs"/>
          <w:rtl/>
        </w:rPr>
        <w:t xml:space="preserve"> </w:t>
      </w:r>
    </w:p>
    <w:p w14:paraId="2FAB71EA" w14:textId="5D7E878D" w:rsidR="000E32C2" w:rsidRDefault="000E32C2" w:rsidP="00167185">
      <w:pPr>
        <w:jc w:val="both"/>
        <w:rPr>
          <w:rtl/>
        </w:rPr>
      </w:pPr>
      <w:r>
        <w:rPr>
          <w:rFonts w:hint="cs"/>
          <w:rtl/>
        </w:rPr>
        <w:t>ס' 15</w:t>
      </w:r>
      <w:r w:rsidR="00944C7F">
        <w:rPr>
          <w:rFonts w:hint="cs"/>
          <w:rtl/>
        </w:rPr>
        <w:t>(ג)- חילוט</w:t>
      </w:r>
      <w:r w:rsidR="00C14FF7">
        <w:rPr>
          <w:rFonts w:hint="cs"/>
          <w:rtl/>
        </w:rPr>
        <w:t xml:space="preserve"> (=הערכת הסכם עם מישהו, במ</w:t>
      </w:r>
      <w:r w:rsidR="00A1535A">
        <w:rPr>
          <w:rFonts w:hint="cs"/>
          <w:rtl/>
        </w:rPr>
        <w:t>ס</w:t>
      </w:r>
      <w:r w:rsidR="00C14FF7">
        <w:rPr>
          <w:rFonts w:hint="cs"/>
          <w:rtl/>
        </w:rPr>
        <w:t>גרת ההסכם שילמת כס</w:t>
      </w:r>
      <w:r w:rsidR="00A1535A">
        <w:rPr>
          <w:rFonts w:hint="cs"/>
          <w:rtl/>
        </w:rPr>
        <w:t>ף</w:t>
      </w:r>
      <w:r w:rsidR="00C14FF7">
        <w:rPr>
          <w:rFonts w:hint="cs"/>
          <w:rtl/>
        </w:rPr>
        <w:t xml:space="preserve"> ואז הפרת את </w:t>
      </w:r>
      <w:r w:rsidR="00A1535A">
        <w:rPr>
          <w:rFonts w:hint="cs"/>
          <w:rtl/>
        </w:rPr>
        <w:t>ההסכם</w:t>
      </w:r>
      <w:r w:rsidR="00C16DDA">
        <w:rPr>
          <w:rFonts w:hint="cs"/>
          <w:rtl/>
        </w:rPr>
        <w:t>, אז ה</w:t>
      </w:r>
      <w:r w:rsidR="006739C5">
        <w:rPr>
          <w:rFonts w:hint="cs"/>
          <w:rtl/>
        </w:rPr>
        <w:t>כ</w:t>
      </w:r>
      <w:r w:rsidR="00C16DDA">
        <w:rPr>
          <w:rFonts w:hint="cs"/>
          <w:rtl/>
        </w:rPr>
        <w:t>ס</w:t>
      </w:r>
      <w:r w:rsidR="006739C5">
        <w:rPr>
          <w:rFonts w:hint="cs"/>
          <w:rtl/>
        </w:rPr>
        <w:t>ף</w:t>
      </w:r>
      <w:r w:rsidR="00C16DDA">
        <w:rPr>
          <w:rFonts w:hint="cs"/>
          <w:rtl/>
        </w:rPr>
        <w:t xml:space="preserve"> ששילמת לא חוז</w:t>
      </w:r>
      <w:r w:rsidR="00AF66FA">
        <w:rPr>
          <w:rFonts w:hint="cs"/>
          <w:rtl/>
        </w:rPr>
        <w:t>ר</w:t>
      </w:r>
      <w:r w:rsidR="00C16DDA">
        <w:rPr>
          <w:rFonts w:hint="cs"/>
          <w:rtl/>
        </w:rPr>
        <w:t xml:space="preserve"> אלייך- נפגע ההפרה מחלט את התשלום </w:t>
      </w:r>
      <w:r w:rsidR="00CA66B1">
        <w:rPr>
          <w:rFonts w:hint="cs"/>
          <w:rtl/>
        </w:rPr>
        <w:t>הזה ומשאיר את כל הכסף אצלו</w:t>
      </w:r>
      <w:r w:rsidR="00A1535A">
        <w:rPr>
          <w:rFonts w:hint="cs"/>
          <w:rtl/>
        </w:rPr>
        <w:t>)</w:t>
      </w:r>
      <w:r w:rsidR="00944C7F">
        <w:rPr>
          <w:rFonts w:hint="cs"/>
          <w:rtl/>
        </w:rPr>
        <w:t>,</w:t>
      </w:r>
      <w:r>
        <w:rPr>
          <w:rFonts w:hint="cs"/>
          <w:rtl/>
        </w:rPr>
        <w:t xml:space="preserve"> מדבר על סכומים ששולמו </w:t>
      </w:r>
      <w:r w:rsidRPr="00C76789">
        <w:rPr>
          <w:rFonts w:hint="cs"/>
          <w:rtl/>
        </w:rPr>
        <w:t xml:space="preserve">והצדדים הסכימו </w:t>
      </w:r>
      <w:r w:rsidR="00C76789" w:rsidRPr="00C76789">
        <w:rPr>
          <w:rFonts w:hint="cs"/>
          <w:rtl/>
        </w:rPr>
        <w:t>שאם</w:t>
      </w:r>
      <w:r w:rsidR="00C76789">
        <w:rPr>
          <w:rFonts w:hint="cs"/>
          <w:rtl/>
        </w:rPr>
        <w:t xml:space="preserve"> </w:t>
      </w:r>
      <w:r w:rsidR="005C1ADB">
        <w:rPr>
          <w:rFonts w:hint="cs"/>
          <w:rtl/>
        </w:rPr>
        <w:t>תהיה הפרה אז הם יחליטו לטובת הנפגע. זה גם פיצוי מוסכם.</w:t>
      </w:r>
      <w:r w:rsidR="00C14FF7">
        <w:rPr>
          <w:rFonts w:hint="cs"/>
          <w:rtl/>
        </w:rPr>
        <w:t xml:space="preserve"> </w:t>
      </w:r>
    </w:p>
    <w:p w14:paraId="6E50E7C5" w14:textId="177405A1" w:rsidR="000E32C2" w:rsidRDefault="005D7395" w:rsidP="00167185">
      <w:pPr>
        <w:jc w:val="both"/>
        <w:rPr>
          <w:rtl/>
        </w:rPr>
      </w:pPr>
      <w:r w:rsidRPr="006739C5">
        <w:rPr>
          <w:rFonts w:hint="cs"/>
          <w:b/>
          <w:bCs/>
          <w:rtl/>
        </w:rPr>
        <w:t>הבחנה בין פיצוי מוסכם לחילוט-</w:t>
      </w:r>
      <w:r>
        <w:rPr>
          <w:rFonts w:hint="cs"/>
          <w:rtl/>
        </w:rPr>
        <w:t xml:space="preserve"> שינוי בזהות התובע. בחילוט</w:t>
      </w:r>
      <w:r w:rsidR="003622D9">
        <w:rPr>
          <w:rFonts w:hint="cs"/>
          <w:rtl/>
        </w:rPr>
        <w:t>,</w:t>
      </w:r>
      <w:r>
        <w:rPr>
          <w:rFonts w:hint="cs"/>
          <w:rtl/>
        </w:rPr>
        <w:t xml:space="preserve"> התובע הוא המפר</w:t>
      </w:r>
      <w:r w:rsidR="001218A0">
        <w:rPr>
          <w:rFonts w:hint="cs"/>
          <w:rtl/>
        </w:rPr>
        <w:t xml:space="preserve"> שדורש השבה</w:t>
      </w:r>
      <w:r>
        <w:rPr>
          <w:rFonts w:hint="cs"/>
          <w:rtl/>
        </w:rPr>
        <w:t xml:space="preserve"> והנפר מתגונן בטענת </w:t>
      </w:r>
      <w:r w:rsidRPr="003D1335">
        <w:rPr>
          <w:rFonts w:hint="cs"/>
          <w:rtl/>
        </w:rPr>
        <w:t>חילוט. בפיצוי</w:t>
      </w:r>
      <w:r w:rsidR="003622D9" w:rsidRPr="003D1335">
        <w:rPr>
          <w:rFonts w:hint="cs"/>
          <w:rtl/>
        </w:rPr>
        <w:t xml:space="preserve"> מ</w:t>
      </w:r>
      <w:r w:rsidR="003622D9">
        <w:rPr>
          <w:rFonts w:hint="cs"/>
          <w:rtl/>
        </w:rPr>
        <w:t>וסכם, התובע זה נפגע ההפרה שדורש פיצוי ומבקש מביהמ"ש לפסוק לו לפי סעיף הפיצוי המוסכם.</w:t>
      </w:r>
    </w:p>
    <w:p w14:paraId="1A65286C" w14:textId="6B342EF2" w:rsidR="005D7395" w:rsidRDefault="00AE3CDF" w:rsidP="00167185">
      <w:pPr>
        <w:jc w:val="both"/>
        <w:rPr>
          <w:rtl/>
        </w:rPr>
      </w:pPr>
      <w:r w:rsidRPr="006E30B7">
        <w:rPr>
          <w:rFonts w:hint="cs"/>
          <w:b/>
          <w:bCs/>
          <w:rtl/>
        </w:rPr>
        <w:t>למה חשוב להכיר מתי סכו</w:t>
      </w:r>
      <w:r w:rsidR="000B6EB4" w:rsidRPr="006E30B7">
        <w:rPr>
          <w:rFonts w:hint="cs"/>
          <w:b/>
          <w:bCs/>
          <w:rtl/>
        </w:rPr>
        <w:t>ם</w:t>
      </w:r>
      <w:r w:rsidRPr="006E30B7">
        <w:rPr>
          <w:rFonts w:hint="cs"/>
          <w:b/>
          <w:bCs/>
          <w:rtl/>
        </w:rPr>
        <w:t xml:space="preserve"> הוא פיצוי מוסכם?</w:t>
      </w:r>
      <w:r>
        <w:rPr>
          <w:rFonts w:hint="cs"/>
          <w:rtl/>
        </w:rPr>
        <w:t xml:space="preserve"> כי ביחס לפיצוי מוסכם וחילוט ביהמ</w:t>
      </w:r>
      <w:r w:rsidR="000B6EB4">
        <w:rPr>
          <w:rFonts w:hint="cs"/>
          <w:rtl/>
        </w:rPr>
        <w:t>"</w:t>
      </w:r>
      <w:r>
        <w:rPr>
          <w:rFonts w:hint="cs"/>
          <w:rtl/>
        </w:rPr>
        <w:t>ש רשאי להפחית.</w:t>
      </w:r>
      <w:r w:rsidR="000B6EB4">
        <w:rPr>
          <w:rFonts w:hint="cs"/>
          <w:rtl/>
        </w:rPr>
        <w:t xml:space="preserve"> </w:t>
      </w:r>
    </w:p>
    <w:p w14:paraId="4BF9DC72" w14:textId="14D9DF59" w:rsidR="00D21FB4" w:rsidRDefault="00D21FB4" w:rsidP="00167185">
      <w:pPr>
        <w:jc w:val="both"/>
        <w:rPr>
          <w:rtl/>
        </w:rPr>
      </w:pPr>
      <w:r w:rsidRPr="006E30B7">
        <w:rPr>
          <w:rFonts w:hint="cs"/>
          <w:b/>
          <w:bCs/>
          <w:rtl/>
        </w:rPr>
        <w:lastRenderedPageBreak/>
        <w:t>המטרה של פיצוי מוסכם-</w:t>
      </w:r>
      <w:r>
        <w:rPr>
          <w:rFonts w:hint="cs"/>
          <w:rtl/>
        </w:rPr>
        <w:t xml:space="preserve"> </w:t>
      </w:r>
      <w:r w:rsidR="00B36776">
        <w:rPr>
          <w:rFonts w:hint="cs"/>
          <w:rtl/>
        </w:rPr>
        <w:t xml:space="preserve">(1) </w:t>
      </w:r>
      <w:r>
        <w:rPr>
          <w:rFonts w:hint="cs"/>
          <w:rtl/>
        </w:rPr>
        <w:t xml:space="preserve">פותר את הבעיות של הפיצויים הרגילים- מאפשר לנפר </w:t>
      </w:r>
      <w:r w:rsidR="00B0469B">
        <w:rPr>
          <w:rFonts w:hint="cs"/>
          <w:rtl/>
        </w:rPr>
        <w:t>הפוטנציאלי</w:t>
      </w:r>
      <w:r>
        <w:rPr>
          <w:rFonts w:hint="cs"/>
          <w:rtl/>
        </w:rPr>
        <w:t xml:space="preserve"> לדעת מה יהיו עלויות ההפרה</w:t>
      </w:r>
      <w:r w:rsidR="00B36776">
        <w:rPr>
          <w:rFonts w:hint="cs"/>
          <w:rtl/>
        </w:rPr>
        <w:t xml:space="preserve"> (2) </w:t>
      </w:r>
      <w:r>
        <w:rPr>
          <w:rFonts w:hint="cs"/>
          <w:rtl/>
        </w:rPr>
        <w:t>חוסך הוצאות ביהמ"ש</w:t>
      </w:r>
      <w:r w:rsidR="00B36776">
        <w:rPr>
          <w:rFonts w:hint="cs"/>
          <w:rtl/>
        </w:rPr>
        <w:t xml:space="preserve"> (3) </w:t>
      </w:r>
      <w:r w:rsidR="00250F71">
        <w:rPr>
          <w:rFonts w:hint="cs"/>
          <w:rtl/>
        </w:rPr>
        <w:t>דיוק- יכולת הערכה של הצדדים עדיפה על יכולת המשפט</w:t>
      </w:r>
      <w:r w:rsidR="00E3514D">
        <w:rPr>
          <w:rFonts w:hint="cs"/>
          <w:rtl/>
        </w:rPr>
        <w:t>, הצדדים יכולים ל</w:t>
      </w:r>
      <w:r w:rsidR="00C45D8A">
        <w:rPr>
          <w:rFonts w:hint="cs"/>
          <w:rtl/>
        </w:rPr>
        <w:t xml:space="preserve">העריך שווי סובייקטיבי של </w:t>
      </w:r>
      <w:r w:rsidR="00BB6170">
        <w:rPr>
          <w:rFonts w:hint="cs"/>
          <w:rtl/>
        </w:rPr>
        <w:t>הדבר בחוזה (מקרקעין, מ</w:t>
      </w:r>
      <w:r w:rsidR="00B0469B">
        <w:rPr>
          <w:rFonts w:hint="cs"/>
          <w:rtl/>
        </w:rPr>
        <w:t>י</w:t>
      </w:r>
      <w:r w:rsidR="00BB6170">
        <w:rPr>
          <w:rFonts w:hint="cs"/>
          <w:rtl/>
        </w:rPr>
        <w:t xml:space="preserve">טלטלין..) </w:t>
      </w:r>
      <w:r w:rsidR="00C45D8A">
        <w:rPr>
          <w:rFonts w:hint="cs"/>
          <w:rtl/>
        </w:rPr>
        <w:t>שביהמ</w:t>
      </w:r>
      <w:r w:rsidR="00426850">
        <w:rPr>
          <w:rFonts w:hint="cs"/>
          <w:rtl/>
        </w:rPr>
        <w:t>"</w:t>
      </w:r>
      <w:r w:rsidR="00C45D8A">
        <w:rPr>
          <w:rFonts w:hint="cs"/>
          <w:rtl/>
        </w:rPr>
        <w:t xml:space="preserve">ש לא יתייחס אליו (4) אפשרות לצדדים לאפשר </w:t>
      </w:r>
      <w:r w:rsidR="00C45D8A" w:rsidRPr="0052129B">
        <w:rPr>
          <w:rFonts w:hint="cs"/>
          <w:rtl/>
        </w:rPr>
        <w:t>הסתמכות ול</w:t>
      </w:r>
      <w:r w:rsidR="00D94BCE" w:rsidRPr="0052129B">
        <w:rPr>
          <w:rFonts w:hint="cs"/>
          <w:rtl/>
        </w:rPr>
        <w:t>י</w:t>
      </w:r>
      <w:r w:rsidR="00C45D8A" w:rsidRPr="0052129B">
        <w:rPr>
          <w:rFonts w:hint="cs"/>
          <w:rtl/>
        </w:rPr>
        <w:t>יצ</w:t>
      </w:r>
      <w:r w:rsidR="00D94BCE" w:rsidRPr="0052129B">
        <w:rPr>
          <w:rFonts w:hint="cs"/>
          <w:rtl/>
        </w:rPr>
        <w:t>ר</w:t>
      </w:r>
      <w:r w:rsidR="00C45D8A" w:rsidRPr="0052129B">
        <w:rPr>
          <w:rFonts w:hint="cs"/>
          <w:rtl/>
        </w:rPr>
        <w:t xml:space="preserve"> אמינות</w:t>
      </w:r>
      <w:r w:rsidR="00D94BCE" w:rsidRPr="0052129B">
        <w:rPr>
          <w:rFonts w:hint="cs"/>
          <w:rtl/>
        </w:rPr>
        <w:t xml:space="preserve"> אצל</w:t>
      </w:r>
      <w:r w:rsidR="00D94BCE">
        <w:rPr>
          <w:rFonts w:hint="cs"/>
          <w:rtl/>
        </w:rPr>
        <w:t xml:space="preserve"> הצד השני</w:t>
      </w:r>
      <w:r w:rsidR="00475800">
        <w:rPr>
          <w:rFonts w:hint="cs"/>
          <w:rtl/>
        </w:rPr>
        <w:t>- מאמין שיש סיכוי גדול מאוד שלא אפר.</w:t>
      </w:r>
      <w:r w:rsidR="00841AEC">
        <w:rPr>
          <w:rFonts w:hint="cs"/>
          <w:rtl/>
        </w:rPr>
        <w:t xml:space="preserve"> לדוג': בטלוויזיות ישנות של סוני, נתנו אחריות ל20 שנה </w:t>
      </w:r>
      <w:r w:rsidR="00AE115B">
        <w:rPr>
          <w:rFonts w:hint="cs"/>
          <w:rtl/>
        </w:rPr>
        <w:t xml:space="preserve">כי זה משתלם ל2 הצדדים. לקונה זה משתלם כי אם הטלוויזיה תתקלקל, סוני תתקן לו אותה ולסוני זה משתלם כי </w:t>
      </w:r>
      <w:r w:rsidR="00FF1D37">
        <w:rPr>
          <w:rFonts w:hint="cs"/>
          <w:rtl/>
        </w:rPr>
        <w:t>זה מראה על המחויבות שלה למוצר- יוצר אמינות שהמוצר שלה טוב.</w:t>
      </w:r>
    </w:p>
    <w:p w14:paraId="27EC8033" w14:textId="568249EF" w:rsidR="00D83F10" w:rsidRPr="0075357E" w:rsidRDefault="0075357E" w:rsidP="00167185">
      <w:pPr>
        <w:jc w:val="both"/>
        <w:rPr>
          <w:b/>
          <w:bCs/>
          <w:rtl/>
        </w:rPr>
      </w:pPr>
      <w:r w:rsidRPr="0075357E">
        <w:rPr>
          <w:rFonts w:hint="cs"/>
          <w:b/>
          <w:bCs/>
          <w:rtl/>
        </w:rPr>
        <w:t>למה להתערב בפיצוי מוסכם?</w:t>
      </w:r>
    </w:p>
    <w:p w14:paraId="56A998E9" w14:textId="2ECE8508" w:rsidR="00CF42D5" w:rsidRDefault="00C44197" w:rsidP="00167185">
      <w:pPr>
        <w:pStyle w:val="a6"/>
        <w:numPr>
          <w:ilvl w:val="0"/>
          <w:numId w:val="36"/>
        </w:numPr>
        <w:ind w:left="509"/>
        <w:jc w:val="both"/>
      </w:pPr>
      <w:r w:rsidRPr="00DF06F8">
        <w:rPr>
          <w:rFonts w:hint="cs"/>
          <w:b/>
          <w:bCs/>
          <w:rtl/>
        </w:rPr>
        <w:t xml:space="preserve">למנוע </w:t>
      </w:r>
      <w:r w:rsidR="00CF42D5" w:rsidRPr="00DF06F8">
        <w:rPr>
          <w:rFonts w:hint="cs"/>
          <w:b/>
          <w:bCs/>
          <w:rtl/>
        </w:rPr>
        <w:t>ענישה של צד אחד</w:t>
      </w:r>
      <w:r w:rsidRPr="00DF06F8">
        <w:rPr>
          <w:rFonts w:hint="cs"/>
          <w:b/>
          <w:bCs/>
          <w:rtl/>
        </w:rPr>
        <w:t xml:space="preserve"> להסכם</w:t>
      </w:r>
      <w:r w:rsidR="0002219C" w:rsidRPr="00DF06F8">
        <w:rPr>
          <w:rFonts w:hint="cs"/>
          <w:b/>
          <w:bCs/>
          <w:rtl/>
        </w:rPr>
        <w:t>-</w:t>
      </w:r>
      <w:r w:rsidR="0002219C">
        <w:rPr>
          <w:rFonts w:hint="cs"/>
          <w:rtl/>
        </w:rPr>
        <w:t xml:space="preserve"> </w:t>
      </w:r>
      <w:r w:rsidR="00272D42" w:rsidRPr="00272D42">
        <w:rPr>
          <w:rFonts w:cs="Arial"/>
          <w:rtl/>
        </w:rPr>
        <w:t>הצדדים קובעים איזה שהוא פיצוי מוסכם, הפיצוי הזה לא נועד לפצות את נפגע ההפרה על הנזק שלו, אלא פשוט להעניש את המפר. אנחנו חושבים שהתנהגות כזאת היא לא ראויה, היא נוגדת את תקנת הציבור. חוזים לא אמורים ליצור ענישה אלא רק לפצות את מי שנפגע מההפרה</w:t>
      </w:r>
      <w:r w:rsidR="00272D42">
        <w:rPr>
          <w:rFonts w:cs="Arial" w:hint="cs"/>
          <w:rtl/>
        </w:rPr>
        <w:t>.</w:t>
      </w:r>
    </w:p>
    <w:p w14:paraId="5F0F5A8C" w14:textId="5DCB26CB" w:rsidR="0002219C" w:rsidRDefault="0002219C" w:rsidP="00167185">
      <w:pPr>
        <w:pStyle w:val="a6"/>
        <w:numPr>
          <w:ilvl w:val="0"/>
          <w:numId w:val="36"/>
        </w:numPr>
        <w:ind w:left="509"/>
        <w:jc w:val="both"/>
      </w:pPr>
      <w:r w:rsidRPr="00DF06F8">
        <w:rPr>
          <w:rFonts w:hint="cs"/>
          <w:b/>
          <w:bCs/>
          <w:rtl/>
        </w:rPr>
        <w:t>יכול לפגוע בצדדים שלישיים</w:t>
      </w:r>
      <w:r>
        <w:rPr>
          <w:rFonts w:hint="cs"/>
          <w:rtl/>
        </w:rPr>
        <w:t xml:space="preserve">- </w:t>
      </w:r>
      <w:r w:rsidR="009D1168" w:rsidRPr="009D1168">
        <w:rPr>
          <w:rFonts w:cs="Arial"/>
          <w:rtl/>
        </w:rPr>
        <w:t>הסכם שכולל תניית פיצוי מוסכם יכולה לגרום לזה שהפיצוי במקרה של הפרה יהיה מאוד גבוה. במקרה של פשיטת רגל, של חייב שאיבד את יכולת הפירעון, נושים שונים שלו יכולים להסתמך על כמות הנכסים שלו. לדוגמה, הלכתי לחנות אופניים והגעתי להסכם לרכישת שני זוגות אופניים ואנחנו קובעים שאם לא מספקים לי את שני זוגות האופניים אני מקבל 100 מיליון שקל. לחנות אופניים יש מלא נושים והיא לא מצליחה לעמוד בהתחייבויות שלה והיא פושטת רגל. הנושים האחרים יכלו לסמוך על הנכסים שלה, יש לה כל מיני אופניים והסכמים. הם לא יכלו לדעת שיש איזה שהוא הסכם של פיצוי מוסכם שהוא חסר כל פרופורציה לנכסים. עכשיו הם מול שוקת שבורה, כי פתאום יהיה איזה שהוא נושה על שזכאי לפיצוי בסדר גודל אחר לגמרי שיקבל את כל הכסף שיש לחייב</w:t>
      </w:r>
      <w:r w:rsidR="009D1168">
        <w:rPr>
          <w:rFonts w:cs="Arial" w:hint="cs"/>
          <w:rtl/>
        </w:rPr>
        <w:t>.</w:t>
      </w:r>
    </w:p>
    <w:p w14:paraId="38AC6E2B" w14:textId="5C27CD90" w:rsidR="00727C17" w:rsidRDefault="00727C17" w:rsidP="00167185">
      <w:pPr>
        <w:pStyle w:val="a6"/>
        <w:numPr>
          <w:ilvl w:val="0"/>
          <w:numId w:val="36"/>
        </w:numPr>
        <w:ind w:left="509"/>
        <w:jc w:val="both"/>
      </w:pPr>
      <w:r w:rsidRPr="00DF06F8">
        <w:rPr>
          <w:rFonts w:hint="cs"/>
          <w:b/>
          <w:bCs/>
          <w:rtl/>
        </w:rPr>
        <w:t>חשש להטעיה</w:t>
      </w:r>
      <w:r w:rsidR="001D7B63" w:rsidRPr="00DF06F8">
        <w:rPr>
          <w:rFonts w:hint="cs"/>
          <w:b/>
          <w:bCs/>
          <w:rtl/>
        </w:rPr>
        <w:t>-</w:t>
      </w:r>
      <w:r w:rsidR="001D7B63">
        <w:rPr>
          <w:rFonts w:hint="cs"/>
          <w:rtl/>
        </w:rPr>
        <w:t xml:space="preserve"> </w:t>
      </w:r>
      <w:r w:rsidR="00696E09">
        <w:rPr>
          <w:rFonts w:hint="cs"/>
          <w:rtl/>
        </w:rPr>
        <w:t>חשש שאנשים לא יהיו מודעים למשמעויות של ההפרה</w:t>
      </w:r>
    </w:p>
    <w:p w14:paraId="427BAED0" w14:textId="24A4E006" w:rsidR="00727C17" w:rsidRPr="00DF06F8" w:rsidRDefault="00727C17" w:rsidP="00167185">
      <w:pPr>
        <w:pStyle w:val="a6"/>
        <w:numPr>
          <w:ilvl w:val="0"/>
          <w:numId w:val="36"/>
        </w:numPr>
        <w:ind w:left="509"/>
        <w:jc w:val="both"/>
        <w:rPr>
          <w:b/>
          <w:bCs/>
        </w:rPr>
      </w:pPr>
      <w:r w:rsidRPr="00DF06F8">
        <w:rPr>
          <w:rFonts w:hint="cs"/>
          <w:b/>
          <w:bCs/>
          <w:rtl/>
        </w:rPr>
        <w:t>הנפגע עלול לעודד הפרה/ לא לשתף פעולה בביצוע</w:t>
      </w:r>
    </w:p>
    <w:p w14:paraId="13618604" w14:textId="1DA7D457" w:rsidR="00416440" w:rsidRPr="0075357E" w:rsidRDefault="00416440" w:rsidP="00167185">
      <w:pPr>
        <w:jc w:val="both"/>
        <w:rPr>
          <w:b/>
          <w:bCs/>
          <w:rtl/>
        </w:rPr>
      </w:pPr>
      <w:r w:rsidRPr="0075357E">
        <w:rPr>
          <w:rFonts w:hint="cs"/>
          <w:b/>
          <w:bCs/>
          <w:rtl/>
        </w:rPr>
        <w:t>סיבות לא להתערב בפיצוי המוסכם-</w:t>
      </w:r>
    </w:p>
    <w:p w14:paraId="4A89E1F9" w14:textId="0E890654" w:rsidR="00416440" w:rsidRDefault="00803A6F" w:rsidP="00167185">
      <w:pPr>
        <w:pStyle w:val="a6"/>
        <w:numPr>
          <w:ilvl w:val="0"/>
          <w:numId w:val="32"/>
        </w:numPr>
        <w:ind w:left="509"/>
        <w:jc w:val="both"/>
      </w:pPr>
      <w:r>
        <w:rPr>
          <w:rFonts w:hint="cs"/>
          <w:rtl/>
        </w:rPr>
        <w:t>חופש החוזים- כלל לא מתערבים בתנאים שהצדדים קבעו, גם אם הם מוטים לטובת צד אחד (חריג- עושק)</w:t>
      </w:r>
    </w:p>
    <w:p w14:paraId="39C46E7A" w14:textId="4BF90BB8" w:rsidR="00803A6F" w:rsidRDefault="00803A6F" w:rsidP="00167185">
      <w:pPr>
        <w:pStyle w:val="a6"/>
        <w:numPr>
          <w:ilvl w:val="0"/>
          <w:numId w:val="32"/>
        </w:numPr>
        <w:ind w:left="509"/>
        <w:jc w:val="both"/>
      </w:pPr>
      <w:r>
        <w:rPr>
          <w:rFonts w:hint="cs"/>
          <w:rtl/>
        </w:rPr>
        <w:t>עידוד הצדדים לעשות שימוש ב</w:t>
      </w:r>
      <w:r w:rsidR="008171F6">
        <w:rPr>
          <w:rFonts w:hint="cs"/>
          <w:rtl/>
        </w:rPr>
        <w:t>פיצוי מוסכם</w:t>
      </w:r>
      <w:r w:rsidR="00525A4E">
        <w:rPr>
          <w:rFonts w:hint="cs"/>
          <w:rtl/>
        </w:rPr>
        <w:t>- חוסך דיון משפטי</w:t>
      </w:r>
      <w:r w:rsidR="00733286">
        <w:rPr>
          <w:rFonts w:hint="cs"/>
          <w:rtl/>
        </w:rPr>
        <w:t xml:space="preserve"> ויוצר וודאות</w:t>
      </w:r>
    </w:p>
    <w:p w14:paraId="359BCFC3" w14:textId="38B36267" w:rsidR="00803A6F" w:rsidRDefault="00803A6F" w:rsidP="00167185">
      <w:pPr>
        <w:pStyle w:val="a6"/>
        <w:numPr>
          <w:ilvl w:val="0"/>
          <w:numId w:val="32"/>
        </w:numPr>
        <w:ind w:left="509"/>
        <w:jc w:val="both"/>
      </w:pPr>
      <w:r>
        <w:rPr>
          <w:rFonts w:hint="cs"/>
          <w:rtl/>
        </w:rPr>
        <w:t xml:space="preserve">אם לצדדים יש מידע עדיף, </w:t>
      </w:r>
      <w:r w:rsidR="008171F6">
        <w:rPr>
          <w:rFonts w:hint="cs"/>
          <w:rtl/>
        </w:rPr>
        <w:t>ביהמ</w:t>
      </w:r>
      <w:r w:rsidR="008E70C5">
        <w:rPr>
          <w:rFonts w:hint="cs"/>
          <w:rtl/>
        </w:rPr>
        <w:t>"</w:t>
      </w:r>
      <w:r w:rsidR="008171F6">
        <w:rPr>
          <w:rFonts w:hint="cs"/>
          <w:rtl/>
        </w:rPr>
        <w:t>ש לא צריך להניח אף פעם שהפיצוי מופרז, כי אם הצדדים עם מידע מלא, הם מתמחרים את הפיצוי המוסכם ואם הם עושים זאת הוא יהיה אופטימאלי</w:t>
      </w:r>
      <w:r w:rsidR="009E14A1">
        <w:rPr>
          <w:rFonts w:hint="cs"/>
          <w:rtl/>
        </w:rPr>
        <w:t xml:space="preserve">. </w:t>
      </w:r>
      <w:r w:rsidR="00B049C3">
        <w:rPr>
          <w:rFonts w:hint="cs"/>
          <w:rtl/>
        </w:rPr>
        <w:t xml:space="preserve">ולכן הצדדים יקבעו תמיד פיצוי מוסכם לא מופרז. אם הם עושים את זה- אולי מדובר בחוזה הימור. כלומר, </w:t>
      </w:r>
      <w:r w:rsidR="00C45D43">
        <w:rPr>
          <w:rFonts w:hint="cs"/>
          <w:rtl/>
        </w:rPr>
        <w:t>אני אוהב את הסיכון ולכן אני אעשה משהו שלא מאוד יעיל. עוד הסבר- אם הצדדים לחוזה הם לא רציונאליים</w:t>
      </w:r>
      <w:r w:rsidR="00DC272F">
        <w:rPr>
          <w:rFonts w:hint="cs"/>
          <w:rtl/>
        </w:rPr>
        <w:t>,</w:t>
      </w:r>
      <w:r w:rsidR="00C45D43" w:rsidRPr="00DC272F">
        <w:rPr>
          <w:rFonts w:hint="cs"/>
          <w:rtl/>
        </w:rPr>
        <w:t xml:space="preserve"> </w:t>
      </w:r>
      <w:r w:rsidR="000F40AE" w:rsidRPr="00DC272F">
        <w:rPr>
          <w:rFonts w:hint="cs"/>
          <w:rtl/>
        </w:rPr>
        <w:t>אופטימיים במובן הכלכלי-</w:t>
      </w:r>
      <w:r w:rsidR="000F40AE">
        <w:rPr>
          <w:rFonts w:hint="cs"/>
          <w:rtl/>
        </w:rPr>
        <w:t xml:space="preserve"> הערכת חסר </w:t>
      </w:r>
      <w:r w:rsidR="00DC272F">
        <w:rPr>
          <w:rFonts w:hint="cs"/>
          <w:rtl/>
        </w:rPr>
        <w:t xml:space="preserve">של ההסתברות </w:t>
      </w:r>
      <w:r w:rsidR="000F40AE">
        <w:rPr>
          <w:rFonts w:hint="cs"/>
          <w:rtl/>
        </w:rPr>
        <w:t>שיקרה לי משהו רע.</w:t>
      </w:r>
      <w:r w:rsidR="008E70C5">
        <w:rPr>
          <w:rFonts w:hint="cs"/>
          <w:rtl/>
        </w:rPr>
        <w:t xml:space="preserve"> לכן, החייב עלול להסכים לפיצוי מוסכם גבוה מידי כי הוא לא רציונאלית- סובל מאופט</w:t>
      </w:r>
      <w:r w:rsidR="0053715E">
        <w:rPr>
          <w:rFonts w:hint="cs"/>
          <w:rtl/>
        </w:rPr>
        <w:t>י</w:t>
      </w:r>
      <w:r w:rsidR="008E70C5">
        <w:rPr>
          <w:rFonts w:hint="cs"/>
          <w:rtl/>
        </w:rPr>
        <w:t>מיות.</w:t>
      </w:r>
      <w:r w:rsidR="00AC7243">
        <w:rPr>
          <w:rFonts w:hint="cs"/>
          <w:rtl/>
        </w:rPr>
        <w:t xml:space="preserve"> </w:t>
      </w:r>
    </w:p>
    <w:p w14:paraId="0F5D9E46" w14:textId="56CECE65" w:rsidR="00AC7243" w:rsidRDefault="00FB1119" w:rsidP="00167185">
      <w:pPr>
        <w:jc w:val="both"/>
        <w:rPr>
          <w:rtl/>
        </w:rPr>
      </w:pPr>
      <w:r>
        <w:rPr>
          <w:rFonts w:hint="cs"/>
          <w:rtl/>
        </w:rPr>
        <w:t xml:space="preserve">לסיכום, </w:t>
      </w:r>
      <w:r w:rsidRPr="00847061">
        <w:rPr>
          <w:rFonts w:hint="cs"/>
          <w:color w:val="538135" w:themeColor="accent6" w:themeShade="BF"/>
          <w:rtl/>
        </w:rPr>
        <w:t>כאשר הפיצוי מכיל רכיב סובייקטיבי משמעותי- אין מקום להתערב בו</w:t>
      </w:r>
      <w:r w:rsidR="00EF3B11" w:rsidRPr="00847061">
        <w:rPr>
          <w:rFonts w:hint="cs"/>
          <w:color w:val="538135" w:themeColor="accent6" w:themeShade="BF"/>
          <w:rtl/>
        </w:rPr>
        <w:t>. אבל כאשר הפיצוי המוסכם מסדיר נזק אובייקטיבי באופיו (ריבית) יש מקום להתערב בו</w:t>
      </w:r>
      <w:r w:rsidR="00EF3B11">
        <w:rPr>
          <w:rFonts w:hint="cs"/>
          <w:rtl/>
        </w:rPr>
        <w:t>.</w:t>
      </w:r>
    </w:p>
    <w:p w14:paraId="6E8FD6F4" w14:textId="77777777" w:rsidR="005B5816" w:rsidRPr="007224B9" w:rsidRDefault="00EA0B99" w:rsidP="00167185">
      <w:pPr>
        <w:jc w:val="both"/>
        <w:rPr>
          <w:b/>
          <w:bCs/>
          <w:rtl/>
        </w:rPr>
      </w:pPr>
      <w:r w:rsidRPr="007224B9">
        <w:rPr>
          <w:rFonts w:hint="cs"/>
          <w:b/>
          <w:bCs/>
          <w:rtl/>
        </w:rPr>
        <w:t>פיצוי מוסכם עלול להיות מוסווה</w:t>
      </w:r>
      <w:r w:rsidR="005B5816" w:rsidRPr="007224B9">
        <w:rPr>
          <w:rFonts w:hint="cs"/>
          <w:b/>
          <w:bCs/>
          <w:rtl/>
        </w:rPr>
        <w:t>:</w:t>
      </w:r>
    </w:p>
    <w:p w14:paraId="254888E7" w14:textId="77777777" w:rsidR="005B5816" w:rsidRDefault="00EA0B99" w:rsidP="00DB7A38">
      <w:pPr>
        <w:pStyle w:val="a6"/>
        <w:numPr>
          <w:ilvl w:val="0"/>
          <w:numId w:val="86"/>
        </w:numPr>
        <w:ind w:left="509"/>
        <w:jc w:val="both"/>
      </w:pPr>
      <w:r>
        <w:rPr>
          <w:rFonts w:hint="cs"/>
          <w:rtl/>
        </w:rPr>
        <w:t xml:space="preserve">דרך השבה- </w:t>
      </w:r>
      <w:r w:rsidR="00CA1A5E" w:rsidRPr="005B5816">
        <w:rPr>
          <w:rFonts w:hint="cs"/>
          <w:b/>
          <w:bCs/>
          <w:rtl/>
        </w:rPr>
        <w:t xml:space="preserve">עא 69/64 </w:t>
      </w:r>
      <w:proofErr w:type="spellStart"/>
      <w:r w:rsidR="00CA1A5E" w:rsidRPr="005B5816">
        <w:rPr>
          <w:rFonts w:hint="cs"/>
          <w:b/>
          <w:bCs/>
          <w:rtl/>
        </w:rPr>
        <w:t>האז</w:t>
      </w:r>
      <w:proofErr w:type="spellEnd"/>
      <w:r w:rsidR="00CA1A5E" w:rsidRPr="005B5816">
        <w:rPr>
          <w:rFonts w:hint="cs"/>
          <w:b/>
          <w:bCs/>
          <w:rtl/>
        </w:rPr>
        <w:t xml:space="preserve"> נ מני:</w:t>
      </w:r>
      <w:r w:rsidR="00CA1A5E">
        <w:rPr>
          <w:rFonts w:hint="cs"/>
          <w:rtl/>
        </w:rPr>
        <w:t xml:space="preserve"> במקרה של איחור בבניה אני מתחייב להשיב את כל מה ששילמתי ומאפשר לתבוע אכיפה- </w:t>
      </w:r>
      <w:proofErr w:type="spellStart"/>
      <w:r w:rsidR="00CA1A5E">
        <w:rPr>
          <w:rFonts w:hint="cs"/>
          <w:rtl/>
        </w:rPr>
        <w:t>הויתור</w:t>
      </w:r>
      <w:proofErr w:type="spellEnd"/>
      <w:r w:rsidR="00CA1A5E">
        <w:rPr>
          <w:rFonts w:hint="cs"/>
          <w:rtl/>
        </w:rPr>
        <w:t xml:space="preserve"> על ההשבה זה חילוט.</w:t>
      </w:r>
    </w:p>
    <w:p w14:paraId="672CD6C4" w14:textId="7D7B8979" w:rsidR="005B5816" w:rsidRDefault="0039398B" w:rsidP="00DB7A38">
      <w:pPr>
        <w:pStyle w:val="a6"/>
        <w:numPr>
          <w:ilvl w:val="0"/>
          <w:numId w:val="86"/>
        </w:numPr>
        <w:ind w:left="509"/>
        <w:jc w:val="both"/>
      </w:pPr>
      <w:r>
        <w:rPr>
          <w:rFonts w:hint="cs"/>
          <w:rtl/>
        </w:rPr>
        <w:t xml:space="preserve">גם השבת שווי תוך קביעת השווי- </w:t>
      </w:r>
      <w:r w:rsidR="00C43740" w:rsidRPr="008000D5">
        <w:rPr>
          <w:b/>
          <w:bCs/>
        </w:rPr>
        <w:t>San Printing v. Moore</w:t>
      </w:r>
      <w:r>
        <w:rPr>
          <w:rFonts w:hint="cs"/>
          <w:rtl/>
        </w:rPr>
        <w:t>- המדינה ביקשה אוניה והשתמשה בה בזמן מלחמה. קבעו שאם היא לא חזור, הם צריכים לשלם 20 מיליון דולר.</w:t>
      </w:r>
    </w:p>
    <w:p w14:paraId="419641AC" w14:textId="347961C3" w:rsidR="0039398B" w:rsidRDefault="0039398B" w:rsidP="00DB7A38">
      <w:pPr>
        <w:pStyle w:val="a6"/>
        <w:numPr>
          <w:ilvl w:val="0"/>
          <w:numId w:val="86"/>
        </w:numPr>
        <w:ind w:left="509"/>
        <w:jc w:val="both"/>
      </w:pPr>
      <w:r>
        <w:rPr>
          <w:rFonts w:hint="cs"/>
          <w:rtl/>
        </w:rPr>
        <w:t xml:space="preserve">גם חוזה חילופין יכול להיות פיצוי מוסכם- </w:t>
      </w:r>
      <w:r w:rsidR="005B5816">
        <w:rPr>
          <w:rFonts w:hint="cs"/>
          <w:rtl/>
        </w:rPr>
        <w:t>אפ</w:t>
      </w:r>
      <w:r w:rsidR="00A94B1C">
        <w:rPr>
          <w:rFonts w:hint="cs"/>
          <w:rtl/>
        </w:rPr>
        <w:t>ש</w:t>
      </w:r>
      <w:r w:rsidR="005B5816">
        <w:rPr>
          <w:rFonts w:hint="cs"/>
          <w:rtl/>
        </w:rPr>
        <w:t>רות לבצע או לא לבצע ולשלם פיצוי.</w:t>
      </w:r>
    </w:p>
    <w:p w14:paraId="19ECFA24" w14:textId="200FA60A" w:rsidR="000B16AE" w:rsidRDefault="000B16AE" w:rsidP="00DB7A38">
      <w:pPr>
        <w:pStyle w:val="a6"/>
        <w:numPr>
          <w:ilvl w:val="0"/>
          <w:numId w:val="86"/>
        </w:numPr>
        <w:ind w:left="509"/>
        <w:jc w:val="both"/>
      </w:pPr>
      <w:r>
        <w:rPr>
          <w:rFonts w:hint="cs"/>
          <w:rtl/>
        </w:rPr>
        <w:t>קנס על איחור בתשלום. מה עם בונוס על הקדמה? אין הבדל ובכל זאת בדין האנגלי נקבע שאין הכרה בבונוסים כסעיף של פיצוי מוסכם.</w:t>
      </w:r>
    </w:p>
    <w:p w14:paraId="1361829C" w14:textId="0525B1DC" w:rsidR="00A878DE" w:rsidRPr="000F0E27" w:rsidRDefault="00183F6A" w:rsidP="00167185">
      <w:pPr>
        <w:jc w:val="both"/>
        <w:rPr>
          <w:b/>
          <w:bCs/>
          <w:rtl/>
        </w:rPr>
      </w:pPr>
      <w:r w:rsidRPr="000F0E27">
        <w:rPr>
          <w:rFonts w:hint="cs"/>
          <w:b/>
          <w:bCs/>
          <w:rtl/>
        </w:rPr>
        <w:t>מתי ביהמ</w:t>
      </w:r>
      <w:r w:rsidR="00C14B46" w:rsidRPr="000F0E27">
        <w:rPr>
          <w:rFonts w:hint="cs"/>
          <w:b/>
          <w:bCs/>
          <w:rtl/>
        </w:rPr>
        <w:t>"</w:t>
      </w:r>
      <w:r w:rsidRPr="000F0E27">
        <w:rPr>
          <w:rFonts w:hint="cs"/>
          <w:b/>
          <w:bCs/>
          <w:rtl/>
        </w:rPr>
        <w:t>ש יתערב בפיצויים מוסכמים?</w:t>
      </w:r>
    </w:p>
    <w:p w14:paraId="58389E60" w14:textId="17C132B8" w:rsidR="00183F6A" w:rsidRPr="00F53E4D" w:rsidRDefault="00183F6A" w:rsidP="00167185">
      <w:pPr>
        <w:tabs>
          <w:tab w:val="left" w:pos="4896"/>
        </w:tabs>
        <w:jc w:val="both"/>
        <w:rPr>
          <w:rtl/>
        </w:rPr>
      </w:pPr>
      <w:r w:rsidRPr="00EE36A8">
        <w:rPr>
          <w:rFonts w:hint="cs"/>
          <w:color w:val="538135" w:themeColor="accent6" w:themeShade="BF"/>
          <w:rtl/>
        </w:rPr>
        <w:lastRenderedPageBreak/>
        <w:t xml:space="preserve">אם בשעת ההפרה אין </w:t>
      </w:r>
      <w:r w:rsidR="00BC4BDF" w:rsidRPr="00EE36A8">
        <w:rPr>
          <w:rFonts w:hint="cs"/>
          <w:color w:val="538135" w:themeColor="accent6" w:themeShade="BF"/>
          <w:rtl/>
        </w:rPr>
        <w:t>שיקוף קנה מידה סביר לנזק</w:t>
      </w:r>
      <w:r w:rsidR="00BC4BDF" w:rsidRPr="002716D0">
        <w:rPr>
          <w:rFonts w:hint="cs"/>
          <w:rtl/>
        </w:rPr>
        <w:t>.</w:t>
      </w:r>
      <w:r w:rsidR="00C14B46">
        <w:rPr>
          <w:rFonts w:hint="cs"/>
          <w:rtl/>
        </w:rPr>
        <w:t xml:space="preserve"> </w:t>
      </w:r>
      <w:r w:rsidR="00F53E4D" w:rsidRPr="00F53E4D">
        <w:rPr>
          <w:rFonts w:cs="Arial"/>
          <w:rtl/>
        </w:rPr>
        <w:t>יש לשים לב שאלה מקרים מאוד. כדי לשאול מתי להתערב</w:t>
      </w:r>
      <w:r w:rsidR="002716D0">
        <w:rPr>
          <w:rFonts w:cs="Arial" w:hint="cs"/>
          <w:rtl/>
        </w:rPr>
        <w:t>,</w:t>
      </w:r>
      <w:r w:rsidR="00F53E4D" w:rsidRPr="00F53E4D">
        <w:rPr>
          <w:rFonts w:cs="Arial"/>
          <w:rtl/>
        </w:rPr>
        <w:t xml:space="preserve"> אנחנו נגיד האם הנזק הצפוי קל להערכה</w:t>
      </w:r>
      <w:r w:rsidR="002716D0">
        <w:rPr>
          <w:rFonts w:cs="Arial" w:hint="cs"/>
          <w:rtl/>
        </w:rPr>
        <w:t xml:space="preserve"> ו</w:t>
      </w:r>
      <w:r w:rsidR="00F53E4D" w:rsidRPr="00F53E4D">
        <w:rPr>
          <w:rFonts w:cs="Arial"/>
          <w:rtl/>
        </w:rPr>
        <w:t>נבחן את היחס בין היקף העסקה לבין הפיצוי המוסכם. מצד שני יכול להיות שזה לא משכנע כי לפעמים הנזק מהפרה יכול להיות מאוד גדול גם אם ההסכם הוא לא הסכם משמעותי. לדוגמה, במסעדה. אני מזמין מוצרים שהם לא יקרים אבל אני מייצר מהם מנות גורמה שאני מוכר באלפי שקלים. הנזק מההפרה יכול להיות הרבה יותר גדול מהמחיר החוזי. אז לא בהכרח קיים איזה שהוא יחס, אבל בהרבה מקרים זה אמור להישמר. לדוגמה, העיכוב בהחזרת הדירה. הנזק שנגרם מהעיכוב בהחזרת הדירה לא יכול להיות הרבה יותר משכר הדירה, כי מה שאני יכול להרוויח מהנכס זה שכר הדירה, לא הרבה מעבר. אז אולי יש נזקים תוצאתיים בשוליים, אבל זה לא יכול להיות 20 פעמים שכר דירה.</w:t>
      </w:r>
    </w:p>
    <w:p w14:paraId="55B87799" w14:textId="77777777" w:rsidR="0023024A" w:rsidRDefault="00706F7C" w:rsidP="00167185">
      <w:pPr>
        <w:jc w:val="both"/>
        <w:rPr>
          <w:rFonts w:cs="Arial"/>
          <w:b/>
          <w:bCs/>
          <w:rtl/>
        </w:rPr>
      </w:pPr>
      <w:r>
        <w:rPr>
          <w:rFonts w:hint="cs"/>
          <w:rtl/>
        </w:rPr>
        <w:t>יש מחלוקת לגבי תניה גורפת- האם היא אומרת שהפיצויים לא מקיימים יחס סביר?</w:t>
      </w:r>
      <w:r w:rsidR="00533C5F" w:rsidRPr="00533C5F">
        <w:rPr>
          <w:rtl/>
        </w:rPr>
        <w:t xml:space="preserve"> </w:t>
      </w:r>
    </w:p>
    <w:p w14:paraId="0C6D8960" w14:textId="77777777" w:rsidR="0023024A" w:rsidRDefault="00533C5F" w:rsidP="00167185">
      <w:pPr>
        <w:jc w:val="both"/>
        <w:rPr>
          <w:rFonts w:cs="Arial"/>
          <w:rtl/>
        </w:rPr>
      </w:pPr>
      <w:r w:rsidRPr="0023024A">
        <w:rPr>
          <w:rFonts w:cs="Arial"/>
          <w:b/>
          <w:bCs/>
          <w:rtl/>
        </w:rPr>
        <w:t xml:space="preserve">באנגליה </w:t>
      </w:r>
      <w:r w:rsidRPr="00533C5F">
        <w:rPr>
          <w:rFonts w:cs="Arial"/>
          <w:rtl/>
        </w:rPr>
        <w:t xml:space="preserve">אומרים שאם התניה גורפת אז זה יוצר חזקה שהיא לא מקיימת יחס סביר, כלומר שהיא לא תואמת את ההפרה. </w:t>
      </w:r>
    </w:p>
    <w:p w14:paraId="59A526C8" w14:textId="20D0FC58" w:rsidR="00706F7C" w:rsidRPr="00533C5F" w:rsidRDefault="00533C5F" w:rsidP="00167185">
      <w:pPr>
        <w:jc w:val="both"/>
        <w:rPr>
          <w:rtl/>
        </w:rPr>
      </w:pPr>
      <w:r w:rsidRPr="0023024A">
        <w:rPr>
          <w:rFonts w:cs="Arial"/>
          <w:b/>
          <w:bCs/>
          <w:rtl/>
        </w:rPr>
        <w:t>בארה״ב</w:t>
      </w:r>
      <w:r w:rsidRPr="00533C5F">
        <w:rPr>
          <w:rFonts w:cs="Arial"/>
          <w:rtl/>
        </w:rPr>
        <w:t xml:space="preserve"> לא מקיימים את ההבחנה הזאת. אפשר גם לחשוב שהסיבה שיש תניה גורפת זה כי אם יש תניה לפיצוי מוסכם שנבחנת לכל סוג של הפרה, היא דורשת הרבה מאוד הוצאות מו״מ. צריך לקיים מו״מ על כל תוצאה אפשרית של הפרה. החיסכון הזה מסביר למה יש תניה גורפת ולא תניה קונקרטית.</w:t>
      </w:r>
    </w:p>
    <w:p w14:paraId="0E8F7185" w14:textId="34D4B6FE" w:rsidR="002F1E8F" w:rsidRDefault="008E5308" w:rsidP="00167185">
      <w:pPr>
        <w:jc w:val="both"/>
        <w:rPr>
          <w:rtl/>
        </w:rPr>
      </w:pPr>
      <w:r>
        <w:rPr>
          <w:rFonts w:hint="cs"/>
          <w:rtl/>
        </w:rPr>
        <w:t>השאלה אם נגרם נזק בפועל וכן התנהגות הצדדים- לא רלוונטיים.</w:t>
      </w:r>
    </w:p>
    <w:p w14:paraId="457F044C" w14:textId="619C752A" w:rsidR="0016077D" w:rsidRDefault="00CC2560" w:rsidP="00167185">
      <w:pPr>
        <w:jc w:val="both"/>
        <w:rPr>
          <w:rtl/>
        </w:rPr>
      </w:pPr>
      <w:r w:rsidRPr="00CC2560">
        <w:rPr>
          <w:rFonts w:cs="Arial"/>
          <w:b/>
          <w:bCs/>
          <w:rtl/>
        </w:rPr>
        <w:t>ע"א 18/89 חשל חברה למסחר נ' פרידמן</w:t>
      </w:r>
      <w:r w:rsidR="00CE6FBB">
        <w:rPr>
          <w:rFonts w:hint="cs"/>
          <w:b/>
          <w:bCs/>
          <w:rtl/>
        </w:rPr>
        <w:t>:</w:t>
      </w:r>
      <w:r w:rsidR="00CE6FBB">
        <w:rPr>
          <w:rFonts w:hint="cs"/>
          <w:rtl/>
        </w:rPr>
        <w:t xml:space="preserve"> </w:t>
      </w:r>
      <w:r w:rsidR="00345A00">
        <w:rPr>
          <w:rFonts w:hint="cs"/>
          <w:rtl/>
        </w:rPr>
        <w:t xml:space="preserve">לחשל היה נכס מקרקעין ופרידמן הוא הבעלים של חברה שהתחייבה לבנות מרכז מסחרי בנכס מקרקעין של חשל ולתת לחשל בתמורה מספר חנויות. אחרי שחולקו החנויות, חשל רצתה להשכיר אחת מהן. </w:t>
      </w:r>
      <w:r w:rsidR="002F1B80">
        <w:rPr>
          <w:rFonts w:hint="cs"/>
          <w:rtl/>
        </w:rPr>
        <w:t xml:space="preserve">פרידמן גם רצה להשכיר שם חנות סמוכה והוא ביקש מחשל לא להשכיר את החנות שלו כדי שזה לא יפגע בשכירות שהוא מעוניין לבצע. </w:t>
      </w:r>
      <w:r w:rsidR="00635A23">
        <w:rPr>
          <w:rFonts w:hint="cs"/>
          <w:rtl/>
        </w:rPr>
        <w:t xml:space="preserve">הם חתמו על הסכם שפרידמן ישלם לחשל פיצויים מסוימים על ההסכמה שלו. הם חתמו על פיצויים של 10% </w:t>
      </w:r>
      <w:r w:rsidR="008A2A12">
        <w:rPr>
          <w:rFonts w:hint="cs"/>
          <w:rtl/>
        </w:rPr>
        <w:t>בחודש צמוד למדד (ר</w:t>
      </w:r>
      <w:r w:rsidR="00610E56">
        <w:rPr>
          <w:rFonts w:hint="cs"/>
          <w:rtl/>
        </w:rPr>
        <w:t>יבית גבוה</w:t>
      </w:r>
      <w:r w:rsidR="00A92FE1">
        <w:rPr>
          <w:rFonts w:hint="cs"/>
          <w:rtl/>
        </w:rPr>
        <w:t>ה</w:t>
      </w:r>
      <w:r w:rsidR="008A2A12">
        <w:rPr>
          <w:rFonts w:hint="cs"/>
          <w:rtl/>
        </w:rPr>
        <w:t xml:space="preserve"> מאוד)</w:t>
      </w:r>
      <w:r w:rsidR="00A92FE1">
        <w:rPr>
          <w:rFonts w:hint="cs"/>
          <w:rtl/>
        </w:rPr>
        <w:t>.</w:t>
      </w:r>
      <w:r w:rsidR="008A2A12">
        <w:rPr>
          <w:rFonts w:hint="cs"/>
          <w:rtl/>
        </w:rPr>
        <w:t xml:space="preserve"> פרידמן לא עמד בהתחייבות שלו אבל טען שהפיצוי גבוה מידי</w:t>
      </w:r>
      <w:r w:rsidR="00D47654">
        <w:rPr>
          <w:rFonts w:hint="cs"/>
          <w:rtl/>
        </w:rPr>
        <w:t>, הוא התכוון לריבית שנתית ולא חודשית וטען שנפלה טעות בהסכם.</w:t>
      </w:r>
      <w:r w:rsidR="00FD3919">
        <w:rPr>
          <w:rFonts w:hint="cs"/>
          <w:rtl/>
        </w:rPr>
        <w:t xml:space="preserve"> ביהמ</w:t>
      </w:r>
      <w:r w:rsidR="00FA1FE4">
        <w:rPr>
          <w:rFonts w:hint="cs"/>
          <w:rtl/>
        </w:rPr>
        <w:t>"</w:t>
      </w:r>
      <w:r w:rsidR="00FD3919">
        <w:rPr>
          <w:rFonts w:hint="cs"/>
          <w:rtl/>
        </w:rPr>
        <w:t xml:space="preserve">ש אומר </w:t>
      </w:r>
      <w:r w:rsidR="00FD3919" w:rsidRPr="00237275">
        <w:rPr>
          <w:rFonts w:hint="cs"/>
          <w:color w:val="538135" w:themeColor="accent6" w:themeShade="BF"/>
          <w:rtl/>
        </w:rPr>
        <w:t xml:space="preserve">שריבית זה פיצוי מוסכם ושאפשר להפחית אותו- </w:t>
      </w:r>
      <w:r w:rsidR="00C579AC" w:rsidRPr="00237275">
        <w:rPr>
          <w:rFonts w:hint="cs"/>
          <w:color w:val="538135" w:themeColor="accent6" w:themeShade="BF"/>
          <w:rtl/>
        </w:rPr>
        <w:t>היה אפשר להפחית עד לריבית שמקיימת יחס סביר</w:t>
      </w:r>
      <w:r w:rsidR="00C579AC">
        <w:rPr>
          <w:rFonts w:hint="cs"/>
          <w:rtl/>
        </w:rPr>
        <w:t>. הם קובעים עד לנק</w:t>
      </w:r>
      <w:r w:rsidR="006A227B">
        <w:rPr>
          <w:rFonts w:hint="cs"/>
          <w:rtl/>
        </w:rPr>
        <w:t xml:space="preserve">ודה </w:t>
      </w:r>
      <w:r w:rsidR="00C579AC">
        <w:rPr>
          <w:rFonts w:hint="cs"/>
          <w:rtl/>
        </w:rPr>
        <w:t>שמקיימת יחס סביר</w:t>
      </w:r>
      <w:r w:rsidR="006A227B">
        <w:rPr>
          <w:rFonts w:hint="cs"/>
          <w:rtl/>
        </w:rPr>
        <w:t xml:space="preserve"> (ריבית שנתית של 35%)</w:t>
      </w:r>
      <w:r w:rsidR="00C579AC">
        <w:rPr>
          <w:rFonts w:hint="cs"/>
          <w:rtl/>
        </w:rPr>
        <w:t xml:space="preserve">. הבעיה- אם כבר רוצים להתערב בס' של פיצוי מוסכם, אפשר </w:t>
      </w:r>
      <w:r w:rsidR="00C579AC" w:rsidRPr="0064530E">
        <w:rPr>
          <w:rFonts w:hint="cs"/>
          <w:rtl/>
        </w:rPr>
        <w:t>לאמץ כלל עונשי</w:t>
      </w:r>
      <w:r w:rsidR="002A00A9">
        <w:rPr>
          <w:rFonts w:hint="cs"/>
          <w:rtl/>
        </w:rPr>
        <w:t xml:space="preserve"> שאומר שאנחנו נפחית את הפיצוי לפיצוי מינימאלי שמקיים יחס סביר, או לפיצוי הממוצע שמקיים יחס סביר כדי ליצור תמריץ לא להגזים</w:t>
      </w:r>
      <w:r w:rsidR="001E6B18">
        <w:rPr>
          <w:rFonts w:hint="cs"/>
          <w:rtl/>
        </w:rPr>
        <w:t xml:space="preserve"> (כי אז אתה הולך לאבד את כל היתרון)</w:t>
      </w:r>
      <w:r w:rsidR="002A00A9">
        <w:rPr>
          <w:rFonts w:hint="cs"/>
          <w:rtl/>
        </w:rPr>
        <w:t>.</w:t>
      </w:r>
      <w:r w:rsidR="001E6B18">
        <w:rPr>
          <w:rFonts w:hint="cs"/>
          <w:rtl/>
        </w:rPr>
        <w:t xml:space="preserve"> מה קורה עכשיו?</w:t>
      </w:r>
      <w:r w:rsidR="002A00A9">
        <w:rPr>
          <w:rFonts w:hint="cs"/>
          <w:rtl/>
        </w:rPr>
        <w:t xml:space="preserve"> </w:t>
      </w:r>
      <w:r w:rsidR="00117A8F">
        <w:rPr>
          <w:rFonts w:hint="cs"/>
          <w:rtl/>
        </w:rPr>
        <w:t xml:space="preserve">שיטת מצליח- </w:t>
      </w:r>
      <w:r w:rsidR="001E6B18">
        <w:rPr>
          <w:rFonts w:hint="cs"/>
          <w:rtl/>
        </w:rPr>
        <w:t>ת</w:t>
      </w:r>
      <w:r w:rsidR="00117A8F">
        <w:rPr>
          <w:rFonts w:hint="cs"/>
          <w:rtl/>
        </w:rPr>
        <w:t>קבע את הפיצוי הכי גבוה שאתה</w:t>
      </w:r>
      <w:r w:rsidR="001E6B18">
        <w:rPr>
          <w:rFonts w:hint="cs"/>
          <w:rtl/>
        </w:rPr>
        <w:t xml:space="preserve"> יכול ואם </w:t>
      </w:r>
      <w:r w:rsidR="00946E46">
        <w:rPr>
          <w:rFonts w:hint="cs"/>
          <w:rtl/>
        </w:rPr>
        <w:t>ביהמ"ש יתערב, הוא יפחית את זה למקסימום שהוא מוכן לקבל</w:t>
      </w:r>
      <w:r w:rsidR="00117A8F">
        <w:rPr>
          <w:rFonts w:hint="cs"/>
          <w:rtl/>
        </w:rPr>
        <w:t>.</w:t>
      </w:r>
      <w:r w:rsidR="00946E46">
        <w:rPr>
          <w:rFonts w:hint="cs"/>
          <w:rtl/>
        </w:rPr>
        <w:t xml:space="preserve"> אין לך שום תמריץ לא לקבוע פיצוי מוגזם לפי פס"ד זה וזאת הבעיה בו.</w:t>
      </w:r>
    </w:p>
    <w:p w14:paraId="572A8A05" w14:textId="060A1F22" w:rsidR="00117A8F" w:rsidRDefault="008C35B6" w:rsidP="00167185">
      <w:pPr>
        <w:jc w:val="both"/>
        <w:rPr>
          <w:rtl/>
        </w:rPr>
      </w:pPr>
      <w:r w:rsidRPr="003B31BF">
        <w:rPr>
          <w:rFonts w:hint="cs"/>
          <w:b/>
          <w:bCs/>
          <w:rtl/>
        </w:rPr>
        <w:t>פס"ד בית הדין לעבודה-</w:t>
      </w:r>
      <w:r>
        <w:rPr>
          <w:rFonts w:hint="cs"/>
          <w:rtl/>
        </w:rPr>
        <w:t xml:space="preserve"> </w:t>
      </w:r>
      <w:r w:rsidR="00EB11B6">
        <w:rPr>
          <w:rFonts w:hint="cs"/>
          <w:rtl/>
        </w:rPr>
        <w:t xml:space="preserve">אם עובדת ועובד מקבלים שכר שונה באותה עמדה, יש להשוות את השכר של העובדת לשכר של העובד. בית הדין הארצי לעבודה משווה את השכר של העובדת לשכר הכי נמוך של העובד. </w:t>
      </w:r>
    </w:p>
    <w:p w14:paraId="4D5914BF" w14:textId="1818025C" w:rsidR="00BE400A" w:rsidRDefault="004A6E36" w:rsidP="00167185">
      <w:pPr>
        <w:jc w:val="both"/>
        <w:rPr>
          <w:b/>
          <w:bCs/>
          <w:u w:val="single"/>
          <w:rtl/>
        </w:rPr>
      </w:pPr>
      <w:r>
        <w:rPr>
          <w:rFonts w:hint="cs"/>
          <w:b/>
          <w:bCs/>
          <w:noProof/>
          <w:u w:val="single"/>
          <w:rtl/>
          <w:lang w:val="he-IL"/>
        </w:rPr>
        <mc:AlternateContent>
          <mc:Choice Requires="wps">
            <w:drawing>
              <wp:anchor distT="0" distB="0" distL="114300" distR="114300" simplePos="0" relativeHeight="251691008" behindDoc="0" locked="0" layoutInCell="1" allowOverlap="1" wp14:anchorId="6C1F449B" wp14:editId="2B42FAFD">
                <wp:simplePos x="0" y="0"/>
                <wp:positionH relativeFrom="column">
                  <wp:posOffset>-43954</wp:posOffset>
                </wp:positionH>
                <wp:positionV relativeFrom="paragraph">
                  <wp:posOffset>245866</wp:posOffset>
                </wp:positionV>
                <wp:extent cx="5352939" cy="431800"/>
                <wp:effectExtent l="0" t="0" r="19685" b="25400"/>
                <wp:wrapNone/>
                <wp:docPr id="28" name="מלבן: פינות מעוגלות 28"/>
                <wp:cNvGraphicFramePr/>
                <a:graphic xmlns:a="http://schemas.openxmlformats.org/drawingml/2006/main">
                  <a:graphicData uri="http://schemas.microsoft.com/office/word/2010/wordprocessingShape">
                    <wps:wsp>
                      <wps:cNvSpPr/>
                      <wps:spPr>
                        <a:xfrm>
                          <a:off x="0" y="0"/>
                          <a:ext cx="5352939" cy="43180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95CB864" id="מלבן: פינות מעוגלות 28" o:spid="_x0000_s1026" style="position:absolute;left:0;text-align:left;margin-left:-3.45pt;margin-top:19.35pt;width:421.5pt;height:34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" filled="f" strokecolor="#538135 [2409]" strokeweight="1pt">
                <v:stroke joinstyle="miter"/>
              </v:roundrect>
            </w:pict>
          </mc:Fallback>
        </mc:AlternateContent>
      </w:r>
      <w:r w:rsidR="00FD04EC">
        <w:rPr>
          <w:rFonts w:hint="cs"/>
          <w:b/>
          <w:bCs/>
          <w:u w:val="single"/>
          <w:rtl/>
        </w:rPr>
        <w:t>נזק לא ממוני</w:t>
      </w:r>
    </w:p>
    <w:p w14:paraId="270ADE4A" w14:textId="7ACACF60" w:rsidR="00FD04EC" w:rsidRPr="004A6E36" w:rsidRDefault="00FD04EC" w:rsidP="00167185">
      <w:pPr>
        <w:jc w:val="both"/>
        <w:rPr>
          <w:rtl/>
        </w:rPr>
      </w:pPr>
      <w:r w:rsidRPr="004A6E36">
        <w:rPr>
          <w:rFonts w:hint="cs"/>
          <w:b/>
          <w:bCs/>
          <w:rtl/>
        </w:rPr>
        <w:t>ס' 13</w:t>
      </w:r>
      <w:r w:rsidR="004A6E36" w:rsidRPr="004A6E36">
        <w:rPr>
          <w:rFonts w:hint="cs"/>
          <w:b/>
          <w:bCs/>
          <w:rtl/>
        </w:rPr>
        <w:t xml:space="preserve"> לחוק החוזים תרופות:</w:t>
      </w:r>
      <w:r w:rsidR="004A6E36">
        <w:rPr>
          <w:rFonts w:hint="cs"/>
          <w:rtl/>
        </w:rPr>
        <w:t xml:space="preserve"> </w:t>
      </w:r>
      <w:r w:rsidR="004A6E36">
        <w:rPr>
          <w:rFonts w:cs="Arial" w:hint="cs"/>
          <w:rtl/>
        </w:rPr>
        <w:t>"</w:t>
      </w:r>
      <w:r w:rsidR="004A6E36" w:rsidRPr="004A6E36">
        <w:rPr>
          <w:rFonts w:cs="Arial"/>
          <w:rtl/>
        </w:rPr>
        <w:t xml:space="preserve">גרמה הפרת החוזה נזק שאינו נזק ממון, רשאי בית המשפט לפסוק פיצויים בעד נזק זה בשיעור שייראה לו בנסיבות </w:t>
      </w:r>
      <w:proofErr w:type="spellStart"/>
      <w:r w:rsidR="004A6E36" w:rsidRPr="004A6E36">
        <w:rPr>
          <w:rFonts w:cs="Arial"/>
          <w:rtl/>
        </w:rPr>
        <w:t>הענין</w:t>
      </w:r>
      <w:proofErr w:type="spellEnd"/>
      <w:r w:rsidR="004A6E36">
        <w:rPr>
          <w:rFonts w:cs="Arial" w:hint="cs"/>
          <w:rtl/>
        </w:rPr>
        <w:t>"</w:t>
      </w:r>
    </w:p>
    <w:p w14:paraId="7FA32E3B" w14:textId="62A7E0B9" w:rsidR="00DA0EB4" w:rsidRDefault="00DA0EB4" w:rsidP="00167185">
      <w:pPr>
        <w:jc w:val="both"/>
        <w:rPr>
          <w:rtl/>
        </w:rPr>
      </w:pPr>
      <w:r w:rsidRPr="00D469DC">
        <w:rPr>
          <w:rFonts w:hint="cs"/>
          <w:b/>
          <w:bCs/>
          <w:rtl/>
        </w:rPr>
        <w:t>עיריית ירושלים נ גורדון:</w:t>
      </w:r>
      <w:r>
        <w:rPr>
          <w:rFonts w:hint="cs"/>
          <w:rtl/>
        </w:rPr>
        <w:t xml:space="preserve"> ניתן פיצוי על נזק לא ממוני אבל מגבילים אותו כדי שהוא לא יתרחב</w:t>
      </w:r>
      <w:r w:rsidR="00537ED7">
        <w:rPr>
          <w:rFonts w:hint="cs"/>
          <w:rtl/>
        </w:rPr>
        <w:t>.</w:t>
      </w:r>
    </w:p>
    <w:p w14:paraId="6E082D8D" w14:textId="585F2B57" w:rsidR="00DA0EB4" w:rsidRDefault="00DA0EB4" w:rsidP="00167185">
      <w:pPr>
        <w:jc w:val="both"/>
        <w:rPr>
          <w:rtl/>
        </w:rPr>
      </w:pPr>
      <w:proofErr w:type="spellStart"/>
      <w:r w:rsidRPr="00D469DC">
        <w:rPr>
          <w:rFonts w:hint="cs"/>
          <w:b/>
          <w:bCs/>
          <w:rtl/>
        </w:rPr>
        <w:t>אלסוחה</w:t>
      </w:r>
      <w:proofErr w:type="spellEnd"/>
      <w:r w:rsidRPr="00D469DC">
        <w:rPr>
          <w:rFonts w:hint="cs"/>
          <w:b/>
          <w:bCs/>
          <w:rtl/>
        </w:rPr>
        <w:t xml:space="preserve"> נ </w:t>
      </w:r>
      <w:proofErr w:type="spellStart"/>
      <w:r w:rsidRPr="00D469DC">
        <w:rPr>
          <w:rFonts w:hint="cs"/>
          <w:b/>
          <w:bCs/>
          <w:rtl/>
        </w:rPr>
        <w:t>עזון</w:t>
      </w:r>
      <w:proofErr w:type="spellEnd"/>
      <w:r w:rsidRPr="00D469DC">
        <w:rPr>
          <w:rFonts w:hint="cs"/>
          <w:b/>
          <w:bCs/>
          <w:rtl/>
        </w:rPr>
        <w:t xml:space="preserve"> דהאן:</w:t>
      </w:r>
      <w:r>
        <w:rPr>
          <w:rFonts w:hint="cs"/>
          <w:rtl/>
        </w:rPr>
        <w:t xml:space="preserve"> </w:t>
      </w:r>
      <w:r w:rsidR="00535A10">
        <w:rPr>
          <w:rFonts w:hint="cs"/>
          <w:rtl/>
        </w:rPr>
        <w:t>מאפשרים פיצוי לניזוקים משניים על נזק לא ממוני טהור, אבל הם מגבילים אותו</w:t>
      </w:r>
      <w:r w:rsidR="00FA0EA8">
        <w:rPr>
          <w:rFonts w:hint="cs"/>
          <w:rtl/>
        </w:rPr>
        <w:t xml:space="preserve"> כי הם מפחדים מההשלכות השליליות של פסיקת פיצוי על נזק לא ממוני</w:t>
      </w:r>
      <w:r w:rsidR="006F6EF0">
        <w:rPr>
          <w:rFonts w:hint="cs"/>
          <w:rtl/>
        </w:rPr>
        <w:t>.</w:t>
      </w:r>
    </w:p>
    <w:p w14:paraId="534D14D7" w14:textId="0DBC2558" w:rsidR="00DA0EB4" w:rsidRDefault="00DA0EB4" w:rsidP="00167185">
      <w:pPr>
        <w:jc w:val="both"/>
        <w:rPr>
          <w:rtl/>
        </w:rPr>
      </w:pPr>
      <w:r>
        <w:rPr>
          <w:rFonts w:hint="cs"/>
          <w:rtl/>
        </w:rPr>
        <w:t>בנזיקין יותר קל להעניק פיצוי על כך, בניגוד לחוזים.</w:t>
      </w:r>
    </w:p>
    <w:p w14:paraId="05F15A5E" w14:textId="6B4C1ADD" w:rsidR="00C5443D" w:rsidRPr="0017798C" w:rsidRDefault="005E1636" w:rsidP="00167185">
      <w:pPr>
        <w:jc w:val="both"/>
        <w:rPr>
          <w:b/>
          <w:bCs/>
          <w:rtl/>
        </w:rPr>
      </w:pPr>
      <w:r w:rsidRPr="0017798C">
        <w:rPr>
          <w:rFonts w:hint="cs"/>
          <w:b/>
          <w:bCs/>
          <w:rtl/>
        </w:rPr>
        <w:t>למה בחוזים נרצה לה</w:t>
      </w:r>
      <w:r w:rsidR="00B9066E" w:rsidRPr="0017798C">
        <w:rPr>
          <w:rFonts w:hint="cs"/>
          <w:b/>
          <w:bCs/>
          <w:rtl/>
        </w:rPr>
        <w:t>י</w:t>
      </w:r>
      <w:r w:rsidRPr="0017798C">
        <w:rPr>
          <w:rFonts w:hint="cs"/>
          <w:b/>
          <w:bCs/>
          <w:rtl/>
        </w:rPr>
        <w:t>מנע מפיצוי על נזק לא ממוני</w:t>
      </w:r>
      <w:r w:rsidR="00A07864">
        <w:rPr>
          <w:rFonts w:hint="cs"/>
          <w:b/>
          <w:bCs/>
          <w:rtl/>
        </w:rPr>
        <w:t>?</w:t>
      </w:r>
    </w:p>
    <w:p w14:paraId="2A2F11FB" w14:textId="24731531" w:rsidR="00FC5111" w:rsidRDefault="001B11EC" w:rsidP="00167185">
      <w:pPr>
        <w:pStyle w:val="a6"/>
        <w:numPr>
          <w:ilvl w:val="0"/>
          <w:numId w:val="27"/>
        </w:numPr>
        <w:ind w:left="509"/>
        <w:jc w:val="both"/>
      </w:pPr>
      <w:r>
        <w:rPr>
          <w:rFonts w:hint="cs"/>
          <w:rtl/>
        </w:rPr>
        <w:t xml:space="preserve">בחוזים אנחנו חושבים על אינטרסים עסקיים כלכליים. אם החוזה הוא </w:t>
      </w:r>
      <w:r w:rsidR="004623EF">
        <w:rPr>
          <w:rFonts w:hint="cs"/>
          <w:rtl/>
        </w:rPr>
        <w:t>אינטראקצי</w:t>
      </w:r>
      <w:r w:rsidR="004623EF">
        <w:rPr>
          <w:rFonts w:hint="eastAsia"/>
          <w:rtl/>
        </w:rPr>
        <w:t>ה</w:t>
      </w:r>
      <w:r>
        <w:rPr>
          <w:rFonts w:hint="cs"/>
          <w:rtl/>
        </w:rPr>
        <w:t xml:space="preserve"> עסקית סטרילית, ומקבלים פיצוי מלא (פיצוי קיום), לא אמור להיות איזשהו נזק לא ממוני רלוונטי. </w:t>
      </w:r>
      <w:r w:rsidR="008C4A9B" w:rsidRPr="008C4A9B">
        <w:rPr>
          <w:rFonts w:cs="Arial"/>
          <w:rtl/>
        </w:rPr>
        <w:t xml:space="preserve">באופן </w:t>
      </w:r>
      <w:r w:rsidR="008C4A9B" w:rsidRPr="008C4A9B">
        <w:rPr>
          <w:rFonts w:cs="Arial"/>
          <w:rtl/>
        </w:rPr>
        <w:lastRenderedPageBreak/>
        <w:t xml:space="preserve">כללי אנחנו </w:t>
      </w:r>
      <w:r w:rsidR="008C4A9B" w:rsidRPr="00086094">
        <w:rPr>
          <w:rFonts w:cs="Arial"/>
          <w:color w:val="538135" w:themeColor="accent6" w:themeShade="BF"/>
          <w:rtl/>
        </w:rPr>
        <w:t>מפחדים מזה שיוצפו בתי המשפט בכל מיני תביעות כשאין נזק בפועל בגלל שאנשים יכולים לטעון בצורה מאוד זולה על זה שיש להם נזק לא ממוני ובכך להכביד על הפעילות</w:t>
      </w:r>
      <w:r w:rsidR="008C4A9B" w:rsidRPr="008C4A9B">
        <w:rPr>
          <w:rFonts w:cs="Arial"/>
          <w:rtl/>
        </w:rPr>
        <w:t>, להקשות על תיחום הזנק וכו׳. יותר מזה, בעניינים חוזיים אנחנו יכולים לחשוב שמי שיכול למנוע את הנזק בזול, את הנזק לא הממוני, זה הרבה פעמים נפגע ההפרה הרבה יותר טוב מהמפר</w:t>
      </w:r>
      <w:r w:rsidR="004623EF">
        <w:rPr>
          <w:rFonts w:hint="cs"/>
          <w:rtl/>
        </w:rPr>
        <w:t>.</w:t>
      </w:r>
    </w:p>
    <w:p w14:paraId="6E00C78C" w14:textId="124550D8" w:rsidR="004623EF" w:rsidRDefault="004E2C08" w:rsidP="00167185">
      <w:pPr>
        <w:pStyle w:val="a6"/>
        <w:numPr>
          <w:ilvl w:val="0"/>
          <w:numId w:val="27"/>
        </w:numPr>
        <w:ind w:left="509"/>
        <w:jc w:val="both"/>
        <w:rPr>
          <w:rtl/>
        </w:rPr>
      </w:pPr>
      <w:r w:rsidRPr="004E2C08">
        <w:rPr>
          <w:rFonts w:cs="Arial"/>
          <w:rtl/>
        </w:rPr>
        <w:t xml:space="preserve">בחוזים </w:t>
      </w:r>
      <w:r w:rsidRPr="00C77AC9">
        <w:rPr>
          <w:rFonts w:cs="Arial"/>
          <w:color w:val="538135" w:themeColor="accent6" w:themeShade="BF"/>
          <w:rtl/>
        </w:rPr>
        <w:t>הפיצוי הוא ביטוח מפני הפרה</w:t>
      </w:r>
      <w:r w:rsidRPr="004E2C08">
        <w:rPr>
          <w:rFonts w:cs="Arial"/>
          <w:rtl/>
        </w:rPr>
        <w:t>. כשהצדדים לחוזה כורתים את החוזה, הם צופים את האפשרות להפרה וצופים את האפשרות שהם ידרשו לשלם פיצוי. אז בעצם כל חוזה כולל התחייבות לביצוע העסקה וביטוח מפני התוצאות של ההפרה שלה. הביטוח הזה, הפרמיה על הביטוח, מתומחרת במחיר החוזי.</w:t>
      </w:r>
    </w:p>
    <w:p w14:paraId="2E6492EF" w14:textId="449CF193" w:rsidR="007C5ABC" w:rsidRDefault="007C5ABC" w:rsidP="00167185">
      <w:pPr>
        <w:jc w:val="both"/>
        <w:rPr>
          <w:b/>
          <w:bCs/>
          <w:rtl/>
        </w:rPr>
      </w:pPr>
      <w:r w:rsidRPr="0017798C">
        <w:rPr>
          <w:rFonts w:hint="cs"/>
          <w:b/>
          <w:bCs/>
          <w:rtl/>
        </w:rPr>
        <w:t>שיקולים בפסיקת הפיצוי</w:t>
      </w:r>
      <w:r w:rsidR="00A07864">
        <w:rPr>
          <w:rFonts w:hint="cs"/>
          <w:b/>
          <w:bCs/>
          <w:rtl/>
        </w:rPr>
        <w:t>:</w:t>
      </w:r>
    </w:p>
    <w:p w14:paraId="7866102A" w14:textId="23DB6D74" w:rsidR="007C5ABC" w:rsidRDefault="00A07864" w:rsidP="00167185">
      <w:pPr>
        <w:pStyle w:val="a6"/>
        <w:numPr>
          <w:ilvl w:val="0"/>
          <w:numId w:val="27"/>
        </w:numPr>
        <w:ind w:left="509"/>
        <w:jc w:val="both"/>
      </w:pPr>
      <w:r>
        <w:rPr>
          <w:rFonts w:hint="cs"/>
          <w:rtl/>
        </w:rPr>
        <w:t>הפיצוי מוגבל לנזקים צפויים</w:t>
      </w:r>
      <w:r w:rsidR="000E1D6D">
        <w:rPr>
          <w:rFonts w:hint="cs"/>
          <w:rtl/>
        </w:rPr>
        <w:t xml:space="preserve">- </w:t>
      </w:r>
      <w:r w:rsidR="009C56B6" w:rsidRPr="000E1D6D">
        <w:rPr>
          <w:rFonts w:hint="cs"/>
          <w:b/>
          <w:bCs/>
          <w:rtl/>
        </w:rPr>
        <w:t xml:space="preserve">גולדמן נ מיכאלי: </w:t>
      </w:r>
      <w:r w:rsidR="00A1782D" w:rsidRPr="000E1D6D">
        <w:rPr>
          <w:rFonts w:cs="Arial"/>
          <w:rtl/>
        </w:rPr>
        <w:t>קבלנים לא מסרו דירה בזמן</w:t>
      </w:r>
      <w:r w:rsidR="004828D5" w:rsidRPr="000E1D6D">
        <w:rPr>
          <w:rFonts w:cs="Arial" w:hint="cs"/>
          <w:rtl/>
        </w:rPr>
        <w:t xml:space="preserve"> (עיכוב של שנה)</w:t>
      </w:r>
      <w:r w:rsidR="00A1782D" w:rsidRPr="000E1D6D">
        <w:rPr>
          <w:rFonts w:cs="Arial"/>
          <w:rtl/>
        </w:rPr>
        <w:t>. אחרי קצת יותר מ11 חודשים</w:t>
      </w:r>
      <w:r w:rsidR="00801C38" w:rsidRPr="000E1D6D">
        <w:rPr>
          <w:rFonts w:cs="Arial" w:hint="cs"/>
          <w:rtl/>
        </w:rPr>
        <w:t xml:space="preserve">, </w:t>
      </w:r>
      <w:r w:rsidR="00A1782D" w:rsidRPr="000E1D6D">
        <w:rPr>
          <w:rFonts w:cs="Arial"/>
          <w:rtl/>
        </w:rPr>
        <w:t>אנשים שקנו את הדירה נכנסו אליה בלי שהם קיבלו מפתח. הם פלשו בעצם לדירה של עצמם והם חיו בדירה עד שהיא נמסרה להם בפועל בלי חשמל ובלי מים. נפסק שעל האיחור מגיע להם פיצוי על נזק לא ממוני, אבל זה שהם גרו בדירה בלי חשמל ומים לא מזכה אותם בפיצוי כי זה לא התנהגות שהקבלן היה צריך לצפות. אם היה נזק פיזי, לכאורה זה מצדיק פיצוי גם על נזק לא ממוני, אבל זה שיקול בנזיקין ולא בחוזים בדר״כ.</w:t>
      </w:r>
    </w:p>
    <w:p w14:paraId="64D7A234" w14:textId="28C2ED45" w:rsidR="000E1D6D" w:rsidRDefault="000E1D6D" w:rsidP="00167185">
      <w:pPr>
        <w:pStyle w:val="a6"/>
        <w:numPr>
          <w:ilvl w:val="0"/>
          <w:numId w:val="27"/>
        </w:numPr>
        <w:ind w:left="509"/>
        <w:jc w:val="both"/>
      </w:pPr>
      <w:r>
        <w:rPr>
          <w:rFonts w:hint="cs"/>
          <w:rtl/>
        </w:rPr>
        <w:t>הרתעת חסר ועידוד תביעות</w:t>
      </w:r>
      <w:r w:rsidR="00D614C4">
        <w:rPr>
          <w:rFonts w:hint="cs"/>
          <w:rtl/>
        </w:rPr>
        <w:t xml:space="preserve">- כשאנשים לא מגישים תביעות, יכולות להיות יותר מידי הפרות או יותר מידי התנהגויות </w:t>
      </w:r>
      <w:r w:rsidR="00A07C24">
        <w:rPr>
          <w:rFonts w:hint="cs"/>
          <w:rtl/>
        </w:rPr>
        <w:t>עוולתיות</w:t>
      </w:r>
      <w:r w:rsidR="00D614C4">
        <w:rPr>
          <w:rFonts w:hint="cs"/>
          <w:rtl/>
        </w:rPr>
        <w:t>.</w:t>
      </w:r>
      <w:r w:rsidR="00CC1431">
        <w:rPr>
          <w:rFonts w:hint="cs"/>
          <w:rtl/>
        </w:rPr>
        <w:t xml:space="preserve"> אפשר לעודד אנשים להגיש תביעה אם נגיד להם שהם יוכלו לקבל פיצוי על נזקים לא ממוניים.</w:t>
      </w:r>
      <w:r w:rsidR="00C84977">
        <w:rPr>
          <w:rFonts w:hint="cs"/>
          <w:rtl/>
        </w:rPr>
        <w:t xml:space="preserve"> בחוזים גישה זו פחות מקובלת, אבל אפשר לראות אותה לפעמים בהקשרים צרכניים. </w:t>
      </w:r>
    </w:p>
    <w:p w14:paraId="48EF009E" w14:textId="18BC5768" w:rsidR="00260109" w:rsidRPr="00260109" w:rsidRDefault="00AA0631" w:rsidP="00167185">
      <w:pPr>
        <w:pStyle w:val="a6"/>
        <w:numPr>
          <w:ilvl w:val="0"/>
          <w:numId w:val="27"/>
        </w:numPr>
        <w:ind w:left="509"/>
        <w:jc w:val="both"/>
        <w:rPr>
          <w:b/>
          <w:bCs/>
          <w:rtl/>
        </w:rPr>
      </w:pPr>
      <w:r>
        <w:rPr>
          <w:rFonts w:hint="cs"/>
          <w:rtl/>
        </w:rPr>
        <w:t>חוזה אישי- יש חוזים שהתכלית שלהם היא לא ממונית או מסחרית.</w:t>
      </w:r>
      <w:r>
        <w:rPr>
          <w:rFonts w:hint="cs"/>
          <w:b/>
          <w:bCs/>
          <w:rtl/>
        </w:rPr>
        <w:t xml:space="preserve"> </w:t>
      </w:r>
      <w:r w:rsidR="00DB5EC6" w:rsidRPr="00AA0631">
        <w:rPr>
          <w:b/>
          <w:bCs/>
        </w:rPr>
        <w:t>Sulli</w:t>
      </w:r>
      <w:r w:rsidR="00140602" w:rsidRPr="00AA0631">
        <w:rPr>
          <w:b/>
          <w:bCs/>
        </w:rPr>
        <w:t>van v. O'Connor</w:t>
      </w:r>
      <w:r w:rsidR="00140602" w:rsidRPr="00AA0631">
        <w:rPr>
          <w:rFonts w:hint="cs"/>
          <w:b/>
          <w:bCs/>
          <w:rtl/>
        </w:rPr>
        <w:t xml:space="preserve">: </w:t>
      </w:r>
      <w:r w:rsidR="00EE0B2C">
        <w:rPr>
          <w:rFonts w:hint="cs"/>
          <w:rtl/>
        </w:rPr>
        <w:t>חוזה לניתוח אף. שני ניתוחי האף כשלו, למרות שהייתה התחייבות לבצע את הניתוח בצורה טובה. הניתוחים הכושלים דרשו ניתוח שליש</w:t>
      </w:r>
      <w:r w:rsidR="003805F1">
        <w:rPr>
          <w:rFonts w:hint="cs"/>
          <w:rtl/>
        </w:rPr>
        <w:t>י שהיה מאוד כואב ויקר</w:t>
      </w:r>
      <w:r w:rsidR="004D1D26">
        <w:rPr>
          <w:rFonts w:hint="cs"/>
          <w:rtl/>
        </w:rPr>
        <w:t xml:space="preserve"> וכן האף לא היה מושלם בסופו. הפיצויים שנפסקו לה על הפרת חוזה (בדומה ל</w:t>
      </w:r>
      <w:r w:rsidR="004D1D26">
        <w:t>Ha</w:t>
      </w:r>
      <w:r w:rsidR="00260109">
        <w:t>wkins v. McGee</w:t>
      </w:r>
      <w:r w:rsidR="00260109">
        <w:rPr>
          <w:rFonts w:hint="cs"/>
          <w:rtl/>
        </w:rPr>
        <w:t>) היו על נזק לא ממוני.</w:t>
      </w:r>
      <w:r w:rsidR="00582AB2">
        <w:rPr>
          <w:rFonts w:hint="cs"/>
          <w:rtl/>
        </w:rPr>
        <w:t xml:space="preserve"> גם </w:t>
      </w:r>
      <w:proofErr w:type="spellStart"/>
      <w:r w:rsidR="00582AB2">
        <w:rPr>
          <w:rFonts w:hint="cs"/>
          <w:rtl/>
        </w:rPr>
        <w:t>ב</w:t>
      </w:r>
      <w:r w:rsidR="00582AB2">
        <w:rPr>
          <w:rFonts w:hint="cs"/>
          <w:b/>
          <w:bCs/>
          <w:rtl/>
        </w:rPr>
        <w:t>בנישתי</w:t>
      </w:r>
      <w:proofErr w:type="spellEnd"/>
      <w:r w:rsidR="00582AB2">
        <w:rPr>
          <w:rFonts w:hint="cs"/>
          <w:b/>
          <w:bCs/>
          <w:rtl/>
        </w:rPr>
        <w:t xml:space="preserve"> נ ששון</w:t>
      </w:r>
      <w:r w:rsidR="00582AB2">
        <w:rPr>
          <w:rFonts w:hint="cs"/>
          <w:rtl/>
        </w:rPr>
        <w:t xml:space="preserve"> היה סיפור דומה והסיבה הזאת יכולה להסביר למה לא פסקו שם השבה.</w:t>
      </w:r>
      <w:r w:rsidR="00C3784A">
        <w:rPr>
          <w:rFonts w:hint="cs"/>
          <w:rtl/>
        </w:rPr>
        <w:t xml:space="preserve"> החשש הוא שהשבה הדדית תביא ל</w:t>
      </w:r>
      <w:r w:rsidR="00616833">
        <w:rPr>
          <w:rFonts w:hint="cs"/>
          <w:rtl/>
        </w:rPr>
        <w:t>כך שהפרות יהיו רצויות.</w:t>
      </w:r>
    </w:p>
    <w:p w14:paraId="52B5A413" w14:textId="46F7F5C5" w:rsidR="000F4248" w:rsidRDefault="000F4248" w:rsidP="00167185">
      <w:pPr>
        <w:jc w:val="both"/>
        <w:rPr>
          <w:b/>
          <w:bCs/>
          <w:u w:val="single"/>
          <w:rtl/>
        </w:rPr>
      </w:pPr>
      <w:r>
        <w:rPr>
          <w:rFonts w:hint="cs"/>
          <w:b/>
          <w:bCs/>
          <w:u w:val="single"/>
          <w:rtl/>
        </w:rPr>
        <w:t>פיצויים חוזיים וביטוח</w:t>
      </w:r>
    </w:p>
    <w:p w14:paraId="319C5ED5" w14:textId="30CC3D43" w:rsidR="000F4248" w:rsidRDefault="00FB42C3" w:rsidP="00167185">
      <w:pPr>
        <w:jc w:val="both"/>
        <w:rPr>
          <w:u w:val="single"/>
          <w:rtl/>
        </w:rPr>
      </w:pPr>
      <w:r>
        <w:rPr>
          <w:rFonts w:hint="cs"/>
          <w:noProof/>
          <w:u w:val="single"/>
          <w:rtl/>
          <w:lang w:val="he-IL"/>
        </w:rPr>
        <mc:AlternateContent>
          <mc:Choice Requires="wps">
            <w:drawing>
              <wp:anchor distT="0" distB="0" distL="114300" distR="114300" simplePos="0" relativeHeight="251689984" behindDoc="0" locked="0" layoutInCell="1" allowOverlap="1" wp14:anchorId="2656FD39" wp14:editId="2FA323AD">
                <wp:simplePos x="0" y="0"/>
                <wp:positionH relativeFrom="column">
                  <wp:posOffset>-54526</wp:posOffset>
                </wp:positionH>
                <wp:positionV relativeFrom="paragraph">
                  <wp:posOffset>237747</wp:posOffset>
                </wp:positionV>
                <wp:extent cx="5363365" cy="438150"/>
                <wp:effectExtent l="0" t="0" r="27940" b="19050"/>
                <wp:wrapNone/>
                <wp:docPr id="27" name="מלבן: פינות מעוגלות 27"/>
                <wp:cNvGraphicFramePr/>
                <a:graphic xmlns:a="http://schemas.openxmlformats.org/drawingml/2006/main">
                  <a:graphicData uri="http://schemas.microsoft.com/office/word/2010/wordprocessingShape">
                    <wps:wsp>
                      <wps:cNvSpPr/>
                      <wps:spPr>
                        <a:xfrm>
                          <a:off x="0" y="0"/>
                          <a:ext cx="5363365" cy="43815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BA05B38" id="מלבן: פינות מעוגלות 27" o:spid="_x0000_s1026" style="position:absolute;left:0;text-align:left;margin-left:-4.3pt;margin-top:18.7pt;width:422.3pt;height:34.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" filled="f" strokecolor="#538135 [2409]" strokeweight="1pt">
                <v:stroke joinstyle="miter"/>
              </v:roundrect>
            </w:pict>
          </mc:Fallback>
        </mc:AlternateContent>
      </w:r>
      <w:r w:rsidR="000F4248">
        <w:rPr>
          <w:rFonts w:hint="cs"/>
          <w:u w:val="single"/>
          <w:rtl/>
        </w:rPr>
        <w:t>פיצויים וביטוח</w:t>
      </w:r>
    </w:p>
    <w:p w14:paraId="2F9B9771" w14:textId="4000A906" w:rsidR="000F4248" w:rsidRPr="00FB42C3" w:rsidRDefault="000F4248" w:rsidP="00167185">
      <w:pPr>
        <w:jc w:val="both"/>
        <w:rPr>
          <w:rtl/>
        </w:rPr>
      </w:pPr>
      <w:r w:rsidRPr="00FB42C3">
        <w:rPr>
          <w:rFonts w:hint="cs"/>
          <w:b/>
          <w:bCs/>
          <w:rtl/>
        </w:rPr>
        <w:t>ס' 16</w:t>
      </w:r>
      <w:r w:rsidR="00FB42C3" w:rsidRPr="00FB42C3">
        <w:rPr>
          <w:rFonts w:cs="Arial" w:hint="cs"/>
          <w:b/>
          <w:bCs/>
          <w:rtl/>
        </w:rPr>
        <w:t xml:space="preserve"> לחוק החוזים תרופות:</w:t>
      </w:r>
      <w:r w:rsidR="00FB42C3">
        <w:rPr>
          <w:rFonts w:cs="Arial" w:hint="cs"/>
          <w:rtl/>
        </w:rPr>
        <w:t xml:space="preserve"> "</w:t>
      </w:r>
      <w:r w:rsidR="00FB42C3" w:rsidRPr="00FB42C3">
        <w:rPr>
          <w:rFonts w:cs="Arial"/>
          <w:rtl/>
        </w:rPr>
        <w:t>בקביעת שיעור הפיצויים לא יובא בחשבון סכום שהנפגע קיבל או זכאי לקבל בשל הפרת החוזה לפי חוזה ביטוח</w:t>
      </w:r>
      <w:r w:rsidR="00FB42C3">
        <w:rPr>
          <w:rFonts w:cs="Arial" w:hint="cs"/>
          <w:rtl/>
        </w:rPr>
        <w:t>"</w:t>
      </w:r>
    </w:p>
    <w:p w14:paraId="5B37B1D3" w14:textId="2C13FC47" w:rsidR="00714352" w:rsidRPr="00714352" w:rsidRDefault="006F1D1A" w:rsidP="00167185">
      <w:pPr>
        <w:jc w:val="both"/>
        <w:rPr>
          <w:rtl/>
        </w:rPr>
      </w:pPr>
      <w:r>
        <w:rPr>
          <w:rFonts w:hint="cs"/>
          <w:rtl/>
        </w:rPr>
        <w:t xml:space="preserve">בקביעת פיצוי לא מביאים בחשבון </w:t>
      </w:r>
      <w:r w:rsidR="00E55BF6">
        <w:rPr>
          <w:rFonts w:hint="cs"/>
          <w:rtl/>
        </w:rPr>
        <w:t>סכום שהנפגע קיבל או זכאי לקבל בשל הפרת חוזה לפי חוזה ביטוח.</w:t>
      </w:r>
    </w:p>
    <w:p w14:paraId="6B0600B9" w14:textId="770C00CE" w:rsidR="000F4248" w:rsidRPr="00E57454" w:rsidRDefault="000F4248" w:rsidP="00167185">
      <w:pPr>
        <w:jc w:val="both"/>
        <w:rPr>
          <w:rtl/>
        </w:rPr>
      </w:pPr>
      <w:r w:rsidRPr="00AF48BC">
        <w:rPr>
          <w:rFonts w:hint="cs"/>
          <w:b/>
          <w:bCs/>
          <w:rtl/>
        </w:rPr>
        <w:t xml:space="preserve">ליפשיץ נ לוי: </w:t>
      </w:r>
      <w:r w:rsidR="00E57454" w:rsidRPr="00E57454">
        <w:rPr>
          <w:rFonts w:cs="Arial"/>
          <w:rtl/>
        </w:rPr>
        <w:t>בעל מחסן הפך את המחסן לדירת מרתף למרות שלא היה לו היתר לעשות את זה. הוא ניסה לחבר אותה למערכת ביוב וכתוצאה מכך נגרמו נזקים. הדירה הוצפה ונגרם נזק לשטיחים. היה ביטוח על הנזקים מההצפה</w:t>
      </w:r>
      <w:r w:rsidR="00554FB1">
        <w:rPr>
          <w:rFonts w:cs="Arial" w:hint="cs"/>
          <w:rtl/>
        </w:rPr>
        <w:t xml:space="preserve"> </w:t>
      </w:r>
      <w:r w:rsidR="00E57454" w:rsidRPr="00E57454">
        <w:rPr>
          <w:rFonts w:cs="Arial"/>
          <w:rtl/>
        </w:rPr>
        <w:t>והיא קיבלה פיצוי על הנזק לשטיחים. עולה השאלה האם היא יכולה לתבוע על הנזק הזה מחדש? ביחס לזה</w:t>
      </w:r>
      <w:r w:rsidR="003627A2">
        <w:rPr>
          <w:rFonts w:cs="Arial" w:hint="cs"/>
          <w:rtl/>
        </w:rPr>
        <w:t>,</w:t>
      </w:r>
      <w:r w:rsidR="00E57454" w:rsidRPr="00E57454">
        <w:rPr>
          <w:rFonts w:cs="Arial"/>
          <w:rtl/>
        </w:rPr>
        <w:t xml:space="preserve"> החוק לא מסויג</w:t>
      </w:r>
      <w:r w:rsidR="003627A2">
        <w:rPr>
          <w:rFonts w:cs="Arial" w:hint="cs"/>
          <w:rtl/>
        </w:rPr>
        <w:t xml:space="preserve"> ואמר כי </w:t>
      </w:r>
      <w:r w:rsidR="00E57454" w:rsidRPr="00E57454">
        <w:rPr>
          <w:rFonts w:cs="Arial"/>
          <w:rtl/>
        </w:rPr>
        <w:t xml:space="preserve">לא יובאו בחשבון סכום שהנפגע קיבל או זכאי לקבל לפי חוזה ביטוח. אז אם ביטחתם את ההפרה וההפרה יצרה לכם את הזכות לקבל את </w:t>
      </w:r>
      <w:r w:rsidR="003627A2">
        <w:rPr>
          <w:rFonts w:cs="Arial" w:hint="cs"/>
          <w:rtl/>
        </w:rPr>
        <w:t>פיצוי</w:t>
      </w:r>
      <w:r w:rsidR="00E57454" w:rsidRPr="00E57454">
        <w:rPr>
          <w:rFonts w:cs="Arial"/>
          <w:rtl/>
        </w:rPr>
        <w:t xml:space="preserve">, אנחנו נגיד שאתם לא זכאים לקבל גם את סעד הביטוח וגם את הפיצוי. אבל </w:t>
      </w:r>
      <w:r w:rsidR="00E57454" w:rsidRPr="00725D69">
        <w:rPr>
          <w:rFonts w:cs="Arial"/>
          <w:color w:val="538135" w:themeColor="accent6" w:themeShade="BF"/>
          <w:rtl/>
        </w:rPr>
        <w:t xml:space="preserve">בפסיקה סייגו את ס׳ 16 ואומרים שזה תלוי בזכות </w:t>
      </w:r>
      <w:proofErr w:type="spellStart"/>
      <w:r w:rsidR="00E57454" w:rsidRPr="00725D69">
        <w:rPr>
          <w:rFonts w:cs="Arial"/>
          <w:color w:val="538135" w:themeColor="accent6" w:themeShade="BF"/>
          <w:rtl/>
        </w:rPr>
        <w:t>הסוברוגציה</w:t>
      </w:r>
      <w:proofErr w:type="spellEnd"/>
      <w:r w:rsidR="00B20319">
        <w:rPr>
          <w:rFonts w:cs="Arial" w:hint="cs"/>
          <w:rtl/>
        </w:rPr>
        <w:t>-</w:t>
      </w:r>
      <w:r w:rsidR="00E57454" w:rsidRPr="00E57454">
        <w:rPr>
          <w:rFonts w:cs="Arial"/>
          <w:rtl/>
        </w:rPr>
        <w:t xml:space="preserve"> הזכות של חברת הביטוח לתבוע על הפיצויים שהיא שילמה. חברת הביטוח זכאית לתבוע </w:t>
      </w:r>
      <w:proofErr w:type="spellStart"/>
      <w:r w:rsidR="00E57454" w:rsidRPr="00E57454">
        <w:rPr>
          <w:rFonts w:cs="Arial"/>
          <w:rtl/>
        </w:rPr>
        <w:t>בסוברוגציה</w:t>
      </w:r>
      <w:proofErr w:type="spellEnd"/>
      <w:r w:rsidR="00E57454" w:rsidRPr="00E57454">
        <w:rPr>
          <w:rFonts w:cs="Arial"/>
          <w:rtl/>
        </w:rPr>
        <w:t xml:space="preserve"> כשהיא משלמת על נזק. </w:t>
      </w:r>
    </w:p>
    <w:p w14:paraId="0D05DBF1" w14:textId="34D354F0" w:rsidR="00F271FB" w:rsidRDefault="00F271FB" w:rsidP="00167185">
      <w:pPr>
        <w:jc w:val="both"/>
        <w:rPr>
          <w:rtl/>
        </w:rPr>
      </w:pPr>
    </w:p>
    <w:p w14:paraId="2A6E515B" w14:textId="5DB32600" w:rsidR="00F271FB" w:rsidRPr="00F271FB" w:rsidRDefault="00F271FB" w:rsidP="00167185">
      <w:pPr>
        <w:jc w:val="both"/>
        <w:rPr>
          <w:b/>
          <w:bCs/>
          <w:sz w:val="24"/>
          <w:szCs w:val="24"/>
          <w:u w:val="single"/>
          <w:rtl/>
        </w:rPr>
      </w:pPr>
      <w:r w:rsidRPr="00A67DE0">
        <w:rPr>
          <w:rFonts w:hint="cs"/>
          <w:b/>
          <w:bCs/>
          <w:sz w:val="24"/>
          <w:szCs w:val="24"/>
          <w:u w:val="single"/>
          <w:rtl/>
        </w:rPr>
        <w:t xml:space="preserve">חוזה מוקדם </w:t>
      </w:r>
      <w:r w:rsidR="00473C17" w:rsidRPr="00A67DE0">
        <w:rPr>
          <w:rFonts w:hint="cs"/>
          <w:b/>
          <w:bCs/>
          <w:sz w:val="24"/>
          <w:szCs w:val="24"/>
          <w:u w:val="single"/>
          <w:rtl/>
        </w:rPr>
        <w:t>(</w:t>
      </w:r>
      <w:r w:rsidRPr="00A67DE0">
        <w:rPr>
          <w:rFonts w:hint="cs"/>
          <w:b/>
          <w:bCs/>
          <w:sz w:val="24"/>
          <w:szCs w:val="24"/>
          <w:u w:val="single"/>
          <w:rtl/>
        </w:rPr>
        <w:t>כפוף להסכם</w:t>
      </w:r>
      <w:r w:rsidR="00473C17" w:rsidRPr="00A67DE0">
        <w:rPr>
          <w:rFonts w:hint="cs"/>
          <w:b/>
          <w:bCs/>
          <w:sz w:val="24"/>
          <w:szCs w:val="24"/>
          <w:u w:val="single"/>
          <w:rtl/>
        </w:rPr>
        <w:t>)</w:t>
      </w:r>
      <w:r w:rsidR="001027DC" w:rsidRPr="00A67DE0">
        <w:rPr>
          <w:rFonts w:hint="cs"/>
          <w:b/>
          <w:bCs/>
          <w:sz w:val="24"/>
          <w:szCs w:val="24"/>
          <w:u w:val="single"/>
          <w:rtl/>
        </w:rPr>
        <w:t xml:space="preserve"> והשלמת פרטים</w:t>
      </w:r>
    </w:p>
    <w:p w14:paraId="6F0999B6" w14:textId="7C0F5EA1" w:rsidR="00F271FB" w:rsidRDefault="00F271FB" w:rsidP="00167185">
      <w:pPr>
        <w:jc w:val="both"/>
        <w:rPr>
          <w:b/>
          <w:bCs/>
          <w:u w:val="single"/>
        </w:rPr>
      </w:pPr>
      <w:r>
        <w:rPr>
          <w:rFonts w:hint="cs"/>
          <w:b/>
          <w:bCs/>
          <w:u w:val="single"/>
          <w:rtl/>
        </w:rPr>
        <w:t>מבוא</w:t>
      </w:r>
    </w:p>
    <w:p w14:paraId="74AE40B2" w14:textId="215050A2" w:rsidR="00F271FB" w:rsidRDefault="00F912F1" w:rsidP="00167185">
      <w:pPr>
        <w:jc w:val="both"/>
        <w:rPr>
          <w:rtl/>
        </w:rPr>
      </w:pPr>
      <w:r>
        <w:rPr>
          <w:rFonts w:hint="cs"/>
          <w:rtl/>
        </w:rPr>
        <w:t>מסמך</w:t>
      </w:r>
      <w:r w:rsidR="00C37E4C">
        <w:rPr>
          <w:rFonts w:hint="cs"/>
          <w:rtl/>
        </w:rPr>
        <w:t xml:space="preserve"> שלא כולל את כל פרטי ההתקשרות. </w:t>
      </w:r>
      <w:r w:rsidR="00140359">
        <w:rPr>
          <w:rFonts w:hint="cs"/>
          <w:rtl/>
        </w:rPr>
        <w:t xml:space="preserve">עולה השאלה מה </w:t>
      </w:r>
      <w:r>
        <w:rPr>
          <w:rFonts w:hint="cs"/>
          <w:rtl/>
        </w:rPr>
        <w:t xml:space="preserve">דין מסמך זה. </w:t>
      </w:r>
      <w:r w:rsidR="00C37E4C">
        <w:rPr>
          <w:rFonts w:hint="cs"/>
          <w:rtl/>
        </w:rPr>
        <w:t>אפשר לחשוב ש</w:t>
      </w:r>
      <w:r>
        <w:rPr>
          <w:rFonts w:hint="cs"/>
          <w:rtl/>
        </w:rPr>
        <w:t>עליו כ</w:t>
      </w:r>
      <w:r w:rsidR="00C37E4C">
        <w:rPr>
          <w:rFonts w:hint="cs"/>
          <w:rtl/>
        </w:rPr>
        <w:t>שלב במו"מ</w:t>
      </w:r>
      <w:r>
        <w:rPr>
          <w:rFonts w:hint="cs"/>
          <w:rtl/>
        </w:rPr>
        <w:t xml:space="preserve"> בלבד, ואם כך, הוא אינו מחייב. </w:t>
      </w:r>
      <w:r w:rsidR="006701AC">
        <w:rPr>
          <w:rFonts w:hint="cs"/>
          <w:rtl/>
        </w:rPr>
        <w:t xml:space="preserve">יכול להיות שזה הסכם שמוסכם על הצדדים שהם ישלימו את הפרטים החסרים בו </w:t>
      </w:r>
      <w:r w:rsidR="00445958">
        <w:rPr>
          <w:rFonts w:hint="cs"/>
          <w:rtl/>
        </w:rPr>
        <w:t xml:space="preserve">אח"כ ולכן הוא מחייב כבר מרגע חתימתו. יכול להיות שזה הסכם ששלם מבחינת </w:t>
      </w:r>
      <w:r w:rsidR="00445958">
        <w:rPr>
          <w:rFonts w:hint="cs"/>
          <w:rtl/>
        </w:rPr>
        <w:lastRenderedPageBreak/>
        <w:t>הצדדים (</w:t>
      </w:r>
      <w:r w:rsidR="00517047">
        <w:rPr>
          <w:rFonts w:hint="cs"/>
          <w:rtl/>
        </w:rPr>
        <w:t xml:space="preserve">הם מעוניינים לבצע את ההסכם כמו שהוא) ואז ההשלמה תבוא מהגורמים </w:t>
      </w:r>
      <w:r w:rsidR="00517047" w:rsidRPr="009622AC">
        <w:rPr>
          <w:rFonts w:hint="cs"/>
          <w:rtl/>
        </w:rPr>
        <w:t>המוסדרים.</w:t>
      </w:r>
      <w:r w:rsidR="00445958">
        <w:rPr>
          <w:rFonts w:hint="cs"/>
          <w:rtl/>
        </w:rPr>
        <w:t xml:space="preserve"> </w:t>
      </w:r>
      <w:r w:rsidR="009622AC" w:rsidRPr="000C3142">
        <w:rPr>
          <w:rFonts w:hint="cs"/>
          <w:color w:val="538135" w:themeColor="accent6" w:themeShade="BF"/>
          <w:rtl/>
        </w:rPr>
        <w:t>צדדים ירצו חוזה לא שלם כי ההשלמה שלו יקרה</w:t>
      </w:r>
      <w:r w:rsidR="009622AC">
        <w:rPr>
          <w:rFonts w:hint="cs"/>
          <w:rtl/>
        </w:rPr>
        <w:t xml:space="preserve">, עלויות המו"מ גבוהות מידי. </w:t>
      </w:r>
      <w:r w:rsidR="008932AD">
        <w:rPr>
          <w:rFonts w:hint="cs"/>
          <w:rtl/>
        </w:rPr>
        <w:t xml:space="preserve">צדדים גם יכולים לעשות חוזה לא שלם </w:t>
      </w:r>
      <w:r w:rsidR="008932AD" w:rsidRPr="000C3142">
        <w:rPr>
          <w:rFonts w:hint="cs"/>
          <w:color w:val="538135" w:themeColor="accent6" w:themeShade="BF"/>
          <w:rtl/>
        </w:rPr>
        <w:t>בגלל העדר צפיות</w:t>
      </w:r>
      <w:r w:rsidR="008932AD">
        <w:rPr>
          <w:rFonts w:hint="cs"/>
          <w:rtl/>
        </w:rPr>
        <w:t>- כי הצדדים לא לגמרי בטוחים מה הם רוצים. השלמת פרטים מתקשרת לשאלות של פרשנות החוזה (נדון בהמשך).</w:t>
      </w:r>
    </w:p>
    <w:p w14:paraId="7E700B12" w14:textId="6CD87FAC" w:rsidR="007624D8" w:rsidRDefault="007624D8" w:rsidP="00167185">
      <w:pPr>
        <w:jc w:val="both"/>
        <w:rPr>
          <w:b/>
          <w:bCs/>
          <w:u w:val="single"/>
          <w:rtl/>
        </w:rPr>
      </w:pPr>
      <w:r>
        <w:rPr>
          <w:rFonts w:hint="cs"/>
          <w:b/>
          <w:bCs/>
          <w:u w:val="single"/>
          <w:rtl/>
        </w:rPr>
        <w:t>התייחסות להעדר פרטים- גמירות דעת, מסוימות, דרישת צורה ותרופות</w:t>
      </w:r>
    </w:p>
    <w:p w14:paraId="48A6D47B" w14:textId="4E7656AB" w:rsidR="007624D8" w:rsidRDefault="00FC58E6" w:rsidP="00167185">
      <w:pPr>
        <w:jc w:val="both"/>
        <w:rPr>
          <w:rtl/>
        </w:rPr>
      </w:pPr>
      <w:r>
        <w:rPr>
          <w:rFonts w:hint="cs"/>
          <w:rtl/>
        </w:rPr>
        <w:t xml:space="preserve">קיים מסמך שלא כולל את כל פרטי ההתקשרות. </w:t>
      </w:r>
      <w:r w:rsidR="00040C96">
        <w:rPr>
          <w:rFonts w:hint="cs"/>
          <w:rtl/>
        </w:rPr>
        <w:t>על מנת להתמודד עם מסמך כזה</w:t>
      </w:r>
      <w:r w:rsidR="002F5305">
        <w:rPr>
          <w:rFonts w:hint="cs"/>
          <w:rtl/>
        </w:rPr>
        <w:t>, יש למצוא את הסיבה להיעדר הפרטים.</w:t>
      </w:r>
    </w:p>
    <w:p w14:paraId="64B834AF" w14:textId="7C996EFE" w:rsidR="00FC58E6" w:rsidRPr="000C3142" w:rsidRDefault="00FC58E6" w:rsidP="00167185">
      <w:pPr>
        <w:jc w:val="both"/>
        <w:rPr>
          <w:color w:val="538135" w:themeColor="accent6" w:themeShade="BF"/>
          <w:rtl/>
        </w:rPr>
      </w:pPr>
      <w:r w:rsidRPr="000C3142">
        <w:rPr>
          <w:rFonts w:hint="cs"/>
          <w:color w:val="538135" w:themeColor="accent6" w:themeShade="BF"/>
          <w:rtl/>
        </w:rPr>
        <w:t>אם תוצאה של העדר גמירות דעת היא להתקשר בחוזה- אין חוזה, אם אין מספיק פרטים כדי לעמוד בדרישת המסוימות- אין חוזה, בחינת יסוד הצורה (כאשר קיימת</w:t>
      </w:r>
      <w:r w:rsidR="00CF63AE" w:rsidRPr="000C3142">
        <w:rPr>
          <w:rFonts w:hint="cs"/>
          <w:color w:val="538135" w:themeColor="accent6" w:themeShade="BF"/>
          <w:rtl/>
        </w:rPr>
        <w:t>, למשל לפי ס' 18 לחוק המקרקעין</w:t>
      </w:r>
      <w:r w:rsidRPr="000C3142">
        <w:rPr>
          <w:rFonts w:hint="cs"/>
          <w:color w:val="538135" w:themeColor="accent6" w:themeShade="BF"/>
          <w:rtl/>
        </w:rPr>
        <w:t>), אפילו אם יש חוזה, זה עשוי להק</w:t>
      </w:r>
      <w:r w:rsidR="004E626E" w:rsidRPr="000C3142">
        <w:rPr>
          <w:rFonts w:hint="cs"/>
          <w:color w:val="538135" w:themeColor="accent6" w:themeShade="BF"/>
          <w:rtl/>
        </w:rPr>
        <w:t>ש</w:t>
      </w:r>
      <w:r w:rsidRPr="000C3142">
        <w:rPr>
          <w:rFonts w:hint="cs"/>
          <w:color w:val="538135" w:themeColor="accent6" w:themeShade="BF"/>
          <w:rtl/>
        </w:rPr>
        <w:t>ות על מתן אכיפה</w:t>
      </w:r>
      <w:r w:rsidR="00340B73" w:rsidRPr="000C3142">
        <w:rPr>
          <w:rFonts w:hint="cs"/>
          <w:color w:val="538135" w:themeColor="accent6" w:themeShade="BF"/>
          <w:rtl/>
        </w:rPr>
        <w:t>.</w:t>
      </w:r>
    </w:p>
    <w:p w14:paraId="77326F7E" w14:textId="05C284F4" w:rsidR="00FC58E6" w:rsidRDefault="006B7FB3" w:rsidP="00167185">
      <w:pPr>
        <w:jc w:val="both"/>
        <w:rPr>
          <w:rtl/>
        </w:rPr>
      </w:pPr>
      <w:r>
        <w:rPr>
          <w:rFonts w:hint="cs"/>
          <w:b/>
          <w:bCs/>
          <w:rtl/>
        </w:rPr>
        <w:t xml:space="preserve">עא 158/77 </w:t>
      </w:r>
      <w:r w:rsidR="00950A5E" w:rsidRPr="004E626E">
        <w:rPr>
          <w:rFonts w:hint="cs"/>
          <w:b/>
          <w:bCs/>
          <w:rtl/>
        </w:rPr>
        <w:t xml:space="preserve">רבינאי נ מן שקד: </w:t>
      </w:r>
      <w:r w:rsidR="004E626E">
        <w:rPr>
          <w:rFonts w:hint="cs"/>
          <w:rtl/>
        </w:rPr>
        <w:t xml:space="preserve">נוסחת הקשר- </w:t>
      </w:r>
      <w:r w:rsidR="004E626E" w:rsidRPr="000C3142">
        <w:rPr>
          <w:rFonts w:hint="cs"/>
          <w:color w:val="538135" w:themeColor="accent6" w:themeShade="BF"/>
          <w:rtl/>
        </w:rPr>
        <w:t xml:space="preserve">ככל שיש מחסור יותר גדול בפרטים בחוזה, </w:t>
      </w:r>
      <w:r w:rsidR="00996208" w:rsidRPr="000C3142">
        <w:rPr>
          <w:rFonts w:hint="cs"/>
          <w:color w:val="538135" w:themeColor="accent6" w:themeShade="BF"/>
          <w:rtl/>
        </w:rPr>
        <w:t xml:space="preserve">כך גדלה הראייה להיעדר הרצון לצדדים </w:t>
      </w:r>
      <w:r w:rsidR="00DC1484" w:rsidRPr="000C3142">
        <w:rPr>
          <w:rFonts w:hint="cs"/>
          <w:color w:val="538135" w:themeColor="accent6" w:themeShade="BF"/>
          <w:rtl/>
        </w:rPr>
        <w:t>להתקשר</w:t>
      </w:r>
      <w:r w:rsidR="00772E54" w:rsidRPr="000C3142">
        <w:rPr>
          <w:rFonts w:hint="cs"/>
          <w:color w:val="538135" w:themeColor="accent6" w:themeShade="BF"/>
          <w:rtl/>
        </w:rPr>
        <w:t xml:space="preserve"> בחוזה</w:t>
      </w:r>
      <w:r w:rsidR="00DC1484">
        <w:rPr>
          <w:rFonts w:hint="cs"/>
          <w:rtl/>
        </w:rPr>
        <w:t>.</w:t>
      </w:r>
      <w:r w:rsidR="002006F6">
        <w:rPr>
          <w:rFonts w:hint="cs"/>
          <w:rtl/>
        </w:rPr>
        <w:t xml:space="preserve"> אם נחליט שהייתה גמירות דעת, אז ניתן להשלים את הפרטים באופן נורמטיבי. דבר זה יוצר קושי משום שאחת הסיבות להשלמת פרטים היא הוזלת עלויות</w:t>
      </w:r>
      <w:r w:rsidR="006C0C0F">
        <w:rPr>
          <w:rFonts w:hint="cs"/>
          <w:rtl/>
        </w:rPr>
        <w:t xml:space="preserve"> ואז נשאלת השאלה- למה שמחסור בפרטים יהיה ראיה להיעדר גמירות דעת</w:t>
      </w:r>
      <w:r w:rsidR="002006F6">
        <w:rPr>
          <w:rFonts w:hint="cs"/>
          <w:rtl/>
        </w:rPr>
        <w:t>.</w:t>
      </w:r>
      <w:r w:rsidR="006C0C0F">
        <w:rPr>
          <w:rFonts w:hint="cs"/>
          <w:rtl/>
        </w:rPr>
        <w:t xml:space="preserve"> </w:t>
      </w:r>
      <w:r w:rsidR="0023656F">
        <w:rPr>
          <w:rFonts w:hint="cs"/>
          <w:rtl/>
        </w:rPr>
        <w:t xml:space="preserve">אומנם יש אפשרות להשלים פרטים מהחוק, אך השלמת </w:t>
      </w:r>
      <w:r w:rsidR="0045174E">
        <w:rPr>
          <w:rFonts w:hint="cs"/>
          <w:rtl/>
        </w:rPr>
        <w:t xml:space="preserve">ברירת המחדל היא גסה (במיוחד שמדובר בחוזה מקרקעין מורכב ורציני). אם יש גמירות דעת- ניתן להשלים את החוזה. לכאורה זה משקף את </w:t>
      </w:r>
      <w:r w:rsidR="00D037EA">
        <w:rPr>
          <w:rFonts w:hint="cs"/>
          <w:rtl/>
        </w:rPr>
        <w:t xml:space="preserve">חופש ההתקשרות. ביהמ"ש השתכנע שיש גמירות דעת </w:t>
      </w:r>
      <w:r w:rsidR="00062558">
        <w:rPr>
          <w:rFonts w:hint="cs"/>
          <w:rtl/>
        </w:rPr>
        <w:t xml:space="preserve">ועומדות 2 אפשרויות- (1) לקבוע שיש הסכם מחייב (2) </w:t>
      </w:r>
      <w:r w:rsidR="00F46CCE">
        <w:rPr>
          <w:rFonts w:hint="cs"/>
          <w:rtl/>
        </w:rPr>
        <w:t xml:space="preserve">לקבוע שאין הסכם מחייב. </w:t>
      </w:r>
      <w:r w:rsidR="00F46CCE" w:rsidRPr="004B6186">
        <w:rPr>
          <w:rFonts w:hint="cs"/>
          <w:color w:val="538135" w:themeColor="accent6" w:themeShade="BF"/>
          <w:rtl/>
        </w:rPr>
        <w:t>השאלה היא מה יותר קרוב לרצון הצדדים- קיום החוזה או ביטול החוזה</w:t>
      </w:r>
      <w:r w:rsidR="00F46CCE">
        <w:rPr>
          <w:rFonts w:hint="cs"/>
          <w:rtl/>
        </w:rPr>
        <w:t>.</w:t>
      </w:r>
    </w:p>
    <w:p w14:paraId="61C58DC9" w14:textId="5C380C63" w:rsidR="00F46CCE" w:rsidRDefault="00E37003" w:rsidP="00167185">
      <w:pPr>
        <w:jc w:val="both"/>
        <w:rPr>
          <w:rtl/>
        </w:rPr>
      </w:pPr>
      <w:r>
        <w:rPr>
          <w:rFonts w:hint="cs"/>
          <w:b/>
          <w:bCs/>
          <w:rtl/>
        </w:rPr>
        <w:t xml:space="preserve">עא 651/72 </w:t>
      </w:r>
      <w:r w:rsidR="00F46CCE">
        <w:rPr>
          <w:rFonts w:hint="cs"/>
          <w:b/>
          <w:bCs/>
          <w:rtl/>
        </w:rPr>
        <w:t>פ</w:t>
      </w:r>
      <w:r w:rsidR="00910D34">
        <w:rPr>
          <w:rFonts w:hint="cs"/>
          <w:b/>
          <w:bCs/>
          <w:rtl/>
        </w:rPr>
        <w:t>ס</w:t>
      </w:r>
      <w:r w:rsidR="00F46CCE">
        <w:rPr>
          <w:rFonts w:hint="cs"/>
          <w:b/>
          <w:bCs/>
          <w:rtl/>
        </w:rPr>
        <w:t>טרנק נ חברת יוסף לוי:</w:t>
      </w:r>
      <w:r w:rsidR="00F46CCE">
        <w:rPr>
          <w:rFonts w:hint="cs"/>
          <w:rtl/>
        </w:rPr>
        <w:t xml:space="preserve"> הסכם קומבינציה- פ</w:t>
      </w:r>
      <w:r w:rsidR="00910D34">
        <w:rPr>
          <w:rFonts w:hint="cs"/>
          <w:rtl/>
        </w:rPr>
        <w:t>ס</w:t>
      </w:r>
      <w:r w:rsidR="00F46CCE">
        <w:rPr>
          <w:rFonts w:hint="cs"/>
          <w:rtl/>
        </w:rPr>
        <w:t xml:space="preserve">טרנק </w:t>
      </w:r>
      <w:r w:rsidR="00910D34">
        <w:rPr>
          <w:rFonts w:hint="cs"/>
          <w:rtl/>
        </w:rPr>
        <w:t xml:space="preserve">הציעה לחברת יוסף לוי לרכוש קרקע בתמורה לכסף ולדירות. אולם, ההצעה לא הכילה את פירוט הדירות שהוא היה </w:t>
      </w:r>
      <w:r w:rsidR="00BC7DD1">
        <w:rPr>
          <w:rFonts w:hint="cs"/>
          <w:rtl/>
        </w:rPr>
        <w:t xml:space="preserve">צריך למסור לה. ביהמ"ש קבע כי </w:t>
      </w:r>
      <w:r w:rsidR="00BC7DD1" w:rsidRPr="000C3142">
        <w:rPr>
          <w:rFonts w:hint="cs"/>
          <w:color w:val="538135" w:themeColor="accent6" w:themeShade="BF"/>
          <w:rtl/>
        </w:rPr>
        <w:t>פרט זה לא ניתן להשלמה ולכן החוזה בטל</w:t>
      </w:r>
      <w:r w:rsidR="00BC7DD1">
        <w:rPr>
          <w:rFonts w:hint="cs"/>
          <w:rtl/>
        </w:rPr>
        <w:t>. עם זאת, מדובר ב</w:t>
      </w:r>
      <w:r w:rsidR="00BC7DD1" w:rsidRPr="000C3142">
        <w:rPr>
          <w:rFonts w:hint="cs"/>
          <w:color w:val="538135" w:themeColor="accent6" w:themeShade="BF"/>
          <w:rtl/>
        </w:rPr>
        <w:t>פס"ד ישן</w:t>
      </w:r>
      <w:r w:rsidR="00BC7DD1">
        <w:rPr>
          <w:rFonts w:hint="cs"/>
          <w:rtl/>
        </w:rPr>
        <w:t xml:space="preserve">, שהיום היה כנראה נאכף לפי הגישה </w:t>
      </w:r>
      <w:proofErr w:type="spellStart"/>
      <w:r w:rsidR="00A75252">
        <w:rPr>
          <w:rFonts w:hint="cs"/>
          <w:rtl/>
        </w:rPr>
        <w:t>ברבינאי</w:t>
      </w:r>
      <w:proofErr w:type="spellEnd"/>
      <w:r w:rsidR="00A75252">
        <w:rPr>
          <w:rFonts w:hint="cs"/>
          <w:rtl/>
        </w:rPr>
        <w:t>. כלומר, שביהמ"ש יכול להשלים את הפרטים.</w:t>
      </w:r>
    </w:p>
    <w:p w14:paraId="3DA7EFEE" w14:textId="001CB050" w:rsidR="00A75252" w:rsidRDefault="00F877DF" w:rsidP="00167185">
      <w:pPr>
        <w:jc w:val="both"/>
        <w:rPr>
          <w:rtl/>
        </w:rPr>
      </w:pPr>
      <w:r>
        <w:rPr>
          <w:rFonts w:hint="cs"/>
          <w:b/>
          <w:bCs/>
          <w:rtl/>
        </w:rPr>
        <w:t xml:space="preserve">עא 774/75 </w:t>
      </w:r>
      <w:r w:rsidR="00A75252">
        <w:rPr>
          <w:rFonts w:hint="cs"/>
          <w:b/>
          <w:bCs/>
          <w:rtl/>
        </w:rPr>
        <w:t xml:space="preserve">עובדה נ </w:t>
      </w:r>
      <w:proofErr w:type="spellStart"/>
      <w:r w:rsidR="00A75252">
        <w:rPr>
          <w:rFonts w:hint="cs"/>
          <w:b/>
          <w:bCs/>
          <w:rtl/>
        </w:rPr>
        <w:t>אדרבי</w:t>
      </w:r>
      <w:proofErr w:type="spellEnd"/>
      <w:r w:rsidR="00A75252">
        <w:rPr>
          <w:rFonts w:hint="cs"/>
          <w:b/>
          <w:bCs/>
          <w:rtl/>
        </w:rPr>
        <w:t>:</w:t>
      </w:r>
      <w:r w:rsidR="00A75252">
        <w:rPr>
          <w:rFonts w:hint="cs"/>
          <w:rtl/>
        </w:rPr>
        <w:t xml:space="preserve"> היה הסכם שהכיל רק משפט אחד- צד א' יעביר לצד ב' את החלקה. ביהמ"ש משלים את מועד העברת החזקה, מועד תשלום היתרה, זהות משלם דמי ההסכמה למנהל מקרקעי ישראל (מס). </w:t>
      </w:r>
      <w:r w:rsidR="00A75252" w:rsidRPr="000C3142">
        <w:rPr>
          <w:rFonts w:hint="cs"/>
          <w:color w:val="538135" w:themeColor="accent6" w:themeShade="BF"/>
          <w:rtl/>
        </w:rPr>
        <w:t>ביהמ"ש משתמש במנגנונים שונים</w:t>
      </w:r>
      <w:r w:rsidR="00113468" w:rsidRPr="000C3142">
        <w:rPr>
          <w:rFonts w:hint="cs"/>
          <w:color w:val="538135" w:themeColor="accent6" w:themeShade="BF"/>
          <w:rtl/>
        </w:rPr>
        <w:t>- חקיקה דיספוזיטיבית והנוהג בשוק</w:t>
      </w:r>
      <w:r w:rsidR="00113468">
        <w:rPr>
          <w:rFonts w:hint="cs"/>
          <w:rtl/>
        </w:rPr>
        <w:t>.</w:t>
      </w:r>
    </w:p>
    <w:p w14:paraId="27289D43" w14:textId="1B04FC26" w:rsidR="00F1438F" w:rsidRDefault="00107EF9" w:rsidP="00167185">
      <w:pPr>
        <w:jc w:val="both"/>
        <w:rPr>
          <w:rtl/>
        </w:rPr>
      </w:pPr>
      <w:r>
        <w:rPr>
          <w:rFonts w:hint="cs"/>
          <w:b/>
          <w:bCs/>
          <w:rtl/>
        </w:rPr>
        <w:t xml:space="preserve">עא 133/89 </w:t>
      </w:r>
      <w:r w:rsidR="00F1438F">
        <w:rPr>
          <w:rFonts w:hint="cs"/>
          <w:b/>
          <w:bCs/>
          <w:rtl/>
        </w:rPr>
        <w:t>החברה לפיתוח חוף התכלת</w:t>
      </w:r>
      <w:r w:rsidR="00730E04">
        <w:rPr>
          <w:rFonts w:hint="cs"/>
          <w:b/>
          <w:bCs/>
          <w:rtl/>
        </w:rPr>
        <w:t xml:space="preserve"> נ מנהל מס שבח מקרקעין</w:t>
      </w:r>
      <w:r w:rsidR="00F1438F">
        <w:rPr>
          <w:rFonts w:hint="cs"/>
          <w:b/>
          <w:bCs/>
          <w:rtl/>
        </w:rPr>
        <w:t>:</w:t>
      </w:r>
      <w:r w:rsidR="00F1438F">
        <w:rPr>
          <w:rFonts w:hint="cs"/>
          <w:rtl/>
        </w:rPr>
        <w:t xml:space="preserve"> ביהמ"ש השלים לא רק את מיקום הנכס, אלא גם את גובה התשלום, זהות משלם המס ופרטים מהותיים אחרים</w:t>
      </w:r>
      <w:r w:rsidR="00A86470">
        <w:rPr>
          <w:rFonts w:hint="cs"/>
          <w:rtl/>
        </w:rPr>
        <w:t xml:space="preserve">. הוא עושה זאת מכיוון שהוא </w:t>
      </w:r>
      <w:r w:rsidR="00A86470" w:rsidRPr="000C3142">
        <w:rPr>
          <w:rFonts w:hint="cs"/>
          <w:color w:val="538135" w:themeColor="accent6" w:themeShade="BF"/>
          <w:rtl/>
        </w:rPr>
        <w:t>השתכנע שהייתה כוונה מלאה להתקשר בחוזה מחייב</w:t>
      </w:r>
      <w:r w:rsidR="00A86470">
        <w:rPr>
          <w:rFonts w:hint="cs"/>
          <w:rtl/>
        </w:rPr>
        <w:t>.</w:t>
      </w:r>
    </w:p>
    <w:p w14:paraId="642BEC90" w14:textId="24865514" w:rsidR="00BF62EF" w:rsidRDefault="00BF62EF" w:rsidP="00167185">
      <w:pPr>
        <w:jc w:val="both"/>
        <w:rPr>
          <w:u w:val="single"/>
          <w:rtl/>
        </w:rPr>
      </w:pPr>
      <w:r>
        <w:rPr>
          <w:rFonts w:hint="cs"/>
          <w:u w:val="single"/>
          <w:rtl/>
        </w:rPr>
        <w:t>מחסור בפרטים ובעיית הצורה</w:t>
      </w:r>
    </w:p>
    <w:p w14:paraId="507AA905" w14:textId="0C6B1033" w:rsidR="00BF62EF" w:rsidRDefault="009009E2" w:rsidP="00167185">
      <w:pPr>
        <w:jc w:val="both"/>
        <w:rPr>
          <w:rtl/>
        </w:rPr>
      </w:pPr>
      <w:r>
        <w:rPr>
          <w:rFonts w:hint="cs"/>
          <w:rtl/>
        </w:rPr>
        <w:t>ס' 8 לחוק המקרקעין, ס' 5(א) לחוק המתנה וס' 203(א) לפקודת העיריות- דורשים</w:t>
      </w:r>
      <w:r w:rsidR="00087739">
        <w:rPr>
          <w:rFonts w:hint="cs"/>
          <w:rtl/>
        </w:rPr>
        <w:t xml:space="preserve"> הסכמים בכתב. הדרישה לכתב היא הבטחת רצינות הצדדים. ובכל זאת, הפסיקה </w:t>
      </w:r>
      <w:r w:rsidR="005D5227">
        <w:rPr>
          <w:rFonts w:hint="cs"/>
          <w:rtl/>
        </w:rPr>
        <w:t>התירה השלמה גם לעניין הכתב.</w:t>
      </w:r>
    </w:p>
    <w:p w14:paraId="02592DC7" w14:textId="02CF6C75" w:rsidR="005D5227" w:rsidRDefault="005F7ED5" w:rsidP="00167185">
      <w:pPr>
        <w:jc w:val="both"/>
        <w:rPr>
          <w:rtl/>
        </w:rPr>
      </w:pPr>
      <w:r w:rsidRPr="005F7ED5">
        <w:rPr>
          <w:rFonts w:cs="Arial"/>
          <w:b/>
          <w:bCs/>
          <w:rtl/>
        </w:rPr>
        <w:t>עא 3380/97 תמגר חברה לבניה ופיתוח בע"מ</w:t>
      </w:r>
      <w:r w:rsidR="005D5227">
        <w:rPr>
          <w:rFonts w:hint="cs"/>
          <w:b/>
          <w:bCs/>
          <w:rtl/>
        </w:rPr>
        <w:t xml:space="preserve"> נ גושן:</w:t>
      </w:r>
      <w:r w:rsidR="005D5227">
        <w:rPr>
          <w:rFonts w:hint="cs"/>
          <w:rtl/>
        </w:rPr>
        <w:t xml:space="preserve"> נקבע שהסכמת הצדדים </w:t>
      </w:r>
      <w:r w:rsidR="007857FC">
        <w:rPr>
          <w:rFonts w:hint="cs"/>
          <w:rtl/>
        </w:rPr>
        <w:t xml:space="preserve">בע"פ </w:t>
      </w:r>
      <w:r w:rsidR="007857FC" w:rsidRPr="007857FC">
        <w:rPr>
          <w:rFonts w:hint="cs"/>
          <w:highlight w:val="yellow"/>
          <w:rtl/>
        </w:rPr>
        <w:t>מרפאת</w:t>
      </w:r>
      <w:r w:rsidR="007857FC">
        <w:rPr>
          <w:rFonts w:hint="cs"/>
          <w:rtl/>
        </w:rPr>
        <w:t xml:space="preserve"> חוסר בצורה. כלומר, זה בעצם השלמה בע"פ של חוזה בכתב.</w:t>
      </w:r>
    </w:p>
    <w:p w14:paraId="15B5F5AC" w14:textId="7127A0A0" w:rsidR="007857FC" w:rsidRDefault="007857FC" w:rsidP="00167185">
      <w:pPr>
        <w:jc w:val="both"/>
        <w:rPr>
          <w:u w:val="single"/>
          <w:rtl/>
        </w:rPr>
      </w:pPr>
      <w:r>
        <w:rPr>
          <w:rFonts w:hint="cs"/>
          <w:u w:val="single"/>
          <w:rtl/>
        </w:rPr>
        <w:t xml:space="preserve">מחסור בפרטים יכול להוביל לפגיעה </w:t>
      </w:r>
      <w:proofErr w:type="spellStart"/>
      <w:r>
        <w:rPr>
          <w:rFonts w:hint="cs"/>
          <w:u w:val="single"/>
          <w:rtl/>
        </w:rPr>
        <w:t>בסעדים</w:t>
      </w:r>
      <w:proofErr w:type="spellEnd"/>
    </w:p>
    <w:p w14:paraId="327D00BF" w14:textId="77777777" w:rsidR="00D21424" w:rsidRDefault="007857FC" w:rsidP="00167185">
      <w:pPr>
        <w:jc w:val="both"/>
        <w:rPr>
          <w:rtl/>
        </w:rPr>
      </w:pPr>
      <w:r>
        <w:rPr>
          <w:rFonts w:hint="cs"/>
          <w:rtl/>
        </w:rPr>
        <w:t>ב</w:t>
      </w:r>
      <w:r w:rsidRPr="00073E12">
        <w:rPr>
          <w:rFonts w:hint="cs"/>
          <w:b/>
          <w:bCs/>
          <w:rtl/>
        </w:rPr>
        <w:t>פסטרנק</w:t>
      </w:r>
      <w:r>
        <w:rPr>
          <w:rFonts w:hint="cs"/>
          <w:rtl/>
        </w:rPr>
        <w:t xml:space="preserve">, השופט </w:t>
      </w:r>
      <w:proofErr w:type="spellStart"/>
      <w:r>
        <w:rPr>
          <w:rFonts w:hint="cs"/>
          <w:rtl/>
        </w:rPr>
        <w:t>עציוני</w:t>
      </w:r>
      <w:proofErr w:type="spellEnd"/>
      <w:r>
        <w:rPr>
          <w:rFonts w:hint="cs"/>
          <w:rtl/>
        </w:rPr>
        <w:t xml:space="preserve"> אומר </w:t>
      </w:r>
      <w:r w:rsidR="00CA45C8">
        <w:rPr>
          <w:rFonts w:hint="cs"/>
          <w:rtl/>
        </w:rPr>
        <w:t xml:space="preserve">כי לא היה ניתן סעד אכיפה כי החוזה לא שלם. </w:t>
      </w:r>
      <w:r w:rsidR="00CA45C8" w:rsidRPr="000C3142">
        <w:rPr>
          <w:rFonts w:hint="cs"/>
          <w:color w:val="538135" w:themeColor="accent6" w:themeShade="BF"/>
          <w:rtl/>
        </w:rPr>
        <w:t>אם א"א לדעת למה החוזה מתכוון, לא ניתן לאכוף אותו. ניתן להתמודד עם זה בעזרת ביצוע בקירוב או פיצוי</w:t>
      </w:r>
      <w:r w:rsidR="00CA45C8" w:rsidRPr="004A164B">
        <w:rPr>
          <w:rFonts w:hint="cs"/>
          <w:b/>
          <w:bCs/>
          <w:color w:val="2F5496" w:themeColor="accent1" w:themeShade="BF"/>
          <w:rtl/>
        </w:rPr>
        <w:t>.</w:t>
      </w:r>
    </w:p>
    <w:p w14:paraId="4A3F0B19" w14:textId="77777777" w:rsidR="00D21424" w:rsidRDefault="00D21424" w:rsidP="00167185">
      <w:pPr>
        <w:jc w:val="both"/>
        <w:rPr>
          <w:u w:val="single"/>
          <w:rtl/>
        </w:rPr>
      </w:pPr>
      <w:r>
        <w:rPr>
          <w:rFonts w:hint="cs"/>
          <w:u w:val="single"/>
          <w:rtl/>
        </w:rPr>
        <w:t>דרכים להשלים פרטים חסרים בחוזה</w:t>
      </w:r>
    </w:p>
    <w:p w14:paraId="0FA19236" w14:textId="77777777" w:rsidR="00573EF8" w:rsidRDefault="00D21424" w:rsidP="00167185">
      <w:pPr>
        <w:jc w:val="both"/>
        <w:rPr>
          <w:rtl/>
        </w:rPr>
      </w:pPr>
      <w:r>
        <w:rPr>
          <w:rFonts w:hint="cs"/>
          <w:rtl/>
        </w:rPr>
        <w:t xml:space="preserve">מנגנון השלמה פנימי </w:t>
      </w:r>
      <w:r>
        <w:sym w:font="Wingdings" w:char="F0DF"/>
      </w:r>
      <w:r>
        <w:rPr>
          <w:rFonts w:hint="cs"/>
          <w:rtl/>
        </w:rPr>
        <w:t xml:space="preserve"> </w:t>
      </w:r>
      <w:r w:rsidR="00573EF8">
        <w:rPr>
          <w:rFonts w:hint="cs"/>
          <w:rtl/>
        </w:rPr>
        <w:t xml:space="preserve">נוהג (נוהג מיוחד- נוהג בין הצדדים להסכם, נוהג כללי- נוהג בתחום הרלוונטי) </w:t>
      </w:r>
      <w:r w:rsidR="00573EF8">
        <w:sym w:font="Wingdings" w:char="F0DF"/>
      </w:r>
      <w:r w:rsidR="00573EF8">
        <w:rPr>
          <w:rFonts w:hint="cs"/>
          <w:rtl/>
        </w:rPr>
        <w:t xml:space="preserve"> השלמה מכוח הוראות החוזה (הוראות חוק משלימות ספציפיות- של תחום עסקה ספציפי, הוראות חוק כלליות).</w:t>
      </w:r>
    </w:p>
    <w:p w14:paraId="0A8005EF" w14:textId="799326C7" w:rsidR="00A55B8E" w:rsidRDefault="00573EF8" w:rsidP="00167185">
      <w:pPr>
        <w:jc w:val="both"/>
        <w:rPr>
          <w:rtl/>
        </w:rPr>
      </w:pPr>
      <w:r>
        <w:rPr>
          <w:rFonts w:hint="cs"/>
          <w:b/>
          <w:bCs/>
          <w:rtl/>
        </w:rPr>
        <w:t>דוג'</w:t>
      </w:r>
      <w:r w:rsidR="00900109">
        <w:rPr>
          <w:rFonts w:hint="cs"/>
          <w:b/>
          <w:bCs/>
          <w:rtl/>
        </w:rPr>
        <w:t xml:space="preserve"> 1</w:t>
      </w:r>
      <w:r>
        <w:rPr>
          <w:rFonts w:hint="cs"/>
          <w:b/>
          <w:bCs/>
          <w:rtl/>
        </w:rPr>
        <w:t>:</w:t>
      </w:r>
      <w:r>
        <w:rPr>
          <w:rFonts w:hint="cs"/>
          <w:rtl/>
        </w:rPr>
        <w:t xml:space="preserve"> </w:t>
      </w:r>
      <w:r w:rsidR="007766FE">
        <w:rPr>
          <w:rFonts w:hint="cs"/>
          <w:rtl/>
        </w:rPr>
        <w:t>בעסקת מכר, העסקה תושלם קודם לפי חוק המכר (הוראות חוק משלימות ספציפיות) ורק אם אין הוראה מתאימה</w:t>
      </w:r>
      <w:r w:rsidR="00A55B8E">
        <w:rPr>
          <w:rFonts w:hint="cs"/>
          <w:rtl/>
        </w:rPr>
        <w:t>, הולכים לחוק החוזים (הוראות חוק כלליות).</w:t>
      </w:r>
    </w:p>
    <w:p w14:paraId="5F8F02BB" w14:textId="44B36DDB" w:rsidR="00A55B8E" w:rsidRDefault="00A55B8E" w:rsidP="00167185">
      <w:pPr>
        <w:jc w:val="both"/>
        <w:rPr>
          <w:rtl/>
        </w:rPr>
      </w:pPr>
      <w:r>
        <w:rPr>
          <w:rFonts w:hint="cs"/>
          <w:b/>
          <w:bCs/>
          <w:rtl/>
        </w:rPr>
        <w:lastRenderedPageBreak/>
        <w:t>דוג'</w:t>
      </w:r>
      <w:r w:rsidR="00900109">
        <w:rPr>
          <w:rFonts w:hint="cs"/>
          <w:b/>
          <w:bCs/>
          <w:rtl/>
        </w:rPr>
        <w:t xml:space="preserve"> 2</w:t>
      </w:r>
      <w:r>
        <w:rPr>
          <w:rFonts w:hint="cs"/>
          <w:b/>
          <w:bCs/>
          <w:rtl/>
        </w:rPr>
        <w:t>:</w:t>
      </w:r>
      <w:r>
        <w:rPr>
          <w:rFonts w:hint="cs"/>
          <w:rtl/>
        </w:rPr>
        <w:t xml:space="preserve"> ס' 44(א) לחוק החוזים- קיום במקום עסקו של הנושבה; ס' 10 (א) לחוק המכר- מסירה במקום עסקו של המוכר.</w:t>
      </w:r>
    </w:p>
    <w:p w14:paraId="184A0ABF" w14:textId="6A47BB24" w:rsidR="007857FC" w:rsidRPr="007857FC" w:rsidRDefault="004A3977" w:rsidP="00167185">
      <w:pPr>
        <w:jc w:val="both"/>
        <w:rPr>
          <w:rtl/>
        </w:rPr>
      </w:pPr>
      <w:r w:rsidRPr="006430AD">
        <w:rPr>
          <w:rFonts w:hint="cs"/>
          <w:color w:val="538135" w:themeColor="accent6" w:themeShade="BF"/>
          <w:rtl/>
        </w:rPr>
        <w:t>הוראות חוק קוגנטיות גוברות על רצון הצדדים</w:t>
      </w:r>
      <w:r>
        <w:rPr>
          <w:rFonts w:hint="cs"/>
          <w:rtl/>
        </w:rPr>
        <w:t xml:space="preserve">. אם לא ידוע מה רצון הצדדים, אז ממשיכים לפי הסדר המתואר </w:t>
      </w:r>
      <w:r w:rsidR="00520E64">
        <w:rPr>
          <w:rFonts w:hint="cs"/>
          <w:rtl/>
        </w:rPr>
        <w:t xml:space="preserve">למעלה. </w:t>
      </w:r>
      <w:r w:rsidR="00520E64" w:rsidRPr="00313BBC">
        <w:rPr>
          <w:rFonts w:hint="cs"/>
          <w:color w:val="538135" w:themeColor="accent6" w:themeShade="BF"/>
          <w:rtl/>
        </w:rPr>
        <w:t>אם לא ניתן להשלים את החוזה אז הוא לא מסוים ואז אין חוזה</w:t>
      </w:r>
      <w:r w:rsidR="00520E64">
        <w:rPr>
          <w:rFonts w:hint="cs"/>
          <w:rtl/>
        </w:rPr>
        <w:t>.</w:t>
      </w:r>
      <w:r w:rsidR="00CA45C8">
        <w:rPr>
          <w:rFonts w:hint="cs"/>
          <w:rtl/>
        </w:rPr>
        <w:t xml:space="preserve"> </w:t>
      </w:r>
    </w:p>
    <w:p w14:paraId="23DF0DCA" w14:textId="66B3E769" w:rsidR="001C39CB" w:rsidRDefault="001C39CB" w:rsidP="00167185">
      <w:pPr>
        <w:jc w:val="both"/>
        <w:rPr>
          <w:rtl/>
        </w:rPr>
      </w:pPr>
    </w:p>
    <w:p w14:paraId="1EC191C5" w14:textId="77777777" w:rsidR="00541E77" w:rsidRDefault="00541E77" w:rsidP="00167185">
      <w:pPr>
        <w:jc w:val="both"/>
        <w:rPr>
          <w:rtl/>
        </w:rPr>
      </w:pPr>
    </w:p>
    <w:p w14:paraId="67B54FAA" w14:textId="2F2D4D58" w:rsidR="001C39CB" w:rsidRDefault="001C39CB" w:rsidP="00167185">
      <w:pPr>
        <w:pStyle w:val="a4"/>
        <w:jc w:val="both"/>
        <w:rPr>
          <w:rtl/>
        </w:rPr>
      </w:pPr>
      <w:bookmarkStart w:id="16" w:name="_Toc62553147"/>
      <w:r>
        <w:rPr>
          <w:rFonts w:hint="cs"/>
          <w:rtl/>
        </w:rPr>
        <w:t>שיעור 16-</w:t>
      </w:r>
      <w:r w:rsidR="000726E4">
        <w:rPr>
          <w:rFonts w:hint="cs"/>
          <w:rtl/>
        </w:rPr>
        <w:t xml:space="preserve"> </w:t>
      </w:r>
      <w:r w:rsidR="008B7289">
        <w:rPr>
          <w:rFonts w:hint="cs"/>
          <w:rtl/>
        </w:rPr>
        <w:t xml:space="preserve">המשך </w:t>
      </w:r>
      <w:r w:rsidR="000726E4">
        <w:rPr>
          <w:rFonts w:hint="cs"/>
          <w:rtl/>
        </w:rPr>
        <w:t>חוזה מוקדם (כפוף להסכם) והשלמת פרטים</w:t>
      </w:r>
      <w:r w:rsidR="00485BB7">
        <w:rPr>
          <w:rFonts w:hint="cs"/>
          <w:rtl/>
        </w:rPr>
        <w:t xml:space="preserve"> ו</w:t>
      </w:r>
      <w:r w:rsidR="008B7289">
        <w:rPr>
          <w:rFonts w:hint="cs"/>
          <w:rtl/>
        </w:rPr>
        <w:t xml:space="preserve">התחלת </w:t>
      </w:r>
      <w:r w:rsidR="00283E98">
        <w:rPr>
          <w:rFonts w:hint="cs"/>
          <w:rtl/>
        </w:rPr>
        <w:t xml:space="preserve">של </w:t>
      </w:r>
      <w:r w:rsidR="00485BB7">
        <w:rPr>
          <w:rFonts w:hint="cs"/>
          <w:rtl/>
        </w:rPr>
        <w:t>צורת החוזה</w:t>
      </w:r>
      <w:r>
        <w:rPr>
          <w:rFonts w:hint="cs"/>
          <w:rtl/>
        </w:rPr>
        <w:t xml:space="preserve"> (09.12)</w:t>
      </w:r>
      <w:bookmarkEnd w:id="16"/>
    </w:p>
    <w:p w14:paraId="5A8B7D4C" w14:textId="17BD428C" w:rsidR="001C39CB" w:rsidRDefault="00F94C4F" w:rsidP="00167185">
      <w:pPr>
        <w:jc w:val="both"/>
        <w:rPr>
          <w:u w:val="single"/>
          <w:rtl/>
        </w:rPr>
      </w:pPr>
      <w:r>
        <w:rPr>
          <w:rFonts w:hint="cs"/>
          <w:u w:val="single"/>
          <w:rtl/>
        </w:rPr>
        <w:t>דרכים להשלים פרטים חסרים בחוזה</w:t>
      </w:r>
    </w:p>
    <w:p w14:paraId="52AEA63C" w14:textId="7BEE3F3A" w:rsidR="00F94C4F" w:rsidRDefault="00F94C4F" w:rsidP="00167185">
      <w:pPr>
        <w:jc w:val="both"/>
        <w:rPr>
          <w:rtl/>
        </w:rPr>
      </w:pPr>
      <w:r>
        <w:rPr>
          <w:rFonts w:hint="cs"/>
          <w:rtl/>
        </w:rPr>
        <w:t>קיימות הוראות קוגנטיות שגוברות על רצון הצדדים וכשהן קיימות, הן יהיו ראשונות במעלה.</w:t>
      </w:r>
    </w:p>
    <w:p w14:paraId="7DFC7DA4" w14:textId="666C10B4" w:rsidR="00F94C4F" w:rsidRDefault="00F94C4F" w:rsidP="00167185">
      <w:pPr>
        <w:jc w:val="both"/>
        <w:rPr>
          <w:rtl/>
        </w:rPr>
      </w:pPr>
      <w:r>
        <w:rPr>
          <w:rFonts w:hint="cs"/>
          <w:rtl/>
        </w:rPr>
        <w:t xml:space="preserve">קוגנטיות </w:t>
      </w:r>
      <w:r>
        <w:sym w:font="Wingdings" w:char="F0DF"/>
      </w:r>
      <w:r>
        <w:rPr>
          <w:rFonts w:hint="cs"/>
          <w:rtl/>
        </w:rPr>
        <w:t xml:space="preserve"> רצון הצדדים </w:t>
      </w:r>
      <w:r>
        <w:sym w:font="Wingdings" w:char="F0DF"/>
      </w:r>
      <w:r>
        <w:rPr>
          <w:rFonts w:hint="cs"/>
          <w:rtl/>
        </w:rPr>
        <w:t xml:space="preserve"> מנגנוני השלמה</w:t>
      </w:r>
    </w:p>
    <w:p w14:paraId="5AC9C339" w14:textId="76F8DF35" w:rsidR="00F94C4F" w:rsidRPr="00884F0D" w:rsidRDefault="00BB3BA9" w:rsidP="00167185">
      <w:pPr>
        <w:jc w:val="both"/>
        <w:rPr>
          <w:b/>
          <w:bCs/>
          <w:rtl/>
        </w:rPr>
      </w:pPr>
      <w:r w:rsidRPr="00884F0D">
        <w:rPr>
          <w:rFonts w:hint="cs"/>
          <w:b/>
          <w:bCs/>
          <w:rtl/>
        </w:rPr>
        <w:t>מה עילת התביעה בחוזים שכוללים הוראות שמפרות הוראות קוגנטיות?</w:t>
      </w:r>
    </w:p>
    <w:p w14:paraId="4497EEE9" w14:textId="349E56D5" w:rsidR="00BB3BA9" w:rsidRDefault="00BB3BA9" w:rsidP="00167185">
      <w:pPr>
        <w:jc w:val="both"/>
        <w:rPr>
          <w:rtl/>
        </w:rPr>
      </w:pPr>
      <w:r>
        <w:rPr>
          <w:rFonts w:hint="cs"/>
          <w:rtl/>
        </w:rPr>
        <w:t>לכאורה אפשר לחשוב שהעילה היא עילה נזיקית, אבל מדובר בעילה חוזית- ההוראות נקראות לתוך החוזה.</w:t>
      </w:r>
      <w:r w:rsidR="00573ED0">
        <w:rPr>
          <w:rFonts w:hint="cs"/>
          <w:rtl/>
        </w:rPr>
        <w:t xml:space="preserve"> </w:t>
      </w:r>
    </w:p>
    <w:p w14:paraId="39760757" w14:textId="6DD015FF" w:rsidR="00194D3F" w:rsidRDefault="00194D3F" w:rsidP="00167185">
      <w:pPr>
        <w:jc w:val="both"/>
        <w:rPr>
          <w:b/>
          <w:bCs/>
          <w:u w:val="single"/>
          <w:rtl/>
        </w:rPr>
      </w:pPr>
      <w:r>
        <w:rPr>
          <w:rFonts w:hint="cs"/>
          <w:b/>
          <w:bCs/>
          <w:u w:val="single"/>
          <w:rtl/>
        </w:rPr>
        <w:t>השלמה לפי חוזה</w:t>
      </w:r>
    </w:p>
    <w:p w14:paraId="62E8D00B" w14:textId="6D94E8CB" w:rsidR="00194D3F" w:rsidRDefault="00194D3F" w:rsidP="00167185">
      <w:pPr>
        <w:jc w:val="both"/>
        <w:rPr>
          <w:u w:val="single"/>
          <w:rtl/>
        </w:rPr>
      </w:pPr>
      <w:r>
        <w:rPr>
          <w:rFonts w:hint="cs"/>
          <w:u w:val="single"/>
          <w:rtl/>
        </w:rPr>
        <w:t>השלמה לפי מנגנון פנימי לחוזה</w:t>
      </w:r>
    </w:p>
    <w:p w14:paraId="49E8E684" w14:textId="72E8C1D3" w:rsidR="00AE2341" w:rsidRDefault="007A583C" w:rsidP="00167185">
      <w:pPr>
        <w:jc w:val="both"/>
        <w:rPr>
          <w:rtl/>
        </w:rPr>
      </w:pPr>
      <w:r>
        <w:rPr>
          <w:rFonts w:hint="cs"/>
          <w:b/>
          <w:bCs/>
          <w:rtl/>
        </w:rPr>
        <w:t>חוף התכלת:</w:t>
      </w:r>
      <w:r>
        <w:rPr>
          <w:rFonts w:hint="cs"/>
          <w:rtl/>
        </w:rPr>
        <w:t xml:space="preserve"> חברה שהגיע למכור חלק מהנכסים שלה ושם עלה השאלה על מסוימות שנגע</w:t>
      </w:r>
      <w:r w:rsidR="00884F0D">
        <w:rPr>
          <w:rFonts w:hint="cs"/>
          <w:rtl/>
        </w:rPr>
        <w:t>ה</w:t>
      </w:r>
      <w:r>
        <w:rPr>
          <w:rFonts w:hint="cs"/>
          <w:rtl/>
        </w:rPr>
        <w:t xml:space="preserve"> בסוגיה של זהות הממכר. </w:t>
      </w:r>
      <w:r w:rsidR="009726BA">
        <w:rPr>
          <w:rFonts w:hint="cs"/>
          <w:rtl/>
        </w:rPr>
        <w:t>הצדדים קבעו מנגנון השלמה פנימי- שמאי יקבע את הממכר. ביהמ</w:t>
      </w:r>
      <w:r w:rsidR="00083441">
        <w:rPr>
          <w:rFonts w:hint="cs"/>
          <w:rtl/>
        </w:rPr>
        <w:t>"</w:t>
      </w:r>
      <w:r w:rsidR="009726BA">
        <w:rPr>
          <w:rFonts w:hint="cs"/>
          <w:rtl/>
        </w:rPr>
        <w:t xml:space="preserve">ש החליט לכפות עליהם חוזה </w:t>
      </w:r>
      <w:r w:rsidR="00AE2341">
        <w:rPr>
          <w:rFonts w:hint="cs"/>
          <w:rtl/>
        </w:rPr>
        <w:t>וקובע הנכס נקבע לפי התמורה.</w:t>
      </w:r>
    </w:p>
    <w:p w14:paraId="4C5F1D20" w14:textId="3124F0B5" w:rsidR="00AE0BC0" w:rsidRPr="00CF7D08" w:rsidRDefault="00AE0BC0" w:rsidP="00167185">
      <w:pPr>
        <w:jc w:val="both"/>
        <w:rPr>
          <w:b/>
          <w:bCs/>
          <w:rtl/>
        </w:rPr>
      </w:pPr>
      <w:r w:rsidRPr="00CF7D08">
        <w:rPr>
          <w:rFonts w:hint="cs"/>
          <w:b/>
          <w:bCs/>
          <w:rtl/>
        </w:rPr>
        <w:t>כמה סוגים של מנגנוני השלמה פנימיים:</w:t>
      </w:r>
    </w:p>
    <w:p w14:paraId="713320E6" w14:textId="34B499F2" w:rsidR="00AE0BC0" w:rsidRDefault="00AE0BC0" w:rsidP="00167185">
      <w:pPr>
        <w:pStyle w:val="a6"/>
        <w:numPr>
          <w:ilvl w:val="0"/>
          <w:numId w:val="50"/>
        </w:numPr>
        <w:ind w:left="509"/>
        <w:jc w:val="both"/>
      </w:pPr>
      <w:r>
        <w:rPr>
          <w:rFonts w:hint="cs"/>
          <w:rtl/>
        </w:rPr>
        <w:t>הותרת פרט להחלטה של אחד הצדדים</w:t>
      </w:r>
    </w:p>
    <w:p w14:paraId="0F82996F" w14:textId="2B5C37D6" w:rsidR="00AE0BC0" w:rsidRDefault="00AE0BC0" w:rsidP="00167185">
      <w:pPr>
        <w:pStyle w:val="a6"/>
        <w:numPr>
          <w:ilvl w:val="0"/>
          <w:numId w:val="50"/>
        </w:numPr>
        <w:ind w:left="509"/>
        <w:jc w:val="both"/>
      </w:pPr>
      <w:r>
        <w:rPr>
          <w:rFonts w:hint="cs"/>
          <w:rtl/>
        </w:rPr>
        <w:t>טווח מחירים/ כמויות</w:t>
      </w:r>
      <w:r w:rsidR="004265A3">
        <w:rPr>
          <w:rFonts w:hint="cs"/>
          <w:rtl/>
        </w:rPr>
        <w:t xml:space="preserve"> (לדוג'- </w:t>
      </w:r>
      <w:r w:rsidR="00B36BC2">
        <w:rPr>
          <w:rFonts w:hint="cs"/>
          <w:rtl/>
        </w:rPr>
        <w:t>הסכמה שהנכס יימכר בטווח של 100-200)</w:t>
      </w:r>
    </w:p>
    <w:p w14:paraId="21CFA969" w14:textId="770C99B5" w:rsidR="00DB6576" w:rsidRDefault="00AE0BC0" w:rsidP="00167185">
      <w:pPr>
        <w:pStyle w:val="a6"/>
        <w:numPr>
          <w:ilvl w:val="0"/>
          <w:numId w:val="50"/>
        </w:numPr>
        <w:ind w:left="509"/>
        <w:jc w:val="both"/>
      </w:pPr>
      <w:r w:rsidRPr="00940291">
        <w:rPr>
          <w:rFonts w:hint="cs"/>
          <w:b/>
          <w:bCs/>
          <w:rtl/>
        </w:rPr>
        <w:t>תמגר נ גוש</w:t>
      </w:r>
      <w:r w:rsidR="00526F7E">
        <w:rPr>
          <w:rFonts w:hint="cs"/>
          <w:b/>
          <w:bCs/>
          <w:rtl/>
        </w:rPr>
        <w:t xml:space="preserve">ן: </w:t>
      </w:r>
      <w:r w:rsidR="007626E2">
        <w:rPr>
          <w:rFonts w:hint="cs"/>
          <w:rtl/>
        </w:rPr>
        <w:t xml:space="preserve">יישום רחב על אופציה כפולה (לא אומץ בפס"ד זה). </w:t>
      </w:r>
      <w:r w:rsidR="0069053C">
        <w:rPr>
          <w:rFonts w:hint="cs"/>
          <w:rtl/>
        </w:rPr>
        <w:t xml:space="preserve">הסיפור היה </w:t>
      </w:r>
      <w:r w:rsidR="00A24D2B">
        <w:rPr>
          <w:rFonts w:hint="cs"/>
          <w:rtl/>
        </w:rPr>
        <w:t xml:space="preserve">שהייתה חברה קבלנית שעשתה עסקת קומבינציה עם 2 אחיות. </w:t>
      </w:r>
      <w:r w:rsidR="00DC7411">
        <w:rPr>
          <w:rFonts w:hint="cs"/>
          <w:rtl/>
        </w:rPr>
        <w:t>עם אחת מהן היה הסכם מפורט ובהסכם עם השנייה היו חסרים פרטים.</w:t>
      </w:r>
      <w:r w:rsidR="002D6292">
        <w:rPr>
          <w:rFonts w:hint="cs"/>
          <w:rtl/>
        </w:rPr>
        <w:t xml:space="preserve"> הצדדים הסכימו בע"פ שמוכרת הקרקע תוכל לבחור את הדירות בבניין </w:t>
      </w:r>
      <w:r w:rsidR="00BA5246">
        <w:rPr>
          <w:rFonts w:hint="cs"/>
          <w:rtl/>
        </w:rPr>
        <w:t xml:space="preserve">ושזו ההצעה הטובה ביותר </w:t>
      </w:r>
      <w:r w:rsidR="004B5A52">
        <w:rPr>
          <w:rFonts w:hint="cs"/>
          <w:rtl/>
        </w:rPr>
        <w:t xml:space="preserve">שהיא יכולה לקבל ביהמ"ש קבע כי מכיוון שלצדדים ניתנה אפשרות להחליט, </w:t>
      </w:r>
      <w:r w:rsidR="004B5A52" w:rsidRPr="002E4B3B">
        <w:rPr>
          <w:rFonts w:hint="cs"/>
          <w:color w:val="538135" w:themeColor="accent6" w:themeShade="BF"/>
          <w:rtl/>
        </w:rPr>
        <w:t>ברגע</w:t>
      </w:r>
      <w:r w:rsidR="003D14FC" w:rsidRPr="002E4B3B">
        <w:rPr>
          <w:rFonts w:hint="cs"/>
          <w:color w:val="538135" w:themeColor="accent6" w:themeShade="BF"/>
          <w:rtl/>
        </w:rPr>
        <w:t xml:space="preserve"> שניתנת לצד שטוען שאין חוזה אפשרות לאמץ את האופציה הטובה ביותר עבורו, הוא לא יכול להתלונן שאין מסוימות בהסכם</w:t>
      </w:r>
      <w:r w:rsidR="003D14FC">
        <w:rPr>
          <w:rFonts w:hint="cs"/>
          <w:rtl/>
        </w:rPr>
        <w:t xml:space="preserve">. </w:t>
      </w:r>
      <w:r w:rsidR="00940291">
        <w:rPr>
          <w:rFonts w:hint="cs"/>
          <w:rtl/>
        </w:rPr>
        <w:t xml:space="preserve">ביהמ"ש </w:t>
      </w:r>
      <w:r w:rsidR="00940291" w:rsidRPr="00940291">
        <w:rPr>
          <w:rFonts w:hint="cs"/>
          <w:rtl/>
        </w:rPr>
        <w:t>ל</w:t>
      </w:r>
      <w:r w:rsidR="008456D1" w:rsidRPr="00940291">
        <w:rPr>
          <w:rtl/>
        </w:rPr>
        <w:t>א מאמץ את פתרון האופציה הכפולה שם, למרות שההיגיון של ביהמ״ש הוא אותו היגיון. הוא לא מאמץ את זה ומשאיר את זה בצריך עיון כי הוא אומר שזו גם הי</w:t>
      </w:r>
      <w:r w:rsidR="003B1EE3">
        <w:rPr>
          <w:rFonts w:hint="cs"/>
          <w:rtl/>
        </w:rPr>
        <w:t>י</w:t>
      </w:r>
      <w:r w:rsidR="008456D1" w:rsidRPr="00940291">
        <w:rPr>
          <w:rtl/>
        </w:rPr>
        <w:t>תה ההסכמה בע״פ של הצדדים. כלומר</w:t>
      </w:r>
      <w:r w:rsidR="003B1EE3">
        <w:rPr>
          <w:rFonts w:hint="cs"/>
          <w:rtl/>
        </w:rPr>
        <w:t>,</w:t>
      </w:r>
      <w:r w:rsidR="008456D1" w:rsidRPr="00940291">
        <w:rPr>
          <w:rtl/>
        </w:rPr>
        <w:t xml:space="preserve"> </w:t>
      </w:r>
      <w:r w:rsidR="008456D1" w:rsidRPr="00F5232C">
        <w:rPr>
          <w:color w:val="538135" w:themeColor="accent6" w:themeShade="BF"/>
          <w:rtl/>
        </w:rPr>
        <w:t>הצדדים הסכימו בע״פ לזה שהמוכרת של הקרקע בעסקת הקומבינציה תוכל לבחור את שתי הדירות בבניין שהיא רוצה</w:t>
      </w:r>
      <w:r w:rsidR="008456D1" w:rsidRPr="00940291">
        <w:rPr>
          <w:rtl/>
        </w:rPr>
        <w:t>.</w:t>
      </w:r>
    </w:p>
    <w:p w14:paraId="44276617" w14:textId="4514F81A" w:rsidR="005B5651" w:rsidRDefault="00090174" w:rsidP="00167185">
      <w:pPr>
        <w:jc w:val="both"/>
        <w:rPr>
          <w:b/>
          <w:bCs/>
          <w:u w:val="single"/>
          <w:rtl/>
        </w:rPr>
      </w:pPr>
      <w:r>
        <w:rPr>
          <w:rFonts w:hint="cs"/>
          <w:b/>
          <w:bCs/>
          <w:u w:val="single"/>
          <w:rtl/>
        </w:rPr>
        <w:t>נוהג</w:t>
      </w:r>
    </w:p>
    <w:p w14:paraId="74E36407" w14:textId="48444255" w:rsidR="00090174" w:rsidRDefault="00D81DF8" w:rsidP="00167185">
      <w:pPr>
        <w:jc w:val="both"/>
        <w:rPr>
          <w:u w:val="single"/>
          <w:rtl/>
        </w:rPr>
      </w:pPr>
      <w:r>
        <w:rPr>
          <w:rFonts w:hint="cs"/>
          <w:noProof/>
          <w:u w:val="single"/>
          <w:rtl/>
          <w:lang w:val="he-IL"/>
        </w:rPr>
        <mc:AlternateContent>
          <mc:Choice Requires="wps">
            <w:drawing>
              <wp:anchor distT="0" distB="0" distL="114300" distR="114300" simplePos="0" relativeHeight="251701248" behindDoc="0" locked="0" layoutInCell="1" allowOverlap="1" wp14:anchorId="7DB19F07" wp14:editId="7D71527F">
                <wp:simplePos x="0" y="0"/>
                <wp:positionH relativeFrom="column">
                  <wp:posOffset>-17527</wp:posOffset>
                </wp:positionH>
                <wp:positionV relativeFrom="paragraph">
                  <wp:posOffset>253864</wp:posOffset>
                </wp:positionV>
                <wp:extent cx="5319135" cy="438150"/>
                <wp:effectExtent l="0" t="0" r="15240" b="19050"/>
                <wp:wrapNone/>
                <wp:docPr id="38" name="מלבן: פינות מעוגלות 38"/>
                <wp:cNvGraphicFramePr/>
                <a:graphic xmlns:a="http://schemas.openxmlformats.org/drawingml/2006/main">
                  <a:graphicData uri="http://schemas.microsoft.com/office/word/2010/wordprocessingShape">
                    <wps:wsp>
                      <wps:cNvSpPr/>
                      <wps:spPr>
                        <a:xfrm>
                          <a:off x="0" y="0"/>
                          <a:ext cx="5319135" cy="43815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E2D2B1B" id="מלבן: פינות מעוגלות 38" o:spid="_x0000_s1026" style="position:absolute;left:0;text-align:left;margin-left:-1.4pt;margin-top:20pt;width:418.85pt;height:34.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" filled="f" strokecolor="#538135 [2409]" strokeweight="1pt">
                <v:stroke joinstyle="miter"/>
              </v:roundrect>
            </w:pict>
          </mc:Fallback>
        </mc:AlternateContent>
      </w:r>
      <w:r w:rsidR="00090174">
        <w:rPr>
          <w:rFonts w:hint="cs"/>
          <w:u w:val="single"/>
          <w:rtl/>
        </w:rPr>
        <w:t>השלמה של החוזה לפי נוהג</w:t>
      </w:r>
    </w:p>
    <w:p w14:paraId="61F459E8" w14:textId="04204C2E" w:rsidR="007F1E43" w:rsidRDefault="00D81DF8" w:rsidP="00167185">
      <w:pPr>
        <w:jc w:val="both"/>
        <w:rPr>
          <w:rtl/>
        </w:rPr>
      </w:pPr>
      <w:r>
        <w:rPr>
          <w:rFonts w:hint="cs"/>
          <w:b/>
          <w:bCs/>
          <w:rtl/>
        </w:rPr>
        <w:t>ס' 26 לחוק החוזים:</w:t>
      </w:r>
      <w:r>
        <w:rPr>
          <w:rFonts w:hint="cs"/>
          <w:rtl/>
        </w:rPr>
        <w:t xml:space="preserve"> "</w:t>
      </w:r>
      <w:r w:rsidRPr="00D81DF8">
        <w:rPr>
          <w:rFonts w:cs="Arial"/>
          <w:rtl/>
        </w:rPr>
        <w:t xml:space="preserve">פרטים שלא נקבעו בחוזה או על פיו יהיו לפי </w:t>
      </w:r>
      <w:r w:rsidRPr="000C3142">
        <w:rPr>
          <w:rFonts w:cs="Arial"/>
          <w:color w:val="538135" w:themeColor="accent6" w:themeShade="BF"/>
          <w:rtl/>
        </w:rPr>
        <w:t>הנוהג הקיים בין הצדדים</w:t>
      </w:r>
      <w:r w:rsidRPr="00D81DF8">
        <w:rPr>
          <w:rFonts w:cs="Arial"/>
          <w:rtl/>
        </w:rPr>
        <w:t>, ובאין נוהג כזה</w:t>
      </w:r>
      <w:r>
        <w:rPr>
          <w:rFonts w:cs="Arial" w:hint="cs"/>
          <w:rtl/>
        </w:rPr>
        <w:t xml:space="preserve">- </w:t>
      </w:r>
      <w:r w:rsidRPr="00D81DF8">
        <w:rPr>
          <w:rFonts w:cs="Arial"/>
          <w:rtl/>
        </w:rPr>
        <w:t xml:space="preserve">לפי </w:t>
      </w:r>
      <w:r w:rsidRPr="000C3142">
        <w:rPr>
          <w:rFonts w:cs="Arial"/>
          <w:color w:val="538135" w:themeColor="accent6" w:themeShade="BF"/>
          <w:rtl/>
        </w:rPr>
        <w:t>הנוהג המקובל בחוזים מאותו סוג</w:t>
      </w:r>
      <w:r w:rsidRPr="00D81DF8">
        <w:rPr>
          <w:rFonts w:cs="Arial"/>
          <w:rtl/>
        </w:rPr>
        <w:t>, ויראו גם פרטים אלה כמוסכמים</w:t>
      </w:r>
      <w:r>
        <w:rPr>
          <w:rFonts w:cs="Arial" w:hint="cs"/>
          <w:rtl/>
        </w:rPr>
        <w:t>"</w:t>
      </w:r>
    </w:p>
    <w:p w14:paraId="5FEF5A94" w14:textId="56F8D5DB" w:rsidR="0069431D" w:rsidRDefault="00DB6576" w:rsidP="00167185">
      <w:pPr>
        <w:jc w:val="both"/>
        <w:rPr>
          <w:rtl/>
        </w:rPr>
      </w:pPr>
      <w:r w:rsidRPr="000C3142">
        <w:rPr>
          <w:rFonts w:hint="cs"/>
          <w:color w:val="538135" w:themeColor="accent6" w:themeShade="BF"/>
          <w:rtl/>
        </w:rPr>
        <w:t xml:space="preserve">בהיעדר מנגנון השלמה פנימי, </w:t>
      </w:r>
      <w:r w:rsidR="004D1F1D" w:rsidRPr="000C3142">
        <w:rPr>
          <w:rFonts w:hint="cs"/>
          <w:color w:val="538135" w:themeColor="accent6" w:themeShade="BF"/>
          <w:rtl/>
        </w:rPr>
        <w:t>משתמשי</w:t>
      </w:r>
      <w:r w:rsidR="004D1F1D" w:rsidRPr="000C3142">
        <w:rPr>
          <w:rFonts w:hint="eastAsia"/>
          <w:color w:val="538135" w:themeColor="accent6" w:themeShade="BF"/>
          <w:rtl/>
        </w:rPr>
        <w:t>ם</w:t>
      </w:r>
      <w:r w:rsidR="004D1F1D" w:rsidRPr="000C3142">
        <w:rPr>
          <w:rFonts w:hint="cs"/>
          <w:color w:val="538135" w:themeColor="accent6" w:themeShade="BF"/>
          <w:rtl/>
        </w:rPr>
        <w:t xml:space="preserve"> בס' 26</w:t>
      </w:r>
      <w:r w:rsidR="004D1F1D">
        <w:rPr>
          <w:rFonts w:hint="cs"/>
          <w:rtl/>
        </w:rPr>
        <w:t>.</w:t>
      </w:r>
      <w:r w:rsidR="00A86969">
        <w:rPr>
          <w:rFonts w:hint="cs"/>
          <w:rtl/>
        </w:rPr>
        <w:t xml:space="preserve"> הרעיון בס' זה הוא שהוא מגשים קודם כל את רצון הצדדים להסכם קונקרטי</w:t>
      </w:r>
      <w:r w:rsidR="00105C98">
        <w:rPr>
          <w:rFonts w:hint="cs"/>
          <w:rtl/>
        </w:rPr>
        <w:t>. בעזרת ס' זה אנחנו מתחקים אחרי רצון הצדדים הספציפיים ואם אין כזה אז אחרי הרצון המשוער שלהם ובאין כזה- לפי הנוהג בשוק.</w:t>
      </w:r>
      <w:r w:rsidR="00173EFD">
        <w:rPr>
          <w:rFonts w:hint="cs"/>
          <w:rtl/>
        </w:rPr>
        <w:t xml:space="preserve"> אבל יותר מזה, ס' זה מכיר </w:t>
      </w:r>
      <w:r w:rsidR="00DD6EDB">
        <w:rPr>
          <w:rFonts w:hint="cs"/>
          <w:rtl/>
        </w:rPr>
        <w:t xml:space="preserve">בהסדרים חוזיים רחבים שקיימים בשוק. כשאנחנו מדמיינים חוזים, אנחנו חושבים על אנשי עסקים או אנשים שמבצעים </w:t>
      </w:r>
      <w:r w:rsidR="00DD6EDB">
        <w:rPr>
          <w:rFonts w:hint="cs"/>
          <w:rtl/>
        </w:rPr>
        <w:lastRenderedPageBreak/>
        <w:t xml:space="preserve">עסקה, שנפגשים </w:t>
      </w:r>
      <w:r w:rsidR="00A74C41">
        <w:rPr>
          <w:rFonts w:hint="cs"/>
          <w:rtl/>
        </w:rPr>
        <w:t>לצורך עסקה קונקרטית ובונים אותה. אבל בפועל, אפשר לחשוב על מה שעושים עו"ד או יועצים משפטיים של חברה שהעיסוק שלהם הוא כתיבת חוזים או עריכת דין, שמטפלים בעסקאות מסחריות מסוגים מסוימים.</w:t>
      </w:r>
      <w:r w:rsidR="001F1F71">
        <w:rPr>
          <w:rFonts w:hint="cs"/>
          <w:rtl/>
        </w:rPr>
        <w:t xml:space="preserve"> השוק הזה מאוד מפותח לא רק מבחינת ההסדרים העסקיים שקיימים בו, אלא בעיקר מבחינת הסדרים חוזיים. </w:t>
      </w:r>
      <w:r w:rsidR="001A167D">
        <w:rPr>
          <w:rFonts w:hint="cs"/>
          <w:rtl/>
        </w:rPr>
        <w:t xml:space="preserve">ההסדרים החוזיים האלה, שקיימים בין הצדדים בשוק, הם ברקע של העסקה הספציפית ובעצם משליכים על כל </w:t>
      </w:r>
      <w:r w:rsidR="00DF5C77">
        <w:rPr>
          <w:rFonts w:hint="cs"/>
          <w:rtl/>
        </w:rPr>
        <w:t>האינטראקציו</w:t>
      </w:r>
      <w:r w:rsidR="00DF5C77">
        <w:rPr>
          <w:rFonts w:hint="eastAsia"/>
          <w:rtl/>
        </w:rPr>
        <w:t>ת</w:t>
      </w:r>
      <w:r w:rsidR="001A167D">
        <w:rPr>
          <w:rFonts w:hint="cs"/>
          <w:rtl/>
        </w:rPr>
        <w:t>.</w:t>
      </w:r>
    </w:p>
    <w:p w14:paraId="19C32BB2" w14:textId="694368D9" w:rsidR="0069431D" w:rsidRDefault="00784BF3" w:rsidP="00167185">
      <w:pPr>
        <w:jc w:val="both"/>
        <w:rPr>
          <w:rtl/>
        </w:rPr>
      </w:pPr>
      <w:r w:rsidRPr="00DF5C77">
        <w:rPr>
          <w:rFonts w:hint="cs"/>
          <w:b/>
          <w:bCs/>
          <w:rtl/>
        </w:rPr>
        <w:t>שוק היהלומים בניו יורק-</w:t>
      </w:r>
      <w:r>
        <w:rPr>
          <w:rFonts w:hint="cs"/>
          <w:rtl/>
        </w:rPr>
        <w:t xml:space="preserve"> עסקאות יקרות שמתבצעות בלחיצת יד ושהשכורה מועברת לפני התשלום. התנערות מההסכמים היא מאוד נדירה. אין חוזה כתוב אבל יש חוקים מאוד ברורים שצריך להתייחס אליהם.</w:t>
      </w:r>
    </w:p>
    <w:p w14:paraId="5A1A380E" w14:textId="4621B8ED" w:rsidR="00784BF3" w:rsidRDefault="00784BF3" w:rsidP="00167185">
      <w:pPr>
        <w:jc w:val="both"/>
        <w:rPr>
          <w:rtl/>
        </w:rPr>
      </w:pPr>
      <w:r w:rsidRPr="00DF5C77">
        <w:rPr>
          <w:rFonts w:hint="cs"/>
          <w:b/>
          <w:bCs/>
          <w:rtl/>
        </w:rPr>
        <w:t>שוק הבשר-</w:t>
      </w:r>
      <w:r>
        <w:rPr>
          <w:rFonts w:hint="cs"/>
          <w:rtl/>
        </w:rPr>
        <w:t xml:space="preserve"> </w:t>
      </w:r>
      <w:r w:rsidR="007629D4">
        <w:rPr>
          <w:rFonts w:hint="cs"/>
          <w:rtl/>
        </w:rPr>
        <w:t>החוזים מורכבים מאוד אבל א</w:t>
      </w:r>
      <w:r w:rsidR="00AA2CD7">
        <w:rPr>
          <w:rFonts w:hint="cs"/>
          <w:rtl/>
        </w:rPr>
        <w:t>"</w:t>
      </w:r>
      <w:r w:rsidR="007629D4">
        <w:rPr>
          <w:rFonts w:hint="cs"/>
          <w:rtl/>
        </w:rPr>
        <w:t>א לראות את זה דרך הסתכלות על החוזה אלא יש נהגים מאוד ספציפיים.</w:t>
      </w:r>
    </w:p>
    <w:p w14:paraId="740CDBD1" w14:textId="603DC519" w:rsidR="00174885" w:rsidRDefault="007629D4" w:rsidP="00167185">
      <w:pPr>
        <w:jc w:val="both"/>
        <w:rPr>
          <w:rtl/>
        </w:rPr>
      </w:pPr>
      <w:r w:rsidRPr="00DF5C77">
        <w:rPr>
          <w:rFonts w:hint="cs"/>
          <w:b/>
          <w:bCs/>
          <w:rtl/>
        </w:rPr>
        <w:t>שוק הכותנה-</w:t>
      </w:r>
      <w:r>
        <w:rPr>
          <w:rFonts w:hint="cs"/>
          <w:rtl/>
        </w:rPr>
        <w:t xml:space="preserve"> סכסוכים על איכות הממכר לא מובאים לביהמ"ש. הם מגיעים למין וועדות פנימיות של </w:t>
      </w:r>
      <w:r w:rsidR="008658D5">
        <w:rPr>
          <w:rFonts w:hint="cs"/>
          <w:rtl/>
        </w:rPr>
        <w:t>סוחר</w:t>
      </w:r>
      <w:r>
        <w:rPr>
          <w:rFonts w:hint="cs"/>
          <w:rtl/>
        </w:rPr>
        <w:t>י כותנה. יש מערכת חוזית שעוקפת את ביהמ</w:t>
      </w:r>
      <w:r w:rsidR="00AA2CD7">
        <w:rPr>
          <w:rFonts w:hint="cs"/>
          <w:rtl/>
        </w:rPr>
        <w:t>"</w:t>
      </w:r>
      <w:r>
        <w:rPr>
          <w:rFonts w:hint="cs"/>
          <w:rtl/>
        </w:rPr>
        <w:t>ש.</w:t>
      </w:r>
    </w:p>
    <w:p w14:paraId="79D96BFD" w14:textId="45FF728F" w:rsidR="006948B3" w:rsidRDefault="006948B3" w:rsidP="00167185">
      <w:pPr>
        <w:jc w:val="both"/>
        <w:rPr>
          <w:rtl/>
        </w:rPr>
      </w:pPr>
      <w:r>
        <w:rPr>
          <w:rFonts w:hint="cs"/>
          <w:rtl/>
        </w:rPr>
        <w:t>בשווקים מהסוג הזה, יש מנגנונים שמשלימים את החוזה, וזה מש</w:t>
      </w:r>
      <w:r w:rsidR="00F85E41">
        <w:rPr>
          <w:rFonts w:hint="cs"/>
          <w:rtl/>
        </w:rPr>
        <w:t xml:space="preserve">קף את רצון הצדדים. במערכות חוזיות כאלה, יש כל מיני מנגנונים שעוקפים את </w:t>
      </w:r>
      <w:r w:rsidR="00DC6FA6">
        <w:rPr>
          <w:rFonts w:hint="cs"/>
          <w:rtl/>
        </w:rPr>
        <w:t xml:space="preserve">ביהמ"ש. בשביל מה יש חוזה אם המערכת עוקפת את ביהמ"ש? </w:t>
      </w:r>
      <w:r w:rsidR="00DC6FA6" w:rsidRPr="000C3142">
        <w:rPr>
          <w:rFonts w:hint="cs"/>
          <w:color w:val="538135" w:themeColor="accent6" w:themeShade="BF"/>
          <w:rtl/>
        </w:rPr>
        <w:t>חוזה הוא מערכת בין צדדים ש</w:t>
      </w:r>
      <w:r w:rsidR="00E952DD" w:rsidRPr="000C3142">
        <w:rPr>
          <w:rFonts w:hint="cs"/>
          <w:color w:val="538135" w:themeColor="accent6" w:themeShade="BF"/>
          <w:rtl/>
        </w:rPr>
        <w:t>להפרתו יש סנקציה, היא לא חייבת להיות משפטית</w:t>
      </w:r>
      <w:r w:rsidR="00E952DD">
        <w:rPr>
          <w:rFonts w:hint="cs"/>
          <w:rtl/>
        </w:rPr>
        <w:t>.</w:t>
      </w:r>
    </w:p>
    <w:p w14:paraId="23FCE559" w14:textId="77777777" w:rsidR="00174885" w:rsidRDefault="00174885" w:rsidP="00167185">
      <w:pPr>
        <w:jc w:val="both"/>
        <w:rPr>
          <w:b/>
          <w:bCs/>
          <w:u w:val="single"/>
          <w:rtl/>
        </w:rPr>
      </w:pPr>
      <w:r>
        <w:rPr>
          <w:rFonts w:hint="cs"/>
          <w:b/>
          <w:bCs/>
          <w:u w:val="single"/>
          <w:rtl/>
        </w:rPr>
        <w:t>הוראות חוק דיספוזיטיביות</w:t>
      </w:r>
    </w:p>
    <w:p w14:paraId="4576990A" w14:textId="77777777" w:rsidR="00174885" w:rsidRDefault="00174885" w:rsidP="00167185">
      <w:pPr>
        <w:jc w:val="both"/>
        <w:rPr>
          <w:u w:val="single"/>
          <w:rtl/>
        </w:rPr>
      </w:pPr>
      <w:r>
        <w:rPr>
          <w:rFonts w:hint="cs"/>
          <w:u w:val="single"/>
          <w:rtl/>
        </w:rPr>
        <w:t>השלמה של החוזה לפי הוראות חוק משלימות</w:t>
      </w:r>
    </w:p>
    <w:p w14:paraId="45117243" w14:textId="0FC15D99" w:rsidR="007629D4" w:rsidRDefault="00AF4A04" w:rsidP="00167185">
      <w:pPr>
        <w:jc w:val="both"/>
        <w:rPr>
          <w:rtl/>
        </w:rPr>
      </w:pPr>
      <w:r>
        <w:rPr>
          <w:rFonts w:hint="cs"/>
          <w:rtl/>
        </w:rPr>
        <w:t xml:space="preserve">יש מקומות שבהם יש נוהג מפותח אבל יש הרבה מקומות שבהם אין ואז בעצם רוב ההשלמה מבוצעת ע"י </w:t>
      </w:r>
      <w:r w:rsidRPr="005733A4">
        <w:rPr>
          <w:rFonts w:hint="cs"/>
          <w:color w:val="538135" w:themeColor="accent6" w:themeShade="BF"/>
          <w:rtl/>
        </w:rPr>
        <w:t>הוראות חוק משלימות</w:t>
      </w:r>
      <w:r>
        <w:rPr>
          <w:rFonts w:hint="cs"/>
          <w:rtl/>
        </w:rPr>
        <w:t xml:space="preserve">. </w:t>
      </w:r>
      <w:r w:rsidR="006672E8" w:rsidRPr="00AD5035">
        <w:rPr>
          <w:rFonts w:hint="cs"/>
          <w:b/>
          <w:bCs/>
          <w:rtl/>
        </w:rPr>
        <w:t>הגישה הכלכלית</w:t>
      </w:r>
      <w:r w:rsidR="006672E8">
        <w:rPr>
          <w:rFonts w:hint="cs"/>
          <w:rtl/>
        </w:rPr>
        <w:t xml:space="preserve"> חושבת על כללי ברירת מחדל</w:t>
      </w:r>
      <w:r w:rsidR="00116B08">
        <w:rPr>
          <w:rFonts w:hint="cs"/>
          <w:rtl/>
        </w:rPr>
        <w:t xml:space="preserve"> כעל כללים שמתחקים אחרי הרצון </w:t>
      </w:r>
      <w:r w:rsidR="0090523A">
        <w:rPr>
          <w:rFonts w:hint="cs"/>
          <w:rtl/>
        </w:rPr>
        <w:t>ההיפותט</w:t>
      </w:r>
      <w:r w:rsidR="0090523A">
        <w:rPr>
          <w:rFonts w:hint="eastAsia"/>
          <w:rtl/>
        </w:rPr>
        <w:t>י</w:t>
      </w:r>
      <w:r w:rsidR="00116B08">
        <w:rPr>
          <w:rFonts w:hint="cs"/>
          <w:rtl/>
        </w:rPr>
        <w:t xml:space="preserve"> של הצדדים.</w:t>
      </w:r>
      <w:r w:rsidR="0090523A">
        <w:rPr>
          <w:rFonts w:hint="cs"/>
          <w:rtl/>
        </w:rPr>
        <w:t xml:space="preserve"> דבר זה מתאים לגישה הכלכלית </w:t>
      </w:r>
      <w:r w:rsidR="007E4689">
        <w:rPr>
          <w:rFonts w:hint="cs"/>
          <w:rtl/>
        </w:rPr>
        <w:t xml:space="preserve">מכיוון שהמטרה של כללי ברירת מחדל לפי גישה זו היא </w:t>
      </w:r>
      <w:r w:rsidR="00093AD9" w:rsidRPr="00955B98">
        <w:rPr>
          <w:rFonts w:hint="cs"/>
          <w:color w:val="538135" w:themeColor="accent6" w:themeShade="BF"/>
          <w:rtl/>
        </w:rPr>
        <w:t xml:space="preserve">לחסוך לצדדים </w:t>
      </w:r>
      <w:r w:rsidR="00A13E0C" w:rsidRPr="00955B98">
        <w:rPr>
          <w:rFonts w:hint="cs"/>
          <w:color w:val="538135" w:themeColor="accent6" w:themeShade="BF"/>
          <w:rtl/>
        </w:rPr>
        <w:t xml:space="preserve">מו"מ </w:t>
      </w:r>
      <w:r w:rsidR="00A13E0C">
        <w:rPr>
          <w:rFonts w:hint="cs"/>
          <w:rtl/>
        </w:rPr>
        <w:t>(ו</w:t>
      </w:r>
      <w:r w:rsidR="007E4689">
        <w:rPr>
          <w:rFonts w:hint="cs"/>
          <w:rtl/>
        </w:rPr>
        <w:t>לא להתחקות אחרי רצון הצדדים</w:t>
      </w:r>
      <w:r w:rsidR="00A13E0C">
        <w:rPr>
          <w:rFonts w:hint="cs"/>
          <w:rtl/>
        </w:rPr>
        <w:t>)</w:t>
      </w:r>
      <w:r w:rsidR="009122B3">
        <w:rPr>
          <w:rFonts w:hint="cs"/>
          <w:rtl/>
        </w:rPr>
        <w:t xml:space="preserve">. אז אם </w:t>
      </w:r>
      <w:r w:rsidR="006672E8">
        <w:rPr>
          <w:rFonts w:hint="cs"/>
          <w:rtl/>
        </w:rPr>
        <w:t xml:space="preserve">זה מה שרוב האנשים רוצים, נתן להם את זה כברירת מחדל ואז הם </w:t>
      </w:r>
      <w:r w:rsidR="00DC4FA8">
        <w:rPr>
          <w:rFonts w:hint="cs"/>
          <w:rtl/>
        </w:rPr>
        <w:t>לא יצטרכו לנהל מו</w:t>
      </w:r>
      <w:r w:rsidR="008B1180">
        <w:rPr>
          <w:rFonts w:hint="cs"/>
          <w:rtl/>
        </w:rPr>
        <w:t>"</w:t>
      </w:r>
      <w:r w:rsidR="00DC4FA8">
        <w:rPr>
          <w:rFonts w:hint="cs"/>
          <w:rtl/>
        </w:rPr>
        <w:t>מ ויחסכו כסף.</w:t>
      </w:r>
    </w:p>
    <w:p w14:paraId="450A0A6B" w14:textId="4D09F327" w:rsidR="00DC4FA8" w:rsidRDefault="003B7167" w:rsidP="00167185">
      <w:pPr>
        <w:jc w:val="both"/>
        <w:rPr>
          <w:rtl/>
        </w:rPr>
      </w:pPr>
      <w:r>
        <w:rPr>
          <w:rFonts w:hint="cs"/>
          <w:noProof/>
          <w:rtl/>
          <w:lang w:val="he-IL"/>
        </w:rPr>
        <mc:AlternateContent>
          <mc:Choice Requires="wps">
            <w:drawing>
              <wp:anchor distT="0" distB="0" distL="114300" distR="114300" simplePos="0" relativeHeight="251702272" behindDoc="0" locked="0" layoutInCell="1" allowOverlap="1" wp14:anchorId="11C2067F" wp14:editId="134DB466">
                <wp:simplePos x="0" y="0"/>
                <wp:positionH relativeFrom="column">
                  <wp:posOffset>-38669</wp:posOffset>
                </wp:positionH>
                <wp:positionV relativeFrom="paragraph">
                  <wp:posOffset>599888</wp:posOffset>
                </wp:positionV>
                <wp:extent cx="5349747" cy="393700"/>
                <wp:effectExtent l="0" t="0" r="22860" b="25400"/>
                <wp:wrapNone/>
                <wp:docPr id="18" name="מלבן: פינות מעוגלות 18"/>
                <wp:cNvGraphicFramePr/>
                <a:graphic xmlns:a="http://schemas.openxmlformats.org/drawingml/2006/main">
                  <a:graphicData uri="http://schemas.microsoft.com/office/word/2010/wordprocessingShape">
                    <wps:wsp>
                      <wps:cNvSpPr/>
                      <wps:spPr>
                        <a:xfrm>
                          <a:off x="0" y="0"/>
                          <a:ext cx="5349747" cy="39370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270589D" id="מלבן: פינות מעוגלות 18" o:spid="_x0000_s1026" style="position:absolute;left:0;text-align:left;margin-left:-3.05pt;margin-top:47.25pt;width:421.25pt;height:31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" filled="f" strokecolor="#538135 [2409]" strokeweight="1pt">
                <v:stroke joinstyle="miter"/>
              </v:roundrect>
            </w:pict>
          </mc:Fallback>
        </mc:AlternateContent>
      </w:r>
      <w:r w:rsidR="00E8174B">
        <w:rPr>
          <w:rFonts w:hint="cs"/>
          <w:rtl/>
        </w:rPr>
        <w:t xml:space="preserve">זה מתאים גם לתיאוריה של </w:t>
      </w:r>
      <w:r w:rsidR="00DC4FA8" w:rsidRPr="003B423A">
        <w:rPr>
          <w:rFonts w:hint="cs"/>
          <w:b/>
          <w:bCs/>
          <w:rtl/>
        </w:rPr>
        <w:t>צדק הסכמי</w:t>
      </w:r>
      <w:r w:rsidR="00E8174B">
        <w:rPr>
          <w:rFonts w:hint="cs"/>
          <w:rtl/>
        </w:rPr>
        <w:t>.</w:t>
      </w:r>
      <w:r w:rsidR="00DC4FA8">
        <w:rPr>
          <w:rFonts w:hint="cs"/>
          <w:rtl/>
        </w:rPr>
        <w:t xml:space="preserve"> </w:t>
      </w:r>
      <w:r w:rsidR="00FD5F44">
        <w:rPr>
          <w:rFonts w:hint="cs"/>
          <w:rtl/>
        </w:rPr>
        <w:t xml:space="preserve">צדק הסכמי אומר </w:t>
      </w:r>
      <w:r w:rsidR="00970D93">
        <w:rPr>
          <w:rFonts w:hint="cs"/>
          <w:rtl/>
        </w:rPr>
        <w:t>שחוזים חסרים זאת תופעה קיימת</w:t>
      </w:r>
      <w:r w:rsidR="00E80C31">
        <w:rPr>
          <w:rFonts w:hint="cs"/>
          <w:rtl/>
        </w:rPr>
        <w:t xml:space="preserve"> וכדי להשלים אותם אנחנו צריכים להתחקות אחרי הרצון ההיפותטי של הצדדים. זה כל הרעיון של צדק הסכמי</w:t>
      </w:r>
      <w:r w:rsidR="00367B79">
        <w:rPr>
          <w:rFonts w:hint="cs"/>
          <w:rtl/>
        </w:rPr>
        <w:t xml:space="preserve">, שמה שצודק זה מה </w:t>
      </w:r>
      <w:r w:rsidR="004103F1">
        <w:rPr>
          <w:rFonts w:hint="cs"/>
          <w:rtl/>
        </w:rPr>
        <w:t>שהצדדים היו רוצים שיהיה בתנאי העסקה.</w:t>
      </w:r>
    </w:p>
    <w:p w14:paraId="5E9A762C" w14:textId="2706E552" w:rsidR="00DC4FA8" w:rsidRDefault="00DC4FA8" w:rsidP="00167185">
      <w:pPr>
        <w:jc w:val="both"/>
        <w:rPr>
          <w:rtl/>
        </w:rPr>
      </w:pPr>
      <w:r w:rsidRPr="00DB4A8C">
        <w:rPr>
          <w:rFonts w:hint="cs"/>
          <w:b/>
          <w:bCs/>
          <w:rtl/>
        </w:rPr>
        <w:t>ס' 40 לחוק החוזים</w:t>
      </w:r>
      <w:r w:rsidR="00837B7C" w:rsidRPr="00DB4A8C">
        <w:rPr>
          <w:rFonts w:hint="cs"/>
          <w:b/>
          <w:bCs/>
          <w:rtl/>
        </w:rPr>
        <w:t>:</w:t>
      </w:r>
      <w:r w:rsidR="00837B7C">
        <w:rPr>
          <w:rFonts w:hint="cs"/>
          <w:rtl/>
        </w:rPr>
        <w:t xml:space="preserve"> </w:t>
      </w:r>
      <w:r w:rsidR="00DB4A8C">
        <w:rPr>
          <w:rFonts w:cs="Arial" w:hint="cs"/>
          <w:rtl/>
        </w:rPr>
        <w:t>"</w:t>
      </w:r>
      <w:r w:rsidR="00DB4A8C" w:rsidRPr="00DB4A8C">
        <w:rPr>
          <w:rFonts w:cs="Arial"/>
          <w:rtl/>
        </w:rPr>
        <w:t>חיוב יכול שיקויים בידי אדם שאיננו החייב, זולת אם לפי מהות החיוב, או לפי המוסכם בין הצדדים, על החייב לקיימו אישית</w:t>
      </w:r>
      <w:r w:rsidR="00DB4A8C">
        <w:rPr>
          <w:rFonts w:hint="cs"/>
          <w:rtl/>
        </w:rPr>
        <w:t>"</w:t>
      </w:r>
    </w:p>
    <w:p w14:paraId="10FE6370" w14:textId="48C0A866" w:rsidR="00DC4FA8" w:rsidRDefault="00597489" w:rsidP="00167185">
      <w:pPr>
        <w:jc w:val="both"/>
        <w:rPr>
          <w:rtl/>
        </w:rPr>
      </w:pPr>
      <w:r>
        <w:rPr>
          <w:rFonts w:hint="cs"/>
          <w:noProof/>
          <w:rtl/>
          <w:lang w:val="he-IL"/>
        </w:rPr>
        <mc:AlternateContent>
          <mc:Choice Requires="wps">
            <w:drawing>
              <wp:anchor distT="0" distB="0" distL="114300" distR="114300" simplePos="0" relativeHeight="251703296" behindDoc="0" locked="0" layoutInCell="1" allowOverlap="1" wp14:anchorId="22092773" wp14:editId="160C91BA">
                <wp:simplePos x="0" y="0"/>
                <wp:positionH relativeFrom="column">
                  <wp:posOffset>-38669</wp:posOffset>
                </wp:positionH>
                <wp:positionV relativeFrom="paragraph">
                  <wp:posOffset>439027</wp:posOffset>
                </wp:positionV>
                <wp:extent cx="5349747" cy="387350"/>
                <wp:effectExtent l="0" t="0" r="22860" b="12700"/>
                <wp:wrapNone/>
                <wp:docPr id="39" name="מלבן: פינות מעוגלות 39"/>
                <wp:cNvGraphicFramePr/>
                <a:graphic xmlns:a="http://schemas.openxmlformats.org/drawingml/2006/main">
                  <a:graphicData uri="http://schemas.microsoft.com/office/word/2010/wordprocessingShape">
                    <wps:wsp>
                      <wps:cNvSpPr/>
                      <wps:spPr>
                        <a:xfrm>
                          <a:off x="0" y="0"/>
                          <a:ext cx="5349747" cy="38735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8973DA5" id="מלבן: פינות מעוגלות 39" o:spid="_x0000_s1026" style="position:absolute;left:0;text-align:left;margin-left:-3.05pt;margin-top:34.55pt;width:421.25pt;height:30.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" filled="f" strokecolor="#538135 [2409]" strokeweight="1pt">
                <v:stroke joinstyle="miter"/>
              </v:roundrect>
            </w:pict>
          </mc:Fallback>
        </mc:AlternateContent>
      </w:r>
      <w:r w:rsidR="00A85443">
        <w:rPr>
          <w:rFonts w:hint="cs"/>
          <w:rtl/>
        </w:rPr>
        <w:t xml:space="preserve">ס' זה </w:t>
      </w:r>
      <w:r w:rsidR="00DC4FA8">
        <w:rPr>
          <w:rFonts w:hint="cs"/>
          <w:rtl/>
        </w:rPr>
        <w:t>אומר שכשחייב מתחייב לבצע פעולה עבור הנושה הוא רשאי להעביר את החיוב לאדם אחר</w:t>
      </w:r>
      <w:r w:rsidR="00133D07">
        <w:rPr>
          <w:rFonts w:hint="cs"/>
          <w:rtl/>
        </w:rPr>
        <w:t xml:space="preserve">, </w:t>
      </w:r>
      <w:r w:rsidR="00AB161E">
        <w:rPr>
          <w:rFonts w:hint="cs"/>
          <w:rtl/>
        </w:rPr>
        <w:t>חוץ</w:t>
      </w:r>
      <w:r w:rsidR="00133D07">
        <w:rPr>
          <w:rFonts w:hint="cs"/>
          <w:rtl/>
        </w:rPr>
        <w:t xml:space="preserve"> אם הוסכם אחרת בהסכם.</w:t>
      </w:r>
      <w:r w:rsidR="00AB161E">
        <w:rPr>
          <w:rFonts w:hint="cs"/>
          <w:rtl/>
        </w:rPr>
        <w:t xml:space="preserve"> </w:t>
      </w:r>
    </w:p>
    <w:p w14:paraId="3927CC70" w14:textId="52F7C5AD" w:rsidR="00DC4FA8" w:rsidRDefault="00DC4FA8" w:rsidP="00167185">
      <w:pPr>
        <w:jc w:val="both"/>
        <w:rPr>
          <w:rtl/>
        </w:rPr>
      </w:pPr>
      <w:r w:rsidRPr="00597489">
        <w:rPr>
          <w:rFonts w:hint="cs"/>
          <w:b/>
          <w:bCs/>
          <w:rtl/>
        </w:rPr>
        <w:t>ס' 6 לחוק</w:t>
      </w:r>
      <w:r w:rsidR="00597489" w:rsidRPr="00597489">
        <w:rPr>
          <w:rFonts w:hint="cs"/>
          <w:b/>
          <w:bCs/>
          <w:rtl/>
        </w:rPr>
        <w:t xml:space="preserve"> המחאת חיובים:</w:t>
      </w:r>
      <w:r w:rsidR="00597489">
        <w:rPr>
          <w:rFonts w:hint="cs"/>
          <w:rtl/>
        </w:rPr>
        <w:t xml:space="preserve"> </w:t>
      </w:r>
      <w:r w:rsidR="00597489">
        <w:rPr>
          <w:rFonts w:cs="Arial" w:hint="cs"/>
          <w:rtl/>
        </w:rPr>
        <w:t>"</w:t>
      </w:r>
      <w:proofErr w:type="spellStart"/>
      <w:r w:rsidR="00597489" w:rsidRPr="00597489">
        <w:rPr>
          <w:rFonts w:cs="Arial"/>
          <w:rtl/>
        </w:rPr>
        <w:t>חבותו</w:t>
      </w:r>
      <w:proofErr w:type="spellEnd"/>
      <w:r w:rsidR="00597489" w:rsidRPr="00597489">
        <w:rPr>
          <w:rFonts w:cs="Arial"/>
          <w:rtl/>
        </w:rPr>
        <w:t xml:space="preserve"> של חייב ניתנת להמחאה, כולה או מקצתה, בהסכם בין החייב לבין הנמחה שבאה עליו הסכמת הנושה, זולת אם נשללה או הוגבלה עבירותה לפי דין</w:t>
      </w:r>
      <w:r w:rsidR="00597489">
        <w:rPr>
          <w:rFonts w:cs="Arial" w:hint="cs"/>
          <w:rtl/>
        </w:rPr>
        <w:t>"</w:t>
      </w:r>
    </w:p>
    <w:p w14:paraId="3E6087F6" w14:textId="55205231" w:rsidR="00956F5C" w:rsidRDefault="00956F5C" w:rsidP="00167185">
      <w:pPr>
        <w:jc w:val="both"/>
        <w:rPr>
          <w:rtl/>
        </w:rPr>
      </w:pPr>
      <w:r>
        <w:rPr>
          <w:rFonts w:hint="cs"/>
          <w:rtl/>
        </w:rPr>
        <w:t xml:space="preserve">ס' זה אומר בדיוק </w:t>
      </w:r>
      <w:r w:rsidR="0063735D">
        <w:rPr>
          <w:rFonts w:hint="cs"/>
          <w:rtl/>
        </w:rPr>
        <w:t>הפוך- חייב</w:t>
      </w:r>
      <w:r w:rsidR="00CB777C">
        <w:rPr>
          <w:rFonts w:hint="cs"/>
          <w:rtl/>
        </w:rPr>
        <w:t xml:space="preserve"> לא רשאי </w:t>
      </w:r>
      <w:proofErr w:type="spellStart"/>
      <w:r w:rsidR="00CB777C">
        <w:rPr>
          <w:rFonts w:hint="cs"/>
          <w:rtl/>
        </w:rPr>
        <w:t>להמחות</w:t>
      </w:r>
      <w:proofErr w:type="spellEnd"/>
      <w:r w:rsidR="00CB777C">
        <w:rPr>
          <w:rFonts w:hint="cs"/>
          <w:rtl/>
        </w:rPr>
        <w:t xml:space="preserve"> את החיוב שלו לחייב אחר, אלא אם כן הוסכם אחרת בין הצדדים.</w:t>
      </w:r>
    </w:p>
    <w:p w14:paraId="6D9A44B9" w14:textId="77777777" w:rsidR="009A2ACD" w:rsidRDefault="00DC4FA8" w:rsidP="00167185">
      <w:pPr>
        <w:spacing w:line="276" w:lineRule="auto"/>
        <w:jc w:val="both"/>
        <w:rPr>
          <w:rtl/>
        </w:rPr>
      </w:pPr>
      <w:r w:rsidRPr="000C3142">
        <w:rPr>
          <w:rFonts w:hint="cs"/>
          <w:color w:val="538135" w:themeColor="accent6" w:themeShade="BF"/>
          <w:rtl/>
        </w:rPr>
        <w:t>שני החוקים פועלים במקביל ומתיישבים עם התפיסה של התחקות אחרי רצון הצדדים</w:t>
      </w:r>
      <w:r w:rsidRPr="00C21E61">
        <w:rPr>
          <w:rFonts w:hint="cs"/>
          <w:rtl/>
        </w:rPr>
        <w:t>.</w:t>
      </w:r>
      <w:r w:rsidR="00C21E61">
        <w:rPr>
          <w:rFonts w:hint="cs"/>
          <w:rtl/>
        </w:rPr>
        <w:t xml:space="preserve"> איך? </w:t>
      </w:r>
    </w:p>
    <w:p w14:paraId="68D2EB1B" w14:textId="2988510E" w:rsidR="006F3D42" w:rsidRDefault="00C21E61" w:rsidP="00167185">
      <w:pPr>
        <w:spacing w:line="276" w:lineRule="auto"/>
        <w:jc w:val="both"/>
        <w:rPr>
          <w:rFonts w:ascii="David" w:hAnsi="David" w:cs="David"/>
          <w:rtl/>
        </w:rPr>
      </w:pPr>
      <w:r w:rsidRPr="00606AB9">
        <w:rPr>
          <w:rFonts w:hint="cs"/>
          <w:b/>
          <w:bCs/>
          <w:rtl/>
        </w:rPr>
        <w:t>ס' 40</w:t>
      </w:r>
      <w:r>
        <w:rPr>
          <w:rFonts w:hint="cs"/>
          <w:rtl/>
        </w:rPr>
        <w:t xml:space="preserve"> אומר </w:t>
      </w:r>
      <w:r w:rsidRPr="000C3142">
        <w:rPr>
          <w:rFonts w:hint="cs"/>
          <w:rtl/>
        </w:rPr>
        <w:t>ש</w:t>
      </w:r>
      <w:r w:rsidRPr="000C3142">
        <w:rPr>
          <w:rFonts w:hint="cs"/>
          <w:color w:val="538135" w:themeColor="accent6" w:themeShade="BF"/>
          <w:rtl/>
        </w:rPr>
        <w:t>חייב יכול להטיל את החיוב לבצע את הפעולה</w:t>
      </w:r>
      <w:r w:rsidR="009F03C6" w:rsidRPr="000C3142">
        <w:rPr>
          <w:rFonts w:hint="cs"/>
          <w:color w:val="538135" w:themeColor="accent6" w:themeShade="BF"/>
        </w:rPr>
        <w:t xml:space="preserve"> </w:t>
      </w:r>
      <w:r w:rsidR="009F03C6" w:rsidRPr="000C3142">
        <w:rPr>
          <w:color w:val="538135" w:themeColor="accent6" w:themeShade="BF"/>
          <w:rtl/>
        </w:rPr>
        <w:t>שלו בהתאם להסכם על אדם אחר</w:t>
      </w:r>
      <w:r w:rsidR="00DF77C6" w:rsidRPr="000C3142">
        <w:rPr>
          <w:rFonts w:hint="cs"/>
          <w:color w:val="538135" w:themeColor="accent6" w:themeShade="BF"/>
          <w:rtl/>
        </w:rPr>
        <w:t xml:space="preserve"> (נגיד קבלן וקבלן משנה),</w:t>
      </w:r>
      <w:r w:rsidR="009F03C6" w:rsidRPr="000C3142">
        <w:rPr>
          <w:color w:val="538135" w:themeColor="accent6" w:themeShade="BF"/>
          <w:rtl/>
        </w:rPr>
        <w:t xml:space="preserve"> אלא אם יש סיבה טובה לנושה להתנגד לזה</w:t>
      </w:r>
      <w:r w:rsidR="00BD7329">
        <w:rPr>
          <w:rFonts w:hint="cs"/>
          <w:rtl/>
        </w:rPr>
        <w:t>,</w:t>
      </w:r>
      <w:r w:rsidR="009F03C6" w:rsidRPr="009F03C6">
        <w:rPr>
          <w:rtl/>
        </w:rPr>
        <w:t xml:space="preserve"> כי הוא מעוניין דווקא בחייב הספציפי, אז זה בסדר.</w:t>
      </w:r>
      <w:r w:rsidR="00BD7329">
        <w:rPr>
          <w:rFonts w:hint="cs"/>
          <w:rtl/>
        </w:rPr>
        <w:t xml:space="preserve"> </w:t>
      </w:r>
      <w:r w:rsidR="009F03C6" w:rsidRPr="009F03C6">
        <w:rPr>
          <w:rtl/>
        </w:rPr>
        <w:t>על מי מוטלת החובה לקיים את כל הפעולות לפי ההסכם? על החייב החוזי. כלומר, אם אני התקשרתי עם מיכאל ומיכאל מעוניין שהלל תבצע את הפעולה במקומו, אבל אני יכול לתבוע את הביצוע ממיכאל. לא אכפת לי שהוא מפנה את זה להלל. מי עושה זה לא משנה כל עוד אני מקבל את מה שרציתי. אני יודע אבל שהעסקה שלי היא מולו וזה שהוא אומר שהוא העביר להלל זה לא עניין שלי. זה ההסדר לפי חוק החוזים.</w:t>
      </w:r>
      <w:r w:rsidR="006F3D42" w:rsidRPr="006F3D42">
        <w:rPr>
          <w:rFonts w:ascii="David" w:hAnsi="David" w:cs="David"/>
          <w:rtl/>
        </w:rPr>
        <w:t xml:space="preserve"> </w:t>
      </w:r>
    </w:p>
    <w:p w14:paraId="5F7DF952" w14:textId="54D7C00B" w:rsidR="00DC4FA8" w:rsidRDefault="009971B7" w:rsidP="00167185">
      <w:pPr>
        <w:spacing w:line="276" w:lineRule="auto"/>
        <w:jc w:val="both"/>
        <w:rPr>
          <w:rtl/>
        </w:rPr>
      </w:pPr>
      <w:r w:rsidRPr="00606AB9">
        <w:rPr>
          <w:rFonts w:hint="cs"/>
          <w:b/>
          <w:bCs/>
          <w:rtl/>
        </w:rPr>
        <w:lastRenderedPageBreak/>
        <w:t>ס' 6</w:t>
      </w:r>
      <w:r>
        <w:rPr>
          <w:rFonts w:hint="cs"/>
          <w:rtl/>
        </w:rPr>
        <w:t xml:space="preserve"> לחוק המחאת החיובים</w:t>
      </w:r>
      <w:r w:rsidR="006F3D42" w:rsidRPr="006F3D42">
        <w:rPr>
          <w:rtl/>
        </w:rPr>
        <w:t xml:space="preserve"> אומר </w:t>
      </w:r>
      <w:proofErr w:type="spellStart"/>
      <w:r w:rsidR="006F3D42" w:rsidRPr="006F3D42">
        <w:rPr>
          <w:rtl/>
        </w:rPr>
        <w:t>להמחות</w:t>
      </w:r>
      <w:proofErr w:type="spellEnd"/>
      <w:r w:rsidR="006F3D42" w:rsidRPr="006F3D42">
        <w:rPr>
          <w:rtl/>
        </w:rPr>
        <w:t xml:space="preserve"> את הזכות הסובסטנטיבית</w:t>
      </w:r>
      <w:r>
        <w:rPr>
          <w:rFonts w:hint="cs"/>
          <w:rtl/>
        </w:rPr>
        <w:t xml:space="preserve">. </w:t>
      </w:r>
      <w:r w:rsidR="006F3D42" w:rsidRPr="006F3D42">
        <w:rPr>
          <w:rtl/>
        </w:rPr>
        <w:t>כלומר</w:t>
      </w:r>
      <w:r>
        <w:rPr>
          <w:rFonts w:hint="cs"/>
          <w:rtl/>
        </w:rPr>
        <w:t>,</w:t>
      </w:r>
      <w:r w:rsidR="006F3D42" w:rsidRPr="006F3D42">
        <w:rPr>
          <w:rtl/>
        </w:rPr>
        <w:t xml:space="preserve"> להפסיק להיות צד להסכם ולהעביר את ההסכם לבן אדם. </w:t>
      </w:r>
      <w:r w:rsidR="006F3D42" w:rsidRPr="000C3142">
        <w:rPr>
          <w:color w:val="538135" w:themeColor="accent6" w:themeShade="BF"/>
          <w:rtl/>
        </w:rPr>
        <w:t>המחאה של זכויות לא טעונה הסכמה של הצד השני</w:t>
      </w:r>
      <w:r w:rsidR="006F3D42" w:rsidRPr="006F3D42">
        <w:rPr>
          <w:rtl/>
        </w:rPr>
        <w:t xml:space="preserve">. הנושה אומר - אני רוצה את הזכות נשייה שלי להעביר למישהו אחר, ככלל אנחנו אומרים שזה בסדר אלא אם כן הוסכם אחרת, כי לא חייב לא כ״כ אכפת למי הוא חייב. אבל לנושה מאוד אכפת לדעת מי החייב שעומד מולו. טוב לו לדעת שהחייב הוא בר פירעון ושניתן יהיה לתבוע אותו. בגלל זה </w:t>
      </w:r>
      <w:r w:rsidR="006F3D42" w:rsidRPr="00256869">
        <w:rPr>
          <w:color w:val="538135" w:themeColor="accent6" w:themeShade="BF"/>
          <w:rtl/>
        </w:rPr>
        <w:t>את המחאת החיוב, כברירת מחדל, לא נרצה לאפשר. אבל את האפשרות לבצע את החיוב באמצעות בן אדם אחר כברירת מחדל, כן נרצה לאפשר</w:t>
      </w:r>
      <w:r w:rsidR="006F3D42" w:rsidRPr="006F3D42">
        <w:rPr>
          <w:rtl/>
        </w:rPr>
        <w:t>. מה אכפת לי שתהיה לי את האפשרות לתבוע גם את הלל וגם את מיכאל? זה ביצוע חיוב. המחאת החיוב תשלול לי את הזכות התביעה נגד מיכאל ותאפשר לי רק נגד הלל. את זה לא הייתי רוצה כי אולי הלל היא לא ברת פירעון.</w:t>
      </w:r>
      <w:r w:rsidR="00CE51A7">
        <w:rPr>
          <w:rFonts w:hint="cs"/>
          <w:rtl/>
        </w:rPr>
        <w:t xml:space="preserve"> באותה מידה, קיום לפני המועד, לא צריך להיות אכפת לנושה. אם החייב רוצה לקיים לפני המועד</w:t>
      </w:r>
      <w:r w:rsidR="003809A4">
        <w:rPr>
          <w:rFonts w:hint="cs"/>
          <w:rtl/>
        </w:rPr>
        <w:t>, וזה לא פוגע בנושה, אז כברירת מחדל מותר לו אלא אם הצדדים סיכמו אחרת.</w:t>
      </w:r>
    </w:p>
    <w:p w14:paraId="1BCD3941" w14:textId="7AB20403" w:rsidR="00506206" w:rsidRPr="003809A4" w:rsidRDefault="00CA6639" w:rsidP="00167185">
      <w:pPr>
        <w:jc w:val="both"/>
        <w:rPr>
          <w:b/>
          <w:bCs/>
          <w:rtl/>
        </w:rPr>
      </w:pPr>
      <w:r w:rsidRPr="003809A4">
        <w:rPr>
          <w:rFonts w:hint="cs"/>
          <w:b/>
          <w:bCs/>
          <w:rtl/>
        </w:rPr>
        <w:t>האם כלל ברירת המחדל צריך להיות ניטראלי?</w:t>
      </w:r>
    </w:p>
    <w:p w14:paraId="3FAE6E26" w14:textId="0059CCDF" w:rsidR="005B526E" w:rsidRDefault="00CA6639" w:rsidP="00167185">
      <w:pPr>
        <w:jc w:val="both"/>
        <w:rPr>
          <w:rtl/>
        </w:rPr>
      </w:pPr>
      <w:r w:rsidRPr="000C3142">
        <w:rPr>
          <w:rFonts w:hint="cs"/>
          <w:color w:val="538135" w:themeColor="accent6" w:themeShade="BF"/>
          <w:rtl/>
        </w:rPr>
        <w:t>הצדדים מתמחרים את ההסדרים החוזיים</w:t>
      </w:r>
      <w:r w:rsidR="0007587A" w:rsidRPr="000C3142">
        <w:rPr>
          <w:rFonts w:hint="cs"/>
          <w:color w:val="538135" w:themeColor="accent6" w:themeShade="BF"/>
          <w:rtl/>
        </w:rPr>
        <w:t>.</w:t>
      </w:r>
      <w:r w:rsidRPr="000C3142">
        <w:rPr>
          <w:rFonts w:hint="cs"/>
          <w:color w:val="538135" w:themeColor="accent6" w:themeShade="BF"/>
          <w:rtl/>
        </w:rPr>
        <w:t xml:space="preserve"> אם </w:t>
      </w:r>
      <w:r w:rsidR="0007587A" w:rsidRPr="000C3142">
        <w:rPr>
          <w:rFonts w:hint="cs"/>
          <w:color w:val="538135" w:themeColor="accent6" w:themeShade="BF"/>
          <w:rtl/>
        </w:rPr>
        <w:t>ה</w:t>
      </w:r>
      <w:r w:rsidRPr="000C3142">
        <w:rPr>
          <w:rFonts w:hint="cs"/>
          <w:color w:val="538135" w:themeColor="accent6" w:themeShade="BF"/>
          <w:rtl/>
        </w:rPr>
        <w:t>חוק מעדיף צד אחד</w:t>
      </w:r>
      <w:r w:rsidR="0007587A" w:rsidRPr="000C3142">
        <w:rPr>
          <w:rFonts w:hint="cs"/>
          <w:color w:val="538135" w:themeColor="accent6" w:themeShade="BF"/>
          <w:rtl/>
        </w:rPr>
        <w:t>, זה</w:t>
      </w:r>
      <w:r w:rsidRPr="000C3142">
        <w:rPr>
          <w:rFonts w:hint="cs"/>
          <w:color w:val="538135" w:themeColor="accent6" w:themeShade="BF"/>
          <w:rtl/>
        </w:rPr>
        <w:t xml:space="preserve"> לא פוגע בצד השני</w:t>
      </w:r>
      <w:r w:rsidR="00BE55E5" w:rsidRPr="000C3142">
        <w:rPr>
          <w:rFonts w:hint="cs"/>
          <w:color w:val="538135" w:themeColor="accent6" w:themeShade="BF"/>
          <w:rtl/>
        </w:rPr>
        <w:t xml:space="preserve"> מלכתחילה, כי ההעדפה הזו של החוק את הצד השני מתומחרת המחיר החוזי</w:t>
      </w:r>
      <w:r w:rsidR="00BE55E5" w:rsidRPr="00F53279">
        <w:rPr>
          <w:rFonts w:hint="cs"/>
          <w:rtl/>
        </w:rPr>
        <w:t xml:space="preserve">. לדוג'- </w:t>
      </w:r>
      <w:r w:rsidR="0051309A" w:rsidRPr="00F53279">
        <w:rPr>
          <w:rtl/>
        </w:rPr>
        <w:t>הפיצויים בתחום מסוים מוגדלים. האם זה משרת את מי שהחוזה עלול להיות מופר מולו</w:t>
      </w:r>
      <w:r w:rsidR="00BB789A">
        <w:rPr>
          <w:rFonts w:hint="cs"/>
          <w:rtl/>
        </w:rPr>
        <w:t xml:space="preserve"> (הנושה)</w:t>
      </w:r>
      <w:r w:rsidR="0051309A" w:rsidRPr="00F53279">
        <w:rPr>
          <w:rtl/>
        </w:rPr>
        <w:t>? זה לא משרת אותו כי במועד הכריתה הפיצוי מוגדלים האלה מתומחרים. זה כאילו הוא רכש עוד ביטוח. במובן הזה, אם הסדרי ברירת מחדל הם לטובת צד אחד, זה לא משנה. אבל אם ההסדרים הם לא ניטרליים והצדדים צריכים לתמחר אותם, זה יכול ליצור עלויות של מו״מ. ואם הסדרי ברירת המחדל הם ניטרליים וזה מה שהצדדים היו רוצים גם, אז הם לא צריכים לתמחר, הם לא צריכים לחשוב על זה יותר מידי. ועדיין, אנחנו יכולים לחשוב על מקרים שבהם הסדר ברירת המחדל יהיה לטובת צד אחד, לא יסטו ממנו והתמחור לא יהיה קשה. מתי? כשיש חייב שמתקשר ב- 1,000 עסקאות זהות. חנות מתקשרת ב- 1,000 עסקאות זהות, ואנחנו אומרים כברירת מחדל, חנות חייבת לאפשר החזרה של מוצרים תוך שבועיים, והיא צריכה לתמחר את זה. זה מאוד לטובת הקונה, במקרה הזה הנושה. אבל היא מתמחרת את זה כי</w:t>
      </w:r>
      <w:r w:rsidR="00F64D96">
        <w:rPr>
          <w:rFonts w:hint="cs"/>
          <w:rtl/>
        </w:rPr>
        <w:t xml:space="preserve"> היא</w:t>
      </w:r>
      <w:r w:rsidR="0051309A" w:rsidRPr="00F53279">
        <w:rPr>
          <w:rtl/>
        </w:rPr>
        <w:t xml:space="preserve"> מוכרת אלפי מוצרים, זה לא קשה לה. התמחור זהה כי יש מחיר אחד לכל הצרכנים. לכן, זה לא אומר שההסדרים לא חייבים להיות מוטים. חוץ מזה, אם זה יעיל, אם הפתרון שמוטה לטובת צד אחד הוא גם הפתרון שיעיל, נגיד הקצאת סיכונים רצויה, אז הצדדים היו בוחרים באפשרות הזו מלכתחילה גם אם היא מוטית לטובת צד אחד. כי הצדדים בתיאוריה הכלכלית בוחרים באפשרות שממקסמת את העוגה המשותפת, מביאה להקצאה הכי טובה של סיכונים ביניהם, ואת זה שזה מוטה לטובת צד אחד הם מתמחרים. הם ירצו לתמחר את זה והם ירצו שזה יהיה מוטה, אם זה משהו שמגדיל את </w:t>
      </w:r>
      <w:r w:rsidR="0051309A" w:rsidRPr="00535BE1">
        <w:rPr>
          <w:rtl/>
        </w:rPr>
        <w:t>העוגה הכי הרבה.</w:t>
      </w:r>
    </w:p>
    <w:p w14:paraId="6A201560" w14:textId="77777777" w:rsidR="00535BE1" w:rsidRPr="00535BE1" w:rsidRDefault="00535BE1" w:rsidP="00167185">
      <w:pPr>
        <w:jc w:val="both"/>
        <w:rPr>
          <w:rFonts w:asciiTheme="minorBidi" w:hAnsiTheme="minorBidi"/>
        </w:rPr>
      </w:pPr>
      <w:r w:rsidRPr="00C515BA">
        <w:rPr>
          <w:rFonts w:asciiTheme="minorBidi" w:hAnsiTheme="minorBidi"/>
          <w:b/>
          <w:bCs/>
          <w:rtl/>
        </w:rPr>
        <w:t xml:space="preserve">כללי ברירת מחדל </w:t>
      </w:r>
      <w:proofErr w:type="spellStart"/>
      <w:r w:rsidRPr="00C515BA">
        <w:rPr>
          <w:rFonts w:asciiTheme="minorBidi" w:hAnsiTheme="minorBidi"/>
          <w:b/>
          <w:bCs/>
          <w:rtl/>
        </w:rPr>
        <w:t>עונשיים</w:t>
      </w:r>
      <w:proofErr w:type="spellEnd"/>
      <w:r w:rsidRPr="00C515BA">
        <w:rPr>
          <w:rFonts w:asciiTheme="minorBidi" w:hAnsiTheme="minorBidi"/>
          <w:b/>
          <w:bCs/>
          <w:rtl/>
        </w:rPr>
        <w:t>-</w:t>
      </w:r>
      <w:r w:rsidRPr="00535BE1">
        <w:rPr>
          <w:rFonts w:asciiTheme="minorBidi" w:hAnsiTheme="minorBidi"/>
          <w:rtl/>
        </w:rPr>
        <w:t xml:space="preserve"> כללים שנוצרו כדי שצד אחד לא ירצה לאמץ אותם במכוון. נועדו להציף נושאים במו"מ. למשל, אי גילוי. אם לא תעלה מידע רלוונטי לצד השני זה יישא פיצויים מצדך. לדוגמא: סעיף 41 לחוק החוזים- הנושה מחליט על מועד החיוב, כי האינטרס של החייב לעכב את התשלום. מתוך כך אנחנו רוצים שהחייב יגדיר מתי ישלם, אז אם הוא לא עושה זאת = הנושה יגדיר, זה לרעת החייב - ויגרום לו להגדיר זמן תשלום.</w:t>
      </w:r>
    </w:p>
    <w:p w14:paraId="6BE0ED72" w14:textId="6FFD6E76" w:rsidR="00535BE1" w:rsidRPr="00535BE1" w:rsidRDefault="00535BE1" w:rsidP="00167185">
      <w:pPr>
        <w:jc w:val="both"/>
        <w:rPr>
          <w:rFonts w:asciiTheme="minorBidi" w:hAnsiTheme="minorBidi"/>
        </w:rPr>
      </w:pPr>
      <w:r w:rsidRPr="00C515BA">
        <w:rPr>
          <w:rFonts w:asciiTheme="minorBidi" w:hAnsiTheme="minorBidi"/>
          <w:b/>
          <w:bCs/>
          <w:rtl/>
        </w:rPr>
        <w:t>תיאוריה של כללי ברירת המחדל-</w:t>
      </w:r>
      <w:r w:rsidRPr="00535BE1">
        <w:rPr>
          <w:rFonts w:asciiTheme="minorBidi" w:hAnsiTheme="minorBidi"/>
          <w:rtl/>
        </w:rPr>
        <w:t xml:space="preserve"> קידום צדק- הצדדים לא מתמחרים הוראות חוק משלימות, ולא נוטים לסטות מהן, יש מקום לבנות הסדרים משלימים צודקים. ברירת המחדל-איזון בין הצדדים.</w:t>
      </w:r>
    </w:p>
    <w:p w14:paraId="2F022BFF" w14:textId="77777777" w:rsidR="00535BE1" w:rsidRPr="00535BE1" w:rsidRDefault="00535BE1" w:rsidP="00527326">
      <w:pPr>
        <w:pStyle w:val="a6"/>
        <w:numPr>
          <w:ilvl w:val="0"/>
          <w:numId w:val="71"/>
        </w:numPr>
        <w:spacing w:line="256" w:lineRule="auto"/>
        <w:ind w:left="509"/>
        <w:jc w:val="both"/>
        <w:rPr>
          <w:rFonts w:asciiTheme="minorBidi" w:hAnsiTheme="minorBidi"/>
          <w:rtl/>
        </w:rPr>
      </w:pPr>
      <w:r w:rsidRPr="00535BE1">
        <w:rPr>
          <w:rFonts w:asciiTheme="minorBidi" w:hAnsiTheme="minorBidi"/>
          <w:rtl/>
        </w:rPr>
        <w:t>סעיף 42- קיום מוקדם עושה צדק עם הצדדים, אלא אם זה לא פוגע בנושה.</w:t>
      </w:r>
    </w:p>
    <w:p w14:paraId="015E999A" w14:textId="77777777" w:rsidR="00535BE1" w:rsidRPr="00535BE1" w:rsidRDefault="00535BE1" w:rsidP="00527326">
      <w:pPr>
        <w:pStyle w:val="a6"/>
        <w:numPr>
          <w:ilvl w:val="0"/>
          <w:numId w:val="71"/>
        </w:numPr>
        <w:spacing w:line="256" w:lineRule="auto"/>
        <w:ind w:left="509"/>
        <w:jc w:val="both"/>
        <w:rPr>
          <w:rFonts w:asciiTheme="minorBidi" w:hAnsiTheme="minorBidi"/>
        </w:rPr>
      </w:pPr>
      <w:r w:rsidRPr="00535BE1">
        <w:rPr>
          <w:rFonts w:asciiTheme="minorBidi" w:hAnsiTheme="minorBidi"/>
          <w:rtl/>
        </w:rPr>
        <w:t>סעיף 43- מה קורה כשהחיוב נדחה. אם הסיבה תלויה בנושה- עד הסרת המניעה. אם התנאי לקיום הוא חיוב של הנושה- עד שיקויים החיוב. אם הצדדים מחויבים לקיים יחד- עד שהנושה יהיה מוכן לקיים את חיוביו. הרעיון- איזון.</w:t>
      </w:r>
    </w:p>
    <w:p w14:paraId="253752C2" w14:textId="73793D23" w:rsidR="00535BE1" w:rsidRPr="00535BE1" w:rsidRDefault="00535BE1" w:rsidP="00527326">
      <w:pPr>
        <w:pStyle w:val="a6"/>
        <w:numPr>
          <w:ilvl w:val="0"/>
          <w:numId w:val="71"/>
        </w:numPr>
        <w:spacing w:line="256" w:lineRule="auto"/>
        <w:ind w:left="509"/>
        <w:jc w:val="both"/>
        <w:rPr>
          <w:rFonts w:asciiTheme="minorBidi" w:hAnsiTheme="minorBidi"/>
        </w:rPr>
      </w:pPr>
      <w:r w:rsidRPr="00535BE1">
        <w:rPr>
          <w:rFonts w:asciiTheme="minorBidi" w:hAnsiTheme="minorBidi"/>
          <w:rtl/>
        </w:rPr>
        <w:t xml:space="preserve">סעיף 45- קיום בבינוניות. לא באיכות טובה מדי ולא באיכות ירודה, כאשר לא נקבע טיב המוצר </w:t>
      </w:r>
    </w:p>
    <w:p w14:paraId="566E9D97" w14:textId="77777777" w:rsidR="00535BE1" w:rsidRPr="00535BE1" w:rsidRDefault="00535BE1" w:rsidP="00527326">
      <w:pPr>
        <w:pStyle w:val="a6"/>
        <w:numPr>
          <w:ilvl w:val="0"/>
          <w:numId w:val="71"/>
        </w:numPr>
        <w:spacing w:line="256" w:lineRule="auto"/>
        <w:ind w:left="509"/>
        <w:jc w:val="both"/>
        <w:rPr>
          <w:rFonts w:asciiTheme="minorBidi" w:hAnsiTheme="minorBidi"/>
        </w:rPr>
      </w:pPr>
      <w:r w:rsidRPr="00535BE1">
        <w:rPr>
          <w:rFonts w:asciiTheme="minorBidi" w:hAnsiTheme="minorBidi"/>
          <w:rtl/>
        </w:rPr>
        <w:t>סעיף 46- תשלום בסכום ראוי לפי הנסיבות במועד הכריתה (לדוגמה- מצב השוק)</w:t>
      </w:r>
    </w:p>
    <w:p w14:paraId="6CA08946" w14:textId="77777777" w:rsidR="00535BE1" w:rsidRPr="00535BE1" w:rsidRDefault="00535BE1" w:rsidP="00167185">
      <w:pPr>
        <w:jc w:val="both"/>
        <w:rPr>
          <w:rFonts w:asciiTheme="minorBidi" w:hAnsiTheme="minorBidi"/>
          <w:rtl/>
        </w:rPr>
      </w:pPr>
      <w:r w:rsidRPr="004D21B9">
        <w:rPr>
          <w:rFonts w:asciiTheme="minorBidi" w:hAnsiTheme="minorBidi"/>
          <w:b/>
          <w:bCs/>
          <w:rtl/>
        </w:rPr>
        <w:t>קידום הצדק בין הצדדים-</w:t>
      </w:r>
      <w:r w:rsidRPr="00535BE1">
        <w:rPr>
          <w:rFonts w:asciiTheme="minorBidi" w:hAnsiTheme="minorBidi"/>
          <w:rtl/>
        </w:rPr>
        <w:t xml:space="preserve"> התערבות רכה. כלומר, התערבות שהצדדים יכולים לסטות ממנה. לדוגמא: חוק הגנת הצרכן. מדיניות החזרה במקרים שאין סטיה מברירת המחדל. זכות ההחזרה מוטת לטובת הצרכן.</w:t>
      </w:r>
    </w:p>
    <w:p w14:paraId="21716F0A" w14:textId="77777777" w:rsidR="00467AC3" w:rsidRDefault="00535BE1" w:rsidP="00167185">
      <w:pPr>
        <w:jc w:val="both"/>
        <w:rPr>
          <w:rFonts w:asciiTheme="minorBidi" w:hAnsiTheme="minorBidi"/>
          <w:u w:val="single"/>
          <w:rtl/>
        </w:rPr>
      </w:pPr>
      <w:r w:rsidRPr="004D21B9">
        <w:rPr>
          <w:rFonts w:asciiTheme="minorBidi" w:hAnsiTheme="minorBidi"/>
          <w:b/>
          <w:bCs/>
          <w:rtl/>
        </w:rPr>
        <w:lastRenderedPageBreak/>
        <w:t>קידום מטרות חברתיות דרך ברירת מחדל-</w:t>
      </w:r>
      <w:r w:rsidRPr="00535BE1">
        <w:rPr>
          <w:rFonts w:asciiTheme="minorBidi" w:hAnsiTheme="minorBidi"/>
          <w:rtl/>
        </w:rPr>
        <w:t xml:space="preserve"> </w:t>
      </w:r>
      <w:r w:rsidRPr="00535BE1">
        <w:rPr>
          <w:rFonts w:asciiTheme="minorBidi" w:hAnsiTheme="minorBidi"/>
        </w:rPr>
        <w:t>Sticky defaults</w:t>
      </w:r>
      <w:r w:rsidRPr="00535BE1">
        <w:rPr>
          <w:rFonts w:asciiTheme="minorBidi" w:hAnsiTheme="minorBidi"/>
          <w:rtl/>
        </w:rPr>
        <w:t>- בחברה מסוימת אנשים לא בחרו קרן פנסיה ולכן לא הופרשה בכלל. במקום זה יש קרן פנסיה ברירת מחדל למי שלא בוחר. כך במקום ש-90% מהאנשים לא יפרישו לפנסיה בגלל שלא בחרו, ל-90% יופרש לקרן ברירת מחדל כל עוד לא בחרו אחרת.</w:t>
      </w:r>
    </w:p>
    <w:p w14:paraId="10154535" w14:textId="3E6E1D93" w:rsidR="00535BE1" w:rsidRPr="00535BE1" w:rsidRDefault="00535BE1" w:rsidP="00167185">
      <w:pPr>
        <w:jc w:val="both"/>
        <w:rPr>
          <w:rFonts w:asciiTheme="minorBidi" w:hAnsiTheme="minorBidi"/>
          <w:u w:val="single"/>
          <w:rtl/>
        </w:rPr>
      </w:pPr>
      <w:r w:rsidRPr="00535BE1">
        <w:rPr>
          <w:rFonts w:asciiTheme="minorBidi" w:hAnsiTheme="minorBidi"/>
          <w:rtl/>
        </w:rPr>
        <w:t xml:space="preserve">עיצוב ערכים- דרך ביניים בין התניה </w:t>
      </w:r>
      <w:r w:rsidR="0080373C" w:rsidRPr="00535BE1">
        <w:rPr>
          <w:rFonts w:asciiTheme="minorBidi" w:hAnsiTheme="minorBidi" w:hint="cs"/>
          <w:rtl/>
        </w:rPr>
        <w:t>קוגנטי</w:t>
      </w:r>
      <w:r w:rsidR="0080373C" w:rsidRPr="00535BE1">
        <w:rPr>
          <w:rFonts w:asciiTheme="minorBidi" w:hAnsiTheme="minorBidi" w:hint="eastAsia"/>
          <w:rtl/>
        </w:rPr>
        <w:t>ת</w:t>
      </w:r>
      <w:r w:rsidRPr="00535BE1">
        <w:rPr>
          <w:rFonts w:asciiTheme="minorBidi" w:hAnsiTheme="minorBidi"/>
          <w:rtl/>
        </w:rPr>
        <w:t xml:space="preserve"> וחופש מלא</w:t>
      </w:r>
      <w:r w:rsidR="0080373C" w:rsidRPr="00363A93">
        <w:rPr>
          <w:rFonts w:asciiTheme="minorBidi" w:hAnsiTheme="minorBidi" w:hint="cs"/>
          <w:rtl/>
        </w:rPr>
        <w:t>.</w:t>
      </w:r>
    </w:p>
    <w:p w14:paraId="1CC9EE79" w14:textId="3A64A385" w:rsidR="00463161" w:rsidRDefault="005526CE" w:rsidP="00167185">
      <w:pPr>
        <w:jc w:val="both"/>
        <w:rPr>
          <w:b/>
          <w:bCs/>
          <w:u w:val="single"/>
          <w:rtl/>
        </w:rPr>
      </w:pPr>
      <w:r>
        <w:rPr>
          <w:rFonts w:hint="cs"/>
          <w:b/>
          <w:bCs/>
          <w:u w:val="single"/>
          <w:rtl/>
        </w:rPr>
        <w:t>הוראות חוק קוגנטיות</w:t>
      </w:r>
    </w:p>
    <w:p w14:paraId="41E1F9B0" w14:textId="335F218B" w:rsidR="005526CE" w:rsidRDefault="005526CE" w:rsidP="00167185">
      <w:pPr>
        <w:jc w:val="both"/>
        <w:rPr>
          <w:u w:val="single"/>
          <w:rtl/>
        </w:rPr>
      </w:pPr>
      <w:r>
        <w:rPr>
          <w:rFonts w:hint="cs"/>
          <w:u w:val="single"/>
          <w:rtl/>
        </w:rPr>
        <w:t>הוראות קוגנטיות</w:t>
      </w:r>
    </w:p>
    <w:p w14:paraId="0BBDB54E" w14:textId="127F9B4E" w:rsidR="00096FED" w:rsidRDefault="007B3BD8" w:rsidP="00167185">
      <w:pPr>
        <w:jc w:val="both"/>
        <w:rPr>
          <w:rtl/>
        </w:rPr>
      </w:pPr>
      <w:r>
        <w:rPr>
          <w:rFonts w:hint="cs"/>
          <w:rtl/>
        </w:rPr>
        <w:t>נרצה הוראות קו</w:t>
      </w:r>
      <w:r w:rsidR="00F816C4">
        <w:rPr>
          <w:rFonts w:hint="cs"/>
          <w:rtl/>
        </w:rPr>
        <w:t xml:space="preserve">גנטיות כאשר יש </w:t>
      </w:r>
      <w:r w:rsidR="00F816C4" w:rsidRPr="00E946ED">
        <w:rPr>
          <w:rFonts w:hint="cs"/>
          <w:color w:val="538135" w:themeColor="accent6" w:themeShade="BF"/>
          <w:rtl/>
        </w:rPr>
        <w:t>צד אחד חלש וצד שני חזק</w:t>
      </w:r>
      <w:r w:rsidR="00F816C4">
        <w:rPr>
          <w:rFonts w:hint="cs"/>
          <w:rtl/>
        </w:rPr>
        <w:t>.</w:t>
      </w:r>
    </w:p>
    <w:p w14:paraId="2C0B3111" w14:textId="30CE9692" w:rsidR="00096FED" w:rsidRDefault="00A74E9D" w:rsidP="00167185">
      <w:pPr>
        <w:pStyle w:val="a6"/>
        <w:numPr>
          <w:ilvl w:val="0"/>
          <w:numId w:val="27"/>
        </w:numPr>
        <w:ind w:left="509"/>
        <w:jc w:val="both"/>
      </w:pPr>
      <w:r>
        <w:rPr>
          <w:rFonts w:hint="cs"/>
          <w:rtl/>
        </w:rPr>
        <w:t>כשצד חלש כפוף ללחצים של הצד החזק- לא יוצר בהכרח חוזים לא יעילים</w:t>
      </w:r>
    </w:p>
    <w:p w14:paraId="00732CBE" w14:textId="233500E4" w:rsidR="00A74E9D" w:rsidRDefault="00A74E9D" w:rsidP="00167185">
      <w:pPr>
        <w:pStyle w:val="a6"/>
        <w:numPr>
          <w:ilvl w:val="0"/>
          <w:numId w:val="27"/>
        </w:numPr>
        <w:ind w:left="509"/>
        <w:jc w:val="both"/>
      </w:pPr>
      <w:r>
        <w:rPr>
          <w:rFonts w:hint="cs"/>
          <w:rtl/>
        </w:rPr>
        <w:t>חוסר מודעות של הצד החלש- יוצר חוזים לא יעילים</w:t>
      </w:r>
    </w:p>
    <w:p w14:paraId="6A93B640" w14:textId="24FD8F3E" w:rsidR="00A74E9D" w:rsidRDefault="002F25BA" w:rsidP="00167185">
      <w:pPr>
        <w:jc w:val="both"/>
        <w:rPr>
          <w:rtl/>
        </w:rPr>
      </w:pPr>
      <w:r>
        <w:rPr>
          <w:rFonts w:hint="cs"/>
          <w:rtl/>
        </w:rPr>
        <w:t>דוג' מדיני עבודה-</w:t>
      </w:r>
    </w:p>
    <w:p w14:paraId="2E6CF100" w14:textId="4527C861" w:rsidR="002F25BA" w:rsidRDefault="002F25BA" w:rsidP="00167185">
      <w:pPr>
        <w:pStyle w:val="a6"/>
        <w:numPr>
          <w:ilvl w:val="0"/>
          <w:numId w:val="51"/>
        </w:numPr>
        <w:ind w:left="509"/>
        <w:jc w:val="both"/>
      </w:pPr>
      <w:r>
        <w:rPr>
          <w:rFonts w:hint="cs"/>
          <w:rtl/>
        </w:rPr>
        <w:t>פיצויי פיטורין- העובד יימצא במצב קשה כלכלית בעקבות פיטורין ולכן על המעסיק לשקול זאת לשלם פיצויים. במצב ההפוך- כשעובד מתפטר הוא לא לוקח שיקולים כלכליים מצד המעסיק ולכן יכול להתפטר אך ללא פיצויים.</w:t>
      </w:r>
    </w:p>
    <w:p w14:paraId="223F1678" w14:textId="20303EC8" w:rsidR="002F25BA" w:rsidRDefault="002F25BA" w:rsidP="00167185">
      <w:pPr>
        <w:pStyle w:val="a6"/>
        <w:numPr>
          <w:ilvl w:val="0"/>
          <w:numId w:val="51"/>
        </w:numPr>
        <w:ind w:left="509"/>
        <w:jc w:val="both"/>
      </w:pPr>
      <w:r>
        <w:rPr>
          <w:rFonts w:hint="cs"/>
          <w:rtl/>
        </w:rPr>
        <w:t>הפרשה לפנסיה</w:t>
      </w:r>
    </w:p>
    <w:p w14:paraId="75E54011" w14:textId="4EF71A85" w:rsidR="002F25BA" w:rsidRDefault="002F25BA" w:rsidP="00167185">
      <w:pPr>
        <w:pStyle w:val="a6"/>
        <w:numPr>
          <w:ilvl w:val="0"/>
          <w:numId w:val="51"/>
        </w:numPr>
        <w:ind w:left="509"/>
        <w:jc w:val="both"/>
      </w:pPr>
      <w:r>
        <w:rPr>
          <w:rFonts w:hint="cs"/>
          <w:rtl/>
        </w:rPr>
        <w:t>שכר מינימום</w:t>
      </w:r>
    </w:p>
    <w:p w14:paraId="5303E9D1" w14:textId="04D5331D" w:rsidR="002F25BA" w:rsidRDefault="002F25BA" w:rsidP="00167185">
      <w:pPr>
        <w:pStyle w:val="a6"/>
        <w:numPr>
          <w:ilvl w:val="0"/>
          <w:numId w:val="51"/>
        </w:numPr>
        <w:ind w:left="509"/>
        <w:jc w:val="both"/>
      </w:pPr>
      <w:r>
        <w:rPr>
          <w:rFonts w:hint="cs"/>
          <w:rtl/>
        </w:rPr>
        <w:t>חופשה שנתית</w:t>
      </w:r>
    </w:p>
    <w:p w14:paraId="02169710" w14:textId="6D59E0C0" w:rsidR="002F25BA" w:rsidRDefault="002F25BA" w:rsidP="00167185">
      <w:pPr>
        <w:jc w:val="both"/>
        <w:rPr>
          <w:rtl/>
        </w:rPr>
      </w:pPr>
      <w:r>
        <w:rPr>
          <w:rFonts w:hint="cs"/>
          <w:rtl/>
        </w:rPr>
        <w:t>דוג' נוספות-</w:t>
      </w:r>
    </w:p>
    <w:p w14:paraId="2C100E34" w14:textId="6E4DC82B" w:rsidR="002F25BA" w:rsidRDefault="002F25BA" w:rsidP="00167185">
      <w:pPr>
        <w:pStyle w:val="a6"/>
        <w:numPr>
          <w:ilvl w:val="0"/>
          <w:numId w:val="52"/>
        </w:numPr>
        <w:ind w:left="509"/>
        <w:jc w:val="both"/>
      </w:pPr>
      <w:r>
        <w:rPr>
          <w:rFonts w:hint="cs"/>
          <w:rtl/>
        </w:rPr>
        <w:t>חוק הגנת הצרכן- אחריות ושירות לשנה לאחר המכירה, ביטול עסקה</w:t>
      </w:r>
    </w:p>
    <w:p w14:paraId="390519C0" w14:textId="4DE2CC4C" w:rsidR="002F25BA" w:rsidRDefault="002F25BA" w:rsidP="00167185">
      <w:pPr>
        <w:pStyle w:val="a6"/>
        <w:numPr>
          <w:ilvl w:val="0"/>
          <w:numId w:val="52"/>
        </w:numPr>
        <w:ind w:left="509"/>
        <w:jc w:val="both"/>
      </w:pPr>
      <w:r>
        <w:rPr>
          <w:rFonts w:hint="cs"/>
          <w:rtl/>
        </w:rPr>
        <w:t>חוק המכר (דירות) הבטחת השקעה של רוכשי דירות- לדוגמה ביטוח</w:t>
      </w:r>
    </w:p>
    <w:p w14:paraId="0DFDBE09" w14:textId="746B27CD" w:rsidR="002F25BA" w:rsidRDefault="002F25BA" w:rsidP="00167185">
      <w:pPr>
        <w:pStyle w:val="a6"/>
        <w:numPr>
          <w:ilvl w:val="0"/>
          <w:numId w:val="52"/>
        </w:numPr>
        <w:ind w:left="509"/>
        <w:jc w:val="both"/>
        <w:rPr>
          <w:rtl/>
        </w:rPr>
      </w:pPr>
      <w:r>
        <w:rPr>
          <w:rFonts w:hint="cs"/>
          <w:rtl/>
        </w:rPr>
        <w:t>חוק החוזים האחידים- נותן "כרטיס פתוח" לביהמ"ש להתערב בחוזים צרכניים שנקבעים ע"י צד אחד (החברה)</w:t>
      </w:r>
    </w:p>
    <w:p w14:paraId="3E57348B" w14:textId="4D6CAB8B" w:rsidR="00A74E9D" w:rsidRDefault="00D66A8E" w:rsidP="00167185">
      <w:pPr>
        <w:jc w:val="both"/>
        <w:rPr>
          <w:rtl/>
        </w:rPr>
      </w:pPr>
      <w:r w:rsidRPr="00467AC3">
        <w:rPr>
          <w:rFonts w:hint="cs"/>
          <w:color w:val="538135" w:themeColor="accent6" w:themeShade="BF"/>
          <w:rtl/>
        </w:rPr>
        <w:t xml:space="preserve">לעיתים, המחוקק עלול לחשוב שהוראת חוק מגינה על צד חלש, אך בפועל </w:t>
      </w:r>
      <w:r w:rsidR="0013462B" w:rsidRPr="00467AC3">
        <w:rPr>
          <w:rFonts w:hint="cs"/>
          <w:color w:val="538135" w:themeColor="accent6" w:themeShade="BF"/>
          <w:rtl/>
        </w:rPr>
        <w:t>זה לא יקרה</w:t>
      </w:r>
      <w:r w:rsidRPr="0013462B">
        <w:rPr>
          <w:rFonts w:hint="cs"/>
          <w:rtl/>
        </w:rPr>
        <w:t>.</w:t>
      </w:r>
      <w:r w:rsidR="00DA5692">
        <w:rPr>
          <w:rFonts w:hint="cs"/>
          <w:rtl/>
        </w:rPr>
        <w:t xml:space="preserve"> לדוג'- שכר מינימום. נגיד ששכר המינימום עולה, עובד </w:t>
      </w:r>
      <w:r w:rsidR="00B1019F">
        <w:rPr>
          <w:rFonts w:hint="cs"/>
          <w:rtl/>
        </w:rPr>
        <w:t>גרוע המשתכר בשכר מינימום ידרוש מהמעסיק לשלם לו יותר כי השכר עלה. מכיוון שהוא לא עובד טוב מספיק, המעסיק יעדיף לפטר אותו מאשר לשלם יותר, כך החלש נפגע יותר.</w:t>
      </w:r>
      <w:r w:rsidR="00F8566C">
        <w:rPr>
          <w:rFonts w:hint="cs"/>
          <w:rtl/>
        </w:rPr>
        <w:t xml:space="preserve"> עוד דוג'- פגיעה בשוק- הגבלה על שכר דירה. אם שכ"ד מוגבל</w:t>
      </w:r>
      <w:r w:rsidR="00E17D79">
        <w:rPr>
          <w:rFonts w:hint="cs"/>
          <w:rtl/>
        </w:rPr>
        <w:t xml:space="preserve"> </w:t>
      </w:r>
      <w:r w:rsidR="00E17D79">
        <w:sym w:font="Wingdings" w:char="F0DF"/>
      </w:r>
      <w:r w:rsidR="00E17D79">
        <w:rPr>
          <w:rFonts w:hint="cs"/>
          <w:rtl/>
        </w:rPr>
        <w:t xml:space="preserve"> </w:t>
      </w:r>
      <w:r w:rsidR="00F8566C">
        <w:rPr>
          <w:rFonts w:hint="cs"/>
          <w:rtl/>
        </w:rPr>
        <w:t>אנשים לא ירצו להשקיע</w:t>
      </w:r>
      <w:r w:rsidR="00E17D79">
        <w:rPr>
          <w:rFonts w:hint="cs"/>
          <w:rtl/>
        </w:rPr>
        <w:t xml:space="preserve"> </w:t>
      </w:r>
      <w:r w:rsidR="00E17D79">
        <w:sym w:font="Wingdings" w:char="F0DF"/>
      </w:r>
      <w:r w:rsidR="00F8566C">
        <w:rPr>
          <w:rFonts w:hint="cs"/>
          <w:rtl/>
        </w:rPr>
        <w:t xml:space="preserve"> קבלנים יבנו פחות דירו</w:t>
      </w:r>
      <w:r w:rsidR="00993B49">
        <w:rPr>
          <w:rFonts w:hint="cs"/>
          <w:rtl/>
        </w:rPr>
        <w:t>ת</w:t>
      </w:r>
      <w:r w:rsidR="00E17D79">
        <w:rPr>
          <w:rFonts w:hint="cs"/>
          <w:rtl/>
        </w:rPr>
        <w:t xml:space="preserve"> </w:t>
      </w:r>
      <w:r w:rsidR="00E17D79">
        <w:sym w:font="Wingdings" w:char="F0DF"/>
      </w:r>
      <w:r w:rsidR="00993B49">
        <w:rPr>
          <w:rFonts w:hint="cs"/>
          <w:rtl/>
        </w:rPr>
        <w:t xml:space="preserve"> יהיה מחסור בדירות</w:t>
      </w:r>
      <w:r w:rsidR="00E17D79">
        <w:rPr>
          <w:rFonts w:hint="cs"/>
          <w:rtl/>
        </w:rPr>
        <w:t xml:space="preserve"> </w:t>
      </w:r>
      <w:r w:rsidR="00E17D79">
        <w:sym w:font="Wingdings" w:char="F0DF"/>
      </w:r>
      <w:r w:rsidR="00993B49">
        <w:rPr>
          <w:rFonts w:hint="cs"/>
          <w:rtl/>
        </w:rPr>
        <w:t xml:space="preserve"> ההיצע ירד</w:t>
      </w:r>
      <w:r w:rsidR="00E17D79">
        <w:rPr>
          <w:rFonts w:hint="cs"/>
          <w:rtl/>
        </w:rPr>
        <w:t xml:space="preserve"> </w:t>
      </w:r>
      <w:r w:rsidR="00E17D79">
        <w:sym w:font="Wingdings" w:char="F0DF"/>
      </w:r>
      <w:r w:rsidR="00E17D79">
        <w:rPr>
          <w:rFonts w:hint="cs"/>
          <w:rtl/>
        </w:rPr>
        <w:t xml:space="preserve"> </w:t>
      </w:r>
      <w:r w:rsidR="00993B49">
        <w:rPr>
          <w:rFonts w:hint="cs"/>
          <w:rtl/>
        </w:rPr>
        <w:t>שכ"ד יעלה בפועל. כלומר, כתוצאה מכך, שכ"ד לא יופחת אלא יעלה.</w:t>
      </w:r>
    </w:p>
    <w:p w14:paraId="5CFDDF64" w14:textId="68C6ED60" w:rsidR="00882C47" w:rsidRDefault="00882C47" w:rsidP="00167185">
      <w:pPr>
        <w:jc w:val="both"/>
        <w:rPr>
          <w:u w:val="single"/>
          <w:rtl/>
        </w:rPr>
      </w:pPr>
      <w:r>
        <w:rPr>
          <w:rFonts w:hint="cs"/>
          <w:u w:val="single"/>
          <w:rtl/>
        </w:rPr>
        <w:t>הותרת פרטים למו"מ עתידי לעומת חוזה לניהול מו"מ</w:t>
      </w:r>
    </w:p>
    <w:p w14:paraId="328D787B" w14:textId="29088F9F" w:rsidR="00882C47" w:rsidRPr="00882C47" w:rsidRDefault="00871D04" w:rsidP="00167185">
      <w:pPr>
        <w:jc w:val="both"/>
        <w:rPr>
          <w:rtl/>
        </w:rPr>
      </w:pPr>
      <w:r>
        <w:rPr>
          <w:rFonts w:hint="cs"/>
          <w:b/>
          <w:bCs/>
          <w:rtl/>
        </w:rPr>
        <w:t xml:space="preserve">עא 615/72 </w:t>
      </w:r>
      <w:proofErr w:type="spellStart"/>
      <w:r w:rsidR="00882C47">
        <w:rPr>
          <w:rFonts w:hint="cs"/>
          <w:b/>
          <w:bCs/>
          <w:rtl/>
        </w:rPr>
        <w:t>גלנר</w:t>
      </w:r>
      <w:proofErr w:type="spellEnd"/>
      <w:r w:rsidR="00882C47">
        <w:rPr>
          <w:rFonts w:hint="cs"/>
          <w:b/>
          <w:bCs/>
          <w:rtl/>
        </w:rPr>
        <w:t xml:space="preserve"> נ תיאטרון חיפה:</w:t>
      </w:r>
      <w:r w:rsidR="00882C47">
        <w:rPr>
          <w:rFonts w:hint="cs"/>
          <w:rtl/>
        </w:rPr>
        <w:t xml:space="preserve"> </w:t>
      </w:r>
      <w:r w:rsidR="00B97121">
        <w:rPr>
          <w:rFonts w:hint="cs"/>
          <w:rtl/>
        </w:rPr>
        <w:t xml:space="preserve">במאי מגיע מאנגליה לתיאטרון בכל שנה לביים הצגה. </w:t>
      </w:r>
      <w:r w:rsidR="008E0DEB">
        <w:rPr>
          <w:rFonts w:hint="cs"/>
          <w:rtl/>
        </w:rPr>
        <w:t xml:space="preserve">בשנה מסוימת התיאטרון לא </w:t>
      </w:r>
      <w:r w:rsidR="002A7CA5">
        <w:rPr>
          <w:rFonts w:hint="cs"/>
          <w:rtl/>
        </w:rPr>
        <w:t>מזמין אותו לביים הצגה. אומנם נתנו לו שנה קודם מכתב בו מבטיחים</w:t>
      </w:r>
      <w:r w:rsidR="007536B9">
        <w:rPr>
          <w:rFonts w:hint="cs"/>
          <w:rtl/>
        </w:rPr>
        <w:t xml:space="preserve"> לו לביים הצגה נוספת- לא אמרו איזו הצגה. נקבע כי </w:t>
      </w:r>
      <w:r w:rsidR="007536B9" w:rsidRPr="00467AC3">
        <w:rPr>
          <w:rFonts w:hint="cs"/>
          <w:color w:val="538135" w:themeColor="accent6" w:themeShade="BF"/>
          <w:rtl/>
        </w:rPr>
        <w:t xml:space="preserve">זה חוזה שנדרשה בו השלמת </w:t>
      </w:r>
      <w:r w:rsidR="00491364" w:rsidRPr="00467AC3">
        <w:rPr>
          <w:rFonts w:hint="cs"/>
          <w:color w:val="538135" w:themeColor="accent6" w:themeShade="BF"/>
          <w:rtl/>
        </w:rPr>
        <w:t>פרטים במו"מ עתידי</w:t>
      </w:r>
      <w:r w:rsidR="00491364">
        <w:rPr>
          <w:rFonts w:hint="cs"/>
          <w:rtl/>
        </w:rPr>
        <w:t>.</w:t>
      </w:r>
      <w:r w:rsidR="00F131C9">
        <w:rPr>
          <w:rFonts w:hint="cs"/>
          <w:rtl/>
        </w:rPr>
        <w:t xml:space="preserve"> פיצויי קיום לכאורה לא יכולים </w:t>
      </w:r>
      <w:r w:rsidR="00ED3B68">
        <w:rPr>
          <w:rFonts w:hint="cs"/>
          <w:rtl/>
        </w:rPr>
        <w:t>להיות על קיום הסכם כזה</w:t>
      </w:r>
      <w:r w:rsidR="00B84A3F">
        <w:rPr>
          <w:rFonts w:hint="cs"/>
          <w:rtl/>
        </w:rPr>
        <w:t xml:space="preserve">, כי יכול להיות שהמו"מ לא יבשיל לכדי הסכם. </w:t>
      </w:r>
      <w:r w:rsidR="002F3B5E">
        <w:rPr>
          <w:rFonts w:hint="cs"/>
          <w:rtl/>
        </w:rPr>
        <w:t xml:space="preserve">השופט </w:t>
      </w:r>
      <w:proofErr w:type="spellStart"/>
      <w:r w:rsidR="002F3B5E">
        <w:rPr>
          <w:rFonts w:hint="cs"/>
          <w:rtl/>
        </w:rPr>
        <w:t>ב</w:t>
      </w:r>
      <w:r w:rsidR="00D92D55">
        <w:rPr>
          <w:rFonts w:hint="cs"/>
          <w:rtl/>
        </w:rPr>
        <w:t>ר</w:t>
      </w:r>
      <w:r w:rsidR="00B84A3F">
        <w:rPr>
          <w:rFonts w:hint="cs"/>
          <w:rtl/>
        </w:rPr>
        <w:t>נזון</w:t>
      </w:r>
      <w:proofErr w:type="spellEnd"/>
      <w:r w:rsidR="00D92D55">
        <w:rPr>
          <w:rFonts w:hint="cs"/>
          <w:rtl/>
        </w:rPr>
        <w:t xml:space="preserve"> פסק</w:t>
      </w:r>
      <w:r w:rsidR="00B84A3F">
        <w:rPr>
          <w:rFonts w:hint="cs"/>
          <w:rtl/>
        </w:rPr>
        <w:t xml:space="preserve"> </w:t>
      </w:r>
      <w:r w:rsidR="00B84A3F" w:rsidRPr="00A46C02">
        <w:rPr>
          <w:rFonts w:hint="cs"/>
          <w:color w:val="538135" w:themeColor="accent6" w:themeShade="BF"/>
          <w:rtl/>
        </w:rPr>
        <w:t>פיצוי על הפסד רווח</w:t>
      </w:r>
      <w:r w:rsidR="00B84A3F">
        <w:rPr>
          <w:rFonts w:hint="cs"/>
          <w:rtl/>
        </w:rPr>
        <w:t>.</w:t>
      </w:r>
    </w:p>
    <w:p w14:paraId="5854DAB0" w14:textId="77777777" w:rsidR="002F25BA" w:rsidRDefault="002F25BA" w:rsidP="00167185">
      <w:pPr>
        <w:jc w:val="both"/>
        <w:rPr>
          <w:rtl/>
        </w:rPr>
      </w:pPr>
    </w:p>
    <w:p w14:paraId="2A325C48" w14:textId="2E9E3EF0" w:rsidR="00485BB7" w:rsidRDefault="00485BB7" w:rsidP="00167185">
      <w:pPr>
        <w:jc w:val="both"/>
        <w:rPr>
          <w:b/>
          <w:bCs/>
          <w:sz w:val="24"/>
          <w:szCs w:val="24"/>
          <w:u w:val="single"/>
          <w:rtl/>
        </w:rPr>
      </w:pPr>
      <w:r w:rsidRPr="00485BB7">
        <w:rPr>
          <w:rFonts w:hint="cs"/>
          <w:b/>
          <w:bCs/>
          <w:sz w:val="24"/>
          <w:szCs w:val="24"/>
          <w:u w:val="single"/>
          <w:rtl/>
        </w:rPr>
        <w:t>צורת החוזה</w:t>
      </w:r>
    </w:p>
    <w:p w14:paraId="07E1402D" w14:textId="3B8AD697" w:rsidR="00485BB7" w:rsidRDefault="00823AAA" w:rsidP="00167185">
      <w:pPr>
        <w:jc w:val="both"/>
        <w:rPr>
          <w:b/>
          <w:bCs/>
          <w:u w:val="single"/>
          <w:rtl/>
        </w:rPr>
      </w:pPr>
      <w:r>
        <w:rPr>
          <w:rFonts w:hint="cs"/>
          <w:b/>
          <w:bCs/>
          <w:u w:val="single"/>
          <w:rtl/>
        </w:rPr>
        <w:t>מבוא</w:t>
      </w:r>
    </w:p>
    <w:p w14:paraId="044D8DEF" w14:textId="0B7AF593" w:rsidR="006563E3" w:rsidRPr="006563E3" w:rsidRDefault="006563E3" w:rsidP="00167185">
      <w:pPr>
        <w:jc w:val="both"/>
        <w:rPr>
          <w:rtl/>
        </w:rPr>
      </w:pPr>
      <w:r w:rsidRPr="006563E3">
        <w:rPr>
          <w:rtl/>
        </w:rPr>
        <w:t xml:space="preserve">הדיון בהשלמת חוזה מתקשר לשאלה הרבה יותר מרכזית בדיני החוזים והיא </w:t>
      </w:r>
      <w:r w:rsidRPr="00FB49CC">
        <w:rPr>
          <w:color w:val="538135" w:themeColor="accent6" w:themeShade="BF"/>
          <w:rtl/>
        </w:rPr>
        <w:t>מתי יש דרישה של צורת חוזה</w:t>
      </w:r>
      <w:r w:rsidRPr="006563E3">
        <w:rPr>
          <w:rtl/>
        </w:rPr>
        <w:t>. דרישה של צורת חוזה, או ספציפית דרישת כתב בחוזים היא החריג ולא הכלל.</w:t>
      </w:r>
    </w:p>
    <w:p w14:paraId="585728F5" w14:textId="072BB9A3" w:rsidR="00823AAA" w:rsidRDefault="00A46C02" w:rsidP="00167185">
      <w:pPr>
        <w:jc w:val="both"/>
        <w:rPr>
          <w:rtl/>
        </w:rPr>
      </w:pPr>
      <w:r>
        <w:rPr>
          <w:rFonts w:hint="cs"/>
          <w:b/>
          <w:bCs/>
          <w:noProof/>
          <w:rtl/>
          <w:lang w:val="he-IL"/>
        </w:rPr>
        <w:lastRenderedPageBreak/>
        <mc:AlternateContent>
          <mc:Choice Requires="wps">
            <w:drawing>
              <wp:anchor distT="0" distB="0" distL="114300" distR="114300" simplePos="0" relativeHeight="251704320" behindDoc="0" locked="0" layoutInCell="1" allowOverlap="1" wp14:anchorId="57567934" wp14:editId="0AC3FB5D">
                <wp:simplePos x="0" y="0"/>
                <wp:positionH relativeFrom="column">
                  <wp:posOffset>-31952</wp:posOffset>
                </wp:positionH>
                <wp:positionV relativeFrom="paragraph">
                  <wp:posOffset>-23976</wp:posOffset>
                </wp:positionV>
                <wp:extent cx="5340093" cy="425450"/>
                <wp:effectExtent l="0" t="0" r="13335" b="12700"/>
                <wp:wrapNone/>
                <wp:docPr id="40" name="מלבן: פינות מעוגלות 40"/>
                <wp:cNvGraphicFramePr/>
                <a:graphic xmlns:a="http://schemas.openxmlformats.org/drawingml/2006/main">
                  <a:graphicData uri="http://schemas.microsoft.com/office/word/2010/wordprocessingShape">
                    <wps:wsp>
                      <wps:cNvSpPr/>
                      <wps:spPr>
                        <a:xfrm>
                          <a:off x="0" y="0"/>
                          <a:ext cx="5340093" cy="42545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4173B9C" id="מלבן: פינות מעוגלות 40" o:spid="_x0000_s1026" style="position:absolute;left:0;text-align:left;margin-left:-2.5pt;margin-top:-1.9pt;width:420.5pt;height:33.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" filled="f" strokecolor="#538135 [2409]" strokeweight="1pt">
                <v:stroke joinstyle="miter"/>
              </v:roundrect>
            </w:pict>
          </mc:Fallback>
        </mc:AlternateContent>
      </w:r>
      <w:r w:rsidR="00EA2AAA" w:rsidRPr="001268F9">
        <w:rPr>
          <w:rFonts w:hint="cs"/>
          <w:b/>
          <w:bCs/>
          <w:rtl/>
        </w:rPr>
        <w:t>ס' 23 לחוק החוזים</w:t>
      </w:r>
      <w:r w:rsidR="001268F9" w:rsidRPr="001268F9">
        <w:rPr>
          <w:rFonts w:hint="cs"/>
          <w:b/>
          <w:bCs/>
          <w:rtl/>
        </w:rPr>
        <w:t>:</w:t>
      </w:r>
      <w:r w:rsidR="001268F9">
        <w:rPr>
          <w:rFonts w:hint="cs"/>
          <w:rtl/>
        </w:rPr>
        <w:t xml:space="preserve"> </w:t>
      </w:r>
      <w:r w:rsidR="001268F9">
        <w:rPr>
          <w:rFonts w:cs="Arial" w:hint="cs"/>
          <w:rtl/>
        </w:rPr>
        <w:t>"ח</w:t>
      </w:r>
      <w:r w:rsidR="001268F9" w:rsidRPr="001268F9">
        <w:rPr>
          <w:rFonts w:cs="Arial"/>
          <w:rtl/>
        </w:rPr>
        <w:t xml:space="preserve">וזה יכול שייעשה בעל פה, בכתב או בצורה אחרת, זולת אם </w:t>
      </w:r>
      <w:proofErr w:type="spellStart"/>
      <w:r w:rsidR="001268F9" w:rsidRPr="001268F9">
        <w:rPr>
          <w:rFonts w:cs="Arial"/>
          <w:rtl/>
        </w:rPr>
        <w:t>היתה</w:t>
      </w:r>
      <w:proofErr w:type="spellEnd"/>
      <w:r w:rsidR="001268F9" w:rsidRPr="001268F9">
        <w:rPr>
          <w:rFonts w:cs="Arial"/>
          <w:rtl/>
        </w:rPr>
        <w:t xml:space="preserve"> צורה </w:t>
      </w:r>
      <w:proofErr w:type="spellStart"/>
      <w:r w:rsidR="001268F9" w:rsidRPr="001268F9">
        <w:rPr>
          <w:rFonts w:cs="Arial"/>
          <w:rtl/>
        </w:rPr>
        <w:t>מסויימת</w:t>
      </w:r>
      <w:proofErr w:type="spellEnd"/>
      <w:r w:rsidR="001268F9" w:rsidRPr="001268F9">
        <w:rPr>
          <w:rFonts w:cs="Arial"/>
          <w:rtl/>
        </w:rPr>
        <w:t xml:space="preserve"> תנאי לתקפו על פי חוק או הסכם בין הצדדים</w:t>
      </w:r>
      <w:r w:rsidR="001268F9">
        <w:rPr>
          <w:rFonts w:cs="Arial" w:hint="cs"/>
          <w:rtl/>
        </w:rPr>
        <w:t>"</w:t>
      </w:r>
    </w:p>
    <w:p w14:paraId="6C01564D" w14:textId="1BA49DC0" w:rsidR="003755D6" w:rsidRPr="003755D6" w:rsidRDefault="005D18DF" w:rsidP="00167185">
      <w:pPr>
        <w:spacing w:line="276" w:lineRule="auto"/>
        <w:jc w:val="both"/>
        <w:rPr>
          <w:rtl/>
        </w:rPr>
      </w:pPr>
      <w:r>
        <w:rPr>
          <w:rFonts w:hint="cs"/>
          <w:rtl/>
        </w:rPr>
        <w:t>ס' זה אומר ש</w:t>
      </w:r>
      <w:r w:rsidRPr="005D18DF">
        <w:rPr>
          <w:rtl/>
        </w:rPr>
        <w:t>אם בהצעה היה כתוב שהקיבול חייב להתבצע בצורה מסוימת, אז צורת הקיבול הזאת תהיה תנאי. ואם ההצעה אמרה- אני מציע לך להתקשר איתי בהסכם אבל, הסכם כזה יהיה בעל תוקף רק אם נכרות חוזה עם חתימות, אז זה יהיה התנאי לקיום של הסכם. אם אין דרישה כזו, יכולה להיות דרישה בחוק.</w:t>
      </w:r>
      <w:r w:rsidR="009F57C6" w:rsidRPr="009F57C6">
        <w:rPr>
          <w:rtl/>
        </w:rPr>
        <w:t xml:space="preserve"> כלומר, </w:t>
      </w:r>
      <w:r w:rsidR="009F57C6" w:rsidRPr="00397A8C">
        <w:rPr>
          <w:color w:val="538135" w:themeColor="accent6" w:themeShade="BF"/>
          <w:rtl/>
        </w:rPr>
        <w:t>ישנם הרבה חוקים שדורשים דרישת כתב שיהיה תוקף להסכם. בהיעדר דרישות כאלה, חוזה יכול להתבצע בע״פ בלי בעיה</w:t>
      </w:r>
      <w:r w:rsidR="009F57C6" w:rsidRPr="009F57C6">
        <w:rPr>
          <w:rtl/>
        </w:rPr>
        <w:t>.</w:t>
      </w:r>
      <w:r w:rsidR="003755D6" w:rsidRPr="003755D6">
        <w:rPr>
          <w:rtl/>
        </w:rPr>
        <w:t xml:space="preserve"> </w:t>
      </w:r>
    </w:p>
    <w:p w14:paraId="633D296B" w14:textId="4DC66E08" w:rsidR="003755D6" w:rsidRPr="003755D6" w:rsidRDefault="003755D6" w:rsidP="00167185">
      <w:pPr>
        <w:spacing w:line="276" w:lineRule="auto"/>
        <w:jc w:val="both"/>
        <w:rPr>
          <w:rtl/>
        </w:rPr>
      </w:pPr>
      <w:r w:rsidRPr="003755D6">
        <w:rPr>
          <w:rFonts w:hint="cs"/>
          <w:rtl/>
        </w:rPr>
        <w:t>הה</w:t>
      </w:r>
      <w:r w:rsidR="00476C2D">
        <w:rPr>
          <w:rFonts w:hint="cs"/>
          <w:rtl/>
        </w:rPr>
        <w:t>י</w:t>
      </w:r>
      <w:r w:rsidRPr="003755D6">
        <w:rPr>
          <w:rFonts w:hint="cs"/>
          <w:rtl/>
        </w:rPr>
        <w:t>גיון מאחורי זה- אם</w:t>
      </w:r>
      <w:r w:rsidRPr="003755D6">
        <w:rPr>
          <w:rtl/>
        </w:rPr>
        <w:t xml:space="preserve"> אנחנו חושבים על הצורה שבה הצדדים מתקשרים בחוזה כחלק מחופש החוזים כעיקרון על. חופש החוזים הוא ברירת המחדל, ההתערבות בחופש החוזים צריכה נימוק. החריגים הכלליים הם התחייבות לעסקה במקרקעין, זה לא החריג היחיד אבל הוא העיקרי.</w:t>
      </w:r>
    </w:p>
    <w:p w14:paraId="5A513DC9" w14:textId="688A8A1A" w:rsidR="00C61E3D" w:rsidRDefault="00C61E3D" w:rsidP="00167185">
      <w:pPr>
        <w:jc w:val="both"/>
        <w:rPr>
          <w:b/>
          <w:bCs/>
          <w:u w:val="single"/>
          <w:rtl/>
        </w:rPr>
      </w:pPr>
      <w:r>
        <w:rPr>
          <w:rFonts w:hint="cs"/>
          <w:b/>
          <w:bCs/>
          <w:u w:val="single"/>
          <w:rtl/>
        </w:rPr>
        <w:t>נפקות הכתב במישור הראייתי</w:t>
      </w:r>
    </w:p>
    <w:p w14:paraId="06935A4F" w14:textId="6AEEB39B" w:rsidR="00C76530" w:rsidRPr="00C76530" w:rsidRDefault="00C76530" w:rsidP="00167185">
      <w:pPr>
        <w:jc w:val="both"/>
        <w:rPr>
          <w:rtl/>
        </w:rPr>
      </w:pPr>
      <w:r w:rsidRPr="00C76530">
        <w:rPr>
          <w:rFonts w:hint="cs"/>
          <w:noProof/>
          <w:u w:val="single"/>
          <w:rtl/>
          <w:lang w:val="he-IL"/>
        </w:rPr>
        <mc:AlternateContent>
          <mc:Choice Requires="wps">
            <w:drawing>
              <wp:anchor distT="0" distB="0" distL="114300" distR="114300" simplePos="0" relativeHeight="251705344" behindDoc="0" locked="0" layoutInCell="1" allowOverlap="1" wp14:anchorId="680F95E0" wp14:editId="55B221EB">
                <wp:simplePos x="0" y="0"/>
                <wp:positionH relativeFrom="column">
                  <wp:posOffset>-33383</wp:posOffset>
                </wp:positionH>
                <wp:positionV relativeFrom="paragraph">
                  <wp:posOffset>936357</wp:posOffset>
                </wp:positionV>
                <wp:extent cx="5340276" cy="584200"/>
                <wp:effectExtent l="0" t="0" r="13335" b="25400"/>
                <wp:wrapNone/>
                <wp:docPr id="41" name="מלבן: פינות מעוגלות 41"/>
                <wp:cNvGraphicFramePr/>
                <a:graphic xmlns:a="http://schemas.openxmlformats.org/drawingml/2006/main">
                  <a:graphicData uri="http://schemas.microsoft.com/office/word/2010/wordprocessingShape">
                    <wps:wsp>
                      <wps:cNvSpPr/>
                      <wps:spPr>
                        <a:xfrm>
                          <a:off x="0" y="0"/>
                          <a:ext cx="5340276" cy="58420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3085AF5" id="מלבן: פינות מעוגלות 41" o:spid="_x0000_s1026" style="position:absolute;left:0;text-align:left;margin-left:-2.65pt;margin-top:73.75pt;width:420.5pt;height:46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" filled="f" strokecolor="#538135 [2409]" strokeweight="1pt">
                <v:stroke joinstyle="miter"/>
              </v:roundrect>
            </w:pict>
          </mc:Fallback>
        </mc:AlternateContent>
      </w:r>
      <w:r w:rsidRPr="00C76530">
        <w:rPr>
          <w:rFonts w:hint="cs"/>
          <w:rtl/>
        </w:rPr>
        <w:t xml:space="preserve">לפני שמדברים על דרישת הכתב המהותית, </w:t>
      </w:r>
      <w:r>
        <w:rPr>
          <w:rFonts w:hint="cs"/>
          <w:rtl/>
        </w:rPr>
        <w:t xml:space="preserve">המקומות שבהם המשפט דורש כתב כתנאי לקיומו של הסכם, צריך לראות שבדרישת הכתב </w:t>
      </w:r>
      <w:r w:rsidRPr="000B01B3">
        <w:rPr>
          <w:rFonts w:hint="cs"/>
          <w:color w:val="538135" w:themeColor="accent6" w:themeShade="BF"/>
          <w:rtl/>
        </w:rPr>
        <w:t>יתרון ראייתי</w:t>
      </w:r>
      <w:r>
        <w:rPr>
          <w:rFonts w:hint="cs"/>
          <w:rtl/>
        </w:rPr>
        <w:t xml:space="preserve">. כלומר, בדר"כ המשפט אומר- תעשה את החוזה בע"פ או בכתב, אבל אם יש </w:t>
      </w:r>
      <w:r w:rsidR="003150BB">
        <w:rPr>
          <w:rFonts w:hint="cs"/>
          <w:rtl/>
        </w:rPr>
        <w:t xml:space="preserve">מסמך בכתב, אנחנו ניצמד אליו. לכן, </w:t>
      </w:r>
      <w:r w:rsidR="003150BB" w:rsidRPr="00E832B1">
        <w:rPr>
          <w:rFonts w:hint="cs"/>
          <w:color w:val="538135" w:themeColor="accent6" w:themeShade="BF"/>
          <w:rtl/>
        </w:rPr>
        <w:t>גם אם אין דרישת כתב, יש יתרון כתב</w:t>
      </w:r>
      <w:r w:rsidR="003150BB">
        <w:rPr>
          <w:rFonts w:hint="cs"/>
          <w:rtl/>
        </w:rPr>
        <w:t xml:space="preserve">. היתרון הזה מתבטא </w:t>
      </w:r>
      <w:r w:rsidR="00822CFB">
        <w:rPr>
          <w:rFonts w:hint="cs"/>
          <w:rtl/>
        </w:rPr>
        <w:t xml:space="preserve">בצורה הכי קיצונית שלו בס' 80 לחוק הפרוצדורה האזרחית </w:t>
      </w:r>
      <w:proofErr w:type="spellStart"/>
      <w:r w:rsidR="00822CFB">
        <w:rPr>
          <w:rFonts w:hint="cs"/>
          <w:rtl/>
        </w:rPr>
        <w:t>העתמאנית</w:t>
      </w:r>
      <w:proofErr w:type="spellEnd"/>
      <w:r w:rsidR="00822CFB">
        <w:rPr>
          <w:rFonts w:hint="cs"/>
          <w:rtl/>
        </w:rPr>
        <w:t xml:space="preserve"> שבוטל ברובו.</w:t>
      </w:r>
    </w:p>
    <w:p w14:paraId="57F3DFAC" w14:textId="61DA1638" w:rsidR="004A1BC6" w:rsidRDefault="00C61E3D" w:rsidP="00167185">
      <w:pPr>
        <w:jc w:val="both"/>
        <w:rPr>
          <w:rtl/>
        </w:rPr>
      </w:pPr>
      <w:r w:rsidRPr="004A1BC6">
        <w:rPr>
          <w:rFonts w:hint="cs"/>
          <w:b/>
          <w:bCs/>
          <w:rtl/>
        </w:rPr>
        <w:t xml:space="preserve">ס' 80 לחוק הפרוצדורה האזרחית </w:t>
      </w:r>
      <w:proofErr w:type="spellStart"/>
      <w:r w:rsidRPr="004A1BC6">
        <w:rPr>
          <w:rFonts w:hint="cs"/>
          <w:b/>
          <w:bCs/>
          <w:rtl/>
        </w:rPr>
        <w:t>העתמאני</w:t>
      </w:r>
      <w:proofErr w:type="spellEnd"/>
      <w:r w:rsidR="004A1BC6" w:rsidRPr="004A1BC6">
        <w:rPr>
          <w:rFonts w:hint="cs"/>
          <w:b/>
          <w:bCs/>
          <w:rtl/>
        </w:rPr>
        <w:t>:</w:t>
      </w:r>
      <w:r w:rsidR="004A1BC6">
        <w:rPr>
          <w:rFonts w:hint="cs"/>
          <w:rtl/>
        </w:rPr>
        <w:t xml:space="preserve"> </w:t>
      </w:r>
      <w:r w:rsidR="004A1BC6">
        <w:rPr>
          <w:rFonts w:cs="Arial" w:hint="cs"/>
          <w:rtl/>
        </w:rPr>
        <w:t>"</w:t>
      </w:r>
      <w:r w:rsidR="004A1BC6">
        <w:rPr>
          <w:rFonts w:cs="Arial"/>
          <w:rtl/>
        </w:rPr>
        <w:t xml:space="preserve">תביעות הנוגעות להתחייבויות וחוזים או לשותפות, </w:t>
      </w:r>
      <w:proofErr w:type="spellStart"/>
      <w:r w:rsidR="004A1BC6">
        <w:rPr>
          <w:rFonts w:cs="Arial"/>
          <w:rtl/>
        </w:rPr>
        <w:t>למוכסנות</w:t>
      </w:r>
      <w:proofErr w:type="spellEnd"/>
      <w:r w:rsidR="004A1BC6">
        <w:rPr>
          <w:rFonts w:cs="Arial" w:hint="cs"/>
          <w:rtl/>
        </w:rPr>
        <w:t xml:space="preserve"> </w:t>
      </w:r>
      <w:r w:rsidR="004A1BC6">
        <w:rPr>
          <w:rFonts w:cs="Arial"/>
          <w:rtl/>
        </w:rPr>
        <w:t>או להלוואות שעל פי הרגיל והנהוג</w:t>
      </w:r>
      <w:r w:rsidR="004A1BC6">
        <w:rPr>
          <w:rFonts w:cs="Arial" w:hint="cs"/>
          <w:rtl/>
        </w:rPr>
        <w:t xml:space="preserve"> </w:t>
      </w:r>
      <w:r w:rsidR="004A1BC6">
        <w:rPr>
          <w:rFonts w:cs="Arial"/>
          <w:rtl/>
        </w:rPr>
        <w:t>הם נעשים במסמך בכתב, והעולות על עשר לירות, צריך להוכיח במסמך בכתב</w:t>
      </w:r>
      <w:r w:rsidR="004A1BC6">
        <w:rPr>
          <w:rFonts w:cs="Arial" w:hint="cs"/>
          <w:rtl/>
        </w:rPr>
        <w:t>"</w:t>
      </w:r>
    </w:p>
    <w:p w14:paraId="76426381" w14:textId="77777777" w:rsidR="00606D1F" w:rsidRDefault="00AB0078" w:rsidP="00167185">
      <w:pPr>
        <w:jc w:val="both"/>
        <w:rPr>
          <w:rFonts w:cs="Arial"/>
          <w:rtl/>
        </w:rPr>
      </w:pPr>
      <w:r>
        <w:rPr>
          <w:rFonts w:cs="Arial" w:hint="cs"/>
          <w:rtl/>
        </w:rPr>
        <w:t xml:space="preserve">דרישת הכתב </w:t>
      </w:r>
      <w:proofErr w:type="spellStart"/>
      <w:r>
        <w:rPr>
          <w:rFonts w:cs="Arial" w:hint="cs"/>
          <w:rtl/>
        </w:rPr>
        <w:t>העתמאנית</w:t>
      </w:r>
      <w:proofErr w:type="spellEnd"/>
      <w:r>
        <w:rPr>
          <w:rFonts w:cs="Arial" w:hint="cs"/>
          <w:rtl/>
        </w:rPr>
        <w:t xml:space="preserve"> בחוק הפרוצדורה היא </w:t>
      </w:r>
      <w:r w:rsidRPr="00E832B1">
        <w:rPr>
          <w:rFonts w:cs="Arial" w:hint="cs"/>
          <w:color w:val="538135" w:themeColor="accent6" w:themeShade="BF"/>
          <w:rtl/>
        </w:rPr>
        <w:t>לא מהותית</w:t>
      </w:r>
      <w:r>
        <w:rPr>
          <w:rFonts w:cs="Arial" w:hint="cs"/>
          <w:rtl/>
        </w:rPr>
        <w:t xml:space="preserve">. </w:t>
      </w:r>
      <w:r w:rsidR="005B6D4C" w:rsidRPr="005B6D4C">
        <w:rPr>
          <w:rFonts w:cs="Arial"/>
          <w:rtl/>
        </w:rPr>
        <w:t>היא אומרת שכדי להוכיח קיום של חיוב שבדר״כ נעשה בכתב, צריך כתב. אם נעשה הסדר בכתב, כדי להוכיח שהוא לא מתקיים</w:t>
      </w:r>
      <w:r w:rsidR="00E66E1B">
        <w:rPr>
          <w:rFonts w:cs="Arial" w:hint="cs"/>
          <w:rtl/>
        </w:rPr>
        <w:t xml:space="preserve">/ </w:t>
      </w:r>
      <w:r w:rsidR="005B6D4C" w:rsidRPr="005B6D4C">
        <w:rPr>
          <w:rFonts w:cs="Arial"/>
          <w:rtl/>
        </w:rPr>
        <w:t>שנעשה בו שינוי, חובה כתב. הדרישה הזו היא דרישה ראייתית ולכן בתי המשפט הכירו גם במקרים שבהם היה בדיל ראייה כעומדים בשטח כתב כי זה לא תנאי לתוקפו של הסכם אלא רק להוכחה שלו.</w:t>
      </w:r>
      <w:r w:rsidR="00E66E1B">
        <w:rPr>
          <w:rFonts w:cs="Arial" w:hint="cs"/>
          <w:rtl/>
        </w:rPr>
        <w:t xml:space="preserve"> </w:t>
      </w:r>
    </w:p>
    <w:p w14:paraId="1BFAC50C" w14:textId="6787D46E" w:rsidR="0065792A" w:rsidRDefault="008E6B97" w:rsidP="00167185">
      <w:pPr>
        <w:jc w:val="both"/>
        <w:rPr>
          <w:rtl/>
        </w:rPr>
      </w:pPr>
      <w:r>
        <w:rPr>
          <w:rFonts w:hint="cs"/>
          <w:rtl/>
        </w:rPr>
        <w:t xml:space="preserve">גם אם לא קיים ס' 80, מאוד קשה לסתור ראיה בכתב באמצעות ראיות אחרות. </w:t>
      </w:r>
      <w:r w:rsidR="008F692D" w:rsidRPr="008F692D">
        <w:rPr>
          <w:rFonts w:cs="Arial"/>
          <w:rtl/>
        </w:rPr>
        <w:t xml:space="preserve">התפיסה המקובלת של ביהמ״ש היא </w:t>
      </w:r>
      <w:r w:rsidR="001E0DED">
        <w:rPr>
          <w:rFonts w:cs="Arial" w:hint="cs"/>
          <w:rtl/>
        </w:rPr>
        <w:t>ש</w:t>
      </w:r>
      <w:r w:rsidR="008F692D" w:rsidRPr="00416587">
        <w:rPr>
          <w:rFonts w:cs="Arial"/>
          <w:color w:val="538135" w:themeColor="accent6" w:themeShade="BF"/>
          <w:rtl/>
        </w:rPr>
        <w:t xml:space="preserve">כשהסכם בדר״כ טעון כתב, אנחנו נצפה שיהיה כתב, </w:t>
      </w:r>
      <w:r w:rsidR="008F692D" w:rsidRPr="00416587">
        <w:rPr>
          <w:rFonts w:hint="cs"/>
          <w:color w:val="538135" w:themeColor="accent6" w:themeShade="BF"/>
          <w:rtl/>
        </w:rPr>
        <w:t>ו</w:t>
      </w:r>
      <w:r w:rsidRPr="00416587">
        <w:rPr>
          <w:rFonts w:hint="cs"/>
          <w:color w:val="538135" w:themeColor="accent6" w:themeShade="BF"/>
          <w:rtl/>
        </w:rPr>
        <w:t>אם יש טענות שלא מופיעות בכתב לא נקבל אותם בכלל</w:t>
      </w:r>
      <w:r>
        <w:rPr>
          <w:rFonts w:hint="cs"/>
          <w:rtl/>
        </w:rPr>
        <w:t xml:space="preserve">. יש לכך חריגים- </w:t>
      </w:r>
    </w:p>
    <w:p w14:paraId="0EA0805F" w14:textId="66D9A321" w:rsidR="0065792A" w:rsidRDefault="008E6B97" w:rsidP="00167185">
      <w:pPr>
        <w:pStyle w:val="a6"/>
        <w:numPr>
          <w:ilvl w:val="0"/>
          <w:numId w:val="53"/>
        </w:numPr>
        <w:ind w:left="509"/>
        <w:jc w:val="both"/>
      </w:pPr>
      <w:r w:rsidRPr="00416587">
        <w:rPr>
          <w:rFonts w:hint="cs"/>
          <w:color w:val="538135" w:themeColor="accent6" w:themeShade="BF"/>
          <w:rtl/>
        </w:rPr>
        <w:t>תנאי מתלה</w:t>
      </w:r>
      <w:r w:rsidR="00187019">
        <w:rPr>
          <w:rFonts w:hint="cs"/>
          <w:rtl/>
        </w:rPr>
        <w:t>- תנאי שאומר מתי החוזה נכנס לתוקף, יכול להיות מחוץ לחוזה.</w:t>
      </w:r>
    </w:p>
    <w:p w14:paraId="75C37F72" w14:textId="3D9964EB" w:rsidR="0065792A" w:rsidRDefault="00B24D65" w:rsidP="00167185">
      <w:pPr>
        <w:pStyle w:val="a6"/>
        <w:numPr>
          <w:ilvl w:val="0"/>
          <w:numId w:val="53"/>
        </w:numPr>
        <w:ind w:left="509"/>
        <w:jc w:val="both"/>
      </w:pPr>
      <w:r w:rsidRPr="003D2357">
        <w:rPr>
          <w:rFonts w:hint="cs"/>
          <w:color w:val="538135" w:themeColor="accent6" w:themeShade="BF"/>
          <w:rtl/>
        </w:rPr>
        <w:t>תרמית ואי חוקיות</w:t>
      </w:r>
      <w:r>
        <w:rPr>
          <w:rFonts w:hint="cs"/>
          <w:rtl/>
        </w:rPr>
        <w:t xml:space="preserve">- </w:t>
      </w:r>
      <w:r w:rsidR="00553F3C">
        <w:rPr>
          <w:rFonts w:hint="cs"/>
          <w:rtl/>
        </w:rPr>
        <w:t xml:space="preserve">הטענות העובדתיות בעניין </w:t>
      </w:r>
      <w:r w:rsidRPr="00553F3C">
        <w:rPr>
          <w:rFonts w:hint="cs"/>
          <w:b/>
          <w:bCs/>
          <w:rtl/>
        </w:rPr>
        <w:t>זוננשטיין נ גבסו</w:t>
      </w:r>
      <w:r>
        <w:rPr>
          <w:rFonts w:hint="cs"/>
          <w:rtl/>
        </w:rPr>
        <w:t xml:space="preserve"> </w:t>
      </w:r>
      <w:r w:rsidR="00553F3C">
        <w:rPr>
          <w:rFonts w:hint="cs"/>
          <w:rtl/>
        </w:rPr>
        <w:t>היו שהמוכרים רצו לכתוב מחיר נמוך כדי לרמות את רשויות המס. טענה כזו הגיוני שהיא לא תופיע במסמך, כי כל הרעיון הוא שאי החוקיות היא בזה שהמסמך לא כותב את המחיר האמיתי.</w:t>
      </w:r>
    </w:p>
    <w:p w14:paraId="0658623B" w14:textId="4427B5EA" w:rsidR="00FE26C7" w:rsidRDefault="00B24D65" w:rsidP="00167185">
      <w:pPr>
        <w:pStyle w:val="a6"/>
        <w:numPr>
          <w:ilvl w:val="0"/>
          <w:numId w:val="53"/>
        </w:numPr>
        <w:ind w:left="509"/>
        <w:jc w:val="both"/>
        <w:rPr>
          <w:rtl/>
        </w:rPr>
      </w:pPr>
      <w:r w:rsidRPr="0026356D">
        <w:rPr>
          <w:rFonts w:hint="cs"/>
          <w:b/>
          <w:bCs/>
          <w:rtl/>
        </w:rPr>
        <w:t>עא 22/63 בן ציון נ אזולא</w:t>
      </w:r>
      <w:r w:rsidR="0026356D">
        <w:rPr>
          <w:rFonts w:hint="cs"/>
          <w:b/>
          <w:bCs/>
          <w:rtl/>
        </w:rPr>
        <w:t xml:space="preserve">י: </w:t>
      </w:r>
      <w:r>
        <w:rPr>
          <w:rFonts w:hint="cs"/>
          <w:rtl/>
        </w:rPr>
        <w:t>ביהמ</w:t>
      </w:r>
      <w:r w:rsidR="00EE4120">
        <w:rPr>
          <w:rFonts w:hint="cs"/>
          <w:rtl/>
        </w:rPr>
        <w:t>"</w:t>
      </w:r>
      <w:r>
        <w:rPr>
          <w:rFonts w:hint="cs"/>
          <w:rtl/>
        </w:rPr>
        <w:t>ש התיר להציג ראיות בע</w:t>
      </w:r>
      <w:r w:rsidR="00EE4120">
        <w:rPr>
          <w:rFonts w:hint="cs"/>
          <w:rtl/>
        </w:rPr>
        <w:t>"</w:t>
      </w:r>
      <w:r>
        <w:rPr>
          <w:rFonts w:hint="cs"/>
          <w:rtl/>
        </w:rPr>
        <w:t xml:space="preserve">פ </w:t>
      </w:r>
      <w:r w:rsidR="000D13B3">
        <w:rPr>
          <w:rFonts w:hint="cs"/>
          <w:rtl/>
        </w:rPr>
        <w:t xml:space="preserve">ביחס לקיומו של </w:t>
      </w:r>
      <w:r w:rsidR="000D13B3" w:rsidRPr="003D2357">
        <w:rPr>
          <w:rFonts w:hint="cs"/>
          <w:color w:val="538135" w:themeColor="accent6" w:themeShade="BF"/>
          <w:rtl/>
        </w:rPr>
        <w:t>תנאי מתלה וכן של אי חוקיות</w:t>
      </w:r>
      <w:r w:rsidR="000D13B3">
        <w:rPr>
          <w:rFonts w:hint="cs"/>
          <w:rtl/>
        </w:rPr>
        <w:t>.</w:t>
      </w:r>
      <w:r w:rsidR="00DB02DB">
        <w:rPr>
          <w:rFonts w:hint="cs"/>
          <w:rtl/>
        </w:rPr>
        <w:t xml:space="preserve"> הוא התיר זאת מההבנה שהסדרים כאלה יכולים להיות חיצוניים למסמך.</w:t>
      </w:r>
    </w:p>
    <w:p w14:paraId="29FA76EA" w14:textId="770D378F" w:rsidR="00B24D65" w:rsidRDefault="00B24D65" w:rsidP="00167185">
      <w:pPr>
        <w:jc w:val="both"/>
        <w:rPr>
          <w:b/>
          <w:bCs/>
          <w:u w:val="single"/>
          <w:rtl/>
        </w:rPr>
      </w:pPr>
      <w:r>
        <w:rPr>
          <w:rFonts w:hint="cs"/>
          <w:b/>
          <w:bCs/>
          <w:u w:val="single"/>
          <w:rtl/>
        </w:rPr>
        <w:t>דרישת כתב מהותית</w:t>
      </w:r>
    </w:p>
    <w:p w14:paraId="5759CACE" w14:textId="2CEA7229" w:rsidR="007356D8" w:rsidRDefault="007D0434" w:rsidP="00167185">
      <w:pPr>
        <w:jc w:val="both"/>
        <w:rPr>
          <w:rtl/>
        </w:rPr>
      </w:pPr>
      <w:r>
        <w:rPr>
          <w:rFonts w:hint="cs"/>
          <w:rtl/>
        </w:rPr>
        <w:t>שדה שונה לגמרי מההסדרים של דרישת הכתב כ</w:t>
      </w:r>
      <w:r w:rsidR="003D2357">
        <w:rPr>
          <w:rFonts w:hint="cs"/>
          <w:rtl/>
        </w:rPr>
        <w:t>ד</w:t>
      </w:r>
      <w:r>
        <w:rPr>
          <w:rFonts w:hint="cs"/>
          <w:rtl/>
        </w:rPr>
        <w:t xml:space="preserve">רישה ראייתית, זה התפיסה שדרישת הכתב היא מהותית, לא פרוצדורלית. </w:t>
      </w:r>
      <w:r w:rsidR="009F029D">
        <w:rPr>
          <w:rFonts w:hint="cs"/>
          <w:rtl/>
        </w:rPr>
        <w:t>דוג' למקומות בהם דרישת הכתב מהותית-</w:t>
      </w:r>
    </w:p>
    <w:p w14:paraId="2BF501CA" w14:textId="77777777" w:rsidR="009F029D" w:rsidRDefault="009F029D" w:rsidP="00167185">
      <w:pPr>
        <w:pStyle w:val="a6"/>
        <w:numPr>
          <w:ilvl w:val="0"/>
          <w:numId w:val="54"/>
        </w:numPr>
        <w:ind w:left="509"/>
        <w:jc w:val="both"/>
      </w:pPr>
      <w:r>
        <w:rPr>
          <w:rFonts w:hint="cs"/>
          <w:rtl/>
        </w:rPr>
        <w:t>ס' 8 לחוק המקרקעין</w:t>
      </w:r>
    </w:p>
    <w:p w14:paraId="51C5438C" w14:textId="69CBE1FE" w:rsidR="009F029D" w:rsidRDefault="00D14DBE" w:rsidP="00167185">
      <w:pPr>
        <w:pStyle w:val="a6"/>
        <w:numPr>
          <w:ilvl w:val="0"/>
          <w:numId w:val="54"/>
        </w:numPr>
        <w:ind w:left="509"/>
        <w:jc w:val="both"/>
      </w:pPr>
      <w:r>
        <w:rPr>
          <w:rFonts w:hint="cs"/>
          <w:rtl/>
        </w:rPr>
        <w:t>התחייבות לתת מתנה (ס'5(א) לחוק המתנה)</w:t>
      </w:r>
      <w:r w:rsidR="00106EC8">
        <w:rPr>
          <w:rFonts w:hint="cs"/>
          <w:rtl/>
        </w:rPr>
        <w:t xml:space="preserve">- </w:t>
      </w:r>
      <w:r w:rsidR="00AE5964" w:rsidRPr="00AE5964">
        <w:rPr>
          <w:rFonts w:cs="Arial"/>
          <w:rtl/>
        </w:rPr>
        <w:t>בדרישת הכתב להתחייבות למתנה אפשר גם לתת הסבר ראייתי כי אנחנו חושבים שכברירת מחדל אנשים לא נותנים מתנות אחד לשני ולכן בהתחייבות לתת מתנה אנחנו רוצים ראייה חזקה. זה בדיוק הפוך מהתפיסה שכברירת מחדל אנשים מוכנים לקבל מתנה, ולכן לא דורשים ראיה לקיבול (ס׳ 3 לחוק המתנה).</w:t>
      </w:r>
    </w:p>
    <w:p w14:paraId="3A212B2D" w14:textId="77777777" w:rsidR="00AE5964" w:rsidRDefault="00D14DBE" w:rsidP="00167185">
      <w:pPr>
        <w:pStyle w:val="a6"/>
        <w:numPr>
          <w:ilvl w:val="0"/>
          <w:numId w:val="54"/>
        </w:numPr>
        <w:ind w:left="509"/>
        <w:jc w:val="both"/>
      </w:pPr>
      <w:r>
        <w:rPr>
          <w:rFonts w:hint="cs"/>
          <w:rtl/>
        </w:rPr>
        <w:t>ביטוח- ס' 2 לחוק חוזה הביטוח</w:t>
      </w:r>
    </w:p>
    <w:p w14:paraId="3F663536" w14:textId="76EA57F9" w:rsidR="00D14DBE" w:rsidRDefault="00D14DBE" w:rsidP="00167185">
      <w:pPr>
        <w:pStyle w:val="a6"/>
        <w:numPr>
          <w:ilvl w:val="0"/>
          <w:numId w:val="54"/>
        </w:numPr>
        <w:ind w:left="509"/>
        <w:jc w:val="both"/>
        <w:rPr>
          <w:rtl/>
        </w:rPr>
      </w:pPr>
      <w:r>
        <w:rPr>
          <w:rFonts w:hint="cs"/>
          <w:rtl/>
        </w:rPr>
        <w:t>הסכם ממון</w:t>
      </w:r>
      <w:r w:rsidR="00A8140E">
        <w:rPr>
          <w:rFonts w:hint="cs"/>
          <w:rtl/>
        </w:rPr>
        <w:t xml:space="preserve"> (ייחודי)</w:t>
      </w:r>
      <w:r>
        <w:rPr>
          <w:rFonts w:hint="cs"/>
          <w:rtl/>
        </w:rPr>
        <w:t>- דרישת כתב + אישור של ביהמ</w:t>
      </w:r>
      <w:r w:rsidR="00EE4120">
        <w:rPr>
          <w:rFonts w:hint="cs"/>
          <w:rtl/>
        </w:rPr>
        <w:t>"</w:t>
      </w:r>
      <w:r>
        <w:rPr>
          <w:rFonts w:hint="cs"/>
          <w:rtl/>
        </w:rPr>
        <w:t>ש</w:t>
      </w:r>
      <w:r w:rsidR="00AE5964" w:rsidRPr="00AE5964">
        <w:rPr>
          <w:rFonts w:cs="Arial"/>
          <w:rtl/>
        </w:rPr>
        <w:t xml:space="preserve"> </w:t>
      </w:r>
    </w:p>
    <w:p w14:paraId="51364DF9" w14:textId="2E437230" w:rsidR="00E315D9" w:rsidRPr="00F92340" w:rsidRDefault="00F928D9" w:rsidP="00167185">
      <w:pPr>
        <w:jc w:val="both"/>
        <w:rPr>
          <w:b/>
          <w:bCs/>
          <w:rtl/>
        </w:rPr>
      </w:pPr>
      <w:r w:rsidRPr="00F92340">
        <w:rPr>
          <w:rFonts w:hint="cs"/>
          <w:b/>
          <w:bCs/>
          <w:rtl/>
        </w:rPr>
        <w:t>למה דרישת הכתב מהותית?</w:t>
      </w:r>
    </w:p>
    <w:p w14:paraId="6C806CE2" w14:textId="472B681F" w:rsidR="00F928D9" w:rsidRDefault="00F928D9" w:rsidP="00167185">
      <w:pPr>
        <w:pStyle w:val="a6"/>
        <w:numPr>
          <w:ilvl w:val="0"/>
          <w:numId w:val="33"/>
        </w:numPr>
        <w:ind w:left="509"/>
        <w:jc w:val="both"/>
      </w:pPr>
      <w:r>
        <w:rPr>
          <w:rFonts w:hint="cs"/>
          <w:rtl/>
        </w:rPr>
        <w:lastRenderedPageBreak/>
        <w:t xml:space="preserve">דרישה </w:t>
      </w:r>
      <w:r w:rsidRPr="00F92340">
        <w:rPr>
          <w:rFonts w:hint="cs"/>
          <w:color w:val="538135" w:themeColor="accent6" w:themeShade="BF"/>
          <w:rtl/>
        </w:rPr>
        <w:t>ראייתית</w:t>
      </w:r>
    </w:p>
    <w:p w14:paraId="54D3B07A" w14:textId="77777777" w:rsidR="0011649B" w:rsidRDefault="004763FA" w:rsidP="00167185">
      <w:pPr>
        <w:pStyle w:val="a6"/>
        <w:numPr>
          <w:ilvl w:val="0"/>
          <w:numId w:val="33"/>
        </w:numPr>
        <w:ind w:left="509"/>
        <w:jc w:val="both"/>
      </w:pPr>
      <w:r>
        <w:rPr>
          <w:rFonts w:hint="cs"/>
          <w:rtl/>
        </w:rPr>
        <w:t xml:space="preserve">הבטחת </w:t>
      </w:r>
      <w:r w:rsidRPr="00F92340">
        <w:rPr>
          <w:rFonts w:hint="cs"/>
          <w:color w:val="538135" w:themeColor="accent6" w:themeShade="BF"/>
          <w:rtl/>
        </w:rPr>
        <w:t>רצינות</w:t>
      </w:r>
      <w:r>
        <w:rPr>
          <w:rFonts w:hint="cs"/>
          <w:rtl/>
        </w:rPr>
        <w:t xml:space="preserve"> הצדדים לעסקה מעבר להבעה חיצונית לגמירות דעת</w:t>
      </w:r>
    </w:p>
    <w:p w14:paraId="58A81F11" w14:textId="58262172" w:rsidR="0011649B" w:rsidRPr="0011649B" w:rsidRDefault="0011649B" w:rsidP="00167185">
      <w:pPr>
        <w:jc w:val="both"/>
        <w:rPr>
          <w:rtl/>
        </w:rPr>
      </w:pPr>
      <w:r w:rsidRPr="0011649B">
        <w:rPr>
          <w:rFonts w:cs="Arial"/>
          <w:b/>
          <w:bCs/>
          <w:rtl/>
        </w:rPr>
        <w:t>למה אנחנו רוצים דרישת כתב מהותית, מה התכלית של הדבר הזה?</w:t>
      </w:r>
      <w:r w:rsidRPr="0011649B">
        <w:rPr>
          <w:rFonts w:cs="Arial"/>
          <w:rtl/>
        </w:rPr>
        <w:t xml:space="preserve"> </w:t>
      </w:r>
    </w:p>
    <w:p w14:paraId="44BCC676" w14:textId="1B96F02E" w:rsidR="0011649B" w:rsidRDefault="0011649B" w:rsidP="00167185">
      <w:pPr>
        <w:jc w:val="both"/>
        <w:rPr>
          <w:rtl/>
        </w:rPr>
      </w:pPr>
      <w:r w:rsidRPr="00583F5D">
        <w:rPr>
          <w:rFonts w:cs="Arial"/>
          <w:b/>
          <w:bCs/>
          <w:rtl/>
        </w:rPr>
        <w:t>תכלית ראייתית-</w:t>
      </w:r>
      <w:r w:rsidRPr="0011649B">
        <w:rPr>
          <w:rFonts w:cs="Arial"/>
          <w:rtl/>
        </w:rPr>
        <w:t xml:space="preserve"> אנחנו רוצים לוודא את הקיום של החוזה. וזה לא מספיק לנו, אנחנו רוצים לוודא מה התנאים של החוזה, לאפשר אכיפה של החוזה וכו׳. אבל זה לא מספיק, אם זה היה הדרישה היינו מסתפקים בס׳ 80 לחוק הפרוצדורה האזרחי </w:t>
      </w:r>
      <w:proofErr w:type="spellStart"/>
      <w:r w:rsidRPr="0011649B">
        <w:rPr>
          <w:rFonts w:cs="Arial"/>
          <w:rtl/>
        </w:rPr>
        <w:t>העתמאנית</w:t>
      </w:r>
      <w:proofErr w:type="spellEnd"/>
      <w:r w:rsidRPr="0011649B">
        <w:rPr>
          <w:rFonts w:cs="Arial"/>
          <w:rtl/>
        </w:rPr>
        <w:t xml:space="preserve">. ס׳ 8 לא דורש מאתנו רק ביסוס ראייתי, אלא בעצם מה שאנחנו רוצים זה </w:t>
      </w:r>
      <w:r w:rsidRPr="00467AC3">
        <w:rPr>
          <w:rFonts w:cs="Arial"/>
          <w:color w:val="538135" w:themeColor="accent6" w:themeShade="BF"/>
          <w:rtl/>
        </w:rPr>
        <w:t>להבטיח שהצדדים לעסקה רציניים</w:t>
      </w:r>
      <w:r w:rsidRPr="0011649B">
        <w:rPr>
          <w:rFonts w:cs="Arial"/>
          <w:rtl/>
        </w:rPr>
        <w:t xml:space="preserve">, שהם מבינים את כל התנאים. אפשר לחשוב דרישת הכתב כעל </w:t>
      </w:r>
      <w:r w:rsidRPr="000C614C">
        <w:rPr>
          <w:rFonts w:cs="Arial"/>
          <w:color w:val="538135" w:themeColor="accent6" w:themeShade="BF"/>
          <w:rtl/>
        </w:rPr>
        <w:t xml:space="preserve">הבעה חיצונית נוספת לגמירת הדעת של הצדדים </w:t>
      </w:r>
      <w:r w:rsidRPr="0011649B">
        <w:rPr>
          <w:rFonts w:cs="Arial"/>
          <w:rtl/>
        </w:rPr>
        <w:t>להתקשר בהסכם על תנאיו. מכאן עולה דרישת הכתב, ומכאן גם יעלה הקושי באמצעים שנמצאו מאוחר יותר להתמודדות עם הקשיים בדרישת הכתב.</w:t>
      </w:r>
      <w:r w:rsidRPr="005A39F6">
        <w:rPr>
          <w:rFonts w:hint="cs"/>
          <w:rtl/>
        </w:rPr>
        <w:t xml:space="preserve"> </w:t>
      </w:r>
    </w:p>
    <w:p w14:paraId="2A0BBD4C" w14:textId="4EFBFFB8" w:rsidR="003B1424" w:rsidRDefault="0011649B" w:rsidP="00167185">
      <w:pPr>
        <w:jc w:val="both"/>
        <w:rPr>
          <w:rtl/>
        </w:rPr>
      </w:pPr>
      <w:r>
        <w:rPr>
          <w:rFonts w:hint="cs"/>
          <w:rtl/>
        </w:rPr>
        <w:t xml:space="preserve">אם הדרישה היא מהותית זה מצדיק שביהמ"ש לא יכיר בחיובים הדדיים. לפי הגיון הדברים, זה נדרש בעסקאות חשובות במיוחד, עבור צד אחד או שניהם. </w:t>
      </w:r>
      <w:r w:rsidRPr="00AC4668">
        <w:rPr>
          <w:rFonts w:hint="cs"/>
          <w:color w:val="538135" w:themeColor="accent6" w:themeShade="BF"/>
          <w:rtl/>
        </w:rPr>
        <w:t>בפועל הדרישה לא נקבעת לפי שווי</w:t>
      </w:r>
      <w:r>
        <w:rPr>
          <w:rFonts w:hint="cs"/>
          <w:rtl/>
        </w:rPr>
        <w:t xml:space="preserve">. בעסקאות מקרקעין גודל העסקה וחשיבות הרישום מצדיק את הדרישה. </w:t>
      </w:r>
      <w:r w:rsidR="003B1424">
        <w:rPr>
          <w:rFonts w:cs="Arial"/>
          <w:rtl/>
        </w:rPr>
        <w:t>לדוגמה, התחייבות למתנה. ההתחייבות למתנה מטילה נטל מאוד גדול על נותן המתנה ואנחנו יכולים לחשוב שהוא עלול לתת התחייבות כזאת בקלות דעת, אז אני רוצה להבטיח שאותו נותן מתנה מתחייב. אותו דבר לגבי רכישת דירה, עסקאות של רכישה מקבלן. אני לא מפחד מהקבלן, הקבלן שזה העיסוק שלו יודע שזו עסקה רצינית והוא מבין את כל ההשלכות שלה. אני מפחד על הרוכש ואני גם מפחד שהרוכש אולי לא יעשה את העסקה בכתב, הוא לא יבין שהוא צריך את כל הפרטים, הוא לא י</w:t>
      </w:r>
      <w:r w:rsidR="00D35C95">
        <w:rPr>
          <w:rFonts w:cs="Arial" w:hint="cs"/>
          <w:rtl/>
        </w:rPr>
        <w:t>י</w:t>
      </w:r>
      <w:r w:rsidR="003B1424">
        <w:rPr>
          <w:rFonts w:cs="Arial"/>
          <w:rtl/>
        </w:rPr>
        <w:t>קח את זה מספיק ברצינות ולכן אני דורש את הכתב. בעסקאות בין חברות, נגיד אפל מתחייבת לשלם לגוגל טריליוני שקלים בשנה עבור הסדרים כלשהם. אני לא צריך לדאוג להם, הם ידעו לעשות את העסקה כמו שצריך ולכן אני לא צריך לוודא שהם עושים את זה בכתב. זו למעשה עמדה פטרנליסטית. בגלל זה</w:t>
      </w:r>
      <w:r w:rsidR="00D35C95">
        <w:rPr>
          <w:rFonts w:cs="Arial" w:hint="cs"/>
          <w:rtl/>
        </w:rPr>
        <w:t xml:space="preserve">, </w:t>
      </w:r>
      <w:r w:rsidR="003B1424">
        <w:rPr>
          <w:rFonts w:cs="Arial"/>
          <w:rtl/>
        </w:rPr>
        <w:t xml:space="preserve">זה גם לא לפי שווי עסקאות. לדוגמה, עסקאות בין סוחרי יהלומים לא נעשות בכתב, אבל אנחנו לא חושבים שזה לא בסדר כי אנחנו חושבים שהם יודעים מה הם עושים. הם עושים את זה באופן שבשגרה. </w:t>
      </w:r>
      <w:r w:rsidR="003B1424" w:rsidRPr="003508D4">
        <w:rPr>
          <w:rFonts w:cs="Arial"/>
          <w:color w:val="538135" w:themeColor="accent6" w:themeShade="BF"/>
          <w:rtl/>
        </w:rPr>
        <w:t>אנחנו דואגים לעסקה הייחודית, החד פעמית, החשובה במיוחד</w:t>
      </w:r>
      <w:r w:rsidR="003B1424">
        <w:rPr>
          <w:rFonts w:cs="Arial"/>
          <w:rtl/>
        </w:rPr>
        <w:t>. גם אם זה רק עבור אחד מהצדדים. קונה הנכס בעסקת מקרקעין הוא הרבה פעמים הצד שעבורו העסקה היא מיוחדת, לא עבור שני צדדים. גם נותן המתנה.</w:t>
      </w:r>
    </w:p>
    <w:p w14:paraId="545B42D2" w14:textId="47468B5D" w:rsidR="00FE21AF" w:rsidRPr="00FE21AF" w:rsidRDefault="00FE21AF" w:rsidP="00167185">
      <w:pPr>
        <w:jc w:val="both"/>
        <w:rPr>
          <w:b/>
          <w:bCs/>
          <w:u w:val="single"/>
          <w:rtl/>
        </w:rPr>
      </w:pPr>
      <w:r>
        <w:rPr>
          <w:rFonts w:hint="cs"/>
          <w:b/>
          <w:bCs/>
          <w:u w:val="single"/>
          <w:rtl/>
        </w:rPr>
        <w:t>דר</w:t>
      </w:r>
      <w:r w:rsidR="00895521">
        <w:rPr>
          <w:rFonts w:hint="cs"/>
          <w:b/>
          <w:bCs/>
          <w:u w:val="single"/>
          <w:rtl/>
        </w:rPr>
        <w:t>ישת כתב בעסקת מקרקעין</w:t>
      </w:r>
    </w:p>
    <w:p w14:paraId="3ABD834E" w14:textId="145CF0C9" w:rsidR="000036AF" w:rsidRPr="00B94908" w:rsidRDefault="00B94908" w:rsidP="00167185">
      <w:pPr>
        <w:jc w:val="both"/>
        <w:rPr>
          <w:rtl/>
        </w:rPr>
      </w:pPr>
      <w:r w:rsidRPr="00B94908">
        <w:rPr>
          <w:rFonts w:cs="Arial"/>
          <w:rtl/>
        </w:rPr>
        <w:t xml:space="preserve">אם דרישת הכתב היא מהותית אז בפסיקה קבעו שכדי לעמוד בדרישת הכתב המהותית היא חייבת </w:t>
      </w:r>
      <w:r w:rsidRPr="00F53F84">
        <w:rPr>
          <w:rFonts w:cs="Arial"/>
          <w:color w:val="538135" w:themeColor="accent6" w:themeShade="BF"/>
          <w:rtl/>
        </w:rPr>
        <w:t>להכיל את הפרטים המהותיים של העסקה</w:t>
      </w:r>
      <w:r>
        <w:rPr>
          <w:rFonts w:hint="cs"/>
          <w:rtl/>
        </w:rPr>
        <w:t>.</w:t>
      </w:r>
    </w:p>
    <w:p w14:paraId="2B42F82E" w14:textId="53913CA2" w:rsidR="00DF3310" w:rsidRDefault="00386B17" w:rsidP="00167185">
      <w:pPr>
        <w:jc w:val="both"/>
        <w:rPr>
          <w:rtl/>
        </w:rPr>
      </w:pPr>
      <w:r>
        <w:rPr>
          <w:rFonts w:hint="cs"/>
          <w:b/>
          <w:bCs/>
          <w:rtl/>
        </w:rPr>
        <w:t xml:space="preserve">עא </w:t>
      </w:r>
      <w:r w:rsidR="00193D82" w:rsidRPr="00193D82">
        <w:rPr>
          <w:rFonts w:hint="cs"/>
          <w:b/>
          <w:bCs/>
          <w:rtl/>
        </w:rPr>
        <w:t xml:space="preserve">649/73 </w:t>
      </w:r>
      <w:proofErr w:type="spellStart"/>
      <w:r w:rsidR="007160F0" w:rsidRPr="00193D82">
        <w:rPr>
          <w:rFonts w:hint="cs"/>
          <w:b/>
          <w:bCs/>
          <w:rtl/>
        </w:rPr>
        <w:t>קפולסקי</w:t>
      </w:r>
      <w:proofErr w:type="spellEnd"/>
      <w:r w:rsidR="007160F0" w:rsidRPr="00193D82">
        <w:rPr>
          <w:rFonts w:hint="cs"/>
          <w:b/>
          <w:bCs/>
          <w:rtl/>
        </w:rPr>
        <w:t xml:space="preserve"> נ גני גולן:</w:t>
      </w:r>
      <w:r w:rsidR="007160F0">
        <w:rPr>
          <w:rFonts w:hint="cs"/>
          <w:rtl/>
        </w:rPr>
        <w:t xml:space="preserve"> </w:t>
      </w:r>
      <w:r w:rsidR="00625D0B">
        <w:rPr>
          <w:rFonts w:hint="cs"/>
          <w:rtl/>
        </w:rPr>
        <w:t xml:space="preserve">הפס"ד המנחה לכך שדרישת הכתב צריכה להכיל את הפרטים המהותיים לעסקה. </w:t>
      </w:r>
      <w:r w:rsidR="002F0241">
        <w:rPr>
          <w:rFonts w:hint="cs"/>
          <w:rtl/>
        </w:rPr>
        <w:t xml:space="preserve">השופט </w:t>
      </w:r>
      <w:proofErr w:type="spellStart"/>
      <w:r w:rsidR="002F0241">
        <w:rPr>
          <w:rFonts w:hint="cs"/>
          <w:rtl/>
        </w:rPr>
        <w:t>עציוני</w:t>
      </w:r>
      <w:proofErr w:type="spellEnd"/>
      <w:r w:rsidR="002F0241">
        <w:rPr>
          <w:rFonts w:hint="cs"/>
          <w:rtl/>
        </w:rPr>
        <w:t xml:space="preserve"> אומר </w:t>
      </w:r>
      <w:r w:rsidR="007160F0">
        <w:rPr>
          <w:rFonts w:hint="cs"/>
          <w:rtl/>
        </w:rPr>
        <w:t>התנאים שההסכם חייב לכלול</w:t>
      </w:r>
      <w:r w:rsidR="007F7FC2">
        <w:rPr>
          <w:rFonts w:hint="cs"/>
          <w:rtl/>
        </w:rPr>
        <w:t xml:space="preserve"> כדי להגיד שהוא מסוים דיו הם</w:t>
      </w:r>
      <w:r w:rsidR="007160F0">
        <w:rPr>
          <w:rFonts w:hint="cs"/>
          <w:rtl/>
        </w:rPr>
        <w:t xml:space="preserve">- </w:t>
      </w:r>
      <w:r w:rsidR="007160F0" w:rsidRPr="0075066B">
        <w:rPr>
          <w:rFonts w:hint="cs"/>
          <w:color w:val="538135" w:themeColor="accent6" w:themeShade="BF"/>
          <w:rtl/>
        </w:rPr>
        <w:t>שמות הצדדים, מהות הנכס, מהות העסקה, מחיר, תנאי התשלום, הוצאות ומיסים</w:t>
      </w:r>
      <w:r w:rsidR="00D11BCD">
        <w:rPr>
          <w:rFonts w:hint="cs"/>
          <w:rtl/>
        </w:rPr>
        <w:t>.</w:t>
      </w:r>
    </w:p>
    <w:p w14:paraId="3E9C67C3" w14:textId="6DDAC536" w:rsidR="00FE21AF" w:rsidRDefault="00FE21AF" w:rsidP="00167185">
      <w:pPr>
        <w:jc w:val="both"/>
        <w:rPr>
          <w:rtl/>
        </w:rPr>
      </w:pPr>
      <w:r>
        <w:rPr>
          <w:rFonts w:hint="cs"/>
          <w:rtl/>
        </w:rPr>
        <w:t xml:space="preserve">פסיקה מאוחרת </w:t>
      </w:r>
      <w:proofErr w:type="spellStart"/>
      <w:r>
        <w:rPr>
          <w:rFonts w:hint="cs"/>
          <w:rtl/>
        </w:rPr>
        <w:t>לקפולסקי</w:t>
      </w:r>
      <w:proofErr w:type="spellEnd"/>
      <w:r>
        <w:rPr>
          <w:rFonts w:hint="cs"/>
          <w:rtl/>
        </w:rPr>
        <w:t xml:space="preserve"> הוסיפה 2 תנאים נוספים- </w:t>
      </w:r>
      <w:r w:rsidRPr="0075066B">
        <w:rPr>
          <w:rFonts w:hint="cs"/>
          <w:color w:val="538135" w:themeColor="accent6" w:themeShade="BF"/>
          <w:rtl/>
        </w:rPr>
        <w:t>מועד המסירה ומועד העברת הבעלות</w:t>
      </w:r>
      <w:r w:rsidR="00C04B88">
        <w:rPr>
          <w:rFonts w:hint="cs"/>
          <w:rtl/>
        </w:rPr>
        <w:t>.</w:t>
      </w:r>
    </w:p>
    <w:p w14:paraId="7CCC8959" w14:textId="3D2DC91C" w:rsidR="00A94AAF" w:rsidRPr="00A94AAF" w:rsidRDefault="00A412C6" w:rsidP="00167185">
      <w:pPr>
        <w:jc w:val="both"/>
        <w:rPr>
          <w:rtl/>
        </w:rPr>
      </w:pPr>
      <w:r>
        <w:rPr>
          <w:rFonts w:hint="cs"/>
          <w:b/>
          <w:bCs/>
          <w:rtl/>
        </w:rPr>
        <w:t xml:space="preserve">עא 235/75 </w:t>
      </w:r>
      <w:proofErr w:type="spellStart"/>
      <w:r w:rsidR="00A94AAF">
        <w:rPr>
          <w:rFonts w:hint="cs"/>
          <w:b/>
          <w:bCs/>
          <w:rtl/>
        </w:rPr>
        <w:t>קאדרי</w:t>
      </w:r>
      <w:proofErr w:type="spellEnd"/>
      <w:r w:rsidR="00A94AAF">
        <w:rPr>
          <w:rFonts w:hint="cs"/>
          <w:b/>
          <w:bCs/>
          <w:rtl/>
        </w:rPr>
        <w:t xml:space="preserve"> נ מסדר האחיות צ'רלס הקדוש:</w:t>
      </w:r>
      <w:r w:rsidR="00A94AAF">
        <w:rPr>
          <w:rFonts w:hint="cs"/>
          <w:rtl/>
        </w:rPr>
        <w:t xml:space="preserve"> אומרים שהרשימה הזאת לא סגורה וכי יכולים להיות תנאים נוספים שחייבים לה</w:t>
      </w:r>
      <w:r w:rsidR="001B43F7">
        <w:rPr>
          <w:rFonts w:hint="cs"/>
          <w:rtl/>
        </w:rPr>
        <w:t>י</w:t>
      </w:r>
      <w:r w:rsidR="00A94AAF">
        <w:rPr>
          <w:rFonts w:hint="cs"/>
          <w:rtl/>
        </w:rPr>
        <w:t>כתב וכי הכל תלוי בנסיבות העניין.</w:t>
      </w:r>
    </w:p>
    <w:p w14:paraId="2D507874" w14:textId="1E780220" w:rsidR="00895521" w:rsidRDefault="00A32204" w:rsidP="00167185">
      <w:pPr>
        <w:jc w:val="both"/>
        <w:rPr>
          <w:rtl/>
        </w:rPr>
      </w:pPr>
      <w:r>
        <w:rPr>
          <w:rFonts w:hint="cs"/>
          <w:rtl/>
        </w:rPr>
        <w:t xml:space="preserve">בפועל, </w:t>
      </w:r>
      <w:r w:rsidRPr="00467AC3">
        <w:rPr>
          <w:rFonts w:hint="cs"/>
          <w:color w:val="538135" w:themeColor="accent6" w:themeShade="BF"/>
          <w:rtl/>
        </w:rPr>
        <w:t>ה</w:t>
      </w:r>
      <w:r w:rsidR="00A71618" w:rsidRPr="00467AC3">
        <w:rPr>
          <w:rFonts w:hint="cs"/>
          <w:color w:val="538135" w:themeColor="accent6" w:themeShade="BF"/>
          <w:rtl/>
        </w:rPr>
        <w:t>ד</w:t>
      </w:r>
      <w:r w:rsidRPr="00467AC3">
        <w:rPr>
          <w:rFonts w:hint="cs"/>
          <w:color w:val="538135" w:themeColor="accent6" w:themeShade="BF"/>
          <w:rtl/>
        </w:rPr>
        <w:t xml:space="preserve">רישה שהופיעה </w:t>
      </w:r>
      <w:proofErr w:type="spellStart"/>
      <w:r w:rsidRPr="00467AC3">
        <w:rPr>
          <w:rFonts w:hint="cs"/>
          <w:color w:val="538135" w:themeColor="accent6" w:themeShade="BF"/>
          <w:rtl/>
        </w:rPr>
        <w:t>בקפולסקי</w:t>
      </w:r>
      <w:proofErr w:type="spellEnd"/>
      <w:r w:rsidRPr="00467AC3">
        <w:rPr>
          <w:rFonts w:hint="cs"/>
          <w:color w:val="538135" w:themeColor="accent6" w:themeShade="BF"/>
          <w:rtl/>
        </w:rPr>
        <w:t xml:space="preserve"> מאוד רו</w:t>
      </w:r>
      <w:r w:rsidR="00483B82" w:rsidRPr="00467AC3">
        <w:rPr>
          <w:rFonts w:hint="cs"/>
          <w:color w:val="538135" w:themeColor="accent6" w:themeShade="BF"/>
          <w:rtl/>
        </w:rPr>
        <w:t>כ</w:t>
      </w:r>
      <w:r w:rsidR="00A71618" w:rsidRPr="00467AC3">
        <w:rPr>
          <w:rFonts w:hint="cs"/>
          <w:color w:val="538135" w:themeColor="accent6" w:themeShade="BF"/>
          <w:rtl/>
        </w:rPr>
        <w:t>כ</w:t>
      </w:r>
      <w:r w:rsidRPr="00467AC3">
        <w:rPr>
          <w:rFonts w:hint="cs"/>
          <w:color w:val="538135" w:themeColor="accent6" w:themeShade="BF"/>
          <w:rtl/>
        </w:rPr>
        <w:t>ה- אם ניתן ל</w:t>
      </w:r>
      <w:r w:rsidR="00A71618" w:rsidRPr="00467AC3">
        <w:rPr>
          <w:rFonts w:hint="cs"/>
          <w:color w:val="538135" w:themeColor="accent6" w:themeShade="BF"/>
          <w:rtl/>
        </w:rPr>
        <w:t>השל</w:t>
      </w:r>
      <w:r w:rsidRPr="00467AC3">
        <w:rPr>
          <w:rFonts w:hint="cs"/>
          <w:color w:val="538135" w:themeColor="accent6" w:themeShade="BF"/>
          <w:rtl/>
        </w:rPr>
        <w:t>ים א</w:t>
      </w:r>
      <w:r w:rsidR="00670BB4" w:rsidRPr="00467AC3">
        <w:rPr>
          <w:rFonts w:hint="cs"/>
          <w:color w:val="538135" w:themeColor="accent6" w:themeShade="BF"/>
          <w:rtl/>
        </w:rPr>
        <w:t>ת הפרטים</w:t>
      </w:r>
      <w:r w:rsidRPr="00467AC3">
        <w:rPr>
          <w:rFonts w:hint="cs"/>
          <w:color w:val="538135" w:themeColor="accent6" w:themeShade="BF"/>
          <w:rtl/>
        </w:rPr>
        <w:t xml:space="preserve"> </w:t>
      </w:r>
      <w:r w:rsidR="00483B82" w:rsidRPr="00467AC3">
        <w:rPr>
          <w:rFonts w:hint="cs"/>
          <w:color w:val="538135" w:themeColor="accent6" w:themeShade="BF"/>
          <w:rtl/>
        </w:rPr>
        <w:t>בא</w:t>
      </w:r>
      <w:r w:rsidR="00670BB4" w:rsidRPr="00467AC3">
        <w:rPr>
          <w:rFonts w:hint="cs"/>
          <w:color w:val="538135" w:themeColor="accent6" w:themeShade="BF"/>
          <w:rtl/>
        </w:rPr>
        <w:t>מצעות השלמה נורמטיבית</w:t>
      </w:r>
      <w:r w:rsidR="007F4C25" w:rsidRPr="00467AC3">
        <w:rPr>
          <w:rFonts w:hint="cs"/>
          <w:color w:val="538135" w:themeColor="accent6" w:themeShade="BF"/>
          <w:rtl/>
        </w:rPr>
        <w:t>, אז לא חייב לכתוב אותם</w:t>
      </w:r>
      <w:r w:rsidR="007F4C25">
        <w:rPr>
          <w:rFonts w:hint="cs"/>
          <w:rtl/>
        </w:rPr>
        <w:t xml:space="preserve">. ברק מביא את העמדה הזאת בעניין </w:t>
      </w:r>
      <w:r w:rsidR="007F4C25">
        <w:rPr>
          <w:rFonts w:hint="cs"/>
          <w:b/>
          <w:bCs/>
          <w:rtl/>
        </w:rPr>
        <w:t>רבינאי</w:t>
      </w:r>
      <w:r w:rsidR="007F4C25">
        <w:rPr>
          <w:rFonts w:hint="cs"/>
          <w:rtl/>
        </w:rPr>
        <w:t>, אבל הדוג' הקיצונית ביותר היא ב</w:t>
      </w:r>
      <w:r w:rsidR="00312045">
        <w:rPr>
          <w:rFonts w:hint="cs"/>
          <w:rtl/>
        </w:rPr>
        <w:t xml:space="preserve">פס"ד </w:t>
      </w:r>
      <w:proofErr w:type="spellStart"/>
      <w:r w:rsidR="00312045">
        <w:rPr>
          <w:rFonts w:hint="cs"/>
          <w:b/>
          <w:bCs/>
          <w:rtl/>
        </w:rPr>
        <w:t>קאדרי</w:t>
      </w:r>
      <w:proofErr w:type="spellEnd"/>
      <w:r w:rsidR="00312045">
        <w:rPr>
          <w:rFonts w:hint="cs"/>
          <w:rtl/>
        </w:rPr>
        <w:t xml:space="preserve"> ששם כל ההסכם נכתב כך-</w:t>
      </w:r>
    </w:p>
    <w:p w14:paraId="7CF64456" w14:textId="5AFAD4C4" w:rsidR="00312045" w:rsidRPr="00312045" w:rsidRDefault="007E002A" w:rsidP="00167185">
      <w:pPr>
        <w:jc w:val="both"/>
        <w:rPr>
          <w:rtl/>
        </w:rPr>
      </w:pPr>
      <w:r>
        <w:rPr>
          <w:noProof/>
        </w:rPr>
        <w:drawing>
          <wp:inline distT="0" distB="0" distL="0" distR="0" wp14:anchorId="63C13E17" wp14:editId="2124707C">
            <wp:extent cx="5274310" cy="1287145"/>
            <wp:effectExtent l="0" t="0" r="2540" b="8255"/>
            <wp:docPr id="43" name="תמונה 43" descr="תמונה שמכילה שולחן&#10;&#10;התיאור נוצר באופן אוטומטי"/>
            <wp:cNvGraphicFramePr/>
            <a:graphic xmlns:a="http://schemas.openxmlformats.org/drawingml/2006/main">
              <a:graphicData uri="http://schemas.openxmlformats.org/drawingml/2006/picture">
                <pic:pic xmlns:pic="http://schemas.openxmlformats.org/drawingml/2006/picture">
                  <pic:nvPicPr>
                    <pic:cNvPr id="1" name="תמונה 1" descr="תמונה שמכילה שולחן&#10;&#10;התיאור נוצר באופן אוטומטי"/>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1287145"/>
                    </a:xfrm>
                    <a:prstGeom prst="rect">
                      <a:avLst/>
                    </a:prstGeom>
                  </pic:spPr>
                </pic:pic>
              </a:graphicData>
            </a:graphic>
          </wp:inline>
        </w:drawing>
      </w:r>
    </w:p>
    <w:p w14:paraId="18FB0184" w14:textId="202BEF1E" w:rsidR="007E002A" w:rsidRDefault="007E002A" w:rsidP="00167185">
      <w:pPr>
        <w:jc w:val="both"/>
        <w:rPr>
          <w:rtl/>
        </w:rPr>
      </w:pPr>
      <w:r>
        <w:rPr>
          <w:rFonts w:hint="cs"/>
          <w:rtl/>
        </w:rPr>
        <w:lastRenderedPageBreak/>
        <w:t xml:space="preserve">אין בהסכם זה מועד תשלומים, אין התחייבות בתשלומי מיסים. למעשה, רוב הפרטים המהותיים לא מופיעים בו. אבל ביהמ"ש קובע כי אמנם הם לא מופיעים אבל </w:t>
      </w:r>
      <w:r w:rsidRPr="00467AC3">
        <w:rPr>
          <w:rFonts w:hint="cs"/>
          <w:color w:val="538135" w:themeColor="accent6" w:themeShade="BF"/>
          <w:rtl/>
        </w:rPr>
        <w:t>כולם ניתנים להשלמה</w:t>
      </w:r>
      <w:r>
        <w:rPr>
          <w:rFonts w:hint="cs"/>
          <w:rtl/>
        </w:rPr>
        <w:t>. התשלום יהיה תוך זמן סביר, המסירה ת</w:t>
      </w:r>
      <w:r w:rsidR="00F31921">
        <w:rPr>
          <w:rFonts w:hint="cs"/>
          <w:rtl/>
        </w:rPr>
        <w:t>תרחש תוך זמן סביר והרישום בטאבו יהיה בזמן סביר לפי התנאים של מרשם מקרקעי ישראל. ובכך הם משלימים את כל החוזה.</w:t>
      </w:r>
      <w:r w:rsidR="00A745D4">
        <w:rPr>
          <w:rFonts w:hint="cs"/>
          <w:rtl/>
        </w:rPr>
        <w:t xml:space="preserve"> באותו עניין, ההסכם נכתב לפני שחוק החוזים נכתב, אז ביהמ"ש אומר שהוא ישלים את זה לפי הנוהג שהיה קיים, אבל הנוהג אומץ בחוק החוזים, אז למעשה זה אותו הדבר.</w:t>
      </w:r>
    </w:p>
    <w:p w14:paraId="50810B11" w14:textId="59422896" w:rsidR="00E409F1" w:rsidRPr="00E409F1" w:rsidRDefault="00E409F1" w:rsidP="00167185">
      <w:pPr>
        <w:jc w:val="both"/>
        <w:rPr>
          <w:rtl/>
        </w:rPr>
      </w:pPr>
      <w:r w:rsidRPr="00E409F1">
        <w:rPr>
          <w:rFonts w:cs="Arial"/>
          <w:rtl/>
        </w:rPr>
        <w:t xml:space="preserve">יש לשים לב שזה מערב באופן מלא בין דרישת המסוימות והצורה. אתה אומר- מספיק שיהיה איזה שהוא כתב מאוד פשוט, אני אשלים את כל המסוימות על בסיס הוראות השלמה נורמטיביות. בעצם, העניין של כתב הוא שאלה של מסוימות. אבל אם אנחנו רצינו את כל דרישת הכתב כדי להבטיח את רצינות הצדדים זה עוקף את זה, כי זה לא מראה לי שום רצינות של הצדדים. זה לא מראה את המורכבות ואת החשיבות של עסקאות המקרקעין כי אנחנו מאפשרים השלמה מאוד מאוד רחבה של העסקה. </w:t>
      </w:r>
      <w:r w:rsidRPr="00467AC3">
        <w:rPr>
          <w:rFonts w:cs="Arial"/>
          <w:color w:val="538135" w:themeColor="accent6" w:themeShade="BF"/>
          <w:rtl/>
        </w:rPr>
        <w:t>ריכוך נוסף בדרישת הכתב מכרסם גם בגמירות הדעת</w:t>
      </w:r>
      <w:r w:rsidRPr="00E409F1">
        <w:rPr>
          <w:rFonts w:cs="Arial"/>
          <w:rtl/>
        </w:rPr>
        <w:t>. אפשר לחשוב שהכתב נועד להבטיח את גמירת הדעת של הצדדים, אבל אם אני לא מבקש חתימה ואני מאפשר שהביצוע של חוזה ירפא את דרישת הכתב, ואומר שתום לב מתגבר על הכתב, אז אני גם עוקף בעצם את הכתב כראייה חזקה לגמירת דעת להתקשר.</w:t>
      </w:r>
    </w:p>
    <w:p w14:paraId="4D0210B7" w14:textId="0DFC093C" w:rsidR="00483B82" w:rsidRDefault="00EE4120" w:rsidP="00167185">
      <w:pPr>
        <w:jc w:val="both"/>
        <w:rPr>
          <w:b/>
          <w:bCs/>
          <w:u w:val="single"/>
          <w:rtl/>
        </w:rPr>
      </w:pPr>
      <w:r>
        <w:rPr>
          <w:rFonts w:hint="cs"/>
          <w:b/>
          <w:bCs/>
          <w:u w:val="single"/>
          <w:rtl/>
        </w:rPr>
        <w:t>הסכמה בע"פ ודרישת הכתב</w:t>
      </w:r>
    </w:p>
    <w:p w14:paraId="5D455F36" w14:textId="5E35FA61" w:rsidR="00EE4120" w:rsidRDefault="00EE4120" w:rsidP="00167185">
      <w:pPr>
        <w:jc w:val="both"/>
        <w:rPr>
          <w:u w:val="single"/>
          <w:rtl/>
        </w:rPr>
      </w:pPr>
      <w:r>
        <w:rPr>
          <w:rFonts w:hint="cs"/>
          <w:u w:val="single"/>
          <w:rtl/>
        </w:rPr>
        <w:t>הסכמה בע"פ והשלמה לפי דין</w:t>
      </w:r>
    </w:p>
    <w:p w14:paraId="4E1F4E27" w14:textId="4C1E83AD" w:rsidR="00B237FE" w:rsidRPr="00B237FE" w:rsidRDefault="001A7557" w:rsidP="00167185">
      <w:pPr>
        <w:jc w:val="both"/>
        <w:rPr>
          <w:rtl/>
        </w:rPr>
      </w:pPr>
      <w:r w:rsidRPr="001A7557">
        <w:rPr>
          <w:rFonts w:cs="Arial"/>
          <w:rtl/>
        </w:rPr>
        <w:t>אפשר לשאול איך הסכמה בע״פ מתיישבת עם דרישת הכתב, ומה היחס בין הסכמות בע״פ שחיצוניות לכתב עם דרישת הכתב כשהסכמה בע״פ סותרת את מנגנוני ההשלמה הנורמטיביים</w:t>
      </w:r>
      <w:r>
        <w:rPr>
          <w:rFonts w:cs="Arial" w:hint="cs"/>
          <w:rtl/>
        </w:rPr>
        <w:t>.</w:t>
      </w:r>
    </w:p>
    <w:p w14:paraId="57D3464F" w14:textId="26A30988" w:rsidR="00EE4120" w:rsidRDefault="00F272AB" w:rsidP="00167185">
      <w:pPr>
        <w:jc w:val="both"/>
        <w:rPr>
          <w:rtl/>
        </w:rPr>
      </w:pPr>
      <w:r>
        <w:rPr>
          <w:rFonts w:hint="cs"/>
          <w:b/>
          <w:bCs/>
          <w:rtl/>
        </w:rPr>
        <w:t xml:space="preserve">עא 252/78 </w:t>
      </w:r>
      <w:r w:rsidR="00D04F1E" w:rsidRPr="00041504">
        <w:rPr>
          <w:rFonts w:hint="cs"/>
          <w:b/>
          <w:bCs/>
          <w:rtl/>
        </w:rPr>
        <w:t xml:space="preserve">ברון נ </w:t>
      </w:r>
      <w:proofErr w:type="spellStart"/>
      <w:r w:rsidR="00D04F1E" w:rsidRPr="00041504">
        <w:rPr>
          <w:rFonts w:hint="cs"/>
          <w:b/>
          <w:bCs/>
          <w:rtl/>
        </w:rPr>
        <w:t>מנדיס</w:t>
      </w:r>
      <w:proofErr w:type="spellEnd"/>
      <w:r w:rsidR="00F4376E">
        <w:rPr>
          <w:rFonts w:hint="cs"/>
          <w:b/>
          <w:bCs/>
          <w:rtl/>
        </w:rPr>
        <w:t xml:space="preserve"> </w:t>
      </w:r>
      <w:proofErr w:type="spellStart"/>
      <w:r w:rsidR="00F4376E">
        <w:rPr>
          <w:rFonts w:hint="cs"/>
          <w:b/>
          <w:bCs/>
          <w:rtl/>
        </w:rPr>
        <w:t>טורס</w:t>
      </w:r>
      <w:proofErr w:type="spellEnd"/>
      <w:r w:rsidR="00F4376E">
        <w:rPr>
          <w:rFonts w:hint="cs"/>
          <w:b/>
          <w:bCs/>
          <w:rtl/>
        </w:rPr>
        <w:t xml:space="preserve"> בע"מ</w:t>
      </w:r>
      <w:r w:rsidR="00D04F1E" w:rsidRPr="00041504">
        <w:rPr>
          <w:rFonts w:hint="cs"/>
          <w:b/>
          <w:bCs/>
          <w:rtl/>
        </w:rPr>
        <w:t>:</w:t>
      </w:r>
      <w:r w:rsidR="00D04F1E">
        <w:rPr>
          <w:rFonts w:hint="cs"/>
          <w:rtl/>
        </w:rPr>
        <w:t xml:space="preserve"> </w:t>
      </w:r>
      <w:r w:rsidR="00B55953">
        <w:rPr>
          <w:rFonts w:hint="cs"/>
          <w:rtl/>
        </w:rPr>
        <w:t xml:space="preserve">המערער חתם על הסכם שימכרו לו חנות. ההסכם בין הצדדים עלה על שרטון, והמערער ביקש שעד שלא יובהרו הדברים, יהי צו מניעה של המשיב להיכנס לחנות. מועד המסירה לא סוכם ביניהם. האם אפשר להשלים את </w:t>
      </w:r>
      <w:r w:rsidR="00B66573">
        <w:rPr>
          <w:rFonts w:hint="cs"/>
          <w:rtl/>
        </w:rPr>
        <w:t xml:space="preserve">מועד המסירה למרות שהוא לא כתוב? הציעו להשלים את זה לפי ס' 9(א) לחוק המכר. השופטת </w:t>
      </w:r>
      <w:r w:rsidR="00D43F03">
        <w:rPr>
          <w:rFonts w:hint="cs"/>
          <w:rtl/>
        </w:rPr>
        <w:t xml:space="preserve">בן פורת אומרת שאפשר להשלים חוזים לפי </w:t>
      </w:r>
      <w:r w:rsidR="00B66573">
        <w:rPr>
          <w:rFonts w:hint="cs"/>
          <w:rtl/>
        </w:rPr>
        <w:t xml:space="preserve">9(א) </w:t>
      </w:r>
      <w:r w:rsidR="00C94C4E">
        <w:rPr>
          <w:rFonts w:hint="cs"/>
          <w:rtl/>
        </w:rPr>
        <w:t xml:space="preserve">כשאין בהם את ההסכם, כשאין הסכמה בע"פ אפשר להשלים. </w:t>
      </w:r>
      <w:r w:rsidR="00D43F03">
        <w:rPr>
          <w:rFonts w:hint="cs"/>
          <w:rtl/>
        </w:rPr>
        <w:t xml:space="preserve">אבל </w:t>
      </w:r>
      <w:r w:rsidR="00D43F03" w:rsidRPr="00467AC3">
        <w:rPr>
          <w:rFonts w:hint="cs"/>
          <w:color w:val="538135" w:themeColor="accent6" w:themeShade="BF"/>
          <w:rtl/>
        </w:rPr>
        <w:t xml:space="preserve">ברגע </w:t>
      </w:r>
      <w:r w:rsidR="00C94C4E" w:rsidRPr="00467AC3">
        <w:rPr>
          <w:rFonts w:hint="cs"/>
          <w:color w:val="538135" w:themeColor="accent6" w:themeShade="BF"/>
          <w:rtl/>
        </w:rPr>
        <w:t>שהצדדים הגיעו להסכמה אחרת בע"פ,</w:t>
      </w:r>
      <w:r w:rsidR="00D43F03" w:rsidRPr="00467AC3">
        <w:rPr>
          <w:rFonts w:hint="cs"/>
          <w:color w:val="538135" w:themeColor="accent6" w:themeShade="BF"/>
          <w:rtl/>
        </w:rPr>
        <w:t xml:space="preserve"> אז א</w:t>
      </w:r>
      <w:r w:rsidR="00533E98" w:rsidRPr="00467AC3">
        <w:rPr>
          <w:rFonts w:hint="cs"/>
          <w:color w:val="538135" w:themeColor="accent6" w:themeShade="BF"/>
          <w:rtl/>
        </w:rPr>
        <w:t>"</w:t>
      </w:r>
      <w:r w:rsidR="00D43F03" w:rsidRPr="00467AC3">
        <w:rPr>
          <w:rFonts w:hint="cs"/>
          <w:color w:val="538135" w:themeColor="accent6" w:themeShade="BF"/>
          <w:rtl/>
        </w:rPr>
        <w:t>א להשלים לפי 9</w:t>
      </w:r>
      <w:r w:rsidR="00C94C4E" w:rsidRPr="00467AC3">
        <w:rPr>
          <w:rFonts w:hint="cs"/>
          <w:color w:val="538135" w:themeColor="accent6" w:themeShade="BF"/>
          <w:rtl/>
        </w:rPr>
        <w:t>(א)</w:t>
      </w:r>
      <w:r w:rsidR="00D43F03" w:rsidRPr="00467AC3">
        <w:rPr>
          <w:rFonts w:hint="cs"/>
          <w:color w:val="538135" w:themeColor="accent6" w:themeShade="BF"/>
          <w:rtl/>
        </w:rPr>
        <w:t xml:space="preserve"> </w:t>
      </w:r>
      <w:r w:rsidR="00D43F03">
        <w:rPr>
          <w:rFonts w:hint="cs"/>
          <w:rtl/>
        </w:rPr>
        <w:t>ואז</w:t>
      </w:r>
      <w:r w:rsidR="00794D49">
        <w:rPr>
          <w:rFonts w:hint="cs"/>
          <w:rtl/>
        </w:rPr>
        <w:t xml:space="preserve"> אם ההסכם לא שלם בכתב, אז הוא חסר ואם הוא חסר, הוא לא עומד בדרישת הכתב לפי </w:t>
      </w:r>
      <w:proofErr w:type="spellStart"/>
      <w:r w:rsidR="00794D49">
        <w:rPr>
          <w:rFonts w:hint="cs"/>
          <w:rtl/>
        </w:rPr>
        <w:t>קפולסקי</w:t>
      </w:r>
      <w:proofErr w:type="spellEnd"/>
      <w:r w:rsidR="00794D49">
        <w:rPr>
          <w:rFonts w:hint="cs"/>
          <w:rtl/>
        </w:rPr>
        <w:t xml:space="preserve"> ולכן </w:t>
      </w:r>
      <w:r w:rsidR="00794D49" w:rsidRPr="001517FD">
        <w:rPr>
          <w:rFonts w:hint="cs"/>
          <w:color w:val="538135" w:themeColor="accent6" w:themeShade="BF"/>
          <w:rtl/>
        </w:rPr>
        <w:t>אין הסכם בין הצדדים</w:t>
      </w:r>
      <w:r w:rsidR="00794D49">
        <w:rPr>
          <w:rFonts w:hint="cs"/>
          <w:rtl/>
        </w:rPr>
        <w:t>.</w:t>
      </w:r>
    </w:p>
    <w:p w14:paraId="57B16EF0" w14:textId="709222DE" w:rsidR="0005497B" w:rsidRDefault="0005497B" w:rsidP="00167185">
      <w:pPr>
        <w:jc w:val="both"/>
        <w:rPr>
          <w:rtl/>
        </w:rPr>
      </w:pPr>
      <w:r>
        <w:rPr>
          <w:rFonts w:hint="cs"/>
          <w:rtl/>
        </w:rPr>
        <w:t xml:space="preserve">בפסיקה מאוחרת יותר- </w:t>
      </w:r>
      <w:r w:rsidR="005A59F5">
        <w:rPr>
          <w:rFonts w:hint="cs"/>
          <w:b/>
          <w:bCs/>
          <w:rtl/>
        </w:rPr>
        <w:t>עא 2821/90 ש</w:t>
      </w:r>
      <w:r>
        <w:rPr>
          <w:rFonts w:hint="cs"/>
          <w:b/>
          <w:bCs/>
          <w:rtl/>
        </w:rPr>
        <w:t>ומרוני נ רוזנבלום:</w:t>
      </w:r>
      <w:r>
        <w:rPr>
          <w:rFonts w:hint="cs"/>
          <w:rtl/>
        </w:rPr>
        <w:t xml:space="preserve"> נקבע שכל סטיה מהוראות הדין, אפילו אם היא קלה ביותר, לא מאפשרת השלמה נורמטיבית, ואם לא ניתן לבצע השלמה נורמטיבית, ההסכם חסר</w:t>
      </w:r>
      <w:r w:rsidR="00DD4552">
        <w:rPr>
          <w:rFonts w:hint="cs"/>
          <w:rtl/>
        </w:rPr>
        <w:t xml:space="preserve"> ואם הוא חסר, אין הסכם ואין חוזה בין הצדדים. כלומר, </w:t>
      </w:r>
      <w:r w:rsidR="00DD4552" w:rsidRPr="00467AC3">
        <w:rPr>
          <w:rFonts w:hint="cs"/>
          <w:color w:val="538135" w:themeColor="accent6" w:themeShade="BF"/>
          <w:rtl/>
        </w:rPr>
        <w:t>כל הסכמה בע"פ לא מאפשרת השלמה של ההסכם באמצעות הדין</w:t>
      </w:r>
      <w:r w:rsidR="00DD4552">
        <w:rPr>
          <w:rFonts w:hint="cs"/>
          <w:rtl/>
        </w:rPr>
        <w:t>.</w:t>
      </w:r>
    </w:p>
    <w:p w14:paraId="31509749" w14:textId="7CBE624A" w:rsidR="00C849F1" w:rsidRPr="0005497B" w:rsidRDefault="00C849F1" w:rsidP="00167185">
      <w:pPr>
        <w:jc w:val="both"/>
        <w:rPr>
          <w:rtl/>
        </w:rPr>
      </w:pPr>
      <w:r>
        <w:rPr>
          <w:rFonts w:hint="cs"/>
          <w:rtl/>
        </w:rPr>
        <w:t>יש לשים לב לתוצאה המעוותת- אנחנו אומרים לצדדים שאם הם לא הסכימו על כלום, יש חוזה. אבל אם יש עוד פרטים שהם הסכימו עליהם, אין חוזה.</w:t>
      </w:r>
      <w:r w:rsidR="00EB74CA">
        <w:rPr>
          <w:rFonts w:hint="cs"/>
          <w:rtl/>
        </w:rPr>
        <w:t xml:space="preserve"> דבר זה נפתר במידה מסוימת בפס"ד תמגר.</w:t>
      </w:r>
    </w:p>
    <w:p w14:paraId="15894C45" w14:textId="3BBB2177" w:rsidR="00324B3E" w:rsidRDefault="000A276D" w:rsidP="00167185">
      <w:pPr>
        <w:jc w:val="both"/>
        <w:rPr>
          <w:rtl/>
        </w:rPr>
      </w:pPr>
      <w:r>
        <w:rPr>
          <w:rFonts w:hint="cs"/>
          <w:b/>
          <w:bCs/>
          <w:rtl/>
        </w:rPr>
        <w:t xml:space="preserve">עא 3380/97 </w:t>
      </w:r>
      <w:r w:rsidR="00324B3E">
        <w:rPr>
          <w:rFonts w:hint="cs"/>
          <w:b/>
          <w:bCs/>
          <w:rtl/>
        </w:rPr>
        <w:t>תמגר נ גושן:</w:t>
      </w:r>
      <w:r w:rsidR="00EB74CA">
        <w:rPr>
          <w:rFonts w:hint="cs"/>
          <w:b/>
          <w:bCs/>
          <w:rtl/>
        </w:rPr>
        <w:t xml:space="preserve"> </w:t>
      </w:r>
      <w:r w:rsidR="009E7C57" w:rsidRPr="009E7C57">
        <w:rPr>
          <w:rFonts w:cs="Arial"/>
          <w:rtl/>
        </w:rPr>
        <w:t>נקבע שיש הודאת בעל דין. הם אומרים שא</w:t>
      </w:r>
      <w:r w:rsidR="00F817C2">
        <w:rPr>
          <w:rFonts w:cs="Arial" w:hint="cs"/>
          <w:rtl/>
        </w:rPr>
        <w:t>"א</w:t>
      </w:r>
      <w:r w:rsidR="009E7C57" w:rsidRPr="009E7C57">
        <w:rPr>
          <w:rFonts w:cs="Arial"/>
          <w:rtl/>
        </w:rPr>
        <w:t xml:space="preserve"> להגיד שהחוזה חסר לעניין הזה כשיש הודאה שלה ושלהם שהם הציעו לה את שתי הדירות הטובות ביותר. </w:t>
      </w:r>
      <w:r w:rsidR="009E7C57" w:rsidRPr="00467AC3">
        <w:rPr>
          <w:rFonts w:cs="Arial"/>
          <w:color w:val="538135" w:themeColor="accent6" w:themeShade="BF"/>
          <w:rtl/>
        </w:rPr>
        <w:t>אפשר לחשוב על זה כעל מנגנון השלמה של הסכמה בע״פ שמשלים את החוזה</w:t>
      </w:r>
      <w:r w:rsidR="009E7C57" w:rsidRPr="009E7C57">
        <w:rPr>
          <w:rFonts w:cs="Arial"/>
          <w:rtl/>
        </w:rPr>
        <w:t>.</w:t>
      </w:r>
    </w:p>
    <w:p w14:paraId="7BD2E201" w14:textId="77777777" w:rsidR="00EB7B6C" w:rsidRDefault="00184322" w:rsidP="00167185">
      <w:pPr>
        <w:jc w:val="both"/>
        <w:rPr>
          <w:rFonts w:cs="Arial"/>
          <w:rtl/>
        </w:rPr>
      </w:pPr>
      <w:r>
        <w:rPr>
          <w:rFonts w:cs="Arial" w:hint="cs"/>
          <w:rtl/>
        </w:rPr>
        <w:t xml:space="preserve">פסיקה זו </w:t>
      </w:r>
      <w:r w:rsidRPr="00184322">
        <w:rPr>
          <w:rFonts w:cs="Arial"/>
          <w:rtl/>
        </w:rPr>
        <w:t>עומד</w:t>
      </w:r>
      <w:r>
        <w:rPr>
          <w:rFonts w:cs="Arial" w:hint="cs"/>
          <w:rtl/>
        </w:rPr>
        <w:t>ת</w:t>
      </w:r>
      <w:r w:rsidRPr="00184322">
        <w:rPr>
          <w:rFonts w:cs="Arial"/>
          <w:rtl/>
        </w:rPr>
        <w:t xml:space="preserve"> בסתירה</w:t>
      </w:r>
      <w:r w:rsidR="00C16B3D">
        <w:rPr>
          <w:rFonts w:cs="Arial" w:hint="cs"/>
          <w:rtl/>
        </w:rPr>
        <w:t xml:space="preserve"> עם ב</w:t>
      </w:r>
      <w:r w:rsidRPr="00184322">
        <w:rPr>
          <w:rFonts w:cs="Arial"/>
          <w:rtl/>
        </w:rPr>
        <w:t xml:space="preserve">רון נ׳ </w:t>
      </w:r>
      <w:proofErr w:type="spellStart"/>
      <w:r w:rsidRPr="00184322">
        <w:rPr>
          <w:rFonts w:cs="Arial"/>
          <w:rtl/>
        </w:rPr>
        <w:t>מנדיס</w:t>
      </w:r>
      <w:proofErr w:type="spellEnd"/>
      <w:r w:rsidRPr="00184322">
        <w:rPr>
          <w:rFonts w:cs="Arial"/>
          <w:rtl/>
        </w:rPr>
        <w:t xml:space="preserve"> וזה בעצם הופך את פסק הדין במידה מסוימת. </w:t>
      </w:r>
    </w:p>
    <w:p w14:paraId="14FF930C" w14:textId="4AF53927" w:rsidR="00B12662" w:rsidRPr="00184322" w:rsidRDefault="00184322" w:rsidP="00167185">
      <w:pPr>
        <w:jc w:val="both"/>
        <w:rPr>
          <w:rtl/>
        </w:rPr>
      </w:pPr>
      <w:r w:rsidRPr="00184322">
        <w:rPr>
          <w:rFonts w:cs="Arial"/>
          <w:rtl/>
        </w:rPr>
        <w:t xml:space="preserve">דרך נוספת ליישב את הסתירה בין ברון נ׳ </w:t>
      </w:r>
      <w:proofErr w:type="spellStart"/>
      <w:r w:rsidRPr="00184322">
        <w:rPr>
          <w:rFonts w:cs="Arial"/>
          <w:rtl/>
        </w:rPr>
        <w:t>מנדיס</w:t>
      </w:r>
      <w:proofErr w:type="spellEnd"/>
      <w:r w:rsidRPr="00184322">
        <w:rPr>
          <w:rFonts w:cs="Arial"/>
          <w:rtl/>
        </w:rPr>
        <w:t xml:space="preserve"> ובין תמר נ׳ גושן</w:t>
      </w:r>
      <w:r w:rsidR="00EB7B6C">
        <w:rPr>
          <w:rFonts w:cs="Arial" w:hint="cs"/>
          <w:rtl/>
        </w:rPr>
        <w:t xml:space="preserve">- </w:t>
      </w:r>
      <w:r w:rsidRPr="00184322">
        <w:rPr>
          <w:rFonts w:cs="Arial"/>
          <w:rtl/>
        </w:rPr>
        <w:t xml:space="preserve"> להגיד</w:t>
      </w:r>
      <w:r w:rsidR="00EB7B6C">
        <w:rPr>
          <w:rFonts w:cs="Arial" w:hint="cs"/>
          <w:rtl/>
        </w:rPr>
        <w:t xml:space="preserve"> שזה לא</w:t>
      </w:r>
      <w:r w:rsidRPr="00184322">
        <w:rPr>
          <w:rFonts w:cs="Arial"/>
          <w:rtl/>
        </w:rPr>
        <w:t xml:space="preserve"> היה מנגנון השלמה חוזי, מנגנון האופציה הכפולה. המנגנון הזה אומר </w:t>
      </w:r>
      <w:r w:rsidR="00F92A1C">
        <w:rPr>
          <w:rFonts w:cs="Arial" w:hint="cs"/>
          <w:rtl/>
        </w:rPr>
        <w:t>ש</w:t>
      </w:r>
      <w:r w:rsidRPr="00184322">
        <w:rPr>
          <w:rFonts w:cs="Arial"/>
          <w:rtl/>
        </w:rPr>
        <w:t xml:space="preserve">כשזהות הממכר לא מזוהה בחוזה, אבל החוזה קובע איך ישלימו אותו ע״י זה שיתנו את זכות הבחירה, זה בעצם מנגנון השלמה פנימי שמאפשר לכל צד שטוען לקיום החוזה לאכוף אותו על הצד השני. זה יהיה נכון גם לעסקאות במקרקעין. כלומר, יישום של הצד שהכי טוב לצד השני יכפה את החוזה. זה גם מתיישב עם עקרון תום הלב- אתה לא יכול לטעון שלא </w:t>
      </w:r>
      <w:r w:rsidR="00925E69">
        <w:rPr>
          <w:rFonts w:cs="Arial" w:hint="cs"/>
          <w:rtl/>
        </w:rPr>
        <w:t>נ</w:t>
      </w:r>
      <w:r w:rsidRPr="00184322">
        <w:rPr>
          <w:rFonts w:cs="Arial"/>
          <w:rtl/>
        </w:rPr>
        <w:t>כרת חוזה, אם אומרים לך שאתה מקבל את הדבר הכי טוב שאתה יכול לקבל במסגרת ההסכמות שהגעת אליהם, ואנחנו כן חושבים שהייתה גמירות דעת וכוונה להתקשר ביחסים משפטיים מחייבים.</w:t>
      </w:r>
    </w:p>
    <w:p w14:paraId="6C490B6A" w14:textId="77777777" w:rsidR="002A1DB3" w:rsidRDefault="002A1DB3" w:rsidP="00167185">
      <w:pPr>
        <w:jc w:val="both"/>
        <w:rPr>
          <w:rtl/>
        </w:rPr>
      </w:pPr>
    </w:p>
    <w:p w14:paraId="31A40D35" w14:textId="14BCBA03" w:rsidR="00BB0251" w:rsidRDefault="00BB0251" w:rsidP="00167185">
      <w:pPr>
        <w:pStyle w:val="a4"/>
        <w:jc w:val="both"/>
        <w:rPr>
          <w:rtl/>
        </w:rPr>
      </w:pPr>
      <w:bookmarkStart w:id="17" w:name="_Toc62553148"/>
      <w:r>
        <w:rPr>
          <w:rFonts w:hint="cs"/>
          <w:rtl/>
        </w:rPr>
        <w:lastRenderedPageBreak/>
        <w:t>שיעור 17-</w:t>
      </w:r>
      <w:r w:rsidR="00613604">
        <w:rPr>
          <w:rFonts w:hint="cs"/>
          <w:rtl/>
        </w:rPr>
        <w:t xml:space="preserve"> המשך צורת החוזה</w:t>
      </w:r>
      <w:r w:rsidR="00E0228A">
        <w:rPr>
          <w:rFonts w:hint="cs"/>
          <w:rtl/>
        </w:rPr>
        <w:t xml:space="preserve"> והתחלה של תמורה והסתמכות</w:t>
      </w:r>
      <w:r>
        <w:rPr>
          <w:rFonts w:hint="cs"/>
          <w:rtl/>
        </w:rPr>
        <w:t xml:space="preserve"> (14.12)</w:t>
      </w:r>
      <w:bookmarkEnd w:id="17"/>
    </w:p>
    <w:p w14:paraId="44393A03" w14:textId="56F54AD3" w:rsidR="00BB0251" w:rsidRDefault="00472CCB" w:rsidP="00167185">
      <w:pPr>
        <w:jc w:val="both"/>
        <w:rPr>
          <w:b/>
          <w:bCs/>
          <w:u w:val="single"/>
          <w:rtl/>
        </w:rPr>
      </w:pPr>
      <w:r>
        <w:rPr>
          <w:rFonts w:hint="cs"/>
          <w:b/>
          <w:bCs/>
          <w:u w:val="single"/>
          <w:rtl/>
        </w:rPr>
        <w:t>חתימה</w:t>
      </w:r>
    </w:p>
    <w:p w14:paraId="1B445373" w14:textId="7941FB05" w:rsidR="00472CCB" w:rsidRDefault="00472CCB" w:rsidP="00167185">
      <w:pPr>
        <w:jc w:val="both"/>
        <w:rPr>
          <w:u w:val="single"/>
          <w:rtl/>
        </w:rPr>
      </w:pPr>
      <w:r>
        <w:rPr>
          <w:rFonts w:hint="cs"/>
          <w:u w:val="single"/>
          <w:rtl/>
        </w:rPr>
        <w:t>בעיית החתימה</w:t>
      </w:r>
    </w:p>
    <w:p w14:paraId="7B6E8151" w14:textId="77777777" w:rsidR="00D03379" w:rsidRDefault="00472CCB" w:rsidP="00167185">
      <w:pPr>
        <w:jc w:val="both"/>
        <w:rPr>
          <w:rtl/>
        </w:rPr>
      </w:pPr>
      <w:r w:rsidRPr="00467AC3">
        <w:rPr>
          <w:rFonts w:hint="cs"/>
          <w:color w:val="538135" w:themeColor="accent6" w:themeShade="BF"/>
          <w:rtl/>
        </w:rPr>
        <w:t>חתימה היא ראייה לגמירות דעת הצדדים</w:t>
      </w:r>
      <w:r w:rsidR="001E5DAC" w:rsidRPr="00467AC3">
        <w:rPr>
          <w:rFonts w:hint="cs"/>
          <w:color w:val="538135" w:themeColor="accent6" w:themeShade="BF"/>
          <w:rtl/>
        </w:rPr>
        <w:t xml:space="preserve"> </w:t>
      </w:r>
      <w:r w:rsidR="001E5DAC">
        <w:rPr>
          <w:rFonts w:hint="cs"/>
          <w:rtl/>
        </w:rPr>
        <w:t>(אין לה תפקיד במסוימות)</w:t>
      </w:r>
      <w:r>
        <w:rPr>
          <w:rFonts w:hint="cs"/>
          <w:rtl/>
        </w:rPr>
        <w:t>.</w:t>
      </w:r>
      <w:r w:rsidR="001E5DAC">
        <w:rPr>
          <w:rFonts w:hint="cs"/>
          <w:rtl/>
        </w:rPr>
        <w:t xml:space="preserve"> </w:t>
      </w:r>
      <w:r w:rsidR="00986E2A">
        <w:rPr>
          <w:rFonts w:hint="cs"/>
          <w:rtl/>
        </w:rPr>
        <w:t>הצדדים יכולים להתנות את כריתת ההסכם בחתימה.</w:t>
      </w:r>
      <w:r w:rsidR="00D03379">
        <w:rPr>
          <w:rFonts w:hint="cs"/>
          <w:rtl/>
        </w:rPr>
        <w:t xml:space="preserve"> אם הצדדים לא אומרים שום דבר, לכאורה אפשר להגיד שדרישת הכתב מחייבת חתימה.</w:t>
      </w:r>
    </w:p>
    <w:p w14:paraId="777C98FA" w14:textId="1A948BA2" w:rsidR="00472CCB" w:rsidRDefault="00D03379" w:rsidP="00167185">
      <w:pPr>
        <w:jc w:val="both"/>
        <w:rPr>
          <w:rtl/>
        </w:rPr>
      </w:pPr>
      <w:proofErr w:type="spellStart"/>
      <w:r>
        <w:rPr>
          <w:rFonts w:hint="cs"/>
          <w:b/>
          <w:bCs/>
          <w:rtl/>
        </w:rPr>
        <w:t>בוטקובסקי</w:t>
      </w:r>
      <w:proofErr w:type="spellEnd"/>
      <w:r>
        <w:rPr>
          <w:rFonts w:hint="cs"/>
          <w:b/>
          <w:bCs/>
          <w:rtl/>
        </w:rPr>
        <w:t xml:space="preserve"> נ גת:</w:t>
      </w:r>
      <w:r>
        <w:rPr>
          <w:rFonts w:hint="cs"/>
          <w:rtl/>
        </w:rPr>
        <w:t xml:space="preserve"> </w:t>
      </w:r>
      <w:r w:rsidR="007D642F">
        <w:rPr>
          <w:rFonts w:hint="cs"/>
          <w:rtl/>
        </w:rPr>
        <w:t xml:space="preserve">חברה קבלנית רצתה למכור </w:t>
      </w:r>
      <w:r w:rsidR="0038514E">
        <w:rPr>
          <w:rFonts w:hint="cs"/>
          <w:rtl/>
        </w:rPr>
        <w:t>שטח והיא הייתה במו"מ עם חברה והם השיקו כוסות והסכימו על המכירה וכתבו זאת. הם לא חתמו על החוזה</w:t>
      </w:r>
      <w:r w:rsidR="00BE37EE">
        <w:rPr>
          <w:rFonts w:hint="cs"/>
          <w:rtl/>
        </w:rPr>
        <w:t xml:space="preserve"> (גרסאות שונות למה) והקרקע נמכרה לאנשים שונים בסוף. </w:t>
      </w:r>
      <w:r w:rsidR="002C4ECA">
        <w:rPr>
          <w:rFonts w:hint="cs"/>
          <w:rtl/>
        </w:rPr>
        <w:t xml:space="preserve">נקבע כי </w:t>
      </w:r>
      <w:r w:rsidR="002C4ECA" w:rsidRPr="009816F1">
        <w:rPr>
          <w:rFonts w:hint="cs"/>
          <w:color w:val="538135" w:themeColor="accent6" w:themeShade="BF"/>
          <w:rtl/>
        </w:rPr>
        <w:t>המסמך הוא מחייב כי יש בו מספיק מסוימות למרות שאין חתימה</w:t>
      </w:r>
      <w:r w:rsidR="002C4ECA">
        <w:rPr>
          <w:rFonts w:hint="cs"/>
          <w:rtl/>
        </w:rPr>
        <w:t xml:space="preserve">, כי זה לא היה הכרחי. ניתן לראות כי </w:t>
      </w:r>
      <w:r w:rsidR="002C4ECA" w:rsidRPr="00467AC3">
        <w:rPr>
          <w:rFonts w:hint="cs"/>
          <w:color w:val="538135" w:themeColor="accent6" w:themeShade="BF"/>
          <w:rtl/>
        </w:rPr>
        <w:t xml:space="preserve">יש </w:t>
      </w:r>
      <w:r w:rsidR="00136736" w:rsidRPr="00467AC3">
        <w:rPr>
          <w:rFonts w:hint="cs"/>
          <w:color w:val="538135" w:themeColor="accent6" w:themeShade="BF"/>
          <w:rtl/>
        </w:rPr>
        <w:t xml:space="preserve">גמירות דעת בדרך שונה </w:t>
      </w:r>
      <w:r w:rsidR="00136736">
        <w:rPr>
          <w:rFonts w:hint="cs"/>
          <w:rtl/>
        </w:rPr>
        <w:t>(כמו השקת הכוסות).</w:t>
      </w:r>
      <w:r w:rsidR="005C3A4F">
        <w:rPr>
          <w:rFonts w:hint="cs"/>
          <w:rtl/>
        </w:rPr>
        <w:t xml:space="preserve"> </w:t>
      </w:r>
      <w:r w:rsidR="00805B7F">
        <w:rPr>
          <w:rFonts w:hint="cs"/>
          <w:rtl/>
        </w:rPr>
        <w:t>אם אנחנו חושבים על דרישת הכתב כמהותית אז הפסיקה פה לא הגיונית. אבל אם חושבים על דרישה זו כצורני</w:t>
      </w:r>
      <w:r w:rsidR="00136736">
        <w:rPr>
          <w:rFonts w:hint="cs"/>
          <w:rtl/>
        </w:rPr>
        <w:t>ת</w:t>
      </w:r>
      <w:r w:rsidR="00650846">
        <w:rPr>
          <w:rFonts w:hint="cs"/>
          <w:rtl/>
        </w:rPr>
        <w:t xml:space="preserve">- זה הגיוני כי יש ראיות אחרות לגמירות דעת. </w:t>
      </w:r>
      <w:r w:rsidR="003A7CDC" w:rsidRPr="00467AC3">
        <w:rPr>
          <w:rFonts w:hint="cs"/>
          <w:color w:val="538135" w:themeColor="accent6" w:themeShade="BF"/>
          <w:rtl/>
        </w:rPr>
        <w:t>הוויתו</w:t>
      </w:r>
      <w:r w:rsidR="003A7CDC" w:rsidRPr="00467AC3">
        <w:rPr>
          <w:rFonts w:hint="eastAsia"/>
          <w:color w:val="538135" w:themeColor="accent6" w:themeShade="BF"/>
          <w:rtl/>
        </w:rPr>
        <w:t>ר</w:t>
      </w:r>
      <w:r w:rsidR="00650846" w:rsidRPr="00467AC3">
        <w:rPr>
          <w:rFonts w:hint="cs"/>
          <w:color w:val="538135" w:themeColor="accent6" w:themeShade="BF"/>
          <w:rtl/>
        </w:rPr>
        <w:t xml:space="preserve"> </w:t>
      </w:r>
      <w:proofErr w:type="spellStart"/>
      <w:r w:rsidR="00650846" w:rsidRPr="00467AC3">
        <w:rPr>
          <w:rFonts w:hint="cs"/>
          <w:color w:val="538135" w:themeColor="accent6" w:themeShade="BF"/>
          <w:rtl/>
        </w:rPr>
        <w:t>בבוטקובסקי</w:t>
      </w:r>
      <w:proofErr w:type="spellEnd"/>
      <w:r w:rsidR="00650846" w:rsidRPr="00467AC3">
        <w:rPr>
          <w:rFonts w:hint="cs"/>
          <w:color w:val="538135" w:themeColor="accent6" w:themeShade="BF"/>
          <w:rtl/>
        </w:rPr>
        <w:t xml:space="preserve"> בחתימה על המסמך מרכך את היסוד של חתימה על המסמך</w:t>
      </w:r>
      <w:r w:rsidR="00650846">
        <w:rPr>
          <w:rFonts w:hint="cs"/>
          <w:rtl/>
        </w:rPr>
        <w:t>.</w:t>
      </w:r>
    </w:p>
    <w:p w14:paraId="20B3A12D" w14:textId="243B3486" w:rsidR="00BF5FCF" w:rsidRDefault="00BF5FCF" w:rsidP="00167185">
      <w:pPr>
        <w:jc w:val="both"/>
        <w:rPr>
          <w:rtl/>
        </w:rPr>
      </w:pPr>
      <w:r>
        <w:rPr>
          <w:rFonts w:hint="cs"/>
          <w:rtl/>
        </w:rPr>
        <w:t>דרישת הכתב רוככה כיום.</w:t>
      </w:r>
    </w:p>
    <w:p w14:paraId="0E5AAE7B" w14:textId="50A29885" w:rsidR="00BF5FCF" w:rsidRDefault="00BF5FCF" w:rsidP="00167185">
      <w:pPr>
        <w:jc w:val="both"/>
        <w:rPr>
          <w:b/>
          <w:bCs/>
          <w:u w:val="single"/>
          <w:rtl/>
        </w:rPr>
      </w:pPr>
      <w:r>
        <w:rPr>
          <w:rFonts w:hint="cs"/>
          <w:b/>
          <w:bCs/>
          <w:u w:val="single"/>
          <w:rtl/>
        </w:rPr>
        <w:t>שינוי וביטול עסקה הטעונה כתב</w:t>
      </w:r>
    </w:p>
    <w:p w14:paraId="4E42784E" w14:textId="7BAA5BEE" w:rsidR="00BF5FCF" w:rsidRPr="005870BD" w:rsidRDefault="0051410F" w:rsidP="00167185">
      <w:pPr>
        <w:jc w:val="both"/>
        <w:rPr>
          <w:b/>
          <w:bCs/>
          <w:rtl/>
        </w:rPr>
      </w:pPr>
      <w:r w:rsidRPr="005870BD">
        <w:rPr>
          <w:rFonts w:hint="cs"/>
          <w:b/>
          <w:bCs/>
          <w:rtl/>
        </w:rPr>
        <w:t>מה היחס בין דרישת הכתב לשינויים של ההסכם?</w:t>
      </w:r>
    </w:p>
    <w:p w14:paraId="5195AFC6" w14:textId="4342E819" w:rsidR="0051410F" w:rsidRDefault="0051410F" w:rsidP="00167185">
      <w:pPr>
        <w:jc w:val="both"/>
        <w:rPr>
          <w:rtl/>
        </w:rPr>
      </w:pPr>
      <w:r>
        <w:rPr>
          <w:rFonts w:hint="cs"/>
          <w:rtl/>
        </w:rPr>
        <w:t xml:space="preserve">התפיסה המקובלת היא שאם יש תפיסת כתב מהותית, </w:t>
      </w:r>
      <w:r w:rsidRPr="007B27A5">
        <w:rPr>
          <w:rFonts w:hint="cs"/>
          <w:color w:val="538135" w:themeColor="accent6" w:themeShade="BF"/>
          <w:rtl/>
        </w:rPr>
        <w:t>שינוי מהותי בהסכם דורש כתב</w:t>
      </w:r>
      <w:r>
        <w:rPr>
          <w:rFonts w:hint="cs"/>
          <w:rtl/>
        </w:rPr>
        <w:t xml:space="preserve">, אבל </w:t>
      </w:r>
      <w:r w:rsidRPr="00467AC3">
        <w:rPr>
          <w:rFonts w:hint="cs"/>
          <w:color w:val="538135" w:themeColor="accent6" w:themeShade="BF"/>
          <w:rtl/>
        </w:rPr>
        <w:t>שינוי קל לא דורש</w:t>
      </w:r>
      <w:r>
        <w:rPr>
          <w:rFonts w:hint="cs"/>
          <w:rtl/>
        </w:rPr>
        <w:t>.</w:t>
      </w:r>
    </w:p>
    <w:p w14:paraId="78CEE257" w14:textId="08B479E3" w:rsidR="0051410F" w:rsidRPr="005870BD" w:rsidRDefault="005870BD" w:rsidP="00167185">
      <w:pPr>
        <w:jc w:val="both"/>
        <w:rPr>
          <w:b/>
          <w:bCs/>
          <w:rtl/>
        </w:rPr>
      </w:pPr>
      <w:r w:rsidRPr="005870BD">
        <w:rPr>
          <w:rFonts w:hint="cs"/>
          <w:b/>
          <w:bCs/>
          <w:rtl/>
        </w:rPr>
        <w:t>מה קורה אם הצדדים החליטו שהם רוצים לשנות חוזה שחייב כתב, ואין כתב?</w:t>
      </w:r>
    </w:p>
    <w:p w14:paraId="107A9037" w14:textId="4939C267" w:rsidR="00CC7CA9" w:rsidRDefault="005870BD" w:rsidP="00167185">
      <w:pPr>
        <w:jc w:val="both"/>
        <w:rPr>
          <w:rtl/>
        </w:rPr>
      </w:pPr>
      <w:r w:rsidRPr="00855FD0">
        <w:rPr>
          <w:rFonts w:hint="cs"/>
          <w:color w:val="538135" w:themeColor="accent6" w:themeShade="BF"/>
          <w:rtl/>
        </w:rPr>
        <w:t>שינוי ההסכם הוא כמו כריתת ההסכם- ולפי מה שצריך לעשות בחתימת ההסכם, כך משנים</w:t>
      </w:r>
      <w:r>
        <w:rPr>
          <w:rFonts w:hint="cs"/>
          <w:rtl/>
        </w:rPr>
        <w:t>. אם ישנו הסכם שמש</w:t>
      </w:r>
      <w:r w:rsidR="003559B8">
        <w:rPr>
          <w:rFonts w:hint="cs"/>
          <w:rtl/>
        </w:rPr>
        <w:t xml:space="preserve">נים אותו, אבל </w:t>
      </w:r>
      <w:r w:rsidR="00CC7CA9">
        <w:rPr>
          <w:rFonts w:hint="cs"/>
          <w:rtl/>
        </w:rPr>
        <w:t>השינוי</w:t>
      </w:r>
      <w:r w:rsidR="003559B8">
        <w:rPr>
          <w:rFonts w:hint="cs"/>
          <w:rtl/>
        </w:rPr>
        <w:t xml:space="preserve"> לא בתנאים שצריך (למשל לא בכתב), אז ההסכם הוא בעצם ל</w:t>
      </w:r>
      <w:r w:rsidR="00066D95">
        <w:rPr>
          <w:rFonts w:hint="cs"/>
          <w:rtl/>
        </w:rPr>
        <w:t>פ</w:t>
      </w:r>
      <w:r w:rsidR="003559B8">
        <w:rPr>
          <w:rFonts w:hint="cs"/>
          <w:rtl/>
        </w:rPr>
        <w:t xml:space="preserve">י ההסכם הראשוני לפני השינוי. </w:t>
      </w:r>
    </w:p>
    <w:p w14:paraId="3B9D9B76" w14:textId="61E6240E" w:rsidR="00E67B61" w:rsidRDefault="00E67B61" w:rsidP="00167185">
      <w:pPr>
        <w:jc w:val="both"/>
        <w:rPr>
          <w:rtl/>
        </w:rPr>
      </w:pPr>
      <w:r w:rsidRPr="00EF1B1B">
        <w:rPr>
          <w:rFonts w:hint="cs"/>
          <w:b/>
          <w:bCs/>
          <w:rtl/>
        </w:rPr>
        <w:t>יש 2 אפשרויות:</w:t>
      </w:r>
      <w:r>
        <w:rPr>
          <w:rFonts w:hint="cs"/>
          <w:rtl/>
        </w:rPr>
        <w:t xml:space="preserve"> (1) ללכת לפי ההסכם הראשוני, והשני לא תקף (2) להגיד שההסכם כולו מתבטל, גם הראשון וגם השני. כי הצדדים לא מעוניינים בחוזה הראשון אלא בשני (עם השינוי), מתוך כך אין עניין כלל בחוזה.</w:t>
      </w:r>
    </w:p>
    <w:p w14:paraId="55021CCE" w14:textId="0BBAF385" w:rsidR="002E070E" w:rsidRDefault="002E070E" w:rsidP="00167185">
      <w:pPr>
        <w:jc w:val="both"/>
        <w:rPr>
          <w:rtl/>
        </w:rPr>
      </w:pPr>
      <w:r>
        <w:rPr>
          <w:rFonts w:hint="cs"/>
          <w:rtl/>
        </w:rPr>
        <w:t>אם הצדדים רוצים לשנות ואין כתב- מה עושים?</w:t>
      </w:r>
    </w:p>
    <w:p w14:paraId="1E1CDAC8" w14:textId="54BEA5F4" w:rsidR="002E070E" w:rsidRDefault="002E070E" w:rsidP="00167185">
      <w:pPr>
        <w:pStyle w:val="a6"/>
        <w:numPr>
          <w:ilvl w:val="0"/>
          <w:numId w:val="27"/>
        </w:numPr>
        <w:ind w:left="509"/>
        <w:jc w:val="both"/>
      </w:pPr>
      <w:r>
        <w:rPr>
          <w:rFonts w:hint="cs"/>
          <w:rtl/>
        </w:rPr>
        <w:t>אם השינוי לא מהותי- אין בעיה (אלא אם הצדדים התנו על זה)</w:t>
      </w:r>
    </w:p>
    <w:p w14:paraId="30F15ABB" w14:textId="45C972AD" w:rsidR="002E070E" w:rsidRDefault="002E070E" w:rsidP="00167185">
      <w:pPr>
        <w:pStyle w:val="a6"/>
        <w:numPr>
          <w:ilvl w:val="0"/>
          <w:numId w:val="27"/>
        </w:numPr>
        <w:ind w:left="509"/>
        <w:jc w:val="both"/>
      </w:pPr>
      <w:r>
        <w:rPr>
          <w:rFonts w:hint="cs"/>
          <w:rtl/>
        </w:rPr>
        <w:t>אם זה שינוי מהותי- ניתן לשנות בכתב</w:t>
      </w:r>
    </w:p>
    <w:p w14:paraId="3FE8C072" w14:textId="0479F389" w:rsidR="002E070E" w:rsidRDefault="002E070E" w:rsidP="00167185">
      <w:pPr>
        <w:pStyle w:val="a6"/>
        <w:numPr>
          <w:ilvl w:val="0"/>
          <w:numId w:val="27"/>
        </w:numPr>
        <w:ind w:left="509"/>
        <w:jc w:val="both"/>
        <w:rPr>
          <w:rtl/>
        </w:rPr>
      </w:pPr>
      <w:r>
        <w:rPr>
          <w:rFonts w:hint="cs"/>
          <w:rtl/>
        </w:rPr>
        <w:t>אם רוצים לשנות בע"פ, יש 2 אפשרויות- (1) אין שינוי (2) אין הסכם</w:t>
      </w:r>
    </w:p>
    <w:p w14:paraId="6C181466" w14:textId="3FBEA988" w:rsidR="0051410F" w:rsidRDefault="00BD4871" w:rsidP="00167185">
      <w:pPr>
        <w:jc w:val="both"/>
        <w:rPr>
          <w:rtl/>
        </w:rPr>
      </w:pPr>
      <w:r>
        <w:rPr>
          <w:rFonts w:hint="cs"/>
          <w:rtl/>
        </w:rPr>
        <w:t xml:space="preserve">תיקון טעות סופר לא דורש הסכם בכתב. </w:t>
      </w:r>
      <w:r w:rsidRPr="00467AC3">
        <w:rPr>
          <w:rFonts w:hint="cs"/>
          <w:color w:val="538135" w:themeColor="accent6" w:themeShade="BF"/>
          <w:rtl/>
        </w:rPr>
        <w:t>לביהמ"ש יש תמיד סמכות לתקן טעות סופר</w:t>
      </w:r>
      <w:r>
        <w:rPr>
          <w:rFonts w:hint="cs"/>
          <w:rtl/>
        </w:rPr>
        <w:t>.</w:t>
      </w:r>
    </w:p>
    <w:p w14:paraId="1B42CDE3" w14:textId="1FB46EE3" w:rsidR="00BD4871" w:rsidRDefault="00BD4871" w:rsidP="00167185">
      <w:pPr>
        <w:jc w:val="both"/>
        <w:rPr>
          <w:b/>
          <w:bCs/>
          <w:u w:val="single"/>
          <w:rtl/>
        </w:rPr>
      </w:pPr>
      <w:r>
        <w:rPr>
          <w:rFonts w:hint="cs"/>
          <w:b/>
          <w:bCs/>
          <w:u w:val="single"/>
          <w:rtl/>
        </w:rPr>
        <w:t>השתק ותו"ל מול דרישת הכתב</w:t>
      </w:r>
    </w:p>
    <w:p w14:paraId="680EBD39" w14:textId="74F56625" w:rsidR="00BD4871" w:rsidRDefault="00BD4871" w:rsidP="00167185">
      <w:pPr>
        <w:jc w:val="both"/>
        <w:rPr>
          <w:rtl/>
        </w:rPr>
      </w:pPr>
      <w:r>
        <w:rPr>
          <w:rFonts w:hint="cs"/>
          <w:b/>
          <w:bCs/>
          <w:rtl/>
        </w:rPr>
        <w:t>זוננשטיין נ גבסו:</w:t>
      </w:r>
      <w:r>
        <w:rPr>
          <w:rFonts w:hint="cs"/>
          <w:rtl/>
        </w:rPr>
        <w:t xml:space="preserve"> </w:t>
      </w:r>
      <w:r w:rsidR="00212267">
        <w:rPr>
          <w:rFonts w:hint="cs"/>
          <w:rtl/>
        </w:rPr>
        <w:t xml:space="preserve">התגברו על דרישת הכתב בעזרת חוסר תו"ל. </w:t>
      </w:r>
      <w:r w:rsidR="009F4244">
        <w:rPr>
          <w:rFonts w:hint="cs"/>
          <w:rtl/>
        </w:rPr>
        <w:t xml:space="preserve">השופט </w:t>
      </w:r>
      <w:r>
        <w:rPr>
          <w:rFonts w:hint="cs"/>
          <w:rtl/>
        </w:rPr>
        <w:t>ברק</w:t>
      </w:r>
      <w:r w:rsidR="003B303A">
        <w:rPr>
          <w:rFonts w:hint="cs"/>
          <w:rtl/>
        </w:rPr>
        <w:t xml:space="preserve"> (דעת מיעוט)</w:t>
      </w:r>
      <w:r>
        <w:rPr>
          <w:rFonts w:hint="cs"/>
          <w:rtl/>
        </w:rPr>
        <w:t xml:space="preserve">- </w:t>
      </w:r>
      <w:r w:rsidR="003B303A">
        <w:rPr>
          <w:rFonts w:hint="cs"/>
          <w:rtl/>
        </w:rPr>
        <w:t>אם אנחנו סבורים שצדדים לעסקה לא יגיעו להסכמה ולא השלימו את העסקה בכתב כדי לעשות פעולה פסולה (להתחמק מתשלום מס) אז א</w:t>
      </w:r>
      <w:r w:rsidR="009C0439">
        <w:rPr>
          <w:rFonts w:hint="cs"/>
          <w:rtl/>
        </w:rPr>
        <w:t>"</w:t>
      </w:r>
      <w:r w:rsidR="003B303A">
        <w:rPr>
          <w:rFonts w:hint="cs"/>
          <w:rtl/>
        </w:rPr>
        <w:t xml:space="preserve">א לאפשר לזה שהם יתחמקו מהחיובים של ההסכם. כלומר, </w:t>
      </w:r>
      <w:r w:rsidR="003B303A" w:rsidRPr="002E53D7">
        <w:rPr>
          <w:rFonts w:hint="cs"/>
          <w:color w:val="538135" w:themeColor="accent6" w:themeShade="BF"/>
          <w:rtl/>
        </w:rPr>
        <w:t xml:space="preserve">הסיבה שהצדדים </w:t>
      </w:r>
      <w:r w:rsidR="008C1909" w:rsidRPr="002E53D7">
        <w:rPr>
          <w:rFonts w:hint="cs"/>
          <w:color w:val="538135" w:themeColor="accent6" w:themeShade="BF"/>
          <w:rtl/>
        </w:rPr>
        <w:t>לא קיימו את דרישת הכתב היא רלוונטית</w:t>
      </w:r>
      <w:r w:rsidR="008C1909">
        <w:rPr>
          <w:rFonts w:hint="cs"/>
          <w:rtl/>
        </w:rPr>
        <w:t xml:space="preserve">. בן פורת- </w:t>
      </w:r>
      <w:r w:rsidR="00757A63">
        <w:rPr>
          <w:rFonts w:hint="cs"/>
          <w:rtl/>
        </w:rPr>
        <w:t xml:space="preserve">א"א לעשות השלמה של הפרטים כשהם חלוקים עליהם </w:t>
      </w:r>
      <w:r w:rsidR="000B7DA5">
        <w:rPr>
          <w:rFonts w:hint="cs"/>
          <w:rtl/>
        </w:rPr>
        <w:t xml:space="preserve">(כשהם לא כתובים) </w:t>
      </w:r>
      <w:r w:rsidR="00757A63" w:rsidRPr="002E53D7">
        <w:rPr>
          <w:rFonts w:hint="cs"/>
          <w:color w:val="538135" w:themeColor="accent6" w:themeShade="BF"/>
          <w:rtl/>
        </w:rPr>
        <w:t xml:space="preserve">ולא משנה מה הסיבה לכך </w:t>
      </w:r>
      <w:r w:rsidR="00757A63">
        <w:rPr>
          <w:rFonts w:hint="cs"/>
          <w:rtl/>
        </w:rPr>
        <w:t>שאין כתב.</w:t>
      </w:r>
    </w:p>
    <w:p w14:paraId="4639EB04" w14:textId="6C0E83BF" w:rsidR="002D0C44" w:rsidRDefault="000B7DA5" w:rsidP="00167185">
      <w:pPr>
        <w:jc w:val="both"/>
        <w:rPr>
          <w:rtl/>
        </w:rPr>
      </w:pPr>
      <w:r>
        <w:rPr>
          <w:rFonts w:hint="cs"/>
          <w:b/>
          <w:bCs/>
          <w:rtl/>
        </w:rPr>
        <w:t xml:space="preserve">עא 285/75 זינגר נ </w:t>
      </w:r>
      <w:proofErr w:type="spellStart"/>
      <w:r>
        <w:rPr>
          <w:rFonts w:hint="cs"/>
          <w:b/>
          <w:bCs/>
          <w:rtl/>
        </w:rPr>
        <w:t>קילמלמן</w:t>
      </w:r>
      <w:proofErr w:type="spellEnd"/>
      <w:r>
        <w:rPr>
          <w:rFonts w:hint="cs"/>
          <w:b/>
          <w:bCs/>
          <w:rtl/>
        </w:rPr>
        <w:t>:</w:t>
      </w:r>
      <w:r>
        <w:rPr>
          <w:rFonts w:hint="cs"/>
          <w:rtl/>
        </w:rPr>
        <w:t xml:space="preserve"> </w:t>
      </w:r>
      <w:r w:rsidR="0004760B">
        <w:rPr>
          <w:rFonts w:hint="cs"/>
          <w:rtl/>
        </w:rPr>
        <w:t xml:space="preserve">נטען שכאשר הצד השני הבטיח להתקשר על בסיס ההסכם והוא מפר את המחויבות של תו"ל, </w:t>
      </w:r>
      <w:r w:rsidR="00B8364A">
        <w:rPr>
          <w:rFonts w:hint="cs"/>
          <w:rtl/>
        </w:rPr>
        <w:t>נמנעת</w:t>
      </w:r>
      <w:r w:rsidR="0004760B">
        <w:rPr>
          <w:rFonts w:hint="cs"/>
          <w:rtl/>
        </w:rPr>
        <w:t xml:space="preserve"> ממנו </w:t>
      </w:r>
      <w:r w:rsidR="0007078B">
        <w:rPr>
          <w:rFonts w:hint="cs"/>
          <w:rtl/>
        </w:rPr>
        <w:t xml:space="preserve">הטענה של היעדר כתב. </w:t>
      </w:r>
      <w:r w:rsidR="00B072BE">
        <w:rPr>
          <w:rFonts w:hint="cs"/>
          <w:rtl/>
        </w:rPr>
        <w:t xml:space="preserve">השתק הבטחה- </w:t>
      </w:r>
      <w:r>
        <w:rPr>
          <w:rFonts w:hint="cs"/>
          <w:rtl/>
        </w:rPr>
        <w:t>ברגע שהצד השנ</w:t>
      </w:r>
      <w:r w:rsidRPr="00B072BE">
        <w:rPr>
          <w:rFonts w:hint="cs"/>
          <w:rtl/>
        </w:rPr>
        <w:t>י</w:t>
      </w:r>
      <w:r w:rsidR="00B072BE" w:rsidRPr="002D0C44">
        <w:rPr>
          <w:rFonts w:hint="cs"/>
          <w:highlight w:val="yellow"/>
          <w:rtl/>
        </w:rPr>
        <w:t xml:space="preserve">.... </w:t>
      </w:r>
      <w:r w:rsidR="0007078B">
        <w:rPr>
          <w:rFonts w:hint="cs"/>
          <w:rtl/>
        </w:rPr>
        <w:t xml:space="preserve">השופט </w:t>
      </w:r>
      <w:proofErr w:type="spellStart"/>
      <w:r w:rsidR="00B072BE" w:rsidRPr="0007078B">
        <w:rPr>
          <w:rFonts w:hint="cs"/>
          <w:rtl/>
        </w:rPr>
        <w:t>בייסקי</w:t>
      </w:r>
      <w:proofErr w:type="spellEnd"/>
      <w:r w:rsidR="00B072BE" w:rsidRPr="0007078B">
        <w:rPr>
          <w:rFonts w:hint="cs"/>
          <w:rtl/>
        </w:rPr>
        <w:t>-</w:t>
      </w:r>
      <w:r w:rsidR="00B072BE">
        <w:rPr>
          <w:rFonts w:hint="cs"/>
          <w:rtl/>
        </w:rPr>
        <w:t xml:space="preserve"> </w:t>
      </w:r>
      <w:r w:rsidR="002D0C44">
        <w:rPr>
          <w:rFonts w:hint="cs"/>
          <w:rtl/>
        </w:rPr>
        <w:t>מרוקן לגמרי את דרישת הכתב מתוכן. ולכן א</w:t>
      </w:r>
      <w:r w:rsidR="00D42F6C">
        <w:rPr>
          <w:rFonts w:hint="cs"/>
          <w:rtl/>
        </w:rPr>
        <w:t>"</w:t>
      </w:r>
      <w:r w:rsidR="002D0C44">
        <w:rPr>
          <w:rFonts w:hint="cs"/>
          <w:rtl/>
        </w:rPr>
        <w:t xml:space="preserve">א להשתמש </w:t>
      </w:r>
      <w:proofErr w:type="spellStart"/>
      <w:r w:rsidR="002D0C44">
        <w:rPr>
          <w:rFonts w:hint="cs"/>
          <w:rtl/>
        </w:rPr>
        <w:t>בהשתק</w:t>
      </w:r>
      <w:proofErr w:type="spellEnd"/>
      <w:r w:rsidR="002D0C44">
        <w:rPr>
          <w:rFonts w:hint="cs"/>
          <w:rtl/>
        </w:rPr>
        <w:t xml:space="preserve"> הבטחה כדי להתגבר על דרישת הכתב.</w:t>
      </w:r>
      <w:r w:rsidR="007E11E0">
        <w:rPr>
          <w:rFonts w:hint="cs"/>
          <w:rtl/>
        </w:rPr>
        <w:t xml:space="preserve"> השופטת בן פורת- דוחה את הערעור כי אין מספיק מסוימות וגמירות דעת, </w:t>
      </w:r>
      <w:r w:rsidR="007E11E0">
        <w:rPr>
          <w:rFonts w:hint="cs"/>
          <w:rtl/>
        </w:rPr>
        <w:lastRenderedPageBreak/>
        <w:t>כי הצדדים התחייבו לכתוב את ההסכם מאוחר יותר, אז הוא לא מסוים מספיק ולא מראה על גמירות דעת.</w:t>
      </w:r>
    </w:p>
    <w:p w14:paraId="3E7FE111" w14:textId="7323194F" w:rsidR="002D0C44" w:rsidRDefault="002D0C44" w:rsidP="00167185">
      <w:pPr>
        <w:jc w:val="both"/>
        <w:rPr>
          <w:b/>
          <w:bCs/>
          <w:u w:val="single"/>
          <w:rtl/>
        </w:rPr>
      </w:pPr>
      <w:r>
        <w:rPr>
          <w:rFonts w:hint="cs"/>
          <w:b/>
          <w:bCs/>
          <w:u w:val="single"/>
          <w:rtl/>
        </w:rPr>
        <w:t>ביצוע מלא או חלקי כתחליף לכתב</w:t>
      </w:r>
    </w:p>
    <w:p w14:paraId="248EDBF2" w14:textId="2A6EACE2" w:rsidR="002D0C44" w:rsidRDefault="002D0C44" w:rsidP="00167185">
      <w:pPr>
        <w:jc w:val="both"/>
        <w:rPr>
          <w:rtl/>
        </w:rPr>
      </w:pPr>
      <w:r>
        <w:rPr>
          <w:rFonts w:hint="cs"/>
          <w:rtl/>
        </w:rPr>
        <w:t xml:space="preserve">במשפט האנגלי אפשר להתגבר על דרישת הכתב אם התרחשה הונאה. </w:t>
      </w:r>
    </w:p>
    <w:p w14:paraId="72EB136B" w14:textId="638B84FF" w:rsidR="00AB7210" w:rsidRDefault="00AB7210" w:rsidP="00167185">
      <w:pPr>
        <w:jc w:val="both"/>
        <w:rPr>
          <w:rtl/>
        </w:rPr>
      </w:pPr>
      <w:r>
        <w:rPr>
          <w:rFonts w:hint="cs"/>
          <w:rtl/>
        </w:rPr>
        <w:t>אם מישהו התחיל לעשות את המעשה או עשה תוכניות לפעולה, של מה שצריך בחוזה- זה משלים את דרישת הכתב ובמקרים האלה תרוכך דרישת הכתב.</w:t>
      </w:r>
    </w:p>
    <w:p w14:paraId="738944B1" w14:textId="11F49E80" w:rsidR="00260098" w:rsidRDefault="008F4C30" w:rsidP="00167185">
      <w:pPr>
        <w:jc w:val="both"/>
        <w:rPr>
          <w:rtl/>
        </w:rPr>
      </w:pPr>
      <w:r>
        <w:rPr>
          <w:rFonts w:hint="cs"/>
          <w:b/>
          <w:bCs/>
          <w:rtl/>
        </w:rPr>
        <w:t xml:space="preserve">עא </w:t>
      </w:r>
      <w:r w:rsidR="005973BF">
        <w:rPr>
          <w:rFonts w:hint="cs"/>
          <w:b/>
          <w:bCs/>
          <w:rtl/>
        </w:rPr>
        <w:t xml:space="preserve">986/93 </w:t>
      </w:r>
      <w:r w:rsidR="00260098">
        <w:rPr>
          <w:rFonts w:hint="cs"/>
          <w:b/>
          <w:bCs/>
          <w:rtl/>
        </w:rPr>
        <w:t>קלמר נ גיא:</w:t>
      </w:r>
      <w:r w:rsidR="00260098">
        <w:rPr>
          <w:rFonts w:hint="cs"/>
          <w:rtl/>
        </w:rPr>
        <w:t xml:space="preserve"> </w:t>
      </w:r>
      <w:r w:rsidR="00581EA8">
        <w:rPr>
          <w:rFonts w:hint="cs"/>
          <w:rtl/>
        </w:rPr>
        <w:t>ה</w:t>
      </w:r>
      <w:r w:rsidR="00D91814">
        <w:rPr>
          <w:rFonts w:hint="cs"/>
          <w:rtl/>
        </w:rPr>
        <w:t>ס</w:t>
      </w:r>
      <w:r w:rsidR="00581EA8">
        <w:rPr>
          <w:rFonts w:hint="cs"/>
          <w:rtl/>
        </w:rPr>
        <w:t>כם לעסקת קומבינציה. שולמה מקדמה. כשהגיעו לשל</w:t>
      </w:r>
      <w:r w:rsidR="000A7C44">
        <w:rPr>
          <w:rFonts w:hint="cs"/>
          <w:rtl/>
        </w:rPr>
        <w:t>ב</w:t>
      </w:r>
      <w:r w:rsidR="00581EA8">
        <w:rPr>
          <w:rFonts w:hint="cs"/>
          <w:rtl/>
        </w:rPr>
        <w:t xml:space="preserve"> קיום החוזה, המערער לא הסכים לחתום על החוזה. משראו המשיבים שהוא לא מוכן, נעלו את הדירות שהובטחו לו. הוא פרץ לדירות ותפס בו חזקה. </w:t>
      </w:r>
      <w:r w:rsidR="00592EA9">
        <w:rPr>
          <w:rFonts w:hint="cs"/>
          <w:rtl/>
        </w:rPr>
        <w:t xml:space="preserve">השופט זמיר- </w:t>
      </w:r>
      <w:r w:rsidR="008A51F3">
        <w:rPr>
          <w:rFonts w:hint="cs"/>
          <w:rtl/>
        </w:rPr>
        <w:t>הדרישה של הכתב מ</w:t>
      </w:r>
      <w:r w:rsidR="00B47503">
        <w:rPr>
          <w:rFonts w:hint="cs"/>
          <w:rtl/>
        </w:rPr>
        <w:t>ר</w:t>
      </w:r>
      <w:r w:rsidR="003D48D1">
        <w:rPr>
          <w:rFonts w:hint="cs"/>
          <w:rtl/>
        </w:rPr>
        <w:t>ו</w:t>
      </w:r>
      <w:r w:rsidR="008A51F3">
        <w:rPr>
          <w:rFonts w:hint="cs"/>
          <w:rtl/>
        </w:rPr>
        <w:t>ככת ע</w:t>
      </w:r>
      <w:r w:rsidR="00B47503">
        <w:rPr>
          <w:rFonts w:hint="cs"/>
          <w:rtl/>
        </w:rPr>
        <w:t>"</w:t>
      </w:r>
      <w:r w:rsidR="008A51F3">
        <w:rPr>
          <w:rFonts w:hint="cs"/>
          <w:rtl/>
        </w:rPr>
        <w:t>י הביצוע והביצוע משלים את הפרטים שחסרים</w:t>
      </w:r>
      <w:r w:rsidR="003D48D1">
        <w:rPr>
          <w:rFonts w:hint="cs"/>
          <w:rtl/>
        </w:rPr>
        <w:t xml:space="preserve"> בחוזה</w:t>
      </w:r>
      <w:r w:rsidR="008A51F3">
        <w:rPr>
          <w:rFonts w:hint="cs"/>
          <w:rtl/>
        </w:rPr>
        <w:t>.</w:t>
      </w:r>
      <w:r w:rsidR="003D48D1">
        <w:rPr>
          <w:rFonts w:hint="cs"/>
          <w:rtl/>
        </w:rPr>
        <w:t xml:space="preserve"> לאור הביצוע, ברור שזאת עסקת קומבינציה ולא עסקה קבלנית למרות שזה לא ברור מתוך ההסכם הכתוב. השופט ברק- זה יהיה פשע (אקט ההגינות) לעודד אנשים להשלים התחייבויות לפי ההסכם. זה יוצר תחושה שהחוזה גמור.</w:t>
      </w:r>
    </w:p>
    <w:p w14:paraId="1269ADD7" w14:textId="522A585B" w:rsidR="005348BE" w:rsidRDefault="005348BE" w:rsidP="00167185">
      <w:pPr>
        <w:jc w:val="both"/>
        <w:rPr>
          <w:b/>
          <w:bCs/>
          <w:u w:val="single"/>
          <w:rtl/>
        </w:rPr>
      </w:pPr>
      <w:r>
        <w:rPr>
          <w:rFonts w:hint="cs"/>
          <w:b/>
          <w:bCs/>
          <w:u w:val="single"/>
          <w:rtl/>
        </w:rPr>
        <w:t>תרופות בהעדר כתב</w:t>
      </w:r>
    </w:p>
    <w:p w14:paraId="73CC4A61" w14:textId="03894591" w:rsidR="006A5471" w:rsidRPr="00D93DB3" w:rsidRDefault="00A80B43" w:rsidP="00167185">
      <w:pPr>
        <w:jc w:val="both"/>
        <w:rPr>
          <w:b/>
          <w:bCs/>
          <w:rtl/>
        </w:rPr>
      </w:pPr>
      <w:r>
        <w:rPr>
          <w:rFonts w:hint="cs"/>
          <w:b/>
          <w:bCs/>
          <w:rtl/>
        </w:rPr>
        <w:t>מה עושים כשאין חוזה בכתב ויש הפרה של חובת תו"ל? מה הסעדים שניתן לתבוע?</w:t>
      </w:r>
    </w:p>
    <w:p w14:paraId="3D8C763F" w14:textId="34246891" w:rsidR="005348BE" w:rsidRDefault="00832EE3" w:rsidP="00167185">
      <w:pPr>
        <w:jc w:val="both"/>
        <w:rPr>
          <w:rtl/>
        </w:rPr>
      </w:pPr>
      <w:r>
        <w:rPr>
          <w:rFonts w:hint="cs"/>
          <w:rtl/>
        </w:rPr>
        <w:t>אם חוסר תו"ל היא הסיבה לדרישת הכתב, אז אפשר להתגבר על דרישת הכתב באמצעות חובת תו"ל.</w:t>
      </w:r>
      <w:r w:rsidR="000F2EA8">
        <w:rPr>
          <w:rFonts w:hint="cs"/>
          <w:rtl/>
        </w:rPr>
        <w:t xml:space="preserve"> אם חוסר תו"ל זה מה שגרם לאי השלמה של דרישת הכתב אז צריך לברר מהי דרשת הכתב. אם היא ראייתית אז לכאורה לא אמורה להיות בעיה, אם היא מהותית, </w:t>
      </w:r>
      <w:r w:rsidR="000F2EA8" w:rsidRPr="00D81230">
        <w:rPr>
          <w:rFonts w:hint="cs"/>
          <w:highlight w:val="yellow"/>
          <w:rtl/>
        </w:rPr>
        <w:t>עדיין יש קוש</w:t>
      </w:r>
      <w:r w:rsidR="00B36686" w:rsidRPr="00D81230">
        <w:rPr>
          <w:rFonts w:hint="cs"/>
          <w:highlight w:val="yellow"/>
          <w:rtl/>
        </w:rPr>
        <w:t>י</w:t>
      </w:r>
      <w:r w:rsidR="000F2EA8">
        <w:rPr>
          <w:rFonts w:hint="cs"/>
          <w:rtl/>
        </w:rPr>
        <w:t>.</w:t>
      </w:r>
      <w:r w:rsidR="00B36686">
        <w:rPr>
          <w:rFonts w:hint="cs"/>
          <w:rtl/>
        </w:rPr>
        <w:t xml:space="preserve"> </w:t>
      </w:r>
    </w:p>
    <w:p w14:paraId="0569F117" w14:textId="538DCA01" w:rsidR="00E0228A" w:rsidRDefault="005A5B7A" w:rsidP="00167185">
      <w:pPr>
        <w:jc w:val="both"/>
        <w:rPr>
          <w:rtl/>
        </w:rPr>
      </w:pPr>
      <w:r>
        <w:rPr>
          <w:rFonts w:hint="cs"/>
          <w:b/>
          <w:bCs/>
          <w:rtl/>
        </w:rPr>
        <w:t xml:space="preserve">עא </w:t>
      </w:r>
      <w:r w:rsidR="00577F48">
        <w:rPr>
          <w:rFonts w:hint="cs"/>
          <w:b/>
          <w:bCs/>
          <w:rtl/>
        </w:rPr>
        <w:t xml:space="preserve">481/81 </w:t>
      </w:r>
      <w:proofErr w:type="spellStart"/>
      <w:r w:rsidR="00577F48">
        <w:rPr>
          <w:rFonts w:hint="cs"/>
          <w:b/>
          <w:bCs/>
          <w:rtl/>
        </w:rPr>
        <w:t>טבוליצקי</w:t>
      </w:r>
      <w:proofErr w:type="spellEnd"/>
      <w:r w:rsidR="00577F48">
        <w:rPr>
          <w:rFonts w:hint="cs"/>
          <w:b/>
          <w:bCs/>
          <w:rtl/>
        </w:rPr>
        <w:t xml:space="preserve"> נ פרלמן:</w:t>
      </w:r>
      <w:r w:rsidR="00577F48">
        <w:rPr>
          <w:rFonts w:hint="cs"/>
          <w:rtl/>
        </w:rPr>
        <w:t xml:space="preserve"> </w:t>
      </w:r>
      <w:r w:rsidR="00B43B13" w:rsidRPr="00B43B13">
        <w:rPr>
          <w:rFonts w:cs="Arial"/>
          <w:rtl/>
        </w:rPr>
        <w:t>חוזה למכר דירה. והוסכם בע"פ שהבית עם מחסן אבל לא נכלל בהסכם. ביהמ"ש לא יכול לכפות את זה כי אין הסכם</w:t>
      </w:r>
      <w:r w:rsidR="007644AB">
        <w:rPr>
          <w:rFonts w:cs="Arial" w:hint="cs"/>
          <w:rtl/>
        </w:rPr>
        <w:t xml:space="preserve">. </w:t>
      </w:r>
      <w:r w:rsidR="00B43B13" w:rsidRPr="00B43B13">
        <w:rPr>
          <w:rFonts w:cs="Arial"/>
          <w:rtl/>
        </w:rPr>
        <w:t xml:space="preserve">אבל ביהמ"ש </w:t>
      </w:r>
      <w:r w:rsidR="00363950" w:rsidRPr="00B43B13">
        <w:rPr>
          <w:rFonts w:cs="Arial" w:hint="cs"/>
          <w:rtl/>
        </w:rPr>
        <w:t>משתכנע</w:t>
      </w:r>
      <w:r w:rsidR="00B43B13" w:rsidRPr="00B43B13">
        <w:rPr>
          <w:rFonts w:cs="Arial"/>
          <w:rtl/>
        </w:rPr>
        <w:t xml:space="preserve"> שהמחיר כול</w:t>
      </w:r>
      <w:r w:rsidR="00D84701">
        <w:rPr>
          <w:rFonts w:cs="Arial" w:hint="cs"/>
          <w:rtl/>
        </w:rPr>
        <w:t>ל</w:t>
      </w:r>
      <w:r w:rsidR="00B43B13" w:rsidRPr="00B43B13">
        <w:rPr>
          <w:rFonts w:cs="Arial"/>
          <w:rtl/>
        </w:rPr>
        <w:t xml:space="preserve"> דירה עם מחסן והפתרון שביהמ"ש </w:t>
      </w:r>
      <w:r w:rsidR="00D84701">
        <w:rPr>
          <w:rFonts w:cs="Arial" w:hint="cs"/>
          <w:rtl/>
        </w:rPr>
        <w:t>מ</w:t>
      </w:r>
      <w:r w:rsidR="00B43B13" w:rsidRPr="00B43B13">
        <w:rPr>
          <w:rFonts w:cs="Arial"/>
          <w:rtl/>
        </w:rPr>
        <w:t xml:space="preserve">וצא זה דרך </w:t>
      </w:r>
      <w:r w:rsidR="00B43B13" w:rsidRPr="00DC70A9">
        <w:rPr>
          <w:rFonts w:cs="Arial"/>
          <w:color w:val="538135" w:themeColor="accent6" w:themeShade="BF"/>
          <w:rtl/>
        </w:rPr>
        <w:t>עוולה של תרמית</w:t>
      </w:r>
      <w:r w:rsidR="00D84701" w:rsidRPr="00DC70A9">
        <w:rPr>
          <w:rFonts w:cs="Arial" w:hint="cs"/>
          <w:color w:val="538135" w:themeColor="accent6" w:themeShade="BF"/>
          <w:rtl/>
        </w:rPr>
        <w:t>-</w:t>
      </w:r>
      <w:r w:rsidR="00B43B13" w:rsidRPr="00DC70A9">
        <w:rPr>
          <w:rFonts w:cs="Arial"/>
          <w:color w:val="538135" w:themeColor="accent6" w:themeShade="BF"/>
          <w:rtl/>
        </w:rPr>
        <w:t xml:space="preserve"> יצירת מצג שווא באופן מכוון לצד אחר כדי להביא ותו להתקשר בעסקה, זוהי עוולה המזכה בפיצוי על נזק</w:t>
      </w:r>
      <w:r w:rsidR="00B43B13" w:rsidRPr="00B43B13">
        <w:rPr>
          <w:rFonts w:cs="Arial"/>
          <w:rtl/>
        </w:rPr>
        <w:t>. כלומר הפיצוי הוא חיצוני לחוזה שלא צר</w:t>
      </w:r>
      <w:r w:rsidR="00DC70A9">
        <w:rPr>
          <w:rFonts w:cs="Arial" w:hint="cs"/>
          <w:rtl/>
        </w:rPr>
        <w:t>י</w:t>
      </w:r>
      <w:r w:rsidR="00B43B13" w:rsidRPr="00B43B13">
        <w:rPr>
          <w:rFonts w:cs="Arial"/>
          <w:rtl/>
        </w:rPr>
        <w:t>ך לעמוד בדרישת הכתב אלא במסגרת עוולה של דיני נזיקין.</w:t>
      </w:r>
    </w:p>
    <w:p w14:paraId="49EC04A2" w14:textId="77777777" w:rsidR="00D8695B" w:rsidRDefault="00D8695B" w:rsidP="00167185">
      <w:pPr>
        <w:jc w:val="both"/>
        <w:rPr>
          <w:b/>
          <w:bCs/>
          <w:sz w:val="24"/>
          <w:szCs w:val="24"/>
          <w:u w:val="single"/>
          <w:rtl/>
        </w:rPr>
      </w:pPr>
    </w:p>
    <w:p w14:paraId="0DAE353B" w14:textId="1106B8CB" w:rsidR="00E0228A" w:rsidRDefault="00E0228A" w:rsidP="00167185">
      <w:pPr>
        <w:jc w:val="both"/>
        <w:rPr>
          <w:b/>
          <w:bCs/>
          <w:sz w:val="24"/>
          <w:szCs w:val="24"/>
          <w:u w:val="single"/>
          <w:rtl/>
        </w:rPr>
      </w:pPr>
      <w:r w:rsidRPr="008C78C2">
        <w:rPr>
          <w:rFonts w:hint="cs"/>
          <w:b/>
          <w:bCs/>
          <w:sz w:val="24"/>
          <w:szCs w:val="24"/>
          <w:u w:val="single"/>
          <w:rtl/>
        </w:rPr>
        <w:t>תמורה והסתמכות</w:t>
      </w:r>
    </w:p>
    <w:p w14:paraId="53BF0063" w14:textId="07C66C4C" w:rsidR="00E0228A" w:rsidRDefault="00FE5905" w:rsidP="00167185">
      <w:pPr>
        <w:jc w:val="both"/>
        <w:rPr>
          <w:b/>
          <w:bCs/>
          <w:u w:val="single"/>
          <w:rtl/>
        </w:rPr>
      </w:pPr>
      <w:r>
        <w:rPr>
          <w:rFonts w:hint="cs"/>
          <w:b/>
          <w:bCs/>
          <w:u w:val="single"/>
          <w:rtl/>
        </w:rPr>
        <w:t>יסוד התמורה בהתקש</w:t>
      </w:r>
      <w:r w:rsidR="006D6A94">
        <w:rPr>
          <w:rFonts w:hint="cs"/>
          <w:b/>
          <w:bCs/>
          <w:u w:val="single"/>
          <w:rtl/>
        </w:rPr>
        <w:t>ר</w:t>
      </w:r>
      <w:r>
        <w:rPr>
          <w:rFonts w:hint="cs"/>
          <w:b/>
          <w:bCs/>
          <w:u w:val="single"/>
          <w:rtl/>
        </w:rPr>
        <w:t>ות חוזית</w:t>
      </w:r>
    </w:p>
    <w:p w14:paraId="48640B08" w14:textId="4A303855" w:rsidR="00FE5905" w:rsidRDefault="00FE5905" w:rsidP="00167185">
      <w:pPr>
        <w:jc w:val="both"/>
        <w:rPr>
          <w:u w:val="single"/>
          <w:rtl/>
        </w:rPr>
      </w:pPr>
      <w:r>
        <w:rPr>
          <w:rFonts w:hint="cs"/>
          <w:u w:val="single"/>
          <w:rtl/>
        </w:rPr>
        <w:t>התמורה במשפט האנגלו אמריקאי</w:t>
      </w:r>
    </w:p>
    <w:p w14:paraId="36EE03A0" w14:textId="603B4B2F" w:rsidR="00FE5905" w:rsidRDefault="00E66965" w:rsidP="00167185">
      <w:pPr>
        <w:jc w:val="both"/>
        <w:rPr>
          <w:rtl/>
        </w:rPr>
      </w:pPr>
      <w:r>
        <w:rPr>
          <w:rFonts w:hint="cs"/>
          <w:rtl/>
        </w:rPr>
        <w:t>המשפט האנגלו אמריקאי מכיר בתמורה כיסוד להתקשרות חוזה, לצד גמירות דעת ומסוימות. על כן, אם ההכם בין הצדדים מסוים דיו וברור כי הצדדים גמרו בדעתם להתקשר במערכת יחסים משפטית על בסיסו, אולם הוא נעדר תמורה- לא ניתן</w:t>
      </w:r>
      <w:r w:rsidR="001542B1">
        <w:rPr>
          <w:rFonts w:hint="cs"/>
          <w:rtl/>
        </w:rPr>
        <w:t xml:space="preserve"> </w:t>
      </w:r>
      <w:r>
        <w:rPr>
          <w:rFonts w:hint="cs"/>
          <w:rtl/>
        </w:rPr>
        <w:t>להקנות תרופות על בסיס ההתחייבות.</w:t>
      </w:r>
    </w:p>
    <w:p w14:paraId="5DC02DCD" w14:textId="7BAABF85" w:rsidR="00A10E1F" w:rsidRDefault="00A10E1F" w:rsidP="00167185">
      <w:pPr>
        <w:jc w:val="both"/>
        <w:rPr>
          <w:rtl/>
        </w:rPr>
      </w:pPr>
      <w:r>
        <w:rPr>
          <w:rFonts w:hint="cs"/>
          <w:rtl/>
        </w:rPr>
        <w:t>ישנם מקומות שבהם נראה כאילו אין תמורה, אבל יש (בעקיפין) ולכן המשפט האנגלי יקבל אותם:</w:t>
      </w:r>
    </w:p>
    <w:p w14:paraId="5271C723" w14:textId="4418D086" w:rsidR="00AD416F" w:rsidRDefault="00AD416F" w:rsidP="00167185">
      <w:pPr>
        <w:jc w:val="both"/>
        <w:rPr>
          <w:rtl/>
        </w:rPr>
      </w:pPr>
      <w:r>
        <w:rPr>
          <w:rFonts w:hint="cs"/>
          <w:rtl/>
        </w:rPr>
        <w:t>הסכמי אופציה</w:t>
      </w:r>
      <w:r w:rsidR="00E70576">
        <w:rPr>
          <w:rFonts w:hint="cs"/>
          <w:rtl/>
        </w:rPr>
        <w:t xml:space="preserve"> (חוזה שמקנה אפשרות לגבי חוזה אחר בעתיד ולא בטוח שיתממש)</w:t>
      </w:r>
      <w:r>
        <w:rPr>
          <w:rFonts w:hint="cs"/>
          <w:rtl/>
        </w:rPr>
        <w:t xml:space="preserve">- כשהיא ניתנת כחלק מחוזה </w:t>
      </w:r>
      <w:r w:rsidRPr="00A10E1F">
        <w:rPr>
          <w:rFonts w:hint="cs"/>
          <w:rtl/>
        </w:rPr>
        <w:t>שלם.</w:t>
      </w:r>
      <w:r>
        <w:rPr>
          <w:rFonts w:hint="cs"/>
          <w:rtl/>
        </w:rPr>
        <w:t xml:space="preserve"> ל</w:t>
      </w:r>
      <w:r w:rsidR="00500C33">
        <w:rPr>
          <w:rFonts w:hint="cs"/>
          <w:rtl/>
        </w:rPr>
        <w:t xml:space="preserve">כאורה ס' האופציה הוא תמורה ללא שום </w:t>
      </w:r>
      <w:r w:rsidR="00500C33" w:rsidRPr="00CB1E14">
        <w:rPr>
          <w:rFonts w:hint="cs"/>
          <w:highlight w:val="yellow"/>
          <w:rtl/>
        </w:rPr>
        <w:t>קבלה.</w:t>
      </w:r>
      <w:r w:rsidR="009C754A">
        <w:rPr>
          <w:rFonts w:hint="cs"/>
          <w:rtl/>
        </w:rPr>
        <w:t xml:space="preserve"> דוג'- בשכירות כאשר המשכיר יכול לשים תנאי שהוא יכול לאכוף את ה</w:t>
      </w:r>
      <w:r w:rsidR="00785BF2">
        <w:rPr>
          <w:rFonts w:hint="cs"/>
          <w:rtl/>
        </w:rPr>
        <w:t>שוכר ולהשכיר לו לעוד שנה אם הוא ירצה, זה חלק מחוזה שכירות שלם, והכפייה היא לא חד חוזית, אלא המשכיר יוכל לעמוד על דמי השכירות ויכול לעשות את החוזה</w:t>
      </w:r>
      <w:r w:rsidR="000B0188">
        <w:rPr>
          <w:rFonts w:hint="cs"/>
          <w:rtl/>
        </w:rPr>
        <w:t>.</w:t>
      </w:r>
    </w:p>
    <w:p w14:paraId="2188EB88" w14:textId="381CFE92" w:rsidR="00D1085A" w:rsidRPr="004E313F" w:rsidRDefault="002B0F29" w:rsidP="00167185">
      <w:pPr>
        <w:jc w:val="both"/>
        <w:rPr>
          <w:b/>
          <w:bCs/>
          <w:u w:val="single"/>
          <w:rtl/>
        </w:rPr>
      </w:pPr>
      <w:r w:rsidRPr="004E313F">
        <w:rPr>
          <w:rFonts w:hint="cs"/>
          <w:b/>
          <w:bCs/>
          <w:u w:val="single"/>
          <w:rtl/>
        </w:rPr>
        <w:t>התמורה בדין ה</w:t>
      </w:r>
      <w:r w:rsidR="00112E3D" w:rsidRPr="004E313F">
        <w:rPr>
          <w:rFonts w:hint="cs"/>
          <w:b/>
          <w:bCs/>
          <w:u w:val="single"/>
          <w:rtl/>
        </w:rPr>
        <w:t>ישראלי</w:t>
      </w:r>
    </w:p>
    <w:p w14:paraId="4B5EE800" w14:textId="321B7041" w:rsidR="00112E3D" w:rsidRDefault="00112E3D" w:rsidP="00167185">
      <w:pPr>
        <w:jc w:val="both"/>
        <w:rPr>
          <w:rtl/>
        </w:rPr>
      </w:pPr>
      <w:r w:rsidRPr="00467AC3">
        <w:rPr>
          <w:rFonts w:hint="cs"/>
          <w:color w:val="538135" w:themeColor="accent6" w:themeShade="BF"/>
          <w:rtl/>
        </w:rPr>
        <w:t>הכרה בהתחייבות ללא תמורה</w:t>
      </w:r>
      <w:r>
        <w:rPr>
          <w:rFonts w:hint="cs"/>
          <w:rtl/>
        </w:rPr>
        <w:t xml:space="preserve">. </w:t>
      </w:r>
      <w:r w:rsidR="006F110A">
        <w:rPr>
          <w:rFonts w:hint="cs"/>
          <w:rtl/>
        </w:rPr>
        <w:t xml:space="preserve">ההבחנה בין התחייבות למתנה ובין חוזה </w:t>
      </w:r>
      <w:r w:rsidR="008565F7">
        <w:rPr>
          <w:rFonts w:hint="cs"/>
          <w:rtl/>
        </w:rPr>
        <w:t>מכר ובין הצעה מזכה.</w:t>
      </w:r>
    </w:p>
    <w:p w14:paraId="61AE3BC3" w14:textId="06515386" w:rsidR="008565F7" w:rsidRPr="00C26879" w:rsidRDefault="008565F7" w:rsidP="00167185">
      <w:pPr>
        <w:jc w:val="both"/>
        <w:rPr>
          <w:rtl/>
        </w:rPr>
      </w:pPr>
      <w:r w:rsidRPr="004857C8">
        <w:rPr>
          <w:rFonts w:hint="cs"/>
          <w:b/>
          <w:bCs/>
          <w:rtl/>
        </w:rPr>
        <w:t>הצעה מזכה (ס' 7)-</w:t>
      </w:r>
      <w:r>
        <w:rPr>
          <w:rFonts w:hint="cs"/>
          <w:rtl/>
        </w:rPr>
        <w:t xml:space="preserve"> ניתנת עם תמורה עקרונית מהותית אבל לא יוצרת חיובים לצד השני.</w:t>
      </w:r>
      <w:r w:rsidR="00845A0D">
        <w:rPr>
          <w:rFonts w:hint="cs"/>
          <w:rtl/>
        </w:rPr>
        <w:t xml:space="preserve"> לדוג'- שובר הנחה לחברי מועדון. </w:t>
      </w:r>
      <w:r w:rsidR="00C26879" w:rsidRPr="00C26879">
        <w:rPr>
          <w:rFonts w:cs="Arial"/>
          <w:rtl/>
        </w:rPr>
        <w:t>לא צריך להודיע על קיבול כדי לזכות בהצעה, אבל לא מדובר במתנה (כי החברה שעושה זאת מקבלת בחזרה שיווק שיגדיל את המכירות).</w:t>
      </w:r>
    </w:p>
    <w:p w14:paraId="21978717" w14:textId="218F2F22" w:rsidR="00313D77" w:rsidRDefault="00313D77" w:rsidP="00167185">
      <w:pPr>
        <w:jc w:val="both"/>
        <w:rPr>
          <w:rtl/>
        </w:rPr>
      </w:pPr>
      <w:r w:rsidRPr="004857C8">
        <w:rPr>
          <w:rFonts w:hint="cs"/>
          <w:b/>
          <w:bCs/>
          <w:rtl/>
        </w:rPr>
        <w:lastRenderedPageBreak/>
        <w:t>חוזה מתנה-</w:t>
      </w:r>
      <w:r>
        <w:rPr>
          <w:rFonts w:hint="cs"/>
          <w:rtl/>
        </w:rPr>
        <w:t xml:space="preserve"> חייב העלאה בכתב + ניתן לחזור מההצעה (בשונה מחוזה מכר)</w:t>
      </w:r>
    </w:p>
    <w:p w14:paraId="2AAFE1FC" w14:textId="362A813B" w:rsidR="004E313F" w:rsidRDefault="00DC1019" w:rsidP="00167185">
      <w:pPr>
        <w:jc w:val="both"/>
        <w:rPr>
          <w:u w:val="single"/>
          <w:rtl/>
        </w:rPr>
      </w:pPr>
      <w:r>
        <w:rPr>
          <w:rFonts w:hint="cs"/>
          <w:noProof/>
          <w:u w:val="single"/>
          <w:rtl/>
          <w:lang w:val="he-IL"/>
        </w:rPr>
        <mc:AlternateContent>
          <mc:Choice Requires="wps">
            <w:drawing>
              <wp:anchor distT="0" distB="0" distL="114300" distR="114300" simplePos="0" relativeHeight="251707392" behindDoc="0" locked="0" layoutInCell="1" allowOverlap="1" wp14:anchorId="17AC8150" wp14:editId="3042B81D">
                <wp:simplePos x="0" y="0"/>
                <wp:positionH relativeFrom="column">
                  <wp:posOffset>-38669</wp:posOffset>
                </wp:positionH>
                <wp:positionV relativeFrom="paragraph">
                  <wp:posOffset>253600</wp:posOffset>
                </wp:positionV>
                <wp:extent cx="5339546" cy="861544"/>
                <wp:effectExtent l="0" t="0" r="13970" b="15240"/>
                <wp:wrapNone/>
                <wp:docPr id="44" name="מלבן: פינות מעוגלות 44"/>
                <wp:cNvGraphicFramePr/>
                <a:graphic xmlns:a="http://schemas.openxmlformats.org/drawingml/2006/main">
                  <a:graphicData uri="http://schemas.microsoft.com/office/word/2010/wordprocessingShape">
                    <wps:wsp>
                      <wps:cNvSpPr/>
                      <wps:spPr>
                        <a:xfrm>
                          <a:off x="0" y="0"/>
                          <a:ext cx="5339546" cy="861544"/>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342DFB" id="מלבן: פינות מעוגלות 44" o:spid="_x0000_s1026" style="position:absolute;left:0;text-align:left;margin-left:-3.05pt;margin-top:19.95pt;width:420.45pt;height:67.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" filled="f" strokecolor="#538135 [2409]" strokeweight="1pt">
                <v:stroke joinstyle="miter"/>
              </v:roundrect>
            </w:pict>
          </mc:Fallback>
        </mc:AlternateContent>
      </w:r>
      <w:r w:rsidR="004E313F">
        <w:rPr>
          <w:rFonts w:hint="cs"/>
          <w:u w:val="single"/>
          <w:rtl/>
        </w:rPr>
        <w:t>התמורה בחוזה שכירות והשאלה</w:t>
      </w:r>
    </w:p>
    <w:p w14:paraId="2B0996CB" w14:textId="1BA251FD" w:rsidR="00701559" w:rsidRDefault="00185966" w:rsidP="00167185">
      <w:pPr>
        <w:jc w:val="both"/>
        <w:rPr>
          <w:rtl/>
        </w:rPr>
      </w:pPr>
      <w:r w:rsidRPr="00DC1019">
        <w:rPr>
          <w:rFonts w:hint="cs"/>
          <w:b/>
          <w:bCs/>
          <w:rtl/>
        </w:rPr>
        <w:t>ס' 1</w:t>
      </w:r>
      <w:r w:rsidR="00701559" w:rsidRPr="00DC1019">
        <w:rPr>
          <w:rFonts w:hint="cs"/>
          <w:b/>
          <w:bCs/>
          <w:rtl/>
        </w:rPr>
        <w:t xml:space="preserve"> לחוק השכירות והשאילה:</w:t>
      </w:r>
      <w:r w:rsidR="00DC1019">
        <w:rPr>
          <w:rFonts w:hint="cs"/>
          <w:rtl/>
        </w:rPr>
        <w:t xml:space="preserve"> "</w:t>
      </w:r>
      <w:r w:rsidR="00DC1019" w:rsidRPr="00DC1019">
        <w:rPr>
          <w:rFonts w:cs="Arial"/>
          <w:rtl/>
        </w:rPr>
        <w:t xml:space="preserve">שכירות היא זכות שהוקנתה </w:t>
      </w:r>
      <w:r w:rsidR="00DC1019" w:rsidRPr="00467AC3">
        <w:rPr>
          <w:rFonts w:cs="Arial"/>
          <w:color w:val="538135" w:themeColor="accent6" w:themeShade="BF"/>
          <w:rtl/>
        </w:rPr>
        <w:t>בתמורה</w:t>
      </w:r>
      <w:r w:rsidR="00DC1019" w:rsidRPr="00DC1019">
        <w:rPr>
          <w:rFonts w:cs="Arial"/>
          <w:rtl/>
        </w:rPr>
        <w:t xml:space="preserve"> (להלן – דמי שכירות), להחזיק בנכס ולהשתמש בו שלא לצמיתות</w:t>
      </w:r>
      <w:r w:rsidR="00DC1019">
        <w:rPr>
          <w:rFonts w:cs="Arial" w:hint="cs"/>
          <w:rtl/>
        </w:rPr>
        <w:t>"</w:t>
      </w:r>
    </w:p>
    <w:p w14:paraId="781C232C" w14:textId="550D1015" w:rsidR="004E313F" w:rsidRDefault="00701559" w:rsidP="00167185">
      <w:pPr>
        <w:jc w:val="both"/>
        <w:rPr>
          <w:rtl/>
        </w:rPr>
      </w:pPr>
      <w:r w:rsidRPr="00DC1019">
        <w:rPr>
          <w:rFonts w:hint="cs"/>
          <w:b/>
          <w:bCs/>
          <w:rtl/>
        </w:rPr>
        <w:t xml:space="preserve">ס' </w:t>
      </w:r>
      <w:r w:rsidR="00185966" w:rsidRPr="00DC1019">
        <w:rPr>
          <w:rFonts w:hint="cs"/>
          <w:b/>
          <w:bCs/>
          <w:rtl/>
        </w:rPr>
        <w:t>26 לחוק השכירות והשאילה</w:t>
      </w:r>
      <w:r w:rsidRPr="00DC1019">
        <w:rPr>
          <w:rFonts w:hint="cs"/>
          <w:b/>
          <w:bCs/>
          <w:rtl/>
        </w:rPr>
        <w:t>:</w:t>
      </w:r>
      <w:r w:rsidR="00DC1019">
        <w:rPr>
          <w:rFonts w:hint="cs"/>
          <w:rtl/>
        </w:rPr>
        <w:t xml:space="preserve"> </w:t>
      </w:r>
      <w:r w:rsidR="00DC1019">
        <w:rPr>
          <w:rFonts w:cs="Arial" w:hint="cs"/>
          <w:rtl/>
        </w:rPr>
        <w:t>"</w:t>
      </w:r>
      <w:r w:rsidR="00DC1019" w:rsidRPr="00DC1019">
        <w:rPr>
          <w:rFonts w:cs="Arial"/>
          <w:rtl/>
        </w:rPr>
        <w:t xml:space="preserve">שאילה היא זכות להחזיק בנכס ולהשתמש בו שלא לצמיתות, כשהזכות הוקנתה </w:t>
      </w:r>
      <w:r w:rsidR="00DC1019" w:rsidRPr="00467AC3">
        <w:rPr>
          <w:rFonts w:cs="Arial"/>
          <w:color w:val="538135" w:themeColor="accent6" w:themeShade="BF"/>
          <w:rtl/>
        </w:rPr>
        <w:t>שלא בתמורה</w:t>
      </w:r>
      <w:r w:rsidR="00DC1019">
        <w:rPr>
          <w:rFonts w:hint="cs"/>
          <w:rtl/>
        </w:rPr>
        <w:t>"</w:t>
      </w:r>
    </w:p>
    <w:p w14:paraId="57B1C548" w14:textId="12876614" w:rsidR="00185966" w:rsidRDefault="00631FA8" w:rsidP="00167185">
      <w:pPr>
        <w:jc w:val="both"/>
        <w:rPr>
          <w:rtl/>
        </w:rPr>
      </w:pPr>
      <w:r w:rsidRPr="00467AC3">
        <w:rPr>
          <w:rFonts w:hint="cs"/>
          <w:color w:val="538135" w:themeColor="accent6" w:themeShade="BF"/>
          <w:rtl/>
        </w:rPr>
        <w:t xml:space="preserve">מבחינים בין שכירות לשאילה בעזרת בדיקה האם יש </w:t>
      </w:r>
      <w:r w:rsidRPr="00B46549">
        <w:rPr>
          <w:rFonts w:hint="cs"/>
          <w:color w:val="538135" w:themeColor="accent6" w:themeShade="BF"/>
          <w:rtl/>
        </w:rPr>
        <w:t>תמורה (</w:t>
      </w:r>
      <w:r w:rsidR="00041EAC" w:rsidRPr="00B46549">
        <w:rPr>
          <w:rFonts w:hint="cs"/>
          <w:color w:val="538135" w:themeColor="accent6" w:themeShade="BF"/>
          <w:rtl/>
        </w:rPr>
        <w:t>בשכירות יש ובשאילה אין)</w:t>
      </w:r>
      <w:r w:rsidR="00041EAC">
        <w:rPr>
          <w:rFonts w:hint="cs"/>
          <w:rtl/>
        </w:rPr>
        <w:t>.</w:t>
      </w:r>
      <w:r w:rsidR="00A45674">
        <w:rPr>
          <w:rFonts w:hint="cs"/>
          <w:rtl/>
        </w:rPr>
        <w:t xml:space="preserve"> </w:t>
      </w:r>
      <w:r w:rsidR="009C4E10">
        <w:rPr>
          <w:rFonts w:hint="cs"/>
          <w:rtl/>
        </w:rPr>
        <w:t xml:space="preserve">להבחנה זו יש נפקויות. למשל- </w:t>
      </w:r>
      <w:r w:rsidR="00EB394C">
        <w:rPr>
          <w:rFonts w:hint="cs"/>
          <w:rtl/>
        </w:rPr>
        <w:t>תקופת השכירות תתחיל עם מסירת המושכר ותסתיים עם נק' הזמן המוסכמת על הצדדים מראש</w:t>
      </w:r>
      <w:r w:rsidR="009C4E10">
        <w:rPr>
          <w:rFonts w:hint="cs"/>
          <w:rtl/>
        </w:rPr>
        <w:t xml:space="preserve"> (ס' 18)</w:t>
      </w:r>
      <w:r w:rsidR="00EB394C">
        <w:rPr>
          <w:rFonts w:hint="cs"/>
          <w:rtl/>
        </w:rPr>
        <w:t>. המשכיר לא רשאי לבטל את הסכם השכירות שלו. לעומת זאת, המשאיל כן יכול</w:t>
      </w:r>
      <w:r w:rsidR="009C4E10">
        <w:rPr>
          <w:rFonts w:hint="cs"/>
          <w:rtl/>
        </w:rPr>
        <w:t xml:space="preserve"> (ס' 29(א))</w:t>
      </w:r>
      <w:r w:rsidR="00EB394C">
        <w:rPr>
          <w:rFonts w:hint="cs"/>
          <w:rtl/>
        </w:rPr>
        <w:t>.</w:t>
      </w:r>
    </w:p>
    <w:p w14:paraId="6F63CC21" w14:textId="55CB0533" w:rsidR="008C6B81" w:rsidRDefault="008C6B81" w:rsidP="00167185">
      <w:pPr>
        <w:jc w:val="both"/>
        <w:rPr>
          <w:rtl/>
        </w:rPr>
      </w:pPr>
      <w:r>
        <w:rPr>
          <w:rFonts w:hint="cs"/>
          <w:b/>
          <w:bCs/>
          <w:rtl/>
        </w:rPr>
        <w:t>מה קורה אם הצדדים קבעו חוזה שכירות שהוא במהותו חוזה שאילה?</w:t>
      </w:r>
      <w:r>
        <w:rPr>
          <w:rFonts w:hint="cs"/>
          <w:rtl/>
        </w:rPr>
        <w:t xml:space="preserve"> (למשל השכירות היא 50 ₪).</w:t>
      </w:r>
    </w:p>
    <w:p w14:paraId="02DD88F6" w14:textId="77777777" w:rsidR="00FC438A" w:rsidRDefault="00E627A0" w:rsidP="00167185">
      <w:pPr>
        <w:jc w:val="both"/>
        <w:rPr>
          <w:rtl/>
        </w:rPr>
      </w:pPr>
      <w:r w:rsidRPr="004A1C42">
        <w:rPr>
          <w:rFonts w:hint="cs"/>
          <w:color w:val="538135" w:themeColor="accent6" w:themeShade="BF"/>
          <w:rtl/>
        </w:rPr>
        <w:t>חוזה שכירות יחול לפי הרצון של הצדדים, גם אם זה נראה שהחוזה הוא שאילה</w:t>
      </w:r>
      <w:r w:rsidR="0033344C" w:rsidRPr="004A1C42">
        <w:rPr>
          <w:rFonts w:hint="cs"/>
          <w:color w:val="538135" w:themeColor="accent6" w:themeShade="BF"/>
          <w:rtl/>
        </w:rPr>
        <w:t xml:space="preserve"> </w:t>
      </w:r>
      <w:r w:rsidR="0033344C">
        <w:rPr>
          <w:rFonts w:hint="cs"/>
          <w:rtl/>
        </w:rPr>
        <w:t>(ס' 2(ג)). להפך- אם זה חוזה שכירות, ניתן להגדיר אותו כחוזה שאילה, אבל לא ניתן להתנות עליו תנאים שנוגדים את חוזה השכירות.</w:t>
      </w:r>
    </w:p>
    <w:p w14:paraId="68934B78" w14:textId="0F65EF8C" w:rsidR="00E627A0" w:rsidRPr="008C6B81" w:rsidRDefault="00FC438A" w:rsidP="00167185">
      <w:pPr>
        <w:jc w:val="both"/>
        <w:rPr>
          <w:rtl/>
        </w:rPr>
      </w:pPr>
      <w:r>
        <w:rPr>
          <w:rFonts w:hint="cs"/>
          <w:rtl/>
        </w:rPr>
        <w:t>הסיווג של החוזה משפיע על התנאים שניתן או לא ניתן להתנות עליו. למשל- חוזה מתנה צריך העלאה בכתב.</w:t>
      </w:r>
      <w:r w:rsidR="00E627A0">
        <w:rPr>
          <w:rFonts w:hint="cs"/>
          <w:rtl/>
        </w:rPr>
        <w:t xml:space="preserve"> </w:t>
      </w:r>
    </w:p>
    <w:p w14:paraId="2C4E334E" w14:textId="2F8B9D0F" w:rsidR="00232BA6" w:rsidRDefault="00232BA6" w:rsidP="00167185">
      <w:pPr>
        <w:jc w:val="both"/>
        <w:rPr>
          <w:u w:val="single"/>
          <w:rtl/>
        </w:rPr>
      </w:pPr>
      <w:r>
        <w:rPr>
          <w:rFonts w:hint="cs"/>
          <w:u w:val="single"/>
          <w:rtl/>
        </w:rPr>
        <w:t>התמורה בחוזי מקרקעין</w:t>
      </w:r>
    </w:p>
    <w:p w14:paraId="519CD4AA" w14:textId="7021DC5B" w:rsidR="001E7B9F" w:rsidRDefault="007462B2" w:rsidP="00167185">
      <w:pPr>
        <w:pStyle w:val="a6"/>
        <w:numPr>
          <w:ilvl w:val="0"/>
          <w:numId w:val="58"/>
        </w:numPr>
        <w:ind w:left="509"/>
        <w:jc w:val="both"/>
      </w:pPr>
      <w:r w:rsidRPr="00680D4A">
        <w:rPr>
          <w:rFonts w:hint="cs"/>
          <w:b/>
          <w:bCs/>
          <w:rtl/>
        </w:rPr>
        <w:t>עסקאות מנוגדות</w:t>
      </w:r>
      <w:r w:rsidR="001E7B9F" w:rsidRPr="00680D4A">
        <w:rPr>
          <w:rFonts w:hint="cs"/>
          <w:b/>
          <w:bCs/>
          <w:rtl/>
        </w:rPr>
        <w:t>-</w:t>
      </w:r>
      <w:r w:rsidR="00675587">
        <w:rPr>
          <w:rFonts w:hint="cs"/>
          <w:rtl/>
        </w:rPr>
        <w:t xml:space="preserve"> כאשר מוכר התחייב למכור לא' א</w:t>
      </w:r>
      <w:r w:rsidR="003D64A2">
        <w:rPr>
          <w:rFonts w:hint="cs"/>
          <w:rtl/>
        </w:rPr>
        <w:t>ב</w:t>
      </w:r>
      <w:r w:rsidR="00675587">
        <w:rPr>
          <w:rFonts w:hint="cs"/>
          <w:rtl/>
        </w:rPr>
        <w:t>ל במו"מ הוא הלך והציע לב', למי עדיף למכור? לא', אלא אם כן ב' פעל בתו"ל והשלים את העסקה ואז לו תהיה עדיפות.</w:t>
      </w:r>
    </w:p>
    <w:p w14:paraId="1CA7DBA7" w14:textId="1AD37A05" w:rsidR="007462B2" w:rsidRDefault="005D6249" w:rsidP="00167185">
      <w:pPr>
        <w:pStyle w:val="a6"/>
        <w:numPr>
          <w:ilvl w:val="0"/>
          <w:numId w:val="58"/>
        </w:numPr>
        <w:ind w:left="509"/>
        <w:jc w:val="both"/>
        <w:rPr>
          <w:rtl/>
        </w:rPr>
      </w:pPr>
      <w:r w:rsidRPr="00680D4A">
        <w:rPr>
          <w:rFonts w:hint="cs"/>
          <w:b/>
          <w:bCs/>
          <w:rtl/>
        </w:rPr>
        <w:t>תקנת השוק</w:t>
      </w:r>
      <w:r w:rsidR="001E7B9F" w:rsidRPr="00680D4A">
        <w:rPr>
          <w:rFonts w:hint="cs"/>
          <w:b/>
          <w:bCs/>
          <w:rtl/>
        </w:rPr>
        <w:t>-</w:t>
      </w:r>
      <w:r w:rsidR="00675587">
        <w:rPr>
          <w:rFonts w:hint="cs"/>
          <w:rtl/>
        </w:rPr>
        <w:t xml:space="preserve"> ב' קנה מא' מקרקעין והקרקע לא הייתה שייכת לא' באמת, אבל הוא הצליח להעביר את הקרקע על שם ב'. מיד אחרי זה, ג' בא לקנות את הנכס, והוא בתו"ל רוכש את הנכס </w:t>
      </w:r>
      <w:proofErr w:type="spellStart"/>
      <w:r w:rsidR="00675587">
        <w:rPr>
          <w:rFonts w:hint="cs"/>
          <w:rtl/>
        </w:rPr>
        <w:t>מב</w:t>
      </w:r>
      <w:proofErr w:type="spellEnd"/>
      <w:r w:rsidR="00675587">
        <w:rPr>
          <w:rFonts w:hint="cs"/>
          <w:rtl/>
        </w:rPr>
        <w:t>'. אם ג' שילם תמורה- הנכס שייך לו. אם הוא לא שילם תמורה- אז ניתן לתבוע ממנו השבה של המקרקעין (כי אם לא באמת שייכים לב' העבירו לו אותם לא' ממי ששייך לו הקרקע).</w:t>
      </w:r>
      <w:r w:rsidR="000A5167">
        <w:rPr>
          <w:rFonts w:hint="cs"/>
          <w:rtl/>
        </w:rPr>
        <w:t xml:space="preserve"> מי שרכש זכות במקרקעין מוסדרים בתמורה ובהסתמך על תו"ל על הרישום, יהא כוחה של זכותו יפה, אף אם הרישום לא היה נכון. אותו דבר במיטלטלין. תמורה בת ערך היא כל תמורה המספקת להעמיד התקשרות פשוטה, לרבות חוב קודם או חבות קודמת.</w:t>
      </w:r>
    </w:p>
    <w:p w14:paraId="3ED46BED" w14:textId="19CAB534" w:rsidR="001E7B9F" w:rsidRPr="00C647AB" w:rsidRDefault="00C647AB" w:rsidP="00167185">
      <w:pPr>
        <w:jc w:val="both"/>
        <w:rPr>
          <w:u w:val="single"/>
          <w:rtl/>
        </w:rPr>
      </w:pPr>
      <w:r>
        <w:rPr>
          <w:rFonts w:hint="cs"/>
          <w:u w:val="single"/>
          <w:rtl/>
        </w:rPr>
        <w:t>התמורה בחוזי מיטלטלין</w:t>
      </w:r>
    </w:p>
    <w:p w14:paraId="01BE46A4" w14:textId="07732502" w:rsidR="001E7B9F" w:rsidRDefault="001E7B9F" w:rsidP="00167185">
      <w:pPr>
        <w:pStyle w:val="a6"/>
        <w:numPr>
          <w:ilvl w:val="0"/>
          <w:numId w:val="59"/>
        </w:numPr>
        <w:ind w:left="509"/>
        <w:jc w:val="both"/>
      </w:pPr>
      <w:r>
        <w:rPr>
          <w:rFonts w:hint="cs"/>
          <w:rtl/>
        </w:rPr>
        <w:t>עסקאות מנוגדות</w:t>
      </w:r>
      <w:r w:rsidR="00B24321">
        <w:rPr>
          <w:rFonts w:hint="cs"/>
          <w:rtl/>
        </w:rPr>
        <w:t xml:space="preserve">- </w:t>
      </w:r>
      <w:r w:rsidR="00361C43">
        <w:rPr>
          <w:rFonts w:cs="Arial" w:hint="cs"/>
          <w:rtl/>
        </w:rPr>
        <w:t>"</w:t>
      </w:r>
      <w:r w:rsidR="00361C43" w:rsidRPr="00361C43">
        <w:rPr>
          <w:rFonts w:cs="Arial"/>
          <w:rtl/>
        </w:rPr>
        <w:t>התחייב אדם להקנות לחברו בעלות או זכות אחרת במיטלטלין, ולפני שמסר לו את המיטלטלין או הקנה לו את הזכות חזר והתחייב עם אדם אחר בהקניה נוגדת, זכותו של הראשון עדיפה, אך אם השני התקשר בעסקה וקיבל את המיטלטלין או את הזכות בתום לב ובתמורה – זכותו עדיפה</w:t>
      </w:r>
      <w:r w:rsidR="00361C43">
        <w:rPr>
          <w:rFonts w:hint="cs"/>
          <w:rtl/>
        </w:rPr>
        <w:t>" (ס' 12 לחוק המיטלטלין)</w:t>
      </w:r>
    </w:p>
    <w:p w14:paraId="4C9FD83A" w14:textId="39E5DA42" w:rsidR="001E7B9F" w:rsidRDefault="001E7B9F" w:rsidP="00167185">
      <w:pPr>
        <w:pStyle w:val="a6"/>
        <w:numPr>
          <w:ilvl w:val="0"/>
          <w:numId w:val="59"/>
        </w:numPr>
        <w:ind w:left="509"/>
        <w:jc w:val="both"/>
      </w:pPr>
      <w:r>
        <w:rPr>
          <w:rFonts w:hint="cs"/>
          <w:rtl/>
        </w:rPr>
        <w:t>תקנת השוק</w:t>
      </w:r>
      <w:r w:rsidR="009620BD">
        <w:rPr>
          <w:rFonts w:hint="cs"/>
          <w:rtl/>
        </w:rPr>
        <w:t xml:space="preserve">- </w:t>
      </w:r>
      <w:r w:rsidR="00213489">
        <w:rPr>
          <w:rFonts w:cs="Arial" w:hint="cs"/>
          <w:rtl/>
        </w:rPr>
        <w:t>"</w:t>
      </w:r>
      <w:r w:rsidR="009620BD" w:rsidRPr="009620BD">
        <w:rPr>
          <w:rFonts w:cs="Arial"/>
          <w:rtl/>
        </w:rPr>
        <w:t xml:space="preserve">נמכר נכס נד על ידי מי שעוסק במכירת נכסים מסוגו של הממכר והמכירה </w:t>
      </w:r>
      <w:proofErr w:type="spellStart"/>
      <w:r w:rsidR="009620BD" w:rsidRPr="009620BD">
        <w:rPr>
          <w:rFonts w:cs="Arial"/>
          <w:rtl/>
        </w:rPr>
        <w:t>היתה</w:t>
      </w:r>
      <w:proofErr w:type="spellEnd"/>
      <w:r w:rsidR="009620BD" w:rsidRPr="009620BD">
        <w:rPr>
          <w:rFonts w:cs="Arial"/>
          <w:rtl/>
        </w:rPr>
        <w:t xml:space="preserve"> במהלך הרגיל של עסקיו, עוברת הבעלות לקונה נקיה מכל שעבוד, עיקול וזכות אחרת בממכר אף אם המוכר לא היה בעל הממכר או לא היה זכאי להעבירו כאמור, ובלבד שהקונה קנה וקיבל אותו לחזקתו בתום-לב</w:t>
      </w:r>
      <w:r w:rsidR="009620BD">
        <w:rPr>
          <w:rFonts w:cs="Arial" w:hint="cs"/>
          <w:rtl/>
        </w:rPr>
        <w:t>"</w:t>
      </w:r>
      <w:r w:rsidR="00213489">
        <w:rPr>
          <w:rFonts w:hint="cs"/>
          <w:rtl/>
        </w:rPr>
        <w:t xml:space="preserve"> (ס' 34 לחוק המכר)</w:t>
      </w:r>
    </w:p>
    <w:p w14:paraId="5B9A8D9E" w14:textId="62404F17" w:rsidR="00754065" w:rsidRPr="00C647AB" w:rsidRDefault="00C647AB" w:rsidP="00167185">
      <w:pPr>
        <w:jc w:val="both"/>
        <w:rPr>
          <w:u w:val="single"/>
          <w:rtl/>
        </w:rPr>
      </w:pPr>
      <w:r w:rsidRPr="00C647AB">
        <w:rPr>
          <w:rFonts w:hint="cs"/>
          <w:u w:val="single"/>
          <w:rtl/>
        </w:rPr>
        <w:t>התמורה בדיני השטרות</w:t>
      </w:r>
    </w:p>
    <w:p w14:paraId="4B59A3BA" w14:textId="7CAD3F83" w:rsidR="00E70F2C" w:rsidRDefault="00A30338" w:rsidP="00167185">
      <w:pPr>
        <w:jc w:val="both"/>
        <w:rPr>
          <w:rtl/>
        </w:rPr>
      </w:pPr>
      <w:r>
        <w:rPr>
          <w:rFonts w:hint="cs"/>
          <w:rtl/>
        </w:rPr>
        <w:t>תמורה בת ערך היא כל תמורה המספקת להעמיד התקשרות פשוטה, לרב</w:t>
      </w:r>
      <w:r w:rsidR="00E70F2C">
        <w:rPr>
          <w:rFonts w:hint="cs"/>
          <w:rtl/>
        </w:rPr>
        <w:t>ות חוב קודם או חבות קודמ</w:t>
      </w:r>
      <w:r w:rsidR="001515AA">
        <w:rPr>
          <w:rFonts w:hint="cs"/>
          <w:rtl/>
        </w:rPr>
        <w:t>ת.</w:t>
      </w:r>
    </w:p>
    <w:p w14:paraId="76926257" w14:textId="77777777" w:rsidR="001515AA" w:rsidRDefault="001515AA" w:rsidP="00167185">
      <w:pPr>
        <w:jc w:val="both"/>
        <w:rPr>
          <w:rtl/>
        </w:rPr>
      </w:pPr>
      <w:r>
        <w:rPr>
          <w:rFonts w:cs="Arial"/>
          <w:rtl/>
        </w:rPr>
        <w:t>שטרות = כמו צק.</w:t>
      </w:r>
    </w:p>
    <w:p w14:paraId="68D3A47B" w14:textId="5CA518CB" w:rsidR="001515AA" w:rsidRDefault="001515AA" w:rsidP="00167185">
      <w:pPr>
        <w:jc w:val="both"/>
        <w:rPr>
          <w:rtl/>
        </w:rPr>
      </w:pPr>
      <w:r>
        <w:rPr>
          <w:rFonts w:cs="Arial"/>
          <w:rtl/>
        </w:rPr>
        <w:t>כאשר א</w:t>
      </w:r>
      <w:r>
        <w:rPr>
          <w:rFonts w:cs="Arial" w:hint="cs"/>
          <w:rtl/>
        </w:rPr>
        <w:t>'</w:t>
      </w:r>
      <w:r>
        <w:rPr>
          <w:rFonts w:cs="Arial"/>
          <w:rtl/>
        </w:rPr>
        <w:t xml:space="preserve"> מספק לב</w:t>
      </w:r>
      <w:r>
        <w:rPr>
          <w:rFonts w:cs="Arial" w:hint="cs"/>
          <w:rtl/>
        </w:rPr>
        <w:t>'</w:t>
      </w:r>
      <w:r>
        <w:rPr>
          <w:rFonts w:cs="Arial"/>
          <w:rtl/>
        </w:rPr>
        <w:t xml:space="preserve"> שטר ניתן לפרוע את השטר ולהסב אותו.</w:t>
      </w:r>
    </w:p>
    <w:p w14:paraId="0F94F879" w14:textId="1D434F89" w:rsidR="001515AA" w:rsidRDefault="001515AA" w:rsidP="00167185">
      <w:pPr>
        <w:jc w:val="both"/>
        <w:rPr>
          <w:rtl/>
        </w:rPr>
      </w:pPr>
      <w:r>
        <w:rPr>
          <w:rFonts w:cs="Arial"/>
          <w:rtl/>
        </w:rPr>
        <w:lastRenderedPageBreak/>
        <w:t>״למוטב בלבד״ אומר שאי אפשר לסחור בצ׳ק הספציפי הזה, מה שמראה שבאופן עקרוני ניתן להסב איתם, ״לסחור״ בהם. כאשר מגלגלים צ</w:t>
      </w:r>
      <w:r>
        <w:rPr>
          <w:rFonts w:cs="Arial" w:hint="cs"/>
          <w:rtl/>
        </w:rPr>
        <w:t>'</w:t>
      </w:r>
      <w:r>
        <w:rPr>
          <w:rFonts w:cs="Arial"/>
          <w:rtl/>
        </w:rPr>
        <w:t>קים כי סוחרים בהם, יש אופציה שהצ</w:t>
      </w:r>
      <w:r>
        <w:rPr>
          <w:rFonts w:cs="Arial" w:hint="cs"/>
          <w:rtl/>
        </w:rPr>
        <w:t>'</w:t>
      </w:r>
      <w:r>
        <w:rPr>
          <w:rFonts w:cs="Arial"/>
          <w:rtl/>
        </w:rPr>
        <w:t xml:space="preserve">ק יהיה פגום בדרך (למשל שנגנב), ואז האדם שירצה להשתמש בו לא יוכל (אדם שקיבל אותו בתום לב). </w:t>
      </w:r>
    </w:p>
    <w:p w14:paraId="610CE603" w14:textId="77777777" w:rsidR="001515AA" w:rsidRPr="001515AA" w:rsidRDefault="001515AA" w:rsidP="00167185">
      <w:pPr>
        <w:jc w:val="both"/>
        <w:rPr>
          <w:b/>
          <w:bCs/>
          <w:rtl/>
        </w:rPr>
      </w:pPr>
      <w:r w:rsidRPr="001515AA">
        <w:rPr>
          <w:rFonts w:cs="Arial"/>
          <w:b/>
          <w:bCs/>
          <w:rtl/>
        </w:rPr>
        <w:t>מה קורה אם יש פגם בדרך? ניתן להשתמש בו?</w:t>
      </w:r>
    </w:p>
    <w:p w14:paraId="1D6A88C4" w14:textId="286D5CB9" w:rsidR="001515AA" w:rsidRDefault="001515AA" w:rsidP="00167185">
      <w:pPr>
        <w:jc w:val="both"/>
        <w:rPr>
          <w:rtl/>
        </w:rPr>
      </w:pPr>
      <w:r>
        <w:rPr>
          <w:rFonts w:cs="Arial"/>
          <w:rtl/>
        </w:rPr>
        <w:t>ס</w:t>
      </w:r>
      <w:r>
        <w:rPr>
          <w:rFonts w:cs="Arial" w:hint="cs"/>
          <w:rtl/>
        </w:rPr>
        <w:t xml:space="preserve">' </w:t>
      </w:r>
      <w:r>
        <w:rPr>
          <w:rFonts w:cs="Arial"/>
          <w:rtl/>
        </w:rPr>
        <w:t>29 לפקודת השטרות</w:t>
      </w:r>
      <w:r>
        <w:rPr>
          <w:rFonts w:cs="Arial" w:hint="cs"/>
          <w:rtl/>
        </w:rPr>
        <w:t>-</w:t>
      </w:r>
      <w:r>
        <w:rPr>
          <w:rFonts w:cs="Arial"/>
          <w:rtl/>
        </w:rPr>
        <w:t xml:space="preserve"> </w:t>
      </w:r>
      <w:r>
        <w:rPr>
          <w:rFonts w:cs="Arial" w:hint="cs"/>
          <w:rtl/>
        </w:rPr>
        <w:t>כ</w:t>
      </w:r>
      <w:r>
        <w:rPr>
          <w:rFonts w:cs="Arial"/>
          <w:rtl/>
        </w:rPr>
        <w:t>אשר מביאים צ</w:t>
      </w:r>
      <w:r>
        <w:rPr>
          <w:rFonts w:cs="Arial" w:hint="cs"/>
          <w:rtl/>
        </w:rPr>
        <w:t>'</w:t>
      </w:r>
      <w:r>
        <w:rPr>
          <w:rFonts w:cs="Arial"/>
          <w:rtl/>
        </w:rPr>
        <w:t xml:space="preserve">ק הוא למוטב אחד בלבד, ואז לא קורה מצב שהוא עובר לנמענים אחרים, אלא רק למישהו ספציפי.  </w:t>
      </w:r>
    </w:p>
    <w:p w14:paraId="068AEECA" w14:textId="340C47C7" w:rsidR="00C3174A" w:rsidRDefault="00EB05ED" w:rsidP="00167185">
      <w:pPr>
        <w:jc w:val="both"/>
        <w:rPr>
          <w:b/>
          <w:bCs/>
          <w:u w:val="single"/>
          <w:rtl/>
        </w:rPr>
      </w:pPr>
      <w:r>
        <w:rPr>
          <w:rFonts w:hint="cs"/>
          <w:b/>
          <w:bCs/>
          <w:u w:val="single"/>
          <w:rtl/>
        </w:rPr>
        <w:t>נפקות הסתמכות</w:t>
      </w:r>
    </w:p>
    <w:p w14:paraId="562A691F" w14:textId="63A1CF9A" w:rsidR="00EB05ED" w:rsidRDefault="00EB05ED" w:rsidP="00167185">
      <w:pPr>
        <w:jc w:val="both"/>
        <w:rPr>
          <w:u w:val="single"/>
          <w:rtl/>
        </w:rPr>
      </w:pPr>
      <w:r>
        <w:rPr>
          <w:rFonts w:hint="cs"/>
          <w:u w:val="single"/>
          <w:rtl/>
        </w:rPr>
        <w:t>הסתמכות</w:t>
      </w:r>
    </w:p>
    <w:p w14:paraId="63DC0E72" w14:textId="003B4F77" w:rsidR="0019628B" w:rsidRDefault="00EB05ED" w:rsidP="00167185">
      <w:pPr>
        <w:jc w:val="both"/>
        <w:rPr>
          <w:rtl/>
        </w:rPr>
      </w:pPr>
      <w:r>
        <w:rPr>
          <w:rFonts w:hint="cs"/>
          <w:rtl/>
        </w:rPr>
        <w:t xml:space="preserve">הסתמכות יכולה להיות תחליף חלקי לתמורה. </w:t>
      </w:r>
      <w:r w:rsidR="005E3CC9">
        <w:rPr>
          <w:rFonts w:hint="cs"/>
          <w:rtl/>
        </w:rPr>
        <w:t>כלומר,</w:t>
      </w:r>
      <w:r w:rsidR="0019628B">
        <w:rPr>
          <w:rFonts w:hint="cs"/>
          <w:rtl/>
        </w:rPr>
        <w:t xml:space="preserve"> </w:t>
      </w:r>
      <w:r w:rsidR="005E3CC9">
        <w:rPr>
          <w:rFonts w:hint="cs"/>
          <w:rtl/>
        </w:rPr>
        <w:t xml:space="preserve">הזכות החוזית מתחזקת אף בלי תמורה (ממשית) אם הייתה </w:t>
      </w:r>
      <w:r w:rsidR="0019628B">
        <w:rPr>
          <w:rFonts w:hint="cs"/>
          <w:rtl/>
        </w:rPr>
        <w:t>הסתמכות. דוג'- חזרה ממתנה.</w:t>
      </w:r>
      <w:r w:rsidR="00712E52">
        <w:rPr>
          <w:rFonts w:hint="cs"/>
          <w:rtl/>
        </w:rPr>
        <w:t xml:space="preserve"> לפי ס' 5(ב) לחוק המתנה- מותר לחזור בכך מנתינת מתנה ללא תמורה כלל.</w:t>
      </w:r>
    </w:p>
    <w:p w14:paraId="7E64315D" w14:textId="1FB454C5" w:rsidR="00712E52" w:rsidRPr="00224C2A" w:rsidRDefault="00712E52" w:rsidP="00167185">
      <w:pPr>
        <w:jc w:val="both"/>
        <w:rPr>
          <w:rtl/>
        </w:rPr>
      </w:pPr>
      <w:r>
        <w:rPr>
          <w:rFonts w:hint="cs"/>
          <w:b/>
          <w:bCs/>
          <w:rtl/>
        </w:rPr>
        <w:t>עא 47</w:t>
      </w:r>
      <w:r w:rsidR="00224C2A">
        <w:rPr>
          <w:rFonts w:hint="cs"/>
          <w:b/>
          <w:bCs/>
          <w:rtl/>
        </w:rPr>
        <w:t xml:space="preserve">6/89 </w:t>
      </w:r>
      <w:proofErr w:type="spellStart"/>
      <w:r w:rsidR="00224C2A">
        <w:rPr>
          <w:rFonts w:hint="cs"/>
          <w:b/>
          <w:bCs/>
          <w:rtl/>
        </w:rPr>
        <w:t>גוטליף</w:t>
      </w:r>
      <w:proofErr w:type="spellEnd"/>
      <w:r w:rsidR="00224C2A">
        <w:rPr>
          <w:rFonts w:hint="cs"/>
          <w:b/>
          <w:bCs/>
          <w:rtl/>
        </w:rPr>
        <w:t xml:space="preserve"> נ נוימן:</w:t>
      </w:r>
      <w:r w:rsidR="00224C2A">
        <w:rPr>
          <w:rFonts w:hint="cs"/>
          <w:rtl/>
        </w:rPr>
        <w:t xml:space="preserve"> </w:t>
      </w:r>
      <w:r w:rsidR="005A18A4">
        <w:rPr>
          <w:rFonts w:hint="cs"/>
          <w:rtl/>
        </w:rPr>
        <w:t>אב שהרס את ביתו על השטח שנתן לילדיו במסגרת עסקת קומבינציה. ביהמ"ש קבע ש</w:t>
      </w:r>
      <w:r w:rsidR="00224C2A">
        <w:rPr>
          <w:rFonts w:hint="cs"/>
          <w:rtl/>
        </w:rPr>
        <w:t xml:space="preserve">לא נדרש בהכרח שינוי מצב לרעה, אלא שינוי משמעותי בתו"ל. ובהסתמך על ההתחייבות למתנה. </w:t>
      </w:r>
    </w:p>
    <w:p w14:paraId="096FADD2" w14:textId="6542377B" w:rsidR="00EB05ED" w:rsidRDefault="0088770C" w:rsidP="00167185">
      <w:pPr>
        <w:jc w:val="both"/>
        <w:rPr>
          <w:b/>
          <w:bCs/>
          <w:u w:val="single"/>
          <w:rtl/>
        </w:rPr>
      </w:pPr>
      <w:r>
        <w:rPr>
          <w:rFonts w:hint="cs"/>
          <w:b/>
          <w:bCs/>
          <w:u w:val="single"/>
          <w:rtl/>
        </w:rPr>
        <w:t>הגדרת התמורה</w:t>
      </w:r>
    </w:p>
    <w:p w14:paraId="385743AC" w14:textId="0066A556" w:rsidR="0088770C" w:rsidRDefault="0088770C" w:rsidP="00167185">
      <w:pPr>
        <w:jc w:val="both"/>
        <w:rPr>
          <w:u w:val="single"/>
          <w:rtl/>
        </w:rPr>
      </w:pPr>
      <w:r>
        <w:rPr>
          <w:rFonts w:hint="cs"/>
          <w:u w:val="single"/>
          <w:rtl/>
        </w:rPr>
        <w:t>תמורה שאינה מועילה לצד השני</w:t>
      </w:r>
    </w:p>
    <w:p w14:paraId="7CE171D6" w14:textId="0203A048" w:rsidR="0088770C" w:rsidRDefault="00544CE3" w:rsidP="00167185">
      <w:pPr>
        <w:jc w:val="both"/>
        <w:rPr>
          <w:rtl/>
        </w:rPr>
      </w:pPr>
      <w:r>
        <w:rPr>
          <w:rFonts w:hint="cs"/>
          <w:rtl/>
        </w:rPr>
        <w:t xml:space="preserve">תמורה יכולה להיות מסירה של זכאות, גם אם לצד השני אין כל תועלת ממנה. </w:t>
      </w:r>
    </w:p>
    <w:p w14:paraId="60289E9B" w14:textId="48222BF3" w:rsidR="00544CE3" w:rsidRDefault="00544CE3" w:rsidP="00167185">
      <w:pPr>
        <w:jc w:val="both"/>
        <w:rPr>
          <w:rtl/>
        </w:rPr>
      </w:pPr>
      <w:r>
        <w:rPr>
          <w:rFonts w:hint="cs"/>
          <w:rtl/>
        </w:rPr>
        <w:t>בדין הישראלי- לא חייב תמורה. יש צמצום של דרישת התמורה כי חוזה נחשב חוזה גם ללא תמורה.</w:t>
      </w:r>
    </w:p>
    <w:p w14:paraId="622CEA94" w14:textId="0D21B2AB" w:rsidR="00544CE3" w:rsidRDefault="00033AFA" w:rsidP="00167185">
      <w:pPr>
        <w:jc w:val="both"/>
        <w:rPr>
          <w:rtl/>
        </w:rPr>
      </w:pPr>
      <w:r>
        <w:rPr>
          <w:rFonts w:hint="cs"/>
          <w:b/>
          <w:bCs/>
        </w:rPr>
        <w:t>H</w:t>
      </w:r>
      <w:r>
        <w:rPr>
          <w:b/>
          <w:bCs/>
        </w:rPr>
        <w:t xml:space="preserve">amer v. </w:t>
      </w:r>
      <w:proofErr w:type="spellStart"/>
      <w:r>
        <w:rPr>
          <w:b/>
          <w:bCs/>
        </w:rPr>
        <w:t>Sidway</w:t>
      </w:r>
      <w:proofErr w:type="spellEnd"/>
      <w:r>
        <w:rPr>
          <w:rFonts w:hint="cs"/>
          <w:b/>
          <w:bCs/>
          <w:rtl/>
        </w:rPr>
        <w:t xml:space="preserve">: </w:t>
      </w:r>
      <w:r>
        <w:rPr>
          <w:rFonts w:hint="cs"/>
          <w:rtl/>
        </w:rPr>
        <w:t xml:space="preserve">דוד הבטיח כסף לאחיין שלו אם האחיין מבטיח לא לעשן, לא לשתות ולא להמר עד גיל 21. </w:t>
      </w:r>
      <w:r w:rsidR="00E00E30">
        <w:rPr>
          <w:rFonts w:hint="cs"/>
          <w:rtl/>
        </w:rPr>
        <w:t>בגיל 21 האחיין מבקש את הכסף, אך הכסף נמצא בחשבון השקעות. הדוד מביא לו חלק מהסכום. הדוד נפטר לפני שהשלים את ההתחייבות במלואה. עולה השאלה אם האחיין זכאי לשאר הכסף. ביהמ"ש קובע ש</w:t>
      </w:r>
      <w:r w:rsidR="00E00E30" w:rsidRPr="00A74487">
        <w:rPr>
          <w:rFonts w:hint="cs"/>
          <w:color w:val="538135" w:themeColor="accent6" w:themeShade="BF"/>
          <w:rtl/>
        </w:rPr>
        <w:t>הייתה תמורה- האחיין נמנע ממשהו שיכל לעשות</w:t>
      </w:r>
      <w:r w:rsidR="00E00E30">
        <w:rPr>
          <w:rFonts w:hint="cs"/>
          <w:rtl/>
        </w:rPr>
        <w:t xml:space="preserve">. </w:t>
      </w:r>
    </w:p>
    <w:p w14:paraId="5DC774A5" w14:textId="7EA87E28" w:rsidR="00E63B97" w:rsidRDefault="00EC4620" w:rsidP="00167185">
      <w:pPr>
        <w:jc w:val="both"/>
        <w:rPr>
          <w:rtl/>
        </w:rPr>
      </w:pPr>
      <w:r>
        <w:rPr>
          <w:b/>
          <w:bCs/>
        </w:rPr>
        <w:t>We</w:t>
      </w:r>
      <w:r w:rsidR="00600BD9">
        <w:rPr>
          <w:b/>
          <w:bCs/>
        </w:rPr>
        <w:t xml:space="preserve">bb v. </w:t>
      </w:r>
      <w:proofErr w:type="spellStart"/>
      <w:r w:rsidR="00600BD9">
        <w:rPr>
          <w:b/>
          <w:bCs/>
        </w:rPr>
        <w:t>McGowin</w:t>
      </w:r>
      <w:proofErr w:type="spellEnd"/>
      <w:r w:rsidR="00600BD9">
        <w:rPr>
          <w:rFonts w:hint="cs"/>
          <w:b/>
          <w:bCs/>
          <w:rtl/>
        </w:rPr>
        <w:t xml:space="preserve">: </w:t>
      </w:r>
      <w:r w:rsidR="001F7769" w:rsidRPr="001F7769">
        <w:rPr>
          <w:rFonts w:cs="Arial"/>
          <w:rtl/>
        </w:rPr>
        <w:t>מישהו נפגע בתאונת עבודה כי ניסה להציל את חברו. החבר אמר שישלם לו 15$ כל שבועיים למשך כל חייו. החבר שנתן את הכסף נפטר, והילדים שלו לא רצו להמשיך לתת לו את הכסף.</w:t>
      </w:r>
      <w:r w:rsidR="00187265">
        <w:rPr>
          <w:rFonts w:hint="cs"/>
          <w:rtl/>
        </w:rPr>
        <w:t xml:space="preserve"> </w:t>
      </w:r>
      <w:r w:rsidR="00187265">
        <w:rPr>
          <w:rFonts w:cs="Arial"/>
          <w:rtl/>
        </w:rPr>
        <w:t>האם הייתה תמורה, וכך יהיה אפשר לאכוף את החוזה?</w:t>
      </w:r>
      <w:r w:rsidR="00187265">
        <w:rPr>
          <w:rFonts w:hint="cs"/>
          <w:rtl/>
        </w:rPr>
        <w:t xml:space="preserve"> </w:t>
      </w:r>
      <w:r w:rsidR="00187265">
        <w:rPr>
          <w:rFonts w:cs="Arial"/>
          <w:rtl/>
        </w:rPr>
        <w:t>מראש היה ניתן להגיע להסכם הזה, אבל התמורה (ההצלה) ניתנה לפני ההסכם.</w:t>
      </w:r>
      <w:r w:rsidR="00187265">
        <w:rPr>
          <w:rFonts w:cs="Arial" w:hint="cs"/>
          <w:rtl/>
        </w:rPr>
        <w:t xml:space="preserve"> </w:t>
      </w:r>
      <w:r w:rsidR="00187265">
        <w:rPr>
          <w:rFonts w:cs="Arial"/>
          <w:rtl/>
        </w:rPr>
        <w:t>אבל בית המשפט פוסק כי זה בסיס מספיק כדי לקבוע שיש תמורה, וניתן לסמוך עליה.</w:t>
      </w:r>
      <w:r w:rsidR="00187265">
        <w:rPr>
          <w:rFonts w:hint="cs"/>
          <w:rtl/>
        </w:rPr>
        <w:t xml:space="preserve"> </w:t>
      </w:r>
      <w:r w:rsidR="00187265">
        <w:rPr>
          <w:rFonts w:cs="Arial"/>
          <w:rtl/>
        </w:rPr>
        <w:t>הצלת החיים היא בעצם התמורה לחייב, והוא אף נפצע קשה בתהליך. ההתחייבות לתת כסף הייתה בשביל להרגיע את המצפון שלו, ולכן יש גם תמורה. הניצל לא רוצה לחזור בו מההבטחה אלא מהעיזבון שלו, וקשה לחזור מהרצון של האדם, אפילו אם היורשים רוצים לעשות זאת.</w:t>
      </w:r>
    </w:p>
    <w:p w14:paraId="20FCBE84" w14:textId="3132BC8F" w:rsidR="00E63B97" w:rsidRDefault="00E63B97" w:rsidP="00167185">
      <w:pPr>
        <w:jc w:val="both"/>
        <w:rPr>
          <w:rtl/>
        </w:rPr>
      </w:pPr>
    </w:p>
    <w:p w14:paraId="027875D2" w14:textId="77777777" w:rsidR="00E63B97" w:rsidRPr="00E63B97" w:rsidRDefault="00E63B97" w:rsidP="00167185">
      <w:pPr>
        <w:jc w:val="both"/>
        <w:rPr>
          <w:rtl/>
        </w:rPr>
      </w:pPr>
    </w:p>
    <w:p w14:paraId="4D164012" w14:textId="6E60FAD1" w:rsidR="00400C57" w:rsidRDefault="00400C57" w:rsidP="00167185">
      <w:pPr>
        <w:pStyle w:val="a4"/>
        <w:jc w:val="both"/>
        <w:rPr>
          <w:rtl/>
        </w:rPr>
      </w:pPr>
      <w:bookmarkStart w:id="18" w:name="_Toc62553149"/>
      <w:r>
        <w:rPr>
          <w:rFonts w:hint="cs"/>
          <w:rtl/>
        </w:rPr>
        <w:t xml:space="preserve">שיעור 18- </w:t>
      </w:r>
      <w:r w:rsidR="00DC17FC">
        <w:rPr>
          <w:rFonts w:hint="cs"/>
          <w:rtl/>
        </w:rPr>
        <w:t>המשך של תמורה והסתמכות</w:t>
      </w:r>
      <w:r w:rsidR="0025554F">
        <w:rPr>
          <w:rFonts w:hint="cs"/>
          <w:rtl/>
        </w:rPr>
        <w:t xml:space="preserve"> והתחלה של כוונה ליצור יחסים משפטיים, הסכמי פרס ותחרות</w:t>
      </w:r>
      <w:r w:rsidR="00DC17FC">
        <w:rPr>
          <w:rFonts w:hint="cs"/>
          <w:rtl/>
        </w:rPr>
        <w:t xml:space="preserve"> </w:t>
      </w:r>
      <w:r>
        <w:rPr>
          <w:rFonts w:hint="cs"/>
          <w:rtl/>
        </w:rPr>
        <w:t>(16.12)</w:t>
      </w:r>
      <w:bookmarkEnd w:id="18"/>
    </w:p>
    <w:p w14:paraId="29B1C988" w14:textId="30860BEB" w:rsidR="00400C57" w:rsidRDefault="00FD0BF0" w:rsidP="00167185">
      <w:pPr>
        <w:jc w:val="both"/>
        <w:rPr>
          <w:b/>
          <w:bCs/>
          <w:u w:val="single"/>
          <w:rtl/>
        </w:rPr>
      </w:pPr>
      <w:r>
        <w:rPr>
          <w:rFonts w:hint="cs"/>
          <w:b/>
          <w:bCs/>
          <w:u w:val="single"/>
          <w:rtl/>
        </w:rPr>
        <w:t>התחייבות למתנה</w:t>
      </w:r>
    </w:p>
    <w:p w14:paraId="2183F6A9" w14:textId="2A46A44D" w:rsidR="00FD0BF0" w:rsidRDefault="00F571D5" w:rsidP="00167185">
      <w:pPr>
        <w:jc w:val="both"/>
        <w:rPr>
          <w:u w:val="single"/>
          <w:rtl/>
        </w:rPr>
      </w:pPr>
      <w:r>
        <w:rPr>
          <w:rFonts w:hint="cs"/>
          <w:u w:val="single"/>
          <w:rtl/>
        </w:rPr>
        <w:t>התחייבות לתת מתנה</w:t>
      </w:r>
    </w:p>
    <w:p w14:paraId="7319E214" w14:textId="15A8EC3F" w:rsidR="00F571D5" w:rsidRDefault="00C91EC4" w:rsidP="00167185">
      <w:pPr>
        <w:jc w:val="both"/>
        <w:rPr>
          <w:rtl/>
        </w:rPr>
      </w:pPr>
      <w:r>
        <w:rPr>
          <w:rFonts w:hint="cs"/>
          <w:rtl/>
        </w:rPr>
        <w:t xml:space="preserve">חוזה ללא תמורה. השוני בין הענקת מתנה להתחייבות לתת מתנה הוא שהענקת מתנה אין לה משמעות חוזית (זה רק אקט </w:t>
      </w:r>
      <w:r w:rsidR="00920590">
        <w:rPr>
          <w:rFonts w:hint="cs"/>
          <w:rtl/>
        </w:rPr>
        <w:t>קנייני</w:t>
      </w:r>
      <w:r>
        <w:rPr>
          <w:rFonts w:hint="cs"/>
          <w:rtl/>
        </w:rPr>
        <w:t xml:space="preserve">). </w:t>
      </w:r>
    </w:p>
    <w:p w14:paraId="31D03A4D" w14:textId="7F0D2ACA" w:rsidR="00C91EC4" w:rsidRPr="00B7614F" w:rsidRDefault="00C91EC4" w:rsidP="00167185">
      <w:pPr>
        <w:jc w:val="both"/>
        <w:rPr>
          <w:b/>
          <w:bCs/>
          <w:rtl/>
        </w:rPr>
      </w:pPr>
      <w:r w:rsidRPr="00B7614F">
        <w:rPr>
          <w:rFonts w:hint="cs"/>
          <w:b/>
          <w:bCs/>
          <w:rtl/>
        </w:rPr>
        <w:t>האם יש לאכוף את ההתחייבויות האלו?</w:t>
      </w:r>
    </w:p>
    <w:p w14:paraId="372F78C1" w14:textId="1DFB2FE2" w:rsidR="00C91EC4" w:rsidRDefault="001F330E" w:rsidP="00167185">
      <w:pPr>
        <w:jc w:val="both"/>
        <w:rPr>
          <w:rtl/>
        </w:rPr>
      </w:pPr>
      <w:r>
        <w:rPr>
          <w:rFonts w:hint="cs"/>
          <w:rtl/>
        </w:rPr>
        <w:lastRenderedPageBreak/>
        <w:t xml:space="preserve">בדין הישראלי מאפשרים למוסר המתנה לחזור בו ממתן המתנה בתנאים מסוימים (התחייבות לא מלאה). </w:t>
      </w:r>
      <w:r w:rsidR="00AC59DF">
        <w:rPr>
          <w:rFonts w:hint="cs"/>
          <w:rtl/>
        </w:rPr>
        <w:t>וכן,</w:t>
      </w:r>
      <w:r>
        <w:rPr>
          <w:rFonts w:hint="cs"/>
          <w:rtl/>
        </w:rPr>
        <w:t xml:space="preserve"> יש דרישת תמורה.</w:t>
      </w:r>
    </w:p>
    <w:p w14:paraId="4868B5A9" w14:textId="13666808" w:rsidR="0092355E" w:rsidRDefault="0092355E" w:rsidP="00167185">
      <w:pPr>
        <w:jc w:val="both"/>
        <w:rPr>
          <w:rtl/>
        </w:rPr>
      </w:pPr>
      <w:r>
        <w:rPr>
          <w:rFonts w:hint="cs"/>
          <w:rtl/>
        </w:rPr>
        <w:t>חוק המתנה יוצר זכות החזרה (קוגנטית בחלקה) של נותן המתנה. זה מאפשר לנותן המתנה לחזור בו, ההתחייבות לא מלאה.</w:t>
      </w:r>
    </w:p>
    <w:p w14:paraId="064F26A5" w14:textId="5708C574" w:rsidR="001F330E" w:rsidRDefault="001F330E" w:rsidP="00167185">
      <w:pPr>
        <w:jc w:val="both"/>
        <w:rPr>
          <w:b/>
          <w:bCs/>
          <w:u w:val="single"/>
          <w:rtl/>
        </w:rPr>
      </w:pPr>
      <w:r>
        <w:rPr>
          <w:rFonts w:hint="cs"/>
          <w:b/>
          <w:bCs/>
          <w:u w:val="single"/>
          <w:rtl/>
        </w:rPr>
        <w:t>תנאים וחיובים בחוזה המתנה</w:t>
      </w:r>
    </w:p>
    <w:p w14:paraId="068BCA23" w14:textId="799A426E" w:rsidR="001F330E" w:rsidRDefault="00802C22" w:rsidP="00167185">
      <w:pPr>
        <w:jc w:val="both"/>
        <w:rPr>
          <w:rtl/>
        </w:rPr>
      </w:pPr>
      <w:r>
        <w:rPr>
          <w:rFonts w:hint="cs"/>
          <w:b/>
          <w:bCs/>
          <w:noProof/>
          <w:rtl/>
          <w:lang w:val="he-IL"/>
        </w:rPr>
        <mc:AlternateContent>
          <mc:Choice Requires="wps">
            <w:drawing>
              <wp:anchor distT="0" distB="0" distL="114300" distR="114300" simplePos="0" relativeHeight="251708416" behindDoc="0" locked="0" layoutInCell="1" allowOverlap="1" wp14:anchorId="409DDADD" wp14:editId="3DB900BF">
                <wp:simplePos x="0" y="0"/>
                <wp:positionH relativeFrom="column">
                  <wp:posOffset>-59811</wp:posOffset>
                </wp:positionH>
                <wp:positionV relativeFrom="paragraph">
                  <wp:posOffset>438594</wp:posOffset>
                </wp:positionV>
                <wp:extent cx="5374155" cy="596900"/>
                <wp:effectExtent l="0" t="0" r="17145" b="12700"/>
                <wp:wrapNone/>
                <wp:docPr id="45" name="מלבן: פינות מעוגלות 45"/>
                <wp:cNvGraphicFramePr/>
                <a:graphic xmlns:a="http://schemas.openxmlformats.org/drawingml/2006/main">
                  <a:graphicData uri="http://schemas.microsoft.com/office/word/2010/wordprocessingShape">
                    <wps:wsp>
                      <wps:cNvSpPr/>
                      <wps:spPr>
                        <a:xfrm>
                          <a:off x="0" y="0"/>
                          <a:ext cx="5374155" cy="59690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569FFC0" id="מלבן: פינות מעוגלות 45" o:spid="_x0000_s1026" style="position:absolute;left:0;text-align:left;margin-left:-4.7pt;margin-top:34.55pt;width:423.15pt;height:47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" filled="f" strokecolor="#538135 [2409]" strokeweight="1pt">
                <v:stroke joinstyle="miter"/>
              </v:roundrect>
            </w:pict>
          </mc:Fallback>
        </mc:AlternateContent>
      </w:r>
      <w:r w:rsidR="001F330E">
        <w:rPr>
          <w:rFonts w:hint="cs"/>
          <w:rtl/>
        </w:rPr>
        <w:t>אם הדרישה לתמורה היא מהותית, מה הדין לגבי תמורה לא מהותית</w:t>
      </w:r>
      <w:r w:rsidR="00D870F4">
        <w:rPr>
          <w:rFonts w:hint="cs"/>
          <w:rtl/>
        </w:rPr>
        <w:t xml:space="preserve"> (לא קרובה בסדרי גודל בערכה למה שנותן מוסר המתנה)</w:t>
      </w:r>
      <w:r w:rsidR="001F330E">
        <w:rPr>
          <w:rFonts w:hint="cs"/>
          <w:rtl/>
        </w:rPr>
        <w:t>?</w:t>
      </w:r>
    </w:p>
    <w:p w14:paraId="5568375C" w14:textId="59BE6E4C" w:rsidR="00D870F4" w:rsidRDefault="00D870F4" w:rsidP="00167185">
      <w:pPr>
        <w:jc w:val="both"/>
        <w:rPr>
          <w:rtl/>
        </w:rPr>
      </w:pPr>
      <w:r w:rsidRPr="00802C22">
        <w:rPr>
          <w:rFonts w:hint="cs"/>
          <w:b/>
          <w:bCs/>
          <w:rtl/>
        </w:rPr>
        <w:t>ס' 4 לחוק המתנה</w:t>
      </w:r>
      <w:r w:rsidR="00802C22" w:rsidRPr="00802C22">
        <w:rPr>
          <w:rFonts w:hint="cs"/>
          <w:b/>
          <w:bCs/>
          <w:rtl/>
        </w:rPr>
        <w:t>:</w:t>
      </w:r>
      <w:r w:rsidR="00802C22">
        <w:rPr>
          <w:rFonts w:hint="cs"/>
          <w:rtl/>
        </w:rPr>
        <w:t xml:space="preserve"> "</w:t>
      </w:r>
      <w:r w:rsidR="00802C22" w:rsidRPr="00802C22">
        <w:rPr>
          <w:rFonts w:cs="Arial"/>
          <w:rtl/>
        </w:rPr>
        <w:t xml:space="preserve">מתנה יכול שתהיה על תנאי ויכול שתחייב את המקבל לעשות מעשה בדבר-המתנה או להימנע </w:t>
      </w:r>
      <w:proofErr w:type="spellStart"/>
      <w:r w:rsidR="00802C22" w:rsidRPr="00802C22">
        <w:rPr>
          <w:rFonts w:cs="Arial"/>
          <w:rtl/>
        </w:rPr>
        <w:t>מעשותו</w:t>
      </w:r>
      <w:proofErr w:type="spellEnd"/>
      <w:r w:rsidR="00802C22" w:rsidRPr="00802C22">
        <w:rPr>
          <w:rFonts w:cs="Arial"/>
          <w:rtl/>
        </w:rPr>
        <w:t>; נותן המתנה רשאי לדרוש מהמקבל את מילוי החיוב, ורשאי לדרוש זאת מי שהחיוב הוא לזכותו, ואם היה בדבר ענין לציבור - היועץ המשפטי לממשלה או בא כוחו</w:t>
      </w:r>
      <w:r w:rsidR="00802C22">
        <w:rPr>
          <w:rFonts w:hint="cs"/>
          <w:rtl/>
        </w:rPr>
        <w:t>"</w:t>
      </w:r>
    </w:p>
    <w:p w14:paraId="4936D671" w14:textId="0E4A5C2C" w:rsidR="00D870F4" w:rsidRDefault="00BA3264" w:rsidP="00167185">
      <w:pPr>
        <w:jc w:val="both"/>
        <w:rPr>
          <w:rtl/>
        </w:rPr>
      </w:pPr>
      <w:r>
        <w:rPr>
          <w:rFonts w:hint="cs"/>
          <w:rtl/>
        </w:rPr>
        <w:t>יש לפעמים קושי להבחין בין מתנה שכוללת חיוב לבין מתנה שכוללת תנאי.</w:t>
      </w:r>
      <w:r w:rsidR="00D03157">
        <w:rPr>
          <w:rFonts w:hint="cs"/>
          <w:rtl/>
        </w:rPr>
        <w:t xml:space="preserve"> את ההבחנה הזאת יש בתוך ס' 4 עצמו- </w:t>
      </w:r>
      <w:r w:rsidR="00E15474">
        <w:rPr>
          <w:rFonts w:hint="cs"/>
          <w:rtl/>
        </w:rPr>
        <w:t xml:space="preserve">מילוי החיוב ולא השבת המתנה. </w:t>
      </w:r>
    </w:p>
    <w:p w14:paraId="55BEC300" w14:textId="29E4623C" w:rsidR="008F4B4A" w:rsidRDefault="008F4B4A" w:rsidP="00167185">
      <w:pPr>
        <w:jc w:val="both"/>
        <w:rPr>
          <w:rtl/>
        </w:rPr>
      </w:pPr>
      <w:r>
        <w:rPr>
          <w:rFonts w:hint="cs"/>
          <w:b/>
          <w:bCs/>
          <w:rtl/>
        </w:rPr>
        <w:t xml:space="preserve">ברקוביץ נ </w:t>
      </w:r>
      <w:proofErr w:type="spellStart"/>
      <w:r>
        <w:rPr>
          <w:rFonts w:hint="cs"/>
          <w:b/>
          <w:bCs/>
          <w:rtl/>
        </w:rPr>
        <w:t>קלימר</w:t>
      </w:r>
      <w:proofErr w:type="spellEnd"/>
      <w:r>
        <w:rPr>
          <w:rFonts w:hint="cs"/>
          <w:b/>
          <w:bCs/>
          <w:rtl/>
        </w:rPr>
        <w:t>:</w:t>
      </w:r>
      <w:r>
        <w:rPr>
          <w:rFonts w:hint="cs"/>
          <w:rtl/>
        </w:rPr>
        <w:t xml:space="preserve"> </w:t>
      </w:r>
      <w:r w:rsidR="006001F1">
        <w:rPr>
          <w:rFonts w:hint="cs"/>
          <w:rtl/>
        </w:rPr>
        <w:t xml:space="preserve">איך מפרשים את ההסדר? </w:t>
      </w:r>
      <w:r w:rsidR="001E6B17">
        <w:rPr>
          <w:rFonts w:hint="cs"/>
          <w:rtl/>
        </w:rPr>
        <w:t>בתור תנאי למתנה או חיוב במסגרת המתנה?</w:t>
      </w:r>
      <w:r w:rsidR="001516BD">
        <w:rPr>
          <w:rFonts w:hint="cs"/>
          <w:rtl/>
        </w:rPr>
        <w:t xml:space="preserve"> </w:t>
      </w:r>
      <w:r w:rsidR="00707F1E">
        <w:rPr>
          <w:rFonts w:hint="cs"/>
          <w:rtl/>
        </w:rPr>
        <w:t>נקבע שזוהי מתנה על תנאי ולא מתנה בחיוב בגלל הסעדים.</w:t>
      </w:r>
      <w:r w:rsidR="00D16328">
        <w:rPr>
          <w:rFonts w:hint="cs"/>
          <w:rtl/>
        </w:rPr>
        <w:t xml:space="preserve"> </w:t>
      </w:r>
      <w:r w:rsidR="001F0EC2">
        <w:rPr>
          <w:rFonts w:hint="cs"/>
          <w:rtl/>
        </w:rPr>
        <w:t xml:space="preserve">בחיוב, הסעד הוא להכריח </w:t>
      </w:r>
      <w:r w:rsidR="002A264E">
        <w:rPr>
          <w:rFonts w:hint="cs"/>
          <w:rtl/>
        </w:rPr>
        <w:t>את הצד השני לקיים את החיוב. בתנאי, אפשר גם לסעד של ביטול והשבה של המתנה.</w:t>
      </w:r>
    </w:p>
    <w:p w14:paraId="39996C2B" w14:textId="30D23FCB" w:rsidR="002A264E" w:rsidRDefault="00FE6813" w:rsidP="00167185">
      <w:pPr>
        <w:jc w:val="both"/>
        <w:rPr>
          <w:b/>
          <w:bCs/>
          <w:u w:val="single"/>
          <w:rtl/>
        </w:rPr>
      </w:pPr>
      <w:r>
        <w:rPr>
          <w:rFonts w:hint="cs"/>
          <w:b/>
          <w:bCs/>
          <w:u w:val="single"/>
          <w:rtl/>
        </w:rPr>
        <w:t>זכות החזרה מהתחייבות לתת מתנה</w:t>
      </w:r>
    </w:p>
    <w:p w14:paraId="568759A1" w14:textId="608862C2" w:rsidR="00FE6813" w:rsidRDefault="00926958" w:rsidP="00167185">
      <w:pPr>
        <w:jc w:val="both"/>
        <w:rPr>
          <w:u w:val="single"/>
          <w:rtl/>
        </w:rPr>
      </w:pPr>
      <w:r>
        <w:rPr>
          <w:rFonts w:cs="Arial"/>
          <w:noProof/>
          <w:rtl/>
          <w:lang w:val="he-IL"/>
        </w:rPr>
        <mc:AlternateContent>
          <mc:Choice Requires="wps">
            <w:drawing>
              <wp:anchor distT="0" distB="0" distL="114300" distR="114300" simplePos="0" relativeHeight="251719680" behindDoc="0" locked="0" layoutInCell="1" allowOverlap="1" wp14:anchorId="1503C5F6" wp14:editId="635760B9">
                <wp:simplePos x="0" y="0"/>
                <wp:positionH relativeFrom="column">
                  <wp:posOffset>-59811</wp:posOffset>
                </wp:positionH>
                <wp:positionV relativeFrom="paragraph">
                  <wp:posOffset>211906</wp:posOffset>
                </wp:positionV>
                <wp:extent cx="5415412" cy="806450"/>
                <wp:effectExtent l="0" t="0" r="13970" b="12700"/>
                <wp:wrapNone/>
                <wp:docPr id="55" name="מלבן: פינות מעוגלות 55"/>
                <wp:cNvGraphicFramePr/>
                <a:graphic xmlns:a="http://schemas.openxmlformats.org/drawingml/2006/main">
                  <a:graphicData uri="http://schemas.microsoft.com/office/word/2010/wordprocessingShape">
                    <wps:wsp>
                      <wps:cNvSpPr/>
                      <wps:spPr>
                        <a:xfrm>
                          <a:off x="0" y="0"/>
                          <a:ext cx="5415412" cy="80645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84F96B" id="מלבן: פינות מעוגלות 55" o:spid="_x0000_s1026" style="position:absolute;left:0;text-align:left;margin-left:-4.7pt;margin-top:16.7pt;width:426.4pt;height:6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" filled="f" strokecolor="#538135 [2409]" strokeweight="1pt">
                <v:stroke joinstyle="miter"/>
              </v:roundrect>
            </w:pict>
          </mc:Fallback>
        </mc:AlternateContent>
      </w:r>
      <w:r w:rsidR="00FE6813">
        <w:rPr>
          <w:rFonts w:hint="cs"/>
          <w:u w:val="single"/>
          <w:rtl/>
        </w:rPr>
        <w:t>חזרה ממתנה</w:t>
      </w:r>
    </w:p>
    <w:p w14:paraId="6C60BDB3" w14:textId="34489BA9" w:rsidR="00FE6813" w:rsidRDefault="00FE6813" w:rsidP="00167185">
      <w:pPr>
        <w:jc w:val="both"/>
        <w:rPr>
          <w:rtl/>
        </w:rPr>
      </w:pPr>
      <w:r w:rsidRPr="005069B9">
        <w:rPr>
          <w:rFonts w:hint="cs"/>
          <w:b/>
          <w:bCs/>
          <w:rtl/>
        </w:rPr>
        <w:t xml:space="preserve">ס' 5 </w:t>
      </w:r>
      <w:r w:rsidR="005069B9" w:rsidRPr="005069B9">
        <w:rPr>
          <w:rFonts w:hint="cs"/>
          <w:b/>
          <w:bCs/>
          <w:rtl/>
        </w:rPr>
        <w:t>לחוק המתנה:</w:t>
      </w:r>
      <w:r w:rsidR="005069B9">
        <w:rPr>
          <w:rFonts w:hint="cs"/>
          <w:rtl/>
        </w:rPr>
        <w:t xml:space="preserve"> </w:t>
      </w:r>
      <w:r w:rsidR="005069B9">
        <w:rPr>
          <w:rFonts w:cs="Arial" w:hint="cs"/>
          <w:rtl/>
        </w:rPr>
        <w:t>"</w:t>
      </w:r>
      <w:r w:rsidR="005069B9">
        <w:rPr>
          <w:rFonts w:cs="Arial"/>
          <w:rtl/>
        </w:rPr>
        <w:t>(ב) כל עוד מקבל המתנה לא שינה את מצבו בהסתמך על ההתחייבות, רשאי הנותן לחזור בו ממנה, זולת אם ויתר בכתב על רשות זו</w:t>
      </w:r>
      <w:r w:rsidR="005069B9">
        <w:rPr>
          <w:rFonts w:cs="Arial" w:hint="cs"/>
          <w:rtl/>
        </w:rPr>
        <w:t>.</w:t>
      </w:r>
      <w:r w:rsidR="005069B9">
        <w:rPr>
          <w:rFonts w:cs="Arial"/>
          <w:rtl/>
        </w:rPr>
        <w:t xml:space="preserve"> (ג)</w:t>
      </w:r>
      <w:r w:rsidR="005069B9">
        <w:rPr>
          <w:rFonts w:cs="Arial" w:hint="cs"/>
          <w:rtl/>
        </w:rPr>
        <w:t xml:space="preserve"> </w:t>
      </w:r>
      <w:r w:rsidR="005069B9">
        <w:rPr>
          <w:rFonts w:cs="Arial"/>
          <w:rtl/>
        </w:rPr>
        <w:t xml:space="preserve">מלבד האמור בסעיף קטן (ב), רשאי הנותן לחזור בו מהתחייבותו אם </w:t>
      </w:r>
      <w:proofErr w:type="spellStart"/>
      <w:r w:rsidR="005069B9">
        <w:rPr>
          <w:rFonts w:cs="Arial"/>
          <w:rtl/>
        </w:rPr>
        <w:t>היתה</w:t>
      </w:r>
      <w:proofErr w:type="spellEnd"/>
      <w:r w:rsidR="005069B9">
        <w:rPr>
          <w:rFonts w:cs="Arial"/>
          <w:rtl/>
        </w:rPr>
        <w:t xml:space="preserve"> החזרה מוצדקת בהתנהגות מחפירה של מקבל המתנה כלפי הנותן או כלפי בן-משפחתו או בהרעה ניכרת שחלה במצבו הכלכלי של הנותן</w:t>
      </w:r>
      <w:r w:rsidR="005069B9">
        <w:rPr>
          <w:rFonts w:cs="Arial" w:hint="cs"/>
          <w:rtl/>
        </w:rPr>
        <w:t>"</w:t>
      </w:r>
    </w:p>
    <w:p w14:paraId="2ED19F90" w14:textId="784C8E34" w:rsidR="00FE6813" w:rsidRDefault="00E70881" w:rsidP="00167185">
      <w:pPr>
        <w:jc w:val="both"/>
        <w:rPr>
          <w:rtl/>
        </w:rPr>
      </w:pPr>
      <w:r>
        <w:rPr>
          <w:rFonts w:hint="cs"/>
          <w:rtl/>
        </w:rPr>
        <w:t xml:space="preserve">מוסר המתנה יכול </w:t>
      </w:r>
      <w:r w:rsidR="00E5467D">
        <w:rPr>
          <w:rFonts w:hint="cs"/>
          <w:rtl/>
        </w:rPr>
        <w:t>ל</w:t>
      </w:r>
      <w:r>
        <w:rPr>
          <w:rFonts w:hint="cs"/>
          <w:rtl/>
        </w:rPr>
        <w:t>סייג את זכות החזרה שלו מהמתנה. וזה אומר שלכאורה זכות החזרה היא דיספוזיטיבית. אבל 5ג אומר ש</w:t>
      </w:r>
      <w:r w:rsidR="00BD6747">
        <w:rPr>
          <w:rFonts w:hint="cs"/>
          <w:rtl/>
        </w:rPr>
        <w:t>גם אם הנותן התחייב לא לחזור בו, הוא עדיין רשאי לחזור בו. ז"א זכות החזרה ממתנה בתנאים מסוימים היא קוגנטית.</w:t>
      </w:r>
    </w:p>
    <w:p w14:paraId="36174F2A" w14:textId="2231E373" w:rsidR="00BD6747" w:rsidRPr="00B16FBA" w:rsidRDefault="00BD6747" w:rsidP="00167185">
      <w:pPr>
        <w:jc w:val="both"/>
        <w:rPr>
          <w:b/>
          <w:bCs/>
          <w:rtl/>
        </w:rPr>
      </w:pPr>
      <w:r w:rsidRPr="00B16FBA">
        <w:rPr>
          <w:rFonts w:hint="cs"/>
          <w:b/>
          <w:bCs/>
          <w:rtl/>
        </w:rPr>
        <w:t>מתי הפעלה של זכות החזרה מוצדקת?</w:t>
      </w:r>
    </w:p>
    <w:p w14:paraId="6EEF8605" w14:textId="3F31C1D5" w:rsidR="00BD6747" w:rsidRDefault="00B95B7E" w:rsidP="00167185">
      <w:pPr>
        <w:jc w:val="both"/>
        <w:rPr>
          <w:rtl/>
        </w:rPr>
      </w:pPr>
      <w:r>
        <w:rPr>
          <w:rFonts w:hint="cs"/>
          <w:b/>
          <w:bCs/>
          <w:rtl/>
        </w:rPr>
        <w:t>ויסר נ שביט:</w:t>
      </w:r>
      <w:r>
        <w:rPr>
          <w:rFonts w:hint="cs"/>
          <w:rtl/>
        </w:rPr>
        <w:t xml:space="preserve"> </w:t>
      </w:r>
      <w:r w:rsidR="003C3EC2">
        <w:rPr>
          <w:rFonts w:hint="cs"/>
          <w:rtl/>
        </w:rPr>
        <w:t xml:space="preserve">הקושי- יש התחייבות לא לחזור בהם. </w:t>
      </w:r>
      <w:r w:rsidR="00BD40C3">
        <w:rPr>
          <w:rFonts w:hint="cs"/>
          <w:rtl/>
        </w:rPr>
        <w:t xml:space="preserve">לוין </w:t>
      </w:r>
      <w:r w:rsidR="00144774">
        <w:rPr>
          <w:rFonts w:hint="cs"/>
          <w:rtl/>
        </w:rPr>
        <w:t xml:space="preserve">נותן פרשנות מצמצמת למה זה התנהגות מחפירה </w:t>
      </w:r>
      <w:proofErr w:type="spellStart"/>
      <w:r w:rsidR="00144774">
        <w:rPr>
          <w:rFonts w:hint="cs"/>
          <w:rtl/>
        </w:rPr>
        <w:t>וטירקל</w:t>
      </w:r>
      <w:proofErr w:type="spellEnd"/>
      <w:r w:rsidR="00144774">
        <w:rPr>
          <w:rFonts w:hint="cs"/>
          <w:rtl/>
        </w:rPr>
        <w:t xml:space="preserve"> </w:t>
      </w:r>
      <w:proofErr w:type="spellStart"/>
      <w:r w:rsidR="00144774">
        <w:rPr>
          <w:rFonts w:hint="cs"/>
          <w:rtl/>
        </w:rPr>
        <w:t>ודורנר</w:t>
      </w:r>
      <w:proofErr w:type="spellEnd"/>
      <w:r w:rsidR="00144774">
        <w:rPr>
          <w:rFonts w:hint="cs"/>
          <w:rtl/>
        </w:rPr>
        <w:t xml:space="preserve"> </w:t>
      </w:r>
      <w:r w:rsidR="00E5467D">
        <w:rPr>
          <w:rFonts w:hint="cs"/>
          <w:rtl/>
        </w:rPr>
        <w:t>נותנים פרשנות רחבה כי יש להגן על נותני המתנה.</w:t>
      </w:r>
    </w:p>
    <w:p w14:paraId="7367C3BD" w14:textId="77777777" w:rsidR="00577D8D" w:rsidRDefault="00E5467D" w:rsidP="00167185">
      <w:pPr>
        <w:jc w:val="both"/>
        <w:rPr>
          <w:rtl/>
        </w:rPr>
      </w:pPr>
      <w:r>
        <w:rPr>
          <w:rFonts w:hint="cs"/>
          <w:rtl/>
        </w:rPr>
        <w:t>זכות החזרה קיימת רק אם המתנה טרם הוקנתה. מתי מוקנית המתנה?</w:t>
      </w:r>
      <w:r w:rsidR="00D46C3C">
        <w:rPr>
          <w:rFonts w:hint="cs"/>
          <w:rtl/>
        </w:rPr>
        <w:t xml:space="preserve"> בנכס מקרקעין העברת הבעלות (רישום) היא ההקניה של המתנה. לפעמים אבל אנשים מחזיקים בזכויות לנכס עתידי</w:t>
      </w:r>
      <w:r w:rsidR="000C2927">
        <w:rPr>
          <w:rFonts w:hint="cs"/>
          <w:rtl/>
        </w:rPr>
        <w:t xml:space="preserve"> (כרגע לא רשום על שמם דבר)</w:t>
      </w:r>
      <w:r w:rsidR="00D46C3C">
        <w:rPr>
          <w:rFonts w:hint="cs"/>
          <w:rtl/>
        </w:rPr>
        <w:t>,</w:t>
      </w:r>
      <w:r w:rsidR="000C2927">
        <w:rPr>
          <w:rFonts w:hint="cs"/>
          <w:rtl/>
        </w:rPr>
        <w:t xml:space="preserve"> זכות זו מוקנית בכך שאם היא מסמך, העברת המסמך יכולה להקנות את העברת הזכות. לפעמים גם הודעה על מסירת הזכות מהווה הקנייה שלה. דברים אלו מייצרים קושי בזכות החזרה. יש 2 תנאים לזכות ההחזרה- 1 באילו תנאים אפשר לממש אותה 2 הכוח לממש אותה. בפסיקה, הקושי נוצר הרבה פעמים כשנותן המתנה רוצה להמשיך את המתנה אך כשהוא הולך לעולמו, היורשים מתלבטים מה לעשות. </w:t>
      </w:r>
    </w:p>
    <w:p w14:paraId="36B373EE" w14:textId="14614618" w:rsidR="00E5467D" w:rsidRPr="00B95B7E" w:rsidRDefault="00893E73" w:rsidP="00167185">
      <w:pPr>
        <w:jc w:val="both"/>
        <w:rPr>
          <w:rtl/>
        </w:rPr>
      </w:pPr>
      <w:r>
        <w:rPr>
          <w:rFonts w:hint="cs"/>
          <w:b/>
          <w:bCs/>
          <w:rtl/>
        </w:rPr>
        <w:t xml:space="preserve">עא 11/75 </w:t>
      </w:r>
      <w:r w:rsidR="00104DDF">
        <w:rPr>
          <w:rFonts w:hint="cs"/>
          <w:b/>
          <w:bCs/>
          <w:rtl/>
        </w:rPr>
        <w:t>ועד הישיבות בא"י נ מיכאלי:</w:t>
      </w:r>
      <w:r w:rsidR="00104DDF">
        <w:rPr>
          <w:rFonts w:hint="cs"/>
          <w:rtl/>
        </w:rPr>
        <w:t xml:space="preserve"> ביהמ</w:t>
      </w:r>
      <w:r w:rsidR="00CF3BBB">
        <w:rPr>
          <w:rFonts w:hint="cs"/>
          <w:rtl/>
        </w:rPr>
        <w:t>"</w:t>
      </w:r>
      <w:r w:rsidR="00104DDF">
        <w:rPr>
          <w:rFonts w:hint="cs"/>
          <w:rtl/>
        </w:rPr>
        <w:t>ש העליון עוסק במצב בו היורשים רוצים לחזור בהם מהתחייבות של מתנה</w:t>
      </w:r>
      <w:r w:rsidR="00577D8D">
        <w:rPr>
          <w:rFonts w:hint="cs"/>
          <w:rtl/>
        </w:rPr>
        <w:t xml:space="preserve"> שהמנוח התחייב לתת</w:t>
      </w:r>
      <w:r w:rsidR="00104DDF">
        <w:rPr>
          <w:rFonts w:hint="cs"/>
          <w:rtl/>
        </w:rPr>
        <w:t>. ביהמ</w:t>
      </w:r>
      <w:r w:rsidR="00CF3BBB">
        <w:rPr>
          <w:rFonts w:hint="cs"/>
          <w:rtl/>
        </w:rPr>
        <w:t>"</w:t>
      </w:r>
      <w:r w:rsidR="00104DDF">
        <w:rPr>
          <w:rFonts w:hint="cs"/>
          <w:rtl/>
        </w:rPr>
        <w:t>ש פוסק שהיורשים לא יכולים לחזור בהם מהתחייבות לתת מתנה של מי שהם ירשו אותו.</w:t>
      </w:r>
      <w:r w:rsidR="00D46C3C">
        <w:rPr>
          <w:rFonts w:hint="cs"/>
          <w:rtl/>
        </w:rPr>
        <w:t xml:space="preserve"> </w:t>
      </w:r>
    </w:p>
    <w:p w14:paraId="4F93FE97" w14:textId="198322A2" w:rsidR="001F330E" w:rsidRDefault="001F330E" w:rsidP="00167185">
      <w:pPr>
        <w:jc w:val="both"/>
        <w:rPr>
          <w:rtl/>
        </w:rPr>
      </w:pPr>
    </w:p>
    <w:p w14:paraId="56D45A52" w14:textId="1CF1D12D" w:rsidR="0025554F" w:rsidRPr="006A5C1C" w:rsidRDefault="0025554F" w:rsidP="00167185">
      <w:pPr>
        <w:jc w:val="both"/>
        <w:rPr>
          <w:b/>
          <w:bCs/>
          <w:sz w:val="24"/>
          <w:szCs w:val="24"/>
          <w:u w:val="single"/>
          <w:rtl/>
        </w:rPr>
      </w:pPr>
      <w:r w:rsidRPr="006A5C1C">
        <w:rPr>
          <w:rFonts w:hint="cs"/>
          <w:b/>
          <w:bCs/>
          <w:sz w:val="24"/>
          <w:szCs w:val="24"/>
          <w:u w:val="single"/>
          <w:rtl/>
        </w:rPr>
        <w:t>כוונה ליצור יחסים משפטיים, הסכמי פרס ותחרות</w:t>
      </w:r>
    </w:p>
    <w:p w14:paraId="03F275D5" w14:textId="33084F5A" w:rsidR="0025554F" w:rsidRDefault="0081752C" w:rsidP="00167185">
      <w:pPr>
        <w:jc w:val="both"/>
        <w:rPr>
          <w:b/>
          <w:bCs/>
          <w:u w:val="single"/>
          <w:rtl/>
        </w:rPr>
      </w:pPr>
      <w:r>
        <w:rPr>
          <w:rFonts w:hint="cs"/>
          <w:b/>
          <w:bCs/>
          <w:u w:val="single"/>
          <w:rtl/>
        </w:rPr>
        <w:t>מבוא</w:t>
      </w:r>
    </w:p>
    <w:p w14:paraId="60D8FB4C" w14:textId="4F26076F" w:rsidR="0081752C" w:rsidRDefault="0081752C" w:rsidP="00167185">
      <w:pPr>
        <w:jc w:val="both"/>
        <w:rPr>
          <w:rtl/>
        </w:rPr>
      </w:pPr>
      <w:r>
        <w:rPr>
          <w:rFonts w:hint="cs"/>
          <w:rtl/>
        </w:rPr>
        <w:lastRenderedPageBreak/>
        <w:t>מתי למרות שיש כוונה ליצור יחסים משפטים, אין התערבות של ביהמ"ש?</w:t>
      </w:r>
    </w:p>
    <w:p w14:paraId="00F802AC" w14:textId="26A9BE9C" w:rsidR="0081752C" w:rsidRDefault="0077542C" w:rsidP="00167185">
      <w:pPr>
        <w:jc w:val="both"/>
        <w:rPr>
          <w:rtl/>
        </w:rPr>
      </w:pPr>
      <w:r>
        <w:rPr>
          <w:rFonts w:hint="cs"/>
          <w:rtl/>
        </w:rPr>
        <w:t xml:space="preserve">יכולות להיות הבטחות שאין בגין הפרתן תרופה. </w:t>
      </w:r>
    </w:p>
    <w:p w14:paraId="59022CBB" w14:textId="07998D7D" w:rsidR="008A6E10" w:rsidRDefault="008A6E10" w:rsidP="00167185">
      <w:pPr>
        <w:jc w:val="both"/>
        <w:rPr>
          <w:b/>
          <w:bCs/>
          <w:u w:val="single"/>
          <w:rtl/>
        </w:rPr>
      </w:pPr>
      <w:r>
        <w:rPr>
          <w:rFonts w:hint="cs"/>
          <w:b/>
          <w:bCs/>
          <w:u w:val="single"/>
          <w:rtl/>
        </w:rPr>
        <w:t>הסכמות בין חברים</w:t>
      </w:r>
    </w:p>
    <w:p w14:paraId="28D59C20" w14:textId="4F0BFB59" w:rsidR="008A6E10" w:rsidRDefault="008A6E10" w:rsidP="00167185">
      <w:pPr>
        <w:jc w:val="both"/>
        <w:rPr>
          <w:u w:val="single"/>
          <w:rtl/>
        </w:rPr>
      </w:pPr>
      <w:r>
        <w:rPr>
          <w:rFonts w:hint="cs"/>
          <w:u w:val="single"/>
          <w:rtl/>
        </w:rPr>
        <w:t>הסכם לארוחת ערב</w:t>
      </w:r>
    </w:p>
    <w:p w14:paraId="19B6640C" w14:textId="0111336C" w:rsidR="008A6E10" w:rsidRDefault="008A6E10" w:rsidP="00167185">
      <w:pPr>
        <w:jc w:val="both"/>
        <w:rPr>
          <w:rtl/>
        </w:rPr>
      </w:pPr>
      <w:r>
        <w:rPr>
          <w:rFonts w:hint="cs"/>
          <w:rtl/>
        </w:rPr>
        <w:t>לעיתים השיח מוביל להצהרת כוונות, שהיא כלל לא הבטחה במובן המשפטי.</w:t>
      </w:r>
      <w:r w:rsidR="005238EC">
        <w:rPr>
          <w:rFonts w:hint="cs"/>
          <w:rtl/>
        </w:rPr>
        <w:t xml:space="preserve"> </w:t>
      </w:r>
    </w:p>
    <w:p w14:paraId="0BEE679E" w14:textId="25376CB0" w:rsidR="005238EC" w:rsidRDefault="005238EC" w:rsidP="00167185">
      <w:pPr>
        <w:jc w:val="both"/>
        <w:rPr>
          <w:rtl/>
        </w:rPr>
      </w:pPr>
      <w:r>
        <w:rPr>
          <w:rFonts w:hint="cs"/>
          <w:rtl/>
        </w:rPr>
        <w:t>ה</w:t>
      </w:r>
      <w:r w:rsidR="007D1F7D">
        <w:rPr>
          <w:rFonts w:hint="cs"/>
          <w:rtl/>
        </w:rPr>
        <w:t>ב</w:t>
      </w:r>
      <w:r>
        <w:rPr>
          <w:rFonts w:hint="cs"/>
          <w:rtl/>
        </w:rPr>
        <w:t xml:space="preserve">טחה עפ"י ס' 2 </w:t>
      </w:r>
      <w:proofErr w:type="spellStart"/>
      <w:r>
        <w:rPr>
          <w:rFonts w:hint="cs"/>
          <w:rtl/>
        </w:rPr>
        <w:t>לריסטייטמנט</w:t>
      </w:r>
      <w:proofErr w:type="spellEnd"/>
      <w:r>
        <w:rPr>
          <w:rFonts w:hint="cs"/>
          <w:rtl/>
        </w:rPr>
        <w:t>- "הבטחה הינה הבעת כוונה לעשות פעולה מסוימת או לה</w:t>
      </w:r>
      <w:r w:rsidR="007D1F7D">
        <w:rPr>
          <w:rFonts w:hint="cs"/>
          <w:rtl/>
        </w:rPr>
        <w:t>י</w:t>
      </w:r>
      <w:r>
        <w:rPr>
          <w:rFonts w:hint="cs"/>
          <w:rtl/>
        </w:rPr>
        <w:t>מנע מעשותה, כאשר הבעת הכוונה נעשית באופן המצדיק המבנה אצל מקבל ההבטחה שהמבטיח נטל על עצמו מחויבות בקשר לעשיית הפעולה או ה</w:t>
      </w:r>
      <w:r w:rsidR="007D1F7D">
        <w:rPr>
          <w:rFonts w:hint="cs"/>
          <w:rtl/>
        </w:rPr>
        <w:t>י</w:t>
      </w:r>
      <w:r>
        <w:rPr>
          <w:rFonts w:hint="cs"/>
          <w:rtl/>
        </w:rPr>
        <w:t>מנעות ממנה"</w:t>
      </w:r>
    </w:p>
    <w:p w14:paraId="0F2D16F6" w14:textId="1B407A91" w:rsidR="005238EC" w:rsidRDefault="00672F7D" w:rsidP="00167185">
      <w:pPr>
        <w:jc w:val="both"/>
        <w:rPr>
          <w:b/>
          <w:bCs/>
          <w:u w:val="single"/>
          <w:rtl/>
        </w:rPr>
      </w:pPr>
      <w:r>
        <w:rPr>
          <w:rFonts w:hint="cs"/>
          <w:b/>
          <w:bCs/>
          <w:u w:val="single"/>
          <w:rtl/>
        </w:rPr>
        <w:t>הבטחת נישואין</w:t>
      </w:r>
    </w:p>
    <w:p w14:paraId="13AABE5B" w14:textId="05DBE673" w:rsidR="00672F7D" w:rsidRDefault="00672F7D" w:rsidP="00167185">
      <w:pPr>
        <w:jc w:val="both"/>
        <w:rPr>
          <w:rtl/>
        </w:rPr>
      </w:pPr>
      <w:r>
        <w:rPr>
          <w:rFonts w:hint="cs"/>
          <w:rtl/>
        </w:rPr>
        <w:t xml:space="preserve">הבטחות נישואין </w:t>
      </w:r>
      <w:r w:rsidR="00EA4651">
        <w:rPr>
          <w:rFonts w:hint="cs"/>
          <w:rtl/>
        </w:rPr>
        <w:t>במדינות ה</w:t>
      </w:r>
      <w:r w:rsidR="00872D38">
        <w:rPr>
          <w:rFonts w:hint="cs"/>
          <w:rtl/>
        </w:rPr>
        <w:t>משפט הקונטיננטלי</w:t>
      </w:r>
      <w:r>
        <w:rPr>
          <w:rFonts w:hint="cs"/>
          <w:rtl/>
        </w:rPr>
        <w:t xml:space="preserve"> כלל לא מוכרות</w:t>
      </w:r>
      <w:r w:rsidR="00EA4651">
        <w:rPr>
          <w:rFonts w:hint="cs"/>
          <w:rtl/>
        </w:rPr>
        <w:t xml:space="preserve"> וכן ברוב מדינות המשפט המקובל</w:t>
      </w:r>
      <w:r>
        <w:rPr>
          <w:rFonts w:hint="cs"/>
          <w:rtl/>
        </w:rPr>
        <w:t xml:space="preserve">. </w:t>
      </w:r>
      <w:r w:rsidR="000D4779">
        <w:rPr>
          <w:rFonts w:hint="cs"/>
          <w:rtl/>
        </w:rPr>
        <w:t xml:space="preserve">בישראל זה לא בוטל ויש הכרה בזכויות מסוימת על הפרה להבטחת נישואין. </w:t>
      </w:r>
    </w:p>
    <w:p w14:paraId="602476F5" w14:textId="518AEBDC" w:rsidR="00E62AE7" w:rsidRDefault="00E62AE7" w:rsidP="00167185">
      <w:pPr>
        <w:jc w:val="both"/>
        <w:rPr>
          <w:rtl/>
        </w:rPr>
      </w:pPr>
      <w:r>
        <w:rPr>
          <w:rFonts w:hint="cs"/>
          <w:rtl/>
        </w:rPr>
        <w:t>הסיבות- (1) אין הבטחה (2) ההבטחה לא מהווה בסיס לחוזה</w:t>
      </w:r>
    </w:p>
    <w:p w14:paraId="4EDDCBE7" w14:textId="42EF868D" w:rsidR="00952447" w:rsidRDefault="00E62AE7" w:rsidP="00167185">
      <w:pPr>
        <w:jc w:val="both"/>
        <w:rPr>
          <w:rtl/>
        </w:rPr>
      </w:pPr>
      <w:r>
        <w:rPr>
          <w:rFonts w:hint="cs"/>
          <w:rtl/>
        </w:rPr>
        <w:t>אולם, יש שאלה תרבותית- ייתכן שיש כוונה להיכנס למערכת יחסים מחייבת ולמרות זאת, יתכן שהמשפט יבחר לא להתערב.</w:t>
      </w:r>
      <w:r w:rsidR="00952447">
        <w:rPr>
          <w:rFonts w:hint="cs"/>
          <w:rtl/>
        </w:rPr>
        <w:t xml:space="preserve"> מנגד- </w:t>
      </w:r>
      <w:r w:rsidR="006A5FE4">
        <w:rPr>
          <w:rFonts w:hint="cs"/>
          <w:rtl/>
        </w:rPr>
        <w:t>מדיניות של אי התערבות מוחלטת עשויה להיות בלתי צודקת במקרים מסוימים.</w:t>
      </w:r>
    </w:p>
    <w:p w14:paraId="4A6311C8" w14:textId="3A5C66AE" w:rsidR="0006671A" w:rsidRDefault="003F3762" w:rsidP="00167185">
      <w:pPr>
        <w:jc w:val="both"/>
        <w:rPr>
          <w:rtl/>
        </w:rPr>
      </w:pPr>
      <w:r>
        <w:rPr>
          <w:rFonts w:hint="cs"/>
          <w:rtl/>
        </w:rPr>
        <w:t xml:space="preserve">בישראל </w:t>
      </w:r>
      <w:r w:rsidR="00206961">
        <w:rPr>
          <w:rFonts w:hint="cs"/>
          <w:rtl/>
        </w:rPr>
        <w:t>לא מכירים בהתחייבות רחבה אבל ההתערבות היא מאוד מתונה</w:t>
      </w:r>
      <w:r w:rsidR="00624180">
        <w:rPr>
          <w:rFonts w:hint="cs"/>
          <w:rtl/>
        </w:rPr>
        <w:t xml:space="preserve"> (אין פיצויי ציפייה וברור שאין אכיפה)</w:t>
      </w:r>
      <w:r w:rsidR="00206961">
        <w:rPr>
          <w:rFonts w:hint="cs"/>
          <w:rtl/>
        </w:rPr>
        <w:t xml:space="preserve">. </w:t>
      </w:r>
    </w:p>
    <w:p w14:paraId="7C7C620C" w14:textId="19B997C0" w:rsidR="003F3762" w:rsidRDefault="003F3762" w:rsidP="00167185">
      <w:pPr>
        <w:jc w:val="both"/>
        <w:rPr>
          <w:rtl/>
        </w:rPr>
      </w:pPr>
      <w:r>
        <w:rPr>
          <w:rFonts w:hint="cs"/>
          <w:b/>
          <w:bCs/>
          <w:rtl/>
        </w:rPr>
        <w:t>עא 5258/98 פלונית נ פלוני:</w:t>
      </w:r>
      <w:r>
        <w:rPr>
          <w:rFonts w:hint="cs"/>
          <w:rtl/>
        </w:rPr>
        <w:t xml:space="preserve"> </w:t>
      </w:r>
      <w:r w:rsidR="008E6924">
        <w:rPr>
          <w:rFonts w:hint="cs"/>
          <w:rtl/>
        </w:rPr>
        <w:t>אישה סירבה לחתום על הסכם ממון לאחר האירוסין. הגבר לא הגיע לחינה והצטער ואז גם לא הגיע לחתונה עצמה. ביהמ</w:t>
      </w:r>
      <w:r w:rsidR="00624180">
        <w:rPr>
          <w:rFonts w:hint="cs"/>
          <w:rtl/>
        </w:rPr>
        <w:t>"</w:t>
      </w:r>
      <w:r w:rsidR="008E6924">
        <w:rPr>
          <w:rFonts w:hint="cs"/>
          <w:rtl/>
        </w:rPr>
        <w:t xml:space="preserve">ש אומר שהיה פה נזק לא ממוני מאוד משמעותי </w:t>
      </w:r>
      <w:r w:rsidR="00C12CF8">
        <w:rPr>
          <w:rFonts w:hint="cs"/>
          <w:rtl/>
        </w:rPr>
        <w:t>ולכן ניתן לה פיצוי על כך (אבל לא משמעותי).</w:t>
      </w:r>
    </w:p>
    <w:p w14:paraId="7FFF653B" w14:textId="0B91F15B" w:rsidR="00624180" w:rsidRDefault="00723DD0" w:rsidP="00167185">
      <w:pPr>
        <w:jc w:val="both"/>
        <w:rPr>
          <w:u w:val="single"/>
          <w:rtl/>
        </w:rPr>
      </w:pPr>
      <w:r>
        <w:rPr>
          <w:rFonts w:hint="cs"/>
          <w:u w:val="single"/>
          <w:rtl/>
        </w:rPr>
        <w:t>הבטחה להינשא- הדין בישראל</w:t>
      </w:r>
    </w:p>
    <w:p w14:paraId="04588D28" w14:textId="77777777" w:rsidR="009174F1" w:rsidRDefault="00093504" w:rsidP="00167185">
      <w:pPr>
        <w:jc w:val="both"/>
        <w:rPr>
          <w:b/>
          <w:bCs/>
          <w:rtl/>
        </w:rPr>
      </w:pPr>
      <w:r w:rsidRPr="00093504">
        <w:rPr>
          <w:rFonts w:cs="Arial"/>
          <w:rtl/>
        </w:rPr>
        <w:t>בישראל קיימת הסכמה להתערבות מתונה, לפי הדין האנגלי הישן. הפיצוי צנוע עבור הסתמכות בלבד ועל נזק ממוני. אין פיצויי ציפייה (וברור שאין אכיפה). במקרים חריגים- ניתן פיצוי גם על נזק לא ממוני. בעבר לא היה פיצוי במקרים שהבטחת הנישואים ניתנה ע"י גבר נשוי במועד ההבטחה (נוגד את תקנת הציבור)</w:t>
      </w:r>
      <w:r>
        <w:rPr>
          <w:rFonts w:cs="Arial" w:hint="cs"/>
          <w:rtl/>
        </w:rPr>
        <w:t xml:space="preserve"> וזה </w:t>
      </w:r>
      <w:r w:rsidRPr="00093504">
        <w:rPr>
          <w:rFonts w:cs="Arial"/>
          <w:rtl/>
        </w:rPr>
        <w:t>בוטל</w:t>
      </w:r>
      <w:r w:rsidR="00802D64">
        <w:rPr>
          <w:rFonts w:cs="Arial" w:hint="cs"/>
          <w:rtl/>
        </w:rPr>
        <w:t xml:space="preserve"> ב</w:t>
      </w:r>
      <w:r w:rsidRPr="00A57E35">
        <w:rPr>
          <w:rFonts w:cs="Arial"/>
          <w:b/>
          <w:bCs/>
          <w:rtl/>
        </w:rPr>
        <w:t>5258/98 פלונית נ' פלוני</w:t>
      </w:r>
      <w:r w:rsidRPr="00093504">
        <w:rPr>
          <w:rFonts w:cs="Arial"/>
          <w:rtl/>
        </w:rPr>
        <w:t>.</w:t>
      </w:r>
      <w:r w:rsidR="009174F1" w:rsidRPr="009174F1">
        <w:rPr>
          <w:rFonts w:hint="cs"/>
          <w:b/>
          <w:bCs/>
          <w:rtl/>
        </w:rPr>
        <w:t xml:space="preserve"> </w:t>
      </w:r>
    </w:p>
    <w:p w14:paraId="4E9885F0" w14:textId="5D3E2C17" w:rsidR="000B3304" w:rsidRPr="009174F1" w:rsidRDefault="009174F1" w:rsidP="00167185">
      <w:pPr>
        <w:jc w:val="both"/>
        <w:rPr>
          <w:b/>
          <w:bCs/>
          <w:rtl/>
        </w:rPr>
      </w:pPr>
      <w:r>
        <w:rPr>
          <w:rFonts w:hint="cs"/>
          <w:b/>
          <w:bCs/>
          <w:rtl/>
        </w:rPr>
        <w:t>האם יש מקום להכיר בזכות לפיצוי בנזיקין?</w:t>
      </w:r>
    </w:p>
    <w:p w14:paraId="78E4E4F4" w14:textId="34EE0518" w:rsidR="00723DD0" w:rsidRDefault="00723DD0" w:rsidP="00167185">
      <w:pPr>
        <w:jc w:val="both"/>
        <w:rPr>
          <w:rtl/>
        </w:rPr>
      </w:pPr>
      <w:r>
        <w:rPr>
          <w:rFonts w:hint="cs"/>
          <w:b/>
          <w:bCs/>
          <w:rtl/>
        </w:rPr>
        <w:t>עא 8489/12 פלוני נ פלוני:</w:t>
      </w:r>
      <w:r>
        <w:rPr>
          <w:rFonts w:hint="cs"/>
          <w:rtl/>
        </w:rPr>
        <w:t xml:space="preserve"> תביעת רשלנות של א' נגד ב', בטענה שב' ניהל רומן עם אשתו של א' וג</w:t>
      </w:r>
      <w:r w:rsidR="000113A9">
        <w:rPr>
          <w:rFonts w:hint="cs"/>
          <w:rtl/>
        </w:rPr>
        <w:t>ר</w:t>
      </w:r>
      <w:r>
        <w:rPr>
          <w:rFonts w:hint="cs"/>
          <w:rtl/>
        </w:rPr>
        <w:t>ם לו נזק נפשי</w:t>
      </w:r>
      <w:r w:rsidR="00B73017">
        <w:rPr>
          <w:rFonts w:hint="cs"/>
          <w:rtl/>
        </w:rPr>
        <w:t xml:space="preserve"> בכך.</w:t>
      </w:r>
      <w:r w:rsidR="00D17961">
        <w:rPr>
          <w:rFonts w:hint="cs"/>
          <w:rtl/>
        </w:rPr>
        <w:t xml:space="preserve"> א' ואשתו לא התגרשו והוא תובע על הנזק הלא ממוני שנגרם לו. ביהמ</w:t>
      </w:r>
      <w:r w:rsidR="006053A8">
        <w:rPr>
          <w:rFonts w:hint="cs"/>
          <w:rtl/>
        </w:rPr>
        <w:t>"</w:t>
      </w:r>
      <w:r w:rsidR="00D17961">
        <w:rPr>
          <w:rFonts w:hint="cs"/>
          <w:rtl/>
        </w:rPr>
        <w:t>ש העליון דוחה את התביעה.</w:t>
      </w:r>
    </w:p>
    <w:p w14:paraId="09D5E111" w14:textId="428C7BFE" w:rsidR="00D17961" w:rsidRDefault="00B70B21" w:rsidP="00167185">
      <w:pPr>
        <w:jc w:val="both"/>
        <w:rPr>
          <w:rtl/>
        </w:rPr>
      </w:pPr>
      <w:r>
        <w:rPr>
          <w:rFonts w:hint="cs"/>
          <w:b/>
          <w:bCs/>
          <w:noProof/>
          <w:rtl/>
          <w:lang w:val="he-IL"/>
        </w:rPr>
        <mc:AlternateContent>
          <mc:Choice Requires="wps">
            <w:drawing>
              <wp:anchor distT="0" distB="0" distL="114300" distR="114300" simplePos="0" relativeHeight="251710464" behindDoc="0" locked="0" layoutInCell="1" allowOverlap="1" wp14:anchorId="0158EEF8" wp14:editId="6B418770">
                <wp:simplePos x="0" y="0"/>
                <wp:positionH relativeFrom="column">
                  <wp:posOffset>-63500</wp:posOffset>
                </wp:positionH>
                <wp:positionV relativeFrom="paragraph">
                  <wp:posOffset>-25400</wp:posOffset>
                </wp:positionV>
                <wp:extent cx="5403850" cy="755650"/>
                <wp:effectExtent l="0" t="0" r="25400" b="25400"/>
                <wp:wrapNone/>
                <wp:docPr id="47" name="מלבן: פינות מעוגלות 47"/>
                <wp:cNvGraphicFramePr/>
                <a:graphic xmlns:a="http://schemas.openxmlformats.org/drawingml/2006/main">
                  <a:graphicData uri="http://schemas.microsoft.com/office/word/2010/wordprocessingShape">
                    <wps:wsp>
                      <wps:cNvSpPr/>
                      <wps:spPr>
                        <a:xfrm>
                          <a:off x="0" y="0"/>
                          <a:ext cx="5403850" cy="75565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0F6E3A6A" id="מלבן: פינות מעוגלות 47" o:spid="_x0000_s1026" style="position:absolute;left:0;text-align:left;margin-left:-5pt;margin-top:-2pt;width:425.5pt;height:59.5pt;z-index:251710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" filled="f" strokecolor="#538135 [2409]" strokeweight="1pt">
                <v:stroke joinstyle="miter"/>
              </v:roundrect>
            </w:pict>
          </mc:Fallback>
        </mc:AlternateContent>
      </w:r>
      <w:r w:rsidR="00D17961" w:rsidRPr="00C46A19">
        <w:rPr>
          <w:rFonts w:hint="cs"/>
          <w:b/>
          <w:bCs/>
          <w:rtl/>
        </w:rPr>
        <w:t xml:space="preserve">ס' </w:t>
      </w:r>
      <w:r w:rsidR="001816F0" w:rsidRPr="00C46A19">
        <w:rPr>
          <w:rFonts w:hint="cs"/>
          <w:b/>
          <w:bCs/>
          <w:rtl/>
        </w:rPr>
        <w:t>62 לפקודת הנזיקין</w:t>
      </w:r>
      <w:r w:rsidR="00C46A19" w:rsidRPr="00C46A19">
        <w:rPr>
          <w:rFonts w:hint="cs"/>
          <w:b/>
          <w:bCs/>
          <w:rtl/>
        </w:rPr>
        <w:t>:</w:t>
      </w:r>
      <w:r w:rsidR="00C46A19">
        <w:rPr>
          <w:rFonts w:hint="cs"/>
          <w:rtl/>
        </w:rPr>
        <w:t xml:space="preserve"> </w:t>
      </w:r>
      <w:r w:rsidR="00C46A19">
        <w:rPr>
          <w:rFonts w:cs="Arial" w:hint="cs"/>
          <w:rtl/>
        </w:rPr>
        <w:t>"</w:t>
      </w:r>
      <w:r w:rsidR="00C46A19">
        <w:rPr>
          <w:rFonts w:cs="Arial"/>
          <w:rtl/>
        </w:rPr>
        <w:t>(א)</w:t>
      </w:r>
      <w:r w:rsidR="00C46A19">
        <w:rPr>
          <w:rFonts w:cs="Arial" w:hint="cs"/>
          <w:rtl/>
        </w:rPr>
        <w:t xml:space="preserve"> </w:t>
      </w:r>
      <w:r w:rsidR="00C46A19">
        <w:rPr>
          <w:rFonts w:cs="Arial"/>
          <w:rtl/>
        </w:rPr>
        <w:t>מי שביודעין ובלי צידוק מספיק גורם לאדם שיפר חוזה מחייב כדין שבינו לבין אדם שלישי, הריהו עושה עוולה כלפי אותו אדם שלישי, אולם האדם השלישי לא יוכל להיפרע פיצויים בעד עוולה זו אלא אם סבל על ידי כך נזק ממון.</w:t>
      </w:r>
      <w:r w:rsidR="00C46A19">
        <w:rPr>
          <w:rFonts w:hint="cs"/>
          <w:rtl/>
        </w:rPr>
        <w:t xml:space="preserve"> </w:t>
      </w:r>
      <w:r w:rsidR="00C46A19">
        <w:rPr>
          <w:rFonts w:cs="Arial"/>
          <w:rtl/>
        </w:rPr>
        <w:t>(ב)</w:t>
      </w:r>
      <w:r w:rsidR="00C46A19">
        <w:rPr>
          <w:rFonts w:cs="Arial" w:hint="cs"/>
          <w:rtl/>
        </w:rPr>
        <w:t xml:space="preserve"> </w:t>
      </w:r>
      <w:proofErr w:type="spellStart"/>
      <w:r w:rsidR="00C46A19">
        <w:rPr>
          <w:rFonts w:cs="Arial"/>
          <w:rtl/>
        </w:rPr>
        <w:t>לענין</w:t>
      </w:r>
      <w:proofErr w:type="spellEnd"/>
      <w:r w:rsidR="00C46A19">
        <w:rPr>
          <w:rFonts w:cs="Arial"/>
          <w:rtl/>
        </w:rPr>
        <w:t xml:space="preserve"> סעיף זה, היחסים הנוצרים על ידי נישואין לא ייחשבו כחוזה, ושביתה והשבתה לא ייחשבו כהפרת חוזה</w:t>
      </w:r>
      <w:r w:rsidR="00C46A19">
        <w:rPr>
          <w:rFonts w:cs="Arial" w:hint="cs"/>
          <w:rtl/>
        </w:rPr>
        <w:t>"</w:t>
      </w:r>
    </w:p>
    <w:p w14:paraId="4A94B590" w14:textId="142B27C6" w:rsidR="001E4301" w:rsidRDefault="005E3EF6" w:rsidP="00167185">
      <w:pPr>
        <w:jc w:val="both"/>
        <w:rPr>
          <w:rtl/>
        </w:rPr>
      </w:pPr>
      <w:r>
        <w:rPr>
          <w:rFonts w:hint="cs"/>
          <w:rtl/>
        </w:rPr>
        <w:t xml:space="preserve">ס' זה קובע כי התערבות בנישואין לא מהווה גרם הפרת חוזה. </w:t>
      </w:r>
      <w:r w:rsidR="006053A8">
        <w:rPr>
          <w:rFonts w:hint="cs"/>
          <w:rtl/>
        </w:rPr>
        <w:t xml:space="preserve">המחוקק אמר שאין להסתכל על מערכת הנישואין בהקשר זה כחוזה. </w:t>
      </w:r>
      <w:r w:rsidR="001E4301">
        <w:rPr>
          <w:rFonts w:hint="cs"/>
          <w:rtl/>
        </w:rPr>
        <w:t xml:space="preserve">החריג- הבטחה להינשא על בסיס מצג שווא. </w:t>
      </w:r>
    </w:p>
    <w:p w14:paraId="4A6215D2" w14:textId="471EFBC9" w:rsidR="00A6028F" w:rsidRDefault="00A6028F" w:rsidP="00167185">
      <w:pPr>
        <w:jc w:val="both"/>
        <w:rPr>
          <w:b/>
          <w:bCs/>
          <w:u w:val="single"/>
          <w:rtl/>
        </w:rPr>
      </w:pPr>
      <w:r>
        <w:rPr>
          <w:rFonts w:hint="cs"/>
          <w:b/>
          <w:bCs/>
          <w:u w:val="single"/>
          <w:rtl/>
        </w:rPr>
        <w:t>הבטחות בין בני זוג</w:t>
      </w:r>
    </w:p>
    <w:p w14:paraId="0AAE2C0F" w14:textId="023B0AD6" w:rsidR="00A6028F" w:rsidRDefault="00A6028F" w:rsidP="00167185">
      <w:pPr>
        <w:jc w:val="both"/>
        <w:rPr>
          <w:rtl/>
        </w:rPr>
      </w:pPr>
      <w:r>
        <w:rPr>
          <w:rFonts w:hint="cs"/>
          <w:rtl/>
        </w:rPr>
        <w:t>כלל המשפט לא רוצה לה</w:t>
      </w:r>
      <w:r w:rsidR="00F37C24">
        <w:rPr>
          <w:rFonts w:hint="cs"/>
          <w:rtl/>
        </w:rPr>
        <w:t>י</w:t>
      </w:r>
      <w:r>
        <w:rPr>
          <w:rFonts w:hint="cs"/>
          <w:rtl/>
        </w:rPr>
        <w:t>כנס לתא המש</w:t>
      </w:r>
      <w:r w:rsidR="004241C3">
        <w:rPr>
          <w:rFonts w:hint="cs"/>
          <w:rtl/>
        </w:rPr>
        <w:t>פחת</w:t>
      </w:r>
      <w:r>
        <w:rPr>
          <w:rFonts w:hint="cs"/>
          <w:rtl/>
        </w:rPr>
        <w:t xml:space="preserve">י. ולא רוצים להכניס את המערכת החוזית למעט הסדרת יחסים ממוניים בין בני הזוג. יש 2 הסדרים רלוונטיים- </w:t>
      </w:r>
      <w:r w:rsidR="00A302DA">
        <w:rPr>
          <w:rFonts w:hint="cs"/>
          <w:rtl/>
        </w:rPr>
        <w:t>(</w:t>
      </w:r>
      <w:r>
        <w:rPr>
          <w:rFonts w:hint="cs"/>
          <w:rtl/>
        </w:rPr>
        <w:t>1</w:t>
      </w:r>
      <w:r w:rsidR="00A302DA">
        <w:rPr>
          <w:rFonts w:hint="cs"/>
          <w:rtl/>
        </w:rPr>
        <w:t>)</w:t>
      </w:r>
      <w:r>
        <w:rPr>
          <w:rFonts w:hint="cs"/>
          <w:rtl/>
        </w:rPr>
        <w:t xml:space="preserve"> הסכם ממון שנחתם לפי/ במהלך הנישואין המסדיר את יחסי הממון בגירושין </w:t>
      </w:r>
      <w:r w:rsidR="00A302DA">
        <w:rPr>
          <w:rFonts w:hint="cs"/>
          <w:rtl/>
        </w:rPr>
        <w:t>(2)</w:t>
      </w:r>
      <w:r>
        <w:rPr>
          <w:rFonts w:hint="cs"/>
          <w:rtl/>
        </w:rPr>
        <w:t xml:space="preserve"> הסכם הגירושין</w:t>
      </w:r>
      <w:r w:rsidR="007950BB">
        <w:rPr>
          <w:rFonts w:hint="cs"/>
          <w:rtl/>
        </w:rPr>
        <w:t>.</w:t>
      </w:r>
      <w:r w:rsidR="00E75506">
        <w:rPr>
          <w:rFonts w:hint="cs"/>
          <w:rtl/>
        </w:rPr>
        <w:t xml:space="preserve"> </w:t>
      </w:r>
    </w:p>
    <w:p w14:paraId="636BB928" w14:textId="4C52E8F8" w:rsidR="00E75506" w:rsidRDefault="00E75506" w:rsidP="00167185">
      <w:pPr>
        <w:jc w:val="both"/>
        <w:rPr>
          <w:rtl/>
        </w:rPr>
      </w:pPr>
      <w:r>
        <w:rPr>
          <w:rFonts w:hint="cs"/>
          <w:rtl/>
        </w:rPr>
        <w:lastRenderedPageBreak/>
        <w:t>מה קובע את יחסי הממון אם הצדדים לא מסדירים אותם ביניהם? חוק יחסי ממון.</w:t>
      </w:r>
    </w:p>
    <w:p w14:paraId="23C042F2" w14:textId="1FEA2101" w:rsidR="00F37C24" w:rsidRPr="00C561DF" w:rsidRDefault="00F37C24" w:rsidP="00167185">
      <w:pPr>
        <w:jc w:val="both"/>
        <w:rPr>
          <w:rtl/>
        </w:rPr>
      </w:pPr>
      <w:r>
        <w:rPr>
          <w:rFonts w:hint="cs"/>
          <w:b/>
          <w:bCs/>
          <w:rtl/>
        </w:rPr>
        <w:t>לוין נ לוין:</w:t>
      </w:r>
      <w:r>
        <w:rPr>
          <w:rFonts w:hint="cs"/>
          <w:rtl/>
        </w:rPr>
        <w:t xml:space="preserve"> </w:t>
      </w:r>
      <w:r w:rsidR="008E4634">
        <w:rPr>
          <w:rFonts w:hint="cs"/>
          <w:rtl/>
        </w:rPr>
        <w:t xml:space="preserve">ביהמ"ש </w:t>
      </w:r>
      <w:r w:rsidR="008E4634" w:rsidRPr="00C561DF">
        <w:rPr>
          <w:rFonts w:hint="cs"/>
          <w:rtl/>
        </w:rPr>
        <w:t>קובע כי</w:t>
      </w:r>
      <w:r w:rsidR="00C561DF">
        <w:rPr>
          <w:rFonts w:hint="cs"/>
          <w:rtl/>
        </w:rPr>
        <w:t xml:space="preserve"> (1)</w:t>
      </w:r>
      <w:r w:rsidR="008E4634">
        <w:rPr>
          <w:rFonts w:hint="cs"/>
          <w:rtl/>
        </w:rPr>
        <w:t xml:space="preserve"> </w:t>
      </w:r>
      <w:r w:rsidR="00C561DF">
        <w:rPr>
          <w:rFonts w:cs="Arial"/>
          <w:rtl/>
        </w:rPr>
        <w:t xml:space="preserve">השאלה אם מסמך מסוים הינו חוזה או הסכם ג'נטלמני תלויה, בראש ובראשונה, בכוונת הצדדים למסמך </w:t>
      </w:r>
      <w:r w:rsidR="00C561DF">
        <w:rPr>
          <w:rFonts w:hint="cs"/>
          <w:rtl/>
        </w:rPr>
        <w:t xml:space="preserve">(2) </w:t>
      </w:r>
      <w:r w:rsidR="00C561DF">
        <w:rPr>
          <w:rFonts w:cs="Arial"/>
          <w:rtl/>
        </w:rPr>
        <w:t>הגבלת גישה לערכאות מנוגדת לתקנת הציבור (</w:t>
      </w:r>
      <w:r w:rsidR="00C561DF">
        <w:rPr>
          <w:rFonts w:cs="Arial" w:hint="cs"/>
          <w:rtl/>
        </w:rPr>
        <w:t xml:space="preserve">3) </w:t>
      </w:r>
      <w:r w:rsidR="00C561DF">
        <w:rPr>
          <w:rFonts w:cs="Arial"/>
          <w:rtl/>
        </w:rPr>
        <w:t>הוראה המגבילה גישה לערכאות תפורש בצמצום (</w:t>
      </w:r>
      <w:r w:rsidR="003B091B">
        <w:rPr>
          <w:rFonts w:cs="Arial" w:hint="cs"/>
          <w:rtl/>
        </w:rPr>
        <w:t>4</w:t>
      </w:r>
      <w:r w:rsidR="00C561DF">
        <w:rPr>
          <w:rFonts w:cs="Arial" w:hint="cs"/>
          <w:rtl/>
        </w:rPr>
        <w:t xml:space="preserve">) </w:t>
      </w:r>
      <w:r w:rsidR="00C561DF">
        <w:rPr>
          <w:rFonts w:cs="Arial"/>
          <w:rtl/>
        </w:rPr>
        <w:t>התשובה לשאלה אם בית המשפט רשאי לתת דעתו לשיקולים של טובת הציבור, שעה שהוא שוקל אם לצוות על אכיפת חוזה, נובעת מפרשנות חוק החוזים</w:t>
      </w:r>
      <w:r w:rsidR="00C561DF">
        <w:rPr>
          <w:rFonts w:cs="Arial" w:hint="cs"/>
          <w:rtl/>
        </w:rPr>
        <w:t>.</w:t>
      </w:r>
    </w:p>
    <w:p w14:paraId="7F5F69FC" w14:textId="7C05623A" w:rsidR="00FC79CD" w:rsidRDefault="00FC79CD" w:rsidP="00167185">
      <w:pPr>
        <w:jc w:val="both"/>
        <w:rPr>
          <w:rtl/>
        </w:rPr>
      </w:pPr>
      <w:r>
        <w:rPr>
          <w:rFonts w:hint="cs"/>
          <w:rtl/>
        </w:rPr>
        <w:t>הביקורת של אריאל פורת על פס"ד זה היא ש</w:t>
      </w:r>
      <w:r w:rsidR="005F432E">
        <w:rPr>
          <w:rFonts w:hint="cs"/>
          <w:rtl/>
        </w:rPr>
        <w:t xml:space="preserve">יש השלכה שלו על מקרים עתידיים כי זה ירתיע אחרים מלתת התחייבויות מחשש שיהיה להם תוקף משפטי </w:t>
      </w:r>
      <w:r w:rsidR="00C92A10">
        <w:rPr>
          <w:rFonts w:hint="cs"/>
          <w:rtl/>
        </w:rPr>
        <w:t>וביהמ"ש לא יתחשב במה שהם יכתבו על ההסכם (שאין לו תוקף ויחליט שיש לו).</w:t>
      </w:r>
    </w:p>
    <w:p w14:paraId="2C16B817" w14:textId="0228260C" w:rsidR="00141CAC" w:rsidRDefault="002A50B1" w:rsidP="00167185">
      <w:pPr>
        <w:jc w:val="both"/>
        <w:rPr>
          <w:b/>
          <w:bCs/>
          <w:u w:val="single"/>
          <w:rtl/>
        </w:rPr>
      </w:pPr>
      <w:r>
        <w:rPr>
          <w:rFonts w:hint="cs"/>
          <w:b/>
          <w:bCs/>
          <w:u w:val="single"/>
          <w:rtl/>
        </w:rPr>
        <w:t>הסכם ג'נטלמני</w:t>
      </w:r>
    </w:p>
    <w:p w14:paraId="59484524" w14:textId="1D0E91C0" w:rsidR="002A50B1" w:rsidRDefault="002A50B1" w:rsidP="00167185">
      <w:pPr>
        <w:jc w:val="both"/>
        <w:rPr>
          <w:u w:val="single"/>
          <w:rtl/>
        </w:rPr>
      </w:pPr>
      <w:r>
        <w:rPr>
          <w:rFonts w:hint="cs"/>
          <w:u w:val="single"/>
          <w:rtl/>
        </w:rPr>
        <w:t>הסכם ג'נטלמני מסחרי</w:t>
      </w:r>
    </w:p>
    <w:p w14:paraId="478849FD" w14:textId="77777777" w:rsidR="00C31784" w:rsidRDefault="00EA448B" w:rsidP="00167185">
      <w:pPr>
        <w:jc w:val="both"/>
        <w:rPr>
          <w:rtl/>
        </w:rPr>
      </w:pPr>
      <w:r>
        <w:rPr>
          <w:rFonts w:hint="cs"/>
          <w:rtl/>
        </w:rPr>
        <w:t xml:space="preserve">דוג': חברה שמספקת שירותי תיקון מוצרים רושמת בהסכם שלה כי מדובר בהסכם ג'נטלמני וכי אין להציג את ההסכם בביהמ"ש. מצד אחד זה מאוד מחשיד. מצד שני, אם הצדדים מבינים את ההוראה, </w:t>
      </w:r>
      <w:r w:rsidR="006C1045">
        <w:rPr>
          <w:rFonts w:hint="cs"/>
          <w:rtl/>
        </w:rPr>
        <w:t xml:space="preserve">אין סיבה להתערב ברצון הצדדים. </w:t>
      </w:r>
    </w:p>
    <w:p w14:paraId="340319C4" w14:textId="77777777" w:rsidR="00FA566E" w:rsidRDefault="006C1045" w:rsidP="00167185">
      <w:pPr>
        <w:jc w:val="both"/>
        <w:rPr>
          <w:rtl/>
        </w:rPr>
      </w:pPr>
      <w:r>
        <w:rPr>
          <w:rFonts w:hint="cs"/>
          <w:rtl/>
        </w:rPr>
        <w:t xml:space="preserve">לפעמים יש מקומות שאנו חושבים שבהם מנגנון האכיפה הפנימי יותר טוב ממנגנון האכיפה </w:t>
      </w:r>
      <w:r w:rsidR="002D4681">
        <w:rPr>
          <w:rFonts w:hint="cs"/>
          <w:rtl/>
        </w:rPr>
        <w:t>החיצוני.</w:t>
      </w:r>
      <w:r w:rsidR="00C31784">
        <w:rPr>
          <w:rFonts w:hint="cs"/>
          <w:rtl/>
        </w:rPr>
        <w:t xml:space="preserve"> למשל- באיביי. </w:t>
      </w:r>
    </w:p>
    <w:p w14:paraId="52FA2CD2" w14:textId="698C7300" w:rsidR="002A50B1" w:rsidRDefault="00FA566E" w:rsidP="00167185">
      <w:pPr>
        <w:jc w:val="both"/>
        <w:rPr>
          <w:rtl/>
        </w:rPr>
      </w:pPr>
      <w:r>
        <w:rPr>
          <w:rFonts w:hint="cs"/>
          <w:rtl/>
        </w:rPr>
        <w:t xml:space="preserve">פתרון אפשרי- אפשר לחשוב על זה כתנאי מקפח בחוזה אחיד. </w:t>
      </w:r>
      <w:r w:rsidR="00B6366D">
        <w:rPr>
          <w:rFonts w:hint="cs"/>
          <w:rtl/>
        </w:rPr>
        <w:t>אם יש לחוזה הסדר סביר, אין לבטל אותו.</w:t>
      </w:r>
    </w:p>
    <w:p w14:paraId="4C24A988" w14:textId="5C7F7920" w:rsidR="00B6366D" w:rsidRDefault="00B6366D" w:rsidP="00167185">
      <w:pPr>
        <w:jc w:val="both"/>
        <w:rPr>
          <w:b/>
          <w:bCs/>
          <w:u w:val="single"/>
          <w:rtl/>
        </w:rPr>
      </w:pPr>
      <w:r>
        <w:rPr>
          <w:rFonts w:hint="cs"/>
          <w:b/>
          <w:bCs/>
          <w:u w:val="single"/>
          <w:rtl/>
        </w:rPr>
        <w:t>הסכם פוליטי</w:t>
      </w:r>
    </w:p>
    <w:p w14:paraId="2156A7F4" w14:textId="7E0A0986" w:rsidR="00B6366D" w:rsidRDefault="00B6366D" w:rsidP="00167185">
      <w:pPr>
        <w:jc w:val="both"/>
        <w:rPr>
          <w:rtl/>
        </w:rPr>
      </w:pPr>
      <w:r>
        <w:rPr>
          <w:rFonts w:hint="cs"/>
          <w:rtl/>
        </w:rPr>
        <w:t>בהקשר הפוליטי יש תמיד התערבות שיפוטי</w:t>
      </w:r>
      <w:r w:rsidR="00134E1D">
        <w:rPr>
          <w:rFonts w:hint="cs"/>
          <w:rtl/>
        </w:rPr>
        <w:t>ת ברמה המנהלית- חוקתית (התערבות שבמהותה מוגבלת). עולה השאלה האם יש כוונה להיכנס למערכת יחסים תחת המשפט הפרטי.</w:t>
      </w:r>
    </w:p>
    <w:p w14:paraId="0F160A4C" w14:textId="4A79771D" w:rsidR="0045627D" w:rsidRDefault="00134E1D" w:rsidP="00167185">
      <w:pPr>
        <w:jc w:val="both"/>
        <w:rPr>
          <w:rtl/>
        </w:rPr>
      </w:pPr>
      <w:proofErr w:type="spellStart"/>
      <w:r>
        <w:rPr>
          <w:rFonts w:hint="cs"/>
          <w:b/>
          <w:bCs/>
          <w:rtl/>
        </w:rPr>
        <w:t>בגצ</w:t>
      </w:r>
      <w:proofErr w:type="spellEnd"/>
      <w:r>
        <w:rPr>
          <w:rFonts w:hint="cs"/>
          <w:b/>
          <w:bCs/>
          <w:rtl/>
        </w:rPr>
        <w:t xml:space="preserve"> 1635/90 </w:t>
      </w:r>
      <w:proofErr w:type="spellStart"/>
      <w:r>
        <w:rPr>
          <w:rFonts w:hint="cs"/>
          <w:b/>
          <w:bCs/>
          <w:rtl/>
        </w:rPr>
        <w:t>ז'רז'בסקי</w:t>
      </w:r>
      <w:proofErr w:type="spellEnd"/>
      <w:r>
        <w:rPr>
          <w:rFonts w:hint="cs"/>
          <w:b/>
          <w:bCs/>
          <w:rtl/>
        </w:rPr>
        <w:t xml:space="preserve"> נ ראש המ</w:t>
      </w:r>
      <w:r w:rsidR="00D829F5">
        <w:rPr>
          <w:rFonts w:hint="cs"/>
          <w:b/>
          <w:bCs/>
          <w:rtl/>
        </w:rPr>
        <w:t>מ</w:t>
      </w:r>
      <w:r>
        <w:rPr>
          <w:rFonts w:hint="cs"/>
          <w:b/>
          <w:bCs/>
          <w:rtl/>
        </w:rPr>
        <w:t>שלה יצחק שמיר:</w:t>
      </w:r>
      <w:r>
        <w:rPr>
          <w:rFonts w:hint="cs"/>
          <w:rtl/>
        </w:rPr>
        <w:t xml:space="preserve"> האם ביהמ</w:t>
      </w:r>
      <w:r w:rsidR="005248C1">
        <w:rPr>
          <w:rFonts w:hint="cs"/>
          <w:rtl/>
        </w:rPr>
        <w:t>"</w:t>
      </w:r>
      <w:r>
        <w:rPr>
          <w:rFonts w:hint="cs"/>
          <w:rtl/>
        </w:rPr>
        <w:t>ש יתערב/</w:t>
      </w:r>
      <w:r w:rsidR="002808BC">
        <w:rPr>
          <w:rFonts w:hint="cs"/>
          <w:rtl/>
        </w:rPr>
        <w:t xml:space="preserve"> יאכ</w:t>
      </w:r>
      <w:r w:rsidR="006151CF">
        <w:rPr>
          <w:rFonts w:hint="cs"/>
          <w:rtl/>
        </w:rPr>
        <w:t>ו</w:t>
      </w:r>
      <w:r w:rsidR="002808BC">
        <w:rPr>
          <w:rFonts w:hint="eastAsia"/>
          <w:rtl/>
        </w:rPr>
        <w:t>ף</w:t>
      </w:r>
      <w:r>
        <w:rPr>
          <w:rFonts w:hint="cs"/>
          <w:rtl/>
        </w:rPr>
        <w:t xml:space="preserve"> את הסכם קואליציוני? </w:t>
      </w:r>
      <w:r w:rsidR="009A49FD">
        <w:rPr>
          <w:rFonts w:hint="cs"/>
          <w:rtl/>
        </w:rPr>
        <w:t xml:space="preserve">הסכם </w:t>
      </w:r>
      <w:r w:rsidR="009A49FD" w:rsidRPr="00996E6F">
        <w:rPr>
          <w:rFonts w:hint="cs"/>
          <w:rtl/>
        </w:rPr>
        <w:t xml:space="preserve">בין הליכוד </w:t>
      </w:r>
      <w:r w:rsidR="00996E6F">
        <w:rPr>
          <w:rFonts w:hint="cs"/>
          <w:rtl/>
        </w:rPr>
        <w:t xml:space="preserve">לבין סיעה שהתחייבה לתמוך בשמיר ובתמורה הובטחו לה </w:t>
      </w:r>
      <w:r w:rsidR="00C43101">
        <w:rPr>
          <w:rFonts w:hint="cs"/>
          <w:rtl/>
        </w:rPr>
        <w:t>מקומות ברשימת הליכוד לכנסת הבאה, מינוי חבר סיעה לשר</w:t>
      </w:r>
      <w:r w:rsidR="00F87132">
        <w:rPr>
          <w:rFonts w:hint="cs"/>
          <w:rtl/>
        </w:rPr>
        <w:t xml:space="preserve"> וו</w:t>
      </w:r>
      <w:r w:rsidR="00C43101">
        <w:rPr>
          <w:rFonts w:hint="cs"/>
          <w:rtl/>
        </w:rPr>
        <w:t>יתור על חוב כספי</w:t>
      </w:r>
      <w:r w:rsidR="00F87132">
        <w:rPr>
          <w:rFonts w:hint="cs"/>
          <w:rtl/>
        </w:rPr>
        <w:t xml:space="preserve"> שהיה לסיעה כלפי הליכוד.</w:t>
      </w:r>
      <w:r w:rsidR="009A49FD">
        <w:rPr>
          <w:rFonts w:hint="cs"/>
          <w:rtl/>
        </w:rPr>
        <w:t xml:space="preserve"> ביהמ</w:t>
      </w:r>
      <w:r w:rsidR="005248C1">
        <w:rPr>
          <w:rFonts w:hint="cs"/>
          <w:rtl/>
        </w:rPr>
        <w:t>"</w:t>
      </w:r>
      <w:r w:rsidR="009A49FD">
        <w:rPr>
          <w:rFonts w:hint="cs"/>
          <w:rtl/>
        </w:rPr>
        <w:t xml:space="preserve">ש אומר שאין להתערב למעט </w:t>
      </w:r>
      <w:r w:rsidR="005248C1">
        <w:rPr>
          <w:rFonts w:hint="cs"/>
          <w:rtl/>
        </w:rPr>
        <w:t>הוויתו</w:t>
      </w:r>
      <w:r w:rsidR="005248C1">
        <w:rPr>
          <w:rFonts w:hint="eastAsia"/>
          <w:rtl/>
        </w:rPr>
        <w:t>ר</w:t>
      </w:r>
      <w:r w:rsidR="009A49FD">
        <w:rPr>
          <w:rFonts w:hint="cs"/>
          <w:rtl/>
        </w:rPr>
        <w:t xml:space="preserve"> על החוב הכספי. </w:t>
      </w:r>
      <w:r w:rsidR="00EF0799">
        <w:rPr>
          <w:rFonts w:hint="cs"/>
          <w:rtl/>
        </w:rPr>
        <w:t>במקרה זה</w:t>
      </w:r>
      <w:r w:rsidR="005248C1">
        <w:rPr>
          <w:rFonts w:hint="cs"/>
          <w:rtl/>
        </w:rPr>
        <w:t>, נוצר מצד בו</w:t>
      </w:r>
      <w:r w:rsidR="00EF0799">
        <w:rPr>
          <w:rFonts w:hint="cs"/>
          <w:rtl/>
        </w:rPr>
        <w:t xml:space="preserve"> כאילו יצחק שמיר נותן כסף למפלגה כדי לקנות את ראשות הממשלה. </w:t>
      </w:r>
      <w:r w:rsidR="00FF68DB">
        <w:rPr>
          <w:rFonts w:hint="cs"/>
          <w:rtl/>
        </w:rPr>
        <w:t xml:space="preserve">השופט </w:t>
      </w:r>
      <w:r w:rsidR="00EF0799">
        <w:rPr>
          <w:rFonts w:hint="cs"/>
          <w:rtl/>
        </w:rPr>
        <w:t>אלון- אין להתערב בהסכם קואליציוני כי ביהמ</w:t>
      </w:r>
      <w:r w:rsidR="007C4ED4">
        <w:rPr>
          <w:rFonts w:hint="cs"/>
          <w:rtl/>
        </w:rPr>
        <w:t>"</w:t>
      </w:r>
      <w:r w:rsidR="00EF0799">
        <w:rPr>
          <w:rFonts w:hint="cs"/>
          <w:rtl/>
        </w:rPr>
        <w:t xml:space="preserve">ש הוא לא הגורם המוסמך לכך. הגורם המוסמך </w:t>
      </w:r>
      <w:r w:rsidR="000A7811">
        <w:rPr>
          <w:rFonts w:hint="cs"/>
          <w:rtl/>
        </w:rPr>
        <w:t xml:space="preserve">לכך הוא הציבור. </w:t>
      </w:r>
      <w:r w:rsidR="00CF0E2D">
        <w:rPr>
          <w:rFonts w:hint="cs"/>
          <w:rtl/>
        </w:rPr>
        <w:t>ולכן ביהמ</w:t>
      </w:r>
      <w:r w:rsidR="007C4ED4">
        <w:rPr>
          <w:rFonts w:hint="cs"/>
          <w:rtl/>
        </w:rPr>
        <w:t>"</w:t>
      </w:r>
      <w:r w:rsidR="00CF0E2D">
        <w:rPr>
          <w:rFonts w:hint="cs"/>
          <w:rtl/>
        </w:rPr>
        <w:t>ש צריך לדאוג שתהיה חובת פרסום על ההסכם הקואליציוני.</w:t>
      </w:r>
      <w:r w:rsidR="007159BD">
        <w:rPr>
          <w:rFonts w:hint="cs"/>
          <w:rtl/>
        </w:rPr>
        <w:t xml:space="preserve"> השופט ברק- </w:t>
      </w:r>
      <w:r w:rsidR="00EB733F">
        <w:rPr>
          <w:rFonts w:hint="cs"/>
          <w:rtl/>
        </w:rPr>
        <w:t>ניתן להת</w:t>
      </w:r>
      <w:r w:rsidR="00D22045">
        <w:rPr>
          <w:rFonts w:hint="cs"/>
          <w:rtl/>
        </w:rPr>
        <w:t>ער</w:t>
      </w:r>
      <w:r w:rsidR="00EB733F">
        <w:rPr>
          <w:rFonts w:hint="cs"/>
          <w:rtl/>
        </w:rPr>
        <w:t xml:space="preserve">ב בהסדר הפוליטי והתערבות זו היא במסגרת המשפט הציבורי. </w:t>
      </w:r>
      <w:r w:rsidR="00217F50">
        <w:rPr>
          <w:rFonts w:hint="cs"/>
          <w:rtl/>
        </w:rPr>
        <w:t>הצדדים לא יכולים לכפוף את עצמם למשפט הפרטי, אפילו אם הם מסכימים על כך במפורש.</w:t>
      </w:r>
    </w:p>
    <w:p w14:paraId="30DB6FB3" w14:textId="6D58E989" w:rsidR="00694E2D" w:rsidRDefault="00694E2D" w:rsidP="00167185">
      <w:pPr>
        <w:jc w:val="both"/>
        <w:rPr>
          <w:rtl/>
        </w:rPr>
      </w:pPr>
    </w:p>
    <w:p w14:paraId="07041FDD" w14:textId="77777777" w:rsidR="00694E2D" w:rsidRDefault="00694E2D" w:rsidP="00167185">
      <w:pPr>
        <w:jc w:val="both"/>
        <w:rPr>
          <w:rtl/>
        </w:rPr>
      </w:pPr>
    </w:p>
    <w:p w14:paraId="4DF7E936" w14:textId="5A7AB52C" w:rsidR="007961CD" w:rsidRDefault="007961CD" w:rsidP="00167185">
      <w:pPr>
        <w:pStyle w:val="a4"/>
        <w:jc w:val="both"/>
        <w:rPr>
          <w:rtl/>
        </w:rPr>
      </w:pPr>
      <w:bookmarkStart w:id="19" w:name="_Toc62553150"/>
      <w:r>
        <w:rPr>
          <w:rFonts w:hint="cs"/>
          <w:rtl/>
        </w:rPr>
        <w:t xml:space="preserve">שיעור 19- </w:t>
      </w:r>
      <w:r w:rsidR="0057421F">
        <w:rPr>
          <w:rFonts w:hint="cs"/>
          <w:rtl/>
        </w:rPr>
        <w:t xml:space="preserve">המשך של כוונה ליצור יחסים משפטיים, הסכמי פרס ותחרות והתחלה של פגמים בכריתת חוזה </w:t>
      </w:r>
      <w:r>
        <w:rPr>
          <w:rFonts w:hint="cs"/>
          <w:rtl/>
        </w:rPr>
        <w:t>(21.12)</w:t>
      </w:r>
      <w:bookmarkEnd w:id="19"/>
    </w:p>
    <w:p w14:paraId="790C3901" w14:textId="7307C935" w:rsidR="007961CD" w:rsidRDefault="00D22045" w:rsidP="00167185">
      <w:pPr>
        <w:jc w:val="both"/>
        <w:rPr>
          <w:rtl/>
        </w:rPr>
      </w:pPr>
      <w:r>
        <w:rPr>
          <w:rFonts w:hint="cs"/>
          <w:rtl/>
        </w:rPr>
        <w:t xml:space="preserve">עסקת משכון- </w:t>
      </w:r>
      <w:r w:rsidR="00B25FF9">
        <w:rPr>
          <w:rFonts w:hint="cs"/>
          <w:rtl/>
        </w:rPr>
        <w:t xml:space="preserve">הלוואה עם ערובה ואת הערובה בדר"כ מפקידים או נותנים זכויות קנייניות. </w:t>
      </w:r>
    </w:p>
    <w:p w14:paraId="0CBEE261" w14:textId="78C19F6E" w:rsidR="00A02C3E" w:rsidRDefault="00A02C3E" w:rsidP="00167185">
      <w:pPr>
        <w:jc w:val="both"/>
        <w:rPr>
          <w:rtl/>
        </w:rPr>
      </w:pPr>
      <w:r>
        <w:rPr>
          <w:rFonts w:hint="cs"/>
          <w:rtl/>
        </w:rPr>
        <w:t xml:space="preserve">עסקת מכר מותנה- קונים רכב שלא עובר בעלות ורק שמשלימים את כל התשלומים, עוברת הבעלות. ביהמ"ש אומר שזה בעצם עסקת משכון. </w:t>
      </w:r>
      <w:r w:rsidR="003276E9">
        <w:rPr>
          <w:rFonts w:hint="cs"/>
          <w:rtl/>
        </w:rPr>
        <w:t>למה חברות הליסינג לא מגדירות את זה כמשכון? כי משכון דורש רישום וחברות ליסינג לא רוצות להירשם על כך. ביהמ"ש אומר להם שהן חייבות לרשום את עצמם כעסקת משכון.</w:t>
      </w:r>
    </w:p>
    <w:p w14:paraId="61FB1781" w14:textId="4D5FAC9C" w:rsidR="003276E9" w:rsidRDefault="00360AFF" w:rsidP="00167185">
      <w:pPr>
        <w:jc w:val="both"/>
        <w:rPr>
          <w:rtl/>
        </w:rPr>
      </w:pPr>
      <w:r>
        <w:rPr>
          <w:rFonts w:hint="cs"/>
          <w:b/>
          <w:bCs/>
          <w:rtl/>
        </w:rPr>
        <w:t xml:space="preserve">עא </w:t>
      </w:r>
      <w:r w:rsidR="006236F8">
        <w:rPr>
          <w:rFonts w:hint="cs"/>
          <w:b/>
          <w:bCs/>
          <w:rtl/>
        </w:rPr>
        <w:t>6490/</w:t>
      </w:r>
      <w:r w:rsidR="00752E67">
        <w:rPr>
          <w:rFonts w:hint="cs"/>
          <w:b/>
          <w:bCs/>
          <w:rtl/>
        </w:rPr>
        <w:t xml:space="preserve">97 </w:t>
      </w:r>
      <w:proofErr w:type="spellStart"/>
      <w:r w:rsidR="00580771">
        <w:rPr>
          <w:rFonts w:hint="cs"/>
          <w:b/>
          <w:bCs/>
          <w:rtl/>
        </w:rPr>
        <w:t>אלחג</w:t>
      </w:r>
      <w:proofErr w:type="spellEnd"/>
      <w:r w:rsidR="00580771">
        <w:rPr>
          <w:rFonts w:hint="cs"/>
          <w:b/>
          <w:bCs/>
          <w:rtl/>
        </w:rPr>
        <w:t>' נ אבו עקל:</w:t>
      </w:r>
      <w:r w:rsidR="00580771">
        <w:rPr>
          <w:rFonts w:hint="cs"/>
          <w:rtl/>
        </w:rPr>
        <w:t xml:space="preserve"> </w:t>
      </w:r>
      <w:r w:rsidR="00A851FC">
        <w:rPr>
          <w:rFonts w:hint="cs"/>
          <w:rtl/>
        </w:rPr>
        <w:t>השופט זמיר אומר שגם אם ההסכם הפוליטי היה הסדר חוזי קיים, לא מתקיימים התנאים של הסדר חוזי. ובכל מקרה, לא הייתה להם כוונה להכניס עצמם לדיני החוזים הרגילים.</w:t>
      </w:r>
      <w:r w:rsidR="00E17CB0">
        <w:rPr>
          <w:rFonts w:hint="cs"/>
          <w:rtl/>
        </w:rPr>
        <w:t xml:space="preserve"> </w:t>
      </w:r>
      <w:r w:rsidR="00B012CD">
        <w:rPr>
          <w:rFonts w:hint="cs"/>
          <w:rtl/>
        </w:rPr>
        <w:t>ה</w:t>
      </w:r>
      <w:r w:rsidR="005C5D3D">
        <w:rPr>
          <w:rFonts w:hint="cs"/>
          <w:rtl/>
        </w:rPr>
        <w:t xml:space="preserve">הבדל בין העמדה של זמיר לעמדה של ברק </w:t>
      </w:r>
      <w:proofErr w:type="spellStart"/>
      <w:r w:rsidR="00342E3A">
        <w:rPr>
          <w:rFonts w:hint="cs"/>
          <w:rtl/>
        </w:rPr>
        <w:t>בז'רז'בסקי</w:t>
      </w:r>
      <w:proofErr w:type="spellEnd"/>
      <w:r w:rsidR="00342E3A">
        <w:rPr>
          <w:rFonts w:hint="cs"/>
          <w:rtl/>
        </w:rPr>
        <w:t xml:space="preserve"> (דיני החוזים הרגילים לא חלים על </w:t>
      </w:r>
      <w:r w:rsidR="00342E3A">
        <w:rPr>
          <w:rFonts w:hint="cs"/>
          <w:rtl/>
        </w:rPr>
        <w:lastRenderedPageBreak/>
        <w:t>הסכם פוליטי</w:t>
      </w:r>
      <w:r w:rsidR="00342E3A" w:rsidRPr="00536248">
        <w:rPr>
          <w:rFonts w:hint="cs"/>
          <w:rtl/>
        </w:rPr>
        <w:t>)? זמיר לא מסכים</w:t>
      </w:r>
      <w:r w:rsidR="00342E3A">
        <w:rPr>
          <w:rFonts w:hint="cs"/>
          <w:rtl/>
        </w:rPr>
        <w:t xml:space="preserve"> עם העמדה של ברק</w:t>
      </w:r>
      <w:r w:rsidR="00A674C2">
        <w:rPr>
          <w:rFonts w:hint="cs"/>
          <w:rtl/>
        </w:rPr>
        <w:t xml:space="preserve"> </w:t>
      </w:r>
      <w:proofErr w:type="spellStart"/>
      <w:r w:rsidR="00A674C2">
        <w:rPr>
          <w:rFonts w:hint="cs"/>
          <w:rtl/>
        </w:rPr>
        <w:t>בז'רז'בסקי</w:t>
      </w:r>
      <w:proofErr w:type="spellEnd"/>
      <w:r w:rsidR="00BF52B9">
        <w:rPr>
          <w:rFonts w:hint="cs"/>
          <w:rtl/>
        </w:rPr>
        <w:t xml:space="preserve">- ההסכם הפוליטי יכול לחייב אותם במישור האזרחי במידה והייתה להם כוונה להיכנס למערכת התחייבויות כזאת. </w:t>
      </w:r>
      <w:r w:rsidR="00A674C2">
        <w:rPr>
          <w:rFonts w:hint="cs"/>
          <w:rtl/>
        </w:rPr>
        <w:t>ברק מסכים עם זמיר כי ההסכם הפוליטי לא מחייב בגלל חוסר הזהות של הצדדים.</w:t>
      </w:r>
    </w:p>
    <w:p w14:paraId="35DB3983" w14:textId="6361AE6F" w:rsidR="00FE723F" w:rsidRDefault="008115CA" w:rsidP="00167185">
      <w:pPr>
        <w:jc w:val="both"/>
        <w:rPr>
          <w:b/>
          <w:bCs/>
          <w:u w:val="single"/>
          <w:rtl/>
        </w:rPr>
      </w:pPr>
      <w:r>
        <w:rPr>
          <w:rFonts w:hint="cs"/>
          <w:b/>
          <w:bCs/>
          <w:u w:val="single"/>
          <w:rtl/>
        </w:rPr>
        <w:t>תקנון אוניברסיטאי</w:t>
      </w:r>
    </w:p>
    <w:p w14:paraId="356DCB44" w14:textId="5BBD440D" w:rsidR="008115CA" w:rsidRDefault="008115CA" w:rsidP="00167185">
      <w:pPr>
        <w:jc w:val="both"/>
        <w:rPr>
          <w:u w:val="single"/>
          <w:rtl/>
        </w:rPr>
      </w:pPr>
      <w:r>
        <w:rPr>
          <w:rFonts w:hint="cs"/>
          <w:u w:val="single"/>
          <w:rtl/>
        </w:rPr>
        <w:t>הבטחת קבלה ללימודים והבטחה לציון</w:t>
      </w:r>
    </w:p>
    <w:p w14:paraId="06E89D0A" w14:textId="383C3749" w:rsidR="008115CA" w:rsidRDefault="00A57B60" w:rsidP="00167185">
      <w:pPr>
        <w:jc w:val="both"/>
        <w:rPr>
          <w:rtl/>
        </w:rPr>
      </w:pPr>
      <w:r>
        <w:rPr>
          <w:rFonts w:hint="cs"/>
          <w:rtl/>
        </w:rPr>
        <w:t>מועמדת באה לראיון לקבלה ללימודי רפואה ומודיעים שהיא תתקבל רק אם היא תשפר את ממוצע הבג</w:t>
      </w:r>
      <w:r w:rsidR="006862A5">
        <w:rPr>
          <w:rFonts w:hint="cs"/>
          <w:rtl/>
        </w:rPr>
        <w:t>ר</w:t>
      </w:r>
      <w:r>
        <w:rPr>
          <w:rFonts w:hint="cs"/>
          <w:rtl/>
        </w:rPr>
        <w:t xml:space="preserve">ויות ל95. היא משפרת תוך שנה ל97 אבל אז הרף הוא כבר 98. האם האמירה </w:t>
      </w:r>
      <w:r w:rsidR="009C69C7">
        <w:rPr>
          <w:rFonts w:hint="cs"/>
          <w:rtl/>
        </w:rPr>
        <w:t>"</w:t>
      </w:r>
      <w:r>
        <w:rPr>
          <w:rFonts w:hint="cs"/>
          <w:rtl/>
        </w:rPr>
        <w:t>אם תשפרי, תתקבלי</w:t>
      </w:r>
      <w:r w:rsidR="009C69C7">
        <w:rPr>
          <w:rFonts w:hint="cs"/>
          <w:rtl/>
        </w:rPr>
        <w:t>"-</w:t>
      </w:r>
      <w:r>
        <w:rPr>
          <w:rFonts w:hint="cs"/>
          <w:rtl/>
        </w:rPr>
        <w:t xml:space="preserve"> מחייבת? </w:t>
      </w:r>
      <w:r w:rsidR="00C82240">
        <w:rPr>
          <w:rFonts w:hint="cs"/>
          <w:rtl/>
        </w:rPr>
        <w:t>זוהי הבטחה אך היא לא מחייבת.</w:t>
      </w:r>
    </w:p>
    <w:p w14:paraId="7921B3BF" w14:textId="32B4F323" w:rsidR="006862A5" w:rsidRDefault="006862A5" w:rsidP="00167185">
      <w:pPr>
        <w:jc w:val="both"/>
        <w:rPr>
          <w:rtl/>
        </w:rPr>
      </w:pPr>
      <w:r>
        <w:rPr>
          <w:rFonts w:hint="cs"/>
          <w:b/>
          <w:bCs/>
          <w:rtl/>
        </w:rPr>
        <w:t>עא 51/83 מרום נ אוניברסיטת ת"א:</w:t>
      </w:r>
      <w:r>
        <w:rPr>
          <w:rFonts w:hint="cs"/>
          <w:rtl/>
        </w:rPr>
        <w:t xml:space="preserve"> </w:t>
      </w:r>
      <w:r w:rsidR="00973FB4">
        <w:rPr>
          <w:rFonts w:hint="cs"/>
          <w:rtl/>
        </w:rPr>
        <w:t>לא היה כל צורך לדון כי נקבע שלא הייתה כוונה ליצור יחסים משפטיים. ביהמ"ש אומר ש</w:t>
      </w:r>
      <w:r>
        <w:rPr>
          <w:rFonts w:hint="cs"/>
          <w:rtl/>
        </w:rPr>
        <w:t>לא הייתה הבטחה לקבלה ללימודים ולכן ההבטחה לא מחייבת.</w:t>
      </w:r>
    </w:p>
    <w:p w14:paraId="0DFD7223" w14:textId="42C7A075" w:rsidR="00387034" w:rsidRDefault="0074675A" w:rsidP="00167185">
      <w:pPr>
        <w:jc w:val="both"/>
        <w:rPr>
          <w:rtl/>
        </w:rPr>
      </w:pPr>
      <w:r>
        <w:rPr>
          <w:rFonts w:hint="cs"/>
          <w:noProof/>
          <w:rtl/>
          <w:lang w:val="he-IL"/>
        </w:rPr>
        <mc:AlternateContent>
          <mc:Choice Requires="wps">
            <w:drawing>
              <wp:anchor distT="0" distB="0" distL="114300" distR="114300" simplePos="0" relativeHeight="251696128" behindDoc="0" locked="0" layoutInCell="1" allowOverlap="1" wp14:anchorId="7F6393A6" wp14:editId="13D8A10C">
                <wp:simplePos x="0" y="0"/>
                <wp:positionH relativeFrom="column">
                  <wp:posOffset>-70382</wp:posOffset>
                </wp:positionH>
                <wp:positionV relativeFrom="paragraph">
                  <wp:posOffset>785040</wp:posOffset>
                </wp:positionV>
                <wp:extent cx="5387810" cy="412750"/>
                <wp:effectExtent l="0" t="0" r="22860" b="25400"/>
                <wp:wrapNone/>
                <wp:docPr id="33" name="מלבן: פינות מעוגלות 33"/>
                <wp:cNvGraphicFramePr/>
                <a:graphic xmlns:a="http://schemas.openxmlformats.org/drawingml/2006/main">
                  <a:graphicData uri="http://schemas.microsoft.com/office/word/2010/wordprocessingShape">
                    <wps:wsp>
                      <wps:cNvSpPr/>
                      <wps:spPr>
                        <a:xfrm>
                          <a:off x="0" y="0"/>
                          <a:ext cx="5387810" cy="41275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FD12126" id="מלבן: פינות מעוגלות 33" o:spid="_x0000_s1026" style="position:absolute;left:0;text-align:left;margin-left:-5.55pt;margin-top:61.8pt;width:424.25pt;height:32.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" filled="f" strokecolor="#538135 [2409]" strokeweight="1pt">
                <v:stroke joinstyle="miter"/>
              </v:roundrect>
            </w:pict>
          </mc:Fallback>
        </mc:AlternateContent>
      </w:r>
      <w:r w:rsidR="000A5B59">
        <w:rPr>
          <w:rFonts w:hint="cs"/>
          <w:rtl/>
        </w:rPr>
        <w:t>עוד דרך להסתכל על כך- יש להעביר את ההחלטה לגוף שיש לו את המומחיות והבקיאות, אין על ביהמ</w:t>
      </w:r>
      <w:r w:rsidR="00EC55C5">
        <w:rPr>
          <w:rFonts w:hint="cs"/>
          <w:rtl/>
        </w:rPr>
        <w:t>"</w:t>
      </w:r>
      <w:r w:rsidR="000A5B59">
        <w:rPr>
          <w:rFonts w:hint="cs"/>
          <w:rtl/>
        </w:rPr>
        <w:t xml:space="preserve">ש להתערב בכך כי הם לא מומחים בנושא של קבלה לאוניברסיטה. </w:t>
      </w:r>
      <w:r w:rsidR="00551746">
        <w:rPr>
          <w:rFonts w:hint="cs"/>
          <w:rtl/>
        </w:rPr>
        <w:t>אפשר להתערב במקום של שיקולי אפליה מכיוון שהם פסולים. יש דיון אם ניתן לאכוף חוזים באמצעות דיני איסור אפליה (למשל חוזי שכירות)</w:t>
      </w:r>
      <w:r w:rsidR="00387034">
        <w:rPr>
          <w:rFonts w:hint="cs"/>
          <w:rtl/>
        </w:rPr>
        <w:t>, גם אם אומרים ככלל שהמשפט לא יתערב בנושאים אלה.</w:t>
      </w:r>
    </w:p>
    <w:p w14:paraId="05FC3C8F" w14:textId="633010AE" w:rsidR="006862A5" w:rsidRDefault="00387034" w:rsidP="00167185">
      <w:pPr>
        <w:jc w:val="both"/>
        <w:rPr>
          <w:rtl/>
        </w:rPr>
      </w:pPr>
      <w:r w:rsidRPr="0074675A">
        <w:rPr>
          <w:rFonts w:hint="cs"/>
          <w:b/>
          <w:bCs/>
          <w:rtl/>
        </w:rPr>
        <w:t xml:space="preserve">ס' 33 </w:t>
      </w:r>
      <w:r w:rsidR="0074675A" w:rsidRPr="0074675A">
        <w:rPr>
          <w:rFonts w:hint="cs"/>
          <w:b/>
          <w:bCs/>
          <w:rtl/>
        </w:rPr>
        <w:t>לחוק החוזים:</w:t>
      </w:r>
      <w:r w:rsidR="0074675A">
        <w:rPr>
          <w:rFonts w:hint="cs"/>
          <w:rtl/>
        </w:rPr>
        <w:t xml:space="preserve"> </w:t>
      </w:r>
      <w:r w:rsidR="0074675A">
        <w:rPr>
          <w:rFonts w:cs="Arial" w:hint="cs"/>
          <w:rtl/>
        </w:rPr>
        <w:t>"</w:t>
      </w:r>
      <w:r w:rsidR="0074675A" w:rsidRPr="0074675A">
        <w:rPr>
          <w:rFonts w:cs="Arial"/>
          <w:rtl/>
        </w:rPr>
        <w:t xml:space="preserve">חוזה שלפיו יינתן ציון, תואר, פרס וכיוצא באלה על פי הכרעה או הערכה של אחד הצדדים או של אדם שלישי, </w:t>
      </w:r>
      <w:r w:rsidR="0074675A" w:rsidRPr="00926958">
        <w:rPr>
          <w:rFonts w:cs="Arial"/>
          <w:color w:val="538135" w:themeColor="accent6" w:themeShade="BF"/>
          <w:rtl/>
        </w:rPr>
        <w:t>אין ההכרעה או ההערכה לפי החוזה נושא לדיון בבית משפט</w:t>
      </w:r>
      <w:r w:rsidR="0074675A">
        <w:rPr>
          <w:rFonts w:cs="Arial" w:hint="cs"/>
          <w:rtl/>
        </w:rPr>
        <w:t>"</w:t>
      </w:r>
      <w:r w:rsidR="00551746">
        <w:rPr>
          <w:rFonts w:hint="cs"/>
          <w:rtl/>
        </w:rPr>
        <w:t xml:space="preserve"> </w:t>
      </w:r>
    </w:p>
    <w:p w14:paraId="45FCD6E6" w14:textId="3E16C250" w:rsidR="0074675A" w:rsidRDefault="00D3054F" w:rsidP="00167185">
      <w:pPr>
        <w:jc w:val="both"/>
        <w:rPr>
          <w:rtl/>
        </w:rPr>
      </w:pPr>
      <w:r>
        <w:rPr>
          <w:rFonts w:hint="cs"/>
          <w:rtl/>
        </w:rPr>
        <w:t xml:space="preserve">בעניין מרום- </w:t>
      </w:r>
      <w:r w:rsidR="00D44A83">
        <w:rPr>
          <w:rFonts w:hint="cs"/>
          <w:rtl/>
        </w:rPr>
        <w:t>לא התקיים דיון בס' 33 כי נקבע שלא היה כוונה ליצור יחסים משפטיים.</w:t>
      </w:r>
    </w:p>
    <w:p w14:paraId="0A29437E" w14:textId="500A0759" w:rsidR="00D44A83" w:rsidRDefault="00052F48" w:rsidP="00167185">
      <w:pPr>
        <w:jc w:val="both"/>
        <w:rPr>
          <w:rtl/>
        </w:rPr>
      </w:pPr>
      <w:r w:rsidRPr="00052F48">
        <w:rPr>
          <w:rFonts w:hint="cs"/>
          <w:b/>
          <w:bCs/>
          <w:rtl/>
        </w:rPr>
        <w:t>עא 838/87 שני נ אוניברסיטת ת"א:</w:t>
      </w:r>
      <w:r>
        <w:rPr>
          <w:rFonts w:hint="cs"/>
          <w:b/>
          <w:bCs/>
          <w:rtl/>
        </w:rPr>
        <w:t xml:space="preserve"> </w:t>
      </w:r>
      <w:r w:rsidR="00BE74EC">
        <w:rPr>
          <w:rFonts w:hint="cs"/>
          <w:rtl/>
        </w:rPr>
        <w:t xml:space="preserve">האוניברסיטה ביטלה פטור שניתן לסטודנטית טרם סיימה את הלימודים. </w:t>
      </w:r>
      <w:r w:rsidR="000A3600">
        <w:rPr>
          <w:rFonts w:hint="cs"/>
          <w:rtl/>
        </w:rPr>
        <w:t xml:space="preserve">ביהמ"ש העליון קובע </w:t>
      </w:r>
      <w:r w:rsidR="00D33A07">
        <w:rPr>
          <w:rFonts w:hint="cs"/>
          <w:rtl/>
        </w:rPr>
        <w:t>כי אפשר להתערב כי זה לא התערבות בשיקול הדעת של האוניברסיטה אלא בגלל שאין גורם מוסמך והם יכולים להתערב כדי לקבוע מיהו הגורם המוסמך.</w:t>
      </w:r>
      <w:r w:rsidR="00BF5570">
        <w:rPr>
          <w:rFonts w:hint="cs"/>
          <w:rtl/>
        </w:rPr>
        <w:t xml:space="preserve"> דוקטרינת הסמכות הנחזת</w:t>
      </w:r>
      <w:r w:rsidR="00DB1454">
        <w:rPr>
          <w:rFonts w:hint="cs"/>
          <w:rtl/>
        </w:rPr>
        <w:t>=</w:t>
      </w:r>
      <w:r w:rsidR="00BF5570">
        <w:rPr>
          <w:rFonts w:hint="cs"/>
          <w:rtl/>
        </w:rPr>
        <w:t xml:space="preserve"> כשיש אורגן שמתחייב על חובה כלשהי בשם הארגון, יש להתייחס להתחייבות שלו כנכונה.</w:t>
      </w:r>
    </w:p>
    <w:p w14:paraId="2BC8BA6C" w14:textId="5F325304" w:rsidR="00DA050F" w:rsidRDefault="00DA050F" w:rsidP="00167185">
      <w:pPr>
        <w:jc w:val="both"/>
        <w:rPr>
          <w:rtl/>
        </w:rPr>
      </w:pPr>
      <w:r>
        <w:rPr>
          <w:rFonts w:hint="cs"/>
          <w:rtl/>
        </w:rPr>
        <w:t>ההבדל ממרום- לא מתער</w:t>
      </w:r>
      <w:r w:rsidR="004861DA">
        <w:rPr>
          <w:rFonts w:hint="cs"/>
          <w:rtl/>
        </w:rPr>
        <w:t>ב</w:t>
      </w:r>
      <w:r>
        <w:rPr>
          <w:rFonts w:hint="cs"/>
          <w:rtl/>
        </w:rPr>
        <w:t>ים בשיקול דעת מקצועי של האוניברסיטה, א</w:t>
      </w:r>
      <w:r w:rsidR="003611DC">
        <w:rPr>
          <w:rFonts w:hint="cs"/>
          <w:rtl/>
        </w:rPr>
        <w:t>לא בשאלה מנהלית.</w:t>
      </w:r>
    </w:p>
    <w:p w14:paraId="312D04A3" w14:textId="23E075FE" w:rsidR="00BF5570" w:rsidRDefault="00F21192" w:rsidP="00167185">
      <w:pPr>
        <w:jc w:val="both"/>
        <w:rPr>
          <w:rtl/>
        </w:rPr>
      </w:pPr>
      <w:r>
        <w:rPr>
          <w:rFonts w:hint="cs"/>
          <w:rtl/>
        </w:rPr>
        <w:t>אפשר לפתור גם בדרכים אחרות- (1) אין כוונה ליצור יחסים משפטיים (2)</w:t>
      </w:r>
      <w:r w:rsidR="00332DC9">
        <w:rPr>
          <w:rFonts w:hint="cs"/>
          <w:rtl/>
        </w:rPr>
        <w:t xml:space="preserve"> </w:t>
      </w:r>
      <w:r>
        <w:rPr>
          <w:rFonts w:hint="cs"/>
          <w:rtl/>
        </w:rPr>
        <w:t>אין מקום להתערבות לפי ס' 33</w:t>
      </w:r>
      <w:r w:rsidR="00776481">
        <w:rPr>
          <w:rFonts w:hint="cs"/>
          <w:rtl/>
        </w:rPr>
        <w:t>.</w:t>
      </w:r>
    </w:p>
    <w:p w14:paraId="751B4BCA" w14:textId="0B37877A" w:rsidR="00332DC9" w:rsidRDefault="00332DC9" w:rsidP="00167185">
      <w:pPr>
        <w:jc w:val="both"/>
        <w:rPr>
          <w:b/>
          <w:bCs/>
          <w:u w:val="single"/>
          <w:rtl/>
        </w:rPr>
      </w:pPr>
      <w:r>
        <w:rPr>
          <w:rFonts w:hint="cs"/>
          <w:b/>
          <w:bCs/>
          <w:u w:val="single"/>
          <w:rtl/>
        </w:rPr>
        <w:t>תנאי תחרות</w:t>
      </w:r>
    </w:p>
    <w:p w14:paraId="6C551315" w14:textId="40325E19" w:rsidR="00332DC9" w:rsidRDefault="00332DC9" w:rsidP="00167185">
      <w:pPr>
        <w:jc w:val="both"/>
        <w:rPr>
          <w:u w:val="single"/>
          <w:rtl/>
        </w:rPr>
      </w:pPr>
      <w:r>
        <w:rPr>
          <w:rFonts w:hint="cs"/>
          <w:u w:val="single"/>
          <w:rtl/>
        </w:rPr>
        <w:t>תחרות ספורט</w:t>
      </w:r>
    </w:p>
    <w:p w14:paraId="6750C237" w14:textId="75E5E5A3" w:rsidR="00332DC9" w:rsidRDefault="00AB3EE3" w:rsidP="00167185">
      <w:pPr>
        <w:jc w:val="both"/>
        <w:rPr>
          <w:rtl/>
        </w:rPr>
      </w:pPr>
      <w:r>
        <w:rPr>
          <w:rFonts w:hint="cs"/>
          <w:rtl/>
        </w:rPr>
        <w:t>גם במקרה של "תנאי התחרות" נראה שאין מקום לביהמ"ש להתערב בתוצאה.</w:t>
      </w:r>
    </w:p>
    <w:p w14:paraId="0FA79C79" w14:textId="3AAE1798" w:rsidR="00AB3EE3" w:rsidRDefault="00AB3EE3" w:rsidP="00167185">
      <w:pPr>
        <w:jc w:val="both"/>
        <w:rPr>
          <w:rtl/>
        </w:rPr>
      </w:pPr>
      <w:r>
        <w:rPr>
          <w:rFonts w:hint="cs"/>
          <w:b/>
          <w:bCs/>
          <w:rtl/>
        </w:rPr>
        <w:t xml:space="preserve">מ"י נ </w:t>
      </w:r>
      <w:proofErr w:type="spellStart"/>
      <w:r>
        <w:rPr>
          <w:rFonts w:hint="cs"/>
          <w:b/>
          <w:bCs/>
          <w:rtl/>
        </w:rPr>
        <w:t>קרסניאסקי</w:t>
      </w:r>
      <w:proofErr w:type="spellEnd"/>
      <w:r>
        <w:rPr>
          <w:rFonts w:hint="cs"/>
          <w:b/>
          <w:bCs/>
          <w:rtl/>
        </w:rPr>
        <w:t>:</w:t>
      </w:r>
      <w:r>
        <w:rPr>
          <w:rFonts w:hint="cs"/>
          <w:rtl/>
        </w:rPr>
        <w:t xml:space="preserve"> </w:t>
      </w:r>
      <w:r w:rsidR="00AC5C69">
        <w:rPr>
          <w:rFonts w:hint="cs"/>
          <w:rtl/>
        </w:rPr>
        <w:t>תחרות חתן תנ"</w:t>
      </w:r>
      <w:r w:rsidR="00C94E80">
        <w:rPr>
          <w:rFonts w:hint="cs"/>
          <w:rtl/>
        </w:rPr>
        <w:t>ך</w:t>
      </w:r>
      <w:r w:rsidR="00AC5C69">
        <w:rPr>
          <w:rFonts w:hint="cs"/>
          <w:rtl/>
        </w:rPr>
        <w:t xml:space="preserve"> העולמית. זכה אוסטרלי, הישראלי תבע כי הניקוד שניתן לאוסטרלי לא חושב נכון ובגלל זה הוא זכה. </w:t>
      </w:r>
      <w:r w:rsidR="00CE7BCE">
        <w:rPr>
          <w:rFonts w:hint="cs"/>
          <w:rtl/>
        </w:rPr>
        <w:t>השופט ברזון אומר שנוצר חוזה משפטי אבל שביהמ</w:t>
      </w:r>
      <w:r w:rsidR="00E13115">
        <w:rPr>
          <w:rFonts w:hint="cs"/>
          <w:rtl/>
        </w:rPr>
        <w:t>"</w:t>
      </w:r>
      <w:r w:rsidR="00CE7BCE">
        <w:rPr>
          <w:rFonts w:hint="cs"/>
          <w:rtl/>
        </w:rPr>
        <w:t xml:space="preserve">ש לא צריך לעסוק בטענות אלו כי כל ישוט שופטת בתחרות יכולה לקבוע לגבי הנקודות בתחרות. לשופט בתחרות יש את המילה האחרונה. </w:t>
      </w:r>
      <w:r w:rsidR="00E13115">
        <w:rPr>
          <w:rFonts w:hint="cs"/>
          <w:rtl/>
        </w:rPr>
        <w:t>השופט הלוי אומר שאין חוזה, זה מן הסכם ג'נטלמני, אין כוונה להיכנס ליחסים משפטיים.</w:t>
      </w:r>
    </w:p>
    <w:p w14:paraId="0160829E" w14:textId="26F256B7" w:rsidR="009E5FEF" w:rsidRDefault="00082DDA" w:rsidP="00167185">
      <w:pPr>
        <w:jc w:val="both"/>
        <w:rPr>
          <w:rtl/>
        </w:rPr>
      </w:pPr>
      <w:r>
        <w:rPr>
          <w:rFonts w:hint="cs"/>
          <w:rtl/>
        </w:rPr>
        <w:t xml:space="preserve">מה החוזה מסדיר? </w:t>
      </w:r>
    </w:p>
    <w:p w14:paraId="39F56932" w14:textId="3BE00EDD" w:rsidR="00082DDA" w:rsidRDefault="00082DDA" w:rsidP="00167185">
      <w:pPr>
        <w:jc w:val="both"/>
        <w:rPr>
          <w:rtl/>
        </w:rPr>
      </w:pPr>
      <w:r>
        <w:rPr>
          <w:rFonts w:hint="cs"/>
          <w:rtl/>
        </w:rPr>
        <w:t>ההשתתפות בתחרות וההתחייבות לתנאים יכולה להיות חלק מהחוזה אבל התחייבות לפרס לא. ההסכמה ששופטי התחרות יקב</w:t>
      </w:r>
      <w:r w:rsidR="00E845AA">
        <w:rPr>
          <w:rFonts w:hint="cs"/>
          <w:rtl/>
        </w:rPr>
        <w:t>ע</w:t>
      </w:r>
      <w:r>
        <w:rPr>
          <w:rFonts w:hint="cs"/>
          <w:rtl/>
        </w:rPr>
        <w:t xml:space="preserve">ו מי </w:t>
      </w:r>
      <w:r w:rsidRPr="00127EC1">
        <w:rPr>
          <w:rFonts w:hint="cs"/>
          <w:rtl/>
        </w:rPr>
        <w:t>זוכה- לכן אכיפה</w:t>
      </w:r>
      <w:r w:rsidR="00063AA9" w:rsidRPr="00127EC1">
        <w:rPr>
          <w:rFonts w:hint="cs"/>
          <w:rtl/>
        </w:rPr>
        <w:t xml:space="preserve"> של ההסכם</w:t>
      </w:r>
      <w:r w:rsidR="00063AA9">
        <w:rPr>
          <w:rFonts w:hint="cs"/>
          <w:rtl/>
        </w:rPr>
        <w:t xml:space="preserve"> מונעת מביהמ"ש</w:t>
      </w:r>
      <w:r w:rsidR="00085C44">
        <w:rPr>
          <w:rFonts w:hint="cs"/>
          <w:rtl/>
        </w:rPr>
        <w:t xml:space="preserve"> התערבות.</w:t>
      </w:r>
    </w:p>
    <w:p w14:paraId="4ED1B5A5" w14:textId="2BDC6ECA" w:rsidR="00082DDA" w:rsidRDefault="00CF6C47" w:rsidP="00167185">
      <w:pPr>
        <w:jc w:val="both"/>
        <w:rPr>
          <w:b/>
          <w:bCs/>
          <w:u w:val="single"/>
          <w:rtl/>
        </w:rPr>
      </w:pPr>
      <w:r>
        <w:rPr>
          <w:rFonts w:hint="cs"/>
          <w:b/>
          <w:bCs/>
          <w:noProof/>
          <w:u w:val="single"/>
          <w:rtl/>
          <w:lang w:val="he-IL"/>
        </w:rPr>
        <mc:AlternateContent>
          <mc:Choice Requires="wps">
            <w:drawing>
              <wp:anchor distT="0" distB="0" distL="114300" distR="114300" simplePos="0" relativeHeight="251697152" behindDoc="0" locked="0" layoutInCell="1" allowOverlap="1" wp14:anchorId="4292F3A7" wp14:editId="14137350">
                <wp:simplePos x="0" y="0"/>
                <wp:positionH relativeFrom="column">
                  <wp:posOffset>-66675</wp:posOffset>
                </wp:positionH>
                <wp:positionV relativeFrom="paragraph">
                  <wp:posOffset>267970</wp:posOffset>
                </wp:positionV>
                <wp:extent cx="5385754" cy="419100"/>
                <wp:effectExtent l="0" t="0" r="24765" b="19050"/>
                <wp:wrapNone/>
                <wp:docPr id="34" name="מלבן: פינות מעוגלות 34"/>
                <wp:cNvGraphicFramePr/>
                <a:graphic xmlns:a="http://schemas.openxmlformats.org/drawingml/2006/main">
                  <a:graphicData uri="http://schemas.microsoft.com/office/word/2010/wordprocessingShape">
                    <wps:wsp>
                      <wps:cNvSpPr/>
                      <wps:spPr>
                        <a:xfrm>
                          <a:off x="0" y="0"/>
                          <a:ext cx="5385754" cy="41910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7E841" id="מלבן: פינות מעוגלות 34" o:spid="_x0000_s1026" style="position:absolute;left:0;text-align:left;margin-left:-5.25pt;margin-top:21.1pt;width:424.1pt;height: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" filled="f" strokecolor="#538135 [2409]" strokeweight="1pt">
                <v:stroke joinstyle="miter"/>
              </v:roundrect>
            </w:pict>
          </mc:Fallback>
        </mc:AlternateContent>
      </w:r>
      <w:r w:rsidR="00082DDA">
        <w:rPr>
          <w:rFonts w:hint="cs"/>
          <w:b/>
          <w:bCs/>
          <w:u w:val="single"/>
          <w:rtl/>
        </w:rPr>
        <w:t>חוזה הימורים</w:t>
      </w:r>
    </w:p>
    <w:p w14:paraId="17AF6611" w14:textId="2A579002" w:rsidR="00082DDA" w:rsidRDefault="00275CAE" w:rsidP="00167185">
      <w:pPr>
        <w:jc w:val="both"/>
        <w:rPr>
          <w:rtl/>
        </w:rPr>
      </w:pPr>
      <w:r w:rsidRPr="00CF6C47">
        <w:rPr>
          <w:rFonts w:hint="cs"/>
          <w:b/>
          <w:bCs/>
          <w:rtl/>
        </w:rPr>
        <w:t>ס' 32 לחוק החוזים</w:t>
      </w:r>
      <w:r w:rsidR="00402D1B" w:rsidRPr="00CF6C47">
        <w:rPr>
          <w:rFonts w:hint="cs"/>
          <w:b/>
          <w:bCs/>
          <w:rtl/>
        </w:rPr>
        <w:t>:</w:t>
      </w:r>
      <w:r>
        <w:rPr>
          <w:rFonts w:hint="cs"/>
          <w:rtl/>
        </w:rPr>
        <w:t xml:space="preserve"> </w:t>
      </w:r>
      <w:r w:rsidR="00402D1B">
        <w:rPr>
          <w:rFonts w:cs="Arial"/>
          <w:rtl/>
        </w:rPr>
        <w:t>(א)</w:t>
      </w:r>
      <w:r w:rsidR="00402D1B">
        <w:rPr>
          <w:rFonts w:cs="Arial" w:hint="cs"/>
          <w:rtl/>
        </w:rPr>
        <w:t xml:space="preserve"> </w:t>
      </w:r>
      <w:r w:rsidR="00402D1B">
        <w:rPr>
          <w:rFonts w:cs="Arial"/>
          <w:rtl/>
        </w:rPr>
        <w:t xml:space="preserve">חוזה של משחק, הגרלה או הימור שלפיו עשוי צד לזכות בטובת הנאה </w:t>
      </w:r>
      <w:proofErr w:type="spellStart"/>
      <w:r w:rsidR="00402D1B">
        <w:rPr>
          <w:rFonts w:cs="Arial"/>
          <w:rtl/>
        </w:rPr>
        <w:t>והזכיה</w:t>
      </w:r>
      <w:proofErr w:type="spellEnd"/>
      <w:r w:rsidR="00402D1B">
        <w:rPr>
          <w:rFonts w:cs="Arial"/>
          <w:rtl/>
        </w:rPr>
        <w:t xml:space="preserve"> תלויה בגורל, בניחוש או במאורע מקרי יותר מאשר בהבנה או ביכולת, אינו עילה לאכיפה או לפיצויים </w:t>
      </w:r>
      <w:r w:rsidR="00E845AA">
        <w:rPr>
          <w:rFonts w:cs="Arial"/>
          <w:noProof/>
          <w:rtl/>
          <w:lang w:val="he-IL"/>
        </w:rPr>
        <w:lastRenderedPageBreak/>
        <mc:AlternateContent>
          <mc:Choice Requires="wps">
            <w:drawing>
              <wp:anchor distT="0" distB="0" distL="114300" distR="114300" simplePos="0" relativeHeight="251727872" behindDoc="0" locked="0" layoutInCell="1" allowOverlap="1" wp14:anchorId="7C3C7045" wp14:editId="14184769">
                <wp:simplePos x="0" y="0"/>
                <wp:positionH relativeFrom="column">
                  <wp:posOffset>-60325</wp:posOffset>
                </wp:positionH>
                <wp:positionV relativeFrom="paragraph">
                  <wp:posOffset>-19050</wp:posOffset>
                </wp:positionV>
                <wp:extent cx="5378450" cy="374650"/>
                <wp:effectExtent l="0" t="0" r="12700" b="25400"/>
                <wp:wrapNone/>
                <wp:docPr id="4" name="מלבן: פינות מעוגלות 4"/>
                <wp:cNvGraphicFramePr/>
                <a:graphic xmlns:a="http://schemas.openxmlformats.org/drawingml/2006/main">
                  <a:graphicData uri="http://schemas.microsoft.com/office/word/2010/wordprocessingShape">
                    <wps:wsp>
                      <wps:cNvSpPr/>
                      <wps:spPr>
                        <a:xfrm>
                          <a:off x="0" y="0"/>
                          <a:ext cx="5378450" cy="37465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58851F45" id="מלבן: פינות מעוגלות 4" o:spid="_x0000_s1026" style="position:absolute;left:0;text-align:left;margin-left:-4.75pt;margin-top:-1.5pt;width:423.5pt;height:29.5pt;z-index:251727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" filled="f" strokecolor="#538135 [2409]" strokeweight="1pt">
                <v:stroke joinstyle="miter"/>
              </v:roundrect>
            </w:pict>
          </mc:Fallback>
        </mc:AlternateContent>
      </w:r>
      <w:r w:rsidR="00402D1B">
        <w:rPr>
          <w:rFonts w:cs="Arial"/>
          <w:rtl/>
        </w:rPr>
        <w:t>(ב) הוראות סעיף זה לא יחולו על משחק, הגרלה או הימור שהוסדרו בחוק או שניתן לעריכתם היתר על פי חוק.</w:t>
      </w:r>
    </w:p>
    <w:p w14:paraId="6220AD24" w14:textId="1B89284B" w:rsidR="00275CAE" w:rsidRDefault="00275CAE" w:rsidP="00167185">
      <w:pPr>
        <w:jc w:val="both"/>
        <w:rPr>
          <w:rtl/>
        </w:rPr>
      </w:pPr>
      <w:proofErr w:type="spellStart"/>
      <w:r>
        <w:rPr>
          <w:rFonts w:hint="cs"/>
          <w:b/>
          <w:bCs/>
          <w:rtl/>
        </w:rPr>
        <w:t>עפ</w:t>
      </w:r>
      <w:proofErr w:type="spellEnd"/>
      <w:r>
        <w:rPr>
          <w:rFonts w:hint="cs"/>
          <w:b/>
          <w:bCs/>
          <w:rtl/>
        </w:rPr>
        <w:t xml:space="preserve"> 3806/16 בלטי נ מ"י:</w:t>
      </w:r>
      <w:r>
        <w:rPr>
          <w:rFonts w:hint="cs"/>
          <w:rtl/>
        </w:rPr>
        <w:t xml:space="preserve"> </w:t>
      </w:r>
      <w:r w:rsidR="00946BED">
        <w:rPr>
          <w:rFonts w:hint="cs"/>
          <w:rtl/>
        </w:rPr>
        <w:t>שחק</w:t>
      </w:r>
      <w:r w:rsidR="00576C3B">
        <w:rPr>
          <w:rFonts w:hint="cs"/>
          <w:rtl/>
        </w:rPr>
        <w:t>נ</w:t>
      </w:r>
      <w:r w:rsidR="00946BED">
        <w:rPr>
          <w:rFonts w:hint="cs"/>
          <w:rtl/>
        </w:rPr>
        <w:t>י פוקר טוענים שהזכייה במשחק היא לא עניין של מזל. ביהמ</w:t>
      </w:r>
      <w:r w:rsidR="00BA3604">
        <w:rPr>
          <w:rFonts w:hint="cs"/>
          <w:rtl/>
        </w:rPr>
        <w:t>"</w:t>
      </w:r>
      <w:r w:rsidR="00946BED">
        <w:rPr>
          <w:rFonts w:hint="cs"/>
          <w:rtl/>
        </w:rPr>
        <w:t>ש עושה הבחנה של אם יש אנשים עם מומחיות יתרה עם יכולת, אבל רוב הציבור זה עניין של מזל לכן פוקר זה עניין של מזל.</w:t>
      </w:r>
      <w:r w:rsidR="00092F31">
        <w:rPr>
          <w:rFonts w:hint="cs"/>
          <w:rtl/>
        </w:rPr>
        <w:t xml:space="preserve"> ישנה הבחנה בין זכיה מקרית ובין זכיה אשר תלויה יותר בהבנה או יכולת.</w:t>
      </w:r>
    </w:p>
    <w:p w14:paraId="46C3F6E8" w14:textId="4D5A41C7" w:rsidR="00275CAE" w:rsidRDefault="00275CAE" w:rsidP="00167185">
      <w:pPr>
        <w:jc w:val="both"/>
        <w:rPr>
          <w:rtl/>
        </w:rPr>
      </w:pPr>
      <w:r>
        <w:rPr>
          <w:rFonts w:hint="cs"/>
          <w:b/>
          <w:bCs/>
          <w:rtl/>
        </w:rPr>
        <w:t xml:space="preserve">עא </w:t>
      </w:r>
      <w:r w:rsidR="008E7A0C">
        <w:rPr>
          <w:rFonts w:hint="cs"/>
          <w:b/>
          <w:bCs/>
          <w:rtl/>
        </w:rPr>
        <w:t>476/17 רפי נ פקיד שומה ת"א 4:</w:t>
      </w:r>
      <w:r w:rsidR="00946BED">
        <w:rPr>
          <w:rFonts w:hint="cs"/>
          <w:rtl/>
        </w:rPr>
        <w:t xml:space="preserve"> </w:t>
      </w:r>
      <w:r w:rsidR="00A34FDA">
        <w:rPr>
          <w:rFonts w:hint="cs"/>
          <w:rtl/>
        </w:rPr>
        <w:t xml:space="preserve">השאלה אם זה משחק מזל או לא היא שאלה של עובדה ומומחיות ודורשת הצגה </w:t>
      </w:r>
      <w:r w:rsidR="00A34FDA" w:rsidRPr="00CD7DBC">
        <w:rPr>
          <w:rFonts w:hint="cs"/>
          <w:highlight w:val="yellow"/>
          <w:rtl/>
        </w:rPr>
        <w:t xml:space="preserve">של </w:t>
      </w:r>
      <w:r w:rsidR="00CD7DBC" w:rsidRPr="00CD7DBC">
        <w:rPr>
          <w:rFonts w:hint="cs"/>
          <w:highlight w:val="yellow"/>
          <w:rtl/>
        </w:rPr>
        <w:t>קונקרטית</w:t>
      </w:r>
    </w:p>
    <w:p w14:paraId="1A9A434A" w14:textId="69041035" w:rsidR="00CD7DBC" w:rsidRDefault="00CD7DBC" w:rsidP="00167185">
      <w:pPr>
        <w:jc w:val="both"/>
        <w:rPr>
          <w:rtl/>
        </w:rPr>
      </w:pPr>
      <w:r>
        <w:rPr>
          <w:rFonts w:hint="cs"/>
          <w:rtl/>
        </w:rPr>
        <w:t>הא</w:t>
      </w:r>
      <w:r w:rsidRPr="00CD7DBC">
        <w:rPr>
          <w:rFonts w:hint="cs"/>
          <w:highlight w:val="yellow"/>
          <w:rtl/>
        </w:rPr>
        <w:t>ם זה סותר?</w:t>
      </w:r>
      <w:r>
        <w:rPr>
          <w:rFonts w:hint="cs"/>
          <w:rtl/>
        </w:rPr>
        <w:t xml:space="preserve"> לא</w:t>
      </w:r>
    </w:p>
    <w:p w14:paraId="5BEEBB76" w14:textId="34D89531" w:rsidR="00CD7DBC" w:rsidRDefault="002E07CA" w:rsidP="00167185">
      <w:pPr>
        <w:jc w:val="both"/>
        <w:rPr>
          <w:rtl/>
        </w:rPr>
      </w:pPr>
      <w:r>
        <w:rPr>
          <w:rFonts w:hint="cs"/>
          <w:rtl/>
        </w:rPr>
        <w:t>אם חוזי בלתי חוקי הוא עשוי להיות בטל מעיקרו לפי ס' 30. יכול להעלות שאלות של השבה- ביהמ</w:t>
      </w:r>
      <w:r w:rsidR="00CF2EEB">
        <w:rPr>
          <w:rFonts w:hint="cs"/>
          <w:rtl/>
        </w:rPr>
        <w:t>"</w:t>
      </w:r>
      <w:r>
        <w:rPr>
          <w:rFonts w:hint="cs"/>
          <w:rtl/>
        </w:rPr>
        <w:t xml:space="preserve">ש יתערב </w:t>
      </w:r>
    </w:p>
    <w:p w14:paraId="18977910" w14:textId="0FD4C9FD" w:rsidR="009C6593" w:rsidRDefault="009E5BBF" w:rsidP="00167185">
      <w:pPr>
        <w:jc w:val="both"/>
        <w:rPr>
          <w:rtl/>
        </w:rPr>
      </w:pPr>
      <w:r>
        <w:rPr>
          <w:rFonts w:hint="cs"/>
          <w:b/>
          <w:bCs/>
          <w:rtl/>
        </w:rPr>
        <w:t xml:space="preserve">עא </w:t>
      </w:r>
      <w:r w:rsidR="004E58DF">
        <w:rPr>
          <w:rFonts w:hint="cs"/>
          <w:b/>
          <w:bCs/>
          <w:rtl/>
        </w:rPr>
        <w:t xml:space="preserve">7141/13 </w:t>
      </w:r>
      <w:proofErr w:type="spellStart"/>
      <w:r w:rsidR="009C6593" w:rsidRPr="00AF22D1">
        <w:rPr>
          <w:rFonts w:hint="cs"/>
          <w:b/>
          <w:bCs/>
          <w:rtl/>
        </w:rPr>
        <w:t>קונקטיב</w:t>
      </w:r>
      <w:proofErr w:type="spellEnd"/>
      <w:r w:rsidR="004E58DF">
        <w:rPr>
          <w:rFonts w:hint="cs"/>
          <w:b/>
          <w:bCs/>
          <w:rtl/>
        </w:rPr>
        <w:t xml:space="preserve"> </w:t>
      </w:r>
      <w:proofErr w:type="spellStart"/>
      <w:r w:rsidR="004E58DF">
        <w:rPr>
          <w:rFonts w:hint="cs"/>
          <w:b/>
          <w:bCs/>
          <w:rtl/>
        </w:rPr>
        <w:t>גרופ</w:t>
      </w:r>
      <w:proofErr w:type="spellEnd"/>
      <w:r w:rsidR="004E58DF">
        <w:rPr>
          <w:rFonts w:hint="cs"/>
          <w:b/>
          <w:bCs/>
          <w:rtl/>
        </w:rPr>
        <w:t xml:space="preserve"> בע"מ נ </w:t>
      </w:r>
      <w:proofErr w:type="spellStart"/>
      <w:r w:rsidR="004E58DF">
        <w:rPr>
          <w:rFonts w:hint="cs"/>
          <w:b/>
          <w:bCs/>
          <w:rtl/>
        </w:rPr>
        <w:t>דבוש</w:t>
      </w:r>
      <w:proofErr w:type="spellEnd"/>
      <w:r w:rsidR="009C6593" w:rsidRPr="00AF22D1">
        <w:rPr>
          <w:rFonts w:hint="cs"/>
          <w:b/>
          <w:bCs/>
          <w:rtl/>
        </w:rPr>
        <w:t>:</w:t>
      </w:r>
      <w:r w:rsidR="009C6593">
        <w:rPr>
          <w:rFonts w:hint="cs"/>
          <w:rtl/>
        </w:rPr>
        <w:t xml:space="preserve"> </w:t>
      </w:r>
      <w:r w:rsidR="00035D52">
        <w:rPr>
          <w:rFonts w:hint="cs"/>
          <w:rtl/>
        </w:rPr>
        <w:t>עשו מכרזים באינטרנט, הזוכה היה מי שהציע את הסכום הגבוה והוא היחיד שהציע אותו.</w:t>
      </w:r>
      <w:r w:rsidR="009C6593">
        <w:rPr>
          <w:rFonts w:hint="cs"/>
          <w:rtl/>
        </w:rPr>
        <w:t xml:space="preserve"> ביהמ</w:t>
      </w:r>
      <w:r w:rsidR="00CF2EEB">
        <w:rPr>
          <w:rFonts w:hint="cs"/>
          <w:rtl/>
        </w:rPr>
        <w:t>"</w:t>
      </w:r>
      <w:r w:rsidR="009C6593">
        <w:rPr>
          <w:rFonts w:hint="cs"/>
          <w:rtl/>
        </w:rPr>
        <w:t>ש קבע שזה לא מכרז אלא הגרלה ולכן הוא חוזה בלתי חוקי. הוא מסרב להכיר בזכות ההשבה כי הוא אומר שהם קיבלו את מה שהם רצו. הם הגישו תביעת נזיקין של ס' 63 על הפרת חובת חקוקה. ביהמ</w:t>
      </w:r>
      <w:r w:rsidR="00CF2EEB">
        <w:rPr>
          <w:rFonts w:hint="cs"/>
          <w:rtl/>
        </w:rPr>
        <w:t>"</w:t>
      </w:r>
      <w:r w:rsidR="009C6593">
        <w:rPr>
          <w:rFonts w:hint="cs"/>
          <w:rtl/>
        </w:rPr>
        <w:t>ש דוחה זו כי קובע ששני הצדדים הפרו את החובה החקוקה.</w:t>
      </w:r>
    </w:p>
    <w:p w14:paraId="6C1DC483" w14:textId="5D2FC6B1" w:rsidR="009C6593" w:rsidRPr="005D6FC7" w:rsidRDefault="009C6593" w:rsidP="00167185">
      <w:pPr>
        <w:jc w:val="both"/>
        <w:rPr>
          <w:b/>
          <w:bCs/>
          <w:u w:val="single"/>
          <w:rtl/>
        </w:rPr>
      </w:pPr>
      <w:r w:rsidRPr="005D6FC7">
        <w:rPr>
          <w:rFonts w:hint="cs"/>
          <w:b/>
          <w:bCs/>
          <w:u w:val="single"/>
          <w:rtl/>
        </w:rPr>
        <w:t>סיכום</w:t>
      </w:r>
    </w:p>
    <w:p w14:paraId="7EA5C103" w14:textId="042B0957" w:rsidR="00887B37" w:rsidRDefault="00887B37" w:rsidP="00167185">
      <w:pPr>
        <w:jc w:val="both"/>
        <w:rPr>
          <w:rtl/>
        </w:rPr>
      </w:pPr>
      <w:r>
        <w:rPr>
          <w:rFonts w:hint="cs"/>
          <w:rtl/>
        </w:rPr>
        <w:t>מתי הסכמה בין הצדדים לא תהווה חוזה?</w:t>
      </w:r>
    </w:p>
    <w:p w14:paraId="587594DA" w14:textId="77777777" w:rsidR="00223C19" w:rsidRDefault="00887B37" w:rsidP="00167185">
      <w:pPr>
        <w:pStyle w:val="a6"/>
        <w:numPr>
          <w:ilvl w:val="0"/>
          <w:numId w:val="27"/>
        </w:numPr>
        <w:jc w:val="both"/>
      </w:pPr>
      <w:r>
        <w:rPr>
          <w:rFonts w:hint="cs"/>
          <w:rtl/>
        </w:rPr>
        <w:t xml:space="preserve">אין הבטחה </w:t>
      </w:r>
      <w:r w:rsidR="00223C19">
        <w:rPr>
          <w:rFonts w:hint="cs"/>
          <w:rtl/>
        </w:rPr>
        <w:t>(מרום? ארוחת ערב?)</w:t>
      </w:r>
    </w:p>
    <w:p w14:paraId="6D1E1697" w14:textId="075CDF38" w:rsidR="00223C19" w:rsidRDefault="00223C19" w:rsidP="00167185">
      <w:pPr>
        <w:pStyle w:val="a6"/>
        <w:numPr>
          <w:ilvl w:val="0"/>
          <w:numId w:val="27"/>
        </w:numPr>
        <w:jc w:val="both"/>
      </w:pPr>
      <w:r>
        <w:rPr>
          <w:rFonts w:hint="cs"/>
          <w:rtl/>
        </w:rPr>
        <w:t>הבטחה אבל לא</w:t>
      </w:r>
      <w:r w:rsidR="00AC6C61">
        <w:rPr>
          <w:rFonts w:hint="cs"/>
          <w:rtl/>
        </w:rPr>
        <w:t xml:space="preserve"> </w:t>
      </w:r>
      <w:r>
        <w:rPr>
          <w:rFonts w:hint="cs"/>
          <w:rtl/>
        </w:rPr>
        <w:t xml:space="preserve">חוזה- אין כוונה ליצור יחסים משפטיים (ברק </w:t>
      </w:r>
      <w:proofErr w:type="spellStart"/>
      <w:r>
        <w:rPr>
          <w:rFonts w:hint="cs"/>
          <w:rtl/>
        </w:rPr>
        <w:t>ז'רז'בסקי</w:t>
      </w:r>
      <w:proofErr w:type="spellEnd"/>
      <w:r>
        <w:rPr>
          <w:rFonts w:hint="cs"/>
          <w:rtl/>
        </w:rPr>
        <w:t xml:space="preserve">, זמיר </w:t>
      </w:r>
      <w:proofErr w:type="spellStart"/>
      <w:r>
        <w:rPr>
          <w:rFonts w:hint="cs"/>
          <w:rtl/>
        </w:rPr>
        <w:t>באלחג</w:t>
      </w:r>
      <w:proofErr w:type="spellEnd"/>
      <w:r>
        <w:rPr>
          <w:rFonts w:hint="cs"/>
          <w:rtl/>
        </w:rPr>
        <w:t>', הלוי בחידון התנ"ך)</w:t>
      </w:r>
    </w:p>
    <w:p w14:paraId="7C7E3CCD" w14:textId="11B06F72" w:rsidR="00223C19" w:rsidRDefault="00223C19" w:rsidP="00167185">
      <w:pPr>
        <w:pStyle w:val="a6"/>
        <w:numPr>
          <w:ilvl w:val="0"/>
          <w:numId w:val="27"/>
        </w:numPr>
        <w:jc w:val="both"/>
      </w:pPr>
      <w:r>
        <w:rPr>
          <w:rFonts w:hint="cs"/>
          <w:rtl/>
        </w:rPr>
        <w:t>הבטחה חוזית, אבל הסכמה שלאחד הצדדים</w:t>
      </w:r>
      <w:r w:rsidR="00984DDC">
        <w:rPr>
          <w:rFonts w:hint="cs"/>
          <w:rtl/>
        </w:rPr>
        <w:t xml:space="preserve"> ניתנת סמכות ההכרעה (ברזון בחידון התנ"ך)</w:t>
      </w:r>
    </w:p>
    <w:p w14:paraId="37DF5A2E" w14:textId="3BDB1056" w:rsidR="00984DDC" w:rsidRDefault="00984DDC" w:rsidP="00167185">
      <w:pPr>
        <w:pStyle w:val="a6"/>
        <w:numPr>
          <w:ilvl w:val="0"/>
          <w:numId w:val="27"/>
        </w:numPr>
        <w:jc w:val="both"/>
      </w:pPr>
      <w:r>
        <w:rPr>
          <w:rFonts w:hint="cs"/>
          <w:rtl/>
        </w:rPr>
        <w:t xml:space="preserve">הבטחה חוזית ורצון הצדדים, אולם העניין המקצועי וביהמ"ש מעדיף את שיקול דעתו של גורם מקצועי (אלון </w:t>
      </w:r>
      <w:proofErr w:type="spellStart"/>
      <w:r>
        <w:rPr>
          <w:rFonts w:hint="cs"/>
          <w:rtl/>
        </w:rPr>
        <w:t>בז'רז'בסקי</w:t>
      </w:r>
      <w:proofErr w:type="spellEnd"/>
      <w:r>
        <w:rPr>
          <w:rFonts w:hint="cs"/>
          <w:rtl/>
        </w:rPr>
        <w:t>)</w:t>
      </w:r>
    </w:p>
    <w:p w14:paraId="6CEDFF39" w14:textId="1485D5C7" w:rsidR="00984DDC" w:rsidRDefault="00C96971" w:rsidP="00167185">
      <w:pPr>
        <w:pStyle w:val="a6"/>
        <w:numPr>
          <w:ilvl w:val="0"/>
          <w:numId w:val="27"/>
        </w:numPr>
        <w:jc w:val="both"/>
      </w:pPr>
      <w:r>
        <w:rPr>
          <w:rFonts w:hint="cs"/>
          <w:rtl/>
        </w:rPr>
        <w:t>הבטחה חוזית, אבל יש אינטרס ציבורי שביהמ"ש לא יתערב- הבטחה במסגרת ני</w:t>
      </w:r>
      <w:r w:rsidR="007411F2">
        <w:rPr>
          <w:rFonts w:hint="cs"/>
          <w:rtl/>
        </w:rPr>
        <w:t>ש</w:t>
      </w:r>
      <w:r>
        <w:rPr>
          <w:rFonts w:hint="cs"/>
          <w:rtl/>
        </w:rPr>
        <w:t>ואי</w:t>
      </w:r>
      <w:r w:rsidR="007411F2">
        <w:rPr>
          <w:rFonts w:hint="cs"/>
          <w:rtl/>
        </w:rPr>
        <w:t>ן</w:t>
      </w:r>
      <w:r>
        <w:rPr>
          <w:rFonts w:hint="cs"/>
          <w:rtl/>
        </w:rPr>
        <w:t xml:space="preserve">, הסכמים פוליטיים (אלון </w:t>
      </w:r>
      <w:proofErr w:type="spellStart"/>
      <w:r>
        <w:rPr>
          <w:rFonts w:hint="cs"/>
          <w:rtl/>
        </w:rPr>
        <w:t>בז'רז'בסקי</w:t>
      </w:r>
      <w:proofErr w:type="spellEnd"/>
      <w:r>
        <w:rPr>
          <w:rFonts w:hint="cs"/>
          <w:rtl/>
        </w:rPr>
        <w:t>)</w:t>
      </w:r>
    </w:p>
    <w:p w14:paraId="79BDEBF7" w14:textId="7FDBF815" w:rsidR="00C96971" w:rsidRDefault="0003540D" w:rsidP="00167185">
      <w:pPr>
        <w:pStyle w:val="a6"/>
        <w:numPr>
          <w:ilvl w:val="0"/>
          <w:numId w:val="27"/>
        </w:numPr>
        <w:jc w:val="both"/>
      </w:pPr>
      <w:r>
        <w:rPr>
          <w:rFonts w:hint="cs"/>
          <w:rtl/>
        </w:rPr>
        <w:t>חוזה פסול (חלקית/ מלא)- הצדקה למשיכת ידיו של ביהמ"ש כדי שמוסד החוזים לא יסייע לביסוס פרקטיקה פסולה (חוזה הימורים)</w:t>
      </w:r>
    </w:p>
    <w:p w14:paraId="5AF3775E" w14:textId="4D43E7E2" w:rsidR="0003540D" w:rsidRDefault="0003540D" w:rsidP="00167185">
      <w:pPr>
        <w:jc w:val="both"/>
        <w:rPr>
          <w:rtl/>
        </w:rPr>
      </w:pPr>
    </w:p>
    <w:p w14:paraId="6D9E41EC" w14:textId="4AD08A23" w:rsidR="0003540D" w:rsidRPr="00F42F69" w:rsidRDefault="00E42391" w:rsidP="00167185">
      <w:pPr>
        <w:jc w:val="both"/>
        <w:rPr>
          <w:b/>
          <w:bCs/>
          <w:sz w:val="24"/>
          <w:szCs w:val="24"/>
          <w:u w:val="single"/>
          <w:rtl/>
        </w:rPr>
      </w:pPr>
      <w:r w:rsidRPr="00F239C0">
        <w:rPr>
          <w:rFonts w:hint="cs"/>
          <w:b/>
          <w:bCs/>
          <w:sz w:val="24"/>
          <w:szCs w:val="24"/>
          <w:u w:val="single"/>
          <w:rtl/>
        </w:rPr>
        <w:t>פ</w:t>
      </w:r>
      <w:r w:rsidR="00F42F69" w:rsidRPr="00F239C0">
        <w:rPr>
          <w:rFonts w:hint="cs"/>
          <w:b/>
          <w:bCs/>
          <w:sz w:val="24"/>
          <w:szCs w:val="24"/>
          <w:u w:val="single"/>
          <w:rtl/>
        </w:rPr>
        <w:t>גמים בכריתת חוזה- טעות</w:t>
      </w:r>
    </w:p>
    <w:p w14:paraId="7F876E4F" w14:textId="2A6B223E" w:rsidR="00F42F69" w:rsidRDefault="00681456" w:rsidP="00167185">
      <w:pPr>
        <w:jc w:val="both"/>
        <w:rPr>
          <w:b/>
          <w:bCs/>
          <w:u w:val="single"/>
          <w:rtl/>
        </w:rPr>
      </w:pPr>
      <w:r>
        <w:rPr>
          <w:rFonts w:cs="Arial"/>
          <w:noProof/>
          <w:rtl/>
          <w:lang w:val="he-IL"/>
        </w:rPr>
        <mc:AlternateContent>
          <mc:Choice Requires="wps">
            <w:drawing>
              <wp:anchor distT="0" distB="0" distL="114300" distR="114300" simplePos="0" relativeHeight="251716608" behindDoc="0" locked="0" layoutInCell="1" allowOverlap="1" wp14:anchorId="780D238A" wp14:editId="2FF02826">
                <wp:simplePos x="0" y="0"/>
                <wp:positionH relativeFrom="column">
                  <wp:posOffset>-170808</wp:posOffset>
                </wp:positionH>
                <wp:positionV relativeFrom="paragraph">
                  <wp:posOffset>202627</wp:posOffset>
                </wp:positionV>
                <wp:extent cx="5572988" cy="2654300"/>
                <wp:effectExtent l="0" t="0" r="27940" b="12700"/>
                <wp:wrapNone/>
                <wp:docPr id="42" name="מלבן: פינות מעוגלות 42"/>
                <wp:cNvGraphicFramePr/>
                <a:graphic xmlns:a="http://schemas.openxmlformats.org/drawingml/2006/main">
                  <a:graphicData uri="http://schemas.microsoft.com/office/word/2010/wordprocessingShape">
                    <wps:wsp>
                      <wps:cNvSpPr/>
                      <wps:spPr>
                        <a:xfrm>
                          <a:off x="0" y="0"/>
                          <a:ext cx="5572988" cy="265430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72DA4" id="מלבן: פינות מעוגלות 42" o:spid="_x0000_s1026" style="position:absolute;left:0;text-align:left;margin-left:-13.45pt;margin-top:15.95pt;width:438.8pt;height:20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" filled="f" strokecolor="#538135 [2409]" strokeweight="1pt">
                <v:stroke joinstyle="miter"/>
              </v:roundrect>
            </w:pict>
          </mc:Fallback>
        </mc:AlternateContent>
      </w:r>
      <w:r w:rsidR="00AD62B6">
        <w:rPr>
          <w:rFonts w:hint="cs"/>
          <w:b/>
          <w:bCs/>
          <w:u w:val="single"/>
          <w:rtl/>
        </w:rPr>
        <w:t>מבוא</w:t>
      </w:r>
    </w:p>
    <w:p w14:paraId="527E45B3" w14:textId="408ADDC8" w:rsidR="00AD62B6" w:rsidRDefault="001726C0" w:rsidP="00167185">
      <w:pPr>
        <w:jc w:val="both"/>
        <w:rPr>
          <w:rtl/>
        </w:rPr>
      </w:pPr>
      <w:r>
        <w:rPr>
          <w:rFonts w:hint="cs"/>
          <w:b/>
          <w:bCs/>
          <w:rtl/>
        </w:rPr>
        <w:t>ס' 14 לחוק החוזים:</w:t>
      </w:r>
      <w:r>
        <w:rPr>
          <w:rFonts w:hint="cs"/>
          <w:rtl/>
        </w:rPr>
        <w:t xml:space="preserve"> "</w:t>
      </w:r>
      <w:r>
        <w:rPr>
          <w:rFonts w:cs="Arial"/>
          <w:rtl/>
        </w:rPr>
        <w:t>(א) מי שהתקשר בחוזה עקב טעות וניתן להניח שלולא הטעות לא היה מתקשר בחוזה והצד השני ידע או היה עליו לדעת על כך, רשאי לבטל את החוזה.</w:t>
      </w:r>
      <w:r>
        <w:rPr>
          <w:rFonts w:hint="cs"/>
          <w:rtl/>
        </w:rPr>
        <w:t xml:space="preserve"> </w:t>
      </w:r>
      <w:r>
        <w:rPr>
          <w:rFonts w:cs="Arial"/>
          <w:rtl/>
        </w:rPr>
        <w:t>(ב) מי שהתקשר בחוזה עקב טעות וניתן להניח שלולא הטעות לא היה מתקשר בחוזה והצד השני לא ידע ולא היה עליו לדעת על כך, רשאי בית המשפט, לפי בקשת הצד שטעה, לבטל את החוזה, אם ראה שמן הצדק לעשות זאת; עשה כן, רשאי בית המשפט לחייב את הצד שטעה בפיצויים בעד הנזק שנגרם לצד השני עקב כריתת החוזה.</w:t>
      </w:r>
      <w:r>
        <w:rPr>
          <w:rFonts w:hint="cs"/>
          <w:rtl/>
        </w:rPr>
        <w:t xml:space="preserve"> </w:t>
      </w:r>
      <w:r>
        <w:rPr>
          <w:rFonts w:cs="Arial"/>
          <w:rtl/>
        </w:rPr>
        <w:t>(ג) טעות אינה עילה לביטול החוזה לפי סעיף זה, אם ניתן לקיים את החוזה בתיקון הטעות והצד השני הודיע, לפני שבוטל החוזה, שהוא מוכן לעשות כן.</w:t>
      </w:r>
      <w:r>
        <w:rPr>
          <w:rFonts w:hint="cs"/>
          <w:rtl/>
        </w:rPr>
        <w:t xml:space="preserve"> </w:t>
      </w:r>
      <w:r>
        <w:rPr>
          <w:rFonts w:cs="Arial"/>
          <w:rtl/>
        </w:rPr>
        <w:t xml:space="preserve">(ד) "טעות", </w:t>
      </w:r>
      <w:proofErr w:type="spellStart"/>
      <w:r>
        <w:rPr>
          <w:rFonts w:cs="Arial"/>
          <w:rtl/>
        </w:rPr>
        <w:t>לענין</w:t>
      </w:r>
      <w:proofErr w:type="spellEnd"/>
      <w:r>
        <w:rPr>
          <w:rFonts w:cs="Arial"/>
          <w:rtl/>
        </w:rPr>
        <w:t xml:space="preserve"> סעיף זה וסעיף 15 – בין בעובדה ובין בחוק, להוציא טעות שאינה אלא בכדאיות העסקה</w:t>
      </w:r>
      <w:r>
        <w:rPr>
          <w:rFonts w:hint="cs"/>
          <w:rtl/>
        </w:rPr>
        <w:t>"</w:t>
      </w:r>
    </w:p>
    <w:p w14:paraId="40CEDDFC" w14:textId="27F84097" w:rsidR="001726C0" w:rsidRDefault="001726C0" w:rsidP="00167185">
      <w:pPr>
        <w:jc w:val="both"/>
        <w:rPr>
          <w:rtl/>
        </w:rPr>
      </w:pPr>
      <w:r>
        <w:rPr>
          <w:rFonts w:hint="cs"/>
          <w:b/>
          <w:bCs/>
          <w:rtl/>
        </w:rPr>
        <w:t>ס' 15 לחוק החוזים:</w:t>
      </w:r>
      <w:r>
        <w:rPr>
          <w:rFonts w:hint="cs"/>
          <w:rtl/>
        </w:rPr>
        <w:t xml:space="preserve"> </w:t>
      </w:r>
      <w:r w:rsidR="007536C8">
        <w:rPr>
          <w:rFonts w:cs="Arial" w:hint="cs"/>
          <w:rtl/>
        </w:rPr>
        <w:t>"</w:t>
      </w:r>
      <w:r w:rsidR="007536C8" w:rsidRPr="007536C8">
        <w:rPr>
          <w:rFonts w:cs="Arial"/>
          <w:rtl/>
        </w:rPr>
        <w:t xml:space="preserve">מי שהתקשר בחוזה עקב טעות שהיא תוצאת הטעיה שהטעהו הצד השני או אחר מטעמו, רשאי לבטל את החוזה; </w:t>
      </w:r>
      <w:proofErr w:type="spellStart"/>
      <w:r w:rsidR="007536C8" w:rsidRPr="007536C8">
        <w:rPr>
          <w:rFonts w:cs="Arial"/>
          <w:rtl/>
        </w:rPr>
        <w:t>לענין</w:t>
      </w:r>
      <w:proofErr w:type="spellEnd"/>
      <w:r w:rsidR="007536C8" w:rsidRPr="007536C8">
        <w:rPr>
          <w:rFonts w:cs="Arial"/>
          <w:rtl/>
        </w:rPr>
        <w:t xml:space="preserve"> זה, "הטעיה" – לרבות אי-גילוין של עובדות אשר לפי דין, לפי נוהג או לפי הנסיבות היה על הצד השני לגלותן</w:t>
      </w:r>
      <w:r w:rsidR="007536C8">
        <w:rPr>
          <w:rFonts w:hint="cs"/>
          <w:rtl/>
        </w:rPr>
        <w:t>"</w:t>
      </w:r>
    </w:p>
    <w:p w14:paraId="79D2A15E" w14:textId="5286D4E0" w:rsidR="007536C8" w:rsidRPr="007536C8" w:rsidRDefault="007536C8" w:rsidP="00167185">
      <w:pPr>
        <w:jc w:val="both"/>
        <w:rPr>
          <w:rtl/>
        </w:rPr>
      </w:pPr>
      <w:r>
        <w:rPr>
          <w:rFonts w:hint="cs"/>
          <w:b/>
          <w:bCs/>
          <w:rtl/>
        </w:rPr>
        <w:t>ס' 16 לחוק החוזים:</w:t>
      </w:r>
      <w:r>
        <w:rPr>
          <w:rFonts w:hint="cs"/>
          <w:rtl/>
        </w:rPr>
        <w:t xml:space="preserve"> "</w:t>
      </w:r>
      <w:r w:rsidRPr="007536C8">
        <w:rPr>
          <w:rFonts w:cs="Arial"/>
          <w:rtl/>
        </w:rPr>
        <w:t>נפלה בחוזה טעות סופר או טעות כיוצא בה, יתוקן החוזה לפי אומד דעת הצדדים ואין הטעות עילה לביטול החוזה</w:t>
      </w:r>
      <w:r>
        <w:rPr>
          <w:rFonts w:cs="Arial" w:hint="cs"/>
          <w:rtl/>
        </w:rPr>
        <w:t>"</w:t>
      </w:r>
    </w:p>
    <w:p w14:paraId="501AC204" w14:textId="021C1A96" w:rsidR="00AD62B6" w:rsidRDefault="00AD62B6" w:rsidP="00167185">
      <w:pPr>
        <w:jc w:val="both"/>
        <w:rPr>
          <w:rtl/>
        </w:rPr>
      </w:pPr>
      <w:r>
        <w:rPr>
          <w:rFonts w:hint="cs"/>
          <w:rtl/>
        </w:rPr>
        <w:lastRenderedPageBreak/>
        <w:t xml:space="preserve">הסעד בגין טעות הוא ביטול של ההסכם. ההסכם ניתן לביטול ולא בטל מעיקרו. </w:t>
      </w:r>
    </w:p>
    <w:p w14:paraId="0B34A2E5" w14:textId="33F68142" w:rsidR="004721BA" w:rsidRDefault="004721BA" w:rsidP="00167185">
      <w:pPr>
        <w:jc w:val="both"/>
        <w:rPr>
          <w:rtl/>
        </w:rPr>
      </w:pPr>
      <w:r>
        <w:rPr>
          <w:rFonts w:hint="cs"/>
          <w:rtl/>
        </w:rPr>
        <w:t>מה המקור של כל הסדר הטעות?</w:t>
      </w:r>
    </w:p>
    <w:p w14:paraId="12C98DA2" w14:textId="1C2B83EF" w:rsidR="004721BA" w:rsidRDefault="009A0904" w:rsidP="00167185">
      <w:pPr>
        <w:jc w:val="both"/>
        <w:rPr>
          <w:rtl/>
        </w:rPr>
      </w:pPr>
      <w:r>
        <w:rPr>
          <w:rFonts w:hint="cs"/>
          <w:rtl/>
        </w:rPr>
        <w:t xml:space="preserve">במאה ה19 </w:t>
      </w:r>
      <w:proofErr w:type="spellStart"/>
      <w:r>
        <w:t>aveat</w:t>
      </w:r>
      <w:proofErr w:type="spellEnd"/>
      <w:r>
        <w:t xml:space="preserve"> emptor</w:t>
      </w:r>
      <w:r>
        <w:rPr>
          <w:rFonts w:hint="cs"/>
          <w:rtl/>
        </w:rPr>
        <w:t xml:space="preserve"> (</w:t>
      </w:r>
      <w:r>
        <w:t>buyer beware</w:t>
      </w:r>
      <w:r>
        <w:rPr>
          <w:rFonts w:hint="cs"/>
          <w:rtl/>
        </w:rPr>
        <w:t xml:space="preserve">, יזהר הקונה). הקונה קונה את הדברים </w:t>
      </w:r>
      <w:r w:rsidR="00BC0935">
        <w:t>AS IS</w:t>
      </w:r>
      <w:r>
        <w:rPr>
          <w:rFonts w:hint="cs"/>
          <w:rtl/>
        </w:rPr>
        <w:t xml:space="preserve"> והוא לא יכול לטעון כי טעה. טעות חד צדדית לא מזכה בשום סעד לפי זה. טעות משותפת היא טעות של שני הצדדים לגבי אותה עובדה וגם היא לא מזכה תמיד בסעד. חריג- מרמה. </w:t>
      </w:r>
    </w:p>
    <w:p w14:paraId="31DA18D2" w14:textId="503FDD2B" w:rsidR="00F51C19" w:rsidRDefault="00F51C19" w:rsidP="00167185">
      <w:pPr>
        <w:jc w:val="both"/>
        <w:rPr>
          <w:rtl/>
        </w:rPr>
      </w:pPr>
      <w:r w:rsidRPr="00D34807">
        <w:rPr>
          <w:rFonts w:hint="cs"/>
          <w:b/>
          <w:bCs/>
          <w:rtl/>
        </w:rPr>
        <w:t>בפס</w:t>
      </w:r>
      <w:r w:rsidR="00D34807" w:rsidRPr="00D34807">
        <w:rPr>
          <w:rFonts w:hint="cs"/>
          <w:b/>
          <w:bCs/>
          <w:rtl/>
        </w:rPr>
        <w:t>"</w:t>
      </w:r>
      <w:r w:rsidRPr="00D34807">
        <w:rPr>
          <w:rFonts w:hint="cs"/>
          <w:b/>
          <w:bCs/>
          <w:rtl/>
        </w:rPr>
        <w:t xml:space="preserve">ד </w:t>
      </w:r>
      <w:r w:rsidR="00D34807" w:rsidRPr="00D34807">
        <w:rPr>
          <w:b/>
          <w:bCs/>
        </w:rPr>
        <w:t>Wood</w:t>
      </w:r>
      <w:r>
        <w:rPr>
          <w:rFonts w:hint="cs"/>
          <w:rtl/>
        </w:rPr>
        <w:t xml:space="preserve"> אחד הדיו</w:t>
      </w:r>
      <w:r w:rsidR="00E81117">
        <w:rPr>
          <w:rFonts w:hint="cs"/>
          <w:rtl/>
        </w:rPr>
        <w:t>נים</w:t>
      </w:r>
      <w:r>
        <w:rPr>
          <w:rFonts w:hint="cs"/>
          <w:rtl/>
        </w:rPr>
        <w:t xml:space="preserve"> שמתקיימים הוא על שאל</w:t>
      </w:r>
      <w:r w:rsidR="00E81117">
        <w:rPr>
          <w:rFonts w:hint="cs"/>
          <w:rtl/>
        </w:rPr>
        <w:t>ת</w:t>
      </w:r>
      <w:r>
        <w:rPr>
          <w:rFonts w:hint="cs"/>
          <w:rtl/>
        </w:rPr>
        <w:t xml:space="preserve"> המרמה ו</w:t>
      </w:r>
      <w:r w:rsidR="00DD1D3D">
        <w:rPr>
          <w:rFonts w:hint="cs"/>
          <w:rtl/>
        </w:rPr>
        <w:t>הוא מכתיב את הפסיקה.</w:t>
      </w:r>
    </w:p>
    <w:p w14:paraId="5F36BE17" w14:textId="171B9515" w:rsidR="00F51C19" w:rsidRDefault="00F51C19" w:rsidP="00167185">
      <w:pPr>
        <w:jc w:val="both"/>
        <w:rPr>
          <w:rtl/>
        </w:rPr>
      </w:pPr>
      <w:r>
        <w:rPr>
          <w:rFonts w:hint="cs"/>
          <w:rtl/>
        </w:rPr>
        <w:t>במאה ה20 יש התרחבות של ההגנה על הטועה. הרחבה של תחולת עקרון תו"ל וסולידריות.</w:t>
      </w:r>
    </w:p>
    <w:p w14:paraId="18331588" w14:textId="3BB2CD93" w:rsidR="00F51C19" w:rsidRDefault="00854723" w:rsidP="00167185">
      <w:pPr>
        <w:jc w:val="both"/>
        <w:rPr>
          <w:rtl/>
        </w:rPr>
      </w:pPr>
      <w:r>
        <w:rPr>
          <w:rFonts w:hint="cs"/>
          <w:rtl/>
        </w:rPr>
        <w:t>למה רוצים את האפשרות של ביטול במקרה של טעות?</w:t>
      </w:r>
    </w:p>
    <w:p w14:paraId="5585548C" w14:textId="4C4D31DD" w:rsidR="00854723" w:rsidRDefault="00854723" w:rsidP="00167185">
      <w:pPr>
        <w:jc w:val="both"/>
        <w:rPr>
          <w:rtl/>
        </w:rPr>
      </w:pPr>
      <w:r>
        <w:rPr>
          <w:rFonts w:hint="cs"/>
          <w:rtl/>
        </w:rPr>
        <w:t xml:space="preserve">אפשר לחשוב על הטעות כתאונה- התקשרות חוזית על בסיס המצב העובדתי לאשורו היא המצב התקין. כשאנשים מתקשרים בחוזה שלא תואם את המצב העובדתית האמיתי, זה טעות "תאונה". וזה יוצר </w:t>
      </w:r>
      <w:r w:rsidRPr="00BD1DB5">
        <w:rPr>
          <w:rFonts w:hint="cs"/>
          <w:rtl/>
        </w:rPr>
        <w:t xml:space="preserve">עלויות- </w:t>
      </w:r>
      <w:r w:rsidR="000A5CB8" w:rsidRPr="00BD1DB5">
        <w:rPr>
          <w:rFonts w:hint="cs"/>
          <w:rtl/>
        </w:rPr>
        <w:t>צד קושר</w:t>
      </w:r>
      <w:r w:rsidR="000A5CB8">
        <w:rPr>
          <w:rFonts w:hint="cs"/>
          <w:rtl/>
        </w:rPr>
        <w:t xml:space="preserve"> את עצמו בחוזה שהוא לא מעוניין בו ולכן מצבו הכלכלי בעקבות החוזה נחות מהמצב בו היה טרם החוזה. זה סותר את המטרה של חוזים להשיא את הרווחים ולהביא להקצאה יעילה של </w:t>
      </w:r>
      <w:r w:rsidR="006E6985">
        <w:rPr>
          <w:rFonts w:hint="cs"/>
          <w:rtl/>
        </w:rPr>
        <w:t xml:space="preserve">משאבים בחברה. </w:t>
      </w:r>
      <w:r>
        <w:rPr>
          <w:rFonts w:hint="cs"/>
          <w:rtl/>
        </w:rPr>
        <w:t>פער בין</w:t>
      </w:r>
      <w:r w:rsidR="00DF4094">
        <w:rPr>
          <w:rFonts w:hint="cs"/>
          <w:rtl/>
        </w:rPr>
        <w:t xml:space="preserve"> מה שהצד בחוזה רצה להיות בו, לבין מה שנקשר בפועל.</w:t>
      </w:r>
      <w:r>
        <w:rPr>
          <w:rFonts w:hint="cs"/>
          <w:rtl/>
        </w:rPr>
        <w:t xml:space="preserve"> מבחינה חברתית העלות היא שלא משיגים את התועלת החברתית</w:t>
      </w:r>
      <w:r w:rsidR="000F1E53">
        <w:rPr>
          <w:rFonts w:hint="cs"/>
          <w:rtl/>
        </w:rPr>
        <w:t>- אנחנו קושרים אנשים בחוזה שהם לא מעוניינים בו ולכן פוגעים ברצון הציבור</w:t>
      </w:r>
      <w:r>
        <w:rPr>
          <w:rFonts w:hint="cs"/>
          <w:rtl/>
        </w:rPr>
        <w:t xml:space="preserve">. המטרה של חוזים היא להביא את המשבים למקום שבו הם הכי יעילים. </w:t>
      </w:r>
    </w:p>
    <w:p w14:paraId="03714621" w14:textId="15A5255A" w:rsidR="006E4183" w:rsidRDefault="006E4183" w:rsidP="00167185">
      <w:pPr>
        <w:jc w:val="both"/>
        <w:rPr>
          <w:rtl/>
        </w:rPr>
      </w:pPr>
      <w:r>
        <w:rPr>
          <w:rFonts w:hint="cs"/>
          <w:rtl/>
        </w:rPr>
        <w:t xml:space="preserve">מהצד השני- לא כל טעות כדאי למנוע. מה העלויות של מניעת הטעות? יש לאסוף מידע על מצב </w:t>
      </w:r>
      <w:r w:rsidRPr="00596518">
        <w:rPr>
          <w:rFonts w:hint="cs"/>
          <w:rtl/>
        </w:rPr>
        <w:t>הממכר.</w:t>
      </w:r>
      <w:r w:rsidR="0043384E" w:rsidRPr="00596518">
        <w:rPr>
          <w:rFonts w:hint="cs"/>
          <w:rtl/>
        </w:rPr>
        <w:t xml:space="preserve"> </w:t>
      </w:r>
      <w:r w:rsidR="002A48DF" w:rsidRPr="00596518">
        <w:rPr>
          <w:rFonts w:hint="cs"/>
          <w:rtl/>
        </w:rPr>
        <w:t>"מונע</w:t>
      </w:r>
      <w:r w:rsidR="002A48DF">
        <w:rPr>
          <w:rFonts w:hint="cs"/>
          <w:rtl/>
        </w:rPr>
        <w:t xml:space="preserve"> הנזק הזול"- אם נטיל אחריות על מונע הנזק הזול, וזה יגרום להפחתת הטעויות, נרצה שמי שימנע את </w:t>
      </w:r>
      <w:r w:rsidR="00C47C80">
        <w:rPr>
          <w:rFonts w:hint="cs"/>
          <w:rtl/>
        </w:rPr>
        <w:t>התאונה הוא מי שזה יגרום לו את הנז</w:t>
      </w:r>
      <w:r w:rsidR="00DD6B07">
        <w:rPr>
          <w:rFonts w:hint="cs"/>
          <w:rtl/>
        </w:rPr>
        <w:t>ק</w:t>
      </w:r>
      <w:r w:rsidR="00C47C80">
        <w:rPr>
          <w:rFonts w:hint="cs"/>
          <w:rtl/>
        </w:rPr>
        <w:t xml:space="preserve"> הכי זו</w:t>
      </w:r>
      <w:r w:rsidR="007006CA">
        <w:rPr>
          <w:rFonts w:hint="cs"/>
          <w:rtl/>
        </w:rPr>
        <w:t>ל</w:t>
      </w:r>
      <w:r w:rsidR="00C47C80">
        <w:rPr>
          <w:rFonts w:hint="cs"/>
          <w:rtl/>
        </w:rPr>
        <w:t xml:space="preserve">. </w:t>
      </w:r>
      <w:r w:rsidR="0043384E">
        <w:rPr>
          <w:rFonts w:hint="cs"/>
          <w:rtl/>
        </w:rPr>
        <w:t>אם מונע הטעות הזול הוא הצד השני נרצה להטיל עליו את האחריות.</w:t>
      </w:r>
    </w:p>
    <w:p w14:paraId="28C818C8" w14:textId="35EEABC0" w:rsidR="00B64908" w:rsidRDefault="00B64908" w:rsidP="00167185">
      <w:pPr>
        <w:jc w:val="both"/>
        <w:rPr>
          <w:rtl/>
        </w:rPr>
      </w:pPr>
      <w:r>
        <w:rPr>
          <w:rFonts w:hint="cs"/>
          <w:rtl/>
        </w:rPr>
        <w:t xml:space="preserve">דוג'- </w:t>
      </w:r>
      <w:r w:rsidRPr="000968F4">
        <w:rPr>
          <w:rFonts w:hint="cs"/>
          <w:rtl/>
        </w:rPr>
        <w:t>טעות חד צדדית- הטועה יהיה מונ</w:t>
      </w:r>
      <w:r>
        <w:rPr>
          <w:rFonts w:hint="cs"/>
          <w:rtl/>
        </w:rPr>
        <w:t>ע הנזק הזול. הוא היח</w:t>
      </w:r>
      <w:r w:rsidR="008F2578">
        <w:rPr>
          <w:rFonts w:hint="cs"/>
          <w:rtl/>
        </w:rPr>
        <w:t xml:space="preserve">יד </w:t>
      </w:r>
      <w:r>
        <w:rPr>
          <w:rFonts w:hint="cs"/>
          <w:rtl/>
        </w:rPr>
        <w:t xml:space="preserve">שיודע מה חשוב לו בכריתה וכן הצד השני לא ידע שהוא טועה ולכן לא יכל לתקן את הטעות </w:t>
      </w:r>
      <w:r w:rsidRPr="008F2578">
        <w:rPr>
          <w:rFonts w:hint="cs"/>
          <w:highlight w:val="yellow"/>
          <w:rtl/>
        </w:rPr>
        <w:t>שלו.</w:t>
      </w:r>
      <w:r w:rsidR="008F2578" w:rsidRPr="008F2578">
        <w:rPr>
          <w:rFonts w:hint="cs"/>
          <w:highlight w:val="yellow"/>
          <w:rtl/>
        </w:rPr>
        <w:t>...</w:t>
      </w:r>
    </w:p>
    <w:p w14:paraId="203FBE71" w14:textId="7A05652D" w:rsidR="000D67A3" w:rsidRDefault="000D67A3" w:rsidP="00167185">
      <w:pPr>
        <w:jc w:val="both"/>
        <w:rPr>
          <w:rtl/>
        </w:rPr>
      </w:pPr>
      <w:r w:rsidRPr="000D67A3">
        <w:rPr>
          <w:rFonts w:cs="Arial"/>
          <w:rtl/>
        </w:rPr>
        <w:t>דו</w:t>
      </w:r>
      <w:r>
        <w:rPr>
          <w:rFonts w:cs="Arial" w:hint="cs"/>
          <w:rtl/>
        </w:rPr>
        <w:t>ג'-</w:t>
      </w:r>
      <w:r w:rsidRPr="000D67A3">
        <w:rPr>
          <w:rFonts w:cs="Arial"/>
          <w:rtl/>
        </w:rPr>
        <w:t xml:space="preserve"> אדם רואה חגורה וחושב שהיא מעור תנין (למרות שלא כתוב עליה כך), הוא ברגע זה מונע הנזק הזול (יכול למנוע את הטעות של עצמו). אם הוא מגיע למוכר ואומר למוכר שאוהב את החגורה מעור התנין – עכשיו מונע הנזק הזול הועבר למוכר, שיש לו אחריות להגיד שזה לא מעור תנין.</w:t>
      </w:r>
    </w:p>
    <w:p w14:paraId="3C075793" w14:textId="7D0C144A" w:rsidR="003F250C" w:rsidRDefault="003F250C" w:rsidP="00167185">
      <w:pPr>
        <w:jc w:val="both"/>
        <w:rPr>
          <w:rtl/>
        </w:rPr>
      </w:pPr>
      <w:r>
        <w:rPr>
          <w:rFonts w:cs="Arial"/>
          <w:rtl/>
        </w:rPr>
        <w:t xml:space="preserve">כלל </w:t>
      </w:r>
      <w:r>
        <w:rPr>
          <w:rFonts w:cs="Arial" w:hint="cs"/>
          <w:rtl/>
        </w:rPr>
        <w:t>"</w:t>
      </w:r>
      <w:r>
        <w:rPr>
          <w:rFonts w:cs="Arial"/>
          <w:rtl/>
        </w:rPr>
        <w:t>ההזדמנות האחרונה</w:t>
      </w:r>
      <w:r>
        <w:rPr>
          <w:rFonts w:cs="Arial" w:hint="cs"/>
          <w:rtl/>
        </w:rPr>
        <w:t>"-</w:t>
      </w:r>
      <w:r>
        <w:rPr>
          <w:rFonts w:cs="Arial"/>
          <w:rtl/>
        </w:rPr>
        <w:t xml:space="preserve"> נושא באחריות הגורם האחרון שיכל למנוע את התאונה, ושאר הגורמים פטורים. נכון שהקונה יכל למנוע את התאונה בהתחלה, אבל נרצה לתמרץ את מי שיכול למנוע את הטעות. בכך שנטיל עליו את האחריות זה יתמרץ אותו לכך</w:t>
      </w:r>
      <w:r w:rsidR="00E020A7">
        <w:rPr>
          <w:rFonts w:hint="cs"/>
          <w:rtl/>
        </w:rPr>
        <w:t xml:space="preserve"> גם אם הוא לא מונע הזול.</w:t>
      </w:r>
    </w:p>
    <w:p w14:paraId="17308C9A" w14:textId="6DFEA7A0" w:rsidR="008F2578" w:rsidRDefault="001855AE" w:rsidP="00167185">
      <w:pPr>
        <w:jc w:val="both"/>
        <w:rPr>
          <w:rtl/>
        </w:rPr>
      </w:pPr>
      <w:r>
        <w:rPr>
          <w:rFonts w:hint="cs"/>
          <w:rtl/>
        </w:rPr>
        <w:t>דרך נוספת לחשוב- טעות יוצרת עלות</w:t>
      </w:r>
      <w:r w:rsidR="00DC7C51">
        <w:rPr>
          <w:rFonts w:hint="cs"/>
          <w:rtl/>
        </w:rPr>
        <w:t xml:space="preserve"> (תיקון הטעות עלוה כסף)</w:t>
      </w:r>
      <w:r>
        <w:rPr>
          <w:rFonts w:hint="cs"/>
          <w:rtl/>
        </w:rPr>
        <w:t xml:space="preserve"> והכרה בזכות הביטול עקב טעות יוצרת עלות מהצד השני (פגיעה בהסתמכות). דיני החוזים </w:t>
      </w:r>
      <w:r w:rsidR="00365939">
        <w:rPr>
          <w:rFonts w:hint="cs"/>
          <w:rtl/>
        </w:rPr>
        <w:t xml:space="preserve">מנסים לאזן בין עלות הטעות לבין הזנחת הטעות, האופציה לגלות עליה. אנחנו לא נגיד שא"א לבטל מצד אחד אבל לא נגיד </w:t>
      </w:r>
      <w:r w:rsidR="00963945">
        <w:rPr>
          <w:rFonts w:hint="cs"/>
          <w:rtl/>
        </w:rPr>
        <w:t>שאפשר תמיד לבטל מהצד השני.</w:t>
      </w:r>
    </w:p>
    <w:p w14:paraId="0EFE0956" w14:textId="7A609CD9" w:rsidR="00453838" w:rsidRDefault="0076518C" w:rsidP="00167185">
      <w:pPr>
        <w:jc w:val="both"/>
        <w:rPr>
          <w:b/>
          <w:bCs/>
          <w:u w:val="single"/>
          <w:rtl/>
        </w:rPr>
      </w:pPr>
      <w:r>
        <w:rPr>
          <w:rFonts w:hint="cs"/>
          <w:b/>
          <w:bCs/>
          <w:u w:val="single"/>
          <w:rtl/>
        </w:rPr>
        <w:t>הטעות לפי 14(א)</w:t>
      </w:r>
    </w:p>
    <w:p w14:paraId="676E34EE" w14:textId="0AF5E954" w:rsidR="0076518C" w:rsidRDefault="007F35F4" w:rsidP="00167185">
      <w:pPr>
        <w:jc w:val="both"/>
        <w:rPr>
          <w:u w:val="single"/>
          <w:rtl/>
        </w:rPr>
      </w:pPr>
      <w:r>
        <w:rPr>
          <w:rFonts w:hint="cs"/>
          <w:noProof/>
          <w:u w:val="single"/>
          <w:rtl/>
          <w:lang w:val="he-IL"/>
        </w:rPr>
        <mc:AlternateContent>
          <mc:Choice Requires="wps">
            <w:drawing>
              <wp:anchor distT="0" distB="0" distL="114300" distR="114300" simplePos="0" relativeHeight="251712512" behindDoc="0" locked="0" layoutInCell="1" allowOverlap="1" wp14:anchorId="170503D3" wp14:editId="2BA5C570">
                <wp:simplePos x="0" y="0"/>
                <wp:positionH relativeFrom="column">
                  <wp:posOffset>-28098</wp:posOffset>
                </wp:positionH>
                <wp:positionV relativeFrom="paragraph">
                  <wp:posOffset>257487</wp:posOffset>
                </wp:positionV>
                <wp:extent cx="5348756" cy="431800"/>
                <wp:effectExtent l="0" t="0" r="23495" b="25400"/>
                <wp:wrapNone/>
                <wp:docPr id="49" name="מלבן: פינות מעוגלות 49"/>
                <wp:cNvGraphicFramePr/>
                <a:graphic xmlns:a="http://schemas.openxmlformats.org/drawingml/2006/main">
                  <a:graphicData uri="http://schemas.microsoft.com/office/word/2010/wordprocessingShape">
                    <wps:wsp>
                      <wps:cNvSpPr/>
                      <wps:spPr>
                        <a:xfrm>
                          <a:off x="0" y="0"/>
                          <a:ext cx="5348756" cy="43180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D04EB61" id="מלבן: פינות מעוגלות 49" o:spid="_x0000_s1026" style="position:absolute;left:0;text-align:left;margin-left:-2.2pt;margin-top:20.25pt;width:421.15pt;height:34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" filled="f" strokecolor="#538135 [2409]" strokeweight="1pt">
                <v:stroke joinstyle="miter"/>
              </v:roundrect>
            </w:pict>
          </mc:Fallback>
        </mc:AlternateContent>
      </w:r>
      <w:r w:rsidR="009D45E4">
        <w:rPr>
          <w:rFonts w:hint="cs"/>
          <w:u w:val="single"/>
          <w:rtl/>
        </w:rPr>
        <w:t>יסודיות הטעות</w:t>
      </w:r>
    </w:p>
    <w:p w14:paraId="1938F44B" w14:textId="5EFAEDF6" w:rsidR="009D45E4" w:rsidRDefault="007F35F4" w:rsidP="00167185">
      <w:pPr>
        <w:jc w:val="both"/>
        <w:rPr>
          <w:rtl/>
        </w:rPr>
      </w:pPr>
      <w:r w:rsidRPr="007F35F4">
        <w:rPr>
          <w:rFonts w:hint="cs"/>
          <w:b/>
          <w:bCs/>
          <w:rtl/>
        </w:rPr>
        <w:t xml:space="preserve">ס' </w:t>
      </w:r>
      <w:r w:rsidR="004443D4" w:rsidRPr="007F35F4">
        <w:rPr>
          <w:rFonts w:hint="cs"/>
          <w:b/>
          <w:bCs/>
          <w:rtl/>
        </w:rPr>
        <w:t>14(א)</w:t>
      </w:r>
      <w:r w:rsidR="00BB4399" w:rsidRPr="007F35F4">
        <w:rPr>
          <w:rFonts w:hint="cs"/>
          <w:b/>
          <w:bCs/>
          <w:rtl/>
        </w:rPr>
        <w:t xml:space="preserve"> לחוק החוזים</w:t>
      </w:r>
      <w:r w:rsidR="004443D4" w:rsidRPr="007F35F4">
        <w:rPr>
          <w:rFonts w:hint="cs"/>
          <w:b/>
          <w:bCs/>
          <w:rtl/>
        </w:rPr>
        <w:t>:</w:t>
      </w:r>
      <w:r w:rsidR="004443D4" w:rsidRPr="004443D4">
        <w:rPr>
          <w:rtl/>
        </w:rPr>
        <w:t xml:space="preserve"> </w:t>
      </w:r>
      <w:r>
        <w:rPr>
          <w:rFonts w:cs="Arial" w:hint="cs"/>
          <w:rtl/>
        </w:rPr>
        <w:t>"</w:t>
      </w:r>
      <w:r w:rsidR="004443D4" w:rsidRPr="004443D4">
        <w:rPr>
          <w:rFonts w:cs="Arial"/>
          <w:rtl/>
        </w:rPr>
        <w:t xml:space="preserve">מי שהתקשר בחוזה עקב טעות </w:t>
      </w:r>
      <w:r w:rsidR="004443D4" w:rsidRPr="00926958">
        <w:rPr>
          <w:rFonts w:cs="Arial"/>
          <w:color w:val="538135" w:themeColor="accent6" w:themeShade="BF"/>
          <w:rtl/>
        </w:rPr>
        <w:t xml:space="preserve">וניתן להניח שלולא הטעות לא היה מתקשר בחוזה </w:t>
      </w:r>
      <w:r w:rsidR="004443D4" w:rsidRPr="004443D4">
        <w:rPr>
          <w:rFonts w:cs="Arial"/>
          <w:rtl/>
        </w:rPr>
        <w:t xml:space="preserve">והצד השני ידע או היה עליו לדעת </w:t>
      </w:r>
      <w:r w:rsidR="004443D4" w:rsidRPr="00926958">
        <w:rPr>
          <w:rFonts w:cs="Arial"/>
          <w:color w:val="538135" w:themeColor="accent6" w:themeShade="BF"/>
          <w:rtl/>
        </w:rPr>
        <w:t>על כך</w:t>
      </w:r>
      <w:r w:rsidR="004443D4" w:rsidRPr="004443D4">
        <w:rPr>
          <w:rFonts w:cs="Arial"/>
          <w:rtl/>
        </w:rPr>
        <w:t>, רשאי לבטל את החוזה.</w:t>
      </w:r>
      <w:r>
        <w:rPr>
          <w:rFonts w:hint="cs"/>
          <w:rtl/>
        </w:rPr>
        <w:t>"</w:t>
      </w:r>
    </w:p>
    <w:p w14:paraId="623F2901" w14:textId="024F76AB" w:rsidR="004443D4" w:rsidRDefault="004443D4" w:rsidP="00167185">
      <w:pPr>
        <w:jc w:val="both"/>
        <w:rPr>
          <w:rtl/>
        </w:rPr>
      </w:pPr>
      <w:r>
        <w:rPr>
          <w:rFonts w:hint="cs"/>
          <w:rtl/>
        </w:rPr>
        <w:t>דומה להגדרה של ס'6 בחוק החוזים תרופות.</w:t>
      </w:r>
    </w:p>
    <w:p w14:paraId="3D88405C" w14:textId="64CFA53D" w:rsidR="004443D4" w:rsidRDefault="00030227" w:rsidP="00167185">
      <w:pPr>
        <w:jc w:val="both"/>
        <w:rPr>
          <w:rtl/>
        </w:rPr>
      </w:pPr>
      <w:r>
        <w:rPr>
          <w:rFonts w:hint="cs"/>
          <w:rtl/>
        </w:rPr>
        <w:t>לא מד</w:t>
      </w:r>
      <w:r w:rsidR="00697C82">
        <w:rPr>
          <w:rFonts w:hint="cs"/>
          <w:rtl/>
        </w:rPr>
        <w:t>ובר</w:t>
      </w:r>
      <w:r>
        <w:rPr>
          <w:rFonts w:hint="cs"/>
          <w:rtl/>
        </w:rPr>
        <w:t xml:space="preserve"> בסתם טעות, אלא טעות שמודעות לה הייתה מביאה לכך שלא היה נכרת חוזה. ס' זה עוסק בטעות יסודית. טעות שיורד</w:t>
      </w:r>
      <w:r w:rsidR="00780397">
        <w:rPr>
          <w:rFonts w:hint="cs"/>
          <w:rtl/>
        </w:rPr>
        <w:t>ת</w:t>
      </w:r>
      <w:r>
        <w:rPr>
          <w:rFonts w:hint="cs"/>
          <w:rtl/>
        </w:rPr>
        <w:t xml:space="preserve"> לשורש החוזה.</w:t>
      </w:r>
      <w:r w:rsidR="00BB4399">
        <w:rPr>
          <w:rFonts w:hint="cs"/>
          <w:rtl/>
        </w:rPr>
        <w:t xml:space="preserve"> אם הטעות לא יסודית אז היא לא מקנה זכות ביטול. ס'14א מדבר על טעות חד צדדית.</w:t>
      </w:r>
    </w:p>
    <w:p w14:paraId="6FA14430" w14:textId="4341AE50" w:rsidR="00BB4399" w:rsidRDefault="00BB4399" w:rsidP="00167185">
      <w:pPr>
        <w:jc w:val="both"/>
        <w:rPr>
          <w:u w:val="single"/>
          <w:rtl/>
        </w:rPr>
      </w:pPr>
      <w:r>
        <w:rPr>
          <w:rFonts w:hint="cs"/>
          <w:u w:val="single"/>
          <w:rtl/>
        </w:rPr>
        <w:t>"על כך"</w:t>
      </w:r>
    </w:p>
    <w:p w14:paraId="49C90BDA" w14:textId="44E4BBF5" w:rsidR="00BB4399" w:rsidRDefault="003F6389" w:rsidP="00167185">
      <w:pPr>
        <w:jc w:val="both"/>
        <w:rPr>
          <w:rtl/>
        </w:rPr>
      </w:pPr>
      <w:r>
        <w:rPr>
          <w:rFonts w:hint="cs"/>
          <w:rtl/>
        </w:rPr>
        <w:lastRenderedPageBreak/>
        <w:t xml:space="preserve">בעייתי- למה </w:t>
      </w:r>
      <w:r w:rsidR="00780397">
        <w:rPr>
          <w:rFonts w:hint="cs"/>
          <w:rtl/>
        </w:rPr>
        <w:t xml:space="preserve">"על </w:t>
      </w:r>
      <w:r>
        <w:rPr>
          <w:rFonts w:hint="cs"/>
          <w:rtl/>
        </w:rPr>
        <w:t>כך</w:t>
      </w:r>
      <w:r w:rsidR="00780397">
        <w:rPr>
          <w:rFonts w:hint="cs"/>
          <w:rtl/>
        </w:rPr>
        <w:t>"</w:t>
      </w:r>
      <w:r>
        <w:rPr>
          <w:rFonts w:hint="cs"/>
          <w:rtl/>
        </w:rPr>
        <w:t xml:space="preserve"> מתכוון?</w:t>
      </w:r>
    </w:p>
    <w:p w14:paraId="0AA4BFAE" w14:textId="77777777" w:rsidR="00311D79" w:rsidRDefault="003F6389" w:rsidP="00167185">
      <w:pPr>
        <w:jc w:val="both"/>
        <w:rPr>
          <w:rtl/>
        </w:rPr>
      </w:pPr>
      <w:r>
        <w:rPr>
          <w:rFonts w:hint="cs"/>
          <w:rtl/>
        </w:rPr>
        <w:t>ידע על הטעות או ידע שלהניח שלולא הטעות או לא היה מתקשר בחוזה או להניח גם על הטעות וגם שלולא היא לא היה מתקשר בחוזה.</w:t>
      </w:r>
    </w:p>
    <w:p w14:paraId="2577C069" w14:textId="7EE5EAEC" w:rsidR="003F6389" w:rsidRDefault="004A5F62" w:rsidP="00167185">
      <w:pPr>
        <w:jc w:val="both"/>
        <w:rPr>
          <w:rtl/>
        </w:rPr>
      </w:pPr>
      <w:r w:rsidRPr="00311D79">
        <w:rPr>
          <w:rFonts w:hint="cs"/>
          <w:b/>
          <w:bCs/>
          <w:rtl/>
        </w:rPr>
        <w:t>שלו ופרידמן וכהן-</w:t>
      </w:r>
      <w:r>
        <w:rPr>
          <w:rFonts w:hint="cs"/>
          <w:rtl/>
        </w:rPr>
        <w:t xml:space="preserve"> ידע על הטעות וכן שמדובר בטעות יסודית</w:t>
      </w:r>
      <w:r w:rsidR="006F67EB">
        <w:rPr>
          <w:rFonts w:hint="cs"/>
          <w:rtl/>
        </w:rPr>
        <w:t xml:space="preserve"> (צריך לדעת את 2 הדברים)</w:t>
      </w:r>
    </w:p>
    <w:p w14:paraId="1AF6092D" w14:textId="0079401C" w:rsidR="004A5F62" w:rsidRDefault="004A5F62" w:rsidP="00167185">
      <w:pPr>
        <w:jc w:val="both"/>
        <w:rPr>
          <w:rtl/>
        </w:rPr>
      </w:pPr>
      <w:proofErr w:type="spellStart"/>
      <w:r w:rsidRPr="00311D79">
        <w:rPr>
          <w:rFonts w:hint="cs"/>
          <w:b/>
          <w:bCs/>
          <w:rtl/>
        </w:rPr>
        <w:t>קרצ'מר</w:t>
      </w:r>
      <w:proofErr w:type="spellEnd"/>
      <w:r w:rsidRPr="00311D79">
        <w:rPr>
          <w:rFonts w:hint="cs"/>
          <w:b/>
          <w:bCs/>
          <w:rtl/>
        </w:rPr>
        <w:t>-</w:t>
      </w:r>
      <w:r>
        <w:rPr>
          <w:rFonts w:hint="cs"/>
          <w:rtl/>
        </w:rPr>
        <w:t xml:space="preserve"> מספיק לדעת על יסודיות הטעות. </w:t>
      </w:r>
      <w:r w:rsidRPr="009349EE">
        <w:rPr>
          <w:rFonts w:hint="cs"/>
          <w:rtl/>
        </w:rPr>
        <w:t xml:space="preserve">לא צריך לדעת </w:t>
      </w:r>
      <w:r w:rsidR="001C1FB0">
        <w:rPr>
          <w:rFonts w:hint="cs"/>
          <w:rtl/>
        </w:rPr>
        <w:t>ידיעה קונסטרוקטיבית לגבי המשפט (שביהמ"ש קובע שהייתה ידיעה למרות שלא בפועל- "היה עליו לדעת")</w:t>
      </w:r>
      <w:r w:rsidR="005077CB">
        <w:rPr>
          <w:rFonts w:hint="cs"/>
          <w:rtl/>
        </w:rPr>
        <w:t>. הדרישה של הידיעה היא רק על יסודיות הטעות. הוא לא צריך לדעת שהייתה טעות בפועל. כי רק ככה אפשר להבחין בין ס' 14</w:t>
      </w:r>
      <w:r w:rsidR="00A744F9">
        <w:rPr>
          <w:rFonts w:hint="cs"/>
          <w:rtl/>
        </w:rPr>
        <w:t>(</w:t>
      </w:r>
      <w:r w:rsidR="005077CB">
        <w:rPr>
          <w:rFonts w:hint="cs"/>
          <w:rtl/>
        </w:rPr>
        <w:t>א</w:t>
      </w:r>
      <w:r w:rsidR="00A744F9">
        <w:rPr>
          <w:rFonts w:hint="cs"/>
          <w:rtl/>
        </w:rPr>
        <w:t>)</w:t>
      </w:r>
      <w:r w:rsidR="005077CB">
        <w:rPr>
          <w:rFonts w:hint="cs"/>
          <w:rtl/>
        </w:rPr>
        <w:t xml:space="preserve"> ל15. ס'</w:t>
      </w:r>
      <w:r w:rsidR="00C11F89">
        <w:rPr>
          <w:rFonts w:hint="cs"/>
          <w:rtl/>
        </w:rPr>
        <w:t xml:space="preserve"> 15</w:t>
      </w:r>
      <w:r w:rsidR="005077CB">
        <w:rPr>
          <w:rFonts w:hint="cs"/>
          <w:rtl/>
        </w:rPr>
        <w:t xml:space="preserve"> אומר שהייתה הטעיה גם אם באי גילוי של עובדות. אם הצד השני שלא ידע, ידע על הטעות ולא גילה עליה, הוא בכלל חייב בס'</w:t>
      </w:r>
      <w:r w:rsidR="00FE4788">
        <w:rPr>
          <w:rFonts w:hint="cs"/>
          <w:rtl/>
        </w:rPr>
        <w:t xml:space="preserve"> </w:t>
      </w:r>
      <w:r w:rsidR="005077CB">
        <w:rPr>
          <w:rFonts w:hint="cs"/>
          <w:rtl/>
        </w:rPr>
        <w:t xml:space="preserve">15. </w:t>
      </w:r>
      <w:r w:rsidR="005077CB" w:rsidRPr="009349EE">
        <w:rPr>
          <w:rFonts w:hint="cs"/>
          <w:rtl/>
        </w:rPr>
        <w:t>ההכרה ב</w:t>
      </w:r>
      <w:r w:rsidR="009349EE">
        <w:rPr>
          <w:rFonts w:hint="cs"/>
          <w:rtl/>
        </w:rPr>
        <w:t>יסודיות הטעות והטעות</w:t>
      </w:r>
      <w:r w:rsidR="005077CB">
        <w:rPr>
          <w:rFonts w:hint="cs"/>
          <w:rtl/>
        </w:rPr>
        <w:t xml:space="preserve"> מייתרת את ס'</w:t>
      </w:r>
      <w:r w:rsidR="0023296E">
        <w:rPr>
          <w:rFonts w:hint="cs"/>
          <w:rtl/>
        </w:rPr>
        <w:t xml:space="preserve"> </w:t>
      </w:r>
      <w:r w:rsidR="005077CB">
        <w:rPr>
          <w:rFonts w:hint="cs"/>
          <w:rtl/>
        </w:rPr>
        <w:t>14</w:t>
      </w:r>
      <w:r w:rsidR="00A744F9">
        <w:rPr>
          <w:rFonts w:hint="cs"/>
          <w:rtl/>
        </w:rPr>
        <w:t>(</w:t>
      </w:r>
      <w:r w:rsidR="005077CB">
        <w:rPr>
          <w:rFonts w:hint="cs"/>
          <w:rtl/>
        </w:rPr>
        <w:t>א</w:t>
      </w:r>
      <w:r w:rsidR="00A744F9">
        <w:rPr>
          <w:rFonts w:hint="cs"/>
          <w:rtl/>
        </w:rPr>
        <w:t>)</w:t>
      </w:r>
      <w:r w:rsidR="005077CB">
        <w:rPr>
          <w:rFonts w:hint="cs"/>
          <w:rtl/>
        </w:rPr>
        <w:t>. בנוסף, זו הדרך היחידה להוביל לביטול של טעות משותפת. כי אם יש טעות משותפת כל צד לא ידע ולא היה עליו לדעת על טעות הצד השני, ואם כך, אי</w:t>
      </w:r>
      <w:r w:rsidR="00C4697D">
        <w:rPr>
          <w:rFonts w:hint="cs"/>
          <w:rtl/>
        </w:rPr>
        <w:t xml:space="preserve">ך </w:t>
      </w:r>
      <w:r w:rsidR="005077CB">
        <w:rPr>
          <w:rFonts w:hint="cs"/>
          <w:rtl/>
        </w:rPr>
        <w:t>אפשר לבטל טעות משותפת?</w:t>
      </w:r>
    </w:p>
    <w:p w14:paraId="535D629C" w14:textId="4D34C9C8" w:rsidR="00D860DD" w:rsidRDefault="00E71743" w:rsidP="00167185">
      <w:pPr>
        <w:jc w:val="both"/>
        <w:rPr>
          <w:rtl/>
        </w:rPr>
      </w:pPr>
      <w:proofErr w:type="spellStart"/>
      <w:r w:rsidRPr="00E71743">
        <w:rPr>
          <w:rFonts w:hint="cs"/>
          <w:b/>
          <w:bCs/>
          <w:rtl/>
        </w:rPr>
        <w:t>בגצ</w:t>
      </w:r>
      <w:proofErr w:type="spellEnd"/>
      <w:r w:rsidRPr="00E71743">
        <w:rPr>
          <w:rFonts w:hint="cs"/>
          <w:b/>
          <w:bCs/>
          <w:rtl/>
        </w:rPr>
        <w:t xml:space="preserve"> 221/86 כנפי נ ביה"ד הארצי לעבודה:</w:t>
      </w:r>
      <w:r>
        <w:rPr>
          <w:rFonts w:hint="cs"/>
          <w:rtl/>
        </w:rPr>
        <w:t xml:space="preserve"> </w:t>
      </w:r>
      <w:r w:rsidR="00D860DD">
        <w:rPr>
          <w:rFonts w:hint="cs"/>
          <w:rtl/>
        </w:rPr>
        <w:t>עולה התפיסה הזאת כהערת אגב ולא כהלכה</w:t>
      </w:r>
      <w:r w:rsidR="00F849B2">
        <w:rPr>
          <w:rFonts w:hint="cs"/>
          <w:rtl/>
        </w:rPr>
        <w:t>- מספיק לדעת על יסודיות הטעות ולא צריך לדעת על הטעות בפועל.</w:t>
      </w:r>
    </w:p>
    <w:p w14:paraId="7D2DD817" w14:textId="2D5E1BFE" w:rsidR="00F849B2" w:rsidRDefault="00F849B2" w:rsidP="00167185">
      <w:pPr>
        <w:jc w:val="both"/>
        <w:rPr>
          <w:rtl/>
        </w:rPr>
      </w:pPr>
      <w:r>
        <w:rPr>
          <w:rFonts w:hint="cs"/>
          <w:rtl/>
        </w:rPr>
        <w:t xml:space="preserve">עוד אופציה- ידע על הטעות אבל לא שהיא יסודית. </w:t>
      </w:r>
      <w:r w:rsidR="004012D0">
        <w:rPr>
          <w:rFonts w:hint="cs"/>
          <w:rtl/>
        </w:rPr>
        <w:t>בעיה- נותן זכות ביטול רחבה מאוד.</w:t>
      </w:r>
    </w:p>
    <w:p w14:paraId="4B2618F1" w14:textId="338DCADA" w:rsidR="005130AB" w:rsidRDefault="005130AB" w:rsidP="00167185">
      <w:pPr>
        <w:jc w:val="both"/>
        <w:rPr>
          <w:b/>
          <w:bCs/>
          <w:u w:val="single"/>
          <w:rtl/>
        </w:rPr>
      </w:pPr>
      <w:r>
        <w:rPr>
          <w:rFonts w:hint="cs"/>
          <w:b/>
          <w:bCs/>
          <w:u w:val="single"/>
          <w:rtl/>
        </w:rPr>
        <w:t>גבול בין טעות והטעיה</w:t>
      </w:r>
    </w:p>
    <w:p w14:paraId="61ABDAAB" w14:textId="323CF24C" w:rsidR="005130AB" w:rsidRDefault="005130AB" w:rsidP="00167185">
      <w:pPr>
        <w:jc w:val="both"/>
        <w:rPr>
          <w:u w:val="single"/>
          <w:rtl/>
        </w:rPr>
      </w:pPr>
      <w:r>
        <w:rPr>
          <w:rFonts w:hint="cs"/>
          <w:u w:val="single"/>
          <w:rtl/>
        </w:rPr>
        <w:t>קו הגבול בין טעות לפי ס'14(א) ובין הטעיה ס'15</w:t>
      </w:r>
    </w:p>
    <w:p w14:paraId="6728225A" w14:textId="263B8461" w:rsidR="005130AB" w:rsidRDefault="00855BAE" w:rsidP="00167185">
      <w:pPr>
        <w:jc w:val="both"/>
        <w:rPr>
          <w:rtl/>
        </w:rPr>
      </w:pPr>
      <w:r>
        <w:rPr>
          <w:rFonts w:hint="cs"/>
          <w:rtl/>
        </w:rPr>
        <w:t xml:space="preserve">ההבדל </w:t>
      </w:r>
      <w:r w:rsidR="00CE4FB6">
        <w:rPr>
          <w:rFonts w:hint="cs"/>
          <w:rtl/>
        </w:rPr>
        <w:t>הוא בידיעה קונסטרוקטיבית. אם צד אחד ידע על הטעות של הצד השני בפועל ולא העמיד את הטועה על מצב הדברים האמיתי, לכ</w:t>
      </w:r>
      <w:r w:rsidR="006520E6">
        <w:rPr>
          <w:rFonts w:hint="cs"/>
          <w:rtl/>
        </w:rPr>
        <w:t>או</w:t>
      </w:r>
      <w:r w:rsidR="00CE4FB6">
        <w:rPr>
          <w:rFonts w:hint="cs"/>
          <w:rtl/>
        </w:rPr>
        <w:t>רה יש תחולה מקבילה של ס' 14</w:t>
      </w:r>
      <w:r w:rsidR="00BB3EBE">
        <w:rPr>
          <w:rFonts w:hint="cs"/>
          <w:rtl/>
        </w:rPr>
        <w:t>(</w:t>
      </w:r>
      <w:r w:rsidR="00CE4FB6">
        <w:rPr>
          <w:rFonts w:hint="cs"/>
          <w:rtl/>
        </w:rPr>
        <w:t>א</w:t>
      </w:r>
      <w:r w:rsidR="00BB3EBE">
        <w:rPr>
          <w:rFonts w:hint="cs"/>
          <w:rtl/>
        </w:rPr>
        <w:t>)</w:t>
      </w:r>
      <w:r w:rsidR="00CE4FB6">
        <w:rPr>
          <w:rFonts w:hint="cs"/>
          <w:rtl/>
        </w:rPr>
        <w:t xml:space="preserve"> ו15. </w:t>
      </w:r>
    </w:p>
    <w:p w14:paraId="78786516" w14:textId="0029F852" w:rsidR="00CE4FB6" w:rsidRPr="005130AB" w:rsidRDefault="00CE4FB6" w:rsidP="00167185">
      <w:pPr>
        <w:jc w:val="both"/>
        <w:rPr>
          <w:rtl/>
        </w:rPr>
      </w:pPr>
      <w:r>
        <w:rPr>
          <w:rFonts w:hint="cs"/>
          <w:rtl/>
        </w:rPr>
        <w:t>אם צד לא ידע על הטעות, אבל היה עליו לדעת- יחול רק ס'</w:t>
      </w:r>
      <w:r w:rsidR="00BB3EBE">
        <w:rPr>
          <w:rFonts w:hint="cs"/>
          <w:rtl/>
        </w:rPr>
        <w:t xml:space="preserve"> </w:t>
      </w:r>
      <w:r>
        <w:rPr>
          <w:rFonts w:hint="cs"/>
          <w:rtl/>
        </w:rPr>
        <w:t>14</w:t>
      </w:r>
      <w:r w:rsidR="00BB3EBE">
        <w:rPr>
          <w:rFonts w:hint="cs"/>
          <w:rtl/>
        </w:rPr>
        <w:t>(</w:t>
      </w:r>
      <w:r>
        <w:rPr>
          <w:rFonts w:hint="cs"/>
          <w:rtl/>
        </w:rPr>
        <w:t>א</w:t>
      </w:r>
      <w:r w:rsidR="00BB3EBE">
        <w:rPr>
          <w:rFonts w:hint="cs"/>
          <w:rtl/>
        </w:rPr>
        <w:t>)</w:t>
      </w:r>
      <w:r>
        <w:rPr>
          <w:rFonts w:hint="cs"/>
          <w:rtl/>
        </w:rPr>
        <w:t>- דרישה ליסודיות. יש להבין את ס'</w:t>
      </w:r>
      <w:r w:rsidR="00BB3EBE">
        <w:rPr>
          <w:rFonts w:hint="cs"/>
          <w:rtl/>
        </w:rPr>
        <w:t xml:space="preserve"> </w:t>
      </w:r>
      <w:r>
        <w:rPr>
          <w:rFonts w:hint="cs"/>
          <w:rtl/>
        </w:rPr>
        <w:t xml:space="preserve">15 כמטיל חובת גילוי רק אם יש </w:t>
      </w:r>
      <w:r w:rsidR="00CD49DB" w:rsidRPr="00B63BB7">
        <w:rPr>
          <w:rFonts w:hint="cs"/>
          <w:rtl/>
        </w:rPr>
        <w:t>י</w:t>
      </w:r>
      <w:r w:rsidRPr="00B63BB7">
        <w:rPr>
          <w:rFonts w:hint="cs"/>
          <w:rtl/>
        </w:rPr>
        <w:t>דיעה בפועל, ולא יד</w:t>
      </w:r>
      <w:r w:rsidR="00EA5855" w:rsidRPr="00B63BB7">
        <w:rPr>
          <w:rFonts w:hint="cs"/>
          <w:rtl/>
        </w:rPr>
        <w:t>י</w:t>
      </w:r>
      <w:r w:rsidRPr="00B63BB7">
        <w:rPr>
          <w:rFonts w:hint="cs"/>
          <w:rtl/>
        </w:rPr>
        <w:t>עה</w:t>
      </w:r>
      <w:r w:rsidR="00B63BB7" w:rsidRPr="00B63BB7">
        <w:rPr>
          <w:rFonts w:hint="cs"/>
          <w:rtl/>
        </w:rPr>
        <w:t xml:space="preserve"> קונסטרוקטיבית</w:t>
      </w:r>
      <w:r w:rsidR="00B63BB7">
        <w:rPr>
          <w:rFonts w:hint="cs"/>
          <w:rtl/>
        </w:rPr>
        <w:t>.</w:t>
      </w:r>
    </w:p>
    <w:p w14:paraId="4E3AAF69" w14:textId="60696B72" w:rsidR="00625A85" w:rsidRPr="002A7E31" w:rsidRDefault="00CE4FB6" w:rsidP="00167185">
      <w:pPr>
        <w:jc w:val="both"/>
        <w:rPr>
          <w:b/>
          <w:bCs/>
          <w:rtl/>
        </w:rPr>
      </w:pPr>
      <w:r w:rsidRPr="002A7E31">
        <w:rPr>
          <w:rFonts w:hint="cs"/>
          <w:b/>
          <w:bCs/>
          <w:rtl/>
        </w:rPr>
        <w:t>למה צריכים את הידע/ היה עליו לדעת?</w:t>
      </w:r>
    </w:p>
    <w:p w14:paraId="6DE30189" w14:textId="67ED9BB4" w:rsidR="00DE60FB" w:rsidRDefault="00BF30BE" w:rsidP="00167185">
      <w:pPr>
        <w:jc w:val="both"/>
        <w:rPr>
          <w:rtl/>
        </w:rPr>
      </w:pPr>
      <w:r>
        <w:rPr>
          <w:rFonts w:hint="cs"/>
          <w:rtl/>
        </w:rPr>
        <w:t>לכ</w:t>
      </w:r>
      <w:r w:rsidR="00DE60FB">
        <w:rPr>
          <w:rFonts w:hint="cs"/>
          <w:rtl/>
        </w:rPr>
        <w:t>אור</w:t>
      </w:r>
      <w:r>
        <w:rPr>
          <w:rFonts w:hint="cs"/>
          <w:rtl/>
        </w:rPr>
        <w:t>ה ס'</w:t>
      </w:r>
      <w:r w:rsidR="00141F56">
        <w:rPr>
          <w:rFonts w:hint="cs"/>
          <w:rtl/>
        </w:rPr>
        <w:t xml:space="preserve"> </w:t>
      </w:r>
      <w:r>
        <w:rPr>
          <w:rFonts w:hint="cs"/>
          <w:rtl/>
        </w:rPr>
        <w:t>14</w:t>
      </w:r>
      <w:r w:rsidR="00141F56">
        <w:rPr>
          <w:rFonts w:hint="cs"/>
          <w:rtl/>
        </w:rPr>
        <w:t>(</w:t>
      </w:r>
      <w:r>
        <w:rPr>
          <w:rFonts w:hint="cs"/>
          <w:rtl/>
        </w:rPr>
        <w:t>א</w:t>
      </w:r>
      <w:r w:rsidR="00141F56">
        <w:rPr>
          <w:rFonts w:hint="cs"/>
          <w:rtl/>
        </w:rPr>
        <w:t>)</w:t>
      </w:r>
      <w:r>
        <w:rPr>
          <w:rFonts w:hint="cs"/>
          <w:rtl/>
        </w:rPr>
        <w:t xml:space="preserve"> היה צריך להגיד רק את היה עליו לדעת ואם הוא ידע אז זה אוטומטית יעבור לס'</w:t>
      </w:r>
      <w:r w:rsidR="00141F56">
        <w:rPr>
          <w:rFonts w:hint="cs"/>
          <w:rtl/>
        </w:rPr>
        <w:t xml:space="preserve"> </w:t>
      </w:r>
      <w:r>
        <w:rPr>
          <w:rFonts w:hint="cs"/>
          <w:rtl/>
        </w:rPr>
        <w:t xml:space="preserve">15. </w:t>
      </w:r>
      <w:r w:rsidR="001D037C">
        <w:rPr>
          <w:rFonts w:hint="cs"/>
          <w:rtl/>
        </w:rPr>
        <w:t>הסבר- ס'15 מדבר על חובת גילוי לפי דין/נוהג/נסיבות העניין אבל לא מדבר על חובות גילוי במקרה שאתה יודע שהצד השני טועה. אין חובת גילוי קונקרטית. ס'</w:t>
      </w:r>
      <w:r w:rsidR="00D13484">
        <w:rPr>
          <w:rFonts w:hint="cs"/>
          <w:rtl/>
        </w:rPr>
        <w:t xml:space="preserve"> </w:t>
      </w:r>
      <w:r w:rsidR="001D037C">
        <w:rPr>
          <w:rFonts w:hint="cs"/>
          <w:rtl/>
        </w:rPr>
        <w:t>14</w:t>
      </w:r>
      <w:r w:rsidR="00D13484">
        <w:rPr>
          <w:rFonts w:hint="cs"/>
          <w:rtl/>
        </w:rPr>
        <w:t>(</w:t>
      </w:r>
      <w:r w:rsidR="001D037C">
        <w:rPr>
          <w:rFonts w:hint="cs"/>
          <w:rtl/>
        </w:rPr>
        <w:t>א</w:t>
      </w:r>
      <w:r w:rsidR="00D13484">
        <w:rPr>
          <w:rFonts w:hint="cs"/>
          <w:rtl/>
        </w:rPr>
        <w:t>)</w:t>
      </w:r>
      <w:r w:rsidR="001D037C">
        <w:rPr>
          <w:rFonts w:hint="cs"/>
          <w:rtl/>
        </w:rPr>
        <w:t xml:space="preserve"> מטיל חובת גילוי קונק</w:t>
      </w:r>
      <w:r w:rsidR="00520498">
        <w:rPr>
          <w:rFonts w:hint="cs"/>
          <w:rtl/>
        </w:rPr>
        <w:t>רטית. אם הטעות לא יסודית, לכאורה אין חובת גילוי, אלא אם יש חובת גילוי מדינים אחרים/ נסיבות העניין.</w:t>
      </w:r>
    </w:p>
    <w:p w14:paraId="2CB2B463" w14:textId="77675C84" w:rsidR="00EA176D" w:rsidRDefault="00EA176D" w:rsidP="00167185">
      <w:pPr>
        <w:jc w:val="both"/>
        <w:rPr>
          <w:b/>
          <w:bCs/>
          <w:u w:val="single"/>
          <w:rtl/>
        </w:rPr>
      </w:pPr>
      <w:r>
        <w:rPr>
          <w:rFonts w:hint="cs"/>
          <w:b/>
          <w:bCs/>
          <w:u w:val="single"/>
          <w:rtl/>
        </w:rPr>
        <w:t>טעות בכדאיות</w:t>
      </w:r>
    </w:p>
    <w:p w14:paraId="53552133" w14:textId="4BB059DD" w:rsidR="00EA176D" w:rsidRDefault="00EA176D" w:rsidP="00167185">
      <w:pPr>
        <w:jc w:val="both"/>
        <w:rPr>
          <w:u w:val="single"/>
          <w:rtl/>
        </w:rPr>
      </w:pPr>
      <w:r>
        <w:rPr>
          <w:rFonts w:hint="cs"/>
          <w:u w:val="single"/>
          <w:rtl/>
        </w:rPr>
        <w:t>טעות בכדאיות העסקה ונטילת סיכון</w:t>
      </w:r>
    </w:p>
    <w:p w14:paraId="477454B2" w14:textId="1C86CB2E" w:rsidR="00EA176D" w:rsidRDefault="0067008A" w:rsidP="00167185">
      <w:pPr>
        <w:jc w:val="both"/>
        <w:rPr>
          <w:rtl/>
        </w:rPr>
      </w:pPr>
      <w:r>
        <w:rPr>
          <w:rFonts w:hint="cs"/>
          <w:rtl/>
        </w:rPr>
        <w:t>טעות בכדאיות לא מוכרת כטעות המזכה בזכות ביטול.</w:t>
      </w:r>
    </w:p>
    <w:p w14:paraId="7A2D5C6E" w14:textId="5346DD6C" w:rsidR="00FF43F4" w:rsidRPr="00D17818" w:rsidRDefault="00FF43F4" w:rsidP="00167185">
      <w:pPr>
        <w:jc w:val="both"/>
        <w:rPr>
          <w:b/>
          <w:bCs/>
          <w:rtl/>
        </w:rPr>
      </w:pPr>
      <w:r w:rsidRPr="00D17818">
        <w:rPr>
          <w:rFonts w:hint="cs"/>
          <w:b/>
          <w:bCs/>
          <w:rtl/>
        </w:rPr>
        <w:t>מהי טעות בכדאיות העסקה?</w:t>
      </w:r>
    </w:p>
    <w:p w14:paraId="6116E54E" w14:textId="057AB80E" w:rsidR="00A03FD2" w:rsidRDefault="00A03FD2" w:rsidP="00167185">
      <w:pPr>
        <w:jc w:val="both"/>
        <w:rPr>
          <w:rtl/>
        </w:rPr>
      </w:pPr>
      <w:r>
        <w:rPr>
          <w:rFonts w:hint="cs"/>
          <w:b/>
          <w:bCs/>
          <w:rtl/>
        </w:rPr>
        <w:t>עא 838/75 ספקטור נ צרפתי:</w:t>
      </w:r>
      <w:r w:rsidR="001F3358">
        <w:rPr>
          <w:rFonts w:hint="cs"/>
          <w:b/>
          <w:bCs/>
          <w:rtl/>
        </w:rPr>
        <w:t xml:space="preserve"> </w:t>
      </w:r>
      <w:r w:rsidR="00F32C30">
        <w:rPr>
          <w:rFonts w:hint="cs"/>
          <w:rtl/>
        </w:rPr>
        <w:t xml:space="preserve">הרוכש רוכש את הקרקע בהתחשב שאין הגבלה של הבניה לגובה. הייתה מגבלה והמוכר כנראה ידע שיש את המגבלה וכנראה היה צריך לדעת שהצד השני טועה. השופט אשר- </w:t>
      </w:r>
      <w:r w:rsidR="00A62585" w:rsidRPr="00926958">
        <w:rPr>
          <w:rFonts w:cs="Arial"/>
          <w:color w:val="538135" w:themeColor="accent6" w:themeShade="BF"/>
          <w:rtl/>
        </w:rPr>
        <w:t>טעות ביחס לשווי ההתחייבות</w:t>
      </w:r>
      <w:r w:rsidR="00A62585" w:rsidRPr="00926958">
        <w:rPr>
          <w:rFonts w:cs="Arial" w:hint="cs"/>
          <w:color w:val="538135" w:themeColor="accent6" w:themeShade="BF"/>
          <w:rtl/>
        </w:rPr>
        <w:t xml:space="preserve"> וביחס </w:t>
      </w:r>
      <w:r w:rsidR="00A62585" w:rsidRPr="00926958">
        <w:rPr>
          <w:rFonts w:cs="Arial"/>
          <w:color w:val="538135" w:themeColor="accent6" w:themeShade="BF"/>
          <w:rtl/>
        </w:rPr>
        <w:t xml:space="preserve">לשווי הנכס </w:t>
      </w:r>
      <w:r w:rsidR="00A62585" w:rsidRPr="00926958">
        <w:rPr>
          <w:rFonts w:cs="Arial" w:hint="cs"/>
          <w:color w:val="538135" w:themeColor="accent6" w:themeShade="BF"/>
          <w:rtl/>
        </w:rPr>
        <w:t xml:space="preserve">זה </w:t>
      </w:r>
      <w:r w:rsidR="00A62585" w:rsidRPr="00926958">
        <w:rPr>
          <w:rFonts w:cs="Arial"/>
          <w:color w:val="538135" w:themeColor="accent6" w:themeShade="BF"/>
          <w:rtl/>
        </w:rPr>
        <w:t>טעות בכדאיות העסקה</w:t>
      </w:r>
      <w:r w:rsidR="00A62585" w:rsidRPr="00926958">
        <w:rPr>
          <w:rFonts w:hint="cs"/>
          <w:color w:val="538135" w:themeColor="accent6" w:themeShade="BF"/>
          <w:rtl/>
        </w:rPr>
        <w:t>.</w:t>
      </w:r>
      <w:r w:rsidR="00B25FE8" w:rsidRPr="00926958">
        <w:rPr>
          <w:rFonts w:hint="cs"/>
          <w:color w:val="538135" w:themeColor="accent6" w:themeShade="BF"/>
          <w:rtl/>
        </w:rPr>
        <w:t xml:space="preserve"> אם הטעות היא בתכונות הנכס זאת לא טעות בכדאיות</w:t>
      </w:r>
      <w:r w:rsidR="00B25FE8">
        <w:rPr>
          <w:rFonts w:hint="cs"/>
          <w:rtl/>
        </w:rPr>
        <w:t>.</w:t>
      </w:r>
    </w:p>
    <w:p w14:paraId="2D1C5733" w14:textId="66DA3E63" w:rsidR="00057FC6" w:rsidRDefault="000A77D5" w:rsidP="00167185">
      <w:pPr>
        <w:jc w:val="both"/>
        <w:rPr>
          <w:rtl/>
        </w:rPr>
      </w:pPr>
      <w:r>
        <w:rPr>
          <w:rFonts w:hint="cs"/>
          <w:b/>
          <w:bCs/>
          <w:rtl/>
        </w:rPr>
        <w:t xml:space="preserve">עא </w:t>
      </w:r>
      <w:r w:rsidR="00057FC6">
        <w:rPr>
          <w:rFonts w:hint="cs"/>
          <w:b/>
          <w:bCs/>
          <w:rtl/>
        </w:rPr>
        <w:t xml:space="preserve">488/83 </w:t>
      </w:r>
      <w:proofErr w:type="spellStart"/>
      <w:r w:rsidR="00057FC6">
        <w:rPr>
          <w:rFonts w:hint="cs"/>
          <w:b/>
          <w:bCs/>
          <w:rtl/>
        </w:rPr>
        <w:t>צנעני</w:t>
      </w:r>
      <w:proofErr w:type="spellEnd"/>
      <w:r w:rsidR="00057FC6">
        <w:rPr>
          <w:rFonts w:hint="cs"/>
          <w:b/>
          <w:bCs/>
          <w:rtl/>
        </w:rPr>
        <w:t xml:space="preserve"> נ אגמון:</w:t>
      </w:r>
      <w:r w:rsidR="00057FC6">
        <w:rPr>
          <w:rFonts w:hint="cs"/>
          <w:rtl/>
        </w:rPr>
        <w:t xml:space="preserve"> </w:t>
      </w:r>
      <w:r w:rsidR="003135CA">
        <w:rPr>
          <w:rFonts w:hint="cs"/>
          <w:rtl/>
        </w:rPr>
        <w:t>המבחן של אשר הופיע בפס"ד זה.</w:t>
      </w:r>
    </w:p>
    <w:p w14:paraId="72BA0F50" w14:textId="27452468" w:rsidR="00854598" w:rsidRDefault="00854598" w:rsidP="00167185">
      <w:pPr>
        <w:jc w:val="both"/>
        <w:rPr>
          <w:rtl/>
        </w:rPr>
      </w:pPr>
      <w:r w:rsidRPr="00685DE6">
        <w:rPr>
          <w:rFonts w:hint="cs"/>
          <w:b/>
          <w:bCs/>
          <w:rtl/>
        </w:rPr>
        <w:t xml:space="preserve">נחמני נ </w:t>
      </w:r>
      <w:proofErr w:type="spellStart"/>
      <w:r w:rsidRPr="00685DE6">
        <w:rPr>
          <w:rFonts w:hint="cs"/>
          <w:b/>
          <w:bCs/>
          <w:rtl/>
        </w:rPr>
        <w:t>גלאור</w:t>
      </w:r>
      <w:proofErr w:type="spellEnd"/>
      <w:r w:rsidRPr="00685DE6">
        <w:rPr>
          <w:rFonts w:hint="cs"/>
          <w:b/>
          <w:bCs/>
          <w:rtl/>
        </w:rPr>
        <w:t>:</w:t>
      </w:r>
      <w:r>
        <w:rPr>
          <w:rFonts w:hint="cs"/>
          <w:rtl/>
        </w:rPr>
        <w:t xml:space="preserve"> קונים התחייבו לסלק משכנתא של המוכרים על </w:t>
      </w:r>
      <w:r w:rsidR="00E96153">
        <w:rPr>
          <w:rFonts w:hint="cs"/>
          <w:rtl/>
        </w:rPr>
        <w:t xml:space="preserve">הנכס. מוכרים הצהירו על גובה המשכנתא שרובצת על הנכס. הסתבר כי גובה המשכנתא גבוה יותר בגלל הפרשי הצמדה. השופט </w:t>
      </w:r>
      <w:proofErr w:type="spellStart"/>
      <w:r w:rsidR="00E96153">
        <w:rPr>
          <w:rFonts w:hint="cs"/>
          <w:rtl/>
        </w:rPr>
        <w:t>בייסקי</w:t>
      </w:r>
      <w:proofErr w:type="spellEnd"/>
      <w:r w:rsidR="00E96153">
        <w:rPr>
          <w:rFonts w:hint="cs"/>
          <w:rtl/>
        </w:rPr>
        <w:t xml:space="preserve"> אומר כי זו </w:t>
      </w:r>
      <w:r w:rsidR="00E96153" w:rsidRPr="00926958">
        <w:rPr>
          <w:rFonts w:hint="cs"/>
          <w:color w:val="538135" w:themeColor="accent6" w:themeShade="BF"/>
          <w:rtl/>
        </w:rPr>
        <w:t>טעות בכדאיות העסקה- יש טעות לגבי גובה הפרשי ההצמדה</w:t>
      </w:r>
      <w:r w:rsidR="00E96153">
        <w:rPr>
          <w:rFonts w:hint="cs"/>
          <w:rtl/>
        </w:rPr>
        <w:t xml:space="preserve">. </w:t>
      </w:r>
      <w:r w:rsidR="00F23AC0" w:rsidRPr="00EE26EC">
        <w:rPr>
          <w:rFonts w:hint="cs"/>
          <w:b/>
          <w:bCs/>
          <w:rtl/>
        </w:rPr>
        <w:t>ביקורת על כך-</w:t>
      </w:r>
      <w:r w:rsidR="00F23AC0">
        <w:rPr>
          <w:rFonts w:hint="cs"/>
          <w:rtl/>
        </w:rPr>
        <w:t xml:space="preserve"> אם לא הבינו נכון את הפרשי ההצמדה זו טעות שמובילה להערכה שגויה של המחיר (ולכן טעות בכדאיות). במובן הזה כל טעות בחוזה מסחרי היא טעות בכדאיות.</w:t>
      </w:r>
    </w:p>
    <w:p w14:paraId="0E627141" w14:textId="1274D074" w:rsidR="003057C9" w:rsidRDefault="00CC312D" w:rsidP="00167185">
      <w:pPr>
        <w:jc w:val="both"/>
        <w:rPr>
          <w:rtl/>
        </w:rPr>
      </w:pPr>
      <w:r>
        <w:rPr>
          <w:rFonts w:hint="cs"/>
          <w:b/>
          <w:bCs/>
          <w:rtl/>
        </w:rPr>
        <w:lastRenderedPageBreak/>
        <w:t xml:space="preserve">עא </w:t>
      </w:r>
      <w:r w:rsidR="003057C9">
        <w:rPr>
          <w:rFonts w:hint="cs"/>
          <w:b/>
          <w:bCs/>
          <w:rtl/>
        </w:rPr>
        <w:t>455/82 מאיר נ מזרחי:</w:t>
      </w:r>
      <w:r w:rsidR="003057C9">
        <w:rPr>
          <w:rFonts w:hint="cs"/>
          <w:rtl/>
        </w:rPr>
        <w:t xml:space="preserve"> מוכרת דירה ב480,000. הקונים אומרים לה, יחד עם המתווך שבא איתם שזה השווי של ה</w:t>
      </w:r>
      <w:r w:rsidR="000E019A">
        <w:rPr>
          <w:rFonts w:hint="cs"/>
          <w:rtl/>
        </w:rPr>
        <w:t xml:space="preserve">דירה בשוק. בפועל שווי הדירה הוא 600,000. לוין- </w:t>
      </w:r>
      <w:r w:rsidR="000E019A" w:rsidRPr="00926958">
        <w:rPr>
          <w:rFonts w:hint="cs"/>
          <w:color w:val="538135" w:themeColor="accent6" w:themeShade="BF"/>
          <w:rtl/>
        </w:rPr>
        <w:t>טעות בהערכת שווי, זו טעות בכדאיות העסקה</w:t>
      </w:r>
      <w:r w:rsidR="000E019A">
        <w:rPr>
          <w:rFonts w:hint="cs"/>
          <w:rtl/>
        </w:rPr>
        <w:t xml:space="preserve">. </w:t>
      </w:r>
      <w:r w:rsidR="000E019A" w:rsidRPr="00FA1295">
        <w:rPr>
          <w:rFonts w:hint="cs"/>
          <w:b/>
          <w:bCs/>
          <w:rtl/>
        </w:rPr>
        <w:t>בעייתי-</w:t>
      </w:r>
      <w:r w:rsidR="000E019A">
        <w:rPr>
          <w:rFonts w:hint="cs"/>
          <w:rtl/>
        </w:rPr>
        <w:t xml:space="preserve"> טעות בכדאיות העסקה מונעת גם זכות ביטול לפי ס15. </w:t>
      </w:r>
      <w:r w:rsidR="00FD307F">
        <w:rPr>
          <w:rFonts w:hint="cs"/>
          <w:rtl/>
        </w:rPr>
        <w:t xml:space="preserve">פס"ד בעייתי שיוצר מצג שווא ובסוף </w:t>
      </w:r>
      <w:r w:rsidR="001259BC">
        <w:rPr>
          <w:rFonts w:hint="cs"/>
          <w:rtl/>
        </w:rPr>
        <w:t>ל</w:t>
      </w:r>
      <w:r w:rsidR="00FD307F">
        <w:rPr>
          <w:rFonts w:hint="cs"/>
          <w:rtl/>
        </w:rPr>
        <w:t xml:space="preserve">א מקנה זכות ביטול של הטעיה. </w:t>
      </w:r>
    </w:p>
    <w:p w14:paraId="625975D2" w14:textId="5D8F05EF" w:rsidR="00A177D4" w:rsidRDefault="00A9697E" w:rsidP="00167185">
      <w:pPr>
        <w:jc w:val="both"/>
        <w:rPr>
          <w:b/>
          <w:bCs/>
          <w:rtl/>
        </w:rPr>
      </w:pPr>
      <w:r>
        <w:rPr>
          <w:rFonts w:hint="cs"/>
          <w:b/>
          <w:bCs/>
          <w:rtl/>
        </w:rPr>
        <w:t xml:space="preserve">455/82 </w:t>
      </w:r>
      <w:proofErr w:type="spellStart"/>
      <w:r>
        <w:rPr>
          <w:rFonts w:hint="cs"/>
          <w:b/>
          <w:bCs/>
          <w:rtl/>
        </w:rPr>
        <w:t>גינדי</w:t>
      </w:r>
      <w:proofErr w:type="spellEnd"/>
      <w:r>
        <w:rPr>
          <w:rFonts w:hint="cs"/>
          <w:b/>
          <w:bCs/>
          <w:rtl/>
        </w:rPr>
        <w:t xml:space="preserve"> נ אפללו:</w:t>
      </w:r>
      <w:r>
        <w:rPr>
          <w:rFonts w:hint="cs"/>
          <w:rtl/>
        </w:rPr>
        <w:t xml:space="preserve"> </w:t>
      </w:r>
      <w:r w:rsidR="00630431">
        <w:rPr>
          <w:rFonts w:hint="cs"/>
          <w:rtl/>
        </w:rPr>
        <w:t xml:space="preserve">זוג שקנו דירה מקבלן ויש בה בעיה ברישום הנכס. לאחר זמן מה הזוג רוצה למכור את הדירה והם לא הצליחו למצוא מישהו שיקנה אותה (בגלל בעיית הרישום). עו"ד </w:t>
      </w:r>
      <w:proofErr w:type="spellStart"/>
      <w:r w:rsidR="00630431">
        <w:rPr>
          <w:rFonts w:hint="cs"/>
          <w:rtl/>
        </w:rPr>
        <w:t>גינדי</w:t>
      </w:r>
      <w:proofErr w:type="spellEnd"/>
      <w:r w:rsidR="00630431">
        <w:rPr>
          <w:rFonts w:hint="cs"/>
          <w:rtl/>
        </w:rPr>
        <w:t xml:space="preserve"> מצא משיהו שיקנה א</w:t>
      </w:r>
      <w:r w:rsidR="009A5ED0">
        <w:rPr>
          <w:rFonts w:hint="cs"/>
          <w:rtl/>
        </w:rPr>
        <w:t xml:space="preserve">ת </w:t>
      </w:r>
      <w:r w:rsidR="00630431">
        <w:rPr>
          <w:rFonts w:hint="cs"/>
          <w:rtl/>
        </w:rPr>
        <w:t>הדירה וזה היה אחיו. היה הבדל בתנאים שסיכמו עליהם בזיכרון הדברים, לבין מה שהיה כתוב בחוזה</w:t>
      </w:r>
      <w:r w:rsidR="00D65BDC">
        <w:rPr>
          <w:rFonts w:hint="cs"/>
          <w:rtl/>
        </w:rPr>
        <w:t xml:space="preserve"> (הם אמרו שהתשלום ה3 על הדירה יעבור כאשר הנכס יעבור על שם הקונים. עו"ד </w:t>
      </w:r>
      <w:proofErr w:type="spellStart"/>
      <w:r w:rsidR="00D65BDC">
        <w:rPr>
          <w:rFonts w:hint="cs"/>
          <w:rtl/>
        </w:rPr>
        <w:t>גינדי</w:t>
      </w:r>
      <w:proofErr w:type="spellEnd"/>
      <w:r w:rsidR="00D65BDC">
        <w:rPr>
          <w:rFonts w:hint="cs"/>
          <w:rtl/>
        </w:rPr>
        <w:t xml:space="preserve"> ידע שיש בעיה שלהעברת הבעלות על הנכס). </w:t>
      </w:r>
      <w:r w:rsidR="00186427">
        <w:rPr>
          <w:rFonts w:hint="cs"/>
          <w:rtl/>
        </w:rPr>
        <w:t xml:space="preserve">השופט אשר אומר </w:t>
      </w:r>
      <w:r w:rsidR="00A10F3C">
        <w:rPr>
          <w:rFonts w:hint="cs"/>
          <w:rtl/>
        </w:rPr>
        <w:t>שזוהי טעות</w:t>
      </w:r>
      <w:r w:rsidR="00F54B4D">
        <w:rPr>
          <w:rFonts w:hint="cs"/>
          <w:rtl/>
        </w:rPr>
        <w:t xml:space="preserve"> </w:t>
      </w:r>
      <w:r w:rsidR="00650D93">
        <w:rPr>
          <w:rFonts w:hint="cs"/>
          <w:rtl/>
        </w:rPr>
        <w:t>בכדאיות</w:t>
      </w:r>
      <w:r w:rsidR="00F54B4D">
        <w:rPr>
          <w:rFonts w:hint="cs"/>
          <w:rtl/>
        </w:rPr>
        <w:t xml:space="preserve"> העסקה כי הם טענו שלא היה כדאי להם לחתום על החוזה</w:t>
      </w:r>
      <w:r w:rsidR="00650D93">
        <w:rPr>
          <w:rFonts w:hint="cs"/>
          <w:rtl/>
        </w:rPr>
        <w:t>.</w:t>
      </w:r>
      <w:r w:rsidR="002A14D8">
        <w:rPr>
          <w:rFonts w:hint="cs"/>
          <w:rtl/>
        </w:rPr>
        <w:t xml:space="preserve"> טעות בכדאיות העסקה זה למסור את הדירה בלי לקבל את כל התמורה. הטעות הייתה לגבי תוכן ההתחייבות. </w:t>
      </w:r>
      <w:r w:rsidR="00A10F3C" w:rsidRPr="00650D93">
        <w:rPr>
          <w:rFonts w:hint="cs"/>
          <w:b/>
          <w:bCs/>
          <w:rtl/>
        </w:rPr>
        <w:t>הבעיה-</w:t>
      </w:r>
      <w:r w:rsidR="00A10F3C">
        <w:rPr>
          <w:rFonts w:hint="cs"/>
          <w:rtl/>
        </w:rPr>
        <w:t xml:space="preserve"> </w:t>
      </w:r>
      <w:r w:rsidR="00A177D4" w:rsidRPr="00A177D4">
        <w:rPr>
          <w:rFonts w:cs="Arial"/>
          <w:rtl/>
        </w:rPr>
        <w:t xml:space="preserve">הם לא טענו שהם לא הבינו נכון את החוזה, ולכן תמכרו נכון. אלא הם אומרים שהם חשבו שהתחייבו למשהו אחד, כשבעצם התחייבו למשהו אחר. </w:t>
      </w:r>
    </w:p>
    <w:p w14:paraId="4A5E083D" w14:textId="55BA4DA1" w:rsidR="00A10F3C" w:rsidRDefault="00A10F3C" w:rsidP="00167185">
      <w:pPr>
        <w:jc w:val="both"/>
        <w:rPr>
          <w:rtl/>
        </w:rPr>
      </w:pPr>
      <w:proofErr w:type="spellStart"/>
      <w:r>
        <w:rPr>
          <w:rFonts w:hint="cs"/>
          <w:b/>
          <w:bCs/>
          <w:rtl/>
        </w:rPr>
        <w:t>בגצ</w:t>
      </w:r>
      <w:proofErr w:type="spellEnd"/>
      <w:r>
        <w:rPr>
          <w:rFonts w:hint="cs"/>
          <w:b/>
          <w:bCs/>
          <w:rtl/>
        </w:rPr>
        <w:t xml:space="preserve"> 221/86 כנפי נ ביה"ד הארצי לעבודה:</w:t>
      </w:r>
      <w:r>
        <w:rPr>
          <w:rFonts w:hint="cs"/>
          <w:rtl/>
        </w:rPr>
        <w:t xml:space="preserve"> </w:t>
      </w:r>
      <w:r w:rsidR="009C35AE">
        <w:rPr>
          <w:rFonts w:hint="cs"/>
          <w:rtl/>
        </w:rPr>
        <w:t xml:space="preserve">הסכם פשרה של אדם עם ביטוח לאומי. הוא </w:t>
      </w:r>
      <w:r w:rsidR="00444975">
        <w:rPr>
          <w:rFonts w:hint="cs"/>
          <w:rtl/>
        </w:rPr>
        <w:t xml:space="preserve">סבר שאם תחול הרעה במצב שלו, הוא יהיה זכאי לתוספת של ביטוח לאומי. הוא היה סבור כך בגלל שבעבר זה באמת קרה. אחרי שהוא הגיע להסדר הזה, ההסדר הזה בוטל. </w:t>
      </w:r>
      <w:r w:rsidR="00D01D0A">
        <w:rPr>
          <w:rFonts w:hint="cs"/>
          <w:rtl/>
        </w:rPr>
        <w:t xml:space="preserve">כנפי אומר שהוא טעה לגבי מצב הדין ובן פורת אומרת שזו </w:t>
      </w:r>
      <w:r w:rsidR="00D01D0A" w:rsidRPr="00F9471D">
        <w:rPr>
          <w:rFonts w:hint="cs"/>
          <w:color w:val="538135" w:themeColor="accent6" w:themeShade="BF"/>
          <w:rtl/>
        </w:rPr>
        <w:t>טעות לגבי התוכן של ההתקשרות ולא טעות בכדאיות</w:t>
      </w:r>
      <w:r w:rsidR="00D01D0A">
        <w:rPr>
          <w:rFonts w:hint="cs"/>
          <w:rtl/>
        </w:rPr>
        <w:t>.</w:t>
      </w:r>
    </w:p>
    <w:p w14:paraId="7BA7027F" w14:textId="72188494" w:rsidR="00D01D0A" w:rsidRPr="00DC1E17" w:rsidRDefault="00E910CA" w:rsidP="00167185">
      <w:pPr>
        <w:jc w:val="both"/>
        <w:rPr>
          <w:b/>
          <w:bCs/>
          <w:rtl/>
        </w:rPr>
      </w:pPr>
      <w:r w:rsidRPr="00DC1E17">
        <w:rPr>
          <w:rFonts w:hint="cs"/>
          <w:b/>
          <w:bCs/>
          <w:rtl/>
        </w:rPr>
        <w:t>מה המבחן הראוי לכדאיות העסקה?</w:t>
      </w:r>
    </w:p>
    <w:p w14:paraId="31A32843" w14:textId="2F382D42" w:rsidR="00E910CA" w:rsidRDefault="00E910CA" w:rsidP="0037670D">
      <w:pPr>
        <w:jc w:val="both"/>
        <w:rPr>
          <w:rtl/>
        </w:rPr>
      </w:pPr>
      <w:r w:rsidRPr="00DC1E17">
        <w:rPr>
          <w:rFonts w:hint="cs"/>
          <w:b/>
          <w:bCs/>
          <w:rtl/>
        </w:rPr>
        <w:t>טדסקי-</w:t>
      </w:r>
      <w:r>
        <w:rPr>
          <w:rFonts w:hint="cs"/>
          <w:rtl/>
        </w:rPr>
        <w:t xml:space="preserve"> טעות לגבי </w:t>
      </w:r>
      <w:r w:rsidRPr="0037670D">
        <w:rPr>
          <w:rFonts w:hint="cs"/>
          <w:color w:val="538135" w:themeColor="accent6" w:themeShade="BF"/>
          <w:rtl/>
        </w:rPr>
        <w:t>התרחשות עתידית</w:t>
      </w:r>
      <w:r>
        <w:rPr>
          <w:rFonts w:hint="cs"/>
          <w:rtl/>
        </w:rPr>
        <w:t>. למשל צד מקווה ש</w:t>
      </w:r>
      <w:r w:rsidR="00111AC5">
        <w:rPr>
          <w:rFonts w:hint="cs"/>
          <w:rtl/>
        </w:rPr>
        <w:t xml:space="preserve">שווי של נכס יעלה וזה לא קורה בפועל. </w:t>
      </w:r>
    </w:p>
    <w:p w14:paraId="1838BB3D" w14:textId="78D455B7" w:rsidR="005034F7" w:rsidRPr="005034F7" w:rsidRDefault="005034F7" w:rsidP="00167185">
      <w:pPr>
        <w:jc w:val="both"/>
        <w:rPr>
          <w:rtl/>
        </w:rPr>
      </w:pPr>
      <w:r>
        <w:rPr>
          <w:rFonts w:hint="cs"/>
          <w:b/>
          <w:bCs/>
          <w:rtl/>
        </w:rPr>
        <w:t>פס"ד הולילנד:</w:t>
      </w:r>
      <w:r>
        <w:rPr>
          <w:rFonts w:hint="cs"/>
          <w:rtl/>
        </w:rPr>
        <w:t xml:space="preserve"> </w:t>
      </w:r>
      <w:r w:rsidR="00B529AA">
        <w:rPr>
          <w:rFonts w:hint="cs"/>
          <w:rtl/>
        </w:rPr>
        <w:t>ישנו דיון על מה זה התרחשות עתידי</w:t>
      </w:r>
      <w:r w:rsidR="00C97153">
        <w:rPr>
          <w:rFonts w:hint="cs"/>
          <w:rtl/>
        </w:rPr>
        <w:t>ת</w:t>
      </w:r>
      <w:r w:rsidR="00B529AA">
        <w:rPr>
          <w:rFonts w:hint="cs"/>
          <w:rtl/>
        </w:rPr>
        <w:t>, מהרגע שנחשפו אליו הצדדים או מהרגע שהיה קיים בעולם?</w:t>
      </w:r>
      <w:r w:rsidR="00A51806">
        <w:rPr>
          <w:rFonts w:hint="cs"/>
          <w:rtl/>
        </w:rPr>
        <w:t xml:space="preserve"> השאלה רלוונטית אם חושבים שטעות בכדאיות היא עתידית.</w:t>
      </w:r>
    </w:p>
    <w:p w14:paraId="6ABCC96D" w14:textId="021F517C" w:rsidR="00F70F1F" w:rsidRDefault="00F70F1F" w:rsidP="00167185">
      <w:pPr>
        <w:jc w:val="both"/>
        <w:rPr>
          <w:rtl/>
        </w:rPr>
      </w:pPr>
      <w:r w:rsidRPr="00DC1E17">
        <w:rPr>
          <w:rFonts w:hint="cs"/>
          <w:b/>
          <w:bCs/>
          <w:rtl/>
        </w:rPr>
        <w:t>פרידמן-</w:t>
      </w:r>
      <w:r>
        <w:rPr>
          <w:rFonts w:hint="cs"/>
          <w:rtl/>
        </w:rPr>
        <w:t xml:space="preserve"> יש להבדיל בין הסיכונים שהצדדים נטלו על עצמם במסגרת ההתקשרות בחוזה. </w:t>
      </w:r>
      <w:r w:rsidR="00681A8A">
        <w:rPr>
          <w:rFonts w:hint="cs"/>
          <w:rtl/>
        </w:rPr>
        <w:t>למשל- כאשר אדם קונה נכס, הוא לוקח על עצמו סיכון ששווי הנכס ירד. הסיכון הוא חלק ממה שאנשים רוצים שהם</w:t>
      </w:r>
      <w:r w:rsidR="006E00E9">
        <w:rPr>
          <w:rFonts w:hint="cs"/>
          <w:rtl/>
        </w:rPr>
        <w:t xml:space="preserve"> קונים נכס (שהגיוני שהקרקע שלו תעלה או תרד).</w:t>
      </w:r>
    </w:p>
    <w:p w14:paraId="73C4CA49" w14:textId="74A2D600" w:rsidR="007E38A5" w:rsidRDefault="00CA6684" w:rsidP="00167185">
      <w:pPr>
        <w:jc w:val="both"/>
        <w:rPr>
          <w:rtl/>
        </w:rPr>
      </w:pPr>
      <w:r>
        <w:rPr>
          <w:rFonts w:hint="cs"/>
          <w:b/>
          <w:bCs/>
          <w:rtl/>
        </w:rPr>
        <w:t xml:space="preserve">ארואסטי נ </w:t>
      </w:r>
      <w:proofErr w:type="spellStart"/>
      <w:r>
        <w:rPr>
          <w:rFonts w:hint="cs"/>
          <w:b/>
          <w:bCs/>
          <w:rtl/>
        </w:rPr>
        <w:t>קאשי</w:t>
      </w:r>
      <w:proofErr w:type="spellEnd"/>
      <w:r>
        <w:rPr>
          <w:rFonts w:hint="cs"/>
          <w:b/>
          <w:bCs/>
          <w:rtl/>
        </w:rPr>
        <w:t>:</w:t>
      </w:r>
      <w:r>
        <w:rPr>
          <w:rFonts w:hint="cs"/>
          <w:rtl/>
        </w:rPr>
        <w:t xml:space="preserve"> </w:t>
      </w:r>
      <w:r w:rsidR="00A83BE4">
        <w:rPr>
          <w:rFonts w:hint="cs"/>
          <w:rtl/>
        </w:rPr>
        <w:t>עסקת קומבינציה</w:t>
      </w:r>
      <w:r w:rsidR="00020F64">
        <w:rPr>
          <w:rFonts w:hint="cs"/>
          <w:rtl/>
        </w:rPr>
        <w:t>- הקבלן התקשר בחוזה מכירת דירה עם קונים. הקבלן התחייב למכור את הדירה לקונים וכתב הערת אזהרה. הקבלן פשט את הרגל ובעלי הקרקע עשו עסקה עם קבלן אחר. בעלי השטח טוענים שהחוזה שהקבלן כרת עם הקונים</w:t>
      </w:r>
      <w:r w:rsidR="003D69BE">
        <w:rPr>
          <w:rFonts w:hint="cs"/>
          <w:rtl/>
        </w:rPr>
        <w:t>-</w:t>
      </w:r>
      <w:r w:rsidR="00020F64">
        <w:rPr>
          <w:rFonts w:hint="cs"/>
          <w:rtl/>
        </w:rPr>
        <w:t xml:space="preserve"> בטל.</w:t>
      </w:r>
      <w:r w:rsidR="00931AFB">
        <w:rPr>
          <w:rFonts w:hint="cs"/>
          <w:rtl/>
        </w:rPr>
        <w:t xml:space="preserve"> </w:t>
      </w:r>
      <w:r w:rsidR="007C59ED">
        <w:rPr>
          <w:rFonts w:hint="cs"/>
          <w:rtl/>
        </w:rPr>
        <w:t xml:space="preserve">ביהמ"ש קובע שיש טעות בכדאיות העסקה. </w:t>
      </w:r>
      <w:r w:rsidR="00F56562">
        <w:rPr>
          <w:rFonts w:hint="cs"/>
          <w:rtl/>
        </w:rPr>
        <w:t xml:space="preserve">טעות לגבי הדין היא טעות </w:t>
      </w:r>
      <w:r w:rsidR="007A42D7">
        <w:rPr>
          <w:rFonts w:hint="cs"/>
          <w:rtl/>
        </w:rPr>
        <w:t>(</w:t>
      </w:r>
      <w:r w:rsidR="00663917">
        <w:rPr>
          <w:rFonts w:hint="cs"/>
          <w:rtl/>
        </w:rPr>
        <w:t>ס' 14</w:t>
      </w:r>
      <w:r w:rsidR="00CD4A15">
        <w:rPr>
          <w:rFonts w:hint="cs"/>
          <w:rtl/>
        </w:rPr>
        <w:t>(</w:t>
      </w:r>
      <w:r w:rsidR="00663917">
        <w:rPr>
          <w:rFonts w:hint="cs"/>
          <w:rtl/>
        </w:rPr>
        <w:t>ד</w:t>
      </w:r>
      <w:r w:rsidR="00CD4A15">
        <w:rPr>
          <w:rFonts w:hint="cs"/>
          <w:rtl/>
        </w:rPr>
        <w:t>)</w:t>
      </w:r>
      <w:r w:rsidR="007A42D7">
        <w:rPr>
          <w:rFonts w:hint="cs"/>
          <w:rtl/>
        </w:rPr>
        <w:t>)</w:t>
      </w:r>
      <w:r w:rsidR="00663917">
        <w:rPr>
          <w:rFonts w:hint="cs"/>
          <w:rtl/>
        </w:rPr>
        <w:t xml:space="preserve">. החוק הישראלי מכיר בטעות </w:t>
      </w:r>
      <w:r w:rsidR="00663917" w:rsidRPr="00F44918">
        <w:rPr>
          <w:rFonts w:hint="cs"/>
          <w:rtl/>
        </w:rPr>
        <w:t>שבדין היא טעות.</w:t>
      </w:r>
      <w:r w:rsidR="007E38A5" w:rsidRPr="00F44918">
        <w:rPr>
          <w:rFonts w:hint="cs"/>
          <w:rtl/>
        </w:rPr>
        <w:t xml:space="preserve"> </w:t>
      </w:r>
      <w:r w:rsidR="00D80F20" w:rsidRPr="00F44918">
        <w:rPr>
          <w:rFonts w:hint="cs"/>
          <w:rtl/>
        </w:rPr>
        <w:t>הטעות</w:t>
      </w:r>
      <w:r w:rsidR="00D80F20">
        <w:rPr>
          <w:rFonts w:hint="cs"/>
          <w:rtl/>
        </w:rPr>
        <w:t xml:space="preserve"> במקרה זה הייתה טעות בכדאיות העסקה מכיוון ש</w:t>
      </w:r>
      <w:r w:rsidR="006C1974">
        <w:rPr>
          <w:rFonts w:hint="cs"/>
          <w:rtl/>
        </w:rPr>
        <w:t>בהסכם פשרה יש סיכון שהוא</w:t>
      </w:r>
      <w:r w:rsidR="008362EB">
        <w:rPr>
          <w:rFonts w:hint="cs"/>
          <w:rtl/>
        </w:rPr>
        <w:t xml:space="preserve"> לא יהיה מוצלח בסופו של דבר.</w:t>
      </w:r>
    </w:p>
    <w:p w14:paraId="5DB6D76A" w14:textId="49B6EB0A" w:rsidR="008362EB" w:rsidRPr="007A42D7" w:rsidRDefault="008362EB" w:rsidP="00167185">
      <w:pPr>
        <w:jc w:val="both"/>
        <w:rPr>
          <w:b/>
          <w:bCs/>
          <w:rtl/>
        </w:rPr>
      </w:pPr>
      <w:r w:rsidRPr="007A42D7">
        <w:rPr>
          <w:rFonts w:hint="cs"/>
          <w:b/>
          <w:bCs/>
          <w:rtl/>
        </w:rPr>
        <w:t>איך הפסיקה של ארואסטי מתיישבת עם בג"צ כנפי?</w:t>
      </w:r>
    </w:p>
    <w:p w14:paraId="4AC2AEB4" w14:textId="6F2B5A07" w:rsidR="00C9314B" w:rsidRDefault="00C9314B" w:rsidP="00167185">
      <w:pPr>
        <w:jc w:val="both"/>
        <w:rPr>
          <w:b/>
          <w:bCs/>
          <w:rtl/>
        </w:rPr>
      </w:pPr>
      <w:r w:rsidRPr="00C9314B">
        <w:rPr>
          <w:rFonts w:cs="Arial"/>
          <w:rtl/>
        </w:rPr>
        <w:t>בכנפי שני הצדדים קנו סיכון לעומת זאת הסיכון שהדין השתנה לא הוקצה בחוזה. הטעות הייתה הדדית שניהם חשבו במועד הכריתה שאם תהיה החמרה הם ישלמו לו עוד כסף ולכן זה לא סיכון שהם הקצו ביניהם. ב</w:t>
      </w:r>
      <w:r>
        <w:rPr>
          <w:rFonts w:cs="Arial" w:hint="cs"/>
          <w:rtl/>
        </w:rPr>
        <w:t>ארואסטי</w:t>
      </w:r>
      <w:r w:rsidRPr="00C9314B">
        <w:rPr>
          <w:rFonts w:cs="Arial"/>
          <w:rtl/>
        </w:rPr>
        <w:t xml:space="preserve"> הייתה חלוקת סיכונים על סמך הסיכון שמדובר בהסכם פשרה.</w:t>
      </w:r>
    </w:p>
    <w:p w14:paraId="6D29A651" w14:textId="01B8D745" w:rsidR="00B8155E" w:rsidRPr="00A358AE" w:rsidRDefault="00B8155E" w:rsidP="00167185">
      <w:pPr>
        <w:jc w:val="both"/>
        <w:rPr>
          <w:rtl/>
        </w:rPr>
      </w:pPr>
      <w:r w:rsidRPr="00A358AE">
        <w:rPr>
          <w:rFonts w:hint="cs"/>
          <w:rtl/>
        </w:rPr>
        <w:t>טעות בכדאיות לפי הסיכון מתפרשת באופן רחב, גם ביחס לפעולות אחרות בחוזה.</w:t>
      </w:r>
    </w:p>
    <w:p w14:paraId="19942CA6" w14:textId="35B1249B" w:rsidR="00237B5C" w:rsidRDefault="00652192" w:rsidP="00167185">
      <w:pPr>
        <w:jc w:val="both"/>
        <w:rPr>
          <w:rtl/>
        </w:rPr>
      </w:pPr>
      <w:r>
        <w:rPr>
          <w:rFonts w:hint="cs"/>
          <w:b/>
          <w:bCs/>
          <w:rtl/>
        </w:rPr>
        <w:t>שלזינגר נ הפניקס:</w:t>
      </w:r>
      <w:r>
        <w:rPr>
          <w:rFonts w:hint="cs"/>
          <w:rtl/>
        </w:rPr>
        <w:t xml:space="preserve"> </w:t>
      </w:r>
      <w:r w:rsidR="00A358AE">
        <w:rPr>
          <w:rFonts w:cs="Arial"/>
          <w:rtl/>
        </w:rPr>
        <w:t>אדם עשה פוליסת ביטוח והחליט לבטל את הביטוח ללא ידיעה שהוא היה חולה בסרטן עוד טרם הביטול, הבדיקה גילתה את הסרטן הייתה אחרי הביטול. יש שאלה האם הביטול נקרא חוזה בפני עצמו וניתן לבטל אותו?</w:t>
      </w:r>
      <w:r w:rsidR="00A358AE">
        <w:rPr>
          <w:rFonts w:hint="cs"/>
          <w:rtl/>
        </w:rPr>
        <w:t xml:space="preserve"> </w:t>
      </w:r>
      <w:r w:rsidR="00A358AE">
        <w:rPr>
          <w:rFonts w:cs="Arial"/>
          <w:rtl/>
        </w:rPr>
        <w:t>ביהמ"ש קבע לעניין הפעולה המשפטית של ביטול ההסכם שאינו יכול לבטל כיוון שחל עקרון הסופיות אך אם יש פגם ברצון ניתן לבטל את הביטול.</w:t>
      </w:r>
    </w:p>
    <w:p w14:paraId="46047B7B" w14:textId="77777777" w:rsidR="00B86D42" w:rsidRPr="00B86D42" w:rsidRDefault="00B86D42" w:rsidP="00167185">
      <w:pPr>
        <w:jc w:val="both"/>
        <w:rPr>
          <w:b/>
          <w:bCs/>
          <w:rtl/>
        </w:rPr>
      </w:pPr>
      <w:r w:rsidRPr="00B86D42">
        <w:rPr>
          <w:rFonts w:cs="Arial"/>
          <w:b/>
          <w:bCs/>
          <w:rtl/>
        </w:rPr>
        <w:t>למה דיני הפגמים בכריתה חלים על פעולות שהם לא כריתת חוזה כמו על ביטול?</w:t>
      </w:r>
    </w:p>
    <w:p w14:paraId="2EC10A25" w14:textId="21CBE849" w:rsidR="002D49E7" w:rsidRDefault="00B86D42" w:rsidP="00167185">
      <w:pPr>
        <w:jc w:val="both"/>
        <w:rPr>
          <w:rtl/>
        </w:rPr>
      </w:pPr>
      <w:r w:rsidRPr="00FB4A28">
        <w:rPr>
          <w:rFonts w:cs="Arial"/>
          <w:rtl/>
        </w:rPr>
        <w:t>ס' 61</w:t>
      </w:r>
      <w:r w:rsidR="00FB4A28">
        <w:rPr>
          <w:rFonts w:cs="Arial" w:hint="cs"/>
          <w:rtl/>
        </w:rPr>
        <w:t xml:space="preserve">(ב) </w:t>
      </w:r>
      <w:r>
        <w:rPr>
          <w:rFonts w:cs="Arial"/>
          <w:rtl/>
        </w:rPr>
        <w:t>אומר שהוראת חוק החוזים יחולו בשינויים המחייבים גם על פעולות משפטיות שאינם כריתת חוזה. לכן דיני החוזים חלים גם על פעולה של ביטול.</w:t>
      </w:r>
      <w:r w:rsidR="00F85417">
        <w:rPr>
          <w:rFonts w:hint="cs"/>
          <w:rtl/>
        </w:rPr>
        <w:t xml:space="preserve"> </w:t>
      </w:r>
      <w:r>
        <w:rPr>
          <w:rFonts w:cs="Arial"/>
          <w:rtl/>
        </w:rPr>
        <w:t>טעות מזכה לבטל את פעולת הביטול, נקבע כי יש טעות בכדאיות.</w:t>
      </w:r>
      <w:r w:rsidR="00F85417">
        <w:rPr>
          <w:rFonts w:hint="cs"/>
          <w:rtl/>
        </w:rPr>
        <w:t xml:space="preserve"> </w:t>
      </w:r>
      <w:proofErr w:type="spellStart"/>
      <w:r>
        <w:rPr>
          <w:rFonts w:cs="Arial"/>
          <w:rtl/>
        </w:rPr>
        <w:t>בשלזניגר</w:t>
      </w:r>
      <w:proofErr w:type="spellEnd"/>
      <w:r>
        <w:rPr>
          <w:rFonts w:cs="Arial"/>
          <w:rtl/>
        </w:rPr>
        <w:t xml:space="preserve"> מאמצים את ההגדרה של פרידמן</w:t>
      </w:r>
      <w:r w:rsidR="00F85417">
        <w:rPr>
          <w:rFonts w:cs="Arial" w:hint="cs"/>
          <w:rtl/>
        </w:rPr>
        <w:t>-</w:t>
      </w:r>
      <w:r>
        <w:rPr>
          <w:rFonts w:cs="Arial"/>
          <w:rtl/>
        </w:rPr>
        <w:t xml:space="preserve"> טעות בכדאיות העסקה היא טעות </w:t>
      </w:r>
      <w:r>
        <w:rPr>
          <w:rFonts w:cs="Arial"/>
          <w:rtl/>
        </w:rPr>
        <w:lastRenderedPageBreak/>
        <w:t>בהקצאת הסיכונים, הוא מבקש לבטל את הסיכוי שיש לו אירוע ביטוחי והמועד הוא המועד שבו עושים את האבחון לא מועד המחלה ולכן כיוון שאירוע ביטוחי הוא מועד של הבדיקה לכן זאת טעות בכדאיות העסקה.</w:t>
      </w:r>
    </w:p>
    <w:p w14:paraId="68B464AC" w14:textId="2B1A52A7" w:rsidR="00AC423A" w:rsidRDefault="00AC423A" w:rsidP="00167185">
      <w:pPr>
        <w:jc w:val="both"/>
        <w:rPr>
          <w:rtl/>
        </w:rPr>
      </w:pPr>
    </w:p>
    <w:p w14:paraId="2BE19AD9" w14:textId="77777777" w:rsidR="002F609D" w:rsidRDefault="002F609D" w:rsidP="00167185">
      <w:pPr>
        <w:jc w:val="both"/>
        <w:rPr>
          <w:rtl/>
        </w:rPr>
      </w:pPr>
    </w:p>
    <w:p w14:paraId="6E56743E" w14:textId="1E19EC39" w:rsidR="002D49E7" w:rsidRDefault="002D49E7" w:rsidP="00167185">
      <w:pPr>
        <w:pStyle w:val="a4"/>
        <w:jc w:val="both"/>
        <w:rPr>
          <w:rtl/>
        </w:rPr>
      </w:pPr>
      <w:bookmarkStart w:id="20" w:name="_Toc62553151"/>
      <w:r>
        <w:rPr>
          <w:rFonts w:hint="cs"/>
          <w:rtl/>
        </w:rPr>
        <w:t xml:space="preserve">שיעור 20- </w:t>
      </w:r>
      <w:r w:rsidR="006A36DF">
        <w:rPr>
          <w:rFonts w:hint="cs"/>
          <w:rtl/>
        </w:rPr>
        <w:t xml:space="preserve">המשך פגמים בכריתת חוזה- טעות </w:t>
      </w:r>
      <w:r>
        <w:rPr>
          <w:rFonts w:hint="cs"/>
          <w:rtl/>
        </w:rPr>
        <w:t>(23.12)</w:t>
      </w:r>
      <w:bookmarkEnd w:id="20"/>
    </w:p>
    <w:p w14:paraId="11743EC0" w14:textId="56E5D9CE" w:rsidR="009D5536" w:rsidRDefault="00021F2C" w:rsidP="00167185">
      <w:pPr>
        <w:jc w:val="both"/>
        <w:rPr>
          <w:rFonts w:asciiTheme="minorBidi" w:hAnsiTheme="minorBidi"/>
          <w:rtl/>
        </w:rPr>
      </w:pPr>
      <w:r w:rsidRPr="00021F2C">
        <w:rPr>
          <w:rFonts w:asciiTheme="minorBidi" w:hAnsiTheme="minorBidi" w:cs="Arial"/>
          <w:rtl/>
        </w:rPr>
        <w:t>ס</w:t>
      </w:r>
      <w:r w:rsidR="003C3659">
        <w:rPr>
          <w:rFonts w:asciiTheme="minorBidi" w:hAnsiTheme="minorBidi" w:cs="Arial" w:hint="cs"/>
          <w:rtl/>
        </w:rPr>
        <w:t xml:space="preserve">' </w:t>
      </w:r>
      <w:r w:rsidR="009326C6">
        <w:rPr>
          <w:rFonts w:asciiTheme="minorBidi" w:hAnsiTheme="minorBidi" w:cs="Arial" w:hint="cs"/>
          <w:rtl/>
        </w:rPr>
        <w:t>14(א)</w:t>
      </w:r>
      <w:r w:rsidRPr="00021F2C">
        <w:rPr>
          <w:rFonts w:asciiTheme="minorBidi" w:hAnsiTheme="minorBidi" w:cs="Arial"/>
          <w:rtl/>
        </w:rPr>
        <w:t xml:space="preserve"> חל שהצד השני ידע או היה צריך לדעת. במקרים כאלה נראה שיש תחולה מקבילה לס</w:t>
      </w:r>
      <w:r w:rsidR="003C3659">
        <w:rPr>
          <w:rFonts w:asciiTheme="minorBidi" w:hAnsiTheme="minorBidi" w:cs="Arial" w:hint="cs"/>
          <w:rtl/>
        </w:rPr>
        <w:t>'</w:t>
      </w:r>
      <w:r w:rsidRPr="00021F2C">
        <w:rPr>
          <w:rFonts w:asciiTheme="minorBidi" w:hAnsiTheme="minorBidi" w:cs="Arial"/>
          <w:rtl/>
        </w:rPr>
        <w:t xml:space="preserve"> 15. למה אנחנו צריכים את</w:t>
      </w:r>
      <w:r w:rsidR="003C3659">
        <w:rPr>
          <w:rFonts w:asciiTheme="minorBidi" w:hAnsiTheme="minorBidi" w:cs="Arial" w:hint="cs"/>
          <w:rtl/>
        </w:rPr>
        <w:t xml:space="preserve"> ס' 14(א) </w:t>
      </w:r>
      <w:r w:rsidRPr="00021F2C">
        <w:rPr>
          <w:rFonts w:asciiTheme="minorBidi" w:hAnsiTheme="minorBidi" w:cs="Arial"/>
          <w:rtl/>
        </w:rPr>
        <w:t>ומה המשמעות של התחולה המקבילה?</w:t>
      </w:r>
    </w:p>
    <w:p w14:paraId="7E2FB7B1" w14:textId="77777777" w:rsidR="009D5536" w:rsidRPr="009D5536" w:rsidRDefault="00021F2C" w:rsidP="00167185">
      <w:pPr>
        <w:pStyle w:val="a6"/>
        <w:numPr>
          <w:ilvl w:val="0"/>
          <w:numId w:val="60"/>
        </w:numPr>
        <w:ind w:left="509"/>
        <w:jc w:val="both"/>
        <w:rPr>
          <w:rFonts w:asciiTheme="minorBidi" w:hAnsiTheme="minorBidi"/>
        </w:rPr>
      </w:pPr>
      <w:r w:rsidRPr="009D5536">
        <w:rPr>
          <w:rFonts w:asciiTheme="minorBidi" w:hAnsiTheme="minorBidi" w:cs="Arial"/>
          <w:rtl/>
        </w:rPr>
        <w:t>לא בהכרח שיש תחולה מקבילה.</w:t>
      </w:r>
    </w:p>
    <w:p w14:paraId="1D7A00BC" w14:textId="68262EAE" w:rsidR="00021F2C" w:rsidRPr="008B0B5D" w:rsidRDefault="00021F2C" w:rsidP="00167185">
      <w:pPr>
        <w:pStyle w:val="a6"/>
        <w:numPr>
          <w:ilvl w:val="0"/>
          <w:numId w:val="60"/>
        </w:numPr>
        <w:ind w:left="509"/>
        <w:jc w:val="both"/>
        <w:rPr>
          <w:rFonts w:asciiTheme="minorBidi" w:hAnsiTheme="minorBidi"/>
          <w:rtl/>
        </w:rPr>
      </w:pPr>
      <w:r w:rsidRPr="009D5536">
        <w:rPr>
          <w:rFonts w:asciiTheme="minorBidi" w:hAnsiTheme="minorBidi" w:cs="Arial"/>
          <w:rtl/>
        </w:rPr>
        <w:t>גם במצבים שלכאורה הייתה ידיעה בפועל האם הוא היה צריך לגלות. ס</w:t>
      </w:r>
      <w:r w:rsidR="00890C43">
        <w:rPr>
          <w:rFonts w:asciiTheme="minorBidi" w:hAnsiTheme="minorBidi" w:cs="Arial" w:hint="cs"/>
          <w:rtl/>
        </w:rPr>
        <w:t>'</w:t>
      </w:r>
      <w:r w:rsidRPr="009D5536">
        <w:rPr>
          <w:rFonts w:asciiTheme="minorBidi" w:hAnsiTheme="minorBidi" w:cs="Arial"/>
          <w:rtl/>
        </w:rPr>
        <w:t xml:space="preserve"> 15 לבד לא עונה על שאלה זו</w:t>
      </w:r>
      <w:r w:rsidR="00890C43">
        <w:rPr>
          <w:rFonts w:asciiTheme="minorBidi" w:hAnsiTheme="minorBidi" w:cs="Arial" w:hint="cs"/>
          <w:rtl/>
        </w:rPr>
        <w:t>-</w:t>
      </w:r>
      <w:r w:rsidRPr="009D5536">
        <w:rPr>
          <w:rFonts w:asciiTheme="minorBidi" w:hAnsiTheme="minorBidi" w:cs="Arial"/>
          <w:rtl/>
        </w:rPr>
        <w:t xml:space="preserve"> צריך לגלות מתי שצריך לגלות. ס</w:t>
      </w:r>
      <w:r w:rsidR="00890C43">
        <w:rPr>
          <w:rFonts w:asciiTheme="minorBidi" w:hAnsiTheme="minorBidi" w:cs="Arial" w:hint="cs"/>
          <w:rtl/>
        </w:rPr>
        <w:t>' 14(א)</w:t>
      </w:r>
      <w:r w:rsidRPr="009D5536">
        <w:rPr>
          <w:rFonts w:asciiTheme="minorBidi" w:hAnsiTheme="minorBidi" w:cs="Arial"/>
          <w:rtl/>
        </w:rPr>
        <w:t xml:space="preserve"> אומר אם אתה יודע על טעות של הצד השני עלייך להגיד לו אותה. יש חשיבות ל14</w:t>
      </w:r>
      <w:r w:rsidR="00890C43">
        <w:rPr>
          <w:rFonts w:asciiTheme="minorBidi" w:hAnsiTheme="minorBidi" w:cs="Arial" w:hint="cs"/>
          <w:rtl/>
        </w:rPr>
        <w:t>(</w:t>
      </w:r>
      <w:r w:rsidRPr="009D5536">
        <w:rPr>
          <w:rFonts w:asciiTheme="minorBidi" w:hAnsiTheme="minorBidi" w:cs="Arial"/>
          <w:rtl/>
        </w:rPr>
        <w:t>א</w:t>
      </w:r>
      <w:r w:rsidR="00890C43">
        <w:rPr>
          <w:rFonts w:asciiTheme="minorBidi" w:hAnsiTheme="minorBidi" w:cs="Arial" w:hint="cs"/>
          <w:rtl/>
        </w:rPr>
        <w:t>)</w:t>
      </w:r>
      <w:r w:rsidRPr="009D5536">
        <w:rPr>
          <w:rFonts w:asciiTheme="minorBidi" w:hAnsiTheme="minorBidi" w:cs="Arial"/>
          <w:rtl/>
        </w:rPr>
        <w:t xml:space="preserve"> אפילו אם יש תחולה מקבילה כי בנסיבות האלו יש חובת גילוי.</w:t>
      </w:r>
    </w:p>
    <w:p w14:paraId="6C7ADFEC" w14:textId="769BB007" w:rsidR="00021F2C" w:rsidRPr="008B0B5D" w:rsidRDefault="00021F2C" w:rsidP="00167185">
      <w:pPr>
        <w:jc w:val="both"/>
        <w:rPr>
          <w:rFonts w:asciiTheme="minorBidi" w:hAnsiTheme="minorBidi"/>
          <w:b/>
          <w:bCs/>
          <w:rtl/>
        </w:rPr>
      </w:pPr>
      <w:r w:rsidRPr="008B0B5D">
        <w:rPr>
          <w:rFonts w:asciiTheme="minorBidi" w:hAnsiTheme="minorBidi" w:cs="Arial"/>
          <w:b/>
          <w:bCs/>
          <w:rtl/>
        </w:rPr>
        <w:t xml:space="preserve">פס"ד ספיר וברקת נדלן נ' </w:t>
      </w:r>
      <w:proofErr w:type="spellStart"/>
      <w:r w:rsidRPr="008B0B5D">
        <w:rPr>
          <w:rFonts w:asciiTheme="minorBidi" w:hAnsiTheme="minorBidi" w:cs="Arial"/>
          <w:b/>
          <w:bCs/>
          <w:rtl/>
        </w:rPr>
        <w:t>אמסטר</w:t>
      </w:r>
      <w:proofErr w:type="spellEnd"/>
      <w:r w:rsidRPr="008B0B5D">
        <w:rPr>
          <w:rFonts w:asciiTheme="minorBidi" w:hAnsiTheme="minorBidi" w:cs="Arial"/>
          <w:b/>
          <w:bCs/>
          <w:rtl/>
        </w:rPr>
        <w:t xml:space="preserve"> (הולילנד</w:t>
      </w:r>
      <w:r w:rsidR="008B0B5D" w:rsidRPr="008B0B5D">
        <w:rPr>
          <w:rFonts w:asciiTheme="minorBidi" w:hAnsiTheme="minorBidi" w:cs="Arial" w:hint="cs"/>
          <w:b/>
          <w:bCs/>
          <w:rtl/>
        </w:rPr>
        <w:t>):</w:t>
      </w:r>
    </w:p>
    <w:p w14:paraId="40ED4058" w14:textId="4A630198" w:rsidR="00021F2C" w:rsidRPr="00021F2C" w:rsidRDefault="008B0B5D" w:rsidP="00167185">
      <w:pPr>
        <w:jc w:val="both"/>
        <w:rPr>
          <w:rFonts w:asciiTheme="minorBidi" w:hAnsiTheme="minorBidi"/>
          <w:rtl/>
        </w:rPr>
      </w:pPr>
      <w:r>
        <w:rPr>
          <w:rFonts w:asciiTheme="minorBidi" w:hAnsiTheme="minorBidi" w:cs="Arial" w:hint="cs"/>
          <w:rtl/>
        </w:rPr>
        <w:t xml:space="preserve">השופט </w:t>
      </w:r>
      <w:proofErr w:type="spellStart"/>
      <w:r>
        <w:rPr>
          <w:rFonts w:asciiTheme="minorBidi" w:hAnsiTheme="minorBidi" w:cs="Arial" w:hint="cs"/>
          <w:rtl/>
        </w:rPr>
        <w:t>זילברטל</w:t>
      </w:r>
      <w:proofErr w:type="spellEnd"/>
      <w:r>
        <w:rPr>
          <w:rFonts w:asciiTheme="minorBidi" w:hAnsiTheme="minorBidi" w:cs="Arial" w:hint="cs"/>
          <w:rtl/>
        </w:rPr>
        <w:t>-</w:t>
      </w:r>
    </w:p>
    <w:p w14:paraId="68CA411D" w14:textId="57CD416A" w:rsidR="00021F2C" w:rsidRPr="00021F2C" w:rsidRDefault="00885B42" w:rsidP="00167185">
      <w:pPr>
        <w:jc w:val="both"/>
        <w:rPr>
          <w:rFonts w:asciiTheme="minorBidi" w:hAnsiTheme="minorBidi"/>
          <w:rtl/>
        </w:rPr>
      </w:pPr>
      <w:r>
        <w:rPr>
          <w:rFonts w:asciiTheme="minorBidi" w:hAnsiTheme="minorBidi" w:cs="Arial" w:hint="cs"/>
          <w:rtl/>
        </w:rPr>
        <w:t xml:space="preserve">טעות זה </w:t>
      </w:r>
      <w:r w:rsidR="00021F2C" w:rsidRPr="00021F2C">
        <w:rPr>
          <w:rFonts w:asciiTheme="minorBidi" w:hAnsiTheme="minorBidi" w:cs="Arial"/>
          <w:rtl/>
        </w:rPr>
        <w:t>פער בין דימויה של המציאות לבין מציאות הדברים כפי שהיא (בהתאם לס</w:t>
      </w:r>
      <w:r w:rsidR="00CA6A4E">
        <w:rPr>
          <w:rFonts w:asciiTheme="minorBidi" w:hAnsiTheme="minorBidi" w:cs="Arial" w:hint="cs"/>
          <w:rtl/>
        </w:rPr>
        <w:t>' 14</w:t>
      </w:r>
      <w:r w:rsidR="00021F2C" w:rsidRPr="00021F2C">
        <w:rPr>
          <w:rFonts w:asciiTheme="minorBidi" w:hAnsiTheme="minorBidi" w:cs="Arial"/>
          <w:rtl/>
        </w:rPr>
        <w:t>). טעות יכולה להיות גם לגבי מצב משפטי של נכס ולא רק לגבי שאלות שבעובדה.</w:t>
      </w:r>
    </w:p>
    <w:p w14:paraId="3230EAE0" w14:textId="1C0B3086" w:rsidR="00021F2C" w:rsidRPr="00021F2C" w:rsidRDefault="00021F2C" w:rsidP="00167185">
      <w:pPr>
        <w:jc w:val="both"/>
        <w:rPr>
          <w:rFonts w:asciiTheme="minorBidi" w:hAnsiTheme="minorBidi"/>
          <w:rtl/>
        </w:rPr>
      </w:pPr>
      <w:r w:rsidRPr="00021F2C">
        <w:rPr>
          <w:rFonts w:asciiTheme="minorBidi" w:hAnsiTheme="minorBidi" w:cs="Arial"/>
          <w:rtl/>
        </w:rPr>
        <w:t>טעות משותפת</w:t>
      </w:r>
      <w:r w:rsidR="00F43EFD">
        <w:rPr>
          <w:rFonts w:asciiTheme="minorBidi" w:hAnsiTheme="minorBidi" w:cs="Arial" w:hint="cs"/>
          <w:rtl/>
        </w:rPr>
        <w:t xml:space="preserve"> </w:t>
      </w:r>
      <w:r w:rsidRPr="00021F2C">
        <w:rPr>
          <w:rFonts w:asciiTheme="minorBidi" w:hAnsiTheme="minorBidi" w:cs="Arial"/>
          <w:rtl/>
        </w:rPr>
        <w:t>מתעוררת עת דימוי המציאות היה משותף לשני הצדדים, אך הלה לא תאם את מציאות הדברים לאמיתה.</w:t>
      </w:r>
    </w:p>
    <w:p w14:paraId="19AF5816" w14:textId="6AD96587" w:rsidR="00021F2C" w:rsidRPr="00021F2C" w:rsidRDefault="00021F2C" w:rsidP="00167185">
      <w:pPr>
        <w:jc w:val="both"/>
        <w:rPr>
          <w:rFonts w:asciiTheme="minorBidi" w:hAnsiTheme="minorBidi"/>
          <w:rtl/>
        </w:rPr>
      </w:pPr>
      <w:r w:rsidRPr="00021F2C">
        <w:rPr>
          <w:rFonts w:asciiTheme="minorBidi" w:hAnsiTheme="minorBidi" w:cs="Arial"/>
          <w:rtl/>
        </w:rPr>
        <w:t>דוקטרינת חלוקת סיכונים</w:t>
      </w:r>
      <w:r w:rsidR="00A85A15">
        <w:rPr>
          <w:rFonts w:asciiTheme="minorBidi" w:hAnsiTheme="minorBidi" w:cs="Arial" w:hint="cs"/>
          <w:rtl/>
        </w:rPr>
        <w:t>-</w:t>
      </w:r>
      <w:r w:rsidRPr="00021F2C">
        <w:rPr>
          <w:rFonts w:asciiTheme="minorBidi" w:hAnsiTheme="minorBidi" w:cs="Arial"/>
          <w:rtl/>
        </w:rPr>
        <w:t xml:space="preserve"> דיני הטעות במשפטנו הם דיספוזיטיביים, ובמסגרתם קיימת דוקטרינה של חלוקת סיכונים, לפיה יכול שהצדדים לחוזה יסכימו, במפורש או מכללא, כי אחד מהם (או שניהם) ייטול על עצמו את הסיכון להתרחשותה של טעות, וכי במקרה כזה לא תקום לו זכות שימוש בברירת ביטול החוזה. במקרים כגון דא, הסכמה מפורשת או משתמעת לוויתור על טענת הטעות, כפוגמת בקשר החוזי הרצוני, מהווה חלק מן החוזה ומחייבת את הצדדים.</w:t>
      </w:r>
    </w:p>
    <w:p w14:paraId="19AB42E5" w14:textId="150BDDA8" w:rsidR="00021F2C" w:rsidRPr="00021F2C" w:rsidRDefault="00021F2C" w:rsidP="00167185">
      <w:pPr>
        <w:jc w:val="both"/>
        <w:rPr>
          <w:rFonts w:asciiTheme="minorBidi" w:hAnsiTheme="minorBidi"/>
          <w:rtl/>
        </w:rPr>
      </w:pPr>
      <w:r w:rsidRPr="00021F2C">
        <w:rPr>
          <w:rFonts w:asciiTheme="minorBidi" w:hAnsiTheme="minorBidi" w:cs="Arial"/>
          <w:rtl/>
        </w:rPr>
        <w:t>מן הפרט אל הכלל</w:t>
      </w:r>
      <w:r w:rsidR="00040ECD">
        <w:rPr>
          <w:rFonts w:asciiTheme="minorBidi" w:hAnsiTheme="minorBidi" w:cs="Arial" w:hint="cs"/>
          <w:rtl/>
        </w:rPr>
        <w:t xml:space="preserve"> </w:t>
      </w:r>
      <w:r w:rsidR="00040ECD" w:rsidRPr="00040ECD">
        <w:rPr>
          <w:rFonts w:asciiTheme="minorBidi" w:hAnsiTheme="minorBidi" w:cs="Arial"/>
        </w:rPr>
        <w:sym w:font="Wingdings" w:char="F0DF"/>
      </w:r>
      <w:r w:rsidRPr="00021F2C">
        <w:rPr>
          <w:rFonts w:asciiTheme="minorBidi" w:hAnsiTheme="minorBidi" w:cs="Arial"/>
          <w:rtl/>
        </w:rPr>
        <w:t xml:space="preserve"> נטילת הסיכון החוזי ע</w:t>
      </w:r>
      <w:r w:rsidR="00040ECD">
        <w:rPr>
          <w:rFonts w:asciiTheme="minorBidi" w:hAnsiTheme="minorBidi" w:cs="Arial" w:hint="cs"/>
          <w:rtl/>
        </w:rPr>
        <w:t>"</w:t>
      </w:r>
      <w:r w:rsidRPr="00021F2C">
        <w:rPr>
          <w:rFonts w:asciiTheme="minorBidi" w:hAnsiTheme="minorBidi" w:cs="Arial"/>
          <w:rtl/>
        </w:rPr>
        <w:t>י המערערת עולה במפורש מן האמור בהסכם. שתי אינדיקציות מרכזיות לכך</w:t>
      </w:r>
      <w:r w:rsidR="00AE4D55">
        <w:rPr>
          <w:rFonts w:asciiTheme="minorBidi" w:hAnsiTheme="minorBidi" w:cs="Arial" w:hint="cs"/>
          <w:rtl/>
        </w:rPr>
        <w:t>.</w:t>
      </w:r>
      <w:r w:rsidRPr="00021F2C">
        <w:rPr>
          <w:rFonts w:asciiTheme="minorBidi" w:hAnsiTheme="minorBidi" w:cs="Arial"/>
          <w:rtl/>
        </w:rPr>
        <w:t xml:space="preserve"> הראשונה, המערערת קיבלה על עצמה את תשלומי היטל ההשבחה; השנ</w:t>
      </w:r>
      <w:r w:rsidR="005143D1">
        <w:rPr>
          <w:rFonts w:asciiTheme="minorBidi" w:hAnsiTheme="minorBidi" w:cs="Arial" w:hint="cs"/>
          <w:rtl/>
        </w:rPr>
        <w:t>י</w:t>
      </w:r>
      <w:r w:rsidRPr="00021F2C">
        <w:rPr>
          <w:rFonts w:asciiTheme="minorBidi" w:hAnsiTheme="minorBidi" w:cs="Arial"/>
          <w:rtl/>
        </w:rPr>
        <w:t>יה, והיא העיקרית,</w:t>
      </w:r>
      <w:r w:rsidR="005143D1">
        <w:rPr>
          <w:rFonts w:asciiTheme="minorBidi" w:hAnsiTheme="minorBidi" w:hint="cs"/>
          <w:rtl/>
        </w:rPr>
        <w:t xml:space="preserve"> </w:t>
      </w:r>
      <w:r w:rsidR="005143D1">
        <w:rPr>
          <w:rFonts w:asciiTheme="minorBidi" w:hAnsiTheme="minorBidi" w:hint="cs"/>
        </w:rPr>
        <w:t>AS IS</w:t>
      </w:r>
      <w:r w:rsidR="005143D1">
        <w:rPr>
          <w:rFonts w:asciiTheme="minorBidi" w:hAnsiTheme="minorBidi" w:hint="cs"/>
          <w:rtl/>
        </w:rPr>
        <w:t xml:space="preserve"> </w:t>
      </w:r>
      <w:r w:rsidR="005143D1">
        <w:rPr>
          <w:rFonts w:asciiTheme="minorBidi" w:hAnsiTheme="minorBidi" w:cs="Arial" w:hint="cs"/>
          <w:rtl/>
        </w:rPr>
        <w:t>(</w:t>
      </w:r>
      <w:r w:rsidRPr="00021F2C">
        <w:rPr>
          <w:rFonts w:asciiTheme="minorBidi" w:hAnsiTheme="minorBidi" w:cs="Arial"/>
          <w:rtl/>
        </w:rPr>
        <w:t>"המערערת רכשה את המקרקעין כפי שהם</w:t>
      </w:r>
      <w:r w:rsidR="005143D1">
        <w:rPr>
          <w:rFonts w:asciiTheme="minorBidi" w:hAnsiTheme="minorBidi" w:cs="Arial" w:hint="cs"/>
          <w:rtl/>
        </w:rPr>
        <w:t>"</w:t>
      </w:r>
      <w:r w:rsidRPr="00021F2C">
        <w:rPr>
          <w:rFonts w:asciiTheme="minorBidi" w:hAnsiTheme="minorBidi" w:cs="Arial"/>
          <w:rtl/>
        </w:rPr>
        <w:t xml:space="preserve">) וויתרה על כל טעם מום או פגם. </w:t>
      </w:r>
      <w:r w:rsidR="0083543D">
        <w:rPr>
          <w:rFonts w:asciiTheme="minorBidi" w:hAnsiTheme="minorBidi" w:hint="cs"/>
        </w:rPr>
        <w:t>AS</w:t>
      </w:r>
      <w:r w:rsidR="0083543D">
        <w:rPr>
          <w:rFonts w:asciiTheme="minorBidi" w:hAnsiTheme="minorBidi"/>
        </w:rPr>
        <w:t xml:space="preserve"> IS</w:t>
      </w:r>
      <w:r w:rsidRPr="00021F2C">
        <w:rPr>
          <w:rFonts w:asciiTheme="minorBidi" w:hAnsiTheme="minorBidi" w:cs="Arial"/>
          <w:rtl/>
        </w:rPr>
        <w:t>= סעיף ויתור על כל טענת טעות או פגם בכריתה ולא הצהרה שאין מצגים לעסקה, ועל כן ויתורו של הקונה אינו אבסולוטי אלא מוגבל להיקף בדיקה שניתן היה לבצע עובר לחתימה על ההסכם.</w:t>
      </w:r>
    </w:p>
    <w:p w14:paraId="5A31FC91" w14:textId="67C325EE" w:rsidR="00021F2C" w:rsidRPr="00021F2C" w:rsidRDefault="00021F2C" w:rsidP="00167185">
      <w:pPr>
        <w:jc w:val="both"/>
        <w:rPr>
          <w:rFonts w:asciiTheme="minorBidi" w:hAnsiTheme="minorBidi"/>
          <w:rtl/>
        </w:rPr>
      </w:pPr>
      <w:r w:rsidRPr="00021F2C">
        <w:rPr>
          <w:rFonts w:asciiTheme="minorBidi" w:hAnsiTheme="minorBidi" w:cs="Arial"/>
          <w:rtl/>
        </w:rPr>
        <w:t>טעות לגבי העתיד</w:t>
      </w:r>
      <w:r w:rsidR="000163CB">
        <w:rPr>
          <w:rFonts w:asciiTheme="minorBidi" w:hAnsiTheme="minorBidi" w:cs="Arial" w:hint="cs"/>
          <w:rtl/>
        </w:rPr>
        <w:t>-</w:t>
      </w:r>
      <w:r w:rsidRPr="00021F2C">
        <w:rPr>
          <w:rFonts w:asciiTheme="minorBidi" w:hAnsiTheme="minorBidi" w:cs="Arial"/>
          <w:rtl/>
        </w:rPr>
        <w:t xml:space="preserve"> "אירועים עתידיים והתפתחויות מאוחרות בלתי צפויות שלא היו קיימים בעת הכריתה אינם חלק מדיני הטעות". הבחינה למעבר מ"קיום פיזי" ל"קיום חוזי" המאפשר עילת טעות (אין צורך להשקה בין קיים פיסי לבין "קיים חוזי"</w:t>
      </w:r>
      <w:r w:rsidR="00B52C78">
        <w:rPr>
          <w:rFonts w:asciiTheme="minorBidi" w:hAnsiTheme="minorBidi" w:cs="Arial" w:hint="cs"/>
          <w:rtl/>
        </w:rPr>
        <w:t>)-</w:t>
      </w:r>
      <w:r w:rsidRPr="00021F2C">
        <w:rPr>
          <w:rFonts w:asciiTheme="minorBidi" w:hAnsiTheme="minorBidi" w:cs="Arial"/>
          <w:rtl/>
        </w:rPr>
        <w:t xml:space="preserve"> באותו רגע בו ה"אין" הפך להיות גלוי לעיני המתקשר הסביר, בין אם בפועל ובין אם בכוח.</w:t>
      </w:r>
    </w:p>
    <w:p w14:paraId="4AB33B6A" w14:textId="40E3263F" w:rsidR="00021F2C" w:rsidRPr="00021F2C" w:rsidRDefault="00021F2C" w:rsidP="00167185">
      <w:pPr>
        <w:jc w:val="both"/>
        <w:rPr>
          <w:rFonts w:asciiTheme="minorBidi" w:hAnsiTheme="minorBidi"/>
          <w:rtl/>
        </w:rPr>
      </w:pPr>
      <w:r w:rsidRPr="00021F2C">
        <w:rPr>
          <w:rFonts w:asciiTheme="minorBidi" w:hAnsiTheme="minorBidi" w:cs="Arial"/>
          <w:rtl/>
        </w:rPr>
        <w:t>מן הכלל אל הפרט</w:t>
      </w:r>
      <w:r w:rsidR="00023F43">
        <w:rPr>
          <w:rFonts w:asciiTheme="minorBidi" w:hAnsiTheme="minorBidi" w:cs="Arial" w:hint="cs"/>
          <w:rtl/>
        </w:rPr>
        <w:t xml:space="preserve"> </w:t>
      </w:r>
      <w:r w:rsidR="00023F43" w:rsidRPr="00023F43">
        <w:rPr>
          <w:rFonts w:asciiTheme="minorBidi" w:hAnsiTheme="minorBidi" w:cs="Arial"/>
        </w:rPr>
        <w:sym w:font="Wingdings" w:char="F0DF"/>
      </w:r>
      <w:r w:rsidR="00023F43">
        <w:rPr>
          <w:rFonts w:asciiTheme="minorBidi" w:hAnsiTheme="minorBidi" w:cs="Arial" w:hint="cs"/>
          <w:rtl/>
        </w:rPr>
        <w:t xml:space="preserve"> </w:t>
      </w:r>
      <w:r w:rsidRPr="00021F2C">
        <w:rPr>
          <w:rFonts w:asciiTheme="minorBidi" w:hAnsiTheme="minorBidi" w:cs="Arial"/>
          <w:rtl/>
        </w:rPr>
        <w:t>במקרה זה הרגע בו המתקשר הסביר יכול היה לדעת כי מתקיימת חקירת משטרה, הוא-הוא הרגע בו החקירה הפכה להיות "קיים חוזי". עד אותו מועד "מציאות הדברים כפי שהם" הייתה מציאות בה אין מתקיימת הנסיבה של חקירת המשטרה (בעולם החוזי), ממנו ואילך</w:t>
      </w:r>
      <w:r w:rsidR="00714068">
        <w:rPr>
          <w:rFonts w:asciiTheme="minorBidi" w:hAnsiTheme="minorBidi" w:cs="Arial" w:hint="cs"/>
          <w:rtl/>
        </w:rPr>
        <w:t>-</w:t>
      </w:r>
      <w:r w:rsidRPr="00021F2C">
        <w:rPr>
          <w:rFonts w:asciiTheme="minorBidi" w:hAnsiTheme="minorBidi" w:cs="Arial"/>
          <w:rtl/>
        </w:rPr>
        <w:t xml:space="preserve"> כן.</w:t>
      </w:r>
      <w:r w:rsidR="00B97E6F">
        <w:rPr>
          <w:rFonts w:asciiTheme="minorBidi" w:hAnsiTheme="minorBidi" w:cs="Arial" w:hint="cs"/>
          <w:rtl/>
        </w:rPr>
        <w:t xml:space="preserve"> </w:t>
      </w:r>
      <w:r w:rsidRPr="00021F2C">
        <w:rPr>
          <w:rFonts w:asciiTheme="minorBidi" w:hAnsiTheme="minorBidi" w:cs="Arial"/>
          <w:rtl/>
        </w:rPr>
        <w:t>אותו רגע הוא המועד בו בחרה המשטרה לחשוף את דבר קיומה של החקירה הסמויה. משכך, יש לקבוע כי אין מדובר ב"טעות", אלא בהתרחשות מאוחרת למועד הכריתה.</w:t>
      </w:r>
    </w:p>
    <w:p w14:paraId="36B50743" w14:textId="2BB437B4" w:rsidR="00021F2C" w:rsidRPr="00021F2C" w:rsidRDefault="00021F2C" w:rsidP="00167185">
      <w:pPr>
        <w:jc w:val="both"/>
        <w:rPr>
          <w:rFonts w:asciiTheme="minorBidi" w:hAnsiTheme="minorBidi"/>
          <w:rtl/>
        </w:rPr>
      </w:pPr>
      <w:r w:rsidRPr="00021F2C">
        <w:rPr>
          <w:rFonts w:asciiTheme="minorBidi" w:hAnsiTheme="minorBidi" w:cs="Arial"/>
          <w:rtl/>
        </w:rPr>
        <w:t>ס</w:t>
      </w:r>
      <w:r w:rsidR="00B97E6F">
        <w:rPr>
          <w:rFonts w:asciiTheme="minorBidi" w:hAnsiTheme="minorBidi" w:cs="Arial" w:hint="cs"/>
          <w:rtl/>
        </w:rPr>
        <w:t xml:space="preserve">' 14(ב) </w:t>
      </w:r>
      <w:r w:rsidRPr="00021F2C">
        <w:rPr>
          <w:rFonts w:asciiTheme="minorBidi" w:hAnsiTheme="minorBidi" w:cs="Arial"/>
          <w:rtl/>
        </w:rPr>
        <w:t>שיקולי צדק</w:t>
      </w:r>
      <w:r w:rsidR="00B97E6F">
        <w:rPr>
          <w:rFonts w:asciiTheme="minorBidi" w:hAnsiTheme="minorBidi" w:cs="Arial" w:hint="cs"/>
          <w:rtl/>
        </w:rPr>
        <w:t>-</w:t>
      </w:r>
      <w:r w:rsidRPr="00021F2C">
        <w:rPr>
          <w:rFonts w:asciiTheme="minorBidi" w:hAnsiTheme="minorBidi" w:cs="Arial"/>
          <w:rtl/>
        </w:rPr>
        <w:t xml:space="preserve"> "רשאי בית המשפט, על פי בקשת הצד שטעה, לבטל את החוזה, אם ראה שמן הצדק לעשות זאת". הסיבה שזכות הביטול במקרה של טעות משותפת אינה אוטונומית אלא נתונה לש</w:t>
      </w:r>
      <w:r w:rsidR="00300921">
        <w:rPr>
          <w:rFonts w:asciiTheme="minorBidi" w:hAnsiTheme="minorBidi" w:cs="Arial" w:hint="cs"/>
          <w:rtl/>
        </w:rPr>
        <w:t>יקול דעתו של</w:t>
      </w:r>
      <w:r w:rsidRPr="00021F2C">
        <w:rPr>
          <w:rFonts w:asciiTheme="minorBidi" w:hAnsiTheme="minorBidi" w:cs="Arial"/>
          <w:rtl/>
        </w:rPr>
        <w:t xml:space="preserve"> ביהמ"ש שרשאי להורות על הביטול במקרים בהם ראה שמן הצדק לעשות כן, היא שבהתנהגותו של הצד שאינו חפץ בביטול ההסכם לא נפל כל פגם. לכן, ביהמ"ש יפעיל את </w:t>
      </w:r>
      <w:r w:rsidR="00175654">
        <w:rPr>
          <w:rFonts w:asciiTheme="minorBidi" w:hAnsiTheme="minorBidi" w:cs="Arial" w:hint="cs"/>
          <w:rtl/>
        </w:rPr>
        <w:t>שיקול דעתו</w:t>
      </w:r>
      <w:r w:rsidRPr="00021F2C">
        <w:rPr>
          <w:rFonts w:asciiTheme="minorBidi" w:hAnsiTheme="minorBidi" w:cs="Arial"/>
          <w:rtl/>
        </w:rPr>
        <w:t xml:space="preserve"> לאחר שיבחן את כל נסיבות המקרה, והוא מצווה לבחון שיקולים של 'צדק' מבחינת איזון האינטרסים </w:t>
      </w:r>
      <w:r w:rsidRPr="00021F2C">
        <w:rPr>
          <w:rFonts w:asciiTheme="minorBidi" w:hAnsiTheme="minorBidi" w:cs="Arial"/>
          <w:rtl/>
        </w:rPr>
        <w:lastRenderedPageBreak/>
        <w:t xml:space="preserve">של כל הצדדים. על הטועה לשכנע את ביהמ"ש, כי הביטול מוצדק, משום שאחרת ייגרמו לו עוול ונזק גדול לאין שיעור מאשר לצד השני: </w:t>
      </w:r>
      <w:r w:rsidR="004D67D6">
        <w:rPr>
          <w:rFonts w:asciiTheme="minorBidi" w:hAnsiTheme="minorBidi" w:cs="Arial" w:hint="cs"/>
          <w:rtl/>
        </w:rPr>
        <w:t xml:space="preserve">(1) </w:t>
      </w:r>
      <w:r w:rsidRPr="00021F2C">
        <w:rPr>
          <w:rFonts w:asciiTheme="minorBidi" w:hAnsiTheme="minorBidi" w:cs="Arial"/>
          <w:rtl/>
        </w:rPr>
        <w:t>מהות העסקה</w:t>
      </w:r>
      <w:r w:rsidR="004D67D6">
        <w:rPr>
          <w:rFonts w:asciiTheme="minorBidi" w:hAnsiTheme="minorBidi" w:cs="Arial" w:hint="cs"/>
          <w:rtl/>
        </w:rPr>
        <w:t xml:space="preserve"> (2) </w:t>
      </w:r>
      <w:r w:rsidRPr="00021F2C">
        <w:rPr>
          <w:rFonts w:asciiTheme="minorBidi" w:hAnsiTheme="minorBidi" w:cs="Arial"/>
          <w:rtl/>
        </w:rPr>
        <w:t>הנסיבות האופפות אותה</w:t>
      </w:r>
      <w:r w:rsidR="004D67D6">
        <w:rPr>
          <w:rFonts w:asciiTheme="minorBidi" w:hAnsiTheme="minorBidi" w:cs="Arial" w:hint="cs"/>
          <w:rtl/>
        </w:rPr>
        <w:t xml:space="preserve"> (3) </w:t>
      </w:r>
      <w:r w:rsidRPr="00021F2C">
        <w:rPr>
          <w:rFonts w:asciiTheme="minorBidi" w:hAnsiTheme="minorBidi" w:cs="Arial"/>
          <w:rtl/>
        </w:rPr>
        <w:t>האינטרסים של בעלי הדין</w:t>
      </w:r>
      <w:r w:rsidR="004D67D6">
        <w:rPr>
          <w:rFonts w:asciiTheme="minorBidi" w:hAnsiTheme="minorBidi" w:cs="Arial" w:hint="cs"/>
          <w:rtl/>
        </w:rPr>
        <w:t xml:space="preserve"> (4) </w:t>
      </w:r>
      <w:r w:rsidRPr="00021F2C">
        <w:rPr>
          <w:rFonts w:asciiTheme="minorBidi" w:hAnsiTheme="minorBidi" w:cs="Arial"/>
          <w:rtl/>
        </w:rPr>
        <w:t>התוצאות האפשריות עבור כל אחד מהם</w:t>
      </w:r>
      <w:r w:rsidR="004D67D6">
        <w:rPr>
          <w:rFonts w:asciiTheme="minorBidi" w:hAnsiTheme="minorBidi" w:cs="Arial" w:hint="cs"/>
          <w:rtl/>
        </w:rPr>
        <w:t xml:space="preserve"> (5) </w:t>
      </w:r>
      <w:r w:rsidRPr="00021F2C">
        <w:rPr>
          <w:rFonts w:asciiTheme="minorBidi" w:hAnsiTheme="minorBidi" w:cs="Arial"/>
          <w:rtl/>
        </w:rPr>
        <w:t>וכן התנהגותם לפני כריתת החוזה ולאחריה (בכללם שמירת טענת הטעות לשעת הצורך "על מבקש הביטול לפנות לבית המשפט תוך זמן סביר מאז עמד על הטעות היוצרת עילת ביטול ; לא עשה כן, ישמש עניי ן זה שיקול בין שיקולי ביהמ</w:t>
      </w:r>
      <w:r w:rsidR="00271768">
        <w:rPr>
          <w:rFonts w:asciiTheme="minorBidi" w:hAnsiTheme="minorBidi" w:cs="Arial" w:hint="cs"/>
          <w:rtl/>
        </w:rPr>
        <w:t>"</w:t>
      </w:r>
      <w:r w:rsidRPr="00021F2C">
        <w:rPr>
          <w:rFonts w:asciiTheme="minorBidi" w:hAnsiTheme="minorBidi" w:cs="Arial"/>
          <w:rtl/>
        </w:rPr>
        <w:t>ש, אם צודק לבטל את החוזה").</w:t>
      </w:r>
    </w:p>
    <w:p w14:paraId="59E476F8" w14:textId="441250BC" w:rsidR="00021F2C" w:rsidRPr="00021F2C" w:rsidRDefault="00021F2C" w:rsidP="00167185">
      <w:pPr>
        <w:jc w:val="both"/>
        <w:rPr>
          <w:rFonts w:asciiTheme="minorBidi" w:hAnsiTheme="minorBidi"/>
          <w:rtl/>
        </w:rPr>
      </w:pPr>
      <w:r w:rsidRPr="005C3069">
        <w:rPr>
          <w:rFonts w:asciiTheme="minorBidi" w:hAnsiTheme="minorBidi"/>
          <w:b/>
          <w:bCs/>
        </w:rPr>
        <w:t>amalgamated investment v. john walker</w:t>
      </w:r>
      <w:r w:rsidR="005C3069" w:rsidRPr="005C3069">
        <w:rPr>
          <w:rFonts w:asciiTheme="minorBidi" w:hAnsiTheme="minorBidi" w:cs="Arial" w:hint="cs"/>
          <w:b/>
          <w:bCs/>
          <w:rtl/>
        </w:rPr>
        <w:t>:</w:t>
      </w:r>
      <w:r w:rsidR="005C3069">
        <w:rPr>
          <w:rFonts w:asciiTheme="minorBidi" w:hAnsiTheme="minorBidi" w:cs="Arial" w:hint="cs"/>
          <w:rtl/>
        </w:rPr>
        <w:t xml:space="preserve"> </w:t>
      </w:r>
      <w:r w:rsidRPr="00021F2C">
        <w:rPr>
          <w:rFonts w:asciiTheme="minorBidi" w:hAnsiTheme="minorBidi" w:cs="Arial"/>
          <w:rtl/>
        </w:rPr>
        <w:t>מבנה שנמכר ליזם על מנת להקים בית דירות. צוין שהקונה יערוך את כל הבדיקות הנדרשות מראש. לאחר מספר חודשים אחת העובדות ערכה סקר באזור למבנים בשימור. הרשימה עברה לממונים בחוזה והמבנה הנ"ל הפך להיות מבנה לשימור ולא ניתן להריסה. נחתם החוזה למכירת המבנה והוא מיועד להריסה על ידי הקונה ללא ידיעתם הצדדים. רצון לבטל את המכירה בטענת טעות משותפת של הצדדים שכן לא ידעו מראש שהאירוע של שימור המבנה יסכל את מטרת החוזה. בית המשפט אינו מאשר את ביטול המכירה שכן ה אחד מהרצונות של הקצאת סיכונים בעת החתימה על החוזה. ויותר מזה כלומר יש כאן צד שאומר אני לוקח את עצמי את הסיכון הזה. בטעות משותפת יש סיכום בין הצדדים על הקצאת סיכונים. במקרה דנן הקונה לא יכול להתלונן על מידע שלא היה ברשותו שלקח על עצמו את הסיכון לבדוק את הפרטים ולכן לא יכול לדרוש לביטול עקב טעות.</w:t>
      </w:r>
    </w:p>
    <w:p w14:paraId="2CB4FBEF" w14:textId="38D7306B" w:rsidR="00021F2C" w:rsidRPr="00021F2C" w:rsidRDefault="00021F2C" w:rsidP="00167185">
      <w:pPr>
        <w:jc w:val="both"/>
        <w:rPr>
          <w:rFonts w:asciiTheme="minorBidi" w:hAnsiTheme="minorBidi"/>
          <w:rtl/>
        </w:rPr>
      </w:pPr>
      <w:r w:rsidRPr="00021F2C">
        <w:rPr>
          <w:rFonts w:asciiTheme="minorBidi" w:hAnsiTheme="minorBidi" w:cs="Arial"/>
          <w:rtl/>
        </w:rPr>
        <w:t>מתיישב עם הפרשנות של פרידמן בטעות בכדאיות</w:t>
      </w:r>
      <w:r w:rsidR="007B5868">
        <w:rPr>
          <w:rFonts w:asciiTheme="minorBidi" w:hAnsiTheme="minorBidi" w:cs="Arial" w:hint="cs"/>
          <w:rtl/>
        </w:rPr>
        <w:t>-</w:t>
      </w:r>
      <w:r w:rsidRPr="00021F2C">
        <w:rPr>
          <w:rFonts w:asciiTheme="minorBidi" w:hAnsiTheme="minorBidi" w:cs="Arial"/>
          <w:rtl/>
        </w:rPr>
        <w:t xml:space="preserve"> טעות לקחת את הסיכון שצד בחוזה נטל על עצמו. טעות בכדאיות היא הסכם דיספוזיטיבי הצדדים יכולים להגיע להתניה ביניהם על דיני הטעות הכללית והטעיה.</w:t>
      </w:r>
    </w:p>
    <w:p w14:paraId="3631D29F" w14:textId="1AE3C39D" w:rsidR="00021F2C" w:rsidRPr="00021F2C" w:rsidRDefault="00021F2C" w:rsidP="00167185">
      <w:pPr>
        <w:jc w:val="both"/>
        <w:rPr>
          <w:rFonts w:asciiTheme="minorBidi" w:hAnsiTheme="minorBidi"/>
          <w:rtl/>
        </w:rPr>
      </w:pPr>
      <w:r w:rsidRPr="00021F2C">
        <w:rPr>
          <w:rFonts w:asciiTheme="minorBidi" w:hAnsiTheme="minorBidi" w:cs="Arial"/>
          <w:rtl/>
        </w:rPr>
        <w:t xml:space="preserve">עולה שאלה בנוגע לטענת </w:t>
      </w:r>
      <w:r w:rsidRPr="00021F2C">
        <w:rPr>
          <w:rFonts w:asciiTheme="minorBidi" w:hAnsiTheme="minorBidi"/>
        </w:rPr>
        <w:t>AS IS</w:t>
      </w:r>
      <w:r w:rsidRPr="00021F2C">
        <w:rPr>
          <w:rFonts w:asciiTheme="minorBidi" w:hAnsiTheme="minorBidi" w:cs="Arial"/>
          <w:rtl/>
        </w:rPr>
        <w:t>- ובית המשפט אומר שזה לקיחת הסיכון לגבי מצבו הנוכחי של הנכס.</w:t>
      </w:r>
    </w:p>
    <w:p w14:paraId="3069EC96" w14:textId="1DB4C268" w:rsidR="00021F2C" w:rsidRPr="00021F2C" w:rsidRDefault="00021F2C" w:rsidP="00167185">
      <w:pPr>
        <w:jc w:val="both"/>
        <w:rPr>
          <w:rFonts w:asciiTheme="minorBidi" w:hAnsiTheme="minorBidi"/>
          <w:rtl/>
        </w:rPr>
      </w:pPr>
      <w:r w:rsidRPr="00B05C38">
        <w:rPr>
          <w:rFonts w:asciiTheme="minorBidi" w:hAnsiTheme="minorBidi" w:cs="Arial"/>
          <w:b/>
          <w:bCs/>
          <w:rtl/>
        </w:rPr>
        <w:t>הגישה של אשר</w:t>
      </w:r>
      <w:r w:rsidR="00B05C38" w:rsidRPr="00B05C38">
        <w:rPr>
          <w:rFonts w:asciiTheme="minorBidi" w:hAnsiTheme="minorBidi" w:cs="Arial" w:hint="cs"/>
          <w:b/>
          <w:bCs/>
          <w:rtl/>
        </w:rPr>
        <w:t xml:space="preserve"> ב</w:t>
      </w:r>
      <w:r w:rsidRPr="00B05C38">
        <w:rPr>
          <w:rFonts w:asciiTheme="minorBidi" w:hAnsiTheme="minorBidi" w:cs="Arial"/>
          <w:b/>
          <w:bCs/>
          <w:rtl/>
        </w:rPr>
        <w:t>ספקטור נ צרפתי</w:t>
      </w:r>
      <w:r w:rsidR="00F70802" w:rsidRPr="00B05C38">
        <w:rPr>
          <w:rFonts w:asciiTheme="minorBidi" w:hAnsiTheme="minorBidi" w:cs="Arial" w:hint="cs"/>
          <w:b/>
          <w:bCs/>
          <w:rtl/>
        </w:rPr>
        <w:t>-</w:t>
      </w:r>
      <w:r w:rsidRPr="00021F2C">
        <w:rPr>
          <w:rFonts w:asciiTheme="minorBidi" w:hAnsiTheme="minorBidi" w:cs="Arial"/>
          <w:rtl/>
        </w:rPr>
        <w:t xml:space="preserve"> טעות ביחס לעתיד, העתיד נמדד בהתאם לגילוי בעולם החוזי ולא העולם האמיתי. אירוע הסרטן אינו מתקבל אצלנו מתי התקבלה המחלה אלא אובחנה המחלה.</w:t>
      </w:r>
    </w:p>
    <w:p w14:paraId="6AA613A0" w14:textId="7701BF48" w:rsidR="00021F2C" w:rsidRPr="00021F2C" w:rsidRDefault="00021F2C" w:rsidP="00167185">
      <w:pPr>
        <w:jc w:val="both"/>
        <w:rPr>
          <w:rFonts w:asciiTheme="minorBidi" w:hAnsiTheme="minorBidi"/>
          <w:rtl/>
        </w:rPr>
      </w:pPr>
      <w:r w:rsidRPr="00021F2C">
        <w:rPr>
          <w:rFonts w:asciiTheme="minorBidi" w:hAnsiTheme="minorBidi" w:cs="Arial"/>
          <w:rtl/>
        </w:rPr>
        <w:t>בפס"ד מדובר על הדיון במידע מאוחר ומוקדם</w:t>
      </w:r>
      <w:r w:rsidR="00314670">
        <w:rPr>
          <w:rFonts w:asciiTheme="minorBidi" w:hAnsiTheme="minorBidi" w:cs="Arial" w:hint="cs"/>
          <w:rtl/>
        </w:rPr>
        <w:t>-</w:t>
      </w:r>
      <w:r w:rsidRPr="00021F2C">
        <w:rPr>
          <w:rFonts w:asciiTheme="minorBidi" w:hAnsiTheme="minorBidi" w:cs="Arial"/>
          <w:rtl/>
        </w:rPr>
        <w:t xml:space="preserve"> האם הוא נחוץ או שהשופט לא מוכן להאמין לו או לא מוכן להתחייב להקצאת הסיכונים בין העבר והעתיד לפי גישתו של פרידמן. אם נאמץ את טעות ביחס לסיכון שצד לקח על עצמו אין חשיבות לשאלת התזמון ואז אין שאלה של עבר והווה. אך בכל זאת יכול להיות שמשמעות מסוימת לשאלת הסיכון שיש ידיעה בפועל של הצד השני שהסיכון כבר התממש ואז צד כבר נוטל את על עצמו את הסיכון ישקרה בעתיד לעומת הסיכון שכבר התממש והצד השני יודע ואז אני טועה והצד השני יודע.</w:t>
      </w:r>
    </w:p>
    <w:p w14:paraId="6A2161DF" w14:textId="35DFD72E" w:rsidR="00C17396" w:rsidRPr="00021F2C" w:rsidRDefault="00021F2C" w:rsidP="00167185">
      <w:pPr>
        <w:jc w:val="both"/>
        <w:rPr>
          <w:rFonts w:asciiTheme="minorBidi" w:hAnsiTheme="minorBidi"/>
          <w:rtl/>
        </w:rPr>
      </w:pPr>
      <w:r w:rsidRPr="00021F2C">
        <w:rPr>
          <w:rFonts w:asciiTheme="minorBidi" w:hAnsiTheme="minorBidi" w:cs="Arial"/>
          <w:rtl/>
        </w:rPr>
        <w:t>במידה והצדדים אינם יודעים הזמנים עבר הווה עתיד</w:t>
      </w:r>
      <w:r w:rsidR="00FD5E49">
        <w:rPr>
          <w:rFonts w:asciiTheme="minorBidi" w:hAnsiTheme="minorBidi" w:cs="Arial" w:hint="cs"/>
          <w:rtl/>
        </w:rPr>
        <w:t xml:space="preserve">- </w:t>
      </w:r>
      <w:r w:rsidRPr="00021F2C">
        <w:rPr>
          <w:rFonts w:asciiTheme="minorBidi" w:hAnsiTheme="minorBidi" w:cs="Arial"/>
          <w:rtl/>
        </w:rPr>
        <w:t>חסרים כל אחריות.</w:t>
      </w:r>
    </w:p>
    <w:p w14:paraId="359F0B45" w14:textId="5BDA8B5D" w:rsidR="002153E6" w:rsidRDefault="007B48C1" w:rsidP="00167185">
      <w:pPr>
        <w:jc w:val="both"/>
        <w:rPr>
          <w:b/>
          <w:bCs/>
          <w:u w:val="single"/>
          <w:rtl/>
        </w:rPr>
      </w:pPr>
      <w:r>
        <w:rPr>
          <w:rFonts w:hint="cs"/>
          <w:b/>
          <w:bCs/>
          <w:u w:val="single"/>
          <w:rtl/>
        </w:rPr>
        <w:t>טעות וגמירות דעת</w:t>
      </w:r>
    </w:p>
    <w:p w14:paraId="50413923" w14:textId="5C394890" w:rsidR="007B48C1" w:rsidRPr="00FD5209" w:rsidRDefault="007B48C1" w:rsidP="00167185">
      <w:pPr>
        <w:jc w:val="both"/>
        <w:rPr>
          <w:u w:val="single"/>
        </w:rPr>
      </w:pPr>
      <w:r>
        <w:rPr>
          <w:rFonts w:hint="cs"/>
          <w:u w:val="single"/>
          <w:rtl/>
        </w:rPr>
        <w:t>טעות לעומת העדר גמירות דעת</w:t>
      </w:r>
    </w:p>
    <w:p w14:paraId="1F9D912F" w14:textId="77777777" w:rsidR="004110A3" w:rsidRPr="004110A3" w:rsidRDefault="004110A3" w:rsidP="00167185">
      <w:pPr>
        <w:jc w:val="both"/>
        <w:rPr>
          <w:rtl/>
        </w:rPr>
      </w:pPr>
      <w:r w:rsidRPr="004110A3">
        <w:rPr>
          <w:rFonts w:cs="Arial"/>
          <w:rtl/>
        </w:rPr>
        <w:t xml:space="preserve">טעות היא לא רק טעות לגבי העסקה אלא שהצד שטעה לא היה נקשר בחוזה כלל מלכתחילה אם היה יודע עליה. </w:t>
      </w:r>
    </w:p>
    <w:p w14:paraId="7AD78878" w14:textId="77777777" w:rsidR="004110A3" w:rsidRPr="004110A3" w:rsidRDefault="004110A3" w:rsidP="00167185">
      <w:pPr>
        <w:jc w:val="both"/>
        <w:rPr>
          <w:b/>
          <w:bCs/>
          <w:rtl/>
        </w:rPr>
      </w:pPr>
      <w:r w:rsidRPr="004110A3">
        <w:rPr>
          <w:rFonts w:cs="Arial"/>
          <w:b/>
          <w:bCs/>
          <w:rtl/>
        </w:rPr>
        <w:t>אז למה לא אומרים שאין גמרות דעת? במקום לטעון לטעות?</w:t>
      </w:r>
    </w:p>
    <w:p w14:paraId="42B06B9F" w14:textId="6754DD43" w:rsidR="004110A3" w:rsidRPr="004110A3" w:rsidRDefault="004110A3" w:rsidP="00167185">
      <w:pPr>
        <w:jc w:val="both"/>
        <w:rPr>
          <w:rFonts w:cs="Arial"/>
          <w:rtl/>
        </w:rPr>
      </w:pPr>
      <w:r w:rsidRPr="004110A3">
        <w:rPr>
          <w:rFonts w:cs="Arial"/>
          <w:rtl/>
        </w:rPr>
        <w:t>כשיש טעות לא ניתן להוכיח שאין גמרות דעת, כי זה פרשנות אובייקטיבית ויש סימנים לגמרות דעת (חתימה וכו</w:t>
      </w:r>
      <w:r w:rsidR="00430087">
        <w:rPr>
          <w:rFonts w:cs="Arial" w:hint="cs"/>
          <w:rtl/>
        </w:rPr>
        <w:t>'</w:t>
      </w:r>
      <w:r w:rsidRPr="004110A3">
        <w:rPr>
          <w:rFonts w:cs="Arial"/>
          <w:rtl/>
        </w:rPr>
        <w:t>..) אז טעות באה לעזור לנו לצאת מהסיטואציה.</w:t>
      </w:r>
    </w:p>
    <w:p w14:paraId="1E766C75" w14:textId="5ACCF46D" w:rsidR="007A160F" w:rsidRDefault="004110A3" w:rsidP="00167185">
      <w:pPr>
        <w:jc w:val="both"/>
        <w:rPr>
          <w:rtl/>
        </w:rPr>
      </w:pPr>
      <w:r>
        <w:rPr>
          <w:rFonts w:cs="Arial" w:hint="cs"/>
          <w:b/>
          <w:bCs/>
          <w:rtl/>
        </w:rPr>
        <w:t>עא</w:t>
      </w:r>
      <w:r w:rsidRPr="004110A3">
        <w:rPr>
          <w:rFonts w:cs="Arial"/>
          <w:b/>
          <w:bCs/>
          <w:rtl/>
        </w:rPr>
        <w:t xml:space="preserve"> </w:t>
      </w:r>
      <w:r w:rsidR="007A160F" w:rsidRPr="003954B6">
        <w:rPr>
          <w:rFonts w:hint="cs"/>
          <w:b/>
          <w:bCs/>
          <w:rtl/>
        </w:rPr>
        <w:t>413/79 אדלר נ מנצור:</w:t>
      </w:r>
      <w:r w:rsidR="00AA5404">
        <w:rPr>
          <w:rFonts w:hint="cs"/>
          <w:b/>
          <w:bCs/>
          <w:rtl/>
        </w:rPr>
        <w:t xml:space="preserve"> </w:t>
      </w:r>
      <w:r w:rsidR="00736D17">
        <w:t xml:space="preserve">Non </w:t>
      </w:r>
      <w:proofErr w:type="spellStart"/>
      <w:r w:rsidR="00736D17">
        <w:t>est</w:t>
      </w:r>
      <w:proofErr w:type="spellEnd"/>
      <w:r w:rsidR="00736D17">
        <w:t xml:space="preserve"> factum</w:t>
      </w:r>
      <w:r w:rsidR="00736D17" w:rsidRPr="00736D17">
        <w:rPr>
          <w:rFonts w:hint="cs"/>
          <w:rtl/>
        </w:rPr>
        <w:t xml:space="preserve"> </w:t>
      </w:r>
      <w:r w:rsidR="00AA5404" w:rsidRPr="00736D17">
        <w:rPr>
          <w:rFonts w:hint="cs"/>
          <w:rtl/>
        </w:rPr>
        <w:t>הדוקטרינה הזאת התקבלה בפס"ד זה. אם צד חותם על מסמך בלי שהוא יודע על מה הוא חותם, לא נכרת הסכם על בסיס החתימה הזאת כי לא ה</w:t>
      </w:r>
      <w:r w:rsidR="00736D17" w:rsidRPr="00736D17">
        <w:rPr>
          <w:rFonts w:hint="cs"/>
          <w:rtl/>
        </w:rPr>
        <w:t>וא לא ידע על מה הוא חותם והוא לא רצה לחתום.</w:t>
      </w:r>
    </w:p>
    <w:p w14:paraId="7061F690" w14:textId="49F57027" w:rsidR="0041455D" w:rsidRDefault="0041455D" w:rsidP="00167185">
      <w:pPr>
        <w:jc w:val="both"/>
        <w:rPr>
          <w:rtl/>
        </w:rPr>
      </w:pPr>
      <w:r>
        <w:rPr>
          <w:rFonts w:hint="cs"/>
          <w:rtl/>
        </w:rPr>
        <w:t xml:space="preserve">בדין </w:t>
      </w:r>
      <w:r w:rsidRPr="00701CB6">
        <w:rPr>
          <w:rFonts w:hint="cs"/>
          <w:highlight w:val="yellow"/>
          <w:rtl/>
        </w:rPr>
        <w:t>האנגלי..</w:t>
      </w:r>
    </w:p>
    <w:p w14:paraId="3CD05B21" w14:textId="77777777" w:rsidR="00C1143F" w:rsidRDefault="00C1143F" w:rsidP="00167185">
      <w:pPr>
        <w:jc w:val="both"/>
        <w:rPr>
          <w:b/>
          <w:bCs/>
          <w:u w:val="single"/>
          <w:rtl/>
        </w:rPr>
      </w:pPr>
      <w:r>
        <w:rPr>
          <w:rFonts w:hint="cs"/>
          <w:b/>
          <w:bCs/>
          <w:u w:val="single"/>
          <w:rtl/>
        </w:rPr>
        <w:t>סוגי הטעות</w:t>
      </w:r>
    </w:p>
    <w:p w14:paraId="67DC7257" w14:textId="27F92EFF" w:rsidR="0053253D" w:rsidRPr="00742B19" w:rsidRDefault="0053253D" w:rsidP="00167185">
      <w:pPr>
        <w:jc w:val="both"/>
        <w:rPr>
          <w:u w:val="single"/>
          <w:rtl/>
        </w:rPr>
      </w:pPr>
      <w:r w:rsidRPr="00742B19">
        <w:rPr>
          <w:rFonts w:hint="cs"/>
          <w:u w:val="single"/>
          <w:rtl/>
        </w:rPr>
        <w:t>טעות הדדית</w:t>
      </w:r>
    </w:p>
    <w:p w14:paraId="72DC8784" w14:textId="35D25831" w:rsidR="00B6153B" w:rsidRDefault="00195CA1" w:rsidP="00167185">
      <w:pPr>
        <w:jc w:val="both"/>
        <w:rPr>
          <w:rtl/>
        </w:rPr>
      </w:pPr>
      <w:r w:rsidRPr="00983554">
        <w:rPr>
          <w:b/>
          <w:bCs/>
        </w:rPr>
        <w:lastRenderedPageBreak/>
        <w:t>R</w:t>
      </w:r>
      <w:r w:rsidR="00DE65B5" w:rsidRPr="00983554">
        <w:rPr>
          <w:b/>
          <w:bCs/>
        </w:rPr>
        <w:t>a</w:t>
      </w:r>
      <w:r w:rsidRPr="00983554">
        <w:rPr>
          <w:b/>
          <w:bCs/>
        </w:rPr>
        <w:t xml:space="preserve">ffles v. </w:t>
      </w:r>
      <w:proofErr w:type="spellStart"/>
      <w:r w:rsidRPr="00983554">
        <w:rPr>
          <w:b/>
          <w:bCs/>
        </w:rPr>
        <w:t>Wichelaus</w:t>
      </w:r>
      <w:proofErr w:type="spellEnd"/>
      <w:r w:rsidRPr="00983554">
        <w:rPr>
          <w:rFonts w:hint="cs"/>
          <w:b/>
          <w:bCs/>
          <w:rtl/>
        </w:rPr>
        <w:t>:</w:t>
      </w:r>
      <w:r>
        <w:rPr>
          <w:rFonts w:hint="cs"/>
          <w:rtl/>
        </w:rPr>
        <w:t xml:space="preserve"> </w:t>
      </w:r>
      <w:r w:rsidR="00B6153B">
        <w:rPr>
          <w:rFonts w:cs="Arial"/>
          <w:rtl/>
        </w:rPr>
        <w:t xml:space="preserve">שני הצדדים רצו לקנות ולמכור את הכותנה שמגיעה </w:t>
      </w:r>
      <w:proofErr w:type="spellStart"/>
      <w:r w:rsidR="00B6153B">
        <w:rPr>
          <w:rFonts w:cs="Arial"/>
          <w:rtl/>
        </w:rPr>
        <w:t>ממוב</w:t>
      </w:r>
      <w:r w:rsidR="00B6153B">
        <w:rPr>
          <w:rFonts w:cs="Arial" w:hint="cs"/>
          <w:rtl/>
        </w:rPr>
        <w:t>אי</w:t>
      </w:r>
      <w:proofErr w:type="spellEnd"/>
      <w:r w:rsidR="00B6153B">
        <w:rPr>
          <w:rFonts w:cs="Arial"/>
          <w:rtl/>
        </w:rPr>
        <w:t xml:space="preserve"> שמגיעות במועדים שונים וגם איכות הכותנה. שתי הספינות נושאות את אותו השם. שני הצדדים מעוניינים באוניה שמגיעה בנובמבר ולא ספטמבר מבחינת איכות הכותנה. בית המשפט אומר שאינו מדובר בטעות מפני שאין כאן מפגש רצונות ולכן לא נוכל להגיד שנחתם הסכם. הסכם נבחן לפי משמעות אובייקטיבית ולא רצון סובייקטיבי כדי שיתקיים חוזה המסמך עצמו צריך לנקוט בדו משמעות הוא חייב להיות מסמך שעל פניו לא ניתן לעגן אותו ויש לו טעות הדדית שבעקבותיה בהם החוזה לוקה באי בהירות.</w:t>
      </w:r>
    </w:p>
    <w:p w14:paraId="1768F2A2" w14:textId="1147CFA3" w:rsidR="00DE65B5" w:rsidRDefault="00B6153B" w:rsidP="00167185">
      <w:pPr>
        <w:jc w:val="both"/>
        <w:rPr>
          <w:rtl/>
        </w:rPr>
      </w:pPr>
      <w:r>
        <w:rPr>
          <w:rFonts w:cs="Arial"/>
          <w:rtl/>
        </w:rPr>
        <w:t>בדין הישראלי היה נפתר דרך דיני ההצעה והקיבול.</w:t>
      </w:r>
    </w:p>
    <w:p w14:paraId="0BEF9AE0" w14:textId="704C49BA" w:rsidR="009B10E6" w:rsidRDefault="0023229B" w:rsidP="00167185">
      <w:pPr>
        <w:jc w:val="both"/>
        <w:rPr>
          <w:rtl/>
        </w:rPr>
      </w:pPr>
      <w:r w:rsidRPr="0023229B">
        <w:rPr>
          <w:rFonts w:hint="cs"/>
          <w:b/>
          <w:bCs/>
          <w:rtl/>
        </w:rPr>
        <w:t>עמל נ שינדלר:</w:t>
      </w:r>
      <w:r>
        <w:rPr>
          <w:rFonts w:hint="cs"/>
        </w:rPr>
        <w:t xml:space="preserve"> </w:t>
      </w:r>
      <w:r w:rsidR="00D11F58">
        <w:rPr>
          <w:rFonts w:hint="cs"/>
          <w:rtl/>
        </w:rPr>
        <w:t>בישראל יש הכרעה הפוכה בו הצדדים הגיעו להסכם שכירות לחדר והשוכר חשב שהוא שוכר א</w:t>
      </w:r>
      <w:r w:rsidR="002812EE">
        <w:rPr>
          <w:rFonts w:hint="cs"/>
          <w:rtl/>
        </w:rPr>
        <w:t>ת</w:t>
      </w:r>
      <w:r w:rsidR="00D11F58">
        <w:rPr>
          <w:rFonts w:hint="cs"/>
          <w:rtl/>
        </w:rPr>
        <w:t xml:space="preserve"> החדר החיצוני והמשכיר חשב שהוא משכיר את החדר הפנימי. ביהמ</w:t>
      </w:r>
      <w:r w:rsidR="00B8341C">
        <w:rPr>
          <w:rFonts w:hint="cs"/>
          <w:rtl/>
        </w:rPr>
        <w:t>"</w:t>
      </w:r>
      <w:r w:rsidR="00D11F58">
        <w:rPr>
          <w:rFonts w:hint="cs"/>
          <w:rtl/>
        </w:rPr>
        <w:t>ש מאשר את ההסכם ולא מעמיד אותם על הטעות. ביהמ</w:t>
      </w:r>
      <w:r w:rsidR="00B8341C">
        <w:rPr>
          <w:rFonts w:hint="cs"/>
          <w:rtl/>
        </w:rPr>
        <w:t>"</w:t>
      </w:r>
      <w:r w:rsidR="00D11F58">
        <w:rPr>
          <w:rFonts w:hint="cs"/>
          <w:rtl/>
        </w:rPr>
        <w:t>ש העליון מכריע שהשוכר יזכה</w:t>
      </w:r>
      <w:r w:rsidR="009B10E6">
        <w:rPr>
          <w:rFonts w:hint="cs"/>
          <w:rtl/>
        </w:rPr>
        <w:t xml:space="preserve"> (צדדים שלישיים ומערכת יחסים מאוד מורכבת). סותר את ההלכה האנגלית אבל בנסיבות מאוד מסוימות.</w:t>
      </w:r>
    </w:p>
    <w:p w14:paraId="5515B497" w14:textId="4C13405A" w:rsidR="009B10E6" w:rsidRPr="00983554" w:rsidRDefault="009B10E6" w:rsidP="00167185">
      <w:pPr>
        <w:jc w:val="both"/>
        <w:rPr>
          <w:rtl/>
        </w:rPr>
      </w:pPr>
      <w:r w:rsidRPr="00983554">
        <w:rPr>
          <w:rFonts w:hint="cs"/>
          <w:b/>
          <w:bCs/>
          <w:rtl/>
        </w:rPr>
        <w:t xml:space="preserve">עא </w:t>
      </w:r>
      <w:r w:rsidR="00421676" w:rsidRPr="00983554">
        <w:rPr>
          <w:rFonts w:hint="cs"/>
          <w:b/>
          <w:bCs/>
          <w:rtl/>
        </w:rPr>
        <w:t xml:space="preserve">547/77 מפעל בתים טרומיים נ </w:t>
      </w:r>
      <w:proofErr w:type="spellStart"/>
      <w:r w:rsidR="00421676" w:rsidRPr="00983554">
        <w:rPr>
          <w:rFonts w:hint="cs"/>
          <w:b/>
          <w:bCs/>
          <w:rtl/>
        </w:rPr>
        <w:t>טמסיט</w:t>
      </w:r>
      <w:proofErr w:type="spellEnd"/>
      <w:r w:rsidR="00421676" w:rsidRPr="00983554">
        <w:rPr>
          <w:rFonts w:hint="cs"/>
          <w:b/>
          <w:bCs/>
          <w:rtl/>
        </w:rPr>
        <w:t xml:space="preserve">: </w:t>
      </w:r>
      <w:r w:rsidR="00983554">
        <w:rPr>
          <w:rFonts w:hint="cs"/>
          <w:rtl/>
        </w:rPr>
        <w:t>טעות הדדית בהסכם פשרה ביחס לנפקות של הכרעה עתידית של המוסד לביטוח לאומי. הגיעו לפשרה על סמך ההנחה שקיים ספק שיש קש"ס</w:t>
      </w:r>
      <w:r w:rsidR="00E87E46">
        <w:rPr>
          <w:rFonts w:hint="cs"/>
          <w:rtl/>
        </w:rPr>
        <w:t>.</w:t>
      </w:r>
    </w:p>
    <w:p w14:paraId="062C2884" w14:textId="7DBB006E" w:rsidR="009A518F" w:rsidRDefault="009A518F" w:rsidP="00167185">
      <w:pPr>
        <w:jc w:val="both"/>
        <w:rPr>
          <w:u w:val="single"/>
          <w:rtl/>
        </w:rPr>
      </w:pPr>
      <w:r>
        <w:rPr>
          <w:rFonts w:hint="cs"/>
          <w:u w:val="single"/>
          <w:rtl/>
        </w:rPr>
        <w:t>טעות משותפת</w:t>
      </w:r>
    </w:p>
    <w:p w14:paraId="0A0C67DC" w14:textId="53AD116D" w:rsidR="009A518F" w:rsidRDefault="00416075" w:rsidP="00167185">
      <w:pPr>
        <w:jc w:val="both"/>
        <w:rPr>
          <w:rtl/>
        </w:rPr>
      </w:pPr>
      <w:r>
        <w:rPr>
          <w:rFonts w:hint="cs"/>
          <w:rtl/>
        </w:rPr>
        <w:t xml:space="preserve">טעות משותפת- שני הצדדים חולקים טעות. </w:t>
      </w:r>
      <w:r w:rsidR="009B68F8">
        <w:rPr>
          <w:rFonts w:hint="cs"/>
          <w:rtl/>
        </w:rPr>
        <w:t>הצדדים טועים ביחד באותו דבר, אמונה משותפת שגויה.</w:t>
      </w:r>
    </w:p>
    <w:p w14:paraId="17AEE02F" w14:textId="751C8069" w:rsidR="00416075" w:rsidRDefault="00416075" w:rsidP="00167185">
      <w:pPr>
        <w:jc w:val="both"/>
        <w:rPr>
          <w:rtl/>
        </w:rPr>
      </w:pPr>
      <w:r>
        <w:rPr>
          <w:rFonts w:hint="cs"/>
          <w:rtl/>
        </w:rPr>
        <w:t>במשפט האנגלי כשהטעות הזאת היא על נתון יסודי לחוזה, החוזה בטל</w:t>
      </w:r>
      <w:r w:rsidR="00D0187F">
        <w:rPr>
          <w:rFonts w:hint="cs"/>
          <w:rtl/>
        </w:rPr>
        <w:t>.</w:t>
      </w:r>
    </w:p>
    <w:p w14:paraId="1AEDC2AB" w14:textId="2FDBD638" w:rsidR="00416075" w:rsidRDefault="00416075" w:rsidP="00167185">
      <w:pPr>
        <w:jc w:val="both"/>
        <w:rPr>
          <w:rtl/>
        </w:rPr>
      </w:pPr>
      <w:r>
        <w:rPr>
          <w:rFonts w:hint="cs"/>
          <w:rtl/>
        </w:rPr>
        <w:t>בארה"ב</w:t>
      </w:r>
      <w:r w:rsidR="0020253B">
        <w:rPr>
          <w:rFonts w:hint="cs"/>
          <w:rtl/>
        </w:rPr>
        <w:t xml:space="preserve">- </w:t>
      </w:r>
      <w:r>
        <w:rPr>
          <w:rFonts w:hint="cs"/>
          <w:rtl/>
        </w:rPr>
        <w:t>בתנאים אלו החוזה ניתן לביטול</w:t>
      </w:r>
      <w:r w:rsidR="000D3886">
        <w:rPr>
          <w:rFonts w:hint="cs"/>
          <w:rtl/>
        </w:rPr>
        <w:t>.</w:t>
      </w:r>
    </w:p>
    <w:p w14:paraId="63479F71" w14:textId="0BD4DBA1" w:rsidR="00416075" w:rsidRDefault="00416075" w:rsidP="00167185">
      <w:pPr>
        <w:jc w:val="both"/>
        <w:rPr>
          <w:rtl/>
        </w:rPr>
      </w:pPr>
      <w:r>
        <w:rPr>
          <w:rFonts w:hint="cs"/>
          <w:rtl/>
        </w:rPr>
        <w:t>טעות משותפת לגבי תוכן החוזה= טעות סופר.</w:t>
      </w:r>
      <w:r w:rsidR="006C7EFE">
        <w:rPr>
          <w:rFonts w:hint="cs"/>
          <w:rtl/>
        </w:rPr>
        <w:t xml:space="preserve"> למשל- ש</w:t>
      </w:r>
      <w:r w:rsidR="008F0C3E">
        <w:rPr>
          <w:rFonts w:hint="cs"/>
          <w:rtl/>
        </w:rPr>
        <w:t>ני אנשים שרוצים לעשות חוזה מכר אבל כותבים הטעות חכירה.</w:t>
      </w:r>
    </w:p>
    <w:p w14:paraId="13272FA3" w14:textId="453D9420" w:rsidR="00FC4B4C" w:rsidRDefault="00FC4B4C" w:rsidP="00167185">
      <w:pPr>
        <w:jc w:val="both"/>
        <w:rPr>
          <w:rtl/>
        </w:rPr>
      </w:pPr>
      <w:r w:rsidRPr="00234059">
        <w:rPr>
          <w:b/>
          <w:bCs/>
        </w:rPr>
        <w:t>Sherwood v. Walker</w:t>
      </w:r>
      <w:r w:rsidRPr="00234059">
        <w:rPr>
          <w:rFonts w:hint="cs"/>
          <w:b/>
          <w:bCs/>
          <w:rtl/>
        </w:rPr>
        <w:t xml:space="preserve">: </w:t>
      </w:r>
      <w:r w:rsidR="00DD3765">
        <w:rPr>
          <w:rFonts w:hint="cs"/>
          <w:rtl/>
        </w:rPr>
        <w:t xml:space="preserve">עסקה למכירת פרה ש2 הצדדים סברו שהפרה עקרה. </w:t>
      </w:r>
      <w:r w:rsidR="00FD5209">
        <w:rPr>
          <w:rFonts w:hint="cs"/>
          <w:rtl/>
        </w:rPr>
        <w:t>טעות היא ביחס לתכונה אז אין זכות ביטול אבל אם היא ביחס למהות הממכר יש זכות ביטול.</w:t>
      </w:r>
    </w:p>
    <w:p w14:paraId="341FB623" w14:textId="38A00FF3" w:rsidR="00846A7A" w:rsidRPr="00846A7A" w:rsidRDefault="00846A7A" w:rsidP="00167185">
      <w:pPr>
        <w:jc w:val="both"/>
        <w:rPr>
          <w:b/>
          <w:bCs/>
          <w:rtl/>
        </w:rPr>
      </w:pPr>
      <w:r>
        <w:rPr>
          <w:rFonts w:hint="cs"/>
          <w:b/>
          <w:bCs/>
          <w:rtl/>
        </w:rPr>
        <w:t xml:space="preserve">איך היינו פוסקים בישראל </w:t>
      </w:r>
      <w:r w:rsidR="003D2D83">
        <w:rPr>
          <w:rFonts w:hint="cs"/>
          <w:b/>
          <w:bCs/>
          <w:rtl/>
        </w:rPr>
        <w:t>במקרה זה?</w:t>
      </w:r>
    </w:p>
    <w:p w14:paraId="7AE77317" w14:textId="76E539D4" w:rsidR="0092639C" w:rsidRDefault="006A284F" w:rsidP="00167185">
      <w:pPr>
        <w:pStyle w:val="a6"/>
        <w:numPr>
          <w:ilvl w:val="0"/>
          <w:numId w:val="27"/>
        </w:numPr>
        <w:ind w:left="509"/>
        <w:jc w:val="both"/>
      </w:pPr>
      <w:r>
        <w:rPr>
          <w:rFonts w:hint="cs"/>
          <w:rtl/>
        </w:rPr>
        <w:t xml:space="preserve">העמדה של </w:t>
      </w:r>
      <w:r w:rsidRPr="0092639C">
        <w:rPr>
          <w:rFonts w:hint="cs"/>
          <w:b/>
          <w:bCs/>
          <w:rtl/>
        </w:rPr>
        <w:t>גב</w:t>
      </w:r>
      <w:r w:rsidR="007B08F4" w:rsidRPr="0092639C">
        <w:rPr>
          <w:rFonts w:hint="cs"/>
          <w:b/>
          <w:bCs/>
          <w:rtl/>
        </w:rPr>
        <w:t>ריאלה</w:t>
      </w:r>
      <w:r w:rsidRPr="0092639C">
        <w:rPr>
          <w:rFonts w:hint="cs"/>
          <w:b/>
          <w:bCs/>
          <w:rtl/>
        </w:rPr>
        <w:t xml:space="preserve"> שלו</w:t>
      </w:r>
      <w:r>
        <w:rPr>
          <w:rFonts w:hint="cs"/>
          <w:rtl/>
        </w:rPr>
        <w:t xml:space="preserve"> היא שטעות משותפת נכנסת תחת ס'14(ב)</w:t>
      </w:r>
      <w:r w:rsidR="00D056E9">
        <w:rPr>
          <w:rFonts w:hint="cs"/>
          <w:rtl/>
        </w:rPr>
        <w:t>- טעות של 2 הצדדים ולכן הם יכולים לפנות לביהמ"ש ואם הוא יראה שזה לנכון אז הוא יבטל את ההסכם.</w:t>
      </w:r>
    </w:p>
    <w:p w14:paraId="7C20F605" w14:textId="77777777" w:rsidR="007C6BD2" w:rsidRDefault="00BF6778" w:rsidP="00167185">
      <w:pPr>
        <w:pStyle w:val="a6"/>
        <w:numPr>
          <w:ilvl w:val="0"/>
          <w:numId w:val="27"/>
        </w:numPr>
        <w:ind w:left="509"/>
        <w:jc w:val="both"/>
      </w:pPr>
      <w:r>
        <w:rPr>
          <w:rFonts w:hint="cs"/>
          <w:rtl/>
        </w:rPr>
        <w:t xml:space="preserve">העמדה של </w:t>
      </w:r>
      <w:proofErr w:type="spellStart"/>
      <w:r w:rsidRPr="0092639C">
        <w:rPr>
          <w:rFonts w:hint="cs"/>
          <w:b/>
          <w:bCs/>
          <w:rtl/>
        </w:rPr>
        <w:t>קרצ'מר</w:t>
      </w:r>
      <w:proofErr w:type="spellEnd"/>
      <w:r>
        <w:rPr>
          <w:rFonts w:hint="cs"/>
          <w:rtl/>
        </w:rPr>
        <w:t xml:space="preserve"> היא שהיא נכנסת תחת ס' 14(א)</w:t>
      </w:r>
      <w:r w:rsidR="00D056E9">
        <w:rPr>
          <w:rFonts w:hint="cs"/>
          <w:rtl/>
        </w:rPr>
        <w:t>- יש טעות משותפת, שני הצדדים טועים במשהו מהותי ולכן זה מספיק לביטול החוזה.</w:t>
      </w:r>
    </w:p>
    <w:p w14:paraId="4729CB91" w14:textId="58DD8E2F" w:rsidR="002F7771" w:rsidRDefault="007C6BD2" w:rsidP="00167185">
      <w:pPr>
        <w:pStyle w:val="a6"/>
        <w:numPr>
          <w:ilvl w:val="0"/>
          <w:numId w:val="27"/>
        </w:numPr>
        <w:ind w:left="509"/>
        <w:jc w:val="both"/>
      </w:pPr>
      <w:r>
        <w:rPr>
          <w:rFonts w:hint="cs"/>
          <w:b/>
          <w:bCs/>
          <w:rtl/>
        </w:rPr>
        <w:t>פלד-</w:t>
      </w:r>
      <w:r>
        <w:rPr>
          <w:rFonts w:hint="cs"/>
          <w:rtl/>
        </w:rPr>
        <w:t xml:space="preserve"> </w:t>
      </w:r>
      <w:r w:rsidR="008910F5">
        <w:rPr>
          <w:rFonts w:hint="cs"/>
          <w:rtl/>
        </w:rPr>
        <w:t>אם 2 הצדדים טעו אבל צד אחד טעה בעקבות רשלנות (כי לא איתר את המידע) במקרה הזה</w:t>
      </w:r>
      <w:r w:rsidR="002F7771">
        <w:rPr>
          <w:rFonts w:hint="cs"/>
          <w:rtl/>
        </w:rPr>
        <w:t xml:space="preserve"> חל ס' 14(א) וניתן לבטל. אם 2 הצדדים טועים ולא יכולים לדעת, אז אנחנו </w:t>
      </w:r>
      <w:r w:rsidR="00456E0F">
        <w:rPr>
          <w:rFonts w:hint="cs"/>
          <w:rtl/>
        </w:rPr>
        <w:t>במצב בו חל 14(ב), אז ביהמ"ש רשאי לבטל, אבל לא חייב.</w:t>
      </w:r>
    </w:p>
    <w:p w14:paraId="2613AE26" w14:textId="432A6403" w:rsidR="006F3F72" w:rsidRDefault="006F3F72" w:rsidP="00167185">
      <w:pPr>
        <w:jc w:val="both"/>
        <w:rPr>
          <w:rtl/>
        </w:rPr>
      </w:pPr>
      <w:r>
        <w:rPr>
          <w:rFonts w:hint="cs"/>
          <w:rtl/>
        </w:rPr>
        <w:t>במקרה הזה, היה נכון להחיל את 14(א) כי ל2 הצדדים ברור שהם כורתים את העסקה על משהו אחר לגמרי. בנוסף, ניתן לבטל לפי ס' 14(ב) כי ראוי שביהמ"ש יאשר את הביטול.</w:t>
      </w:r>
    </w:p>
    <w:p w14:paraId="7603ACA1" w14:textId="087F3221" w:rsidR="00C32EA0" w:rsidRDefault="007447AF" w:rsidP="00167185">
      <w:pPr>
        <w:jc w:val="both"/>
        <w:rPr>
          <w:rtl/>
        </w:rPr>
      </w:pPr>
      <w:proofErr w:type="spellStart"/>
      <w:r>
        <w:rPr>
          <w:b/>
          <w:bCs/>
        </w:rPr>
        <w:t>Mcrea</w:t>
      </w:r>
      <w:proofErr w:type="spellEnd"/>
      <w:r>
        <w:rPr>
          <w:b/>
          <w:bCs/>
        </w:rPr>
        <w:t xml:space="preserve"> v. Common</w:t>
      </w:r>
      <w:r w:rsidR="003B7BF0">
        <w:rPr>
          <w:b/>
          <w:bCs/>
        </w:rPr>
        <w:t>wealth Disposals Commission</w:t>
      </w:r>
      <w:r w:rsidR="003B7BF0">
        <w:rPr>
          <w:rFonts w:hint="cs"/>
          <w:b/>
          <w:bCs/>
          <w:rtl/>
        </w:rPr>
        <w:t>:</w:t>
      </w:r>
      <w:r w:rsidR="003B7BF0">
        <w:rPr>
          <w:rFonts w:hint="cs"/>
          <w:rtl/>
        </w:rPr>
        <w:t xml:space="preserve"> </w:t>
      </w:r>
      <w:r w:rsidR="00971D09">
        <w:rPr>
          <w:rFonts w:cs="Arial" w:hint="cs"/>
          <w:rtl/>
        </w:rPr>
        <w:t>י</w:t>
      </w:r>
      <w:r w:rsidR="00C32EA0">
        <w:rPr>
          <w:rFonts w:cs="Arial"/>
          <w:rtl/>
        </w:rPr>
        <w:t xml:space="preserve">ש מוכר של </w:t>
      </w:r>
      <w:proofErr w:type="spellStart"/>
      <w:r w:rsidR="00C32EA0">
        <w:rPr>
          <w:rFonts w:cs="Arial"/>
          <w:rtl/>
        </w:rPr>
        <w:t>מיכלית</w:t>
      </w:r>
      <w:proofErr w:type="spellEnd"/>
      <w:r w:rsidR="00C32EA0">
        <w:rPr>
          <w:rFonts w:cs="Arial"/>
          <w:rtl/>
        </w:rPr>
        <w:t xml:space="preserve"> דלק והוא אומר לקונה אני אמכור לך את </w:t>
      </w:r>
      <w:proofErr w:type="spellStart"/>
      <w:r w:rsidR="00C32EA0">
        <w:rPr>
          <w:rFonts w:cs="Arial"/>
          <w:rtl/>
        </w:rPr>
        <w:t>המיכלית</w:t>
      </w:r>
      <w:proofErr w:type="spellEnd"/>
      <w:r w:rsidR="00C32EA0">
        <w:rPr>
          <w:rFonts w:cs="Arial"/>
          <w:rtl/>
        </w:rPr>
        <w:t xml:space="preserve"> והיא נמצאת אי שם בים. הקונה מסכים ונכנסים לחוזה. הוא מחפש את </w:t>
      </w:r>
      <w:proofErr w:type="spellStart"/>
      <w:r w:rsidR="00C32EA0">
        <w:rPr>
          <w:rFonts w:cs="Arial"/>
          <w:rtl/>
        </w:rPr>
        <w:t>המיכלית</w:t>
      </w:r>
      <w:proofErr w:type="spellEnd"/>
      <w:r w:rsidR="00C32EA0">
        <w:rPr>
          <w:rFonts w:cs="Arial"/>
          <w:rtl/>
        </w:rPr>
        <w:t xml:space="preserve"> ומוצא אותה אך זוהי אינה </w:t>
      </w:r>
      <w:proofErr w:type="spellStart"/>
      <w:r w:rsidR="00C32EA0">
        <w:rPr>
          <w:rFonts w:cs="Arial"/>
          <w:rtl/>
        </w:rPr>
        <w:t>מיכלית</w:t>
      </w:r>
      <w:proofErr w:type="spellEnd"/>
      <w:r w:rsidR="00C32EA0">
        <w:rPr>
          <w:rFonts w:cs="Arial"/>
          <w:rtl/>
        </w:rPr>
        <w:t xml:space="preserve"> והיא לא יכולה לשוט אפילו 2 ק"מ. מילא הסיפור החוזי בוטל החוזה אך מבקש פיצוי הסתמכות על הזמן אותו הוא חיפש. החוזה לוקה בטעות משותפת ולכן הוא בטל לטענת המוכר. בית המשפט אומר ישנה טעות והפרת חוזה גם אם נקבל את טענת הטעות המשותפת, הטעות של הקונה נובעת מכך שהמוכר גרם לו לטעות. זו איננה טעות משותפת כי הוא יצר מצג שווא לקונה. במצב כזה בו יצרתי מצג שווא לצד השני זה שטעיתי לא מזכה אותי בביטול.</w:t>
      </w:r>
    </w:p>
    <w:p w14:paraId="4C4B9551" w14:textId="60BE2C9E" w:rsidR="007447AF" w:rsidRDefault="00C32EA0" w:rsidP="00167185">
      <w:pPr>
        <w:jc w:val="both"/>
        <w:rPr>
          <w:rFonts w:cs="Arial"/>
          <w:rtl/>
        </w:rPr>
      </w:pPr>
      <w:r>
        <w:rPr>
          <w:rFonts w:cs="Arial"/>
          <w:rtl/>
        </w:rPr>
        <w:t>בארץ כנראה הייתה מתקבלת אותה תוצאה. אם זו טעות משותפת אז נטען ל14ב</w:t>
      </w:r>
      <w:r w:rsidR="008874BC">
        <w:rPr>
          <w:rFonts w:cs="Arial" w:hint="cs"/>
          <w:rtl/>
        </w:rPr>
        <w:t>-</w:t>
      </w:r>
      <w:r>
        <w:rPr>
          <w:rFonts w:cs="Arial"/>
          <w:rtl/>
        </w:rPr>
        <w:t xml:space="preserve"> פתרון אפשרי גם אם נאפשר למוכר לבטל אתה צריך לשלם פיצוי בעד הנזק שנגרם לצד השני עקב כריתת החוזה.</w:t>
      </w:r>
    </w:p>
    <w:p w14:paraId="437819CD" w14:textId="58E48857" w:rsidR="00C32EA0" w:rsidRDefault="00C32EA0" w:rsidP="00167185">
      <w:pPr>
        <w:jc w:val="both"/>
        <w:rPr>
          <w:rtl/>
        </w:rPr>
      </w:pPr>
      <w:r>
        <w:rPr>
          <w:rFonts w:cs="Arial"/>
          <w:b/>
          <w:bCs/>
        </w:rPr>
        <w:t xml:space="preserve">Wood v. </w:t>
      </w:r>
      <w:proofErr w:type="spellStart"/>
      <w:r>
        <w:rPr>
          <w:rFonts w:cs="Arial"/>
          <w:b/>
          <w:bCs/>
        </w:rPr>
        <w:t>Boyton</w:t>
      </w:r>
      <w:proofErr w:type="spellEnd"/>
      <w:r>
        <w:rPr>
          <w:rFonts w:cs="Arial" w:hint="cs"/>
          <w:b/>
          <w:bCs/>
          <w:rtl/>
        </w:rPr>
        <w:t>:</w:t>
      </w:r>
      <w:r>
        <w:rPr>
          <w:rFonts w:cs="Arial" w:hint="cs"/>
          <w:rtl/>
        </w:rPr>
        <w:t xml:space="preserve"> </w:t>
      </w:r>
      <w:r w:rsidR="00F34797">
        <w:rPr>
          <w:rFonts w:cs="Arial"/>
        </w:rPr>
        <w:t>Wood</w:t>
      </w:r>
      <w:r w:rsidR="00F34797" w:rsidRPr="00F34797">
        <w:rPr>
          <w:rFonts w:cs="Arial"/>
          <w:rtl/>
        </w:rPr>
        <w:t xml:space="preserve"> מוכר</w:t>
      </w:r>
      <w:r w:rsidR="00743CA9">
        <w:rPr>
          <w:rFonts w:cs="Arial" w:hint="cs"/>
          <w:rtl/>
        </w:rPr>
        <w:t>ת</w:t>
      </w:r>
      <w:r w:rsidR="00F34797" w:rsidRPr="00F34797">
        <w:rPr>
          <w:rFonts w:cs="Arial"/>
          <w:rtl/>
        </w:rPr>
        <w:t xml:space="preserve"> אבן ל</w:t>
      </w:r>
      <w:proofErr w:type="spellStart"/>
      <w:r w:rsidR="00F34797">
        <w:rPr>
          <w:rFonts w:cs="Arial"/>
        </w:rPr>
        <w:t>Boyton</w:t>
      </w:r>
      <w:proofErr w:type="spellEnd"/>
      <w:r w:rsidR="00F34797">
        <w:rPr>
          <w:rFonts w:cs="Arial" w:hint="cs"/>
          <w:rtl/>
        </w:rPr>
        <w:t xml:space="preserve"> </w:t>
      </w:r>
      <w:r w:rsidR="00F34797" w:rsidRPr="00F34797">
        <w:rPr>
          <w:rFonts w:cs="Arial"/>
          <w:rtl/>
        </w:rPr>
        <w:t xml:space="preserve">בשביל לקנות טבעת. תוך כדי העסקה הצדדים אינם ידעו מה ערכה האמיתי של האבן. לאחר כריתת החוזה התגלה כי היהלום נמכר תמורת דולר אחד </w:t>
      </w:r>
      <w:r w:rsidR="00F34797" w:rsidRPr="00F34797">
        <w:rPr>
          <w:rFonts w:cs="Arial"/>
          <w:rtl/>
        </w:rPr>
        <w:lastRenderedPageBreak/>
        <w:t>בלבד אך שווה פי 700 יותר. המוכר</w:t>
      </w:r>
      <w:r w:rsidR="004D25FE">
        <w:rPr>
          <w:rFonts w:cs="Arial" w:hint="cs"/>
          <w:rtl/>
        </w:rPr>
        <w:t>ת</w:t>
      </w:r>
      <w:r w:rsidR="00F34797" w:rsidRPr="00F34797">
        <w:rPr>
          <w:rFonts w:cs="Arial"/>
          <w:rtl/>
        </w:rPr>
        <w:t xml:space="preserve"> ביקש להחזיר את האבן פלוס ריבית אך הקונה סירבה. המוכרת הגישה תביעה ובית המשפט פסק לטובת הקונים שכן רק מתוך מרמה וטעות ניתן לבטל את העסקה וזה לא המקרה שהיה כאן.</w:t>
      </w:r>
    </w:p>
    <w:p w14:paraId="30DB32FE" w14:textId="5E607287" w:rsidR="00313AB6" w:rsidRDefault="0007717C" w:rsidP="00167185">
      <w:pPr>
        <w:jc w:val="both"/>
        <w:rPr>
          <w:b/>
          <w:bCs/>
          <w:rtl/>
        </w:rPr>
      </w:pPr>
      <w:r w:rsidRPr="00252632">
        <w:rPr>
          <w:rFonts w:hint="cs"/>
          <w:b/>
          <w:bCs/>
          <w:rtl/>
        </w:rPr>
        <w:t>מה ההבדל</w:t>
      </w:r>
      <w:r w:rsidR="00252632">
        <w:rPr>
          <w:rFonts w:hint="cs"/>
          <w:b/>
          <w:bCs/>
          <w:rtl/>
        </w:rPr>
        <w:t xml:space="preserve"> בין המקרה של </w:t>
      </w:r>
      <w:r w:rsidR="00252632">
        <w:rPr>
          <w:b/>
          <w:bCs/>
        </w:rPr>
        <w:t>Wood</w:t>
      </w:r>
      <w:r w:rsidR="00252632">
        <w:rPr>
          <w:rFonts w:hint="cs"/>
          <w:b/>
          <w:bCs/>
          <w:rtl/>
        </w:rPr>
        <w:t xml:space="preserve"> למקרה של </w:t>
      </w:r>
      <w:r w:rsidR="00252632">
        <w:rPr>
          <w:b/>
          <w:bCs/>
        </w:rPr>
        <w:t>Sherwood</w:t>
      </w:r>
      <w:r w:rsidR="00252632">
        <w:rPr>
          <w:rFonts w:hint="cs"/>
          <w:b/>
          <w:bCs/>
          <w:rtl/>
        </w:rPr>
        <w:t>- למה כאן לא נפסק ביטול והעסקה כן מתבטלת?</w:t>
      </w:r>
    </w:p>
    <w:p w14:paraId="35169FDA" w14:textId="600774A3" w:rsidR="00252632" w:rsidRDefault="00794397" w:rsidP="00167185">
      <w:pPr>
        <w:jc w:val="both"/>
        <w:rPr>
          <w:rtl/>
        </w:rPr>
      </w:pPr>
      <w:r w:rsidRPr="00794397">
        <w:rPr>
          <w:rFonts w:cs="Arial"/>
          <w:rtl/>
        </w:rPr>
        <w:t xml:space="preserve">בווד הקונה אומר שהוא אף פעם לא ראה יהלום לא מלוטש ולכן בית המשפט מאמין לו. הוא היה יהלומן וזה ההבדל בין הצדדים </w:t>
      </w:r>
      <w:proofErr w:type="spellStart"/>
      <w:r w:rsidRPr="00794397">
        <w:rPr>
          <w:rFonts w:cs="Arial"/>
          <w:rtl/>
        </w:rPr>
        <w:t>בשרווד</w:t>
      </w:r>
      <w:proofErr w:type="spellEnd"/>
      <w:r w:rsidRPr="00794397">
        <w:rPr>
          <w:rFonts w:cs="Arial"/>
          <w:rtl/>
        </w:rPr>
        <w:t xml:space="preserve"> שקנו פרה שהיו בטוחים שהיא עקרה ומתברר שטעינו. בווד יש הבדל דרמטי שם אין טעות, הדיון מהי האבן הוא ער והוא לא יודע מה סוג האבן ולוקח את הסיכון שהיא אבן אחרת ממה שהוא חושב, המוכרת מתלבטת במשך יומיים, רצתה לעשות בירור. בית המשפט משתכנע שלא הייתה כאן מרמה ולכן מה הייתה הטעות כאן? שניהם עשו עסקה על זה שהאבן יכולה להיות חצץ והוא יכול להיות יהלום. </w:t>
      </w:r>
      <w:r w:rsidR="00A50626">
        <w:rPr>
          <w:rFonts w:cs="Arial"/>
          <w:rtl/>
        </w:rPr>
        <w:t>מלכתחילה</w:t>
      </w:r>
      <w:r w:rsidRPr="00794397">
        <w:rPr>
          <w:rFonts w:cs="Arial"/>
          <w:rtl/>
        </w:rPr>
        <w:t xml:space="preserve"> הוא רצה אבן יקרה והיא רצתה דולר.</w:t>
      </w:r>
    </w:p>
    <w:p w14:paraId="2A2F849B" w14:textId="3CE0552F" w:rsidR="003775CF" w:rsidRDefault="003775CF" w:rsidP="00167185">
      <w:pPr>
        <w:jc w:val="both"/>
        <w:rPr>
          <w:u w:val="single"/>
          <w:rtl/>
        </w:rPr>
      </w:pPr>
      <w:r>
        <w:rPr>
          <w:rFonts w:hint="cs"/>
          <w:u w:val="single"/>
          <w:rtl/>
        </w:rPr>
        <w:t>טעות חד צדדית</w:t>
      </w:r>
    </w:p>
    <w:p w14:paraId="6B868F3F" w14:textId="627B2F50" w:rsidR="006606C5" w:rsidRDefault="006606C5" w:rsidP="00167185">
      <w:pPr>
        <w:jc w:val="both"/>
        <w:rPr>
          <w:rtl/>
        </w:rPr>
      </w:pPr>
      <w:r>
        <w:rPr>
          <w:rFonts w:cs="Arial"/>
          <w:rtl/>
        </w:rPr>
        <w:t>המקרה הרגיל בו צד אחד טועה והשני לא טועה. יכול להיכנס ל</w:t>
      </w:r>
      <w:r>
        <w:rPr>
          <w:rFonts w:cs="Arial" w:hint="cs"/>
          <w:rtl/>
        </w:rPr>
        <w:t xml:space="preserve">ס' </w:t>
      </w:r>
      <w:r>
        <w:rPr>
          <w:rFonts w:cs="Arial"/>
          <w:rtl/>
        </w:rPr>
        <w:t>14</w:t>
      </w:r>
      <w:r>
        <w:rPr>
          <w:rFonts w:cs="Arial" w:hint="cs"/>
          <w:rtl/>
        </w:rPr>
        <w:t>(</w:t>
      </w:r>
      <w:r>
        <w:rPr>
          <w:rFonts w:cs="Arial"/>
          <w:rtl/>
        </w:rPr>
        <w:t>א</w:t>
      </w:r>
      <w:r>
        <w:rPr>
          <w:rFonts w:cs="Arial" w:hint="cs"/>
          <w:rtl/>
        </w:rPr>
        <w:t>)</w:t>
      </w:r>
      <w:r>
        <w:rPr>
          <w:rFonts w:cs="Arial"/>
          <w:rtl/>
        </w:rPr>
        <w:t xml:space="preserve"> וגם</w:t>
      </w:r>
      <w:r>
        <w:rPr>
          <w:rFonts w:cs="Arial" w:hint="cs"/>
          <w:rtl/>
        </w:rPr>
        <w:t xml:space="preserve"> לס'</w:t>
      </w:r>
      <w:r>
        <w:rPr>
          <w:rFonts w:cs="Arial"/>
          <w:rtl/>
        </w:rPr>
        <w:t xml:space="preserve"> 15 ואם הצד השני לא יודע ולא היה עליו לדעת אז</w:t>
      </w:r>
      <w:r w:rsidR="00D53814">
        <w:rPr>
          <w:rFonts w:cs="Arial" w:hint="cs"/>
          <w:rtl/>
        </w:rPr>
        <w:t xml:space="preserve"> גם לס'</w:t>
      </w:r>
      <w:r>
        <w:rPr>
          <w:rFonts w:cs="Arial"/>
          <w:rtl/>
        </w:rPr>
        <w:t xml:space="preserve"> 14</w:t>
      </w:r>
      <w:r w:rsidR="00D53814">
        <w:rPr>
          <w:rFonts w:cs="Arial" w:hint="cs"/>
          <w:rtl/>
        </w:rPr>
        <w:t>(</w:t>
      </w:r>
      <w:r>
        <w:rPr>
          <w:rFonts w:cs="Arial"/>
          <w:rtl/>
        </w:rPr>
        <w:t>ב</w:t>
      </w:r>
      <w:r w:rsidR="00D53814">
        <w:rPr>
          <w:rFonts w:cs="Arial" w:hint="cs"/>
          <w:rtl/>
        </w:rPr>
        <w:t>)</w:t>
      </w:r>
      <w:r>
        <w:rPr>
          <w:rFonts w:cs="Arial"/>
          <w:rtl/>
        </w:rPr>
        <w:t>.</w:t>
      </w:r>
    </w:p>
    <w:p w14:paraId="0530D02F" w14:textId="1CBEA085" w:rsidR="003775CF" w:rsidRDefault="006606C5" w:rsidP="00167185">
      <w:pPr>
        <w:jc w:val="both"/>
        <w:rPr>
          <w:rFonts w:cs="Arial"/>
          <w:rtl/>
        </w:rPr>
      </w:pPr>
      <w:r>
        <w:rPr>
          <w:rFonts w:cs="Arial"/>
          <w:rtl/>
        </w:rPr>
        <w:t>במשפט האנגלו אמריקאי כלל אין זכות לפיצוי לפי ה</w:t>
      </w:r>
      <w:r>
        <w:t>common low</w:t>
      </w:r>
      <w:r>
        <w:rPr>
          <w:rFonts w:cs="Arial"/>
          <w:rtl/>
        </w:rPr>
        <w:t>. בכל זאת בנסיבות מסוימות יש סעד ב</w:t>
      </w:r>
      <w:proofErr w:type="spellStart"/>
      <w:r w:rsidR="003A4A2C">
        <w:rPr>
          <w:rFonts w:cs="Arial"/>
        </w:rPr>
        <w:t>Accuety</w:t>
      </w:r>
      <w:proofErr w:type="spellEnd"/>
      <w:r>
        <w:rPr>
          <w:rFonts w:cs="Arial"/>
          <w:rtl/>
        </w:rPr>
        <w:t>, כאשר לוקחים בחשבון את האינטרס הלגיטימי של שני הצדדים. במקרה כזה שוללים את הזכות לאכיפה בעין (מאפשר גם ביטול של טעות בדין, מה שלא אפשרי במשפט המקובל</w:t>
      </w:r>
      <w:r w:rsidR="00DD0BFB">
        <w:rPr>
          <w:rFonts w:cs="Arial" w:hint="cs"/>
          <w:rtl/>
        </w:rPr>
        <w:t>)</w:t>
      </w:r>
      <w:r>
        <w:rPr>
          <w:rFonts w:cs="Arial"/>
          <w:rtl/>
        </w:rPr>
        <w:t>.</w:t>
      </w:r>
    </w:p>
    <w:p w14:paraId="609942AE" w14:textId="2959247A" w:rsidR="003A4A2C" w:rsidRPr="003775CF" w:rsidRDefault="003A4A2C" w:rsidP="00167185">
      <w:pPr>
        <w:jc w:val="both"/>
        <w:rPr>
          <w:rtl/>
        </w:rPr>
      </w:pPr>
      <w:r>
        <w:rPr>
          <w:rFonts w:cs="Arial" w:hint="cs"/>
          <w:rtl/>
        </w:rPr>
        <w:t>בישראל- לא יתנו אכיפה בעין כי החוזה נשען על טעות.</w:t>
      </w:r>
    </w:p>
    <w:p w14:paraId="0AEE9B91" w14:textId="47CC94E8" w:rsidR="00426ABA" w:rsidRDefault="006D7CDD" w:rsidP="00167185">
      <w:pPr>
        <w:jc w:val="both"/>
        <w:rPr>
          <w:b/>
          <w:bCs/>
          <w:u w:val="single"/>
          <w:rtl/>
        </w:rPr>
      </w:pPr>
      <w:r>
        <w:rPr>
          <w:rFonts w:hint="cs"/>
          <w:b/>
          <w:bCs/>
          <w:u w:val="single"/>
          <w:rtl/>
        </w:rPr>
        <w:t>אופי</w:t>
      </w:r>
      <w:r w:rsidR="00994DBB">
        <w:rPr>
          <w:rFonts w:hint="cs"/>
          <w:b/>
          <w:bCs/>
          <w:u w:val="single"/>
          <w:rtl/>
        </w:rPr>
        <w:t>י</w:t>
      </w:r>
      <w:r>
        <w:rPr>
          <w:rFonts w:hint="cs"/>
          <w:b/>
          <w:bCs/>
          <w:u w:val="single"/>
          <w:rtl/>
        </w:rPr>
        <w:t>ה של הטעות</w:t>
      </w:r>
    </w:p>
    <w:p w14:paraId="2E500D53" w14:textId="6DBD5F45" w:rsidR="002C1B4D" w:rsidRDefault="002C1B4D" w:rsidP="00167185">
      <w:pPr>
        <w:jc w:val="both"/>
        <w:rPr>
          <w:u w:val="single"/>
          <w:rtl/>
        </w:rPr>
      </w:pPr>
      <w:r>
        <w:rPr>
          <w:rFonts w:hint="cs"/>
          <w:u w:val="single"/>
          <w:rtl/>
        </w:rPr>
        <w:t>טעות משפטית</w:t>
      </w:r>
    </w:p>
    <w:p w14:paraId="14FCDD32" w14:textId="3D6DB7C0" w:rsidR="002C1B4D" w:rsidRDefault="004418F2" w:rsidP="00167185">
      <w:pPr>
        <w:jc w:val="both"/>
        <w:rPr>
          <w:rtl/>
        </w:rPr>
      </w:pPr>
      <w:r>
        <w:rPr>
          <w:rFonts w:hint="cs"/>
          <w:rtl/>
        </w:rPr>
        <w:t>במשפט הישראלי- טעות לפי ס' 14(ד).</w:t>
      </w:r>
    </w:p>
    <w:p w14:paraId="352F15E8" w14:textId="5FAC7DF3" w:rsidR="004418F2" w:rsidRDefault="004418F2" w:rsidP="00167185">
      <w:pPr>
        <w:jc w:val="both"/>
        <w:rPr>
          <w:rtl/>
        </w:rPr>
      </w:pPr>
      <w:r>
        <w:rPr>
          <w:rFonts w:hint="cs"/>
          <w:rtl/>
        </w:rPr>
        <w:t>באנגליה- לא מאפשר ביטול לפי המשפט המקובל, חריג ב</w:t>
      </w:r>
      <w:proofErr w:type="spellStart"/>
      <w:r>
        <w:t>A</w:t>
      </w:r>
      <w:r w:rsidR="00F21CC6">
        <w:t>ccuety</w:t>
      </w:r>
      <w:proofErr w:type="spellEnd"/>
      <w:r w:rsidR="00F21CC6">
        <w:rPr>
          <w:rFonts w:hint="cs"/>
          <w:rtl/>
        </w:rPr>
        <w:t>.</w:t>
      </w:r>
    </w:p>
    <w:p w14:paraId="7768B91A" w14:textId="1ECE0953" w:rsidR="00F21CC6" w:rsidRPr="00F21CC6" w:rsidRDefault="00F21CC6" w:rsidP="00167185">
      <w:pPr>
        <w:jc w:val="both"/>
        <w:rPr>
          <w:rtl/>
        </w:rPr>
      </w:pPr>
      <w:proofErr w:type="spellStart"/>
      <w:r>
        <w:rPr>
          <w:rFonts w:hint="cs"/>
          <w:b/>
          <w:bCs/>
          <w:rtl/>
        </w:rPr>
        <w:t>בגצ</w:t>
      </w:r>
      <w:proofErr w:type="spellEnd"/>
      <w:r>
        <w:rPr>
          <w:rFonts w:hint="cs"/>
          <w:b/>
          <w:bCs/>
          <w:rtl/>
        </w:rPr>
        <w:t xml:space="preserve"> 221/86 כפני נ ביה"ד הארצי לעבודה:</w:t>
      </w:r>
      <w:r>
        <w:rPr>
          <w:rFonts w:hint="cs"/>
          <w:rtl/>
        </w:rPr>
        <w:t xml:space="preserve"> אפשרות של ביטול עקב טעות בדין. </w:t>
      </w:r>
      <w:r w:rsidR="007B0D7B">
        <w:rPr>
          <w:rFonts w:hint="cs"/>
          <w:rtl/>
        </w:rPr>
        <w:t>ביהמ"ש מתגבר על הקושי דרך ס' 61(ב)- ניתן לבטל פעולה לא חוזית בגלל טעות ואז אפשר להישען על טעות שבדין.</w:t>
      </w:r>
    </w:p>
    <w:p w14:paraId="06808463" w14:textId="0A7717B3" w:rsidR="006D7CDD" w:rsidRDefault="006D7CDD" w:rsidP="00167185">
      <w:pPr>
        <w:jc w:val="both"/>
        <w:rPr>
          <w:u w:val="single"/>
          <w:rtl/>
        </w:rPr>
      </w:pPr>
      <w:r>
        <w:rPr>
          <w:rFonts w:hint="cs"/>
          <w:u w:val="single"/>
          <w:rtl/>
        </w:rPr>
        <w:t>טעות בזהות המתקשר</w:t>
      </w:r>
    </w:p>
    <w:p w14:paraId="15D4E81A" w14:textId="319CF7AF" w:rsidR="00A045D4" w:rsidRPr="00A045D4" w:rsidRDefault="00A045D4" w:rsidP="00167185">
      <w:pPr>
        <w:jc w:val="both"/>
        <w:rPr>
          <w:rtl/>
        </w:rPr>
      </w:pPr>
      <w:r>
        <w:rPr>
          <w:rFonts w:hint="cs"/>
          <w:rtl/>
        </w:rPr>
        <w:t>לא ברור מי הצד השני לעסקה. לדוג'- אם הצד השני הוא עו"ד שמייצג את הלקוח ולא יודעים מי הלקוח.</w:t>
      </w:r>
    </w:p>
    <w:p w14:paraId="303064D0" w14:textId="0070AB0E" w:rsidR="006D7CDD" w:rsidRDefault="006D7CDD" w:rsidP="00167185">
      <w:pPr>
        <w:jc w:val="both"/>
        <w:rPr>
          <w:rtl/>
        </w:rPr>
      </w:pPr>
      <w:r>
        <w:rPr>
          <w:rFonts w:hint="cs"/>
          <w:b/>
          <w:bCs/>
          <w:rtl/>
        </w:rPr>
        <w:t>עא 273/78 גרוסמן נ כספי:</w:t>
      </w:r>
      <w:r>
        <w:rPr>
          <w:rFonts w:hint="cs"/>
          <w:rtl/>
        </w:rPr>
        <w:t xml:space="preserve"> עו"ד שמייצג צד לעסקת מכר במקרקעין ולא גילה את זהותו. </w:t>
      </w:r>
      <w:r w:rsidR="00D94535">
        <w:rPr>
          <w:rFonts w:hint="cs"/>
          <w:rtl/>
        </w:rPr>
        <w:t xml:space="preserve">התברר שזה השכן ששנוא על המוכר והמוכר רוצה לבטל את ההסכם בגלל זה. ביהמ"ש פוסק כי ס' 15 חל כי </w:t>
      </w:r>
      <w:proofErr w:type="spellStart"/>
      <w:r w:rsidR="00D94535">
        <w:rPr>
          <w:rFonts w:hint="cs"/>
          <w:rtl/>
        </w:rPr>
        <w:t>העו"ד</w:t>
      </w:r>
      <w:proofErr w:type="spellEnd"/>
      <w:r w:rsidR="00D94535">
        <w:rPr>
          <w:rFonts w:hint="cs"/>
          <w:rtl/>
        </w:rPr>
        <w:t xml:space="preserve"> ידע על </w:t>
      </w:r>
      <w:r w:rsidR="00450F28">
        <w:rPr>
          <w:rFonts w:hint="cs"/>
          <w:rtl/>
        </w:rPr>
        <w:t>השנאה ובכל זאת הטעה את המוכר.</w:t>
      </w:r>
    </w:p>
    <w:p w14:paraId="353C9E9A" w14:textId="63D01E86" w:rsidR="00910FF2" w:rsidRDefault="00910FF2" w:rsidP="00167185">
      <w:pPr>
        <w:jc w:val="both"/>
        <w:rPr>
          <w:b/>
          <w:bCs/>
          <w:u w:val="single"/>
          <w:rtl/>
        </w:rPr>
      </w:pPr>
      <w:r>
        <w:rPr>
          <w:rFonts w:hint="cs"/>
          <w:b/>
          <w:bCs/>
          <w:u w:val="single"/>
          <w:rtl/>
        </w:rPr>
        <w:t>סעדים</w:t>
      </w:r>
    </w:p>
    <w:p w14:paraId="422FEEF8" w14:textId="6E1E9016" w:rsidR="00910FF2" w:rsidRDefault="00910FF2" w:rsidP="00167185">
      <w:pPr>
        <w:jc w:val="both"/>
        <w:rPr>
          <w:rtl/>
        </w:rPr>
      </w:pPr>
      <w:r>
        <w:rPr>
          <w:rFonts w:hint="cs"/>
          <w:rtl/>
        </w:rPr>
        <w:t xml:space="preserve">ס' 14(ב) כולל במסגרת קביעת הסעד שיקולי צדק. </w:t>
      </w:r>
      <w:r w:rsidR="00B05F95">
        <w:rPr>
          <w:rFonts w:hint="cs"/>
          <w:rtl/>
        </w:rPr>
        <w:t>ביהמ"ש יכול לפסוק פיצוי לפי הנזק שנגרם.</w:t>
      </w:r>
    </w:p>
    <w:p w14:paraId="253BB329" w14:textId="5EF77FE4" w:rsidR="00A00181" w:rsidRDefault="00BD7C74" w:rsidP="00167185">
      <w:pPr>
        <w:jc w:val="both"/>
        <w:rPr>
          <w:rtl/>
        </w:rPr>
      </w:pPr>
      <w:r w:rsidRPr="00BC0B74">
        <w:rPr>
          <w:rFonts w:hint="cs"/>
          <w:b/>
          <w:bCs/>
          <w:rtl/>
        </w:rPr>
        <w:t>אשם יחסי-</w:t>
      </w:r>
      <w:r>
        <w:rPr>
          <w:rFonts w:hint="cs"/>
          <w:rtl/>
        </w:rPr>
        <w:t xml:space="preserve"> איך מחלקים את האשם בין הצדדים. </w:t>
      </w:r>
      <w:r w:rsidR="00A00181">
        <w:rPr>
          <w:rFonts w:hint="cs"/>
          <w:rtl/>
        </w:rPr>
        <w:t>בודקים מי יכל למנוע את הטעות ואיך אפשר לבדוק מי אשם יותר בטעות.</w:t>
      </w:r>
    </w:p>
    <w:p w14:paraId="206A91BC" w14:textId="6FBBD9CC" w:rsidR="00BD7C74" w:rsidRPr="00A00181" w:rsidRDefault="00BD7C74" w:rsidP="00167185">
      <w:pPr>
        <w:jc w:val="both"/>
        <w:rPr>
          <w:b/>
          <w:bCs/>
          <w:rtl/>
        </w:rPr>
      </w:pPr>
      <w:r w:rsidRPr="00A00181">
        <w:rPr>
          <w:rFonts w:hint="cs"/>
          <w:b/>
          <w:bCs/>
          <w:rtl/>
        </w:rPr>
        <w:t xml:space="preserve">האם ניתן להתנות על הביטול? </w:t>
      </w:r>
    </w:p>
    <w:p w14:paraId="73218A5D" w14:textId="2F2C39A3" w:rsidR="005E748B" w:rsidRDefault="005E748B" w:rsidP="00167185">
      <w:pPr>
        <w:jc w:val="both"/>
        <w:rPr>
          <w:rtl/>
        </w:rPr>
      </w:pPr>
      <w:r>
        <w:rPr>
          <w:rFonts w:hint="cs"/>
          <w:rtl/>
        </w:rPr>
        <w:t>ניתן להתנות על הביטול</w:t>
      </w:r>
      <w:r w:rsidR="0044359F">
        <w:rPr>
          <w:rFonts w:hint="cs"/>
          <w:rtl/>
        </w:rPr>
        <w:t xml:space="preserve">- תניה </w:t>
      </w:r>
      <w:r w:rsidR="0044359F">
        <w:rPr>
          <w:rFonts w:hint="cs"/>
        </w:rPr>
        <w:t>AS IS</w:t>
      </w:r>
      <w:r w:rsidR="0044359F">
        <w:rPr>
          <w:rFonts w:hint="cs"/>
          <w:rtl/>
        </w:rPr>
        <w:t xml:space="preserve"> מבטלת את הביטול, כי צד אחד לוקח על עצמו את כל הסיכונים.</w:t>
      </w:r>
    </w:p>
    <w:p w14:paraId="149F497E" w14:textId="3B422210" w:rsidR="00CF254F" w:rsidRDefault="00CF254F" w:rsidP="00167185">
      <w:pPr>
        <w:jc w:val="both"/>
        <w:rPr>
          <w:rtl/>
        </w:rPr>
      </w:pPr>
      <w:r>
        <w:rPr>
          <w:rFonts w:hint="cs"/>
          <w:rtl/>
        </w:rPr>
        <w:t xml:space="preserve">במקרה של ביטול לפי 14(א) יכולה להיות אפשרות לפסיקת סעדים לפי ס' 12. יכולה להיות הפרה של חובת תו"ל. </w:t>
      </w:r>
    </w:p>
    <w:p w14:paraId="0028EA24" w14:textId="4BD6F80E" w:rsidR="0055278A" w:rsidRDefault="0055278A" w:rsidP="00167185">
      <w:pPr>
        <w:jc w:val="both"/>
        <w:rPr>
          <w:b/>
          <w:bCs/>
          <w:u w:val="single"/>
          <w:rtl/>
        </w:rPr>
      </w:pPr>
      <w:r>
        <w:rPr>
          <w:rFonts w:hint="cs"/>
          <w:b/>
          <w:bCs/>
          <w:u w:val="single"/>
          <w:rtl/>
        </w:rPr>
        <w:t>טעות וסיכול החוזה</w:t>
      </w:r>
    </w:p>
    <w:p w14:paraId="52FEE938" w14:textId="710BF086" w:rsidR="0055278A" w:rsidRDefault="0098748E" w:rsidP="00167185">
      <w:pPr>
        <w:jc w:val="both"/>
        <w:rPr>
          <w:rtl/>
        </w:rPr>
      </w:pPr>
      <w:r>
        <w:rPr>
          <w:rFonts w:hint="cs"/>
          <w:b/>
          <w:bCs/>
          <w:noProof/>
          <w:rtl/>
          <w:lang w:val="he-IL"/>
        </w:rPr>
        <w:lastRenderedPageBreak/>
        <mc:AlternateContent>
          <mc:Choice Requires="wps">
            <w:drawing>
              <wp:anchor distT="0" distB="0" distL="114300" distR="114300" simplePos="0" relativeHeight="251726848" behindDoc="0" locked="0" layoutInCell="1" allowOverlap="1" wp14:anchorId="721743D5" wp14:editId="157443C7">
                <wp:simplePos x="0" y="0"/>
                <wp:positionH relativeFrom="column">
                  <wp:posOffset>-54526</wp:posOffset>
                </wp:positionH>
                <wp:positionV relativeFrom="paragraph">
                  <wp:posOffset>-26428</wp:posOffset>
                </wp:positionV>
                <wp:extent cx="5348976" cy="808689"/>
                <wp:effectExtent l="0" t="0" r="23495" b="10795"/>
                <wp:wrapNone/>
                <wp:docPr id="60" name="מלבן: פינות מעוגלות 60"/>
                <wp:cNvGraphicFramePr/>
                <a:graphic xmlns:a="http://schemas.openxmlformats.org/drawingml/2006/main">
                  <a:graphicData uri="http://schemas.microsoft.com/office/word/2010/wordprocessingShape">
                    <wps:wsp>
                      <wps:cNvSpPr/>
                      <wps:spPr>
                        <a:xfrm>
                          <a:off x="0" y="0"/>
                          <a:ext cx="5348976" cy="808689"/>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5E43FD2B" id="מלבן: פינות מעוגלות 60" o:spid="_x0000_s1026" style="position:absolute;left:0;text-align:left;margin-left:-4.3pt;margin-top:-2.1pt;width:421.2pt;height:63.7pt;z-index:251726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" filled="f" strokecolor="#538135 [2409]" strokeweight="1pt">
                <v:stroke joinstyle="miter"/>
              </v:roundrect>
            </w:pict>
          </mc:Fallback>
        </mc:AlternateContent>
      </w:r>
      <w:r w:rsidR="0055278A" w:rsidRPr="00E17878">
        <w:rPr>
          <w:rFonts w:hint="cs"/>
          <w:b/>
          <w:bCs/>
          <w:rtl/>
        </w:rPr>
        <w:t>ס' 18(א) ל</w:t>
      </w:r>
      <w:r w:rsidR="00E17878" w:rsidRPr="00E17878">
        <w:rPr>
          <w:rFonts w:hint="cs"/>
          <w:b/>
          <w:bCs/>
          <w:rtl/>
        </w:rPr>
        <w:t>חוק החוזים תרופות:</w:t>
      </w:r>
      <w:r w:rsidR="00E17878">
        <w:rPr>
          <w:rFonts w:hint="cs"/>
          <w:rtl/>
        </w:rPr>
        <w:t xml:space="preserve"> </w:t>
      </w:r>
      <w:r w:rsidR="00E17878">
        <w:rPr>
          <w:rFonts w:cs="Arial" w:hint="cs"/>
          <w:rtl/>
        </w:rPr>
        <w:t>"</w:t>
      </w:r>
      <w:proofErr w:type="spellStart"/>
      <w:r w:rsidR="00E17878" w:rsidRPr="00E17878">
        <w:rPr>
          <w:rFonts w:cs="Arial"/>
          <w:rtl/>
        </w:rPr>
        <w:t>היתה</w:t>
      </w:r>
      <w:proofErr w:type="spellEnd"/>
      <w:r w:rsidR="00E17878" w:rsidRPr="00E17878">
        <w:rPr>
          <w:rFonts w:cs="Arial"/>
          <w:rtl/>
        </w:rPr>
        <w:t xml:space="preserve"> הפרת החוזה תוצאה מנסיבות שהמפר, בעת כריתת החוזה, לא ידע ולא היה עליו לדעת עליהן או שלא ראה ולא היה עליו לראותן מראש, ולא יכול היה למנען, וקיום החוזה באותן נסיבות הוא בלתי אפשרי או שונה באופן יסודי ממה שהוסכם עליו בין הצדדים, לא תהיה ההפרה עילה לאכיפת החוזה שהופר או לפיצויים</w:t>
      </w:r>
      <w:r w:rsidR="00E17878">
        <w:rPr>
          <w:rFonts w:cs="Arial" w:hint="cs"/>
          <w:rtl/>
        </w:rPr>
        <w:t>"</w:t>
      </w:r>
    </w:p>
    <w:p w14:paraId="78DB745B" w14:textId="2E26B79F" w:rsidR="0055278A" w:rsidRDefault="0055278A" w:rsidP="00167185">
      <w:pPr>
        <w:jc w:val="both"/>
        <w:rPr>
          <w:u w:val="single"/>
          <w:rtl/>
        </w:rPr>
      </w:pPr>
      <w:r>
        <w:rPr>
          <w:rFonts w:hint="cs"/>
          <w:u w:val="single"/>
          <w:rtl/>
        </w:rPr>
        <w:t>סיכול מטרה</w:t>
      </w:r>
    </w:p>
    <w:p w14:paraId="1E5F2083" w14:textId="7F1D2E63" w:rsidR="0055278A" w:rsidRDefault="0055278A" w:rsidP="00167185">
      <w:pPr>
        <w:jc w:val="both"/>
        <w:rPr>
          <w:rtl/>
        </w:rPr>
      </w:pPr>
      <w:r>
        <w:rPr>
          <w:rFonts w:hint="cs"/>
          <w:rtl/>
        </w:rPr>
        <w:t>לעיתים נכרת חוזה לשם הגשמת מטרה ספציפית אבל יכול להיות שהמטרה מסוכלת.</w:t>
      </w:r>
    </w:p>
    <w:p w14:paraId="1D898158" w14:textId="5A2C491A" w:rsidR="0055278A" w:rsidRDefault="001936CE" w:rsidP="00167185">
      <w:pPr>
        <w:jc w:val="both"/>
        <w:rPr>
          <w:rtl/>
        </w:rPr>
      </w:pPr>
      <w:r w:rsidRPr="00BC0B74">
        <w:rPr>
          <w:rFonts w:hint="cs"/>
          <w:b/>
          <w:bCs/>
          <w:rtl/>
        </w:rPr>
        <w:t>בדין האנגלי</w:t>
      </w:r>
      <w:r w:rsidR="00BC0B74" w:rsidRPr="00BC0B74">
        <w:rPr>
          <w:rFonts w:hint="cs"/>
          <w:b/>
          <w:bCs/>
          <w:rtl/>
        </w:rPr>
        <w:t>-</w:t>
      </w:r>
      <w:r>
        <w:rPr>
          <w:rFonts w:hint="cs"/>
          <w:rtl/>
        </w:rPr>
        <w:t xml:space="preserve"> זה נכנס תחת טעות משותפת. הדוג' לכך היא השכרה קצרת טווח של דירות לצורך </w:t>
      </w:r>
      <w:r w:rsidR="00E855C7">
        <w:rPr>
          <w:rFonts w:hint="cs"/>
          <w:rtl/>
        </w:rPr>
        <w:t>צפיה בתהלוכת המלכה. מה קורה אם תוואי התהלוכה זז? ביהמ</w:t>
      </w:r>
      <w:r w:rsidR="00BC0B74">
        <w:rPr>
          <w:rFonts w:hint="cs"/>
          <w:rtl/>
        </w:rPr>
        <w:t>"</w:t>
      </w:r>
      <w:r w:rsidR="00E855C7">
        <w:rPr>
          <w:rFonts w:hint="cs"/>
          <w:rtl/>
        </w:rPr>
        <w:t>ש אומר שהתכלית של החוזה סוכלה ולכן יש טעות של הצדדים וזה מאפשר ביטול של החוזה והשבה הדדית.</w:t>
      </w:r>
    </w:p>
    <w:p w14:paraId="5BF3D84F" w14:textId="77777777" w:rsidR="00BC2DCD" w:rsidRDefault="00E855C7" w:rsidP="00167185">
      <w:pPr>
        <w:jc w:val="both"/>
        <w:rPr>
          <w:rtl/>
        </w:rPr>
      </w:pPr>
      <w:r w:rsidRPr="00BC0B74">
        <w:rPr>
          <w:rFonts w:hint="cs"/>
          <w:b/>
          <w:bCs/>
          <w:rtl/>
        </w:rPr>
        <w:t>בדין הישראלי-</w:t>
      </w:r>
      <w:r>
        <w:rPr>
          <w:rFonts w:hint="cs"/>
          <w:rtl/>
        </w:rPr>
        <w:t xml:space="preserve"> </w:t>
      </w:r>
    </w:p>
    <w:p w14:paraId="08C8E9A1" w14:textId="413A97E9" w:rsidR="00BC2DCD" w:rsidRDefault="00874B51" w:rsidP="00167185">
      <w:pPr>
        <w:pStyle w:val="a6"/>
        <w:numPr>
          <w:ilvl w:val="0"/>
          <w:numId w:val="27"/>
        </w:numPr>
        <w:ind w:left="509"/>
        <w:jc w:val="both"/>
      </w:pPr>
      <w:r>
        <w:rPr>
          <w:rFonts w:hint="cs"/>
          <w:rtl/>
        </w:rPr>
        <w:t>ברק מדינה אומר שצריך לתת לס' 18 פרשנות תכליתית</w:t>
      </w:r>
      <w:r w:rsidR="00647D00">
        <w:rPr>
          <w:rFonts w:hint="cs"/>
          <w:rtl/>
        </w:rPr>
        <w:t xml:space="preserve"> וכי סיכול נכנס תחת ס' זה</w:t>
      </w:r>
      <w:r>
        <w:rPr>
          <w:rFonts w:hint="cs"/>
          <w:rtl/>
        </w:rPr>
        <w:t xml:space="preserve">. </w:t>
      </w:r>
    </w:p>
    <w:p w14:paraId="6078D430" w14:textId="77777777" w:rsidR="00BC2DCD" w:rsidRDefault="006B1BC3" w:rsidP="00167185">
      <w:pPr>
        <w:pStyle w:val="a6"/>
        <w:numPr>
          <w:ilvl w:val="0"/>
          <w:numId w:val="27"/>
        </w:numPr>
        <w:ind w:left="509"/>
        <w:jc w:val="both"/>
      </w:pPr>
      <w:r>
        <w:rPr>
          <w:rFonts w:hint="cs"/>
          <w:rtl/>
        </w:rPr>
        <w:t>ס' 130(2) להצעת חוק דיני ממונות- "התרחשות נסיבה חדשה המכשילה את מטרת ההתקשרות בחוזה"</w:t>
      </w:r>
    </w:p>
    <w:p w14:paraId="5C54F6CD" w14:textId="31874BE8" w:rsidR="00BC2DCD" w:rsidRDefault="006B1BC3" w:rsidP="00167185">
      <w:pPr>
        <w:pStyle w:val="a6"/>
        <w:numPr>
          <w:ilvl w:val="0"/>
          <w:numId w:val="27"/>
        </w:numPr>
        <w:ind w:left="509"/>
        <w:jc w:val="both"/>
      </w:pPr>
      <w:r>
        <w:rPr>
          <w:rFonts w:hint="cs"/>
          <w:rtl/>
        </w:rPr>
        <w:t>גב</w:t>
      </w:r>
      <w:r w:rsidR="006B196D">
        <w:rPr>
          <w:rFonts w:hint="cs"/>
          <w:rtl/>
        </w:rPr>
        <w:t>ריאלה</w:t>
      </w:r>
      <w:r>
        <w:rPr>
          <w:rFonts w:hint="cs"/>
          <w:rtl/>
        </w:rPr>
        <w:t xml:space="preserve"> שלו- נכנס לדין הישראלי מכוח ס' 39.</w:t>
      </w:r>
      <w:r w:rsidR="006B196D">
        <w:rPr>
          <w:rFonts w:hint="cs"/>
          <w:rtl/>
        </w:rPr>
        <w:t xml:space="preserve"> חובת תו"ל בשלב הקיום החוזי ואם צד אחד רואה שסוכלה המטרה אז יש סיכול של החוזה.</w:t>
      </w:r>
    </w:p>
    <w:p w14:paraId="4ADCB369" w14:textId="3D1458C7" w:rsidR="006B1BC3" w:rsidRDefault="006B1BC3" w:rsidP="00167185">
      <w:pPr>
        <w:pStyle w:val="a6"/>
        <w:numPr>
          <w:ilvl w:val="0"/>
          <w:numId w:val="27"/>
        </w:numPr>
        <w:ind w:left="509"/>
        <w:jc w:val="both"/>
        <w:rPr>
          <w:rtl/>
        </w:rPr>
      </w:pPr>
      <w:r>
        <w:rPr>
          <w:rFonts w:hint="cs"/>
          <w:rtl/>
        </w:rPr>
        <w:t>ס' 16(ב) לחוק חוזה הביטוח- מקרה פרטי של סיכול מטרה</w:t>
      </w:r>
      <w:r w:rsidR="007B0809">
        <w:rPr>
          <w:rFonts w:hint="cs"/>
          <w:rtl/>
        </w:rPr>
        <w:t>. אם הביטוח לא אפשרי אז החוזה בטל מאליו.</w:t>
      </w:r>
    </w:p>
    <w:p w14:paraId="20894FF0" w14:textId="0A188655" w:rsidR="006B1BC3" w:rsidRDefault="0098748E" w:rsidP="00167185">
      <w:pPr>
        <w:jc w:val="both"/>
        <w:rPr>
          <w:b/>
          <w:bCs/>
          <w:u w:val="single"/>
          <w:rtl/>
        </w:rPr>
      </w:pPr>
      <w:r>
        <w:rPr>
          <w:rFonts w:hint="cs"/>
          <w:b/>
          <w:bCs/>
          <w:noProof/>
          <w:rtl/>
          <w:lang w:val="he-IL"/>
        </w:rPr>
        <mc:AlternateContent>
          <mc:Choice Requires="wps">
            <w:drawing>
              <wp:anchor distT="0" distB="0" distL="114300" distR="114300" simplePos="0" relativeHeight="251713536" behindDoc="0" locked="0" layoutInCell="1" allowOverlap="1" wp14:anchorId="263DCC43" wp14:editId="2ABE6102">
                <wp:simplePos x="0" y="0"/>
                <wp:positionH relativeFrom="column">
                  <wp:posOffset>-53975</wp:posOffset>
                </wp:positionH>
                <wp:positionV relativeFrom="paragraph">
                  <wp:posOffset>272415</wp:posOffset>
                </wp:positionV>
                <wp:extent cx="5355238" cy="412750"/>
                <wp:effectExtent l="0" t="0" r="17145" b="25400"/>
                <wp:wrapNone/>
                <wp:docPr id="50" name="מלבן: פינות מעוגלות 50"/>
                <wp:cNvGraphicFramePr/>
                <a:graphic xmlns:a="http://schemas.openxmlformats.org/drawingml/2006/main">
                  <a:graphicData uri="http://schemas.microsoft.com/office/word/2010/wordprocessingShape">
                    <wps:wsp>
                      <wps:cNvSpPr/>
                      <wps:spPr>
                        <a:xfrm>
                          <a:off x="0" y="0"/>
                          <a:ext cx="5355238" cy="41275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4B50992" id="מלבן: פינות מעוגלות 50" o:spid="_x0000_s1026" style="position:absolute;left:0;text-align:left;margin-left:-4.25pt;margin-top:21.45pt;width:421.65pt;height:32.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" filled="f" strokecolor="#538135 [2409]" strokeweight="1pt">
                <v:stroke joinstyle="miter"/>
              </v:roundrect>
            </w:pict>
          </mc:Fallback>
        </mc:AlternateContent>
      </w:r>
      <w:r w:rsidR="006B1BC3">
        <w:rPr>
          <w:rFonts w:hint="cs"/>
          <w:b/>
          <w:bCs/>
          <w:u w:val="single"/>
          <w:rtl/>
        </w:rPr>
        <w:t>תיקון הטעות</w:t>
      </w:r>
    </w:p>
    <w:p w14:paraId="22AEA63C" w14:textId="1440841A" w:rsidR="006B1BC3" w:rsidRDefault="006B1BC3" w:rsidP="00167185">
      <w:pPr>
        <w:jc w:val="both"/>
        <w:rPr>
          <w:rtl/>
        </w:rPr>
      </w:pPr>
      <w:r w:rsidRPr="003B147B">
        <w:rPr>
          <w:rFonts w:hint="cs"/>
          <w:b/>
          <w:bCs/>
          <w:rtl/>
        </w:rPr>
        <w:t>ס' 14</w:t>
      </w:r>
      <w:r w:rsidR="003B147B">
        <w:rPr>
          <w:rFonts w:hint="cs"/>
          <w:b/>
          <w:bCs/>
          <w:rtl/>
        </w:rPr>
        <w:t>(</w:t>
      </w:r>
      <w:r w:rsidRPr="003B147B">
        <w:rPr>
          <w:rFonts w:hint="cs"/>
          <w:b/>
          <w:bCs/>
          <w:rtl/>
        </w:rPr>
        <w:t>ג</w:t>
      </w:r>
      <w:r w:rsidR="003B147B">
        <w:rPr>
          <w:rFonts w:hint="cs"/>
          <w:b/>
          <w:bCs/>
          <w:rtl/>
        </w:rPr>
        <w:t>)</w:t>
      </w:r>
      <w:r w:rsidRPr="003B147B">
        <w:rPr>
          <w:rFonts w:hint="cs"/>
          <w:b/>
          <w:bCs/>
          <w:rtl/>
        </w:rPr>
        <w:t xml:space="preserve"> </w:t>
      </w:r>
      <w:r w:rsidR="003B147B" w:rsidRPr="003B147B">
        <w:rPr>
          <w:rFonts w:hint="cs"/>
          <w:b/>
          <w:bCs/>
          <w:rtl/>
        </w:rPr>
        <w:t xml:space="preserve">לחוק החוזים: </w:t>
      </w:r>
      <w:r w:rsidR="003B147B">
        <w:rPr>
          <w:rFonts w:cs="Arial" w:hint="cs"/>
          <w:rtl/>
        </w:rPr>
        <w:t>"</w:t>
      </w:r>
      <w:r w:rsidR="003B147B" w:rsidRPr="003B147B">
        <w:rPr>
          <w:rFonts w:cs="Arial"/>
          <w:rtl/>
        </w:rPr>
        <w:t>טעות אינה עילה לביטול החוזה לפי סעיף זה, אם ניתן לקיים את החוזה בתיקון הטעות והצד השני הודיע, לפני שבוטל החוזה, שהוא מוכן לעשות כן</w:t>
      </w:r>
      <w:r w:rsidR="003B147B">
        <w:rPr>
          <w:rFonts w:cs="Arial" w:hint="cs"/>
          <w:rtl/>
        </w:rPr>
        <w:t>"</w:t>
      </w:r>
    </w:p>
    <w:p w14:paraId="150D8C0C" w14:textId="6EBD559F" w:rsidR="006B1BC3" w:rsidRDefault="006B1BC3" w:rsidP="00167185">
      <w:pPr>
        <w:jc w:val="both"/>
        <w:rPr>
          <w:rtl/>
        </w:rPr>
      </w:pPr>
      <w:r>
        <w:rPr>
          <w:rFonts w:hint="cs"/>
          <w:rtl/>
        </w:rPr>
        <w:t>חל רק על טעות ולא על הטעיה</w:t>
      </w:r>
      <w:r w:rsidR="006A6081">
        <w:rPr>
          <w:rFonts w:hint="cs"/>
          <w:rtl/>
        </w:rPr>
        <w:t xml:space="preserve"> וזוהי </w:t>
      </w:r>
      <w:r w:rsidR="000D1F8C">
        <w:rPr>
          <w:rFonts w:hint="cs"/>
          <w:rtl/>
        </w:rPr>
        <w:t>עוד הבחנה בין 14(א) ל15.</w:t>
      </w:r>
    </w:p>
    <w:p w14:paraId="71A6EC32" w14:textId="368082D4" w:rsidR="000D1F8C" w:rsidRDefault="000D1F8C" w:rsidP="00167185">
      <w:pPr>
        <w:jc w:val="both"/>
        <w:rPr>
          <w:b/>
          <w:bCs/>
          <w:u w:val="single"/>
          <w:rtl/>
        </w:rPr>
      </w:pPr>
      <w:r>
        <w:rPr>
          <w:rFonts w:hint="cs"/>
          <w:b/>
          <w:bCs/>
          <w:u w:val="single"/>
          <w:rtl/>
        </w:rPr>
        <w:t>טעות ואכיפה</w:t>
      </w:r>
    </w:p>
    <w:p w14:paraId="7B27DF5F" w14:textId="1B612A63" w:rsidR="000D1F8C" w:rsidRDefault="000D1F8C" w:rsidP="00167185">
      <w:pPr>
        <w:jc w:val="both"/>
        <w:rPr>
          <w:u w:val="single"/>
          <w:rtl/>
        </w:rPr>
      </w:pPr>
      <w:r>
        <w:rPr>
          <w:rFonts w:hint="cs"/>
          <w:u w:val="single"/>
          <w:rtl/>
        </w:rPr>
        <w:t>אכיפה</w:t>
      </w:r>
    </w:p>
    <w:p w14:paraId="79A3DD58" w14:textId="018CCE78" w:rsidR="000D1F8C" w:rsidRDefault="00EB5878" w:rsidP="00167185">
      <w:pPr>
        <w:jc w:val="both"/>
        <w:rPr>
          <w:rtl/>
        </w:rPr>
      </w:pPr>
      <w:r>
        <w:rPr>
          <w:rFonts w:hint="cs"/>
          <w:rtl/>
        </w:rPr>
        <w:t>בנסיבות</w:t>
      </w:r>
      <w:r w:rsidR="000D1F8C">
        <w:rPr>
          <w:rFonts w:hint="cs"/>
          <w:rtl/>
        </w:rPr>
        <w:t xml:space="preserve"> שבהן לא ניתן ביטול, עולה השאלה אם יש לתת אכיפה</w:t>
      </w:r>
      <w:r w:rsidR="004E6BDD">
        <w:rPr>
          <w:rFonts w:hint="cs"/>
          <w:rtl/>
        </w:rPr>
        <w:t>.</w:t>
      </w:r>
    </w:p>
    <w:p w14:paraId="7510A673" w14:textId="45851AF1" w:rsidR="000D1F8C" w:rsidRDefault="000D1F8C" w:rsidP="00167185">
      <w:pPr>
        <w:jc w:val="both"/>
        <w:rPr>
          <w:rtl/>
        </w:rPr>
      </w:pPr>
      <w:r w:rsidRPr="00FD4B95">
        <w:rPr>
          <w:rFonts w:hint="cs"/>
          <w:b/>
          <w:bCs/>
          <w:rtl/>
        </w:rPr>
        <w:t xml:space="preserve">עא 423/80 אבדני נ </w:t>
      </w:r>
      <w:proofErr w:type="spellStart"/>
      <w:r w:rsidRPr="00FD4B95">
        <w:rPr>
          <w:rFonts w:hint="cs"/>
          <w:b/>
          <w:bCs/>
          <w:rtl/>
        </w:rPr>
        <w:t>קסוטו</w:t>
      </w:r>
      <w:proofErr w:type="spellEnd"/>
      <w:r w:rsidRPr="00FD4B95">
        <w:rPr>
          <w:rFonts w:hint="cs"/>
          <w:b/>
          <w:bCs/>
          <w:rtl/>
        </w:rPr>
        <w:t>:</w:t>
      </w:r>
      <w:r>
        <w:rPr>
          <w:rFonts w:hint="cs"/>
          <w:rtl/>
        </w:rPr>
        <w:t xml:space="preserve"> </w:t>
      </w:r>
      <w:r w:rsidR="00B017DB">
        <w:rPr>
          <w:rFonts w:hint="cs"/>
          <w:rtl/>
        </w:rPr>
        <w:t>טעות לגבי הממכר. מחוזי- אין זכות ביטול, אבל לא ניתנת אכיפה.</w:t>
      </w:r>
      <w:r w:rsidR="004B5E0B">
        <w:rPr>
          <w:rFonts w:hint="cs"/>
          <w:rtl/>
        </w:rPr>
        <w:t xml:space="preserve"> </w:t>
      </w:r>
      <w:r w:rsidR="004B5E0B" w:rsidRPr="004654A5">
        <w:rPr>
          <w:rFonts w:hint="cs"/>
          <w:rtl/>
        </w:rPr>
        <w:t>בעליון הערעור נס</w:t>
      </w:r>
      <w:r w:rsidR="00EB5878" w:rsidRPr="004654A5">
        <w:rPr>
          <w:rFonts w:hint="cs"/>
          <w:rtl/>
        </w:rPr>
        <w:t>וב על</w:t>
      </w:r>
      <w:r w:rsidR="00EB5878">
        <w:rPr>
          <w:rFonts w:hint="cs"/>
          <w:rtl/>
        </w:rPr>
        <w:t xml:space="preserve"> גובה ההשבה ולכן העמדה של המחוזי לא נהפכה.</w:t>
      </w:r>
    </w:p>
    <w:p w14:paraId="71E0D3BF" w14:textId="65452AC3" w:rsidR="003D2F12" w:rsidRDefault="003D2F12" w:rsidP="00167185">
      <w:pPr>
        <w:jc w:val="both"/>
        <w:rPr>
          <w:rtl/>
        </w:rPr>
      </w:pPr>
    </w:p>
    <w:p w14:paraId="298675F3" w14:textId="77777777" w:rsidR="00A9428F" w:rsidRDefault="00A9428F" w:rsidP="00167185">
      <w:pPr>
        <w:jc w:val="both"/>
        <w:rPr>
          <w:rtl/>
        </w:rPr>
      </w:pPr>
    </w:p>
    <w:p w14:paraId="588C2E67" w14:textId="3F07638B" w:rsidR="001D1153" w:rsidRDefault="001D1153" w:rsidP="00167185">
      <w:pPr>
        <w:pStyle w:val="a4"/>
        <w:jc w:val="both"/>
        <w:rPr>
          <w:rtl/>
        </w:rPr>
      </w:pPr>
      <w:bookmarkStart w:id="21" w:name="_Toc62553152"/>
      <w:r>
        <w:rPr>
          <w:rFonts w:hint="cs"/>
          <w:rtl/>
        </w:rPr>
        <w:t>שיעור 21-</w:t>
      </w:r>
      <w:r w:rsidR="00DF47A8">
        <w:rPr>
          <w:rFonts w:hint="cs"/>
          <w:rtl/>
        </w:rPr>
        <w:t xml:space="preserve"> פגמים בכריתת חוזה- הטעיה</w:t>
      </w:r>
      <w:r>
        <w:rPr>
          <w:rFonts w:hint="cs"/>
          <w:rtl/>
        </w:rPr>
        <w:t xml:space="preserve"> (28.12)</w:t>
      </w:r>
      <w:bookmarkEnd w:id="21"/>
    </w:p>
    <w:p w14:paraId="6CAC8E49" w14:textId="43E0AF0E" w:rsidR="001D1153" w:rsidRDefault="00FF62D7" w:rsidP="00167185">
      <w:pPr>
        <w:jc w:val="both"/>
        <w:rPr>
          <w:b/>
          <w:bCs/>
          <w:u w:val="single"/>
          <w:rtl/>
        </w:rPr>
      </w:pPr>
      <w:r>
        <w:rPr>
          <w:rFonts w:hint="cs"/>
          <w:b/>
          <w:bCs/>
          <w:noProof/>
          <w:u w:val="single"/>
          <w:rtl/>
          <w:lang w:val="he-IL"/>
        </w:rPr>
        <mc:AlternateContent>
          <mc:Choice Requires="wps">
            <w:drawing>
              <wp:anchor distT="0" distB="0" distL="114300" distR="114300" simplePos="0" relativeHeight="251699200" behindDoc="0" locked="0" layoutInCell="1" allowOverlap="1" wp14:anchorId="1DA875E5" wp14:editId="26F73C11">
                <wp:simplePos x="0" y="0"/>
                <wp:positionH relativeFrom="column">
                  <wp:posOffset>-54816</wp:posOffset>
                </wp:positionH>
                <wp:positionV relativeFrom="paragraph">
                  <wp:posOffset>252095</wp:posOffset>
                </wp:positionV>
                <wp:extent cx="5359400" cy="622300"/>
                <wp:effectExtent l="0" t="0" r="12700" b="25400"/>
                <wp:wrapNone/>
                <wp:docPr id="36" name="מלבן: פינות מעוגלות 36"/>
                <wp:cNvGraphicFramePr/>
                <a:graphic xmlns:a="http://schemas.openxmlformats.org/drawingml/2006/main">
                  <a:graphicData uri="http://schemas.microsoft.com/office/word/2010/wordprocessingShape">
                    <wps:wsp>
                      <wps:cNvSpPr/>
                      <wps:spPr>
                        <a:xfrm>
                          <a:off x="0" y="0"/>
                          <a:ext cx="5359400" cy="62230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5DB21E6B" id="מלבן: פינות מעוגלות 36" o:spid="_x0000_s1026" style="position:absolute;left:0;text-align:left;margin-left:-4.3pt;margin-top:19.85pt;width:422pt;height:49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" filled="f" strokecolor="#538135 [2409]" strokeweight="1pt">
                <v:stroke joinstyle="miter"/>
              </v:roundrect>
            </w:pict>
          </mc:Fallback>
        </mc:AlternateContent>
      </w:r>
      <w:r w:rsidR="00B84ACE">
        <w:rPr>
          <w:rFonts w:hint="cs"/>
          <w:b/>
          <w:bCs/>
          <w:u w:val="single"/>
          <w:rtl/>
        </w:rPr>
        <w:t>מבוא</w:t>
      </w:r>
    </w:p>
    <w:p w14:paraId="2DF6CE6E" w14:textId="4EF8F57E" w:rsidR="00B84ACE" w:rsidRDefault="00B84ACE" w:rsidP="00167185">
      <w:pPr>
        <w:jc w:val="both"/>
        <w:rPr>
          <w:rtl/>
        </w:rPr>
      </w:pPr>
      <w:r w:rsidRPr="00FF62D7">
        <w:rPr>
          <w:rFonts w:hint="cs"/>
          <w:b/>
          <w:bCs/>
          <w:rtl/>
        </w:rPr>
        <w:t>ס' 15 ל</w:t>
      </w:r>
      <w:r w:rsidR="00FF62D7" w:rsidRPr="00FF62D7">
        <w:rPr>
          <w:rFonts w:hint="cs"/>
          <w:b/>
          <w:bCs/>
          <w:rtl/>
        </w:rPr>
        <w:t>חוק החוזים:</w:t>
      </w:r>
      <w:r w:rsidR="00FF62D7">
        <w:rPr>
          <w:rFonts w:hint="cs"/>
          <w:rtl/>
        </w:rPr>
        <w:t xml:space="preserve"> "</w:t>
      </w:r>
      <w:r w:rsidR="00FF62D7" w:rsidRPr="00FF62D7">
        <w:rPr>
          <w:rFonts w:cs="Arial"/>
          <w:rtl/>
        </w:rPr>
        <w:t xml:space="preserve">מי שהתקשר בחוזה עקב טעות שהיא תוצאת הטעיה שהטעהו הצד השני או אחר מטעמו, רשאי לבטל את החוזה; </w:t>
      </w:r>
      <w:proofErr w:type="spellStart"/>
      <w:r w:rsidR="00FF62D7" w:rsidRPr="00FF62D7">
        <w:rPr>
          <w:rFonts w:cs="Arial"/>
          <w:rtl/>
        </w:rPr>
        <w:t>לענין</w:t>
      </w:r>
      <w:proofErr w:type="spellEnd"/>
      <w:r w:rsidR="00FF62D7" w:rsidRPr="00FF62D7">
        <w:rPr>
          <w:rFonts w:cs="Arial"/>
          <w:rtl/>
        </w:rPr>
        <w:t xml:space="preserve"> זה, "הטעיה" – לרבות אי-גילוין של עובדות אשר לפי דין, לפי נוהג או לפי הנסיבות היה על הצד השני לגלותן</w:t>
      </w:r>
      <w:r w:rsidR="00FF62D7">
        <w:rPr>
          <w:rFonts w:hint="cs"/>
          <w:rtl/>
        </w:rPr>
        <w:t>"</w:t>
      </w:r>
    </w:p>
    <w:p w14:paraId="46053008" w14:textId="4A904957" w:rsidR="00B84ACE" w:rsidRDefault="00D10AA1" w:rsidP="00167185">
      <w:pPr>
        <w:jc w:val="both"/>
        <w:rPr>
          <w:b/>
          <w:bCs/>
          <w:u w:val="single"/>
          <w:rtl/>
        </w:rPr>
      </w:pPr>
      <w:r>
        <w:rPr>
          <w:rFonts w:hint="cs"/>
          <w:b/>
          <w:bCs/>
          <w:u w:val="single"/>
          <w:rtl/>
        </w:rPr>
        <w:t>יסודיות הטעות</w:t>
      </w:r>
    </w:p>
    <w:p w14:paraId="1C5A5976" w14:textId="3144348C" w:rsidR="00D10AA1" w:rsidRDefault="00D10AA1" w:rsidP="00167185">
      <w:pPr>
        <w:jc w:val="both"/>
        <w:rPr>
          <w:u w:val="single"/>
          <w:rtl/>
        </w:rPr>
      </w:pPr>
      <w:r>
        <w:rPr>
          <w:rFonts w:hint="cs"/>
          <w:u w:val="single"/>
          <w:rtl/>
        </w:rPr>
        <w:t>שאלת יסודיות הטעות</w:t>
      </w:r>
    </w:p>
    <w:p w14:paraId="20A0B09C" w14:textId="12976F8E" w:rsidR="00D10AA1" w:rsidRDefault="00D10AA1" w:rsidP="00167185">
      <w:pPr>
        <w:jc w:val="both"/>
        <w:rPr>
          <w:rtl/>
        </w:rPr>
      </w:pPr>
      <w:r>
        <w:rPr>
          <w:rFonts w:hint="cs"/>
          <w:rtl/>
        </w:rPr>
        <w:t>ס' 15 לא דורש שהטעות</w:t>
      </w:r>
      <w:r w:rsidR="005A6463">
        <w:rPr>
          <w:rFonts w:hint="cs"/>
          <w:rtl/>
        </w:rPr>
        <w:t xml:space="preserve"> תהיה</w:t>
      </w:r>
      <w:r>
        <w:rPr>
          <w:rFonts w:hint="cs"/>
          <w:rtl/>
        </w:rPr>
        <w:t xml:space="preserve"> יסודית. כלומר, אדם שהוטעה, טעה בפועל והתקשר בחוזה על סמך הטעות, רשאי לבטל אף אם המטעה לא ידע ולא היה צריך לדעת, שהטועה לא היה מתקשר בחוזה עקב הטעות.</w:t>
      </w:r>
    </w:p>
    <w:p w14:paraId="1BDE1738" w14:textId="42446C31" w:rsidR="00A4275F" w:rsidRDefault="0017060B" w:rsidP="00167185">
      <w:pPr>
        <w:jc w:val="both"/>
        <w:rPr>
          <w:rtl/>
        </w:rPr>
      </w:pPr>
      <w:r>
        <w:rPr>
          <w:rFonts w:hint="cs"/>
          <w:rtl/>
        </w:rPr>
        <w:lastRenderedPageBreak/>
        <w:t>בעיה- הטעיה בתו"ל. אם יכולה להיות הטעיה בתו"ל צומחת זכות ביטול.</w:t>
      </w:r>
    </w:p>
    <w:p w14:paraId="55F7646C" w14:textId="4ACE55F0" w:rsidR="0017060B" w:rsidRDefault="0017060B" w:rsidP="00167185">
      <w:pPr>
        <w:jc w:val="both"/>
        <w:rPr>
          <w:rtl/>
        </w:rPr>
      </w:pPr>
      <w:r w:rsidRPr="00B0120C">
        <w:rPr>
          <w:rFonts w:hint="cs"/>
          <w:b/>
          <w:bCs/>
          <w:rtl/>
        </w:rPr>
        <w:t>בארה</w:t>
      </w:r>
      <w:r w:rsidR="0018134E" w:rsidRPr="00B0120C">
        <w:rPr>
          <w:rFonts w:hint="cs"/>
          <w:b/>
          <w:bCs/>
          <w:rtl/>
        </w:rPr>
        <w:t>"</w:t>
      </w:r>
      <w:r w:rsidRPr="00B0120C">
        <w:rPr>
          <w:rFonts w:hint="cs"/>
          <w:b/>
          <w:bCs/>
          <w:rtl/>
        </w:rPr>
        <w:t>ב</w:t>
      </w:r>
      <w:r>
        <w:rPr>
          <w:rFonts w:hint="cs"/>
          <w:rtl/>
        </w:rPr>
        <w:t xml:space="preserve"> הפתרון הוא </w:t>
      </w:r>
      <w:r w:rsidR="000F2A3C">
        <w:rPr>
          <w:rFonts w:hint="cs"/>
          <w:rtl/>
        </w:rPr>
        <w:t>או שההטעיה היא זדונית ואז אפשר לבטל או שההטעיה היא יסודית וגם אפשר לבטל (גם אם היא לא זדונית).</w:t>
      </w:r>
    </w:p>
    <w:p w14:paraId="0EA5DB03" w14:textId="6F442A1A" w:rsidR="000F2A3C" w:rsidRDefault="000F2A3C" w:rsidP="00167185">
      <w:pPr>
        <w:jc w:val="both"/>
        <w:rPr>
          <w:rtl/>
        </w:rPr>
      </w:pPr>
      <w:r w:rsidRPr="00B0120C">
        <w:rPr>
          <w:rFonts w:hint="cs"/>
          <w:b/>
          <w:bCs/>
          <w:rtl/>
        </w:rPr>
        <w:t>בישראל-</w:t>
      </w:r>
      <w:r>
        <w:rPr>
          <w:rFonts w:hint="cs"/>
          <w:rtl/>
        </w:rPr>
        <w:t xml:space="preserve"> </w:t>
      </w:r>
      <w:r w:rsidRPr="0098748E">
        <w:rPr>
          <w:rFonts w:hint="cs"/>
          <w:color w:val="538135" w:themeColor="accent6" w:themeShade="BF"/>
          <w:rtl/>
        </w:rPr>
        <w:t>גם אם אין דרישה מפורש</w:t>
      </w:r>
      <w:r w:rsidR="00157B06" w:rsidRPr="0098748E">
        <w:rPr>
          <w:rFonts w:hint="cs"/>
          <w:color w:val="538135" w:themeColor="accent6" w:themeShade="BF"/>
          <w:rtl/>
        </w:rPr>
        <w:t>ת</w:t>
      </w:r>
      <w:r w:rsidRPr="0098748E">
        <w:rPr>
          <w:rFonts w:hint="cs"/>
          <w:color w:val="538135" w:themeColor="accent6" w:themeShade="BF"/>
          <w:rtl/>
        </w:rPr>
        <w:t>, בהימ</w:t>
      </w:r>
      <w:r w:rsidR="00007B5E" w:rsidRPr="0098748E">
        <w:rPr>
          <w:rFonts w:hint="cs"/>
          <w:color w:val="538135" w:themeColor="accent6" w:themeShade="BF"/>
          <w:rtl/>
        </w:rPr>
        <w:t>"</w:t>
      </w:r>
      <w:r w:rsidRPr="0098748E">
        <w:rPr>
          <w:rFonts w:hint="cs"/>
          <w:color w:val="538135" w:themeColor="accent6" w:themeShade="BF"/>
          <w:rtl/>
        </w:rPr>
        <w:t>ש לא מכיר בקלות בביטול אם הטעות לא יסודית</w:t>
      </w:r>
      <w:r>
        <w:rPr>
          <w:rFonts w:hint="cs"/>
          <w:rtl/>
        </w:rPr>
        <w:t>.</w:t>
      </w:r>
      <w:r w:rsidR="00537495">
        <w:rPr>
          <w:rFonts w:hint="cs"/>
          <w:rtl/>
        </w:rPr>
        <w:t xml:space="preserve"> כלומר, יסודיות הטעות</w:t>
      </w:r>
      <w:r w:rsidR="0081392C">
        <w:rPr>
          <w:rFonts w:hint="cs"/>
          <w:rtl/>
        </w:rPr>
        <w:t xml:space="preserve"> עוברת מהמישור המהותי למישו</w:t>
      </w:r>
      <w:r w:rsidR="00007B5E">
        <w:rPr>
          <w:rFonts w:hint="cs"/>
          <w:rtl/>
        </w:rPr>
        <w:t>ר</w:t>
      </w:r>
      <w:r w:rsidR="0081392C">
        <w:rPr>
          <w:rFonts w:hint="cs"/>
          <w:rtl/>
        </w:rPr>
        <w:t xml:space="preserve"> הראייתי.</w:t>
      </w:r>
    </w:p>
    <w:p w14:paraId="2215CCD5" w14:textId="5BFA45AC" w:rsidR="00007B5E" w:rsidRDefault="00007B5E" w:rsidP="00167185">
      <w:pPr>
        <w:jc w:val="both"/>
        <w:rPr>
          <w:rtl/>
        </w:rPr>
      </w:pPr>
      <w:r>
        <w:rPr>
          <w:rFonts w:hint="cs"/>
          <w:b/>
          <w:bCs/>
          <w:rtl/>
        </w:rPr>
        <w:t>ולנטין נ ולנטין:</w:t>
      </w:r>
      <w:r w:rsidR="004B03B9">
        <w:rPr>
          <w:rFonts w:hint="cs"/>
          <w:rtl/>
        </w:rPr>
        <w:t xml:space="preserve"> </w:t>
      </w:r>
      <w:r w:rsidR="004B03B9">
        <w:rPr>
          <w:rFonts w:cs="Arial"/>
          <w:rtl/>
        </w:rPr>
        <w:t>לבעל הייתה דירה והסכים לאשתו להעביר חצי מהדירה על שמה. שבוע לאחר ההסכם רצתה להתגרש. הסכים להעביר חלק מהדירה אליה. בדיעבד גילה ששיקרה לו לגבי טיול לאילת וישנה בחדר עם ידיד ובנוסף בת זוגו של הידיד לא הייתה בטיול. ולכן רצה לבטל את ההסכמים בהם הסכים להעביר לה כסף וחלק מהדירה.</w:t>
      </w:r>
      <w:r w:rsidR="004B03B9">
        <w:rPr>
          <w:rFonts w:cs="Arial" w:hint="cs"/>
          <w:rtl/>
        </w:rPr>
        <w:t xml:space="preserve"> הבעל טוען</w:t>
      </w:r>
      <w:r w:rsidR="004B03B9">
        <w:rPr>
          <w:rFonts w:cs="Arial"/>
          <w:rtl/>
        </w:rPr>
        <w:t xml:space="preserve"> </w:t>
      </w:r>
      <w:r w:rsidR="00E646AA">
        <w:rPr>
          <w:rFonts w:cs="Arial" w:hint="cs"/>
          <w:rtl/>
        </w:rPr>
        <w:t>של</w:t>
      </w:r>
      <w:r w:rsidR="005C0383">
        <w:rPr>
          <w:rFonts w:cs="Arial" w:hint="cs"/>
          <w:rtl/>
        </w:rPr>
        <w:t>ו</w:t>
      </w:r>
      <w:r w:rsidR="004B03B9">
        <w:rPr>
          <w:rFonts w:cs="Arial"/>
          <w:rtl/>
        </w:rPr>
        <w:t xml:space="preserve"> ידע שישנה בחדר עם מישהו אחר לא היה מתקשר עמה בהסכם. התקשר עקב טעות.</w:t>
      </w:r>
      <w:r w:rsidR="004B03B9">
        <w:rPr>
          <w:rFonts w:hint="cs"/>
          <w:rtl/>
        </w:rPr>
        <w:t xml:space="preserve"> </w:t>
      </w:r>
      <w:r w:rsidR="004B03B9">
        <w:rPr>
          <w:rFonts w:cs="Arial"/>
          <w:rtl/>
        </w:rPr>
        <w:t>ביהמ"ש אומר שכן הייתה הטעיה אבל היא לא קשורה סיבתית להסכמים.</w:t>
      </w:r>
    </w:p>
    <w:p w14:paraId="2F142757" w14:textId="63E797C3" w:rsidR="006C75EF" w:rsidRDefault="006C75EF" w:rsidP="00167185">
      <w:pPr>
        <w:jc w:val="both"/>
        <w:rPr>
          <w:rtl/>
        </w:rPr>
      </w:pPr>
      <w:r>
        <w:rPr>
          <w:rFonts w:hint="cs"/>
          <w:rtl/>
        </w:rPr>
        <w:t xml:space="preserve">האם ביהמ"ש צדק </w:t>
      </w:r>
      <w:proofErr w:type="spellStart"/>
      <w:r>
        <w:rPr>
          <w:rFonts w:hint="cs"/>
          <w:rtl/>
        </w:rPr>
        <w:t>בולנטין</w:t>
      </w:r>
      <w:proofErr w:type="spellEnd"/>
      <w:r>
        <w:rPr>
          <w:rFonts w:hint="cs"/>
          <w:rtl/>
        </w:rPr>
        <w:t>? הבעל יכול לטעון כי הסכם 3 נחת</w:t>
      </w:r>
      <w:r w:rsidR="00BE017F">
        <w:rPr>
          <w:rFonts w:hint="cs"/>
          <w:rtl/>
        </w:rPr>
        <w:t>ם</w:t>
      </w:r>
      <w:r w:rsidR="00156FCD">
        <w:rPr>
          <w:rFonts w:hint="cs"/>
          <w:rtl/>
        </w:rPr>
        <w:t xml:space="preserve"> </w:t>
      </w:r>
      <w:r>
        <w:rPr>
          <w:rFonts w:hint="cs"/>
          <w:rtl/>
        </w:rPr>
        <w:t>תוך אמונה בתוקפות של הסכם 2 (שנחתם מטעות</w:t>
      </w:r>
      <w:r w:rsidR="00E4656C">
        <w:rPr>
          <w:rFonts w:hint="cs"/>
          <w:rtl/>
        </w:rPr>
        <w:t xml:space="preserve"> כי הוא מבוסס תוך אמונה בתוקפו של הסכם 1 והסכם 1 נחתם תוך הטעיה ביחס לאירועי אילת. ההטעיה מכוונת- נמסר מידע שקרי ביחס לאירוע שהתרחש בסמיכות לחתימה על ההסכם</w:t>
      </w:r>
      <w:r>
        <w:rPr>
          <w:rFonts w:hint="cs"/>
          <w:rtl/>
        </w:rPr>
        <w:t>)</w:t>
      </w:r>
      <w:r w:rsidR="00E4656C">
        <w:rPr>
          <w:rFonts w:hint="cs"/>
          <w:rtl/>
        </w:rPr>
        <w:t>. המ</w:t>
      </w:r>
      <w:r w:rsidR="00EE5527">
        <w:rPr>
          <w:rFonts w:hint="cs"/>
          <w:rtl/>
        </w:rPr>
        <w:t>ה</w:t>
      </w:r>
      <w:r w:rsidR="00E4656C">
        <w:rPr>
          <w:rFonts w:hint="cs"/>
          <w:rtl/>
        </w:rPr>
        <w:t xml:space="preserve">לך של בימה"ש שניתק את הקשר בין הסכם 1 </w:t>
      </w:r>
      <w:r w:rsidR="000F333D">
        <w:rPr>
          <w:rFonts w:hint="cs"/>
          <w:rtl/>
        </w:rPr>
        <w:t>מהסכמים 2 ו3, לא קלה.</w:t>
      </w:r>
    </w:p>
    <w:p w14:paraId="02933EE5" w14:textId="6D929CE3" w:rsidR="005C3C33" w:rsidRDefault="005C3C33" w:rsidP="00167185">
      <w:pPr>
        <w:jc w:val="both"/>
        <w:rPr>
          <w:rtl/>
        </w:rPr>
      </w:pPr>
      <w:r>
        <w:rPr>
          <w:rFonts w:hint="cs"/>
          <w:b/>
          <w:bCs/>
          <w:rtl/>
        </w:rPr>
        <w:t xml:space="preserve">עא 304/84 </w:t>
      </w:r>
      <w:proofErr w:type="spellStart"/>
      <w:r>
        <w:rPr>
          <w:rFonts w:hint="cs"/>
          <w:b/>
          <w:bCs/>
          <w:rtl/>
        </w:rPr>
        <w:t>פופסקו</w:t>
      </w:r>
      <w:proofErr w:type="spellEnd"/>
      <w:r>
        <w:rPr>
          <w:rFonts w:hint="cs"/>
          <w:b/>
          <w:bCs/>
          <w:rtl/>
        </w:rPr>
        <w:t xml:space="preserve"> נ עריית חיפה: </w:t>
      </w:r>
      <w:r w:rsidRPr="00E868A4">
        <w:rPr>
          <w:rFonts w:hint="cs"/>
          <w:rtl/>
        </w:rPr>
        <w:t>עולה חדש מעוניין להקים פ</w:t>
      </w:r>
      <w:r w:rsidR="002B5408">
        <w:rPr>
          <w:rFonts w:hint="cs"/>
          <w:rtl/>
        </w:rPr>
        <w:t>א</w:t>
      </w:r>
      <w:r w:rsidRPr="00E868A4">
        <w:rPr>
          <w:rFonts w:hint="cs"/>
          <w:rtl/>
        </w:rPr>
        <w:t>רק שעשועים בחיפה ונדרש להוכיח את היכולת הכלכלית שלו והוא משקר לגביה. ביהמ</w:t>
      </w:r>
      <w:r w:rsidR="00E868A4">
        <w:rPr>
          <w:rFonts w:hint="cs"/>
          <w:rtl/>
        </w:rPr>
        <w:t>"</w:t>
      </w:r>
      <w:r w:rsidRPr="00E868A4">
        <w:rPr>
          <w:rFonts w:hint="cs"/>
          <w:rtl/>
        </w:rPr>
        <w:t xml:space="preserve">ש אומר שהמצג תרם להתקשרות בחוזה אבל לא נותנים סעד של ביטול בגלל שהעירייה הכניסו בתוך החוזה המון מנגנונים שמראים </w:t>
      </w:r>
      <w:r w:rsidR="00E868A4" w:rsidRPr="00E868A4">
        <w:rPr>
          <w:rFonts w:hint="cs"/>
          <w:rtl/>
        </w:rPr>
        <w:t xml:space="preserve">מה קורה אם </w:t>
      </w:r>
      <w:proofErr w:type="spellStart"/>
      <w:r w:rsidR="00E868A4" w:rsidRPr="00E868A4">
        <w:rPr>
          <w:rFonts w:hint="cs"/>
          <w:rtl/>
        </w:rPr>
        <w:t>פופסקו</w:t>
      </w:r>
      <w:proofErr w:type="spellEnd"/>
      <w:r w:rsidR="00E868A4" w:rsidRPr="00E868A4">
        <w:rPr>
          <w:rFonts w:hint="cs"/>
          <w:rtl/>
        </w:rPr>
        <w:t xml:space="preserve"> לא היה יכול להשלים את החוזה. עירייה סבירה הייתה מתקשרת בחוזה הזה על אף הטעות. כלומר, הם </w:t>
      </w:r>
      <w:r w:rsidR="00E868A4" w:rsidRPr="0098748E">
        <w:rPr>
          <w:rFonts w:hint="cs"/>
          <w:color w:val="538135" w:themeColor="accent6" w:themeShade="BF"/>
          <w:rtl/>
        </w:rPr>
        <w:t>מכניסים את שאלת יסודיות הטעות ב"דלת האחורית"</w:t>
      </w:r>
      <w:r w:rsidR="00E868A4" w:rsidRPr="00E868A4">
        <w:rPr>
          <w:rFonts w:hint="cs"/>
          <w:rtl/>
        </w:rPr>
        <w:t>.</w:t>
      </w:r>
    </w:p>
    <w:p w14:paraId="43A818EA" w14:textId="7329A0F7" w:rsidR="00566645" w:rsidRDefault="00566645" w:rsidP="00167185">
      <w:pPr>
        <w:jc w:val="both"/>
        <w:rPr>
          <w:b/>
          <w:bCs/>
          <w:u w:val="single"/>
          <w:rtl/>
        </w:rPr>
      </w:pPr>
      <w:r>
        <w:rPr>
          <w:rFonts w:hint="cs"/>
          <w:b/>
          <w:bCs/>
          <w:u w:val="single"/>
          <w:rtl/>
        </w:rPr>
        <w:t>המצב הנפשי</w:t>
      </w:r>
    </w:p>
    <w:p w14:paraId="1F1108A9" w14:textId="1E23D4AD" w:rsidR="00566645" w:rsidRDefault="00566645" w:rsidP="00167185">
      <w:pPr>
        <w:jc w:val="both"/>
        <w:rPr>
          <w:u w:val="single"/>
          <w:rtl/>
        </w:rPr>
      </w:pPr>
      <w:r>
        <w:rPr>
          <w:rFonts w:hint="cs"/>
          <w:u w:val="single"/>
          <w:rtl/>
        </w:rPr>
        <w:t>הטעיה בתו"ל</w:t>
      </w:r>
    </w:p>
    <w:p w14:paraId="5FA2A85E" w14:textId="20748CE3" w:rsidR="00566645" w:rsidRDefault="00566645" w:rsidP="00167185">
      <w:pPr>
        <w:jc w:val="both"/>
        <w:rPr>
          <w:rtl/>
        </w:rPr>
      </w:pPr>
      <w:r>
        <w:rPr>
          <w:rFonts w:hint="cs"/>
          <w:rtl/>
        </w:rPr>
        <w:t>מצג שווא רשלני בתו"ל- בטעות מפרסם רכב שונה שהוא זהה בכל הפרמטרים חוץ מצבע הריפוד.</w:t>
      </w:r>
    </w:p>
    <w:p w14:paraId="73F282D1" w14:textId="797460EB" w:rsidR="00566645" w:rsidRDefault="00566645" w:rsidP="00167185">
      <w:pPr>
        <w:jc w:val="both"/>
        <w:rPr>
          <w:rtl/>
        </w:rPr>
      </w:pPr>
      <w:r>
        <w:rPr>
          <w:rFonts w:hint="cs"/>
          <w:rtl/>
        </w:rPr>
        <w:t>יכול היות מצג שווא שהוא לא רשלני אבל בתו"ל- מוסר מצג השווא לא חשב שהוא מטעה והוא לא יכל להימנע ממנה. האם יש אפשרות לבטל?</w:t>
      </w:r>
    </w:p>
    <w:p w14:paraId="00B7158E" w14:textId="69940FB7" w:rsidR="00566645" w:rsidRDefault="00566645" w:rsidP="00167185">
      <w:pPr>
        <w:jc w:val="both"/>
        <w:rPr>
          <w:rtl/>
        </w:rPr>
      </w:pPr>
      <w:r>
        <w:rPr>
          <w:rFonts w:hint="cs"/>
          <w:rtl/>
        </w:rPr>
        <w:t xml:space="preserve">לפי </w:t>
      </w:r>
      <w:r w:rsidRPr="00C47FCB">
        <w:rPr>
          <w:rFonts w:hint="cs"/>
          <w:b/>
          <w:bCs/>
          <w:rtl/>
        </w:rPr>
        <w:t>ה</w:t>
      </w:r>
      <w:r w:rsidR="00252CF5" w:rsidRPr="00C47FCB">
        <w:rPr>
          <w:rFonts w:hint="cs"/>
          <w:b/>
          <w:bCs/>
          <w:rtl/>
        </w:rPr>
        <w:t>משפט ה</w:t>
      </w:r>
      <w:r w:rsidRPr="00C47FCB">
        <w:rPr>
          <w:rFonts w:hint="cs"/>
          <w:b/>
          <w:bCs/>
          <w:rtl/>
        </w:rPr>
        <w:t>אמריקאי</w:t>
      </w:r>
      <w:r>
        <w:rPr>
          <w:rFonts w:hint="cs"/>
          <w:rtl/>
        </w:rPr>
        <w:t xml:space="preserve"> אפשר אם הטעות יסודית</w:t>
      </w:r>
      <w:r w:rsidR="00252CF5">
        <w:rPr>
          <w:rFonts w:hint="cs"/>
          <w:rtl/>
        </w:rPr>
        <w:t>.</w:t>
      </w:r>
    </w:p>
    <w:p w14:paraId="11D44B84" w14:textId="0677D51C" w:rsidR="00566645" w:rsidRDefault="00566645" w:rsidP="00167185">
      <w:pPr>
        <w:jc w:val="both"/>
        <w:rPr>
          <w:rtl/>
        </w:rPr>
      </w:pPr>
      <w:r w:rsidRPr="00C47FCB">
        <w:rPr>
          <w:rFonts w:hint="cs"/>
          <w:b/>
          <w:bCs/>
          <w:rtl/>
        </w:rPr>
        <w:t>פרידמן</w:t>
      </w:r>
      <w:r w:rsidR="00C47FCB">
        <w:rPr>
          <w:rFonts w:hint="cs"/>
          <w:b/>
          <w:bCs/>
          <w:rtl/>
        </w:rPr>
        <w:t>, כה</w:t>
      </w:r>
      <w:r w:rsidRPr="00C47FCB">
        <w:rPr>
          <w:rFonts w:hint="cs"/>
          <w:b/>
          <w:bCs/>
          <w:rtl/>
        </w:rPr>
        <w:t>ן ושלו</w:t>
      </w:r>
      <w:r>
        <w:rPr>
          <w:rFonts w:hint="cs"/>
          <w:rtl/>
        </w:rPr>
        <w:t xml:space="preserve"> ואמרים שאפשר גם אם הטעות לא יסודית</w:t>
      </w:r>
      <w:r w:rsidR="00252CF5">
        <w:rPr>
          <w:rFonts w:hint="cs"/>
          <w:rtl/>
        </w:rPr>
        <w:t>.</w:t>
      </w:r>
    </w:p>
    <w:p w14:paraId="2AC0BD23" w14:textId="0E3DD158" w:rsidR="00566645" w:rsidRDefault="00780762" w:rsidP="00167185">
      <w:pPr>
        <w:jc w:val="both"/>
        <w:rPr>
          <w:rtl/>
        </w:rPr>
      </w:pPr>
      <w:r>
        <w:rPr>
          <w:rFonts w:hint="cs"/>
          <w:rtl/>
        </w:rPr>
        <w:t>יוצר קושי מבחינת תמריצים- ניתן לבטל גם אם הטעות לא יסודית וגם אם הצד הטועה היה יכול לאתר את הטעות ולה</w:t>
      </w:r>
      <w:r w:rsidR="00252CF5">
        <w:rPr>
          <w:rFonts w:hint="cs"/>
          <w:rtl/>
        </w:rPr>
        <w:t>י</w:t>
      </w:r>
      <w:r>
        <w:rPr>
          <w:rFonts w:hint="cs"/>
          <w:rtl/>
        </w:rPr>
        <w:t>מנע ממנה בקלות</w:t>
      </w:r>
      <w:r w:rsidR="00116D5E">
        <w:rPr>
          <w:rFonts w:hint="cs"/>
          <w:rtl/>
        </w:rPr>
        <w:t>.</w:t>
      </w:r>
    </w:p>
    <w:p w14:paraId="43252091" w14:textId="02EC14C8" w:rsidR="00780762" w:rsidRDefault="00780762" w:rsidP="00167185">
      <w:pPr>
        <w:jc w:val="both"/>
        <w:rPr>
          <w:rtl/>
        </w:rPr>
      </w:pPr>
      <w:r>
        <w:rPr>
          <w:rFonts w:hint="cs"/>
          <w:rtl/>
        </w:rPr>
        <w:t xml:space="preserve">במקרים בהם הטעות לא יסודית, ייתכן שראוי </w:t>
      </w:r>
      <w:r w:rsidR="00695A19">
        <w:rPr>
          <w:rFonts w:hint="cs"/>
          <w:rtl/>
        </w:rPr>
        <w:t>להכריע</w:t>
      </w:r>
      <w:r>
        <w:rPr>
          <w:rFonts w:hint="cs"/>
          <w:rtl/>
        </w:rPr>
        <w:t xml:space="preserve"> לפי ס' 14(ב) ולא לפי ס' 15.</w:t>
      </w:r>
    </w:p>
    <w:p w14:paraId="373153A3" w14:textId="0C7B1B91" w:rsidR="00252CF5" w:rsidRDefault="00252CF5" w:rsidP="00167185">
      <w:pPr>
        <w:jc w:val="both"/>
        <w:rPr>
          <w:b/>
          <w:bCs/>
          <w:u w:val="single"/>
          <w:rtl/>
        </w:rPr>
      </w:pPr>
      <w:r>
        <w:rPr>
          <w:rFonts w:hint="cs"/>
          <w:b/>
          <w:bCs/>
          <w:u w:val="single"/>
          <w:rtl/>
        </w:rPr>
        <w:t>הטעיה מטעמו של אחר</w:t>
      </w:r>
    </w:p>
    <w:p w14:paraId="466BC447" w14:textId="4D044EF7" w:rsidR="008161E6" w:rsidRPr="00252CF5" w:rsidRDefault="008161E6" w:rsidP="00167185">
      <w:pPr>
        <w:jc w:val="both"/>
        <w:rPr>
          <w:rtl/>
        </w:rPr>
      </w:pPr>
      <w:r>
        <w:rPr>
          <w:rFonts w:hint="cs"/>
          <w:rtl/>
        </w:rPr>
        <w:t>מה המשמעות של אחר מטעמו?</w:t>
      </w:r>
    </w:p>
    <w:p w14:paraId="44CFEE55" w14:textId="600989A8" w:rsidR="000B726E" w:rsidRPr="000B726E" w:rsidRDefault="00A9428F" w:rsidP="00167185">
      <w:pPr>
        <w:jc w:val="both"/>
        <w:rPr>
          <w:rtl/>
        </w:rPr>
      </w:pPr>
      <w:r>
        <w:rPr>
          <w:rFonts w:hint="cs"/>
          <w:noProof/>
          <w:rtl/>
          <w:lang w:val="he-IL"/>
        </w:rPr>
        <mc:AlternateContent>
          <mc:Choice Requires="wps">
            <w:drawing>
              <wp:anchor distT="0" distB="0" distL="114300" distR="114300" simplePos="0" relativeHeight="251698176" behindDoc="0" locked="0" layoutInCell="1" allowOverlap="1" wp14:anchorId="6FB1571E" wp14:editId="75C81FC3">
                <wp:simplePos x="0" y="0"/>
                <wp:positionH relativeFrom="column">
                  <wp:posOffset>-25400</wp:posOffset>
                </wp:positionH>
                <wp:positionV relativeFrom="paragraph">
                  <wp:posOffset>-44450</wp:posOffset>
                </wp:positionV>
                <wp:extent cx="5346700" cy="431800"/>
                <wp:effectExtent l="0" t="0" r="25400" b="25400"/>
                <wp:wrapNone/>
                <wp:docPr id="35" name="מלבן: פינות מעוגלות 35"/>
                <wp:cNvGraphicFramePr/>
                <a:graphic xmlns:a="http://schemas.openxmlformats.org/drawingml/2006/main">
                  <a:graphicData uri="http://schemas.microsoft.com/office/word/2010/wordprocessingShape">
                    <wps:wsp>
                      <wps:cNvSpPr/>
                      <wps:spPr>
                        <a:xfrm>
                          <a:off x="0" y="0"/>
                          <a:ext cx="5346700" cy="43180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009EA2EB" id="מלבן: פינות מעוגלות 35" o:spid="_x0000_s1026" style="position:absolute;left:0;text-align:left;margin-left:-2pt;margin-top:-3.5pt;width:421pt;height:34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" filled="f" strokecolor="#538135 [2409]" strokeweight="1pt">
                <v:stroke joinstyle="miter"/>
              </v:roundrect>
            </w:pict>
          </mc:Fallback>
        </mc:AlternateContent>
      </w:r>
      <w:r w:rsidR="008161E6" w:rsidRPr="000B726E">
        <w:rPr>
          <w:rFonts w:hint="cs"/>
          <w:b/>
          <w:bCs/>
          <w:rtl/>
        </w:rPr>
        <w:t>ס' 2 לחוק השליחות</w:t>
      </w:r>
      <w:r w:rsidR="000B726E" w:rsidRPr="000B726E">
        <w:rPr>
          <w:rFonts w:hint="cs"/>
          <w:b/>
          <w:bCs/>
          <w:rtl/>
        </w:rPr>
        <w:t>:</w:t>
      </w:r>
      <w:r w:rsidR="000B726E">
        <w:rPr>
          <w:rFonts w:hint="cs"/>
          <w:rtl/>
        </w:rPr>
        <w:t xml:space="preserve"> </w:t>
      </w:r>
      <w:r w:rsidR="000B726E">
        <w:rPr>
          <w:rFonts w:cs="Arial" w:hint="cs"/>
          <w:rtl/>
        </w:rPr>
        <w:t>"</w:t>
      </w:r>
      <w:r w:rsidR="000B726E" w:rsidRPr="000B726E">
        <w:rPr>
          <w:rFonts w:cs="Arial"/>
          <w:rtl/>
        </w:rPr>
        <w:t xml:space="preserve">שלוחו של אדם כמותו, ופעולת השלוח, לרבות ידיעתו וכוונתו, מחייבת ומזכה, לפי </w:t>
      </w:r>
      <w:proofErr w:type="spellStart"/>
      <w:r w:rsidR="000B726E" w:rsidRPr="000B726E">
        <w:rPr>
          <w:rFonts w:cs="Arial"/>
          <w:rtl/>
        </w:rPr>
        <w:t>הענין</w:t>
      </w:r>
      <w:proofErr w:type="spellEnd"/>
      <w:r w:rsidR="000B726E" w:rsidRPr="000B726E">
        <w:rPr>
          <w:rFonts w:cs="Arial"/>
          <w:rtl/>
        </w:rPr>
        <w:t>, את השולח</w:t>
      </w:r>
      <w:r w:rsidR="000B726E">
        <w:rPr>
          <w:rFonts w:cs="Arial" w:hint="cs"/>
          <w:rtl/>
        </w:rPr>
        <w:t>"</w:t>
      </w:r>
    </w:p>
    <w:p w14:paraId="6E22BAD6" w14:textId="69A8D9FD" w:rsidR="008161E6" w:rsidRDefault="008161E6" w:rsidP="00167185">
      <w:pPr>
        <w:jc w:val="both"/>
        <w:rPr>
          <w:rtl/>
        </w:rPr>
      </w:pPr>
      <w:r>
        <w:rPr>
          <w:rFonts w:hint="cs"/>
          <w:rtl/>
        </w:rPr>
        <w:t>חוק</w:t>
      </w:r>
      <w:r w:rsidR="00DD2B2B">
        <w:rPr>
          <w:rFonts w:hint="cs"/>
          <w:rtl/>
        </w:rPr>
        <w:t xml:space="preserve"> השליחות</w:t>
      </w:r>
      <w:r>
        <w:rPr>
          <w:rFonts w:hint="cs"/>
          <w:rtl/>
        </w:rPr>
        <w:t xml:space="preserve"> מדבר על יחסים בין שולח לשלוח. הגוף ששולח סוכן מטעמו לבצע פעולות בשמו. שליחות בדר</w:t>
      </w:r>
      <w:r w:rsidR="00FD1BED">
        <w:rPr>
          <w:rFonts w:hint="cs"/>
          <w:rtl/>
        </w:rPr>
        <w:t>"</w:t>
      </w:r>
      <w:r>
        <w:rPr>
          <w:rFonts w:hint="cs"/>
          <w:rtl/>
        </w:rPr>
        <w:t xml:space="preserve">כ נוצרת באמצעות ייפוי כוח. </w:t>
      </w:r>
    </w:p>
    <w:p w14:paraId="55AF2818" w14:textId="555EDEED" w:rsidR="0038707D" w:rsidRDefault="0038707D" w:rsidP="00167185">
      <w:pPr>
        <w:jc w:val="both"/>
        <w:rPr>
          <w:rtl/>
        </w:rPr>
      </w:pPr>
      <w:r w:rsidRPr="0098748E">
        <w:rPr>
          <w:rFonts w:hint="cs"/>
          <w:color w:val="538135" w:themeColor="accent6" w:themeShade="BF"/>
          <w:rtl/>
        </w:rPr>
        <w:t>כל פעולה שעשה השלוח, מחייב את השולח לרבות הטעיה שהשלוח הטעה את הצד השני</w:t>
      </w:r>
      <w:r>
        <w:rPr>
          <w:rFonts w:hint="cs"/>
          <w:rtl/>
        </w:rPr>
        <w:t xml:space="preserve">. לכן לכאורה, אין צורך בס' 15. כי רואים את הפעולה של השולח כפעולה של השלוח ולהיפך. </w:t>
      </w:r>
      <w:r w:rsidR="005C11A0">
        <w:rPr>
          <w:rFonts w:hint="cs"/>
          <w:rtl/>
        </w:rPr>
        <w:t>אבל התיבה "אחר מ</w:t>
      </w:r>
      <w:r w:rsidR="000F1005">
        <w:rPr>
          <w:rFonts w:hint="cs"/>
          <w:rtl/>
        </w:rPr>
        <w:t>טע</w:t>
      </w:r>
      <w:r w:rsidR="005C11A0">
        <w:rPr>
          <w:rFonts w:hint="cs"/>
          <w:rtl/>
        </w:rPr>
        <w:t xml:space="preserve">מו" </w:t>
      </w:r>
      <w:r w:rsidR="005C11A0" w:rsidRPr="0098748E">
        <w:rPr>
          <w:rFonts w:hint="cs"/>
          <w:color w:val="538135" w:themeColor="accent6" w:themeShade="BF"/>
          <w:rtl/>
        </w:rPr>
        <w:t xml:space="preserve">רחבה יותר </w:t>
      </w:r>
      <w:r w:rsidR="005C11A0">
        <w:rPr>
          <w:rFonts w:hint="cs"/>
          <w:rtl/>
        </w:rPr>
        <w:t xml:space="preserve">מחוק </w:t>
      </w:r>
      <w:r w:rsidR="005C11A0" w:rsidRPr="00D45CC8">
        <w:rPr>
          <w:rFonts w:hint="cs"/>
          <w:rtl/>
        </w:rPr>
        <w:t xml:space="preserve">השליחות. מספיקה פעולה </w:t>
      </w:r>
      <w:r w:rsidR="00737BE8" w:rsidRPr="00D45CC8">
        <w:rPr>
          <w:rFonts w:hint="cs"/>
          <w:rtl/>
        </w:rPr>
        <w:t>בהתאם</w:t>
      </w:r>
      <w:r w:rsidR="00737BE8">
        <w:rPr>
          <w:rFonts w:hint="cs"/>
          <w:rtl/>
        </w:rPr>
        <w:t xml:space="preserve"> להוראות או בהסכמה של הצד השני </w:t>
      </w:r>
      <w:r w:rsidR="00D45CC8">
        <w:rPr>
          <w:rFonts w:hint="cs"/>
          <w:rtl/>
        </w:rPr>
        <w:t>של ההסכם מבלי שיהיו יחסים עד שמגיעים ליחסי שליחות.</w:t>
      </w:r>
    </w:p>
    <w:p w14:paraId="2AFFA284" w14:textId="0DBFBD05" w:rsidR="005C11A0" w:rsidRDefault="005C11A0" w:rsidP="00167185">
      <w:pPr>
        <w:jc w:val="both"/>
        <w:rPr>
          <w:rtl/>
        </w:rPr>
      </w:pPr>
      <w:r w:rsidRPr="0098748E">
        <w:rPr>
          <w:rFonts w:hint="cs"/>
          <w:color w:val="538135" w:themeColor="accent6" w:themeShade="BF"/>
          <w:rtl/>
        </w:rPr>
        <w:lastRenderedPageBreak/>
        <w:t>הדרישה היא שהפעולה היא מטעמו של הצד השני ולא ההטעיה</w:t>
      </w:r>
      <w:r>
        <w:rPr>
          <w:rFonts w:hint="cs"/>
          <w:rtl/>
        </w:rPr>
        <w:t xml:space="preserve">. </w:t>
      </w:r>
      <w:r w:rsidR="00FA48EF">
        <w:rPr>
          <w:rFonts w:hint="cs"/>
          <w:rtl/>
        </w:rPr>
        <w:t>למשל נציג מכירות שמטעה- הס</w:t>
      </w:r>
      <w:r w:rsidR="00970C41">
        <w:rPr>
          <w:rFonts w:hint="cs"/>
          <w:rtl/>
        </w:rPr>
        <w:t>יבה</w:t>
      </w:r>
      <w:r w:rsidR="00FA48EF">
        <w:rPr>
          <w:rFonts w:hint="cs"/>
          <w:rtl/>
        </w:rPr>
        <w:t xml:space="preserve"> שהוא מטעה היא לא שהוא רוצה להשיג כספים לחברה אלא כי הוא רוצה להשיג בונוסים. הסיבה היא מטעמו שלו אבל הוא פועל מטעם החברה. זה עדיין ניתן לביטול עקב הטעיה.</w:t>
      </w:r>
    </w:p>
    <w:p w14:paraId="0FC310D5" w14:textId="077EA89F" w:rsidR="00DD2B2B" w:rsidRDefault="00026EE2" w:rsidP="00167185">
      <w:pPr>
        <w:jc w:val="both"/>
        <w:rPr>
          <w:rtl/>
        </w:rPr>
      </w:pPr>
      <w:r>
        <w:rPr>
          <w:rFonts w:hint="cs"/>
          <w:rtl/>
        </w:rPr>
        <w:t>גם כפיה ועושק יכולות להיעשות ע</w:t>
      </w:r>
      <w:r w:rsidR="002A788D">
        <w:rPr>
          <w:rFonts w:hint="cs"/>
          <w:rtl/>
        </w:rPr>
        <w:t>"</w:t>
      </w:r>
      <w:r w:rsidR="00D811A1">
        <w:rPr>
          <w:rFonts w:hint="cs"/>
          <w:rtl/>
        </w:rPr>
        <w:t>י צד ג'. אין סעד אבל לפי ס' 17 18 ו12 אבל כן ביהמ</w:t>
      </w:r>
      <w:r w:rsidR="00BD4CB6">
        <w:rPr>
          <w:rFonts w:hint="cs"/>
          <w:rtl/>
        </w:rPr>
        <w:t>"</w:t>
      </w:r>
      <w:r w:rsidR="00D811A1">
        <w:rPr>
          <w:rFonts w:hint="cs"/>
          <w:rtl/>
        </w:rPr>
        <w:t>ש יכול לה</w:t>
      </w:r>
      <w:r w:rsidR="00BD4CB6">
        <w:rPr>
          <w:rFonts w:hint="cs"/>
          <w:rtl/>
        </w:rPr>
        <w:t>י</w:t>
      </w:r>
      <w:r w:rsidR="00D811A1">
        <w:rPr>
          <w:rFonts w:hint="cs"/>
          <w:rtl/>
        </w:rPr>
        <w:t>מנע מאכיפה לפי החריג בס' 3(4).</w:t>
      </w:r>
      <w:r w:rsidR="00BD4CB6">
        <w:rPr>
          <w:rFonts w:hint="cs"/>
          <w:rtl/>
        </w:rPr>
        <w:t xml:space="preserve"> יכולים להיות גם סעדים במקרים אל</w:t>
      </w:r>
      <w:r w:rsidR="00322CC4">
        <w:rPr>
          <w:rFonts w:hint="cs"/>
          <w:rtl/>
        </w:rPr>
        <w:t>ה</w:t>
      </w:r>
      <w:r w:rsidR="00BD4CB6">
        <w:rPr>
          <w:rFonts w:hint="cs"/>
          <w:rtl/>
        </w:rPr>
        <w:t xml:space="preserve"> לפי דיני הנזיקין.</w:t>
      </w:r>
    </w:p>
    <w:p w14:paraId="48BD3F33" w14:textId="6B9AB4FE" w:rsidR="00D56093" w:rsidRPr="00333CC0" w:rsidRDefault="009220F8" w:rsidP="00167185">
      <w:pPr>
        <w:jc w:val="both"/>
        <w:rPr>
          <w:b/>
          <w:bCs/>
          <w:u w:val="single"/>
          <w:rtl/>
        </w:rPr>
      </w:pPr>
      <w:r>
        <w:rPr>
          <w:rFonts w:hint="cs"/>
          <w:b/>
          <w:bCs/>
          <w:u w:val="single"/>
          <w:rtl/>
        </w:rPr>
        <w:t>מהות ההטעיה</w:t>
      </w:r>
    </w:p>
    <w:p w14:paraId="43A1B30B" w14:textId="41A65BD2" w:rsidR="009220F8" w:rsidRDefault="009220F8" w:rsidP="00167185">
      <w:pPr>
        <w:jc w:val="both"/>
        <w:rPr>
          <w:rtl/>
        </w:rPr>
      </w:pPr>
      <w:r>
        <w:rPr>
          <w:rFonts w:hint="cs"/>
          <w:rtl/>
        </w:rPr>
        <w:t xml:space="preserve">איזון אינטרסים- </w:t>
      </w:r>
      <w:r w:rsidR="00333CC0">
        <w:rPr>
          <w:rFonts w:hint="cs"/>
          <w:rtl/>
        </w:rPr>
        <w:t xml:space="preserve">מצד אחד לא רוצים שאנשים יטעו אחד את השני ומצד שני רוצים </w:t>
      </w:r>
      <w:r>
        <w:rPr>
          <w:rFonts w:hint="cs"/>
          <w:rtl/>
        </w:rPr>
        <w:t>לאפשר רווח של הצד השני ממידע שיש לו.</w:t>
      </w:r>
    </w:p>
    <w:p w14:paraId="2B54DEAD" w14:textId="6A8DDED8" w:rsidR="009220F8" w:rsidRDefault="009220F8" w:rsidP="00167185">
      <w:pPr>
        <w:jc w:val="both"/>
        <w:rPr>
          <w:rtl/>
        </w:rPr>
      </w:pPr>
      <w:r>
        <w:rPr>
          <w:rFonts w:hint="cs"/>
          <w:rtl/>
        </w:rPr>
        <w:t>המקרה הקל- אסורה הטעיה אקטיבית. הדיון הקשה הוא חובת הגילוי.</w:t>
      </w:r>
    </w:p>
    <w:p w14:paraId="5FAAF9CE" w14:textId="7B5FEBFE" w:rsidR="009220F8" w:rsidRDefault="009220F8" w:rsidP="00167185">
      <w:pPr>
        <w:jc w:val="both"/>
        <w:rPr>
          <w:rtl/>
        </w:rPr>
      </w:pPr>
      <w:r>
        <w:rPr>
          <w:rFonts w:hint="cs"/>
          <w:rtl/>
        </w:rPr>
        <w:t>ההבחנה לא תמיד קלה</w:t>
      </w:r>
      <w:r w:rsidR="002028F1">
        <w:rPr>
          <w:rFonts w:hint="cs"/>
          <w:rtl/>
        </w:rPr>
        <w:t>, לדוג'-</w:t>
      </w:r>
      <w:r>
        <w:rPr>
          <w:rFonts w:hint="cs"/>
          <w:rtl/>
        </w:rPr>
        <w:t xml:space="preserve"> גילוי חצי אמת, שינוי של מצג קודם וכו'.</w:t>
      </w:r>
    </w:p>
    <w:p w14:paraId="29ED7433" w14:textId="34CD50CB" w:rsidR="002028F1" w:rsidRDefault="002028F1" w:rsidP="00167185">
      <w:pPr>
        <w:jc w:val="both"/>
        <w:rPr>
          <w:u w:val="single"/>
          <w:rtl/>
        </w:rPr>
      </w:pPr>
      <w:r>
        <w:rPr>
          <w:rFonts w:hint="cs"/>
          <w:u w:val="single"/>
          <w:rtl/>
        </w:rPr>
        <w:t>מצג שווא</w:t>
      </w:r>
    </w:p>
    <w:p w14:paraId="20D55E86" w14:textId="151DEEC3" w:rsidR="002028F1" w:rsidRDefault="002028F1" w:rsidP="00167185">
      <w:pPr>
        <w:jc w:val="both"/>
        <w:rPr>
          <w:rtl/>
        </w:rPr>
      </w:pPr>
      <w:r>
        <w:rPr>
          <w:rFonts w:hint="cs"/>
          <w:rtl/>
        </w:rPr>
        <w:t xml:space="preserve">הטעיה כלל היא מצג שווא של עובדה או משפט, אשר מוביל לטעות של הצד השני ומוביל לכריתת חוזה. </w:t>
      </w:r>
      <w:r w:rsidRPr="002C7DAB">
        <w:rPr>
          <w:rFonts w:hint="cs"/>
          <w:color w:val="538135" w:themeColor="accent6" w:themeShade="BF"/>
          <w:rtl/>
        </w:rPr>
        <w:t>אי קיום הבטחות במסגרת החוזה אינן מצג שווא</w:t>
      </w:r>
      <w:r>
        <w:rPr>
          <w:rFonts w:hint="cs"/>
          <w:rtl/>
        </w:rPr>
        <w:t>.</w:t>
      </w:r>
    </w:p>
    <w:p w14:paraId="2CFD0844" w14:textId="18B1CC31" w:rsidR="002028F1" w:rsidRPr="00960A1D" w:rsidRDefault="002028F1" w:rsidP="00167185">
      <w:pPr>
        <w:jc w:val="both"/>
        <w:rPr>
          <w:b/>
          <w:bCs/>
          <w:rtl/>
        </w:rPr>
      </w:pPr>
      <w:r w:rsidRPr="00960A1D">
        <w:rPr>
          <w:rFonts w:hint="cs"/>
          <w:b/>
          <w:bCs/>
          <w:rtl/>
        </w:rPr>
        <w:t>האם כוונה בשעת הכריתה לא לקיים את ההתחייבות מהווה הטעיה?</w:t>
      </w:r>
    </w:p>
    <w:p w14:paraId="77F3258D" w14:textId="1743D573" w:rsidR="002028F1" w:rsidRDefault="00853FBD" w:rsidP="00167185">
      <w:pPr>
        <w:jc w:val="both"/>
        <w:rPr>
          <w:rtl/>
        </w:rPr>
      </w:pPr>
      <w:r>
        <w:rPr>
          <w:rFonts w:hint="cs"/>
          <w:rtl/>
        </w:rPr>
        <w:t xml:space="preserve">אם ההבטחה היא תנאי בחוזה- אין משמעות אמיתית לדיון, יש סעדים בגין הפרה. אבל אם </w:t>
      </w:r>
      <w:r w:rsidR="008933E1">
        <w:rPr>
          <w:rFonts w:hint="cs"/>
          <w:rtl/>
        </w:rPr>
        <w:t xml:space="preserve">מצג שווא </w:t>
      </w:r>
      <w:r w:rsidR="008933E1" w:rsidRPr="008933E1">
        <w:rPr>
          <w:rFonts w:hint="cs"/>
          <w:highlight w:val="yellow"/>
          <w:rtl/>
        </w:rPr>
        <w:t>הוא ז</w:t>
      </w:r>
      <w:r w:rsidR="008933E1">
        <w:rPr>
          <w:rFonts w:hint="cs"/>
          <w:rtl/>
        </w:rPr>
        <w:t xml:space="preserve">ה </w:t>
      </w:r>
    </w:p>
    <w:p w14:paraId="20606144" w14:textId="317FC205" w:rsidR="008933E1" w:rsidRDefault="008933E1" w:rsidP="00167185">
      <w:pPr>
        <w:jc w:val="both"/>
        <w:rPr>
          <w:rtl/>
        </w:rPr>
      </w:pPr>
      <w:r w:rsidRPr="007C222C">
        <w:rPr>
          <w:rFonts w:hint="cs"/>
          <w:b/>
          <w:bCs/>
          <w:rtl/>
        </w:rPr>
        <w:t>בארה</w:t>
      </w:r>
      <w:r w:rsidR="007C222C" w:rsidRPr="007C222C">
        <w:rPr>
          <w:rFonts w:hint="cs"/>
          <w:b/>
          <w:bCs/>
          <w:rtl/>
        </w:rPr>
        <w:t>"</w:t>
      </w:r>
      <w:r w:rsidRPr="007C222C">
        <w:rPr>
          <w:rFonts w:hint="cs"/>
          <w:b/>
          <w:bCs/>
          <w:rtl/>
        </w:rPr>
        <w:t>ב</w:t>
      </w:r>
      <w:r>
        <w:rPr>
          <w:rFonts w:hint="cs"/>
          <w:rtl/>
        </w:rPr>
        <w:t xml:space="preserve"> יגידו שזה לא הטעיה, </w:t>
      </w:r>
      <w:r w:rsidRPr="007C222C">
        <w:rPr>
          <w:rFonts w:hint="cs"/>
          <w:b/>
          <w:bCs/>
          <w:rtl/>
        </w:rPr>
        <w:t>באנגליה</w:t>
      </w:r>
      <w:r>
        <w:rPr>
          <w:rFonts w:hint="cs"/>
          <w:rtl/>
        </w:rPr>
        <w:t xml:space="preserve"> יגידו שזה כן.</w:t>
      </w:r>
    </w:p>
    <w:p w14:paraId="4AE83318" w14:textId="2F6749DD" w:rsidR="008933E1" w:rsidRDefault="008933E1" w:rsidP="00167185">
      <w:pPr>
        <w:jc w:val="both"/>
        <w:rPr>
          <w:rtl/>
        </w:rPr>
      </w:pPr>
      <w:r w:rsidRPr="007C222C">
        <w:rPr>
          <w:rFonts w:hint="cs"/>
          <w:b/>
          <w:bCs/>
          <w:rtl/>
        </w:rPr>
        <w:t>בישראל</w:t>
      </w:r>
      <w:r>
        <w:rPr>
          <w:rFonts w:hint="cs"/>
          <w:rtl/>
        </w:rPr>
        <w:t xml:space="preserve"> יש גישות שונות</w:t>
      </w:r>
      <w:r w:rsidR="00B0449D">
        <w:rPr>
          <w:rFonts w:hint="cs"/>
          <w:rtl/>
        </w:rPr>
        <w:t xml:space="preserve"> (דרך אמצע לא ברורה)</w:t>
      </w:r>
      <w:r w:rsidR="00E65BFA">
        <w:rPr>
          <w:rFonts w:hint="cs"/>
          <w:rtl/>
        </w:rPr>
        <w:t>.</w:t>
      </w:r>
    </w:p>
    <w:p w14:paraId="0F983D30" w14:textId="2C77C5D5" w:rsidR="006876DB" w:rsidRDefault="00E65BFA" w:rsidP="00167185">
      <w:pPr>
        <w:jc w:val="both"/>
        <w:rPr>
          <w:rtl/>
        </w:rPr>
      </w:pPr>
      <w:r>
        <w:rPr>
          <w:rFonts w:hint="cs"/>
          <w:b/>
          <w:bCs/>
          <w:rtl/>
        </w:rPr>
        <w:t xml:space="preserve">עא </w:t>
      </w:r>
      <w:r w:rsidR="008933E1">
        <w:rPr>
          <w:rFonts w:hint="cs"/>
          <w:b/>
          <w:bCs/>
          <w:rtl/>
        </w:rPr>
        <w:t>760/77 בן עמי נ בנק לאומי:</w:t>
      </w:r>
      <w:r w:rsidR="008933E1">
        <w:rPr>
          <w:rFonts w:hint="cs"/>
          <w:rtl/>
        </w:rPr>
        <w:t xml:space="preserve"> </w:t>
      </w:r>
      <w:r w:rsidR="001428AE">
        <w:rPr>
          <w:rFonts w:hint="cs"/>
          <w:rtl/>
        </w:rPr>
        <w:t xml:space="preserve">התחייבות למסור ערבים לחשבון בנק עסקי כאשר ידוע לנציג שאין ערבים. ביהמ"ש </w:t>
      </w:r>
      <w:r w:rsidR="006876DB">
        <w:rPr>
          <w:rFonts w:hint="cs"/>
          <w:rtl/>
        </w:rPr>
        <w:t xml:space="preserve">פוסק </w:t>
      </w:r>
      <w:r w:rsidR="006876DB" w:rsidRPr="006D5402">
        <w:rPr>
          <w:rFonts w:hint="cs"/>
          <w:color w:val="538135" w:themeColor="accent6" w:themeShade="BF"/>
          <w:rtl/>
        </w:rPr>
        <w:t>שזאת הטעיה כי הוא מעולם לא התכוון לקיים.</w:t>
      </w:r>
      <w:r w:rsidR="00B0449D" w:rsidRPr="006D5402">
        <w:rPr>
          <w:rFonts w:hint="cs"/>
          <w:color w:val="538135" w:themeColor="accent6" w:themeShade="BF"/>
          <w:rtl/>
        </w:rPr>
        <w:t xml:space="preserve"> אם הוא התכוון לקיים בשעת הכריתה אבל לא היה מסוגל לקיים, זאת לא הטעיה</w:t>
      </w:r>
      <w:r w:rsidR="00B0449D">
        <w:rPr>
          <w:rFonts w:hint="cs"/>
          <w:rtl/>
        </w:rPr>
        <w:t>.</w:t>
      </w:r>
    </w:p>
    <w:p w14:paraId="2089544F" w14:textId="682D7982" w:rsidR="00B0449D" w:rsidRDefault="00B0449D" w:rsidP="00167185">
      <w:pPr>
        <w:jc w:val="both"/>
        <w:rPr>
          <w:u w:val="single"/>
          <w:rtl/>
        </w:rPr>
      </w:pPr>
      <w:r>
        <w:rPr>
          <w:rFonts w:hint="cs"/>
          <w:u w:val="single"/>
          <w:rtl/>
        </w:rPr>
        <w:t>התפארות והבעת דעה</w:t>
      </w:r>
    </w:p>
    <w:p w14:paraId="339B4CFD" w14:textId="70BE17C3" w:rsidR="00B0449D" w:rsidRDefault="00B0449D" w:rsidP="00167185">
      <w:pPr>
        <w:jc w:val="both"/>
        <w:rPr>
          <w:rtl/>
        </w:rPr>
      </w:pPr>
      <w:r>
        <w:rPr>
          <w:rFonts w:hint="cs"/>
          <w:rtl/>
        </w:rPr>
        <w:t xml:space="preserve">התפארות והבעת דעה בדר"כ </w:t>
      </w:r>
      <w:r w:rsidR="00E54A08">
        <w:rPr>
          <w:rFonts w:hint="cs"/>
          <w:rtl/>
        </w:rPr>
        <w:t xml:space="preserve">לא נתפסים ככוללים </w:t>
      </w:r>
      <w:r w:rsidR="00E65BFA">
        <w:rPr>
          <w:rFonts w:hint="cs"/>
          <w:rtl/>
        </w:rPr>
        <w:t>התייחסות</w:t>
      </w:r>
      <w:r w:rsidR="00E54A08">
        <w:rPr>
          <w:rFonts w:hint="cs"/>
          <w:rtl/>
        </w:rPr>
        <w:t xml:space="preserve"> ביחס לאמיתות המצגים.</w:t>
      </w:r>
    </w:p>
    <w:p w14:paraId="7820CD84" w14:textId="631E256A" w:rsidR="00E54A08" w:rsidRDefault="00E54A08" w:rsidP="00167185">
      <w:pPr>
        <w:jc w:val="both"/>
        <w:rPr>
          <w:rtl/>
        </w:rPr>
      </w:pPr>
      <w:r>
        <w:rPr>
          <w:rFonts w:hint="cs"/>
          <w:b/>
          <w:bCs/>
          <w:rtl/>
        </w:rPr>
        <w:t>עא 3322/16 איי די איי חברה לביטוח נ לשכת סוכני ביטוח בישראל:</w:t>
      </w:r>
      <w:r>
        <w:rPr>
          <w:rFonts w:hint="cs"/>
          <w:rtl/>
        </w:rPr>
        <w:t xml:space="preserve"> טענה שהקמפיין של שוקה שמצייר סוכני ביטוח כגרועים הוא מטעה. </w:t>
      </w:r>
      <w:r w:rsidR="00E66F38">
        <w:rPr>
          <w:rFonts w:hint="cs"/>
          <w:rtl/>
        </w:rPr>
        <w:t xml:space="preserve">טוענים להטעיה לפי חוק להגנת הצרכן. </w:t>
      </w:r>
      <w:r w:rsidR="009E0392">
        <w:rPr>
          <w:rFonts w:hint="cs"/>
          <w:rtl/>
        </w:rPr>
        <w:t>ביהמ</w:t>
      </w:r>
      <w:r w:rsidR="00BF22DB">
        <w:rPr>
          <w:rFonts w:hint="cs"/>
          <w:rtl/>
        </w:rPr>
        <w:t>"</w:t>
      </w:r>
      <w:r w:rsidR="009E0392">
        <w:rPr>
          <w:rFonts w:hint="cs"/>
          <w:rtl/>
        </w:rPr>
        <w:t>ש קובע שדיני מצג השווא יחולו כאשר מדובר בהצרה לגבי נתון עובדתי או משפטי ולא כאשר מדובר בחוות דעת, בהערכה גרידא או בדברי התפארות.</w:t>
      </w:r>
    </w:p>
    <w:p w14:paraId="35622626" w14:textId="3A86CA3E" w:rsidR="009E0392" w:rsidRDefault="00445564" w:rsidP="00167185">
      <w:pPr>
        <w:jc w:val="both"/>
        <w:rPr>
          <w:u w:val="single"/>
          <w:rtl/>
        </w:rPr>
      </w:pPr>
      <w:r>
        <w:rPr>
          <w:rFonts w:hint="cs"/>
          <w:u w:val="single"/>
          <w:rtl/>
        </w:rPr>
        <w:t>אמת מהותית ואמת מילולית</w:t>
      </w:r>
    </w:p>
    <w:p w14:paraId="089EE60A" w14:textId="0CBF1E97" w:rsidR="00445564" w:rsidRDefault="00AD30D5" w:rsidP="00167185">
      <w:pPr>
        <w:jc w:val="both"/>
        <w:rPr>
          <w:rtl/>
        </w:rPr>
      </w:pPr>
      <w:r>
        <w:rPr>
          <w:rFonts w:hint="cs"/>
          <w:rtl/>
        </w:rPr>
        <w:t>כל מה שנאמר הוא אמת, או</w:t>
      </w:r>
      <w:r w:rsidR="00D640ED">
        <w:rPr>
          <w:rFonts w:hint="cs"/>
          <w:rtl/>
        </w:rPr>
        <w:t xml:space="preserve">לם </w:t>
      </w:r>
      <w:r>
        <w:rPr>
          <w:rFonts w:hint="cs"/>
          <w:rtl/>
        </w:rPr>
        <w:t>קיים פער בין האמת המילולית והאמת המהותית. לחילופין, נאמרו דברי אמת, אולם שינוי מאוחר (ולפני הכריתה) שינה את התמונה העובדתית.</w:t>
      </w:r>
    </w:p>
    <w:p w14:paraId="1B05346A" w14:textId="59555BBD" w:rsidR="00D640ED" w:rsidRDefault="00D640ED" w:rsidP="00167185">
      <w:pPr>
        <w:jc w:val="both"/>
        <w:rPr>
          <w:rtl/>
        </w:rPr>
      </w:pPr>
      <w:r>
        <w:rPr>
          <w:rFonts w:hint="cs"/>
          <w:b/>
          <w:bCs/>
          <w:rtl/>
        </w:rPr>
        <w:t>עא 494/74 חברת בית החשמונאים נ אהרוני:</w:t>
      </w:r>
      <w:r>
        <w:rPr>
          <w:rFonts w:hint="cs"/>
          <w:rtl/>
        </w:rPr>
        <w:t xml:space="preserve"> </w:t>
      </w:r>
      <w:r w:rsidR="004061E5">
        <w:rPr>
          <w:rFonts w:hint="cs"/>
          <w:rtl/>
        </w:rPr>
        <w:t>מוכר הוא בעל מקרקעין שמ</w:t>
      </w:r>
      <w:r w:rsidR="00F538D2">
        <w:rPr>
          <w:rFonts w:hint="cs"/>
          <w:rtl/>
        </w:rPr>
        <w:t>קים חנות על הקרקע. התחייבו</w:t>
      </w:r>
      <w:r w:rsidR="00633CBB">
        <w:rPr>
          <w:rFonts w:hint="cs"/>
          <w:rtl/>
        </w:rPr>
        <w:t>ת</w:t>
      </w:r>
      <w:r w:rsidR="00F538D2">
        <w:rPr>
          <w:rFonts w:hint="cs"/>
          <w:rtl/>
        </w:rPr>
        <w:t xml:space="preserve"> חוזית כי לא תוקם עוד מסעדה בשטח המקרקעין. בפועל, אותו בניין מחולק ל2 יחידות מקרקעין, בחלקה ה2 מוקמות 2 מסעדות. החלקה ה2 בבעלות של קבלן אחר, והם בונים בשת"פ. השופט </w:t>
      </w:r>
      <w:proofErr w:type="spellStart"/>
      <w:r w:rsidR="00F538D2">
        <w:rPr>
          <w:rFonts w:hint="cs"/>
          <w:rtl/>
        </w:rPr>
        <w:t>בייסקי</w:t>
      </w:r>
      <w:proofErr w:type="spellEnd"/>
      <w:r w:rsidR="00F538D2">
        <w:rPr>
          <w:rFonts w:hint="cs"/>
          <w:rtl/>
        </w:rPr>
        <w:t xml:space="preserve"> אומר שהייתה חובה לגלות לקונים שמדובר ב2 חלקות. השופט ח' כהן אומר בדעת מיעוט כי הגילוי חלקי אולם הקונים התרשלו בבדיקת </w:t>
      </w:r>
      <w:r w:rsidR="00F538D2" w:rsidRPr="002F6008">
        <w:rPr>
          <w:rFonts w:hint="cs"/>
          <w:rtl/>
        </w:rPr>
        <w:t>גבולות החלקה</w:t>
      </w:r>
      <w:r w:rsidR="002F6008">
        <w:rPr>
          <w:rFonts w:hint="cs"/>
          <w:rtl/>
        </w:rPr>
        <w:t xml:space="preserve"> ולכן אין אחריות למוכרים.</w:t>
      </w:r>
    </w:p>
    <w:p w14:paraId="41010BA0" w14:textId="296CC3A2" w:rsidR="00F538D2" w:rsidRDefault="00F538D2" w:rsidP="00167185">
      <w:pPr>
        <w:jc w:val="both"/>
        <w:rPr>
          <w:rtl/>
        </w:rPr>
      </w:pPr>
      <w:r>
        <w:rPr>
          <w:rFonts w:hint="cs"/>
          <w:b/>
          <w:bCs/>
          <w:rtl/>
        </w:rPr>
        <w:t>עא 770/81 רגומי נ אררט:</w:t>
      </w:r>
      <w:r>
        <w:rPr>
          <w:rFonts w:hint="cs"/>
          <w:rtl/>
        </w:rPr>
        <w:t xml:space="preserve"> ביטוח נגד שריפה. חברת הביטוח שילמה ואז דרשה השבה. בשעת הכריתה שאלו אם בוטל בעבר חוזה אצל חברת ביטוח אחרת. רגומי השיבה כי היא ביטלה כמבוטחת ביטוח שהיה לה אצל חברת מגן. מתברר כי מגן ביקשה לבטל </w:t>
      </w:r>
      <w:proofErr w:type="spellStart"/>
      <w:r>
        <w:rPr>
          <w:rFonts w:hint="cs"/>
          <w:rtl/>
        </w:rPr>
        <w:t>ורגומי</w:t>
      </w:r>
      <w:proofErr w:type="spellEnd"/>
      <w:r>
        <w:rPr>
          <w:rFonts w:hint="cs"/>
          <w:rtl/>
        </w:rPr>
        <w:t xml:space="preserve"> ביקשה שיתנו לה לבטל במקום. נקבע כי רגומי לא הסתפקה שתשובה שלילית, אלא הוסיפה שהיא מבטלת פוליסה קיימת. בכך היא גילתה חצי אמת. משבחרה ל</w:t>
      </w:r>
      <w:r w:rsidR="00B611A9">
        <w:rPr>
          <w:rFonts w:hint="cs"/>
          <w:rtl/>
        </w:rPr>
        <w:t>עשות זאת, היא חייבת לדווח על כל מה שאירע.</w:t>
      </w:r>
    </w:p>
    <w:p w14:paraId="24E3E523" w14:textId="5E652DFA" w:rsidR="00B611A9" w:rsidRDefault="00B611A9" w:rsidP="00167185">
      <w:pPr>
        <w:jc w:val="both"/>
        <w:rPr>
          <w:rtl/>
        </w:rPr>
      </w:pPr>
      <w:r>
        <w:rPr>
          <w:rFonts w:hint="cs"/>
          <w:b/>
          <w:bCs/>
          <w:rtl/>
        </w:rPr>
        <w:lastRenderedPageBreak/>
        <w:t>לקי דרייב נ ה</w:t>
      </w:r>
      <w:r w:rsidR="00FC45E0">
        <w:rPr>
          <w:rFonts w:hint="cs"/>
          <w:b/>
          <w:bCs/>
          <w:rtl/>
        </w:rPr>
        <w:t>רץ</w:t>
      </w:r>
      <w:r>
        <w:rPr>
          <w:rFonts w:hint="cs"/>
          <w:b/>
          <w:bCs/>
          <w:rtl/>
        </w:rPr>
        <w:t>:</w:t>
      </w:r>
      <w:r>
        <w:rPr>
          <w:rFonts w:hint="cs"/>
          <w:rtl/>
        </w:rPr>
        <w:t xml:space="preserve"> </w:t>
      </w:r>
      <w:r w:rsidR="0091775E" w:rsidRPr="0091775E">
        <w:rPr>
          <w:rFonts w:cs="Arial"/>
          <w:rtl/>
        </w:rPr>
        <w:t xml:space="preserve">לקי דרייב הייתה בת רשותה של הרץ. נחתם הסכם לפתיחת סוכנות להשכרת מכוניות. לקי דרייב התדיינו מול הילטון על פתיחת סוכנות בבית המלון שלהם והציגו את עצמם כחלק מהרץ. במהלך המו"מ נשיא הרץ שלח </w:t>
      </w:r>
      <w:proofErr w:type="spellStart"/>
      <w:r w:rsidR="0091775E" w:rsidRPr="0091775E">
        <w:rPr>
          <w:rFonts w:cs="Arial"/>
          <w:rtl/>
        </w:rPr>
        <w:t>ללקי</w:t>
      </w:r>
      <w:proofErr w:type="spellEnd"/>
      <w:r w:rsidR="0091775E" w:rsidRPr="0091775E">
        <w:rPr>
          <w:rFonts w:cs="Arial"/>
          <w:rtl/>
        </w:rPr>
        <w:t xml:space="preserve"> דרייב מכתב בו אמר שלא בטוח שימשיכו את החוזה ביניהם. אומנם לקי דרייב המשיכה להציג עצמה כבת רשותה של הרץ. </w:t>
      </w:r>
      <w:r w:rsidR="00064CF6">
        <w:rPr>
          <w:rFonts w:hint="cs"/>
          <w:rtl/>
        </w:rPr>
        <w:t>השופט הלוי אומר שעצם השתיקה באשר לשינוי הדברים היא שיצרה את מצג השווא.</w:t>
      </w:r>
    </w:p>
    <w:p w14:paraId="26C329BC" w14:textId="4D2F179E" w:rsidR="00525E45" w:rsidRDefault="00E05339" w:rsidP="00167185">
      <w:pPr>
        <w:jc w:val="both"/>
        <w:rPr>
          <w:b/>
          <w:bCs/>
          <w:u w:val="single"/>
          <w:rtl/>
        </w:rPr>
      </w:pPr>
      <w:r>
        <w:rPr>
          <w:rFonts w:hint="cs"/>
          <w:b/>
          <w:bCs/>
          <w:u w:val="single"/>
          <w:rtl/>
        </w:rPr>
        <w:t>חובת גילוי</w:t>
      </w:r>
    </w:p>
    <w:p w14:paraId="22A9DBCC" w14:textId="4DDCBAFD" w:rsidR="00E05339" w:rsidRDefault="00426EFE" w:rsidP="00167185">
      <w:pPr>
        <w:jc w:val="both"/>
        <w:rPr>
          <w:rtl/>
        </w:rPr>
      </w:pPr>
      <w:r>
        <w:rPr>
          <w:rFonts w:hint="cs"/>
          <w:rtl/>
        </w:rPr>
        <w:t>במשפט</w:t>
      </w:r>
      <w:r w:rsidR="00E05339">
        <w:rPr>
          <w:rFonts w:hint="cs"/>
          <w:rtl/>
        </w:rPr>
        <w:t xml:space="preserve"> האנגלי אין חובת גילוי כללית. חובת גילוי קיימת </w:t>
      </w:r>
      <w:r w:rsidR="00E05339" w:rsidRPr="00D11A86">
        <w:rPr>
          <w:rFonts w:hint="cs"/>
          <w:rtl/>
        </w:rPr>
        <w:t>רק כאשר</w:t>
      </w:r>
      <w:r w:rsidR="00EE690B" w:rsidRPr="00D11A86">
        <w:rPr>
          <w:rFonts w:hint="cs"/>
          <w:rtl/>
        </w:rPr>
        <w:t xml:space="preserve"> יש</w:t>
      </w:r>
      <w:r w:rsidR="00EE690B">
        <w:rPr>
          <w:rFonts w:hint="cs"/>
          <w:rtl/>
        </w:rPr>
        <w:t xml:space="preserve"> יחסים מיוחדים, חצי אמת או שינוי של מצג שניתן קודם.</w:t>
      </w:r>
    </w:p>
    <w:p w14:paraId="27FE687C" w14:textId="157837CF" w:rsidR="00D11A86" w:rsidRDefault="00D11A86" w:rsidP="00167185">
      <w:pPr>
        <w:jc w:val="both"/>
        <w:rPr>
          <w:rtl/>
        </w:rPr>
      </w:pPr>
      <w:r>
        <w:rPr>
          <w:rFonts w:hint="cs"/>
          <w:rtl/>
        </w:rPr>
        <w:t>ס' 15 חל על אי גילוין של עובדות אשר לפי הדין, לפי הנוהג או לפי הנסיבות, היה על הצד השני לגלותן.</w:t>
      </w:r>
    </w:p>
    <w:p w14:paraId="62614FEB" w14:textId="749FEFE7" w:rsidR="00E05339" w:rsidRDefault="00961E4C" w:rsidP="00167185">
      <w:pPr>
        <w:jc w:val="both"/>
        <w:rPr>
          <w:u w:val="single"/>
          <w:rtl/>
        </w:rPr>
      </w:pPr>
      <w:r>
        <w:rPr>
          <w:rFonts w:hint="cs"/>
          <w:u w:val="single"/>
          <w:rtl/>
        </w:rPr>
        <w:t>חובת גילוי לפי דין, נוהג ונסיבות</w:t>
      </w:r>
    </w:p>
    <w:p w14:paraId="0F88EC2A" w14:textId="77777777" w:rsidR="00FC7F00" w:rsidRDefault="00961E4C" w:rsidP="00167185">
      <w:pPr>
        <w:jc w:val="both"/>
        <w:rPr>
          <w:rtl/>
        </w:rPr>
      </w:pPr>
      <w:r>
        <w:rPr>
          <w:rFonts w:hint="cs"/>
          <w:rtl/>
        </w:rPr>
        <w:t xml:space="preserve">ישנם דינים שונים המטילים חובת גילוי ספציפית. </w:t>
      </w:r>
    </w:p>
    <w:p w14:paraId="3AED3A06" w14:textId="77777777" w:rsidR="0097739E" w:rsidRDefault="00FC7F00" w:rsidP="00167185">
      <w:pPr>
        <w:jc w:val="both"/>
        <w:rPr>
          <w:rtl/>
        </w:rPr>
      </w:pPr>
      <w:r>
        <w:rPr>
          <w:rFonts w:hint="cs"/>
          <w:rtl/>
        </w:rPr>
        <w:t>דוג</w:t>
      </w:r>
      <w:r w:rsidR="0097739E">
        <w:rPr>
          <w:rFonts w:hint="cs"/>
          <w:rtl/>
        </w:rPr>
        <w:t>מאות-</w:t>
      </w:r>
    </w:p>
    <w:p w14:paraId="159F8541" w14:textId="77777777" w:rsidR="003123AE" w:rsidRPr="003123AE" w:rsidRDefault="0097739E" w:rsidP="00167185">
      <w:pPr>
        <w:pStyle w:val="a6"/>
        <w:numPr>
          <w:ilvl w:val="0"/>
          <w:numId w:val="72"/>
        </w:numPr>
        <w:ind w:left="509"/>
        <w:jc w:val="both"/>
        <w:rPr>
          <w:rtl/>
        </w:rPr>
      </w:pPr>
      <w:r>
        <w:rPr>
          <w:rFonts w:hint="cs"/>
          <w:rtl/>
        </w:rPr>
        <w:t xml:space="preserve">חוק חוזה הביטוח- ס' 2 מורה על המבטח לגלות את התנאים של הפוליסה ולמבוטח לספק את האמת בנוגע לשאלות שנשאל. בנוסף, </w:t>
      </w:r>
      <w:r w:rsidR="003123AE" w:rsidRPr="003123AE">
        <w:rPr>
          <w:rFonts w:cs="Arial"/>
          <w:rtl/>
        </w:rPr>
        <w:t>הסעיף קובע הסדרים קונקרטיים לגבי הסנקציה על המבוטח שלא מסר גילוי מלא למבטח. למשל במקרה של מידע שלא היה מונע את הביטוח אך היה משנה את הפרמיה יש לתת סעד על ההפרש. כלומר חוק חוזה ביטוח יוצר סעד ספציפי על אי גילוי. מצד שני יש את סעיף 15 שמטיל חובה לגלות דברים על פי דין מצד שני יש סעד ספציפי בחוק חוזה הביטוח שמונע את הסעד של סעיף 15- ביטול.</w:t>
      </w:r>
    </w:p>
    <w:p w14:paraId="18CAB1EC" w14:textId="77777777" w:rsidR="0007247E" w:rsidRPr="0007247E" w:rsidRDefault="0007247E" w:rsidP="00167185">
      <w:pPr>
        <w:pStyle w:val="a6"/>
        <w:numPr>
          <w:ilvl w:val="0"/>
          <w:numId w:val="72"/>
        </w:numPr>
        <w:ind w:left="509"/>
        <w:jc w:val="both"/>
        <w:rPr>
          <w:rtl/>
        </w:rPr>
      </w:pPr>
      <w:r w:rsidRPr="0007247E">
        <w:rPr>
          <w:rFonts w:cs="Arial"/>
          <w:rtl/>
        </w:rPr>
        <w:t>הסעיף קובע הסדרים קונקרטיים לגבי הסנקציה על המבוטח שלא מסר גילוי מלא למבטח. למשל במקרה של מידע שלא היה מונע את הביטוח אך היה משנה את הפרמיה יש לתת סעד על ההפרש. כלומר חוק חוזה ביטוח יוצר סעד ספציפי על אי גילוי. מצד שני יש את סעיף 15 שמטיל חובה לגלות דברים על פי דין מצד שני יש סעד ספציפי בחוק חוזה הביטוח שמונע את הסעד של סעיף 15- ביטול.</w:t>
      </w:r>
    </w:p>
    <w:p w14:paraId="2A7E4AB8" w14:textId="77777777" w:rsidR="00A36945" w:rsidRPr="00A36945" w:rsidRDefault="00A36945" w:rsidP="00167185">
      <w:pPr>
        <w:pStyle w:val="a6"/>
        <w:numPr>
          <w:ilvl w:val="0"/>
          <w:numId w:val="72"/>
        </w:numPr>
        <w:ind w:left="509"/>
        <w:jc w:val="both"/>
        <w:rPr>
          <w:rtl/>
        </w:rPr>
      </w:pPr>
      <w:r w:rsidRPr="00A36945">
        <w:rPr>
          <w:rFonts w:cs="Arial"/>
          <w:rtl/>
        </w:rPr>
        <w:t>הסעיף קובע הסדרים קונקרטיים לגבי הסנקציה על המבוטח שלא מסר גילוי מלא למבטח. למשל במקרה של מידע שלא היה מונע את הביטוח אך היה משנה את הפרמיה יש לתת סעד על ההפרש. כלומר חוק חוזה ביטוח יוצר סעד ספציפי על אי גילוי. מצד שני יש את סעיף 15 שמטיל חובה לגלות דברים על פי דין מצד שני יש סעד ספציפי בחוק חוזה הביטוח שמונע את הסעד של סעיף 15- ביטול.</w:t>
      </w:r>
    </w:p>
    <w:p w14:paraId="36C361FC" w14:textId="2FFDD2DE" w:rsidR="00961E4C" w:rsidRDefault="000F6768" w:rsidP="00167185">
      <w:pPr>
        <w:pStyle w:val="a6"/>
        <w:numPr>
          <w:ilvl w:val="0"/>
          <w:numId w:val="72"/>
        </w:numPr>
        <w:ind w:left="509"/>
        <w:jc w:val="both"/>
        <w:rPr>
          <w:rtl/>
        </w:rPr>
      </w:pPr>
      <w:r w:rsidRPr="000F6768">
        <w:rPr>
          <w:rFonts w:cs="Arial"/>
          <w:rtl/>
        </w:rPr>
        <w:t>חוק הבנקאות: גם כן מסדיר מה לקוח צריך לדעת ומה הבנק צריך לגלות לו.</w:t>
      </w:r>
    </w:p>
    <w:p w14:paraId="0394B99B" w14:textId="034AB72C" w:rsidR="00961E4C" w:rsidRDefault="00961E4C" w:rsidP="00167185">
      <w:pPr>
        <w:jc w:val="both"/>
        <w:rPr>
          <w:rtl/>
        </w:rPr>
      </w:pPr>
      <w:r>
        <w:rPr>
          <w:rFonts w:hint="cs"/>
          <w:rtl/>
        </w:rPr>
        <w:t>חוקים ספציפיים מסדרים גם סעדים. עולה השאלה אם יש מקום בכלל להחיל את ס' 15.</w:t>
      </w:r>
      <w:r w:rsidR="00CB1A1C">
        <w:rPr>
          <w:rFonts w:hint="cs"/>
          <w:rtl/>
        </w:rPr>
        <w:t xml:space="preserve"> כשהחוק כולל בתוכו הסדרים ששוללים את התחולה של ס' 15 אז חוק ספציפי גובר על חוק כללי. אבל אם הוא לא כולל הסדרים כאלה, אז תהיה תחולה כפולה.</w:t>
      </w:r>
    </w:p>
    <w:p w14:paraId="6D9541CA" w14:textId="603ED402" w:rsidR="00645A66" w:rsidRPr="004A7D1C" w:rsidRDefault="00645A66" w:rsidP="00167185">
      <w:pPr>
        <w:jc w:val="both"/>
        <w:rPr>
          <w:rtl/>
        </w:rPr>
      </w:pPr>
      <w:r>
        <w:rPr>
          <w:rFonts w:hint="cs"/>
          <w:rtl/>
        </w:rPr>
        <w:t xml:space="preserve">גילוי לפי </w:t>
      </w:r>
      <w:r w:rsidRPr="004A7D1C">
        <w:rPr>
          <w:rFonts w:hint="cs"/>
          <w:b/>
          <w:bCs/>
          <w:rtl/>
        </w:rPr>
        <w:t>ס' 12(א) לחוק החוזי</w:t>
      </w:r>
      <w:r w:rsidR="004A7D1C" w:rsidRPr="004A7D1C">
        <w:rPr>
          <w:rFonts w:hint="cs"/>
          <w:b/>
          <w:bCs/>
          <w:rtl/>
        </w:rPr>
        <w:t>ם:</w:t>
      </w:r>
      <w:r w:rsidR="004A7D1C">
        <w:rPr>
          <w:rFonts w:hint="cs"/>
          <w:rtl/>
        </w:rPr>
        <w:t xml:space="preserve"> </w:t>
      </w:r>
      <w:r w:rsidR="004A7D1C">
        <w:rPr>
          <w:rFonts w:cs="Arial" w:hint="cs"/>
          <w:rtl/>
        </w:rPr>
        <w:t>"</w:t>
      </w:r>
      <w:r w:rsidR="004A7D1C" w:rsidRPr="004A7D1C">
        <w:rPr>
          <w:rFonts w:cs="Arial"/>
          <w:rtl/>
        </w:rPr>
        <w:t>במשא ומתן לקראת כריתתו של חוזה חייב אדם לנהוג בדרך מקובלת ובתום לב</w:t>
      </w:r>
      <w:r w:rsidR="004A7D1C">
        <w:rPr>
          <w:rFonts w:cs="Arial" w:hint="cs"/>
          <w:rtl/>
        </w:rPr>
        <w:t>"</w:t>
      </w:r>
    </w:p>
    <w:p w14:paraId="1D755560" w14:textId="6490F7F3" w:rsidR="00645A66" w:rsidRDefault="002C57DC" w:rsidP="00167185">
      <w:pPr>
        <w:jc w:val="both"/>
        <w:rPr>
          <w:rtl/>
        </w:rPr>
      </w:pPr>
      <w:r>
        <w:rPr>
          <w:rFonts w:hint="cs"/>
          <w:rtl/>
        </w:rPr>
        <w:t xml:space="preserve">גילוי </w:t>
      </w:r>
      <w:r w:rsidR="00645A66">
        <w:rPr>
          <w:rFonts w:hint="cs"/>
          <w:rtl/>
        </w:rPr>
        <w:t xml:space="preserve">לפי הדין בס' 12(א), כולל </w:t>
      </w:r>
      <w:r w:rsidR="00A84408">
        <w:rPr>
          <w:rFonts w:hint="cs"/>
          <w:rtl/>
        </w:rPr>
        <w:t xml:space="preserve">גילוי </w:t>
      </w:r>
      <w:r w:rsidR="00645A66">
        <w:rPr>
          <w:rFonts w:hint="cs"/>
          <w:rtl/>
        </w:rPr>
        <w:t xml:space="preserve">לפי נוהג (דרך מקובלת). </w:t>
      </w:r>
      <w:r w:rsidR="000A0F35">
        <w:rPr>
          <w:rFonts w:hint="cs"/>
          <w:rtl/>
        </w:rPr>
        <w:t>זה אומר שאין שום סיבה לכלול בס' 15 דרישת גילוי לפי נוהג ולפי דין (דרישת הגילוי לפי ס' 12 כוללת את שניהם)</w:t>
      </w:r>
    </w:p>
    <w:p w14:paraId="4B2E06CD" w14:textId="28851599" w:rsidR="00645A66" w:rsidRDefault="00645A66" w:rsidP="00167185">
      <w:pPr>
        <w:jc w:val="both"/>
        <w:rPr>
          <w:rtl/>
        </w:rPr>
      </w:pPr>
      <w:r>
        <w:rPr>
          <w:rFonts w:hint="cs"/>
          <w:rtl/>
        </w:rPr>
        <w:t>גילוי לפי נסיבות- גם בדר"כ מביא לתחולה של ס' 12.</w:t>
      </w:r>
    </w:p>
    <w:p w14:paraId="149A4CC7" w14:textId="24BF5185" w:rsidR="000A0F35" w:rsidRDefault="000A0F35" w:rsidP="00167185">
      <w:pPr>
        <w:jc w:val="both"/>
        <w:rPr>
          <w:u w:val="single"/>
          <w:rtl/>
        </w:rPr>
      </w:pPr>
      <w:r>
        <w:rPr>
          <w:rFonts w:hint="cs"/>
          <w:u w:val="single"/>
          <w:rtl/>
        </w:rPr>
        <w:t>שיקולים בהכרה בחובת הגילוי</w:t>
      </w:r>
    </w:p>
    <w:p w14:paraId="4136C032" w14:textId="1CD0CD86" w:rsidR="00EA13F2" w:rsidRPr="00EA13F2" w:rsidRDefault="000A0F35" w:rsidP="00167185">
      <w:pPr>
        <w:pStyle w:val="a6"/>
        <w:numPr>
          <w:ilvl w:val="0"/>
          <w:numId w:val="27"/>
        </w:numPr>
        <w:ind w:left="509"/>
        <w:jc w:val="both"/>
      </w:pPr>
      <w:r w:rsidRPr="00B04978">
        <w:rPr>
          <w:rFonts w:hint="cs"/>
          <w:b/>
          <w:bCs/>
          <w:rtl/>
        </w:rPr>
        <w:t>יחסים בין הצדדים</w:t>
      </w:r>
      <w:r w:rsidR="0094061C">
        <w:rPr>
          <w:rFonts w:hint="cs"/>
          <w:b/>
          <w:bCs/>
          <w:rtl/>
        </w:rPr>
        <w:t>-</w:t>
      </w:r>
    </w:p>
    <w:p w14:paraId="6A505423" w14:textId="335D1F48" w:rsidR="00EA13F2" w:rsidRDefault="00C70469" w:rsidP="00167185">
      <w:pPr>
        <w:pStyle w:val="a6"/>
        <w:numPr>
          <w:ilvl w:val="0"/>
          <w:numId w:val="63"/>
        </w:numPr>
        <w:ind w:left="935"/>
        <w:jc w:val="both"/>
      </w:pPr>
      <w:r w:rsidRPr="006E1ED1">
        <w:rPr>
          <w:rFonts w:hint="cs"/>
          <w:b/>
          <w:bCs/>
          <w:rtl/>
        </w:rPr>
        <w:t>רגומי נ אררט</w:t>
      </w:r>
      <w:r w:rsidR="00F019E6">
        <w:rPr>
          <w:rFonts w:hint="cs"/>
          <w:b/>
          <w:bCs/>
          <w:rtl/>
        </w:rPr>
        <w:t xml:space="preserve">: </w:t>
      </w:r>
      <w:r>
        <w:rPr>
          <w:rFonts w:hint="cs"/>
          <w:rtl/>
        </w:rPr>
        <w:t>מערכת היחסים המיוחדת בין מבטח ומבוטח דורשת שמ</w:t>
      </w:r>
      <w:r w:rsidR="00805832">
        <w:rPr>
          <w:rFonts w:hint="cs"/>
          <w:rtl/>
        </w:rPr>
        <w:t xml:space="preserve">המבוטח </w:t>
      </w:r>
      <w:r>
        <w:rPr>
          <w:rFonts w:hint="cs"/>
          <w:rtl/>
        </w:rPr>
        <w:t xml:space="preserve">ייתן מידע אמיתי למבוטח. כנ"ל ביחסי בנק לקוח- </w:t>
      </w:r>
      <w:r w:rsidR="00BD5309">
        <w:rPr>
          <w:rFonts w:hint="cs"/>
          <w:rtl/>
        </w:rPr>
        <w:t xml:space="preserve">יש חובת גילוי לבנק בקשר שלו עם לקוחות. </w:t>
      </w:r>
    </w:p>
    <w:p w14:paraId="1A1EA92E" w14:textId="27BCB02D" w:rsidR="000A0F35" w:rsidRDefault="00BD5309" w:rsidP="00167185">
      <w:pPr>
        <w:pStyle w:val="a6"/>
        <w:numPr>
          <w:ilvl w:val="0"/>
          <w:numId w:val="63"/>
        </w:numPr>
        <w:ind w:left="935"/>
        <w:jc w:val="both"/>
      </w:pPr>
      <w:r w:rsidRPr="006E1ED1">
        <w:rPr>
          <w:rFonts w:hint="cs"/>
          <w:b/>
          <w:bCs/>
          <w:rtl/>
        </w:rPr>
        <w:t>ולנטין נ ולנטין</w:t>
      </w:r>
      <w:r w:rsidR="00F019E6">
        <w:rPr>
          <w:rFonts w:hint="cs"/>
          <w:b/>
          <w:bCs/>
          <w:rtl/>
        </w:rPr>
        <w:t>:</w:t>
      </w:r>
      <w:r>
        <w:rPr>
          <w:rFonts w:hint="cs"/>
          <w:rtl/>
        </w:rPr>
        <w:t xml:space="preserve"> </w:t>
      </w:r>
      <w:r w:rsidR="001917DC">
        <w:rPr>
          <w:rFonts w:hint="cs"/>
          <w:rtl/>
        </w:rPr>
        <w:t>ביהמ</w:t>
      </w:r>
      <w:r w:rsidR="00B04978">
        <w:rPr>
          <w:rFonts w:hint="cs"/>
          <w:rtl/>
        </w:rPr>
        <w:t>"</w:t>
      </w:r>
      <w:r w:rsidR="001917DC">
        <w:rPr>
          <w:rFonts w:hint="cs"/>
          <w:rtl/>
        </w:rPr>
        <w:t>ש מתייחס לשאלה של מערכת היחסים מהמיוחדת. במערכת יחסים זוגית יש חובת גילוי רחבה יותר.</w:t>
      </w:r>
    </w:p>
    <w:p w14:paraId="5D81CFBD" w14:textId="7474A989" w:rsidR="00D07731" w:rsidRDefault="000A0F35" w:rsidP="00167185">
      <w:pPr>
        <w:pStyle w:val="a6"/>
        <w:numPr>
          <w:ilvl w:val="0"/>
          <w:numId w:val="27"/>
        </w:numPr>
        <w:ind w:left="509"/>
        <w:jc w:val="both"/>
      </w:pPr>
      <w:r w:rsidRPr="00B04978">
        <w:rPr>
          <w:rFonts w:hint="cs"/>
          <w:b/>
          <w:bCs/>
          <w:rtl/>
        </w:rPr>
        <w:lastRenderedPageBreak/>
        <w:t>קרבה למיד</w:t>
      </w:r>
      <w:r w:rsidR="00B84A6B">
        <w:rPr>
          <w:rFonts w:hint="cs"/>
          <w:b/>
          <w:bCs/>
          <w:rtl/>
        </w:rPr>
        <w:t>ע</w:t>
      </w:r>
      <w:r w:rsidR="00B51096">
        <w:rPr>
          <w:rFonts w:hint="cs"/>
          <w:b/>
          <w:bCs/>
          <w:rtl/>
        </w:rPr>
        <w:t xml:space="preserve">- </w:t>
      </w:r>
      <w:r w:rsidR="001917DC">
        <w:rPr>
          <w:rFonts w:hint="cs"/>
          <w:rtl/>
        </w:rPr>
        <w:t xml:space="preserve">עד כמה המידע ידוע/ קרוב לצדדים. </w:t>
      </w:r>
    </w:p>
    <w:p w14:paraId="662F58C5" w14:textId="52D2A3D6" w:rsidR="00D07731" w:rsidRDefault="007822AF" w:rsidP="00167185">
      <w:pPr>
        <w:pStyle w:val="a6"/>
        <w:numPr>
          <w:ilvl w:val="0"/>
          <w:numId w:val="64"/>
        </w:numPr>
        <w:ind w:left="935"/>
        <w:jc w:val="both"/>
      </w:pPr>
      <w:r>
        <w:rPr>
          <w:rFonts w:hint="cs"/>
          <w:b/>
          <w:bCs/>
          <w:rtl/>
        </w:rPr>
        <w:t>ספקטור נ צרפתי:</w:t>
      </w:r>
      <w:r>
        <w:rPr>
          <w:rFonts w:hint="cs"/>
          <w:rtl/>
        </w:rPr>
        <w:t xml:space="preserve"> </w:t>
      </w:r>
      <w:r w:rsidR="003C74A2">
        <w:rPr>
          <w:rFonts w:hint="cs"/>
          <w:rtl/>
        </w:rPr>
        <w:t xml:space="preserve">כאשר התחלף המתווך והמוכר לא הודיע לקבלן שנקשר כי יש הגבלה לדירות. לפי השופט אשר חלה חובת גילוי לפי הדין כי השתנו תכונות הנכס וכן לפי המקובל כי ידע שיש חשיבות למידע זה לקבלן. השופטים לנדוי וכהן- </w:t>
      </w:r>
      <w:r w:rsidR="00EE6674">
        <w:rPr>
          <w:rFonts w:hint="cs"/>
          <w:rtl/>
        </w:rPr>
        <w:t>לא הייתה חובת גילוי כי לא</w:t>
      </w:r>
      <w:r w:rsidR="00EE6674" w:rsidRPr="00EE6674">
        <w:rPr>
          <w:rFonts w:cs="Arial"/>
          <w:rtl/>
        </w:rPr>
        <w:t xml:space="preserve"> דנו בנושא במשא ומתן ולכן אין חובה להוסיף מידע שיכל לגלות לבד. אך כן מאשרים את זכות הביטול למרות שלא הייתה חובת גילוי כי לפי חוק המכר בו ניתנת זכות ביטול אם הייתה אי התאמה של הנכס.</w:t>
      </w:r>
    </w:p>
    <w:p w14:paraId="3A41C712" w14:textId="32B50937" w:rsidR="000A0F35" w:rsidRDefault="00F61628" w:rsidP="00167185">
      <w:pPr>
        <w:pStyle w:val="a6"/>
        <w:numPr>
          <w:ilvl w:val="0"/>
          <w:numId w:val="64"/>
        </w:numPr>
        <w:ind w:left="935"/>
        <w:jc w:val="both"/>
      </w:pPr>
      <w:r w:rsidRPr="00F35E7D">
        <w:rPr>
          <w:rFonts w:hint="cs"/>
          <w:b/>
          <w:bCs/>
          <w:rtl/>
        </w:rPr>
        <w:t xml:space="preserve">עא 9019/99 </w:t>
      </w:r>
      <w:proofErr w:type="spellStart"/>
      <w:r w:rsidRPr="00F35E7D">
        <w:rPr>
          <w:rFonts w:hint="cs"/>
          <w:b/>
          <w:bCs/>
          <w:rtl/>
        </w:rPr>
        <w:t>קיסט</w:t>
      </w:r>
      <w:r w:rsidR="0040295B" w:rsidRPr="00F35E7D">
        <w:rPr>
          <w:rFonts w:hint="cs"/>
          <w:b/>
          <w:bCs/>
          <w:rtl/>
        </w:rPr>
        <w:t>לניגר</w:t>
      </w:r>
      <w:proofErr w:type="spellEnd"/>
      <w:r w:rsidR="0040295B" w:rsidRPr="00F35E7D">
        <w:rPr>
          <w:rFonts w:hint="cs"/>
          <w:b/>
          <w:bCs/>
          <w:rtl/>
        </w:rPr>
        <w:t xml:space="preserve"> נ אליה:</w:t>
      </w:r>
      <w:r w:rsidR="0040295B">
        <w:rPr>
          <w:rFonts w:hint="cs"/>
          <w:rtl/>
        </w:rPr>
        <w:t xml:space="preserve"> בעלת קרקע חיה בארה"ב, לא דוברת עברית, ירשה את הקרקע לפני שנים. הקרקע החקלאית עברה שינוי ייעוד המפשיר אותה למגורים הקונים יודעים על שינוי הייעוד. השופט </w:t>
      </w:r>
      <w:proofErr w:type="spellStart"/>
      <w:r w:rsidR="0040295B">
        <w:rPr>
          <w:rFonts w:hint="cs"/>
          <w:rtl/>
        </w:rPr>
        <w:t>אנגלרד</w:t>
      </w:r>
      <w:proofErr w:type="spellEnd"/>
      <w:r w:rsidR="0040295B">
        <w:rPr>
          <w:rFonts w:hint="cs"/>
          <w:rtl/>
        </w:rPr>
        <w:t xml:space="preserve"> אומר שיש חובת גילוי. עקרון תו"ל דורש כי המציע יגלה את העובדה כי לגבי החלקה </w:t>
      </w:r>
      <w:r w:rsidR="0040295B" w:rsidRPr="004766A0">
        <w:rPr>
          <w:rFonts w:hint="cs"/>
          <w:rtl/>
        </w:rPr>
        <w:t xml:space="preserve">החקלאית </w:t>
      </w:r>
      <w:r w:rsidR="004766A0" w:rsidRPr="004766A0">
        <w:rPr>
          <w:rFonts w:hint="cs"/>
          <w:rtl/>
        </w:rPr>
        <w:t>קיי</w:t>
      </w:r>
      <w:r w:rsidR="004766A0">
        <w:rPr>
          <w:rFonts w:hint="cs"/>
          <w:rtl/>
        </w:rPr>
        <w:t>מת תכנית לשינוי ייעוד, המעלה את ערך הקרקע.</w:t>
      </w:r>
    </w:p>
    <w:p w14:paraId="2BB94E36" w14:textId="77777777" w:rsidR="00B51096" w:rsidRPr="00B51096" w:rsidRDefault="000A0F35" w:rsidP="00167185">
      <w:pPr>
        <w:pStyle w:val="a6"/>
        <w:numPr>
          <w:ilvl w:val="0"/>
          <w:numId w:val="27"/>
        </w:numPr>
        <w:ind w:left="509"/>
        <w:jc w:val="both"/>
      </w:pPr>
      <w:r w:rsidRPr="00B84A6B">
        <w:rPr>
          <w:rFonts w:hint="cs"/>
          <w:b/>
          <w:bCs/>
          <w:rtl/>
        </w:rPr>
        <w:t>אשם תורם</w:t>
      </w:r>
      <w:r w:rsidR="00B51096">
        <w:rPr>
          <w:rFonts w:hint="cs"/>
          <w:b/>
          <w:bCs/>
          <w:rtl/>
        </w:rPr>
        <w:t xml:space="preserve">- </w:t>
      </w:r>
    </w:p>
    <w:p w14:paraId="737EB3EC" w14:textId="39A11264" w:rsidR="00B51096" w:rsidRDefault="009E124A" w:rsidP="00167185">
      <w:pPr>
        <w:pStyle w:val="a6"/>
        <w:numPr>
          <w:ilvl w:val="0"/>
          <w:numId w:val="65"/>
        </w:numPr>
        <w:ind w:left="935"/>
        <w:jc w:val="both"/>
      </w:pPr>
      <w:r w:rsidRPr="00744E8F">
        <w:rPr>
          <w:rFonts w:hint="cs"/>
          <w:b/>
          <w:bCs/>
          <w:rtl/>
        </w:rPr>
        <w:t>ספקטור נ צרפתי</w:t>
      </w:r>
      <w:r w:rsidR="00744E8F" w:rsidRPr="00744E8F">
        <w:rPr>
          <w:rFonts w:hint="cs"/>
          <w:b/>
          <w:bCs/>
          <w:rtl/>
        </w:rPr>
        <w:t>:</w:t>
      </w:r>
      <w:r w:rsidR="00BD70D0">
        <w:rPr>
          <w:rFonts w:hint="cs"/>
          <w:rtl/>
        </w:rPr>
        <w:t xml:space="preserve"> השופט ח' כהן </w:t>
      </w:r>
      <w:r w:rsidR="00DA7C80">
        <w:rPr>
          <w:rFonts w:hint="cs"/>
          <w:rtl/>
        </w:rPr>
        <w:t xml:space="preserve">אומר </w:t>
      </w:r>
      <w:r w:rsidR="00137EC0">
        <w:rPr>
          <w:rFonts w:hint="cs"/>
          <w:rtl/>
        </w:rPr>
        <w:t>שכ</w:t>
      </w:r>
      <w:r w:rsidR="00137EC0" w:rsidRPr="00137EC0">
        <w:rPr>
          <w:rFonts w:cs="Arial"/>
          <w:rtl/>
        </w:rPr>
        <w:t>אשר יש אופציה סבירה וקלה לגלות את המידע אין אפשרות לטעון לאי גילוי מהצד השני.</w:t>
      </w:r>
      <w:r w:rsidR="00AC1579" w:rsidRPr="00AC1579">
        <w:rPr>
          <w:rFonts w:hint="cs"/>
          <w:rtl/>
        </w:rPr>
        <w:t xml:space="preserve"> </w:t>
      </w:r>
    </w:p>
    <w:p w14:paraId="182E08B9" w14:textId="698484D7" w:rsidR="00B51096" w:rsidRDefault="00AC1579" w:rsidP="00167185">
      <w:pPr>
        <w:pStyle w:val="a6"/>
        <w:numPr>
          <w:ilvl w:val="0"/>
          <w:numId w:val="65"/>
        </w:numPr>
        <w:ind w:left="935"/>
        <w:jc w:val="both"/>
      </w:pPr>
      <w:proofErr w:type="spellStart"/>
      <w:r w:rsidRPr="00744E8F">
        <w:rPr>
          <w:rFonts w:hint="cs"/>
          <w:b/>
          <w:bCs/>
          <w:rtl/>
        </w:rPr>
        <w:t>גינדי</w:t>
      </w:r>
      <w:proofErr w:type="spellEnd"/>
      <w:r w:rsidRPr="00744E8F">
        <w:rPr>
          <w:rFonts w:hint="cs"/>
          <w:b/>
          <w:bCs/>
          <w:rtl/>
        </w:rPr>
        <w:t xml:space="preserve"> נ אפללו</w:t>
      </w:r>
      <w:r w:rsidR="00744E8F" w:rsidRPr="00744E8F">
        <w:rPr>
          <w:rFonts w:hint="cs"/>
          <w:b/>
          <w:bCs/>
          <w:rtl/>
        </w:rPr>
        <w:t>:</w:t>
      </w:r>
      <w:r w:rsidR="00744E8F">
        <w:rPr>
          <w:rFonts w:hint="cs"/>
          <w:rtl/>
        </w:rPr>
        <w:t xml:space="preserve"> </w:t>
      </w:r>
      <w:r>
        <w:rPr>
          <w:rFonts w:hint="cs"/>
          <w:rtl/>
        </w:rPr>
        <w:t xml:space="preserve">העמדה של אשר היא </w:t>
      </w:r>
      <w:r w:rsidR="0095672C">
        <w:rPr>
          <w:rFonts w:hint="cs"/>
          <w:rtl/>
        </w:rPr>
        <w:t xml:space="preserve">שאדם סביר היה קורא את החוזה טוב. לא צריך לגלות לצד השני </w:t>
      </w:r>
      <w:r w:rsidR="00FE2E8E">
        <w:rPr>
          <w:rFonts w:hint="cs"/>
          <w:rtl/>
        </w:rPr>
        <w:t>מה כתוב בחוזה.</w:t>
      </w:r>
    </w:p>
    <w:p w14:paraId="4590577F" w14:textId="7421C7D9" w:rsidR="000A0F35" w:rsidRPr="00AC1579" w:rsidRDefault="00FE2E8E" w:rsidP="00167185">
      <w:pPr>
        <w:pStyle w:val="a6"/>
        <w:numPr>
          <w:ilvl w:val="0"/>
          <w:numId w:val="65"/>
        </w:numPr>
        <w:ind w:left="935"/>
        <w:jc w:val="both"/>
      </w:pPr>
      <w:r w:rsidRPr="00744E8F">
        <w:rPr>
          <w:rFonts w:hint="cs"/>
          <w:b/>
          <w:bCs/>
          <w:rtl/>
        </w:rPr>
        <w:t>עא 338/85 שפיגלמן נ צ'פניק</w:t>
      </w:r>
      <w:r w:rsidR="00744E8F">
        <w:rPr>
          <w:rFonts w:hint="cs"/>
          <w:b/>
          <w:bCs/>
          <w:rtl/>
        </w:rPr>
        <w:t>:</w:t>
      </w:r>
      <w:r>
        <w:rPr>
          <w:rFonts w:hint="cs"/>
          <w:rtl/>
        </w:rPr>
        <w:t xml:space="preserve"> בעלי מניות החברה שמחזיקה במוסך, שהופקע לצורך סלילת נתיבי איילון. שותף מכר את חלקו לשותף השני. באותה שעה יש מו"מ מתקדם עם נתיבי איילון לרכישה חוזרת של חלק מהשטח שהופקע. ביהמ"ש לא התיר ביטול על בסיס הטעיה. הוא אומר כי בעל מניות צריך לברר מהן הזכויות הנלוות למניות שלו. בהעדר </w:t>
      </w:r>
      <w:r w:rsidRPr="001725FF">
        <w:rPr>
          <w:rFonts w:hint="cs"/>
          <w:rtl/>
        </w:rPr>
        <w:t>ראיה לזדוניות אין</w:t>
      </w:r>
      <w:r>
        <w:rPr>
          <w:rFonts w:hint="cs"/>
          <w:rtl/>
        </w:rPr>
        <w:t xml:space="preserve"> </w:t>
      </w:r>
      <w:r w:rsidR="001725FF">
        <w:rPr>
          <w:rFonts w:hint="cs"/>
          <w:rtl/>
        </w:rPr>
        <w:t>הטעיה.</w:t>
      </w:r>
    </w:p>
    <w:p w14:paraId="7ED53828" w14:textId="77777777" w:rsidR="003B69FF" w:rsidRDefault="000A0F35" w:rsidP="00167185">
      <w:pPr>
        <w:pStyle w:val="a6"/>
        <w:numPr>
          <w:ilvl w:val="0"/>
          <w:numId w:val="27"/>
        </w:numPr>
        <w:ind w:left="509"/>
        <w:jc w:val="both"/>
        <w:rPr>
          <w:b/>
          <w:bCs/>
        </w:rPr>
      </w:pPr>
      <w:r w:rsidRPr="00B84A6B">
        <w:rPr>
          <w:rFonts w:hint="cs"/>
          <w:b/>
          <w:bCs/>
          <w:rtl/>
        </w:rPr>
        <w:t>חשיבות סובייקטיבית</w:t>
      </w:r>
      <w:r w:rsidR="00EE04A1">
        <w:rPr>
          <w:rFonts w:hint="cs"/>
          <w:b/>
          <w:bCs/>
          <w:rtl/>
        </w:rPr>
        <w:t>-</w:t>
      </w:r>
      <w:r w:rsidR="009F7F2B">
        <w:rPr>
          <w:rFonts w:hint="cs"/>
          <w:b/>
          <w:bCs/>
          <w:rtl/>
        </w:rPr>
        <w:t xml:space="preserve"> </w:t>
      </w:r>
    </w:p>
    <w:p w14:paraId="429D4C09" w14:textId="414233C5" w:rsidR="000A0F35" w:rsidRPr="003B69FF" w:rsidRDefault="00022202" w:rsidP="00167185">
      <w:pPr>
        <w:pStyle w:val="a6"/>
        <w:numPr>
          <w:ilvl w:val="0"/>
          <w:numId w:val="66"/>
        </w:numPr>
        <w:ind w:left="935"/>
        <w:jc w:val="both"/>
        <w:rPr>
          <w:b/>
          <w:bCs/>
        </w:rPr>
      </w:pPr>
      <w:r w:rsidRPr="003B69FF">
        <w:rPr>
          <w:b/>
          <w:bCs/>
        </w:rPr>
        <w:t>Reed v. King</w:t>
      </w:r>
      <w:r w:rsidRPr="003B69FF">
        <w:rPr>
          <w:rFonts w:hint="cs"/>
          <w:b/>
          <w:bCs/>
          <w:rtl/>
        </w:rPr>
        <w:t xml:space="preserve">: </w:t>
      </w:r>
      <w:r w:rsidR="00377D4B" w:rsidRPr="003B69FF">
        <w:rPr>
          <w:rFonts w:cs="Arial"/>
          <w:rtl/>
        </w:rPr>
        <w:t>לא ידעה הקונה שבעבר בוצע רצח בבית שקנתה. ביהמ"ש אומר שהיה לגלות את המידע למרות שיכלה לגלות אותו לבד מאחר שהיה משפיע המידע על שווי הנכס. במקרה זה אין רציונל לא לגור בבית כי הבית לא שונה ממה שאמרו לה אך עדיין יש חשיבות אובייקטיבית לדבר כי לכל אדם נורמטיבי ה</w:t>
      </w:r>
      <w:r w:rsidR="00377D4B" w:rsidRPr="003B69FF">
        <w:rPr>
          <w:rFonts w:cs="Arial" w:hint="cs"/>
          <w:rtl/>
        </w:rPr>
        <w:t>י</w:t>
      </w:r>
      <w:r w:rsidR="00377D4B" w:rsidRPr="003B69FF">
        <w:rPr>
          <w:rFonts w:cs="Arial"/>
          <w:rtl/>
        </w:rPr>
        <w:t>יתה חשיבות למידע על הנכס אך אם היה מדובר בהעדפה אישית סובייקטיבית שלה בלבד לא הייתה חובת גילוי</w:t>
      </w:r>
      <w:r w:rsidR="00377D4B" w:rsidRPr="003B69FF">
        <w:rPr>
          <w:rFonts w:hint="cs"/>
          <w:rtl/>
        </w:rPr>
        <w:t>.</w:t>
      </w:r>
    </w:p>
    <w:p w14:paraId="65CD17C7" w14:textId="1D6AF05E" w:rsidR="00786388" w:rsidRPr="009B07D9" w:rsidRDefault="005C4A74" w:rsidP="00167185">
      <w:pPr>
        <w:jc w:val="both"/>
        <w:rPr>
          <w:u w:val="single"/>
          <w:rtl/>
        </w:rPr>
      </w:pPr>
      <w:r>
        <w:rPr>
          <w:rFonts w:hint="cs"/>
          <w:u w:val="single"/>
          <w:rtl/>
        </w:rPr>
        <w:t>חובת הגילוי לפי הניתוח הכלכלי</w:t>
      </w:r>
    </w:p>
    <w:p w14:paraId="2959219A" w14:textId="09371D66" w:rsidR="005C4A74" w:rsidRDefault="00255FFA" w:rsidP="00167185">
      <w:pPr>
        <w:jc w:val="both"/>
        <w:rPr>
          <w:rtl/>
        </w:rPr>
      </w:pPr>
      <w:r w:rsidRPr="00D64410">
        <w:rPr>
          <w:rFonts w:hint="cs"/>
          <w:b/>
          <w:bCs/>
          <w:rtl/>
        </w:rPr>
        <w:t>קרונמן</w:t>
      </w:r>
      <w:r>
        <w:rPr>
          <w:rFonts w:hint="cs"/>
          <w:rtl/>
        </w:rPr>
        <w:t xml:space="preserve"> </w:t>
      </w:r>
      <w:r w:rsidR="00284DD7">
        <w:rPr>
          <w:rFonts w:hint="cs"/>
          <w:rtl/>
        </w:rPr>
        <w:t xml:space="preserve">אומר שאנחנו צריכים לחשוב על </w:t>
      </w:r>
      <w:r w:rsidR="00284DD7" w:rsidRPr="00D64410">
        <w:rPr>
          <w:rFonts w:hint="cs"/>
          <w:color w:val="538135" w:themeColor="accent6" w:themeShade="BF"/>
          <w:rtl/>
        </w:rPr>
        <w:t>מידע כנכס</w:t>
      </w:r>
      <w:r w:rsidR="00284DD7">
        <w:rPr>
          <w:rFonts w:hint="cs"/>
          <w:rtl/>
        </w:rPr>
        <w:t>. וכשאנחנו חושבים על נכסים, מידע הוא לא נכס סתם, אלא ידע שניתן לייצר אותו ויש חשיבות חברתית לייצור מידע. מידע שונה מנכסים אחרים בכך ש</w:t>
      </w:r>
      <w:r w:rsidR="000A17CD">
        <w:rPr>
          <w:rFonts w:hint="cs"/>
          <w:rtl/>
        </w:rPr>
        <w:t xml:space="preserve">תמיד אפשר לייצר מידע חדש ולכן אם המידע הוא חשוב אנחנו רוצים ליצור תמריצים לייצר מידע כזה. מכאן הכלל של יזהר הקונה, הגיוני. כי הוא מאפשר לכל צד בעסקה לנצל את כל המידע שיש לו ומייצר </w:t>
      </w:r>
      <w:r w:rsidR="000A17CD" w:rsidRPr="00517116">
        <w:rPr>
          <w:rFonts w:hint="cs"/>
          <w:rtl/>
        </w:rPr>
        <w:t>תמריצים לצדדים</w:t>
      </w:r>
      <w:r w:rsidR="00517116" w:rsidRPr="00517116">
        <w:rPr>
          <w:rFonts w:hint="cs"/>
          <w:rtl/>
        </w:rPr>
        <w:t xml:space="preserve"> לאסוף מידע</w:t>
      </w:r>
      <w:r w:rsidR="000A17CD" w:rsidRPr="00517116">
        <w:rPr>
          <w:rFonts w:hint="cs"/>
          <w:rtl/>
        </w:rPr>
        <w:t>. כשיש חובת גילוי מלאה, נמנע מהצדדים להפיק רווח מהמידע שלהם.</w:t>
      </w:r>
      <w:r w:rsidR="000A17CD">
        <w:rPr>
          <w:rFonts w:hint="cs"/>
          <w:rtl/>
        </w:rPr>
        <w:t xml:space="preserve"> </w:t>
      </w:r>
      <w:r w:rsidR="00517116">
        <w:rPr>
          <w:rFonts w:hint="cs"/>
          <w:rtl/>
        </w:rPr>
        <w:t xml:space="preserve">לדוג'- סקר קרקעות לגילוי נפט. גילוי נפט זהו דבר יקר. אם על הבודק </w:t>
      </w:r>
      <w:r w:rsidR="00505F89">
        <w:rPr>
          <w:rFonts w:hint="cs"/>
          <w:rtl/>
        </w:rPr>
        <w:t>לגלות אם מצא נפט, אז הערך של הקרקע יעלה ואז הוא לא ירוויח מהמידע שגילה. כך לא משתלם לו לבדוק אם יש נפט בקרקע מסוימת.</w:t>
      </w:r>
    </w:p>
    <w:p w14:paraId="226F89A7" w14:textId="26206E52" w:rsidR="00B05B6F" w:rsidRDefault="00B05B6F" w:rsidP="00167185">
      <w:pPr>
        <w:jc w:val="both"/>
        <w:rPr>
          <w:rtl/>
        </w:rPr>
      </w:pPr>
      <w:r w:rsidRPr="00557BE0">
        <w:rPr>
          <w:rFonts w:hint="cs"/>
          <w:b/>
          <w:bCs/>
          <w:rtl/>
        </w:rPr>
        <w:t>ההצעה של קרונמן-</w:t>
      </w:r>
      <w:r>
        <w:rPr>
          <w:rFonts w:hint="cs"/>
          <w:rtl/>
        </w:rPr>
        <w:t xml:space="preserve"> </w:t>
      </w:r>
      <w:r w:rsidR="007F33E5">
        <w:rPr>
          <w:rFonts w:hint="cs"/>
          <w:rtl/>
        </w:rPr>
        <w:t>הבחנה לפי עלות גילוי. יש מידע שמתגלה באקראי או בלי שום השקעה ויש מידע שעולה כסף לגלות אותו. לדוג'- מוכרי דירה באוגוסט שגרים מעל גן ילדים שעושה רעש. המידע אודות הרעש לא מצריך מאמץ מיוחד- הם יודעים עליו מעצם המגורים שם. זה מידע שיש לגלות.</w:t>
      </w:r>
    </w:p>
    <w:p w14:paraId="435A947B" w14:textId="4298CF7D" w:rsidR="00457544" w:rsidRDefault="00457544" w:rsidP="00167185">
      <w:pPr>
        <w:jc w:val="both"/>
        <w:rPr>
          <w:b/>
          <w:bCs/>
          <w:u w:val="single"/>
          <w:rtl/>
        </w:rPr>
      </w:pPr>
      <w:r w:rsidRPr="0082161F">
        <w:rPr>
          <w:rFonts w:hint="cs"/>
          <w:b/>
          <w:bCs/>
          <w:u w:val="single"/>
          <w:rtl/>
        </w:rPr>
        <w:t>הטעיה והפרת חוזה</w:t>
      </w:r>
    </w:p>
    <w:p w14:paraId="4CCDD440" w14:textId="33872024" w:rsidR="00645A66" w:rsidRDefault="00457544" w:rsidP="00167185">
      <w:pPr>
        <w:jc w:val="both"/>
        <w:rPr>
          <w:rtl/>
        </w:rPr>
      </w:pPr>
      <w:r>
        <w:rPr>
          <w:rFonts w:hint="cs"/>
          <w:rtl/>
        </w:rPr>
        <w:t>מצגים טרום חוזיים יכולים להוות בסיס להטעיה. תניות בחוזה לא מהוות בסיס להטעיה, אולם אי קיום מהווה הפרה של החוזה.</w:t>
      </w:r>
      <w:r w:rsidR="00531A78">
        <w:rPr>
          <w:rFonts w:hint="cs"/>
          <w:rtl/>
        </w:rPr>
        <w:t xml:space="preserve"> </w:t>
      </w:r>
      <w:r w:rsidR="00531A78" w:rsidRPr="00531A78">
        <w:rPr>
          <w:rFonts w:cs="Arial"/>
          <w:rtl/>
        </w:rPr>
        <w:t>כך ששניהם מקנים סעדים א</w:t>
      </w:r>
      <w:r w:rsidR="00BB4563">
        <w:rPr>
          <w:rFonts w:cs="Arial" w:hint="cs"/>
          <w:rtl/>
        </w:rPr>
        <w:t>ב</w:t>
      </w:r>
      <w:r w:rsidR="00531A78" w:rsidRPr="00531A78">
        <w:rPr>
          <w:rFonts w:cs="Arial"/>
          <w:rtl/>
        </w:rPr>
        <w:t xml:space="preserve">ל המצב של הנפגע בהטעיה עדיף אם המצג הוא התחייבות חוזית כי אז ניתן יהיה גם לדרוש אכיפה של ההתחייבות ואם לא ניתן </w:t>
      </w:r>
      <w:proofErr w:type="spellStart"/>
      <w:r w:rsidR="00531A78" w:rsidRPr="00531A78">
        <w:rPr>
          <w:rFonts w:cs="Arial"/>
          <w:rtl/>
        </w:rPr>
        <w:t>לסעדים</w:t>
      </w:r>
      <w:proofErr w:type="spellEnd"/>
      <w:r w:rsidR="00531A78" w:rsidRPr="00531A78">
        <w:rPr>
          <w:rFonts w:cs="Arial"/>
          <w:rtl/>
        </w:rPr>
        <w:t xml:space="preserve"> של הסתמכות (אך לא ניתן לדרוש אכיפה של מצב שקרי) וכן בהטעיה ניתן יהיה לקבל פיצויים שליליים בעיקר.</w:t>
      </w:r>
    </w:p>
    <w:p w14:paraId="72085AA4" w14:textId="77777777" w:rsidR="00531A78" w:rsidRPr="00961E4C" w:rsidRDefault="00531A78" w:rsidP="00167185">
      <w:pPr>
        <w:jc w:val="both"/>
        <w:rPr>
          <w:rtl/>
        </w:rPr>
      </w:pPr>
    </w:p>
    <w:p w14:paraId="56BD08B4" w14:textId="08B98DA5" w:rsidR="009220F8" w:rsidRDefault="00AD7E70" w:rsidP="00167185">
      <w:pPr>
        <w:pStyle w:val="a4"/>
        <w:jc w:val="both"/>
        <w:rPr>
          <w:rtl/>
        </w:rPr>
      </w:pPr>
      <w:bookmarkStart w:id="22" w:name="_Toc62553153"/>
      <w:r>
        <w:rPr>
          <w:rFonts w:hint="cs"/>
          <w:rtl/>
        </w:rPr>
        <w:lastRenderedPageBreak/>
        <w:t xml:space="preserve">שיעור 22- </w:t>
      </w:r>
      <w:r w:rsidR="008D5082">
        <w:rPr>
          <w:rFonts w:hint="cs"/>
          <w:rtl/>
        </w:rPr>
        <w:t xml:space="preserve">פגמים בכריתת חוזה- כפיה ועושק, השפעת זכות הביטול על צדדים שלישיים </w:t>
      </w:r>
      <w:r>
        <w:rPr>
          <w:rFonts w:hint="cs"/>
          <w:rtl/>
        </w:rPr>
        <w:t>(30.12)</w:t>
      </w:r>
      <w:bookmarkEnd w:id="22"/>
    </w:p>
    <w:p w14:paraId="2BD46FFF" w14:textId="3B487998" w:rsidR="00AD7E70" w:rsidRDefault="0098748E" w:rsidP="00167185">
      <w:pPr>
        <w:jc w:val="both"/>
        <w:rPr>
          <w:b/>
          <w:bCs/>
          <w:u w:val="single"/>
          <w:rtl/>
        </w:rPr>
      </w:pPr>
      <w:r>
        <w:rPr>
          <w:rFonts w:hint="cs"/>
          <w:b/>
          <w:bCs/>
          <w:noProof/>
          <w:rtl/>
          <w:lang w:val="he-IL"/>
        </w:rPr>
        <mc:AlternateContent>
          <mc:Choice Requires="wps">
            <w:drawing>
              <wp:anchor distT="0" distB="0" distL="114300" distR="114300" simplePos="0" relativeHeight="251720704" behindDoc="0" locked="0" layoutInCell="1" allowOverlap="1" wp14:anchorId="57676DA0" wp14:editId="437874B6">
                <wp:simplePos x="0" y="0"/>
                <wp:positionH relativeFrom="column">
                  <wp:posOffset>-59811</wp:posOffset>
                </wp:positionH>
                <wp:positionV relativeFrom="paragraph">
                  <wp:posOffset>221318</wp:posOffset>
                </wp:positionV>
                <wp:extent cx="5385974" cy="1272422"/>
                <wp:effectExtent l="0" t="0" r="24765" b="23495"/>
                <wp:wrapNone/>
                <wp:docPr id="56" name="מלבן: פינות מעוגלות 56"/>
                <wp:cNvGraphicFramePr/>
                <a:graphic xmlns:a="http://schemas.openxmlformats.org/drawingml/2006/main">
                  <a:graphicData uri="http://schemas.microsoft.com/office/word/2010/wordprocessingShape">
                    <wps:wsp>
                      <wps:cNvSpPr/>
                      <wps:spPr>
                        <a:xfrm>
                          <a:off x="0" y="0"/>
                          <a:ext cx="5385974" cy="1272422"/>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EA7279" id="מלבן: פינות מעוגלות 56" o:spid="_x0000_s1026" style="position:absolute;left:0;text-align:left;margin-left:-4.7pt;margin-top:17.45pt;width:424.1pt;height:100.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" filled="f" strokecolor="#538135 [2409]" strokeweight="1pt">
                <v:stroke joinstyle="miter"/>
              </v:roundrect>
            </w:pict>
          </mc:Fallback>
        </mc:AlternateContent>
      </w:r>
      <w:r w:rsidR="006433FA">
        <w:rPr>
          <w:rFonts w:hint="cs"/>
          <w:b/>
          <w:bCs/>
          <w:u w:val="single"/>
          <w:rtl/>
        </w:rPr>
        <w:t xml:space="preserve">מבוא </w:t>
      </w:r>
    </w:p>
    <w:p w14:paraId="1DDD44A7" w14:textId="0AFC243C" w:rsidR="00640041" w:rsidRDefault="00640041" w:rsidP="00167185">
      <w:pPr>
        <w:jc w:val="both"/>
        <w:rPr>
          <w:rtl/>
        </w:rPr>
      </w:pPr>
      <w:r>
        <w:rPr>
          <w:rFonts w:hint="cs"/>
          <w:b/>
          <w:bCs/>
          <w:rtl/>
        </w:rPr>
        <w:t xml:space="preserve">ס' 17 לחוק החוזים: </w:t>
      </w:r>
      <w:r w:rsidR="00092E32">
        <w:rPr>
          <w:rFonts w:cs="Arial" w:hint="cs"/>
          <w:rtl/>
        </w:rPr>
        <w:t>"</w:t>
      </w:r>
      <w:r w:rsidR="00092E32">
        <w:rPr>
          <w:rFonts w:cs="Arial"/>
          <w:rtl/>
        </w:rPr>
        <w:t>(א) מי שהתקשר בחוזה עקב כפיה שכפה עליו הצד השני או אחר מטעמו, בכוח או באיום, רשאי לבטל את החוזה.</w:t>
      </w:r>
      <w:r w:rsidR="00092E32">
        <w:rPr>
          <w:rFonts w:hint="cs"/>
          <w:rtl/>
        </w:rPr>
        <w:t xml:space="preserve"> </w:t>
      </w:r>
      <w:r w:rsidR="00092E32">
        <w:rPr>
          <w:rFonts w:cs="Arial"/>
          <w:rtl/>
        </w:rPr>
        <w:t xml:space="preserve">(ב) אזהרה בתום לב על הפעלתה של זכות אינה בגדר איום </w:t>
      </w:r>
      <w:proofErr w:type="spellStart"/>
      <w:r w:rsidR="00092E32">
        <w:rPr>
          <w:rFonts w:cs="Arial"/>
          <w:rtl/>
        </w:rPr>
        <w:t>לענין</w:t>
      </w:r>
      <w:proofErr w:type="spellEnd"/>
      <w:r w:rsidR="00092E32">
        <w:rPr>
          <w:rFonts w:cs="Arial"/>
          <w:rtl/>
        </w:rPr>
        <w:t xml:space="preserve"> סעיף זה</w:t>
      </w:r>
      <w:r w:rsidR="00092E32">
        <w:rPr>
          <w:rFonts w:hint="cs"/>
          <w:rtl/>
        </w:rPr>
        <w:t>"</w:t>
      </w:r>
    </w:p>
    <w:p w14:paraId="35EC4F0F" w14:textId="2BFA457C" w:rsidR="006433FA" w:rsidRDefault="00092E32" w:rsidP="00167185">
      <w:pPr>
        <w:tabs>
          <w:tab w:val="left" w:pos="3061"/>
        </w:tabs>
        <w:jc w:val="both"/>
        <w:rPr>
          <w:rtl/>
        </w:rPr>
      </w:pPr>
      <w:r>
        <w:rPr>
          <w:rFonts w:hint="cs"/>
          <w:b/>
          <w:bCs/>
          <w:rtl/>
        </w:rPr>
        <w:t>ס' 18 לחוק החוזים:</w:t>
      </w:r>
      <w:r>
        <w:rPr>
          <w:rFonts w:hint="cs"/>
          <w:rtl/>
        </w:rPr>
        <w:t xml:space="preserve"> </w:t>
      </w:r>
      <w:r>
        <w:rPr>
          <w:rFonts w:cs="Arial" w:hint="cs"/>
          <w:rtl/>
        </w:rPr>
        <w:t>"</w:t>
      </w:r>
      <w:r w:rsidRPr="00092E32">
        <w:rPr>
          <w:rFonts w:cs="Arial"/>
          <w:rtl/>
        </w:rPr>
        <w:t xml:space="preserve">מי שהתקשר בחוזה עקב ניצול שניצל הצד השני או אחר מטעמו את מצוקת המתקשר, חולשתו השכלית או הגופנית או חוסר </w:t>
      </w:r>
      <w:proofErr w:type="spellStart"/>
      <w:r w:rsidRPr="00092E32">
        <w:rPr>
          <w:rFonts w:cs="Arial"/>
          <w:rtl/>
        </w:rPr>
        <w:t>נסיונו</w:t>
      </w:r>
      <w:proofErr w:type="spellEnd"/>
      <w:r w:rsidRPr="00092E32">
        <w:rPr>
          <w:rFonts w:cs="Arial"/>
          <w:rtl/>
        </w:rPr>
        <w:t>, ותנאי החוזה גרועים במידה בלתי סבירה מן המקובל, רשאי לבטל את החוזה</w:t>
      </w:r>
      <w:r>
        <w:rPr>
          <w:rFonts w:hint="cs"/>
          <w:rtl/>
        </w:rPr>
        <w:t>"</w:t>
      </w:r>
    </w:p>
    <w:p w14:paraId="0988E226" w14:textId="599B8FA9" w:rsidR="00B12DCA" w:rsidRDefault="002E0EA1" w:rsidP="00167185">
      <w:pPr>
        <w:jc w:val="both"/>
        <w:rPr>
          <w:b/>
          <w:bCs/>
          <w:u w:val="single"/>
          <w:rtl/>
        </w:rPr>
      </w:pPr>
      <w:r>
        <w:rPr>
          <w:rFonts w:hint="cs"/>
          <w:b/>
          <w:bCs/>
          <w:u w:val="single"/>
          <w:rtl/>
        </w:rPr>
        <w:t>עושק וניצול מצוקת המתקשר</w:t>
      </w:r>
    </w:p>
    <w:p w14:paraId="3FE334D7" w14:textId="073033CA" w:rsidR="002E0EA1" w:rsidRDefault="002E0EA1" w:rsidP="00167185">
      <w:pPr>
        <w:jc w:val="both"/>
        <w:rPr>
          <w:u w:val="single"/>
          <w:rtl/>
        </w:rPr>
      </w:pPr>
      <w:r>
        <w:rPr>
          <w:rFonts w:hint="cs"/>
          <w:u w:val="single"/>
          <w:rtl/>
        </w:rPr>
        <w:t>יסודות עילה העושק</w:t>
      </w:r>
    </w:p>
    <w:p w14:paraId="5F3F7B83" w14:textId="522E586D" w:rsidR="002E0EA1" w:rsidRDefault="002E0EA1" w:rsidP="00167185">
      <w:pPr>
        <w:jc w:val="both"/>
        <w:rPr>
          <w:rtl/>
        </w:rPr>
      </w:pPr>
      <w:r>
        <w:rPr>
          <w:rFonts w:hint="cs"/>
          <w:rtl/>
        </w:rPr>
        <w:t>מתקיים ניצול של הצד השני או אחר מטעמו, עקב, כלומר יש קש"ס, מצוקת המתקשר, חולשתו השכלית או הגופנית או חוסר ניסיונו וכן תנאי החוזה צריכים להיות גרועים במידה בלתי סבירה מהמקובל.</w:t>
      </w:r>
    </w:p>
    <w:p w14:paraId="57033333" w14:textId="2C9D5010" w:rsidR="00921ABF" w:rsidRDefault="00921ABF" w:rsidP="00167185">
      <w:pPr>
        <w:jc w:val="both"/>
        <w:rPr>
          <w:rtl/>
        </w:rPr>
      </w:pPr>
      <w:r>
        <w:rPr>
          <w:rFonts w:hint="cs"/>
          <w:rtl/>
        </w:rPr>
        <w:t>אין דרישה שניצול המצוקה יגרום לכך שהחוזה הוא בלתי סביר, אבל החוזה צריך להיות בלתי סביר במידה בלתי סבירה מן המקובל.</w:t>
      </w:r>
    </w:p>
    <w:p w14:paraId="1FCD4F73" w14:textId="4CA160ED" w:rsidR="002E0EA1" w:rsidRDefault="002E0EA1" w:rsidP="00167185">
      <w:pPr>
        <w:jc w:val="both"/>
        <w:rPr>
          <w:u w:val="single"/>
          <w:rtl/>
        </w:rPr>
      </w:pPr>
      <w:r>
        <w:rPr>
          <w:rFonts w:hint="cs"/>
          <w:u w:val="single"/>
          <w:rtl/>
        </w:rPr>
        <w:t>מצוקת המתקשר</w:t>
      </w:r>
    </w:p>
    <w:p w14:paraId="661054A3" w14:textId="5FBBED21" w:rsidR="002E0EA1" w:rsidRDefault="002E0EA1" w:rsidP="00167185">
      <w:pPr>
        <w:jc w:val="both"/>
        <w:rPr>
          <w:rtl/>
        </w:rPr>
      </w:pPr>
      <w:r w:rsidRPr="002E0EA1">
        <w:rPr>
          <w:rFonts w:hint="cs"/>
          <w:b/>
          <w:bCs/>
          <w:rtl/>
        </w:rPr>
        <w:t>עא 403/80 סאסי נ קיקאון:</w:t>
      </w:r>
      <w:r>
        <w:rPr>
          <w:rFonts w:hint="cs"/>
          <w:rtl/>
        </w:rPr>
        <w:t xml:space="preserve"> </w:t>
      </w:r>
      <w:r w:rsidR="003C7FDF">
        <w:rPr>
          <w:rFonts w:hint="cs"/>
          <w:rtl/>
        </w:rPr>
        <w:t xml:space="preserve">השופט </w:t>
      </w:r>
      <w:r>
        <w:rPr>
          <w:rFonts w:hint="cs"/>
          <w:rtl/>
        </w:rPr>
        <w:t>טירק</w:t>
      </w:r>
      <w:r w:rsidR="00166B84">
        <w:rPr>
          <w:rFonts w:hint="cs"/>
          <w:rtl/>
        </w:rPr>
        <w:t xml:space="preserve">ל </w:t>
      </w:r>
      <w:r>
        <w:rPr>
          <w:rFonts w:hint="cs"/>
          <w:rtl/>
        </w:rPr>
        <w:t>אומר שעושק מתקיים רק במצב חמור ומתמשך ולא בקושי ארעי או חולף.</w:t>
      </w:r>
    </w:p>
    <w:p w14:paraId="0D1C97EB" w14:textId="72C3D370" w:rsidR="00F66DD8" w:rsidRPr="00F66DD8" w:rsidRDefault="002E0EA1" w:rsidP="00167185">
      <w:pPr>
        <w:jc w:val="both"/>
        <w:rPr>
          <w:rtl/>
        </w:rPr>
      </w:pPr>
      <w:r w:rsidRPr="002E0EA1">
        <w:rPr>
          <w:rFonts w:hint="cs"/>
          <w:b/>
          <w:bCs/>
          <w:rtl/>
        </w:rPr>
        <w:t>כהן נ הרשקוביץ:</w:t>
      </w:r>
      <w:r>
        <w:rPr>
          <w:rFonts w:hint="cs"/>
          <w:b/>
          <w:bCs/>
          <w:rtl/>
        </w:rPr>
        <w:t xml:space="preserve"> </w:t>
      </w:r>
      <w:r w:rsidR="00F66DD8">
        <w:rPr>
          <w:rFonts w:cs="Arial"/>
          <w:rtl/>
        </w:rPr>
        <w:t>בנו דירה אך התארכה הבנייה לאחר תקופת הלימודים ועקב הדחף לעבור לדירה הסכימו לחוזה שלא רצו. נקבע שלא התקיים עושק מאחר שהיו אלטרנטיבות במקום חתימת ההסדר (כמו לשכור דירה ולתבוע את הכסף חזרה), וכן לא מדובר במצוקה חמורה מתמשכת אלא מצוקה כלכלית חולפת. נשאלת השאלה האם המצוקה צריכה להיות סובייקטיבית או אובייקטיבית. בסוגיית טעות הדרישה שהטעות יסודית היא גם סובייקטיבית (הצד לא היה מתקשר בחוזה עקב  הטעות), וגם אובייקטיבית (המטעה או הצד שהטעה יכול להניח שאדם סביר לא היה מתקשר בחוזה אילו היה יודע על הטעות).</w:t>
      </w:r>
    </w:p>
    <w:p w14:paraId="73B16126" w14:textId="6B1B3066" w:rsidR="00FB178C" w:rsidRDefault="00FB178C" w:rsidP="00167185">
      <w:pPr>
        <w:jc w:val="both"/>
        <w:rPr>
          <w:u w:val="single"/>
          <w:rtl/>
        </w:rPr>
      </w:pPr>
      <w:r>
        <w:rPr>
          <w:rFonts w:hint="cs"/>
          <w:u w:val="single"/>
          <w:rtl/>
        </w:rPr>
        <w:t>עקב- דרישת קש"ס</w:t>
      </w:r>
    </w:p>
    <w:p w14:paraId="4DF5A971" w14:textId="5642459D" w:rsidR="00FB178C" w:rsidRDefault="00FB178C" w:rsidP="00167185">
      <w:pPr>
        <w:jc w:val="both"/>
        <w:rPr>
          <w:rtl/>
        </w:rPr>
      </w:pPr>
      <w:r>
        <w:rPr>
          <w:rFonts w:hint="cs"/>
          <w:rtl/>
        </w:rPr>
        <w:t>יש להראות לכאורה שהחוזה נכרת עקב העושק או הכפי</w:t>
      </w:r>
      <w:r w:rsidR="00371AFC">
        <w:rPr>
          <w:rFonts w:hint="cs"/>
          <w:rtl/>
        </w:rPr>
        <w:t>י</w:t>
      </w:r>
      <w:r>
        <w:rPr>
          <w:rFonts w:hint="cs"/>
          <w:rtl/>
        </w:rPr>
        <w:t xml:space="preserve">ה. ביחס לטעות, ראינו דרישת קש"ס אובייקטיבי, </w:t>
      </w:r>
      <w:r w:rsidR="00371AFC">
        <w:rPr>
          <w:rFonts w:hint="cs"/>
          <w:rtl/>
        </w:rPr>
        <w:t>לפחות אם לא הייתה ידיעה על הנסיבות הסובייקטיביות של הצד השני.</w:t>
      </w:r>
    </w:p>
    <w:p w14:paraId="67400C63" w14:textId="0BF0F487" w:rsidR="002A0853" w:rsidRDefault="00371AFC" w:rsidP="00167185">
      <w:pPr>
        <w:jc w:val="both"/>
        <w:rPr>
          <w:rtl/>
        </w:rPr>
      </w:pPr>
      <w:r>
        <w:rPr>
          <w:rFonts w:hint="cs"/>
          <w:b/>
          <w:bCs/>
          <w:rtl/>
        </w:rPr>
        <w:t>שפיר נ א</w:t>
      </w:r>
      <w:r w:rsidR="003071F0">
        <w:rPr>
          <w:rFonts w:hint="cs"/>
          <w:b/>
          <w:bCs/>
          <w:rtl/>
        </w:rPr>
        <w:t>פל:</w:t>
      </w:r>
      <w:r>
        <w:rPr>
          <w:rFonts w:hint="cs"/>
          <w:rtl/>
        </w:rPr>
        <w:t xml:space="preserve"> </w:t>
      </w:r>
      <w:r w:rsidR="002A0853">
        <w:rPr>
          <w:rFonts w:cs="Arial"/>
          <w:rtl/>
        </w:rPr>
        <w:t>מנהל עסק לחלב שחושב שגונבים ממנו וכופה על האב לחתום על חוזה להחזרת הכסף שכלל לא הוכח שנגנב. במקרה הזה היה עושק כי לא הייתה התחייבות קודמת לתשלום כסף. כל היסודות של עושק מתקיימים- הוא יוצר תחושה סובייקטיבית של אימה, ויש לניצול שואה מצוקות שהוא מנצל וזה עצמו גורם להתקשרות החוזה (לא היה חוב שקיים ברקע). ביהמ"ש מקבל גם את הטענה כי קיים קשר סיבתי ושההסכם השני הוא תוצאה של עושק כי הראשון הוא תוצאה של עושק.</w:t>
      </w:r>
      <w:r w:rsidR="002A0853">
        <w:rPr>
          <w:rFonts w:hint="cs"/>
          <w:rtl/>
        </w:rPr>
        <w:t xml:space="preserve"> </w:t>
      </w:r>
      <w:r w:rsidR="002A0853">
        <w:rPr>
          <w:rFonts w:cs="Arial"/>
          <w:rtl/>
        </w:rPr>
        <w:t xml:space="preserve">השופטת שטרסברג-כהן קובעת שלא צריך להוכיח שלולא העושק לא הייתה נוצרת התקשרות ולא נדרש העושק יהא הגורם הבלעדי או המכריע להתקשרות משום שמבחן הקשר הסיבתי הוא סובייקטיבי. יש סתירה לכאורה בדבריה, מצד אחד היא אומרת שלא נדרש קשר סיבתי בין העושק להתקשרות. ואילו בסוף היא מסיימת שנדרש קשר סיבתי סובייקטיבי, נין להסביר זאת ע"י חזקה הניתנת לסבירה שיש קשר סיבתי בין שאר התנאים שאדם מסוים לא היה מתקשר בחוזה, אבל זה ניתן לפרשנות סובייקטיבית של האדם. </w:t>
      </w:r>
    </w:p>
    <w:p w14:paraId="77F3044B" w14:textId="0C3EFB6C" w:rsidR="002A0853" w:rsidRPr="002A0853" w:rsidRDefault="002A0853" w:rsidP="00167185">
      <w:pPr>
        <w:jc w:val="both"/>
        <w:rPr>
          <w:rtl/>
        </w:rPr>
      </w:pPr>
      <w:r>
        <w:rPr>
          <w:rFonts w:cs="Arial"/>
          <w:rtl/>
        </w:rPr>
        <w:t>ישנה מחלוקת האם איום לנקיטת הליכים פליליים הם תמיד בגדר חוסר תום לב. באופן כללי אומר ביהמ"ש שלא (גם אם אין לצד השני את האמצעים, באופן מתמשך להתגונן מפניי), אבל כאן כשהיה את העניין של "הכאת השוטרים" אזי הדבר נחשב כעושק.</w:t>
      </w:r>
    </w:p>
    <w:p w14:paraId="239C547A" w14:textId="09395809" w:rsidR="00A82556" w:rsidRDefault="00B8514D" w:rsidP="00167185">
      <w:pPr>
        <w:jc w:val="both"/>
        <w:rPr>
          <w:u w:val="single"/>
          <w:rtl/>
        </w:rPr>
      </w:pPr>
      <w:r>
        <w:rPr>
          <w:rFonts w:hint="cs"/>
          <w:u w:val="single"/>
          <w:rtl/>
        </w:rPr>
        <w:lastRenderedPageBreak/>
        <w:t>סבירות החוזה</w:t>
      </w:r>
    </w:p>
    <w:p w14:paraId="46BD9D6D" w14:textId="28205CFB" w:rsidR="00B8514D" w:rsidRDefault="00B8514D" w:rsidP="00167185">
      <w:pPr>
        <w:jc w:val="both"/>
        <w:rPr>
          <w:rtl/>
        </w:rPr>
      </w:pPr>
      <w:r>
        <w:rPr>
          <w:rFonts w:hint="cs"/>
          <w:rtl/>
        </w:rPr>
        <w:t>חוזה לא סביר- כאשר החוזה נכרת ללא תמורה או ללא ביסוס בזכות קיימת</w:t>
      </w:r>
      <w:r w:rsidR="006D55E2">
        <w:rPr>
          <w:rFonts w:hint="cs"/>
          <w:rtl/>
        </w:rPr>
        <w:t xml:space="preserve">, אין מקובל ואין אפשרות לבדוק אם חורג מהמקובל. לפי שטרסברג כהן ובן פורת </w:t>
      </w:r>
      <w:r w:rsidR="00ED0C97">
        <w:rPr>
          <w:rFonts w:hint="cs"/>
          <w:rtl/>
        </w:rPr>
        <w:t>ב</w:t>
      </w:r>
      <w:r w:rsidR="006D55E2">
        <w:rPr>
          <w:rFonts w:hint="cs"/>
          <w:rtl/>
        </w:rPr>
        <w:t>שפיר- תמיד מתקיים התנאי ביחס לעילת העושק נסיבות האלה.</w:t>
      </w:r>
    </w:p>
    <w:p w14:paraId="1FFBD424" w14:textId="4293C36F" w:rsidR="006D55E2" w:rsidRDefault="006D55E2" w:rsidP="00167185">
      <w:pPr>
        <w:jc w:val="both"/>
        <w:rPr>
          <w:rtl/>
        </w:rPr>
      </w:pPr>
      <w:r>
        <w:rPr>
          <w:rFonts w:hint="cs"/>
          <w:rtl/>
        </w:rPr>
        <w:t>מחלוקת לעניי</w:t>
      </w:r>
      <w:r w:rsidR="00373729">
        <w:rPr>
          <w:rFonts w:hint="cs"/>
          <w:rtl/>
        </w:rPr>
        <w:t>ן השאלה אם נקיטת הליכים פליליים תמיד בגדר חוסר תו"ל</w:t>
      </w:r>
      <w:r w:rsidR="00496FCD">
        <w:rPr>
          <w:rFonts w:hint="cs"/>
          <w:rtl/>
        </w:rPr>
        <w:t xml:space="preserve">- </w:t>
      </w:r>
      <w:r w:rsidR="00685FA9">
        <w:rPr>
          <w:rFonts w:hint="cs"/>
          <w:rtl/>
        </w:rPr>
        <w:t>יכול להיות שאיום נקיטת הליכים פלילים הוא לא תמיד חוסר תו"ל. אבל במקרה של שפיר זה וודאי מהווה חוסר תו"ל.</w:t>
      </w:r>
    </w:p>
    <w:p w14:paraId="39BD41B5" w14:textId="3B354E20" w:rsidR="00DC5A0C" w:rsidRDefault="00DC5A0C" w:rsidP="00167185">
      <w:pPr>
        <w:jc w:val="both"/>
        <w:rPr>
          <w:b/>
          <w:bCs/>
          <w:u w:val="single"/>
          <w:rtl/>
        </w:rPr>
      </w:pPr>
      <w:r>
        <w:rPr>
          <w:rFonts w:hint="cs"/>
          <w:b/>
          <w:bCs/>
          <w:u w:val="single"/>
          <w:rtl/>
        </w:rPr>
        <w:t>יחסי הגומלין בין יסודות העילה</w:t>
      </w:r>
    </w:p>
    <w:p w14:paraId="2A411CEA" w14:textId="57DD0D81" w:rsidR="00E64A39" w:rsidRDefault="00E64A39" w:rsidP="00167185">
      <w:pPr>
        <w:jc w:val="both"/>
        <w:rPr>
          <w:rtl/>
        </w:rPr>
      </w:pPr>
      <w:r>
        <w:rPr>
          <w:rFonts w:hint="cs"/>
          <w:rtl/>
        </w:rPr>
        <w:t xml:space="preserve">יסודות עילת העושק מקיימים יחסי גומלין- ככל שאחד מתקיים באופן חזק יותר, יש פחות לדרישה </w:t>
      </w:r>
      <w:r w:rsidR="00880E62">
        <w:rPr>
          <w:rFonts w:hint="cs"/>
          <w:rtl/>
        </w:rPr>
        <w:t>של היסודות האחרים.</w:t>
      </w:r>
      <w:r w:rsidR="00146287">
        <w:rPr>
          <w:rFonts w:hint="cs"/>
          <w:rtl/>
        </w:rPr>
        <w:t xml:space="preserve"> </w:t>
      </w:r>
    </w:p>
    <w:p w14:paraId="0702FFF7" w14:textId="1F2E8563" w:rsidR="00DC5A0C" w:rsidRDefault="00DC5A0C" w:rsidP="00167185">
      <w:pPr>
        <w:tabs>
          <w:tab w:val="left" w:pos="2916"/>
        </w:tabs>
        <w:jc w:val="both"/>
        <w:rPr>
          <w:rtl/>
        </w:rPr>
      </w:pPr>
      <w:r w:rsidRPr="00CA7B62">
        <w:rPr>
          <w:rFonts w:hint="cs"/>
          <w:b/>
          <w:bCs/>
          <w:rtl/>
        </w:rPr>
        <w:t xml:space="preserve">רעיון </w:t>
      </w:r>
      <w:proofErr w:type="spellStart"/>
      <w:r w:rsidR="006F28AE" w:rsidRPr="00CA7B62">
        <w:rPr>
          <w:rFonts w:hint="cs"/>
          <w:b/>
          <w:bCs/>
          <w:rtl/>
        </w:rPr>
        <w:t>ה</w:t>
      </w:r>
      <w:r w:rsidRPr="00CA7B62">
        <w:rPr>
          <w:rFonts w:hint="cs"/>
          <w:b/>
          <w:bCs/>
          <w:rtl/>
        </w:rPr>
        <w:t>אגרגציה</w:t>
      </w:r>
      <w:proofErr w:type="spellEnd"/>
      <w:r w:rsidRPr="00CA7B62">
        <w:rPr>
          <w:rFonts w:hint="cs"/>
          <w:b/>
          <w:bCs/>
          <w:rtl/>
        </w:rPr>
        <w:t xml:space="preserve"> הנורמטיבי</w:t>
      </w:r>
      <w:r w:rsidR="00272BD6" w:rsidRPr="00CA7B62">
        <w:rPr>
          <w:rFonts w:hint="cs"/>
          <w:b/>
          <w:bCs/>
          <w:rtl/>
        </w:rPr>
        <w:t>ת</w:t>
      </w:r>
      <w:r w:rsidR="00E3625B">
        <w:rPr>
          <w:rFonts w:hint="cs"/>
          <w:rtl/>
        </w:rPr>
        <w:t xml:space="preserve"> (שקלול)</w:t>
      </w:r>
      <w:r w:rsidR="00A072CD">
        <w:rPr>
          <w:rFonts w:hint="cs"/>
          <w:rtl/>
        </w:rPr>
        <w:t xml:space="preserve"> של פורת </w:t>
      </w:r>
      <w:proofErr w:type="spellStart"/>
      <w:r w:rsidR="00A072CD">
        <w:rPr>
          <w:rFonts w:hint="cs"/>
          <w:rtl/>
        </w:rPr>
        <w:t>ופוזנר</w:t>
      </w:r>
      <w:proofErr w:type="spellEnd"/>
      <w:r w:rsidR="00272BD6">
        <w:rPr>
          <w:rFonts w:hint="cs"/>
          <w:rtl/>
        </w:rPr>
        <w:t xml:space="preserve">- </w:t>
      </w:r>
      <w:r w:rsidR="00272BD6" w:rsidRPr="00CA7B62">
        <w:rPr>
          <w:rFonts w:hint="cs"/>
          <w:color w:val="538135" w:themeColor="accent6" w:themeShade="BF"/>
          <w:rtl/>
        </w:rPr>
        <w:t>שכלול של כל היסודות שהם לא מספיקים, אבל יחד הם כן יבאו מספיק</w:t>
      </w:r>
      <w:r w:rsidR="00272BD6">
        <w:rPr>
          <w:rFonts w:hint="cs"/>
          <w:rtl/>
        </w:rPr>
        <w:t>. למשל- ההפרה כמעט יסודית והמצג לא מדויק, כמעט הטעיה- לא היה זכאי לבטל את החוזה לפי הפרה יסודית ולפי הטעיה אבל השילוב של שניהם מספיקים כדי להביא לביטול.</w:t>
      </w:r>
      <w:r w:rsidR="00E008E7">
        <w:rPr>
          <w:rFonts w:hint="cs"/>
          <w:rtl/>
        </w:rPr>
        <w:t xml:space="preserve"> בין דוקטרינות הרעיון הזה לא נקלט, אבל בתוך דוקטרינה הוא נקלט. בעושק הוא נקלט באופן מפורש</w:t>
      </w:r>
      <w:r w:rsidR="00E008E7" w:rsidRPr="00E008E7">
        <w:rPr>
          <w:rFonts w:hint="cs"/>
          <w:highlight w:val="yellow"/>
          <w:rtl/>
        </w:rPr>
        <w:t>-</w:t>
      </w:r>
      <w:r w:rsidR="00E008E7">
        <w:rPr>
          <w:rFonts w:hint="cs"/>
          <w:rtl/>
        </w:rPr>
        <w:t xml:space="preserve"> </w:t>
      </w:r>
    </w:p>
    <w:p w14:paraId="56BFE7ED" w14:textId="355B994C" w:rsidR="00170DD4" w:rsidRDefault="00170DD4" w:rsidP="00167185">
      <w:pPr>
        <w:tabs>
          <w:tab w:val="left" w:pos="2916"/>
        </w:tabs>
        <w:jc w:val="both"/>
        <w:rPr>
          <w:rtl/>
        </w:rPr>
      </w:pPr>
      <w:r>
        <w:rPr>
          <w:rFonts w:hint="cs"/>
          <w:rtl/>
        </w:rPr>
        <w:t xml:space="preserve">הטענה נגד פורת </w:t>
      </w:r>
      <w:proofErr w:type="spellStart"/>
      <w:r>
        <w:rPr>
          <w:rFonts w:hint="cs"/>
          <w:rtl/>
        </w:rPr>
        <w:t>ופוזנר</w:t>
      </w:r>
      <w:proofErr w:type="spellEnd"/>
      <w:r>
        <w:rPr>
          <w:rFonts w:hint="cs"/>
          <w:rtl/>
        </w:rPr>
        <w:t xml:space="preserve"> היא זה שאם החוק עוצב </w:t>
      </w:r>
      <w:proofErr w:type="spellStart"/>
      <w:r>
        <w:rPr>
          <w:rFonts w:hint="cs"/>
          <w:rtl/>
        </w:rPr>
        <w:t>כאגרגציה</w:t>
      </w:r>
      <w:proofErr w:type="spellEnd"/>
      <w:r>
        <w:rPr>
          <w:rFonts w:hint="cs"/>
          <w:rtl/>
        </w:rPr>
        <w:t xml:space="preserve"> לא מתקיימת, ולמעשה זה משנה את המאזן. הרעיון לא אומץ בפסיקה בפועל.</w:t>
      </w:r>
    </w:p>
    <w:p w14:paraId="79A809A8" w14:textId="32300B9D" w:rsidR="00DC5A0C" w:rsidRDefault="007A7D77" w:rsidP="00167185">
      <w:pPr>
        <w:jc w:val="both"/>
        <w:rPr>
          <w:rtl/>
        </w:rPr>
      </w:pPr>
      <w:r>
        <w:rPr>
          <w:rFonts w:hint="cs"/>
          <w:b/>
          <w:bCs/>
          <w:rtl/>
        </w:rPr>
        <w:t>סאסי נ קיקאון:</w:t>
      </w:r>
      <w:r>
        <w:rPr>
          <w:rFonts w:hint="cs"/>
          <w:rtl/>
        </w:rPr>
        <w:t xml:space="preserve"> </w:t>
      </w:r>
      <w:r w:rsidR="004844FD" w:rsidRPr="004844FD">
        <w:rPr>
          <w:rFonts w:cs="Arial"/>
          <w:rtl/>
        </w:rPr>
        <w:t>אישה שהייתה לה דירה ועשתה עסקת חליפין עם סאסי עבור דירה. למעשה קיקאון ראתה שהדירה לא טובה בהרבה תנאים אובייקטיביים. ביהמ"ש מתרשם שהיחס בין התמורות כל כך חמור ולכן נסתפק בבסיס לעושק נמוך יותר בכדי לפסוק שנעשה ניצול מצוקה (לא נדרוש לקות שכלית חמורה).</w:t>
      </w:r>
    </w:p>
    <w:p w14:paraId="1DDCCF59" w14:textId="3D576675" w:rsidR="001B77F9" w:rsidRDefault="001B77F9" w:rsidP="00167185">
      <w:pPr>
        <w:jc w:val="both"/>
        <w:rPr>
          <w:b/>
          <w:bCs/>
          <w:u w:val="single"/>
          <w:rtl/>
        </w:rPr>
      </w:pPr>
      <w:r>
        <w:rPr>
          <w:rFonts w:hint="cs"/>
          <w:b/>
          <w:bCs/>
          <w:u w:val="single"/>
          <w:rtl/>
        </w:rPr>
        <w:t>סוגי כפייה</w:t>
      </w:r>
    </w:p>
    <w:p w14:paraId="5D027463" w14:textId="0CFFBCD6" w:rsidR="001B77F9" w:rsidRDefault="001B77F9" w:rsidP="00167185">
      <w:pPr>
        <w:jc w:val="both"/>
        <w:rPr>
          <w:u w:val="single"/>
          <w:rtl/>
        </w:rPr>
      </w:pPr>
      <w:r>
        <w:rPr>
          <w:rFonts w:hint="cs"/>
          <w:u w:val="single"/>
          <w:rtl/>
        </w:rPr>
        <w:t>כפייה</w:t>
      </w:r>
    </w:p>
    <w:p w14:paraId="5B2A9C68" w14:textId="436DC8F1" w:rsidR="0067288B" w:rsidRDefault="0067288B" w:rsidP="00167185">
      <w:pPr>
        <w:jc w:val="both"/>
        <w:rPr>
          <w:rtl/>
        </w:rPr>
      </w:pPr>
      <w:r>
        <w:rPr>
          <w:rFonts w:hint="cs"/>
          <w:rtl/>
        </w:rPr>
        <w:t>דיון יותר נפוץ. כפייה מתקיימת שמי שהתקשר בחוזה עקב כפייה שכפה עליו הצד השני או אחר מטעמו, בכוח או באיום.</w:t>
      </w:r>
    </w:p>
    <w:p w14:paraId="65C2AB00" w14:textId="6B8F3B3D" w:rsidR="0067288B" w:rsidRDefault="0067288B" w:rsidP="00167185">
      <w:pPr>
        <w:jc w:val="both"/>
        <w:rPr>
          <w:rtl/>
        </w:rPr>
      </w:pPr>
      <w:r>
        <w:rPr>
          <w:rFonts w:hint="cs"/>
          <w:rtl/>
        </w:rPr>
        <w:t xml:space="preserve">השאלה של כוח ואיום מתפרשת באופן </w:t>
      </w:r>
      <w:r w:rsidRPr="00826DFB">
        <w:rPr>
          <w:rFonts w:hint="cs"/>
          <w:color w:val="538135" w:themeColor="accent6" w:themeShade="BF"/>
          <w:rtl/>
        </w:rPr>
        <w:t>סובייקטיבי</w:t>
      </w:r>
      <w:r>
        <w:rPr>
          <w:rFonts w:hint="cs"/>
          <w:rtl/>
        </w:rPr>
        <w:t xml:space="preserve">- </w:t>
      </w:r>
      <w:r w:rsidR="00C80568" w:rsidRPr="00C80568">
        <w:rPr>
          <w:rFonts w:cs="Arial"/>
          <w:rtl/>
        </w:rPr>
        <w:t>האם האדם חש מאוים במקרה הספציפי. בדומה לדיון בקשר סיבתי ביחס לעושק גם כפיה לא צריכה להיות יסודית והיא נבחנת במבחן סובייקטיבי.</w:t>
      </w:r>
    </w:p>
    <w:p w14:paraId="05C0F6C6" w14:textId="50634846" w:rsidR="00D05B13" w:rsidRDefault="0067288B" w:rsidP="00167185">
      <w:pPr>
        <w:jc w:val="both"/>
        <w:rPr>
          <w:b/>
          <w:bCs/>
          <w:rtl/>
        </w:rPr>
      </w:pPr>
      <w:r w:rsidRPr="00AC7949">
        <w:rPr>
          <w:rFonts w:hint="cs"/>
          <w:b/>
          <w:bCs/>
          <w:rtl/>
        </w:rPr>
        <w:t>שפיר נ אפל:</w:t>
      </w:r>
      <w:r>
        <w:rPr>
          <w:rFonts w:hint="cs"/>
          <w:rtl/>
        </w:rPr>
        <w:t xml:space="preserve"> </w:t>
      </w:r>
      <w:r w:rsidR="00D05B13" w:rsidRPr="00D05B13">
        <w:rPr>
          <w:rFonts w:cs="Arial"/>
          <w:rtl/>
        </w:rPr>
        <w:t xml:space="preserve">זוהי דוגמא לאיום כלכלי שלא התקבל. האיום הראשון היה נגד האב תוך ניצול הפחד שלו ואילו האיום נגד האם והבן נעשה תוך ניצול הדאגה לאב. האיום השני מתקשר לאיום בהפעלת החוזה הראשון, אז </w:t>
      </w:r>
      <w:r w:rsidR="00D05B13" w:rsidRPr="00CD0320">
        <w:rPr>
          <w:rFonts w:cs="Arial"/>
          <w:color w:val="538135" w:themeColor="accent6" w:themeShade="BF"/>
          <w:rtl/>
        </w:rPr>
        <w:t>הפגם בחוזה הר</w:t>
      </w:r>
      <w:r w:rsidR="00CC6A98" w:rsidRPr="00CD0320">
        <w:rPr>
          <w:rFonts w:cs="Arial" w:hint="cs"/>
          <w:color w:val="538135" w:themeColor="accent6" w:themeShade="BF"/>
          <w:rtl/>
        </w:rPr>
        <w:t>א</w:t>
      </w:r>
      <w:r w:rsidR="00D05B13" w:rsidRPr="00CD0320">
        <w:rPr>
          <w:rFonts w:cs="Arial"/>
          <w:color w:val="538135" w:themeColor="accent6" w:themeShade="BF"/>
          <w:rtl/>
        </w:rPr>
        <w:t>שון הוא מה שהופך את הח</w:t>
      </w:r>
      <w:r w:rsidR="00CC6A98" w:rsidRPr="00CD0320">
        <w:rPr>
          <w:rFonts w:cs="Arial" w:hint="cs"/>
          <w:color w:val="538135" w:themeColor="accent6" w:themeShade="BF"/>
          <w:rtl/>
        </w:rPr>
        <w:t>וז</w:t>
      </w:r>
      <w:r w:rsidR="00D05B13" w:rsidRPr="00CD0320">
        <w:rPr>
          <w:rFonts w:cs="Arial"/>
          <w:color w:val="538135" w:themeColor="accent6" w:themeShade="BF"/>
          <w:rtl/>
        </w:rPr>
        <w:t>ה השני לכזה שנכרת כתוצאה מכפיה</w:t>
      </w:r>
      <w:r w:rsidR="00D05B13" w:rsidRPr="00D05B13">
        <w:rPr>
          <w:rFonts w:cs="Arial"/>
          <w:rtl/>
        </w:rPr>
        <w:t>.</w:t>
      </w:r>
    </w:p>
    <w:p w14:paraId="16664E2A" w14:textId="12D64B27" w:rsidR="0067288B" w:rsidRDefault="00AC7949" w:rsidP="00167185">
      <w:pPr>
        <w:jc w:val="both"/>
        <w:rPr>
          <w:rtl/>
        </w:rPr>
      </w:pPr>
      <w:r>
        <w:rPr>
          <w:rFonts w:hint="cs"/>
          <w:b/>
          <w:bCs/>
          <w:rtl/>
        </w:rPr>
        <w:t>שחם נ מנס:</w:t>
      </w:r>
      <w:r>
        <w:rPr>
          <w:rFonts w:hint="cs"/>
          <w:rtl/>
        </w:rPr>
        <w:t xml:space="preserve"> </w:t>
      </w:r>
      <w:r w:rsidR="002C0637">
        <w:rPr>
          <w:rFonts w:hint="cs"/>
          <w:rtl/>
        </w:rPr>
        <w:t>זוהי דוגמא לאיום בסנקציה פלי</w:t>
      </w:r>
      <w:r w:rsidR="00E440BF">
        <w:rPr>
          <w:rFonts w:hint="cs"/>
          <w:rtl/>
        </w:rPr>
        <w:t>ל</w:t>
      </w:r>
      <w:r w:rsidR="002C0637">
        <w:rPr>
          <w:rFonts w:hint="cs"/>
          <w:rtl/>
        </w:rPr>
        <w:t xml:space="preserve">ית. </w:t>
      </w:r>
      <w:r>
        <w:rPr>
          <w:rFonts w:hint="cs"/>
          <w:rtl/>
        </w:rPr>
        <w:t xml:space="preserve">שחם גנב </w:t>
      </w:r>
      <w:proofErr w:type="spellStart"/>
      <w:r>
        <w:rPr>
          <w:rFonts w:hint="cs"/>
          <w:rtl/>
        </w:rPr>
        <w:t>ממנס</w:t>
      </w:r>
      <w:proofErr w:type="spellEnd"/>
      <w:r>
        <w:rPr>
          <w:rFonts w:hint="cs"/>
          <w:rtl/>
        </w:rPr>
        <w:t xml:space="preserve"> </w:t>
      </w:r>
      <w:r w:rsidR="00CA7ADB">
        <w:rPr>
          <w:rFonts w:hint="cs"/>
          <w:rtl/>
        </w:rPr>
        <w:t xml:space="preserve">והם הסכימו להעביר </w:t>
      </w:r>
      <w:proofErr w:type="spellStart"/>
      <w:r w:rsidR="00CA7ADB">
        <w:rPr>
          <w:rFonts w:hint="cs"/>
          <w:rtl/>
        </w:rPr>
        <w:t>למנס</w:t>
      </w:r>
      <w:proofErr w:type="spellEnd"/>
      <w:r w:rsidR="00CA7ADB">
        <w:rPr>
          <w:rFonts w:hint="cs"/>
          <w:rtl/>
        </w:rPr>
        <w:t xml:space="preserve"> את הדירה ואח"כ שחם טוען כי החוזה לא חוקי ושה</w:t>
      </w:r>
      <w:r w:rsidR="0018437C">
        <w:rPr>
          <w:rFonts w:hint="cs"/>
          <w:rtl/>
        </w:rPr>
        <w:t>ת</w:t>
      </w:r>
      <w:r w:rsidR="00CA7ADB">
        <w:rPr>
          <w:rFonts w:hint="cs"/>
          <w:rtl/>
        </w:rPr>
        <w:t xml:space="preserve">רחשו כפייה ועושק. היא טוענת כי החוזה לא חוקי כי בתוך החוזה הוסכם שלא ידווחו לרשויות על הגניבה. החוזה נתון בכפייה כי מנס אומר לשחם שאם הם לא יעבירו לו את הדירה, הוא ידווח עליהם לרשויות. </w:t>
      </w:r>
      <w:r w:rsidR="002D227E">
        <w:rPr>
          <w:rFonts w:hint="cs"/>
          <w:rtl/>
        </w:rPr>
        <w:t xml:space="preserve">עושק- מנצל את המצוקה. </w:t>
      </w:r>
      <w:r w:rsidR="00CA7ADB">
        <w:rPr>
          <w:rFonts w:hint="cs"/>
          <w:rtl/>
        </w:rPr>
        <w:t>ביהמ</w:t>
      </w:r>
      <w:r w:rsidR="002D227E">
        <w:rPr>
          <w:rFonts w:hint="cs"/>
          <w:rtl/>
        </w:rPr>
        <w:t>"</w:t>
      </w:r>
      <w:r w:rsidR="00CA7ADB">
        <w:rPr>
          <w:rFonts w:hint="cs"/>
          <w:rtl/>
        </w:rPr>
        <w:t xml:space="preserve">ש </w:t>
      </w:r>
      <w:r w:rsidR="002D227E" w:rsidRPr="0068327A">
        <w:rPr>
          <w:rFonts w:hint="cs"/>
          <w:color w:val="538135" w:themeColor="accent6" w:themeShade="BF"/>
          <w:rtl/>
        </w:rPr>
        <w:t>דוחה מייד את טענת עושק</w:t>
      </w:r>
      <w:r w:rsidR="0018437C" w:rsidRPr="0068327A">
        <w:rPr>
          <w:rFonts w:hint="cs"/>
          <w:color w:val="538135" w:themeColor="accent6" w:themeShade="BF"/>
          <w:rtl/>
        </w:rPr>
        <w:t xml:space="preserve"> כי התנאים של החוזה לא בלתי סבירים וכן לא ברור שישנה מצוקה</w:t>
      </w:r>
      <w:r w:rsidR="002D227E">
        <w:rPr>
          <w:rFonts w:hint="cs"/>
          <w:rtl/>
        </w:rPr>
        <w:t>.</w:t>
      </w:r>
      <w:r w:rsidR="008101A1">
        <w:rPr>
          <w:rFonts w:hint="cs"/>
          <w:rtl/>
        </w:rPr>
        <w:t xml:space="preserve"> </w:t>
      </w:r>
      <w:r w:rsidR="008101A1" w:rsidRPr="002675CD">
        <w:rPr>
          <w:rFonts w:hint="cs"/>
          <w:color w:val="538135" w:themeColor="accent6" w:themeShade="BF"/>
          <w:rtl/>
        </w:rPr>
        <w:t xml:space="preserve">אין כפייה </w:t>
      </w:r>
      <w:r w:rsidR="008E69A0" w:rsidRPr="002675CD">
        <w:rPr>
          <w:rFonts w:hint="cs"/>
          <w:color w:val="538135" w:themeColor="accent6" w:themeShade="BF"/>
          <w:rtl/>
        </w:rPr>
        <w:t>מכיוון ש</w:t>
      </w:r>
      <w:r w:rsidR="00451BC5" w:rsidRPr="002675CD">
        <w:rPr>
          <w:rFonts w:hint="cs"/>
          <w:color w:val="538135" w:themeColor="accent6" w:themeShade="BF"/>
          <w:rtl/>
        </w:rPr>
        <w:t xml:space="preserve">האיום הוא פנייה לרשויות </w:t>
      </w:r>
      <w:r w:rsidR="00451BC5">
        <w:rPr>
          <w:rFonts w:hint="cs"/>
          <w:rtl/>
        </w:rPr>
        <w:t xml:space="preserve">(ההבדל ביניהם לשפיר נ אפל הוא </w:t>
      </w:r>
      <w:r w:rsidR="00745DB0">
        <w:rPr>
          <w:rFonts w:hint="cs"/>
          <w:rtl/>
        </w:rPr>
        <w:t xml:space="preserve">שבשפיר לא היה בסיס לפנות למשטרה וכן לא הייתה זכות לקבל כסף). </w:t>
      </w:r>
    </w:p>
    <w:p w14:paraId="74A6257E" w14:textId="6567E34D" w:rsidR="00CF31CD" w:rsidRDefault="00CF31CD" w:rsidP="00167185">
      <w:pPr>
        <w:jc w:val="both"/>
        <w:rPr>
          <w:rtl/>
        </w:rPr>
      </w:pPr>
      <w:r>
        <w:rPr>
          <w:rFonts w:hint="cs"/>
          <w:b/>
          <w:bCs/>
          <w:rtl/>
        </w:rPr>
        <w:t xml:space="preserve">שאול רחמים נ </w:t>
      </w:r>
      <w:proofErr w:type="spellStart"/>
      <w:r>
        <w:rPr>
          <w:rFonts w:hint="cs"/>
          <w:b/>
          <w:bCs/>
          <w:rtl/>
        </w:rPr>
        <w:t>אקסומדיה</w:t>
      </w:r>
      <w:proofErr w:type="spellEnd"/>
      <w:r>
        <w:rPr>
          <w:rFonts w:hint="cs"/>
          <w:b/>
          <w:bCs/>
          <w:rtl/>
        </w:rPr>
        <w:t>:</w:t>
      </w:r>
      <w:r>
        <w:rPr>
          <w:rFonts w:hint="cs"/>
          <w:rtl/>
        </w:rPr>
        <w:t xml:space="preserve"> כפייה כלכלית- יש אפשרות לתבוע על כפייה כלכלית.</w:t>
      </w:r>
      <w:r w:rsidR="00707D60" w:rsidRPr="00707D60">
        <w:rPr>
          <w:rtl/>
        </w:rPr>
        <w:t xml:space="preserve"> </w:t>
      </w:r>
      <w:r w:rsidR="00707D60" w:rsidRPr="00707D60">
        <w:rPr>
          <w:rFonts w:cs="Arial"/>
          <w:rtl/>
        </w:rPr>
        <w:t xml:space="preserve">הסיפור שם היה לגבי שותפות בין בעל קרקע לבין מארגן יריד, שבסוף היריד לא צלח ומשכך דרש בעל הקרקע במהלך היריד החזר הוצאות, ואם לא הוא סוגר את היריד. לכן המשיבה הסכימה לחתום על החוזה. מלץ קבע </w:t>
      </w:r>
      <w:r w:rsidR="00707D60" w:rsidRPr="002618DF">
        <w:rPr>
          <w:rFonts w:cs="Arial"/>
          <w:color w:val="538135" w:themeColor="accent6" w:themeShade="BF"/>
          <w:rtl/>
        </w:rPr>
        <w:t xml:space="preserve">שהייתה כפיה כלכלית מאחר והיה איום מידי ללא זמן לפנות לביהמ"ש </w:t>
      </w:r>
      <w:r w:rsidR="00707D60" w:rsidRPr="00707D60">
        <w:rPr>
          <w:rFonts w:cs="Arial"/>
          <w:rtl/>
        </w:rPr>
        <w:t>(בשונה מכהן נ' הרשקוביץ) ונקבע שהסכומים שדרש לא היו בהסכם המקורי- מעבר למה שהתחייבו.</w:t>
      </w:r>
    </w:p>
    <w:p w14:paraId="7828CF2F" w14:textId="77777777" w:rsidR="00C55196" w:rsidRDefault="00C55196" w:rsidP="00167185">
      <w:pPr>
        <w:jc w:val="both"/>
        <w:rPr>
          <w:rFonts w:cs="Arial"/>
          <w:rtl/>
        </w:rPr>
      </w:pPr>
      <w:r w:rsidRPr="00C55196">
        <w:rPr>
          <w:rFonts w:cs="Arial"/>
          <w:rtl/>
        </w:rPr>
        <w:lastRenderedPageBreak/>
        <w:t>מקרים אחרים שיכולים ליצור כפיה זה מקרים שמחזיקים או מממשים זכות עכבון באופן פסול נכס של מישהו אחר, עבור תמורה כספית. זאת כפיה כלכלית, כי אני לא אפרוץ למחסנים ואקח מה ששייך לי.</w:t>
      </w:r>
    </w:p>
    <w:p w14:paraId="15913404" w14:textId="01AA2A63" w:rsidR="00483CDC" w:rsidRDefault="00D9209B" w:rsidP="00167185">
      <w:pPr>
        <w:jc w:val="both"/>
        <w:rPr>
          <w:b/>
          <w:bCs/>
          <w:u w:val="single"/>
          <w:rtl/>
        </w:rPr>
      </w:pPr>
      <w:r>
        <w:rPr>
          <w:rFonts w:hint="cs"/>
          <w:b/>
          <w:bCs/>
          <w:u w:val="single"/>
          <w:rtl/>
        </w:rPr>
        <w:t>אזהרה בתו"ל על הפעלתה של זכות</w:t>
      </w:r>
    </w:p>
    <w:p w14:paraId="75C3E42A" w14:textId="329B9EF8" w:rsidR="00D9209B" w:rsidRDefault="00FA1BAB" w:rsidP="00167185">
      <w:pPr>
        <w:jc w:val="both"/>
        <w:rPr>
          <w:rtl/>
        </w:rPr>
      </w:pPr>
      <w:r>
        <w:rPr>
          <w:rFonts w:hint="cs"/>
          <w:rtl/>
        </w:rPr>
        <w:t>עמידה על זכות שבין היא לא איום וזה לא מוביל לפגם בהתקשרות כל עוד המכתב נועד לקיים זכות שעומדת ברקע.</w:t>
      </w:r>
      <w:r w:rsidR="004843A9">
        <w:rPr>
          <w:rFonts w:hint="cs"/>
          <w:rtl/>
        </w:rPr>
        <w:t xml:space="preserve"> </w:t>
      </w:r>
      <w:r w:rsidR="004843A9" w:rsidRPr="004843A9">
        <w:rPr>
          <w:rFonts w:cs="Arial"/>
          <w:rtl/>
        </w:rPr>
        <w:t>זהו מקרה חריג לכפיה. אם אומרים לאדם- אתה חייב לי כך וכך, ואם לא תשלם תעמוד לדין ותשלם פיצוי. זו לא כפיה.</w:t>
      </w:r>
    </w:p>
    <w:p w14:paraId="5F2864A5" w14:textId="4AA60B5B" w:rsidR="00FA1BAB" w:rsidRDefault="00FA1BAB" w:rsidP="00167185">
      <w:pPr>
        <w:jc w:val="both"/>
        <w:rPr>
          <w:rtl/>
        </w:rPr>
      </w:pPr>
      <w:r>
        <w:rPr>
          <w:rFonts w:hint="cs"/>
          <w:b/>
          <w:bCs/>
          <w:rtl/>
        </w:rPr>
        <w:t>שפיר נ אפל:</w:t>
      </w:r>
      <w:r>
        <w:rPr>
          <w:rFonts w:hint="cs"/>
          <w:rtl/>
        </w:rPr>
        <w:t xml:space="preserve"> האזהרה לא בתו</w:t>
      </w:r>
      <w:r w:rsidR="00EF5E7F">
        <w:rPr>
          <w:rFonts w:hint="cs"/>
          <w:rtl/>
        </w:rPr>
        <w:t>"</w:t>
      </w:r>
      <w:r>
        <w:rPr>
          <w:rFonts w:hint="cs"/>
          <w:rtl/>
        </w:rPr>
        <w:t>ל כי (1) התו"ל נוגע גם לאזהרה וגם לזכות- אם לא הייתה זכות בפועל אז לא יכול להיות שהאזהרה היא בתו"ל (2) האיום של הפניה למשטרה היא לא בתו</w:t>
      </w:r>
      <w:r w:rsidR="007E54E0">
        <w:rPr>
          <w:rFonts w:hint="cs"/>
          <w:rtl/>
        </w:rPr>
        <w:t>"</w:t>
      </w:r>
      <w:r>
        <w:rPr>
          <w:rFonts w:hint="cs"/>
          <w:rtl/>
        </w:rPr>
        <w:t>ל בגלל הנסיבות (מחלוקת בין השופטים).</w:t>
      </w:r>
    </w:p>
    <w:p w14:paraId="581CB9B2" w14:textId="19C94304" w:rsidR="00906D96" w:rsidRDefault="00906D96" w:rsidP="00167185">
      <w:pPr>
        <w:jc w:val="both"/>
        <w:rPr>
          <w:b/>
          <w:bCs/>
          <w:u w:val="single"/>
          <w:rtl/>
        </w:rPr>
      </w:pPr>
      <w:r>
        <w:rPr>
          <w:rFonts w:hint="cs"/>
          <w:b/>
          <w:bCs/>
          <w:u w:val="single"/>
          <w:rtl/>
        </w:rPr>
        <w:t>הקניית זכות הביטול לצד שלישי</w:t>
      </w:r>
    </w:p>
    <w:p w14:paraId="591CA0A1" w14:textId="2CCC4B75" w:rsidR="00906D96" w:rsidRDefault="00906D96" w:rsidP="00167185">
      <w:pPr>
        <w:jc w:val="both"/>
        <w:rPr>
          <w:rtl/>
        </w:rPr>
      </w:pPr>
      <w:r>
        <w:rPr>
          <w:rFonts w:hint="cs"/>
          <w:rtl/>
        </w:rPr>
        <w:t>פגם בכריתה מעניק זכות ביטול (למעט 14(ב)- ביטול ברשות). אין הבחנה בדרך הביטול (למעט הסדר ייחודי בכפייה)</w:t>
      </w:r>
      <w:r w:rsidR="004A0121">
        <w:rPr>
          <w:rFonts w:hint="cs"/>
          <w:rtl/>
        </w:rPr>
        <w:t xml:space="preserve">. </w:t>
      </w:r>
    </w:p>
    <w:p w14:paraId="48CBED2E" w14:textId="6D29B8C4" w:rsidR="00343E98" w:rsidRDefault="004A0121" w:rsidP="00167185">
      <w:pPr>
        <w:jc w:val="both"/>
        <w:rPr>
          <w:rtl/>
        </w:rPr>
      </w:pPr>
      <w:r>
        <w:rPr>
          <w:rFonts w:hint="cs"/>
          <w:rtl/>
        </w:rPr>
        <w:t xml:space="preserve">ס' 19 מגדיר ביטול חלקי- </w:t>
      </w:r>
      <w:r w:rsidR="00343E98">
        <w:rPr>
          <w:rFonts w:hint="cs"/>
          <w:rtl/>
        </w:rPr>
        <w:t>מעורר תהיות לגבי חוזה בטל לפי ס'</w:t>
      </w:r>
      <w:r w:rsidR="00D04250">
        <w:rPr>
          <w:rFonts w:hint="cs"/>
          <w:rtl/>
        </w:rPr>
        <w:t xml:space="preserve"> </w:t>
      </w:r>
      <w:r w:rsidR="00343E98">
        <w:rPr>
          <w:rFonts w:hint="cs"/>
          <w:rtl/>
        </w:rPr>
        <w:t>30</w:t>
      </w:r>
      <w:r w:rsidR="00D04250">
        <w:rPr>
          <w:rFonts w:hint="cs"/>
          <w:rtl/>
        </w:rPr>
        <w:t>- ביטול עקב אי חוקיות (</w:t>
      </w:r>
      <w:r w:rsidR="00343E98">
        <w:rPr>
          <w:rFonts w:hint="cs"/>
          <w:rtl/>
        </w:rPr>
        <w:t>ס'31 מחיל את ס' 19 גם על מקרים אלו). הקושי נוצר מהפרדת התמורה לחלק החוקי והבלתי חוקי. ביהמ"ש מעלמים לעיתים מהקושי ולא מפחיתים מהתמורה.</w:t>
      </w:r>
    </w:p>
    <w:p w14:paraId="5CF00293" w14:textId="52CC96C4" w:rsidR="00E416F7" w:rsidRDefault="004A0121" w:rsidP="00167185">
      <w:pPr>
        <w:jc w:val="both"/>
        <w:rPr>
          <w:rtl/>
        </w:rPr>
      </w:pPr>
      <w:r>
        <w:rPr>
          <w:rFonts w:hint="cs"/>
          <w:rtl/>
        </w:rPr>
        <w:t xml:space="preserve">ס' 20 מגדיר את דרך ומועד הביטול </w:t>
      </w:r>
      <w:r w:rsidR="00DB6E3E">
        <w:rPr>
          <w:rFonts w:hint="cs"/>
          <w:rtl/>
        </w:rPr>
        <w:t>(בהודעה, תוך זמן סביר מהיוודע עילת הביטול)</w:t>
      </w:r>
      <w:r w:rsidR="0020683F">
        <w:rPr>
          <w:rFonts w:hint="cs"/>
          <w:rtl/>
        </w:rPr>
        <w:t xml:space="preserve">- אופן מתן ההודעה (ס' 60), הודעה גם דרך תביעה, אפשרית עקרונית רק אם זאת </w:t>
      </w:r>
      <w:r w:rsidR="0020683F" w:rsidRPr="0020683F">
        <w:rPr>
          <w:rFonts w:hint="cs"/>
          <w:rtl/>
        </w:rPr>
        <w:t>הכוונה ועומדת בדרישת</w:t>
      </w:r>
      <w:r w:rsidR="0020683F">
        <w:rPr>
          <w:rFonts w:hint="cs"/>
          <w:rtl/>
        </w:rPr>
        <w:t xml:space="preserve"> הזמן הסביר (כהן נ הרשקוביץ). הדרישה- מעת הידיעה בפועל על העילה שמקנה זכות לביטול</w:t>
      </w:r>
      <w:r w:rsidR="00D606F7">
        <w:rPr>
          <w:rFonts w:hint="cs"/>
          <w:rtl/>
        </w:rPr>
        <w:t>.</w:t>
      </w:r>
    </w:p>
    <w:p w14:paraId="347797E7" w14:textId="2D0C63C3" w:rsidR="004A0121" w:rsidRDefault="004A0121" w:rsidP="00167185">
      <w:pPr>
        <w:jc w:val="both"/>
        <w:rPr>
          <w:rtl/>
        </w:rPr>
      </w:pPr>
      <w:r>
        <w:rPr>
          <w:rFonts w:hint="cs"/>
          <w:rtl/>
        </w:rPr>
        <w:t>ס' 21 מסדיר את חובת ההשבה בעקבות הביטול- בעין או בשווי</w:t>
      </w:r>
      <w:r w:rsidR="008B7B2F">
        <w:rPr>
          <w:rFonts w:hint="cs"/>
          <w:rtl/>
        </w:rPr>
        <w:t>.</w:t>
      </w:r>
    </w:p>
    <w:p w14:paraId="4F5C05DB" w14:textId="211CFD63" w:rsidR="00FC078C" w:rsidRDefault="00FC078C" w:rsidP="00167185">
      <w:pPr>
        <w:jc w:val="both"/>
        <w:rPr>
          <w:u w:val="single"/>
          <w:rtl/>
        </w:rPr>
      </w:pPr>
      <w:r>
        <w:rPr>
          <w:rFonts w:hint="cs"/>
          <w:u w:val="single"/>
          <w:rtl/>
        </w:rPr>
        <w:t>תוצאות הביטול בין הצדדים</w:t>
      </w:r>
    </w:p>
    <w:p w14:paraId="0CED4AA3" w14:textId="77777777" w:rsidR="00343EE5" w:rsidRDefault="00343EE5" w:rsidP="00167185">
      <w:pPr>
        <w:jc w:val="both"/>
        <w:rPr>
          <w:rtl/>
        </w:rPr>
      </w:pPr>
      <w:r w:rsidRPr="002D6377">
        <w:rPr>
          <w:rFonts w:cs="Arial"/>
          <w:color w:val="538135" w:themeColor="accent6" w:themeShade="BF"/>
          <w:rtl/>
        </w:rPr>
        <w:t>במקרים של פגמים בכריתה הביטול הוא למפרע (כל התניות בטלות) לעומת ביטול מהפרה בו הסדרי פיצוי מוסכם או תניות מסוימות לא יבוטלו</w:t>
      </w:r>
      <w:r>
        <w:rPr>
          <w:rFonts w:cs="Arial"/>
          <w:rtl/>
        </w:rPr>
        <w:t>.</w:t>
      </w:r>
    </w:p>
    <w:p w14:paraId="01EC0A1A" w14:textId="3EBD77CC" w:rsidR="00343EE5" w:rsidRDefault="00343EE5" w:rsidP="00167185">
      <w:pPr>
        <w:jc w:val="both"/>
        <w:rPr>
          <w:rtl/>
        </w:rPr>
      </w:pPr>
      <w:r>
        <w:rPr>
          <w:rFonts w:cs="Arial"/>
          <w:rtl/>
        </w:rPr>
        <w:t xml:space="preserve">השבה בעין תהיה בלתי אפשרית אם הנכס אבד הועבר לצג ג' ולא ניתן להשיבו וכן כאשר בלתי סבירה אם מצד מוסר ההשבה (לא ראלי לדרוש זאת כי הלבנים כבר בבניין) ואם מצד מקבל ההשבה (כמו נכס שלאחר שימוש כבר חסר ערך). </w:t>
      </w:r>
      <w:r w:rsidRPr="00640B5E">
        <w:rPr>
          <w:rFonts w:cs="Arial"/>
          <w:color w:val="538135" w:themeColor="accent6" w:themeShade="BF"/>
          <w:rtl/>
        </w:rPr>
        <w:t>ישנו שוני בהשבה לפי ס' 21 עקב פגם בכריתה ונעשית בעין כברירת מחדל, ואם לא ניתן בשווי. לעומת השבה לפי ס' 9 כתרופה להפרה שם אם אפשריות שתיהן ניתנת הזכות בחירה לנפר גם אם לא תהיה סבירה למפר</w:t>
      </w:r>
      <w:r>
        <w:rPr>
          <w:rFonts w:cs="Arial"/>
          <w:rtl/>
        </w:rPr>
        <w:t>. הערך שלהם שונה מהותית, זה יכול להיות מושפע והשאלה מה סביר, מי גרם לפגם ברצון? סעיף 21 לא מבחין בין מי שהחזיק בעילת הביטול והצד השני, השבה היא הדדית. אבל אני יכול לש</w:t>
      </w:r>
      <w:r w:rsidR="007250B1">
        <w:rPr>
          <w:rFonts w:cs="Arial" w:hint="cs"/>
          <w:rtl/>
        </w:rPr>
        <w:t>או</w:t>
      </w:r>
      <w:r>
        <w:rPr>
          <w:rFonts w:cs="Arial"/>
          <w:rtl/>
        </w:rPr>
        <w:t>ל אם השבה תהיה בעין או בלתי סביר, בהתאם להבחנה מי גרם לעילת הביטול.</w:t>
      </w:r>
    </w:p>
    <w:p w14:paraId="7031847F" w14:textId="5F455573" w:rsidR="00FC078C" w:rsidRDefault="000076A4" w:rsidP="00167185">
      <w:pPr>
        <w:jc w:val="both"/>
        <w:rPr>
          <w:rtl/>
        </w:rPr>
      </w:pPr>
      <w:r>
        <w:rPr>
          <w:rFonts w:hint="cs"/>
          <w:rtl/>
        </w:rPr>
        <w:t>הפסקת חיובי החוזה. כולל חיובים משניים- בוררות, פיצויים מוסכמים, הסכמה על אופן חישוב ההשבה.</w:t>
      </w:r>
    </w:p>
    <w:p w14:paraId="341D5774" w14:textId="7C864358" w:rsidR="000076A4" w:rsidRDefault="000076A4" w:rsidP="00167185">
      <w:pPr>
        <w:jc w:val="both"/>
        <w:rPr>
          <w:rtl/>
        </w:rPr>
      </w:pPr>
      <w:r>
        <w:rPr>
          <w:rFonts w:hint="cs"/>
          <w:rtl/>
        </w:rPr>
        <w:t>השבה- מניעת התעשרות.</w:t>
      </w:r>
    </w:p>
    <w:p w14:paraId="45D28419" w14:textId="3210996E" w:rsidR="000076A4" w:rsidRDefault="000076A4" w:rsidP="00167185">
      <w:pPr>
        <w:jc w:val="both"/>
        <w:rPr>
          <w:rtl/>
        </w:rPr>
      </w:pPr>
      <w:r>
        <w:rPr>
          <w:rFonts w:hint="cs"/>
          <w:rtl/>
        </w:rPr>
        <w:t>השבה בעין או השבת שווי בלתי אפשרית או בלתי סבירה.</w:t>
      </w:r>
    </w:p>
    <w:p w14:paraId="41DAEDF2" w14:textId="7EBBFEB9" w:rsidR="000076A4" w:rsidRDefault="000076A4" w:rsidP="00167185">
      <w:pPr>
        <w:jc w:val="both"/>
        <w:rPr>
          <w:rtl/>
        </w:rPr>
      </w:pPr>
      <w:r>
        <w:rPr>
          <w:rFonts w:hint="cs"/>
          <w:rtl/>
        </w:rPr>
        <w:t>בלתי אפשרית- הנכס נאבד, הועבר לצד ג' ולא ניתן להשיבו</w:t>
      </w:r>
    </w:p>
    <w:p w14:paraId="39F6696F" w14:textId="0FA38A9B" w:rsidR="00BC75DA" w:rsidRDefault="000076A4" w:rsidP="00167185">
      <w:pPr>
        <w:jc w:val="both"/>
        <w:rPr>
          <w:rtl/>
        </w:rPr>
      </w:pPr>
      <w:r w:rsidRPr="00180C12">
        <w:rPr>
          <w:rFonts w:hint="cs"/>
          <w:rtl/>
        </w:rPr>
        <w:t xml:space="preserve">בלתי סבירה- </w:t>
      </w:r>
      <w:r w:rsidR="001C5998" w:rsidRPr="00180C12">
        <w:rPr>
          <w:rFonts w:hint="cs"/>
          <w:rtl/>
        </w:rPr>
        <w:t xml:space="preserve">ניצול </w:t>
      </w:r>
      <w:r w:rsidR="00180C12" w:rsidRPr="00180C12">
        <w:rPr>
          <w:rFonts w:hint="cs"/>
          <w:rtl/>
        </w:rPr>
        <w:t>מצוקה</w:t>
      </w:r>
      <w:r w:rsidR="00180C12">
        <w:rPr>
          <w:rFonts w:hint="cs"/>
          <w:rtl/>
        </w:rPr>
        <w:t>..</w:t>
      </w:r>
    </w:p>
    <w:p w14:paraId="06F5A9DE" w14:textId="432F9F02" w:rsidR="0083163B" w:rsidRDefault="0083163B" w:rsidP="00167185">
      <w:pPr>
        <w:jc w:val="both"/>
        <w:rPr>
          <w:u w:val="single"/>
          <w:rtl/>
        </w:rPr>
      </w:pPr>
      <w:r>
        <w:rPr>
          <w:rFonts w:hint="cs"/>
          <w:u w:val="single"/>
          <w:rtl/>
        </w:rPr>
        <w:t>תוצאות הביטול כלפי צדדים שלישיים</w:t>
      </w:r>
    </w:p>
    <w:p w14:paraId="14F3DEA1" w14:textId="6A1A218C" w:rsidR="0083163B" w:rsidRDefault="00662954" w:rsidP="00167185">
      <w:pPr>
        <w:jc w:val="both"/>
        <w:rPr>
          <w:rtl/>
        </w:rPr>
      </w:pPr>
      <w:r>
        <w:rPr>
          <w:rFonts w:hint="cs"/>
          <w:rtl/>
        </w:rPr>
        <w:t>מערכות יחסים שונות</w:t>
      </w:r>
    </w:p>
    <w:p w14:paraId="774178B4" w14:textId="77777777" w:rsidR="00662954" w:rsidRDefault="00662954" w:rsidP="00167185">
      <w:pPr>
        <w:pStyle w:val="a6"/>
        <w:numPr>
          <w:ilvl w:val="0"/>
          <w:numId w:val="66"/>
        </w:numPr>
        <w:ind w:left="509"/>
        <w:jc w:val="both"/>
      </w:pPr>
      <w:r>
        <w:rPr>
          <w:rFonts w:hint="cs"/>
          <w:rtl/>
        </w:rPr>
        <w:t>א' העביר לב'. ב' העביר לג'. א' מפעיל זכות ביטול כלפי ב' אחרי שהנכס עבר מב' לג'.</w:t>
      </w:r>
    </w:p>
    <w:p w14:paraId="1D08BEF2" w14:textId="77777777" w:rsidR="00F426E4" w:rsidRDefault="00662954" w:rsidP="00167185">
      <w:pPr>
        <w:pStyle w:val="a6"/>
        <w:numPr>
          <w:ilvl w:val="0"/>
          <w:numId w:val="66"/>
        </w:numPr>
        <w:ind w:left="509"/>
        <w:jc w:val="both"/>
      </w:pPr>
      <w:r>
        <w:rPr>
          <w:rFonts w:hint="cs"/>
          <w:rtl/>
        </w:rPr>
        <w:t xml:space="preserve">א' העביר לב'. ב' העביר לג'. א' </w:t>
      </w:r>
      <w:r w:rsidRPr="0051639E">
        <w:rPr>
          <w:rFonts w:hint="cs"/>
          <w:rtl/>
        </w:rPr>
        <w:t>מפעיל זכות ביטול</w:t>
      </w:r>
      <w:r w:rsidR="00F426E4" w:rsidRPr="0051639E">
        <w:rPr>
          <w:rFonts w:hint="cs"/>
          <w:rtl/>
        </w:rPr>
        <w:t xml:space="preserve"> כלפי</w:t>
      </w:r>
      <w:r w:rsidR="00F426E4">
        <w:rPr>
          <w:rFonts w:hint="cs"/>
          <w:rtl/>
        </w:rPr>
        <w:t xml:space="preserve"> ב' לפני שהנכס עבר מב' לג'</w:t>
      </w:r>
    </w:p>
    <w:p w14:paraId="3222B0B2" w14:textId="78273961" w:rsidR="00662954" w:rsidRDefault="0051639E" w:rsidP="00167185">
      <w:pPr>
        <w:pStyle w:val="a6"/>
        <w:numPr>
          <w:ilvl w:val="0"/>
          <w:numId w:val="66"/>
        </w:numPr>
        <w:ind w:left="509"/>
        <w:jc w:val="both"/>
      </w:pPr>
      <w:r>
        <w:rPr>
          <w:rFonts w:hint="cs"/>
          <w:rtl/>
        </w:rPr>
        <w:lastRenderedPageBreak/>
        <w:t>א' העביר לב'. ב' העביר לג'. לב' יש זכות ביטול במסגרת ההסכם עם א'. העילה נוצרת אחרי שהעביר את הנכס.</w:t>
      </w:r>
      <w:r w:rsidR="00662954">
        <w:rPr>
          <w:rFonts w:hint="cs"/>
          <w:rtl/>
        </w:rPr>
        <w:t xml:space="preserve"> </w:t>
      </w:r>
    </w:p>
    <w:p w14:paraId="665C5473" w14:textId="5F5ACB53" w:rsidR="00662954" w:rsidRDefault="00BE1218" w:rsidP="00167185">
      <w:pPr>
        <w:jc w:val="both"/>
        <w:rPr>
          <w:rtl/>
        </w:rPr>
      </w:pPr>
      <w:r>
        <w:rPr>
          <w:rFonts w:hint="cs"/>
          <w:rtl/>
        </w:rPr>
        <w:t>במקרים של פגם ברצון, אם הזכות הועברה לג' לפני שא' גילה על זכות הביטול, אפשרות אחת- ג' זוכה, הנכס עבר אליו לפני שהיה פגם בקני</w:t>
      </w:r>
      <w:r w:rsidR="004E317A">
        <w:rPr>
          <w:rFonts w:hint="cs"/>
          <w:rtl/>
        </w:rPr>
        <w:t>ין</w:t>
      </w:r>
      <w:r>
        <w:rPr>
          <w:rFonts w:hint="cs"/>
          <w:rtl/>
        </w:rPr>
        <w:t>. מצד שני- הזכות רדומה. הייתה קיימת אולם עוד לא גילו אותה. אפשר למתן את התוצאה באמצעות הדרישה של ס' 20 להפעיל את זכות הביטול תוך זמן סביר.</w:t>
      </w:r>
    </w:p>
    <w:p w14:paraId="2405D67C" w14:textId="11963FD3" w:rsidR="00873CD8" w:rsidRPr="00873CD8" w:rsidRDefault="005F6F7D" w:rsidP="00167185">
      <w:pPr>
        <w:jc w:val="both"/>
        <w:rPr>
          <w:rFonts w:asciiTheme="minorBidi" w:hAnsiTheme="minorBidi"/>
        </w:rPr>
      </w:pPr>
      <w:r>
        <w:rPr>
          <w:rFonts w:asciiTheme="minorBidi" w:hAnsiTheme="minorBidi" w:hint="cs"/>
          <w:b/>
          <w:bCs/>
          <w:color w:val="000000" w:themeColor="text1"/>
          <w:rtl/>
        </w:rPr>
        <w:t>נ</w:t>
      </w:r>
      <w:r w:rsidR="00873CD8" w:rsidRPr="00873CD8">
        <w:rPr>
          <w:rFonts w:asciiTheme="minorBidi" w:hAnsiTheme="minorBidi"/>
          <w:b/>
          <w:bCs/>
          <w:color w:val="000000" w:themeColor="text1"/>
          <w:rtl/>
        </w:rPr>
        <w:t>ס נ' גולדה:</w:t>
      </w:r>
      <w:r w:rsidR="00873CD8" w:rsidRPr="00873CD8">
        <w:rPr>
          <w:rFonts w:asciiTheme="minorBidi" w:hAnsiTheme="minorBidi"/>
          <w:color w:val="000000" w:themeColor="text1"/>
          <w:rtl/>
        </w:rPr>
        <w:t xml:space="preserve"> </w:t>
      </w:r>
      <w:r w:rsidR="00873CD8" w:rsidRPr="00873CD8">
        <w:rPr>
          <w:rFonts w:asciiTheme="minorBidi" w:hAnsiTheme="minorBidi"/>
          <w:rtl/>
        </w:rPr>
        <w:t>בה המפרים העבירו לצד שלישי למרות שהייתה זכות ביטול. ישנן שתי אפשריות קיצוניות:</w:t>
      </w:r>
    </w:p>
    <w:p w14:paraId="0F020ACC" w14:textId="2E403FC5" w:rsidR="00873CD8" w:rsidRPr="00DD55AB" w:rsidRDefault="00873CD8" w:rsidP="00167185">
      <w:pPr>
        <w:pStyle w:val="a6"/>
        <w:numPr>
          <w:ilvl w:val="0"/>
          <w:numId w:val="74"/>
        </w:numPr>
        <w:spacing w:line="256" w:lineRule="auto"/>
        <w:ind w:left="509"/>
        <w:jc w:val="both"/>
        <w:rPr>
          <w:rFonts w:asciiTheme="minorBidi" w:hAnsiTheme="minorBidi"/>
          <w:rtl/>
        </w:rPr>
      </w:pPr>
      <w:r w:rsidRPr="00DD55AB">
        <w:rPr>
          <w:rFonts w:asciiTheme="minorBidi" w:hAnsiTheme="minorBidi"/>
          <w:rtl/>
        </w:rPr>
        <w:t>אין השבה בע</w:t>
      </w:r>
      <w:r w:rsidR="00946F53">
        <w:rPr>
          <w:rFonts w:asciiTheme="minorBidi" w:hAnsiTheme="minorBidi" w:hint="cs"/>
          <w:rtl/>
        </w:rPr>
        <w:t>י</w:t>
      </w:r>
      <w:r w:rsidRPr="00DD55AB">
        <w:rPr>
          <w:rFonts w:asciiTheme="minorBidi" w:hAnsiTheme="minorBidi"/>
          <w:rtl/>
        </w:rPr>
        <w:t>ן אם לא מדובר בצדדים להסכם-  בעייתי כאשר יש גורם שקישר כי לאחד הצדדים לא היה כסף.</w:t>
      </w:r>
    </w:p>
    <w:p w14:paraId="5C64ECFB" w14:textId="77777777" w:rsidR="00873CD8" w:rsidRPr="00873CD8" w:rsidRDefault="00873CD8" w:rsidP="00167185">
      <w:pPr>
        <w:pStyle w:val="a6"/>
        <w:numPr>
          <w:ilvl w:val="0"/>
          <w:numId w:val="73"/>
        </w:numPr>
        <w:spacing w:line="256" w:lineRule="auto"/>
        <w:ind w:left="509"/>
        <w:jc w:val="both"/>
        <w:rPr>
          <w:rFonts w:asciiTheme="minorBidi" w:hAnsiTheme="minorBidi"/>
        </w:rPr>
      </w:pPr>
      <w:r w:rsidRPr="00873CD8">
        <w:rPr>
          <w:rFonts w:asciiTheme="minorBidi" w:hAnsiTheme="minorBidi"/>
          <w:rtl/>
        </w:rPr>
        <w:t xml:space="preserve">ביטול חוזה בין ב' לצד ג' למפרע- יוצר קושי לצד ג' כי הצד שמולו הפר הוא לא יכול לפצות. אז בעצם אנחנו שואלים מי עדיף במערכת היחסים, א' או ג'. </w:t>
      </w:r>
    </w:p>
    <w:p w14:paraId="26E42DDB" w14:textId="77777777" w:rsidR="00873CD8" w:rsidRPr="00873CD8" w:rsidRDefault="00873CD8" w:rsidP="00167185">
      <w:pPr>
        <w:jc w:val="both"/>
        <w:rPr>
          <w:rFonts w:asciiTheme="minorBidi" w:hAnsiTheme="minorBidi"/>
        </w:rPr>
      </w:pPr>
      <w:r w:rsidRPr="00873CD8">
        <w:rPr>
          <w:rFonts w:asciiTheme="minorBidi" w:hAnsiTheme="minorBidi"/>
          <w:rtl/>
        </w:rPr>
        <w:t>קיים פתרון לכך בתקנת השוק. ישנם הסדרים בס'34 מתי ג' רוכשים את הזכות לנכס מא' (בקנייה בתום לב). אם העילה לביטול הייתה קיימת מלכתחילה אך גילה אותה רק בדיעבד. תהיה קיימת לו זכות ביטול. לכאורה זה פוגע בג' אך הפעלת הזכות צריכה להיות תוך זמן סביר מהגילוי (לא חייב לגלות אותה בזמן סביר ויש פרשנויות שונות בנושא).</w:t>
      </w:r>
    </w:p>
    <w:p w14:paraId="53C47A99" w14:textId="769ABB7C" w:rsidR="0033612C" w:rsidRPr="005F6F7D" w:rsidRDefault="00873CD8" w:rsidP="00167185">
      <w:pPr>
        <w:jc w:val="both"/>
        <w:rPr>
          <w:rFonts w:asciiTheme="minorBidi" w:hAnsiTheme="minorBidi"/>
          <w:rtl/>
        </w:rPr>
      </w:pPr>
      <w:r w:rsidRPr="00873CD8">
        <w:rPr>
          <w:rFonts w:asciiTheme="minorBidi" w:hAnsiTheme="minorBidi"/>
          <w:b/>
          <w:bCs/>
          <w:color w:val="000000" w:themeColor="text1"/>
          <w:rtl/>
        </w:rPr>
        <w:t>כנען נ' ממשלת ארה"ב:</w:t>
      </w:r>
      <w:r w:rsidRPr="00873CD8">
        <w:rPr>
          <w:rFonts w:asciiTheme="minorBidi" w:hAnsiTheme="minorBidi"/>
          <w:color w:val="000000" w:themeColor="text1"/>
          <w:rtl/>
        </w:rPr>
        <w:t xml:space="preserve"> רכישת</w:t>
      </w:r>
      <w:r w:rsidRPr="00873CD8">
        <w:rPr>
          <w:rFonts w:asciiTheme="minorBidi" w:hAnsiTheme="minorBidi"/>
          <w:rtl/>
        </w:rPr>
        <w:t xml:space="preserve"> ציור ב250 ₪ וגילוי שמדובר בציור יקר שנגנב אך פוצתה הגניבה בביטוח. המוכרת לא רוצה לבטל את הקנייה כי קיימת תקנת שוק שאם נקנה הדבר בתום לב יש לה זכות להחזיק בזה. השופט אור מציע להתמודד עם הדבר בכך שהתקיימה טעות משותפת במהות התמונות ולכן יכולים הצדדים לבטל את הקנייה. וכן יש לממשלת ארה"ב מתוך זכות העקיבה יכולת לבטל את החוזה בתור המוכרת. </w:t>
      </w:r>
      <w:r w:rsidR="00B710C5">
        <w:rPr>
          <w:rFonts w:asciiTheme="minorBidi" w:hAnsiTheme="minorBidi" w:hint="cs"/>
          <w:rtl/>
        </w:rPr>
        <w:t xml:space="preserve">השופט </w:t>
      </w:r>
      <w:r w:rsidRPr="00873CD8">
        <w:rPr>
          <w:rFonts w:asciiTheme="minorBidi" w:hAnsiTheme="minorBidi"/>
          <w:rtl/>
        </w:rPr>
        <w:t>ברק אומר שמימוש זכות הביטול היא דרך חובת תום הלב כך שהיא לא צריכה לבטל אך כדי להיות תמה לב ביחסיה עם ממשלת ארה"ב צריכה לדרוש ביטול.</w:t>
      </w:r>
    </w:p>
    <w:p w14:paraId="6D29EEB0" w14:textId="33194EE9" w:rsidR="0020683F" w:rsidRDefault="0020683F" w:rsidP="00167185">
      <w:pPr>
        <w:jc w:val="both"/>
        <w:rPr>
          <w:u w:val="single"/>
          <w:rtl/>
        </w:rPr>
      </w:pPr>
    </w:p>
    <w:p w14:paraId="6CF51862" w14:textId="77777777" w:rsidR="00AC2013" w:rsidRPr="0020683F" w:rsidRDefault="00AC2013" w:rsidP="00167185">
      <w:pPr>
        <w:jc w:val="both"/>
        <w:rPr>
          <w:u w:val="single"/>
          <w:rtl/>
        </w:rPr>
      </w:pPr>
    </w:p>
    <w:p w14:paraId="70C54E2D" w14:textId="64145459" w:rsidR="00A9544D" w:rsidRDefault="00C67D50" w:rsidP="00167185">
      <w:pPr>
        <w:pStyle w:val="a4"/>
        <w:jc w:val="both"/>
        <w:rPr>
          <w:rtl/>
        </w:rPr>
      </w:pPr>
      <w:bookmarkStart w:id="23" w:name="_Toc62553154"/>
      <w:r>
        <w:rPr>
          <w:rFonts w:hint="cs"/>
          <w:rtl/>
        </w:rPr>
        <w:t>שיעור 23-</w:t>
      </w:r>
      <w:r w:rsidR="006877B2">
        <w:rPr>
          <w:rFonts w:hint="cs"/>
          <w:rtl/>
        </w:rPr>
        <w:t xml:space="preserve"> האנטומיה של החוזה- תנאים והתניות</w:t>
      </w:r>
      <w:r>
        <w:rPr>
          <w:rFonts w:hint="cs"/>
          <w:rtl/>
        </w:rPr>
        <w:t xml:space="preserve"> (04.10)</w:t>
      </w:r>
      <w:bookmarkEnd w:id="23"/>
    </w:p>
    <w:p w14:paraId="260AB916" w14:textId="757FFC23" w:rsidR="00C67D50" w:rsidRDefault="006877B2" w:rsidP="00167185">
      <w:pPr>
        <w:jc w:val="both"/>
        <w:rPr>
          <w:b/>
          <w:bCs/>
          <w:u w:val="single"/>
          <w:rtl/>
        </w:rPr>
      </w:pPr>
      <w:r>
        <w:rPr>
          <w:rFonts w:hint="cs"/>
          <w:b/>
          <w:bCs/>
          <w:u w:val="single"/>
          <w:rtl/>
        </w:rPr>
        <w:t>מבוא</w:t>
      </w:r>
    </w:p>
    <w:p w14:paraId="49F8D22F" w14:textId="5BA05D2F" w:rsidR="006877B2" w:rsidRDefault="008E0030" w:rsidP="00167185">
      <w:pPr>
        <w:jc w:val="both"/>
        <w:rPr>
          <w:rtl/>
        </w:rPr>
      </w:pPr>
      <w:r>
        <w:rPr>
          <w:rFonts w:hint="cs"/>
          <w:rtl/>
        </w:rPr>
        <w:t xml:space="preserve">החלק הזה של הקורס מוקדש מעט יותר למבנה </w:t>
      </w:r>
      <w:r w:rsidR="007D3919">
        <w:rPr>
          <w:rFonts w:hint="cs"/>
          <w:rtl/>
        </w:rPr>
        <w:t xml:space="preserve">של חוזה. </w:t>
      </w:r>
      <w:r w:rsidR="004C1DE8">
        <w:rPr>
          <w:rFonts w:hint="cs"/>
          <w:rtl/>
        </w:rPr>
        <w:t>עו"ד לא רק מתעסקים בחוזים שהתבררו כלא טובים, אלא מנסים ליצור חוזה כמה שיותר תקין.</w:t>
      </w:r>
    </w:p>
    <w:p w14:paraId="380C5C79" w14:textId="2F8CD982" w:rsidR="00BD0F5A" w:rsidRDefault="00BD0F5A" w:rsidP="00167185">
      <w:pPr>
        <w:jc w:val="both"/>
        <w:rPr>
          <w:b/>
          <w:bCs/>
          <w:u w:val="single"/>
          <w:rtl/>
        </w:rPr>
      </w:pPr>
      <w:r>
        <w:rPr>
          <w:rFonts w:hint="cs"/>
          <w:b/>
          <w:bCs/>
          <w:u w:val="single"/>
          <w:rtl/>
        </w:rPr>
        <w:t>תנאים ותניות</w:t>
      </w:r>
    </w:p>
    <w:p w14:paraId="49811A2E" w14:textId="287665A3" w:rsidR="00BD0F5A" w:rsidRDefault="00BD0F5A" w:rsidP="00167185">
      <w:pPr>
        <w:jc w:val="both"/>
        <w:rPr>
          <w:rtl/>
        </w:rPr>
      </w:pPr>
      <w:r w:rsidRPr="0081098F">
        <w:rPr>
          <w:rFonts w:hint="cs"/>
          <w:b/>
          <w:bCs/>
          <w:rtl/>
        </w:rPr>
        <w:t>תניות-</w:t>
      </w:r>
      <w:r>
        <w:rPr>
          <w:rFonts w:hint="cs"/>
          <w:rtl/>
        </w:rPr>
        <w:t xml:space="preserve"> חיובים של הצדדים להסכם.</w:t>
      </w:r>
      <w:r w:rsidR="00C3780C">
        <w:rPr>
          <w:rFonts w:hint="cs"/>
          <w:rtl/>
        </w:rPr>
        <w:t xml:space="preserve"> ס' בהסכם שבו צד מתחייב לבצע פעולה/ ס' שמסדרים מועדים.</w:t>
      </w:r>
    </w:p>
    <w:p w14:paraId="69AF6F8D" w14:textId="437B496F" w:rsidR="00BD0F5A" w:rsidRPr="00BD0F5A" w:rsidRDefault="00BD0F5A" w:rsidP="00167185">
      <w:pPr>
        <w:jc w:val="both"/>
        <w:rPr>
          <w:rtl/>
        </w:rPr>
      </w:pPr>
      <w:r w:rsidRPr="0081098F">
        <w:rPr>
          <w:rFonts w:hint="cs"/>
          <w:b/>
          <w:bCs/>
          <w:rtl/>
        </w:rPr>
        <w:t>תנאי-</w:t>
      </w:r>
      <w:r>
        <w:rPr>
          <w:rFonts w:hint="cs"/>
          <w:rtl/>
        </w:rPr>
        <w:t xml:space="preserve"> תנאי מתלה או תנאי מפסיק</w:t>
      </w:r>
      <w:r w:rsidR="00C3780C">
        <w:rPr>
          <w:rFonts w:hint="cs"/>
          <w:rtl/>
        </w:rPr>
        <w:t>.</w:t>
      </w:r>
    </w:p>
    <w:p w14:paraId="51FD91B9" w14:textId="2CE565F8" w:rsidR="00643DAD" w:rsidRPr="00643DAD" w:rsidRDefault="00643DAD" w:rsidP="00167185">
      <w:pPr>
        <w:jc w:val="both"/>
        <w:rPr>
          <w:rtl/>
        </w:rPr>
      </w:pPr>
      <w:r w:rsidRPr="00643DAD">
        <w:rPr>
          <w:rFonts w:cs="Arial"/>
          <w:rtl/>
        </w:rPr>
        <w:t>השופטת חיות הגדירה את ההבדל באופן ברור יותר ב</w:t>
      </w:r>
      <w:r w:rsidRPr="0081098F">
        <w:rPr>
          <w:rFonts w:cs="Arial"/>
          <w:b/>
          <w:bCs/>
          <w:rtl/>
        </w:rPr>
        <w:t>פס"ד אבן חיים</w:t>
      </w:r>
      <w:r w:rsidRPr="00643DAD">
        <w:rPr>
          <w:rFonts w:cs="Arial"/>
          <w:rtl/>
        </w:rPr>
        <w:t>: תנאי מתלה הוא תנאי המותנה בדרך כלל בהתקיימות אירוע עתידי, בלתי-ודאי שהוא חיצוני לחוזה ואינו מטיל חובה על מי מהצדדים. זאת להבדיל מתניה חוזית שהיא חיוב שאת ביצועו נוטל על עצמו אחד הצדדים לחוזה</w:t>
      </w:r>
      <w:r>
        <w:rPr>
          <w:rFonts w:hint="cs"/>
          <w:rtl/>
        </w:rPr>
        <w:t>.</w:t>
      </w:r>
    </w:p>
    <w:p w14:paraId="5ACCB382" w14:textId="481E8898" w:rsidR="00A65484" w:rsidRDefault="00B710C5" w:rsidP="00167185">
      <w:pPr>
        <w:jc w:val="both"/>
        <w:rPr>
          <w:rtl/>
        </w:rPr>
      </w:pPr>
      <w:r>
        <w:rPr>
          <w:rFonts w:hint="cs"/>
          <w:b/>
          <w:bCs/>
          <w:noProof/>
          <w:rtl/>
          <w:lang w:val="he-IL"/>
        </w:rPr>
        <mc:AlternateContent>
          <mc:Choice Requires="wps">
            <w:drawing>
              <wp:anchor distT="0" distB="0" distL="114300" distR="114300" simplePos="0" relativeHeight="251715584" behindDoc="0" locked="0" layoutInCell="1" allowOverlap="1" wp14:anchorId="463D66CA" wp14:editId="473D4E46">
                <wp:simplePos x="0" y="0"/>
                <wp:positionH relativeFrom="column">
                  <wp:posOffset>-43954</wp:posOffset>
                </wp:positionH>
                <wp:positionV relativeFrom="paragraph">
                  <wp:posOffset>394786</wp:posOffset>
                </wp:positionV>
                <wp:extent cx="5370741" cy="450850"/>
                <wp:effectExtent l="0" t="0" r="20955" b="25400"/>
                <wp:wrapNone/>
                <wp:docPr id="52" name="מלבן: פינות מעוגלות 52"/>
                <wp:cNvGraphicFramePr/>
                <a:graphic xmlns:a="http://schemas.openxmlformats.org/drawingml/2006/main">
                  <a:graphicData uri="http://schemas.microsoft.com/office/word/2010/wordprocessingShape">
                    <wps:wsp>
                      <wps:cNvSpPr/>
                      <wps:spPr>
                        <a:xfrm>
                          <a:off x="0" y="0"/>
                          <a:ext cx="5370741" cy="45085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5DD9FDD" id="מלבן: פינות מעוגלות 52" o:spid="_x0000_s1026" style="position:absolute;left:0;text-align:left;margin-left:-3.45pt;margin-top:31.1pt;width:422.9pt;height:35.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" filled="f" strokecolor="#538135 [2409]" strokeweight="1pt">
                <v:stroke joinstyle="miter"/>
              </v:roundrect>
            </w:pict>
          </mc:Fallback>
        </mc:AlternateContent>
      </w:r>
      <w:r w:rsidR="00C3780C">
        <w:rPr>
          <w:rFonts w:hint="cs"/>
          <w:rtl/>
        </w:rPr>
        <w:t xml:space="preserve">לעיתים מכנים </w:t>
      </w:r>
      <w:r w:rsidR="00900501">
        <w:rPr>
          <w:rFonts w:hint="cs"/>
          <w:rtl/>
        </w:rPr>
        <w:t>תניה בהסכם בלשון תנאי. הטעות נעשית גם ע"י המחוקק. לדוג'- תנאי מקפח בחוזה אחיד.</w:t>
      </w:r>
    </w:p>
    <w:p w14:paraId="0FE74BD2" w14:textId="039361E0" w:rsidR="00900501" w:rsidRDefault="00900501" w:rsidP="00167185">
      <w:pPr>
        <w:jc w:val="both"/>
        <w:rPr>
          <w:rtl/>
        </w:rPr>
      </w:pPr>
      <w:r w:rsidRPr="00314301">
        <w:rPr>
          <w:rFonts w:hint="cs"/>
          <w:b/>
          <w:bCs/>
          <w:rtl/>
        </w:rPr>
        <w:t>ס' 27(א)</w:t>
      </w:r>
      <w:r w:rsidR="00486C58" w:rsidRPr="00314301">
        <w:rPr>
          <w:rFonts w:hint="cs"/>
          <w:b/>
          <w:bCs/>
          <w:rtl/>
        </w:rPr>
        <w:t xml:space="preserve"> לחוק החוזים</w:t>
      </w:r>
      <w:r w:rsidR="00314301" w:rsidRPr="00314301">
        <w:rPr>
          <w:rFonts w:hint="cs"/>
          <w:b/>
          <w:bCs/>
          <w:rtl/>
        </w:rPr>
        <w:t>:</w:t>
      </w:r>
      <w:r w:rsidR="00314301">
        <w:rPr>
          <w:rFonts w:hint="cs"/>
          <w:rtl/>
        </w:rPr>
        <w:t xml:space="preserve"> </w:t>
      </w:r>
      <w:r w:rsidR="00314301">
        <w:rPr>
          <w:rFonts w:cs="Arial" w:hint="cs"/>
          <w:rtl/>
        </w:rPr>
        <w:t>"</w:t>
      </w:r>
      <w:r w:rsidR="00314301" w:rsidRPr="00314301">
        <w:rPr>
          <w:rFonts w:cs="Arial"/>
          <w:rtl/>
        </w:rPr>
        <w:t>חוזה יכול שיהיה תלוי בהתקיים תנאי (להלן – תנאי מתלה) או שיחדל בהתקיים תנאי (להלן – תנאי מפסיק)</w:t>
      </w:r>
      <w:r w:rsidR="00314301">
        <w:rPr>
          <w:rFonts w:cs="Arial" w:hint="cs"/>
          <w:rtl/>
        </w:rPr>
        <w:t>"</w:t>
      </w:r>
    </w:p>
    <w:p w14:paraId="00181894" w14:textId="30B6E1EF" w:rsidR="00486C58" w:rsidRDefault="00486C58" w:rsidP="00167185">
      <w:pPr>
        <w:jc w:val="both"/>
        <w:rPr>
          <w:rtl/>
        </w:rPr>
      </w:pPr>
      <w:r>
        <w:rPr>
          <w:rFonts w:hint="cs"/>
          <w:rtl/>
        </w:rPr>
        <w:t>תנאי מתלה- רק שכשהוא מתקיים החוזה יוכל להתקיים. תנאי מפסיק- ברגע שהוא מתקיים החוזה חדל מלהתקיים.</w:t>
      </w:r>
    </w:p>
    <w:p w14:paraId="730665A3" w14:textId="3ED57286" w:rsidR="00486C58" w:rsidRDefault="00486C58" w:rsidP="00167185">
      <w:pPr>
        <w:jc w:val="both"/>
        <w:rPr>
          <w:b/>
          <w:bCs/>
          <w:u w:val="single"/>
          <w:rtl/>
        </w:rPr>
      </w:pPr>
      <w:r>
        <w:rPr>
          <w:rFonts w:hint="cs"/>
          <w:b/>
          <w:bCs/>
          <w:u w:val="single"/>
          <w:rtl/>
        </w:rPr>
        <w:t>תנאי מתלה</w:t>
      </w:r>
    </w:p>
    <w:p w14:paraId="1D9759A5" w14:textId="4CA7C5EE" w:rsidR="00486C58" w:rsidRDefault="00486C58" w:rsidP="00167185">
      <w:pPr>
        <w:jc w:val="both"/>
        <w:rPr>
          <w:u w:val="single"/>
          <w:rtl/>
        </w:rPr>
      </w:pPr>
      <w:r>
        <w:rPr>
          <w:rFonts w:hint="cs"/>
          <w:u w:val="single"/>
          <w:rtl/>
        </w:rPr>
        <w:lastRenderedPageBreak/>
        <w:t>הגדרה של תנאים בהסכם</w:t>
      </w:r>
    </w:p>
    <w:p w14:paraId="6DA1395B" w14:textId="77777777" w:rsidR="00EC4176" w:rsidRDefault="00486C58" w:rsidP="00167185">
      <w:pPr>
        <w:jc w:val="both"/>
        <w:rPr>
          <w:rFonts w:cs="Arial"/>
          <w:rtl/>
        </w:rPr>
      </w:pPr>
      <w:r w:rsidRPr="00B710C5">
        <w:rPr>
          <w:rFonts w:hint="cs"/>
          <w:color w:val="538135" w:themeColor="accent6" w:themeShade="BF"/>
          <w:rtl/>
        </w:rPr>
        <w:t xml:space="preserve">האחריות </w:t>
      </w:r>
      <w:proofErr w:type="spellStart"/>
      <w:r w:rsidRPr="00B710C5">
        <w:rPr>
          <w:rFonts w:hint="cs"/>
          <w:color w:val="538135" w:themeColor="accent6" w:themeShade="BF"/>
          <w:rtl/>
        </w:rPr>
        <w:t>לתניות</w:t>
      </w:r>
      <w:proofErr w:type="spellEnd"/>
      <w:r w:rsidRPr="00B710C5">
        <w:rPr>
          <w:rFonts w:hint="cs"/>
          <w:color w:val="538135" w:themeColor="accent6" w:themeShade="BF"/>
          <w:rtl/>
        </w:rPr>
        <w:t xml:space="preserve"> בחוזה היא מוחלטת</w:t>
      </w:r>
      <w:r w:rsidR="00342A05">
        <w:rPr>
          <w:rFonts w:hint="cs"/>
          <w:rtl/>
        </w:rPr>
        <w:t>. למה שמישהו יתחייב למשהו? מעודד הסתמכות של הצד השני.</w:t>
      </w:r>
      <w:r w:rsidR="00EC4176" w:rsidRPr="00EC4176">
        <w:rPr>
          <w:rFonts w:cs="Arial"/>
          <w:rtl/>
        </w:rPr>
        <w:t xml:space="preserve"> </w:t>
      </w:r>
    </w:p>
    <w:p w14:paraId="5B61069D" w14:textId="15CC98AB" w:rsidR="00486C58" w:rsidRDefault="00EC4176" w:rsidP="00167185">
      <w:pPr>
        <w:jc w:val="both"/>
        <w:rPr>
          <w:rtl/>
        </w:rPr>
      </w:pPr>
      <w:r w:rsidRPr="00EC4176">
        <w:rPr>
          <w:b/>
          <w:bCs/>
        </w:rPr>
        <w:t xml:space="preserve">Hawkins v. </w:t>
      </w:r>
      <w:r w:rsidR="00CF6664" w:rsidRPr="00EC4176">
        <w:rPr>
          <w:b/>
          <w:bCs/>
        </w:rPr>
        <w:t>McGee</w:t>
      </w:r>
      <w:r w:rsidRPr="00EC4176">
        <w:rPr>
          <w:rFonts w:cs="Arial"/>
          <w:b/>
          <w:bCs/>
          <w:rtl/>
        </w:rPr>
        <w:t>:</w:t>
      </w:r>
      <w:r w:rsidRPr="00EC4176">
        <w:rPr>
          <w:rFonts w:cs="Arial"/>
          <w:rtl/>
        </w:rPr>
        <w:t xml:space="preserve"> ההתחייבות להשיג תוצאה, מטרתה לגרם לצד השני להסכים לניתוח.</w:t>
      </w:r>
    </w:p>
    <w:p w14:paraId="17FCE784" w14:textId="76DFBF04" w:rsidR="00AD5BBD" w:rsidRDefault="002721D9" w:rsidP="00167185">
      <w:pPr>
        <w:jc w:val="both"/>
        <w:rPr>
          <w:rtl/>
        </w:rPr>
      </w:pPr>
      <w:r>
        <w:rPr>
          <w:rFonts w:hint="cs"/>
          <w:rtl/>
        </w:rPr>
        <w:t xml:space="preserve">יכולה להיות תניה בה מתחייבים לבצע פעולה בלי התחייבות לתוצאה. </w:t>
      </w:r>
      <w:r w:rsidRPr="000B409A">
        <w:rPr>
          <w:rFonts w:hint="cs"/>
          <w:b/>
          <w:bCs/>
          <w:rtl/>
        </w:rPr>
        <w:t xml:space="preserve">תניית </w:t>
      </w:r>
      <w:r w:rsidRPr="000B409A">
        <w:rPr>
          <w:b/>
          <w:bCs/>
        </w:rPr>
        <w:t>Best effort</w:t>
      </w:r>
      <w:r>
        <w:rPr>
          <w:rFonts w:hint="cs"/>
          <w:rtl/>
        </w:rPr>
        <w:t xml:space="preserve">- צד ינסה לעשות השתדלות </w:t>
      </w:r>
      <w:r w:rsidR="00C41328">
        <w:rPr>
          <w:rFonts w:hint="cs"/>
          <w:rtl/>
        </w:rPr>
        <w:t>הכי טובה כדי להגיע לתוצאה.</w:t>
      </w:r>
      <w:r w:rsidR="00454C7C">
        <w:rPr>
          <w:rFonts w:hint="cs"/>
          <w:rtl/>
        </w:rPr>
        <w:t xml:space="preserve"> </w:t>
      </w:r>
      <w:r w:rsidR="00202AE9">
        <w:rPr>
          <w:rFonts w:hint="cs"/>
          <w:rtl/>
        </w:rPr>
        <w:t>אבל רוב החוזים הם לא כאלו כי זה פוגע בהסתמכות</w:t>
      </w:r>
      <w:r w:rsidR="00124905">
        <w:rPr>
          <w:rFonts w:hint="cs"/>
          <w:rtl/>
        </w:rPr>
        <w:t xml:space="preserve"> על החוזה (אם מישהו לא מתחייב להגיע לתוצאה מסוימת אלא רק מתחייב למאמצים</w:t>
      </w:r>
      <w:r w:rsidR="00D9072B">
        <w:rPr>
          <w:rFonts w:hint="cs"/>
          <w:rtl/>
        </w:rPr>
        <w:t>, פחות סומכים על החוזה)</w:t>
      </w:r>
      <w:r w:rsidR="00202AE9">
        <w:rPr>
          <w:rFonts w:hint="cs"/>
          <w:rtl/>
        </w:rPr>
        <w:t>.</w:t>
      </w:r>
    </w:p>
    <w:p w14:paraId="00AFED73" w14:textId="48E2A664" w:rsidR="009B5EB4" w:rsidRDefault="009B5EB4" w:rsidP="00167185">
      <w:pPr>
        <w:jc w:val="both"/>
        <w:rPr>
          <w:rtl/>
        </w:rPr>
      </w:pPr>
      <w:r>
        <w:rPr>
          <w:rFonts w:hint="cs"/>
          <w:rtl/>
        </w:rPr>
        <w:t>יש חריגים והם אירועים שלא תלויים בלעדית במאמצים של הצד שמנסה לעמוד בה</w:t>
      </w:r>
      <w:r w:rsidR="008648CF">
        <w:rPr>
          <w:rFonts w:hint="cs"/>
          <w:rtl/>
        </w:rPr>
        <w:t>תחייבות-</w:t>
      </w:r>
    </w:p>
    <w:p w14:paraId="3A162A3D" w14:textId="35013DE9" w:rsidR="008648CF" w:rsidRDefault="008648CF" w:rsidP="00167185">
      <w:pPr>
        <w:pStyle w:val="a6"/>
        <w:numPr>
          <w:ilvl w:val="0"/>
          <w:numId w:val="57"/>
        </w:numPr>
        <w:ind w:left="509"/>
        <w:jc w:val="both"/>
      </w:pPr>
      <w:r>
        <w:rPr>
          <w:rFonts w:hint="cs"/>
          <w:rtl/>
        </w:rPr>
        <w:t>כשיש אירוע שאי</w:t>
      </w:r>
      <w:r w:rsidR="00E257D5">
        <w:rPr>
          <w:rFonts w:hint="cs"/>
          <w:rtl/>
        </w:rPr>
        <w:t xml:space="preserve">ן </w:t>
      </w:r>
      <w:r>
        <w:rPr>
          <w:rFonts w:hint="cs"/>
          <w:rtl/>
        </w:rPr>
        <w:t>לצד שליטה עליו, אשר משפיע על האפשרות לקיים את החוזה</w:t>
      </w:r>
    </w:p>
    <w:p w14:paraId="5EEB5CC5" w14:textId="5908BDDF" w:rsidR="008648CF" w:rsidRDefault="00E257D5" w:rsidP="00167185">
      <w:pPr>
        <w:pStyle w:val="a6"/>
        <w:numPr>
          <w:ilvl w:val="0"/>
          <w:numId w:val="57"/>
        </w:numPr>
        <w:ind w:left="509"/>
        <w:jc w:val="both"/>
        <w:rPr>
          <w:rtl/>
        </w:rPr>
      </w:pPr>
      <w:r>
        <w:rPr>
          <w:rFonts w:hint="cs"/>
          <w:rtl/>
        </w:rPr>
        <w:t>אירוע שלצד אין שליטה עליו משפיע על כדאיות העסקה</w:t>
      </w:r>
    </w:p>
    <w:p w14:paraId="35EF3A3E" w14:textId="42A390F5" w:rsidR="00DE2124" w:rsidRDefault="00DE2124" w:rsidP="00167185">
      <w:pPr>
        <w:jc w:val="both"/>
        <w:rPr>
          <w:u w:val="single"/>
          <w:rtl/>
        </w:rPr>
      </w:pPr>
      <w:r>
        <w:rPr>
          <w:rFonts w:hint="cs"/>
          <w:u w:val="single"/>
          <w:rtl/>
        </w:rPr>
        <w:t>הגדרה של תנאי מתלה</w:t>
      </w:r>
    </w:p>
    <w:p w14:paraId="32FABF98" w14:textId="58E98BA7" w:rsidR="00DE2124" w:rsidRDefault="00DE2124" w:rsidP="00167185">
      <w:pPr>
        <w:jc w:val="both"/>
        <w:rPr>
          <w:rtl/>
        </w:rPr>
      </w:pPr>
      <w:r>
        <w:rPr>
          <w:rFonts w:hint="cs"/>
          <w:rtl/>
        </w:rPr>
        <w:t>אירוע בלתי וודאי שבהתקיימות תקום חובת ביצוע/ יינתן תוקף לחוזה.</w:t>
      </w:r>
    </w:p>
    <w:p w14:paraId="129F6A4D" w14:textId="4609FBB7" w:rsidR="00DE2124" w:rsidRDefault="00DE2124" w:rsidP="00167185">
      <w:pPr>
        <w:jc w:val="both"/>
        <w:rPr>
          <w:rtl/>
        </w:rPr>
      </w:pPr>
      <w:r w:rsidRPr="00DC044F">
        <w:rPr>
          <w:rFonts w:hint="cs"/>
          <w:b/>
          <w:bCs/>
          <w:rtl/>
        </w:rPr>
        <w:t>פרידמן-</w:t>
      </w:r>
      <w:r>
        <w:rPr>
          <w:rFonts w:hint="cs"/>
          <w:rtl/>
        </w:rPr>
        <w:t xml:space="preserve"> ביצוע החוזה מותנה בקיום </w:t>
      </w:r>
      <w:r w:rsidRPr="00C26BAD">
        <w:rPr>
          <w:rFonts w:hint="cs"/>
          <w:rtl/>
        </w:rPr>
        <w:t>האירוע</w:t>
      </w:r>
      <w:r>
        <w:rPr>
          <w:rFonts w:hint="cs"/>
          <w:rtl/>
        </w:rPr>
        <w:t>.</w:t>
      </w:r>
      <w:r w:rsidR="00C26BAD">
        <w:rPr>
          <w:rFonts w:hint="cs"/>
          <w:rtl/>
        </w:rPr>
        <w:t xml:space="preserve"> </w:t>
      </w:r>
      <w:r w:rsidR="00C26BAD" w:rsidRPr="00C26BAD">
        <w:rPr>
          <w:rFonts w:cs="Arial"/>
          <w:rtl/>
        </w:rPr>
        <w:t>כלומר יש חוזה תקף מרגע הכריתה בלי קשר לתנאי. כשהתנאי קורה קמים החיובים. מה קורה אם עבר זמן רב מחתימת החוזה? אי קיום התנאי תוך זמן סביר מבטל את החוזה.</w:t>
      </w:r>
    </w:p>
    <w:p w14:paraId="7091998C" w14:textId="3C56C23E" w:rsidR="00DE2124" w:rsidRDefault="00DE2124" w:rsidP="00167185">
      <w:pPr>
        <w:jc w:val="both"/>
        <w:rPr>
          <w:rtl/>
        </w:rPr>
      </w:pPr>
      <w:r w:rsidRPr="00DC044F">
        <w:rPr>
          <w:rFonts w:hint="cs"/>
          <w:b/>
          <w:bCs/>
          <w:rtl/>
        </w:rPr>
        <w:t>טדסקי-</w:t>
      </w:r>
      <w:r>
        <w:rPr>
          <w:rFonts w:hint="cs"/>
          <w:rtl/>
        </w:rPr>
        <w:t xml:space="preserve"> תוקף החוזה מותנה בקיום האירוע.</w:t>
      </w:r>
      <w:r w:rsidR="004E01FA">
        <w:rPr>
          <w:rFonts w:hint="cs"/>
          <w:rtl/>
        </w:rPr>
        <w:t xml:space="preserve"> אין חוזה תקף בין הצדדים, החוזה יחד עם החיובים שהוא יכול ליצור, משתכלל עם קיום התנאי.</w:t>
      </w:r>
    </w:p>
    <w:p w14:paraId="286C3C3C" w14:textId="60F28FF1" w:rsidR="00DE2124" w:rsidRPr="00823B09" w:rsidRDefault="004E01FA" w:rsidP="00167185">
      <w:pPr>
        <w:jc w:val="both"/>
        <w:rPr>
          <w:rtl/>
        </w:rPr>
      </w:pPr>
      <w:r>
        <w:rPr>
          <w:rFonts w:hint="cs"/>
          <w:rtl/>
        </w:rPr>
        <w:t>אם האירוע וודאי- זה לא תנאי</w:t>
      </w:r>
      <w:r w:rsidR="00374AFB">
        <w:rPr>
          <w:rFonts w:hint="cs"/>
          <w:rtl/>
        </w:rPr>
        <w:t>, אלא חוזה שהחיובים שלו עתידיים.</w:t>
      </w:r>
      <w:r w:rsidR="00823B09">
        <w:rPr>
          <w:rFonts w:hint="cs"/>
          <w:rtl/>
        </w:rPr>
        <w:t xml:space="preserve"> </w:t>
      </w:r>
      <w:r w:rsidR="00823B09" w:rsidRPr="00823B09">
        <w:rPr>
          <w:rFonts w:cs="Arial"/>
          <w:rtl/>
        </w:rPr>
        <w:t>לדוגמא- התחייבות לתת 200 ש"ח אם יחלפו שבועיים. זהו לא תנאי אלה תאריך של חיוב משום שבוודאות יעבור הזמן המצוין.</w:t>
      </w:r>
    </w:p>
    <w:p w14:paraId="42F8823C" w14:textId="23D5F790" w:rsidR="00374AFB" w:rsidRPr="00C116B2" w:rsidRDefault="00245D62" w:rsidP="00167185">
      <w:pPr>
        <w:jc w:val="both"/>
        <w:rPr>
          <w:b/>
          <w:bCs/>
          <w:rtl/>
        </w:rPr>
      </w:pPr>
      <w:r w:rsidRPr="00C116B2">
        <w:rPr>
          <w:rFonts w:hint="cs"/>
          <w:b/>
          <w:bCs/>
          <w:rtl/>
        </w:rPr>
        <w:t>מאפיינים טיפוסיים של התנאי המתלה-</w:t>
      </w:r>
    </w:p>
    <w:p w14:paraId="62870303" w14:textId="644252D5" w:rsidR="00245D62" w:rsidRDefault="00245D62" w:rsidP="00167185">
      <w:pPr>
        <w:pStyle w:val="a6"/>
        <w:numPr>
          <w:ilvl w:val="0"/>
          <w:numId w:val="55"/>
        </w:numPr>
        <w:ind w:left="509"/>
        <w:jc w:val="both"/>
      </w:pPr>
      <w:r>
        <w:rPr>
          <w:rFonts w:hint="cs"/>
          <w:rtl/>
        </w:rPr>
        <w:t>אירוע עתידי</w:t>
      </w:r>
      <w:r w:rsidR="00C116B2">
        <w:rPr>
          <w:rFonts w:hint="cs"/>
          <w:rtl/>
        </w:rPr>
        <w:t xml:space="preserve"> בדר"כ- החוזה יכנס לתוקף </w:t>
      </w:r>
      <w:proofErr w:type="spellStart"/>
      <w:r w:rsidR="00C116B2">
        <w:rPr>
          <w:rFonts w:hint="cs"/>
          <w:rtl/>
        </w:rPr>
        <w:t>כש</w:t>
      </w:r>
      <w:proofErr w:type="spellEnd"/>
      <w:r w:rsidR="006233CF">
        <w:rPr>
          <w:rFonts w:hint="cs"/>
        </w:rPr>
        <w:t>X</w:t>
      </w:r>
      <w:r w:rsidR="00C116B2">
        <w:rPr>
          <w:rFonts w:hint="cs"/>
          <w:rtl/>
        </w:rPr>
        <w:t xml:space="preserve"> יכול להיות שזה אירוע שהצדדים לא יודעים מה קרה בו והם נכנסים להסדר ואז רוצים לברר אח"כ מה קרה באירוע.</w:t>
      </w:r>
    </w:p>
    <w:p w14:paraId="595A0FB3" w14:textId="2C8562D8" w:rsidR="00245D62" w:rsidRDefault="00245D62" w:rsidP="00167185">
      <w:pPr>
        <w:pStyle w:val="a6"/>
        <w:numPr>
          <w:ilvl w:val="0"/>
          <w:numId w:val="55"/>
        </w:numPr>
        <w:ind w:left="509"/>
        <w:jc w:val="both"/>
      </w:pPr>
      <w:r>
        <w:rPr>
          <w:rFonts w:hint="cs"/>
          <w:rtl/>
        </w:rPr>
        <w:t>חיצוני לחלוטין לחוזה</w:t>
      </w:r>
      <w:r w:rsidR="0061214C">
        <w:rPr>
          <w:rFonts w:hint="cs"/>
          <w:rtl/>
        </w:rPr>
        <w:t xml:space="preserve"> (חיצוני לחיובים בהסכם)</w:t>
      </w:r>
      <w:r>
        <w:rPr>
          <w:rFonts w:hint="cs"/>
          <w:rtl/>
        </w:rPr>
        <w:t>. כלומר, החוזה יכול לעמוד גם בלעדי התנאי</w:t>
      </w:r>
      <w:r w:rsidR="002E790F">
        <w:rPr>
          <w:rFonts w:hint="cs"/>
          <w:rtl/>
        </w:rPr>
        <w:t>. לדוג'- קבלן יכול להגיד שהוא מתנה את הבניה בקבלת רישיון. קבלת ר</w:t>
      </w:r>
      <w:r w:rsidR="00103781">
        <w:rPr>
          <w:rFonts w:hint="cs"/>
          <w:rtl/>
        </w:rPr>
        <w:t>י</w:t>
      </w:r>
      <w:r w:rsidR="002E790F">
        <w:rPr>
          <w:rFonts w:hint="cs"/>
          <w:rtl/>
        </w:rPr>
        <w:t>שיון היא לא שלב בביצוע ההסכם.</w:t>
      </w:r>
    </w:p>
    <w:p w14:paraId="4F78C256" w14:textId="0BA53628" w:rsidR="00245D62" w:rsidRDefault="004E2C28" w:rsidP="00167185">
      <w:pPr>
        <w:pStyle w:val="a6"/>
        <w:numPr>
          <w:ilvl w:val="0"/>
          <w:numId w:val="55"/>
        </w:numPr>
        <w:ind w:left="509"/>
        <w:jc w:val="both"/>
      </w:pPr>
      <w:r>
        <w:rPr>
          <w:rFonts w:hint="cs"/>
          <w:rtl/>
        </w:rPr>
        <w:t xml:space="preserve">בדר"כ </w:t>
      </w:r>
      <w:r w:rsidR="00245D62">
        <w:rPr>
          <w:rFonts w:hint="cs"/>
          <w:rtl/>
        </w:rPr>
        <w:t>התקיימות התנאי לא תלויה בלעדית בהתנ</w:t>
      </w:r>
      <w:r w:rsidR="00705831">
        <w:rPr>
          <w:rFonts w:hint="cs"/>
          <w:rtl/>
        </w:rPr>
        <w:t>הגות הצדדים</w:t>
      </w:r>
      <w:r>
        <w:rPr>
          <w:rFonts w:hint="cs"/>
          <w:rtl/>
        </w:rPr>
        <w:t>. יכול להיות שהתנאי תלוי גם בהתנהגות הצדים אבל בדר"כ זה יהי</w:t>
      </w:r>
      <w:r w:rsidR="00295BB9">
        <w:rPr>
          <w:rFonts w:hint="cs"/>
          <w:rtl/>
        </w:rPr>
        <w:t>ה</w:t>
      </w:r>
      <w:r>
        <w:rPr>
          <w:rFonts w:hint="cs"/>
          <w:rtl/>
        </w:rPr>
        <w:t xml:space="preserve"> תלוי בגורם חיצוני.</w:t>
      </w:r>
      <w:r w:rsidR="001724FA">
        <w:rPr>
          <w:rFonts w:hint="cs"/>
          <w:rtl/>
        </w:rPr>
        <w:t xml:space="preserve"> במקרים חריגים תנאי יכול להיות תלוי רק בהתנהגות.</w:t>
      </w:r>
    </w:p>
    <w:p w14:paraId="3D03D360" w14:textId="5F3520E2" w:rsidR="00705831" w:rsidRDefault="001724FA" w:rsidP="00167185">
      <w:pPr>
        <w:jc w:val="both"/>
        <w:rPr>
          <w:rtl/>
        </w:rPr>
      </w:pPr>
      <w:r>
        <w:rPr>
          <w:rFonts w:hint="cs"/>
          <w:b/>
          <w:bCs/>
          <w:rtl/>
        </w:rPr>
        <w:t xml:space="preserve">ברקוביץ נ </w:t>
      </w:r>
      <w:proofErr w:type="spellStart"/>
      <w:r>
        <w:rPr>
          <w:rFonts w:hint="cs"/>
          <w:b/>
          <w:bCs/>
          <w:rtl/>
        </w:rPr>
        <w:t>קלימר</w:t>
      </w:r>
      <w:proofErr w:type="spellEnd"/>
      <w:r>
        <w:rPr>
          <w:rFonts w:hint="cs"/>
          <w:b/>
          <w:bCs/>
          <w:rtl/>
        </w:rPr>
        <w:t>:</w:t>
      </w:r>
      <w:r>
        <w:rPr>
          <w:rFonts w:hint="cs"/>
          <w:rtl/>
        </w:rPr>
        <w:t xml:space="preserve"> ברק קובע שזוהי מתנה על תנאי. תנאי מפסיק לה</w:t>
      </w:r>
      <w:r w:rsidR="00D12045">
        <w:rPr>
          <w:rFonts w:hint="cs"/>
          <w:rtl/>
        </w:rPr>
        <w:t>סכ</w:t>
      </w:r>
      <w:r>
        <w:rPr>
          <w:rFonts w:hint="cs"/>
          <w:rtl/>
        </w:rPr>
        <w:t>ם. זהו תנאי מוזר כי זה תנאי שאומר איך צד צריך להתנהג וזהו דבר חריג מאוד לתנאי.</w:t>
      </w:r>
    </w:p>
    <w:p w14:paraId="79CEEB0E" w14:textId="4DD2B843" w:rsidR="00D12045" w:rsidRDefault="00D12045" w:rsidP="00167185">
      <w:pPr>
        <w:jc w:val="both"/>
        <w:rPr>
          <w:rtl/>
        </w:rPr>
      </w:pPr>
      <w:r>
        <w:rPr>
          <w:rFonts w:hint="cs"/>
          <w:rtl/>
        </w:rPr>
        <w:t>אם הצדדים קובעים שהתנאי תלוי לחלוטין בהתנהגות אז התנהגות שלא בהתאם לא מהווה דווקא הפרה של החוזה.</w:t>
      </w:r>
    </w:p>
    <w:p w14:paraId="27F3D030" w14:textId="456481F9" w:rsidR="004A0EE6" w:rsidRDefault="004A0EE6" w:rsidP="00167185">
      <w:pPr>
        <w:jc w:val="both"/>
        <w:rPr>
          <w:rtl/>
        </w:rPr>
      </w:pPr>
      <w:r>
        <w:rPr>
          <w:rFonts w:hint="cs"/>
          <w:rtl/>
        </w:rPr>
        <w:t xml:space="preserve">דוג' לתנאי שתלוי בהתנהגות- </w:t>
      </w:r>
      <w:r w:rsidR="00C25C80" w:rsidRPr="00FD549D">
        <w:rPr>
          <w:rFonts w:hint="cs"/>
          <w:b/>
          <w:bCs/>
          <w:rtl/>
        </w:rPr>
        <w:t xml:space="preserve">עא 441/75 </w:t>
      </w:r>
      <w:proofErr w:type="spellStart"/>
      <w:r w:rsidR="00C25C80" w:rsidRPr="00FD549D">
        <w:rPr>
          <w:rFonts w:hint="cs"/>
          <w:b/>
          <w:bCs/>
          <w:rtl/>
        </w:rPr>
        <w:t>שוילי</w:t>
      </w:r>
      <w:proofErr w:type="spellEnd"/>
      <w:r w:rsidR="00C25C80" w:rsidRPr="00FD549D">
        <w:rPr>
          <w:rFonts w:hint="cs"/>
          <w:b/>
          <w:bCs/>
          <w:rtl/>
        </w:rPr>
        <w:t xml:space="preserve"> נ </w:t>
      </w:r>
      <w:proofErr w:type="spellStart"/>
      <w:r w:rsidR="00C25C80" w:rsidRPr="00FD549D">
        <w:rPr>
          <w:rFonts w:hint="cs"/>
          <w:b/>
          <w:bCs/>
          <w:rtl/>
        </w:rPr>
        <w:t>זילברברג</w:t>
      </w:r>
      <w:proofErr w:type="spellEnd"/>
      <w:r w:rsidR="00C25C80" w:rsidRPr="00FD549D">
        <w:rPr>
          <w:rFonts w:hint="cs"/>
          <w:b/>
          <w:bCs/>
          <w:rtl/>
        </w:rPr>
        <w:t>:</w:t>
      </w:r>
      <w:r w:rsidR="00C25C80">
        <w:rPr>
          <w:rFonts w:hint="cs"/>
          <w:rtl/>
        </w:rPr>
        <w:t xml:space="preserve"> </w:t>
      </w:r>
      <w:r>
        <w:rPr>
          <w:rFonts w:hint="cs"/>
          <w:rtl/>
        </w:rPr>
        <w:t xml:space="preserve">עסקה לביצוע שיפוצים בנכס שעדיין לא נרכש. </w:t>
      </w:r>
      <w:r w:rsidR="00C25C80">
        <w:rPr>
          <w:rFonts w:hint="cs"/>
          <w:rtl/>
        </w:rPr>
        <w:t>ביהמ"ש קובע שזהו תנאי מתלה. תלוי ברוכש אך לא רק בו</w:t>
      </w:r>
      <w:r w:rsidR="00F21B4D">
        <w:rPr>
          <w:rFonts w:hint="cs"/>
          <w:rtl/>
        </w:rPr>
        <w:t>- קיום התנאי תלוי בקונה שצריך להשלים את הרכישה, אבל גם בקבלן.</w:t>
      </w:r>
    </w:p>
    <w:p w14:paraId="49CDF6AF" w14:textId="71B00B92" w:rsidR="00FD549D" w:rsidRDefault="00FD549D" w:rsidP="00167185">
      <w:pPr>
        <w:jc w:val="both"/>
        <w:rPr>
          <w:u w:val="single"/>
          <w:rtl/>
        </w:rPr>
      </w:pPr>
      <w:r>
        <w:rPr>
          <w:rFonts w:hint="cs"/>
          <w:u w:val="single"/>
          <w:rtl/>
        </w:rPr>
        <w:t>חיובים מותנים</w:t>
      </w:r>
    </w:p>
    <w:p w14:paraId="6E7397DA" w14:textId="77777777" w:rsidR="00B16F9E" w:rsidRDefault="00FD549D" w:rsidP="00167185">
      <w:pPr>
        <w:jc w:val="both"/>
        <w:rPr>
          <w:rtl/>
        </w:rPr>
      </w:pPr>
      <w:r>
        <w:rPr>
          <w:rFonts w:hint="cs"/>
          <w:rtl/>
        </w:rPr>
        <w:t>באופן עקרוני, אפשר להתנות רק חלק מהחיובים ולא את כל החוזה. לדוג'</w:t>
      </w:r>
      <w:r w:rsidR="00F25481">
        <w:rPr>
          <w:rFonts w:hint="cs"/>
          <w:rtl/>
        </w:rPr>
        <w:t>-</w:t>
      </w:r>
      <w:r>
        <w:rPr>
          <w:rFonts w:hint="cs"/>
          <w:rtl/>
        </w:rPr>
        <w:t xml:space="preserve"> חוזה ביטוח</w:t>
      </w:r>
      <w:r w:rsidR="00F25481">
        <w:rPr>
          <w:rFonts w:hint="cs"/>
          <w:rtl/>
        </w:rPr>
        <w:t xml:space="preserve"> הוא </w:t>
      </w:r>
      <w:r>
        <w:rPr>
          <w:rFonts w:hint="cs"/>
          <w:rtl/>
        </w:rPr>
        <w:t xml:space="preserve">חוזה שמותנה </w:t>
      </w:r>
      <w:r w:rsidR="00F25481">
        <w:rPr>
          <w:rFonts w:hint="cs"/>
          <w:rtl/>
        </w:rPr>
        <w:t xml:space="preserve">באירוע חיצוני לא וודאי. </w:t>
      </w:r>
      <w:r w:rsidR="00B16F9E">
        <w:rPr>
          <w:rFonts w:hint="cs"/>
          <w:rtl/>
        </w:rPr>
        <w:t>החיוב צומח רק משהתקיים האירוע הוודאי הלא עתידי.</w:t>
      </w:r>
    </w:p>
    <w:p w14:paraId="43F919C2" w14:textId="66A074E9" w:rsidR="00754630" w:rsidRDefault="00B16F9E" w:rsidP="00167185">
      <w:pPr>
        <w:jc w:val="both"/>
        <w:rPr>
          <w:rtl/>
        </w:rPr>
      </w:pPr>
      <w:r>
        <w:rPr>
          <w:rFonts w:hint="cs"/>
          <w:rtl/>
        </w:rPr>
        <w:t>חיוב של צד אחד יכול להיות מו</w:t>
      </w:r>
      <w:r w:rsidR="00BF6CCB">
        <w:rPr>
          <w:rFonts w:hint="cs"/>
          <w:rtl/>
        </w:rPr>
        <w:t>ת</w:t>
      </w:r>
      <w:r>
        <w:rPr>
          <w:rFonts w:hint="cs"/>
          <w:rtl/>
        </w:rPr>
        <w:t xml:space="preserve">נה בהתנהגות מסוימת של הצד השני. התחייבות של צד אחד לבצע פעולה רק אם וקודם לכן </w:t>
      </w:r>
      <w:r w:rsidR="00754630">
        <w:rPr>
          <w:rFonts w:hint="cs"/>
          <w:rtl/>
        </w:rPr>
        <w:t>הצד השני ביצע פעולה מסוימת.</w:t>
      </w:r>
    </w:p>
    <w:p w14:paraId="6A883960" w14:textId="31A69AF1" w:rsidR="00FD549D" w:rsidRDefault="00754630" w:rsidP="00167185">
      <w:pPr>
        <w:jc w:val="both"/>
        <w:rPr>
          <w:rtl/>
        </w:rPr>
      </w:pPr>
      <w:r w:rsidRPr="00D246FA">
        <w:rPr>
          <w:rFonts w:hint="cs"/>
          <w:rtl/>
        </w:rPr>
        <w:lastRenderedPageBreak/>
        <w:t>חיובים שלובים-</w:t>
      </w:r>
      <w:r>
        <w:rPr>
          <w:rFonts w:hint="cs"/>
          <w:rtl/>
        </w:rPr>
        <w:t xml:space="preserve"> </w:t>
      </w:r>
      <w:r w:rsidR="00FD549D">
        <w:rPr>
          <w:rFonts w:hint="cs"/>
          <w:rtl/>
        </w:rPr>
        <w:t xml:space="preserve"> </w:t>
      </w:r>
      <w:r w:rsidR="00E1477F">
        <w:rPr>
          <w:rFonts w:hint="cs"/>
          <w:rtl/>
        </w:rPr>
        <w:t xml:space="preserve">התחייבות לבצע פעולה רק אם הצד </w:t>
      </w:r>
      <w:r w:rsidR="00D246FA">
        <w:rPr>
          <w:rFonts w:hint="cs"/>
          <w:rtl/>
        </w:rPr>
        <w:t>השני עושה אותה במקביל אלייך.</w:t>
      </w:r>
    </w:p>
    <w:p w14:paraId="0DA746A3" w14:textId="77777777" w:rsidR="000B71B8" w:rsidRDefault="00790662" w:rsidP="00167185">
      <w:pPr>
        <w:jc w:val="both"/>
        <w:rPr>
          <w:u w:val="single"/>
          <w:rtl/>
        </w:rPr>
      </w:pPr>
      <w:r>
        <w:rPr>
          <w:rFonts w:hint="cs"/>
          <w:rtl/>
        </w:rPr>
        <w:t xml:space="preserve">ס' 27 לחוק החוזים מדבר רק על החוזה עצמו ולא על חיובים מותנים. ייתכן שניתן להחיל את הסעיף על חיובים מותנים דרך ס' 61 </w:t>
      </w:r>
      <w:r w:rsidR="000B71B8" w:rsidRPr="000B71B8">
        <w:rPr>
          <w:rFonts w:cs="Arial"/>
          <w:rtl/>
        </w:rPr>
        <w:t>או 31 בשילוב עם 19. ככלל, היישום הזה לא נעשה שימוש בפסקי דין, אבל הוא קיים רעיונית.</w:t>
      </w:r>
    </w:p>
    <w:p w14:paraId="5A3D80E8" w14:textId="1B224B16" w:rsidR="00790662" w:rsidRDefault="005923FF" w:rsidP="00167185">
      <w:pPr>
        <w:jc w:val="both"/>
        <w:rPr>
          <w:u w:val="single"/>
          <w:rtl/>
        </w:rPr>
      </w:pPr>
      <w:r>
        <w:rPr>
          <w:rFonts w:hint="cs"/>
          <w:u w:val="single"/>
          <w:rtl/>
        </w:rPr>
        <w:t>הבחנה בין תניה ותנאי מתלה</w:t>
      </w:r>
    </w:p>
    <w:p w14:paraId="00BE622D" w14:textId="22A47D53" w:rsidR="005923FF" w:rsidRDefault="00057B13" w:rsidP="00167185">
      <w:pPr>
        <w:jc w:val="both"/>
        <w:rPr>
          <w:rtl/>
        </w:rPr>
      </w:pPr>
      <w:r>
        <w:rPr>
          <w:rFonts w:hint="cs"/>
          <w:rtl/>
        </w:rPr>
        <w:t>לעיתים קיים קושי להבחין בין תנאי מתלה ובתניה. אם זה תנאי מתלה אז החוזה לא נכנס לתוקף ואי התקיימות התנאי לא מהווה הפרה אבל אם יש התחייבות והתנאי לא מתקיים אז זאת הפרה.</w:t>
      </w:r>
    </w:p>
    <w:p w14:paraId="1B689FAA" w14:textId="58925F7A" w:rsidR="00057B13" w:rsidRDefault="00AF48A1" w:rsidP="00167185">
      <w:pPr>
        <w:jc w:val="both"/>
        <w:rPr>
          <w:rtl/>
        </w:rPr>
      </w:pPr>
      <w:r>
        <w:rPr>
          <w:rFonts w:hint="cs"/>
          <w:rtl/>
        </w:rPr>
        <w:t xml:space="preserve">ס' 27(ב) מדבר על חזקה עובדתית שניתנת לסתירה- כאשר קיום החוזה </w:t>
      </w:r>
      <w:r w:rsidR="00DA5F82">
        <w:rPr>
          <w:rFonts w:hint="cs"/>
          <w:rtl/>
        </w:rPr>
        <w:t xml:space="preserve">טעון רישיון לפי חיקוק, חזקה שקבלת הרישיון </w:t>
      </w:r>
      <w:r w:rsidR="00DA5F82" w:rsidRPr="00FB6FDC">
        <w:rPr>
          <w:rFonts w:hint="cs"/>
          <w:rtl/>
        </w:rPr>
        <w:t>היא תנאי מתלה.</w:t>
      </w:r>
      <w:r w:rsidR="00DA5F82">
        <w:rPr>
          <w:rFonts w:hint="cs"/>
          <w:rtl/>
        </w:rPr>
        <w:t xml:space="preserve"> </w:t>
      </w:r>
      <w:r w:rsidR="00C01CAE">
        <w:rPr>
          <w:rFonts w:hint="cs"/>
          <w:rtl/>
        </w:rPr>
        <w:t>אם נדרש רישיון לפי חיקוק. כלומר, צדדים יכולים להתכוון לקיים את החוזה. אפשר לפרש את זה ב2 דרכים</w:t>
      </w:r>
      <w:r w:rsidR="006D0B4E">
        <w:rPr>
          <w:rFonts w:hint="cs"/>
          <w:rtl/>
        </w:rPr>
        <w:t xml:space="preserve"> שזה לא תנאי מתלה</w:t>
      </w:r>
      <w:r w:rsidR="00C01CAE">
        <w:rPr>
          <w:rFonts w:hint="cs"/>
          <w:rtl/>
        </w:rPr>
        <w:t xml:space="preserve">- </w:t>
      </w:r>
    </w:p>
    <w:p w14:paraId="0F1E4AF2" w14:textId="3687428A" w:rsidR="00C01CAE" w:rsidRDefault="006D0B4E" w:rsidP="00167185">
      <w:pPr>
        <w:pStyle w:val="a6"/>
        <w:numPr>
          <w:ilvl w:val="0"/>
          <w:numId w:val="56"/>
        </w:numPr>
        <w:ind w:left="509"/>
        <w:jc w:val="both"/>
      </w:pPr>
      <w:r>
        <w:rPr>
          <w:rFonts w:hint="cs"/>
          <w:rtl/>
        </w:rPr>
        <w:t>ביצוע החוזה תלוי ברישיון אבל אני מתכוון לבצע גם בלי רישיון- במובן זה, יש לו חיוב בחוזה והחיוב לא מותנה בתנאי מתלה. אבל במקרה הזה אפשר לומר שהחוזה נוגע באי חוקיות.</w:t>
      </w:r>
    </w:p>
    <w:p w14:paraId="31FB9067" w14:textId="0F7B8B32" w:rsidR="002213AE" w:rsidRDefault="006D0B4E" w:rsidP="00167185">
      <w:pPr>
        <w:pStyle w:val="a6"/>
        <w:numPr>
          <w:ilvl w:val="0"/>
          <w:numId w:val="56"/>
        </w:numPr>
        <w:ind w:left="509"/>
        <w:jc w:val="both"/>
      </w:pPr>
      <w:r>
        <w:rPr>
          <w:rFonts w:hint="cs"/>
          <w:rtl/>
        </w:rPr>
        <w:t>הקבלן מתחייב לקבל רישיון- זה חיוב בתוך ההסכם</w:t>
      </w:r>
      <w:r w:rsidR="009C14CE">
        <w:rPr>
          <w:rFonts w:hint="cs"/>
          <w:rtl/>
        </w:rPr>
        <w:t>- אני אבצע ברגע שאקבל רישיון, אבל אם לא אקבל רישיון, אני אפשר את ההסכם.</w:t>
      </w:r>
      <w:r w:rsidR="00695106">
        <w:rPr>
          <w:rFonts w:hint="cs"/>
          <w:rtl/>
        </w:rPr>
        <w:t xml:space="preserve"> במקרה זה ניתן להסתכל על הדברים בכמה צורות-</w:t>
      </w:r>
    </w:p>
    <w:p w14:paraId="7BBA471B" w14:textId="77777777" w:rsidR="00B710C5" w:rsidRPr="00B710C5" w:rsidRDefault="002213AE" w:rsidP="00167185">
      <w:pPr>
        <w:pStyle w:val="a6"/>
        <w:numPr>
          <w:ilvl w:val="0"/>
          <w:numId w:val="75"/>
        </w:numPr>
        <w:jc w:val="both"/>
      </w:pPr>
      <w:r>
        <w:rPr>
          <w:rFonts w:hint="cs"/>
          <w:b/>
          <w:bCs/>
          <w:rtl/>
        </w:rPr>
        <w:t>אפשרות א'-</w:t>
      </w:r>
      <w:r>
        <w:rPr>
          <w:rFonts w:hint="cs"/>
          <w:rtl/>
        </w:rPr>
        <w:t xml:space="preserve"> </w:t>
      </w:r>
      <w:r w:rsidR="00283138">
        <w:rPr>
          <w:rFonts w:hint="cs"/>
          <w:rtl/>
        </w:rPr>
        <w:t>קבלת הרישיון היא תנאי מתלה</w:t>
      </w:r>
      <w:r w:rsidR="00EE3D01">
        <w:rPr>
          <w:rFonts w:hint="cs"/>
          <w:rtl/>
        </w:rPr>
        <w:t>- החיובים של א' קמים רק כשמתקבל הרישיון</w:t>
      </w:r>
      <w:r>
        <w:rPr>
          <w:rFonts w:hint="cs"/>
          <w:rtl/>
        </w:rPr>
        <w:t>.</w:t>
      </w:r>
      <w:r w:rsidR="003B0EAB" w:rsidRPr="003B0EAB">
        <w:rPr>
          <w:rtl/>
        </w:rPr>
        <w:t xml:space="preserve"> </w:t>
      </w:r>
      <w:r w:rsidR="003B0EAB">
        <w:rPr>
          <w:rFonts w:cs="Arial"/>
          <w:rtl/>
        </w:rPr>
        <w:t>אם הקבלן סיכל את התנאי- ס' 28(א) יוצר השתק. לא חל אם לא התחייב לפעול להשגת רישיון או שפעל בתו"ל ולא ברשלנות. זה יוצר מצב מוזר- קבלן מגיש טפסים פגומים בכוונה כדי לא לקבל רישיון. ס' 28(א) גורם לכך שהוא לא רשאי לומר שהוא לא</w:t>
      </w:r>
      <w:r w:rsidR="003B0EAB" w:rsidRPr="003B0EAB">
        <w:rPr>
          <w:rFonts w:cs="Arial"/>
          <w:highlight w:val="yellow"/>
          <w:rtl/>
        </w:rPr>
        <w:t>....</w:t>
      </w:r>
      <w:r w:rsidR="003B0EAB">
        <w:rPr>
          <w:rFonts w:cs="Arial"/>
          <w:rtl/>
        </w:rPr>
        <w:t xml:space="preserve"> ולכן הצד השני יכול לתבוע אותו על הפרת הסכם.</w:t>
      </w:r>
      <w:r w:rsidR="00811B2D">
        <w:rPr>
          <w:rFonts w:cs="Arial" w:hint="cs"/>
          <w:rtl/>
        </w:rPr>
        <w:t xml:space="preserve"> </w:t>
      </w:r>
    </w:p>
    <w:p w14:paraId="41B7D892" w14:textId="640DAD32" w:rsidR="00811B2D" w:rsidRDefault="003B0EAB" w:rsidP="00B710C5">
      <w:pPr>
        <w:pStyle w:val="a6"/>
        <w:jc w:val="both"/>
      </w:pPr>
      <w:r w:rsidRPr="00811B2D">
        <w:rPr>
          <w:rFonts w:cs="Arial"/>
          <w:rtl/>
        </w:rPr>
        <w:t xml:space="preserve">יש פה קושי עם הקש"ס בין הפעולה בחוסר תו"ל ואי קבלת הרישיון (מבחן </w:t>
      </w:r>
      <w:proofErr w:type="spellStart"/>
      <w:r w:rsidRPr="00811B2D">
        <w:rPr>
          <w:rFonts w:cs="Arial"/>
          <w:rtl/>
        </w:rPr>
        <w:t>האלמלא</w:t>
      </w:r>
      <w:proofErr w:type="spellEnd"/>
      <w:r w:rsidRPr="00811B2D">
        <w:rPr>
          <w:rFonts w:cs="Arial"/>
          <w:rtl/>
        </w:rPr>
        <w:t>). לא בטוח שהיה מקבל את הרישיון גם אם היה מגיש את הטפסים כראוי. לכן, קשה להגיד שיש הפרה.</w:t>
      </w:r>
      <w:r w:rsidR="00811B2D">
        <w:rPr>
          <w:rFonts w:cs="Arial" w:hint="cs"/>
          <w:rtl/>
        </w:rPr>
        <w:t xml:space="preserve"> </w:t>
      </w:r>
      <w:r w:rsidR="00811B2D">
        <w:rPr>
          <w:rFonts w:cs="Arial"/>
          <w:rtl/>
        </w:rPr>
        <w:br/>
      </w:r>
      <w:r w:rsidRPr="00811B2D">
        <w:rPr>
          <w:rFonts w:cs="Arial"/>
          <w:rtl/>
        </w:rPr>
        <w:t>אפשר לפתור את זה לפי הרעיון של פיצוי הסתברותי כמו ב</w:t>
      </w:r>
      <w:r w:rsidRPr="00811B2D">
        <w:rPr>
          <w:b/>
          <w:bCs/>
        </w:rPr>
        <w:t>Chaplin v. Hicks</w:t>
      </w:r>
      <w:r w:rsidRPr="00811B2D">
        <w:rPr>
          <w:rFonts w:cs="Arial"/>
          <w:rtl/>
        </w:rPr>
        <w:t xml:space="preserve"> (דוגמנית עם קבלה לראיון)</w:t>
      </w:r>
      <w:r w:rsidR="000E6C07" w:rsidRPr="00811B2D">
        <w:rPr>
          <w:rFonts w:cs="Arial" w:hint="cs"/>
          <w:rtl/>
        </w:rPr>
        <w:t xml:space="preserve"> שם ביהמ"ש פסק פיצוי עפ"י הסתברות אם היו מקבלים אותה לראיות (1/9)</w:t>
      </w:r>
      <w:r w:rsidRPr="00811B2D">
        <w:rPr>
          <w:rFonts w:cs="Arial"/>
          <w:rtl/>
        </w:rPr>
        <w:t>. הס' אבל לא הולך במסלול הזה</w:t>
      </w:r>
      <w:r w:rsidR="00E70B39" w:rsidRPr="00811B2D">
        <w:rPr>
          <w:rFonts w:cs="Arial" w:hint="cs"/>
          <w:rtl/>
        </w:rPr>
        <w:t>, הוא עוקף את זה ואומר שאתה מושתק מלטעון את הטענה של העדר קש"ס.</w:t>
      </w:r>
    </w:p>
    <w:p w14:paraId="3DFE1761" w14:textId="480ABD08" w:rsidR="00D84EA0" w:rsidRDefault="00811B2D" w:rsidP="00167185">
      <w:pPr>
        <w:pStyle w:val="a6"/>
        <w:numPr>
          <w:ilvl w:val="0"/>
          <w:numId w:val="75"/>
        </w:numPr>
        <w:jc w:val="both"/>
      </w:pPr>
      <w:r>
        <w:rPr>
          <w:rFonts w:hint="cs"/>
          <w:b/>
          <w:bCs/>
          <w:rtl/>
        </w:rPr>
        <w:t>אפשרות ב'-</w:t>
      </w:r>
      <w:r>
        <w:rPr>
          <w:rFonts w:hint="cs"/>
          <w:rtl/>
        </w:rPr>
        <w:t xml:space="preserve"> </w:t>
      </w:r>
      <w:r w:rsidR="00D84EA0">
        <w:rPr>
          <w:rFonts w:hint="cs"/>
          <w:rtl/>
        </w:rPr>
        <w:t>ק</w:t>
      </w:r>
      <w:r w:rsidR="00283138">
        <w:rPr>
          <w:rFonts w:hint="cs"/>
          <w:rtl/>
        </w:rPr>
        <w:t xml:space="preserve">בלת הרישיון היא התחייבות- א' מתחייב להשיג רישיון </w:t>
      </w:r>
      <w:r w:rsidR="00EE3D01">
        <w:rPr>
          <w:rFonts w:hint="cs"/>
          <w:rtl/>
        </w:rPr>
        <w:t>ו</w:t>
      </w:r>
      <w:r w:rsidR="00283138">
        <w:rPr>
          <w:rFonts w:hint="cs"/>
          <w:rtl/>
        </w:rPr>
        <w:t>אי השגת הרישיון היא הפרה</w:t>
      </w:r>
      <w:r w:rsidR="00B92A96">
        <w:rPr>
          <w:rFonts w:hint="cs"/>
          <w:rtl/>
        </w:rPr>
        <w:t>.</w:t>
      </w:r>
      <w:r w:rsidR="00A57B33" w:rsidRPr="00A57B33">
        <w:rPr>
          <w:rFonts w:hint="cs"/>
          <w:rtl/>
        </w:rPr>
        <w:t xml:space="preserve"> </w:t>
      </w:r>
      <w:r w:rsidR="00A57B33">
        <w:rPr>
          <w:rFonts w:hint="cs"/>
          <w:rtl/>
        </w:rPr>
        <w:t>הייתה התחייבות להשיג את הרישיון ואם הרישיון לא הושג, זאת הפרה. אם אדם עשה כל שביכולתו להשיג את הרישיון אבל בסופו של דבר עדיין לא קיבל, ב' יכול לבטל עקב הפרה. אילו עוד סעדים הוא יכול? אין סעד של אכיפה כי החוזה לא בר ביצוע (ס' 3(1)).</w:t>
      </w:r>
    </w:p>
    <w:p w14:paraId="1700549D" w14:textId="0B9BB846" w:rsidR="00283138" w:rsidRDefault="00895DB9" w:rsidP="00167185">
      <w:pPr>
        <w:pStyle w:val="a6"/>
        <w:numPr>
          <w:ilvl w:val="0"/>
          <w:numId w:val="75"/>
        </w:numPr>
        <w:jc w:val="both"/>
        <w:rPr>
          <w:rtl/>
        </w:rPr>
      </w:pPr>
      <w:r>
        <w:rPr>
          <w:rFonts w:hint="cs"/>
          <w:b/>
          <w:bCs/>
          <w:rtl/>
        </w:rPr>
        <w:t xml:space="preserve">אפשרות ג'- </w:t>
      </w:r>
      <w:r w:rsidR="00283138">
        <w:rPr>
          <w:rFonts w:hint="cs"/>
          <w:rtl/>
        </w:rPr>
        <w:t>א' מתחייב ובנוסף תנאי מתלה</w:t>
      </w:r>
      <w:r w:rsidR="00A57B33">
        <w:rPr>
          <w:rFonts w:hint="cs"/>
          <w:rtl/>
        </w:rPr>
        <w:t>.</w:t>
      </w:r>
      <w:r w:rsidR="00A57B33" w:rsidRPr="00A57B33">
        <w:rPr>
          <w:rFonts w:hint="cs"/>
          <w:rtl/>
        </w:rPr>
        <w:t xml:space="preserve"> </w:t>
      </w:r>
      <w:r w:rsidR="00A57B33">
        <w:rPr>
          <w:rFonts w:hint="cs"/>
          <w:rtl/>
        </w:rPr>
        <w:t xml:space="preserve">גם התחייבות וגם בתנאי לקיום ההסכם. במקרה הזה, אם זה לא מתקיים יש לב' 2 חלופות- ביטול עקב הפרה וגם ביטול החוזה מעיקרו. האם א' יכול להסתמך על אי קיום התנאי? אם א' לא פונה לקבל את הרישיון למרות התחייבותו, </w:t>
      </w:r>
      <w:proofErr w:type="spellStart"/>
      <w:r w:rsidR="00A57B33">
        <w:rPr>
          <w:rFonts w:hint="cs"/>
          <w:rtl/>
        </w:rPr>
        <w:t>ב</w:t>
      </w:r>
      <w:r w:rsidR="00A57B33" w:rsidRPr="004849B9">
        <w:rPr>
          <w:rFonts w:hint="cs"/>
          <w:b/>
          <w:bCs/>
          <w:rtl/>
        </w:rPr>
        <w:t>עא</w:t>
      </w:r>
      <w:proofErr w:type="spellEnd"/>
      <w:r w:rsidR="00A57B33" w:rsidRPr="004849B9">
        <w:rPr>
          <w:rFonts w:hint="cs"/>
          <w:b/>
          <w:bCs/>
          <w:rtl/>
        </w:rPr>
        <w:t xml:space="preserve"> 383/90 עברון עבו נ נחל נובע מקור חכמה: </w:t>
      </w:r>
      <w:r w:rsidR="00A57B33" w:rsidRPr="004849B9">
        <w:rPr>
          <w:rFonts w:hint="cs"/>
          <w:rtl/>
        </w:rPr>
        <w:t>ביהמ</w:t>
      </w:r>
      <w:r w:rsidR="00A57B33">
        <w:rPr>
          <w:rFonts w:hint="cs"/>
          <w:rtl/>
        </w:rPr>
        <w:t>"ש יכול חייב את הצד שלא פעל לקבל את הרישיון, לפעול כדי לקבל אותו.</w:t>
      </w:r>
    </w:p>
    <w:p w14:paraId="6EAB2290" w14:textId="04F0728E" w:rsidR="00202AE9" w:rsidRDefault="00EE3D01" w:rsidP="00167185">
      <w:pPr>
        <w:jc w:val="both"/>
        <w:rPr>
          <w:rtl/>
        </w:rPr>
      </w:pPr>
      <w:r>
        <w:rPr>
          <w:rFonts w:hint="cs"/>
          <w:rtl/>
        </w:rPr>
        <w:t>אם לא מתקבל הרישיון, התוצאה לא כ</w:t>
      </w:r>
      <w:r w:rsidR="009A5060">
        <w:rPr>
          <w:rFonts w:hint="cs"/>
          <w:rtl/>
        </w:rPr>
        <w:t>"</w:t>
      </w:r>
      <w:r>
        <w:rPr>
          <w:rFonts w:hint="cs"/>
          <w:rtl/>
        </w:rPr>
        <w:t>כ שונה וזה תלוי בנסיבות העניין.</w:t>
      </w:r>
    </w:p>
    <w:p w14:paraId="6E9B2C23" w14:textId="35E7B50D" w:rsidR="00D666B7" w:rsidRDefault="00D666B7" w:rsidP="00167185">
      <w:pPr>
        <w:jc w:val="both"/>
        <w:rPr>
          <w:rtl/>
        </w:rPr>
      </w:pPr>
      <w:r>
        <w:rPr>
          <w:rFonts w:hint="cs"/>
          <w:rtl/>
        </w:rPr>
        <w:t>לפעמים קשה להבחין אם יש תנאי או תניה.</w:t>
      </w:r>
      <w:r w:rsidR="001106D3">
        <w:rPr>
          <w:rFonts w:hint="cs"/>
          <w:rtl/>
        </w:rPr>
        <w:t xml:space="preserve"> איך מבחינים בין תניה לתנאי מתלה?</w:t>
      </w:r>
    </w:p>
    <w:p w14:paraId="6B6941C7" w14:textId="2FF669E8" w:rsidR="00D666B7" w:rsidRDefault="00660E1E" w:rsidP="00167185">
      <w:pPr>
        <w:jc w:val="both"/>
        <w:rPr>
          <w:rtl/>
        </w:rPr>
      </w:pPr>
      <w:r>
        <w:rPr>
          <w:rFonts w:hint="cs"/>
          <w:b/>
          <w:bCs/>
          <w:rtl/>
        </w:rPr>
        <w:t xml:space="preserve">עא 62/77 </w:t>
      </w:r>
      <w:r w:rsidR="00D666B7">
        <w:rPr>
          <w:rFonts w:hint="cs"/>
          <w:b/>
          <w:bCs/>
          <w:rtl/>
        </w:rPr>
        <w:t>סוכנ</w:t>
      </w:r>
      <w:r>
        <w:rPr>
          <w:rFonts w:hint="cs"/>
          <w:b/>
          <w:bCs/>
          <w:rtl/>
        </w:rPr>
        <w:t>ו</w:t>
      </w:r>
      <w:r w:rsidR="00D666B7">
        <w:rPr>
          <w:rFonts w:hint="cs"/>
          <w:b/>
          <w:bCs/>
          <w:rtl/>
        </w:rPr>
        <w:t>יות מכוניות לים התיכון</w:t>
      </w:r>
      <w:r>
        <w:rPr>
          <w:rFonts w:hint="cs"/>
          <w:b/>
          <w:bCs/>
          <w:rtl/>
        </w:rPr>
        <w:t xml:space="preserve"> נ קראוס</w:t>
      </w:r>
      <w:r w:rsidR="00D666B7">
        <w:rPr>
          <w:rFonts w:hint="cs"/>
          <w:b/>
          <w:bCs/>
          <w:rtl/>
        </w:rPr>
        <w:t>:</w:t>
      </w:r>
      <w:r>
        <w:rPr>
          <w:rFonts w:hint="cs"/>
          <w:rtl/>
        </w:rPr>
        <w:t xml:space="preserve"> </w:t>
      </w:r>
      <w:r w:rsidR="003E30C6">
        <w:rPr>
          <w:rFonts w:hint="cs"/>
          <w:rtl/>
        </w:rPr>
        <w:t xml:space="preserve">היה קושי לקבוע אם היה תנאי או </w:t>
      </w:r>
      <w:r w:rsidR="00C34499">
        <w:rPr>
          <w:rFonts w:hint="cs"/>
          <w:rtl/>
        </w:rPr>
        <w:t xml:space="preserve">תניה </w:t>
      </w:r>
      <w:r w:rsidR="0087726F">
        <w:rPr>
          <w:rFonts w:hint="cs"/>
          <w:rtl/>
        </w:rPr>
        <w:t xml:space="preserve">בגלל הניסוח- גם מתחייבת להשיג את התוצאה וגם שזה כפוף להסכמה. </w:t>
      </w:r>
      <w:r w:rsidR="00527A0A">
        <w:rPr>
          <w:rFonts w:hint="cs"/>
          <w:rtl/>
        </w:rPr>
        <w:t>השופטת בן פורת קובעת ש</w:t>
      </w:r>
      <w:r w:rsidR="007434AD">
        <w:rPr>
          <w:rFonts w:hint="cs"/>
          <w:rtl/>
        </w:rPr>
        <w:t xml:space="preserve">עומדת לקונה 2 אפשרויות- (1) אם החוזה הוא עם תנאי מתלה והוא לא התקיים אז שום דבר לא התקיים (2) אם אתה רוצה להגיד שהתנאי </w:t>
      </w:r>
      <w:r w:rsidR="007434AD" w:rsidRPr="00D24718">
        <w:rPr>
          <w:rFonts w:hint="cs"/>
          <w:highlight w:val="yellow"/>
          <w:rtl/>
        </w:rPr>
        <w:t>לא התקיים</w:t>
      </w:r>
      <w:r w:rsidR="00360B55">
        <w:rPr>
          <w:rFonts w:hint="cs"/>
          <w:rtl/>
        </w:rPr>
        <w:t xml:space="preserve">... היה תנאי מתלה. </w:t>
      </w:r>
      <w:r w:rsidR="002B2371">
        <w:rPr>
          <w:rFonts w:hint="cs"/>
          <w:rtl/>
        </w:rPr>
        <w:t xml:space="preserve">בגלל שהם עמדו על קיום החוזה הם צריכים </w:t>
      </w:r>
      <w:r w:rsidR="00886055">
        <w:rPr>
          <w:rFonts w:hint="cs"/>
          <w:rtl/>
        </w:rPr>
        <w:t>לשלם למתווכים. הייתה להם אופציה לא לעמוד על קיום ולהגיד שהתנאי מתלה לא התקיים והחוזה לא קיים ולכן גם לא צריך לשלם</w:t>
      </w:r>
      <w:r w:rsidR="00701A90">
        <w:rPr>
          <w:rFonts w:hint="cs"/>
          <w:rtl/>
        </w:rPr>
        <w:t xml:space="preserve"> למתווכים. הם בחרו בדרך ה1 ולכן הם חייבים לשלם גם למתווכים.</w:t>
      </w:r>
    </w:p>
    <w:p w14:paraId="6A22D189" w14:textId="274D87CF" w:rsidR="00701A90" w:rsidRDefault="00701A90" w:rsidP="00167185">
      <w:pPr>
        <w:jc w:val="both"/>
        <w:rPr>
          <w:rtl/>
        </w:rPr>
      </w:pPr>
      <w:r>
        <w:rPr>
          <w:rFonts w:hint="cs"/>
          <w:rtl/>
        </w:rPr>
        <w:lastRenderedPageBreak/>
        <w:t xml:space="preserve">אם מדובר בתנאי מתלה, אז הקונה צריך להראות שהמוכר </w:t>
      </w:r>
      <w:r w:rsidR="00BC57F8">
        <w:rPr>
          <w:rFonts w:hint="cs"/>
          <w:rtl/>
        </w:rPr>
        <w:t xml:space="preserve">פעל באופן לא סביר. אם מדובר בחיוב, המוכר צריך להוכיח סיכול. </w:t>
      </w:r>
      <w:r w:rsidR="00BC57F8" w:rsidRPr="00516B54">
        <w:rPr>
          <w:rFonts w:hint="cs"/>
          <w:color w:val="538135" w:themeColor="accent6" w:themeShade="BF"/>
          <w:rtl/>
        </w:rPr>
        <w:t>מעביר את נטל ההוכחה</w:t>
      </w:r>
      <w:r w:rsidR="00BC57F8">
        <w:rPr>
          <w:rFonts w:hint="cs"/>
          <w:rtl/>
        </w:rPr>
        <w:t>.</w:t>
      </w:r>
    </w:p>
    <w:p w14:paraId="645FE83D" w14:textId="05E3DB17" w:rsidR="00BC57F8" w:rsidRDefault="00BC57F8" w:rsidP="00167185">
      <w:pPr>
        <w:jc w:val="both"/>
        <w:rPr>
          <w:rtl/>
        </w:rPr>
      </w:pPr>
      <w:r>
        <w:rPr>
          <w:rFonts w:hint="cs"/>
          <w:b/>
          <w:bCs/>
          <w:rtl/>
        </w:rPr>
        <w:t xml:space="preserve">עא 278/78 </w:t>
      </w:r>
      <w:proofErr w:type="spellStart"/>
      <w:r w:rsidR="00B72CBD">
        <w:rPr>
          <w:rFonts w:hint="cs"/>
          <w:b/>
          <w:bCs/>
          <w:rtl/>
        </w:rPr>
        <w:t>אמפא</w:t>
      </w:r>
      <w:proofErr w:type="spellEnd"/>
      <w:r w:rsidR="00B72CBD">
        <w:rPr>
          <w:rFonts w:hint="cs"/>
          <w:b/>
          <w:bCs/>
          <w:rtl/>
        </w:rPr>
        <w:t xml:space="preserve"> בע"מ נ רום כרמ</w:t>
      </w:r>
      <w:r w:rsidR="00E96E85">
        <w:rPr>
          <w:rFonts w:hint="cs"/>
          <w:b/>
          <w:bCs/>
          <w:rtl/>
        </w:rPr>
        <w:t>ל</w:t>
      </w:r>
      <w:r w:rsidR="00B72CBD">
        <w:rPr>
          <w:rFonts w:hint="cs"/>
          <w:b/>
          <w:bCs/>
          <w:rtl/>
        </w:rPr>
        <w:t xml:space="preserve"> תעשיות בע"מ:</w:t>
      </w:r>
      <w:r w:rsidR="00B72CBD">
        <w:rPr>
          <w:rFonts w:hint="cs"/>
          <w:rtl/>
        </w:rPr>
        <w:t xml:space="preserve"> חוזה מכר ל30 מכוניות. נאמר בע</w:t>
      </w:r>
      <w:r w:rsidR="00F86A8C">
        <w:rPr>
          <w:rFonts w:hint="cs"/>
          <w:rtl/>
        </w:rPr>
        <w:t>"</w:t>
      </w:r>
      <w:r w:rsidR="00B72CBD">
        <w:rPr>
          <w:rFonts w:hint="cs"/>
          <w:rtl/>
        </w:rPr>
        <w:t>פ ע</w:t>
      </w:r>
      <w:r w:rsidR="000277C1">
        <w:rPr>
          <w:rFonts w:hint="cs"/>
          <w:rtl/>
        </w:rPr>
        <w:t>"</w:t>
      </w:r>
      <w:r w:rsidR="00B72CBD">
        <w:rPr>
          <w:rFonts w:hint="cs"/>
          <w:rtl/>
        </w:rPr>
        <w:t xml:space="preserve">י היצרנית (כרמל) כי דרוש רישיון של משרד התחבורה, שלא ניתן. האם היה מדובר בחיוב או תניה מתלה? השופט בכור אומר שלא היה תנאי מתלה שכן הוא לא הוזכר כלל בחוזה המכר. </w:t>
      </w:r>
      <w:r w:rsidR="00B72CBD" w:rsidRPr="00807612">
        <w:rPr>
          <w:rFonts w:hint="cs"/>
          <w:color w:val="538135" w:themeColor="accent6" w:themeShade="BF"/>
          <w:rtl/>
        </w:rPr>
        <w:t xml:space="preserve">כאשר השגת הרישיון היא </w:t>
      </w:r>
      <w:r w:rsidR="00F86A8C" w:rsidRPr="00807612">
        <w:rPr>
          <w:rFonts w:hint="cs"/>
          <w:color w:val="538135" w:themeColor="accent6" w:themeShade="BF"/>
          <w:rtl/>
        </w:rPr>
        <w:t>בתחום מומחיותו ועסקיו של צד לחוזה- נטייה להכיר ב</w:t>
      </w:r>
      <w:r w:rsidR="008B5B71" w:rsidRPr="00807612">
        <w:rPr>
          <w:rFonts w:hint="cs"/>
          <w:color w:val="538135" w:themeColor="accent6" w:themeShade="BF"/>
          <w:rtl/>
        </w:rPr>
        <w:t>התחי</w:t>
      </w:r>
      <w:r w:rsidR="00F86A8C" w:rsidRPr="00807612">
        <w:rPr>
          <w:rFonts w:hint="cs"/>
          <w:color w:val="538135" w:themeColor="accent6" w:themeShade="BF"/>
          <w:rtl/>
        </w:rPr>
        <w:t>יבות ולא בתנאי מתלה</w:t>
      </w:r>
      <w:r w:rsidR="00F86A8C">
        <w:rPr>
          <w:rFonts w:hint="cs"/>
          <w:rtl/>
        </w:rPr>
        <w:t>.</w:t>
      </w:r>
    </w:p>
    <w:p w14:paraId="139807F6" w14:textId="69A52CBC" w:rsidR="00E65546" w:rsidRDefault="00E65546" w:rsidP="00167185">
      <w:pPr>
        <w:jc w:val="both"/>
        <w:rPr>
          <w:rtl/>
        </w:rPr>
      </w:pPr>
      <w:r w:rsidRPr="00E65546">
        <w:rPr>
          <w:rFonts w:cs="Arial"/>
          <w:rtl/>
        </w:rPr>
        <w:t>זה מתחזק כשהשגת הרישיון היא בתחום מומחיותו ועסקיו של הצד השני. לדוג': אנחנו רוכשים מחנות שאמורה לייבא את המוצר, ומתברר שצריך רישיון ייבוא. אם המוכר לא אמר לנו שום דבר, וזה תחום מומחיותו – אז בעצם הקונה לא נדרש לדעת ואין אחריות.</w:t>
      </w:r>
    </w:p>
    <w:p w14:paraId="754A302D" w14:textId="31327501" w:rsidR="00CE2D67" w:rsidRDefault="00CE2D67" w:rsidP="00167185">
      <w:pPr>
        <w:jc w:val="both"/>
        <w:rPr>
          <w:u w:val="single"/>
          <w:rtl/>
        </w:rPr>
      </w:pPr>
      <w:r>
        <w:rPr>
          <w:rFonts w:hint="cs"/>
          <w:u w:val="single"/>
          <w:rtl/>
        </w:rPr>
        <w:t>הבחנה בין תנאי מתלה ומועד הקיום</w:t>
      </w:r>
    </w:p>
    <w:p w14:paraId="77BF6746" w14:textId="4FD1C7B9" w:rsidR="00CE2D67" w:rsidRDefault="00CE2D67" w:rsidP="00167185">
      <w:pPr>
        <w:jc w:val="both"/>
        <w:rPr>
          <w:rtl/>
        </w:rPr>
      </w:pPr>
      <w:r>
        <w:rPr>
          <w:rFonts w:hint="cs"/>
          <w:rtl/>
        </w:rPr>
        <w:t>קבלן מתחייב לקבלן משנה- אשלם לך כאשר אקבל תשלום מהמזמ</w:t>
      </w:r>
      <w:r w:rsidR="006C25F1">
        <w:rPr>
          <w:rFonts w:hint="cs"/>
          <w:rtl/>
        </w:rPr>
        <w:t>נ</w:t>
      </w:r>
      <w:r>
        <w:rPr>
          <w:rFonts w:hint="cs"/>
          <w:rtl/>
        </w:rPr>
        <w:t>ים. המזמין פשט רגל.</w:t>
      </w:r>
    </w:p>
    <w:p w14:paraId="2CA37728" w14:textId="4FA2BC7A" w:rsidR="00CE2D67" w:rsidRDefault="00CE2D67" w:rsidP="00167185">
      <w:pPr>
        <w:jc w:val="both"/>
        <w:rPr>
          <w:rtl/>
        </w:rPr>
      </w:pPr>
      <w:r>
        <w:rPr>
          <w:rFonts w:hint="cs"/>
          <w:rtl/>
        </w:rPr>
        <w:t>אם זה תנאי מתלה אז אין חיוב</w:t>
      </w:r>
      <w:r w:rsidR="005C63BC">
        <w:rPr>
          <w:rFonts w:hint="cs"/>
          <w:rtl/>
        </w:rPr>
        <w:t xml:space="preserve"> (התנאי מתלה לא התקיים)</w:t>
      </w:r>
      <w:r>
        <w:rPr>
          <w:rFonts w:hint="cs"/>
          <w:rtl/>
        </w:rPr>
        <w:t>. אבל זה יכול להתפרש גם כקב</w:t>
      </w:r>
      <w:r w:rsidR="00151578">
        <w:rPr>
          <w:rFonts w:hint="cs"/>
          <w:rtl/>
        </w:rPr>
        <w:t>י</w:t>
      </w:r>
      <w:r>
        <w:rPr>
          <w:rFonts w:hint="cs"/>
          <w:rtl/>
        </w:rPr>
        <w:t>עת מועד תשלום, ואז החיוב קיים.</w:t>
      </w:r>
    </w:p>
    <w:p w14:paraId="7818255B" w14:textId="4175D886" w:rsidR="00CE2D67" w:rsidRDefault="00CE2D67" w:rsidP="00167185">
      <w:pPr>
        <w:jc w:val="both"/>
        <w:rPr>
          <w:rtl/>
        </w:rPr>
      </w:pPr>
      <w:r w:rsidRPr="001E0F48">
        <w:rPr>
          <w:rFonts w:hint="cs"/>
          <w:b/>
          <w:bCs/>
          <w:rtl/>
        </w:rPr>
        <w:t>בארה"ב-</w:t>
      </w:r>
      <w:r>
        <w:rPr>
          <w:rFonts w:hint="cs"/>
          <w:rtl/>
        </w:rPr>
        <w:t xml:space="preserve"> הנטייה להעמיד את הסיכון על הקבלן הראשי</w:t>
      </w:r>
      <w:r w:rsidR="00646238">
        <w:rPr>
          <w:rFonts w:hint="cs"/>
          <w:rtl/>
        </w:rPr>
        <w:t xml:space="preserve"> (מחייבים אותו בתשלום)</w:t>
      </w:r>
      <w:r>
        <w:rPr>
          <w:rFonts w:hint="cs"/>
          <w:rtl/>
        </w:rPr>
        <w:t>- יכול להעריך את הסיכון ולנקוט באמצעים להפחית אותו.</w:t>
      </w:r>
      <w:r w:rsidR="00FB3AFF">
        <w:rPr>
          <w:rFonts w:hint="cs"/>
          <w:rtl/>
        </w:rPr>
        <w:t xml:space="preserve"> וכן, במקרה הרגיל זהו לא תנאי לקיום החוזה- הקבלן המשנה מבצע כבר את הפעולות, החיובים של קבלן המשנה לא מושהים עד </w:t>
      </w:r>
      <w:r w:rsidR="00211D47">
        <w:rPr>
          <w:rFonts w:hint="cs"/>
          <w:rtl/>
        </w:rPr>
        <w:t>לביצוע הפעולות.</w:t>
      </w:r>
    </w:p>
    <w:p w14:paraId="7FDA110C" w14:textId="303DE11A" w:rsidR="00CE2D67" w:rsidRPr="00CE2D67" w:rsidRDefault="00CE2D67" w:rsidP="006330A7">
      <w:pPr>
        <w:jc w:val="both"/>
        <w:rPr>
          <w:rtl/>
        </w:rPr>
      </w:pPr>
      <w:r w:rsidRPr="001E0F48">
        <w:rPr>
          <w:rFonts w:hint="cs"/>
          <w:b/>
          <w:bCs/>
          <w:rtl/>
        </w:rPr>
        <w:t>בישראל-</w:t>
      </w:r>
      <w:r>
        <w:rPr>
          <w:rFonts w:hint="cs"/>
          <w:rtl/>
        </w:rPr>
        <w:t xml:space="preserve"> לא מדובר בתנאי מתלה אלא בחיוב. ההבחנה- קיימים חיובים קודמים בביצוע ההסכם.</w:t>
      </w:r>
      <w:r w:rsidR="00743F1C">
        <w:rPr>
          <w:rFonts w:hint="cs"/>
          <w:rtl/>
        </w:rPr>
        <w:t xml:space="preserve"> </w:t>
      </w:r>
      <w:r w:rsidR="00743F1C" w:rsidRPr="00743F1C">
        <w:rPr>
          <w:rFonts w:cs="Arial"/>
          <w:rtl/>
        </w:rPr>
        <w:t xml:space="preserve">במקרה הרגיל זה לא תנאי, כי אומר הקבלן הראשי לקבלן למשנה, אני מזמין אותך לבצע פעולה, הוא מבצע אותה והחיוב של קבלן המשנה לא מותנה עד לקבלת תשלום. </w:t>
      </w:r>
      <w:r w:rsidR="00743F1C" w:rsidRPr="006330A7">
        <w:rPr>
          <w:rFonts w:cs="Arial"/>
          <w:color w:val="538135" w:themeColor="accent6" w:themeShade="BF"/>
          <w:rtl/>
        </w:rPr>
        <w:t>אם היינו אומרים שהחוזה נכנס לתוקף רק ברגע שהמזמין משלים את כל הפעולות הדרושות להזמנה כולל להעברת תשלום אזי זה תנאי מתלה</w:t>
      </w:r>
      <w:r w:rsidR="00743F1C" w:rsidRPr="00743F1C">
        <w:rPr>
          <w:rFonts w:cs="Arial"/>
          <w:rtl/>
        </w:rPr>
        <w:t xml:space="preserve"> כי הקבלן משנה גם יודע שהוא לא צריך להסתמך, הוא לא עושה שום דבר, ברגע שיגיע הכסף הוא יחויב לפעול. אבל אם הקבלן משנה מגיע והוא בונה את הבית, אז אי-אפשר לחשוב על כך כעל תנאי מתלה.</w:t>
      </w:r>
      <w:r w:rsidR="006330A7">
        <w:rPr>
          <w:rFonts w:hint="cs"/>
          <w:rtl/>
        </w:rPr>
        <w:t xml:space="preserve"> </w:t>
      </w:r>
      <w:r w:rsidRPr="006330A7">
        <w:rPr>
          <w:rFonts w:hint="cs"/>
          <w:color w:val="538135" w:themeColor="accent6" w:themeShade="BF"/>
          <w:rtl/>
        </w:rPr>
        <w:t>במקרה כזה, אי תשלום לעולם מהווה הפרה</w:t>
      </w:r>
      <w:r>
        <w:rPr>
          <w:rFonts w:hint="cs"/>
          <w:rtl/>
        </w:rPr>
        <w:t>.</w:t>
      </w:r>
    </w:p>
    <w:p w14:paraId="058308AF" w14:textId="0C86D31B" w:rsidR="00360B55" w:rsidRPr="00AF7193" w:rsidRDefault="00DC2C83" w:rsidP="00167185">
      <w:pPr>
        <w:jc w:val="both"/>
        <w:rPr>
          <w:b/>
          <w:bCs/>
          <w:rtl/>
        </w:rPr>
      </w:pPr>
      <w:r w:rsidRPr="00AF7193">
        <w:rPr>
          <w:rFonts w:hint="cs"/>
          <w:b/>
          <w:bCs/>
          <w:rtl/>
        </w:rPr>
        <w:t>מה המשמעות של תנאי מתלה?</w:t>
      </w:r>
    </w:p>
    <w:p w14:paraId="2B5D7738" w14:textId="6B68FA47" w:rsidR="00DC2C83" w:rsidRDefault="00DC2C83" w:rsidP="00167185">
      <w:pPr>
        <w:jc w:val="both"/>
        <w:rPr>
          <w:rtl/>
        </w:rPr>
      </w:pPr>
      <w:r>
        <w:rPr>
          <w:rFonts w:hint="cs"/>
          <w:rtl/>
        </w:rPr>
        <w:t>האם הוא</w:t>
      </w:r>
      <w:r w:rsidR="002A7036">
        <w:rPr>
          <w:rFonts w:hint="cs"/>
          <w:rtl/>
        </w:rPr>
        <w:t xml:space="preserve"> תנאי להש</w:t>
      </w:r>
      <w:r w:rsidR="004320BE">
        <w:rPr>
          <w:rFonts w:hint="cs"/>
          <w:rtl/>
        </w:rPr>
        <w:t>ת</w:t>
      </w:r>
      <w:r w:rsidR="002A7036">
        <w:rPr>
          <w:rFonts w:hint="cs"/>
          <w:rtl/>
        </w:rPr>
        <w:t>כלל</w:t>
      </w:r>
      <w:r w:rsidR="00EE048A">
        <w:rPr>
          <w:rFonts w:hint="cs"/>
          <w:rtl/>
        </w:rPr>
        <w:t>ו</w:t>
      </w:r>
      <w:r w:rsidR="002A7036">
        <w:rPr>
          <w:rFonts w:hint="cs"/>
          <w:rtl/>
        </w:rPr>
        <w:t>ת של חוזה בר תוקף</w:t>
      </w:r>
      <w:r>
        <w:rPr>
          <w:rFonts w:hint="cs"/>
          <w:rtl/>
        </w:rPr>
        <w:t xml:space="preserve"> או חלק מההסכם והחיובים מושהים עד להתקיימות התנאי?</w:t>
      </w:r>
    </w:p>
    <w:p w14:paraId="34F51B2B" w14:textId="4D370FF3" w:rsidR="00DC2C83" w:rsidRDefault="002A7036" w:rsidP="00167185">
      <w:pPr>
        <w:jc w:val="both"/>
        <w:rPr>
          <w:rtl/>
        </w:rPr>
      </w:pPr>
      <w:r w:rsidRPr="004320BE">
        <w:rPr>
          <w:rFonts w:hint="cs"/>
          <w:b/>
          <w:bCs/>
          <w:rtl/>
        </w:rPr>
        <w:t>פרידמן-</w:t>
      </w:r>
      <w:r>
        <w:rPr>
          <w:rFonts w:hint="cs"/>
          <w:rtl/>
        </w:rPr>
        <w:t xml:space="preserve"> </w:t>
      </w:r>
      <w:r w:rsidRPr="007D06C9">
        <w:rPr>
          <w:rFonts w:hint="cs"/>
          <w:color w:val="538135" w:themeColor="accent6" w:themeShade="BF"/>
          <w:rtl/>
        </w:rPr>
        <w:t>תנאי הוא חלק מההסכם ולכן החוזה תקף. החיובים מושהים עד לקיום התנאי</w:t>
      </w:r>
      <w:r>
        <w:rPr>
          <w:rFonts w:hint="cs"/>
          <w:rtl/>
        </w:rPr>
        <w:t>. הוא מבין את זה גם מההסדרים בחוק כי אפשר לקבל סעדים גם אם התנאי לא התקיים.</w:t>
      </w:r>
      <w:r w:rsidR="00093065">
        <w:rPr>
          <w:rFonts w:hint="cs"/>
          <w:rtl/>
        </w:rPr>
        <w:t xml:space="preserve"> וגם יש חיובים. למשל- ס' 27 ו28 יכולים להטיל חיוב על הצד שרוצה להסתמך על התנאי לפעול לקיום התנאי.</w:t>
      </w:r>
    </w:p>
    <w:p w14:paraId="546BC547" w14:textId="084D5BFE" w:rsidR="00EE048A" w:rsidRDefault="00EE048A" w:rsidP="00167185">
      <w:pPr>
        <w:jc w:val="both"/>
        <w:rPr>
          <w:rtl/>
        </w:rPr>
      </w:pPr>
      <w:r w:rsidRPr="004320BE">
        <w:rPr>
          <w:rFonts w:hint="cs"/>
          <w:b/>
          <w:bCs/>
          <w:rtl/>
        </w:rPr>
        <w:t>טדסקי-</w:t>
      </w:r>
      <w:r>
        <w:rPr>
          <w:rFonts w:hint="cs"/>
          <w:rtl/>
        </w:rPr>
        <w:t xml:space="preserve"> </w:t>
      </w:r>
      <w:r w:rsidRPr="00A960F1">
        <w:rPr>
          <w:rFonts w:hint="cs"/>
          <w:color w:val="538135" w:themeColor="accent6" w:themeShade="BF"/>
          <w:rtl/>
        </w:rPr>
        <w:t>תנאי מתלה משהה את קיום החוזה עד לקיום התנאי</w:t>
      </w:r>
      <w:r>
        <w:rPr>
          <w:rFonts w:hint="cs"/>
          <w:rtl/>
        </w:rPr>
        <w:t>. תנאי יכול לתת תוקף כמו דברים אחרים. למשל- חוזה בלתי חוקי יכול להיות חסר תוקף גם אם הצדדים רוצים שיהיה לו תוקף. זה שהצדדים רצו להתקשר בהסכם לא אומר שהם</w:t>
      </w:r>
      <w:r w:rsidRPr="00EE048A">
        <w:rPr>
          <w:rFonts w:hint="cs"/>
          <w:highlight w:val="yellow"/>
          <w:rtl/>
        </w:rPr>
        <w:t>.....</w:t>
      </w:r>
      <w:r>
        <w:rPr>
          <w:rFonts w:hint="cs"/>
          <w:rtl/>
        </w:rPr>
        <w:t xml:space="preserve"> יכול להיות שהתנאי יוצר תוקף להסכם והחיובים נוצרים לצדדים ממקורות אחרים כמו ס' 12. כל ההסכם נעדר תוקף כל עוד לא התקיים התנאי המתלה.</w:t>
      </w:r>
    </w:p>
    <w:p w14:paraId="1ACECCD5" w14:textId="296B9E97" w:rsidR="00EE048A" w:rsidRPr="000654E6" w:rsidRDefault="00EE048A" w:rsidP="00167185">
      <w:pPr>
        <w:jc w:val="both"/>
        <w:rPr>
          <w:rFonts w:ascii="Segoe UI Semilight" w:hAnsi="Segoe UI Semilight" w:cs="Segoe UI Semilight"/>
          <w:rtl/>
        </w:rPr>
      </w:pPr>
      <w:r w:rsidRPr="0086304A">
        <w:rPr>
          <w:rFonts w:hint="cs"/>
          <w:b/>
          <w:bCs/>
          <w:rtl/>
        </w:rPr>
        <w:t>הבדל פרקטי-</w:t>
      </w:r>
      <w:r>
        <w:rPr>
          <w:rFonts w:hint="cs"/>
          <w:rtl/>
        </w:rPr>
        <w:t xml:space="preserve"> </w:t>
      </w:r>
      <w:r w:rsidR="008044F8">
        <w:rPr>
          <w:rFonts w:hint="cs"/>
          <w:rtl/>
        </w:rPr>
        <w:t xml:space="preserve">כששואלים על עסקאות נוגדות. למשל- מוכר שמכר נכס עם תנאי מתלה- החוזה יכנס לתוקף רק אם שער הדולר יעלה </w:t>
      </w:r>
      <w:r w:rsidR="00F770F1">
        <w:rPr>
          <w:rFonts w:hint="cs"/>
          <w:rtl/>
        </w:rPr>
        <w:t>מעל סכום מסוים. ואז המוכר מכר למישהו אחר את הדירה. יש שאלה של זמן- נניח שהחוזה עם התנאי המתלה נכרת קודם אבל התנאי התקיים רק אחרי שנכרת החוזה השני. אם החוזה נכנס לתוקף ברגע שהוא</w:t>
      </w:r>
      <w:r w:rsidR="000654E6">
        <w:rPr>
          <w:rFonts w:hint="cs"/>
          <w:rtl/>
        </w:rPr>
        <w:t xml:space="preserve"> </w:t>
      </w:r>
      <w:r w:rsidR="000654E6" w:rsidRPr="000654E6">
        <w:rPr>
          <w:rFonts w:asciiTheme="minorBidi" w:hAnsiTheme="minorBidi"/>
          <w:rtl/>
        </w:rPr>
        <w:t>נכרת אבל רק החיובים נכנסים לתוקף מחייבים מרגע שמתקיים התנאי אז זה משפיע על העת בו נכרת החוזה.</w:t>
      </w:r>
    </w:p>
    <w:p w14:paraId="7215C0FE" w14:textId="555D186B" w:rsidR="00636E5A" w:rsidRDefault="00636E5A" w:rsidP="00167185">
      <w:pPr>
        <w:jc w:val="both"/>
        <w:rPr>
          <w:rtl/>
        </w:rPr>
      </w:pPr>
      <w:r>
        <w:rPr>
          <w:rFonts w:hint="cs"/>
          <w:rtl/>
        </w:rPr>
        <w:t xml:space="preserve">עוד דוג'- </w:t>
      </w:r>
      <w:r w:rsidR="00AC4CD4" w:rsidRPr="00AC4CD4">
        <w:rPr>
          <w:rFonts w:cs="Arial"/>
          <w:rtl/>
        </w:rPr>
        <w:t xml:space="preserve">עוולת גרם הפרת חוזה לפי ס' 62 לפקודת הנזיקין דן פעולות בהן צד שלישי שלא קשור לחוזה גורם לאחד הצדדים להפר את החוזה עם הצד השני. גרם הבטחת חוזה מחריגה את הבטחת הנישואין מחוזה שכפוף לעוולה הזאת. מובן שבגרם הפרת חוזה, לא יכול להיות שהוא אחראי לעוולה אם אין חוזה בין הצדדים, ולכן אם התנאי המתלה הוא המכניס לתוקף את קיום ההסכם. אדם שיתערב בהסכם </w:t>
      </w:r>
      <w:r w:rsidR="00AC4CD4" w:rsidRPr="00AC4CD4">
        <w:rPr>
          <w:rFonts w:cs="Arial"/>
          <w:rtl/>
        </w:rPr>
        <w:lastRenderedPageBreak/>
        <w:t>על ידי צורה שתיחשב עוולתית לא יכול להיאשם בהפרת חוזה אם התנאי המתלה הוא תוקפו של ההסכם.</w:t>
      </w:r>
      <w:r w:rsidR="004C136B">
        <w:rPr>
          <w:rFonts w:hint="cs"/>
          <w:rtl/>
        </w:rPr>
        <w:t xml:space="preserve"> </w:t>
      </w:r>
      <w:r w:rsidR="00AF3D06">
        <w:rPr>
          <w:rFonts w:hint="cs"/>
          <w:rtl/>
        </w:rPr>
        <w:t>בפסיקה אין הכרעה בסוגיה הזאת.</w:t>
      </w:r>
      <w:r w:rsidR="00FF1C20">
        <w:rPr>
          <w:rFonts w:hint="cs"/>
          <w:rtl/>
        </w:rPr>
        <w:t xml:space="preserve"> הדי</w:t>
      </w:r>
      <w:r w:rsidR="00580285">
        <w:rPr>
          <w:rFonts w:hint="cs"/>
          <w:rtl/>
        </w:rPr>
        <w:t>ו</w:t>
      </w:r>
      <w:r w:rsidR="00FF1C20">
        <w:rPr>
          <w:rFonts w:hint="cs"/>
          <w:rtl/>
        </w:rPr>
        <w:t xml:space="preserve">ן תמיד נמצא </w:t>
      </w:r>
      <w:proofErr w:type="spellStart"/>
      <w:r w:rsidR="00FF1C20">
        <w:rPr>
          <w:rFonts w:hint="cs"/>
          <w:rtl/>
        </w:rPr>
        <w:t>באוביטר</w:t>
      </w:r>
      <w:proofErr w:type="spellEnd"/>
      <w:r w:rsidR="00FF1C20">
        <w:rPr>
          <w:rFonts w:hint="cs"/>
          <w:rtl/>
        </w:rPr>
        <w:t xml:space="preserve"> בלי שיש לו השלכה מעשית.</w:t>
      </w:r>
    </w:p>
    <w:p w14:paraId="7EA69460" w14:textId="598E9A99" w:rsidR="00FF1C20" w:rsidRPr="0086304A" w:rsidRDefault="0061075C" w:rsidP="00167185">
      <w:pPr>
        <w:jc w:val="both"/>
        <w:rPr>
          <w:b/>
          <w:bCs/>
          <w:rtl/>
        </w:rPr>
      </w:pPr>
      <w:r w:rsidRPr="0086304A">
        <w:rPr>
          <w:rFonts w:hint="cs"/>
          <w:b/>
          <w:bCs/>
          <w:rtl/>
        </w:rPr>
        <w:t>האם תנאי מתלה הוא חלק מההת</w:t>
      </w:r>
      <w:r w:rsidR="00094330" w:rsidRPr="0086304A">
        <w:rPr>
          <w:rFonts w:hint="cs"/>
          <w:b/>
          <w:bCs/>
          <w:rtl/>
        </w:rPr>
        <w:t>ק</w:t>
      </w:r>
      <w:r w:rsidRPr="0086304A">
        <w:rPr>
          <w:rFonts w:hint="cs"/>
          <w:b/>
          <w:bCs/>
          <w:rtl/>
        </w:rPr>
        <w:t>שרות החוזית?</w:t>
      </w:r>
    </w:p>
    <w:p w14:paraId="47A1639D" w14:textId="661F9D82" w:rsidR="0061075C" w:rsidRDefault="0061075C" w:rsidP="00167185">
      <w:pPr>
        <w:jc w:val="both"/>
        <w:rPr>
          <w:rtl/>
        </w:rPr>
      </w:pPr>
      <w:r w:rsidRPr="006F1F5A">
        <w:rPr>
          <w:rFonts w:hint="cs"/>
          <w:b/>
          <w:bCs/>
          <w:rtl/>
        </w:rPr>
        <w:t xml:space="preserve">עא 470/75 </w:t>
      </w:r>
      <w:proofErr w:type="spellStart"/>
      <w:r w:rsidRPr="006F1F5A">
        <w:rPr>
          <w:rFonts w:hint="cs"/>
          <w:b/>
          <w:bCs/>
          <w:rtl/>
        </w:rPr>
        <w:t>נאג'</w:t>
      </w:r>
      <w:r w:rsidR="00893F80" w:rsidRPr="006F1F5A">
        <w:rPr>
          <w:rFonts w:hint="cs"/>
          <w:b/>
          <w:bCs/>
          <w:rtl/>
        </w:rPr>
        <w:t>ם</w:t>
      </w:r>
      <w:proofErr w:type="spellEnd"/>
      <w:r w:rsidRPr="006F1F5A">
        <w:rPr>
          <w:rFonts w:hint="cs"/>
          <w:b/>
          <w:bCs/>
          <w:rtl/>
        </w:rPr>
        <w:t xml:space="preserve"> נ יעקב:</w:t>
      </w:r>
      <w:r>
        <w:rPr>
          <w:rFonts w:hint="cs"/>
          <w:rtl/>
        </w:rPr>
        <w:t xml:space="preserve"> </w:t>
      </w:r>
      <w:r w:rsidR="007853F1">
        <w:rPr>
          <w:rFonts w:hint="cs"/>
          <w:rtl/>
        </w:rPr>
        <w:t>מוכרים למנהל מקרקעי ישראל נכס. החוזה יכנס לתוקפו שברגע שהמנהלים יחתמו על החוזה הוא יכנס לתוקף. האם זה תנאי מתלה? ואם כן, האם אפשר להסתמך על ס' 28 והתנהגו</w:t>
      </w:r>
      <w:r w:rsidR="002F0A9F">
        <w:rPr>
          <w:rFonts w:hint="cs"/>
          <w:rtl/>
        </w:rPr>
        <w:t>ת</w:t>
      </w:r>
      <w:r w:rsidR="007853F1">
        <w:rPr>
          <w:rFonts w:hint="cs"/>
          <w:rtl/>
        </w:rPr>
        <w:t xml:space="preserve"> בחוסר תו"</w:t>
      </w:r>
      <w:r w:rsidR="001F47B7">
        <w:rPr>
          <w:rFonts w:hint="cs"/>
          <w:rtl/>
        </w:rPr>
        <w:t>ל</w:t>
      </w:r>
      <w:r w:rsidR="001F47B7" w:rsidRPr="001F47B7">
        <w:rPr>
          <w:rtl/>
        </w:rPr>
        <w:t xml:space="preserve"> </w:t>
      </w:r>
      <w:r w:rsidR="001F47B7" w:rsidRPr="001F47B7">
        <w:rPr>
          <w:rFonts w:cs="Arial"/>
          <w:rtl/>
        </w:rPr>
        <w:t xml:space="preserve">ולכן אתם לא זכאים להסתמך עליו. </w:t>
      </w:r>
      <w:r w:rsidR="00B35E7C">
        <w:rPr>
          <w:rFonts w:hint="cs"/>
          <w:rtl/>
        </w:rPr>
        <w:t xml:space="preserve">האם רשות מקרקעי ישראל יכולה </w:t>
      </w:r>
      <w:r w:rsidR="00B35E7C" w:rsidRPr="00B35E7C">
        <w:rPr>
          <w:rFonts w:hint="cs"/>
          <w:highlight w:val="yellow"/>
          <w:rtl/>
        </w:rPr>
        <w:t>להגיד...</w:t>
      </w:r>
      <w:r w:rsidR="00B35E7C">
        <w:rPr>
          <w:rFonts w:hint="cs"/>
          <w:rtl/>
        </w:rPr>
        <w:t xml:space="preserve"> </w:t>
      </w:r>
      <w:r w:rsidR="007853F1">
        <w:rPr>
          <w:rFonts w:hint="cs"/>
          <w:rtl/>
        </w:rPr>
        <w:t>ביהמ"ש קובע ש</w:t>
      </w:r>
      <w:r w:rsidR="002C17CA">
        <w:rPr>
          <w:rFonts w:hint="cs"/>
          <w:rtl/>
        </w:rPr>
        <w:t>הסיפור פה הוא גמירות דעת.</w:t>
      </w:r>
      <w:r w:rsidR="00B35E7C">
        <w:rPr>
          <w:rFonts w:hint="cs"/>
          <w:rtl/>
        </w:rPr>
        <w:t xml:space="preserve"> הסדר שאומר שז</w:t>
      </w:r>
      <w:r w:rsidR="00094330">
        <w:rPr>
          <w:rFonts w:hint="cs"/>
          <w:rtl/>
        </w:rPr>
        <w:t>י</w:t>
      </w:r>
      <w:r w:rsidR="00B35E7C">
        <w:rPr>
          <w:rFonts w:hint="cs"/>
          <w:rtl/>
        </w:rPr>
        <w:t xml:space="preserve">כרון הדברים יכנס לתוקף רק כשהמנהלים יחתמו עליו, זה אומר שלא הייתה גמירות דעת. </w:t>
      </w:r>
    </w:p>
    <w:p w14:paraId="74081C1B" w14:textId="6922B138" w:rsidR="00FA1101" w:rsidRDefault="00FA1101" w:rsidP="00167185">
      <w:pPr>
        <w:jc w:val="both"/>
        <w:rPr>
          <w:rtl/>
        </w:rPr>
      </w:pPr>
      <w:r w:rsidRPr="002F0A9F">
        <w:rPr>
          <w:rFonts w:hint="cs"/>
          <w:b/>
          <w:bCs/>
          <w:rtl/>
        </w:rPr>
        <w:t>שרף נ אבער:</w:t>
      </w:r>
      <w:r>
        <w:rPr>
          <w:rFonts w:hint="cs"/>
          <w:rtl/>
        </w:rPr>
        <w:t xml:space="preserve"> פעולה קטין שדרושה אישור ע</w:t>
      </w:r>
      <w:r w:rsidR="00B24A98">
        <w:rPr>
          <w:rFonts w:hint="cs"/>
          <w:rtl/>
        </w:rPr>
        <w:t>"</w:t>
      </w:r>
      <w:r>
        <w:rPr>
          <w:rFonts w:hint="cs"/>
          <w:rtl/>
        </w:rPr>
        <w:t>י הנציג והנציג לא יכול לקיים את האישור. האם אישור ביהמ</w:t>
      </w:r>
      <w:r w:rsidR="00094330">
        <w:rPr>
          <w:rFonts w:hint="cs"/>
          <w:rtl/>
        </w:rPr>
        <w:t>"</w:t>
      </w:r>
      <w:r>
        <w:rPr>
          <w:rFonts w:hint="cs"/>
          <w:rtl/>
        </w:rPr>
        <w:t xml:space="preserve">ש הוא אישור של צד שלישי להסכם כמו רישיון ואז מדובר בתנאי מתלה? </w:t>
      </w:r>
      <w:r w:rsidR="009E6C71">
        <w:rPr>
          <w:rFonts w:hint="cs"/>
          <w:rtl/>
        </w:rPr>
        <w:t xml:space="preserve">השופט ברק אומר שלא ושזה אקט של </w:t>
      </w:r>
      <w:proofErr w:type="spellStart"/>
      <w:r w:rsidR="009E6C71">
        <w:rPr>
          <w:rFonts w:hint="cs"/>
          <w:rtl/>
        </w:rPr>
        <w:t>אישרור</w:t>
      </w:r>
      <w:proofErr w:type="spellEnd"/>
      <w:r w:rsidR="009E6C71">
        <w:rPr>
          <w:rFonts w:hint="cs"/>
          <w:rtl/>
        </w:rPr>
        <w:t xml:space="preserve"> ההחלטה.</w:t>
      </w:r>
    </w:p>
    <w:p w14:paraId="2B05D5FE" w14:textId="44FEC08B" w:rsidR="00094330" w:rsidRDefault="004D7BC9" w:rsidP="00167185">
      <w:pPr>
        <w:jc w:val="both"/>
        <w:rPr>
          <w:rtl/>
        </w:rPr>
      </w:pPr>
      <w:r w:rsidRPr="002F0A9F">
        <w:rPr>
          <w:rFonts w:hint="cs"/>
          <w:b/>
          <w:bCs/>
          <w:rtl/>
        </w:rPr>
        <w:t>חוק יחסי ממון-</w:t>
      </w:r>
      <w:r>
        <w:rPr>
          <w:rFonts w:hint="cs"/>
          <w:rtl/>
        </w:rPr>
        <w:t xml:space="preserve"> הסכם ממון טעון אישור של ביהמ"ש. האם הסכם ממון נחתם לפני האישור והוא בתנאי מתלה של אישור ביהמ</w:t>
      </w:r>
      <w:r w:rsidR="00094330">
        <w:rPr>
          <w:rFonts w:hint="cs"/>
          <w:rtl/>
        </w:rPr>
        <w:t>"</w:t>
      </w:r>
      <w:r>
        <w:rPr>
          <w:rFonts w:hint="cs"/>
          <w:rtl/>
        </w:rPr>
        <w:t>ש? כדי לבחון את זה צריך לראות מה ביהמ</w:t>
      </w:r>
      <w:r w:rsidR="00094330">
        <w:rPr>
          <w:rFonts w:hint="cs"/>
          <w:rtl/>
        </w:rPr>
        <w:t>"</w:t>
      </w:r>
      <w:r>
        <w:rPr>
          <w:rFonts w:hint="cs"/>
          <w:rtl/>
        </w:rPr>
        <w:t>ש בוחן כדי לאשר הסכם ממון. האישור של ביהמ</w:t>
      </w:r>
      <w:r w:rsidR="00094330">
        <w:rPr>
          <w:rFonts w:hint="cs"/>
          <w:rtl/>
        </w:rPr>
        <w:t>"</w:t>
      </w:r>
      <w:r>
        <w:rPr>
          <w:rFonts w:hint="cs"/>
          <w:rtl/>
        </w:rPr>
        <w:t>ש לא נועד לבדוק צדדים שלישיים אלא נועד להבטיח את גמירות הדעת של הצדדים. במובן הזה, אישור ביהמ</w:t>
      </w:r>
      <w:r w:rsidR="00094330">
        <w:rPr>
          <w:rFonts w:hint="cs"/>
          <w:rtl/>
        </w:rPr>
        <w:t>"</w:t>
      </w:r>
      <w:r>
        <w:rPr>
          <w:rFonts w:hint="cs"/>
          <w:rtl/>
        </w:rPr>
        <w:t>ש הוא תנאי לכריתת ההסכם ולא תנאי מתלה. זה אומר שא</w:t>
      </w:r>
      <w:r w:rsidR="00094330">
        <w:rPr>
          <w:rFonts w:hint="cs"/>
          <w:rtl/>
        </w:rPr>
        <w:t>"</w:t>
      </w:r>
      <w:r>
        <w:rPr>
          <w:rFonts w:hint="cs"/>
          <w:rtl/>
        </w:rPr>
        <w:t xml:space="preserve">א לתבוע צד להסכם ממון כשהוא גרם שהתנאי לא התממש. כי לא מדובר בתנאי מתלה, אלא בשלב הכרחי </w:t>
      </w:r>
      <w:r w:rsidR="00931FD6">
        <w:rPr>
          <w:rFonts w:hint="cs"/>
          <w:rtl/>
        </w:rPr>
        <w:t>בכריתת ה</w:t>
      </w:r>
      <w:r w:rsidR="001E5DD4">
        <w:rPr>
          <w:rFonts w:hint="cs"/>
          <w:rtl/>
        </w:rPr>
        <w:t>ס</w:t>
      </w:r>
      <w:r w:rsidR="00931FD6">
        <w:rPr>
          <w:rFonts w:hint="cs"/>
          <w:rtl/>
        </w:rPr>
        <w:t>כם בר תוקף</w:t>
      </w:r>
      <w:r w:rsidR="00B3778C">
        <w:rPr>
          <w:rFonts w:hint="cs"/>
          <w:rtl/>
        </w:rPr>
        <w:t>.</w:t>
      </w:r>
    </w:p>
    <w:p w14:paraId="0E9A1302" w14:textId="731A9EB2" w:rsidR="009E6C71" w:rsidRPr="00434292" w:rsidRDefault="00E040A9" w:rsidP="00167185">
      <w:pPr>
        <w:jc w:val="both"/>
        <w:rPr>
          <w:b/>
          <w:bCs/>
          <w:rtl/>
        </w:rPr>
      </w:pPr>
      <w:r w:rsidRPr="00434292">
        <w:rPr>
          <w:rFonts w:hint="cs"/>
          <w:b/>
          <w:bCs/>
          <w:rtl/>
        </w:rPr>
        <w:t>איך מבחינים בין תנאי מתלה לתנאי מפסיק?</w:t>
      </w:r>
    </w:p>
    <w:p w14:paraId="610A8800" w14:textId="0AC42684" w:rsidR="00F70AD2" w:rsidRDefault="001556CC" w:rsidP="00167185">
      <w:pPr>
        <w:jc w:val="both"/>
        <w:rPr>
          <w:rtl/>
        </w:rPr>
      </w:pPr>
      <w:r w:rsidRPr="001556CC">
        <w:rPr>
          <w:rFonts w:cs="Arial"/>
          <w:rtl/>
        </w:rPr>
        <w:t>דרכי הבחנה בין תנאי מפס</w:t>
      </w:r>
      <w:r w:rsidR="009A5FAF">
        <w:rPr>
          <w:rFonts w:cs="Arial" w:hint="cs"/>
          <w:rtl/>
        </w:rPr>
        <w:t>י</w:t>
      </w:r>
      <w:r w:rsidRPr="001556CC">
        <w:rPr>
          <w:rFonts w:cs="Arial"/>
          <w:rtl/>
        </w:rPr>
        <w:t>ק למתלה- אם צדדים אינם חייבים בביצוע אלא אם כן מתקיים אירוע מסוים= זהו תנאי מתלה. אם הצדדים חייבים לבצע אבל לא חייבים לבצע אם מתקיים אירוע מסוים= זהו תנאי מפסיק.</w:t>
      </w:r>
    </w:p>
    <w:p w14:paraId="16A0CE33" w14:textId="521183EB" w:rsidR="00F23631" w:rsidRDefault="00434292" w:rsidP="00167185">
      <w:pPr>
        <w:jc w:val="both"/>
        <w:rPr>
          <w:rtl/>
        </w:rPr>
      </w:pPr>
      <w:r>
        <w:rPr>
          <w:rFonts w:hint="cs"/>
          <w:rtl/>
        </w:rPr>
        <w:t xml:space="preserve">אם מאמצים את הפרשנות של </w:t>
      </w:r>
      <w:r w:rsidRPr="00B3778C">
        <w:rPr>
          <w:rFonts w:hint="cs"/>
          <w:b/>
          <w:bCs/>
          <w:rtl/>
        </w:rPr>
        <w:t>טדסקי</w:t>
      </w:r>
      <w:r>
        <w:rPr>
          <w:rFonts w:hint="cs"/>
          <w:rtl/>
        </w:rPr>
        <w:t xml:space="preserve">, </w:t>
      </w:r>
      <w:r w:rsidRPr="00183179">
        <w:rPr>
          <w:rFonts w:hint="cs"/>
          <w:color w:val="538135" w:themeColor="accent6" w:themeShade="BF"/>
          <w:rtl/>
        </w:rPr>
        <w:t>חוזה בעל תנאי מפסיק הוא בעל תוקף מרגע כריתתו ומפסיק להתקיים מרגע שהתקיים התנאי</w:t>
      </w:r>
      <w:r>
        <w:rPr>
          <w:rFonts w:hint="cs"/>
          <w:rtl/>
        </w:rPr>
        <w:t xml:space="preserve">. אם מדברים רק על חיובים אז בעצם השאלה </w:t>
      </w:r>
      <w:r w:rsidRPr="00383263">
        <w:rPr>
          <w:rFonts w:hint="cs"/>
          <w:rtl/>
        </w:rPr>
        <w:t>היא של</w:t>
      </w:r>
      <w:r w:rsidR="00383263" w:rsidRPr="00383263">
        <w:rPr>
          <w:rFonts w:hint="cs"/>
          <w:rtl/>
        </w:rPr>
        <w:t xml:space="preserve"> נטלי ראיה,</w:t>
      </w:r>
      <w:r w:rsidR="00383263">
        <w:rPr>
          <w:rFonts w:hint="cs"/>
          <w:rtl/>
        </w:rPr>
        <w:t xml:space="preserve"> כי</w:t>
      </w:r>
      <w:r>
        <w:rPr>
          <w:rFonts w:hint="cs"/>
          <w:rtl/>
        </w:rPr>
        <w:t xml:space="preserve"> אם מדברים על חיובים אז החוזה הוא בעל תוקף ואם התנאי הוא מתלה, צריך להוכיח האדם שהתנאי יתקיים </w:t>
      </w:r>
      <w:r w:rsidR="00DC5C00">
        <w:rPr>
          <w:rFonts w:hint="cs"/>
          <w:rtl/>
        </w:rPr>
        <w:t xml:space="preserve">כדי להגיד </w:t>
      </w:r>
      <w:r w:rsidR="00DC5C00" w:rsidRPr="001E7A14">
        <w:rPr>
          <w:rFonts w:hint="cs"/>
          <w:rtl/>
        </w:rPr>
        <w:t>שהצד השני</w:t>
      </w:r>
      <w:r w:rsidR="006F2CB6" w:rsidRPr="001E7A14">
        <w:rPr>
          <w:rFonts w:hint="cs"/>
          <w:rtl/>
        </w:rPr>
        <w:t xml:space="preserve"> לא ביצע את החיובים</w:t>
      </w:r>
      <w:r w:rsidR="00DC5C00" w:rsidRPr="001E7A14">
        <w:rPr>
          <w:rFonts w:hint="cs"/>
          <w:rtl/>
        </w:rPr>
        <w:t>. אם</w:t>
      </w:r>
      <w:r w:rsidR="00DC5C00">
        <w:rPr>
          <w:rFonts w:hint="cs"/>
          <w:rtl/>
        </w:rPr>
        <w:t xml:space="preserve"> התנאי הוא מפסיק </w:t>
      </w:r>
      <w:r w:rsidR="00DC5C00" w:rsidRPr="001E7A14">
        <w:rPr>
          <w:rFonts w:hint="cs"/>
          <w:rtl/>
        </w:rPr>
        <w:t>אז</w:t>
      </w:r>
      <w:r w:rsidR="001E7A14" w:rsidRPr="001E7A14">
        <w:rPr>
          <w:rFonts w:hint="cs"/>
          <w:rtl/>
        </w:rPr>
        <w:t xml:space="preserve"> </w:t>
      </w:r>
      <w:r w:rsidR="001E7A14" w:rsidRPr="001E7A14">
        <w:rPr>
          <w:rFonts w:cs="Arial"/>
          <w:rtl/>
        </w:rPr>
        <w:t>כל החיובים תקפים וצריך לבצע אותם כברירת מחדל. הצד שרוצה להפסיק, עליו להוכיח כי התקיים התנאי המפסיק.</w:t>
      </w:r>
    </w:p>
    <w:p w14:paraId="40A82586" w14:textId="319B7C2B" w:rsidR="00EC5E5D" w:rsidRDefault="00EC5E5D" w:rsidP="00167185">
      <w:pPr>
        <w:jc w:val="both"/>
        <w:rPr>
          <w:rtl/>
        </w:rPr>
      </w:pPr>
      <w:r>
        <w:rPr>
          <w:rFonts w:hint="cs"/>
          <w:rtl/>
        </w:rPr>
        <w:t xml:space="preserve">לפעמים לא ברור אם התנאי הוא מפסיק או מתלה. לדוג'- א' יבצע את כל המוטל עליו כפוף להשגת רישיון. האם הרישיון הוא תנאי תלה או שאי השגת הרישיון הוא תנאי </w:t>
      </w:r>
      <w:r w:rsidRPr="00C56FF3">
        <w:rPr>
          <w:rFonts w:hint="cs"/>
          <w:highlight w:val="yellow"/>
          <w:rtl/>
        </w:rPr>
        <w:t>מפסיק?</w:t>
      </w:r>
    </w:p>
    <w:p w14:paraId="09983876" w14:textId="5A4F0B7B" w:rsidR="00EE048A" w:rsidRDefault="00C56FF3" w:rsidP="00167185">
      <w:pPr>
        <w:jc w:val="both"/>
        <w:rPr>
          <w:rtl/>
        </w:rPr>
      </w:pPr>
      <w:r w:rsidRPr="0095638C">
        <w:rPr>
          <w:rFonts w:hint="cs"/>
          <w:b/>
          <w:bCs/>
          <w:rtl/>
        </w:rPr>
        <w:t>השופט ברק</w:t>
      </w:r>
      <w:r>
        <w:rPr>
          <w:rFonts w:hint="cs"/>
          <w:rtl/>
        </w:rPr>
        <w:t xml:space="preserve"> במס'</w:t>
      </w:r>
      <w:r w:rsidR="0095638C">
        <w:rPr>
          <w:rFonts w:hint="cs"/>
          <w:rtl/>
        </w:rPr>
        <w:t xml:space="preserve"> </w:t>
      </w:r>
      <w:r>
        <w:rPr>
          <w:rFonts w:hint="cs"/>
          <w:rtl/>
        </w:rPr>
        <w:t xml:space="preserve">פס"דים אומר שזה </w:t>
      </w:r>
      <w:r w:rsidRPr="00846190">
        <w:rPr>
          <w:rFonts w:hint="cs"/>
          <w:color w:val="538135" w:themeColor="accent6" w:themeShade="BF"/>
          <w:rtl/>
        </w:rPr>
        <w:t xml:space="preserve">תנאי מפסיק </w:t>
      </w:r>
      <w:r>
        <w:rPr>
          <w:rFonts w:hint="cs"/>
          <w:rtl/>
        </w:rPr>
        <w:t>מכיוון ש</w:t>
      </w:r>
      <w:r w:rsidR="006F5214">
        <w:rPr>
          <w:rFonts w:hint="cs"/>
          <w:rtl/>
        </w:rPr>
        <w:t>החוזה עצמו יוצר כל מיני חיובים. מכוח החוזה</w:t>
      </w:r>
      <w:r w:rsidR="00D3053E">
        <w:rPr>
          <w:rFonts w:hint="cs"/>
          <w:rtl/>
        </w:rPr>
        <w:t xml:space="preserve"> מבצעים פעולות.</w:t>
      </w:r>
      <w:r w:rsidR="006F5214">
        <w:rPr>
          <w:rFonts w:hint="cs"/>
          <w:rtl/>
        </w:rPr>
        <w:t xml:space="preserve"> החוזה הוא כבר בעל תוקף ולכן לא יכול להיות שזה תנאי מתלה. הוא מניח במשתמע שתנאי מתלה הוא כזה שבלעדיו אין תוקף לחוזה. בגלל שהוא רוצה להניח שקיים תוקף לחוזה הוא לא יכול להניח שזה תנאי מתלה, </w:t>
      </w:r>
      <w:r w:rsidR="006F5214" w:rsidRPr="00513BCB">
        <w:rPr>
          <w:rFonts w:hint="cs"/>
          <w:color w:val="538135" w:themeColor="accent6" w:themeShade="BF"/>
          <w:rtl/>
        </w:rPr>
        <w:t>הוא מאמץ במשתמע את הפרשנות של טדסקי</w:t>
      </w:r>
      <w:r w:rsidR="006F5214">
        <w:rPr>
          <w:rFonts w:hint="cs"/>
          <w:rtl/>
        </w:rPr>
        <w:t>.</w:t>
      </w:r>
    </w:p>
    <w:p w14:paraId="3481307E" w14:textId="34201E54" w:rsidR="009A45F9" w:rsidRPr="00A553C0" w:rsidRDefault="009A45F9" w:rsidP="00167185">
      <w:pPr>
        <w:jc w:val="both"/>
        <w:rPr>
          <w:b/>
          <w:bCs/>
          <w:rtl/>
        </w:rPr>
      </w:pPr>
      <w:r w:rsidRPr="00A553C0">
        <w:rPr>
          <w:rFonts w:hint="cs"/>
          <w:b/>
          <w:bCs/>
          <w:rtl/>
        </w:rPr>
        <w:t>מה החיובים שמוטלים על הצדדים?</w:t>
      </w:r>
    </w:p>
    <w:p w14:paraId="4F3859CD" w14:textId="4C89D243" w:rsidR="00A553C0" w:rsidRDefault="00A553C0" w:rsidP="00167185">
      <w:pPr>
        <w:jc w:val="both"/>
        <w:rPr>
          <w:rtl/>
        </w:rPr>
      </w:pPr>
      <w:r w:rsidRPr="00A553C0">
        <w:rPr>
          <w:rFonts w:cs="Arial"/>
          <w:rtl/>
        </w:rPr>
        <w:t>האם הפרת קיום התנאי, מעבר להסדר שקיים בסעיף 28 הוא הפרת החוזה?</w:t>
      </w:r>
    </w:p>
    <w:p w14:paraId="531CE5FA" w14:textId="4366A386" w:rsidR="009A45F9" w:rsidRDefault="009A45F9" w:rsidP="00167185">
      <w:pPr>
        <w:jc w:val="both"/>
        <w:rPr>
          <w:rtl/>
        </w:rPr>
      </w:pPr>
      <w:r>
        <w:rPr>
          <w:rFonts w:hint="cs"/>
          <w:rtl/>
        </w:rPr>
        <w:t xml:space="preserve">אפשר לחשוב על כל חוזה על תנאי כחוזה שכולל תניה מכללא שהצדדים יעשו את הדרוש לקיום התנאי. או לכל הפחות, שלא יפעלו למניעת קיום התנאי. </w:t>
      </w:r>
    </w:p>
    <w:p w14:paraId="71A9531F" w14:textId="77777777" w:rsidR="00056414" w:rsidRDefault="00C17425" w:rsidP="00167185">
      <w:pPr>
        <w:jc w:val="both"/>
        <w:rPr>
          <w:rtl/>
        </w:rPr>
      </w:pPr>
      <w:r w:rsidRPr="00C77158">
        <w:rPr>
          <w:rFonts w:hint="cs"/>
          <w:b/>
          <w:bCs/>
          <w:rtl/>
        </w:rPr>
        <w:t>עברון עבו נ נחל נובע מקור חכמה:</w:t>
      </w:r>
      <w:r>
        <w:rPr>
          <w:rFonts w:hint="cs"/>
          <w:rtl/>
        </w:rPr>
        <w:t xml:space="preserve"> </w:t>
      </w:r>
      <w:r w:rsidR="00056414" w:rsidRPr="00056414">
        <w:rPr>
          <w:rFonts w:cs="Arial"/>
          <w:rtl/>
        </w:rPr>
        <w:t>נקבע כי ניתן לאכוף על צד בחוזה בתנאי מתלה שטעון רישיון או אישור, ניתן לאכוף על הצד שצריך לפנות לקבל את האישור, כלומר, שיפנה לקבל את האישור של הרשות הרלוונטית.</w:t>
      </w:r>
    </w:p>
    <w:p w14:paraId="2EF16783" w14:textId="61220867" w:rsidR="00682623" w:rsidRDefault="00682623" w:rsidP="00167185">
      <w:pPr>
        <w:jc w:val="both"/>
        <w:rPr>
          <w:rtl/>
        </w:rPr>
      </w:pPr>
      <w:r>
        <w:rPr>
          <w:rFonts w:hint="cs"/>
          <w:rtl/>
        </w:rPr>
        <w:t>אפשר לחשוב שהתנאי יוצר חוזה נילווה שאומר שצדדים מתחייבים לבצע פעולות כדי להגשים את התגשמות התנאי. את החוזה הזה ניתן לאכו</w:t>
      </w:r>
      <w:r w:rsidR="006C7D65">
        <w:rPr>
          <w:rFonts w:hint="cs"/>
          <w:rtl/>
        </w:rPr>
        <w:t>ף ואם התנאי מתממש- ניתן לאכוף את החוזה המקורי.</w:t>
      </w:r>
    </w:p>
    <w:p w14:paraId="1D9BA20A" w14:textId="13B0B929" w:rsidR="00E138D1" w:rsidRDefault="00E138D1" w:rsidP="00167185">
      <w:pPr>
        <w:jc w:val="both"/>
        <w:rPr>
          <w:rtl/>
        </w:rPr>
      </w:pPr>
      <w:r>
        <w:rPr>
          <w:rFonts w:hint="cs"/>
          <w:rtl/>
        </w:rPr>
        <w:lastRenderedPageBreak/>
        <w:t>הפתרון של ס</w:t>
      </w:r>
      <w:r w:rsidR="00B42848">
        <w:rPr>
          <w:rFonts w:hint="cs"/>
          <w:rtl/>
        </w:rPr>
        <w:t>' 28(א) ו28(</w:t>
      </w:r>
      <w:r>
        <w:rPr>
          <w:rFonts w:hint="cs"/>
          <w:rtl/>
        </w:rPr>
        <w:t>ב</w:t>
      </w:r>
      <w:r w:rsidR="00B42848">
        <w:rPr>
          <w:rFonts w:hint="cs"/>
          <w:rtl/>
        </w:rPr>
        <w:t>)</w:t>
      </w:r>
      <w:r>
        <w:rPr>
          <w:rFonts w:hint="cs"/>
          <w:rtl/>
        </w:rPr>
        <w:t xml:space="preserve"> יוצר השתק- לא </w:t>
      </w:r>
      <w:r w:rsidRPr="004D370E">
        <w:rPr>
          <w:rFonts w:hint="cs"/>
          <w:rtl/>
        </w:rPr>
        <w:t xml:space="preserve">ניתן </w:t>
      </w:r>
      <w:r w:rsidR="00A56A1E">
        <w:rPr>
          <w:rFonts w:hint="cs"/>
          <w:rtl/>
        </w:rPr>
        <w:t xml:space="preserve">להסתמך </w:t>
      </w:r>
      <w:r w:rsidR="004D370E" w:rsidRPr="004D370E">
        <w:rPr>
          <w:rFonts w:hint="cs"/>
          <w:rtl/>
        </w:rPr>
        <w:t xml:space="preserve">על כך שהתנאי לא התקיים </w:t>
      </w:r>
      <w:r w:rsidRPr="004D370E">
        <w:rPr>
          <w:rFonts w:hint="cs"/>
          <w:rtl/>
        </w:rPr>
        <w:t xml:space="preserve">בכפוף לס' 28 ג. </w:t>
      </w:r>
      <w:r w:rsidR="00A94261" w:rsidRPr="004D370E">
        <w:rPr>
          <w:rFonts w:hint="cs"/>
          <w:rtl/>
        </w:rPr>
        <w:t>אם אדם פעל האופן סביר ובתו"ל וגרם לכך שלא התקיים התנאי, הצד השני לא יוכל להס</w:t>
      </w:r>
      <w:r w:rsidR="00A94261">
        <w:rPr>
          <w:rFonts w:hint="cs"/>
          <w:rtl/>
        </w:rPr>
        <w:t>תמך על כך שהתנאי לא התקיים.</w:t>
      </w:r>
    </w:p>
    <w:p w14:paraId="6281302D" w14:textId="352B4D73" w:rsidR="00032510" w:rsidRDefault="006532E9" w:rsidP="00167185">
      <w:pPr>
        <w:jc w:val="both"/>
        <w:rPr>
          <w:rtl/>
        </w:rPr>
      </w:pPr>
      <w:r>
        <w:rPr>
          <w:rFonts w:hint="cs"/>
          <w:rtl/>
        </w:rPr>
        <w:t xml:space="preserve">לדוג'- </w:t>
      </w:r>
      <w:r w:rsidR="006A2F28" w:rsidRPr="006A2F28">
        <w:rPr>
          <w:rFonts w:cs="Arial"/>
          <w:rtl/>
        </w:rPr>
        <w:t>קבלן הבניין היה צריך לפנות לקבל היתר, הוא פנה ומילא את הטפסים באופן שגוי. אבל עשה בתום לב ולא התרשל הגם שבגלל הפעולה שעשה לא מתקיים התנאי, הצד השני לא רשאי להיבנות מכך לפי סעיף 28(ג).</w:t>
      </w:r>
      <w:r w:rsidR="00032510">
        <w:rPr>
          <w:rFonts w:hint="cs"/>
          <w:rtl/>
        </w:rPr>
        <w:t xml:space="preserve">לתנאים יש השפעה על הסטטוס של הצדדים. </w:t>
      </w:r>
    </w:p>
    <w:p w14:paraId="556EAA98" w14:textId="1DE34379" w:rsidR="00032510" w:rsidRDefault="00B710C5" w:rsidP="00167185">
      <w:pPr>
        <w:jc w:val="both"/>
        <w:rPr>
          <w:rtl/>
        </w:rPr>
      </w:pPr>
      <w:r>
        <w:rPr>
          <w:rFonts w:hint="cs"/>
          <w:noProof/>
          <w:rtl/>
          <w:lang w:val="he-IL"/>
        </w:rPr>
        <mc:AlternateContent>
          <mc:Choice Requires="wps">
            <w:drawing>
              <wp:anchor distT="0" distB="0" distL="114300" distR="114300" simplePos="0" relativeHeight="251721728" behindDoc="0" locked="0" layoutInCell="1" allowOverlap="1" wp14:anchorId="3F69116B" wp14:editId="35357B1D">
                <wp:simplePos x="0" y="0"/>
                <wp:positionH relativeFrom="column">
                  <wp:posOffset>-63500</wp:posOffset>
                </wp:positionH>
                <wp:positionV relativeFrom="paragraph">
                  <wp:posOffset>244904</wp:posOffset>
                </wp:positionV>
                <wp:extent cx="5397500" cy="412750"/>
                <wp:effectExtent l="0" t="0" r="12700" b="25400"/>
                <wp:wrapNone/>
                <wp:docPr id="57" name="מלבן: פינות מעוגלות 57"/>
                <wp:cNvGraphicFramePr/>
                <a:graphic xmlns:a="http://schemas.openxmlformats.org/drawingml/2006/main">
                  <a:graphicData uri="http://schemas.microsoft.com/office/word/2010/wordprocessingShape">
                    <wps:wsp>
                      <wps:cNvSpPr/>
                      <wps:spPr>
                        <a:xfrm>
                          <a:off x="0" y="0"/>
                          <a:ext cx="5397500" cy="41275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51E7A15F" id="מלבן: פינות מעוגלות 57" o:spid="_x0000_s1026" style="position:absolute;left:0;text-align:left;margin-left:-5pt;margin-top:19.3pt;width:425pt;height:32.5pt;z-index:251721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" filled="f" strokecolor="#538135 [2409]" strokeweight="1pt">
                <v:stroke joinstyle="miter"/>
              </v:roundrect>
            </w:pict>
          </mc:Fallback>
        </mc:AlternateContent>
      </w:r>
      <w:r w:rsidR="00032510">
        <w:rPr>
          <w:rFonts w:hint="cs"/>
          <w:rtl/>
        </w:rPr>
        <w:t xml:space="preserve">אם החוזה הוא בתנאי מפסיק אין בעיה לתבוע על הפרה של החוזה כל עוד לא התקיים התנאי המפסיק. </w:t>
      </w:r>
    </w:p>
    <w:p w14:paraId="149FC6E6" w14:textId="3EDC20CE" w:rsidR="006C13FD" w:rsidRPr="006C13FD" w:rsidRDefault="006C13FD" w:rsidP="00167185">
      <w:pPr>
        <w:jc w:val="both"/>
        <w:rPr>
          <w:rtl/>
        </w:rPr>
      </w:pPr>
      <w:r>
        <w:rPr>
          <w:rFonts w:hint="cs"/>
          <w:b/>
          <w:bCs/>
          <w:rtl/>
        </w:rPr>
        <w:t>ס' 27(ג) לחוק החוזים:</w:t>
      </w:r>
      <w:r>
        <w:rPr>
          <w:rFonts w:hint="cs"/>
          <w:rtl/>
        </w:rPr>
        <w:t xml:space="preserve"> "</w:t>
      </w:r>
      <w:r w:rsidRPr="006C13FD">
        <w:rPr>
          <w:rFonts w:cs="Arial"/>
          <w:rtl/>
        </w:rPr>
        <w:t xml:space="preserve">חוזה שהיה מותנה בתנאי מתלה, זכאי כל צד </w:t>
      </w:r>
      <w:proofErr w:type="spellStart"/>
      <w:r w:rsidRPr="006C13FD">
        <w:rPr>
          <w:rFonts w:cs="Arial"/>
          <w:rtl/>
        </w:rPr>
        <w:t>לסעדים</w:t>
      </w:r>
      <w:proofErr w:type="spellEnd"/>
      <w:r w:rsidRPr="006C13FD">
        <w:rPr>
          <w:rFonts w:cs="Arial"/>
          <w:rtl/>
        </w:rPr>
        <w:t xml:space="preserve"> לשם מניעת הפרתו, אף לפני שנתקיים התנאי</w:t>
      </w:r>
      <w:r>
        <w:rPr>
          <w:rFonts w:cs="Arial" w:hint="cs"/>
          <w:rtl/>
        </w:rPr>
        <w:t>"</w:t>
      </w:r>
    </w:p>
    <w:p w14:paraId="0963D71E" w14:textId="124D5D18" w:rsidR="009B7514" w:rsidRDefault="009B7514" w:rsidP="00167185">
      <w:pPr>
        <w:jc w:val="both"/>
        <w:rPr>
          <w:rtl/>
        </w:rPr>
      </w:pPr>
      <w:r>
        <w:rPr>
          <w:rFonts w:hint="cs"/>
          <w:rtl/>
        </w:rPr>
        <w:t>החוזה בתנאי מתלה תטיל חיובים על הצדדים לפני שהתקיים התנאי.</w:t>
      </w:r>
      <w:r w:rsidR="009148D8">
        <w:rPr>
          <w:rFonts w:hint="cs"/>
          <w:rtl/>
        </w:rPr>
        <w:t xml:space="preserve"> האם אפשר לתבוע פיצויים?</w:t>
      </w:r>
      <w:r w:rsidR="004B5AD7">
        <w:rPr>
          <w:rFonts w:hint="cs"/>
          <w:rtl/>
        </w:rPr>
        <w:t xml:space="preserve"> א"א לתבוע פיצוים כי זה סעד בגין הפרה. סעד למניעת </w:t>
      </w:r>
      <w:r w:rsidR="004B5AD7" w:rsidRPr="00BE0593">
        <w:rPr>
          <w:rFonts w:hint="cs"/>
          <w:highlight w:val="yellow"/>
          <w:rtl/>
        </w:rPr>
        <w:t>הפרה הוא</w:t>
      </w:r>
      <w:r w:rsidR="004B5AD7">
        <w:rPr>
          <w:rFonts w:hint="cs"/>
          <w:rtl/>
        </w:rPr>
        <w:t xml:space="preserve"> </w:t>
      </w:r>
    </w:p>
    <w:p w14:paraId="05136E07" w14:textId="77777777" w:rsidR="00620736" w:rsidRDefault="00620736" w:rsidP="00167185">
      <w:pPr>
        <w:jc w:val="both"/>
        <w:rPr>
          <w:rtl/>
        </w:rPr>
      </w:pPr>
      <w:r>
        <w:rPr>
          <w:rFonts w:cs="Arial"/>
          <w:rtl/>
        </w:rPr>
        <w:t xml:space="preserve">סעיף 27(ג) קובע גם כי יש חיובים לפי התקיים התנאי. הסעד מפני הפרת התנאי. </w:t>
      </w:r>
    </w:p>
    <w:p w14:paraId="5570C1DB" w14:textId="77777777" w:rsidR="00620736" w:rsidRDefault="00620736" w:rsidP="00167185">
      <w:pPr>
        <w:jc w:val="both"/>
        <w:rPr>
          <w:rtl/>
        </w:rPr>
      </w:pPr>
      <w:r>
        <w:rPr>
          <w:rFonts w:cs="Arial"/>
          <w:rtl/>
        </w:rPr>
        <w:t xml:space="preserve">לדוגמא עסקת מכר, ועשה עסקה למכור את הנכס למישהו אחר. לכאורה יש פה הפרת הסכם. אז מדובר על תניה לעשות הסכם אחר- לעצור את ההסכם הנוגד. </w:t>
      </w:r>
    </w:p>
    <w:p w14:paraId="61C9DB0E" w14:textId="77777777" w:rsidR="00620736" w:rsidRDefault="00620736" w:rsidP="00167185">
      <w:pPr>
        <w:jc w:val="both"/>
        <w:rPr>
          <w:rtl/>
        </w:rPr>
      </w:pPr>
      <w:r>
        <w:rPr>
          <w:rFonts w:cs="Arial"/>
          <w:rtl/>
        </w:rPr>
        <w:t>נשים לב, שהתנאי המתלה פועל למפרע. אם זה היה מה שהיה אם הייתם בוחרים בסיטואציה, אם הייתם בוחרים להסתמך על התנאי על כך שהתנאי לא התקיים אין חובת תשלום למתווכים כצד ג', אבל לא בחרתם להסתמך על כך שלא מתקיים התנאי ולכן יש חובה לשלם.</w:t>
      </w:r>
    </w:p>
    <w:p w14:paraId="3CF90C21" w14:textId="17E58287" w:rsidR="00620736" w:rsidRDefault="00620736" w:rsidP="00167185">
      <w:pPr>
        <w:jc w:val="both"/>
        <w:rPr>
          <w:rtl/>
        </w:rPr>
      </w:pPr>
      <w:r>
        <w:rPr>
          <w:rFonts w:cs="Arial"/>
          <w:rtl/>
        </w:rPr>
        <w:t>מתי יש ביטול של ההסכם אם לא מתקיים התנאי המתלה? אם נקבע פרק זמן לקיום התנאי המתלה כשנגמר הזמן, או תוך זמן סביר יהיה ביטול של ההסכם.</w:t>
      </w:r>
    </w:p>
    <w:p w14:paraId="2CD1FA1B" w14:textId="0AB2EDD4" w:rsidR="00BE0593" w:rsidRDefault="00BE0593" w:rsidP="00167185">
      <w:pPr>
        <w:jc w:val="both"/>
        <w:rPr>
          <w:rtl/>
        </w:rPr>
      </w:pPr>
    </w:p>
    <w:p w14:paraId="0D5A874E" w14:textId="77777777" w:rsidR="005574FE" w:rsidRPr="00D666B7" w:rsidRDefault="005574FE" w:rsidP="00167185">
      <w:pPr>
        <w:jc w:val="both"/>
        <w:rPr>
          <w:rtl/>
        </w:rPr>
      </w:pPr>
    </w:p>
    <w:p w14:paraId="4851752C" w14:textId="1C4B02DF" w:rsidR="00252CF5" w:rsidRDefault="005574FE" w:rsidP="00167185">
      <w:pPr>
        <w:pStyle w:val="a4"/>
        <w:jc w:val="both"/>
        <w:rPr>
          <w:rtl/>
        </w:rPr>
      </w:pPr>
      <w:bookmarkStart w:id="24" w:name="_Toc62553155"/>
      <w:r>
        <w:rPr>
          <w:rFonts w:hint="cs"/>
          <w:rtl/>
        </w:rPr>
        <w:t>שיעור 24-</w:t>
      </w:r>
      <w:r w:rsidR="004A7469">
        <w:rPr>
          <w:rFonts w:hint="cs"/>
          <w:rtl/>
        </w:rPr>
        <w:t xml:space="preserve"> המשך האנטומיה של החוזה- תנאים והתניות</w:t>
      </w:r>
      <w:r>
        <w:rPr>
          <w:rFonts w:hint="cs"/>
          <w:rtl/>
        </w:rPr>
        <w:t xml:space="preserve"> (06.01)</w:t>
      </w:r>
      <w:bookmarkEnd w:id="24"/>
    </w:p>
    <w:p w14:paraId="2798F395" w14:textId="70B6B575" w:rsidR="00B84D82" w:rsidRDefault="00B84D82" w:rsidP="00167185">
      <w:pPr>
        <w:jc w:val="both"/>
        <w:rPr>
          <w:b/>
          <w:bCs/>
          <w:u w:val="single"/>
          <w:rtl/>
        </w:rPr>
      </w:pPr>
      <w:r>
        <w:rPr>
          <w:rFonts w:hint="cs"/>
          <w:b/>
          <w:bCs/>
          <w:u w:val="single"/>
          <w:rtl/>
        </w:rPr>
        <w:t>חזרה על תנאים בחוזה</w:t>
      </w:r>
    </w:p>
    <w:p w14:paraId="2C5C3DF2" w14:textId="7F815D20" w:rsidR="00B84D82" w:rsidRDefault="00B84D82" w:rsidP="00167185">
      <w:pPr>
        <w:jc w:val="both"/>
        <w:rPr>
          <w:rtl/>
        </w:rPr>
      </w:pPr>
      <w:r>
        <w:rPr>
          <w:rFonts w:hint="cs"/>
          <w:rtl/>
        </w:rPr>
        <w:t xml:space="preserve">תנאי- אירוע לא וודאי אשר מתנה את החיובים של הצדדים. </w:t>
      </w:r>
    </w:p>
    <w:p w14:paraId="20DE8DB6" w14:textId="30A18CEF" w:rsidR="00B84D82" w:rsidRDefault="00B84D82" w:rsidP="00167185">
      <w:pPr>
        <w:jc w:val="both"/>
        <w:rPr>
          <w:rtl/>
        </w:rPr>
      </w:pPr>
      <w:r>
        <w:rPr>
          <w:rFonts w:hint="cs"/>
          <w:rtl/>
        </w:rPr>
        <w:t>תנאי מתלה- ברגע התקימו, חלים החיובים של הצדדים לפי ההסכם.</w:t>
      </w:r>
    </w:p>
    <w:p w14:paraId="40A8804C" w14:textId="7DDF2B20" w:rsidR="00B84D82" w:rsidRDefault="00B84D82" w:rsidP="00167185">
      <w:pPr>
        <w:jc w:val="both"/>
        <w:rPr>
          <w:rtl/>
        </w:rPr>
      </w:pPr>
      <w:r>
        <w:rPr>
          <w:rFonts w:hint="cs"/>
          <w:rtl/>
        </w:rPr>
        <w:t>תנאי מפסיק- מרגע התקיימו, חדלים החיובים של הצדדים לפי ההסכם.</w:t>
      </w:r>
    </w:p>
    <w:p w14:paraId="75866189" w14:textId="55349698" w:rsidR="00B84D82" w:rsidRDefault="00B84D82" w:rsidP="00167185">
      <w:pPr>
        <w:jc w:val="both"/>
        <w:rPr>
          <w:rtl/>
        </w:rPr>
      </w:pPr>
      <w:r>
        <w:rPr>
          <w:rFonts w:hint="cs"/>
          <w:rtl/>
        </w:rPr>
        <w:t>אם צד מונע ברשלנות או בזדון את קיומו של התנאי המתלה (או גורם לקיומו של התנאי המפסיק) והחוזה לא התיר לו לפעול כרצונו בהקשר הזה, אין הוא רשאי להסתמך על כך.</w:t>
      </w:r>
    </w:p>
    <w:p w14:paraId="5D822892" w14:textId="7C4AECE3" w:rsidR="00895944" w:rsidRDefault="00895944" w:rsidP="00167185">
      <w:pPr>
        <w:jc w:val="both"/>
        <w:rPr>
          <w:rtl/>
        </w:rPr>
      </w:pPr>
      <w:r>
        <w:rPr>
          <w:rFonts w:hint="cs"/>
          <w:b/>
          <w:bCs/>
          <w:rtl/>
        </w:rPr>
        <w:t>ישיבה וכלל אבן חיים נ צמרות המושבה:</w:t>
      </w:r>
      <w:r>
        <w:rPr>
          <w:rFonts w:hint="cs"/>
          <w:rtl/>
        </w:rPr>
        <w:t xml:space="preserve"> </w:t>
      </w:r>
      <w:r w:rsidR="002C1E04">
        <w:rPr>
          <w:rFonts w:hint="cs"/>
          <w:rtl/>
        </w:rPr>
        <w:t xml:space="preserve">מצד אחד זה נראה כמו חיוב- "מתחייבת" מצד שני זה נראה כמו התניה- </w:t>
      </w:r>
      <w:r w:rsidR="003556EA">
        <w:rPr>
          <w:rFonts w:hint="cs"/>
          <w:rtl/>
        </w:rPr>
        <w:t xml:space="preserve">"במידה שהבנק יסכים לכך". ביהמ"ש אומר שזה תנאי מתלה. </w:t>
      </w:r>
      <w:r w:rsidR="009D5087">
        <w:rPr>
          <w:rFonts w:hint="cs"/>
          <w:rtl/>
        </w:rPr>
        <w:t xml:space="preserve">סעד זמני- זכות לסעד שנועד למנוע הפרה. </w:t>
      </w:r>
    </w:p>
    <w:p w14:paraId="616EC131" w14:textId="60977115" w:rsidR="00DE0B48" w:rsidRDefault="00DE0B48" w:rsidP="00167185">
      <w:pPr>
        <w:jc w:val="both"/>
        <w:rPr>
          <w:b/>
          <w:bCs/>
          <w:u w:val="single"/>
          <w:rtl/>
        </w:rPr>
      </w:pPr>
      <w:r>
        <w:rPr>
          <w:rFonts w:hint="cs"/>
          <w:b/>
          <w:bCs/>
          <w:u w:val="single"/>
          <w:rtl/>
        </w:rPr>
        <w:t>סוגי תניות בחוזה</w:t>
      </w:r>
    </w:p>
    <w:p w14:paraId="2CDA2C77" w14:textId="24F5C7F9" w:rsidR="00DE0B48" w:rsidRDefault="00DE0B48" w:rsidP="00167185">
      <w:pPr>
        <w:jc w:val="both"/>
        <w:rPr>
          <w:u w:val="single"/>
          <w:rtl/>
        </w:rPr>
      </w:pPr>
      <w:r>
        <w:rPr>
          <w:rFonts w:hint="cs"/>
          <w:u w:val="single"/>
          <w:rtl/>
        </w:rPr>
        <w:t>תניות</w:t>
      </w:r>
    </w:p>
    <w:p w14:paraId="04056903" w14:textId="175881B0" w:rsidR="00DE0B48" w:rsidRDefault="00DE0B48" w:rsidP="00167185">
      <w:pPr>
        <w:jc w:val="both"/>
        <w:rPr>
          <w:rtl/>
        </w:rPr>
      </w:pPr>
      <w:r>
        <w:rPr>
          <w:rFonts w:hint="cs"/>
          <w:rtl/>
        </w:rPr>
        <w:t>חוזה מורכב ממצגים, תנאים ותניות.</w:t>
      </w:r>
    </w:p>
    <w:p w14:paraId="3973EC72" w14:textId="02F3FC6E" w:rsidR="00BD0251" w:rsidRDefault="00BD0251" w:rsidP="00167185">
      <w:pPr>
        <w:jc w:val="both"/>
        <w:rPr>
          <w:rtl/>
        </w:rPr>
      </w:pPr>
      <w:r>
        <w:rPr>
          <w:rFonts w:hint="cs"/>
          <w:rtl/>
        </w:rPr>
        <w:t>מצגים- מה המצב העובדתי והמשפטי שעל בסיסו נחתם ההסכם. המצגים יכולים לה</w:t>
      </w:r>
      <w:r w:rsidR="003B146B">
        <w:rPr>
          <w:rFonts w:hint="cs"/>
          <w:rtl/>
        </w:rPr>
        <w:t>י</w:t>
      </w:r>
      <w:r>
        <w:rPr>
          <w:rFonts w:hint="cs"/>
          <w:rtl/>
        </w:rPr>
        <w:t>נתן ע"י הצדדים (תניה מכללא של כל צד שהמצגים שלו נכונים).</w:t>
      </w:r>
    </w:p>
    <w:p w14:paraId="28DF73B1" w14:textId="13BD7EA3" w:rsidR="00BD0251" w:rsidRDefault="00BD0251" w:rsidP="00167185">
      <w:pPr>
        <w:jc w:val="both"/>
        <w:rPr>
          <w:rtl/>
        </w:rPr>
      </w:pPr>
      <w:r>
        <w:rPr>
          <w:rFonts w:hint="cs"/>
          <w:rtl/>
        </w:rPr>
        <w:t>תנאים- תנאי מתלה ותנאי מפסיק</w:t>
      </w:r>
    </w:p>
    <w:p w14:paraId="67AFE9B0" w14:textId="65A7A2DC" w:rsidR="00BD0251" w:rsidRDefault="00BD0251" w:rsidP="00167185">
      <w:pPr>
        <w:jc w:val="both"/>
        <w:rPr>
          <w:rtl/>
        </w:rPr>
      </w:pPr>
      <w:r>
        <w:rPr>
          <w:rFonts w:hint="cs"/>
          <w:rtl/>
        </w:rPr>
        <w:lastRenderedPageBreak/>
        <w:t>תניות- מגדירים מה החיובים (תשלום כסף, העברת חזקה..) המוטלים על הצדדים ומה מנגנון הביצוע (מועד התשלומים, התנאת החיובים).</w:t>
      </w:r>
    </w:p>
    <w:p w14:paraId="6468B520" w14:textId="4F83EF48" w:rsidR="005A6185" w:rsidRPr="00DD0E92" w:rsidRDefault="005A6185" w:rsidP="00167185">
      <w:pPr>
        <w:jc w:val="both"/>
        <w:rPr>
          <w:b/>
          <w:bCs/>
          <w:rtl/>
        </w:rPr>
      </w:pPr>
      <w:r w:rsidRPr="00DD0E92">
        <w:rPr>
          <w:rFonts w:hint="cs"/>
          <w:b/>
          <w:bCs/>
          <w:rtl/>
        </w:rPr>
        <w:t>3 סוגים של חיובים:</w:t>
      </w:r>
    </w:p>
    <w:p w14:paraId="6B1FBBB8" w14:textId="2062BDE0" w:rsidR="005A6185" w:rsidRDefault="005A6185" w:rsidP="00167185">
      <w:pPr>
        <w:pStyle w:val="a6"/>
        <w:numPr>
          <w:ilvl w:val="0"/>
          <w:numId w:val="61"/>
        </w:numPr>
        <w:ind w:left="509"/>
        <w:jc w:val="both"/>
      </w:pPr>
      <w:r>
        <w:rPr>
          <w:rFonts w:hint="cs"/>
          <w:rtl/>
        </w:rPr>
        <w:t>חיובים עצמאיים- התניה יוצרת חיוב לצד שעליו להשלים לפי הפירוט בחוזה, ללא קשר לחיובים האחרים</w:t>
      </w:r>
      <w:r w:rsidR="00613E4C">
        <w:rPr>
          <w:rFonts w:hint="cs"/>
          <w:rtl/>
        </w:rPr>
        <w:t>.</w:t>
      </w:r>
    </w:p>
    <w:p w14:paraId="3885320B" w14:textId="18E0B483" w:rsidR="005A6185" w:rsidRDefault="005A6185" w:rsidP="00167185">
      <w:pPr>
        <w:pStyle w:val="a6"/>
        <w:numPr>
          <w:ilvl w:val="0"/>
          <w:numId w:val="61"/>
        </w:numPr>
        <w:ind w:left="509"/>
        <w:jc w:val="both"/>
      </w:pPr>
      <w:r>
        <w:rPr>
          <w:rFonts w:hint="cs"/>
          <w:rtl/>
        </w:rPr>
        <w:t xml:space="preserve">חיובים מותנים- החיוב צומח </w:t>
      </w:r>
      <w:r w:rsidR="00A92696">
        <w:rPr>
          <w:rFonts w:hint="cs"/>
          <w:rtl/>
        </w:rPr>
        <w:t xml:space="preserve">בתנאי שהתקיימו תנאים מסוימים בדר"כ קיום של חיוב אחר ע"י הצד השני. </w:t>
      </w:r>
      <w:r w:rsidR="00DB20CE">
        <w:rPr>
          <w:rFonts w:hint="cs"/>
          <w:rtl/>
        </w:rPr>
        <w:t xml:space="preserve">ניתן ללמוד על חיובים אלו מתוכן החוזה או מכללא (פרשנות החוזה ולא מהתוכן שלו). </w:t>
      </w:r>
      <w:r w:rsidR="003C1D43">
        <w:rPr>
          <w:rtl/>
        </w:rPr>
        <w:br/>
      </w:r>
      <w:r w:rsidR="003C1D43">
        <w:rPr>
          <w:rFonts w:hint="cs"/>
          <w:b/>
          <w:bCs/>
          <w:rtl/>
        </w:rPr>
        <w:t xml:space="preserve">עא 368/83 מסיקה נ </w:t>
      </w:r>
      <w:proofErr w:type="spellStart"/>
      <w:r w:rsidR="003C1D43">
        <w:rPr>
          <w:rFonts w:hint="cs"/>
          <w:b/>
          <w:bCs/>
          <w:rtl/>
        </w:rPr>
        <w:t>ועקנין</w:t>
      </w:r>
      <w:proofErr w:type="spellEnd"/>
      <w:r w:rsidR="003C1D43">
        <w:rPr>
          <w:rFonts w:hint="cs"/>
          <w:b/>
          <w:bCs/>
          <w:rtl/>
        </w:rPr>
        <w:t>:</w:t>
      </w:r>
      <w:r w:rsidR="003C1D43">
        <w:rPr>
          <w:rFonts w:hint="cs"/>
          <w:rtl/>
        </w:rPr>
        <w:t xml:space="preserve"> ייפוי כוח ע"י המוכרים הכרחי כדי שהקונים יקבלו משכנתא וישלמו את היתרה ולכן ברור שהצדדים התכוונו שהתשלום היתרה מותנה בהעברת המסמכים.</w:t>
      </w:r>
      <w:r w:rsidR="003C1D43">
        <w:rPr>
          <w:rtl/>
        </w:rPr>
        <w:br/>
      </w:r>
      <w:r w:rsidR="00DB20CE">
        <w:rPr>
          <w:rFonts w:hint="cs"/>
          <w:rtl/>
        </w:rPr>
        <w:t>בחוזה- הדרישה שצד ישלים את החיוב שלו קודם, מהווה תנאי לקיום החיוב של הצד השני.</w:t>
      </w:r>
    </w:p>
    <w:p w14:paraId="5D5C2E91" w14:textId="60F32711" w:rsidR="003C1EA3" w:rsidRDefault="003C1EA3" w:rsidP="00167185">
      <w:pPr>
        <w:pStyle w:val="a6"/>
        <w:numPr>
          <w:ilvl w:val="0"/>
          <w:numId w:val="61"/>
        </w:numPr>
        <w:ind w:left="509"/>
        <w:jc w:val="both"/>
      </w:pPr>
      <w:r>
        <w:rPr>
          <w:rFonts w:hint="cs"/>
          <w:rtl/>
        </w:rPr>
        <w:t>חיובים שלובים-</w:t>
      </w:r>
      <w:r w:rsidR="008B35F6">
        <w:rPr>
          <w:rFonts w:hint="cs"/>
          <w:rtl/>
        </w:rPr>
        <w:t xml:space="preserve"> שניים או יותר מהחיובים של הצדדים שלובים אחד בשני, צריכים להתקיים באותו זמן ומותנים בנכונות של הצד השני לקיים את החיוב המוטל עליו.</w:t>
      </w:r>
      <w:r w:rsidR="000F2582">
        <w:rPr>
          <w:rFonts w:hint="cs"/>
          <w:rtl/>
        </w:rPr>
        <w:t xml:space="preserve"> צריכים להתקיים באותו הזמן- כל אחד מותנה בשני. בעייתי- אחד לא חייב עד שהשני לא ביצע </w:t>
      </w:r>
      <w:r w:rsidR="00CC67A0">
        <w:rPr>
          <w:rFonts w:hint="cs"/>
          <w:rtl/>
        </w:rPr>
        <w:t>ואז אף אחד לא יבצע. פתרון- החובה לעשות את הביצוע צומחת ברגע שיש נכונות של הצד השני.</w:t>
      </w:r>
      <w:r w:rsidR="00BD5D42">
        <w:rPr>
          <w:rFonts w:hint="cs"/>
          <w:rtl/>
        </w:rPr>
        <w:t xml:space="preserve"> אם שני הצדדים לא נכונים לקיים- </w:t>
      </w:r>
      <w:r w:rsidR="00B36464">
        <w:rPr>
          <w:rFonts w:hint="cs"/>
          <w:rtl/>
        </w:rPr>
        <w:t>שניהם לא מפרים את ההסכם. כי החיוב של אף אחד מהם לא צמח. מה עושים? לכאורה, זוהי סיטואציה בה הצדדים יכולים לבטל את ההסכם</w:t>
      </w:r>
      <w:r w:rsidR="00C53375">
        <w:rPr>
          <w:rFonts w:hint="cs"/>
          <w:rtl/>
        </w:rPr>
        <w:t>. בפועל, זוהי העמדה המקובלת בביהמ"ש למרות שיש מקרים חריגים שבהם רואים אותם מפרים את חובת תו"ל. תהיה השלכה על זה מבחינת הסעדים.</w:t>
      </w:r>
    </w:p>
    <w:p w14:paraId="3572C2AB" w14:textId="0C45FDA0" w:rsidR="00BD5D42" w:rsidRDefault="00B832EB" w:rsidP="00167185">
      <w:pPr>
        <w:jc w:val="both"/>
        <w:rPr>
          <w:rtl/>
        </w:rPr>
      </w:pPr>
      <w:r>
        <w:rPr>
          <w:rFonts w:hint="cs"/>
          <w:noProof/>
          <w:rtl/>
          <w:lang w:val="he-IL"/>
        </w:rPr>
        <mc:AlternateContent>
          <mc:Choice Requires="wps">
            <w:drawing>
              <wp:anchor distT="0" distB="0" distL="114300" distR="114300" simplePos="0" relativeHeight="251717632" behindDoc="0" locked="0" layoutInCell="1" allowOverlap="1" wp14:anchorId="741F8A9C" wp14:editId="2F4B9CA4">
                <wp:simplePos x="0" y="0"/>
                <wp:positionH relativeFrom="column">
                  <wp:posOffset>-107381</wp:posOffset>
                </wp:positionH>
                <wp:positionV relativeFrom="paragraph">
                  <wp:posOffset>238334</wp:posOffset>
                </wp:positionV>
                <wp:extent cx="5441950" cy="1268532"/>
                <wp:effectExtent l="0" t="0" r="25400" b="27305"/>
                <wp:wrapNone/>
                <wp:docPr id="53" name="מלבן: פינות מעוגלות 53"/>
                <wp:cNvGraphicFramePr/>
                <a:graphic xmlns:a="http://schemas.openxmlformats.org/drawingml/2006/main">
                  <a:graphicData uri="http://schemas.microsoft.com/office/word/2010/wordprocessingShape">
                    <wps:wsp>
                      <wps:cNvSpPr/>
                      <wps:spPr>
                        <a:xfrm>
                          <a:off x="0" y="0"/>
                          <a:ext cx="5441950" cy="1268532"/>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EEBD14" id="מלבן: פינות מעוגלות 53" o:spid="_x0000_s1026" style="position:absolute;left:0;text-align:left;margin-left:-8.45pt;margin-top:18.75pt;width:428.5pt;height:99.9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" filled="f" strokecolor="#538135 [2409]" strokeweight="1pt">
                <v:stroke joinstyle="miter"/>
              </v:roundrect>
            </w:pict>
          </mc:Fallback>
        </mc:AlternateContent>
      </w:r>
      <w:r w:rsidR="007D3E7A">
        <w:rPr>
          <w:rFonts w:hint="cs"/>
          <w:rtl/>
        </w:rPr>
        <w:t>קיימת התייחסות מפורשת לסוגי החיובים בס' 43 העוסק בדחיית מועד הקיו</w:t>
      </w:r>
      <w:r w:rsidR="00366716">
        <w:rPr>
          <w:rFonts w:hint="cs"/>
          <w:rtl/>
        </w:rPr>
        <w:t>ם.</w:t>
      </w:r>
    </w:p>
    <w:p w14:paraId="3CED67A8" w14:textId="222968C0" w:rsidR="00556FC3" w:rsidRPr="00556FC3" w:rsidRDefault="00366716" w:rsidP="00167185">
      <w:pPr>
        <w:jc w:val="both"/>
        <w:rPr>
          <w:rtl/>
        </w:rPr>
      </w:pPr>
      <w:r w:rsidRPr="00B832EB">
        <w:rPr>
          <w:rFonts w:hint="cs"/>
          <w:b/>
          <w:bCs/>
          <w:rtl/>
        </w:rPr>
        <w:t xml:space="preserve">ס' </w:t>
      </w:r>
      <w:r w:rsidR="009F78AE" w:rsidRPr="00B832EB">
        <w:rPr>
          <w:rFonts w:hint="cs"/>
          <w:b/>
          <w:bCs/>
          <w:rtl/>
        </w:rPr>
        <w:t>43 לחוק החוזים</w:t>
      </w:r>
      <w:r w:rsidR="00C37C10" w:rsidRPr="00B832EB">
        <w:rPr>
          <w:rFonts w:hint="cs"/>
          <w:b/>
          <w:bCs/>
          <w:rtl/>
        </w:rPr>
        <w:t>:</w:t>
      </w:r>
      <w:r w:rsidR="00C37C10">
        <w:rPr>
          <w:rFonts w:hint="cs"/>
          <w:rtl/>
        </w:rPr>
        <w:t xml:space="preserve"> </w:t>
      </w:r>
      <w:r w:rsidR="00556FC3">
        <w:rPr>
          <w:rFonts w:hint="cs"/>
          <w:rtl/>
        </w:rPr>
        <w:t xml:space="preserve">"(א) </w:t>
      </w:r>
      <w:r w:rsidR="00C37C10">
        <w:rPr>
          <w:rFonts w:cs="Arial"/>
          <w:rtl/>
        </w:rPr>
        <w:t>המועד לקיומו של חיוב נדחה</w:t>
      </w:r>
      <w:r w:rsidR="009F78AE">
        <w:rPr>
          <w:rFonts w:cs="Arial" w:hint="cs"/>
          <w:rtl/>
        </w:rPr>
        <w:t xml:space="preserve">- </w:t>
      </w:r>
      <w:r w:rsidR="00C37C10">
        <w:rPr>
          <w:rFonts w:cs="Arial"/>
          <w:rtl/>
        </w:rPr>
        <w:t>(1) אם נמנע הקיום במועדו מסיבה התלויה בנושה – עד שהוסרה המניעה</w:t>
      </w:r>
      <w:r w:rsidR="00C37C10">
        <w:rPr>
          <w:rFonts w:hint="cs"/>
          <w:rtl/>
        </w:rPr>
        <w:t xml:space="preserve"> (</w:t>
      </w:r>
      <w:r w:rsidR="00C37C10" w:rsidRPr="00B710C5">
        <w:rPr>
          <w:rFonts w:hint="cs"/>
          <w:color w:val="538135" w:themeColor="accent6" w:themeShade="BF"/>
          <w:rtl/>
        </w:rPr>
        <w:t>חיוב עצמאי</w:t>
      </w:r>
      <w:r w:rsidR="009F78AE">
        <w:rPr>
          <w:rFonts w:hint="cs"/>
          <w:rtl/>
        </w:rPr>
        <w:t>)</w:t>
      </w:r>
      <w:r w:rsidR="00C37C10">
        <w:rPr>
          <w:rFonts w:cs="Arial"/>
          <w:rtl/>
        </w:rPr>
        <w:t>;</w:t>
      </w:r>
      <w:r w:rsidR="00C37C10">
        <w:rPr>
          <w:rFonts w:hint="cs"/>
          <w:rtl/>
        </w:rPr>
        <w:t xml:space="preserve"> </w:t>
      </w:r>
      <w:r w:rsidR="00C37C10">
        <w:rPr>
          <w:rFonts w:cs="Arial"/>
          <w:rtl/>
        </w:rPr>
        <w:t xml:space="preserve">(2) אם תנאי לקיום הוא שיקויים תחילה חיובו של הנושה – עד </w:t>
      </w:r>
      <w:proofErr w:type="spellStart"/>
      <w:r w:rsidR="00C37C10">
        <w:rPr>
          <w:rFonts w:cs="Arial"/>
          <w:rtl/>
        </w:rPr>
        <w:t>שקויים</w:t>
      </w:r>
      <w:proofErr w:type="spellEnd"/>
      <w:r w:rsidR="00C37C10">
        <w:rPr>
          <w:rFonts w:cs="Arial"/>
          <w:rtl/>
        </w:rPr>
        <w:t xml:space="preserve"> אותו חיוב</w:t>
      </w:r>
      <w:r w:rsidR="00C37C10">
        <w:rPr>
          <w:rFonts w:cs="Arial" w:hint="cs"/>
          <w:rtl/>
        </w:rPr>
        <w:t xml:space="preserve"> (</w:t>
      </w:r>
      <w:r w:rsidR="00C37C10" w:rsidRPr="00B710C5">
        <w:rPr>
          <w:rFonts w:cs="Arial" w:hint="cs"/>
          <w:color w:val="538135" w:themeColor="accent6" w:themeShade="BF"/>
          <w:rtl/>
        </w:rPr>
        <w:t>חיוב מותנה</w:t>
      </w:r>
      <w:r w:rsidR="00C37C10">
        <w:rPr>
          <w:rFonts w:cs="Arial" w:hint="cs"/>
          <w:rtl/>
        </w:rPr>
        <w:t>)</w:t>
      </w:r>
      <w:r w:rsidR="00C37C10">
        <w:rPr>
          <w:rFonts w:cs="Arial"/>
          <w:rtl/>
        </w:rPr>
        <w:t>;</w:t>
      </w:r>
      <w:r w:rsidR="009F78AE">
        <w:rPr>
          <w:rFonts w:cs="Arial" w:hint="cs"/>
          <w:rtl/>
        </w:rPr>
        <w:t xml:space="preserve"> </w:t>
      </w:r>
      <w:r w:rsidR="00C37C10">
        <w:rPr>
          <w:rFonts w:cs="Arial"/>
          <w:rtl/>
        </w:rPr>
        <w:t>(3) אם על הצדדים לקיים חיוביהם בד בבד – כל עוד הנושה אינו מוכן לקיים את החיוב המוטל עליו</w:t>
      </w:r>
      <w:r w:rsidR="00C37C10">
        <w:rPr>
          <w:rFonts w:cs="Arial" w:hint="cs"/>
          <w:rtl/>
        </w:rPr>
        <w:t xml:space="preserve"> (</w:t>
      </w:r>
      <w:r w:rsidR="00C37C10" w:rsidRPr="00B710C5">
        <w:rPr>
          <w:rFonts w:cs="Arial" w:hint="cs"/>
          <w:color w:val="538135" w:themeColor="accent6" w:themeShade="BF"/>
          <w:rtl/>
        </w:rPr>
        <w:t>חיובים שלובים</w:t>
      </w:r>
      <w:r w:rsidR="00C37C10">
        <w:rPr>
          <w:rFonts w:cs="Arial" w:hint="cs"/>
          <w:rtl/>
        </w:rPr>
        <w:t>)</w:t>
      </w:r>
      <w:r w:rsidR="009F78AE">
        <w:rPr>
          <w:rFonts w:cs="Arial" w:hint="cs"/>
          <w:rtl/>
        </w:rPr>
        <w:t xml:space="preserve">. </w:t>
      </w:r>
      <w:r w:rsidR="00556FC3" w:rsidRPr="00556FC3">
        <w:rPr>
          <w:rFonts w:cs="Arial"/>
          <w:rtl/>
        </w:rPr>
        <w:t>(ב) נדחה המועד לקיום החיוב כאמור בסעיף קטן (א), רשאי בית המשפט, אם ראה שמן הצדק לעשות כן, לחייב את הנושה בפיצויים בעד הנזק שנגרם לחייב עקב הדחיה, אף אם אין בדבר משום הפרת חוזה מצד הנושה, ואם היה על החייב לשלם תשלומים תקופתיים עד לקיום החיוב שמועדו נדחה – לפטור אותו מתשלומים אלה בתקופת הדחיה</w:t>
      </w:r>
      <w:r w:rsidR="00556FC3">
        <w:rPr>
          <w:rFonts w:cs="Arial" w:hint="cs"/>
          <w:rtl/>
        </w:rPr>
        <w:t>".</w:t>
      </w:r>
    </w:p>
    <w:p w14:paraId="58F1C2BD" w14:textId="6E2C5368" w:rsidR="001E341F" w:rsidRDefault="00FE2F96" w:rsidP="00167185">
      <w:pPr>
        <w:jc w:val="both"/>
        <w:rPr>
          <w:rtl/>
        </w:rPr>
      </w:pPr>
      <w:r>
        <w:rPr>
          <w:rFonts w:hint="cs"/>
          <w:rtl/>
        </w:rPr>
        <w:t xml:space="preserve">אם יש עיכוב ביהמ"ש רשאי לחייב את הנושה בפיצויים לא על ההפרה אלא על הנזק שנגרם עקב דחייה. </w:t>
      </w:r>
      <w:r w:rsidR="00984C1B">
        <w:rPr>
          <w:rFonts w:hint="cs"/>
          <w:rtl/>
        </w:rPr>
        <w:t>הס' הזה נועד להתמודד עם מצבים בהם יש צורך כלכלי ששלוב במועדים ואז יש נזק מאוד מוגבל רק על הנזק שנגרם עקב הדחייה במועדים.</w:t>
      </w:r>
      <w:r w:rsidR="00AD66D0">
        <w:rPr>
          <w:rFonts w:hint="cs"/>
          <w:rtl/>
        </w:rPr>
        <w:t xml:space="preserve"> מוגבל- רק בנסיבות שמן הצדק לעשות את זה.</w:t>
      </w:r>
    </w:p>
    <w:p w14:paraId="35889EB7" w14:textId="3C55A4AC" w:rsidR="0097630E" w:rsidRDefault="0097630E" w:rsidP="00167185">
      <w:pPr>
        <w:jc w:val="both"/>
        <w:rPr>
          <w:rtl/>
        </w:rPr>
      </w:pPr>
      <w:r>
        <w:rPr>
          <w:rFonts w:hint="cs"/>
          <w:rtl/>
        </w:rPr>
        <w:t>אם החייב צריך לשלם והנושה מעקב את הצד שלו בביצוע- אפשר לעקב את כל התשלומים התקופתיים עד למועד של הסרת המגבלה ע"י הנושה.</w:t>
      </w:r>
    </w:p>
    <w:p w14:paraId="3C9B3539" w14:textId="1DBBECF0" w:rsidR="009C24CB" w:rsidRDefault="009C24CB" w:rsidP="00167185">
      <w:pPr>
        <w:jc w:val="both"/>
        <w:rPr>
          <w:rtl/>
        </w:rPr>
      </w:pPr>
      <w:r>
        <w:rPr>
          <w:rFonts w:hint="cs"/>
          <w:rtl/>
        </w:rPr>
        <w:t>כאשר התניות עצמאיות, וצד מפר לאחר שהשני ה</w:t>
      </w:r>
      <w:r w:rsidR="00695070">
        <w:rPr>
          <w:rFonts w:hint="cs"/>
          <w:rtl/>
        </w:rPr>
        <w:t>פ</w:t>
      </w:r>
      <w:r>
        <w:rPr>
          <w:rFonts w:hint="cs"/>
          <w:rtl/>
        </w:rPr>
        <w:t>ר, ואפילו מתוך חשש שקיום החוזה לאור ההפרה הראשונה עשוי לפגוע בו, לא מונעת תביעה של המפר הראשון בגין ההפרה של השני.</w:t>
      </w:r>
      <w:r w:rsidR="00907F58">
        <w:rPr>
          <w:rFonts w:hint="cs"/>
          <w:rtl/>
        </w:rPr>
        <w:t xml:space="preserve"> בנסיבו</w:t>
      </w:r>
      <w:r w:rsidR="007753B6">
        <w:rPr>
          <w:rFonts w:hint="cs"/>
          <w:rtl/>
        </w:rPr>
        <w:t>ת</w:t>
      </w:r>
      <w:r w:rsidR="00907F58">
        <w:rPr>
          <w:rFonts w:hint="cs"/>
          <w:rtl/>
        </w:rPr>
        <w:t xml:space="preserve"> אלה אולם, ראינו כי העובדה שהמפר ביקש אכיפה של הצד השני תהווה שיקול במניעת אכפה מטעמי צדק (ס' 3(4)).</w:t>
      </w:r>
    </w:p>
    <w:p w14:paraId="638E5D91" w14:textId="25D45DCE" w:rsidR="006E5267" w:rsidRDefault="006E5267" w:rsidP="00167185">
      <w:pPr>
        <w:jc w:val="both"/>
        <w:rPr>
          <w:b/>
          <w:bCs/>
          <w:u w:val="single"/>
          <w:rtl/>
        </w:rPr>
      </w:pPr>
      <w:r>
        <w:rPr>
          <w:rFonts w:hint="cs"/>
          <w:b/>
          <w:bCs/>
          <w:u w:val="single"/>
          <w:rtl/>
        </w:rPr>
        <w:t>סדר ביצוע חיובים בחוזה</w:t>
      </w:r>
    </w:p>
    <w:p w14:paraId="5F1F8113" w14:textId="7C39A945" w:rsidR="006E5267" w:rsidRDefault="00186D29" w:rsidP="00167185">
      <w:pPr>
        <w:jc w:val="both"/>
        <w:rPr>
          <w:rtl/>
        </w:rPr>
      </w:pPr>
      <w:r>
        <w:rPr>
          <w:rFonts w:hint="cs"/>
          <w:rtl/>
        </w:rPr>
        <w:t>הצדדים קובעים את סדר ביצוע החיובים ואת היחס ביניהם.</w:t>
      </w:r>
      <w:r w:rsidR="00216B3A">
        <w:rPr>
          <w:rFonts w:hint="cs"/>
          <w:rtl/>
        </w:rPr>
        <w:t xml:space="preserve"> יש מקרים בהם </w:t>
      </w:r>
      <w:r w:rsidR="00216B3A" w:rsidRPr="00B710C5">
        <w:rPr>
          <w:rFonts w:hint="cs"/>
          <w:color w:val="538135" w:themeColor="accent6" w:themeShade="BF"/>
          <w:rtl/>
        </w:rPr>
        <w:t xml:space="preserve">האופי של העסקה </w:t>
      </w:r>
      <w:r w:rsidR="00216B3A">
        <w:rPr>
          <w:rFonts w:hint="cs"/>
          <w:rtl/>
        </w:rPr>
        <w:t>מחייב סדר מסוים של פעולות.</w:t>
      </w:r>
    </w:p>
    <w:p w14:paraId="2478145A" w14:textId="776E6CF6" w:rsidR="00186D29" w:rsidRDefault="00186D29" w:rsidP="00167185">
      <w:pPr>
        <w:jc w:val="both"/>
        <w:rPr>
          <w:rtl/>
        </w:rPr>
      </w:pPr>
      <w:r>
        <w:rPr>
          <w:rFonts w:hint="cs"/>
          <w:rtl/>
        </w:rPr>
        <w:t xml:space="preserve">סדר ביצוע החיובים לעיתים נובע </w:t>
      </w:r>
      <w:r w:rsidRPr="00B710C5">
        <w:rPr>
          <w:rFonts w:hint="cs"/>
          <w:color w:val="538135" w:themeColor="accent6" w:themeShade="BF"/>
          <w:rtl/>
        </w:rPr>
        <w:t>ממהות העסקה</w:t>
      </w:r>
      <w:r>
        <w:rPr>
          <w:rFonts w:hint="cs"/>
          <w:rtl/>
        </w:rPr>
        <w:t>- א' מתחייב לתקן נכס, ב' מתחייב לספק לא' את הנכס לתיקון. א' מתחייב להשיג רישיון לבניה ולבנות את הנכס.</w:t>
      </w:r>
    </w:p>
    <w:p w14:paraId="625704D0" w14:textId="711F0F33" w:rsidR="00DF40FD" w:rsidRDefault="001D423C" w:rsidP="00167185">
      <w:pPr>
        <w:jc w:val="both"/>
        <w:rPr>
          <w:rtl/>
        </w:rPr>
      </w:pPr>
      <w:r>
        <w:rPr>
          <w:rFonts w:hint="cs"/>
          <w:rtl/>
        </w:rPr>
        <w:t>יכול להיות</w:t>
      </w:r>
      <w:r w:rsidR="00BC110E">
        <w:rPr>
          <w:rFonts w:hint="cs"/>
          <w:rtl/>
        </w:rPr>
        <w:t xml:space="preserve"> </w:t>
      </w:r>
      <w:r>
        <w:rPr>
          <w:rFonts w:hint="cs"/>
          <w:rtl/>
        </w:rPr>
        <w:t xml:space="preserve">שסדר החיובים הוא לא קבוע לאופי העסקה אבל הוא נקבע לפי </w:t>
      </w:r>
      <w:r w:rsidRPr="00B710C5">
        <w:rPr>
          <w:rFonts w:hint="cs"/>
          <w:color w:val="538135" w:themeColor="accent6" w:themeShade="BF"/>
          <w:rtl/>
        </w:rPr>
        <w:t xml:space="preserve">הצרכים </w:t>
      </w:r>
      <w:r w:rsidR="00BA437A" w:rsidRPr="00B710C5">
        <w:rPr>
          <w:rFonts w:hint="cs"/>
          <w:color w:val="538135" w:themeColor="accent6" w:themeShade="BF"/>
          <w:rtl/>
        </w:rPr>
        <w:t>הסובייקטיביי</w:t>
      </w:r>
      <w:r w:rsidR="00BA437A" w:rsidRPr="00B710C5">
        <w:rPr>
          <w:rFonts w:hint="eastAsia"/>
          <w:color w:val="538135" w:themeColor="accent6" w:themeShade="BF"/>
          <w:rtl/>
        </w:rPr>
        <w:t>ם</w:t>
      </w:r>
      <w:r w:rsidRPr="00B710C5">
        <w:rPr>
          <w:rFonts w:hint="cs"/>
          <w:color w:val="538135" w:themeColor="accent6" w:themeShade="BF"/>
          <w:rtl/>
        </w:rPr>
        <w:t xml:space="preserve"> של הצדדים</w:t>
      </w:r>
      <w:r>
        <w:rPr>
          <w:rFonts w:hint="cs"/>
          <w:rtl/>
        </w:rPr>
        <w:t xml:space="preserve">. לדוג'- קונה נכס מקרקעין צריך להיות רשום כבעלים לצורך קבלת משכנתא. אם המשכנתא דרושה כדי לשלם את סכום הרכישה. הרישום חייב להיות קודם לתשלום. </w:t>
      </w:r>
      <w:r w:rsidR="00931F62">
        <w:rPr>
          <w:rFonts w:hint="cs"/>
          <w:rtl/>
        </w:rPr>
        <w:t xml:space="preserve">בפועל- בנקים מאפשרים </w:t>
      </w:r>
      <w:r w:rsidR="00931F62">
        <w:rPr>
          <w:rFonts w:hint="cs"/>
          <w:rtl/>
        </w:rPr>
        <w:lastRenderedPageBreak/>
        <w:t>לקבל מימון כנגד רישום הערת אזהרה/ הסדר אחר שמבטיח כי יתבע רישום. במקרה זה, החיובים הופכים להיות שלובים.</w:t>
      </w:r>
    </w:p>
    <w:p w14:paraId="30AB26C6" w14:textId="1350B1D2" w:rsidR="00BC110E" w:rsidRPr="00082650" w:rsidRDefault="00BC110E" w:rsidP="00167185">
      <w:pPr>
        <w:jc w:val="both"/>
        <w:rPr>
          <w:rtl/>
        </w:rPr>
      </w:pPr>
      <w:r w:rsidRPr="00B710C5">
        <w:rPr>
          <w:rFonts w:hint="cs"/>
          <w:color w:val="538135" w:themeColor="accent6" w:themeShade="BF"/>
          <w:rtl/>
        </w:rPr>
        <w:t>שיקולים עסקיים</w:t>
      </w:r>
      <w:r>
        <w:rPr>
          <w:rFonts w:hint="cs"/>
          <w:rtl/>
        </w:rPr>
        <w:t xml:space="preserve">- </w:t>
      </w:r>
      <w:r w:rsidR="009939B3">
        <w:rPr>
          <w:rFonts w:hint="cs"/>
          <w:rtl/>
        </w:rPr>
        <w:t xml:space="preserve">לעו"ד יש תפקיד משמעותי </w:t>
      </w:r>
      <w:r w:rsidR="009939B3" w:rsidRPr="00082650">
        <w:rPr>
          <w:rFonts w:hint="cs"/>
          <w:rtl/>
        </w:rPr>
        <w:t>מאוד בעיצוב עסקאות.</w:t>
      </w:r>
      <w:r w:rsidR="009939B3">
        <w:rPr>
          <w:rFonts w:hint="cs"/>
          <w:rtl/>
        </w:rPr>
        <w:t xml:space="preserve"> </w:t>
      </w:r>
      <w:r w:rsidR="00082650" w:rsidRPr="00082650">
        <w:rPr>
          <w:rFonts w:cs="Arial"/>
          <w:rtl/>
        </w:rPr>
        <w:t>לדוגמא- כאשר שוכר א' את ב' בפיתוח מוצר מדובר בתהליך ארוך שדורש כסף רב. ולכן מאחר ובכל שלב סיכון רב, בכדי לעודד את הצדדים לקחת סיכונים אלו תתבצע חלוקת סיכונים באמצעות חלוקת השלבים בביצוע החוזה וכריכת התשלומים. רק בביצוע כל חלק יחויב השני בתשלום בעדו וכן הפיתוח ימשיך בתנאי שימשיך להיות משתלם. כך יינתן מענה לרצון התזרימי של העסקה וגם החשש מהסיכונים הרבים.</w:t>
      </w:r>
    </w:p>
    <w:p w14:paraId="74026BAD" w14:textId="3C943340" w:rsidR="00C4371C" w:rsidRDefault="00C4371C" w:rsidP="00167185">
      <w:pPr>
        <w:jc w:val="both"/>
        <w:rPr>
          <w:rtl/>
        </w:rPr>
      </w:pPr>
      <w:r>
        <w:rPr>
          <w:rFonts w:hint="cs"/>
          <w:rtl/>
        </w:rPr>
        <w:t>חלוקת סיכונים באמצעות חלוקת השלבים בביצוע החוזי וכריכת התשלומים בשלבים השונים.</w:t>
      </w:r>
    </w:p>
    <w:p w14:paraId="1C7F0282" w14:textId="6E0A2914" w:rsidR="000A1FA2" w:rsidRDefault="000A1FA2" w:rsidP="00167185">
      <w:pPr>
        <w:jc w:val="both"/>
        <w:rPr>
          <w:rtl/>
        </w:rPr>
      </w:pPr>
      <w:r>
        <w:rPr>
          <w:rFonts w:hint="cs"/>
          <w:rtl/>
        </w:rPr>
        <w:t xml:space="preserve">סדר הביצוע נועד </w:t>
      </w:r>
      <w:r w:rsidRPr="00B710C5">
        <w:rPr>
          <w:rFonts w:hint="cs"/>
          <w:color w:val="538135" w:themeColor="accent6" w:themeShade="BF"/>
          <w:rtl/>
        </w:rPr>
        <w:t>להקנות ביטחון</w:t>
      </w:r>
      <w:r>
        <w:rPr>
          <w:rFonts w:hint="cs"/>
          <w:rtl/>
        </w:rPr>
        <w:t xml:space="preserve">- כל צד מעוניין לדעת שהוא לא יבצע את חלקו מבלי לקבל תמורה שוות ערך (פחות או יותר) באותו שלב. לדוג'- בחוזה מכר דירה, המוכר לא רוצה להעביר בעלות וחזקה לפני שקיבל את התמורה. המוכר לא מעוניין למסור את הממכר לפני שקיבל תשלום. הקונה לא מעוניין לשלם לפני שקיבל את הממכר. </w:t>
      </w:r>
    </w:p>
    <w:p w14:paraId="7573EDEC" w14:textId="667C0709" w:rsidR="00396650" w:rsidRDefault="000A1FA2" w:rsidP="00167185">
      <w:pPr>
        <w:jc w:val="both"/>
        <w:rPr>
          <w:rtl/>
        </w:rPr>
      </w:pPr>
      <w:r>
        <w:rPr>
          <w:rFonts w:hint="cs"/>
          <w:rtl/>
        </w:rPr>
        <w:t>יש דרכים ליצור ביטחון בחוזה שלא קשורים לסדר ביצוע החיובים</w:t>
      </w:r>
      <w:r w:rsidR="00EC6894">
        <w:rPr>
          <w:rFonts w:hint="cs"/>
          <w:rtl/>
        </w:rPr>
        <w:t>:</w:t>
      </w:r>
    </w:p>
    <w:p w14:paraId="1EFCCA80" w14:textId="51E6F06F" w:rsidR="00396650" w:rsidRDefault="000A1FA2" w:rsidP="00B710C5">
      <w:pPr>
        <w:pStyle w:val="a6"/>
        <w:numPr>
          <w:ilvl w:val="0"/>
          <w:numId w:val="62"/>
        </w:numPr>
        <w:ind w:left="509"/>
        <w:jc w:val="both"/>
      </w:pPr>
      <w:r>
        <w:rPr>
          <w:rFonts w:hint="cs"/>
          <w:rtl/>
        </w:rPr>
        <w:t>סעדים</w:t>
      </w:r>
      <w:r w:rsidR="00CD3B4D">
        <w:rPr>
          <w:rFonts w:hint="cs"/>
          <w:rtl/>
        </w:rPr>
        <w:t>- אכיפה, פיצויים</w:t>
      </w:r>
      <w:r w:rsidR="008C2250">
        <w:rPr>
          <w:rFonts w:hint="cs"/>
          <w:rtl/>
        </w:rPr>
        <w:t xml:space="preserve"> וכו'. </w:t>
      </w:r>
      <w:r w:rsidR="008C2250" w:rsidRPr="008C2250">
        <w:rPr>
          <w:rFonts w:cs="Arial"/>
          <w:rtl/>
        </w:rPr>
        <w:t xml:space="preserve">אבל אלו אינם מספקים כי </w:t>
      </w:r>
      <w:proofErr w:type="spellStart"/>
      <w:r w:rsidR="008C2250" w:rsidRPr="008C2250">
        <w:rPr>
          <w:rFonts w:cs="Arial"/>
          <w:rtl/>
        </w:rPr>
        <w:t>בסעדים</w:t>
      </w:r>
      <w:proofErr w:type="spellEnd"/>
      <w:r w:rsidR="008C2250" w:rsidRPr="008C2250">
        <w:rPr>
          <w:rFonts w:cs="Arial"/>
          <w:rtl/>
        </w:rPr>
        <w:t xml:space="preserve"> לא נפתרת הבעיה אם ישנו צד חדל פ</w:t>
      </w:r>
      <w:r w:rsidR="008B2403">
        <w:rPr>
          <w:rFonts w:cs="Arial" w:hint="cs"/>
          <w:rtl/>
        </w:rPr>
        <w:t>י</w:t>
      </w:r>
      <w:r w:rsidR="008C2250" w:rsidRPr="008C2250">
        <w:rPr>
          <w:rFonts w:cs="Arial"/>
          <w:rtl/>
        </w:rPr>
        <w:t>רעון. בנוסף התרופות הן פתרון עתידי ולעיתים הבעיה היא מידית.</w:t>
      </w:r>
    </w:p>
    <w:p w14:paraId="16D6D8A2" w14:textId="4DC54490" w:rsidR="000A1FA2" w:rsidRDefault="000A1FA2" w:rsidP="00B710C5">
      <w:pPr>
        <w:pStyle w:val="a6"/>
        <w:numPr>
          <w:ilvl w:val="0"/>
          <w:numId w:val="62"/>
        </w:numPr>
        <w:ind w:left="509"/>
        <w:jc w:val="both"/>
      </w:pPr>
      <w:r>
        <w:rPr>
          <w:rFonts w:hint="cs"/>
          <w:rtl/>
        </w:rPr>
        <w:t>ביטחונות</w:t>
      </w:r>
      <w:r w:rsidR="00CD3B4D">
        <w:rPr>
          <w:rFonts w:hint="cs"/>
          <w:rtl/>
        </w:rPr>
        <w:t xml:space="preserve">- </w:t>
      </w:r>
      <w:r w:rsidR="005E4561">
        <w:rPr>
          <w:rFonts w:hint="cs"/>
          <w:rtl/>
        </w:rPr>
        <w:t xml:space="preserve">הערת אזהרה בטאבו, </w:t>
      </w:r>
      <w:r w:rsidR="00F105AC">
        <w:rPr>
          <w:rFonts w:hint="cs"/>
          <w:rtl/>
        </w:rPr>
        <w:t>ייפוי כוח בתלי חוזר לעו"ד של הקונה שמאפשר לו ללכת לרשם המקרקעין ועל בסיס י</w:t>
      </w:r>
      <w:r w:rsidR="00162EEA">
        <w:rPr>
          <w:rFonts w:hint="cs"/>
          <w:rtl/>
        </w:rPr>
        <w:t>י</w:t>
      </w:r>
      <w:r w:rsidR="00F105AC">
        <w:rPr>
          <w:rFonts w:hint="cs"/>
          <w:rtl/>
        </w:rPr>
        <w:t xml:space="preserve">פוי הכוח </w:t>
      </w:r>
      <w:r w:rsidR="00F105AC" w:rsidRPr="00F94FED">
        <w:rPr>
          <w:rFonts w:hint="cs"/>
          <w:rtl/>
        </w:rPr>
        <w:t>דורשים העברת בעלות.</w:t>
      </w:r>
      <w:r w:rsidR="00F94FED" w:rsidRPr="00F94FED">
        <w:rPr>
          <w:rFonts w:hint="cs"/>
          <w:rtl/>
        </w:rPr>
        <w:t xml:space="preserve"> </w:t>
      </w:r>
      <w:r w:rsidR="00F94FED" w:rsidRPr="00F94FED">
        <w:rPr>
          <w:rFonts w:cs="Arial"/>
          <w:rtl/>
        </w:rPr>
        <w:t>בטחונות גם כן דורשים עלויות כך שאם נוכל למצוא פתרון פנימי חוזי נרצה בו בכדי לחסו</w:t>
      </w:r>
      <w:r w:rsidR="00ED1DEE">
        <w:rPr>
          <w:rFonts w:cs="Arial" w:hint="cs"/>
          <w:rtl/>
        </w:rPr>
        <w:t>ך</w:t>
      </w:r>
      <w:r w:rsidR="00F94FED" w:rsidRPr="00F94FED">
        <w:rPr>
          <w:rFonts w:cs="Arial"/>
          <w:rtl/>
        </w:rPr>
        <w:t xml:space="preserve"> עלויות.</w:t>
      </w:r>
    </w:p>
    <w:p w14:paraId="2F1D960C" w14:textId="77777777" w:rsidR="00A20389" w:rsidRDefault="00A20389" w:rsidP="00167185">
      <w:pPr>
        <w:jc w:val="both"/>
        <w:rPr>
          <w:u w:val="single"/>
          <w:rtl/>
        </w:rPr>
      </w:pPr>
      <w:r w:rsidRPr="00A20389">
        <w:rPr>
          <w:rFonts w:cs="Arial"/>
          <w:rtl/>
        </w:rPr>
        <w:t>לדוגמא- כאשר הקבלן בעל חיובים רבים ואילו המוכר רק מחויב לשלם, בא סדר הפעולות לתת ביטחון לצדדים ע"י העברת התשלום בחלקים במועדים שונים. כך גם עלויות מימון הקבלן ירדו וכן מחיר הדירה שידרוש. בפועל ישנו שילוב בין תשלום בסדר מסוים עם בטוחות לכל שלב. אף ההלוואה שייקח הקבלן מהבנק תינתן לו בהדרגה תוך כדי הבנייה.</w:t>
      </w:r>
    </w:p>
    <w:p w14:paraId="41E521E9" w14:textId="393486A1" w:rsidR="003A1E16" w:rsidRDefault="003A1E16" w:rsidP="00167185">
      <w:pPr>
        <w:jc w:val="both"/>
        <w:rPr>
          <w:u w:val="single"/>
          <w:rtl/>
        </w:rPr>
      </w:pPr>
      <w:r>
        <w:rPr>
          <w:rFonts w:hint="cs"/>
          <w:u w:val="single"/>
          <w:rtl/>
        </w:rPr>
        <w:t>קביעת סוג החיובים</w:t>
      </w:r>
    </w:p>
    <w:p w14:paraId="041880BD" w14:textId="22EF6A17" w:rsidR="00C14976" w:rsidRDefault="003A1E16" w:rsidP="00167185">
      <w:pPr>
        <w:jc w:val="both"/>
        <w:rPr>
          <w:b/>
          <w:bCs/>
          <w:u w:val="single"/>
          <w:rtl/>
        </w:rPr>
      </w:pPr>
      <w:r>
        <w:rPr>
          <w:rFonts w:hint="cs"/>
          <w:rtl/>
        </w:rPr>
        <w:t xml:space="preserve">הגדרת החיוב כעצמאי, מותנה בשילוב. לעיתים ברור לחלוטין מהחוזה. במקרים אחרים זה נובע מהחוק (ס' 23 לחוק המכר). </w:t>
      </w:r>
      <w:r w:rsidR="00C14976" w:rsidRPr="00C14976">
        <w:rPr>
          <w:rFonts w:cs="Arial"/>
          <w:rtl/>
        </w:rPr>
        <w:t>ובמקרה שעדיין לא ברור, נפנה לפרשנות. בתניות במקרים של חיובים עצמאים לרוב אין ביטחון בצד השני לכן ישנה חשיבות לתכנון נכון של החוזה. אם לא נעשה הדבר יכול הצד שלא הפר להפר גם כן או לבצע את חיובו ואז לתבוע לאכיפה או לביטול. יש לשים לב אם אתה חושב שהשני יפר אך אתה לא יודע באמת וכרגע אתה צריך לבצע חיוב יש לקחת סיכון במה שבוחר לעשות.</w:t>
      </w:r>
    </w:p>
    <w:p w14:paraId="486683E8" w14:textId="1D73F206" w:rsidR="005574FE" w:rsidRDefault="008F3997" w:rsidP="00167185">
      <w:pPr>
        <w:jc w:val="both"/>
        <w:rPr>
          <w:b/>
          <w:bCs/>
          <w:u w:val="single"/>
          <w:rtl/>
        </w:rPr>
      </w:pPr>
      <w:r>
        <w:rPr>
          <w:rFonts w:hint="cs"/>
          <w:b/>
          <w:bCs/>
          <w:u w:val="single"/>
          <w:rtl/>
        </w:rPr>
        <w:t>שינוי בסוג או בסדר הביצוע מכוח עקרון תו"ל</w:t>
      </w:r>
    </w:p>
    <w:p w14:paraId="70BC621A" w14:textId="31073FED" w:rsidR="008F3997" w:rsidRDefault="00FC2DFE" w:rsidP="00167185">
      <w:pPr>
        <w:jc w:val="both"/>
        <w:rPr>
          <w:u w:val="single"/>
          <w:rtl/>
        </w:rPr>
      </w:pPr>
      <w:r>
        <w:rPr>
          <w:rFonts w:hint="cs"/>
          <w:u w:val="single"/>
          <w:rtl/>
        </w:rPr>
        <w:t>שינוי סדר הביצוע מכוח עקרון תו"ל</w:t>
      </w:r>
    </w:p>
    <w:p w14:paraId="7E2C2A28" w14:textId="0A46E648" w:rsidR="00417FD9" w:rsidRDefault="00417FD9" w:rsidP="00167185">
      <w:pPr>
        <w:jc w:val="both"/>
        <w:rPr>
          <w:rtl/>
        </w:rPr>
      </w:pPr>
      <w:r>
        <w:rPr>
          <w:rFonts w:hint="cs"/>
          <w:rtl/>
        </w:rPr>
        <w:t>ניתן לחשוב על כמה סוגים של קשיים שנובעים מתכנון בעייתי של חוזה (כפי שעשוי להתברר בדיעבד).</w:t>
      </w:r>
    </w:p>
    <w:p w14:paraId="5CFD11A0" w14:textId="17CC4EF8" w:rsidR="00417FD9" w:rsidRDefault="00874BC6" w:rsidP="00167185">
      <w:pPr>
        <w:jc w:val="both"/>
        <w:rPr>
          <w:rtl/>
        </w:rPr>
      </w:pPr>
      <w:r>
        <w:rPr>
          <w:rFonts w:hint="cs"/>
          <w:rtl/>
        </w:rPr>
        <w:t>החיוב של א' קודם לחיוב העצמאי של ב'. א' מפר את החוזה. ב' צריך להחליט- (1)</w:t>
      </w:r>
      <w:r>
        <w:rPr>
          <w:rFonts w:hint="cs"/>
        </w:rPr>
        <w:t xml:space="preserve"> </w:t>
      </w:r>
      <w:r>
        <w:rPr>
          <w:rFonts w:hint="cs"/>
          <w:rtl/>
        </w:rPr>
        <w:t>לבטל את החוזה עקב הפרה של א' (2) להותיר את החוזה, לקיים את החיוב שלו ו</w:t>
      </w:r>
      <w:r w:rsidR="00595BCE">
        <w:rPr>
          <w:rFonts w:hint="cs"/>
          <w:rtl/>
        </w:rPr>
        <w:t>לת</w:t>
      </w:r>
      <w:r>
        <w:rPr>
          <w:rFonts w:hint="cs"/>
          <w:rtl/>
        </w:rPr>
        <w:t>בוע אכיפה של א' (3) להותיר את החוזה ולהפר בעצמו את ההסכם.</w:t>
      </w:r>
    </w:p>
    <w:p w14:paraId="3E644015" w14:textId="1079CD1A" w:rsidR="00874BC6" w:rsidRDefault="00874BC6" w:rsidP="00167185">
      <w:pPr>
        <w:jc w:val="both"/>
        <w:rPr>
          <w:rtl/>
        </w:rPr>
      </w:pPr>
      <w:r>
        <w:rPr>
          <w:rFonts w:hint="cs"/>
          <w:rtl/>
        </w:rPr>
        <w:t>החיוב ש</w:t>
      </w:r>
      <w:r w:rsidR="00E7454B">
        <w:rPr>
          <w:rFonts w:hint="cs"/>
          <w:rtl/>
        </w:rPr>
        <w:t>ל</w:t>
      </w:r>
      <w:r>
        <w:rPr>
          <w:rFonts w:hint="cs"/>
          <w:rtl/>
        </w:rPr>
        <w:t xml:space="preserve"> ב' קודם לחיוב של א'. נוצר חשש ממשי אצל ב' שא' לא יקיים את החיוב שלו כשיגיע מועדו. עקרונית, ב' צריך </w:t>
      </w:r>
      <w:r w:rsidRPr="00A330A0">
        <w:rPr>
          <w:rFonts w:hint="cs"/>
          <w:rtl/>
        </w:rPr>
        <w:t>להחליט- (1)</w:t>
      </w:r>
      <w:r w:rsidR="00B012E6" w:rsidRPr="00A330A0">
        <w:rPr>
          <w:rFonts w:hint="cs"/>
          <w:rtl/>
        </w:rPr>
        <w:t xml:space="preserve"> לב</w:t>
      </w:r>
      <w:r w:rsidR="00B012E6">
        <w:rPr>
          <w:rFonts w:hint="cs"/>
          <w:rtl/>
        </w:rPr>
        <w:t>טל את החוזה עקב הפרה צפויה (אולם לא תמיד ניתן) (2) לקיים את החיוב שלו ולקחת סיכון (3) להפר</w:t>
      </w:r>
      <w:r w:rsidR="00E72114">
        <w:rPr>
          <w:rFonts w:hint="cs"/>
          <w:rtl/>
        </w:rPr>
        <w:t xml:space="preserve"> אבל אז הוא לא יוכל לתבוע אכיפה.</w:t>
      </w:r>
    </w:p>
    <w:p w14:paraId="2BBE2B40" w14:textId="5DF8177D" w:rsidR="00E72114" w:rsidRDefault="00E72114" w:rsidP="00167185">
      <w:pPr>
        <w:jc w:val="both"/>
        <w:rPr>
          <w:rtl/>
        </w:rPr>
      </w:pPr>
      <w:r>
        <w:rPr>
          <w:rFonts w:hint="cs"/>
          <w:rtl/>
        </w:rPr>
        <w:t>הפתרון לכך הוא שינוי סדר הפעולות כמו שנקבע בפס"ד שוחט.</w:t>
      </w:r>
    </w:p>
    <w:p w14:paraId="2B21D7AB" w14:textId="388CAD7C" w:rsidR="001F0999" w:rsidRDefault="00AA540F" w:rsidP="00167185">
      <w:pPr>
        <w:jc w:val="both"/>
        <w:rPr>
          <w:rtl/>
        </w:rPr>
      </w:pPr>
      <w:r>
        <w:rPr>
          <w:rFonts w:hint="cs"/>
          <w:b/>
          <w:bCs/>
          <w:rtl/>
        </w:rPr>
        <w:t xml:space="preserve">עא 701/79 </w:t>
      </w:r>
      <w:r w:rsidR="001F0999">
        <w:rPr>
          <w:rFonts w:hint="cs"/>
          <w:b/>
          <w:bCs/>
          <w:rtl/>
        </w:rPr>
        <w:t xml:space="preserve">שוחט נ </w:t>
      </w:r>
      <w:proofErr w:type="spellStart"/>
      <w:r w:rsidR="001F0999">
        <w:rPr>
          <w:rFonts w:hint="cs"/>
          <w:b/>
          <w:bCs/>
          <w:rtl/>
        </w:rPr>
        <w:t>לובי</w:t>
      </w:r>
      <w:r w:rsidR="008B16CF">
        <w:rPr>
          <w:rFonts w:hint="cs"/>
          <w:b/>
          <w:bCs/>
          <w:rtl/>
        </w:rPr>
        <w:t>א</w:t>
      </w:r>
      <w:r w:rsidR="001F0999">
        <w:rPr>
          <w:rFonts w:hint="cs"/>
          <w:b/>
          <w:bCs/>
          <w:rtl/>
        </w:rPr>
        <w:t>ניקר</w:t>
      </w:r>
      <w:proofErr w:type="spellEnd"/>
      <w:r w:rsidR="001F0999">
        <w:rPr>
          <w:rFonts w:hint="cs"/>
          <w:b/>
          <w:bCs/>
          <w:rtl/>
        </w:rPr>
        <w:t>:</w:t>
      </w:r>
      <w:r w:rsidR="001F0999">
        <w:rPr>
          <w:rFonts w:hint="cs"/>
          <w:rtl/>
        </w:rPr>
        <w:t xml:space="preserve"> </w:t>
      </w:r>
      <w:r w:rsidR="00E92A40">
        <w:rPr>
          <w:rFonts w:hint="cs"/>
          <w:rtl/>
        </w:rPr>
        <w:t>ח</w:t>
      </w:r>
      <w:r w:rsidR="00507272">
        <w:rPr>
          <w:rFonts w:hint="cs"/>
          <w:rtl/>
        </w:rPr>
        <w:t xml:space="preserve">תימה </w:t>
      </w:r>
      <w:r w:rsidR="00507272">
        <w:sym w:font="Wingdings" w:char="F0DF"/>
      </w:r>
      <w:r w:rsidR="00507272">
        <w:rPr>
          <w:rFonts w:hint="cs"/>
          <w:rtl/>
        </w:rPr>
        <w:t xml:space="preserve"> תשלום 1 </w:t>
      </w:r>
      <w:r w:rsidR="00507272">
        <w:sym w:font="Wingdings" w:char="F0DF"/>
      </w:r>
      <w:r w:rsidR="00507272">
        <w:rPr>
          <w:rFonts w:hint="cs"/>
          <w:rtl/>
        </w:rPr>
        <w:t xml:space="preserve"> תשלום 2 </w:t>
      </w:r>
      <w:r w:rsidR="00507272">
        <w:sym w:font="Wingdings" w:char="F0DF"/>
      </w:r>
      <w:r w:rsidR="00507272">
        <w:rPr>
          <w:rFonts w:hint="cs"/>
          <w:rtl/>
        </w:rPr>
        <w:t xml:space="preserve"> תשלום 3 </w:t>
      </w:r>
      <w:r w:rsidR="00507272">
        <w:sym w:font="Wingdings" w:char="F0DF"/>
      </w:r>
      <w:r w:rsidR="00507272">
        <w:rPr>
          <w:rFonts w:hint="cs"/>
          <w:rtl/>
        </w:rPr>
        <w:t xml:space="preserve"> העברת בעלות הנכס </w:t>
      </w:r>
      <w:r w:rsidR="00507272">
        <w:sym w:font="Wingdings" w:char="F0DF"/>
      </w:r>
      <w:r w:rsidR="00507272">
        <w:rPr>
          <w:rFonts w:hint="cs"/>
          <w:rtl/>
        </w:rPr>
        <w:t xml:space="preserve"> תשלום 4+מסירת החזקה בנכס. </w:t>
      </w:r>
      <w:r w:rsidR="000E09A3">
        <w:rPr>
          <w:rFonts w:hint="cs"/>
          <w:rtl/>
        </w:rPr>
        <w:t>המוכרים נתנו ייפוי כוח בלתי חוזר לעו"ד של הקונים ולכן הם לא חששו לבצע את תשלומים 1-3.</w:t>
      </w:r>
      <w:r w:rsidR="00701E01">
        <w:rPr>
          <w:rFonts w:hint="cs"/>
          <w:rtl/>
        </w:rPr>
        <w:t xml:space="preserve"> הבעיה שנוצרה הייתה נסיעה לאוסטרליה</w:t>
      </w:r>
      <w:r w:rsidR="004C74B2">
        <w:rPr>
          <w:rFonts w:hint="cs"/>
          <w:rtl/>
        </w:rPr>
        <w:t xml:space="preserve">. המוכרים אומרים שהם </w:t>
      </w:r>
      <w:r w:rsidR="007179B5">
        <w:rPr>
          <w:rFonts w:hint="cs"/>
          <w:rtl/>
        </w:rPr>
        <w:t xml:space="preserve">לא רוצים להעביר בעלות בנכס לפני התשלום ה4 כי הם לא בטוחים שישלמו להם. הם רוצים </w:t>
      </w:r>
      <w:r w:rsidR="007179B5">
        <w:rPr>
          <w:rFonts w:hint="cs"/>
          <w:rtl/>
        </w:rPr>
        <w:lastRenderedPageBreak/>
        <w:t>להעביר את כל החובות של הצדדים שיהיו שלובות.</w:t>
      </w:r>
      <w:r w:rsidR="0099590A">
        <w:rPr>
          <w:rFonts w:hint="cs"/>
          <w:rtl/>
        </w:rPr>
        <w:t xml:space="preserve"> השופטת בן פורת אומרת </w:t>
      </w:r>
      <w:r w:rsidR="00097D01">
        <w:rPr>
          <w:rFonts w:hint="cs"/>
          <w:rtl/>
        </w:rPr>
        <w:t xml:space="preserve">שהחיובים האלו הם עצמאיים ולא שלובים (א"א לפתור דרך פרשנות של ההסכם). אבל עקרון תו"ל </w:t>
      </w:r>
      <w:r w:rsidR="00165090">
        <w:rPr>
          <w:rFonts w:hint="cs"/>
          <w:rtl/>
        </w:rPr>
        <w:t>מחייב את הקונה לבוא להגיד לקונים שהיא נוסעת לאוסטרליה. ההתנהגות הזאת, שלא בתו"ל, מזכה את המוכר לסטות מהקיום המדויק של החיוב ולדרוש שילוב של הרישום במסירת החזקה, תוך התניה של הרישום והמסירה בתשלום היתרה. לכן, חוסר הנכונות של הקונה לשלם מהווה הפרה. הביטול של המוכרים כדין. כלומר, ההלכה- חובת הקיום בתו"ל מאפשרת שילוב של תניות עצמאיות כאשר יש בסיס סביר להאמין שהחייב לא יבצע חיוב ייסודי בעתיד.</w:t>
      </w:r>
    </w:p>
    <w:p w14:paraId="4D1A5641" w14:textId="7413834F" w:rsidR="00B60B2C" w:rsidRDefault="00B60B2C" w:rsidP="00167185">
      <w:pPr>
        <w:jc w:val="both"/>
        <w:rPr>
          <w:rtl/>
        </w:rPr>
      </w:pPr>
      <w:r>
        <w:rPr>
          <w:rFonts w:hint="cs"/>
          <w:rtl/>
        </w:rPr>
        <w:t xml:space="preserve">עמדה דומה יש גם בארה"ב </w:t>
      </w:r>
      <w:proofErr w:type="spellStart"/>
      <w:r>
        <w:rPr>
          <w:rFonts w:hint="cs"/>
          <w:rtl/>
        </w:rPr>
        <w:t>ובב.ג.ב</w:t>
      </w:r>
      <w:proofErr w:type="spellEnd"/>
      <w:r>
        <w:rPr>
          <w:rFonts w:hint="cs"/>
          <w:rtl/>
        </w:rPr>
        <w:t xml:space="preserve"> (גרמניה).</w:t>
      </w:r>
    </w:p>
    <w:p w14:paraId="2BA16210" w14:textId="43A1474F" w:rsidR="00B60B2C" w:rsidRDefault="00B60B2C" w:rsidP="00167185">
      <w:pPr>
        <w:jc w:val="both"/>
        <w:rPr>
          <w:rtl/>
        </w:rPr>
      </w:pPr>
      <w:r>
        <w:rPr>
          <w:rFonts w:hint="cs"/>
          <w:rtl/>
        </w:rPr>
        <w:t>פס"דים שהגיעו לאותה תוצאה-</w:t>
      </w:r>
    </w:p>
    <w:p w14:paraId="1D397CA1" w14:textId="77EB2F68" w:rsidR="00B60B2C" w:rsidRDefault="00B60B2C" w:rsidP="00167185">
      <w:pPr>
        <w:jc w:val="both"/>
        <w:rPr>
          <w:rtl/>
        </w:rPr>
      </w:pPr>
      <w:r>
        <w:rPr>
          <w:rFonts w:hint="cs"/>
          <w:b/>
          <w:bCs/>
          <w:rtl/>
        </w:rPr>
        <w:t xml:space="preserve">עא </w:t>
      </w:r>
      <w:r w:rsidR="0061538D">
        <w:rPr>
          <w:rFonts w:hint="cs"/>
          <w:b/>
          <w:bCs/>
          <w:rtl/>
        </w:rPr>
        <w:t xml:space="preserve">437/80 </w:t>
      </w:r>
      <w:proofErr w:type="spellStart"/>
      <w:r w:rsidR="0061538D">
        <w:rPr>
          <w:rFonts w:hint="cs"/>
          <w:b/>
          <w:bCs/>
          <w:rtl/>
        </w:rPr>
        <w:t>זיג</w:t>
      </w:r>
      <w:r w:rsidR="00174DD2">
        <w:rPr>
          <w:rFonts w:hint="cs"/>
          <w:b/>
          <w:bCs/>
          <w:rtl/>
        </w:rPr>
        <w:t>ל</w:t>
      </w:r>
      <w:proofErr w:type="spellEnd"/>
      <w:r w:rsidR="0061538D">
        <w:rPr>
          <w:rFonts w:hint="cs"/>
          <w:b/>
          <w:bCs/>
          <w:rtl/>
        </w:rPr>
        <w:t xml:space="preserve"> נ רוזנר:</w:t>
      </w:r>
      <w:r w:rsidR="0061538D">
        <w:rPr>
          <w:rFonts w:hint="cs"/>
          <w:rtl/>
        </w:rPr>
        <w:t xml:space="preserve"> בן פורת אומרת שהפרות חוזרות של המוכר מקנות לק</w:t>
      </w:r>
      <w:r w:rsidR="003C1D5A">
        <w:rPr>
          <w:rFonts w:hint="cs"/>
          <w:rtl/>
        </w:rPr>
        <w:t>ונ</w:t>
      </w:r>
      <w:r w:rsidR="0061538D">
        <w:rPr>
          <w:rFonts w:hint="cs"/>
          <w:rtl/>
        </w:rPr>
        <w:t xml:space="preserve">ה את הזכות להעמיד </w:t>
      </w:r>
      <w:r w:rsidR="003C1D5A">
        <w:rPr>
          <w:rFonts w:hint="cs"/>
          <w:rtl/>
        </w:rPr>
        <w:t>ת</w:t>
      </w:r>
      <w:r w:rsidR="0061538D">
        <w:rPr>
          <w:rFonts w:hint="cs"/>
          <w:rtl/>
        </w:rPr>
        <w:t>נאים לפני ביצוע החיובים שלו (אישור שהמוכר שילם את חובו לחברה, והעברת מניות ברישום לפני התשלום</w:t>
      </w:r>
      <w:r w:rsidR="005E0E9C">
        <w:rPr>
          <w:rFonts w:hint="cs"/>
          <w:rtl/>
        </w:rPr>
        <w:t>)</w:t>
      </w:r>
      <w:r w:rsidR="0061538D">
        <w:rPr>
          <w:rFonts w:hint="cs"/>
          <w:rtl/>
        </w:rPr>
        <w:t>.</w:t>
      </w:r>
    </w:p>
    <w:p w14:paraId="03E161FA" w14:textId="4FAFB525" w:rsidR="0061538D" w:rsidRDefault="0061538D" w:rsidP="00167185">
      <w:pPr>
        <w:jc w:val="both"/>
        <w:rPr>
          <w:rtl/>
        </w:rPr>
      </w:pPr>
      <w:r>
        <w:rPr>
          <w:rFonts w:hint="cs"/>
          <w:b/>
          <w:bCs/>
          <w:rtl/>
        </w:rPr>
        <w:t xml:space="preserve">עא 35/79 </w:t>
      </w:r>
      <w:proofErr w:type="spellStart"/>
      <w:r>
        <w:rPr>
          <w:rFonts w:hint="cs"/>
          <w:b/>
          <w:bCs/>
          <w:rtl/>
        </w:rPr>
        <w:t>אלפרוביץ</w:t>
      </w:r>
      <w:proofErr w:type="spellEnd"/>
      <w:r>
        <w:rPr>
          <w:rFonts w:hint="cs"/>
          <w:b/>
          <w:bCs/>
          <w:rtl/>
        </w:rPr>
        <w:t xml:space="preserve"> נ מזרחי:</w:t>
      </w:r>
      <w:r>
        <w:rPr>
          <w:rFonts w:hint="cs"/>
          <w:rtl/>
        </w:rPr>
        <w:t xml:space="preserve"> מוכרים טענו שזכאים לבטל חוזה לאחר זכרון דברים. הקונים עמדו על ביצוע, אך דרשו שייחתם חוזה פורמאלי לפני התשלום הראשון. המוכרים מודיעים על ביטול עקב הפרה. הקונים תובעים, וביהמ"ש מאפשר אכיפה. נקבע כי לפי פרשנות חוזה היה צריך קודם חוזה פורמאלי. אולם, בנימוק </w:t>
      </w:r>
      <w:r w:rsidR="00605036">
        <w:rPr>
          <w:rFonts w:hint="cs"/>
          <w:rtl/>
        </w:rPr>
        <w:t>נוסף נאמר ש</w:t>
      </w:r>
      <w:r w:rsidR="008E3A6B">
        <w:rPr>
          <w:rFonts w:hint="cs"/>
          <w:rtl/>
        </w:rPr>
        <w:t>נ</w:t>
      </w:r>
      <w:r w:rsidR="00BF1C3A">
        <w:rPr>
          <w:rFonts w:hint="cs"/>
          <w:rtl/>
        </w:rPr>
        <w:t>י</w:t>
      </w:r>
      <w:r w:rsidR="00605036">
        <w:rPr>
          <w:rFonts w:hint="cs"/>
          <w:rtl/>
        </w:rPr>
        <w:t>סיון ההתנערות מהווה חוסר תו"ל ומצדיק את העמידה של הקונים על חתימת ההסכם.</w:t>
      </w:r>
    </w:p>
    <w:p w14:paraId="6F68C443" w14:textId="22298C69" w:rsidR="00605036" w:rsidRPr="0061538D" w:rsidRDefault="00605036" w:rsidP="00167185">
      <w:pPr>
        <w:jc w:val="both"/>
        <w:rPr>
          <w:rtl/>
        </w:rPr>
      </w:pPr>
      <w:r w:rsidRPr="00D72300">
        <w:rPr>
          <w:rFonts w:hint="cs"/>
          <w:b/>
          <w:bCs/>
          <w:rtl/>
        </w:rPr>
        <w:t xml:space="preserve">ההבדל בין </w:t>
      </w:r>
      <w:proofErr w:type="spellStart"/>
      <w:r w:rsidRPr="00D72300">
        <w:rPr>
          <w:rFonts w:hint="cs"/>
          <w:b/>
          <w:bCs/>
          <w:rtl/>
        </w:rPr>
        <w:t>אלפרוביץ</w:t>
      </w:r>
      <w:proofErr w:type="spellEnd"/>
      <w:r w:rsidRPr="00D72300">
        <w:rPr>
          <w:rFonts w:hint="cs"/>
          <w:b/>
          <w:bCs/>
          <w:rtl/>
        </w:rPr>
        <w:t xml:space="preserve"> ושוחט-</w:t>
      </w:r>
      <w:r w:rsidR="00D72300">
        <w:rPr>
          <w:rFonts w:hint="cs"/>
          <w:rtl/>
        </w:rPr>
        <w:t xml:space="preserve"> </w:t>
      </w:r>
      <w:proofErr w:type="spellStart"/>
      <w:r w:rsidR="00D72300" w:rsidRPr="00D72300">
        <w:rPr>
          <w:rFonts w:cs="Arial"/>
          <w:rtl/>
        </w:rPr>
        <w:t>אלפרוביץ</w:t>
      </w:r>
      <w:proofErr w:type="spellEnd"/>
      <w:r w:rsidR="00D72300" w:rsidRPr="00D72300">
        <w:rPr>
          <w:rFonts w:cs="Arial"/>
          <w:rtl/>
        </w:rPr>
        <w:t>' פחות מרחיק לכת, כי הוא מטיל חיוב אבל הוא חיוב טכני ופשוט. אין כאן מעמסה על הצד השני, לא שינה את הח</w:t>
      </w:r>
      <w:r w:rsidR="00EE7100">
        <w:rPr>
          <w:rFonts w:cs="Arial" w:hint="cs"/>
          <w:rtl/>
        </w:rPr>
        <w:t>וז</w:t>
      </w:r>
      <w:r w:rsidR="00D72300" w:rsidRPr="00D72300">
        <w:rPr>
          <w:rFonts w:cs="Arial"/>
          <w:rtl/>
        </w:rPr>
        <w:t xml:space="preserve">ה מהותית. אנחנו חושבים שאפשר להגיע לחוזה פורמלית מיידית אם אתה מעוניין, ואם אתם לא </w:t>
      </w:r>
      <w:r w:rsidR="002F269F">
        <w:rPr>
          <w:rFonts w:cs="Arial" w:hint="cs"/>
          <w:rtl/>
        </w:rPr>
        <w:t>רו</w:t>
      </w:r>
      <w:r w:rsidR="00D72300" w:rsidRPr="00D72300">
        <w:rPr>
          <w:rFonts w:cs="Arial"/>
          <w:rtl/>
        </w:rPr>
        <w:t>צים חו</w:t>
      </w:r>
      <w:r w:rsidR="002F269F">
        <w:rPr>
          <w:rFonts w:cs="Arial" w:hint="cs"/>
          <w:rtl/>
        </w:rPr>
        <w:t>ז</w:t>
      </w:r>
      <w:r w:rsidR="00D72300" w:rsidRPr="00D72300">
        <w:rPr>
          <w:rFonts w:cs="Arial"/>
          <w:rtl/>
        </w:rPr>
        <w:t>ה מידית זה בגלל שאתם מנסים להתנער מחיובכם.</w:t>
      </w:r>
    </w:p>
    <w:p w14:paraId="76C675AA" w14:textId="0CBF0FC4" w:rsidR="00FC2DFE" w:rsidRDefault="00701E01" w:rsidP="00167185">
      <w:pPr>
        <w:jc w:val="both"/>
        <w:rPr>
          <w:rtl/>
        </w:rPr>
      </w:pPr>
      <w:r>
        <w:rPr>
          <w:rFonts w:hint="cs"/>
          <w:b/>
          <w:bCs/>
          <w:rtl/>
        </w:rPr>
        <w:t xml:space="preserve">עא </w:t>
      </w:r>
      <w:r w:rsidR="00FC2DFE">
        <w:rPr>
          <w:rFonts w:hint="cs"/>
          <w:b/>
          <w:bCs/>
          <w:rtl/>
        </w:rPr>
        <w:t>7</w:t>
      </w:r>
      <w:r w:rsidR="00AA0E17">
        <w:rPr>
          <w:rFonts w:hint="cs"/>
          <w:b/>
          <w:bCs/>
          <w:rtl/>
        </w:rPr>
        <w:t>0</w:t>
      </w:r>
      <w:r w:rsidR="00FC2DFE">
        <w:rPr>
          <w:rFonts w:hint="cs"/>
          <w:b/>
          <w:bCs/>
          <w:rtl/>
        </w:rPr>
        <w:t xml:space="preserve">2/80 </w:t>
      </w:r>
      <w:proofErr w:type="spellStart"/>
      <w:r w:rsidR="00FC2DFE">
        <w:rPr>
          <w:rFonts w:hint="cs"/>
          <w:b/>
          <w:bCs/>
          <w:rtl/>
        </w:rPr>
        <w:t>גל</w:t>
      </w:r>
      <w:r w:rsidR="00EB660E">
        <w:rPr>
          <w:rFonts w:hint="cs"/>
          <w:b/>
          <w:bCs/>
          <w:rtl/>
        </w:rPr>
        <w:t>פנ</w:t>
      </w:r>
      <w:r w:rsidR="00FC2DFE">
        <w:rPr>
          <w:rFonts w:hint="cs"/>
          <w:b/>
          <w:bCs/>
          <w:rtl/>
        </w:rPr>
        <w:t>שטיין</w:t>
      </w:r>
      <w:proofErr w:type="spellEnd"/>
      <w:r w:rsidR="00FC2DFE">
        <w:rPr>
          <w:rFonts w:hint="cs"/>
          <w:b/>
          <w:bCs/>
          <w:rtl/>
        </w:rPr>
        <w:t xml:space="preserve"> נ אברהם:</w:t>
      </w:r>
      <w:r w:rsidR="00FC2DFE">
        <w:rPr>
          <w:rFonts w:hint="cs"/>
          <w:rtl/>
        </w:rPr>
        <w:t xml:space="preserve"> חוזה למכר דירה ב3 תשלומים. לפי ההסכם, התשלום ה2 י</w:t>
      </w:r>
      <w:r w:rsidR="00877DE7">
        <w:rPr>
          <w:rFonts w:hint="cs"/>
          <w:rtl/>
        </w:rPr>
        <w:t>י</w:t>
      </w:r>
      <w:r w:rsidR="00FC2DFE">
        <w:rPr>
          <w:rFonts w:hint="cs"/>
          <w:rtl/>
        </w:rPr>
        <w:t xml:space="preserve">נתן בתאריך מסוים, עם קבלת משכנתא. העברת הבעלות תעשה בתאריך אחר, אחרי התשלום השני ולפני השלישי. הבנק לא מוכן לתת משכנתא לפני שעוברת הבעלות. מרגע שניתנה המשכנתא, הסכום מועבר ישירות למוכרים. השופט </w:t>
      </w:r>
      <w:proofErr w:type="spellStart"/>
      <w:r w:rsidR="00FC2DFE">
        <w:rPr>
          <w:rFonts w:hint="cs"/>
          <w:rtl/>
        </w:rPr>
        <w:t>שינבויים</w:t>
      </w:r>
      <w:proofErr w:type="spellEnd"/>
      <w:r w:rsidR="00FC2DFE">
        <w:rPr>
          <w:rFonts w:hint="cs"/>
          <w:rtl/>
        </w:rPr>
        <w:t xml:space="preserve"> אומר שניתן לפתור דרך פרשנות החוזה.</w:t>
      </w:r>
    </w:p>
    <w:p w14:paraId="24BC199D" w14:textId="5BA53CE5" w:rsidR="00553417" w:rsidRDefault="00553417" w:rsidP="00167185">
      <w:pPr>
        <w:jc w:val="both"/>
        <w:rPr>
          <w:rtl/>
        </w:rPr>
      </w:pPr>
    </w:p>
    <w:p w14:paraId="6D1E0198" w14:textId="77777777" w:rsidR="005A4F9C" w:rsidRDefault="005A4F9C" w:rsidP="00167185">
      <w:pPr>
        <w:jc w:val="both"/>
        <w:rPr>
          <w:rtl/>
        </w:rPr>
      </w:pPr>
    </w:p>
    <w:p w14:paraId="258B29E7" w14:textId="2CC93B04" w:rsidR="00553417" w:rsidRDefault="00553417" w:rsidP="00167185">
      <w:pPr>
        <w:pStyle w:val="a4"/>
        <w:jc w:val="both"/>
        <w:rPr>
          <w:rtl/>
        </w:rPr>
      </w:pPr>
      <w:bookmarkStart w:id="25" w:name="_Toc62553156"/>
      <w:r>
        <w:rPr>
          <w:rFonts w:hint="cs"/>
          <w:rtl/>
        </w:rPr>
        <w:t>ש</w:t>
      </w:r>
      <w:r w:rsidR="005810EE">
        <w:rPr>
          <w:rFonts w:hint="cs"/>
          <w:rtl/>
        </w:rPr>
        <w:t xml:space="preserve">יעור 25- </w:t>
      </w:r>
      <w:r w:rsidR="00632518">
        <w:rPr>
          <w:rFonts w:hint="cs"/>
          <w:rtl/>
        </w:rPr>
        <w:t xml:space="preserve">הרצאה של ד"ר יפעת נפתלי בן ציון </w:t>
      </w:r>
      <w:r w:rsidR="00AC3499">
        <w:rPr>
          <w:rFonts w:hint="cs"/>
          <w:rtl/>
        </w:rPr>
        <w:t>ופרשנות חוזים ותניות מכללא</w:t>
      </w:r>
      <w:r w:rsidR="00B049D3">
        <w:rPr>
          <w:rFonts w:hint="cs"/>
          <w:rtl/>
        </w:rPr>
        <w:t xml:space="preserve"> (11.01)</w:t>
      </w:r>
      <w:bookmarkEnd w:id="25"/>
    </w:p>
    <w:p w14:paraId="21CC12A7" w14:textId="77777777" w:rsidR="00B710C5" w:rsidRDefault="00632518" w:rsidP="00167185">
      <w:pPr>
        <w:jc w:val="both"/>
        <w:rPr>
          <w:b/>
          <w:bCs/>
          <w:sz w:val="24"/>
          <w:szCs w:val="24"/>
          <w:u w:val="single"/>
          <w:rtl/>
        </w:rPr>
      </w:pPr>
      <w:r w:rsidRPr="00632518">
        <w:rPr>
          <w:rFonts w:hint="cs"/>
          <w:b/>
          <w:bCs/>
          <w:sz w:val="24"/>
          <w:szCs w:val="24"/>
          <w:u w:val="single"/>
          <w:rtl/>
        </w:rPr>
        <w:t>תכליות דיני פרשנות החוזים: באיזו דרך עלינו ללכת כשחשוב לנו לאן נגיע?/ ד"ר יפעת נפתלי בן ציון</w:t>
      </w:r>
    </w:p>
    <w:p w14:paraId="75625C4B" w14:textId="3DD4A509" w:rsidR="00B049D3" w:rsidRPr="009B253E" w:rsidRDefault="00CA4473" w:rsidP="00167185">
      <w:pPr>
        <w:jc w:val="both"/>
        <w:rPr>
          <w:b/>
          <w:bCs/>
          <w:u w:val="single"/>
          <w:rtl/>
        </w:rPr>
      </w:pPr>
      <w:r w:rsidRPr="009B253E">
        <w:rPr>
          <w:rFonts w:hint="cs"/>
          <w:b/>
          <w:bCs/>
          <w:u w:val="single"/>
          <w:rtl/>
        </w:rPr>
        <w:t xml:space="preserve">א. </w:t>
      </w:r>
      <w:r w:rsidR="00B4255E" w:rsidRPr="009B253E">
        <w:rPr>
          <w:rFonts w:hint="cs"/>
          <w:b/>
          <w:bCs/>
          <w:u w:val="single"/>
          <w:rtl/>
        </w:rPr>
        <w:t>לאן אנחנו רוצים להגיע כאשר אנו מפ</w:t>
      </w:r>
      <w:r w:rsidR="009B1AB0" w:rsidRPr="009B253E">
        <w:rPr>
          <w:rFonts w:hint="cs"/>
          <w:b/>
          <w:bCs/>
          <w:u w:val="single"/>
          <w:rtl/>
        </w:rPr>
        <w:t>רשים חוזים?</w:t>
      </w:r>
    </w:p>
    <w:p w14:paraId="242305EB" w14:textId="203D28DA" w:rsidR="009B1AB0" w:rsidRPr="00B710C5" w:rsidRDefault="009B1AB0" w:rsidP="00167185">
      <w:pPr>
        <w:jc w:val="both"/>
        <w:rPr>
          <w:rtl/>
        </w:rPr>
      </w:pPr>
      <w:r w:rsidRPr="00B710C5">
        <w:rPr>
          <w:rFonts w:hint="cs"/>
          <w:color w:val="538135" w:themeColor="accent6" w:themeShade="BF"/>
          <w:rtl/>
        </w:rPr>
        <w:t>דיני פרשנות החוזים= הכללים המשפטיים אשר מנחים את ביהמ"ש כאשר הוא בא לפרש חוזה (יכולים להיקבע בחוק או בפסיקה)</w:t>
      </w:r>
      <w:r w:rsidRPr="00B710C5">
        <w:rPr>
          <w:rFonts w:hint="cs"/>
          <w:rtl/>
        </w:rPr>
        <w:t>.</w:t>
      </w:r>
    </w:p>
    <w:p w14:paraId="73305516" w14:textId="72CC1F8C" w:rsidR="009B1AB0" w:rsidRDefault="0030224D" w:rsidP="00167185">
      <w:pPr>
        <w:jc w:val="both"/>
        <w:rPr>
          <w:rtl/>
        </w:rPr>
      </w:pPr>
      <w:r>
        <w:rPr>
          <w:rFonts w:hint="cs"/>
          <w:rtl/>
        </w:rPr>
        <w:t>לפני שאנחנו קוב</w:t>
      </w:r>
      <w:r w:rsidR="00B77968">
        <w:rPr>
          <w:rFonts w:hint="cs"/>
          <w:rtl/>
        </w:rPr>
        <w:t>ע</w:t>
      </w:r>
      <w:r>
        <w:rPr>
          <w:rFonts w:hint="cs"/>
          <w:rtl/>
        </w:rPr>
        <w:t>ים האם כלל פרשני מסוים הוא רצוי, נדרש לחשוב- מה המטרה או</w:t>
      </w:r>
      <w:r w:rsidR="00B77968">
        <w:rPr>
          <w:rFonts w:hint="cs"/>
          <w:rtl/>
        </w:rPr>
        <w:t>ת</w:t>
      </w:r>
      <w:r>
        <w:rPr>
          <w:rFonts w:hint="cs"/>
          <w:rtl/>
        </w:rPr>
        <w:t>ם מבקשים הכללים הפרשניים לה</w:t>
      </w:r>
      <w:r w:rsidR="00B77968">
        <w:rPr>
          <w:rFonts w:hint="cs"/>
          <w:rtl/>
        </w:rPr>
        <w:t>ג</w:t>
      </w:r>
      <w:r>
        <w:rPr>
          <w:rFonts w:hint="cs"/>
          <w:rtl/>
        </w:rPr>
        <w:t>שים?</w:t>
      </w:r>
    </w:p>
    <w:p w14:paraId="673BD088" w14:textId="08A5F3B0" w:rsidR="0030224D" w:rsidRDefault="004531D0" w:rsidP="00167185">
      <w:pPr>
        <w:jc w:val="both"/>
        <w:rPr>
          <w:rtl/>
        </w:rPr>
      </w:pPr>
      <w:r>
        <w:rPr>
          <w:rFonts w:hint="cs"/>
          <w:rtl/>
        </w:rPr>
        <w:t>תשובה אפשרית- מטרת הפרשנות היא לפתור סכסוכים הנוגעים לתוכן החוזה.</w:t>
      </w:r>
      <w:r w:rsidR="00B77968">
        <w:rPr>
          <w:rFonts w:hint="cs"/>
          <w:rtl/>
        </w:rPr>
        <w:t xml:space="preserve"> התשובה הזאת לא אומרת איזה כלל משפטי טוב או לא טוב. </w:t>
      </w:r>
    </w:p>
    <w:p w14:paraId="61826D71" w14:textId="271AF076" w:rsidR="00D22A25" w:rsidRPr="00D22A25" w:rsidRDefault="00D22A25" w:rsidP="00167185">
      <w:pPr>
        <w:jc w:val="both"/>
        <w:rPr>
          <w:u w:val="single"/>
          <w:rtl/>
        </w:rPr>
      </w:pPr>
      <w:r w:rsidRPr="00D22A25">
        <w:rPr>
          <w:rFonts w:hint="cs"/>
          <w:u w:val="single"/>
          <w:rtl/>
        </w:rPr>
        <w:t>תכלית ראשונה</w:t>
      </w:r>
    </w:p>
    <w:p w14:paraId="4F87B94E" w14:textId="59892123" w:rsidR="00D22A25" w:rsidRDefault="00D22A25" w:rsidP="00167185">
      <w:pPr>
        <w:jc w:val="both"/>
        <w:rPr>
          <w:rtl/>
        </w:rPr>
      </w:pPr>
      <w:r>
        <w:rPr>
          <w:rFonts w:hint="cs"/>
          <w:rtl/>
        </w:rPr>
        <w:t xml:space="preserve">תכלית החוזה- </w:t>
      </w:r>
      <w:r w:rsidRPr="00B710C5">
        <w:rPr>
          <w:rFonts w:hint="cs"/>
          <w:color w:val="538135" w:themeColor="accent6" w:themeShade="BF"/>
          <w:rtl/>
        </w:rPr>
        <w:t>הגשמת רצונם המשותף של הצדדים במועד חתימת החוזה</w:t>
      </w:r>
      <w:r>
        <w:rPr>
          <w:rFonts w:hint="cs"/>
          <w:rtl/>
        </w:rPr>
        <w:t>.</w:t>
      </w:r>
    </w:p>
    <w:p w14:paraId="7CC91939" w14:textId="12BA3891" w:rsidR="00D22A25" w:rsidRDefault="00D22A25" w:rsidP="00167185">
      <w:pPr>
        <w:jc w:val="both"/>
        <w:rPr>
          <w:rtl/>
        </w:rPr>
      </w:pPr>
      <w:r>
        <w:rPr>
          <w:rFonts w:hint="cs"/>
          <w:rtl/>
        </w:rPr>
        <w:lastRenderedPageBreak/>
        <w:t>זוהי תכלית צופה פני עבר.</w:t>
      </w:r>
      <w:r w:rsidR="008B75AE">
        <w:rPr>
          <w:rFonts w:hint="cs"/>
          <w:rtl/>
        </w:rPr>
        <w:t xml:space="preserve"> </w:t>
      </w:r>
      <w:r w:rsidR="00DF0143">
        <w:rPr>
          <w:rFonts w:hint="cs"/>
          <w:rtl/>
        </w:rPr>
        <w:t>הערכים המשקפים תכלית זו-</w:t>
      </w:r>
    </w:p>
    <w:p w14:paraId="0D18CF72" w14:textId="05036038" w:rsidR="00DF0143" w:rsidRDefault="00DF0143" w:rsidP="00167185">
      <w:pPr>
        <w:pStyle w:val="a6"/>
        <w:numPr>
          <w:ilvl w:val="0"/>
          <w:numId w:val="67"/>
        </w:numPr>
        <w:ind w:left="509"/>
        <w:jc w:val="both"/>
      </w:pPr>
      <w:r>
        <w:rPr>
          <w:rFonts w:hint="cs"/>
          <w:rtl/>
        </w:rPr>
        <w:t>תפיסה ליברלית של אוטונומיה- החוזה הוא מכשיר משפטי שמאפשר לצדדים ל</w:t>
      </w:r>
      <w:r w:rsidR="0055378B">
        <w:rPr>
          <w:rFonts w:hint="cs"/>
          <w:rtl/>
        </w:rPr>
        <w:t>כתוב את סיפור חייהם. אם אנחנו רוצים לכבד את האוטונומיה שלהם שבאה לידי ביטוי לחוזה</w:t>
      </w:r>
      <w:r w:rsidR="000B5BA4">
        <w:rPr>
          <w:rFonts w:hint="cs"/>
          <w:rtl/>
        </w:rPr>
        <w:t xml:space="preserve"> כפי שהם כתבו אותו</w:t>
      </w:r>
    </w:p>
    <w:p w14:paraId="6D8F065A" w14:textId="1F55434C" w:rsidR="000B5BA4" w:rsidRDefault="000B5BA4" w:rsidP="00167185">
      <w:pPr>
        <w:pStyle w:val="a6"/>
        <w:numPr>
          <w:ilvl w:val="0"/>
          <w:numId w:val="67"/>
        </w:numPr>
        <w:ind w:left="509"/>
        <w:jc w:val="both"/>
      </w:pPr>
      <w:r>
        <w:rPr>
          <w:rFonts w:hint="cs"/>
          <w:rtl/>
        </w:rPr>
        <w:t xml:space="preserve">תפיסה כלכלית- חוזה הוא כלי שמאפשר לצדדים יעילות. </w:t>
      </w:r>
      <w:r w:rsidR="00693966">
        <w:rPr>
          <w:rFonts w:hint="cs"/>
          <w:rtl/>
        </w:rPr>
        <w:t xml:space="preserve">הצדדים הם מי שיודעים הכי טוב מה ההתקשרות היעילה ביניהם. </w:t>
      </w:r>
    </w:p>
    <w:p w14:paraId="7238E000" w14:textId="0C9174DB" w:rsidR="007572A3" w:rsidRDefault="007572A3" w:rsidP="00167185">
      <w:pPr>
        <w:jc w:val="both"/>
        <w:rPr>
          <w:rtl/>
        </w:rPr>
      </w:pPr>
      <w:r>
        <w:rPr>
          <w:rFonts w:hint="cs"/>
          <w:rtl/>
        </w:rPr>
        <w:t>אילו קשיים עלולים להתעורר</w:t>
      </w:r>
      <w:r w:rsidR="006D23DB">
        <w:rPr>
          <w:rFonts w:hint="cs"/>
          <w:rtl/>
        </w:rPr>
        <w:t xml:space="preserve"> כאשר מגשימים את רצונם המשותף של הצדדים במועד חתימת החוזה?</w:t>
      </w:r>
    </w:p>
    <w:p w14:paraId="433CADD4" w14:textId="6399DA6E" w:rsidR="00B117B4" w:rsidRDefault="00B117B4" w:rsidP="00167185">
      <w:pPr>
        <w:jc w:val="both"/>
        <w:rPr>
          <w:rtl/>
        </w:rPr>
      </w:pPr>
      <w:r>
        <w:rPr>
          <w:rFonts w:hint="cs"/>
          <w:rtl/>
        </w:rPr>
        <w:t>חילוץ רצון סובייקטיבי- לפעמים יש קושי להבין למה הצדדים התכוונו כשהם חתמו על החוזה.</w:t>
      </w:r>
      <w:r w:rsidR="00EB25AB">
        <w:rPr>
          <w:rFonts w:hint="cs"/>
          <w:rtl/>
        </w:rPr>
        <w:t xml:space="preserve"> הפרשן צריך למצוא כללים פרשניים שיעזרו לו למצוא את הרצון הסובייקטיבי של הצדדים.</w:t>
      </w:r>
    </w:p>
    <w:p w14:paraId="74843A47" w14:textId="73F02803" w:rsidR="00F2180A" w:rsidRDefault="00F2180A" w:rsidP="00167185">
      <w:pPr>
        <w:jc w:val="both"/>
        <w:rPr>
          <w:u w:val="single"/>
          <w:rtl/>
        </w:rPr>
      </w:pPr>
      <w:r>
        <w:rPr>
          <w:rFonts w:hint="cs"/>
          <w:u w:val="single"/>
          <w:rtl/>
        </w:rPr>
        <w:t>תכלית שנייה</w:t>
      </w:r>
    </w:p>
    <w:p w14:paraId="5F3BF6F2" w14:textId="5B7EC75C" w:rsidR="00F2180A" w:rsidRDefault="00F2180A" w:rsidP="00167185">
      <w:pPr>
        <w:jc w:val="both"/>
        <w:rPr>
          <w:rtl/>
        </w:rPr>
      </w:pPr>
      <w:r>
        <w:rPr>
          <w:rFonts w:hint="cs"/>
          <w:rtl/>
        </w:rPr>
        <w:t xml:space="preserve">תכלית הפרשנות היא גם ליצור </w:t>
      </w:r>
      <w:r w:rsidRPr="00B710C5">
        <w:rPr>
          <w:rFonts w:hint="cs"/>
          <w:color w:val="538135" w:themeColor="accent6" w:themeShade="BF"/>
          <w:rtl/>
        </w:rPr>
        <w:t>בסיס נוח להתקשרויות חוזיות עתידיות</w:t>
      </w:r>
      <w:r>
        <w:rPr>
          <w:rFonts w:hint="cs"/>
          <w:rtl/>
        </w:rPr>
        <w:t>.</w:t>
      </w:r>
      <w:r w:rsidR="00265FF6">
        <w:rPr>
          <w:rFonts w:hint="cs"/>
          <w:rtl/>
        </w:rPr>
        <w:t xml:space="preserve"> </w:t>
      </w:r>
    </w:p>
    <w:p w14:paraId="595CFFFB" w14:textId="232EC0AF" w:rsidR="00090003" w:rsidRDefault="00265FF6" w:rsidP="00167185">
      <w:pPr>
        <w:jc w:val="both"/>
        <w:rPr>
          <w:rtl/>
        </w:rPr>
      </w:pPr>
      <w:r>
        <w:rPr>
          <w:rFonts w:hint="cs"/>
          <w:rtl/>
        </w:rPr>
        <w:t>זוהי תכלית צופה פני עתיד- כשמתקשרים בחוזה רוצים כלל פרשני ש</w:t>
      </w:r>
      <w:r w:rsidR="00C1683D">
        <w:rPr>
          <w:rFonts w:hint="cs"/>
          <w:rtl/>
        </w:rPr>
        <w:t>י</w:t>
      </w:r>
      <w:r>
        <w:rPr>
          <w:rFonts w:hint="cs"/>
          <w:rtl/>
        </w:rPr>
        <w:t>יתן לצדדים כלל פרשני שיעביר את רצונם בצורה הטובה ביותר לביהמ"ש.</w:t>
      </w:r>
      <w:r w:rsidR="00C1683D">
        <w:rPr>
          <w:rFonts w:hint="cs"/>
          <w:rtl/>
        </w:rPr>
        <w:t xml:space="preserve"> </w:t>
      </w:r>
      <w:r w:rsidR="00090003">
        <w:rPr>
          <w:rFonts w:hint="cs"/>
          <w:rtl/>
        </w:rPr>
        <w:t>חוזים הם כלי לתכנון עתידי.</w:t>
      </w:r>
    </w:p>
    <w:p w14:paraId="53A2AC99" w14:textId="0BD80EB1" w:rsidR="00414A8F" w:rsidRDefault="00414A8F" w:rsidP="00167185">
      <w:pPr>
        <w:jc w:val="both"/>
        <w:rPr>
          <w:rtl/>
        </w:rPr>
      </w:pPr>
      <w:r>
        <w:rPr>
          <w:rFonts w:hint="cs"/>
          <w:rtl/>
        </w:rPr>
        <w:t xml:space="preserve">הערכים המשקפים תכלית זו- </w:t>
      </w:r>
      <w:r w:rsidR="00F223CA">
        <w:rPr>
          <w:rFonts w:hint="cs"/>
          <w:rtl/>
        </w:rPr>
        <w:t>חוזים ככלי לתכנון עתידי. התכלית הליברלי והכלכלית חוזרות גם פה.</w:t>
      </w:r>
    </w:p>
    <w:p w14:paraId="7AB85312" w14:textId="333CE81D" w:rsidR="00D630E2" w:rsidRDefault="00D630E2" w:rsidP="00167185">
      <w:pPr>
        <w:jc w:val="both"/>
        <w:rPr>
          <w:rtl/>
        </w:rPr>
      </w:pPr>
      <w:r>
        <w:rPr>
          <w:rFonts w:hint="cs"/>
          <w:rtl/>
        </w:rPr>
        <w:t xml:space="preserve">חשוב להדגיש- למרות ש2 התכליות האלו </w:t>
      </w:r>
      <w:r w:rsidR="00EF5384">
        <w:rPr>
          <w:rFonts w:hint="cs"/>
          <w:rtl/>
        </w:rPr>
        <w:t xml:space="preserve">משקפות את אותם ערכים הם לא אותו הדבר. תכלית צופה פני עתיד היא רחבה יותר. דוג'- </w:t>
      </w:r>
      <w:r w:rsidR="005B3B2B">
        <w:rPr>
          <w:rFonts w:hint="cs"/>
          <w:rtl/>
        </w:rPr>
        <w:t>האם לקבוע כלל פרשני שיאפשר לגלות את הרצון הסובייקטיבי בעלות גבוהה מאוד, כאשר אחד הצדדים היה יכול להסדיר את הנושא בעלות נמוכה יחסית?</w:t>
      </w:r>
      <w:r w:rsidR="00706944">
        <w:rPr>
          <w:rFonts w:hint="cs"/>
          <w:rtl/>
        </w:rPr>
        <w:t xml:space="preserve"> </w:t>
      </w:r>
      <w:r w:rsidR="00141410">
        <w:rPr>
          <w:rFonts w:hint="cs"/>
          <w:rtl/>
        </w:rPr>
        <w:t>לפי ס' 25(</w:t>
      </w:r>
      <w:r w:rsidR="00D34355">
        <w:rPr>
          <w:rFonts w:hint="cs"/>
          <w:rtl/>
        </w:rPr>
        <w:t>ב1) לחוק החוזים- מי שמנסח את החוזה יש לו מוטיבציה לנסח את החוזה בצורה ברורה כי אם הוא לא יעשה את זה, אם הוא יגיע לביהמ"ש, ביהמ"ש יעדיף את הפרשנות שתפעל נגדו. הס' הזה מקדם מטרה צופה פני עתיד על חשבון פירוש הרצון הסובייקטיבי של הצדדים.</w:t>
      </w:r>
    </w:p>
    <w:p w14:paraId="74FCC2F1" w14:textId="2224E995" w:rsidR="00B61592" w:rsidRDefault="007C7087" w:rsidP="00167185">
      <w:pPr>
        <w:jc w:val="both"/>
        <w:rPr>
          <w:rtl/>
        </w:rPr>
      </w:pPr>
      <w:r>
        <w:rPr>
          <w:rFonts w:hint="cs"/>
          <w:u w:val="single"/>
          <w:rtl/>
        </w:rPr>
        <w:t>תכלית שלישית</w:t>
      </w:r>
    </w:p>
    <w:p w14:paraId="7D21AC74" w14:textId="344756FB" w:rsidR="007C7087" w:rsidRDefault="0015147B" w:rsidP="00167185">
      <w:pPr>
        <w:jc w:val="both"/>
        <w:rPr>
          <w:rtl/>
        </w:rPr>
      </w:pPr>
      <w:r>
        <w:rPr>
          <w:rFonts w:hint="cs"/>
          <w:rtl/>
        </w:rPr>
        <w:t xml:space="preserve">חוזה הוא לא רק הסכמה בין 2 צדדים, הוא </w:t>
      </w:r>
      <w:r w:rsidRPr="00B710C5">
        <w:rPr>
          <w:rFonts w:hint="cs"/>
          <w:color w:val="538135" w:themeColor="accent6" w:themeShade="BF"/>
          <w:rtl/>
        </w:rPr>
        <w:t>הסכמה אכיפה</w:t>
      </w:r>
      <w:r>
        <w:rPr>
          <w:rFonts w:hint="cs"/>
          <w:rtl/>
        </w:rPr>
        <w:t xml:space="preserve">. א"א לראות בו רק מכשיר להגשמת הרצון של הצדדים. יש גם אלמנט של פרשנות החוזה צריכה לתאום את ערכי היסוד של המשפט. </w:t>
      </w:r>
    </w:p>
    <w:p w14:paraId="2FE0B82C" w14:textId="0D462F3F" w:rsidR="00EB0962" w:rsidRDefault="00EB0962" w:rsidP="00167185">
      <w:pPr>
        <w:jc w:val="both"/>
        <w:rPr>
          <w:rtl/>
        </w:rPr>
      </w:pPr>
      <w:r>
        <w:rPr>
          <w:rFonts w:hint="cs"/>
          <w:rtl/>
        </w:rPr>
        <w:t>זוהי תכלית הצופה פני הווה- מתאימה את פרשנות החוזה לערכי המשפט.</w:t>
      </w:r>
    </w:p>
    <w:p w14:paraId="7E94B499" w14:textId="240BEDAD" w:rsidR="00BE6555" w:rsidRDefault="00796503" w:rsidP="00167185">
      <w:pPr>
        <w:jc w:val="both"/>
        <w:rPr>
          <w:rtl/>
        </w:rPr>
      </w:pPr>
      <w:r>
        <w:rPr>
          <w:rFonts w:hint="cs"/>
          <w:rtl/>
        </w:rPr>
        <w:t xml:space="preserve">לא יכול להיות חולק על כך שזוהי אחת המטרות של דיני פרשנות החוזים, גם </w:t>
      </w:r>
      <w:proofErr w:type="spellStart"/>
      <w:r>
        <w:rPr>
          <w:rFonts w:hint="cs"/>
          <w:rtl/>
        </w:rPr>
        <w:t>מנק</w:t>
      </w:r>
      <w:proofErr w:type="spellEnd"/>
      <w:r>
        <w:rPr>
          <w:rFonts w:hint="cs"/>
          <w:rtl/>
        </w:rPr>
        <w:t xml:space="preserve">' מבט של מי שמדגישים את היותו של החוזה כמכשיר "פרטי". </w:t>
      </w:r>
      <w:r w:rsidR="00C567E6">
        <w:rPr>
          <w:rFonts w:hint="cs"/>
          <w:rtl/>
        </w:rPr>
        <w:t>השאלה המורכבת נוגעת למשקל שיש ליחס למטרה זו ביחס למטרות האחרות, לא לעצם היותה חלק מהמטרות של פרשנות החוזה</w:t>
      </w:r>
      <w:r w:rsidR="00BE6555">
        <w:rPr>
          <w:rFonts w:hint="cs"/>
          <w:rtl/>
        </w:rPr>
        <w:t>.</w:t>
      </w:r>
      <w:r w:rsidR="00EB36CF">
        <w:rPr>
          <w:rFonts w:hint="cs"/>
          <w:rtl/>
        </w:rPr>
        <w:t xml:space="preserve"> </w:t>
      </w:r>
      <w:r w:rsidR="00AA7CF6">
        <w:rPr>
          <w:rFonts w:hint="cs"/>
          <w:rtl/>
        </w:rPr>
        <w:t>למשל- האם אפשר לפרש את החוזה כך שתושג תוצאה שוויונית יותר, על אף שזו לא התוצאה שהוסכמה?</w:t>
      </w:r>
      <w:r w:rsidR="00EB36CF">
        <w:rPr>
          <w:rFonts w:hint="cs"/>
          <w:rtl/>
        </w:rPr>
        <w:t xml:space="preserve"> </w:t>
      </w:r>
    </w:p>
    <w:p w14:paraId="2C1FBD87" w14:textId="084414CA" w:rsidR="007E4A2E" w:rsidRPr="009B253E" w:rsidRDefault="008154FC" w:rsidP="00167185">
      <w:pPr>
        <w:jc w:val="both"/>
        <w:rPr>
          <w:b/>
          <w:bCs/>
          <w:u w:val="single"/>
          <w:rtl/>
        </w:rPr>
      </w:pPr>
      <w:r w:rsidRPr="009B253E">
        <w:rPr>
          <w:rFonts w:hint="cs"/>
          <w:b/>
          <w:bCs/>
          <w:u w:val="single"/>
          <w:rtl/>
        </w:rPr>
        <w:t>ב. התנגשו</w:t>
      </w:r>
      <w:r w:rsidR="004E695D" w:rsidRPr="009B253E">
        <w:rPr>
          <w:rFonts w:hint="cs"/>
          <w:b/>
          <w:bCs/>
          <w:u w:val="single"/>
          <w:rtl/>
        </w:rPr>
        <w:t>ת בין התכליות השונות של דיני הפר</w:t>
      </w:r>
      <w:r w:rsidR="009B253E">
        <w:rPr>
          <w:rFonts w:hint="cs"/>
          <w:b/>
          <w:bCs/>
          <w:u w:val="single"/>
          <w:rtl/>
        </w:rPr>
        <w:t>ש</w:t>
      </w:r>
      <w:r w:rsidR="004E695D" w:rsidRPr="009B253E">
        <w:rPr>
          <w:rFonts w:hint="cs"/>
          <w:b/>
          <w:bCs/>
          <w:u w:val="single"/>
          <w:rtl/>
        </w:rPr>
        <w:t>נות</w:t>
      </w:r>
    </w:p>
    <w:p w14:paraId="29A0A45D" w14:textId="3663D31F" w:rsidR="00D06E6C" w:rsidRDefault="004E695D" w:rsidP="00167185">
      <w:pPr>
        <w:jc w:val="both"/>
        <w:rPr>
          <w:rtl/>
        </w:rPr>
      </w:pPr>
      <w:r>
        <w:rPr>
          <w:rFonts w:hint="cs"/>
          <w:rtl/>
        </w:rPr>
        <w:t>כאשר התכליות השונות מתיישבות זו עם זו, הכל טוב.</w:t>
      </w:r>
      <w:r w:rsidR="003D5A73">
        <w:rPr>
          <w:rFonts w:hint="cs"/>
          <w:rtl/>
        </w:rPr>
        <w:t xml:space="preserve"> למשל- ס' 25(ב1) גם מקדם תכלית הצופה פני עתיד </w:t>
      </w:r>
      <w:r w:rsidR="005F589F">
        <w:rPr>
          <w:rFonts w:hint="cs"/>
          <w:rtl/>
        </w:rPr>
        <w:t xml:space="preserve">(יעילות בהתקשרויות עתידיות) </w:t>
      </w:r>
      <w:r w:rsidR="003D5A73">
        <w:rPr>
          <w:rFonts w:hint="cs"/>
          <w:rtl/>
        </w:rPr>
        <w:t>וגם מקדם תכלית הצופה פני הווה</w:t>
      </w:r>
      <w:r w:rsidR="005F589F">
        <w:rPr>
          <w:rFonts w:hint="cs"/>
          <w:rtl/>
        </w:rPr>
        <w:t xml:space="preserve"> (הצד המנסח הוא החזק)</w:t>
      </w:r>
      <w:r w:rsidR="003D5A73">
        <w:rPr>
          <w:rFonts w:hint="cs"/>
          <w:rtl/>
        </w:rPr>
        <w:t>.</w:t>
      </w:r>
      <w:r w:rsidR="00D06E6C">
        <w:rPr>
          <w:rFonts w:hint="cs"/>
          <w:rtl/>
        </w:rPr>
        <w:t xml:space="preserve"> אולם, יתכנו מקרים בהם התכליות השונות לא יתאמו זו לזו (למשל במקרה זה- תכלית הצופה פני עבר).</w:t>
      </w:r>
    </w:p>
    <w:p w14:paraId="2EA72128" w14:textId="1ED066D9" w:rsidR="00D06E6C" w:rsidRDefault="002C482F" w:rsidP="00167185">
      <w:pPr>
        <w:jc w:val="both"/>
        <w:rPr>
          <w:rtl/>
        </w:rPr>
      </w:pPr>
      <w:r>
        <w:rPr>
          <w:rFonts w:hint="cs"/>
          <w:rtl/>
        </w:rPr>
        <w:t xml:space="preserve">לטענת </w:t>
      </w:r>
      <w:r w:rsidR="00E67B0B">
        <w:rPr>
          <w:rFonts w:hint="cs"/>
          <w:rtl/>
        </w:rPr>
        <w:t xml:space="preserve">הכותבים של המאמר, המחלוקת במשפט הישראלי על האופן בו ראוי לפרש חוזים היא למעשה </w:t>
      </w:r>
      <w:r w:rsidR="00E67B0B" w:rsidRPr="00B710C5">
        <w:rPr>
          <w:rFonts w:hint="cs"/>
          <w:color w:val="538135" w:themeColor="accent6" w:themeShade="BF"/>
          <w:rtl/>
        </w:rPr>
        <w:t>מחלוקת על האיזון הראוי בין התכליות השונות</w:t>
      </w:r>
      <w:r w:rsidR="00E67B0B">
        <w:rPr>
          <w:rFonts w:hint="cs"/>
          <w:rtl/>
        </w:rPr>
        <w:t>.</w:t>
      </w:r>
    </w:p>
    <w:p w14:paraId="3C0659A4" w14:textId="65062A2B" w:rsidR="001671B6" w:rsidRDefault="001671B6" w:rsidP="00167185">
      <w:pPr>
        <w:jc w:val="both"/>
        <w:rPr>
          <w:rtl/>
        </w:rPr>
      </w:pPr>
      <w:r>
        <w:rPr>
          <w:rFonts w:hint="cs"/>
          <w:rtl/>
        </w:rPr>
        <w:t>בהתייחס לה</w:t>
      </w:r>
      <w:r w:rsidR="0012565B">
        <w:rPr>
          <w:rFonts w:hint="cs"/>
          <w:rtl/>
        </w:rPr>
        <w:t>לכ</w:t>
      </w:r>
      <w:r>
        <w:rPr>
          <w:rFonts w:hint="cs"/>
          <w:rtl/>
        </w:rPr>
        <w:t>ת אפרופים, השאלה העומדת במרכז פס"ד היא איזה משקל יש לייחס ללשון החוזה בהליך הפרשנות?</w:t>
      </w:r>
    </w:p>
    <w:p w14:paraId="20688FBF" w14:textId="718C710D" w:rsidR="00B55FDD" w:rsidRDefault="00B55FDD" w:rsidP="00167185">
      <w:pPr>
        <w:jc w:val="both"/>
        <w:rPr>
          <w:rtl/>
        </w:rPr>
      </w:pPr>
      <w:r w:rsidRPr="00160C67">
        <w:rPr>
          <w:rFonts w:hint="cs"/>
          <w:rtl/>
        </w:rPr>
        <w:t>"תורת שני השלבים"-</w:t>
      </w:r>
      <w:r>
        <w:rPr>
          <w:rFonts w:hint="cs"/>
          <w:rtl/>
        </w:rPr>
        <w:t xml:space="preserve"> קביעה כי יש לתת ללשון משקל מכריע (על פני נסיבות החוזה)- מקדמת תכלית </w:t>
      </w:r>
      <w:r w:rsidRPr="00B710C5">
        <w:rPr>
          <w:rFonts w:hint="cs"/>
          <w:color w:val="538135" w:themeColor="accent6" w:themeShade="BF"/>
          <w:rtl/>
        </w:rPr>
        <w:t>הצופה פני עתיד</w:t>
      </w:r>
      <w:r>
        <w:rPr>
          <w:rFonts w:hint="cs"/>
          <w:rtl/>
        </w:rPr>
        <w:t>.</w:t>
      </w:r>
    </w:p>
    <w:p w14:paraId="33D9F031" w14:textId="66B1D51B" w:rsidR="008D4A70" w:rsidRDefault="00700929" w:rsidP="00167185">
      <w:pPr>
        <w:jc w:val="both"/>
        <w:rPr>
          <w:rtl/>
        </w:rPr>
      </w:pPr>
      <w:r>
        <w:rPr>
          <w:rFonts w:hint="cs"/>
          <w:rtl/>
        </w:rPr>
        <w:lastRenderedPageBreak/>
        <w:t xml:space="preserve">ביטולה של תורה זו, יאפשר לתת משקל גדול יותר לתכלית </w:t>
      </w:r>
      <w:r w:rsidRPr="00B710C5">
        <w:rPr>
          <w:rFonts w:hint="cs"/>
          <w:color w:val="538135" w:themeColor="accent6" w:themeShade="BF"/>
          <w:rtl/>
        </w:rPr>
        <w:t xml:space="preserve">צופה פני עבר </w:t>
      </w:r>
      <w:r>
        <w:rPr>
          <w:rFonts w:hint="cs"/>
          <w:rtl/>
        </w:rPr>
        <w:t xml:space="preserve">(ניתן להביא ראיות על הרצון הסובייקטיבי של הצדדים). </w:t>
      </w:r>
    </w:p>
    <w:p w14:paraId="4F496B83" w14:textId="1E6C860E" w:rsidR="00700929" w:rsidRDefault="00700929" w:rsidP="00167185">
      <w:pPr>
        <w:jc w:val="both"/>
        <w:rPr>
          <w:rtl/>
        </w:rPr>
      </w:pPr>
      <w:r>
        <w:rPr>
          <w:rFonts w:hint="cs"/>
          <w:rtl/>
        </w:rPr>
        <w:t xml:space="preserve">וגם (וזו למעשה הביקורת המרכזית) לתכלית </w:t>
      </w:r>
      <w:r w:rsidRPr="00B710C5">
        <w:rPr>
          <w:rFonts w:hint="cs"/>
          <w:color w:val="538135" w:themeColor="accent6" w:themeShade="BF"/>
          <w:rtl/>
        </w:rPr>
        <w:t xml:space="preserve">צופה פני הווה </w:t>
      </w:r>
      <w:r>
        <w:rPr>
          <w:rFonts w:hint="cs"/>
          <w:rtl/>
        </w:rPr>
        <w:t>(אם ביהמ"ש לא ימצא את הרצון הסובייקטיבי, הוא יפנה לעקרונות השיטה כדי לפרש מהו היה אותו רצון סובייקטיבי של הצדדים).</w:t>
      </w:r>
    </w:p>
    <w:p w14:paraId="613C5E9B" w14:textId="4C976B6B" w:rsidR="00242C04" w:rsidRDefault="004D3E60" w:rsidP="00167185">
      <w:pPr>
        <w:jc w:val="both"/>
        <w:rPr>
          <w:rtl/>
        </w:rPr>
      </w:pPr>
      <w:r>
        <w:rPr>
          <w:rFonts w:hint="cs"/>
          <w:rtl/>
        </w:rPr>
        <w:t>כלומר, לא מה מידת המעורבות הרצויה של ביהמ"ש (פרשנות חוזים היא תפקיד מובהק של ביהמ"ש, בניגוד לנושאים ה</w:t>
      </w:r>
      <w:r w:rsidR="0080616A">
        <w:rPr>
          <w:rFonts w:hint="cs"/>
          <w:rtl/>
        </w:rPr>
        <w:t>מ</w:t>
      </w:r>
      <w:r>
        <w:rPr>
          <w:rFonts w:hint="cs"/>
          <w:rtl/>
        </w:rPr>
        <w:t>צויים במחלוקת רבה יותר, כגון התערבות בחקיקה).</w:t>
      </w:r>
      <w:r w:rsidR="00242C04">
        <w:rPr>
          <w:rFonts w:hint="cs"/>
          <w:rtl/>
        </w:rPr>
        <w:t xml:space="preserve"> אלא, כאשר ביהמ</w:t>
      </w:r>
      <w:r w:rsidR="00286CB2">
        <w:rPr>
          <w:rFonts w:hint="cs"/>
          <w:rtl/>
        </w:rPr>
        <w:t>"</w:t>
      </w:r>
      <w:r w:rsidR="00242C04">
        <w:rPr>
          <w:rFonts w:hint="cs"/>
          <w:rtl/>
        </w:rPr>
        <w:t>ש רוצה לנסח כלל לפרשנות חוזים, כיצד עליו לאזן בין התכליות השונות של דיני הפרשנות?</w:t>
      </w:r>
    </w:p>
    <w:p w14:paraId="0BEE563C" w14:textId="5171A419" w:rsidR="00286CB2" w:rsidRPr="009B253E" w:rsidRDefault="00AD23DC" w:rsidP="00167185">
      <w:pPr>
        <w:jc w:val="both"/>
        <w:rPr>
          <w:b/>
          <w:bCs/>
          <w:u w:val="single"/>
          <w:rtl/>
        </w:rPr>
      </w:pPr>
      <w:r w:rsidRPr="009B253E">
        <w:rPr>
          <w:rFonts w:hint="cs"/>
          <w:b/>
          <w:bCs/>
          <w:u w:val="single"/>
          <w:rtl/>
        </w:rPr>
        <w:t>ג. סוגים שונים של חוזים וסוגים שונים של פרשנות</w:t>
      </w:r>
    </w:p>
    <w:p w14:paraId="0FB13517" w14:textId="0A008752" w:rsidR="00AD23DC" w:rsidRDefault="00AD23DC" w:rsidP="00167185">
      <w:pPr>
        <w:jc w:val="both"/>
        <w:rPr>
          <w:u w:val="single"/>
          <w:rtl/>
        </w:rPr>
      </w:pPr>
      <w:r>
        <w:rPr>
          <w:rFonts w:hint="cs"/>
          <w:u w:val="single"/>
          <w:rtl/>
        </w:rPr>
        <w:t>מגישה אחידה לגישה פלורליסטית</w:t>
      </w:r>
    </w:p>
    <w:p w14:paraId="5153FA2D" w14:textId="1E7928B9" w:rsidR="00AD23DC" w:rsidRDefault="004701A4" w:rsidP="00167185">
      <w:pPr>
        <w:jc w:val="both"/>
        <w:rPr>
          <w:rtl/>
        </w:rPr>
      </w:pPr>
      <w:r>
        <w:rPr>
          <w:rFonts w:hint="cs"/>
          <w:rtl/>
        </w:rPr>
        <w:t>כללי הפרשנות האופטימליים עשו</w:t>
      </w:r>
      <w:r w:rsidR="00853660">
        <w:rPr>
          <w:rFonts w:hint="cs"/>
          <w:rtl/>
        </w:rPr>
        <w:t>י</w:t>
      </w:r>
      <w:r>
        <w:rPr>
          <w:rFonts w:hint="cs"/>
          <w:rtl/>
        </w:rPr>
        <w:t>ים להשתנות לפי מא</w:t>
      </w:r>
      <w:r w:rsidR="00853660">
        <w:rPr>
          <w:rFonts w:hint="cs"/>
          <w:rtl/>
        </w:rPr>
        <w:t>פיינ</w:t>
      </w:r>
      <w:r>
        <w:rPr>
          <w:rFonts w:hint="cs"/>
          <w:rtl/>
        </w:rPr>
        <w:t>י ההתקשרות בין הצדדים.</w:t>
      </w:r>
      <w:r w:rsidR="000B20FB">
        <w:rPr>
          <w:rFonts w:hint="cs"/>
          <w:rtl/>
        </w:rPr>
        <w:t xml:space="preserve"> ההצעה אינה לבחון כל מקרה לגופ</w:t>
      </w:r>
      <w:r w:rsidR="00431244">
        <w:rPr>
          <w:rFonts w:hint="cs"/>
          <w:rtl/>
        </w:rPr>
        <w:t xml:space="preserve">ו, אלא לנסח כללי פרשנות אשר תואמים קטגוריות מסוימות של חוזים. </w:t>
      </w:r>
    </w:p>
    <w:p w14:paraId="291C12F5" w14:textId="3BF71F84" w:rsidR="00431244" w:rsidRDefault="008D3ACC" w:rsidP="00167185">
      <w:pPr>
        <w:jc w:val="both"/>
        <w:rPr>
          <w:rtl/>
        </w:rPr>
      </w:pPr>
      <w:r>
        <w:rPr>
          <w:rFonts w:hint="cs"/>
          <w:rtl/>
        </w:rPr>
        <w:t xml:space="preserve">המחוקק לא הסדיר איך מפרשים את הסוגים השונים של החוזים. </w:t>
      </w:r>
      <w:r w:rsidR="00AB3B49">
        <w:rPr>
          <w:rFonts w:hint="cs"/>
          <w:rtl/>
        </w:rPr>
        <w:t>כללי הפרשנות חלים באותו אופן על כל סוגי החוזים- הכותבים טוענים שלא.</w:t>
      </w:r>
    </w:p>
    <w:p w14:paraId="1280CFD1" w14:textId="09EB4DCB" w:rsidR="00921563" w:rsidRDefault="00485E93" w:rsidP="00167185">
      <w:pPr>
        <w:jc w:val="both"/>
        <w:rPr>
          <w:rtl/>
        </w:rPr>
      </w:pPr>
      <w:r>
        <w:rPr>
          <w:rFonts w:hint="cs"/>
          <w:rtl/>
        </w:rPr>
        <w:t>האם זה כ</w:t>
      </w:r>
      <w:r w:rsidR="0077185E">
        <w:rPr>
          <w:rFonts w:hint="cs"/>
          <w:rtl/>
        </w:rPr>
        <w:t>"</w:t>
      </w:r>
      <w:r>
        <w:rPr>
          <w:rFonts w:hint="cs"/>
          <w:rtl/>
        </w:rPr>
        <w:t>כ אינטואיטיבי שאת כל החוזים צריך לפרש באותו האופן?</w:t>
      </w:r>
    </w:p>
    <w:p w14:paraId="4A386EBE" w14:textId="1C62EE5F" w:rsidR="00485E93" w:rsidRDefault="00485E93" w:rsidP="00167185">
      <w:pPr>
        <w:jc w:val="both"/>
        <w:rPr>
          <w:rtl/>
        </w:rPr>
      </w:pPr>
      <w:r>
        <w:rPr>
          <w:rFonts w:hint="cs"/>
          <w:rtl/>
        </w:rPr>
        <w:t>הבחנה בין מתקשרים הפועלים כעוסקים</w:t>
      </w:r>
      <w:r w:rsidR="00630BA8">
        <w:rPr>
          <w:rFonts w:hint="cs"/>
          <w:rtl/>
        </w:rPr>
        <w:t xml:space="preserve"> (יש לו יועצים משפטיים- פועל בצורה מתוחכמת ומושכלת)</w:t>
      </w:r>
      <w:r>
        <w:rPr>
          <w:rFonts w:hint="cs"/>
          <w:rtl/>
        </w:rPr>
        <w:t xml:space="preserve"> לבין מתקשרים הפועלים כפרטים</w:t>
      </w:r>
      <w:r w:rsidR="00630BA8">
        <w:rPr>
          <w:rFonts w:hint="cs"/>
          <w:rtl/>
        </w:rPr>
        <w:t xml:space="preserve"> (הרבה </w:t>
      </w:r>
      <w:r w:rsidR="00791338">
        <w:rPr>
          <w:rFonts w:hint="cs"/>
          <w:rtl/>
        </w:rPr>
        <w:t>פעמים</w:t>
      </w:r>
      <w:r w:rsidR="00630BA8">
        <w:rPr>
          <w:rFonts w:hint="cs"/>
          <w:rtl/>
        </w:rPr>
        <w:t xml:space="preserve"> לא </w:t>
      </w:r>
      <w:r w:rsidR="00791338">
        <w:rPr>
          <w:rFonts w:hint="cs"/>
          <w:rtl/>
        </w:rPr>
        <w:t>ייהנ</w:t>
      </w:r>
      <w:r w:rsidR="00791338">
        <w:rPr>
          <w:rFonts w:hint="eastAsia"/>
          <w:rtl/>
        </w:rPr>
        <w:t>ה</w:t>
      </w:r>
      <w:r w:rsidR="00630BA8">
        <w:rPr>
          <w:rFonts w:hint="cs"/>
          <w:rtl/>
        </w:rPr>
        <w:t xml:space="preserve"> מיעוץ משפטי. לא ידע באופן מלא לפחות מה ההשלכה של דיני הפרשנות עליו)</w:t>
      </w:r>
      <w:r>
        <w:rPr>
          <w:rFonts w:hint="cs"/>
          <w:rtl/>
        </w:rPr>
        <w:t>.</w:t>
      </w:r>
    </w:p>
    <w:p w14:paraId="7F7F2FA0" w14:textId="5A8423AB" w:rsidR="00630BA8" w:rsidRPr="0077185E" w:rsidRDefault="00630BA8" w:rsidP="00167185">
      <w:pPr>
        <w:jc w:val="both"/>
        <w:rPr>
          <w:b/>
          <w:bCs/>
          <w:rtl/>
        </w:rPr>
      </w:pPr>
      <w:r w:rsidRPr="0077185E">
        <w:rPr>
          <w:rFonts w:hint="cs"/>
          <w:b/>
          <w:bCs/>
          <w:rtl/>
        </w:rPr>
        <w:t>3 סוגים של חוזים:</w:t>
      </w:r>
    </w:p>
    <w:p w14:paraId="53D30DBA" w14:textId="77777777" w:rsidR="00B710C5" w:rsidRDefault="00630BA8" w:rsidP="00167185">
      <w:pPr>
        <w:pStyle w:val="a6"/>
        <w:numPr>
          <w:ilvl w:val="0"/>
          <w:numId w:val="68"/>
        </w:numPr>
        <w:ind w:left="509"/>
        <w:jc w:val="both"/>
      </w:pPr>
      <w:r w:rsidRPr="00791338">
        <w:rPr>
          <w:rFonts w:hint="cs"/>
          <w:b/>
          <w:bCs/>
          <w:rtl/>
        </w:rPr>
        <w:t>חוזים עסקיים-</w:t>
      </w:r>
      <w:r>
        <w:rPr>
          <w:rFonts w:hint="cs"/>
          <w:rtl/>
        </w:rPr>
        <w:t xml:space="preserve"> כולם עוסקים</w:t>
      </w:r>
    </w:p>
    <w:p w14:paraId="1A5939BB" w14:textId="03A10896" w:rsidR="00630BA8" w:rsidRDefault="00450B1F" w:rsidP="00B710C5">
      <w:pPr>
        <w:pStyle w:val="a6"/>
        <w:ind w:left="509"/>
        <w:jc w:val="both"/>
      </w:pPr>
      <w:r>
        <w:rPr>
          <w:rFonts w:hint="cs"/>
          <w:rtl/>
        </w:rPr>
        <w:t xml:space="preserve">התכלית המרכזית היא צופה </w:t>
      </w:r>
      <w:r w:rsidRPr="00B710C5">
        <w:rPr>
          <w:rFonts w:hint="cs"/>
          <w:color w:val="538135" w:themeColor="accent6" w:themeShade="BF"/>
          <w:rtl/>
        </w:rPr>
        <w:t>פני עתיד</w:t>
      </w:r>
      <w:r>
        <w:rPr>
          <w:rFonts w:hint="cs"/>
          <w:rtl/>
        </w:rPr>
        <w:t>, לאפשר בסיס נוח להתקשרויות עתידיות.</w:t>
      </w:r>
      <w:r w:rsidR="00E734D0">
        <w:rPr>
          <w:rFonts w:hint="cs"/>
          <w:rtl/>
        </w:rPr>
        <w:t xml:space="preserve"> אין מקום לתת משקל רב לתכלית צופה פני הווה</w:t>
      </w:r>
      <w:r w:rsidR="00F81133">
        <w:rPr>
          <w:rFonts w:hint="cs"/>
          <w:rtl/>
        </w:rPr>
        <w:t>.</w:t>
      </w:r>
    </w:p>
    <w:p w14:paraId="3313F324" w14:textId="77777777" w:rsidR="00B710C5" w:rsidRDefault="00630BA8" w:rsidP="00167185">
      <w:pPr>
        <w:pStyle w:val="a6"/>
        <w:numPr>
          <w:ilvl w:val="0"/>
          <w:numId w:val="68"/>
        </w:numPr>
        <w:ind w:left="509"/>
        <w:jc w:val="both"/>
      </w:pPr>
      <w:r w:rsidRPr="00791338">
        <w:rPr>
          <w:rFonts w:hint="cs"/>
          <w:b/>
          <w:bCs/>
          <w:rtl/>
        </w:rPr>
        <w:t>חוזים צרכניי</w:t>
      </w:r>
      <w:r w:rsidR="00791338">
        <w:rPr>
          <w:rFonts w:hint="cs"/>
          <w:b/>
          <w:bCs/>
          <w:rtl/>
        </w:rPr>
        <w:t>ם-</w:t>
      </w:r>
      <w:r>
        <w:rPr>
          <w:rFonts w:hint="cs"/>
          <w:rtl/>
        </w:rPr>
        <w:t xml:space="preserve"> לפחות אחד הוא עוסק ולפחות אחד הוא פרט</w:t>
      </w:r>
    </w:p>
    <w:p w14:paraId="730BD3B1" w14:textId="7FF9075F" w:rsidR="00630BA8" w:rsidRDefault="00A65E99" w:rsidP="00B710C5">
      <w:pPr>
        <w:pStyle w:val="a6"/>
        <w:ind w:left="509"/>
        <w:jc w:val="both"/>
      </w:pPr>
      <w:r>
        <w:rPr>
          <w:rFonts w:hint="cs"/>
          <w:rtl/>
        </w:rPr>
        <w:t xml:space="preserve">התכלית המרכזית היא צופה </w:t>
      </w:r>
      <w:r w:rsidRPr="00B710C5">
        <w:rPr>
          <w:rFonts w:hint="cs"/>
          <w:color w:val="538135" w:themeColor="accent6" w:themeShade="BF"/>
          <w:rtl/>
        </w:rPr>
        <w:t>פני הווה</w:t>
      </w:r>
      <w:r>
        <w:rPr>
          <w:rFonts w:hint="cs"/>
          <w:rtl/>
        </w:rPr>
        <w:t>, תוצאה הגו</w:t>
      </w:r>
      <w:r w:rsidR="00AD0302">
        <w:rPr>
          <w:rFonts w:hint="cs"/>
          <w:rtl/>
        </w:rPr>
        <w:t>נה</w:t>
      </w:r>
      <w:r>
        <w:rPr>
          <w:rFonts w:hint="cs"/>
          <w:rtl/>
        </w:rPr>
        <w:t xml:space="preserve"> וראויה בראי ערכי של שיטת המשפט.</w:t>
      </w:r>
      <w:r w:rsidR="0081494F">
        <w:rPr>
          <w:rFonts w:hint="cs"/>
          <w:rtl/>
        </w:rPr>
        <w:t xml:space="preserve"> במקרה זה קשה להגיד שהתערבות שיפוטית פוגעת בחופש החוזים (בניגוד לחוזים עסקיים כי יש צד חזק וצד חלש)</w:t>
      </w:r>
      <w:r w:rsidR="00252C52">
        <w:rPr>
          <w:rFonts w:hint="cs"/>
          <w:rtl/>
        </w:rPr>
        <w:t>.</w:t>
      </w:r>
    </w:p>
    <w:p w14:paraId="04371C7A" w14:textId="77777777" w:rsidR="00B710C5" w:rsidRDefault="00A63F3D" w:rsidP="00167185">
      <w:pPr>
        <w:pStyle w:val="a6"/>
        <w:numPr>
          <w:ilvl w:val="0"/>
          <w:numId w:val="68"/>
        </w:numPr>
        <w:ind w:left="509"/>
        <w:jc w:val="both"/>
      </w:pPr>
      <w:r w:rsidRPr="00791338">
        <w:rPr>
          <w:rFonts w:hint="cs"/>
          <w:b/>
          <w:bCs/>
          <w:rtl/>
        </w:rPr>
        <w:t>חוזים פרטיים-</w:t>
      </w:r>
      <w:r>
        <w:rPr>
          <w:rFonts w:hint="cs"/>
          <w:rtl/>
        </w:rPr>
        <w:t xml:space="preserve"> כולם פרטים</w:t>
      </w:r>
    </w:p>
    <w:p w14:paraId="62B90C89" w14:textId="4688ABE4" w:rsidR="00630BA8" w:rsidRDefault="00AB1F77" w:rsidP="00B710C5">
      <w:pPr>
        <w:pStyle w:val="a6"/>
        <w:ind w:left="509"/>
        <w:jc w:val="both"/>
      </w:pPr>
      <w:r>
        <w:rPr>
          <w:rFonts w:hint="cs"/>
          <w:rtl/>
        </w:rPr>
        <w:t xml:space="preserve">התכלית המרכזית היא צופה </w:t>
      </w:r>
      <w:r w:rsidRPr="00B710C5">
        <w:rPr>
          <w:rFonts w:hint="cs"/>
          <w:color w:val="538135" w:themeColor="accent6" w:themeShade="BF"/>
          <w:rtl/>
        </w:rPr>
        <w:t>פני עבר</w:t>
      </w:r>
      <w:r>
        <w:rPr>
          <w:rFonts w:hint="cs"/>
          <w:rtl/>
        </w:rPr>
        <w:t>, הגשמת רצונם המשוער של הצדדים במועד חתימת החוזה.</w:t>
      </w:r>
      <w:r w:rsidR="00EC6F7A">
        <w:rPr>
          <w:rFonts w:hint="cs"/>
          <w:rtl/>
        </w:rPr>
        <w:t xml:space="preserve"> צריך לתת ללשון החוזה מעמד ביניים</w:t>
      </w:r>
      <w:r w:rsidR="00A4616F">
        <w:rPr>
          <w:rFonts w:hint="cs"/>
          <w:rtl/>
        </w:rPr>
        <w:t xml:space="preserve">. </w:t>
      </w:r>
    </w:p>
    <w:p w14:paraId="05FAC756" w14:textId="0C1E8848" w:rsidR="00AF6281" w:rsidRDefault="00AF6281" w:rsidP="00167185">
      <w:pPr>
        <w:jc w:val="both"/>
        <w:rPr>
          <w:rtl/>
        </w:rPr>
      </w:pPr>
    </w:p>
    <w:p w14:paraId="0A5EF047" w14:textId="5E92A64A" w:rsidR="004D68C5" w:rsidRPr="00A768BB" w:rsidRDefault="004D68C5" w:rsidP="00167185">
      <w:pPr>
        <w:jc w:val="both"/>
        <w:rPr>
          <w:b/>
          <w:bCs/>
          <w:sz w:val="24"/>
          <w:szCs w:val="24"/>
          <w:u w:val="single"/>
          <w:rtl/>
        </w:rPr>
      </w:pPr>
      <w:r w:rsidRPr="00A768BB">
        <w:rPr>
          <w:rFonts w:hint="cs"/>
          <w:b/>
          <w:bCs/>
          <w:sz w:val="24"/>
          <w:szCs w:val="24"/>
          <w:u w:val="single"/>
          <w:rtl/>
        </w:rPr>
        <w:t>המשך של פלד-</w:t>
      </w:r>
      <w:r w:rsidR="00CF155C">
        <w:rPr>
          <w:rFonts w:hint="cs"/>
          <w:b/>
          <w:bCs/>
          <w:sz w:val="24"/>
          <w:szCs w:val="24"/>
          <w:u w:val="single"/>
          <w:rtl/>
        </w:rPr>
        <w:t xml:space="preserve"> פרשנות חוזים ותניות מכללא</w:t>
      </w:r>
    </w:p>
    <w:p w14:paraId="1D3B60C5" w14:textId="4EA60D38" w:rsidR="004D68C5" w:rsidRDefault="00C77564" w:rsidP="00167185">
      <w:pPr>
        <w:jc w:val="both"/>
        <w:rPr>
          <w:b/>
          <w:bCs/>
          <w:u w:val="single"/>
          <w:rtl/>
        </w:rPr>
      </w:pPr>
      <w:r>
        <w:rPr>
          <w:rFonts w:hint="cs"/>
          <w:b/>
          <w:bCs/>
          <w:u w:val="single"/>
          <w:rtl/>
        </w:rPr>
        <w:t>מבוא</w:t>
      </w:r>
    </w:p>
    <w:p w14:paraId="5355F130" w14:textId="21ADF9F6" w:rsidR="00C77564" w:rsidRDefault="00C77564" w:rsidP="00167185">
      <w:pPr>
        <w:jc w:val="both"/>
        <w:rPr>
          <w:rtl/>
        </w:rPr>
      </w:pPr>
      <w:r>
        <w:rPr>
          <w:rFonts w:hint="cs"/>
          <w:rtl/>
        </w:rPr>
        <w:t>פרשנות מעלה שני סוגים של שאלות-</w:t>
      </w:r>
    </w:p>
    <w:p w14:paraId="2A5B11FC" w14:textId="1F028E1B" w:rsidR="00C77564" w:rsidRDefault="00C77564" w:rsidP="00167185">
      <w:pPr>
        <w:pStyle w:val="a6"/>
        <w:numPr>
          <w:ilvl w:val="0"/>
          <w:numId w:val="69"/>
        </w:numPr>
        <w:ind w:left="509"/>
        <w:jc w:val="both"/>
      </w:pPr>
      <w:r>
        <w:rPr>
          <w:rFonts w:hint="cs"/>
          <w:rtl/>
        </w:rPr>
        <w:t>תכלית הפרשנות</w:t>
      </w:r>
      <w:r w:rsidR="00217D8B">
        <w:rPr>
          <w:rFonts w:hint="cs"/>
          <w:rtl/>
        </w:rPr>
        <w:t>- מטרות חברתיות משפטיות וכו</w:t>
      </w:r>
      <w:r w:rsidR="00ED51FD">
        <w:rPr>
          <w:rFonts w:hint="cs"/>
          <w:rtl/>
        </w:rPr>
        <w:t>'</w:t>
      </w:r>
      <w:r w:rsidR="00217D8B">
        <w:rPr>
          <w:rFonts w:hint="cs"/>
          <w:rtl/>
        </w:rPr>
        <w:t xml:space="preserve"> מול תכלית שאומרת שצריך להתחקות אחרי מה שהצדדים רצו במועד הכריתה</w:t>
      </w:r>
    </w:p>
    <w:p w14:paraId="65CF9C58" w14:textId="28C07BE6" w:rsidR="00C77564" w:rsidRDefault="00C77564" w:rsidP="00167185">
      <w:pPr>
        <w:pStyle w:val="a6"/>
        <w:numPr>
          <w:ilvl w:val="0"/>
          <w:numId w:val="69"/>
        </w:numPr>
        <w:ind w:left="509"/>
        <w:jc w:val="both"/>
      </w:pPr>
      <w:r>
        <w:rPr>
          <w:rFonts w:hint="cs"/>
          <w:rtl/>
        </w:rPr>
        <w:t>איך מגשימים את התכלית</w:t>
      </w:r>
      <w:r w:rsidR="00217D8B">
        <w:rPr>
          <w:rFonts w:hint="cs"/>
          <w:rtl/>
        </w:rPr>
        <w:t xml:space="preserve">- גישה קונטקסטואלית- נראה את הנסיבות שבהן נכרת החוזה והן חשובות להתחקות אחרי רצון הצדדים במועד הכריתה. מול </w:t>
      </w:r>
      <w:r w:rsidR="004F183C">
        <w:rPr>
          <w:rFonts w:hint="cs"/>
          <w:rtl/>
        </w:rPr>
        <w:t>פורמליזם.</w:t>
      </w:r>
    </w:p>
    <w:p w14:paraId="7B5DEF4F" w14:textId="4C8160E3" w:rsidR="004F183C" w:rsidRDefault="004F183C" w:rsidP="00167185">
      <w:pPr>
        <w:jc w:val="both"/>
        <w:rPr>
          <w:rtl/>
        </w:rPr>
      </w:pPr>
      <w:r>
        <w:rPr>
          <w:rFonts w:hint="cs"/>
          <w:rtl/>
        </w:rPr>
        <w:t>הגישה הכלכלית- התכלית של המשפט היא השאת הרווחה המשפטית.</w:t>
      </w:r>
    </w:p>
    <w:p w14:paraId="553DD0C0" w14:textId="22F73BB2" w:rsidR="00184BE6" w:rsidRPr="00184BE6" w:rsidRDefault="00184BE6" w:rsidP="00167185">
      <w:pPr>
        <w:jc w:val="both"/>
        <w:rPr>
          <w:u w:val="single"/>
          <w:rtl/>
        </w:rPr>
      </w:pPr>
      <w:r>
        <w:rPr>
          <w:rFonts w:hint="cs"/>
          <w:u w:val="single"/>
          <w:rtl/>
        </w:rPr>
        <w:t>תכלית כלכלית</w:t>
      </w:r>
    </w:p>
    <w:p w14:paraId="1A6EB551" w14:textId="20644816" w:rsidR="004F183C" w:rsidRDefault="00515246" w:rsidP="00167185">
      <w:pPr>
        <w:jc w:val="both"/>
        <w:rPr>
          <w:rtl/>
        </w:rPr>
      </w:pPr>
      <w:r>
        <w:rPr>
          <w:rFonts w:hint="cs"/>
          <w:rtl/>
        </w:rPr>
        <w:t xml:space="preserve">התכלית של דיני החוזים היא להשיא את הרווחה המשותפת של הצדדים לחוזה. בגלל שהכניסה לחוזה </w:t>
      </w:r>
      <w:r w:rsidRPr="002E477E">
        <w:rPr>
          <w:rFonts w:hint="cs"/>
          <w:rtl/>
        </w:rPr>
        <w:t xml:space="preserve">היא </w:t>
      </w:r>
      <w:r w:rsidR="00516B62">
        <w:rPr>
          <w:rFonts w:hint="cs"/>
          <w:rtl/>
        </w:rPr>
        <w:t>ו</w:t>
      </w:r>
      <w:r w:rsidR="00516B62" w:rsidRPr="002E477E">
        <w:rPr>
          <w:rFonts w:hint="cs"/>
          <w:rtl/>
        </w:rPr>
        <w:t>ולונטרית</w:t>
      </w:r>
      <w:r w:rsidRPr="002E477E">
        <w:rPr>
          <w:rFonts w:hint="cs"/>
          <w:rtl/>
        </w:rPr>
        <w:t>.</w:t>
      </w:r>
      <w:r w:rsidR="002E477E" w:rsidRPr="002E477E">
        <w:rPr>
          <w:rFonts w:hint="cs"/>
          <w:rtl/>
        </w:rPr>
        <w:t xml:space="preserve"> </w:t>
      </w:r>
      <w:r w:rsidR="002E477E" w:rsidRPr="002E477E">
        <w:rPr>
          <w:rFonts w:cs="Arial"/>
          <w:rtl/>
        </w:rPr>
        <w:t>אלא אם מדובר על חוזה בלתי חוקי. אזי נגשים את תכלית השאת הרווחה המצרפית.</w:t>
      </w:r>
    </w:p>
    <w:p w14:paraId="63D62A48" w14:textId="009C74EF" w:rsidR="00E53D18" w:rsidRDefault="00E53D18" w:rsidP="00167185">
      <w:pPr>
        <w:jc w:val="both"/>
        <w:rPr>
          <w:rtl/>
        </w:rPr>
      </w:pPr>
      <w:r w:rsidRPr="00881EDE">
        <w:rPr>
          <w:rFonts w:hint="cs"/>
          <w:b/>
          <w:bCs/>
          <w:rtl/>
        </w:rPr>
        <w:lastRenderedPageBreak/>
        <w:t>שורץ וסקוט-</w:t>
      </w:r>
      <w:r>
        <w:rPr>
          <w:rFonts w:hint="cs"/>
          <w:rtl/>
        </w:rPr>
        <w:t xml:space="preserve"> פרשנות </w:t>
      </w:r>
      <w:r w:rsidRPr="00F31EC1">
        <w:rPr>
          <w:rFonts w:hint="cs"/>
          <w:color w:val="538135" w:themeColor="accent6" w:themeShade="BF"/>
          <w:rtl/>
        </w:rPr>
        <w:t>פורמליסטית</w:t>
      </w:r>
      <w:r>
        <w:rPr>
          <w:rFonts w:hint="cs"/>
          <w:rtl/>
        </w:rPr>
        <w:t xml:space="preserve"> משיאה את התועלת המשותפת של הצדדים. כי הצדדים קובעים את התנאים הטובים ביותר להתקשרות ביניהם והם יודעים מהם התנאים ה</w:t>
      </w:r>
      <w:r w:rsidR="004E712F">
        <w:rPr>
          <w:rFonts w:hint="cs"/>
          <w:rtl/>
        </w:rPr>
        <w:t>טובים ביותר.</w:t>
      </w:r>
      <w:r w:rsidR="003A10F8">
        <w:rPr>
          <w:rFonts w:hint="cs"/>
          <w:rtl/>
        </w:rPr>
        <w:t xml:space="preserve"> </w:t>
      </w:r>
      <w:r w:rsidR="003A10F8">
        <w:rPr>
          <w:rFonts w:cs="Arial"/>
          <w:rtl/>
        </w:rPr>
        <w:t xml:space="preserve">לדוג': בפס"ד </w:t>
      </w:r>
      <w:r w:rsidR="003A10F8" w:rsidRPr="00DD040A">
        <w:rPr>
          <w:rFonts w:cs="Arial"/>
          <w:b/>
          <w:bCs/>
          <w:rtl/>
        </w:rPr>
        <w:t>ביבי כבישים</w:t>
      </w:r>
      <w:r w:rsidR="003A10F8">
        <w:rPr>
          <w:rFonts w:cs="Arial"/>
          <w:rtl/>
        </w:rPr>
        <w:t xml:space="preserve"> הרכבת התקשרה עם קבלן, מדובר על חוזה מורכב</w:t>
      </w:r>
      <w:r w:rsidR="003A10F8">
        <w:rPr>
          <w:rFonts w:cs="Arial" w:hint="cs"/>
          <w:rtl/>
        </w:rPr>
        <w:t xml:space="preserve">- </w:t>
      </w:r>
      <w:r w:rsidR="003A10F8">
        <w:rPr>
          <w:rFonts w:cs="Arial"/>
          <w:rtl/>
        </w:rPr>
        <w:t>ומי שיודע לעצב את החוזה הכי טוב לפי רצון הצדדים, אלו הם הצדדים. לכן, בהיצמדות לטקסט החוזה</w:t>
      </w:r>
      <w:r w:rsidR="003A10F8">
        <w:rPr>
          <w:rFonts w:cs="Arial" w:hint="cs"/>
          <w:rtl/>
        </w:rPr>
        <w:t>,</w:t>
      </w:r>
      <w:r w:rsidR="003A10F8">
        <w:rPr>
          <w:rFonts w:cs="Arial"/>
          <w:rtl/>
        </w:rPr>
        <w:t xml:space="preserve"> נשיא את הרווחה של הצדדים, לעומת מצב שבו השופט בביהמ"ש שלא מבין דבר וחצי דבר בסלילת כבישים, ולכן פרשנות כזאת משיאה את התועלת.</w:t>
      </w:r>
    </w:p>
    <w:p w14:paraId="218AA953" w14:textId="318589EC" w:rsidR="00881EDE" w:rsidRDefault="00881EDE" w:rsidP="00167185">
      <w:pPr>
        <w:jc w:val="both"/>
        <w:rPr>
          <w:rtl/>
        </w:rPr>
      </w:pPr>
      <w:proofErr w:type="spellStart"/>
      <w:r>
        <w:rPr>
          <w:rFonts w:hint="cs"/>
          <w:b/>
          <w:bCs/>
          <w:rtl/>
        </w:rPr>
        <w:t>פוזנר</w:t>
      </w:r>
      <w:proofErr w:type="spellEnd"/>
      <w:r>
        <w:rPr>
          <w:rFonts w:hint="cs"/>
          <w:b/>
          <w:bCs/>
          <w:rtl/>
        </w:rPr>
        <w:t>-</w:t>
      </w:r>
      <w:r>
        <w:rPr>
          <w:rFonts w:hint="cs"/>
          <w:rtl/>
        </w:rPr>
        <w:t xml:space="preserve"> פרשנות צריכה לקחת בחשבון </w:t>
      </w:r>
      <w:r w:rsidRPr="00F31EC1">
        <w:rPr>
          <w:rFonts w:hint="cs"/>
          <w:color w:val="538135" w:themeColor="accent6" w:themeShade="BF"/>
          <w:rtl/>
        </w:rPr>
        <w:t>נסיבות</w:t>
      </w:r>
      <w:r>
        <w:rPr>
          <w:rFonts w:hint="cs"/>
          <w:rtl/>
        </w:rPr>
        <w:t xml:space="preserve">, כי זה מה שמקדם יעילות גם </w:t>
      </w:r>
      <w:proofErr w:type="spellStart"/>
      <w:r>
        <w:rPr>
          <w:rFonts w:hint="cs"/>
          <w:rtl/>
        </w:rPr>
        <w:t>מנק</w:t>
      </w:r>
      <w:proofErr w:type="spellEnd"/>
      <w:r>
        <w:rPr>
          <w:rFonts w:hint="cs"/>
          <w:rtl/>
        </w:rPr>
        <w:t>' המבט של הצדדים מלכתחילה.</w:t>
      </w:r>
    </w:p>
    <w:p w14:paraId="6B08FF45" w14:textId="59B09B6A" w:rsidR="00012DB8" w:rsidRDefault="00012DB8" w:rsidP="00167185">
      <w:pPr>
        <w:jc w:val="both"/>
        <w:rPr>
          <w:rtl/>
        </w:rPr>
      </w:pPr>
      <w:r w:rsidRPr="006D3D6B">
        <w:rPr>
          <w:rFonts w:hint="cs"/>
          <w:b/>
          <w:bCs/>
          <w:rtl/>
        </w:rPr>
        <w:t>פתרון המחלוקת-</w:t>
      </w:r>
      <w:r>
        <w:rPr>
          <w:rFonts w:hint="cs"/>
          <w:rtl/>
        </w:rPr>
        <w:t xml:space="preserve"> </w:t>
      </w:r>
      <w:proofErr w:type="spellStart"/>
      <w:r>
        <w:rPr>
          <w:rFonts w:hint="cs"/>
          <w:rtl/>
        </w:rPr>
        <w:t>פוזנר</w:t>
      </w:r>
      <w:proofErr w:type="spellEnd"/>
      <w:r>
        <w:rPr>
          <w:rFonts w:hint="cs"/>
          <w:rtl/>
        </w:rPr>
        <w:t xml:space="preserve"> ושורץ וסקוט עוסקים בחוזים שונים. </w:t>
      </w:r>
      <w:r w:rsidR="00E56125">
        <w:rPr>
          <w:rFonts w:hint="cs"/>
          <w:rtl/>
        </w:rPr>
        <w:t xml:space="preserve">אם החוזה הוא פתוח ומכיל </w:t>
      </w:r>
      <w:proofErr w:type="spellStart"/>
      <w:r w:rsidR="00E56125">
        <w:rPr>
          <w:rFonts w:hint="cs"/>
          <w:rtl/>
        </w:rPr>
        <w:t>לאקונות</w:t>
      </w:r>
      <w:proofErr w:type="spellEnd"/>
      <w:r w:rsidR="00E56125">
        <w:rPr>
          <w:rFonts w:hint="cs"/>
          <w:rtl/>
        </w:rPr>
        <w:t xml:space="preserve"> ועמימות מסוימת כי הצדדים לא ידעו את כל האפשרויות, הם רוצים שביהמ"ש יתערב בנסיבות. אבל  אם החוזה סגור, הם לא רוצים.</w:t>
      </w:r>
    </w:p>
    <w:p w14:paraId="52E74BBF" w14:textId="1C519497" w:rsidR="00184BE6" w:rsidRPr="00184BE6" w:rsidRDefault="00184BE6" w:rsidP="00167185">
      <w:pPr>
        <w:jc w:val="both"/>
        <w:rPr>
          <w:u w:val="single"/>
          <w:rtl/>
        </w:rPr>
      </w:pPr>
      <w:r>
        <w:rPr>
          <w:rFonts w:hint="cs"/>
          <w:u w:val="single"/>
          <w:rtl/>
        </w:rPr>
        <w:t>חירות</w:t>
      </w:r>
    </w:p>
    <w:p w14:paraId="28F9DA73" w14:textId="01B9E087" w:rsidR="00911E4A" w:rsidRDefault="00911E4A" w:rsidP="00167185">
      <w:pPr>
        <w:jc w:val="both"/>
        <w:rPr>
          <w:rtl/>
        </w:rPr>
      </w:pPr>
      <w:r>
        <w:rPr>
          <w:rFonts w:hint="cs"/>
          <w:rtl/>
        </w:rPr>
        <w:t>גישה של חירות- ביהמ"ש צריך לקדם את החירות של הצדדים. פרשנות חוזה צריכה רק להגשים את רצון הצדדים ולכן אסור לה להיזקק לערכים חיצוניים. אבל נסיבות חיצוניות לחוזה שמעידות על מה שהצדדים רצו במועד הכריתה, זה בסדר כי זה מקדם את החירות שלהם במועד הכריתה.</w:t>
      </w:r>
    </w:p>
    <w:p w14:paraId="179B87D9" w14:textId="135BD70E" w:rsidR="00184BE6" w:rsidRPr="00184BE6" w:rsidRDefault="00184BE6" w:rsidP="00167185">
      <w:pPr>
        <w:jc w:val="both"/>
        <w:rPr>
          <w:u w:val="single"/>
          <w:rtl/>
        </w:rPr>
      </w:pPr>
      <w:r>
        <w:rPr>
          <w:rFonts w:hint="cs"/>
          <w:u w:val="single"/>
          <w:rtl/>
        </w:rPr>
        <w:t>אוטונומיה</w:t>
      </w:r>
    </w:p>
    <w:p w14:paraId="09E79DC0" w14:textId="00BE1796" w:rsidR="00911E4A" w:rsidRDefault="002947F4" w:rsidP="00167185">
      <w:pPr>
        <w:jc w:val="both"/>
        <w:rPr>
          <w:rtl/>
        </w:rPr>
      </w:pPr>
      <w:r>
        <w:rPr>
          <w:rFonts w:hint="cs"/>
          <w:rtl/>
        </w:rPr>
        <w:t xml:space="preserve">אוטונומיה- </w:t>
      </w:r>
      <w:r w:rsidR="00004D73">
        <w:rPr>
          <w:rFonts w:hint="cs"/>
          <w:rtl/>
        </w:rPr>
        <w:t>אוטונומי</w:t>
      </w:r>
      <w:r w:rsidR="00004D73">
        <w:rPr>
          <w:rFonts w:hint="eastAsia"/>
          <w:rtl/>
        </w:rPr>
        <w:t>ה</w:t>
      </w:r>
      <w:r>
        <w:rPr>
          <w:rFonts w:hint="cs"/>
          <w:rtl/>
        </w:rPr>
        <w:t xml:space="preserve"> היא הזכות של אנשים לכתוב את סיפור חייהם גם במהלך חיי החוזה. </w:t>
      </w:r>
      <w:r w:rsidR="00004D73">
        <w:rPr>
          <w:rFonts w:hint="cs"/>
          <w:rtl/>
        </w:rPr>
        <w:t>המשמעות</w:t>
      </w:r>
      <w:r>
        <w:rPr>
          <w:rFonts w:hint="cs"/>
          <w:rtl/>
        </w:rPr>
        <w:t xml:space="preserve">- כל צד חייב לכבד את האוטונומיה של הצד השני. </w:t>
      </w:r>
    </w:p>
    <w:p w14:paraId="665DDDB0" w14:textId="3925A39C" w:rsidR="00A00D13" w:rsidRPr="001D34DC" w:rsidRDefault="00A00D13" w:rsidP="00167185">
      <w:pPr>
        <w:jc w:val="both"/>
        <w:rPr>
          <w:rtl/>
        </w:rPr>
      </w:pPr>
      <w:r w:rsidRPr="00184BE6">
        <w:rPr>
          <w:rFonts w:hint="cs"/>
          <w:b/>
          <w:bCs/>
          <w:rtl/>
        </w:rPr>
        <w:t>דגן ודורפמן-</w:t>
      </w:r>
      <w:r>
        <w:rPr>
          <w:rFonts w:hint="cs"/>
          <w:rtl/>
        </w:rPr>
        <w:t xml:space="preserve"> "צדק ביחסים" (</w:t>
      </w:r>
      <w:r>
        <w:t xml:space="preserve">relational </w:t>
      </w:r>
      <w:r w:rsidR="0056045D">
        <w:t>justice</w:t>
      </w:r>
      <w:r w:rsidR="0056045D">
        <w:rPr>
          <w:rFonts w:hint="cs"/>
          <w:rtl/>
        </w:rPr>
        <w:t>)</w:t>
      </w:r>
      <w:r w:rsidR="000C63DB">
        <w:rPr>
          <w:rFonts w:hint="cs"/>
          <w:rtl/>
        </w:rPr>
        <w:t>=</w:t>
      </w:r>
      <w:r w:rsidR="00A076CA" w:rsidRPr="00A076CA">
        <w:rPr>
          <w:rtl/>
        </w:rPr>
        <w:t xml:space="preserve"> </w:t>
      </w:r>
      <w:r w:rsidR="00A076CA" w:rsidRPr="00A076CA">
        <w:rPr>
          <w:rFonts w:cs="Arial"/>
          <w:rtl/>
        </w:rPr>
        <w:t>מערכות יחסים מגדירות מה צודק לעשות, כי לאנשים יש זכות לכתוב את סיפור חייהם בחוזה</w:t>
      </w:r>
      <w:r w:rsidR="00A076CA" w:rsidRPr="00E80C65">
        <w:rPr>
          <w:rFonts w:hint="cs"/>
          <w:rtl/>
        </w:rPr>
        <w:t>.</w:t>
      </w:r>
      <w:r w:rsidR="0056045D" w:rsidRPr="00E80C65">
        <w:rPr>
          <w:rFonts w:hint="cs"/>
          <w:rtl/>
        </w:rPr>
        <w:t xml:space="preserve"> אם התוצאה</w:t>
      </w:r>
      <w:r w:rsidR="0056045D">
        <w:rPr>
          <w:rFonts w:hint="cs"/>
          <w:rtl/>
        </w:rPr>
        <w:t xml:space="preserve"> סותרת את הצדק ביחסים, יש למנוע אותה.</w:t>
      </w:r>
      <w:r w:rsidR="00237F4B">
        <w:rPr>
          <w:rFonts w:hint="cs"/>
          <w:rtl/>
        </w:rPr>
        <w:t xml:space="preserve"> כלומר, יש מקום צנוע </w:t>
      </w:r>
      <w:r w:rsidR="00237F4B" w:rsidRPr="00E80C65">
        <w:rPr>
          <w:rFonts w:hint="cs"/>
          <w:rtl/>
        </w:rPr>
        <w:t>לערכים חיצוניים.</w:t>
      </w:r>
      <w:r w:rsidR="001D34DC">
        <w:rPr>
          <w:rFonts w:hint="cs"/>
          <w:rtl/>
        </w:rPr>
        <w:t xml:space="preserve"> </w:t>
      </w:r>
      <w:r w:rsidR="001D34DC" w:rsidRPr="001D34DC">
        <w:rPr>
          <w:rFonts w:cs="Arial"/>
          <w:rtl/>
        </w:rPr>
        <w:t>ויש להבחין בין סוגי החוזים. לדוג': בחוזה עבודה יש סוג מערכת יחסים שונה לעומת חוזה לקוח</w:t>
      </w:r>
      <w:r w:rsidR="001D34DC">
        <w:rPr>
          <w:rFonts w:cs="Arial" w:hint="cs"/>
          <w:rtl/>
        </w:rPr>
        <w:t>-</w:t>
      </w:r>
      <w:r w:rsidR="001D34DC" w:rsidRPr="001D34DC">
        <w:rPr>
          <w:rFonts w:cs="Arial"/>
          <w:rtl/>
        </w:rPr>
        <w:t>קבלן. במקום עבודה השכיר מזדהה עם המקום בו הוא עובד, לעומת קבלן שלא מזהה את עצמו עם הלקוח איתו הוא עובד. לכן יש כאן מערכת יחסים שונה שמצדיקה התערבות משפטית שונה.</w:t>
      </w:r>
    </w:p>
    <w:p w14:paraId="324A83EF" w14:textId="697E0872" w:rsidR="00A63F3D" w:rsidRDefault="00184BE6" w:rsidP="00167185">
      <w:pPr>
        <w:jc w:val="both"/>
        <w:rPr>
          <w:b/>
          <w:bCs/>
          <w:u w:val="single"/>
          <w:rtl/>
        </w:rPr>
      </w:pPr>
      <w:r>
        <w:rPr>
          <w:rFonts w:hint="cs"/>
          <w:b/>
          <w:bCs/>
          <w:u w:val="single"/>
          <w:rtl/>
        </w:rPr>
        <w:t>מטרת הפרשנות והכלים הפרשניים</w:t>
      </w:r>
    </w:p>
    <w:p w14:paraId="2316E9EA" w14:textId="78EF8485" w:rsidR="00184BE6" w:rsidRDefault="00184BE6" w:rsidP="00167185">
      <w:pPr>
        <w:jc w:val="both"/>
        <w:rPr>
          <w:u w:val="single"/>
          <w:rtl/>
        </w:rPr>
      </w:pPr>
      <w:r>
        <w:rPr>
          <w:rFonts w:hint="cs"/>
          <w:u w:val="single"/>
          <w:rtl/>
        </w:rPr>
        <w:t>הערות מושגיות- אפרופים</w:t>
      </w:r>
    </w:p>
    <w:p w14:paraId="27E51818" w14:textId="00F57106" w:rsidR="00F45859" w:rsidRPr="00F45859" w:rsidRDefault="00F45859" w:rsidP="00167185">
      <w:pPr>
        <w:jc w:val="both"/>
        <w:rPr>
          <w:rtl/>
        </w:rPr>
      </w:pPr>
      <w:r w:rsidRPr="00F45859">
        <w:rPr>
          <w:rFonts w:cs="Arial"/>
          <w:rtl/>
        </w:rPr>
        <w:t>למעשה בפסק הדין הזה, השופט ברק עסק בשאלה פרשנית כיצד מפרשים חוזים.</w:t>
      </w:r>
    </w:p>
    <w:p w14:paraId="17BBC9A5" w14:textId="2E786BD9" w:rsidR="00184BE6" w:rsidRDefault="00D71AA5" w:rsidP="00167185">
      <w:pPr>
        <w:jc w:val="both"/>
        <w:rPr>
          <w:rtl/>
        </w:rPr>
      </w:pPr>
      <w:r>
        <w:rPr>
          <w:rFonts w:hint="cs"/>
          <w:rtl/>
        </w:rPr>
        <w:t xml:space="preserve">הכוונה </w:t>
      </w:r>
      <w:r w:rsidR="00026A41">
        <w:rPr>
          <w:rFonts w:hint="cs"/>
          <w:rtl/>
        </w:rPr>
        <w:t>הסובייקטיבי</w:t>
      </w:r>
      <w:r w:rsidR="00026A41">
        <w:rPr>
          <w:rFonts w:hint="eastAsia"/>
          <w:rtl/>
        </w:rPr>
        <w:t>ת</w:t>
      </w:r>
      <w:r>
        <w:rPr>
          <w:rFonts w:hint="cs"/>
          <w:rtl/>
        </w:rPr>
        <w:t xml:space="preserve"> לפי ברק </w:t>
      </w:r>
      <w:r w:rsidR="00931140">
        <w:rPr>
          <w:rFonts w:hint="cs"/>
          <w:rtl/>
        </w:rPr>
        <w:t>היא כוונה משותפת של הצדדים שבא</w:t>
      </w:r>
      <w:r w:rsidR="003C6E03">
        <w:rPr>
          <w:rFonts w:hint="cs"/>
          <w:rtl/>
        </w:rPr>
        <w:t>ה</w:t>
      </w:r>
      <w:r w:rsidR="00931140">
        <w:rPr>
          <w:rFonts w:hint="cs"/>
          <w:rtl/>
        </w:rPr>
        <w:t xml:space="preserve"> לידי </w:t>
      </w:r>
      <w:r w:rsidR="00931140" w:rsidRPr="009829AC">
        <w:rPr>
          <w:rFonts w:hint="cs"/>
          <w:rtl/>
        </w:rPr>
        <w:t>ביטוי באופן מפורש</w:t>
      </w:r>
      <w:r w:rsidR="00E769C3">
        <w:rPr>
          <w:rFonts w:hint="cs"/>
          <w:rtl/>
        </w:rPr>
        <w:t>- הבעה חיצונית</w:t>
      </w:r>
      <w:r w:rsidR="00931140">
        <w:rPr>
          <w:rFonts w:hint="cs"/>
          <w:rtl/>
        </w:rPr>
        <w:t>.</w:t>
      </w:r>
      <w:r w:rsidR="009829AC">
        <w:rPr>
          <w:rFonts w:hint="cs"/>
          <w:rtl/>
        </w:rPr>
        <w:t xml:space="preserve"> עולה השאלה- אם אנחנו מחפשים אחרי הכוונה הסובייקטיבית, מה המקום לכוונה אובייקטיבית?</w:t>
      </w:r>
    </w:p>
    <w:p w14:paraId="029426EE" w14:textId="55294F99" w:rsidR="004D72AD" w:rsidRDefault="009570FC" w:rsidP="00167185">
      <w:pPr>
        <w:jc w:val="both"/>
        <w:rPr>
          <w:rtl/>
        </w:rPr>
      </w:pPr>
      <w:r>
        <w:rPr>
          <w:rFonts w:hint="cs"/>
          <w:rtl/>
        </w:rPr>
        <w:t xml:space="preserve">יש לבחון את </w:t>
      </w:r>
      <w:r w:rsidR="003240E6">
        <w:rPr>
          <w:rFonts w:hint="cs"/>
          <w:rtl/>
        </w:rPr>
        <w:t xml:space="preserve">אמות מידה אובייקטיביות- ערכים (הוגנות, יעילות, </w:t>
      </w:r>
      <w:r w:rsidR="00026A41">
        <w:rPr>
          <w:rFonts w:hint="cs"/>
          <w:rtl/>
        </w:rPr>
        <w:t>אוטונומי</w:t>
      </w:r>
      <w:r w:rsidR="00026A41">
        <w:rPr>
          <w:rFonts w:hint="eastAsia"/>
          <w:rtl/>
        </w:rPr>
        <w:t>ה</w:t>
      </w:r>
      <w:r w:rsidR="003240E6">
        <w:rPr>
          <w:rFonts w:hint="cs"/>
          <w:rtl/>
        </w:rPr>
        <w:t>, ערכ</w:t>
      </w:r>
      <w:r w:rsidR="00215FF7">
        <w:rPr>
          <w:rFonts w:hint="cs"/>
          <w:rtl/>
        </w:rPr>
        <w:t>י</w:t>
      </w:r>
      <w:r w:rsidR="003240E6">
        <w:rPr>
          <w:rFonts w:hint="cs"/>
          <w:rtl/>
        </w:rPr>
        <w:t>ם חברתיים, חלוקה צודקת וכו'). החדרת הערכים לתוך החוזה כאשר יש מחלוקת פרשנית.</w:t>
      </w:r>
    </w:p>
    <w:p w14:paraId="321899BA" w14:textId="4DD5FAB4" w:rsidR="00DA3FFC" w:rsidRPr="00DA3FFC" w:rsidRDefault="00DA3FFC" w:rsidP="00167185">
      <w:pPr>
        <w:jc w:val="both"/>
        <w:rPr>
          <w:rtl/>
        </w:rPr>
      </w:pPr>
      <w:r w:rsidRPr="00DA3FFC">
        <w:rPr>
          <w:rFonts w:cs="Arial"/>
          <w:rtl/>
        </w:rPr>
        <w:t>ולכן אנו בוחנים את הכוונה הסובייקטיבית שקיבלה ביטוי חיצוני ואמות מידה אובייקטיבית של הערכים.</w:t>
      </w:r>
    </w:p>
    <w:p w14:paraId="1144A058" w14:textId="101F100A" w:rsidR="00872AC6" w:rsidRDefault="00872AC6" w:rsidP="00167185">
      <w:pPr>
        <w:jc w:val="both"/>
        <w:rPr>
          <w:rtl/>
        </w:rPr>
      </w:pPr>
      <w:r>
        <w:rPr>
          <w:rFonts w:hint="cs"/>
          <w:rtl/>
        </w:rPr>
        <w:t>כולם מסכימים שיש בכורה לכוונה הסובייקטיבית על האובייקטיבית.</w:t>
      </w:r>
      <w:r w:rsidR="00591706">
        <w:rPr>
          <w:rFonts w:hint="cs"/>
          <w:rtl/>
        </w:rPr>
        <w:t xml:space="preserve"> </w:t>
      </w:r>
    </w:p>
    <w:p w14:paraId="70D71FCB" w14:textId="3C364332" w:rsidR="00F03412" w:rsidRPr="00F03412" w:rsidRDefault="00F03412" w:rsidP="00167185">
      <w:pPr>
        <w:jc w:val="both"/>
        <w:rPr>
          <w:u w:val="single"/>
          <w:rtl/>
        </w:rPr>
      </w:pPr>
      <w:r>
        <w:rPr>
          <w:rFonts w:hint="cs"/>
          <w:u w:val="single"/>
          <w:rtl/>
        </w:rPr>
        <w:t>היררכיה נורמטיבית והיררכיה בכלים הפרשניים</w:t>
      </w:r>
    </w:p>
    <w:p w14:paraId="12B7170B" w14:textId="3B961E1D" w:rsidR="00031D98" w:rsidRDefault="00031D98" w:rsidP="00167185">
      <w:pPr>
        <w:jc w:val="both"/>
        <w:rPr>
          <w:rtl/>
        </w:rPr>
      </w:pPr>
      <w:r>
        <w:rPr>
          <w:rFonts w:hint="cs"/>
          <w:rtl/>
        </w:rPr>
        <w:t xml:space="preserve">המחלוקת היא לגבי הסדר בו </w:t>
      </w:r>
      <w:r w:rsidRPr="0000441C">
        <w:rPr>
          <w:rFonts w:hint="cs"/>
          <w:rtl/>
        </w:rPr>
        <w:t>עו</w:t>
      </w:r>
      <w:r w:rsidR="009D351E" w:rsidRPr="0000441C">
        <w:rPr>
          <w:rFonts w:hint="cs"/>
          <w:rtl/>
        </w:rPr>
        <w:t>רכ</w:t>
      </w:r>
      <w:r w:rsidRPr="0000441C">
        <w:rPr>
          <w:rFonts w:hint="cs"/>
          <w:rtl/>
        </w:rPr>
        <w:t xml:space="preserve">ים את </w:t>
      </w:r>
      <w:r w:rsidR="00661D37" w:rsidRPr="0000441C">
        <w:rPr>
          <w:rFonts w:hint="cs"/>
          <w:rtl/>
        </w:rPr>
        <w:t>הפרשנות</w:t>
      </w:r>
      <w:r w:rsidR="00661D37">
        <w:rPr>
          <w:rFonts w:hint="cs"/>
          <w:rtl/>
        </w:rPr>
        <w:t xml:space="preserve"> ואת קבילות הראיות החיצוניות.</w:t>
      </w:r>
    </w:p>
    <w:p w14:paraId="4F5AE9F5" w14:textId="18FF23E2" w:rsidR="008A2F00" w:rsidRPr="00200D0F" w:rsidRDefault="00EB3393" w:rsidP="00167185">
      <w:pPr>
        <w:jc w:val="both"/>
        <w:rPr>
          <w:rtl/>
        </w:rPr>
      </w:pPr>
      <w:r>
        <w:rPr>
          <w:rFonts w:hint="cs"/>
          <w:rtl/>
        </w:rPr>
        <w:t xml:space="preserve">הגישה הרווחת לפני פס"ד אפרופים הייתה </w:t>
      </w:r>
      <w:r w:rsidR="00F03412">
        <w:rPr>
          <w:rFonts w:hint="cs"/>
          <w:rtl/>
        </w:rPr>
        <w:t>תורת 2 השלבים- קודם השופט בא לטקסט ושואל אם הוא ברור או לא. רק אם הטקסט לא ברור, הולכים ונעזרים בנסיבות החיצוניות.</w:t>
      </w:r>
      <w:r w:rsidR="008A2F00">
        <w:rPr>
          <w:rFonts w:hint="cs"/>
          <w:rtl/>
        </w:rPr>
        <w:t xml:space="preserve"> דוג' לקושי פרשני בחוזה</w:t>
      </w:r>
      <w:r w:rsidR="00200D0F">
        <w:rPr>
          <w:rFonts w:hint="cs"/>
          <w:rtl/>
        </w:rPr>
        <w:t xml:space="preserve">. לדוג'- </w:t>
      </w:r>
      <w:proofErr w:type="spellStart"/>
      <w:r w:rsidR="00200D0F">
        <w:rPr>
          <w:rFonts w:hint="cs"/>
          <w:b/>
          <w:bCs/>
          <w:rtl/>
        </w:rPr>
        <w:t>חסקין</w:t>
      </w:r>
      <w:proofErr w:type="spellEnd"/>
      <w:r w:rsidR="00200D0F">
        <w:rPr>
          <w:rFonts w:hint="cs"/>
          <w:b/>
          <w:bCs/>
          <w:rtl/>
        </w:rPr>
        <w:t xml:space="preserve"> נ </w:t>
      </w:r>
      <w:proofErr w:type="spellStart"/>
      <w:r w:rsidR="00200D0F">
        <w:rPr>
          <w:rFonts w:hint="cs"/>
          <w:b/>
          <w:bCs/>
          <w:rtl/>
        </w:rPr>
        <w:t>חסקין</w:t>
      </w:r>
      <w:proofErr w:type="spellEnd"/>
      <w:r w:rsidR="00200D0F">
        <w:rPr>
          <w:rFonts w:hint="cs"/>
          <w:b/>
          <w:bCs/>
          <w:rtl/>
        </w:rPr>
        <w:t>:</w:t>
      </w:r>
      <w:r w:rsidR="00200D0F">
        <w:rPr>
          <w:rFonts w:hint="cs"/>
          <w:rtl/>
        </w:rPr>
        <w:t xml:space="preserve"> </w:t>
      </w:r>
      <w:r w:rsidR="00816A23">
        <w:rPr>
          <w:rFonts w:cs="Arial"/>
          <w:rtl/>
        </w:rPr>
        <w:t>מדובר היה באדם שנהרג במלחמת יוה"כ. שכתב לגרושתו בזמן שהיו נשואים כי היא זכאית לפוליסת הביטוח של</w:t>
      </w:r>
      <w:r w:rsidR="001A4C52">
        <w:rPr>
          <w:rFonts w:cs="Arial" w:hint="cs"/>
          <w:rtl/>
        </w:rPr>
        <w:t>ו</w:t>
      </w:r>
      <w:r w:rsidR="00816A23">
        <w:rPr>
          <w:rFonts w:cs="Arial"/>
          <w:rtl/>
        </w:rPr>
        <w:t>. לאחר מכן הוא התחתן עם א</w:t>
      </w:r>
      <w:r w:rsidR="00816A23">
        <w:rPr>
          <w:rFonts w:cs="Arial" w:hint="cs"/>
          <w:rtl/>
        </w:rPr>
        <w:t>י</w:t>
      </w:r>
      <w:r w:rsidR="00816A23">
        <w:rPr>
          <w:rFonts w:cs="Arial"/>
          <w:rtl/>
        </w:rPr>
        <w:t>שה שניה ועמה היו לו גם ילדים. בפוליסה נכתב שהזכאות לפוליסה הינה לשם הא</w:t>
      </w:r>
      <w:r w:rsidR="00816A23">
        <w:rPr>
          <w:rFonts w:cs="Arial" w:hint="cs"/>
          <w:rtl/>
        </w:rPr>
        <w:t>י</w:t>
      </w:r>
      <w:r w:rsidR="00816A23">
        <w:rPr>
          <w:rFonts w:cs="Arial"/>
          <w:rtl/>
        </w:rPr>
        <w:t>שה הראשונה יחד עם התואר "אשתי".</w:t>
      </w:r>
      <w:r w:rsidR="00816A23">
        <w:rPr>
          <w:rFonts w:hint="cs"/>
          <w:rtl/>
        </w:rPr>
        <w:t xml:space="preserve"> </w:t>
      </w:r>
      <w:r w:rsidR="00816A23">
        <w:rPr>
          <w:rFonts w:cs="Arial"/>
          <w:rtl/>
        </w:rPr>
        <w:t xml:space="preserve">עלתה </w:t>
      </w:r>
      <w:r w:rsidR="00816A23">
        <w:rPr>
          <w:rFonts w:cs="Arial"/>
          <w:rtl/>
        </w:rPr>
        <w:lastRenderedPageBreak/>
        <w:t>השאלה</w:t>
      </w:r>
      <w:r w:rsidR="0074643C">
        <w:rPr>
          <w:rFonts w:cs="Arial" w:hint="cs"/>
          <w:rtl/>
        </w:rPr>
        <w:t>-</w:t>
      </w:r>
      <w:r w:rsidR="00816A23">
        <w:rPr>
          <w:rFonts w:cs="Arial"/>
          <w:rtl/>
        </w:rPr>
        <w:t xml:space="preserve"> מי זכאי לפוליסה?</w:t>
      </w:r>
      <w:r w:rsidR="0074643C">
        <w:rPr>
          <w:rFonts w:hint="cs"/>
          <w:rtl/>
        </w:rPr>
        <w:t xml:space="preserve"> </w:t>
      </w:r>
      <w:r w:rsidR="00816A23">
        <w:rPr>
          <w:rFonts w:cs="Arial"/>
          <w:rtl/>
        </w:rPr>
        <w:t>ברור שלפי שיטת שני השלבים היינו אומרים שיש כאן חוזה שסובל מדו-משמעות, יש אשתו שהיא לא דינה ויש דינה שהיא לא אשתו. בחוזה כתוב</w:t>
      </w:r>
      <w:r w:rsidR="0040502C">
        <w:rPr>
          <w:rFonts w:cs="Arial" w:hint="cs"/>
          <w:rtl/>
        </w:rPr>
        <w:t>-</w:t>
      </w:r>
      <w:r w:rsidR="00816A23">
        <w:rPr>
          <w:rFonts w:cs="Arial"/>
          <w:rtl/>
        </w:rPr>
        <w:t xml:space="preserve"> דינה אשתי. אז היינו מבינים את הרצון שלו לפי השלב השני.</w:t>
      </w:r>
      <w:r w:rsidR="00AF3E5E">
        <w:rPr>
          <w:rFonts w:hint="cs"/>
          <w:rtl/>
        </w:rPr>
        <w:t xml:space="preserve"> </w:t>
      </w:r>
      <w:r w:rsidR="00816A23">
        <w:rPr>
          <w:rFonts w:cs="Arial"/>
          <w:rtl/>
        </w:rPr>
        <w:t>אבל ס</w:t>
      </w:r>
      <w:r w:rsidR="0079200D">
        <w:rPr>
          <w:rFonts w:cs="Arial" w:hint="cs"/>
          <w:rtl/>
        </w:rPr>
        <w:t>'</w:t>
      </w:r>
      <w:r w:rsidR="00816A23">
        <w:rPr>
          <w:rFonts w:cs="Arial"/>
          <w:rtl/>
        </w:rPr>
        <w:t xml:space="preserve"> 25 </w:t>
      </w:r>
      <w:r w:rsidR="0079200D">
        <w:rPr>
          <w:rFonts w:cs="Arial" w:hint="cs"/>
          <w:rtl/>
        </w:rPr>
        <w:t xml:space="preserve">לחוק החוזים </w:t>
      </w:r>
      <w:r w:rsidR="00816A23">
        <w:rPr>
          <w:rFonts w:cs="Arial"/>
          <w:rtl/>
        </w:rPr>
        <w:t>לא מאפשר את זה כי אנחנו צריכים שהדבר יהיה מעוגן בטקסט. ולכן הדרך היחידה שזה ישתלב בטקסט זה ביטול התני</w:t>
      </w:r>
      <w:r w:rsidR="00AF3E5E">
        <w:rPr>
          <w:rFonts w:cs="Arial" w:hint="cs"/>
          <w:rtl/>
        </w:rPr>
        <w:t>ה,</w:t>
      </w:r>
      <w:r w:rsidR="00816A23">
        <w:rPr>
          <w:rFonts w:cs="Arial"/>
          <w:rtl/>
        </w:rPr>
        <w:t xml:space="preserve"> הפוליסה תהא למוטב, ובהעדר מוטב הפוליסה תלך לע</w:t>
      </w:r>
      <w:r w:rsidR="00AF3E5E">
        <w:rPr>
          <w:rFonts w:cs="Arial" w:hint="cs"/>
          <w:rtl/>
        </w:rPr>
        <w:t>י</w:t>
      </w:r>
      <w:r w:rsidR="00816A23">
        <w:rPr>
          <w:rFonts w:cs="Arial"/>
          <w:rtl/>
        </w:rPr>
        <w:t>זבון. זוהי מסקנת השופט זוסמן.</w:t>
      </w:r>
    </w:p>
    <w:p w14:paraId="4501F334" w14:textId="0B4274EF" w:rsidR="00DC2AD2" w:rsidRPr="001672EC" w:rsidRDefault="000E51F2" w:rsidP="00167185">
      <w:pPr>
        <w:jc w:val="both"/>
        <w:rPr>
          <w:rtl/>
        </w:rPr>
      </w:pPr>
      <w:r>
        <w:rPr>
          <w:rFonts w:hint="cs"/>
          <w:rtl/>
        </w:rPr>
        <w:t xml:space="preserve">ברק אומר </w:t>
      </w:r>
      <w:proofErr w:type="spellStart"/>
      <w:r>
        <w:rPr>
          <w:rFonts w:hint="cs"/>
          <w:rtl/>
        </w:rPr>
        <w:t>באפרופים</w:t>
      </w:r>
      <w:proofErr w:type="spellEnd"/>
      <w:r>
        <w:rPr>
          <w:rFonts w:hint="cs"/>
          <w:rtl/>
        </w:rPr>
        <w:t xml:space="preserve"> שתורת 2 השלבים לא הגיונית וצריך לעשות פרשנות תכליתית- לבטל את ההיררכיה בין הטקסט לתוצאה. הפרשן צריך להתייחס לטקסט אבל לפרש אותו לאור הנסיבות והפוך.</w:t>
      </w:r>
      <w:r w:rsidR="001672EC">
        <w:rPr>
          <w:rFonts w:hint="cs"/>
          <w:rtl/>
        </w:rPr>
        <w:t xml:space="preserve"> </w:t>
      </w:r>
      <w:r w:rsidR="001672EC" w:rsidRPr="001672EC">
        <w:rPr>
          <w:rFonts w:cs="Arial"/>
          <w:rtl/>
        </w:rPr>
        <w:t>מה שחשוב ברצון הסובייקטיבי של הצדדים במועד הכריתה אפשר ללמוד מהטקסט ולא מהנסיבות החיצונית, גם אם הטקסט נראה לנו ברור- הוא לא ברור והוא צריך להתפרש לאור הנסיבות. ואם יש לנו תמונה ברורה מה צדדים רצו</w:t>
      </w:r>
      <w:r w:rsidR="001672EC">
        <w:rPr>
          <w:rFonts w:cs="Arial" w:hint="cs"/>
          <w:rtl/>
        </w:rPr>
        <w:t xml:space="preserve">- </w:t>
      </w:r>
      <w:r w:rsidR="001672EC" w:rsidRPr="001672EC">
        <w:rPr>
          <w:rFonts w:cs="Arial"/>
          <w:rtl/>
        </w:rPr>
        <w:t>עם זה אנחנו הולכים.</w:t>
      </w:r>
    </w:p>
    <w:p w14:paraId="51A53F9A" w14:textId="4F38F90F" w:rsidR="00236B33" w:rsidRDefault="00236B33" w:rsidP="00167185">
      <w:pPr>
        <w:jc w:val="both"/>
        <w:rPr>
          <w:rtl/>
        </w:rPr>
      </w:pPr>
      <w:r>
        <w:rPr>
          <w:rFonts w:hint="cs"/>
          <w:rtl/>
        </w:rPr>
        <w:t>ברק מעלה 3 טיעונים שלא תלויים במטרת הפרשנות</w:t>
      </w:r>
      <w:r w:rsidR="00D244CC">
        <w:rPr>
          <w:rFonts w:hint="cs"/>
          <w:rtl/>
        </w:rPr>
        <w:t>:</w:t>
      </w:r>
    </w:p>
    <w:p w14:paraId="03CC3894" w14:textId="1F1AA799" w:rsidR="00236B33" w:rsidRDefault="00236B33" w:rsidP="00167185">
      <w:pPr>
        <w:pStyle w:val="a6"/>
        <w:numPr>
          <w:ilvl w:val="0"/>
          <w:numId w:val="70"/>
        </w:numPr>
        <w:ind w:left="509"/>
        <w:jc w:val="both"/>
      </w:pPr>
      <w:r>
        <w:rPr>
          <w:rFonts w:hint="cs"/>
          <w:rtl/>
        </w:rPr>
        <w:t>שפה תמיד תלוית נסיבות</w:t>
      </w:r>
      <w:r w:rsidR="005356C7">
        <w:rPr>
          <w:rFonts w:hint="cs"/>
          <w:rtl/>
        </w:rPr>
        <w:t>. לדוג'- בחוזה נכתב "סוס" כאשר לשני הצדדים ידוע ש</w:t>
      </w:r>
      <w:r w:rsidR="009161E7">
        <w:rPr>
          <w:rFonts w:hint="cs"/>
          <w:rtl/>
        </w:rPr>
        <w:t>הכוונה האמיתית לסוס היא מכונה.</w:t>
      </w:r>
    </w:p>
    <w:p w14:paraId="0F53BA1F" w14:textId="6A029179" w:rsidR="00CD3349" w:rsidRPr="00CD3349" w:rsidRDefault="00236B33" w:rsidP="00167185">
      <w:pPr>
        <w:pStyle w:val="a6"/>
        <w:numPr>
          <w:ilvl w:val="0"/>
          <w:numId w:val="70"/>
        </w:numPr>
        <w:ind w:left="509"/>
        <w:jc w:val="both"/>
      </w:pPr>
      <w:r>
        <w:rPr>
          <w:rFonts w:hint="cs"/>
          <w:rtl/>
        </w:rPr>
        <w:t>לשון לא מספקת וודאות</w:t>
      </w:r>
      <w:r w:rsidR="00CD3349">
        <w:rPr>
          <w:rFonts w:hint="cs"/>
          <w:rtl/>
        </w:rPr>
        <w:t xml:space="preserve">- </w:t>
      </w:r>
      <w:r w:rsidR="00CD3349">
        <w:rPr>
          <w:rFonts w:cs="Arial"/>
          <w:rtl/>
        </w:rPr>
        <w:t xml:space="preserve">האפשרות שכל פעם שופט אחר יקבע מהי הלשון הברורה היא בעייתית, כי הוא </w:t>
      </w:r>
      <w:r w:rsidR="00297234">
        <w:rPr>
          <w:rFonts w:cs="Arial" w:hint="cs"/>
          <w:rtl/>
        </w:rPr>
        <w:t>נוטע</w:t>
      </w:r>
      <w:r w:rsidR="00CD3349">
        <w:rPr>
          <w:rFonts w:cs="Arial"/>
          <w:rtl/>
        </w:rPr>
        <w:t xml:space="preserve"> אי</w:t>
      </w:r>
      <w:r w:rsidR="00297234">
        <w:rPr>
          <w:rFonts w:cs="Arial" w:hint="cs"/>
          <w:rtl/>
        </w:rPr>
        <w:t xml:space="preserve"> </w:t>
      </w:r>
      <w:r w:rsidR="00CD3349">
        <w:rPr>
          <w:rFonts w:cs="Arial"/>
          <w:rtl/>
        </w:rPr>
        <w:t>בטחון בצדדים שלא יידעו כיצד ביהמ"ש יפרש את החוזה. הדבר יביא לאקטיביזם פורמליסטי</w:t>
      </w:r>
      <w:r w:rsidR="00297234">
        <w:rPr>
          <w:rFonts w:cs="Arial" w:hint="cs"/>
          <w:rtl/>
        </w:rPr>
        <w:t>.</w:t>
      </w:r>
      <w:r w:rsidR="00CD3349">
        <w:rPr>
          <w:rFonts w:cs="Arial"/>
          <w:rtl/>
        </w:rPr>
        <w:t xml:space="preserve"> כלומר</w:t>
      </w:r>
      <w:r w:rsidR="003E56E9">
        <w:rPr>
          <w:rFonts w:cs="Arial" w:hint="cs"/>
          <w:rtl/>
        </w:rPr>
        <w:t>,</w:t>
      </w:r>
      <w:r w:rsidR="00CD3349">
        <w:rPr>
          <w:rFonts w:cs="Arial"/>
          <w:rtl/>
        </w:rPr>
        <w:t xml:space="preserve"> שאנשים ייצמדו ללשון הלא ברורה כדי ללכת לביהמ"ש לפירוש.</w:t>
      </w:r>
      <w:r w:rsidR="00CD3349">
        <w:rPr>
          <w:rFonts w:cs="Arial" w:hint="cs"/>
          <w:rtl/>
        </w:rPr>
        <w:t xml:space="preserve"> </w:t>
      </w:r>
      <w:r w:rsidR="00CD3349" w:rsidRPr="00CD3349">
        <w:rPr>
          <w:rFonts w:cs="Arial"/>
          <w:rtl/>
        </w:rPr>
        <w:t>לכן השיטה של הפרשנות התכליתית היא העומדת על דעת הצדדים והרצויה.</w:t>
      </w:r>
    </w:p>
    <w:p w14:paraId="125B210E" w14:textId="112708B9" w:rsidR="00236B33" w:rsidRDefault="00236B33" w:rsidP="00167185">
      <w:pPr>
        <w:pStyle w:val="a6"/>
        <w:numPr>
          <w:ilvl w:val="0"/>
          <w:numId w:val="70"/>
        </w:numPr>
        <w:ind w:left="509"/>
        <w:jc w:val="both"/>
      </w:pPr>
      <w:r>
        <w:rPr>
          <w:rFonts w:hint="cs"/>
          <w:rtl/>
        </w:rPr>
        <w:t>פניה ללשון לא מתחייבת מהחוק</w:t>
      </w:r>
      <w:r w:rsidR="00247270">
        <w:rPr>
          <w:rFonts w:hint="cs"/>
          <w:rtl/>
        </w:rPr>
        <w:t xml:space="preserve">- </w:t>
      </w:r>
      <w:r w:rsidR="00247270">
        <w:rPr>
          <w:rFonts w:cs="Arial"/>
          <w:rtl/>
        </w:rPr>
        <w:t>לשון החוק הינה עמידה על אומד דעת הצדדים, מתוך החוזה. ולכן גם אם בחוזה נכתב "סוס"</w:t>
      </w:r>
      <w:r w:rsidR="00A61C52">
        <w:rPr>
          <w:rFonts w:cs="Arial" w:hint="cs"/>
          <w:rtl/>
        </w:rPr>
        <w:t xml:space="preserve">, </w:t>
      </w:r>
      <w:r w:rsidR="00247270">
        <w:rPr>
          <w:rFonts w:cs="Arial"/>
          <w:rtl/>
        </w:rPr>
        <w:t>ואני יודע את כוונת הצדדים, לשם אני אלך.</w:t>
      </w:r>
      <w:r w:rsidR="00247270">
        <w:rPr>
          <w:rFonts w:cs="Arial" w:hint="cs"/>
          <w:rtl/>
        </w:rPr>
        <w:t xml:space="preserve"> </w:t>
      </w:r>
      <w:r w:rsidR="00247270" w:rsidRPr="00247270">
        <w:rPr>
          <w:rFonts w:cs="Arial"/>
          <w:rtl/>
        </w:rPr>
        <w:t>ויתרה מזאת</w:t>
      </w:r>
      <w:r w:rsidR="00A61C52">
        <w:rPr>
          <w:rFonts w:cs="Arial" w:hint="cs"/>
          <w:rtl/>
        </w:rPr>
        <w:t>-</w:t>
      </w:r>
      <w:r w:rsidR="00247270" w:rsidRPr="00247270">
        <w:rPr>
          <w:rFonts w:cs="Arial"/>
          <w:rtl/>
        </w:rPr>
        <w:t xml:space="preserve"> גם הוראת החוק "לשון החוזה" זה לא המילים הברורות של החוזה, אלא המעטפת של החוזה.</w:t>
      </w:r>
    </w:p>
    <w:p w14:paraId="2186544F" w14:textId="457C148E" w:rsidR="006B1151" w:rsidRDefault="006B1151" w:rsidP="00167185">
      <w:pPr>
        <w:jc w:val="both"/>
        <w:rPr>
          <w:rtl/>
        </w:rPr>
      </w:pPr>
      <w:r>
        <w:rPr>
          <w:rFonts w:hint="cs"/>
          <w:rtl/>
        </w:rPr>
        <w:t>הצדקות שלא תלויות בהתחקות אחר רצון הצדדים</w:t>
      </w:r>
      <w:r w:rsidR="00E04344">
        <w:rPr>
          <w:rFonts w:hint="cs"/>
          <w:rtl/>
        </w:rPr>
        <w:t xml:space="preserve"> (ברק מעלה)</w:t>
      </w:r>
      <w:r>
        <w:rPr>
          <w:rFonts w:hint="cs"/>
          <w:rtl/>
        </w:rPr>
        <w:t>:</w:t>
      </w:r>
    </w:p>
    <w:p w14:paraId="47944891" w14:textId="5C7D2B02" w:rsidR="00E377F0" w:rsidRPr="00E377F0" w:rsidRDefault="00E377F0" w:rsidP="00167185">
      <w:pPr>
        <w:pStyle w:val="a6"/>
        <w:numPr>
          <w:ilvl w:val="0"/>
          <w:numId w:val="76"/>
        </w:numPr>
        <w:ind w:left="509"/>
        <w:jc w:val="both"/>
      </w:pPr>
      <w:r w:rsidRPr="00E377F0">
        <w:rPr>
          <w:rFonts w:cs="Arial"/>
          <w:rtl/>
        </w:rPr>
        <w:t>קיימות דוקטרינות (הטעיה וסיכול) שלא מאפשר</w:t>
      </w:r>
      <w:r w:rsidR="00432C66">
        <w:rPr>
          <w:rFonts w:cs="Arial" w:hint="cs"/>
          <w:rtl/>
        </w:rPr>
        <w:t>ות</w:t>
      </w:r>
      <w:r w:rsidRPr="00E377F0">
        <w:rPr>
          <w:rFonts w:cs="Arial"/>
          <w:rtl/>
        </w:rPr>
        <w:t xml:space="preserve"> לצדדים לע</w:t>
      </w:r>
      <w:r w:rsidR="00432C66">
        <w:rPr>
          <w:rFonts w:cs="Arial" w:hint="cs"/>
          <w:rtl/>
        </w:rPr>
        <w:t>שו</w:t>
      </w:r>
      <w:r w:rsidRPr="00E377F0">
        <w:rPr>
          <w:rFonts w:cs="Arial"/>
          <w:rtl/>
        </w:rPr>
        <w:t>ת מה שהם רוצים אם זה פוגע בערכים של השיטה, אנחנו כבר מיישמים את הדינים הללו לכן אין סיבה להיצמד ללשון החוזה תמיד ולא צריך להרחיב את הפער בין הגישה האובייקטיבית של לשון החוזה לבין רצון הצדדים.</w:t>
      </w:r>
    </w:p>
    <w:p w14:paraId="0D776824" w14:textId="5E92674C" w:rsidR="00E66DEC" w:rsidRPr="00E66DEC" w:rsidRDefault="00E377F0" w:rsidP="00167185">
      <w:pPr>
        <w:pStyle w:val="a6"/>
        <w:numPr>
          <w:ilvl w:val="0"/>
          <w:numId w:val="76"/>
        </w:numPr>
        <w:ind w:left="509"/>
        <w:jc w:val="both"/>
      </w:pPr>
      <w:r w:rsidRPr="00E377F0">
        <w:rPr>
          <w:rFonts w:cs="Arial"/>
          <w:rtl/>
        </w:rPr>
        <w:t>פרשנות תכליתית מגשימה את עקרון תום הלב</w:t>
      </w:r>
      <w:r w:rsidR="000376AE">
        <w:rPr>
          <w:rFonts w:cs="Arial" w:hint="cs"/>
          <w:rtl/>
        </w:rPr>
        <w:t>-</w:t>
      </w:r>
      <w:r w:rsidRPr="00E377F0">
        <w:rPr>
          <w:rFonts w:cs="Arial"/>
          <w:rtl/>
        </w:rPr>
        <w:t xml:space="preserve"> כלומר אל ת</w:t>
      </w:r>
      <w:r w:rsidR="000376AE">
        <w:rPr>
          <w:rFonts w:cs="Arial" w:hint="cs"/>
          <w:rtl/>
        </w:rPr>
        <w:t>י</w:t>
      </w:r>
      <w:r w:rsidRPr="00E377F0">
        <w:rPr>
          <w:rFonts w:cs="Arial"/>
          <w:rtl/>
        </w:rPr>
        <w:t>תן לזכות פורמליסטית לסכל את רצון הצדדים. אם הצדדים קבעו משלוח ל</w:t>
      </w:r>
      <w:r w:rsidR="00874255">
        <w:rPr>
          <w:rFonts w:cs="Arial" w:hint="cs"/>
          <w:rtl/>
        </w:rPr>
        <w:t>08:00</w:t>
      </w:r>
      <w:r w:rsidRPr="00E377F0">
        <w:rPr>
          <w:rFonts w:cs="Arial"/>
          <w:rtl/>
        </w:rPr>
        <w:t>, וצד שני שבר את הרגל ולא יכול. ברור שאם היינו יודעים זאת במועד החוזה</w:t>
      </w:r>
      <w:r w:rsidR="006D232F">
        <w:rPr>
          <w:rFonts w:cs="Arial" w:hint="cs"/>
          <w:rtl/>
        </w:rPr>
        <w:t xml:space="preserve">, </w:t>
      </w:r>
      <w:r w:rsidRPr="00E377F0">
        <w:rPr>
          <w:rFonts w:cs="Arial"/>
          <w:rtl/>
        </w:rPr>
        <w:t>היינו מאשרים שהמשלוח ייקרה באיחור, ודווקא היצמדות ללשון החוזה לא תגשים את רצון הצדדים.</w:t>
      </w:r>
    </w:p>
    <w:p w14:paraId="2C71727A" w14:textId="77777777" w:rsidR="00B710C5" w:rsidRPr="00B710C5" w:rsidRDefault="00E377F0" w:rsidP="00167185">
      <w:pPr>
        <w:pStyle w:val="a6"/>
        <w:numPr>
          <w:ilvl w:val="0"/>
          <w:numId w:val="76"/>
        </w:numPr>
        <w:ind w:left="509"/>
        <w:jc w:val="both"/>
      </w:pPr>
      <w:r w:rsidRPr="00E66DEC">
        <w:rPr>
          <w:rFonts w:cs="Arial"/>
          <w:rtl/>
        </w:rPr>
        <w:t>תורת שני השלבים לא לוקחת ברצינות את כוונת הצדדים</w:t>
      </w:r>
      <w:r w:rsidR="006D232F">
        <w:rPr>
          <w:rFonts w:cs="Arial" w:hint="cs"/>
          <w:rtl/>
        </w:rPr>
        <w:t>-</w:t>
      </w:r>
      <w:r w:rsidRPr="00E66DEC">
        <w:rPr>
          <w:rFonts w:cs="Arial"/>
          <w:rtl/>
        </w:rPr>
        <w:t xml:space="preserve"> שיטה זו טובה אם לא </w:t>
      </w:r>
      <w:r w:rsidR="00376B62" w:rsidRPr="00E66DEC">
        <w:rPr>
          <w:rFonts w:cs="Arial" w:hint="cs"/>
          <w:rtl/>
        </w:rPr>
        <w:t>אכפת</w:t>
      </w:r>
      <w:r w:rsidRPr="00E66DEC">
        <w:rPr>
          <w:rFonts w:cs="Arial"/>
          <w:rtl/>
        </w:rPr>
        <w:t xml:space="preserve"> לי מכוונת הצדדים, אם כל כוונתי הינה לשמור על יציב העסקאות, ולומר לצדדים שלמעשה אנחנו נאכוף את החוזה שנכנסתם אליו וגם אם תוכיחו ב</w:t>
      </w:r>
      <w:r w:rsidR="00376B62">
        <w:rPr>
          <w:rFonts w:cs="Arial" w:hint="cs"/>
          <w:rtl/>
        </w:rPr>
        <w:t>א</w:t>
      </w:r>
      <w:r w:rsidRPr="00E66DEC">
        <w:rPr>
          <w:rFonts w:cs="Arial"/>
          <w:rtl/>
        </w:rPr>
        <w:t>ותות ומופתים שזוהי לא כוונתכם זה לא מעניין כי אני יודע שכשאנשים מתקשרים בחוזה זה מה שיקרה.</w:t>
      </w:r>
    </w:p>
    <w:p w14:paraId="0C3E8C75" w14:textId="73A217A1" w:rsidR="006B1151" w:rsidRDefault="00E377F0" w:rsidP="00B710C5">
      <w:pPr>
        <w:pStyle w:val="a6"/>
        <w:ind w:left="509"/>
        <w:jc w:val="both"/>
      </w:pPr>
      <w:r w:rsidRPr="00E66DEC">
        <w:rPr>
          <w:rFonts w:cs="Arial"/>
          <w:rtl/>
        </w:rPr>
        <w:t>אם אני צופה פני עתיד</w:t>
      </w:r>
      <w:r w:rsidR="00691B06">
        <w:rPr>
          <w:rFonts w:cs="Arial" w:hint="cs"/>
          <w:rtl/>
        </w:rPr>
        <w:t>-</w:t>
      </w:r>
      <w:r w:rsidRPr="00E66DEC">
        <w:rPr>
          <w:rFonts w:cs="Arial"/>
          <w:rtl/>
        </w:rPr>
        <w:t xml:space="preserve"> זה טוב.</w:t>
      </w:r>
      <w:r w:rsidR="00691B06">
        <w:rPr>
          <w:rFonts w:cs="Arial" w:hint="cs"/>
          <w:rtl/>
        </w:rPr>
        <w:t xml:space="preserve"> </w:t>
      </w:r>
      <w:r w:rsidRPr="00E66DEC">
        <w:rPr>
          <w:rFonts w:cs="Arial"/>
          <w:rtl/>
        </w:rPr>
        <w:t>אם אני רוצה להגשים את רצון הצדדים שעומדים מולי</w:t>
      </w:r>
      <w:r w:rsidR="00691B06">
        <w:rPr>
          <w:rFonts w:cs="Arial" w:hint="cs"/>
          <w:rtl/>
        </w:rPr>
        <w:t>-</w:t>
      </w:r>
      <w:r w:rsidRPr="00E66DEC">
        <w:rPr>
          <w:rFonts w:cs="Arial"/>
          <w:rtl/>
        </w:rPr>
        <w:t xml:space="preserve"> זה גרוע. כי למה להישען על ראיה אחת ולא על אוסף ראיות כמו טיוטות שהחליפו, הבעת רצונם וכו'</w:t>
      </w:r>
      <w:r w:rsidR="00691B06">
        <w:rPr>
          <w:rFonts w:cs="Arial" w:hint="cs"/>
          <w:rtl/>
        </w:rPr>
        <w:t>.</w:t>
      </w:r>
      <w:r w:rsidRPr="00E66DEC">
        <w:rPr>
          <w:rFonts w:cs="Arial"/>
          <w:rtl/>
        </w:rPr>
        <w:t xml:space="preserve"> כל אלו משקפים את רצון הצדדים במועד הכריתה.</w:t>
      </w:r>
    </w:p>
    <w:p w14:paraId="29CFAF89" w14:textId="279AAE8D" w:rsidR="00B707D1" w:rsidRDefault="00A83644" w:rsidP="00167185">
      <w:pPr>
        <w:jc w:val="both"/>
        <w:rPr>
          <w:rtl/>
        </w:rPr>
      </w:pPr>
      <w:r>
        <w:rPr>
          <w:rFonts w:hint="cs"/>
          <w:rtl/>
        </w:rPr>
        <w:t>לכן, הפרשנות התכליתית מבטאת הכי טוב את רצון הצדדים.</w:t>
      </w:r>
    </w:p>
    <w:p w14:paraId="74272A17" w14:textId="782C58BD" w:rsidR="00341CF2" w:rsidRDefault="00341CF2" w:rsidP="00167185">
      <w:pPr>
        <w:jc w:val="both"/>
      </w:pPr>
      <w:r>
        <w:rPr>
          <w:rFonts w:hint="cs"/>
          <w:rtl/>
        </w:rPr>
        <w:t xml:space="preserve">מנגד, לא ברור שזה מה שהצדדים היו רוצים- ייתכן שצדדים מתוחכמים </w:t>
      </w:r>
      <w:r w:rsidR="008C7367">
        <w:rPr>
          <w:rFonts w:hint="cs"/>
          <w:rtl/>
        </w:rPr>
        <w:t>רוצים להגבי</w:t>
      </w:r>
      <w:r w:rsidR="0026366C">
        <w:rPr>
          <w:rFonts w:hint="cs"/>
          <w:rtl/>
        </w:rPr>
        <w:t>ל</w:t>
      </w:r>
      <w:r w:rsidR="008C7367">
        <w:rPr>
          <w:rFonts w:hint="cs"/>
          <w:rtl/>
        </w:rPr>
        <w:t xml:space="preserve"> את כללי </w:t>
      </w:r>
      <w:r w:rsidR="00E51396">
        <w:rPr>
          <w:rFonts w:hint="cs"/>
          <w:rtl/>
        </w:rPr>
        <w:t>הפרשנות ולכן הם רוצים את החוזים בלי ראיות חיצוניות.</w:t>
      </w:r>
    </w:p>
    <w:p w14:paraId="5BB08B1D" w14:textId="288E89FA" w:rsidR="00236B33" w:rsidRDefault="00C12006" w:rsidP="00167185">
      <w:pPr>
        <w:jc w:val="both"/>
        <w:rPr>
          <w:b/>
          <w:bCs/>
          <w:u w:val="single"/>
          <w:rtl/>
        </w:rPr>
      </w:pPr>
      <w:r>
        <w:rPr>
          <w:rFonts w:hint="cs"/>
          <w:b/>
          <w:bCs/>
          <w:u w:val="single"/>
          <w:rtl/>
        </w:rPr>
        <w:t>פרשנות תכליתית</w:t>
      </w:r>
    </w:p>
    <w:p w14:paraId="7F50107C" w14:textId="15D5279E" w:rsidR="00C12006" w:rsidRDefault="00C12006" w:rsidP="00167185">
      <w:pPr>
        <w:jc w:val="both"/>
        <w:rPr>
          <w:u w:val="single"/>
          <w:rtl/>
        </w:rPr>
      </w:pPr>
      <w:r>
        <w:rPr>
          <w:rFonts w:hint="cs"/>
          <w:u w:val="single"/>
          <w:rtl/>
        </w:rPr>
        <w:t>תוכנה של הפרשנות התכליתית</w:t>
      </w:r>
    </w:p>
    <w:p w14:paraId="2D5DA461" w14:textId="38E0B743" w:rsidR="00C12006" w:rsidRPr="007C79DF" w:rsidRDefault="007D31C1" w:rsidP="00167185">
      <w:pPr>
        <w:jc w:val="both"/>
        <w:rPr>
          <w:b/>
          <w:bCs/>
          <w:rtl/>
        </w:rPr>
      </w:pPr>
      <w:r w:rsidRPr="007C79DF">
        <w:rPr>
          <w:rFonts w:hint="cs"/>
          <w:b/>
          <w:bCs/>
          <w:rtl/>
        </w:rPr>
        <w:t>תכלית סובייקטיבית קונקרטית</w:t>
      </w:r>
    </w:p>
    <w:p w14:paraId="7C57FD6B" w14:textId="3B321B47" w:rsidR="007D31C1" w:rsidRDefault="007D31C1" w:rsidP="00167185">
      <w:pPr>
        <w:jc w:val="both"/>
        <w:rPr>
          <w:rtl/>
        </w:rPr>
      </w:pPr>
      <w:r>
        <w:rPr>
          <w:rFonts w:hint="cs"/>
          <w:rtl/>
        </w:rPr>
        <w:t xml:space="preserve">לצדדים יש לפעמים "שפה" שמשמשת אותם. </w:t>
      </w:r>
      <w:r w:rsidR="003E4E11">
        <w:rPr>
          <w:rFonts w:hint="cs"/>
          <w:rtl/>
        </w:rPr>
        <w:t>לדוג'- סוס ועגלה של ריבלין.</w:t>
      </w:r>
    </w:p>
    <w:p w14:paraId="07550E92" w14:textId="1C6702E0" w:rsidR="00EB5FD2" w:rsidRDefault="003E4E11" w:rsidP="00167185">
      <w:pPr>
        <w:jc w:val="both"/>
        <w:rPr>
          <w:rtl/>
        </w:rPr>
      </w:pPr>
      <w:r>
        <w:rPr>
          <w:rFonts w:hint="cs"/>
          <w:rtl/>
        </w:rPr>
        <w:lastRenderedPageBreak/>
        <w:t>הסדר כזה מקבל ביטוי חיצוני</w:t>
      </w:r>
      <w:r w:rsidRPr="006C02BD">
        <w:rPr>
          <w:rFonts w:hint="cs"/>
          <w:rtl/>
        </w:rPr>
        <w:t xml:space="preserve"> </w:t>
      </w:r>
      <w:r w:rsidRPr="00F44711">
        <w:rPr>
          <w:rFonts w:hint="cs"/>
          <w:rtl/>
        </w:rPr>
        <w:t>בנסיבות</w:t>
      </w:r>
      <w:r>
        <w:rPr>
          <w:rFonts w:hint="cs"/>
          <w:rtl/>
        </w:rPr>
        <w:t xml:space="preserve"> </w:t>
      </w:r>
      <w:r w:rsidR="00F44711">
        <w:rPr>
          <w:rFonts w:hint="cs"/>
          <w:rtl/>
        </w:rPr>
        <w:t xml:space="preserve">חיצוניות למסמך, נניח בחילופי טיוטות. </w:t>
      </w:r>
      <w:r w:rsidR="00B11998">
        <w:rPr>
          <w:rFonts w:hint="cs"/>
          <w:rtl/>
        </w:rPr>
        <w:t xml:space="preserve">לדוג'- </w:t>
      </w:r>
      <w:r w:rsidR="00F44711">
        <w:rPr>
          <w:rFonts w:hint="cs"/>
          <w:rtl/>
        </w:rPr>
        <w:t>אם צד לחוזה כותב על טיוטה "מחקתי את התניה שקובעת שס' 5 יסודי", יש לכך משמעות מבח</w:t>
      </w:r>
      <w:r w:rsidR="00BA07BD">
        <w:rPr>
          <w:rFonts w:hint="cs"/>
          <w:rtl/>
        </w:rPr>
        <w:t>י</w:t>
      </w:r>
      <w:r w:rsidR="00F44711">
        <w:rPr>
          <w:rFonts w:hint="cs"/>
          <w:rtl/>
        </w:rPr>
        <w:t>נת הפרשנות שניתנת להפרה.</w:t>
      </w:r>
    </w:p>
    <w:p w14:paraId="32E37C03" w14:textId="77777777" w:rsidR="00D76C9B" w:rsidRDefault="00E24B95" w:rsidP="00167185">
      <w:pPr>
        <w:jc w:val="both"/>
        <w:rPr>
          <w:rtl/>
        </w:rPr>
      </w:pPr>
      <w:r>
        <w:rPr>
          <w:rFonts w:hint="cs"/>
          <w:rtl/>
        </w:rPr>
        <w:t xml:space="preserve">תכלית סובייקטיבית לאור תכלית העסקה הקונקרטית- פרשנות לאור ההיגיון העסקי. </w:t>
      </w:r>
      <w:r w:rsidR="00566F51">
        <w:rPr>
          <w:rFonts w:hint="cs"/>
          <w:rtl/>
        </w:rPr>
        <w:t>מבנה העסקה, הגיוני הפנימי, המטרות והאינטרסים שקיבלו ביטוי חיצוני בהסכם.</w:t>
      </w:r>
      <w:r w:rsidR="00D76C9B" w:rsidRPr="00D76C9B">
        <w:rPr>
          <w:rFonts w:hint="cs"/>
          <w:rtl/>
        </w:rPr>
        <w:t xml:space="preserve"> </w:t>
      </w:r>
    </w:p>
    <w:p w14:paraId="1FD45243" w14:textId="7DBEB503" w:rsidR="00E24B95" w:rsidRDefault="00D76C9B" w:rsidP="00167185">
      <w:pPr>
        <w:jc w:val="both"/>
        <w:rPr>
          <w:rtl/>
        </w:rPr>
      </w:pPr>
      <w:r>
        <w:rPr>
          <w:rFonts w:hint="cs"/>
          <w:rtl/>
        </w:rPr>
        <w:t>ברק אומר שנגשים לתכלית האובייקטיבית רק אם כשלנו בשלבים הקודמים.</w:t>
      </w:r>
    </w:p>
    <w:p w14:paraId="196302EF" w14:textId="23F08556" w:rsidR="00FC4671" w:rsidRDefault="006C02BD" w:rsidP="00167185">
      <w:pPr>
        <w:jc w:val="both"/>
        <w:rPr>
          <w:rtl/>
        </w:rPr>
      </w:pPr>
      <w:r>
        <w:rPr>
          <w:rFonts w:hint="cs"/>
          <w:b/>
          <w:bCs/>
          <w:rtl/>
        </w:rPr>
        <w:t xml:space="preserve">בלום </w:t>
      </w:r>
      <w:r w:rsidR="00E30154">
        <w:rPr>
          <w:rFonts w:hint="cs"/>
          <w:b/>
          <w:bCs/>
          <w:rtl/>
        </w:rPr>
        <w:t>נ אנגלו סכסון:</w:t>
      </w:r>
      <w:r w:rsidR="00E30154">
        <w:rPr>
          <w:rFonts w:hint="cs"/>
          <w:rtl/>
        </w:rPr>
        <w:t xml:space="preserve"> </w:t>
      </w:r>
      <w:r w:rsidR="00FC4671">
        <w:rPr>
          <w:rFonts w:cs="Arial"/>
          <w:rtl/>
        </w:rPr>
        <w:t xml:space="preserve">בהסכם לא כתוב "לזמן ולצמיתות", בלום רשאי לבטל את ההסכם 60 יום מראש, </w:t>
      </w:r>
      <w:proofErr w:type="spellStart"/>
      <w:r w:rsidR="00FC4671">
        <w:rPr>
          <w:rFonts w:cs="Arial"/>
          <w:rtl/>
        </w:rPr>
        <w:t>ואנגלו</w:t>
      </w:r>
      <w:proofErr w:type="spellEnd"/>
      <w:r w:rsidR="00FC4671">
        <w:rPr>
          <w:rFonts w:cs="Arial" w:hint="cs"/>
          <w:rtl/>
        </w:rPr>
        <w:t xml:space="preserve"> סכסון</w:t>
      </w:r>
      <w:r w:rsidR="00FC4671">
        <w:rPr>
          <w:rFonts w:cs="Arial"/>
          <w:rtl/>
        </w:rPr>
        <w:t xml:space="preserve"> לא רשאית לביטול אלא בהתקיימות תנאים מסוימים (שלא התקיימו).</w:t>
      </w:r>
      <w:r w:rsidR="00FC4671">
        <w:rPr>
          <w:rFonts w:hint="cs"/>
          <w:rtl/>
        </w:rPr>
        <w:t xml:space="preserve"> </w:t>
      </w:r>
      <w:r w:rsidR="00FC4671">
        <w:rPr>
          <w:rFonts w:cs="Arial"/>
          <w:rtl/>
        </w:rPr>
        <w:t>לאחר 40 שנה, אנגלו סכסון מחליטה לבטל.</w:t>
      </w:r>
      <w:r w:rsidR="00FC4671">
        <w:rPr>
          <w:rFonts w:hint="cs"/>
          <w:rtl/>
        </w:rPr>
        <w:t xml:space="preserve"> </w:t>
      </w:r>
      <w:r w:rsidR="00FC4671">
        <w:rPr>
          <w:rFonts w:cs="Arial"/>
          <w:rtl/>
        </w:rPr>
        <w:t>השופט דנציגר קובע כי לא ניתן לבטל. כי זה מתיישב עם הה</w:t>
      </w:r>
      <w:r w:rsidR="00FC4671">
        <w:rPr>
          <w:rFonts w:cs="Arial" w:hint="cs"/>
          <w:rtl/>
        </w:rPr>
        <w:t>י</w:t>
      </w:r>
      <w:r w:rsidR="00FC4671">
        <w:rPr>
          <w:rFonts w:cs="Arial"/>
          <w:rtl/>
        </w:rPr>
        <w:t xml:space="preserve">גיון </w:t>
      </w:r>
      <w:r w:rsidR="00FC4671" w:rsidRPr="00F26D3C">
        <w:rPr>
          <w:rFonts w:cs="Arial"/>
          <w:rtl/>
        </w:rPr>
        <w:t>העסקי.</w:t>
      </w:r>
      <w:r w:rsidR="00D76C9B">
        <w:rPr>
          <w:rFonts w:hint="cs"/>
          <w:rtl/>
        </w:rPr>
        <w:t xml:space="preserve"> </w:t>
      </w:r>
    </w:p>
    <w:p w14:paraId="1D535CD8" w14:textId="3118AF98" w:rsidR="00370205" w:rsidRDefault="00370205" w:rsidP="00167185">
      <w:pPr>
        <w:jc w:val="both"/>
        <w:rPr>
          <w:rtl/>
        </w:rPr>
      </w:pPr>
      <w:r w:rsidRPr="00F26D3C">
        <w:rPr>
          <w:rFonts w:hint="cs"/>
          <w:rtl/>
        </w:rPr>
        <w:t>הטעיית ה</w:t>
      </w:r>
      <w:r w:rsidR="00F26D3C" w:rsidRPr="00F26D3C">
        <w:rPr>
          <w:rFonts w:hint="cs"/>
          <w:rtl/>
        </w:rPr>
        <w:t>ידיעה בדיעבד</w:t>
      </w:r>
      <w:r w:rsidRPr="00F26D3C">
        <w:rPr>
          <w:rFonts w:hint="cs"/>
          <w:rtl/>
        </w:rPr>
        <w:t>-</w:t>
      </w:r>
      <w:r>
        <w:rPr>
          <w:rFonts w:hint="cs"/>
          <w:rtl/>
        </w:rPr>
        <w:t xml:space="preserve"> תוצאה שקרתה הייתה מאוד צפויה מראש. התוצאה שהתרחשה בפועל היא תוצאה שהסיכוי שלה היה מאוד גדול ולכן הצדדים היו צריכים לה</w:t>
      </w:r>
      <w:r w:rsidR="007F0DE6">
        <w:rPr>
          <w:rFonts w:hint="cs"/>
          <w:rtl/>
        </w:rPr>
        <w:t>י</w:t>
      </w:r>
      <w:r>
        <w:rPr>
          <w:rFonts w:hint="cs"/>
          <w:rtl/>
        </w:rPr>
        <w:t>ערך לה. אבל אני חושב שהיה לה סיכוי גדול רק בגלל שהיא התרחשה בפועל.</w:t>
      </w:r>
      <w:r w:rsidR="00D85D06">
        <w:rPr>
          <w:rFonts w:hint="cs"/>
          <w:rtl/>
        </w:rPr>
        <w:t xml:space="preserve"> לכן, אם נלמד ממנה לגבי ההסתברות, אנחנו למדים מקבוצה לא מדוגמת. </w:t>
      </w:r>
    </w:p>
    <w:p w14:paraId="56099203" w14:textId="1F5F44FC" w:rsidR="006C02BD" w:rsidRDefault="00FC4671" w:rsidP="00167185">
      <w:pPr>
        <w:jc w:val="both"/>
        <w:rPr>
          <w:rtl/>
        </w:rPr>
      </w:pPr>
      <w:r>
        <w:rPr>
          <w:rFonts w:cs="Arial"/>
          <w:rtl/>
        </w:rPr>
        <w:t xml:space="preserve">השופטים ריבלין </w:t>
      </w:r>
      <w:proofErr w:type="spellStart"/>
      <w:r>
        <w:rPr>
          <w:rFonts w:cs="Arial"/>
          <w:rtl/>
        </w:rPr>
        <w:t>וג'וברן</w:t>
      </w:r>
      <w:proofErr w:type="spellEnd"/>
      <w:r>
        <w:rPr>
          <w:rFonts w:cs="Arial"/>
          <w:rtl/>
        </w:rPr>
        <w:t xml:space="preserve"> אומרים שזה בסדר אבל זה לא סו</w:t>
      </w:r>
      <w:r w:rsidR="0002678A">
        <w:rPr>
          <w:rFonts w:cs="Arial" w:hint="cs"/>
          <w:rtl/>
        </w:rPr>
        <w:t>ג</w:t>
      </w:r>
      <w:r>
        <w:rPr>
          <w:rFonts w:cs="Arial"/>
          <w:rtl/>
        </w:rPr>
        <w:t xml:space="preserve"> הפרשנות התכליתית ב</w:t>
      </w:r>
      <w:r w:rsidRPr="0002678A">
        <w:rPr>
          <w:rFonts w:cs="Arial"/>
          <w:b/>
          <w:bCs/>
          <w:rtl/>
        </w:rPr>
        <w:t>פס"ד מגדלי הירקות</w:t>
      </w:r>
      <w:r>
        <w:rPr>
          <w:rFonts w:cs="Arial"/>
          <w:rtl/>
        </w:rPr>
        <w:t>, אם אתה אומר שהטקסט מקור מרכזי, אבל זה לא סותר את זה שהעיקר זה אומדן דעת הצדדים.</w:t>
      </w:r>
    </w:p>
    <w:p w14:paraId="4ABA0D6B" w14:textId="77777777" w:rsidR="00F26D3C" w:rsidRPr="00461756" w:rsidRDefault="00F26D3C" w:rsidP="00167185">
      <w:pPr>
        <w:jc w:val="both"/>
        <w:rPr>
          <w:u w:val="single"/>
          <w:rtl/>
        </w:rPr>
      </w:pPr>
      <w:r>
        <w:rPr>
          <w:rFonts w:hint="cs"/>
          <w:u w:val="single"/>
          <w:rtl/>
        </w:rPr>
        <w:t>תכלית אובייקטיבית לעומת כוונת הצדדים</w:t>
      </w:r>
    </w:p>
    <w:p w14:paraId="24E640E7" w14:textId="5BFDE913" w:rsidR="00DB34B4" w:rsidRPr="006A67AA" w:rsidRDefault="00DB34B4" w:rsidP="00167185">
      <w:pPr>
        <w:jc w:val="both"/>
        <w:rPr>
          <w:b/>
          <w:bCs/>
          <w:rtl/>
        </w:rPr>
      </w:pPr>
      <w:r w:rsidRPr="006A67AA">
        <w:rPr>
          <w:rFonts w:hint="cs"/>
          <w:b/>
          <w:bCs/>
          <w:rtl/>
        </w:rPr>
        <w:t>הביקורת על הלכת אפרופים</w:t>
      </w:r>
      <w:r w:rsidR="006A67AA">
        <w:rPr>
          <w:rFonts w:hint="cs"/>
          <w:b/>
          <w:bCs/>
          <w:rtl/>
        </w:rPr>
        <w:t>-</w:t>
      </w:r>
    </w:p>
    <w:p w14:paraId="5669A2C1" w14:textId="45001706" w:rsidR="00CD6DF9" w:rsidRPr="00CD6DF9" w:rsidRDefault="00CD6DF9" w:rsidP="00167185">
      <w:pPr>
        <w:jc w:val="both"/>
        <w:rPr>
          <w:rFonts w:asciiTheme="minorBidi" w:hAnsiTheme="minorBidi"/>
        </w:rPr>
      </w:pPr>
      <w:r w:rsidRPr="00CD6DF9">
        <w:rPr>
          <w:rFonts w:asciiTheme="minorBidi" w:hAnsiTheme="minorBidi"/>
          <w:b/>
          <w:bCs/>
          <w:rtl/>
        </w:rPr>
        <w:t>השופט דנציגר</w:t>
      </w:r>
      <w:r w:rsidRPr="00CD6DF9">
        <w:rPr>
          <w:rFonts w:asciiTheme="minorBidi" w:hAnsiTheme="minorBidi"/>
          <w:rtl/>
        </w:rPr>
        <w:t xml:space="preserve"> ב</w:t>
      </w:r>
      <w:r w:rsidRPr="00CD6DF9">
        <w:rPr>
          <w:rFonts w:asciiTheme="minorBidi" w:hAnsiTheme="minorBidi"/>
          <w:b/>
          <w:bCs/>
          <w:rtl/>
        </w:rPr>
        <w:t xml:space="preserve">פס"ד </w:t>
      </w:r>
      <w:proofErr w:type="spellStart"/>
      <w:r w:rsidRPr="00CD6DF9">
        <w:rPr>
          <w:rFonts w:asciiTheme="minorBidi" w:hAnsiTheme="minorBidi"/>
          <w:b/>
          <w:bCs/>
          <w:rtl/>
        </w:rPr>
        <w:t>בלמור</w:t>
      </w:r>
      <w:r>
        <w:rPr>
          <w:rFonts w:asciiTheme="minorBidi" w:hAnsiTheme="minorBidi" w:hint="cs"/>
          <w:b/>
          <w:bCs/>
          <w:rtl/>
        </w:rPr>
        <w:t>ל</w:t>
      </w:r>
      <w:proofErr w:type="spellEnd"/>
      <w:r>
        <w:rPr>
          <w:rFonts w:asciiTheme="minorBidi" w:hAnsiTheme="minorBidi" w:hint="cs"/>
          <w:b/>
          <w:bCs/>
          <w:rtl/>
        </w:rPr>
        <w:t>:</w:t>
      </w:r>
      <w:r w:rsidRPr="00CD6DF9">
        <w:rPr>
          <w:rFonts w:asciiTheme="minorBidi" w:hAnsiTheme="minorBidi"/>
          <w:rtl/>
        </w:rPr>
        <w:t xml:space="preserve"> אומר שאתה מכניס ערכים במקום שהתכלית הסובייקטיבית לא ברורה. ואז אתה מכניס באופן שיטתי ערכי יסוד של שיטה לתוך שאלות של פרשנות באופן שברור שלא משקף את אומד דעת הצדדים במועד הכריתה.</w:t>
      </w:r>
    </w:p>
    <w:p w14:paraId="2D95AA12" w14:textId="0F860CA8" w:rsidR="00CD6DF9" w:rsidRPr="00CD6DF9" w:rsidRDefault="00CD6DF9" w:rsidP="00167185">
      <w:pPr>
        <w:jc w:val="both"/>
        <w:rPr>
          <w:rFonts w:asciiTheme="minorBidi" w:hAnsiTheme="minorBidi"/>
          <w:rtl/>
        </w:rPr>
      </w:pPr>
      <w:r w:rsidRPr="00CD6DF9">
        <w:rPr>
          <w:rFonts w:asciiTheme="minorBidi" w:hAnsiTheme="minorBidi"/>
          <w:rtl/>
        </w:rPr>
        <w:t>אבל תעלה השאלה מה זה ערך הוגן להכניס בדיני פרשנות? והטענה העיקרית היא</w:t>
      </w:r>
      <w:r w:rsidR="00A17F94">
        <w:rPr>
          <w:rFonts w:asciiTheme="minorBidi" w:hAnsiTheme="minorBidi" w:hint="cs"/>
          <w:rtl/>
        </w:rPr>
        <w:t>-</w:t>
      </w:r>
      <w:r w:rsidRPr="00CD6DF9">
        <w:rPr>
          <w:rFonts w:asciiTheme="minorBidi" w:hAnsiTheme="minorBidi"/>
          <w:rtl/>
        </w:rPr>
        <w:t xml:space="preserve"> גם אם </w:t>
      </w:r>
      <w:r w:rsidR="00A17F94">
        <w:rPr>
          <w:rFonts w:asciiTheme="minorBidi" w:hAnsiTheme="minorBidi" w:hint="cs"/>
          <w:rtl/>
        </w:rPr>
        <w:t>הצ</w:t>
      </w:r>
      <w:r w:rsidRPr="00CD6DF9">
        <w:rPr>
          <w:rFonts w:asciiTheme="minorBidi" w:hAnsiTheme="minorBidi"/>
          <w:rtl/>
        </w:rPr>
        <w:t>דדים רצו לעשות</w:t>
      </w:r>
      <w:r w:rsidR="00A46350">
        <w:rPr>
          <w:rFonts w:asciiTheme="minorBidi" w:hAnsiTheme="minorBidi" w:hint="cs"/>
          <w:rtl/>
        </w:rPr>
        <w:t xml:space="preserve"> </w:t>
      </w:r>
      <w:r w:rsidRPr="00CD6DF9">
        <w:rPr>
          <w:rFonts w:asciiTheme="minorBidi" w:hAnsiTheme="minorBidi"/>
          <w:rtl/>
        </w:rPr>
        <w:t>ח</w:t>
      </w:r>
      <w:r w:rsidR="00A46350">
        <w:rPr>
          <w:rFonts w:asciiTheme="minorBidi" w:hAnsiTheme="minorBidi" w:hint="cs"/>
          <w:rtl/>
        </w:rPr>
        <w:t>וז</w:t>
      </w:r>
      <w:r w:rsidRPr="00CD6DF9">
        <w:rPr>
          <w:rFonts w:asciiTheme="minorBidi" w:hAnsiTheme="minorBidi"/>
          <w:rtl/>
        </w:rPr>
        <w:t>ה שלא הוגן, למה להתערב!? אז שהמחוקק יאתר את הנ</w:t>
      </w:r>
      <w:r w:rsidR="00421AF7">
        <w:rPr>
          <w:rFonts w:asciiTheme="minorBidi" w:hAnsiTheme="minorBidi" w:hint="cs"/>
          <w:rtl/>
        </w:rPr>
        <w:t>סי</w:t>
      </w:r>
      <w:r w:rsidRPr="00CD6DF9">
        <w:rPr>
          <w:rFonts w:asciiTheme="minorBidi" w:hAnsiTheme="minorBidi"/>
          <w:rtl/>
        </w:rPr>
        <w:t>ב</w:t>
      </w:r>
      <w:r w:rsidR="00421AF7">
        <w:rPr>
          <w:rFonts w:asciiTheme="minorBidi" w:hAnsiTheme="minorBidi" w:hint="cs"/>
          <w:rtl/>
        </w:rPr>
        <w:t>ו</w:t>
      </w:r>
      <w:r w:rsidRPr="00CD6DF9">
        <w:rPr>
          <w:rFonts w:asciiTheme="minorBidi" w:hAnsiTheme="minorBidi"/>
          <w:rtl/>
        </w:rPr>
        <w:t>ת שמוצדק להתערב בחוזה, ותעשה זאת במפ</w:t>
      </w:r>
      <w:r w:rsidR="00421AF7">
        <w:rPr>
          <w:rFonts w:asciiTheme="minorBidi" w:hAnsiTheme="minorBidi" w:hint="cs"/>
          <w:rtl/>
        </w:rPr>
        <w:t>ו</w:t>
      </w:r>
      <w:r w:rsidRPr="00CD6DF9">
        <w:rPr>
          <w:rFonts w:asciiTheme="minorBidi" w:hAnsiTheme="minorBidi"/>
          <w:rtl/>
        </w:rPr>
        <w:t>רש אבל לא דרך פרשנות.</w:t>
      </w:r>
    </w:p>
    <w:p w14:paraId="61AA33DA" w14:textId="57D108E4" w:rsidR="00CD6DF9" w:rsidRPr="00CD6DF9" w:rsidRDefault="00CD6DF9" w:rsidP="00167185">
      <w:pPr>
        <w:jc w:val="both"/>
        <w:rPr>
          <w:rFonts w:asciiTheme="minorBidi" w:hAnsiTheme="minorBidi"/>
          <w:rtl/>
        </w:rPr>
      </w:pPr>
      <w:r w:rsidRPr="00CD6DF9">
        <w:rPr>
          <w:rFonts w:asciiTheme="minorBidi" w:hAnsiTheme="minorBidi"/>
          <w:rtl/>
        </w:rPr>
        <w:t>ניקח כדוג' חוזי הגרלה שהם פעילות לא חוקית</w:t>
      </w:r>
      <w:r w:rsidR="00421AF7">
        <w:rPr>
          <w:rFonts w:asciiTheme="minorBidi" w:hAnsiTheme="minorBidi" w:hint="cs"/>
          <w:rtl/>
        </w:rPr>
        <w:t>-</w:t>
      </w:r>
      <w:r w:rsidRPr="00CD6DF9">
        <w:rPr>
          <w:rFonts w:asciiTheme="minorBidi" w:hAnsiTheme="minorBidi"/>
          <w:rtl/>
        </w:rPr>
        <w:t xml:space="preserve"> אומר ביהמ"ש אני לא רוצה לתת את הבמה לחוזים האלה. </w:t>
      </w:r>
    </w:p>
    <w:p w14:paraId="59941EB1" w14:textId="77777777" w:rsidR="00CD6DF9" w:rsidRPr="00CD6DF9" w:rsidRDefault="00CD6DF9" w:rsidP="00167185">
      <w:pPr>
        <w:jc w:val="both"/>
        <w:rPr>
          <w:rFonts w:asciiTheme="minorBidi" w:hAnsiTheme="minorBidi"/>
          <w:rtl/>
        </w:rPr>
      </w:pPr>
      <w:r w:rsidRPr="00CD6DF9">
        <w:rPr>
          <w:rFonts w:asciiTheme="minorBidi" w:hAnsiTheme="minorBidi"/>
          <w:rtl/>
        </w:rPr>
        <w:t>וכאשר ישנם חוזים:</w:t>
      </w:r>
    </w:p>
    <w:p w14:paraId="226A46BE" w14:textId="77777777" w:rsidR="00CD6DF9" w:rsidRPr="00CD6DF9" w:rsidRDefault="00CD6DF9" w:rsidP="00167185">
      <w:pPr>
        <w:pStyle w:val="a6"/>
        <w:numPr>
          <w:ilvl w:val="0"/>
          <w:numId w:val="77"/>
        </w:numPr>
        <w:spacing w:line="256" w:lineRule="auto"/>
        <w:ind w:left="509"/>
        <w:jc w:val="both"/>
        <w:rPr>
          <w:rFonts w:asciiTheme="minorBidi" w:hAnsiTheme="minorBidi"/>
          <w:rtl/>
        </w:rPr>
      </w:pPr>
      <w:r w:rsidRPr="00CD6DF9">
        <w:rPr>
          <w:rFonts w:asciiTheme="minorBidi" w:hAnsiTheme="minorBidi"/>
          <w:rtl/>
        </w:rPr>
        <w:t>שיש פערי כוחות וניצול</w:t>
      </w:r>
    </w:p>
    <w:p w14:paraId="6228A3B7" w14:textId="77777777" w:rsidR="00CD6DF9" w:rsidRPr="00CD6DF9" w:rsidRDefault="00CD6DF9" w:rsidP="00167185">
      <w:pPr>
        <w:pStyle w:val="a6"/>
        <w:numPr>
          <w:ilvl w:val="0"/>
          <w:numId w:val="77"/>
        </w:numPr>
        <w:spacing w:line="256" w:lineRule="auto"/>
        <w:ind w:left="509"/>
        <w:jc w:val="both"/>
        <w:rPr>
          <w:rFonts w:asciiTheme="minorBidi" w:hAnsiTheme="minorBidi"/>
        </w:rPr>
      </w:pPr>
      <w:r w:rsidRPr="00CD6DF9">
        <w:rPr>
          <w:rFonts w:asciiTheme="minorBidi" w:hAnsiTheme="minorBidi"/>
          <w:rtl/>
        </w:rPr>
        <w:t>ישנם מקרים חריגים שמאפשרים ביטול של חוזה</w:t>
      </w:r>
    </w:p>
    <w:p w14:paraId="4C1D8244" w14:textId="77777777" w:rsidR="00CD6DF9" w:rsidRPr="00CD6DF9" w:rsidRDefault="00CD6DF9" w:rsidP="00167185">
      <w:pPr>
        <w:jc w:val="both"/>
        <w:rPr>
          <w:rFonts w:asciiTheme="minorBidi" w:hAnsiTheme="minorBidi"/>
        </w:rPr>
      </w:pPr>
      <w:r w:rsidRPr="00CD6DF9">
        <w:rPr>
          <w:rFonts w:asciiTheme="minorBidi" w:hAnsiTheme="minorBidi"/>
          <w:rtl/>
        </w:rPr>
        <w:t>ולכן נחיל גם את דיני הפרשנות.</w:t>
      </w:r>
    </w:p>
    <w:p w14:paraId="66D6C90A" w14:textId="22A387F6" w:rsidR="00CD6DF9" w:rsidRPr="00CD6DF9" w:rsidRDefault="00CD6DF9" w:rsidP="00167185">
      <w:pPr>
        <w:jc w:val="both"/>
        <w:rPr>
          <w:rFonts w:asciiTheme="minorBidi" w:hAnsiTheme="minorBidi"/>
          <w:rtl/>
        </w:rPr>
      </w:pPr>
      <w:r w:rsidRPr="00D365FB">
        <w:rPr>
          <w:rFonts w:asciiTheme="minorBidi" w:hAnsiTheme="minorBidi"/>
          <w:b/>
          <w:bCs/>
          <w:rtl/>
        </w:rPr>
        <w:t>הביקורת של זמיר</w:t>
      </w:r>
      <w:r w:rsidR="00D365FB" w:rsidRPr="00D365FB">
        <w:rPr>
          <w:rFonts w:asciiTheme="minorBidi" w:hAnsiTheme="minorBidi" w:hint="cs"/>
          <w:b/>
          <w:bCs/>
          <w:rtl/>
        </w:rPr>
        <w:t>-</w:t>
      </w:r>
      <w:r w:rsidR="00D365FB">
        <w:rPr>
          <w:rFonts w:asciiTheme="minorBidi" w:hAnsiTheme="minorBidi" w:hint="cs"/>
          <w:rtl/>
        </w:rPr>
        <w:t xml:space="preserve"> </w:t>
      </w:r>
      <w:r w:rsidRPr="00CD6DF9">
        <w:rPr>
          <w:rFonts w:asciiTheme="minorBidi" w:hAnsiTheme="minorBidi"/>
          <w:rtl/>
        </w:rPr>
        <w:t>הביקורת של זמיר שצריך להת</w:t>
      </w:r>
      <w:r w:rsidR="00D365FB">
        <w:rPr>
          <w:rFonts w:asciiTheme="minorBidi" w:hAnsiTheme="minorBidi" w:hint="cs"/>
          <w:rtl/>
        </w:rPr>
        <w:t>ייח</w:t>
      </w:r>
      <w:r w:rsidRPr="00CD6DF9">
        <w:rPr>
          <w:rFonts w:asciiTheme="minorBidi" w:hAnsiTheme="minorBidi"/>
          <w:rtl/>
        </w:rPr>
        <w:t>ס למסלול אחד כי אנחנו מערערים את היציבות.</w:t>
      </w:r>
    </w:p>
    <w:p w14:paraId="6CC6E384" w14:textId="777DE091" w:rsidR="00DB34B4" w:rsidRDefault="00DB34B4" w:rsidP="00167185">
      <w:pPr>
        <w:jc w:val="both"/>
        <w:rPr>
          <w:rtl/>
        </w:rPr>
      </w:pPr>
    </w:p>
    <w:p w14:paraId="331D139C" w14:textId="77777777" w:rsidR="00D13C4C" w:rsidRDefault="00D13C4C" w:rsidP="00167185">
      <w:pPr>
        <w:jc w:val="both"/>
        <w:rPr>
          <w:rtl/>
        </w:rPr>
      </w:pPr>
    </w:p>
    <w:p w14:paraId="6BB8E749" w14:textId="0610CA37" w:rsidR="00045C62" w:rsidRDefault="00045C62" w:rsidP="00167185">
      <w:pPr>
        <w:pStyle w:val="a4"/>
        <w:jc w:val="both"/>
        <w:rPr>
          <w:rtl/>
        </w:rPr>
      </w:pPr>
      <w:bookmarkStart w:id="26" w:name="_Toc62553157"/>
      <w:r>
        <w:rPr>
          <w:rFonts w:hint="cs"/>
          <w:rtl/>
        </w:rPr>
        <w:t>שיעור 26-</w:t>
      </w:r>
      <w:r w:rsidR="00C4050D">
        <w:rPr>
          <w:rFonts w:hint="cs"/>
          <w:rtl/>
        </w:rPr>
        <w:t xml:space="preserve"> המשך פרשנות תכליתית</w:t>
      </w:r>
      <w:r>
        <w:rPr>
          <w:rFonts w:hint="cs"/>
          <w:rtl/>
        </w:rPr>
        <w:t xml:space="preserve"> </w:t>
      </w:r>
      <w:r w:rsidR="00CC1B41">
        <w:rPr>
          <w:rFonts w:hint="cs"/>
          <w:rtl/>
        </w:rPr>
        <w:t>(13.01)</w:t>
      </w:r>
      <w:bookmarkEnd w:id="26"/>
    </w:p>
    <w:p w14:paraId="3716DFAF" w14:textId="746A0055" w:rsidR="00CC1B41" w:rsidRDefault="00071EC0" w:rsidP="00167185">
      <w:pPr>
        <w:jc w:val="both"/>
        <w:rPr>
          <w:u w:val="single"/>
          <w:rtl/>
        </w:rPr>
      </w:pPr>
      <w:r>
        <w:rPr>
          <w:rFonts w:hint="cs"/>
          <w:u w:val="single"/>
          <w:rtl/>
        </w:rPr>
        <w:t>תוצאות המקרה של אפרופים</w:t>
      </w:r>
    </w:p>
    <w:p w14:paraId="219BB298" w14:textId="53A9BA21" w:rsidR="00071EC0" w:rsidRDefault="00C94208" w:rsidP="00167185">
      <w:pPr>
        <w:jc w:val="both"/>
        <w:rPr>
          <w:rtl/>
        </w:rPr>
      </w:pPr>
      <w:r>
        <w:rPr>
          <w:rFonts w:hint="cs"/>
          <w:rtl/>
        </w:rPr>
        <w:t xml:space="preserve">התוצאה </w:t>
      </w:r>
      <w:proofErr w:type="spellStart"/>
      <w:r>
        <w:rPr>
          <w:rFonts w:hint="cs"/>
          <w:rtl/>
        </w:rPr>
        <w:t>באפרופים</w:t>
      </w:r>
      <w:proofErr w:type="spellEnd"/>
      <w:r>
        <w:rPr>
          <w:rFonts w:hint="cs"/>
          <w:rtl/>
        </w:rPr>
        <w:t xml:space="preserve">- כל השופטים מגיעים לפרשנות לפי ההיגיון העסקי של החוזה. הלשון של החוזה לא אומרת מה התוצאה וגם הנסיבות לא. </w:t>
      </w:r>
      <w:r w:rsidR="00E93003">
        <w:rPr>
          <w:rFonts w:hint="cs"/>
          <w:rtl/>
        </w:rPr>
        <w:t xml:space="preserve">לא הגיוני שצדדים לא מתוחכמים יקבעו </w:t>
      </w:r>
      <w:proofErr w:type="spellStart"/>
      <w:r w:rsidR="00E93003">
        <w:rPr>
          <w:rFonts w:hint="cs"/>
          <w:rtl/>
        </w:rPr>
        <w:t>סנקצית</w:t>
      </w:r>
      <w:proofErr w:type="spellEnd"/>
      <w:r w:rsidR="00E93003">
        <w:rPr>
          <w:rFonts w:hint="cs"/>
          <w:rtl/>
        </w:rPr>
        <w:t xml:space="preserve"> אכיפה ולכן </w:t>
      </w:r>
      <w:r w:rsidR="00E93003" w:rsidRPr="001D5071">
        <w:rPr>
          <w:rFonts w:hint="cs"/>
          <w:highlight w:val="yellow"/>
          <w:rtl/>
        </w:rPr>
        <w:t>הגיוני...</w:t>
      </w:r>
    </w:p>
    <w:p w14:paraId="315676DB" w14:textId="534892AC" w:rsidR="00E93003" w:rsidRDefault="00E93003" w:rsidP="00167185">
      <w:pPr>
        <w:jc w:val="both"/>
        <w:rPr>
          <w:rtl/>
        </w:rPr>
      </w:pPr>
      <w:r>
        <w:rPr>
          <w:rFonts w:hint="cs"/>
          <w:rtl/>
        </w:rPr>
        <w:t>האם המסקנה מתחייבת?</w:t>
      </w:r>
    </w:p>
    <w:p w14:paraId="222FB231" w14:textId="5A40C682" w:rsidR="00E93003" w:rsidRDefault="00E93003" w:rsidP="00167185">
      <w:pPr>
        <w:jc w:val="both"/>
        <w:rPr>
          <w:rtl/>
        </w:rPr>
      </w:pPr>
      <w:r>
        <w:rPr>
          <w:rFonts w:hint="cs"/>
          <w:rtl/>
        </w:rPr>
        <w:lastRenderedPageBreak/>
        <w:t>אפשר למצוא היגיון עסקי בסנקציה על איחור במימוש. אולם, לא ברור שכל עסקה שאין בה סנקציה היא אבסורד. אפשר גם היה ללכת במסלול פרשנות נגד המנסח (ס' 25(ב1))- מוב</w:t>
      </w:r>
      <w:r w:rsidR="007253F7">
        <w:rPr>
          <w:rFonts w:hint="cs"/>
          <w:rtl/>
        </w:rPr>
        <w:t>יל</w:t>
      </w:r>
      <w:r>
        <w:rPr>
          <w:rFonts w:hint="cs"/>
          <w:rtl/>
        </w:rPr>
        <w:t xml:space="preserve"> לתוצאה שונה.</w:t>
      </w:r>
    </w:p>
    <w:p w14:paraId="775921E8" w14:textId="48F68110" w:rsidR="007253F7" w:rsidRDefault="007253F7" w:rsidP="00167185">
      <w:pPr>
        <w:jc w:val="both"/>
        <w:rPr>
          <w:rtl/>
        </w:rPr>
      </w:pPr>
      <w:r>
        <w:rPr>
          <w:rFonts w:hint="cs"/>
          <w:rtl/>
        </w:rPr>
        <w:t xml:space="preserve">המנגנון שקבע ברק העלה המון ביקורת. </w:t>
      </w:r>
    </w:p>
    <w:p w14:paraId="5A045CC8" w14:textId="2219E123" w:rsidR="007253F7" w:rsidRDefault="00216D10" w:rsidP="00167185">
      <w:pPr>
        <w:jc w:val="both"/>
        <w:rPr>
          <w:b/>
          <w:bCs/>
          <w:u w:val="single"/>
          <w:rtl/>
        </w:rPr>
      </w:pPr>
      <w:r>
        <w:rPr>
          <w:rFonts w:hint="cs"/>
          <w:b/>
          <w:bCs/>
          <w:noProof/>
          <w:u w:val="single"/>
          <w:rtl/>
          <w:lang w:val="he-IL"/>
        </w:rPr>
        <mc:AlternateContent>
          <mc:Choice Requires="wps">
            <w:drawing>
              <wp:anchor distT="0" distB="0" distL="114300" distR="114300" simplePos="0" relativeHeight="251728896" behindDoc="0" locked="0" layoutInCell="1" allowOverlap="1" wp14:anchorId="55DEBC4D" wp14:editId="263058AB">
                <wp:simplePos x="0" y="0"/>
                <wp:positionH relativeFrom="column">
                  <wp:posOffset>-98425</wp:posOffset>
                </wp:positionH>
                <wp:positionV relativeFrom="paragraph">
                  <wp:posOffset>260985</wp:posOffset>
                </wp:positionV>
                <wp:extent cx="5397500" cy="546100"/>
                <wp:effectExtent l="0" t="0" r="12700" b="25400"/>
                <wp:wrapNone/>
                <wp:docPr id="19" name="מלבן: פינות מעוגלות 19"/>
                <wp:cNvGraphicFramePr/>
                <a:graphic xmlns:a="http://schemas.openxmlformats.org/drawingml/2006/main">
                  <a:graphicData uri="http://schemas.microsoft.com/office/word/2010/wordprocessingShape">
                    <wps:wsp>
                      <wps:cNvSpPr/>
                      <wps:spPr>
                        <a:xfrm>
                          <a:off x="0" y="0"/>
                          <a:ext cx="5397500" cy="54610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7C403D27" id="מלבן: פינות מעוגלות 19" o:spid="_x0000_s1026" style="position:absolute;left:0;text-align:left;margin-left:-7.75pt;margin-top:20.55pt;width:425pt;height:43pt;z-index:251728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" filled="f" strokecolor="#538135 [2409]" strokeweight="1pt">
                <v:stroke joinstyle="miter"/>
              </v:roundrect>
            </w:pict>
          </mc:Fallback>
        </mc:AlternateContent>
      </w:r>
      <w:r w:rsidR="007253F7">
        <w:rPr>
          <w:rFonts w:hint="cs"/>
          <w:b/>
          <w:bCs/>
          <w:u w:val="single"/>
          <w:rtl/>
        </w:rPr>
        <w:t>תיקון 2 לחוק החוזים</w:t>
      </w:r>
    </w:p>
    <w:p w14:paraId="66E2382B" w14:textId="7D2623BD" w:rsidR="007253F7" w:rsidRPr="00216D10" w:rsidRDefault="007253F7" w:rsidP="00167185">
      <w:pPr>
        <w:jc w:val="both"/>
        <w:rPr>
          <w:rtl/>
        </w:rPr>
      </w:pPr>
      <w:r w:rsidRPr="00216D10">
        <w:rPr>
          <w:rFonts w:hint="cs"/>
          <w:b/>
          <w:bCs/>
          <w:rtl/>
        </w:rPr>
        <w:t xml:space="preserve">ס' 25(א) </w:t>
      </w:r>
      <w:r w:rsidR="00216D10" w:rsidRPr="00216D10">
        <w:rPr>
          <w:rFonts w:hint="cs"/>
          <w:b/>
          <w:bCs/>
          <w:rtl/>
        </w:rPr>
        <w:t>לחוק החוזים:</w:t>
      </w:r>
      <w:r w:rsidR="00216D10">
        <w:rPr>
          <w:rFonts w:hint="cs"/>
          <w:rtl/>
        </w:rPr>
        <w:t xml:space="preserve"> </w:t>
      </w:r>
      <w:r w:rsidR="00216D10">
        <w:rPr>
          <w:rFonts w:cs="Arial" w:hint="cs"/>
          <w:rtl/>
        </w:rPr>
        <w:t>"</w:t>
      </w:r>
      <w:r w:rsidR="00216D10" w:rsidRPr="00216D10">
        <w:rPr>
          <w:rFonts w:cs="Arial"/>
          <w:rtl/>
        </w:rPr>
        <w:t>חוזה יפורש לפי אומד דעתם של הצדדים, כפי שהוא משתמע מתוך החוזה ומנסיבות העניין, ואולם אם אומד דעתם של הצדדים משתמע במפורש מלשון החוזה, יפורש החוזה בהתאם ללשונו</w:t>
      </w:r>
      <w:r w:rsidR="00216D10">
        <w:rPr>
          <w:rFonts w:cs="Arial" w:hint="cs"/>
          <w:rtl/>
        </w:rPr>
        <w:t>"</w:t>
      </w:r>
    </w:p>
    <w:p w14:paraId="241C087C" w14:textId="5501B0A6" w:rsidR="00BA68CE" w:rsidRDefault="00BA68CE" w:rsidP="00167185">
      <w:pPr>
        <w:jc w:val="both"/>
        <w:rPr>
          <w:rtl/>
        </w:rPr>
      </w:pPr>
      <w:r>
        <w:rPr>
          <w:rFonts w:hint="cs"/>
          <w:rtl/>
        </w:rPr>
        <w:t>נראה שתיקון 2 עקף את אפרופים.</w:t>
      </w:r>
    </w:p>
    <w:p w14:paraId="16B7A453" w14:textId="744E7240" w:rsidR="007253F7" w:rsidRDefault="007253F7" w:rsidP="00167185">
      <w:pPr>
        <w:jc w:val="both"/>
        <w:rPr>
          <w:rtl/>
        </w:rPr>
      </w:pPr>
      <w:r>
        <w:rPr>
          <w:rFonts w:hint="cs"/>
          <w:rtl/>
        </w:rPr>
        <w:t>האם השינוי שסעיף שינה את הדין באופן מהותי?</w:t>
      </w:r>
    </w:p>
    <w:p w14:paraId="0C33BB1A" w14:textId="7F32269B" w:rsidR="007253F7" w:rsidRDefault="007253F7" w:rsidP="00167185">
      <w:pPr>
        <w:jc w:val="both"/>
        <w:rPr>
          <w:rtl/>
        </w:rPr>
      </w:pPr>
      <w:proofErr w:type="spellStart"/>
      <w:r>
        <w:rPr>
          <w:rFonts w:hint="cs"/>
          <w:b/>
          <w:bCs/>
          <w:rtl/>
        </w:rPr>
        <w:t>רעא</w:t>
      </w:r>
      <w:proofErr w:type="spellEnd"/>
      <w:r>
        <w:rPr>
          <w:rFonts w:hint="cs"/>
          <w:b/>
          <w:bCs/>
          <w:rtl/>
        </w:rPr>
        <w:t xml:space="preserve"> 3</w:t>
      </w:r>
      <w:r w:rsidR="008255C0">
        <w:rPr>
          <w:rFonts w:hint="cs"/>
          <w:b/>
          <w:bCs/>
          <w:rtl/>
        </w:rPr>
        <w:t>961/10 המוסד לביטוח לאומי נ סהר חברה לתביעות בע"מ:</w:t>
      </w:r>
      <w:r w:rsidR="008255C0">
        <w:rPr>
          <w:rFonts w:hint="cs"/>
          <w:rtl/>
        </w:rPr>
        <w:t xml:space="preserve"> השופט ריבלין- הפירוש הנכון לס' הוא שחוזה יפורש תוך בחינה מקבילה ומשותפת של לשון החוזה ושל נסיבות העניין, בכפוף לחזקה פרשנית- ניתנת לסתירה- שלפיה פרשנות החוזה היא זו התואמת את פשט הלשון, דהיינו: את המשמעות הפשוטה, הרגילה והטבעית של הכתוב. החזקה ניתנת לסתירה במקרים שבהם למד ביהמ</w:t>
      </w:r>
      <w:r w:rsidR="00BA68CE">
        <w:rPr>
          <w:rFonts w:hint="cs"/>
          <w:rtl/>
        </w:rPr>
        <w:t>"</w:t>
      </w:r>
      <w:r w:rsidR="008255C0">
        <w:rPr>
          <w:rFonts w:hint="cs"/>
          <w:rtl/>
        </w:rPr>
        <w:t xml:space="preserve">ש, מתוך הנסיבות, כי הלשון אינה פשוטה וברורה </w:t>
      </w:r>
      <w:r w:rsidR="004340AE">
        <w:rPr>
          <w:rFonts w:hint="cs"/>
          <w:rtl/>
        </w:rPr>
        <w:t>כפי שנחזתה להיות במבט ראשון; וכי למעשה- עשויה היא להתפרש בדרכים אחרות מאלה שנראו ברורות בתחילת הדרך הפרשנית. ודוק: קיומה של החזקה מבטא את משקלה החשוב והמשמעותי של לשון החוזה; לעומת זאת, אינו מכריע או בלעדי.</w:t>
      </w:r>
    </w:p>
    <w:p w14:paraId="31A8F701" w14:textId="54C2148C" w:rsidR="00246D7E" w:rsidRDefault="008023B8" w:rsidP="00167185">
      <w:pPr>
        <w:jc w:val="both"/>
        <w:rPr>
          <w:rtl/>
        </w:rPr>
      </w:pPr>
      <w:r>
        <w:rPr>
          <w:rFonts w:hint="cs"/>
          <w:rtl/>
        </w:rPr>
        <w:t xml:space="preserve">יש לזה גם הסבר הגיוני- ריבלין נקרע בין 2 עולמות- בחוזה העסקי, נראה לריבלין ולמחוקק </w:t>
      </w:r>
      <w:r w:rsidR="00A01EFD">
        <w:rPr>
          <w:rFonts w:hint="cs"/>
          <w:rtl/>
        </w:rPr>
        <w:t>שהחוזה צריך להיות מפורש לפי לשון ההסכם ונסיבות חיצוניות לא צריכות או כמעט לא צריכות לה</w:t>
      </w:r>
      <w:r w:rsidR="00234E6C">
        <w:rPr>
          <w:rFonts w:hint="cs"/>
          <w:rtl/>
        </w:rPr>
        <w:t>י</w:t>
      </w:r>
      <w:r w:rsidR="00A01EFD">
        <w:rPr>
          <w:rFonts w:hint="cs"/>
          <w:rtl/>
        </w:rPr>
        <w:t xml:space="preserve">כנס. אבל ריבלין מפחד כי ס' 25(א) לא מוגבל לחוזים עסקיים, זה חל על כל ההסכמים. ולכן הוא אומר שיש חזקה והיא ניתנת לסתירה- אפילו אם ההתקשרות היא עסקית אבל פשוטה, נהיה חייבים להתייחס לנסיבות ואם הן מובילות לראיה </w:t>
      </w:r>
      <w:proofErr w:type="spellStart"/>
      <w:r w:rsidR="00A01EFD">
        <w:rPr>
          <w:rFonts w:hint="cs"/>
          <w:rtl/>
        </w:rPr>
        <w:t>חזק</w:t>
      </w:r>
      <w:r w:rsidR="00711C45">
        <w:rPr>
          <w:rFonts w:hint="cs"/>
          <w:rtl/>
        </w:rPr>
        <w:t>תית</w:t>
      </w:r>
      <w:proofErr w:type="spellEnd"/>
      <w:r w:rsidR="00711C45">
        <w:rPr>
          <w:rFonts w:hint="cs"/>
          <w:rtl/>
        </w:rPr>
        <w:t xml:space="preserve"> ברורה צריך להסתמך עליהם ולסטות מלשון החוזה.</w:t>
      </w:r>
    </w:p>
    <w:p w14:paraId="103AA060" w14:textId="3C721639" w:rsidR="00711C45" w:rsidRDefault="002C10A7" w:rsidP="00167185">
      <w:pPr>
        <w:jc w:val="both"/>
        <w:rPr>
          <w:b/>
          <w:bCs/>
          <w:u w:val="single"/>
          <w:rtl/>
        </w:rPr>
      </w:pPr>
      <w:r>
        <w:rPr>
          <w:rFonts w:hint="cs"/>
          <w:b/>
          <w:bCs/>
          <w:u w:val="single"/>
          <w:rtl/>
        </w:rPr>
        <w:t>אבחנה בין סוגי חוזים</w:t>
      </w:r>
    </w:p>
    <w:p w14:paraId="7FCB4D56" w14:textId="5FDE3E71" w:rsidR="002C10A7" w:rsidRDefault="002C10A7" w:rsidP="00167185">
      <w:pPr>
        <w:jc w:val="both"/>
        <w:rPr>
          <w:rtl/>
        </w:rPr>
      </w:pPr>
      <w:r>
        <w:rPr>
          <w:rFonts w:hint="cs"/>
          <w:rtl/>
        </w:rPr>
        <w:t>עוד לפני הדיון בעניין ב</w:t>
      </w:r>
      <w:r w:rsidR="00042BF8">
        <w:rPr>
          <w:rFonts w:hint="cs"/>
          <w:rtl/>
        </w:rPr>
        <w:t>ביבי</w:t>
      </w:r>
      <w:r>
        <w:rPr>
          <w:rFonts w:hint="cs"/>
          <w:rtl/>
        </w:rPr>
        <w:t xml:space="preserve"> כבישים, קיימים סוגים של חוזים שבהם יש התערבות פרשנות נרחבת יותר.</w:t>
      </w:r>
    </w:p>
    <w:p w14:paraId="7991D191" w14:textId="5E1BCC30" w:rsidR="002C10A7" w:rsidRDefault="002C10A7" w:rsidP="00167185">
      <w:pPr>
        <w:jc w:val="both"/>
        <w:rPr>
          <w:rtl/>
        </w:rPr>
      </w:pPr>
      <w:r>
        <w:rPr>
          <w:rFonts w:hint="cs"/>
          <w:rtl/>
        </w:rPr>
        <w:t>חו</w:t>
      </w:r>
      <w:r w:rsidR="00CE69FA">
        <w:rPr>
          <w:rFonts w:hint="cs"/>
          <w:rtl/>
        </w:rPr>
        <w:t>קים</w:t>
      </w:r>
      <w:r>
        <w:rPr>
          <w:rFonts w:hint="cs"/>
          <w:rtl/>
        </w:rPr>
        <w:t xml:space="preserve"> שקובעים השלמה נורמטיבית אבל לא מתערבים ב"אגרסיביות" בתוכן או בפרשנות- חוק השכירות והשא</w:t>
      </w:r>
      <w:r w:rsidR="005A264F">
        <w:rPr>
          <w:rFonts w:hint="cs"/>
          <w:rtl/>
        </w:rPr>
        <w:t>יל</w:t>
      </w:r>
      <w:r>
        <w:rPr>
          <w:rFonts w:hint="cs"/>
          <w:rtl/>
        </w:rPr>
        <w:t>ה, חוק המכר.</w:t>
      </w:r>
    </w:p>
    <w:p w14:paraId="29A9551C" w14:textId="05919357" w:rsidR="002C10A7" w:rsidRDefault="002C10A7" w:rsidP="00167185">
      <w:pPr>
        <w:jc w:val="both"/>
        <w:rPr>
          <w:rtl/>
        </w:rPr>
      </w:pPr>
      <w:r>
        <w:rPr>
          <w:rFonts w:hint="cs"/>
          <w:rtl/>
        </w:rPr>
        <w:t>חוקים אחרים מתערבים בתוכן החוזה ויש להן השלכה פרשנית- חוק החוזים האחידים, חוק הגנת הצרכן (ס' 2), חוק חוזה הביטוח, חוק המכר (דירות) וחוק המכר (הבטחת השקעה של רוכשי דירות).</w:t>
      </w:r>
    </w:p>
    <w:p w14:paraId="3CCE1D30" w14:textId="5337331D" w:rsidR="003A6D65" w:rsidRDefault="003A6D65" w:rsidP="00167185">
      <w:pPr>
        <w:jc w:val="both"/>
        <w:rPr>
          <w:rtl/>
        </w:rPr>
      </w:pPr>
      <w:r w:rsidRPr="00170E8B">
        <w:rPr>
          <w:rFonts w:hint="cs"/>
          <w:b/>
          <w:bCs/>
          <w:rtl/>
        </w:rPr>
        <w:t>בפס"ד ביבי כבישים</w:t>
      </w:r>
      <w:r>
        <w:rPr>
          <w:rFonts w:hint="cs"/>
          <w:rtl/>
        </w:rPr>
        <w:t>, השופט שטיין מבחין בין חוזה יחס וחוזה סגור</w:t>
      </w:r>
      <w:r w:rsidR="000E09B1">
        <w:rPr>
          <w:rFonts w:hint="cs"/>
          <w:rtl/>
        </w:rPr>
        <w:t xml:space="preserve"> (הצדדים לא רוצים שהחוזה יפורש ממקורות חיצוניים</w:t>
      </w:r>
      <w:r w:rsidR="00AE41BD">
        <w:rPr>
          <w:rFonts w:hint="cs"/>
          <w:rtl/>
        </w:rPr>
        <w:t>, לא אומר שהוא שלם כי אז לעולם לא הייתה הפרה- כל התנהגות הייתה מוסדרת בתוך החוזה וזה בלתי אפשרי</w:t>
      </w:r>
      <w:r w:rsidR="00270C83">
        <w:rPr>
          <w:rFonts w:hint="cs"/>
          <w:rtl/>
        </w:rPr>
        <w:t>. זהו חוזה מפורט והתכלית שלו היא להסדיר את</w:t>
      </w:r>
      <w:r w:rsidR="00270C83" w:rsidRPr="00270C83">
        <w:rPr>
          <w:rFonts w:hint="cs"/>
          <w:highlight w:val="yellow"/>
          <w:rtl/>
        </w:rPr>
        <w:t>...</w:t>
      </w:r>
      <w:r w:rsidR="00270C83">
        <w:rPr>
          <w:rFonts w:hint="cs"/>
          <w:rtl/>
        </w:rPr>
        <w:t xml:space="preserve"> הצדדים לא </w:t>
      </w:r>
      <w:r w:rsidR="00270C83" w:rsidRPr="00270C83">
        <w:rPr>
          <w:rFonts w:hint="cs"/>
          <w:highlight w:val="yellow"/>
          <w:rtl/>
        </w:rPr>
        <w:t>ראו.....</w:t>
      </w:r>
      <w:r w:rsidR="000E09B1">
        <w:rPr>
          <w:rFonts w:hint="cs"/>
          <w:rtl/>
        </w:rPr>
        <w:t>)</w:t>
      </w:r>
      <w:r>
        <w:rPr>
          <w:rFonts w:hint="cs"/>
          <w:rtl/>
        </w:rPr>
        <w:t>.</w:t>
      </w:r>
      <w:r w:rsidR="00270C83">
        <w:rPr>
          <w:rFonts w:hint="cs"/>
          <w:rtl/>
        </w:rPr>
        <w:t xml:space="preserve"> </w:t>
      </w:r>
      <w:r w:rsidR="00270C83" w:rsidRPr="00D813AC">
        <w:rPr>
          <w:rFonts w:hint="cs"/>
          <w:color w:val="538135" w:themeColor="accent6" w:themeShade="BF"/>
          <w:rtl/>
        </w:rPr>
        <w:t>הצדדים ירצו שחוזה סגור יפורש לפי לשון החוזה</w:t>
      </w:r>
      <w:r w:rsidR="00270C83">
        <w:rPr>
          <w:rFonts w:hint="cs"/>
          <w:rtl/>
        </w:rPr>
        <w:t xml:space="preserve">- הם מקדישים המון זמן ומשאבים בניסוח. ולכן, </w:t>
      </w:r>
      <w:r w:rsidR="00405EE4">
        <w:rPr>
          <w:rFonts w:hint="cs"/>
          <w:rtl/>
        </w:rPr>
        <w:t>הם רוצים שביהמ</w:t>
      </w:r>
      <w:r w:rsidR="004047C8">
        <w:rPr>
          <w:rFonts w:hint="cs"/>
          <w:rtl/>
        </w:rPr>
        <w:t>"</w:t>
      </w:r>
      <w:r w:rsidR="00405EE4">
        <w:rPr>
          <w:rFonts w:hint="cs"/>
          <w:rtl/>
        </w:rPr>
        <w:t>ש יתייחס לניסוח של ההסכם והוא מראה בצורה טובה יותר את הרצון של הצדדים בחוזה הכריתה. חוזה יחס- חוזה פתוח, מגדיר מערכת יחסים אורכת טווח ובה הצדדים מראש מוותרים על הגדרה מדויקת של</w:t>
      </w:r>
      <w:r w:rsidR="00405EE4" w:rsidRPr="00405EE4">
        <w:rPr>
          <w:rFonts w:hint="cs"/>
          <w:highlight w:val="yellow"/>
          <w:rtl/>
        </w:rPr>
        <w:t>....</w:t>
      </w:r>
      <w:r w:rsidR="00405EE4">
        <w:rPr>
          <w:rFonts w:hint="cs"/>
          <w:rtl/>
        </w:rPr>
        <w:t xml:space="preserve"> </w:t>
      </w:r>
      <w:r w:rsidR="00405EE4" w:rsidRPr="0072626F">
        <w:rPr>
          <w:rFonts w:hint="cs"/>
          <w:color w:val="538135" w:themeColor="accent6" w:themeShade="BF"/>
          <w:rtl/>
        </w:rPr>
        <w:t>הצדדים רוצים במועד הכריתה שביהמ</w:t>
      </w:r>
      <w:r w:rsidR="004047C8" w:rsidRPr="0072626F">
        <w:rPr>
          <w:rFonts w:hint="cs"/>
          <w:color w:val="538135" w:themeColor="accent6" w:themeShade="BF"/>
          <w:rtl/>
        </w:rPr>
        <w:t>"</w:t>
      </w:r>
      <w:r w:rsidR="00405EE4" w:rsidRPr="0072626F">
        <w:rPr>
          <w:rFonts w:hint="cs"/>
          <w:color w:val="538135" w:themeColor="accent6" w:themeShade="BF"/>
          <w:rtl/>
        </w:rPr>
        <w:t>ש יתחשב בנסיבות המשתנות כשהוא יבוא לפרש את ההסכם</w:t>
      </w:r>
      <w:r w:rsidR="00405EE4">
        <w:rPr>
          <w:rFonts w:hint="cs"/>
          <w:rtl/>
        </w:rPr>
        <w:t>.</w:t>
      </w:r>
      <w:r w:rsidR="004047C8">
        <w:rPr>
          <w:rFonts w:hint="cs"/>
          <w:rtl/>
        </w:rPr>
        <w:t xml:space="preserve"> </w:t>
      </w:r>
      <w:r w:rsidR="005B0A2B">
        <w:rPr>
          <w:rFonts w:hint="cs"/>
          <w:rtl/>
        </w:rPr>
        <w:t>כשהחוזה סגור- תוספות להסכם יקבעו בדר</w:t>
      </w:r>
      <w:r w:rsidR="00236436">
        <w:rPr>
          <w:rFonts w:hint="cs"/>
          <w:rtl/>
        </w:rPr>
        <w:t>"</w:t>
      </w:r>
      <w:r w:rsidR="005B0A2B">
        <w:rPr>
          <w:rFonts w:hint="cs"/>
          <w:rtl/>
        </w:rPr>
        <w:t>כ לפי ההסכם. באותם תנאים ש</w:t>
      </w:r>
      <w:r w:rsidR="00236436">
        <w:rPr>
          <w:rFonts w:hint="cs"/>
          <w:rtl/>
        </w:rPr>
        <w:t>בה</w:t>
      </w:r>
      <w:r w:rsidR="005B0A2B">
        <w:rPr>
          <w:rFonts w:hint="cs"/>
          <w:rtl/>
        </w:rPr>
        <w:t xml:space="preserve">ם התקבל ההסכם. </w:t>
      </w:r>
      <w:r w:rsidR="00742085">
        <w:rPr>
          <w:rFonts w:hint="cs"/>
          <w:rtl/>
        </w:rPr>
        <w:t>ל</w:t>
      </w:r>
      <w:r w:rsidR="005B0A2B">
        <w:rPr>
          <w:rFonts w:hint="cs"/>
          <w:rtl/>
        </w:rPr>
        <w:t>עומת זאת בחוזה פתוח, שינויים בהסכם הם חלק מחי</w:t>
      </w:r>
      <w:r w:rsidR="00236436">
        <w:rPr>
          <w:rFonts w:hint="cs"/>
          <w:rtl/>
        </w:rPr>
        <w:t>י</w:t>
      </w:r>
      <w:r w:rsidR="005B0A2B">
        <w:rPr>
          <w:rFonts w:hint="cs"/>
          <w:rtl/>
        </w:rPr>
        <w:t>ו ולכן נראה שינוי בהתנהגות שצד שני לא סתר אותו לאורך זמן כמשהו ששינה את תוכן ההסכם.</w:t>
      </w:r>
    </w:p>
    <w:p w14:paraId="38F6F702" w14:textId="25807E9B" w:rsidR="00C74480" w:rsidRPr="000F570F" w:rsidRDefault="00C74480" w:rsidP="00167185">
      <w:pPr>
        <w:jc w:val="both"/>
        <w:rPr>
          <w:b/>
          <w:bCs/>
          <w:rtl/>
        </w:rPr>
      </w:pPr>
      <w:r w:rsidRPr="000F570F">
        <w:rPr>
          <w:rFonts w:hint="cs"/>
          <w:b/>
          <w:bCs/>
          <w:rtl/>
        </w:rPr>
        <w:t>למה הצדדים רוצים שחוזה יחס י</w:t>
      </w:r>
      <w:r w:rsidR="006820D9" w:rsidRPr="000F570F">
        <w:rPr>
          <w:rFonts w:hint="cs"/>
          <w:b/>
          <w:bCs/>
          <w:rtl/>
        </w:rPr>
        <w:t>תפרש לפי צורה תכליתית</w:t>
      </w:r>
      <w:r w:rsidR="00F56B35" w:rsidRPr="000F570F">
        <w:rPr>
          <w:rFonts w:hint="cs"/>
          <w:b/>
          <w:bCs/>
          <w:rtl/>
        </w:rPr>
        <w:t xml:space="preserve"> (אובייקטיבית)</w:t>
      </w:r>
      <w:r w:rsidR="006820D9" w:rsidRPr="000F570F">
        <w:rPr>
          <w:rFonts w:hint="cs"/>
          <w:b/>
          <w:bCs/>
          <w:rtl/>
        </w:rPr>
        <w:t>?</w:t>
      </w:r>
    </w:p>
    <w:p w14:paraId="099F6CE8" w14:textId="3C09C244" w:rsidR="006820D9" w:rsidRDefault="00870D31" w:rsidP="00167185">
      <w:pPr>
        <w:jc w:val="both"/>
        <w:rPr>
          <w:rtl/>
        </w:rPr>
      </w:pPr>
      <w:r>
        <w:rPr>
          <w:rFonts w:hint="cs"/>
          <w:rtl/>
        </w:rPr>
        <w:t>מראש הצדדים קבעו הסדרים רכים שידרשו התערבות מאוחרת. האם ההתערבות בחוזים האלה, דומה להתערבות פרשנית בחוזה ביטוח? למה היינו חושבים שזה לא אותם ערכים?</w:t>
      </w:r>
      <w:r w:rsidR="009A7647">
        <w:rPr>
          <w:rFonts w:hint="cs"/>
          <w:rtl/>
        </w:rPr>
        <w:t xml:space="preserve"> </w:t>
      </w:r>
      <w:r w:rsidR="005A4DF6" w:rsidRPr="005A4DF6">
        <w:rPr>
          <w:rFonts w:cs="Arial"/>
          <w:rtl/>
        </w:rPr>
        <w:t>למה הערכים שמתערבים איתם בחוזי יחס שונים מאלו של חוזי ביטוח?</w:t>
      </w:r>
      <w:r w:rsidR="005A4DF6">
        <w:rPr>
          <w:rFonts w:hint="cs"/>
          <w:rtl/>
        </w:rPr>
        <w:t xml:space="preserve"> </w:t>
      </w:r>
      <w:r w:rsidR="00F92328">
        <w:rPr>
          <w:rFonts w:hint="cs"/>
          <w:rtl/>
        </w:rPr>
        <w:t xml:space="preserve">מנסים לפתור בעיות שונות- </w:t>
      </w:r>
      <w:r w:rsidR="00BF7AF6">
        <w:rPr>
          <w:rFonts w:hint="cs"/>
          <w:rtl/>
        </w:rPr>
        <w:t xml:space="preserve">ההתערבות גם </w:t>
      </w:r>
      <w:r w:rsidR="00BF7AF6">
        <w:rPr>
          <w:rFonts w:hint="cs"/>
          <w:rtl/>
        </w:rPr>
        <w:lastRenderedPageBreak/>
        <w:t>במסגרת חוזה יחס מוצדקת ממקור אחר. בחוזה יחס הצדדים רוצים התערבות של ביהמ</w:t>
      </w:r>
      <w:r w:rsidR="00421396">
        <w:rPr>
          <w:rFonts w:hint="cs"/>
          <w:rtl/>
        </w:rPr>
        <w:t>"</w:t>
      </w:r>
      <w:r w:rsidR="00BF7AF6">
        <w:rPr>
          <w:rFonts w:hint="cs"/>
          <w:rtl/>
        </w:rPr>
        <w:t>ש כדי להסדיר יחסים אורכי טווח ולכן הצדדים רוצים שזה י</w:t>
      </w:r>
      <w:r w:rsidR="00421396">
        <w:rPr>
          <w:rFonts w:hint="cs"/>
          <w:rtl/>
        </w:rPr>
        <w:t>י</w:t>
      </w:r>
      <w:r w:rsidR="00BF7AF6">
        <w:rPr>
          <w:rFonts w:hint="cs"/>
          <w:rtl/>
        </w:rPr>
        <w:t xml:space="preserve">צמד לעקרונות הרגילים המקובלים בתחום העסקי ושהצדדים שם שווים. לעומת זאת, בחוזה צרכני </w:t>
      </w:r>
      <w:r w:rsidR="00B12D57">
        <w:rPr>
          <w:rFonts w:hint="cs"/>
          <w:rtl/>
        </w:rPr>
        <w:t xml:space="preserve">(ביטוח נכלל בו) </w:t>
      </w:r>
      <w:r w:rsidR="00BF7AF6">
        <w:rPr>
          <w:rFonts w:hint="cs"/>
          <w:rtl/>
        </w:rPr>
        <w:t>יש עקרונות אחרים כי יש קשר שונה שדורש התערבות. הניסוח של החוזה הוא מוטה מראש ולכן ההתערבות הפרשנית היא שונה.</w:t>
      </w:r>
    </w:p>
    <w:p w14:paraId="460A8733" w14:textId="42549ACD" w:rsidR="00E5707B" w:rsidRDefault="00E02C88" w:rsidP="00167185">
      <w:pPr>
        <w:jc w:val="both"/>
        <w:rPr>
          <w:b/>
          <w:bCs/>
          <w:u w:val="single"/>
          <w:rtl/>
        </w:rPr>
      </w:pPr>
      <w:r>
        <w:rPr>
          <w:rFonts w:hint="cs"/>
          <w:b/>
          <w:bCs/>
          <w:u w:val="single"/>
          <w:rtl/>
        </w:rPr>
        <w:t>אבחנה בין סוגי הצדדים</w:t>
      </w:r>
    </w:p>
    <w:p w14:paraId="3FE66ADE" w14:textId="4ABFE0F0" w:rsidR="0088492A" w:rsidRDefault="00B501DF" w:rsidP="00167185">
      <w:pPr>
        <w:jc w:val="both"/>
        <w:rPr>
          <w:rtl/>
        </w:rPr>
      </w:pPr>
      <w:r>
        <w:rPr>
          <w:rFonts w:hint="cs"/>
          <w:rtl/>
        </w:rPr>
        <w:t xml:space="preserve">אפשר להבחין בין סוגי הצדדים לחוזה. </w:t>
      </w:r>
    </w:p>
    <w:p w14:paraId="42C39193" w14:textId="1A1E9BF6" w:rsidR="00E02C88" w:rsidRDefault="00B501DF" w:rsidP="00167185">
      <w:pPr>
        <w:jc w:val="both"/>
        <w:rPr>
          <w:rtl/>
        </w:rPr>
      </w:pPr>
      <w:r>
        <w:rPr>
          <w:rFonts w:hint="cs"/>
          <w:rtl/>
        </w:rPr>
        <w:t xml:space="preserve">השופט </w:t>
      </w:r>
      <w:proofErr w:type="spellStart"/>
      <w:r>
        <w:rPr>
          <w:rFonts w:hint="cs"/>
          <w:rtl/>
        </w:rPr>
        <w:t>גרוסקופף</w:t>
      </w:r>
      <w:proofErr w:type="spellEnd"/>
      <w:r>
        <w:rPr>
          <w:rFonts w:hint="cs"/>
          <w:rtl/>
        </w:rPr>
        <w:t>- השאלה היא מי הם הצדדים ל</w:t>
      </w:r>
      <w:r w:rsidRPr="004A77D0">
        <w:rPr>
          <w:rFonts w:hint="cs"/>
          <w:highlight w:val="yellow"/>
          <w:rtl/>
        </w:rPr>
        <w:t>הסכם</w:t>
      </w:r>
      <w:r>
        <w:rPr>
          <w:rFonts w:hint="cs"/>
          <w:rtl/>
        </w:rPr>
        <w:t>.</w:t>
      </w:r>
      <w:r w:rsidR="0088492A">
        <w:rPr>
          <w:rFonts w:hint="cs"/>
          <w:rtl/>
        </w:rPr>
        <w:t xml:space="preserve"> </w:t>
      </w:r>
    </w:p>
    <w:p w14:paraId="5E79B638" w14:textId="360CE773" w:rsidR="006238B8" w:rsidRDefault="00906DB4" w:rsidP="00167185">
      <w:pPr>
        <w:jc w:val="both"/>
        <w:rPr>
          <w:rtl/>
        </w:rPr>
      </w:pPr>
      <w:r>
        <w:rPr>
          <w:rFonts w:hint="cs"/>
          <w:rtl/>
        </w:rPr>
        <w:t xml:space="preserve">פערי כוח בניסוח (פרקטיים/ מהותיים)- משפיעים על המשקל שנותנים לכלים הפרשניים. פערי כוח מהותיים- לאחד הצדדים אין דרך להתערב. יש מקרים שיש </w:t>
      </w:r>
      <w:r w:rsidR="004E30C2">
        <w:rPr>
          <w:rFonts w:hint="cs"/>
          <w:rtl/>
        </w:rPr>
        <w:t>דרך טכנית להתערב, אבל מהותית לא עושים את זה.</w:t>
      </w:r>
      <w:r w:rsidR="00EA31CB">
        <w:rPr>
          <w:rFonts w:hint="cs"/>
          <w:rtl/>
        </w:rPr>
        <w:t xml:space="preserve"> כי זה לא שווה להם- צריכים להשקיע המון משאבים- עלות מול תועלת.</w:t>
      </w:r>
      <w:r w:rsidR="00C53F4A">
        <w:rPr>
          <w:rFonts w:hint="cs"/>
          <w:rtl/>
        </w:rPr>
        <w:t xml:space="preserve"> בנוסף, ישנם </w:t>
      </w:r>
      <w:r w:rsidR="00EE7E9F">
        <w:rPr>
          <w:rFonts w:hint="cs"/>
          <w:rtl/>
        </w:rPr>
        <w:t>פערי מידע.</w:t>
      </w:r>
      <w:r w:rsidR="00BA3C6C">
        <w:rPr>
          <w:rFonts w:hint="cs"/>
          <w:rtl/>
        </w:rPr>
        <w:t xml:space="preserve"> מעבר לזה, יש צדדים שהם לא רציונאליים (בדר"כ הצרכן)</w:t>
      </w:r>
      <w:r w:rsidR="00187DA8">
        <w:rPr>
          <w:rFonts w:hint="cs"/>
          <w:rtl/>
        </w:rPr>
        <w:t>.</w:t>
      </w:r>
    </w:p>
    <w:p w14:paraId="2817F3F5" w14:textId="5C63A930" w:rsidR="006238B8" w:rsidRDefault="006238B8" w:rsidP="00167185">
      <w:pPr>
        <w:jc w:val="both"/>
        <w:rPr>
          <w:rtl/>
        </w:rPr>
      </w:pPr>
      <w:r>
        <w:rPr>
          <w:rFonts w:hint="cs"/>
          <w:rtl/>
        </w:rPr>
        <w:t>הגישה שהתקבלה בביבי כבישים- ההתערבות של ביהמ</w:t>
      </w:r>
      <w:r w:rsidR="004E5E7E">
        <w:rPr>
          <w:rFonts w:hint="cs"/>
          <w:rtl/>
        </w:rPr>
        <w:t>"</w:t>
      </w:r>
      <w:r>
        <w:rPr>
          <w:rFonts w:hint="cs"/>
          <w:rtl/>
        </w:rPr>
        <w:t xml:space="preserve">ש תלויה בסוג החוזה או בסוג </w:t>
      </w:r>
      <w:r w:rsidRPr="00B32653">
        <w:rPr>
          <w:rFonts w:hint="cs"/>
          <w:rtl/>
        </w:rPr>
        <w:t>הצדדים לחוזה.</w:t>
      </w:r>
    </w:p>
    <w:p w14:paraId="6736F6C5" w14:textId="64534418" w:rsidR="006238B8" w:rsidRDefault="00065792" w:rsidP="00167185">
      <w:pPr>
        <w:jc w:val="both"/>
        <w:rPr>
          <w:rtl/>
        </w:rPr>
      </w:pPr>
      <w:r>
        <w:rPr>
          <w:rFonts w:hint="cs"/>
          <w:b/>
          <w:bCs/>
          <w:rtl/>
        </w:rPr>
        <w:t>פס"ד הוד אביב:</w:t>
      </w:r>
      <w:r>
        <w:rPr>
          <w:rFonts w:hint="cs"/>
          <w:rtl/>
        </w:rPr>
        <w:t xml:space="preserve"> </w:t>
      </w:r>
      <w:r w:rsidR="005D03EC">
        <w:rPr>
          <w:rFonts w:hint="cs"/>
          <w:rtl/>
        </w:rPr>
        <w:t xml:space="preserve">קבלן זכה במכרז לפיתוח מכרז. בתמורה היו 2 רכיבים- (1) רכיב של 5% שהוא </w:t>
      </w:r>
      <w:proofErr w:type="spellStart"/>
      <w:r w:rsidR="00642C8B">
        <w:rPr>
          <w:rFonts w:hint="cs"/>
          <w:rtl/>
        </w:rPr>
        <w:t>ניגזר</w:t>
      </w:r>
      <w:proofErr w:type="spellEnd"/>
      <w:r w:rsidR="00642C8B">
        <w:rPr>
          <w:rFonts w:hint="cs"/>
          <w:rtl/>
        </w:rPr>
        <w:t xml:space="preserve"> כתוצאה של השבחת הנכס (2) רכיב של 6%- סגירת המרפסות. לא הוסכמה התמורה- האם הקבלן צריך לשלם תוספת.</w:t>
      </w:r>
      <w:r w:rsidR="00323243">
        <w:rPr>
          <w:rFonts w:hint="cs"/>
          <w:rtl/>
        </w:rPr>
        <w:t xml:space="preserve"> ביהמ</w:t>
      </w:r>
      <w:r w:rsidR="00077817">
        <w:rPr>
          <w:rFonts w:hint="cs"/>
          <w:rtl/>
        </w:rPr>
        <w:t>"</w:t>
      </w:r>
      <w:r w:rsidR="00323243">
        <w:rPr>
          <w:rFonts w:hint="cs"/>
          <w:rtl/>
        </w:rPr>
        <w:t xml:space="preserve">ש אומר שהמדינה היא צד מאוד חזק </w:t>
      </w:r>
      <w:r w:rsidR="00220804">
        <w:rPr>
          <w:rFonts w:hint="cs"/>
          <w:rtl/>
        </w:rPr>
        <w:t>ויש לה תפקיד של עוסק- יש לה כוח כופה. ובגלל כוח זה, במסגרת המשפט המנהלי היא כפופה לעקרונות ההגינות אשר גדולים יותר מחובת תו</w:t>
      </w:r>
      <w:r w:rsidR="00882082">
        <w:rPr>
          <w:rFonts w:hint="cs"/>
          <w:rtl/>
        </w:rPr>
        <w:t>"</w:t>
      </w:r>
      <w:r w:rsidR="00220804">
        <w:rPr>
          <w:rFonts w:hint="cs"/>
          <w:rtl/>
        </w:rPr>
        <w:t xml:space="preserve">ל אשר לצדדים יש </w:t>
      </w:r>
      <w:r w:rsidR="003F3EB0">
        <w:rPr>
          <w:rFonts w:hint="cs"/>
          <w:rtl/>
        </w:rPr>
        <w:t>מחוק החוזים. ועקרונות ההגינות האלו יכפיפו את המדינה גם בחוזה פרטי. יש לפרש את החוזים בצורה שמאוד מגבילה את המדינה.</w:t>
      </w:r>
    </w:p>
    <w:p w14:paraId="6F089C0F" w14:textId="2E4D7B21" w:rsidR="00B30C97" w:rsidRPr="00B30C97" w:rsidRDefault="00B30C97" w:rsidP="00167185">
      <w:pPr>
        <w:jc w:val="both"/>
        <w:rPr>
          <w:rtl/>
        </w:rPr>
      </w:pPr>
      <w:r>
        <w:rPr>
          <w:rFonts w:hint="cs"/>
          <w:b/>
          <w:bCs/>
          <w:u w:val="single"/>
          <w:rtl/>
        </w:rPr>
        <w:t>הוראות שנקבעו במפורש או ע"י הפניה</w:t>
      </w:r>
    </w:p>
    <w:p w14:paraId="2D372609" w14:textId="5BE41894" w:rsidR="003F3EB0" w:rsidRDefault="00B30C97" w:rsidP="00167185">
      <w:pPr>
        <w:jc w:val="both"/>
        <w:rPr>
          <w:rtl/>
        </w:rPr>
      </w:pPr>
      <w:r>
        <w:rPr>
          <w:rFonts w:hint="cs"/>
          <w:rtl/>
        </w:rPr>
        <w:t>השלכה של מסמך חיצוני לחוזה ככלי שמכניס תוכן לחוזה הצדדים קובעים הסדרים בחוזה ביניהם, ולעיתים מפנים למסמך במקום אחר</w:t>
      </w:r>
      <w:r w:rsidR="0067624F">
        <w:rPr>
          <w:rFonts w:hint="cs"/>
          <w:rtl/>
        </w:rPr>
        <w:t>.</w:t>
      </w:r>
      <w:r w:rsidR="003F72D3">
        <w:rPr>
          <w:rFonts w:hint="cs"/>
          <w:rtl/>
        </w:rPr>
        <w:t xml:space="preserve"> </w:t>
      </w:r>
    </w:p>
    <w:p w14:paraId="497C86DA" w14:textId="0E880FA5" w:rsidR="00895DAC" w:rsidRDefault="00895DAC" w:rsidP="00167185">
      <w:pPr>
        <w:jc w:val="both"/>
        <w:rPr>
          <w:rtl/>
        </w:rPr>
      </w:pPr>
      <w:r>
        <w:rPr>
          <w:rFonts w:hint="cs"/>
          <w:rtl/>
        </w:rPr>
        <w:t xml:space="preserve">דוג' של </w:t>
      </w:r>
      <w:proofErr w:type="spellStart"/>
      <w:r>
        <w:rPr>
          <w:rFonts w:hint="cs"/>
          <w:rtl/>
        </w:rPr>
        <w:t>פ</w:t>
      </w:r>
      <w:r w:rsidRPr="00663EF6">
        <w:rPr>
          <w:rFonts w:hint="cs"/>
          <w:rtl/>
        </w:rPr>
        <w:t>ייסבוק</w:t>
      </w:r>
      <w:proofErr w:type="spellEnd"/>
      <w:r w:rsidR="00663EF6">
        <w:rPr>
          <w:rFonts w:hint="cs"/>
          <w:rtl/>
        </w:rPr>
        <w:t xml:space="preserve">- אפשר לראות את חלק מהתנאים רק אחרי שאתה נרשם </w:t>
      </w:r>
      <w:proofErr w:type="spellStart"/>
      <w:r w:rsidR="00663EF6">
        <w:rPr>
          <w:rFonts w:hint="cs"/>
          <w:rtl/>
        </w:rPr>
        <w:t>לפייסבוק</w:t>
      </w:r>
      <w:proofErr w:type="spellEnd"/>
      <w:r w:rsidR="00663EF6">
        <w:rPr>
          <w:rFonts w:hint="cs"/>
          <w:rtl/>
        </w:rPr>
        <w:t>.</w:t>
      </w:r>
    </w:p>
    <w:p w14:paraId="588FC0E1" w14:textId="35DCFF76" w:rsidR="004D18E9" w:rsidRDefault="004D18E9" w:rsidP="00167185">
      <w:pPr>
        <w:jc w:val="both"/>
        <w:rPr>
          <w:rtl/>
        </w:rPr>
      </w:pPr>
      <w:r>
        <w:rPr>
          <w:rFonts w:hint="cs"/>
          <w:rtl/>
        </w:rPr>
        <w:t>תעודת אחריות- למוצר יש אחריות ותעודת האחריות מופיעה בתוך מארז המוצר.</w:t>
      </w:r>
      <w:r w:rsidR="002B50A9">
        <w:rPr>
          <w:rFonts w:hint="cs"/>
          <w:rtl/>
        </w:rPr>
        <w:t xml:space="preserve"> </w:t>
      </w:r>
      <w:r>
        <w:rPr>
          <w:rFonts w:hint="cs"/>
          <w:rtl/>
        </w:rPr>
        <w:t>א</w:t>
      </w:r>
      <w:r w:rsidR="002B50A9">
        <w:rPr>
          <w:rFonts w:hint="cs"/>
          <w:rtl/>
        </w:rPr>
        <w:t>"</w:t>
      </w:r>
      <w:r>
        <w:rPr>
          <w:rFonts w:hint="cs"/>
          <w:rtl/>
        </w:rPr>
        <w:t>א לראות את תעודת האח</w:t>
      </w:r>
      <w:r w:rsidR="006E3DCF">
        <w:rPr>
          <w:rFonts w:hint="cs"/>
          <w:rtl/>
        </w:rPr>
        <w:t>ר</w:t>
      </w:r>
      <w:r>
        <w:rPr>
          <w:rFonts w:hint="cs"/>
          <w:rtl/>
        </w:rPr>
        <w:t>יות מראש.</w:t>
      </w:r>
    </w:p>
    <w:p w14:paraId="09C57EB2" w14:textId="528077E8" w:rsidR="004D18E9" w:rsidRDefault="004D18E9" w:rsidP="00167185">
      <w:pPr>
        <w:jc w:val="both"/>
        <w:rPr>
          <w:rtl/>
        </w:rPr>
      </w:pPr>
      <w:r>
        <w:rPr>
          <w:rFonts w:hint="cs"/>
          <w:rtl/>
        </w:rPr>
        <w:t xml:space="preserve">פוליסת ביטוח- </w:t>
      </w:r>
      <w:r w:rsidR="00895DAC">
        <w:rPr>
          <w:rFonts w:hint="cs"/>
          <w:rtl/>
        </w:rPr>
        <w:t>אם מישהו רוכש ביטוח הוא יכול לקבל את הפוליסה רק יום אח"כ.</w:t>
      </w:r>
    </w:p>
    <w:p w14:paraId="2584E077" w14:textId="45958D11" w:rsidR="002B50A9" w:rsidRDefault="002B50A9" w:rsidP="00167185">
      <w:pPr>
        <w:jc w:val="both"/>
        <w:rPr>
          <w:rtl/>
        </w:rPr>
      </w:pPr>
      <w:r>
        <w:rPr>
          <w:rFonts w:hint="cs"/>
          <w:rtl/>
        </w:rPr>
        <w:t xml:space="preserve">ההפניה למסמך החיצוני יכולה לאשרר את החובות והזכויות של הצדדים. </w:t>
      </w:r>
      <w:r w:rsidR="00E92242">
        <w:rPr>
          <w:rFonts w:hint="cs"/>
          <w:rtl/>
        </w:rPr>
        <w:t>התפקיד של החוזה המלא- להבהיר ולאשרר את התנאים שנקבעו במסמך.</w:t>
      </w:r>
    </w:p>
    <w:p w14:paraId="1551AD41" w14:textId="24B20814" w:rsidR="00E92242" w:rsidRDefault="00E92242" w:rsidP="00167185">
      <w:pPr>
        <w:jc w:val="both"/>
        <w:rPr>
          <w:rtl/>
        </w:rPr>
      </w:pPr>
      <w:r>
        <w:rPr>
          <w:rFonts w:hint="cs"/>
          <w:rtl/>
        </w:rPr>
        <w:t>עוד אפשרות- המסמך משנה/ מגביל את החיובים שנקבעו קודם לכן.</w:t>
      </w:r>
    </w:p>
    <w:p w14:paraId="5CECAEBF" w14:textId="2B83407F" w:rsidR="00E92242" w:rsidRDefault="00E92242" w:rsidP="00167185">
      <w:pPr>
        <w:jc w:val="both"/>
        <w:rPr>
          <w:rtl/>
        </w:rPr>
      </w:pPr>
      <w:r>
        <w:rPr>
          <w:rFonts w:hint="cs"/>
          <w:rtl/>
        </w:rPr>
        <w:t>עוד אפשרות- המסמך קובע מנגנונים חוזיים למימוש הזכויות בהתאם לחוזה.</w:t>
      </w:r>
    </w:p>
    <w:p w14:paraId="7435A945" w14:textId="2E9E0DF5" w:rsidR="006E3DCF" w:rsidRPr="006E3DCF" w:rsidRDefault="006E3DCF" w:rsidP="00167185">
      <w:pPr>
        <w:jc w:val="both"/>
        <w:rPr>
          <w:rtl/>
        </w:rPr>
      </w:pPr>
      <w:r>
        <w:rPr>
          <w:rFonts w:hint="cs"/>
          <w:b/>
          <w:bCs/>
          <w:rtl/>
        </w:rPr>
        <w:t xml:space="preserve">פס"ד בריטניה </w:t>
      </w:r>
      <w:proofErr w:type="spellStart"/>
      <w:r>
        <w:rPr>
          <w:rFonts w:hint="cs"/>
          <w:b/>
          <w:bCs/>
          <w:rtl/>
        </w:rPr>
        <w:t>אינשורס</w:t>
      </w:r>
      <w:proofErr w:type="spellEnd"/>
      <w:r>
        <w:rPr>
          <w:rFonts w:hint="cs"/>
          <w:b/>
          <w:bCs/>
          <w:rtl/>
        </w:rPr>
        <w:t>:</w:t>
      </w:r>
      <w:r>
        <w:rPr>
          <w:rFonts w:hint="cs"/>
          <w:rtl/>
        </w:rPr>
        <w:t xml:space="preserve"> החוזה הוא חוזה </w:t>
      </w:r>
      <w:r w:rsidRPr="00124FE6">
        <w:rPr>
          <w:rFonts w:hint="cs"/>
          <w:rtl/>
        </w:rPr>
        <w:t>ביטוח</w:t>
      </w:r>
      <w:r w:rsidR="00232BE1" w:rsidRPr="00124FE6">
        <w:rPr>
          <w:rFonts w:hint="cs"/>
          <w:rtl/>
        </w:rPr>
        <w:t>.</w:t>
      </w:r>
      <w:r w:rsidR="000F7934" w:rsidRPr="00124FE6">
        <w:rPr>
          <w:rFonts w:hint="cs"/>
          <w:rtl/>
        </w:rPr>
        <w:t xml:space="preserve"> היה </w:t>
      </w:r>
      <w:r w:rsidR="008F3868" w:rsidRPr="00124FE6">
        <w:rPr>
          <w:rFonts w:hint="cs"/>
          <w:rtl/>
        </w:rPr>
        <w:t>צריך</w:t>
      </w:r>
      <w:r w:rsidR="008F3868">
        <w:rPr>
          <w:rFonts w:hint="cs"/>
          <w:rtl/>
        </w:rPr>
        <w:t xml:space="preserve"> להודיע על אירוע ביטוחי. הודיע לא בזמן הנכון בגלל שהפוליסה עדיין לא הייתה אצלו. נקבע שאין לפסול את ההודעה.</w:t>
      </w:r>
    </w:p>
    <w:p w14:paraId="654E044D" w14:textId="18148A81" w:rsidR="006E3DCF" w:rsidRDefault="006E3DCF" w:rsidP="00167185">
      <w:pPr>
        <w:jc w:val="both"/>
        <w:rPr>
          <w:rtl/>
        </w:rPr>
      </w:pPr>
      <w:r>
        <w:rPr>
          <w:rFonts w:hint="cs"/>
          <w:rtl/>
        </w:rPr>
        <w:t>הבעיה ביצירת תניות</w:t>
      </w:r>
      <w:r w:rsidR="00232BE1">
        <w:rPr>
          <w:rFonts w:hint="cs"/>
          <w:rtl/>
        </w:rPr>
        <w:t xml:space="preserve"> באמצעות הפניה למסמך חיצוני נוגעת לגמירות הדעת של הצדדים.</w:t>
      </w:r>
      <w:r w:rsidR="008F6B39">
        <w:rPr>
          <w:rFonts w:hint="cs"/>
          <w:rtl/>
        </w:rPr>
        <w:t xml:space="preserve"> לא יודעים אם יש גמירות דעת בין הצדדים. מה הדין שצריך לחול על המסמך החיצוני?</w:t>
      </w:r>
    </w:p>
    <w:p w14:paraId="6BD99AAC" w14:textId="2B49CBEA" w:rsidR="00232BE1" w:rsidRPr="009A67F4" w:rsidRDefault="00232BE1" w:rsidP="00167185">
      <w:pPr>
        <w:jc w:val="both"/>
        <w:rPr>
          <w:b/>
          <w:bCs/>
          <w:rtl/>
        </w:rPr>
      </w:pPr>
      <w:r w:rsidRPr="009A67F4">
        <w:rPr>
          <w:rFonts w:hint="cs"/>
          <w:b/>
          <w:bCs/>
          <w:rtl/>
        </w:rPr>
        <w:t>ההבחנה בין מסמך נגיש למסמך לא נגיש-</w:t>
      </w:r>
    </w:p>
    <w:p w14:paraId="492090D2" w14:textId="711F70F0" w:rsidR="00EF2B23" w:rsidRDefault="00857EB5" w:rsidP="00167185">
      <w:pPr>
        <w:jc w:val="both"/>
        <w:rPr>
          <w:rtl/>
        </w:rPr>
      </w:pPr>
      <w:r>
        <w:rPr>
          <w:rFonts w:hint="cs"/>
          <w:rtl/>
        </w:rPr>
        <w:t xml:space="preserve">הרבה פעמים החוזים </w:t>
      </w:r>
      <w:r w:rsidR="00916C90">
        <w:rPr>
          <w:rFonts w:hint="cs"/>
          <w:rtl/>
        </w:rPr>
        <w:t xml:space="preserve">האלה </w:t>
      </w:r>
      <w:r w:rsidR="00916C90" w:rsidRPr="009A67F4">
        <w:rPr>
          <w:rFonts w:hint="cs"/>
          <w:color w:val="538135" w:themeColor="accent6" w:themeShade="BF"/>
          <w:rtl/>
        </w:rPr>
        <w:t>חוזרים על תנאים שמופיעים בחוק</w:t>
      </w:r>
      <w:r w:rsidR="00916C90">
        <w:rPr>
          <w:rFonts w:hint="cs"/>
          <w:rtl/>
        </w:rPr>
        <w:t>. לדו</w:t>
      </w:r>
      <w:r w:rsidR="009A67F4">
        <w:rPr>
          <w:rFonts w:hint="cs"/>
          <w:rtl/>
        </w:rPr>
        <w:t>ג</w:t>
      </w:r>
      <w:r w:rsidR="00916C90">
        <w:rPr>
          <w:rFonts w:hint="cs"/>
          <w:rtl/>
        </w:rPr>
        <w:t>'- תעודת האחריות חוזרת בדר</w:t>
      </w:r>
      <w:r w:rsidR="006E54DA">
        <w:rPr>
          <w:rFonts w:hint="cs"/>
          <w:rtl/>
        </w:rPr>
        <w:t>"</w:t>
      </w:r>
      <w:r w:rsidR="00916C90">
        <w:rPr>
          <w:rFonts w:hint="cs"/>
          <w:rtl/>
        </w:rPr>
        <w:t>כ על התקנות שמופיעות בחוק הגנת הצרכן. ואז זה לא בעייתי.</w:t>
      </w:r>
    </w:p>
    <w:p w14:paraId="7933B69B" w14:textId="4CD512E6" w:rsidR="00222D8C" w:rsidRDefault="00AD4EF0" w:rsidP="00167185">
      <w:pPr>
        <w:jc w:val="both"/>
        <w:rPr>
          <w:rtl/>
        </w:rPr>
      </w:pPr>
      <w:r w:rsidRPr="009A67F4">
        <w:rPr>
          <w:rFonts w:hint="cs"/>
          <w:color w:val="538135" w:themeColor="accent6" w:themeShade="BF"/>
          <w:rtl/>
        </w:rPr>
        <w:t>אם זה לא זהה זה עדיין לא בעייתי</w:t>
      </w:r>
      <w:r>
        <w:rPr>
          <w:rFonts w:hint="cs"/>
          <w:rtl/>
        </w:rPr>
        <w:t xml:space="preserve">- כשיש הסדר </w:t>
      </w:r>
      <w:proofErr w:type="spellStart"/>
      <w:r>
        <w:rPr>
          <w:rFonts w:hint="cs"/>
          <w:rtl/>
        </w:rPr>
        <w:t>קוגנטי</w:t>
      </w:r>
      <w:proofErr w:type="spellEnd"/>
      <w:r>
        <w:rPr>
          <w:rFonts w:hint="cs"/>
          <w:rtl/>
        </w:rPr>
        <w:t xml:space="preserve">, סטיה ממנו יכולה רק לשפר את מצב הצרכן. תעודת האחריות טובה יותר ממה שאתה יכול לקוות- </w:t>
      </w:r>
      <w:r w:rsidR="0018196F">
        <w:rPr>
          <w:rFonts w:hint="cs"/>
          <w:rtl/>
        </w:rPr>
        <w:t xml:space="preserve">הוא מקיים את התנאים </w:t>
      </w:r>
      <w:proofErr w:type="spellStart"/>
      <w:r w:rsidR="0018196F">
        <w:rPr>
          <w:rFonts w:hint="cs"/>
          <w:rtl/>
        </w:rPr>
        <w:t>שבחוק+עוד</w:t>
      </w:r>
      <w:proofErr w:type="spellEnd"/>
      <w:r w:rsidR="0018196F">
        <w:rPr>
          <w:rFonts w:hint="cs"/>
          <w:rtl/>
        </w:rPr>
        <w:t xml:space="preserve"> תנאים.</w:t>
      </w:r>
    </w:p>
    <w:p w14:paraId="2542D76D" w14:textId="67F8C691" w:rsidR="0018196F" w:rsidRDefault="0018196F" w:rsidP="00167185">
      <w:pPr>
        <w:jc w:val="both"/>
        <w:rPr>
          <w:rtl/>
        </w:rPr>
      </w:pPr>
      <w:r>
        <w:rPr>
          <w:rFonts w:hint="cs"/>
          <w:rtl/>
        </w:rPr>
        <w:lastRenderedPageBreak/>
        <w:t>הבעיה- מתי שהחוק דיספוזיטיבי ויש סטיה לרעה ממה שכתוב בחוק. כמה אפשרויות- (1) אין תחולה למסמך החיצוני (2) הסמך החיצוני חל תמיד (3) המסמך חל רק מרגע שאפשר לראות את הפרטים אבל צריך לתת לצד שלא ראה אותם לפני כן לסגת מהעסקה.</w:t>
      </w:r>
    </w:p>
    <w:p w14:paraId="4DE686DC" w14:textId="2DD5CE2A" w:rsidR="00B973D1" w:rsidRDefault="00411E0F" w:rsidP="00167185">
      <w:pPr>
        <w:jc w:val="both"/>
        <w:rPr>
          <w:b/>
          <w:bCs/>
          <w:u w:val="single"/>
          <w:rtl/>
        </w:rPr>
      </w:pPr>
      <w:r>
        <w:rPr>
          <w:rFonts w:hint="cs"/>
          <w:b/>
          <w:bCs/>
          <w:u w:val="single"/>
          <w:rtl/>
        </w:rPr>
        <w:t>פער בין ההסדר שהצדדים סברו עליו ובין חוזים קיימים</w:t>
      </w:r>
    </w:p>
    <w:p w14:paraId="7E52E6B6" w14:textId="33DEA977" w:rsidR="00411E0F" w:rsidRDefault="005B43EC" w:rsidP="00167185">
      <w:pPr>
        <w:jc w:val="both"/>
        <w:rPr>
          <w:b/>
          <w:bCs/>
          <w:rtl/>
        </w:rPr>
      </w:pPr>
      <w:r>
        <w:rPr>
          <w:rFonts w:hint="cs"/>
          <w:b/>
          <w:bCs/>
          <w:rtl/>
        </w:rPr>
        <w:t>מה קורה אם המסמך המאוחר נוגד את התנאים שנקבעו במו"מ</w:t>
      </w:r>
    </w:p>
    <w:p w14:paraId="0018016B" w14:textId="1581C28C" w:rsidR="005B43EC" w:rsidRDefault="005B43EC" w:rsidP="00167185">
      <w:pPr>
        <w:jc w:val="both"/>
        <w:rPr>
          <w:rtl/>
        </w:rPr>
      </w:pPr>
      <w:r>
        <w:rPr>
          <w:rFonts w:hint="cs"/>
          <w:b/>
          <w:bCs/>
          <w:rtl/>
        </w:rPr>
        <w:t>דוד נ דרורי:</w:t>
      </w:r>
      <w:r>
        <w:rPr>
          <w:rFonts w:hint="cs"/>
          <w:rtl/>
        </w:rPr>
        <w:t xml:space="preserve"> </w:t>
      </w:r>
      <w:r w:rsidR="00B32653">
        <w:rPr>
          <w:rFonts w:hint="cs"/>
          <w:rtl/>
        </w:rPr>
        <w:t>צעיר עשה ביטוח לנהיגה על אופנוע אך נהג ללא רישיון</w:t>
      </w:r>
      <w:r w:rsidR="00EC0260">
        <w:rPr>
          <w:rFonts w:hint="cs"/>
          <w:rtl/>
        </w:rPr>
        <w:t>. ביהמ"ש קבע שחברת הביטוח לא צריכה לכסות את הנזק, רישיון זה תנאי הגיוני לביטוח רכב.</w:t>
      </w:r>
    </w:p>
    <w:p w14:paraId="2DA95B5C" w14:textId="43A1624B" w:rsidR="005B43EC" w:rsidRDefault="005B43EC" w:rsidP="00167185">
      <w:pPr>
        <w:jc w:val="both"/>
        <w:rPr>
          <w:rtl/>
        </w:rPr>
      </w:pPr>
      <w:r>
        <w:rPr>
          <w:rFonts w:hint="cs"/>
          <w:b/>
          <w:bCs/>
          <w:rtl/>
        </w:rPr>
        <w:t>עטיה נ אררט:</w:t>
      </w:r>
      <w:r>
        <w:rPr>
          <w:rFonts w:hint="cs"/>
          <w:rtl/>
        </w:rPr>
        <w:t xml:space="preserve"> </w:t>
      </w:r>
      <w:r w:rsidR="00D013B2">
        <w:rPr>
          <w:rFonts w:hint="cs"/>
          <w:rtl/>
        </w:rPr>
        <w:t>צעירים עשו ביטוח למכונית. הייתה מגבלת ותק על הגיל</w:t>
      </w:r>
      <w:r w:rsidR="00D710F3">
        <w:rPr>
          <w:rFonts w:hint="cs"/>
          <w:rtl/>
        </w:rPr>
        <w:t xml:space="preserve">. נהגו והייתה תאונה והביטוח לא רצה לכסות את הנזק. ביהמ"ש קבע שהמסמך סטה מהתנאים שדיברו עליהם במו"מ ולא </w:t>
      </w:r>
      <w:r w:rsidR="00F2173D">
        <w:rPr>
          <w:rFonts w:hint="cs"/>
          <w:rtl/>
        </w:rPr>
        <w:t>הוזכר ללקוחות.</w:t>
      </w:r>
      <w:r w:rsidR="00930E3D">
        <w:rPr>
          <w:rFonts w:hint="cs"/>
          <w:rtl/>
        </w:rPr>
        <w:t xml:space="preserve"> </w:t>
      </w:r>
    </w:p>
    <w:p w14:paraId="14E9957A" w14:textId="710495BB" w:rsidR="00C35679" w:rsidRDefault="00C35679" w:rsidP="00167185">
      <w:pPr>
        <w:jc w:val="both"/>
        <w:rPr>
          <w:rtl/>
        </w:rPr>
      </w:pPr>
      <w:r>
        <w:rPr>
          <w:rFonts w:hint="cs"/>
          <w:noProof/>
          <w:rtl/>
          <w:lang w:val="he-IL"/>
        </w:rPr>
        <mc:AlternateContent>
          <mc:Choice Requires="wps">
            <w:drawing>
              <wp:anchor distT="0" distB="0" distL="114300" distR="114300" simplePos="0" relativeHeight="251729920" behindDoc="0" locked="0" layoutInCell="1" allowOverlap="1" wp14:anchorId="57F1159A" wp14:editId="2E75B707">
                <wp:simplePos x="0" y="0"/>
                <wp:positionH relativeFrom="column">
                  <wp:posOffset>-53975</wp:posOffset>
                </wp:positionH>
                <wp:positionV relativeFrom="paragraph">
                  <wp:posOffset>273050</wp:posOffset>
                </wp:positionV>
                <wp:extent cx="5353050" cy="533400"/>
                <wp:effectExtent l="0" t="0" r="19050" b="19050"/>
                <wp:wrapNone/>
                <wp:docPr id="26" name="מלבן: פינות מעוגלות 26"/>
                <wp:cNvGraphicFramePr/>
                <a:graphic xmlns:a="http://schemas.openxmlformats.org/drawingml/2006/main">
                  <a:graphicData uri="http://schemas.microsoft.com/office/word/2010/wordprocessingShape">
                    <wps:wsp>
                      <wps:cNvSpPr/>
                      <wps:spPr>
                        <a:xfrm>
                          <a:off x="0" y="0"/>
                          <a:ext cx="5353050" cy="53340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59600D29" id="מלבן: פינות מעוגלות 26" o:spid="_x0000_s1026" style="position:absolute;left:0;text-align:left;margin-left:-4.25pt;margin-top:21.5pt;width:421.5pt;height:42pt;z-index:251729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" filled="f" strokecolor="#538135 [2409]" strokeweight="1pt">
                <v:stroke joinstyle="miter"/>
              </v:roundrect>
            </w:pict>
          </mc:Fallback>
        </mc:AlternateContent>
      </w:r>
      <w:r w:rsidR="002A4EEF">
        <w:rPr>
          <w:rFonts w:hint="cs"/>
          <w:rtl/>
        </w:rPr>
        <w:t>התפיסה של עטיה נ אררט נקבעה בס' 3 לחוק חוזה הביטוח</w:t>
      </w:r>
      <w:r>
        <w:rPr>
          <w:rFonts w:hint="cs"/>
          <w:rtl/>
        </w:rPr>
        <w:t>.</w:t>
      </w:r>
    </w:p>
    <w:p w14:paraId="057E5880" w14:textId="77777777" w:rsidR="00C35679" w:rsidRDefault="00C35679" w:rsidP="00167185">
      <w:pPr>
        <w:jc w:val="both"/>
        <w:rPr>
          <w:rtl/>
        </w:rPr>
      </w:pPr>
      <w:r>
        <w:rPr>
          <w:rFonts w:hint="cs"/>
          <w:b/>
          <w:bCs/>
          <w:rtl/>
        </w:rPr>
        <w:t>ס' 3 לחוק חוזה הביטוח:</w:t>
      </w:r>
      <w:r>
        <w:rPr>
          <w:rFonts w:hint="cs"/>
          <w:rtl/>
        </w:rPr>
        <w:t xml:space="preserve"> </w:t>
      </w:r>
      <w:r w:rsidR="002A4EEF">
        <w:rPr>
          <w:rFonts w:hint="cs"/>
          <w:rtl/>
        </w:rPr>
        <w:t xml:space="preserve"> </w:t>
      </w:r>
      <w:r w:rsidR="0031686C">
        <w:rPr>
          <w:rFonts w:hint="cs"/>
          <w:rtl/>
        </w:rPr>
        <w:t>"</w:t>
      </w:r>
      <w:r w:rsidR="0031686C" w:rsidRPr="0031686C">
        <w:rPr>
          <w:rFonts w:cs="Arial"/>
          <w:rtl/>
        </w:rPr>
        <w:t xml:space="preserve">תנאי או סייג לחבות המבטח או להיקפה יפורטו בפוליסה בסמוך לנושא שהם נוגעים לו, או </w:t>
      </w:r>
      <w:proofErr w:type="spellStart"/>
      <w:r w:rsidR="0031686C" w:rsidRPr="0031686C">
        <w:rPr>
          <w:rFonts w:cs="Arial"/>
          <w:rtl/>
        </w:rPr>
        <w:t>יצויינו</w:t>
      </w:r>
      <w:proofErr w:type="spellEnd"/>
      <w:r w:rsidR="0031686C" w:rsidRPr="0031686C">
        <w:rPr>
          <w:rFonts w:cs="Arial"/>
          <w:rtl/>
        </w:rPr>
        <w:t xml:space="preserve"> בה בהבלטה מיוחדת; תנאי או סייג שלא נתקיימה בהם הוראה זו, אין המבטח זכאי להסתמך עליהם</w:t>
      </w:r>
      <w:r w:rsidR="0031686C">
        <w:rPr>
          <w:rFonts w:hint="cs"/>
          <w:rtl/>
        </w:rPr>
        <w:t>"</w:t>
      </w:r>
      <w:r w:rsidR="002A4EEF">
        <w:rPr>
          <w:rFonts w:hint="cs"/>
          <w:rtl/>
        </w:rPr>
        <w:t>.</w:t>
      </w:r>
      <w:r w:rsidR="006B3142">
        <w:rPr>
          <w:rFonts w:hint="cs"/>
          <w:rtl/>
        </w:rPr>
        <w:t xml:space="preserve"> </w:t>
      </w:r>
    </w:p>
    <w:p w14:paraId="556C43DA" w14:textId="594D4C8B" w:rsidR="006B3142" w:rsidRDefault="006B3142" w:rsidP="00167185">
      <w:pPr>
        <w:jc w:val="both"/>
        <w:rPr>
          <w:rtl/>
        </w:rPr>
      </w:pPr>
      <w:r>
        <w:rPr>
          <w:rFonts w:hint="cs"/>
          <w:rtl/>
        </w:rPr>
        <w:t>ס' 4 לחוק החוזים האחידים נותן פתרון אחר- החוזה האחיד נותן תניה ששוללת זכות אז צריך לבטל את התניה הזאת וזהו תנאי מקפח בחוזה אחיד.</w:t>
      </w:r>
    </w:p>
    <w:p w14:paraId="0A326659" w14:textId="672C12C7" w:rsidR="006B3142" w:rsidRDefault="006B3142" w:rsidP="00167185">
      <w:pPr>
        <w:jc w:val="both"/>
        <w:rPr>
          <w:b/>
          <w:bCs/>
          <w:u w:val="single"/>
          <w:rtl/>
        </w:rPr>
      </w:pPr>
      <w:r>
        <w:rPr>
          <w:rFonts w:hint="cs"/>
          <w:b/>
          <w:bCs/>
          <w:u w:val="single"/>
          <w:rtl/>
        </w:rPr>
        <w:t>חיובים, מגבלות ומנגנונים שנקבעו במסמך חיצוני</w:t>
      </w:r>
    </w:p>
    <w:p w14:paraId="20D95C7F" w14:textId="3A57E80D" w:rsidR="006B3142" w:rsidRDefault="006B3142" w:rsidP="00167185">
      <w:pPr>
        <w:jc w:val="both"/>
        <w:rPr>
          <w:u w:val="single"/>
          <w:rtl/>
        </w:rPr>
      </w:pPr>
      <w:r>
        <w:rPr>
          <w:rFonts w:hint="cs"/>
          <w:u w:val="single"/>
          <w:rtl/>
        </w:rPr>
        <w:t>מנגנונים שנכללו במסמך נפרד</w:t>
      </w:r>
    </w:p>
    <w:p w14:paraId="221FF44B" w14:textId="44F74364" w:rsidR="00701AAE" w:rsidRPr="00701AAE" w:rsidRDefault="00701AAE" w:rsidP="00167185">
      <w:pPr>
        <w:jc w:val="both"/>
        <w:rPr>
          <w:rtl/>
        </w:rPr>
      </w:pPr>
      <w:r>
        <w:rPr>
          <w:rFonts w:hint="cs"/>
          <w:rtl/>
        </w:rPr>
        <w:t>לעיתים מסמך מאוחר מסדיר מנגנונים למימוש הזכויות בתוך החוזה. לדו</w:t>
      </w:r>
      <w:r w:rsidR="009F154C">
        <w:rPr>
          <w:rFonts w:hint="cs"/>
          <w:rtl/>
        </w:rPr>
        <w:t>ג</w:t>
      </w:r>
      <w:r>
        <w:rPr>
          <w:rFonts w:hint="cs"/>
          <w:rtl/>
        </w:rPr>
        <w:t>'- מסמכים לתביעת ביטוח משפיעים על האפשרות לממש זכות לפי החוזה.</w:t>
      </w:r>
    </w:p>
    <w:p w14:paraId="596E0A12" w14:textId="54EBF5D3" w:rsidR="006B3142" w:rsidRDefault="00995715" w:rsidP="00167185">
      <w:pPr>
        <w:jc w:val="both"/>
        <w:rPr>
          <w:rtl/>
        </w:rPr>
      </w:pPr>
      <w:r>
        <w:rPr>
          <w:rFonts w:hint="cs"/>
          <w:b/>
          <w:bCs/>
          <w:rtl/>
        </w:rPr>
        <w:t xml:space="preserve">אמריקה </w:t>
      </w:r>
      <w:proofErr w:type="spellStart"/>
      <w:r>
        <w:rPr>
          <w:rFonts w:hint="cs"/>
          <w:b/>
          <w:bCs/>
          <w:rtl/>
        </w:rPr>
        <w:t>אינשורס</w:t>
      </w:r>
      <w:proofErr w:type="spellEnd"/>
      <w:r>
        <w:rPr>
          <w:rFonts w:hint="cs"/>
          <w:b/>
          <w:bCs/>
          <w:rtl/>
        </w:rPr>
        <w:t>:</w:t>
      </w:r>
      <w:r>
        <w:rPr>
          <w:rFonts w:hint="cs"/>
          <w:rtl/>
        </w:rPr>
        <w:t xml:space="preserve"> </w:t>
      </w:r>
      <w:r w:rsidR="00187047">
        <w:rPr>
          <w:rFonts w:hint="cs"/>
          <w:rtl/>
        </w:rPr>
        <w:t>ההודעה ניתנה כדין בגלל שלא היה לו דרך לדעת שהוא צריך לתת את ההודעה תוך 48 שעות והוא נתן את זה תוך זמן סביר אז זה התקבל.</w:t>
      </w:r>
    </w:p>
    <w:p w14:paraId="72D862E9" w14:textId="72577D5A" w:rsidR="00E739EC" w:rsidRDefault="00E739EC" w:rsidP="00167185">
      <w:pPr>
        <w:jc w:val="both"/>
        <w:rPr>
          <w:rtl/>
        </w:rPr>
      </w:pPr>
    </w:p>
    <w:p w14:paraId="2170D783" w14:textId="77777777" w:rsidR="00E739EC" w:rsidRDefault="00E739EC" w:rsidP="00167185">
      <w:pPr>
        <w:jc w:val="both"/>
        <w:rPr>
          <w:rtl/>
        </w:rPr>
      </w:pPr>
    </w:p>
    <w:p w14:paraId="59DCBA3F" w14:textId="569913B3" w:rsidR="00C7145C" w:rsidRDefault="00C7145C" w:rsidP="00167185">
      <w:pPr>
        <w:pStyle w:val="a4"/>
        <w:jc w:val="both"/>
        <w:rPr>
          <w:rtl/>
        </w:rPr>
      </w:pPr>
      <w:bookmarkStart w:id="27" w:name="_Toc62553158"/>
      <w:r>
        <w:rPr>
          <w:rFonts w:hint="cs"/>
          <w:rtl/>
        </w:rPr>
        <w:t>שיעור 27-</w:t>
      </w:r>
      <w:r w:rsidR="00F005B6">
        <w:rPr>
          <w:rFonts w:hint="cs"/>
          <w:rtl/>
        </w:rPr>
        <w:t xml:space="preserve"> חוזים אחידים </w:t>
      </w:r>
      <w:proofErr w:type="spellStart"/>
      <w:r w:rsidR="00F005B6">
        <w:rPr>
          <w:rFonts w:hint="cs"/>
          <w:rtl/>
        </w:rPr>
        <w:t>ותניית</w:t>
      </w:r>
      <w:proofErr w:type="spellEnd"/>
      <w:r w:rsidR="00F005B6">
        <w:rPr>
          <w:rFonts w:hint="cs"/>
          <w:rtl/>
        </w:rPr>
        <w:t xml:space="preserve"> פטור</w:t>
      </w:r>
      <w:r>
        <w:rPr>
          <w:rFonts w:hint="cs"/>
          <w:rtl/>
        </w:rPr>
        <w:t xml:space="preserve"> (18.01)</w:t>
      </w:r>
      <w:bookmarkEnd w:id="27"/>
    </w:p>
    <w:p w14:paraId="1F856166" w14:textId="2AA72B0A" w:rsidR="00C7145C" w:rsidRDefault="00966F6B" w:rsidP="00167185">
      <w:pPr>
        <w:jc w:val="both"/>
        <w:rPr>
          <w:rtl/>
        </w:rPr>
      </w:pPr>
      <w:r>
        <w:rPr>
          <w:rFonts w:hint="cs"/>
          <w:b/>
          <w:bCs/>
          <w:u w:val="single"/>
          <w:rtl/>
        </w:rPr>
        <w:t>הוראות שנקבעו במפורש או באמצעות הפניה</w:t>
      </w:r>
    </w:p>
    <w:p w14:paraId="6A2AF639" w14:textId="3D616EF0" w:rsidR="00966F6B" w:rsidRDefault="00966F6B" w:rsidP="00167185">
      <w:pPr>
        <w:jc w:val="both"/>
        <w:rPr>
          <w:u w:val="single"/>
          <w:rtl/>
        </w:rPr>
      </w:pPr>
      <w:r>
        <w:rPr>
          <w:rFonts w:hint="cs"/>
          <w:u w:val="single"/>
          <w:rtl/>
        </w:rPr>
        <w:t>תניה מפורשות ותניה בדרך של הפניה</w:t>
      </w:r>
    </w:p>
    <w:p w14:paraId="381A245E" w14:textId="69E3FAF8" w:rsidR="00966F6B" w:rsidRDefault="00FC0043" w:rsidP="00167185">
      <w:pPr>
        <w:jc w:val="both"/>
        <w:rPr>
          <w:rtl/>
        </w:rPr>
      </w:pPr>
      <w:r>
        <w:rPr>
          <w:rFonts w:hint="cs"/>
          <w:rtl/>
        </w:rPr>
        <w:t>גם אם זה חוזה, האם יש משמעות לכך שצד לחוזה לא ידע על קיום התניה?</w:t>
      </w:r>
    </w:p>
    <w:p w14:paraId="279D2F28" w14:textId="0C8885AD" w:rsidR="00FC0043" w:rsidRDefault="00FC0043" w:rsidP="00167185">
      <w:pPr>
        <w:jc w:val="both"/>
        <w:rPr>
          <w:rtl/>
        </w:rPr>
      </w:pPr>
      <w:r>
        <w:rPr>
          <w:rFonts w:hint="cs"/>
          <w:rtl/>
        </w:rPr>
        <w:t>ככלל, כאשר אדם חותם על המסמך, הוא לא יכול לטעון שלא קרא או לא הבין (</w:t>
      </w:r>
      <w:proofErr w:type="spellStart"/>
      <w:r>
        <w:rPr>
          <w:rFonts w:hint="cs"/>
          <w:rtl/>
        </w:rPr>
        <w:t>גינדי</w:t>
      </w:r>
      <w:proofErr w:type="spellEnd"/>
      <w:r>
        <w:rPr>
          <w:rFonts w:hint="cs"/>
          <w:rtl/>
        </w:rPr>
        <w:t xml:space="preserve"> נ אפללו). הרציונל ברור- בחינה אובייקטיבית.</w:t>
      </w:r>
    </w:p>
    <w:p w14:paraId="6C7D021B" w14:textId="593E8898" w:rsidR="00BF6B21" w:rsidRDefault="00BF6B21" w:rsidP="00167185">
      <w:pPr>
        <w:jc w:val="both"/>
        <w:rPr>
          <w:rtl/>
        </w:rPr>
      </w:pPr>
      <w:r>
        <w:rPr>
          <w:rFonts w:hint="cs"/>
          <w:rtl/>
        </w:rPr>
        <w:t>אולם, במקרים בהם המסמך הנלווה (הכרטיס) הוא חלק מהחוזה, עדיין אין חתימה המעידה אובייקטיבית על מודעות לתנאים (אם יש מודעות סובייקטיבית, אין מקום לדיון).</w:t>
      </w:r>
    </w:p>
    <w:p w14:paraId="4F0B0AB5" w14:textId="0701DA01" w:rsidR="00BF6B21" w:rsidRDefault="005C2E08" w:rsidP="00167185">
      <w:pPr>
        <w:jc w:val="both"/>
        <w:rPr>
          <w:rtl/>
        </w:rPr>
      </w:pPr>
      <w:r>
        <w:rPr>
          <w:rFonts w:hint="cs"/>
          <w:rtl/>
        </w:rPr>
        <w:t xml:space="preserve">באנגליה- </w:t>
      </w:r>
      <w:r w:rsidR="00B90502">
        <w:rPr>
          <w:rFonts w:hint="cs"/>
          <w:rtl/>
        </w:rPr>
        <w:t>אם התנאות מרעות באופן מרחיק לכת עם הניצע (ת</w:t>
      </w:r>
      <w:r w:rsidR="007A26CC">
        <w:rPr>
          <w:rFonts w:hint="cs"/>
          <w:rtl/>
        </w:rPr>
        <w:t>נ</w:t>
      </w:r>
      <w:r w:rsidR="00B90502">
        <w:rPr>
          <w:rFonts w:hint="cs"/>
          <w:rtl/>
        </w:rPr>
        <w:t>יות פטור), חובה לתת הודעה סבירה על קיום התניה.</w:t>
      </w:r>
    </w:p>
    <w:p w14:paraId="72DE4CBE" w14:textId="4979F328" w:rsidR="00B90502" w:rsidRDefault="00B90502" w:rsidP="00167185">
      <w:pPr>
        <w:jc w:val="both"/>
        <w:rPr>
          <w:rtl/>
        </w:rPr>
      </w:pPr>
      <w:r>
        <w:rPr>
          <w:rFonts w:hint="cs"/>
          <w:rtl/>
        </w:rPr>
        <w:t xml:space="preserve">סבירות מתן ההודעה נבחנת אל מול תוכן התניה- ככל שהתניה פוגעת יותר בניצע, </w:t>
      </w:r>
      <w:r w:rsidRPr="00B90502">
        <w:rPr>
          <w:rFonts w:hint="cs"/>
          <w:highlight w:val="yellow"/>
          <w:rtl/>
        </w:rPr>
        <w:t>ככה נדרשת</w:t>
      </w:r>
    </w:p>
    <w:p w14:paraId="6672304D" w14:textId="031A679C" w:rsidR="00B90502" w:rsidRDefault="008F5672" w:rsidP="00167185">
      <w:pPr>
        <w:jc w:val="both"/>
        <w:rPr>
          <w:rtl/>
        </w:rPr>
      </w:pPr>
      <w:r>
        <w:rPr>
          <w:rFonts w:hint="cs"/>
          <w:rtl/>
        </w:rPr>
        <w:t>העקרון האנגלי, נקלט בישראל והורחב גם למסמכים שנחתמו.</w:t>
      </w:r>
    </w:p>
    <w:p w14:paraId="270577E2" w14:textId="11724165" w:rsidR="008F5672" w:rsidRDefault="008F5672" w:rsidP="00167185">
      <w:pPr>
        <w:jc w:val="both"/>
        <w:rPr>
          <w:rtl/>
        </w:rPr>
      </w:pPr>
      <w:r>
        <w:rPr>
          <w:rFonts w:hint="cs"/>
          <w:b/>
          <w:bCs/>
          <w:rtl/>
        </w:rPr>
        <w:t>עטיה נ אררט:</w:t>
      </w:r>
      <w:r>
        <w:rPr>
          <w:rFonts w:hint="cs"/>
          <w:rtl/>
        </w:rPr>
        <w:t xml:space="preserve"> </w:t>
      </w:r>
      <w:r w:rsidR="00ED337D">
        <w:rPr>
          <w:rFonts w:hint="cs"/>
          <w:rtl/>
        </w:rPr>
        <w:t xml:space="preserve">החדרה של העיקרון הזה דרך ס' 12. </w:t>
      </w:r>
    </w:p>
    <w:p w14:paraId="674377D0" w14:textId="46E10087" w:rsidR="005B6D36" w:rsidRDefault="005B6D36" w:rsidP="00167185">
      <w:pPr>
        <w:jc w:val="both"/>
        <w:rPr>
          <w:rtl/>
        </w:rPr>
      </w:pPr>
      <w:r>
        <w:rPr>
          <w:rFonts w:hint="cs"/>
          <w:rtl/>
        </w:rPr>
        <w:lastRenderedPageBreak/>
        <w:t xml:space="preserve">הסדר נוסף שדורש הודעה </w:t>
      </w:r>
      <w:r w:rsidR="00C12D5F">
        <w:rPr>
          <w:rFonts w:hint="cs"/>
          <w:rtl/>
        </w:rPr>
        <w:t>אקטיבית</w:t>
      </w:r>
      <w:r>
        <w:rPr>
          <w:rFonts w:hint="cs"/>
          <w:rtl/>
        </w:rPr>
        <w:t>- ס' 1 ו3 לחוק הגנת הפרטיות.</w:t>
      </w:r>
      <w:r w:rsidR="00C12D5F">
        <w:rPr>
          <w:rFonts w:hint="cs"/>
          <w:rtl/>
        </w:rPr>
        <w:t xml:space="preserve"> ס' 3 מגדיר הסכמה- כהסכמה מדעת במפורש או מכללא. מה ההבדל בין הסכמה מדעת להסכמה רגילה? הסכמה מדעת חייבת להיות מיודעת במובן הסובייקטיבי- האדם צריך להיות בפועל מיודע (לא מספיק חתימה). הסכמה חוזית מספיק הסכמה אובייקטיבית.</w:t>
      </w:r>
    </w:p>
    <w:p w14:paraId="40DE28D0" w14:textId="52B360D6" w:rsidR="00C12D5F" w:rsidRDefault="00C12D5F" w:rsidP="00167185">
      <w:pPr>
        <w:jc w:val="both"/>
        <w:rPr>
          <w:rtl/>
        </w:rPr>
      </w:pPr>
      <w:r>
        <w:rPr>
          <w:rFonts w:hint="cs"/>
          <w:rtl/>
        </w:rPr>
        <w:t xml:space="preserve">ס' 38(א) לחוק ההוצאה לפועל/ ס' 33 לחוק הגנת הדייר- </w:t>
      </w:r>
      <w:r w:rsidR="00ED541D">
        <w:rPr>
          <w:rFonts w:hint="cs"/>
          <w:rtl/>
        </w:rPr>
        <w:t>אם ממומש המשכון, החוק קובע הסדר דיספוזיטיבי שמימוש המשכון חייב להיות בכך שלחייב יש מקום מגורים- הבנק/ נותן ההלוואה חייב לדאוג לו למגורים חלופיים. בפועל, כל חוזה משכנתא מתנה על ס' 38.</w:t>
      </w:r>
    </w:p>
    <w:p w14:paraId="4696C9EF" w14:textId="7FF67765" w:rsidR="006C4B48" w:rsidRDefault="006C4B48" w:rsidP="00167185">
      <w:pPr>
        <w:jc w:val="both"/>
        <w:rPr>
          <w:rtl/>
        </w:rPr>
      </w:pPr>
      <w:proofErr w:type="spellStart"/>
      <w:r>
        <w:rPr>
          <w:rFonts w:hint="cs"/>
          <w:b/>
          <w:bCs/>
          <w:rtl/>
        </w:rPr>
        <w:t>רעא</w:t>
      </w:r>
      <w:proofErr w:type="spellEnd"/>
      <w:r>
        <w:rPr>
          <w:rFonts w:hint="cs"/>
          <w:b/>
          <w:bCs/>
          <w:rtl/>
        </w:rPr>
        <w:t xml:space="preserve"> 1132/94 פי. אף. איי </w:t>
      </w:r>
      <w:proofErr w:type="spellStart"/>
      <w:r>
        <w:rPr>
          <w:rFonts w:hint="cs"/>
          <w:b/>
          <w:bCs/>
          <w:rtl/>
        </w:rPr>
        <w:t>אסטבלישמנט</w:t>
      </w:r>
      <w:proofErr w:type="spellEnd"/>
      <w:r>
        <w:rPr>
          <w:rFonts w:hint="cs"/>
          <w:b/>
          <w:bCs/>
          <w:rtl/>
        </w:rPr>
        <w:t xml:space="preserve"> נ רוזנר:</w:t>
      </w:r>
      <w:r>
        <w:rPr>
          <w:rFonts w:hint="cs"/>
          <w:rtl/>
        </w:rPr>
        <w:t xml:space="preserve"> ביהמ"ש </w:t>
      </w:r>
      <w:r w:rsidR="002C1B6A">
        <w:rPr>
          <w:rFonts w:hint="cs"/>
          <w:rtl/>
        </w:rPr>
        <w:t>אומר שהתניה על ס' 38 חייבת לציין במפורש את הס', תוכנו וכי הזכות מכוחו נשללה.</w:t>
      </w:r>
    </w:p>
    <w:p w14:paraId="4A075E2A" w14:textId="46EDBF50" w:rsidR="002C1B6A" w:rsidRDefault="002C1B6A" w:rsidP="00167185">
      <w:pPr>
        <w:jc w:val="both"/>
        <w:rPr>
          <w:rtl/>
        </w:rPr>
      </w:pPr>
      <w:r>
        <w:rPr>
          <w:rFonts w:hint="cs"/>
          <w:b/>
          <w:bCs/>
          <w:rtl/>
        </w:rPr>
        <w:t xml:space="preserve">עא 1679/01 משכן בנק הפועלים למשכנתאות נ </w:t>
      </w:r>
      <w:proofErr w:type="spellStart"/>
      <w:r>
        <w:rPr>
          <w:rFonts w:hint="cs"/>
          <w:b/>
          <w:bCs/>
          <w:rtl/>
        </w:rPr>
        <w:t>שפייזמן</w:t>
      </w:r>
      <w:proofErr w:type="spellEnd"/>
      <w:r>
        <w:rPr>
          <w:rFonts w:hint="cs"/>
          <w:b/>
          <w:bCs/>
          <w:rtl/>
        </w:rPr>
        <w:t>:</w:t>
      </w:r>
      <w:r>
        <w:rPr>
          <w:rFonts w:hint="cs"/>
          <w:rtl/>
        </w:rPr>
        <w:t xml:space="preserve"> נקבע כי אם החייב ידע בפועל על הזכות ועל ההתניה, ההתניה בת תוקף.</w:t>
      </w:r>
    </w:p>
    <w:p w14:paraId="29D14451" w14:textId="4B8C6419" w:rsidR="002C1B6A" w:rsidRDefault="002C1B6A" w:rsidP="00167185">
      <w:pPr>
        <w:jc w:val="both"/>
        <w:rPr>
          <w:rtl/>
        </w:rPr>
      </w:pPr>
      <w:r>
        <w:rPr>
          <w:rFonts w:hint="cs"/>
          <w:b/>
          <w:bCs/>
          <w:rtl/>
        </w:rPr>
        <w:t>עא 9136/02 מיסטר מאני ישראל בע"מ נ רייז:</w:t>
      </w:r>
      <w:r>
        <w:rPr>
          <w:rFonts w:hint="cs"/>
          <w:rtl/>
        </w:rPr>
        <w:t xml:space="preserve"> הלוואה חוץ בנקאית, מגובה במשכון של האם. התניה בחוזה מפורשת</w:t>
      </w:r>
      <w:r w:rsidRPr="002C1B6A">
        <w:rPr>
          <w:rFonts w:hint="cs"/>
          <w:highlight w:val="yellow"/>
          <w:rtl/>
        </w:rPr>
        <w:t>. התקבלה</w:t>
      </w:r>
    </w:p>
    <w:p w14:paraId="63E8E461" w14:textId="3473B8DD" w:rsidR="002C1B6A" w:rsidRDefault="005A28B3" w:rsidP="00167185">
      <w:pPr>
        <w:jc w:val="both"/>
        <w:rPr>
          <w:rtl/>
        </w:rPr>
      </w:pPr>
      <w:r>
        <w:rPr>
          <w:rFonts w:hint="cs"/>
          <w:rtl/>
        </w:rPr>
        <w:t>יש דרגות שונות של הסכמה- הדרגה החוזית הרגילה היא הסכמה אובייקטיבית</w:t>
      </w:r>
      <w:r w:rsidR="00DB5752">
        <w:rPr>
          <w:rFonts w:hint="cs"/>
          <w:rtl/>
        </w:rPr>
        <w:t xml:space="preserve"> (הכי נמוך)</w:t>
      </w:r>
      <w:r>
        <w:rPr>
          <w:rFonts w:hint="cs"/>
          <w:rtl/>
        </w:rPr>
        <w:t>.</w:t>
      </w:r>
      <w:r w:rsidR="00DB5752">
        <w:rPr>
          <w:rFonts w:hint="cs"/>
          <w:rtl/>
        </w:rPr>
        <w:t xml:space="preserve"> הסכמה מדעת מפורש/ מכללא היא הסכמה </w:t>
      </w:r>
      <w:r w:rsidR="00DB5752" w:rsidRPr="0063756D">
        <w:rPr>
          <w:rFonts w:hint="cs"/>
          <w:highlight w:val="yellow"/>
          <w:rtl/>
        </w:rPr>
        <w:t>ש...</w:t>
      </w:r>
      <w:r w:rsidR="00DB5752">
        <w:rPr>
          <w:rFonts w:hint="cs"/>
          <w:rtl/>
        </w:rPr>
        <w:t xml:space="preserve"> כדי לקבל הסכמה מדעת מפורש/ מכללא האדם חייב לעת על הפגיעה בפרטיו/ על השימוש שעושים ואז מספיקה הסכמה רגילה- אם מיידעים בצורה ברורה, </w:t>
      </w:r>
      <w:r w:rsidR="004177CC">
        <w:rPr>
          <w:rFonts w:hint="cs"/>
          <w:rtl/>
        </w:rPr>
        <w:t>מספיקה חתימה רגילה.</w:t>
      </w:r>
      <w:r w:rsidR="0063756D">
        <w:rPr>
          <w:rFonts w:hint="cs"/>
          <w:rtl/>
        </w:rPr>
        <w:t xml:space="preserve"> </w:t>
      </w:r>
    </w:p>
    <w:p w14:paraId="17FCDF03" w14:textId="60B3F505" w:rsidR="006D23E5" w:rsidRDefault="006D23E5" w:rsidP="00167185">
      <w:pPr>
        <w:jc w:val="both"/>
        <w:rPr>
          <w:rtl/>
        </w:rPr>
      </w:pPr>
      <w:r>
        <w:rPr>
          <w:rFonts w:hint="cs"/>
          <w:rtl/>
        </w:rPr>
        <w:t>מה ההשלכה של מסמך שלא זמין בשעת כריתת החוזה?</w:t>
      </w:r>
    </w:p>
    <w:p w14:paraId="72CBA478" w14:textId="2DA465A2" w:rsidR="006D23E5" w:rsidRDefault="00827F5A" w:rsidP="00167185">
      <w:pPr>
        <w:jc w:val="both"/>
        <w:rPr>
          <w:rtl/>
        </w:rPr>
      </w:pPr>
      <w:r w:rsidRPr="00E72DA4">
        <w:rPr>
          <w:b/>
          <w:bCs/>
        </w:rPr>
        <w:t>Tho</w:t>
      </w:r>
      <w:r w:rsidR="00E53CF4">
        <w:rPr>
          <w:b/>
          <w:bCs/>
        </w:rPr>
        <w:t>r</w:t>
      </w:r>
      <w:r w:rsidR="005224DF" w:rsidRPr="00E72DA4">
        <w:rPr>
          <w:b/>
          <w:bCs/>
        </w:rPr>
        <w:t>nton</w:t>
      </w:r>
      <w:r w:rsidR="005224DF" w:rsidRPr="00E72DA4">
        <w:rPr>
          <w:rFonts w:hint="cs"/>
          <w:b/>
          <w:bCs/>
          <w:rtl/>
        </w:rPr>
        <w:t>:</w:t>
      </w:r>
      <w:r w:rsidR="005224DF">
        <w:rPr>
          <w:rFonts w:hint="cs"/>
          <w:rtl/>
        </w:rPr>
        <w:t xml:space="preserve"> המסמך עצמו לא היה כתוב שיש פטור מנזקי גוף. התנאים של ההתקשרות מופיעים על הקירות של החניון- לא מרוכז במקום הגיוני. זה שולל את התוקף החוזי של הפנייה כזאת של טקסט.</w:t>
      </w:r>
    </w:p>
    <w:p w14:paraId="1006FF22" w14:textId="4F2BD717" w:rsidR="005224DF" w:rsidRDefault="005224DF" w:rsidP="00167185">
      <w:pPr>
        <w:jc w:val="both"/>
        <w:rPr>
          <w:rtl/>
        </w:rPr>
      </w:pPr>
      <w:proofErr w:type="spellStart"/>
      <w:r>
        <w:rPr>
          <w:rFonts w:hint="cs"/>
          <w:b/>
          <w:bCs/>
          <w:rtl/>
        </w:rPr>
        <w:t>גונשוי</w:t>
      </w:r>
      <w:r w:rsidR="00016F53">
        <w:rPr>
          <w:rFonts w:hint="cs"/>
          <w:b/>
          <w:bCs/>
          <w:rtl/>
        </w:rPr>
        <w:t>רוביץ</w:t>
      </w:r>
      <w:proofErr w:type="spellEnd"/>
      <w:r w:rsidR="00016F53">
        <w:rPr>
          <w:rFonts w:hint="cs"/>
          <w:b/>
          <w:bCs/>
          <w:rtl/>
        </w:rPr>
        <w:t xml:space="preserve"> נ מפעל הפיס:</w:t>
      </w:r>
      <w:r w:rsidR="00016F53">
        <w:rPr>
          <w:rFonts w:hint="cs"/>
          <w:rtl/>
        </w:rPr>
        <w:t xml:space="preserve"> </w:t>
      </w:r>
      <w:r w:rsidR="00E51EF4">
        <w:rPr>
          <w:rFonts w:hint="cs"/>
          <w:rtl/>
        </w:rPr>
        <w:t xml:space="preserve">התקנון של מפעל הפיס נקבע </w:t>
      </w:r>
      <w:proofErr w:type="spellStart"/>
      <w:r w:rsidR="00E51EF4">
        <w:rPr>
          <w:rFonts w:hint="cs"/>
          <w:rtl/>
        </w:rPr>
        <w:t>בריגולציה</w:t>
      </w:r>
      <w:proofErr w:type="spellEnd"/>
      <w:r w:rsidR="00E51EF4">
        <w:rPr>
          <w:rFonts w:hint="cs"/>
          <w:rtl/>
        </w:rPr>
        <w:t xml:space="preserve"> ולכן זה מפורסם ברשומות</w:t>
      </w:r>
      <w:r w:rsidR="00702F4D">
        <w:rPr>
          <w:rFonts w:hint="cs"/>
          <w:rtl/>
        </w:rPr>
        <w:t xml:space="preserve"> (ילקוט הפרסומים)</w:t>
      </w:r>
      <w:r w:rsidR="00E51EF4">
        <w:rPr>
          <w:rFonts w:hint="cs"/>
          <w:rtl/>
        </w:rPr>
        <w:t xml:space="preserve">. היום אין בעיה לפנות </w:t>
      </w:r>
      <w:r w:rsidR="00702F4D">
        <w:rPr>
          <w:rFonts w:hint="cs"/>
          <w:rtl/>
        </w:rPr>
        <w:t>לרשומות אבל בתקופת פס"ד זה אין אינטרנט ואין גישה לילקוט הפרסומים. חיים כהן בדעת מיעוט אומר שאין תוקף חוזי כי ההפניה לילקוט הפרסומים היא לא סבירה.</w:t>
      </w:r>
    </w:p>
    <w:p w14:paraId="065E9A4F" w14:textId="7D87AF87" w:rsidR="004C2011" w:rsidRDefault="004C2011" w:rsidP="00167185">
      <w:pPr>
        <w:jc w:val="both"/>
        <w:rPr>
          <w:rtl/>
        </w:rPr>
      </w:pPr>
      <w:r>
        <w:rPr>
          <w:rFonts w:hint="cs"/>
          <w:rtl/>
        </w:rPr>
        <w:t>שלושה מקרים- (1) קבלה (2) חוזה, אך התניה לא חלק מהחוזה (העדר הודעה סבירה) (3) חוזה, הפניה למסמך חיצוני לא חייבת בשל הודעה לא סבירה/ העדר נגישות.</w:t>
      </w:r>
    </w:p>
    <w:p w14:paraId="64E24D9A" w14:textId="6BBD73C5" w:rsidR="001650CE" w:rsidRDefault="00EB56A4" w:rsidP="00167185">
      <w:pPr>
        <w:jc w:val="both"/>
        <w:rPr>
          <w:rtl/>
        </w:rPr>
      </w:pPr>
      <w:r>
        <w:rPr>
          <w:rFonts w:hint="cs"/>
          <w:rtl/>
        </w:rPr>
        <w:t>ביסוס דוק</w:t>
      </w:r>
      <w:r w:rsidR="001650CE">
        <w:rPr>
          <w:rFonts w:hint="cs"/>
          <w:rtl/>
        </w:rPr>
        <w:t>טרינרי:</w:t>
      </w:r>
    </w:p>
    <w:p w14:paraId="5E0F346A" w14:textId="2C6438B1" w:rsidR="001650CE" w:rsidRDefault="001650CE" w:rsidP="00167185">
      <w:pPr>
        <w:jc w:val="both"/>
        <w:rPr>
          <w:rtl/>
        </w:rPr>
      </w:pPr>
      <w:r>
        <w:rPr>
          <w:rFonts w:hint="cs"/>
          <w:rtl/>
        </w:rPr>
        <w:t>קבלה- דרך דיני ההצעה והקיבול.</w:t>
      </w:r>
    </w:p>
    <w:p w14:paraId="1BDFAA48" w14:textId="6C0A86A6" w:rsidR="001650CE" w:rsidRDefault="001650CE" w:rsidP="00167185">
      <w:pPr>
        <w:jc w:val="both"/>
        <w:rPr>
          <w:rtl/>
        </w:rPr>
      </w:pPr>
      <w:r>
        <w:rPr>
          <w:rFonts w:hint="cs"/>
          <w:rtl/>
        </w:rPr>
        <w:t>שלילת הכרה בתניה- אפשרי דרך הצעה וקיבול בדין האנגלי. קושי- לכא</w:t>
      </w:r>
      <w:r w:rsidR="00DE787B">
        <w:rPr>
          <w:rFonts w:hint="cs"/>
          <w:rtl/>
        </w:rPr>
        <w:t>ו</w:t>
      </w:r>
      <w:r>
        <w:rPr>
          <w:rFonts w:hint="cs"/>
          <w:rtl/>
        </w:rPr>
        <w:t>רה רלוונטי לכל התניות. הפתרון- חובת יידוע מתוך חובת תו"ל במו"מ (עטיה נ אררט).</w:t>
      </w:r>
    </w:p>
    <w:p w14:paraId="229C3DEE" w14:textId="0BCC4F8A" w:rsidR="000756EA" w:rsidRDefault="000756EA" w:rsidP="00167185">
      <w:pPr>
        <w:jc w:val="both"/>
        <w:rPr>
          <w:rtl/>
        </w:rPr>
      </w:pPr>
      <w:r>
        <w:rPr>
          <w:rFonts w:hint="cs"/>
          <w:rtl/>
        </w:rPr>
        <w:t>מסמך חיצוני- בעיקר מתבסס על חובת תו"ל (אפשר להיות עקרונית מחויב בתניות לא ידועות).</w:t>
      </w:r>
    </w:p>
    <w:p w14:paraId="38140BEB" w14:textId="7EDB4A21" w:rsidR="00E26121" w:rsidRDefault="00E26121" w:rsidP="00167185">
      <w:pPr>
        <w:jc w:val="both"/>
        <w:rPr>
          <w:b/>
          <w:bCs/>
          <w:u w:val="single"/>
          <w:rtl/>
        </w:rPr>
      </w:pPr>
      <w:r>
        <w:rPr>
          <w:rFonts w:hint="cs"/>
          <w:b/>
          <w:bCs/>
          <w:u w:val="single"/>
          <w:rtl/>
        </w:rPr>
        <w:t>תניות פטור</w:t>
      </w:r>
    </w:p>
    <w:p w14:paraId="3DB7C967" w14:textId="77C89735" w:rsidR="00E26121" w:rsidRDefault="00E26121" w:rsidP="00167185">
      <w:pPr>
        <w:jc w:val="both"/>
        <w:rPr>
          <w:u w:val="single"/>
          <w:rtl/>
        </w:rPr>
      </w:pPr>
      <w:r>
        <w:rPr>
          <w:rFonts w:hint="cs"/>
          <w:u w:val="single"/>
          <w:rtl/>
        </w:rPr>
        <w:t>פטור</w:t>
      </w:r>
    </w:p>
    <w:p w14:paraId="1853948E" w14:textId="280C8960" w:rsidR="00E26121" w:rsidRDefault="00E26121" w:rsidP="00167185">
      <w:pPr>
        <w:jc w:val="both"/>
        <w:rPr>
          <w:rtl/>
        </w:rPr>
      </w:pPr>
      <w:r>
        <w:rPr>
          <w:rFonts w:hint="cs"/>
          <w:rtl/>
        </w:rPr>
        <w:t>דוגמאות:</w:t>
      </w:r>
    </w:p>
    <w:p w14:paraId="03FEF8A7" w14:textId="7029A8EA" w:rsidR="00E26121" w:rsidRDefault="00D0377C" w:rsidP="00C1730E">
      <w:pPr>
        <w:pStyle w:val="a6"/>
        <w:numPr>
          <w:ilvl w:val="0"/>
          <w:numId w:val="79"/>
        </w:numPr>
        <w:ind w:left="509"/>
        <w:jc w:val="both"/>
      </w:pPr>
      <w:r>
        <w:rPr>
          <w:rFonts w:hint="cs"/>
          <w:rtl/>
        </w:rPr>
        <w:t>"הקבלן רשאי שלא לבצע את חיוביו" (כולם או מקצתם)</w:t>
      </w:r>
      <w:r w:rsidR="00DE595B">
        <w:rPr>
          <w:rFonts w:hint="cs"/>
          <w:rtl/>
        </w:rPr>
        <w:t>- אם חל על שני הצדדים זה הסכם ג'נטלמני</w:t>
      </w:r>
      <w:r w:rsidR="002A1A02">
        <w:rPr>
          <w:rFonts w:hint="cs"/>
          <w:rtl/>
        </w:rPr>
        <w:t>. אם זה היה חל רק על הקבלן, זה היה מעין חוזה אופציה (משמעות של חיובים תלויים/ שלובים)</w:t>
      </w:r>
    </w:p>
    <w:p w14:paraId="70910720" w14:textId="346B1BA2" w:rsidR="00D0377C" w:rsidRDefault="00D0377C" w:rsidP="00C1730E">
      <w:pPr>
        <w:pStyle w:val="a6"/>
        <w:numPr>
          <w:ilvl w:val="0"/>
          <w:numId w:val="79"/>
        </w:numPr>
        <w:ind w:left="509"/>
        <w:jc w:val="both"/>
      </w:pPr>
      <w:r>
        <w:rPr>
          <w:rFonts w:hint="cs"/>
          <w:rtl/>
        </w:rPr>
        <w:t>"אחריות הקבלן להפרת חוז</w:t>
      </w:r>
      <w:r w:rsidR="00145A92">
        <w:rPr>
          <w:rFonts w:hint="cs"/>
          <w:rtl/>
        </w:rPr>
        <w:t>ה מוגבלת לסכ</w:t>
      </w:r>
      <w:r w:rsidR="00DE595B">
        <w:rPr>
          <w:rFonts w:hint="cs"/>
          <w:rtl/>
        </w:rPr>
        <w:t>ום</w:t>
      </w:r>
      <w:r w:rsidR="00145A92">
        <w:rPr>
          <w:rFonts w:hint="cs"/>
          <w:rtl/>
        </w:rPr>
        <w:t xml:space="preserve"> של 10,000 שקלים"</w:t>
      </w:r>
      <w:r w:rsidR="00DE595B">
        <w:rPr>
          <w:rFonts w:hint="cs"/>
          <w:rtl/>
        </w:rPr>
        <w:t>-</w:t>
      </w:r>
      <w:r w:rsidR="002A1A02">
        <w:rPr>
          <w:rFonts w:hint="cs"/>
          <w:rtl/>
        </w:rPr>
        <w:t xml:space="preserve"> הגבלת החבות- הכיוון ההפוך מפיצוי מוסכם. מדובר בהגבלת פיצוי מתוך החיובים החוזיים</w:t>
      </w:r>
      <w:r w:rsidR="00DE595B">
        <w:rPr>
          <w:rFonts w:hint="cs"/>
          <w:rtl/>
        </w:rPr>
        <w:t xml:space="preserve"> </w:t>
      </w:r>
    </w:p>
    <w:p w14:paraId="3CB81B6B" w14:textId="662FCB16" w:rsidR="00145A92" w:rsidRDefault="00145A92" w:rsidP="00C1730E">
      <w:pPr>
        <w:pStyle w:val="a6"/>
        <w:numPr>
          <w:ilvl w:val="0"/>
          <w:numId w:val="79"/>
        </w:numPr>
        <w:ind w:left="509"/>
        <w:jc w:val="both"/>
      </w:pPr>
      <w:r>
        <w:rPr>
          <w:rFonts w:hint="cs"/>
          <w:rtl/>
        </w:rPr>
        <w:t>"אין לתבוע את הקבלן לאכיפת חיוביו"</w:t>
      </w:r>
      <w:r w:rsidR="002A1A02">
        <w:rPr>
          <w:rFonts w:hint="cs"/>
          <w:rtl/>
        </w:rPr>
        <w:t xml:space="preserve">- פטור מסעדים ספציפיים (ניתן לתבוע פיצויים). תלוי </w:t>
      </w:r>
      <w:proofErr w:type="spellStart"/>
      <w:r w:rsidR="002A1A02">
        <w:rPr>
          <w:rFonts w:hint="cs"/>
          <w:rtl/>
        </w:rPr>
        <w:t>בקוגנטיות</w:t>
      </w:r>
      <w:proofErr w:type="spellEnd"/>
      <w:r w:rsidR="002A1A02">
        <w:rPr>
          <w:rFonts w:hint="cs"/>
          <w:rtl/>
        </w:rPr>
        <w:t xml:space="preserve"> התרופות</w:t>
      </w:r>
    </w:p>
    <w:p w14:paraId="5F85454C" w14:textId="3C79324E" w:rsidR="00145A92" w:rsidRDefault="00145A92" w:rsidP="00C1730E">
      <w:pPr>
        <w:pStyle w:val="a6"/>
        <w:numPr>
          <w:ilvl w:val="0"/>
          <w:numId w:val="79"/>
        </w:numPr>
        <w:ind w:left="509"/>
        <w:jc w:val="both"/>
      </w:pPr>
      <w:r>
        <w:rPr>
          <w:rFonts w:hint="cs"/>
          <w:rtl/>
        </w:rPr>
        <w:lastRenderedPageBreak/>
        <w:t>"ספק השירות אינו אחראי לנזקי גוף אשר עשויים להגרם לצרכן"</w:t>
      </w:r>
      <w:r w:rsidR="002A1A02">
        <w:rPr>
          <w:rFonts w:hint="cs"/>
          <w:rtl/>
        </w:rPr>
        <w:t>- הגבלה של חבות נזיקית- זכות חיצונית להסכם</w:t>
      </w:r>
    </w:p>
    <w:p w14:paraId="04959518" w14:textId="5AD6693B" w:rsidR="00145A92" w:rsidRDefault="002A1A02" w:rsidP="00167185">
      <w:pPr>
        <w:jc w:val="both"/>
        <w:rPr>
          <w:rtl/>
        </w:rPr>
      </w:pPr>
      <w:r>
        <w:rPr>
          <w:rFonts w:hint="cs"/>
          <w:rtl/>
        </w:rPr>
        <w:t xml:space="preserve">מתי תניות </w:t>
      </w:r>
      <w:r w:rsidR="00C1730E">
        <w:rPr>
          <w:rFonts w:hint="cs"/>
          <w:rtl/>
        </w:rPr>
        <w:t>פ</w:t>
      </w:r>
      <w:r>
        <w:rPr>
          <w:rFonts w:hint="cs"/>
          <w:rtl/>
        </w:rPr>
        <w:t>טור הם לגיטימיות?</w:t>
      </w:r>
    </w:p>
    <w:p w14:paraId="25A3F41B" w14:textId="6FF5A7BB" w:rsidR="002A1A02" w:rsidRDefault="0017094A" w:rsidP="00167185">
      <w:pPr>
        <w:jc w:val="both"/>
        <w:rPr>
          <w:rtl/>
        </w:rPr>
      </w:pPr>
      <w:r>
        <w:rPr>
          <w:rFonts w:hint="cs"/>
          <w:rtl/>
        </w:rPr>
        <w:t>התכלית הלגיטימית- לגדר את הסיכון הכרוך בהתקשרות החוזית. יכול להיות אינטרס של שני הצדדים.</w:t>
      </w:r>
    </w:p>
    <w:p w14:paraId="3E30B6D5" w14:textId="3E433CF8" w:rsidR="00945B1F" w:rsidRDefault="00945B1F" w:rsidP="00167185">
      <w:pPr>
        <w:jc w:val="both"/>
        <w:rPr>
          <w:rtl/>
        </w:rPr>
      </w:pPr>
      <w:r>
        <w:rPr>
          <w:rFonts w:hint="cs"/>
          <w:rtl/>
        </w:rPr>
        <w:t>הבעיה- תניות פטור בחוזים אחידים, שצד לא מודע, ולא יכול להתמקח. בעייתי במיוחד כאשר החבות קיימת מכוח הדין ולא מתוך החוזה הספציפי (כמו רשלנות).</w:t>
      </w:r>
    </w:p>
    <w:p w14:paraId="3486DD6C" w14:textId="659DDC0F" w:rsidR="00945B1F" w:rsidRDefault="00B00C53" w:rsidP="00167185">
      <w:pPr>
        <w:jc w:val="both"/>
        <w:rPr>
          <w:b/>
          <w:bCs/>
          <w:u w:val="single"/>
          <w:rtl/>
        </w:rPr>
      </w:pPr>
      <w:r>
        <w:rPr>
          <w:rFonts w:hint="cs"/>
          <w:b/>
          <w:bCs/>
          <w:u w:val="single"/>
          <w:rtl/>
        </w:rPr>
        <w:t>התמודדות עם תניות פטור</w:t>
      </w:r>
    </w:p>
    <w:p w14:paraId="74100EEA" w14:textId="02348271" w:rsidR="00B00C53" w:rsidRDefault="00B00C53" w:rsidP="00167185">
      <w:pPr>
        <w:jc w:val="both"/>
        <w:rPr>
          <w:u w:val="single"/>
          <w:rtl/>
        </w:rPr>
      </w:pPr>
      <w:r>
        <w:rPr>
          <w:rFonts w:hint="cs"/>
          <w:u w:val="single"/>
          <w:rtl/>
        </w:rPr>
        <w:t>טכניקות להתמודדות עם תניית פטור בעייתית</w:t>
      </w:r>
    </w:p>
    <w:p w14:paraId="337CDEED" w14:textId="2372B96C" w:rsidR="00B00C53" w:rsidRDefault="00B00C53" w:rsidP="00167185">
      <w:pPr>
        <w:jc w:val="both"/>
        <w:rPr>
          <w:rtl/>
        </w:rPr>
      </w:pPr>
      <w:r>
        <w:rPr>
          <w:rFonts w:hint="cs"/>
          <w:rtl/>
        </w:rPr>
        <w:t xml:space="preserve">מישור ההצעה והקיבול- </w:t>
      </w:r>
      <w:r w:rsidRPr="00E42DBA">
        <w:rPr>
          <w:rFonts w:hint="cs"/>
          <w:color w:val="538135" w:themeColor="accent6" w:themeShade="BF"/>
          <w:rtl/>
        </w:rPr>
        <w:t xml:space="preserve">חיוב להסב את תשומת לבו של הצד השני </w:t>
      </w:r>
      <w:r>
        <w:rPr>
          <w:rFonts w:hint="cs"/>
          <w:rtl/>
        </w:rPr>
        <w:t>לקיומה של התניה כתנאי לתוקפה. כפי שראינו</w:t>
      </w:r>
      <w:r w:rsidR="00042E30">
        <w:rPr>
          <w:rFonts w:hint="cs"/>
          <w:rtl/>
        </w:rPr>
        <w:t>,</w:t>
      </w:r>
      <w:r>
        <w:rPr>
          <w:rFonts w:hint="cs"/>
          <w:rtl/>
        </w:rPr>
        <w:t xml:space="preserve"> רלוונטי לכל תניה בעייתית.</w:t>
      </w:r>
    </w:p>
    <w:p w14:paraId="0CC5779D" w14:textId="5BEF3F7A" w:rsidR="00C4764D" w:rsidRPr="00C42E5A" w:rsidRDefault="00C4764D" w:rsidP="00167185">
      <w:pPr>
        <w:jc w:val="both"/>
        <w:rPr>
          <w:b/>
          <w:bCs/>
          <w:rtl/>
        </w:rPr>
      </w:pPr>
      <w:r w:rsidRPr="00C42E5A">
        <w:rPr>
          <w:rFonts w:hint="cs"/>
          <w:b/>
          <w:bCs/>
          <w:rtl/>
        </w:rPr>
        <w:t>פרשנות</w:t>
      </w:r>
    </w:p>
    <w:p w14:paraId="04630277" w14:textId="2916476D" w:rsidR="00C4764D" w:rsidRDefault="00C4764D" w:rsidP="00167185">
      <w:pPr>
        <w:jc w:val="both"/>
        <w:rPr>
          <w:rtl/>
        </w:rPr>
      </w:pPr>
      <w:r>
        <w:rPr>
          <w:rFonts w:hint="cs"/>
          <w:rtl/>
        </w:rPr>
        <w:t>פ</w:t>
      </w:r>
      <w:r w:rsidR="00042E30">
        <w:rPr>
          <w:rFonts w:hint="cs"/>
          <w:rtl/>
        </w:rPr>
        <w:t xml:space="preserve">רשנות מצמצמת </w:t>
      </w:r>
      <w:proofErr w:type="spellStart"/>
      <w:r w:rsidR="00042E30">
        <w:rPr>
          <w:rFonts w:hint="cs"/>
          <w:rtl/>
        </w:rPr>
        <w:t>לתניות</w:t>
      </w:r>
      <w:proofErr w:type="spellEnd"/>
      <w:r w:rsidR="00042E30">
        <w:rPr>
          <w:rFonts w:hint="cs"/>
          <w:rtl/>
        </w:rPr>
        <w:t xml:space="preserve"> </w:t>
      </w:r>
      <w:r w:rsidR="00A853FD">
        <w:rPr>
          <w:rFonts w:hint="cs"/>
          <w:rtl/>
        </w:rPr>
        <w:t>פטור. מתיישב עם כלל הפרשנות נגד המנסח (ס' 25(ב1)). אולם, זה כלל פרשנות עצמאי- פירוש מצמצם לפטור.</w:t>
      </w:r>
    </w:p>
    <w:p w14:paraId="56BEF497" w14:textId="010A831F" w:rsidR="00A853FD" w:rsidRDefault="00A853FD" w:rsidP="00167185">
      <w:pPr>
        <w:jc w:val="both"/>
        <w:rPr>
          <w:rtl/>
        </w:rPr>
      </w:pPr>
      <w:r>
        <w:rPr>
          <w:rFonts w:hint="cs"/>
          <w:rtl/>
        </w:rPr>
        <w:t>ההנחה שהצדדים לא התכוונו לתת פטור כולל. בדר"כ, ההנחה שהפטור לא מתייחס לאחריות ברשלנות.</w:t>
      </w:r>
    </w:p>
    <w:p w14:paraId="10F9DAA6" w14:textId="58BDE1E8" w:rsidR="00EF69B7" w:rsidRDefault="00A853FD" w:rsidP="002174DD">
      <w:pPr>
        <w:jc w:val="both"/>
        <w:rPr>
          <w:rtl/>
        </w:rPr>
      </w:pPr>
      <w:r>
        <w:rPr>
          <w:rFonts w:hint="cs"/>
          <w:rtl/>
        </w:rPr>
        <w:t>דוג'- חוק השומרים קובע ששומר שכר אחראי באחריות חמורה לחפצים שניתנו לו.</w:t>
      </w:r>
      <w:r w:rsidR="002174DD">
        <w:rPr>
          <w:rFonts w:hint="cs"/>
          <w:rtl/>
        </w:rPr>
        <w:t xml:space="preserve"> </w:t>
      </w:r>
      <w:r w:rsidR="00EF69B7">
        <w:rPr>
          <w:rFonts w:hint="cs"/>
          <w:rtl/>
        </w:rPr>
        <w:t xml:space="preserve">ניתן לפרש תניית פטור שמתייחסת לאחריות (לא לרשלנות) ככזו </w:t>
      </w:r>
      <w:r w:rsidR="00EF69B7" w:rsidRPr="00E42DBA">
        <w:rPr>
          <w:rFonts w:hint="cs"/>
          <w:rtl/>
        </w:rPr>
        <w:t>שפוטרת</w:t>
      </w:r>
      <w:r w:rsidR="002174DD" w:rsidRPr="00E42DBA">
        <w:rPr>
          <w:rFonts w:hint="cs"/>
          <w:rtl/>
        </w:rPr>
        <w:t xml:space="preserve"> את</w:t>
      </w:r>
      <w:r w:rsidR="002174DD">
        <w:rPr>
          <w:rFonts w:hint="cs"/>
          <w:rtl/>
        </w:rPr>
        <w:t xml:space="preserve"> השומר רק מאחריות חמורה אולם לא מאחריות ברשלנות.</w:t>
      </w:r>
    </w:p>
    <w:p w14:paraId="70C79D96" w14:textId="2B289B1E" w:rsidR="00EF69B7" w:rsidRPr="002174DD" w:rsidRDefault="00C42E5A" w:rsidP="00167185">
      <w:pPr>
        <w:jc w:val="both"/>
        <w:rPr>
          <w:b/>
          <w:bCs/>
          <w:rtl/>
        </w:rPr>
      </w:pPr>
      <w:r w:rsidRPr="002174DD">
        <w:rPr>
          <w:rFonts w:hint="cs"/>
          <w:b/>
          <w:bCs/>
          <w:rtl/>
        </w:rPr>
        <w:t>הפרה יסודית</w:t>
      </w:r>
    </w:p>
    <w:p w14:paraId="4FD398AD" w14:textId="65B57A79" w:rsidR="00C42E5A" w:rsidRDefault="00C42E5A" w:rsidP="00167185">
      <w:pPr>
        <w:jc w:val="both"/>
        <w:rPr>
          <w:rtl/>
        </w:rPr>
      </w:pPr>
      <w:r>
        <w:rPr>
          <w:rFonts w:hint="cs"/>
          <w:rtl/>
        </w:rPr>
        <w:t>במשפט האנגלי- אין פטור על הפרה יסודית של החוזה.</w:t>
      </w:r>
    </w:p>
    <w:p w14:paraId="7E28743B" w14:textId="7B3E8B02" w:rsidR="00C42E5A" w:rsidRDefault="00C42E5A" w:rsidP="00167185">
      <w:pPr>
        <w:jc w:val="both"/>
        <w:rPr>
          <w:rtl/>
        </w:rPr>
      </w:pPr>
      <w:r>
        <w:rPr>
          <w:rFonts w:hint="cs"/>
          <w:rtl/>
        </w:rPr>
        <w:t>נקבע במקור כדין מהותי (אין אפשרות בחוזה צרכני לתת פטור מהפרה יסודית).</w:t>
      </w:r>
      <w:r w:rsidR="00D32144">
        <w:rPr>
          <w:rFonts w:hint="cs"/>
          <w:rtl/>
        </w:rPr>
        <w:t xml:space="preserve"> </w:t>
      </w:r>
    </w:p>
    <w:p w14:paraId="2967C4D0" w14:textId="58374242" w:rsidR="00D32144" w:rsidRDefault="00D32144" w:rsidP="00167185">
      <w:pPr>
        <w:jc w:val="both"/>
        <w:rPr>
          <w:rtl/>
        </w:rPr>
      </w:pPr>
      <w:r>
        <w:rPr>
          <w:rFonts w:hint="cs"/>
          <w:rtl/>
        </w:rPr>
        <w:t>היום- עמדה פרשנית, כחלק מהתפיסה הכללית לפרשנות מצמצמת את הפטור. כך גם בישראל (</w:t>
      </w:r>
      <w:r w:rsidR="00757278">
        <w:rPr>
          <w:rFonts w:hint="cs"/>
          <w:rtl/>
        </w:rPr>
        <w:t xml:space="preserve">עא 782/76 </w:t>
      </w:r>
      <w:proofErr w:type="spellStart"/>
      <w:r w:rsidR="00757278">
        <w:rPr>
          <w:rFonts w:hint="cs"/>
          <w:rtl/>
        </w:rPr>
        <w:t>עוודה</w:t>
      </w:r>
      <w:proofErr w:type="spellEnd"/>
      <w:r w:rsidR="00757278">
        <w:rPr>
          <w:rFonts w:hint="cs"/>
          <w:rtl/>
        </w:rPr>
        <w:t xml:space="preserve"> נ מפעל הפיס).</w:t>
      </w:r>
    </w:p>
    <w:p w14:paraId="5AF5C993" w14:textId="5F1D4B03" w:rsidR="00757278" w:rsidRDefault="00757278" w:rsidP="00167185">
      <w:pPr>
        <w:jc w:val="both"/>
        <w:rPr>
          <w:rtl/>
        </w:rPr>
      </w:pPr>
      <w:r>
        <w:rPr>
          <w:rFonts w:hint="cs"/>
          <w:rtl/>
        </w:rPr>
        <w:t xml:space="preserve">ניתן לחשוב שהפרה יסודית מבטלת את כל החוזה כולל את </w:t>
      </w:r>
      <w:r w:rsidR="00035C74">
        <w:rPr>
          <w:rFonts w:hint="cs"/>
          <w:rtl/>
        </w:rPr>
        <w:t>תניי</w:t>
      </w:r>
      <w:r w:rsidR="00035C74">
        <w:rPr>
          <w:rFonts w:hint="eastAsia"/>
          <w:rtl/>
        </w:rPr>
        <w:t>ת</w:t>
      </w:r>
      <w:r>
        <w:rPr>
          <w:rFonts w:hint="cs"/>
          <w:rtl/>
        </w:rPr>
        <w:t xml:space="preserve"> הפטור. זאת טעות. ההבחנה בין ביטול עקב הפרה ועקב פגם בכריתה.</w:t>
      </w:r>
    </w:p>
    <w:p w14:paraId="7226E8B1" w14:textId="33431124" w:rsidR="009F23AD" w:rsidRDefault="00431803" w:rsidP="00167185">
      <w:pPr>
        <w:jc w:val="both"/>
        <w:rPr>
          <w:b/>
          <w:bCs/>
          <w:rtl/>
        </w:rPr>
      </w:pPr>
      <w:r>
        <w:rPr>
          <w:rFonts w:hint="cs"/>
          <w:b/>
          <w:bCs/>
          <w:noProof/>
          <w:rtl/>
          <w:lang w:val="he-IL"/>
        </w:rPr>
        <mc:AlternateContent>
          <mc:Choice Requires="wps">
            <w:drawing>
              <wp:anchor distT="0" distB="0" distL="114300" distR="114300" simplePos="0" relativeHeight="251730944" behindDoc="0" locked="0" layoutInCell="1" allowOverlap="1" wp14:anchorId="2EF55BE2" wp14:editId="1B37E125">
                <wp:simplePos x="0" y="0"/>
                <wp:positionH relativeFrom="column">
                  <wp:posOffset>-15875</wp:posOffset>
                </wp:positionH>
                <wp:positionV relativeFrom="paragraph">
                  <wp:posOffset>282575</wp:posOffset>
                </wp:positionV>
                <wp:extent cx="5314950" cy="387350"/>
                <wp:effectExtent l="0" t="0" r="19050" b="12700"/>
                <wp:wrapNone/>
                <wp:docPr id="37" name="מלבן: פינות מעוגלות 37"/>
                <wp:cNvGraphicFramePr/>
                <a:graphic xmlns:a="http://schemas.openxmlformats.org/drawingml/2006/main">
                  <a:graphicData uri="http://schemas.microsoft.com/office/word/2010/wordprocessingShape">
                    <wps:wsp>
                      <wps:cNvSpPr/>
                      <wps:spPr>
                        <a:xfrm>
                          <a:off x="0" y="0"/>
                          <a:ext cx="5314950" cy="38735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59C14230" id="מלבן: פינות מעוגלות 37" o:spid="_x0000_s1026" style="position:absolute;left:0;text-align:left;margin-left:-1.25pt;margin-top:22.25pt;width:418.5pt;height:30.5pt;z-index:251730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" filled="f" strokecolor="#538135 [2409]" strokeweight="1pt">
                <v:stroke joinstyle="miter"/>
              </v:roundrect>
            </w:pict>
          </mc:Fallback>
        </mc:AlternateContent>
      </w:r>
      <w:r w:rsidR="009F23AD">
        <w:rPr>
          <w:rFonts w:hint="cs"/>
          <w:b/>
          <w:bCs/>
          <w:rtl/>
        </w:rPr>
        <w:t>תקנת הציבור</w:t>
      </w:r>
    </w:p>
    <w:p w14:paraId="297A8D15" w14:textId="372199E4" w:rsidR="009F23AD" w:rsidRDefault="009F23AD" w:rsidP="00167185">
      <w:pPr>
        <w:jc w:val="both"/>
        <w:rPr>
          <w:rtl/>
        </w:rPr>
      </w:pPr>
      <w:r w:rsidRPr="00431803">
        <w:rPr>
          <w:rFonts w:hint="cs"/>
          <w:b/>
          <w:bCs/>
          <w:rtl/>
        </w:rPr>
        <w:t>ס' 30 לחוק החוזים</w:t>
      </w:r>
      <w:r w:rsidR="00431803" w:rsidRPr="00431803">
        <w:rPr>
          <w:rFonts w:hint="cs"/>
          <w:b/>
          <w:bCs/>
          <w:rtl/>
        </w:rPr>
        <w:t>:</w:t>
      </w:r>
      <w:r w:rsidR="00431803">
        <w:rPr>
          <w:rFonts w:hint="cs"/>
          <w:rtl/>
        </w:rPr>
        <w:t xml:space="preserve"> </w:t>
      </w:r>
      <w:r w:rsidR="00431803">
        <w:rPr>
          <w:rFonts w:cs="Arial" w:hint="cs"/>
          <w:rtl/>
        </w:rPr>
        <w:t>"</w:t>
      </w:r>
      <w:r w:rsidR="00431803" w:rsidRPr="00431803">
        <w:rPr>
          <w:rFonts w:cs="Arial"/>
          <w:rtl/>
        </w:rPr>
        <w:t>חוזה שכריתתו, תכנו או מטרתו הם בלתי חוקיים, בלתי מוסריים או סותרים את תקנת הציבור – בטל</w:t>
      </w:r>
      <w:r w:rsidR="00431803">
        <w:rPr>
          <w:rFonts w:cs="Arial" w:hint="cs"/>
          <w:rtl/>
        </w:rPr>
        <w:t>"</w:t>
      </w:r>
    </w:p>
    <w:p w14:paraId="6B82FC5C" w14:textId="6C8BC409" w:rsidR="009F23AD" w:rsidRDefault="009F23AD" w:rsidP="00167185">
      <w:pPr>
        <w:jc w:val="both"/>
        <w:rPr>
          <w:rtl/>
        </w:rPr>
      </w:pPr>
      <w:r>
        <w:rPr>
          <w:rFonts w:hint="cs"/>
          <w:rtl/>
        </w:rPr>
        <w:t>עד לחוק החוזים האחידים, הדרך היחידה לתקוף תניות פטור. הופעל בארץ ביחס לפטור מנזקי גוף. רלוונטי היום באותם מקרים שהתניה קיימת בחוזה רגיל.</w:t>
      </w:r>
    </w:p>
    <w:p w14:paraId="48EC7DBD" w14:textId="5AB905A2" w:rsidR="00540EEA" w:rsidRDefault="00540EEA" w:rsidP="00167185">
      <w:pPr>
        <w:jc w:val="both"/>
        <w:rPr>
          <w:b/>
          <w:bCs/>
          <w:rtl/>
        </w:rPr>
      </w:pPr>
      <w:r>
        <w:rPr>
          <w:rFonts w:hint="cs"/>
          <w:b/>
          <w:bCs/>
          <w:rtl/>
        </w:rPr>
        <w:t>תום לב</w:t>
      </w:r>
    </w:p>
    <w:p w14:paraId="5E00F9A6" w14:textId="641CC558" w:rsidR="00700719" w:rsidRDefault="00540EEA" w:rsidP="0093045A">
      <w:pPr>
        <w:jc w:val="both"/>
        <w:rPr>
          <w:rtl/>
        </w:rPr>
      </w:pPr>
      <w:r>
        <w:rPr>
          <w:rFonts w:hint="cs"/>
          <w:rtl/>
        </w:rPr>
        <w:t xml:space="preserve">העמדה של השופט אלון בעניין רוט נ ישופה- </w:t>
      </w:r>
      <w:r w:rsidR="007C7159">
        <w:rPr>
          <w:rFonts w:hint="cs"/>
          <w:rtl/>
        </w:rPr>
        <w:t>ניתן להכניס תניות פ</w:t>
      </w:r>
      <w:r w:rsidR="004363A7">
        <w:rPr>
          <w:rFonts w:hint="cs"/>
          <w:rtl/>
        </w:rPr>
        <w:t>טור, כשרוצים לממש אותם, ביהמ"ש יבדוק אם זה נעשה בתו"ל.</w:t>
      </w:r>
      <w:r w:rsidR="0093045A">
        <w:rPr>
          <w:rFonts w:hint="cs"/>
          <w:rtl/>
        </w:rPr>
        <w:t xml:space="preserve"> </w:t>
      </w:r>
      <w:r w:rsidR="00700719">
        <w:rPr>
          <w:rFonts w:hint="cs"/>
          <w:rtl/>
        </w:rPr>
        <w:t>לא בהכרח שקיום התניה נוגד את תו"ל, אלא שההפעלה שלה חסרת תו"ל. טכניקה זו יכולה להגביל את התניה לנסיבות מסוימות.</w:t>
      </w:r>
    </w:p>
    <w:p w14:paraId="179BBE61" w14:textId="6A8AC335" w:rsidR="00700719" w:rsidRDefault="00700719" w:rsidP="00167185">
      <w:pPr>
        <w:jc w:val="both"/>
        <w:rPr>
          <w:rtl/>
        </w:rPr>
      </w:pPr>
      <w:r>
        <w:rPr>
          <w:rFonts w:hint="cs"/>
          <w:rtl/>
        </w:rPr>
        <w:t>הבעיה- שרירותי בדיעבד, ולכן עשוי לעודד להכניס את התניה. דומה לביקורת על חשל בניה.</w:t>
      </w:r>
    </w:p>
    <w:p w14:paraId="686FA7C9" w14:textId="4E3A0673" w:rsidR="00700719" w:rsidRDefault="00700719" w:rsidP="00167185">
      <w:pPr>
        <w:jc w:val="both"/>
        <w:rPr>
          <w:b/>
          <w:bCs/>
          <w:rtl/>
        </w:rPr>
      </w:pPr>
      <w:r>
        <w:rPr>
          <w:rFonts w:hint="cs"/>
          <w:b/>
          <w:bCs/>
          <w:rtl/>
        </w:rPr>
        <w:t>קיפוח בחוזה אחיד</w:t>
      </w:r>
    </w:p>
    <w:p w14:paraId="7E23658D" w14:textId="49F4A434" w:rsidR="002A5778" w:rsidRDefault="002A5778" w:rsidP="00167185">
      <w:pPr>
        <w:jc w:val="both"/>
        <w:rPr>
          <w:rtl/>
        </w:rPr>
      </w:pPr>
      <w:r>
        <w:rPr>
          <w:rFonts w:hint="cs"/>
          <w:rtl/>
        </w:rPr>
        <w:t>הטכניקה העיקרית היום.</w:t>
      </w:r>
      <w:r w:rsidR="0029464C">
        <w:rPr>
          <w:rFonts w:hint="cs"/>
          <w:rtl/>
        </w:rPr>
        <w:t xml:space="preserve"> </w:t>
      </w:r>
    </w:p>
    <w:p w14:paraId="494C3A74" w14:textId="5965F8B9" w:rsidR="0029464C" w:rsidRDefault="0029464C" w:rsidP="00167185">
      <w:pPr>
        <w:jc w:val="both"/>
        <w:rPr>
          <w:rtl/>
        </w:rPr>
      </w:pPr>
      <w:r>
        <w:rPr>
          <w:rFonts w:hint="cs"/>
          <w:rtl/>
        </w:rPr>
        <w:lastRenderedPageBreak/>
        <w:t>התקפה חזיתית של תנ</w:t>
      </w:r>
      <w:r w:rsidR="00A20B30">
        <w:rPr>
          <w:rFonts w:hint="cs"/>
          <w:rtl/>
        </w:rPr>
        <w:t>י</w:t>
      </w:r>
      <w:r>
        <w:rPr>
          <w:rFonts w:hint="cs"/>
          <w:rtl/>
        </w:rPr>
        <w:t>ית הפטור. כדי להבין את הטכניקה לעומק, יש להבין את הדיון הכללי בחוזים אחידים.</w:t>
      </w:r>
    </w:p>
    <w:p w14:paraId="369F894A" w14:textId="6406D20A" w:rsidR="00F33F02" w:rsidRDefault="00F33F02" w:rsidP="00167185">
      <w:pPr>
        <w:jc w:val="both"/>
        <w:rPr>
          <w:b/>
          <w:bCs/>
          <w:u w:val="single"/>
          <w:rtl/>
        </w:rPr>
      </w:pPr>
      <w:r>
        <w:rPr>
          <w:rFonts w:hint="cs"/>
          <w:b/>
          <w:bCs/>
          <w:u w:val="single"/>
          <w:rtl/>
        </w:rPr>
        <w:t>חוזים אחידים- ניתוח תיאורטי</w:t>
      </w:r>
    </w:p>
    <w:p w14:paraId="74B4B53A" w14:textId="392BAC81" w:rsidR="00F33F02" w:rsidRDefault="00F33F02" w:rsidP="00167185">
      <w:pPr>
        <w:jc w:val="both"/>
        <w:rPr>
          <w:u w:val="single"/>
          <w:rtl/>
        </w:rPr>
      </w:pPr>
      <w:r>
        <w:rPr>
          <w:rFonts w:hint="cs"/>
          <w:u w:val="single"/>
          <w:rtl/>
        </w:rPr>
        <w:t>סטנדרטיזציה של חוזים</w:t>
      </w:r>
    </w:p>
    <w:p w14:paraId="5B85AC20" w14:textId="35243C19" w:rsidR="00F33F02" w:rsidRDefault="002B2E92" w:rsidP="00167185">
      <w:pPr>
        <w:jc w:val="both"/>
        <w:rPr>
          <w:rtl/>
        </w:rPr>
      </w:pPr>
      <w:r>
        <w:rPr>
          <w:rFonts w:hint="cs"/>
          <w:rtl/>
        </w:rPr>
        <w:t>רוב החוזים כיום, הם חוזים אחידים.</w:t>
      </w:r>
    </w:p>
    <w:p w14:paraId="4A225975" w14:textId="06326A2D" w:rsidR="00C25EFF" w:rsidRDefault="00C25EFF" w:rsidP="00167185">
      <w:pPr>
        <w:jc w:val="both"/>
        <w:rPr>
          <w:rtl/>
        </w:rPr>
      </w:pPr>
      <w:r>
        <w:rPr>
          <w:rFonts w:hint="cs"/>
          <w:rtl/>
        </w:rPr>
        <w:t>חוזה אחיד- צד אחד שקובע</w:t>
      </w:r>
      <w:r w:rsidR="00BB22B3">
        <w:rPr>
          <w:rFonts w:hint="cs"/>
          <w:rtl/>
        </w:rPr>
        <w:t xml:space="preserve"> </w:t>
      </w:r>
      <w:r w:rsidR="00FA3296">
        <w:rPr>
          <w:rFonts w:hint="cs"/>
          <w:rtl/>
        </w:rPr>
        <w:t>(ספק)</w:t>
      </w:r>
      <w:r>
        <w:rPr>
          <w:rFonts w:hint="cs"/>
          <w:rtl/>
        </w:rPr>
        <w:t xml:space="preserve"> את ההתקשרות עם הרבה אחרים</w:t>
      </w:r>
      <w:r w:rsidR="00FA3296">
        <w:rPr>
          <w:rFonts w:hint="cs"/>
          <w:rtl/>
        </w:rPr>
        <w:t xml:space="preserve"> (לקוחות).</w:t>
      </w:r>
      <w:r>
        <w:rPr>
          <w:rFonts w:hint="cs"/>
          <w:rtl/>
        </w:rPr>
        <w:t xml:space="preserve"> הצעה מסוג </w:t>
      </w:r>
      <w:r>
        <w:t xml:space="preserve">Take it or </w:t>
      </w:r>
      <w:r w:rsidR="00E30157">
        <w:t>leave it</w:t>
      </w:r>
      <w:r w:rsidR="00E30157">
        <w:rPr>
          <w:rFonts w:hint="cs"/>
          <w:rtl/>
        </w:rPr>
        <w:t xml:space="preserve">. </w:t>
      </w:r>
    </w:p>
    <w:p w14:paraId="326A7E93" w14:textId="1C015623" w:rsidR="00FA3296" w:rsidRDefault="00FA3296" w:rsidP="00167185">
      <w:pPr>
        <w:jc w:val="both"/>
        <w:rPr>
          <w:rtl/>
        </w:rPr>
      </w:pPr>
      <w:r>
        <w:rPr>
          <w:rFonts w:hint="cs"/>
          <w:rtl/>
        </w:rPr>
        <w:t xml:space="preserve">משחק </w:t>
      </w:r>
      <w:r w:rsidR="00BC3434">
        <w:rPr>
          <w:rFonts w:hint="cs"/>
          <w:rtl/>
        </w:rPr>
        <w:t>האולטימטום (תורת המשחקים)</w:t>
      </w:r>
      <w:r w:rsidR="004A3FDC">
        <w:rPr>
          <w:rFonts w:hint="cs"/>
          <w:rtl/>
        </w:rPr>
        <w:t xml:space="preserve">. </w:t>
      </w:r>
    </w:p>
    <w:p w14:paraId="7A523608" w14:textId="229B48D3" w:rsidR="000237D5" w:rsidRDefault="000237D5" w:rsidP="00167185">
      <w:pPr>
        <w:jc w:val="both"/>
        <w:rPr>
          <w:u w:val="single"/>
          <w:rtl/>
        </w:rPr>
      </w:pPr>
      <w:r>
        <w:rPr>
          <w:rFonts w:hint="cs"/>
          <w:u w:val="single"/>
          <w:rtl/>
        </w:rPr>
        <w:t>ההיגיון בבסיס החוזים האחידים</w:t>
      </w:r>
    </w:p>
    <w:p w14:paraId="3A4592DB" w14:textId="11BCEDEA" w:rsidR="000237D5" w:rsidRDefault="000237D5" w:rsidP="00167185">
      <w:pPr>
        <w:jc w:val="both"/>
        <w:rPr>
          <w:rtl/>
        </w:rPr>
      </w:pPr>
      <w:r>
        <w:rPr>
          <w:rFonts w:hint="cs"/>
          <w:rtl/>
        </w:rPr>
        <w:t>פערי עלות תועלת מצדיקים ניסוח ע"י הספק.</w:t>
      </w:r>
    </w:p>
    <w:p w14:paraId="17FFDF6F" w14:textId="466B220B" w:rsidR="000237D5" w:rsidRDefault="000237D5" w:rsidP="00167185">
      <w:pPr>
        <w:jc w:val="both"/>
        <w:rPr>
          <w:rtl/>
        </w:rPr>
      </w:pPr>
      <w:r>
        <w:rPr>
          <w:rFonts w:hint="cs"/>
          <w:rtl/>
        </w:rPr>
        <w:t>עבור הספק- תניות החוזה חשובות מאוד. מגדירות את ההתקשרות שלו עם לקוחות רבים.</w:t>
      </w:r>
    </w:p>
    <w:p w14:paraId="1705DF3C" w14:textId="1A356082" w:rsidR="000237D5" w:rsidRDefault="000237D5" w:rsidP="00167185">
      <w:pPr>
        <w:jc w:val="both"/>
        <w:rPr>
          <w:rtl/>
        </w:rPr>
      </w:pPr>
      <w:r>
        <w:rPr>
          <w:rFonts w:hint="cs"/>
          <w:rtl/>
        </w:rPr>
        <w:t>עבור הלקוח- התניות לא חשובות, ניסוח יקר אל מול תועלת מוגבלת.</w:t>
      </w:r>
    </w:p>
    <w:p w14:paraId="0CC41680" w14:textId="398EB756" w:rsidR="000237D5" w:rsidRDefault="00DA3025" w:rsidP="00167185">
      <w:pPr>
        <w:jc w:val="both"/>
        <w:rPr>
          <w:rtl/>
        </w:rPr>
      </w:pPr>
      <w:r>
        <w:rPr>
          <w:rFonts w:hint="cs"/>
          <w:rtl/>
        </w:rPr>
        <w:t>לספק יש מומחיות בתחום החוזה.</w:t>
      </w:r>
    </w:p>
    <w:p w14:paraId="331C1FE1" w14:textId="424D95D1" w:rsidR="00DA3025" w:rsidRDefault="00DA3025" w:rsidP="00167185">
      <w:pPr>
        <w:jc w:val="both"/>
        <w:rPr>
          <w:rtl/>
        </w:rPr>
      </w:pPr>
      <w:r>
        <w:rPr>
          <w:rFonts w:hint="cs"/>
          <w:rtl/>
        </w:rPr>
        <w:t xml:space="preserve">לרוב, החיובים לפי החוזה מפנים לספק ולא ללקוח. </w:t>
      </w:r>
    </w:p>
    <w:p w14:paraId="7CA442C2" w14:textId="7B151006" w:rsidR="00DA3025" w:rsidRDefault="00DA3025" w:rsidP="00167185">
      <w:pPr>
        <w:jc w:val="both"/>
        <w:rPr>
          <w:rtl/>
        </w:rPr>
      </w:pPr>
      <w:r>
        <w:rPr>
          <w:rFonts w:hint="cs"/>
          <w:rtl/>
        </w:rPr>
        <w:t>חריגים- תניות שלא מסדירות חיובים</w:t>
      </w:r>
      <w:r w:rsidR="006B6931">
        <w:rPr>
          <w:rFonts w:hint="cs"/>
          <w:rtl/>
        </w:rPr>
        <w:t>. הם יוצרים שינויים בחיובים לפי החוזה, הגבלת התקשרות ושיפוט פטור.</w:t>
      </w:r>
    </w:p>
    <w:p w14:paraId="3432A165" w14:textId="5B200F03" w:rsidR="00F21564" w:rsidRDefault="00F21564" w:rsidP="00167185">
      <w:pPr>
        <w:jc w:val="both"/>
        <w:rPr>
          <w:u w:val="single"/>
          <w:rtl/>
        </w:rPr>
      </w:pPr>
      <w:r>
        <w:rPr>
          <w:rFonts w:hint="cs"/>
          <w:u w:val="single"/>
          <w:rtl/>
        </w:rPr>
        <w:t>הסיכון בחוזים אחידים</w:t>
      </w:r>
    </w:p>
    <w:p w14:paraId="31DF78F2" w14:textId="7C4D9F5B" w:rsidR="00655027" w:rsidRDefault="00F21564" w:rsidP="00167185">
      <w:pPr>
        <w:jc w:val="both"/>
        <w:rPr>
          <w:rtl/>
        </w:rPr>
      </w:pPr>
      <w:r>
        <w:rPr>
          <w:rFonts w:hint="cs"/>
          <w:rtl/>
        </w:rPr>
        <w:t>חשש לניצול הצרכנים</w:t>
      </w:r>
      <w:r w:rsidR="00D5538C">
        <w:rPr>
          <w:rFonts w:hint="cs"/>
          <w:rtl/>
        </w:rPr>
        <w:t xml:space="preserve">- </w:t>
      </w:r>
      <w:r w:rsidR="00655027">
        <w:rPr>
          <w:rFonts w:hint="cs"/>
          <w:rtl/>
        </w:rPr>
        <w:t>אדישות רציונלית</w:t>
      </w:r>
      <w:r w:rsidR="00D5538C">
        <w:rPr>
          <w:rFonts w:hint="cs"/>
          <w:rtl/>
        </w:rPr>
        <w:t>, אדישות לא רציונלית</w:t>
      </w:r>
    </w:p>
    <w:p w14:paraId="14F08595" w14:textId="6519F819" w:rsidR="00D5538C" w:rsidRDefault="00D5538C" w:rsidP="00167185">
      <w:pPr>
        <w:jc w:val="both"/>
        <w:rPr>
          <w:rtl/>
        </w:rPr>
      </w:pPr>
      <w:r>
        <w:rPr>
          <w:rFonts w:hint="cs"/>
          <w:rtl/>
        </w:rPr>
        <w:t>ניצול כוח מונופוליסטי/ כוח שוק- תניות פוגעניות כמחיר חוזי, הבחנה בין "סוגי" מחירים לאור בעיית הקשה (העדר בולטות), הגבלת התחרות באמצעות מבנה מבלבל.</w:t>
      </w:r>
    </w:p>
    <w:p w14:paraId="304FCBAC" w14:textId="72B14182" w:rsidR="008C3207" w:rsidRDefault="001412AB" w:rsidP="00167185">
      <w:pPr>
        <w:jc w:val="both"/>
        <w:rPr>
          <w:b/>
          <w:bCs/>
          <w:u w:val="single"/>
          <w:rtl/>
        </w:rPr>
      </w:pPr>
      <w:r>
        <w:rPr>
          <w:rFonts w:hint="cs"/>
          <w:b/>
          <w:bCs/>
          <w:u w:val="single"/>
          <w:rtl/>
        </w:rPr>
        <w:t>הפיקוח על חוזים אחידים</w:t>
      </w:r>
    </w:p>
    <w:p w14:paraId="152AFD88" w14:textId="6EB1D570" w:rsidR="001412AB" w:rsidRDefault="001412AB" w:rsidP="00167185">
      <w:pPr>
        <w:jc w:val="both"/>
        <w:rPr>
          <w:u w:val="single"/>
          <w:rtl/>
        </w:rPr>
      </w:pPr>
      <w:r>
        <w:rPr>
          <w:rFonts w:hint="cs"/>
          <w:u w:val="single"/>
          <w:rtl/>
        </w:rPr>
        <w:t>התמודדות עם הבעיות בחוזים אחידים</w:t>
      </w:r>
    </w:p>
    <w:p w14:paraId="37560AA5" w14:textId="650CC41A" w:rsidR="001412AB" w:rsidRDefault="001412AB" w:rsidP="00167185">
      <w:pPr>
        <w:jc w:val="both"/>
        <w:rPr>
          <w:rtl/>
        </w:rPr>
      </w:pPr>
      <w:r>
        <w:rPr>
          <w:rFonts w:hint="cs"/>
          <w:rtl/>
        </w:rPr>
        <w:t>התערבות דרך עידוד תחרות (השוק כמפחית פגיעה בצרכנים). עידוד תחרות באמצעות חוק ההגבלים העסקיים והסרת חסמים- עידוד כניסה של מתחרים.</w:t>
      </w:r>
    </w:p>
    <w:p w14:paraId="35CBFA07" w14:textId="0ED1A339" w:rsidR="001412AB" w:rsidRDefault="001412AB" w:rsidP="00167185">
      <w:pPr>
        <w:jc w:val="both"/>
        <w:rPr>
          <w:rtl/>
        </w:rPr>
      </w:pPr>
      <w:r>
        <w:rPr>
          <w:rFonts w:hint="cs"/>
          <w:rtl/>
        </w:rPr>
        <w:t>רגולציה מגבירת תחרות בין השחקנים הקיימים- ניוד מספרים, איסור על "נעילת" לקוחות לזמן ממשוך, קביעת מנגנוני חיוב אחידים- המחירון האחיד של שירותים בנקאיים.</w:t>
      </w:r>
    </w:p>
    <w:p w14:paraId="1B6F7F9A" w14:textId="161F3E13" w:rsidR="007C2F0F" w:rsidRDefault="00131D2D" w:rsidP="00167185">
      <w:pPr>
        <w:jc w:val="both"/>
        <w:rPr>
          <w:rtl/>
        </w:rPr>
      </w:pPr>
      <w:r>
        <w:rPr>
          <w:rFonts w:hint="cs"/>
          <w:rtl/>
        </w:rPr>
        <w:t>התערבות דרך חקיקה פרטיקולרית- שני מנגנוני התערבות-</w:t>
      </w:r>
    </w:p>
    <w:p w14:paraId="7C306BC1" w14:textId="54A75023" w:rsidR="00BD0AF5" w:rsidRDefault="00131D2D" w:rsidP="00DC1EEB">
      <w:pPr>
        <w:pStyle w:val="a6"/>
        <w:numPr>
          <w:ilvl w:val="0"/>
          <w:numId w:val="80"/>
        </w:numPr>
        <w:ind w:left="509"/>
        <w:jc w:val="both"/>
        <w:rPr>
          <w:rtl/>
        </w:rPr>
      </w:pPr>
      <w:r>
        <w:rPr>
          <w:rFonts w:hint="cs"/>
          <w:rtl/>
        </w:rPr>
        <w:t>גילוי</w:t>
      </w:r>
      <w:r w:rsidR="00737714">
        <w:rPr>
          <w:rFonts w:hint="cs"/>
          <w:rtl/>
        </w:rPr>
        <w:t xml:space="preserve"> ומניעת הטעיה-</w:t>
      </w:r>
      <w:r w:rsidR="00DC1EEB">
        <w:rPr>
          <w:rFonts w:hint="cs"/>
          <w:rtl/>
        </w:rPr>
        <w:t xml:space="preserve">  </w:t>
      </w:r>
      <w:r w:rsidR="00B7339B">
        <w:rPr>
          <w:rFonts w:hint="cs"/>
          <w:rtl/>
        </w:rPr>
        <w:t>ביטוח, צרכנות, בנקאות, פרטיות</w:t>
      </w:r>
    </w:p>
    <w:p w14:paraId="1FAE1281" w14:textId="77777777" w:rsidR="00BD0AF5" w:rsidRDefault="00B7339B" w:rsidP="00752CB3">
      <w:pPr>
        <w:pStyle w:val="a6"/>
        <w:ind w:left="509"/>
        <w:jc w:val="both"/>
        <w:rPr>
          <w:rtl/>
        </w:rPr>
      </w:pPr>
      <w:r>
        <w:rPr>
          <w:rFonts w:hint="cs"/>
          <w:rtl/>
        </w:rPr>
        <w:t>המשמעות של הפרת חובת הגילוי- עוולה או שלילת התניה</w:t>
      </w:r>
    </w:p>
    <w:p w14:paraId="18B5FD76" w14:textId="77777777" w:rsidR="00BD0AF5" w:rsidRDefault="00B7339B" w:rsidP="00752CB3">
      <w:pPr>
        <w:pStyle w:val="a6"/>
        <w:ind w:left="509"/>
        <w:jc w:val="both"/>
        <w:rPr>
          <w:rtl/>
        </w:rPr>
      </w:pPr>
      <w:r>
        <w:rPr>
          <w:rFonts w:hint="cs"/>
          <w:rtl/>
        </w:rPr>
        <w:t>איסור על השפעה בלתי הוגנת (ס' 3 לחוק הגנת הצרכן)</w:t>
      </w:r>
    </w:p>
    <w:p w14:paraId="479D1C32" w14:textId="07F9E43F" w:rsidR="00131D2D" w:rsidRDefault="00B7339B" w:rsidP="00752CB3">
      <w:pPr>
        <w:pStyle w:val="a6"/>
        <w:ind w:left="509"/>
        <w:jc w:val="both"/>
      </w:pPr>
      <w:r>
        <w:rPr>
          <w:rFonts w:hint="cs"/>
          <w:rtl/>
        </w:rPr>
        <w:t>מה ההבחנה בין הטעיה צר</w:t>
      </w:r>
      <w:r w:rsidR="002236DB">
        <w:rPr>
          <w:rFonts w:hint="cs"/>
          <w:rtl/>
        </w:rPr>
        <w:t>כנית ובין הטעיה ועושק?</w:t>
      </w:r>
    </w:p>
    <w:p w14:paraId="058383D1" w14:textId="5BF921EB" w:rsidR="002236DB" w:rsidRDefault="002236DB" w:rsidP="00752CB3">
      <w:pPr>
        <w:pStyle w:val="a6"/>
        <w:ind w:left="509"/>
        <w:jc w:val="both"/>
      </w:pPr>
      <w:r>
        <w:rPr>
          <w:rFonts w:hint="cs"/>
          <w:rtl/>
        </w:rPr>
        <w:t>מה ההבחנה בין ניצול מצוקה צרכנית ובין כפייה ועושק?</w:t>
      </w:r>
    </w:p>
    <w:p w14:paraId="25BBAE81" w14:textId="77777777" w:rsidR="00D157B1" w:rsidRDefault="00131D2D" w:rsidP="00752CB3">
      <w:pPr>
        <w:pStyle w:val="a6"/>
        <w:numPr>
          <w:ilvl w:val="0"/>
          <w:numId w:val="80"/>
        </w:numPr>
        <w:ind w:left="509"/>
        <w:jc w:val="both"/>
      </w:pPr>
      <w:r>
        <w:rPr>
          <w:rFonts w:hint="cs"/>
          <w:rtl/>
        </w:rPr>
        <w:t>קביעת הסדרים כופים (</w:t>
      </w:r>
      <w:proofErr w:type="spellStart"/>
      <w:r>
        <w:rPr>
          <w:rFonts w:hint="cs"/>
          <w:rtl/>
        </w:rPr>
        <w:t>קוגנטיים</w:t>
      </w:r>
      <w:proofErr w:type="spellEnd"/>
      <w:r>
        <w:rPr>
          <w:rFonts w:hint="cs"/>
          <w:rtl/>
        </w:rPr>
        <w:t>) בתוך החוזה</w:t>
      </w:r>
    </w:p>
    <w:p w14:paraId="57A54515" w14:textId="2BB3A488" w:rsidR="00131D2D" w:rsidRDefault="002236DB" w:rsidP="00752CB3">
      <w:pPr>
        <w:pStyle w:val="a6"/>
        <w:ind w:left="509"/>
        <w:jc w:val="both"/>
      </w:pPr>
      <w:r>
        <w:rPr>
          <w:rFonts w:hint="cs"/>
          <w:rtl/>
        </w:rPr>
        <w:t>דוג'- תיקון וישרות לאחר מכירה</w:t>
      </w:r>
    </w:p>
    <w:p w14:paraId="47D99EBA" w14:textId="3136F726" w:rsidR="003720FD" w:rsidRDefault="00AE393D" w:rsidP="00752CB3">
      <w:pPr>
        <w:pStyle w:val="a6"/>
        <w:numPr>
          <w:ilvl w:val="0"/>
          <w:numId w:val="80"/>
        </w:numPr>
        <w:ind w:left="509"/>
        <w:jc w:val="both"/>
      </w:pPr>
      <w:r>
        <w:rPr>
          <w:rFonts w:hint="cs"/>
          <w:rtl/>
        </w:rPr>
        <w:t>מנגנוני אכיפה מורחבים- פלילי, מנהלי ופרטי (נזיקין וחוזים)</w:t>
      </w:r>
    </w:p>
    <w:p w14:paraId="24B443A6" w14:textId="2B0BE609" w:rsidR="00516B57" w:rsidRDefault="00516B57" w:rsidP="00167185">
      <w:pPr>
        <w:jc w:val="both"/>
        <w:rPr>
          <w:b/>
          <w:bCs/>
          <w:u w:val="single"/>
          <w:rtl/>
        </w:rPr>
      </w:pPr>
      <w:r>
        <w:rPr>
          <w:rFonts w:hint="cs"/>
          <w:b/>
          <w:bCs/>
          <w:u w:val="single"/>
          <w:rtl/>
        </w:rPr>
        <w:t>חוק החוזים האחידים</w:t>
      </w:r>
    </w:p>
    <w:p w14:paraId="0284A2B1" w14:textId="1921A18E" w:rsidR="00516B57" w:rsidRDefault="00BB5F06" w:rsidP="00167185">
      <w:pPr>
        <w:jc w:val="both"/>
        <w:rPr>
          <w:rtl/>
        </w:rPr>
      </w:pPr>
      <w:r>
        <w:rPr>
          <w:rFonts w:hint="cs"/>
          <w:b/>
          <w:bCs/>
          <w:noProof/>
          <w:rtl/>
          <w:lang w:val="he-IL"/>
        </w:rPr>
        <w:lastRenderedPageBreak/>
        <mc:AlternateContent>
          <mc:Choice Requires="wps">
            <w:drawing>
              <wp:anchor distT="0" distB="0" distL="114300" distR="114300" simplePos="0" relativeHeight="251731968" behindDoc="0" locked="0" layoutInCell="1" allowOverlap="1" wp14:anchorId="3A3F8AF2" wp14:editId="78105674">
                <wp:simplePos x="0" y="0"/>
                <wp:positionH relativeFrom="column">
                  <wp:posOffset>-60325</wp:posOffset>
                </wp:positionH>
                <wp:positionV relativeFrom="paragraph">
                  <wp:posOffset>-12700</wp:posOffset>
                </wp:positionV>
                <wp:extent cx="5372100" cy="381000"/>
                <wp:effectExtent l="0" t="0" r="19050" b="19050"/>
                <wp:wrapNone/>
                <wp:docPr id="51" name="מלבן: פינות מעוגלות 51"/>
                <wp:cNvGraphicFramePr/>
                <a:graphic xmlns:a="http://schemas.openxmlformats.org/drawingml/2006/main">
                  <a:graphicData uri="http://schemas.microsoft.com/office/word/2010/wordprocessingShape">
                    <wps:wsp>
                      <wps:cNvSpPr/>
                      <wps:spPr>
                        <a:xfrm>
                          <a:off x="0" y="0"/>
                          <a:ext cx="5372100" cy="38100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5EE5881" id="מלבן: פינות מעוגלות 51" o:spid="_x0000_s1026" style="position:absolute;left:0;text-align:left;margin-left:-4.75pt;margin-top:-1pt;width:423pt;height:30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" filled="f" strokecolor="#538135 [2409]" strokeweight="1pt">
                <v:stroke joinstyle="miter"/>
              </v:roundrect>
            </w:pict>
          </mc:Fallback>
        </mc:AlternateContent>
      </w:r>
      <w:r w:rsidR="00516B57" w:rsidRPr="00BB5F06">
        <w:rPr>
          <w:rFonts w:hint="cs"/>
          <w:b/>
          <w:bCs/>
          <w:rtl/>
        </w:rPr>
        <w:t>ס' 2 לחוק החוזים האחידים</w:t>
      </w:r>
      <w:r w:rsidRPr="00BB5F06">
        <w:rPr>
          <w:rFonts w:hint="cs"/>
          <w:b/>
          <w:bCs/>
          <w:rtl/>
        </w:rPr>
        <w:t>:</w:t>
      </w:r>
      <w:r>
        <w:rPr>
          <w:rFonts w:cs="Arial" w:hint="cs"/>
          <w:rtl/>
        </w:rPr>
        <w:t xml:space="preserve"> "</w:t>
      </w:r>
      <w:r w:rsidRPr="00BB5F06">
        <w:rPr>
          <w:rFonts w:cs="Arial"/>
          <w:rtl/>
        </w:rPr>
        <w:t xml:space="preserve">חוזה אחיד" – נוסח של חוזה שתנאיו, כולם או מקצתם, </w:t>
      </w:r>
      <w:r w:rsidRPr="00CB6B5B">
        <w:rPr>
          <w:rFonts w:cs="Arial"/>
          <w:color w:val="538135" w:themeColor="accent6" w:themeShade="BF"/>
          <w:rtl/>
        </w:rPr>
        <w:t xml:space="preserve">נקבעו מראש בידי צד אחד </w:t>
      </w:r>
      <w:r w:rsidRPr="00BB5F06">
        <w:rPr>
          <w:rFonts w:cs="Arial"/>
          <w:rtl/>
        </w:rPr>
        <w:t xml:space="preserve">כדי שישמשו תנאים לחוזים רבים בינו לבין אנשים </w:t>
      </w:r>
      <w:r w:rsidRPr="00CB6B5B">
        <w:rPr>
          <w:rFonts w:cs="Arial"/>
          <w:color w:val="538135" w:themeColor="accent6" w:themeShade="BF"/>
          <w:rtl/>
        </w:rPr>
        <w:t xml:space="preserve">בלתי </w:t>
      </w:r>
      <w:proofErr w:type="spellStart"/>
      <w:r w:rsidRPr="00CB6B5B">
        <w:rPr>
          <w:rFonts w:cs="Arial"/>
          <w:color w:val="538135" w:themeColor="accent6" w:themeShade="BF"/>
          <w:rtl/>
        </w:rPr>
        <w:t>מסויימים</w:t>
      </w:r>
      <w:proofErr w:type="spellEnd"/>
      <w:r w:rsidRPr="00CB6B5B">
        <w:rPr>
          <w:rFonts w:cs="Arial"/>
          <w:color w:val="538135" w:themeColor="accent6" w:themeShade="BF"/>
          <w:rtl/>
        </w:rPr>
        <w:t xml:space="preserve"> במספרם או בזהותם</w:t>
      </w:r>
      <w:r>
        <w:rPr>
          <w:rFonts w:cs="Arial" w:hint="cs"/>
          <w:rtl/>
        </w:rPr>
        <w:t>"</w:t>
      </w:r>
    </w:p>
    <w:p w14:paraId="5F6EA1C9" w14:textId="1E5BC7E1" w:rsidR="00516B57" w:rsidRDefault="00D1729D" w:rsidP="00167185">
      <w:pPr>
        <w:jc w:val="both"/>
        <w:rPr>
          <w:rtl/>
        </w:rPr>
      </w:pPr>
      <w:r>
        <w:rPr>
          <w:rFonts w:hint="cs"/>
          <w:rtl/>
        </w:rPr>
        <w:t xml:space="preserve">חוק תובעות ייצוגיות </w:t>
      </w:r>
      <w:r w:rsidR="00F32930">
        <w:rPr>
          <w:rFonts w:hint="cs"/>
          <w:rtl/>
        </w:rPr>
        <w:t>(2006) יש פריחה אחרי חקיקתו בחוזים אחידים.</w:t>
      </w:r>
    </w:p>
    <w:p w14:paraId="420FCF64" w14:textId="21CF0F43" w:rsidR="00B06BAD" w:rsidRDefault="00347601" w:rsidP="00167185">
      <w:pPr>
        <w:jc w:val="both"/>
        <w:rPr>
          <w:u w:val="single"/>
          <w:rtl/>
        </w:rPr>
      </w:pPr>
      <w:r>
        <w:rPr>
          <w:rFonts w:hint="cs"/>
          <w:noProof/>
          <w:u w:val="single"/>
          <w:rtl/>
          <w:lang w:val="he-IL"/>
        </w:rPr>
        <mc:AlternateContent>
          <mc:Choice Requires="wps">
            <w:drawing>
              <wp:anchor distT="0" distB="0" distL="114300" distR="114300" simplePos="0" relativeHeight="251732992" behindDoc="0" locked="0" layoutInCell="1" allowOverlap="1" wp14:anchorId="1F895190" wp14:editId="45B7C788">
                <wp:simplePos x="0" y="0"/>
                <wp:positionH relativeFrom="column">
                  <wp:posOffset>-22225</wp:posOffset>
                </wp:positionH>
                <wp:positionV relativeFrom="paragraph">
                  <wp:posOffset>197485</wp:posOffset>
                </wp:positionV>
                <wp:extent cx="5391150" cy="2190750"/>
                <wp:effectExtent l="0" t="0" r="19050" b="19050"/>
                <wp:wrapNone/>
                <wp:docPr id="54" name="מלבן: פינות מעוגלות 54"/>
                <wp:cNvGraphicFramePr/>
                <a:graphic xmlns:a="http://schemas.openxmlformats.org/drawingml/2006/main">
                  <a:graphicData uri="http://schemas.microsoft.com/office/word/2010/wordprocessingShape">
                    <wps:wsp>
                      <wps:cNvSpPr/>
                      <wps:spPr>
                        <a:xfrm>
                          <a:off x="0" y="0"/>
                          <a:ext cx="5391150" cy="219075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AB7B40" id="מלבן: פינות מעוגלות 54" o:spid="_x0000_s1026" style="position:absolute;left:0;text-align:left;margin-left:-1.75pt;margin-top:15.55pt;width:424.5pt;height:1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" filled="f" strokecolor="#538135 [2409]" strokeweight="1pt">
                <v:stroke joinstyle="miter"/>
              </v:roundrect>
            </w:pict>
          </mc:Fallback>
        </mc:AlternateContent>
      </w:r>
      <w:r w:rsidR="004E5BA9">
        <w:rPr>
          <w:rFonts w:hint="cs"/>
          <w:u w:val="single"/>
          <w:rtl/>
        </w:rPr>
        <w:t>הגדרות נוספות בחוק</w:t>
      </w:r>
    </w:p>
    <w:p w14:paraId="0A766C3A" w14:textId="2BC519BE" w:rsidR="00BF08AD" w:rsidRPr="00BF08AD" w:rsidRDefault="00BF08AD" w:rsidP="00347601">
      <w:r>
        <w:rPr>
          <w:rFonts w:hint="cs"/>
          <w:b/>
          <w:bCs/>
          <w:rtl/>
        </w:rPr>
        <w:t>ס' 2 לחוק החוזים האחידים:</w:t>
      </w:r>
      <w:r>
        <w:rPr>
          <w:rFonts w:hint="cs"/>
          <w:rtl/>
        </w:rPr>
        <w:t xml:space="preserve"> </w:t>
      </w:r>
      <w:r>
        <w:rPr>
          <w:rFonts w:cs="Arial"/>
          <w:rtl/>
        </w:rPr>
        <w:t>"</w:t>
      </w:r>
      <w:r w:rsidRPr="00347601">
        <w:rPr>
          <w:rFonts w:cs="Arial"/>
          <w:b/>
          <w:bCs/>
          <w:rtl/>
        </w:rPr>
        <w:t>תנאי</w:t>
      </w:r>
      <w:r>
        <w:rPr>
          <w:rFonts w:cs="Arial"/>
          <w:rtl/>
        </w:rPr>
        <w:t xml:space="preserve">" – תניה בחוזה אחיד, לרבות תניה המאוזכרת בו וכן כל תניה אחרת שהיא חלק מההתקשרות, ולמעט תניה שספק ולקוח הסכימו עליה במיוחד לצורך חוזה </w:t>
      </w:r>
      <w:proofErr w:type="spellStart"/>
      <w:r>
        <w:rPr>
          <w:rFonts w:cs="Arial"/>
          <w:rtl/>
        </w:rPr>
        <w:t>מסויים</w:t>
      </w:r>
      <w:proofErr w:type="spellEnd"/>
      <w:r>
        <w:rPr>
          <w:rFonts w:cs="Arial"/>
          <w:rtl/>
        </w:rPr>
        <w:t>;</w:t>
      </w:r>
      <w:r w:rsidR="00347601">
        <w:rPr>
          <w:rFonts w:hint="cs"/>
          <w:rtl/>
        </w:rPr>
        <w:t xml:space="preserve"> </w:t>
      </w:r>
      <w:r>
        <w:rPr>
          <w:rFonts w:cs="Arial"/>
          <w:rtl/>
        </w:rPr>
        <w:t>"</w:t>
      </w:r>
      <w:r w:rsidRPr="00347601">
        <w:rPr>
          <w:rFonts w:cs="Arial"/>
          <w:b/>
          <w:bCs/>
          <w:rtl/>
        </w:rPr>
        <w:t>ספק</w:t>
      </w:r>
      <w:r>
        <w:rPr>
          <w:rFonts w:cs="Arial"/>
          <w:rtl/>
        </w:rPr>
        <w:t>" – מי שמציע שהתקשרות עמו תהיה לפי חוזה אחיד, ואחת היא אם הוא הנותן או המקבל של דבר;</w:t>
      </w:r>
      <w:r w:rsidR="00347601">
        <w:rPr>
          <w:rFonts w:hint="cs"/>
          <w:rtl/>
        </w:rPr>
        <w:t xml:space="preserve"> </w:t>
      </w:r>
      <w:r>
        <w:rPr>
          <w:rFonts w:cs="Arial"/>
          <w:rtl/>
        </w:rPr>
        <w:t>"</w:t>
      </w:r>
      <w:r w:rsidRPr="00347601">
        <w:rPr>
          <w:rFonts w:cs="Arial"/>
          <w:b/>
          <w:bCs/>
          <w:rtl/>
        </w:rPr>
        <w:t>לקוח</w:t>
      </w:r>
      <w:r>
        <w:rPr>
          <w:rFonts w:cs="Arial"/>
          <w:rtl/>
        </w:rPr>
        <w:t>" – מי שספק מציע לו שהתקשרות ביניהם תהיה לפי חוזה אחיד, ואחת היא אם הוא המקבל או הנותן של דבר;</w:t>
      </w:r>
      <w:r w:rsidR="00347601">
        <w:rPr>
          <w:rFonts w:hint="cs"/>
          <w:rtl/>
        </w:rPr>
        <w:t>"</w:t>
      </w:r>
    </w:p>
    <w:p w14:paraId="76A0EFAE" w14:textId="1FEDCB0A" w:rsidR="008B7262" w:rsidRPr="008B7262" w:rsidRDefault="008B7262" w:rsidP="00364A75">
      <w:pPr>
        <w:rPr>
          <w:rtl/>
        </w:rPr>
      </w:pPr>
      <w:r>
        <w:rPr>
          <w:rFonts w:hint="cs"/>
          <w:b/>
          <w:bCs/>
          <w:rtl/>
        </w:rPr>
        <w:t>ס' 23 לחוק החוזים האחידים:</w:t>
      </w:r>
      <w:r>
        <w:rPr>
          <w:rFonts w:hint="cs"/>
          <w:rtl/>
        </w:rPr>
        <w:t xml:space="preserve"> </w:t>
      </w:r>
      <w:r w:rsidR="00364A75">
        <w:rPr>
          <w:rFonts w:cs="Arial" w:hint="cs"/>
          <w:rtl/>
        </w:rPr>
        <w:t>"</w:t>
      </w:r>
      <w:r w:rsidR="00364A75">
        <w:rPr>
          <w:rFonts w:cs="Arial"/>
          <w:rtl/>
        </w:rPr>
        <w:t>הוראות חוק זה לא יחולו על –</w:t>
      </w:r>
      <w:r w:rsidR="00364A75">
        <w:rPr>
          <w:rFonts w:hint="cs"/>
          <w:rtl/>
        </w:rPr>
        <w:t xml:space="preserve"> </w:t>
      </w:r>
      <w:r w:rsidR="00364A75">
        <w:rPr>
          <w:rFonts w:cs="Arial"/>
          <w:rtl/>
        </w:rPr>
        <w:t>(1) תנאי הקובע את התמורה הכספית שישלם הלקוח או הספק בעד נושא העסקה, ובלבד שהוא מנוסח בלשון פשוטה וברורה;</w:t>
      </w:r>
      <w:r w:rsidR="00364A75">
        <w:rPr>
          <w:rFonts w:hint="cs"/>
          <w:rtl/>
        </w:rPr>
        <w:t xml:space="preserve"> </w:t>
      </w:r>
      <w:r w:rsidR="00364A75">
        <w:rPr>
          <w:rFonts w:cs="Arial"/>
          <w:rtl/>
        </w:rPr>
        <w:t>(2) תנאי התואם תנאים שנקבעו בחיקוק, בהתאם לתכלית החיקוק;</w:t>
      </w:r>
      <w:r w:rsidR="00364A75">
        <w:rPr>
          <w:rFonts w:hint="cs"/>
          <w:rtl/>
        </w:rPr>
        <w:t xml:space="preserve"> </w:t>
      </w:r>
      <w:r w:rsidR="00364A75">
        <w:rPr>
          <w:rFonts w:cs="Arial"/>
          <w:rtl/>
        </w:rPr>
        <w:t>(3) תנאי התואם תנאים שנקבעו בהסכם בין-לאומי שישראל צד לו;</w:t>
      </w:r>
      <w:r w:rsidR="00364A75">
        <w:rPr>
          <w:rFonts w:hint="cs"/>
          <w:rtl/>
        </w:rPr>
        <w:t xml:space="preserve"> </w:t>
      </w:r>
      <w:r w:rsidR="00364A75">
        <w:rPr>
          <w:rFonts w:cs="Arial"/>
          <w:rtl/>
        </w:rPr>
        <w:t>(4) הסכם קיבוצי לפי חוק הסכמים קיבוציים, התשי"ז-1957, בין שהוגש לרישום לפי החוק האמור ובין אם לאו, לרבות הסדר קיבוצי אחר ובלבד שנעשה בכתב ונקבעו בו שיעורים לשכר עבודה</w:t>
      </w:r>
      <w:r w:rsidR="00364A75">
        <w:rPr>
          <w:rFonts w:cs="Arial" w:hint="cs"/>
          <w:rtl/>
        </w:rPr>
        <w:t>"</w:t>
      </w:r>
    </w:p>
    <w:p w14:paraId="3A553C97" w14:textId="7A0A425D" w:rsidR="0054242C" w:rsidRDefault="00106020" w:rsidP="00167185">
      <w:pPr>
        <w:jc w:val="both"/>
        <w:rPr>
          <w:u w:val="single"/>
          <w:rtl/>
        </w:rPr>
      </w:pPr>
      <w:r>
        <w:rPr>
          <w:rFonts w:hint="cs"/>
          <w:noProof/>
          <w:u w:val="single"/>
          <w:rtl/>
          <w:lang w:val="he-IL"/>
        </w:rPr>
        <mc:AlternateContent>
          <mc:Choice Requires="wps">
            <w:drawing>
              <wp:anchor distT="0" distB="0" distL="114300" distR="114300" simplePos="0" relativeHeight="251734016" behindDoc="0" locked="0" layoutInCell="1" allowOverlap="1" wp14:anchorId="3BF849B5" wp14:editId="1EE52883">
                <wp:simplePos x="0" y="0"/>
                <wp:positionH relativeFrom="column">
                  <wp:posOffset>-60325</wp:posOffset>
                </wp:positionH>
                <wp:positionV relativeFrom="paragraph">
                  <wp:posOffset>255905</wp:posOffset>
                </wp:positionV>
                <wp:extent cx="5372100" cy="590550"/>
                <wp:effectExtent l="0" t="0" r="19050" b="19050"/>
                <wp:wrapNone/>
                <wp:docPr id="59" name="מלבן: פינות מעוגלות 59"/>
                <wp:cNvGraphicFramePr/>
                <a:graphic xmlns:a="http://schemas.openxmlformats.org/drawingml/2006/main">
                  <a:graphicData uri="http://schemas.microsoft.com/office/word/2010/wordprocessingShape">
                    <wps:wsp>
                      <wps:cNvSpPr/>
                      <wps:spPr>
                        <a:xfrm>
                          <a:off x="0" y="0"/>
                          <a:ext cx="5372100" cy="59055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31FAB93E" id="מלבן: פינות מעוגלות 59" o:spid="_x0000_s1026" style="position:absolute;left:0;text-align:left;margin-left:-4.75pt;margin-top:20.15pt;width:423pt;height:46.5pt;z-index:251734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" filled="f" strokecolor="#538135 [2409]" strokeweight="1pt">
                <v:stroke joinstyle="miter"/>
              </v:roundrect>
            </w:pict>
          </mc:Fallback>
        </mc:AlternateContent>
      </w:r>
      <w:r w:rsidR="00C2596C">
        <w:rPr>
          <w:rFonts w:hint="cs"/>
          <w:u w:val="single"/>
          <w:rtl/>
        </w:rPr>
        <w:t>תנאי מקפח בחוזה אחיד</w:t>
      </w:r>
    </w:p>
    <w:p w14:paraId="19D660A1" w14:textId="24DDF73A" w:rsidR="00C2596C" w:rsidRPr="00106020" w:rsidRDefault="00106020" w:rsidP="00167185">
      <w:pPr>
        <w:jc w:val="both"/>
        <w:rPr>
          <w:rtl/>
        </w:rPr>
      </w:pPr>
      <w:r>
        <w:rPr>
          <w:rFonts w:hint="cs"/>
          <w:b/>
          <w:bCs/>
          <w:rtl/>
        </w:rPr>
        <w:t>ס' 3 לחוק החוזים האחידים:</w:t>
      </w:r>
      <w:r>
        <w:rPr>
          <w:rFonts w:hint="cs"/>
          <w:rtl/>
        </w:rPr>
        <w:t xml:space="preserve"> </w:t>
      </w:r>
      <w:r>
        <w:rPr>
          <w:rFonts w:cs="Arial" w:hint="cs"/>
          <w:rtl/>
        </w:rPr>
        <w:t>"</w:t>
      </w:r>
      <w:r w:rsidRPr="00106020">
        <w:rPr>
          <w:rFonts w:cs="Arial"/>
          <w:rtl/>
        </w:rPr>
        <w:t>בית משפט ובית הדין יבטלו או ישנו, בהתאם להוראות חוק זה, תנאי בחוזה אחיד שיש בו – בשים לב למכלול תנאי החוזה ולנסיבות אחרות – משום קיפוח לקוחות או משום יתרון בלתי הוגן של הספק העלול להביא לידי קיפוח לקוחות (להלן – תנאי מקפח)</w:t>
      </w:r>
      <w:r>
        <w:rPr>
          <w:rFonts w:hint="cs"/>
          <w:rtl/>
        </w:rPr>
        <w:t>"</w:t>
      </w:r>
    </w:p>
    <w:p w14:paraId="6ED16A1D" w14:textId="06A3C083" w:rsidR="00067B50" w:rsidRDefault="00067B50" w:rsidP="00167185">
      <w:pPr>
        <w:jc w:val="both"/>
        <w:rPr>
          <w:u w:val="single"/>
          <w:rtl/>
        </w:rPr>
      </w:pPr>
      <w:r>
        <w:rPr>
          <w:rFonts w:hint="cs"/>
          <w:u w:val="single"/>
          <w:rtl/>
        </w:rPr>
        <w:t>תנאי מקפח בחוזה אחיד- חזקות</w:t>
      </w:r>
    </w:p>
    <w:p w14:paraId="531D14C4" w14:textId="38B37E96" w:rsidR="00067B50" w:rsidRDefault="008F63A8" w:rsidP="00167185">
      <w:pPr>
        <w:jc w:val="both"/>
        <w:rPr>
          <w:rtl/>
        </w:rPr>
      </w:pPr>
      <w:r>
        <w:rPr>
          <w:rFonts w:hint="cs"/>
          <w:rtl/>
        </w:rPr>
        <w:t>הדרכים לבטל או לשנות:</w:t>
      </w:r>
    </w:p>
    <w:p w14:paraId="590C0E44" w14:textId="38128F7B" w:rsidR="008F63A8" w:rsidRDefault="008F63A8" w:rsidP="00B710C5">
      <w:pPr>
        <w:pStyle w:val="a6"/>
        <w:numPr>
          <w:ilvl w:val="0"/>
          <w:numId w:val="81"/>
        </w:numPr>
        <w:ind w:left="509"/>
        <w:jc w:val="both"/>
      </w:pPr>
      <w:r>
        <w:rPr>
          <w:rFonts w:hint="cs"/>
          <w:rtl/>
        </w:rPr>
        <w:t>ב"ד לחוזים אחידים (ס' 17)-</w:t>
      </w:r>
    </w:p>
    <w:p w14:paraId="3B173082" w14:textId="518BB4BF" w:rsidR="008F63A8" w:rsidRDefault="008F63A8" w:rsidP="00B710C5">
      <w:pPr>
        <w:pStyle w:val="a6"/>
        <w:numPr>
          <w:ilvl w:val="0"/>
          <w:numId w:val="77"/>
        </w:numPr>
        <w:ind w:left="935"/>
        <w:jc w:val="both"/>
      </w:pPr>
      <w:r>
        <w:rPr>
          <w:rFonts w:hint="cs"/>
          <w:rtl/>
        </w:rPr>
        <w:t>יועמ"ש, הממונה על הגנת הצרכן, ארגון לקוחות</w:t>
      </w:r>
    </w:p>
    <w:p w14:paraId="77A1D4D5" w14:textId="16AA4836" w:rsidR="008F63A8" w:rsidRDefault="008F63A8" w:rsidP="00B710C5">
      <w:pPr>
        <w:pStyle w:val="a6"/>
        <w:numPr>
          <w:ilvl w:val="0"/>
          <w:numId w:val="77"/>
        </w:numPr>
        <w:ind w:left="935"/>
        <w:jc w:val="both"/>
      </w:pPr>
      <w:r>
        <w:rPr>
          <w:rFonts w:hint="cs"/>
          <w:rtl/>
        </w:rPr>
        <w:t>תחולה כללית, פרוספקטיבית ורטרוספקטיבית</w:t>
      </w:r>
    </w:p>
    <w:p w14:paraId="1DA0F92A" w14:textId="1B4BD09C" w:rsidR="008F63A8" w:rsidRDefault="008F63A8" w:rsidP="00B710C5">
      <w:pPr>
        <w:pStyle w:val="a6"/>
        <w:numPr>
          <w:ilvl w:val="0"/>
          <w:numId w:val="77"/>
        </w:numPr>
        <w:ind w:left="935"/>
        <w:jc w:val="both"/>
      </w:pPr>
      <w:r>
        <w:rPr>
          <w:rFonts w:hint="cs"/>
          <w:rtl/>
        </w:rPr>
        <w:t>סעד הצהרתי בלבד</w:t>
      </w:r>
    </w:p>
    <w:p w14:paraId="01988E1C" w14:textId="1696887F" w:rsidR="008F63A8" w:rsidRDefault="008F63A8" w:rsidP="00B710C5">
      <w:pPr>
        <w:pStyle w:val="a6"/>
        <w:numPr>
          <w:ilvl w:val="0"/>
          <w:numId w:val="77"/>
        </w:numPr>
        <w:ind w:left="935"/>
        <w:jc w:val="both"/>
      </w:pPr>
      <w:r>
        <w:rPr>
          <w:rFonts w:hint="cs"/>
          <w:rtl/>
        </w:rPr>
        <w:t>אפשרות לעוסק לפנות</w:t>
      </w:r>
    </w:p>
    <w:p w14:paraId="27FF2D34" w14:textId="4F67F0A8" w:rsidR="00BE4A24" w:rsidRDefault="00BE4A24" w:rsidP="00DC1EEB">
      <w:pPr>
        <w:pStyle w:val="a6"/>
        <w:numPr>
          <w:ilvl w:val="0"/>
          <w:numId w:val="81"/>
        </w:numPr>
        <w:ind w:left="509"/>
        <w:jc w:val="both"/>
      </w:pPr>
      <w:r>
        <w:rPr>
          <w:rFonts w:hint="cs"/>
          <w:rtl/>
        </w:rPr>
        <w:t>ביהמ"ש (ס' 19)-</w:t>
      </w:r>
    </w:p>
    <w:p w14:paraId="6188348C" w14:textId="7A1CF715" w:rsidR="00BE4A24" w:rsidRDefault="00E37280" w:rsidP="00E37280">
      <w:pPr>
        <w:pStyle w:val="a6"/>
        <w:numPr>
          <w:ilvl w:val="0"/>
          <w:numId w:val="77"/>
        </w:numPr>
        <w:ind w:left="935"/>
        <w:jc w:val="both"/>
      </w:pPr>
      <w:r>
        <w:rPr>
          <w:rFonts w:hint="cs"/>
          <w:rtl/>
        </w:rPr>
        <w:t>צד לחוזה</w:t>
      </w:r>
    </w:p>
    <w:p w14:paraId="443FC7CE" w14:textId="644C806F" w:rsidR="00E37280" w:rsidRDefault="00E37280" w:rsidP="00E37280">
      <w:pPr>
        <w:pStyle w:val="a6"/>
        <w:numPr>
          <w:ilvl w:val="0"/>
          <w:numId w:val="77"/>
        </w:numPr>
        <w:ind w:left="935"/>
        <w:jc w:val="both"/>
      </w:pPr>
      <w:r>
        <w:rPr>
          <w:rFonts w:hint="cs"/>
          <w:rtl/>
        </w:rPr>
        <w:t>תחולה על החוזה למפרע</w:t>
      </w:r>
    </w:p>
    <w:p w14:paraId="65E81E41" w14:textId="7F9B0808" w:rsidR="00E37280" w:rsidRDefault="00E37280" w:rsidP="00E37280">
      <w:pPr>
        <w:pStyle w:val="a6"/>
        <w:numPr>
          <w:ilvl w:val="0"/>
          <w:numId w:val="77"/>
        </w:numPr>
        <w:ind w:left="935"/>
        <w:jc w:val="both"/>
      </w:pPr>
      <w:r>
        <w:rPr>
          <w:rFonts w:hint="cs"/>
          <w:rtl/>
        </w:rPr>
        <w:t>אין מגבלה על סעדים</w:t>
      </w:r>
    </w:p>
    <w:p w14:paraId="799007EC" w14:textId="1FE636BF" w:rsidR="00D875A5" w:rsidRDefault="00D875A5" w:rsidP="00DC1EEB">
      <w:pPr>
        <w:pStyle w:val="a6"/>
        <w:numPr>
          <w:ilvl w:val="0"/>
          <w:numId w:val="81"/>
        </w:numPr>
        <w:ind w:left="509"/>
        <w:jc w:val="both"/>
      </w:pPr>
      <w:r>
        <w:rPr>
          <w:rFonts w:hint="cs"/>
          <w:rtl/>
        </w:rPr>
        <w:t xml:space="preserve">מנגנון של תובענות ייצוגיות מאפשר לביהמ"ש ליצור תחולה רחבה, ולהעניק את כל קשת הסעדים. מייתר במידה רבה את הצורך של לקוחות בבית הדין </w:t>
      </w:r>
      <w:r w:rsidR="00783EE8">
        <w:rPr>
          <w:rFonts w:hint="cs"/>
          <w:rtl/>
        </w:rPr>
        <w:t>לחוזים אחידים.</w:t>
      </w:r>
    </w:p>
    <w:p w14:paraId="05D810CE" w14:textId="51BDFE5F" w:rsidR="00AE685A" w:rsidRDefault="00AE685A" w:rsidP="00167185">
      <w:pPr>
        <w:jc w:val="both"/>
        <w:rPr>
          <w:rtl/>
        </w:rPr>
      </w:pPr>
      <w:r>
        <w:rPr>
          <w:rFonts w:hint="cs"/>
          <w:rtl/>
        </w:rPr>
        <w:t>ס' 4 קובע רשימה של חזקות שתנאים מסוימים מקפחים.</w:t>
      </w:r>
    </w:p>
    <w:p w14:paraId="00D4522A" w14:textId="74095EB2" w:rsidR="00AE685A" w:rsidRDefault="00B77313" w:rsidP="00167185">
      <w:pPr>
        <w:jc w:val="both"/>
        <w:rPr>
          <w:rtl/>
        </w:rPr>
      </w:pPr>
      <w:r>
        <w:rPr>
          <w:rFonts w:hint="cs"/>
          <w:noProof/>
          <w:rtl/>
          <w:lang w:val="he-IL"/>
        </w:rPr>
        <mc:AlternateContent>
          <mc:Choice Requires="wps">
            <w:drawing>
              <wp:anchor distT="0" distB="0" distL="114300" distR="114300" simplePos="0" relativeHeight="251735040" behindDoc="0" locked="0" layoutInCell="1" allowOverlap="1" wp14:anchorId="2682C156" wp14:editId="0F079C40">
                <wp:simplePos x="0" y="0"/>
                <wp:positionH relativeFrom="column">
                  <wp:posOffset>9525</wp:posOffset>
                </wp:positionH>
                <wp:positionV relativeFrom="paragraph">
                  <wp:posOffset>264160</wp:posOffset>
                </wp:positionV>
                <wp:extent cx="5302250" cy="869950"/>
                <wp:effectExtent l="0" t="0" r="12700" b="25400"/>
                <wp:wrapNone/>
                <wp:docPr id="61" name="מלבן: פינות מעוגלות 61"/>
                <wp:cNvGraphicFramePr/>
                <a:graphic xmlns:a="http://schemas.openxmlformats.org/drawingml/2006/main">
                  <a:graphicData uri="http://schemas.microsoft.com/office/word/2010/wordprocessingShape">
                    <wps:wsp>
                      <wps:cNvSpPr/>
                      <wps:spPr>
                        <a:xfrm>
                          <a:off x="0" y="0"/>
                          <a:ext cx="5302250" cy="86995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050178F5" id="מלבן: פינות מעוגלות 61" o:spid="_x0000_s1026" style="position:absolute;left:0;text-align:left;margin-left:.75pt;margin-top:20.8pt;width:417.5pt;height:68.5pt;z-index:251735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" filled="f" strokecolor="#538135 [2409]" strokeweight="1pt">
                <v:stroke joinstyle="miter"/>
              </v:roundrect>
            </w:pict>
          </mc:Fallback>
        </mc:AlternateContent>
      </w:r>
      <w:r w:rsidR="00AE685A">
        <w:rPr>
          <w:rFonts w:hint="cs"/>
          <w:rtl/>
        </w:rPr>
        <w:t>האם החזקה חלוטה או ניתנת לסתירה?</w:t>
      </w:r>
    </w:p>
    <w:p w14:paraId="752D257E" w14:textId="0898C4A1" w:rsidR="007C0C46" w:rsidRDefault="007C0C46" w:rsidP="00167185">
      <w:pPr>
        <w:jc w:val="both"/>
        <w:rPr>
          <w:rtl/>
        </w:rPr>
      </w:pPr>
      <w:r w:rsidRPr="00D53BF8">
        <w:rPr>
          <w:rFonts w:hint="cs"/>
          <w:b/>
          <w:bCs/>
          <w:rtl/>
        </w:rPr>
        <w:t xml:space="preserve">ס' </w:t>
      </w:r>
      <w:r w:rsidR="00D53BF8" w:rsidRPr="00D53BF8">
        <w:rPr>
          <w:rFonts w:hint="cs"/>
          <w:b/>
          <w:bCs/>
          <w:rtl/>
        </w:rPr>
        <w:t>3 לחוק החוזים האחידים:</w:t>
      </w:r>
      <w:r>
        <w:rPr>
          <w:rFonts w:hint="cs"/>
          <w:rtl/>
        </w:rPr>
        <w:t xml:space="preserve"> "</w:t>
      </w:r>
      <w:r w:rsidR="00D53BF8">
        <w:rPr>
          <w:rFonts w:hint="cs"/>
          <w:rtl/>
        </w:rPr>
        <w:t>...</w:t>
      </w:r>
      <w:r>
        <w:rPr>
          <w:rFonts w:hint="cs"/>
          <w:rtl/>
        </w:rPr>
        <w:t>בשים לב למכלול תנאי החוזה ולנסיבות אחרות"</w:t>
      </w:r>
    </w:p>
    <w:p w14:paraId="376F5F0D" w14:textId="40A15312" w:rsidR="007C0C46" w:rsidRDefault="007C0C46" w:rsidP="00D53BF8">
      <w:pPr>
        <w:rPr>
          <w:rtl/>
        </w:rPr>
      </w:pPr>
      <w:r w:rsidRPr="00D53BF8">
        <w:rPr>
          <w:rFonts w:hint="cs"/>
          <w:b/>
          <w:bCs/>
          <w:rtl/>
        </w:rPr>
        <w:t xml:space="preserve">ס' </w:t>
      </w:r>
      <w:r w:rsidR="00EF3B17" w:rsidRPr="00D53BF8">
        <w:rPr>
          <w:rFonts w:hint="cs"/>
          <w:b/>
          <w:bCs/>
          <w:rtl/>
        </w:rPr>
        <w:t>5 לחוק החוזים האחידים</w:t>
      </w:r>
      <w:r w:rsidR="0092192B" w:rsidRPr="00D53BF8">
        <w:rPr>
          <w:rFonts w:hint="cs"/>
          <w:b/>
          <w:bCs/>
          <w:rtl/>
        </w:rPr>
        <w:t>:</w:t>
      </w:r>
      <w:r>
        <w:rPr>
          <w:rFonts w:hint="cs"/>
          <w:rtl/>
        </w:rPr>
        <w:t xml:space="preserve"> </w:t>
      </w:r>
      <w:r w:rsidR="00D53BF8">
        <w:rPr>
          <w:rFonts w:cs="Arial" w:hint="cs"/>
          <w:rtl/>
        </w:rPr>
        <w:t>"</w:t>
      </w:r>
      <w:r w:rsidR="00EF3B17">
        <w:rPr>
          <w:rFonts w:cs="Arial"/>
          <w:rtl/>
        </w:rPr>
        <w:t>(א) תנאי בחוזה אחיד השולל או המגביל את זכות הלקוח לפנות לערכאות משפטיות – בטל.</w:t>
      </w:r>
      <w:r w:rsidR="00D53BF8">
        <w:rPr>
          <w:rFonts w:hint="cs"/>
          <w:rtl/>
        </w:rPr>
        <w:t xml:space="preserve"> </w:t>
      </w:r>
      <w:r w:rsidR="00EF3B17">
        <w:rPr>
          <w:rFonts w:cs="Arial"/>
          <w:rtl/>
        </w:rPr>
        <w:t>(ב) תנאי בחוזה אחיד הפוטר את הספק, באופן מלא או חלקי, מאחריות לנזק גוף או למעשה זדון המוטלת עליו על פי דין – בטל</w:t>
      </w:r>
      <w:r w:rsidR="00D53BF8">
        <w:rPr>
          <w:rFonts w:hint="cs"/>
          <w:rtl/>
        </w:rPr>
        <w:t>"</w:t>
      </w:r>
    </w:p>
    <w:p w14:paraId="0E2FE544" w14:textId="74DB92AC" w:rsidR="00AE685A" w:rsidRDefault="001A0BDD" w:rsidP="00167185">
      <w:pPr>
        <w:jc w:val="both"/>
        <w:rPr>
          <w:u w:val="single"/>
          <w:rtl/>
        </w:rPr>
      </w:pPr>
      <w:r>
        <w:rPr>
          <w:rFonts w:hint="cs"/>
          <w:u w:val="single"/>
          <w:rtl/>
        </w:rPr>
        <w:t>איך קובעים קיפוח?</w:t>
      </w:r>
    </w:p>
    <w:p w14:paraId="3E3166A5" w14:textId="77777777" w:rsidR="0013348A" w:rsidRDefault="001A0BDD" w:rsidP="0013348A">
      <w:pPr>
        <w:pStyle w:val="a6"/>
        <w:numPr>
          <w:ilvl w:val="0"/>
          <w:numId w:val="77"/>
        </w:numPr>
        <w:ind w:left="509"/>
        <w:jc w:val="both"/>
      </w:pPr>
      <w:r>
        <w:rPr>
          <w:rFonts w:hint="cs"/>
          <w:rtl/>
        </w:rPr>
        <w:t>מכלול תנאי החוזה</w:t>
      </w:r>
      <w:r w:rsidR="00586318">
        <w:rPr>
          <w:rFonts w:hint="cs"/>
          <w:rtl/>
        </w:rPr>
        <w:t>- סעיף יכול להיחזות כמקפח, אך הסדרים אחרים בחוזה מאזנים. למשל- ההפחתה של התמורה.</w:t>
      </w:r>
    </w:p>
    <w:p w14:paraId="7AD5E2C4" w14:textId="77777777" w:rsidR="0013348A" w:rsidRDefault="00586318" w:rsidP="0013348A">
      <w:pPr>
        <w:pStyle w:val="a6"/>
        <w:ind w:left="509"/>
        <w:jc w:val="both"/>
        <w:rPr>
          <w:rtl/>
        </w:rPr>
      </w:pPr>
      <w:r>
        <w:rPr>
          <w:rFonts w:hint="cs"/>
          <w:rtl/>
        </w:rPr>
        <w:lastRenderedPageBreak/>
        <w:t>אפשרות נוספת- החוזה מכיל בריר</w:t>
      </w:r>
      <w:r w:rsidR="0013348A">
        <w:rPr>
          <w:rFonts w:hint="cs"/>
          <w:rtl/>
        </w:rPr>
        <w:t>ות בהתקשרות (עם/בלי ברירות מחדל- שימוש באינטרנט ובאפליקציה של גוגל).</w:t>
      </w:r>
    </w:p>
    <w:p w14:paraId="2EA5689D" w14:textId="77777777" w:rsidR="0013348A" w:rsidRDefault="0013348A" w:rsidP="0013348A">
      <w:pPr>
        <w:pStyle w:val="a6"/>
        <w:numPr>
          <w:ilvl w:val="0"/>
          <w:numId w:val="77"/>
        </w:numPr>
        <w:ind w:left="509"/>
        <w:jc w:val="both"/>
      </w:pPr>
      <w:r>
        <w:rPr>
          <w:rFonts w:hint="cs"/>
          <w:rtl/>
        </w:rPr>
        <w:t>אינטרס לגיטימי</w:t>
      </w:r>
    </w:p>
    <w:p w14:paraId="6838B4D4" w14:textId="157117A9" w:rsidR="0013348A" w:rsidRDefault="0013348A" w:rsidP="0013348A">
      <w:pPr>
        <w:pStyle w:val="a6"/>
        <w:numPr>
          <w:ilvl w:val="0"/>
          <w:numId w:val="77"/>
        </w:numPr>
        <w:ind w:left="509"/>
        <w:jc w:val="both"/>
        <w:rPr>
          <w:rtl/>
        </w:rPr>
      </w:pPr>
      <w:r>
        <w:rPr>
          <w:rFonts w:hint="cs"/>
          <w:rtl/>
        </w:rPr>
        <w:t>פיזור הנזק</w:t>
      </w:r>
    </w:p>
    <w:p w14:paraId="5403D1A3" w14:textId="318E39C0" w:rsidR="00DA6BA5" w:rsidRDefault="00DA6BA5" w:rsidP="00167185">
      <w:pPr>
        <w:jc w:val="both"/>
        <w:rPr>
          <w:rtl/>
        </w:rPr>
      </w:pPr>
    </w:p>
    <w:p w14:paraId="60A94F70" w14:textId="7D505954" w:rsidR="00BC6D15" w:rsidRPr="00BC6D15" w:rsidRDefault="00DA6BA5" w:rsidP="00BC6D15">
      <w:pPr>
        <w:pStyle w:val="a4"/>
        <w:jc w:val="both"/>
        <w:rPr>
          <w:rtl/>
        </w:rPr>
      </w:pPr>
      <w:bookmarkStart w:id="28" w:name="_Toc62553159"/>
      <w:r>
        <w:rPr>
          <w:rFonts w:hint="cs"/>
          <w:rtl/>
        </w:rPr>
        <w:t xml:space="preserve">שיעור 28- </w:t>
      </w:r>
      <w:r w:rsidR="004A3BD5">
        <w:rPr>
          <w:rFonts w:hint="cs"/>
          <w:rtl/>
        </w:rPr>
        <w:t xml:space="preserve">חוזים לטובת אדם שלישי </w:t>
      </w:r>
      <w:r>
        <w:rPr>
          <w:rFonts w:hint="cs"/>
          <w:rtl/>
        </w:rPr>
        <w:t>(20.01)</w:t>
      </w:r>
      <w:bookmarkEnd w:id="28"/>
    </w:p>
    <w:p w14:paraId="72BBC820" w14:textId="34C394FC" w:rsidR="00590869" w:rsidRDefault="00590869" w:rsidP="00167185">
      <w:pPr>
        <w:jc w:val="both"/>
        <w:rPr>
          <w:rtl/>
        </w:rPr>
      </w:pPr>
      <w:r>
        <w:rPr>
          <w:rFonts w:hint="cs"/>
          <w:rtl/>
        </w:rPr>
        <w:t>חייב=מי שצריך לתת לאחר כסף או רכוש</w:t>
      </w:r>
    </w:p>
    <w:p w14:paraId="4E3750FA" w14:textId="0C5CEB34" w:rsidR="00590869" w:rsidRDefault="00590869" w:rsidP="00167185">
      <w:pPr>
        <w:jc w:val="both"/>
        <w:rPr>
          <w:rtl/>
        </w:rPr>
      </w:pPr>
      <w:r>
        <w:rPr>
          <w:rFonts w:hint="cs"/>
          <w:rtl/>
        </w:rPr>
        <w:t>נושה=מי שחייבים לו כסף או רכוש</w:t>
      </w:r>
    </w:p>
    <w:p w14:paraId="63B7D3D9" w14:textId="37B3F4CE" w:rsidR="00590869" w:rsidRDefault="00590869" w:rsidP="00167185">
      <w:pPr>
        <w:jc w:val="both"/>
        <w:rPr>
          <w:rtl/>
        </w:rPr>
      </w:pPr>
      <w:r>
        <w:rPr>
          <w:rFonts w:hint="cs"/>
          <w:rtl/>
        </w:rPr>
        <w:t>מוטב=מי שעבורו נרשם התשלום</w:t>
      </w:r>
      <w:r w:rsidR="00903801">
        <w:rPr>
          <w:rFonts w:hint="cs"/>
          <w:rtl/>
        </w:rPr>
        <w:t xml:space="preserve"> (כספי)</w:t>
      </w:r>
    </w:p>
    <w:p w14:paraId="3553B453" w14:textId="3F263633" w:rsidR="00590869" w:rsidRDefault="00590869" w:rsidP="00167185">
      <w:pPr>
        <w:jc w:val="both"/>
        <w:rPr>
          <w:rtl/>
        </w:rPr>
      </w:pPr>
      <w:r>
        <w:rPr>
          <w:rFonts w:hint="cs"/>
          <w:rtl/>
        </w:rPr>
        <w:t>ממחה=מי שמחזיק בזכות או בחוזה ומעביר אותה לאדם אחר</w:t>
      </w:r>
    </w:p>
    <w:p w14:paraId="44DB9112" w14:textId="2E01ECCA" w:rsidR="00B31509" w:rsidRPr="00590869" w:rsidRDefault="00B31509" w:rsidP="00167185">
      <w:pPr>
        <w:jc w:val="both"/>
        <w:rPr>
          <w:rtl/>
        </w:rPr>
      </w:pPr>
      <w:r>
        <w:rPr>
          <w:rFonts w:hint="cs"/>
          <w:rtl/>
        </w:rPr>
        <w:t>נמחה=מי שקיבל את הזכות או את החובה שהממחה העביר לו</w:t>
      </w:r>
      <w:r w:rsidR="00903801">
        <w:rPr>
          <w:rFonts w:hint="cs"/>
          <w:rtl/>
        </w:rPr>
        <w:t xml:space="preserve"> (לא חייב להיות כספי)</w:t>
      </w:r>
    </w:p>
    <w:p w14:paraId="7E037960" w14:textId="44EDD2C6" w:rsidR="00DA6BA5" w:rsidRDefault="008C53BE" w:rsidP="00167185">
      <w:pPr>
        <w:jc w:val="both"/>
        <w:rPr>
          <w:b/>
          <w:bCs/>
          <w:u w:val="single"/>
          <w:rtl/>
        </w:rPr>
      </w:pPr>
      <w:r>
        <w:rPr>
          <w:rFonts w:hint="cs"/>
          <w:b/>
          <w:bCs/>
          <w:u w:val="single"/>
          <w:rtl/>
        </w:rPr>
        <w:t>התכלית של חוזה לטובת צד ג'</w:t>
      </w:r>
    </w:p>
    <w:p w14:paraId="2065BAD0" w14:textId="1CC0EEB8" w:rsidR="008C53BE" w:rsidRDefault="008C53BE" w:rsidP="00167185">
      <w:pPr>
        <w:jc w:val="both"/>
        <w:rPr>
          <w:u w:val="single"/>
          <w:rtl/>
        </w:rPr>
      </w:pPr>
      <w:r>
        <w:rPr>
          <w:rFonts w:hint="cs"/>
          <w:u w:val="single"/>
          <w:rtl/>
        </w:rPr>
        <w:t>המוטיבציה בכריתת חוזה לטובת צד שלישי</w:t>
      </w:r>
    </w:p>
    <w:p w14:paraId="3092D6B2" w14:textId="765D87DB" w:rsidR="008C53BE" w:rsidRDefault="008C53BE" w:rsidP="00167185">
      <w:pPr>
        <w:jc w:val="both"/>
        <w:rPr>
          <w:rtl/>
        </w:rPr>
      </w:pPr>
      <w:r>
        <w:rPr>
          <w:rFonts w:hint="cs"/>
          <w:rtl/>
        </w:rPr>
        <w:t>הבסיס- הנושה יוצר יריבות ישירה בין המוטב והחייב.</w:t>
      </w:r>
    </w:p>
    <w:p w14:paraId="7D31E1ED" w14:textId="1D9FF4AA" w:rsidR="00860EFF" w:rsidRDefault="00860EFF" w:rsidP="00167185">
      <w:pPr>
        <w:jc w:val="both"/>
        <w:rPr>
          <w:rtl/>
        </w:rPr>
      </w:pPr>
      <w:r>
        <w:rPr>
          <w:rFonts w:hint="cs"/>
          <w:rtl/>
        </w:rPr>
        <w:t>למה שייכרת חוזה לטובת אדם שלישי?</w:t>
      </w:r>
    </w:p>
    <w:p w14:paraId="1C79DBBA" w14:textId="0266A372" w:rsidR="00860EFF" w:rsidRDefault="00860EFF" w:rsidP="00B710C5">
      <w:pPr>
        <w:pStyle w:val="a6"/>
        <w:numPr>
          <w:ilvl w:val="0"/>
          <w:numId w:val="77"/>
        </w:numPr>
        <w:ind w:left="509"/>
        <w:jc w:val="both"/>
      </w:pPr>
      <w:r>
        <w:rPr>
          <w:rFonts w:hint="cs"/>
          <w:rtl/>
        </w:rPr>
        <w:t>רוצים לספק מתנה</w:t>
      </w:r>
    </w:p>
    <w:p w14:paraId="3698EC1C" w14:textId="7C7D95F0" w:rsidR="00860EFF" w:rsidRDefault="00860EFF" w:rsidP="00B710C5">
      <w:pPr>
        <w:pStyle w:val="a6"/>
        <w:numPr>
          <w:ilvl w:val="0"/>
          <w:numId w:val="77"/>
        </w:numPr>
        <w:ind w:left="509"/>
        <w:jc w:val="both"/>
      </w:pPr>
      <w:r>
        <w:rPr>
          <w:rFonts w:hint="cs"/>
          <w:rtl/>
        </w:rPr>
        <w:t>רוצים לקיים חיוב- לנושה יש חיוב כלפי המוטב והוא רוצה לקיים את החיוב הזה ולטובת הקיום הוא נכנס לחוזה עם אדם ג'. שהוא יהיה המוטב בחוזה השני.</w:t>
      </w:r>
      <w:r w:rsidR="00DB1BDA">
        <w:rPr>
          <w:rFonts w:hint="cs"/>
          <w:rtl/>
        </w:rPr>
        <w:t xml:space="preserve"> לדוג'- בייזמן השקעות- בייזמן נכנס לעסקה עם חליבה והוא אומר שהוא ישלם כסף לבנק. הבנק הוא מוטב. בייזמן הוא החייב וחליבה הוא הנושה.</w:t>
      </w:r>
    </w:p>
    <w:p w14:paraId="78EE03DB" w14:textId="002525D7" w:rsidR="00B32A17" w:rsidRDefault="00B32A17" w:rsidP="00167185">
      <w:pPr>
        <w:jc w:val="both"/>
        <w:rPr>
          <w:u w:val="single"/>
          <w:rtl/>
        </w:rPr>
      </w:pPr>
      <w:r>
        <w:rPr>
          <w:rFonts w:hint="cs"/>
          <w:u w:val="single"/>
          <w:rtl/>
        </w:rPr>
        <w:t>למה צריך מנגנון מיוחד לחוזה לטובת אדם שלישי?</w:t>
      </w:r>
    </w:p>
    <w:p w14:paraId="2C295AA2" w14:textId="12E2C8DF" w:rsidR="00B32A17" w:rsidRDefault="00B32A17" w:rsidP="00167185">
      <w:pPr>
        <w:jc w:val="both"/>
        <w:rPr>
          <w:rtl/>
        </w:rPr>
      </w:pPr>
      <w:r>
        <w:rPr>
          <w:rFonts w:hint="cs"/>
          <w:rtl/>
        </w:rPr>
        <w:t>ניתן כביכול להגיע לאותה תוצאה (יריבות ישירה) ע"י הפיכת המוטב לצד לחוזה.</w:t>
      </w:r>
      <w:r w:rsidR="006930E2">
        <w:rPr>
          <w:rFonts w:hint="cs"/>
          <w:rtl/>
        </w:rPr>
        <w:t xml:space="preserve"> אבל לעיתים זה מכביד ולא נוח או אפילו בלתי אפשרי.</w:t>
      </w:r>
      <w:r w:rsidR="00306873">
        <w:rPr>
          <w:rFonts w:hint="cs"/>
          <w:rtl/>
        </w:rPr>
        <w:t xml:space="preserve"> דוג'-</w:t>
      </w:r>
    </w:p>
    <w:p w14:paraId="2140C092" w14:textId="69AD0725" w:rsidR="00306873" w:rsidRDefault="00306873" w:rsidP="00B710C5">
      <w:pPr>
        <w:pStyle w:val="a6"/>
        <w:numPr>
          <w:ilvl w:val="0"/>
          <w:numId w:val="77"/>
        </w:numPr>
        <w:ind w:left="509"/>
        <w:jc w:val="both"/>
      </w:pPr>
      <w:r>
        <w:rPr>
          <w:rFonts w:hint="cs"/>
          <w:rtl/>
        </w:rPr>
        <w:t>מוטב קשה לאיתור או מרוחק (הורים רוצים לקנות לבת שלהם אוטו והיא כרגע בהודו)</w:t>
      </w:r>
    </w:p>
    <w:p w14:paraId="2DF80C3B" w14:textId="66F4BD8D" w:rsidR="00306873" w:rsidRDefault="00306873" w:rsidP="00B710C5">
      <w:pPr>
        <w:pStyle w:val="a6"/>
        <w:numPr>
          <w:ilvl w:val="0"/>
          <w:numId w:val="77"/>
        </w:numPr>
        <w:ind w:left="509"/>
        <w:jc w:val="both"/>
      </w:pPr>
      <w:r>
        <w:rPr>
          <w:rFonts w:hint="cs"/>
          <w:rtl/>
        </w:rPr>
        <w:t xml:space="preserve">זהות המוטב לא ידועה בשעת הכריתה (הגרלה שעושים באוניברסיטה לקבלת ספר- האוניברסיטה כורתת חוזה עם </w:t>
      </w:r>
      <w:r w:rsidR="006A0562">
        <w:rPr>
          <w:rFonts w:hint="cs"/>
          <w:rtl/>
        </w:rPr>
        <w:t>חנות ספרים שיספקו את הספר אבל לא יודעים מי זוכה בהגרלה)</w:t>
      </w:r>
    </w:p>
    <w:p w14:paraId="5618C1A8" w14:textId="38E4BDA5" w:rsidR="006A0562" w:rsidRDefault="006A0562" w:rsidP="00B710C5">
      <w:pPr>
        <w:pStyle w:val="a6"/>
        <w:numPr>
          <w:ilvl w:val="0"/>
          <w:numId w:val="77"/>
        </w:numPr>
        <w:ind w:left="509"/>
        <w:jc w:val="both"/>
      </w:pPr>
      <w:r>
        <w:rPr>
          <w:rFonts w:hint="cs"/>
          <w:rtl/>
        </w:rPr>
        <w:t>המוטב לא קיים בשעת הכריתה (למשל מישהו שעדיין לא נולד</w:t>
      </w:r>
      <w:r w:rsidR="00720523">
        <w:rPr>
          <w:rFonts w:hint="cs"/>
          <w:rtl/>
        </w:rPr>
        <w:t xml:space="preserve"> או תאגיד שעדיין בשלבי הקמה</w:t>
      </w:r>
      <w:r>
        <w:rPr>
          <w:rFonts w:hint="cs"/>
          <w:rtl/>
        </w:rPr>
        <w:t>)</w:t>
      </w:r>
      <w:r w:rsidR="00FF39E3">
        <w:rPr>
          <w:rFonts w:hint="cs"/>
          <w:rtl/>
        </w:rPr>
        <w:t xml:space="preserve">. </w:t>
      </w:r>
      <w:r w:rsidR="00DA417C">
        <w:rPr>
          <w:rFonts w:hint="cs"/>
          <w:rtl/>
        </w:rPr>
        <w:t>אפשר להגיע לאותה תוצאה לפי ס' 6 לחוק השליחות.</w:t>
      </w:r>
    </w:p>
    <w:p w14:paraId="0E030439" w14:textId="69756EF4" w:rsidR="00720523" w:rsidRDefault="00687959" w:rsidP="00B710C5">
      <w:pPr>
        <w:pStyle w:val="a6"/>
        <w:numPr>
          <w:ilvl w:val="0"/>
          <w:numId w:val="77"/>
        </w:numPr>
        <w:ind w:left="509"/>
        <w:jc w:val="both"/>
      </w:pPr>
      <w:r>
        <w:rPr>
          <w:rFonts w:hint="cs"/>
          <w:rtl/>
        </w:rPr>
        <w:t>חוזה לטובת הציבור או פרטים מהציבור</w:t>
      </w:r>
      <w:r w:rsidR="00D65015">
        <w:rPr>
          <w:rFonts w:hint="cs"/>
          <w:rtl/>
        </w:rPr>
        <w:t xml:space="preserve"> (המדינה כורתת חוזה עם מד"א והיא רוצה שלאנשים יהיה אפשרות לתבוע חיובים)</w:t>
      </w:r>
    </w:p>
    <w:p w14:paraId="40646F98" w14:textId="0BA9EAAB" w:rsidR="00D65015" w:rsidRDefault="00D65015" w:rsidP="00B710C5">
      <w:pPr>
        <w:pStyle w:val="a6"/>
        <w:numPr>
          <w:ilvl w:val="0"/>
          <w:numId w:val="77"/>
        </w:numPr>
        <w:ind w:left="509"/>
        <w:jc w:val="both"/>
      </w:pPr>
      <w:r>
        <w:rPr>
          <w:rFonts w:hint="cs"/>
          <w:rtl/>
        </w:rPr>
        <w:t>הנושה מעוניין לא להחתים את המוטב מטעמי נימוס או רצון להפתיע (למשל מתנה)</w:t>
      </w:r>
    </w:p>
    <w:p w14:paraId="109C5A05" w14:textId="2C048825" w:rsidR="00E023D0" w:rsidRDefault="00E023D0" w:rsidP="00B710C5">
      <w:pPr>
        <w:pStyle w:val="a6"/>
        <w:numPr>
          <w:ilvl w:val="0"/>
          <w:numId w:val="77"/>
        </w:numPr>
        <w:ind w:left="509"/>
        <w:jc w:val="both"/>
      </w:pPr>
      <w:r>
        <w:rPr>
          <w:rFonts w:hint="cs"/>
          <w:rtl/>
        </w:rPr>
        <w:t>המוטב מעוניין להישאר חסוי (לא מחתימים אותו אבל מאפשרים זיהוי שלו)</w:t>
      </w:r>
      <w:r w:rsidR="009E1275">
        <w:rPr>
          <w:rFonts w:hint="cs"/>
          <w:rtl/>
        </w:rPr>
        <w:t>. אפרש להגיע לאותה תוצאה גם ע"י שליחות נסתרת.</w:t>
      </w:r>
      <w:r w:rsidR="002238FD">
        <w:rPr>
          <w:rFonts w:hint="cs"/>
          <w:rtl/>
        </w:rPr>
        <w:t xml:space="preserve"> כפוף לחובת תו"ל- זאת הבעיה (עלול להיות הטעיה?).</w:t>
      </w:r>
    </w:p>
    <w:p w14:paraId="1675FBFC" w14:textId="4C606F81" w:rsidR="00E023D0" w:rsidRDefault="00DA0EC3" w:rsidP="00167185">
      <w:pPr>
        <w:jc w:val="both"/>
        <w:rPr>
          <w:rtl/>
        </w:rPr>
      </w:pPr>
      <w:r>
        <w:rPr>
          <w:rFonts w:hint="cs"/>
          <w:rtl/>
        </w:rPr>
        <w:t>מאחר שיש סיבות לקיים את המוסד, לעיתים נעשה בו שימוש מטעמי נוחות, אפילו אם אין הכרח לעשות בו שימוש.</w:t>
      </w:r>
    </w:p>
    <w:p w14:paraId="2AA28454" w14:textId="13105956" w:rsidR="00F24D32" w:rsidRDefault="00F24D32" w:rsidP="00167185">
      <w:pPr>
        <w:jc w:val="both"/>
        <w:rPr>
          <w:b/>
          <w:bCs/>
          <w:u w:val="single"/>
          <w:rtl/>
        </w:rPr>
      </w:pPr>
      <w:r>
        <w:rPr>
          <w:rFonts w:hint="cs"/>
          <w:b/>
          <w:bCs/>
          <w:u w:val="single"/>
          <w:rtl/>
        </w:rPr>
        <w:t>מנגנונים שונים ליצירת זכות לצד ג'</w:t>
      </w:r>
    </w:p>
    <w:p w14:paraId="753FED23" w14:textId="4E59A784" w:rsidR="00F24D32" w:rsidRDefault="00F24D32" w:rsidP="00167185">
      <w:pPr>
        <w:jc w:val="both"/>
        <w:rPr>
          <w:u w:val="single"/>
          <w:rtl/>
        </w:rPr>
      </w:pPr>
      <w:r>
        <w:rPr>
          <w:rFonts w:hint="cs"/>
          <w:u w:val="single"/>
          <w:rtl/>
        </w:rPr>
        <w:t>הקדמה</w:t>
      </w:r>
    </w:p>
    <w:p w14:paraId="6F7FE851" w14:textId="77777777" w:rsidR="00F24D32" w:rsidRDefault="00F24D32" w:rsidP="00167185">
      <w:pPr>
        <w:jc w:val="both"/>
        <w:rPr>
          <w:rtl/>
        </w:rPr>
      </w:pPr>
      <w:r>
        <w:rPr>
          <w:rFonts w:hint="cs"/>
          <w:rtl/>
        </w:rPr>
        <w:t>חוזה לטובת צד ג' נועד ל</w:t>
      </w:r>
      <w:r w:rsidRPr="00F24D32">
        <w:rPr>
          <w:rFonts w:hint="cs"/>
          <w:highlight w:val="yellow"/>
          <w:rtl/>
        </w:rPr>
        <w:t>אפשר</w:t>
      </w:r>
    </w:p>
    <w:p w14:paraId="3070F9BE" w14:textId="6D56A937" w:rsidR="00D40440" w:rsidRPr="00D40440" w:rsidRDefault="00D40440" w:rsidP="00167185">
      <w:pPr>
        <w:jc w:val="both"/>
        <w:rPr>
          <w:u w:val="single"/>
          <w:rtl/>
        </w:rPr>
      </w:pPr>
      <w:r>
        <w:rPr>
          <w:rFonts w:hint="cs"/>
          <w:u w:val="single"/>
          <w:rtl/>
        </w:rPr>
        <w:lastRenderedPageBreak/>
        <w:t>נאמנות</w:t>
      </w:r>
    </w:p>
    <w:p w14:paraId="7DC0D3E8" w14:textId="73BEE5DB" w:rsidR="00A12B06" w:rsidRDefault="00B91C03" w:rsidP="00167185">
      <w:pPr>
        <w:jc w:val="both"/>
        <w:rPr>
          <w:rtl/>
        </w:rPr>
      </w:pPr>
      <w:r>
        <w:rPr>
          <w:rFonts w:hint="cs"/>
          <w:noProof/>
          <w:rtl/>
          <w:lang w:val="he-IL"/>
        </w:rPr>
        <mc:AlternateContent>
          <mc:Choice Requires="wps">
            <w:drawing>
              <wp:anchor distT="0" distB="0" distL="114300" distR="114300" simplePos="0" relativeHeight="251736064" behindDoc="0" locked="0" layoutInCell="1" allowOverlap="1" wp14:anchorId="7D84EDED" wp14:editId="7D287CD3">
                <wp:simplePos x="0" y="0"/>
                <wp:positionH relativeFrom="column">
                  <wp:posOffset>-9525</wp:posOffset>
                </wp:positionH>
                <wp:positionV relativeFrom="paragraph">
                  <wp:posOffset>264795</wp:posOffset>
                </wp:positionV>
                <wp:extent cx="5314950" cy="349250"/>
                <wp:effectExtent l="0" t="0" r="19050" b="12700"/>
                <wp:wrapNone/>
                <wp:docPr id="62" name="מלבן: פינות מעוגלות 62"/>
                <wp:cNvGraphicFramePr/>
                <a:graphic xmlns:a="http://schemas.openxmlformats.org/drawingml/2006/main">
                  <a:graphicData uri="http://schemas.microsoft.com/office/word/2010/wordprocessingShape">
                    <wps:wsp>
                      <wps:cNvSpPr/>
                      <wps:spPr>
                        <a:xfrm>
                          <a:off x="0" y="0"/>
                          <a:ext cx="5314950" cy="34925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724CB799" id="מלבן: פינות מעוגלות 62" o:spid="_x0000_s1026" style="position:absolute;left:0;text-align:left;margin-left:-.75pt;margin-top:20.85pt;width:418.5pt;height:27.5pt;z-index:2517360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" filled="f" strokecolor="#538135 [2409]" strokeweight="1pt">
                <v:stroke joinstyle="miter"/>
              </v:roundrect>
            </w:pict>
          </mc:Fallback>
        </mc:AlternateContent>
      </w:r>
      <w:r w:rsidR="00A12B06">
        <w:rPr>
          <w:rFonts w:hint="cs"/>
          <w:rtl/>
        </w:rPr>
        <w:t>באנגליה- לא מוכר חוזה לטובת אדם ג'. המנגנון שנוצר להתגבר על המג</w:t>
      </w:r>
      <w:r w:rsidR="00151EC9">
        <w:rPr>
          <w:rFonts w:hint="cs"/>
          <w:rtl/>
        </w:rPr>
        <w:t>בלה</w:t>
      </w:r>
      <w:r w:rsidR="00A12B06">
        <w:rPr>
          <w:rFonts w:hint="cs"/>
          <w:rtl/>
        </w:rPr>
        <w:t>- נאמנות.</w:t>
      </w:r>
    </w:p>
    <w:p w14:paraId="203048EB" w14:textId="4B2BD9D6" w:rsidR="00A12B06" w:rsidRDefault="00B91C03" w:rsidP="00167185">
      <w:pPr>
        <w:jc w:val="both"/>
        <w:rPr>
          <w:rtl/>
        </w:rPr>
      </w:pPr>
      <w:r w:rsidRPr="00B91C03">
        <w:rPr>
          <w:rFonts w:hint="cs"/>
          <w:b/>
          <w:bCs/>
          <w:rtl/>
        </w:rPr>
        <w:t>ס' 1 לחוק הנאמנות:</w:t>
      </w:r>
      <w:r>
        <w:rPr>
          <w:rFonts w:hint="cs"/>
          <w:rtl/>
        </w:rPr>
        <w:t xml:space="preserve"> </w:t>
      </w:r>
      <w:r w:rsidR="00A12B06">
        <w:rPr>
          <w:rFonts w:hint="cs"/>
          <w:rtl/>
        </w:rPr>
        <w:t xml:space="preserve">"נאמנות היא זיקה לנכס שעל פיה חייב נאמן להחזיק או לפעול בו לטובת נהנה או למטרות אחרות". </w:t>
      </w:r>
    </w:p>
    <w:p w14:paraId="2326A413" w14:textId="77777777" w:rsidR="00A12B06" w:rsidRDefault="00A12B06" w:rsidP="00167185">
      <w:pPr>
        <w:jc w:val="both"/>
        <w:rPr>
          <w:rtl/>
        </w:rPr>
      </w:pPr>
      <w:r>
        <w:rPr>
          <w:rFonts w:hint="cs"/>
          <w:rtl/>
        </w:rPr>
        <w:t>נאמנות נוצרת עפ"י חוק, הסכם עם נאמן או עפ"י דרך כתב הקדש.</w:t>
      </w:r>
    </w:p>
    <w:p w14:paraId="607C63F1" w14:textId="149F9BF1" w:rsidR="00F24D32" w:rsidRDefault="00A12B06" w:rsidP="00167185">
      <w:pPr>
        <w:jc w:val="both"/>
        <w:rPr>
          <w:rtl/>
        </w:rPr>
      </w:pPr>
      <w:r>
        <w:rPr>
          <w:rFonts w:hint="cs"/>
          <w:rtl/>
        </w:rPr>
        <w:t>הנאמנות מאפשרת לאדם ליצור זכויות לנהנה דרך חיוב של הנאמן.</w:t>
      </w:r>
      <w:r w:rsidR="00F24D32">
        <w:rPr>
          <w:rFonts w:hint="cs"/>
          <w:rtl/>
        </w:rPr>
        <w:t xml:space="preserve"> </w:t>
      </w:r>
      <w:r>
        <w:rPr>
          <w:rFonts w:hint="cs"/>
          <w:rtl/>
        </w:rPr>
        <w:t>המנגנון מאפשר יצירת זכויות גם לצדדים לא מזוהים ועתידיים. לדוג'- פרסים לתלמידים מצטיינים לפי נאמנות או הקדש. הנאמנות חלה על נכס מסוים, וטובת ההנאה צומחת מפעולה בנכס</w:t>
      </w:r>
      <w:r w:rsidR="00584584">
        <w:rPr>
          <w:rFonts w:hint="cs"/>
          <w:rtl/>
        </w:rPr>
        <w:t>- מיוחד מנאמנות</w:t>
      </w:r>
      <w:r w:rsidR="006A0B97">
        <w:rPr>
          <w:rFonts w:hint="cs"/>
          <w:rtl/>
        </w:rPr>
        <w:t>.</w:t>
      </w:r>
    </w:p>
    <w:p w14:paraId="28AD823B" w14:textId="1E66FC6F" w:rsidR="00D40440" w:rsidRDefault="00584584" w:rsidP="00167185">
      <w:pPr>
        <w:jc w:val="both"/>
        <w:rPr>
          <w:rtl/>
        </w:rPr>
      </w:pPr>
      <w:r>
        <w:rPr>
          <w:rFonts w:hint="cs"/>
          <w:rtl/>
        </w:rPr>
        <w:t xml:space="preserve"> א"א לעשות נאמנות על ביצוע של פעולות</w:t>
      </w:r>
      <w:r w:rsidR="00E702B0">
        <w:rPr>
          <w:rFonts w:hint="cs"/>
          <w:rtl/>
        </w:rPr>
        <w:t xml:space="preserve"> (למשל- א"א להעביר חובה להתגייס לצבא בנאמנות)</w:t>
      </w:r>
      <w:r>
        <w:rPr>
          <w:rFonts w:hint="cs"/>
          <w:rtl/>
        </w:rPr>
        <w:t>.</w:t>
      </w:r>
    </w:p>
    <w:p w14:paraId="2C7D88D7" w14:textId="0F7F95BE" w:rsidR="00584584" w:rsidRDefault="00475B9E" w:rsidP="00167185">
      <w:pPr>
        <w:jc w:val="both"/>
        <w:rPr>
          <w:u w:val="single"/>
          <w:rtl/>
        </w:rPr>
      </w:pPr>
      <w:r>
        <w:rPr>
          <w:rFonts w:hint="cs"/>
          <w:noProof/>
          <w:u w:val="single"/>
          <w:rtl/>
          <w:lang w:val="he-IL"/>
        </w:rPr>
        <mc:AlternateContent>
          <mc:Choice Requires="wps">
            <w:drawing>
              <wp:anchor distT="0" distB="0" distL="114300" distR="114300" simplePos="0" relativeHeight="251737088" behindDoc="0" locked="0" layoutInCell="1" allowOverlap="1" wp14:anchorId="2CA05ECF" wp14:editId="7EA4B495">
                <wp:simplePos x="0" y="0"/>
                <wp:positionH relativeFrom="column">
                  <wp:posOffset>-9525</wp:posOffset>
                </wp:positionH>
                <wp:positionV relativeFrom="paragraph">
                  <wp:posOffset>198755</wp:posOffset>
                </wp:positionV>
                <wp:extent cx="5391150" cy="1974850"/>
                <wp:effectExtent l="0" t="0" r="19050" b="25400"/>
                <wp:wrapNone/>
                <wp:docPr id="63" name="מלבן: פינות מעוגלות 63"/>
                <wp:cNvGraphicFramePr/>
                <a:graphic xmlns:a="http://schemas.openxmlformats.org/drawingml/2006/main">
                  <a:graphicData uri="http://schemas.microsoft.com/office/word/2010/wordprocessingShape">
                    <wps:wsp>
                      <wps:cNvSpPr/>
                      <wps:spPr>
                        <a:xfrm>
                          <a:off x="0" y="0"/>
                          <a:ext cx="5391150" cy="197485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F4E413" id="מלבן: פינות מעוגלות 63" o:spid="_x0000_s1026" style="position:absolute;left:0;text-align:left;margin-left:-.75pt;margin-top:15.65pt;width:424.5pt;height:15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" filled="f" strokecolor="#538135 [2409]" strokeweight="1pt">
                <v:stroke joinstyle="miter"/>
              </v:roundrect>
            </w:pict>
          </mc:Fallback>
        </mc:AlternateContent>
      </w:r>
      <w:r w:rsidR="00584584">
        <w:rPr>
          <w:rFonts w:hint="cs"/>
          <w:u w:val="single"/>
          <w:rtl/>
        </w:rPr>
        <w:t>המחאה</w:t>
      </w:r>
    </w:p>
    <w:p w14:paraId="2D94E2C4" w14:textId="44953D20" w:rsidR="008C0B09" w:rsidRDefault="008C0B09" w:rsidP="008C0B09">
      <w:pPr>
        <w:rPr>
          <w:rFonts w:cs="Arial"/>
          <w:rtl/>
        </w:rPr>
      </w:pPr>
      <w:r w:rsidRPr="001A38CF">
        <w:rPr>
          <w:rFonts w:hint="cs"/>
          <w:b/>
          <w:bCs/>
          <w:rtl/>
        </w:rPr>
        <w:t>ס' 1 ל</w:t>
      </w:r>
      <w:r w:rsidR="00584584" w:rsidRPr="001A38CF">
        <w:rPr>
          <w:rFonts w:hint="cs"/>
          <w:b/>
          <w:bCs/>
          <w:rtl/>
        </w:rPr>
        <w:t>חוק המחאת חיובים</w:t>
      </w:r>
      <w:r w:rsidRPr="001A38CF">
        <w:rPr>
          <w:rFonts w:hint="cs"/>
          <w:b/>
          <w:bCs/>
          <w:rtl/>
        </w:rPr>
        <w:t>:</w:t>
      </w:r>
      <w:r>
        <w:rPr>
          <w:rFonts w:cs="Arial"/>
          <w:rtl/>
        </w:rPr>
        <w:t xml:space="preserve"> </w:t>
      </w:r>
      <w:r>
        <w:rPr>
          <w:rFonts w:cs="Arial" w:hint="cs"/>
          <w:rtl/>
        </w:rPr>
        <w:t>"</w:t>
      </w:r>
      <w:r>
        <w:rPr>
          <w:rFonts w:cs="Arial"/>
          <w:rtl/>
        </w:rPr>
        <w:t>(א) זכותו של נושה, לרבות זכות מותנית או עתידה לבוא, ניתנת להמחאה ללא הסכמת החייב, זולת אם נשללה או הוגבלה עבירותה לפי דין, לפי מהות הזכות או לפי הסכם בין החייב לבין הנושה.</w:t>
      </w:r>
      <w:r>
        <w:rPr>
          <w:rFonts w:hint="cs"/>
          <w:rtl/>
        </w:rPr>
        <w:t xml:space="preserve"> </w:t>
      </w:r>
      <w:r>
        <w:rPr>
          <w:rFonts w:cs="Arial"/>
          <w:rtl/>
        </w:rPr>
        <w:t>(ב) ההמחאה יכול שתהיה לגבי הזכות כולה או מקצתה, ויכול שתהיה מותנית או על דרך שעבוד</w:t>
      </w:r>
      <w:r>
        <w:rPr>
          <w:rFonts w:cs="Arial" w:hint="cs"/>
          <w:rtl/>
        </w:rPr>
        <w:t>"</w:t>
      </w:r>
    </w:p>
    <w:p w14:paraId="2C56DFD9" w14:textId="28B374E2" w:rsidR="008C0B09" w:rsidRDefault="008C0B09" w:rsidP="00475B9E">
      <w:pPr>
        <w:rPr>
          <w:rtl/>
        </w:rPr>
      </w:pPr>
      <w:r w:rsidRPr="001A38CF">
        <w:rPr>
          <w:rFonts w:cs="Arial" w:hint="cs"/>
          <w:b/>
          <w:bCs/>
          <w:rtl/>
        </w:rPr>
        <w:t>ס' 2 לחוק המחאת חיובים:</w:t>
      </w:r>
      <w:r>
        <w:rPr>
          <w:rFonts w:cs="Arial" w:hint="cs"/>
          <w:rtl/>
        </w:rPr>
        <w:t xml:space="preserve"> "</w:t>
      </w:r>
      <w:r w:rsidR="00475B9E">
        <w:rPr>
          <w:rFonts w:cs="Arial"/>
          <w:rtl/>
        </w:rPr>
        <w:t>(א) המחאת זכות אין בה כדי לשנות את הזכות או תנאיה, ולחייב יעמדו כלפי הנמחה כל הטענות שעמדו לו כלפי הממחה בעת שנודע לו על ההמחאה.</w:t>
      </w:r>
      <w:r w:rsidR="00475B9E">
        <w:rPr>
          <w:rFonts w:hint="cs"/>
          <w:rtl/>
        </w:rPr>
        <w:t xml:space="preserve"> </w:t>
      </w:r>
      <w:r w:rsidR="00475B9E">
        <w:rPr>
          <w:rFonts w:cs="Arial"/>
          <w:rtl/>
        </w:rPr>
        <w:t>(ב) פרע החייב את הזכות לממחה לפני שהודיע לו על ההמחאה או שהוצגה לפניו המחאה בכתב מאת הממחה, מופטר החייב, זולת אם פעל שלא בתום-לב.</w:t>
      </w:r>
      <w:r w:rsidR="00475B9E">
        <w:rPr>
          <w:rFonts w:hint="cs"/>
          <w:rtl/>
        </w:rPr>
        <w:t xml:space="preserve"> </w:t>
      </w:r>
      <w:r w:rsidR="00475B9E">
        <w:rPr>
          <w:rFonts w:cs="Arial"/>
          <w:rtl/>
        </w:rPr>
        <w:t>(ג) פרע החייב את הזכות לנמחה לאחר שהממחה הודיע לו על ההמחאה או שהוצגה לפניו המחאה בכתב מאת הממחה, מופטר החייב אף אם לא עברה הזכות לנמחה, זולת אם פעל שלא בתום-לב</w:t>
      </w:r>
      <w:r w:rsidR="00475B9E">
        <w:rPr>
          <w:rFonts w:cs="Arial" w:hint="cs"/>
          <w:rtl/>
        </w:rPr>
        <w:t>"</w:t>
      </w:r>
    </w:p>
    <w:p w14:paraId="3D5B9074" w14:textId="5DB331CD" w:rsidR="00C12BF9" w:rsidRDefault="00C12BF9" w:rsidP="00167185">
      <w:pPr>
        <w:jc w:val="both"/>
        <w:rPr>
          <w:rtl/>
        </w:rPr>
      </w:pPr>
      <w:r>
        <w:rPr>
          <w:rFonts w:hint="cs"/>
          <w:rtl/>
        </w:rPr>
        <w:t>הבדלים ביצירת הזכות דרך המחאה:</w:t>
      </w:r>
    </w:p>
    <w:p w14:paraId="747238DF" w14:textId="77777777" w:rsidR="00D157B1" w:rsidRDefault="00C12BF9" w:rsidP="00B710C5">
      <w:pPr>
        <w:pStyle w:val="a6"/>
        <w:numPr>
          <w:ilvl w:val="0"/>
          <w:numId w:val="82"/>
        </w:numPr>
        <w:ind w:left="509"/>
        <w:jc w:val="both"/>
      </w:pPr>
      <w:r>
        <w:rPr>
          <w:rFonts w:hint="cs"/>
          <w:rtl/>
        </w:rPr>
        <w:t xml:space="preserve">מועד היצירה- </w:t>
      </w:r>
    </w:p>
    <w:p w14:paraId="7E98C953" w14:textId="77777777" w:rsidR="00D157B1" w:rsidRDefault="00C12BF9" w:rsidP="00B710C5">
      <w:pPr>
        <w:pStyle w:val="a6"/>
        <w:ind w:left="509"/>
        <w:jc w:val="both"/>
        <w:rPr>
          <w:rtl/>
        </w:rPr>
      </w:pPr>
      <w:r>
        <w:rPr>
          <w:rFonts w:hint="cs"/>
          <w:rtl/>
        </w:rPr>
        <w:t>בחוזה לטובת אדם ג'- במועד הכריתה</w:t>
      </w:r>
    </w:p>
    <w:p w14:paraId="5E4037E6" w14:textId="6572C267" w:rsidR="00C12BF9" w:rsidRDefault="00C12BF9" w:rsidP="00B710C5">
      <w:pPr>
        <w:pStyle w:val="a6"/>
        <w:ind w:left="509"/>
        <w:jc w:val="both"/>
      </w:pPr>
      <w:r>
        <w:rPr>
          <w:rFonts w:hint="cs"/>
          <w:rtl/>
        </w:rPr>
        <w:t>בהמחאה- הנושה ממחה זכות בשלב אוחר לכריתה</w:t>
      </w:r>
    </w:p>
    <w:p w14:paraId="50B2B32D" w14:textId="77777777" w:rsidR="00D157B1" w:rsidRDefault="00C12BF9" w:rsidP="00B710C5">
      <w:pPr>
        <w:pStyle w:val="a6"/>
        <w:numPr>
          <w:ilvl w:val="0"/>
          <w:numId w:val="82"/>
        </w:numPr>
        <w:ind w:left="509"/>
        <w:jc w:val="both"/>
      </w:pPr>
      <w:r>
        <w:rPr>
          <w:rFonts w:hint="cs"/>
          <w:rtl/>
        </w:rPr>
        <w:t>שיתוף פעולה על מקבל הזכות-</w:t>
      </w:r>
    </w:p>
    <w:p w14:paraId="3BBF1210" w14:textId="77777777" w:rsidR="00D157B1" w:rsidRDefault="00321C0F" w:rsidP="00B710C5">
      <w:pPr>
        <w:pStyle w:val="a6"/>
        <w:ind w:left="509"/>
        <w:jc w:val="both"/>
        <w:rPr>
          <w:rtl/>
        </w:rPr>
      </w:pPr>
      <w:r>
        <w:rPr>
          <w:rFonts w:hint="cs"/>
          <w:rtl/>
        </w:rPr>
        <w:t>חוזה לטובת אדם שלישי טעון בהסכמה של החייב (במועד הכריתה)</w:t>
      </w:r>
    </w:p>
    <w:p w14:paraId="3700DEB8" w14:textId="31CA5F84" w:rsidR="00C12BF9" w:rsidRDefault="00321C0F" w:rsidP="00B710C5">
      <w:pPr>
        <w:pStyle w:val="a6"/>
        <w:ind w:left="509"/>
        <w:jc w:val="both"/>
      </w:pPr>
      <w:r>
        <w:rPr>
          <w:rFonts w:hint="cs"/>
          <w:rtl/>
        </w:rPr>
        <w:t>המחאה טענוה הסכמה של הנמחה אבל לא הסכמה של החייב</w:t>
      </w:r>
    </w:p>
    <w:p w14:paraId="100B02F4" w14:textId="4E984A71" w:rsidR="00CD0FAF" w:rsidRDefault="00CD0FAF" w:rsidP="00167185">
      <w:pPr>
        <w:jc w:val="both"/>
        <w:rPr>
          <w:rtl/>
        </w:rPr>
      </w:pPr>
      <w:r>
        <w:rPr>
          <w:rFonts w:hint="cs"/>
          <w:rtl/>
        </w:rPr>
        <w:t>מתי יערך חוזה לטובת צד ג'?</w:t>
      </w:r>
    </w:p>
    <w:p w14:paraId="436CB754" w14:textId="7D796DB8" w:rsidR="00CD0FAF" w:rsidRDefault="00CD0FAF" w:rsidP="00167185">
      <w:pPr>
        <w:jc w:val="both"/>
        <w:rPr>
          <w:rtl/>
        </w:rPr>
      </w:pPr>
      <w:r>
        <w:rPr>
          <w:rFonts w:hint="cs"/>
          <w:rtl/>
        </w:rPr>
        <w:t>כאשר הצורך להעביר את הזכות נוצר אחרי הכריתה.</w:t>
      </w:r>
    </w:p>
    <w:p w14:paraId="2B387E35" w14:textId="56E6E132" w:rsidR="00302D92" w:rsidRDefault="00CD0FAF" w:rsidP="00167185">
      <w:pPr>
        <w:jc w:val="both"/>
        <w:rPr>
          <w:rtl/>
        </w:rPr>
      </w:pPr>
      <w:r w:rsidRPr="00C12C1C">
        <w:rPr>
          <w:rFonts w:hint="cs"/>
          <w:b/>
          <w:bCs/>
          <w:rtl/>
        </w:rPr>
        <w:t>גולדמן נ מיכאלי:</w:t>
      </w:r>
      <w:r w:rsidR="00C12C1C">
        <w:rPr>
          <w:rFonts w:hint="cs"/>
          <w:rtl/>
        </w:rPr>
        <w:t xml:space="preserve"> </w:t>
      </w:r>
      <w:r w:rsidR="00302D92">
        <w:rPr>
          <w:rFonts w:hint="cs"/>
          <w:rtl/>
        </w:rPr>
        <w:t>מציג מקרה כזה של המחאת זכות בשלב מאוחר יותר.</w:t>
      </w:r>
    </w:p>
    <w:p w14:paraId="725A16B9" w14:textId="401F93A0" w:rsidR="00302D92" w:rsidRDefault="000F6FA0" w:rsidP="00167185">
      <w:pPr>
        <w:jc w:val="both"/>
        <w:rPr>
          <w:b/>
          <w:bCs/>
          <w:rtl/>
        </w:rPr>
      </w:pPr>
      <w:r>
        <w:rPr>
          <w:rFonts w:hint="cs"/>
          <w:b/>
          <w:bCs/>
          <w:rtl/>
        </w:rPr>
        <w:t>השוואה בין שני חוזים</w:t>
      </w:r>
    </w:p>
    <w:p w14:paraId="166F2B3B" w14:textId="450C5302" w:rsidR="000F6FA0" w:rsidRDefault="000F6FA0" w:rsidP="00167185">
      <w:pPr>
        <w:jc w:val="both"/>
        <w:rPr>
          <w:rtl/>
        </w:rPr>
      </w:pPr>
      <w:r>
        <w:rPr>
          <w:rFonts w:hint="cs"/>
          <w:rtl/>
        </w:rPr>
        <w:t>חוזה א'- נושה מבצע פעולה והחייב נדרש לשלם לנהנה</w:t>
      </w:r>
    </w:p>
    <w:p w14:paraId="04D952E4" w14:textId="2C57788E" w:rsidR="000F6FA0" w:rsidRDefault="000F6FA0" w:rsidP="00167185">
      <w:pPr>
        <w:jc w:val="both"/>
        <w:rPr>
          <w:rtl/>
        </w:rPr>
      </w:pPr>
      <w:r>
        <w:rPr>
          <w:rFonts w:hint="cs"/>
          <w:rtl/>
        </w:rPr>
        <w:t>חוזה ב'- נושה מבצע פעולה, חייב נדרש לשלם לנושה. נושה ממחה את הזכות לנמחה</w:t>
      </w:r>
    </w:p>
    <w:p w14:paraId="32B8A139" w14:textId="77F95F08" w:rsidR="000F6FA0" w:rsidRDefault="000F6FA0" w:rsidP="00167185">
      <w:pPr>
        <w:jc w:val="both"/>
        <w:rPr>
          <w:rtl/>
        </w:rPr>
      </w:pPr>
      <w:r>
        <w:rPr>
          <w:rFonts w:hint="cs"/>
          <w:rtl/>
        </w:rPr>
        <w:t xml:space="preserve">מה דומה? </w:t>
      </w:r>
      <w:r w:rsidR="00E05E72">
        <w:rPr>
          <w:rFonts w:hint="cs"/>
          <w:rtl/>
        </w:rPr>
        <w:t>הנמחה/ המוטב זוכה בזכויות באותה "רמה" של הנושה.</w:t>
      </w:r>
    </w:p>
    <w:p w14:paraId="70A438CB" w14:textId="77777777" w:rsidR="001D380F" w:rsidRDefault="00EB0BCA" w:rsidP="00167185">
      <w:pPr>
        <w:jc w:val="both"/>
        <w:rPr>
          <w:rtl/>
        </w:rPr>
      </w:pPr>
      <w:r>
        <w:rPr>
          <w:rFonts w:hint="cs"/>
          <w:rtl/>
        </w:rPr>
        <w:t xml:space="preserve">מה שונה? </w:t>
      </w:r>
    </w:p>
    <w:p w14:paraId="7DBF912F" w14:textId="17390503" w:rsidR="001D380F" w:rsidRDefault="00FA7583" w:rsidP="00B710C5">
      <w:pPr>
        <w:pStyle w:val="a6"/>
        <w:numPr>
          <w:ilvl w:val="0"/>
          <w:numId w:val="77"/>
        </w:numPr>
        <w:ind w:left="509"/>
        <w:jc w:val="both"/>
      </w:pPr>
      <w:r>
        <w:rPr>
          <w:rFonts w:hint="cs"/>
          <w:rtl/>
        </w:rPr>
        <w:t xml:space="preserve">עצמאות הזכות של המוטב- </w:t>
      </w:r>
      <w:r w:rsidR="00EB0BCA">
        <w:rPr>
          <w:rFonts w:hint="cs"/>
          <w:rtl/>
        </w:rPr>
        <w:t xml:space="preserve">ס' 37 לחוק החוזים לצטט- כל טענה בקשר לחיוב. ס' 2(א) לחוק המחאת החיובים- כל </w:t>
      </w:r>
      <w:r w:rsidR="00EB0BCA" w:rsidRPr="001D380F">
        <w:rPr>
          <w:rFonts w:hint="cs"/>
          <w:highlight w:val="yellow"/>
          <w:rtl/>
        </w:rPr>
        <w:t>הטענות</w:t>
      </w:r>
      <w:r w:rsidR="000A4EDE">
        <w:rPr>
          <w:rFonts w:hint="cs"/>
          <w:rtl/>
        </w:rPr>
        <w:t xml:space="preserve"> (להדגיש את המילים האלו ולהשלים).</w:t>
      </w:r>
    </w:p>
    <w:p w14:paraId="2B6B2883" w14:textId="77777777" w:rsidR="00D157B1" w:rsidRDefault="001D380F" w:rsidP="00B710C5">
      <w:pPr>
        <w:pStyle w:val="a6"/>
        <w:numPr>
          <w:ilvl w:val="0"/>
          <w:numId w:val="77"/>
        </w:numPr>
        <w:ind w:left="509"/>
        <w:jc w:val="both"/>
      </w:pPr>
      <w:r>
        <w:rPr>
          <w:rFonts w:hint="cs"/>
          <w:rtl/>
        </w:rPr>
        <w:t>הנושים של החייב:</w:t>
      </w:r>
    </w:p>
    <w:p w14:paraId="40B40058" w14:textId="32DB8ADE" w:rsidR="001D380F" w:rsidRDefault="001D380F" w:rsidP="00B710C5">
      <w:pPr>
        <w:pStyle w:val="a6"/>
        <w:ind w:left="509"/>
        <w:jc w:val="both"/>
      </w:pPr>
      <w:r>
        <w:rPr>
          <w:rFonts w:hint="cs"/>
          <w:rtl/>
        </w:rPr>
        <w:t xml:space="preserve">בחוזה לטובת אדם שלישי- המוטב </w:t>
      </w:r>
      <w:r w:rsidRPr="000F614A">
        <w:rPr>
          <w:rFonts w:hint="cs"/>
          <w:highlight w:val="yellow"/>
          <w:rtl/>
        </w:rPr>
        <w:t>והנושה יכולים</w:t>
      </w:r>
    </w:p>
    <w:p w14:paraId="5D49E528" w14:textId="77777777" w:rsidR="00D157B1" w:rsidRDefault="000F614A" w:rsidP="00B710C5">
      <w:pPr>
        <w:pStyle w:val="a6"/>
        <w:numPr>
          <w:ilvl w:val="0"/>
          <w:numId w:val="77"/>
        </w:numPr>
        <w:ind w:left="509"/>
        <w:jc w:val="both"/>
      </w:pPr>
      <w:r>
        <w:rPr>
          <w:rFonts w:hint="cs"/>
          <w:rtl/>
        </w:rPr>
        <w:lastRenderedPageBreak/>
        <w:t xml:space="preserve">את מי המוטב/ </w:t>
      </w:r>
      <w:proofErr w:type="spellStart"/>
      <w:r>
        <w:rPr>
          <w:rFonts w:hint="cs"/>
          <w:rtl/>
        </w:rPr>
        <w:t>נחמחה</w:t>
      </w:r>
      <w:proofErr w:type="spellEnd"/>
      <w:r>
        <w:rPr>
          <w:rFonts w:hint="cs"/>
          <w:rtl/>
        </w:rPr>
        <w:t xml:space="preserve"> יכול לתבוע בגין אי קיום החיוב?</w:t>
      </w:r>
    </w:p>
    <w:p w14:paraId="5BB5784D" w14:textId="51E51B01" w:rsidR="000F614A" w:rsidRDefault="000F614A" w:rsidP="00B710C5">
      <w:pPr>
        <w:pStyle w:val="a6"/>
        <w:ind w:left="509"/>
        <w:jc w:val="both"/>
      </w:pPr>
      <w:r>
        <w:rPr>
          <w:rFonts w:hint="cs"/>
          <w:rtl/>
        </w:rPr>
        <w:t xml:space="preserve">גולדמן נ </w:t>
      </w:r>
      <w:r w:rsidRPr="006D6F44">
        <w:rPr>
          <w:rFonts w:hint="cs"/>
          <w:highlight w:val="yellow"/>
          <w:rtl/>
        </w:rPr>
        <w:t>מיכאלי:</w:t>
      </w:r>
    </w:p>
    <w:p w14:paraId="1E63F779" w14:textId="32A0BC6F" w:rsidR="006D6F44" w:rsidRDefault="006D6F44" w:rsidP="00167185">
      <w:pPr>
        <w:jc w:val="both"/>
        <w:rPr>
          <w:u w:val="single"/>
          <w:rtl/>
        </w:rPr>
      </w:pPr>
      <w:r>
        <w:rPr>
          <w:rFonts w:hint="cs"/>
          <w:u w:val="single"/>
          <w:rtl/>
        </w:rPr>
        <w:t>חוזה ביטוח</w:t>
      </w:r>
    </w:p>
    <w:p w14:paraId="5B69C730" w14:textId="75BA4B15" w:rsidR="006D6F44" w:rsidRDefault="006D6F44" w:rsidP="00167185">
      <w:pPr>
        <w:jc w:val="both"/>
        <w:rPr>
          <w:rtl/>
        </w:rPr>
      </w:pPr>
      <w:r>
        <w:rPr>
          <w:rFonts w:hint="cs"/>
          <w:rtl/>
        </w:rPr>
        <w:t>מגדיר את המבטח, המבוטח והמוטב.</w:t>
      </w:r>
      <w:r w:rsidR="007349F3">
        <w:rPr>
          <w:rFonts w:hint="cs"/>
          <w:rtl/>
        </w:rPr>
        <w:t xml:space="preserve"> יש מקרים בהם המוטב אינו המבוטח והמבוטח עושה את זה כדי להגן על עצמו-</w:t>
      </w:r>
      <w:r w:rsidR="00995480">
        <w:rPr>
          <w:rFonts w:hint="cs"/>
          <w:rtl/>
        </w:rPr>
        <w:t xml:space="preserve"> למשל ביטוח צד ג' </w:t>
      </w:r>
      <w:r w:rsidR="00995480" w:rsidRPr="00CB15B3">
        <w:rPr>
          <w:rFonts w:hint="cs"/>
          <w:highlight w:val="yellow"/>
          <w:rtl/>
        </w:rPr>
        <w:t>(ביטוח אחריות).</w:t>
      </w:r>
    </w:p>
    <w:p w14:paraId="06DF56D3" w14:textId="40AD34DF" w:rsidR="00FA4157" w:rsidRDefault="005E739F" w:rsidP="00167185">
      <w:pPr>
        <w:jc w:val="both"/>
        <w:rPr>
          <w:rtl/>
        </w:rPr>
      </w:pPr>
      <w:r>
        <w:rPr>
          <w:rFonts w:hint="cs"/>
          <w:rtl/>
        </w:rPr>
        <w:t xml:space="preserve">המוטב יכול להיות מוגדר גם כבן הזוג ואז הוא לא חייב להיות מזוהה ומספיק להגיד שהוא בן הזוג. מעניין כי </w:t>
      </w:r>
      <w:r w:rsidR="003F3931">
        <w:rPr>
          <w:rFonts w:hint="cs"/>
          <w:rtl/>
        </w:rPr>
        <w:t xml:space="preserve">החוק הוא מ81' ופס"ד </w:t>
      </w:r>
      <w:proofErr w:type="spellStart"/>
      <w:r w:rsidR="003F3931">
        <w:rPr>
          <w:rFonts w:hint="cs"/>
          <w:rtl/>
        </w:rPr>
        <w:t>חסקין</w:t>
      </w:r>
      <w:proofErr w:type="spellEnd"/>
      <w:r w:rsidR="003F3931">
        <w:rPr>
          <w:rFonts w:hint="cs"/>
          <w:rtl/>
        </w:rPr>
        <w:t xml:space="preserve"> הוא מ77'. </w:t>
      </w:r>
    </w:p>
    <w:p w14:paraId="4FD2257A" w14:textId="1138C5BB" w:rsidR="00F25590" w:rsidRDefault="00F25590" w:rsidP="00167185">
      <w:pPr>
        <w:jc w:val="both"/>
        <w:rPr>
          <w:u w:val="single"/>
          <w:rtl/>
        </w:rPr>
      </w:pPr>
      <w:r>
        <w:rPr>
          <w:rFonts w:hint="cs"/>
          <w:u w:val="single"/>
          <w:rtl/>
        </w:rPr>
        <w:t>שליחות</w:t>
      </w:r>
    </w:p>
    <w:p w14:paraId="4A0654F9" w14:textId="0AADCD7E" w:rsidR="00F25590" w:rsidRDefault="00F25590" w:rsidP="00167185">
      <w:pPr>
        <w:jc w:val="both"/>
        <w:rPr>
          <w:rtl/>
        </w:rPr>
      </w:pPr>
      <w:r>
        <w:rPr>
          <w:rFonts w:hint="cs"/>
          <w:rtl/>
        </w:rPr>
        <w:t>השלוח יכול ליצור זכויות עבור השולח.</w:t>
      </w:r>
    </w:p>
    <w:p w14:paraId="48B1022F" w14:textId="23352426" w:rsidR="00F25590" w:rsidRDefault="00F25590" w:rsidP="00167185">
      <w:pPr>
        <w:jc w:val="both"/>
        <w:rPr>
          <w:rtl/>
        </w:rPr>
      </w:pPr>
      <w:r>
        <w:rPr>
          <w:rFonts w:hint="cs"/>
          <w:rtl/>
        </w:rPr>
        <w:t>לא חוזה היוצר זכויות לטובת אדם ג', אלא בשם אדם ג'. אולם, חוזה שליחות יכול להיווצר במטרה להבטיח את הזכות של צד ג', אשר תלוי בביצוע השליחות.</w:t>
      </w:r>
    </w:p>
    <w:p w14:paraId="48B87D67" w14:textId="3C508232" w:rsidR="00C63620" w:rsidRDefault="00C63620" w:rsidP="00167185">
      <w:pPr>
        <w:jc w:val="both"/>
        <w:rPr>
          <w:rtl/>
        </w:rPr>
      </w:pPr>
      <w:r>
        <w:rPr>
          <w:rFonts w:hint="cs"/>
          <w:rtl/>
        </w:rPr>
        <w:t xml:space="preserve">במקרה כזה- למרות ההוראה שקובעת שהשולח רשאי </w:t>
      </w:r>
      <w:proofErr w:type="spellStart"/>
      <w:r>
        <w:rPr>
          <w:rFonts w:hint="cs"/>
          <w:rtl/>
        </w:rPr>
        <w:t>לסייים</w:t>
      </w:r>
      <w:proofErr w:type="spellEnd"/>
      <w:r>
        <w:rPr>
          <w:rFonts w:hint="cs"/>
          <w:rtl/>
        </w:rPr>
        <w:t xml:space="preserve"> את השליחות, או שהשליחות מסיימת במותו או בפשיטת רגל, ס' 24(ב) קובע כי "הוראות ס' זה לא יחולו אם ניתנה ההרשאה להבטחת זכותו של אדם אחר או של השלוח עצמו וזכותם תלויה בביצוע נושא השליחות".</w:t>
      </w:r>
      <w:r w:rsidR="005E0AC8">
        <w:rPr>
          <w:rFonts w:hint="cs"/>
          <w:rtl/>
        </w:rPr>
        <w:t xml:space="preserve"> </w:t>
      </w:r>
      <w:r w:rsidR="005E0AC8" w:rsidRPr="005E0AC8">
        <w:rPr>
          <w:rFonts w:hint="cs"/>
          <w:highlight w:val="yellow"/>
          <w:rtl/>
        </w:rPr>
        <w:t>דוג'- פס"ד</w:t>
      </w:r>
      <w:r w:rsidR="005E0AC8">
        <w:rPr>
          <w:rFonts w:hint="cs"/>
          <w:rtl/>
        </w:rPr>
        <w:t xml:space="preserve"> </w:t>
      </w:r>
      <w:r w:rsidR="00142976">
        <w:rPr>
          <w:rFonts w:hint="cs"/>
          <w:rtl/>
        </w:rPr>
        <w:t xml:space="preserve">שוחט נ </w:t>
      </w:r>
      <w:proofErr w:type="spellStart"/>
      <w:r w:rsidR="00142976">
        <w:rPr>
          <w:rFonts w:hint="cs"/>
          <w:rtl/>
        </w:rPr>
        <w:t>לוביאנקר</w:t>
      </w:r>
      <w:proofErr w:type="spellEnd"/>
      <w:r w:rsidR="00142976">
        <w:rPr>
          <w:rFonts w:hint="cs"/>
          <w:rtl/>
        </w:rPr>
        <w:t>.</w:t>
      </w:r>
    </w:p>
    <w:p w14:paraId="58067C15" w14:textId="362D9349" w:rsidR="005E0AC8" w:rsidRDefault="005E0AC8" w:rsidP="00167185">
      <w:pPr>
        <w:jc w:val="both"/>
        <w:rPr>
          <w:u w:val="single"/>
          <w:rtl/>
        </w:rPr>
      </w:pPr>
      <w:r>
        <w:rPr>
          <w:rFonts w:hint="cs"/>
          <w:u w:val="single"/>
          <w:rtl/>
        </w:rPr>
        <w:t>תביעה נזיקית של צד ג'</w:t>
      </w:r>
    </w:p>
    <w:p w14:paraId="0D781BDC" w14:textId="49902085" w:rsidR="005E0AC8" w:rsidRDefault="005E0AC8" w:rsidP="00167185">
      <w:pPr>
        <w:jc w:val="both"/>
        <w:rPr>
          <w:rtl/>
        </w:rPr>
      </w:pPr>
      <w:r>
        <w:rPr>
          <w:rFonts w:hint="cs"/>
          <w:rtl/>
        </w:rPr>
        <w:t xml:space="preserve">הזכות של אדם שלישי </w:t>
      </w:r>
      <w:proofErr w:type="spellStart"/>
      <w:r>
        <w:rPr>
          <w:rFonts w:hint="cs"/>
          <w:rtl/>
        </w:rPr>
        <w:t>יוכלה</w:t>
      </w:r>
      <w:proofErr w:type="spellEnd"/>
      <w:r>
        <w:rPr>
          <w:rFonts w:hint="cs"/>
          <w:rtl/>
        </w:rPr>
        <w:t xml:space="preserve"> להיות מוגנת באמצעות דיני הנזיקין, בעיקר דרך העוולה של גרם הפרת חוזה.</w:t>
      </w:r>
    </w:p>
    <w:p w14:paraId="393C581F" w14:textId="2A0AA6D4" w:rsidR="005E0AC8" w:rsidRDefault="005E0AC8" w:rsidP="00167185">
      <w:pPr>
        <w:jc w:val="both"/>
        <w:rPr>
          <w:rtl/>
        </w:rPr>
      </w:pPr>
      <w:r>
        <w:rPr>
          <w:rFonts w:hint="cs"/>
          <w:rtl/>
        </w:rPr>
        <w:t>א' בחוזה עם ב'; ב' בחוזה עוקב עם ג'. ההפרה של א' גורמת להפרה של ב'. ל-ג' יש יריבות עם א' לפי העוולה.</w:t>
      </w:r>
    </w:p>
    <w:p w14:paraId="75AEDC98" w14:textId="252D621F" w:rsidR="005E0AC8" w:rsidRDefault="005E0AC8" w:rsidP="00167185">
      <w:pPr>
        <w:jc w:val="both"/>
        <w:rPr>
          <w:rtl/>
        </w:rPr>
      </w:pPr>
      <w:r>
        <w:rPr>
          <w:rFonts w:hint="cs"/>
          <w:rtl/>
        </w:rPr>
        <w:t xml:space="preserve">דוג' נוספת- מצג שווא רשלני- </w:t>
      </w:r>
      <w:r>
        <w:rPr>
          <w:rFonts w:hint="cs"/>
          <w:b/>
          <w:bCs/>
          <w:rtl/>
        </w:rPr>
        <w:t xml:space="preserve">עא  451/66 </w:t>
      </w:r>
      <w:proofErr w:type="spellStart"/>
      <w:r>
        <w:rPr>
          <w:rFonts w:hint="cs"/>
          <w:b/>
          <w:bCs/>
          <w:rtl/>
        </w:rPr>
        <w:t>קורנפלד</w:t>
      </w:r>
      <w:proofErr w:type="spellEnd"/>
      <w:r>
        <w:rPr>
          <w:rFonts w:hint="cs"/>
          <w:b/>
          <w:bCs/>
          <w:rtl/>
        </w:rPr>
        <w:t xml:space="preserve"> נ </w:t>
      </w:r>
      <w:proofErr w:type="spellStart"/>
      <w:r>
        <w:rPr>
          <w:rFonts w:hint="cs"/>
          <w:b/>
          <w:bCs/>
          <w:rtl/>
        </w:rPr>
        <w:t>שמואלוב</w:t>
      </w:r>
      <w:proofErr w:type="spellEnd"/>
      <w:r>
        <w:rPr>
          <w:rFonts w:hint="cs"/>
          <w:b/>
          <w:bCs/>
          <w:rtl/>
        </w:rPr>
        <w:t>:</w:t>
      </w:r>
      <w:r>
        <w:rPr>
          <w:rFonts w:hint="cs"/>
          <w:rtl/>
        </w:rPr>
        <w:t xml:space="preserve"> </w:t>
      </w:r>
      <w:r w:rsidR="00691802">
        <w:rPr>
          <w:rFonts w:hint="cs"/>
          <w:rtl/>
        </w:rPr>
        <w:t xml:space="preserve">קבלן מכר דירה לקונה והקונה מכר את הדירה למי שקנה ממנו. מתברר- הקבלן יצר מצגי שווא עם הקונה ה1. </w:t>
      </w:r>
      <w:r w:rsidR="0018495A">
        <w:rPr>
          <w:rFonts w:hint="cs"/>
          <w:rtl/>
        </w:rPr>
        <w:t>מצג השווא הזה עובר מהקונה ה1 ל2 נקבע שהקונה ה2 נפגע מהרשלנות של הקבלן.</w:t>
      </w:r>
      <w:r w:rsidR="00F84774">
        <w:rPr>
          <w:rFonts w:hint="cs"/>
          <w:rtl/>
        </w:rPr>
        <w:t xml:space="preserve"> הקבלן יכל לצפות שבשרשרת הניזוקים יהיו גם הרקונים מהקונה ה1.</w:t>
      </w:r>
    </w:p>
    <w:p w14:paraId="591A0000" w14:textId="27DB5B4A" w:rsidR="00F84774" w:rsidRDefault="00F84774" w:rsidP="00167185">
      <w:pPr>
        <w:jc w:val="both"/>
        <w:rPr>
          <w:b/>
          <w:bCs/>
          <w:u w:val="single"/>
          <w:rtl/>
        </w:rPr>
      </w:pPr>
      <w:r>
        <w:rPr>
          <w:rFonts w:hint="cs"/>
          <w:b/>
          <w:bCs/>
          <w:u w:val="single"/>
          <w:rtl/>
        </w:rPr>
        <w:t>זיהוי חוזה לטובת צד שלישי</w:t>
      </w:r>
    </w:p>
    <w:p w14:paraId="2549E81F" w14:textId="32AE4A8D" w:rsidR="00F84774" w:rsidRDefault="00F84774" w:rsidP="00167185">
      <w:pPr>
        <w:jc w:val="both"/>
        <w:rPr>
          <w:u w:val="single"/>
          <w:rtl/>
        </w:rPr>
      </w:pPr>
      <w:r>
        <w:rPr>
          <w:rFonts w:hint="cs"/>
          <w:u w:val="single"/>
          <w:rtl/>
        </w:rPr>
        <w:t>המוטב</w:t>
      </w:r>
    </w:p>
    <w:p w14:paraId="636EC814" w14:textId="2AAB53A7" w:rsidR="00F84774" w:rsidRDefault="00F84774" w:rsidP="00167185">
      <w:pPr>
        <w:jc w:val="both"/>
        <w:rPr>
          <w:rtl/>
        </w:rPr>
      </w:pPr>
      <w:r>
        <w:rPr>
          <w:rFonts w:hint="cs"/>
          <w:rtl/>
        </w:rPr>
        <w:t>מתי מדובר בחוזה לטובת אדם שלישי?</w:t>
      </w:r>
    </w:p>
    <w:p w14:paraId="0CEC94C0" w14:textId="3AA56B49" w:rsidR="000F4954" w:rsidRDefault="00F84774" w:rsidP="00167185">
      <w:pPr>
        <w:jc w:val="both"/>
        <w:rPr>
          <w:rtl/>
        </w:rPr>
      </w:pPr>
      <w:r>
        <w:rPr>
          <w:rFonts w:hint="cs"/>
          <w:rtl/>
        </w:rPr>
        <w:t xml:space="preserve">צריך </w:t>
      </w:r>
      <w:r w:rsidR="000F4954">
        <w:rPr>
          <w:rFonts w:hint="cs"/>
          <w:rtl/>
        </w:rPr>
        <w:t>שניתן יהיה לזהות את המוטב באופן ודאי, גם אם לא נקוב.</w:t>
      </w:r>
      <w:r w:rsidR="00201451">
        <w:rPr>
          <w:rFonts w:hint="cs"/>
          <w:rtl/>
        </w:rPr>
        <w:t xml:space="preserve"> </w:t>
      </w:r>
      <w:r w:rsidR="000F4954">
        <w:rPr>
          <w:rFonts w:hint="cs"/>
          <w:rtl/>
        </w:rPr>
        <w:t>בעיה- כאשר לא ניתן לזיהוי ברור או שסוכלה מטרת החוזה.</w:t>
      </w:r>
    </w:p>
    <w:p w14:paraId="4EFBCA13" w14:textId="77119187" w:rsidR="000F4954" w:rsidRDefault="000F4954" w:rsidP="00167185">
      <w:pPr>
        <w:jc w:val="both"/>
        <w:rPr>
          <w:rtl/>
        </w:rPr>
      </w:pPr>
      <w:proofErr w:type="spellStart"/>
      <w:r>
        <w:rPr>
          <w:rFonts w:hint="cs"/>
          <w:b/>
          <w:bCs/>
          <w:rtl/>
        </w:rPr>
        <w:t>חסקין</w:t>
      </w:r>
      <w:proofErr w:type="spellEnd"/>
      <w:r>
        <w:rPr>
          <w:rFonts w:hint="cs"/>
          <w:b/>
          <w:bCs/>
          <w:rtl/>
        </w:rPr>
        <w:t xml:space="preserve"> נ </w:t>
      </w:r>
      <w:proofErr w:type="spellStart"/>
      <w:r w:rsidRPr="00201451">
        <w:rPr>
          <w:rFonts w:hint="cs"/>
          <w:b/>
          <w:bCs/>
          <w:highlight w:val="yellow"/>
          <w:rtl/>
        </w:rPr>
        <w:t>חסקין</w:t>
      </w:r>
      <w:proofErr w:type="spellEnd"/>
      <w:r w:rsidRPr="00201451">
        <w:rPr>
          <w:rFonts w:hint="cs"/>
          <w:b/>
          <w:bCs/>
          <w:highlight w:val="yellow"/>
          <w:rtl/>
        </w:rPr>
        <w:t>:</w:t>
      </w:r>
      <w:r w:rsidR="00201451">
        <w:rPr>
          <w:rFonts w:hint="cs"/>
          <w:rtl/>
        </w:rPr>
        <w:t xml:space="preserve"> </w:t>
      </w:r>
    </w:p>
    <w:p w14:paraId="7808E937" w14:textId="13840C93" w:rsidR="00201451" w:rsidRDefault="00C03701" w:rsidP="00167185">
      <w:pPr>
        <w:jc w:val="both"/>
        <w:rPr>
          <w:u w:val="single"/>
          <w:rtl/>
        </w:rPr>
      </w:pPr>
      <w:r>
        <w:rPr>
          <w:rFonts w:hint="cs"/>
          <w:u w:val="single"/>
          <w:rtl/>
        </w:rPr>
        <w:t>כוונה להקנות זכות</w:t>
      </w:r>
    </w:p>
    <w:p w14:paraId="4BE30F16" w14:textId="3738CAD4" w:rsidR="00C03701" w:rsidRDefault="00C03701" w:rsidP="00167185">
      <w:pPr>
        <w:jc w:val="both"/>
        <w:rPr>
          <w:rtl/>
        </w:rPr>
      </w:pPr>
      <w:r>
        <w:rPr>
          <w:rFonts w:hint="cs"/>
          <w:rtl/>
        </w:rPr>
        <w:t>ס' 34- חיוב שהתחייב...</w:t>
      </w:r>
    </w:p>
    <w:p w14:paraId="18C9F445" w14:textId="2037EAB8" w:rsidR="00C03701" w:rsidRDefault="00C03701" w:rsidP="00167185">
      <w:pPr>
        <w:jc w:val="both"/>
        <w:rPr>
          <w:rtl/>
        </w:rPr>
      </w:pPr>
      <w:r>
        <w:rPr>
          <w:rFonts w:hint="cs"/>
          <w:rtl/>
        </w:rPr>
        <w:t xml:space="preserve">כלומר, יכול להיות חוזה </w:t>
      </w:r>
      <w:r w:rsidR="00E3449F">
        <w:rPr>
          <w:rFonts w:hint="cs"/>
          <w:rtl/>
        </w:rPr>
        <w:t>שיוצר הנאה לצד ג' אבל בלי כוונה להקנות לו זכות.</w:t>
      </w:r>
    </w:p>
    <w:p w14:paraId="1C345835" w14:textId="7F0AFC03" w:rsidR="00E3449F" w:rsidRDefault="00A25F4A" w:rsidP="00167185">
      <w:pPr>
        <w:jc w:val="both"/>
        <w:rPr>
          <w:rtl/>
        </w:rPr>
      </w:pPr>
      <w:r>
        <w:rPr>
          <w:rFonts w:hint="cs"/>
          <w:rtl/>
        </w:rPr>
        <w:t>מוטב מקרי-</w:t>
      </w:r>
    </w:p>
    <w:p w14:paraId="6372FC98" w14:textId="53E72F52" w:rsidR="00A25F4A" w:rsidRDefault="00A25F4A" w:rsidP="00167185">
      <w:pPr>
        <w:jc w:val="both"/>
        <w:rPr>
          <w:rtl/>
        </w:rPr>
      </w:pPr>
      <w:r>
        <w:rPr>
          <w:rFonts w:hint="cs"/>
          <w:rtl/>
        </w:rPr>
        <w:t>מוטב שיש כוונה ליצור לו טובת הנאה, אך בלי להקנות לו זכות לאכוף.</w:t>
      </w:r>
    </w:p>
    <w:p w14:paraId="670F34AE" w14:textId="7E926675" w:rsidR="00A25F4A" w:rsidRDefault="00A25F4A" w:rsidP="00167185">
      <w:pPr>
        <w:jc w:val="both"/>
        <w:rPr>
          <w:rtl/>
        </w:rPr>
      </w:pPr>
      <w:r>
        <w:rPr>
          <w:rFonts w:hint="cs"/>
          <w:rtl/>
        </w:rPr>
        <w:t>רק אם יש כוונה להקנות טובת הנאה ולהקנות זכות אכיפה- זה חוזה לטובת אדם ג'.</w:t>
      </w:r>
    </w:p>
    <w:p w14:paraId="51718745" w14:textId="3DD9651B" w:rsidR="00A25F4A" w:rsidRDefault="00A25F4A" w:rsidP="00167185">
      <w:pPr>
        <w:jc w:val="both"/>
        <w:rPr>
          <w:rtl/>
        </w:rPr>
      </w:pPr>
      <w:r>
        <w:rPr>
          <w:rFonts w:hint="cs"/>
          <w:rtl/>
        </w:rPr>
        <w:lastRenderedPageBreak/>
        <w:t xml:space="preserve">הבעיה- לעיתים לא כתוב במפורש, ואז יש לבחון אם הכוונה משתמעת מהחוזה. שיקולים- (1) האם טובת ההנאה מועברת ישירות למוטב (2) האם זכות המוטב ידועה? (גולדמן נ מיכאלי- לא לטובת אדם ג' כי זה לא מזהה אותו ולא מאפשר לדעת אם יהיה </w:t>
      </w:r>
      <w:r w:rsidR="004D796C">
        <w:rPr>
          <w:rFonts w:hint="cs"/>
          <w:rtl/>
        </w:rPr>
        <w:t>אחד כזה).</w:t>
      </w:r>
    </w:p>
    <w:p w14:paraId="580895F9" w14:textId="7EB952BE" w:rsidR="00641120" w:rsidRDefault="002C700B" w:rsidP="00167185">
      <w:pPr>
        <w:jc w:val="both"/>
        <w:rPr>
          <w:u w:val="single"/>
          <w:rtl/>
        </w:rPr>
      </w:pPr>
      <w:r>
        <w:rPr>
          <w:rFonts w:hint="cs"/>
          <w:u w:val="single"/>
          <w:rtl/>
        </w:rPr>
        <w:t>אינטרס הנושה</w:t>
      </w:r>
    </w:p>
    <w:p w14:paraId="26A84EC4" w14:textId="35FAC231" w:rsidR="002C700B" w:rsidRDefault="002C700B" w:rsidP="00167185">
      <w:pPr>
        <w:jc w:val="both"/>
        <w:rPr>
          <w:rtl/>
        </w:rPr>
      </w:pPr>
      <w:r>
        <w:rPr>
          <w:rFonts w:hint="cs"/>
          <w:rtl/>
        </w:rPr>
        <w:t>חוזה לטובת אדם ג' מקנה לנושה זכות חזרה מוגבלת מאוד. לכן, בבחינה אם הצדדים התכוונו למערכת זו, יש לבחון את אינטרס הנושה.</w:t>
      </w:r>
    </w:p>
    <w:p w14:paraId="6FF8A86A" w14:textId="72B87700" w:rsidR="002C700B" w:rsidRDefault="002C700B" w:rsidP="00167185">
      <w:pPr>
        <w:jc w:val="both"/>
        <w:rPr>
          <w:rtl/>
        </w:rPr>
      </w:pPr>
      <w:r>
        <w:rPr>
          <w:rFonts w:hint="cs"/>
          <w:rtl/>
        </w:rPr>
        <w:t>זכות החזרה יכול להיות חסרת משמעות אם הנושה חייב עצמאית למוטב, אם טובת ההנאה ייחודית למוטב, אם מדובר בחוזה חד צדדי של החייב או אם בחוזה תניה שמאפשרת לנושה להתחרט.</w:t>
      </w:r>
    </w:p>
    <w:p w14:paraId="29BA222E" w14:textId="71A5C1DD" w:rsidR="004D65F7" w:rsidRDefault="004D65F7" w:rsidP="00167185">
      <w:pPr>
        <w:jc w:val="both"/>
        <w:rPr>
          <w:rtl/>
        </w:rPr>
      </w:pPr>
      <w:r>
        <w:rPr>
          <w:rFonts w:hint="cs"/>
          <w:rtl/>
        </w:rPr>
        <w:t>עניין נוסף נוגע לרצון לשמור על חלק פעיל במערכת היחסים. חוזה לטובת צד ג' משאיר את הנושה פעיל.</w:t>
      </w:r>
    </w:p>
    <w:p w14:paraId="7F0B25E8" w14:textId="397C744B" w:rsidR="004D65F7" w:rsidRDefault="004D65F7" w:rsidP="00167185">
      <w:pPr>
        <w:jc w:val="both"/>
        <w:rPr>
          <w:rtl/>
        </w:rPr>
      </w:pPr>
      <w:r>
        <w:rPr>
          <w:rFonts w:hint="cs"/>
          <w:rtl/>
        </w:rPr>
        <w:t>לבסוף- האינטרס ליצור יריבות ישירה.</w:t>
      </w:r>
    </w:p>
    <w:p w14:paraId="7686413A" w14:textId="54FC9A45" w:rsidR="00BA1163" w:rsidRDefault="00BA1163" w:rsidP="00167185">
      <w:pPr>
        <w:jc w:val="both"/>
        <w:rPr>
          <w:u w:val="single"/>
          <w:rtl/>
        </w:rPr>
      </w:pPr>
      <w:r>
        <w:rPr>
          <w:rFonts w:hint="cs"/>
          <w:u w:val="single"/>
          <w:rtl/>
        </w:rPr>
        <w:t>אינטרס המוטב והחייב</w:t>
      </w:r>
    </w:p>
    <w:p w14:paraId="79B7345C" w14:textId="158AD982" w:rsidR="00BA1163" w:rsidRDefault="00BA1163" w:rsidP="00167185">
      <w:pPr>
        <w:jc w:val="both"/>
        <w:rPr>
          <w:rtl/>
        </w:rPr>
      </w:pPr>
      <w:r>
        <w:rPr>
          <w:rFonts w:hint="cs"/>
          <w:rtl/>
        </w:rPr>
        <w:t>למוטב יש אינטרס כאשר יש חשש שהנושה יפשוט רגל או ימות והוא מעוניין לאפשר למוטב לאכוף ביצוע ישירות.</w:t>
      </w:r>
    </w:p>
    <w:p w14:paraId="0AC70761" w14:textId="5562FECD" w:rsidR="007D0698" w:rsidRDefault="007D0698" w:rsidP="00167185">
      <w:pPr>
        <w:jc w:val="both"/>
        <w:rPr>
          <w:rtl/>
        </w:rPr>
      </w:pPr>
      <w:r>
        <w:rPr>
          <w:rFonts w:hint="cs"/>
          <w:rtl/>
        </w:rPr>
        <w:t>מדוע שהחייב יסכים? מה השיקול נגד עבור החייב?</w:t>
      </w:r>
    </w:p>
    <w:p w14:paraId="51D5E127" w14:textId="197C4C8E" w:rsidR="007D0698" w:rsidRDefault="00753A14" w:rsidP="00167185">
      <w:pPr>
        <w:jc w:val="both"/>
        <w:rPr>
          <w:rtl/>
        </w:rPr>
      </w:pPr>
      <w:r>
        <w:rPr>
          <w:rFonts w:hint="cs"/>
          <w:rtl/>
        </w:rPr>
        <w:t>הסכם לטובת צד ג' יוצר ריבוי נושים. ככל שהביצוע מורכב יותר, עולה החשש מריבוי נושים.</w:t>
      </w:r>
    </w:p>
    <w:p w14:paraId="018D996A" w14:textId="67FD54C5" w:rsidR="00D02D98" w:rsidRDefault="0055633B" w:rsidP="00167185">
      <w:pPr>
        <w:jc w:val="both"/>
        <w:rPr>
          <w:rtl/>
        </w:rPr>
      </w:pPr>
      <w:r>
        <w:rPr>
          <w:rFonts w:hint="cs"/>
          <w:rtl/>
        </w:rPr>
        <w:t xml:space="preserve">איך זה מתקשר להחלטה בעניין אליהו נ </w:t>
      </w:r>
      <w:proofErr w:type="spellStart"/>
      <w:r>
        <w:rPr>
          <w:rFonts w:hint="cs"/>
          <w:rtl/>
        </w:rPr>
        <w:t>חאמדה</w:t>
      </w:r>
      <w:proofErr w:type="spellEnd"/>
      <w:r>
        <w:rPr>
          <w:rFonts w:hint="cs"/>
          <w:rtl/>
        </w:rPr>
        <w:t>?</w:t>
      </w:r>
    </w:p>
    <w:p w14:paraId="7CA9FBE7" w14:textId="32D52D50" w:rsidR="00D02D98" w:rsidRDefault="00D02D98" w:rsidP="00167185">
      <w:pPr>
        <w:jc w:val="both"/>
        <w:rPr>
          <w:rtl/>
        </w:rPr>
      </w:pPr>
      <w:r>
        <w:rPr>
          <w:rFonts w:hint="cs"/>
          <w:rtl/>
        </w:rPr>
        <w:t xml:space="preserve">אליהו נ </w:t>
      </w:r>
      <w:proofErr w:type="spellStart"/>
      <w:r>
        <w:rPr>
          <w:rFonts w:hint="cs"/>
          <w:rtl/>
        </w:rPr>
        <w:t>חאמדה</w:t>
      </w:r>
      <w:proofErr w:type="spellEnd"/>
      <w:r>
        <w:rPr>
          <w:rFonts w:hint="cs"/>
          <w:rtl/>
        </w:rPr>
        <w:t xml:space="preserve">: הסיפור </w:t>
      </w:r>
      <w:r w:rsidRPr="00B275B5">
        <w:rPr>
          <w:rFonts w:hint="cs"/>
          <w:highlight w:val="yellow"/>
          <w:rtl/>
        </w:rPr>
        <w:t>הוא...</w:t>
      </w:r>
      <w:r>
        <w:rPr>
          <w:rFonts w:hint="cs"/>
          <w:rtl/>
        </w:rPr>
        <w:t xml:space="preserve"> לחברת הביטוח לא אכפת אם יש לה יריבות ישירה או עקיפה- היא משלמת בכל מקרה, לא משנה לה למי היא משלמת. </w:t>
      </w:r>
      <w:r w:rsidR="00710F56">
        <w:rPr>
          <w:rFonts w:hint="cs"/>
          <w:rtl/>
        </w:rPr>
        <w:t>לא תמיד נוצרת בחוזה ביטוח אחריות יריבות ישירה.</w:t>
      </w:r>
      <w:r w:rsidR="00F93C30">
        <w:rPr>
          <w:rFonts w:hint="cs"/>
          <w:rtl/>
        </w:rPr>
        <w:t xml:space="preserve"> ברירת המחדל היא שיש יריבות (לפי חוק חוזה הביטוח).</w:t>
      </w:r>
    </w:p>
    <w:p w14:paraId="37383167" w14:textId="2B5F41DC" w:rsidR="00C871AC" w:rsidRDefault="00C871AC" w:rsidP="00167185">
      <w:pPr>
        <w:jc w:val="both"/>
        <w:rPr>
          <w:b/>
          <w:bCs/>
          <w:u w:val="single"/>
          <w:rtl/>
        </w:rPr>
      </w:pPr>
      <w:proofErr w:type="spellStart"/>
      <w:r>
        <w:rPr>
          <w:rFonts w:hint="cs"/>
          <w:b/>
          <w:bCs/>
          <w:u w:val="single"/>
          <w:rtl/>
        </w:rPr>
        <w:t>שיריון</w:t>
      </w:r>
      <w:proofErr w:type="spellEnd"/>
      <w:r>
        <w:rPr>
          <w:rFonts w:hint="cs"/>
          <w:b/>
          <w:bCs/>
          <w:u w:val="single"/>
          <w:rtl/>
        </w:rPr>
        <w:t xml:space="preserve"> זכות המוטב</w:t>
      </w:r>
    </w:p>
    <w:p w14:paraId="006E6D1E" w14:textId="4C3AB5CA" w:rsidR="00C871AC" w:rsidRDefault="00C871AC" w:rsidP="00167185">
      <w:pPr>
        <w:jc w:val="both"/>
        <w:rPr>
          <w:rtl/>
        </w:rPr>
      </w:pPr>
      <w:r>
        <w:rPr>
          <w:rFonts w:hint="cs"/>
          <w:rtl/>
        </w:rPr>
        <w:t xml:space="preserve">זכות המוטב נוצרת עם החוזה. אולם, לצדדים יש אפשרות לשנות את הזכות. מרגע שאחד הצדדים מודיע למוטב, זכותו </w:t>
      </w:r>
      <w:r w:rsidRPr="00511296">
        <w:rPr>
          <w:rFonts w:hint="cs"/>
          <w:highlight w:val="yellow"/>
          <w:rtl/>
        </w:rPr>
        <w:t>משוריינת</w:t>
      </w:r>
      <w:r w:rsidR="00511296" w:rsidRPr="00511296">
        <w:rPr>
          <w:rFonts w:hint="cs"/>
          <w:highlight w:val="yellow"/>
          <w:rtl/>
        </w:rPr>
        <w:t>.</w:t>
      </w:r>
    </w:p>
    <w:p w14:paraId="035CD1C4" w14:textId="10BF754B" w:rsidR="00511296" w:rsidRDefault="007D7B4C" w:rsidP="00167185">
      <w:pPr>
        <w:jc w:val="both"/>
        <w:rPr>
          <w:rtl/>
        </w:rPr>
      </w:pPr>
      <w:r>
        <w:rPr>
          <w:rFonts w:hint="cs"/>
          <w:rtl/>
        </w:rPr>
        <w:t>מתי מותר לשנות את המוטב? לפני קיום האירוע.</w:t>
      </w:r>
    </w:p>
    <w:p w14:paraId="1C037BC4" w14:textId="0457068D" w:rsidR="000C7AD8" w:rsidRDefault="000C7AD8" w:rsidP="00167185">
      <w:pPr>
        <w:jc w:val="both"/>
        <w:rPr>
          <w:rtl/>
        </w:rPr>
      </w:pPr>
      <w:r>
        <w:rPr>
          <w:rFonts w:hint="cs"/>
          <w:b/>
          <w:bCs/>
          <w:rtl/>
        </w:rPr>
        <w:t>פישר נ תמר:</w:t>
      </w:r>
      <w:r>
        <w:rPr>
          <w:rFonts w:hint="cs"/>
          <w:rtl/>
        </w:rPr>
        <w:t xml:space="preserve"> </w:t>
      </w:r>
    </w:p>
    <w:p w14:paraId="19A30925" w14:textId="32B20EC9" w:rsidR="00050F9C" w:rsidRDefault="00050F9C" w:rsidP="00167185">
      <w:pPr>
        <w:jc w:val="both"/>
        <w:rPr>
          <w:b/>
          <w:bCs/>
          <w:u w:val="single"/>
          <w:rtl/>
        </w:rPr>
      </w:pPr>
      <w:r>
        <w:rPr>
          <w:rFonts w:hint="cs"/>
          <w:b/>
          <w:bCs/>
          <w:u w:val="single"/>
          <w:rtl/>
        </w:rPr>
        <w:t>מערכת היחסים המשולשת</w:t>
      </w:r>
    </w:p>
    <w:p w14:paraId="73EDF3A8" w14:textId="082FABD3" w:rsidR="00050F9C" w:rsidRDefault="00050F9C" w:rsidP="00167185">
      <w:pPr>
        <w:jc w:val="both"/>
        <w:rPr>
          <w:u w:val="single"/>
          <w:rtl/>
        </w:rPr>
      </w:pPr>
      <w:r>
        <w:rPr>
          <w:rFonts w:hint="cs"/>
          <w:u w:val="single"/>
          <w:rtl/>
        </w:rPr>
        <w:t>החייב מפר את ההסכם</w:t>
      </w:r>
    </w:p>
    <w:p w14:paraId="27DF7434" w14:textId="7CD6F911" w:rsidR="00050F9C" w:rsidRDefault="00050F9C" w:rsidP="00167185">
      <w:pPr>
        <w:jc w:val="both"/>
        <w:rPr>
          <w:rtl/>
        </w:rPr>
      </w:pPr>
      <w:r>
        <w:rPr>
          <w:rFonts w:hint="cs"/>
          <w:rtl/>
        </w:rPr>
        <w:t>האם המוטב יכול לתבוע את ה</w:t>
      </w:r>
      <w:r w:rsidR="003A2D2C">
        <w:rPr>
          <w:rFonts w:hint="cs"/>
          <w:rtl/>
        </w:rPr>
        <w:t>נושה</w:t>
      </w:r>
      <w:r>
        <w:rPr>
          <w:rFonts w:hint="cs"/>
          <w:rtl/>
        </w:rPr>
        <w:t>?</w:t>
      </w:r>
    </w:p>
    <w:p w14:paraId="4A307237" w14:textId="12ECF22C" w:rsidR="00050F9C" w:rsidRDefault="00050F9C" w:rsidP="00167185">
      <w:pPr>
        <w:jc w:val="both"/>
        <w:rPr>
          <w:rtl/>
        </w:rPr>
      </w:pPr>
      <w:r>
        <w:rPr>
          <w:rFonts w:hint="cs"/>
          <w:rtl/>
        </w:rPr>
        <w:t>לא לפי החוזה הזה. אם החוזה נוצר כדי לממש חיוב של הנושה כלפי המוטב, אז רק במסגרת החיוב הנפרד</w:t>
      </w:r>
      <w:r w:rsidR="003A2D2C">
        <w:rPr>
          <w:rFonts w:hint="cs"/>
          <w:rtl/>
        </w:rPr>
        <w:t>.</w:t>
      </w:r>
    </w:p>
    <w:p w14:paraId="271338AF" w14:textId="6ADCC7D1" w:rsidR="00852D32" w:rsidRDefault="007A2A0C" w:rsidP="00167185">
      <w:pPr>
        <w:jc w:val="both"/>
        <w:rPr>
          <w:b/>
          <w:bCs/>
          <w:u w:val="single"/>
          <w:rtl/>
        </w:rPr>
      </w:pPr>
      <w:r>
        <w:rPr>
          <w:rFonts w:hint="cs"/>
          <w:b/>
          <w:bCs/>
          <w:u w:val="single"/>
          <w:rtl/>
        </w:rPr>
        <w:t>חוזה לטובת צד שלישי וחוזה מתנה</w:t>
      </w:r>
    </w:p>
    <w:p w14:paraId="32EA7B09" w14:textId="5E1163E4" w:rsidR="007A2A0C" w:rsidRDefault="007A2A0C" w:rsidP="00167185">
      <w:pPr>
        <w:jc w:val="both"/>
        <w:rPr>
          <w:u w:val="single"/>
          <w:rtl/>
        </w:rPr>
      </w:pPr>
      <w:r>
        <w:rPr>
          <w:rFonts w:hint="cs"/>
          <w:u w:val="single"/>
          <w:rtl/>
        </w:rPr>
        <w:t>חוזה לטובת אדם שלישי שהוא חוזה מתנה</w:t>
      </w:r>
    </w:p>
    <w:p w14:paraId="5C32106C" w14:textId="6C54D491" w:rsidR="007A2A0C" w:rsidRDefault="007A2A0C" w:rsidP="00167185">
      <w:pPr>
        <w:jc w:val="both"/>
        <w:rPr>
          <w:rtl/>
        </w:rPr>
      </w:pPr>
      <w:r>
        <w:rPr>
          <w:rFonts w:hint="cs"/>
          <w:rtl/>
        </w:rPr>
        <w:t>אמרנו שהחוזה לטובת אדם שלישי יכול להיות חוזה מתנה.</w:t>
      </w:r>
    </w:p>
    <w:p w14:paraId="0D6BA40F" w14:textId="7B311B5F" w:rsidR="007A2A0C" w:rsidRDefault="007A2A0C" w:rsidP="00167185">
      <w:pPr>
        <w:jc w:val="both"/>
        <w:rPr>
          <w:rtl/>
        </w:rPr>
      </w:pPr>
      <w:r>
        <w:rPr>
          <w:rFonts w:hint="cs"/>
          <w:rtl/>
        </w:rPr>
        <w:t>האם יש דרישת כתב? ההתחייבות לתת מתנה טעונה כתב. אבל חוזה לטובת אדם ג' זה לא התחייבות לתת מתנה. ז</w:t>
      </w:r>
      <w:r w:rsidRPr="007A2A0C">
        <w:rPr>
          <w:rFonts w:hint="cs"/>
          <w:highlight w:val="yellow"/>
          <w:rtl/>
        </w:rPr>
        <w:t>ה....</w:t>
      </w:r>
    </w:p>
    <w:p w14:paraId="1A7C16D5" w14:textId="005FE49B" w:rsidR="00805664" w:rsidRDefault="00805664" w:rsidP="00167185">
      <w:pPr>
        <w:jc w:val="both"/>
        <w:rPr>
          <w:rtl/>
        </w:rPr>
      </w:pPr>
      <w:r>
        <w:rPr>
          <w:rFonts w:hint="cs"/>
          <w:rtl/>
        </w:rPr>
        <w:t>אם המוטב הוא מקבל המתנה ומוסר המתנה מעוניין להתחייב, חייב מסמך בכת</w:t>
      </w:r>
      <w:r w:rsidR="009E5860">
        <w:rPr>
          <w:rFonts w:hint="cs"/>
          <w:rtl/>
        </w:rPr>
        <w:t>ב.</w:t>
      </w:r>
    </w:p>
    <w:p w14:paraId="79D1C3A8" w14:textId="6884F883" w:rsidR="009E5860" w:rsidRDefault="009E5860" w:rsidP="00167185">
      <w:pPr>
        <w:jc w:val="both"/>
        <w:rPr>
          <w:rtl/>
        </w:rPr>
      </w:pPr>
      <w:r>
        <w:rPr>
          <w:rFonts w:hint="cs"/>
          <w:rtl/>
        </w:rPr>
        <w:lastRenderedPageBreak/>
        <w:t>אם מוסר המתנה התקשר בכתב עם החייב לטובת המוטב/ נהנה, אז זה משפיק.</w:t>
      </w:r>
    </w:p>
    <w:p w14:paraId="503EAACE" w14:textId="09CF251D" w:rsidR="009E5860" w:rsidRDefault="009E5860" w:rsidP="00167185">
      <w:pPr>
        <w:jc w:val="both"/>
        <w:rPr>
          <w:rtl/>
        </w:rPr>
      </w:pPr>
      <w:r>
        <w:rPr>
          <w:rFonts w:hint="cs"/>
          <w:rtl/>
        </w:rPr>
        <w:t>נותן אפשרות למקבל המתנה לדרוש מהמוסר/ נושה</w:t>
      </w:r>
      <w:r w:rsidR="00FB266E">
        <w:rPr>
          <w:rFonts w:hint="cs"/>
          <w:rtl/>
        </w:rPr>
        <w:t>.</w:t>
      </w:r>
    </w:p>
    <w:p w14:paraId="6ACF8B65" w14:textId="3B92306D" w:rsidR="00FB266E" w:rsidRDefault="00FB266E" w:rsidP="00167185">
      <w:pPr>
        <w:jc w:val="both"/>
        <w:rPr>
          <w:rtl/>
        </w:rPr>
      </w:pPr>
      <w:r>
        <w:rPr>
          <w:rFonts w:hint="cs"/>
          <w:rtl/>
        </w:rPr>
        <w:t>אם אין משמך בכתב- יש יריבות עדיין למקבל מול החייב, אך לא מול הנושה (לא נוצרה התחייבות כלפיו במישור הזה). זה אומר שהנושה יכול תמיד לבטל את החיוב.</w:t>
      </w:r>
      <w:r w:rsidR="00D12423">
        <w:rPr>
          <w:rFonts w:hint="cs"/>
          <w:rtl/>
        </w:rPr>
        <w:t xml:space="preserve"> אם ביטל- בטל מעיקרו (ההגנה עומדת גם לחייב).</w:t>
      </w:r>
    </w:p>
    <w:p w14:paraId="7258922C" w14:textId="5D1A5BDB" w:rsidR="00D12423" w:rsidRDefault="00D12423" w:rsidP="00167185">
      <w:pPr>
        <w:jc w:val="both"/>
        <w:rPr>
          <w:rtl/>
        </w:rPr>
      </w:pPr>
      <w:r>
        <w:rPr>
          <w:rFonts w:hint="cs"/>
          <w:rtl/>
        </w:rPr>
        <w:t>חזקת קיבול- בחוזה לטובת צד שלישי תלוי בהודעה. במתנה לא. במקרה זה, חייבת להיות הודעה כדי ליצור חיוב כלפי החייב (אך לא כלפי הנושה).</w:t>
      </w:r>
    </w:p>
    <w:p w14:paraId="5742BA9F" w14:textId="262AE4F5" w:rsidR="00D12423" w:rsidRPr="007A2A0C" w:rsidRDefault="00D12423" w:rsidP="00167185">
      <w:pPr>
        <w:jc w:val="both"/>
        <w:rPr>
          <w:rtl/>
        </w:rPr>
      </w:pPr>
      <w:r>
        <w:rPr>
          <w:rFonts w:hint="cs"/>
          <w:rtl/>
        </w:rPr>
        <w:t>זכות חזרה- לפי המותר בחוק המתנה, אפילו לא ניתן בחוזה לטובת אדם ג'.</w:t>
      </w:r>
    </w:p>
    <w:p w14:paraId="324C379A" w14:textId="37943825" w:rsidR="00511296" w:rsidRPr="00C871AC" w:rsidRDefault="00511296" w:rsidP="00167185">
      <w:pPr>
        <w:jc w:val="both"/>
        <w:rPr>
          <w:rtl/>
        </w:rPr>
      </w:pPr>
    </w:p>
    <w:p w14:paraId="057E52FD" w14:textId="77777777" w:rsidR="00201451" w:rsidRPr="000F4954" w:rsidRDefault="00201451" w:rsidP="00167185">
      <w:pPr>
        <w:jc w:val="both"/>
        <w:rPr>
          <w:rtl/>
        </w:rPr>
      </w:pPr>
    </w:p>
    <w:p w14:paraId="03B098BD" w14:textId="77777777" w:rsidR="00007538" w:rsidRDefault="00007538" w:rsidP="00167185">
      <w:pPr>
        <w:jc w:val="both"/>
        <w:rPr>
          <w:rtl/>
        </w:rPr>
      </w:pPr>
    </w:p>
    <w:p w14:paraId="23295389" w14:textId="77777777" w:rsidR="00902527" w:rsidRPr="000F6FA0" w:rsidRDefault="00902527" w:rsidP="00167185">
      <w:pPr>
        <w:jc w:val="both"/>
        <w:rPr>
          <w:rtl/>
        </w:rPr>
      </w:pPr>
    </w:p>
    <w:p w14:paraId="75D8C0D2" w14:textId="77777777" w:rsidR="00C12BF9" w:rsidRPr="00584584" w:rsidRDefault="00C12BF9" w:rsidP="00167185">
      <w:pPr>
        <w:jc w:val="both"/>
        <w:rPr>
          <w:rtl/>
        </w:rPr>
      </w:pPr>
    </w:p>
    <w:sectPr w:rsidR="00C12BF9" w:rsidRPr="00584584" w:rsidSect="009F4213">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AF15E" w14:textId="77777777" w:rsidR="009815CA" w:rsidRDefault="009815CA" w:rsidP="00817800">
      <w:pPr>
        <w:spacing w:after="0" w:line="240" w:lineRule="auto"/>
      </w:pPr>
      <w:r>
        <w:separator/>
      </w:r>
    </w:p>
  </w:endnote>
  <w:endnote w:type="continuationSeparator" w:id="0">
    <w:p w14:paraId="3EF3810F" w14:textId="77777777" w:rsidR="009815CA" w:rsidRDefault="009815CA" w:rsidP="00817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52396779"/>
      <w:docPartObj>
        <w:docPartGallery w:val="Page Numbers (Bottom of Page)"/>
        <w:docPartUnique/>
      </w:docPartObj>
    </w:sdtPr>
    <w:sdtEndPr/>
    <w:sdtContent>
      <w:p w14:paraId="510E27D9" w14:textId="65440B40" w:rsidR="00532813" w:rsidRDefault="00532813">
        <w:pPr>
          <w:pStyle w:val="af3"/>
          <w:jc w:val="center"/>
        </w:pPr>
        <w:r>
          <w:fldChar w:fldCharType="begin"/>
        </w:r>
        <w:r>
          <w:instrText>PAGE   \* MERGEFORMAT</w:instrText>
        </w:r>
        <w:r>
          <w:fldChar w:fldCharType="separate"/>
        </w:r>
        <w:r>
          <w:rPr>
            <w:rtl/>
            <w:lang w:val="he-IL"/>
          </w:rPr>
          <w:t>2</w:t>
        </w:r>
        <w:r>
          <w:fldChar w:fldCharType="end"/>
        </w:r>
      </w:p>
    </w:sdtContent>
  </w:sdt>
  <w:p w14:paraId="2C70C45D" w14:textId="77777777" w:rsidR="00532813" w:rsidRDefault="00532813">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829D4" w14:textId="77777777" w:rsidR="009815CA" w:rsidRDefault="009815CA" w:rsidP="00817800">
      <w:pPr>
        <w:spacing w:after="0" w:line="240" w:lineRule="auto"/>
      </w:pPr>
      <w:r>
        <w:separator/>
      </w:r>
    </w:p>
  </w:footnote>
  <w:footnote w:type="continuationSeparator" w:id="0">
    <w:p w14:paraId="3A007228" w14:textId="77777777" w:rsidR="009815CA" w:rsidRDefault="009815CA" w:rsidP="00817800">
      <w:pPr>
        <w:spacing w:after="0" w:line="240" w:lineRule="auto"/>
      </w:pPr>
      <w:r>
        <w:continuationSeparator/>
      </w:r>
    </w:p>
  </w:footnote>
  <w:footnote w:id="1">
    <w:p w14:paraId="1F1736EA" w14:textId="77777777" w:rsidR="00954908" w:rsidRDefault="00954908" w:rsidP="00954908">
      <w:pPr>
        <w:pStyle w:val="ae"/>
        <w:rPr>
          <w:rtl/>
        </w:rPr>
      </w:pPr>
      <w:r>
        <w:rPr>
          <w:rStyle w:val="af0"/>
        </w:rPr>
        <w:footnoteRef/>
      </w:r>
      <w:r>
        <w:rPr>
          <w:rtl/>
        </w:rPr>
        <w:t xml:space="preserve"> </w:t>
      </w:r>
      <w:r>
        <w:rPr>
          <w:rFonts w:hint="cs"/>
          <w:rtl/>
        </w:rPr>
        <w:t>ריסטייטמנט= מחולק לתחום רבים. הרעיון הוא שמלומדים אומרים על הדין האמריקאי מה הוא אומר באותו הזמן בהתאם למשפט במדינות שונות.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DA208" w14:textId="4E66B9A6" w:rsidR="00094CEC" w:rsidRDefault="00094CEC">
    <w:pPr>
      <w:pStyle w:val="af1"/>
    </w:pPr>
    <w:r>
      <w:rPr>
        <w:rFonts w:hint="cs"/>
        <w:rtl/>
      </w:rPr>
      <w:t>מחברת קורס דיני חוזים</w:t>
    </w:r>
    <w:r>
      <w:rPr>
        <w:rtl/>
      </w:rPr>
      <w:tab/>
    </w:r>
    <w:r>
      <w:rPr>
        <w:rtl/>
      </w:rPr>
      <w:tab/>
    </w:r>
    <w:r>
      <w:rPr>
        <w:rFonts w:hint="cs"/>
        <w:rtl/>
      </w:rPr>
      <w:t>עמית נתן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368B"/>
    <w:multiLevelType w:val="hybridMultilevel"/>
    <w:tmpl w:val="C0061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B1D4B"/>
    <w:multiLevelType w:val="hybridMultilevel"/>
    <w:tmpl w:val="6E96F1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36EB3"/>
    <w:multiLevelType w:val="hybridMultilevel"/>
    <w:tmpl w:val="4AD2C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7226B"/>
    <w:multiLevelType w:val="hybridMultilevel"/>
    <w:tmpl w:val="90D491EA"/>
    <w:lvl w:ilvl="0" w:tplc="648EF72E">
      <w:start w:val="1"/>
      <w:numFmt w:val="decimal"/>
      <w:lvlText w:val="%1."/>
      <w:lvlJc w:val="left"/>
      <w:pPr>
        <w:ind w:left="360" w:hanging="360"/>
      </w:pPr>
      <w:rPr>
        <w:rFonts w:hint="default"/>
        <w:color w:val="auto"/>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01636"/>
    <w:multiLevelType w:val="hybridMultilevel"/>
    <w:tmpl w:val="03D0B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A7085"/>
    <w:multiLevelType w:val="hybridMultilevel"/>
    <w:tmpl w:val="D7D2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E4514"/>
    <w:multiLevelType w:val="hybridMultilevel"/>
    <w:tmpl w:val="8C369B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B62C5"/>
    <w:multiLevelType w:val="hybridMultilevel"/>
    <w:tmpl w:val="E9E21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915394"/>
    <w:multiLevelType w:val="hybridMultilevel"/>
    <w:tmpl w:val="6CFEEBA8"/>
    <w:lvl w:ilvl="0" w:tplc="4A4A8820">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27620A"/>
    <w:multiLevelType w:val="hybridMultilevel"/>
    <w:tmpl w:val="BB867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E30E40"/>
    <w:multiLevelType w:val="hybridMultilevel"/>
    <w:tmpl w:val="52ACE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6D306D"/>
    <w:multiLevelType w:val="hybridMultilevel"/>
    <w:tmpl w:val="8C369B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F73108"/>
    <w:multiLevelType w:val="hybridMultilevel"/>
    <w:tmpl w:val="90D491EA"/>
    <w:lvl w:ilvl="0" w:tplc="648EF72E">
      <w:start w:val="1"/>
      <w:numFmt w:val="decimal"/>
      <w:lvlText w:val="%1."/>
      <w:lvlJc w:val="left"/>
      <w:pPr>
        <w:ind w:left="360" w:hanging="360"/>
      </w:pPr>
      <w:rPr>
        <w:rFonts w:hint="default"/>
        <w:color w:val="auto"/>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5B00D8"/>
    <w:multiLevelType w:val="hybridMultilevel"/>
    <w:tmpl w:val="90D491EA"/>
    <w:lvl w:ilvl="0" w:tplc="648EF72E">
      <w:start w:val="1"/>
      <w:numFmt w:val="decimal"/>
      <w:lvlText w:val="%1."/>
      <w:lvlJc w:val="left"/>
      <w:pPr>
        <w:ind w:left="360" w:hanging="360"/>
      </w:pPr>
      <w:rPr>
        <w:rFonts w:hint="default"/>
        <w:color w:val="auto"/>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B55A31"/>
    <w:multiLevelType w:val="hybridMultilevel"/>
    <w:tmpl w:val="8C369B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196340"/>
    <w:multiLevelType w:val="hybridMultilevel"/>
    <w:tmpl w:val="8C369B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BE67DF"/>
    <w:multiLevelType w:val="hybridMultilevel"/>
    <w:tmpl w:val="BF7A2068"/>
    <w:lvl w:ilvl="0" w:tplc="A978D078">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414882"/>
    <w:multiLevelType w:val="hybridMultilevel"/>
    <w:tmpl w:val="8C369B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5C3582"/>
    <w:multiLevelType w:val="hybridMultilevel"/>
    <w:tmpl w:val="3A424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113AC5"/>
    <w:multiLevelType w:val="hybridMultilevel"/>
    <w:tmpl w:val="31FAC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012296"/>
    <w:multiLevelType w:val="hybridMultilevel"/>
    <w:tmpl w:val="6B9CC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096BF3"/>
    <w:multiLevelType w:val="hybridMultilevel"/>
    <w:tmpl w:val="483EE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326D48"/>
    <w:multiLevelType w:val="hybridMultilevel"/>
    <w:tmpl w:val="5AB42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0C6AE1"/>
    <w:multiLevelType w:val="hybridMultilevel"/>
    <w:tmpl w:val="81783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455453"/>
    <w:multiLevelType w:val="hybridMultilevel"/>
    <w:tmpl w:val="8C369B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8C5D98"/>
    <w:multiLevelType w:val="hybridMultilevel"/>
    <w:tmpl w:val="734E1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520417"/>
    <w:multiLevelType w:val="hybridMultilevel"/>
    <w:tmpl w:val="8C369B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871D1B"/>
    <w:multiLevelType w:val="hybridMultilevel"/>
    <w:tmpl w:val="DC3A4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A16287"/>
    <w:multiLevelType w:val="hybridMultilevel"/>
    <w:tmpl w:val="1FBA9C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D26B90"/>
    <w:multiLevelType w:val="hybridMultilevel"/>
    <w:tmpl w:val="ED08F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841B66"/>
    <w:multiLevelType w:val="hybridMultilevel"/>
    <w:tmpl w:val="90D491EA"/>
    <w:lvl w:ilvl="0" w:tplc="648EF72E">
      <w:start w:val="1"/>
      <w:numFmt w:val="decimal"/>
      <w:lvlText w:val="%1."/>
      <w:lvlJc w:val="left"/>
      <w:pPr>
        <w:ind w:left="360" w:hanging="360"/>
      </w:pPr>
      <w:rPr>
        <w:rFonts w:hint="default"/>
        <w:color w:val="auto"/>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2B68C5"/>
    <w:multiLevelType w:val="hybridMultilevel"/>
    <w:tmpl w:val="8C369B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23148B"/>
    <w:multiLevelType w:val="hybridMultilevel"/>
    <w:tmpl w:val="8702B7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3A8D6EDF"/>
    <w:multiLevelType w:val="hybridMultilevel"/>
    <w:tmpl w:val="0B5E9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3C2DFA"/>
    <w:multiLevelType w:val="hybridMultilevel"/>
    <w:tmpl w:val="2294F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855B6F"/>
    <w:multiLevelType w:val="hybridMultilevel"/>
    <w:tmpl w:val="31BAF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DF5013"/>
    <w:multiLevelType w:val="hybridMultilevel"/>
    <w:tmpl w:val="5470A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C13AA9"/>
    <w:multiLevelType w:val="hybridMultilevel"/>
    <w:tmpl w:val="F68AB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77524F"/>
    <w:multiLevelType w:val="hybridMultilevel"/>
    <w:tmpl w:val="7B364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0A60DB"/>
    <w:multiLevelType w:val="hybridMultilevel"/>
    <w:tmpl w:val="5B5C6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517CA5"/>
    <w:multiLevelType w:val="hybridMultilevel"/>
    <w:tmpl w:val="49360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E45975"/>
    <w:multiLevelType w:val="hybridMultilevel"/>
    <w:tmpl w:val="1EE6E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FC6C92"/>
    <w:multiLevelType w:val="hybridMultilevel"/>
    <w:tmpl w:val="96607DEC"/>
    <w:lvl w:ilvl="0" w:tplc="17768EB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1D54A7"/>
    <w:multiLevelType w:val="hybridMultilevel"/>
    <w:tmpl w:val="A0209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479B491B"/>
    <w:multiLevelType w:val="hybridMultilevel"/>
    <w:tmpl w:val="8C369B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1758EC"/>
    <w:multiLevelType w:val="hybridMultilevel"/>
    <w:tmpl w:val="499A1C5A"/>
    <w:lvl w:ilvl="0" w:tplc="5F0017D0">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DA6A08"/>
    <w:multiLevelType w:val="hybridMultilevel"/>
    <w:tmpl w:val="746825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9EB730A"/>
    <w:multiLevelType w:val="hybridMultilevel"/>
    <w:tmpl w:val="E0F0F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8F07AB"/>
    <w:multiLevelType w:val="hybridMultilevel"/>
    <w:tmpl w:val="4FB8B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B62426C"/>
    <w:multiLevelType w:val="hybridMultilevel"/>
    <w:tmpl w:val="8C369B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88138F"/>
    <w:multiLevelType w:val="hybridMultilevel"/>
    <w:tmpl w:val="1674D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5276A7"/>
    <w:multiLevelType w:val="hybridMultilevel"/>
    <w:tmpl w:val="9C48F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E7C2E4A"/>
    <w:multiLevelType w:val="hybridMultilevel"/>
    <w:tmpl w:val="E75C3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004610B"/>
    <w:multiLevelType w:val="hybridMultilevel"/>
    <w:tmpl w:val="8C369B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0D5493A"/>
    <w:multiLevelType w:val="hybridMultilevel"/>
    <w:tmpl w:val="2C062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1F57C7C"/>
    <w:multiLevelType w:val="hybridMultilevel"/>
    <w:tmpl w:val="90D491EA"/>
    <w:lvl w:ilvl="0" w:tplc="648EF72E">
      <w:start w:val="1"/>
      <w:numFmt w:val="decimal"/>
      <w:lvlText w:val="%1."/>
      <w:lvlJc w:val="left"/>
      <w:pPr>
        <w:ind w:left="360" w:hanging="360"/>
      </w:pPr>
      <w:rPr>
        <w:rFonts w:hint="default"/>
        <w:color w:val="auto"/>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3B74E2C"/>
    <w:multiLevelType w:val="hybridMultilevel"/>
    <w:tmpl w:val="045A3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5877063"/>
    <w:multiLevelType w:val="hybridMultilevel"/>
    <w:tmpl w:val="CE866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5D9388D"/>
    <w:multiLevelType w:val="hybridMultilevel"/>
    <w:tmpl w:val="FBB2A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99206F7"/>
    <w:multiLevelType w:val="hybridMultilevel"/>
    <w:tmpl w:val="60D8AF26"/>
    <w:lvl w:ilvl="0" w:tplc="BB7E421A">
      <w:numFmt w:val="bullet"/>
      <w:lvlText w:val=""/>
      <w:lvlJc w:val="left"/>
      <w:pPr>
        <w:ind w:left="869" w:hanging="360"/>
      </w:pPr>
      <w:rPr>
        <w:rFonts w:ascii="Symbol" w:eastAsiaTheme="minorHAnsi" w:hAnsi="Symbol" w:cstheme="minorBidi" w:hint="default"/>
        <w:b/>
        <w:color w:val="auto"/>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60" w15:restartNumberingAfterBreak="0">
    <w:nsid w:val="5B103EE4"/>
    <w:multiLevelType w:val="hybridMultilevel"/>
    <w:tmpl w:val="CCF804FE"/>
    <w:lvl w:ilvl="0" w:tplc="04090003">
      <w:start w:val="1"/>
      <w:numFmt w:val="bullet"/>
      <w:lvlText w:val="o"/>
      <w:lvlJc w:val="left"/>
      <w:pPr>
        <w:ind w:left="1229" w:hanging="360"/>
      </w:pPr>
      <w:rPr>
        <w:rFonts w:ascii="Courier New" w:hAnsi="Courier New" w:cs="Courier New"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61" w15:restartNumberingAfterBreak="0">
    <w:nsid w:val="5E0C3737"/>
    <w:multiLevelType w:val="hybridMultilevel"/>
    <w:tmpl w:val="8C369B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65632A"/>
    <w:multiLevelType w:val="hybridMultilevel"/>
    <w:tmpl w:val="180A7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060034E"/>
    <w:multiLevelType w:val="hybridMultilevel"/>
    <w:tmpl w:val="4C9E9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1390845"/>
    <w:multiLevelType w:val="hybridMultilevel"/>
    <w:tmpl w:val="D5EC547E"/>
    <w:lvl w:ilvl="0" w:tplc="270EBFFA">
      <w:start w:val="1"/>
      <w:numFmt w:val="bullet"/>
      <w:lvlText w:val=""/>
      <w:lvlJc w:val="left"/>
      <w:pPr>
        <w:ind w:left="786" w:hanging="360"/>
      </w:pPr>
      <w:rPr>
        <w:rFonts w:ascii="Symbol" w:hAnsi="Symbol" w:cs="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5" w15:restartNumberingAfterBreak="0">
    <w:nsid w:val="616A5D23"/>
    <w:multiLevelType w:val="hybridMultilevel"/>
    <w:tmpl w:val="8C369B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3E1738A"/>
    <w:multiLevelType w:val="hybridMultilevel"/>
    <w:tmpl w:val="8C369B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7D5B2E"/>
    <w:multiLevelType w:val="hybridMultilevel"/>
    <w:tmpl w:val="700C0A22"/>
    <w:lvl w:ilvl="0" w:tplc="04090003">
      <w:start w:val="1"/>
      <w:numFmt w:val="bullet"/>
      <w:lvlText w:val="o"/>
      <w:lvlJc w:val="left"/>
      <w:pPr>
        <w:ind w:left="1229" w:hanging="360"/>
      </w:pPr>
      <w:rPr>
        <w:rFonts w:ascii="Courier New" w:hAnsi="Courier New" w:cs="Courier New"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68" w15:restartNumberingAfterBreak="0">
    <w:nsid w:val="65293492"/>
    <w:multiLevelType w:val="hybridMultilevel"/>
    <w:tmpl w:val="0424232C"/>
    <w:lvl w:ilvl="0" w:tplc="ADA40C6E">
      <w:start w:val="1"/>
      <w:numFmt w:val="decimal"/>
      <w:lvlText w:val="%1."/>
      <w:lvlJc w:val="left"/>
      <w:pPr>
        <w:ind w:left="360" w:hanging="360"/>
      </w:pPr>
      <w:rPr>
        <w:rFonts w:hint="default"/>
        <w:b w:val="0"/>
        <w:bCs w:val="0"/>
        <w:color w:val="auto"/>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A61D6B"/>
    <w:multiLevelType w:val="hybridMultilevel"/>
    <w:tmpl w:val="CCCC2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A18632C"/>
    <w:multiLevelType w:val="hybridMultilevel"/>
    <w:tmpl w:val="B5E6EEA8"/>
    <w:lvl w:ilvl="0" w:tplc="04090003">
      <w:start w:val="1"/>
      <w:numFmt w:val="bullet"/>
      <w:lvlText w:val="o"/>
      <w:lvlJc w:val="left"/>
      <w:pPr>
        <w:ind w:left="1229" w:hanging="360"/>
      </w:pPr>
      <w:rPr>
        <w:rFonts w:ascii="Courier New" w:hAnsi="Courier New" w:cs="Courier New"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71" w15:restartNumberingAfterBreak="0">
    <w:nsid w:val="6BE73BFD"/>
    <w:multiLevelType w:val="hybridMultilevel"/>
    <w:tmpl w:val="F05C9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DBA4151"/>
    <w:multiLevelType w:val="hybridMultilevel"/>
    <w:tmpl w:val="8C369B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08603AC"/>
    <w:multiLevelType w:val="hybridMultilevel"/>
    <w:tmpl w:val="6CFEEBA8"/>
    <w:lvl w:ilvl="0" w:tplc="4A4A8820">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10406F5"/>
    <w:multiLevelType w:val="hybridMultilevel"/>
    <w:tmpl w:val="3FB46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25F7537"/>
    <w:multiLevelType w:val="hybridMultilevel"/>
    <w:tmpl w:val="BA7A8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2725767"/>
    <w:multiLevelType w:val="hybridMultilevel"/>
    <w:tmpl w:val="9E221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28A68B4"/>
    <w:multiLevelType w:val="hybridMultilevel"/>
    <w:tmpl w:val="28606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3C21EE5"/>
    <w:multiLevelType w:val="hybridMultilevel"/>
    <w:tmpl w:val="18B64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74470C9D"/>
    <w:multiLevelType w:val="hybridMultilevel"/>
    <w:tmpl w:val="E0AA8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4890A68"/>
    <w:multiLevelType w:val="hybridMultilevel"/>
    <w:tmpl w:val="90D491EA"/>
    <w:lvl w:ilvl="0" w:tplc="648EF72E">
      <w:start w:val="1"/>
      <w:numFmt w:val="decimal"/>
      <w:lvlText w:val="%1."/>
      <w:lvlJc w:val="left"/>
      <w:pPr>
        <w:ind w:left="360" w:hanging="360"/>
      </w:pPr>
      <w:rPr>
        <w:rFonts w:hint="default"/>
        <w:color w:val="auto"/>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493004E"/>
    <w:multiLevelType w:val="hybridMultilevel"/>
    <w:tmpl w:val="8C369B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569047A"/>
    <w:multiLevelType w:val="hybridMultilevel"/>
    <w:tmpl w:val="8C369B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9F57DCE"/>
    <w:multiLevelType w:val="hybridMultilevel"/>
    <w:tmpl w:val="42541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CEC4346"/>
    <w:multiLevelType w:val="hybridMultilevel"/>
    <w:tmpl w:val="8C369B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E7E07F9"/>
    <w:multiLevelType w:val="hybridMultilevel"/>
    <w:tmpl w:val="694E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FCD29F7"/>
    <w:multiLevelType w:val="hybridMultilevel"/>
    <w:tmpl w:val="8C369B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9"/>
  </w:num>
  <w:num w:numId="2">
    <w:abstractNumId w:val="13"/>
  </w:num>
  <w:num w:numId="3">
    <w:abstractNumId w:val="85"/>
  </w:num>
  <w:num w:numId="4">
    <w:abstractNumId w:val="44"/>
  </w:num>
  <w:num w:numId="5">
    <w:abstractNumId w:val="4"/>
  </w:num>
  <w:num w:numId="6">
    <w:abstractNumId w:val="3"/>
  </w:num>
  <w:num w:numId="7">
    <w:abstractNumId w:val="47"/>
  </w:num>
  <w:num w:numId="8">
    <w:abstractNumId w:val="50"/>
  </w:num>
  <w:num w:numId="9">
    <w:abstractNumId w:val="9"/>
  </w:num>
  <w:num w:numId="10">
    <w:abstractNumId w:val="64"/>
  </w:num>
  <w:num w:numId="11">
    <w:abstractNumId w:val="71"/>
  </w:num>
  <w:num w:numId="12">
    <w:abstractNumId w:val="21"/>
  </w:num>
  <w:num w:numId="13">
    <w:abstractNumId w:val="33"/>
  </w:num>
  <w:num w:numId="14">
    <w:abstractNumId w:val="83"/>
  </w:num>
  <w:num w:numId="15">
    <w:abstractNumId w:val="77"/>
  </w:num>
  <w:num w:numId="16">
    <w:abstractNumId w:val="20"/>
  </w:num>
  <w:num w:numId="17">
    <w:abstractNumId w:val="16"/>
  </w:num>
  <w:num w:numId="18">
    <w:abstractNumId w:val="54"/>
  </w:num>
  <w:num w:numId="19">
    <w:abstractNumId w:val="76"/>
  </w:num>
  <w:num w:numId="20">
    <w:abstractNumId w:val="48"/>
  </w:num>
  <w:num w:numId="21">
    <w:abstractNumId w:val="12"/>
  </w:num>
  <w:num w:numId="22">
    <w:abstractNumId w:val="30"/>
  </w:num>
  <w:num w:numId="23">
    <w:abstractNumId w:val="55"/>
  </w:num>
  <w:num w:numId="24">
    <w:abstractNumId w:val="68"/>
  </w:num>
  <w:num w:numId="25">
    <w:abstractNumId w:val="80"/>
  </w:num>
  <w:num w:numId="26">
    <w:abstractNumId w:val="56"/>
  </w:num>
  <w:num w:numId="27">
    <w:abstractNumId w:val="45"/>
  </w:num>
  <w:num w:numId="28">
    <w:abstractNumId w:val="62"/>
  </w:num>
  <w:num w:numId="29">
    <w:abstractNumId w:val="19"/>
  </w:num>
  <w:num w:numId="30">
    <w:abstractNumId w:val="5"/>
  </w:num>
  <w:num w:numId="31">
    <w:abstractNumId w:val="39"/>
  </w:num>
  <w:num w:numId="32">
    <w:abstractNumId w:val="40"/>
  </w:num>
  <w:num w:numId="33">
    <w:abstractNumId w:val="35"/>
  </w:num>
  <w:num w:numId="34">
    <w:abstractNumId w:val="79"/>
  </w:num>
  <w:num w:numId="35">
    <w:abstractNumId w:val="63"/>
  </w:num>
  <w:num w:numId="36">
    <w:abstractNumId w:val="73"/>
  </w:num>
  <w:num w:numId="37">
    <w:abstractNumId w:val="11"/>
  </w:num>
  <w:num w:numId="38">
    <w:abstractNumId w:val="49"/>
  </w:num>
  <w:num w:numId="39">
    <w:abstractNumId w:val="17"/>
  </w:num>
  <w:num w:numId="40">
    <w:abstractNumId w:val="61"/>
  </w:num>
  <w:num w:numId="41">
    <w:abstractNumId w:val="31"/>
  </w:num>
  <w:num w:numId="42">
    <w:abstractNumId w:val="66"/>
  </w:num>
  <w:num w:numId="43">
    <w:abstractNumId w:val="26"/>
  </w:num>
  <w:num w:numId="44">
    <w:abstractNumId w:val="81"/>
  </w:num>
  <w:num w:numId="45">
    <w:abstractNumId w:val="53"/>
  </w:num>
  <w:num w:numId="46">
    <w:abstractNumId w:val="86"/>
  </w:num>
  <w:num w:numId="47">
    <w:abstractNumId w:val="15"/>
  </w:num>
  <w:num w:numId="48">
    <w:abstractNumId w:val="72"/>
  </w:num>
  <w:num w:numId="49">
    <w:abstractNumId w:val="36"/>
  </w:num>
  <w:num w:numId="50">
    <w:abstractNumId w:val="24"/>
  </w:num>
  <w:num w:numId="51">
    <w:abstractNumId w:val="22"/>
  </w:num>
  <w:num w:numId="52">
    <w:abstractNumId w:val="2"/>
  </w:num>
  <w:num w:numId="53">
    <w:abstractNumId w:val="52"/>
  </w:num>
  <w:num w:numId="54">
    <w:abstractNumId w:val="74"/>
  </w:num>
  <w:num w:numId="55">
    <w:abstractNumId w:val="41"/>
  </w:num>
  <w:num w:numId="56">
    <w:abstractNumId w:val="1"/>
  </w:num>
  <w:num w:numId="57">
    <w:abstractNumId w:val="25"/>
  </w:num>
  <w:num w:numId="58">
    <w:abstractNumId w:val="6"/>
  </w:num>
  <w:num w:numId="59">
    <w:abstractNumId w:val="84"/>
  </w:num>
  <w:num w:numId="60">
    <w:abstractNumId w:val="57"/>
  </w:num>
  <w:num w:numId="61">
    <w:abstractNumId w:val="0"/>
  </w:num>
  <w:num w:numId="62">
    <w:abstractNumId w:val="38"/>
  </w:num>
  <w:num w:numId="63">
    <w:abstractNumId w:val="70"/>
  </w:num>
  <w:num w:numId="64">
    <w:abstractNumId w:val="60"/>
  </w:num>
  <w:num w:numId="65">
    <w:abstractNumId w:val="67"/>
  </w:num>
  <w:num w:numId="66">
    <w:abstractNumId w:val="46"/>
  </w:num>
  <w:num w:numId="67">
    <w:abstractNumId w:val="58"/>
  </w:num>
  <w:num w:numId="68">
    <w:abstractNumId w:val="75"/>
  </w:num>
  <w:num w:numId="69">
    <w:abstractNumId w:val="10"/>
  </w:num>
  <w:num w:numId="70">
    <w:abstractNumId w:val="29"/>
  </w:num>
  <w:num w:numId="71">
    <w:abstractNumId w:val="78"/>
  </w:num>
  <w:num w:numId="72">
    <w:abstractNumId w:val="23"/>
  </w:num>
  <w:num w:numId="73">
    <w:abstractNumId w:val="43"/>
  </w:num>
  <w:num w:numId="74">
    <w:abstractNumId w:val="7"/>
  </w:num>
  <w:num w:numId="75">
    <w:abstractNumId w:val="28"/>
  </w:num>
  <w:num w:numId="76">
    <w:abstractNumId w:val="42"/>
  </w:num>
  <w:num w:numId="77">
    <w:abstractNumId w:val="32"/>
  </w:num>
  <w:num w:numId="78">
    <w:abstractNumId w:val="59"/>
  </w:num>
  <w:num w:numId="79">
    <w:abstractNumId w:val="37"/>
  </w:num>
  <w:num w:numId="80">
    <w:abstractNumId w:val="27"/>
  </w:num>
  <w:num w:numId="81">
    <w:abstractNumId w:val="18"/>
  </w:num>
  <w:num w:numId="82">
    <w:abstractNumId w:val="34"/>
  </w:num>
  <w:num w:numId="83">
    <w:abstractNumId w:val="82"/>
  </w:num>
  <w:num w:numId="84">
    <w:abstractNumId w:val="14"/>
  </w:num>
  <w:num w:numId="85">
    <w:abstractNumId w:val="65"/>
  </w:num>
  <w:num w:numId="86">
    <w:abstractNumId w:val="8"/>
  </w:num>
  <w:num w:numId="87">
    <w:abstractNumId w:val="5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D4"/>
    <w:rsid w:val="00000B57"/>
    <w:rsid w:val="000010B6"/>
    <w:rsid w:val="000010D4"/>
    <w:rsid w:val="00001119"/>
    <w:rsid w:val="00001BE6"/>
    <w:rsid w:val="00001C25"/>
    <w:rsid w:val="000020EC"/>
    <w:rsid w:val="00002C4D"/>
    <w:rsid w:val="00002D18"/>
    <w:rsid w:val="000030F7"/>
    <w:rsid w:val="000033B4"/>
    <w:rsid w:val="000036AF"/>
    <w:rsid w:val="0000378E"/>
    <w:rsid w:val="00003A9F"/>
    <w:rsid w:val="00003B90"/>
    <w:rsid w:val="0000441C"/>
    <w:rsid w:val="000048B1"/>
    <w:rsid w:val="00004D73"/>
    <w:rsid w:val="00004E17"/>
    <w:rsid w:val="000052F6"/>
    <w:rsid w:val="00005BBF"/>
    <w:rsid w:val="00006128"/>
    <w:rsid w:val="00007538"/>
    <w:rsid w:val="000076A4"/>
    <w:rsid w:val="00007838"/>
    <w:rsid w:val="00007B5E"/>
    <w:rsid w:val="00007C64"/>
    <w:rsid w:val="00007D28"/>
    <w:rsid w:val="00010BE9"/>
    <w:rsid w:val="000112A2"/>
    <w:rsid w:val="000113A9"/>
    <w:rsid w:val="00011BCC"/>
    <w:rsid w:val="0001230F"/>
    <w:rsid w:val="00012415"/>
    <w:rsid w:val="0001299D"/>
    <w:rsid w:val="00012B1C"/>
    <w:rsid w:val="00012DB8"/>
    <w:rsid w:val="000139F5"/>
    <w:rsid w:val="00013A16"/>
    <w:rsid w:val="00013C98"/>
    <w:rsid w:val="00013D18"/>
    <w:rsid w:val="00013FAA"/>
    <w:rsid w:val="00014AE4"/>
    <w:rsid w:val="00014E71"/>
    <w:rsid w:val="00015B20"/>
    <w:rsid w:val="00015CD9"/>
    <w:rsid w:val="00015F17"/>
    <w:rsid w:val="0001614F"/>
    <w:rsid w:val="000163CB"/>
    <w:rsid w:val="000163FC"/>
    <w:rsid w:val="00016EB1"/>
    <w:rsid w:val="00016F53"/>
    <w:rsid w:val="0001747C"/>
    <w:rsid w:val="00017F73"/>
    <w:rsid w:val="00020B02"/>
    <w:rsid w:val="00020EB2"/>
    <w:rsid w:val="00020F2C"/>
    <w:rsid w:val="00020F64"/>
    <w:rsid w:val="00021B7B"/>
    <w:rsid w:val="00021D4B"/>
    <w:rsid w:val="00021E80"/>
    <w:rsid w:val="00021F2C"/>
    <w:rsid w:val="0002219C"/>
    <w:rsid w:val="00022202"/>
    <w:rsid w:val="0002242E"/>
    <w:rsid w:val="00023031"/>
    <w:rsid w:val="000237D5"/>
    <w:rsid w:val="00023F43"/>
    <w:rsid w:val="0002422C"/>
    <w:rsid w:val="00024B6F"/>
    <w:rsid w:val="00024D2E"/>
    <w:rsid w:val="0002527A"/>
    <w:rsid w:val="00025C92"/>
    <w:rsid w:val="00026096"/>
    <w:rsid w:val="00026214"/>
    <w:rsid w:val="0002678A"/>
    <w:rsid w:val="0002692B"/>
    <w:rsid w:val="00026A41"/>
    <w:rsid w:val="00026EE2"/>
    <w:rsid w:val="000277C1"/>
    <w:rsid w:val="00030227"/>
    <w:rsid w:val="00031195"/>
    <w:rsid w:val="0003178A"/>
    <w:rsid w:val="00031D98"/>
    <w:rsid w:val="0003209F"/>
    <w:rsid w:val="00032510"/>
    <w:rsid w:val="0003273E"/>
    <w:rsid w:val="00032D19"/>
    <w:rsid w:val="000333FA"/>
    <w:rsid w:val="00033927"/>
    <w:rsid w:val="0003399D"/>
    <w:rsid w:val="00033AFA"/>
    <w:rsid w:val="00033BBF"/>
    <w:rsid w:val="00034D03"/>
    <w:rsid w:val="000350F4"/>
    <w:rsid w:val="0003540D"/>
    <w:rsid w:val="000359FB"/>
    <w:rsid w:val="00035C74"/>
    <w:rsid w:val="00035D52"/>
    <w:rsid w:val="00036057"/>
    <w:rsid w:val="00036835"/>
    <w:rsid w:val="00036981"/>
    <w:rsid w:val="000376AE"/>
    <w:rsid w:val="000402EB"/>
    <w:rsid w:val="0004038D"/>
    <w:rsid w:val="00040BFC"/>
    <w:rsid w:val="00040C96"/>
    <w:rsid w:val="00040D5A"/>
    <w:rsid w:val="00040E93"/>
    <w:rsid w:val="00040ECD"/>
    <w:rsid w:val="000414F2"/>
    <w:rsid w:val="00041504"/>
    <w:rsid w:val="00041AB0"/>
    <w:rsid w:val="00041EAC"/>
    <w:rsid w:val="00042549"/>
    <w:rsid w:val="00042875"/>
    <w:rsid w:val="00042BF8"/>
    <w:rsid w:val="00042E30"/>
    <w:rsid w:val="00044DB3"/>
    <w:rsid w:val="00045115"/>
    <w:rsid w:val="00045C62"/>
    <w:rsid w:val="00046878"/>
    <w:rsid w:val="00046CE3"/>
    <w:rsid w:val="0004760B"/>
    <w:rsid w:val="000506E3"/>
    <w:rsid w:val="00050F0F"/>
    <w:rsid w:val="00050F9C"/>
    <w:rsid w:val="00051848"/>
    <w:rsid w:val="000525BA"/>
    <w:rsid w:val="000527F3"/>
    <w:rsid w:val="000528E3"/>
    <w:rsid w:val="00052F48"/>
    <w:rsid w:val="000531E8"/>
    <w:rsid w:val="000538A7"/>
    <w:rsid w:val="00053EC4"/>
    <w:rsid w:val="0005434B"/>
    <w:rsid w:val="00054745"/>
    <w:rsid w:val="00054891"/>
    <w:rsid w:val="0005497B"/>
    <w:rsid w:val="00054D40"/>
    <w:rsid w:val="00055B93"/>
    <w:rsid w:val="00055C2B"/>
    <w:rsid w:val="00055DA9"/>
    <w:rsid w:val="00056414"/>
    <w:rsid w:val="00056785"/>
    <w:rsid w:val="00056BE0"/>
    <w:rsid w:val="00056C28"/>
    <w:rsid w:val="00056DA5"/>
    <w:rsid w:val="000575EA"/>
    <w:rsid w:val="00057B13"/>
    <w:rsid w:val="00057FC6"/>
    <w:rsid w:val="00060966"/>
    <w:rsid w:val="00060AD9"/>
    <w:rsid w:val="000612CA"/>
    <w:rsid w:val="00061436"/>
    <w:rsid w:val="0006159A"/>
    <w:rsid w:val="00061B36"/>
    <w:rsid w:val="00061B7B"/>
    <w:rsid w:val="00061DC8"/>
    <w:rsid w:val="00061FE3"/>
    <w:rsid w:val="000623F5"/>
    <w:rsid w:val="00062558"/>
    <w:rsid w:val="00062826"/>
    <w:rsid w:val="00062AA2"/>
    <w:rsid w:val="00063349"/>
    <w:rsid w:val="00063AA9"/>
    <w:rsid w:val="00063D25"/>
    <w:rsid w:val="00064546"/>
    <w:rsid w:val="00064AE3"/>
    <w:rsid w:val="00064CF6"/>
    <w:rsid w:val="00064EAD"/>
    <w:rsid w:val="00065223"/>
    <w:rsid w:val="000654E6"/>
    <w:rsid w:val="00065792"/>
    <w:rsid w:val="0006671A"/>
    <w:rsid w:val="00066805"/>
    <w:rsid w:val="00066D95"/>
    <w:rsid w:val="00067325"/>
    <w:rsid w:val="00067B50"/>
    <w:rsid w:val="0007031B"/>
    <w:rsid w:val="0007078B"/>
    <w:rsid w:val="0007111B"/>
    <w:rsid w:val="000711CD"/>
    <w:rsid w:val="00071430"/>
    <w:rsid w:val="000719A9"/>
    <w:rsid w:val="00071EC0"/>
    <w:rsid w:val="00071ED8"/>
    <w:rsid w:val="0007247E"/>
    <w:rsid w:val="00072499"/>
    <w:rsid w:val="00072597"/>
    <w:rsid w:val="000726E4"/>
    <w:rsid w:val="00072DA4"/>
    <w:rsid w:val="00073E12"/>
    <w:rsid w:val="00073F9F"/>
    <w:rsid w:val="00074A87"/>
    <w:rsid w:val="00075530"/>
    <w:rsid w:val="000756EA"/>
    <w:rsid w:val="0007587A"/>
    <w:rsid w:val="0007623A"/>
    <w:rsid w:val="0007717C"/>
    <w:rsid w:val="0007760D"/>
    <w:rsid w:val="00077817"/>
    <w:rsid w:val="00077849"/>
    <w:rsid w:val="00077959"/>
    <w:rsid w:val="00077A60"/>
    <w:rsid w:val="00077F82"/>
    <w:rsid w:val="0008071C"/>
    <w:rsid w:val="00080B72"/>
    <w:rsid w:val="00081024"/>
    <w:rsid w:val="00081E9E"/>
    <w:rsid w:val="00082650"/>
    <w:rsid w:val="00082998"/>
    <w:rsid w:val="00082DDA"/>
    <w:rsid w:val="0008332C"/>
    <w:rsid w:val="00083441"/>
    <w:rsid w:val="0008453E"/>
    <w:rsid w:val="00084E98"/>
    <w:rsid w:val="00085767"/>
    <w:rsid w:val="00085C44"/>
    <w:rsid w:val="00086094"/>
    <w:rsid w:val="00086C26"/>
    <w:rsid w:val="00087233"/>
    <w:rsid w:val="00087238"/>
    <w:rsid w:val="00087470"/>
    <w:rsid w:val="00087739"/>
    <w:rsid w:val="00087AA4"/>
    <w:rsid w:val="00087E9E"/>
    <w:rsid w:val="00090003"/>
    <w:rsid w:val="00090174"/>
    <w:rsid w:val="00090884"/>
    <w:rsid w:val="0009094B"/>
    <w:rsid w:val="00090E08"/>
    <w:rsid w:val="000919F7"/>
    <w:rsid w:val="00092022"/>
    <w:rsid w:val="00092916"/>
    <w:rsid w:val="00092E32"/>
    <w:rsid w:val="00092F31"/>
    <w:rsid w:val="00093065"/>
    <w:rsid w:val="0009338B"/>
    <w:rsid w:val="00093504"/>
    <w:rsid w:val="000938E0"/>
    <w:rsid w:val="00093AD9"/>
    <w:rsid w:val="00093D11"/>
    <w:rsid w:val="00094330"/>
    <w:rsid w:val="00094CE2"/>
    <w:rsid w:val="00094CEC"/>
    <w:rsid w:val="0009509A"/>
    <w:rsid w:val="00095396"/>
    <w:rsid w:val="00095B95"/>
    <w:rsid w:val="00095BB7"/>
    <w:rsid w:val="00095C05"/>
    <w:rsid w:val="000965F1"/>
    <w:rsid w:val="00096687"/>
    <w:rsid w:val="000967DD"/>
    <w:rsid w:val="000968F4"/>
    <w:rsid w:val="00096B55"/>
    <w:rsid w:val="00096FED"/>
    <w:rsid w:val="00097C5C"/>
    <w:rsid w:val="00097C69"/>
    <w:rsid w:val="00097D01"/>
    <w:rsid w:val="00097F18"/>
    <w:rsid w:val="000A02BB"/>
    <w:rsid w:val="000A0727"/>
    <w:rsid w:val="000A0F35"/>
    <w:rsid w:val="000A1014"/>
    <w:rsid w:val="000A17CD"/>
    <w:rsid w:val="000A1FA2"/>
    <w:rsid w:val="000A2272"/>
    <w:rsid w:val="000A25A0"/>
    <w:rsid w:val="000A263A"/>
    <w:rsid w:val="000A2681"/>
    <w:rsid w:val="000A26E8"/>
    <w:rsid w:val="000A271F"/>
    <w:rsid w:val="000A276D"/>
    <w:rsid w:val="000A2C3B"/>
    <w:rsid w:val="000A3014"/>
    <w:rsid w:val="000A3600"/>
    <w:rsid w:val="000A3936"/>
    <w:rsid w:val="000A39CB"/>
    <w:rsid w:val="000A41CE"/>
    <w:rsid w:val="000A45E5"/>
    <w:rsid w:val="000A4987"/>
    <w:rsid w:val="000A4EDE"/>
    <w:rsid w:val="000A4FFD"/>
    <w:rsid w:val="000A5167"/>
    <w:rsid w:val="000A5B59"/>
    <w:rsid w:val="000A5CB8"/>
    <w:rsid w:val="000A5D39"/>
    <w:rsid w:val="000A61AC"/>
    <w:rsid w:val="000A6251"/>
    <w:rsid w:val="000A6292"/>
    <w:rsid w:val="000A64B9"/>
    <w:rsid w:val="000A69A8"/>
    <w:rsid w:val="000A6D8D"/>
    <w:rsid w:val="000A73F0"/>
    <w:rsid w:val="000A77D5"/>
    <w:rsid w:val="000A7811"/>
    <w:rsid w:val="000A78EB"/>
    <w:rsid w:val="000A7C44"/>
    <w:rsid w:val="000B0188"/>
    <w:rsid w:val="000B01B3"/>
    <w:rsid w:val="000B0BF6"/>
    <w:rsid w:val="000B16AE"/>
    <w:rsid w:val="000B1E3B"/>
    <w:rsid w:val="000B20FB"/>
    <w:rsid w:val="000B21D1"/>
    <w:rsid w:val="000B2757"/>
    <w:rsid w:val="000B3304"/>
    <w:rsid w:val="000B33D6"/>
    <w:rsid w:val="000B3AD5"/>
    <w:rsid w:val="000B409A"/>
    <w:rsid w:val="000B433C"/>
    <w:rsid w:val="000B464A"/>
    <w:rsid w:val="000B557F"/>
    <w:rsid w:val="000B5797"/>
    <w:rsid w:val="000B5B73"/>
    <w:rsid w:val="000B5BA4"/>
    <w:rsid w:val="000B66E1"/>
    <w:rsid w:val="000B6EB4"/>
    <w:rsid w:val="000B71B8"/>
    <w:rsid w:val="000B726E"/>
    <w:rsid w:val="000B7DA5"/>
    <w:rsid w:val="000C122E"/>
    <w:rsid w:val="000C14D8"/>
    <w:rsid w:val="000C178B"/>
    <w:rsid w:val="000C1DE0"/>
    <w:rsid w:val="000C241C"/>
    <w:rsid w:val="000C2927"/>
    <w:rsid w:val="000C3142"/>
    <w:rsid w:val="000C37E9"/>
    <w:rsid w:val="000C3B3C"/>
    <w:rsid w:val="000C4AAC"/>
    <w:rsid w:val="000C4AB0"/>
    <w:rsid w:val="000C4C39"/>
    <w:rsid w:val="000C614C"/>
    <w:rsid w:val="000C6176"/>
    <w:rsid w:val="000C63DB"/>
    <w:rsid w:val="000C668B"/>
    <w:rsid w:val="000C6722"/>
    <w:rsid w:val="000C67EB"/>
    <w:rsid w:val="000C6A09"/>
    <w:rsid w:val="000C745D"/>
    <w:rsid w:val="000C75F1"/>
    <w:rsid w:val="000C7AAB"/>
    <w:rsid w:val="000C7AD8"/>
    <w:rsid w:val="000D0028"/>
    <w:rsid w:val="000D0390"/>
    <w:rsid w:val="000D0ECD"/>
    <w:rsid w:val="000D13B3"/>
    <w:rsid w:val="000D1937"/>
    <w:rsid w:val="000D1D6F"/>
    <w:rsid w:val="000D1F8C"/>
    <w:rsid w:val="000D32FA"/>
    <w:rsid w:val="000D3886"/>
    <w:rsid w:val="000D4779"/>
    <w:rsid w:val="000D50F0"/>
    <w:rsid w:val="000D60A7"/>
    <w:rsid w:val="000D67A3"/>
    <w:rsid w:val="000D6C7D"/>
    <w:rsid w:val="000D6CB1"/>
    <w:rsid w:val="000D7359"/>
    <w:rsid w:val="000D7E60"/>
    <w:rsid w:val="000E019A"/>
    <w:rsid w:val="000E09A3"/>
    <w:rsid w:val="000E09B1"/>
    <w:rsid w:val="000E0B3A"/>
    <w:rsid w:val="000E1D6D"/>
    <w:rsid w:val="000E1F16"/>
    <w:rsid w:val="000E26F8"/>
    <w:rsid w:val="000E27AD"/>
    <w:rsid w:val="000E2945"/>
    <w:rsid w:val="000E32C2"/>
    <w:rsid w:val="000E3931"/>
    <w:rsid w:val="000E4B2D"/>
    <w:rsid w:val="000E5004"/>
    <w:rsid w:val="000E51F2"/>
    <w:rsid w:val="000E62DE"/>
    <w:rsid w:val="000E6C07"/>
    <w:rsid w:val="000E7086"/>
    <w:rsid w:val="000E7A46"/>
    <w:rsid w:val="000F0C23"/>
    <w:rsid w:val="000F0E27"/>
    <w:rsid w:val="000F1005"/>
    <w:rsid w:val="000F1A74"/>
    <w:rsid w:val="000F1BF1"/>
    <w:rsid w:val="000F1CF9"/>
    <w:rsid w:val="000F1E53"/>
    <w:rsid w:val="000F2582"/>
    <w:rsid w:val="000F2A3C"/>
    <w:rsid w:val="000F2EA8"/>
    <w:rsid w:val="000F31D8"/>
    <w:rsid w:val="000F333D"/>
    <w:rsid w:val="000F3676"/>
    <w:rsid w:val="000F40AE"/>
    <w:rsid w:val="000F4248"/>
    <w:rsid w:val="000F4954"/>
    <w:rsid w:val="000F4AE9"/>
    <w:rsid w:val="000F570F"/>
    <w:rsid w:val="000F58C8"/>
    <w:rsid w:val="000F614A"/>
    <w:rsid w:val="000F6768"/>
    <w:rsid w:val="000F6881"/>
    <w:rsid w:val="000F6912"/>
    <w:rsid w:val="000F6FA0"/>
    <w:rsid w:val="000F7133"/>
    <w:rsid w:val="000F7934"/>
    <w:rsid w:val="000F7F4A"/>
    <w:rsid w:val="001003FC"/>
    <w:rsid w:val="00100F47"/>
    <w:rsid w:val="00101914"/>
    <w:rsid w:val="00101CF5"/>
    <w:rsid w:val="00102222"/>
    <w:rsid w:val="001026AF"/>
    <w:rsid w:val="001027DC"/>
    <w:rsid w:val="0010285C"/>
    <w:rsid w:val="00102E85"/>
    <w:rsid w:val="00103781"/>
    <w:rsid w:val="00103E2D"/>
    <w:rsid w:val="0010441B"/>
    <w:rsid w:val="00104DDF"/>
    <w:rsid w:val="00105C98"/>
    <w:rsid w:val="00106020"/>
    <w:rsid w:val="001066E0"/>
    <w:rsid w:val="00106811"/>
    <w:rsid w:val="00106B13"/>
    <w:rsid w:val="00106CB0"/>
    <w:rsid w:val="00106EC8"/>
    <w:rsid w:val="001075B3"/>
    <w:rsid w:val="001075FB"/>
    <w:rsid w:val="00107EF9"/>
    <w:rsid w:val="00110638"/>
    <w:rsid w:val="001106D3"/>
    <w:rsid w:val="00110D66"/>
    <w:rsid w:val="0011127F"/>
    <w:rsid w:val="001113FB"/>
    <w:rsid w:val="00111480"/>
    <w:rsid w:val="00111626"/>
    <w:rsid w:val="00111AC5"/>
    <w:rsid w:val="00112D02"/>
    <w:rsid w:val="00112E3D"/>
    <w:rsid w:val="00113468"/>
    <w:rsid w:val="00115CAF"/>
    <w:rsid w:val="00116012"/>
    <w:rsid w:val="00116025"/>
    <w:rsid w:val="0011635F"/>
    <w:rsid w:val="0011649B"/>
    <w:rsid w:val="00116B08"/>
    <w:rsid w:val="00116D5E"/>
    <w:rsid w:val="00117A8F"/>
    <w:rsid w:val="00117E86"/>
    <w:rsid w:val="0012015A"/>
    <w:rsid w:val="00120C7B"/>
    <w:rsid w:val="0012125A"/>
    <w:rsid w:val="001218A0"/>
    <w:rsid w:val="001219EB"/>
    <w:rsid w:val="00121AF1"/>
    <w:rsid w:val="001225DE"/>
    <w:rsid w:val="00122641"/>
    <w:rsid w:val="001229A8"/>
    <w:rsid w:val="00122B01"/>
    <w:rsid w:val="00122B43"/>
    <w:rsid w:val="00123709"/>
    <w:rsid w:val="00123A4B"/>
    <w:rsid w:val="00123C88"/>
    <w:rsid w:val="00123D70"/>
    <w:rsid w:val="00123ECB"/>
    <w:rsid w:val="00124905"/>
    <w:rsid w:val="00124FE6"/>
    <w:rsid w:val="0012565B"/>
    <w:rsid w:val="001259BC"/>
    <w:rsid w:val="00125D5B"/>
    <w:rsid w:val="001268F9"/>
    <w:rsid w:val="00127D8F"/>
    <w:rsid w:val="00127EC1"/>
    <w:rsid w:val="001301AB"/>
    <w:rsid w:val="00130BD1"/>
    <w:rsid w:val="00131D2D"/>
    <w:rsid w:val="00132AB9"/>
    <w:rsid w:val="00132B32"/>
    <w:rsid w:val="00133095"/>
    <w:rsid w:val="00133133"/>
    <w:rsid w:val="0013348A"/>
    <w:rsid w:val="00133D07"/>
    <w:rsid w:val="00133D12"/>
    <w:rsid w:val="0013462B"/>
    <w:rsid w:val="00134B1A"/>
    <w:rsid w:val="00134B1D"/>
    <w:rsid w:val="00134E1D"/>
    <w:rsid w:val="0013548E"/>
    <w:rsid w:val="00135AAC"/>
    <w:rsid w:val="00135D7F"/>
    <w:rsid w:val="00136247"/>
    <w:rsid w:val="00136736"/>
    <w:rsid w:val="001374A7"/>
    <w:rsid w:val="00137C31"/>
    <w:rsid w:val="00137EC0"/>
    <w:rsid w:val="00140359"/>
    <w:rsid w:val="00140602"/>
    <w:rsid w:val="00140634"/>
    <w:rsid w:val="001408B9"/>
    <w:rsid w:val="00140B6C"/>
    <w:rsid w:val="0014117C"/>
    <w:rsid w:val="001411AA"/>
    <w:rsid w:val="001412AB"/>
    <w:rsid w:val="00141410"/>
    <w:rsid w:val="00141449"/>
    <w:rsid w:val="00141CAC"/>
    <w:rsid w:val="00141F56"/>
    <w:rsid w:val="0014242A"/>
    <w:rsid w:val="00142893"/>
    <w:rsid w:val="001428AE"/>
    <w:rsid w:val="00142976"/>
    <w:rsid w:val="00142CCE"/>
    <w:rsid w:val="0014333B"/>
    <w:rsid w:val="001439C8"/>
    <w:rsid w:val="0014414C"/>
    <w:rsid w:val="00144774"/>
    <w:rsid w:val="00144F53"/>
    <w:rsid w:val="001454B8"/>
    <w:rsid w:val="00145923"/>
    <w:rsid w:val="00145A92"/>
    <w:rsid w:val="00145B3D"/>
    <w:rsid w:val="00145DDF"/>
    <w:rsid w:val="00146287"/>
    <w:rsid w:val="0014644B"/>
    <w:rsid w:val="00146D80"/>
    <w:rsid w:val="00147C28"/>
    <w:rsid w:val="00147E80"/>
    <w:rsid w:val="00150093"/>
    <w:rsid w:val="00150B8B"/>
    <w:rsid w:val="00150CD1"/>
    <w:rsid w:val="0015147B"/>
    <w:rsid w:val="00151578"/>
    <w:rsid w:val="001515AA"/>
    <w:rsid w:val="001516BD"/>
    <w:rsid w:val="001517FD"/>
    <w:rsid w:val="00151BB9"/>
    <w:rsid w:val="00151EC9"/>
    <w:rsid w:val="00152254"/>
    <w:rsid w:val="00152EFD"/>
    <w:rsid w:val="001530A9"/>
    <w:rsid w:val="00153DAD"/>
    <w:rsid w:val="001542B1"/>
    <w:rsid w:val="00155076"/>
    <w:rsid w:val="001556CC"/>
    <w:rsid w:val="00155B19"/>
    <w:rsid w:val="00155E44"/>
    <w:rsid w:val="001565A5"/>
    <w:rsid w:val="001568B4"/>
    <w:rsid w:val="00156FCD"/>
    <w:rsid w:val="00157B06"/>
    <w:rsid w:val="00157E7F"/>
    <w:rsid w:val="0016077D"/>
    <w:rsid w:val="0016090B"/>
    <w:rsid w:val="00160C67"/>
    <w:rsid w:val="00160C72"/>
    <w:rsid w:val="00161131"/>
    <w:rsid w:val="00161F40"/>
    <w:rsid w:val="001623D9"/>
    <w:rsid w:val="00162782"/>
    <w:rsid w:val="00162CC3"/>
    <w:rsid w:val="00162EEA"/>
    <w:rsid w:val="00163474"/>
    <w:rsid w:val="00163DC9"/>
    <w:rsid w:val="00163F5F"/>
    <w:rsid w:val="00164B3C"/>
    <w:rsid w:val="00165090"/>
    <w:rsid w:val="001650CE"/>
    <w:rsid w:val="001651BD"/>
    <w:rsid w:val="00166B84"/>
    <w:rsid w:val="00167185"/>
    <w:rsid w:val="001671B6"/>
    <w:rsid w:val="001672EC"/>
    <w:rsid w:val="0016746A"/>
    <w:rsid w:val="00167C8C"/>
    <w:rsid w:val="0017060B"/>
    <w:rsid w:val="0017094A"/>
    <w:rsid w:val="00170DD4"/>
    <w:rsid w:val="00170E8B"/>
    <w:rsid w:val="0017106F"/>
    <w:rsid w:val="00171727"/>
    <w:rsid w:val="00171E1B"/>
    <w:rsid w:val="001724FA"/>
    <w:rsid w:val="001725FF"/>
    <w:rsid w:val="001726C0"/>
    <w:rsid w:val="001728B3"/>
    <w:rsid w:val="00172CB5"/>
    <w:rsid w:val="00173EFD"/>
    <w:rsid w:val="00174693"/>
    <w:rsid w:val="00174885"/>
    <w:rsid w:val="00174DD2"/>
    <w:rsid w:val="001751F6"/>
    <w:rsid w:val="00175654"/>
    <w:rsid w:val="0017635A"/>
    <w:rsid w:val="0017670E"/>
    <w:rsid w:val="0017798C"/>
    <w:rsid w:val="00177FD7"/>
    <w:rsid w:val="00180C12"/>
    <w:rsid w:val="00180C3E"/>
    <w:rsid w:val="00180F07"/>
    <w:rsid w:val="00181089"/>
    <w:rsid w:val="0018134E"/>
    <w:rsid w:val="001816F0"/>
    <w:rsid w:val="0018196F"/>
    <w:rsid w:val="00182040"/>
    <w:rsid w:val="00183179"/>
    <w:rsid w:val="001834F8"/>
    <w:rsid w:val="0018355D"/>
    <w:rsid w:val="0018361A"/>
    <w:rsid w:val="00183F6A"/>
    <w:rsid w:val="001841E9"/>
    <w:rsid w:val="00184322"/>
    <w:rsid w:val="0018437C"/>
    <w:rsid w:val="0018495A"/>
    <w:rsid w:val="00184BE6"/>
    <w:rsid w:val="00184DD7"/>
    <w:rsid w:val="0018506E"/>
    <w:rsid w:val="001855AE"/>
    <w:rsid w:val="00185966"/>
    <w:rsid w:val="001861A7"/>
    <w:rsid w:val="00186427"/>
    <w:rsid w:val="00186A39"/>
    <w:rsid w:val="00186D29"/>
    <w:rsid w:val="00187019"/>
    <w:rsid w:val="00187047"/>
    <w:rsid w:val="00187265"/>
    <w:rsid w:val="00187270"/>
    <w:rsid w:val="00187A85"/>
    <w:rsid w:val="00187D7A"/>
    <w:rsid w:val="00187DA8"/>
    <w:rsid w:val="001902B5"/>
    <w:rsid w:val="001909A2"/>
    <w:rsid w:val="001912FA"/>
    <w:rsid w:val="001917DC"/>
    <w:rsid w:val="001919B1"/>
    <w:rsid w:val="00191DB0"/>
    <w:rsid w:val="00192C6A"/>
    <w:rsid w:val="001936CE"/>
    <w:rsid w:val="001936E1"/>
    <w:rsid w:val="00193D5C"/>
    <w:rsid w:val="00193D82"/>
    <w:rsid w:val="00194223"/>
    <w:rsid w:val="00194801"/>
    <w:rsid w:val="00194D3F"/>
    <w:rsid w:val="00195200"/>
    <w:rsid w:val="00195B50"/>
    <w:rsid w:val="00195CA1"/>
    <w:rsid w:val="00195E6A"/>
    <w:rsid w:val="00196183"/>
    <w:rsid w:val="0019628B"/>
    <w:rsid w:val="0019704C"/>
    <w:rsid w:val="00197450"/>
    <w:rsid w:val="00197B54"/>
    <w:rsid w:val="001A066D"/>
    <w:rsid w:val="001A0713"/>
    <w:rsid w:val="001A0BDD"/>
    <w:rsid w:val="001A167D"/>
    <w:rsid w:val="001A1722"/>
    <w:rsid w:val="001A1863"/>
    <w:rsid w:val="001A19B0"/>
    <w:rsid w:val="001A1F5A"/>
    <w:rsid w:val="001A2649"/>
    <w:rsid w:val="001A2D43"/>
    <w:rsid w:val="001A2DBE"/>
    <w:rsid w:val="001A3762"/>
    <w:rsid w:val="001A38CF"/>
    <w:rsid w:val="001A48C8"/>
    <w:rsid w:val="001A4C52"/>
    <w:rsid w:val="001A616D"/>
    <w:rsid w:val="001A694D"/>
    <w:rsid w:val="001A752F"/>
    <w:rsid w:val="001A7557"/>
    <w:rsid w:val="001A76C1"/>
    <w:rsid w:val="001A779F"/>
    <w:rsid w:val="001B095F"/>
    <w:rsid w:val="001B0CDB"/>
    <w:rsid w:val="001B11EC"/>
    <w:rsid w:val="001B2A8D"/>
    <w:rsid w:val="001B344C"/>
    <w:rsid w:val="001B3A64"/>
    <w:rsid w:val="001B43F7"/>
    <w:rsid w:val="001B4E4D"/>
    <w:rsid w:val="001B4F9F"/>
    <w:rsid w:val="001B52F5"/>
    <w:rsid w:val="001B532C"/>
    <w:rsid w:val="001B6F24"/>
    <w:rsid w:val="001B7286"/>
    <w:rsid w:val="001B77F9"/>
    <w:rsid w:val="001B7CFD"/>
    <w:rsid w:val="001C0055"/>
    <w:rsid w:val="001C0642"/>
    <w:rsid w:val="001C1B95"/>
    <w:rsid w:val="001C1FB0"/>
    <w:rsid w:val="001C28E0"/>
    <w:rsid w:val="001C2D0D"/>
    <w:rsid w:val="001C39CB"/>
    <w:rsid w:val="001C4434"/>
    <w:rsid w:val="001C57B8"/>
    <w:rsid w:val="001C5998"/>
    <w:rsid w:val="001C5D14"/>
    <w:rsid w:val="001C67AD"/>
    <w:rsid w:val="001C69F6"/>
    <w:rsid w:val="001C7D00"/>
    <w:rsid w:val="001C7D66"/>
    <w:rsid w:val="001D0337"/>
    <w:rsid w:val="001D037C"/>
    <w:rsid w:val="001D1153"/>
    <w:rsid w:val="001D1356"/>
    <w:rsid w:val="001D1F14"/>
    <w:rsid w:val="001D22D5"/>
    <w:rsid w:val="001D31B8"/>
    <w:rsid w:val="001D34DC"/>
    <w:rsid w:val="001D380F"/>
    <w:rsid w:val="001D3C7C"/>
    <w:rsid w:val="001D423C"/>
    <w:rsid w:val="001D47F2"/>
    <w:rsid w:val="001D49CB"/>
    <w:rsid w:val="001D4D4D"/>
    <w:rsid w:val="001D5071"/>
    <w:rsid w:val="001D567B"/>
    <w:rsid w:val="001D5F06"/>
    <w:rsid w:val="001D6604"/>
    <w:rsid w:val="001D69C4"/>
    <w:rsid w:val="001D7052"/>
    <w:rsid w:val="001D78DC"/>
    <w:rsid w:val="001D7B63"/>
    <w:rsid w:val="001E005D"/>
    <w:rsid w:val="001E088F"/>
    <w:rsid w:val="001E0DED"/>
    <w:rsid w:val="001E0F48"/>
    <w:rsid w:val="001E11B4"/>
    <w:rsid w:val="001E11F8"/>
    <w:rsid w:val="001E12D5"/>
    <w:rsid w:val="001E1D9D"/>
    <w:rsid w:val="001E2B5B"/>
    <w:rsid w:val="001E30F4"/>
    <w:rsid w:val="001E33E2"/>
    <w:rsid w:val="001E341F"/>
    <w:rsid w:val="001E35C9"/>
    <w:rsid w:val="001E3B2D"/>
    <w:rsid w:val="001E3DC6"/>
    <w:rsid w:val="001E3E2E"/>
    <w:rsid w:val="001E4139"/>
    <w:rsid w:val="001E4301"/>
    <w:rsid w:val="001E4D61"/>
    <w:rsid w:val="001E5C71"/>
    <w:rsid w:val="001E5DAC"/>
    <w:rsid w:val="001E5DD4"/>
    <w:rsid w:val="001E60CF"/>
    <w:rsid w:val="001E61A9"/>
    <w:rsid w:val="001E64FB"/>
    <w:rsid w:val="001E6B17"/>
    <w:rsid w:val="001E6B18"/>
    <w:rsid w:val="001E6D27"/>
    <w:rsid w:val="001E73E9"/>
    <w:rsid w:val="001E7A14"/>
    <w:rsid w:val="001E7B9F"/>
    <w:rsid w:val="001E7D1D"/>
    <w:rsid w:val="001E7D43"/>
    <w:rsid w:val="001F0999"/>
    <w:rsid w:val="001F0AF3"/>
    <w:rsid w:val="001F0E6D"/>
    <w:rsid w:val="001F0EC2"/>
    <w:rsid w:val="001F1CDD"/>
    <w:rsid w:val="001F1E5E"/>
    <w:rsid w:val="001F1F6B"/>
    <w:rsid w:val="001F1F71"/>
    <w:rsid w:val="001F22C6"/>
    <w:rsid w:val="001F2875"/>
    <w:rsid w:val="001F2B3B"/>
    <w:rsid w:val="001F2D82"/>
    <w:rsid w:val="001F2F59"/>
    <w:rsid w:val="001F330E"/>
    <w:rsid w:val="001F3358"/>
    <w:rsid w:val="001F38D7"/>
    <w:rsid w:val="001F3BE5"/>
    <w:rsid w:val="001F3BEC"/>
    <w:rsid w:val="001F3BF2"/>
    <w:rsid w:val="001F3D47"/>
    <w:rsid w:val="001F431E"/>
    <w:rsid w:val="001F47B7"/>
    <w:rsid w:val="001F4B77"/>
    <w:rsid w:val="001F4B9A"/>
    <w:rsid w:val="001F7438"/>
    <w:rsid w:val="001F7769"/>
    <w:rsid w:val="001F78ED"/>
    <w:rsid w:val="002002CF"/>
    <w:rsid w:val="002006F6"/>
    <w:rsid w:val="00200A5F"/>
    <w:rsid w:val="00200C29"/>
    <w:rsid w:val="00200D0F"/>
    <w:rsid w:val="00200E09"/>
    <w:rsid w:val="00201451"/>
    <w:rsid w:val="00201E05"/>
    <w:rsid w:val="002020D4"/>
    <w:rsid w:val="0020242D"/>
    <w:rsid w:val="0020253B"/>
    <w:rsid w:val="002028F1"/>
    <w:rsid w:val="00202AE9"/>
    <w:rsid w:val="00203A83"/>
    <w:rsid w:val="002042FD"/>
    <w:rsid w:val="00205440"/>
    <w:rsid w:val="0020590B"/>
    <w:rsid w:val="00205CA8"/>
    <w:rsid w:val="0020683F"/>
    <w:rsid w:val="00206961"/>
    <w:rsid w:val="00207063"/>
    <w:rsid w:val="002072C5"/>
    <w:rsid w:val="002104B0"/>
    <w:rsid w:val="00211629"/>
    <w:rsid w:val="002116BA"/>
    <w:rsid w:val="00211A6C"/>
    <w:rsid w:val="00211D47"/>
    <w:rsid w:val="00212267"/>
    <w:rsid w:val="00212722"/>
    <w:rsid w:val="0021307F"/>
    <w:rsid w:val="00213285"/>
    <w:rsid w:val="00213489"/>
    <w:rsid w:val="00214192"/>
    <w:rsid w:val="002146AE"/>
    <w:rsid w:val="002153E6"/>
    <w:rsid w:val="00215FF7"/>
    <w:rsid w:val="0021608F"/>
    <w:rsid w:val="002165A0"/>
    <w:rsid w:val="00216866"/>
    <w:rsid w:val="00216B3A"/>
    <w:rsid w:val="00216B44"/>
    <w:rsid w:val="00216D10"/>
    <w:rsid w:val="002172F5"/>
    <w:rsid w:val="002174DD"/>
    <w:rsid w:val="00217924"/>
    <w:rsid w:val="00217D8B"/>
    <w:rsid w:val="00217F50"/>
    <w:rsid w:val="00220095"/>
    <w:rsid w:val="002207D7"/>
    <w:rsid w:val="00220804"/>
    <w:rsid w:val="00220A0D"/>
    <w:rsid w:val="002213AE"/>
    <w:rsid w:val="00221876"/>
    <w:rsid w:val="00221FF0"/>
    <w:rsid w:val="002228DF"/>
    <w:rsid w:val="002228F5"/>
    <w:rsid w:val="00222D76"/>
    <w:rsid w:val="00222D8C"/>
    <w:rsid w:val="002231D2"/>
    <w:rsid w:val="002236DB"/>
    <w:rsid w:val="002238FD"/>
    <w:rsid w:val="00223C19"/>
    <w:rsid w:val="002248AE"/>
    <w:rsid w:val="00224C2A"/>
    <w:rsid w:val="002253E0"/>
    <w:rsid w:val="00225E38"/>
    <w:rsid w:val="00225FD3"/>
    <w:rsid w:val="0022647F"/>
    <w:rsid w:val="00226D77"/>
    <w:rsid w:val="00226E5D"/>
    <w:rsid w:val="0022716A"/>
    <w:rsid w:val="002272A8"/>
    <w:rsid w:val="0022739A"/>
    <w:rsid w:val="0023024A"/>
    <w:rsid w:val="00230777"/>
    <w:rsid w:val="002309A8"/>
    <w:rsid w:val="00231050"/>
    <w:rsid w:val="0023134A"/>
    <w:rsid w:val="00231610"/>
    <w:rsid w:val="00231769"/>
    <w:rsid w:val="00231D79"/>
    <w:rsid w:val="0023229B"/>
    <w:rsid w:val="0023296E"/>
    <w:rsid w:val="002329FA"/>
    <w:rsid w:val="00232BA6"/>
    <w:rsid w:val="00232BE1"/>
    <w:rsid w:val="00232DE1"/>
    <w:rsid w:val="00233039"/>
    <w:rsid w:val="00233CFC"/>
    <w:rsid w:val="00234059"/>
    <w:rsid w:val="002348CE"/>
    <w:rsid w:val="00234E6C"/>
    <w:rsid w:val="00234F4D"/>
    <w:rsid w:val="00236436"/>
    <w:rsid w:val="0023656F"/>
    <w:rsid w:val="00236B33"/>
    <w:rsid w:val="00237275"/>
    <w:rsid w:val="002373E8"/>
    <w:rsid w:val="00237660"/>
    <w:rsid w:val="00237B5C"/>
    <w:rsid w:val="00237BB9"/>
    <w:rsid w:val="00237F4B"/>
    <w:rsid w:val="002400A0"/>
    <w:rsid w:val="002402FA"/>
    <w:rsid w:val="002403E0"/>
    <w:rsid w:val="00240432"/>
    <w:rsid w:val="002406F0"/>
    <w:rsid w:val="0024120F"/>
    <w:rsid w:val="0024146D"/>
    <w:rsid w:val="002418C3"/>
    <w:rsid w:val="00241D1F"/>
    <w:rsid w:val="00241EA5"/>
    <w:rsid w:val="0024222C"/>
    <w:rsid w:val="002424F3"/>
    <w:rsid w:val="00242AE8"/>
    <w:rsid w:val="00242C04"/>
    <w:rsid w:val="00243256"/>
    <w:rsid w:val="00243529"/>
    <w:rsid w:val="0024457A"/>
    <w:rsid w:val="00245172"/>
    <w:rsid w:val="002453B1"/>
    <w:rsid w:val="002459BB"/>
    <w:rsid w:val="00245D62"/>
    <w:rsid w:val="00246A8A"/>
    <w:rsid w:val="00246D7E"/>
    <w:rsid w:val="00247270"/>
    <w:rsid w:val="00247BCA"/>
    <w:rsid w:val="00250461"/>
    <w:rsid w:val="00250910"/>
    <w:rsid w:val="00250F71"/>
    <w:rsid w:val="002517A7"/>
    <w:rsid w:val="00251CAE"/>
    <w:rsid w:val="00252632"/>
    <w:rsid w:val="00252A8A"/>
    <w:rsid w:val="00252C52"/>
    <w:rsid w:val="00252CF5"/>
    <w:rsid w:val="002536AD"/>
    <w:rsid w:val="002541AA"/>
    <w:rsid w:val="002541BA"/>
    <w:rsid w:val="002541E2"/>
    <w:rsid w:val="00254AB5"/>
    <w:rsid w:val="00254B38"/>
    <w:rsid w:val="00255076"/>
    <w:rsid w:val="0025554F"/>
    <w:rsid w:val="002557BB"/>
    <w:rsid w:val="00255BCE"/>
    <w:rsid w:val="00255FFA"/>
    <w:rsid w:val="0025634A"/>
    <w:rsid w:val="00256869"/>
    <w:rsid w:val="00256873"/>
    <w:rsid w:val="00256EDD"/>
    <w:rsid w:val="00256FE3"/>
    <w:rsid w:val="00257CF3"/>
    <w:rsid w:val="00260098"/>
    <w:rsid w:val="00260109"/>
    <w:rsid w:val="00260C38"/>
    <w:rsid w:val="00260F5B"/>
    <w:rsid w:val="002618C0"/>
    <w:rsid w:val="002618DF"/>
    <w:rsid w:val="00262653"/>
    <w:rsid w:val="00262914"/>
    <w:rsid w:val="00262929"/>
    <w:rsid w:val="00262E18"/>
    <w:rsid w:val="0026307B"/>
    <w:rsid w:val="0026347E"/>
    <w:rsid w:val="0026356D"/>
    <w:rsid w:val="0026366C"/>
    <w:rsid w:val="002649FF"/>
    <w:rsid w:val="00264A0B"/>
    <w:rsid w:val="00265051"/>
    <w:rsid w:val="0026554A"/>
    <w:rsid w:val="00265723"/>
    <w:rsid w:val="00265925"/>
    <w:rsid w:val="00265F2B"/>
    <w:rsid w:val="00265FF6"/>
    <w:rsid w:val="0026690F"/>
    <w:rsid w:val="00266970"/>
    <w:rsid w:val="00266F61"/>
    <w:rsid w:val="002675CD"/>
    <w:rsid w:val="0027044C"/>
    <w:rsid w:val="00270658"/>
    <w:rsid w:val="0027082F"/>
    <w:rsid w:val="00270B4C"/>
    <w:rsid w:val="00270C83"/>
    <w:rsid w:val="00271681"/>
    <w:rsid w:val="002716D0"/>
    <w:rsid w:val="00271768"/>
    <w:rsid w:val="00271CC4"/>
    <w:rsid w:val="002721D9"/>
    <w:rsid w:val="002723C4"/>
    <w:rsid w:val="00272BD6"/>
    <w:rsid w:val="00272D42"/>
    <w:rsid w:val="002732DF"/>
    <w:rsid w:val="00274975"/>
    <w:rsid w:val="00275BC2"/>
    <w:rsid w:val="00275CAE"/>
    <w:rsid w:val="00276151"/>
    <w:rsid w:val="00276C64"/>
    <w:rsid w:val="00277A76"/>
    <w:rsid w:val="002808BC"/>
    <w:rsid w:val="00280F3E"/>
    <w:rsid w:val="002812EE"/>
    <w:rsid w:val="00281810"/>
    <w:rsid w:val="00281D3D"/>
    <w:rsid w:val="00282471"/>
    <w:rsid w:val="002826CD"/>
    <w:rsid w:val="00282E4D"/>
    <w:rsid w:val="00283138"/>
    <w:rsid w:val="0028330F"/>
    <w:rsid w:val="00283E98"/>
    <w:rsid w:val="00284A09"/>
    <w:rsid w:val="00284DD7"/>
    <w:rsid w:val="00284FAA"/>
    <w:rsid w:val="0028641B"/>
    <w:rsid w:val="0028677F"/>
    <w:rsid w:val="00286CB2"/>
    <w:rsid w:val="00286F43"/>
    <w:rsid w:val="00287257"/>
    <w:rsid w:val="002872B6"/>
    <w:rsid w:val="00287392"/>
    <w:rsid w:val="002875EF"/>
    <w:rsid w:val="00287629"/>
    <w:rsid w:val="002877AC"/>
    <w:rsid w:val="0028782F"/>
    <w:rsid w:val="00287966"/>
    <w:rsid w:val="00287C1A"/>
    <w:rsid w:val="00290060"/>
    <w:rsid w:val="00290246"/>
    <w:rsid w:val="002902F8"/>
    <w:rsid w:val="0029135A"/>
    <w:rsid w:val="002927D2"/>
    <w:rsid w:val="00292C5D"/>
    <w:rsid w:val="0029366A"/>
    <w:rsid w:val="0029464C"/>
    <w:rsid w:val="002947F4"/>
    <w:rsid w:val="00294D25"/>
    <w:rsid w:val="002951BE"/>
    <w:rsid w:val="002955E4"/>
    <w:rsid w:val="00295BB9"/>
    <w:rsid w:val="00296362"/>
    <w:rsid w:val="002968EF"/>
    <w:rsid w:val="00297032"/>
    <w:rsid w:val="00297234"/>
    <w:rsid w:val="0029785B"/>
    <w:rsid w:val="0029785C"/>
    <w:rsid w:val="00297BCD"/>
    <w:rsid w:val="002A00A9"/>
    <w:rsid w:val="002A0538"/>
    <w:rsid w:val="002A0853"/>
    <w:rsid w:val="002A1111"/>
    <w:rsid w:val="002A14D8"/>
    <w:rsid w:val="002A1A02"/>
    <w:rsid w:val="002A1DB3"/>
    <w:rsid w:val="002A264E"/>
    <w:rsid w:val="002A463F"/>
    <w:rsid w:val="002A46E4"/>
    <w:rsid w:val="002A48DF"/>
    <w:rsid w:val="002A4E43"/>
    <w:rsid w:val="002A4EEF"/>
    <w:rsid w:val="002A50B1"/>
    <w:rsid w:val="002A5405"/>
    <w:rsid w:val="002A5778"/>
    <w:rsid w:val="002A5CC1"/>
    <w:rsid w:val="002A7036"/>
    <w:rsid w:val="002A761D"/>
    <w:rsid w:val="002A788D"/>
    <w:rsid w:val="002A7CA5"/>
    <w:rsid w:val="002A7E31"/>
    <w:rsid w:val="002A7F12"/>
    <w:rsid w:val="002B02BF"/>
    <w:rsid w:val="002B09BF"/>
    <w:rsid w:val="002B0C04"/>
    <w:rsid w:val="002B0EA1"/>
    <w:rsid w:val="002B0F29"/>
    <w:rsid w:val="002B2371"/>
    <w:rsid w:val="002B2C9D"/>
    <w:rsid w:val="002B2E92"/>
    <w:rsid w:val="002B30DF"/>
    <w:rsid w:val="002B4278"/>
    <w:rsid w:val="002B42A3"/>
    <w:rsid w:val="002B50A9"/>
    <w:rsid w:val="002B5408"/>
    <w:rsid w:val="002B5C8B"/>
    <w:rsid w:val="002B606D"/>
    <w:rsid w:val="002B6612"/>
    <w:rsid w:val="002B6874"/>
    <w:rsid w:val="002B6DB6"/>
    <w:rsid w:val="002B6E86"/>
    <w:rsid w:val="002B6F8B"/>
    <w:rsid w:val="002B7619"/>
    <w:rsid w:val="002B7CAB"/>
    <w:rsid w:val="002C0173"/>
    <w:rsid w:val="002C01EA"/>
    <w:rsid w:val="002C0637"/>
    <w:rsid w:val="002C10A7"/>
    <w:rsid w:val="002C1257"/>
    <w:rsid w:val="002C17CA"/>
    <w:rsid w:val="002C19BC"/>
    <w:rsid w:val="002C1B4D"/>
    <w:rsid w:val="002C1B6A"/>
    <w:rsid w:val="002C1E04"/>
    <w:rsid w:val="002C23DE"/>
    <w:rsid w:val="002C24E4"/>
    <w:rsid w:val="002C250A"/>
    <w:rsid w:val="002C30D2"/>
    <w:rsid w:val="002C3489"/>
    <w:rsid w:val="002C34A0"/>
    <w:rsid w:val="002C38CC"/>
    <w:rsid w:val="002C482F"/>
    <w:rsid w:val="002C4ECA"/>
    <w:rsid w:val="002C57DC"/>
    <w:rsid w:val="002C5FED"/>
    <w:rsid w:val="002C64AA"/>
    <w:rsid w:val="002C6889"/>
    <w:rsid w:val="002C689B"/>
    <w:rsid w:val="002C700B"/>
    <w:rsid w:val="002C7963"/>
    <w:rsid w:val="002C7DAB"/>
    <w:rsid w:val="002D08E4"/>
    <w:rsid w:val="002D09B4"/>
    <w:rsid w:val="002D0C44"/>
    <w:rsid w:val="002D0D42"/>
    <w:rsid w:val="002D1081"/>
    <w:rsid w:val="002D1E54"/>
    <w:rsid w:val="002D227E"/>
    <w:rsid w:val="002D2D7A"/>
    <w:rsid w:val="002D425B"/>
    <w:rsid w:val="002D443D"/>
    <w:rsid w:val="002D4681"/>
    <w:rsid w:val="002D49E7"/>
    <w:rsid w:val="002D56ED"/>
    <w:rsid w:val="002D5995"/>
    <w:rsid w:val="002D6292"/>
    <w:rsid w:val="002D6377"/>
    <w:rsid w:val="002D6DEF"/>
    <w:rsid w:val="002D70BD"/>
    <w:rsid w:val="002D7705"/>
    <w:rsid w:val="002D77DD"/>
    <w:rsid w:val="002E070E"/>
    <w:rsid w:val="002E07CA"/>
    <w:rsid w:val="002E0EA1"/>
    <w:rsid w:val="002E125C"/>
    <w:rsid w:val="002E2651"/>
    <w:rsid w:val="002E3003"/>
    <w:rsid w:val="002E3611"/>
    <w:rsid w:val="002E385C"/>
    <w:rsid w:val="002E3A0C"/>
    <w:rsid w:val="002E4487"/>
    <w:rsid w:val="002E477E"/>
    <w:rsid w:val="002E4B3B"/>
    <w:rsid w:val="002E4E17"/>
    <w:rsid w:val="002E5109"/>
    <w:rsid w:val="002E53D7"/>
    <w:rsid w:val="002E596E"/>
    <w:rsid w:val="002E5B96"/>
    <w:rsid w:val="002E5ECC"/>
    <w:rsid w:val="002E68DB"/>
    <w:rsid w:val="002E71FC"/>
    <w:rsid w:val="002E790F"/>
    <w:rsid w:val="002E7E02"/>
    <w:rsid w:val="002F0241"/>
    <w:rsid w:val="002F0757"/>
    <w:rsid w:val="002F0792"/>
    <w:rsid w:val="002F0A9F"/>
    <w:rsid w:val="002F1483"/>
    <w:rsid w:val="002F1564"/>
    <w:rsid w:val="002F16C9"/>
    <w:rsid w:val="002F1B80"/>
    <w:rsid w:val="002F1E8F"/>
    <w:rsid w:val="002F25BA"/>
    <w:rsid w:val="002F269F"/>
    <w:rsid w:val="002F271C"/>
    <w:rsid w:val="002F2B02"/>
    <w:rsid w:val="002F2E3E"/>
    <w:rsid w:val="002F31AB"/>
    <w:rsid w:val="002F3783"/>
    <w:rsid w:val="002F3B5E"/>
    <w:rsid w:val="002F487B"/>
    <w:rsid w:val="002F5305"/>
    <w:rsid w:val="002F6008"/>
    <w:rsid w:val="002F609D"/>
    <w:rsid w:val="002F63EF"/>
    <w:rsid w:val="002F67D6"/>
    <w:rsid w:val="002F6C1B"/>
    <w:rsid w:val="002F751B"/>
    <w:rsid w:val="002F7767"/>
    <w:rsid w:val="002F7771"/>
    <w:rsid w:val="003003A4"/>
    <w:rsid w:val="003004EA"/>
    <w:rsid w:val="00300921"/>
    <w:rsid w:val="00300E0F"/>
    <w:rsid w:val="00301036"/>
    <w:rsid w:val="00301D13"/>
    <w:rsid w:val="00301E32"/>
    <w:rsid w:val="0030211C"/>
    <w:rsid w:val="0030224D"/>
    <w:rsid w:val="003022DB"/>
    <w:rsid w:val="00302C76"/>
    <w:rsid w:val="00302D92"/>
    <w:rsid w:val="003034B2"/>
    <w:rsid w:val="003035CA"/>
    <w:rsid w:val="003036A9"/>
    <w:rsid w:val="00303D6B"/>
    <w:rsid w:val="0030436E"/>
    <w:rsid w:val="003043BE"/>
    <w:rsid w:val="0030487E"/>
    <w:rsid w:val="00305252"/>
    <w:rsid w:val="0030531E"/>
    <w:rsid w:val="00305480"/>
    <w:rsid w:val="003057C9"/>
    <w:rsid w:val="00305D61"/>
    <w:rsid w:val="0030607C"/>
    <w:rsid w:val="00306873"/>
    <w:rsid w:val="003071F0"/>
    <w:rsid w:val="003073CE"/>
    <w:rsid w:val="00307755"/>
    <w:rsid w:val="00307B7E"/>
    <w:rsid w:val="00310716"/>
    <w:rsid w:val="00310AA1"/>
    <w:rsid w:val="00310BCE"/>
    <w:rsid w:val="00310C41"/>
    <w:rsid w:val="00311AC9"/>
    <w:rsid w:val="00311D79"/>
    <w:rsid w:val="00312045"/>
    <w:rsid w:val="003123AE"/>
    <w:rsid w:val="003127D6"/>
    <w:rsid w:val="003135CA"/>
    <w:rsid w:val="00313746"/>
    <w:rsid w:val="00313980"/>
    <w:rsid w:val="00313AB6"/>
    <w:rsid w:val="00313BBC"/>
    <w:rsid w:val="00313D77"/>
    <w:rsid w:val="00314301"/>
    <w:rsid w:val="00314670"/>
    <w:rsid w:val="003150BB"/>
    <w:rsid w:val="00316007"/>
    <w:rsid w:val="003160B5"/>
    <w:rsid w:val="0031686C"/>
    <w:rsid w:val="00316C1B"/>
    <w:rsid w:val="00316F9E"/>
    <w:rsid w:val="00316FEC"/>
    <w:rsid w:val="0031723D"/>
    <w:rsid w:val="003179EE"/>
    <w:rsid w:val="00320732"/>
    <w:rsid w:val="00320F29"/>
    <w:rsid w:val="00321C0F"/>
    <w:rsid w:val="003222F0"/>
    <w:rsid w:val="00322485"/>
    <w:rsid w:val="003228A3"/>
    <w:rsid w:val="00322BFF"/>
    <w:rsid w:val="00322CC4"/>
    <w:rsid w:val="00322CE7"/>
    <w:rsid w:val="00323243"/>
    <w:rsid w:val="00323B34"/>
    <w:rsid w:val="003240E6"/>
    <w:rsid w:val="00324650"/>
    <w:rsid w:val="003249BB"/>
    <w:rsid w:val="00324B3E"/>
    <w:rsid w:val="00325162"/>
    <w:rsid w:val="00325716"/>
    <w:rsid w:val="003257AD"/>
    <w:rsid w:val="00325914"/>
    <w:rsid w:val="003262DD"/>
    <w:rsid w:val="003262F3"/>
    <w:rsid w:val="00326E65"/>
    <w:rsid w:val="003273C1"/>
    <w:rsid w:val="003276E9"/>
    <w:rsid w:val="00330550"/>
    <w:rsid w:val="00331D0B"/>
    <w:rsid w:val="003328BC"/>
    <w:rsid w:val="00332DC9"/>
    <w:rsid w:val="0033344C"/>
    <w:rsid w:val="00333AA1"/>
    <w:rsid w:val="00333AAA"/>
    <w:rsid w:val="00333CC0"/>
    <w:rsid w:val="00333EC8"/>
    <w:rsid w:val="00334637"/>
    <w:rsid w:val="00334778"/>
    <w:rsid w:val="00334C0E"/>
    <w:rsid w:val="0033572E"/>
    <w:rsid w:val="00335D62"/>
    <w:rsid w:val="00335DCA"/>
    <w:rsid w:val="0033612C"/>
    <w:rsid w:val="0033613B"/>
    <w:rsid w:val="0033763D"/>
    <w:rsid w:val="00337C8E"/>
    <w:rsid w:val="00340B73"/>
    <w:rsid w:val="0034128E"/>
    <w:rsid w:val="003414A1"/>
    <w:rsid w:val="00341CF2"/>
    <w:rsid w:val="00342A05"/>
    <w:rsid w:val="00342AC0"/>
    <w:rsid w:val="00342E3A"/>
    <w:rsid w:val="0034322A"/>
    <w:rsid w:val="003437A9"/>
    <w:rsid w:val="00343A1C"/>
    <w:rsid w:val="00343CA4"/>
    <w:rsid w:val="00343E98"/>
    <w:rsid w:val="00343EE5"/>
    <w:rsid w:val="00343F00"/>
    <w:rsid w:val="003445C6"/>
    <w:rsid w:val="00344B29"/>
    <w:rsid w:val="00345A00"/>
    <w:rsid w:val="00345D92"/>
    <w:rsid w:val="003465D5"/>
    <w:rsid w:val="00346DF6"/>
    <w:rsid w:val="003472DD"/>
    <w:rsid w:val="00347601"/>
    <w:rsid w:val="00347C41"/>
    <w:rsid w:val="00350550"/>
    <w:rsid w:val="003508D4"/>
    <w:rsid w:val="00350940"/>
    <w:rsid w:val="00350C33"/>
    <w:rsid w:val="00350C62"/>
    <w:rsid w:val="00350ED5"/>
    <w:rsid w:val="0035173A"/>
    <w:rsid w:val="00351E51"/>
    <w:rsid w:val="0035312A"/>
    <w:rsid w:val="0035357F"/>
    <w:rsid w:val="00353B85"/>
    <w:rsid w:val="00353CE1"/>
    <w:rsid w:val="00354827"/>
    <w:rsid w:val="003556EA"/>
    <w:rsid w:val="003559B8"/>
    <w:rsid w:val="00355E34"/>
    <w:rsid w:val="00356164"/>
    <w:rsid w:val="00356597"/>
    <w:rsid w:val="00357C2A"/>
    <w:rsid w:val="00357EEB"/>
    <w:rsid w:val="00360AFF"/>
    <w:rsid w:val="00360B55"/>
    <w:rsid w:val="00360F8B"/>
    <w:rsid w:val="00361075"/>
    <w:rsid w:val="003611DC"/>
    <w:rsid w:val="003611F1"/>
    <w:rsid w:val="00361B9B"/>
    <w:rsid w:val="00361C43"/>
    <w:rsid w:val="00361EBE"/>
    <w:rsid w:val="003622D9"/>
    <w:rsid w:val="003627A2"/>
    <w:rsid w:val="00362D60"/>
    <w:rsid w:val="00363950"/>
    <w:rsid w:val="00363A93"/>
    <w:rsid w:val="00363B7D"/>
    <w:rsid w:val="00363F8E"/>
    <w:rsid w:val="00364276"/>
    <w:rsid w:val="0036434D"/>
    <w:rsid w:val="00364A75"/>
    <w:rsid w:val="00364E60"/>
    <w:rsid w:val="00364F39"/>
    <w:rsid w:val="0036575D"/>
    <w:rsid w:val="00365939"/>
    <w:rsid w:val="00365FEE"/>
    <w:rsid w:val="0036640E"/>
    <w:rsid w:val="00366716"/>
    <w:rsid w:val="00366EC8"/>
    <w:rsid w:val="00367B79"/>
    <w:rsid w:val="00367E1E"/>
    <w:rsid w:val="00370205"/>
    <w:rsid w:val="00370E63"/>
    <w:rsid w:val="00370EA6"/>
    <w:rsid w:val="00371616"/>
    <w:rsid w:val="00371AFC"/>
    <w:rsid w:val="00371F8B"/>
    <w:rsid w:val="003720FD"/>
    <w:rsid w:val="003722F0"/>
    <w:rsid w:val="00373155"/>
    <w:rsid w:val="00373729"/>
    <w:rsid w:val="00373D1C"/>
    <w:rsid w:val="00373D63"/>
    <w:rsid w:val="00373F34"/>
    <w:rsid w:val="003741A2"/>
    <w:rsid w:val="00374886"/>
    <w:rsid w:val="00374AFB"/>
    <w:rsid w:val="00374E23"/>
    <w:rsid w:val="003750E6"/>
    <w:rsid w:val="003755D6"/>
    <w:rsid w:val="00375C0F"/>
    <w:rsid w:val="0037628E"/>
    <w:rsid w:val="003765E4"/>
    <w:rsid w:val="0037670D"/>
    <w:rsid w:val="00376B62"/>
    <w:rsid w:val="00377486"/>
    <w:rsid w:val="003775CF"/>
    <w:rsid w:val="00377665"/>
    <w:rsid w:val="00377B04"/>
    <w:rsid w:val="00377D4B"/>
    <w:rsid w:val="003802F3"/>
    <w:rsid w:val="003805F1"/>
    <w:rsid w:val="003809A4"/>
    <w:rsid w:val="00380F7B"/>
    <w:rsid w:val="0038128F"/>
    <w:rsid w:val="00381E85"/>
    <w:rsid w:val="00382CF2"/>
    <w:rsid w:val="0038319F"/>
    <w:rsid w:val="00383263"/>
    <w:rsid w:val="00383544"/>
    <w:rsid w:val="0038355E"/>
    <w:rsid w:val="00384085"/>
    <w:rsid w:val="003845EC"/>
    <w:rsid w:val="00384704"/>
    <w:rsid w:val="00384F54"/>
    <w:rsid w:val="00384F6D"/>
    <w:rsid w:val="0038514E"/>
    <w:rsid w:val="00386463"/>
    <w:rsid w:val="00386603"/>
    <w:rsid w:val="00386B17"/>
    <w:rsid w:val="00387034"/>
    <w:rsid w:val="0038707D"/>
    <w:rsid w:val="00387926"/>
    <w:rsid w:val="00390052"/>
    <w:rsid w:val="003911FF"/>
    <w:rsid w:val="003915A5"/>
    <w:rsid w:val="003921AA"/>
    <w:rsid w:val="00393982"/>
    <w:rsid w:val="0039398B"/>
    <w:rsid w:val="00394537"/>
    <w:rsid w:val="00395223"/>
    <w:rsid w:val="003954B6"/>
    <w:rsid w:val="00395A25"/>
    <w:rsid w:val="00396650"/>
    <w:rsid w:val="003968E1"/>
    <w:rsid w:val="00396D7E"/>
    <w:rsid w:val="00396DB2"/>
    <w:rsid w:val="00397A8C"/>
    <w:rsid w:val="00397F88"/>
    <w:rsid w:val="003A019C"/>
    <w:rsid w:val="003A0222"/>
    <w:rsid w:val="003A046E"/>
    <w:rsid w:val="003A06DB"/>
    <w:rsid w:val="003A0BBD"/>
    <w:rsid w:val="003A10F8"/>
    <w:rsid w:val="003A143D"/>
    <w:rsid w:val="003A144E"/>
    <w:rsid w:val="003A1673"/>
    <w:rsid w:val="003A18EA"/>
    <w:rsid w:val="003A1E16"/>
    <w:rsid w:val="003A2D2C"/>
    <w:rsid w:val="003A3B3D"/>
    <w:rsid w:val="003A3B47"/>
    <w:rsid w:val="003A44F0"/>
    <w:rsid w:val="003A4A02"/>
    <w:rsid w:val="003A4A2C"/>
    <w:rsid w:val="003A4BA8"/>
    <w:rsid w:val="003A4F2C"/>
    <w:rsid w:val="003A547F"/>
    <w:rsid w:val="003A55A2"/>
    <w:rsid w:val="003A5E31"/>
    <w:rsid w:val="003A6D65"/>
    <w:rsid w:val="003A6D6C"/>
    <w:rsid w:val="003A6F5A"/>
    <w:rsid w:val="003A7694"/>
    <w:rsid w:val="003A7AF8"/>
    <w:rsid w:val="003A7CDC"/>
    <w:rsid w:val="003A7E12"/>
    <w:rsid w:val="003B031E"/>
    <w:rsid w:val="003B091B"/>
    <w:rsid w:val="003B0976"/>
    <w:rsid w:val="003B0EAB"/>
    <w:rsid w:val="003B1424"/>
    <w:rsid w:val="003B146B"/>
    <w:rsid w:val="003B147B"/>
    <w:rsid w:val="003B1CE4"/>
    <w:rsid w:val="003B1EC3"/>
    <w:rsid w:val="003B1EE3"/>
    <w:rsid w:val="003B1F20"/>
    <w:rsid w:val="003B2179"/>
    <w:rsid w:val="003B2773"/>
    <w:rsid w:val="003B27B9"/>
    <w:rsid w:val="003B2E05"/>
    <w:rsid w:val="003B303A"/>
    <w:rsid w:val="003B31BF"/>
    <w:rsid w:val="003B3349"/>
    <w:rsid w:val="003B338A"/>
    <w:rsid w:val="003B3EDC"/>
    <w:rsid w:val="003B423A"/>
    <w:rsid w:val="003B432F"/>
    <w:rsid w:val="003B4788"/>
    <w:rsid w:val="003B4F56"/>
    <w:rsid w:val="003B566D"/>
    <w:rsid w:val="003B583D"/>
    <w:rsid w:val="003B61E8"/>
    <w:rsid w:val="003B65E2"/>
    <w:rsid w:val="003B667A"/>
    <w:rsid w:val="003B69FF"/>
    <w:rsid w:val="003B6E1C"/>
    <w:rsid w:val="003B7167"/>
    <w:rsid w:val="003B7BF0"/>
    <w:rsid w:val="003B7DAF"/>
    <w:rsid w:val="003C010D"/>
    <w:rsid w:val="003C01F7"/>
    <w:rsid w:val="003C0C56"/>
    <w:rsid w:val="003C1212"/>
    <w:rsid w:val="003C168C"/>
    <w:rsid w:val="003C178F"/>
    <w:rsid w:val="003C1D43"/>
    <w:rsid w:val="003C1D5A"/>
    <w:rsid w:val="003C1EA3"/>
    <w:rsid w:val="003C2122"/>
    <w:rsid w:val="003C253A"/>
    <w:rsid w:val="003C26C3"/>
    <w:rsid w:val="003C29F9"/>
    <w:rsid w:val="003C2D2F"/>
    <w:rsid w:val="003C2E5B"/>
    <w:rsid w:val="003C3181"/>
    <w:rsid w:val="003C3659"/>
    <w:rsid w:val="003C3704"/>
    <w:rsid w:val="003C3D67"/>
    <w:rsid w:val="003C3EC2"/>
    <w:rsid w:val="003C4276"/>
    <w:rsid w:val="003C42EC"/>
    <w:rsid w:val="003C4461"/>
    <w:rsid w:val="003C4685"/>
    <w:rsid w:val="003C4958"/>
    <w:rsid w:val="003C5367"/>
    <w:rsid w:val="003C54A3"/>
    <w:rsid w:val="003C5AA6"/>
    <w:rsid w:val="003C5B4F"/>
    <w:rsid w:val="003C6E03"/>
    <w:rsid w:val="003C703D"/>
    <w:rsid w:val="003C74A2"/>
    <w:rsid w:val="003C7A51"/>
    <w:rsid w:val="003C7FDF"/>
    <w:rsid w:val="003D1335"/>
    <w:rsid w:val="003D14FC"/>
    <w:rsid w:val="003D1703"/>
    <w:rsid w:val="003D18AD"/>
    <w:rsid w:val="003D1D1D"/>
    <w:rsid w:val="003D2357"/>
    <w:rsid w:val="003D25B6"/>
    <w:rsid w:val="003D2838"/>
    <w:rsid w:val="003D2D83"/>
    <w:rsid w:val="003D2DBB"/>
    <w:rsid w:val="003D2F12"/>
    <w:rsid w:val="003D3E3B"/>
    <w:rsid w:val="003D4106"/>
    <w:rsid w:val="003D42A5"/>
    <w:rsid w:val="003D48D1"/>
    <w:rsid w:val="003D504B"/>
    <w:rsid w:val="003D51E7"/>
    <w:rsid w:val="003D523B"/>
    <w:rsid w:val="003D5439"/>
    <w:rsid w:val="003D55D2"/>
    <w:rsid w:val="003D5A1C"/>
    <w:rsid w:val="003D5A73"/>
    <w:rsid w:val="003D5C5E"/>
    <w:rsid w:val="003D64A1"/>
    <w:rsid w:val="003D64A2"/>
    <w:rsid w:val="003D675F"/>
    <w:rsid w:val="003D69BE"/>
    <w:rsid w:val="003D7BCA"/>
    <w:rsid w:val="003E0420"/>
    <w:rsid w:val="003E0C39"/>
    <w:rsid w:val="003E1A51"/>
    <w:rsid w:val="003E20EB"/>
    <w:rsid w:val="003E30C6"/>
    <w:rsid w:val="003E346F"/>
    <w:rsid w:val="003E4873"/>
    <w:rsid w:val="003E4B8E"/>
    <w:rsid w:val="003E4E11"/>
    <w:rsid w:val="003E56E9"/>
    <w:rsid w:val="003E5CFF"/>
    <w:rsid w:val="003E6CA2"/>
    <w:rsid w:val="003E6D4B"/>
    <w:rsid w:val="003E7933"/>
    <w:rsid w:val="003F0332"/>
    <w:rsid w:val="003F03BB"/>
    <w:rsid w:val="003F08A1"/>
    <w:rsid w:val="003F09F2"/>
    <w:rsid w:val="003F0DD4"/>
    <w:rsid w:val="003F0F4A"/>
    <w:rsid w:val="003F1CB3"/>
    <w:rsid w:val="003F250C"/>
    <w:rsid w:val="003F3762"/>
    <w:rsid w:val="003F38B8"/>
    <w:rsid w:val="003F3931"/>
    <w:rsid w:val="003F3EB0"/>
    <w:rsid w:val="003F410E"/>
    <w:rsid w:val="003F49E2"/>
    <w:rsid w:val="003F4C87"/>
    <w:rsid w:val="003F4F92"/>
    <w:rsid w:val="003F540B"/>
    <w:rsid w:val="003F56D5"/>
    <w:rsid w:val="003F62D1"/>
    <w:rsid w:val="003F6389"/>
    <w:rsid w:val="003F6E67"/>
    <w:rsid w:val="003F70E3"/>
    <w:rsid w:val="003F72D3"/>
    <w:rsid w:val="003F73E7"/>
    <w:rsid w:val="003F76E9"/>
    <w:rsid w:val="00400AB9"/>
    <w:rsid w:val="00400C57"/>
    <w:rsid w:val="00400E67"/>
    <w:rsid w:val="004012D0"/>
    <w:rsid w:val="00401F46"/>
    <w:rsid w:val="0040295B"/>
    <w:rsid w:val="00402D1B"/>
    <w:rsid w:val="0040315B"/>
    <w:rsid w:val="00403271"/>
    <w:rsid w:val="00403884"/>
    <w:rsid w:val="00403B1B"/>
    <w:rsid w:val="004047C8"/>
    <w:rsid w:val="0040502C"/>
    <w:rsid w:val="00405CD1"/>
    <w:rsid w:val="00405EE4"/>
    <w:rsid w:val="004061CC"/>
    <w:rsid w:val="004061E5"/>
    <w:rsid w:val="00406407"/>
    <w:rsid w:val="00406447"/>
    <w:rsid w:val="00406CA3"/>
    <w:rsid w:val="00407293"/>
    <w:rsid w:val="00407695"/>
    <w:rsid w:val="00407826"/>
    <w:rsid w:val="00407DF5"/>
    <w:rsid w:val="0041023F"/>
    <w:rsid w:val="004103F1"/>
    <w:rsid w:val="0041066A"/>
    <w:rsid w:val="0041078E"/>
    <w:rsid w:val="004110A3"/>
    <w:rsid w:val="00411249"/>
    <w:rsid w:val="004114EE"/>
    <w:rsid w:val="00411E0F"/>
    <w:rsid w:val="00411FF5"/>
    <w:rsid w:val="004129E9"/>
    <w:rsid w:val="00413F40"/>
    <w:rsid w:val="004142D5"/>
    <w:rsid w:val="0041455D"/>
    <w:rsid w:val="004146E8"/>
    <w:rsid w:val="00414A8F"/>
    <w:rsid w:val="00415937"/>
    <w:rsid w:val="00415F29"/>
    <w:rsid w:val="00416075"/>
    <w:rsid w:val="00416440"/>
    <w:rsid w:val="00416587"/>
    <w:rsid w:val="00416628"/>
    <w:rsid w:val="00416A48"/>
    <w:rsid w:val="0041773D"/>
    <w:rsid w:val="004177CC"/>
    <w:rsid w:val="00417FD9"/>
    <w:rsid w:val="004209CD"/>
    <w:rsid w:val="00421345"/>
    <w:rsid w:val="00421396"/>
    <w:rsid w:val="00421676"/>
    <w:rsid w:val="004218DA"/>
    <w:rsid w:val="00421AF7"/>
    <w:rsid w:val="00423B82"/>
    <w:rsid w:val="00423EF8"/>
    <w:rsid w:val="004241C3"/>
    <w:rsid w:val="00425488"/>
    <w:rsid w:val="0042563E"/>
    <w:rsid w:val="004259B8"/>
    <w:rsid w:val="00425AD6"/>
    <w:rsid w:val="00426451"/>
    <w:rsid w:val="0042646F"/>
    <w:rsid w:val="004264EE"/>
    <w:rsid w:val="004265A3"/>
    <w:rsid w:val="00426850"/>
    <w:rsid w:val="00426876"/>
    <w:rsid w:val="00426ABA"/>
    <w:rsid w:val="00426EFE"/>
    <w:rsid w:val="00427205"/>
    <w:rsid w:val="00427802"/>
    <w:rsid w:val="00427F55"/>
    <w:rsid w:val="00430087"/>
    <w:rsid w:val="00430A8D"/>
    <w:rsid w:val="00431244"/>
    <w:rsid w:val="00431803"/>
    <w:rsid w:val="00431A07"/>
    <w:rsid w:val="00431A54"/>
    <w:rsid w:val="004320BE"/>
    <w:rsid w:val="0043213F"/>
    <w:rsid w:val="00432C66"/>
    <w:rsid w:val="0043384E"/>
    <w:rsid w:val="00433A3B"/>
    <w:rsid w:val="004340AE"/>
    <w:rsid w:val="00434292"/>
    <w:rsid w:val="004347CB"/>
    <w:rsid w:val="004359F6"/>
    <w:rsid w:val="00435FDF"/>
    <w:rsid w:val="004363A7"/>
    <w:rsid w:val="004365BE"/>
    <w:rsid w:val="00436A02"/>
    <w:rsid w:val="00436D53"/>
    <w:rsid w:val="00436F48"/>
    <w:rsid w:val="0043719F"/>
    <w:rsid w:val="0043799E"/>
    <w:rsid w:val="00437FD8"/>
    <w:rsid w:val="004410C1"/>
    <w:rsid w:val="004418F2"/>
    <w:rsid w:val="00441D4E"/>
    <w:rsid w:val="00441E67"/>
    <w:rsid w:val="00442B64"/>
    <w:rsid w:val="00442E99"/>
    <w:rsid w:val="0044359F"/>
    <w:rsid w:val="0044439D"/>
    <w:rsid w:val="004443D4"/>
    <w:rsid w:val="00444975"/>
    <w:rsid w:val="004449E2"/>
    <w:rsid w:val="00444DA1"/>
    <w:rsid w:val="00445564"/>
    <w:rsid w:val="00445958"/>
    <w:rsid w:val="00447A73"/>
    <w:rsid w:val="004501CD"/>
    <w:rsid w:val="0045037B"/>
    <w:rsid w:val="0045054E"/>
    <w:rsid w:val="00450AC0"/>
    <w:rsid w:val="00450B1F"/>
    <w:rsid w:val="00450F28"/>
    <w:rsid w:val="00451428"/>
    <w:rsid w:val="0045174E"/>
    <w:rsid w:val="00451AD4"/>
    <w:rsid w:val="00451BC5"/>
    <w:rsid w:val="00452696"/>
    <w:rsid w:val="004526AC"/>
    <w:rsid w:val="004531D0"/>
    <w:rsid w:val="00453784"/>
    <w:rsid w:val="00453838"/>
    <w:rsid w:val="00453E24"/>
    <w:rsid w:val="00454525"/>
    <w:rsid w:val="0045471F"/>
    <w:rsid w:val="00454C7C"/>
    <w:rsid w:val="00455054"/>
    <w:rsid w:val="0045627D"/>
    <w:rsid w:val="00456A79"/>
    <w:rsid w:val="00456DA9"/>
    <w:rsid w:val="00456E0F"/>
    <w:rsid w:val="00457544"/>
    <w:rsid w:val="004577F0"/>
    <w:rsid w:val="00460EB7"/>
    <w:rsid w:val="00461756"/>
    <w:rsid w:val="004623EF"/>
    <w:rsid w:val="00462A62"/>
    <w:rsid w:val="00463161"/>
    <w:rsid w:val="0046355C"/>
    <w:rsid w:val="00463BE7"/>
    <w:rsid w:val="00463E24"/>
    <w:rsid w:val="0046433B"/>
    <w:rsid w:val="00465016"/>
    <w:rsid w:val="00465381"/>
    <w:rsid w:val="00465434"/>
    <w:rsid w:val="004654A5"/>
    <w:rsid w:val="004655C7"/>
    <w:rsid w:val="00465C39"/>
    <w:rsid w:val="0046616A"/>
    <w:rsid w:val="00466BB3"/>
    <w:rsid w:val="00466CBB"/>
    <w:rsid w:val="00466EA8"/>
    <w:rsid w:val="0046797C"/>
    <w:rsid w:val="00467AC3"/>
    <w:rsid w:val="00467B61"/>
    <w:rsid w:val="004701A4"/>
    <w:rsid w:val="004707ED"/>
    <w:rsid w:val="00471256"/>
    <w:rsid w:val="00471AB0"/>
    <w:rsid w:val="004721BA"/>
    <w:rsid w:val="00472205"/>
    <w:rsid w:val="00472A19"/>
    <w:rsid w:val="00472CCB"/>
    <w:rsid w:val="0047352E"/>
    <w:rsid w:val="00473C17"/>
    <w:rsid w:val="00474A70"/>
    <w:rsid w:val="00474B46"/>
    <w:rsid w:val="004750F2"/>
    <w:rsid w:val="0047534D"/>
    <w:rsid w:val="0047545D"/>
    <w:rsid w:val="00475665"/>
    <w:rsid w:val="00475800"/>
    <w:rsid w:val="00475B9E"/>
    <w:rsid w:val="004763FA"/>
    <w:rsid w:val="004766A0"/>
    <w:rsid w:val="00476C2D"/>
    <w:rsid w:val="00476C4B"/>
    <w:rsid w:val="004771ED"/>
    <w:rsid w:val="0047789B"/>
    <w:rsid w:val="004804AA"/>
    <w:rsid w:val="00480991"/>
    <w:rsid w:val="00481193"/>
    <w:rsid w:val="00481431"/>
    <w:rsid w:val="00482121"/>
    <w:rsid w:val="00482228"/>
    <w:rsid w:val="004828D5"/>
    <w:rsid w:val="00483155"/>
    <w:rsid w:val="004834A3"/>
    <w:rsid w:val="00483808"/>
    <w:rsid w:val="00483B82"/>
    <w:rsid w:val="00483C8D"/>
    <w:rsid w:val="00483CDC"/>
    <w:rsid w:val="00483F0E"/>
    <w:rsid w:val="004843A9"/>
    <w:rsid w:val="004844FD"/>
    <w:rsid w:val="004849B9"/>
    <w:rsid w:val="004857C8"/>
    <w:rsid w:val="00485BB7"/>
    <w:rsid w:val="00485E93"/>
    <w:rsid w:val="00485FDC"/>
    <w:rsid w:val="004861DA"/>
    <w:rsid w:val="00486C58"/>
    <w:rsid w:val="0048759A"/>
    <w:rsid w:val="00487962"/>
    <w:rsid w:val="00487EB6"/>
    <w:rsid w:val="004904BF"/>
    <w:rsid w:val="00491364"/>
    <w:rsid w:val="00492177"/>
    <w:rsid w:val="00492362"/>
    <w:rsid w:val="00492550"/>
    <w:rsid w:val="00492838"/>
    <w:rsid w:val="00492BF0"/>
    <w:rsid w:val="004934F9"/>
    <w:rsid w:val="004944A4"/>
    <w:rsid w:val="004967CC"/>
    <w:rsid w:val="00496B02"/>
    <w:rsid w:val="00496FCD"/>
    <w:rsid w:val="004A0121"/>
    <w:rsid w:val="004A0324"/>
    <w:rsid w:val="004A08D9"/>
    <w:rsid w:val="004A0CEE"/>
    <w:rsid w:val="004A0D6D"/>
    <w:rsid w:val="004A0EE6"/>
    <w:rsid w:val="004A164B"/>
    <w:rsid w:val="004A18BD"/>
    <w:rsid w:val="004A1BC6"/>
    <w:rsid w:val="004A1C42"/>
    <w:rsid w:val="004A2747"/>
    <w:rsid w:val="004A3977"/>
    <w:rsid w:val="004A3BD5"/>
    <w:rsid w:val="004A3F29"/>
    <w:rsid w:val="004A3FDC"/>
    <w:rsid w:val="004A4179"/>
    <w:rsid w:val="004A43DE"/>
    <w:rsid w:val="004A48AE"/>
    <w:rsid w:val="004A517B"/>
    <w:rsid w:val="004A5B5D"/>
    <w:rsid w:val="004A5F62"/>
    <w:rsid w:val="004A6148"/>
    <w:rsid w:val="004A61C3"/>
    <w:rsid w:val="004A6E36"/>
    <w:rsid w:val="004A7469"/>
    <w:rsid w:val="004A77D0"/>
    <w:rsid w:val="004A7D1C"/>
    <w:rsid w:val="004B03B9"/>
    <w:rsid w:val="004B09EB"/>
    <w:rsid w:val="004B0B4B"/>
    <w:rsid w:val="004B1436"/>
    <w:rsid w:val="004B1D9D"/>
    <w:rsid w:val="004B1E70"/>
    <w:rsid w:val="004B3056"/>
    <w:rsid w:val="004B43F8"/>
    <w:rsid w:val="004B4495"/>
    <w:rsid w:val="004B4F1D"/>
    <w:rsid w:val="004B5A49"/>
    <w:rsid w:val="004B5A52"/>
    <w:rsid w:val="004B5AD7"/>
    <w:rsid w:val="004B5E0B"/>
    <w:rsid w:val="004B6186"/>
    <w:rsid w:val="004B654C"/>
    <w:rsid w:val="004B66C7"/>
    <w:rsid w:val="004B6822"/>
    <w:rsid w:val="004B6F06"/>
    <w:rsid w:val="004C0DCF"/>
    <w:rsid w:val="004C136B"/>
    <w:rsid w:val="004C139F"/>
    <w:rsid w:val="004C14B3"/>
    <w:rsid w:val="004C1BF0"/>
    <w:rsid w:val="004C1D5D"/>
    <w:rsid w:val="004C1DE8"/>
    <w:rsid w:val="004C2011"/>
    <w:rsid w:val="004C36C6"/>
    <w:rsid w:val="004C3874"/>
    <w:rsid w:val="004C3D71"/>
    <w:rsid w:val="004C4A9C"/>
    <w:rsid w:val="004C5286"/>
    <w:rsid w:val="004C56B9"/>
    <w:rsid w:val="004C5816"/>
    <w:rsid w:val="004C58D5"/>
    <w:rsid w:val="004C5C54"/>
    <w:rsid w:val="004C63FC"/>
    <w:rsid w:val="004C64D1"/>
    <w:rsid w:val="004C695C"/>
    <w:rsid w:val="004C6F09"/>
    <w:rsid w:val="004C7249"/>
    <w:rsid w:val="004C749D"/>
    <w:rsid w:val="004C74B2"/>
    <w:rsid w:val="004C75A1"/>
    <w:rsid w:val="004D0E8A"/>
    <w:rsid w:val="004D14C8"/>
    <w:rsid w:val="004D14CF"/>
    <w:rsid w:val="004D18E9"/>
    <w:rsid w:val="004D191B"/>
    <w:rsid w:val="004D1B4F"/>
    <w:rsid w:val="004D1D26"/>
    <w:rsid w:val="004D1F1D"/>
    <w:rsid w:val="004D21B9"/>
    <w:rsid w:val="004D25FE"/>
    <w:rsid w:val="004D34C9"/>
    <w:rsid w:val="004D370E"/>
    <w:rsid w:val="004D3891"/>
    <w:rsid w:val="004D3C7E"/>
    <w:rsid w:val="004D3DAB"/>
    <w:rsid w:val="004D3E60"/>
    <w:rsid w:val="004D4908"/>
    <w:rsid w:val="004D4C9B"/>
    <w:rsid w:val="004D559A"/>
    <w:rsid w:val="004D5CD1"/>
    <w:rsid w:val="004D5FF0"/>
    <w:rsid w:val="004D65F7"/>
    <w:rsid w:val="004D67D6"/>
    <w:rsid w:val="004D68C5"/>
    <w:rsid w:val="004D6E0B"/>
    <w:rsid w:val="004D6FAE"/>
    <w:rsid w:val="004D72AD"/>
    <w:rsid w:val="004D7941"/>
    <w:rsid w:val="004D796C"/>
    <w:rsid w:val="004D7B05"/>
    <w:rsid w:val="004D7BC9"/>
    <w:rsid w:val="004E01FA"/>
    <w:rsid w:val="004E02B9"/>
    <w:rsid w:val="004E0AC0"/>
    <w:rsid w:val="004E1DCD"/>
    <w:rsid w:val="004E22CD"/>
    <w:rsid w:val="004E23FF"/>
    <w:rsid w:val="004E28C0"/>
    <w:rsid w:val="004E2A0D"/>
    <w:rsid w:val="004E2C08"/>
    <w:rsid w:val="004E2C28"/>
    <w:rsid w:val="004E2CB7"/>
    <w:rsid w:val="004E30C2"/>
    <w:rsid w:val="004E313F"/>
    <w:rsid w:val="004E317A"/>
    <w:rsid w:val="004E31EA"/>
    <w:rsid w:val="004E3DC3"/>
    <w:rsid w:val="004E3E59"/>
    <w:rsid w:val="004E40B5"/>
    <w:rsid w:val="004E4313"/>
    <w:rsid w:val="004E473F"/>
    <w:rsid w:val="004E4838"/>
    <w:rsid w:val="004E4C30"/>
    <w:rsid w:val="004E58DF"/>
    <w:rsid w:val="004E5A13"/>
    <w:rsid w:val="004E5BA9"/>
    <w:rsid w:val="004E5E7E"/>
    <w:rsid w:val="004E6232"/>
    <w:rsid w:val="004E626E"/>
    <w:rsid w:val="004E695D"/>
    <w:rsid w:val="004E6AA1"/>
    <w:rsid w:val="004E6BDD"/>
    <w:rsid w:val="004E6C55"/>
    <w:rsid w:val="004E6D29"/>
    <w:rsid w:val="004E712F"/>
    <w:rsid w:val="004E7ADA"/>
    <w:rsid w:val="004F01B6"/>
    <w:rsid w:val="004F03C6"/>
    <w:rsid w:val="004F04E7"/>
    <w:rsid w:val="004F08A1"/>
    <w:rsid w:val="004F0DC7"/>
    <w:rsid w:val="004F1466"/>
    <w:rsid w:val="004F183C"/>
    <w:rsid w:val="004F1D5E"/>
    <w:rsid w:val="004F2311"/>
    <w:rsid w:val="004F37D2"/>
    <w:rsid w:val="004F3A6F"/>
    <w:rsid w:val="004F3C42"/>
    <w:rsid w:val="004F4B50"/>
    <w:rsid w:val="004F51D3"/>
    <w:rsid w:val="004F595C"/>
    <w:rsid w:val="004F5AD3"/>
    <w:rsid w:val="004F5B8D"/>
    <w:rsid w:val="004F5D6A"/>
    <w:rsid w:val="004F64A8"/>
    <w:rsid w:val="004F6D86"/>
    <w:rsid w:val="004F6E0F"/>
    <w:rsid w:val="004F72F7"/>
    <w:rsid w:val="004F7D45"/>
    <w:rsid w:val="004F7F2F"/>
    <w:rsid w:val="004F7FA2"/>
    <w:rsid w:val="0050014B"/>
    <w:rsid w:val="0050077E"/>
    <w:rsid w:val="00500C33"/>
    <w:rsid w:val="00500C9C"/>
    <w:rsid w:val="00500E24"/>
    <w:rsid w:val="0050191D"/>
    <w:rsid w:val="00501BDF"/>
    <w:rsid w:val="00502115"/>
    <w:rsid w:val="005034F7"/>
    <w:rsid w:val="00504A3B"/>
    <w:rsid w:val="00505467"/>
    <w:rsid w:val="005055B6"/>
    <w:rsid w:val="00505C15"/>
    <w:rsid w:val="00505F89"/>
    <w:rsid w:val="00506026"/>
    <w:rsid w:val="00506048"/>
    <w:rsid w:val="00506206"/>
    <w:rsid w:val="00506472"/>
    <w:rsid w:val="005069B9"/>
    <w:rsid w:val="00507107"/>
    <w:rsid w:val="00507124"/>
    <w:rsid w:val="00507272"/>
    <w:rsid w:val="005074B1"/>
    <w:rsid w:val="005077CB"/>
    <w:rsid w:val="00507AC6"/>
    <w:rsid w:val="00507EBA"/>
    <w:rsid w:val="00511296"/>
    <w:rsid w:val="00511FF8"/>
    <w:rsid w:val="005121A1"/>
    <w:rsid w:val="0051309A"/>
    <w:rsid w:val="005130AB"/>
    <w:rsid w:val="005135D4"/>
    <w:rsid w:val="00513BCB"/>
    <w:rsid w:val="005140B9"/>
    <w:rsid w:val="0051410F"/>
    <w:rsid w:val="005143D1"/>
    <w:rsid w:val="005147FC"/>
    <w:rsid w:val="005149C4"/>
    <w:rsid w:val="00514B16"/>
    <w:rsid w:val="00515246"/>
    <w:rsid w:val="00515934"/>
    <w:rsid w:val="00515BB3"/>
    <w:rsid w:val="0051639E"/>
    <w:rsid w:val="00516B54"/>
    <w:rsid w:val="00516B57"/>
    <w:rsid w:val="00516B62"/>
    <w:rsid w:val="00517047"/>
    <w:rsid w:val="00517116"/>
    <w:rsid w:val="005176A3"/>
    <w:rsid w:val="00520498"/>
    <w:rsid w:val="00520618"/>
    <w:rsid w:val="00520775"/>
    <w:rsid w:val="00520E64"/>
    <w:rsid w:val="0052129B"/>
    <w:rsid w:val="0052141E"/>
    <w:rsid w:val="005224DF"/>
    <w:rsid w:val="00523517"/>
    <w:rsid w:val="005236EE"/>
    <w:rsid w:val="0052372C"/>
    <w:rsid w:val="005238EC"/>
    <w:rsid w:val="005248BB"/>
    <w:rsid w:val="005248C1"/>
    <w:rsid w:val="00525A4E"/>
    <w:rsid w:val="00525E45"/>
    <w:rsid w:val="00526174"/>
    <w:rsid w:val="0052663D"/>
    <w:rsid w:val="00526DA1"/>
    <w:rsid w:val="00526F66"/>
    <w:rsid w:val="00526F7E"/>
    <w:rsid w:val="00527326"/>
    <w:rsid w:val="00527A0A"/>
    <w:rsid w:val="00527AC2"/>
    <w:rsid w:val="005301E9"/>
    <w:rsid w:val="00530BFA"/>
    <w:rsid w:val="00531308"/>
    <w:rsid w:val="00531753"/>
    <w:rsid w:val="00531A78"/>
    <w:rsid w:val="00531DC7"/>
    <w:rsid w:val="0053253D"/>
    <w:rsid w:val="005325A9"/>
    <w:rsid w:val="00532813"/>
    <w:rsid w:val="00532B50"/>
    <w:rsid w:val="00532EC0"/>
    <w:rsid w:val="005334A1"/>
    <w:rsid w:val="005337E1"/>
    <w:rsid w:val="00533C5F"/>
    <w:rsid w:val="00533E98"/>
    <w:rsid w:val="0053433F"/>
    <w:rsid w:val="00534358"/>
    <w:rsid w:val="005348BE"/>
    <w:rsid w:val="0053509E"/>
    <w:rsid w:val="00535434"/>
    <w:rsid w:val="00535442"/>
    <w:rsid w:val="005356C7"/>
    <w:rsid w:val="005357EF"/>
    <w:rsid w:val="0053588F"/>
    <w:rsid w:val="00535A10"/>
    <w:rsid w:val="00535BE1"/>
    <w:rsid w:val="00535C77"/>
    <w:rsid w:val="00536248"/>
    <w:rsid w:val="005365A4"/>
    <w:rsid w:val="00536A48"/>
    <w:rsid w:val="00536DE7"/>
    <w:rsid w:val="0053715E"/>
    <w:rsid w:val="00537495"/>
    <w:rsid w:val="00537C34"/>
    <w:rsid w:val="00537ED7"/>
    <w:rsid w:val="00540EEA"/>
    <w:rsid w:val="0054172E"/>
    <w:rsid w:val="00541E77"/>
    <w:rsid w:val="00541FDC"/>
    <w:rsid w:val="005421B5"/>
    <w:rsid w:val="00542273"/>
    <w:rsid w:val="0054242C"/>
    <w:rsid w:val="005424F5"/>
    <w:rsid w:val="00542580"/>
    <w:rsid w:val="00542CFD"/>
    <w:rsid w:val="00542D70"/>
    <w:rsid w:val="00543515"/>
    <w:rsid w:val="00543DA0"/>
    <w:rsid w:val="00544CE3"/>
    <w:rsid w:val="00546873"/>
    <w:rsid w:val="00546931"/>
    <w:rsid w:val="0054711D"/>
    <w:rsid w:val="005472F7"/>
    <w:rsid w:val="00547E10"/>
    <w:rsid w:val="005503EE"/>
    <w:rsid w:val="005506EE"/>
    <w:rsid w:val="00551648"/>
    <w:rsid w:val="00551746"/>
    <w:rsid w:val="00551A55"/>
    <w:rsid w:val="00552111"/>
    <w:rsid w:val="005524DB"/>
    <w:rsid w:val="005526CE"/>
    <w:rsid w:val="0055278A"/>
    <w:rsid w:val="00552AF0"/>
    <w:rsid w:val="00552DF3"/>
    <w:rsid w:val="00553417"/>
    <w:rsid w:val="0055365F"/>
    <w:rsid w:val="0055378B"/>
    <w:rsid w:val="0055386A"/>
    <w:rsid w:val="00553F3C"/>
    <w:rsid w:val="005543AC"/>
    <w:rsid w:val="005545E9"/>
    <w:rsid w:val="0055467C"/>
    <w:rsid w:val="0055495C"/>
    <w:rsid w:val="00554C2E"/>
    <w:rsid w:val="00554DA5"/>
    <w:rsid w:val="00554FB1"/>
    <w:rsid w:val="005556BC"/>
    <w:rsid w:val="00555B06"/>
    <w:rsid w:val="00555DFB"/>
    <w:rsid w:val="005562B0"/>
    <w:rsid w:val="0055633B"/>
    <w:rsid w:val="00556D5C"/>
    <w:rsid w:val="00556FC3"/>
    <w:rsid w:val="00556FD1"/>
    <w:rsid w:val="005574A5"/>
    <w:rsid w:val="005574FE"/>
    <w:rsid w:val="005576CB"/>
    <w:rsid w:val="00557BE0"/>
    <w:rsid w:val="00557EC2"/>
    <w:rsid w:val="0056045D"/>
    <w:rsid w:val="00560627"/>
    <w:rsid w:val="005623CF"/>
    <w:rsid w:val="00563345"/>
    <w:rsid w:val="00563483"/>
    <w:rsid w:val="005646E1"/>
    <w:rsid w:val="00566050"/>
    <w:rsid w:val="005663F3"/>
    <w:rsid w:val="00566645"/>
    <w:rsid w:val="00566807"/>
    <w:rsid w:val="005668CA"/>
    <w:rsid w:val="00566A7A"/>
    <w:rsid w:val="00566BBE"/>
    <w:rsid w:val="00566F51"/>
    <w:rsid w:val="00567A88"/>
    <w:rsid w:val="005701CA"/>
    <w:rsid w:val="0057103E"/>
    <w:rsid w:val="00571132"/>
    <w:rsid w:val="0057140A"/>
    <w:rsid w:val="0057141B"/>
    <w:rsid w:val="0057169B"/>
    <w:rsid w:val="00571C16"/>
    <w:rsid w:val="00572015"/>
    <w:rsid w:val="005724CA"/>
    <w:rsid w:val="0057265E"/>
    <w:rsid w:val="00572DA5"/>
    <w:rsid w:val="00573313"/>
    <w:rsid w:val="005733A4"/>
    <w:rsid w:val="00573BB0"/>
    <w:rsid w:val="00573DC3"/>
    <w:rsid w:val="00573ED0"/>
    <w:rsid w:val="00573EF8"/>
    <w:rsid w:val="005740DA"/>
    <w:rsid w:val="0057421F"/>
    <w:rsid w:val="00574871"/>
    <w:rsid w:val="00575CD3"/>
    <w:rsid w:val="00576B93"/>
    <w:rsid w:val="00576C3B"/>
    <w:rsid w:val="00577493"/>
    <w:rsid w:val="00577D8D"/>
    <w:rsid w:val="00577F48"/>
    <w:rsid w:val="00577FF4"/>
    <w:rsid w:val="005800D8"/>
    <w:rsid w:val="00580285"/>
    <w:rsid w:val="00580771"/>
    <w:rsid w:val="00580ADF"/>
    <w:rsid w:val="005810EE"/>
    <w:rsid w:val="0058116D"/>
    <w:rsid w:val="00581401"/>
    <w:rsid w:val="00581A37"/>
    <w:rsid w:val="00581C3D"/>
    <w:rsid w:val="00581C60"/>
    <w:rsid w:val="00581DB6"/>
    <w:rsid w:val="00581EA8"/>
    <w:rsid w:val="00582328"/>
    <w:rsid w:val="00582AB2"/>
    <w:rsid w:val="00582C6F"/>
    <w:rsid w:val="00582F42"/>
    <w:rsid w:val="0058370F"/>
    <w:rsid w:val="00583F5D"/>
    <w:rsid w:val="00584584"/>
    <w:rsid w:val="00584B56"/>
    <w:rsid w:val="00584DF2"/>
    <w:rsid w:val="00585057"/>
    <w:rsid w:val="00585641"/>
    <w:rsid w:val="00585CDC"/>
    <w:rsid w:val="00586318"/>
    <w:rsid w:val="0058691C"/>
    <w:rsid w:val="00586A8E"/>
    <w:rsid w:val="00586BAF"/>
    <w:rsid w:val="00586E3B"/>
    <w:rsid w:val="00586FEB"/>
    <w:rsid w:val="005870BD"/>
    <w:rsid w:val="00587270"/>
    <w:rsid w:val="005872AC"/>
    <w:rsid w:val="00587315"/>
    <w:rsid w:val="0058762C"/>
    <w:rsid w:val="00587F87"/>
    <w:rsid w:val="00590399"/>
    <w:rsid w:val="005906DA"/>
    <w:rsid w:val="00590869"/>
    <w:rsid w:val="00590F72"/>
    <w:rsid w:val="0059115D"/>
    <w:rsid w:val="00591706"/>
    <w:rsid w:val="005923FF"/>
    <w:rsid w:val="0059277E"/>
    <w:rsid w:val="00592EA9"/>
    <w:rsid w:val="00592F04"/>
    <w:rsid w:val="0059307A"/>
    <w:rsid w:val="005930EA"/>
    <w:rsid w:val="00594297"/>
    <w:rsid w:val="00594A3B"/>
    <w:rsid w:val="00594AF4"/>
    <w:rsid w:val="00594BC6"/>
    <w:rsid w:val="00594BD4"/>
    <w:rsid w:val="00594FDD"/>
    <w:rsid w:val="0059506D"/>
    <w:rsid w:val="005956FA"/>
    <w:rsid w:val="00595BCE"/>
    <w:rsid w:val="005963FE"/>
    <w:rsid w:val="00596518"/>
    <w:rsid w:val="005973BF"/>
    <w:rsid w:val="00597489"/>
    <w:rsid w:val="00597D5F"/>
    <w:rsid w:val="005A0684"/>
    <w:rsid w:val="005A0DA1"/>
    <w:rsid w:val="005A1750"/>
    <w:rsid w:val="005A18A4"/>
    <w:rsid w:val="005A1B6A"/>
    <w:rsid w:val="005A23C0"/>
    <w:rsid w:val="005A264F"/>
    <w:rsid w:val="005A276B"/>
    <w:rsid w:val="005A28B3"/>
    <w:rsid w:val="005A2DE9"/>
    <w:rsid w:val="005A317D"/>
    <w:rsid w:val="005A3293"/>
    <w:rsid w:val="005A39F6"/>
    <w:rsid w:val="005A3F5E"/>
    <w:rsid w:val="005A45C5"/>
    <w:rsid w:val="005A46B8"/>
    <w:rsid w:val="005A48EB"/>
    <w:rsid w:val="005A4A04"/>
    <w:rsid w:val="005A4DF6"/>
    <w:rsid w:val="005A4F9C"/>
    <w:rsid w:val="005A5741"/>
    <w:rsid w:val="005A59F5"/>
    <w:rsid w:val="005A5B7A"/>
    <w:rsid w:val="005A5FE7"/>
    <w:rsid w:val="005A6052"/>
    <w:rsid w:val="005A6185"/>
    <w:rsid w:val="005A61E9"/>
    <w:rsid w:val="005A62F0"/>
    <w:rsid w:val="005A6463"/>
    <w:rsid w:val="005A701F"/>
    <w:rsid w:val="005B009A"/>
    <w:rsid w:val="005B02C5"/>
    <w:rsid w:val="005B0418"/>
    <w:rsid w:val="005B0A2B"/>
    <w:rsid w:val="005B1620"/>
    <w:rsid w:val="005B1AC0"/>
    <w:rsid w:val="005B23D0"/>
    <w:rsid w:val="005B2938"/>
    <w:rsid w:val="005B2A56"/>
    <w:rsid w:val="005B2F73"/>
    <w:rsid w:val="005B3704"/>
    <w:rsid w:val="005B3B2B"/>
    <w:rsid w:val="005B3D39"/>
    <w:rsid w:val="005B43EC"/>
    <w:rsid w:val="005B4C5A"/>
    <w:rsid w:val="005B4FF6"/>
    <w:rsid w:val="005B526E"/>
    <w:rsid w:val="005B5651"/>
    <w:rsid w:val="005B56AA"/>
    <w:rsid w:val="005B5816"/>
    <w:rsid w:val="005B59C7"/>
    <w:rsid w:val="005B5CCF"/>
    <w:rsid w:val="005B6668"/>
    <w:rsid w:val="005B6AF8"/>
    <w:rsid w:val="005B6D36"/>
    <w:rsid w:val="005B6D4C"/>
    <w:rsid w:val="005B6EDF"/>
    <w:rsid w:val="005B71F4"/>
    <w:rsid w:val="005B7D27"/>
    <w:rsid w:val="005C0214"/>
    <w:rsid w:val="005C0383"/>
    <w:rsid w:val="005C05D1"/>
    <w:rsid w:val="005C06CB"/>
    <w:rsid w:val="005C0786"/>
    <w:rsid w:val="005C086B"/>
    <w:rsid w:val="005C11A0"/>
    <w:rsid w:val="005C1A22"/>
    <w:rsid w:val="005C1ADB"/>
    <w:rsid w:val="005C2445"/>
    <w:rsid w:val="005C2635"/>
    <w:rsid w:val="005C2954"/>
    <w:rsid w:val="005C2E08"/>
    <w:rsid w:val="005C3069"/>
    <w:rsid w:val="005C3A4F"/>
    <w:rsid w:val="005C3C33"/>
    <w:rsid w:val="005C4A74"/>
    <w:rsid w:val="005C4CA9"/>
    <w:rsid w:val="005C57FB"/>
    <w:rsid w:val="005C5D3D"/>
    <w:rsid w:val="005C605C"/>
    <w:rsid w:val="005C63BC"/>
    <w:rsid w:val="005C6AA1"/>
    <w:rsid w:val="005C6DAB"/>
    <w:rsid w:val="005C7629"/>
    <w:rsid w:val="005D03EC"/>
    <w:rsid w:val="005D053D"/>
    <w:rsid w:val="005D13FD"/>
    <w:rsid w:val="005D18DF"/>
    <w:rsid w:val="005D30AC"/>
    <w:rsid w:val="005D32BF"/>
    <w:rsid w:val="005D35B0"/>
    <w:rsid w:val="005D4376"/>
    <w:rsid w:val="005D5083"/>
    <w:rsid w:val="005D5227"/>
    <w:rsid w:val="005D5E71"/>
    <w:rsid w:val="005D6249"/>
    <w:rsid w:val="005D6BCB"/>
    <w:rsid w:val="005D6C14"/>
    <w:rsid w:val="005D6E1D"/>
    <w:rsid w:val="005D6FC7"/>
    <w:rsid w:val="005D7017"/>
    <w:rsid w:val="005D701D"/>
    <w:rsid w:val="005D7395"/>
    <w:rsid w:val="005D751B"/>
    <w:rsid w:val="005D7692"/>
    <w:rsid w:val="005E012B"/>
    <w:rsid w:val="005E025A"/>
    <w:rsid w:val="005E0AC8"/>
    <w:rsid w:val="005E0AE5"/>
    <w:rsid w:val="005E0E62"/>
    <w:rsid w:val="005E0E9C"/>
    <w:rsid w:val="005E10D3"/>
    <w:rsid w:val="005E140D"/>
    <w:rsid w:val="005E1636"/>
    <w:rsid w:val="005E176A"/>
    <w:rsid w:val="005E1A55"/>
    <w:rsid w:val="005E24D6"/>
    <w:rsid w:val="005E2775"/>
    <w:rsid w:val="005E3A78"/>
    <w:rsid w:val="005E3CC9"/>
    <w:rsid w:val="005E3EF6"/>
    <w:rsid w:val="005E4252"/>
    <w:rsid w:val="005E4561"/>
    <w:rsid w:val="005E4CA1"/>
    <w:rsid w:val="005E53C0"/>
    <w:rsid w:val="005E5EC7"/>
    <w:rsid w:val="005E6710"/>
    <w:rsid w:val="005E71B4"/>
    <w:rsid w:val="005E739F"/>
    <w:rsid w:val="005E748B"/>
    <w:rsid w:val="005E7874"/>
    <w:rsid w:val="005E7AE3"/>
    <w:rsid w:val="005F0152"/>
    <w:rsid w:val="005F0197"/>
    <w:rsid w:val="005F20C4"/>
    <w:rsid w:val="005F2D94"/>
    <w:rsid w:val="005F3341"/>
    <w:rsid w:val="005F432E"/>
    <w:rsid w:val="005F435D"/>
    <w:rsid w:val="005F493E"/>
    <w:rsid w:val="005F4960"/>
    <w:rsid w:val="005F4CD0"/>
    <w:rsid w:val="005F4EB0"/>
    <w:rsid w:val="005F516B"/>
    <w:rsid w:val="005F5709"/>
    <w:rsid w:val="005F589F"/>
    <w:rsid w:val="005F5FE5"/>
    <w:rsid w:val="005F6F7D"/>
    <w:rsid w:val="005F73F2"/>
    <w:rsid w:val="005F7C42"/>
    <w:rsid w:val="005F7ED5"/>
    <w:rsid w:val="005F7EE0"/>
    <w:rsid w:val="006001F1"/>
    <w:rsid w:val="006003F3"/>
    <w:rsid w:val="00600520"/>
    <w:rsid w:val="006005D5"/>
    <w:rsid w:val="00600921"/>
    <w:rsid w:val="00600BD9"/>
    <w:rsid w:val="00600FA6"/>
    <w:rsid w:val="006020F7"/>
    <w:rsid w:val="006026EF"/>
    <w:rsid w:val="00602CED"/>
    <w:rsid w:val="006032D3"/>
    <w:rsid w:val="00603A03"/>
    <w:rsid w:val="00603B32"/>
    <w:rsid w:val="00603E01"/>
    <w:rsid w:val="00603F18"/>
    <w:rsid w:val="00604315"/>
    <w:rsid w:val="00604793"/>
    <w:rsid w:val="00604831"/>
    <w:rsid w:val="00604DC6"/>
    <w:rsid w:val="00605036"/>
    <w:rsid w:val="00605084"/>
    <w:rsid w:val="0060523A"/>
    <w:rsid w:val="006053A8"/>
    <w:rsid w:val="006054B2"/>
    <w:rsid w:val="00606839"/>
    <w:rsid w:val="00606AB9"/>
    <w:rsid w:val="00606D1F"/>
    <w:rsid w:val="00607F71"/>
    <w:rsid w:val="0061075C"/>
    <w:rsid w:val="00610C73"/>
    <w:rsid w:val="00610E56"/>
    <w:rsid w:val="006119CB"/>
    <w:rsid w:val="0061214C"/>
    <w:rsid w:val="00612B68"/>
    <w:rsid w:val="00612CDD"/>
    <w:rsid w:val="0061323B"/>
    <w:rsid w:val="00613311"/>
    <w:rsid w:val="00613604"/>
    <w:rsid w:val="00613D32"/>
    <w:rsid w:val="00613E4C"/>
    <w:rsid w:val="006151CF"/>
    <w:rsid w:val="0061538D"/>
    <w:rsid w:val="00615420"/>
    <w:rsid w:val="006154DF"/>
    <w:rsid w:val="006158D9"/>
    <w:rsid w:val="00615C7F"/>
    <w:rsid w:val="00615E2E"/>
    <w:rsid w:val="00616691"/>
    <w:rsid w:val="00616833"/>
    <w:rsid w:val="00617400"/>
    <w:rsid w:val="00617BBC"/>
    <w:rsid w:val="006203DB"/>
    <w:rsid w:val="00620736"/>
    <w:rsid w:val="006207DA"/>
    <w:rsid w:val="00620E15"/>
    <w:rsid w:val="00622083"/>
    <w:rsid w:val="0062281D"/>
    <w:rsid w:val="00623007"/>
    <w:rsid w:val="0062328A"/>
    <w:rsid w:val="006233CF"/>
    <w:rsid w:val="006236F8"/>
    <w:rsid w:val="00623823"/>
    <w:rsid w:val="006238B8"/>
    <w:rsid w:val="00623F48"/>
    <w:rsid w:val="00623FB0"/>
    <w:rsid w:val="00624180"/>
    <w:rsid w:val="00624758"/>
    <w:rsid w:val="00624EA2"/>
    <w:rsid w:val="00625A85"/>
    <w:rsid w:val="00625D0B"/>
    <w:rsid w:val="0062671D"/>
    <w:rsid w:val="00626BC4"/>
    <w:rsid w:val="006271E9"/>
    <w:rsid w:val="00627686"/>
    <w:rsid w:val="006278AC"/>
    <w:rsid w:val="0062794F"/>
    <w:rsid w:val="00630431"/>
    <w:rsid w:val="006308D6"/>
    <w:rsid w:val="00630B87"/>
    <w:rsid w:val="00630BA8"/>
    <w:rsid w:val="00630C8E"/>
    <w:rsid w:val="00630CD9"/>
    <w:rsid w:val="00630D6E"/>
    <w:rsid w:val="00630E49"/>
    <w:rsid w:val="0063192A"/>
    <w:rsid w:val="00631CE5"/>
    <w:rsid w:val="00631FA8"/>
    <w:rsid w:val="00632518"/>
    <w:rsid w:val="006326ED"/>
    <w:rsid w:val="006327FC"/>
    <w:rsid w:val="006330A7"/>
    <w:rsid w:val="0063393C"/>
    <w:rsid w:val="00633CBB"/>
    <w:rsid w:val="00634152"/>
    <w:rsid w:val="0063448B"/>
    <w:rsid w:val="00634953"/>
    <w:rsid w:val="00635036"/>
    <w:rsid w:val="0063575F"/>
    <w:rsid w:val="00635A23"/>
    <w:rsid w:val="0063630C"/>
    <w:rsid w:val="00636D25"/>
    <w:rsid w:val="00636E5A"/>
    <w:rsid w:val="00637003"/>
    <w:rsid w:val="0063735D"/>
    <w:rsid w:val="00637422"/>
    <w:rsid w:val="0063756D"/>
    <w:rsid w:val="00637579"/>
    <w:rsid w:val="00637A95"/>
    <w:rsid w:val="00640041"/>
    <w:rsid w:val="00640AFF"/>
    <w:rsid w:val="00640B5E"/>
    <w:rsid w:val="00641120"/>
    <w:rsid w:val="0064153C"/>
    <w:rsid w:val="00642016"/>
    <w:rsid w:val="0064233F"/>
    <w:rsid w:val="006423D4"/>
    <w:rsid w:val="006426EE"/>
    <w:rsid w:val="00642C8B"/>
    <w:rsid w:val="006430AD"/>
    <w:rsid w:val="006433FA"/>
    <w:rsid w:val="00643DAD"/>
    <w:rsid w:val="0064429E"/>
    <w:rsid w:val="0064440D"/>
    <w:rsid w:val="00644D6C"/>
    <w:rsid w:val="00644E88"/>
    <w:rsid w:val="0064530E"/>
    <w:rsid w:val="00645A66"/>
    <w:rsid w:val="00646238"/>
    <w:rsid w:val="006468AD"/>
    <w:rsid w:val="00646D6C"/>
    <w:rsid w:val="00647063"/>
    <w:rsid w:val="0064742C"/>
    <w:rsid w:val="00647D00"/>
    <w:rsid w:val="00650356"/>
    <w:rsid w:val="00650843"/>
    <w:rsid w:val="00650846"/>
    <w:rsid w:val="0065087E"/>
    <w:rsid w:val="00650D93"/>
    <w:rsid w:val="00650E83"/>
    <w:rsid w:val="00651621"/>
    <w:rsid w:val="006520E6"/>
    <w:rsid w:val="00652192"/>
    <w:rsid w:val="00652A88"/>
    <w:rsid w:val="00652ADB"/>
    <w:rsid w:val="00652D74"/>
    <w:rsid w:val="006532E9"/>
    <w:rsid w:val="00653557"/>
    <w:rsid w:val="00653F61"/>
    <w:rsid w:val="006540ED"/>
    <w:rsid w:val="00655027"/>
    <w:rsid w:val="00655077"/>
    <w:rsid w:val="00655422"/>
    <w:rsid w:val="006562C7"/>
    <w:rsid w:val="006563E3"/>
    <w:rsid w:val="006564C9"/>
    <w:rsid w:val="0065660F"/>
    <w:rsid w:val="00656621"/>
    <w:rsid w:val="00656DE0"/>
    <w:rsid w:val="00656F54"/>
    <w:rsid w:val="0065747B"/>
    <w:rsid w:val="0065792A"/>
    <w:rsid w:val="006606C5"/>
    <w:rsid w:val="006607A7"/>
    <w:rsid w:val="00660953"/>
    <w:rsid w:val="00660E1E"/>
    <w:rsid w:val="00661543"/>
    <w:rsid w:val="00661A60"/>
    <w:rsid w:val="00661D37"/>
    <w:rsid w:val="00662806"/>
    <w:rsid w:val="00662954"/>
    <w:rsid w:val="00662CF1"/>
    <w:rsid w:val="00662D2D"/>
    <w:rsid w:val="006637A2"/>
    <w:rsid w:val="00663917"/>
    <w:rsid w:val="0066391A"/>
    <w:rsid w:val="00663E9B"/>
    <w:rsid w:val="00663EF6"/>
    <w:rsid w:val="006652E2"/>
    <w:rsid w:val="0066589C"/>
    <w:rsid w:val="00665E36"/>
    <w:rsid w:val="00666E77"/>
    <w:rsid w:val="00667026"/>
    <w:rsid w:val="006672E8"/>
    <w:rsid w:val="006678D7"/>
    <w:rsid w:val="0067008A"/>
    <w:rsid w:val="006701AC"/>
    <w:rsid w:val="0067020F"/>
    <w:rsid w:val="00670930"/>
    <w:rsid w:val="00670BB4"/>
    <w:rsid w:val="00671313"/>
    <w:rsid w:val="00672356"/>
    <w:rsid w:val="0067288B"/>
    <w:rsid w:val="00672963"/>
    <w:rsid w:val="00672F7D"/>
    <w:rsid w:val="00673395"/>
    <w:rsid w:val="006739C5"/>
    <w:rsid w:val="006743AD"/>
    <w:rsid w:val="00674727"/>
    <w:rsid w:val="006749F6"/>
    <w:rsid w:val="00675084"/>
    <w:rsid w:val="00675587"/>
    <w:rsid w:val="00675887"/>
    <w:rsid w:val="00675F91"/>
    <w:rsid w:val="0067624F"/>
    <w:rsid w:val="00680D4A"/>
    <w:rsid w:val="00681100"/>
    <w:rsid w:val="006813C6"/>
    <w:rsid w:val="00681456"/>
    <w:rsid w:val="00681A8A"/>
    <w:rsid w:val="006820D9"/>
    <w:rsid w:val="00682623"/>
    <w:rsid w:val="006829EF"/>
    <w:rsid w:val="00682FCD"/>
    <w:rsid w:val="00683003"/>
    <w:rsid w:val="0068327A"/>
    <w:rsid w:val="00683A1E"/>
    <w:rsid w:val="00684106"/>
    <w:rsid w:val="006843F9"/>
    <w:rsid w:val="0068475C"/>
    <w:rsid w:val="006855A1"/>
    <w:rsid w:val="006859AA"/>
    <w:rsid w:val="00685DE6"/>
    <w:rsid w:val="00685F1C"/>
    <w:rsid w:val="00685FA9"/>
    <w:rsid w:val="006862A5"/>
    <w:rsid w:val="0068674D"/>
    <w:rsid w:val="00686C16"/>
    <w:rsid w:val="00686EEE"/>
    <w:rsid w:val="00687392"/>
    <w:rsid w:val="00687475"/>
    <w:rsid w:val="006876DB"/>
    <w:rsid w:val="006877B2"/>
    <w:rsid w:val="00687959"/>
    <w:rsid w:val="00687CE2"/>
    <w:rsid w:val="00690330"/>
    <w:rsid w:val="006903CD"/>
    <w:rsid w:val="0069053C"/>
    <w:rsid w:val="006909C2"/>
    <w:rsid w:val="0069179C"/>
    <w:rsid w:val="00691802"/>
    <w:rsid w:val="00691B06"/>
    <w:rsid w:val="00691B11"/>
    <w:rsid w:val="00691D40"/>
    <w:rsid w:val="00691E92"/>
    <w:rsid w:val="006923A2"/>
    <w:rsid w:val="006930E2"/>
    <w:rsid w:val="00693966"/>
    <w:rsid w:val="006942D2"/>
    <w:rsid w:val="0069431D"/>
    <w:rsid w:val="006948B3"/>
    <w:rsid w:val="00694907"/>
    <w:rsid w:val="00694E2D"/>
    <w:rsid w:val="00695070"/>
    <w:rsid w:val="00695106"/>
    <w:rsid w:val="00695A19"/>
    <w:rsid w:val="00695B4E"/>
    <w:rsid w:val="00695B9A"/>
    <w:rsid w:val="006969DF"/>
    <w:rsid w:val="00696E09"/>
    <w:rsid w:val="00697A96"/>
    <w:rsid w:val="00697C82"/>
    <w:rsid w:val="00697DAF"/>
    <w:rsid w:val="006A0562"/>
    <w:rsid w:val="006A0B97"/>
    <w:rsid w:val="006A0CED"/>
    <w:rsid w:val="006A17F8"/>
    <w:rsid w:val="006A20B0"/>
    <w:rsid w:val="006A227B"/>
    <w:rsid w:val="006A22A8"/>
    <w:rsid w:val="006A284F"/>
    <w:rsid w:val="006A2E53"/>
    <w:rsid w:val="006A2ED6"/>
    <w:rsid w:val="006A2F28"/>
    <w:rsid w:val="006A36DF"/>
    <w:rsid w:val="006A38E5"/>
    <w:rsid w:val="006A3A38"/>
    <w:rsid w:val="006A3A99"/>
    <w:rsid w:val="006A4A83"/>
    <w:rsid w:val="006A5471"/>
    <w:rsid w:val="006A5C1C"/>
    <w:rsid w:val="006A5FE4"/>
    <w:rsid w:val="006A6081"/>
    <w:rsid w:val="006A67AA"/>
    <w:rsid w:val="006A6973"/>
    <w:rsid w:val="006B0DCA"/>
    <w:rsid w:val="006B1151"/>
    <w:rsid w:val="006B196D"/>
    <w:rsid w:val="006B1BC3"/>
    <w:rsid w:val="006B1CEC"/>
    <w:rsid w:val="006B216B"/>
    <w:rsid w:val="006B3142"/>
    <w:rsid w:val="006B386D"/>
    <w:rsid w:val="006B3B5E"/>
    <w:rsid w:val="006B4115"/>
    <w:rsid w:val="006B5109"/>
    <w:rsid w:val="006B5F7C"/>
    <w:rsid w:val="006B64BF"/>
    <w:rsid w:val="006B6931"/>
    <w:rsid w:val="006B72B7"/>
    <w:rsid w:val="006B7331"/>
    <w:rsid w:val="006B7A39"/>
    <w:rsid w:val="006B7F21"/>
    <w:rsid w:val="006B7FB3"/>
    <w:rsid w:val="006C02BD"/>
    <w:rsid w:val="006C0C0F"/>
    <w:rsid w:val="006C0D0B"/>
    <w:rsid w:val="006C0F18"/>
    <w:rsid w:val="006C1045"/>
    <w:rsid w:val="006C1135"/>
    <w:rsid w:val="006C13FD"/>
    <w:rsid w:val="006C143B"/>
    <w:rsid w:val="006C1944"/>
    <w:rsid w:val="006C1974"/>
    <w:rsid w:val="006C212C"/>
    <w:rsid w:val="006C214A"/>
    <w:rsid w:val="006C226D"/>
    <w:rsid w:val="006C25F1"/>
    <w:rsid w:val="006C2B44"/>
    <w:rsid w:val="006C2EAF"/>
    <w:rsid w:val="006C3680"/>
    <w:rsid w:val="006C3727"/>
    <w:rsid w:val="006C3B4E"/>
    <w:rsid w:val="006C3DEF"/>
    <w:rsid w:val="006C4B48"/>
    <w:rsid w:val="006C66BA"/>
    <w:rsid w:val="006C6A3E"/>
    <w:rsid w:val="006C75EF"/>
    <w:rsid w:val="006C7D65"/>
    <w:rsid w:val="006C7E65"/>
    <w:rsid w:val="006C7EFE"/>
    <w:rsid w:val="006C7F82"/>
    <w:rsid w:val="006D0B4E"/>
    <w:rsid w:val="006D0C5E"/>
    <w:rsid w:val="006D147A"/>
    <w:rsid w:val="006D232F"/>
    <w:rsid w:val="006D23DB"/>
    <w:rsid w:val="006D23E5"/>
    <w:rsid w:val="006D259B"/>
    <w:rsid w:val="006D2A6A"/>
    <w:rsid w:val="006D32D6"/>
    <w:rsid w:val="006D334C"/>
    <w:rsid w:val="006D3D6B"/>
    <w:rsid w:val="006D496F"/>
    <w:rsid w:val="006D4CA9"/>
    <w:rsid w:val="006D52B9"/>
    <w:rsid w:val="006D5402"/>
    <w:rsid w:val="006D55E2"/>
    <w:rsid w:val="006D5636"/>
    <w:rsid w:val="006D5A40"/>
    <w:rsid w:val="006D5B89"/>
    <w:rsid w:val="006D5E08"/>
    <w:rsid w:val="006D5E23"/>
    <w:rsid w:val="006D5E9B"/>
    <w:rsid w:val="006D63B9"/>
    <w:rsid w:val="006D63EE"/>
    <w:rsid w:val="006D6505"/>
    <w:rsid w:val="006D6A94"/>
    <w:rsid w:val="006D6BC8"/>
    <w:rsid w:val="006D6F44"/>
    <w:rsid w:val="006D72F6"/>
    <w:rsid w:val="006D7ABA"/>
    <w:rsid w:val="006D7CDD"/>
    <w:rsid w:val="006D7EDB"/>
    <w:rsid w:val="006E00E9"/>
    <w:rsid w:val="006E08A3"/>
    <w:rsid w:val="006E0E84"/>
    <w:rsid w:val="006E1ED1"/>
    <w:rsid w:val="006E27A2"/>
    <w:rsid w:val="006E2960"/>
    <w:rsid w:val="006E30B7"/>
    <w:rsid w:val="006E39E4"/>
    <w:rsid w:val="006E3DCF"/>
    <w:rsid w:val="006E3DE7"/>
    <w:rsid w:val="006E4183"/>
    <w:rsid w:val="006E5267"/>
    <w:rsid w:val="006E53FF"/>
    <w:rsid w:val="006E54DA"/>
    <w:rsid w:val="006E5556"/>
    <w:rsid w:val="006E5CCA"/>
    <w:rsid w:val="006E64CE"/>
    <w:rsid w:val="006E6985"/>
    <w:rsid w:val="006E6F94"/>
    <w:rsid w:val="006E7375"/>
    <w:rsid w:val="006E767C"/>
    <w:rsid w:val="006E7C3A"/>
    <w:rsid w:val="006F06A6"/>
    <w:rsid w:val="006F0830"/>
    <w:rsid w:val="006F0902"/>
    <w:rsid w:val="006F110A"/>
    <w:rsid w:val="006F1419"/>
    <w:rsid w:val="006F1D1A"/>
    <w:rsid w:val="006F1F5A"/>
    <w:rsid w:val="006F2002"/>
    <w:rsid w:val="006F23EF"/>
    <w:rsid w:val="006F28AE"/>
    <w:rsid w:val="006F2CB6"/>
    <w:rsid w:val="006F2D29"/>
    <w:rsid w:val="006F2F42"/>
    <w:rsid w:val="006F35D7"/>
    <w:rsid w:val="006F3D42"/>
    <w:rsid w:val="006F3F72"/>
    <w:rsid w:val="006F475B"/>
    <w:rsid w:val="006F49DA"/>
    <w:rsid w:val="006F5214"/>
    <w:rsid w:val="006F54FD"/>
    <w:rsid w:val="006F5DF3"/>
    <w:rsid w:val="006F67EB"/>
    <w:rsid w:val="006F6B75"/>
    <w:rsid w:val="006F6EF0"/>
    <w:rsid w:val="006F7DDC"/>
    <w:rsid w:val="007006CA"/>
    <w:rsid w:val="00700719"/>
    <w:rsid w:val="0070071A"/>
    <w:rsid w:val="00700929"/>
    <w:rsid w:val="00701559"/>
    <w:rsid w:val="00701A90"/>
    <w:rsid w:val="00701AAE"/>
    <w:rsid w:val="00701AEE"/>
    <w:rsid w:val="00701CB6"/>
    <w:rsid w:val="00701E01"/>
    <w:rsid w:val="00702047"/>
    <w:rsid w:val="0070246F"/>
    <w:rsid w:val="00702F4D"/>
    <w:rsid w:val="00703399"/>
    <w:rsid w:val="00703442"/>
    <w:rsid w:val="00703616"/>
    <w:rsid w:val="007043A7"/>
    <w:rsid w:val="00704B05"/>
    <w:rsid w:val="00704F08"/>
    <w:rsid w:val="007052A3"/>
    <w:rsid w:val="00705536"/>
    <w:rsid w:val="0070555D"/>
    <w:rsid w:val="007057C5"/>
    <w:rsid w:val="00705831"/>
    <w:rsid w:val="00705F53"/>
    <w:rsid w:val="0070689D"/>
    <w:rsid w:val="00706944"/>
    <w:rsid w:val="00706B23"/>
    <w:rsid w:val="00706E01"/>
    <w:rsid w:val="00706F7C"/>
    <w:rsid w:val="007070C9"/>
    <w:rsid w:val="00707D60"/>
    <w:rsid w:val="00707ED1"/>
    <w:rsid w:val="00707F1E"/>
    <w:rsid w:val="007105E1"/>
    <w:rsid w:val="00710D18"/>
    <w:rsid w:val="00710F56"/>
    <w:rsid w:val="00711248"/>
    <w:rsid w:val="00711736"/>
    <w:rsid w:val="00711787"/>
    <w:rsid w:val="00711894"/>
    <w:rsid w:val="00711C45"/>
    <w:rsid w:val="0071234B"/>
    <w:rsid w:val="0071240B"/>
    <w:rsid w:val="00712B5B"/>
    <w:rsid w:val="00712B63"/>
    <w:rsid w:val="00712E52"/>
    <w:rsid w:val="0071346C"/>
    <w:rsid w:val="00713F8F"/>
    <w:rsid w:val="00714068"/>
    <w:rsid w:val="00714352"/>
    <w:rsid w:val="00714BF3"/>
    <w:rsid w:val="00715338"/>
    <w:rsid w:val="007159B0"/>
    <w:rsid w:val="007159BD"/>
    <w:rsid w:val="007160F0"/>
    <w:rsid w:val="0071673C"/>
    <w:rsid w:val="007179B5"/>
    <w:rsid w:val="00717C68"/>
    <w:rsid w:val="0072020A"/>
    <w:rsid w:val="00720523"/>
    <w:rsid w:val="00720CD9"/>
    <w:rsid w:val="007215B9"/>
    <w:rsid w:val="00721824"/>
    <w:rsid w:val="00721C82"/>
    <w:rsid w:val="00721D2D"/>
    <w:rsid w:val="007224B9"/>
    <w:rsid w:val="0072268E"/>
    <w:rsid w:val="0072361C"/>
    <w:rsid w:val="00723DD0"/>
    <w:rsid w:val="00724347"/>
    <w:rsid w:val="00724613"/>
    <w:rsid w:val="007250B1"/>
    <w:rsid w:val="00725323"/>
    <w:rsid w:val="007253F7"/>
    <w:rsid w:val="007255D4"/>
    <w:rsid w:val="00725D69"/>
    <w:rsid w:val="0072626F"/>
    <w:rsid w:val="00726302"/>
    <w:rsid w:val="00726C64"/>
    <w:rsid w:val="00726CC3"/>
    <w:rsid w:val="00727333"/>
    <w:rsid w:val="00727C17"/>
    <w:rsid w:val="00730925"/>
    <w:rsid w:val="00730ACC"/>
    <w:rsid w:val="00730E04"/>
    <w:rsid w:val="00731569"/>
    <w:rsid w:val="00731B53"/>
    <w:rsid w:val="007328B0"/>
    <w:rsid w:val="00733099"/>
    <w:rsid w:val="007330F2"/>
    <w:rsid w:val="00733286"/>
    <w:rsid w:val="007332B6"/>
    <w:rsid w:val="0073407C"/>
    <w:rsid w:val="00734160"/>
    <w:rsid w:val="00734280"/>
    <w:rsid w:val="007344F8"/>
    <w:rsid w:val="00734714"/>
    <w:rsid w:val="007349F3"/>
    <w:rsid w:val="00734AD1"/>
    <w:rsid w:val="00734BE2"/>
    <w:rsid w:val="007356D8"/>
    <w:rsid w:val="007369D5"/>
    <w:rsid w:val="00736D17"/>
    <w:rsid w:val="00737714"/>
    <w:rsid w:val="007377DB"/>
    <w:rsid w:val="0073784F"/>
    <w:rsid w:val="00737BE8"/>
    <w:rsid w:val="00740071"/>
    <w:rsid w:val="007404DC"/>
    <w:rsid w:val="00740741"/>
    <w:rsid w:val="007407D0"/>
    <w:rsid w:val="00740B4B"/>
    <w:rsid w:val="007411F2"/>
    <w:rsid w:val="00741865"/>
    <w:rsid w:val="00741BF0"/>
    <w:rsid w:val="00741D24"/>
    <w:rsid w:val="00742085"/>
    <w:rsid w:val="0074229F"/>
    <w:rsid w:val="007427CF"/>
    <w:rsid w:val="00742B19"/>
    <w:rsid w:val="00742BE5"/>
    <w:rsid w:val="007434AD"/>
    <w:rsid w:val="00743CA9"/>
    <w:rsid w:val="00743DC8"/>
    <w:rsid w:val="00743F1C"/>
    <w:rsid w:val="00744328"/>
    <w:rsid w:val="007447AF"/>
    <w:rsid w:val="00744E8F"/>
    <w:rsid w:val="007456EA"/>
    <w:rsid w:val="00745DB0"/>
    <w:rsid w:val="00745DF8"/>
    <w:rsid w:val="0074625A"/>
    <w:rsid w:val="007462B2"/>
    <w:rsid w:val="0074643C"/>
    <w:rsid w:val="007464EB"/>
    <w:rsid w:val="0074675A"/>
    <w:rsid w:val="00746CF0"/>
    <w:rsid w:val="00747472"/>
    <w:rsid w:val="00750229"/>
    <w:rsid w:val="007502C9"/>
    <w:rsid w:val="0075066B"/>
    <w:rsid w:val="0075083B"/>
    <w:rsid w:val="00750D4A"/>
    <w:rsid w:val="007510BF"/>
    <w:rsid w:val="007512B3"/>
    <w:rsid w:val="007513A2"/>
    <w:rsid w:val="00751F2E"/>
    <w:rsid w:val="00752159"/>
    <w:rsid w:val="00752310"/>
    <w:rsid w:val="00752CB3"/>
    <w:rsid w:val="00752E67"/>
    <w:rsid w:val="00753105"/>
    <w:rsid w:val="00753224"/>
    <w:rsid w:val="0075357E"/>
    <w:rsid w:val="007536B9"/>
    <w:rsid w:val="007536C8"/>
    <w:rsid w:val="00753A14"/>
    <w:rsid w:val="00754005"/>
    <w:rsid w:val="00754065"/>
    <w:rsid w:val="00754630"/>
    <w:rsid w:val="00754694"/>
    <w:rsid w:val="00754B83"/>
    <w:rsid w:val="007555AE"/>
    <w:rsid w:val="007563C2"/>
    <w:rsid w:val="007567D0"/>
    <w:rsid w:val="00756920"/>
    <w:rsid w:val="00756993"/>
    <w:rsid w:val="00756C9F"/>
    <w:rsid w:val="00757278"/>
    <w:rsid w:val="007572A3"/>
    <w:rsid w:val="007572D7"/>
    <w:rsid w:val="007578BD"/>
    <w:rsid w:val="00757A63"/>
    <w:rsid w:val="007611B8"/>
    <w:rsid w:val="00761D3F"/>
    <w:rsid w:val="007624D8"/>
    <w:rsid w:val="007626E2"/>
    <w:rsid w:val="007629D4"/>
    <w:rsid w:val="00763765"/>
    <w:rsid w:val="00763E14"/>
    <w:rsid w:val="00764101"/>
    <w:rsid w:val="007644AB"/>
    <w:rsid w:val="0076518C"/>
    <w:rsid w:val="007659C5"/>
    <w:rsid w:val="007665D0"/>
    <w:rsid w:val="007669D2"/>
    <w:rsid w:val="00766A81"/>
    <w:rsid w:val="0077054C"/>
    <w:rsid w:val="0077075D"/>
    <w:rsid w:val="007712D6"/>
    <w:rsid w:val="00771786"/>
    <w:rsid w:val="0077185E"/>
    <w:rsid w:val="00771EBD"/>
    <w:rsid w:val="00772846"/>
    <w:rsid w:val="00772E54"/>
    <w:rsid w:val="00773098"/>
    <w:rsid w:val="00773882"/>
    <w:rsid w:val="00773F1D"/>
    <w:rsid w:val="007740F8"/>
    <w:rsid w:val="00774F99"/>
    <w:rsid w:val="007752D9"/>
    <w:rsid w:val="007753B6"/>
    <w:rsid w:val="0077542C"/>
    <w:rsid w:val="00775516"/>
    <w:rsid w:val="00775903"/>
    <w:rsid w:val="00775D26"/>
    <w:rsid w:val="00776481"/>
    <w:rsid w:val="007766FE"/>
    <w:rsid w:val="00776771"/>
    <w:rsid w:val="00776ED9"/>
    <w:rsid w:val="0078003C"/>
    <w:rsid w:val="00780397"/>
    <w:rsid w:val="00780762"/>
    <w:rsid w:val="00780809"/>
    <w:rsid w:val="00781040"/>
    <w:rsid w:val="007814D0"/>
    <w:rsid w:val="007822AF"/>
    <w:rsid w:val="00782699"/>
    <w:rsid w:val="00783203"/>
    <w:rsid w:val="00783DEC"/>
    <w:rsid w:val="00783EE8"/>
    <w:rsid w:val="00783F16"/>
    <w:rsid w:val="00784BF3"/>
    <w:rsid w:val="007853F1"/>
    <w:rsid w:val="007857FC"/>
    <w:rsid w:val="00785BF2"/>
    <w:rsid w:val="00785FD4"/>
    <w:rsid w:val="00786388"/>
    <w:rsid w:val="00787239"/>
    <w:rsid w:val="00787DFF"/>
    <w:rsid w:val="0079021E"/>
    <w:rsid w:val="00790662"/>
    <w:rsid w:val="00791338"/>
    <w:rsid w:val="0079158F"/>
    <w:rsid w:val="0079200D"/>
    <w:rsid w:val="00792104"/>
    <w:rsid w:val="007927F8"/>
    <w:rsid w:val="007934E8"/>
    <w:rsid w:val="007939F1"/>
    <w:rsid w:val="00793E73"/>
    <w:rsid w:val="00794397"/>
    <w:rsid w:val="00794D49"/>
    <w:rsid w:val="007950BB"/>
    <w:rsid w:val="007957E7"/>
    <w:rsid w:val="00795C5A"/>
    <w:rsid w:val="007961CD"/>
    <w:rsid w:val="00796503"/>
    <w:rsid w:val="00796636"/>
    <w:rsid w:val="00797289"/>
    <w:rsid w:val="007973A4"/>
    <w:rsid w:val="007A0377"/>
    <w:rsid w:val="007A07DA"/>
    <w:rsid w:val="007A0B27"/>
    <w:rsid w:val="007A0F66"/>
    <w:rsid w:val="007A10E9"/>
    <w:rsid w:val="007A160F"/>
    <w:rsid w:val="007A1C0F"/>
    <w:rsid w:val="007A26CC"/>
    <w:rsid w:val="007A2A0C"/>
    <w:rsid w:val="007A2EE6"/>
    <w:rsid w:val="007A3475"/>
    <w:rsid w:val="007A35CD"/>
    <w:rsid w:val="007A4291"/>
    <w:rsid w:val="007A42D7"/>
    <w:rsid w:val="007A4D73"/>
    <w:rsid w:val="007A4F65"/>
    <w:rsid w:val="007A5156"/>
    <w:rsid w:val="007A5346"/>
    <w:rsid w:val="007A583C"/>
    <w:rsid w:val="007A5D77"/>
    <w:rsid w:val="007A613E"/>
    <w:rsid w:val="007A674B"/>
    <w:rsid w:val="007A6A64"/>
    <w:rsid w:val="007A7C0C"/>
    <w:rsid w:val="007A7D47"/>
    <w:rsid w:val="007A7D77"/>
    <w:rsid w:val="007B03B6"/>
    <w:rsid w:val="007B0809"/>
    <w:rsid w:val="007B080E"/>
    <w:rsid w:val="007B08F4"/>
    <w:rsid w:val="007B0D7B"/>
    <w:rsid w:val="007B11DD"/>
    <w:rsid w:val="007B11FB"/>
    <w:rsid w:val="007B15A4"/>
    <w:rsid w:val="007B18BF"/>
    <w:rsid w:val="007B24A4"/>
    <w:rsid w:val="007B27A5"/>
    <w:rsid w:val="007B3A04"/>
    <w:rsid w:val="007B3BD8"/>
    <w:rsid w:val="007B41E5"/>
    <w:rsid w:val="007B4226"/>
    <w:rsid w:val="007B48C1"/>
    <w:rsid w:val="007B53A7"/>
    <w:rsid w:val="007B5868"/>
    <w:rsid w:val="007B5AC1"/>
    <w:rsid w:val="007B5E07"/>
    <w:rsid w:val="007B6F7B"/>
    <w:rsid w:val="007B736B"/>
    <w:rsid w:val="007C0663"/>
    <w:rsid w:val="007C0693"/>
    <w:rsid w:val="007C06CE"/>
    <w:rsid w:val="007C0B1D"/>
    <w:rsid w:val="007C0C46"/>
    <w:rsid w:val="007C0CBA"/>
    <w:rsid w:val="007C1007"/>
    <w:rsid w:val="007C11DC"/>
    <w:rsid w:val="007C1489"/>
    <w:rsid w:val="007C222C"/>
    <w:rsid w:val="007C2F0F"/>
    <w:rsid w:val="007C359E"/>
    <w:rsid w:val="007C388B"/>
    <w:rsid w:val="007C4A94"/>
    <w:rsid w:val="007C4D18"/>
    <w:rsid w:val="007C4DF5"/>
    <w:rsid w:val="007C4ED4"/>
    <w:rsid w:val="007C5295"/>
    <w:rsid w:val="007C5337"/>
    <w:rsid w:val="007C59ED"/>
    <w:rsid w:val="007C5ABC"/>
    <w:rsid w:val="007C6BD2"/>
    <w:rsid w:val="007C7087"/>
    <w:rsid w:val="007C7159"/>
    <w:rsid w:val="007C7443"/>
    <w:rsid w:val="007C750C"/>
    <w:rsid w:val="007C7890"/>
    <w:rsid w:val="007C79DF"/>
    <w:rsid w:val="007D0124"/>
    <w:rsid w:val="007D0434"/>
    <w:rsid w:val="007D0698"/>
    <w:rsid w:val="007D06C9"/>
    <w:rsid w:val="007D107B"/>
    <w:rsid w:val="007D1896"/>
    <w:rsid w:val="007D1F7D"/>
    <w:rsid w:val="007D22C0"/>
    <w:rsid w:val="007D28D3"/>
    <w:rsid w:val="007D31C1"/>
    <w:rsid w:val="007D3918"/>
    <w:rsid w:val="007D3919"/>
    <w:rsid w:val="007D3C22"/>
    <w:rsid w:val="007D3E35"/>
    <w:rsid w:val="007D3E7A"/>
    <w:rsid w:val="007D4DD2"/>
    <w:rsid w:val="007D551D"/>
    <w:rsid w:val="007D628E"/>
    <w:rsid w:val="007D642F"/>
    <w:rsid w:val="007D64EB"/>
    <w:rsid w:val="007D6966"/>
    <w:rsid w:val="007D7B4C"/>
    <w:rsid w:val="007D7E37"/>
    <w:rsid w:val="007D7EB9"/>
    <w:rsid w:val="007E002A"/>
    <w:rsid w:val="007E00BF"/>
    <w:rsid w:val="007E0AFC"/>
    <w:rsid w:val="007E1101"/>
    <w:rsid w:val="007E11E0"/>
    <w:rsid w:val="007E1742"/>
    <w:rsid w:val="007E25DD"/>
    <w:rsid w:val="007E2E78"/>
    <w:rsid w:val="007E31EE"/>
    <w:rsid w:val="007E3341"/>
    <w:rsid w:val="007E34D1"/>
    <w:rsid w:val="007E38A5"/>
    <w:rsid w:val="007E3958"/>
    <w:rsid w:val="007E3DC8"/>
    <w:rsid w:val="007E4500"/>
    <w:rsid w:val="007E4689"/>
    <w:rsid w:val="007E4A2E"/>
    <w:rsid w:val="007E4CAB"/>
    <w:rsid w:val="007E4D24"/>
    <w:rsid w:val="007E52D1"/>
    <w:rsid w:val="007E54E0"/>
    <w:rsid w:val="007E55AF"/>
    <w:rsid w:val="007E5999"/>
    <w:rsid w:val="007E5B17"/>
    <w:rsid w:val="007E60D8"/>
    <w:rsid w:val="007E668D"/>
    <w:rsid w:val="007E7B54"/>
    <w:rsid w:val="007F0DE6"/>
    <w:rsid w:val="007F1E43"/>
    <w:rsid w:val="007F1E51"/>
    <w:rsid w:val="007F2309"/>
    <w:rsid w:val="007F32C7"/>
    <w:rsid w:val="007F33E5"/>
    <w:rsid w:val="007F35F4"/>
    <w:rsid w:val="007F42C3"/>
    <w:rsid w:val="007F4651"/>
    <w:rsid w:val="007F4C25"/>
    <w:rsid w:val="007F51AD"/>
    <w:rsid w:val="007F61A5"/>
    <w:rsid w:val="007F6553"/>
    <w:rsid w:val="007F7218"/>
    <w:rsid w:val="007F7FC2"/>
    <w:rsid w:val="008000D5"/>
    <w:rsid w:val="00800B54"/>
    <w:rsid w:val="00800DB6"/>
    <w:rsid w:val="008015C9"/>
    <w:rsid w:val="00801C38"/>
    <w:rsid w:val="008023B8"/>
    <w:rsid w:val="00802731"/>
    <w:rsid w:val="00802C22"/>
    <w:rsid w:val="00802D64"/>
    <w:rsid w:val="00802FF3"/>
    <w:rsid w:val="0080328D"/>
    <w:rsid w:val="008035C1"/>
    <w:rsid w:val="0080373C"/>
    <w:rsid w:val="0080396E"/>
    <w:rsid w:val="00803A6F"/>
    <w:rsid w:val="00803FF0"/>
    <w:rsid w:val="008044F8"/>
    <w:rsid w:val="00804605"/>
    <w:rsid w:val="00805664"/>
    <w:rsid w:val="00805832"/>
    <w:rsid w:val="00805B7F"/>
    <w:rsid w:val="00805D87"/>
    <w:rsid w:val="0080616A"/>
    <w:rsid w:val="00806468"/>
    <w:rsid w:val="008065E8"/>
    <w:rsid w:val="0080678F"/>
    <w:rsid w:val="0080695C"/>
    <w:rsid w:val="00807612"/>
    <w:rsid w:val="008076DA"/>
    <w:rsid w:val="008101A1"/>
    <w:rsid w:val="008103CF"/>
    <w:rsid w:val="00810626"/>
    <w:rsid w:val="00810942"/>
    <w:rsid w:val="0081098F"/>
    <w:rsid w:val="00810FAF"/>
    <w:rsid w:val="008115CA"/>
    <w:rsid w:val="00811B2D"/>
    <w:rsid w:val="0081215E"/>
    <w:rsid w:val="008126D6"/>
    <w:rsid w:val="00812EE2"/>
    <w:rsid w:val="0081392C"/>
    <w:rsid w:val="00813D1A"/>
    <w:rsid w:val="008140D2"/>
    <w:rsid w:val="0081494F"/>
    <w:rsid w:val="008154FC"/>
    <w:rsid w:val="008157C9"/>
    <w:rsid w:val="008161E6"/>
    <w:rsid w:val="008162E6"/>
    <w:rsid w:val="00816662"/>
    <w:rsid w:val="00816A23"/>
    <w:rsid w:val="00816DCE"/>
    <w:rsid w:val="008171F6"/>
    <w:rsid w:val="0081752C"/>
    <w:rsid w:val="00817800"/>
    <w:rsid w:val="00817976"/>
    <w:rsid w:val="008206AC"/>
    <w:rsid w:val="00821068"/>
    <w:rsid w:val="0082161F"/>
    <w:rsid w:val="00821C75"/>
    <w:rsid w:val="008225A6"/>
    <w:rsid w:val="00822CFB"/>
    <w:rsid w:val="00822D19"/>
    <w:rsid w:val="00823161"/>
    <w:rsid w:val="00823A78"/>
    <w:rsid w:val="00823AAA"/>
    <w:rsid w:val="00823B09"/>
    <w:rsid w:val="00823B71"/>
    <w:rsid w:val="00825003"/>
    <w:rsid w:val="0082546C"/>
    <w:rsid w:val="008255C0"/>
    <w:rsid w:val="0082575F"/>
    <w:rsid w:val="0082612F"/>
    <w:rsid w:val="00826379"/>
    <w:rsid w:val="00826DFB"/>
    <w:rsid w:val="00827080"/>
    <w:rsid w:val="008273C3"/>
    <w:rsid w:val="00827954"/>
    <w:rsid w:val="00827F5A"/>
    <w:rsid w:val="0083163B"/>
    <w:rsid w:val="008318DD"/>
    <w:rsid w:val="00831B71"/>
    <w:rsid w:val="00832EE3"/>
    <w:rsid w:val="0083338C"/>
    <w:rsid w:val="00833999"/>
    <w:rsid w:val="00834577"/>
    <w:rsid w:val="0083471F"/>
    <w:rsid w:val="0083543D"/>
    <w:rsid w:val="008362EB"/>
    <w:rsid w:val="00837AF6"/>
    <w:rsid w:val="00837B7C"/>
    <w:rsid w:val="0084104B"/>
    <w:rsid w:val="008411EF"/>
    <w:rsid w:val="00841336"/>
    <w:rsid w:val="00841457"/>
    <w:rsid w:val="0084195D"/>
    <w:rsid w:val="00841AEC"/>
    <w:rsid w:val="00841BEB"/>
    <w:rsid w:val="00843AD9"/>
    <w:rsid w:val="00843B4B"/>
    <w:rsid w:val="00844159"/>
    <w:rsid w:val="0084416B"/>
    <w:rsid w:val="008441F4"/>
    <w:rsid w:val="00844269"/>
    <w:rsid w:val="008444B5"/>
    <w:rsid w:val="008448F8"/>
    <w:rsid w:val="00844B4E"/>
    <w:rsid w:val="008456D1"/>
    <w:rsid w:val="00845A0D"/>
    <w:rsid w:val="00845ADE"/>
    <w:rsid w:val="00846190"/>
    <w:rsid w:val="00846A7A"/>
    <w:rsid w:val="00847034"/>
    <w:rsid w:val="00847061"/>
    <w:rsid w:val="00847BB2"/>
    <w:rsid w:val="00850777"/>
    <w:rsid w:val="0085089A"/>
    <w:rsid w:val="008508C3"/>
    <w:rsid w:val="00850BD7"/>
    <w:rsid w:val="0085109F"/>
    <w:rsid w:val="008510E2"/>
    <w:rsid w:val="00851B63"/>
    <w:rsid w:val="00851D88"/>
    <w:rsid w:val="00852406"/>
    <w:rsid w:val="008524E8"/>
    <w:rsid w:val="00852A28"/>
    <w:rsid w:val="00852D32"/>
    <w:rsid w:val="0085311A"/>
    <w:rsid w:val="00853660"/>
    <w:rsid w:val="00853FBD"/>
    <w:rsid w:val="008542B2"/>
    <w:rsid w:val="00854598"/>
    <w:rsid w:val="00854723"/>
    <w:rsid w:val="00854AE5"/>
    <w:rsid w:val="00854C50"/>
    <w:rsid w:val="008552E2"/>
    <w:rsid w:val="00855779"/>
    <w:rsid w:val="00855BAE"/>
    <w:rsid w:val="00855D01"/>
    <w:rsid w:val="00855E6C"/>
    <w:rsid w:val="00855FD0"/>
    <w:rsid w:val="008564AC"/>
    <w:rsid w:val="008565F7"/>
    <w:rsid w:val="00856BA5"/>
    <w:rsid w:val="00857EB5"/>
    <w:rsid w:val="0086088D"/>
    <w:rsid w:val="00860AC4"/>
    <w:rsid w:val="00860EFF"/>
    <w:rsid w:val="00860F98"/>
    <w:rsid w:val="00861AFC"/>
    <w:rsid w:val="0086260E"/>
    <w:rsid w:val="00862F18"/>
    <w:rsid w:val="0086304A"/>
    <w:rsid w:val="00863380"/>
    <w:rsid w:val="00863B5B"/>
    <w:rsid w:val="008644C1"/>
    <w:rsid w:val="008648CF"/>
    <w:rsid w:val="008658D5"/>
    <w:rsid w:val="00866328"/>
    <w:rsid w:val="00866434"/>
    <w:rsid w:val="00866BF9"/>
    <w:rsid w:val="0086722C"/>
    <w:rsid w:val="008677FD"/>
    <w:rsid w:val="008679A8"/>
    <w:rsid w:val="00867E8E"/>
    <w:rsid w:val="00870211"/>
    <w:rsid w:val="00870D31"/>
    <w:rsid w:val="0087140C"/>
    <w:rsid w:val="00871779"/>
    <w:rsid w:val="008717E5"/>
    <w:rsid w:val="00871B97"/>
    <w:rsid w:val="00871D04"/>
    <w:rsid w:val="00871E2B"/>
    <w:rsid w:val="00872AC6"/>
    <w:rsid w:val="00872D38"/>
    <w:rsid w:val="00872FE7"/>
    <w:rsid w:val="00873962"/>
    <w:rsid w:val="00873CD8"/>
    <w:rsid w:val="00873E7F"/>
    <w:rsid w:val="00874255"/>
    <w:rsid w:val="00874902"/>
    <w:rsid w:val="00874B51"/>
    <w:rsid w:val="00874BC6"/>
    <w:rsid w:val="00875718"/>
    <w:rsid w:val="008757C6"/>
    <w:rsid w:val="00875A04"/>
    <w:rsid w:val="00876021"/>
    <w:rsid w:val="00876041"/>
    <w:rsid w:val="008764AB"/>
    <w:rsid w:val="00876EC4"/>
    <w:rsid w:val="0087726F"/>
    <w:rsid w:val="008774E0"/>
    <w:rsid w:val="008776D3"/>
    <w:rsid w:val="00877B00"/>
    <w:rsid w:val="00877C1C"/>
    <w:rsid w:val="00877DE7"/>
    <w:rsid w:val="00880B1C"/>
    <w:rsid w:val="00880E62"/>
    <w:rsid w:val="00880F59"/>
    <w:rsid w:val="008818C5"/>
    <w:rsid w:val="00881EDE"/>
    <w:rsid w:val="0088206A"/>
    <w:rsid w:val="00882082"/>
    <w:rsid w:val="008828E7"/>
    <w:rsid w:val="00882C47"/>
    <w:rsid w:val="00883070"/>
    <w:rsid w:val="0088311E"/>
    <w:rsid w:val="0088407E"/>
    <w:rsid w:val="0088419F"/>
    <w:rsid w:val="0088488F"/>
    <w:rsid w:val="0088492A"/>
    <w:rsid w:val="00884978"/>
    <w:rsid w:val="00884A0F"/>
    <w:rsid w:val="00884F0D"/>
    <w:rsid w:val="00884FF0"/>
    <w:rsid w:val="00885B42"/>
    <w:rsid w:val="00886055"/>
    <w:rsid w:val="008863B5"/>
    <w:rsid w:val="00886FD2"/>
    <w:rsid w:val="008874BC"/>
    <w:rsid w:val="0088770C"/>
    <w:rsid w:val="00887B37"/>
    <w:rsid w:val="00887DF2"/>
    <w:rsid w:val="008900D2"/>
    <w:rsid w:val="0089033F"/>
    <w:rsid w:val="00890C43"/>
    <w:rsid w:val="00891049"/>
    <w:rsid w:val="008910F5"/>
    <w:rsid w:val="00891436"/>
    <w:rsid w:val="00891A29"/>
    <w:rsid w:val="0089226F"/>
    <w:rsid w:val="008932AD"/>
    <w:rsid w:val="008933E1"/>
    <w:rsid w:val="0089355A"/>
    <w:rsid w:val="0089379F"/>
    <w:rsid w:val="00893E73"/>
    <w:rsid w:val="00893F80"/>
    <w:rsid w:val="00894B0C"/>
    <w:rsid w:val="00894D18"/>
    <w:rsid w:val="00895521"/>
    <w:rsid w:val="00895944"/>
    <w:rsid w:val="00895A78"/>
    <w:rsid w:val="00895A7C"/>
    <w:rsid w:val="00895DAC"/>
    <w:rsid w:val="00895DB9"/>
    <w:rsid w:val="00897C67"/>
    <w:rsid w:val="00897FA3"/>
    <w:rsid w:val="008A0160"/>
    <w:rsid w:val="008A0553"/>
    <w:rsid w:val="008A0779"/>
    <w:rsid w:val="008A07E5"/>
    <w:rsid w:val="008A0803"/>
    <w:rsid w:val="008A0974"/>
    <w:rsid w:val="008A09BA"/>
    <w:rsid w:val="008A09C1"/>
    <w:rsid w:val="008A1095"/>
    <w:rsid w:val="008A1E20"/>
    <w:rsid w:val="008A1EC0"/>
    <w:rsid w:val="008A1F8D"/>
    <w:rsid w:val="008A26D8"/>
    <w:rsid w:val="008A29B3"/>
    <w:rsid w:val="008A2A12"/>
    <w:rsid w:val="008A2F00"/>
    <w:rsid w:val="008A34F0"/>
    <w:rsid w:val="008A3CC0"/>
    <w:rsid w:val="008A51F3"/>
    <w:rsid w:val="008A533A"/>
    <w:rsid w:val="008A5560"/>
    <w:rsid w:val="008A68AD"/>
    <w:rsid w:val="008A6E10"/>
    <w:rsid w:val="008A7104"/>
    <w:rsid w:val="008A7171"/>
    <w:rsid w:val="008A7398"/>
    <w:rsid w:val="008B07DD"/>
    <w:rsid w:val="008B0892"/>
    <w:rsid w:val="008B0A53"/>
    <w:rsid w:val="008B0B5D"/>
    <w:rsid w:val="008B1002"/>
    <w:rsid w:val="008B1180"/>
    <w:rsid w:val="008B16CF"/>
    <w:rsid w:val="008B1BBA"/>
    <w:rsid w:val="008B2174"/>
    <w:rsid w:val="008B2403"/>
    <w:rsid w:val="008B2591"/>
    <w:rsid w:val="008B2EAD"/>
    <w:rsid w:val="008B35F6"/>
    <w:rsid w:val="008B43EF"/>
    <w:rsid w:val="008B450A"/>
    <w:rsid w:val="008B4865"/>
    <w:rsid w:val="008B5B71"/>
    <w:rsid w:val="008B6099"/>
    <w:rsid w:val="008B6372"/>
    <w:rsid w:val="008B681E"/>
    <w:rsid w:val="008B7262"/>
    <w:rsid w:val="008B7289"/>
    <w:rsid w:val="008B75AE"/>
    <w:rsid w:val="008B7851"/>
    <w:rsid w:val="008B7900"/>
    <w:rsid w:val="008B7B2F"/>
    <w:rsid w:val="008C0489"/>
    <w:rsid w:val="008C06B9"/>
    <w:rsid w:val="008C08A7"/>
    <w:rsid w:val="008C0B09"/>
    <w:rsid w:val="008C0C1C"/>
    <w:rsid w:val="008C14F7"/>
    <w:rsid w:val="008C1909"/>
    <w:rsid w:val="008C1BAC"/>
    <w:rsid w:val="008C1C7F"/>
    <w:rsid w:val="008C2250"/>
    <w:rsid w:val="008C3207"/>
    <w:rsid w:val="008C35B6"/>
    <w:rsid w:val="008C3BB5"/>
    <w:rsid w:val="008C4A9B"/>
    <w:rsid w:val="008C4E2D"/>
    <w:rsid w:val="008C53BE"/>
    <w:rsid w:val="008C5F70"/>
    <w:rsid w:val="008C6582"/>
    <w:rsid w:val="008C6833"/>
    <w:rsid w:val="008C6835"/>
    <w:rsid w:val="008C6B81"/>
    <w:rsid w:val="008C6BEE"/>
    <w:rsid w:val="008C7367"/>
    <w:rsid w:val="008C78C2"/>
    <w:rsid w:val="008C7ADA"/>
    <w:rsid w:val="008D0A6A"/>
    <w:rsid w:val="008D0F2D"/>
    <w:rsid w:val="008D1072"/>
    <w:rsid w:val="008D110D"/>
    <w:rsid w:val="008D217E"/>
    <w:rsid w:val="008D27AF"/>
    <w:rsid w:val="008D29B0"/>
    <w:rsid w:val="008D3ACC"/>
    <w:rsid w:val="008D3DBA"/>
    <w:rsid w:val="008D42F6"/>
    <w:rsid w:val="008D46BD"/>
    <w:rsid w:val="008D485D"/>
    <w:rsid w:val="008D4A09"/>
    <w:rsid w:val="008D4A70"/>
    <w:rsid w:val="008D4C06"/>
    <w:rsid w:val="008D5082"/>
    <w:rsid w:val="008D5875"/>
    <w:rsid w:val="008D588B"/>
    <w:rsid w:val="008D5B21"/>
    <w:rsid w:val="008D6A55"/>
    <w:rsid w:val="008D6F26"/>
    <w:rsid w:val="008D7D31"/>
    <w:rsid w:val="008E0030"/>
    <w:rsid w:val="008E0D38"/>
    <w:rsid w:val="008E0DEB"/>
    <w:rsid w:val="008E0FDB"/>
    <w:rsid w:val="008E1303"/>
    <w:rsid w:val="008E1A3D"/>
    <w:rsid w:val="008E1EF1"/>
    <w:rsid w:val="008E2BCB"/>
    <w:rsid w:val="008E2CBB"/>
    <w:rsid w:val="008E2CE2"/>
    <w:rsid w:val="008E37AC"/>
    <w:rsid w:val="008E3A6B"/>
    <w:rsid w:val="008E3EEE"/>
    <w:rsid w:val="008E411C"/>
    <w:rsid w:val="008E4634"/>
    <w:rsid w:val="008E4AEC"/>
    <w:rsid w:val="008E4E34"/>
    <w:rsid w:val="008E51EA"/>
    <w:rsid w:val="008E5203"/>
    <w:rsid w:val="008E5308"/>
    <w:rsid w:val="008E55A6"/>
    <w:rsid w:val="008E5F6B"/>
    <w:rsid w:val="008E67D6"/>
    <w:rsid w:val="008E6924"/>
    <w:rsid w:val="008E69A0"/>
    <w:rsid w:val="008E6B97"/>
    <w:rsid w:val="008E6E5E"/>
    <w:rsid w:val="008E70C5"/>
    <w:rsid w:val="008E7A0C"/>
    <w:rsid w:val="008F050D"/>
    <w:rsid w:val="008F0C3E"/>
    <w:rsid w:val="008F0E71"/>
    <w:rsid w:val="008F12A5"/>
    <w:rsid w:val="008F21A8"/>
    <w:rsid w:val="008F255C"/>
    <w:rsid w:val="008F2578"/>
    <w:rsid w:val="008F272C"/>
    <w:rsid w:val="008F348A"/>
    <w:rsid w:val="008F3587"/>
    <w:rsid w:val="008F3868"/>
    <w:rsid w:val="008F3876"/>
    <w:rsid w:val="008F3997"/>
    <w:rsid w:val="008F449D"/>
    <w:rsid w:val="008F4B4A"/>
    <w:rsid w:val="008F4C30"/>
    <w:rsid w:val="008F5218"/>
    <w:rsid w:val="008F54B2"/>
    <w:rsid w:val="008F5672"/>
    <w:rsid w:val="008F5E8B"/>
    <w:rsid w:val="008F63A8"/>
    <w:rsid w:val="008F6590"/>
    <w:rsid w:val="008F692D"/>
    <w:rsid w:val="008F6B39"/>
    <w:rsid w:val="008F6D37"/>
    <w:rsid w:val="008F7023"/>
    <w:rsid w:val="008F7AAE"/>
    <w:rsid w:val="008F7D6D"/>
    <w:rsid w:val="00900109"/>
    <w:rsid w:val="00900501"/>
    <w:rsid w:val="009009E2"/>
    <w:rsid w:val="00901059"/>
    <w:rsid w:val="00901649"/>
    <w:rsid w:val="0090168A"/>
    <w:rsid w:val="00901B67"/>
    <w:rsid w:val="00901E74"/>
    <w:rsid w:val="0090204C"/>
    <w:rsid w:val="00902084"/>
    <w:rsid w:val="009020C0"/>
    <w:rsid w:val="00902527"/>
    <w:rsid w:val="00902BCA"/>
    <w:rsid w:val="00903759"/>
    <w:rsid w:val="00903801"/>
    <w:rsid w:val="00903C9A"/>
    <w:rsid w:val="00904CA7"/>
    <w:rsid w:val="0090523A"/>
    <w:rsid w:val="00905EF1"/>
    <w:rsid w:val="00905F63"/>
    <w:rsid w:val="009060CF"/>
    <w:rsid w:val="009068E5"/>
    <w:rsid w:val="00906D96"/>
    <w:rsid w:val="00906DB4"/>
    <w:rsid w:val="00907194"/>
    <w:rsid w:val="009071BD"/>
    <w:rsid w:val="009072F5"/>
    <w:rsid w:val="00907F58"/>
    <w:rsid w:val="00910131"/>
    <w:rsid w:val="00910232"/>
    <w:rsid w:val="00910925"/>
    <w:rsid w:val="00910D34"/>
    <w:rsid w:val="00910FF2"/>
    <w:rsid w:val="009110F8"/>
    <w:rsid w:val="009118F4"/>
    <w:rsid w:val="00911C06"/>
    <w:rsid w:val="00911DF7"/>
    <w:rsid w:val="00911E4A"/>
    <w:rsid w:val="009122B3"/>
    <w:rsid w:val="0091235F"/>
    <w:rsid w:val="00912DE6"/>
    <w:rsid w:val="0091317B"/>
    <w:rsid w:val="00913423"/>
    <w:rsid w:val="0091349D"/>
    <w:rsid w:val="0091354A"/>
    <w:rsid w:val="009137B7"/>
    <w:rsid w:val="00914124"/>
    <w:rsid w:val="009142F5"/>
    <w:rsid w:val="00914627"/>
    <w:rsid w:val="009148D8"/>
    <w:rsid w:val="00914A17"/>
    <w:rsid w:val="00914DCD"/>
    <w:rsid w:val="0091561D"/>
    <w:rsid w:val="009161E7"/>
    <w:rsid w:val="00916358"/>
    <w:rsid w:val="00916C90"/>
    <w:rsid w:val="00916DBC"/>
    <w:rsid w:val="009174F1"/>
    <w:rsid w:val="0091775E"/>
    <w:rsid w:val="00920052"/>
    <w:rsid w:val="00920054"/>
    <w:rsid w:val="00920093"/>
    <w:rsid w:val="00920590"/>
    <w:rsid w:val="00921563"/>
    <w:rsid w:val="0092192B"/>
    <w:rsid w:val="00921ABF"/>
    <w:rsid w:val="00921F1D"/>
    <w:rsid w:val="009220F8"/>
    <w:rsid w:val="00922500"/>
    <w:rsid w:val="0092355E"/>
    <w:rsid w:val="0092419F"/>
    <w:rsid w:val="00925E69"/>
    <w:rsid w:val="0092639C"/>
    <w:rsid w:val="009265AF"/>
    <w:rsid w:val="00926948"/>
    <w:rsid w:val="00926958"/>
    <w:rsid w:val="00926FD2"/>
    <w:rsid w:val="00927356"/>
    <w:rsid w:val="00927371"/>
    <w:rsid w:val="00927657"/>
    <w:rsid w:val="0093045A"/>
    <w:rsid w:val="00930A3F"/>
    <w:rsid w:val="00930E3D"/>
    <w:rsid w:val="00930F84"/>
    <w:rsid w:val="009310A3"/>
    <w:rsid w:val="00931140"/>
    <w:rsid w:val="00931420"/>
    <w:rsid w:val="00931672"/>
    <w:rsid w:val="0093196C"/>
    <w:rsid w:val="00931AFB"/>
    <w:rsid w:val="00931F62"/>
    <w:rsid w:val="00931FD6"/>
    <w:rsid w:val="00932631"/>
    <w:rsid w:val="009326C6"/>
    <w:rsid w:val="00932C9B"/>
    <w:rsid w:val="00932DB1"/>
    <w:rsid w:val="009336B2"/>
    <w:rsid w:val="0093377D"/>
    <w:rsid w:val="00934758"/>
    <w:rsid w:val="0093492B"/>
    <w:rsid w:val="009349EE"/>
    <w:rsid w:val="00934C60"/>
    <w:rsid w:val="00934CD9"/>
    <w:rsid w:val="00936462"/>
    <w:rsid w:val="00940185"/>
    <w:rsid w:val="009401C0"/>
    <w:rsid w:val="00940291"/>
    <w:rsid w:val="0094061C"/>
    <w:rsid w:val="00940D96"/>
    <w:rsid w:val="009417C7"/>
    <w:rsid w:val="00942701"/>
    <w:rsid w:val="00942EE0"/>
    <w:rsid w:val="00943265"/>
    <w:rsid w:val="0094350A"/>
    <w:rsid w:val="00943A87"/>
    <w:rsid w:val="0094488E"/>
    <w:rsid w:val="00944C7F"/>
    <w:rsid w:val="00945416"/>
    <w:rsid w:val="00945B1F"/>
    <w:rsid w:val="0094615F"/>
    <w:rsid w:val="009469C4"/>
    <w:rsid w:val="00946A5B"/>
    <w:rsid w:val="00946BED"/>
    <w:rsid w:val="00946E46"/>
    <w:rsid w:val="00946F53"/>
    <w:rsid w:val="00947439"/>
    <w:rsid w:val="00947521"/>
    <w:rsid w:val="0094799B"/>
    <w:rsid w:val="00950A5E"/>
    <w:rsid w:val="00950AA0"/>
    <w:rsid w:val="00950FEF"/>
    <w:rsid w:val="009512AA"/>
    <w:rsid w:val="0095242A"/>
    <w:rsid w:val="00952447"/>
    <w:rsid w:val="00952A87"/>
    <w:rsid w:val="00952FFD"/>
    <w:rsid w:val="0095362A"/>
    <w:rsid w:val="00953A0E"/>
    <w:rsid w:val="00954908"/>
    <w:rsid w:val="00954BF2"/>
    <w:rsid w:val="00954EE9"/>
    <w:rsid w:val="00954F61"/>
    <w:rsid w:val="00955158"/>
    <w:rsid w:val="00955B98"/>
    <w:rsid w:val="009562B7"/>
    <w:rsid w:val="0095638C"/>
    <w:rsid w:val="0095672C"/>
    <w:rsid w:val="00956F5C"/>
    <w:rsid w:val="009570FC"/>
    <w:rsid w:val="00957258"/>
    <w:rsid w:val="0095784A"/>
    <w:rsid w:val="009578BE"/>
    <w:rsid w:val="00957B93"/>
    <w:rsid w:val="00957E13"/>
    <w:rsid w:val="00957EA1"/>
    <w:rsid w:val="00960795"/>
    <w:rsid w:val="00960A1D"/>
    <w:rsid w:val="00961E3D"/>
    <w:rsid w:val="00961E4C"/>
    <w:rsid w:val="009620BD"/>
    <w:rsid w:val="009622AC"/>
    <w:rsid w:val="00962BF5"/>
    <w:rsid w:val="00962F1A"/>
    <w:rsid w:val="00963578"/>
    <w:rsid w:val="00963597"/>
    <w:rsid w:val="00963945"/>
    <w:rsid w:val="0096453A"/>
    <w:rsid w:val="00965A50"/>
    <w:rsid w:val="00966018"/>
    <w:rsid w:val="009662DC"/>
    <w:rsid w:val="009664BD"/>
    <w:rsid w:val="00966F6B"/>
    <w:rsid w:val="00967AF8"/>
    <w:rsid w:val="00970321"/>
    <w:rsid w:val="00970C41"/>
    <w:rsid w:val="00970D93"/>
    <w:rsid w:val="00971353"/>
    <w:rsid w:val="0097184C"/>
    <w:rsid w:val="00971C7D"/>
    <w:rsid w:val="00971D09"/>
    <w:rsid w:val="00971E86"/>
    <w:rsid w:val="009726BA"/>
    <w:rsid w:val="009735AC"/>
    <w:rsid w:val="00973FB4"/>
    <w:rsid w:val="0097444E"/>
    <w:rsid w:val="00974618"/>
    <w:rsid w:val="00974C2F"/>
    <w:rsid w:val="009758CF"/>
    <w:rsid w:val="00975A50"/>
    <w:rsid w:val="00975E46"/>
    <w:rsid w:val="00975F63"/>
    <w:rsid w:val="00975F97"/>
    <w:rsid w:val="0097630E"/>
    <w:rsid w:val="009771FA"/>
    <w:rsid w:val="0097739E"/>
    <w:rsid w:val="00977432"/>
    <w:rsid w:val="009774BC"/>
    <w:rsid w:val="0097788B"/>
    <w:rsid w:val="00980246"/>
    <w:rsid w:val="00980C34"/>
    <w:rsid w:val="009815CA"/>
    <w:rsid w:val="0098164F"/>
    <w:rsid w:val="009816F1"/>
    <w:rsid w:val="00981886"/>
    <w:rsid w:val="009820F5"/>
    <w:rsid w:val="00982315"/>
    <w:rsid w:val="009829A2"/>
    <w:rsid w:val="009829AC"/>
    <w:rsid w:val="00982F84"/>
    <w:rsid w:val="0098305B"/>
    <w:rsid w:val="0098317E"/>
    <w:rsid w:val="00983554"/>
    <w:rsid w:val="00983858"/>
    <w:rsid w:val="009838D6"/>
    <w:rsid w:val="009839D4"/>
    <w:rsid w:val="00984008"/>
    <w:rsid w:val="0098470E"/>
    <w:rsid w:val="00984C1B"/>
    <w:rsid w:val="00984DDC"/>
    <w:rsid w:val="00984F91"/>
    <w:rsid w:val="00985DB4"/>
    <w:rsid w:val="00986A35"/>
    <w:rsid w:val="00986AC0"/>
    <w:rsid w:val="00986AFC"/>
    <w:rsid w:val="00986E2A"/>
    <w:rsid w:val="009871D3"/>
    <w:rsid w:val="0098748E"/>
    <w:rsid w:val="009877EC"/>
    <w:rsid w:val="00990CFC"/>
    <w:rsid w:val="00991127"/>
    <w:rsid w:val="00991AD5"/>
    <w:rsid w:val="009928AF"/>
    <w:rsid w:val="00992DBE"/>
    <w:rsid w:val="0099371D"/>
    <w:rsid w:val="009937CE"/>
    <w:rsid w:val="0099385C"/>
    <w:rsid w:val="00993869"/>
    <w:rsid w:val="009939B3"/>
    <w:rsid w:val="00993B49"/>
    <w:rsid w:val="00993C41"/>
    <w:rsid w:val="00993D51"/>
    <w:rsid w:val="00993F0E"/>
    <w:rsid w:val="00994B09"/>
    <w:rsid w:val="00994D8F"/>
    <w:rsid w:val="00994DBB"/>
    <w:rsid w:val="00994E52"/>
    <w:rsid w:val="00994F92"/>
    <w:rsid w:val="00995073"/>
    <w:rsid w:val="00995480"/>
    <w:rsid w:val="00995715"/>
    <w:rsid w:val="00995765"/>
    <w:rsid w:val="0099590A"/>
    <w:rsid w:val="0099600E"/>
    <w:rsid w:val="00996194"/>
    <w:rsid w:val="00996208"/>
    <w:rsid w:val="00996382"/>
    <w:rsid w:val="00996D14"/>
    <w:rsid w:val="00996E6F"/>
    <w:rsid w:val="009971B7"/>
    <w:rsid w:val="00997701"/>
    <w:rsid w:val="00997FC0"/>
    <w:rsid w:val="009A03DF"/>
    <w:rsid w:val="009A0904"/>
    <w:rsid w:val="009A133F"/>
    <w:rsid w:val="009A146D"/>
    <w:rsid w:val="009A1523"/>
    <w:rsid w:val="009A1FD4"/>
    <w:rsid w:val="009A2226"/>
    <w:rsid w:val="009A2ACD"/>
    <w:rsid w:val="009A2AE1"/>
    <w:rsid w:val="009A2C86"/>
    <w:rsid w:val="009A2F94"/>
    <w:rsid w:val="009A30D5"/>
    <w:rsid w:val="009A3BD6"/>
    <w:rsid w:val="009A4592"/>
    <w:rsid w:val="009A45F9"/>
    <w:rsid w:val="009A4880"/>
    <w:rsid w:val="009A4999"/>
    <w:rsid w:val="009A49FD"/>
    <w:rsid w:val="009A4A48"/>
    <w:rsid w:val="009A4F19"/>
    <w:rsid w:val="009A5060"/>
    <w:rsid w:val="009A518F"/>
    <w:rsid w:val="009A51F0"/>
    <w:rsid w:val="009A5BD5"/>
    <w:rsid w:val="009A5ED0"/>
    <w:rsid w:val="009A5FAF"/>
    <w:rsid w:val="009A67F4"/>
    <w:rsid w:val="009A6D17"/>
    <w:rsid w:val="009A6E42"/>
    <w:rsid w:val="009A7647"/>
    <w:rsid w:val="009A797F"/>
    <w:rsid w:val="009B07D9"/>
    <w:rsid w:val="009B0B84"/>
    <w:rsid w:val="009B10E6"/>
    <w:rsid w:val="009B19CB"/>
    <w:rsid w:val="009B1AB0"/>
    <w:rsid w:val="009B2165"/>
    <w:rsid w:val="009B253E"/>
    <w:rsid w:val="009B2921"/>
    <w:rsid w:val="009B293C"/>
    <w:rsid w:val="009B29F0"/>
    <w:rsid w:val="009B326E"/>
    <w:rsid w:val="009B4758"/>
    <w:rsid w:val="009B47C5"/>
    <w:rsid w:val="009B4870"/>
    <w:rsid w:val="009B48FC"/>
    <w:rsid w:val="009B4BF1"/>
    <w:rsid w:val="009B4EF3"/>
    <w:rsid w:val="009B5157"/>
    <w:rsid w:val="009B5D4C"/>
    <w:rsid w:val="009B5EB4"/>
    <w:rsid w:val="009B68F8"/>
    <w:rsid w:val="009B6E5F"/>
    <w:rsid w:val="009B6EDF"/>
    <w:rsid w:val="009B6F29"/>
    <w:rsid w:val="009B6F8F"/>
    <w:rsid w:val="009B7514"/>
    <w:rsid w:val="009B793B"/>
    <w:rsid w:val="009C0046"/>
    <w:rsid w:val="009C01CA"/>
    <w:rsid w:val="009C0439"/>
    <w:rsid w:val="009C0486"/>
    <w:rsid w:val="009C090D"/>
    <w:rsid w:val="009C0F33"/>
    <w:rsid w:val="009C1355"/>
    <w:rsid w:val="009C14CE"/>
    <w:rsid w:val="009C24CB"/>
    <w:rsid w:val="009C35AE"/>
    <w:rsid w:val="009C3C88"/>
    <w:rsid w:val="009C4A52"/>
    <w:rsid w:val="009C4E10"/>
    <w:rsid w:val="009C5035"/>
    <w:rsid w:val="009C56B6"/>
    <w:rsid w:val="009C584D"/>
    <w:rsid w:val="009C5D87"/>
    <w:rsid w:val="009C6593"/>
    <w:rsid w:val="009C69C7"/>
    <w:rsid w:val="009C6C92"/>
    <w:rsid w:val="009C6D27"/>
    <w:rsid w:val="009C72E2"/>
    <w:rsid w:val="009C754A"/>
    <w:rsid w:val="009C760C"/>
    <w:rsid w:val="009D0D2A"/>
    <w:rsid w:val="009D1083"/>
    <w:rsid w:val="009D1168"/>
    <w:rsid w:val="009D189B"/>
    <w:rsid w:val="009D2312"/>
    <w:rsid w:val="009D2734"/>
    <w:rsid w:val="009D27C4"/>
    <w:rsid w:val="009D351E"/>
    <w:rsid w:val="009D390F"/>
    <w:rsid w:val="009D3C90"/>
    <w:rsid w:val="009D3E88"/>
    <w:rsid w:val="009D4003"/>
    <w:rsid w:val="009D44E6"/>
    <w:rsid w:val="009D45E4"/>
    <w:rsid w:val="009D5087"/>
    <w:rsid w:val="009D51E8"/>
    <w:rsid w:val="009D54E2"/>
    <w:rsid w:val="009D5536"/>
    <w:rsid w:val="009D7017"/>
    <w:rsid w:val="009D7211"/>
    <w:rsid w:val="009D7660"/>
    <w:rsid w:val="009D7E5F"/>
    <w:rsid w:val="009E0392"/>
    <w:rsid w:val="009E09BC"/>
    <w:rsid w:val="009E0B2B"/>
    <w:rsid w:val="009E0B2E"/>
    <w:rsid w:val="009E0C61"/>
    <w:rsid w:val="009E0E03"/>
    <w:rsid w:val="009E0F16"/>
    <w:rsid w:val="009E124A"/>
    <w:rsid w:val="009E1275"/>
    <w:rsid w:val="009E12AC"/>
    <w:rsid w:val="009E14A1"/>
    <w:rsid w:val="009E1A3A"/>
    <w:rsid w:val="009E3022"/>
    <w:rsid w:val="009E3607"/>
    <w:rsid w:val="009E3CD7"/>
    <w:rsid w:val="009E4198"/>
    <w:rsid w:val="009E4C37"/>
    <w:rsid w:val="009E4C7B"/>
    <w:rsid w:val="009E51D3"/>
    <w:rsid w:val="009E526F"/>
    <w:rsid w:val="009E571C"/>
    <w:rsid w:val="009E5860"/>
    <w:rsid w:val="009E5BBF"/>
    <w:rsid w:val="009E5D40"/>
    <w:rsid w:val="009E5FEF"/>
    <w:rsid w:val="009E6350"/>
    <w:rsid w:val="009E65BD"/>
    <w:rsid w:val="009E6C13"/>
    <w:rsid w:val="009E6C71"/>
    <w:rsid w:val="009E7A79"/>
    <w:rsid w:val="009E7ACC"/>
    <w:rsid w:val="009E7C57"/>
    <w:rsid w:val="009F029D"/>
    <w:rsid w:val="009F03C6"/>
    <w:rsid w:val="009F0659"/>
    <w:rsid w:val="009F09BC"/>
    <w:rsid w:val="009F146F"/>
    <w:rsid w:val="009F154C"/>
    <w:rsid w:val="009F16D1"/>
    <w:rsid w:val="009F1B82"/>
    <w:rsid w:val="009F2263"/>
    <w:rsid w:val="009F22D9"/>
    <w:rsid w:val="009F23AD"/>
    <w:rsid w:val="009F257A"/>
    <w:rsid w:val="009F2A8A"/>
    <w:rsid w:val="009F2AD8"/>
    <w:rsid w:val="009F2BEF"/>
    <w:rsid w:val="009F37D8"/>
    <w:rsid w:val="009F3828"/>
    <w:rsid w:val="009F4213"/>
    <w:rsid w:val="009F4244"/>
    <w:rsid w:val="009F4751"/>
    <w:rsid w:val="009F4BFD"/>
    <w:rsid w:val="009F4D71"/>
    <w:rsid w:val="009F57C6"/>
    <w:rsid w:val="009F5ED0"/>
    <w:rsid w:val="009F691C"/>
    <w:rsid w:val="009F75FF"/>
    <w:rsid w:val="009F78AE"/>
    <w:rsid w:val="009F7A76"/>
    <w:rsid w:val="009F7F2B"/>
    <w:rsid w:val="00A00181"/>
    <w:rsid w:val="00A0085C"/>
    <w:rsid w:val="00A00BBA"/>
    <w:rsid w:val="00A00D13"/>
    <w:rsid w:val="00A01C43"/>
    <w:rsid w:val="00A01EFD"/>
    <w:rsid w:val="00A0276B"/>
    <w:rsid w:val="00A02C3E"/>
    <w:rsid w:val="00A02D0B"/>
    <w:rsid w:val="00A037A5"/>
    <w:rsid w:val="00A03846"/>
    <w:rsid w:val="00A038F5"/>
    <w:rsid w:val="00A03FD2"/>
    <w:rsid w:val="00A04018"/>
    <w:rsid w:val="00A04265"/>
    <w:rsid w:val="00A045D4"/>
    <w:rsid w:val="00A045FC"/>
    <w:rsid w:val="00A047DF"/>
    <w:rsid w:val="00A04D3B"/>
    <w:rsid w:val="00A04F5E"/>
    <w:rsid w:val="00A05085"/>
    <w:rsid w:val="00A05E85"/>
    <w:rsid w:val="00A06B46"/>
    <w:rsid w:val="00A06C12"/>
    <w:rsid w:val="00A06D29"/>
    <w:rsid w:val="00A07297"/>
    <w:rsid w:val="00A072CD"/>
    <w:rsid w:val="00A076CA"/>
    <w:rsid w:val="00A07864"/>
    <w:rsid w:val="00A07C24"/>
    <w:rsid w:val="00A1099F"/>
    <w:rsid w:val="00A10E1F"/>
    <w:rsid w:val="00A10F3C"/>
    <w:rsid w:val="00A11615"/>
    <w:rsid w:val="00A1191E"/>
    <w:rsid w:val="00A11ED0"/>
    <w:rsid w:val="00A12152"/>
    <w:rsid w:val="00A1220E"/>
    <w:rsid w:val="00A12632"/>
    <w:rsid w:val="00A12A8B"/>
    <w:rsid w:val="00A12B06"/>
    <w:rsid w:val="00A13936"/>
    <w:rsid w:val="00A13E0C"/>
    <w:rsid w:val="00A14509"/>
    <w:rsid w:val="00A14C8B"/>
    <w:rsid w:val="00A14FCB"/>
    <w:rsid w:val="00A1535A"/>
    <w:rsid w:val="00A15EC6"/>
    <w:rsid w:val="00A15F88"/>
    <w:rsid w:val="00A165B7"/>
    <w:rsid w:val="00A17636"/>
    <w:rsid w:val="00A177D4"/>
    <w:rsid w:val="00A1782D"/>
    <w:rsid w:val="00A17F94"/>
    <w:rsid w:val="00A20389"/>
    <w:rsid w:val="00A2043E"/>
    <w:rsid w:val="00A2088C"/>
    <w:rsid w:val="00A20941"/>
    <w:rsid w:val="00A20B30"/>
    <w:rsid w:val="00A20D1F"/>
    <w:rsid w:val="00A20E47"/>
    <w:rsid w:val="00A2153B"/>
    <w:rsid w:val="00A227E9"/>
    <w:rsid w:val="00A227EC"/>
    <w:rsid w:val="00A2293F"/>
    <w:rsid w:val="00A22F7B"/>
    <w:rsid w:val="00A23269"/>
    <w:rsid w:val="00A238DF"/>
    <w:rsid w:val="00A23BE6"/>
    <w:rsid w:val="00A23EE7"/>
    <w:rsid w:val="00A24D2B"/>
    <w:rsid w:val="00A24E42"/>
    <w:rsid w:val="00A25858"/>
    <w:rsid w:val="00A25F4A"/>
    <w:rsid w:val="00A26542"/>
    <w:rsid w:val="00A27F4E"/>
    <w:rsid w:val="00A302DA"/>
    <w:rsid w:val="00A30338"/>
    <w:rsid w:val="00A306B4"/>
    <w:rsid w:val="00A308F9"/>
    <w:rsid w:val="00A309DF"/>
    <w:rsid w:val="00A30A78"/>
    <w:rsid w:val="00A312DC"/>
    <w:rsid w:val="00A31799"/>
    <w:rsid w:val="00A31FDA"/>
    <w:rsid w:val="00A3214E"/>
    <w:rsid w:val="00A32204"/>
    <w:rsid w:val="00A324B5"/>
    <w:rsid w:val="00A330A0"/>
    <w:rsid w:val="00A332A0"/>
    <w:rsid w:val="00A33EDA"/>
    <w:rsid w:val="00A343D1"/>
    <w:rsid w:val="00A34FDA"/>
    <w:rsid w:val="00A358AE"/>
    <w:rsid w:val="00A36560"/>
    <w:rsid w:val="00A36945"/>
    <w:rsid w:val="00A377F1"/>
    <w:rsid w:val="00A37816"/>
    <w:rsid w:val="00A405A0"/>
    <w:rsid w:val="00A40613"/>
    <w:rsid w:val="00A406DD"/>
    <w:rsid w:val="00A412C6"/>
    <w:rsid w:val="00A421AE"/>
    <w:rsid w:val="00A426DC"/>
    <w:rsid w:val="00A4275F"/>
    <w:rsid w:val="00A42A34"/>
    <w:rsid w:val="00A4305A"/>
    <w:rsid w:val="00A43647"/>
    <w:rsid w:val="00A438B7"/>
    <w:rsid w:val="00A44102"/>
    <w:rsid w:val="00A45342"/>
    <w:rsid w:val="00A4546B"/>
    <w:rsid w:val="00A45674"/>
    <w:rsid w:val="00A4592D"/>
    <w:rsid w:val="00A45C65"/>
    <w:rsid w:val="00A45E45"/>
    <w:rsid w:val="00A46063"/>
    <w:rsid w:val="00A460D9"/>
    <w:rsid w:val="00A4616F"/>
    <w:rsid w:val="00A46350"/>
    <w:rsid w:val="00A4645D"/>
    <w:rsid w:val="00A46B16"/>
    <w:rsid w:val="00A46C02"/>
    <w:rsid w:val="00A47F42"/>
    <w:rsid w:val="00A50626"/>
    <w:rsid w:val="00A50F49"/>
    <w:rsid w:val="00A51162"/>
    <w:rsid w:val="00A5121D"/>
    <w:rsid w:val="00A51806"/>
    <w:rsid w:val="00A52A06"/>
    <w:rsid w:val="00A52A32"/>
    <w:rsid w:val="00A52EBB"/>
    <w:rsid w:val="00A530D8"/>
    <w:rsid w:val="00A535C9"/>
    <w:rsid w:val="00A5384B"/>
    <w:rsid w:val="00A547F4"/>
    <w:rsid w:val="00A549F9"/>
    <w:rsid w:val="00A55178"/>
    <w:rsid w:val="00A5517E"/>
    <w:rsid w:val="00A553C0"/>
    <w:rsid w:val="00A5545C"/>
    <w:rsid w:val="00A55ADD"/>
    <w:rsid w:val="00A55B8E"/>
    <w:rsid w:val="00A56120"/>
    <w:rsid w:val="00A569FC"/>
    <w:rsid w:val="00A56A1E"/>
    <w:rsid w:val="00A56A70"/>
    <w:rsid w:val="00A579C0"/>
    <w:rsid w:val="00A57B33"/>
    <w:rsid w:val="00A57B60"/>
    <w:rsid w:val="00A57C74"/>
    <w:rsid w:val="00A57E35"/>
    <w:rsid w:val="00A6028F"/>
    <w:rsid w:val="00A60A88"/>
    <w:rsid w:val="00A61364"/>
    <w:rsid w:val="00A61626"/>
    <w:rsid w:val="00A617D6"/>
    <w:rsid w:val="00A61BF8"/>
    <w:rsid w:val="00A61C52"/>
    <w:rsid w:val="00A61E14"/>
    <w:rsid w:val="00A622EE"/>
    <w:rsid w:val="00A62585"/>
    <w:rsid w:val="00A62783"/>
    <w:rsid w:val="00A62CF9"/>
    <w:rsid w:val="00A62F14"/>
    <w:rsid w:val="00A63A57"/>
    <w:rsid w:val="00A63F3D"/>
    <w:rsid w:val="00A64247"/>
    <w:rsid w:val="00A64AC7"/>
    <w:rsid w:val="00A64E49"/>
    <w:rsid w:val="00A64EEF"/>
    <w:rsid w:val="00A65484"/>
    <w:rsid w:val="00A65E99"/>
    <w:rsid w:val="00A65F9A"/>
    <w:rsid w:val="00A66061"/>
    <w:rsid w:val="00A66445"/>
    <w:rsid w:val="00A66E85"/>
    <w:rsid w:val="00A674C2"/>
    <w:rsid w:val="00A67DE0"/>
    <w:rsid w:val="00A7032B"/>
    <w:rsid w:val="00A70E07"/>
    <w:rsid w:val="00A714ED"/>
    <w:rsid w:val="00A71618"/>
    <w:rsid w:val="00A7297F"/>
    <w:rsid w:val="00A72CE9"/>
    <w:rsid w:val="00A72EFC"/>
    <w:rsid w:val="00A73022"/>
    <w:rsid w:val="00A73505"/>
    <w:rsid w:val="00A73607"/>
    <w:rsid w:val="00A73C60"/>
    <w:rsid w:val="00A742E4"/>
    <w:rsid w:val="00A74487"/>
    <w:rsid w:val="00A744F9"/>
    <w:rsid w:val="00A745D4"/>
    <w:rsid w:val="00A74B50"/>
    <w:rsid w:val="00A74C41"/>
    <w:rsid w:val="00A74E9D"/>
    <w:rsid w:val="00A75252"/>
    <w:rsid w:val="00A75DE7"/>
    <w:rsid w:val="00A76870"/>
    <w:rsid w:val="00A768BB"/>
    <w:rsid w:val="00A76F83"/>
    <w:rsid w:val="00A7784E"/>
    <w:rsid w:val="00A77852"/>
    <w:rsid w:val="00A77A46"/>
    <w:rsid w:val="00A77FAE"/>
    <w:rsid w:val="00A80116"/>
    <w:rsid w:val="00A802F4"/>
    <w:rsid w:val="00A806D6"/>
    <w:rsid w:val="00A80B43"/>
    <w:rsid w:val="00A80E5D"/>
    <w:rsid w:val="00A8140E"/>
    <w:rsid w:val="00A81FA7"/>
    <w:rsid w:val="00A8203F"/>
    <w:rsid w:val="00A82449"/>
    <w:rsid w:val="00A82556"/>
    <w:rsid w:val="00A82BC1"/>
    <w:rsid w:val="00A832B5"/>
    <w:rsid w:val="00A83493"/>
    <w:rsid w:val="00A83644"/>
    <w:rsid w:val="00A8393C"/>
    <w:rsid w:val="00A83BE4"/>
    <w:rsid w:val="00A83E95"/>
    <w:rsid w:val="00A840D2"/>
    <w:rsid w:val="00A8433A"/>
    <w:rsid w:val="00A84408"/>
    <w:rsid w:val="00A84CF7"/>
    <w:rsid w:val="00A851FC"/>
    <w:rsid w:val="00A85348"/>
    <w:rsid w:val="00A853FD"/>
    <w:rsid w:val="00A85443"/>
    <w:rsid w:val="00A8574F"/>
    <w:rsid w:val="00A85850"/>
    <w:rsid w:val="00A85A15"/>
    <w:rsid w:val="00A8603E"/>
    <w:rsid w:val="00A86083"/>
    <w:rsid w:val="00A863F0"/>
    <w:rsid w:val="00A86470"/>
    <w:rsid w:val="00A86912"/>
    <w:rsid w:val="00A86969"/>
    <w:rsid w:val="00A878DE"/>
    <w:rsid w:val="00A87F7E"/>
    <w:rsid w:val="00A90072"/>
    <w:rsid w:val="00A901B2"/>
    <w:rsid w:val="00A90420"/>
    <w:rsid w:val="00A909CD"/>
    <w:rsid w:val="00A90BE9"/>
    <w:rsid w:val="00A91BAD"/>
    <w:rsid w:val="00A92696"/>
    <w:rsid w:val="00A926A4"/>
    <w:rsid w:val="00A92FE1"/>
    <w:rsid w:val="00A930D6"/>
    <w:rsid w:val="00A93B5A"/>
    <w:rsid w:val="00A941A1"/>
    <w:rsid w:val="00A94261"/>
    <w:rsid w:val="00A9428F"/>
    <w:rsid w:val="00A943DD"/>
    <w:rsid w:val="00A94AAF"/>
    <w:rsid w:val="00A94B1C"/>
    <w:rsid w:val="00A94FA4"/>
    <w:rsid w:val="00A9544D"/>
    <w:rsid w:val="00A960F1"/>
    <w:rsid w:val="00A965C5"/>
    <w:rsid w:val="00A965F5"/>
    <w:rsid w:val="00A966FD"/>
    <w:rsid w:val="00A9697E"/>
    <w:rsid w:val="00A97DA5"/>
    <w:rsid w:val="00A97FAA"/>
    <w:rsid w:val="00AA0631"/>
    <w:rsid w:val="00AA0888"/>
    <w:rsid w:val="00AA0A29"/>
    <w:rsid w:val="00AA0CB7"/>
    <w:rsid w:val="00AA0CF4"/>
    <w:rsid w:val="00AA0E17"/>
    <w:rsid w:val="00AA10A7"/>
    <w:rsid w:val="00AA180D"/>
    <w:rsid w:val="00AA29B2"/>
    <w:rsid w:val="00AA2CD7"/>
    <w:rsid w:val="00AA3E7E"/>
    <w:rsid w:val="00AA467B"/>
    <w:rsid w:val="00AA536B"/>
    <w:rsid w:val="00AA5404"/>
    <w:rsid w:val="00AA540F"/>
    <w:rsid w:val="00AA5A03"/>
    <w:rsid w:val="00AA649A"/>
    <w:rsid w:val="00AA6FA5"/>
    <w:rsid w:val="00AA73E2"/>
    <w:rsid w:val="00AA78C6"/>
    <w:rsid w:val="00AA7C2D"/>
    <w:rsid w:val="00AA7CF6"/>
    <w:rsid w:val="00AB0078"/>
    <w:rsid w:val="00AB0408"/>
    <w:rsid w:val="00AB046C"/>
    <w:rsid w:val="00AB094A"/>
    <w:rsid w:val="00AB1218"/>
    <w:rsid w:val="00AB161E"/>
    <w:rsid w:val="00AB17E4"/>
    <w:rsid w:val="00AB1F77"/>
    <w:rsid w:val="00AB2098"/>
    <w:rsid w:val="00AB3064"/>
    <w:rsid w:val="00AB3559"/>
    <w:rsid w:val="00AB35E5"/>
    <w:rsid w:val="00AB3A17"/>
    <w:rsid w:val="00AB3B49"/>
    <w:rsid w:val="00AB3EE3"/>
    <w:rsid w:val="00AB4547"/>
    <w:rsid w:val="00AB5FCE"/>
    <w:rsid w:val="00AB609E"/>
    <w:rsid w:val="00AB7210"/>
    <w:rsid w:val="00AB7274"/>
    <w:rsid w:val="00AB7FE3"/>
    <w:rsid w:val="00AC0226"/>
    <w:rsid w:val="00AC05A4"/>
    <w:rsid w:val="00AC1579"/>
    <w:rsid w:val="00AC1641"/>
    <w:rsid w:val="00AC2013"/>
    <w:rsid w:val="00AC263B"/>
    <w:rsid w:val="00AC2B68"/>
    <w:rsid w:val="00AC2C52"/>
    <w:rsid w:val="00AC2C5A"/>
    <w:rsid w:val="00AC333A"/>
    <w:rsid w:val="00AC3499"/>
    <w:rsid w:val="00AC3F82"/>
    <w:rsid w:val="00AC4014"/>
    <w:rsid w:val="00AC423A"/>
    <w:rsid w:val="00AC4668"/>
    <w:rsid w:val="00AC4951"/>
    <w:rsid w:val="00AC4CD4"/>
    <w:rsid w:val="00AC5155"/>
    <w:rsid w:val="00AC575E"/>
    <w:rsid w:val="00AC59DF"/>
    <w:rsid w:val="00AC5A7A"/>
    <w:rsid w:val="00AC5C69"/>
    <w:rsid w:val="00AC6357"/>
    <w:rsid w:val="00AC6C29"/>
    <w:rsid w:val="00AC6C61"/>
    <w:rsid w:val="00AC7243"/>
    <w:rsid w:val="00AC7715"/>
    <w:rsid w:val="00AC7949"/>
    <w:rsid w:val="00AC7B08"/>
    <w:rsid w:val="00AD026A"/>
    <w:rsid w:val="00AD0302"/>
    <w:rsid w:val="00AD0C68"/>
    <w:rsid w:val="00AD23DC"/>
    <w:rsid w:val="00AD30D5"/>
    <w:rsid w:val="00AD363C"/>
    <w:rsid w:val="00AD3BAE"/>
    <w:rsid w:val="00AD3FC3"/>
    <w:rsid w:val="00AD40C1"/>
    <w:rsid w:val="00AD416F"/>
    <w:rsid w:val="00AD433F"/>
    <w:rsid w:val="00AD4A67"/>
    <w:rsid w:val="00AD4D6F"/>
    <w:rsid w:val="00AD4EF0"/>
    <w:rsid w:val="00AD5035"/>
    <w:rsid w:val="00AD55B2"/>
    <w:rsid w:val="00AD55ED"/>
    <w:rsid w:val="00AD5BBD"/>
    <w:rsid w:val="00AD601C"/>
    <w:rsid w:val="00AD62B6"/>
    <w:rsid w:val="00AD66D0"/>
    <w:rsid w:val="00AD6A42"/>
    <w:rsid w:val="00AD74B1"/>
    <w:rsid w:val="00AD7D0C"/>
    <w:rsid w:val="00AD7E70"/>
    <w:rsid w:val="00AE04E5"/>
    <w:rsid w:val="00AE0A37"/>
    <w:rsid w:val="00AE0ACB"/>
    <w:rsid w:val="00AE0AF8"/>
    <w:rsid w:val="00AE0BC0"/>
    <w:rsid w:val="00AE115B"/>
    <w:rsid w:val="00AE1873"/>
    <w:rsid w:val="00AE2247"/>
    <w:rsid w:val="00AE2341"/>
    <w:rsid w:val="00AE2B12"/>
    <w:rsid w:val="00AE2CAA"/>
    <w:rsid w:val="00AE30CB"/>
    <w:rsid w:val="00AE335D"/>
    <w:rsid w:val="00AE393D"/>
    <w:rsid w:val="00AE3CDF"/>
    <w:rsid w:val="00AE4147"/>
    <w:rsid w:val="00AE41BD"/>
    <w:rsid w:val="00AE4D55"/>
    <w:rsid w:val="00AE4D78"/>
    <w:rsid w:val="00AE517C"/>
    <w:rsid w:val="00AE5284"/>
    <w:rsid w:val="00AE56F9"/>
    <w:rsid w:val="00AE5964"/>
    <w:rsid w:val="00AE5CE4"/>
    <w:rsid w:val="00AE61E6"/>
    <w:rsid w:val="00AE685A"/>
    <w:rsid w:val="00AE70B8"/>
    <w:rsid w:val="00AE73E5"/>
    <w:rsid w:val="00AE78AA"/>
    <w:rsid w:val="00AF0E9A"/>
    <w:rsid w:val="00AF22D1"/>
    <w:rsid w:val="00AF3663"/>
    <w:rsid w:val="00AF3AE2"/>
    <w:rsid w:val="00AF3D06"/>
    <w:rsid w:val="00AF3E5E"/>
    <w:rsid w:val="00AF4291"/>
    <w:rsid w:val="00AF48A1"/>
    <w:rsid w:val="00AF48BC"/>
    <w:rsid w:val="00AF4986"/>
    <w:rsid w:val="00AF4A04"/>
    <w:rsid w:val="00AF597B"/>
    <w:rsid w:val="00AF5D39"/>
    <w:rsid w:val="00AF60F0"/>
    <w:rsid w:val="00AF6281"/>
    <w:rsid w:val="00AF66FA"/>
    <w:rsid w:val="00AF6D33"/>
    <w:rsid w:val="00AF6EA1"/>
    <w:rsid w:val="00AF7193"/>
    <w:rsid w:val="00AF73ED"/>
    <w:rsid w:val="00AF786D"/>
    <w:rsid w:val="00B005DA"/>
    <w:rsid w:val="00B00C53"/>
    <w:rsid w:val="00B0120C"/>
    <w:rsid w:val="00B012CD"/>
    <w:rsid w:val="00B012E6"/>
    <w:rsid w:val="00B017DB"/>
    <w:rsid w:val="00B01DB3"/>
    <w:rsid w:val="00B0350C"/>
    <w:rsid w:val="00B043B0"/>
    <w:rsid w:val="00B0449D"/>
    <w:rsid w:val="00B04692"/>
    <w:rsid w:val="00B0469B"/>
    <w:rsid w:val="00B04978"/>
    <w:rsid w:val="00B049C3"/>
    <w:rsid w:val="00B049D3"/>
    <w:rsid w:val="00B04B04"/>
    <w:rsid w:val="00B04FE8"/>
    <w:rsid w:val="00B052EE"/>
    <w:rsid w:val="00B05B6F"/>
    <w:rsid w:val="00B05C38"/>
    <w:rsid w:val="00B05F95"/>
    <w:rsid w:val="00B06148"/>
    <w:rsid w:val="00B061DF"/>
    <w:rsid w:val="00B06BAD"/>
    <w:rsid w:val="00B0723D"/>
    <w:rsid w:val="00B072BE"/>
    <w:rsid w:val="00B074CD"/>
    <w:rsid w:val="00B0777A"/>
    <w:rsid w:val="00B1019F"/>
    <w:rsid w:val="00B101E6"/>
    <w:rsid w:val="00B10204"/>
    <w:rsid w:val="00B10221"/>
    <w:rsid w:val="00B1063A"/>
    <w:rsid w:val="00B10B19"/>
    <w:rsid w:val="00B117B4"/>
    <w:rsid w:val="00B11998"/>
    <w:rsid w:val="00B12271"/>
    <w:rsid w:val="00B12662"/>
    <w:rsid w:val="00B12AF6"/>
    <w:rsid w:val="00B12D57"/>
    <w:rsid w:val="00B12DCA"/>
    <w:rsid w:val="00B1355C"/>
    <w:rsid w:val="00B13ABF"/>
    <w:rsid w:val="00B13C92"/>
    <w:rsid w:val="00B13CCF"/>
    <w:rsid w:val="00B1532F"/>
    <w:rsid w:val="00B15333"/>
    <w:rsid w:val="00B1538E"/>
    <w:rsid w:val="00B15C5B"/>
    <w:rsid w:val="00B16332"/>
    <w:rsid w:val="00B16659"/>
    <w:rsid w:val="00B16827"/>
    <w:rsid w:val="00B16F15"/>
    <w:rsid w:val="00B16F9E"/>
    <w:rsid w:val="00B16FBA"/>
    <w:rsid w:val="00B17388"/>
    <w:rsid w:val="00B173E1"/>
    <w:rsid w:val="00B20319"/>
    <w:rsid w:val="00B21F22"/>
    <w:rsid w:val="00B224AC"/>
    <w:rsid w:val="00B226A6"/>
    <w:rsid w:val="00B237FE"/>
    <w:rsid w:val="00B24321"/>
    <w:rsid w:val="00B24337"/>
    <w:rsid w:val="00B24A98"/>
    <w:rsid w:val="00B24D65"/>
    <w:rsid w:val="00B25A72"/>
    <w:rsid w:val="00B25C12"/>
    <w:rsid w:val="00B25FE8"/>
    <w:rsid w:val="00B25FF9"/>
    <w:rsid w:val="00B26540"/>
    <w:rsid w:val="00B27034"/>
    <w:rsid w:val="00B275B5"/>
    <w:rsid w:val="00B27D3D"/>
    <w:rsid w:val="00B306EE"/>
    <w:rsid w:val="00B30C97"/>
    <w:rsid w:val="00B31188"/>
    <w:rsid w:val="00B31467"/>
    <w:rsid w:val="00B31509"/>
    <w:rsid w:val="00B318D9"/>
    <w:rsid w:val="00B32040"/>
    <w:rsid w:val="00B32653"/>
    <w:rsid w:val="00B32A17"/>
    <w:rsid w:val="00B33D5D"/>
    <w:rsid w:val="00B33EBE"/>
    <w:rsid w:val="00B34FFD"/>
    <w:rsid w:val="00B356EE"/>
    <w:rsid w:val="00B357CB"/>
    <w:rsid w:val="00B35E7C"/>
    <w:rsid w:val="00B36464"/>
    <w:rsid w:val="00B36686"/>
    <w:rsid w:val="00B36776"/>
    <w:rsid w:val="00B36A72"/>
    <w:rsid w:val="00B36BC2"/>
    <w:rsid w:val="00B36D14"/>
    <w:rsid w:val="00B376A0"/>
    <w:rsid w:val="00B3778C"/>
    <w:rsid w:val="00B377A7"/>
    <w:rsid w:val="00B37C9A"/>
    <w:rsid w:val="00B401D6"/>
    <w:rsid w:val="00B402F5"/>
    <w:rsid w:val="00B418B6"/>
    <w:rsid w:val="00B41B6F"/>
    <w:rsid w:val="00B4255E"/>
    <w:rsid w:val="00B42848"/>
    <w:rsid w:val="00B43028"/>
    <w:rsid w:val="00B43442"/>
    <w:rsid w:val="00B437F7"/>
    <w:rsid w:val="00B43A3C"/>
    <w:rsid w:val="00B43B13"/>
    <w:rsid w:val="00B453AF"/>
    <w:rsid w:val="00B46142"/>
    <w:rsid w:val="00B46549"/>
    <w:rsid w:val="00B467CC"/>
    <w:rsid w:val="00B470C9"/>
    <w:rsid w:val="00B47503"/>
    <w:rsid w:val="00B501DF"/>
    <w:rsid w:val="00B50712"/>
    <w:rsid w:val="00B50AF4"/>
    <w:rsid w:val="00B51096"/>
    <w:rsid w:val="00B5135B"/>
    <w:rsid w:val="00B51BFB"/>
    <w:rsid w:val="00B52099"/>
    <w:rsid w:val="00B5273B"/>
    <w:rsid w:val="00B52781"/>
    <w:rsid w:val="00B529AA"/>
    <w:rsid w:val="00B52C78"/>
    <w:rsid w:val="00B52DE6"/>
    <w:rsid w:val="00B52E50"/>
    <w:rsid w:val="00B5316A"/>
    <w:rsid w:val="00B53F56"/>
    <w:rsid w:val="00B54409"/>
    <w:rsid w:val="00B55146"/>
    <w:rsid w:val="00B5527F"/>
    <w:rsid w:val="00B555F7"/>
    <w:rsid w:val="00B558AC"/>
    <w:rsid w:val="00B55953"/>
    <w:rsid w:val="00B55C74"/>
    <w:rsid w:val="00B55FDD"/>
    <w:rsid w:val="00B56453"/>
    <w:rsid w:val="00B56E6D"/>
    <w:rsid w:val="00B56EFF"/>
    <w:rsid w:val="00B577DA"/>
    <w:rsid w:val="00B57EF9"/>
    <w:rsid w:val="00B6003F"/>
    <w:rsid w:val="00B608DD"/>
    <w:rsid w:val="00B60B2C"/>
    <w:rsid w:val="00B611A9"/>
    <w:rsid w:val="00B614EA"/>
    <w:rsid w:val="00B6153B"/>
    <w:rsid w:val="00B61592"/>
    <w:rsid w:val="00B617CF"/>
    <w:rsid w:val="00B61863"/>
    <w:rsid w:val="00B6250E"/>
    <w:rsid w:val="00B62F3D"/>
    <w:rsid w:val="00B62FB9"/>
    <w:rsid w:val="00B6366D"/>
    <w:rsid w:val="00B6385B"/>
    <w:rsid w:val="00B63BB7"/>
    <w:rsid w:val="00B63E18"/>
    <w:rsid w:val="00B63EDA"/>
    <w:rsid w:val="00B645D3"/>
    <w:rsid w:val="00B64908"/>
    <w:rsid w:val="00B64C32"/>
    <w:rsid w:val="00B6518F"/>
    <w:rsid w:val="00B65265"/>
    <w:rsid w:val="00B66573"/>
    <w:rsid w:val="00B677EE"/>
    <w:rsid w:val="00B700F3"/>
    <w:rsid w:val="00B70100"/>
    <w:rsid w:val="00B70143"/>
    <w:rsid w:val="00B707D1"/>
    <w:rsid w:val="00B70B21"/>
    <w:rsid w:val="00B710C5"/>
    <w:rsid w:val="00B71E9B"/>
    <w:rsid w:val="00B725D3"/>
    <w:rsid w:val="00B72CBD"/>
    <w:rsid w:val="00B73017"/>
    <w:rsid w:val="00B7339B"/>
    <w:rsid w:val="00B73DE1"/>
    <w:rsid w:val="00B74208"/>
    <w:rsid w:val="00B7430C"/>
    <w:rsid w:val="00B74ABC"/>
    <w:rsid w:val="00B75865"/>
    <w:rsid w:val="00B75CCC"/>
    <w:rsid w:val="00B76059"/>
    <w:rsid w:val="00B7614F"/>
    <w:rsid w:val="00B76176"/>
    <w:rsid w:val="00B76269"/>
    <w:rsid w:val="00B771B7"/>
    <w:rsid w:val="00B77313"/>
    <w:rsid w:val="00B777FB"/>
    <w:rsid w:val="00B77968"/>
    <w:rsid w:val="00B77C50"/>
    <w:rsid w:val="00B77EC8"/>
    <w:rsid w:val="00B80083"/>
    <w:rsid w:val="00B80140"/>
    <w:rsid w:val="00B80287"/>
    <w:rsid w:val="00B8090B"/>
    <w:rsid w:val="00B8155E"/>
    <w:rsid w:val="00B82319"/>
    <w:rsid w:val="00B826FF"/>
    <w:rsid w:val="00B82C8C"/>
    <w:rsid w:val="00B832EB"/>
    <w:rsid w:val="00B8341C"/>
    <w:rsid w:val="00B8364A"/>
    <w:rsid w:val="00B84A3F"/>
    <w:rsid w:val="00B84A6B"/>
    <w:rsid w:val="00B84ACE"/>
    <w:rsid w:val="00B84D82"/>
    <w:rsid w:val="00B8514D"/>
    <w:rsid w:val="00B85C81"/>
    <w:rsid w:val="00B864A9"/>
    <w:rsid w:val="00B86660"/>
    <w:rsid w:val="00B86D42"/>
    <w:rsid w:val="00B87178"/>
    <w:rsid w:val="00B87573"/>
    <w:rsid w:val="00B87595"/>
    <w:rsid w:val="00B87BA1"/>
    <w:rsid w:val="00B90502"/>
    <w:rsid w:val="00B9066E"/>
    <w:rsid w:val="00B91986"/>
    <w:rsid w:val="00B91BA9"/>
    <w:rsid w:val="00B91C03"/>
    <w:rsid w:val="00B91D4F"/>
    <w:rsid w:val="00B91D8B"/>
    <w:rsid w:val="00B92A96"/>
    <w:rsid w:val="00B92AEE"/>
    <w:rsid w:val="00B93E53"/>
    <w:rsid w:val="00B94908"/>
    <w:rsid w:val="00B95568"/>
    <w:rsid w:val="00B95B7E"/>
    <w:rsid w:val="00B95CB2"/>
    <w:rsid w:val="00B95D38"/>
    <w:rsid w:val="00B969E4"/>
    <w:rsid w:val="00B97121"/>
    <w:rsid w:val="00B97129"/>
    <w:rsid w:val="00B973D1"/>
    <w:rsid w:val="00B9749C"/>
    <w:rsid w:val="00B97743"/>
    <w:rsid w:val="00B977AA"/>
    <w:rsid w:val="00B9793F"/>
    <w:rsid w:val="00B97E6F"/>
    <w:rsid w:val="00BA06CC"/>
    <w:rsid w:val="00BA07BD"/>
    <w:rsid w:val="00BA08C1"/>
    <w:rsid w:val="00BA1163"/>
    <w:rsid w:val="00BA2204"/>
    <w:rsid w:val="00BA2C9F"/>
    <w:rsid w:val="00BA3059"/>
    <w:rsid w:val="00BA31EB"/>
    <w:rsid w:val="00BA3264"/>
    <w:rsid w:val="00BA342F"/>
    <w:rsid w:val="00BA3604"/>
    <w:rsid w:val="00BA36E8"/>
    <w:rsid w:val="00BA3C6C"/>
    <w:rsid w:val="00BA4348"/>
    <w:rsid w:val="00BA437A"/>
    <w:rsid w:val="00BA4BC8"/>
    <w:rsid w:val="00BA5246"/>
    <w:rsid w:val="00BA5885"/>
    <w:rsid w:val="00BA614F"/>
    <w:rsid w:val="00BA68CE"/>
    <w:rsid w:val="00BA6974"/>
    <w:rsid w:val="00BA7050"/>
    <w:rsid w:val="00BA76A0"/>
    <w:rsid w:val="00BA784A"/>
    <w:rsid w:val="00BB0131"/>
    <w:rsid w:val="00BB0251"/>
    <w:rsid w:val="00BB12D3"/>
    <w:rsid w:val="00BB22B3"/>
    <w:rsid w:val="00BB3285"/>
    <w:rsid w:val="00BB3BA9"/>
    <w:rsid w:val="00BB3EBE"/>
    <w:rsid w:val="00BB4115"/>
    <w:rsid w:val="00BB4399"/>
    <w:rsid w:val="00BB4563"/>
    <w:rsid w:val="00BB4763"/>
    <w:rsid w:val="00BB4FCC"/>
    <w:rsid w:val="00BB501E"/>
    <w:rsid w:val="00BB525A"/>
    <w:rsid w:val="00BB5A4E"/>
    <w:rsid w:val="00BB5F06"/>
    <w:rsid w:val="00BB6170"/>
    <w:rsid w:val="00BB67C0"/>
    <w:rsid w:val="00BB6C84"/>
    <w:rsid w:val="00BB7518"/>
    <w:rsid w:val="00BB789A"/>
    <w:rsid w:val="00BB7C3B"/>
    <w:rsid w:val="00BB7E44"/>
    <w:rsid w:val="00BC0935"/>
    <w:rsid w:val="00BC0B74"/>
    <w:rsid w:val="00BC10E4"/>
    <w:rsid w:val="00BC110E"/>
    <w:rsid w:val="00BC1229"/>
    <w:rsid w:val="00BC18D7"/>
    <w:rsid w:val="00BC26C0"/>
    <w:rsid w:val="00BC2DCD"/>
    <w:rsid w:val="00BC3150"/>
    <w:rsid w:val="00BC3434"/>
    <w:rsid w:val="00BC4049"/>
    <w:rsid w:val="00BC41C6"/>
    <w:rsid w:val="00BC4BDF"/>
    <w:rsid w:val="00BC5057"/>
    <w:rsid w:val="00BC530F"/>
    <w:rsid w:val="00BC57F8"/>
    <w:rsid w:val="00BC5C27"/>
    <w:rsid w:val="00BC6053"/>
    <w:rsid w:val="00BC632A"/>
    <w:rsid w:val="00BC64DB"/>
    <w:rsid w:val="00BC6D15"/>
    <w:rsid w:val="00BC7049"/>
    <w:rsid w:val="00BC75DA"/>
    <w:rsid w:val="00BC7DD1"/>
    <w:rsid w:val="00BD0251"/>
    <w:rsid w:val="00BD0AB5"/>
    <w:rsid w:val="00BD0AF5"/>
    <w:rsid w:val="00BD0EB0"/>
    <w:rsid w:val="00BD0F5A"/>
    <w:rsid w:val="00BD10CF"/>
    <w:rsid w:val="00BD1BB4"/>
    <w:rsid w:val="00BD1DB5"/>
    <w:rsid w:val="00BD3356"/>
    <w:rsid w:val="00BD3AF0"/>
    <w:rsid w:val="00BD40C3"/>
    <w:rsid w:val="00BD4871"/>
    <w:rsid w:val="00BD4CB6"/>
    <w:rsid w:val="00BD5309"/>
    <w:rsid w:val="00BD5D42"/>
    <w:rsid w:val="00BD6747"/>
    <w:rsid w:val="00BD70D0"/>
    <w:rsid w:val="00BD7329"/>
    <w:rsid w:val="00BD7659"/>
    <w:rsid w:val="00BD7C74"/>
    <w:rsid w:val="00BD7D07"/>
    <w:rsid w:val="00BE017F"/>
    <w:rsid w:val="00BE0593"/>
    <w:rsid w:val="00BE0F4A"/>
    <w:rsid w:val="00BE11C8"/>
    <w:rsid w:val="00BE1218"/>
    <w:rsid w:val="00BE1BCA"/>
    <w:rsid w:val="00BE1DA0"/>
    <w:rsid w:val="00BE3064"/>
    <w:rsid w:val="00BE35F7"/>
    <w:rsid w:val="00BE37EE"/>
    <w:rsid w:val="00BE400A"/>
    <w:rsid w:val="00BE45C3"/>
    <w:rsid w:val="00BE4A24"/>
    <w:rsid w:val="00BE553C"/>
    <w:rsid w:val="00BE55E5"/>
    <w:rsid w:val="00BE5619"/>
    <w:rsid w:val="00BE563F"/>
    <w:rsid w:val="00BE5E29"/>
    <w:rsid w:val="00BE5FF5"/>
    <w:rsid w:val="00BE6555"/>
    <w:rsid w:val="00BE703F"/>
    <w:rsid w:val="00BE72D7"/>
    <w:rsid w:val="00BE74EC"/>
    <w:rsid w:val="00BF044B"/>
    <w:rsid w:val="00BF08AD"/>
    <w:rsid w:val="00BF0DB6"/>
    <w:rsid w:val="00BF0DE4"/>
    <w:rsid w:val="00BF19D2"/>
    <w:rsid w:val="00BF1C3A"/>
    <w:rsid w:val="00BF22DB"/>
    <w:rsid w:val="00BF2520"/>
    <w:rsid w:val="00BF2FE0"/>
    <w:rsid w:val="00BF30BE"/>
    <w:rsid w:val="00BF3C19"/>
    <w:rsid w:val="00BF43E5"/>
    <w:rsid w:val="00BF45A1"/>
    <w:rsid w:val="00BF5278"/>
    <w:rsid w:val="00BF52B9"/>
    <w:rsid w:val="00BF54EE"/>
    <w:rsid w:val="00BF5570"/>
    <w:rsid w:val="00BF5FCF"/>
    <w:rsid w:val="00BF62EF"/>
    <w:rsid w:val="00BF6535"/>
    <w:rsid w:val="00BF6778"/>
    <w:rsid w:val="00BF6B21"/>
    <w:rsid w:val="00BF6CCB"/>
    <w:rsid w:val="00BF700A"/>
    <w:rsid w:val="00BF7AF6"/>
    <w:rsid w:val="00C004E7"/>
    <w:rsid w:val="00C01CAE"/>
    <w:rsid w:val="00C0202B"/>
    <w:rsid w:val="00C02284"/>
    <w:rsid w:val="00C02CC1"/>
    <w:rsid w:val="00C03701"/>
    <w:rsid w:val="00C03A76"/>
    <w:rsid w:val="00C041FA"/>
    <w:rsid w:val="00C04785"/>
    <w:rsid w:val="00C04B88"/>
    <w:rsid w:val="00C05224"/>
    <w:rsid w:val="00C05937"/>
    <w:rsid w:val="00C06728"/>
    <w:rsid w:val="00C070B3"/>
    <w:rsid w:val="00C072AC"/>
    <w:rsid w:val="00C07B23"/>
    <w:rsid w:val="00C1108D"/>
    <w:rsid w:val="00C1143F"/>
    <w:rsid w:val="00C114BF"/>
    <w:rsid w:val="00C11521"/>
    <w:rsid w:val="00C11665"/>
    <w:rsid w:val="00C116B2"/>
    <w:rsid w:val="00C11A56"/>
    <w:rsid w:val="00C11F89"/>
    <w:rsid w:val="00C12006"/>
    <w:rsid w:val="00C12156"/>
    <w:rsid w:val="00C12302"/>
    <w:rsid w:val="00C1282A"/>
    <w:rsid w:val="00C12BF9"/>
    <w:rsid w:val="00C12C1C"/>
    <w:rsid w:val="00C12CF8"/>
    <w:rsid w:val="00C12D5F"/>
    <w:rsid w:val="00C14066"/>
    <w:rsid w:val="00C14976"/>
    <w:rsid w:val="00C14B46"/>
    <w:rsid w:val="00C14FF7"/>
    <w:rsid w:val="00C15FFF"/>
    <w:rsid w:val="00C1683D"/>
    <w:rsid w:val="00C16B3D"/>
    <w:rsid w:val="00C16DDA"/>
    <w:rsid w:val="00C1730E"/>
    <w:rsid w:val="00C17396"/>
    <w:rsid w:val="00C17425"/>
    <w:rsid w:val="00C17A73"/>
    <w:rsid w:val="00C17B66"/>
    <w:rsid w:val="00C20AD4"/>
    <w:rsid w:val="00C212A5"/>
    <w:rsid w:val="00C2139F"/>
    <w:rsid w:val="00C2189B"/>
    <w:rsid w:val="00C21E61"/>
    <w:rsid w:val="00C21F08"/>
    <w:rsid w:val="00C227E6"/>
    <w:rsid w:val="00C23754"/>
    <w:rsid w:val="00C239CD"/>
    <w:rsid w:val="00C24078"/>
    <w:rsid w:val="00C241B5"/>
    <w:rsid w:val="00C24597"/>
    <w:rsid w:val="00C24AEF"/>
    <w:rsid w:val="00C24FEF"/>
    <w:rsid w:val="00C252DF"/>
    <w:rsid w:val="00C2596C"/>
    <w:rsid w:val="00C25C80"/>
    <w:rsid w:val="00C25CB4"/>
    <w:rsid w:val="00C25EFF"/>
    <w:rsid w:val="00C26184"/>
    <w:rsid w:val="00C263F2"/>
    <w:rsid w:val="00C2671F"/>
    <w:rsid w:val="00C26879"/>
    <w:rsid w:val="00C26BAD"/>
    <w:rsid w:val="00C2703B"/>
    <w:rsid w:val="00C27865"/>
    <w:rsid w:val="00C30292"/>
    <w:rsid w:val="00C308F1"/>
    <w:rsid w:val="00C31135"/>
    <w:rsid w:val="00C31489"/>
    <w:rsid w:val="00C3174A"/>
    <w:rsid w:val="00C31784"/>
    <w:rsid w:val="00C32EA0"/>
    <w:rsid w:val="00C33121"/>
    <w:rsid w:val="00C336E9"/>
    <w:rsid w:val="00C34499"/>
    <w:rsid w:val="00C35679"/>
    <w:rsid w:val="00C36BBB"/>
    <w:rsid w:val="00C373C8"/>
    <w:rsid w:val="00C3780C"/>
    <w:rsid w:val="00C3784A"/>
    <w:rsid w:val="00C37C10"/>
    <w:rsid w:val="00C37E4C"/>
    <w:rsid w:val="00C4033D"/>
    <w:rsid w:val="00C4050D"/>
    <w:rsid w:val="00C411C0"/>
    <w:rsid w:val="00C41328"/>
    <w:rsid w:val="00C41584"/>
    <w:rsid w:val="00C418E8"/>
    <w:rsid w:val="00C41982"/>
    <w:rsid w:val="00C41DD7"/>
    <w:rsid w:val="00C428FE"/>
    <w:rsid w:val="00C42E5A"/>
    <w:rsid w:val="00C43101"/>
    <w:rsid w:val="00C4371C"/>
    <w:rsid w:val="00C43740"/>
    <w:rsid w:val="00C437EB"/>
    <w:rsid w:val="00C43899"/>
    <w:rsid w:val="00C44197"/>
    <w:rsid w:val="00C4444F"/>
    <w:rsid w:val="00C44915"/>
    <w:rsid w:val="00C45D43"/>
    <w:rsid w:val="00C45D8A"/>
    <w:rsid w:val="00C46621"/>
    <w:rsid w:val="00C4697D"/>
    <w:rsid w:val="00C46A19"/>
    <w:rsid w:val="00C46D3F"/>
    <w:rsid w:val="00C4755D"/>
    <w:rsid w:val="00C4764D"/>
    <w:rsid w:val="00C47986"/>
    <w:rsid w:val="00C47C80"/>
    <w:rsid w:val="00C47FCB"/>
    <w:rsid w:val="00C51566"/>
    <w:rsid w:val="00C515BA"/>
    <w:rsid w:val="00C51932"/>
    <w:rsid w:val="00C51BCB"/>
    <w:rsid w:val="00C53375"/>
    <w:rsid w:val="00C534AE"/>
    <w:rsid w:val="00C53536"/>
    <w:rsid w:val="00C5366E"/>
    <w:rsid w:val="00C53C6D"/>
    <w:rsid w:val="00C53F4A"/>
    <w:rsid w:val="00C543F2"/>
    <w:rsid w:val="00C5443D"/>
    <w:rsid w:val="00C54D82"/>
    <w:rsid w:val="00C54E6E"/>
    <w:rsid w:val="00C55196"/>
    <w:rsid w:val="00C55D25"/>
    <w:rsid w:val="00C561DF"/>
    <w:rsid w:val="00C567E6"/>
    <w:rsid w:val="00C56FF3"/>
    <w:rsid w:val="00C579AC"/>
    <w:rsid w:val="00C57E82"/>
    <w:rsid w:val="00C57EFB"/>
    <w:rsid w:val="00C57F84"/>
    <w:rsid w:val="00C60683"/>
    <w:rsid w:val="00C61C0C"/>
    <w:rsid w:val="00C61E3D"/>
    <w:rsid w:val="00C62A7B"/>
    <w:rsid w:val="00C63620"/>
    <w:rsid w:val="00C63BE8"/>
    <w:rsid w:val="00C6465C"/>
    <w:rsid w:val="00C647AB"/>
    <w:rsid w:val="00C64902"/>
    <w:rsid w:val="00C64A15"/>
    <w:rsid w:val="00C65E6F"/>
    <w:rsid w:val="00C66373"/>
    <w:rsid w:val="00C67504"/>
    <w:rsid w:val="00C675B3"/>
    <w:rsid w:val="00C67A56"/>
    <w:rsid w:val="00C67D50"/>
    <w:rsid w:val="00C67D5F"/>
    <w:rsid w:val="00C67DF0"/>
    <w:rsid w:val="00C70469"/>
    <w:rsid w:val="00C70D0F"/>
    <w:rsid w:val="00C713C6"/>
    <w:rsid w:val="00C713CE"/>
    <w:rsid w:val="00C7145C"/>
    <w:rsid w:val="00C719C2"/>
    <w:rsid w:val="00C71A9B"/>
    <w:rsid w:val="00C71E7C"/>
    <w:rsid w:val="00C7220E"/>
    <w:rsid w:val="00C72AC5"/>
    <w:rsid w:val="00C7384F"/>
    <w:rsid w:val="00C73B2F"/>
    <w:rsid w:val="00C74480"/>
    <w:rsid w:val="00C7518F"/>
    <w:rsid w:val="00C7528D"/>
    <w:rsid w:val="00C76530"/>
    <w:rsid w:val="00C76694"/>
    <w:rsid w:val="00C76789"/>
    <w:rsid w:val="00C76A4B"/>
    <w:rsid w:val="00C76B9D"/>
    <w:rsid w:val="00C77158"/>
    <w:rsid w:val="00C77564"/>
    <w:rsid w:val="00C77AC9"/>
    <w:rsid w:val="00C77C95"/>
    <w:rsid w:val="00C77DE6"/>
    <w:rsid w:val="00C80568"/>
    <w:rsid w:val="00C80594"/>
    <w:rsid w:val="00C80B12"/>
    <w:rsid w:val="00C80C1B"/>
    <w:rsid w:val="00C81325"/>
    <w:rsid w:val="00C8153F"/>
    <w:rsid w:val="00C81874"/>
    <w:rsid w:val="00C818B7"/>
    <w:rsid w:val="00C81CA4"/>
    <w:rsid w:val="00C82240"/>
    <w:rsid w:val="00C83640"/>
    <w:rsid w:val="00C838E2"/>
    <w:rsid w:val="00C83C7A"/>
    <w:rsid w:val="00C83E36"/>
    <w:rsid w:val="00C83FBC"/>
    <w:rsid w:val="00C84039"/>
    <w:rsid w:val="00C84977"/>
    <w:rsid w:val="00C849F1"/>
    <w:rsid w:val="00C85CF7"/>
    <w:rsid w:val="00C85E39"/>
    <w:rsid w:val="00C85FBB"/>
    <w:rsid w:val="00C871AC"/>
    <w:rsid w:val="00C877B9"/>
    <w:rsid w:val="00C87B88"/>
    <w:rsid w:val="00C90132"/>
    <w:rsid w:val="00C91682"/>
    <w:rsid w:val="00C91EC4"/>
    <w:rsid w:val="00C921D3"/>
    <w:rsid w:val="00C921E1"/>
    <w:rsid w:val="00C928A6"/>
    <w:rsid w:val="00C92A10"/>
    <w:rsid w:val="00C9314B"/>
    <w:rsid w:val="00C94208"/>
    <w:rsid w:val="00C94C4E"/>
    <w:rsid w:val="00C94CC4"/>
    <w:rsid w:val="00C94E80"/>
    <w:rsid w:val="00C95A8A"/>
    <w:rsid w:val="00C95DE8"/>
    <w:rsid w:val="00C960BE"/>
    <w:rsid w:val="00C96971"/>
    <w:rsid w:val="00C96D6A"/>
    <w:rsid w:val="00C97153"/>
    <w:rsid w:val="00C975BE"/>
    <w:rsid w:val="00C97F76"/>
    <w:rsid w:val="00CA0447"/>
    <w:rsid w:val="00CA05BB"/>
    <w:rsid w:val="00CA09F6"/>
    <w:rsid w:val="00CA10F2"/>
    <w:rsid w:val="00CA1672"/>
    <w:rsid w:val="00CA1916"/>
    <w:rsid w:val="00CA1A5E"/>
    <w:rsid w:val="00CA1F8D"/>
    <w:rsid w:val="00CA21BA"/>
    <w:rsid w:val="00CA24D4"/>
    <w:rsid w:val="00CA25B1"/>
    <w:rsid w:val="00CA3E7F"/>
    <w:rsid w:val="00CA3FEF"/>
    <w:rsid w:val="00CA4473"/>
    <w:rsid w:val="00CA45C8"/>
    <w:rsid w:val="00CA4FEA"/>
    <w:rsid w:val="00CA5DD8"/>
    <w:rsid w:val="00CA640E"/>
    <w:rsid w:val="00CA6639"/>
    <w:rsid w:val="00CA6684"/>
    <w:rsid w:val="00CA66B1"/>
    <w:rsid w:val="00CA6A4E"/>
    <w:rsid w:val="00CA70D3"/>
    <w:rsid w:val="00CA731B"/>
    <w:rsid w:val="00CA78E4"/>
    <w:rsid w:val="00CA7ADB"/>
    <w:rsid w:val="00CA7B62"/>
    <w:rsid w:val="00CB0861"/>
    <w:rsid w:val="00CB0F32"/>
    <w:rsid w:val="00CB15B3"/>
    <w:rsid w:val="00CB1A1C"/>
    <w:rsid w:val="00CB1BA2"/>
    <w:rsid w:val="00CB1E14"/>
    <w:rsid w:val="00CB1FD0"/>
    <w:rsid w:val="00CB2985"/>
    <w:rsid w:val="00CB2E26"/>
    <w:rsid w:val="00CB2EA4"/>
    <w:rsid w:val="00CB3A5F"/>
    <w:rsid w:val="00CB4173"/>
    <w:rsid w:val="00CB5D0A"/>
    <w:rsid w:val="00CB688E"/>
    <w:rsid w:val="00CB6B5B"/>
    <w:rsid w:val="00CB6C15"/>
    <w:rsid w:val="00CB6C4E"/>
    <w:rsid w:val="00CB73D8"/>
    <w:rsid w:val="00CB760B"/>
    <w:rsid w:val="00CB777C"/>
    <w:rsid w:val="00CB794B"/>
    <w:rsid w:val="00CC0721"/>
    <w:rsid w:val="00CC1431"/>
    <w:rsid w:val="00CC16B9"/>
    <w:rsid w:val="00CC1B41"/>
    <w:rsid w:val="00CC242D"/>
    <w:rsid w:val="00CC2560"/>
    <w:rsid w:val="00CC2B6F"/>
    <w:rsid w:val="00CC312D"/>
    <w:rsid w:val="00CC3B0F"/>
    <w:rsid w:val="00CC3B19"/>
    <w:rsid w:val="00CC3D90"/>
    <w:rsid w:val="00CC4FE7"/>
    <w:rsid w:val="00CC6330"/>
    <w:rsid w:val="00CC67A0"/>
    <w:rsid w:val="00CC67DE"/>
    <w:rsid w:val="00CC6A98"/>
    <w:rsid w:val="00CC6C74"/>
    <w:rsid w:val="00CC6E9E"/>
    <w:rsid w:val="00CC7823"/>
    <w:rsid w:val="00CC7CA9"/>
    <w:rsid w:val="00CD0320"/>
    <w:rsid w:val="00CD0910"/>
    <w:rsid w:val="00CD0FAF"/>
    <w:rsid w:val="00CD1565"/>
    <w:rsid w:val="00CD1882"/>
    <w:rsid w:val="00CD19AF"/>
    <w:rsid w:val="00CD2BC4"/>
    <w:rsid w:val="00CD3349"/>
    <w:rsid w:val="00CD36A1"/>
    <w:rsid w:val="00CD3B4D"/>
    <w:rsid w:val="00CD49DB"/>
    <w:rsid w:val="00CD4A15"/>
    <w:rsid w:val="00CD5763"/>
    <w:rsid w:val="00CD5F41"/>
    <w:rsid w:val="00CD6DF9"/>
    <w:rsid w:val="00CD6F5E"/>
    <w:rsid w:val="00CD71AE"/>
    <w:rsid w:val="00CD7DBC"/>
    <w:rsid w:val="00CE0FC7"/>
    <w:rsid w:val="00CE1435"/>
    <w:rsid w:val="00CE17F2"/>
    <w:rsid w:val="00CE1B3D"/>
    <w:rsid w:val="00CE2D67"/>
    <w:rsid w:val="00CE4105"/>
    <w:rsid w:val="00CE414A"/>
    <w:rsid w:val="00CE4589"/>
    <w:rsid w:val="00CE4FB6"/>
    <w:rsid w:val="00CE519B"/>
    <w:rsid w:val="00CE51A7"/>
    <w:rsid w:val="00CE52A5"/>
    <w:rsid w:val="00CE5E3A"/>
    <w:rsid w:val="00CE5F07"/>
    <w:rsid w:val="00CE6033"/>
    <w:rsid w:val="00CE6549"/>
    <w:rsid w:val="00CE69FA"/>
    <w:rsid w:val="00CE6FBB"/>
    <w:rsid w:val="00CE7473"/>
    <w:rsid w:val="00CE7761"/>
    <w:rsid w:val="00CE7BCE"/>
    <w:rsid w:val="00CF01A9"/>
    <w:rsid w:val="00CF0BAD"/>
    <w:rsid w:val="00CF0E2D"/>
    <w:rsid w:val="00CF1047"/>
    <w:rsid w:val="00CF155C"/>
    <w:rsid w:val="00CF18BE"/>
    <w:rsid w:val="00CF19D0"/>
    <w:rsid w:val="00CF1D27"/>
    <w:rsid w:val="00CF202C"/>
    <w:rsid w:val="00CF254F"/>
    <w:rsid w:val="00CF2EEB"/>
    <w:rsid w:val="00CF31CD"/>
    <w:rsid w:val="00CF3BBB"/>
    <w:rsid w:val="00CF3E85"/>
    <w:rsid w:val="00CF42D5"/>
    <w:rsid w:val="00CF4D54"/>
    <w:rsid w:val="00CF4F03"/>
    <w:rsid w:val="00CF5099"/>
    <w:rsid w:val="00CF586E"/>
    <w:rsid w:val="00CF6091"/>
    <w:rsid w:val="00CF63AE"/>
    <w:rsid w:val="00CF6664"/>
    <w:rsid w:val="00CF6C47"/>
    <w:rsid w:val="00CF6CF2"/>
    <w:rsid w:val="00CF6DDF"/>
    <w:rsid w:val="00CF7D08"/>
    <w:rsid w:val="00CF7E00"/>
    <w:rsid w:val="00D00589"/>
    <w:rsid w:val="00D0063E"/>
    <w:rsid w:val="00D00890"/>
    <w:rsid w:val="00D00BB1"/>
    <w:rsid w:val="00D013B2"/>
    <w:rsid w:val="00D01760"/>
    <w:rsid w:val="00D017A5"/>
    <w:rsid w:val="00D0187F"/>
    <w:rsid w:val="00D01AD9"/>
    <w:rsid w:val="00D01B43"/>
    <w:rsid w:val="00D01D0A"/>
    <w:rsid w:val="00D022E4"/>
    <w:rsid w:val="00D02490"/>
    <w:rsid w:val="00D02D98"/>
    <w:rsid w:val="00D03157"/>
    <w:rsid w:val="00D03379"/>
    <w:rsid w:val="00D034A9"/>
    <w:rsid w:val="00D0377C"/>
    <w:rsid w:val="00D037EA"/>
    <w:rsid w:val="00D039BF"/>
    <w:rsid w:val="00D03B05"/>
    <w:rsid w:val="00D04250"/>
    <w:rsid w:val="00D04357"/>
    <w:rsid w:val="00D04C5F"/>
    <w:rsid w:val="00D04E13"/>
    <w:rsid w:val="00D04F1E"/>
    <w:rsid w:val="00D056A5"/>
    <w:rsid w:val="00D056E9"/>
    <w:rsid w:val="00D05B13"/>
    <w:rsid w:val="00D06456"/>
    <w:rsid w:val="00D06E06"/>
    <w:rsid w:val="00D06E6C"/>
    <w:rsid w:val="00D07722"/>
    <w:rsid w:val="00D07731"/>
    <w:rsid w:val="00D103C6"/>
    <w:rsid w:val="00D105EE"/>
    <w:rsid w:val="00D1085A"/>
    <w:rsid w:val="00D10AA1"/>
    <w:rsid w:val="00D11A86"/>
    <w:rsid w:val="00D11BCD"/>
    <w:rsid w:val="00D11F58"/>
    <w:rsid w:val="00D12045"/>
    <w:rsid w:val="00D123FC"/>
    <w:rsid w:val="00D12423"/>
    <w:rsid w:val="00D1267D"/>
    <w:rsid w:val="00D12DD0"/>
    <w:rsid w:val="00D13484"/>
    <w:rsid w:val="00D13C4C"/>
    <w:rsid w:val="00D13D1A"/>
    <w:rsid w:val="00D13EA2"/>
    <w:rsid w:val="00D14A7A"/>
    <w:rsid w:val="00D14C77"/>
    <w:rsid w:val="00D14DBE"/>
    <w:rsid w:val="00D14FCD"/>
    <w:rsid w:val="00D15176"/>
    <w:rsid w:val="00D157B1"/>
    <w:rsid w:val="00D15A48"/>
    <w:rsid w:val="00D16328"/>
    <w:rsid w:val="00D16A32"/>
    <w:rsid w:val="00D16DD0"/>
    <w:rsid w:val="00D171FB"/>
    <w:rsid w:val="00D1729D"/>
    <w:rsid w:val="00D17818"/>
    <w:rsid w:val="00D17961"/>
    <w:rsid w:val="00D2025A"/>
    <w:rsid w:val="00D21424"/>
    <w:rsid w:val="00D21EF3"/>
    <w:rsid w:val="00D21FB4"/>
    <w:rsid w:val="00D22045"/>
    <w:rsid w:val="00D22300"/>
    <w:rsid w:val="00D22343"/>
    <w:rsid w:val="00D22A25"/>
    <w:rsid w:val="00D22CE7"/>
    <w:rsid w:val="00D23096"/>
    <w:rsid w:val="00D23101"/>
    <w:rsid w:val="00D2414A"/>
    <w:rsid w:val="00D2418F"/>
    <w:rsid w:val="00D244CC"/>
    <w:rsid w:val="00D246FA"/>
    <w:rsid w:val="00D24718"/>
    <w:rsid w:val="00D2474E"/>
    <w:rsid w:val="00D25121"/>
    <w:rsid w:val="00D25136"/>
    <w:rsid w:val="00D257B2"/>
    <w:rsid w:val="00D25989"/>
    <w:rsid w:val="00D259A5"/>
    <w:rsid w:val="00D25F4F"/>
    <w:rsid w:val="00D25F99"/>
    <w:rsid w:val="00D26273"/>
    <w:rsid w:val="00D27133"/>
    <w:rsid w:val="00D3014A"/>
    <w:rsid w:val="00D3053E"/>
    <w:rsid w:val="00D3054F"/>
    <w:rsid w:val="00D30D3C"/>
    <w:rsid w:val="00D30E06"/>
    <w:rsid w:val="00D3131A"/>
    <w:rsid w:val="00D3192B"/>
    <w:rsid w:val="00D32144"/>
    <w:rsid w:val="00D3288E"/>
    <w:rsid w:val="00D329A0"/>
    <w:rsid w:val="00D3387A"/>
    <w:rsid w:val="00D33A07"/>
    <w:rsid w:val="00D33AA9"/>
    <w:rsid w:val="00D34355"/>
    <w:rsid w:val="00D34391"/>
    <w:rsid w:val="00D34620"/>
    <w:rsid w:val="00D34807"/>
    <w:rsid w:val="00D35C95"/>
    <w:rsid w:val="00D36297"/>
    <w:rsid w:val="00D365FB"/>
    <w:rsid w:val="00D368AB"/>
    <w:rsid w:val="00D37430"/>
    <w:rsid w:val="00D37445"/>
    <w:rsid w:val="00D37465"/>
    <w:rsid w:val="00D37A90"/>
    <w:rsid w:val="00D40440"/>
    <w:rsid w:val="00D40D63"/>
    <w:rsid w:val="00D41401"/>
    <w:rsid w:val="00D41764"/>
    <w:rsid w:val="00D41A65"/>
    <w:rsid w:val="00D42BAE"/>
    <w:rsid w:val="00D42F6C"/>
    <w:rsid w:val="00D4388F"/>
    <w:rsid w:val="00D43E82"/>
    <w:rsid w:val="00D43F03"/>
    <w:rsid w:val="00D44866"/>
    <w:rsid w:val="00D44A83"/>
    <w:rsid w:val="00D44C51"/>
    <w:rsid w:val="00D450E9"/>
    <w:rsid w:val="00D45B1C"/>
    <w:rsid w:val="00D45CC8"/>
    <w:rsid w:val="00D4623C"/>
    <w:rsid w:val="00D46393"/>
    <w:rsid w:val="00D464FE"/>
    <w:rsid w:val="00D46866"/>
    <w:rsid w:val="00D469DC"/>
    <w:rsid w:val="00D46C3C"/>
    <w:rsid w:val="00D473F7"/>
    <w:rsid w:val="00D47654"/>
    <w:rsid w:val="00D47B64"/>
    <w:rsid w:val="00D504E7"/>
    <w:rsid w:val="00D507B8"/>
    <w:rsid w:val="00D50B5D"/>
    <w:rsid w:val="00D5120B"/>
    <w:rsid w:val="00D51FA1"/>
    <w:rsid w:val="00D52863"/>
    <w:rsid w:val="00D52993"/>
    <w:rsid w:val="00D534AD"/>
    <w:rsid w:val="00D53814"/>
    <w:rsid w:val="00D53851"/>
    <w:rsid w:val="00D5394A"/>
    <w:rsid w:val="00D53A0E"/>
    <w:rsid w:val="00D53BF8"/>
    <w:rsid w:val="00D552F9"/>
    <w:rsid w:val="00D5538C"/>
    <w:rsid w:val="00D56093"/>
    <w:rsid w:val="00D5734B"/>
    <w:rsid w:val="00D5744B"/>
    <w:rsid w:val="00D5791B"/>
    <w:rsid w:val="00D57BAD"/>
    <w:rsid w:val="00D57D1A"/>
    <w:rsid w:val="00D60158"/>
    <w:rsid w:val="00D606F7"/>
    <w:rsid w:val="00D60FAE"/>
    <w:rsid w:val="00D61312"/>
    <w:rsid w:val="00D614C4"/>
    <w:rsid w:val="00D62045"/>
    <w:rsid w:val="00D62BAE"/>
    <w:rsid w:val="00D62F6C"/>
    <w:rsid w:val="00D630E2"/>
    <w:rsid w:val="00D63B01"/>
    <w:rsid w:val="00D640ED"/>
    <w:rsid w:val="00D64410"/>
    <w:rsid w:val="00D65015"/>
    <w:rsid w:val="00D6508D"/>
    <w:rsid w:val="00D65BDC"/>
    <w:rsid w:val="00D666B7"/>
    <w:rsid w:val="00D66A8E"/>
    <w:rsid w:val="00D6709C"/>
    <w:rsid w:val="00D67E58"/>
    <w:rsid w:val="00D703CA"/>
    <w:rsid w:val="00D710F3"/>
    <w:rsid w:val="00D713FE"/>
    <w:rsid w:val="00D71AA5"/>
    <w:rsid w:val="00D71D49"/>
    <w:rsid w:val="00D72300"/>
    <w:rsid w:val="00D72537"/>
    <w:rsid w:val="00D732D7"/>
    <w:rsid w:val="00D73719"/>
    <w:rsid w:val="00D741AB"/>
    <w:rsid w:val="00D74508"/>
    <w:rsid w:val="00D74B98"/>
    <w:rsid w:val="00D75DF8"/>
    <w:rsid w:val="00D76036"/>
    <w:rsid w:val="00D76449"/>
    <w:rsid w:val="00D76740"/>
    <w:rsid w:val="00D76C9B"/>
    <w:rsid w:val="00D76DB1"/>
    <w:rsid w:val="00D76DBF"/>
    <w:rsid w:val="00D76DEC"/>
    <w:rsid w:val="00D77163"/>
    <w:rsid w:val="00D7755C"/>
    <w:rsid w:val="00D7778E"/>
    <w:rsid w:val="00D80186"/>
    <w:rsid w:val="00D80ED9"/>
    <w:rsid w:val="00D80F20"/>
    <w:rsid w:val="00D811A1"/>
    <w:rsid w:val="00D81230"/>
    <w:rsid w:val="00D81368"/>
    <w:rsid w:val="00D813AC"/>
    <w:rsid w:val="00D8155E"/>
    <w:rsid w:val="00D81DF8"/>
    <w:rsid w:val="00D822EF"/>
    <w:rsid w:val="00D823BA"/>
    <w:rsid w:val="00D8244E"/>
    <w:rsid w:val="00D82495"/>
    <w:rsid w:val="00D82667"/>
    <w:rsid w:val="00D8270D"/>
    <w:rsid w:val="00D827BD"/>
    <w:rsid w:val="00D829F5"/>
    <w:rsid w:val="00D82D51"/>
    <w:rsid w:val="00D83B36"/>
    <w:rsid w:val="00D83F10"/>
    <w:rsid w:val="00D84050"/>
    <w:rsid w:val="00D84701"/>
    <w:rsid w:val="00D84C84"/>
    <w:rsid w:val="00D84EA0"/>
    <w:rsid w:val="00D85595"/>
    <w:rsid w:val="00D855A1"/>
    <w:rsid w:val="00D85976"/>
    <w:rsid w:val="00D85BB9"/>
    <w:rsid w:val="00D85D06"/>
    <w:rsid w:val="00D85D60"/>
    <w:rsid w:val="00D860DD"/>
    <w:rsid w:val="00D86225"/>
    <w:rsid w:val="00D866AE"/>
    <w:rsid w:val="00D868D4"/>
    <w:rsid w:val="00D8695B"/>
    <w:rsid w:val="00D86F30"/>
    <w:rsid w:val="00D870F4"/>
    <w:rsid w:val="00D875A5"/>
    <w:rsid w:val="00D87B86"/>
    <w:rsid w:val="00D90270"/>
    <w:rsid w:val="00D90466"/>
    <w:rsid w:val="00D9072B"/>
    <w:rsid w:val="00D9081D"/>
    <w:rsid w:val="00D90BF8"/>
    <w:rsid w:val="00D916B6"/>
    <w:rsid w:val="00D91814"/>
    <w:rsid w:val="00D91E6C"/>
    <w:rsid w:val="00D9209B"/>
    <w:rsid w:val="00D92BD3"/>
    <w:rsid w:val="00D92D55"/>
    <w:rsid w:val="00D936EB"/>
    <w:rsid w:val="00D93DB3"/>
    <w:rsid w:val="00D94019"/>
    <w:rsid w:val="00D94535"/>
    <w:rsid w:val="00D945FF"/>
    <w:rsid w:val="00D94BCE"/>
    <w:rsid w:val="00D94E5C"/>
    <w:rsid w:val="00D95256"/>
    <w:rsid w:val="00D953DA"/>
    <w:rsid w:val="00D95A12"/>
    <w:rsid w:val="00D96022"/>
    <w:rsid w:val="00D964C8"/>
    <w:rsid w:val="00D9651C"/>
    <w:rsid w:val="00D9660C"/>
    <w:rsid w:val="00D9692D"/>
    <w:rsid w:val="00D96F1A"/>
    <w:rsid w:val="00D971BD"/>
    <w:rsid w:val="00DA035E"/>
    <w:rsid w:val="00DA050F"/>
    <w:rsid w:val="00DA0EB4"/>
    <w:rsid w:val="00DA0EC3"/>
    <w:rsid w:val="00DA12C1"/>
    <w:rsid w:val="00DA20C5"/>
    <w:rsid w:val="00DA3025"/>
    <w:rsid w:val="00DA32BF"/>
    <w:rsid w:val="00DA3FFC"/>
    <w:rsid w:val="00DA4026"/>
    <w:rsid w:val="00DA417C"/>
    <w:rsid w:val="00DA4544"/>
    <w:rsid w:val="00DA4C74"/>
    <w:rsid w:val="00DA4E30"/>
    <w:rsid w:val="00DA5692"/>
    <w:rsid w:val="00DA5A76"/>
    <w:rsid w:val="00DA5CF0"/>
    <w:rsid w:val="00DA5F82"/>
    <w:rsid w:val="00DA65DE"/>
    <w:rsid w:val="00DA6BA5"/>
    <w:rsid w:val="00DA705B"/>
    <w:rsid w:val="00DA738E"/>
    <w:rsid w:val="00DA7C80"/>
    <w:rsid w:val="00DB02DB"/>
    <w:rsid w:val="00DB1430"/>
    <w:rsid w:val="00DB1454"/>
    <w:rsid w:val="00DB1729"/>
    <w:rsid w:val="00DB1A9A"/>
    <w:rsid w:val="00DB1BDA"/>
    <w:rsid w:val="00DB1E9D"/>
    <w:rsid w:val="00DB20CE"/>
    <w:rsid w:val="00DB34B4"/>
    <w:rsid w:val="00DB3698"/>
    <w:rsid w:val="00DB481F"/>
    <w:rsid w:val="00DB4A8C"/>
    <w:rsid w:val="00DB4C0D"/>
    <w:rsid w:val="00DB5752"/>
    <w:rsid w:val="00DB5EC6"/>
    <w:rsid w:val="00DB6127"/>
    <w:rsid w:val="00DB6576"/>
    <w:rsid w:val="00DB6E3E"/>
    <w:rsid w:val="00DB6FF0"/>
    <w:rsid w:val="00DB7A38"/>
    <w:rsid w:val="00DC044F"/>
    <w:rsid w:val="00DC0ADF"/>
    <w:rsid w:val="00DC1019"/>
    <w:rsid w:val="00DC12B3"/>
    <w:rsid w:val="00DC13C1"/>
    <w:rsid w:val="00DC1484"/>
    <w:rsid w:val="00DC1669"/>
    <w:rsid w:val="00DC17FC"/>
    <w:rsid w:val="00DC1E17"/>
    <w:rsid w:val="00DC1EEB"/>
    <w:rsid w:val="00DC224A"/>
    <w:rsid w:val="00DC24DE"/>
    <w:rsid w:val="00DC272F"/>
    <w:rsid w:val="00DC2AD2"/>
    <w:rsid w:val="00DC2B8B"/>
    <w:rsid w:val="00DC2C83"/>
    <w:rsid w:val="00DC319D"/>
    <w:rsid w:val="00DC3353"/>
    <w:rsid w:val="00DC4121"/>
    <w:rsid w:val="00DC4AC0"/>
    <w:rsid w:val="00DC4C3E"/>
    <w:rsid w:val="00DC4FA8"/>
    <w:rsid w:val="00DC5052"/>
    <w:rsid w:val="00DC57AC"/>
    <w:rsid w:val="00DC5A0C"/>
    <w:rsid w:val="00DC5B7A"/>
    <w:rsid w:val="00DC5C00"/>
    <w:rsid w:val="00DC6AE1"/>
    <w:rsid w:val="00DC6FA6"/>
    <w:rsid w:val="00DC70A9"/>
    <w:rsid w:val="00DC70E1"/>
    <w:rsid w:val="00DC7411"/>
    <w:rsid w:val="00DC7C51"/>
    <w:rsid w:val="00DD040A"/>
    <w:rsid w:val="00DD065C"/>
    <w:rsid w:val="00DD0BFB"/>
    <w:rsid w:val="00DD0E92"/>
    <w:rsid w:val="00DD1202"/>
    <w:rsid w:val="00DD1D3D"/>
    <w:rsid w:val="00DD2462"/>
    <w:rsid w:val="00DD2641"/>
    <w:rsid w:val="00DD2B2B"/>
    <w:rsid w:val="00DD35DD"/>
    <w:rsid w:val="00DD3765"/>
    <w:rsid w:val="00DD3B15"/>
    <w:rsid w:val="00DD4098"/>
    <w:rsid w:val="00DD40FA"/>
    <w:rsid w:val="00DD4145"/>
    <w:rsid w:val="00DD4552"/>
    <w:rsid w:val="00DD48D0"/>
    <w:rsid w:val="00DD4F2B"/>
    <w:rsid w:val="00DD55AB"/>
    <w:rsid w:val="00DD55FD"/>
    <w:rsid w:val="00DD6B07"/>
    <w:rsid w:val="00DD6DE0"/>
    <w:rsid w:val="00DD6EDB"/>
    <w:rsid w:val="00DD7758"/>
    <w:rsid w:val="00DD7F37"/>
    <w:rsid w:val="00DD7F5D"/>
    <w:rsid w:val="00DE017C"/>
    <w:rsid w:val="00DE0992"/>
    <w:rsid w:val="00DE0B48"/>
    <w:rsid w:val="00DE0D11"/>
    <w:rsid w:val="00DE1B98"/>
    <w:rsid w:val="00DE2124"/>
    <w:rsid w:val="00DE25E7"/>
    <w:rsid w:val="00DE320B"/>
    <w:rsid w:val="00DE3A61"/>
    <w:rsid w:val="00DE3BD5"/>
    <w:rsid w:val="00DE3C3F"/>
    <w:rsid w:val="00DE3EB9"/>
    <w:rsid w:val="00DE41F6"/>
    <w:rsid w:val="00DE42A2"/>
    <w:rsid w:val="00DE4798"/>
    <w:rsid w:val="00DE5366"/>
    <w:rsid w:val="00DE595B"/>
    <w:rsid w:val="00DE5F05"/>
    <w:rsid w:val="00DE5F56"/>
    <w:rsid w:val="00DE60FB"/>
    <w:rsid w:val="00DE639A"/>
    <w:rsid w:val="00DE647D"/>
    <w:rsid w:val="00DE6572"/>
    <w:rsid w:val="00DE65B5"/>
    <w:rsid w:val="00DE6FF7"/>
    <w:rsid w:val="00DE7372"/>
    <w:rsid w:val="00DE7609"/>
    <w:rsid w:val="00DE781D"/>
    <w:rsid w:val="00DE787B"/>
    <w:rsid w:val="00DE797E"/>
    <w:rsid w:val="00DF00E2"/>
    <w:rsid w:val="00DF0143"/>
    <w:rsid w:val="00DF06F8"/>
    <w:rsid w:val="00DF0ADD"/>
    <w:rsid w:val="00DF1C52"/>
    <w:rsid w:val="00DF219B"/>
    <w:rsid w:val="00DF3310"/>
    <w:rsid w:val="00DF34E0"/>
    <w:rsid w:val="00DF37ED"/>
    <w:rsid w:val="00DF3B50"/>
    <w:rsid w:val="00DF3F5A"/>
    <w:rsid w:val="00DF4089"/>
    <w:rsid w:val="00DF4094"/>
    <w:rsid w:val="00DF40FD"/>
    <w:rsid w:val="00DF47A8"/>
    <w:rsid w:val="00DF4EE9"/>
    <w:rsid w:val="00DF50C5"/>
    <w:rsid w:val="00DF5422"/>
    <w:rsid w:val="00DF5B45"/>
    <w:rsid w:val="00DF5C77"/>
    <w:rsid w:val="00DF5E6E"/>
    <w:rsid w:val="00DF671E"/>
    <w:rsid w:val="00DF6F95"/>
    <w:rsid w:val="00DF77C6"/>
    <w:rsid w:val="00DF7C8A"/>
    <w:rsid w:val="00E001B5"/>
    <w:rsid w:val="00E001C6"/>
    <w:rsid w:val="00E008E7"/>
    <w:rsid w:val="00E00E30"/>
    <w:rsid w:val="00E00E6B"/>
    <w:rsid w:val="00E01C8D"/>
    <w:rsid w:val="00E020A7"/>
    <w:rsid w:val="00E0228A"/>
    <w:rsid w:val="00E0235E"/>
    <w:rsid w:val="00E023D0"/>
    <w:rsid w:val="00E02453"/>
    <w:rsid w:val="00E02848"/>
    <w:rsid w:val="00E02C88"/>
    <w:rsid w:val="00E0307D"/>
    <w:rsid w:val="00E03586"/>
    <w:rsid w:val="00E03772"/>
    <w:rsid w:val="00E03B57"/>
    <w:rsid w:val="00E03DA4"/>
    <w:rsid w:val="00E040A9"/>
    <w:rsid w:val="00E0418E"/>
    <w:rsid w:val="00E04344"/>
    <w:rsid w:val="00E04873"/>
    <w:rsid w:val="00E049A6"/>
    <w:rsid w:val="00E04DBF"/>
    <w:rsid w:val="00E05339"/>
    <w:rsid w:val="00E05999"/>
    <w:rsid w:val="00E05DF0"/>
    <w:rsid w:val="00E05E72"/>
    <w:rsid w:val="00E06E67"/>
    <w:rsid w:val="00E0787C"/>
    <w:rsid w:val="00E1002D"/>
    <w:rsid w:val="00E10638"/>
    <w:rsid w:val="00E113CA"/>
    <w:rsid w:val="00E11422"/>
    <w:rsid w:val="00E11607"/>
    <w:rsid w:val="00E128EA"/>
    <w:rsid w:val="00E12968"/>
    <w:rsid w:val="00E12FF8"/>
    <w:rsid w:val="00E13115"/>
    <w:rsid w:val="00E135C8"/>
    <w:rsid w:val="00E13789"/>
    <w:rsid w:val="00E138D1"/>
    <w:rsid w:val="00E1477F"/>
    <w:rsid w:val="00E15474"/>
    <w:rsid w:val="00E1608B"/>
    <w:rsid w:val="00E1650A"/>
    <w:rsid w:val="00E16547"/>
    <w:rsid w:val="00E16CEE"/>
    <w:rsid w:val="00E17878"/>
    <w:rsid w:val="00E17CB0"/>
    <w:rsid w:val="00E17D79"/>
    <w:rsid w:val="00E17FE4"/>
    <w:rsid w:val="00E200DB"/>
    <w:rsid w:val="00E2037C"/>
    <w:rsid w:val="00E20A83"/>
    <w:rsid w:val="00E213CA"/>
    <w:rsid w:val="00E21528"/>
    <w:rsid w:val="00E2196B"/>
    <w:rsid w:val="00E22F12"/>
    <w:rsid w:val="00E23029"/>
    <w:rsid w:val="00E23275"/>
    <w:rsid w:val="00E2353A"/>
    <w:rsid w:val="00E23B99"/>
    <w:rsid w:val="00E23CD0"/>
    <w:rsid w:val="00E24A8D"/>
    <w:rsid w:val="00E24B95"/>
    <w:rsid w:val="00E24D35"/>
    <w:rsid w:val="00E24EA3"/>
    <w:rsid w:val="00E25351"/>
    <w:rsid w:val="00E257D5"/>
    <w:rsid w:val="00E26121"/>
    <w:rsid w:val="00E26C8F"/>
    <w:rsid w:val="00E27956"/>
    <w:rsid w:val="00E3006F"/>
    <w:rsid w:val="00E30154"/>
    <w:rsid w:val="00E30157"/>
    <w:rsid w:val="00E30B26"/>
    <w:rsid w:val="00E315D9"/>
    <w:rsid w:val="00E31EDD"/>
    <w:rsid w:val="00E32194"/>
    <w:rsid w:val="00E339B0"/>
    <w:rsid w:val="00E342AA"/>
    <w:rsid w:val="00E3449F"/>
    <w:rsid w:val="00E35059"/>
    <w:rsid w:val="00E3514D"/>
    <w:rsid w:val="00E35D4B"/>
    <w:rsid w:val="00E3625B"/>
    <w:rsid w:val="00E36752"/>
    <w:rsid w:val="00E36AA8"/>
    <w:rsid w:val="00E36BAF"/>
    <w:rsid w:val="00E37003"/>
    <w:rsid w:val="00E371C1"/>
    <w:rsid w:val="00E37280"/>
    <w:rsid w:val="00E377F0"/>
    <w:rsid w:val="00E40189"/>
    <w:rsid w:val="00E409F1"/>
    <w:rsid w:val="00E40A19"/>
    <w:rsid w:val="00E40C10"/>
    <w:rsid w:val="00E410EB"/>
    <w:rsid w:val="00E416F7"/>
    <w:rsid w:val="00E41B61"/>
    <w:rsid w:val="00E41CE6"/>
    <w:rsid w:val="00E42391"/>
    <w:rsid w:val="00E4281A"/>
    <w:rsid w:val="00E42DBA"/>
    <w:rsid w:val="00E42E4F"/>
    <w:rsid w:val="00E43013"/>
    <w:rsid w:val="00E440BF"/>
    <w:rsid w:val="00E44780"/>
    <w:rsid w:val="00E44F75"/>
    <w:rsid w:val="00E4584C"/>
    <w:rsid w:val="00E46301"/>
    <w:rsid w:val="00E4656C"/>
    <w:rsid w:val="00E46A6B"/>
    <w:rsid w:val="00E4764B"/>
    <w:rsid w:val="00E5125D"/>
    <w:rsid w:val="00E512F7"/>
    <w:rsid w:val="00E5137A"/>
    <w:rsid w:val="00E51396"/>
    <w:rsid w:val="00E5192A"/>
    <w:rsid w:val="00E51A46"/>
    <w:rsid w:val="00E51EF4"/>
    <w:rsid w:val="00E51F77"/>
    <w:rsid w:val="00E5221D"/>
    <w:rsid w:val="00E52555"/>
    <w:rsid w:val="00E52B4E"/>
    <w:rsid w:val="00E52DD7"/>
    <w:rsid w:val="00E52E96"/>
    <w:rsid w:val="00E53A73"/>
    <w:rsid w:val="00E53CF4"/>
    <w:rsid w:val="00E53D18"/>
    <w:rsid w:val="00E53E0C"/>
    <w:rsid w:val="00E5416D"/>
    <w:rsid w:val="00E5467D"/>
    <w:rsid w:val="00E54970"/>
    <w:rsid w:val="00E54A08"/>
    <w:rsid w:val="00E54A99"/>
    <w:rsid w:val="00E54C97"/>
    <w:rsid w:val="00E556A8"/>
    <w:rsid w:val="00E557FA"/>
    <w:rsid w:val="00E55BF6"/>
    <w:rsid w:val="00E56125"/>
    <w:rsid w:val="00E56F98"/>
    <w:rsid w:val="00E5707B"/>
    <w:rsid w:val="00E57454"/>
    <w:rsid w:val="00E6089B"/>
    <w:rsid w:val="00E61C83"/>
    <w:rsid w:val="00E61F3B"/>
    <w:rsid w:val="00E627A0"/>
    <w:rsid w:val="00E62AE7"/>
    <w:rsid w:val="00E62CD3"/>
    <w:rsid w:val="00E63B59"/>
    <w:rsid w:val="00E63B97"/>
    <w:rsid w:val="00E646AA"/>
    <w:rsid w:val="00E646AC"/>
    <w:rsid w:val="00E64A39"/>
    <w:rsid w:val="00E64A3A"/>
    <w:rsid w:val="00E64B36"/>
    <w:rsid w:val="00E65163"/>
    <w:rsid w:val="00E65546"/>
    <w:rsid w:val="00E65936"/>
    <w:rsid w:val="00E65BDE"/>
    <w:rsid w:val="00E65BFA"/>
    <w:rsid w:val="00E662AB"/>
    <w:rsid w:val="00E66965"/>
    <w:rsid w:val="00E66DEC"/>
    <w:rsid w:val="00E66E1B"/>
    <w:rsid w:val="00E66F38"/>
    <w:rsid w:val="00E671CC"/>
    <w:rsid w:val="00E67B0B"/>
    <w:rsid w:val="00E67B61"/>
    <w:rsid w:val="00E67EE2"/>
    <w:rsid w:val="00E702B0"/>
    <w:rsid w:val="00E70576"/>
    <w:rsid w:val="00E70881"/>
    <w:rsid w:val="00E70A04"/>
    <w:rsid w:val="00E70B39"/>
    <w:rsid w:val="00E70F2C"/>
    <w:rsid w:val="00E71743"/>
    <w:rsid w:val="00E72114"/>
    <w:rsid w:val="00E7235F"/>
    <w:rsid w:val="00E724AD"/>
    <w:rsid w:val="00E72B5F"/>
    <w:rsid w:val="00E72DA4"/>
    <w:rsid w:val="00E72F78"/>
    <w:rsid w:val="00E73420"/>
    <w:rsid w:val="00E734D0"/>
    <w:rsid w:val="00E739C2"/>
    <w:rsid w:val="00E739EC"/>
    <w:rsid w:val="00E73E06"/>
    <w:rsid w:val="00E740AC"/>
    <w:rsid w:val="00E7454B"/>
    <w:rsid w:val="00E74CE9"/>
    <w:rsid w:val="00E7534E"/>
    <w:rsid w:val="00E75506"/>
    <w:rsid w:val="00E769C3"/>
    <w:rsid w:val="00E7719A"/>
    <w:rsid w:val="00E7754A"/>
    <w:rsid w:val="00E802D4"/>
    <w:rsid w:val="00E80590"/>
    <w:rsid w:val="00E8090C"/>
    <w:rsid w:val="00E80988"/>
    <w:rsid w:val="00E80A75"/>
    <w:rsid w:val="00E80C31"/>
    <w:rsid w:val="00E80C65"/>
    <w:rsid w:val="00E81117"/>
    <w:rsid w:val="00E81463"/>
    <w:rsid w:val="00E81691"/>
    <w:rsid w:val="00E8174B"/>
    <w:rsid w:val="00E81C89"/>
    <w:rsid w:val="00E8253A"/>
    <w:rsid w:val="00E82F4D"/>
    <w:rsid w:val="00E832B1"/>
    <w:rsid w:val="00E845AA"/>
    <w:rsid w:val="00E84918"/>
    <w:rsid w:val="00E8495D"/>
    <w:rsid w:val="00E8510E"/>
    <w:rsid w:val="00E855C7"/>
    <w:rsid w:val="00E85E31"/>
    <w:rsid w:val="00E867DC"/>
    <w:rsid w:val="00E86852"/>
    <w:rsid w:val="00E868A4"/>
    <w:rsid w:val="00E87E46"/>
    <w:rsid w:val="00E904FE"/>
    <w:rsid w:val="00E906F9"/>
    <w:rsid w:val="00E907D6"/>
    <w:rsid w:val="00E9105E"/>
    <w:rsid w:val="00E910CA"/>
    <w:rsid w:val="00E92242"/>
    <w:rsid w:val="00E926A9"/>
    <w:rsid w:val="00E928A5"/>
    <w:rsid w:val="00E928F4"/>
    <w:rsid w:val="00E92A40"/>
    <w:rsid w:val="00E92ED8"/>
    <w:rsid w:val="00E93003"/>
    <w:rsid w:val="00E93A12"/>
    <w:rsid w:val="00E946ED"/>
    <w:rsid w:val="00E952DD"/>
    <w:rsid w:val="00E95ACF"/>
    <w:rsid w:val="00E96153"/>
    <w:rsid w:val="00E965A3"/>
    <w:rsid w:val="00E965CE"/>
    <w:rsid w:val="00E9677C"/>
    <w:rsid w:val="00E96834"/>
    <w:rsid w:val="00E96E85"/>
    <w:rsid w:val="00E97C62"/>
    <w:rsid w:val="00EA02C2"/>
    <w:rsid w:val="00EA044B"/>
    <w:rsid w:val="00EA0B99"/>
    <w:rsid w:val="00EA13F2"/>
    <w:rsid w:val="00EA176D"/>
    <w:rsid w:val="00EA1A16"/>
    <w:rsid w:val="00EA2AAA"/>
    <w:rsid w:val="00EA2DE7"/>
    <w:rsid w:val="00EA31CB"/>
    <w:rsid w:val="00EA32DE"/>
    <w:rsid w:val="00EA3516"/>
    <w:rsid w:val="00EA38B1"/>
    <w:rsid w:val="00EA41A0"/>
    <w:rsid w:val="00EA438D"/>
    <w:rsid w:val="00EA4422"/>
    <w:rsid w:val="00EA448B"/>
    <w:rsid w:val="00EA4651"/>
    <w:rsid w:val="00EA495B"/>
    <w:rsid w:val="00EA4D06"/>
    <w:rsid w:val="00EA517B"/>
    <w:rsid w:val="00EA52DE"/>
    <w:rsid w:val="00EA5855"/>
    <w:rsid w:val="00EA69AE"/>
    <w:rsid w:val="00EA6A6F"/>
    <w:rsid w:val="00EA7019"/>
    <w:rsid w:val="00EB05ED"/>
    <w:rsid w:val="00EB0962"/>
    <w:rsid w:val="00EB0BCA"/>
    <w:rsid w:val="00EB11B6"/>
    <w:rsid w:val="00EB25AB"/>
    <w:rsid w:val="00EB3393"/>
    <w:rsid w:val="00EB36CF"/>
    <w:rsid w:val="00EB394C"/>
    <w:rsid w:val="00EB3C57"/>
    <w:rsid w:val="00EB3ED6"/>
    <w:rsid w:val="00EB3F5F"/>
    <w:rsid w:val="00EB41E1"/>
    <w:rsid w:val="00EB459B"/>
    <w:rsid w:val="00EB4C1F"/>
    <w:rsid w:val="00EB55DA"/>
    <w:rsid w:val="00EB56A4"/>
    <w:rsid w:val="00EB5878"/>
    <w:rsid w:val="00EB5E62"/>
    <w:rsid w:val="00EB5FCE"/>
    <w:rsid w:val="00EB5FD2"/>
    <w:rsid w:val="00EB6563"/>
    <w:rsid w:val="00EB660E"/>
    <w:rsid w:val="00EB677C"/>
    <w:rsid w:val="00EB67FE"/>
    <w:rsid w:val="00EB6DB0"/>
    <w:rsid w:val="00EB733F"/>
    <w:rsid w:val="00EB73A7"/>
    <w:rsid w:val="00EB74CA"/>
    <w:rsid w:val="00EB7B6C"/>
    <w:rsid w:val="00EC0260"/>
    <w:rsid w:val="00EC0504"/>
    <w:rsid w:val="00EC103C"/>
    <w:rsid w:val="00EC1572"/>
    <w:rsid w:val="00EC296A"/>
    <w:rsid w:val="00EC2B07"/>
    <w:rsid w:val="00EC393E"/>
    <w:rsid w:val="00EC3995"/>
    <w:rsid w:val="00EC3AC3"/>
    <w:rsid w:val="00EC3F19"/>
    <w:rsid w:val="00EC4176"/>
    <w:rsid w:val="00EC4620"/>
    <w:rsid w:val="00EC4EF7"/>
    <w:rsid w:val="00EC55C5"/>
    <w:rsid w:val="00EC565C"/>
    <w:rsid w:val="00EC5B69"/>
    <w:rsid w:val="00EC5DAE"/>
    <w:rsid w:val="00EC5E5D"/>
    <w:rsid w:val="00EC643A"/>
    <w:rsid w:val="00EC6894"/>
    <w:rsid w:val="00EC6F7A"/>
    <w:rsid w:val="00EC70D3"/>
    <w:rsid w:val="00EC7454"/>
    <w:rsid w:val="00EC75EA"/>
    <w:rsid w:val="00ED0C97"/>
    <w:rsid w:val="00ED0E2C"/>
    <w:rsid w:val="00ED0EC1"/>
    <w:rsid w:val="00ED1339"/>
    <w:rsid w:val="00ED1B89"/>
    <w:rsid w:val="00ED1DEE"/>
    <w:rsid w:val="00ED22AD"/>
    <w:rsid w:val="00ED23FE"/>
    <w:rsid w:val="00ED30AF"/>
    <w:rsid w:val="00ED322A"/>
    <w:rsid w:val="00ED322F"/>
    <w:rsid w:val="00ED32DD"/>
    <w:rsid w:val="00ED337D"/>
    <w:rsid w:val="00ED3B68"/>
    <w:rsid w:val="00ED3B75"/>
    <w:rsid w:val="00ED42E4"/>
    <w:rsid w:val="00ED4388"/>
    <w:rsid w:val="00ED44A2"/>
    <w:rsid w:val="00ED4672"/>
    <w:rsid w:val="00ED4B70"/>
    <w:rsid w:val="00ED4CD6"/>
    <w:rsid w:val="00ED51FD"/>
    <w:rsid w:val="00ED541D"/>
    <w:rsid w:val="00ED5445"/>
    <w:rsid w:val="00ED59B0"/>
    <w:rsid w:val="00ED7D93"/>
    <w:rsid w:val="00EE048A"/>
    <w:rsid w:val="00EE04A1"/>
    <w:rsid w:val="00EE08D8"/>
    <w:rsid w:val="00EE0B2C"/>
    <w:rsid w:val="00EE10A5"/>
    <w:rsid w:val="00EE19D9"/>
    <w:rsid w:val="00EE1BB8"/>
    <w:rsid w:val="00EE26EC"/>
    <w:rsid w:val="00EE2AF4"/>
    <w:rsid w:val="00EE36A8"/>
    <w:rsid w:val="00EE398B"/>
    <w:rsid w:val="00EE3D01"/>
    <w:rsid w:val="00EE4120"/>
    <w:rsid w:val="00EE420B"/>
    <w:rsid w:val="00EE4287"/>
    <w:rsid w:val="00EE49E2"/>
    <w:rsid w:val="00EE4A1D"/>
    <w:rsid w:val="00EE5527"/>
    <w:rsid w:val="00EE5636"/>
    <w:rsid w:val="00EE5E3E"/>
    <w:rsid w:val="00EE5F0B"/>
    <w:rsid w:val="00EE6449"/>
    <w:rsid w:val="00EE6674"/>
    <w:rsid w:val="00EE690B"/>
    <w:rsid w:val="00EE6A73"/>
    <w:rsid w:val="00EE7100"/>
    <w:rsid w:val="00EE76A9"/>
    <w:rsid w:val="00EE7E9F"/>
    <w:rsid w:val="00EF0799"/>
    <w:rsid w:val="00EF0C50"/>
    <w:rsid w:val="00EF108B"/>
    <w:rsid w:val="00EF1394"/>
    <w:rsid w:val="00EF1754"/>
    <w:rsid w:val="00EF1B1B"/>
    <w:rsid w:val="00EF209E"/>
    <w:rsid w:val="00EF21A3"/>
    <w:rsid w:val="00EF23F6"/>
    <w:rsid w:val="00EF296F"/>
    <w:rsid w:val="00EF2B23"/>
    <w:rsid w:val="00EF2D64"/>
    <w:rsid w:val="00EF3B11"/>
    <w:rsid w:val="00EF3B17"/>
    <w:rsid w:val="00EF3C14"/>
    <w:rsid w:val="00EF438E"/>
    <w:rsid w:val="00EF49A8"/>
    <w:rsid w:val="00EF5384"/>
    <w:rsid w:val="00EF5E7F"/>
    <w:rsid w:val="00EF603E"/>
    <w:rsid w:val="00EF69B7"/>
    <w:rsid w:val="00EF6A5A"/>
    <w:rsid w:val="00EF7137"/>
    <w:rsid w:val="00EF737B"/>
    <w:rsid w:val="00F00329"/>
    <w:rsid w:val="00F005B6"/>
    <w:rsid w:val="00F0147D"/>
    <w:rsid w:val="00F019E6"/>
    <w:rsid w:val="00F01A07"/>
    <w:rsid w:val="00F026C2"/>
    <w:rsid w:val="00F028B4"/>
    <w:rsid w:val="00F02E7D"/>
    <w:rsid w:val="00F03412"/>
    <w:rsid w:val="00F04607"/>
    <w:rsid w:val="00F04FCB"/>
    <w:rsid w:val="00F05081"/>
    <w:rsid w:val="00F05CB3"/>
    <w:rsid w:val="00F061C2"/>
    <w:rsid w:val="00F0727F"/>
    <w:rsid w:val="00F0773F"/>
    <w:rsid w:val="00F103CA"/>
    <w:rsid w:val="00F105AC"/>
    <w:rsid w:val="00F10E56"/>
    <w:rsid w:val="00F11684"/>
    <w:rsid w:val="00F11B07"/>
    <w:rsid w:val="00F11B3A"/>
    <w:rsid w:val="00F120E4"/>
    <w:rsid w:val="00F1219A"/>
    <w:rsid w:val="00F125F0"/>
    <w:rsid w:val="00F1311A"/>
    <w:rsid w:val="00F131C9"/>
    <w:rsid w:val="00F13A9E"/>
    <w:rsid w:val="00F13C4A"/>
    <w:rsid w:val="00F1438F"/>
    <w:rsid w:val="00F14471"/>
    <w:rsid w:val="00F15075"/>
    <w:rsid w:val="00F1544C"/>
    <w:rsid w:val="00F1553F"/>
    <w:rsid w:val="00F156CB"/>
    <w:rsid w:val="00F16762"/>
    <w:rsid w:val="00F17381"/>
    <w:rsid w:val="00F178E8"/>
    <w:rsid w:val="00F17CAB"/>
    <w:rsid w:val="00F17CAC"/>
    <w:rsid w:val="00F20220"/>
    <w:rsid w:val="00F20C80"/>
    <w:rsid w:val="00F21192"/>
    <w:rsid w:val="00F21564"/>
    <w:rsid w:val="00F2173D"/>
    <w:rsid w:val="00F2180A"/>
    <w:rsid w:val="00F21AF5"/>
    <w:rsid w:val="00F21B4D"/>
    <w:rsid w:val="00F21CC6"/>
    <w:rsid w:val="00F223CA"/>
    <w:rsid w:val="00F224DF"/>
    <w:rsid w:val="00F22579"/>
    <w:rsid w:val="00F22BEF"/>
    <w:rsid w:val="00F23082"/>
    <w:rsid w:val="00F23631"/>
    <w:rsid w:val="00F239C0"/>
    <w:rsid w:val="00F23AB3"/>
    <w:rsid w:val="00F23AB6"/>
    <w:rsid w:val="00F23AC0"/>
    <w:rsid w:val="00F23B32"/>
    <w:rsid w:val="00F23D57"/>
    <w:rsid w:val="00F2431F"/>
    <w:rsid w:val="00F246C6"/>
    <w:rsid w:val="00F24A93"/>
    <w:rsid w:val="00F24D32"/>
    <w:rsid w:val="00F24FA3"/>
    <w:rsid w:val="00F25481"/>
    <w:rsid w:val="00F25590"/>
    <w:rsid w:val="00F2562C"/>
    <w:rsid w:val="00F25C8A"/>
    <w:rsid w:val="00F2671E"/>
    <w:rsid w:val="00F26D3C"/>
    <w:rsid w:val="00F27005"/>
    <w:rsid w:val="00F271FB"/>
    <w:rsid w:val="00F272AB"/>
    <w:rsid w:val="00F272E2"/>
    <w:rsid w:val="00F279ED"/>
    <w:rsid w:val="00F27D10"/>
    <w:rsid w:val="00F3029D"/>
    <w:rsid w:val="00F30E3E"/>
    <w:rsid w:val="00F31921"/>
    <w:rsid w:val="00F31EC1"/>
    <w:rsid w:val="00F31F44"/>
    <w:rsid w:val="00F324F9"/>
    <w:rsid w:val="00F325FD"/>
    <w:rsid w:val="00F32886"/>
    <w:rsid w:val="00F32930"/>
    <w:rsid w:val="00F32A07"/>
    <w:rsid w:val="00F32AAA"/>
    <w:rsid w:val="00F32C30"/>
    <w:rsid w:val="00F33CF3"/>
    <w:rsid w:val="00F33F02"/>
    <w:rsid w:val="00F345C2"/>
    <w:rsid w:val="00F34797"/>
    <w:rsid w:val="00F34835"/>
    <w:rsid w:val="00F349D0"/>
    <w:rsid w:val="00F358F3"/>
    <w:rsid w:val="00F35A0B"/>
    <w:rsid w:val="00F35E7D"/>
    <w:rsid w:val="00F3607F"/>
    <w:rsid w:val="00F3649E"/>
    <w:rsid w:val="00F3739F"/>
    <w:rsid w:val="00F37C1A"/>
    <w:rsid w:val="00F37C24"/>
    <w:rsid w:val="00F37FBB"/>
    <w:rsid w:val="00F40299"/>
    <w:rsid w:val="00F41153"/>
    <w:rsid w:val="00F4167B"/>
    <w:rsid w:val="00F41DAE"/>
    <w:rsid w:val="00F41E0A"/>
    <w:rsid w:val="00F4216F"/>
    <w:rsid w:val="00F426E4"/>
    <w:rsid w:val="00F428BE"/>
    <w:rsid w:val="00F42C94"/>
    <w:rsid w:val="00F42F69"/>
    <w:rsid w:val="00F430B2"/>
    <w:rsid w:val="00F43367"/>
    <w:rsid w:val="00F433FF"/>
    <w:rsid w:val="00F434B4"/>
    <w:rsid w:val="00F4373A"/>
    <w:rsid w:val="00F4376E"/>
    <w:rsid w:val="00F43EFD"/>
    <w:rsid w:val="00F44711"/>
    <w:rsid w:val="00F44918"/>
    <w:rsid w:val="00F44BF9"/>
    <w:rsid w:val="00F44C06"/>
    <w:rsid w:val="00F44E42"/>
    <w:rsid w:val="00F45859"/>
    <w:rsid w:val="00F46024"/>
    <w:rsid w:val="00F46AC2"/>
    <w:rsid w:val="00F46CCE"/>
    <w:rsid w:val="00F4731C"/>
    <w:rsid w:val="00F47BD6"/>
    <w:rsid w:val="00F508A3"/>
    <w:rsid w:val="00F50B66"/>
    <w:rsid w:val="00F51C19"/>
    <w:rsid w:val="00F520B8"/>
    <w:rsid w:val="00F5232C"/>
    <w:rsid w:val="00F525B0"/>
    <w:rsid w:val="00F52DF7"/>
    <w:rsid w:val="00F53279"/>
    <w:rsid w:val="00F5358B"/>
    <w:rsid w:val="00F538D2"/>
    <w:rsid w:val="00F53A22"/>
    <w:rsid w:val="00F53E4D"/>
    <w:rsid w:val="00F53F5E"/>
    <w:rsid w:val="00F53F84"/>
    <w:rsid w:val="00F54629"/>
    <w:rsid w:val="00F54B4D"/>
    <w:rsid w:val="00F55087"/>
    <w:rsid w:val="00F5619A"/>
    <w:rsid w:val="00F56562"/>
    <w:rsid w:val="00F56B2B"/>
    <w:rsid w:val="00F56B35"/>
    <w:rsid w:val="00F571C2"/>
    <w:rsid w:val="00F571D5"/>
    <w:rsid w:val="00F573D6"/>
    <w:rsid w:val="00F60561"/>
    <w:rsid w:val="00F60FB8"/>
    <w:rsid w:val="00F612DB"/>
    <w:rsid w:val="00F614C5"/>
    <w:rsid w:val="00F61628"/>
    <w:rsid w:val="00F61664"/>
    <w:rsid w:val="00F61972"/>
    <w:rsid w:val="00F62150"/>
    <w:rsid w:val="00F62472"/>
    <w:rsid w:val="00F627B7"/>
    <w:rsid w:val="00F62FEB"/>
    <w:rsid w:val="00F633EF"/>
    <w:rsid w:val="00F63C52"/>
    <w:rsid w:val="00F6401B"/>
    <w:rsid w:val="00F64D96"/>
    <w:rsid w:val="00F6500B"/>
    <w:rsid w:val="00F6533B"/>
    <w:rsid w:val="00F656D1"/>
    <w:rsid w:val="00F657DE"/>
    <w:rsid w:val="00F65BD4"/>
    <w:rsid w:val="00F66DD8"/>
    <w:rsid w:val="00F676D9"/>
    <w:rsid w:val="00F6799F"/>
    <w:rsid w:val="00F67BBC"/>
    <w:rsid w:val="00F705E8"/>
    <w:rsid w:val="00F70802"/>
    <w:rsid w:val="00F708A7"/>
    <w:rsid w:val="00F70AD2"/>
    <w:rsid w:val="00F70F1F"/>
    <w:rsid w:val="00F72C36"/>
    <w:rsid w:val="00F72D38"/>
    <w:rsid w:val="00F72D59"/>
    <w:rsid w:val="00F7314A"/>
    <w:rsid w:val="00F73160"/>
    <w:rsid w:val="00F74109"/>
    <w:rsid w:val="00F74BA7"/>
    <w:rsid w:val="00F75267"/>
    <w:rsid w:val="00F75D44"/>
    <w:rsid w:val="00F762D0"/>
    <w:rsid w:val="00F770F1"/>
    <w:rsid w:val="00F77815"/>
    <w:rsid w:val="00F809C1"/>
    <w:rsid w:val="00F81133"/>
    <w:rsid w:val="00F816C4"/>
    <w:rsid w:val="00F817C2"/>
    <w:rsid w:val="00F824ED"/>
    <w:rsid w:val="00F82F31"/>
    <w:rsid w:val="00F839D6"/>
    <w:rsid w:val="00F84684"/>
    <w:rsid w:val="00F84774"/>
    <w:rsid w:val="00F848BA"/>
    <w:rsid w:val="00F849B2"/>
    <w:rsid w:val="00F8525E"/>
    <w:rsid w:val="00F85417"/>
    <w:rsid w:val="00F8566C"/>
    <w:rsid w:val="00F85B1B"/>
    <w:rsid w:val="00F85B58"/>
    <w:rsid w:val="00F85E41"/>
    <w:rsid w:val="00F8697A"/>
    <w:rsid w:val="00F86A8C"/>
    <w:rsid w:val="00F87132"/>
    <w:rsid w:val="00F8734F"/>
    <w:rsid w:val="00F877DF"/>
    <w:rsid w:val="00F87ECD"/>
    <w:rsid w:val="00F900F8"/>
    <w:rsid w:val="00F9015D"/>
    <w:rsid w:val="00F912F1"/>
    <w:rsid w:val="00F915C1"/>
    <w:rsid w:val="00F91D96"/>
    <w:rsid w:val="00F92328"/>
    <w:rsid w:val="00F92340"/>
    <w:rsid w:val="00F928D9"/>
    <w:rsid w:val="00F92A1C"/>
    <w:rsid w:val="00F92AE5"/>
    <w:rsid w:val="00F92F98"/>
    <w:rsid w:val="00F93C30"/>
    <w:rsid w:val="00F9471D"/>
    <w:rsid w:val="00F94A70"/>
    <w:rsid w:val="00F94C4F"/>
    <w:rsid w:val="00F94FED"/>
    <w:rsid w:val="00F95077"/>
    <w:rsid w:val="00F951B8"/>
    <w:rsid w:val="00F95BAA"/>
    <w:rsid w:val="00F96B9C"/>
    <w:rsid w:val="00F96BC5"/>
    <w:rsid w:val="00F96F7E"/>
    <w:rsid w:val="00F97953"/>
    <w:rsid w:val="00F979D6"/>
    <w:rsid w:val="00F97FF9"/>
    <w:rsid w:val="00FA0184"/>
    <w:rsid w:val="00FA0277"/>
    <w:rsid w:val="00FA0EA8"/>
    <w:rsid w:val="00FA0EE6"/>
    <w:rsid w:val="00FA1101"/>
    <w:rsid w:val="00FA1295"/>
    <w:rsid w:val="00FA16C4"/>
    <w:rsid w:val="00FA1B5A"/>
    <w:rsid w:val="00FA1BAB"/>
    <w:rsid w:val="00FA1FE4"/>
    <w:rsid w:val="00FA243F"/>
    <w:rsid w:val="00FA3108"/>
    <w:rsid w:val="00FA3176"/>
    <w:rsid w:val="00FA3296"/>
    <w:rsid w:val="00FA4022"/>
    <w:rsid w:val="00FA4157"/>
    <w:rsid w:val="00FA4536"/>
    <w:rsid w:val="00FA48EF"/>
    <w:rsid w:val="00FA4AC0"/>
    <w:rsid w:val="00FA5444"/>
    <w:rsid w:val="00FA566E"/>
    <w:rsid w:val="00FA5EA6"/>
    <w:rsid w:val="00FA6A70"/>
    <w:rsid w:val="00FA7104"/>
    <w:rsid w:val="00FA7583"/>
    <w:rsid w:val="00FA7BA8"/>
    <w:rsid w:val="00FA7F11"/>
    <w:rsid w:val="00FB1119"/>
    <w:rsid w:val="00FB162D"/>
    <w:rsid w:val="00FB178C"/>
    <w:rsid w:val="00FB2191"/>
    <w:rsid w:val="00FB2583"/>
    <w:rsid w:val="00FB265F"/>
    <w:rsid w:val="00FB266E"/>
    <w:rsid w:val="00FB2EF1"/>
    <w:rsid w:val="00FB3AFF"/>
    <w:rsid w:val="00FB42C3"/>
    <w:rsid w:val="00FB4380"/>
    <w:rsid w:val="00FB49CC"/>
    <w:rsid w:val="00FB4A28"/>
    <w:rsid w:val="00FB5192"/>
    <w:rsid w:val="00FB5430"/>
    <w:rsid w:val="00FB5495"/>
    <w:rsid w:val="00FB579C"/>
    <w:rsid w:val="00FB5DB3"/>
    <w:rsid w:val="00FB60B1"/>
    <w:rsid w:val="00FB6131"/>
    <w:rsid w:val="00FB6421"/>
    <w:rsid w:val="00FB6FDC"/>
    <w:rsid w:val="00FB70E5"/>
    <w:rsid w:val="00FB747D"/>
    <w:rsid w:val="00FB75BC"/>
    <w:rsid w:val="00FB788E"/>
    <w:rsid w:val="00FB7930"/>
    <w:rsid w:val="00FB7D5D"/>
    <w:rsid w:val="00FC0043"/>
    <w:rsid w:val="00FC06D6"/>
    <w:rsid w:val="00FC078C"/>
    <w:rsid w:val="00FC1A50"/>
    <w:rsid w:val="00FC1EC7"/>
    <w:rsid w:val="00FC246E"/>
    <w:rsid w:val="00FC2DFE"/>
    <w:rsid w:val="00FC3B6C"/>
    <w:rsid w:val="00FC3C1A"/>
    <w:rsid w:val="00FC4052"/>
    <w:rsid w:val="00FC4282"/>
    <w:rsid w:val="00FC438A"/>
    <w:rsid w:val="00FC45E0"/>
    <w:rsid w:val="00FC4671"/>
    <w:rsid w:val="00FC46AA"/>
    <w:rsid w:val="00FC49DC"/>
    <w:rsid w:val="00FC49FE"/>
    <w:rsid w:val="00FC4B4C"/>
    <w:rsid w:val="00FC4E3C"/>
    <w:rsid w:val="00FC50BE"/>
    <w:rsid w:val="00FC5111"/>
    <w:rsid w:val="00FC5545"/>
    <w:rsid w:val="00FC579A"/>
    <w:rsid w:val="00FC58E6"/>
    <w:rsid w:val="00FC74ED"/>
    <w:rsid w:val="00FC75F3"/>
    <w:rsid w:val="00FC7958"/>
    <w:rsid w:val="00FC79CD"/>
    <w:rsid w:val="00FC7F00"/>
    <w:rsid w:val="00FD04B1"/>
    <w:rsid w:val="00FD04EC"/>
    <w:rsid w:val="00FD0698"/>
    <w:rsid w:val="00FD07EE"/>
    <w:rsid w:val="00FD0BF0"/>
    <w:rsid w:val="00FD0C38"/>
    <w:rsid w:val="00FD0E6E"/>
    <w:rsid w:val="00FD116D"/>
    <w:rsid w:val="00FD141E"/>
    <w:rsid w:val="00FD186E"/>
    <w:rsid w:val="00FD1BED"/>
    <w:rsid w:val="00FD1FBC"/>
    <w:rsid w:val="00FD280E"/>
    <w:rsid w:val="00FD2D3A"/>
    <w:rsid w:val="00FD307F"/>
    <w:rsid w:val="00FD374C"/>
    <w:rsid w:val="00FD3919"/>
    <w:rsid w:val="00FD3F31"/>
    <w:rsid w:val="00FD43DD"/>
    <w:rsid w:val="00FD4965"/>
    <w:rsid w:val="00FD4B95"/>
    <w:rsid w:val="00FD5209"/>
    <w:rsid w:val="00FD5359"/>
    <w:rsid w:val="00FD549D"/>
    <w:rsid w:val="00FD5C93"/>
    <w:rsid w:val="00FD5E49"/>
    <w:rsid w:val="00FD5F44"/>
    <w:rsid w:val="00FD6655"/>
    <w:rsid w:val="00FD6BBF"/>
    <w:rsid w:val="00FD6C8F"/>
    <w:rsid w:val="00FD6F36"/>
    <w:rsid w:val="00FD73DD"/>
    <w:rsid w:val="00FD7D4D"/>
    <w:rsid w:val="00FE0F13"/>
    <w:rsid w:val="00FE1013"/>
    <w:rsid w:val="00FE16DF"/>
    <w:rsid w:val="00FE1E26"/>
    <w:rsid w:val="00FE21AF"/>
    <w:rsid w:val="00FE26C7"/>
    <w:rsid w:val="00FE2E8E"/>
    <w:rsid w:val="00FE2F96"/>
    <w:rsid w:val="00FE3997"/>
    <w:rsid w:val="00FE3AC8"/>
    <w:rsid w:val="00FE3AEB"/>
    <w:rsid w:val="00FE3F89"/>
    <w:rsid w:val="00FE4788"/>
    <w:rsid w:val="00FE4ACF"/>
    <w:rsid w:val="00FE503C"/>
    <w:rsid w:val="00FE5418"/>
    <w:rsid w:val="00FE5905"/>
    <w:rsid w:val="00FE5E40"/>
    <w:rsid w:val="00FE5E99"/>
    <w:rsid w:val="00FE67FF"/>
    <w:rsid w:val="00FE6813"/>
    <w:rsid w:val="00FE723F"/>
    <w:rsid w:val="00FF01F4"/>
    <w:rsid w:val="00FF0427"/>
    <w:rsid w:val="00FF110D"/>
    <w:rsid w:val="00FF1C20"/>
    <w:rsid w:val="00FF1D37"/>
    <w:rsid w:val="00FF1EBA"/>
    <w:rsid w:val="00FF2089"/>
    <w:rsid w:val="00FF26A5"/>
    <w:rsid w:val="00FF313F"/>
    <w:rsid w:val="00FF316F"/>
    <w:rsid w:val="00FF3200"/>
    <w:rsid w:val="00FF37EF"/>
    <w:rsid w:val="00FF39E3"/>
    <w:rsid w:val="00FF43F4"/>
    <w:rsid w:val="00FF4693"/>
    <w:rsid w:val="00FF472C"/>
    <w:rsid w:val="00FF4D7B"/>
    <w:rsid w:val="00FF515B"/>
    <w:rsid w:val="00FF5481"/>
    <w:rsid w:val="00FF57D6"/>
    <w:rsid w:val="00FF5818"/>
    <w:rsid w:val="00FF62D7"/>
    <w:rsid w:val="00FF630F"/>
    <w:rsid w:val="00FF68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B4F9C"/>
  <w15:chartTrackingRefBased/>
  <w15:docId w15:val="{F2C3F0B3-A502-48E8-B0BD-2A842A4E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6566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5">
    <w:name w:val="heading 5"/>
    <w:basedOn w:val="a"/>
    <w:link w:val="50"/>
    <w:uiPriority w:val="9"/>
    <w:qFormat/>
    <w:rsid w:val="008F4C30"/>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5660F"/>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65660F"/>
    <w:pPr>
      <w:outlineLvl w:val="9"/>
    </w:pPr>
    <w:rPr>
      <w:rtl/>
      <w:cs/>
    </w:rPr>
  </w:style>
  <w:style w:type="paragraph" w:customStyle="1" w:styleId="a4">
    <w:name w:val="כותרת"/>
    <w:basedOn w:val="1"/>
    <w:link w:val="a5"/>
    <w:qFormat/>
    <w:rsid w:val="0065660F"/>
    <w:rPr>
      <w:rFonts w:asciiTheme="minorBidi" w:hAnsiTheme="minorBidi" w:cstheme="minorBidi"/>
      <w:bCs/>
      <w:color w:val="auto"/>
      <w:sz w:val="28"/>
      <w:szCs w:val="28"/>
    </w:rPr>
  </w:style>
  <w:style w:type="character" w:customStyle="1" w:styleId="a5">
    <w:name w:val="כותרת תו"/>
    <w:basedOn w:val="10"/>
    <w:link w:val="a4"/>
    <w:rsid w:val="0065660F"/>
    <w:rPr>
      <w:rFonts w:asciiTheme="minorBidi" w:eastAsiaTheme="majorEastAsia" w:hAnsiTheme="minorBidi" w:cstheme="majorBidi"/>
      <w:bCs/>
      <w:color w:val="2F5496" w:themeColor="accent1" w:themeShade="BF"/>
      <w:sz w:val="28"/>
      <w:szCs w:val="28"/>
    </w:rPr>
  </w:style>
  <w:style w:type="paragraph" w:styleId="TOC1">
    <w:name w:val="toc 1"/>
    <w:basedOn w:val="a"/>
    <w:next w:val="a"/>
    <w:autoRedefine/>
    <w:uiPriority w:val="39"/>
    <w:unhideWhenUsed/>
    <w:rsid w:val="00695B4E"/>
    <w:pPr>
      <w:spacing w:after="100"/>
    </w:pPr>
  </w:style>
  <w:style w:type="character" w:styleId="Hyperlink">
    <w:name w:val="Hyperlink"/>
    <w:basedOn w:val="a0"/>
    <w:uiPriority w:val="99"/>
    <w:unhideWhenUsed/>
    <w:rsid w:val="00695B4E"/>
    <w:rPr>
      <w:color w:val="0563C1" w:themeColor="hyperlink"/>
      <w:u w:val="single"/>
    </w:rPr>
  </w:style>
  <w:style w:type="paragraph" w:styleId="a6">
    <w:name w:val="List Paragraph"/>
    <w:basedOn w:val="a"/>
    <w:uiPriority w:val="34"/>
    <w:qFormat/>
    <w:rsid w:val="00D82495"/>
    <w:pPr>
      <w:ind w:left="720"/>
      <w:contextualSpacing/>
    </w:pPr>
  </w:style>
  <w:style w:type="paragraph" w:styleId="NormalWeb">
    <w:name w:val="Normal (Web)"/>
    <w:basedOn w:val="a"/>
    <w:uiPriority w:val="99"/>
    <w:semiHidden/>
    <w:unhideWhenUsed/>
    <w:rsid w:val="00462A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annotation reference"/>
    <w:basedOn w:val="a0"/>
    <w:uiPriority w:val="99"/>
    <w:semiHidden/>
    <w:unhideWhenUsed/>
    <w:rsid w:val="00CE1435"/>
    <w:rPr>
      <w:sz w:val="16"/>
      <w:szCs w:val="16"/>
    </w:rPr>
  </w:style>
  <w:style w:type="paragraph" w:styleId="a8">
    <w:name w:val="annotation text"/>
    <w:basedOn w:val="a"/>
    <w:link w:val="a9"/>
    <w:uiPriority w:val="99"/>
    <w:semiHidden/>
    <w:unhideWhenUsed/>
    <w:rsid w:val="00CE1435"/>
    <w:pPr>
      <w:spacing w:line="240" w:lineRule="auto"/>
    </w:pPr>
    <w:rPr>
      <w:sz w:val="20"/>
      <w:szCs w:val="20"/>
    </w:rPr>
  </w:style>
  <w:style w:type="character" w:customStyle="1" w:styleId="a9">
    <w:name w:val="טקסט הערה תו"/>
    <w:basedOn w:val="a0"/>
    <w:link w:val="a8"/>
    <w:uiPriority w:val="99"/>
    <w:semiHidden/>
    <w:rsid w:val="00CE1435"/>
    <w:rPr>
      <w:sz w:val="20"/>
      <w:szCs w:val="20"/>
    </w:rPr>
  </w:style>
  <w:style w:type="paragraph" w:styleId="aa">
    <w:name w:val="annotation subject"/>
    <w:basedOn w:val="a8"/>
    <w:next w:val="a8"/>
    <w:link w:val="ab"/>
    <w:uiPriority w:val="99"/>
    <w:semiHidden/>
    <w:unhideWhenUsed/>
    <w:rsid w:val="00CE1435"/>
    <w:rPr>
      <w:b/>
      <w:bCs/>
    </w:rPr>
  </w:style>
  <w:style w:type="character" w:customStyle="1" w:styleId="ab">
    <w:name w:val="נושא הערה תו"/>
    <w:basedOn w:val="a9"/>
    <w:link w:val="aa"/>
    <w:uiPriority w:val="99"/>
    <w:semiHidden/>
    <w:rsid w:val="00CE1435"/>
    <w:rPr>
      <w:b/>
      <w:bCs/>
      <w:sz w:val="20"/>
      <w:szCs w:val="20"/>
    </w:rPr>
  </w:style>
  <w:style w:type="paragraph" w:styleId="ac">
    <w:name w:val="Balloon Text"/>
    <w:basedOn w:val="a"/>
    <w:link w:val="ad"/>
    <w:uiPriority w:val="99"/>
    <w:semiHidden/>
    <w:unhideWhenUsed/>
    <w:rsid w:val="00CE1435"/>
    <w:pPr>
      <w:spacing w:after="0" w:line="240" w:lineRule="auto"/>
    </w:pPr>
    <w:rPr>
      <w:rFonts w:ascii="Tahoma" w:hAnsi="Tahoma" w:cs="Tahoma"/>
      <w:sz w:val="18"/>
      <w:szCs w:val="18"/>
    </w:rPr>
  </w:style>
  <w:style w:type="character" w:customStyle="1" w:styleId="ad">
    <w:name w:val="טקסט בלונים תו"/>
    <w:basedOn w:val="a0"/>
    <w:link w:val="ac"/>
    <w:uiPriority w:val="99"/>
    <w:semiHidden/>
    <w:rsid w:val="00CE1435"/>
    <w:rPr>
      <w:rFonts w:ascii="Tahoma" w:hAnsi="Tahoma" w:cs="Tahoma"/>
      <w:sz w:val="18"/>
      <w:szCs w:val="18"/>
    </w:rPr>
  </w:style>
  <w:style w:type="paragraph" w:styleId="ae">
    <w:name w:val="footnote text"/>
    <w:basedOn w:val="a"/>
    <w:link w:val="af"/>
    <w:uiPriority w:val="99"/>
    <w:semiHidden/>
    <w:unhideWhenUsed/>
    <w:rsid w:val="00817800"/>
    <w:pPr>
      <w:spacing w:after="0" w:line="240" w:lineRule="auto"/>
    </w:pPr>
    <w:rPr>
      <w:sz w:val="20"/>
      <w:szCs w:val="20"/>
    </w:rPr>
  </w:style>
  <w:style w:type="character" w:customStyle="1" w:styleId="af">
    <w:name w:val="טקסט הערת שוליים תו"/>
    <w:basedOn w:val="a0"/>
    <w:link w:val="ae"/>
    <w:uiPriority w:val="99"/>
    <w:semiHidden/>
    <w:rsid w:val="00817800"/>
    <w:rPr>
      <w:sz w:val="20"/>
      <w:szCs w:val="20"/>
    </w:rPr>
  </w:style>
  <w:style w:type="character" w:styleId="af0">
    <w:name w:val="footnote reference"/>
    <w:basedOn w:val="a0"/>
    <w:uiPriority w:val="99"/>
    <w:semiHidden/>
    <w:unhideWhenUsed/>
    <w:rsid w:val="00817800"/>
    <w:rPr>
      <w:vertAlign w:val="superscript"/>
    </w:rPr>
  </w:style>
  <w:style w:type="paragraph" w:styleId="af1">
    <w:name w:val="header"/>
    <w:basedOn w:val="a"/>
    <w:link w:val="af2"/>
    <w:uiPriority w:val="99"/>
    <w:unhideWhenUsed/>
    <w:rsid w:val="00094CEC"/>
    <w:pPr>
      <w:tabs>
        <w:tab w:val="center" w:pos="4153"/>
        <w:tab w:val="right" w:pos="8306"/>
      </w:tabs>
      <w:spacing w:after="0" w:line="240" w:lineRule="auto"/>
    </w:pPr>
  </w:style>
  <w:style w:type="character" w:customStyle="1" w:styleId="af2">
    <w:name w:val="כותרת עליונה תו"/>
    <w:basedOn w:val="a0"/>
    <w:link w:val="af1"/>
    <w:uiPriority w:val="99"/>
    <w:rsid w:val="00094CEC"/>
  </w:style>
  <w:style w:type="paragraph" w:styleId="af3">
    <w:name w:val="footer"/>
    <w:basedOn w:val="a"/>
    <w:link w:val="af4"/>
    <w:uiPriority w:val="99"/>
    <w:unhideWhenUsed/>
    <w:rsid w:val="00094CEC"/>
    <w:pPr>
      <w:tabs>
        <w:tab w:val="center" w:pos="4153"/>
        <w:tab w:val="right" w:pos="8306"/>
      </w:tabs>
      <w:spacing w:after="0" w:line="240" w:lineRule="auto"/>
    </w:pPr>
  </w:style>
  <w:style w:type="character" w:customStyle="1" w:styleId="af4">
    <w:name w:val="כותרת תחתונה תו"/>
    <w:basedOn w:val="a0"/>
    <w:link w:val="af3"/>
    <w:uiPriority w:val="99"/>
    <w:rsid w:val="00094CEC"/>
  </w:style>
  <w:style w:type="paragraph" w:customStyle="1" w:styleId="p00">
    <w:name w:val="p00"/>
    <w:basedOn w:val="a"/>
    <w:rsid w:val="004256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42563E"/>
  </w:style>
  <w:style w:type="character" w:customStyle="1" w:styleId="default">
    <w:name w:val="default"/>
    <w:basedOn w:val="a0"/>
    <w:rsid w:val="0042563E"/>
  </w:style>
  <w:style w:type="paragraph" w:styleId="af5">
    <w:name w:val="No Spacing"/>
    <w:uiPriority w:val="1"/>
    <w:qFormat/>
    <w:rsid w:val="00CB2E26"/>
    <w:pPr>
      <w:bidi/>
      <w:spacing w:after="0" w:line="240" w:lineRule="auto"/>
    </w:pPr>
  </w:style>
  <w:style w:type="character" w:customStyle="1" w:styleId="50">
    <w:name w:val="כותרת 5 תו"/>
    <w:basedOn w:val="a0"/>
    <w:link w:val="5"/>
    <w:uiPriority w:val="9"/>
    <w:rsid w:val="008F4C3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63980">
      <w:bodyDiv w:val="1"/>
      <w:marLeft w:val="0"/>
      <w:marRight w:val="0"/>
      <w:marTop w:val="0"/>
      <w:marBottom w:val="0"/>
      <w:divBdr>
        <w:top w:val="none" w:sz="0" w:space="0" w:color="auto"/>
        <w:left w:val="none" w:sz="0" w:space="0" w:color="auto"/>
        <w:bottom w:val="none" w:sz="0" w:space="0" w:color="auto"/>
        <w:right w:val="none" w:sz="0" w:space="0" w:color="auto"/>
      </w:divBdr>
    </w:div>
    <w:div w:id="93206725">
      <w:bodyDiv w:val="1"/>
      <w:marLeft w:val="0"/>
      <w:marRight w:val="0"/>
      <w:marTop w:val="0"/>
      <w:marBottom w:val="0"/>
      <w:divBdr>
        <w:top w:val="none" w:sz="0" w:space="0" w:color="auto"/>
        <w:left w:val="none" w:sz="0" w:space="0" w:color="auto"/>
        <w:bottom w:val="none" w:sz="0" w:space="0" w:color="auto"/>
        <w:right w:val="none" w:sz="0" w:space="0" w:color="auto"/>
      </w:divBdr>
    </w:div>
    <w:div w:id="169220745">
      <w:bodyDiv w:val="1"/>
      <w:marLeft w:val="0"/>
      <w:marRight w:val="0"/>
      <w:marTop w:val="0"/>
      <w:marBottom w:val="0"/>
      <w:divBdr>
        <w:top w:val="none" w:sz="0" w:space="0" w:color="auto"/>
        <w:left w:val="none" w:sz="0" w:space="0" w:color="auto"/>
        <w:bottom w:val="none" w:sz="0" w:space="0" w:color="auto"/>
        <w:right w:val="none" w:sz="0" w:space="0" w:color="auto"/>
      </w:divBdr>
    </w:div>
    <w:div w:id="184098407">
      <w:bodyDiv w:val="1"/>
      <w:marLeft w:val="0"/>
      <w:marRight w:val="0"/>
      <w:marTop w:val="0"/>
      <w:marBottom w:val="0"/>
      <w:divBdr>
        <w:top w:val="none" w:sz="0" w:space="0" w:color="auto"/>
        <w:left w:val="none" w:sz="0" w:space="0" w:color="auto"/>
        <w:bottom w:val="none" w:sz="0" w:space="0" w:color="auto"/>
        <w:right w:val="none" w:sz="0" w:space="0" w:color="auto"/>
      </w:divBdr>
    </w:div>
    <w:div w:id="189805510">
      <w:bodyDiv w:val="1"/>
      <w:marLeft w:val="0"/>
      <w:marRight w:val="0"/>
      <w:marTop w:val="0"/>
      <w:marBottom w:val="0"/>
      <w:divBdr>
        <w:top w:val="none" w:sz="0" w:space="0" w:color="auto"/>
        <w:left w:val="none" w:sz="0" w:space="0" w:color="auto"/>
        <w:bottom w:val="none" w:sz="0" w:space="0" w:color="auto"/>
        <w:right w:val="none" w:sz="0" w:space="0" w:color="auto"/>
      </w:divBdr>
    </w:div>
    <w:div w:id="198398654">
      <w:bodyDiv w:val="1"/>
      <w:marLeft w:val="0"/>
      <w:marRight w:val="0"/>
      <w:marTop w:val="0"/>
      <w:marBottom w:val="0"/>
      <w:divBdr>
        <w:top w:val="none" w:sz="0" w:space="0" w:color="auto"/>
        <w:left w:val="none" w:sz="0" w:space="0" w:color="auto"/>
        <w:bottom w:val="none" w:sz="0" w:space="0" w:color="auto"/>
        <w:right w:val="none" w:sz="0" w:space="0" w:color="auto"/>
      </w:divBdr>
    </w:div>
    <w:div w:id="214708929">
      <w:bodyDiv w:val="1"/>
      <w:marLeft w:val="0"/>
      <w:marRight w:val="0"/>
      <w:marTop w:val="0"/>
      <w:marBottom w:val="0"/>
      <w:divBdr>
        <w:top w:val="none" w:sz="0" w:space="0" w:color="auto"/>
        <w:left w:val="none" w:sz="0" w:space="0" w:color="auto"/>
        <w:bottom w:val="none" w:sz="0" w:space="0" w:color="auto"/>
        <w:right w:val="none" w:sz="0" w:space="0" w:color="auto"/>
      </w:divBdr>
    </w:div>
    <w:div w:id="230963844">
      <w:bodyDiv w:val="1"/>
      <w:marLeft w:val="0"/>
      <w:marRight w:val="0"/>
      <w:marTop w:val="0"/>
      <w:marBottom w:val="0"/>
      <w:divBdr>
        <w:top w:val="none" w:sz="0" w:space="0" w:color="auto"/>
        <w:left w:val="none" w:sz="0" w:space="0" w:color="auto"/>
        <w:bottom w:val="none" w:sz="0" w:space="0" w:color="auto"/>
        <w:right w:val="none" w:sz="0" w:space="0" w:color="auto"/>
      </w:divBdr>
    </w:div>
    <w:div w:id="251008442">
      <w:bodyDiv w:val="1"/>
      <w:marLeft w:val="0"/>
      <w:marRight w:val="0"/>
      <w:marTop w:val="0"/>
      <w:marBottom w:val="0"/>
      <w:divBdr>
        <w:top w:val="none" w:sz="0" w:space="0" w:color="auto"/>
        <w:left w:val="none" w:sz="0" w:space="0" w:color="auto"/>
        <w:bottom w:val="none" w:sz="0" w:space="0" w:color="auto"/>
        <w:right w:val="none" w:sz="0" w:space="0" w:color="auto"/>
      </w:divBdr>
    </w:div>
    <w:div w:id="256327446">
      <w:bodyDiv w:val="1"/>
      <w:marLeft w:val="0"/>
      <w:marRight w:val="0"/>
      <w:marTop w:val="0"/>
      <w:marBottom w:val="0"/>
      <w:divBdr>
        <w:top w:val="none" w:sz="0" w:space="0" w:color="auto"/>
        <w:left w:val="none" w:sz="0" w:space="0" w:color="auto"/>
        <w:bottom w:val="none" w:sz="0" w:space="0" w:color="auto"/>
        <w:right w:val="none" w:sz="0" w:space="0" w:color="auto"/>
      </w:divBdr>
    </w:div>
    <w:div w:id="285700102">
      <w:bodyDiv w:val="1"/>
      <w:marLeft w:val="0"/>
      <w:marRight w:val="0"/>
      <w:marTop w:val="0"/>
      <w:marBottom w:val="0"/>
      <w:divBdr>
        <w:top w:val="none" w:sz="0" w:space="0" w:color="auto"/>
        <w:left w:val="none" w:sz="0" w:space="0" w:color="auto"/>
        <w:bottom w:val="none" w:sz="0" w:space="0" w:color="auto"/>
        <w:right w:val="none" w:sz="0" w:space="0" w:color="auto"/>
      </w:divBdr>
    </w:div>
    <w:div w:id="310519609">
      <w:bodyDiv w:val="1"/>
      <w:marLeft w:val="0"/>
      <w:marRight w:val="0"/>
      <w:marTop w:val="0"/>
      <w:marBottom w:val="0"/>
      <w:divBdr>
        <w:top w:val="none" w:sz="0" w:space="0" w:color="auto"/>
        <w:left w:val="none" w:sz="0" w:space="0" w:color="auto"/>
        <w:bottom w:val="none" w:sz="0" w:space="0" w:color="auto"/>
        <w:right w:val="none" w:sz="0" w:space="0" w:color="auto"/>
      </w:divBdr>
    </w:div>
    <w:div w:id="331183982">
      <w:bodyDiv w:val="1"/>
      <w:marLeft w:val="0"/>
      <w:marRight w:val="0"/>
      <w:marTop w:val="0"/>
      <w:marBottom w:val="0"/>
      <w:divBdr>
        <w:top w:val="none" w:sz="0" w:space="0" w:color="auto"/>
        <w:left w:val="none" w:sz="0" w:space="0" w:color="auto"/>
        <w:bottom w:val="none" w:sz="0" w:space="0" w:color="auto"/>
        <w:right w:val="none" w:sz="0" w:space="0" w:color="auto"/>
      </w:divBdr>
    </w:div>
    <w:div w:id="331759986">
      <w:bodyDiv w:val="1"/>
      <w:marLeft w:val="0"/>
      <w:marRight w:val="0"/>
      <w:marTop w:val="0"/>
      <w:marBottom w:val="0"/>
      <w:divBdr>
        <w:top w:val="none" w:sz="0" w:space="0" w:color="auto"/>
        <w:left w:val="none" w:sz="0" w:space="0" w:color="auto"/>
        <w:bottom w:val="none" w:sz="0" w:space="0" w:color="auto"/>
        <w:right w:val="none" w:sz="0" w:space="0" w:color="auto"/>
      </w:divBdr>
    </w:div>
    <w:div w:id="349382170">
      <w:bodyDiv w:val="1"/>
      <w:marLeft w:val="0"/>
      <w:marRight w:val="0"/>
      <w:marTop w:val="0"/>
      <w:marBottom w:val="0"/>
      <w:divBdr>
        <w:top w:val="none" w:sz="0" w:space="0" w:color="auto"/>
        <w:left w:val="none" w:sz="0" w:space="0" w:color="auto"/>
        <w:bottom w:val="none" w:sz="0" w:space="0" w:color="auto"/>
        <w:right w:val="none" w:sz="0" w:space="0" w:color="auto"/>
      </w:divBdr>
    </w:div>
    <w:div w:id="350228750">
      <w:bodyDiv w:val="1"/>
      <w:marLeft w:val="0"/>
      <w:marRight w:val="0"/>
      <w:marTop w:val="0"/>
      <w:marBottom w:val="0"/>
      <w:divBdr>
        <w:top w:val="none" w:sz="0" w:space="0" w:color="auto"/>
        <w:left w:val="none" w:sz="0" w:space="0" w:color="auto"/>
        <w:bottom w:val="none" w:sz="0" w:space="0" w:color="auto"/>
        <w:right w:val="none" w:sz="0" w:space="0" w:color="auto"/>
      </w:divBdr>
    </w:div>
    <w:div w:id="359166989">
      <w:bodyDiv w:val="1"/>
      <w:marLeft w:val="0"/>
      <w:marRight w:val="0"/>
      <w:marTop w:val="0"/>
      <w:marBottom w:val="0"/>
      <w:divBdr>
        <w:top w:val="none" w:sz="0" w:space="0" w:color="auto"/>
        <w:left w:val="none" w:sz="0" w:space="0" w:color="auto"/>
        <w:bottom w:val="none" w:sz="0" w:space="0" w:color="auto"/>
        <w:right w:val="none" w:sz="0" w:space="0" w:color="auto"/>
      </w:divBdr>
    </w:div>
    <w:div w:id="367612016">
      <w:bodyDiv w:val="1"/>
      <w:marLeft w:val="0"/>
      <w:marRight w:val="0"/>
      <w:marTop w:val="0"/>
      <w:marBottom w:val="0"/>
      <w:divBdr>
        <w:top w:val="none" w:sz="0" w:space="0" w:color="auto"/>
        <w:left w:val="none" w:sz="0" w:space="0" w:color="auto"/>
        <w:bottom w:val="none" w:sz="0" w:space="0" w:color="auto"/>
        <w:right w:val="none" w:sz="0" w:space="0" w:color="auto"/>
      </w:divBdr>
    </w:div>
    <w:div w:id="378671951">
      <w:bodyDiv w:val="1"/>
      <w:marLeft w:val="0"/>
      <w:marRight w:val="0"/>
      <w:marTop w:val="0"/>
      <w:marBottom w:val="0"/>
      <w:divBdr>
        <w:top w:val="none" w:sz="0" w:space="0" w:color="auto"/>
        <w:left w:val="none" w:sz="0" w:space="0" w:color="auto"/>
        <w:bottom w:val="none" w:sz="0" w:space="0" w:color="auto"/>
        <w:right w:val="none" w:sz="0" w:space="0" w:color="auto"/>
      </w:divBdr>
    </w:div>
    <w:div w:id="388457485">
      <w:bodyDiv w:val="1"/>
      <w:marLeft w:val="0"/>
      <w:marRight w:val="0"/>
      <w:marTop w:val="0"/>
      <w:marBottom w:val="0"/>
      <w:divBdr>
        <w:top w:val="none" w:sz="0" w:space="0" w:color="auto"/>
        <w:left w:val="none" w:sz="0" w:space="0" w:color="auto"/>
        <w:bottom w:val="none" w:sz="0" w:space="0" w:color="auto"/>
        <w:right w:val="none" w:sz="0" w:space="0" w:color="auto"/>
      </w:divBdr>
    </w:div>
    <w:div w:id="401829457">
      <w:bodyDiv w:val="1"/>
      <w:marLeft w:val="0"/>
      <w:marRight w:val="0"/>
      <w:marTop w:val="0"/>
      <w:marBottom w:val="0"/>
      <w:divBdr>
        <w:top w:val="none" w:sz="0" w:space="0" w:color="auto"/>
        <w:left w:val="none" w:sz="0" w:space="0" w:color="auto"/>
        <w:bottom w:val="none" w:sz="0" w:space="0" w:color="auto"/>
        <w:right w:val="none" w:sz="0" w:space="0" w:color="auto"/>
      </w:divBdr>
    </w:div>
    <w:div w:id="463736829">
      <w:bodyDiv w:val="1"/>
      <w:marLeft w:val="0"/>
      <w:marRight w:val="0"/>
      <w:marTop w:val="0"/>
      <w:marBottom w:val="0"/>
      <w:divBdr>
        <w:top w:val="none" w:sz="0" w:space="0" w:color="auto"/>
        <w:left w:val="none" w:sz="0" w:space="0" w:color="auto"/>
        <w:bottom w:val="none" w:sz="0" w:space="0" w:color="auto"/>
        <w:right w:val="none" w:sz="0" w:space="0" w:color="auto"/>
      </w:divBdr>
    </w:div>
    <w:div w:id="478347799">
      <w:bodyDiv w:val="1"/>
      <w:marLeft w:val="0"/>
      <w:marRight w:val="0"/>
      <w:marTop w:val="0"/>
      <w:marBottom w:val="0"/>
      <w:divBdr>
        <w:top w:val="none" w:sz="0" w:space="0" w:color="auto"/>
        <w:left w:val="none" w:sz="0" w:space="0" w:color="auto"/>
        <w:bottom w:val="none" w:sz="0" w:space="0" w:color="auto"/>
        <w:right w:val="none" w:sz="0" w:space="0" w:color="auto"/>
      </w:divBdr>
    </w:div>
    <w:div w:id="486173712">
      <w:bodyDiv w:val="1"/>
      <w:marLeft w:val="0"/>
      <w:marRight w:val="0"/>
      <w:marTop w:val="0"/>
      <w:marBottom w:val="0"/>
      <w:divBdr>
        <w:top w:val="none" w:sz="0" w:space="0" w:color="auto"/>
        <w:left w:val="none" w:sz="0" w:space="0" w:color="auto"/>
        <w:bottom w:val="none" w:sz="0" w:space="0" w:color="auto"/>
        <w:right w:val="none" w:sz="0" w:space="0" w:color="auto"/>
      </w:divBdr>
    </w:div>
    <w:div w:id="497817236">
      <w:bodyDiv w:val="1"/>
      <w:marLeft w:val="0"/>
      <w:marRight w:val="0"/>
      <w:marTop w:val="0"/>
      <w:marBottom w:val="0"/>
      <w:divBdr>
        <w:top w:val="none" w:sz="0" w:space="0" w:color="auto"/>
        <w:left w:val="none" w:sz="0" w:space="0" w:color="auto"/>
        <w:bottom w:val="none" w:sz="0" w:space="0" w:color="auto"/>
        <w:right w:val="none" w:sz="0" w:space="0" w:color="auto"/>
      </w:divBdr>
    </w:div>
    <w:div w:id="551886992">
      <w:bodyDiv w:val="1"/>
      <w:marLeft w:val="0"/>
      <w:marRight w:val="0"/>
      <w:marTop w:val="0"/>
      <w:marBottom w:val="0"/>
      <w:divBdr>
        <w:top w:val="none" w:sz="0" w:space="0" w:color="auto"/>
        <w:left w:val="none" w:sz="0" w:space="0" w:color="auto"/>
        <w:bottom w:val="none" w:sz="0" w:space="0" w:color="auto"/>
        <w:right w:val="none" w:sz="0" w:space="0" w:color="auto"/>
      </w:divBdr>
    </w:div>
    <w:div w:id="595864778">
      <w:bodyDiv w:val="1"/>
      <w:marLeft w:val="0"/>
      <w:marRight w:val="0"/>
      <w:marTop w:val="0"/>
      <w:marBottom w:val="0"/>
      <w:divBdr>
        <w:top w:val="none" w:sz="0" w:space="0" w:color="auto"/>
        <w:left w:val="none" w:sz="0" w:space="0" w:color="auto"/>
        <w:bottom w:val="none" w:sz="0" w:space="0" w:color="auto"/>
        <w:right w:val="none" w:sz="0" w:space="0" w:color="auto"/>
      </w:divBdr>
    </w:div>
    <w:div w:id="597951437">
      <w:bodyDiv w:val="1"/>
      <w:marLeft w:val="0"/>
      <w:marRight w:val="0"/>
      <w:marTop w:val="0"/>
      <w:marBottom w:val="0"/>
      <w:divBdr>
        <w:top w:val="none" w:sz="0" w:space="0" w:color="auto"/>
        <w:left w:val="none" w:sz="0" w:space="0" w:color="auto"/>
        <w:bottom w:val="none" w:sz="0" w:space="0" w:color="auto"/>
        <w:right w:val="none" w:sz="0" w:space="0" w:color="auto"/>
      </w:divBdr>
    </w:div>
    <w:div w:id="614796131">
      <w:bodyDiv w:val="1"/>
      <w:marLeft w:val="0"/>
      <w:marRight w:val="0"/>
      <w:marTop w:val="0"/>
      <w:marBottom w:val="0"/>
      <w:divBdr>
        <w:top w:val="none" w:sz="0" w:space="0" w:color="auto"/>
        <w:left w:val="none" w:sz="0" w:space="0" w:color="auto"/>
        <w:bottom w:val="none" w:sz="0" w:space="0" w:color="auto"/>
        <w:right w:val="none" w:sz="0" w:space="0" w:color="auto"/>
      </w:divBdr>
    </w:div>
    <w:div w:id="633096449">
      <w:bodyDiv w:val="1"/>
      <w:marLeft w:val="0"/>
      <w:marRight w:val="0"/>
      <w:marTop w:val="0"/>
      <w:marBottom w:val="0"/>
      <w:divBdr>
        <w:top w:val="none" w:sz="0" w:space="0" w:color="auto"/>
        <w:left w:val="none" w:sz="0" w:space="0" w:color="auto"/>
        <w:bottom w:val="none" w:sz="0" w:space="0" w:color="auto"/>
        <w:right w:val="none" w:sz="0" w:space="0" w:color="auto"/>
      </w:divBdr>
    </w:div>
    <w:div w:id="723333849">
      <w:bodyDiv w:val="1"/>
      <w:marLeft w:val="0"/>
      <w:marRight w:val="0"/>
      <w:marTop w:val="0"/>
      <w:marBottom w:val="0"/>
      <w:divBdr>
        <w:top w:val="none" w:sz="0" w:space="0" w:color="auto"/>
        <w:left w:val="none" w:sz="0" w:space="0" w:color="auto"/>
        <w:bottom w:val="none" w:sz="0" w:space="0" w:color="auto"/>
        <w:right w:val="none" w:sz="0" w:space="0" w:color="auto"/>
      </w:divBdr>
    </w:div>
    <w:div w:id="764496551">
      <w:bodyDiv w:val="1"/>
      <w:marLeft w:val="0"/>
      <w:marRight w:val="0"/>
      <w:marTop w:val="0"/>
      <w:marBottom w:val="0"/>
      <w:divBdr>
        <w:top w:val="none" w:sz="0" w:space="0" w:color="auto"/>
        <w:left w:val="none" w:sz="0" w:space="0" w:color="auto"/>
        <w:bottom w:val="none" w:sz="0" w:space="0" w:color="auto"/>
        <w:right w:val="none" w:sz="0" w:space="0" w:color="auto"/>
      </w:divBdr>
    </w:div>
    <w:div w:id="765808490">
      <w:bodyDiv w:val="1"/>
      <w:marLeft w:val="0"/>
      <w:marRight w:val="0"/>
      <w:marTop w:val="0"/>
      <w:marBottom w:val="0"/>
      <w:divBdr>
        <w:top w:val="none" w:sz="0" w:space="0" w:color="auto"/>
        <w:left w:val="none" w:sz="0" w:space="0" w:color="auto"/>
        <w:bottom w:val="none" w:sz="0" w:space="0" w:color="auto"/>
        <w:right w:val="none" w:sz="0" w:space="0" w:color="auto"/>
      </w:divBdr>
    </w:div>
    <w:div w:id="804271902">
      <w:bodyDiv w:val="1"/>
      <w:marLeft w:val="0"/>
      <w:marRight w:val="0"/>
      <w:marTop w:val="0"/>
      <w:marBottom w:val="0"/>
      <w:divBdr>
        <w:top w:val="none" w:sz="0" w:space="0" w:color="auto"/>
        <w:left w:val="none" w:sz="0" w:space="0" w:color="auto"/>
        <w:bottom w:val="none" w:sz="0" w:space="0" w:color="auto"/>
        <w:right w:val="none" w:sz="0" w:space="0" w:color="auto"/>
      </w:divBdr>
    </w:div>
    <w:div w:id="821429312">
      <w:bodyDiv w:val="1"/>
      <w:marLeft w:val="0"/>
      <w:marRight w:val="0"/>
      <w:marTop w:val="0"/>
      <w:marBottom w:val="0"/>
      <w:divBdr>
        <w:top w:val="none" w:sz="0" w:space="0" w:color="auto"/>
        <w:left w:val="none" w:sz="0" w:space="0" w:color="auto"/>
        <w:bottom w:val="none" w:sz="0" w:space="0" w:color="auto"/>
        <w:right w:val="none" w:sz="0" w:space="0" w:color="auto"/>
      </w:divBdr>
    </w:div>
    <w:div w:id="827550667">
      <w:bodyDiv w:val="1"/>
      <w:marLeft w:val="0"/>
      <w:marRight w:val="0"/>
      <w:marTop w:val="0"/>
      <w:marBottom w:val="0"/>
      <w:divBdr>
        <w:top w:val="none" w:sz="0" w:space="0" w:color="auto"/>
        <w:left w:val="none" w:sz="0" w:space="0" w:color="auto"/>
        <w:bottom w:val="none" w:sz="0" w:space="0" w:color="auto"/>
        <w:right w:val="none" w:sz="0" w:space="0" w:color="auto"/>
      </w:divBdr>
    </w:div>
    <w:div w:id="857962290">
      <w:bodyDiv w:val="1"/>
      <w:marLeft w:val="0"/>
      <w:marRight w:val="0"/>
      <w:marTop w:val="0"/>
      <w:marBottom w:val="0"/>
      <w:divBdr>
        <w:top w:val="none" w:sz="0" w:space="0" w:color="auto"/>
        <w:left w:val="none" w:sz="0" w:space="0" w:color="auto"/>
        <w:bottom w:val="none" w:sz="0" w:space="0" w:color="auto"/>
        <w:right w:val="none" w:sz="0" w:space="0" w:color="auto"/>
      </w:divBdr>
    </w:div>
    <w:div w:id="892809677">
      <w:bodyDiv w:val="1"/>
      <w:marLeft w:val="0"/>
      <w:marRight w:val="0"/>
      <w:marTop w:val="0"/>
      <w:marBottom w:val="0"/>
      <w:divBdr>
        <w:top w:val="none" w:sz="0" w:space="0" w:color="auto"/>
        <w:left w:val="none" w:sz="0" w:space="0" w:color="auto"/>
        <w:bottom w:val="none" w:sz="0" w:space="0" w:color="auto"/>
        <w:right w:val="none" w:sz="0" w:space="0" w:color="auto"/>
      </w:divBdr>
    </w:div>
    <w:div w:id="910896047">
      <w:bodyDiv w:val="1"/>
      <w:marLeft w:val="0"/>
      <w:marRight w:val="0"/>
      <w:marTop w:val="0"/>
      <w:marBottom w:val="0"/>
      <w:divBdr>
        <w:top w:val="none" w:sz="0" w:space="0" w:color="auto"/>
        <w:left w:val="none" w:sz="0" w:space="0" w:color="auto"/>
        <w:bottom w:val="none" w:sz="0" w:space="0" w:color="auto"/>
        <w:right w:val="none" w:sz="0" w:space="0" w:color="auto"/>
      </w:divBdr>
    </w:div>
    <w:div w:id="920525268">
      <w:bodyDiv w:val="1"/>
      <w:marLeft w:val="0"/>
      <w:marRight w:val="0"/>
      <w:marTop w:val="0"/>
      <w:marBottom w:val="0"/>
      <w:divBdr>
        <w:top w:val="none" w:sz="0" w:space="0" w:color="auto"/>
        <w:left w:val="none" w:sz="0" w:space="0" w:color="auto"/>
        <w:bottom w:val="none" w:sz="0" w:space="0" w:color="auto"/>
        <w:right w:val="none" w:sz="0" w:space="0" w:color="auto"/>
      </w:divBdr>
    </w:div>
    <w:div w:id="921063437">
      <w:bodyDiv w:val="1"/>
      <w:marLeft w:val="0"/>
      <w:marRight w:val="0"/>
      <w:marTop w:val="0"/>
      <w:marBottom w:val="0"/>
      <w:divBdr>
        <w:top w:val="none" w:sz="0" w:space="0" w:color="auto"/>
        <w:left w:val="none" w:sz="0" w:space="0" w:color="auto"/>
        <w:bottom w:val="none" w:sz="0" w:space="0" w:color="auto"/>
        <w:right w:val="none" w:sz="0" w:space="0" w:color="auto"/>
      </w:divBdr>
    </w:div>
    <w:div w:id="950403653">
      <w:bodyDiv w:val="1"/>
      <w:marLeft w:val="0"/>
      <w:marRight w:val="0"/>
      <w:marTop w:val="0"/>
      <w:marBottom w:val="0"/>
      <w:divBdr>
        <w:top w:val="none" w:sz="0" w:space="0" w:color="auto"/>
        <w:left w:val="none" w:sz="0" w:space="0" w:color="auto"/>
        <w:bottom w:val="none" w:sz="0" w:space="0" w:color="auto"/>
        <w:right w:val="none" w:sz="0" w:space="0" w:color="auto"/>
      </w:divBdr>
    </w:div>
    <w:div w:id="998734209">
      <w:bodyDiv w:val="1"/>
      <w:marLeft w:val="0"/>
      <w:marRight w:val="0"/>
      <w:marTop w:val="0"/>
      <w:marBottom w:val="0"/>
      <w:divBdr>
        <w:top w:val="none" w:sz="0" w:space="0" w:color="auto"/>
        <w:left w:val="none" w:sz="0" w:space="0" w:color="auto"/>
        <w:bottom w:val="none" w:sz="0" w:space="0" w:color="auto"/>
        <w:right w:val="none" w:sz="0" w:space="0" w:color="auto"/>
      </w:divBdr>
    </w:div>
    <w:div w:id="1005205411">
      <w:bodyDiv w:val="1"/>
      <w:marLeft w:val="0"/>
      <w:marRight w:val="0"/>
      <w:marTop w:val="0"/>
      <w:marBottom w:val="0"/>
      <w:divBdr>
        <w:top w:val="none" w:sz="0" w:space="0" w:color="auto"/>
        <w:left w:val="none" w:sz="0" w:space="0" w:color="auto"/>
        <w:bottom w:val="none" w:sz="0" w:space="0" w:color="auto"/>
        <w:right w:val="none" w:sz="0" w:space="0" w:color="auto"/>
      </w:divBdr>
    </w:div>
    <w:div w:id="1085565831">
      <w:bodyDiv w:val="1"/>
      <w:marLeft w:val="0"/>
      <w:marRight w:val="0"/>
      <w:marTop w:val="0"/>
      <w:marBottom w:val="0"/>
      <w:divBdr>
        <w:top w:val="none" w:sz="0" w:space="0" w:color="auto"/>
        <w:left w:val="none" w:sz="0" w:space="0" w:color="auto"/>
        <w:bottom w:val="none" w:sz="0" w:space="0" w:color="auto"/>
        <w:right w:val="none" w:sz="0" w:space="0" w:color="auto"/>
      </w:divBdr>
    </w:div>
    <w:div w:id="1139036384">
      <w:bodyDiv w:val="1"/>
      <w:marLeft w:val="0"/>
      <w:marRight w:val="0"/>
      <w:marTop w:val="0"/>
      <w:marBottom w:val="0"/>
      <w:divBdr>
        <w:top w:val="none" w:sz="0" w:space="0" w:color="auto"/>
        <w:left w:val="none" w:sz="0" w:space="0" w:color="auto"/>
        <w:bottom w:val="none" w:sz="0" w:space="0" w:color="auto"/>
        <w:right w:val="none" w:sz="0" w:space="0" w:color="auto"/>
      </w:divBdr>
    </w:div>
    <w:div w:id="1148595354">
      <w:bodyDiv w:val="1"/>
      <w:marLeft w:val="0"/>
      <w:marRight w:val="0"/>
      <w:marTop w:val="0"/>
      <w:marBottom w:val="0"/>
      <w:divBdr>
        <w:top w:val="none" w:sz="0" w:space="0" w:color="auto"/>
        <w:left w:val="none" w:sz="0" w:space="0" w:color="auto"/>
        <w:bottom w:val="none" w:sz="0" w:space="0" w:color="auto"/>
        <w:right w:val="none" w:sz="0" w:space="0" w:color="auto"/>
      </w:divBdr>
    </w:div>
    <w:div w:id="1173227107">
      <w:bodyDiv w:val="1"/>
      <w:marLeft w:val="0"/>
      <w:marRight w:val="0"/>
      <w:marTop w:val="0"/>
      <w:marBottom w:val="0"/>
      <w:divBdr>
        <w:top w:val="none" w:sz="0" w:space="0" w:color="auto"/>
        <w:left w:val="none" w:sz="0" w:space="0" w:color="auto"/>
        <w:bottom w:val="none" w:sz="0" w:space="0" w:color="auto"/>
        <w:right w:val="none" w:sz="0" w:space="0" w:color="auto"/>
      </w:divBdr>
    </w:div>
    <w:div w:id="1187868166">
      <w:bodyDiv w:val="1"/>
      <w:marLeft w:val="0"/>
      <w:marRight w:val="0"/>
      <w:marTop w:val="0"/>
      <w:marBottom w:val="0"/>
      <w:divBdr>
        <w:top w:val="none" w:sz="0" w:space="0" w:color="auto"/>
        <w:left w:val="none" w:sz="0" w:space="0" w:color="auto"/>
        <w:bottom w:val="none" w:sz="0" w:space="0" w:color="auto"/>
        <w:right w:val="none" w:sz="0" w:space="0" w:color="auto"/>
      </w:divBdr>
    </w:div>
    <w:div w:id="1193108965">
      <w:bodyDiv w:val="1"/>
      <w:marLeft w:val="0"/>
      <w:marRight w:val="0"/>
      <w:marTop w:val="0"/>
      <w:marBottom w:val="0"/>
      <w:divBdr>
        <w:top w:val="none" w:sz="0" w:space="0" w:color="auto"/>
        <w:left w:val="none" w:sz="0" w:space="0" w:color="auto"/>
        <w:bottom w:val="none" w:sz="0" w:space="0" w:color="auto"/>
        <w:right w:val="none" w:sz="0" w:space="0" w:color="auto"/>
      </w:divBdr>
    </w:div>
    <w:div w:id="1234588008">
      <w:bodyDiv w:val="1"/>
      <w:marLeft w:val="0"/>
      <w:marRight w:val="0"/>
      <w:marTop w:val="0"/>
      <w:marBottom w:val="0"/>
      <w:divBdr>
        <w:top w:val="none" w:sz="0" w:space="0" w:color="auto"/>
        <w:left w:val="none" w:sz="0" w:space="0" w:color="auto"/>
        <w:bottom w:val="none" w:sz="0" w:space="0" w:color="auto"/>
        <w:right w:val="none" w:sz="0" w:space="0" w:color="auto"/>
      </w:divBdr>
    </w:div>
    <w:div w:id="1291589521">
      <w:bodyDiv w:val="1"/>
      <w:marLeft w:val="0"/>
      <w:marRight w:val="0"/>
      <w:marTop w:val="0"/>
      <w:marBottom w:val="0"/>
      <w:divBdr>
        <w:top w:val="none" w:sz="0" w:space="0" w:color="auto"/>
        <w:left w:val="none" w:sz="0" w:space="0" w:color="auto"/>
        <w:bottom w:val="none" w:sz="0" w:space="0" w:color="auto"/>
        <w:right w:val="none" w:sz="0" w:space="0" w:color="auto"/>
      </w:divBdr>
    </w:div>
    <w:div w:id="1306351676">
      <w:bodyDiv w:val="1"/>
      <w:marLeft w:val="0"/>
      <w:marRight w:val="0"/>
      <w:marTop w:val="0"/>
      <w:marBottom w:val="0"/>
      <w:divBdr>
        <w:top w:val="none" w:sz="0" w:space="0" w:color="auto"/>
        <w:left w:val="none" w:sz="0" w:space="0" w:color="auto"/>
        <w:bottom w:val="none" w:sz="0" w:space="0" w:color="auto"/>
        <w:right w:val="none" w:sz="0" w:space="0" w:color="auto"/>
      </w:divBdr>
    </w:div>
    <w:div w:id="1309289372">
      <w:bodyDiv w:val="1"/>
      <w:marLeft w:val="0"/>
      <w:marRight w:val="0"/>
      <w:marTop w:val="0"/>
      <w:marBottom w:val="0"/>
      <w:divBdr>
        <w:top w:val="none" w:sz="0" w:space="0" w:color="auto"/>
        <w:left w:val="none" w:sz="0" w:space="0" w:color="auto"/>
        <w:bottom w:val="none" w:sz="0" w:space="0" w:color="auto"/>
        <w:right w:val="none" w:sz="0" w:space="0" w:color="auto"/>
      </w:divBdr>
    </w:div>
    <w:div w:id="1316445682">
      <w:bodyDiv w:val="1"/>
      <w:marLeft w:val="0"/>
      <w:marRight w:val="0"/>
      <w:marTop w:val="0"/>
      <w:marBottom w:val="0"/>
      <w:divBdr>
        <w:top w:val="none" w:sz="0" w:space="0" w:color="auto"/>
        <w:left w:val="none" w:sz="0" w:space="0" w:color="auto"/>
        <w:bottom w:val="none" w:sz="0" w:space="0" w:color="auto"/>
        <w:right w:val="none" w:sz="0" w:space="0" w:color="auto"/>
      </w:divBdr>
    </w:div>
    <w:div w:id="1318463775">
      <w:bodyDiv w:val="1"/>
      <w:marLeft w:val="0"/>
      <w:marRight w:val="0"/>
      <w:marTop w:val="0"/>
      <w:marBottom w:val="0"/>
      <w:divBdr>
        <w:top w:val="none" w:sz="0" w:space="0" w:color="auto"/>
        <w:left w:val="none" w:sz="0" w:space="0" w:color="auto"/>
        <w:bottom w:val="none" w:sz="0" w:space="0" w:color="auto"/>
        <w:right w:val="none" w:sz="0" w:space="0" w:color="auto"/>
      </w:divBdr>
    </w:div>
    <w:div w:id="1320302413">
      <w:bodyDiv w:val="1"/>
      <w:marLeft w:val="0"/>
      <w:marRight w:val="0"/>
      <w:marTop w:val="0"/>
      <w:marBottom w:val="0"/>
      <w:divBdr>
        <w:top w:val="none" w:sz="0" w:space="0" w:color="auto"/>
        <w:left w:val="none" w:sz="0" w:space="0" w:color="auto"/>
        <w:bottom w:val="none" w:sz="0" w:space="0" w:color="auto"/>
        <w:right w:val="none" w:sz="0" w:space="0" w:color="auto"/>
      </w:divBdr>
    </w:div>
    <w:div w:id="1338188615">
      <w:bodyDiv w:val="1"/>
      <w:marLeft w:val="0"/>
      <w:marRight w:val="0"/>
      <w:marTop w:val="0"/>
      <w:marBottom w:val="0"/>
      <w:divBdr>
        <w:top w:val="none" w:sz="0" w:space="0" w:color="auto"/>
        <w:left w:val="none" w:sz="0" w:space="0" w:color="auto"/>
        <w:bottom w:val="none" w:sz="0" w:space="0" w:color="auto"/>
        <w:right w:val="none" w:sz="0" w:space="0" w:color="auto"/>
      </w:divBdr>
    </w:div>
    <w:div w:id="1343387508">
      <w:bodyDiv w:val="1"/>
      <w:marLeft w:val="0"/>
      <w:marRight w:val="0"/>
      <w:marTop w:val="0"/>
      <w:marBottom w:val="0"/>
      <w:divBdr>
        <w:top w:val="none" w:sz="0" w:space="0" w:color="auto"/>
        <w:left w:val="none" w:sz="0" w:space="0" w:color="auto"/>
        <w:bottom w:val="none" w:sz="0" w:space="0" w:color="auto"/>
        <w:right w:val="none" w:sz="0" w:space="0" w:color="auto"/>
      </w:divBdr>
    </w:div>
    <w:div w:id="1362321738">
      <w:bodyDiv w:val="1"/>
      <w:marLeft w:val="0"/>
      <w:marRight w:val="0"/>
      <w:marTop w:val="0"/>
      <w:marBottom w:val="0"/>
      <w:divBdr>
        <w:top w:val="none" w:sz="0" w:space="0" w:color="auto"/>
        <w:left w:val="none" w:sz="0" w:space="0" w:color="auto"/>
        <w:bottom w:val="none" w:sz="0" w:space="0" w:color="auto"/>
        <w:right w:val="none" w:sz="0" w:space="0" w:color="auto"/>
      </w:divBdr>
    </w:div>
    <w:div w:id="1406338328">
      <w:bodyDiv w:val="1"/>
      <w:marLeft w:val="0"/>
      <w:marRight w:val="0"/>
      <w:marTop w:val="0"/>
      <w:marBottom w:val="0"/>
      <w:divBdr>
        <w:top w:val="none" w:sz="0" w:space="0" w:color="auto"/>
        <w:left w:val="none" w:sz="0" w:space="0" w:color="auto"/>
        <w:bottom w:val="none" w:sz="0" w:space="0" w:color="auto"/>
        <w:right w:val="none" w:sz="0" w:space="0" w:color="auto"/>
      </w:divBdr>
    </w:div>
    <w:div w:id="1431928806">
      <w:bodyDiv w:val="1"/>
      <w:marLeft w:val="0"/>
      <w:marRight w:val="0"/>
      <w:marTop w:val="0"/>
      <w:marBottom w:val="0"/>
      <w:divBdr>
        <w:top w:val="none" w:sz="0" w:space="0" w:color="auto"/>
        <w:left w:val="none" w:sz="0" w:space="0" w:color="auto"/>
        <w:bottom w:val="none" w:sz="0" w:space="0" w:color="auto"/>
        <w:right w:val="none" w:sz="0" w:space="0" w:color="auto"/>
      </w:divBdr>
    </w:div>
    <w:div w:id="1439644043">
      <w:bodyDiv w:val="1"/>
      <w:marLeft w:val="0"/>
      <w:marRight w:val="0"/>
      <w:marTop w:val="0"/>
      <w:marBottom w:val="0"/>
      <w:divBdr>
        <w:top w:val="none" w:sz="0" w:space="0" w:color="auto"/>
        <w:left w:val="none" w:sz="0" w:space="0" w:color="auto"/>
        <w:bottom w:val="none" w:sz="0" w:space="0" w:color="auto"/>
        <w:right w:val="none" w:sz="0" w:space="0" w:color="auto"/>
      </w:divBdr>
    </w:div>
    <w:div w:id="1465538591">
      <w:bodyDiv w:val="1"/>
      <w:marLeft w:val="0"/>
      <w:marRight w:val="0"/>
      <w:marTop w:val="0"/>
      <w:marBottom w:val="0"/>
      <w:divBdr>
        <w:top w:val="none" w:sz="0" w:space="0" w:color="auto"/>
        <w:left w:val="none" w:sz="0" w:space="0" w:color="auto"/>
        <w:bottom w:val="none" w:sz="0" w:space="0" w:color="auto"/>
        <w:right w:val="none" w:sz="0" w:space="0" w:color="auto"/>
      </w:divBdr>
    </w:div>
    <w:div w:id="1473331824">
      <w:bodyDiv w:val="1"/>
      <w:marLeft w:val="0"/>
      <w:marRight w:val="0"/>
      <w:marTop w:val="0"/>
      <w:marBottom w:val="0"/>
      <w:divBdr>
        <w:top w:val="none" w:sz="0" w:space="0" w:color="auto"/>
        <w:left w:val="none" w:sz="0" w:space="0" w:color="auto"/>
        <w:bottom w:val="none" w:sz="0" w:space="0" w:color="auto"/>
        <w:right w:val="none" w:sz="0" w:space="0" w:color="auto"/>
      </w:divBdr>
    </w:div>
    <w:div w:id="1477064232">
      <w:bodyDiv w:val="1"/>
      <w:marLeft w:val="0"/>
      <w:marRight w:val="0"/>
      <w:marTop w:val="0"/>
      <w:marBottom w:val="0"/>
      <w:divBdr>
        <w:top w:val="none" w:sz="0" w:space="0" w:color="auto"/>
        <w:left w:val="none" w:sz="0" w:space="0" w:color="auto"/>
        <w:bottom w:val="none" w:sz="0" w:space="0" w:color="auto"/>
        <w:right w:val="none" w:sz="0" w:space="0" w:color="auto"/>
      </w:divBdr>
    </w:div>
    <w:div w:id="1521163710">
      <w:bodyDiv w:val="1"/>
      <w:marLeft w:val="0"/>
      <w:marRight w:val="0"/>
      <w:marTop w:val="0"/>
      <w:marBottom w:val="0"/>
      <w:divBdr>
        <w:top w:val="none" w:sz="0" w:space="0" w:color="auto"/>
        <w:left w:val="none" w:sz="0" w:space="0" w:color="auto"/>
        <w:bottom w:val="none" w:sz="0" w:space="0" w:color="auto"/>
        <w:right w:val="none" w:sz="0" w:space="0" w:color="auto"/>
      </w:divBdr>
    </w:div>
    <w:div w:id="1540701420">
      <w:bodyDiv w:val="1"/>
      <w:marLeft w:val="0"/>
      <w:marRight w:val="0"/>
      <w:marTop w:val="0"/>
      <w:marBottom w:val="0"/>
      <w:divBdr>
        <w:top w:val="none" w:sz="0" w:space="0" w:color="auto"/>
        <w:left w:val="none" w:sz="0" w:space="0" w:color="auto"/>
        <w:bottom w:val="none" w:sz="0" w:space="0" w:color="auto"/>
        <w:right w:val="none" w:sz="0" w:space="0" w:color="auto"/>
      </w:divBdr>
    </w:div>
    <w:div w:id="1573928041">
      <w:bodyDiv w:val="1"/>
      <w:marLeft w:val="0"/>
      <w:marRight w:val="0"/>
      <w:marTop w:val="0"/>
      <w:marBottom w:val="0"/>
      <w:divBdr>
        <w:top w:val="none" w:sz="0" w:space="0" w:color="auto"/>
        <w:left w:val="none" w:sz="0" w:space="0" w:color="auto"/>
        <w:bottom w:val="none" w:sz="0" w:space="0" w:color="auto"/>
        <w:right w:val="none" w:sz="0" w:space="0" w:color="auto"/>
      </w:divBdr>
    </w:div>
    <w:div w:id="1586186375">
      <w:bodyDiv w:val="1"/>
      <w:marLeft w:val="0"/>
      <w:marRight w:val="0"/>
      <w:marTop w:val="0"/>
      <w:marBottom w:val="0"/>
      <w:divBdr>
        <w:top w:val="none" w:sz="0" w:space="0" w:color="auto"/>
        <w:left w:val="none" w:sz="0" w:space="0" w:color="auto"/>
        <w:bottom w:val="none" w:sz="0" w:space="0" w:color="auto"/>
        <w:right w:val="none" w:sz="0" w:space="0" w:color="auto"/>
      </w:divBdr>
    </w:div>
    <w:div w:id="1589918940">
      <w:bodyDiv w:val="1"/>
      <w:marLeft w:val="0"/>
      <w:marRight w:val="0"/>
      <w:marTop w:val="0"/>
      <w:marBottom w:val="0"/>
      <w:divBdr>
        <w:top w:val="none" w:sz="0" w:space="0" w:color="auto"/>
        <w:left w:val="none" w:sz="0" w:space="0" w:color="auto"/>
        <w:bottom w:val="none" w:sz="0" w:space="0" w:color="auto"/>
        <w:right w:val="none" w:sz="0" w:space="0" w:color="auto"/>
      </w:divBdr>
    </w:div>
    <w:div w:id="1624769216">
      <w:bodyDiv w:val="1"/>
      <w:marLeft w:val="0"/>
      <w:marRight w:val="0"/>
      <w:marTop w:val="0"/>
      <w:marBottom w:val="0"/>
      <w:divBdr>
        <w:top w:val="none" w:sz="0" w:space="0" w:color="auto"/>
        <w:left w:val="none" w:sz="0" w:space="0" w:color="auto"/>
        <w:bottom w:val="none" w:sz="0" w:space="0" w:color="auto"/>
        <w:right w:val="none" w:sz="0" w:space="0" w:color="auto"/>
      </w:divBdr>
    </w:div>
    <w:div w:id="1633517014">
      <w:bodyDiv w:val="1"/>
      <w:marLeft w:val="0"/>
      <w:marRight w:val="0"/>
      <w:marTop w:val="0"/>
      <w:marBottom w:val="0"/>
      <w:divBdr>
        <w:top w:val="none" w:sz="0" w:space="0" w:color="auto"/>
        <w:left w:val="none" w:sz="0" w:space="0" w:color="auto"/>
        <w:bottom w:val="none" w:sz="0" w:space="0" w:color="auto"/>
        <w:right w:val="none" w:sz="0" w:space="0" w:color="auto"/>
      </w:divBdr>
    </w:div>
    <w:div w:id="1695839496">
      <w:bodyDiv w:val="1"/>
      <w:marLeft w:val="0"/>
      <w:marRight w:val="0"/>
      <w:marTop w:val="0"/>
      <w:marBottom w:val="0"/>
      <w:divBdr>
        <w:top w:val="none" w:sz="0" w:space="0" w:color="auto"/>
        <w:left w:val="none" w:sz="0" w:space="0" w:color="auto"/>
        <w:bottom w:val="none" w:sz="0" w:space="0" w:color="auto"/>
        <w:right w:val="none" w:sz="0" w:space="0" w:color="auto"/>
      </w:divBdr>
    </w:div>
    <w:div w:id="1780298189">
      <w:bodyDiv w:val="1"/>
      <w:marLeft w:val="0"/>
      <w:marRight w:val="0"/>
      <w:marTop w:val="0"/>
      <w:marBottom w:val="0"/>
      <w:divBdr>
        <w:top w:val="none" w:sz="0" w:space="0" w:color="auto"/>
        <w:left w:val="none" w:sz="0" w:space="0" w:color="auto"/>
        <w:bottom w:val="none" w:sz="0" w:space="0" w:color="auto"/>
        <w:right w:val="none" w:sz="0" w:space="0" w:color="auto"/>
      </w:divBdr>
    </w:div>
    <w:div w:id="1831868806">
      <w:bodyDiv w:val="1"/>
      <w:marLeft w:val="0"/>
      <w:marRight w:val="0"/>
      <w:marTop w:val="0"/>
      <w:marBottom w:val="0"/>
      <w:divBdr>
        <w:top w:val="none" w:sz="0" w:space="0" w:color="auto"/>
        <w:left w:val="none" w:sz="0" w:space="0" w:color="auto"/>
        <w:bottom w:val="none" w:sz="0" w:space="0" w:color="auto"/>
        <w:right w:val="none" w:sz="0" w:space="0" w:color="auto"/>
      </w:divBdr>
    </w:div>
    <w:div w:id="1849713106">
      <w:bodyDiv w:val="1"/>
      <w:marLeft w:val="0"/>
      <w:marRight w:val="0"/>
      <w:marTop w:val="0"/>
      <w:marBottom w:val="0"/>
      <w:divBdr>
        <w:top w:val="none" w:sz="0" w:space="0" w:color="auto"/>
        <w:left w:val="none" w:sz="0" w:space="0" w:color="auto"/>
        <w:bottom w:val="none" w:sz="0" w:space="0" w:color="auto"/>
        <w:right w:val="none" w:sz="0" w:space="0" w:color="auto"/>
      </w:divBdr>
    </w:div>
    <w:div w:id="1920481113">
      <w:bodyDiv w:val="1"/>
      <w:marLeft w:val="0"/>
      <w:marRight w:val="0"/>
      <w:marTop w:val="0"/>
      <w:marBottom w:val="0"/>
      <w:divBdr>
        <w:top w:val="none" w:sz="0" w:space="0" w:color="auto"/>
        <w:left w:val="none" w:sz="0" w:space="0" w:color="auto"/>
        <w:bottom w:val="none" w:sz="0" w:space="0" w:color="auto"/>
        <w:right w:val="none" w:sz="0" w:space="0" w:color="auto"/>
      </w:divBdr>
    </w:div>
    <w:div w:id="1925414655">
      <w:bodyDiv w:val="1"/>
      <w:marLeft w:val="0"/>
      <w:marRight w:val="0"/>
      <w:marTop w:val="0"/>
      <w:marBottom w:val="0"/>
      <w:divBdr>
        <w:top w:val="none" w:sz="0" w:space="0" w:color="auto"/>
        <w:left w:val="none" w:sz="0" w:space="0" w:color="auto"/>
        <w:bottom w:val="none" w:sz="0" w:space="0" w:color="auto"/>
        <w:right w:val="none" w:sz="0" w:space="0" w:color="auto"/>
      </w:divBdr>
    </w:div>
    <w:div w:id="1930192178">
      <w:bodyDiv w:val="1"/>
      <w:marLeft w:val="0"/>
      <w:marRight w:val="0"/>
      <w:marTop w:val="0"/>
      <w:marBottom w:val="0"/>
      <w:divBdr>
        <w:top w:val="none" w:sz="0" w:space="0" w:color="auto"/>
        <w:left w:val="none" w:sz="0" w:space="0" w:color="auto"/>
        <w:bottom w:val="none" w:sz="0" w:space="0" w:color="auto"/>
        <w:right w:val="none" w:sz="0" w:space="0" w:color="auto"/>
      </w:divBdr>
    </w:div>
    <w:div w:id="1936478965">
      <w:bodyDiv w:val="1"/>
      <w:marLeft w:val="0"/>
      <w:marRight w:val="0"/>
      <w:marTop w:val="0"/>
      <w:marBottom w:val="0"/>
      <w:divBdr>
        <w:top w:val="none" w:sz="0" w:space="0" w:color="auto"/>
        <w:left w:val="none" w:sz="0" w:space="0" w:color="auto"/>
        <w:bottom w:val="none" w:sz="0" w:space="0" w:color="auto"/>
        <w:right w:val="none" w:sz="0" w:space="0" w:color="auto"/>
      </w:divBdr>
    </w:div>
    <w:div w:id="1948390979">
      <w:bodyDiv w:val="1"/>
      <w:marLeft w:val="0"/>
      <w:marRight w:val="0"/>
      <w:marTop w:val="0"/>
      <w:marBottom w:val="0"/>
      <w:divBdr>
        <w:top w:val="none" w:sz="0" w:space="0" w:color="auto"/>
        <w:left w:val="none" w:sz="0" w:space="0" w:color="auto"/>
        <w:bottom w:val="none" w:sz="0" w:space="0" w:color="auto"/>
        <w:right w:val="none" w:sz="0" w:space="0" w:color="auto"/>
      </w:divBdr>
    </w:div>
    <w:div w:id="1979335828">
      <w:bodyDiv w:val="1"/>
      <w:marLeft w:val="0"/>
      <w:marRight w:val="0"/>
      <w:marTop w:val="0"/>
      <w:marBottom w:val="0"/>
      <w:divBdr>
        <w:top w:val="none" w:sz="0" w:space="0" w:color="auto"/>
        <w:left w:val="none" w:sz="0" w:space="0" w:color="auto"/>
        <w:bottom w:val="none" w:sz="0" w:space="0" w:color="auto"/>
        <w:right w:val="none" w:sz="0" w:space="0" w:color="auto"/>
      </w:divBdr>
    </w:div>
    <w:div w:id="2001273820">
      <w:bodyDiv w:val="1"/>
      <w:marLeft w:val="0"/>
      <w:marRight w:val="0"/>
      <w:marTop w:val="0"/>
      <w:marBottom w:val="0"/>
      <w:divBdr>
        <w:top w:val="none" w:sz="0" w:space="0" w:color="auto"/>
        <w:left w:val="none" w:sz="0" w:space="0" w:color="auto"/>
        <w:bottom w:val="none" w:sz="0" w:space="0" w:color="auto"/>
        <w:right w:val="none" w:sz="0" w:space="0" w:color="auto"/>
      </w:divBdr>
    </w:div>
    <w:div w:id="2007048776">
      <w:bodyDiv w:val="1"/>
      <w:marLeft w:val="0"/>
      <w:marRight w:val="0"/>
      <w:marTop w:val="0"/>
      <w:marBottom w:val="0"/>
      <w:divBdr>
        <w:top w:val="none" w:sz="0" w:space="0" w:color="auto"/>
        <w:left w:val="none" w:sz="0" w:space="0" w:color="auto"/>
        <w:bottom w:val="none" w:sz="0" w:space="0" w:color="auto"/>
        <w:right w:val="none" w:sz="0" w:space="0" w:color="auto"/>
      </w:divBdr>
    </w:div>
    <w:div w:id="2019497644">
      <w:bodyDiv w:val="1"/>
      <w:marLeft w:val="0"/>
      <w:marRight w:val="0"/>
      <w:marTop w:val="0"/>
      <w:marBottom w:val="0"/>
      <w:divBdr>
        <w:top w:val="none" w:sz="0" w:space="0" w:color="auto"/>
        <w:left w:val="none" w:sz="0" w:space="0" w:color="auto"/>
        <w:bottom w:val="none" w:sz="0" w:space="0" w:color="auto"/>
        <w:right w:val="none" w:sz="0" w:space="0" w:color="auto"/>
      </w:divBdr>
    </w:div>
    <w:div w:id="2044746561">
      <w:bodyDiv w:val="1"/>
      <w:marLeft w:val="0"/>
      <w:marRight w:val="0"/>
      <w:marTop w:val="0"/>
      <w:marBottom w:val="0"/>
      <w:divBdr>
        <w:top w:val="none" w:sz="0" w:space="0" w:color="auto"/>
        <w:left w:val="none" w:sz="0" w:space="0" w:color="auto"/>
        <w:bottom w:val="none" w:sz="0" w:space="0" w:color="auto"/>
        <w:right w:val="none" w:sz="0" w:space="0" w:color="auto"/>
      </w:divBdr>
    </w:div>
    <w:div w:id="2054303708">
      <w:bodyDiv w:val="1"/>
      <w:marLeft w:val="0"/>
      <w:marRight w:val="0"/>
      <w:marTop w:val="0"/>
      <w:marBottom w:val="0"/>
      <w:divBdr>
        <w:top w:val="none" w:sz="0" w:space="0" w:color="auto"/>
        <w:left w:val="none" w:sz="0" w:space="0" w:color="auto"/>
        <w:bottom w:val="none" w:sz="0" w:space="0" w:color="auto"/>
        <w:right w:val="none" w:sz="0" w:space="0" w:color="auto"/>
      </w:divBdr>
    </w:div>
    <w:div w:id="2114857893">
      <w:bodyDiv w:val="1"/>
      <w:marLeft w:val="0"/>
      <w:marRight w:val="0"/>
      <w:marTop w:val="0"/>
      <w:marBottom w:val="0"/>
      <w:divBdr>
        <w:top w:val="none" w:sz="0" w:space="0" w:color="auto"/>
        <w:left w:val="none" w:sz="0" w:space="0" w:color="auto"/>
        <w:bottom w:val="none" w:sz="0" w:space="0" w:color="auto"/>
        <w:right w:val="none" w:sz="0" w:space="0" w:color="auto"/>
      </w:divBdr>
      <w:divsChild>
        <w:div w:id="2042317756">
          <w:marLeft w:val="0"/>
          <w:marRight w:val="0"/>
          <w:marTop w:val="0"/>
          <w:marBottom w:val="0"/>
          <w:divBdr>
            <w:top w:val="single" w:sz="6" w:space="4" w:color="DDDDDD"/>
            <w:left w:val="none" w:sz="0" w:space="0" w:color="auto"/>
            <w:bottom w:val="none" w:sz="0" w:space="0" w:color="auto"/>
            <w:right w:val="none" w:sz="0" w:space="0" w:color="auto"/>
          </w:divBdr>
        </w:div>
      </w:divsChild>
    </w:div>
    <w:div w:id="2129280212">
      <w:bodyDiv w:val="1"/>
      <w:marLeft w:val="0"/>
      <w:marRight w:val="0"/>
      <w:marTop w:val="0"/>
      <w:marBottom w:val="0"/>
      <w:divBdr>
        <w:top w:val="none" w:sz="0" w:space="0" w:color="auto"/>
        <w:left w:val="none" w:sz="0" w:space="0" w:color="auto"/>
        <w:bottom w:val="none" w:sz="0" w:space="0" w:color="auto"/>
        <w:right w:val="none" w:sz="0" w:space="0" w:color="auto"/>
      </w:divBdr>
    </w:div>
    <w:div w:id="214650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A9816-B27D-4E5A-BA35-FEB8E964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10193</TotalTime>
  <Pages>114</Pages>
  <Words>51028</Words>
  <Characters>255141</Characters>
  <Application>Microsoft Office Word</Application>
  <DocSecurity>0</DocSecurity>
  <Lines>2126</Lines>
  <Paragraphs>611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Nathan</dc:creator>
  <cp:keywords/>
  <dc:description/>
  <cp:lastModifiedBy>Amit Nathan</cp:lastModifiedBy>
  <cp:revision>6667</cp:revision>
  <dcterms:created xsi:type="dcterms:W3CDTF">2020-10-19T10:55:00Z</dcterms:created>
  <dcterms:modified xsi:type="dcterms:W3CDTF">2021-03-10T17:50:00Z</dcterms:modified>
</cp:coreProperties>
</file>