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CF" w:rsidRPr="009E1AF2" w:rsidRDefault="009E1AF2" w:rsidP="002D7A81">
      <w:pPr>
        <w:bidi w:val="0"/>
        <w:jc w:val="center"/>
        <w:rPr>
          <w:rFonts w:ascii="David" w:hAnsi="David" w:cs="David"/>
          <w:b/>
          <w:bCs/>
          <w:sz w:val="24"/>
          <w:szCs w:val="24"/>
        </w:rPr>
      </w:pPr>
      <w:r w:rsidRPr="009E1AF2">
        <w:rPr>
          <w:rFonts w:ascii="David" w:hAnsi="David" w:cs="David"/>
          <w:b/>
          <w:bCs/>
          <w:sz w:val="24"/>
          <w:szCs w:val="24"/>
          <w:rtl/>
        </w:rPr>
        <w:t xml:space="preserve">שיעור 1 </w:t>
      </w:r>
      <w:r w:rsidRPr="009E1AF2">
        <w:rPr>
          <w:rFonts w:ascii="David" w:hAnsi="David" w:cs="David" w:hint="cs"/>
          <w:b/>
          <w:bCs/>
          <w:sz w:val="24"/>
          <w:szCs w:val="24"/>
          <w:rtl/>
        </w:rPr>
        <w:t>-</w:t>
      </w:r>
      <w:r w:rsidRPr="009E1AF2">
        <w:rPr>
          <w:rFonts w:ascii="David" w:hAnsi="David" w:cs="David"/>
          <w:b/>
          <w:bCs/>
          <w:sz w:val="24"/>
          <w:szCs w:val="24"/>
          <w:rtl/>
        </w:rPr>
        <w:t xml:space="preserve"> 5.3.18</w:t>
      </w:r>
    </w:p>
    <w:p w:rsidR="009E1AF2" w:rsidRDefault="00325365" w:rsidP="009E1AF2">
      <w:pPr>
        <w:jc w:val="both"/>
        <w:rPr>
          <w:rFonts w:ascii="David" w:hAnsi="David" w:cs="David"/>
          <w:sz w:val="24"/>
          <w:szCs w:val="24"/>
          <w:rtl/>
        </w:rPr>
      </w:pPr>
      <w:r>
        <w:rPr>
          <w:rFonts w:ascii="David" w:hAnsi="David" w:cs="David" w:hint="cs"/>
          <w:sz w:val="24"/>
          <w:szCs w:val="24"/>
          <w:rtl/>
        </w:rPr>
        <w:t>מטרת הקורס הינה ל</w:t>
      </w:r>
      <w:r w:rsidR="002A0B6E">
        <w:rPr>
          <w:rFonts w:ascii="David" w:hAnsi="David" w:cs="David" w:hint="cs"/>
          <w:sz w:val="24"/>
          <w:szCs w:val="24"/>
          <w:rtl/>
        </w:rPr>
        <w:t>ספק מבט-על שחוצה את גבולותיהם של תחומי משפט מובחנים או דוקטרינות ספציפיות. נעסוק בהסדרה ההדדית של משפט וטכנולוגיה.</w:t>
      </w:r>
    </w:p>
    <w:p w:rsidR="001E7387" w:rsidRPr="001E7387" w:rsidRDefault="001E7387" w:rsidP="009E1AF2">
      <w:pPr>
        <w:jc w:val="both"/>
        <w:rPr>
          <w:rFonts w:ascii="David" w:hAnsi="David" w:cs="David"/>
          <w:sz w:val="24"/>
          <w:szCs w:val="24"/>
          <w:u w:val="single"/>
          <w:rtl/>
        </w:rPr>
      </w:pPr>
      <w:r w:rsidRPr="001E7387">
        <w:rPr>
          <w:rFonts w:ascii="David" w:hAnsi="David" w:cs="David" w:hint="cs"/>
          <w:sz w:val="24"/>
          <w:szCs w:val="24"/>
          <w:u w:val="single"/>
          <w:rtl/>
        </w:rPr>
        <w:t>עידן של מהפכות טכנולוגיות</w:t>
      </w:r>
    </w:p>
    <w:p w:rsidR="001E7387" w:rsidRDefault="001E7387" w:rsidP="009E1AF2">
      <w:pPr>
        <w:jc w:val="both"/>
        <w:rPr>
          <w:rFonts w:ascii="David" w:hAnsi="David" w:cs="David"/>
          <w:sz w:val="24"/>
          <w:szCs w:val="24"/>
          <w:rtl/>
        </w:rPr>
      </w:pPr>
      <w:r>
        <w:rPr>
          <w:rFonts w:ascii="David" w:hAnsi="David" w:cs="David" w:hint="cs"/>
          <w:sz w:val="24"/>
          <w:szCs w:val="24"/>
          <w:rtl/>
        </w:rPr>
        <w:t>טכנולוגיות מידע חדרו לכל תחומי החיים שלנו. האינטרנט הפך לזירת פעילות חברתית, מסחרית-כלכלית, מקצועית, ציבורית, פוליטית ולעיתים גם עבריינית/טרוריסטית.</w:t>
      </w:r>
    </w:p>
    <w:p w:rsidR="00325365" w:rsidRDefault="00EA3263" w:rsidP="00325365">
      <w:pPr>
        <w:jc w:val="both"/>
        <w:rPr>
          <w:rFonts w:ascii="David" w:hAnsi="David" w:cs="David"/>
          <w:sz w:val="24"/>
          <w:szCs w:val="24"/>
          <w:rtl/>
        </w:rPr>
      </w:pPr>
      <w:r w:rsidRPr="00325365">
        <w:rPr>
          <w:rFonts w:ascii="David" w:hAnsi="David" w:cs="David" w:hint="cs"/>
          <w:sz w:val="24"/>
          <w:szCs w:val="24"/>
          <w:rtl/>
        </w:rPr>
        <w:t>ישנו קושי מובנה עם סוגיות טכנולוגיות משום ש</w:t>
      </w:r>
      <w:r w:rsidR="00325365" w:rsidRPr="00325365">
        <w:rPr>
          <w:rFonts w:ascii="David" w:hAnsi="David" w:cs="David" w:hint="cs"/>
          <w:sz w:val="24"/>
          <w:szCs w:val="24"/>
          <w:rtl/>
        </w:rPr>
        <w:t>טכנולוגיה מתפתחת ב</w:t>
      </w:r>
      <w:r w:rsidRPr="00325365">
        <w:rPr>
          <w:rFonts w:ascii="David" w:hAnsi="David" w:cs="David" w:hint="cs"/>
          <w:sz w:val="24"/>
          <w:szCs w:val="24"/>
          <w:rtl/>
        </w:rPr>
        <w:t xml:space="preserve">קצב מהיר ודינמי, בעוד שחקיקה ופסיקה לוקחות שנים ארוכות. </w:t>
      </w:r>
      <w:r w:rsidR="003B3A7D">
        <w:rPr>
          <w:rFonts w:ascii="David" w:hAnsi="David" w:cs="David" w:hint="cs"/>
          <w:sz w:val="24"/>
          <w:szCs w:val="24"/>
          <w:rtl/>
        </w:rPr>
        <w:t>(ביג דא</w:t>
      </w:r>
      <w:r w:rsidR="00720A64">
        <w:rPr>
          <w:rFonts w:ascii="David" w:hAnsi="David" w:cs="David" w:hint="cs"/>
          <w:sz w:val="24"/>
          <w:szCs w:val="24"/>
          <w:rtl/>
        </w:rPr>
        <w:t>טה, אלגור</w:t>
      </w:r>
      <w:r w:rsidR="00932F6D">
        <w:rPr>
          <w:rFonts w:ascii="David" w:hAnsi="David" w:cs="David" w:hint="cs"/>
          <w:sz w:val="24"/>
          <w:szCs w:val="24"/>
          <w:rtl/>
        </w:rPr>
        <w:t>י</w:t>
      </w:r>
      <w:r w:rsidR="00720A64">
        <w:rPr>
          <w:rFonts w:ascii="David" w:hAnsi="David" w:cs="David" w:hint="cs"/>
          <w:sz w:val="24"/>
          <w:szCs w:val="24"/>
          <w:rtl/>
        </w:rPr>
        <w:t>תמים, מכונות אוטונומיות וכו')</w:t>
      </w:r>
    </w:p>
    <w:p w:rsidR="00745A0A" w:rsidRDefault="00583256" w:rsidP="00745A0A">
      <w:pPr>
        <w:jc w:val="both"/>
        <w:rPr>
          <w:rFonts w:ascii="David" w:hAnsi="David" w:cs="David"/>
          <w:sz w:val="24"/>
          <w:szCs w:val="24"/>
          <w:rtl/>
        </w:rPr>
      </w:pPr>
      <w:r>
        <w:rPr>
          <w:rFonts w:ascii="David" w:hAnsi="David" w:cs="David" w:hint="cs"/>
          <w:sz w:val="24"/>
          <w:szCs w:val="24"/>
          <w:rtl/>
        </w:rPr>
        <w:t xml:space="preserve">טענה אפשרית היא כי הממשק בין משפט וטכנולוגיה נוגע בעיקר ליישום ע"י החלת כללים משפטיים קיימים על טכנולוגיה חדשה או עיצוב כללים חדשים. למשל </w:t>
      </w:r>
      <w:r>
        <w:rPr>
          <w:rFonts w:ascii="David" w:hAnsi="David" w:cs="David"/>
          <w:sz w:val="24"/>
          <w:szCs w:val="24"/>
          <w:rtl/>
        </w:rPr>
        <w:t>–</w:t>
      </w:r>
      <w:r>
        <w:rPr>
          <w:rFonts w:ascii="David" w:hAnsi="David" w:cs="David" w:hint="cs"/>
          <w:sz w:val="24"/>
          <w:szCs w:val="24"/>
          <w:rtl/>
        </w:rPr>
        <w:t xml:space="preserve"> התאמת דיני הגנת הצרכן למסחר אלקטרוני. אבל? יש טכנולוגיות פרסונליזציה, מאפייני עסקאות, </w:t>
      </w:r>
      <w:r>
        <w:rPr>
          <w:rFonts w:ascii="David" w:hAnsi="David" w:cs="David" w:hint="cs"/>
          <w:sz w:val="24"/>
          <w:szCs w:val="24"/>
        </w:rPr>
        <w:t>C</w:t>
      </w:r>
      <w:r>
        <w:rPr>
          <w:rFonts w:ascii="David" w:hAnsi="David" w:cs="David"/>
          <w:sz w:val="24"/>
          <w:szCs w:val="24"/>
        </w:rPr>
        <w:t>2C</w:t>
      </w:r>
      <w:r>
        <w:rPr>
          <w:rFonts w:ascii="David" w:hAnsi="David" w:cs="David" w:hint="cs"/>
          <w:sz w:val="24"/>
          <w:szCs w:val="24"/>
          <w:rtl/>
        </w:rPr>
        <w:t xml:space="preserve">? מתווכים? </w:t>
      </w:r>
    </w:p>
    <w:p w:rsidR="00745A0A" w:rsidRPr="00745A0A" w:rsidRDefault="00745A0A" w:rsidP="00745A0A">
      <w:pPr>
        <w:jc w:val="both"/>
        <w:rPr>
          <w:rFonts w:ascii="David" w:hAnsi="David" w:cs="David"/>
          <w:sz w:val="24"/>
          <w:szCs w:val="24"/>
          <w:u w:val="single"/>
          <w:rtl/>
        </w:rPr>
      </w:pPr>
      <w:r w:rsidRPr="00745A0A">
        <w:rPr>
          <w:rFonts w:ascii="David" w:hAnsi="David" w:cs="David" w:hint="cs"/>
          <w:sz w:val="24"/>
          <w:szCs w:val="24"/>
          <w:u w:val="single"/>
          <w:rtl/>
        </w:rPr>
        <w:t>התפתחות המשפט אינה תואמת את קצב ההתפתחות הטכנולוגיות:</w:t>
      </w:r>
    </w:p>
    <w:p w:rsidR="00557ADE" w:rsidRPr="00325365" w:rsidRDefault="00325365" w:rsidP="0004765C">
      <w:pPr>
        <w:pStyle w:val="a7"/>
        <w:numPr>
          <w:ilvl w:val="0"/>
          <w:numId w:val="34"/>
        </w:numPr>
        <w:jc w:val="both"/>
        <w:rPr>
          <w:rFonts w:ascii="David" w:hAnsi="David" w:cs="David"/>
          <w:sz w:val="24"/>
          <w:szCs w:val="24"/>
          <w:rtl/>
        </w:rPr>
      </w:pPr>
      <w:r w:rsidRPr="00325365">
        <w:rPr>
          <w:rFonts w:ascii="David" w:hAnsi="David" w:cs="David" w:hint="cs"/>
          <w:sz w:val="24"/>
          <w:szCs w:val="24"/>
          <w:rtl/>
        </w:rPr>
        <w:t>חוק מור</w:t>
      </w:r>
      <w:r w:rsidR="00093CAE" w:rsidRPr="00325365">
        <w:rPr>
          <w:rFonts w:ascii="David" w:hAnsi="David" w:cs="David" w:hint="cs"/>
          <w:sz w:val="24"/>
          <w:szCs w:val="24"/>
          <w:rtl/>
        </w:rPr>
        <w:t xml:space="preserve"> אומר שכוח המחשוב מכפיל עצמו כל 18 חודשים. </w:t>
      </w:r>
    </w:p>
    <w:p w:rsidR="00093CAE" w:rsidRDefault="00093CAE" w:rsidP="009E1AF2">
      <w:pPr>
        <w:jc w:val="both"/>
        <w:rPr>
          <w:rFonts w:ascii="David" w:hAnsi="David" w:cs="David"/>
          <w:sz w:val="24"/>
          <w:szCs w:val="24"/>
          <w:rtl/>
        </w:rPr>
      </w:pPr>
      <w:r>
        <w:rPr>
          <w:rFonts w:ascii="David" w:hAnsi="David" w:cs="David" w:hint="cs"/>
          <w:sz w:val="24"/>
          <w:szCs w:val="24"/>
          <w:rtl/>
        </w:rPr>
        <w:t xml:space="preserve">תהליכי השינוי שמחוללות טכנולוגיות המידע הם דינמיים ומתרחשים בקצב ובעוצמה חסרי תקדים. לא מדובר באירוע חד פעמי ועל כן </w:t>
      </w:r>
      <w:r w:rsidRPr="00A10B07">
        <w:rPr>
          <w:rFonts w:ascii="David" w:hAnsi="David" w:cs="David" w:hint="cs"/>
          <w:b/>
          <w:bCs/>
          <w:sz w:val="24"/>
          <w:szCs w:val="24"/>
          <w:rtl/>
        </w:rPr>
        <w:t xml:space="preserve">הפתרון אינו </w:t>
      </w:r>
      <w:r w:rsidR="0090166D">
        <w:rPr>
          <w:rFonts w:ascii="David" w:hAnsi="David" w:cs="David" w:hint="cs"/>
          <w:b/>
          <w:bCs/>
          <w:sz w:val="24"/>
          <w:szCs w:val="24"/>
          <w:rtl/>
        </w:rPr>
        <w:t>תגובה משפטית נקודתית.</w:t>
      </w:r>
    </w:p>
    <w:p w:rsidR="00093CAE" w:rsidRDefault="00093CAE" w:rsidP="009E1AF2">
      <w:pPr>
        <w:jc w:val="both"/>
        <w:rPr>
          <w:rFonts w:ascii="David" w:hAnsi="David" w:cs="David"/>
          <w:sz w:val="24"/>
          <w:szCs w:val="24"/>
          <w:rtl/>
        </w:rPr>
      </w:pPr>
      <w:r>
        <w:rPr>
          <w:rFonts w:ascii="David" w:hAnsi="David" w:cs="David" w:hint="cs"/>
          <w:sz w:val="24"/>
          <w:szCs w:val="24"/>
          <w:rtl/>
        </w:rPr>
        <w:t>כיצד</w:t>
      </w:r>
      <w:r w:rsidR="0090166D">
        <w:rPr>
          <w:rFonts w:ascii="David" w:hAnsi="David" w:cs="David" w:hint="cs"/>
          <w:sz w:val="24"/>
          <w:szCs w:val="24"/>
          <w:rtl/>
        </w:rPr>
        <w:t>, אם כן,</w:t>
      </w:r>
      <w:r>
        <w:rPr>
          <w:rFonts w:ascii="David" w:hAnsi="David" w:cs="David" w:hint="cs"/>
          <w:sz w:val="24"/>
          <w:szCs w:val="24"/>
          <w:rtl/>
        </w:rPr>
        <w:t xml:space="preserve"> מערכת המשפט מתמודדת עם הצורך בשינוי והתאמה?</w:t>
      </w:r>
    </w:p>
    <w:p w:rsidR="00280590" w:rsidRPr="00745A0A" w:rsidRDefault="0090166D" w:rsidP="0004765C">
      <w:pPr>
        <w:pStyle w:val="a7"/>
        <w:numPr>
          <w:ilvl w:val="0"/>
          <w:numId w:val="35"/>
        </w:numPr>
        <w:jc w:val="both"/>
        <w:rPr>
          <w:rFonts w:ascii="David" w:hAnsi="David" w:cs="David"/>
          <w:sz w:val="24"/>
          <w:szCs w:val="24"/>
          <w:rtl/>
        </w:rPr>
      </w:pPr>
      <w:r w:rsidRPr="00745A0A">
        <w:rPr>
          <w:rFonts w:ascii="David" w:hAnsi="David" w:cs="David" w:hint="cs"/>
          <w:b/>
          <w:bCs/>
          <w:sz w:val="24"/>
          <w:szCs w:val="24"/>
          <w:rtl/>
        </w:rPr>
        <w:t>פרשנות משפטית -</w:t>
      </w:r>
      <w:r w:rsidRPr="00745A0A">
        <w:rPr>
          <w:rFonts w:ascii="David" w:hAnsi="David" w:cs="David" w:hint="cs"/>
          <w:sz w:val="24"/>
          <w:szCs w:val="24"/>
          <w:rtl/>
        </w:rPr>
        <w:t xml:space="preserve"> שימוש </w:t>
      </w:r>
      <w:r w:rsidRPr="00745A0A">
        <w:rPr>
          <w:rFonts w:ascii="David" w:hAnsi="David" w:cs="David" w:hint="cs"/>
          <w:sz w:val="24"/>
          <w:szCs w:val="24"/>
          <w:u w:val="single"/>
          <w:rtl/>
        </w:rPr>
        <w:t>בעקרונות משפטיים</w:t>
      </w:r>
      <w:r w:rsidR="00280590" w:rsidRPr="00745A0A">
        <w:rPr>
          <w:rFonts w:ascii="David" w:hAnsi="David" w:cs="David" w:hint="cs"/>
          <w:sz w:val="24"/>
          <w:szCs w:val="24"/>
          <w:rtl/>
        </w:rPr>
        <w:t xml:space="preserve"> </w:t>
      </w:r>
      <w:r w:rsidRPr="00745A0A">
        <w:rPr>
          <w:rFonts w:ascii="David" w:hAnsi="David" w:cs="David" w:hint="cs"/>
          <w:sz w:val="24"/>
          <w:szCs w:val="24"/>
          <w:rtl/>
        </w:rPr>
        <w:t>ו</w:t>
      </w:r>
      <w:r w:rsidR="00280590" w:rsidRPr="00745A0A">
        <w:rPr>
          <w:rFonts w:ascii="David" w:hAnsi="David" w:cs="David" w:hint="cs"/>
          <w:sz w:val="24"/>
          <w:szCs w:val="24"/>
          <w:rtl/>
        </w:rPr>
        <w:t>מושגי שסתום שלתוכם ניתן לצקת משמעויות חדשות שיתאימו לקצב השינויים הדינמי.</w:t>
      </w:r>
    </w:p>
    <w:p w:rsidR="00745A0A" w:rsidRDefault="00745A0A" w:rsidP="0004765C">
      <w:pPr>
        <w:pStyle w:val="a7"/>
        <w:numPr>
          <w:ilvl w:val="1"/>
          <w:numId w:val="36"/>
        </w:numPr>
        <w:jc w:val="both"/>
        <w:rPr>
          <w:rFonts w:ascii="David" w:hAnsi="David" w:cs="David"/>
          <w:sz w:val="24"/>
          <w:szCs w:val="24"/>
        </w:rPr>
      </w:pPr>
      <w:r>
        <w:rPr>
          <w:rFonts w:ascii="David" w:hAnsi="David" w:cs="David" w:hint="cs"/>
          <w:b/>
          <w:bCs/>
          <w:sz w:val="24"/>
          <w:szCs w:val="24"/>
          <w:rtl/>
        </w:rPr>
        <w:t>חקיקת משנה, הנחיות מנהליות, סמכויות רגולטוריות, פסיקה (פעם ב.</w:t>
      </w:r>
      <w:r>
        <w:rPr>
          <w:rFonts w:ascii="David" w:hAnsi="David" w:cs="David" w:hint="cs"/>
          <w:sz w:val="24"/>
          <w:szCs w:val="24"/>
          <w:rtl/>
        </w:rPr>
        <w:t>.. חקיקה ראשית)</w:t>
      </w:r>
    </w:p>
    <w:p w:rsidR="00745A0A" w:rsidRDefault="00745A0A" w:rsidP="0004765C">
      <w:pPr>
        <w:pStyle w:val="a7"/>
        <w:numPr>
          <w:ilvl w:val="1"/>
          <w:numId w:val="36"/>
        </w:numPr>
        <w:jc w:val="both"/>
        <w:rPr>
          <w:rFonts w:ascii="David" w:hAnsi="David" w:cs="David"/>
          <w:sz w:val="24"/>
          <w:szCs w:val="24"/>
        </w:rPr>
      </w:pPr>
      <w:r>
        <w:rPr>
          <w:rFonts w:ascii="David" w:hAnsi="David" w:cs="David" w:hint="cs"/>
          <w:b/>
          <w:bCs/>
          <w:sz w:val="24"/>
          <w:szCs w:val="24"/>
          <w:rtl/>
        </w:rPr>
        <w:t>פיתוח פרדיגמה לבחינת סוגיות שמערבות משפט וטכנולוגיה</w:t>
      </w:r>
    </w:p>
    <w:p w:rsidR="00280590" w:rsidRPr="004B16C5" w:rsidRDefault="00280590" w:rsidP="0004765C">
      <w:pPr>
        <w:pStyle w:val="a7"/>
        <w:numPr>
          <w:ilvl w:val="0"/>
          <w:numId w:val="36"/>
        </w:numPr>
        <w:jc w:val="both"/>
        <w:rPr>
          <w:rFonts w:ascii="David" w:hAnsi="David" w:cs="David"/>
          <w:b/>
          <w:bCs/>
          <w:sz w:val="24"/>
          <w:szCs w:val="24"/>
          <w:rtl/>
        </w:rPr>
      </w:pPr>
      <w:r w:rsidRPr="004B16C5">
        <w:rPr>
          <w:rFonts w:ascii="David" w:hAnsi="David" w:cs="David" w:hint="cs"/>
          <w:sz w:val="24"/>
          <w:szCs w:val="24"/>
          <w:rtl/>
        </w:rPr>
        <w:t xml:space="preserve">הבנה של הקשר המורכב בין משפט וטכנולוגיה </w:t>
      </w:r>
      <w:r w:rsidR="004B16C5" w:rsidRPr="004B16C5">
        <w:rPr>
          <w:rFonts w:ascii="David" w:hAnsi="David" w:cs="David" w:hint="cs"/>
          <w:sz w:val="24"/>
          <w:szCs w:val="24"/>
          <w:rtl/>
        </w:rPr>
        <w:t>משפרת את היכולת</w:t>
      </w:r>
      <w:r w:rsidRPr="004B16C5">
        <w:rPr>
          <w:rFonts w:ascii="David" w:hAnsi="David" w:cs="David" w:hint="cs"/>
          <w:sz w:val="24"/>
          <w:szCs w:val="24"/>
          <w:rtl/>
        </w:rPr>
        <w:t xml:space="preserve"> </w:t>
      </w:r>
      <w:r w:rsidRPr="004B16C5">
        <w:rPr>
          <w:rFonts w:ascii="David" w:hAnsi="David" w:cs="David" w:hint="cs"/>
          <w:b/>
          <w:bCs/>
          <w:sz w:val="24"/>
          <w:szCs w:val="24"/>
          <w:rtl/>
        </w:rPr>
        <w:t xml:space="preserve">לפתח כלים משפטיים מתאימים. </w:t>
      </w:r>
    </w:p>
    <w:p w:rsidR="004B16C5" w:rsidRPr="004B16C5" w:rsidRDefault="004B16C5" w:rsidP="004B16C5">
      <w:pPr>
        <w:ind w:left="360"/>
        <w:jc w:val="both"/>
        <w:rPr>
          <w:rFonts w:ascii="David" w:hAnsi="David" w:cs="David"/>
          <w:b/>
          <w:bCs/>
          <w:sz w:val="24"/>
          <w:szCs w:val="24"/>
          <w:rtl/>
        </w:rPr>
      </w:pPr>
      <w:r>
        <w:rPr>
          <w:rFonts w:ascii="David" w:hAnsi="David" w:cs="David" w:hint="cs"/>
          <w:b/>
          <w:bCs/>
          <w:sz w:val="24"/>
          <w:szCs w:val="24"/>
          <w:rtl/>
        </w:rPr>
        <w:t>בקורס נפתח  חשיבה פרדיגמטית על משפט וטכנולוגיה?</w:t>
      </w:r>
    </w:p>
    <w:p w:rsidR="004B16C5" w:rsidRPr="004B16C5" w:rsidRDefault="004B16C5" w:rsidP="0004765C">
      <w:pPr>
        <w:pStyle w:val="a7"/>
        <w:numPr>
          <w:ilvl w:val="0"/>
          <w:numId w:val="38"/>
        </w:numPr>
        <w:jc w:val="both"/>
        <w:rPr>
          <w:rFonts w:ascii="David" w:hAnsi="David" w:cs="David"/>
          <w:sz w:val="24"/>
          <w:szCs w:val="24"/>
          <w:rtl/>
        </w:rPr>
      </w:pPr>
      <w:r w:rsidRPr="004B16C5">
        <w:rPr>
          <w:rFonts w:ascii="David" w:hAnsi="David" w:cs="David" w:hint="cs"/>
          <w:sz w:val="24"/>
          <w:szCs w:val="24"/>
          <w:rtl/>
        </w:rPr>
        <w:t>מסגרת אנליטית לבחינה יחסי גומלין בין משפט וטכנולוגיה</w:t>
      </w:r>
    </w:p>
    <w:p w:rsidR="004B16C5" w:rsidRDefault="004B16C5" w:rsidP="0004765C">
      <w:pPr>
        <w:pStyle w:val="a7"/>
        <w:numPr>
          <w:ilvl w:val="1"/>
          <w:numId w:val="38"/>
        </w:numPr>
        <w:jc w:val="both"/>
        <w:rPr>
          <w:rFonts w:ascii="David" w:hAnsi="David" w:cs="David"/>
          <w:sz w:val="24"/>
          <w:szCs w:val="24"/>
        </w:rPr>
      </w:pPr>
      <w:r w:rsidRPr="004B16C5">
        <w:rPr>
          <w:rFonts w:ascii="David" w:hAnsi="David" w:cs="David" w:hint="cs"/>
          <w:sz w:val="24"/>
          <w:szCs w:val="24"/>
          <w:rtl/>
        </w:rPr>
        <w:t>טכנולוגיות שמאתגרות את ההסדר המשפטי הקיים או את אופן פעולת המשפ</w:t>
      </w:r>
      <w:r>
        <w:rPr>
          <w:rFonts w:ascii="David" w:hAnsi="David" w:cs="David" w:hint="cs"/>
          <w:sz w:val="24"/>
          <w:szCs w:val="24"/>
          <w:rtl/>
        </w:rPr>
        <w:t>ט</w:t>
      </w:r>
    </w:p>
    <w:p w:rsidR="004B16C5" w:rsidRPr="004B16C5" w:rsidRDefault="004B16C5" w:rsidP="0004765C">
      <w:pPr>
        <w:pStyle w:val="a7"/>
        <w:numPr>
          <w:ilvl w:val="0"/>
          <w:numId w:val="38"/>
        </w:numPr>
        <w:jc w:val="both"/>
        <w:rPr>
          <w:rFonts w:ascii="David" w:hAnsi="David" w:cs="David"/>
          <w:sz w:val="24"/>
          <w:szCs w:val="24"/>
          <w:rtl/>
        </w:rPr>
      </w:pPr>
      <w:r w:rsidRPr="004B16C5">
        <w:rPr>
          <w:rFonts w:ascii="David" w:hAnsi="David" w:cs="David" w:hint="cs"/>
          <w:sz w:val="24"/>
          <w:szCs w:val="24"/>
          <w:rtl/>
        </w:rPr>
        <w:t>התמקדות בשאלות שנוגעות לרגולציה של טכנולוגיה ובאמצעות טכנולוגיה</w:t>
      </w:r>
    </w:p>
    <w:p w:rsidR="004B16C5" w:rsidRPr="004B16C5" w:rsidRDefault="004B16C5" w:rsidP="004B16C5">
      <w:pPr>
        <w:jc w:val="both"/>
        <w:rPr>
          <w:rFonts w:ascii="David" w:hAnsi="David" w:cs="David"/>
          <w:sz w:val="24"/>
          <w:szCs w:val="24"/>
          <w:rtl/>
        </w:rPr>
      </w:pPr>
      <w:r w:rsidRPr="004B16C5">
        <w:rPr>
          <w:rFonts w:ascii="David" w:hAnsi="David" w:cs="David" w:hint="cs"/>
          <w:sz w:val="24"/>
          <w:szCs w:val="24"/>
          <w:rtl/>
        </w:rPr>
        <w:t xml:space="preserve">נקודה מרכזית: שינוי במעמד המשפט כמערכת שמסדירה התנהגות באמצעות כללים שנאכפים בבתי המשפט ע"י רשויות אכיפת החוק. </w:t>
      </w:r>
    </w:p>
    <w:p w:rsidR="004B16C5" w:rsidRPr="004B16C5" w:rsidRDefault="004B16C5" w:rsidP="0004765C">
      <w:pPr>
        <w:pStyle w:val="a7"/>
        <w:numPr>
          <w:ilvl w:val="0"/>
          <w:numId w:val="37"/>
        </w:numPr>
        <w:jc w:val="both"/>
        <w:rPr>
          <w:rFonts w:ascii="David" w:hAnsi="David" w:cs="David"/>
          <w:sz w:val="24"/>
          <w:szCs w:val="24"/>
        </w:rPr>
      </w:pPr>
      <w:r w:rsidRPr="004B16C5">
        <w:rPr>
          <w:rFonts w:ascii="David" w:hAnsi="David" w:cs="David" w:hint="cs"/>
          <w:sz w:val="24"/>
          <w:szCs w:val="24"/>
          <w:rtl/>
        </w:rPr>
        <w:t>הפרטת האכיפה, אוטומציה, שקיפות, פיקוח, פיתוח נורמות וכללים, גיבוש וערכים</w:t>
      </w:r>
    </w:p>
    <w:p w:rsidR="004B16C5" w:rsidRPr="004B16C5" w:rsidRDefault="004B16C5" w:rsidP="0004765C">
      <w:pPr>
        <w:pStyle w:val="a7"/>
        <w:numPr>
          <w:ilvl w:val="0"/>
          <w:numId w:val="37"/>
        </w:numPr>
        <w:jc w:val="both"/>
        <w:rPr>
          <w:rFonts w:ascii="David" w:hAnsi="David" w:cs="David"/>
          <w:sz w:val="24"/>
          <w:szCs w:val="24"/>
        </w:rPr>
      </w:pPr>
      <w:r w:rsidRPr="004B16C5">
        <w:rPr>
          <w:rFonts w:ascii="David" w:hAnsi="David" w:cs="David" w:hint="cs"/>
          <w:sz w:val="24"/>
          <w:szCs w:val="24"/>
          <w:rtl/>
        </w:rPr>
        <w:t>סדרי גודל חסרי תקדים של מידע ושל פעילות</w:t>
      </w:r>
    </w:p>
    <w:p w:rsidR="004B16C5" w:rsidRPr="004B16C5" w:rsidRDefault="004B16C5" w:rsidP="0004765C">
      <w:pPr>
        <w:pStyle w:val="a7"/>
        <w:numPr>
          <w:ilvl w:val="0"/>
          <w:numId w:val="37"/>
        </w:numPr>
        <w:jc w:val="both"/>
        <w:rPr>
          <w:rFonts w:ascii="David" w:hAnsi="David" w:cs="David"/>
          <w:sz w:val="24"/>
          <w:szCs w:val="24"/>
          <w:rtl/>
        </w:rPr>
      </w:pPr>
      <w:r w:rsidRPr="004B16C5">
        <w:rPr>
          <w:rFonts w:ascii="David" w:hAnsi="David" w:cs="David" w:hint="cs"/>
          <w:sz w:val="24"/>
          <w:szCs w:val="24"/>
          <w:rtl/>
        </w:rPr>
        <w:t>שינוי בהתנהגות ובתפישות החברתיות?</w:t>
      </w:r>
    </w:p>
    <w:p w:rsidR="00280590" w:rsidRPr="00B35E1D" w:rsidRDefault="00280590" w:rsidP="00280590">
      <w:pPr>
        <w:jc w:val="both"/>
        <w:rPr>
          <w:rFonts w:ascii="David" w:hAnsi="David" w:cs="David"/>
          <w:sz w:val="24"/>
          <w:szCs w:val="24"/>
          <w:u w:val="single"/>
          <w:rtl/>
        </w:rPr>
      </w:pPr>
      <w:r w:rsidRPr="00B35E1D">
        <w:rPr>
          <w:rFonts w:ascii="David" w:hAnsi="David" w:cs="David" w:hint="cs"/>
          <w:sz w:val="24"/>
          <w:szCs w:val="24"/>
          <w:u w:val="single"/>
          <w:rtl/>
        </w:rPr>
        <w:t>האם יש צורך בפרדיגמה של משפט וטכנולוגיה?</w:t>
      </w:r>
    </w:p>
    <w:p w:rsidR="00280590" w:rsidRDefault="00280590" w:rsidP="00A13E55">
      <w:pPr>
        <w:jc w:val="both"/>
        <w:rPr>
          <w:rFonts w:ascii="David" w:hAnsi="David" w:cs="David"/>
          <w:sz w:val="24"/>
          <w:szCs w:val="24"/>
          <w:rtl/>
        </w:rPr>
      </w:pPr>
      <w:r>
        <w:rPr>
          <w:rFonts w:ascii="David" w:hAnsi="David" w:cs="David" w:hint="cs"/>
          <w:sz w:val="24"/>
          <w:szCs w:val="24"/>
          <w:rtl/>
        </w:rPr>
        <w:t xml:space="preserve">כשמתמודדים עם טכנולוגיה חדשה לא מדובר רק </w:t>
      </w:r>
      <w:r w:rsidRPr="00790BAD">
        <w:rPr>
          <w:rFonts w:ascii="David" w:hAnsi="David" w:cs="David" w:hint="cs"/>
          <w:sz w:val="24"/>
          <w:szCs w:val="24"/>
          <w:rtl/>
        </w:rPr>
        <w:t>ב</w:t>
      </w:r>
      <w:r w:rsidR="00790BAD">
        <w:rPr>
          <w:rFonts w:ascii="David" w:hAnsi="David" w:cs="David" w:hint="cs"/>
          <w:sz w:val="24"/>
          <w:szCs w:val="24"/>
          <w:rtl/>
        </w:rPr>
        <w:t xml:space="preserve"> - (1) </w:t>
      </w:r>
      <w:r w:rsidRPr="00790BAD">
        <w:rPr>
          <w:rFonts w:ascii="David" w:hAnsi="David" w:cs="David" w:hint="cs"/>
          <w:b/>
          <w:bCs/>
          <w:sz w:val="24"/>
          <w:szCs w:val="24"/>
          <w:rtl/>
        </w:rPr>
        <w:t>התאמה של הכללים הקיימים</w:t>
      </w:r>
      <w:r w:rsidR="00790BAD" w:rsidRPr="00790BAD">
        <w:rPr>
          <w:rFonts w:ascii="David" w:hAnsi="David" w:cs="David" w:hint="cs"/>
          <w:b/>
          <w:bCs/>
          <w:sz w:val="24"/>
          <w:szCs w:val="24"/>
          <w:rtl/>
        </w:rPr>
        <w:t xml:space="preserve"> לטכנולוגיה חדשה</w:t>
      </w:r>
      <w:r>
        <w:rPr>
          <w:rFonts w:ascii="David" w:hAnsi="David" w:cs="David" w:hint="cs"/>
          <w:sz w:val="24"/>
          <w:szCs w:val="24"/>
          <w:rtl/>
        </w:rPr>
        <w:t xml:space="preserve"> </w:t>
      </w:r>
      <w:r w:rsidR="00A13E55">
        <w:rPr>
          <w:rFonts w:ascii="David" w:hAnsi="David" w:cs="David" w:hint="cs"/>
          <w:sz w:val="24"/>
          <w:szCs w:val="24"/>
          <w:rtl/>
        </w:rPr>
        <w:t>אלא מערכת חדשה של שיקולים שלא מאפשרת ליישם את הדין הקיים בסיטואציה חדשה</w:t>
      </w:r>
      <w:r w:rsidR="00790BAD">
        <w:rPr>
          <w:rFonts w:ascii="David" w:hAnsi="David" w:cs="David" w:hint="cs"/>
          <w:sz w:val="24"/>
          <w:szCs w:val="24"/>
          <w:rtl/>
        </w:rPr>
        <w:t xml:space="preserve">, ולפיכך מחייבת (2) </w:t>
      </w:r>
      <w:r w:rsidR="00790BAD" w:rsidRPr="00790BAD">
        <w:rPr>
          <w:rFonts w:ascii="David" w:hAnsi="David" w:cs="David" w:hint="cs"/>
          <w:b/>
          <w:bCs/>
          <w:sz w:val="24"/>
          <w:szCs w:val="24"/>
          <w:rtl/>
        </w:rPr>
        <w:t>עיצוב כללים משפטיים חדשים</w:t>
      </w:r>
      <w:r w:rsidR="00A13E55" w:rsidRPr="00790BAD">
        <w:rPr>
          <w:rFonts w:ascii="David" w:hAnsi="David" w:cs="David" w:hint="cs"/>
          <w:b/>
          <w:bCs/>
          <w:sz w:val="24"/>
          <w:szCs w:val="24"/>
          <w:rtl/>
        </w:rPr>
        <w:t>.</w:t>
      </w:r>
      <w:r w:rsidR="00A13E55">
        <w:rPr>
          <w:rFonts w:ascii="David" w:hAnsi="David" w:cs="David" w:hint="cs"/>
          <w:sz w:val="24"/>
          <w:szCs w:val="24"/>
          <w:rtl/>
        </w:rPr>
        <w:t xml:space="preserve"> </w:t>
      </w:r>
    </w:p>
    <w:p w:rsidR="00280590" w:rsidRPr="00B35E1D" w:rsidRDefault="00280590" w:rsidP="00B35E1D">
      <w:pPr>
        <w:pStyle w:val="a7"/>
        <w:numPr>
          <w:ilvl w:val="0"/>
          <w:numId w:val="1"/>
        </w:numPr>
        <w:jc w:val="both"/>
        <w:rPr>
          <w:rFonts w:ascii="David" w:hAnsi="David" w:cs="David"/>
          <w:sz w:val="24"/>
          <w:szCs w:val="24"/>
          <w:rtl/>
        </w:rPr>
      </w:pPr>
      <w:r w:rsidRPr="00B35E1D">
        <w:rPr>
          <w:rFonts w:ascii="David" w:hAnsi="David" w:cs="David" w:hint="cs"/>
          <w:sz w:val="24"/>
          <w:szCs w:val="24"/>
          <w:rtl/>
        </w:rPr>
        <w:lastRenderedPageBreak/>
        <w:t>פרדיגמה = המערך הכולל של העמדות, התפיסות והשיטות המגדירים את החשיבה המדעית בתקופה נתונה בתחום מסוים.</w:t>
      </w:r>
    </w:p>
    <w:p w:rsidR="00B35E1D" w:rsidRDefault="00B35E1D" w:rsidP="00280590">
      <w:pPr>
        <w:jc w:val="both"/>
        <w:rPr>
          <w:rFonts w:ascii="David" w:hAnsi="David" w:cs="David"/>
          <w:sz w:val="24"/>
          <w:szCs w:val="24"/>
          <w:rtl/>
        </w:rPr>
      </w:pPr>
      <w:r>
        <w:rPr>
          <w:rFonts w:ascii="David" w:hAnsi="David" w:cs="David" w:hint="cs"/>
          <w:sz w:val="24"/>
          <w:szCs w:val="24"/>
          <w:rtl/>
        </w:rPr>
        <w:t>אחד הדברים המרכזיים שנדון בהם בקורס הוא מוגבלות המשפט במתן מענה לאתגרים שהעולם הטכנולוגי מציב. הצורך של משפטנים לפתח הבנה של המרחב והשיקולים הסובבים אותו משמעותי. אם חושבים על מטרות המשפט (הכוונת התנהגות, קידום וביסוס ערכי היסוד של השיטה, צדק, יעילות ונגישות וכו') צריך לשאול איך ניתן להגשים אותן נוכח האתגרים החדשים?</w:t>
      </w:r>
    </w:p>
    <w:p w:rsidR="00790BAD" w:rsidRDefault="00B35E1D" w:rsidP="00790BAD">
      <w:pPr>
        <w:jc w:val="both"/>
        <w:rPr>
          <w:rFonts w:ascii="David" w:hAnsi="David" w:cs="David"/>
          <w:sz w:val="24"/>
          <w:szCs w:val="24"/>
          <w:rtl/>
        </w:rPr>
      </w:pPr>
      <w:r>
        <w:rPr>
          <w:rFonts w:ascii="David" w:hAnsi="David" w:cs="David" w:hint="cs"/>
          <w:sz w:val="24"/>
          <w:szCs w:val="24"/>
          <w:rtl/>
        </w:rPr>
        <w:t>מדובר במערכת מורכבת של יחסי גומלין, ובכל סיטואציה יש למצוא את הכלים המחשבתיים שמאפשרים לגשת אליה.</w:t>
      </w:r>
      <w:r w:rsidR="00790BAD">
        <w:rPr>
          <w:rFonts w:ascii="David" w:hAnsi="David" w:cs="David" w:hint="cs"/>
          <w:sz w:val="24"/>
          <w:szCs w:val="24"/>
          <w:rtl/>
        </w:rPr>
        <w:t xml:space="preserve"> </w:t>
      </w:r>
    </w:p>
    <w:p w:rsidR="00B35E1D" w:rsidRDefault="00B35E1D" w:rsidP="00790BAD">
      <w:pPr>
        <w:jc w:val="both"/>
        <w:rPr>
          <w:rFonts w:ascii="David" w:hAnsi="David" w:cs="David"/>
          <w:sz w:val="24"/>
          <w:szCs w:val="24"/>
          <w:rtl/>
        </w:rPr>
      </w:pPr>
      <w:r>
        <w:rPr>
          <w:rFonts w:ascii="David" w:hAnsi="David" w:cs="David" w:hint="cs"/>
          <w:sz w:val="24"/>
          <w:szCs w:val="24"/>
          <w:rtl/>
        </w:rPr>
        <w:t>מתי עולה הצורך בחשיבה כזו</w:t>
      </w:r>
      <w:r w:rsidR="00790BAD">
        <w:rPr>
          <w:rFonts w:ascii="David" w:hAnsi="David" w:cs="David" w:hint="cs"/>
          <w:sz w:val="24"/>
          <w:szCs w:val="24"/>
          <w:rtl/>
        </w:rPr>
        <w:t xml:space="preserve"> אצל משפטן</w:t>
      </w:r>
      <w:r>
        <w:rPr>
          <w:rFonts w:ascii="David" w:hAnsi="David" w:cs="David" w:hint="cs"/>
          <w:sz w:val="24"/>
          <w:szCs w:val="24"/>
          <w:rtl/>
        </w:rPr>
        <w:t xml:space="preserve">? ניסוח חוזים ותקנונים לאתרי אינטרנט; קבלת החלטות מנהליות ושיפוטיות; </w:t>
      </w:r>
      <w:r w:rsidR="00D228EF">
        <w:rPr>
          <w:rFonts w:ascii="David" w:hAnsi="David" w:cs="David" w:hint="cs"/>
          <w:sz w:val="24"/>
          <w:szCs w:val="24"/>
          <w:rtl/>
        </w:rPr>
        <w:t xml:space="preserve">חקיקה של תקינה טכנולוגית ומדיניות טכנולוגית ; </w:t>
      </w:r>
      <w:r w:rsidR="00790BAD">
        <w:rPr>
          <w:rFonts w:ascii="David" w:hAnsi="David" w:cs="David" w:hint="cs"/>
          <w:sz w:val="24"/>
          <w:szCs w:val="24"/>
          <w:rtl/>
        </w:rPr>
        <w:t>עיצוב מדיניות בכל תחום עם</w:t>
      </w:r>
      <w:r>
        <w:rPr>
          <w:rFonts w:ascii="David" w:hAnsi="David" w:cs="David" w:hint="cs"/>
          <w:sz w:val="24"/>
          <w:szCs w:val="24"/>
          <w:rtl/>
        </w:rPr>
        <w:t xml:space="preserve"> ממשק טכנולוגי; מעורכות תומכת בעיצוב טכנולוגיה ו</w:t>
      </w:r>
      <w:r w:rsidR="00D228EF">
        <w:rPr>
          <w:rFonts w:ascii="David" w:hAnsi="David" w:cs="David" w:hint="cs"/>
          <w:sz w:val="24"/>
          <w:szCs w:val="24"/>
          <w:rtl/>
        </w:rPr>
        <w:t xml:space="preserve">עיצוב מוצר </w:t>
      </w:r>
      <w:proofErr w:type="spellStart"/>
      <w:r w:rsidR="00D228EF">
        <w:rPr>
          <w:rFonts w:ascii="David" w:hAnsi="David" w:cs="David" w:hint="cs"/>
          <w:sz w:val="24"/>
          <w:szCs w:val="24"/>
          <w:rtl/>
        </w:rPr>
        <w:t>ו</w:t>
      </w:r>
      <w:r>
        <w:rPr>
          <w:rFonts w:ascii="David" w:hAnsi="David" w:cs="David" w:hint="cs"/>
          <w:sz w:val="24"/>
          <w:szCs w:val="24"/>
          <w:rtl/>
        </w:rPr>
        <w:t>כו</w:t>
      </w:r>
      <w:proofErr w:type="spellEnd"/>
      <w:r>
        <w:rPr>
          <w:rFonts w:ascii="David" w:hAnsi="David" w:cs="David" w:hint="cs"/>
          <w:sz w:val="24"/>
          <w:szCs w:val="24"/>
          <w:rtl/>
        </w:rPr>
        <w:t>'.</w:t>
      </w:r>
    </w:p>
    <w:p w:rsidR="00D228EF" w:rsidRDefault="00D228EF" w:rsidP="00B35E1D">
      <w:pPr>
        <w:jc w:val="both"/>
        <w:rPr>
          <w:rFonts w:ascii="David" w:hAnsi="David" w:cs="David"/>
          <w:sz w:val="24"/>
          <w:szCs w:val="24"/>
          <w:rtl/>
        </w:rPr>
      </w:pPr>
      <w:r>
        <w:rPr>
          <w:rFonts w:ascii="David" w:hAnsi="David" w:cs="David" w:hint="cs"/>
          <w:sz w:val="24"/>
          <w:szCs w:val="24"/>
          <w:rtl/>
        </w:rPr>
        <w:t>כיצד המשפט מגיב לשינויים טכנולוגיים?</w:t>
      </w:r>
    </w:p>
    <w:p w:rsidR="00D228EF" w:rsidRDefault="00D251B1" w:rsidP="00B35E1D">
      <w:pPr>
        <w:jc w:val="both"/>
        <w:rPr>
          <w:rFonts w:ascii="David" w:hAnsi="David" w:cs="David"/>
          <w:sz w:val="24"/>
          <w:szCs w:val="24"/>
          <w:rtl/>
        </w:rPr>
      </w:pPr>
      <w:r>
        <w:rPr>
          <w:rFonts w:ascii="David" w:hAnsi="David" w:cs="David" w:hint="cs"/>
          <w:sz w:val="24"/>
          <w:szCs w:val="24"/>
          <w:rtl/>
        </w:rPr>
        <w:t>התפתחויות טכנולוגיות מאלצות את מערכת המשפט לבחון את התאמתם של כללים משפטיים קיימים למציאות חדשה.</w:t>
      </w:r>
      <w:r w:rsidR="00D228EF">
        <w:rPr>
          <w:rFonts w:ascii="David" w:hAnsi="David" w:cs="David" w:hint="cs"/>
          <w:sz w:val="24"/>
          <w:szCs w:val="24"/>
          <w:rtl/>
        </w:rPr>
        <w:t xml:space="preserve"> התשובה מחייבת בחינה של תכלית החקיקה והבנה של הסביבה הטכנולוגית.</w:t>
      </w:r>
    </w:p>
    <w:p w:rsidR="009F65D1" w:rsidRDefault="00D251B1" w:rsidP="009F65D1">
      <w:pPr>
        <w:jc w:val="both"/>
        <w:rPr>
          <w:rFonts w:ascii="David" w:hAnsi="David" w:cs="David"/>
          <w:sz w:val="24"/>
          <w:szCs w:val="24"/>
          <w:rtl/>
        </w:rPr>
      </w:pPr>
      <w:r>
        <w:rPr>
          <w:rFonts w:ascii="David" w:hAnsi="David" w:cs="David" w:hint="cs"/>
          <w:sz w:val="24"/>
          <w:szCs w:val="24"/>
          <w:rtl/>
        </w:rPr>
        <w:t xml:space="preserve"> </w:t>
      </w:r>
      <w:r w:rsidR="00790BAD">
        <w:rPr>
          <w:rFonts w:ascii="David" w:hAnsi="David" w:cs="David" w:hint="cs"/>
          <w:sz w:val="24"/>
          <w:szCs w:val="24"/>
          <w:rtl/>
        </w:rPr>
        <w:t>דוגמה</w:t>
      </w:r>
      <w:r w:rsidR="009F65D1">
        <w:rPr>
          <w:rFonts w:ascii="David" w:hAnsi="David" w:cs="David" w:hint="cs"/>
          <w:sz w:val="24"/>
          <w:szCs w:val="24"/>
          <w:rtl/>
        </w:rPr>
        <w:t xml:space="preserve"> </w:t>
      </w:r>
      <w:r w:rsidR="009F65D1">
        <w:rPr>
          <w:rFonts w:ascii="David" w:hAnsi="David" w:cs="David"/>
          <w:sz w:val="24"/>
          <w:szCs w:val="24"/>
          <w:rtl/>
        </w:rPr>
        <w:t>–</w:t>
      </w:r>
      <w:r w:rsidR="009F65D1">
        <w:rPr>
          <w:rFonts w:ascii="David" w:hAnsi="David" w:cs="David" w:hint="cs"/>
          <w:sz w:val="24"/>
          <w:szCs w:val="24"/>
          <w:rtl/>
        </w:rPr>
        <w:t xml:space="preserve"> תעמולת בחירות באינטרנט. </w:t>
      </w:r>
    </w:p>
    <w:p w:rsidR="009F65D1" w:rsidRDefault="009F65D1" w:rsidP="009F65D1">
      <w:pPr>
        <w:jc w:val="both"/>
        <w:rPr>
          <w:rFonts w:ascii="David" w:hAnsi="David" w:cs="David"/>
          <w:sz w:val="24"/>
          <w:szCs w:val="24"/>
          <w:rtl/>
        </w:rPr>
      </w:pPr>
      <w:r>
        <w:rPr>
          <w:rFonts w:ascii="David" w:hAnsi="David" w:cs="David" w:hint="cs"/>
          <w:sz w:val="24"/>
          <w:szCs w:val="24"/>
          <w:rtl/>
        </w:rPr>
        <w:t xml:space="preserve">חוק הבחירות (דרכי תעמולה) המסדיר את שידורי תעמולה באמצעות אמצעי תקשורת (רדיו, טלוויזיה, עיתונות).  האם החוק חל על תעמולה באינטרנט? עד היום לא. למה? </w:t>
      </w:r>
    </w:p>
    <w:p w:rsidR="00D251B1" w:rsidRDefault="00D251B1" w:rsidP="009F65D1">
      <w:pPr>
        <w:pBdr>
          <w:top w:val="single" w:sz="4" w:space="3"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Pr>
          <w:rFonts w:ascii="David" w:hAnsi="David" w:cs="David" w:hint="cs"/>
          <w:sz w:val="24"/>
          <w:szCs w:val="24"/>
          <w:rtl/>
        </w:rPr>
        <w:t>בשנת 2001 השופט חשין נדרש לשאלה האם חבר כנסת שעונה לשאלות של גולשים בצ'ט</w:t>
      </w:r>
      <w:r w:rsidR="00293F17">
        <w:rPr>
          <w:rFonts w:ascii="David" w:hAnsi="David" w:cs="David" w:hint="cs"/>
          <w:sz w:val="24"/>
          <w:szCs w:val="24"/>
          <w:rtl/>
        </w:rPr>
        <w:t xml:space="preserve"> כפוף לחוק הבחירה (דרכי תעמולה). כלומר,</w:t>
      </w:r>
      <w:r>
        <w:rPr>
          <w:rFonts w:ascii="David" w:hAnsi="David" w:cs="David" w:hint="cs"/>
          <w:sz w:val="24"/>
          <w:szCs w:val="24"/>
          <w:rtl/>
        </w:rPr>
        <w:t xml:space="preserve"> האם מה שנוגע לשידורי תעמולה ברדיו ובטלוויזיה חל גם באינטרנט? החוק קובע שערוצי תקשורת מחויבים להקצות לכל מפלגה (בהתאם למפתח שנקבע) זמן שידור לתשדירי תעמולה. באינטרנט אין מחסור באמצעי שידור או זמן שידור, אבל קיימים היבטים</w:t>
      </w:r>
      <w:r w:rsidR="00AE585D">
        <w:rPr>
          <w:rFonts w:ascii="David" w:hAnsi="David" w:cs="David" w:hint="cs"/>
          <w:sz w:val="24"/>
          <w:szCs w:val="24"/>
          <w:rtl/>
        </w:rPr>
        <w:t xml:space="preserve"> (חסמים)</w:t>
      </w:r>
      <w:r>
        <w:rPr>
          <w:rFonts w:ascii="David" w:hAnsi="David" w:cs="David" w:hint="cs"/>
          <w:sz w:val="24"/>
          <w:szCs w:val="24"/>
          <w:rtl/>
        </w:rPr>
        <w:t xml:space="preserve"> אחרים שיכולים לנהל ולהשפיע על תשומת ליבם של צרכני התוכן. למשל, האופן שבו מעוצבות תוצאות החיפוש במנועי החיפוש; העדפה של ספקי שירות לתכנים ממקור מסוים; שימוש בתוכנות סינון; גישה למידע אישי על בוחרים לצורך הצלבה ועיבוד לצורך השגת יתרון בתעמולת הבחירות.</w:t>
      </w:r>
      <w:r w:rsidR="00293F17">
        <w:rPr>
          <w:rFonts w:ascii="David" w:hAnsi="David" w:cs="David" w:hint="cs"/>
          <w:sz w:val="24"/>
          <w:szCs w:val="24"/>
          <w:rtl/>
        </w:rPr>
        <w:t xml:space="preserve"> </w:t>
      </w:r>
      <w:r w:rsidR="00AE585D">
        <w:rPr>
          <w:rFonts w:ascii="David" w:hAnsi="David" w:cs="David" w:hint="cs"/>
          <w:sz w:val="24"/>
          <w:szCs w:val="24"/>
          <w:rtl/>
        </w:rPr>
        <w:t xml:space="preserve">פייק ניוז, בוטים, הודעות שאינן מזוהות כתעמולה; </w:t>
      </w:r>
      <w:r w:rsidR="00293F17">
        <w:rPr>
          <w:rFonts w:ascii="David" w:hAnsi="David" w:cs="David" w:hint="cs"/>
          <w:sz w:val="24"/>
          <w:szCs w:val="24"/>
          <w:rtl/>
        </w:rPr>
        <w:t xml:space="preserve">חשין </w:t>
      </w:r>
      <w:r w:rsidR="00AE585D">
        <w:rPr>
          <w:rFonts w:ascii="David" w:hAnsi="David" w:cs="David" w:hint="cs"/>
          <w:sz w:val="24"/>
          <w:szCs w:val="24"/>
          <w:rtl/>
        </w:rPr>
        <w:t>קבע שלא מדובר בתעמולה פסולה ו</w:t>
      </w:r>
      <w:r w:rsidR="00293F17">
        <w:rPr>
          <w:rFonts w:ascii="David" w:hAnsi="David" w:cs="David" w:hint="cs"/>
          <w:sz w:val="24"/>
          <w:szCs w:val="24"/>
          <w:rtl/>
        </w:rPr>
        <w:t>התייחס לכך שבתעמולה בעולם האינטרנט יש לשקול שיקולים אחרים.</w:t>
      </w:r>
    </w:p>
    <w:p w:rsidR="00AE585D" w:rsidRDefault="00AE585D" w:rsidP="009F65D1">
      <w:pPr>
        <w:pBdr>
          <w:top w:val="single" w:sz="4" w:space="3"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sz w:val="24"/>
          <w:szCs w:val="24"/>
          <w:rtl/>
        </w:rPr>
      </w:pPr>
      <w:r>
        <w:rPr>
          <w:rFonts w:ascii="David" w:hAnsi="David" w:cs="David" w:hint="cs"/>
          <w:sz w:val="24"/>
          <w:szCs w:val="24"/>
          <w:rtl/>
        </w:rPr>
        <w:t xml:space="preserve">בשנת 2019 השופט מלצר נדרש לשאלה האם פרסום באינטרנט וברשת חברתית חייב לכלול את שם המפלגה שמטעמה פורסם? האם יש לאסור על רשימות לשלם לגורמים שונים תמורת </w:t>
      </w:r>
      <w:proofErr w:type="spellStart"/>
      <w:r>
        <w:rPr>
          <w:rFonts w:ascii="David" w:hAnsi="David" w:cs="David" w:hint="cs"/>
          <w:sz w:val="24"/>
          <w:szCs w:val="24"/>
          <w:rtl/>
        </w:rPr>
        <w:t>פרשומים</w:t>
      </w:r>
      <w:proofErr w:type="spellEnd"/>
      <w:r>
        <w:rPr>
          <w:rFonts w:ascii="David" w:hAnsi="David" w:cs="David" w:hint="cs"/>
          <w:sz w:val="24"/>
          <w:szCs w:val="24"/>
          <w:rtl/>
        </w:rPr>
        <w:t xml:space="preserve"> שמתחזים לאישיים?</w:t>
      </w:r>
      <w:r w:rsidR="00C8675C">
        <w:rPr>
          <w:rFonts w:ascii="David" w:hAnsi="David" w:cs="David" w:hint="cs"/>
          <w:sz w:val="24"/>
          <w:szCs w:val="24"/>
          <w:rtl/>
        </w:rPr>
        <w:t xml:space="preserve"> עמדת היועמ"ש  - מסכימים שהקירות </w:t>
      </w:r>
      <w:proofErr w:type="spellStart"/>
      <w:r w:rsidR="00C8675C">
        <w:rPr>
          <w:rFonts w:ascii="David" w:hAnsi="David" w:cs="David" w:hint="cs"/>
          <w:sz w:val="24"/>
          <w:szCs w:val="24"/>
          <w:rtl/>
        </w:rPr>
        <w:t>הורטואלים</w:t>
      </w:r>
      <w:proofErr w:type="spellEnd"/>
      <w:r w:rsidR="00C8675C">
        <w:rPr>
          <w:rFonts w:ascii="David" w:hAnsi="David" w:cs="David" w:hint="cs"/>
          <w:sz w:val="24"/>
          <w:szCs w:val="24"/>
          <w:rtl/>
        </w:rPr>
        <w:t xml:space="preserve"> לא שונים מכל מודעה אחרת.</w:t>
      </w:r>
    </w:p>
    <w:p w:rsidR="004B0883" w:rsidRPr="006D19B8" w:rsidRDefault="004B0883" w:rsidP="004B0883">
      <w:pPr>
        <w:jc w:val="both"/>
        <w:rPr>
          <w:rFonts w:ascii="David" w:hAnsi="David" w:cs="David"/>
          <w:sz w:val="24"/>
          <w:szCs w:val="24"/>
          <w:u w:val="single"/>
          <w:rtl/>
        </w:rPr>
      </w:pPr>
      <w:r w:rsidRPr="006D19B8">
        <w:rPr>
          <w:rFonts w:ascii="David" w:hAnsi="David" w:cs="David" w:hint="cs"/>
          <w:sz w:val="24"/>
          <w:szCs w:val="24"/>
          <w:u w:val="single"/>
          <w:rtl/>
        </w:rPr>
        <w:t>המש</w:t>
      </w:r>
      <w:r w:rsidR="00AE585D">
        <w:rPr>
          <w:rFonts w:ascii="David" w:hAnsi="David" w:cs="David" w:hint="cs"/>
          <w:sz w:val="24"/>
          <w:szCs w:val="24"/>
          <w:u w:val="single"/>
          <w:rtl/>
        </w:rPr>
        <w:t>פ</w:t>
      </w:r>
      <w:r w:rsidRPr="006D19B8">
        <w:rPr>
          <w:rFonts w:ascii="David" w:hAnsi="David" w:cs="David" w:hint="cs"/>
          <w:sz w:val="24"/>
          <w:szCs w:val="24"/>
          <w:u w:val="single"/>
          <w:rtl/>
        </w:rPr>
        <w:t>ט כמעצב טכנולוגיה</w:t>
      </w:r>
    </w:p>
    <w:p w:rsidR="004B0883" w:rsidRDefault="004B0883" w:rsidP="001619C6">
      <w:pPr>
        <w:jc w:val="both"/>
        <w:rPr>
          <w:rFonts w:ascii="David" w:hAnsi="David" w:cs="David"/>
          <w:sz w:val="24"/>
          <w:szCs w:val="24"/>
          <w:rtl/>
        </w:rPr>
      </w:pPr>
      <w:r>
        <w:rPr>
          <w:rFonts w:ascii="David" w:hAnsi="David" w:cs="David" w:hint="cs"/>
          <w:sz w:val="24"/>
          <w:szCs w:val="24"/>
          <w:rtl/>
        </w:rPr>
        <w:t xml:space="preserve">עם זאת, המשפט אינו חסר אונים ומסדיר משמעותית התפתחויות טכנולוגיות. התערבות משפטית יכולה להשפיע על טכנולוגיות המותרות לשימוש, על </w:t>
      </w:r>
      <w:r w:rsidR="00C8675C">
        <w:rPr>
          <w:rFonts w:ascii="David" w:hAnsi="David" w:cs="David" w:hint="cs"/>
          <w:sz w:val="24"/>
          <w:szCs w:val="24"/>
          <w:rtl/>
        </w:rPr>
        <w:t xml:space="preserve">אופן </w:t>
      </w:r>
      <w:r>
        <w:rPr>
          <w:rFonts w:ascii="David" w:hAnsi="David" w:cs="David" w:hint="cs"/>
          <w:sz w:val="24"/>
          <w:szCs w:val="24"/>
          <w:rtl/>
        </w:rPr>
        <w:t>יישומן, על עלות הפעלתן ועל היתכנותן של טכנולוגיות חלופ</w:t>
      </w:r>
      <w:r w:rsidR="00C8675C">
        <w:rPr>
          <w:rFonts w:ascii="David" w:hAnsi="David" w:cs="David" w:hint="cs"/>
          <w:sz w:val="24"/>
          <w:szCs w:val="24"/>
          <w:rtl/>
        </w:rPr>
        <w:t>י</w:t>
      </w:r>
      <w:r>
        <w:rPr>
          <w:rFonts w:ascii="David" w:hAnsi="David" w:cs="David" w:hint="cs"/>
          <w:sz w:val="24"/>
          <w:szCs w:val="24"/>
          <w:rtl/>
        </w:rPr>
        <w:t>ות.</w:t>
      </w:r>
      <w:r w:rsidR="001619C6">
        <w:rPr>
          <w:rFonts w:ascii="David" w:hAnsi="David" w:cs="David" w:hint="cs"/>
          <w:sz w:val="24"/>
          <w:szCs w:val="24"/>
          <w:rtl/>
        </w:rPr>
        <w:t xml:space="preserve"> </w:t>
      </w:r>
      <w:r>
        <w:rPr>
          <w:rFonts w:ascii="David" w:hAnsi="David" w:cs="David" w:hint="cs"/>
          <w:sz w:val="24"/>
          <w:szCs w:val="24"/>
          <w:rtl/>
        </w:rPr>
        <w:t xml:space="preserve">דוגמאות: </w:t>
      </w:r>
    </w:p>
    <w:p w:rsidR="004B0883" w:rsidRDefault="004B0883" w:rsidP="004B0883">
      <w:pPr>
        <w:jc w:val="both"/>
        <w:rPr>
          <w:rFonts w:ascii="David" w:hAnsi="David" w:cs="David"/>
          <w:sz w:val="24"/>
          <w:szCs w:val="24"/>
          <w:rtl/>
        </w:rPr>
      </w:pPr>
      <w:r w:rsidRPr="001619C6">
        <w:rPr>
          <w:rFonts w:ascii="David" w:hAnsi="David" w:cs="David" w:hint="cs"/>
          <w:b/>
          <w:bCs/>
          <w:sz w:val="24"/>
          <w:szCs w:val="24"/>
          <w:rtl/>
        </w:rPr>
        <w:t>א. מגבלות בחוק על פיתוח וייצור טכנולוגיות</w:t>
      </w:r>
      <w:r>
        <w:rPr>
          <w:rFonts w:ascii="David" w:hAnsi="David" w:cs="David" w:hint="cs"/>
          <w:sz w:val="24"/>
          <w:szCs w:val="24"/>
          <w:rtl/>
        </w:rPr>
        <w:t xml:space="preserve"> (סוגים שונים של הצפנה; פריצת מנעולים טכנולוגיים שנועדו להגן על זכויות יוצרים). </w:t>
      </w:r>
    </w:p>
    <w:p w:rsidR="00C8675C" w:rsidRDefault="004B0883" w:rsidP="00C8675C">
      <w:pPr>
        <w:jc w:val="both"/>
        <w:rPr>
          <w:rFonts w:ascii="David" w:hAnsi="David" w:cs="David"/>
          <w:sz w:val="24"/>
          <w:szCs w:val="24"/>
          <w:rtl/>
        </w:rPr>
      </w:pPr>
      <w:r w:rsidRPr="001619C6">
        <w:rPr>
          <w:rFonts w:ascii="David" w:hAnsi="David" w:cs="David" w:hint="cs"/>
          <w:b/>
          <w:bCs/>
          <w:sz w:val="24"/>
          <w:szCs w:val="24"/>
          <w:rtl/>
        </w:rPr>
        <w:t xml:space="preserve">ב. מתן תמריצים לפיתוח טכנולוגיות מסוג </w:t>
      </w:r>
      <w:r>
        <w:rPr>
          <w:rFonts w:ascii="David" w:hAnsi="David" w:cs="David" w:hint="cs"/>
          <w:sz w:val="24"/>
          <w:szCs w:val="24"/>
          <w:rtl/>
        </w:rPr>
        <w:t>מסוים (</w:t>
      </w:r>
      <w:r w:rsidR="00C8675C">
        <w:rPr>
          <w:rFonts w:ascii="David" w:hAnsi="David" w:cs="David" w:hint="cs"/>
          <w:sz w:val="24"/>
          <w:szCs w:val="24"/>
          <w:rtl/>
        </w:rPr>
        <w:t xml:space="preserve">תקנות הגנת הפרטיות (אבטחת מידע) 201 </w:t>
      </w:r>
      <w:r w:rsidR="00C8675C">
        <w:rPr>
          <w:rFonts w:ascii="David" w:hAnsi="David" w:cs="David"/>
          <w:sz w:val="24"/>
          <w:szCs w:val="24"/>
          <w:rtl/>
        </w:rPr>
        <w:t>–</w:t>
      </w:r>
      <w:r w:rsidR="00C8675C">
        <w:rPr>
          <w:rFonts w:ascii="David" w:hAnsi="David" w:cs="David" w:hint="cs"/>
          <w:sz w:val="24"/>
          <w:szCs w:val="24"/>
          <w:rtl/>
        </w:rPr>
        <w:t xml:space="preserve"> תמריץ לפיתוח מערכות אבטחה. </w:t>
      </w:r>
    </w:p>
    <w:p w:rsidR="004B0883" w:rsidRDefault="004B0883" w:rsidP="00C8675C">
      <w:pPr>
        <w:jc w:val="both"/>
        <w:rPr>
          <w:rFonts w:ascii="David" w:hAnsi="David" w:cs="David"/>
          <w:sz w:val="24"/>
          <w:szCs w:val="24"/>
          <w:rtl/>
        </w:rPr>
      </w:pPr>
      <w:r w:rsidRPr="001619C6">
        <w:rPr>
          <w:rFonts w:ascii="David" w:hAnsi="David" w:cs="David" w:hint="cs"/>
          <w:b/>
          <w:bCs/>
          <w:sz w:val="24"/>
          <w:szCs w:val="24"/>
          <w:rtl/>
        </w:rPr>
        <w:lastRenderedPageBreak/>
        <w:t>ג. הטלת אחריות משפטית בגין שימוש בטכנולוגיה אחת יכולה לעודד פיתוח של טכנולוגיות אחרות</w:t>
      </w:r>
      <w:r w:rsidR="001619C6">
        <w:rPr>
          <w:rFonts w:ascii="David" w:hAnsi="David" w:cs="David" w:hint="cs"/>
          <w:sz w:val="24"/>
          <w:szCs w:val="24"/>
          <w:rtl/>
        </w:rPr>
        <w:t xml:space="preserve"> (נפסטר, תוכנה לשיתוף קבצים, נמצאה אחראית להפרת זכויות יוצרים; </w:t>
      </w:r>
      <w:proofErr w:type="spellStart"/>
      <w:r>
        <w:rPr>
          <w:rFonts w:ascii="David" w:hAnsi="David" w:cs="David" w:hint="cs"/>
          <w:sz w:val="24"/>
          <w:szCs w:val="24"/>
          <w:rtl/>
        </w:rPr>
        <w:t>איימסטר</w:t>
      </w:r>
      <w:proofErr w:type="spellEnd"/>
      <w:r w:rsidR="001619C6">
        <w:rPr>
          <w:rFonts w:ascii="David" w:hAnsi="David" w:cs="David" w:hint="cs"/>
          <w:sz w:val="24"/>
          <w:szCs w:val="24"/>
          <w:rtl/>
        </w:rPr>
        <w:t xml:space="preserve">, חברה שהצפינה את התקשורת שלה כדי לטעון שלא יכולה להיות לה ידיעה על הפרות זכויות יוצרים - אך הפרקטיקה נפסלה ע"י ביהמ"ש; כך נולדה </w:t>
      </w:r>
      <w:proofErr w:type="spellStart"/>
      <w:r w:rsidR="001619C6">
        <w:rPr>
          <w:rFonts w:ascii="David" w:hAnsi="David" w:cs="David" w:hint="cs"/>
          <w:sz w:val="24"/>
          <w:szCs w:val="24"/>
          <w:rtl/>
        </w:rPr>
        <w:t>פטפורמה</w:t>
      </w:r>
      <w:proofErr w:type="spellEnd"/>
      <w:r w:rsidR="001619C6">
        <w:rPr>
          <w:rFonts w:ascii="David" w:hAnsi="David" w:cs="David" w:hint="cs"/>
          <w:sz w:val="24"/>
          <w:szCs w:val="24"/>
          <w:rtl/>
        </w:rPr>
        <w:t xml:space="preserve"> של </w:t>
      </w:r>
      <w:r>
        <w:rPr>
          <w:rFonts w:ascii="David" w:hAnsi="David" w:cs="David" w:hint="cs"/>
          <w:sz w:val="24"/>
          <w:szCs w:val="24"/>
          <w:rtl/>
        </w:rPr>
        <w:t>שיתוף קבצים מבוזר</w:t>
      </w:r>
      <w:r w:rsidR="001619C6">
        <w:rPr>
          <w:rFonts w:ascii="David" w:hAnsi="David" w:cs="David" w:hint="cs"/>
          <w:sz w:val="24"/>
          <w:szCs w:val="24"/>
          <w:rtl/>
        </w:rPr>
        <w:t xml:space="preserve"> (מלקוח אחד לאחר)</w:t>
      </w:r>
      <w:r w:rsidR="00306BB8">
        <w:rPr>
          <w:rFonts w:ascii="David" w:hAnsi="David" w:cs="David" w:hint="cs"/>
          <w:sz w:val="24"/>
          <w:szCs w:val="24"/>
          <w:rtl/>
        </w:rPr>
        <w:t xml:space="preserve"> </w:t>
      </w:r>
      <w:r>
        <w:rPr>
          <w:rFonts w:ascii="David" w:hAnsi="David" w:cs="David" w:hint="cs"/>
          <w:sz w:val="24"/>
          <w:szCs w:val="24"/>
          <w:rtl/>
        </w:rPr>
        <w:t>+</w:t>
      </w:r>
      <w:r w:rsidR="00306BB8">
        <w:rPr>
          <w:rFonts w:ascii="David" w:hAnsi="David" w:cs="David" w:hint="cs"/>
          <w:sz w:val="24"/>
          <w:szCs w:val="24"/>
          <w:rtl/>
        </w:rPr>
        <w:t xml:space="preserve"> </w:t>
      </w:r>
      <w:r>
        <w:rPr>
          <w:rFonts w:ascii="David" w:hAnsi="David" w:cs="David" w:hint="cs"/>
          <w:sz w:val="24"/>
          <w:szCs w:val="24"/>
          <w:rtl/>
        </w:rPr>
        <w:t xml:space="preserve">תוכנה חופשית + </w:t>
      </w:r>
      <w:r>
        <w:rPr>
          <w:rFonts w:ascii="David" w:hAnsi="David" w:cs="David"/>
          <w:sz w:val="24"/>
          <w:szCs w:val="24"/>
        </w:rPr>
        <w:t>creative commons</w:t>
      </w:r>
      <w:r>
        <w:rPr>
          <w:rFonts w:ascii="David" w:hAnsi="David" w:cs="David" w:hint="cs"/>
          <w:sz w:val="24"/>
          <w:szCs w:val="24"/>
          <w:rtl/>
        </w:rPr>
        <w:t>).</w:t>
      </w:r>
      <w:r w:rsidR="001619C6">
        <w:rPr>
          <w:rFonts w:ascii="David" w:hAnsi="David" w:cs="David" w:hint="cs"/>
          <w:sz w:val="24"/>
          <w:szCs w:val="24"/>
          <w:rtl/>
        </w:rPr>
        <w:t xml:space="preserve"> </w:t>
      </w:r>
      <w:r w:rsidR="001619C6" w:rsidRPr="00C8675C">
        <w:rPr>
          <w:rFonts w:ascii="David" w:hAnsi="David" w:cs="David" w:hint="cs"/>
          <w:color w:val="E36C0A" w:themeColor="accent6" w:themeShade="BF"/>
          <w:sz w:val="24"/>
          <w:szCs w:val="24"/>
          <w:rtl/>
        </w:rPr>
        <w:t xml:space="preserve">כלומר, המשפט יכול לתרום להתפתחות הטכנולוגיה גם באופן חיובי, באמצעות התפתחות מודלים כלכליים חדשים כגון תוכנות </w:t>
      </w:r>
      <w:r w:rsidR="001619C6" w:rsidRPr="00C8675C">
        <w:rPr>
          <w:rFonts w:ascii="David" w:hAnsi="David" w:cs="David"/>
          <w:color w:val="E36C0A" w:themeColor="accent6" w:themeShade="BF"/>
          <w:sz w:val="24"/>
          <w:szCs w:val="24"/>
        </w:rPr>
        <w:t>Open Source</w:t>
      </w:r>
      <w:r w:rsidR="001619C6" w:rsidRPr="00C8675C">
        <w:rPr>
          <w:rFonts w:ascii="David" w:hAnsi="David" w:cs="David" w:hint="cs"/>
          <w:color w:val="E36C0A" w:themeColor="accent6" w:themeShade="BF"/>
          <w:sz w:val="24"/>
          <w:szCs w:val="24"/>
          <w:rtl/>
        </w:rPr>
        <w:t xml:space="preserve"> או </w:t>
      </w:r>
      <w:proofErr w:type="spellStart"/>
      <w:r w:rsidR="001619C6" w:rsidRPr="00C8675C">
        <w:rPr>
          <w:rFonts w:ascii="David" w:hAnsi="David" w:cs="David" w:hint="cs"/>
          <w:color w:val="E36C0A" w:themeColor="accent6" w:themeShade="BF"/>
          <w:sz w:val="24"/>
          <w:szCs w:val="24"/>
          <w:rtl/>
        </w:rPr>
        <w:t>רשיונות</w:t>
      </w:r>
      <w:proofErr w:type="spellEnd"/>
      <w:r w:rsidR="001619C6" w:rsidRPr="00C8675C">
        <w:rPr>
          <w:rFonts w:ascii="David" w:hAnsi="David" w:cs="David" w:hint="cs"/>
          <w:color w:val="E36C0A" w:themeColor="accent6" w:themeShade="BF"/>
          <w:sz w:val="24"/>
          <w:szCs w:val="24"/>
          <w:rtl/>
        </w:rPr>
        <w:t xml:space="preserve"> של קניין רוחני כדי שלא ניתן יהיה לעקוף את דיני זכויות היוצרים.</w:t>
      </w:r>
    </w:p>
    <w:p w:rsidR="006D19B8" w:rsidRDefault="006D19B8" w:rsidP="004B0883">
      <w:pPr>
        <w:jc w:val="both"/>
        <w:rPr>
          <w:rFonts w:ascii="David" w:hAnsi="David" w:cs="David"/>
          <w:sz w:val="24"/>
          <w:szCs w:val="24"/>
          <w:u w:val="single"/>
          <w:rtl/>
        </w:rPr>
      </w:pPr>
      <w:r w:rsidRPr="00F344B9">
        <w:rPr>
          <w:rFonts w:ascii="David" w:hAnsi="David" w:cs="David" w:hint="cs"/>
          <w:sz w:val="24"/>
          <w:szCs w:val="24"/>
          <w:u w:val="single"/>
          <w:rtl/>
        </w:rPr>
        <w:t>שינויים במשפט כמוסד בעידן טכנולוגיות המידע</w:t>
      </w:r>
    </w:p>
    <w:p w:rsidR="001619C6" w:rsidRPr="00C8675C" w:rsidRDefault="001619C6" w:rsidP="004B0883">
      <w:pPr>
        <w:jc w:val="both"/>
        <w:rPr>
          <w:rFonts w:ascii="David" w:hAnsi="David" w:cs="David"/>
          <w:color w:val="E36C0A" w:themeColor="accent6" w:themeShade="BF"/>
          <w:sz w:val="24"/>
          <w:szCs w:val="24"/>
          <w:rtl/>
        </w:rPr>
      </w:pPr>
      <w:r w:rsidRPr="00C8675C">
        <w:rPr>
          <w:rFonts w:ascii="David" w:hAnsi="David" w:cs="David" w:hint="cs"/>
          <w:color w:val="E36C0A" w:themeColor="accent6" w:themeShade="BF"/>
          <w:sz w:val="24"/>
          <w:szCs w:val="24"/>
          <w:rtl/>
        </w:rPr>
        <w:t>למשפט - ככלי להסדרת התנהגות ואכיפה - קמים מתחרים פרטיים בעידן הטכנולוגיה. אחד הנושאים המרכזיים שבהם נדון בקורס הוא הסדרה ע"י גופים פרטיים ובאמצעות טכנולוגיה. למשל, ב-</w:t>
      </w:r>
      <w:proofErr w:type="spellStart"/>
      <w:r w:rsidRPr="00C8675C">
        <w:rPr>
          <w:rFonts w:ascii="David" w:hAnsi="David" w:cs="David"/>
          <w:color w:val="E36C0A" w:themeColor="accent6" w:themeShade="BF"/>
          <w:sz w:val="24"/>
          <w:szCs w:val="24"/>
        </w:rPr>
        <w:t>Ebay</w:t>
      </w:r>
      <w:proofErr w:type="spellEnd"/>
      <w:r w:rsidRPr="00C8675C">
        <w:rPr>
          <w:rFonts w:ascii="David" w:hAnsi="David" w:cs="David" w:hint="cs"/>
          <w:color w:val="E36C0A" w:themeColor="accent6" w:themeShade="BF"/>
          <w:sz w:val="24"/>
          <w:szCs w:val="24"/>
          <w:rtl/>
        </w:rPr>
        <w:t xml:space="preserve"> (אתר שעוסק במסחר אינטרנטי) מוכרים וקונים נתקלו בבעיה שסכסוכים על רקע סחר מקוון לא באמת היו ניתנים לפתרון ריאלי. מכך נולדה תעשייה שלמה של יישוב סכסוכים מקוון (כמו בעלי אקספרס), שאף הובילה לזליגה והקמת מערכות מקוונות ליישוב סכסוכים שלא משרתות רק פעילויות אינטרנטיות אלא גם פעילויות פיזיות של ממש (כגון מערכות לגירושין, מיסים, תביעות קטנות, תשלומים, עבירות תנועה, הגנת הצרכן וכו').</w:t>
      </w:r>
    </w:p>
    <w:p w:rsidR="001638F7" w:rsidRDefault="00F344B9" w:rsidP="0004765C">
      <w:pPr>
        <w:pStyle w:val="a7"/>
        <w:numPr>
          <w:ilvl w:val="0"/>
          <w:numId w:val="6"/>
        </w:numPr>
        <w:jc w:val="both"/>
        <w:rPr>
          <w:rFonts w:ascii="David" w:hAnsi="David" w:cs="David"/>
          <w:sz w:val="24"/>
          <w:szCs w:val="24"/>
        </w:rPr>
      </w:pPr>
      <w:r w:rsidRPr="001638F7">
        <w:rPr>
          <w:rFonts w:ascii="David" w:hAnsi="David" w:cs="David" w:hint="cs"/>
          <w:sz w:val="24"/>
          <w:szCs w:val="24"/>
          <w:rtl/>
        </w:rPr>
        <w:t xml:space="preserve"> </w:t>
      </w:r>
      <w:r w:rsidR="006D19B8" w:rsidRPr="001638F7">
        <w:rPr>
          <w:rFonts w:ascii="David" w:hAnsi="David" w:cs="David" w:hint="cs"/>
          <w:sz w:val="24"/>
          <w:szCs w:val="24"/>
          <w:rtl/>
        </w:rPr>
        <w:t>האפקטיביות והלגיטימיות של חקיקה מדינתית ברשת גלובלית</w:t>
      </w:r>
    </w:p>
    <w:p w:rsidR="001638F7" w:rsidRDefault="006D19B8" w:rsidP="0004765C">
      <w:pPr>
        <w:pStyle w:val="a7"/>
        <w:numPr>
          <w:ilvl w:val="0"/>
          <w:numId w:val="6"/>
        </w:numPr>
        <w:jc w:val="both"/>
        <w:rPr>
          <w:rFonts w:ascii="David" w:hAnsi="David" w:cs="David"/>
          <w:sz w:val="24"/>
          <w:szCs w:val="24"/>
        </w:rPr>
      </w:pPr>
      <w:r w:rsidRPr="001638F7">
        <w:rPr>
          <w:rFonts w:ascii="David" w:hAnsi="David" w:cs="David" w:hint="cs"/>
          <w:sz w:val="24"/>
          <w:szCs w:val="24"/>
          <w:rtl/>
        </w:rPr>
        <w:t>אכיפה</w:t>
      </w:r>
    </w:p>
    <w:p w:rsidR="001638F7" w:rsidRDefault="006D19B8" w:rsidP="0004765C">
      <w:pPr>
        <w:pStyle w:val="a7"/>
        <w:numPr>
          <w:ilvl w:val="0"/>
          <w:numId w:val="6"/>
        </w:numPr>
        <w:jc w:val="both"/>
        <w:rPr>
          <w:rFonts w:ascii="David" w:hAnsi="David" w:cs="David"/>
          <w:sz w:val="24"/>
          <w:szCs w:val="24"/>
        </w:rPr>
      </w:pPr>
      <w:r w:rsidRPr="001638F7">
        <w:rPr>
          <w:rFonts w:ascii="David" w:hAnsi="David" w:cs="David" w:hint="cs"/>
          <w:sz w:val="24"/>
          <w:szCs w:val="24"/>
          <w:rtl/>
        </w:rPr>
        <w:t>יישוב סכסוכים מקוון</w:t>
      </w:r>
      <w:r w:rsidR="00F344B9" w:rsidRPr="001638F7">
        <w:rPr>
          <w:rFonts w:ascii="David" w:hAnsi="David" w:cs="David" w:hint="cs"/>
          <w:sz w:val="24"/>
          <w:szCs w:val="24"/>
          <w:rtl/>
        </w:rPr>
        <w:t xml:space="preserve"> </w:t>
      </w:r>
    </w:p>
    <w:p w:rsidR="001638F7" w:rsidRDefault="006D19B8" w:rsidP="0004765C">
      <w:pPr>
        <w:pStyle w:val="a7"/>
        <w:numPr>
          <w:ilvl w:val="0"/>
          <w:numId w:val="6"/>
        </w:numPr>
        <w:jc w:val="both"/>
        <w:rPr>
          <w:rFonts w:ascii="David" w:hAnsi="David" w:cs="David"/>
          <w:sz w:val="24"/>
          <w:szCs w:val="24"/>
        </w:rPr>
      </w:pPr>
      <w:r w:rsidRPr="001638F7">
        <w:rPr>
          <w:rFonts w:ascii="David" w:hAnsi="David" w:cs="David" w:hint="cs"/>
          <w:sz w:val="24"/>
          <w:szCs w:val="24"/>
          <w:rtl/>
        </w:rPr>
        <w:t>הסדרה של טכנולוגיה, הסדרה באמצעות טכנולוגיה</w:t>
      </w:r>
    </w:p>
    <w:p w:rsidR="001638F7" w:rsidRDefault="006D19B8" w:rsidP="0004765C">
      <w:pPr>
        <w:pStyle w:val="a7"/>
        <w:numPr>
          <w:ilvl w:val="0"/>
          <w:numId w:val="6"/>
        </w:numPr>
        <w:jc w:val="both"/>
        <w:rPr>
          <w:rFonts w:ascii="David" w:hAnsi="David" w:cs="David"/>
          <w:sz w:val="24"/>
          <w:szCs w:val="24"/>
        </w:rPr>
      </w:pPr>
      <w:r w:rsidRPr="001638F7">
        <w:rPr>
          <w:rFonts w:ascii="David" w:hAnsi="David" w:cs="David" w:hint="cs"/>
          <w:sz w:val="24"/>
          <w:szCs w:val="24"/>
          <w:rtl/>
        </w:rPr>
        <w:t>השלכות טכנולוגיה על תפקוד המשפט (למשל, הנגשת חקיקה ופסיקה)</w:t>
      </w:r>
    </w:p>
    <w:p w:rsidR="006D19B8" w:rsidRPr="001638F7" w:rsidRDefault="006D19B8" w:rsidP="0004765C">
      <w:pPr>
        <w:pStyle w:val="a7"/>
        <w:numPr>
          <w:ilvl w:val="0"/>
          <w:numId w:val="6"/>
        </w:numPr>
        <w:jc w:val="both"/>
        <w:rPr>
          <w:rFonts w:ascii="David" w:hAnsi="David" w:cs="David"/>
          <w:sz w:val="24"/>
          <w:szCs w:val="24"/>
          <w:rtl/>
        </w:rPr>
      </w:pPr>
      <w:r w:rsidRPr="001638F7">
        <w:rPr>
          <w:rFonts w:ascii="David" w:hAnsi="David" w:cs="David" w:hint="cs"/>
          <w:sz w:val="24"/>
          <w:szCs w:val="24"/>
          <w:rtl/>
        </w:rPr>
        <w:t>התגברות ההסדרה הפרטית והיחס בינה לבין הסדרה ציבורית</w:t>
      </w:r>
    </w:p>
    <w:p w:rsidR="006D19B8" w:rsidRDefault="006D19B8" w:rsidP="004B0883">
      <w:pPr>
        <w:jc w:val="both"/>
        <w:rPr>
          <w:rFonts w:ascii="David" w:hAnsi="David" w:cs="David"/>
          <w:sz w:val="24"/>
          <w:szCs w:val="24"/>
          <w:rtl/>
        </w:rPr>
      </w:pPr>
      <w:r>
        <w:rPr>
          <w:rFonts w:ascii="David" w:hAnsi="David" w:cs="David" w:hint="cs"/>
          <w:sz w:val="24"/>
          <w:szCs w:val="24"/>
          <w:rtl/>
        </w:rPr>
        <w:t xml:space="preserve">לדוגמה: גיוס ספקיות אינטרנט לחסימת הגישה של גולשים לכתובות </w:t>
      </w:r>
      <w:r>
        <w:rPr>
          <w:rFonts w:ascii="David" w:hAnsi="David" w:cs="David"/>
          <w:sz w:val="24"/>
          <w:szCs w:val="24"/>
        </w:rPr>
        <w:t>IP</w:t>
      </w:r>
      <w:r>
        <w:rPr>
          <w:rFonts w:ascii="David" w:hAnsi="David" w:cs="David" w:hint="cs"/>
          <w:sz w:val="24"/>
          <w:szCs w:val="24"/>
          <w:rtl/>
        </w:rPr>
        <w:t xml:space="preserve"> של חברות מחוץ לישראל כדי למנוע פעילות בלתי חוקית כמו הימורים.</w:t>
      </w:r>
    </w:p>
    <w:p w:rsidR="00E7161B" w:rsidRPr="0065131B" w:rsidRDefault="00E7161B" w:rsidP="004B0883">
      <w:pPr>
        <w:jc w:val="both"/>
        <w:rPr>
          <w:rFonts w:ascii="David" w:hAnsi="David" w:cs="David"/>
          <w:sz w:val="24"/>
          <w:szCs w:val="24"/>
          <w:u w:val="single"/>
          <w:rtl/>
        </w:rPr>
      </w:pPr>
      <w:r w:rsidRPr="00424B06">
        <w:rPr>
          <w:rFonts w:ascii="David" w:hAnsi="David" w:cs="David" w:hint="cs"/>
          <w:sz w:val="24"/>
          <w:szCs w:val="24"/>
          <w:u w:val="single"/>
          <w:rtl/>
        </w:rPr>
        <w:t xml:space="preserve">המודל של לורנס לסיג </w:t>
      </w:r>
      <w:r w:rsidR="00424B06" w:rsidRPr="00424B06">
        <w:rPr>
          <w:rFonts w:ascii="David" w:hAnsi="David" w:cs="David" w:hint="cs"/>
          <w:sz w:val="24"/>
          <w:szCs w:val="24"/>
          <w:u w:val="single"/>
          <w:rtl/>
        </w:rPr>
        <w:t>-</w:t>
      </w:r>
      <w:r w:rsidRPr="00424B06">
        <w:rPr>
          <w:rFonts w:ascii="David" w:hAnsi="David" w:cs="David" w:hint="cs"/>
          <w:sz w:val="24"/>
          <w:szCs w:val="24"/>
          <w:u w:val="single"/>
          <w:rtl/>
        </w:rPr>
        <w:t xml:space="preserve"> </w:t>
      </w:r>
      <w:r w:rsidRPr="00424B06">
        <w:rPr>
          <w:rFonts w:ascii="David" w:hAnsi="David" w:cs="David"/>
          <w:sz w:val="24"/>
          <w:szCs w:val="24"/>
          <w:u w:val="single"/>
        </w:rPr>
        <w:t>CODE IS LAW</w:t>
      </w:r>
    </w:p>
    <w:p w:rsidR="00E7161B" w:rsidRDefault="00E7161B" w:rsidP="004B0883">
      <w:pPr>
        <w:jc w:val="both"/>
        <w:rPr>
          <w:rFonts w:ascii="David" w:hAnsi="David" w:cs="David"/>
          <w:sz w:val="24"/>
          <w:szCs w:val="24"/>
          <w:rtl/>
        </w:rPr>
      </w:pPr>
      <w:r>
        <w:rPr>
          <w:rFonts w:ascii="David" w:hAnsi="David" w:cs="David" w:hint="cs"/>
          <w:sz w:val="24"/>
          <w:szCs w:val="24"/>
          <w:rtl/>
        </w:rPr>
        <w:t xml:space="preserve">אחד המלומדים פורצי הדרך בתחום המשפט וטכנולוגיה הינו לורנס לסיג, שטבע את הביטוי </w:t>
      </w:r>
      <w:r>
        <w:rPr>
          <w:rFonts w:ascii="David" w:hAnsi="David" w:cs="David"/>
          <w:sz w:val="24"/>
          <w:szCs w:val="24"/>
        </w:rPr>
        <w:t>CODE IS LAW</w:t>
      </w:r>
      <w:r w:rsidR="001638F7">
        <w:rPr>
          <w:rFonts w:ascii="David" w:hAnsi="David" w:cs="David" w:hint="cs"/>
          <w:sz w:val="24"/>
          <w:szCs w:val="24"/>
          <w:rtl/>
        </w:rPr>
        <w:t xml:space="preserve">. המודל שלו </w:t>
      </w:r>
      <w:r>
        <w:rPr>
          <w:rFonts w:ascii="David" w:hAnsi="David" w:cs="David" w:hint="cs"/>
          <w:sz w:val="24"/>
          <w:szCs w:val="24"/>
          <w:rtl/>
        </w:rPr>
        <w:t xml:space="preserve">מניח </w:t>
      </w:r>
      <w:r w:rsidR="009E54AA">
        <w:rPr>
          <w:rFonts w:ascii="David" w:hAnsi="David" w:cs="David" w:hint="cs"/>
          <w:sz w:val="24"/>
          <w:szCs w:val="24"/>
          <w:rtl/>
        </w:rPr>
        <w:t xml:space="preserve">שעל </w:t>
      </w:r>
      <w:r w:rsidR="009E54AA" w:rsidRPr="00FD2DAF">
        <w:rPr>
          <w:rFonts w:ascii="David" w:hAnsi="David" w:cs="David" w:hint="cs"/>
          <w:b/>
          <w:bCs/>
          <w:sz w:val="24"/>
          <w:szCs w:val="24"/>
          <w:rtl/>
        </w:rPr>
        <w:t>כל</w:t>
      </w:r>
      <w:r w:rsidR="009E54AA">
        <w:rPr>
          <w:rFonts w:ascii="David" w:hAnsi="David" w:cs="David" w:hint="cs"/>
          <w:sz w:val="24"/>
          <w:szCs w:val="24"/>
          <w:rtl/>
        </w:rPr>
        <w:t xml:space="preserve"> פעילות אנושית שמבקשים להסדיר פועלות ארבע מערכות </w:t>
      </w:r>
      <w:r w:rsidR="001638F7">
        <w:rPr>
          <w:rFonts w:ascii="David" w:hAnsi="David" w:cs="David" w:hint="cs"/>
          <w:sz w:val="24"/>
          <w:szCs w:val="24"/>
          <w:rtl/>
        </w:rPr>
        <w:t xml:space="preserve">הסדרה שונות שמשפיעות עליה </w:t>
      </w:r>
      <w:r w:rsidR="009E54AA">
        <w:rPr>
          <w:rFonts w:ascii="David" w:hAnsi="David" w:cs="David" w:hint="cs"/>
          <w:sz w:val="24"/>
          <w:szCs w:val="24"/>
          <w:rtl/>
        </w:rPr>
        <w:t>ישיר</w:t>
      </w:r>
      <w:r w:rsidR="001638F7">
        <w:rPr>
          <w:rFonts w:ascii="David" w:hAnsi="David" w:cs="David" w:hint="cs"/>
          <w:sz w:val="24"/>
          <w:szCs w:val="24"/>
          <w:rtl/>
        </w:rPr>
        <w:t>ות (מידת ההשפעה יכולה</w:t>
      </w:r>
      <w:r w:rsidR="009E54AA">
        <w:rPr>
          <w:rFonts w:ascii="David" w:hAnsi="David" w:cs="David" w:hint="cs"/>
          <w:sz w:val="24"/>
          <w:szCs w:val="24"/>
          <w:rtl/>
        </w:rPr>
        <w:t xml:space="preserve"> להשתנות </w:t>
      </w:r>
      <w:r w:rsidR="001638F7">
        <w:rPr>
          <w:rFonts w:ascii="David" w:hAnsi="David" w:cs="David" w:hint="cs"/>
          <w:sz w:val="24"/>
          <w:szCs w:val="24"/>
          <w:rtl/>
        </w:rPr>
        <w:t xml:space="preserve">לפי </w:t>
      </w:r>
      <w:r w:rsidR="009E54AA">
        <w:rPr>
          <w:rFonts w:ascii="David" w:hAnsi="David" w:cs="David" w:hint="cs"/>
          <w:sz w:val="24"/>
          <w:szCs w:val="24"/>
          <w:rtl/>
        </w:rPr>
        <w:t>הקשר):</w:t>
      </w:r>
    </w:p>
    <w:p w:rsidR="009E54AA" w:rsidRDefault="009E54AA" w:rsidP="004B0883">
      <w:pPr>
        <w:jc w:val="both"/>
        <w:rPr>
          <w:rFonts w:ascii="David" w:hAnsi="David" w:cs="David"/>
          <w:sz w:val="24"/>
          <w:szCs w:val="24"/>
          <w:rtl/>
        </w:rPr>
      </w:pPr>
      <w:r w:rsidRPr="00C00B78">
        <w:rPr>
          <w:rFonts w:ascii="David" w:hAnsi="David" w:cs="David" w:hint="cs"/>
          <w:b/>
          <w:bCs/>
          <w:sz w:val="24"/>
          <w:szCs w:val="24"/>
          <w:rtl/>
        </w:rPr>
        <w:t>(1) מערכת המשפט,</w:t>
      </w:r>
      <w:r>
        <w:rPr>
          <w:rFonts w:ascii="David" w:hAnsi="David" w:cs="David" w:hint="cs"/>
          <w:sz w:val="24"/>
          <w:szCs w:val="24"/>
          <w:rtl/>
        </w:rPr>
        <w:t xml:space="preserve"> כללים משפטיים שמסדירים באופן ישיר את הפעילות ומשפיעים עליה גם באמצעות השפעתם העקיפה על השוק, הטכנולוגיה והנורמות החברתיות.</w:t>
      </w:r>
    </w:p>
    <w:p w:rsidR="009E54AA" w:rsidRDefault="009E54AA" w:rsidP="004B0883">
      <w:pPr>
        <w:jc w:val="both"/>
        <w:rPr>
          <w:rFonts w:ascii="David" w:hAnsi="David" w:cs="David"/>
          <w:sz w:val="24"/>
          <w:szCs w:val="24"/>
          <w:rtl/>
        </w:rPr>
      </w:pPr>
      <w:r w:rsidRPr="00C00B78">
        <w:rPr>
          <w:rFonts w:ascii="David" w:hAnsi="David" w:cs="David" w:hint="cs"/>
          <w:b/>
          <w:bCs/>
          <w:sz w:val="24"/>
          <w:szCs w:val="24"/>
          <w:rtl/>
        </w:rPr>
        <w:t xml:space="preserve">(2) כוחות השוק, </w:t>
      </w:r>
      <w:r>
        <w:rPr>
          <w:rFonts w:ascii="David" w:hAnsi="David" w:cs="David" w:hint="cs"/>
          <w:sz w:val="24"/>
          <w:szCs w:val="24"/>
          <w:rtl/>
        </w:rPr>
        <w:t>שפועלים ומשפיעים על הפעילות האנושית - למשל יכולת כלכלית שקובעת אם דבר הינו אפשרי או לא בסיטואציה נתונה.</w:t>
      </w:r>
    </w:p>
    <w:p w:rsidR="009E54AA" w:rsidRDefault="009E54AA" w:rsidP="009E54AA">
      <w:pPr>
        <w:jc w:val="both"/>
        <w:rPr>
          <w:rFonts w:ascii="David" w:hAnsi="David" w:cs="David"/>
          <w:sz w:val="24"/>
          <w:szCs w:val="24"/>
          <w:rtl/>
        </w:rPr>
      </w:pPr>
      <w:r w:rsidRPr="00C00B78">
        <w:rPr>
          <w:rFonts w:ascii="David" w:hAnsi="David" w:cs="David" w:hint="cs"/>
          <w:b/>
          <w:bCs/>
          <w:sz w:val="24"/>
          <w:szCs w:val="24"/>
          <w:rtl/>
        </w:rPr>
        <w:t>(3) נורמות חברתיות</w:t>
      </w:r>
      <w:r>
        <w:rPr>
          <w:rFonts w:ascii="David" w:hAnsi="David" w:cs="David" w:hint="cs"/>
          <w:sz w:val="24"/>
          <w:szCs w:val="24"/>
          <w:rtl/>
        </w:rPr>
        <w:t xml:space="preserve"> שמסדירות את מה שמקובל בהתנהלות האנושית, ומשפיעות על המשפט</w:t>
      </w:r>
      <w:r w:rsidR="00B45ECE">
        <w:rPr>
          <w:rFonts w:ascii="David" w:hAnsi="David" w:cs="David" w:hint="cs"/>
          <w:sz w:val="24"/>
          <w:szCs w:val="24"/>
          <w:rtl/>
        </w:rPr>
        <w:t xml:space="preserve"> (כמו ערך הפרטיות)</w:t>
      </w:r>
      <w:r>
        <w:rPr>
          <w:rFonts w:ascii="David" w:hAnsi="David" w:cs="David" w:hint="cs"/>
          <w:sz w:val="24"/>
          <w:szCs w:val="24"/>
          <w:rtl/>
        </w:rPr>
        <w:t xml:space="preserve">. </w:t>
      </w:r>
    </w:p>
    <w:p w:rsidR="009E54AA" w:rsidRDefault="009E54AA" w:rsidP="009E54AA">
      <w:pPr>
        <w:jc w:val="both"/>
        <w:rPr>
          <w:rFonts w:ascii="David" w:hAnsi="David" w:cs="David"/>
          <w:b/>
          <w:bCs/>
          <w:sz w:val="24"/>
          <w:szCs w:val="24"/>
          <w:rtl/>
        </w:rPr>
      </w:pPr>
      <w:r w:rsidRPr="00C00B78">
        <w:rPr>
          <w:rFonts w:ascii="David" w:hAnsi="David" w:cs="David" w:hint="cs"/>
          <w:b/>
          <w:bCs/>
          <w:sz w:val="24"/>
          <w:szCs w:val="24"/>
          <w:rtl/>
        </w:rPr>
        <w:t>(4) הטכנולוגיה עצמה.</w:t>
      </w:r>
    </w:p>
    <w:p w:rsidR="00864282" w:rsidRPr="00EA2C97" w:rsidRDefault="00864282" w:rsidP="009E54AA">
      <w:pPr>
        <w:jc w:val="both"/>
        <w:rPr>
          <w:rFonts w:ascii="David" w:hAnsi="David" w:cs="David"/>
          <w:sz w:val="24"/>
          <w:szCs w:val="24"/>
          <w:rtl/>
        </w:rPr>
      </w:pPr>
      <w:r w:rsidRPr="00EA2C97">
        <w:rPr>
          <w:rFonts w:ascii="David" w:hAnsi="David" w:cs="David" w:hint="cs"/>
          <w:sz w:val="24"/>
          <w:szCs w:val="24"/>
          <w:rtl/>
        </w:rPr>
        <w:t>הגישה האינסטרומנטלית למשפט וטכנולוגיה</w:t>
      </w:r>
    </w:p>
    <w:p w:rsidR="00864282" w:rsidRPr="00EA2C97" w:rsidRDefault="00864282" w:rsidP="009E54AA">
      <w:pPr>
        <w:jc w:val="both"/>
        <w:rPr>
          <w:rFonts w:ascii="David" w:hAnsi="David" w:cs="David"/>
          <w:sz w:val="24"/>
          <w:szCs w:val="24"/>
          <w:rtl/>
        </w:rPr>
      </w:pPr>
      <w:r w:rsidRPr="00EA2C97">
        <w:rPr>
          <w:rFonts w:ascii="David" w:hAnsi="David" w:cs="David" w:hint="cs"/>
          <w:sz w:val="24"/>
          <w:szCs w:val="24"/>
          <w:rtl/>
        </w:rPr>
        <w:t xml:space="preserve">לטכנולוגיה אין ערכים היא פונקציונאלית בלבד: מיישמת ומטמיעה ידע בתוך הכלי הטכנולוגי ופועלת בהתאם למטרות של </w:t>
      </w:r>
      <w:proofErr w:type="spellStart"/>
      <w:r w:rsidRPr="00EA2C97">
        <w:rPr>
          <w:rFonts w:ascii="David" w:hAnsi="David" w:cs="David" w:hint="cs"/>
          <w:sz w:val="24"/>
          <w:szCs w:val="24"/>
          <w:rtl/>
        </w:rPr>
        <w:t>משתמשיה</w:t>
      </w:r>
      <w:proofErr w:type="spellEnd"/>
      <w:r w:rsidRPr="00EA2C97">
        <w:rPr>
          <w:rFonts w:ascii="David" w:hAnsi="David" w:cs="David" w:hint="cs"/>
          <w:sz w:val="24"/>
          <w:szCs w:val="24"/>
          <w:rtl/>
        </w:rPr>
        <w:t>. גישה מיושנת</w:t>
      </w:r>
      <w:r w:rsidR="00AE473B">
        <w:rPr>
          <w:rFonts w:ascii="David" w:hAnsi="David" w:cs="David" w:hint="cs"/>
          <w:sz w:val="24"/>
          <w:szCs w:val="24"/>
          <w:rtl/>
        </w:rPr>
        <w:t xml:space="preserve"> </w:t>
      </w:r>
      <w:r w:rsidRPr="00EA2C97">
        <w:rPr>
          <w:rFonts w:ascii="David" w:hAnsi="David" w:cs="David" w:hint="cs"/>
          <w:sz w:val="24"/>
          <w:szCs w:val="24"/>
          <w:rtl/>
        </w:rPr>
        <w:t xml:space="preserve">שקשה למצוא לה תומכים בדורנו. </w:t>
      </w:r>
    </w:p>
    <w:p w:rsidR="00864282" w:rsidRPr="00EA2C97" w:rsidRDefault="00864282" w:rsidP="009E54AA">
      <w:pPr>
        <w:jc w:val="both"/>
        <w:rPr>
          <w:rFonts w:ascii="David" w:hAnsi="David" w:cs="David"/>
          <w:sz w:val="24"/>
          <w:szCs w:val="24"/>
          <w:rtl/>
        </w:rPr>
      </w:pPr>
      <w:r w:rsidRPr="00EA2C97">
        <w:rPr>
          <w:rFonts w:ascii="David" w:hAnsi="David" w:cs="David" w:hint="cs"/>
          <w:sz w:val="24"/>
          <w:szCs w:val="24"/>
          <w:rtl/>
        </w:rPr>
        <w:t xml:space="preserve">גישה </w:t>
      </w:r>
      <w:proofErr w:type="spellStart"/>
      <w:r w:rsidRPr="00EA2C97">
        <w:rPr>
          <w:rFonts w:ascii="David" w:hAnsi="David" w:cs="David" w:hint="cs"/>
          <w:sz w:val="24"/>
          <w:szCs w:val="24"/>
          <w:rtl/>
        </w:rPr>
        <w:t>מהותנית</w:t>
      </w:r>
      <w:proofErr w:type="spellEnd"/>
      <w:r w:rsidRPr="00EA2C97">
        <w:rPr>
          <w:rFonts w:ascii="David" w:hAnsi="David" w:cs="David" w:hint="cs"/>
          <w:sz w:val="24"/>
          <w:szCs w:val="24"/>
          <w:rtl/>
        </w:rPr>
        <w:t>-ערכית למשפט וטכנולוגיה</w:t>
      </w:r>
    </w:p>
    <w:p w:rsidR="00864282" w:rsidRPr="00EA2C97" w:rsidRDefault="00864282" w:rsidP="009E54AA">
      <w:pPr>
        <w:jc w:val="both"/>
        <w:rPr>
          <w:rFonts w:ascii="David" w:hAnsi="David" w:cs="David"/>
          <w:sz w:val="24"/>
          <w:szCs w:val="24"/>
          <w:rtl/>
        </w:rPr>
      </w:pPr>
      <w:r w:rsidRPr="00EA2C97">
        <w:rPr>
          <w:rFonts w:ascii="David" w:hAnsi="David" w:cs="David" w:hint="cs"/>
          <w:sz w:val="24"/>
          <w:szCs w:val="24"/>
          <w:rtl/>
        </w:rPr>
        <w:t xml:space="preserve">הטכנולוגיה מגלמת בתוכה ערכים. באופן עקיף: הטכנולוגיה מתפתחת המענה לרכים של החברה ומעוצבת בהתאם להם. האופן ישיר: טכנולוגיה שמתוכננת בכוונת מכוון לגלם ערך מסוים (תכונות סינון </w:t>
      </w:r>
      <w:r w:rsidRPr="00EA2C97">
        <w:rPr>
          <w:rFonts w:ascii="David" w:hAnsi="David" w:cs="David"/>
          <w:sz w:val="24"/>
          <w:szCs w:val="24"/>
          <w:rtl/>
        </w:rPr>
        <w:t>–</w:t>
      </w:r>
      <w:r w:rsidRPr="00EA2C97">
        <w:rPr>
          <w:rFonts w:ascii="David" w:hAnsi="David" w:cs="David" w:hint="cs"/>
          <w:sz w:val="24"/>
          <w:szCs w:val="24"/>
          <w:rtl/>
        </w:rPr>
        <w:t xml:space="preserve"> בקרה הורית/ עצמית/הלכתית על תכנים באינטרנט; ארכיטקטורת האינטרנט </w:t>
      </w:r>
      <w:r w:rsidRPr="00EA2C97">
        <w:rPr>
          <w:rFonts w:ascii="David" w:hAnsi="David" w:cs="David" w:hint="cs"/>
          <w:sz w:val="24"/>
          <w:szCs w:val="24"/>
          <w:rtl/>
        </w:rPr>
        <w:lastRenderedPageBreak/>
        <w:t xml:space="preserve">כרשת נטולת שליטה מרכזית </w:t>
      </w:r>
      <w:r w:rsidRPr="00EA2C97">
        <w:rPr>
          <w:rFonts w:ascii="David" w:hAnsi="David" w:cs="David"/>
          <w:sz w:val="24"/>
          <w:szCs w:val="24"/>
          <w:rtl/>
        </w:rPr>
        <w:t>–</w:t>
      </w:r>
      <w:r w:rsidRPr="00EA2C97">
        <w:rPr>
          <w:rFonts w:ascii="David" w:hAnsi="David" w:cs="David" w:hint="cs"/>
          <w:sz w:val="24"/>
          <w:szCs w:val="24"/>
          <w:rtl/>
        </w:rPr>
        <w:t xml:space="preserve"> אוסף של צינורות, תקשורת נתונים מקצה לקצה מגלמת ערכים של ביזור.</w:t>
      </w:r>
    </w:p>
    <w:p w:rsidR="00864282" w:rsidRPr="00EA2C97" w:rsidRDefault="00864282" w:rsidP="009E54AA">
      <w:pPr>
        <w:jc w:val="both"/>
        <w:rPr>
          <w:rFonts w:ascii="David" w:hAnsi="David" w:cs="David"/>
          <w:sz w:val="24"/>
          <w:szCs w:val="24"/>
          <w:rtl/>
        </w:rPr>
      </w:pPr>
      <w:r w:rsidRPr="00EA2C97">
        <w:rPr>
          <w:rFonts w:ascii="David" w:hAnsi="David" w:cs="David" w:hint="cs"/>
          <w:sz w:val="24"/>
          <w:szCs w:val="24"/>
          <w:rtl/>
        </w:rPr>
        <w:t xml:space="preserve">לעיתים משמעות הטכנולוגיה נקבעת בדיעבד, לא רק ע"י המתכנתים והמפתחים אלא גם ע"י המשתמשים. </w:t>
      </w:r>
    </w:p>
    <w:p w:rsidR="00983E87" w:rsidRDefault="00983E87" w:rsidP="00864282">
      <w:pPr>
        <w:jc w:val="both"/>
        <w:rPr>
          <w:rFonts w:ascii="David" w:hAnsi="David" w:cs="David"/>
          <w:sz w:val="24"/>
          <w:szCs w:val="24"/>
          <w:rtl/>
        </w:rPr>
      </w:pPr>
      <w:r>
        <w:rPr>
          <w:rFonts w:ascii="David" w:hAnsi="David" w:cs="David" w:hint="cs"/>
          <w:sz w:val="24"/>
          <w:szCs w:val="24"/>
          <w:rtl/>
        </w:rPr>
        <w:t xml:space="preserve">המשמעות של ההשפעה המרובעת הזו על הפעילות האנושית היא שמי שרוצה להסדיר את המדיניות נהנה מסל כלים עשיר. למשל, כדי למנוע חשיפה של ילדים לתכנים פוגעניים באינטרנט ניתן לקבוע כללים משפטיים פליליים או כללים חוזיים כלפי המשתמשים באתר. </w:t>
      </w:r>
      <w:r w:rsidR="00C00B78">
        <w:rPr>
          <w:rFonts w:ascii="David" w:hAnsi="David" w:cs="David" w:hint="cs"/>
          <w:sz w:val="24"/>
          <w:szCs w:val="24"/>
          <w:rtl/>
        </w:rPr>
        <w:t>אולם, הפתרונות המשפטיים</w:t>
      </w:r>
      <w:r>
        <w:rPr>
          <w:rFonts w:ascii="David" w:hAnsi="David" w:cs="David" w:hint="cs"/>
          <w:sz w:val="24"/>
          <w:szCs w:val="24"/>
          <w:rtl/>
        </w:rPr>
        <w:t xml:space="preserve"> כשלעצמם מציעים מענה חלקי בלבד. ישנם פתרונות שוקיים או טכנולוגיים שיכולים להתפתח (למשל תוכנות סינון שמונעות מילדים גישה לתכנים מסוימים). </w:t>
      </w:r>
    </w:p>
    <w:p w:rsidR="00983E87" w:rsidRDefault="00983E87" w:rsidP="009E54AA">
      <w:pPr>
        <w:jc w:val="both"/>
        <w:rPr>
          <w:rFonts w:ascii="David" w:hAnsi="David" w:cs="David"/>
          <w:sz w:val="24"/>
          <w:szCs w:val="24"/>
          <w:rtl/>
        </w:rPr>
      </w:pPr>
      <w:r w:rsidRPr="00C00B78">
        <w:rPr>
          <w:rFonts w:ascii="David" w:hAnsi="David" w:cs="David" w:hint="cs"/>
          <w:b/>
          <w:bCs/>
          <w:sz w:val="24"/>
          <w:szCs w:val="24"/>
          <w:rtl/>
        </w:rPr>
        <w:t>החוק הוא לא תמיד הפתרון המיטבי או ההכרחי לסוגיה.</w:t>
      </w:r>
      <w:r>
        <w:rPr>
          <w:rFonts w:ascii="David" w:hAnsi="David" w:cs="David" w:hint="cs"/>
          <w:sz w:val="24"/>
          <w:szCs w:val="24"/>
          <w:rtl/>
        </w:rPr>
        <w:t xml:space="preserve"> לעיתים די בטכנולוגיה, בכוחות השוק או בנורמות חברתיות.</w:t>
      </w:r>
    </w:p>
    <w:p w:rsidR="00C00B78" w:rsidRDefault="00C00B78" w:rsidP="00C00B78">
      <w:pPr>
        <w:jc w:val="both"/>
        <w:rPr>
          <w:rFonts w:ascii="David" w:hAnsi="David" w:cs="David"/>
          <w:sz w:val="24"/>
          <w:szCs w:val="24"/>
          <w:rtl/>
        </w:rPr>
      </w:pPr>
      <w:r>
        <w:rPr>
          <w:rFonts w:ascii="David" w:hAnsi="David" w:cs="David" w:hint="cs"/>
          <w:sz w:val="24"/>
          <w:szCs w:val="24"/>
          <w:rtl/>
        </w:rPr>
        <w:t>האם זה בסדר שמערכת המשפט תיתן לגורמים פרטיים לבצע אכיפה ושיטור? האם הערכים שמוטמעים בקוד התוכנה משקפים באמת את הערכים החברתיים? איך ניתן לפקח על כך?</w:t>
      </w:r>
    </w:p>
    <w:p w:rsidR="00C00B78" w:rsidRPr="00C00B78" w:rsidRDefault="0065131B" w:rsidP="009E54AA">
      <w:pPr>
        <w:jc w:val="both"/>
        <w:rPr>
          <w:rFonts w:ascii="David" w:hAnsi="David" w:cs="David"/>
          <w:sz w:val="24"/>
          <w:szCs w:val="24"/>
          <w:u w:val="single"/>
          <w:rtl/>
        </w:rPr>
      </w:pPr>
      <w:r w:rsidRPr="00C00B78">
        <w:rPr>
          <w:rFonts w:ascii="David" w:hAnsi="David" w:cs="David" w:hint="cs"/>
          <w:sz w:val="24"/>
          <w:szCs w:val="24"/>
          <w:u w:val="single"/>
          <w:rtl/>
        </w:rPr>
        <w:t xml:space="preserve">המודל של ניבה </w:t>
      </w:r>
      <w:proofErr w:type="spellStart"/>
      <w:r w:rsidRPr="00C00B78">
        <w:rPr>
          <w:rFonts w:ascii="David" w:hAnsi="David" w:cs="David" w:hint="cs"/>
          <w:sz w:val="24"/>
          <w:szCs w:val="24"/>
          <w:u w:val="single"/>
          <w:rtl/>
        </w:rPr>
        <w:t>אלקין</w:t>
      </w:r>
      <w:proofErr w:type="spellEnd"/>
      <w:r w:rsidR="007970E3" w:rsidRPr="00C00B78">
        <w:rPr>
          <w:rFonts w:ascii="David" w:hAnsi="David" w:cs="David" w:hint="cs"/>
          <w:sz w:val="24"/>
          <w:szCs w:val="24"/>
          <w:u w:val="single"/>
          <w:rtl/>
        </w:rPr>
        <w:t xml:space="preserve"> קורן ומיכאל </w:t>
      </w:r>
      <w:proofErr w:type="spellStart"/>
      <w:r w:rsidR="007970E3" w:rsidRPr="00C00B78">
        <w:rPr>
          <w:rFonts w:ascii="David" w:hAnsi="David" w:cs="David" w:hint="cs"/>
          <w:sz w:val="24"/>
          <w:szCs w:val="24"/>
          <w:u w:val="single"/>
          <w:rtl/>
        </w:rPr>
        <w:t>בירנהק</w:t>
      </w:r>
      <w:proofErr w:type="spellEnd"/>
    </w:p>
    <w:p w:rsidR="00FE523E" w:rsidRDefault="00C00B78" w:rsidP="009E54AA">
      <w:pPr>
        <w:jc w:val="both"/>
        <w:rPr>
          <w:rFonts w:ascii="David" w:hAnsi="David" w:cs="David"/>
          <w:sz w:val="24"/>
          <w:szCs w:val="24"/>
          <w:rtl/>
        </w:rPr>
      </w:pPr>
      <w:r>
        <w:rPr>
          <w:rFonts w:ascii="David" w:hAnsi="David" w:cs="David" w:hint="cs"/>
          <w:sz w:val="24"/>
          <w:szCs w:val="24"/>
          <w:rtl/>
        </w:rPr>
        <w:t xml:space="preserve">ניבה </w:t>
      </w:r>
      <w:proofErr w:type="spellStart"/>
      <w:r>
        <w:rPr>
          <w:rFonts w:ascii="David" w:hAnsi="David" w:cs="David" w:hint="cs"/>
          <w:sz w:val="24"/>
          <w:szCs w:val="24"/>
          <w:rtl/>
        </w:rPr>
        <w:t>אלקין</w:t>
      </w:r>
      <w:proofErr w:type="spellEnd"/>
      <w:r>
        <w:rPr>
          <w:rFonts w:ascii="David" w:hAnsi="David" w:cs="David" w:hint="cs"/>
          <w:sz w:val="24"/>
          <w:szCs w:val="24"/>
          <w:rtl/>
        </w:rPr>
        <w:t xml:space="preserve"> קורן ומיכאל </w:t>
      </w:r>
      <w:proofErr w:type="spellStart"/>
      <w:r>
        <w:rPr>
          <w:rFonts w:ascii="David" w:hAnsi="David" w:cs="David" w:hint="cs"/>
          <w:sz w:val="24"/>
          <w:szCs w:val="24"/>
          <w:rtl/>
        </w:rPr>
        <w:t>בירנהק</w:t>
      </w:r>
      <w:proofErr w:type="spellEnd"/>
      <w:r>
        <w:rPr>
          <w:rFonts w:ascii="David" w:hAnsi="David" w:cs="David" w:hint="cs"/>
          <w:sz w:val="24"/>
          <w:szCs w:val="24"/>
          <w:rtl/>
        </w:rPr>
        <w:t xml:space="preserve"> </w:t>
      </w:r>
      <w:r w:rsidR="007970E3">
        <w:rPr>
          <w:rFonts w:ascii="David" w:hAnsi="David" w:cs="David" w:hint="cs"/>
          <w:sz w:val="24"/>
          <w:szCs w:val="24"/>
          <w:rtl/>
        </w:rPr>
        <w:t>הציע</w:t>
      </w:r>
      <w:r>
        <w:rPr>
          <w:rFonts w:ascii="David" w:hAnsi="David" w:cs="David" w:hint="cs"/>
          <w:sz w:val="24"/>
          <w:szCs w:val="24"/>
          <w:rtl/>
        </w:rPr>
        <w:t>ו</w:t>
      </w:r>
      <w:r w:rsidR="0065131B">
        <w:rPr>
          <w:rFonts w:ascii="David" w:hAnsi="David" w:cs="David" w:hint="cs"/>
          <w:sz w:val="24"/>
          <w:szCs w:val="24"/>
          <w:rtl/>
        </w:rPr>
        <w:t xml:space="preserve"> משולש </w:t>
      </w:r>
      <w:r>
        <w:rPr>
          <w:rFonts w:ascii="David" w:hAnsi="David" w:cs="David" w:hint="cs"/>
          <w:sz w:val="24"/>
          <w:szCs w:val="24"/>
          <w:rtl/>
        </w:rPr>
        <w:t xml:space="preserve">של </w:t>
      </w:r>
      <w:r w:rsidR="0065131B">
        <w:rPr>
          <w:rFonts w:ascii="David" w:hAnsi="David" w:cs="David" w:hint="cs"/>
          <w:sz w:val="24"/>
          <w:szCs w:val="24"/>
          <w:rtl/>
        </w:rPr>
        <w:t xml:space="preserve">משפט-טכנולוגיה-ערכים. בעוד שהקשר בין </w:t>
      </w:r>
      <w:r>
        <w:rPr>
          <w:rFonts w:ascii="David" w:hAnsi="David" w:cs="David" w:hint="cs"/>
          <w:sz w:val="24"/>
          <w:szCs w:val="24"/>
          <w:rtl/>
        </w:rPr>
        <w:t>ה</w:t>
      </w:r>
      <w:r w:rsidR="0065131B">
        <w:rPr>
          <w:rFonts w:ascii="David" w:hAnsi="David" w:cs="David" w:hint="cs"/>
          <w:sz w:val="24"/>
          <w:szCs w:val="24"/>
          <w:rtl/>
        </w:rPr>
        <w:t xml:space="preserve">טכנולוגיה למשפט הוא אינסטרומנטלי </w:t>
      </w:r>
      <w:proofErr w:type="spellStart"/>
      <w:r w:rsidR="0065131B">
        <w:rPr>
          <w:rFonts w:ascii="David" w:hAnsi="David" w:cs="David" w:hint="cs"/>
          <w:sz w:val="24"/>
          <w:szCs w:val="24"/>
          <w:rtl/>
        </w:rPr>
        <w:t>ומהותני</w:t>
      </w:r>
      <w:proofErr w:type="spellEnd"/>
      <w:r w:rsidR="0065131B">
        <w:rPr>
          <w:rFonts w:ascii="David" w:hAnsi="David" w:cs="David" w:hint="cs"/>
          <w:sz w:val="24"/>
          <w:szCs w:val="24"/>
          <w:rtl/>
        </w:rPr>
        <w:t xml:space="preserve">, הקשר בין ערכים למשפט הוא פרשני ותורת משפטי. </w:t>
      </w:r>
    </w:p>
    <w:p w:rsidR="00AE473B" w:rsidRDefault="00AE473B" w:rsidP="00AE473B">
      <w:pPr>
        <w:jc w:val="center"/>
        <w:rPr>
          <w:rFonts w:ascii="David" w:hAnsi="David" w:cs="David"/>
          <w:sz w:val="24"/>
          <w:szCs w:val="24"/>
          <w:rtl/>
        </w:rPr>
      </w:pPr>
      <w:r w:rsidRPr="00AE473B">
        <w:rPr>
          <w:rFonts w:ascii="David" w:hAnsi="David" w:cs="David" w:hint="cs"/>
          <w:b/>
          <w:bCs/>
          <w:sz w:val="24"/>
          <w:szCs w:val="24"/>
          <w:u w:val="single"/>
          <w:rtl/>
        </w:rPr>
        <w:t>גורמי ביניים ברשת האינטרנט</w:t>
      </w:r>
      <w:r>
        <w:rPr>
          <w:rFonts w:ascii="David" w:hAnsi="David" w:cs="David" w:hint="cs"/>
          <w:sz w:val="24"/>
          <w:szCs w:val="24"/>
          <w:rtl/>
        </w:rPr>
        <w:t xml:space="preserve"> </w:t>
      </w:r>
    </w:p>
    <w:p w:rsidR="00AE473B" w:rsidRDefault="00AE473B" w:rsidP="00AE473B">
      <w:pPr>
        <w:jc w:val="both"/>
        <w:rPr>
          <w:rFonts w:ascii="David" w:hAnsi="David" w:cs="David"/>
          <w:sz w:val="24"/>
          <w:szCs w:val="24"/>
          <w:rtl/>
        </w:rPr>
      </w:pPr>
      <w:r>
        <w:rPr>
          <w:rFonts w:ascii="David" w:hAnsi="David" w:cs="David" w:hint="cs"/>
          <w:sz w:val="24"/>
          <w:szCs w:val="24"/>
          <w:rtl/>
        </w:rPr>
        <w:t xml:space="preserve">החלום והחזון של רשת האינטרנט: ביל גייטס טבע את המונח "האינטרנט הוא כיכר העיר החדשה". כל מה שנמצא בכיכר העיר נגיש לכולם וכולם יכולים להגיע אליו, כמו כן האינטרנט הוא המרכז. </w:t>
      </w:r>
    </w:p>
    <w:p w:rsidR="00AE473B" w:rsidRPr="006B5129" w:rsidRDefault="00AE473B" w:rsidP="00AE473B">
      <w:pPr>
        <w:jc w:val="both"/>
        <w:rPr>
          <w:rFonts w:ascii="David" w:hAnsi="David" w:cs="David"/>
          <w:sz w:val="24"/>
          <w:szCs w:val="24"/>
          <w:u w:val="single"/>
          <w:rtl/>
        </w:rPr>
      </w:pPr>
      <w:r w:rsidRPr="006B5129">
        <w:rPr>
          <w:rFonts w:ascii="David" w:hAnsi="David" w:cs="David" w:hint="cs"/>
          <w:sz w:val="24"/>
          <w:szCs w:val="24"/>
          <w:u w:val="single"/>
          <w:rtl/>
        </w:rPr>
        <w:t>האי</w:t>
      </w:r>
      <w:r w:rsidR="006B5129" w:rsidRPr="006B5129">
        <w:rPr>
          <w:rFonts w:ascii="David" w:hAnsi="David" w:cs="David" w:hint="cs"/>
          <w:sz w:val="24"/>
          <w:szCs w:val="24"/>
          <w:u w:val="single"/>
          <w:rtl/>
        </w:rPr>
        <w:t>נט</w:t>
      </w:r>
      <w:r w:rsidRPr="006B5129">
        <w:rPr>
          <w:rFonts w:ascii="David" w:hAnsi="David" w:cs="David" w:hint="cs"/>
          <w:sz w:val="24"/>
          <w:szCs w:val="24"/>
          <w:u w:val="single"/>
          <w:rtl/>
        </w:rPr>
        <w:t xml:space="preserve">רנט ככיכר העיר החדשה </w:t>
      </w:r>
    </w:p>
    <w:p w:rsidR="00AE473B" w:rsidRPr="006B5129" w:rsidRDefault="00AE473B" w:rsidP="006B5129">
      <w:pPr>
        <w:pStyle w:val="a7"/>
        <w:numPr>
          <w:ilvl w:val="0"/>
          <w:numId w:val="39"/>
        </w:numPr>
        <w:jc w:val="both"/>
        <w:rPr>
          <w:rFonts w:ascii="David" w:hAnsi="David" w:cs="David"/>
          <w:sz w:val="24"/>
          <w:szCs w:val="24"/>
          <w:rtl/>
        </w:rPr>
      </w:pPr>
      <w:r w:rsidRPr="006B5129">
        <w:rPr>
          <w:rFonts w:ascii="David" w:hAnsi="David" w:cs="David" w:hint="cs"/>
          <w:sz w:val="24"/>
          <w:szCs w:val="24"/>
          <w:rtl/>
        </w:rPr>
        <w:t>מרחב ציבורי וירטואלי בו כל אדם יכול לקחת חלק פעיל בשיח הציבורי</w:t>
      </w:r>
      <w:r w:rsidR="008A643B">
        <w:rPr>
          <w:rFonts w:ascii="David" w:hAnsi="David" w:cs="David" w:hint="cs"/>
          <w:sz w:val="24"/>
          <w:szCs w:val="24"/>
          <w:rtl/>
        </w:rPr>
        <w:t>.</w:t>
      </w:r>
    </w:p>
    <w:p w:rsidR="00AE473B" w:rsidRPr="006B5129" w:rsidRDefault="00AE473B" w:rsidP="006B5129">
      <w:pPr>
        <w:pStyle w:val="a7"/>
        <w:numPr>
          <w:ilvl w:val="0"/>
          <w:numId w:val="39"/>
        </w:numPr>
        <w:jc w:val="both"/>
        <w:rPr>
          <w:rFonts w:ascii="David" w:hAnsi="David" w:cs="David"/>
          <w:sz w:val="24"/>
          <w:szCs w:val="24"/>
          <w:rtl/>
        </w:rPr>
      </w:pPr>
      <w:r w:rsidRPr="006B5129">
        <w:rPr>
          <w:rFonts w:ascii="David" w:hAnsi="David" w:cs="David" w:hint="cs"/>
          <w:sz w:val="24"/>
          <w:szCs w:val="24"/>
          <w:rtl/>
        </w:rPr>
        <w:t>אנטי-תזה לריכוז השליטה בידי אמצעי תקשורת מעטים</w:t>
      </w:r>
      <w:r w:rsidR="008A643B">
        <w:rPr>
          <w:rFonts w:ascii="David" w:hAnsi="David" w:cs="David" w:hint="cs"/>
          <w:sz w:val="24"/>
          <w:szCs w:val="24"/>
          <w:rtl/>
        </w:rPr>
        <w:t>. היחלשות העיתון והטלוויזיה.</w:t>
      </w:r>
    </w:p>
    <w:p w:rsidR="008A643B" w:rsidRDefault="00AE473B" w:rsidP="006B5129">
      <w:pPr>
        <w:pStyle w:val="a7"/>
        <w:numPr>
          <w:ilvl w:val="0"/>
          <w:numId w:val="39"/>
        </w:numPr>
        <w:jc w:val="both"/>
        <w:rPr>
          <w:rFonts w:ascii="David" w:hAnsi="David" w:cs="David"/>
          <w:sz w:val="24"/>
          <w:szCs w:val="24"/>
        </w:rPr>
      </w:pPr>
      <w:r w:rsidRPr="006B5129">
        <w:rPr>
          <w:rFonts w:ascii="David" w:hAnsi="David" w:cs="David" w:hint="cs"/>
          <w:sz w:val="24"/>
          <w:szCs w:val="24"/>
          <w:rtl/>
        </w:rPr>
        <w:t xml:space="preserve">התפישה: אופייה המבוזר </w:t>
      </w:r>
      <w:r w:rsidR="006B5129">
        <w:rPr>
          <w:rFonts w:ascii="David" w:hAnsi="David" w:cs="David" w:hint="cs"/>
          <w:sz w:val="24"/>
          <w:szCs w:val="24"/>
          <w:rtl/>
        </w:rPr>
        <w:t xml:space="preserve">(לא ריכוזי) </w:t>
      </w:r>
      <w:r w:rsidRPr="006B5129">
        <w:rPr>
          <w:rFonts w:ascii="David" w:hAnsi="David" w:cs="David" w:hint="cs"/>
          <w:sz w:val="24"/>
          <w:szCs w:val="24"/>
          <w:rtl/>
        </w:rPr>
        <w:t>של רשת האינטרנט מקדם ערכים חברתיים</w:t>
      </w:r>
      <w:r w:rsidR="006B5129">
        <w:rPr>
          <w:rFonts w:ascii="David" w:hAnsi="David" w:cs="David" w:hint="cs"/>
          <w:sz w:val="24"/>
          <w:szCs w:val="24"/>
          <w:rtl/>
        </w:rPr>
        <w:t xml:space="preserve"> (מאפשר אופנים חדשים שבהם ערכים חברתיים יכולים לבוא לידי ביטוי).</w:t>
      </w:r>
      <w:r w:rsidR="008A643B">
        <w:rPr>
          <w:rFonts w:ascii="David" w:hAnsi="David" w:cs="David" w:hint="cs"/>
          <w:sz w:val="24"/>
          <w:szCs w:val="24"/>
          <w:rtl/>
        </w:rPr>
        <w:t xml:space="preserve">חופש המידע, חופש הביטוי, החירות האישית של כל אדם ובגלל הורדת החסמים ויכולות השיתוף הגדילו את החדשנות </w:t>
      </w:r>
      <w:r w:rsidR="008A643B">
        <w:rPr>
          <w:rFonts w:ascii="David" w:hAnsi="David" w:cs="David"/>
          <w:sz w:val="24"/>
          <w:szCs w:val="24"/>
          <w:rtl/>
        </w:rPr>
        <w:t>–</w:t>
      </w:r>
      <w:r w:rsidR="008A643B">
        <w:rPr>
          <w:rFonts w:ascii="David" w:hAnsi="David" w:cs="David" w:hint="cs"/>
          <w:sz w:val="24"/>
          <w:szCs w:val="24"/>
          <w:rtl/>
        </w:rPr>
        <w:t xml:space="preserve"> יכולות להגדיל את סוגי </w:t>
      </w:r>
      <w:r w:rsidR="002858FD">
        <w:rPr>
          <w:rFonts w:ascii="David" w:hAnsi="David" w:cs="David" w:hint="cs"/>
          <w:sz w:val="24"/>
          <w:szCs w:val="24"/>
          <w:rtl/>
        </w:rPr>
        <w:t>המודלים.</w:t>
      </w:r>
    </w:p>
    <w:p w:rsidR="006B5129" w:rsidRDefault="008A643B" w:rsidP="008A643B">
      <w:pPr>
        <w:pStyle w:val="a7"/>
        <w:ind w:left="502"/>
        <w:jc w:val="both"/>
        <w:rPr>
          <w:rFonts w:ascii="David" w:hAnsi="David" w:cs="David"/>
          <w:sz w:val="24"/>
          <w:szCs w:val="24"/>
        </w:rPr>
      </w:pPr>
      <w:r>
        <w:rPr>
          <w:rFonts w:ascii="David" w:hAnsi="David" w:cs="David" w:hint="cs"/>
          <w:sz w:val="24"/>
          <w:szCs w:val="24"/>
          <w:rtl/>
        </w:rPr>
        <w:t xml:space="preserve">(האנונימיות </w:t>
      </w:r>
      <w:r>
        <w:rPr>
          <w:rFonts w:ascii="David" w:hAnsi="David" w:cs="David"/>
          <w:sz w:val="24"/>
          <w:szCs w:val="24"/>
          <w:rtl/>
        </w:rPr>
        <w:t>–</w:t>
      </w:r>
      <w:r>
        <w:rPr>
          <w:rFonts w:ascii="David" w:hAnsi="David" w:cs="David" w:hint="cs"/>
          <w:sz w:val="24"/>
          <w:szCs w:val="24"/>
          <w:rtl/>
        </w:rPr>
        <w:t xml:space="preserve"> יכולות לבצע פעולות ולומר דברים בלי לדעת מי אמר אותם, אפשרויות  מסחר ושירותים גדולות יותר.)</w:t>
      </w:r>
    </w:p>
    <w:p w:rsidR="006B5129" w:rsidRPr="002858FD" w:rsidRDefault="008A643B" w:rsidP="006B5129">
      <w:pPr>
        <w:jc w:val="both"/>
        <w:rPr>
          <w:rFonts w:ascii="David" w:hAnsi="David" w:cs="David"/>
          <w:b/>
          <w:bCs/>
          <w:sz w:val="24"/>
          <w:szCs w:val="24"/>
          <w:u w:val="single"/>
          <w:rtl/>
        </w:rPr>
      </w:pPr>
      <w:r w:rsidRPr="002858FD">
        <w:rPr>
          <w:rFonts w:ascii="David" w:hAnsi="David" w:cs="David" w:hint="cs"/>
          <w:b/>
          <w:bCs/>
          <w:sz w:val="24"/>
          <w:szCs w:val="24"/>
          <w:u w:val="single"/>
          <w:rtl/>
        </w:rPr>
        <w:t xml:space="preserve">חזון האינטרנט ככיכר העיר החדשה נשען על </w:t>
      </w:r>
      <w:proofErr w:type="spellStart"/>
      <w:r w:rsidRPr="002858FD">
        <w:rPr>
          <w:rFonts w:ascii="David" w:hAnsi="David" w:cs="David" w:hint="cs"/>
          <w:b/>
          <w:bCs/>
          <w:sz w:val="24"/>
          <w:szCs w:val="24"/>
          <w:u w:val="single"/>
          <w:rtl/>
        </w:rPr>
        <w:t>אופיה</w:t>
      </w:r>
      <w:proofErr w:type="spellEnd"/>
      <w:r w:rsidRPr="002858FD">
        <w:rPr>
          <w:rFonts w:ascii="David" w:hAnsi="David" w:cs="David" w:hint="cs"/>
          <w:b/>
          <w:bCs/>
          <w:sz w:val="24"/>
          <w:szCs w:val="24"/>
          <w:u w:val="single"/>
          <w:rtl/>
        </w:rPr>
        <w:t xml:space="preserve"> המבוזר</w:t>
      </w:r>
    </w:p>
    <w:p w:rsidR="008A643B" w:rsidRPr="002858FD" w:rsidRDefault="008A643B" w:rsidP="000F6D52">
      <w:pPr>
        <w:pStyle w:val="a7"/>
        <w:numPr>
          <w:ilvl w:val="0"/>
          <w:numId w:val="42"/>
        </w:numPr>
        <w:jc w:val="both"/>
        <w:rPr>
          <w:rFonts w:ascii="David" w:hAnsi="David" w:cs="David"/>
          <w:sz w:val="24"/>
          <w:szCs w:val="24"/>
          <w:u w:val="single"/>
          <w:rtl/>
        </w:rPr>
      </w:pPr>
      <w:r w:rsidRPr="002858FD">
        <w:rPr>
          <w:rFonts w:ascii="David" w:hAnsi="David" w:cs="David" w:hint="cs"/>
          <w:sz w:val="24"/>
          <w:szCs w:val="24"/>
          <w:u w:val="single"/>
          <w:rtl/>
        </w:rPr>
        <w:t>האינטרנט = רשת של רשתות מבוזרות</w:t>
      </w:r>
    </w:p>
    <w:p w:rsidR="008A643B" w:rsidRPr="008A643B" w:rsidRDefault="008A643B" w:rsidP="008A643B">
      <w:pPr>
        <w:pStyle w:val="a7"/>
        <w:numPr>
          <w:ilvl w:val="0"/>
          <w:numId w:val="40"/>
        </w:numPr>
        <w:jc w:val="both"/>
        <w:rPr>
          <w:rFonts w:ascii="David" w:hAnsi="David" w:cs="David"/>
          <w:sz w:val="24"/>
          <w:szCs w:val="24"/>
          <w:rtl/>
        </w:rPr>
      </w:pPr>
      <w:r w:rsidRPr="008A643B">
        <w:rPr>
          <w:rFonts w:ascii="David" w:hAnsi="David" w:cs="David" w:hint="cs"/>
          <w:sz w:val="24"/>
          <w:szCs w:val="24"/>
          <w:rtl/>
        </w:rPr>
        <w:t>אין סמוכת מרכזית יחידה שממונה על ניהול האינטרנט</w:t>
      </w:r>
    </w:p>
    <w:p w:rsidR="008A643B" w:rsidRPr="008A643B" w:rsidRDefault="008A643B" w:rsidP="008A643B">
      <w:pPr>
        <w:pStyle w:val="a7"/>
        <w:numPr>
          <w:ilvl w:val="0"/>
          <w:numId w:val="40"/>
        </w:numPr>
        <w:jc w:val="both"/>
        <w:rPr>
          <w:rFonts w:ascii="David" w:hAnsi="David" w:cs="David"/>
          <w:sz w:val="24"/>
          <w:szCs w:val="24"/>
          <w:rtl/>
        </w:rPr>
      </w:pPr>
      <w:r w:rsidRPr="008A643B">
        <w:rPr>
          <w:rFonts w:ascii="David" w:hAnsi="David" w:cs="David" w:hint="cs"/>
          <w:sz w:val="24"/>
          <w:szCs w:val="24"/>
          <w:rtl/>
        </w:rPr>
        <w:t>ניהול מבוזר ושיתופי במודל של "בעלי עניין מרובים"</w:t>
      </w:r>
    </w:p>
    <w:p w:rsidR="008A643B" w:rsidRDefault="008A643B" w:rsidP="008A643B">
      <w:pPr>
        <w:pStyle w:val="a7"/>
        <w:numPr>
          <w:ilvl w:val="0"/>
          <w:numId w:val="40"/>
        </w:numPr>
        <w:jc w:val="both"/>
        <w:rPr>
          <w:rFonts w:ascii="David" w:hAnsi="David" w:cs="David"/>
          <w:sz w:val="24"/>
          <w:szCs w:val="24"/>
        </w:rPr>
      </w:pPr>
      <w:r w:rsidRPr="008A643B">
        <w:rPr>
          <w:rFonts w:ascii="David" w:hAnsi="David" w:cs="David" w:hint="cs"/>
          <w:sz w:val="24"/>
          <w:szCs w:val="24"/>
          <w:rtl/>
        </w:rPr>
        <w:t>נחזור לנושא כשנלמד על ניטרלית רשת.</w:t>
      </w:r>
    </w:p>
    <w:p w:rsidR="002858FD" w:rsidRDefault="002858FD" w:rsidP="002858FD">
      <w:pPr>
        <w:pStyle w:val="a7"/>
        <w:jc w:val="both"/>
        <w:rPr>
          <w:rFonts w:ascii="David" w:hAnsi="David" w:cs="David"/>
          <w:sz w:val="24"/>
          <w:szCs w:val="24"/>
        </w:rPr>
      </w:pPr>
    </w:p>
    <w:p w:rsidR="002858FD" w:rsidRPr="002858FD" w:rsidRDefault="002858FD" w:rsidP="000F6D52">
      <w:pPr>
        <w:pStyle w:val="a7"/>
        <w:numPr>
          <w:ilvl w:val="0"/>
          <w:numId w:val="42"/>
        </w:numPr>
        <w:jc w:val="both"/>
        <w:rPr>
          <w:rFonts w:ascii="David" w:hAnsi="David" w:cs="David"/>
          <w:sz w:val="24"/>
          <w:szCs w:val="24"/>
          <w:u w:val="single"/>
          <w:rtl/>
        </w:rPr>
      </w:pPr>
      <w:r w:rsidRPr="002858FD">
        <w:rPr>
          <w:rFonts w:ascii="David" w:hAnsi="David" w:cs="David" w:hint="cs"/>
          <w:sz w:val="24"/>
          <w:szCs w:val="24"/>
          <w:u w:val="single"/>
          <w:rtl/>
        </w:rPr>
        <w:t>חסמי כניסה נמוכים לאינטרנט =&gt; גיוון במשתתפים ובשיח</w:t>
      </w:r>
    </w:p>
    <w:p w:rsidR="002858FD" w:rsidRPr="002858FD" w:rsidRDefault="002858FD" w:rsidP="000F6D52">
      <w:pPr>
        <w:pStyle w:val="a7"/>
        <w:numPr>
          <w:ilvl w:val="0"/>
          <w:numId w:val="41"/>
        </w:numPr>
        <w:jc w:val="both"/>
        <w:rPr>
          <w:rFonts w:ascii="David" w:hAnsi="David" w:cs="David"/>
          <w:sz w:val="24"/>
          <w:szCs w:val="24"/>
          <w:rtl/>
        </w:rPr>
      </w:pPr>
      <w:r w:rsidRPr="002858FD">
        <w:rPr>
          <w:rFonts w:ascii="David" w:hAnsi="David" w:cs="David" w:hint="cs"/>
          <w:sz w:val="24"/>
          <w:szCs w:val="24"/>
          <w:rtl/>
        </w:rPr>
        <w:t>אין צורך בהקצאת ערוצי שידור (ולכן גם לא ברישוי ובפיקוח הנלווים לכך)</w:t>
      </w:r>
    </w:p>
    <w:p w:rsidR="002858FD" w:rsidRDefault="002858FD" w:rsidP="000F6D52">
      <w:pPr>
        <w:pStyle w:val="a7"/>
        <w:numPr>
          <w:ilvl w:val="0"/>
          <w:numId w:val="41"/>
        </w:numPr>
        <w:jc w:val="both"/>
        <w:rPr>
          <w:rFonts w:ascii="David" w:hAnsi="David" w:cs="David"/>
          <w:sz w:val="24"/>
          <w:szCs w:val="24"/>
        </w:rPr>
      </w:pPr>
      <w:r w:rsidRPr="002858FD">
        <w:rPr>
          <w:rFonts w:ascii="David" w:hAnsi="David" w:cs="David" w:hint="cs"/>
          <w:sz w:val="24"/>
          <w:szCs w:val="24"/>
          <w:rtl/>
        </w:rPr>
        <w:t>עלות מינימלית להפצת תוכן ברשת</w:t>
      </w:r>
      <w:r>
        <w:rPr>
          <w:rFonts w:ascii="David" w:hAnsi="David" w:cs="David" w:hint="cs"/>
          <w:sz w:val="24"/>
          <w:szCs w:val="24"/>
          <w:rtl/>
        </w:rPr>
        <w:t>. אם בעבר כדי לפרסם תוכן היה צריך לקנות את האפשרות הזו, היום העלות היא מינימלית.</w:t>
      </w:r>
    </w:p>
    <w:p w:rsidR="002858FD" w:rsidRPr="002858FD" w:rsidRDefault="002858FD" w:rsidP="000F6D52">
      <w:pPr>
        <w:pStyle w:val="a7"/>
        <w:numPr>
          <w:ilvl w:val="0"/>
          <w:numId w:val="42"/>
        </w:numPr>
        <w:jc w:val="both"/>
        <w:rPr>
          <w:rFonts w:ascii="David" w:hAnsi="David" w:cs="David"/>
          <w:sz w:val="24"/>
          <w:szCs w:val="24"/>
          <w:u w:val="single"/>
        </w:rPr>
      </w:pPr>
      <w:r w:rsidRPr="002858FD">
        <w:rPr>
          <w:rFonts w:ascii="David" w:hAnsi="David" w:cs="David" w:hint="cs"/>
          <w:sz w:val="24"/>
          <w:szCs w:val="24"/>
          <w:u w:val="single"/>
          <w:rtl/>
        </w:rPr>
        <w:lastRenderedPageBreak/>
        <w:t xml:space="preserve">המדיום </w:t>
      </w:r>
      <w:r w:rsidRPr="002858FD">
        <w:rPr>
          <w:rFonts w:ascii="David" w:hAnsi="David" w:cs="David"/>
          <w:sz w:val="24"/>
          <w:szCs w:val="24"/>
          <w:u w:val="single"/>
          <w:rtl/>
        </w:rPr>
        <w:t>–</w:t>
      </w:r>
      <w:r w:rsidRPr="002858FD">
        <w:rPr>
          <w:rFonts w:ascii="David" w:hAnsi="David" w:cs="David" w:hint="cs"/>
          <w:sz w:val="24"/>
          <w:szCs w:val="24"/>
          <w:u w:val="single"/>
          <w:rtl/>
        </w:rPr>
        <w:t xml:space="preserve"> אמצעי התקשורת מאפשר תקשורת ישירה בין משתמשים=&gt; הגדלת מגוון התכנים</w:t>
      </w:r>
    </w:p>
    <w:p w:rsidR="002858FD" w:rsidRDefault="002858FD" w:rsidP="000F6D52">
      <w:pPr>
        <w:pStyle w:val="a7"/>
        <w:numPr>
          <w:ilvl w:val="0"/>
          <w:numId w:val="41"/>
        </w:numPr>
        <w:jc w:val="both"/>
        <w:rPr>
          <w:rFonts w:ascii="David" w:hAnsi="David" w:cs="David"/>
          <w:sz w:val="24"/>
          <w:szCs w:val="24"/>
        </w:rPr>
      </w:pPr>
      <w:r>
        <w:rPr>
          <w:rFonts w:ascii="David" w:hAnsi="David" w:cs="David" w:hint="cs"/>
          <w:sz w:val="24"/>
          <w:szCs w:val="24"/>
          <w:rtl/>
        </w:rPr>
        <w:t>ביטול התלות במסננת העריכה של אמצעי התקשורת המסורתיים</w:t>
      </w:r>
    </w:p>
    <w:p w:rsidR="002858FD" w:rsidRDefault="002858FD" w:rsidP="000F6D52">
      <w:pPr>
        <w:pStyle w:val="a7"/>
        <w:numPr>
          <w:ilvl w:val="0"/>
          <w:numId w:val="41"/>
        </w:numPr>
        <w:jc w:val="both"/>
        <w:rPr>
          <w:rFonts w:ascii="David" w:hAnsi="David" w:cs="David"/>
          <w:sz w:val="24"/>
          <w:szCs w:val="24"/>
        </w:rPr>
      </w:pPr>
      <w:r>
        <w:rPr>
          <w:rFonts w:ascii="David" w:hAnsi="David" w:cs="David" w:hint="cs"/>
          <w:sz w:val="24"/>
          <w:szCs w:val="24"/>
          <w:rtl/>
        </w:rPr>
        <w:t>לגולשים ברשת נתונה אוטונומיה להגדיר את סדר היום בעצמם</w:t>
      </w:r>
    </w:p>
    <w:p w:rsidR="002B2BC6" w:rsidRPr="002B2BC6" w:rsidRDefault="002B2BC6" w:rsidP="002B2BC6">
      <w:pPr>
        <w:pStyle w:val="a7"/>
        <w:jc w:val="both"/>
        <w:rPr>
          <w:rFonts w:ascii="David" w:hAnsi="David" w:cs="David"/>
          <w:sz w:val="24"/>
          <w:szCs w:val="24"/>
          <w:u w:val="single"/>
          <w:rtl/>
        </w:rPr>
      </w:pPr>
    </w:p>
    <w:p w:rsidR="006B5129" w:rsidRDefault="00006207" w:rsidP="000F6D52">
      <w:pPr>
        <w:pStyle w:val="a7"/>
        <w:numPr>
          <w:ilvl w:val="0"/>
          <w:numId w:val="42"/>
        </w:numPr>
        <w:jc w:val="both"/>
        <w:rPr>
          <w:rFonts w:ascii="David" w:hAnsi="David" w:cs="David"/>
          <w:sz w:val="24"/>
          <w:szCs w:val="24"/>
          <w:u w:val="single"/>
        </w:rPr>
      </w:pPr>
      <w:r w:rsidRPr="002B2BC6">
        <w:rPr>
          <w:rFonts w:ascii="David" w:hAnsi="David" w:cs="David" w:hint="cs"/>
          <w:sz w:val="24"/>
          <w:szCs w:val="24"/>
          <w:u w:val="single"/>
          <w:rtl/>
        </w:rPr>
        <w:t xml:space="preserve">התפתחות מאגר עשיר ודינמי של תוכן חופשי </w:t>
      </w:r>
      <w:r w:rsidR="002B2BC6" w:rsidRPr="002B2BC6">
        <w:rPr>
          <w:rFonts w:ascii="David" w:hAnsi="David" w:cs="David" w:hint="cs"/>
          <w:sz w:val="24"/>
          <w:szCs w:val="24"/>
          <w:u w:val="single"/>
          <w:rtl/>
        </w:rPr>
        <w:t>ממקורות מגוונים</w:t>
      </w:r>
    </w:p>
    <w:p w:rsidR="002B2BC6" w:rsidRPr="002B2BC6" w:rsidRDefault="002B2BC6" w:rsidP="002B2BC6">
      <w:pPr>
        <w:pStyle w:val="a7"/>
        <w:jc w:val="both"/>
        <w:rPr>
          <w:rFonts w:ascii="David" w:hAnsi="David" w:cs="David"/>
          <w:sz w:val="24"/>
          <w:szCs w:val="24"/>
          <w:u w:val="single"/>
          <w:rtl/>
        </w:rPr>
      </w:pPr>
    </w:p>
    <w:p w:rsidR="002B2BC6" w:rsidRPr="002B2BC6" w:rsidRDefault="002B2BC6" w:rsidP="000F6D52">
      <w:pPr>
        <w:pStyle w:val="a7"/>
        <w:numPr>
          <w:ilvl w:val="0"/>
          <w:numId w:val="42"/>
        </w:numPr>
        <w:jc w:val="both"/>
        <w:rPr>
          <w:rFonts w:ascii="David" w:hAnsi="David" w:cs="David"/>
          <w:sz w:val="24"/>
          <w:szCs w:val="24"/>
          <w:u w:val="single"/>
          <w:rtl/>
        </w:rPr>
      </w:pPr>
      <w:r w:rsidRPr="002B2BC6">
        <w:rPr>
          <w:rFonts w:ascii="David" w:hAnsi="David" w:cs="David" w:hint="cs"/>
          <w:sz w:val="24"/>
          <w:szCs w:val="24"/>
          <w:u w:val="single"/>
          <w:rtl/>
        </w:rPr>
        <w:t>החלשת כוחם של מוקדי השליטה בשוק התקשורת והתוכן</w:t>
      </w:r>
    </w:p>
    <w:p w:rsidR="006B5129" w:rsidRPr="002B2BC6" w:rsidRDefault="002B2BC6" w:rsidP="006B5129">
      <w:pPr>
        <w:jc w:val="both"/>
        <w:rPr>
          <w:rFonts w:ascii="David" w:hAnsi="David" w:cs="David"/>
          <w:b/>
          <w:bCs/>
          <w:sz w:val="24"/>
          <w:szCs w:val="24"/>
          <w:u w:val="single"/>
          <w:rtl/>
        </w:rPr>
      </w:pPr>
      <w:r w:rsidRPr="002B2BC6">
        <w:rPr>
          <w:rFonts w:ascii="David" w:hAnsi="David" w:cs="David" w:hint="cs"/>
          <w:b/>
          <w:bCs/>
          <w:sz w:val="24"/>
          <w:szCs w:val="24"/>
          <w:u w:val="single"/>
          <w:rtl/>
        </w:rPr>
        <w:t>האם באמת האינטרנט מגשים את חזון הביזור והחופש?</w:t>
      </w:r>
    </w:p>
    <w:p w:rsidR="002B2BC6" w:rsidRDefault="002B2BC6" w:rsidP="006B5129">
      <w:pPr>
        <w:jc w:val="both"/>
        <w:rPr>
          <w:rFonts w:ascii="David" w:hAnsi="David" w:cs="David"/>
          <w:sz w:val="24"/>
          <w:szCs w:val="24"/>
          <w:rtl/>
        </w:rPr>
      </w:pPr>
      <w:r>
        <w:rPr>
          <w:rFonts w:ascii="David" w:hAnsi="David" w:cs="David" w:hint="cs"/>
          <w:sz w:val="24"/>
          <w:szCs w:val="24"/>
          <w:rtl/>
        </w:rPr>
        <w:t>מודלים חדשים לייצור והפצה של תוכן. מה למשל?</w:t>
      </w:r>
    </w:p>
    <w:p w:rsidR="002B2BC6" w:rsidRPr="002B2BC6" w:rsidRDefault="002B2BC6" w:rsidP="000F6D52">
      <w:pPr>
        <w:pStyle w:val="a7"/>
        <w:numPr>
          <w:ilvl w:val="0"/>
          <w:numId w:val="43"/>
        </w:numPr>
        <w:jc w:val="both"/>
        <w:rPr>
          <w:rFonts w:ascii="David" w:hAnsi="David" w:cs="David"/>
          <w:sz w:val="24"/>
          <w:szCs w:val="24"/>
          <w:rtl/>
        </w:rPr>
      </w:pPr>
      <w:r w:rsidRPr="002B2BC6">
        <w:rPr>
          <w:rFonts w:ascii="David" w:hAnsi="David" w:cs="David" w:hint="cs"/>
          <w:sz w:val="24"/>
          <w:szCs w:val="24"/>
          <w:rtl/>
        </w:rPr>
        <w:t>שליטה של תאגידים פרטיים על סביבת התוכן =&gt;איומים חדשים על חופש הביטוי והאוטונומיה של הפרט</w:t>
      </w:r>
    </w:p>
    <w:p w:rsidR="002B2BC6" w:rsidRPr="002B2BC6" w:rsidRDefault="002B2BC6" w:rsidP="000F6D52">
      <w:pPr>
        <w:pStyle w:val="a7"/>
        <w:numPr>
          <w:ilvl w:val="0"/>
          <w:numId w:val="43"/>
        </w:numPr>
        <w:jc w:val="both"/>
        <w:rPr>
          <w:rFonts w:ascii="David" w:hAnsi="David" w:cs="David"/>
          <w:sz w:val="24"/>
          <w:szCs w:val="24"/>
          <w:rtl/>
        </w:rPr>
      </w:pPr>
      <w:r w:rsidRPr="002B2BC6">
        <w:rPr>
          <w:rFonts w:ascii="David" w:hAnsi="David" w:cs="David" w:hint="cs"/>
          <w:sz w:val="24"/>
          <w:szCs w:val="24"/>
          <w:rtl/>
        </w:rPr>
        <w:t xml:space="preserve">הרשת עצמה אינה פלטפורמה ניטרלית </w:t>
      </w:r>
      <w:r w:rsidRPr="002B2BC6">
        <w:rPr>
          <w:rFonts w:ascii="David" w:hAnsi="David" w:cs="David"/>
          <w:sz w:val="24"/>
          <w:szCs w:val="24"/>
          <w:rtl/>
        </w:rPr>
        <w:t>–</w:t>
      </w:r>
      <w:r w:rsidRPr="002B2BC6">
        <w:rPr>
          <w:rFonts w:ascii="David" w:hAnsi="David" w:cs="David" w:hint="cs"/>
          <w:sz w:val="24"/>
          <w:szCs w:val="24"/>
          <w:rtl/>
        </w:rPr>
        <w:t xml:space="preserve"> זו תשתית טכנולוגית שבכוחה להבנות את השיח ואת הפעילות האנושית בה</w:t>
      </w:r>
      <w:r w:rsidR="00282FF1">
        <w:rPr>
          <w:rFonts w:ascii="David" w:hAnsi="David" w:cs="David" w:hint="cs"/>
          <w:sz w:val="24"/>
          <w:szCs w:val="24"/>
          <w:rtl/>
        </w:rPr>
        <w:t xml:space="preserve">. האתרים של האינטרנט יוצרים פרופיל רשת משלנו, יש חשיפה לכתבות בהתאם להעדפותינו. , יש השפעה ריכוזית על פעילות האתרים. ריכוזיות הזו יש אלמנטים טכנולוגים, שכן אלגוריתמים הם שקובעים זאת על סמך דפוסי התנהגות קודמים. </w:t>
      </w:r>
      <w:r w:rsidRPr="002B2BC6">
        <w:rPr>
          <w:rFonts w:ascii="David" w:hAnsi="David" w:cs="David" w:hint="cs"/>
          <w:sz w:val="24"/>
          <w:szCs w:val="24"/>
          <w:rtl/>
        </w:rPr>
        <w:t>(=&gt;זכרו את מודל לסיג).</w:t>
      </w:r>
    </w:p>
    <w:p w:rsidR="006B5129" w:rsidRDefault="002B2BC6" w:rsidP="000F6D52">
      <w:pPr>
        <w:pStyle w:val="a7"/>
        <w:numPr>
          <w:ilvl w:val="0"/>
          <w:numId w:val="43"/>
        </w:numPr>
        <w:jc w:val="both"/>
        <w:rPr>
          <w:rFonts w:ascii="David" w:hAnsi="David" w:cs="David"/>
          <w:sz w:val="24"/>
          <w:szCs w:val="24"/>
        </w:rPr>
      </w:pPr>
      <w:r w:rsidRPr="002B2BC6">
        <w:rPr>
          <w:rFonts w:ascii="David" w:hAnsi="David" w:cs="David" w:hint="cs"/>
          <w:sz w:val="24"/>
          <w:szCs w:val="24"/>
          <w:rtl/>
        </w:rPr>
        <w:t>לא רק שיח: מסחר, מערכות יחסים, שירותים, קהילות..</w:t>
      </w:r>
    </w:p>
    <w:p w:rsidR="00282FF1" w:rsidRDefault="00086BA3" w:rsidP="00282FF1">
      <w:pPr>
        <w:jc w:val="both"/>
        <w:rPr>
          <w:rFonts w:ascii="David" w:hAnsi="David" w:cs="David"/>
          <w:sz w:val="24"/>
          <w:szCs w:val="24"/>
          <w:rtl/>
        </w:rPr>
      </w:pPr>
      <w:r>
        <w:rPr>
          <w:rFonts w:ascii="David" w:hAnsi="David" w:cs="David" w:hint="cs"/>
          <w:sz w:val="24"/>
          <w:szCs w:val="24"/>
          <w:rtl/>
        </w:rPr>
        <w:t xml:space="preserve">מודלים חדשים </w:t>
      </w:r>
      <w:r>
        <w:rPr>
          <w:rFonts w:ascii="David" w:hAnsi="David" w:cs="David"/>
          <w:sz w:val="24"/>
          <w:szCs w:val="24"/>
          <w:rtl/>
        </w:rPr>
        <w:t>–</w:t>
      </w:r>
      <w:r>
        <w:rPr>
          <w:rFonts w:ascii="David" w:hAnsi="David" w:cs="David" w:hint="cs"/>
          <w:sz w:val="24"/>
          <w:szCs w:val="24"/>
          <w:rtl/>
        </w:rPr>
        <w:t xml:space="preserve"> איומים חדשים </w:t>
      </w:r>
      <w:r>
        <w:rPr>
          <w:rFonts w:ascii="David" w:hAnsi="David" w:cs="David"/>
          <w:sz w:val="24"/>
          <w:szCs w:val="24"/>
          <w:rtl/>
        </w:rPr>
        <w:t>–</w:t>
      </w:r>
      <w:r>
        <w:rPr>
          <w:rFonts w:ascii="David" w:hAnsi="David" w:cs="David" w:hint="cs"/>
          <w:sz w:val="24"/>
          <w:szCs w:val="24"/>
          <w:rtl/>
        </w:rPr>
        <w:t xml:space="preserve"> שלטון תאגידים</w:t>
      </w:r>
    </w:p>
    <w:p w:rsidR="00086BA3" w:rsidRDefault="00086BA3" w:rsidP="00282FF1">
      <w:pPr>
        <w:jc w:val="both"/>
        <w:rPr>
          <w:rFonts w:ascii="David" w:hAnsi="David" w:cs="David"/>
          <w:sz w:val="24"/>
          <w:szCs w:val="24"/>
          <w:rtl/>
        </w:rPr>
      </w:pPr>
      <w:r>
        <w:rPr>
          <w:rFonts w:ascii="David" w:hAnsi="David" w:cs="David" w:hint="cs"/>
          <w:sz w:val="24"/>
          <w:szCs w:val="24"/>
          <w:rtl/>
        </w:rPr>
        <w:t>לגורמי הביניים כוח משמעותי להבנות, להגביל ולשלוט על הפעילות ברשת.</w:t>
      </w:r>
    </w:p>
    <w:p w:rsidR="00086BA3" w:rsidRPr="00282FF1" w:rsidRDefault="00086BA3" w:rsidP="00282FF1">
      <w:pPr>
        <w:jc w:val="both"/>
        <w:rPr>
          <w:rFonts w:ascii="David" w:hAnsi="David" w:cs="David"/>
          <w:sz w:val="24"/>
          <w:szCs w:val="24"/>
          <w:rtl/>
        </w:rPr>
      </w:pPr>
      <w:r>
        <w:rPr>
          <w:rFonts w:ascii="David" w:hAnsi="David" w:cs="David" w:hint="cs"/>
          <w:sz w:val="24"/>
          <w:szCs w:val="24"/>
          <w:rtl/>
        </w:rPr>
        <w:t xml:space="preserve">התפישה של האינטרנט כמקדם </w:t>
      </w:r>
      <w:proofErr w:type="spellStart"/>
      <w:r>
        <w:rPr>
          <w:rFonts w:ascii="David" w:hAnsi="David" w:cs="David" w:hint="cs"/>
          <w:sz w:val="24"/>
          <w:szCs w:val="24"/>
          <w:rtl/>
        </w:rPr>
        <w:t>אבסלוטי</w:t>
      </w:r>
      <w:proofErr w:type="spellEnd"/>
      <w:r>
        <w:rPr>
          <w:rFonts w:ascii="David" w:hAnsi="David" w:cs="David" w:hint="cs"/>
          <w:sz w:val="24"/>
          <w:szCs w:val="24"/>
          <w:rtl/>
        </w:rPr>
        <w:t xml:space="preserve"> של חופש המידע, חופש ביטוי, חופש יצירה, חופש עיסוק -נדמית כיום כמיתוס.</w:t>
      </w:r>
    </w:p>
    <w:p w:rsidR="006B5129" w:rsidRDefault="00086BA3" w:rsidP="006B5129">
      <w:pPr>
        <w:jc w:val="both"/>
        <w:rPr>
          <w:rFonts w:ascii="David" w:hAnsi="David" w:cs="David"/>
          <w:sz w:val="24"/>
          <w:szCs w:val="24"/>
          <w:rtl/>
        </w:rPr>
      </w:pPr>
      <w:r>
        <w:rPr>
          <w:rFonts w:ascii="David" w:hAnsi="David" w:cs="David" w:hint="cs"/>
          <w:sz w:val="24"/>
          <w:szCs w:val="24"/>
          <w:rtl/>
        </w:rPr>
        <w:t>מודלים חדשים יצרו איומים חדשים ואם בעבר היו מדברים על כוח המדינה או הצנזורה לשלוט על השיח ולעשות רגולציה לפעילויות ולהגביל ועצב את פעולות האזרחים, אז היום מדברים על הכוח המאוד חזק של התאגידים האינטרנט</w:t>
      </w:r>
      <w:r w:rsidR="001A7AA4">
        <w:rPr>
          <w:rFonts w:ascii="David" w:hAnsi="David" w:cs="David" w:hint="cs"/>
          <w:sz w:val="24"/>
          <w:szCs w:val="24"/>
          <w:rtl/>
        </w:rPr>
        <w:t>י</w:t>
      </w:r>
      <w:r>
        <w:rPr>
          <w:rFonts w:ascii="David" w:hAnsi="David" w:cs="David" w:hint="cs"/>
          <w:sz w:val="24"/>
          <w:szCs w:val="24"/>
          <w:rtl/>
        </w:rPr>
        <w:t xml:space="preserve">ים במיוחד שאלו צוברים </w:t>
      </w:r>
      <w:r w:rsidR="00F861B5">
        <w:rPr>
          <w:rFonts w:ascii="David" w:hAnsi="David" w:cs="David" w:hint="cs"/>
          <w:sz w:val="24"/>
          <w:szCs w:val="24"/>
          <w:rtl/>
        </w:rPr>
        <w:t>כוח.</w:t>
      </w:r>
    </w:p>
    <w:p w:rsidR="00F861B5" w:rsidRDefault="00F861B5" w:rsidP="006B5129">
      <w:pPr>
        <w:jc w:val="both"/>
        <w:rPr>
          <w:rFonts w:ascii="David" w:hAnsi="David" w:cs="David"/>
          <w:sz w:val="24"/>
          <w:szCs w:val="24"/>
          <w:rtl/>
        </w:rPr>
      </w:pPr>
      <w:r>
        <w:rPr>
          <w:rFonts w:ascii="David" w:hAnsi="David" w:cs="David" w:hint="cs"/>
          <w:sz w:val="24"/>
          <w:szCs w:val="24"/>
        </w:rPr>
        <w:t>T</w:t>
      </w:r>
      <w:r>
        <w:rPr>
          <w:rFonts w:ascii="David" w:hAnsi="David" w:cs="David"/>
          <w:sz w:val="24"/>
          <w:szCs w:val="24"/>
        </w:rPr>
        <w:t>he big four</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חברות טכנולוגיות הגדולות ששולטות בהיבטים נרחבים באינטראקציה באנושית כיום: גוגל, פייסבוק, אמזון, ואפל.</w:t>
      </w:r>
      <w:r w:rsidR="008801A8">
        <w:rPr>
          <w:rFonts w:ascii="David" w:hAnsi="David" w:cs="David" w:hint="cs"/>
          <w:sz w:val="24"/>
          <w:szCs w:val="24"/>
          <w:rtl/>
        </w:rPr>
        <w:t xml:space="preserve"> לחברות אלו יש נתח שוק גדול מאוד והשפעה אדירה על כמות עצומה של אנשים בעולם. </w:t>
      </w:r>
    </w:p>
    <w:p w:rsidR="008801A8" w:rsidRDefault="008801A8" w:rsidP="006B5129">
      <w:pPr>
        <w:jc w:val="both"/>
        <w:rPr>
          <w:rFonts w:ascii="David" w:hAnsi="David" w:cs="David"/>
          <w:sz w:val="24"/>
          <w:szCs w:val="24"/>
          <w:rtl/>
        </w:rPr>
      </w:pPr>
      <w:r>
        <w:rPr>
          <w:rFonts w:ascii="David" w:hAnsi="David" w:cs="David" w:hint="cs"/>
          <w:sz w:val="24"/>
          <w:szCs w:val="24"/>
          <w:rtl/>
        </w:rPr>
        <w:t xml:space="preserve">גורמי ביניים ברשת האינטרנט </w:t>
      </w:r>
      <w:r>
        <w:rPr>
          <w:rFonts w:ascii="David" w:hAnsi="David" w:cs="David"/>
          <w:sz w:val="24"/>
          <w:szCs w:val="24"/>
          <w:rtl/>
        </w:rPr>
        <w:t>–</w:t>
      </w:r>
      <w:r>
        <w:rPr>
          <w:rFonts w:ascii="David" w:hAnsi="David" w:cs="David" w:hint="cs"/>
          <w:sz w:val="24"/>
          <w:szCs w:val="24"/>
          <w:rtl/>
        </w:rPr>
        <w:t xml:space="preserve"> מתווכים ברשת</w:t>
      </w:r>
    </w:p>
    <w:p w:rsidR="008801A8" w:rsidRDefault="008801A8" w:rsidP="006B5129">
      <w:pPr>
        <w:jc w:val="both"/>
        <w:rPr>
          <w:rFonts w:ascii="David" w:hAnsi="David" w:cs="David"/>
          <w:sz w:val="24"/>
          <w:szCs w:val="24"/>
          <w:rtl/>
        </w:rPr>
      </w:pPr>
      <w:r>
        <w:rPr>
          <w:rFonts w:ascii="David" w:hAnsi="David" w:cs="David" w:hint="cs"/>
          <w:sz w:val="24"/>
          <w:szCs w:val="24"/>
          <w:rtl/>
        </w:rPr>
        <w:t>הגדרה: גופים (ברובם למטרות רווח) אשר מאפשרים לבצע בהתקשרויות או עסקאות בין צדדים שלישיים באינטרנט, על דרך של מתן גישה לרשת, אחסון, שידור או אינדוקס של תוכן, או אספקת שירותים ומוצרים מקוונים שמקורם בצדדים שלישיים נוספים.</w:t>
      </w:r>
    </w:p>
    <w:p w:rsidR="00A850AB" w:rsidRPr="00A850AB" w:rsidRDefault="00A850AB" w:rsidP="00A850AB">
      <w:pPr>
        <w:jc w:val="both"/>
        <w:rPr>
          <w:rFonts w:ascii="David" w:hAnsi="David" w:cs="David"/>
          <w:sz w:val="24"/>
          <w:szCs w:val="24"/>
          <w:rtl/>
        </w:rPr>
      </w:pPr>
      <w:r w:rsidRPr="00A850AB">
        <w:rPr>
          <w:rFonts w:ascii="David" w:hAnsi="David" w:cs="David" w:hint="cs"/>
          <w:b/>
          <w:bCs/>
          <w:sz w:val="24"/>
          <w:szCs w:val="24"/>
          <w:u w:val="single"/>
          <w:rtl/>
        </w:rPr>
        <w:t>סוגים של גורמי ביניים:</w:t>
      </w:r>
    </w:p>
    <w:p w:rsidR="00A850AB" w:rsidRDefault="00A850AB" w:rsidP="00A850AB">
      <w:pPr>
        <w:pStyle w:val="a7"/>
        <w:numPr>
          <w:ilvl w:val="0"/>
          <w:numId w:val="6"/>
        </w:numPr>
        <w:jc w:val="both"/>
        <w:rPr>
          <w:rFonts w:ascii="David" w:hAnsi="David" w:cs="David"/>
          <w:sz w:val="24"/>
          <w:szCs w:val="24"/>
        </w:rPr>
      </w:pPr>
      <w:r>
        <w:rPr>
          <w:rFonts w:ascii="David" w:hAnsi="David" w:cs="David" w:hint="cs"/>
          <w:sz w:val="24"/>
          <w:szCs w:val="24"/>
          <w:rtl/>
        </w:rPr>
        <w:t>ספקיות הגישה לאינטרנט</w:t>
      </w:r>
    </w:p>
    <w:p w:rsidR="00A850AB" w:rsidRDefault="00A850AB" w:rsidP="00A850AB">
      <w:pPr>
        <w:pStyle w:val="a7"/>
        <w:numPr>
          <w:ilvl w:val="1"/>
          <w:numId w:val="6"/>
        </w:numPr>
        <w:jc w:val="both"/>
        <w:rPr>
          <w:rFonts w:ascii="David" w:hAnsi="David" w:cs="David"/>
          <w:sz w:val="24"/>
          <w:szCs w:val="24"/>
        </w:rPr>
      </w:pPr>
      <w:r>
        <w:rPr>
          <w:rFonts w:ascii="David" w:hAnsi="David" w:cs="David" w:hint="cs"/>
          <w:sz w:val="24"/>
          <w:szCs w:val="24"/>
          <w:rtl/>
        </w:rPr>
        <w:t>מקצה לכל משתמש שם וכתובת המאפשרים לו להיות מחבור לרשת (אינטרנט זהב, בזק)</w:t>
      </w:r>
    </w:p>
    <w:p w:rsidR="00A850AB" w:rsidRPr="00A850AB" w:rsidRDefault="00A850AB" w:rsidP="00A850AB">
      <w:pPr>
        <w:pStyle w:val="a7"/>
        <w:numPr>
          <w:ilvl w:val="0"/>
          <w:numId w:val="6"/>
        </w:numPr>
        <w:jc w:val="both"/>
        <w:rPr>
          <w:rFonts w:ascii="David" w:hAnsi="David" w:cs="David"/>
          <w:sz w:val="24"/>
          <w:szCs w:val="24"/>
        </w:rPr>
      </w:pPr>
      <w:r w:rsidRPr="00A850AB">
        <w:rPr>
          <w:rFonts w:ascii="David" w:hAnsi="David" w:cs="David" w:hint="cs"/>
          <w:sz w:val="24"/>
          <w:szCs w:val="24"/>
          <w:rtl/>
        </w:rPr>
        <w:t>ספ</w:t>
      </w:r>
      <w:r>
        <w:rPr>
          <w:rFonts w:ascii="David" w:hAnsi="David" w:cs="David" w:hint="cs"/>
          <w:sz w:val="24"/>
          <w:szCs w:val="24"/>
          <w:rtl/>
        </w:rPr>
        <w:t>ק</w:t>
      </w:r>
      <w:r w:rsidRPr="00A850AB">
        <w:rPr>
          <w:rFonts w:ascii="David" w:hAnsi="David" w:cs="David" w:hint="cs"/>
          <w:sz w:val="24"/>
          <w:szCs w:val="24"/>
          <w:rtl/>
        </w:rPr>
        <w:t xml:space="preserve"> תוכן ושירותים</w:t>
      </w:r>
    </w:p>
    <w:p w:rsidR="00A850AB" w:rsidRDefault="00A850AB" w:rsidP="00A850AB">
      <w:pPr>
        <w:pStyle w:val="a7"/>
        <w:numPr>
          <w:ilvl w:val="1"/>
          <w:numId w:val="6"/>
        </w:numPr>
        <w:jc w:val="both"/>
        <w:rPr>
          <w:rFonts w:ascii="David" w:hAnsi="David" w:cs="David"/>
          <w:sz w:val="24"/>
          <w:szCs w:val="24"/>
        </w:rPr>
      </w:pPr>
      <w:r>
        <w:rPr>
          <w:rFonts w:ascii="David" w:hAnsi="David" w:cs="David" w:hint="cs"/>
          <w:sz w:val="24"/>
          <w:szCs w:val="24"/>
          <w:rtl/>
        </w:rPr>
        <w:t xml:space="preserve">מציג תוכן באתר לשם הפצתו בין משתמשים  (למשל: וואלה, </w:t>
      </w:r>
      <w:proofErr w:type="spellStart"/>
      <w:r>
        <w:rPr>
          <w:rFonts w:ascii="David" w:hAnsi="David" w:cs="David" w:hint="cs"/>
          <w:sz w:val="24"/>
          <w:szCs w:val="24"/>
          <w:rtl/>
        </w:rPr>
        <w:t>ווינט</w:t>
      </w:r>
      <w:proofErr w:type="spellEnd"/>
      <w:r>
        <w:rPr>
          <w:rFonts w:ascii="David" w:hAnsi="David" w:cs="David" w:hint="cs"/>
          <w:sz w:val="24"/>
          <w:szCs w:val="24"/>
          <w:rtl/>
        </w:rPr>
        <w:t>)</w:t>
      </w:r>
    </w:p>
    <w:p w:rsidR="00A850AB" w:rsidRDefault="00A850AB" w:rsidP="00A850AB">
      <w:pPr>
        <w:pStyle w:val="a7"/>
        <w:numPr>
          <w:ilvl w:val="1"/>
          <w:numId w:val="6"/>
        </w:numPr>
        <w:jc w:val="both"/>
        <w:rPr>
          <w:rFonts w:ascii="David" w:hAnsi="David" w:cs="David"/>
          <w:sz w:val="24"/>
          <w:szCs w:val="24"/>
          <w:rtl/>
        </w:rPr>
      </w:pPr>
      <w:r>
        <w:rPr>
          <w:rFonts w:ascii="David" w:hAnsi="David" w:cs="David" w:hint="cs"/>
          <w:sz w:val="24"/>
          <w:szCs w:val="24"/>
          <w:rtl/>
        </w:rPr>
        <w:t xml:space="preserve">פלטפורמות מסחר ושירותים (איביי, אמזון) </w:t>
      </w:r>
    </w:p>
    <w:p w:rsidR="006B5129" w:rsidRDefault="006B5129" w:rsidP="006B5129">
      <w:pPr>
        <w:jc w:val="both"/>
        <w:rPr>
          <w:rFonts w:ascii="David" w:hAnsi="David" w:cs="David"/>
          <w:sz w:val="24"/>
          <w:szCs w:val="24"/>
          <w:rtl/>
        </w:rPr>
      </w:pPr>
    </w:p>
    <w:p w:rsidR="006B5129" w:rsidRDefault="00A850AB" w:rsidP="006B5129">
      <w:pPr>
        <w:jc w:val="both"/>
        <w:rPr>
          <w:rFonts w:ascii="David" w:hAnsi="David" w:cs="David"/>
          <w:sz w:val="24"/>
          <w:szCs w:val="24"/>
          <w:rtl/>
        </w:rPr>
      </w:pPr>
      <w:r>
        <w:rPr>
          <w:rFonts w:ascii="David" w:hAnsi="David" w:cs="David" w:hint="cs"/>
          <w:sz w:val="24"/>
          <w:szCs w:val="24"/>
          <w:rtl/>
        </w:rPr>
        <w:lastRenderedPageBreak/>
        <w:t>שלושה דורות של גורמי ביניים ברשת</w:t>
      </w:r>
    </w:p>
    <w:p w:rsidR="00A850AB" w:rsidRDefault="00A850AB" w:rsidP="006B5129">
      <w:pPr>
        <w:jc w:val="both"/>
        <w:rPr>
          <w:rFonts w:ascii="David" w:hAnsi="David" w:cs="David"/>
          <w:sz w:val="24"/>
          <w:szCs w:val="24"/>
          <w:rtl/>
        </w:rPr>
      </w:pPr>
      <w:r>
        <w:rPr>
          <w:rFonts w:ascii="David" w:hAnsi="David" w:cs="David" w:hint="cs"/>
          <w:sz w:val="24"/>
          <w:szCs w:val="24"/>
          <w:rtl/>
        </w:rPr>
        <w:t xml:space="preserve">הדור הראשון: שיתוף וקישור למידע </w:t>
      </w:r>
    </w:p>
    <w:p w:rsidR="00A850AB" w:rsidRDefault="00A850AB" w:rsidP="00A850AB">
      <w:pPr>
        <w:pStyle w:val="a7"/>
        <w:numPr>
          <w:ilvl w:val="0"/>
          <w:numId w:val="6"/>
        </w:numPr>
        <w:jc w:val="both"/>
        <w:rPr>
          <w:rFonts w:ascii="David" w:hAnsi="David" w:cs="David"/>
          <w:sz w:val="24"/>
          <w:szCs w:val="24"/>
        </w:rPr>
      </w:pPr>
      <w:r>
        <w:rPr>
          <w:rFonts w:ascii="David" w:hAnsi="David" w:cs="David" w:hint="cs"/>
          <w:sz w:val="24"/>
          <w:szCs w:val="24"/>
          <w:rtl/>
        </w:rPr>
        <w:t>תכלית מרכזית : שיתוף וקישור למידע וידע (גוגל)</w:t>
      </w:r>
    </w:p>
    <w:p w:rsidR="00A850AB" w:rsidRPr="00A850AB" w:rsidRDefault="00A850AB" w:rsidP="00A850AB">
      <w:pPr>
        <w:jc w:val="both"/>
        <w:rPr>
          <w:rFonts w:ascii="David" w:hAnsi="David" w:cs="David"/>
          <w:sz w:val="24"/>
          <w:szCs w:val="24"/>
        </w:rPr>
      </w:pPr>
      <w:r w:rsidRPr="00A850AB">
        <w:rPr>
          <w:rFonts w:ascii="David" w:hAnsi="David" w:cs="David" w:hint="cs"/>
          <w:sz w:val="24"/>
          <w:szCs w:val="24"/>
          <w:rtl/>
        </w:rPr>
        <w:t>הדור השני: מסחר ושירותים</w:t>
      </w:r>
    </w:p>
    <w:p w:rsidR="00A850AB" w:rsidRDefault="00A850AB" w:rsidP="00A850AB">
      <w:pPr>
        <w:pStyle w:val="a7"/>
        <w:numPr>
          <w:ilvl w:val="0"/>
          <w:numId w:val="6"/>
        </w:numPr>
        <w:jc w:val="both"/>
        <w:rPr>
          <w:rFonts w:ascii="David" w:hAnsi="David" w:cs="David"/>
          <w:sz w:val="24"/>
          <w:szCs w:val="24"/>
        </w:rPr>
      </w:pPr>
      <w:r>
        <w:rPr>
          <w:rFonts w:ascii="David" w:hAnsi="David" w:cs="David" w:hint="cs"/>
          <w:sz w:val="24"/>
          <w:szCs w:val="24"/>
          <w:rtl/>
        </w:rPr>
        <w:t>זירות מסחר כמו איביי, אמזון ושירותים שונים כמו החלפת קבצים (</w:t>
      </w:r>
      <w:proofErr w:type="spellStart"/>
      <w:r>
        <w:rPr>
          <w:rFonts w:ascii="David" w:hAnsi="David" w:cs="David" w:hint="cs"/>
          <w:sz w:val="24"/>
          <w:szCs w:val="24"/>
          <w:rtl/>
        </w:rPr>
        <w:t>נאבסטר</w:t>
      </w:r>
      <w:proofErr w:type="spellEnd"/>
      <w:r>
        <w:rPr>
          <w:rFonts w:ascii="David" w:hAnsi="David" w:cs="David" w:hint="cs"/>
          <w:sz w:val="24"/>
          <w:szCs w:val="24"/>
          <w:rtl/>
        </w:rPr>
        <w:t>).</w:t>
      </w:r>
    </w:p>
    <w:p w:rsidR="00A850AB" w:rsidRPr="00A850AB" w:rsidRDefault="00A850AB" w:rsidP="00A850AB">
      <w:pPr>
        <w:pStyle w:val="a7"/>
        <w:numPr>
          <w:ilvl w:val="0"/>
          <w:numId w:val="6"/>
        </w:numPr>
        <w:jc w:val="both"/>
        <w:rPr>
          <w:rFonts w:ascii="David" w:hAnsi="David" w:cs="David"/>
          <w:sz w:val="24"/>
          <w:szCs w:val="24"/>
          <w:rtl/>
        </w:rPr>
      </w:pPr>
      <w:r>
        <w:rPr>
          <w:rFonts w:ascii="David" w:hAnsi="David" w:cs="David" w:hint="cs"/>
          <w:sz w:val="24"/>
          <w:szCs w:val="24"/>
          <w:rtl/>
        </w:rPr>
        <w:t>הובילו לשינויים משמעותיים בתעשיית ההוצאה לאור, חדשות ומדיה, מוזיקה וקמעונאות.</w:t>
      </w:r>
    </w:p>
    <w:p w:rsidR="006B5129" w:rsidRDefault="006B5129" w:rsidP="006B5129">
      <w:pPr>
        <w:jc w:val="both"/>
        <w:rPr>
          <w:rFonts w:ascii="David" w:hAnsi="David" w:cs="David"/>
          <w:sz w:val="24"/>
          <w:szCs w:val="24"/>
          <w:rtl/>
        </w:rPr>
      </w:pPr>
    </w:p>
    <w:p w:rsidR="006B5129" w:rsidRDefault="006B5129" w:rsidP="006B5129">
      <w:pPr>
        <w:jc w:val="both"/>
        <w:rPr>
          <w:rFonts w:ascii="David" w:hAnsi="David" w:cs="David"/>
          <w:sz w:val="24"/>
          <w:szCs w:val="24"/>
          <w:rtl/>
        </w:rPr>
      </w:pPr>
    </w:p>
    <w:p w:rsidR="006B5129" w:rsidRPr="006B5129" w:rsidRDefault="006B5129" w:rsidP="006B5129">
      <w:pPr>
        <w:jc w:val="both"/>
        <w:rPr>
          <w:rFonts w:ascii="David" w:hAnsi="David" w:cs="David"/>
          <w:sz w:val="24"/>
          <w:szCs w:val="24"/>
          <w:rtl/>
        </w:rPr>
      </w:pPr>
    </w:p>
    <w:p w:rsidR="00C00B78" w:rsidRPr="00C00B78" w:rsidRDefault="00C00B78" w:rsidP="00C00B78">
      <w:pPr>
        <w:jc w:val="center"/>
        <w:rPr>
          <w:rFonts w:ascii="David" w:hAnsi="David" w:cs="David"/>
          <w:b/>
          <w:bCs/>
          <w:sz w:val="24"/>
          <w:szCs w:val="24"/>
          <w:rtl/>
        </w:rPr>
      </w:pPr>
      <w:r w:rsidRPr="00C00B78">
        <w:rPr>
          <w:rFonts w:ascii="David" w:hAnsi="David" w:cs="David" w:hint="cs"/>
          <w:b/>
          <w:bCs/>
          <w:sz w:val="24"/>
          <w:szCs w:val="24"/>
          <w:rtl/>
        </w:rPr>
        <w:t>שיעור 2 - 12.3.18</w:t>
      </w:r>
    </w:p>
    <w:p w:rsidR="00C00B78" w:rsidRPr="00C00B78" w:rsidRDefault="00C00B78" w:rsidP="00C00B78">
      <w:pPr>
        <w:jc w:val="both"/>
        <w:rPr>
          <w:rFonts w:ascii="David" w:hAnsi="David" w:cs="David"/>
          <w:sz w:val="24"/>
          <w:szCs w:val="24"/>
        </w:rPr>
      </w:pPr>
      <w:r>
        <w:rPr>
          <w:rFonts w:ascii="David" w:hAnsi="David" w:cs="David" w:hint="cs"/>
          <w:sz w:val="24"/>
          <w:szCs w:val="24"/>
          <w:rtl/>
        </w:rPr>
        <w:t>ישנן שתי גישות מרכזיות להבן הקשר בין משפט וטכנולוגיה:</w:t>
      </w:r>
    </w:p>
    <w:p w:rsidR="00A0223A" w:rsidRPr="00C00B78" w:rsidRDefault="00A0223A" w:rsidP="0004765C">
      <w:pPr>
        <w:pStyle w:val="a7"/>
        <w:numPr>
          <w:ilvl w:val="0"/>
          <w:numId w:val="7"/>
        </w:numPr>
        <w:jc w:val="both"/>
        <w:rPr>
          <w:rFonts w:ascii="David" w:hAnsi="David" w:cs="David"/>
          <w:sz w:val="24"/>
          <w:szCs w:val="24"/>
          <w:u w:val="single"/>
          <w:rtl/>
        </w:rPr>
      </w:pPr>
      <w:r w:rsidRPr="00C00B78">
        <w:rPr>
          <w:rFonts w:ascii="David" w:hAnsi="David" w:cs="David" w:hint="cs"/>
          <w:sz w:val="24"/>
          <w:szCs w:val="24"/>
          <w:u w:val="single"/>
          <w:rtl/>
        </w:rPr>
        <w:t xml:space="preserve">הגישה </w:t>
      </w:r>
      <w:proofErr w:type="spellStart"/>
      <w:r w:rsidRPr="00C00B78">
        <w:rPr>
          <w:rFonts w:ascii="David" w:hAnsi="David" w:cs="David" w:hint="cs"/>
          <w:sz w:val="24"/>
          <w:szCs w:val="24"/>
          <w:u w:val="single"/>
          <w:rtl/>
        </w:rPr>
        <w:t>הדטרמניסטית</w:t>
      </w:r>
      <w:proofErr w:type="spellEnd"/>
      <w:r w:rsidRPr="00C00B78">
        <w:rPr>
          <w:rFonts w:ascii="David" w:hAnsi="David" w:cs="David" w:hint="cs"/>
          <w:sz w:val="24"/>
          <w:szCs w:val="24"/>
          <w:u w:val="single"/>
          <w:rtl/>
        </w:rPr>
        <w:t>-אינסטרומנטלית להבנת צלע הקשר בין משפט וטכנולוגיה</w:t>
      </w:r>
    </w:p>
    <w:p w:rsidR="00A0223A" w:rsidRDefault="00A0223A" w:rsidP="00C00B78">
      <w:pPr>
        <w:ind w:left="360"/>
        <w:jc w:val="both"/>
        <w:rPr>
          <w:rFonts w:ascii="David" w:hAnsi="David" w:cs="David"/>
          <w:sz w:val="24"/>
          <w:szCs w:val="24"/>
          <w:rtl/>
        </w:rPr>
      </w:pPr>
      <w:r>
        <w:rPr>
          <w:rFonts w:ascii="David" w:hAnsi="David" w:cs="David" w:hint="cs"/>
          <w:sz w:val="24"/>
          <w:szCs w:val="24"/>
          <w:rtl/>
        </w:rPr>
        <w:t xml:space="preserve">כופרת בקיומו של קשר בין משפט לטכנולוגיה. </w:t>
      </w:r>
      <w:r w:rsidRPr="00C00B78">
        <w:rPr>
          <w:rFonts w:ascii="David" w:hAnsi="David" w:cs="David" w:hint="cs"/>
          <w:b/>
          <w:bCs/>
          <w:sz w:val="24"/>
          <w:szCs w:val="24"/>
          <w:rtl/>
        </w:rPr>
        <w:t xml:space="preserve">לטכנולוגיה אין ערכים מוסריים או נורמטיביים והיא פונקציונלית בלבד </w:t>
      </w:r>
      <w:r w:rsidR="00C00B78" w:rsidRPr="00C00B78">
        <w:rPr>
          <w:rFonts w:ascii="David" w:hAnsi="David" w:cs="David" w:hint="cs"/>
          <w:b/>
          <w:bCs/>
          <w:sz w:val="24"/>
          <w:szCs w:val="24"/>
          <w:rtl/>
        </w:rPr>
        <w:t>-</w:t>
      </w:r>
      <w:r w:rsidR="00396AB6">
        <w:rPr>
          <w:rFonts w:ascii="David" w:hAnsi="David" w:cs="David" w:hint="cs"/>
          <w:sz w:val="24"/>
          <w:szCs w:val="24"/>
          <w:rtl/>
        </w:rPr>
        <w:t xml:space="preserve"> שיטה ני</w:t>
      </w:r>
      <w:r>
        <w:rPr>
          <w:rFonts w:ascii="David" w:hAnsi="David" w:cs="David" w:hint="cs"/>
          <w:sz w:val="24"/>
          <w:szCs w:val="24"/>
          <w:rtl/>
        </w:rPr>
        <w:t>טרלית ליישום והטמעה של ידע בתוך מכשיר.</w:t>
      </w:r>
      <w:r w:rsidR="00C00B78">
        <w:rPr>
          <w:rFonts w:ascii="David" w:hAnsi="David" w:cs="David" w:hint="cs"/>
          <w:sz w:val="24"/>
          <w:szCs w:val="24"/>
          <w:rtl/>
        </w:rPr>
        <w:t xml:space="preserve"> </w:t>
      </w:r>
      <w:r>
        <w:rPr>
          <w:rFonts w:ascii="David" w:hAnsi="David" w:cs="David" w:hint="cs"/>
          <w:sz w:val="24"/>
          <w:szCs w:val="24"/>
          <w:rtl/>
        </w:rPr>
        <w:t xml:space="preserve">תפקיד הטכנולוגיה לאפשר למשתמש להגשים מטרה, וכשלעצמה </w:t>
      </w:r>
      <w:r w:rsidRPr="00C00B78">
        <w:rPr>
          <w:rFonts w:ascii="David" w:hAnsi="David" w:cs="David" w:hint="cs"/>
          <w:b/>
          <w:bCs/>
          <w:sz w:val="24"/>
          <w:szCs w:val="24"/>
          <w:rtl/>
        </w:rPr>
        <w:t>חסרת טבע מוסרי</w:t>
      </w:r>
      <w:r>
        <w:rPr>
          <w:rFonts w:ascii="David" w:hAnsi="David" w:cs="David" w:hint="cs"/>
          <w:sz w:val="24"/>
          <w:szCs w:val="24"/>
          <w:rtl/>
        </w:rPr>
        <w:t xml:space="preserve"> ואדישה למטרות השונות שניתן להשיג באמצעותה (חיוביות או שליליות). </w:t>
      </w:r>
    </w:p>
    <w:p w:rsidR="00A0223A" w:rsidRDefault="00A0223A" w:rsidP="00C00B78">
      <w:pPr>
        <w:ind w:left="360"/>
        <w:jc w:val="both"/>
        <w:rPr>
          <w:rFonts w:ascii="David" w:hAnsi="David" w:cs="David"/>
          <w:sz w:val="24"/>
          <w:szCs w:val="24"/>
          <w:rtl/>
        </w:rPr>
      </w:pPr>
      <w:r>
        <w:rPr>
          <w:rFonts w:ascii="David" w:hAnsi="David" w:cs="David" w:hint="cs"/>
          <w:sz w:val="24"/>
          <w:szCs w:val="24"/>
          <w:rtl/>
        </w:rPr>
        <w:t>אי אפשר, בהתאם, לעצב טכנולוגיה כמכשיר משפטי כי היא מתפתחת בהתאם לכלליה שלה, ללא אינטר</w:t>
      </w:r>
      <w:r w:rsidR="00396AB6">
        <w:rPr>
          <w:rFonts w:ascii="David" w:hAnsi="David" w:cs="David" w:hint="cs"/>
          <w:sz w:val="24"/>
          <w:szCs w:val="24"/>
          <w:rtl/>
        </w:rPr>
        <w:t>א</w:t>
      </w:r>
      <w:r>
        <w:rPr>
          <w:rFonts w:ascii="David" w:hAnsi="David" w:cs="David" w:hint="cs"/>
          <w:sz w:val="24"/>
          <w:szCs w:val="24"/>
          <w:rtl/>
        </w:rPr>
        <w:t>קציה עם גורמים אחרים. גישה זו מיושנת וכיום קשה למצוא לה תומכים.</w:t>
      </w:r>
    </w:p>
    <w:p w:rsidR="00A0223A" w:rsidRPr="00C00B78" w:rsidRDefault="00A0223A" w:rsidP="0004765C">
      <w:pPr>
        <w:pStyle w:val="a7"/>
        <w:numPr>
          <w:ilvl w:val="0"/>
          <w:numId w:val="7"/>
        </w:numPr>
        <w:jc w:val="both"/>
        <w:rPr>
          <w:rFonts w:ascii="David" w:hAnsi="David" w:cs="David"/>
          <w:sz w:val="24"/>
          <w:szCs w:val="24"/>
          <w:u w:val="single"/>
          <w:rtl/>
        </w:rPr>
      </w:pPr>
      <w:r w:rsidRPr="00C00B78">
        <w:rPr>
          <w:rFonts w:ascii="David" w:hAnsi="David" w:cs="David" w:hint="cs"/>
          <w:sz w:val="24"/>
          <w:szCs w:val="24"/>
          <w:u w:val="single"/>
          <w:rtl/>
        </w:rPr>
        <w:t xml:space="preserve">גישה </w:t>
      </w:r>
      <w:proofErr w:type="spellStart"/>
      <w:r w:rsidRPr="00C00B78">
        <w:rPr>
          <w:rFonts w:ascii="David" w:hAnsi="David" w:cs="David" w:hint="cs"/>
          <w:sz w:val="24"/>
          <w:szCs w:val="24"/>
          <w:u w:val="single"/>
          <w:rtl/>
        </w:rPr>
        <w:t>מהותנית</w:t>
      </w:r>
      <w:proofErr w:type="spellEnd"/>
      <w:r w:rsidRPr="00C00B78">
        <w:rPr>
          <w:rFonts w:ascii="David" w:hAnsi="David" w:cs="David" w:hint="cs"/>
          <w:sz w:val="24"/>
          <w:szCs w:val="24"/>
          <w:u w:val="single"/>
          <w:rtl/>
        </w:rPr>
        <w:t>-ערכית להבנת צלע הקשר בין משפט וטכנולוגיה</w:t>
      </w:r>
    </w:p>
    <w:p w:rsidR="00A0223A" w:rsidRDefault="00A0223A" w:rsidP="009E54AA">
      <w:pPr>
        <w:jc w:val="both"/>
        <w:rPr>
          <w:rFonts w:ascii="David" w:hAnsi="David" w:cs="David"/>
          <w:sz w:val="24"/>
          <w:szCs w:val="24"/>
          <w:rtl/>
        </w:rPr>
      </w:pPr>
      <w:r>
        <w:rPr>
          <w:rFonts w:ascii="David" w:hAnsi="David" w:cs="David" w:hint="cs"/>
          <w:sz w:val="24"/>
          <w:szCs w:val="24"/>
          <w:rtl/>
        </w:rPr>
        <w:t>סוציולוגים ופילוסופים של טכנולוגיה מצביעים על כך שהטכנולוגיה</w:t>
      </w:r>
      <w:r w:rsidR="00B01FEF">
        <w:rPr>
          <w:rFonts w:ascii="David" w:hAnsi="David" w:cs="David" w:hint="cs"/>
          <w:sz w:val="24"/>
          <w:szCs w:val="24"/>
          <w:rtl/>
        </w:rPr>
        <w:t xml:space="preserve"> אינה ניטרלית, מכשיר וכלי יישומי בלבד, אלא מגלמת בתוכה בחירות ערכיות נורמטיביות של המתכננים שלה, באופן עקיף וישיר.</w:t>
      </w:r>
      <w:r>
        <w:rPr>
          <w:rFonts w:ascii="David" w:hAnsi="David" w:cs="David" w:hint="cs"/>
          <w:sz w:val="24"/>
          <w:szCs w:val="24"/>
          <w:rtl/>
        </w:rPr>
        <w:t xml:space="preserve"> באופן עקיף</w:t>
      </w:r>
      <w:r w:rsidR="00B01FEF">
        <w:rPr>
          <w:rFonts w:ascii="David" w:hAnsi="David" w:cs="David" w:hint="cs"/>
          <w:sz w:val="24"/>
          <w:szCs w:val="24"/>
          <w:rtl/>
        </w:rPr>
        <w:t>,</w:t>
      </w:r>
      <w:r>
        <w:rPr>
          <w:rFonts w:ascii="David" w:hAnsi="David" w:cs="David" w:hint="cs"/>
          <w:sz w:val="24"/>
          <w:szCs w:val="24"/>
          <w:rtl/>
        </w:rPr>
        <w:t xml:space="preserve"> הטכנולוגיה מתפתחת בהתאם לצרכי החברה, ומתוך הסוגיות והתכנים שמעסיקים את החברה. באופן ישיר היא מכוונת לגלם ערכים מסוימים (</w:t>
      </w:r>
      <w:r w:rsidR="00B01FEF">
        <w:rPr>
          <w:rFonts w:ascii="David" w:hAnsi="David" w:cs="David" w:hint="cs"/>
          <w:sz w:val="24"/>
          <w:szCs w:val="24"/>
          <w:rtl/>
        </w:rPr>
        <w:t xml:space="preserve">למשל, </w:t>
      </w:r>
      <w:r>
        <w:rPr>
          <w:rFonts w:ascii="David" w:hAnsi="David" w:cs="David" w:hint="cs"/>
          <w:sz w:val="24"/>
          <w:szCs w:val="24"/>
          <w:rtl/>
        </w:rPr>
        <w:t>תוכנות סינון שמאפשרות בקרה הורית/עצמית/הלכתית על תכנים</w:t>
      </w:r>
      <w:r w:rsidR="00B01FEF">
        <w:rPr>
          <w:rFonts w:ascii="David" w:hAnsi="David" w:cs="David" w:hint="cs"/>
          <w:sz w:val="24"/>
          <w:szCs w:val="24"/>
          <w:rtl/>
        </w:rPr>
        <w:t xml:space="preserve"> פוגעניים</w:t>
      </w:r>
      <w:r>
        <w:rPr>
          <w:rFonts w:ascii="David" w:hAnsi="David" w:cs="David" w:hint="cs"/>
          <w:sz w:val="24"/>
          <w:szCs w:val="24"/>
          <w:rtl/>
        </w:rPr>
        <w:t xml:space="preserve"> באינטרנט). </w:t>
      </w:r>
    </w:p>
    <w:p w:rsidR="00A0223A" w:rsidRDefault="00B01FEF" w:rsidP="009E54AA">
      <w:pPr>
        <w:jc w:val="both"/>
        <w:rPr>
          <w:rFonts w:ascii="David" w:hAnsi="David" w:cs="David"/>
          <w:sz w:val="24"/>
          <w:szCs w:val="24"/>
          <w:rtl/>
        </w:rPr>
      </w:pPr>
      <w:r>
        <w:rPr>
          <w:rFonts w:ascii="David" w:hAnsi="David" w:cs="David" w:hint="cs"/>
          <w:sz w:val="24"/>
          <w:szCs w:val="24"/>
          <w:rtl/>
        </w:rPr>
        <w:t xml:space="preserve">לעיתים </w:t>
      </w:r>
      <w:r w:rsidR="00A0223A">
        <w:rPr>
          <w:rFonts w:ascii="David" w:hAnsi="David" w:cs="David" w:hint="cs"/>
          <w:sz w:val="24"/>
          <w:szCs w:val="24"/>
          <w:rtl/>
        </w:rPr>
        <w:t>משמעות הטכנולוגיה נקבעת</w:t>
      </w:r>
      <w:r>
        <w:rPr>
          <w:rFonts w:ascii="David" w:hAnsi="David" w:cs="David" w:hint="cs"/>
          <w:sz w:val="24"/>
          <w:szCs w:val="24"/>
          <w:rtl/>
        </w:rPr>
        <w:t xml:space="preserve"> בדיעבד, לא רק ע"י </w:t>
      </w:r>
      <w:r w:rsidR="00A0223A">
        <w:rPr>
          <w:rFonts w:ascii="David" w:hAnsi="David" w:cs="David" w:hint="cs"/>
          <w:sz w:val="24"/>
          <w:szCs w:val="24"/>
          <w:rtl/>
        </w:rPr>
        <w:t>המפתחים אלא גם ע</w:t>
      </w:r>
      <w:r>
        <w:rPr>
          <w:rFonts w:ascii="David" w:hAnsi="David" w:cs="David" w:hint="cs"/>
          <w:sz w:val="24"/>
          <w:szCs w:val="24"/>
          <w:rtl/>
        </w:rPr>
        <w:t>"י</w:t>
      </w:r>
      <w:r w:rsidR="00A0223A">
        <w:rPr>
          <w:rFonts w:ascii="David" w:hAnsi="David" w:cs="David" w:hint="cs"/>
          <w:sz w:val="24"/>
          <w:szCs w:val="24"/>
          <w:rtl/>
        </w:rPr>
        <w:t xml:space="preserve"> המשתמשים. </w:t>
      </w:r>
    </w:p>
    <w:p w:rsidR="00631439" w:rsidRPr="00B01FEF" w:rsidRDefault="00631439" w:rsidP="009E54AA">
      <w:pPr>
        <w:jc w:val="both"/>
        <w:rPr>
          <w:rFonts w:ascii="David" w:hAnsi="David" w:cs="David"/>
          <w:sz w:val="24"/>
          <w:szCs w:val="24"/>
          <w:u w:val="single"/>
          <w:rtl/>
        </w:rPr>
      </w:pPr>
      <w:r w:rsidRPr="00B01FEF">
        <w:rPr>
          <w:rFonts w:ascii="David" w:hAnsi="David" w:cs="David" w:hint="cs"/>
          <w:sz w:val="24"/>
          <w:szCs w:val="24"/>
          <w:u w:val="single"/>
          <w:rtl/>
        </w:rPr>
        <w:t xml:space="preserve">שלבים בהתפתחות הטכנולוגיות הדיגיטליות </w:t>
      </w:r>
    </w:p>
    <w:p w:rsidR="00B01FEF" w:rsidRDefault="00B01FEF" w:rsidP="0004765C">
      <w:pPr>
        <w:pStyle w:val="a7"/>
        <w:numPr>
          <w:ilvl w:val="0"/>
          <w:numId w:val="6"/>
        </w:numPr>
        <w:jc w:val="both"/>
        <w:rPr>
          <w:rFonts w:ascii="David" w:hAnsi="David" w:cs="David"/>
          <w:sz w:val="24"/>
          <w:szCs w:val="24"/>
        </w:rPr>
      </w:pPr>
      <w:r>
        <w:rPr>
          <w:rFonts w:ascii="David" w:hAnsi="David" w:cs="David" w:hint="cs"/>
          <w:sz w:val="24"/>
          <w:szCs w:val="24"/>
          <w:rtl/>
        </w:rPr>
        <w:t>האינטרנט כפלטפורמה לתקשורת בין-אישית (הפצת מסרים במייל ובפורומים; מתן שירותי תיווך, מנועי חיפוש, מדיה חברתית וכלכלה שיתופית).</w:t>
      </w:r>
    </w:p>
    <w:p w:rsidR="00B01FEF" w:rsidRDefault="00B01FEF" w:rsidP="0004765C">
      <w:pPr>
        <w:pStyle w:val="a7"/>
        <w:numPr>
          <w:ilvl w:val="0"/>
          <w:numId w:val="6"/>
        </w:numPr>
        <w:jc w:val="both"/>
        <w:rPr>
          <w:rFonts w:ascii="David" w:hAnsi="David" w:cs="David"/>
          <w:sz w:val="24"/>
          <w:szCs w:val="24"/>
        </w:rPr>
      </w:pPr>
      <w:r>
        <w:rPr>
          <w:rFonts w:ascii="David" w:hAnsi="David" w:cs="David" w:hint="cs"/>
          <w:sz w:val="24"/>
          <w:szCs w:val="24"/>
          <w:rtl/>
        </w:rPr>
        <w:t>האינטרנט כרשת להפצה של מוצרים (הורדת קבצים כתחליף לעותקים מוחשיים; התרחבות הכלכלה השיתופית [</w:t>
      </w:r>
      <w:r>
        <w:rPr>
          <w:rFonts w:ascii="David" w:hAnsi="David" w:cs="David" w:hint="cs"/>
          <w:sz w:val="24"/>
          <w:szCs w:val="24"/>
        </w:rPr>
        <w:t>UBBER</w:t>
      </w:r>
      <w:r>
        <w:rPr>
          <w:rFonts w:ascii="David" w:hAnsi="David" w:cs="David" w:hint="cs"/>
          <w:sz w:val="24"/>
          <w:szCs w:val="24"/>
          <w:rtl/>
        </w:rPr>
        <w:t>]; ביזור באחסון ובעיבוד של מידע)</w:t>
      </w:r>
    </w:p>
    <w:p w:rsidR="00631439" w:rsidRPr="00B01FEF" w:rsidRDefault="00B01FEF" w:rsidP="00B01FEF">
      <w:pPr>
        <w:jc w:val="both"/>
        <w:rPr>
          <w:rFonts w:ascii="David" w:hAnsi="David" w:cs="David"/>
          <w:sz w:val="24"/>
          <w:szCs w:val="24"/>
          <w:rtl/>
        </w:rPr>
      </w:pPr>
      <w:r w:rsidRPr="00B01FEF">
        <w:rPr>
          <w:rFonts w:ascii="David" w:hAnsi="David" w:cs="David" w:hint="cs"/>
          <w:sz w:val="24"/>
          <w:szCs w:val="24"/>
          <w:rtl/>
        </w:rPr>
        <w:t xml:space="preserve">השלב האחרון הוא </w:t>
      </w:r>
      <w:r w:rsidRPr="00B01FEF">
        <w:rPr>
          <w:rFonts w:ascii="David" w:hAnsi="David" w:cs="David" w:hint="cs"/>
          <w:b/>
          <w:bCs/>
          <w:sz w:val="24"/>
          <w:szCs w:val="24"/>
          <w:rtl/>
        </w:rPr>
        <w:t>האינטרנט של הדברים וכלכל</w:t>
      </w:r>
      <w:r w:rsidR="0044239C" w:rsidRPr="00B01FEF">
        <w:rPr>
          <w:rFonts w:ascii="David" w:hAnsi="David" w:cs="David" w:hint="cs"/>
          <w:b/>
          <w:bCs/>
          <w:sz w:val="24"/>
          <w:szCs w:val="24"/>
          <w:rtl/>
        </w:rPr>
        <w:t>ת המידע</w:t>
      </w:r>
      <w:r w:rsidRPr="00B01FEF">
        <w:rPr>
          <w:rFonts w:ascii="David" w:hAnsi="David" w:cs="David" w:hint="cs"/>
          <w:b/>
          <w:bCs/>
          <w:sz w:val="24"/>
          <w:szCs w:val="24"/>
          <w:rtl/>
        </w:rPr>
        <w:t>:</w:t>
      </w:r>
    </w:p>
    <w:p w:rsidR="00FC41D2" w:rsidRDefault="0044239C" w:rsidP="0004765C">
      <w:pPr>
        <w:pStyle w:val="a7"/>
        <w:numPr>
          <w:ilvl w:val="0"/>
          <w:numId w:val="6"/>
        </w:numPr>
        <w:jc w:val="both"/>
        <w:rPr>
          <w:rFonts w:ascii="David" w:hAnsi="David" w:cs="David"/>
          <w:sz w:val="24"/>
          <w:szCs w:val="24"/>
        </w:rPr>
      </w:pPr>
      <w:r w:rsidRPr="00FC41D2">
        <w:rPr>
          <w:rFonts w:ascii="David" w:hAnsi="David" w:cs="David" w:hint="cs"/>
          <w:sz w:val="24"/>
          <w:szCs w:val="24"/>
          <w:rtl/>
        </w:rPr>
        <w:t xml:space="preserve">האינטרנט כרשת של תקשורת עם "דברים" </w:t>
      </w:r>
      <w:r w:rsidR="00FC41D2" w:rsidRPr="00FC41D2">
        <w:rPr>
          <w:rFonts w:ascii="David" w:hAnsi="David" w:cs="David" w:hint="cs"/>
          <w:sz w:val="24"/>
          <w:szCs w:val="24"/>
          <w:rtl/>
        </w:rPr>
        <w:t>(</w:t>
      </w:r>
      <w:r w:rsidRPr="00FC41D2">
        <w:rPr>
          <w:rFonts w:ascii="David" w:hAnsi="David" w:cs="David" w:hint="cs"/>
          <w:sz w:val="24"/>
          <w:szCs w:val="24"/>
          <w:rtl/>
        </w:rPr>
        <w:t>מכשירים חכמים</w:t>
      </w:r>
      <w:r w:rsidR="00FC41D2" w:rsidRPr="00FC41D2">
        <w:rPr>
          <w:rFonts w:ascii="David" w:hAnsi="David" w:cs="David" w:hint="cs"/>
          <w:sz w:val="24"/>
          <w:szCs w:val="24"/>
          <w:rtl/>
        </w:rPr>
        <w:t xml:space="preserve">; </w:t>
      </w:r>
      <w:r w:rsidRPr="00FC41D2">
        <w:rPr>
          <w:rFonts w:ascii="David" w:hAnsi="David" w:cs="David" w:hint="cs"/>
          <w:sz w:val="24"/>
          <w:szCs w:val="24"/>
          <w:rtl/>
        </w:rPr>
        <w:t xml:space="preserve">טכנולוגיות מידע </w:t>
      </w:r>
      <w:r w:rsidR="00B01FEF" w:rsidRPr="00FC41D2">
        <w:rPr>
          <w:rFonts w:ascii="David" w:hAnsi="David" w:cs="David" w:hint="cs"/>
          <w:sz w:val="24"/>
          <w:szCs w:val="24"/>
        </w:rPr>
        <w:t>ICT</w:t>
      </w:r>
      <w:r w:rsidR="00B01FEF" w:rsidRPr="00FC41D2">
        <w:rPr>
          <w:rFonts w:ascii="David" w:hAnsi="David" w:cs="David" w:hint="cs"/>
          <w:sz w:val="24"/>
          <w:szCs w:val="24"/>
          <w:rtl/>
        </w:rPr>
        <w:t xml:space="preserve"> </w:t>
      </w:r>
      <w:r w:rsidRPr="00FC41D2">
        <w:rPr>
          <w:rFonts w:ascii="David" w:hAnsi="David" w:cs="David" w:hint="cs"/>
          <w:sz w:val="24"/>
          <w:szCs w:val="24"/>
          <w:rtl/>
        </w:rPr>
        <w:t>מתרחבות לכלל תחומי החיים</w:t>
      </w:r>
      <w:r w:rsidR="00B01FEF" w:rsidRPr="00FC41D2">
        <w:rPr>
          <w:rFonts w:ascii="David" w:hAnsi="David" w:cs="David" w:hint="cs"/>
          <w:sz w:val="24"/>
          <w:szCs w:val="24"/>
          <w:rtl/>
        </w:rPr>
        <w:t xml:space="preserve"> (חיישנים מתקדמים, סטנדרט תקשורת סלולרית</w:t>
      </w:r>
      <w:r w:rsidRPr="00FC41D2">
        <w:rPr>
          <w:rFonts w:ascii="David" w:hAnsi="David" w:cs="David" w:hint="cs"/>
          <w:sz w:val="24"/>
          <w:szCs w:val="24"/>
          <w:rtl/>
        </w:rPr>
        <w:t>)</w:t>
      </w:r>
    </w:p>
    <w:p w:rsidR="0044239C" w:rsidRDefault="00B01FEF" w:rsidP="0004765C">
      <w:pPr>
        <w:pStyle w:val="a7"/>
        <w:numPr>
          <w:ilvl w:val="0"/>
          <w:numId w:val="6"/>
        </w:numPr>
        <w:jc w:val="both"/>
        <w:rPr>
          <w:rFonts w:ascii="David" w:hAnsi="David" w:cs="David"/>
          <w:sz w:val="24"/>
          <w:szCs w:val="24"/>
        </w:rPr>
      </w:pPr>
      <w:r w:rsidRPr="00FC41D2">
        <w:rPr>
          <w:rFonts w:ascii="David" w:hAnsi="David" w:cs="David" w:hint="cs"/>
          <w:sz w:val="24"/>
          <w:szCs w:val="24"/>
          <w:rtl/>
        </w:rPr>
        <w:t xml:space="preserve">יכולות עיבוד מפותחות שהולידו </w:t>
      </w:r>
      <w:r w:rsidR="0044239C" w:rsidRPr="00FC41D2">
        <w:rPr>
          <w:rFonts w:ascii="David" w:hAnsi="David" w:cs="David" w:hint="cs"/>
          <w:sz w:val="24"/>
          <w:szCs w:val="24"/>
          <w:rtl/>
        </w:rPr>
        <w:t>אלגורי</w:t>
      </w:r>
      <w:r w:rsidRPr="00FC41D2">
        <w:rPr>
          <w:rFonts w:ascii="David" w:hAnsi="David" w:cs="David" w:hint="cs"/>
          <w:sz w:val="24"/>
          <w:szCs w:val="24"/>
          <w:rtl/>
        </w:rPr>
        <w:t xml:space="preserve">תמים לתמיכה בהחלטות/קבלת החלטות (טכנולוגיות אלו הולכות ונעשות מורכבות יותר עם התקדמות בכוח המחשוב והידע שלנו </w:t>
      </w:r>
      <w:r w:rsidRPr="00FC41D2">
        <w:rPr>
          <w:rFonts w:ascii="David" w:hAnsi="David" w:cs="David" w:hint="cs"/>
          <w:sz w:val="24"/>
          <w:szCs w:val="24"/>
          <w:rtl/>
        </w:rPr>
        <w:lastRenderedPageBreak/>
        <w:t xml:space="preserve">בתחומים כמו ביג דאטה, </w:t>
      </w:r>
      <w:r w:rsidR="00FC41D2" w:rsidRPr="00FC41D2">
        <w:rPr>
          <w:rFonts w:ascii="David" w:hAnsi="David" w:cs="David" w:hint="cs"/>
          <w:sz w:val="24"/>
          <w:szCs w:val="24"/>
          <w:rtl/>
        </w:rPr>
        <w:t>אינטליגנצי</w:t>
      </w:r>
      <w:r w:rsidR="00FC41D2" w:rsidRPr="00FC41D2">
        <w:rPr>
          <w:rFonts w:ascii="David" w:hAnsi="David" w:cs="David" w:hint="eastAsia"/>
          <w:sz w:val="24"/>
          <w:szCs w:val="24"/>
          <w:rtl/>
        </w:rPr>
        <w:t>ה</w:t>
      </w:r>
      <w:r w:rsidRPr="00FC41D2">
        <w:rPr>
          <w:rFonts w:ascii="David" w:hAnsi="David" w:cs="David" w:hint="cs"/>
          <w:sz w:val="24"/>
          <w:szCs w:val="24"/>
          <w:rtl/>
        </w:rPr>
        <w:t xml:space="preserve"> מלאכותית, למידת מכונה, </w:t>
      </w:r>
      <w:r w:rsidR="0044239C" w:rsidRPr="00FC41D2">
        <w:rPr>
          <w:rFonts w:ascii="David" w:hAnsi="David" w:cs="David" w:hint="cs"/>
          <w:sz w:val="24"/>
          <w:szCs w:val="24"/>
          <w:rtl/>
        </w:rPr>
        <w:t>אינטרא</w:t>
      </w:r>
      <w:r w:rsidRPr="00FC41D2">
        <w:rPr>
          <w:rFonts w:ascii="David" w:hAnsi="David" w:cs="David" w:hint="cs"/>
          <w:sz w:val="24"/>
          <w:szCs w:val="24"/>
          <w:rtl/>
        </w:rPr>
        <w:t>קציה בין מכונה לתוכנה [</w:t>
      </w:r>
      <w:r w:rsidR="0044239C" w:rsidRPr="00FC41D2">
        <w:rPr>
          <w:rFonts w:ascii="David" w:hAnsi="David" w:cs="David" w:hint="cs"/>
          <w:sz w:val="24"/>
          <w:szCs w:val="24"/>
          <w:rtl/>
        </w:rPr>
        <w:t>רובוטים יכולים להחליף פעולו</w:t>
      </w:r>
      <w:r w:rsidRPr="00FC41D2">
        <w:rPr>
          <w:rFonts w:ascii="David" w:hAnsi="David" w:cs="David" w:hint="cs"/>
          <w:sz w:val="24"/>
          <w:szCs w:val="24"/>
          <w:rtl/>
        </w:rPr>
        <w:t>ת של בנ"א</w:t>
      </w:r>
      <w:r w:rsidR="0044239C" w:rsidRPr="00FC41D2">
        <w:rPr>
          <w:rFonts w:ascii="David" w:hAnsi="David" w:cs="David" w:hint="cs"/>
          <w:sz w:val="24"/>
          <w:szCs w:val="24"/>
          <w:rtl/>
        </w:rPr>
        <w:t xml:space="preserve"> ולבצע פעולות בעולם  הפיזי</w:t>
      </w:r>
      <w:r w:rsidRPr="00FC41D2">
        <w:rPr>
          <w:rFonts w:ascii="David" w:hAnsi="David" w:cs="David" w:hint="cs"/>
          <w:sz w:val="24"/>
          <w:szCs w:val="24"/>
          <w:rtl/>
        </w:rPr>
        <w:t>]</w:t>
      </w:r>
      <w:r w:rsidR="0044239C" w:rsidRPr="00FC41D2">
        <w:rPr>
          <w:rFonts w:ascii="David" w:hAnsi="David" w:cs="David" w:hint="cs"/>
          <w:sz w:val="24"/>
          <w:szCs w:val="24"/>
          <w:rtl/>
        </w:rPr>
        <w:t>).</w:t>
      </w:r>
    </w:p>
    <w:p w:rsidR="00FC41D2" w:rsidRPr="00FC41D2" w:rsidRDefault="00FC41D2" w:rsidP="00FC41D2">
      <w:pPr>
        <w:jc w:val="center"/>
        <w:rPr>
          <w:rFonts w:ascii="David" w:hAnsi="David" w:cs="David"/>
          <w:sz w:val="24"/>
          <w:szCs w:val="24"/>
          <w:u w:val="single"/>
          <w:rtl/>
        </w:rPr>
      </w:pPr>
      <w:r w:rsidRPr="00FC41D2">
        <w:rPr>
          <w:rFonts w:ascii="David" w:hAnsi="David" w:cs="David" w:hint="cs"/>
          <w:sz w:val="24"/>
          <w:szCs w:val="24"/>
          <w:u w:val="single"/>
          <w:rtl/>
        </w:rPr>
        <w:t>יישוב סכסוכים בעידן הדיגיטלי - ממסחר מקוון לבתי המשפט</w:t>
      </w:r>
    </w:p>
    <w:p w:rsidR="00FC41D2" w:rsidRDefault="00FC41D2" w:rsidP="00FC41D2">
      <w:pPr>
        <w:jc w:val="both"/>
        <w:rPr>
          <w:rFonts w:ascii="David" w:hAnsi="David" w:cs="David"/>
          <w:sz w:val="24"/>
          <w:szCs w:val="24"/>
          <w:rtl/>
        </w:rPr>
      </w:pPr>
      <w:r>
        <w:rPr>
          <w:rFonts w:ascii="David" w:hAnsi="David" w:cs="David" w:hint="cs"/>
          <w:sz w:val="24"/>
          <w:szCs w:val="24"/>
          <w:rtl/>
        </w:rPr>
        <w:t xml:space="preserve">בקורס נעסוק בשתי זוויות: הראשונה היא </w:t>
      </w:r>
      <w:r w:rsidRPr="00FC41D2">
        <w:rPr>
          <w:rFonts w:ascii="David" w:hAnsi="David" w:cs="David" w:hint="cs"/>
          <w:b/>
          <w:bCs/>
          <w:sz w:val="24"/>
          <w:szCs w:val="24"/>
          <w:rtl/>
        </w:rPr>
        <w:t>האתגרים של הטכנולוגיה והעולם המקובל,</w:t>
      </w:r>
      <w:r>
        <w:rPr>
          <w:rFonts w:ascii="David" w:hAnsi="David" w:cs="David" w:hint="cs"/>
          <w:sz w:val="24"/>
          <w:szCs w:val="24"/>
          <w:rtl/>
        </w:rPr>
        <w:t xml:space="preserve"> כיצד מתמודדות איתם מערכת המשפט או מערכת חלופיות אחרות שלוקחות חלק ברגולציה שלהם; השנייה היא </w:t>
      </w:r>
      <w:r w:rsidRPr="00FC41D2">
        <w:rPr>
          <w:rFonts w:ascii="David" w:hAnsi="David" w:cs="David" w:hint="cs"/>
          <w:b/>
          <w:bCs/>
          <w:sz w:val="24"/>
          <w:szCs w:val="24"/>
          <w:rtl/>
        </w:rPr>
        <w:t>הכלים שהטכנולוגיה נותנת לעולם המשפט כדי להגשים את תכליותיו</w:t>
      </w:r>
      <w:r>
        <w:rPr>
          <w:rFonts w:ascii="David" w:hAnsi="David" w:cs="David" w:hint="cs"/>
          <w:sz w:val="24"/>
          <w:szCs w:val="24"/>
          <w:rtl/>
        </w:rPr>
        <w:t xml:space="preserve"> (הכוונת התנהגות, הסדרת מערכות היחסים של הפרטים).</w:t>
      </w:r>
    </w:p>
    <w:p w:rsidR="00CA64C4" w:rsidRDefault="00CA64C4" w:rsidP="00CA64C4">
      <w:pPr>
        <w:jc w:val="both"/>
        <w:rPr>
          <w:rFonts w:ascii="David" w:hAnsi="David" w:cs="David"/>
          <w:sz w:val="24"/>
          <w:szCs w:val="24"/>
          <w:rtl/>
        </w:rPr>
      </w:pPr>
      <w:r w:rsidRPr="005D31CB">
        <w:rPr>
          <w:rFonts w:ascii="David" w:hAnsi="David" w:cs="David" w:hint="cs"/>
          <w:sz w:val="24"/>
          <w:szCs w:val="24"/>
          <w:u w:val="single"/>
        </w:rPr>
        <w:t>ODR</w:t>
      </w:r>
      <w:r w:rsidRPr="005D31CB">
        <w:rPr>
          <w:rFonts w:ascii="David" w:hAnsi="David" w:cs="David" w:hint="cs"/>
          <w:sz w:val="24"/>
          <w:szCs w:val="24"/>
          <w:u w:val="single"/>
          <w:rtl/>
        </w:rPr>
        <w:t xml:space="preserve"> יישוב סכסוכים מקוון</w:t>
      </w:r>
      <w:r>
        <w:rPr>
          <w:rFonts w:ascii="David" w:hAnsi="David" w:cs="David" w:hint="cs"/>
          <w:sz w:val="24"/>
          <w:szCs w:val="24"/>
          <w:u w:val="single"/>
          <w:rtl/>
        </w:rPr>
        <w:t xml:space="preserve"> </w:t>
      </w:r>
    </w:p>
    <w:p w:rsidR="00CA64C4" w:rsidRPr="00B079D4" w:rsidRDefault="00CA64C4" w:rsidP="00CA64C4">
      <w:pPr>
        <w:jc w:val="both"/>
        <w:rPr>
          <w:rFonts w:ascii="David" w:hAnsi="David" w:cs="David"/>
          <w:sz w:val="24"/>
          <w:szCs w:val="24"/>
          <w:rtl/>
        </w:rPr>
      </w:pPr>
      <w:r w:rsidRPr="00B079D4">
        <w:rPr>
          <w:rFonts w:ascii="David" w:hAnsi="David" w:cs="David" w:hint="cs"/>
          <w:sz w:val="24"/>
          <w:szCs w:val="24"/>
          <w:rtl/>
        </w:rPr>
        <w:t>מערכ</w:t>
      </w:r>
      <w:r>
        <w:rPr>
          <w:rFonts w:ascii="David" w:hAnsi="David" w:cs="David" w:hint="cs"/>
          <w:sz w:val="24"/>
          <w:szCs w:val="24"/>
          <w:rtl/>
        </w:rPr>
        <w:t>ו</w:t>
      </w:r>
      <w:r w:rsidRPr="00B079D4">
        <w:rPr>
          <w:rFonts w:ascii="David" w:hAnsi="David" w:cs="David" w:hint="cs"/>
          <w:sz w:val="24"/>
          <w:szCs w:val="24"/>
          <w:rtl/>
        </w:rPr>
        <w:t>ת ליישוב סכסו</w:t>
      </w:r>
      <w:r>
        <w:rPr>
          <w:rFonts w:ascii="David" w:hAnsi="David" w:cs="David" w:hint="cs"/>
          <w:sz w:val="24"/>
          <w:szCs w:val="24"/>
          <w:rtl/>
        </w:rPr>
        <w:t>כ</w:t>
      </w:r>
      <w:r w:rsidRPr="00B079D4">
        <w:rPr>
          <w:rFonts w:ascii="David" w:hAnsi="David" w:cs="David" w:hint="cs"/>
          <w:sz w:val="24"/>
          <w:szCs w:val="24"/>
          <w:rtl/>
        </w:rPr>
        <w:t>ים שמאפשרות להשלים את ההליך במלואו _מהגשת הת</w:t>
      </w:r>
      <w:r>
        <w:rPr>
          <w:rFonts w:ascii="David" w:hAnsi="David" w:cs="David" w:hint="cs"/>
          <w:sz w:val="24"/>
          <w:szCs w:val="24"/>
          <w:rtl/>
        </w:rPr>
        <w:t>ב</w:t>
      </w:r>
      <w:r w:rsidRPr="00B079D4">
        <w:rPr>
          <w:rFonts w:ascii="David" w:hAnsi="David" w:cs="David" w:hint="cs"/>
          <w:sz w:val="24"/>
          <w:szCs w:val="24"/>
          <w:rtl/>
        </w:rPr>
        <w:t>יעה/ התלונה/ הערר ועד לסיום הכרעה או הסכם) על גבי לפט]ורמה מקוונת. לעיתים מ</w:t>
      </w:r>
      <w:r>
        <w:rPr>
          <w:rFonts w:ascii="David" w:hAnsi="David" w:cs="David" w:hint="cs"/>
          <w:sz w:val="24"/>
          <w:szCs w:val="24"/>
          <w:rtl/>
        </w:rPr>
        <w:t>תא</w:t>
      </w:r>
      <w:r w:rsidRPr="00B079D4">
        <w:rPr>
          <w:rFonts w:ascii="David" w:hAnsi="David" w:cs="David" w:hint="cs"/>
          <w:sz w:val="24"/>
          <w:szCs w:val="24"/>
          <w:rtl/>
        </w:rPr>
        <w:t>פ</w:t>
      </w:r>
      <w:r>
        <w:rPr>
          <w:rFonts w:ascii="David" w:hAnsi="David" w:cs="David" w:hint="cs"/>
          <w:sz w:val="24"/>
          <w:szCs w:val="24"/>
          <w:rtl/>
        </w:rPr>
        <w:t>ש</w:t>
      </w:r>
      <w:r w:rsidRPr="00B079D4">
        <w:rPr>
          <w:rFonts w:ascii="David" w:hAnsi="David" w:cs="David" w:hint="cs"/>
          <w:sz w:val="24"/>
          <w:szCs w:val="24"/>
          <w:rtl/>
        </w:rPr>
        <w:t xml:space="preserve">רת גם אכיפה באופן מקוון. </w:t>
      </w:r>
    </w:p>
    <w:p w:rsidR="00CA64C4" w:rsidRPr="00B079D4" w:rsidRDefault="00CA64C4" w:rsidP="00CA64C4">
      <w:pPr>
        <w:jc w:val="both"/>
        <w:rPr>
          <w:rFonts w:ascii="David" w:hAnsi="David" w:cs="David"/>
          <w:sz w:val="24"/>
          <w:szCs w:val="24"/>
          <w:rtl/>
        </w:rPr>
      </w:pPr>
      <w:r w:rsidRPr="00B079D4">
        <w:rPr>
          <w:rFonts w:ascii="David" w:hAnsi="David" w:cs="David" w:hint="cs"/>
          <w:sz w:val="24"/>
          <w:szCs w:val="24"/>
          <w:rtl/>
        </w:rPr>
        <w:t>מונח גג:</w:t>
      </w:r>
      <w:r>
        <w:rPr>
          <w:rFonts w:ascii="David" w:hAnsi="David" w:cs="David" w:hint="cs"/>
          <w:sz w:val="24"/>
          <w:szCs w:val="24"/>
          <w:rtl/>
        </w:rPr>
        <w:t xml:space="preserve"> </w:t>
      </w:r>
      <w:r w:rsidRPr="00B079D4">
        <w:rPr>
          <w:rFonts w:ascii="David" w:hAnsi="David" w:cs="David" w:hint="cs"/>
          <w:sz w:val="24"/>
          <w:szCs w:val="24"/>
          <w:rtl/>
        </w:rPr>
        <w:t>מקורות וסוגים של סכסוכים, שיטות יישוב סכסוכים, טכנולוגיות</w:t>
      </w:r>
      <w:r>
        <w:rPr>
          <w:rFonts w:ascii="David" w:hAnsi="David" w:cs="David" w:hint="cs"/>
          <w:sz w:val="24"/>
          <w:szCs w:val="24"/>
          <w:rtl/>
        </w:rPr>
        <w:t xml:space="preserve"> שונות</w:t>
      </w:r>
      <w:r w:rsidRPr="00B079D4">
        <w:rPr>
          <w:rFonts w:ascii="David" w:hAnsi="David" w:cs="David" w:hint="cs"/>
          <w:sz w:val="24"/>
          <w:szCs w:val="24"/>
          <w:rtl/>
        </w:rPr>
        <w:t xml:space="preserve"> ותהליכים</w:t>
      </w:r>
      <w:r>
        <w:rPr>
          <w:rFonts w:ascii="David" w:hAnsi="David" w:cs="David" w:hint="cs"/>
          <w:sz w:val="24"/>
          <w:szCs w:val="24"/>
          <w:rtl/>
        </w:rPr>
        <w:t xml:space="preserve"> שהם שילוב של שיטות ויישוב והטכנולוגיה שמתאפשרים במרחב המקוון</w:t>
      </w:r>
      <w:r w:rsidRPr="00B079D4">
        <w:rPr>
          <w:rFonts w:ascii="David" w:hAnsi="David" w:cs="David" w:hint="cs"/>
          <w:sz w:val="24"/>
          <w:szCs w:val="24"/>
          <w:rtl/>
        </w:rPr>
        <w:t>.</w:t>
      </w:r>
    </w:p>
    <w:p w:rsidR="00CA64C4" w:rsidRPr="00CA64C4" w:rsidRDefault="00CA64C4" w:rsidP="00FC41D2">
      <w:pPr>
        <w:jc w:val="both"/>
        <w:rPr>
          <w:rFonts w:ascii="David" w:hAnsi="David" w:cs="David"/>
          <w:sz w:val="24"/>
          <w:szCs w:val="24"/>
          <w:u w:val="single"/>
          <w:rtl/>
        </w:rPr>
      </w:pPr>
      <w:r w:rsidRPr="00CA64C4">
        <w:rPr>
          <w:rFonts w:ascii="David" w:hAnsi="David" w:cs="David" w:hint="cs"/>
          <w:sz w:val="24"/>
          <w:szCs w:val="24"/>
          <w:u w:val="single"/>
          <w:rtl/>
        </w:rPr>
        <w:t>שני מכונני מהפכת ה</w:t>
      </w:r>
      <w:r w:rsidRPr="00CA64C4">
        <w:rPr>
          <w:rFonts w:ascii="David" w:hAnsi="David" w:cs="David" w:hint="cs"/>
          <w:sz w:val="24"/>
          <w:szCs w:val="24"/>
          <w:u w:val="single"/>
        </w:rPr>
        <w:t>ODR</w:t>
      </w:r>
      <w:r w:rsidRPr="00CA64C4">
        <w:rPr>
          <w:rFonts w:ascii="David" w:hAnsi="David" w:cs="David" w:hint="cs"/>
          <w:sz w:val="24"/>
          <w:szCs w:val="24"/>
          <w:u w:val="single"/>
          <w:rtl/>
        </w:rPr>
        <w:t>:</w:t>
      </w:r>
    </w:p>
    <w:p w:rsidR="00FC41D2" w:rsidRDefault="00A879F2" w:rsidP="00FC41D2">
      <w:pPr>
        <w:jc w:val="both"/>
        <w:rPr>
          <w:rFonts w:ascii="David" w:hAnsi="David" w:cs="David"/>
          <w:sz w:val="24"/>
          <w:szCs w:val="24"/>
          <w:rtl/>
        </w:rPr>
      </w:pPr>
      <w:r w:rsidRPr="00653C2B">
        <w:rPr>
          <w:rFonts w:ascii="David" w:hAnsi="David" w:cs="David" w:hint="cs"/>
          <w:b/>
          <w:bCs/>
          <w:sz w:val="24"/>
          <w:szCs w:val="24"/>
          <w:rtl/>
        </w:rPr>
        <w:t>קולין רול:</w:t>
      </w:r>
      <w:r>
        <w:rPr>
          <w:rFonts w:ascii="David" w:hAnsi="David" w:cs="David" w:hint="cs"/>
          <w:sz w:val="24"/>
          <w:szCs w:val="24"/>
          <w:rtl/>
        </w:rPr>
        <w:t xml:space="preserve"> מייסד תחום יישוב הסכסוכים של איביי. בחברת איביי היו קונים ומוכרים רבים שרצו לבצע עסקאות באמצעות המערכת, אך נתקלו בבעיה רצינית אם משהו השתבש במהלכה (החבילה איחרה להגיע או אם המוצר היה תקול). האתגר היה בכמות הרבה של הסכסוכים (60 מיליון בשנה!), </w:t>
      </w:r>
      <w:r w:rsidR="00913314">
        <w:rPr>
          <w:rFonts w:ascii="David" w:hAnsi="David" w:cs="David" w:hint="cs"/>
          <w:sz w:val="24"/>
          <w:szCs w:val="24"/>
          <w:rtl/>
        </w:rPr>
        <w:t xml:space="preserve">היו להם מאפיינים דומים (מוכר וקונה ממדינות שונות, על סכומים יחסית נמוכים בממוצע מאה דולר), </w:t>
      </w:r>
      <w:r>
        <w:rPr>
          <w:rFonts w:ascii="David" w:hAnsi="David" w:cs="David" w:hint="cs"/>
          <w:sz w:val="24"/>
          <w:szCs w:val="24"/>
          <w:rtl/>
        </w:rPr>
        <w:t>כאשר לא היה ברור מה סמכות השיפוט הרלוונטית ביחס אליהם (כי מדובר בפלטפורמה מקוונת, שבה המוכר ממדינה אחת והקונה ממדינה אחרת). בהיעדר פתרון יעיל למשתמשים במערכת לא היה ביט</w:t>
      </w:r>
      <w:r w:rsidR="00913314">
        <w:rPr>
          <w:rFonts w:ascii="David" w:hAnsi="David" w:cs="David" w:hint="cs"/>
          <w:sz w:val="24"/>
          <w:szCs w:val="24"/>
          <w:rtl/>
        </w:rPr>
        <w:t>ח</w:t>
      </w:r>
      <w:r>
        <w:rPr>
          <w:rFonts w:ascii="David" w:hAnsi="David" w:cs="David" w:hint="cs"/>
          <w:sz w:val="24"/>
          <w:szCs w:val="24"/>
          <w:rtl/>
        </w:rPr>
        <w:t xml:space="preserve">ון ואמון בה, והיה חשש גדולה שהם יינטשו את הפלטפורמה ויפסיקו לבצע דרכה עסקאות. היה ברור שלא שווה לפנות לבימ"ש או אפילו למגשר/בורר באופן פרטי נוכח הכמות הגדולה של העסקאות, ושווין הנמוך יחסית (100 דולר). </w:t>
      </w:r>
      <w:r w:rsidR="00913314">
        <w:rPr>
          <w:rFonts w:ascii="David" w:hAnsi="David" w:cs="David" w:hint="cs"/>
          <w:sz w:val="24"/>
          <w:szCs w:val="24"/>
          <w:rtl/>
        </w:rPr>
        <w:t>כל אלה הובילו ליצירת המערכת ה-</w:t>
      </w:r>
      <w:r w:rsidR="00913314">
        <w:rPr>
          <w:rFonts w:ascii="David" w:hAnsi="David" w:cs="David" w:hint="cs"/>
          <w:sz w:val="24"/>
          <w:szCs w:val="24"/>
        </w:rPr>
        <w:t>ODR</w:t>
      </w:r>
      <w:r w:rsidR="00913314">
        <w:rPr>
          <w:rFonts w:ascii="David" w:hAnsi="David" w:cs="David" w:hint="cs"/>
          <w:sz w:val="24"/>
          <w:szCs w:val="24"/>
          <w:rtl/>
        </w:rPr>
        <w:t xml:space="preserve"> הפרדיגמטית.</w:t>
      </w:r>
    </w:p>
    <w:p w:rsidR="00A879F2" w:rsidRDefault="00A879F2" w:rsidP="00FC41D2">
      <w:pPr>
        <w:jc w:val="both"/>
        <w:rPr>
          <w:rFonts w:ascii="David" w:hAnsi="David" w:cs="David"/>
          <w:sz w:val="24"/>
          <w:szCs w:val="24"/>
          <w:rtl/>
        </w:rPr>
      </w:pPr>
      <w:r w:rsidRPr="00653C2B">
        <w:rPr>
          <w:rFonts w:ascii="David" w:hAnsi="David" w:cs="David" w:hint="cs"/>
          <w:b/>
          <w:bCs/>
          <w:sz w:val="24"/>
          <w:szCs w:val="24"/>
          <w:rtl/>
        </w:rPr>
        <w:t xml:space="preserve">מייקל </w:t>
      </w:r>
      <w:proofErr w:type="spellStart"/>
      <w:r w:rsidRPr="00653C2B">
        <w:rPr>
          <w:rFonts w:ascii="David" w:hAnsi="David" w:cs="David" w:hint="cs"/>
          <w:b/>
          <w:bCs/>
          <w:sz w:val="24"/>
          <w:szCs w:val="24"/>
          <w:rtl/>
        </w:rPr>
        <w:t>בריגס</w:t>
      </w:r>
      <w:proofErr w:type="spellEnd"/>
      <w:r w:rsidRPr="00653C2B">
        <w:rPr>
          <w:rFonts w:ascii="David" w:hAnsi="David" w:cs="David" w:hint="cs"/>
          <w:b/>
          <w:bCs/>
          <w:sz w:val="24"/>
          <w:szCs w:val="24"/>
          <w:rtl/>
        </w:rPr>
        <w:t>:</w:t>
      </w:r>
      <w:r>
        <w:rPr>
          <w:rFonts w:ascii="David" w:hAnsi="David" w:cs="David" w:hint="cs"/>
          <w:sz w:val="24"/>
          <w:szCs w:val="24"/>
          <w:rtl/>
        </w:rPr>
        <w:t xml:space="preserve"> לורד צדק ושופט בביהמ"ש העליון באנגליה, שהופקד על הרפורמה במערכת המשפט האזרחית</w:t>
      </w:r>
      <w:r w:rsidR="00913314">
        <w:rPr>
          <w:rFonts w:ascii="David" w:hAnsi="David" w:cs="David" w:hint="cs"/>
          <w:sz w:val="24"/>
          <w:szCs w:val="24"/>
          <w:rtl/>
        </w:rPr>
        <w:t xml:space="preserve"> שת</w:t>
      </w:r>
      <w:r w:rsidR="0003001C">
        <w:rPr>
          <w:rFonts w:ascii="David" w:hAnsi="David" w:cs="David" w:hint="cs"/>
          <w:sz w:val="24"/>
          <w:szCs w:val="24"/>
          <w:rtl/>
        </w:rPr>
        <w:t>תמוד</w:t>
      </w:r>
      <w:r w:rsidR="00913314">
        <w:rPr>
          <w:rFonts w:ascii="David" w:hAnsi="David" w:cs="David" w:hint="cs"/>
          <w:sz w:val="24"/>
          <w:szCs w:val="24"/>
          <w:rtl/>
        </w:rPr>
        <w:t>ד עם כמה בעיות יסוד של מערכת המשפט</w:t>
      </w:r>
      <w:r>
        <w:rPr>
          <w:rFonts w:ascii="David" w:hAnsi="David" w:cs="David" w:hint="cs"/>
          <w:sz w:val="24"/>
          <w:szCs w:val="24"/>
          <w:rtl/>
        </w:rPr>
        <w:t xml:space="preserve">. בשנת 2016 הוא הוציא דו"ח על שמו, שהמלצתו העיקרית הייתה הקמת תיקים מקוונים עבור הליכים אזרחיים במערכת בתי המשפט באנגליה. הבעיה של </w:t>
      </w:r>
      <w:proofErr w:type="spellStart"/>
      <w:r>
        <w:rPr>
          <w:rFonts w:ascii="David" w:hAnsi="David" w:cs="David" w:hint="cs"/>
          <w:sz w:val="24"/>
          <w:szCs w:val="24"/>
          <w:rtl/>
        </w:rPr>
        <w:t>בריגס</w:t>
      </w:r>
      <w:proofErr w:type="spellEnd"/>
      <w:r>
        <w:rPr>
          <w:rFonts w:ascii="David" w:hAnsi="David" w:cs="David" w:hint="cs"/>
          <w:sz w:val="24"/>
          <w:szCs w:val="24"/>
          <w:rtl/>
        </w:rPr>
        <w:t xml:space="preserve"> הייתה שבמערכת המשפט האנגלית הייתה כמות עצומה של מייצגים עצמיים (אנשים שפועלים ללא עורך דין </w:t>
      </w:r>
      <w:r w:rsidR="00653C2B">
        <w:rPr>
          <w:rFonts w:ascii="David" w:hAnsi="David" w:cs="David" w:hint="cs"/>
          <w:sz w:val="24"/>
          <w:szCs w:val="24"/>
          <w:rtl/>
        </w:rPr>
        <w:t>נוכח העלויות היקרות של השירותים המשפטיים</w:t>
      </w:r>
      <w:r w:rsidR="00F51600">
        <w:rPr>
          <w:rFonts w:ascii="David" w:hAnsi="David" w:cs="David" w:hint="cs"/>
          <w:sz w:val="24"/>
          <w:szCs w:val="24"/>
          <w:rtl/>
        </w:rPr>
        <w:t>, כי גם עבור מי שידו משגת העלות של הליכים היא מאוד גבוהה</w:t>
      </w:r>
      <w:r w:rsidR="00653C2B">
        <w:rPr>
          <w:rFonts w:ascii="David" w:hAnsi="David" w:cs="David" w:hint="cs"/>
          <w:sz w:val="24"/>
          <w:szCs w:val="24"/>
          <w:rtl/>
        </w:rPr>
        <w:t>),</w:t>
      </w:r>
      <w:r w:rsidR="00F71B39">
        <w:rPr>
          <w:rFonts w:ascii="David" w:hAnsi="David" w:cs="David" w:hint="cs"/>
          <w:sz w:val="24"/>
          <w:szCs w:val="24"/>
          <w:rtl/>
        </w:rPr>
        <w:t>בעיה נוספת היתה הנגישות, יש להגיע פיזית לבית המשפט ולא תמיד נוח להגיע כי הם לא מפוזרים בצורה נוחה בעולם, וגם המורכבות של החוק עצמו וחוסר הנגישות של אנשים לייצג את עצמם,</w:t>
      </w:r>
      <w:r w:rsidR="00653C2B">
        <w:rPr>
          <w:rFonts w:ascii="David" w:hAnsi="David" w:cs="David" w:hint="cs"/>
          <w:sz w:val="24"/>
          <w:szCs w:val="24"/>
          <w:rtl/>
        </w:rPr>
        <w:t xml:space="preserve"> מה שהוביל לעומס תיקים גדול ועיכוב בניהול התיקים, שגרר ביקורת גדולה על הנגישות למערכת המשפט. הלורד </w:t>
      </w:r>
      <w:proofErr w:type="spellStart"/>
      <w:r w:rsidR="00653C2B">
        <w:rPr>
          <w:rFonts w:ascii="David" w:hAnsi="David" w:cs="David" w:hint="cs"/>
          <w:sz w:val="24"/>
          <w:szCs w:val="24"/>
          <w:rtl/>
        </w:rPr>
        <w:t>בריגס</w:t>
      </w:r>
      <w:proofErr w:type="spellEnd"/>
      <w:r w:rsidR="00653C2B">
        <w:rPr>
          <w:rFonts w:ascii="David" w:hAnsi="David" w:cs="David" w:hint="cs"/>
          <w:sz w:val="24"/>
          <w:szCs w:val="24"/>
          <w:rtl/>
        </w:rPr>
        <w:t xml:space="preserve"> חשב שהפתרון לכך טמון בהקמת בתי משפט מקוונים, שגבול הסמכות שלהם יהיה ב-25 אלף פאונד (בעוד שתביעה קטנה באנגליה שווה 10 אלף פאונד). כלומר, זהו פתרון ממשי עבור כמות גדולה מהתיקים האזרחיים. </w:t>
      </w:r>
    </w:p>
    <w:p w:rsidR="005D31CB" w:rsidRDefault="005D31CB" w:rsidP="00FC41D2">
      <w:pPr>
        <w:jc w:val="both"/>
        <w:rPr>
          <w:rFonts w:ascii="David" w:hAnsi="David" w:cs="David"/>
          <w:sz w:val="24"/>
          <w:szCs w:val="24"/>
          <w:u w:val="single"/>
          <w:rtl/>
        </w:rPr>
      </w:pPr>
      <w:r w:rsidRPr="005D31CB">
        <w:rPr>
          <w:rFonts w:ascii="David" w:hAnsi="David" w:cs="David" w:hint="cs"/>
          <w:sz w:val="24"/>
          <w:szCs w:val="24"/>
          <w:u w:val="single"/>
        </w:rPr>
        <w:t>ODR</w:t>
      </w:r>
      <w:r w:rsidRPr="005D31CB">
        <w:rPr>
          <w:rFonts w:ascii="David" w:hAnsi="David" w:cs="David" w:hint="cs"/>
          <w:sz w:val="24"/>
          <w:szCs w:val="24"/>
          <w:u w:val="single"/>
          <w:rtl/>
        </w:rPr>
        <w:t xml:space="preserve"> יישוב סכסוכים מקוון</w:t>
      </w:r>
      <w:r>
        <w:rPr>
          <w:rFonts w:ascii="David" w:hAnsi="David" w:cs="David" w:hint="cs"/>
          <w:sz w:val="24"/>
          <w:szCs w:val="24"/>
          <w:u w:val="single"/>
          <w:rtl/>
        </w:rPr>
        <w:t xml:space="preserve"> (</w:t>
      </w:r>
      <w:r w:rsidR="00DC6266">
        <w:rPr>
          <w:rFonts w:ascii="David" w:hAnsi="David" w:cs="David" w:hint="cs"/>
          <w:sz w:val="24"/>
          <w:szCs w:val="24"/>
          <w:u w:val="single"/>
          <w:rtl/>
        </w:rPr>
        <w:t>עובד מסיכומים של שיר ואור</w:t>
      </w:r>
      <w:r>
        <w:rPr>
          <w:rFonts w:ascii="David" w:hAnsi="David" w:cs="David" w:hint="cs"/>
          <w:sz w:val="24"/>
          <w:szCs w:val="24"/>
          <w:u w:val="single"/>
          <w:rtl/>
        </w:rPr>
        <w:t>)</w:t>
      </w:r>
    </w:p>
    <w:p w:rsidR="00237627" w:rsidRDefault="005D31CB" w:rsidP="00FC41D2">
      <w:pPr>
        <w:jc w:val="both"/>
        <w:rPr>
          <w:rFonts w:ascii="David" w:hAnsi="David" w:cs="David"/>
          <w:sz w:val="24"/>
          <w:szCs w:val="24"/>
          <w:rtl/>
        </w:rPr>
      </w:pPr>
      <w:r>
        <w:rPr>
          <w:rFonts w:ascii="David" w:hAnsi="David" w:cs="David" w:hint="cs"/>
          <w:sz w:val="24"/>
          <w:szCs w:val="24"/>
          <w:rtl/>
        </w:rPr>
        <w:t>תופעת ה-</w:t>
      </w:r>
      <w:r>
        <w:rPr>
          <w:rFonts w:ascii="David" w:hAnsi="David" w:cs="David" w:hint="cs"/>
          <w:sz w:val="24"/>
          <w:szCs w:val="24"/>
        </w:rPr>
        <w:t>ODR</w:t>
      </w:r>
      <w:r>
        <w:rPr>
          <w:rFonts w:ascii="David" w:hAnsi="David" w:cs="David" w:hint="cs"/>
          <w:sz w:val="24"/>
          <w:szCs w:val="24"/>
          <w:rtl/>
        </w:rPr>
        <w:t xml:space="preserve"> נבעה מהעלייה השימוש בשירותים המקוונים באופן כללי, </w:t>
      </w:r>
      <w:r w:rsidR="00237627">
        <w:rPr>
          <w:rFonts w:ascii="David" w:hAnsi="David" w:cs="David" w:hint="cs"/>
          <w:sz w:val="24"/>
          <w:szCs w:val="24"/>
          <w:rtl/>
        </w:rPr>
        <w:t xml:space="preserve">זירה חדשה של מערכות יחסים עסקיות, אישיות ואחרות, והזירה הולידה סוג חדש של סכסוכים וצורך בהבטחת אמון המשתמשים </w:t>
      </w:r>
      <w:r>
        <w:rPr>
          <w:rFonts w:ascii="David" w:hAnsi="David" w:cs="David" w:hint="cs"/>
          <w:sz w:val="24"/>
          <w:szCs w:val="24"/>
          <w:rtl/>
        </w:rPr>
        <w:t xml:space="preserve">והצורך בפתרון יעיל ואפקטיבית ליישור סכסוכים. </w:t>
      </w:r>
      <w:r w:rsidR="00237627">
        <w:rPr>
          <w:rFonts w:ascii="David" w:hAnsi="David" w:cs="David" w:hint="cs"/>
          <w:sz w:val="24"/>
          <w:szCs w:val="24"/>
          <w:rtl/>
        </w:rPr>
        <w:t xml:space="preserve"> שירותים רבים מסופקים באופן מקוון, נגישות ומסוגלות טכנולוגית, ואפילו ציפייה לשירותים מקוונים </w:t>
      </w:r>
      <w:r w:rsidR="00237627">
        <w:rPr>
          <w:rFonts w:ascii="David" w:hAnsi="David" w:cs="David"/>
          <w:sz w:val="24"/>
          <w:szCs w:val="24"/>
          <w:rtl/>
        </w:rPr>
        <w:t>–</w:t>
      </w:r>
      <w:r w:rsidR="00237627">
        <w:rPr>
          <w:rFonts w:ascii="David" w:hAnsi="David" w:cs="David" w:hint="cs"/>
          <w:sz w:val="24"/>
          <w:szCs w:val="24"/>
          <w:rtl/>
        </w:rPr>
        <w:t xml:space="preserve"> "ממשל זמין". </w:t>
      </w:r>
      <w:r w:rsidR="00793588">
        <w:rPr>
          <w:rFonts w:ascii="David" w:hAnsi="David" w:cs="David" w:hint="cs"/>
          <w:sz w:val="24"/>
          <w:szCs w:val="24"/>
          <w:rtl/>
        </w:rPr>
        <w:t>זה הוביל ל</w:t>
      </w:r>
      <w:r w:rsidR="00237627">
        <w:rPr>
          <w:rFonts w:ascii="David" w:hAnsi="David" w:cs="David" w:hint="cs"/>
          <w:sz w:val="24"/>
          <w:szCs w:val="24"/>
          <w:rtl/>
        </w:rPr>
        <w:t>יזמות, חדשנות</w:t>
      </w:r>
      <w:r w:rsidR="00793588">
        <w:rPr>
          <w:rFonts w:ascii="David" w:hAnsi="David" w:cs="David" w:hint="cs"/>
          <w:sz w:val="24"/>
          <w:szCs w:val="24"/>
          <w:rtl/>
        </w:rPr>
        <w:t xml:space="preserve"> גם בעולם של היישוב הסכסוכים. </w:t>
      </w:r>
      <w:r w:rsidR="005350E6">
        <w:rPr>
          <w:rFonts w:ascii="David" w:hAnsi="David" w:cs="David" w:hint="cs"/>
          <w:sz w:val="24"/>
          <w:szCs w:val="24"/>
          <w:rtl/>
        </w:rPr>
        <w:t>ועדיין קיימים פערים בנגישות טכנולוגית.</w:t>
      </w:r>
    </w:p>
    <w:p w:rsidR="003774E5" w:rsidRDefault="003774E5" w:rsidP="00FC41D2">
      <w:pPr>
        <w:jc w:val="both"/>
        <w:rPr>
          <w:rFonts w:ascii="David" w:hAnsi="David" w:cs="David"/>
          <w:sz w:val="24"/>
          <w:szCs w:val="24"/>
          <w:u w:val="single"/>
          <w:rtl/>
        </w:rPr>
      </w:pPr>
      <w:r w:rsidRPr="003774E5">
        <w:rPr>
          <w:rFonts w:ascii="David" w:hAnsi="David" w:cs="David" w:hint="cs"/>
          <w:sz w:val="24"/>
          <w:szCs w:val="24"/>
          <w:u w:val="single"/>
          <w:rtl/>
        </w:rPr>
        <w:lastRenderedPageBreak/>
        <w:t>יישוב סכסוכים מקוון כחלק מהמגמה ליישב סכסוכים בדרכים חלופיות</w:t>
      </w:r>
    </w:p>
    <w:p w:rsidR="003774E5" w:rsidRDefault="003774E5" w:rsidP="00FC41D2">
      <w:pPr>
        <w:jc w:val="both"/>
        <w:rPr>
          <w:rFonts w:ascii="David" w:hAnsi="David" w:cs="David"/>
          <w:sz w:val="24"/>
          <w:szCs w:val="24"/>
          <w:rtl/>
        </w:rPr>
      </w:pPr>
      <w:r w:rsidRPr="003774E5">
        <w:rPr>
          <w:rFonts w:ascii="David" w:hAnsi="David" w:cs="David" w:hint="cs"/>
          <w:sz w:val="24"/>
          <w:szCs w:val="24"/>
          <w:rtl/>
        </w:rPr>
        <w:t>תנועת הנגישות לצדק +תנועת ה</w:t>
      </w:r>
      <w:r w:rsidRPr="003774E5">
        <w:rPr>
          <w:rFonts w:ascii="David" w:hAnsi="David" w:cs="David" w:hint="cs"/>
          <w:sz w:val="24"/>
          <w:szCs w:val="24"/>
        </w:rPr>
        <w:t>ADR</w:t>
      </w:r>
      <w:r w:rsidRPr="003774E5">
        <w:rPr>
          <w:rFonts w:ascii="David" w:hAnsi="David" w:cs="David" w:hint="cs"/>
          <w:sz w:val="24"/>
          <w:szCs w:val="24"/>
          <w:rtl/>
        </w:rPr>
        <w:t xml:space="preserve"> </w:t>
      </w:r>
      <w:r w:rsidRPr="003774E5">
        <w:rPr>
          <w:rFonts w:ascii="David" w:hAnsi="David" w:cs="David"/>
          <w:sz w:val="24"/>
          <w:szCs w:val="24"/>
          <w:rtl/>
        </w:rPr>
        <w:t>–</w:t>
      </w:r>
      <w:r w:rsidRPr="003774E5">
        <w:rPr>
          <w:rFonts w:ascii="David" w:hAnsi="David" w:cs="David" w:hint="cs"/>
          <w:sz w:val="24"/>
          <w:szCs w:val="24"/>
          <w:rtl/>
        </w:rPr>
        <w:t xml:space="preserve"> יישוב סכסו</w:t>
      </w:r>
      <w:r>
        <w:rPr>
          <w:rFonts w:ascii="David" w:hAnsi="David" w:cs="David" w:hint="cs"/>
          <w:sz w:val="24"/>
          <w:szCs w:val="24"/>
          <w:rtl/>
        </w:rPr>
        <w:t>כ</w:t>
      </w:r>
      <w:r w:rsidRPr="003774E5">
        <w:rPr>
          <w:rFonts w:ascii="David" w:hAnsi="David" w:cs="David" w:hint="cs"/>
          <w:sz w:val="24"/>
          <w:szCs w:val="24"/>
          <w:rtl/>
        </w:rPr>
        <w:t>ים בדרכים חלופיות. למשל</w:t>
      </w:r>
      <w:r>
        <w:rPr>
          <w:rFonts w:ascii="David" w:hAnsi="David" w:cs="David" w:hint="cs"/>
          <w:sz w:val="24"/>
          <w:szCs w:val="24"/>
          <w:rtl/>
        </w:rPr>
        <w:t xml:space="preserve">, </w:t>
      </w:r>
      <w:r w:rsidRPr="003774E5">
        <w:rPr>
          <w:rFonts w:ascii="David" w:hAnsi="David" w:cs="David" w:hint="cs"/>
          <w:sz w:val="24"/>
          <w:szCs w:val="24"/>
          <w:rtl/>
        </w:rPr>
        <w:t>גישור, בוררות, הערכת מומחה מקדמית, מו"מ, והם קיימות גם בתוך מערכת המשפט.</w:t>
      </w:r>
    </w:p>
    <w:p w:rsidR="006F0A8D" w:rsidRDefault="006F0A8D" w:rsidP="006F0A8D">
      <w:pPr>
        <w:jc w:val="both"/>
        <w:rPr>
          <w:rFonts w:ascii="David" w:hAnsi="David" w:cs="David"/>
          <w:sz w:val="24"/>
          <w:szCs w:val="24"/>
          <w:rtl/>
        </w:rPr>
      </w:pPr>
      <w:r>
        <w:rPr>
          <w:rFonts w:ascii="David" w:hAnsi="David" w:cs="David" w:hint="cs"/>
          <w:sz w:val="24"/>
          <w:szCs w:val="24"/>
          <w:rtl/>
        </w:rPr>
        <w:t>הרעיון שעמד בבסיס תנועת ה</w:t>
      </w:r>
      <w:r>
        <w:rPr>
          <w:rFonts w:ascii="David" w:hAnsi="David" w:cs="David"/>
          <w:sz w:val="24"/>
          <w:szCs w:val="24"/>
        </w:rPr>
        <w:t xml:space="preserve"> </w:t>
      </w:r>
      <w:r>
        <w:rPr>
          <w:rFonts w:ascii="David" w:hAnsi="David" w:cs="David" w:hint="cs"/>
          <w:sz w:val="24"/>
          <w:szCs w:val="24"/>
          <w:rtl/>
        </w:rPr>
        <w:t xml:space="preserve"> נמצאה התפיסה שע"י כך שנציג דרכים שונות אנו נרחיב את הנגישות לצדק, היתה גם  שאיפה להתאמת ההליך לבעלי העניין: צרכים יכולות, אינטרסים, מטרות  ושאיפה ליישוב סכסוכים באופן מהיר, זול, נגיש, יעיל, פשוט</w:t>
      </w:r>
      <w:r>
        <w:rPr>
          <w:rFonts w:ascii="David" w:hAnsi="David" w:cs="David"/>
          <w:sz w:val="24"/>
          <w:szCs w:val="24"/>
          <w:rtl/>
        </w:rPr>
        <w:t>–</w:t>
      </w:r>
      <w:r w:rsidR="00354C1C">
        <w:rPr>
          <w:rFonts w:ascii="David" w:hAnsi="David" w:cs="David" w:hint="cs"/>
          <w:sz w:val="24"/>
          <w:szCs w:val="24"/>
          <w:rtl/>
        </w:rPr>
        <w:t>פרוצדורלית</w:t>
      </w:r>
      <w:r>
        <w:rPr>
          <w:rFonts w:ascii="David" w:hAnsi="David" w:cs="David" w:hint="cs"/>
          <w:sz w:val="24"/>
          <w:szCs w:val="24"/>
          <w:rtl/>
        </w:rPr>
        <w:t>.</w:t>
      </w:r>
    </w:p>
    <w:p w:rsidR="00354C1C" w:rsidRPr="00DC26F3" w:rsidRDefault="00354C1C" w:rsidP="006F0A8D">
      <w:pPr>
        <w:jc w:val="both"/>
        <w:rPr>
          <w:rFonts w:ascii="David" w:hAnsi="David" w:cs="David"/>
          <w:sz w:val="24"/>
          <w:szCs w:val="24"/>
          <w:u w:val="single"/>
          <w:rtl/>
        </w:rPr>
      </w:pPr>
      <w:r w:rsidRPr="00DC26F3">
        <w:rPr>
          <w:rFonts w:ascii="David" w:hAnsi="David" w:cs="David" w:hint="cs"/>
          <w:sz w:val="24"/>
          <w:szCs w:val="24"/>
          <w:u w:val="single"/>
          <w:rtl/>
        </w:rPr>
        <w:t xml:space="preserve">היבטים שמגדירים מערכות </w:t>
      </w:r>
      <w:r w:rsidRPr="00DC26F3">
        <w:rPr>
          <w:rFonts w:ascii="David" w:hAnsi="David" w:cs="David" w:hint="cs"/>
          <w:sz w:val="24"/>
          <w:szCs w:val="24"/>
          <w:u w:val="single"/>
        </w:rPr>
        <w:t>ODR</w:t>
      </w:r>
      <w:r w:rsidRPr="00DC26F3">
        <w:rPr>
          <w:rFonts w:ascii="David" w:hAnsi="David" w:cs="David" w:hint="cs"/>
          <w:sz w:val="24"/>
          <w:szCs w:val="24"/>
          <w:u w:val="single"/>
          <w:rtl/>
        </w:rPr>
        <w:t>:</w:t>
      </w:r>
    </w:p>
    <w:p w:rsidR="00354C1C" w:rsidRDefault="00354C1C" w:rsidP="006F0A8D">
      <w:pPr>
        <w:jc w:val="both"/>
        <w:rPr>
          <w:rFonts w:ascii="David" w:hAnsi="David" w:cs="David"/>
          <w:sz w:val="24"/>
          <w:szCs w:val="24"/>
          <w:rtl/>
        </w:rPr>
      </w:pPr>
      <w:r>
        <w:rPr>
          <w:rFonts w:ascii="David" w:hAnsi="David" w:cs="David" w:hint="cs"/>
          <w:sz w:val="24"/>
          <w:szCs w:val="24"/>
          <w:rtl/>
        </w:rPr>
        <w:t>קיימות מערכות ששונות אחת מהשנ</w:t>
      </w:r>
      <w:r w:rsidR="00DC26F3">
        <w:rPr>
          <w:rFonts w:ascii="David" w:hAnsi="David" w:cs="David" w:hint="cs"/>
          <w:sz w:val="24"/>
          <w:szCs w:val="24"/>
          <w:rtl/>
        </w:rPr>
        <w:t>י</w:t>
      </w:r>
      <w:r>
        <w:rPr>
          <w:rFonts w:ascii="David" w:hAnsi="David" w:cs="David" w:hint="cs"/>
          <w:sz w:val="24"/>
          <w:szCs w:val="24"/>
          <w:rtl/>
        </w:rPr>
        <w:t>יה בהיבטי:</w:t>
      </w:r>
    </w:p>
    <w:p w:rsidR="00354C1C" w:rsidRDefault="00354C1C" w:rsidP="00DC26F3">
      <w:pPr>
        <w:pStyle w:val="a7"/>
        <w:numPr>
          <w:ilvl w:val="0"/>
          <w:numId w:val="71"/>
        </w:numPr>
        <w:jc w:val="both"/>
        <w:rPr>
          <w:rFonts w:ascii="David" w:hAnsi="David" w:cs="David"/>
          <w:sz w:val="24"/>
          <w:szCs w:val="24"/>
        </w:rPr>
      </w:pPr>
      <w:r w:rsidRPr="00DC26F3">
        <w:rPr>
          <w:rFonts w:ascii="David" w:hAnsi="David" w:cs="David" w:hint="cs"/>
          <w:b/>
          <w:bCs/>
          <w:sz w:val="24"/>
          <w:szCs w:val="24"/>
          <w:u w:val="single"/>
          <w:rtl/>
        </w:rPr>
        <w:t>הסכסוך</w:t>
      </w:r>
      <w:r w:rsidRPr="00DC26F3">
        <w:rPr>
          <w:rFonts w:ascii="David" w:hAnsi="David" w:cs="David" w:hint="cs"/>
          <w:sz w:val="24"/>
          <w:szCs w:val="24"/>
          <w:rtl/>
        </w:rPr>
        <w:t xml:space="preserve"> </w:t>
      </w:r>
      <w:r w:rsidRPr="00DC26F3">
        <w:rPr>
          <w:rFonts w:ascii="David" w:hAnsi="David" w:cs="David"/>
          <w:sz w:val="24"/>
          <w:szCs w:val="24"/>
          <w:rtl/>
        </w:rPr>
        <w:t>–</w:t>
      </w:r>
      <w:r w:rsidRPr="00DC26F3">
        <w:rPr>
          <w:rFonts w:ascii="David" w:hAnsi="David" w:cs="David" w:hint="cs"/>
          <w:sz w:val="24"/>
          <w:szCs w:val="24"/>
          <w:rtl/>
        </w:rPr>
        <w:t xml:space="preserve"> מסחר מקוון, משפחה</w:t>
      </w:r>
      <w:r w:rsidRPr="00DC26F3">
        <w:rPr>
          <w:rFonts w:ascii="David" w:hAnsi="David" w:cs="David" w:hint="cs"/>
          <w:sz w:val="24"/>
          <w:szCs w:val="24"/>
        </w:rPr>
        <w:t xml:space="preserve"> </w:t>
      </w:r>
      <w:r w:rsidRPr="00DC26F3">
        <w:rPr>
          <w:rFonts w:ascii="David" w:hAnsi="David" w:cs="David" w:hint="cs"/>
          <w:sz w:val="24"/>
          <w:szCs w:val="24"/>
          <w:rtl/>
        </w:rPr>
        <w:t>(גירושין), עבודה, משפחה, עסקי? מורכבות? היכן הסכוך נולד? בעולם המקוון או הפיזי.</w:t>
      </w:r>
    </w:p>
    <w:p w:rsidR="00DC26F3" w:rsidRDefault="000B230B" w:rsidP="00DC26F3">
      <w:pPr>
        <w:pStyle w:val="a7"/>
        <w:numPr>
          <w:ilvl w:val="0"/>
          <w:numId w:val="71"/>
        </w:numPr>
        <w:jc w:val="both"/>
        <w:rPr>
          <w:rFonts w:ascii="David" w:hAnsi="David" w:cs="David"/>
          <w:sz w:val="24"/>
          <w:szCs w:val="24"/>
        </w:rPr>
      </w:pPr>
      <w:r w:rsidRPr="000B230B">
        <w:rPr>
          <w:rFonts w:ascii="David" w:hAnsi="David" w:cs="David" w:hint="cs"/>
          <w:b/>
          <w:bCs/>
          <w:sz w:val="24"/>
          <w:szCs w:val="24"/>
          <w:u w:val="single"/>
          <w:rtl/>
        </w:rPr>
        <w:t xml:space="preserve">ההקשר </w:t>
      </w:r>
      <w:r>
        <w:rPr>
          <w:rFonts w:ascii="David" w:hAnsi="David" w:cs="David"/>
          <w:sz w:val="24"/>
          <w:szCs w:val="24"/>
          <w:rtl/>
        </w:rPr>
        <w:t>–</w:t>
      </w:r>
      <w:r>
        <w:rPr>
          <w:rFonts w:ascii="David" w:hAnsi="David" w:cs="David" w:hint="cs"/>
          <w:sz w:val="24"/>
          <w:szCs w:val="24"/>
          <w:rtl/>
        </w:rPr>
        <w:t xml:space="preserve"> פרטי או ציבורי? מדינתי או בינ"ל? ספק השירות </w:t>
      </w:r>
      <w:r>
        <w:rPr>
          <w:rFonts w:ascii="David" w:hAnsi="David" w:cs="David"/>
          <w:sz w:val="24"/>
          <w:szCs w:val="24"/>
          <w:rtl/>
        </w:rPr>
        <w:t>–</w:t>
      </w:r>
      <w:r>
        <w:rPr>
          <w:rFonts w:ascii="David" w:hAnsi="David" w:cs="David" w:hint="cs"/>
          <w:sz w:val="24"/>
          <w:szCs w:val="24"/>
          <w:rtl/>
        </w:rPr>
        <w:t xml:space="preserve"> עצמאי שפתח חברה לגישור, מתווך (למשל איביי), מוסדי? </w:t>
      </w:r>
    </w:p>
    <w:p w:rsidR="000B230B" w:rsidRDefault="00F33E32" w:rsidP="00DC26F3">
      <w:pPr>
        <w:pStyle w:val="a7"/>
        <w:numPr>
          <w:ilvl w:val="0"/>
          <w:numId w:val="71"/>
        </w:numPr>
        <w:jc w:val="both"/>
        <w:rPr>
          <w:rFonts w:ascii="David" w:hAnsi="David" w:cs="David"/>
          <w:sz w:val="24"/>
          <w:szCs w:val="24"/>
        </w:rPr>
      </w:pPr>
      <w:r w:rsidRPr="00F33E32">
        <w:rPr>
          <w:rFonts w:ascii="David" w:hAnsi="David" w:cs="David" w:hint="cs"/>
          <w:b/>
          <w:bCs/>
          <w:sz w:val="24"/>
          <w:szCs w:val="24"/>
          <w:u w:val="single"/>
          <w:rtl/>
        </w:rPr>
        <w:t xml:space="preserve">התהליך </w:t>
      </w:r>
      <w:r w:rsidRPr="00F33E32">
        <w:rPr>
          <w:rFonts w:ascii="David" w:hAnsi="David" w:cs="David"/>
          <w:b/>
          <w:bCs/>
          <w:sz w:val="24"/>
          <w:szCs w:val="24"/>
          <w:u w:val="single"/>
          <w:rtl/>
        </w:rPr>
        <w:t>–</w:t>
      </w:r>
      <w:r>
        <w:rPr>
          <w:rFonts w:ascii="David" w:hAnsi="David" w:cs="David" w:hint="cs"/>
          <w:sz w:val="24"/>
          <w:szCs w:val="24"/>
          <w:rtl/>
        </w:rPr>
        <w:t xml:space="preserve"> שיטות יישוב סכסוך שונות </w:t>
      </w:r>
      <w:r>
        <w:rPr>
          <w:rFonts w:ascii="David" w:hAnsi="David" w:cs="David"/>
          <w:sz w:val="24"/>
          <w:szCs w:val="24"/>
          <w:rtl/>
        </w:rPr>
        <w:t>–</w:t>
      </w:r>
      <w:r>
        <w:rPr>
          <w:rFonts w:ascii="David" w:hAnsi="David" w:cs="David" w:hint="cs"/>
          <w:sz w:val="24"/>
          <w:szCs w:val="24"/>
          <w:rtl/>
        </w:rPr>
        <w:t xml:space="preserve"> גישור, בוררות</w:t>
      </w:r>
    </w:p>
    <w:p w:rsidR="00F33E32" w:rsidRDefault="00F33E32" w:rsidP="00DC26F3">
      <w:pPr>
        <w:pStyle w:val="a7"/>
        <w:numPr>
          <w:ilvl w:val="0"/>
          <w:numId w:val="71"/>
        </w:numPr>
        <w:jc w:val="both"/>
        <w:rPr>
          <w:rFonts w:ascii="David" w:hAnsi="David" w:cs="David"/>
          <w:sz w:val="24"/>
          <w:szCs w:val="24"/>
        </w:rPr>
      </w:pPr>
      <w:r w:rsidRPr="00F33E32">
        <w:rPr>
          <w:rFonts w:ascii="David" w:hAnsi="David" w:cs="David" w:hint="cs"/>
          <w:b/>
          <w:bCs/>
          <w:sz w:val="24"/>
          <w:szCs w:val="24"/>
          <w:u w:val="single"/>
          <w:rtl/>
        </w:rPr>
        <w:t>הטכנולוגיה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עושר הערוץ התקשורתי, סינכרוניות</w:t>
      </w:r>
      <w:r>
        <w:rPr>
          <w:rFonts w:ascii="David" w:hAnsi="David" w:cs="David" w:hint="cs"/>
          <w:sz w:val="24"/>
          <w:szCs w:val="24"/>
        </w:rPr>
        <w:t xml:space="preserve"> </w:t>
      </w:r>
      <w:r>
        <w:rPr>
          <w:rFonts w:ascii="David" w:hAnsi="David" w:cs="David" w:hint="cs"/>
          <w:sz w:val="24"/>
          <w:szCs w:val="24"/>
          <w:rtl/>
        </w:rPr>
        <w:t xml:space="preserve">(בלייב עם השופט/ המגשר? או לא באותו זמן? למשל באמצעות הודעות מייל), אוטונומיות </w:t>
      </w:r>
      <w:r>
        <w:rPr>
          <w:rFonts w:ascii="David" w:hAnsi="David" w:cs="David"/>
          <w:sz w:val="24"/>
          <w:szCs w:val="24"/>
          <w:rtl/>
        </w:rPr>
        <w:t>–</w:t>
      </w:r>
      <w:r>
        <w:rPr>
          <w:rFonts w:ascii="David" w:hAnsi="David" w:cs="David" w:hint="cs"/>
          <w:sz w:val="24"/>
          <w:szCs w:val="24"/>
          <w:rtl/>
        </w:rPr>
        <w:t xml:space="preserve"> האם המערכת עצמה היא בתפקיד המגשר או הבורר בסכסוך? ועוד.</w:t>
      </w:r>
    </w:p>
    <w:p w:rsidR="00327947" w:rsidRDefault="00327947" w:rsidP="00FC41D2">
      <w:pPr>
        <w:jc w:val="both"/>
        <w:rPr>
          <w:rFonts w:ascii="David" w:hAnsi="David" w:cs="David"/>
          <w:sz w:val="24"/>
          <w:szCs w:val="24"/>
          <w:rtl/>
        </w:rPr>
      </w:pPr>
    </w:p>
    <w:p w:rsidR="00F33E32" w:rsidRDefault="00F33E32" w:rsidP="00F33E32">
      <w:pPr>
        <w:jc w:val="both"/>
        <w:rPr>
          <w:rFonts w:ascii="David" w:hAnsi="David" w:cs="David"/>
          <w:sz w:val="24"/>
          <w:szCs w:val="24"/>
          <w:rtl/>
        </w:rPr>
      </w:pPr>
      <w:r>
        <w:rPr>
          <w:rFonts w:ascii="David" w:hAnsi="David" w:cs="David" w:hint="cs"/>
          <w:sz w:val="24"/>
          <w:szCs w:val="24"/>
          <w:rtl/>
        </w:rPr>
        <w:t>מערכת ה</w:t>
      </w:r>
      <w:r>
        <w:rPr>
          <w:rFonts w:ascii="David" w:hAnsi="David" w:cs="David" w:hint="cs"/>
          <w:sz w:val="24"/>
          <w:szCs w:val="24"/>
        </w:rPr>
        <w:t>ODR</w:t>
      </w:r>
      <w:r>
        <w:rPr>
          <w:rFonts w:ascii="David" w:hAnsi="David" w:cs="David" w:hint="cs"/>
          <w:sz w:val="24"/>
          <w:szCs w:val="24"/>
          <w:rtl/>
        </w:rPr>
        <w:t xml:space="preserve"> כ"צד רביעי" בסכסוך</w:t>
      </w:r>
    </w:p>
    <w:p w:rsidR="00F33E32" w:rsidRDefault="00F33E32" w:rsidP="00F33E32">
      <w:pPr>
        <w:jc w:val="both"/>
        <w:rPr>
          <w:rFonts w:ascii="David" w:hAnsi="David" w:cs="David"/>
          <w:sz w:val="24"/>
          <w:szCs w:val="24"/>
          <w:rtl/>
        </w:rPr>
      </w:pPr>
      <w:r>
        <w:rPr>
          <w:rFonts w:ascii="David" w:hAnsi="David" w:cs="David" w:hint="cs"/>
          <w:sz w:val="24"/>
          <w:szCs w:val="24"/>
          <w:rtl/>
        </w:rPr>
        <w:t xml:space="preserve">מקרה פרטי של </w:t>
      </w:r>
      <w:r>
        <w:rPr>
          <w:rFonts w:ascii="David" w:hAnsi="David" w:cs="David"/>
          <w:sz w:val="24"/>
          <w:szCs w:val="24"/>
        </w:rPr>
        <w:t xml:space="preserve">code is law </w:t>
      </w:r>
      <w:r w:rsidR="001A4D1D">
        <w:rPr>
          <w:rFonts w:ascii="David" w:hAnsi="David" w:cs="David" w:hint="cs"/>
          <w:sz w:val="24"/>
          <w:szCs w:val="24"/>
          <w:rtl/>
        </w:rPr>
        <w:t>.</w:t>
      </w:r>
    </w:p>
    <w:p w:rsidR="00F33E32" w:rsidRDefault="00F33E32" w:rsidP="00F33E32">
      <w:pPr>
        <w:jc w:val="both"/>
        <w:rPr>
          <w:rFonts w:ascii="David" w:hAnsi="David" w:cs="David"/>
          <w:sz w:val="24"/>
          <w:szCs w:val="24"/>
          <w:rtl/>
        </w:rPr>
      </w:pPr>
      <w:r>
        <w:rPr>
          <w:rFonts w:ascii="David" w:hAnsi="David" w:cs="David" w:hint="cs"/>
          <w:sz w:val="24"/>
          <w:szCs w:val="24"/>
          <w:rtl/>
        </w:rPr>
        <w:t>בעולם ה</w:t>
      </w:r>
      <w:r>
        <w:rPr>
          <w:rFonts w:ascii="David" w:hAnsi="David" w:cs="David" w:hint="cs"/>
          <w:sz w:val="24"/>
          <w:szCs w:val="24"/>
        </w:rPr>
        <w:t>XDR</w:t>
      </w:r>
      <w:r>
        <w:rPr>
          <w:rFonts w:ascii="David" w:hAnsi="David" w:cs="David" w:hint="cs"/>
          <w:sz w:val="24"/>
          <w:szCs w:val="24"/>
          <w:rtl/>
        </w:rPr>
        <w:t xml:space="preserve"> יש צד </w:t>
      </w:r>
      <w:r w:rsidR="001A4D1D">
        <w:rPr>
          <w:rFonts w:ascii="David" w:hAnsi="David" w:cs="David" w:hint="cs"/>
          <w:sz w:val="24"/>
          <w:szCs w:val="24"/>
          <w:rtl/>
        </w:rPr>
        <w:t>ר</w:t>
      </w:r>
      <w:r>
        <w:rPr>
          <w:rFonts w:ascii="David" w:hAnsi="David" w:cs="David" w:hint="cs"/>
          <w:sz w:val="24"/>
          <w:szCs w:val="24"/>
          <w:rtl/>
        </w:rPr>
        <w:t>ביעי שיש לו תפקיד בעיצוב הממשק והמערכת הטכנולוגית משפיעים על הליך יישוב הסכסוך. ה</w:t>
      </w:r>
      <w:r w:rsidR="001A4D1D">
        <w:rPr>
          <w:rFonts w:ascii="David" w:hAnsi="David" w:cs="David" w:hint="cs"/>
          <w:sz w:val="24"/>
          <w:szCs w:val="24"/>
          <w:rtl/>
        </w:rPr>
        <w:t>ש</w:t>
      </w:r>
      <w:r>
        <w:rPr>
          <w:rFonts w:ascii="David" w:hAnsi="David" w:cs="David" w:hint="cs"/>
          <w:sz w:val="24"/>
          <w:szCs w:val="24"/>
          <w:rtl/>
        </w:rPr>
        <w:t>פעה זו אינה ניטרלית בהכרה וע"פ רוב אינה שקופה למשתמש.</w:t>
      </w:r>
    </w:p>
    <w:p w:rsidR="00F33E32" w:rsidRDefault="00F33E32" w:rsidP="00F33E32">
      <w:pPr>
        <w:jc w:val="both"/>
        <w:rPr>
          <w:rFonts w:ascii="David" w:hAnsi="David" w:cs="David"/>
          <w:sz w:val="24"/>
          <w:szCs w:val="24"/>
          <w:rtl/>
        </w:rPr>
      </w:pPr>
      <w:r>
        <w:rPr>
          <w:rFonts w:ascii="David" w:hAnsi="David" w:cs="David" w:hint="cs"/>
          <w:sz w:val="24"/>
          <w:szCs w:val="24"/>
          <w:rtl/>
        </w:rPr>
        <w:t xml:space="preserve">תפקיד </w:t>
      </w:r>
      <w:r w:rsidR="00E17E60">
        <w:rPr>
          <w:rFonts w:ascii="David" w:hAnsi="David" w:cs="David" w:hint="cs"/>
          <w:sz w:val="24"/>
          <w:szCs w:val="24"/>
          <w:rtl/>
        </w:rPr>
        <w:t>אינסטרומנטל</w:t>
      </w:r>
      <w:r w:rsidR="00E17E60">
        <w:rPr>
          <w:rFonts w:ascii="David" w:hAnsi="David" w:cs="David" w:hint="eastAsia"/>
          <w:sz w:val="24"/>
          <w:szCs w:val="24"/>
          <w:rtl/>
        </w:rPr>
        <w:t>י</w:t>
      </w:r>
      <w:r w:rsidR="00E17E60">
        <w:rPr>
          <w:rFonts w:ascii="David" w:hAnsi="David" w:cs="David" w:hint="cs"/>
          <w:sz w:val="24"/>
          <w:szCs w:val="24"/>
          <w:rtl/>
        </w:rPr>
        <w:t>:</w:t>
      </w:r>
      <w:r>
        <w:rPr>
          <w:rFonts w:ascii="David" w:hAnsi="David" w:cs="David" w:hint="cs"/>
          <w:sz w:val="24"/>
          <w:szCs w:val="24"/>
          <w:rtl/>
        </w:rPr>
        <w:t xml:space="preserve"> מערכת ה</w:t>
      </w:r>
      <w:r>
        <w:rPr>
          <w:rFonts w:ascii="David" w:hAnsi="David" w:cs="David" w:hint="cs"/>
          <w:sz w:val="24"/>
          <w:szCs w:val="24"/>
        </w:rPr>
        <w:t>ODR</w:t>
      </w:r>
      <w:r>
        <w:rPr>
          <w:rFonts w:ascii="David" w:hAnsi="David" w:cs="David" w:hint="cs"/>
          <w:sz w:val="24"/>
          <w:szCs w:val="24"/>
          <w:rtl/>
        </w:rPr>
        <w:t xml:space="preserve"> מופעלת ע"י אדם למשל אמצעי תקשורת, כלי לביצוע משימות </w:t>
      </w:r>
      <w:r w:rsidR="00B30A9C">
        <w:rPr>
          <w:rFonts w:ascii="David" w:hAnsi="David" w:cs="David" w:hint="cs"/>
          <w:sz w:val="24"/>
          <w:szCs w:val="24"/>
          <w:rtl/>
        </w:rPr>
        <w:t>קונקרטיות</w:t>
      </w:r>
      <w:r>
        <w:rPr>
          <w:rFonts w:ascii="David" w:hAnsi="David" w:cs="David" w:hint="cs"/>
          <w:sz w:val="24"/>
          <w:szCs w:val="24"/>
          <w:rtl/>
        </w:rPr>
        <w:t xml:space="preserve"> שמופעל בהנחיית המגשר.</w:t>
      </w:r>
    </w:p>
    <w:p w:rsidR="00F33E32" w:rsidRDefault="00F33E32" w:rsidP="00F33E32">
      <w:pPr>
        <w:jc w:val="both"/>
        <w:rPr>
          <w:rFonts w:ascii="David" w:hAnsi="David" w:cs="David"/>
          <w:sz w:val="24"/>
          <w:szCs w:val="24"/>
          <w:rtl/>
        </w:rPr>
      </w:pPr>
    </w:p>
    <w:p w:rsidR="00F33E32" w:rsidRDefault="00F33E32" w:rsidP="00F33E32">
      <w:pPr>
        <w:jc w:val="both"/>
        <w:rPr>
          <w:rFonts w:ascii="David" w:hAnsi="David" w:cs="David"/>
          <w:sz w:val="24"/>
          <w:szCs w:val="24"/>
          <w:rtl/>
        </w:rPr>
      </w:pPr>
      <w:r>
        <w:rPr>
          <w:rFonts w:ascii="David" w:hAnsi="David" w:cs="David" w:hint="cs"/>
          <w:sz w:val="24"/>
          <w:szCs w:val="24"/>
          <w:rtl/>
        </w:rPr>
        <w:t>מערכת ה</w:t>
      </w:r>
      <w:r>
        <w:rPr>
          <w:rFonts w:ascii="David" w:hAnsi="David" w:cs="David" w:hint="cs"/>
          <w:sz w:val="24"/>
          <w:szCs w:val="24"/>
        </w:rPr>
        <w:t>ODR</w:t>
      </w:r>
      <w:r>
        <w:rPr>
          <w:rFonts w:ascii="David" w:hAnsi="David" w:cs="David" w:hint="cs"/>
          <w:sz w:val="24"/>
          <w:szCs w:val="24"/>
          <w:rtl/>
        </w:rPr>
        <w:t xml:space="preserve"> כ"צד שלישי" בסכסוך</w:t>
      </w:r>
    </w:p>
    <w:p w:rsidR="00F33E32" w:rsidRDefault="00F33E32" w:rsidP="00F33E32">
      <w:pPr>
        <w:jc w:val="both"/>
        <w:rPr>
          <w:rFonts w:ascii="David" w:hAnsi="David" w:cs="David"/>
          <w:sz w:val="24"/>
          <w:szCs w:val="24"/>
          <w:rtl/>
        </w:rPr>
      </w:pPr>
      <w:r>
        <w:rPr>
          <w:rFonts w:ascii="David" w:hAnsi="David" w:cs="David" w:hint="cs"/>
          <w:sz w:val="24"/>
          <w:szCs w:val="24"/>
          <w:rtl/>
        </w:rPr>
        <w:t xml:space="preserve">כל המאפיינים של מערכת </w:t>
      </w:r>
      <w:r>
        <w:rPr>
          <w:rFonts w:ascii="David" w:hAnsi="David" w:cs="David" w:hint="cs"/>
          <w:sz w:val="24"/>
          <w:szCs w:val="24"/>
        </w:rPr>
        <w:t>ODR</w:t>
      </w:r>
      <w:r>
        <w:rPr>
          <w:rFonts w:ascii="David" w:hAnsi="David" w:cs="David" w:hint="cs"/>
          <w:sz w:val="24"/>
          <w:szCs w:val="24"/>
          <w:rtl/>
        </w:rPr>
        <w:t xml:space="preserve"> כצד </w:t>
      </w:r>
      <w:proofErr w:type="spellStart"/>
      <w:r>
        <w:rPr>
          <w:rFonts w:ascii="David" w:hAnsi="David" w:cs="David" w:hint="cs"/>
          <w:sz w:val="24"/>
          <w:szCs w:val="24"/>
          <w:rtl/>
        </w:rPr>
        <w:t>ריביע</w:t>
      </w:r>
      <w:proofErr w:type="spellEnd"/>
      <w:r>
        <w:rPr>
          <w:rFonts w:ascii="David" w:hAnsi="David" w:cs="David" w:hint="cs"/>
          <w:sz w:val="24"/>
          <w:szCs w:val="24"/>
          <w:rtl/>
        </w:rPr>
        <w:t xml:space="preserve"> ובנוסף: תפקיד אוטונומי (הצד הרביעי + הצד השלישי) מערכת ה</w:t>
      </w:r>
      <w:r>
        <w:rPr>
          <w:rFonts w:ascii="David" w:hAnsi="David" w:cs="David" w:hint="cs"/>
          <w:sz w:val="24"/>
          <w:szCs w:val="24"/>
        </w:rPr>
        <w:t>ODR</w:t>
      </w:r>
      <w:r>
        <w:rPr>
          <w:rFonts w:ascii="David" w:hAnsi="David" w:cs="David" w:hint="cs"/>
          <w:sz w:val="24"/>
          <w:szCs w:val="24"/>
          <w:rtl/>
        </w:rPr>
        <w:t xml:space="preserve"> מנהלת באופן עצמאי את הליך יישוב הסכסוך, מציעה פתרונות ואף </w:t>
      </w:r>
      <w:proofErr w:type="spellStart"/>
      <w:r>
        <w:rPr>
          <w:rFonts w:ascii="David" w:hAnsi="David" w:cs="David" w:hint="cs"/>
          <w:sz w:val="24"/>
          <w:szCs w:val="24"/>
          <w:rtl/>
        </w:rPr>
        <w:t>מכירעה</w:t>
      </w:r>
      <w:proofErr w:type="spellEnd"/>
      <w:r>
        <w:rPr>
          <w:rFonts w:ascii="David" w:hAnsi="David" w:cs="David" w:hint="cs"/>
          <w:sz w:val="24"/>
          <w:szCs w:val="24"/>
          <w:rtl/>
        </w:rPr>
        <w:t xml:space="preserve"> בסכסוך ללא צורך המעורבות של צד שלישי אנושי (מגשר, בורר, שופט).  ניתן לעשות זאת ע"י הסתמכות על עצי החלטה (אשף יישוב סכסוכים), הליכים מונחי בינה מלאכותית </w:t>
      </w:r>
      <w:r w:rsidR="00C536DA">
        <w:rPr>
          <w:rFonts w:ascii="David" w:hAnsi="David" w:cs="David" w:hint="cs"/>
          <w:sz w:val="24"/>
          <w:szCs w:val="24"/>
          <w:rtl/>
        </w:rPr>
        <w:t>ו</w:t>
      </w:r>
      <w:r>
        <w:rPr>
          <w:rFonts w:ascii="David" w:hAnsi="David" w:cs="David" w:hint="cs"/>
          <w:sz w:val="24"/>
          <w:szCs w:val="24"/>
          <w:rtl/>
        </w:rPr>
        <w:t xml:space="preserve">חישוביות. </w:t>
      </w:r>
    </w:p>
    <w:p w:rsidR="00F33E32" w:rsidRPr="0091461C" w:rsidRDefault="00B84C64" w:rsidP="00FC41D2">
      <w:pPr>
        <w:jc w:val="both"/>
        <w:rPr>
          <w:rFonts w:ascii="David" w:hAnsi="David" w:cs="David"/>
          <w:sz w:val="24"/>
          <w:szCs w:val="24"/>
          <w:u w:val="single"/>
          <w:rtl/>
        </w:rPr>
      </w:pPr>
      <w:r w:rsidRPr="0091461C">
        <w:rPr>
          <w:rFonts w:ascii="David" w:hAnsi="David" w:cs="David" w:hint="cs"/>
          <w:sz w:val="24"/>
          <w:szCs w:val="24"/>
          <w:u w:val="single"/>
          <w:rtl/>
        </w:rPr>
        <w:t>מודלים טכנולוגיים בהליכי יישוב סכסוכים</w:t>
      </w:r>
    </w:p>
    <w:p w:rsidR="0091461C" w:rsidRPr="00022AF9" w:rsidRDefault="00B84C64" w:rsidP="00022AF9">
      <w:pPr>
        <w:jc w:val="both"/>
        <w:rPr>
          <w:rtl/>
        </w:rPr>
      </w:pPr>
      <w:r>
        <w:rPr>
          <w:rFonts w:ascii="David" w:hAnsi="David" w:cs="David" w:hint="cs"/>
          <w:sz w:val="24"/>
          <w:szCs w:val="24"/>
          <w:rtl/>
        </w:rPr>
        <w:t xml:space="preserve">מודלים חדשים </w:t>
      </w:r>
      <w:r>
        <w:rPr>
          <w:rFonts w:ascii="David" w:hAnsi="David" w:cs="David"/>
          <w:sz w:val="24"/>
          <w:szCs w:val="24"/>
          <w:rtl/>
        </w:rPr>
        <w:t>–</w:t>
      </w:r>
      <w:r>
        <w:rPr>
          <w:rFonts w:ascii="David" w:hAnsi="David" w:cs="David" w:hint="cs"/>
          <w:sz w:val="24"/>
          <w:szCs w:val="24"/>
          <w:rtl/>
        </w:rPr>
        <w:t xml:space="preserve"> עיצוב מחדש </w:t>
      </w:r>
      <w:r>
        <w:rPr>
          <w:rFonts w:ascii="David" w:hAnsi="David" w:cs="David"/>
          <w:sz w:val="24"/>
          <w:szCs w:val="24"/>
          <w:rtl/>
        </w:rPr>
        <w:t>–</w:t>
      </w:r>
      <w:r>
        <w:rPr>
          <w:rFonts w:ascii="David" w:hAnsi="David" w:cs="David" w:hint="cs"/>
          <w:sz w:val="24"/>
          <w:szCs w:val="24"/>
          <w:rtl/>
        </w:rPr>
        <w:t xml:space="preserve"> העברה לסביבה מקוונת </w:t>
      </w:r>
      <w:r w:rsidR="00022AF9">
        <w:rPr>
          <w:rFonts w:ascii="David" w:hAnsi="David" w:cs="David" w:hint="cs"/>
          <w:sz w:val="24"/>
          <w:szCs w:val="24"/>
          <w:rtl/>
        </w:rPr>
        <w:t xml:space="preserve">שכוללת </w:t>
      </w:r>
      <w:r>
        <w:rPr>
          <w:rFonts w:ascii="David" w:hAnsi="David" w:cs="David" w:hint="cs"/>
          <w:sz w:val="24"/>
          <w:szCs w:val="24"/>
          <w:rtl/>
        </w:rPr>
        <w:t>הרחבת נגישות: מיקום וזמן,</w:t>
      </w:r>
      <w:r w:rsidR="00DD7952">
        <w:rPr>
          <w:rFonts w:ascii="David" w:hAnsi="David" w:cs="David" w:hint="cs"/>
          <w:sz w:val="24"/>
          <w:szCs w:val="24"/>
          <w:rtl/>
        </w:rPr>
        <w:t xml:space="preserve"> </w:t>
      </w:r>
      <w:proofErr w:type="spellStart"/>
      <w:r w:rsidR="00DD7952">
        <w:rPr>
          <w:rFonts w:ascii="David" w:hAnsi="David" w:cs="David" w:hint="cs"/>
          <w:sz w:val="24"/>
          <w:szCs w:val="24"/>
          <w:rtl/>
        </w:rPr>
        <w:t>ניטרול</w:t>
      </w:r>
      <w:proofErr w:type="spellEnd"/>
      <w:r>
        <w:rPr>
          <w:rFonts w:ascii="David" w:hAnsi="David" w:cs="David" w:hint="cs"/>
          <w:sz w:val="24"/>
          <w:szCs w:val="24"/>
          <w:rtl/>
        </w:rPr>
        <w:t xml:space="preserve"> רגשות,</w:t>
      </w:r>
      <w:r w:rsidR="004C77A5">
        <w:rPr>
          <w:rFonts w:ascii="David" w:hAnsi="David" w:cs="David" w:hint="cs"/>
          <w:sz w:val="24"/>
          <w:szCs w:val="24"/>
          <w:rtl/>
        </w:rPr>
        <w:t xml:space="preserve"> </w:t>
      </w:r>
      <w:r w:rsidR="00DD7952">
        <w:rPr>
          <w:rFonts w:ascii="David" w:hAnsi="David" w:cs="David" w:hint="cs"/>
          <w:sz w:val="24"/>
          <w:szCs w:val="24"/>
          <w:rtl/>
        </w:rPr>
        <w:t xml:space="preserve">סכסוכים בלעי מרכיב </w:t>
      </w:r>
      <w:proofErr w:type="spellStart"/>
      <w:r w:rsidR="00DD7952">
        <w:rPr>
          <w:rFonts w:ascii="David" w:hAnsi="David" w:cs="David" w:hint="cs"/>
          <w:sz w:val="24"/>
          <w:szCs w:val="24"/>
          <w:rtl/>
        </w:rPr>
        <w:t>הירככי</w:t>
      </w:r>
      <w:proofErr w:type="spellEnd"/>
      <w:r w:rsidR="00DD7952">
        <w:rPr>
          <w:rFonts w:ascii="David" w:hAnsi="David" w:cs="David" w:hint="cs"/>
          <w:sz w:val="24"/>
          <w:szCs w:val="24"/>
          <w:rtl/>
        </w:rPr>
        <w:t>, למשל עובד-מעביד</w:t>
      </w:r>
      <w:r>
        <w:rPr>
          <w:rFonts w:ascii="David" w:hAnsi="David" w:cs="David" w:hint="cs"/>
          <w:sz w:val="24"/>
          <w:szCs w:val="24"/>
          <w:rtl/>
        </w:rPr>
        <w:t xml:space="preserve"> </w:t>
      </w:r>
      <w:r w:rsidR="00D176CD">
        <w:rPr>
          <w:rFonts w:ascii="David" w:hAnsi="David" w:cs="David" w:hint="cs"/>
          <w:sz w:val="24"/>
          <w:szCs w:val="24"/>
          <w:rtl/>
        </w:rPr>
        <w:t xml:space="preserve">= כשיש </w:t>
      </w:r>
      <w:r>
        <w:rPr>
          <w:rFonts w:ascii="David" w:hAnsi="David" w:cs="David" w:hint="cs"/>
          <w:sz w:val="24"/>
          <w:szCs w:val="24"/>
          <w:rtl/>
        </w:rPr>
        <w:t>יחסי כוחות / היררכיה.</w:t>
      </w:r>
    </w:p>
    <w:p w:rsidR="004C77A5" w:rsidRPr="004C77A5" w:rsidRDefault="0091461C" w:rsidP="0091461C">
      <w:pPr>
        <w:jc w:val="both"/>
        <w:rPr>
          <w:rFonts w:ascii="David" w:hAnsi="David" w:cs="David"/>
          <w:b/>
          <w:bCs/>
          <w:sz w:val="24"/>
          <w:szCs w:val="24"/>
          <w:u w:val="single"/>
          <w:rtl/>
        </w:rPr>
      </w:pPr>
      <w:r>
        <w:rPr>
          <w:rFonts w:ascii="David" w:hAnsi="David" w:cs="David" w:hint="cs"/>
          <w:b/>
          <w:bCs/>
          <w:sz w:val="24"/>
          <w:szCs w:val="24"/>
          <w:u w:val="single"/>
          <w:rtl/>
        </w:rPr>
        <w:t xml:space="preserve">עיצוב מחדש  - </w:t>
      </w:r>
      <w:r w:rsidR="004C77A5" w:rsidRPr="004C77A5">
        <w:rPr>
          <w:rFonts w:ascii="David" w:hAnsi="David" w:cs="David"/>
          <w:b/>
          <w:bCs/>
          <w:sz w:val="24"/>
          <w:szCs w:val="24"/>
          <w:u w:val="single"/>
          <w:rtl/>
        </w:rPr>
        <w:t>תפישה צרכנית: מתוכנן לשימוש "אדם מן הישוב"</w:t>
      </w:r>
    </w:p>
    <w:p w:rsidR="004C77A5" w:rsidRPr="004C77A5" w:rsidRDefault="004C77A5" w:rsidP="004C77A5">
      <w:pPr>
        <w:pStyle w:val="a7"/>
        <w:numPr>
          <w:ilvl w:val="0"/>
          <w:numId w:val="72"/>
        </w:numPr>
        <w:jc w:val="both"/>
        <w:rPr>
          <w:rFonts w:ascii="David" w:hAnsi="David" w:cs="David"/>
          <w:sz w:val="24"/>
          <w:szCs w:val="24"/>
          <w:rtl/>
        </w:rPr>
      </w:pPr>
      <w:r w:rsidRPr="004C77A5">
        <w:rPr>
          <w:rFonts w:ascii="David" w:hAnsi="David" w:cs="David"/>
          <w:sz w:val="24"/>
          <w:szCs w:val="24"/>
          <w:rtl/>
        </w:rPr>
        <w:t xml:space="preserve">פישוט </w:t>
      </w:r>
      <w:proofErr w:type="spellStart"/>
      <w:r w:rsidRPr="004C77A5">
        <w:rPr>
          <w:rFonts w:ascii="David" w:hAnsi="David" w:cs="David"/>
          <w:sz w:val="24"/>
          <w:szCs w:val="24"/>
          <w:rtl/>
        </w:rPr>
        <w:t>פרצידורלי</w:t>
      </w:r>
      <w:proofErr w:type="spellEnd"/>
    </w:p>
    <w:p w:rsidR="004C77A5" w:rsidRPr="004C77A5" w:rsidRDefault="004C77A5" w:rsidP="004C77A5">
      <w:pPr>
        <w:pStyle w:val="a7"/>
        <w:numPr>
          <w:ilvl w:val="0"/>
          <w:numId w:val="72"/>
        </w:numPr>
        <w:jc w:val="both"/>
        <w:rPr>
          <w:rFonts w:ascii="David" w:hAnsi="David" w:cs="David"/>
          <w:sz w:val="24"/>
          <w:szCs w:val="24"/>
          <w:rtl/>
        </w:rPr>
      </w:pPr>
      <w:r w:rsidRPr="004C77A5">
        <w:rPr>
          <w:rFonts w:ascii="David" w:hAnsi="David" w:cs="David"/>
          <w:sz w:val="24"/>
          <w:szCs w:val="24"/>
          <w:rtl/>
        </w:rPr>
        <w:t>מתן סיוע/ מידע נחוץ לאורך ההליך</w:t>
      </w:r>
    </w:p>
    <w:p w:rsidR="004C77A5" w:rsidRPr="004C77A5" w:rsidRDefault="004C77A5" w:rsidP="004C77A5">
      <w:pPr>
        <w:pStyle w:val="a7"/>
        <w:numPr>
          <w:ilvl w:val="0"/>
          <w:numId w:val="72"/>
        </w:numPr>
        <w:jc w:val="both"/>
        <w:rPr>
          <w:rFonts w:ascii="David" w:hAnsi="David" w:cs="David"/>
          <w:sz w:val="24"/>
          <w:szCs w:val="24"/>
          <w:rtl/>
        </w:rPr>
      </w:pPr>
      <w:r w:rsidRPr="004C77A5">
        <w:rPr>
          <w:rFonts w:ascii="David" w:hAnsi="David" w:cs="David"/>
          <w:sz w:val="24"/>
          <w:szCs w:val="24"/>
          <w:rtl/>
        </w:rPr>
        <w:t>אבחון אוטומטי של בעיות ופתרונות</w:t>
      </w:r>
    </w:p>
    <w:p w:rsidR="004C77A5" w:rsidRPr="004C77A5" w:rsidRDefault="004C77A5" w:rsidP="004C77A5">
      <w:pPr>
        <w:pStyle w:val="a7"/>
        <w:numPr>
          <w:ilvl w:val="0"/>
          <w:numId w:val="72"/>
        </w:numPr>
        <w:jc w:val="both"/>
        <w:rPr>
          <w:rFonts w:ascii="David" w:hAnsi="David" w:cs="David"/>
          <w:sz w:val="24"/>
          <w:szCs w:val="24"/>
          <w:rtl/>
        </w:rPr>
      </w:pPr>
      <w:r w:rsidRPr="004C77A5">
        <w:rPr>
          <w:rFonts w:ascii="David" w:hAnsi="David" w:cs="David"/>
          <w:sz w:val="24"/>
          <w:szCs w:val="24"/>
          <w:rtl/>
        </w:rPr>
        <w:lastRenderedPageBreak/>
        <w:t>שפה יום יומית</w:t>
      </w:r>
    </w:p>
    <w:p w:rsidR="004C77A5" w:rsidRPr="004C77A5" w:rsidRDefault="004C77A5" w:rsidP="004C77A5">
      <w:pPr>
        <w:pStyle w:val="a7"/>
        <w:numPr>
          <w:ilvl w:val="0"/>
          <w:numId w:val="72"/>
        </w:numPr>
        <w:jc w:val="both"/>
        <w:rPr>
          <w:rFonts w:ascii="David" w:hAnsi="David" w:cs="David"/>
          <w:sz w:val="24"/>
          <w:szCs w:val="24"/>
          <w:rtl/>
        </w:rPr>
      </w:pPr>
      <w:r w:rsidRPr="004C77A5">
        <w:rPr>
          <w:rFonts w:ascii="David" w:hAnsi="David" w:cs="David"/>
          <w:sz w:val="24"/>
          <w:szCs w:val="24"/>
          <w:rtl/>
        </w:rPr>
        <w:t>אימות מידע בשדות למניעת טעויות</w:t>
      </w:r>
    </w:p>
    <w:p w:rsidR="004C77A5" w:rsidRPr="004C77A5" w:rsidRDefault="004C77A5" w:rsidP="004C77A5">
      <w:pPr>
        <w:pStyle w:val="a7"/>
        <w:numPr>
          <w:ilvl w:val="0"/>
          <w:numId w:val="72"/>
        </w:numPr>
        <w:jc w:val="both"/>
        <w:rPr>
          <w:rFonts w:ascii="David" w:hAnsi="David" w:cs="David"/>
          <w:sz w:val="24"/>
          <w:szCs w:val="24"/>
          <w:rtl/>
        </w:rPr>
      </w:pPr>
      <w:r w:rsidRPr="004C77A5">
        <w:rPr>
          <w:rFonts w:ascii="David" w:hAnsi="David" w:cs="David"/>
          <w:sz w:val="24"/>
          <w:szCs w:val="24"/>
          <w:rtl/>
        </w:rPr>
        <w:t>חוויות משתמש מותאמות</w:t>
      </w:r>
    </w:p>
    <w:p w:rsidR="004C77A5" w:rsidRDefault="004C77A5" w:rsidP="004C77A5">
      <w:pPr>
        <w:pStyle w:val="a7"/>
        <w:numPr>
          <w:ilvl w:val="0"/>
          <w:numId w:val="72"/>
        </w:numPr>
        <w:jc w:val="both"/>
        <w:rPr>
          <w:rFonts w:ascii="David" w:hAnsi="David" w:cs="David"/>
          <w:sz w:val="24"/>
          <w:szCs w:val="24"/>
        </w:rPr>
      </w:pPr>
      <w:r w:rsidRPr="004C77A5">
        <w:rPr>
          <w:rFonts w:ascii="David" w:hAnsi="David" w:cs="David"/>
          <w:sz w:val="24"/>
          <w:szCs w:val="24"/>
          <w:rtl/>
        </w:rPr>
        <w:t xml:space="preserve">הפקת מסמכים אוטומטית </w:t>
      </w:r>
    </w:p>
    <w:p w:rsidR="00022AF9" w:rsidRDefault="00022AF9" w:rsidP="00022AF9">
      <w:pPr>
        <w:jc w:val="both"/>
        <w:rPr>
          <w:rFonts w:ascii="David" w:hAnsi="David" w:cs="David"/>
          <w:sz w:val="24"/>
          <w:szCs w:val="24"/>
          <w:rtl/>
        </w:rPr>
      </w:pPr>
      <w:r>
        <w:rPr>
          <w:rFonts w:ascii="David" w:hAnsi="David" w:cs="David" w:hint="cs"/>
          <w:sz w:val="24"/>
          <w:szCs w:val="24"/>
          <w:rtl/>
        </w:rPr>
        <w:t xml:space="preserve">היות והתהליך מותאם </w:t>
      </w:r>
      <w:r w:rsidR="009961B5">
        <w:rPr>
          <w:rFonts w:ascii="David" w:hAnsi="David" w:cs="David" w:hint="cs"/>
          <w:sz w:val="24"/>
          <w:szCs w:val="24"/>
          <w:rtl/>
        </w:rPr>
        <w:t>גם למשתמש החד פעמי וגם לשופט, היא יכולה להציע לכל אחד מהם חווית משתמש אחרת</w:t>
      </w:r>
      <w:r w:rsidR="005E79CE">
        <w:rPr>
          <w:rFonts w:ascii="David" w:hAnsi="David" w:cs="David" w:hint="cs"/>
          <w:sz w:val="24"/>
          <w:szCs w:val="24"/>
          <w:rtl/>
        </w:rPr>
        <w:t xml:space="preserve"> שתהיה נגישה יותר עבורו (עו"ד מעוניין בנגישות למידע רב, משתמש חבר ידע משפטי יקבל מיגע נגיש </w:t>
      </w:r>
      <w:proofErr w:type="spellStart"/>
      <w:r w:rsidR="005E79CE">
        <w:rPr>
          <w:rFonts w:ascii="David" w:hAnsi="David" w:cs="David" w:hint="cs"/>
          <w:sz w:val="24"/>
          <w:szCs w:val="24"/>
          <w:rtl/>
        </w:rPr>
        <w:t>וכו</w:t>
      </w:r>
      <w:proofErr w:type="spellEnd"/>
      <w:r w:rsidR="005E79CE">
        <w:rPr>
          <w:rFonts w:ascii="David" w:hAnsi="David" w:cs="David" w:hint="cs"/>
          <w:sz w:val="24"/>
          <w:szCs w:val="24"/>
          <w:rtl/>
        </w:rPr>
        <w:t>'..)</w:t>
      </w:r>
    </w:p>
    <w:p w:rsidR="005E79CE" w:rsidRDefault="005E79CE" w:rsidP="00022AF9">
      <w:pPr>
        <w:jc w:val="both"/>
        <w:rPr>
          <w:rFonts w:ascii="David" w:hAnsi="David" w:cs="David"/>
          <w:sz w:val="24"/>
          <w:szCs w:val="24"/>
          <w:rtl/>
        </w:rPr>
      </w:pPr>
      <w:r>
        <w:rPr>
          <w:rFonts w:ascii="David" w:hAnsi="David" w:cs="David" w:hint="cs"/>
          <w:sz w:val="24"/>
          <w:szCs w:val="24"/>
          <w:rtl/>
        </w:rPr>
        <w:t xml:space="preserve">מודלים חדשים </w:t>
      </w:r>
      <w:r>
        <w:rPr>
          <w:rFonts w:ascii="David" w:hAnsi="David" w:cs="David"/>
          <w:sz w:val="24"/>
          <w:szCs w:val="24"/>
          <w:rtl/>
        </w:rPr>
        <w:t>–</w:t>
      </w:r>
      <w:r>
        <w:rPr>
          <w:rFonts w:ascii="David" w:hAnsi="David" w:cs="David" w:hint="cs"/>
          <w:sz w:val="24"/>
          <w:szCs w:val="24"/>
          <w:rtl/>
        </w:rPr>
        <w:t xml:space="preserve"> חישוביות, מערכות לומדות </w:t>
      </w:r>
      <w:r>
        <w:rPr>
          <w:rFonts w:ascii="David" w:hAnsi="David" w:cs="David"/>
          <w:sz w:val="24"/>
          <w:szCs w:val="24"/>
          <w:rtl/>
        </w:rPr>
        <w:t>–</w:t>
      </w:r>
      <w:r>
        <w:rPr>
          <w:rFonts w:ascii="David" w:hAnsi="David" w:cs="David" w:hint="cs"/>
          <w:sz w:val="24"/>
          <w:szCs w:val="24"/>
          <w:rtl/>
        </w:rPr>
        <w:t xml:space="preserve"> שלומדות את הפעולות המבוצעות ומשנות על בסין את </w:t>
      </w:r>
      <w:proofErr w:type="spellStart"/>
      <w:r>
        <w:rPr>
          <w:rFonts w:ascii="David" w:hAnsi="David" w:cs="David" w:hint="cs"/>
          <w:sz w:val="24"/>
          <w:szCs w:val="24"/>
          <w:rtl/>
        </w:rPr>
        <w:t>פתרוכנות</w:t>
      </w:r>
      <w:proofErr w:type="spellEnd"/>
      <w:r>
        <w:rPr>
          <w:rFonts w:ascii="David" w:hAnsi="David" w:cs="David" w:hint="cs"/>
          <w:sz w:val="24"/>
          <w:szCs w:val="24"/>
          <w:rtl/>
        </w:rPr>
        <w:t xml:space="preserve"> הסכסוכים שיבוא אחריהם </w:t>
      </w:r>
    </w:p>
    <w:p w:rsidR="005E79CE" w:rsidRDefault="005E79CE" w:rsidP="00022AF9">
      <w:pPr>
        <w:jc w:val="both"/>
        <w:rPr>
          <w:rFonts w:ascii="David" w:hAnsi="David" w:cs="David"/>
          <w:sz w:val="24"/>
          <w:szCs w:val="24"/>
          <w:rtl/>
        </w:rPr>
      </w:pPr>
      <w:r>
        <w:rPr>
          <w:rFonts w:ascii="David" w:hAnsi="David" w:cs="David" w:hint="cs"/>
          <w:sz w:val="24"/>
          <w:szCs w:val="24"/>
          <w:rtl/>
        </w:rPr>
        <w:t>רשתות חברתיות</w:t>
      </w:r>
    </w:p>
    <w:p w:rsidR="005E79CE" w:rsidRDefault="005E79CE" w:rsidP="00022AF9">
      <w:pPr>
        <w:jc w:val="both"/>
        <w:rPr>
          <w:rFonts w:ascii="David" w:hAnsi="David" w:cs="David"/>
          <w:sz w:val="24"/>
          <w:szCs w:val="24"/>
          <w:rtl/>
        </w:rPr>
      </w:pPr>
      <w:proofErr w:type="spellStart"/>
      <w:r>
        <w:rPr>
          <w:rFonts w:ascii="David" w:hAnsi="David" w:cs="David" w:hint="cs"/>
          <w:sz w:val="24"/>
          <w:szCs w:val="24"/>
          <w:rtl/>
        </w:rPr>
        <w:t>בלוקציין</w:t>
      </w:r>
      <w:proofErr w:type="spellEnd"/>
      <w:r>
        <w:rPr>
          <w:rFonts w:ascii="David" w:hAnsi="David" w:cs="David" w:hint="cs"/>
          <w:sz w:val="24"/>
          <w:szCs w:val="24"/>
          <w:rtl/>
        </w:rPr>
        <w:t xml:space="preserve">  - חוזים חכמים </w:t>
      </w:r>
      <w:proofErr w:type="spellStart"/>
      <w:r>
        <w:rPr>
          <w:rFonts w:ascii="David" w:hAnsi="David" w:cs="David" w:hint="cs"/>
          <w:sz w:val="24"/>
          <w:szCs w:val="24"/>
          <w:rtl/>
        </w:rPr>
        <w:t>וכו</w:t>
      </w:r>
      <w:proofErr w:type="spellEnd"/>
      <w:r>
        <w:rPr>
          <w:rFonts w:ascii="David" w:hAnsi="David" w:cs="David" w:hint="cs"/>
          <w:sz w:val="24"/>
          <w:szCs w:val="24"/>
          <w:rtl/>
        </w:rPr>
        <w:t>'.</w:t>
      </w:r>
    </w:p>
    <w:p w:rsidR="005E79CE" w:rsidRDefault="005E79CE" w:rsidP="00022AF9">
      <w:pPr>
        <w:jc w:val="both"/>
        <w:rPr>
          <w:rFonts w:ascii="David" w:hAnsi="David" w:cs="David"/>
          <w:sz w:val="24"/>
          <w:szCs w:val="24"/>
          <w:rtl/>
        </w:rPr>
      </w:pPr>
      <w:r>
        <w:rPr>
          <w:rFonts w:ascii="David" w:hAnsi="David" w:cs="David" w:hint="cs"/>
          <w:sz w:val="24"/>
          <w:szCs w:val="24"/>
          <w:rtl/>
        </w:rPr>
        <w:t xml:space="preserve">כמובן שהבחנות אלו הם לא מחייבות, קיימים גם תהליכים </w:t>
      </w:r>
      <w:proofErr w:type="spellStart"/>
      <w:r>
        <w:rPr>
          <w:rFonts w:ascii="David" w:hAnsi="David" w:cs="David" w:hint="cs"/>
          <w:sz w:val="24"/>
          <w:szCs w:val="24"/>
          <w:rtl/>
        </w:rPr>
        <w:t>היברדיים</w:t>
      </w:r>
      <w:proofErr w:type="spellEnd"/>
      <w:r>
        <w:rPr>
          <w:rFonts w:ascii="David" w:hAnsi="David" w:cs="David" w:hint="cs"/>
          <w:sz w:val="24"/>
          <w:szCs w:val="24"/>
          <w:rtl/>
        </w:rPr>
        <w:t xml:space="preserve"> (יכולות להתחיל כהליך פיזי ולעבור להליך מקוון ולהפך). </w:t>
      </w:r>
    </w:p>
    <w:p w:rsidR="00F33E32" w:rsidRPr="004C77A5" w:rsidRDefault="00F33E32" w:rsidP="00FC41D2">
      <w:pPr>
        <w:jc w:val="both"/>
        <w:rPr>
          <w:rFonts w:ascii="David" w:hAnsi="David" w:cs="David"/>
          <w:sz w:val="24"/>
          <w:szCs w:val="24"/>
          <w:rtl/>
        </w:rPr>
      </w:pPr>
    </w:p>
    <w:p w:rsidR="00F33E32" w:rsidRPr="005A6FEB" w:rsidRDefault="005049F1" w:rsidP="00FC41D2">
      <w:pPr>
        <w:jc w:val="both"/>
        <w:rPr>
          <w:rFonts w:ascii="David" w:hAnsi="David" w:cs="David"/>
          <w:sz w:val="24"/>
          <w:szCs w:val="24"/>
          <w:u w:val="single"/>
          <w:rtl/>
        </w:rPr>
      </w:pPr>
      <w:r w:rsidRPr="005A6FEB">
        <w:rPr>
          <w:rFonts w:ascii="David" w:hAnsi="David" w:cs="David" w:hint="cs"/>
          <w:sz w:val="24"/>
          <w:szCs w:val="24"/>
          <w:u w:val="single"/>
          <w:rtl/>
        </w:rPr>
        <w:t>הצרכים של איביי בתור גורם ביניים:</w:t>
      </w:r>
    </w:p>
    <w:p w:rsidR="005049F1" w:rsidRDefault="005049F1" w:rsidP="005049F1">
      <w:pPr>
        <w:pStyle w:val="a7"/>
        <w:numPr>
          <w:ilvl w:val="0"/>
          <w:numId w:val="6"/>
        </w:numPr>
        <w:jc w:val="both"/>
        <w:rPr>
          <w:rFonts w:ascii="David" w:hAnsi="David" w:cs="David"/>
          <w:sz w:val="24"/>
          <w:szCs w:val="24"/>
        </w:rPr>
      </w:pPr>
      <w:r>
        <w:rPr>
          <w:rFonts w:ascii="David" w:hAnsi="David" w:cs="David" w:hint="cs"/>
          <w:sz w:val="24"/>
          <w:szCs w:val="24"/>
          <w:rtl/>
        </w:rPr>
        <w:t xml:space="preserve">הבטחת סביבה מסחרית בטוחה ואמינה כדי לעודד עסקאות </w:t>
      </w:r>
    </w:p>
    <w:p w:rsidR="005049F1" w:rsidRDefault="005049F1" w:rsidP="005049F1">
      <w:pPr>
        <w:pStyle w:val="a7"/>
        <w:numPr>
          <w:ilvl w:val="0"/>
          <w:numId w:val="6"/>
        </w:numPr>
        <w:jc w:val="both"/>
        <w:rPr>
          <w:rFonts w:ascii="David" w:hAnsi="David" w:cs="David"/>
          <w:sz w:val="24"/>
          <w:szCs w:val="24"/>
        </w:rPr>
      </w:pPr>
      <w:r>
        <w:rPr>
          <w:rFonts w:ascii="David" w:hAnsi="David" w:cs="David" w:hint="cs"/>
          <w:sz w:val="24"/>
          <w:szCs w:val="24"/>
          <w:rtl/>
        </w:rPr>
        <w:t>צורך בגיבוש פתרון אמין, הוגן, פרטי ואכיף עבור המשתמשים</w:t>
      </w:r>
    </w:p>
    <w:p w:rsidR="005049F1" w:rsidRDefault="005049F1" w:rsidP="005049F1">
      <w:pPr>
        <w:pStyle w:val="a7"/>
        <w:numPr>
          <w:ilvl w:val="0"/>
          <w:numId w:val="6"/>
        </w:numPr>
        <w:jc w:val="both"/>
        <w:rPr>
          <w:rFonts w:ascii="David" w:hAnsi="David" w:cs="David"/>
          <w:sz w:val="24"/>
          <w:szCs w:val="24"/>
        </w:rPr>
      </w:pPr>
      <w:proofErr w:type="spellStart"/>
      <w:r>
        <w:rPr>
          <w:rFonts w:ascii="David" w:hAnsi="David" w:cs="David" w:hint="cs"/>
          <w:sz w:val="24"/>
          <w:szCs w:val="24"/>
          <w:rtl/>
        </w:rPr>
        <w:t>רייטניג</w:t>
      </w:r>
      <w:proofErr w:type="spellEnd"/>
      <w:r>
        <w:rPr>
          <w:rFonts w:ascii="David" w:hAnsi="David" w:cs="David" w:hint="cs"/>
          <w:sz w:val="24"/>
          <w:szCs w:val="24"/>
          <w:rtl/>
        </w:rPr>
        <w:t xml:space="preserve"> / פידבק למוכרים מסייע בהרתעה והכוונת התנהגות אך אינו פתרון ממצה</w:t>
      </w:r>
    </w:p>
    <w:p w:rsidR="005049F1" w:rsidRDefault="005049F1" w:rsidP="005049F1">
      <w:pPr>
        <w:pStyle w:val="a7"/>
        <w:numPr>
          <w:ilvl w:val="0"/>
          <w:numId w:val="6"/>
        </w:numPr>
        <w:jc w:val="both"/>
        <w:rPr>
          <w:rFonts w:ascii="David" w:hAnsi="David" w:cs="David"/>
          <w:sz w:val="24"/>
          <w:szCs w:val="24"/>
        </w:rPr>
      </w:pPr>
      <w:r>
        <w:rPr>
          <w:rFonts w:ascii="David" w:hAnsi="David" w:cs="David" w:hint="cs"/>
          <w:sz w:val="24"/>
          <w:szCs w:val="24"/>
          <w:rtl/>
        </w:rPr>
        <w:t xml:space="preserve">קושי בפתרון הסכסוך בעזרת מגשר/בורר אנושי </w:t>
      </w:r>
    </w:p>
    <w:p w:rsidR="005049F1" w:rsidRDefault="005049F1" w:rsidP="005049F1">
      <w:pPr>
        <w:pStyle w:val="a7"/>
        <w:numPr>
          <w:ilvl w:val="0"/>
          <w:numId w:val="6"/>
        </w:numPr>
        <w:jc w:val="both"/>
        <w:rPr>
          <w:rFonts w:ascii="David" w:hAnsi="David" w:cs="David"/>
          <w:sz w:val="24"/>
          <w:szCs w:val="24"/>
        </w:rPr>
      </w:pPr>
      <w:r>
        <w:rPr>
          <w:rFonts w:ascii="David" w:hAnsi="David" w:cs="David" w:hint="cs"/>
          <w:sz w:val="24"/>
          <w:szCs w:val="24"/>
          <w:rtl/>
        </w:rPr>
        <w:t xml:space="preserve">יחסי עלות- תועלת בלתי אפשרי בהיקף של 60 </w:t>
      </w:r>
      <w:r>
        <w:rPr>
          <w:rFonts w:ascii="David" w:hAnsi="David" w:cs="David" w:hint="cs"/>
          <w:sz w:val="24"/>
          <w:szCs w:val="24"/>
        </w:rPr>
        <w:t>M</w:t>
      </w:r>
      <w:r>
        <w:rPr>
          <w:rFonts w:ascii="David" w:hAnsi="David" w:cs="David" w:hint="cs"/>
          <w:sz w:val="24"/>
          <w:szCs w:val="24"/>
          <w:rtl/>
        </w:rPr>
        <w:t xml:space="preserve"> סכסו</w:t>
      </w:r>
      <w:r w:rsidR="00D9026D">
        <w:rPr>
          <w:rFonts w:ascii="David" w:hAnsi="David" w:cs="David" w:hint="cs"/>
          <w:sz w:val="24"/>
          <w:szCs w:val="24"/>
          <w:rtl/>
        </w:rPr>
        <w:t>כ</w:t>
      </w:r>
      <w:r>
        <w:rPr>
          <w:rFonts w:ascii="David" w:hAnsi="David" w:cs="David" w:hint="cs"/>
          <w:sz w:val="24"/>
          <w:szCs w:val="24"/>
          <w:rtl/>
        </w:rPr>
        <w:t>ים בשנה</w:t>
      </w:r>
    </w:p>
    <w:p w:rsidR="005049F1" w:rsidRDefault="005049F1" w:rsidP="005049F1">
      <w:pPr>
        <w:pStyle w:val="a7"/>
        <w:numPr>
          <w:ilvl w:val="0"/>
          <w:numId w:val="6"/>
        </w:numPr>
        <w:jc w:val="both"/>
        <w:rPr>
          <w:rFonts w:ascii="David" w:hAnsi="David" w:cs="David"/>
          <w:sz w:val="24"/>
          <w:szCs w:val="24"/>
        </w:rPr>
      </w:pPr>
      <w:r>
        <w:rPr>
          <w:rFonts w:ascii="David" w:hAnsi="David" w:cs="David" w:hint="cs"/>
          <w:sz w:val="24"/>
          <w:szCs w:val="24"/>
          <w:rtl/>
        </w:rPr>
        <w:t>עדיפות לגיבוש פתרון הסכמי פנימי ולא לשלוח לצד שלישי ויש לזכור שיש הסכם שימוש בחתימה על השימוש בה.</w:t>
      </w:r>
    </w:p>
    <w:p w:rsidR="005049F1" w:rsidRPr="005A6FEB" w:rsidRDefault="005049F1" w:rsidP="005049F1">
      <w:pPr>
        <w:jc w:val="both"/>
        <w:rPr>
          <w:rFonts w:ascii="David" w:hAnsi="David" w:cs="David"/>
          <w:sz w:val="24"/>
          <w:szCs w:val="24"/>
          <w:u w:val="single"/>
          <w:rtl/>
        </w:rPr>
      </w:pPr>
      <w:r w:rsidRPr="005A6FEB">
        <w:rPr>
          <w:rFonts w:ascii="David" w:hAnsi="David" w:cs="David" w:hint="cs"/>
          <w:sz w:val="24"/>
          <w:szCs w:val="24"/>
          <w:u w:val="single"/>
          <w:rtl/>
        </w:rPr>
        <w:t>היתרונות של איביי כגורם ביניים</w:t>
      </w:r>
      <w:r w:rsidR="00A96831" w:rsidRPr="005A6FEB">
        <w:rPr>
          <w:rFonts w:ascii="David" w:hAnsi="David" w:cs="David" w:hint="cs"/>
          <w:sz w:val="24"/>
          <w:szCs w:val="24"/>
          <w:u w:val="single"/>
          <w:rtl/>
        </w:rPr>
        <w:t>:</w:t>
      </w:r>
    </w:p>
    <w:p w:rsidR="005049F1" w:rsidRPr="00A96831" w:rsidRDefault="005049F1" w:rsidP="00CF6FD5">
      <w:pPr>
        <w:pStyle w:val="a7"/>
        <w:numPr>
          <w:ilvl w:val="0"/>
          <w:numId w:val="74"/>
        </w:numPr>
        <w:jc w:val="both"/>
        <w:rPr>
          <w:rFonts w:ascii="David" w:hAnsi="David" w:cs="David"/>
          <w:sz w:val="24"/>
          <w:szCs w:val="24"/>
          <w:rtl/>
        </w:rPr>
      </w:pPr>
      <w:r w:rsidRPr="00A96831">
        <w:rPr>
          <w:rFonts w:ascii="David" w:hAnsi="David" w:cs="David" w:hint="cs"/>
          <w:sz w:val="24"/>
          <w:szCs w:val="24"/>
          <w:rtl/>
        </w:rPr>
        <w:t>שליטה בזירת המסחר והתשלום (</w:t>
      </w:r>
      <w:proofErr w:type="spellStart"/>
      <w:r w:rsidRPr="00A96831">
        <w:rPr>
          <w:rFonts w:ascii="David" w:hAnsi="David" w:cs="David" w:hint="cs"/>
          <w:sz w:val="24"/>
          <w:szCs w:val="24"/>
          <w:rtl/>
        </w:rPr>
        <w:t>פייפל</w:t>
      </w:r>
      <w:proofErr w:type="spellEnd"/>
      <w:r w:rsidRPr="00A96831">
        <w:rPr>
          <w:rFonts w:ascii="David" w:hAnsi="David" w:cs="David" w:hint="cs"/>
          <w:sz w:val="24"/>
          <w:szCs w:val="24"/>
          <w:rtl/>
        </w:rPr>
        <w:t>)</w:t>
      </w:r>
    </w:p>
    <w:p w:rsidR="00A96831" w:rsidRPr="00A96831" w:rsidRDefault="00A96831" w:rsidP="00CF6FD5">
      <w:pPr>
        <w:pStyle w:val="a7"/>
        <w:numPr>
          <w:ilvl w:val="0"/>
          <w:numId w:val="75"/>
        </w:numPr>
        <w:jc w:val="both"/>
        <w:rPr>
          <w:rFonts w:ascii="David" w:hAnsi="David" w:cs="David"/>
          <w:sz w:val="24"/>
          <w:szCs w:val="24"/>
          <w:rtl/>
        </w:rPr>
      </w:pPr>
      <w:r w:rsidRPr="00A96831">
        <w:rPr>
          <w:rFonts w:ascii="David" w:hAnsi="David" w:cs="David" w:hint="cs"/>
          <w:sz w:val="24"/>
          <w:szCs w:val="24"/>
          <w:rtl/>
        </w:rPr>
        <w:t>מידע על הסכסוך</w:t>
      </w:r>
    </w:p>
    <w:p w:rsidR="00A96831" w:rsidRPr="00A96831" w:rsidRDefault="00A96831" w:rsidP="00CF6FD5">
      <w:pPr>
        <w:pStyle w:val="a7"/>
        <w:numPr>
          <w:ilvl w:val="0"/>
          <w:numId w:val="75"/>
        </w:numPr>
        <w:jc w:val="both"/>
        <w:rPr>
          <w:rFonts w:ascii="David" w:hAnsi="David" w:cs="David"/>
          <w:sz w:val="24"/>
          <w:szCs w:val="24"/>
          <w:rtl/>
        </w:rPr>
      </w:pPr>
      <w:r w:rsidRPr="00A96831">
        <w:rPr>
          <w:rFonts w:ascii="David" w:hAnsi="David" w:cs="David" w:hint="cs"/>
          <w:sz w:val="24"/>
          <w:szCs w:val="24"/>
          <w:rtl/>
        </w:rPr>
        <w:t>יכולת אכיפה</w:t>
      </w:r>
    </w:p>
    <w:p w:rsidR="005049F1" w:rsidRPr="00A96831" w:rsidRDefault="005049F1" w:rsidP="00CF6FD5">
      <w:pPr>
        <w:pStyle w:val="a7"/>
        <w:numPr>
          <w:ilvl w:val="0"/>
          <w:numId w:val="74"/>
        </w:numPr>
        <w:jc w:val="both"/>
        <w:rPr>
          <w:rFonts w:ascii="David" w:hAnsi="David" w:cs="David"/>
          <w:sz w:val="24"/>
          <w:szCs w:val="24"/>
          <w:rtl/>
        </w:rPr>
      </w:pPr>
      <w:r w:rsidRPr="00A96831">
        <w:rPr>
          <w:rFonts w:ascii="David" w:hAnsi="David" w:cs="David" w:hint="cs"/>
          <w:sz w:val="24"/>
          <w:szCs w:val="24"/>
          <w:rtl/>
        </w:rPr>
        <w:t>מסד נתונים עצום על העסקאות והסכסוכים שקרו בפלטפורמה עד אז</w:t>
      </w:r>
      <w:r w:rsidR="00C93547">
        <w:rPr>
          <w:rFonts w:ascii="David" w:hAnsi="David" w:cs="David" w:hint="cs"/>
          <w:sz w:val="24"/>
          <w:szCs w:val="24"/>
          <w:rtl/>
        </w:rPr>
        <w:t xml:space="preserve"> </w:t>
      </w:r>
      <w:r w:rsidR="00C93547">
        <w:rPr>
          <w:rFonts w:ascii="David" w:hAnsi="David" w:cs="David"/>
          <w:sz w:val="24"/>
          <w:szCs w:val="24"/>
          <w:rtl/>
        </w:rPr>
        <w:t>–</w:t>
      </w:r>
      <w:r w:rsidR="00C93547">
        <w:rPr>
          <w:rFonts w:ascii="David" w:hAnsi="David" w:cs="David" w:hint="cs"/>
          <w:sz w:val="24"/>
          <w:szCs w:val="24"/>
          <w:rtl/>
        </w:rPr>
        <w:t xml:space="preserve"> כך ניתן להציע פתרונות לצדדים ללא מעורבת יד אדם אנושית (חוץ מהצדדים עצמם). המערכת  לומדת מתוך ההיסטוריה של עצמה ולומדת מטעויות</w:t>
      </w:r>
    </w:p>
    <w:p w:rsidR="00A96831" w:rsidRPr="00A96831" w:rsidRDefault="00A96831" w:rsidP="00A96831">
      <w:pPr>
        <w:pStyle w:val="a7"/>
        <w:numPr>
          <w:ilvl w:val="0"/>
          <w:numId w:val="73"/>
        </w:numPr>
        <w:jc w:val="both"/>
        <w:rPr>
          <w:rFonts w:ascii="David" w:hAnsi="David" w:cs="David"/>
          <w:sz w:val="24"/>
          <w:szCs w:val="24"/>
          <w:rtl/>
        </w:rPr>
      </w:pPr>
      <w:r w:rsidRPr="00A96831">
        <w:rPr>
          <w:rFonts w:ascii="David" w:hAnsi="David" w:cs="David" w:hint="cs"/>
          <w:sz w:val="24"/>
          <w:szCs w:val="24"/>
          <w:rtl/>
        </w:rPr>
        <w:t>היסטוריית פתרונות</w:t>
      </w:r>
    </w:p>
    <w:p w:rsidR="00A96831" w:rsidRPr="00A96831" w:rsidRDefault="00A96831" w:rsidP="00A96831">
      <w:pPr>
        <w:pStyle w:val="a7"/>
        <w:numPr>
          <w:ilvl w:val="0"/>
          <w:numId w:val="73"/>
        </w:numPr>
        <w:jc w:val="both"/>
        <w:rPr>
          <w:rFonts w:ascii="David" w:hAnsi="David" w:cs="David"/>
          <w:sz w:val="24"/>
          <w:szCs w:val="24"/>
          <w:rtl/>
        </w:rPr>
      </w:pPr>
      <w:r w:rsidRPr="00A96831">
        <w:rPr>
          <w:rFonts w:ascii="David" w:hAnsi="David" w:cs="David" w:hint="cs"/>
          <w:sz w:val="24"/>
          <w:szCs w:val="24"/>
          <w:rtl/>
        </w:rPr>
        <w:t>מערכת לומדת שמאפשרת תובנות ושיפור מתמידים</w:t>
      </w:r>
    </w:p>
    <w:p w:rsidR="005049F1" w:rsidRDefault="00C93547" w:rsidP="00FC41D2">
      <w:pPr>
        <w:jc w:val="both"/>
        <w:rPr>
          <w:rFonts w:ascii="David" w:hAnsi="David" w:cs="David"/>
          <w:sz w:val="24"/>
          <w:szCs w:val="24"/>
          <w:rtl/>
        </w:rPr>
      </w:pPr>
      <w:r>
        <w:rPr>
          <w:rFonts w:ascii="David" w:hAnsi="David" w:cs="David" w:hint="cs"/>
          <w:sz w:val="24"/>
          <w:szCs w:val="24"/>
          <w:rtl/>
        </w:rPr>
        <w:t>מערכת יישוב הסכסוכים הרב- שלבית של איביי</w:t>
      </w:r>
    </w:p>
    <w:p w:rsidR="00C93547" w:rsidRPr="00C93547" w:rsidRDefault="00C93547" w:rsidP="00CF6FD5">
      <w:pPr>
        <w:pStyle w:val="a7"/>
        <w:numPr>
          <w:ilvl w:val="0"/>
          <w:numId w:val="76"/>
        </w:numPr>
        <w:jc w:val="both"/>
        <w:rPr>
          <w:rFonts w:ascii="David" w:hAnsi="David" w:cs="David"/>
          <w:sz w:val="24"/>
          <w:szCs w:val="24"/>
          <w:rtl/>
        </w:rPr>
      </w:pPr>
      <w:r w:rsidRPr="00C93547">
        <w:rPr>
          <w:rFonts w:ascii="David" w:hAnsi="David" w:cs="David" w:hint="cs"/>
          <w:sz w:val="24"/>
          <w:szCs w:val="24"/>
          <w:rtl/>
        </w:rPr>
        <w:t>אבחון הסכסוך</w:t>
      </w:r>
    </w:p>
    <w:p w:rsidR="00C93547" w:rsidRPr="00C93547" w:rsidRDefault="00C93547" w:rsidP="00CF6FD5">
      <w:pPr>
        <w:pStyle w:val="a7"/>
        <w:numPr>
          <w:ilvl w:val="0"/>
          <w:numId w:val="76"/>
        </w:numPr>
        <w:jc w:val="both"/>
        <w:rPr>
          <w:rFonts w:ascii="David" w:hAnsi="David" w:cs="David"/>
          <w:sz w:val="24"/>
          <w:szCs w:val="24"/>
          <w:rtl/>
        </w:rPr>
      </w:pPr>
      <w:r w:rsidRPr="00C93547">
        <w:rPr>
          <w:rFonts w:ascii="David" w:hAnsi="David" w:cs="David" w:hint="cs"/>
          <w:sz w:val="24"/>
          <w:szCs w:val="24"/>
          <w:rtl/>
        </w:rPr>
        <w:t>מו"מ / גישור מתווך טכנולוגית</w:t>
      </w:r>
    </w:p>
    <w:p w:rsidR="00C93547" w:rsidRDefault="00C93547" w:rsidP="00CF6FD5">
      <w:pPr>
        <w:pStyle w:val="a7"/>
        <w:numPr>
          <w:ilvl w:val="0"/>
          <w:numId w:val="76"/>
        </w:numPr>
        <w:jc w:val="both"/>
        <w:rPr>
          <w:rFonts w:ascii="David" w:hAnsi="David" w:cs="David"/>
          <w:sz w:val="24"/>
          <w:szCs w:val="24"/>
        </w:rPr>
      </w:pPr>
      <w:r w:rsidRPr="00C93547">
        <w:rPr>
          <w:rFonts w:ascii="David" w:hAnsi="David" w:cs="David" w:hint="cs"/>
          <w:sz w:val="24"/>
          <w:szCs w:val="24"/>
          <w:rtl/>
        </w:rPr>
        <w:t>גישור / בוררות ע"י נציג החברה</w:t>
      </w:r>
    </w:p>
    <w:p w:rsidR="00C93547" w:rsidRDefault="00C93547" w:rsidP="00C93547">
      <w:pPr>
        <w:pStyle w:val="a7"/>
        <w:jc w:val="both"/>
        <w:rPr>
          <w:rFonts w:ascii="David" w:hAnsi="David" w:cs="David"/>
          <w:sz w:val="24"/>
          <w:szCs w:val="24"/>
          <w:rtl/>
        </w:rPr>
      </w:pPr>
      <w:r>
        <w:rPr>
          <w:rFonts w:ascii="David" w:hAnsi="David" w:cs="David" w:hint="cs"/>
          <w:sz w:val="24"/>
          <w:szCs w:val="24"/>
          <w:rtl/>
        </w:rPr>
        <w:t xml:space="preserve">וכך תפרים מרבית </w:t>
      </w:r>
      <w:proofErr w:type="spellStart"/>
      <w:r>
        <w:rPr>
          <w:rFonts w:ascii="David" w:hAnsi="David" w:cs="David" w:hint="cs"/>
          <w:sz w:val="24"/>
          <w:szCs w:val="24"/>
          <w:rtl/>
        </w:rPr>
        <w:t>הסכוסכים</w:t>
      </w:r>
      <w:proofErr w:type="spellEnd"/>
      <w:r>
        <w:rPr>
          <w:rFonts w:ascii="David" w:hAnsi="David" w:cs="David" w:hint="cs"/>
          <w:sz w:val="24"/>
          <w:szCs w:val="24"/>
          <w:rtl/>
        </w:rPr>
        <w:t xml:space="preserve"> ללא מעורבות של גורם אנושי מטעם החברה.</w:t>
      </w:r>
    </w:p>
    <w:p w:rsidR="00C93547" w:rsidRDefault="00C93547" w:rsidP="00C93547">
      <w:pPr>
        <w:pStyle w:val="a7"/>
        <w:jc w:val="both"/>
        <w:rPr>
          <w:rFonts w:ascii="David" w:hAnsi="David" w:cs="David"/>
          <w:sz w:val="24"/>
          <w:szCs w:val="24"/>
          <w:rtl/>
        </w:rPr>
      </w:pPr>
    </w:p>
    <w:p w:rsidR="00C93547" w:rsidRDefault="00C93547" w:rsidP="00C93547">
      <w:pPr>
        <w:pStyle w:val="a7"/>
        <w:jc w:val="both"/>
        <w:rPr>
          <w:rFonts w:ascii="David" w:hAnsi="David" w:cs="David"/>
          <w:sz w:val="24"/>
          <w:szCs w:val="24"/>
          <w:rtl/>
        </w:rPr>
      </w:pPr>
      <w:r>
        <w:rPr>
          <w:rFonts w:ascii="David" w:hAnsi="David" w:cs="David" w:hint="cs"/>
          <w:sz w:val="24"/>
          <w:szCs w:val="24"/>
          <w:rtl/>
        </w:rPr>
        <w:t>מערכת לומדת מבוססת נתונים, מה זה אומר?</w:t>
      </w:r>
    </w:p>
    <w:p w:rsidR="00C93547" w:rsidRDefault="00C93547" w:rsidP="00CF6FD5">
      <w:pPr>
        <w:pStyle w:val="a7"/>
        <w:numPr>
          <w:ilvl w:val="0"/>
          <w:numId w:val="77"/>
        </w:numPr>
        <w:jc w:val="both"/>
        <w:rPr>
          <w:rFonts w:ascii="David" w:hAnsi="David" w:cs="David"/>
          <w:sz w:val="24"/>
          <w:szCs w:val="24"/>
          <w:rtl/>
        </w:rPr>
      </w:pPr>
      <w:r>
        <w:rPr>
          <w:rFonts w:ascii="David" w:hAnsi="David" w:cs="David" w:hint="cs"/>
          <w:sz w:val="24"/>
          <w:szCs w:val="24"/>
          <w:rtl/>
        </w:rPr>
        <w:t>בירור עובדתי ישיר מתוך נתוני המערכת (העסקה מבוצעת על הפלטפורמה)</w:t>
      </w:r>
    </w:p>
    <w:p w:rsidR="00C93547" w:rsidRDefault="00C93547" w:rsidP="00CF6FD5">
      <w:pPr>
        <w:pStyle w:val="a7"/>
        <w:numPr>
          <w:ilvl w:val="0"/>
          <w:numId w:val="77"/>
        </w:numPr>
        <w:jc w:val="both"/>
        <w:rPr>
          <w:rFonts w:ascii="David" w:hAnsi="David" w:cs="David"/>
          <w:sz w:val="24"/>
          <w:szCs w:val="24"/>
          <w:rtl/>
        </w:rPr>
      </w:pPr>
      <w:r>
        <w:rPr>
          <w:rFonts w:ascii="David" w:hAnsi="David" w:cs="David" w:hint="cs"/>
          <w:sz w:val="24"/>
          <w:szCs w:val="24"/>
          <w:rtl/>
        </w:rPr>
        <w:lastRenderedPageBreak/>
        <w:t>זיהוי דפוסי מחלוקת, המידע הנחוץ לפתרונן, ופתרונות שיש סבירות גבוהה לקבלתם =&gt;עצי החלטה לתהליך המו"מ</w:t>
      </w:r>
    </w:p>
    <w:p w:rsidR="00C93547" w:rsidRDefault="00C93547" w:rsidP="00C93547">
      <w:pPr>
        <w:pStyle w:val="a7"/>
        <w:jc w:val="both"/>
        <w:rPr>
          <w:rFonts w:ascii="David" w:hAnsi="David" w:cs="David"/>
          <w:sz w:val="24"/>
          <w:szCs w:val="24"/>
          <w:rtl/>
        </w:rPr>
      </w:pPr>
    </w:p>
    <w:p w:rsidR="00C93547" w:rsidRDefault="00C93547" w:rsidP="00CF6FD5">
      <w:pPr>
        <w:pStyle w:val="a7"/>
        <w:numPr>
          <w:ilvl w:val="0"/>
          <w:numId w:val="77"/>
        </w:numPr>
        <w:jc w:val="both"/>
        <w:rPr>
          <w:rFonts w:ascii="David" w:hAnsi="David" w:cs="David"/>
          <w:sz w:val="24"/>
          <w:szCs w:val="24"/>
          <w:rtl/>
        </w:rPr>
      </w:pPr>
      <w:r>
        <w:rPr>
          <w:rFonts w:ascii="David" w:hAnsi="David" w:cs="David" w:hint="cs"/>
          <w:sz w:val="24"/>
          <w:szCs w:val="24"/>
          <w:rtl/>
        </w:rPr>
        <w:t>"פרסונליזציה סטטיסטית"</w:t>
      </w:r>
      <w:r w:rsidR="00A30682">
        <w:rPr>
          <w:rFonts w:ascii="David" w:hAnsi="David" w:cs="David" w:hint="cs"/>
          <w:sz w:val="24"/>
          <w:szCs w:val="24"/>
          <w:rtl/>
        </w:rPr>
        <w:t xml:space="preserve"> </w:t>
      </w:r>
      <w:r w:rsidR="00A30682">
        <w:rPr>
          <w:rFonts w:ascii="David" w:hAnsi="David" w:cs="David"/>
          <w:sz w:val="24"/>
          <w:szCs w:val="24"/>
          <w:rtl/>
        </w:rPr>
        <w:t>–</w:t>
      </w:r>
      <w:r w:rsidR="00A30682">
        <w:rPr>
          <w:rFonts w:ascii="David" w:hAnsi="David" w:cs="David" w:hint="cs"/>
          <w:sz w:val="24"/>
          <w:szCs w:val="24"/>
          <w:rtl/>
        </w:rPr>
        <w:t xml:space="preserve"> כאשר מגיעים לסכסוך מסוג מסוים, אנו יודעים מה קרה בסכסוכים אחרים עם מאפיינים דומים וניתן להציע פתרונות מותאמים לסכסוך הזה ע"ב הידיעה שלנו שהיא כוללת את מה שאספנו במהלך השנים</w:t>
      </w:r>
      <w:r w:rsidR="00120046">
        <w:rPr>
          <w:rFonts w:ascii="David" w:hAnsi="David" w:cs="David" w:hint="cs"/>
          <w:sz w:val="24"/>
          <w:szCs w:val="24"/>
          <w:rtl/>
        </w:rPr>
        <w:t xml:space="preserve"> של פעילות המערכת</w:t>
      </w:r>
      <w:r w:rsidR="00A30682">
        <w:rPr>
          <w:rFonts w:ascii="David" w:hAnsi="David" w:cs="David" w:hint="cs"/>
          <w:sz w:val="24"/>
          <w:szCs w:val="24"/>
          <w:rtl/>
        </w:rPr>
        <w:t xml:space="preserve"> עם הנתונים הדומים. </w:t>
      </w:r>
    </w:p>
    <w:p w:rsidR="00C93547" w:rsidRPr="00C93547" w:rsidRDefault="00C93547" w:rsidP="00C93547">
      <w:pPr>
        <w:pStyle w:val="a7"/>
        <w:jc w:val="both"/>
        <w:rPr>
          <w:rFonts w:ascii="David" w:hAnsi="David" w:cs="David"/>
          <w:sz w:val="24"/>
          <w:szCs w:val="24"/>
          <w:rtl/>
        </w:rPr>
      </w:pPr>
      <w:r>
        <w:rPr>
          <w:rFonts w:ascii="David" w:hAnsi="David" w:cs="David" w:hint="cs"/>
          <w:sz w:val="24"/>
          <w:szCs w:val="24"/>
          <w:rtl/>
        </w:rPr>
        <w:t xml:space="preserve">גם על סמך מידע שלא נמסר ע"י הצדדים לסכסוך הספציפי. </w:t>
      </w:r>
    </w:p>
    <w:p w:rsidR="005049F1" w:rsidRPr="004E0F93" w:rsidRDefault="004E0F93" w:rsidP="00FC41D2">
      <w:pPr>
        <w:jc w:val="both"/>
        <w:rPr>
          <w:rFonts w:ascii="David" w:hAnsi="David" w:cs="David"/>
          <w:b/>
          <w:bCs/>
          <w:sz w:val="24"/>
          <w:szCs w:val="24"/>
          <w:u w:val="single"/>
          <w:rtl/>
        </w:rPr>
      </w:pPr>
      <w:r w:rsidRPr="004E0F93">
        <w:rPr>
          <w:rFonts w:ascii="David" w:hAnsi="David" w:cs="David" w:hint="cs"/>
          <w:b/>
          <w:bCs/>
          <w:sz w:val="24"/>
          <w:szCs w:val="24"/>
          <w:u w:val="single"/>
          <w:rtl/>
        </w:rPr>
        <w:t>חששות וסיכונים</w:t>
      </w:r>
    </w:p>
    <w:p w:rsidR="00132592" w:rsidRPr="00132592" w:rsidRDefault="007E4613" w:rsidP="00CF6FD5">
      <w:pPr>
        <w:pStyle w:val="a7"/>
        <w:numPr>
          <w:ilvl w:val="0"/>
          <w:numId w:val="78"/>
        </w:numPr>
        <w:jc w:val="both"/>
        <w:rPr>
          <w:rFonts w:ascii="David" w:hAnsi="David" w:cs="David"/>
          <w:sz w:val="24"/>
          <w:szCs w:val="24"/>
          <w:rtl/>
        </w:rPr>
      </w:pPr>
      <w:r>
        <w:rPr>
          <w:rFonts w:ascii="David" w:hAnsi="David" w:cs="David"/>
          <w:sz w:val="24"/>
          <w:szCs w:val="24"/>
        </w:rPr>
        <w:t>Code is law</w:t>
      </w:r>
      <w:r>
        <w:rPr>
          <w:rFonts w:ascii="David" w:hAnsi="David" w:cs="David" w:hint="cs"/>
          <w:sz w:val="24"/>
          <w:szCs w:val="24"/>
          <w:rtl/>
        </w:rPr>
        <w:t xml:space="preserve"> - </w:t>
      </w:r>
      <w:r w:rsidR="00132592" w:rsidRPr="00132592">
        <w:rPr>
          <w:rFonts w:ascii="David" w:hAnsi="David" w:cs="David" w:hint="cs"/>
          <w:sz w:val="24"/>
          <w:szCs w:val="24"/>
          <w:rtl/>
        </w:rPr>
        <w:t>הטכנולוגיה אינה ניטרלית</w:t>
      </w:r>
      <w:r w:rsidR="00042C14">
        <w:rPr>
          <w:rFonts w:ascii="David" w:hAnsi="David" w:cs="David" w:hint="cs"/>
          <w:sz w:val="24"/>
          <w:szCs w:val="24"/>
          <w:rtl/>
        </w:rPr>
        <w:t xml:space="preserve"> </w:t>
      </w:r>
      <w:r w:rsidR="00042C14">
        <w:rPr>
          <w:rFonts w:ascii="David" w:hAnsi="David" w:cs="David"/>
          <w:sz w:val="24"/>
          <w:szCs w:val="24"/>
          <w:rtl/>
        </w:rPr>
        <w:t>–</w:t>
      </w:r>
      <w:r w:rsidR="00042C14">
        <w:rPr>
          <w:rFonts w:ascii="David" w:hAnsi="David" w:cs="David" w:hint="cs"/>
          <w:sz w:val="24"/>
          <w:szCs w:val="24"/>
          <w:rtl/>
        </w:rPr>
        <w:t xml:space="preserve"> לא ניתן להניח ש</w:t>
      </w:r>
      <w:r w:rsidR="00E43224">
        <w:rPr>
          <w:rFonts w:ascii="David" w:hAnsi="David" w:cs="David" w:hint="cs"/>
          <w:sz w:val="24"/>
          <w:szCs w:val="24"/>
          <w:rtl/>
        </w:rPr>
        <w:t>ה</w:t>
      </w:r>
      <w:r w:rsidR="00042C14">
        <w:rPr>
          <w:rFonts w:ascii="David" w:hAnsi="David" w:cs="David" w:hint="cs"/>
          <w:sz w:val="24"/>
          <w:szCs w:val="24"/>
          <w:rtl/>
        </w:rPr>
        <w:t>י</w:t>
      </w:r>
      <w:r w:rsidR="00E43224">
        <w:rPr>
          <w:rFonts w:ascii="David" w:hAnsi="David" w:cs="David" w:hint="cs"/>
          <w:sz w:val="24"/>
          <w:szCs w:val="24"/>
          <w:rtl/>
        </w:rPr>
        <w:t>א</w:t>
      </w:r>
      <w:r w:rsidR="00042C14">
        <w:rPr>
          <w:rFonts w:ascii="David" w:hAnsi="David" w:cs="David" w:hint="cs"/>
          <w:sz w:val="24"/>
          <w:szCs w:val="24"/>
          <w:rtl/>
        </w:rPr>
        <w:t xml:space="preserve"> לא משפיעה על</w:t>
      </w:r>
      <w:r w:rsidR="00E43224">
        <w:rPr>
          <w:rFonts w:ascii="David" w:hAnsi="David" w:cs="David" w:hint="cs"/>
          <w:sz w:val="24"/>
          <w:szCs w:val="24"/>
          <w:rtl/>
        </w:rPr>
        <w:t xml:space="preserve"> החלטות </w:t>
      </w:r>
      <w:proofErr w:type="gramStart"/>
      <w:r w:rsidR="00E43224">
        <w:rPr>
          <w:rFonts w:ascii="David" w:hAnsi="David" w:cs="David" w:hint="cs"/>
          <w:sz w:val="24"/>
          <w:szCs w:val="24"/>
          <w:rtl/>
        </w:rPr>
        <w:t>המשתמשים</w:t>
      </w:r>
      <w:r w:rsidR="00042C14">
        <w:rPr>
          <w:rFonts w:ascii="David" w:hAnsi="David" w:cs="David" w:hint="cs"/>
          <w:sz w:val="24"/>
          <w:szCs w:val="24"/>
          <w:rtl/>
        </w:rPr>
        <w:t xml:space="preserve"> </w:t>
      </w:r>
      <w:r w:rsidR="00132592" w:rsidRPr="00132592">
        <w:rPr>
          <w:rFonts w:ascii="David" w:hAnsi="David" w:cs="David" w:hint="cs"/>
          <w:sz w:val="24"/>
          <w:szCs w:val="24"/>
          <w:rtl/>
        </w:rPr>
        <w:t>:</w:t>
      </w:r>
      <w:proofErr w:type="gramEnd"/>
    </w:p>
    <w:p w:rsidR="00132592" w:rsidRPr="00132592" w:rsidRDefault="00132592" w:rsidP="00CF6FD5">
      <w:pPr>
        <w:pStyle w:val="a7"/>
        <w:numPr>
          <w:ilvl w:val="1"/>
          <w:numId w:val="78"/>
        </w:numPr>
        <w:jc w:val="both"/>
        <w:rPr>
          <w:rFonts w:ascii="David" w:hAnsi="David" w:cs="David"/>
          <w:sz w:val="24"/>
          <w:szCs w:val="24"/>
          <w:rtl/>
        </w:rPr>
      </w:pPr>
      <w:r w:rsidRPr="00132592">
        <w:rPr>
          <w:rFonts w:ascii="David" w:hAnsi="David" w:cs="David" w:hint="cs"/>
          <w:sz w:val="24"/>
          <w:szCs w:val="24"/>
          <w:rtl/>
        </w:rPr>
        <w:t>היעדר שקיפות לגבי אופן פעולת המערכת (ניתוב הסכסוכים, הצעות פשרה)</w:t>
      </w:r>
    </w:p>
    <w:p w:rsidR="00132592" w:rsidRPr="00132592" w:rsidRDefault="00132592" w:rsidP="00CF6FD5">
      <w:pPr>
        <w:pStyle w:val="a7"/>
        <w:numPr>
          <w:ilvl w:val="1"/>
          <w:numId w:val="78"/>
        </w:numPr>
        <w:jc w:val="both"/>
        <w:rPr>
          <w:rFonts w:ascii="David" w:hAnsi="David" w:cs="David"/>
          <w:sz w:val="24"/>
          <w:szCs w:val="24"/>
          <w:rtl/>
        </w:rPr>
      </w:pPr>
      <w:r w:rsidRPr="00132592">
        <w:rPr>
          <w:rFonts w:ascii="David" w:hAnsi="David" w:cs="David" w:hint="cs"/>
          <w:sz w:val="24"/>
          <w:szCs w:val="24"/>
          <w:rtl/>
        </w:rPr>
        <w:t>היעדר שקיפות ביחס לתוצאות</w:t>
      </w:r>
    </w:p>
    <w:p w:rsidR="00132592" w:rsidRPr="00132592" w:rsidRDefault="00132592" w:rsidP="00CF6FD5">
      <w:pPr>
        <w:pStyle w:val="a7"/>
        <w:numPr>
          <w:ilvl w:val="0"/>
          <w:numId w:val="78"/>
        </w:numPr>
        <w:jc w:val="both"/>
        <w:rPr>
          <w:rFonts w:ascii="David" w:hAnsi="David" w:cs="David"/>
          <w:sz w:val="24"/>
          <w:szCs w:val="24"/>
          <w:rtl/>
        </w:rPr>
      </w:pPr>
      <w:r w:rsidRPr="00132592">
        <w:rPr>
          <w:rFonts w:ascii="David" w:hAnsi="David" w:cs="David" w:hint="cs"/>
          <w:sz w:val="24"/>
          <w:szCs w:val="24"/>
          <w:rtl/>
        </w:rPr>
        <w:t xml:space="preserve">חשש להטיה </w:t>
      </w:r>
      <w:r w:rsidR="00E43224">
        <w:rPr>
          <w:rFonts w:ascii="David" w:hAnsi="David" w:cs="David" w:hint="cs"/>
          <w:sz w:val="24"/>
          <w:szCs w:val="24"/>
          <w:rtl/>
        </w:rPr>
        <w:t>(היות ומדובר בגורם ביניים פרטי בעל שיקולים נוספים)</w:t>
      </w:r>
      <w:r w:rsidRPr="00132592">
        <w:rPr>
          <w:rFonts w:ascii="David" w:hAnsi="David" w:cs="David"/>
          <w:sz w:val="24"/>
          <w:szCs w:val="24"/>
          <w:rtl/>
        </w:rPr>
        <w:t>–</w:t>
      </w:r>
      <w:r w:rsidRPr="00132592">
        <w:rPr>
          <w:rFonts w:ascii="David" w:hAnsi="David" w:cs="David" w:hint="cs"/>
          <w:sz w:val="24"/>
          <w:szCs w:val="24"/>
          <w:rtl/>
        </w:rPr>
        <w:t xml:space="preserve"> הכרעה בלתי שוו</w:t>
      </w:r>
      <w:r>
        <w:rPr>
          <w:rFonts w:ascii="David" w:hAnsi="David" w:cs="David" w:hint="cs"/>
          <w:sz w:val="24"/>
          <w:szCs w:val="24"/>
          <w:rtl/>
        </w:rPr>
        <w:t>י</w:t>
      </w:r>
      <w:r w:rsidR="000A3215">
        <w:rPr>
          <w:rFonts w:ascii="David" w:hAnsi="David" w:cs="David" w:hint="cs"/>
          <w:sz w:val="24"/>
          <w:szCs w:val="24"/>
          <w:rtl/>
        </w:rPr>
        <w:t>ו</w:t>
      </w:r>
      <w:r>
        <w:rPr>
          <w:rFonts w:ascii="David" w:hAnsi="David" w:cs="David" w:hint="cs"/>
          <w:sz w:val="24"/>
          <w:szCs w:val="24"/>
          <w:rtl/>
        </w:rPr>
        <w:t>נ</w:t>
      </w:r>
      <w:r w:rsidRPr="00132592">
        <w:rPr>
          <w:rFonts w:ascii="David" w:hAnsi="David" w:cs="David" w:hint="cs"/>
          <w:sz w:val="24"/>
          <w:szCs w:val="24"/>
          <w:rtl/>
        </w:rPr>
        <w:t>יות על סמך שיקולים חיצוניים</w:t>
      </w:r>
      <w:r w:rsidR="00D54DF8">
        <w:rPr>
          <w:rFonts w:ascii="David" w:hAnsi="David" w:cs="David" w:hint="cs"/>
          <w:sz w:val="24"/>
          <w:szCs w:val="24"/>
          <w:rtl/>
        </w:rPr>
        <w:t xml:space="preserve"> -איביי למשל יכולה לפצות משתמש מסוים מכספה ומשתמש אחר לא. </w:t>
      </w:r>
    </w:p>
    <w:p w:rsidR="00132592" w:rsidRPr="00132592" w:rsidRDefault="00132592" w:rsidP="00CF6FD5">
      <w:pPr>
        <w:pStyle w:val="a7"/>
        <w:numPr>
          <w:ilvl w:val="1"/>
          <w:numId w:val="78"/>
        </w:numPr>
        <w:jc w:val="both"/>
        <w:rPr>
          <w:rFonts w:ascii="David" w:hAnsi="David" w:cs="David"/>
          <w:sz w:val="24"/>
          <w:szCs w:val="24"/>
          <w:rtl/>
        </w:rPr>
      </w:pPr>
      <w:r w:rsidRPr="00132592">
        <w:rPr>
          <w:rFonts w:ascii="David" w:hAnsi="David" w:cs="David" w:hint="cs"/>
          <w:sz w:val="24"/>
          <w:szCs w:val="24"/>
          <w:rtl/>
        </w:rPr>
        <w:t>חשש לפגיעה בשוויון ובצדק</w:t>
      </w:r>
    </w:p>
    <w:p w:rsidR="00132592" w:rsidRPr="00132592" w:rsidRDefault="00132592" w:rsidP="00CF6FD5">
      <w:pPr>
        <w:pStyle w:val="a7"/>
        <w:numPr>
          <w:ilvl w:val="0"/>
          <w:numId w:val="78"/>
        </w:numPr>
        <w:jc w:val="both"/>
        <w:rPr>
          <w:rFonts w:ascii="David" w:hAnsi="David" w:cs="David"/>
          <w:sz w:val="24"/>
          <w:szCs w:val="24"/>
          <w:rtl/>
        </w:rPr>
      </w:pPr>
      <w:r w:rsidRPr="00132592">
        <w:rPr>
          <w:rFonts w:ascii="David" w:hAnsi="David" w:cs="David" w:hint="cs"/>
          <w:sz w:val="24"/>
          <w:szCs w:val="24"/>
          <w:rtl/>
        </w:rPr>
        <w:t xml:space="preserve">סיפוק המשתמשים מהתהליך אינו מבטיח שהמערכת הוגנת </w:t>
      </w:r>
    </w:p>
    <w:p w:rsidR="00132592" w:rsidRDefault="00132592" w:rsidP="00FC41D2">
      <w:pPr>
        <w:jc w:val="both"/>
        <w:rPr>
          <w:rFonts w:ascii="David" w:hAnsi="David" w:cs="David"/>
          <w:sz w:val="24"/>
          <w:szCs w:val="24"/>
          <w:rtl/>
        </w:rPr>
      </w:pPr>
    </w:p>
    <w:p w:rsidR="00F2362D" w:rsidRDefault="00F2362D" w:rsidP="00FC41D2">
      <w:pPr>
        <w:jc w:val="both"/>
        <w:rPr>
          <w:rFonts w:ascii="David" w:hAnsi="David" w:cs="David"/>
          <w:sz w:val="24"/>
          <w:szCs w:val="24"/>
          <w:rtl/>
        </w:rPr>
      </w:pPr>
    </w:p>
    <w:p w:rsidR="00F2362D" w:rsidRDefault="00F2362D" w:rsidP="00FC41D2">
      <w:pPr>
        <w:jc w:val="both"/>
        <w:rPr>
          <w:rFonts w:ascii="David" w:hAnsi="David" w:cs="David"/>
          <w:sz w:val="24"/>
          <w:szCs w:val="24"/>
          <w:rtl/>
        </w:rPr>
      </w:pPr>
    </w:p>
    <w:p w:rsidR="00FA377C" w:rsidRDefault="00F2362D" w:rsidP="00FC41D2">
      <w:pPr>
        <w:jc w:val="both"/>
        <w:rPr>
          <w:rFonts w:ascii="David" w:hAnsi="David" w:cs="David"/>
          <w:sz w:val="24"/>
          <w:szCs w:val="24"/>
          <w:rtl/>
        </w:rPr>
      </w:pPr>
      <w:r>
        <w:rPr>
          <w:rFonts w:ascii="David" w:hAnsi="David" w:cs="David" w:hint="cs"/>
          <w:sz w:val="24"/>
          <w:szCs w:val="24"/>
          <w:rtl/>
        </w:rPr>
        <w:t xml:space="preserve">רפורמת ההליכים האזרחיים באנגליה (ביהמ"ש המקוון של הלורד </w:t>
      </w:r>
      <w:proofErr w:type="spellStart"/>
      <w:r>
        <w:rPr>
          <w:rFonts w:ascii="David" w:hAnsi="David" w:cs="David" w:hint="cs"/>
          <w:sz w:val="24"/>
          <w:szCs w:val="24"/>
          <w:rtl/>
        </w:rPr>
        <w:t>בריגס</w:t>
      </w:r>
      <w:proofErr w:type="spellEnd"/>
      <w:r>
        <w:rPr>
          <w:rFonts w:ascii="David" w:hAnsi="David" w:cs="David" w:hint="cs"/>
          <w:sz w:val="24"/>
          <w:szCs w:val="24"/>
          <w:rtl/>
        </w:rPr>
        <w:t>).</w:t>
      </w:r>
      <w:r w:rsidR="00FA377C">
        <w:rPr>
          <w:rFonts w:ascii="David" w:hAnsi="David" w:cs="David" w:hint="cs"/>
          <w:sz w:val="24"/>
          <w:szCs w:val="24"/>
          <w:rtl/>
        </w:rPr>
        <w:t xml:space="preserve"> זוהי דוגמא לשימוש בטכנולוגיה לצורך שיפור מערכת המשפט הציבורית. היו מספר בעיות שהיה צורך לטפל בהם: מייצגים עצמיים (פונים ללא עו"ד), עומס ניהול הליך, עומס ומשך חיי תיקים, </w:t>
      </w:r>
      <w:proofErr w:type="spellStart"/>
      <w:r w:rsidR="00FA377C">
        <w:rPr>
          <w:rFonts w:ascii="David" w:hAnsi="David" w:cs="David" w:hint="cs"/>
          <w:sz w:val="24"/>
          <w:szCs w:val="24"/>
          <w:rtl/>
        </w:rPr>
        <w:t>נגישותבתי</w:t>
      </w:r>
      <w:proofErr w:type="spellEnd"/>
      <w:r w:rsidR="00FA377C">
        <w:rPr>
          <w:rFonts w:ascii="David" w:hAnsi="David" w:cs="David" w:hint="cs"/>
          <w:sz w:val="24"/>
          <w:szCs w:val="24"/>
          <w:rtl/>
        </w:rPr>
        <w:t xml:space="preserve"> המשפט -אולמות, זמן(שעות הפעילות) וגם מבחינת המורכבות של סדרי הדין והדין המהותי שלא תואמת את העובדה שיש מייצגים עצמיים שלא יכולים להתמודד עם המורכבות הזו. צמצום משאבים: בתי משפט + סיוע משפטי.</w:t>
      </w:r>
    </w:p>
    <w:p w:rsidR="00FA377C" w:rsidRDefault="00FA377C" w:rsidP="00FC41D2">
      <w:pPr>
        <w:jc w:val="both"/>
        <w:rPr>
          <w:rFonts w:ascii="David" w:hAnsi="David" w:cs="David"/>
          <w:sz w:val="24"/>
          <w:szCs w:val="24"/>
          <w:rtl/>
        </w:rPr>
      </w:pPr>
      <w:r>
        <w:rPr>
          <w:rFonts w:ascii="David" w:hAnsi="David" w:cs="David" w:hint="cs"/>
          <w:sz w:val="24"/>
          <w:szCs w:val="24"/>
          <w:rtl/>
        </w:rPr>
        <w:t xml:space="preserve">הלורד עשה צעד אמיץ ואמר שיש להישען בצורה יותר מסיבית על </w:t>
      </w:r>
      <w:proofErr w:type="spellStart"/>
      <w:r>
        <w:rPr>
          <w:rFonts w:ascii="David" w:hAnsi="David" w:cs="David" w:hint="cs"/>
          <w:sz w:val="24"/>
          <w:szCs w:val="24"/>
          <w:rtl/>
        </w:rPr>
        <w:t>טכנווגיה</w:t>
      </w:r>
      <w:proofErr w:type="spellEnd"/>
      <w:r>
        <w:rPr>
          <w:rFonts w:ascii="David" w:hAnsi="David" w:cs="David" w:hint="cs"/>
          <w:sz w:val="24"/>
          <w:szCs w:val="24"/>
          <w:rtl/>
        </w:rPr>
        <w:t xml:space="preserve"> </w:t>
      </w:r>
      <w:proofErr w:type="spellStart"/>
      <w:r>
        <w:rPr>
          <w:rFonts w:ascii="David" w:hAnsi="David" w:cs="David" w:hint="cs"/>
          <w:sz w:val="24"/>
          <w:szCs w:val="24"/>
          <w:rtl/>
        </w:rPr>
        <w:t>במע</w:t>
      </w:r>
      <w:proofErr w:type="spellEnd"/>
      <w:r>
        <w:rPr>
          <w:rFonts w:ascii="David" w:hAnsi="David" w:cs="David" w:hint="cs"/>
          <w:sz w:val="24"/>
          <w:szCs w:val="24"/>
          <w:rtl/>
        </w:rPr>
        <w:t xml:space="preserve">' המשפט. משרד המשפטים  באנגליה מובילה רפורמה עם 50 </w:t>
      </w:r>
      <w:proofErr w:type="spellStart"/>
      <w:r>
        <w:rPr>
          <w:rFonts w:ascii="David" w:hAnsi="David" w:cs="David" w:hint="cs"/>
          <w:sz w:val="24"/>
          <w:szCs w:val="24"/>
          <w:rtl/>
        </w:rPr>
        <w:t>פ</w:t>
      </w:r>
      <w:r w:rsidR="00BF745E">
        <w:rPr>
          <w:rFonts w:ascii="David" w:hAnsi="David" w:cs="David" w:hint="cs"/>
          <w:sz w:val="24"/>
          <w:szCs w:val="24"/>
          <w:rtl/>
        </w:rPr>
        <w:t>רו</w:t>
      </w:r>
      <w:r>
        <w:rPr>
          <w:rFonts w:ascii="David" w:hAnsi="David" w:cs="David" w:hint="cs"/>
          <w:sz w:val="24"/>
          <w:szCs w:val="24"/>
          <w:rtl/>
        </w:rPr>
        <w:t>י</w:t>
      </w:r>
      <w:r w:rsidR="00BF745E">
        <w:rPr>
          <w:rFonts w:ascii="David" w:hAnsi="David" w:cs="David" w:hint="cs"/>
          <w:sz w:val="24"/>
          <w:szCs w:val="24"/>
          <w:rtl/>
        </w:rPr>
        <w:t>י</w:t>
      </w:r>
      <w:r>
        <w:rPr>
          <w:rFonts w:ascii="David" w:hAnsi="David" w:cs="David" w:hint="cs"/>
          <w:sz w:val="24"/>
          <w:szCs w:val="24"/>
          <w:rtl/>
        </w:rPr>
        <w:t>קטי</w:t>
      </w:r>
      <w:proofErr w:type="spellEnd"/>
      <w:r>
        <w:rPr>
          <w:rFonts w:ascii="David" w:hAnsi="David" w:cs="David" w:hint="cs"/>
          <w:sz w:val="24"/>
          <w:szCs w:val="24"/>
          <w:rtl/>
        </w:rPr>
        <w:t xml:space="preserve"> </w:t>
      </w:r>
      <w:proofErr w:type="spellStart"/>
      <w:r>
        <w:rPr>
          <w:rFonts w:ascii="David" w:hAnsi="David" w:cs="David" w:hint="cs"/>
          <w:sz w:val="24"/>
          <w:szCs w:val="24"/>
          <w:rtl/>
        </w:rPr>
        <w:t>דיגיטיציה</w:t>
      </w:r>
      <w:proofErr w:type="spellEnd"/>
      <w:r>
        <w:rPr>
          <w:rFonts w:ascii="David" w:hAnsi="David" w:cs="David" w:hint="cs"/>
          <w:sz w:val="24"/>
          <w:szCs w:val="24"/>
          <w:rtl/>
        </w:rPr>
        <w:t xml:space="preserve"> של מע' המשפט האנגלית, נתמקד באחד מהם:</w:t>
      </w:r>
    </w:p>
    <w:p w:rsidR="00BF745E" w:rsidRDefault="00BF745E" w:rsidP="00FC41D2">
      <w:pPr>
        <w:jc w:val="both"/>
        <w:rPr>
          <w:rFonts w:ascii="David" w:hAnsi="David" w:cs="David"/>
          <w:sz w:val="24"/>
          <w:szCs w:val="24"/>
          <w:rtl/>
        </w:rPr>
      </w:pPr>
      <w:r>
        <w:rPr>
          <w:rFonts w:ascii="David" w:hAnsi="David" w:cs="David" w:hint="cs"/>
          <w:sz w:val="24"/>
          <w:szCs w:val="24"/>
          <w:rtl/>
        </w:rPr>
        <w:t xml:space="preserve">הבעיה הגדולה של מערכות המשפט שמתמודדות עם מייצגים עצמיים. באנגליה </w:t>
      </w:r>
      <w:proofErr w:type="spellStart"/>
      <w:r>
        <w:rPr>
          <w:rFonts w:ascii="David" w:hAnsi="David" w:cs="David" w:hint="cs"/>
          <w:sz w:val="24"/>
          <w:szCs w:val="24"/>
          <w:rtl/>
        </w:rPr>
        <w:t>ובארה"ביש</w:t>
      </w:r>
      <w:proofErr w:type="spellEnd"/>
      <w:r>
        <w:rPr>
          <w:rFonts w:ascii="David" w:hAnsi="David" w:cs="David" w:hint="cs"/>
          <w:sz w:val="24"/>
          <w:szCs w:val="24"/>
          <w:rtl/>
        </w:rPr>
        <w:t xml:space="preserve"> תיקים רבים בהם מעורבים מייצגים עצמיים (30%-75%) </w:t>
      </w:r>
    </w:p>
    <w:p w:rsidR="002652E3" w:rsidRDefault="002652E3" w:rsidP="00FC41D2">
      <w:pPr>
        <w:jc w:val="both"/>
        <w:rPr>
          <w:rFonts w:ascii="David" w:hAnsi="David" w:cs="David"/>
          <w:sz w:val="24"/>
          <w:szCs w:val="24"/>
          <w:rtl/>
        </w:rPr>
      </w:pPr>
      <w:r>
        <w:rPr>
          <w:rFonts w:ascii="David" w:hAnsi="David" w:cs="David" w:hint="cs"/>
          <w:sz w:val="24"/>
          <w:szCs w:val="24"/>
          <w:rtl/>
        </w:rPr>
        <w:t xml:space="preserve">האתגר: מערכת המשפט תוכננה ע"י עורכי דין ועבורם מתוך הנחה של בקיאות של עורך דין. ולכן יש בעיה של נגישות לצדק. ולפעמים יש חסם כניסה (דחיה על הסף) +טעויות בדין מהותי </w:t>
      </w:r>
      <w:proofErr w:type="spellStart"/>
      <w:r>
        <w:rPr>
          <w:rFonts w:ascii="David" w:hAnsi="David" w:cs="David" w:hint="cs"/>
          <w:sz w:val="24"/>
          <w:szCs w:val="24"/>
          <w:rtl/>
        </w:rPr>
        <w:t>ופרוצידוראלי</w:t>
      </w:r>
      <w:proofErr w:type="spellEnd"/>
      <w:r>
        <w:rPr>
          <w:rFonts w:ascii="David" w:hAnsi="David" w:cs="David" w:hint="cs"/>
          <w:sz w:val="24"/>
          <w:szCs w:val="24"/>
          <w:rtl/>
        </w:rPr>
        <w:t xml:space="preserve">. </w:t>
      </w:r>
    </w:p>
    <w:p w:rsidR="002652E3" w:rsidRDefault="002652E3" w:rsidP="00FC41D2">
      <w:pPr>
        <w:jc w:val="both"/>
        <w:rPr>
          <w:rFonts w:ascii="David" w:hAnsi="David" w:cs="David"/>
          <w:sz w:val="24"/>
          <w:szCs w:val="24"/>
          <w:rtl/>
        </w:rPr>
      </w:pPr>
      <w:r>
        <w:rPr>
          <w:rFonts w:ascii="David" w:hAnsi="David" w:cs="David" w:hint="cs"/>
          <w:sz w:val="24"/>
          <w:szCs w:val="24"/>
          <w:rtl/>
        </w:rPr>
        <w:t xml:space="preserve">בנוסף : מערכת המשפט מאופיינת בחמי גישה כלליים </w:t>
      </w:r>
      <w:r>
        <w:rPr>
          <w:rFonts w:ascii="David" w:hAnsi="David" w:cs="David"/>
          <w:sz w:val="24"/>
          <w:szCs w:val="24"/>
          <w:rtl/>
        </w:rPr>
        <w:t>–</w:t>
      </w:r>
      <w:r>
        <w:rPr>
          <w:rFonts w:ascii="David" w:hAnsi="David" w:cs="David" w:hint="cs"/>
          <w:sz w:val="24"/>
          <w:szCs w:val="24"/>
          <w:rtl/>
        </w:rPr>
        <w:t xml:space="preserve"> זמן, משאבים.</w:t>
      </w:r>
    </w:p>
    <w:p w:rsidR="002652E3" w:rsidRDefault="002652E3" w:rsidP="00FC41D2">
      <w:pPr>
        <w:jc w:val="both"/>
        <w:rPr>
          <w:rFonts w:ascii="David" w:hAnsi="David" w:cs="David"/>
          <w:sz w:val="24"/>
          <w:szCs w:val="24"/>
          <w:rtl/>
        </w:rPr>
      </w:pPr>
      <w:r>
        <w:rPr>
          <w:rFonts w:ascii="David" w:hAnsi="David" w:cs="David" w:hint="cs"/>
          <w:sz w:val="24"/>
          <w:szCs w:val="24"/>
        </w:rPr>
        <w:t>O</w:t>
      </w:r>
      <w:r>
        <w:rPr>
          <w:rFonts w:ascii="David" w:hAnsi="David" w:cs="David"/>
          <w:sz w:val="24"/>
          <w:szCs w:val="24"/>
        </w:rPr>
        <w:t>nline solutions court</w:t>
      </w:r>
    </w:p>
    <w:p w:rsidR="002652E3" w:rsidRDefault="002652E3" w:rsidP="002652E3">
      <w:pPr>
        <w:jc w:val="both"/>
        <w:rPr>
          <w:rFonts w:ascii="David" w:hAnsi="David" w:cs="David"/>
          <w:sz w:val="24"/>
          <w:szCs w:val="24"/>
          <w:rtl/>
        </w:rPr>
      </w:pPr>
      <w:r>
        <w:rPr>
          <w:rFonts w:ascii="David" w:hAnsi="David" w:cs="David" w:hint="cs"/>
          <w:sz w:val="24"/>
          <w:szCs w:val="24"/>
          <w:rtl/>
        </w:rPr>
        <w:t xml:space="preserve">מעבר לניהול ההליך על פלטפורמה טכנולוגית. ובנוסף, ההליך מכוון כך שהצדדים יגיעו לפתרון בעצמם ולא הכרעה בידי שופט. </w:t>
      </w:r>
    </w:p>
    <w:p w:rsidR="002652E3" w:rsidRDefault="002652E3" w:rsidP="002652E3">
      <w:pPr>
        <w:jc w:val="both"/>
        <w:rPr>
          <w:rFonts w:ascii="David" w:hAnsi="David" w:cs="David"/>
          <w:sz w:val="24"/>
          <w:szCs w:val="24"/>
          <w:rtl/>
        </w:rPr>
      </w:pPr>
    </w:p>
    <w:p w:rsidR="002652E3" w:rsidRDefault="002652E3" w:rsidP="002652E3">
      <w:pPr>
        <w:jc w:val="both"/>
        <w:rPr>
          <w:rFonts w:ascii="David" w:hAnsi="David" w:cs="David"/>
          <w:sz w:val="24"/>
          <w:szCs w:val="24"/>
          <w:rtl/>
        </w:rPr>
      </w:pPr>
      <w:r>
        <w:rPr>
          <w:rFonts w:ascii="David" w:hAnsi="David" w:cs="David" w:hint="cs"/>
          <w:sz w:val="24"/>
          <w:szCs w:val="24"/>
          <w:rtl/>
        </w:rPr>
        <w:lastRenderedPageBreak/>
        <w:t>שלב 1 (מונחה תוכנה)</w:t>
      </w:r>
      <w:r w:rsidR="00BD2C60">
        <w:rPr>
          <w:rFonts w:ascii="David" w:hAnsi="David" w:cs="David" w:hint="cs"/>
          <w:sz w:val="24"/>
          <w:szCs w:val="24"/>
          <w:rtl/>
        </w:rPr>
        <w:t xml:space="preserve"> : </w:t>
      </w:r>
      <w:r w:rsidR="00975E48">
        <w:rPr>
          <w:rFonts w:ascii="David" w:hAnsi="David" w:cs="David" w:hint="cs"/>
          <w:sz w:val="24"/>
          <w:szCs w:val="24"/>
          <w:rtl/>
        </w:rPr>
        <w:t>זהו השלב הקשה ביותר</w:t>
      </w:r>
      <w:r w:rsidR="00F328E5">
        <w:rPr>
          <w:rFonts w:ascii="David" w:hAnsi="David" w:cs="David" w:hint="cs"/>
          <w:sz w:val="24"/>
          <w:szCs w:val="24"/>
          <w:rtl/>
        </w:rPr>
        <w:t>.</w:t>
      </w:r>
    </w:p>
    <w:p w:rsidR="002652E3" w:rsidRPr="002652E3" w:rsidRDefault="002652E3" w:rsidP="00CF6FD5">
      <w:pPr>
        <w:pStyle w:val="a7"/>
        <w:numPr>
          <w:ilvl w:val="0"/>
          <w:numId w:val="79"/>
        </w:numPr>
        <w:jc w:val="both"/>
        <w:rPr>
          <w:rFonts w:ascii="David" w:hAnsi="David" w:cs="David"/>
          <w:sz w:val="24"/>
          <w:szCs w:val="24"/>
          <w:rtl/>
        </w:rPr>
      </w:pPr>
      <w:r w:rsidRPr="002652E3">
        <w:rPr>
          <w:rFonts w:ascii="David" w:hAnsi="David" w:cs="David" w:hint="cs"/>
          <w:sz w:val="24"/>
          <w:szCs w:val="24"/>
          <w:rtl/>
        </w:rPr>
        <w:t xml:space="preserve">אבחון הבעיה ובחינת קיומה של עילת תביעה, הצגת אפשרויות פעולה (לרבות </w:t>
      </w:r>
      <w:r w:rsidRPr="002652E3">
        <w:rPr>
          <w:rFonts w:ascii="David" w:hAnsi="David" w:cs="David" w:hint="cs"/>
          <w:sz w:val="24"/>
          <w:szCs w:val="24"/>
        </w:rPr>
        <w:t>ADR</w:t>
      </w:r>
      <w:r w:rsidRPr="002652E3">
        <w:rPr>
          <w:rFonts w:ascii="David" w:hAnsi="David" w:cs="David" w:hint="cs"/>
          <w:sz w:val="24"/>
          <w:szCs w:val="24"/>
          <w:rtl/>
        </w:rPr>
        <w:t>).</w:t>
      </w:r>
    </w:p>
    <w:p w:rsidR="002652E3" w:rsidRPr="002652E3" w:rsidRDefault="002652E3" w:rsidP="00CF6FD5">
      <w:pPr>
        <w:pStyle w:val="a7"/>
        <w:numPr>
          <w:ilvl w:val="0"/>
          <w:numId w:val="79"/>
        </w:numPr>
        <w:jc w:val="both"/>
        <w:rPr>
          <w:rFonts w:ascii="David" w:hAnsi="David" w:cs="David"/>
          <w:sz w:val="24"/>
          <w:szCs w:val="24"/>
          <w:rtl/>
        </w:rPr>
      </w:pPr>
      <w:r w:rsidRPr="002652E3">
        <w:rPr>
          <w:rFonts w:ascii="David" w:hAnsi="David" w:cs="David" w:hint="cs"/>
          <w:sz w:val="24"/>
          <w:szCs w:val="24"/>
          <w:rtl/>
        </w:rPr>
        <w:t>סיוע בניסוח סדור של התביעה / כתב התביעה כך שתובן ע"י בעלי הדין ובית המשפט</w:t>
      </w:r>
    </w:p>
    <w:p w:rsidR="002652E3" w:rsidRDefault="002652E3" w:rsidP="00CF6FD5">
      <w:pPr>
        <w:pStyle w:val="a7"/>
        <w:numPr>
          <w:ilvl w:val="0"/>
          <w:numId w:val="79"/>
        </w:numPr>
        <w:jc w:val="both"/>
        <w:rPr>
          <w:rFonts w:ascii="David" w:hAnsi="David" w:cs="David"/>
          <w:sz w:val="24"/>
          <w:szCs w:val="24"/>
        </w:rPr>
      </w:pPr>
      <w:r w:rsidRPr="002652E3">
        <w:rPr>
          <w:rFonts w:ascii="David" w:hAnsi="David" w:cs="David" w:hint="cs"/>
          <w:sz w:val="24"/>
          <w:szCs w:val="24"/>
          <w:rtl/>
        </w:rPr>
        <w:t>הוספת כלל המסמכים והראיות הרלוונטים לתיק</w:t>
      </w:r>
    </w:p>
    <w:p w:rsidR="002652E3" w:rsidRPr="00C246AB" w:rsidRDefault="002652E3" w:rsidP="00C246AB">
      <w:pPr>
        <w:jc w:val="both"/>
        <w:rPr>
          <w:rFonts w:ascii="David" w:hAnsi="David" w:cs="David"/>
          <w:sz w:val="24"/>
          <w:szCs w:val="24"/>
          <w:rtl/>
        </w:rPr>
      </w:pPr>
      <w:r w:rsidRPr="00C246AB">
        <w:rPr>
          <w:rFonts w:ascii="David" w:hAnsi="David" w:cs="David" w:hint="cs"/>
          <w:sz w:val="24"/>
          <w:szCs w:val="24"/>
          <w:rtl/>
        </w:rPr>
        <w:t>שלב 2</w:t>
      </w:r>
      <w:r w:rsidR="00C246AB">
        <w:rPr>
          <w:rFonts w:ascii="David" w:hAnsi="David" w:cs="David" w:hint="cs"/>
          <w:sz w:val="24"/>
          <w:szCs w:val="24"/>
          <w:rtl/>
        </w:rPr>
        <w:t xml:space="preserve"> :</w:t>
      </w:r>
      <w:r w:rsidR="00F50405" w:rsidRPr="00C246AB">
        <w:rPr>
          <w:rFonts w:ascii="David" w:hAnsi="David" w:cs="David" w:hint="cs"/>
          <w:sz w:val="24"/>
          <w:szCs w:val="24"/>
          <w:rtl/>
        </w:rPr>
        <w:t xml:space="preserve"> ניהול הליך וניסיונות פשרה (מונחה תוכנה + מנהל תיק).</w:t>
      </w:r>
    </w:p>
    <w:p w:rsidR="00F50405" w:rsidRPr="00C246AB" w:rsidRDefault="00F50405" w:rsidP="00CF6FD5">
      <w:pPr>
        <w:pStyle w:val="a7"/>
        <w:numPr>
          <w:ilvl w:val="0"/>
          <w:numId w:val="79"/>
        </w:numPr>
        <w:jc w:val="both"/>
        <w:rPr>
          <w:rFonts w:ascii="David" w:hAnsi="David" w:cs="David"/>
          <w:sz w:val="24"/>
          <w:szCs w:val="24"/>
          <w:rtl/>
        </w:rPr>
      </w:pPr>
      <w:r w:rsidRPr="00C246AB">
        <w:rPr>
          <w:rFonts w:ascii="David" w:hAnsi="David" w:cs="David" w:hint="cs"/>
          <w:sz w:val="24"/>
          <w:szCs w:val="24"/>
          <w:rtl/>
        </w:rPr>
        <w:t>פעולות ניהול תיק וקידומו לפשרה.</w:t>
      </w:r>
    </w:p>
    <w:p w:rsidR="00F50405" w:rsidRPr="00C246AB" w:rsidRDefault="00F50405" w:rsidP="00CF6FD5">
      <w:pPr>
        <w:pStyle w:val="a7"/>
        <w:numPr>
          <w:ilvl w:val="0"/>
          <w:numId w:val="79"/>
        </w:numPr>
        <w:jc w:val="both"/>
        <w:rPr>
          <w:rFonts w:ascii="David" w:hAnsi="David" w:cs="David"/>
          <w:sz w:val="24"/>
          <w:szCs w:val="24"/>
          <w:rtl/>
        </w:rPr>
      </w:pPr>
      <w:r w:rsidRPr="00C246AB">
        <w:rPr>
          <w:rFonts w:ascii="David" w:hAnsi="David" w:cs="David" w:hint="cs"/>
          <w:sz w:val="24"/>
          <w:szCs w:val="24"/>
          <w:rtl/>
        </w:rPr>
        <w:t xml:space="preserve">באופן מקוון בכתב, ולפי הצורך: בשיחת </w:t>
      </w:r>
      <w:proofErr w:type="spellStart"/>
      <w:r w:rsidRPr="00C246AB">
        <w:rPr>
          <w:rFonts w:ascii="David" w:hAnsi="David" w:cs="David" w:hint="cs"/>
          <w:sz w:val="24"/>
          <w:szCs w:val="24"/>
          <w:rtl/>
        </w:rPr>
        <w:t>ועידהף</w:t>
      </w:r>
      <w:proofErr w:type="spellEnd"/>
      <w:r w:rsidRPr="00C246AB">
        <w:rPr>
          <w:rFonts w:ascii="David" w:hAnsi="David" w:cs="David" w:hint="cs"/>
          <w:sz w:val="24"/>
          <w:szCs w:val="24"/>
          <w:rtl/>
        </w:rPr>
        <w:t xml:space="preserve"> היוועדות חזותית או פנים אל פנים.</w:t>
      </w:r>
    </w:p>
    <w:p w:rsidR="00F50405" w:rsidRDefault="00F50405" w:rsidP="002652E3">
      <w:pPr>
        <w:jc w:val="both"/>
        <w:rPr>
          <w:rFonts w:ascii="David" w:hAnsi="David" w:cs="David"/>
          <w:sz w:val="24"/>
          <w:szCs w:val="24"/>
          <w:rtl/>
        </w:rPr>
      </w:pPr>
    </w:p>
    <w:p w:rsidR="00F50405" w:rsidRDefault="00F50405" w:rsidP="002652E3">
      <w:pPr>
        <w:jc w:val="both"/>
        <w:rPr>
          <w:rFonts w:ascii="David" w:hAnsi="David" w:cs="David"/>
          <w:sz w:val="24"/>
          <w:szCs w:val="24"/>
          <w:rtl/>
        </w:rPr>
      </w:pPr>
      <w:r>
        <w:rPr>
          <w:rFonts w:ascii="David" w:hAnsi="David" w:cs="David" w:hint="cs"/>
          <w:sz w:val="24"/>
          <w:szCs w:val="24"/>
          <w:rtl/>
        </w:rPr>
        <w:t xml:space="preserve">שלב 3: ניהול הליך והכרעה ע"י שופט </w:t>
      </w:r>
      <w:r>
        <w:rPr>
          <w:rFonts w:ascii="David" w:hAnsi="David" w:cs="David"/>
          <w:sz w:val="24"/>
          <w:szCs w:val="24"/>
          <w:rtl/>
        </w:rPr>
        <w:t>–</w:t>
      </w:r>
      <w:r>
        <w:rPr>
          <w:rFonts w:ascii="David" w:hAnsi="David" w:cs="David" w:hint="cs"/>
          <w:sz w:val="24"/>
          <w:szCs w:val="24"/>
          <w:rtl/>
        </w:rPr>
        <w:t xml:space="preserve"> אם לא הצלחנו להגיע לפשרה</w:t>
      </w:r>
    </w:p>
    <w:p w:rsidR="00F50405" w:rsidRPr="00C246AB" w:rsidRDefault="00F50405" w:rsidP="00CF6FD5">
      <w:pPr>
        <w:pStyle w:val="a7"/>
        <w:numPr>
          <w:ilvl w:val="0"/>
          <w:numId w:val="80"/>
        </w:numPr>
        <w:jc w:val="both"/>
        <w:rPr>
          <w:rFonts w:ascii="David" w:hAnsi="David" w:cs="David"/>
          <w:sz w:val="24"/>
          <w:szCs w:val="24"/>
          <w:rtl/>
        </w:rPr>
      </w:pPr>
      <w:r w:rsidRPr="00C246AB">
        <w:rPr>
          <w:rFonts w:ascii="David" w:hAnsi="David" w:cs="David" w:hint="cs"/>
          <w:sz w:val="24"/>
          <w:szCs w:val="24"/>
          <w:rtl/>
        </w:rPr>
        <w:t>הכרעה על סמך המסמכים (במערכת המקוונת)</w:t>
      </w:r>
    </w:p>
    <w:p w:rsidR="00F50405" w:rsidRPr="00C246AB" w:rsidRDefault="00F50405" w:rsidP="00CF6FD5">
      <w:pPr>
        <w:pStyle w:val="a7"/>
        <w:numPr>
          <w:ilvl w:val="0"/>
          <w:numId w:val="80"/>
        </w:numPr>
        <w:jc w:val="both"/>
        <w:rPr>
          <w:rFonts w:ascii="David" w:hAnsi="David" w:cs="David"/>
          <w:sz w:val="24"/>
          <w:szCs w:val="24"/>
          <w:rtl/>
        </w:rPr>
      </w:pPr>
      <w:r w:rsidRPr="00C246AB">
        <w:rPr>
          <w:rFonts w:ascii="David" w:hAnsi="David" w:cs="David" w:hint="cs"/>
          <w:sz w:val="24"/>
          <w:szCs w:val="24"/>
          <w:rtl/>
        </w:rPr>
        <w:t xml:space="preserve">במידת הצורך: ניהול הליך או דיון בשיחת ועידה, היוועדות חזותית או באולם בית המשפט. </w:t>
      </w:r>
    </w:p>
    <w:p w:rsidR="00F2362D" w:rsidRPr="00C246AB" w:rsidRDefault="009D56F7" w:rsidP="00CF6FD5">
      <w:pPr>
        <w:pStyle w:val="a7"/>
        <w:numPr>
          <w:ilvl w:val="0"/>
          <w:numId w:val="80"/>
        </w:numPr>
        <w:jc w:val="both"/>
        <w:rPr>
          <w:rFonts w:ascii="David" w:hAnsi="David" w:cs="David"/>
          <w:sz w:val="24"/>
          <w:szCs w:val="24"/>
          <w:rtl/>
        </w:rPr>
      </w:pPr>
      <w:r w:rsidRPr="00C246AB">
        <w:rPr>
          <w:rFonts w:ascii="David" w:hAnsi="David" w:cs="David" w:hint="cs"/>
          <w:sz w:val="24"/>
          <w:szCs w:val="24"/>
          <w:rtl/>
        </w:rPr>
        <w:t>המערכת הזו מיועד לתביעות אזרחיות לגבי תביעות קטנות</w:t>
      </w:r>
      <w:r w:rsidR="00503781" w:rsidRPr="00C246AB">
        <w:rPr>
          <w:rFonts w:ascii="David" w:hAnsi="David" w:cs="David" w:hint="cs"/>
          <w:sz w:val="24"/>
          <w:szCs w:val="24"/>
          <w:rtl/>
        </w:rPr>
        <w:t>.</w:t>
      </w:r>
    </w:p>
    <w:p w:rsidR="00503781" w:rsidRDefault="00503781" w:rsidP="00503781">
      <w:pPr>
        <w:jc w:val="both"/>
        <w:rPr>
          <w:rFonts w:ascii="David" w:hAnsi="David" w:cs="David"/>
          <w:sz w:val="24"/>
          <w:szCs w:val="24"/>
          <w:rtl/>
        </w:rPr>
      </w:pPr>
      <w:r>
        <w:rPr>
          <w:rFonts w:ascii="David" w:hAnsi="David" w:cs="David" w:hint="cs"/>
          <w:sz w:val="24"/>
          <w:szCs w:val="24"/>
          <w:rtl/>
        </w:rPr>
        <w:t xml:space="preserve">האב הרוחני של המערכת הזו הוא למעשה הרחבה של מודל קודם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Civil resolution tribunal</w:t>
      </w:r>
    </w:p>
    <w:p w:rsidR="00503781" w:rsidRDefault="00503781" w:rsidP="00503781">
      <w:pPr>
        <w:jc w:val="both"/>
        <w:rPr>
          <w:rFonts w:ascii="David" w:hAnsi="David" w:cs="David"/>
          <w:sz w:val="24"/>
          <w:szCs w:val="24"/>
          <w:rtl/>
        </w:rPr>
      </w:pPr>
      <w:r>
        <w:rPr>
          <w:rFonts w:ascii="David" w:hAnsi="David" w:cs="David" w:hint="cs"/>
          <w:sz w:val="24"/>
          <w:szCs w:val="24"/>
          <w:rtl/>
        </w:rPr>
        <w:t xml:space="preserve">היא מיועדת לשימוש בסכסוכים קטנים בין שכנים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9D56F7" w:rsidRPr="00F328E5" w:rsidRDefault="00F328E5" w:rsidP="00FC41D2">
      <w:pPr>
        <w:jc w:val="both"/>
        <w:rPr>
          <w:rFonts w:ascii="David" w:hAnsi="David" w:cs="David"/>
          <w:b/>
          <w:bCs/>
          <w:sz w:val="24"/>
          <w:szCs w:val="24"/>
          <w:u w:val="single"/>
          <w:rtl/>
        </w:rPr>
      </w:pPr>
      <w:r w:rsidRPr="00F328E5">
        <w:rPr>
          <w:rFonts w:ascii="David" w:hAnsi="David" w:cs="David" w:hint="cs"/>
          <w:b/>
          <w:bCs/>
          <w:sz w:val="24"/>
          <w:szCs w:val="24"/>
          <w:u w:val="single"/>
          <w:rtl/>
        </w:rPr>
        <w:t>סיכום: יתרונות הליכים שיפוטיים מקוונים</w:t>
      </w:r>
    </w:p>
    <w:p w:rsidR="00F328E5" w:rsidRPr="00F328E5" w:rsidRDefault="00F328E5" w:rsidP="00CF6FD5">
      <w:pPr>
        <w:pStyle w:val="a7"/>
        <w:numPr>
          <w:ilvl w:val="0"/>
          <w:numId w:val="81"/>
        </w:numPr>
        <w:jc w:val="both"/>
        <w:rPr>
          <w:rFonts w:ascii="David" w:hAnsi="David" w:cs="David"/>
          <w:sz w:val="24"/>
          <w:szCs w:val="24"/>
        </w:rPr>
      </w:pPr>
      <w:r w:rsidRPr="00F328E5">
        <w:rPr>
          <w:rFonts w:ascii="David" w:hAnsi="David" w:cs="David" w:hint="cs"/>
          <w:sz w:val="24"/>
          <w:szCs w:val="24"/>
          <w:rtl/>
        </w:rPr>
        <w:t xml:space="preserve">דגש על הליכים </w:t>
      </w:r>
      <w:proofErr w:type="spellStart"/>
      <w:r w:rsidRPr="00F328E5">
        <w:rPr>
          <w:rFonts w:ascii="David" w:hAnsi="David" w:cs="David" w:hint="cs"/>
          <w:sz w:val="24"/>
          <w:szCs w:val="24"/>
          <w:rtl/>
        </w:rPr>
        <w:t>אסינכורניים</w:t>
      </w:r>
      <w:proofErr w:type="spellEnd"/>
    </w:p>
    <w:p w:rsidR="00F328E5" w:rsidRDefault="00F328E5" w:rsidP="00F328E5">
      <w:pPr>
        <w:pStyle w:val="a7"/>
        <w:numPr>
          <w:ilvl w:val="0"/>
          <w:numId w:val="6"/>
        </w:numPr>
        <w:jc w:val="both"/>
        <w:rPr>
          <w:rFonts w:ascii="David" w:hAnsi="David" w:cs="David"/>
          <w:sz w:val="24"/>
          <w:szCs w:val="24"/>
        </w:rPr>
      </w:pPr>
      <w:r>
        <w:rPr>
          <w:rFonts w:ascii="David" w:hAnsi="David" w:cs="David" w:hint="cs"/>
          <w:sz w:val="24"/>
          <w:szCs w:val="24"/>
          <w:rtl/>
        </w:rPr>
        <w:t xml:space="preserve">התגברות על חסמים פיזיים </w:t>
      </w:r>
      <w:r>
        <w:rPr>
          <w:rFonts w:ascii="David" w:hAnsi="David" w:cs="David"/>
          <w:sz w:val="24"/>
          <w:szCs w:val="24"/>
          <w:rtl/>
        </w:rPr>
        <w:t>–</w:t>
      </w:r>
      <w:r>
        <w:rPr>
          <w:rFonts w:ascii="David" w:hAnsi="David" w:cs="David" w:hint="cs"/>
          <w:sz w:val="24"/>
          <w:szCs w:val="24"/>
          <w:rtl/>
        </w:rPr>
        <w:t xml:space="preserve"> גישה 24/7 מכל מקום</w:t>
      </w:r>
    </w:p>
    <w:p w:rsidR="00F328E5" w:rsidRDefault="00F328E5" w:rsidP="00F328E5">
      <w:pPr>
        <w:pStyle w:val="a7"/>
        <w:numPr>
          <w:ilvl w:val="0"/>
          <w:numId w:val="6"/>
        </w:numPr>
        <w:jc w:val="both"/>
        <w:rPr>
          <w:rFonts w:ascii="David" w:hAnsi="David" w:cs="David"/>
          <w:sz w:val="24"/>
          <w:szCs w:val="24"/>
        </w:rPr>
      </w:pPr>
      <w:r>
        <w:rPr>
          <w:rFonts w:ascii="David" w:hAnsi="David" w:cs="David" w:hint="cs"/>
          <w:sz w:val="24"/>
          <w:szCs w:val="24"/>
          <w:rtl/>
        </w:rPr>
        <w:t>איכות ההשתתפות בהליך</w:t>
      </w:r>
    </w:p>
    <w:p w:rsidR="00F328E5" w:rsidRDefault="00F328E5" w:rsidP="00F328E5">
      <w:pPr>
        <w:pStyle w:val="a7"/>
        <w:numPr>
          <w:ilvl w:val="0"/>
          <w:numId w:val="6"/>
        </w:numPr>
        <w:jc w:val="both"/>
        <w:rPr>
          <w:rFonts w:ascii="David" w:hAnsi="David" w:cs="David"/>
          <w:sz w:val="24"/>
          <w:szCs w:val="24"/>
        </w:rPr>
      </w:pPr>
      <w:r>
        <w:rPr>
          <w:rFonts w:ascii="David" w:hAnsi="David" w:cs="David" w:hint="cs"/>
          <w:sz w:val="24"/>
          <w:szCs w:val="24"/>
          <w:rtl/>
        </w:rPr>
        <w:t>ניהול משאבי מקום וזמן שיפוטי, עלות תשתית נמוכה</w:t>
      </w:r>
    </w:p>
    <w:p w:rsidR="00F328E5" w:rsidRDefault="00F328E5" w:rsidP="00F328E5">
      <w:pPr>
        <w:jc w:val="both"/>
        <w:rPr>
          <w:rFonts w:ascii="David" w:hAnsi="David" w:cs="David"/>
          <w:sz w:val="24"/>
          <w:szCs w:val="24"/>
          <w:rtl/>
        </w:rPr>
      </w:pPr>
      <w:r>
        <w:rPr>
          <w:rFonts w:ascii="David" w:hAnsi="David" w:cs="David" w:hint="cs"/>
          <w:sz w:val="24"/>
          <w:szCs w:val="24"/>
          <w:rtl/>
        </w:rPr>
        <w:t>תכנון מחודש של ההליך</w:t>
      </w:r>
    </w:p>
    <w:p w:rsidR="00F328E5" w:rsidRDefault="00F328E5" w:rsidP="00F328E5">
      <w:pPr>
        <w:pStyle w:val="a7"/>
        <w:numPr>
          <w:ilvl w:val="0"/>
          <w:numId w:val="6"/>
        </w:numPr>
        <w:jc w:val="both"/>
        <w:rPr>
          <w:rFonts w:ascii="David" w:hAnsi="David" w:cs="David"/>
          <w:sz w:val="24"/>
          <w:szCs w:val="24"/>
        </w:rPr>
      </w:pPr>
      <w:r>
        <w:rPr>
          <w:rFonts w:ascii="David" w:hAnsi="David" w:cs="David" w:hint="cs"/>
          <w:sz w:val="24"/>
          <w:szCs w:val="24"/>
          <w:rtl/>
        </w:rPr>
        <w:t>פישוט לגבי תביעות קטנות ופשוטות, מניעת טעויות</w:t>
      </w:r>
    </w:p>
    <w:p w:rsidR="00F328E5" w:rsidRDefault="00F328E5" w:rsidP="00F328E5">
      <w:pPr>
        <w:pStyle w:val="a7"/>
        <w:numPr>
          <w:ilvl w:val="0"/>
          <w:numId w:val="6"/>
        </w:numPr>
        <w:jc w:val="both"/>
        <w:rPr>
          <w:rFonts w:ascii="David" w:hAnsi="David" w:cs="David"/>
          <w:sz w:val="24"/>
          <w:szCs w:val="24"/>
        </w:rPr>
      </w:pPr>
      <w:r>
        <w:rPr>
          <w:rFonts w:ascii="David" w:hAnsi="David" w:cs="David" w:hint="cs"/>
          <w:sz w:val="24"/>
          <w:szCs w:val="24"/>
          <w:rtl/>
        </w:rPr>
        <w:t xml:space="preserve">ביצירת טפסים כאלו למעשה מבצעים ניהול </w:t>
      </w:r>
      <w:r w:rsidR="00A9263A">
        <w:rPr>
          <w:rFonts w:ascii="David" w:hAnsi="David" w:cs="David" w:hint="cs"/>
          <w:sz w:val="24"/>
          <w:szCs w:val="24"/>
          <w:rtl/>
        </w:rPr>
        <w:t xml:space="preserve">של </w:t>
      </w:r>
      <w:r>
        <w:rPr>
          <w:rFonts w:ascii="David" w:hAnsi="David" w:cs="David" w:hint="cs"/>
          <w:sz w:val="24"/>
          <w:szCs w:val="24"/>
          <w:rtl/>
        </w:rPr>
        <w:t>המידע =&gt; פתח לניתוב + ניהול תיקים אוטומטי, ייעול עבודת ביהמ"ש</w:t>
      </w:r>
    </w:p>
    <w:p w:rsidR="00F328E5" w:rsidRDefault="00F328E5" w:rsidP="00F328E5">
      <w:pPr>
        <w:jc w:val="both"/>
        <w:rPr>
          <w:rFonts w:ascii="David" w:hAnsi="David" w:cs="David"/>
          <w:sz w:val="24"/>
          <w:szCs w:val="24"/>
          <w:rtl/>
        </w:rPr>
      </w:pPr>
      <w:r>
        <w:rPr>
          <w:rFonts w:ascii="David" w:hAnsi="David" w:cs="David" w:hint="cs"/>
          <w:sz w:val="24"/>
          <w:szCs w:val="24"/>
          <w:rtl/>
        </w:rPr>
        <w:t>סיוע משפטי בזמן אמת</w:t>
      </w:r>
    </w:p>
    <w:p w:rsidR="00F328E5" w:rsidRPr="00F328E5" w:rsidRDefault="00F328E5" w:rsidP="00F328E5">
      <w:pPr>
        <w:jc w:val="both"/>
        <w:rPr>
          <w:rFonts w:ascii="David" w:hAnsi="David" w:cs="David"/>
          <w:sz w:val="24"/>
          <w:szCs w:val="24"/>
          <w:rtl/>
        </w:rPr>
      </w:pPr>
      <w:r>
        <w:rPr>
          <w:rFonts w:ascii="David" w:hAnsi="David" w:cs="David" w:hint="cs"/>
          <w:sz w:val="24"/>
          <w:szCs w:val="24"/>
          <w:rtl/>
        </w:rPr>
        <w:t>חוויות משתמש שונות</w:t>
      </w:r>
    </w:p>
    <w:p w:rsidR="009D56F7" w:rsidRDefault="00D34E51" w:rsidP="00FC41D2">
      <w:pPr>
        <w:jc w:val="both"/>
        <w:rPr>
          <w:rFonts w:ascii="David" w:hAnsi="David" w:cs="David"/>
          <w:sz w:val="24"/>
          <w:szCs w:val="24"/>
          <w:rtl/>
        </w:rPr>
      </w:pPr>
      <w:r>
        <w:rPr>
          <w:rFonts w:ascii="David" w:hAnsi="David" w:cs="David" w:hint="cs"/>
          <w:sz w:val="24"/>
          <w:szCs w:val="24"/>
          <w:rtl/>
        </w:rPr>
        <w:t>סיכונים שכרוכים המערכת יישוב סכסוכי מקוונות</w:t>
      </w:r>
    </w:p>
    <w:p w:rsidR="00D34E51" w:rsidRDefault="00D34E51" w:rsidP="00FC41D2">
      <w:pPr>
        <w:jc w:val="both"/>
        <w:rPr>
          <w:rFonts w:ascii="David" w:hAnsi="David" w:cs="David"/>
          <w:sz w:val="24"/>
          <w:szCs w:val="24"/>
          <w:rtl/>
        </w:rPr>
      </w:pPr>
      <w:r>
        <w:rPr>
          <w:rFonts w:ascii="David" w:hAnsi="David" w:cs="David" w:hint="cs"/>
          <w:sz w:val="24"/>
          <w:szCs w:val="24"/>
          <w:rtl/>
        </w:rPr>
        <w:t xml:space="preserve">אבטחת מידע , </w:t>
      </w:r>
      <w:proofErr w:type="spellStart"/>
      <w:r>
        <w:rPr>
          <w:rFonts w:ascii="David" w:hAnsi="David" w:cs="David" w:hint="cs"/>
          <w:sz w:val="24"/>
          <w:szCs w:val="24"/>
          <w:rtl/>
        </w:rPr>
        <w:t>אותנטיקציה</w:t>
      </w:r>
      <w:proofErr w:type="spellEnd"/>
    </w:p>
    <w:p w:rsidR="00D34E51" w:rsidRDefault="00D34E51" w:rsidP="00FC41D2">
      <w:pPr>
        <w:jc w:val="both"/>
        <w:rPr>
          <w:rFonts w:ascii="David" w:hAnsi="David" w:cs="David"/>
          <w:sz w:val="24"/>
          <w:szCs w:val="24"/>
          <w:rtl/>
        </w:rPr>
      </w:pPr>
      <w:r>
        <w:rPr>
          <w:rFonts w:ascii="David" w:hAnsi="David" w:cs="David" w:hint="cs"/>
          <w:sz w:val="24"/>
          <w:szCs w:val="24"/>
          <w:rtl/>
        </w:rPr>
        <w:t xml:space="preserve">נגישות לחיבור אינטרנט </w:t>
      </w:r>
      <w:proofErr w:type="spellStart"/>
      <w:r>
        <w:rPr>
          <w:rFonts w:ascii="David" w:hAnsi="David" w:cs="David" w:hint="cs"/>
          <w:sz w:val="24"/>
          <w:szCs w:val="24"/>
          <w:rtl/>
        </w:rPr>
        <w:t>ןנגישות</w:t>
      </w:r>
      <w:proofErr w:type="spellEnd"/>
      <w:r>
        <w:rPr>
          <w:rFonts w:ascii="David" w:hAnsi="David" w:cs="David" w:hint="cs"/>
          <w:sz w:val="24"/>
          <w:szCs w:val="24"/>
          <w:rtl/>
        </w:rPr>
        <w:t xml:space="preserve"> טכנולוגית כלל(יכולת </w:t>
      </w:r>
      <w:proofErr w:type="spellStart"/>
      <w:r>
        <w:rPr>
          <w:rFonts w:ascii="David" w:hAnsi="David" w:cs="David" w:hint="cs"/>
          <w:sz w:val="24"/>
          <w:szCs w:val="24"/>
          <w:rtl/>
        </w:rPr>
        <w:t>להתשמש</w:t>
      </w:r>
      <w:proofErr w:type="spellEnd"/>
      <w:r>
        <w:rPr>
          <w:rFonts w:ascii="David" w:hAnsi="David" w:cs="David" w:hint="cs"/>
          <w:sz w:val="24"/>
          <w:szCs w:val="24"/>
          <w:rtl/>
        </w:rPr>
        <w:t xml:space="preserve"> בטופס כזה בתורה </w:t>
      </w:r>
      <w:proofErr w:type="spellStart"/>
      <w:r>
        <w:rPr>
          <w:rFonts w:ascii="David" w:hAnsi="David" w:cs="David" w:hint="cs"/>
          <w:sz w:val="24"/>
          <w:szCs w:val="24"/>
          <w:rtl/>
        </w:rPr>
        <w:t>אםקטיבית</w:t>
      </w:r>
      <w:proofErr w:type="spellEnd"/>
      <w:r>
        <w:rPr>
          <w:rFonts w:ascii="David" w:hAnsi="David" w:cs="David" w:hint="cs"/>
          <w:sz w:val="24"/>
          <w:szCs w:val="24"/>
          <w:rtl/>
        </w:rPr>
        <w:t>)</w:t>
      </w:r>
    </w:p>
    <w:p w:rsidR="00D34E51" w:rsidRDefault="00D34E51" w:rsidP="00FC41D2">
      <w:pPr>
        <w:jc w:val="both"/>
        <w:rPr>
          <w:rFonts w:ascii="David" w:hAnsi="David" w:cs="David"/>
          <w:sz w:val="24"/>
          <w:szCs w:val="24"/>
          <w:rtl/>
        </w:rPr>
      </w:pPr>
      <w:r>
        <w:rPr>
          <w:rFonts w:ascii="David" w:hAnsi="David" w:cs="David" w:hint="cs"/>
          <w:sz w:val="24"/>
          <w:szCs w:val="24"/>
          <w:rtl/>
        </w:rPr>
        <w:t>ניטרליות / מניפוציה בתכנון הליכים. גם כאן כמו באייבי יש אתגר בטכנולוגיה ובייצור עצי ההחלטה ובאבחון הבעיה. וזה עלול ליצור בעיות של מניפולציה.</w:t>
      </w:r>
    </w:p>
    <w:p w:rsidR="00D34E51" w:rsidRDefault="00D34E51" w:rsidP="00D34E51">
      <w:pPr>
        <w:pStyle w:val="a7"/>
        <w:numPr>
          <w:ilvl w:val="0"/>
          <w:numId w:val="6"/>
        </w:numPr>
        <w:jc w:val="both"/>
        <w:rPr>
          <w:rFonts w:ascii="David" w:hAnsi="David" w:cs="David"/>
          <w:sz w:val="24"/>
          <w:szCs w:val="24"/>
        </w:rPr>
      </w:pPr>
      <w:r>
        <w:rPr>
          <w:rFonts w:ascii="David" w:hAnsi="David" w:cs="David" w:hint="cs"/>
          <w:sz w:val="24"/>
          <w:szCs w:val="24"/>
        </w:rPr>
        <w:t>C</w:t>
      </w:r>
      <w:r>
        <w:rPr>
          <w:rFonts w:ascii="David" w:hAnsi="David" w:cs="David"/>
          <w:sz w:val="24"/>
          <w:szCs w:val="24"/>
        </w:rPr>
        <w:t xml:space="preserve">ode is </w:t>
      </w:r>
      <w:proofErr w:type="gramStart"/>
      <w:r>
        <w:rPr>
          <w:rFonts w:ascii="David" w:hAnsi="David" w:cs="David"/>
          <w:sz w:val="24"/>
          <w:szCs w:val="24"/>
        </w:rPr>
        <w:t xml:space="preserve">law </w:t>
      </w:r>
      <w:r>
        <w:rPr>
          <w:rFonts w:ascii="David" w:hAnsi="David" w:cs="David" w:hint="cs"/>
          <w:sz w:val="24"/>
          <w:szCs w:val="24"/>
          <w:rtl/>
        </w:rPr>
        <w:t xml:space="preserve"> סייג</w:t>
      </w:r>
      <w:proofErr w:type="gramEnd"/>
    </w:p>
    <w:p w:rsidR="00D34E51" w:rsidRDefault="00D34E51" w:rsidP="00D34E51">
      <w:pPr>
        <w:pStyle w:val="a7"/>
        <w:numPr>
          <w:ilvl w:val="0"/>
          <w:numId w:val="6"/>
        </w:numPr>
        <w:jc w:val="both"/>
        <w:rPr>
          <w:rFonts w:ascii="David" w:hAnsi="David" w:cs="David"/>
          <w:sz w:val="24"/>
          <w:szCs w:val="24"/>
        </w:rPr>
      </w:pPr>
      <w:r>
        <w:rPr>
          <w:rFonts w:ascii="David" w:hAnsi="David" w:cs="David" w:hint="cs"/>
          <w:sz w:val="24"/>
          <w:szCs w:val="24"/>
          <w:rtl/>
        </w:rPr>
        <w:t>מניפולציה בתכנון ארכיטקטורות בחירה (ממשק המשתמש)</w:t>
      </w:r>
    </w:p>
    <w:p w:rsidR="00D34E51" w:rsidRDefault="00D34E51" w:rsidP="00D34E51">
      <w:pPr>
        <w:ind w:left="360"/>
        <w:jc w:val="both"/>
        <w:rPr>
          <w:rFonts w:ascii="David" w:hAnsi="David" w:cs="David"/>
          <w:sz w:val="24"/>
          <w:szCs w:val="24"/>
          <w:rtl/>
        </w:rPr>
      </w:pPr>
      <w:r>
        <w:rPr>
          <w:rFonts w:ascii="David" w:hAnsi="David" w:cs="David" w:hint="cs"/>
          <w:sz w:val="24"/>
          <w:szCs w:val="24"/>
          <w:rtl/>
        </w:rPr>
        <w:t xml:space="preserve">צדק פרוצדוראלי ואמו </w:t>
      </w:r>
      <w:proofErr w:type="spellStart"/>
      <w:r>
        <w:rPr>
          <w:rFonts w:ascii="David" w:hAnsi="David" w:cs="David" w:hint="cs"/>
          <w:sz w:val="24"/>
          <w:szCs w:val="24"/>
          <w:rtl/>
        </w:rPr>
        <w:t>ןהציבור</w:t>
      </w:r>
      <w:proofErr w:type="spellEnd"/>
      <w:r>
        <w:rPr>
          <w:rFonts w:ascii="David" w:hAnsi="David" w:cs="David" w:hint="cs"/>
          <w:sz w:val="24"/>
          <w:szCs w:val="24"/>
          <w:rtl/>
        </w:rPr>
        <w:t xml:space="preserve"> המערכת המשפט</w:t>
      </w:r>
    </w:p>
    <w:p w:rsidR="00D34E51" w:rsidRDefault="00D34E51" w:rsidP="00D34E51">
      <w:pPr>
        <w:ind w:left="360"/>
        <w:jc w:val="both"/>
        <w:rPr>
          <w:rFonts w:ascii="David" w:hAnsi="David" w:cs="David"/>
          <w:sz w:val="24"/>
          <w:szCs w:val="24"/>
          <w:rtl/>
        </w:rPr>
      </w:pPr>
      <w:r>
        <w:rPr>
          <w:rFonts w:ascii="David" w:hAnsi="David" w:cs="David" w:hint="cs"/>
          <w:sz w:val="24"/>
          <w:szCs w:val="24"/>
          <w:rtl/>
        </w:rPr>
        <w:lastRenderedPageBreak/>
        <w:t>פומביות הדיון</w:t>
      </w:r>
      <w:r w:rsidR="000D77EA">
        <w:rPr>
          <w:rFonts w:ascii="David" w:hAnsi="David" w:cs="David" w:hint="cs"/>
          <w:sz w:val="24"/>
          <w:szCs w:val="24"/>
          <w:rtl/>
        </w:rPr>
        <w:t xml:space="preserve"> וגם את כמות ההכרעות שמתקבלות ומייצרות תקדימים ומעצבות את מע' המשפט.</w:t>
      </w:r>
    </w:p>
    <w:p w:rsidR="00D34E51" w:rsidRDefault="000D77EA" w:rsidP="00D34E51">
      <w:pPr>
        <w:ind w:left="360"/>
        <w:jc w:val="both"/>
        <w:rPr>
          <w:rFonts w:ascii="David" w:hAnsi="David" w:cs="David"/>
          <w:sz w:val="24"/>
          <w:szCs w:val="24"/>
          <w:rtl/>
        </w:rPr>
      </w:pPr>
      <w:r>
        <w:rPr>
          <w:rFonts w:ascii="David" w:hAnsi="David" w:cs="David" w:hint="cs"/>
          <w:sz w:val="24"/>
          <w:szCs w:val="24"/>
          <w:rtl/>
        </w:rPr>
        <w:t>לכן נשאלת השאלה האם מדובר ב</w:t>
      </w:r>
      <w:r w:rsidR="00D34E51">
        <w:rPr>
          <w:rFonts w:ascii="David" w:hAnsi="David" w:cs="David" w:hint="cs"/>
          <w:sz w:val="24"/>
          <w:szCs w:val="24"/>
          <w:rtl/>
        </w:rPr>
        <w:t xml:space="preserve">צדק סוג ב'? שאלת </w:t>
      </w:r>
      <w:r w:rsidR="0049581E">
        <w:rPr>
          <w:rFonts w:ascii="David" w:hAnsi="David" w:cs="David" w:hint="cs"/>
          <w:sz w:val="24"/>
          <w:szCs w:val="24"/>
          <w:rtl/>
        </w:rPr>
        <w:t>ה-</w:t>
      </w:r>
      <w:r w:rsidR="0049581E">
        <w:rPr>
          <w:rFonts w:ascii="David" w:hAnsi="David" w:cs="David"/>
          <w:sz w:val="24"/>
          <w:szCs w:val="24"/>
        </w:rPr>
        <w:t xml:space="preserve">bench mark </w:t>
      </w:r>
      <w:r w:rsidR="0049581E">
        <w:rPr>
          <w:rFonts w:ascii="David" w:hAnsi="David" w:cs="David" w:hint="cs"/>
          <w:sz w:val="24"/>
          <w:szCs w:val="24"/>
          <w:rtl/>
        </w:rPr>
        <w:t xml:space="preserve">: למה אנחנו משווים את ההליך המקוון? </w:t>
      </w:r>
      <w:r w:rsidR="00793C84">
        <w:rPr>
          <w:rFonts w:ascii="David" w:hAnsi="David" w:cs="David" w:hint="cs"/>
          <w:sz w:val="24"/>
          <w:szCs w:val="24"/>
          <w:rtl/>
        </w:rPr>
        <w:t xml:space="preserve">ב"כ חושבים על הליך משפטי ראייתי מלא שבסופו הכרעה מנומקת ע"י שופט. </w:t>
      </w:r>
    </w:p>
    <w:p w:rsidR="00C20648" w:rsidRDefault="00C20648" w:rsidP="00D34E51">
      <w:pPr>
        <w:ind w:left="360"/>
        <w:jc w:val="both"/>
        <w:rPr>
          <w:rFonts w:ascii="David" w:hAnsi="David" w:cs="David"/>
          <w:sz w:val="24"/>
          <w:szCs w:val="24"/>
          <w:rtl/>
        </w:rPr>
      </w:pPr>
      <w:r>
        <w:rPr>
          <w:rFonts w:ascii="David" w:hAnsi="David" w:cs="David" w:hint="cs"/>
          <w:sz w:val="24"/>
          <w:szCs w:val="24"/>
        </w:rPr>
        <w:t>ODR</w:t>
      </w:r>
      <w:r>
        <w:rPr>
          <w:rFonts w:ascii="David" w:hAnsi="David" w:cs="David" w:hint="cs"/>
          <w:sz w:val="24"/>
          <w:szCs w:val="24"/>
          <w:rtl/>
        </w:rPr>
        <w:t xml:space="preserve"> בהליכים </w:t>
      </w:r>
      <w:proofErr w:type="spellStart"/>
      <w:r>
        <w:rPr>
          <w:rFonts w:ascii="David" w:hAnsi="David" w:cs="David" w:hint="cs"/>
          <w:sz w:val="24"/>
          <w:szCs w:val="24"/>
          <w:rtl/>
        </w:rPr>
        <w:t>שיפוטיין</w:t>
      </w:r>
      <w:proofErr w:type="spellEnd"/>
      <w:r>
        <w:rPr>
          <w:rFonts w:ascii="David" w:hAnsi="David" w:cs="David" w:hint="cs"/>
          <w:sz w:val="24"/>
          <w:szCs w:val="24"/>
          <w:rtl/>
        </w:rPr>
        <w:t xml:space="preserve"> </w:t>
      </w:r>
      <w:proofErr w:type="gramStart"/>
      <w:r>
        <w:rPr>
          <w:rFonts w:ascii="David" w:hAnsi="David" w:cs="David" w:hint="cs"/>
          <w:sz w:val="24"/>
          <w:szCs w:val="24"/>
          <w:rtl/>
        </w:rPr>
        <w:t>בישראל :</w:t>
      </w:r>
      <w:proofErr w:type="gramEnd"/>
    </w:p>
    <w:p w:rsidR="00C20648" w:rsidRDefault="00C20648" w:rsidP="00D34E51">
      <w:pPr>
        <w:ind w:left="360"/>
        <w:jc w:val="both"/>
        <w:rPr>
          <w:rFonts w:ascii="David" w:hAnsi="David" w:cs="David"/>
          <w:sz w:val="24"/>
          <w:szCs w:val="24"/>
          <w:rtl/>
        </w:rPr>
      </w:pPr>
      <w:r>
        <w:rPr>
          <w:rFonts w:ascii="David" w:hAnsi="David" w:cs="David" w:hint="cs"/>
          <w:sz w:val="24"/>
          <w:szCs w:val="24"/>
          <w:rtl/>
        </w:rPr>
        <w:t xml:space="preserve">נט המשפט היא תשתיתי טכנולוגית ותרבותית. יש תרבות של ישראל דיגיטלית, הטמעת טפסים מקוונים במשרד המפשטים באופן מקוון </w:t>
      </w:r>
      <w:proofErr w:type="spellStart"/>
      <w:r>
        <w:rPr>
          <w:rFonts w:ascii="David" w:hAnsi="David" w:cs="David" w:hint="cs"/>
          <w:sz w:val="24"/>
          <w:szCs w:val="24"/>
          <w:rtl/>
        </w:rPr>
        <w:t>לחלויטן</w:t>
      </w:r>
      <w:proofErr w:type="spellEnd"/>
      <w:r>
        <w:rPr>
          <w:rFonts w:ascii="David" w:hAnsi="David" w:cs="David" w:hint="cs"/>
          <w:sz w:val="24"/>
          <w:szCs w:val="24"/>
          <w:rtl/>
        </w:rPr>
        <w:t xml:space="preserve">. </w:t>
      </w:r>
    </w:p>
    <w:p w:rsidR="00C20648" w:rsidRDefault="00C20648" w:rsidP="00D34E51">
      <w:pPr>
        <w:ind w:left="360"/>
        <w:jc w:val="both"/>
        <w:rPr>
          <w:rFonts w:ascii="David" w:hAnsi="David" w:cs="David"/>
          <w:sz w:val="24"/>
          <w:szCs w:val="24"/>
          <w:rtl/>
        </w:rPr>
      </w:pPr>
      <w:r>
        <w:rPr>
          <w:rFonts w:ascii="David" w:hAnsi="David" w:cs="David" w:hint="cs"/>
          <w:sz w:val="24"/>
          <w:szCs w:val="24"/>
          <w:rtl/>
        </w:rPr>
        <w:t>היתה רפור</w:t>
      </w:r>
      <w:r w:rsidR="00D91E47">
        <w:rPr>
          <w:rFonts w:ascii="David" w:hAnsi="David" w:cs="David" w:hint="cs"/>
          <w:sz w:val="24"/>
          <w:szCs w:val="24"/>
          <w:rtl/>
        </w:rPr>
        <w:t>מ</w:t>
      </w:r>
      <w:r>
        <w:rPr>
          <w:rFonts w:ascii="David" w:hAnsi="David" w:cs="David" w:hint="cs"/>
          <w:sz w:val="24"/>
          <w:szCs w:val="24"/>
          <w:rtl/>
        </w:rPr>
        <w:t xml:space="preserve">ה בתקנות </w:t>
      </w:r>
      <w:proofErr w:type="spellStart"/>
      <w:r>
        <w:rPr>
          <w:rFonts w:ascii="David" w:hAnsi="David" w:cs="David" w:hint="cs"/>
          <w:sz w:val="24"/>
          <w:szCs w:val="24"/>
          <w:rtl/>
        </w:rPr>
        <w:t>סד"א</w:t>
      </w:r>
      <w:proofErr w:type="spellEnd"/>
      <w:r>
        <w:rPr>
          <w:rFonts w:ascii="David" w:hAnsi="David" w:cs="David" w:hint="cs"/>
          <w:sz w:val="24"/>
          <w:szCs w:val="24"/>
          <w:rtl/>
        </w:rPr>
        <w:t xml:space="preserve"> </w:t>
      </w:r>
      <w:proofErr w:type="spellStart"/>
      <w:r>
        <w:rPr>
          <w:rFonts w:ascii="David" w:hAnsi="David" w:cs="David" w:hint="cs"/>
          <w:sz w:val="24"/>
          <w:szCs w:val="24"/>
          <w:rtl/>
        </w:rPr>
        <w:t>התשע"ח</w:t>
      </w:r>
      <w:proofErr w:type="spellEnd"/>
      <w:r>
        <w:rPr>
          <w:rFonts w:ascii="David" w:hAnsi="David" w:cs="David" w:hint="cs"/>
          <w:sz w:val="24"/>
          <w:szCs w:val="24"/>
          <w:rtl/>
        </w:rPr>
        <w:t xml:space="preserve"> +תפיסת ניהול ההליך.</w:t>
      </w:r>
    </w:p>
    <w:p w:rsidR="00C20648" w:rsidRPr="00D34E51" w:rsidRDefault="00C20648" w:rsidP="00D34E51">
      <w:pPr>
        <w:ind w:left="360"/>
        <w:jc w:val="both"/>
        <w:rPr>
          <w:rFonts w:ascii="David" w:hAnsi="David" w:cs="David"/>
          <w:sz w:val="24"/>
          <w:szCs w:val="24"/>
          <w:rtl/>
        </w:rPr>
      </w:pPr>
      <w:r>
        <w:rPr>
          <w:rFonts w:ascii="David" w:hAnsi="David" w:cs="David" w:hint="cs"/>
          <w:sz w:val="24"/>
          <w:szCs w:val="24"/>
          <w:rtl/>
        </w:rPr>
        <w:t xml:space="preserve">העומס בבית המשפט וכן השאלה של דפוסי ניהול וסיום תיקים  ושאלת </w:t>
      </w:r>
      <w:proofErr w:type="spellStart"/>
      <w:r>
        <w:rPr>
          <w:rFonts w:ascii="David" w:hAnsi="David" w:cs="David" w:hint="cs"/>
          <w:sz w:val="24"/>
          <w:szCs w:val="24"/>
          <w:rtl/>
        </w:rPr>
        <w:t>הבנצ</w:t>
      </w:r>
      <w:proofErr w:type="spellEnd"/>
      <w:r>
        <w:rPr>
          <w:rFonts w:ascii="David" w:hAnsi="David" w:cs="David" w:hint="cs"/>
          <w:sz w:val="24"/>
          <w:szCs w:val="24"/>
          <w:rtl/>
        </w:rPr>
        <w:t xml:space="preserve">' מרק. </w:t>
      </w:r>
    </w:p>
    <w:p w:rsidR="009D56F7" w:rsidRDefault="009D56F7" w:rsidP="00FC41D2">
      <w:pPr>
        <w:jc w:val="both"/>
        <w:rPr>
          <w:rFonts w:ascii="David" w:hAnsi="David" w:cs="David"/>
          <w:sz w:val="24"/>
          <w:szCs w:val="24"/>
          <w:rtl/>
        </w:rPr>
      </w:pPr>
    </w:p>
    <w:p w:rsidR="00D91E47" w:rsidRDefault="00D91E47" w:rsidP="00D91E47">
      <w:pPr>
        <w:jc w:val="both"/>
        <w:rPr>
          <w:rFonts w:ascii="David" w:hAnsi="David" w:cs="David"/>
          <w:sz w:val="24"/>
          <w:szCs w:val="24"/>
          <w:rtl/>
        </w:rPr>
      </w:pPr>
      <w:r>
        <w:rPr>
          <w:rFonts w:ascii="David" w:hAnsi="David" w:cs="David" w:hint="cs"/>
          <w:sz w:val="24"/>
          <w:szCs w:val="24"/>
          <w:rtl/>
        </w:rPr>
        <w:t xml:space="preserve">בעיית העומס  - יש גידול במספר התיקים שנפתחים בבית המשפט בלא שהוספו די תקני שופטים ואולמות משפט =&gt;עיכוב  בבירור ובהכרעה בתביעות זה מוביל לריבוי פשרות, ולכך שהמפשט נמוג וכן, לכך שהשופט הופך למנהל </w:t>
      </w:r>
      <w:proofErr w:type="spellStart"/>
      <w:r>
        <w:rPr>
          <w:rFonts w:ascii="David" w:hAnsi="David" w:cs="David" w:hint="cs"/>
          <w:sz w:val="24"/>
          <w:szCs w:val="24"/>
          <w:rtl/>
        </w:rPr>
        <w:t>פרוצידוארלי</w:t>
      </w:r>
      <w:proofErr w:type="spellEnd"/>
      <w:r>
        <w:rPr>
          <w:rFonts w:ascii="David" w:hAnsi="David" w:cs="David" w:hint="cs"/>
          <w:sz w:val="24"/>
          <w:szCs w:val="24"/>
          <w:rtl/>
        </w:rPr>
        <w:t xml:space="preserve"> שמבצע פעולות שנועדו לקדם את סגירת התיק.</w:t>
      </w:r>
    </w:p>
    <w:p w:rsidR="00D91E47" w:rsidRDefault="00D91E47" w:rsidP="00D91E47">
      <w:pPr>
        <w:jc w:val="both"/>
        <w:rPr>
          <w:rFonts w:ascii="David" w:hAnsi="David" w:cs="David"/>
          <w:sz w:val="24"/>
          <w:szCs w:val="24"/>
          <w:rtl/>
        </w:rPr>
      </w:pPr>
    </w:p>
    <w:p w:rsidR="00D91E47" w:rsidRDefault="00D91E47" w:rsidP="00D91E47">
      <w:pPr>
        <w:jc w:val="both"/>
        <w:rPr>
          <w:rFonts w:ascii="David" w:hAnsi="David" w:cs="David"/>
          <w:sz w:val="24"/>
          <w:szCs w:val="24"/>
          <w:rtl/>
        </w:rPr>
      </w:pPr>
      <w:r>
        <w:rPr>
          <w:rFonts w:ascii="David" w:hAnsi="David" w:cs="David" w:hint="cs"/>
          <w:sz w:val="24"/>
          <w:szCs w:val="24"/>
          <w:rtl/>
        </w:rPr>
        <w:t>הרפורמה בסדר הדין האזרחי ותפישת ניהול ההליך</w:t>
      </w:r>
      <w:r w:rsidR="00E56E50">
        <w:rPr>
          <w:rFonts w:ascii="David" w:hAnsi="David" w:cs="David" w:hint="cs"/>
          <w:sz w:val="24"/>
          <w:szCs w:val="24"/>
          <w:rtl/>
        </w:rPr>
        <w:t xml:space="preserve"> </w:t>
      </w:r>
      <w:r w:rsidR="00E56E50">
        <w:rPr>
          <w:rFonts w:ascii="David" w:hAnsi="David" w:cs="David"/>
          <w:sz w:val="24"/>
          <w:szCs w:val="24"/>
          <w:rtl/>
        </w:rPr>
        <w:t>–</w:t>
      </w:r>
      <w:r w:rsidR="00E56E50">
        <w:rPr>
          <w:rFonts w:ascii="David" w:hAnsi="David" w:cs="David" w:hint="cs"/>
          <w:sz w:val="24"/>
          <w:szCs w:val="24"/>
          <w:rtl/>
        </w:rPr>
        <w:t xml:space="preserve"> מהווה פלטפורמה של כניסת תהליכים טכנולוגים גם בישראל. </w:t>
      </w:r>
    </w:p>
    <w:p w:rsidR="00D91E47" w:rsidRDefault="00D91E47" w:rsidP="00D91E47">
      <w:pPr>
        <w:jc w:val="both"/>
        <w:rPr>
          <w:rFonts w:ascii="David" w:hAnsi="David" w:cs="David"/>
          <w:sz w:val="24"/>
          <w:szCs w:val="24"/>
          <w:rtl/>
        </w:rPr>
      </w:pPr>
      <w:r>
        <w:rPr>
          <w:rFonts w:ascii="David" w:hAnsi="David" w:cs="David" w:hint="cs"/>
          <w:sz w:val="24"/>
          <w:szCs w:val="24"/>
          <w:rtl/>
        </w:rPr>
        <w:t>תקנות</w:t>
      </w:r>
      <w:r w:rsidR="00B30DCE">
        <w:rPr>
          <w:rFonts w:ascii="David" w:hAnsi="David" w:cs="David" w:hint="cs"/>
          <w:sz w:val="24"/>
          <w:szCs w:val="24"/>
          <w:rtl/>
        </w:rPr>
        <w:t xml:space="preserve"> </w:t>
      </w:r>
      <w:r>
        <w:rPr>
          <w:rFonts w:ascii="David" w:hAnsi="David" w:cs="David" w:hint="cs"/>
          <w:sz w:val="24"/>
          <w:szCs w:val="24"/>
          <w:rtl/>
        </w:rPr>
        <w:t xml:space="preserve">סדר הדין האזרחי, תשע"ט 2018 </w:t>
      </w:r>
    </w:p>
    <w:p w:rsidR="00E56E50" w:rsidRPr="00E56E50" w:rsidRDefault="00E56E50" w:rsidP="00CF6FD5">
      <w:pPr>
        <w:pStyle w:val="a7"/>
        <w:numPr>
          <w:ilvl w:val="0"/>
          <w:numId w:val="82"/>
        </w:numPr>
        <w:jc w:val="both"/>
        <w:rPr>
          <w:rFonts w:ascii="David" w:hAnsi="David" w:cs="David"/>
          <w:sz w:val="24"/>
          <w:szCs w:val="24"/>
          <w:rtl/>
        </w:rPr>
      </w:pPr>
      <w:r w:rsidRPr="00E56E50">
        <w:rPr>
          <w:rFonts w:ascii="David" w:hAnsi="David" w:cs="David" w:hint="cs"/>
          <w:sz w:val="24"/>
          <w:szCs w:val="24"/>
          <w:rtl/>
        </w:rPr>
        <w:t xml:space="preserve">עידוד החלפת מידע </w:t>
      </w:r>
    </w:p>
    <w:p w:rsidR="00E56E50" w:rsidRPr="00E56E50" w:rsidRDefault="00E56E50" w:rsidP="00CF6FD5">
      <w:pPr>
        <w:pStyle w:val="a7"/>
        <w:numPr>
          <w:ilvl w:val="0"/>
          <w:numId w:val="82"/>
        </w:numPr>
        <w:jc w:val="both"/>
        <w:rPr>
          <w:rFonts w:ascii="David" w:hAnsi="David" w:cs="David"/>
          <w:sz w:val="24"/>
          <w:szCs w:val="24"/>
          <w:rtl/>
        </w:rPr>
      </w:pPr>
      <w:r w:rsidRPr="00E56E50">
        <w:rPr>
          <w:rFonts w:ascii="David" w:hAnsi="David" w:cs="David" w:hint="cs"/>
          <w:sz w:val="24"/>
          <w:szCs w:val="24"/>
          <w:rtl/>
        </w:rPr>
        <w:t>עידוד גיבוש הסכמות</w:t>
      </w:r>
    </w:p>
    <w:p w:rsidR="00E56E50" w:rsidRPr="00E56E50" w:rsidRDefault="00E56E50" w:rsidP="00CF6FD5">
      <w:pPr>
        <w:pStyle w:val="a7"/>
        <w:numPr>
          <w:ilvl w:val="0"/>
          <w:numId w:val="82"/>
        </w:numPr>
        <w:jc w:val="both"/>
        <w:rPr>
          <w:rFonts w:ascii="David" w:hAnsi="David" w:cs="David"/>
          <w:sz w:val="24"/>
          <w:szCs w:val="24"/>
          <w:rtl/>
        </w:rPr>
      </w:pPr>
      <w:r w:rsidRPr="00E56E50">
        <w:rPr>
          <w:rFonts w:ascii="David" w:hAnsi="David" w:cs="David" w:hint="cs"/>
          <w:sz w:val="24"/>
          <w:szCs w:val="24"/>
          <w:rtl/>
        </w:rPr>
        <w:t xml:space="preserve">הבניית פעולות רבות בהליך בטפסים או בהנחיות </w:t>
      </w:r>
    </w:p>
    <w:p w:rsidR="00E56E50" w:rsidRPr="00E56E50" w:rsidRDefault="00E56E50" w:rsidP="00CF6FD5">
      <w:pPr>
        <w:pStyle w:val="a7"/>
        <w:numPr>
          <w:ilvl w:val="1"/>
          <w:numId w:val="82"/>
        </w:numPr>
        <w:jc w:val="both"/>
        <w:rPr>
          <w:rFonts w:ascii="David" w:hAnsi="David" w:cs="David"/>
          <w:sz w:val="24"/>
          <w:szCs w:val="24"/>
          <w:rtl/>
        </w:rPr>
      </w:pPr>
      <w:r w:rsidRPr="00E56E50">
        <w:rPr>
          <w:rFonts w:ascii="David" w:hAnsi="David" w:cs="David" w:hint="cs"/>
          <w:sz w:val="24"/>
          <w:szCs w:val="24"/>
          <w:rtl/>
        </w:rPr>
        <w:t>הנחיות להגשת כתב תביעה</w:t>
      </w:r>
    </w:p>
    <w:p w:rsidR="00E56E50" w:rsidRPr="00E56E50" w:rsidRDefault="00E56E50" w:rsidP="00CF6FD5">
      <w:pPr>
        <w:pStyle w:val="a7"/>
        <w:numPr>
          <w:ilvl w:val="1"/>
          <w:numId w:val="82"/>
        </w:numPr>
        <w:jc w:val="both"/>
        <w:rPr>
          <w:rFonts w:ascii="David" w:hAnsi="David" w:cs="David"/>
          <w:sz w:val="24"/>
          <w:szCs w:val="24"/>
          <w:rtl/>
        </w:rPr>
      </w:pPr>
      <w:r w:rsidRPr="00E56E50">
        <w:rPr>
          <w:rFonts w:ascii="David" w:hAnsi="David" w:cs="David" w:hint="cs"/>
          <w:sz w:val="24"/>
          <w:szCs w:val="24"/>
          <w:rtl/>
        </w:rPr>
        <w:t>ט</w:t>
      </w:r>
      <w:r w:rsidR="00AB1084">
        <w:rPr>
          <w:rFonts w:ascii="David" w:hAnsi="David" w:cs="David" w:hint="cs"/>
          <w:sz w:val="24"/>
          <w:szCs w:val="24"/>
          <w:rtl/>
        </w:rPr>
        <w:t>פ</w:t>
      </w:r>
      <w:r w:rsidRPr="00E56E50">
        <w:rPr>
          <w:rFonts w:ascii="David" w:hAnsi="David" w:cs="David" w:hint="cs"/>
          <w:sz w:val="24"/>
          <w:szCs w:val="24"/>
          <w:rtl/>
        </w:rPr>
        <w:t>סים כמו "שאלון לתבוע בתביעה לנזקי גוף</w:t>
      </w:r>
      <w:r w:rsidR="00AB1084">
        <w:rPr>
          <w:rFonts w:ascii="David" w:hAnsi="David" w:cs="David" w:hint="cs"/>
          <w:sz w:val="24"/>
          <w:szCs w:val="24"/>
          <w:rtl/>
        </w:rPr>
        <w:t>"</w:t>
      </w:r>
    </w:p>
    <w:p w:rsidR="00E56E50" w:rsidRPr="00E56E50" w:rsidRDefault="00E56E50" w:rsidP="00CF6FD5">
      <w:pPr>
        <w:pStyle w:val="a7"/>
        <w:numPr>
          <w:ilvl w:val="0"/>
          <w:numId w:val="82"/>
        </w:numPr>
        <w:jc w:val="both"/>
        <w:rPr>
          <w:rFonts w:ascii="David" w:hAnsi="David" w:cs="David"/>
          <w:sz w:val="24"/>
          <w:szCs w:val="24"/>
          <w:rtl/>
        </w:rPr>
      </w:pPr>
      <w:r w:rsidRPr="00E56E50">
        <w:rPr>
          <w:rFonts w:ascii="David" w:hAnsi="David" w:cs="David" w:hint="cs"/>
          <w:sz w:val="24"/>
          <w:szCs w:val="24"/>
          <w:rtl/>
        </w:rPr>
        <w:t xml:space="preserve">מיסוד של שימוש בכלים טכנולוגי בניהול ההליך </w:t>
      </w:r>
    </w:p>
    <w:p w:rsidR="00E56E50" w:rsidRPr="00E56E50" w:rsidRDefault="00E56E50" w:rsidP="00CF6FD5">
      <w:pPr>
        <w:pStyle w:val="a7"/>
        <w:numPr>
          <w:ilvl w:val="1"/>
          <w:numId w:val="82"/>
        </w:numPr>
        <w:jc w:val="both"/>
        <w:rPr>
          <w:rFonts w:ascii="David" w:hAnsi="David" w:cs="David"/>
          <w:sz w:val="24"/>
          <w:szCs w:val="24"/>
          <w:rtl/>
        </w:rPr>
      </w:pPr>
      <w:r w:rsidRPr="00E56E50">
        <w:rPr>
          <w:rFonts w:ascii="David" w:hAnsi="David" w:cs="David" w:hint="cs"/>
          <w:sz w:val="24"/>
          <w:szCs w:val="24"/>
          <w:rtl/>
        </w:rPr>
        <w:t>מסמכים אלקטרוניים, ראיות אלקטרוניות, התקנות מאפשרות לבצע להיוועדות חזותית</w:t>
      </w:r>
    </w:p>
    <w:p w:rsidR="00E56E50" w:rsidRPr="00E56E50" w:rsidRDefault="00E56E50" w:rsidP="00CF6FD5">
      <w:pPr>
        <w:pStyle w:val="a7"/>
        <w:numPr>
          <w:ilvl w:val="0"/>
          <w:numId w:val="82"/>
        </w:numPr>
        <w:jc w:val="both"/>
        <w:rPr>
          <w:rFonts w:ascii="David" w:hAnsi="David" w:cs="David"/>
          <w:sz w:val="24"/>
          <w:szCs w:val="24"/>
          <w:rtl/>
        </w:rPr>
      </w:pPr>
      <w:r w:rsidRPr="00E56E50">
        <w:rPr>
          <w:rFonts w:ascii="David" w:hAnsi="David" w:cs="David" w:hint="cs"/>
          <w:sz w:val="24"/>
          <w:szCs w:val="24"/>
          <w:rtl/>
        </w:rPr>
        <w:t>שיקול דעת שיפוטי לאפשר שמיעת ראיות בכתב</w:t>
      </w:r>
      <w:r>
        <w:rPr>
          <w:rFonts w:ascii="David" w:hAnsi="David" w:cs="David" w:hint="cs"/>
          <w:sz w:val="24"/>
          <w:szCs w:val="24"/>
          <w:rtl/>
        </w:rPr>
        <w:t xml:space="preserve"> (כאשר בד"כ שומעים ראיות במהלך דיון)</w:t>
      </w:r>
    </w:p>
    <w:p w:rsidR="00E56E50" w:rsidRDefault="00E56E50" w:rsidP="00D91E47">
      <w:pPr>
        <w:jc w:val="both"/>
        <w:rPr>
          <w:rFonts w:ascii="David" w:hAnsi="David" w:cs="David"/>
          <w:sz w:val="24"/>
          <w:szCs w:val="24"/>
          <w:rtl/>
        </w:rPr>
      </w:pPr>
      <w:r>
        <w:rPr>
          <w:rFonts w:ascii="David" w:hAnsi="David" w:cs="David" w:hint="cs"/>
          <w:sz w:val="24"/>
          <w:szCs w:val="24"/>
          <w:rtl/>
        </w:rPr>
        <w:t>כל אלו לצורך התאמה ליישום באמצעות מערכת מקוונת לניהול ההליך בבית המשפט.</w:t>
      </w:r>
    </w:p>
    <w:p w:rsidR="00AB1084" w:rsidRDefault="00AB1084" w:rsidP="00D91E47">
      <w:pPr>
        <w:jc w:val="both"/>
        <w:rPr>
          <w:rFonts w:ascii="David" w:hAnsi="David" w:cs="David"/>
          <w:sz w:val="24"/>
          <w:szCs w:val="24"/>
          <w:rtl/>
        </w:rPr>
      </w:pPr>
      <w:r>
        <w:rPr>
          <w:rFonts w:ascii="David" w:hAnsi="David" w:cs="David" w:hint="cs"/>
          <w:sz w:val="24"/>
          <w:szCs w:val="24"/>
          <w:rtl/>
        </w:rPr>
        <w:t xml:space="preserve">גם המע' המשפט של ישראל האידיאל שאנו משווים אליו רלוונטי רק לתיקים קטנים, תיקים הגדולים השאלה צריכה להיות איך אנו משפרים את </w:t>
      </w:r>
      <w:r w:rsidR="000F55C0">
        <w:rPr>
          <w:rFonts w:ascii="David" w:hAnsi="David" w:cs="David" w:hint="cs"/>
          <w:sz w:val="24"/>
          <w:szCs w:val="24"/>
          <w:rtl/>
        </w:rPr>
        <w:t xml:space="preserve">המע' השיפוטית כדי לסייע ביישוב </w:t>
      </w:r>
      <w:proofErr w:type="spellStart"/>
      <w:r w:rsidR="000F55C0">
        <w:rPr>
          <w:rFonts w:ascii="David" w:hAnsi="David" w:cs="David" w:hint="cs"/>
          <w:sz w:val="24"/>
          <w:szCs w:val="24"/>
          <w:rtl/>
        </w:rPr>
        <w:t>סכוסכים</w:t>
      </w:r>
      <w:proofErr w:type="spellEnd"/>
      <w:r w:rsidR="000F55C0">
        <w:rPr>
          <w:rFonts w:ascii="David" w:hAnsi="David" w:cs="David" w:hint="cs"/>
          <w:sz w:val="24"/>
          <w:szCs w:val="24"/>
          <w:rtl/>
        </w:rPr>
        <w:t xml:space="preserve"> ע"י האמצעים הטכ</w:t>
      </w:r>
      <w:r w:rsidR="00D40B89">
        <w:rPr>
          <w:rFonts w:ascii="David" w:hAnsi="David" w:cs="David" w:hint="cs"/>
          <w:sz w:val="24"/>
          <w:szCs w:val="24"/>
          <w:rtl/>
        </w:rPr>
        <w:t>נו</w:t>
      </w:r>
      <w:r w:rsidR="000F55C0">
        <w:rPr>
          <w:rFonts w:ascii="David" w:hAnsi="David" w:cs="David" w:hint="cs"/>
          <w:sz w:val="24"/>
          <w:szCs w:val="24"/>
          <w:rtl/>
        </w:rPr>
        <w:t xml:space="preserve">לוגיים (כלים מקוונים </w:t>
      </w:r>
      <w:r w:rsidR="000F55C0">
        <w:rPr>
          <w:rFonts w:ascii="David" w:hAnsi="David" w:cs="David"/>
          <w:sz w:val="24"/>
          <w:szCs w:val="24"/>
          <w:rtl/>
        </w:rPr>
        <w:t>–</w:t>
      </w:r>
      <w:r w:rsidR="000F55C0">
        <w:rPr>
          <w:rFonts w:ascii="David" w:hAnsi="David" w:cs="David" w:hint="cs"/>
          <w:sz w:val="24"/>
          <w:szCs w:val="24"/>
          <w:rtl/>
        </w:rPr>
        <w:t xml:space="preserve"> לתת שירות טוב יותר ונגישות לצדק וכו'). (8/04)</w:t>
      </w:r>
    </w:p>
    <w:p w:rsidR="00E56E50" w:rsidRDefault="00E56E50" w:rsidP="00D91E47">
      <w:pPr>
        <w:jc w:val="both"/>
        <w:rPr>
          <w:rFonts w:ascii="David" w:hAnsi="David" w:cs="David"/>
          <w:sz w:val="24"/>
          <w:szCs w:val="24"/>
          <w:rtl/>
        </w:rPr>
      </w:pPr>
    </w:p>
    <w:p w:rsidR="009D56F7" w:rsidRDefault="009D56F7" w:rsidP="00FC41D2">
      <w:pPr>
        <w:jc w:val="both"/>
        <w:rPr>
          <w:rFonts w:ascii="David" w:hAnsi="David" w:cs="David"/>
          <w:sz w:val="24"/>
          <w:szCs w:val="24"/>
          <w:rtl/>
        </w:rPr>
      </w:pPr>
    </w:p>
    <w:p w:rsidR="009D56F7" w:rsidRDefault="009D56F7" w:rsidP="00FC41D2">
      <w:pPr>
        <w:jc w:val="both"/>
        <w:rPr>
          <w:rFonts w:ascii="David" w:hAnsi="David" w:cs="David"/>
          <w:sz w:val="24"/>
          <w:szCs w:val="24"/>
          <w:rtl/>
        </w:rPr>
      </w:pPr>
    </w:p>
    <w:p w:rsidR="00F2362D" w:rsidRDefault="00F2362D" w:rsidP="00FC41D2">
      <w:pPr>
        <w:jc w:val="both"/>
        <w:rPr>
          <w:rFonts w:ascii="David" w:hAnsi="David" w:cs="David"/>
          <w:sz w:val="24"/>
          <w:szCs w:val="24"/>
          <w:rtl/>
        </w:rPr>
      </w:pPr>
    </w:p>
    <w:p w:rsidR="00F2362D" w:rsidRPr="004E0F93" w:rsidRDefault="00F2362D" w:rsidP="00FC41D2">
      <w:pPr>
        <w:jc w:val="both"/>
        <w:rPr>
          <w:rFonts w:ascii="David" w:hAnsi="David" w:cs="David"/>
          <w:sz w:val="24"/>
          <w:szCs w:val="24"/>
          <w:rtl/>
        </w:rPr>
      </w:pPr>
    </w:p>
    <w:p w:rsidR="005D31CB" w:rsidRDefault="005D31CB" w:rsidP="00FC41D2">
      <w:pPr>
        <w:jc w:val="both"/>
        <w:rPr>
          <w:rFonts w:ascii="David" w:hAnsi="David" w:cs="David"/>
          <w:sz w:val="24"/>
          <w:szCs w:val="24"/>
          <w:rtl/>
        </w:rPr>
      </w:pPr>
      <w:r>
        <w:rPr>
          <w:rFonts w:ascii="David" w:hAnsi="David" w:cs="David" w:hint="cs"/>
          <w:sz w:val="24"/>
          <w:szCs w:val="24"/>
          <w:rtl/>
        </w:rPr>
        <w:lastRenderedPageBreak/>
        <w:t xml:space="preserve">המערכת של איביי והמערכת של לורד </w:t>
      </w:r>
      <w:proofErr w:type="spellStart"/>
      <w:r>
        <w:rPr>
          <w:rFonts w:ascii="David" w:hAnsi="David" w:cs="David" w:hint="cs"/>
          <w:sz w:val="24"/>
          <w:szCs w:val="24"/>
          <w:rtl/>
        </w:rPr>
        <w:t>בריגס</w:t>
      </w:r>
      <w:proofErr w:type="spellEnd"/>
      <w:r>
        <w:rPr>
          <w:rFonts w:ascii="David" w:hAnsi="David" w:cs="David" w:hint="cs"/>
          <w:sz w:val="24"/>
          <w:szCs w:val="24"/>
          <w:rtl/>
        </w:rPr>
        <w:t xml:space="preserve"> הן רק שתי דוגמאות מתוך שורה ארוכה של מערכות שמאפשרות להשלים את כל הליך הסכסוך החל מפתיחת ההליך (הגשת תביעה או תלונה) ועד להכרעה של צד שלישי או הסכמת הצדדים במו"מ על התוצאה. לעיתים מתאפשרת גם אכיפה מקוונת.</w:t>
      </w:r>
    </w:p>
    <w:p w:rsidR="005D31CB" w:rsidRDefault="005D31CB" w:rsidP="00FC41D2">
      <w:pPr>
        <w:jc w:val="both"/>
        <w:rPr>
          <w:rFonts w:ascii="David" w:hAnsi="David" w:cs="David"/>
          <w:sz w:val="24"/>
          <w:szCs w:val="24"/>
          <w:rtl/>
        </w:rPr>
      </w:pPr>
      <w:r>
        <w:rPr>
          <w:rFonts w:ascii="David" w:hAnsi="David" w:cs="David" w:hint="cs"/>
          <w:sz w:val="24"/>
          <w:szCs w:val="24"/>
          <w:rtl/>
        </w:rPr>
        <w:t>ה-</w:t>
      </w:r>
      <w:r>
        <w:rPr>
          <w:rFonts w:ascii="David" w:hAnsi="David" w:cs="David" w:hint="cs"/>
          <w:sz w:val="24"/>
          <w:szCs w:val="24"/>
        </w:rPr>
        <w:t>ODR</w:t>
      </w:r>
      <w:r>
        <w:rPr>
          <w:rFonts w:ascii="David" w:hAnsi="David" w:cs="David" w:hint="cs"/>
          <w:sz w:val="24"/>
          <w:szCs w:val="24"/>
          <w:rtl/>
        </w:rPr>
        <w:t xml:space="preserve"> הוא מונח מסגרת רחב שמתייחס לסכסוכים שמקורם לאו דווקא בסביבה מקוונת. למשל, תביעות צרכניות; תביעות אזרחיות עד סכום מסוים; גיבוש הסכם גירושין; ערעורי מס; תיקי תנועה; סכסוכים קנייניים; הסכמי עבודה </w:t>
      </w:r>
      <w:proofErr w:type="spellStart"/>
      <w:r>
        <w:rPr>
          <w:rFonts w:ascii="David" w:hAnsi="David" w:cs="David" w:hint="cs"/>
          <w:sz w:val="24"/>
          <w:szCs w:val="24"/>
          <w:rtl/>
        </w:rPr>
        <w:t>וכו</w:t>
      </w:r>
      <w:proofErr w:type="spellEnd"/>
      <w:r>
        <w:rPr>
          <w:rFonts w:ascii="David" w:hAnsi="David" w:cs="David" w:hint="cs"/>
          <w:sz w:val="24"/>
          <w:szCs w:val="24"/>
          <w:rtl/>
        </w:rPr>
        <w:t>'. גם השיטות ליישוב סכסוכים מגוונות, ונעות בין מו"מ, גישור, בוררות, הכרעה שיפוטית ואף מודלים חדשים של מושבעים. הטכנולוגיות שמפעילים לשם כך הן מגוונות, וכך גם תכנון התהליכים (הליכים פרוצדורליים מגוונים).</w:t>
      </w:r>
    </w:p>
    <w:p w:rsidR="005D31CB" w:rsidRPr="005D31CB" w:rsidRDefault="005D31CB" w:rsidP="00FC41D2">
      <w:pPr>
        <w:jc w:val="both"/>
        <w:rPr>
          <w:rFonts w:ascii="David" w:hAnsi="David" w:cs="David"/>
          <w:sz w:val="24"/>
          <w:szCs w:val="24"/>
          <w:u w:val="single"/>
          <w:rtl/>
        </w:rPr>
      </w:pPr>
      <w:r>
        <w:rPr>
          <w:rFonts w:ascii="David" w:hAnsi="David" w:cs="David" w:hint="cs"/>
          <w:sz w:val="24"/>
          <w:szCs w:val="24"/>
          <w:u w:val="single"/>
          <w:rtl/>
        </w:rPr>
        <w:t xml:space="preserve">רקע </w:t>
      </w:r>
      <w:r w:rsidRPr="005D31CB">
        <w:rPr>
          <w:rFonts w:ascii="David" w:hAnsi="David" w:cs="David" w:hint="cs"/>
          <w:sz w:val="24"/>
          <w:szCs w:val="24"/>
          <w:u w:val="single"/>
          <w:rtl/>
        </w:rPr>
        <w:t>להתפתחות תחום יישוב הסכסוכים באופן מקוון</w:t>
      </w:r>
    </w:p>
    <w:p w:rsidR="005D31CB" w:rsidRDefault="005D31CB" w:rsidP="0004765C">
      <w:pPr>
        <w:pStyle w:val="a7"/>
        <w:numPr>
          <w:ilvl w:val="0"/>
          <w:numId w:val="6"/>
        </w:numPr>
        <w:jc w:val="both"/>
        <w:rPr>
          <w:rFonts w:ascii="David" w:hAnsi="David" w:cs="David"/>
          <w:sz w:val="24"/>
          <w:szCs w:val="24"/>
        </w:rPr>
      </w:pPr>
      <w:r>
        <w:rPr>
          <w:rFonts w:ascii="David" w:hAnsi="David" w:cs="David" w:hint="cs"/>
          <w:sz w:val="24"/>
          <w:szCs w:val="24"/>
          <w:rtl/>
        </w:rPr>
        <w:t xml:space="preserve">העידן הדיגיטלי: שירותים רבים כיום מסופקים באופן מקוון, באופן שיוצר נגישות ואף ציפייה לשירותים מקוונים (ממשל זמין </w:t>
      </w:r>
      <w:r>
        <w:rPr>
          <w:rFonts w:ascii="David" w:hAnsi="David" w:cs="David"/>
          <w:sz w:val="24"/>
          <w:szCs w:val="24"/>
          <w:rtl/>
        </w:rPr>
        <w:t>–</w:t>
      </w:r>
      <w:r>
        <w:rPr>
          <w:rFonts w:ascii="David" w:hAnsi="David" w:cs="David" w:hint="cs"/>
          <w:sz w:val="24"/>
          <w:szCs w:val="24"/>
          <w:rtl/>
        </w:rPr>
        <w:t xml:space="preserve"> היכולת להשלים פעולות מול הממשל באינטרנט). האינטרנט כזירה חדשה של מערכות יחסים עסקיות, אישיות ואחרות, שבתורן יוצרות סוג חדש של סכסוכים. המעבר לעידן הדיגיטלי הוליד סכסוכים חדשים שהפתרון עבורם נוצר באותה סביבה-מערכת יחסים שבה הם נוצרו.</w:t>
      </w:r>
    </w:p>
    <w:p w:rsidR="005D31CB" w:rsidRDefault="005D31CB" w:rsidP="0004765C">
      <w:pPr>
        <w:pStyle w:val="a7"/>
        <w:numPr>
          <w:ilvl w:val="0"/>
          <w:numId w:val="6"/>
        </w:numPr>
        <w:jc w:val="both"/>
        <w:rPr>
          <w:rFonts w:ascii="David" w:hAnsi="David" w:cs="David"/>
          <w:sz w:val="24"/>
          <w:szCs w:val="24"/>
        </w:rPr>
      </w:pPr>
      <w:r>
        <w:rPr>
          <w:rFonts w:ascii="David" w:hAnsi="David" w:cs="David" w:hint="cs"/>
          <w:sz w:val="24"/>
          <w:szCs w:val="24"/>
          <w:rtl/>
        </w:rPr>
        <w:t>תנועת הנגישות לצדק ותנועת ה-</w:t>
      </w:r>
      <w:r>
        <w:rPr>
          <w:rFonts w:ascii="David" w:hAnsi="David" w:cs="David" w:hint="cs"/>
          <w:sz w:val="24"/>
          <w:szCs w:val="24"/>
        </w:rPr>
        <w:t>ADR</w:t>
      </w:r>
      <w:r>
        <w:rPr>
          <w:rFonts w:ascii="David" w:hAnsi="David" w:cs="David" w:hint="cs"/>
          <w:sz w:val="24"/>
          <w:szCs w:val="24"/>
          <w:rtl/>
        </w:rPr>
        <w:t xml:space="preserve"> (דרכים חלופיות ליישוב סכסוכים) - הגמישות התהליכית והנגישות והעלות המופחתת שמלווה את ההליך פגשה את עולם הסכסוכים המקוונים והתחברה עם כוח חברתי חזק (תנועת הנגישות לצדק וה-</w:t>
      </w:r>
      <w:r>
        <w:rPr>
          <w:rFonts w:ascii="David" w:hAnsi="David" w:cs="David" w:hint="cs"/>
          <w:sz w:val="24"/>
          <w:szCs w:val="24"/>
        </w:rPr>
        <w:t>ADR</w:t>
      </w:r>
      <w:r>
        <w:rPr>
          <w:rFonts w:ascii="David" w:hAnsi="David" w:cs="David" w:hint="cs"/>
          <w:sz w:val="24"/>
          <w:szCs w:val="24"/>
          <w:rtl/>
        </w:rPr>
        <w:t>). הרעיון היה לאפשר להשתמש בטכנולוגיה כדי להנגיש תהליכים ולהתאים אותם למה שמעניין וחשוב לצדדים לסכסוך, באופן שיאפשר להם דרך מהירה, זולה ונגישה לפתרון סכסוכים. תנועת ה-</w:t>
      </w:r>
      <w:r>
        <w:rPr>
          <w:rFonts w:ascii="David" w:hAnsi="David" w:cs="David" w:hint="cs"/>
          <w:sz w:val="24"/>
          <w:szCs w:val="24"/>
        </w:rPr>
        <w:t>ADR</w:t>
      </w:r>
      <w:r>
        <w:rPr>
          <w:rFonts w:ascii="David" w:hAnsi="David" w:cs="David" w:hint="cs"/>
          <w:sz w:val="24"/>
          <w:szCs w:val="24"/>
          <w:rtl/>
        </w:rPr>
        <w:t>, שהחלה בשנות ה-60, נכנסה למערכת המשפט בשנות ה-80 בתהליך הדרגתי. גם הגישור והבוררות חדרו למערכת המשפט והפכו לבני חסותה. באופן דומה, גם מערכות ה-</w:t>
      </w:r>
      <w:r>
        <w:rPr>
          <w:rFonts w:ascii="David" w:hAnsi="David" w:cs="David" w:hint="cs"/>
          <w:sz w:val="24"/>
          <w:szCs w:val="24"/>
        </w:rPr>
        <w:t>ODR</w:t>
      </w:r>
      <w:r>
        <w:rPr>
          <w:rFonts w:ascii="David" w:hAnsi="David" w:cs="David" w:hint="cs"/>
          <w:sz w:val="24"/>
          <w:szCs w:val="24"/>
          <w:rtl/>
        </w:rPr>
        <w:t xml:space="preserve"> שהחלו כמענה לצרכים עסקיים מצאו את דרכן לתוך מערכת המשפט "הרגילה".</w:t>
      </w:r>
    </w:p>
    <w:p w:rsidR="005D31CB" w:rsidRPr="00822646" w:rsidRDefault="00822646" w:rsidP="005D31CB">
      <w:pPr>
        <w:jc w:val="both"/>
        <w:rPr>
          <w:rFonts w:ascii="David" w:hAnsi="David" w:cs="David"/>
          <w:sz w:val="24"/>
          <w:szCs w:val="24"/>
          <w:u w:val="single"/>
          <w:rtl/>
        </w:rPr>
      </w:pPr>
      <w:r w:rsidRPr="00822646">
        <w:rPr>
          <w:rFonts w:ascii="David" w:hAnsi="David" w:cs="David" w:hint="cs"/>
          <w:sz w:val="24"/>
          <w:szCs w:val="24"/>
          <w:u w:val="single"/>
          <w:rtl/>
        </w:rPr>
        <w:t xml:space="preserve">מאפיינים שמשפיעים/מתארים מערכות </w:t>
      </w:r>
      <w:r w:rsidRPr="00822646">
        <w:rPr>
          <w:rFonts w:ascii="David" w:hAnsi="David" w:cs="David" w:hint="cs"/>
          <w:sz w:val="24"/>
          <w:szCs w:val="24"/>
          <w:u w:val="single"/>
        </w:rPr>
        <w:t>ODR</w:t>
      </w:r>
      <w:r w:rsidRPr="00822646">
        <w:rPr>
          <w:rFonts w:ascii="David" w:hAnsi="David" w:cs="David" w:hint="cs"/>
          <w:sz w:val="24"/>
          <w:szCs w:val="24"/>
          <w:u w:val="single"/>
          <w:rtl/>
        </w:rPr>
        <w:t xml:space="preserve"> (הטבלה בעמ' 648-647)</w:t>
      </w:r>
    </w:p>
    <w:p w:rsidR="005D31CB" w:rsidRDefault="005D31CB" w:rsidP="00FC41D2">
      <w:pPr>
        <w:jc w:val="both"/>
        <w:rPr>
          <w:rFonts w:ascii="David" w:hAnsi="David" w:cs="David"/>
          <w:sz w:val="24"/>
          <w:szCs w:val="24"/>
          <w:rtl/>
        </w:rPr>
      </w:pPr>
      <w:r>
        <w:rPr>
          <w:rFonts w:ascii="David" w:hAnsi="David" w:cs="David" w:hint="cs"/>
          <w:sz w:val="24"/>
          <w:szCs w:val="24"/>
          <w:rtl/>
        </w:rPr>
        <w:t xml:space="preserve"> </w:t>
      </w:r>
      <w:r w:rsidR="00822646">
        <w:rPr>
          <w:rFonts w:ascii="David" w:hAnsi="David" w:cs="David" w:hint="cs"/>
          <w:sz w:val="24"/>
          <w:szCs w:val="24"/>
          <w:rtl/>
        </w:rPr>
        <w:t>חשיבות רבה להקשר של הסכסוך, לתהליך ולסוג הטכנולוגיה:</w:t>
      </w:r>
    </w:p>
    <w:p w:rsidR="00822646" w:rsidRDefault="00822646" w:rsidP="0004765C">
      <w:pPr>
        <w:pStyle w:val="a7"/>
        <w:numPr>
          <w:ilvl w:val="0"/>
          <w:numId w:val="8"/>
        </w:numPr>
        <w:jc w:val="both"/>
        <w:rPr>
          <w:rFonts w:ascii="David" w:hAnsi="David" w:cs="David"/>
          <w:sz w:val="24"/>
          <w:szCs w:val="24"/>
        </w:rPr>
      </w:pPr>
      <w:r>
        <w:rPr>
          <w:rFonts w:ascii="David" w:hAnsi="David" w:cs="David" w:hint="cs"/>
          <w:sz w:val="24"/>
          <w:szCs w:val="24"/>
          <w:rtl/>
        </w:rPr>
        <w:t>סכסוך: מסחר מקוון, משפחה, עבודה, עסקי? היכן הוא נולד?</w:t>
      </w:r>
    </w:p>
    <w:p w:rsidR="00822646" w:rsidRDefault="00822646" w:rsidP="0004765C">
      <w:pPr>
        <w:pStyle w:val="a7"/>
        <w:numPr>
          <w:ilvl w:val="0"/>
          <w:numId w:val="8"/>
        </w:numPr>
        <w:jc w:val="both"/>
        <w:rPr>
          <w:rFonts w:ascii="David" w:hAnsi="David" w:cs="David"/>
          <w:sz w:val="24"/>
          <w:szCs w:val="24"/>
        </w:rPr>
      </w:pPr>
      <w:r>
        <w:rPr>
          <w:rFonts w:ascii="David" w:hAnsi="David" w:cs="David" w:hint="cs"/>
          <w:sz w:val="24"/>
          <w:szCs w:val="24"/>
          <w:rtl/>
        </w:rPr>
        <w:t>הקשר: פרטי או ציבורי? מדינתי או בינ"ל? ספק שירות עצמאי, מתווך או מוסדי?</w:t>
      </w:r>
    </w:p>
    <w:p w:rsidR="00822646" w:rsidRDefault="00822646" w:rsidP="0004765C">
      <w:pPr>
        <w:pStyle w:val="a7"/>
        <w:numPr>
          <w:ilvl w:val="0"/>
          <w:numId w:val="8"/>
        </w:numPr>
        <w:jc w:val="both"/>
        <w:rPr>
          <w:rFonts w:ascii="David" w:hAnsi="David" w:cs="David"/>
          <w:sz w:val="24"/>
          <w:szCs w:val="24"/>
        </w:rPr>
      </w:pPr>
      <w:r>
        <w:rPr>
          <w:rFonts w:ascii="David" w:hAnsi="David" w:cs="David" w:hint="cs"/>
          <w:sz w:val="24"/>
          <w:szCs w:val="24"/>
          <w:rtl/>
        </w:rPr>
        <w:t>תהליך: שיטת יישוב הסכסוך, עושר הערוץ התקשורתי, סינכרוניות, אוטונומיות?</w:t>
      </w:r>
    </w:p>
    <w:p w:rsidR="00822646" w:rsidRPr="00822646" w:rsidRDefault="00822646" w:rsidP="00822646">
      <w:pPr>
        <w:jc w:val="both"/>
        <w:rPr>
          <w:rFonts w:ascii="David" w:hAnsi="David" w:cs="David"/>
          <w:sz w:val="24"/>
          <w:szCs w:val="24"/>
          <w:rtl/>
        </w:rPr>
      </w:pPr>
      <w:r w:rsidRPr="00822646">
        <w:rPr>
          <w:rFonts w:ascii="David" w:hAnsi="David" w:cs="David" w:hint="cs"/>
          <w:sz w:val="24"/>
          <w:szCs w:val="24"/>
          <w:rtl/>
        </w:rPr>
        <w:t>המוקד שלנו הוא בהשפעת הטכנולוגיה על ההליך.</w:t>
      </w:r>
    </w:p>
    <w:p w:rsidR="00A879F2" w:rsidRPr="00822646" w:rsidRDefault="00822646" w:rsidP="00FC41D2">
      <w:pPr>
        <w:jc w:val="both"/>
        <w:rPr>
          <w:rFonts w:ascii="David" w:hAnsi="David" w:cs="David"/>
          <w:sz w:val="24"/>
          <w:szCs w:val="24"/>
          <w:u w:val="single"/>
          <w:rtl/>
        </w:rPr>
      </w:pPr>
      <w:r w:rsidRPr="00822646">
        <w:rPr>
          <w:rFonts w:ascii="David" w:hAnsi="David" w:cs="David" w:hint="cs"/>
          <w:sz w:val="24"/>
          <w:szCs w:val="24"/>
          <w:u w:val="single"/>
          <w:rtl/>
        </w:rPr>
        <w:t>מערכת ה-</w:t>
      </w:r>
      <w:r w:rsidRPr="00822646">
        <w:rPr>
          <w:rFonts w:ascii="David" w:hAnsi="David" w:cs="David" w:hint="cs"/>
          <w:sz w:val="24"/>
          <w:szCs w:val="24"/>
          <w:u w:val="single"/>
        </w:rPr>
        <w:t>ODR</w:t>
      </w:r>
      <w:r w:rsidRPr="00822646">
        <w:rPr>
          <w:rFonts w:ascii="David" w:hAnsi="David" w:cs="David" w:hint="cs"/>
          <w:sz w:val="24"/>
          <w:szCs w:val="24"/>
          <w:u w:val="single"/>
          <w:rtl/>
        </w:rPr>
        <w:t xml:space="preserve"> כצד רביעי ושלישי בסכסוך</w:t>
      </w:r>
    </w:p>
    <w:p w:rsidR="00822646" w:rsidRDefault="00822646" w:rsidP="00FC41D2">
      <w:pPr>
        <w:jc w:val="both"/>
        <w:rPr>
          <w:rFonts w:ascii="David" w:hAnsi="David" w:cs="David"/>
          <w:sz w:val="24"/>
          <w:szCs w:val="24"/>
          <w:rtl/>
        </w:rPr>
      </w:pPr>
      <w:r>
        <w:rPr>
          <w:rFonts w:ascii="David" w:hAnsi="David" w:cs="David"/>
          <w:sz w:val="24"/>
          <w:szCs w:val="24"/>
        </w:rPr>
        <w:t xml:space="preserve">Ethan </w:t>
      </w:r>
      <w:proofErr w:type="spellStart"/>
      <w:r>
        <w:rPr>
          <w:rFonts w:ascii="David" w:hAnsi="David" w:cs="David"/>
          <w:sz w:val="24"/>
          <w:szCs w:val="24"/>
        </w:rPr>
        <w:t>Katsh</w:t>
      </w:r>
      <w:proofErr w:type="spellEnd"/>
      <w:r>
        <w:rPr>
          <w:rFonts w:ascii="David" w:hAnsi="David" w:cs="David"/>
          <w:sz w:val="24"/>
          <w:szCs w:val="24"/>
        </w:rPr>
        <w:t xml:space="preserve"> &amp; Janet Rifkin</w:t>
      </w:r>
      <w:r>
        <w:rPr>
          <w:rFonts w:ascii="David" w:hAnsi="David" w:cs="David" w:hint="cs"/>
          <w:sz w:val="24"/>
          <w:szCs w:val="24"/>
          <w:rtl/>
        </w:rPr>
        <w:t xml:space="preserve"> כתבו בשנת 2000 מאמר שבו טבעו את המושג "הצד הרביעי" - הטכנולוגיה משמשת כצד נוסף ומרכזי שמשפיע על הסכסוך, לצד הבורר/שופט שמסייע לצדדים. זהו מקרה פרטי למונח שטבע לסיג, </w:t>
      </w:r>
      <w:r>
        <w:rPr>
          <w:rFonts w:ascii="David" w:hAnsi="David" w:cs="David"/>
          <w:sz w:val="24"/>
          <w:szCs w:val="24"/>
        </w:rPr>
        <w:t>Code is Law</w:t>
      </w:r>
      <w:r>
        <w:rPr>
          <w:rFonts w:ascii="David" w:hAnsi="David" w:cs="David" w:hint="cs"/>
          <w:sz w:val="24"/>
          <w:szCs w:val="24"/>
          <w:rtl/>
        </w:rPr>
        <w:t>. עיצוב הממשק והמערכת הטכנולוגית משפיעים על הליך יישוב והסכסוך, ההשפעה אינה ניטרלית בהכרח ולרוב אינה שקופה למשתמש.</w:t>
      </w:r>
    </w:p>
    <w:p w:rsidR="00822646" w:rsidRPr="00506516" w:rsidRDefault="00822646" w:rsidP="0004765C">
      <w:pPr>
        <w:pStyle w:val="a7"/>
        <w:numPr>
          <w:ilvl w:val="0"/>
          <w:numId w:val="9"/>
        </w:numPr>
        <w:jc w:val="both"/>
        <w:rPr>
          <w:rFonts w:ascii="David" w:hAnsi="David" w:cs="David"/>
          <w:sz w:val="24"/>
          <w:szCs w:val="24"/>
          <w:rtl/>
        </w:rPr>
      </w:pPr>
      <w:r w:rsidRPr="00506516">
        <w:rPr>
          <w:rFonts w:ascii="David" w:hAnsi="David" w:cs="David" w:hint="cs"/>
          <w:b/>
          <w:bCs/>
          <w:sz w:val="24"/>
          <w:szCs w:val="24"/>
          <w:rtl/>
        </w:rPr>
        <w:t>תפקיד אינסטרומנטל</w:t>
      </w:r>
      <w:r w:rsidRPr="00506516">
        <w:rPr>
          <w:rFonts w:ascii="David" w:hAnsi="David" w:cs="David" w:hint="eastAsia"/>
          <w:b/>
          <w:bCs/>
          <w:sz w:val="24"/>
          <w:szCs w:val="24"/>
          <w:rtl/>
        </w:rPr>
        <w:t>י</w:t>
      </w:r>
      <w:r w:rsidRPr="00506516">
        <w:rPr>
          <w:rFonts w:ascii="David" w:hAnsi="David" w:cs="David" w:hint="cs"/>
          <w:b/>
          <w:bCs/>
          <w:sz w:val="24"/>
          <w:szCs w:val="24"/>
          <w:rtl/>
        </w:rPr>
        <w:t>:</w:t>
      </w:r>
      <w:r w:rsidRPr="00506516">
        <w:rPr>
          <w:rFonts w:ascii="David" w:hAnsi="David" w:cs="David" w:hint="cs"/>
          <w:sz w:val="24"/>
          <w:szCs w:val="24"/>
          <w:rtl/>
        </w:rPr>
        <w:t xml:space="preserve"> מערכת </w:t>
      </w:r>
      <w:r w:rsidRPr="00506516">
        <w:rPr>
          <w:rFonts w:ascii="David" w:hAnsi="David" w:cs="David" w:hint="cs"/>
          <w:sz w:val="24"/>
          <w:szCs w:val="24"/>
        </w:rPr>
        <w:t>ODR</w:t>
      </w:r>
      <w:r w:rsidR="00506516">
        <w:rPr>
          <w:rFonts w:ascii="David" w:hAnsi="David" w:cs="David" w:hint="cs"/>
          <w:sz w:val="24"/>
          <w:szCs w:val="24"/>
          <w:rtl/>
        </w:rPr>
        <w:t xml:space="preserve"> כצד רביעי</w:t>
      </w:r>
      <w:r w:rsidRPr="00506516">
        <w:rPr>
          <w:rFonts w:ascii="David" w:hAnsi="David" w:cs="David" w:hint="cs"/>
          <w:sz w:val="24"/>
          <w:szCs w:val="24"/>
          <w:rtl/>
        </w:rPr>
        <w:t xml:space="preserve"> בלבד - מופעלת ע"י אדם, למשל כאמצעי תקשורת או כלי לביצוע משימות קונקרטיות.</w:t>
      </w:r>
    </w:p>
    <w:p w:rsidR="00822646" w:rsidRPr="00506516" w:rsidRDefault="00822646" w:rsidP="0004765C">
      <w:pPr>
        <w:pStyle w:val="a7"/>
        <w:numPr>
          <w:ilvl w:val="0"/>
          <w:numId w:val="9"/>
        </w:numPr>
        <w:jc w:val="both"/>
        <w:rPr>
          <w:rFonts w:ascii="David" w:hAnsi="David" w:cs="David"/>
          <w:sz w:val="24"/>
          <w:szCs w:val="24"/>
          <w:rtl/>
        </w:rPr>
      </w:pPr>
      <w:r w:rsidRPr="00506516">
        <w:rPr>
          <w:rFonts w:ascii="David" w:hAnsi="David" w:cs="David" w:hint="cs"/>
          <w:b/>
          <w:bCs/>
          <w:sz w:val="24"/>
          <w:szCs w:val="24"/>
          <w:rtl/>
        </w:rPr>
        <w:t>תפקיד אוטונומי:</w:t>
      </w:r>
      <w:r w:rsidRPr="00506516">
        <w:rPr>
          <w:rFonts w:ascii="David" w:hAnsi="David" w:cs="David" w:hint="cs"/>
          <w:sz w:val="24"/>
          <w:szCs w:val="24"/>
          <w:rtl/>
        </w:rPr>
        <w:t xml:space="preserve"> מערכת ה-</w:t>
      </w:r>
      <w:r w:rsidRPr="00506516">
        <w:rPr>
          <w:rFonts w:ascii="David" w:hAnsi="David" w:cs="David" w:hint="cs"/>
          <w:sz w:val="24"/>
          <w:szCs w:val="24"/>
        </w:rPr>
        <w:t>ODR</w:t>
      </w:r>
      <w:r w:rsidRPr="00506516">
        <w:rPr>
          <w:rFonts w:ascii="David" w:hAnsi="David" w:cs="David" w:hint="cs"/>
          <w:sz w:val="24"/>
          <w:szCs w:val="24"/>
          <w:rtl/>
        </w:rPr>
        <w:t xml:space="preserve"> כצד רביעי ושלישי - המערכת המקוונת מפעילה בעצמה את הליך יישוב הסכסוך ללא צורך במעורבות של צד שלישי אנושי. </w:t>
      </w:r>
    </w:p>
    <w:p w:rsidR="00822646" w:rsidRDefault="00050890" w:rsidP="00FC41D2">
      <w:pPr>
        <w:jc w:val="both"/>
        <w:rPr>
          <w:rFonts w:ascii="David" w:hAnsi="David" w:cs="David"/>
          <w:sz w:val="24"/>
          <w:szCs w:val="24"/>
          <w:rtl/>
        </w:rPr>
      </w:pPr>
      <w:r>
        <w:rPr>
          <w:rFonts w:ascii="David" w:hAnsi="David" w:cs="David" w:hint="cs"/>
          <w:sz w:val="24"/>
          <w:szCs w:val="24"/>
          <w:rtl/>
        </w:rPr>
        <w:t>מודלים טכנולוגיים בהליכי יישוב סכסוכים:</w:t>
      </w:r>
    </w:p>
    <w:p w:rsidR="00460351" w:rsidRPr="00460351" w:rsidRDefault="00050890" w:rsidP="0004765C">
      <w:pPr>
        <w:pStyle w:val="a7"/>
        <w:numPr>
          <w:ilvl w:val="0"/>
          <w:numId w:val="10"/>
        </w:numPr>
        <w:jc w:val="both"/>
        <w:rPr>
          <w:rFonts w:ascii="David" w:hAnsi="David" w:cs="David"/>
          <w:sz w:val="24"/>
          <w:szCs w:val="24"/>
        </w:rPr>
      </w:pPr>
      <w:r>
        <w:rPr>
          <w:rFonts w:ascii="David" w:hAnsi="David" w:cs="David" w:hint="cs"/>
          <w:sz w:val="24"/>
          <w:szCs w:val="24"/>
          <w:rtl/>
        </w:rPr>
        <w:t xml:space="preserve">העברה לסביבה מקוונת (העתקת התהליך כמו שהוא מתקיים בעולם הפיזי אל הסביבה המקוונת): המקום להגיע למשרד או לאולם ביהמ"ש נתקשר באמצעות וידאו, אודיו וסביבה מקוונת. היתרון הוא הרחבת הנגישות להליך, ומחקרים אף מצאו יתרונות כמו </w:t>
      </w:r>
      <w:r>
        <w:rPr>
          <w:rFonts w:ascii="David" w:hAnsi="David" w:cs="David" w:hint="cs"/>
          <w:sz w:val="24"/>
          <w:szCs w:val="24"/>
          <w:rtl/>
        </w:rPr>
        <w:lastRenderedPageBreak/>
        <w:t>שליטה על רגשות בסכסוכים אמוציונליים (דוגמת גירושין), לצד אפשרות רבה יותר לליטיגציה גם בסיטואציה של פערי כוחות (לצד החלש קל יותר להשתתף בהליך כשהוא לא מול הגורם עצמו).</w:t>
      </w:r>
    </w:p>
    <w:p w:rsidR="00050890" w:rsidRPr="00460351" w:rsidRDefault="00050890" w:rsidP="00460351">
      <w:pPr>
        <w:pStyle w:val="a7"/>
        <w:numPr>
          <w:ilvl w:val="0"/>
          <w:numId w:val="1"/>
        </w:numPr>
        <w:jc w:val="both"/>
        <w:rPr>
          <w:rFonts w:ascii="David" w:hAnsi="David" w:cs="David"/>
          <w:sz w:val="24"/>
          <w:szCs w:val="24"/>
        </w:rPr>
      </w:pPr>
      <w:r w:rsidRPr="00460351">
        <w:rPr>
          <w:rFonts w:ascii="David" w:hAnsi="David" w:cs="David" w:hint="cs"/>
          <w:sz w:val="24"/>
          <w:szCs w:val="24"/>
          <w:rtl/>
        </w:rPr>
        <w:t>הרחבת נגישות מיקום וזמן; רגשות; יחסי כוחות/היררכיה.</w:t>
      </w:r>
    </w:p>
    <w:p w:rsidR="00460351" w:rsidRDefault="00050890" w:rsidP="0004765C">
      <w:pPr>
        <w:pStyle w:val="a7"/>
        <w:numPr>
          <w:ilvl w:val="0"/>
          <w:numId w:val="10"/>
        </w:numPr>
        <w:jc w:val="both"/>
        <w:rPr>
          <w:rFonts w:ascii="David" w:hAnsi="David" w:cs="David"/>
          <w:sz w:val="24"/>
          <w:szCs w:val="24"/>
        </w:rPr>
      </w:pPr>
      <w:r>
        <w:rPr>
          <w:rFonts w:ascii="David" w:hAnsi="David" w:cs="David" w:hint="cs"/>
          <w:sz w:val="24"/>
          <w:szCs w:val="24"/>
          <w:rtl/>
        </w:rPr>
        <w:t xml:space="preserve">עיצוב מחדש </w:t>
      </w:r>
      <w:r w:rsidR="00460351">
        <w:rPr>
          <w:rFonts w:ascii="David" w:hAnsi="David" w:cs="David" w:hint="cs"/>
          <w:sz w:val="24"/>
          <w:szCs w:val="24"/>
          <w:rtl/>
        </w:rPr>
        <w:t>-</w:t>
      </w:r>
      <w:r>
        <w:rPr>
          <w:rFonts w:ascii="David" w:hAnsi="David" w:cs="David" w:hint="cs"/>
          <w:sz w:val="24"/>
          <w:szCs w:val="24"/>
          <w:rtl/>
        </w:rPr>
        <w:t xml:space="preserve"> תפיסה צרכנית </w:t>
      </w:r>
      <w:r w:rsidR="00460351">
        <w:rPr>
          <w:rFonts w:ascii="David" w:hAnsi="David" w:cs="David" w:hint="cs"/>
          <w:sz w:val="24"/>
          <w:szCs w:val="24"/>
          <w:rtl/>
        </w:rPr>
        <w:t>-</w:t>
      </w:r>
      <w:r>
        <w:rPr>
          <w:rFonts w:ascii="David" w:hAnsi="David" w:cs="David" w:hint="cs"/>
          <w:sz w:val="24"/>
          <w:szCs w:val="24"/>
          <w:rtl/>
        </w:rPr>
        <w:t xml:space="preserve"> מתוכנן לשימוש עבור אדם מן היישוב: עיצוב מחדש של אבני הבניין של יישוב הסכסוכים מתוך תפיסה צרכנית שלפיה מי שיבצע את ההליך הוא אדם מן היישוב ולא עורך דין. כך, כמו שכל אדם יכול להשלים רישום לאתר או להזמין כרטיסים לסרט באינטרנט, כך כל אדם יוכל לפתור את הסכסוך הצרכני (או אחר) באמצעות אתר שינח</w:t>
      </w:r>
      <w:r w:rsidR="00460351">
        <w:rPr>
          <w:rFonts w:ascii="David" w:hAnsi="David" w:cs="David" w:hint="cs"/>
          <w:sz w:val="24"/>
          <w:szCs w:val="24"/>
          <w:rtl/>
        </w:rPr>
        <w:t>ה אותו בשפה פשוטה ויומיומית, עם חווית משתמש מותאמת.</w:t>
      </w:r>
    </w:p>
    <w:p w:rsidR="00460351" w:rsidRDefault="00460351" w:rsidP="00460351">
      <w:pPr>
        <w:pStyle w:val="a7"/>
        <w:numPr>
          <w:ilvl w:val="0"/>
          <w:numId w:val="1"/>
        </w:numPr>
        <w:jc w:val="both"/>
        <w:rPr>
          <w:rFonts w:ascii="David" w:hAnsi="David" w:cs="David"/>
          <w:sz w:val="24"/>
          <w:szCs w:val="24"/>
        </w:rPr>
      </w:pPr>
      <w:r>
        <w:rPr>
          <w:rFonts w:ascii="David" w:hAnsi="David" w:cs="David" w:hint="cs"/>
          <w:sz w:val="24"/>
          <w:szCs w:val="24"/>
          <w:rtl/>
        </w:rPr>
        <w:t xml:space="preserve">פישוט פרוצדורלי: מתן סיוע ומידע נחוץ לאור ההליך; אבחון אוטומטי של בעיות ופתרונות; שפה יומיומית; אימות מידע בשדות למניעת טעויות; חוויית משתמש מותאמת; הפקת מסמכים אוטומטית. </w:t>
      </w:r>
    </w:p>
    <w:p w:rsidR="00460351" w:rsidRDefault="00460351" w:rsidP="0004765C">
      <w:pPr>
        <w:pStyle w:val="a7"/>
        <w:numPr>
          <w:ilvl w:val="0"/>
          <w:numId w:val="10"/>
        </w:numPr>
        <w:jc w:val="both"/>
        <w:rPr>
          <w:rFonts w:ascii="David" w:hAnsi="David" w:cs="David"/>
          <w:sz w:val="24"/>
          <w:szCs w:val="24"/>
        </w:rPr>
      </w:pPr>
      <w:r>
        <w:rPr>
          <w:rFonts w:ascii="David" w:hAnsi="David" w:cs="David" w:hint="cs"/>
          <w:sz w:val="24"/>
          <w:szCs w:val="24"/>
          <w:rtl/>
        </w:rPr>
        <w:t>חידוש: היכולת להציע לעולם יישוב הסכסוכים הליכים חדשים לחלוטין, כגון יכולות חישוביות מתקדמות; מערכות לומדות; שימוש ברשתות חברתיות ובמוניטין; שימוש במיקור חוץ; חבר מושבעים (חוסר המקצועיות של ההמון מהווה בעייתיות מסוימת). בנוסף, קיימים הליכים היברידיים המשלבים שיטות אלו עם השיטה הקלאסית של "פנים מול פנים".</w:t>
      </w:r>
    </w:p>
    <w:p w:rsidR="00460351" w:rsidRPr="00460351" w:rsidRDefault="00460351" w:rsidP="00460351">
      <w:pPr>
        <w:jc w:val="center"/>
        <w:rPr>
          <w:rFonts w:ascii="David" w:hAnsi="David" w:cs="David"/>
          <w:b/>
          <w:bCs/>
          <w:sz w:val="24"/>
          <w:szCs w:val="24"/>
          <w:rtl/>
        </w:rPr>
      </w:pPr>
      <w:r w:rsidRPr="00460351">
        <w:rPr>
          <w:rFonts w:ascii="David" w:hAnsi="David" w:cs="David" w:hint="cs"/>
          <w:b/>
          <w:bCs/>
          <w:sz w:val="24"/>
          <w:szCs w:val="24"/>
          <w:rtl/>
        </w:rPr>
        <w:t xml:space="preserve">שיעור 3 </w:t>
      </w:r>
      <w:r w:rsidR="00DC6266">
        <w:rPr>
          <w:rFonts w:ascii="David" w:hAnsi="David" w:cs="David" w:hint="cs"/>
          <w:b/>
          <w:bCs/>
          <w:sz w:val="24"/>
          <w:szCs w:val="24"/>
          <w:rtl/>
        </w:rPr>
        <w:t xml:space="preserve">(עובד מסיכומים של שיר ואור) </w:t>
      </w:r>
      <w:r w:rsidRPr="00460351">
        <w:rPr>
          <w:rFonts w:ascii="David" w:hAnsi="David" w:cs="David" w:hint="cs"/>
          <w:b/>
          <w:bCs/>
          <w:sz w:val="24"/>
          <w:szCs w:val="24"/>
          <w:rtl/>
        </w:rPr>
        <w:t>- 19.3.18</w:t>
      </w:r>
    </w:p>
    <w:p w:rsidR="00460351" w:rsidRDefault="00460351" w:rsidP="00460351">
      <w:pPr>
        <w:jc w:val="both"/>
        <w:rPr>
          <w:rFonts w:ascii="David" w:hAnsi="David" w:cs="David"/>
          <w:sz w:val="24"/>
          <w:szCs w:val="24"/>
          <w:rtl/>
        </w:rPr>
      </w:pPr>
      <w:r>
        <w:rPr>
          <w:rFonts w:ascii="David" w:hAnsi="David" w:cs="David" w:hint="cs"/>
          <w:sz w:val="24"/>
          <w:szCs w:val="24"/>
          <w:rtl/>
        </w:rPr>
        <w:t>איביי פיתחה את מה שנחשב ע"י רבים למערכת ה-</w:t>
      </w:r>
      <w:r>
        <w:rPr>
          <w:rFonts w:ascii="David" w:hAnsi="David" w:cs="David" w:hint="cs"/>
          <w:sz w:val="24"/>
          <w:szCs w:val="24"/>
        </w:rPr>
        <w:t>ODR</w:t>
      </w:r>
      <w:r>
        <w:rPr>
          <w:rFonts w:ascii="David" w:hAnsi="David" w:cs="David" w:hint="cs"/>
          <w:sz w:val="24"/>
          <w:szCs w:val="24"/>
          <w:rtl/>
        </w:rPr>
        <w:t xml:space="preserve"> הפרדיגמטית כי היא היוותה מקרה בוחן שהדגים את היווצרות הצרכים החדשים בגלל הפעילות ברשת, ובמקביל את הפתרונות שטכנולוגיית המידע יכולה לספק לבעיות אלו. </w:t>
      </w:r>
    </w:p>
    <w:p w:rsidR="00460351" w:rsidRDefault="00460351" w:rsidP="00460351">
      <w:pPr>
        <w:jc w:val="both"/>
        <w:rPr>
          <w:rFonts w:ascii="David" w:hAnsi="David" w:cs="David"/>
          <w:sz w:val="24"/>
          <w:szCs w:val="24"/>
          <w:rtl/>
        </w:rPr>
      </w:pPr>
      <w:r>
        <w:rPr>
          <w:rFonts w:ascii="David" w:hAnsi="David" w:cs="David" w:hint="cs"/>
          <w:sz w:val="24"/>
          <w:szCs w:val="24"/>
          <w:rtl/>
        </w:rPr>
        <w:t>כאמור, באיביי היו ה-60 מיליון סכסוכים בשנה בשווי נמוך (100$), שהפכו פתרונות כמו מגשר או בורר אנושי ללא סבירים כלכלית. בנוסף, היה ריחוק פיזי בין הקונים למוכרים. עם זאת, היה צורך בהבטחת סביבה מסחרית בטוחה ואמינה כדי לעודד עסקאות.</w:t>
      </w:r>
    </w:p>
    <w:p w:rsidR="00460351" w:rsidRDefault="00460351" w:rsidP="00460351">
      <w:pPr>
        <w:pStyle w:val="a7"/>
        <w:numPr>
          <w:ilvl w:val="0"/>
          <w:numId w:val="1"/>
        </w:numPr>
        <w:jc w:val="both"/>
        <w:rPr>
          <w:rFonts w:ascii="David" w:hAnsi="David" w:cs="David"/>
          <w:sz w:val="24"/>
          <w:szCs w:val="24"/>
        </w:rPr>
      </w:pPr>
      <w:r>
        <w:rPr>
          <w:rFonts w:ascii="David" w:hAnsi="David" w:cs="David" w:hint="cs"/>
          <w:sz w:val="24"/>
          <w:szCs w:val="24"/>
          <w:rtl/>
        </w:rPr>
        <w:t xml:space="preserve">רייטינג או פידבק שניתן למוכרים מסייע בהרתעה והכוונת התנהגות </w:t>
      </w:r>
      <w:r>
        <w:rPr>
          <w:rFonts w:ascii="David" w:hAnsi="David" w:cs="David"/>
          <w:sz w:val="24"/>
          <w:szCs w:val="24"/>
          <w:rtl/>
        </w:rPr>
        <w:t>–</w:t>
      </w:r>
      <w:r>
        <w:rPr>
          <w:rFonts w:ascii="David" w:hAnsi="David" w:cs="David" w:hint="cs"/>
          <w:sz w:val="24"/>
          <w:szCs w:val="24"/>
          <w:rtl/>
        </w:rPr>
        <w:t xml:space="preserve"> האם ניתן לסמוך על המוכר או לא? בתוך איביי יש מערכת ליישוב סכסוכים על פידבקים. אם מוכר רואה שניתן לו פידבק שלילי הוא יכול לבקש הליך יישוב סכסוך כדי להסיר את הפידבק השלילי, באופן שלא יפגע במוניטין שלו. אולם, מערכת הפידבקים כשלעצמה לא נתנה פתרון ממצה או סביבה בטוחה דיה ומכאן הגיע מערכת יישוב הסכסוכים.</w:t>
      </w:r>
    </w:p>
    <w:p w:rsidR="00460351" w:rsidRDefault="00460351" w:rsidP="00460351">
      <w:pPr>
        <w:jc w:val="both"/>
        <w:rPr>
          <w:rFonts w:ascii="David" w:hAnsi="David" w:cs="David"/>
          <w:sz w:val="24"/>
          <w:szCs w:val="24"/>
          <w:rtl/>
        </w:rPr>
      </w:pPr>
      <w:r>
        <w:rPr>
          <w:rFonts w:ascii="David" w:hAnsi="David" w:cs="David" w:hint="cs"/>
          <w:sz w:val="24"/>
          <w:szCs w:val="24"/>
          <w:rtl/>
        </w:rPr>
        <w:t>מה מייחד את איביי כצד שלישי ליישוב סכסוך? שיקולים עסקיים ומסחריים. לאיביי יש אפשרות לראות את כל שלבי התהליך של היווצרות העסקה וכריתת הוזה, החלק מהתנאים שהוסכמו וכלה בסכסוך עצמו ופתרונות עבורו. בגלל שלאיביי יש מסד נתונים עצום של כל הליכי הסכסוך במשך השנים, היא יכולה ללמוד את דפוסי הסכסוכים ולבנות תהליכים במונעים מלכתחילה היווצרות סכסוכים, ובכך לפתור אוטומטית חלק גדולה מאוד מהסכסוכים.</w:t>
      </w:r>
    </w:p>
    <w:p w:rsidR="00460351" w:rsidRDefault="00460351" w:rsidP="00460351">
      <w:pPr>
        <w:jc w:val="both"/>
        <w:rPr>
          <w:rFonts w:ascii="David" w:hAnsi="David" w:cs="David"/>
          <w:sz w:val="24"/>
          <w:szCs w:val="24"/>
          <w:rtl/>
        </w:rPr>
      </w:pPr>
      <w:r>
        <w:rPr>
          <w:rFonts w:ascii="David" w:hAnsi="David" w:cs="David" w:hint="cs"/>
          <w:sz w:val="24"/>
          <w:szCs w:val="24"/>
          <w:rtl/>
        </w:rPr>
        <w:t>מערכת יישוב הסכסוכים של איביי:</w:t>
      </w:r>
    </w:p>
    <w:p w:rsidR="00460351" w:rsidRDefault="00460351" w:rsidP="0004765C">
      <w:pPr>
        <w:pStyle w:val="a7"/>
        <w:numPr>
          <w:ilvl w:val="0"/>
          <w:numId w:val="11"/>
        </w:numPr>
        <w:jc w:val="both"/>
        <w:rPr>
          <w:rFonts w:ascii="David" w:hAnsi="David" w:cs="David"/>
          <w:sz w:val="24"/>
          <w:szCs w:val="24"/>
        </w:rPr>
      </w:pPr>
      <w:r>
        <w:rPr>
          <w:rFonts w:ascii="David" w:hAnsi="David" w:cs="David" w:hint="cs"/>
          <w:sz w:val="24"/>
          <w:szCs w:val="24"/>
          <w:rtl/>
        </w:rPr>
        <w:t>אבחון הסכסוך</w:t>
      </w:r>
    </w:p>
    <w:p w:rsidR="00460351" w:rsidRDefault="00460351" w:rsidP="0004765C">
      <w:pPr>
        <w:pStyle w:val="a7"/>
        <w:numPr>
          <w:ilvl w:val="0"/>
          <w:numId w:val="11"/>
        </w:numPr>
        <w:jc w:val="both"/>
        <w:rPr>
          <w:rFonts w:ascii="David" w:hAnsi="David" w:cs="David"/>
          <w:sz w:val="24"/>
          <w:szCs w:val="24"/>
        </w:rPr>
      </w:pPr>
      <w:r>
        <w:rPr>
          <w:rFonts w:ascii="David" w:hAnsi="David" w:cs="David" w:hint="cs"/>
          <w:sz w:val="24"/>
          <w:szCs w:val="24"/>
          <w:rtl/>
        </w:rPr>
        <w:t>מו"מ/גישור מתווך טכנולוגית</w:t>
      </w:r>
    </w:p>
    <w:p w:rsidR="00460351" w:rsidRDefault="00460351" w:rsidP="0004765C">
      <w:pPr>
        <w:pStyle w:val="a7"/>
        <w:numPr>
          <w:ilvl w:val="0"/>
          <w:numId w:val="11"/>
        </w:numPr>
        <w:jc w:val="both"/>
        <w:rPr>
          <w:rFonts w:ascii="David" w:hAnsi="David" w:cs="David"/>
          <w:sz w:val="24"/>
          <w:szCs w:val="24"/>
        </w:rPr>
      </w:pPr>
      <w:r>
        <w:rPr>
          <w:rFonts w:ascii="David" w:hAnsi="David" w:cs="David" w:hint="cs"/>
          <w:sz w:val="24"/>
          <w:szCs w:val="24"/>
          <w:rtl/>
        </w:rPr>
        <w:t>גישות/בוררות ע"י נציג החברה</w:t>
      </w:r>
    </w:p>
    <w:p w:rsidR="00460351" w:rsidRPr="00460351" w:rsidRDefault="00460351" w:rsidP="00460351">
      <w:pPr>
        <w:jc w:val="both"/>
        <w:rPr>
          <w:rFonts w:ascii="David" w:hAnsi="David" w:cs="David"/>
          <w:sz w:val="24"/>
          <w:szCs w:val="24"/>
          <w:rtl/>
        </w:rPr>
      </w:pPr>
      <w:r>
        <w:rPr>
          <w:rFonts w:ascii="David" w:hAnsi="David" w:cs="David" w:hint="cs"/>
          <w:sz w:val="24"/>
          <w:szCs w:val="24"/>
          <w:rtl/>
        </w:rPr>
        <w:t>*90%</w:t>
      </w:r>
      <w:r w:rsidRPr="00460351">
        <w:rPr>
          <w:rFonts w:ascii="David" w:hAnsi="David" w:cs="David" w:hint="cs"/>
          <w:sz w:val="24"/>
          <w:szCs w:val="24"/>
          <w:rtl/>
        </w:rPr>
        <w:t xml:space="preserve"> מהסכסוכים נפתרים ללא מעורבות גורם אנושי מטעם החברה.</w:t>
      </w:r>
    </w:p>
    <w:p w:rsidR="00050890" w:rsidRDefault="00460351" w:rsidP="007C5348">
      <w:pPr>
        <w:jc w:val="both"/>
        <w:rPr>
          <w:rFonts w:ascii="David" w:hAnsi="David" w:cs="David"/>
          <w:sz w:val="24"/>
          <w:szCs w:val="24"/>
          <w:u w:val="single"/>
          <w:rtl/>
        </w:rPr>
      </w:pPr>
      <w:r w:rsidRPr="007B108C">
        <w:rPr>
          <w:rFonts w:ascii="David" w:hAnsi="David" w:cs="David" w:hint="cs"/>
          <w:sz w:val="24"/>
          <w:szCs w:val="24"/>
          <w:u w:val="single"/>
          <w:rtl/>
        </w:rPr>
        <w:t xml:space="preserve">מערכת לומדת, מבוססת נתונים: </w:t>
      </w:r>
    </w:p>
    <w:p w:rsidR="007C5348" w:rsidRPr="007C5348" w:rsidRDefault="007C5348" w:rsidP="0004765C">
      <w:pPr>
        <w:pStyle w:val="a7"/>
        <w:numPr>
          <w:ilvl w:val="0"/>
          <w:numId w:val="6"/>
        </w:numPr>
        <w:jc w:val="both"/>
        <w:rPr>
          <w:rFonts w:ascii="David" w:hAnsi="David" w:cs="David"/>
          <w:sz w:val="24"/>
          <w:szCs w:val="24"/>
          <w:u w:val="single"/>
        </w:rPr>
      </w:pPr>
      <w:r>
        <w:rPr>
          <w:rFonts w:ascii="David" w:hAnsi="David" w:cs="David" w:hint="cs"/>
          <w:sz w:val="24"/>
          <w:szCs w:val="24"/>
          <w:rtl/>
        </w:rPr>
        <w:t>ניתוח הנתונים לצורך זיהוי דפוסי מחלוקת, המידע הנחוץ לפתרונם ופתרונות עם סבירות גבוהה לקבלתם.</w:t>
      </w:r>
    </w:p>
    <w:p w:rsidR="007C5348" w:rsidRPr="007C5348" w:rsidRDefault="007C5348" w:rsidP="0004765C">
      <w:pPr>
        <w:pStyle w:val="a7"/>
        <w:numPr>
          <w:ilvl w:val="0"/>
          <w:numId w:val="6"/>
        </w:numPr>
        <w:jc w:val="both"/>
        <w:rPr>
          <w:rFonts w:ascii="David" w:hAnsi="David" w:cs="David"/>
          <w:sz w:val="24"/>
          <w:szCs w:val="24"/>
          <w:u w:val="single"/>
        </w:rPr>
      </w:pPr>
      <w:r>
        <w:rPr>
          <w:rFonts w:ascii="David" w:hAnsi="David" w:cs="David" w:hint="cs"/>
          <w:sz w:val="24"/>
          <w:szCs w:val="24"/>
          <w:rtl/>
        </w:rPr>
        <w:lastRenderedPageBreak/>
        <w:t>פרסונליזציה סטטיסטית: גם על סמך מידע שלא נמסר ע"י הצדדים לסכסוך הספציפי, מידע שהמערכת הלומדת פיתחה מאינספור סכסוכים קודמים עם מאפיינים דומים).</w:t>
      </w:r>
    </w:p>
    <w:p w:rsidR="007C5348" w:rsidRPr="007C5348" w:rsidRDefault="007C5348" w:rsidP="0004765C">
      <w:pPr>
        <w:pStyle w:val="a7"/>
        <w:numPr>
          <w:ilvl w:val="0"/>
          <w:numId w:val="6"/>
        </w:numPr>
        <w:jc w:val="both"/>
        <w:rPr>
          <w:rFonts w:ascii="David" w:hAnsi="David" w:cs="David"/>
          <w:sz w:val="24"/>
          <w:szCs w:val="24"/>
          <w:u w:val="single"/>
        </w:rPr>
      </w:pPr>
      <w:r>
        <w:rPr>
          <w:rFonts w:ascii="David" w:hAnsi="David" w:cs="David" w:hint="cs"/>
          <w:sz w:val="24"/>
          <w:szCs w:val="24"/>
          <w:rtl/>
        </w:rPr>
        <w:t>בירור עובדתי ישיר מתוך נתוני המערכת (העסקה מבוצעת על הפלטפורמה)</w:t>
      </w:r>
    </w:p>
    <w:p w:rsidR="007C5348" w:rsidRDefault="007C5348" w:rsidP="007C5348">
      <w:pPr>
        <w:jc w:val="both"/>
        <w:rPr>
          <w:rFonts w:ascii="David" w:hAnsi="David" w:cs="David"/>
          <w:sz w:val="24"/>
          <w:szCs w:val="24"/>
          <w:rtl/>
        </w:rPr>
      </w:pPr>
      <w:r>
        <w:rPr>
          <w:rFonts w:ascii="David" w:hAnsi="David" w:cs="David" w:hint="cs"/>
          <w:sz w:val="24"/>
          <w:szCs w:val="24"/>
          <w:rtl/>
        </w:rPr>
        <w:t>למערכות אלו יש חסרונות, והן מעלות חששות מצד מי שאמון על האינטרס הציבורי. למשל, פגיעה בפרטיות ע"י חשיפת פרטים אישיים, הפרטת האכיפה, חוסר אובייקטיביות של הגוף הפרטי (אינטרסים כלכליים והעדפה של צד מסוים בסכסוך), צדק אינו בהכרח פוזיטיבי (כלומר אין מענה למקרים חריגים).</w:t>
      </w:r>
    </w:p>
    <w:p w:rsidR="007C5348" w:rsidRDefault="007C5348" w:rsidP="007C5348">
      <w:pPr>
        <w:jc w:val="both"/>
        <w:rPr>
          <w:rFonts w:ascii="David" w:hAnsi="David" w:cs="David"/>
          <w:sz w:val="24"/>
          <w:szCs w:val="24"/>
          <w:rtl/>
        </w:rPr>
      </w:pPr>
      <w:r>
        <w:rPr>
          <w:rFonts w:ascii="David" w:hAnsi="David" w:cs="David" w:hint="cs"/>
          <w:sz w:val="24"/>
          <w:szCs w:val="24"/>
          <w:rtl/>
        </w:rPr>
        <w:t>חששות וסיכונים:</w:t>
      </w:r>
    </w:p>
    <w:p w:rsidR="007C5348" w:rsidRDefault="007C5348" w:rsidP="0004765C">
      <w:pPr>
        <w:pStyle w:val="a7"/>
        <w:numPr>
          <w:ilvl w:val="0"/>
          <w:numId w:val="6"/>
        </w:numPr>
        <w:jc w:val="both"/>
        <w:rPr>
          <w:rFonts w:ascii="David" w:hAnsi="David" w:cs="David"/>
          <w:sz w:val="24"/>
          <w:szCs w:val="24"/>
        </w:rPr>
      </w:pPr>
      <w:r>
        <w:rPr>
          <w:rFonts w:ascii="David" w:hAnsi="David" w:cs="David" w:hint="cs"/>
          <w:sz w:val="24"/>
          <w:szCs w:val="24"/>
          <w:rtl/>
        </w:rPr>
        <w:t>המודל של לסיג (</w:t>
      </w:r>
      <w:r>
        <w:rPr>
          <w:rFonts w:ascii="David" w:hAnsi="David" w:cs="David" w:hint="cs"/>
          <w:sz w:val="24"/>
          <w:szCs w:val="24"/>
        </w:rPr>
        <w:t>COD</w:t>
      </w:r>
      <w:r>
        <w:rPr>
          <w:rFonts w:ascii="David" w:hAnsi="David" w:cs="David"/>
          <w:sz w:val="24"/>
          <w:szCs w:val="24"/>
        </w:rPr>
        <w:t>E IS LAW</w:t>
      </w:r>
      <w:r>
        <w:rPr>
          <w:rFonts w:ascii="David" w:hAnsi="David" w:cs="David" w:hint="cs"/>
          <w:sz w:val="24"/>
          <w:szCs w:val="24"/>
          <w:rtl/>
        </w:rPr>
        <w:t xml:space="preserve">) מתייחס להשפעות של המערכת על ההתנהגות האנושית. טכנולוגיה אינה ניטרלית: היעדר שקיפות לגבי אופן פעולת המערכת (ניתוב סכסוכים, הצעות פשרה), היעדר שקיפות ביחס לתוצאות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7C5348" w:rsidRDefault="007C5348" w:rsidP="0004765C">
      <w:pPr>
        <w:pStyle w:val="a7"/>
        <w:numPr>
          <w:ilvl w:val="0"/>
          <w:numId w:val="6"/>
        </w:numPr>
        <w:jc w:val="both"/>
        <w:rPr>
          <w:rFonts w:ascii="David" w:hAnsi="David" w:cs="David"/>
          <w:sz w:val="24"/>
          <w:szCs w:val="24"/>
        </w:rPr>
      </w:pPr>
      <w:r>
        <w:rPr>
          <w:rFonts w:ascii="David" w:hAnsi="David" w:cs="David" w:hint="cs"/>
          <w:sz w:val="24"/>
          <w:szCs w:val="24"/>
          <w:rtl/>
        </w:rPr>
        <w:t>חשש להטיות: הכרעה בלתי שוויונית על סמך שיקולים חיצוניים לסכסוך, חשש לפגיעה בשוויון ובצדק - האם מובאים בחשבון נתונים דוגמת "השווי" העסקי של המשתמש עבור איביי או הרקורד שלו במערכת?</w:t>
      </w:r>
    </w:p>
    <w:p w:rsidR="007C5348" w:rsidRDefault="007C5348" w:rsidP="0004765C">
      <w:pPr>
        <w:pStyle w:val="a7"/>
        <w:numPr>
          <w:ilvl w:val="0"/>
          <w:numId w:val="6"/>
        </w:numPr>
        <w:jc w:val="both"/>
        <w:rPr>
          <w:rFonts w:ascii="David" w:hAnsi="David" w:cs="David"/>
          <w:sz w:val="24"/>
          <w:szCs w:val="24"/>
        </w:rPr>
      </w:pPr>
      <w:r>
        <w:rPr>
          <w:rFonts w:ascii="David" w:hAnsi="David" w:cs="David" w:hint="cs"/>
          <w:sz w:val="24"/>
          <w:szCs w:val="24"/>
          <w:rtl/>
        </w:rPr>
        <w:t>סיפוק המשתמשים מהתהליך אינו מבטיח שהמערכת הוגנת/צודקת, יש סבירות רצון שאפשר להגיע אליה באופן מניפולטיבי.</w:t>
      </w:r>
    </w:p>
    <w:p w:rsidR="007C5348" w:rsidRPr="007C5348" w:rsidRDefault="007C5348" w:rsidP="007C5348">
      <w:pPr>
        <w:jc w:val="both"/>
        <w:rPr>
          <w:rFonts w:ascii="David" w:hAnsi="David" w:cs="David"/>
          <w:sz w:val="24"/>
          <w:szCs w:val="24"/>
          <w:u w:val="single"/>
          <w:rtl/>
        </w:rPr>
      </w:pPr>
      <w:r w:rsidRPr="007C5348">
        <w:rPr>
          <w:rFonts w:ascii="David" w:hAnsi="David" w:cs="David" w:hint="cs"/>
          <w:sz w:val="24"/>
          <w:szCs w:val="24"/>
          <w:u w:val="single"/>
          <w:rtl/>
        </w:rPr>
        <w:t>כיצד ניתן להסדיר מערכות ליישוב סכסוכים כמו איביי? מערכות פרטיות שפועלות בצורה ראויה?</w:t>
      </w:r>
    </w:p>
    <w:p w:rsidR="007C5348" w:rsidRDefault="007C5348" w:rsidP="0004765C">
      <w:pPr>
        <w:pStyle w:val="a7"/>
        <w:numPr>
          <w:ilvl w:val="0"/>
          <w:numId w:val="6"/>
        </w:numPr>
        <w:jc w:val="both"/>
        <w:rPr>
          <w:rFonts w:ascii="David" w:hAnsi="David" w:cs="David"/>
          <w:sz w:val="24"/>
          <w:szCs w:val="24"/>
        </w:rPr>
      </w:pPr>
      <w:r w:rsidRPr="007C5348">
        <w:rPr>
          <w:rFonts w:ascii="David" w:hAnsi="David" w:cs="David" w:hint="cs"/>
          <w:b/>
          <w:bCs/>
          <w:sz w:val="24"/>
          <w:szCs w:val="24"/>
          <w:rtl/>
        </w:rPr>
        <w:t>אקרדיטציה:</w:t>
      </w:r>
      <w:r>
        <w:rPr>
          <w:rFonts w:ascii="David" w:hAnsi="David" w:cs="David" w:hint="cs"/>
          <w:sz w:val="24"/>
          <w:szCs w:val="24"/>
          <w:rtl/>
        </w:rPr>
        <w:t xml:space="preserve"> גוף מרכזי יעניק תו תקן פדרלי, בדומה לתווי תקן בתחום התשלום/אבטחה. לא יכולים לאמוד את אופן הפעילות, המודל הוא של תו תקן מקובל.</w:t>
      </w:r>
    </w:p>
    <w:p w:rsidR="007C5348" w:rsidRDefault="007C5348" w:rsidP="0004765C">
      <w:pPr>
        <w:pStyle w:val="a7"/>
        <w:numPr>
          <w:ilvl w:val="0"/>
          <w:numId w:val="6"/>
        </w:numPr>
        <w:jc w:val="both"/>
        <w:rPr>
          <w:rFonts w:ascii="David" w:hAnsi="David" w:cs="David"/>
          <w:sz w:val="24"/>
          <w:szCs w:val="24"/>
        </w:rPr>
      </w:pPr>
      <w:r w:rsidRPr="007C5348">
        <w:rPr>
          <w:rFonts w:ascii="David" w:hAnsi="David" w:cs="David" w:hint="cs"/>
          <w:b/>
          <w:bCs/>
          <w:sz w:val="24"/>
          <w:szCs w:val="24"/>
          <w:rtl/>
        </w:rPr>
        <w:t>רגולציה עצמית:</w:t>
      </w:r>
      <w:r>
        <w:rPr>
          <w:rFonts w:ascii="David" w:hAnsi="David" w:cs="David" w:hint="cs"/>
          <w:sz w:val="24"/>
          <w:szCs w:val="24"/>
          <w:rtl/>
        </w:rPr>
        <w:t xml:space="preserve"> סטנדרטים אתיים שיפותחו ע"י התעשייה עצמה.</w:t>
      </w:r>
    </w:p>
    <w:p w:rsidR="007C5348" w:rsidRDefault="007C5348" w:rsidP="0004765C">
      <w:pPr>
        <w:pStyle w:val="a7"/>
        <w:numPr>
          <w:ilvl w:val="0"/>
          <w:numId w:val="6"/>
        </w:numPr>
        <w:jc w:val="both"/>
        <w:rPr>
          <w:rFonts w:ascii="David" w:hAnsi="David" w:cs="David"/>
          <w:sz w:val="24"/>
          <w:szCs w:val="24"/>
        </w:rPr>
      </w:pPr>
      <w:r w:rsidRPr="007C5348">
        <w:rPr>
          <w:rFonts w:ascii="David" w:hAnsi="David" w:cs="David" w:hint="cs"/>
          <w:b/>
          <w:bCs/>
          <w:sz w:val="24"/>
          <w:szCs w:val="24"/>
          <w:rtl/>
        </w:rPr>
        <w:t>סטנדרטים מומלצים:</w:t>
      </w:r>
      <w:r>
        <w:rPr>
          <w:rFonts w:ascii="David" w:hAnsi="David" w:cs="David" w:hint="cs"/>
          <w:sz w:val="24"/>
          <w:szCs w:val="24"/>
          <w:rtl/>
        </w:rPr>
        <w:t xml:space="preserve"> למשל, ה-</w:t>
      </w:r>
      <w:r>
        <w:rPr>
          <w:rFonts w:ascii="David" w:hAnsi="David" w:cs="David" w:hint="cs"/>
          <w:sz w:val="24"/>
          <w:szCs w:val="24"/>
        </w:rPr>
        <w:t>ABA</w:t>
      </w:r>
      <w:r>
        <w:rPr>
          <w:rFonts w:ascii="David" w:hAnsi="David" w:cs="David" w:hint="cs"/>
          <w:sz w:val="24"/>
          <w:szCs w:val="24"/>
          <w:rtl/>
        </w:rPr>
        <w:t xml:space="preserve"> התווה עקרונות לנותני שירותי </w:t>
      </w:r>
      <w:r>
        <w:rPr>
          <w:rFonts w:ascii="David" w:hAnsi="David" w:cs="David" w:hint="cs"/>
          <w:sz w:val="24"/>
          <w:szCs w:val="24"/>
        </w:rPr>
        <w:t>ODR</w:t>
      </w:r>
      <w:r>
        <w:rPr>
          <w:rFonts w:ascii="David" w:hAnsi="David" w:cs="David" w:hint="cs"/>
          <w:sz w:val="24"/>
          <w:szCs w:val="24"/>
          <w:rtl/>
        </w:rPr>
        <w:t>.</w:t>
      </w:r>
    </w:p>
    <w:p w:rsidR="007C5348" w:rsidRDefault="007C5348" w:rsidP="0004765C">
      <w:pPr>
        <w:pStyle w:val="a7"/>
        <w:numPr>
          <w:ilvl w:val="0"/>
          <w:numId w:val="6"/>
        </w:numPr>
        <w:jc w:val="both"/>
        <w:rPr>
          <w:rFonts w:ascii="David" w:hAnsi="David" w:cs="David"/>
          <w:sz w:val="24"/>
          <w:szCs w:val="24"/>
        </w:rPr>
      </w:pPr>
      <w:r>
        <w:rPr>
          <w:rFonts w:ascii="David" w:hAnsi="David" w:cs="David" w:hint="cs"/>
          <w:sz w:val="24"/>
          <w:szCs w:val="24"/>
          <w:rtl/>
        </w:rPr>
        <w:t xml:space="preserve">מודל מסלקה: גורם מרכזי ינתב סכסוכים למערכות </w:t>
      </w:r>
      <w:r>
        <w:rPr>
          <w:rFonts w:ascii="David" w:hAnsi="David" w:cs="David" w:hint="cs"/>
          <w:sz w:val="24"/>
          <w:szCs w:val="24"/>
        </w:rPr>
        <w:t>ODR</w:t>
      </w:r>
      <w:r>
        <w:rPr>
          <w:rFonts w:ascii="David" w:hAnsi="David" w:cs="David" w:hint="cs"/>
          <w:sz w:val="24"/>
          <w:szCs w:val="24"/>
          <w:rtl/>
        </w:rPr>
        <w:t xml:space="preserve"> שאושרו (לנותן השירותים הספציפי).</w:t>
      </w:r>
    </w:p>
    <w:p w:rsidR="007C5348" w:rsidRDefault="007C5348" w:rsidP="0004765C">
      <w:pPr>
        <w:pStyle w:val="a7"/>
        <w:numPr>
          <w:ilvl w:val="0"/>
          <w:numId w:val="6"/>
        </w:numPr>
        <w:jc w:val="both"/>
        <w:rPr>
          <w:rFonts w:ascii="David" w:hAnsi="David" w:cs="David"/>
          <w:sz w:val="24"/>
          <w:szCs w:val="24"/>
        </w:rPr>
      </w:pPr>
      <w:r w:rsidRPr="007C5348">
        <w:rPr>
          <w:rFonts w:ascii="David" w:hAnsi="David" w:cs="David" w:hint="cs"/>
          <w:b/>
          <w:bCs/>
          <w:sz w:val="24"/>
          <w:szCs w:val="24"/>
          <w:rtl/>
        </w:rPr>
        <w:t>הסדרה ציבורית באמנות/הסכמים/חקיקה:</w:t>
      </w:r>
      <w:r>
        <w:rPr>
          <w:rFonts w:ascii="David" w:hAnsi="David" w:cs="David" w:hint="cs"/>
          <w:sz w:val="24"/>
          <w:szCs w:val="24"/>
          <w:rtl/>
        </w:rPr>
        <w:t xml:space="preserve"> הדירקטיבה האירופית בנושא </w:t>
      </w:r>
      <w:r>
        <w:rPr>
          <w:rFonts w:ascii="David" w:hAnsi="David" w:cs="David" w:hint="cs"/>
          <w:sz w:val="24"/>
          <w:szCs w:val="24"/>
        </w:rPr>
        <w:t>ADR</w:t>
      </w:r>
      <w:r>
        <w:rPr>
          <w:rFonts w:ascii="David" w:hAnsi="David" w:cs="David" w:hint="cs"/>
          <w:sz w:val="24"/>
          <w:szCs w:val="24"/>
          <w:rtl/>
        </w:rPr>
        <w:t xml:space="preserve"> והתקנה בנושא </w:t>
      </w:r>
      <w:r>
        <w:rPr>
          <w:rFonts w:ascii="David" w:hAnsi="David" w:cs="David" w:hint="cs"/>
          <w:sz w:val="24"/>
          <w:szCs w:val="24"/>
        </w:rPr>
        <w:t>ODR</w:t>
      </w:r>
      <w:r>
        <w:rPr>
          <w:rFonts w:ascii="David" w:hAnsi="David" w:cs="David" w:hint="cs"/>
          <w:sz w:val="24"/>
          <w:szCs w:val="24"/>
          <w:rtl/>
        </w:rPr>
        <w:t xml:space="preserve">. בין מדינות האיחוד השונות יצרו הוראה שמחייבת יצירת </w:t>
      </w:r>
      <w:proofErr w:type="spellStart"/>
      <w:r>
        <w:rPr>
          <w:rFonts w:ascii="David" w:hAnsi="David" w:cs="David" w:hint="cs"/>
          <w:sz w:val="24"/>
          <w:szCs w:val="24"/>
          <w:rtl/>
        </w:rPr>
        <w:t>פורטלי</w:t>
      </w:r>
      <w:proofErr w:type="spellEnd"/>
      <w:r>
        <w:rPr>
          <w:rFonts w:ascii="David" w:hAnsi="David" w:cs="David" w:hint="cs"/>
          <w:sz w:val="24"/>
          <w:szCs w:val="24"/>
          <w:rtl/>
        </w:rPr>
        <w:t xml:space="preserve"> גישור מקוונים להליך יישוב הסכסוך (רק לצורך הגשת התלונה, לא לכלל ההליך); כללי מודל ל-</w:t>
      </w:r>
      <w:r>
        <w:rPr>
          <w:rFonts w:ascii="David" w:hAnsi="David" w:cs="David" w:hint="cs"/>
          <w:sz w:val="24"/>
          <w:szCs w:val="24"/>
        </w:rPr>
        <w:t>ODR</w:t>
      </w:r>
      <w:r>
        <w:rPr>
          <w:rFonts w:ascii="David" w:hAnsi="David" w:cs="David" w:hint="cs"/>
          <w:sz w:val="24"/>
          <w:szCs w:val="24"/>
          <w:rtl/>
        </w:rPr>
        <w:t xml:space="preserve"> של </w:t>
      </w:r>
      <w:r>
        <w:rPr>
          <w:rFonts w:ascii="David" w:hAnsi="David" w:cs="David" w:hint="cs"/>
          <w:sz w:val="24"/>
          <w:szCs w:val="24"/>
        </w:rPr>
        <w:t>UNCITRAL</w:t>
      </w:r>
      <w:r>
        <w:rPr>
          <w:rFonts w:ascii="David" w:hAnsi="David" w:cs="David" w:hint="cs"/>
          <w:sz w:val="24"/>
          <w:szCs w:val="24"/>
          <w:rtl/>
        </w:rPr>
        <w:t xml:space="preserve"> של האו"ם - תקינה למסחר בינ"ל מייצג נוסח כללי שניתן להתחייב אליו חוזית, מעין סטנדרט שיהיה ניתן לאמץ לתוך ההליך.</w:t>
      </w:r>
    </w:p>
    <w:p w:rsidR="007C5348" w:rsidRPr="007C5348" w:rsidRDefault="007C5348" w:rsidP="007C5348">
      <w:pPr>
        <w:jc w:val="both"/>
        <w:rPr>
          <w:rFonts w:ascii="David" w:hAnsi="David" w:cs="David"/>
          <w:sz w:val="24"/>
          <w:szCs w:val="24"/>
          <w:u w:val="single"/>
          <w:rtl/>
        </w:rPr>
      </w:pPr>
      <w:r w:rsidRPr="007C5348">
        <w:rPr>
          <w:rFonts w:ascii="David" w:hAnsi="David" w:cs="David" w:hint="cs"/>
          <w:sz w:val="24"/>
          <w:szCs w:val="24"/>
          <w:u w:val="single"/>
          <w:rtl/>
        </w:rPr>
        <w:t xml:space="preserve">רפורמת ההליכים האזרחיים באנגליה - ביהמ"ש המקוון של הלורד </w:t>
      </w:r>
      <w:proofErr w:type="spellStart"/>
      <w:r w:rsidRPr="007C5348">
        <w:rPr>
          <w:rFonts w:ascii="David" w:hAnsi="David" w:cs="David" w:hint="cs"/>
          <w:sz w:val="24"/>
          <w:szCs w:val="24"/>
          <w:u w:val="single"/>
          <w:rtl/>
        </w:rPr>
        <w:t>בריגס</w:t>
      </w:r>
      <w:proofErr w:type="spellEnd"/>
    </w:p>
    <w:p w:rsidR="007C5348" w:rsidRDefault="007C5348" w:rsidP="007C5348">
      <w:pPr>
        <w:jc w:val="both"/>
        <w:rPr>
          <w:rFonts w:ascii="David" w:hAnsi="David" w:cs="David"/>
          <w:sz w:val="24"/>
          <w:szCs w:val="24"/>
          <w:rtl/>
        </w:rPr>
      </w:pPr>
      <w:r>
        <w:rPr>
          <w:rFonts w:ascii="David" w:hAnsi="David" w:cs="David" w:hint="cs"/>
          <w:sz w:val="24"/>
          <w:szCs w:val="24"/>
          <w:rtl/>
        </w:rPr>
        <w:t xml:space="preserve">דוגמה לשימוש בטכנולוגיה כדי לשפר את מנגנוני יישוב הסכסוכים הקיימים במערכת המשפט הציבורית. מערכת המשפט האזרחית באנגליה מתמודדת עם בעיה חריפה של נגישות עקב העלות הגבוהה של ייצוג משפטי באנגליה והקושי של מייצגים עצמיים (תובעים או נתבעים) לנהל הליכים ללא עו"ד. הלורד </w:t>
      </w:r>
      <w:proofErr w:type="spellStart"/>
      <w:r>
        <w:rPr>
          <w:rFonts w:ascii="David" w:hAnsi="David" w:cs="David" w:hint="cs"/>
          <w:sz w:val="24"/>
          <w:szCs w:val="24"/>
          <w:rtl/>
        </w:rPr>
        <w:t>בריגס</w:t>
      </w:r>
      <w:proofErr w:type="spellEnd"/>
      <w:r>
        <w:rPr>
          <w:rFonts w:ascii="David" w:hAnsi="David" w:cs="David" w:hint="cs"/>
          <w:sz w:val="24"/>
          <w:szCs w:val="24"/>
          <w:rtl/>
        </w:rPr>
        <w:t xml:space="preserve"> פרסם דו"ח בשנת 2016 שהמליץ להקים בימ"ש מקוון לכל ההליכים האזרחיים עד גבול סמכות של 25 אלף פאונד, כאשר הרעיון היה לאמץ את התפיסה הצרכנית של איביי לתוך ההליכים האזרחיים.</w:t>
      </w:r>
    </w:p>
    <w:p w:rsidR="007C5348" w:rsidRPr="00FE2C22" w:rsidRDefault="007C5348" w:rsidP="007C5348">
      <w:pPr>
        <w:jc w:val="both"/>
        <w:rPr>
          <w:rFonts w:ascii="David" w:hAnsi="David" w:cs="David"/>
          <w:b/>
          <w:bCs/>
          <w:sz w:val="24"/>
          <w:szCs w:val="24"/>
          <w:rtl/>
        </w:rPr>
      </w:pPr>
      <w:r w:rsidRPr="00FE2C22">
        <w:rPr>
          <w:rFonts w:ascii="David" w:hAnsi="David" w:cs="David" w:hint="cs"/>
          <w:b/>
          <w:bCs/>
          <w:sz w:val="24"/>
          <w:szCs w:val="24"/>
          <w:rtl/>
        </w:rPr>
        <w:t>המערכת המשפטית לא תוכננה עבור מייצגים עצמיים:</w:t>
      </w:r>
    </w:p>
    <w:p w:rsidR="007C5348" w:rsidRDefault="007C5348" w:rsidP="007C5348">
      <w:pPr>
        <w:jc w:val="both"/>
        <w:rPr>
          <w:rFonts w:ascii="David" w:hAnsi="David" w:cs="David"/>
          <w:sz w:val="24"/>
          <w:szCs w:val="24"/>
          <w:rtl/>
        </w:rPr>
      </w:pPr>
      <w:r>
        <w:rPr>
          <w:rFonts w:ascii="David" w:hAnsi="David" w:cs="David" w:hint="cs"/>
          <w:sz w:val="24"/>
          <w:szCs w:val="24"/>
          <w:rtl/>
        </w:rPr>
        <w:t>בסוגים שונים של הליכים משפטיים, בעיקר בארה"ב ובאנגליה, יש אחוזים גדולים מאוד של מייצגים עצמיים. זה נובע מסיבות רבות ומגוונות, כגון תרבות "עשה זאת בעצמך", עלויות הייצוג, מיעוט משאבים לסיוע משפטי, חוסר אמון בעו"ד, צרכנות, אינדיבידואליזם וטלוויזיה.</w:t>
      </w:r>
      <w:r w:rsidR="00FE2C22">
        <w:rPr>
          <w:rFonts w:ascii="David" w:hAnsi="David" w:cs="David" w:hint="cs"/>
          <w:sz w:val="24"/>
          <w:szCs w:val="24"/>
          <w:rtl/>
        </w:rPr>
        <w:t xml:space="preserve"> </w:t>
      </w:r>
    </w:p>
    <w:p w:rsidR="00FE2C22" w:rsidRDefault="00FE2C22" w:rsidP="007C5348">
      <w:pPr>
        <w:jc w:val="both"/>
        <w:rPr>
          <w:rFonts w:ascii="David" w:hAnsi="David" w:cs="David"/>
          <w:sz w:val="24"/>
          <w:szCs w:val="24"/>
          <w:rtl/>
        </w:rPr>
      </w:pPr>
      <w:r>
        <w:rPr>
          <w:rFonts w:ascii="David" w:hAnsi="David" w:cs="David" w:hint="cs"/>
          <w:sz w:val="24"/>
          <w:szCs w:val="24"/>
          <w:rtl/>
        </w:rPr>
        <w:t>אחד מהשיקולים של היעילות הנגישות הטכניים הם שאדם מן השורה לא יודע לנסח את טיעוניו בביהמ"ש באופן המצופה ממנו. מערכת המשפט, סדרי הדין והדין המהותי עוצבו ונוסחו באופן שנועד להפעלה ע"י אנשי מקצוע, עורכי דין.</w:t>
      </w:r>
    </w:p>
    <w:p w:rsidR="00FE2C22" w:rsidRDefault="00FE2C22" w:rsidP="007C5348">
      <w:pPr>
        <w:jc w:val="both"/>
        <w:rPr>
          <w:rFonts w:ascii="David" w:hAnsi="David" w:cs="David"/>
          <w:sz w:val="24"/>
          <w:szCs w:val="24"/>
          <w:rtl/>
        </w:rPr>
      </w:pPr>
      <w:r>
        <w:rPr>
          <w:rFonts w:ascii="David" w:hAnsi="David" w:cs="David" w:hint="cs"/>
          <w:sz w:val="24"/>
          <w:szCs w:val="24"/>
          <w:rtl/>
        </w:rPr>
        <w:t>האתגרים הכרוכים בייצוג עצמי:</w:t>
      </w:r>
    </w:p>
    <w:tbl>
      <w:tblPr>
        <w:tblStyle w:val="a8"/>
        <w:bidiVisual/>
        <w:tblW w:w="0" w:type="auto"/>
        <w:tblLook w:val="04A0" w:firstRow="1" w:lastRow="0" w:firstColumn="1" w:lastColumn="0" w:noHBand="0" w:noVBand="1"/>
      </w:tblPr>
      <w:tblGrid>
        <w:gridCol w:w="4250"/>
        <w:gridCol w:w="4272"/>
      </w:tblGrid>
      <w:tr w:rsidR="00FE2C22" w:rsidTr="00B8493F">
        <w:tc>
          <w:tcPr>
            <w:tcW w:w="4675" w:type="dxa"/>
          </w:tcPr>
          <w:p w:rsidR="00FE2C22" w:rsidRDefault="00FE2C22" w:rsidP="00B8493F">
            <w:pPr>
              <w:rPr>
                <w:rtl/>
                <w:lang w:bidi="he-IL"/>
              </w:rPr>
            </w:pPr>
            <w:r>
              <w:rPr>
                <w:rFonts w:hint="cs"/>
                <w:rtl/>
                <w:lang w:bidi="he-IL"/>
              </w:rPr>
              <w:lastRenderedPageBreak/>
              <w:t>גופים שיפוטיים</w:t>
            </w:r>
          </w:p>
        </w:tc>
        <w:tc>
          <w:tcPr>
            <w:tcW w:w="4675" w:type="dxa"/>
          </w:tcPr>
          <w:p w:rsidR="00FE2C22" w:rsidRDefault="00FE2C22" w:rsidP="00B8493F">
            <w:pPr>
              <w:rPr>
                <w:rtl/>
                <w:lang w:bidi="he-IL"/>
              </w:rPr>
            </w:pPr>
            <w:r>
              <w:rPr>
                <w:rFonts w:hint="cs"/>
                <w:rtl/>
                <w:lang w:bidi="he-IL"/>
              </w:rPr>
              <w:t>בעלי הדין המייצגים עצמם</w:t>
            </w:r>
          </w:p>
        </w:tc>
      </w:tr>
      <w:tr w:rsidR="00FE2C22" w:rsidTr="00B8493F">
        <w:tc>
          <w:tcPr>
            <w:tcW w:w="4675" w:type="dxa"/>
          </w:tcPr>
          <w:p w:rsidR="00FE2C22" w:rsidRPr="00FE2C22" w:rsidRDefault="00FE2C22" w:rsidP="00B8493F">
            <w:pPr>
              <w:rPr>
                <w:b/>
                <w:bCs/>
                <w:rtl/>
                <w:lang w:bidi="he-IL"/>
              </w:rPr>
            </w:pPr>
            <w:r w:rsidRPr="00FE2C22">
              <w:rPr>
                <w:rFonts w:hint="cs"/>
                <w:b/>
                <w:bCs/>
                <w:rtl/>
                <w:lang w:bidi="he-IL"/>
              </w:rPr>
              <w:t>תפעול:</w:t>
            </w:r>
          </w:p>
          <w:p w:rsidR="00FE2C22" w:rsidRDefault="00FE2C22" w:rsidP="00B8493F">
            <w:pPr>
              <w:rPr>
                <w:rtl/>
                <w:lang w:bidi="he-IL"/>
              </w:rPr>
            </w:pPr>
            <w:r>
              <w:rPr>
                <w:rFonts w:hint="cs"/>
                <w:rtl/>
                <w:lang w:bidi="he-IL"/>
              </w:rPr>
              <w:t>- עלויות מניעה וטיפול וטעויות בניהול ההליך</w:t>
            </w:r>
          </w:p>
          <w:p w:rsidR="00FE2C22" w:rsidRDefault="00FE2C22" w:rsidP="00B8493F">
            <w:pPr>
              <w:rPr>
                <w:rtl/>
                <w:lang w:bidi="he-IL"/>
              </w:rPr>
            </w:pPr>
            <w:r>
              <w:rPr>
                <w:rFonts w:hint="cs"/>
                <w:rtl/>
                <w:lang w:bidi="he-IL"/>
              </w:rPr>
              <w:t>- עיכוב בטיפול בתיקים, סיבוך פרוצדורלי מיותר</w:t>
            </w:r>
          </w:p>
        </w:tc>
        <w:tc>
          <w:tcPr>
            <w:tcW w:w="4675" w:type="dxa"/>
          </w:tcPr>
          <w:p w:rsidR="00FE2C22" w:rsidRPr="00FE2C22" w:rsidRDefault="00FE2C22" w:rsidP="00B8493F">
            <w:pPr>
              <w:rPr>
                <w:b/>
                <w:bCs/>
                <w:rtl/>
                <w:lang w:bidi="he-IL"/>
              </w:rPr>
            </w:pPr>
            <w:r w:rsidRPr="00FE2C22">
              <w:rPr>
                <w:rFonts w:hint="cs"/>
                <w:b/>
                <w:bCs/>
                <w:rtl/>
                <w:lang w:bidi="he-IL"/>
              </w:rPr>
              <w:t>ידע:</w:t>
            </w:r>
          </w:p>
          <w:p w:rsidR="00FE2C22" w:rsidRDefault="00FE2C22" w:rsidP="00B8493F">
            <w:pPr>
              <w:rPr>
                <w:rtl/>
                <w:lang w:bidi="he-IL"/>
              </w:rPr>
            </w:pPr>
            <w:r>
              <w:rPr>
                <w:rFonts w:hint="cs"/>
                <w:rtl/>
                <w:lang w:bidi="he-IL"/>
              </w:rPr>
              <w:t>- טעויות בדין המהותי והפרוצדורלי</w:t>
            </w:r>
          </w:p>
          <w:p w:rsidR="00FE2C22" w:rsidRDefault="00FE2C22" w:rsidP="00B8493F">
            <w:pPr>
              <w:rPr>
                <w:rtl/>
                <w:lang w:bidi="he-IL"/>
              </w:rPr>
            </w:pPr>
            <w:r>
              <w:rPr>
                <w:rFonts w:hint="cs"/>
                <w:rtl/>
                <w:lang w:bidi="he-IL"/>
              </w:rPr>
              <w:t>- יותר מ-50% מהמקרים נמחקים על הסף</w:t>
            </w:r>
          </w:p>
          <w:p w:rsidR="00FE2C22" w:rsidRDefault="00FE2C22" w:rsidP="00B8493F">
            <w:pPr>
              <w:rPr>
                <w:rtl/>
                <w:lang w:bidi="he-IL"/>
              </w:rPr>
            </w:pPr>
            <w:r>
              <w:rPr>
                <w:rFonts w:hint="cs"/>
                <w:rtl/>
                <w:lang w:bidi="he-IL"/>
              </w:rPr>
              <w:t xml:space="preserve">- שיעור הצלחה </w:t>
            </w:r>
            <w:proofErr w:type="spellStart"/>
            <w:r>
              <w:rPr>
                <w:rFonts w:hint="cs"/>
                <w:rtl/>
                <w:lang w:bidi="he-IL"/>
              </w:rPr>
              <w:t>נמוכך</w:t>
            </w:r>
            <w:proofErr w:type="spellEnd"/>
            <w:r>
              <w:rPr>
                <w:rFonts w:hint="cs"/>
                <w:rtl/>
                <w:lang w:bidi="he-IL"/>
              </w:rPr>
              <w:t xml:space="preserve"> יותר </w:t>
            </w:r>
            <w:proofErr w:type="spellStart"/>
            <w:r>
              <w:rPr>
                <w:rFonts w:hint="cs"/>
                <w:rtl/>
                <w:lang w:bidi="he-IL"/>
              </w:rPr>
              <w:t>מלמיוצגים</w:t>
            </w:r>
            <w:proofErr w:type="spellEnd"/>
            <w:r>
              <w:rPr>
                <w:rFonts w:hint="cs"/>
                <w:rtl/>
                <w:lang w:bidi="he-IL"/>
              </w:rPr>
              <w:t xml:space="preserve"> משפטית</w:t>
            </w:r>
          </w:p>
        </w:tc>
      </w:tr>
      <w:tr w:rsidR="00FE2C22" w:rsidTr="00B8493F">
        <w:tc>
          <w:tcPr>
            <w:tcW w:w="4675" w:type="dxa"/>
          </w:tcPr>
          <w:p w:rsidR="00FE2C22" w:rsidRPr="00FE2C22" w:rsidRDefault="00FE2C22" w:rsidP="00B8493F">
            <w:pPr>
              <w:rPr>
                <w:b/>
                <w:bCs/>
                <w:rtl/>
                <w:lang w:bidi="he-IL"/>
              </w:rPr>
            </w:pPr>
            <w:r w:rsidRPr="00FE2C22">
              <w:rPr>
                <w:rFonts w:hint="cs"/>
                <w:b/>
                <w:bCs/>
                <w:rtl/>
                <w:lang w:bidi="he-IL"/>
              </w:rPr>
              <w:t>אתיקה:</w:t>
            </w:r>
          </w:p>
          <w:p w:rsidR="00FE2C22" w:rsidRDefault="00FE2C22" w:rsidP="00B8493F">
            <w:pPr>
              <w:rPr>
                <w:rtl/>
                <w:lang w:bidi="he-IL"/>
              </w:rPr>
            </w:pPr>
            <w:r>
              <w:rPr>
                <w:rFonts w:hint="cs"/>
                <w:rtl/>
                <w:lang w:bidi="he-IL"/>
              </w:rPr>
              <w:t>- מתירים מתן מידע, אך לא מתן סיוע משפטי</w:t>
            </w:r>
          </w:p>
          <w:p w:rsidR="00FE2C22" w:rsidRDefault="00FE2C22" w:rsidP="00B8493F">
            <w:pPr>
              <w:rPr>
                <w:rtl/>
                <w:lang w:bidi="he-IL"/>
              </w:rPr>
            </w:pPr>
            <w:r>
              <w:rPr>
                <w:rFonts w:hint="cs"/>
                <w:rtl/>
                <w:lang w:bidi="he-IL"/>
              </w:rPr>
              <w:t>- מתח בין ניטרליות לנגישות לצדק</w:t>
            </w:r>
          </w:p>
        </w:tc>
        <w:tc>
          <w:tcPr>
            <w:tcW w:w="4675" w:type="dxa"/>
          </w:tcPr>
          <w:p w:rsidR="00FE2C22" w:rsidRPr="00FE2C22" w:rsidRDefault="00FE2C22" w:rsidP="00B8493F">
            <w:pPr>
              <w:rPr>
                <w:b/>
                <w:bCs/>
                <w:rtl/>
                <w:lang w:bidi="he-IL"/>
              </w:rPr>
            </w:pPr>
            <w:r w:rsidRPr="00FE2C22">
              <w:rPr>
                <w:rFonts w:hint="cs"/>
                <w:b/>
                <w:bCs/>
                <w:rtl/>
                <w:lang w:bidi="he-IL"/>
              </w:rPr>
              <w:t>השתתפות:</w:t>
            </w:r>
          </w:p>
          <w:p w:rsidR="00FE2C22" w:rsidRDefault="00FE2C22" w:rsidP="00B8493F">
            <w:pPr>
              <w:rPr>
                <w:rtl/>
                <w:lang w:bidi="he-IL"/>
              </w:rPr>
            </w:pPr>
            <w:r>
              <w:rPr>
                <w:rFonts w:hint="cs"/>
                <w:rtl/>
                <w:lang w:bidi="he-IL"/>
              </w:rPr>
              <w:t>- טענות משפטיות לעומת דיבור יומיומי (רגשי)</w:t>
            </w:r>
          </w:p>
          <w:p w:rsidR="00FE2C22" w:rsidRDefault="00FE2C22" w:rsidP="00B8493F">
            <w:pPr>
              <w:rPr>
                <w:rtl/>
                <w:lang w:bidi="he-IL"/>
              </w:rPr>
            </w:pPr>
            <w:r>
              <w:rPr>
                <w:rFonts w:hint="cs"/>
                <w:rtl/>
                <w:lang w:bidi="he-IL"/>
              </w:rPr>
              <w:t>- הדינמיקה של השיח באולם ביהמ"ש - השתקה</w:t>
            </w:r>
          </w:p>
          <w:p w:rsidR="00FE2C22" w:rsidRDefault="00FE2C22" w:rsidP="00B8493F">
            <w:pPr>
              <w:rPr>
                <w:rtl/>
                <w:lang w:bidi="he-IL"/>
              </w:rPr>
            </w:pPr>
            <w:r>
              <w:rPr>
                <w:rFonts w:hint="cs"/>
                <w:rtl/>
                <w:lang w:bidi="he-IL"/>
              </w:rPr>
              <w:t>- תחושות בלבול, הצפה, תסכול, חששות</w:t>
            </w:r>
          </w:p>
        </w:tc>
      </w:tr>
    </w:tbl>
    <w:p w:rsidR="00FE2C22" w:rsidRPr="00FE2C22" w:rsidRDefault="00FE2C22" w:rsidP="0004765C">
      <w:pPr>
        <w:pStyle w:val="a7"/>
        <w:numPr>
          <w:ilvl w:val="0"/>
          <w:numId w:val="12"/>
        </w:numPr>
        <w:jc w:val="both"/>
        <w:rPr>
          <w:rFonts w:ascii="David" w:hAnsi="David" w:cs="David"/>
          <w:sz w:val="24"/>
          <w:szCs w:val="24"/>
          <w:rtl/>
        </w:rPr>
      </w:pPr>
      <w:r>
        <w:rPr>
          <w:rFonts w:ascii="David" w:hAnsi="David" w:cs="David" w:hint="cs"/>
          <w:sz w:val="24"/>
          <w:szCs w:val="24"/>
          <w:rtl/>
        </w:rPr>
        <w:t>חסמי גישה כלליים: זמן, מקום ומשאבים.</w:t>
      </w:r>
    </w:p>
    <w:p w:rsidR="00FE2C22" w:rsidRDefault="00FE2C22" w:rsidP="007C5348">
      <w:pPr>
        <w:jc w:val="both"/>
        <w:rPr>
          <w:rFonts w:ascii="David" w:hAnsi="David" w:cs="David"/>
          <w:sz w:val="24"/>
          <w:szCs w:val="24"/>
          <w:rtl/>
        </w:rPr>
      </w:pPr>
      <w:r>
        <w:rPr>
          <w:rFonts w:ascii="David" w:hAnsi="David" w:cs="David" w:hint="cs"/>
          <w:sz w:val="24"/>
          <w:szCs w:val="24"/>
          <w:rtl/>
        </w:rPr>
        <w:t xml:space="preserve">הדרך </w:t>
      </w:r>
      <w:proofErr w:type="spellStart"/>
      <w:r>
        <w:rPr>
          <w:rFonts w:ascii="David" w:hAnsi="David" w:cs="David" w:hint="cs"/>
          <w:sz w:val="24"/>
          <w:szCs w:val="24"/>
          <w:rtl/>
        </w:rPr>
        <w:t>שבריגס</w:t>
      </w:r>
      <w:proofErr w:type="spellEnd"/>
      <w:r>
        <w:rPr>
          <w:rFonts w:ascii="David" w:hAnsi="David" w:cs="David" w:hint="cs"/>
          <w:sz w:val="24"/>
          <w:szCs w:val="24"/>
          <w:rtl/>
        </w:rPr>
        <w:t xml:space="preserve"> הציע להתמודד עם הבעיות הללו היא מודל ביהמ"ש המקוון:</w:t>
      </w:r>
    </w:p>
    <w:p w:rsidR="00FE2C22" w:rsidRPr="00FE2C22" w:rsidRDefault="00FE2C22" w:rsidP="007C5348">
      <w:pPr>
        <w:jc w:val="both"/>
        <w:rPr>
          <w:rFonts w:ascii="David" w:hAnsi="David" w:cs="David"/>
          <w:sz w:val="24"/>
          <w:szCs w:val="24"/>
          <w:u w:val="single"/>
          <w:rtl/>
        </w:rPr>
      </w:pPr>
      <w:r w:rsidRPr="00FE2C22">
        <w:rPr>
          <w:rFonts w:ascii="David" w:hAnsi="David" w:cs="David" w:hint="cs"/>
          <w:sz w:val="24"/>
          <w:szCs w:val="24"/>
          <w:u w:val="single"/>
          <w:rtl/>
        </w:rPr>
        <w:t>שלב 1 (אוטונומי)</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סיוע בניסוח התיק באופן סדור כך שיובן ע"י בעלי הדין שכנגד ובית המשפט</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הוספת כלל המסמכים והראיות הרלוונטיים בתיק</w:t>
      </w:r>
    </w:p>
    <w:p w:rsidR="00FE2C22" w:rsidRPr="00FE2C22" w:rsidRDefault="00FE2C22" w:rsidP="00FE2C22">
      <w:pPr>
        <w:jc w:val="both"/>
        <w:rPr>
          <w:rFonts w:ascii="David" w:hAnsi="David" w:cs="David"/>
          <w:sz w:val="24"/>
          <w:szCs w:val="24"/>
          <w:u w:val="single"/>
          <w:rtl/>
        </w:rPr>
      </w:pPr>
      <w:r w:rsidRPr="00FE2C22">
        <w:rPr>
          <w:rFonts w:ascii="David" w:hAnsi="David" w:cs="David" w:hint="cs"/>
          <w:sz w:val="24"/>
          <w:szCs w:val="24"/>
          <w:u w:val="single"/>
          <w:rtl/>
        </w:rPr>
        <w:t>שלב 2: ניהול תיק וניסיונות פישור (אינסטרומנטלי)</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תפקידן בביהמ"ש יתחיל באופן מקוון בתהליך, ובמידת הצורך אף פנים מול פנים</w:t>
      </w:r>
    </w:p>
    <w:p w:rsidR="00FE2C22" w:rsidRPr="00FE2C22" w:rsidRDefault="00FE2C22" w:rsidP="00FE2C22">
      <w:pPr>
        <w:jc w:val="both"/>
        <w:rPr>
          <w:rFonts w:ascii="David" w:hAnsi="David" w:cs="David"/>
          <w:sz w:val="24"/>
          <w:szCs w:val="24"/>
          <w:u w:val="single"/>
          <w:rtl/>
        </w:rPr>
      </w:pPr>
      <w:r w:rsidRPr="00FE2C22">
        <w:rPr>
          <w:rFonts w:ascii="David" w:hAnsi="David" w:cs="David" w:hint="cs"/>
          <w:sz w:val="24"/>
          <w:szCs w:val="24"/>
          <w:u w:val="single"/>
          <w:rtl/>
        </w:rPr>
        <w:t>שלב 3: הכרעה ע"י שופט (אינסטרומנטלי)</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באופן מקוון: על סמך המסמכים בלבד או לאחר דיון אודיו/וידאו בטלפון</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במידת הצורך ההכרעה תתקבל לאחר דיון פנים מול פנים באולם ביהמ"ש</w:t>
      </w:r>
    </w:p>
    <w:p w:rsidR="00FE2C22" w:rsidRDefault="00FE2C22" w:rsidP="00FE2C22">
      <w:pPr>
        <w:jc w:val="both"/>
        <w:rPr>
          <w:rFonts w:ascii="David" w:hAnsi="David" w:cs="David"/>
          <w:b/>
          <w:bCs/>
          <w:sz w:val="24"/>
          <w:szCs w:val="24"/>
          <w:rtl/>
        </w:rPr>
      </w:pPr>
      <w:r w:rsidRPr="00FE2C22">
        <w:rPr>
          <w:rFonts w:ascii="David" w:hAnsi="David" w:cs="David" w:hint="cs"/>
          <w:b/>
          <w:bCs/>
          <w:sz w:val="24"/>
          <w:szCs w:val="24"/>
          <w:rtl/>
        </w:rPr>
        <w:t xml:space="preserve">המודל של </w:t>
      </w:r>
      <w:proofErr w:type="spellStart"/>
      <w:r w:rsidRPr="00FE2C22">
        <w:rPr>
          <w:rFonts w:ascii="David" w:hAnsi="David" w:cs="David" w:hint="cs"/>
          <w:b/>
          <w:bCs/>
          <w:sz w:val="24"/>
          <w:szCs w:val="24"/>
          <w:rtl/>
        </w:rPr>
        <w:t>בריגס</w:t>
      </w:r>
      <w:proofErr w:type="spellEnd"/>
      <w:r w:rsidRPr="00FE2C22">
        <w:rPr>
          <w:rFonts w:ascii="David" w:hAnsi="David" w:cs="David" w:hint="cs"/>
          <w:b/>
          <w:bCs/>
          <w:sz w:val="24"/>
          <w:szCs w:val="24"/>
          <w:rtl/>
        </w:rPr>
        <w:t xml:space="preserve"> מתבסס על מודל הטריבונל האזרחי שעובד בקולומביה הבריטית שבקנדה:</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 xml:space="preserve">המערכת של </w:t>
      </w:r>
      <w:proofErr w:type="spellStart"/>
      <w:r>
        <w:rPr>
          <w:rFonts w:ascii="David" w:hAnsi="David" w:cs="David" w:hint="cs"/>
          <w:sz w:val="24"/>
          <w:szCs w:val="24"/>
          <w:rtl/>
        </w:rPr>
        <w:t>בריגס</w:t>
      </w:r>
      <w:proofErr w:type="spellEnd"/>
      <w:r>
        <w:rPr>
          <w:rFonts w:ascii="David" w:hAnsi="David" w:cs="David" w:hint="cs"/>
          <w:sz w:val="24"/>
          <w:szCs w:val="24"/>
          <w:rtl/>
        </w:rPr>
        <w:t xml:space="preserve"> חסרת תקדים בהיקפה - תביעות אזרחיות עד 25 אלף פאונד, בעוד שהמערכת בקנדה מוגבלת לתביעות קטנות, עבירות תנועה וסכסוכים קנייניים מסוימים.</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למערכת בקנדה יש שלב נוסף של אבחון סכסוך ופתרונות מחוץ לביהמ"ש (לפני הגשת תביעה, ייתכן שקיים פתרון אחר - במיוחד כאשר מדובר בצדדים בלתי מיוצגים). ניתן לפנות לגורם ממשלתי או להציג מכתב דרישה לנתבע.</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בקנדה יש אבחון אוטומטי לפי שאלות החלטה, ביחס לפעולות משפטיות או אחרות שהפונה יכול לנקוט בהן כדי לפתור את הבעיה שבגללה הגיע לביהמ"ש.</w:t>
      </w:r>
    </w:p>
    <w:p w:rsidR="00FE2C22" w:rsidRPr="00FE2C22" w:rsidRDefault="00FE2C22" w:rsidP="00FE2C22">
      <w:pPr>
        <w:jc w:val="both"/>
        <w:rPr>
          <w:rFonts w:ascii="David" w:hAnsi="David" w:cs="David"/>
          <w:sz w:val="24"/>
          <w:szCs w:val="24"/>
          <w:u w:val="single"/>
          <w:rtl/>
        </w:rPr>
      </w:pPr>
      <w:r w:rsidRPr="00FE2C22">
        <w:rPr>
          <w:rFonts w:ascii="David" w:hAnsi="David" w:cs="David" w:hint="cs"/>
          <w:sz w:val="24"/>
          <w:szCs w:val="24"/>
          <w:u w:val="single"/>
          <w:rtl/>
        </w:rPr>
        <w:t>יתרונות המודלים המקוונים להליכים שיפוטיים:</w:t>
      </w:r>
    </w:p>
    <w:p w:rsidR="00FE2C22" w:rsidRPr="00663954" w:rsidRDefault="00FE2C22" w:rsidP="0004765C">
      <w:pPr>
        <w:pStyle w:val="a7"/>
        <w:numPr>
          <w:ilvl w:val="0"/>
          <w:numId w:val="13"/>
        </w:numPr>
        <w:jc w:val="both"/>
        <w:rPr>
          <w:rFonts w:ascii="David" w:hAnsi="David" w:cs="David"/>
          <w:b/>
          <w:bCs/>
          <w:sz w:val="24"/>
          <w:szCs w:val="24"/>
        </w:rPr>
      </w:pPr>
      <w:r w:rsidRPr="00663954">
        <w:rPr>
          <w:rFonts w:ascii="David" w:hAnsi="David" w:cs="David" w:hint="cs"/>
          <w:b/>
          <w:bCs/>
          <w:sz w:val="24"/>
          <w:szCs w:val="24"/>
          <w:rtl/>
        </w:rPr>
        <w:t>הליכים א-</w:t>
      </w:r>
      <w:proofErr w:type="spellStart"/>
      <w:r w:rsidRPr="00663954">
        <w:rPr>
          <w:rFonts w:ascii="David" w:hAnsi="David" w:cs="David" w:hint="cs"/>
          <w:b/>
          <w:bCs/>
          <w:sz w:val="24"/>
          <w:szCs w:val="24"/>
          <w:rtl/>
        </w:rPr>
        <w:t>סינכורניים</w:t>
      </w:r>
      <w:proofErr w:type="spellEnd"/>
      <w:r w:rsidRPr="00663954">
        <w:rPr>
          <w:rFonts w:ascii="David" w:hAnsi="David" w:cs="David" w:hint="cs"/>
          <w:b/>
          <w:bCs/>
          <w:sz w:val="24"/>
          <w:szCs w:val="24"/>
          <w:rtl/>
        </w:rPr>
        <w:t>:</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עבור בעלי הדין: הסרת חסמים פיזיים (גישה 24/7 מכל מקום, איכות השתתפות בהליך)</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עבור המערכת המשפטית: ניהול משאבי מקום וזמן שיפוטי, עלות תשתית נמוכה</w:t>
      </w:r>
    </w:p>
    <w:p w:rsidR="00FE2C22" w:rsidRPr="00663954" w:rsidRDefault="00FE2C22" w:rsidP="0004765C">
      <w:pPr>
        <w:pStyle w:val="a7"/>
        <w:numPr>
          <w:ilvl w:val="0"/>
          <w:numId w:val="13"/>
        </w:numPr>
        <w:jc w:val="both"/>
        <w:rPr>
          <w:rFonts w:ascii="David" w:hAnsi="David" w:cs="David"/>
          <w:b/>
          <w:bCs/>
          <w:sz w:val="24"/>
          <w:szCs w:val="24"/>
        </w:rPr>
      </w:pPr>
      <w:r w:rsidRPr="00663954">
        <w:rPr>
          <w:rFonts w:ascii="David" w:hAnsi="David" w:cs="David" w:hint="cs"/>
          <w:b/>
          <w:bCs/>
          <w:sz w:val="24"/>
          <w:szCs w:val="24"/>
          <w:rtl/>
        </w:rPr>
        <w:t>יתרונות בניית התהליך המחודש:</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פישוט והדרכה, מניעת טעויות, ניהול המידע</w:t>
      </w:r>
    </w:p>
    <w:p w:rsidR="00FE2C22" w:rsidRDefault="00FE2C22" w:rsidP="0004765C">
      <w:pPr>
        <w:pStyle w:val="a7"/>
        <w:numPr>
          <w:ilvl w:val="0"/>
          <w:numId w:val="6"/>
        </w:numPr>
        <w:jc w:val="both"/>
        <w:rPr>
          <w:rFonts w:ascii="David" w:hAnsi="David" w:cs="David"/>
          <w:sz w:val="24"/>
          <w:szCs w:val="24"/>
        </w:rPr>
      </w:pPr>
      <w:r>
        <w:rPr>
          <w:rFonts w:ascii="David" w:hAnsi="David" w:cs="David" w:hint="cs"/>
          <w:sz w:val="24"/>
          <w:szCs w:val="24"/>
          <w:rtl/>
        </w:rPr>
        <w:t>ניהול תיקים יעיל</w:t>
      </w:r>
    </w:p>
    <w:p w:rsidR="00FE2C22" w:rsidRPr="00663954" w:rsidRDefault="00FE2C22" w:rsidP="0004765C">
      <w:pPr>
        <w:pStyle w:val="a7"/>
        <w:numPr>
          <w:ilvl w:val="0"/>
          <w:numId w:val="13"/>
        </w:numPr>
        <w:jc w:val="both"/>
        <w:rPr>
          <w:rFonts w:ascii="David" w:hAnsi="David" w:cs="David"/>
          <w:b/>
          <w:bCs/>
          <w:sz w:val="24"/>
          <w:szCs w:val="24"/>
        </w:rPr>
      </w:pPr>
      <w:r w:rsidRPr="00663954">
        <w:rPr>
          <w:rFonts w:ascii="David" w:hAnsi="David" w:cs="David" w:hint="cs"/>
          <w:b/>
          <w:bCs/>
          <w:sz w:val="24"/>
          <w:szCs w:val="24"/>
          <w:rtl/>
        </w:rPr>
        <w:t>מתן סיוע משפטי בזמן אמת</w:t>
      </w:r>
    </w:p>
    <w:p w:rsidR="00FE2C22" w:rsidRDefault="00FE2C22" w:rsidP="0004765C">
      <w:pPr>
        <w:pStyle w:val="a7"/>
        <w:numPr>
          <w:ilvl w:val="0"/>
          <w:numId w:val="13"/>
        </w:numPr>
        <w:jc w:val="both"/>
        <w:rPr>
          <w:rFonts w:ascii="David" w:hAnsi="David" w:cs="David"/>
          <w:sz w:val="24"/>
          <w:szCs w:val="24"/>
        </w:rPr>
      </w:pPr>
      <w:r w:rsidRPr="00663954">
        <w:rPr>
          <w:rFonts w:ascii="David" w:hAnsi="David" w:cs="David" w:hint="cs"/>
          <w:b/>
          <w:bCs/>
          <w:sz w:val="24"/>
          <w:szCs w:val="24"/>
          <w:rtl/>
        </w:rPr>
        <w:t>חוויות משתמש שונות:</w:t>
      </w:r>
      <w:r>
        <w:rPr>
          <w:rFonts w:ascii="David" w:hAnsi="David" w:cs="David" w:hint="cs"/>
          <w:sz w:val="24"/>
          <w:szCs w:val="24"/>
          <w:rtl/>
        </w:rPr>
        <w:t xml:space="preserve"> האופן שבו המידע נאסף מהתובע/נתבע או האופן שבו מוצג לו המידע יהיה שונה מהאופן שבו השופט רואה.</w:t>
      </w:r>
    </w:p>
    <w:p w:rsidR="00663954" w:rsidRPr="00663954" w:rsidRDefault="00663954" w:rsidP="00663954">
      <w:pPr>
        <w:jc w:val="both"/>
        <w:rPr>
          <w:rFonts w:ascii="David" w:hAnsi="David" w:cs="David"/>
          <w:sz w:val="24"/>
          <w:szCs w:val="24"/>
          <w:u w:val="single"/>
          <w:rtl/>
        </w:rPr>
      </w:pPr>
      <w:r w:rsidRPr="00663954">
        <w:rPr>
          <w:rFonts w:ascii="David" w:hAnsi="David" w:cs="David" w:hint="cs"/>
          <w:sz w:val="24"/>
          <w:szCs w:val="24"/>
          <w:u w:val="single"/>
          <w:rtl/>
        </w:rPr>
        <w:t>חששות מתקשורת מקוונת ומאוטומציה:</w:t>
      </w:r>
    </w:p>
    <w:p w:rsidR="00663954" w:rsidRDefault="00663954" w:rsidP="0004765C">
      <w:pPr>
        <w:pStyle w:val="a7"/>
        <w:numPr>
          <w:ilvl w:val="0"/>
          <w:numId w:val="6"/>
        </w:numPr>
        <w:jc w:val="both"/>
        <w:rPr>
          <w:rFonts w:ascii="David" w:hAnsi="David" w:cs="David"/>
          <w:sz w:val="24"/>
          <w:szCs w:val="24"/>
        </w:rPr>
      </w:pPr>
      <w:r>
        <w:rPr>
          <w:rFonts w:ascii="David" w:hAnsi="David" w:cs="David" w:hint="cs"/>
          <w:sz w:val="24"/>
          <w:szCs w:val="24"/>
          <w:rtl/>
        </w:rPr>
        <w:t xml:space="preserve">תיאורית עושר המידע של </w:t>
      </w:r>
      <w:r>
        <w:rPr>
          <w:rFonts w:ascii="David" w:hAnsi="David" w:cs="David"/>
          <w:sz w:val="24"/>
          <w:szCs w:val="24"/>
        </w:rPr>
        <w:t xml:space="preserve">Daft &amp; </w:t>
      </w:r>
      <w:proofErr w:type="spellStart"/>
      <w:r>
        <w:rPr>
          <w:rFonts w:ascii="David" w:hAnsi="David" w:cs="David"/>
          <w:sz w:val="24"/>
          <w:szCs w:val="24"/>
        </w:rPr>
        <w:t>Langel</w:t>
      </w:r>
      <w:proofErr w:type="spellEnd"/>
      <w:r>
        <w:rPr>
          <w:rFonts w:ascii="David" w:hAnsi="David" w:cs="David" w:hint="cs"/>
          <w:sz w:val="24"/>
          <w:szCs w:val="24"/>
          <w:rtl/>
        </w:rPr>
        <w:t xml:space="preserve"> מ-1984, שלפיה להעברת מסר מורכב דרוש אמצעי תקשורת "עשיר", בעוד שלצורך העברת מסר פשוט די באמצעי "דל".</w:t>
      </w:r>
    </w:p>
    <w:p w:rsidR="00663954" w:rsidRDefault="00663954" w:rsidP="0004765C">
      <w:pPr>
        <w:pStyle w:val="a7"/>
        <w:numPr>
          <w:ilvl w:val="0"/>
          <w:numId w:val="6"/>
        </w:numPr>
        <w:jc w:val="both"/>
        <w:rPr>
          <w:rFonts w:ascii="David" w:hAnsi="David" w:cs="David"/>
          <w:sz w:val="24"/>
          <w:szCs w:val="24"/>
        </w:rPr>
      </w:pPr>
      <w:r>
        <w:rPr>
          <w:rFonts w:ascii="David" w:hAnsi="David" w:cs="David" w:hint="cs"/>
          <w:sz w:val="24"/>
          <w:szCs w:val="24"/>
          <w:rtl/>
        </w:rPr>
        <w:t>האם ניתן להפיק צדק באופן ממוכן?</w:t>
      </w:r>
    </w:p>
    <w:p w:rsidR="00663954" w:rsidRDefault="00663954" w:rsidP="0004765C">
      <w:pPr>
        <w:pStyle w:val="a7"/>
        <w:numPr>
          <w:ilvl w:val="0"/>
          <w:numId w:val="6"/>
        </w:numPr>
        <w:jc w:val="both"/>
        <w:rPr>
          <w:rFonts w:ascii="David" w:hAnsi="David" w:cs="David"/>
          <w:sz w:val="24"/>
          <w:szCs w:val="24"/>
        </w:rPr>
      </w:pPr>
      <w:r>
        <w:rPr>
          <w:rFonts w:ascii="David" w:hAnsi="David" w:cs="David" w:hint="cs"/>
          <w:sz w:val="24"/>
          <w:szCs w:val="24"/>
          <w:rtl/>
        </w:rPr>
        <w:t>האם השימוש באוטומציה שונה בהליכים מחייבים לעומת מייעצים?</w:t>
      </w:r>
    </w:p>
    <w:p w:rsidR="00663954" w:rsidRDefault="00663954" w:rsidP="0004765C">
      <w:pPr>
        <w:pStyle w:val="a7"/>
        <w:numPr>
          <w:ilvl w:val="0"/>
          <w:numId w:val="6"/>
        </w:numPr>
        <w:jc w:val="both"/>
        <w:rPr>
          <w:rFonts w:ascii="David" w:hAnsi="David" w:cs="David"/>
          <w:sz w:val="24"/>
          <w:szCs w:val="24"/>
        </w:rPr>
      </w:pPr>
      <w:r>
        <w:rPr>
          <w:rFonts w:ascii="David" w:hAnsi="David" w:cs="David" w:hint="cs"/>
          <w:sz w:val="24"/>
          <w:szCs w:val="24"/>
          <w:rtl/>
        </w:rPr>
        <w:lastRenderedPageBreak/>
        <w:t>שמירה על לגיטימיות מוסדית, צדק פרוצדורלי, צדק מהותי</w:t>
      </w:r>
    </w:p>
    <w:p w:rsidR="00663954" w:rsidRDefault="00663954" w:rsidP="0004765C">
      <w:pPr>
        <w:pStyle w:val="a7"/>
        <w:numPr>
          <w:ilvl w:val="0"/>
          <w:numId w:val="6"/>
        </w:numPr>
        <w:jc w:val="both"/>
        <w:rPr>
          <w:rFonts w:ascii="David" w:hAnsi="David" w:cs="David"/>
          <w:sz w:val="24"/>
          <w:szCs w:val="24"/>
        </w:rPr>
      </w:pPr>
      <w:r>
        <w:rPr>
          <w:rFonts w:ascii="David" w:hAnsi="David" w:cs="David" w:hint="cs"/>
          <w:sz w:val="24"/>
          <w:szCs w:val="24"/>
        </w:rPr>
        <w:t>C</w:t>
      </w:r>
      <w:r>
        <w:rPr>
          <w:rFonts w:ascii="David" w:hAnsi="David" w:cs="David"/>
          <w:sz w:val="24"/>
          <w:szCs w:val="24"/>
        </w:rPr>
        <w:t>ODE IS LAW</w:t>
      </w:r>
      <w:r>
        <w:rPr>
          <w:rFonts w:ascii="David" w:hAnsi="David" w:cs="David" w:hint="cs"/>
          <w:sz w:val="24"/>
          <w:szCs w:val="24"/>
          <w:rtl/>
        </w:rPr>
        <w:t xml:space="preserve">: יש להבטיח שממשק המשתמש ותכנון התהליך אינם יוצרים הטיות בבחירות המשפטיות של המתדיינים </w:t>
      </w:r>
      <w:r>
        <w:rPr>
          <w:rFonts w:ascii="David" w:hAnsi="David" w:cs="David"/>
          <w:sz w:val="24"/>
          <w:szCs w:val="24"/>
          <w:rtl/>
        </w:rPr>
        <w:t>–</w:t>
      </w:r>
      <w:r>
        <w:rPr>
          <w:rFonts w:ascii="David" w:hAnsi="David" w:cs="David" w:hint="cs"/>
          <w:sz w:val="24"/>
          <w:szCs w:val="24"/>
          <w:rtl/>
        </w:rPr>
        <w:t xml:space="preserve"> גם כשאנחנו נותנים לצדדים בחירה ומדובר בהליך הסכמי ופונקציה תומכת החלטה (ולא מחליטה), ממשק המשתמש ואופן עיבוד המידע יוצרים ארכיטקטורות בחירה ומשנים את האופן שבו אני בוחר.</w:t>
      </w:r>
    </w:p>
    <w:p w:rsidR="00663954" w:rsidRPr="006107CC" w:rsidRDefault="006107CC" w:rsidP="006107CC">
      <w:pPr>
        <w:jc w:val="center"/>
        <w:rPr>
          <w:rFonts w:ascii="David" w:hAnsi="David" w:cs="David"/>
          <w:b/>
          <w:bCs/>
          <w:sz w:val="24"/>
          <w:szCs w:val="24"/>
          <w:u w:val="single"/>
          <w:rtl/>
        </w:rPr>
      </w:pPr>
      <w:r w:rsidRPr="006107CC">
        <w:rPr>
          <w:rFonts w:ascii="David" w:hAnsi="David" w:cs="David" w:hint="cs"/>
          <w:b/>
          <w:bCs/>
          <w:sz w:val="24"/>
          <w:szCs w:val="24"/>
          <w:u w:val="single"/>
          <w:rtl/>
        </w:rPr>
        <w:t>מתווכים ברשת האינטרנט</w:t>
      </w:r>
    </w:p>
    <w:p w:rsidR="006107CC" w:rsidRPr="006107CC" w:rsidRDefault="006107CC" w:rsidP="006107CC">
      <w:pPr>
        <w:jc w:val="both"/>
        <w:rPr>
          <w:rFonts w:ascii="David" w:hAnsi="David" w:cs="David"/>
          <w:sz w:val="24"/>
          <w:szCs w:val="24"/>
        </w:rPr>
      </w:pPr>
      <w:r w:rsidRPr="006107CC">
        <w:rPr>
          <w:rFonts w:ascii="David" w:hAnsi="David" w:cs="David" w:hint="cs"/>
          <w:sz w:val="24"/>
          <w:szCs w:val="24"/>
          <w:rtl/>
        </w:rPr>
        <w:t xml:space="preserve">מאמר של ניבה אלקין קורן: "כיכר העיר החדשה". בראשית ימיה של רשת האינטרנט הודגש אופייה המבוזר כמקדם של חירות אישית, חופש מידע וחופש ביטוי, מעין מרחב ציבורי וירטואלי שבו כל אדם יכול לקחת חלק פעיל בשיח הציבורי. התפישה של האינטרנט כמקדם חופש מידע וביטוי נשענה על ההנחה </w:t>
      </w:r>
      <w:r w:rsidRPr="006107CC">
        <w:rPr>
          <w:rFonts w:ascii="David" w:hAnsi="David" w:cs="David" w:hint="cs"/>
          <w:b/>
          <w:bCs/>
          <w:sz w:val="24"/>
          <w:szCs w:val="24"/>
          <w:rtl/>
        </w:rPr>
        <w:t>שאופיו המבוזר של האינטרנט הוא אנטיתזה לריכוז השליטה בידי אמצעי תקשורת מעטים.</w:t>
      </w:r>
    </w:p>
    <w:p w:rsidR="006107CC" w:rsidRPr="006107CC" w:rsidRDefault="006107CC" w:rsidP="0004765C">
      <w:pPr>
        <w:pStyle w:val="a7"/>
        <w:numPr>
          <w:ilvl w:val="0"/>
          <w:numId w:val="6"/>
        </w:numPr>
        <w:jc w:val="both"/>
        <w:rPr>
          <w:rFonts w:ascii="David" w:hAnsi="David" w:cs="David"/>
          <w:sz w:val="24"/>
          <w:szCs w:val="24"/>
          <w:rtl/>
        </w:rPr>
      </w:pPr>
      <w:r w:rsidRPr="006107CC">
        <w:rPr>
          <w:rFonts w:ascii="David" w:hAnsi="David" w:cs="David" w:hint="cs"/>
          <w:b/>
          <w:bCs/>
          <w:sz w:val="24"/>
          <w:szCs w:val="24"/>
          <w:rtl/>
        </w:rPr>
        <w:t xml:space="preserve">חסמי הכניסה לאינטרנט נמוכים: </w:t>
      </w:r>
      <w:r w:rsidRPr="006107CC">
        <w:rPr>
          <w:rFonts w:ascii="David" w:hAnsi="David" w:cs="David" w:hint="cs"/>
          <w:sz w:val="24"/>
          <w:szCs w:val="24"/>
          <w:rtl/>
        </w:rPr>
        <w:t>אין צורך בהקצאת ערוצי שידור, ובהתאם גם לא צריך רישוי ופיקוח הנלווים לכך; ישנה עלות מינימלית להפצת תוכן ברשת; ביטול התלות המסננת העריכה של אמצעי התקשורת המסורתיים, יותר משתתפים בשיח.</w:t>
      </w:r>
    </w:p>
    <w:p w:rsidR="006107CC" w:rsidRDefault="006107CC" w:rsidP="0004765C">
      <w:pPr>
        <w:pStyle w:val="a7"/>
        <w:numPr>
          <w:ilvl w:val="0"/>
          <w:numId w:val="6"/>
        </w:numPr>
        <w:jc w:val="both"/>
        <w:rPr>
          <w:rFonts w:ascii="David" w:hAnsi="David" w:cs="David"/>
          <w:b/>
          <w:bCs/>
          <w:sz w:val="24"/>
          <w:szCs w:val="24"/>
        </w:rPr>
      </w:pPr>
      <w:r>
        <w:rPr>
          <w:rFonts w:ascii="David" w:hAnsi="David" w:cs="David" w:hint="cs"/>
          <w:sz w:val="24"/>
          <w:szCs w:val="24"/>
          <w:rtl/>
        </w:rPr>
        <w:t xml:space="preserve">בניגוד לעיתונות, הטלוויזיה והרדיו, המגדירים עבור הקורא את סדר היום, לגולש באינטרנט יש </w:t>
      </w:r>
      <w:r w:rsidRPr="006107CC">
        <w:rPr>
          <w:rFonts w:ascii="David" w:hAnsi="David" w:cs="David" w:hint="cs"/>
          <w:b/>
          <w:bCs/>
          <w:sz w:val="24"/>
          <w:szCs w:val="24"/>
          <w:rtl/>
        </w:rPr>
        <w:t>אוטונומיה להגדיר את סדר היום בעצמו.</w:t>
      </w:r>
    </w:p>
    <w:p w:rsidR="006107CC" w:rsidRPr="006107CC" w:rsidRDefault="006107CC" w:rsidP="0004765C">
      <w:pPr>
        <w:pStyle w:val="a7"/>
        <w:numPr>
          <w:ilvl w:val="0"/>
          <w:numId w:val="6"/>
        </w:numPr>
        <w:jc w:val="both"/>
        <w:rPr>
          <w:rFonts w:ascii="David" w:hAnsi="David" w:cs="David"/>
          <w:b/>
          <w:bCs/>
          <w:sz w:val="24"/>
          <w:szCs w:val="24"/>
        </w:rPr>
      </w:pPr>
      <w:r>
        <w:rPr>
          <w:rFonts w:ascii="David" w:hAnsi="David" w:cs="David" w:hint="cs"/>
          <w:sz w:val="24"/>
          <w:szCs w:val="24"/>
          <w:rtl/>
        </w:rPr>
        <w:t>המדיום מאפשר תקשורת ישירה ובלתי אמצעית בין משתמשים.</w:t>
      </w:r>
    </w:p>
    <w:p w:rsidR="006107CC" w:rsidRPr="006107CC" w:rsidRDefault="006107CC" w:rsidP="0004765C">
      <w:pPr>
        <w:pStyle w:val="a7"/>
        <w:numPr>
          <w:ilvl w:val="0"/>
          <w:numId w:val="6"/>
        </w:numPr>
        <w:jc w:val="both"/>
        <w:rPr>
          <w:rFonts w:ascii="David" w:hAnsi="David" w:cs="David"/>
          <w:b/>
          <w:bCs/>
          <w:sz w:val="24"/>
          <w:szCs w:val="24"/>
        </w:rPr>
      </w:pPr>
      <w:r>
        <w:rPr>
          <w:rFonts w:ascii="David" w:hAnsi="David" w:cs="David" w:hint="cs"/>
          <w:sz w:val="24"/>
          <w:szCs w:val="24"/>
          <w:rtl/>
        </w:rPr>
        <w:t>התפתחות מאגר עשיר ודינמי של תוכן חופשי ממקורות מגוונים.</w:t>
      </w:r>
    </w:p>
    <w:p w:rsidR="006107CC" w:rsidRPr="006107CC" w:rsidRDefault="006107CC" w:rsidP="0004765C">
      <w:pPr>
        <w:pStyle w:val="a7"/>
        <w:numPr>
          <w:ilvl w:val="0"/>
          <w:numId w:val="6"/>
        </w:numPr>
        <w:jc w:val="both"/>
        <w:rPr>
          <w:rFonts w:ascii="David" w:hAnsi="David" w:cs="David"/>
          <w:b/>
          <w:bCs/>
          <w:sz w:val="24"/>
          <w:szCs w:val="24"/>
        </w:rPr>
      </w:pPr>
      <w:r>
        <w:rPr>
          <w:rFonts w:ascii="David" w:hAnsi="David" w:cs="David" w:hint="cs"/>
          <w:sz w:val="24"/>
          <w:szCs w:val="24"/>
          <w:rtl/>
        </w:rPr>
        <w:t>יותר פלורליזם ומגוון בתוכן המיוצר והמופץ.</w:t>
      </w:r>
    </w:p>
    <w:p w:rsidR="006107CC" w:rsidRPr="006107CC" w:rsidRDefault="006107CC" w:rsidP="0004765C">
      <w:pPr>
        <w:pStyle w:val="a7"/>
        <w:numPr>
          <w:ilvl w:val="0"/>
          <w:numId w:val="6"/>
        </w:numPr>
        <w:jc w:val="both"/>
        <w:rPr>
          <w:rFonts w:ascii="David" w:hAnsi="David" w:cs="David"/>
          <w:sz w:val="24"/>
          <w:szCs w:val="24"/>
        </w:rPr>
      </w:pPr>
      <w:r w:rsidRPr="006107CC">
        <w:rPr>
          <w:rFonts w:ascii="David" w:hAnsi="David" w:cs="David" w:hint="cs"/>
          <w:sz w:val="24"/>
          <w:szCs w:val="24"/>
          <w:rtl/>
        </w:rPr>
        <w:t>החלשת כוחם של מוקדי השליטה בשוק התקשורת והתוכן.</w:t>
      </w:r>
    </w:p>
    <w:p w:rsidR="006107CC" w:rsidRDefault="006107CC" w:rsidP="006107CC">
      <w:pPr>
        <w:jc w:val="both"/>
        <w:rPr>
          <w:rFonts w:ascii="David" w:hAnsi="David" w:cs="David"/>
          <w:sz w:val="24"/>
          <w:szCs w:val="24"/>
          <w:rtl/>
        </w:rPr>
      </w:pPr>
      <w:proofErr w:type="spellStart"/>
      <w:r>
        <w:rPr>
          <w:rFonts w:ascii="David" w:hAnsi="David" w:cs="David" w:hint="cs"/>
          <w:b/>
          <w:bCs/>
          <w:sz w:val="24"/>
          <w:szCs w:val="24"/>
          <w:rtl/>
        </w:rPr>
        <w:t>נייטרליות</w:t>
      </w:r>
      <w:proofErr w:type="spellEnd"/>
      <w:r>
        <w:rPr>
          <w:rFonts w:ascii="David" w:hAnsi="David" w:cs="David" w:hint="cs"/>
          <w:b/>
          <w:bCs/>
          <w:sz w:val="24"/>
          <w:szCs w:val="24"/>
          <w:rtl/>
        </w:rPr>
        <w:t xml:space="preserve"> רשת: </w:t>
      </w:r>
      <w:r>
        <w:rPr>
          <w:rFonts w:ascii="David" w:hAnsi="David" w:cs="David" w:hint="cs"/>
          <w:sz w:val="24"/>
          <w:szCs w:val="24"/>
          <w:rtl/>
        </w:rPr>
        <w:t>אחד העקרונות הראשוניים של רשת האינטרנט היה שלא יהיו חסמים על אופן זרימת המידע, ושכוחו השוק לא יכתיבו איזה מידע נראה קודם או בכלל. בפועל, כמות המידע באינטרנט ואפשרויות הפעולה הן כל כך גדולות עד שאין נגישות אמיתית לכולו. התוצאות שמופיעות במנוע החיפוש בדף הראשון מכתיבות את האופן שבו ניגש למידע שקיים ברשת. המתווך הוא מנוע החיפוש שבו אנו תלויים כדי לדלות את המידע, ההחלטות שהמתווך מקבל משפיעות על תמונת העולם שאנחנו כמחפשים מקבלים - שיטת קידום האתרים של מנועי החיפוש.</w:t>
      </w:r>
    </w:p>
    <w:p w:rsidR="006107CC" w:rsidRDefault="006107CC" w:rsidP="006107CC">
      <w:pPr>
        <w:jc w:val="both"/>
        <w:rPr>
          <w:rFonts w:ascii="David" w:hAnsi="David" w:cs="David"/>
          <w:sz w:val="24"/>
          <w:szCs w:val="24"/>
          <w:rtl/>
        </w:rPr>
      </w:pPr>
      <w:r>
        <w:rPr>
          <w:rFonts w:ascii="David" w:hAnsi="David" w:cs="David" w:hint="cs"/>
          <w:sz w:val="24"/>
          <w:szCs w:val="24"/>
          <w:rtl/>
        </w:rPr>
        <w:t>העובדה שמתווכים שונים כמו זירות המסחר, מנועי החיפוש ומפיצי התוכן הם תאגידים פרטיים שפועלים שאופן שלא שקוף למשתמש מעצבת בפועל את סביבת הפעילות עבור משתמשים ברשת. חשוב להבין וגם לפקח בצורה נכונה על האופן שבו המתווכים ברשת מבנים את הפעילות בה.</w:t>
      </w:r>
    </w:p>
    <w:p w:rsidR="006107CC" w:rsidRDefault="006107CC" w:rsidP="006107CC">
      <w:pPr>
        <w:jc w:val="both"/>
        <w:rPr>
          <w:rFonts w:ascii="David" w:hAnsi="David" w:cs="David"/>
          <w:sz w:val="24"/>
          <w:szCs w:val="24"/>
          <w:rtl/>
        </w:rPr>
      </w:pPr>
      <w:r>
        <w:rPr>
          <w:rFonts w:ascii="David" w:hAnsi="David" w:cs="David" w:hint="cs"/>
          <w:sz w:val="24"/>
          <w:szCs w:val="24"/>
          <w:rtl/>
        </w:rPr>
        <w:t>הגדרת מתווכים ברשת האינטרנט: גופים (לרוב למטרות רווח) אשר מאפשרים ביצוע התקשרויות או עסקאות בין צדדים שלישיים באינטרנט, על דרך של אספקת שירותים אינטרנטיים לצדדים שלישיים או מתן גישה, אחסון, שידור או אינדוקס של תוכן, מוצרים ושירותים מקוונים שמקורם בצדדים שלישיים.</w:t>
      </w:r>
    </w:p>
    <w:p w:rsidR="006107CC" w:rsidRDefault="006107CC" w:rsidP="006107CC">
      <w:pPr>
        <w:jc w:val="both"/>
        <w:rPr>
          <w:rFonts w:ascii="David" w:hAnsi="David" w:cs="David"/>
          <w:sz w:val="24"/>
          <w:szCs w:val="24"/>
          <w:rtl/>
        </w:rPr>
      </w:pPr>
      <w:r>
        <w:rPr>
          <w:rFonts w:ascii="David" w:hAnsi="David" w:cs="David" w:hint="cs"/>
          <w:sz w:val="24"/>
          <w:szCs w:val="24"/>
          <w:rtl/>
        </w:rPr>
        <w:t>דוגמאות:</w:t>
      </w:r>
    </w:p>
    <w:p w:rsidR="006107CC" w:rsidRDefault="006107CC" w:rsidP="0004765C">
      <w:pPr>
        <w:pStyle w:val="a7"/>
        <w:numPr>
          <w:ilvl w:val="0"/>
          <w:numId w:val="6"/>
        </w:numPr>
        <w:jc w:val="both"/>
        <w:rPr>
          <w:rFonts w:ascii="David" w:hAnsi="David" w:cs="David"/>
          <w:sz w:val="24"/>
          <w:szCs w:val="24"/>
        </w:rPr>
      </w:pPr>
      <w:r>
        <w:rPr>
          <w:rFonts w:ascii="David" w:hAnsi="David" w:cs="David" w:hint="cs"/>
          <w:sz w:val="24"/>
          <w:szCs w:val="24"/>
          <w:rtl/>
        </w:rPr>
        <w:t>ספקיות הגישה ושירות לרשת האינטרנט (בזק, נטוויז'ן, הוט)</w:t>
      </w:r>
    </w:p>
    <w:p w:rsidR="006107CC" w:rsidRDefault="006107CC" w:rsidP="0004765C">
      <w:pPr>
        <w:pStyle w:val="a7"/>
        <w:numPr>
          <w:ilvl w:val="0"/>
          <w:numId w:val="6"/>
        </w:numPr>
        <w:jc w:val="both"/>
        <w:rPr>
          <w:rFonts w:ascii="David" w:hAnsi="David" w:cs="David"/>
          <w:sz w:val="24"/>
          <w:szCs w:val="24"/>
        </w:rPr>
      </w:pPr>
      <w:r>
        <w:rPr>
          <w:rFonts w:ascii="David" w:hAnsi="David" w:cs="David" w:hint="cs"/>
          <w:sz w:val="24"/>
          <w:szCs w:val="24"/>
          <w:rtl/>
        </w:rPr>
        <w:t>שירותי אחסון אתרים ועיבוד מידע, לרבות מרשמים של שמות מתחם.</w:t>
      </w:r>
    </w:p>
    <w:p w:rsidR="006107CC" w:rsidRDefault="006107CC" w:rsidP="0004765C">
      <w:pPr>
        <w:pStyle w:val="a7"/>
        <w:numPr>
          <w:ilvl w:val="0"/>
          <w:numId w:val="6"/>
        </w:numPr>
        <w:jc w:val="both"/>
        <w:rPr>
          <w:rFonts w:ascii="David" w:hAnsi="David" w:cs="David"/>
          <w:sz w:val="24"/>
          <w:szCs w:val="24"/>
        </w:rPr>
      </w:pPr>
      <w:r>
        <w:rPr>
          <w:rFonts w:ascii="David" w:hAnsi="David" w:cs="David" w:hint="cs"/>
          <w:sz w:val="24"/>
          <w:szCs w:val="24"/>
          <w:rtl/>
        </w:rPr>
        <w:t>מנועי חיפוש ופורטלים</w:t>
      </w:r>
    </w:p>
    <w:p w:rsidR="006107CC" w:rsidRDefault="006107CC" w:rsidP="0004765C">
      <w:pPr>
        <w:pStyle w:val="a7"/>
        <w:numPr>
          <w:ilvl w:val="0"/>
          <w:numId w:val="6"/>
        </w:numPr>
        <w:jc w:val="both"/>
        <w:rPr>
          <w:rFonts w:ascii="David" w:hAnsi="David" w:cs="David"/>
          <w:sz w:val="24"/>
          <w:szCs w:val="24"/>
        </w:rPr>
      </w:pPr>
      <w:r>
        <w:rPr>
          <w:rFonts w:ascii="David" w:hAnsi="David" w:cs="David" w:hint="cs"/>
          <w:sz w:val="24"/>
          <w:szCs w:val="24"/>
          <w:rtl/>
        </w:rPr>
        <w:t>אתרי תיווך מסחר ושירותים מקוונים (הפלטפורמה אינה מוכרת את השירות או המוצר בעצמה)</w:t>
      </w:r>
    </w:p>
    <w:p w:rsidR="006107CC" w:rsidRDefault="006107CC" w:rsidP="0004765C">
      <w:pPr>
        <w:pStyle w:val="a7"/>
        <w:numPr>
          <w:ilvl w:val="0"/>
          <w:numId w:val="6"/>
        </w:numPr>
        <w:jc w:val="both"/>
        <w:rPr>
          <w:rFonts w:ascii="David" w:hAnsi="David" w:cs="David"/>
          <w:sz w:val="24"/>
          <w:szCs w:val="24"/>
        </w:rPr>
      </w:pPr>
      <w:r>
        <w:rPr>
          <w:rFonts w:ascii="David" w:hAnsi="David" w:cs="David" w:hint="cs"/>
          <w:sz w:val="24"/>
          <w:szCs w:val="24"/>
          <w:rtl/>
        </w:rPr>
        <w:t>מערכות תשלום מקוונות</w:t>
      </w:r>
    </w:p>
    <w:p w:rsidR="006107CC" w:rsidRDefault="006107CC" w:rsidP="0004765C">
      <w:pPr>
        <w:pStyle w:val="a7"/>
        <w:numPr>
          <w:ilvl w:val="0"/>
          <w:numId w:val="6"/>
        </w:numPr>
        <w:jc w:val="both"/>
        <w:rPr>
          <w:rFonts w:ascii="David" w:hAnsi="David" w:cs="David"/>
          <w:sz w:val="24"/>
          <w:szCs w:val="24"/>
        </w:rPr>
      </w:pPr>
      <w:r>
        <w:rPr>
          <w:rFonts w:ascii="David" w:hAnsi="David" w:cs="David" w:hint="cs"/>
          <w:sz w:val="24"/>
          <w:szCs w:val="24"/>
          <w:rtl/>
        </w:rPr>
        <w:t>פלטפורמות להפצת תוכן אשר לא יוצרות את התכנים המופצים בעצמן</w:t>
      </w:r>
    </w:p>
    <w:p w:rsidR="006107CC" w:rsidRDefault="006107CC" w:rsidP="0004765C">
      <w:pPr>
        <w:pStyle w:val="a7"/>
        <w:numPr>
          <w:ilvl w:val="0"/>
          <w:numId w:val="6"/>
        </w:numPr>
        <w:jc w:val="both"/>
        <w:rPr>
          <w:rFonts w:ascii="David" w:hAnsi="David" w:cs="David"/>
          <w:sz w:val="24"/>
          <w:szCs w:val="24"/>
        </w:rPr>
      </w:pPr>
      <w:r>
        <w:rPr>
          <w:rFonts w:ascii="David" w:hAnsi="David" w:cs="David" w:hint="cs"/>
          <w:sz w:val="24"/>
          <w:szCs w:val="24"/>
          <w:rtl/>
        </w:rPr>
        <w:t>מדיה חברתית</w:t>
      </w:r>
    </w:p>
    <w:p w:rsidR="00DD7AE3" w:rsidRPr="00DD7AE3" w:rsidRDefault="00DD7AE3" w:rsidP="00DD7AE3">
      <w:pPr>
        <w:jc w:val="both"/>
        <w:rPr>
          <w:rFonts w:ascii="David" w:hAnsi="David" w:cs="David"/>
          <w:b/>
          <w:bCs/>
          <w:sz w:val="24"/>
          <w:szCs w:val="24"/>
          <w:u w:val="single"/>
        </w:rPr>
      </w:pPr>
      <w:r w:rsidRPr="00DD7AE3">
        <w:rPr>
          <w:rFonts w:ascii="David" w:hAnsi="David" w:cs="David" w:hint="cs"/>
          <w:b/>
          <w:bCs/>
          <w:sz w:val="24"/>
          <w:szCs w:val="24"/>
          <w:u w:val="single"/>
          <w:rtl/>
        </w:rPr>
        <w:t>סוגים של גורמי ביניים:</w:t>
      </w:r>
    </w:p>
    <w:p w:rsidR="006107CC" w:rsidRDefault="006107CC" w:rsidP="006107CC">
      <w:pPr>
        <w:jc w:val="both"/>
        <w:rPr>
          <w:rFonts w:ascii="David" w:hAnsi="David" w:cs="David"/>
          <w:sz w:val="24"/>
          <w:szCs w:val="24"/>
          <w:rtl/>
        </w:rPr>
      </w:pPr>
      <w:r w:rsidRPr="006107CC">
        <w:rPr>
          <w:rFonts w:ascii="David" w:hAnsi="David" w:cs="David" w:hint="cs"/>
          <w:b/>
          <w:bCs/>
          <w:sz w:val="24"/>
          <w:szCs w:val="24"/>
          <w:rtl/>
        </w:rPr>
        <w:lastRenderedPageBreak/>
        <w:t>במאמרה של אורלי לובל</w:t>
      </w:r>
      <w:r>
        <w:rPr>
          <w:rFonts w:ascii="David" w:hAnsi="David" w:cs="David" w:hint="cs"/>
          <w:sz w:val="24"/>
          <w:szCs w:val="24"/>
          <w:rtl/>
        </w:rPr>
        <w:t xml:space="preserve"> היא מדברת על שלושה דורות:</w:t>
      </w:r>
    </w:p>
    <w:p w:rsidR="006107CC" w:rsidRDefault="006107CC" w:rsidP="0004765C">
      <w:pPr>
        <w:pStyle w:val="a7"/>
        <w:numPr>
          <w:ilvl w:val="0"/>
          <w:numId w:val="14"/>
        </w:numPr>
        <w:jc w:val="both"/>
        <w:rPr>
          <w:rFonts w:ascii="David" w:hAnsi="David" w:cs="David"/>
          <w:sz w:val="24"/>
          <w:szCs w:val="24"/>
        </w:rPr>
      </w:pPr>
      <w:r w:rsidRPr="004F231A">
        <w:rPr>
          <w:rFonts w:ascii="David" w:hAnsi="David" w:cs="David" w:hint="cs"/>
          <w:sz w:val="24"/>
          <w:szCs w:val="24"/>
          <w:rtl/>
        </w:rPr>
        <w:t xml:space="preserve">הדור הראשון </w:t>
      </w:r>
      <w:r w:rsidR="004F231A" w:rsidRPr="004F231A">
        <w:rPr>
          <w:rFonts w:ascii="David" w:hAnsi="David" w:cs="David" w:hint="cs"/>
          <w:sz w:val="24"/>
          <w:szCs w:val="24"/>
          <w:rtl/>
        </w:rPr>
        <w:t>-</w:t>
      </w:r>
      <w:r w:rsidRPr="004F231A">
        <w:rPr>
          <w:rFonts w:ascii="David" w:hAnsi="David" w:cs="David" w:hint="cs"/>
          <w:b/>
          <w:bCs/>
          <w:sz w:val="24"/>
          <w:szCs w:val="24"/>
          <w:rtl/>
        </w:rPr>
        <w:t xml:space="preserve"> מתווכים שמאפשרים שיתו</w:t>
      </w:r>
      <w:r w:rsidR="009461B6">
        <w:rPr>
          <w:rFonts w:ascii="David" w:hAnsi="David" w:cs="David" w:hint="cs"/>
          <w:b/>
          <w:bCs/>
          <w:sz w:val="24"/>
          <w:szCs w:val="24"/>
          <w:rtl/>
        </w:rPr>
        <w:t>ף</w:t>
      </w:r>
      <w:r w:rsidRPr="004F231A">
        <w:rPr>
          <w:rFonts w:ascii="David" w:hAnsi="David" w:cs="David" w:hint="cs"/>
          <w:b/>
          <w:bCs/>
          <w:sz w:val="24"/>
          <w:szCs w:val="24"/>
          <w:rtl/>
        </w:rPr>
        <w:t xml:space="preserve"> וקישור למידע וידע,</w:t>
      </w:r>
      <w:r>
        <w:rPr>
          <w:rFonts w:ascii="David" w:hAnsi="David" w:cs="David" w:hint="cs"/>
          <w:sz w:val="24"/>
          <w:szCs w:val="24"/>
          <w:rtl/>
        </w:rPr>
        <w:t xml:space="preserve"> כגון מנועי חיפוש כמו גוגל ויאהו.</w:t>
      </w:r>
    </w:p>
    <w:p w:rsidR="006107CC" w:rsidRDefault="006107CC" w:rsidP="0004765C">
      <w:pPr>
        <w:pStyle w:val="a7"/>
        <w:numPr>
          <w:ilvl w:val="0"/>
          <w:numId w:val="14"/>
        </w:numPr>
        <w:jc w:val="both"/>
        <w:rPr>
          <w:rFonts w:ascii="David" w:hAnsi="David" w:cs="David"/>
          <w:sz w:val="24"/>
          <w:szCs w:val="24"/>
        </w:rPr>
      </w:pPr>
      <w:r w:rsidRPr="004F231A">
        <w:rPr>
          <w:rFonts w:ascii="David" w:hAnsi="David" w:cs="David" w:hint="cs"/>
          <w:sz w:val="24"/>
          <w:szCs w:val="24"/>
          <w:rtl/>
        </w:rPr>
        <w:t xml:space="preserve">הדור השני </w:t>
      </w:r>
      <w:r w:rsidR="004F231A" w:rsidRPr="004F231A">
        <w:rPr>
          <w:rFonts w:ascii="David" w:hAnsi="David" w:cs="David" w:hint="cs"/>
          <w:sz w:val="24"/>
          <w:szCs w:val="24"/>
          <w:rtl/>
        </w:rPr>
        <w:t>-</w:t>
      </w:r>
      <w:r w:rsidRPr="004F231A">
        <w:rPr>
          <w:rFonts w:ascii="David" w:hAnsi="David" w:cs="David" w:hint="cs"/>
          <w:b/>
          <w:bCs/>
          <w:sz w:val="24"/>
          <w:szCs w:val="24"/>
          <w:rtl/>
        </w:rPr>
        <w:t xml:space="preserve"> זירות מסחר ושירותים</w:t>
      </w:r>
      <w:r>
        <w:rPr>
          <w:rFonts w:ascii="David" w:hAnsi="David" w:cs="David" w:hint="cs"/>
          <w:sz w:val="24"/>
          <w:szCs w:val="24"/>
          <w:rtl/>
        </w:rPr>
        <w:t xml:space="preserve"> כמו איביי ואמזון, שירותי החלפת קבצים כמו נאפסטר. חברות אלו הובילו לשינויים משמעותיים בתעשיית ההוצאה לאור, ערוצי חדשות ומדיה, מוזיקה וקמעונאות.</w:t>
      </w:r>
    </w:p>
    <w:p w:rsidR="003137D7" w:rsidRDefault="006107CC" w:rsidP="0004765C">
      <w:pPr>
        <w:pStyle w:val="a7"/>
        <w:numPr>
          <w:ilvl w:val="0"/>
          <w:numId w:val="14"/>
        </w:numPr>
        <w:jc w:val="both"/>
        <w:rPr>
          <w:rFonts w:ascii="David" w:hAnsi="David" w:cs="David"/>
          <w:sz w:val="24"/>
          <w:szCs w:val="24"/>
        </w:rPr>
      </w:pPr>
      <w:r>
        <w:rPr>
          <w:rFonts w:ascii="David" w:hAnsi="David" w:cs="David" w:hint="cs"/>
          <w:sz w:val="24"/>
          <w:szCs w:val="24"/>
          <w:rtl/>
        </w:rPr>
        <w:t xml:space="preserve">הדור השלישי </w:t>
      </w:r>
      <w:r w:rsidR="004F231A">
        <w:rPr>
          <w:rFonts w:ascii="David" w:hAnsi="David" w:cs="David" w:hint="cs"/>
          <w:sz w:val="24"/>
          <w:szCs w:val="24"/>
          <w:rtl/>
        </w:rPr>
        <w:t>-</w:t>
      </w:r>
      <w:r>
        <w:rPr>
          <w:rFonts w:ascii="David" w:hAnsi="David" w:cs="David" w:hint="cs"/>
          <w:sz w:val="24"/>
          <w:szCs w:val="24"/>
          <w:rtl/>
        </w:rPr>
        <w:t xml:space="preserve"> חברות פלטפורמה שנותנות </w:t>
      </w:r>
      <w:r w:rsidRPr="004F231A">
        <w:rPr>
          <w:rFonts w:ascii="David" w:hAnsi="David" w:cs="David" w:hint="cs"/>
          <w:b/>
          <w:bCs/>
          <w:sz w:val="24"/>
          <w:szCs w:val="24"/>
          <w:rtl/>
        </w:rPr>
        <w:t>גישה לשירותים במרחב הלא מקוון במחיר נמוך משמעותית, תוך התאמה אישית גדולה יותר</w:t>
      </w:r>
      <w:r w:rsidR="00BD326F">
        <w:rPr>
          <w:rFonts w:ascii="David" w:hAnsi="David" w:cs="David" w:hint="cs"/>
          <w:sz w:val="24"/>
          <w:szCs w:val="24"/>
          <w:rtl/>
        </w:rPr>
        <w:t xml:space="preserve"> (למשל גט טקסי)</w:t>
      </w:r>
    </w:p>
    <w:p w:rsidR="006107CC" w:rsidRDefault="006107CC" w:rsidP="003137D7">
      <w:pPr>
        <w:pStyle w:val="a7"/>
        <w:ind w:left="360"/>
        <w:jc w:val="both"/>
        <w:rPr>
          <w:rFonts w:ascii="David" w:hAnsi="David" w:cs="David"/>
          <w:sz w:val="24"/>
          <w:szCs w:val="24"/>
        </w:rPr>
      </w:pPr>
      <w:r>
        <w:rPr>
          <w:rFonts w:ascii="David" w:hAnsi="David" w:cs="David" w:hint="cs"/>
          <w:sz w:val="24"/>
          <w:szCs w:val="24"/>
          <w:rtl/>
        </w:rPr>
        <w:t xml:space="preserve">הטכנולוגיה משנה את האופן שבו ניתנים שירותים ונערכות עסקאות בעולם הפיזי. למשל, </w:t>
      </w:r>
      <w:r>
        <w:rPr>
          <w:rFonts w:ascii="David" w:hAnsi="David" w:cs="David" w:hint="cs"/>
          <w:sz w:val="24"/>
          <w:szCs w:val="24"/>
        </w:rPr>
        <w:t>AIR</w:t>
      </w:r>
      <w:r>
        <w:rPr>
          <w:rFonts w:ascii="David" w:hAnsi="David" w:cs="David"/>
          <w:sz w:val="24"/>
          <w:szCs w:val="24"/>
        </w:rPr>
        <w:t xml:space="preserve"> BNB</w:t>
      </w:r>
      <w:r>
        <w:rPr>
          <w:rFonts w:ascii="David" w:hAnsi="David" w:cs="David" w:hint="cs"/>
          <w:sz w:val="24"/>
          <w:szCs w:val="24"/>
          <w:rtl/>
        </w:rPr>
        <w:t xml:space="preserve"> לתעשיית המלונאות, </w:t>
      </w:r>
      <w:r>
        <w:rPr>
          <w:rFonts w:ascii="David" w:hAnsi="David" w:cs="David" w:hint="cs"/>
          <w:sz w:val="24"/>
          <w:szCs w:val="24"/>
        </w:rPr>
        <w:t>UBBER</w:t>
      </w:r>
      <w:r>
        <w:rPr>
          <w:rFonts w:ascii="David" w:hAnsi="David" w:cs="David" w:hint="cs"/>
          <w:sz w:val="24"/>
          <w:szCs w:val="24"/>
          <w:rtl/>
        </w:rPr>
        <w:t xml:space="preserve"> לתעשיית המוניות, </w:t>
      </w:r>
      <w:r>
        <w:rPr>
          <w:rFonts w:ascii="David" w:hAnsi="David" w:cs="David" w:hint="cs"/>
          <w:sz w:val="24"/>
          <w:szCs w:val="24"/>
        </w:rPr>
        <w:t xml:space="preserve">EAT WITH </w:t>
      </w:r>
      <w:r>
        <w:rPr>
          <w:rFonts w:ascii="David" w:hAnsi="David" w:cs="David" w:hint="cs"/>
          <w:sz w:val="24"/>
          <w:szCs w:val="24"/>
          <w:rtl/>
        </w:rPr>
        <w:t xml:space="preserve"> למכירת ארוחות בבית כמו מסעדות. </w:t>
      </w:r>
    </w:p>
    <w:p w:rsidR="004F231A" w:rsidRDefault="004F231A" w:rsidP="004F231A">
      <w:pPr>
        <w:jc w:val="both"/>
        <w:rPr>
          <w:rFonts w:ascii="David" w:hAnsi="David" w:cs="David"/>
          <w:sz w:val="24"/>
          <w:szCs w:val="24"/>
          <w:rtl/>
        </w:rPr>
      </w:pPr>
      <w:r>
        <w:rPr>
          <w:rFonts w:ascii="David" w:hAnsi="David" w:cs="David" w:hint="cs"/>
          <w:sz w:val="24"/>
          <w:szCs w:val="24"/>
          <w:rtl/>
        </w:rPr>
        <w:t>שאלות משפטיות מרכזיות ביחס ל</w:t>
      </w:r>
      <w:r w:rsidR="00BD326F">
        <w:rPr>
          <w:rFonts w:ascii="David" w:hAnsi="David" w:cs="David" w:hint="cs"/>
          <w:sz w:val="24"/>
          <w:szCs w:val="24"/>
          <w:rtl/>
        </w:rPr>
        <w:t>גורמי הביניים - ה</w:t>
      </w:r>
      <w:r>
        <w:rPr>
          <w:rFonts w:ascii="David" w:hAnsi="David" w:cs="David" w:hint="cs"/>
          <w:sz w:val="24"/>
          <w:szCs w:val="24"/>
          <w:rtl/>
        </w:rPr>
        <w:t>מתווכים:</w:t>
      </w:r>
    </w:p>
    <w:p w:rsidR="004F231A" w:rsidRDefault="004F231A" w:rsidP="0004765C">
      <w:pPr>
        <w:pStyle w:val="a7"/>
        <w:numPr>
          <w:ilvl w:val="0"/>
          <w:numId w:val="6"/>
        </w:numPr>
        <w:jc w:val="both"/>
        <w:rPr>
          <w:rFonts w:ascii="David" w:hAnsi="David" w:cs="David"/>
          <w:sz w:val="24"/>
          <w:szCs w:val="24"/>
        </w:rPr>
      </w:pPr>
      <w:r>
        <w:rPr>
          <w:rFonts w:ascii="David" w:hAnsi="David" w:cs="David" w:hint="cs"/>
          <w:sz w:val="24"/>
          <w:szCs w:val="24"/>
          <w:rtl/>
        </w:rPr>
        <w:t>באיזו מידה מתווכים אחראים לפעילות של המשתמשים?</w:t>
      </w:r>
    </w:p>
    <w:p w:rsidR="004F231A" w:rsidRDefault="004F231A" w:rsidP="0004765C">
      <w:pPr>
        <w:pStyle w:val="a7"/>
        <w:numPr>
          <w:ilvl w:val="0"/>
          <w:numId w:val="6"/>
        </w:numPr>
        <w:jc w:val="both"/>
        <w:rPr>
          <w:rFonts w:ascii="David" w:hAnsi="David" w:cs="David"/>
          <w:sz w:val="24"/>
          <w:szCs w:val="24"/>
        </w:rPr>
      </w:pPr>
      <w:r>
        <w:rPr>
          <w:rFonts w:ascii="David" w:hAnsi="David" w:cs="David" w:hint="cs"/>
          <w:sz w:val="24"/>
          <w:szCs w:val="24"/>
          <w:rtl/>
        </w:rPr>
        <w:t>האם לצד אחריותו של המזיק הישיר יש להטיל אחריות גם על המתווך</w:t>
      </w:r>
      <w:r w:rsidR="00BD326F">
        <w:rPr>
          <w:rFonts w:ascii="David" w:hAnsi="David" w:cs="David" w:hint="cs"/>
          <w:sz w:val="24"/>
          <w:szCs w:val="24"/>
          <w:rtl/>
        </w:rPr>
        <w:t xml:space="preserve"> - גורם הביניים</w:t>
      </w:r>
      <w:r>
        <w:rPr>
          <w:rFonts w:ascii="David" w:hAnsi="David" w:cs="David" w:hint="cs"/>
          <w:sz w:val="24"/>
          <w:szCs w:val="24"/>
          <w:rtl/>
        </w:rPr>
        <w:t xml:space="preserve"> (ספק הגישה לאינטרנט, בעל הפורום, נותן שירות התיווך באשר הוא)? האם, כאשר אדם נושא באחריות על הוצאת לשון הרע, גם הפלטפורמה שאפשרה את הפרסום הזה נושאת באחריות?</w:t>
      </w:r>
    </w:p>
    <w:p w:rsidR="007E34FF" w:rsidRDefault="007E34FF" w:rsidP="0004765C">
      <w:pPr>
        <w:pStyle w:val="a7"/>
        <w:numPr>
          <w:ilvl w:val="0"/>
          <w:numId w:val="6"/>
        </w:numPr>
        <w:jc w:val="both"/>
        <w:rPr>
          <w:rFonts w:ascii="David" w:hAnsi="David" w:cs="David"/>
          <w:sz w:val="24"/>
          <w:szCs w:val="24"/>
        </w:rPr>
      </w:pPr>
      <w:r>
        <w:rPr>
          <w:rFonts w:ascii="David" w:hAnsi="David" w:cs="David" w:hint="cs"/>
          <w:sz w:val="24"/>
          <w:szCs w:val="24"/>
          <w:rtl/>
        </w:rPr>
        <w:t>האם ראוי ו</w:t>
      </w:r>
      <w:r w:rsidR="004F231A">
        <w:rPr>
          <w:rFonts w:ascii="David" w:hAnsi="David" w:cs="David" w:hint="cs"/>
          <w:sz w:val="24"/>
          <w:szCs w:val="24"/>
          <w:rtl/>
        </w:rPr>
        <w:t>באיזו מידה ראוי להפקיד בידי מתווכים סמכויות משטור, רגולציה ואכיפה</w:t>
      </w:r>
      <w:r>
        <w:rPr>
          <w:rFonts w:ascii="David" w:hAnsi="David" w:cs="David" w:hint="cs"/>
          <w:sz w:val="24"/>
          <w:szCs w:val="24"/>
          <w:rtl/>
        </w:rPr>
        <w:t xml:space="preserve"> משפטית? </w:t>
      </w:r>
    </w:p>
    <w:p w:rsidR="004F231A" w:rsidRDefault="007E34FF" w:rsidP="007E34FF">
      <w:pPr>
        <w:pStyle w:val="a7"/>
        <w:numPr>
          <w:ilvl w:val="1"/>
          <w:numId w:val="6"/>
        </w:numPr>
        <w:jc w:val="both"/>
        <w:rPr>
          <w:rFonts w:ascii="David" w:hAnsi="David" w:cs="David"/>
          <w:sz w:val="24"/>
          <w:szCs w:val="24"/>
        </w:rPr>
      </w:pPr>
      <w:r>
        <w:rPr>
          <w:rFonts w:ascii="David" w:hAnsi="David" w:cs="David" w:hint="cs"/>
          <w:sz w:val="24"/>
          <w:szCs w:val="24"/>
          <w:rtl/>
        </w:rPr>
        <w:t>נוהל הודעה והסרה להגנה של זכויות יוצרים</w:t>
      </w:r>
    </w:p>
    <w:p w:rsidR="007E34FF" w:rsidRDefault="007E34FF" w:rsidP="007E34FF">
      <w:pPr>
        <w:pStyle w:val="a7"/>
        <w:numPr>
          <w:ilvl w:val="1"/>
          <w:numId w:val="6"/>
        </w:numPr>
        <w:jc w:val="both"/>
        <w:rPr>
          <w:rFonts w:ascii="David" w:hAnsi="David" w:cs="David"/>
          <w:sz w:val="24"/>
          <w:szCs w:val="24"/>
        </w:rPr>
      </w:pPr>
      <w:r>
        <w:rPr>
          <w:rFonts w:ascii="David" w:hAnsi="David" w:cs="David" w:hint="cs"/>
          <w:sz w:val="24"/>
          <w:szCs w:val="24"/>
          <w:rtl/>
        </w:rPr>
        <w:t>צווי הגבלת גישה / חסימת תכנים (זכויות יוצרים, תכנים פוגעניים, פורנוגרפיה, טרור ופלילים).</w:t>
      </w:r>
    </w:p>
    <w:p w:rsidR="00C705CD" w:rsidRDefault="00C705CD" w:rsidP="00C705CD">
      <w:pPr>
        <w:jc w:val="both"/>
        <w:rPr>
          <w:rFonts w:ascii="David" w:hAnsi="David" w:cs="David"/>
          <w:sz w:val="24"/>
          <w:szCs w:val="24"/>
          <w:rtl/>
        </w:rPr>
      </w:pPr>
      <w:r>
        <w:rPr>
          <w:rFonts w:ascii="David" w:hAnsi="David" w:cs="David" w:hint="cs"/>
          <w:sz w:val="24"/>
          <w:szCs w:val="24"/>
          <w:rtl/>
        </w:rPr>
        <w:t>איזה תפקיד ממלאת מערכת הממשל העצמי של גורמי הביניים בעיצוב נורמות והתנהגות?</w:t>
      </w:r>
    </w:p>
    <w:p w:rsidR="00C705CD" w:rsidRPr="00C705CD" w:rsidRDefault="00C705CD" w:rsidP="000F6D52">
      <w:pPr>
        <w:pStyle w:val="a7"/>
        <w:numPr>
          <w:ilvl w:val="0"/>
          <w:numId w:val="45"/>
        </w:numPr>
        <w:jc w:val="both"/>
        <w:rPr>
          <w:rFonts w:ascii="David" w:hAnsi="David" w:cs="David"/>
          <w:sz w:val="24"/>
          <w:szCs w:val="24"/>
          <w:rtl/>
        </w:rPr>
      </w:pPr>
      <w:r w:rsidRPr="00C705CD">
        <w:rPr>
          <w:rFonts w:ascii="David" w:hAnsi="David" w:cs="David" w:hint="cs"/>
          <w:sz w:val="24"/>
          <w:szCs w:val="24"/>
          <w:rtl/>
        </w:rPr>
        <w:t>תנאי השימוש ומדיניות הפרטיות ממלאים תפקיד רגולטורי משמעותי</w:t>
      </w:r>
    </w:p>
    <w:p w:rsidR="00C705CD" w:rsidRPr="00C705CD" w:rsidRDefault="00C705CD" w:rsidP="000F6D52">
      <w:pPr>
        <w:pStyle w:val="a7"/>
        <w:numPr>
          <w:ilvl w:val="0"/>
          <w:numId w:val="46"/>
        </w:numPr>
        <w:jc w:val="both"/>
        <w:rPr>
          <w:rFonts w:ascii="David" w:hAnsi="David" w:cs="David"/>
          <w:sz w:val="24"/>
          <w:szCs w:val="24"/>
          <w:rtl/>
        </w:rPr>
      </w:pPr>
      <w:r w:rsidRPr="00C705CD">
        <w:rPr>
          <w:rFonts w:ascii="David" w:hAnsi="David" w:cs="David" w:hint="cs"/>
          <w:sz w:val="24"/>
          <w:szCs w:val="24"/>
          <w:rtl/>
        </w:rPr>
        <w:t xml:space="preserve">חוזים אחידים שמסדירים את מערכת היחסים בין הפלטפורמה </w:t>
      </w:r>
      <w:proofErr w:type="spellStart"/>
      <w:r w:rsidRPr="00C705CD">
        <w:rPr>
          <w:rFonts w:ascii="David" w:hAnsi="David" w:cs="David" w:hint="cs"/>
          <w:sz w:val="24"/>
          <w:szCs w:val="24"/>
          <w:rtl/>
        </w:rPr>
        <w:t>למשתמשיה</w:t>
      </w:r>
      <w:proofErr w:type="spellEnd"/>
    </w:p>
    <w:p w:rsidR="00C705CD" w:rsidRPr="00C705CD" w:rsidRDefault="00C705CD" w:rsidP="000F6D52">
      <w:pPr>
        <w:pStyle w:val="a7"/>
        <w:numPr>
          <w:ilvl w:val="0"/>
          <w:numId w:val="46"/>
        </w:numPr>
        <w:jc w:val="both"/>
        <w:rPr>
          <w:rFonts w:ascii="David" w:hAnsi="David" w:cs="David"/>
          <w:sz w:val="24"/>
          <w:szCs w:val="24"/>
          <w:rtl/>
        </w:rPr>
      </w:pPr>
      <w:r w:rsidRPr="00C705CD">
        <w:rPr>
          <w:rFonts w:ascii="David" w:hAnsi="David" w:cs="David" w:hint="cs"/>
          <w:sz w:val="24"/>
          <w:szCs w:val="24"/>
          <w:rtl/>
        </w:rPr>
        <w:t>הגדרת חובות וזכויות, המותר והאסור לשני הצדדים לחוזה</w:t>
      </w:r>
    </w:p>
    <w:p w:rsidR="00C705CD" w:rsidRPr="00C705CD" w:rsidRDefault="00C705CD" w:rsidP="000F6D52">
      <w:pPr>
        <w:pStyle w:val="a7"/>
        <w:numPr>
          <w:ilvl w:val="0"/>
          <w:numId w:val="46"/>
        </w:numPr>
        <w:jc w:val="both"/>
        <w:rPr>
          <w:rFonts w:ascii="David" w:hAnsi="David" w:cs="David"/>
          <w:sz w:val="24"/>
          <w:szCs w:val="24"/>
          <w:rtl/>
        </w:rPr>
      </w:pPr>
      <w:r w:rsidRPr="00C705CD">
        <w:rPr>
          <w:rFonts w:ascii="David" w:hAnsi="David" w:cs="David" w:hint="cs"/>
          <w:sz w:val="24"/>
          <w:szCs w:val="24"/>
          <w:rtl/>
        </w:rPr>
        <w:t xml:space="preserve">לעיתים </w:t>
      </w:r>
      <w:r w:rsidRPr="00C705CD">
        <w:rPr>
          <w:rFonts w:ascii="David" w:hAnsi="David" w:cs="David"/>
          <w:sz w:val="24"/>
          <w:szCs w:val="24"/>
          <w:rtl/>
        </w:rPr>
        <w:t>–</w:t>
      </w:r>
      <w:r w:rsidRPr="00C705CD">
        <w:rPr>
          <w:rFonts w:ascii="David" w:hAnsi="David" w:cs="David" w:hint="cs"/>
          <w:sz w:val="24"/>
          <w:szCs w:val="24"/>
          <w:rtl/>
        </w:rPr>
        <w:t xml:space="preserve"> כלי הסדרת התנהגות בלעדי (בהיעדר יכולת אכיפה של חוקי המדינה)</w:t>
      </w:r>
    </w:p>
    <w:p w:rsidR="00C705CD" w:rsidRDefault="00C705CD" w:rsidP="000F6D52">
      <w:pPr>
        <w:pStyle w:val="a7"/>
        <w:numPr>
          <w:ilvl w:val="0"/>
          <w:numId w:val="44"/>
        </w:numPr>
        <w:jc w:val="both"/>
        <w:rPr>
          <w:rFonts w:ascii="David" w:hAnsi="David" w:cs="David"/>
          <w:sz w:val="24"/>
          <w:szCs w:val="24"/>
        </w:rPr>
      </w:pPr>
      <w:r w:rsidRPr="00C705CD">
        <w:rPr>
          <w:rFonts w:ascii="David" w:hAnsi="David" w:cs="David" w:hint="cs"/>
          <w:sz w:val="24"/>
          <w:szCs w:val="24"/>
          <w:rtl/>
        </w:rPr>
        <w:t>כללי התנהלות בתוך הפלטפורמה</w:t>
      </w:r>
    </w:p>
    <w:p w:rsidR="00C705CD" w:rsidRDefault="00C705CD" w:rsidP="000F6D52">
      <w:pPr>
        <w:pStyle w:val="a7"/>
        <w:numPr>
          <w:ilvl w:val="0"/>
          <w:numId w:val="44"/>
        </w:numPr>
        <w:jc w:val="both"/>
        <w:rPr>
          <w:rFonts w:ascii="David" w:hAnsi="David" w:cs="David"/>
          <w:sz w:val="24"/>
          <w:szCs w:val="24"/>
        </w:rPr>
      </w:pPr>
      <w:r>
        <w:rPr>
          <w:rFonts w:ascii="David" w:hAnsi="David" w:cs="David" w:hint="cs"/>
          <w:sz w:val="24"/>
          <w:szCs w:val="24"/>
          <w:rtl/>
        </w:rPr>
        <w:t>השלכות חיצוניות לפלטפו</w:t>
      </w:r>
      <w:r w:rsidR="009B0294">
        <w:rPr>
          <w:rFonts w:ascii="David" w:hAnsi="David" w:cs="David" w:hint="cs"/>
          <w:sz w:val="24"/>
          <w:szCs w:val="24"/>
          <w:rtl/>
        </w:rPr>
        <w:t>ר</w:t>
      </w:r>
      <w:r>
        <w:rPr>
          <w:rFonts w:ascii="David" w:hAnsi="David" w:cs="David" w:hint="cs"/>
          <w:sz w:val="24"/>
          <w:szCs w:val="24"/>
          <w:rtl/>
        </w:rPr>
        <w:t>מה:</w:t>
      </w:r>
    </w:p>
    <w:p w:rsidR="00C705CD" w:rsidRDefault="00C705CD" w:rsidP="000F6D52">
      <w:pPr>
        <w:pStyle w:val="a7"/>
        <w:numPr>
          <w:ilvl w:val="0"/>
          <w:numId w:val="47"/>
        </w:numPr>
        <w:jc w:val="both"/>
        <w:rPr>
          <w:rFonts w:ascii="David" w:hAnsi="David" w:cs="David"/>
          <w:sz w:val="24"/>
          <w:szCs w:val="24"/>
        </w:rPr>
      </w:pPr>
      <w:r>
        <w:rPr>
          <w:rFonts w:ascii="David" w:hAnsi="David" w:cs="David" w:hint="cs"/>
          <w:sz w:val="24"/>
          <w:szCs w:val="24"/>
          <w:rtl/>
        </w:rPr>
        <w:t>שימוש במידע שנצבר בפלטפורמה לרבות מידע של משתמשים + העברה לצד ג'</w:t>
      </w:r>
    </w:p>
    <w:p w:rsidR="00C705CD" w:rsidRPr="00C705CD" w:rsidRDefault="00C705CD" w:rsidP="00E540B2">
      <w:pPr>
        <w:jc w:val="both"/>
        <w:rPr>
          <w:rFonts w:ascii="David" w:hAnsi="David" w:cs="David"/>
          <w:sz w:val="24"/>
          <w:szCs w:val="24"/>
        </w:rPr>
      </w:pPr>
      <w:r>
        <w:rPr>
          <w:rFonts w:ascii="David" w:hAnsi="David" w:cs="David" w:hint="cs"/>
          <w:sz w:val="24"/>
          <w:szCs w:val="24"/>
          <w:rtl/>
        </w:rPr>
        <w:t xml:space="preserve">השפעות חברתיות-פוליטיות-נורמטיביות </w:t>
      </w:r>
      <w:r>
        <w:rPr>
          <w:rFonts w:ascii="David" w:hAnsi="David" w:cs="David"/>
          <w:sz w:val="24"/>
          <w:szCs w:val="24"/>
          <w:rtl/>
        </w:rPr>
        <w:t>–</w:t>
      </w:r>
      <w:r>
        <w:rPr>
          <w:rFonts w:ascii="David" w:hAnsi="David" w:cs="David" w:hint="cs"/>
          <w:sz w:val="24"/>
          <w:szCs w:val="24"/>
          <w:rtl/>
        </w:rPr>
        <w:t xml:space="preserve"> עיצוב תפישות המשתמשים(ציפיות לגבי התנהגויות ראויות חוקיות?)</w:t>
      </w:r>
    </w:p>
    <w:p w:rsidR="004F231A" w:rsidRDefault="007D371F" w:rsidP="0004765C">
      <w:pPr>
        <w:pStyle w:val="a7"/>
        <w:numPr>
          <w:ilvl w:val="0"/>
          <w:numId w:val="6"/>
        </w:numPr>
        <w:jc w:val="both"/>
        <w:rPr>
          <w:rFonts w:ascii="David" w:hAnsi="David" w:cs="David"/>
          <w:sz w:val="24"/>
          <w:szCs w:val="24"/>
        </w:rPr>
      </w:pPr>
      <w:r>
        <w:rPr>
          <w:rFonts w:ascii="David" w:hAnsi="David" w:cs="David" w:hint="cs"/>
          <w:sz w:val="24"/>
          <w:szCs w:val="24"/>
          <w:rtl/>
        </w:rPr>
        <w:t>האם ו</w:t>
      </w:r>
      <w:r w:rsidR="004F231A">
        <w:rPr>
          <w:rFonts w:ascii="David" w:hAnsi="David" w:cs="David" w:hint="cs"/>
          <w:sz w:val="24"/>
          <w:szCs w:val="24"/>
          <w:rtl/>
        </w:rPr>
        <w:t>באיזו מידה מתווכים צריכים להיות כפופים לרגולציה דומה לזו של נותני שירותים בעולם הפיזי? (אורלי לובל)</w:t>
      </w:r>
    </w:p>
    <w:p w:rsidR="00A41DB1" w:rsidRDefault="00A41DB1" w:rsidP="00A41DB1">
      <w:pPr>
        <w:pStyle w:val="a7"/>
        <w:jc w:val="both"/>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איירבינבי</w:t>
      </w:r>
      <w:proofErr w:type="spellEnd"/>
      <w:r>
        <w:rPr>
          <w:rFonts w:ascii="David" w:hAnsi="David" w:cs="David" w:hint="cs"/>
          <w:sz w:val="24"/>
          <w:szCs w:val="24"/>
          <w:rtl/>
        </w:rPr>
        <w:t xml:space="preserve"> צריך לקבל היתרים כמו בית מלון או אכסנייה? מתי נחצים הקווים? </w:t>
      </w:r>
    </w:p>
    <w:p w:rsidR="00A41DB1" w:rsidRDefault="00A41DB1" w:rsidP="00A41DB1">
      <w:pPr>
        <w:pStyle w:val="a7"/>
        <w:jc w:val="both"/>
        <w:rPr>
          <w:rFonts w:ascii="David" w:hAnsi="David" w:cs="David"/>
          <w:sz w:val="24"/>
          <w:szCs w:val="24"/>
          <w:rtl/>
        </w:rPr>
      </w:pPr>
    </w:p>
    <w:p w:rsidR="009D3648" w:rsidRPr="009D3648" w:rsidRDefault="00A41DB1" w:rsidP="009D3648">
      <w:pPr>
        <w:pStyle w:val="a7"/>
        <w:jc w:val="both"/>
        <w:rPr>
          <w:rFonts w:ascii="David" w:hAnsi="David" w:cs="David"/>
          <w:sz w:val="24"/>
          <w:szCs w:val="24"/>
          <w:u w:val="single"/>
          <w:rtl/>
        </w:rPr>
      </w:pPr>
      <w:r w:rsidRPr="009D3648">
        <w:rPr>
          <w:rFonts w:ascii="David" w:hAnsi="David" w:cs="David" w:hint="cs"/>
          <w:sz w:val="24"/>
          <w:szCs w:val="24"/>
          <w:u w:val="single"/>
          <w:rtl/>
        </w:rPr>
        <w:t xml:space="preserve">מדוע גורמי הביניים </w:t>
      </w:r>
      <w:proofErr w:type="spellStart"/>
      <w:r w:rsidRPr="009D3648">
        <w:rPr>
          <w:rFonts w:ascii="David" w:hAnsi="David" w:cs="David" w:hint="cs"/>
          <w:sz w:val="24"/>
          <w:szCs w:val="24"/>
          <w:u w:val="single"/>
          <w:rtl/>
        </w:rPr>
        <w:t>ברשמת</w:t>
      </w:r>
      <w:proofErr w:type="spellEnd"/>
      <w:r w:rsidRPr="009D3648">
        <w:rPr>
          <w:rFonts w:ascii="David" w:hAnsi="David" w:cs="David" w:hint="cs"/>
          <w:sz w:val="24"/>
          <w:szCs w:val="24"/>
          <w:u w:val="single"/>
          <w:rtl/>
        </w:rPr>
        <w:t xml:space="preserve"> מהווים כתובת אטרקטיבית לתביעות משפטיות? </w:t>
      </w:r>
    </w:p>
    <w:p w:rsidR="00A41DB1" w:rsidRDefault="00A41DB1" w:rsidP="009D3648">
      <w:pPr>
        <w:pStyle w:val="a7"/>
        <w:jc w:val="both"/>
        <w:rPr>
          <w:rFonts w:ascii="David" w:hAnsi="David" w:cs="David"/>
          <w:sz w:val="24"/>
          <w:szCs w:val="24"/>
          <w:rtl/>
        </w:rPr>
      </w:pPr>
      <w:r>
        <w:rPr>
          <w:rFonts w:ascii="David" w:hAnsi="David" w:cs="David" w:hint="cs"/>
          <w:sz w:val="24"/>
          <w:szCs w:val="24"/>
          <w:rtl/>
        </w:rPr>
        <w:t>ניתני לזיהוי ואיתור בקלות</w:t>
      </w:r>
    </w:p>
    <w:p w:rsidR="00A41DB1" w:rsidRDefault="00A41DB1" w:rsidP="00A41DB1">
      <w:pPr>
        <w:pStyle w:val="a7"/>
        <w:jc w:val="both"/>
        <w:rPr>
          <w:rFonts w:ascii="David" w:hAnsi="David" w:cs="David"/>
          <w:sz w:val="24"/>
          <w:szCs w:val="24"/>
          <w:rtl/>
        </w:rPr>
      </w:pPr>
      <w:r>
        <w:rPr>
          <w:rFonts w:ascii="David" w:hAnsi="David" w:cs="David" w:hint="cs"/>
          <w:sz w:val="24"/>
          <w:szCs w:val="24"/>
          <w:rtl/>
        </w:rPr>
        <w:t>בעוד שתהליך זיהויו של המש</w:t>
      </w:r>
      <w:r w:rsidR="007B145A">
        <w:rPr>
          <w:rFonts w:ascii="David" w:hAnsi="David" w:cs="David" w:hint="cs"/>
          <w:sz w:val="24"/>
          <w:szCs w:val="24"/>
          <w:rtl/>
        </w:rPr>
        <w:t>ת</w:t>
      </w:r>
      <w:r>
        <w:rPr>
          <w:rFonts w:ascii="David" w:hAnsi="David" w:cs="David" w:hint="cs"/>
          <w:sz w:val="24"/>
          <w:szCs w:val="24"/>
          <w:rtl/>
        </w:rPr>
        <w:t>מש היחיד עלול להיות יקר וממושך, במיוחד לנוכח השכי</w:t>
      </w:r>
      <w:r w:rsidR="007B145A">
        <w:rPr>
          <w:rFonts w:ascii="David" w:hAnsi="David" w:cs="David" w:hint="cs"/>
          <w:sz w:val="24"/>
          <w:szCs w:val="24"/>
          <w:rtl/>
        </w:rPr>
        <w:t>חו</w:t>
      </w:r>
      <w:r>
        <w:rPr>
          <w:rFonts w:ascii="David" w:hAnsi="David" w:cs="David" w:hint="cs"/>
          <w:sz w:val="24"/>
          <w:szCs w:val="24"/>
          <w:rtl/>
        </w:rPr>
        <w:t xml:space="preserve">ת של פעילות אנונימית </w:t>
      </w:r>
      <w:r w:rsidR="0036169D">
        <w:rPr>
          <w:rFonts w:ascii="David" w:hAnsi="David" w:cs="David" w:hint="cs"/>
          <w:sz w:val="24"/>
          <w:szCs w:val="24"/>
          <w:rtl/>
        </w:rPr>
        <w:t xml:space="preserve">(היום קל יותר לחשוף זהות של משתמשים) </w:t>
      </w:r>
      <w:r>
        <w:rPr>
          <w:rFonts w:ascii="David" w:hAnsi="David" w:cs="David"/>
          <w:sz w:val="24"/>
          <w:szCs w:val="24"/>
          <w:rtl/>
        </w:rPr>
        <w:t>–</w:t>
      </w:r>
      <w:r>
        <w:rPr>
          <w:rFonts w:ascii="David" w:hAnsi="David" w:cs="David" w:hint="cs"/>
          <w:sz w:val="24"/>
          <w:szCs w:val="24"/>
          <w:rtl/>
        </w:rPr>
        <w:t xml:space="preserve"> זול ליותר להגיש תביעה נגד המתווך. </w:t>
      </w:r>
    </w:p>
    <w:p w:rsidR="009D3648" w:rsidRDefault="009D3648" w:rsidP="009D3648">
      <w:pPr>
        <w:pStyle w:val="a7"/>
        <w:numPr>
          <w:ilvl w:val="0"/>
          <w:numId w:val="6"/>
        </w:numPr>
        <w:jc w:val="both"/>
        <w:rPr>
          <w:rFonts w:ascii="David" w:hAnsi="David" w:cs="David"/>
          <w:sz w:val="24"/>
          <w:szCs w:val="24"/>
          <w:rtl/>
        </w:rPr>
      </w:pPr>
      <w:r>
        <w:rPr>
          <w:rFonts w:ascii="David" w:hAnsi="David" w:cs="David" w:hint="cs"/>
          <w:sz w:val="24"/>
          <w:szCs w:val="24"/>
          <w:rtl/>
        </w:rPr>
        <w:t>לרוב מדובר בבעלי "כיס עמוק"</w:t>
      </w:r>
    </w:p>
    <w:p w:rsidR="009D3648" w:rsidRDefault="009D3648" w:rsidP="00A41DB1">
      <w:pPr>
        <w:pStyle w:val="a7"/>
        <w:jc w:val="both"/>
        <w:rPr>
          <w:rFonts w:ascii="David" w:hAnsi="David" w:cs="David"/>
          <w:sz w:val="24"/>
          <w:szCs w:val="24"/>
          <w:rtl/>
        </w:rPr>
      </w:pPr>
      <w:r>
        <w:rPr>
          <w:rFonts w:ascii="David" w:hAnsi="David" w:cs="David" w:hint="cs"/>
          <w:sz w:val="24"/>
          <w:szCs w:val="24"/>
          <w:rtl/>
        </w:rPr>
        <w:t>סיכוי הנפגע להיפרע מהנזק גבוה יותר</w:t>
      </w:r>
    </w:p>
    <w:p w:rsidR="009D3648" w:rsidRDefault="009D3648" w:rsidP="00A41DB1">
      <w:pPr>
        <w:pStyle w:val="a7"/>
        <w:jc w:val="both"/>
        <w:rPr>
          <w:rFonts w:ascii="David" w:hAnsi="David" w:cs="David"/>
          <w:sz w:val="24"/>
          <w:szCs w:val="24"/>
          <w:rtl/>
        </w:rPr>
      </w:pPr>
      <w:r>
        <w:rPr>
          <w:rFonts w:ascii="David" w:hAnsi="David" w:cs="David" w:hint="cs"/>
          <w:sz w:val="24"/>
          <w:szCs w:val="24"/>
          <w:rtl/>
        </w:rPr>
        <w:t>פעמים רבות הם מונע הנזק היעיל ביותר</w:t>
      </w:r>
    </w:p>
    <w:p w:rsidR="009D3648" w:rsidRDefault="009D3648" w:rsidP="009D3648">
      <w:pPr>
        <w:pStyle w:val="a7"/>
        <w:jc w:val="both"/>
        <w:rPr>
          <w:rFonts w:ascii="David" w:hAnsi="David" w:cs="David"/>
          <w:sz w:val="24"/>
          <w:szCs w:val="24"/>
          <w:rtl/>
        </w:rPr>
      </w:pPr>
      <w:r>
        <w:rPr>
          <w:rFonts w:ascii="David" w:hAnsi="David" w:cs="David" w:hint="cs"/>
          <w:sz w:val="24"/>
          <w:szCs w:val="24"/>
          <w:rtl/>
        </w:rPr>
        <w:t>מצויים בעמדה שמאפשרת למנוע באופן אקטיבי את הישנות המקרה:</w:t>
      </w:r>
    </w:p>
    <w:p w:rsidR="009D3648" w:rsidRDefault="009D3648" w:rsidP="009D3648">
      <w:pPr>
        <w:pStyle w:val="a7"/>
        <w:jc w:val="both"/>
        <w:rPr>
          <w:rFonts w:ascii="David" w:hAnsi="David" w:cs="David"/>
          <w:sz w:val="24"/>
          <w:szCs w:val="24"/>
          <w:rtl/>
        </w:rPr>
      </w:pPr>
      <w:r>
        <w:rPr>
          <w:rFonts w:ascii="David" w:hAnsi="David" w:cs="David" w:hint="cs"/>
          <w:sz w:val="24"/>
          <w:szCs w:val="24"/>
          <w:rtl/>
        </w:rPr>
        <w:lastRenderedPageBreak/>
        <w:t>למשל ע"י חסימת גולשין או הטמעת אמצעי סינון ועריכה שיגבילו הפצת תכנים</w:t>
      </w:r>
    </w:p>
    <w:p w:rsidR="009D3648" w:rsidRDefault="009D3648" w:rsidP="009D3648">
      <w:pPr>
        <w:pStyle w:val="a7"/>
        <w:jc w:val="both"/>
        <w:rPr>
          <w:rFonts w:ascii="David" w:hAnsi="David" w:cs="David"/>
          <w:sz w:val="24"/>
          <w:szCs w:val="24"/>
          <w:rtl/>
        </w:rPr>
      </w:pPr>
      <w:r>
        <w:rPr>
          <w:rFonts w:ascii="David" w:hAnsi="David" w:cs="David" w:hint="cs"/>
          <w:sz w:val="24"/>
          <w:szCs w:val="24"/>
          <w:rtl/>
        </w:rPr>
        <w:t xml:space="preserve">התמריץ: </w:t>
      </w:r>
      <w:proofErr w:type="spellStart"/>
      <w:r>
        <w:rPr>
          <w:rFonts w:ascii="David" w:hAnsi="David" w:cs="David" w:hint="cs"/>
          <w:sz w:val="24"/>
          <w:szCs w:val="24"/>
          <w:rtl/>
        </w:rPr>
        <w:t>צמצופ</w:t>
      </w:r>
      <w:proofErr w:type="spellEnd"/>
      <w:r>
        <w:rPr>
          <w:rFonts w:ascii="David" w:hAnsi="David" w:cs="David" w:hint="cs"/>
          <w:sz w:val="24"/>
          <w:szCs w:val="24"/>
          <w:rtl/>
        </w:rPr>
        <w:t xml:space="preserve"> חשיפתם המשפטית</w:t>
      </w:r>
    </w:p>
    <w:p w:rsidR="009D3648" w:rsidRDefault="009D3648" w:rsidP="009D3648">
      <w:pPr>
        <w:pStyle w:val="a7"/>
        <w:jc w:val="both"/>
        <w:rPr>
          <w:rFonts w:ascii="David" w:hAnsi="David" w:cs="David"/>
          <w:sz w:val="24"/>
          <w:szCs w:val="24"/>
          <w:rtl/>
        </w:rPr>
      </w:pPr>
      <w:r>
        <w:rPr>
          <w:rFonts w:ascii="David" w:hAnsi="David" w:cs="David" w:hint="cs"/>
          <w:sz w:val="24"/>
          <w:szCs w:val="24"/>
          <w:rtl/>
        </w:rPr>
        <w:t xml:space="preserve">דוגמה: תביעות אסטרטגיות של בעלי </w:t>
      </w:r>
      <w:proofErr w:type="spellStart"/>
      <w:r>
        <w:rPr>
          <w:rFonts w:ascii="David" w:hAnsi="David" w:cs="David" w:hint="cs"/>
          <w:sz w:val="24"/>
          <w:szCs w:val="24"/>
          <w:rtl/>
        </w:rPr>
        <w:t>זויות</w:t>
      </w:r>
      <w:proofErr w:type="spellEnd"/>
      <w:r>
        <w:rPr>
          <w:rFonts w:ascii="David" w:hAnsi="David" w:cs="David" w:hint="cs"/>
          <w:sz w:val="24"/>
          <w:szCs w:val="24"/>
          <w:rtl/>
        </w:rPr>
        <w:t xml:space="preserve"> יוצרים בשל אחריות תורמת (</w:t>
      </w:r>
      <w:proofErr w:type="spellStart"/>
      <w:r>
        <w:rPr>
          <w:rFonts w:ascii="David" w:hAnsi="David" w:cs="David" w:hint="cs"/>
          <w:sz w:val="24"/>
          <w:szCs w:val="24"/>
          <w:rtl/>
        </w:rPr>
        <w:t>פרשתנפסטר</w:t>
      </w:r>
      <w:proofErr w:type="spellEnd"/>
      <w:r>
        <w:rPr>
          <w:rFonts w:ascii="David" w:hAnsi="David" w:cs="David" w:hint="cs"/>
          <w:sz w:val="24"/>
          <w:szCs w:val="24"/>
          <w:rtl/>
        </w:rPr>
        <w:t>)</w:t>
      </w:r>
    </w:p>
    <w:p w:rsidR="009D3648" w:rsidRDefault="009D3648" w:rsidP="009D3648">
      <w:pPr>
        <w:pStyle w:val="a7"/>
        <w:jc w:val="both"/>
        <w:rPr>
          <w:rFonts w:ascii="David" w:hAnsi="David" w:cs="David"/>
          <w:sz w:val="24"/>
          <w:szCs w:val="24"/>
          <w:rtl/>
        </w:rPr>
      </w:pPr>
    </w:p>
    <w:p w:rsidR="009D3648" w:rsidRPr="002D7A81" w:rsidRDefault="009D3648" w:rsidP="009D3648">
      <w:pPr>
        <w:pStyle w:val="a7"/>
        <w:jc w:val="both"/>
        <w:rPr>
          <w:rFonts w:ascii="David" w:hAnsi="David" w:cs="David"/>
          <w:sz w:val="24"/>
          <w:szCs w:val="24"/>
          <w:u w:val="single"/>
          <w:rtl/>
        </w:rPr>
      </w:pPr>
      <w:r w:rsidRPr="002D7A81">
        <w:rPr>
          <w:rFonts w:ascii="David" w:hAnsi="David" w:cs="David" w:hint="cs"/>
          <w:sz w:val="24"/>
          <w:szCs w:val="24"/>
          <w:u w:val="single"/>
          <w:rtl/>
        </w:rPr>
        <w:t>קשיים בהטלת אחריות משפטית על גורמי ביניים</w:t>
      </w:r>
    </w:p>
    <w:p w:rsidR="009D3648" w:rsidRDefault="009D3648" w:rsidP="009D3648">
      <w:pPr>
        <w:pStyle w:val="a7"/>
        <w:jc w:val="both"/>
        <w:rPr>
          <w:rFonts w:ascii="David" w:hAnsi="David" w:cs="David"/>
          <w:sz w:val="24"/>
          <w:szCs w:val="24"/>
          <w:rtl/>
        </w:rPr>
      </w:pPr>
      <w:r>
        <w:rPr>
          <w:rFonts w:ascii="David" w:hAnsi="David" w:cs="David" w:hint="cs"/>
          <w:sz w:val="24"/>
          <w:szCs w:val="24"/>
          <w:rtl/>
        </w:rPr>
        <w:t>עמימות ביחס לכללים המשפטים שחלים על גורם הביניים (הפעילות ברשת)</w:t>
      </w:r>
    </w:p>
    <w:p w:rsidR="00221E43" w:rsidRDefault="00221E43" w:rsidP="00221E43">
      <w:pPr>
        <w:pStyle w:val="a7"/>
        <w:jc w:val="both"/>
        <w:rPr>
          <w:rFonts w:ascii="David" w:hAnsi="David" w:cs="David"/>
          <w:sz w:val="24"/>
          <w:szCs w:val="24"/>
          <w:rtl/>
        </w:rPr>
      </w:pPr>
      <w:r>
        <w:rPr>
          <w:rFonts w:ascii="David" w:hAnsi="David" w:cs="David" w:hint="cs"/>
          <w:sz w:val="24"/>
          <w:szCs w:val="24"/>
          <w:rtl/>
        </w:rPr>
        <w:t>במדינה שבה רשום גורם הביניים?</w:t>
      </w:r>
    </w:p>
    <w:p w:rsidR="00221E43" w:rsidRDefault="00221E43" w:rsidP="00221E43">
      <w:pPr>
        <w:pStyle w:val="a7"/>
        <w:jc w:val="both"/>
        <w:rPr>
          <w:rFonts w:ascii="David" w:hAnsi="David" w:cs="David"/>
          <w:sz w:val="24"/>
          <w:szCs w:val="24"/>
          <w:rtl/>
        </w:rPr>
      </w:pPr>
      <w:r>
        <w:rPr>
          <w:rFonts w:ascii="David" w:hAnsi="David" w:cs="David" w:hint="cs"/>
          <w:sz w:val="24"/>
          <w:szCs w:val="24"/>
          <w:rtl/>
        </w:rPr>
        <w:t>במידה שבה גורם ביניים נותן שירות?</w:t>
      </w:r>
    </w:p>
    <w:p w:rsidR="00221E43" w:rsidRDefault="00221E43" w:rsidP="00221E43">
      <w:pPr>
        <w:pStyle w:val="a7"/>
        <w:jc w:val="both"/>
        <w:rPr>
          <w:rFonts w:ascii="David" w:hAnsi="David" w:cs="David"/>
          <w:sz w:val="24"/>
          <w:szCs w:val="24"/>
          <w:rtl/>
        </w:rPr>
      </w:pPr>
      <w:proofErr w:type="spellStart"/>
      <w:r>
        <w:rPr>
          <w:rFonts w:ascii="David" w:hAnsi="David" w:cs="David" w:hint="cs"/>
          <w:sz w:val="24"/>
          <w:szCs w:val="24"/>
          <w:rtl/>
        </w:rPr>
        <w:t>במידנה</w:t>
      </w:r>
      <w:proofErr w:type="spellEnd"/>
      <w:r>
        <w:rPr>
          <w:rFonts w:ascii="David" w:hAnsi="David" w:cs="David" w:hint="cs"/>
          <w:sz w:val="24"/>
          <w:szCs w:val="24"/>
          <w:rtl/>
        </w:rPr>
        <w:t xml:space="preserve"> שבה מצויים שרתיו?</w:t>
      </w:r>
    </w:p>
    <w:p w:rsidR="00221E43" w:rsidRDefault="00221E43" w:rsidP="00221E43">
      <w:pPr>
        <w:pStyle w:val="a7"/>
        <w:jc w:val="both"/>
        <w:rPr>
          <w:rFonts w:ascii="David" w:hAnsi="David" w:cs="David"/>
          <w:sz w:val="24"/>
          <w:szCs w:val="24"/>
          <w:rtl/>
        </w:rPr>
      </w:pPr>
      <w:r>
        <w:rPr>
          <w:rFonts w:ascii="David" w:hAnsi="David" w:cs="David" w:hint="cs"/>
          <w:sz w:val="24"/>
          <w:szCs w:val="24"/>
          <w:rtl/>
        </w:rPr>
        <w:t>במדינה שזה מצויים המשתמשים בשירות?</w:t>
      </w:r>
    </w:p>
    <w:p w:rsidR="00221E43" w:rsidRPr="002D7A81" w:rsidRDefault="00221E43" w:rsidP="00221E43">
      <w:pPr>
        <w:pStyle w:val="a7"/>
        <w:jc w:val="both"/>
        <w:rPr>
          <w:rFonts w:ascii="David" w:hAnsi="David" w:cs="David"/>
          <w:sz w:val="24"/>
          <w:szCs w:val="24"/>
          <w:u w:val="single"/>
          <w:rtl/>
        </w:rPr>
      </w:pPr>
    </w:p>
    <w:p w:rsidR="00221E43" w:rsidRPr="002D7A81" w:rsidRDefault="00221E43" w:rsidP="00221E43">
      <w:pPr>
        <w:pStyle w:val="a7"/>
        <w:jc w:val="both"/>
        <w:rPr>
          <w:rFonts w:ascii="David" w:hAnsi="David" w:cs="David"/>
          <w:sz w:val="24"/>
          <w:szCs w:val="24"/>
          <w:u w:val="single"/>
          <w:rtl/>
        </w:rPr>
      </w:pPr>
      <w:r w:rsidRPr="002D7A81">
        <w:rPr>
          <w:rFonts w:ascii="David" w:hAnsi="David" w:cs="David" w:hint="cs"/>
          <w:sz w:val="24"/>
          <w:szCs w:val="24"/>
          <w:u w:val="single"/>
          <w:rtl/>
        </w:rPr>
        <w:t>השלכות שליליות ש</w:t>
      </w:r>
      <w:r w:rsidR="002D7A81" w:rsidRPr="002D7A81">
        <w:rPr>
          <w:rFonts w:ascii="David" w:hAnsi="David" w:cs="David" w:hint="cs"/>
          <w:sz w:val="24"/>
          <w:szCs w:val="24"/>
          <w:u w:val="single"/>
          <w:rtl/>
        </w:rPr>
        <w:t>ל</w:t>
      </w:r>
      <w:r w:rsidRPr="002D7A81">
        <w:rPr>
          <w:rFonts w:ascii="David" w:hAnsi="David" w:cs="David" w:hint="cs"/>
          <w:sz w:val="24"/>
          <w:szCs w:val="24"/>
          <w:u w:val="single"/>
          <w:rtl/>
        </w:rPr>
        <w:t xml:space="preserve"> הטלת אחריות משפטית שעל גורמי הביניים</w:t>
      </w:r>
    </w:p>
    <w:p w:rsidR="00221E43" w:rsidRDefault="00221E43" w:rsidP="00221E43">
      <w:pPr>
        <w:pStyle w:val="a7"/>
        <w:jc w:val="both"/>
        <w:rPr>
          <w:rFonts w:ascii="David" w:hAnsi="David" w:cs="David"/>
          <w:sz w:val="24"/>
          <w:szCs w:val="24"/>
          <w:rtl/>
        </w:rPr>
      </w:pPr>
      <w:r>
        <w:rPr>
          <w:rFonts w:ascii="David" w:hAnsi="David" w:cs="David" w:hint="cs"/>
          <w:sz w:val="24"/>
          <w:szCs w:val="24"/>
          <w:rtl/>
        </w:rPr>
        <w:t xml:space="preserve">חשיפה המשפטית עלולה לייקר משמעותית את עלות הפעלתם של שירותים ברשת  - הקמת </w:t>
      </w:r>
      <w:proofErr w:type="spellStart"/>
      <w:r>
        <w:rPr>
          <w:rFonts w:ascii="David" w:hAnsi="David" w:cs="David" w:hint="cs"/>
          <w:sz w:val="24"/>
          <w:szCs w:val="24"/>
          <w:rtl/>
        </w:rPr>
        <w:t>מנגוני</w:t>
      </w:r>
      <w:proofErr w:type="spellEnd"/>
      <w:r>
        <w:rPr>
          <w:rFonts w:ascii="David" w:hAnsi="David" w:cs="David" w:hint="cs"/>
          <w:sz w:val="24"/>
          <w:szCs w:val="24"/>
          <w:rtl/>
        </w:rPr>
        <w:t xml:space="preserve"> סינון, ייעוץ </w:t>
      </w:r>
      <w:proofErr w:type="spellStart"/>
      <w:r>
        <w:rPr>
          <w:rFonts w:ascii="David" w:hAnsi="David" w:cs="David" w:hint="cs"/>
          <w:sz w:val="24"/>
          <w:szCs w:val="24"/>
          <w:rtl/>
        </w:rPr>
        <w:t>משפטיף</w:t>
      </w:r>
      <w:proofErr w:type="spellEnd"/>
      <w:r>
        <w:rPr>
          <w:rFonts w:ascii="David" w:hAnsi="David" w:cs="David" w:hint="cs"/>
          <w:sz w:val="24"/>
          <w:szCs w:val="24"/>
          <w:rtl/>
        </w:rPr>
        <w:t xml:space="preserve"> </w:t>
      </w:r>
      <w:proofErr w:type="spellStart"/>
      <w:r>
        <w:rPr>
          <w:rFonts w:ascii="David" w:hAnsi="David" w:cs="David" w:hint="cs"/>
          <w:sz w:val="24"/>
          <w:szCs w:val="24"/>
          <w:rtl/>
        </w:rPr>
        <w:t>התיידינות</w:t>
      </w:r>
      <w:proofErr w:type="spellEnd"/>
      <w:r>
        <w:rPr>
          <w:rFonts w:ascii="David" w:hAnsi="David" w:cs="David" w:hint="cs"/>
          <w:sz w:val="24"/>
          <w:szCs w:val="24"/>
          <w:rtl/>
        </w:rPr>
        <w:t xml:space="preserve"> משפטית</w:t>
      </w:r>
    </w:p>
    <w:p w:rsidR="00221E43" w:rsidRDefault="00221E43" w:rsidP="00221E43">
      <w:pPr>
        <w:pStyle w:val="a7"/>
        <w:jc w:val="both"/>
        <w:rPr>
          <w:rFonts w:ascii="David" w:hAnsi="David" w:cs="David"/>
          <w:sz w:val="24"/>
          <w:szCs w:val="24"/>
          <w:rtl/>
        </w:rPr>
      </w:pPr>
      <w:r>
        <w:rPr>
          <w:rFonts w:ascii="David" w:hAnsi="David" w:cs="David" w:hint="cs"/>
          <w:sz w:val="24"/>
          <w:szCs w:val="24"/>
          <w:rtl/>
        </w:rPr>
        <w:t>צמצום מספר השירותים</w:t>
      </w:r>
    </w:p>
    <w:p w:rsidR="00221E43" w:rsidRDefault="00221E43" w:rsidP="00221E43">
      <w:pPr>
        <w:pStyle w:val="a7"/>
        <w:jc w:val="both"/>
        <w:rPr>
          <w:rFonts w:ascii="David" w:hAnsi="David" w:cs="David"/>
          <w:sz w:val="24"/>
          <w:szCs w:val="24"/>
          <w:rtl/>
        </w:rPr>
      </w:pPr>
      <w:r>
        <w:rPr>
          <w:rFonts w:ascii="David" w:hAnsi="David" w:cs="David" w:hint="cs"/>
          <w:sz w:val="24"/>
          <w:szCs w:val="24"/>
          <w:rtl/>
        </w:rPr>
        <w:t>התייקרות גישה למידע ולאמצעי ביטוי</w:t>
      </w:r>
    </w:p>
    <w:p w:rsidR="00221E43" w:rsidRDefault="00221E43" w:rsidP="00221E43">
      <w:pPr>
        <w:pStyle w:val="a7"/>
        <w:jc w:val="both"/>
        <w:rPr>
          <w:rFonts w:ascii="David" w:hAnsi="David" w:cs="David"/>
          <w:sz w:val="24"/>
          <w:szCs w:val="24"/>
          <w:rtl/>
        </w:rPr>
      </w:pPr>
      <w:r>
        <w:rPr>
          <w:rFonts w:ascii="David" w:hAnsi="David" w:cs="David" w:hint="cs"/>
          <w:sz w:val="24"/>
          <w:szCs w:val="24"/>
          <w:rtl/>
        </w:rPr>
        <w:t>ריכוזיות,</w:t>
      </w:r>
    </w:p>
    <w:p w:rsidR="00221E43" w:rsidRDefault="00221E43" w:rsidP="00221E43">
      <w:pPr>
        <w:pStyle w:val="a7"/>
        <w:jc w:val="both"/>
        <w:rPr>
          <w:rFonts w:ascii="David" w:hAnsi="David" w:cs="David"/>
          <w:sz w:val="24"/>
          <w:szCs w:val="24"/>
          <w:rtl/>
        </w:rPr>
      </w:pPr>
      <w:r>
        <w:rPr>
          <w:rFonts w:ascii="David" w:hAnsi="David" w:cs="David" w:hint="cs"/>
          <w:sz w:val="24"/>
          <w:szCs w:val="24"/>
          <w:rtl/>
        </w:rPr>
        <w:t>חשש מיצירות מוקדי כוח ברשת שיכשילו את הביזור וחובליו ל"אפקט מצנן".</w:t>
      </w:r>
    </w:p>
    <w:p w:rsidR="00221E43" w:rsidRDefault="00221E43" w:rsidP="00221E43">
      <w:pPr>
        <w:pStyle w:val="a7"/>
        <w:jc w:val="both"/>
        <w:rPr>
          <w:rFonts w:ascii="David" w:hAnsi="David" w:cs="David"/>
          <w:sz w:val="24"/>
          <w:szCs w:val="24"/>
          <w:rtl/>
        </w:rPr>
      </w:pPr>
    </w:p>
    <w:p w:rsidR="00221E43" w:rsidRDefault="00221E43" w:rsidP="00221E43">
      <w:pPr>
        <w:pStyle w:val="a7"/>
        <w:jc w:val="both"/>
        <w:rPr>
          <w:rFonts w:ascii="David" w:hAnsi="David" w:cs="David"/>
          <w:sz w:val="24"/>
          <w:szCs w:val="24"/>
          <w:rtl/>
        </w:rPr>
      </w:pPr>
      <w:r>
        <w:rPr>
          <w:rFonts w:ascii="David" w:hAnsi="David" w:cs="David" w:hint="cs"/>
          <w:sz w:val="24"/>
          <w:szCs w:val="24"/>
          <w:rtl/>
        </w:rPr>
        <w:t>שוני איכותי בין גורמי הביניים לבין עורכים באמצעי תקשורת מסורתיים</w:t>
      </w:r>
    </w:p>
    <w:p w:rsidR="00221E43" w:rsidRDefault="00221E43" w:rsidP="00221E43">
      <w:pPr>
        <w:pStyle w:val="a7"/>
        <w:jc w:val="both"/>
        <w:rPr>
          <w:rFonts w:ascii="David" w:hAnsi="David" w:cs="David"/>
          <w:sz w:val="24"/>
          <w:szCs w:val="24"/>
          <w:rtl/>
        </w:rPr>
      </w:pPr>
      <w:r>
        <w:rPr>
          <w:rFonts w:ascii="David" w:hAnsi="David" w:cs="David" w:hint="cs"/>
          <w:sz w:val="24"/>
          <w:szCs w:val="24"/>
          <w:rtl/>
        </w:rPr>
        <w:t xml:space="preserve">הכמות והתדירות של התוכן המופק ברשת </w:t>
      </w:r>
      <w:r>
        <w:rPr>
          <w:rFonts w:ascii="David" w:hAnsi="David" w:cs="David"/>
          <w:sz w:val="24"/>
          <w:szCs w:val="24"/>
          <w:rtl/>
        </w:rPr>
        <w:t>–</w:t>
      </w:r>
      <w:r>
        <w:rPr>
          <w:rFonts w:ascii="David" w:hAnsi="David" w:cs="David" w:hint="cs"/>
          <w:sz w:val="24"/>
          <w:szCs w:val="24"/>
          <w:rtl/>
        </w:rPr>
        <w:t xml:space="preserve"> תלות במערכות סינון ועריכה שלפחות בחלקן נשענות על טכנולוגיה ואכיפה אוטומטית.</w:t>
      </w:r>
    </w:p>
    <w:p w:rsidR="00872A62" w:rsidRDefault="00872A62" w:rsidP="00221E43">
      <w:pPr>
        <w:pStyle w:val="a7"/>
        <w:jc w:val="both"/>
        <w:rPr>
          <w:rFonts w:ascii="David" w:hAnsi="David" w:cs="David"/>
          <w:sz w:val="24"/>
          <w:szCs w:val="24"/>
          <w:rtl/>
        </w:rPr>
      </w:pPr>
    </w:p>
    <w:p w:rsidR="00872A62" w:rsidRPr="00221E43" w:rsidRDefault="00872A62" w:rsidP="00221E43">
      <w:pPr>
        <w:pStyle w:val="a7"/>
        <w:jc w:val="both"/>
        <w:rPr>
          <w:rFonts w:ascii="David" w:hAnsi="David" w:cs="David"/>
          <w:sz w:val="24"/>
          <w:szCs w:val="24"/>
          <w:rtl/>
        </w:rPr>
      </w:pPr>
      <w:r>
        <w:rPr>
          <w:rFonts w:ascii="David" w:hAnsi="David" w:cs="David" w:hint="cs"/>
          <w:sz w:val="24"/>
          <w:szCs w:val="24"/>
          <w:rtl/>
        </w:rPr>
        <w:t xml:space="preserve">כלל שכללי </w:t>
      </w:r>
      <w:proofErr w:type="spellStart"/>
      <w:r>
        <w:rPr>
          <w:rFonts w:ascii="David" w:hAnsi="David" w:cs="David" w:hint="cs"/>
          <w:sz w:val="24"/>
          <w:szCs w:val="24"/>
          <w:rtl/>
        </w:rPr>
        <w:t>האחירות</w:t>
      </w:r>
      <w:proofErr w:type="spellEnd"/>
      <w:r>
        <w:rPr>
          <w:rFonts w:ascii="David" w:hAnsi="David" w:cs="David" w:hint="cs"/>
          <w:sz w:val="24"/>
          <w:szCs w:val="24"/>
          <w:rtl/>
        </w:rPr>
        <w:t xml:space="preserve"> במערת המשפטית הרלוונטית חמורים </w:t>
      </w:r>
      <w:proofErr w:type="spellStart"/>
      <w:r>
        <w:rPr>
          <w:rFonts w:ascii="David" w:hAnsi="David" w:cs="David" w:hint="cs"/>
          <w:sz w:val="24"/>
          <w:szCs w:val="24"/>
          <w:rtl/>
        </w:rPr>
        <w:t>יותרף</w:t>
      </w:r>
      <w:proofErr w:type="spellEnd"/>
      <w:r>
        <w:rPr>
          <w:rFonts w:ascii="David" w:hAnsi="David" w:cs="David" w:hint="cs"/>
          <w:sz w:val="24"/>
          <w:szCs w:val="24"/>
          <w:rtl/>
        </w:rPr>
        <w:t xml:space="preserve"> כך גובר הסיכוי שתוכן יוסר ע"י המתווך באופן יזו ם או על רקע בקשה להסרתו.</w:t>
      </w:r>
    </w:p>
    <w:p w:rsidR="00E4643B" w:rsidRPr="00C37F1D" w:rsidRDefault="00E4643B" w:rsidP="00C37F1D">
      <w:pPr>
        <w:jc w:val="center"/>
        <w:rPr>
          <w:rFonts w:ascii="David" w:hAnsi="David" w:cs="David"/>
          <w:b/>
          <w:bCs/>
          <w:sz w:val="24"/>
          <w:szCs w:val="24"/>
          <w:rtl/>
        </w:rPr>
      </w:pPr>
      <w:r w:rsidRPr="00C37F1D">
        <w:rPr>
          <w:rFonts w:ascii="David" w:hAnsi="David" w:cs="David" w:hint="cs"/>
          <w:b/>
          <w:bCs/>
          <w:sz w:val="24"/>
          <w:szCs w:val="24"/>
          <w:rtl/>
        </w:rPr>
        <w:t xml:space="preserve">שיעור 4 </w:t>
      </w:r>
      <w:r w:rsidR="004F231A">
        <w:rPr>
          <w:rFonts w:ascii="David" w:hAnsi="David" w:cs="David" w:hint="cs"/>
          <w:b/>
          <w:bCs/>
          <w:sz w:val="24"/>
          <w:szCs w:val="24"/>
          <w:rtl/>
        </w:rPr>
        <w:t xml:space="preserve">(עו"ד עמית אשכנזי) </w:t>
      </w:r>
      <w:r w:rsidRPr="00C37F1D">
        <w:rPr>
          <w:rFonts w:ascii="David" w:hAnsi="David" w:cs="David" w:hint="cs"/>
          <w:b/>
          <w:bCs/>
          <w:sz w:val="24"/>
          <w:szCs w:val="24"/>
          <w:rtl/>
        </w:rPr>
        <w:t>- 9.4.18</w:t>
      </w:r>
    </w:p>
    <w:p w:rsidR="009225E8" w:rsidRPr="005603CD" w:rsidRDefault="005603CD" w:rsidP="00F0794C">
      <w:pPr>
        <w:jc w:val="both"/>
        <w:rPr>
          <w:rFonts w:ascii="David" w:hAnsi="David" w:cs="David"/>
          <w:sz w:val="24"/>
          <w:szCs w:val="24"/>
          <w:u w:val="single"/>
          <w:rtl/>
        </w:rPr>
      </w:pPr>
      <w:r w:rsidRPr="005603CD">
        <w:rPr>
          <w:rFonts w:ascii="David" w:hAnsi="David" w:cs="David" w:hint="cs"/>
          <w:sz w:val="24"/>
          <w:szCs w:val="24"/>
          <w:u w:val="single"/>
          <w:rtl/>
        </w:rPr>
        <w:t>הגדרות</w:t>
      </w:r>
    </w:p>
    <w:p w:rsidR="005603CD" w:rsidRPr="00A75FFB" w:rsidRDefault="005603CD" w:rsidP="00EB0BDA">
      <w:pPr>
        <w:jc w:val="both"/>
        <w:rPr>
          <w:rFonts w:ascii="David" w:hAnsi="David" w:cs="David"/>
          <w:b/>
          <w:bCs/>
          <w:sz w:val="24"/>
          <w:szCs w:val="24"/>
        </w:rPr>
      </w:pPr>
      <w:r w:rsidRPr="00A75FFB">
        <w:rPr>
          <w:rFonts w:ascii="David" w:hAnsi="David" w:cs="David" w:hint="cs"/>
          <w:b/>
          <w:bCs/>
          <w:sz w:val="24"/>
          <w:szCs w:val="24"/>
          <w:rtl/>
        </w:rPr>
        <w:t xml:space="preserve">"סייבר-אינטרנט": הפעילות הממד התוכן - </w:t>
      </w:r>
      <w:r w:rsidR="00BB3AAE" w:rsidRPr="00A75FFB">
        <w:rPr>
          <w:rFonts w:ascii="David" w:hAnsi="David" w:cs="David" w:hint="cs"/>
          <w:b/>
          <w:bCs/>
          <w:sz w:val="24"/>
          <w:szCs w:val="24"/>
          <w:rtl/>
        </w:rPr>
        <w:t>"</w:t>
      </w:r>
      <w:r w:rsidRPr="00A75FFB">
        <w:rPr>
          <w:rFonts w:ascii="David" w:hAnsi="David" w:cs="David" w:hint="cs"/>
          <w:b/>
          <w:bCs/>
          <w:sz w:val="24"/>
          <w:szCs w:val="24"/>
          <w:rtl/>
        </w:rPr>
        <w:t>דיני מידע</w:t>
      </w:r>
      <w:r w:rsidR="00BB3AAE" w:rsidRPr="00A75FFB">
        <w:rPr>
          <w:rFonts w:ascii="David" w:hAnsi="David" w:cs="David" w:hint="cs"/>
          <w:b/>
          <w:bCs/>
          <w:sz w:val="24"/>
          <w:szCs w:val="24"/>
          <w:rtl/>
        </w:rPr>
        <w:t>"</w:t>
      </w:r>
      <w:r w:rsidRPr="00A75FFB">
        <w:rPr>
          <w:rFonts w:ascii="David" w:hAnsi="David" w:cs="David" w:hint="cs"/>
          <w:b/>
          <w:bCs/>
          <w:sz w:val="24"/>
          <w:szCs w:val="24"/>
          <w:rtl/>
        </w:rPr>
        <w:t>.</w:t>
      </w:r>
    </w:p>
    <w:p w:rsidR="005603CD" w:rsidRDefault="005603CD" w:rsidP="005603CD">
      <w:pPr>
        <w:jc w:val="both"/>
        <w:rPr>
          <w:rFonts w:ascii="David" w:hAnsi="David" w:cs="David"/>
          <w:sz w:val="24"/>
          <w:szCs w:val="24"/>
          <w:rtl/>
        </w:rPr>
      </w:pPr>
      <w:r>
        <w:rPr>
          <w:rFonts w:ascii="David" w:hAnsi="David" w:cs="David" w:hint="cs"/>
          <w:sz w:val="24"/>
          <w:szCs w:val="24"/>
          <w:rtl/>
        </w:rPr>
        <w:t xml:space="preserve">"חוק המחשבים" הסדיר את תופעת המחשבים. המחוקק ראה לנכון להסדיר את המעשים הללו, על אף שחלקם אסורים גם ללא "סביבת המחשב". זוהי </w:t>
      </w:r>
      <w:r w:rsidRPr="00232711">
        <w:rPr>
          <w:rFonts w:ascii="David" w:hAnsi="David" w:cs="David" w:hint="cs"/>
          <w:b/>
          <w:bCs/>
          <w:sz w:val="24"/>
          <w:szCs w:val="24"/>
          <w:rtl/>
        </w:rPr>
        <w:t>הסדרה ייעודית לסביבת המחשב.</w:t>
      </w:r>
      <w:r>
        <w:rPr>
          <w:rFonts w:ascii="David" w:hAnsi="David" w:cs="David" w:hint="cs"/>
          <w:sz w:val="24"/>
          <w:szCs w:val="24"/>
          <w:rtl/>
        </w:rPr>
        <w:t xml:space="preserve"> </w:t>
      </w:r>
    </w:p>
    <w:p w:rsidR="00EB0BDA" w:rsidRDefault="009A1D4E" w:rsidP="005603CD">
      <w:pPr>
        <w:jc w:val="both"/>
        <w:rPr>
          <w:rFonts w:ascii="David" w:hAnsi="David" w:cs="David"/>
          <w:sz w:val="24"/>
          <w:szCs w:val="24"/>
          <w:rtl/>
        </w:rPr>
      </w:pPr>
      <w:r>
        <w:rPr>
          <w:rFonts w:ascii="David" w:hAnsi="David" w:cs="David" w:hint="cs"/>
          <w:sz w:val="24"/>
          <w:szCs w:val="24"/>
          <w:rtl/>
        </w:rPr>
        <w:t>"</w:t>
      </w:r>
      <w:r w:rsidR="00EB0BDA">
        <w:rPr>
          <w:rFonts w:ascii="David" w:hAnsi="David" w:cs="David" w:hint="cs"/>
          <w:sz w:val="24"/>
          <w:szCs w:val="24"/>
          <w:rtl/>
        </w:rPr>
        <w:t>חוק הסרטונים</w:t>
      </w:r>
      <w:r>
        <w:rPr>
          <w:rFonts w:ascii="David" w:hAnsi="David" w:cs="David" w:hint="cs"/>
          <w:sz w:val="24"/>
          <w:szCs w:val="24"/>
          <w:rtl/>
        </w:rPr>
        <w:t>"</w:t>
      </w:r>
      <w:r w:rsidR="00EB0BDA">
        <w:rPr>
          <w:rFonts w:ascii="David" w:hAnsi="David" w:cs="David" w:hint="cs"/>
          <w:sz w:val="24"/>
          <w:szCs w:val="24"/>
          <w:rtl/>
        </w:rPr>
        <w:t xml:space="preserve"> הפך את הפצת הסרטונים המיניים </w:t>
      </w:r>
      <w:r>
        <w:rPr>
          <w:rFonts w:ascii="David" w:hAnsi="David" w:cs="David" w:hint="cs"/>
          <w:sz w:val="24"/>
          <w:szCs w:val="24"/>
          <w:rtl/>
        </w:rPr>
        <w:t xml:space="preserve">ברשתות חברתיות </w:t>
      </w:r>
      <w:r w:rsidR="00EB0BDA">
        <w:rPr>
          <w:rFonts w:ascii="David" w:hAnsi="David" w:cs="David" w:hint="cs"/>
          <w:sz w:val="24"/>
          <w:szCs w:val="24"/>
          <w:rtl/>
        </w:rPr>
        <w:t>לפלילית. חקיקתו סימלה את האינטרס הציבורי</w:t>
      </w:r>
      <w:r>
        <w:rPr>
          <w:rFonts w:ascii="David" w:hAnsi="David" w:cs="David" w:hint="cs"/>
          <w:sz w:val="24"/>
          <w:szCs w:val="24"/>
          <w:rtl/>
        </w:rPr>
        <w:t xml:space="preserve"> בנוגע לעניין</w:t>
      </w:r>
      <w:r w:rsidR="00EB0BDA">
        <w:rPr>
          <w:rFonts w:ascii="David" w:hAnsi="David" w:cs="David" w:hint="cs"/>
          <w:sz w:val="24"/>
          <w:szCs w:val="24"/>
          <w:rtl/>
        </w:rPr>
        <w:t xml:space="preserve">. </w:t>
      </w:r>
    </w:p>
    <w:p w:rsidR="002F55AE" w:rsidRDefault="00BB3AAE" w:rsidP="00BB3AAE">
      <w:pPr>
        <w:jc w:val="both"/>
        <w:rPr>
          <w:rFonts w:ascii="David" w:hAnsi="David" w:cs="David"/>
          <w:sz w:val="24"/>
          <w:szCs w:val="24"/>
          <w:rtl/>
        </w:rPr>
      </w:pPr>
      <w:r>
        <w:rPr>
          <w:rFonts w:ascii="David" w:hAnsi="David" w:cs="David" w:hint="cs"/>
          <w:sz w:val="24"/>
          <w:szCs w:val="24"/>
          <w:rtl/>
        </w:rPr>
        <w:t xml:space="preserve">נושא מאוד מרכזי בסייבר-אינטרנט הוא אחריות המתווכים. היכולת של כל אחד לבצע עבירות באנונימיות הפכה את אחריות המתווכים למשמעותית יותר לצורך טיפול בתופעה. </w:t>
      </w:r>
    </w:p>
    <w:p w:rsidR="00537A02" w:rsidRDefault="00537A02" w:rsidP="00537A02">
      <w:pPr>
        <w:jc w:val="both"/>
        <w:rPr>
          <w:rFonts w:ascii="David" w:hAnsi="David" w:cs="David"/>
          <w:sz w:val="24"/>
          <w:szCs w:val="24"/>
          <w:rtl/>
        </w:rPr>
      </w:pPr>
      <w:r>
        <w:rPr>
          <w:rFonts w:ascii="David" w:hAnsi="David" w:cs="David" w:hint="cs"/>
          <w:sz w:val="24"/>
          <w:szCs w:val="24"/>
          <w:rtl/>
        </w:rPr>
        <w:t xml:space="preserve">אחריות המתווכים: בעייתיות האכיפה של הפצת מידע ועבירות אנונימיות הובילה לתפיסה שיותר יעיל לאכוף באמצעות מתווכים (כגון </w:t>
      </w:r>
      <w:proofErr w:type="spellStart"/>
      <w:r>
        <w:rPr>
          <w:rFonts w:ascii="David" w:hAnsi="David" w:cs="David" w:hint="cs"/>
          <w:sz w:val="24"/>
          <w:szCs w:val="24"/>
          <w:rtl/>
        </w:rPr>
        <w:t>יוטיוב</w:t>
      </w:r>
      <w:proofErr w:type="spellEnd"/>
      <w:r>
        <w:rPr>
          <w:rFonts w:ascii="David" w:hAnsi="David" w:cs="David" w:hint="cs"/>
          <w:sz w:val="24"/>
          <w:szCs w:val="24"/>
          <w:rtl/>
        </w:rPr>
        <w:t xml:space="preserve">, גוגל </w:t>
      </w:r>
      <w:proofErr w:type="spellStart"/>
      <w:r>
        <w:rPr>
          <w:rFonts w:ascii="David" w:hAnsi="David" w:cs="David" w:hint="cs"/>
          <w:sz w:val="24"/>
          <w:szCs w:val="24"/>
          <w:rtl/>
        </w:rPr>
        <w:t>ופייסבוק</w:t>
      </w:r>
      <w:proofErr w:type="spellEnd"/>
      <w:r>
        <w:rPr>
          <w:rFonts w:ascii="David" w:hAnsi="David" w:cs="David" w:hint="cs"/>
          <w:sz w:val="24"/>
          <w:szCs w:val="24"/>
          <w:rtl/>
        </w:rPr>
        <w:t xml:space="preserve">). עם זאת, </w:t>
      </w:r>
      <w:r w:rsidR="00FB508A">
        <w:rPr>
          <w:rFonts w:ascii="David" w:hAnsi="David" w:cs="David" w:hint="cs"/>
          <w:sz w:val="24"/>
          <w:szCs w:val="24"/>
          <w:rtl/>
        </w:rPr>
        <w:t>בשלב מוקדם יחסית קיבלו המתווכים חסינות כזו או אחרת כדי לאפשר את הפצת המידע</w:t>
      </w:r>
      <w:r>
        <w:rPr>
          <w:rFonts w:ascii="David" w:hAnsi="David" w:cs="David" w:hint="cs"/>
          <w:sz w:val="24"/>
          <w:szCs w:val="24"/>
          <w:rtl/>
        </w:rPr>
        <w:t xml:space="preserve"> והמשך חופש הביטוי</w:t>
      </w:r>
      <w:r w:rsidR="00FB508A">
        <w:rPr>
          <w:rFonts w:ascii="David" w:hAnsi="David" w:cs="David" w:hint="cs"/>
          <w:sz w:val="24"/>
          <w:szCs w:val="24"/>
          <w:rtl/>
        </w:rPr>
        <w:t>. הנרטיב המשפטי שליווה את התקו</w:t>
      </w:r>
      <w:r>
        <w:rPr>
          <w:rFonts w:ascii="David" w:hAnsi="David" w:cs="David" w:hint="cs"/>
          <w:sz w:val="24"/>
          <w:szCs w:val="24"/>
          <w:rtl/>
        </w:rPr>
        <w:t xml:space="preserve">פה הזו היה </w:t>
      </w:r>
      <w:r w:rsidRPr="00537A02">
        <w:rPr>
          <w:rFonts w:ascii="David" w:hAnsi="David" w:cs="David" w:hint="cs"/>
          <w:b/>
          <w:bCs/>
          <w:sz w:val="24"/>
          <w:szCs w:val="24"/>
          <w:rtl/>
        </w:rPr>
        <w:t>נרטיב אופטימי וליברטריא</w:t>
      </w:r>
      <w:r w:rsidR="00FB508A" w:rsidRPr="00537A02">
        <w:rPr>
          <w:rFonts w:ascii="David" w:hAnsi="David" w:cs="David" w:hint="cs"/>
          <w:b/>
          <w:bCs/>
          <w:sz w:val="24"/>
          <w:szCs w:val="24"/>
          <w:rtl/>
        </w:rPr>
        <w:t xml:space="preserve">ני </w:t>
      </w:r>
      <w:r w:rsidRPr="00537A02">
        <w:rPr>
          <w:rFonts w:ascii="David" w:hAnsi="David" w:cs="David" w:hint="cs"/>
          <w:b/>
          <w:bCs/>
          <w:sz w:val="24"/>
          <w:szCs w:val="24"/>
          <w:rtl/>
        </w:rPr>
        <w:t>ש</w:t>
      </w:r>
      <w:r w:rsidR="00FB508A" w:rsidRPr="00537A02">
        <w:rPr>
          <w:rFonts w:ascii="David" w:hAnsi="David" w:cs="David" w:hint="cs"/>
          <w:b/>
          <w:bCs/>
          <w:sz w:val="24"/>
          <w:szCs w:val="24"/>
          <w:rtl/>
        </w:rPr>
        <w:t xml:space="preserve">אמר שתפקיד המשפט </w:t>
      </w:r>
      <w:proofErr w:type="spellStart"/>
      <w:r w:rsidR="00FB508A" w:rsidRPr="00537A02">
        <w:rPr>
          <w:rFonts w:ascii="David" w:hAnsi="David" w:cs="David" w:hint="cs"/>
          <w:b/>
          <w:bCs/>
          <w:sz w:val="24"/>
          <w:szCs w:val="24"/>
          <w:rtl/>
        </w:rPr>
        <w:t>באסדרת</w:t>
      </w:r>
      <w:proofErr w:type="spellEnd"/>
      <w:r w:rsidR="00FB508A" w:rsidRPr="00537A02">
        <w:rPr>
          <w:rFonts w:ascii="David" w:hAnsi="David" w:cs="David" w:hint="cs"/>
          <w:b/>
          <w:bCs/>
          <w:sz w:val="24"/>
          <w:szCs w:val="24"/>
          <w:rtl/>
        </w:rPr>
        <w:t xml:space="preserve"> האינטרנט הוא פסיבי,</w:t>
      </w:r>
      <w:r w:rsidR="00FB508A">
        <w:rPr>
          <w:rFonts w:ascii="David" w:hAnsi="David" w:cs="David" w:hint="cs"/>
          <w:sz w:val="24"/>
          <w:szCs w:val="24"/>
          <w:rtl/>
        </w:rPr>
        <w:t xml:space="preserve"> והמדינה לא צריכה להתערב באזור הזה (אסדרה פרטית בלבד). </w:t>
      </w:r>
      <w:r w:rsidR="00C67D1F">
        <w:rPr>
          <w:rFonts w:ascii="David" w:hAnsi="David" w:cs="David" w:hint="cs"/>
          <w:sz w:val="24"/>
          <w:szCs w:val="24"/>
          <w:rtl/>
        </w:rPr>
        <w:t>מה שק</w:t>
      </w:r>
      <w:r>
        <w:rPr>
          <w:rFonts w:ascii="David" w:hAnsi="David" w:cs="David" w:hint="cs"/>
          <w:sz w:val="24"/>
          <w:szCs w:val="24"/>
          <w:rtl/>
        </w:rPr>
        <w:t>ובע את זכויות וחובות הצדדים הם</w:t>
      </w:r>
      <w:r w:rsidR="00C67D1F">
        <w:rPr>
          <w:rFonts w:ascii="David" w:hAnsi="David" w:cs="David" w:hint="cs"/>
          <w:sz w:val="24"/>
          <w:szCs w:val="24"/>
          <w:rtl/>
        </w:rPr>
        <w:t xml:space="preserve"> תנאי השימוש של הצדדים. </w:t>
      </w:r>
      <w:r>
        <w:rPr>
          <w:rFonts w:ascii="David" w:hAnsi="David" w:cs="David" w:hint="cs"/>
          <w:sz w:val="24"/>
          <w:szCs w:val="24"/>
          <w:rtl/>
        </w:rPr>
        <w:t xml:space="preserve">לא רצו שהמשפט יתערב בחקיקה מיוחדת לאינטרנט וייצור </w:t>
      </w:r>
      <w:proofErr w:type="spellStart"/>
      <w:r>
        <w:rPr>
          <w:rFonts w:ascii="David" w:hAnsi="David" w:cs="David" w:hint="cs"/>
          <w:sz w:val="24"/>
          <w:szCs w:val="24"/>
          <w:rtl/>
        </w:rPr>
        <w:t>נטלים</w:t>
      </w:r>
      <w:proofErr w:type="spellEnd"/>
      <w:r>
        <w:rPr>
          <w:rFonts w:ascii="David" w:hAnsi="David" w:cs="David" w:hint="cs"/>
          <w:sz w:val="24"/>
          <w:szCs w:val="24"/>
          <w:rtl/>
        </w:rPr>
        <w:t xml:space="preserve"> מיותרים. </w:t>
      </w:r>
    </w:p>
    <w:p w:rsidR="006370D2" w:rsidRDefault="00537A02" w:rsidP="00537A02">
      <w:pPr>
        <w:jc w:val="both"/>
        <w:rPr>
          <w:rFonts w:ascii="David" w:hAnsi="David" w:cs="David"/>
          <w:sz w:val="24"/>
          <w:szCs w:val="24"/>
          <w:rtl/>
        </w:rPr>
      </w:pPr>
      <w:r>
        <w:rPr>
          <w:rFonts w:ascii="David" w:hAnsi="David" w:cs="David" w:hint="cs"/>
          <w:sz w:val="24"/>
          <w:szCs w:val="24"/>
          <w:rtl/>
        </w:rPr>
        <w:t xml:space="preserve">אולם, </w:t>
      </w:r>
      <w:r w:rsidR="006370D2">
        <w:rPr>
          <w:rFonts w:ascii="David" w:hAnsi="David" w:cs="David" w:hint="cs"/>
          <w:sz w:val="24"/>
          <w:szCs w:val="24"/>
          <w:rtl/>
        </w:rPr>
        <w:t xml:space="preserve">תפיסה </w:t>
      </w:r>
      <w:r>
        <w:rPr>
          <w:rFonts w:ascii="David" w:hAnsi="David" w:cs="David" w:hint="cs"/>
          <w:sz w:val="24"/>
          <w:szCs w:val="24"/>
          <w:rtl/>
        </w:rPr>
        <w:t xml:space="preserve">"טובה" זו של האינטרנט התפוגגה בעקבות חשיפותיו של </w:t>
      </w:r>
      <w:proofErr w:type="spellStart"/>
      <w:r w:rsidRPr="00537A02">
        <w:rPr>
          <w:rFonts w:ascii="David" w:hAnsi="David" w:cs="David" w:hint="cs"/>
          <w:b/>
          <w:bCs/>
          <w:sz w:val="24"/>
          <w:szCs w:val="24"/>
          <w:rtl/>
        </w:rPr>
        <w:t>סנודא</w:t>
      </w:r>
      <w:r w:rsidR="006370D2" w:rsidRPr="00537A02">
        <w:rPr>
          <w:rFonts w:ascii="David" w:hAnsi="David" w:cs="David" w:hint="cs"/>
          <w:b/>
          <w:bCs/>
          <w:sz w:val="24"/>
          <w:szCs w:val="24"/>
          <w:rtl/>
        </w:rPr>
        <w:t>ן</w:t>
      </w:r>
      <w:proofErr w:type="spellEnd"/>
      <w:r w:rsidRPr="00537A02">
        <w:rPr>
          <w:rFonts w:ascii="David" w:hAnsi="David" w:cs="David" w:hint="cs"/>
          <w:b/>
          <w:bCs/>
          <w:sz w:val="24"/>
          <w:szCs w:val="24"/>
          <w:rtl/>
        </w:rPr>
        <w:t>,</w:t>
      </w:r>
      <w:r w:rsidR="006370D2">
        <w:rPr>
          <w:rFonts w:ascii="David" w:hAnsi="David" w:cs="David" w:hint="cs"/>
          <w:sz w:val="24"/>
          <w:szCs w:val="24"/>
          <w:rtl/>
        </w:rPr>
        <w:t xml:space="preserve"> שגילה לעולם כיצד הממשלה האמריקנית </w:t>
      </w:r>
      <w:r>
        <w:rPr>
          <w:rFonts w:ascii="David" w:hAnsi="David" w:cs="David" w:hint="cs"/>
          <w:sz w:val="24"/>
          <w:szCs w:val="24"/>
          <w:rtl/>
        </w:rPr>
        <w:t xml:space="preserve">(באמצעות סוכנות הביון </w:t>
      </w:r>
      <w:r>
        <w:rPr>
          <w:rFonts w:ascii="David" w:hAnsi="David" w:cs="David" w:hint="cs"/>
          <w:sz w:val="24"/>
          <w:szCs w:val="24"/>
        </w:rPr>
        <w:t>NSA</w:t>
      </w:r>
      <w:r>
        <w:rPr>
          <w:rFonts w:ascii="David" w:hAnsi="David" w:cs="David" w:hint="cs"/>
          <w:sz w:val="24"/>
          <w:szCs w:val="24"/>
          <w:rtl/>
        </w:rPr>
        <w:t xml:space="preserve">) </w:t>
      </w:r>
      <w:r w:rsidR="006370D2">
        <w:rPr>
          <w:rFonts w:ascii="David" w:hAnsi="David" w:cs="David" w:hint="cs"/>
          <w:sz w:val="24"/>
          <w:szCs w:val="24"/>
          <w:rtl/>
        </w:rPr>
        <w:t>אוספת מידע על אזרחים.</w:t>
      </w:r>
      <w:r>
        <w:rPr>
          <w:rFonts w:ascii="David" w:hAnsi="David" w:cs="David" w:hint="cs"/>
          <w:sz w:val="24"/>
          <w:szCs w:val="24"/>
          <w:rtl/>
        </w:rPr>
        <w:t xml:space="preserve"> זה הוביל למשבר אמון לגבי היותו של האינטרנט מקום פתוח וחופשי שהממשלה לא נמצאת בו. בנוסף, </w:t>
      </w:r>
      <w:r w:rsidRPr="00537A02">
        <w:rPr>
          <w:rFonts w:ascii="David" w:hAnsi="David" w:cs="David" w:hint="cs"/>
          <w:b/>
          <w:bCs/>
          <w:sz w:val="24"/>
          <w:szCs w:val="24"/>
          <w:rtl/>
        </w:rPr>
        <w:lastRenderedPageBreak/>
        <w:t>איומי הסייבר</w:t>
      </w:r>
      <w:r>
        <w:rPr>
          <w:rFonts w:ascii="David" w:hAnsi="David" w:cs="David" w:hint="cs"/>
          <w:sz w:val="24"/>
          <w:szCs w:val="24"/>
          <w:rtl/>
        </w:rPr>
        <w:t xml:space="preserve"> הפכו את האינטרנט למקום פחות בטוח (והעלו את השאלה העקרונית, האם ניתן לצפות מהמדינה להגן עלינו במרחב הסייבר כפי שהיא מחויבת להגן עלינו בממד הפיזי?).</w:t>
      </w:r>
      <w:r w:rsidR="006370D2">
        <w:rPr>
          <w:rFonts w:ascii="David" w:hAnsi="David" w:cs="David" w:hint="cs"/>
          <w:sz w:val="24"/>
          <w:szCs w:val="24"/>
          <w:rtl/>
        </w:rPr>
        <w:t xml:space="preserve"> </w:t>
      </w:r>
    </w:p>
    <w:p w:rsidR="00A75FFB" w:rsidRDefault="005D66C6" w:rsidP="005603CD">
      <w:pPr>
        <w:jc w:val="both"/>
        <w:rPr>
          <w:rFonts w:ascii="David" w:hAnsi="David" w:cs="David"/>
          <w:sz w:val="24"/>
          <w:szCs w:val="24"/>
          <w:rtl/>
        </w:rPr>
      </w:pPr>
      <w:r w:rsidRPr="00537A02">
        <w:rPr>
          <w:rFonts w:ascii="David" w:hAnsi="David" w:cs="David" w:hint="cs"/>
          <w:b/>
          <w:bCs/>
          <w:sz w:val="24"/>
          <w:szCs w:val="24"/>
          <w:rtl/>
        </w:rPr>
        <w:t>למה מדינות כל כך מתעניינות במה שקורה באינטרנט?</w:t>
      </w:r>
      <w:r>
        <w:rPr>
          <w:rFonts w:ascii="David" w:hAnsi="David" w:cs="David" w:hint="cs"/>
          <w:sz w:val="24"/>
          <w:szCs w:val="24"/>
          <w:rtl/>
        </w:rPr>
        <w:t xml:space="preserve"> כשאנחנו גולשים באינטרנט אנחנו בעצם מחברים את המחשב שלנו לעולם. התקשורת הזו היא דו צדדית </w:t>
      </w:r>
      <w:r w:rsidR="006D7ACC">
        <w:rPr>
          <w:rFonts w:ascii="David" w:hAnsi="David" w:cs="David" w:hint="cs"/>
          <w:sz w:val="24"/>
          <w:szCs w:val="24"/>
          <w:rtl/>
        </w:rPr>
        <w:t>-</w:t>
      </w:r>
      <w:r>
        <w:rPr>
          <w:rFonts w:ascii="David" w:hAnsi="David" w:cs="David" w:hint="cs"/>
          <w:sz w:val="24"/>
          <w:szCs w:val="24"/>
          <w:rtl/>
        </w:rPr>
        <w:t xml:space="preserve"> דברים מבחוץ נכנסים פנימה ודברים מבפנים יוצאים החוצה. </w:t>
      </w:r>
      <w:r w:rsidR="004F1125">
        <w:rPr>
          <w:rFonts w:ascii="David" w:hAnsi="David" w:cs="David" w:hint="cs"/>
          <w:sz w:val="24"/>
          <w:szCs w:val="24"/>
          <w:rtl/>
        </w:rPr>
        <w:t xml:space="preserve">ההעדפות שלנו והפעילויות שלנו מנוטרות כל הזמן. </w:t>
      </w:r>
      <w:r w:rsidR="00537A02">
        <w:rPr>
          <w:rFonts w:ascii="David" w:hAnsi="David" w:cs="David" w:hint="cs"/>
          <w:sz w:val="24"/>
          <w:szCs w:val="24"/>
          <w:rtl/>
        </w:rPr>
        <w:t>למשל, באמצעות המידע שנצבר בטלפון של אדם ניתן להרשיע ולהפליל אותו בעבירות שביצע.</w:t>
      </w:r>
    </w:p>
    <w:p w:rsidR="00537A02" w:rsidRPr="00537A02" w:rsidRDefault="00537A02" w:rsidP="00537A02">
      <w:pPr>
        <w:jc w:val="both"/>
        <w:rPr>
          <w:rFonts w:ascii="David" w:hAnsi="David" w:cs="David"/>
          <w:sz w:val="24"/>
          <w:szCs w:val="24"/>
          <w:rtl/>
        </w:rPr>
      </w:pPr>
      <w:r w:rsidRPr="00537A02">
        <w:rPr>
          <w:rFonts w:ascii="David" w:hAnsi="David" w:cs="David" w:hint="cs"/>
          <w:sz w:val="24"/>
          <w:szCs w:val="24"/>
          <w:rtl/>
        </w:rPr>
        <w:t>המדינה הבינה שאת מה שהייתה צריכה לעשות בעבר עם סוכני קומנדו בשטח ומכשור מיוחד, היום ניתן לבצע בדרכים זולות ומתוחכמות. קיימות לא מעט דיל</w:t>
      </w:r>
      <w:r>
        <w:rPr>
          <w:rFonts w:ascii="David" w:hAnsi="David" w:cs="David" w:hint="cs"/>
          <w:sz w:val="24"/>
          <w:szCs w:val="24"/>
          <w:rtl/>
        </w:rPr>
        <w:t>מ</w:t>
      </w:r>
      <w:r w:rsidRPr="00537A02">
        <w:rPr>
          <w:rFonts w:ascii="David" w:hAnsi="David" w:cs="David" w:hint="cs"/>
          <w:sz w:val="24"/>
          <w:szCs w:val="24"/>
          <w:rtl/>
        </w:rPr>
        <w:t>ות בין אינטרסים של אכיפת החוק והביט</w:t>
      </w:r>
      <w:r>
        <w:rPr>
          <w:rFonts w:ascii="David" w:hAnsi="David" w:cs="David" w:hint="cs"/>
          <w:sz w:val="24"/>
          <w:szCs w:val="24"/>
          <w:rtl/>
        </w:rPr>
        <w:t>חון מול פגיעה בפרטיות ובחופש הביטוי של האזרחים</w:t>
      </w:r>
      <w:r w:rsidRPr="00537A02">
        <w:rPr>
          <w:rFonts w:ascii="David" w:hAnsi="David" w:cs="David" w:hint="cs"/>
          <w:sz w:val="24"/>
          <w:szCs w:val="24"/>
          <w:rtl/>
        </w:rPr>
        <w:t xml:space="preserve">. </w:t>
      </w:r>
    </w:p>
    <w:p w:rsidR="00A75FFB" w:rsidRDefault="00537A02" w:rsidP="00537A02">
      <w:pPr>
        <w:pStyle w:val="a7"/>
        <w:numPr>
          <w:ilvl w:val="0"/>
          <w:numId w:val="1"/>
        </w:numPr>
        <w:jc w:val="both"/>
        <w:rPr>
          <w:rFonts w:ascii="David" w:hAnsi="David" w:cs="David"/>
          <w:sz w:val="24"/>
          <w:szCs w:val="24"/>
        </w:rPr>
      </w:pPr>
      <w:r w:rsidRPr="00537A02">
        <w:rPr>
          <w:rFonts w:ascii="David" w:hAnsi="David" w:cs="David" w:hint="cs"/>
          <w:sz w:val="24"/>
          <w:szCs w:val="24"/>
          <w:rtl/>
        </w:rPr>
        <w:t xml:space="preserve">נקודת המעבר מתנאי </w:t>
      </w:r>
      <w:r w:rsidR="00A75FFB" w:rsidRPr="00537A02">
        <w:rPr>
          <w:rFonts w:ascii="David" w:hAnsi="David" w:cs="David" w:hint="cs"/>
          <w:sz w:val="24"/>
          <w:szCs w:val="24"/>
          <w:rtl/>
        </w:rPr>
        <w:t xml:space="preserve">שימוש </w:t>
      </w:r>
      <w:r w:rsidRPr="00537A02">
        <w:rPr>
          <w:rFonts w:ascii="David" w:hAnsi="David" w:cs="David" w:hint="cs"/>
          <w:sz w:val="24"/>
          <w:szCs w:val="24"/>
          <w:rtl/>
        </w:rPr>
        <w:t xml:space="preserve">"פרטיים" לאסדרה רשמית </w:t>
      </w:r>
      <w:r w:rsidR="00A75FFB" w:rsidRPr="00537A02">
        <w:rPr>
          <w:rFonts w:ascii="David" w:hAnsi="David" w:cs="David" w:hint="cs"/>
          <w:sz w:val="24"/>
          <w:szCs w:val="24"/>
          <w:rtl/>
        </w:rPr>
        <w:t xml:space="preserve">נעשתה </w:t>
      </w:r>
      <w:r w:rsidR="00A75FFB" w:rsidRPr="00537A02">
        <w:rPr>
          <w:rFonts w:ascii="David" w:hAnsi="David" w:cs="David" w:hint="cs"/>
          <w:b/>
          <w:bCs/>
          <w:sz w:val="24"/>
          <w:szCs w:val="24"/>
          <w:rtl/>
        </w:rPr>
        <w:t>בפס</w:t>
      </w:r>
      <w:r w:rsidRPr="00537A02">
        <w:rPr>
          <w:rFonts w:ascii="David" w:hAnsi="David" w:cs="David" w:hint="cs"/>
          <w:b/>
          <w:bCs/>
          <w:sz w:val="24"/>
          <w:szCs w:val="24"/>
          <w:rtl/>
        </w:rPr>
        <w:t>"ד גונזלס,</w:t>
      </w:r>
      <w:r w:rsidR="00A75FFB" w:rsidRPr="00537A02">
        <w:rPr>
          <w:rFonts w:ascii="David" w:hAnsi="David" w:cs="David" w:hint="cs"/>
          <w:sz w:val="24"/>
          <w:szCs w:val="24"/>
          <w:rtl/>
        </w:rPr>
        <w:t xml:space="preserve"> </w:t>
      </w:r>
      <w:r w:rsidRPr="00537A02">
        <w:rPr>
          <w:rFonts w:ascii="David" w:hAnsi="David" w:cs="David" w:hint="cs"/>
          <w:sz w:val="24"/>
          <w:szCs w:val="24"/>
          <w:rtl/>
        </w:rPr>
        <w:t xml:space="preserve">שבו </w:t>
      </w:r>
      <w:r w:rsidR="00A75FFB" w:rsidRPr="00537A02">
        <w:rPr>
          <w:rFonts w:ascii="David" w:hAnsi="David" w:cs="David" w:hint="cs"/>
          <w:sz w:val="24"/>
          <w:szCs w:val="24"/>
          <w:rtl/>
        </w:rPr>
        <w:t xml:space="preserve">ביה"ד האירופי לזכויות אדם </w:t>
      </w:r>
      <w:r w:rsidRPr="00537A02">
        <w:rPr>
          <w:rFonts w:ascii="David" w:hAnsi="David" w:cs="David" w:hint="cs"/>
          <w:sz w:val="24"/>
          <w:szCs w:val="24"/>
          <w:rtl/>
        </w:rPr>
        <w:t xml:space="preserve">התערב בתנאי השימוש של גוגל. </w:t>
      </w:r>
    </w:p>
    <w:p w:rsidR="00A75FFB" w:rsidRDefault="00A75FFB" w:rsidP="00A75FFB">
      <w:pPr>
        <w:jc w:val="both"/>
        <w:rPr>
          <w:rFonts w:ascii="David" w:hAnsi="David" w:cs="David"/>
          <w:sz w:val="24"/>
          <w:szCs w:val="24"/>
          <w:rtl/>
        </w:rPr>
      </w:pPr>
      <w:r w:rsidRPr="00A75FFB">
        <w:rPr>
          <w:rFonts w:ascii="David" w:hAnsi="David" w:cs="David" w:hint="cs"/>
          <w:b/>
          <w:bCs/>
          <w:sz w:val="24"/>
          <w:szCs w:val="24"/>
          <w:rtl/>
        </w:rPr>
        <w:t>"סייבר" -</w:t>
      </w:r>
      <w:r w:rsidRPr="00A75FFB">
        <w:rPr>
          <w:rFonts w:ascii="David" w:hAnsi="David" w:cs="David" w:hint="cs"/>
          <w:sz w:val="24"/>
          <w:szCs w:val="24"/>
          <w:rtl/>
        </w:rPr>
        <w:t xml:space="preserve"> </w:t>
      </w:r>
      <w:r w:rsidRPr="00A75FFB">
        <w:rPr>
          <w:rFonts w:ascii="David" w:hAnsi="David" w:cs="David" w:hint="cs"/>
          <w:b/>
          <w:bCs/>
          <w:sz w:val="24"/>
          <w:szCs w:val="24"/>
          <w:rtl/>
        </w:rPr>
        <w:t>שימוש של גורמי המדינה השונים במרחב זה לאיסוף מידע ולפעילות ביטחונית או אכיפת חוק.</w:t>
      </w:r>
    </w:p>
    <w:p w:rsidR="00A75FFB" w:rsidRDefault="00A75FFB" w:rsidP="00A75FFB">
      <w:pPr>
        <w:jc w:val="both"/>
        <w:rPr>
          <w:rFonts w:ascii="David" w:hAnsi="David" w:cs="David"/>
          <w:sz w:val="24"/>
          <w:szCs w:val="24"/>
          <w:rtl/>
        </w:rPr>
      </w:pPr>
      <w:r w:rsidRPr="00A75FFB">
        <w:rPr>
          <w:rFonts w:ascii="David" w:hAnsi="David" w:cs="David" w:hint="cs"/>
          <w:b/>
          <w:bCs/>
          <w:sz w:val="24"/>
          <w:szCs w:val="24"/>
          <w:rtl/>
        </w:rPr>
        <w:t>הגנת הסייבר -</w:t>
      </w:r>
      <w:r w:rsidRPr="00A75FFB">
        <w:rPr>
          <w:rFonts w:ascii="David" w:hAnsi="David" w:cs="David" w:hint="cs"/>
          <w:sz w:val="24"/>
          <w:szCs w:val="24"/>
          <w:rtl/>
        </w:rPr>
        <w:t xml:space="preserve"> </w:t>
      </w:r>
      <w:r w:rsidRPr="00A75FFB">
        <w:rPr>
          <w:rFonts w:ascii="David" w:hAnsi="David" w:cs="David" w:hint="cs"/>
          <w:b/>
          <w:bCs/>
          <w:sz w:val="24"/>
          <w:szCs w:val="24"/>
          <w:rtl/>
        </w:rPr>
        <w:t>פעילות לצורך שמירה על תפקודן התקין של מערכות מחשב, המידע בהן והתקשורת ביניהן בארגונים, במגזרי המשק ובמדינה</w:t>
      </w:r>
      <w:r w:rsidRPr="00A75FFB">
        <w:rPr>
          <w:rFonts w:ascii="David" w:hAnsi="David" w:cs="David" w:hint="cs"/>
          <w:sz w:val="24"/>
          <w:szCs w:val="24"/>
          <w:rtl/>
        </w:rPr>
        <w:t xml:space="preserve"> (ללא עיסוק בתוכן).</w:t>
      </w:r>
    </w:p>
    <w:p w:rsidR="00C76D69" w:rsidRDefault="00537A02" w:rsidP="00A75FFB">
      <w:pPr>
        <w:jc w:val="both"/>
        <w:rPr>
          <w:rFonts w:ascii="David" w:hAnsi="David" w:cs="David"/>
          <w:sz w:val="24"/>
          <w:szCs w:val="24"/>
          <w:rtl/>
        </w:rPr>
      </w:pPr>
      <w:r>
        <w:rPr>
          <w:rFonts w:ascii="David" w:hAnsi="David" w:cs="David" w:hint="cs"/>
          <w:sz w:val="24"/>
          <w:szCs w:val="24"/>
          <w:rtl/>
        </w:rPr>
        <w:t xml:space="preserve">ישראל היא מעצמת סייבר. </w:t>
      </w:r>
      <w:r w:rsidR="00C76D69">
        <w:rPr>
          <w:rFonts w:ascii="David" w:hAnsi="David" w:cs="David" w:hint="cs"/>
          <w:sz w:val="24"/>
          <w:szCs w:val="24"/>
          <w:rtl/>
        </w:rPr>
        <w:t>עיקר הדגש בהגנת סייבר הינו "במעטפת" ולא בתוכן המהותי.</w:t>
      </w:r>
    </w:p>
    <w:p w:rsidR="005D667E" w:rsidRPr="005D667E" w:rsidRDefault="005D667E" w:rsidP="00A75FFB">
      <w:pPr>
        <w:jc w:val="both"/>
        <w:rPr>
          <w:rFonts w:ascii="David" w:hAnsi="David" w:cs="David"/>
          <w:sz w:val="24"/>
          <w:szCs w:val="24"/>
          <w:u w:val="single"/>
          <w:rtl/>
        </w:rPr>
      </w:pPr>
      <w:r w:rsidRPr="005D667E">
        <w:rPr>
          <w:rFonts w:ascii="David" w:hAnsi="David" w:cs="David" w:hint="cs"/>
          <w:sz w:val="24"/>
          <w:szCs w:val="24"/>
          <w:u w:val="single"/>
          <w:rtl/>
        </w:rPr>
        <w:t>מערך הסייבר הלאומי - משימות</w:t>
      </w:r>
    </w:p>
    <w:p w:rsidR="005D667E" w:rsidRDefault="005D667E" w:rsidP="00A75FFB">
      <w:pPr>
        <w:jc w:val="both"/>
        <w:rPr>
          <w:rFonts w:ascii="David" w:hAnsi="David" w:cs="David"/>
          <w:sz w:val="24"/>
          <w:szCs w:val="24"/>
          <w:rtl/>
        </w:rPr>
      </w:pPr>
      <w:r>
        <w:rPr>
          <w:rFonts w:ascii="David" w:hAnsi="David" w:cs="David" w:hint="cs"/>
          <w:sz w:val="24"/>
          <w:szCs w:val="24"/>
          <w:rtl/>
        </w:rPr>
        <w:t>1. קידום ההיערכות הלאומית להגנת הסייבר</w:t>
      </w:r>
    </w:p>
    <w:p w:rsidR="005D667E" w:rsidRDefault="005D667E" w:rsidP="00A75FFB">
      <w:pPr>
        <w:jc w:val="both"/>
        <w:rPr>
          <w:rFonts w:ascii="David" w:hAnsi="David" w:cs="David"/>
          <w:sz w:val="24"/>
          <w:szCs w:val="24"/>
          <w:rtl/>
        </w:rPr>
      </w:pPr>
      <w:r>
        <w:rPr>
          <w:rFonts w:ascii="David" w:hAnsi="David" w:cs="David" w:hint="cs"/>
          <w:sz w:val="24"/>
          <w:szCs w:val="24"/>
          <w:rtl/>
        </w:rPr>
        <w:t>2. קידום עוצמה ביטחונית-אזרחית</w:t>
      </w:r>
    </w:p>
    <w:p w:rsidR="005D667E" w:rsidRDefault="005D667E" w:rsidP="00A75FFB">
      <w:pPr>
        <w:jc w:val="both"/>
        <w:rPr>
          <w:rFonts w:ascii="David" w:hAnsi="David" w:cs="David"/>
          <w:sz w:val="24"/>
          <w:szCs w:val="24"/>
          <w:rtl/>
        </w:rPr>
      </w:pPr>
      <w:r>
        <w:rPr>
          <w:rFonts w:ascii="David" w:hAnsi="David" w:cs="David" w:hint="cs"/>
          <w:sz w:val="24"/>
          <w:szCs w:val="24"/>
          <w:rtl/>
        </w:rPr>
        <w:t>3. הובלה ישראלית במרחב הסייבר</w:t>
      </w:r>
    </w:p>
    <w:p w:rsidR="005D667E" w:rsidRDefault="005D667E" w:rsidP="00A75FFB">
      <w:pPr>
        <w:jc w:val="both"/>
        <w:rPr>
          <w:rFonts w:ascii="David" w:hAnsi="David" w:cs="David"/>
          <w:sz w:val="24"/>
          <w:szCs w:val="24"/>
          <w:rtl/>
        </w:rPr>
      </w:pPr>
      <w:r>
        <w:rPr>
          <w:rFonts w:ascii="David" w:hAnsi="David" w:cs="David" w:hint="cs"/>
          <w:sz w:val="24"/>
          <w:szCs w:val="24"/>
          <w:rtl/>
        </w:rPr>
        <w:t>4. פיתוח תעשייה, אקדמיה והון אנושי</w:t>
      </w:r>
    </w:p>
    <w:p w:rsidR="005D667E" w:rsidRDefault="005D667E" w:rsidP="00A75FFB">
      <w:pPr>
        <w:jc w:val="both"/>
        <w:rPr>
          <w:rFonts w:ascii="David" w:hAnsi="David" w:cs="David"/>
          <w:sz w:val="24"/>
          <w:szCs w:val="24"/>
          <w:rtl/>
        </w:rPr>
      </w:pPr>
      <w:r>
        <w:rPr>
          <w:rFonts w:ascii="David" w:hAnsi="David" w:cs="David" w:hint="cs"/>
          <w:sz w:val="24"/>
          <w:szCs w:val="24"/>
          <w:rtl/>
        </w:rPr>
        <w:t>5. קידום היציבה הבינ"ל של ישראל</w:t>
      </w:r>
    </w:p>
    <w:p w:rsidR="005D667E" w:rsidRDefault="00B32E4B" w:rsidP="00B32E4B">
      <w:pPr>
        <w:jc w:val="both"/>
        <w:rPr>
          <w:rFonts w:ascii="David" w:hAnsi="David" w:cs="David"/>
          <w:sz w:val="24"/>
          <w:szCs w:val="24"/>
          <w:rtl/>
        </w:rPr>
      </w:pPr>
      <w:r w:rsidRPr="00C76D69">
        <w:rPr>
          <w:rFonts w:ascii="David" w:hAnsi="David" w:cs="David" w:hint="cs"/>
          <w:b/>
          <w:bCs/>
          <w:sz w:val="24"/>
          <w:szCs w:val="24"/>
          <w:rtl/>
        </w:rPr>
        <w:t xml:space="preserve">תקיפת סייבר </w:t>
      </w:r>
      <w:r w:rsidR="00C76D69" w:rsidRPr="00C76D69">
        <w:rPr>
          <w:rFonts w:ascii="David" w:hAnsi="David" w:cs="David" w:hint="cs"/>
          <w:b/>
          <w:bCs/>
          <w:sz w:val="24"/>
          <w:szCs w:val="24"/>
          <w:rtl/>
        </w:rPr>
        <w:t xml:space="preserve">הינה אירוע שבו </w:t>
      </w:r>
      <w:r w:rsidRPr="00C76D69">
        <w:rPr>
          <w:rFonts w:ascii="David" w:hAnsi="David" w:cs="David" w:hint="cs"/>
          <w:b/>
          <w:bCs/>
          <w:sz w:val="24"/>
          <w:szCs w:val="24"/>
          <w:rtl/>
        </w:rPr>
        <w:t>מישהו מנצל חולשה</w:t>
      </w:r>
      <w:r w:rsidR="00C76D69">
        <w:rPr>
          <w:rFonts w:ascii="David" w:hAnsi="David" w:cs="David" w:hint="cs"/>
          <w:sz w:val="24"/>
          <w:szCs w:val="24"/>
          <w:rtl/>
        </w:rPr>
        <w:t xml:space="preserve"> </w:t>
      </w:r>
      <w:r w:rsidR="00C76D69" w:rsidRPr="00C76D69">
        <w:rPr>
          <w:rFonts w:ascii="David" w:hAnsi="David" w:cs="David" w:hint="cs"/>
          <w:b/>
          <w:bCs/>
          <w:sz w:val="24"/>
          <w:szCs w:val="24"/>
          <w:rtl/>
        </w:rPr>
        <w:t>במערכת</w:t>
      </w:r>
      <w:r>
        <w:rPr>
          <w:rFonts w:ascii="David" w:hAnsi="David" w:cs="David"/>
          <w:sz w:val="24"/>
          <w:szCs w:val="24"/>
        </w:rPr>
        <w:t xml:space="preserve"> </w:t>
      </w:r>
      <w:r>
        <w:rPr>
          <w:rFonts w:ascii="David" w:hAnsi="David" w:cs="David" w:hint="cs"/>
          <w:sz w:val="24"/>
          <w:szCs w:val="24"/>
          <w:rtl/>
        </w:rPr>
        <w:t xml:space="preserve">(באג, תקלת תכנות וכו') </w:t>
      </w:r>
      <w:r w:rsidRPr="00C76D69">
        <w:rPr>
          <w:rFonts w:ascii="David" w:hAnsi="David" w:cs="David" w:hint="cs"/>
          <w:b/>
          <w:bCs/>
          <w:sz w:val="24"/>
          <w:szCs w:val="24"/>
          <w:rtl/>
        </w:rPr>
        <w:t>כדי לגרום למחשב לתפקד לא כמתוכנן.</w:t>
      </w:r>
      <w:r>
        <w:rPr>
          <w:rFonts w:ascii="David" w:hAnsi="David" w:cs="David" w:hint="cs"/>
          <w:sz w:val="24"/>
          <w:szCs w:val="24"/>
          <w:rtl/>
        </w:rPr>
        <w:t xml:space="preserve"> ישנן תקיפות שמטרתן גניבת מידע, תקיפות שמטרתן לגרום נזק ותקיפות שמטרתן שיבוש הפעילות</w:t>
      </w:r>
      <w:r w:rsidR="00C76D69">
        <w:rPr>
          <w:rFonts w:ascii="David" w:hAnsi="David" w:cs="David" w:hint="cs"/>
          <w:sz w:val="24"/>
          <w:szCs w:val="24"/>
          <w:rtl/>
        </w:rPr>
        <w:t xml:space="preserve"> או השתלטות חיצונית</w:t>
      </w:r>
      <w:r>
        <w:rPr>
          <w:rFonts w:ascii="David" w:hAnsi="David" w:cs="David" w:hint="cs"/>
          <w:sz w:val="24"/>
          <w:szCs w:val="24"/>
          <w:rtl/>
        </w:rPr>
        <w:t xml:space="preserve">. בעולם המעשי, </w:t>
      </w:r>
      <w:r w:rsidR="00C76D69">
        <w:rPr>
          <w:rFonts w:ascii="David" w:hAnsi="David" w:cs="David" w:hint="cs"/>
          <w:sz w:val="24"/>
          <w:szCs w:val="24"/>
          <w:rtl/>
        </w:rPr>
        <w:t>המשמעות של זה היא ש</w:t>
      </w:r>
      <w:r>
        <w:rPr>
          <w:rFonts w:ascii="David" w:hAnsi="David" w:cs="David" w:hint="cs"/>
          <w:sz w:val="24"/>
          <w:szCs w:val="24"/>
          <w:rtl/>
        </w:rPr>
        <w:t>בכל מקום שבו יש מחשב אנחנו חשופים לתקיפה שיכול</w:t>
      </w:r>
      <w:r w:rsidR="00C76D69">
        <w:rPr>
          <w:rFonts w:ascii="David" w:hAnsi="David" w:cs="David" w:hint="cs"/>
          <w:sz w:val="24"/>
          <w:szCs w:val="24"/>
          <w:rtl/>
        </w:rPr>
        <w:t>ה</w:t>
      </w:r>
      <w:r>
        <w:rPr>
          <w:rFonts w:ascii="David" w:hAnsi="David" w:cs="David" w:hint="cs"/>
          <w:sz w:val="24"/>
          <w:szCs w:val="24"/>
          <w:rtl/>
        </w:rPr>
        <w:t xml:space="preserve"> לגרום לנו נזק. למשל, אם מ</w:t>
      </w:r>
      <w:r w:rsidR="00573587">
        <w:rPr>
          <w:rFonts w:ascii="David" w:hAnsi="David" w:cs="David" w:hint="cs"/>
          <w:sz w:val="24"/>
          <w:szCs w:val="24"/>
          <w:rtl/>
        </w:rPr>
        <w:t>ישהו יתקוף את מחשבי חברת החשמל</w:t>
      </w:r>
      <w:r w:rsidR="00C76D69">
        <w:rPr>
          <w:rFonts w:ascii="David" w:hAnsi="David" w:cs="David" w:hint="cs"/>
          <w:sz w:val="24"/>
          <w:szCs w:val="24"/>
          <w:rtl/>
        </w:rPr>
        <w:t>, יהיו לכך השלכות מזיקות בעולם הפיזי (טורבינות יפסיקו לעבוד, מידע תפעולי יושמד וכו').</w:t>
      </w:r>
      <w:r w:rsidR="00573587">
        <w:rPr>
          <w:rFonts w:ascii="David" w:hAnsi="David" w:cs="David" w:hint="cs"/>
          <w:sz w:val="24"/>
          <w:szCs w:val="24"/>
          <w:rtl/>
        </w:rPr>
        <w:t xml:space="preserve"> </w:t>
      </w:r>
    </w:p>
    <w:p w:rsidR="00573587" w:rsidRPr="00A75FFB" w:rsidRDefault="00C76D69" w:rsidP="00B32E4B">
      <w:pPr>
        <w:jc w:val="both"/>
        <w:rPr>
          <w:rFonts w:ascii="David" w:hAnsi="David" w:cs="David"/>
          <w:sz w:val="24"/>
          <w:szCs w:val="24"/>
          <w:rtl/>
        </w:rPr>
      </w:pPr>
      <w:r>
        <w:rPr>
          <w:rFonts w:ascii="David" w:hAnsi="David" w:cs="David" w:hint="cs"/>
          <w:sz w:val="24"/>
          <w:szCs w:val="24"/>
          <w:rtl/>
        </w:rPr>
        <w:t xml:space="preserve">למרות שחברת החשמל מוגנת "פיזית", </w:t>
      </w:r>
      <w:r w:rsidR="008659F4">
        <w:rPr>
          <w:rFonts w:ascii="David" w:hAnsi="David" w:cs="David" w:hint="cs"/>
          <w:sz w:val="24"/>
          <w:szCs w:val="24"/>
          <w:rtl/>
        </w:rPr>
        <w:t xml:space="preserve">האתגר משמעותי </w:t>
      </w:r>
      <w:r>
        <w:rPr>
          <w:rFonts w:ascii="David" w:hAnsi="David" w:cs="David" w:hint="cs"/>
          <w:sz w:val="24"/>
          <w:szCs w:val="24"/>
          <w:rtl/>
        </w:rPr>
        <w:t xml:space="preserve">יותר </w:t>
      </w:r>
      <w:r w:rsidRPr="00C76D69">
        <w:rPr>
          <w:rFonts w:ascii="David" w:hAnsi="David" w:cs="David" w:hint="cs"/>
          <w:b/>
          <w:bCs/>
          <w:sz w:val="24"/>
          <w:szCs w:val="24"/>
          <w:rtl/>
        </w:rPr>
        <w:t xml:space="preserve">בעולם הדיגיטלי שבו </w:t>
      </w:r>
      <w:r w:rsidR="008659F4" w:rsidRPr="00C76D69">
        <w:rPr>
          <w:rFonts w:ascii="David" w:hAnsi="David" w:cs="David" w:hint="cs"/>
          <w:b/>
          <w:bCs/>
          <w:sz w:val="24"/>
          <w:szCs w:val="24"/>
          <w:rtl/>
        </w:rPr>
        <w:t xml:space="preserve">הגבול הוא גלובלי </w:t>
      </w:r>
      <w:r w:rsidR="00BA4251" w:rsidRPr="00C76D69">
        <w:rPr>
          <w:rFonts w:ascii="David" w:hAnsi="David" w:cs="David" w:hint="cs"/>
          <w:b/>
          <w:bCs/>
          <w:sz w:val="24"/>
          <w:szCs w:val="24"/>
          <w:rtl/>
        </w:rPr>
        <w:t>-</w:t>
      </w:r>
      <w:r w:rsidR="008659F4">
        <w:rPr>
          <w:rFonts w:ascii="David" w:hAnsi="David" w:cs="David" w:hint="cs"/>
          <w:sz w:val="24"/>
          <w:szCs w:val="24"/>
          <w:rtl/>
        </w:rPr>
        <w:t xml:space="preserve"> לא רק המדינות הקרובות יכולות לתקוף אותנו אלא כל העולם, ומי שיכול לתקוף הוא לא רק בעל חיל האוויר החזק ביותר אלא כל האקר שרוצה להוכיח את עצמו. </w:t>
      </w:r>
    </w:p>
    <w:p w:rsidR="005D66C6" w:rsidRDefault="00C76D69" w:rsidP="005603CD">
      <w:pPr>
        <w:jc w:val="both"/>
        <w:rPr>
          <w:rFonts w:ascii="David" w:hAnsi="David" w:cs="David"/>
          <w:sz w:val="24"/>
          <w:szCs w:val="24"/>
          <w:rtl/>
        </w:rPr>
      </w:pPr>
      <w:r>
        <w:rPr>
          <w:rFonts w:ascii="David" w:hAnsi="David" w:cs="David" w:hint="cs"/>
          <w:sz w:val="24"/>
          <w:szCs w:val="24"/>
          <w:rtl/>
        </w:rPr>
        <w:t xml:space="preserve">בשת 2002 </w:t>
      </w:r>
      <w:r w:rsidR="00B25D7D">
        <w:rPr>
          <w:rFonts w:ascii="David" w:hAnsi="David" w:cs="David" w:hint="cs"/>
          <w:sz w:val="24"/>
          <w:szCs w:val="24"/>
          <w:rtl/>
        </w:rPr>
        <w:t>המדינה קיבלה החלטה היסטורית בשם ב</w:t>
      </w:r>
      <w:r>
        <w:rPr>
          <w:rFonts w:ascii="David" w:hAnsi="David" w:cs="David" w:hint="cs"/>
          <w:sz w:val="24"/>
          <w:szCs w:val="24"/>
          <w:rtl/>
        </w:rPr>
        <w:t>-</w:t>
      </w:r>
      <w:r w:rsidR="00B25D7D">
        <w:rPr>
          <w:rFonts w:ascii="David" w:hAnsi="David" w:cs="David" w:hint="cs"/>
          <w:sz w:val="24"/>
          <w:szCs w:val="24"/>
          <w:rtl/>
        </w:rPr>
        <w:t>84</w:t>
      </w:r>
      <w:r>
        <w:rPr>
          <w:rFonts w:ascii="David" w:hAnsi="David" w:cs="David" w:hint="cs"/>
          <w:sz w:val="24"/>
          <w:szCs w:val="24"/>
          <w:rtl/>
        </w:rPr>
        <w:t>,</w:t>
      </w:r>
      <w:r w:rsidR="00B25D7D">
        <w:rPr>
          <w:rFonts w:ascii="David" w:hAnsi="David" w:cs="David" w:hint="cs"/>
          <w:sz w:val="24"/>
          <w:szCs w:val="24"/>
          <w:rtl/>
        </w:rPr>
        <w:t xml:space="preserve"> שמכריזה על</w:t>
      </w:r>
      <w:r>
        <w:rPr>
          <w:rFonts w:ascii="David" w:hAnsi="David" w:cs="David" w:hint="cs"/>
          <w:sz w:val="24"/>
          <w:szCs w:val="24"/>
          <w:rtl/>
        </w:rPr>
        <w:t xml:space="preserve"> תשתיות מסוימות </w:t>
      </w:r>
      <w:r w:rsidRPr="00C76D69">
        <w:rPr>
          <w:rFonts w:ascii="David" w:hAnsi="David" w:cs="David" w:hint="cs"/>
          <w:b/>
          <w:bCs/>
          <w:sz w:val="24"/>
          <w:szCs w:val="24"/>
          <w:rtl/>
        </w:rPr>
        <w:t>כתשתיות קריטיות</w:t>
      </w:r>
      <w:r w:rsidR="00B25D7D">
        <w:rPr>
          <w:rFonts w:ascii="David" w:hAnsi="David" w:cs="David" w:hint="cs"/>
          <w:sz w:val="24"/>
          <w:szCs w:val="24"/>
          <w:rtl/>
        </w:rPr>
        <w:t xml:space="preserve"> שהפגיעה בהן תגרום לנזק חמור</w:t>
      </w:r>
      <w:r>
        <w:rPr>
          <w:rFonts w:ascii="David" w:hAnsi="David" w:cs="David" w:hint="cs"/>
          <w:sz w:val="24"/>
          <w:szCs w:val="24"/>
          <w:rtl/>
        </w:rPr>
        <w:t xml:space="preserve"> לביטחון הלאומי</w:t>
      </w:r>
      <w:r w:rsidR="00B25D7D">
        <w:rPr>
          <w:rFonts w:ascii="David" w:hAnsi="David" w:cs="David" w:hint="cs"/>
          <w:sz w:val="24"/>
          <w:szCs w:val="24"/>
          <w:rtl/>
        </w:rPr>
        <w:t xml:space="preserve">. על השב"כ </w:t>
      </w:r>
      <w:r>
        <w:rPr>
          <w:rFonts w:ascii="David" w:hAnsi="David" w:cs="David" w:hint="cs"/>
          <w:sz w:val="24"/>
          <w:szCs w:val="24"/>
          <w:rtl/>
        </w:rPr>
        <w:t>הוטל</w:t>
      </w:r>
      <w:r w:rsidR="00B25D7D">
        <w:rPr>
          <w:rFonts w:ascii="David" w:hAnsi="David" w:cs="David" w:hint="cs"/>
          <w:sz w:val="24"/>
          <w:szCs w:val="24"/>
          <w:rtl/>
        </w:rPr>
        <w:t xml:space="preserve"> לאתר ולהגן על התשתיות הללו</w:t>
      </w:r>
      <w:r>
        <w:rPr>
          <w:rFonts w:ascii="David" w:hAnsi="David" w:cs="David" w:hint="cs"/>
          <w:sz w:val="24"/>
          <w:szCs w:val="24"/>
          <w:rtl/>
        </w:rPr>
        <w:t xml:space="preserve">. המסגרת המשפטית שנקבעה לכך מעוגנת </w:t>
      </w:r>
      <w:r w:rsidR="00B25D7D">
        <w:rPr>
          <w:rFonts w:ascii="David" w:hAnsi="David" w:cs="David" w:hint="cs"/>
          <w:sz w:val="24"/>
          <w:szCs w:val="24"/>
          <w:rtl/>
        </w:rPr>
        <w:t>בחוק להסדרת הביטחון בגופים ציבוריים</w:t>
      </w:r>
      <w:r>
        <w:rPr>
          <w:rFonts w:ascii="David" w:hAnsi="David" w:cs="David" w:hint="cs"/>
          <w:sz w:val="24"/>
          <w:szCs w:val="24"/>
          <w:rtl/>
        </w:rPr>
        <w:t>, בחלק העוסק בביטחון פיזי (שהותאם לסייבר)</w:t>
      </w:r>
      <w:r w:rsidR="00B25D7D">
        <w:rPr>
          <w:rFonts w:ascii="David" w:hAnsi="David" w:cs="David" w:hint="cs"/>
          <w:sz w:val="24"/>
          <w:szCs w:val="24"/>
          <w:rtl/>
        </w:rPr>
        <w:t xml:space="preserve">. </w:t>
      </w:r>
    </w:p>
    <w:p w:rsidR="00B25D7D" w:rsidRDefault="00B25D7D" w:rsidP="005603CD">
      <w:pPr>
        <w:jc w:val="both"/>
        <w:rPr>
          <w:rFonts w:ascii="David" w:hAnsi="David" w:cs="David"/>
          <w:sz w:val="24"/>
          <w:szCs w:val="24"/>
          <w:rtl/>
        </w:rPr>
      </w:pPr>
      <w:r>
        <w:rPr>
          <w:rFonts w:ascii="David" w:hAnsi="David" w:cs="David" w:hint="cs"/>
          <w:sz w:val="24"/>
          <w:szCs w:val="24"/>
          <w:rtl/>
        </w:rPr>
        <w:t xml:space="preserve">הגופים </w:t>
      </w:r>
      <w:r w:rsidR="00C76D69">
        <w:rPr>
          <w:rFonts w:ascii="David" w:hAnsi="David" w:cs="David" w:hint="cs"/>
          <w:sz w:val="24"/>
          <w:szCs w:val="24"/>
          <w:rtl/>
        </w:rPr>
        <w:t>שזכאים להגנה הזו</w:t>
      </w:r>
      <w:r>
        <w:rPr>
          <w:rFonts w:ascii="David" w:hAnsi="David" w:cs="David" w:hint="cs"/>
          <w:sz w:val="24"/>
          <w:szCs w:val="24"/>
          <w:rtl/>
        </w:rPr>
        <w:t xml:space="preserve"> כתשתיות קריטיות הם חברת החשמל, מקורות, בנק הדם, </w:t>
      </w:r>
      <w:r w:rsidR="00C76D69">
        <w:rPr>
          <w:rFonts w:ascii="David" w:hAnsi="David" w:cs="David" w:hint="cs"/>
          <w:sz w:val="24"/>
          <w:szCs w:val="24"/>
          <w:rtl/>
        </w:rPr>
        <w:t xml:space="preserve">רשות האוכלוסין, </w:t>
      </w:r>
      <w:r>
        <w:rPr>
          <w:rFonts w:ascii="David" w:hAnsi="David" w:cs="David" w:hint="cs"/>
          <w:sz w:val="24"/>
          <w:szCs w:val="24"/>
          <w:rtl/>
        </w:rPr>
        <w:t xml:space="preserve">גופי התקשורת </w:t>
      </w:r>
      <w:proofErr w:type="spellStart"/>
      <w:r>
        <w:rPr>
          <w:rFonts w:ascii="David" w:hAnsi="David" w:cs="David" w:hint="cs"/>
          <w:sz w:val="24"/>
          <w:szCs w:val="24"/>
          <w:rtl/>
        </w:rPr>
        <w:t>וכו</w:t>
      </w:r>
      <w:proofErr w:type="spellEnd"/>
      <w:r>
        <w:rPr>
          <w:rFonts w:ascii="David" w:hAnsi="David" w:cs="David" w:hint="cs"/>
          <w:sz w:val="24"/>
          <w:szCs w:val="24"/>
          <w:rtl/>
        </w:rPr>
        <w:t>'. גם ב</w:t>
      </w:r>
      <w:r w:rsidR="00C76D69">
        <w:rPr>
          <w:rFonts w:ascii="David" w:hAnsi="David" w:cs="David" w:hint="cs"/>
          <w:sz w:val="24"/>
          <w:szCs w:val="24"/>
          <w:rtl/>
        </w:rPr>
        <w:t>מדינות אחרות ב</w:t>
      </w:r>
      <w:r>
        <w:rPr>
          <w:rFonts w:ascii="David" w:hAnsi="David" w:cs="David" w:hint="cs"/>
          <w:sz w:val="24"/>
          <w:szCs w:val="24"/>
          <w:rtl/>
        </w:rPr>
        <w:t>עולם מגנים על</w:t>
      </w:r>
      <w:r w:rsidR="00C76D69">
        <w:rPr>
          <w:rFonts w:ascii="David" w:hAnsi="David" w:cs="David" w:hint="cs"/>
          <w:sz w:val="24"/>
          <w:szCs w:val="24"/>
          <w:rtl/>
        </w:rPr>
        <w:t xml:space="preserve"> גופים כאלו, אבל בישראל ההגנה </w:t>
      </w:r>
      <w:r>
        <w:rPr>
          <w:rFonts w:ascii="David" w:hAnsi="David" w:cs="David" w:hint="cs"/>
          <w:sz w:val="24"/>
          <w:szCs w:val="24"/>
          <w:rtl/>
        </w:rPr>
        <w:t>החלה מוקדם מאוד (כבר ב-2002) וגם פועלת פר גוף ולא פר ענף (</w:t>
      </w:r>
      <w:r w:rsidR="00C76D69">
        <w:rPr>
          <w:rFonts w:ascii="David" w:hAnsi="David" w:cs="David" w:hint="cs"/>
          <w:sz w:val="24"/>
          <w:szCs w:val="24"/>
          <w:rtl/>
        </w:rPr>
        <w:t xml:space="preserve">בעוד שבמדינות אחרות הולכים לפי </w:t>
      </w:r>
      <w:r>
        <w:rPr>
          <w:rFonts w:ascii="David" w:hAnsi="David" w:cs="David" w:hint="cs"/>
          <w:sz w:val="24"/>
          <w:szCs w:val="24"/>
          <w:rtl/>
        </w:rPr>
        <w:t xml:space="preserve">ענף הבריאות, הפיננסים וכו'). ככה </w:t>
      </w:r>
      <w:r w:rsidRPr="004C7F1B">
        <w:rPr>
          <w:rFonts w:ascii="David" w:hAnsi="David" w:cs="David" w:hint="cs"/>
          <w:b/>
          <w:bCs/>
          <w:sz w:val="24"/>
          <w:szCs w:val="24"/>
          <w:rtl/>
        </w:rPr>
        <w:t xml:space="preserve">כל תשתית מקבלת חליפת הגנה מיוחדת התפורה </w:t>
      </w:r>
      <w:r w:rsidRPr="004C7F1B">
        <w:rPr>
          <w:rFonts w:ascii="David" w:hAnsi="David" w:cs="David" w:hint="cs"/>
          <w:b/>
          <w:bCs/>
          <w:sz w:val="24"/>
          <w:szCs w:val="24"/>
          <w:rtl/>
        </w:rPr>
        <w:lastRenderedPageBreak/>
        <w:t>למידותיה.</w:t>
      </w:r>
      <w:r>
        <w:rPr>
          <w:rFonts w:ascii="David" w:hAnsi="David" w:cs="David" w:hint="cs"/>
          <w:sz w:val="24"/>
          <w:szCs w:val="24"/>
          <w:rtl/>
        </w:rPr>
        <w:t xml:space="preserve"> במקביל לטיפול בתשתיות קריטיות, רגולטורים מגזריים (כמו המפקח על הבנקים) החלו להבין שגם עליהם להתגונן בהתאם. </w:t>
      </w:r>
      <w:r w:rsidRPr="004C7F1B">
        <w:rPr>
          <w:rFonts w:ascii="David" w:hAnsi="David" w:cs="David" w:hint="cs"/>
          <w:b/>
          <w:bCs/>
          <w:sz w:val="24"/>
          <w:szCs w:val="24"/>
          <w:rtl/>
        </w:rPr>
        <w:t>התפיסה היא סקטוריאלית:</w:t>
      </w:r>
      <w:r>
        <w:rPr>
          <w:rFonts w:ascii="David" w:hAnsi="David" w:cs="David" w:hint="cs"/>
          <w:sz w:val="24"/>
          <w:szCs w:val="24"/>
          <w:rtl/>
        </w:rPr>
        <w:t xml:space="preserve"> תשתיות קריטיות מטופלות ע"י שב"כ וכל רגולטור דואג למגזר שלו. </w:t>
      </w:r>
    </w:p>
    <w:p w:rsidR="004C7F1B" w:rsidRDefault="00B25D7D" w:rsidP="00B25D7D">
      <w:pPr>
        <w:jc w:val="both"/>
        <w:rPr>
          <w:rFonts w:ascii="David" w:hAnsi="David" w:cs="David"/>
          <w:sz w:val="24"/>
          <w:szCs w:val="24"/>
          <w:rtl/>
        </w:rPr>
      </w:pPr>
      <w:r>
        <w:rPr>
          <w:rFonts w:ascii="David" w:hAnsi="David" w:cs="David" w:hint="cs"/>
          <w:sz w:val="24"/>
          <w:szCs w:val="24"/>
          <w:rtl/>
        </w:rPr>
        <w:t>תפיסת הבוטיק הזו</w:t>
      </w:r>
      <w:r w:rsidR="004C7F1B">
        <w:rPr>
          <w:rFonts w:ascii="David" w:hAnsi="David" w:cs="David" w:hint="cs"/>
          <w:sz w:val="24"/>
          <w:szCs w:val="24"/>
          <w:rtl/>
        </w:rPr>
        <w:t>,</w:t>
      </w:r>
      <w:r>
        <w:rPr>
          <w:rFonts w:ascii="David" w:hAnsi="David" w:cs="David" w:hint="cs"/>
          <w:sz w:val="24"/>
          <w:szCs w:val="24"/>
          <w:rtl/>
        </w:rPr>
        <w:t xml:space="preserve"> שפעלה מאז 2002</w:t>
      </w:r>
      <w:r w:rsidR="004C7F1B">
        <w:rPr>
          <w:rFonts w:ascii="David" w:hAnsi="David" w:cs="David" w:hint="cs"/>
          <w:sz w:val="24"/>
          <w:szCs w:val="24"/>
          <w:rtl/>
        </w:rPr>
        <w:t>, הועמדה בסימן שאלה -</w:t>
      </w:r>
      <w:r>
        <w:rPr>
          <w:rFonts w:ascii="David" w:hAnsi="David" w:cs="David" w:hint="cs"/>
          <w:sz w:val="24"/>
          <w:szCs w:val="24"/>
          <w:rtl/>
        </w:rPr>
        <w:t xml:space="preserve"> מרחב הסייבר גדול יותר מאותן תשתיות מצומצמות ש</w:t>
      </w:r>
      <w:r w:rsidR="004C7F1B">
        <w:rPr>
          <w:rFonts w:ascii="David" w:hAnsi="David" w:cs="David" w:hint="cs"/>
          <w:sz w:val="24"/>
          <w:szCs w:val="24"/>
          <w:rtl/>
        </w:rPr>
        <w:t>נכללו בהגנה</w:t>
      </w:r>
      <w:r>
        <w:rPr>
          <w:rFonts w:ascii="David" w:hAnsi="David" w:cs="David" w:hint="cs"/>
          <w:sz w:val="24"/>
          <w:szCs w:val="24"/>
          <w:rtl/>
        </w:rPr>
        <w:t>.</w:t>
      </w:r>
      <w:r w:rsidR="004C7F1B">
        <w:rPr>
          <w:rFonts w:ascii="David" w:hAnsi="David" w:cs="David" w:hint="cs"/>
          <w:sz w:val="24"/>
          <w:szCs w:val="24"/>
          <w:rtl/>
        </w:rPr>
        <w:t xml:space="preserve"> האם די בתפיסת הבוטיק כדי להגן על כל המשק?</w:t>
      </w:r>
      <w:r>
        <w:rPr>
          <w:rFonts w:ascii="David" w:hAnsi="David" w:cs="David" w:hint="cs"/>
          <w:sz w:val="24"/>
          <w:szCs w:val="24"/>
          <w:rtl/>
        </w:rPr>
        <w:t xml:space="preserve"> </w:t>
      </w:r>
    </w:p>
    <w:p w:rsidR="00B25D7D" w:rsidRDefault="004C7F1B" w:rsidP="00B25D7D">
      <w:pPr>
        <w:jc w:val="both"/>
        <w:rPr>
          <w:rFonts w:ascii="David" w:hAnsi="David" w:cs="David"/>
          <w:sz w:val="24"/>
          <w:szCs w:val="24"/>
          <w:rtl/>
        </w:rPr>
      </w:pPr>
      <w:r>
        <w:rPr>
          <w:rFonts w:ascii="David" w:hAnsi="David" w:cs="David" w:hint="cs"/>
          <w:sz w:val="24"/>
          <w:szCs w:val="24"/>
          <w:rtl/>
        </w:rPr>
        <w:t>אירוע שמדגים למה לא די בתפיסת הבוטיק הוא</w:t>
      </w:r>
      <w:r w:rsidR="00B25D7D">
        <w:rPr>
          <w:rFonts w:ascii="David" w:hAnsi="David" w:cs="David" w:hint="cs"/>
          <w:sz w:val="24"/>
          <w:szCs w:val="24"/>
          <w:rtl/>
        </w:rPr>
        <w:t xml:space="preserve"> </w:t>
      </w:r>
      <w:r w:rsidR="00B25D7D">
        <w:rPr>
          <w:rFonts w:ascii="David" w:hAnsi="David" w:cs="David"/>
          <w:sz w:val="24"/>
          <w:szCs w:val="24"/>
        </w:rPr>
        <w:t>WannaCry</w:t>
      </w:r>
      <w:r>
        <w:rPr>
          <w:rFonts w:ascii="David" w:hAnsi="David" w:cs="David" w:hint="cs"/>
          <w:sz w:val="24"/>
          <w:szCs w:val="24"/>
          <w:rtl/>
        </w:rPr>
        <w:t>,</w:t>
      </w:r>
      <w:r w:rsidR="00B25D7D">
        <w:rPr>
          <w:rFonts w:ascii="David" w:hAnsi="David" w:cs="David" w:hint="cs"/>
          <w:sz w:val="24"/>
          <w:szCs w:val="24"/>
          <w:rtl/>
        </w:rPr>
        <w:t xml:space="preserve"> </w:t>
      </w:r>
      <w:r>
        <w:rPr>
          <w:rFonts w:ascii="David" w:hAnsi="David" w:cs="David" w:hint="cs"/>
          <w:sz w:val="24"/>
          <w:szCs w:val="24"/>
          <w:rtl/>
        </w:rPr>
        <w:t>ש</w:t>
      </w:r>
      <w:r w:rsidR="00B25D7D">
        <w:rPr>
          <w:rFonts w:ascii="David" w:hAnsi="David" w:cs="David" w:hint="cs"/>
          <w:sz w:val="24"/>
          <w:szCs w:val="24"/>
          <w:rtl/>
        </w:rPr>
        <w:t xml:space="preserve">הייתה שילוב בין תולעת וירטואלית שמשכפלת את עצמה ומתפשטת עם נוזקת כופר שניצלה חולשה של ווינדוס. </w:t>
      </w:r>
      <w:r>
        <w:rPr>
          <w:rFonts w:ascii="David" w:hAnsi="David" w:cs="David" w:hint="cs"/>
          <w:sz w:val="24"/>
          <w:szCs w:val="24"/>
          <w:rtl/>
        </w:rPr>
        <w:t xml:space="preserve">היא גרמה לכך שכל המחשבים הלא מעודכנים במערכת </w:t>
      </w:r>
      <w:r w:rsidR="00B25D7D">
        <w:rPr>
          <w:rFonts w:ascii="David" w:hAnsi="David" w:cs="David" w:hint="cs"/>
          <w:sz w:val="24"/>
          <w:szCs w:val="24"/>
          <w:rtl/>
        </w:rPr>
        <w:t xml:space="preserve">הבריאות באנגליה ננעלו, ואח"כ זה התפשט הלאה. </w:t>
      </w:r>
      <w:r>
        <w:rPr>
          <w:rFonts w:ascii="David" w:hAnsi="David" w:cs="David" w:hint="cs"/>
          <w:sz w:val="24"/>
          <w:szCs w:val="24"/>
          <w:rtl/>
        </w:rPr>
        <w:t xml:space="preserve">זה מראה שהתפיסה שלפיה "ניתן להגן רק על מבצר אחד" לא תופסת, כי הכל מחובר זה לזה ווירוסים יכולים להתפשט. לא די להגן על 30% מהתשתיות בלבד. וכאן אנו חוזרים לשאלה מהו תפקיד הממשלה במרחב בסייבר. מדינת ישראל היא בין הראשונות שהצליחה להציע תפיסה בנושא וגם לממש אותה במידה רבה. </w:t>
      </w:r>
    </w:p>
    <w:p w:rsidR="00B25D7D" w:rsidRDefault="00B25D7D" w:rsidP="005603CD">
      <w:pPr>
        <w:jc w:val="both"/>
        <w:rPr>
          <w:rFonts w:ascii="David" w:hAnsi="David" w:cs="David"/>
          <w:sz w:val="24"/>
          <w:szCs w:val="24"/>
          <w:rtl/>
        </w:rPr>
      </w:pPr>
      <w:r>
        <w:rPr>
          <w:rFonts w:ascii="David" w:hAnsi="David" w:cs="David" w:hint="cs"/>
          <w:sz w:val="24"/>
          <w:szCs w:val="24"/>
          <w:rtl/>
        </w:rPr>
        <w:t xml:space="preserve"> מעצבי המדיניות בישראל ניתחו מהן הבעיות בגיבוש תפיסת הגנה לאומית בסייבר</w:t>
      </w:r>
      <w:r w:rsidR="004C7F1B">
        <w:rPr>
          <w:rFonts w:ascii="David" w:hAnsi="David" w:cs="David" w:hint="cs"/>
          <w:sz w:val="24"/>
          <w:szCs w:val="24"/>
          <w:rtl/>
        </w:rPr>
        <w:t>:</w:t>
      </w:r>
    </w:p>
    <w:p w:rsidR="00B25D7D" w:rsidRDefault="00B25D7D" w:rsidP="005603CD">
      <w:pPr>
        <w:jc w:val="both"/>
        <w:rPr>
          <w:rFonts w:ascii="David" w:hAnsi="David" w:cs="David"/>
          <w:sz w:val="24"/>
          <w:szCs w:val="24"/>
          <w:rtl/>
        </w:rPr>
      </w:pPr>
      <w:r>
        <w:rPr>
          <w:rFonts w:ascii="David" w:hAnsi="David" w:cs="David" w:hint="cs"/>
          <w:sz w:val="24"/>
          <w:szCs w:val="24"/>
          <w:rtl/>
        </w:rPr>
        <w:t>1</w:t>
      </w:r>
      <w:r w:rsidRPr="004C7F1B">
        <w:rPr>
          <w:rFonts w:ascii="David" w:hAnsi="David" w:cs="David" w:hint="cs"/>
          <w:b/>
          <w:bCs/>
          <w:sz w:val="24"/>
          <w:szCs w:val="24"/>
          <w:rtl/>
        </w:rPr>
        <w:t>. "זירת ההגנה" היא במערכות</w:t>
      </w:r>
      <w:r>
        <w:rPr>
          <w:rFonts w:ascii="David" w:hAnsi="David" w:cs="David" w:hint="cs"/>
          <w:sz w:val="24"/>
          <w:szCs w:val="24"/>
          <w:rtl/>
        </w:rPr>
        <w:t xml:space="preserve"> </w:t>
      </w:r>
      <w:r w:rsidRPr="00B25D7D">
        <w:rPr>
          <w:rFonts w:ascii="David" w:hAnsi="David" w:cs="David" w:hint="cs"/>
          <w:b/>
          <w:bCs/>
          <w:sz w:val="24"/>
          <w:szCs w:val="24"/>
          <w:rtl/>
        </w:rPr>
        <w:t>הארגון -</w:t>
      </w:r>
      <w:r>
        <w:rPr>
          <w:rFonts w:ascii="David" w:hAnsi="David" w:cs="David" w:hint="cs"/>
          <w:sz w:val="24"/>
          <w:szCs w:val="24"/>
          <w:rtl/>
        </w:rPr>
        <w:t xml:space="preserve"> בסופו של דבר התקיפה בסייבר מתרחשת בתוך הרשת הארגונית. ביטחוניסטים רגילים לפעול בגבול העוין, כאשר "הקרב" בסייבר מתרחש בארגון, </w:t>
      </w:r>
      <w:r w:rsidR="004C7F1B">
        <w:rPr>
          <w:rFonts w:ascii="David" w:hAnsi="David" w:cs="David" w:hint="cs"/>
          <w:sz w:val="24"/>
          <w:szCs w:val="24"/>
          <w:rtl/>
        </w:rPr>
        <w:t>"</w:t>
      </w:r>
      <w:r>
        <w:rPr>
          <w:rFonts w:ascii="David" w:hAnsi="David" w:cs="David" w:hint="cs"/>
          <w:sz w:val="24"/>
          <w:szCs w:val="24"/>
          <w:rtl/>
        </w:rPr>
        <w:t>בבית שלנו</w:t>
      </w:r>
      <w:r w:rsidR="004C7F1B">
        <w:rPr>
          <w:rFonts w:ascii="David" w:hAnsi="David" w:cs="David" w:hint="cs"/>
          <w:sz w:val="24"/>
          <w:szCs w:val="24"/>
          <w:rtl/>
        </w:rPr>
        <w:t>"</w:t>
      </w:r>
      <w:r>
        <w:rPr>
          <w:rFonts w:ascii="David" w:hAnsi="David" w:cs="David" w:hint="cs"/>
          <w:sz w:val="24"/>
          <w:szCs w:val="24"/>
          <w:rtl/>
        </w:rPr>
        <w:t xml:space="preserve">. אין למדינה יתרון </w:t>
      </w:r>
      <w:r w:rsidR="004C7F1B">
        <w:rPr>
          <w:rFonts w:ascii="David" w:hAnsi="David" w:cs="David" w:hint="cs"/>
          <w:sz w:val="24"/>
          <w:szCs w:val="24"/>
          <w:rtl/>
        </w:rPr>
        <w:t xml:space="preserve">יחסי </w:t>
      </w:r>
      <w:r>
        <w:rPr>
          <w:rFonts w:ascii="David" w:hAnsi="David" w:cs="David" w:hint="cs"/>
          <w:sz w:val="24"/>
          <w:szCs w:val="24"/>
          <w:rtl/>
        </w:rPr>
        <w:t xml:space="preserve">על האויב כשהיא מנסה להבין רשת ארגונית. </w:t>
      </w:r>
    </w:p>
    <w:p w:rsidR="00B25D7D" w:rsidRDefault="00B25D7D" w:rsidP="005603CD">
      <w:pPr>
        <w:jc w:val="both"/>
        <w:rPr>
          <w:rFonts w:ascii="David" w:hAnsi="David" w:cs="David"/>
          <w:sz w:val="24"/>
          <w:szCs w:val="24"/>
          <w:rtl/>
        </w:rPr>
      </w:pPr>
      <w:r w:rsidRPr="004C7F1B">
        <w:rPr>
          <w:rFonts w:ascii="David" w:hAnsi="David" w:cs="David" w:hint="cs"/>
          <w:b/>
          <w:bCs/>
          <w:sz w:val="24"/>
          <w:szCs w:val="24"/>
          <w:rtl/>
        </w:rPr>
        <w:t xml:space="preserve">2. זירת ההגנה מבוססת טכנולוגיות אזרחיות </w:t>
      </w:r>
      <w:r w:rsidR="0014533C" w:rsidRPr="004C7F1B">
        <w:rPr>
          <w:rFonts w:ascii="David" w:hAnsi="David" w:cs="David" w:hint="cs"/>
          <w:b/>
          <w:bCs/>
          <w:sz w:val="24"/>
          <w:szCs w:val="24"/>
          <w:rtl/>
        </w:rPr>
        <w:t xml:space="preserve">- </w:t>
      </w:r>
      <w:r w:rsidR="0014533C">
        <w:rPr>
          <w:rFonts w:ascii="David" w:hAnsi="David" w:cs="David" w:hint="cs"/>
          <w:sz w:val="24"/>
          <w:szCs w:val="24"/>
          <w:rtl/>
        </w:rPr>
        <w:t xml:space="preserve">טכנולוגיות אזרחיות רוצות להוציא מוצרים חדשים כמה שיותר מהר, בלי לבדוק לעומק את כל הבאגים האפשריים. </w:t>
      </w:r>
    </w:p>
    <w:p w:rsidR="0014533C" w:rsidRDefault="0014533C" w:rsidP="005603CD">
      <w:pPr>
        <w:jc w:val="both"/>
        <w:rPr>
          <w:rFonts w:ascii="David" w:hAnsi="David" w:cs="David"/>
          <w:sz w:val="24"/>
          <w:szCs w:val="24"/>
          <w:rtl/>
        </w:rPr>
      </w:pPr>
      <w:r>
        <w:rPr>
          <w:rFonts w:ascii="David" w:hAnsi="David" w:cs="David" w:hint="cs"/>
          <w:sz w:val="24"/>
          <w:szCs w:val="24"/>
          <w:rtl/>
        </w:rPr>
        <w:t>3. משרעת רחבה של איומים, תוקפים ופוטנציאל נזק.</w:t>
      </w:r>
    </w:p>
    <w:p w:rsidR="0014533C" w:rsidRDefault="0014533C" w:rsidP="005603CD">
      <w:pPr>
        <w:jc w:val="both"/>
        <w:rPr>
          <w:rFonts w:ascii="David" w:hAnsi="David" w:cs="David"/>
          <w:sz w:val="24"/>
          <w:szCs w:val="24"/>
          <w:rtl/>
        </w:rPr>
      </w:pPr>
      <w:r w:rsidRPr="004C7F1B">
        <w:rPr>
          <w:rFonts w:ascii="David" w:hAnsi="David" w:cs="David" w:hint="cs"/>
          <w:b/>
          <w:bCs/>
          <w:sz w:val="24"/>
          <w:szCs w:val="24"/>
          <w:rtl/>
        </w:rPr>
        <w:t>4. קישוריות והשפעות רוחב -</w:t>
      </w:r>
      <w:r>
        <w:rPr>
          <w:rFonts w:ascii="David" w:hAnsi="David" w:cs="David" w:hint="cs"/>
          <w:sz w:val="24"/>
          <w:szCs w:val="24"/>
          <w:rtl/>
        </w:rPr>
        <w:t xml:space="preserve"> הכל מחובר </w:t>
      </w:r>
      <w:r w:rsidR="004C7F1B">
        <w:rPr>
          <w:rFonts w:ascii="David" w:hAnsi="David" w:cs="David" w:hint="cs"/>
          <w:sz w:val="24"/>
          <w:szCs w:val="24"/>
          <w:rtl/>
        </w:rPr>
        <w:t>כיום, וחלק מהתוכנות (כמו התולעים</w:t>
      </w:r>
      <w:r>
        <w:rPr>
          <w:rFonts w:ascii="David" w:hAnsi="David" w:cs="David" w:hint="cs"/>
          <w:sz w:val="24"/>
          <w:szCs w:val="24"/>
          <w:rtl/>
        </w:rPr>
        <w:t>) מ</w:t>
      </w:r>
      <w:r w:rsidR="004C7F1B">
        <w:rPr>
          <w:rFonts w:ascii="David" w:hAnsi="David" w:cs="David" w:hint="cs"/>
          <w:sz w:val="24"/>
          <w:szCs w:val="24"/>
          <w:rtl/>
        </w:rPr>
        <w:t>תוכנתות</w:t>
      </w:r>
      <w:r>
        <w:rPr>
          <w:rFonts w:ascii="David" w:hAnsi="David" w:cs="David" w:hint="cs"/>
          <w:sz w:val="24"/>
          <w:szCs w:val="24"/>
          <w:rtl/>
        </w:rPr>
        <w:t xml:space="preserve"> להתפשט</w:t>
      </w:r>
      <w:r w:rsidR="004C7F1B">
        <w:rPr>
          <w:rFonts w:ascii="David" w:hAnsi="David" w:cs="David" w:hint="cs"/>
          <w:sz w:val="24"/>
          <w:szCs w:val="24"/>
          <w:rtl/>
        </w:rPr>
        <w:t xml:space="preserve"> ולפגוע בכמה שיותר מחשבים</w:t>
      </w:r>
      <w:r>
        <w:rPr>
          <w:rFonts w:ascii="David" w:hAnsi="David" w:cs="David" w:hint="cs"/>
          <w:sz w:val="24"/>
          <w:szCs w:val="24"/>
          <w:rtl/>
        </w:rPr>
        <w:t>.</w:t>
      </w:r>
    </w:p>
    <w:p w:rsidR="0014533C" w:rsidRDefault="0014533C" w:rsidP="005603CD">
      <w:pPr>
        <w:jc w:val="both"/>
        <w:rPr>
          <w:rFonts w:ascii="David" w:hAnsi="David" w:cs="David"/>
          <w:sz w:val="24"/>
          <w:szCs w:val="24"/>
          <w:rtl/>
        </w:rPr>
      </w:pPr>
      <w:r w:rsidRPr="004C7F1B">
        <w:rPr>
          <w:rFonts w:ascii="David" w:hAnsi="David" w:cs="David" w:hint="cs"/>
          <w:b/>
          <w:bCs/>
          <w:sz w:val="24"/>
          <w:szCs w:val="24"/>
          <w:rtl/>
        </w:rPr>
        <w:t xml:space="preserve">5. זמני תגובה קצרים - </w:t>
      </w:r>
      <w:r>
        <w:rPr>
          <w:rFonts w:ascii="David" w:hAnsi="David" w:cs="David" w:hint="cs"/>
          <w:sz w:val="24"/>
          <w:szCs w:val="24"/>
          <w:rtl/>
        </w:rPr>
        <w:t>הכל קורה מיד.</w:t>
      </w:r>
    </w:p>
    <w:p w:rsidR="0014533C" w:rsidRDefault="0014533C" w:rsidP="005603CD">
      <w:pPr>
        <w:jc w:val="both"/>
        <w:rPr>
          <w:rFonts w:ascii="David" w:hAnsi="David" w:cs="David"/>
          <w:sz w:val="24"/>
          <w:szCs w:val="24"/>
          <w:rtl/>
        </w:rPr>
      </w:pPr>
      <w:r w:rsidRPr="004C7F1B">
        <w:rPr>
          <w:rFonts w:ascii="David" w:hAnsi="David" w:cs="David" w:hint="cs"/>
          <w:b/>
          <w:bCs/>
          <w:sz w:val="24"/>
          <w:szCs w:val="24"/>
          <w:rtl/>
        </w:rPr>
        <w:t>6.</w:t>
      </w:r>
      <w:r w:rsidRPr="004C7F1B">
        <w:rPr>
          <w:rFonts w:ascii="David" w:hAnsi="David" w:cs="David" w:hint="cs"/>
          <w:sz w:val="24"/>
          <w:szCs w:val="24"/>
          <w:rtl/>
        </w:rPr>
        <w:t xml:space="preserve"> </w:t>
      </w:r>
      <w:r w:rsidRPr="004C7F1B">
        <w:rPr>
          <w:rFonts w:ascii="David" w:hAnsi="David" w:cs="David" w:hint="cs"/>
          <w:b/>
          <w:bCs/>
          <w:sz w:val="24"/>
          <w:szCs w:val="24"/>
          <w:rtl/>
        </w:rPr>
        <w:t xml:space="preserve">מרחב גלובלי שאינו מצוי בריבונות "אחת" </w:t>
      </w:r>
      <w:r w:rsidR="004C7F1B" w:rsidRPr="004C7F1B">
        <w:rPr>
          <w:rFonts w:ascii="David" w:hAnsi="David" w:cs="David" w:hint="cs"/>
          <w:b/>
          <w:bCs/>
          <w:sz w:val="24"/>
          <w:szCs w:val="24"/>
          <w:rtl/>
        </w:rPr>
        <w:t>-</w:t>
      </w:r>
      <w:r>
        <w:rPr>
          <w:rFonts w:ascii="David" w:hAnsi="David" w:cs="David" w:hint="cs"/>
          <w:sz w:val="24"/>
          <w:szCs w:val="24"/>
          <w:rtl/>
        </w:rPr>
        <w:t xml:space="preserve"> היכולת שלנו לשלוט, להשפיע ולהפעיל כוח במרחב הסייבר מוגבלת, כי אנחנו חלק ממרחב אקס-טריטוריאלי.</w:t>
      </w:r>
    </w:p>
    <w:p w:rsidR="004C7F1B" w:rsidRDefault="004C7F1B" w:rsidP="005603CD">
      <w:pPr>
        <w:jc w:val="both"/>
        <w:rPr>
          <w:rFonts w:ascii="David" w:hAnsi="David" w:cs="David"/>
          <w:sz w:val="24"/>
          <w:szCs w:val="24"/>
          <w:rtl/>
        </w:rPr>
      </w:pPr>
      <w:r>
        <w:rPr>
          <w:rFonts w:ascii="David" w:hAnsi="David" w:cs="David" w:hint="cs"/>
          <w:sz w:val="24"/>
          <w:szCs w:val="24"/>
          <w:rtl/>
        </w:rPr>
        <w:t>7</w:t>
      </w:r>
      <w:r w:rsidRPr="004C7F1B">
        <w:rPr>
          <w:rFonts w:ascii="David" w:hAnsi="David" w:cs="David" w:hint="cs"/>
          <w:b/>
          <w:bCs/>
          <w:sz w:val="24"/>
          <w:szCs w:val="24"/>
          <w:rtl/>
        </w:rPr>
        <w:t>. איזון בין תפקיד המדינה להגן לבין היותו של מרחב הסייבר כר לחדשנות ויזמות ובעל השפעה משמעותית על זכויות יסוד</w:t>
      </w:r>
      <w:r>
        <w:rPr>
          <w:rFonts w:ascii="David" w:hAnsi="David" w:cs="David" w:hint="cs"/>
          <w:sz w:val="24"/>
          <w:szCs w:val="24"/>
          <w:rtl/>
        </w:rPr>
        <w:t xml:space="preserve"> (פרטיות וחופש ביטוי). הדילמה היא גם מצד האתגר הביטחוני התפעולי וגם מבחינת החשש לתופעות לוואי. </w:t>
      </w:r>
    </w:p>
    <w:p w:rsidR="00C025C6" w:rsidRDefault="004647FE" w:rsidP="005603CD">
      <w:pPr>
        <w:jc w:val="both"/>
        <w:rPr>
          <w:rFonts w:ascii="David" w:hAnsi="David" w:cs="David"/>
          <w:sz w:val="24"/>
          <w:szCs w:val="24"/>
          <w:rtl/>
        </w:rPr>
      </w:pPr>
      <w:r>
        <w:rPr>
          <w:rFonts w:ascii="David" w:hAnsi="David" w:cs="David" w:hint="cs"/>
          <w:sz w:val="24"/>
          <w:szCs w:val="24"/>
          <w:rtl/>
        </w:rPr>
        <w:t xml:space="preserve">בשנת </w:t>
      </w:r>
      <w:r w:rsidR="00941864">
        <w:rPr>
          <w:rFonts w:ascii="David" w:hAnsi="David" w:cs="David" w:hint="cs"/>
          <w:sz w:val="24"/>
          <w:szCs w:val="24"/>
          <w:rtl/>
        </w:rPr>
        <w:t>2015 הממשלה קיבלה שתי החלטות -</w:t>
      </w:r>
    </w:p>
    <w:p w:rsidR="00941864" w:rsidRPr="00941864" w:rsidRDefault="00941864" w:rsidP="00941864">
      <w:pPr>
        <w:jc w:val="both"/>
        <w:rPr>
          <w:rFonts w:ascii="David" w:hAnsi="David" w:cs="David"/>
          <w:sz w:val="24"/>
          <w:szCs w:val="24"/>
          <w:u w:val="single"/>
        </w:rPr>
      </w:pPr>
      <w:r w:rsidRPr="00941864">
        <w:rPr>
          <w:rFonts w:ascii="David" w:hAnsi="David" w:cs="David" w:hint="cs"/>
          <w:sz w:val="24"/>
          <w:szCs w:val="24"/>
          <w:u w:val="single"/>
          <w:rtl/>
        </w:rPr>
        <w:t>2443: הסדרה והובלה ממשלתית</w:t>
      </w:r>
    </w:p>
    <w:p w:rsidR="00941864" w:rsidRPr="00941864" w:rsidRDefault="00C025C6" w:rsidP="00941864">
      <w:pPr>
        <w:pStyle w:val="a7"/>
        <w:numPr>
          <w:ilvl w:val="0"/>
          <w:numId w:val="2"/>
        </w:numPr>
        <w:jc w:val="both"/>
        <w:rPr>
          <w:rFonts w:ascii="David" w:hAnsi="David" w:cs="David"/>
          <w:sz w:val="24"/>
          <w:szCs w:val="24"/>
        </w:rPr>
      </w:pPr>
      <w:r w:rsidRPr="00941864">
        <w:rPr>
          <w:rFonts w:ascii="David" w:hAnsi="David" w:cs="David" w:hint="cs"/>
          <w:sz w:val="24"/>
          <w:szCs w:val="24"/>
          <w:rtl/>
        </w:rPr>
        <w:t>מערך הסייבר כגורם לאומי מנחה</w:t>
      </w:r>
      <w:r w:rsidR="00941864" w:rsidRPr="00941864">
        <w:rPr>
          <w:rFonts w:ascii="David" w:hAnsi="David" w:cs="David" w:hint="cs"/>
          <w:sz w:val="24"/>
          <w:szCs w:val="24"/>
          <w:rtl/>
        </w:rPr>
        <w:t xml:space="preserve">: </w:t>
      </w:r>
      <w:r w:rsidR="00941864" w:rsidRPr="00941864">
        <w:rPr>
          <w:rFonts w:ascii="David" w:hAnsi="David" w:cs="David" w:hint="cs"/>
          <w:b/>
          <w:bCs/>
          <w:sz w:val="24"/>
          <w:szCs w:val="24"/>
          <w:rtl/>
        </w:rPr>
        <w:t>מרגולציה מגזרית,</w:t>
      </w:r>
      <w:r w:rsidR="00941864" w:rsidRPr="00941864">
        <w:rPr>
          <w:rFonts w:ascii="David" w:hAnsi="David" w:cs="David" w:hint="cs"/>
          <w:sz w:val="24"/>
          <w:szCs w:val="24"/>
          <w:rtl/>
        </w:rPr>
        <w:t xml:space="preserve"> שבה כל אחד עושה לעצמו הגנת סייבר כפי שהוא מבין אותה</w:t>
      </w:r>
      <w:r w:rsidR="00941864">
        <w:rPr>
          <w:rFonts w:ascii="David" w:hAnsi="David" w:cs="David" w:hint="cs"/>
          <w:sz w:val="24"/>
          <w:szCs w:val="24"/>
          <w:rtl/>
        </w:rPr>
        <w:t>,</w:t>
      </w:r>
      <w:r w:rsidR="00941864" w:rsidRPr="00941864">
        <w:rPr>
          <w:rFonts w:ascii="David" w:hAnsi="David" w:cs="David" w:hint="cs"/>
          <w:b/>
          <w:bCs/>
          <w:sz w:val="24"/>
          <w:szCs w:val="24"/>
          <w:rtl/>
        </w:rPr>
        <w:t xml:space="preserve"> עוברים לתפיסה מרכזית שבה יש שפה אחת לגבי הגנת סייבר, כך שלארגונים יהיה תקן/סטנדרט אחיד.</w:t>
      </w:r>
      <w:r w:rsidR="00941864" w:rsidRPr="00941864">
        <w:rPr>
          <w:rFonts w:ascii="David" w:hAnsi="David" w:cs="David" w:hint="cs"/>
          <w:sz w:val="24"/>
          <w:szCs w:val="24"/>
          <w:rtl/>
        </w:rPr>
        <w:t xml:space="preserve"> שיטת הבוטיק נשארה עבור גופים קריטיים, אבל יש פתרון לכל היתר.</w:t>
      </w:r>
    </w:p>
    <w:p w:rsidR="00C025C6" w:rsidRDefault="00C025C6" w:rsidP="00941864">
      <w:pPr>
        <w:pStyle w:val="a7"/>
        <w:numPr>
          <w:ilvl w:val="0"/>
          <w:numId w:val="2"/>
        </w:numPr>
        <w:jc w:val="both"/>
        <w:rPr>
          <w:rFonts w:ascii="David" w:hAnsi="David" w:cs="David"/>
          <w:sz w:val="24"/>
          <w:szCs w:val="24"/>
        </w:rPr>
      </w:pPr>
      <w:r w:rsidRPr="00941864">
        <w:rPr>
          <w:rFonts w:ascii="David" w:hAnsi="David" w:cs="David" w:hint="cs"/>
          <w:b/>
          <w:bCs/>
          <w:sz w:val="24"/>
          <w:szCs w:val="24"/>
          <w:rtl/>
        </w:rPr>
        <w:t>רגולציה אחידה באמצעות רשויות האסדרה</w:t>
      </w:r>
      <w:r w:rsidR="00941864" w:rsidRPr="00941864">
        <w:rPr>
          <w:rFonts w:ascii="David" w:hAnsi="David" w:cs="David" w:hint="cs"/>
          <w:b/>
          <w:bCs/>
          <w:sz w:val="24"/>
          <w:szCs w:val="24"/>
          <w:rtl/>
        </w:rPr>
        <w:t xml:space="preserve">: </w:t>
      </w:r>
      <w:r w:rsidR="00941864">
        <w:rPr>
          <w:rFonts w:ascii="David" w:hAnsi="David" w:cs="David" w:hint="cs"/>
          <w:sz w:val="24"/>
          <w:szCs w:val="24"/>
          <w:rtl/>
        </w:rPr>
        <w:t>לא עובדים ישירות מול מערך הסייבר הלאומי אלא באמצעות רשות הרגולציה המגזרית, שמקבלת את הסטנדרט הרצוי אבל מבצעת לו התאמה בהתאם לסקטור שלה. כל אחד מהסקטורים הללו אמון על אינטרס ציבורי, והרגולטור הרלוונטי צריך לנתח את סיכון הסייבר באותו הקשר (יעיל יותר מגוף מפלצתי שצריך לטפל בגופים שונים משונים).</w:t>
      </w:r>
    </w:p>
    <w:p w:rsidR="00C025C6" w:rsidRDefault="00C025C6" w:rsidP="00941864">
      <w:pPr>
        <w:pStyle w:val="a7"/>
        <w:numPr>
          <w:ilvl w:val="0"/>
          <w:numId w:val="2"/>
        </w:numPr>
        <w:jc w:val="both"/>
        <w:rPr>
          <w:rFonts w:ascii="David" w:hAnsi="David" w:cs="David"/>
          <w:sz w:val="24"/>
          <w:szCs w:val="24"/>
        </w:rPr>
      </w:pPr>
      <w:r w:rsidRPr="00941864">
        <w:rPr>
          <w:rFonts w:ascii="David" w:hAnsi="David" w:cs="David" w:hint="cs"/>
          <w:b/>
          <w:bCs/>
          <w:sz w:val="24"/>
          <w:szCs w:val="24"/>
          <w:rtl/>
        </w:rPr>
        <w:t>מנגנון "ניהול תקין" של הממשלה ומשרדיה</w:t>
      </w:r>
      <w:r w:rsidR="00941864">
        <w:rPr>
          <w:rFonts w:ascii="David" w:hAnsi="David" w:cs="David" w:hint="cs"/>
          <w:sz w:val="24"/>
          <w:szCs w:val="24"/>
          <w:rtl/>
        </w:rPr>
        <w:t xml:space="preserve"> ל</w:t>
      </w:r>
      <w:r>
        <w:rPr>
          <w:rFonts w:ascii="David" w:hAnsi="David" w:cs="David" w:hint="cs"/>
          <w:sz w:val="24"/>
          <w:szCs w:val="24"/>
          <w:rtl/>
        </w:rPr>
        <w:t>הגנת הסייבר</w:t>
      </w:r>
      <w:r w:rsidR="00941864">
        <w:rPr>
          <w:rFonts w:ascii="David" w:hAnsi="David" w:cs="David" w:hint="cs"/>
          <w:sz w:val="24"/>
          <w:szCs w:val="24"/>
          <w:rtl/>
        </w:rPr>
        <w:t xml:space="preserve">: ההבנה שגם הממשלה לא חסינה מפני תקיפות סייבר, ועליה להקדיש אחוזים מתקציבה להגנה בסייבר. </w:t>
      </w:r>
    </w:p>
    <w:p w:rsidR="00C86195" w:rsidRPr="00C025C6" w:rsidRDefault="00056532" w:rsidP="00056532">
      <w:pPr>
        <w:jc w:val="both"/>
        <w:rPr>
          <w:rFonts w:ascii="David" w:hAnsi="David" w:cs="David"/>
          <w:sz w:val="24"/>
          <w:szCs w:val="24"/>
        </w:rPr>
      </w:pPr>
      <w:r>
        <w:rPr>
          <w:rFonts w:ascii="David" w:hAnsi="David" w:cs="David" w:hint="cs"/>
          <w:sz w:val="24"/>
          <w:szCs w:val="24"/>
          <w:rtl/>
        </w:rPr>
        <w:t xml:space="preserve">עם זאת, לא כל גוף יכול להגן על עצמו. כאן נכנס תפקידו של מערך הסייבר הלאומי. </w:t>
      </w:r>
    </w:p>
    <w:p w:rsidR="00C025C6" w:rsidRPr="00941864" w:rsidRDefault="00C025C6" w:rsidP="00941864">
      <w:pPr>
        <w:jc w:val="both"/>
        <w:rPr>
          <w:rFonts w:ascii="David" w:hAnsi="David" w:cs="David"/>
          <w:sz w:val="24"/>
          <w:szCs w:val="24"/>
          <w:u w:val="single"/>
          <w:rtl/>
        </w:rPr>
      </w:pPr>
      <w:r w:rsidRPr="00941864">
        <w:rPr>
          <w:rFonts w:ascii="David" w:hAnsi="David" w:cs="David" w:hint="cs"/>
          <w:sz w:val="24"/>
          <w:szCs w:val="24"/>
          <w:u w:val="single"/>
          <w:rtl/>
        </w:rPr>
        <w:lastRenderedPageBreak/>
        <w:t>2444: מערך הסייבר הלאומי - גוף ייעודי להגנת הסייבר</w:t>
      </w:r>
    </w:p>
    <w:p w:rsidR="00C025C6" w:rsidRPr="00941864" w:rsidRDefault="00C025C6" w:rsidP="0004765C">
      <w:pPr>
        <w:pStyle w:val="a7"/>
        <w:numPr>
          <w:ilvl w:val="0"/>
          <w:numId w:val="15"/>
        </w:numPr>
        <w:jc w:val="both"/>
        <w:rPr>
          <w:rFonts w:ascii="David" w:hAnsi="David" w:cs="David"/>
          <w:sz w:val="24"/>
          <w:szCs w:val="24"/>
        </w:rPr>
      </w:pPr>
      <w:r w:rsidRPr="00941864">
        <w:rPr>
          <w:rFonts w:ascii="David" w:hAnsi="David" w:cs="David" w:hint="cs"/>
          <w:sz w:val="24"/>
          <w:szCs w:val="24"/>
          <w:rtl/>
        </w:rPr>
        <w:t>שיתוף מידע וטיפול באירועים בזמן אמת</w:t>
      </w:r>
    </w:p>
    <w:p w:rsidR="00C025C6" w:rsidRDefault="00C025C6" w:rsidP="0004765C">
      <w:pPr>
        <w:pStyle w:val="a7"/>
        <w:numPr>
          <w:ilvl w:val="0"/>
          <w:numId w:val="15"/>
        </w:numPr>
        <w:jc w:val="both"/>
        <w:rPr>
          <w:rFonts w:ascii="David" w:hAnsi="David" w:cs="David"/>
          <w:sz w:val="24"/>
          <w:szCs w:val="24"/>
        </w:rPr>
      </w:pPr>
      <w:r>
        <w:rPr>
          <w:rFonts w:ascii="David" w:hAnsi="David" w:cs="David" w:hint="cs"/>
          <w:sz w:val="24"/>
          <w:szCs w:val="24"/>
          <w:rtl/>
        </w:rPr>
        <w:t>הגנה בשילוב כלל הגורמים הממשלתיים</w:t>
      </w:r>
    </w:p>
    <w:p w:rsidR="00C025C6" w:rsidRDefault="00C025C6" w:rsidP="0004765C">
      <w:pPr>
        <w:pStyle w:val="a7"/>
        <w:numPr>
          <w:ilvl w:val="0"/>
          <w:numId w:val="15"/>
        </w:numPr>
        <w:jc w:val="both"/>
        <w:rPr>
          <w:rFonts w:ascii="David" w:hAnsi="David" w:cs="David"/>
          <w:sz w:val="24"/>
          <w:szCs w:val="24"/>
        </w:rPr>
      </w:pPr>
      <w:r>
        <w:rPr>
          <w:rFonts w:ascii="David" w:hAnsi="David" w:cs="David" w:hint="cs"/>
          <w:sz w:val="24"/>
          <w:szCs w:val="24"/>
          <w:rtl/>
        </w:rPr>
        <w:t>הגנה על זכויות יסוד</w:t>
      </w:r>
    </w:p>
    <w:p w:rsidR="00056532" w:rsidRDefault="00056532" w:rsidP="001065C6">
      <w:pPr>
        <w:jc w:val="both"/>
        <w:rPr>
          <w:rFonts w:ascii="David" w:hAnsi="David" w:cs="David"/>
          <w:sz w:val="24"/>
          <w:szCs w:val="24"/>
          <w:rtl/>
        </w:rPr>
      </w:pPr>
      <w:r>
        <w:rPr>
          <w:rFonts w:ascii="David" w:hAnsi="David" w:cs="David" w:hint="cs"/>
          <w:sz w:val="24"/>
          <w:szCs w:val="24"/>
          <w:rtl/>
        </w:rPr>
        <w:t>החלטה</w:t>
      </w:r>
      <w:r w:rsidR="00941864">
        <w:rPr>
          <w:rFonts w:ascii="David" w:hAnsi="David" w:cs="David" w:hint="cs"/>
          <w:sz w:val="24"/>
          <w:szCs w:val="24"/>
          <w:rtl/>
        </w:rPr>
        <w:t xml:space="preserve"> זו </w:t>
      </w:r>
      <w:r>
        <w:rPr>
          <w:rFonts w:ascii="David" w:hAnsi="David" w:cs="David" w:hint="cs"/>
          <w:sz w:val="24"/>
          <w:szCs w:val="24"/>
          <w:rtl/>
        </w:rPr>
        <w:t xml:space="preserve">עוסקת בתפקיד המדינה כאשר ישנו אירוע של תקיפת סייבר. לא תמיד ברור מי התוקף ולכן </w:t>
      </w:r>
      <w:r w:rsidRPr="00941864">
        <w:rPr>
          <w:rFonts w:ascii="David" w:hAnsi="David" w:cs="David" w:hint="cs"/>
          <w:b/>
          <w:bCs/>
          <w:sz w:val="24"/>
          <w:szCs w:val="24"/>
          <w:rtl/>
        </w:rPr>
        <w:t>צריך להתמודד עם התקיפה ללא קשר לטיפול בתוקף</w:t>
      </w:r>
      <w:r>
        <w:rPr>
          <w:rFonts w:ascii="David" w:hAnsi="David" w:cs="David" w:hint="cs"/>
          <w:sz w:val="24"/>
          <w:szCs w:val="24"/>
          <w:rtl/>
        </w:rPr>
        <w:t xml:space="preserve"> (לטפל בשריפה עוד לפני שמתחקים אחרי </w:t>
      </w:r>
      <w:r w:rsidR="00941864">
        <w:rPr>
          <w:rFonts w:ascii="David" w:hAnsi="David" w:cs="David" w:hint="cs"/>
          <w:sz w:val="24"/>
          <w:szCs w:val="24"/>
          <w:rtl/>
        </w:rPr>
        <w:t>המצית)</w:t>
      </w:r>
      <w:r>
        <w:rPr>
          <w:rFonts w:ascii="David" w:hAnsi="David" w:cs="David" w:hint="cs"/>
          <w:sz w:val="24"/>
          <w:szCs w:val="24"/>
          <w:rtl/>
        </w:rPr>
        <w:t>. תפקיד זה לא ישב אצל אף גוף לאומי עד החלטה 2444.</w:t>
      </w:r>
    </w:p>
    <w:p w:rsidR="001065C6" w:rsidRPr="00806DFE" w:rsidRDefault="001065C6" w:rsidP="00806DFE">
      <w:pPr>
        <w:pStyle w:val="a7"/>
        <w:numPr>
          <w:ilvl w:val="0"/>
          <w:numId w:val="1"/>
        </w:numPr>
        <w:jc w:val="both"/>
        <w:rPr>
          <w:rFonts w:ascii="David" w:hAnsi="David" w:cs="David"/>
          <w:sz w:val="24"/>
          <w:szCs w:val="24"/>
          <w:rtl/>
        </w:rPr>
      </w:pPr>
      <w:r w:rsidRPr="00806DFE">
        <w:rPr>
          <w:rFonts w:ascii="David" w:hAnsi="David" w:cs="David" w:hint="cs"/>
          <w:b/>
          <w:bCs/>
          <w:sz w:val="24"/>
          <w:szCs w:val="24"/>
          <w:rtl/>
        </w:rPr>
        <w:t xml:space="preserve">גופי </w:t>
      </w:r>
      <w:r w:rsidRPr="00806DFE">
        <w:rPr>
          <w:rFonts w:ascii="David" w:hAnsi="David" w:cs="David"/>
          <w:b/>
          <w:bCs/>
          <w:sz w:val="24"/>
          <w:szCs w:val="24"/>
        </w:rPr>
        <w:t>CERT</w:t>
      </w:r>
      <w:r w:rsidRPr="00806DFE">
        <w:rPr>
          <w:rFonts w:ascii="David" w:hAnsi="David" w:cs="David" w:hint="cs"/>
          <w:sz w:val="24"/>
          <w:szCs w:val="24"/>
          <w:rtl/>
        </w:rPr>
        <w:t xml:space="preserve"> (</w:t>
      </w:r>
      <w:r w:rsidR="00806DFE" w:rsidRPr="00806DFE">
        <w:rPr>
          <w:rFonts w:ascii="David" w:hAnsi="David" w:cs="David" w:hint="cs"/>
          <w:sz w:val="24"/>
          <w:szCs w:val="24"/>
        </w:rPr>
        <w:t>CYBER EVENT RESPONSE TEAM</w:t>
      </w:r>
      <w:r w:rsidR="00806DFE" w:rsidRPr="00806DFE">
        <w:rPr>
          <w:rFonts w:ascii="David" w:hAnsi="David" w:cs="David" w:hint="cs"/>
          <w:sz w:val="24"/>
          <w:szCs w:val="24"/>
          <w:rtl/>
        </w:rPr>
        <w:t>)</w:t>
      </w:r>
      <w:r w:rsidR="00806DFE" w:rsidRPr="00806DFE">
        <w:rPr>
          <w:rFonts w:ascii="David" w:hAnsi="David" w:cs="David" w:hint="cs"/>
          <w:b/>
          <w:bCs/>
          <w:sz w:val="24"/>
          <w:szCs w:val="24"/>
          <w:rtl/>
        </w:rPr>
        <w:t xml:space="preserve"> </w:t>
      </w:r>
      <w:r w:rsidRPr="00806DFE">
        <w:rPr>
          <w:rFonts w:ascii="David" w:hAnsi="David" w:cs="David" w:hint="cs"/>
          <w:b/>
          <w:bCs/>
          <w:sz w:val="24"/>
          <w:szCs w:val="24"/>
          <w:rtl/>
        </w:rPr>
        <w:t xml:space="preserve">כל הזמן מחפשים מידע כל סיכונים </w:t>
      </w:r>
      <w:r w:rsidR="00E16A06" w:rsidRPr="00806DFE">
        <w:rPr>
          <w:rFonts w:ascii="David" w:hAnsi="David" w:cs="David" w:hint="cs"/>
          <w:b/>
          <w:bCs/>
          <w:sz w:val="24"/>
          <w:szCs w:val="24"/>
          <w:rtl/>
        </w:rPr>
        <w:t>ומתריעים</w:t>
      </w:r>
      <w:r w:rsidRPr="00806DFE">
        <w:rPr>
          <w:rFonts w:ascii="David" w:hAnsi="David" w:cs="David" w:hint="cs"/>
          <w:b/>
          <w:bCs/>
          <w:sz w:val="24"/>
          <w:szCs w:val="24"/>
          <w:rtl/>
        </w:rPr>
        <w:t xml:space="preserve"> איך להתגונן מפניהם.</w:t>
      </w:r>
      <w:r w:rsidR="00E16A06" w:rsidRPr="00806DFE">
        <w:rPr>
          <w:rFonts w:ascii="David" w:hAnsi="David" w:cs="David" w:hint="cs"/>
          <w:sz w:val="24"/>
          <w:szCs w:val="24"/>
          <w:rtl/>
        </w:rPr>
        <w:t xml:space="preserve"> זהו תפקיד חדש של המדינה שלא היה קודם.</w:t>
      </w:r>
    </w:p>
    <w:p w:rsidR="00B8493F" w:rsidRDefault="00806DFE" w:rsidP="004F5910">
      <w:pPr>
        <w:jc w:val="both"/>
        <w:rPr>
          <w:rFonts w:ascii="David" w:hAnsi="David" w:cs="David"/>
          <w:sz w:val="24"/>
          <w:szCs w:val="24"/>
          <w:rtl/>
        </w:rPr>
      </w:pPr>
      <w:r>
        <w:rPr>
          <w:rFonts w:ascii="David" w:hAnsi="David" w:cs="David" w:hint="cs"/>
          <w:sz w:val="24"/>
          <w:szCs w:val="24"/>
          <w:rtl/>
        </w:rPr>
        <w:t xml:space="preserve">לדוגמה, </w:t>
      </w:r>
      <w:r w:rsidR="001065C6">
        <w:rPr>
          <w:rFonts w:ascii="David" w:hAnsi="David" w:cs="David" w:hint="cs"/>
          <w:sz w:val="24"/>
          <w:szCs w:val="24"/>
          <w:rtl/>
        </w:rPr>
        <w:t xml:space="preserve">באירועי </w:t>
      </w:r>
      <w:r w:rsidR="001065C6">
        <w:rPr>
          <w:rFonts w:ascii="David" w:hAnsi="David" w:cs="David"/>
          <w:sz w:val="24"/>
          <w:szCs w:val="24"/>
        </w:rPr>
        <w:t>WannaCry</w:t>
      </w:r>
      <w:r w:rsidR="00E16A06">
        <w:rPr>
          <w:rFonts w:ascii="David" w:hAnsi="David" w:cs="David" w:hint="cs"/>
          <w:sz w:val="24"/>
          <w:szCs w:val="24"/>
          <w:rtl/>
        </w:rPr>
        <w:t xml:space="preserve"> </w:t>
      </w:r>
      <w:r w:rsidR="00B8493F">
        <w:rPr>
          <w:rFonts w:ascii="David" w:hAnsi="David" w:cs="David" w:hint="cs"/>
          <w:sz w:val="24"/>
          <w:szCs w:val="24"/>
          <w:rtl/>
        </w:rPr>
        <w:t xml:space="preserve">נחשפה ב-14 באפריל חולשה במערכת של מייקרוסופט. חודש לפני ההדלפה של החולשה מייקרוסופט הוציאו עדכון גרסה דחוף במענה לחולשה, אבל לא כל המשתמשים היו על מצב עדכון אוטומטי </w:t>
      </w:r>
      <w:r w:rsidR="00B8493F">
        <w:rPr>
          <w:rFonts w:ascii="David" w:hAnsi="David" w:cs="David"/>
          <w:sz w:val="24"/>
          <w:szCs w:val="24"/>
          <w:rtl/>
        </w:rPr>
        <w:t>–</w:t>
      </w:r>
      <w:r w:rsidR="00B8493F">
        <w:rPr>
          <w:rFonts w:ascii="David" w:hAnsi="David" w:cs="David" w:hint="cs"/>
          <w:sz w:val="24"/>
          <w:szCs w:val="24"/>
          <w:rtl/>
        </w:rPr>
        <w:t xml:space="preserve"> כך שחלקם נותרו פגיעים. ב-16 באפריל </w:t>
      </w:r>
      <w:r w:rsidR="004F5910">
        <w:rPr>
          <w:rFonts w:ascii="David" w:hAnsi="David" w:cs="David" w:hint="cs"/>
          <w:sz w:val="24"/>
          <w:szCs w:val="24"/>
          <w:rtl/>
        </w:rPr>
        <w:t xml:space="preserve">הוציא </w:t>
      </w:r>
      <w:r w:rsidR="001065C6">
        <w:rPr>
          <w:rFonts w:ascii="David" w:hAnsi="David" w:cs="David" w:hint="cs"/>
          <w:sz w:val="24"/>
          <w:szCs w:val="24"/>
          <w:rtl/>
        </w:rPr>
        <w:t>ה-</w:t>
      </w:r>
      <w:r w:rsidR="001065C6">
        <w:rPr>
          <w:rFonts w:ascii="David" w:hAnsi="David" w:cs="David"/>
          <w:sz w:val="24"/>
          <w:szCs w:val="24"/>
        </w:rPr>
        <w:t>CERT</w:t>
      </w:r>
      <w:r w:rsidR="001065C6">
        <w:rPr>
          <w:rFonts w:ascii="David" w:hAnsi="David" w:cs="David" w:hint="cs"/>
          <w:sz w:val="24"/>
          <w:szCs w:val="24"/>
          <w:rtl/>
        </w:rPr>
        <w:t xml:space="preserve"> </w:t>
      </w:r>
      <w:r w:rsidR="00E16A06">
        <w:rPr>
          <w:rFonts w:ascii="David" w:hAnsi="David" w:cs="David" w:hint="cs"/>
          <w:sz w:val="24"/>
          <w:szCs w:val="24"/>
          <w:rtl/>
        </w:rPr>
        <w:t xml:space="preserve">הלאומי בישראל </w:t>
      </w:r>
      <w:r w:rsidR="004F5910">
        <w:rPr>
          <w:rFonts w:ascii="David" w:hAnsi="David" w:cs="David" w:hint="cs"/>
          <w:sz w:val="24"/>
          <w:szCs w:val="24"/>
          <w:rtl/>
        </w:rPr>
        <w:t>הודעה לציבור לגבי קיומה של</w:t>
      </w:r>
      <w:r w:rsidR="00B8493F">
        <w:rPr>
          <w:rFonts w:ascii="David" w:hAnsi="David" w:cs="David" w:hint="cs"/>
          <w:sz w:val="24"/>
          <w:szCs w:val="24"/>
          <w:rtl/>
        </w:rPr>
        <w:t xml:space="preserve"> </w:t>
      </w:r>
      <w:r w:rsidR="004F5910">
        <w:rPr>
          <w:rFonts w:ascii="David" w:hAnsi="David" w:cs="David" w:hint="cs"/>
          <w:sz w:val="24"/>
          <w:szCs w:val="24"/>
          <w:rtl/>
        </w:rPr>
        <w:t>ה</w:t>
      </w:r>
      <w:r w:rsidR="00B8493F">
        <w:rPr>
          <w:rFonts w:ascii="David" w:hAnsi="David" w:cs="David" w:hint="cs"/>
          <w:sz w:val="24"/>
          <w:szCs w:val="24"/>
          <w:rtl/>
        </w:rPr>
        <w:t>פרצה והמליץ מה לעשות</w:t>
      </w:r>
      <w:r w:rsidR="004F5910">
        <w:rPr>
          <w:rFonts w:ascii="David" w:hAnsi="David" w:cs="David" w:hint="cs"/>
          <w:sz w:val="24"/>
          <w:szCs w:val="24"/>
          <w:rtl/>
        </w:rPr>
        <w:t xml:space="preserve"> (להוריד עדכון מהאתר של מייקרוסופט)</w:t>
      </w:r>
      <w:r w:rsidR="00B8493F">
        <w:rPr>
          <w:rFonts w:ascii="David" w:hAnsi="David" w:cs="David" w:hint="cs"/>
          <w:sz w:val="24"/>
          <w:szCs w:val="24"/>
          <w:rtl/>
        </w:rPr>
        <w:t xml:space="preserve">. </w:t>
      </w:r>
      <w:r w:rsidR="004F5910">
        <w:rPr>
          <w:rFonts w:ascii="David" w:hAnsi="David" w:cs="David" w:hint="cs"/>
          <w:sz w:val="24"/>
          <w:szCs w:val="24"/>
          <w:rtl/>
        </w:rPr>
        <w:t xml:space="preserve">בינתיים הפוגען כבר החל להתפשט במערכת הבריאות הבריטית, שלא עדכנה את המחשבים שלה, וב-12 במאי כולם כבר שמעו על התולעת הזדונית </w:t>
      </w:r>
      <w:r w:rsidR="004F5910">
        <w:rPr>
          <w:rFonts w:ascii="David" w:hAnsi="David" w:cs="David" w:hint="cs"/>
          <w:sz w:val="24"/>
          <w:szCs w:val="24"/>
        </w:rPr>
        <w:t>W</w:t>
      </w:r>
      <w:r w:rsidR="004F5910">
        <w:rPr>
          <w:rFonts w:ascii="David" w:hAnsi="David" w:cs="David"/>
          <w:sz w:val="24"/>
          <w:szCs w:val="24"/>
        </w:rPr>
        <w:t>annaCry</w:t>
      </w:r>
      <w:r w:rsidR="004F5910">
        <w:rPr>
          <w:rFonts w:ascii="David" w:hAnsi="David" w:cs="David" w:hint="cs"/>
          <w:sz w:val="24"/>
          <w:szCs w:val="24"/>
          <w:rtl/>
        </w:rPr>
        <w:t>, שנעלה את מערכת הבריאות באנגליה. בעוד שבישראל ה-</w:t>
      </w:r>
      <w:r w:rsidR="004F5910">
        <w:rPr>
          <w:rFonts w:ascii="David" w:hAnsi="David" w:cs="David" w:hint="cs"/>
          <w:sz w:val="24"/>
          <w:szCs w:val="24"/>
        </w:rPr>
        <w:t>CERT</w:t>
      </w:r>
      <w:r w:rsidR="004F5910">
        <w:rPr>
          <w:rFonts w:ascii="David" w:hAnsi="David" w:cs="David" w:hint="cs"/>
          <w:sz w:val="24"/>
          <w:szCs w:val="24"/>
          <w:rtl/>
        </w:rPr>
        <w:t xml:space="preserve"> הפיץ התראות בזמן אמת, מדינות אחרות "לא היה עם מי לדבר". לא היו פונקציונרים ייעודיים לאירועי חירום בסייבר. </w:t>
      </w:r>
    </w:p>
    <w:p w:rsidR="001065C6" w:rsidRDefault="00F17049" w:rsidP="00E16A06">
      <w:pPr>
        <w:jc w:val="both"/>
        <w:rPr>
          <w:rFonts w:ascii="David" w:hAnsi="David" w:cs="David"/>
          <w:sz w:val="24"/>
          <w:szCs w:val="24"/>
          <w:rtl/>
        </w:rPr>
      </w:pPr>
      <w:r>
        <w:rPr>
          <w:rFonts w:ascii="David" w:hAnsi="David" w:cs="David" w:hint="cs"/>
          <w:sz w:val="24"/>
          <w:szCs w:val="24"/>
          <w:rtl/>
        </w:rPr>
        <w:t>כדי</w:t>
      </w:r>
      <w:r w:rsidR="00E16A06">
        <w:rPr>
          <w:rFonts w:ascii="David" w:hAnsi="David" w:cs="David" w:hint="cs"/>
          <w:sz w:val="24"/>
          <w:szCs w:val="24"/>
          <w:rtl/>
        </w:rPr>
        <w:t xml:space="preserve"> לבצע את משימת הגנת הסייבר בצורה טובה, יש חשיבות לא</w:t>
      </w:r>
      <w:r w:rsidR="004F5910">
        <w:rPr>
          <w:rFonts w:ascii="David" w:hAnsi="David" w:cs="David" w:hint="cs"/>
          <w:sz w:val="24"/>
          <w:szCs w:val="24"/>
          <w:rtl/>
        </w:rPr>
        <w:t>י</w:t>
      </w:r>
      <w:r w:rsidR="00E16A06">
        <w:rPr>
          <w:rFonts w:ascii="David" w:hAnsi="David" w:cs="David" w:hint="cs"/>
          <w:sz w:val="24"/>
          <w:szCs w:val="24"/>
          <w:rtl/>
        </w:rPr>
        <w:t xml:space="preserve">סוף מידע על מה שקורה במרחב הסייבר הישראלי כל הזמן ולדווח לכולם. </w:t>
      </w:r>
      <w:r w:rsidR="00E16A06" w:rsidRPr="004F5910">
        <w:rPr>
          <w:rFonts w:ascii="David" w:hAnsi="David" w:cs="David" w:hint="cs"/>
          <w:b/>
          <w:bCs/>
          <w:sz w:val="24"/>
          <w:szCs w:val="24"/>
          <w:rtl/>
        </w:rPr>
        <w:t xml:space="preserve">שיתופיות המידע </w:t>
      </w:r>
      <w:r w:rsidR="00E16A06">
        <w:rPr>
          <w:rFonts w:ascii="David" w:hAnsi="David" w:cs="David" w:hint="cs"/>
          <w:sz w:val="24"/>
          <w:szCs w:val="24"/>
          <w:rtl/>
        </w:rPr>
        <w:t xml:space="preserve">משמעותית מאוד. </w:t>
      </w:r>
      <w:r w:rsidR="009B17C0">
        <w:rPr>
          <w:rFonts w:ascii="David" w:hAnsi="David" w:cs="David" w:hint="cs"/>
          <w:sz w:val="24"/>
          <w:szCs w:val="24"/>
          <w:rtl/>
        </w:rPr>
        <w:t>בנוס</w:t>
      </w:r>
      <w:r>
        <w:rPr>
          <w:rFonts w:ascii="David" w:hAnsi="David" w:cs="David" w:hint="cs"/>
          <w:sz w:val="24"/>
          <w:szCs w:val="24"/>
          <w:rtl/>
        </w:rPr>
        <w:t xml:space="preserve">ף, כשמטפלים באירועים </w:t>
      </w:r>
      <w:proofErr w:type="spellStart"/>
      <w:r>
        <w:rPr>
          <w:rFonts w:ascii="David" w:hAnsi="David" w:cs="David" w:hint="cs"/>
          <w:sz w:val="24"/>
          <w:szCs w:val="24"/>
          <w:rtl/>
        </w:rPr>
        <w:t>מחשובי</w:t>
      </w:r>
      <w:r w:rsidR="009B17C0">
        <w:rPr>
          <w:rFonts w:ascii="David" w:hAnsi="David" w:cs="David" w:hint="cs"/>
          <w:sz w:val="24"/>
          <w:szCs w:val="24"/>
          <w:rtl/>
        </w:rPr>
        <w:t>ים</w:t>
      </w:r>
      <w:proofErr w:type="spellEnd"/>
      <w:r w:rsidR="009B17C0">
        <w:rPr>
          <w:rFonts w:ascii="David" w:hAnsi="David" w:cs="David" w:hint="cs"/>
          <w:sz w:val="24"/>
          <w:szCs w:val="24"/>
          <w:rtl/>
        </w:rPr>
        <w:t xml:space="preserve"> עולות שאלות לגבי נגישות המדינה למידע. </w:t>
      </w:r>
      <w:r>
        <w:rPr>
          <w:rFonts w:ascii="David" w:hAnsi="David" w:cs="David" w:hint="cs"/>
          <w:sz w:val="24"/>
          <w:szCs w:val="24"/>
          <w:rtl/>
        </w:rPr>
        <w:t xml:space="preserve">איך מסדירים את המתח בין הכניסה המחודשת של המדינה למרחב הסייבר לבין ההגנה על זכויות היסוד? </w:t>
      </w:r>
      <w:r w:rsidR="00E16A06">
        <w:rPr>
          <w:rFonts w:ascii="David" w:hAnsi="David" w:cs="David" w:hint="cs"/>
          <w:sz w:val="24"/>
          <w:szCs w:val="24"/>
          <w:rtl/>
        </w:rPr>
        <w:t xml:space="preserve"> </w:t>
      </w:r>
    </w:p>
    <w:p w:rsidR="00F17049" w:rsidRPr="00F17049" w:rsidRDefault="004F5910" w:rsidP="004F5910">
      <w:pPr>
        <w:jc w:val="both"/>
        <w:rPr>
          <w:rFonts w:ascii="David" w:hAnsi="David" w:cs="David"/>
          <w:sz w:val="24"/>
          <w:szCs w:val="24"/>
          <w:rtl/>
        </w:rPr>
      </w:pPr>
      <w:r>
        <w:rPr>
          <w:rFonts w:ascii="David" w:hAnsi="David" w:cs="David" w:hint="cs"/>
          <w:sz w:val="24"/>
          <w:szCs w:val="24"/>
          <w:rtl/>
        </w:rPr>
        <w:t>ישנו מסמך בשם "</w:t>
      </w:r>
      <w:r w:rsidR="00E0045A">
        <w:rPr>
          <w:rFonts w:ascii="David" w:hAnsi="David" w:cs="David" w:hint="cs"/>
          <w:sz w:val="24"/>
          <w:szCs w:val="24"/>
          <w:rtl/>
        </w:rPr>
        <w:t xml:space="preserve">עקרונות הפרטיות </w:t>
      </w:r>
      <w:r w:rsidR="00F17049">
        <w:rPr>
          <w:rFonts w:ascii="David" w:hAnsi="David" w:cs="David" w:hint="cs"/>
          <w:sz w:val="24"/>
          <w:szCs w:val="24"/>
          <w:rtl/>
        </w:rPr>
        <w:t>של ה</w:t>
      </w:r>
      <w:r>
        <w:rPr>
          <w:rFonts w:ascii="David" w:hAnsi="David" w:cs="David" w:hint="cs"/>
          <w:sz w:val="24"/>
          <w:szCs w:val="24"/>
          <w:rtl/>
        </w:rPr>
        <w:t>-</w:t>
      </w:r>
      <w:r>
        <w:rPr>
          <w:rFonts w:ascii="David" w:hAnsi="David" w:cs="David" w:hint="cs"/>
          <w:sz w:val="24"/>
          <w:szCs w:val="24"/>
        </w:rPr>
        <w:t>CERT</w:t>
      </w:r>
      <w:r>
        <w:rPr>
          <w:rFonts w:ascii="David" w:hAnsi="David" w:cs="David" w:hint="cs"/>
          <w:sz w:val="24"/>
          <w:szCs w:val="24"/>
          <w:rtl/>
        </w:rPr>
        <w:t xml:space="preserve"> הלאומי", כיצד מיישמים את עקרונות הפרטיות בתהליכי העבודה של המרכז. בכך מנסים להציג </w:t>
      </w:r>
      <w:r w:rsidR="00E0045A">
        <w:rPr>
          <w:rFonts w:ascii="David" w:hAnsi="David" w:cs="David" w:hint="cs"/>
          <w:sz w:val="24"/>
          <w:szCs w:val="24"/>
          <w:rtl/>
        </w:rPr>
        <w:t xml:space="preserve">מדיניות פרטיות קצרה, ברורה ושקופה לגבי מה המדינה עושה ומה לא בתחום הגנת הסייבר. גם כאן </w:t>
      </w:r>
      <w:r>
        <w:rPr>
          <w:rFonts w:ascii="David" w:hAnsi="David" w:cs="David" w:hint="cs"/>
          <w:sz w:val="24"/>
          <w:szCs w:val="24"/>
          <w:rtl/>
        </w:rPr>
        <w:t xml:space="preserve">ישנו </w:t>
      </w:r>
      <w:r w:rsidR="00E0045A">
        <w:rPr>
          <w:rFonts w:ascii="David" w:hAnsi="David" w:cs="David" w:hint="cs"/>
          <w:sz w:val="24"/>
          <w:szCs w:val="24"/>
          <w:rtl/>
        </w:rPr>
        <w:t>ניסיון לשמור על ההבחנה בין תוכן לא רלוונטי ותוכן רלוונטי</w:t>
      </w:r>
      <w:r>
        <w:rPr>
          <w:rFonts w:ascii="David" w:hAnsi="David" w:cs="David" w:hint="cs"/>
          <w:sz w:val="24"/>
          <w:szCs w:val="24"/>
          <w:rtl/>
        </w:rPr>
        <w:t xml:space="preserve"> להגנה בסייבר</w:t>
      </w:r>
      <w:r w:rsidR="00E0045A">
        <w:rPr>
          <w:rFonts w:ascii="David" w:hAnsi="David" w:cs="David" w:hint="cs"/>
          <w:sz w:val="24"/>
          <w:szCs w:val="24"/>
          <w:rtl/>
        </w:rPr>
        <w:t xml:space="preserve"> ("מידע בעל ערך אבטחתי"). </w:t>
      </w:r>
    </w:p>
    <w:p w:rsidR="0014533C" w:rsidRPr="00F11395" w:rsidRDefault="0059274B" w:rsidP="00F11395">
      <w:pPr>
        <w:jc w:val="center"/>
        <w:rPr>
          <w:rFonts w:ascii="David" w:hAnsi="David" w:cs="David"/>
          <w:b/>
          <w:bCs/>
          <w:sz w:val="24"/>
          <w:szCs w:val="24"/>
          <w:rtl/>
        </w:rPr>
      </w:pPr>
      <w:r w:rsidRPr="00F11395">
        <w:rPr>
          <w:rFonts w:ascii="David" w:hAnsi="David" w:cs="David" w:hint="cs"/>
          <w:b/>
          <w:bCs/>
          <w:sz w:val="24"/>
          <w:szCs w:val="24"/>
          <w:rtl/>
        </w:rPr>
        <w:t>שיעור 5 - 16.4.18</w:t>
      </w:r>
    </w:p>
    <w:p w:rsidR="0059274B" w:rsidRPr="0059274B" w:rsidRDefault="0059274B" w:rsidP="0059274B">
      <w:pPr>
        <w:jc w:val="center"/>
        <w:rPr>
          <w:rFonts w:ascii="David" w:hAnsi="David" w:cs="David"/>
          <w:sz w:val="24"/>
          <w:szCs w:val="24"/>
          <w:u w:val="single"/>
          <w:rtl/>
        </w:rPr>
      </w:pPr>
      <w:r w:rsidRPr="0059274B">
        <w:rPr>
          <w:rFonts w:ascii="David" w:hAnsi="David" w:cs="David" w:hint="cs"/>
          <w:sz w:val="24"/>
          <w:szCs w:val="24"/>
          <w:u w:val="single"/>
          <w:rtl/>
        </w:rPr>
        <w:t>שאלות משפטיות מרכזיות ביחס לגורמי ביניים ברשת</w:t>
      </w:r>
      <w:r>
        <w:rPr>
          <w:rFonts w:ascii="David" w:hAnsi="David" w:cs="David" w:hint="cs"/>
          <w:sz w:val="24"/>
          <w:szCs w:val="24"/>
          <w:u w:val="single"/>
          <w:rtl/>
        </w:rPr>
        <w:t xml:space="preserve"> (מתווכים)</w:t>
      </w:r>
    </w:p>
    <w:p w:rsidR="0059274B" w:rsidRPr="004A1E51" w:rsidRDefault="00D352E0" w:rsidP="004A1E51">
      <w:pPr>
        <w:jc w:val="both"/>
        <w:rPr>
          <w:rFonts w:ascii="David" w:hAnsi="David" w:cs="David"/>
          <w:b/>
          <w:bCs/>
          <w:sz w:val="24"/>
          <w:szCs w:val="24"/>
        </w:rPr>
      </w:pPr>
      <w:r>
        <w:rPr>
          <w:rFonts w:ascii="David" w:hAnsi="David" w:cs="David" w:hint="cs"/>
          <w:sz w:val="24"/>
          <w:szCs w:val="24"/>
          <w:rtl/>
        </w:rPr>
        <w:t xml:space="preserve">גורמי ביניים מהווים כתובת אטרקטיבית לתביעות משפטיות ולהפקדה של סמכויות האכיפה. </w:t>
      </w:r>
      <w:r w:rsidR="004A1E51">
        <w:rPr>
          <w:rFonts w:ascii="David" w:hAnsi="David" w:cs="David" w:hint="cs"/>
          <w:sz w:val="24"/>
          <w:szCs w:val="24"/>
          <w:rtl/>
        </w:rPr>
        <w:t xml:space="preserve">אולם, </w:t>
      </w:r>
      <w:r w:rsidR="0059274B" w:rsidRPr="004A1E51">
        <w:rPr>
          <w:rFonts w:ascii="David" w:hAnsi="David" w:cs="David" w:hint="cs"/>
          <w:b/>
          <w:bCs/>
          <w:sz w:val="24"/>
          <w:szCs w:val="24"/>
          <w:rtl/>
        </w:rPr>
        <w:t xml:space="preserve">באיזו מידה גורמי ביניים </w:t>
      </w:r>
      <w:r w:rsidR="004A1E51" w:rsidRPr="004A1E51">
        <w:rPr>
          <w:rFonts w:ascii="David" w:hAnsi="David" w:cs="David" w:hint="cs"/>
          <w:b/>
          <w:bCs/>
          <w:sz w:val="24"/>
          <w:szCs w:val="24"/>
          <w:rtl/>
        </w:rPr>
        <w:t xml:space="preserve">באמת </w:t>
      </w:r>
      <w:r w:rsidR="0059274B" w:rsidRPr="004A1E51">
        <w:rPr>
          <w:rFonts w:ascii="David" w:hAnsi="David" w:cs="David" w:hint="cs"/>
          <w:b/>
          <w:bCs/>
          <w:sz w:val="24"/>
          <w:szCs w:val="24"/>
          <w:rtl/>
        </w:rPr>
        <w:t>אחראיים לפעילות של המשתמשים?</w:t>
      </w:r>
      <w:r w:rsidR="0059274B">
        <w:rPr>
          <w:rFonts w:ascii="David" w:hAnsi="David" w:cs="David" w:hint="cs"/>
          <w:sz w:val="24"/>
          <w:szCs w:val="24"/>
          <w:rtl/>
        </w:rPr>
        <w:t xml:space="preserve"> האם לצד אחריותו של המזיק הישיר יש להטיל אחריות גם על המתווך (ספק הגישה לאינטרנט, בעל הפורום, נותן שירות התיווך באשר הוא)?</w:t>
      </w:r>
      <w:r w:rsidR="004A1E51">
        <w:rPr>
          <w:rFonts w:ascii="David" w:hAnsi="David" w:cs="David" w:hint="cs"/>
          <w:sz w:val="24"/>
          <w:szCs w:val="24"/>
          <w:rtl/>
        </w:rPr>
        <w:t xml:space="preserve"> </w:t>
      </w:r>
      <w:r w:rsidR="004A1E51" w:rsidRPr="004A1E51">
        <w:rPr>
          <w:rFonts w:ascii="David" w:hAnsi="David" w:cs="David" w:hint="cs"/>
          <w:b/>
          <w:bCs/>
          <w:sz w:val="24"/>
          <w:szCs w:val="24"/>
          <w:rtl/>
        </w:rPr>
        <w:t xml:space="preserve">ובאיזו </w:t>
      </w:r>
      <w:r w:rsidR="0059274B" w:rsidRPr="004A1E51">
        <w:rPr>
          <w:rFonts w:ascii="David" w:hAnsi="David" w:cs="David" w:hint="cs"/>
          <w:b/>
          <w:bCs/>
          <w:sz w:val="24"/>
          <w:szCs w:val="24"/>
          <w:rtl/>
        </w:rPr>
        <w:t xml:space="preserve">מידה ראוי להפקיד בידי מתווכים סמכויות משטור, רגולציה ואכיפה? </w:t>
      </w:r>
      <w:r w:rsidR="0059274B" w:rsidRPr="0059274B">
        <w:rPr>
          <w:rFonts w:ascii="David" w:hAnsi="David" w:cs="David" w:hint="cs"/>
          <w:sz w:val="24"/>
          <w:szCs w:val="24"/>
          <w:rtl/>
        </w:rPr>
        <w:t>(נוהל הודעה והסרה להגנה על זכויות יוצרים, אחריות תורמת לפגיעה וכו')</w:t>
      </w:r>
      <w:r w:rsidR="004A1E51">
        <w:rPr>
          <w:rFonts w:ascii="David" w:hAnsi="David" w:cs="David" w:hint="cs"/>
          <w:sz w:val="24"/>
          <w:szCs w:val="24"/>
          <w:rtl/>
        </w:rPr>
        <w:t xml:space="preserve"> </w:t>
      </w:r>
      <w:r w:rsidR="0059274B" w:rsidRPr="004A1E51">
        <w:rPr>
          <w:rFonts w:ascii="David" w:hAnsi="David" w:cs="David" w:hint="cs"/>
          <w:b/>
          <w:bCs/>
          <w:sz w:val="24"/>
          <w:szCs w:val="24"/>
          <w:rtl/>
        </w:rPr>
        <w:t>באיזו מידה מתווכים צריכים להיות כפופים לרגולציה דומה לזו של נותני שירותים בעולם הפיזי?</w:t>
      </w:r>
      <w:r w:rsidR="0059274B" w:rsidRPr="0059274B">
        <w:rPr>
          <w:rFonts w:ascii="David" w:hAnsi="David" w:cs="David" w:hint="cs"/>
          <w:sz w:val="24"/>
          <w:szCs w:val="24"/>
          <w:rtl/>
        </w:rPr>
        <w:t xml:space="preserve"> (</w:t>
      </w:r>
      <w:r w:rsidR="0059274B" w:rsidRPr="0059274B">
        <w:rPr>
          <w:rFonts w:ascii="David" w:hAnsi="David" w:cs="David"/>
          <w:sz w:val="24"/>
          <w:szCs w:val="24"/>
        </w:rPr>
        <w:t xml:space="preserve">Orly </w:t>
      </w:r>
      <w:proofErr w:type="spellStart"/>
      <w:r w:rsidR="0059274B" w:rsidRPr="0059274B">
        <w:rPr>
          <w:rFonts w:ascii="David" w:hAnsi="David" w:cs="David"/>
          <w:sz w:val="24"/>
          <w:szCs w:val="24"/>
        </w:rPr>
        <w:t>Lobel</w:t>
      </w:r>
      <w:proofErr w:type="spellEnd"/>
      <w:r w:rsidR="0059274B" w:rsidRPr="0059274B">
        <w:rPr>
          <w:rFonts w:ascii="David" w:hAnsi="David" w:cs="David"/>
          <w:sz w:val="24"/>
          <w:szCs w:val="24"/>
        </w:rPr>
        <w:t>, T</w:t>
      </w:r>
      <w:bookmarkStart w:id="0" w:name="_GoBack"/>
      <w:bookmarkEnd w:id="0"/>
      <w:r w:rsidR="0059274B" w:rsidRPr="0059274B">
        <w:rPr>
          <w:rFonts w:ascii="David" w:hAnsi="David" w:cs="David"/>
          <w:sz w:val="24"/>
          <w:szCs w:val="24"/>
        </w:rPr>
        <w:t>he Law of the Platform</w:t>
      </w:r>
      <w:r w:rsidR="0059274B" w:rsidRPr="0059274B">
        <w:rPr>
          <w:rFonts w:ascii="David" w:hAnsi="David" w:cs="David" w:hint="cs"/>
          <w:sz w:val="24"/>
          <w:szCs w:val="24"/>
          <w:rtl/>
        </w:rPr>
        <w:t>)</w:t>
      </w:r>
    </w:p>
    <w:p w:rsidR="0059274B" w:rsidRPr="004A1E51" w:rsidRDefault="004A1E51" w:rsidP="005603CD">
      <w:pPr>
        <w:jc w:val="both"/>
        <w:rPr>
          <w:rFonts w:ascii="David" w:hAnsi="David" w:cs="David"/>
          <w:sz w:val="24"/>
          <w:szCs w:val="24"/>
          <w:u w:val="single"/>
          <w:rtl/>
        </w:rPr>
      </w:pPr>
      <w:r w:rsidRPr="004A1E51">
        <w:rPr>
          <w:rFonts w:ascii="David" w:hAnsi="David" w:cs="David" w:hint="cs"/>
          <w:sz w:val="24"/>
          <w:szCs w:val="24"/>
          <w:u w:val="single"/>
          <w:rtl/>
        </w:rPr>
        <w:t>מה</w:t>
      </w:r>
      <w:r w:rsidR="0059274B" w:rsidRPr="004A1E51">
        <w:rPr>
          <w:rFonts w:ascii="David" w:hAnsi="David" w:cs="David" w:hint="cs"/>
          <w:sz w:val="24"/>
          <w:szCs w:val="24"/>
          <w:u w:val="single"/>
          <w:rtl/>
        </w:rPr>
        <w:t xml:space="preserve"> </w:t>
      </w:r>
      <w:r w:rsidRPr="004A1E51">
        <w:rPr>
          <w:rFonts w:ascii="David" w:hAnsi="David" w:cs="David" w:hint="cs"/>
          <w:sz w:val="24"/>
          <w:szCs w:val="24"/>
          <w:u w:val="single"/>
          <w:rtl/>
        </w:rPr>
        <w:t xml:space="preserve">הופך </w:t>
      </w:r>
      <w:r w:rsidR="0059274B" w:rsidRPr="004A1E51">
        <w:rPr>
          <w:rFonts w:ascii="David" w:hAnsi="David" w:cs="David" w:hint="cs"/>
          <w:sz w:val="24"/>
          <w:szCs w:val="24"/>
          <w:u w:val="single"/>
          <w:rtl/>
        </w:rPr>
        <w:t>את גורמי הביניים לכתובת אטרקטיבית לתביעות משפטיות?</w:t>
      </w:r>
    </w:p>
    <w:p w:rsidR="0059274B" w:rsidRDefault="0059274B" w:rsidP="0004765C">
      <w:pPr>
        <w:pStyle w:val="a7"/>
        <w:numPr>
          <w:ilvl w:val="0"/>
          <w:numId w:val="15"/>
        </w:numPr>
        <w:jc w:val="both"/>
        <w:rPr>
          <w:rFonts w:ascii="David" w:hAnsi="David" w:cs="David"/>
          <w:sz w:val="24"/>
          <w:szCs w:val="24"/>
        </w:rPr>
      </w:pPr>
      <w:r w:rsidRPr="00BE5DA1">
        <w:rPr>
          <w:rFonts w:ascii="David" w:hAnsi="David" w:cs="David" w:hint="cs"/>
          <w:b/>
          <w:bCs/>
          <w:sz w:val="24"/>
          <w:szCs w:val="24"/>
          <w:rtl/>
        </w:rPr>
        <w:t>ניתנים לזיהוי ואיתור בקלות</w:t>
      </w:r>
      <w:r>
        <w:rPr>
          <w:rFonts w:ascii="David" w:hAnsi="David" w:cs="David" w:hint="cs"/>
          <w:sz w:val="24"/>
          <w:szCs w:val="24"/>
          <w:rtl/>
        </w:rPr>
        <w:t xml:space="preserve"> </w:t>
      </w:r>
      <w:r w:rsidR="004A1E51">
        <w:rPr>
          <w:rFonts w:ascii="David" w:hAnsi="David" w:cs="David" w:hint="cs"/>
          <w:sz w:val="24"/>
          <w:szCs w:val="24"/>
          <w:rtl/>
        </w:rPr>
        <w:t xml:space="preserve">- </w:t>
      </w:r>
      <w:r>
        <w:rPr>
          <w:rFonts w:ascii="David" w:hAnsi="David" w:cs="David" w:hint="cs"/>
          <w:sz w:val="24"/>
          <w:szCs w:val="24"/>
          <w:rtl/>
        </w:rPr>
        <w:t>בעוד שתהליך זיהויו של המש</w:t>
      </w:r>
      <w:r w:rsidR="004A1E51">
        <w:rPr>
          <w:rFonts w:ascii="David" w:hAnsi="David" w:cs="David" w:hint="cs"/>
          <w:sz w:val="24"/>
          <w:szCs w:val="24"/>
          <w:rtl/>
        </w:rPr>
        <w:t>תמש היחיד עלול להיות יקר וממושך</w:t>
      </w:r>
      <w:r>
        <w:rPr>
          <w:rFonts w:ascii="David" w:hAnsi="David" w:cs="David" w:hint="cs"/>
          <w:sz w:val="24"/>
          <w:szCs w:val="24"/>
          <w:rtl/>
        </w:rPr>
        <w:t xml:space="preserve"> </w:t>
      </w:r>
      <w:r w:rsidR="004A1E51">
        <w:rPr>
          <w:rFonts w:ascii="David" w:hAnsi="David" w:cs="David" w:hint="cs"/>
          <w:sz w:val="24"/>
          <w:szCs w:val="24"/>
          <w:rtl/>
        </w:rPr>
        <w:t>(</w:t>
      </w:r>
      <w:r>
        <w:rPr>
          <w:rFonts w:ascii="David" w:hAnsi="David" w:cs="David" w:hint="cs"/>
          <w:sz w:val="24"/>
          <w:szCs w:val="24"/>
          <w:rtl/>
        </w:rPr>
        <w:t>במיוחד לנוכח שכיחותה של פעילות אנונימית); זול יותר לתבוע את המתווך</w:t>
      </w:r>
      <w:r w:rsidR="004A1E51">
        <w:rPr>
          <w:rFonts w:ascii="David" w:hAnsi="David" w:cs="David" w:hint="cs"/>
          <w:sz w:val="24"/>
          <w:szCs w:val="24"/>
          <w:rtl/>
        </w:rPr>
        <w:t>.</w:t>
      </w:r>
    </w:p>
    <w:p w:rsidR="0095775C" w:rsidRDefault="0095775C" w:rsidP="0004765C">
      <w:pPr>
        <w:pStyle w:val="a7"/>
        <w:numPr>
          <w:ilvl w:val="0"/>
          <w:numId w:val="15"/>
        </w:numPr>
        <w:jc w:val="both"/>
        <w:rPr>
          <w:rFonts w:ascii="David" w:hAnsi="David" w:cs="David"/>
          <w:sz w:val="24"/>
          <w:szCs w:val="24"/>
        </w:rPr>
      </w:pPr>
      <w:r w:rsidRPr="00BE5DA1">
        <w:rPr>
          <w:rFonts w:ascii="David" w:hAnsi="David" w:cs="David" w:hint="cs"/>
          <w:b/>
          <w:bCs/>
          <w:sz w:val="24"/>
          <w:szCs w:val="24"/>
          <w:rtl/>
        </w:rPr>
        <w:t>לרוב בעלי "כיס עמוק"</w:t>
      </w:r>
      <w:r w:rsidR="004A1E51">
        <w:rPr>
          <w:rFonts w:ascii="David" w:hAnsi="David" w:cs="David" w:hint="cs"/>
          <w:sz w:val="24"/>
          <w:szCs w:val="24"/>
          <w:rtl/>
        </w:rPr>
        <w:t xml:space="preserve"> - </w:t>
      </w:r>
      <w:r>
        <w:rPr>
          <w:rFonts w:ascii="David" w:hAnsi="David" w:cs="David" w:hint="cs"/>
          <w:sz w:val="24"/>
          <w:szCs w:val="24"/>
          <w:rtl/>
        </w:rPr>
        <w:t>סיכוי ה</w:t>
      </w:r>
      <w:r w:rsidR="004A1E51">
        <w:rPr>
          <w:rFonts w:ascii="David" w:hAnsi="David" w:cs="David" w:hint="cs"/>
          <w:sz w:val="24"/>
          <w:szCs w:val="24"/>
          <w:rtl/>
        </w:rPr>
        <w:t>נפגע להיפרע מהנזק גבוה יותר.</w:t>
      </w:r>
    </w:p>
    <w:p w:rsidR="0095775C" w:rsidRPr="004A1E51" w:rsidRDefault="0095775C" w:rsidP="00070EDA">
      <w:pPr>
        <w:pStyle w:val="a7"/>
        <w:numPr>
          <w:ilvl w:val="0"/>
          <w:numId w:val="1"/>
        </w:numPr>
        <w:jc w:val="both"/>
        <w:rPr>
          <w:rFonts w:ascii="David" w:hAnsi="David" w:cs="David"/>
          <w:sz w:val="24"/>
          <w:szCs w:val="24"/>
          <w:rtl/>
        </w:rPr>
      </w:pPr>
      <w:r w:rsidRPr="004A1E51">
        <w:rPr>
          <w:rFonts w:ascii="David" w:hAnsi="David" w:cs="David" w:hint="cs"/>
          <w:b/>
          <w:bCs/>
          <w:sz w:val="24"/>
          <w:szCs w:val="24"/>
          <w:rtl/>
        </w:rPr>
        <w:t>פעמים רבות המתווכים הם מונע הנזק הזול היעיל ביותר</w:t>
      </w:r>
      <w:r w:rsidR="004A1E51" w:rsidRPr="004A1E51">
        <w:rPr>
          <w:rFonts w:ascii="David" w:hAnsi="David" w:cs="David" w:hint="cs"/>
          <w:sz w:val="24"/>
          <w:szCs w:val="24"/>
          <w:rtl/>
        </w:rPr>
        <w:t xml:space="preserve"> - מצויים בעמדה המאפשרת למנוע באופן אקטיבי את הישנות המקרה, למשל </w:t>
      </w:r>
      <w:r w:rsidRPr="004A1E51">
        <w:rPr>
          <w:rFonts w:ascii="David" w:hAnsi="David" w:cs="David" w:hint="cs"/>
          <w:sz w:val="24"/>
          <w:szCs w:val="24"/>
          <w:rtl/>
        </w:rPr>
        <w:t>ע"י חסימת גולשים והטמעת אמצעי סינון ועריכה שיגבילו הפצת תכנים</w:t>
      </w:r>
      <w:r w:rsidR="004A1E51" w:rsidRPr="004A1E51">
        <w:rPr>
          <w:rFonts w:ascii="David" w:hAnsi="David" w:cs="David" w:hint="cs"/>
          <w:sz w:val="24"/>
          <w:szCs w:val="24"/>
          <w:rtl/>
        </w:rPr>
        <w:t xml:space="preserve">. ככל שנגדיל את החשיפה המשפטית שלהם יותר הם יתומרצו לפעול כך, כדי למנוע את הסיכון מראש. לדוגמה, </w:t>
      </w:r>
      <w:r w:rsidRPr="004A1E51">
        <w:rPr>
          <w:rFonts w:ascii="David" w:hAnsi="David" w:cs="David" w:hint="cs"/>
          <w:sz w:val="24"/>
          <w:szCs w:val="24"/>
          <w:rtl/>
        </w:rPr>
        <w:t>תביעות אסטרטגיות של בעלי זכויות יוצר בשל אחריות תורמת (פרשת נפסטר)</w:t>
      </w:r>
      <w:r w:rsidR="004A1E51">
        <w:rPr>
          <w:rFonts w:ascii="David" w:hAnsi="David" w:cs="David" w:hint="cs"/>
          <w:sz w:val="24"/>
          <w:szCs w:val="24"/>
          <w:rtl/>
        </w:rPr>
        <w:t>.</w:t>
      </w:r>
    </w:p>
    <w:p w:rsidR="0059274B" w:rsidRPr="00EC01E4" w:rsidRDefault="00AC5C4C" w:rsidP="005603CD">
      <w:pPr>
        <w:jc w:val="both"/>
        <w:rPr>
          <w:rFonts w:ascii="David" w:hAnsi="David" w:cs="David"/>
          <w:sz w:val="24"/>
          <w:szCs w:val="24"/>
          <w:u w:val="single"/>
          <w:rtl/>
        </w:rPr>
      </w:pPr>
      <w:r w:rsidRPr="00EC01E4">
        <w:rPr>
          <w:rFonts w:ascii="David" w:hAnsi="David" w:cs="David" w:hint="cs"/>
          <w:sz w:val="24"/>
          <w:szCs w:val="24"/>
          <w:u w:val="single"/>
          <w:rtl/>
        </w:rPr>
        <w:lastRenderedPageBreak/>
        <w:t>קשיים וסכנות בהטלת אחריות משפטית על גורמי ביניים</w:t>
      </w:r>
    </w:p>
    <w:p w:rsidR="00AC5C4C" w:rsidRPr="004A1E51" w:rsidRDefault="004F1B81" w:rsidP="005603CD">
      <w:pPr>
        <w:jc w:val="both"/>
        <w:rPr>
          <w:rFonts w:ascii="David" w:hAnsi="David" w:cs="David"/>
          <w:b/>
          <w:bCs/>
          <w:sz w:val="24"/>
          <w:szCs w:val="24"/>
          <w:rtl/>
        </w:rPr>
      </w:pPr>
      <w:r w:rsidRPr="004A1E51">
        <w:rPr>
          <w:rFonts w:ascii="David" w:hAnsi="David" w:cs="David" w:hint="cs"/>
          <w:b/>
          <w:bCs/>
          <w:sz w:val="24"/>
          <w:szCs w:val="24"/>
          <w:rtl/>
        </w:rPr>
        <w:t xml:space="preserve">1. </w:t>
      </w:r>
      <w:r w:rsidR="00AC5C4C" w:rsidRPr="004A1E51">
        <w:rPr>
          <w:rFonts w:ascii="David" w:hAnsi="David" w:cs="David" w:hint="cs"/>
          <w:b/>
          <w:bCs/>
          <w:sz w:val="24"/>
          <w:szCs w:val="24"/>
          <w:rtl/>
        </w:rPr>
        <w:t>עמימות ביחס לכללים המשפטיים שחלים על המתווך (הפעילות ברשת)</w:t>
      </w:r>
      <w:r w:rsidRPr="004A1E51">
        <w:rPr>
          <w:rFonts w:ascii="David" w:hAnsi="David" w:cs="David" w:hint="cs"/>
          <w:b/>
          <w:bCs/>
          <w:sz w:val="24"/>
          <w:szCs w:val="24"/>
          <w:rtl/>
        </w:rPr>
        <w:t>:</w:t>
      </w:r>
    </w:p>
    <w:p w:rsidR="00AC5C4C" w:rsidRDefault="00AC5C4C" w:rsidP="0004765C">
      <w:pPr>
        <w:pStyle w:val="a7"/>
        <w:numPr>
          <w:ilvl w:val="0"/>
          <w:numId w:val="16"/>
        </w:numPr>
        <w:jc w:val="both"/>
        <w:rPr>
          <w:rFonts w:ascii="David" w:hAnsi="David" w:cs="David"/>
          <w:sz w:val="24"/>
          <w:szCs w:val="24"/>
        </w:rPr>
      </w:pPr>
      <w:r>
        <w:rPr>
          <w:rFonts w:ascii="David" w:hAnsi="David" w:cs="David" w:hint="cs"/>
          <w:sz w:val="24"/>
          <w:szCs w:val="24"/>
          <w:rtl/>
        </w:rPr>
        <w:t>הכללים במדינה שבה רשום המתווך?</w:t>
      </w:r>
    </w:p>
    <w:p w:rsidR="00AC5C4C" w:rsidRDefault="00AC5C4C" w:rsidP="0004765C">
      <w:pPr>
        <w:pStyle w:val="a7"/>
        <w:numPr>
          <w:ilvl w:val="0"/>
          <w:numId w:val="16"/>
        </w:numPr>
        <w:jc w:val="both"/>
        <w:rPr>
          <w:rFonts w:ascii="David" w:hAnsi="David" w:cs="David"/>
          <w:sz w:val="24"/>
          <w:szCs w:val="24"/>
        </w:rPr>
      </w:pPr>
      <w:r>
        <w:rPr>
          <w:rFonts w:ascii="David" w:hAnsi="David" w:cs="David" w:hint="cs"/>
          <w:sz w:val="24"/>
          <w:szCs w:val="24"/>
          <w:rtl/>
        </w:rPr>
        <w:t>הכללים במדינה שבה פועל המתווך?</w:t>
      </w:r>
    </w:p>
    <w:p w:rsidR="00AC5C4C" w:rsidRDefault="00AC5C4C" w:rsidP="0004765C">
      <w:pPr>
        <w:pStyle w:val="a7"/>
        <w:numPr>
          <w:ilvl w:val="0"/>
          <w:numId w:val="16"/>
        </w:numPr>
        <w:jc w:val="both"/>
        <w:rPr>
          <w:rFonts w:ascii="David" w:hAnsi="David" w:cs="David"/>
          <w:sz w:val="24"/>
          <w:szCs w:val="24"/>
        </w:rPr>
      </w:pPr>
      <w:r>
        <w:rPr>
          <w:rFonts w:ascii="David" w:hAnsi="David" w:cs="David" w:hint="cs"/>
          <w:sz w:val="24"/>
          <w:szCs w:val="24"/>
          <w:rtl/>
        </w:rPr>
        <w:t>הכללים במדינה שבה מצויים המשתמשים?</w:t>
      </w:r>
    </w:p>
    <w:p w:rsidR="004A1E51" w:rsidRDefault="004A1E51" w:rsidP="004A1E51">
      <w:pPr>
        <w:pStyle w:val="a7"/>
        <w:ind w:left="1080"/>
        <w:jc w:val="both"/>
        <w:rPr>
          <w:rFonts w:ascii="David" w:hAnsi="David" w:cs="David"/>
          <w:sz w:val="24"/>
          <w:szCs w:val="24"/>
        </w:rPr>
      </w:pPr>
      <w:r>
        <w:rPr>
          <w:rFonts w:ascii="David" w:hAnsi="David" w:cs="David" w:hint="cs"/>
          <w:sz w:val="24"/>
          <w:szCs w:val="24"/>
          <w:rtl/>
        </w:rPr>
        <w:t>&gt; למשל, פייסבוק בישראל.</w:t>
      </w:r>
    </w:p>
    <w:p w:rsidR="00AC5C4C" w:rsidRDefault="004F1B81" w:rsidP="00AC5C4C">
      <w:pPr>
        <w:jc w:val="both"/>
        <w:rPr>
          <w:rFonts w:ascii="David" w:hAnsi="David" w:cs="David"/>
          <w:sz w:val="24"/>
          <w:szCs w:val="24"/>
          <w:rtl/>
        </w:rPr>
      </w:pPr>
      <w:r>
        <w:rPr>
          <w:rFonts w:ascii="David" w:hAnsi="David" w:cs="David" w:hint="cs"/>
          <w:sz w:val="24"/>
          <w:szCs w:val="24"/>
          <w:rtl/>
        </w:rPr>
        <w:t xml:space="preserve">2. </w:t>
      </w:r>
      <w:r w:rsidR="00AC5C4C">
        <w:rPr>
          <w:rFonts w:ascii="David" w:hAnsi="David" w:cs="David" w:hint="cs"/>
          <w:sz w:val="24"/>
          <w:szCs w:val="24"/>
          <w:rtl/>
        </w:rPr>
        <w:t xml:space="preserve">החשיפה המשפטית עלולה לייקר משמעותית את עלות הפעלתם של שירותים ברשת (הקמת מנגנוני סינון, ייעוץ משפטי, התדיינות משפטית), באופן שיביא לצמצום במספר </w:t>
      </w:r>
      <w:r w:rsidR="004A1E51">
        <w:rPr>
          <w:rFonts w:ascii="David" w:hAnsi="David" w:cs="David" w:hint="cs"/>
          <w:sz w:val="24"/>
          <w:szCs w:val="24"/>
          <w:rtl/>
        </w:rPr>
        <w:t xml:space="preserve">השירותים והתייקרות בגישה למידע, </w:t>
      </w:r>
      <w:r w:rsidR="00AC5C4C">
        <w:rPr>
          <w:rFonts w:ascii="David" w:hAnsi="David" w:cs="David" w:hint="cs"/>
          <w:sz w:val="24"/>
          <w:szCs w:val="24"/>
          <w:rtl/>
        </w:rPr>
        <w:t xml:space="preserve">לאמצעי ביטוי </w:t>
      </w:r>
      <w:r w:rsidR="004A1E51">
        <w:rPr>
          <w:rFonts w:ascii="David" w:hAnsi="David" w:cs="David" w:hint="cs"/>
          <w:sz w:val="24"/>
          <w:szCs w:val="24"/>
          <w:rtl/>
        </w:rPr>
        <w:t>ולזירות מסחר ויביא לריכוזיות (עלה</w:t>
      </w:r>
      <w:r w:rsidR="00AC5C4C">
        <w:rPr>
          <w:rFonts w:ascii="David" w:hAnsi="David" w:cs="David" w:hint="cs"/>
          <w:sz w:val="24"/>
          <w:szCs w:val="24"/>
          <w:rtl/>
        </w:rPr>
        <w:t xml:space="preserve"> </w:t>
      </w:r>
      <w:r w:rsidR="004A1E51">
        <w:rPr>
          <w:rFonts w:ascii="David" w:hAnsi="David" w:cs="David" w:hint="cs"/>
          <w:sz w:val="24"/>
          <w:szCs w:val="24"/>
          <w:rtl/>
        </w:rPr>
        <w:t>ב</w:t>
      </w:r>
      <w:r>
        <w:rPr>
          <w:rFonts w:ascii="David" w:hAnsi="David" w:cs="David" w:hint="cs"/>
          <w:sz w:val="24"/>
          <w:szCs w:val="24"/>
          <w:rtl/>
        </w:rPr>
        <w:t>פס"ד רוטר</w:t>
      </w:r>
      <w:r w:rsidR="004A1E51">
        <w:rPr>
          <w:rFonts w:ascii="David" w:hAnsi="David" w:cs="David" w:hint="cs"/>
          <w:sz w:val="24"/>
          <w:szCs w:val="24"/>
          <w:rtl/>
        </w:rPr>
        <w:t>).</w:t>
      </w:r>
    </w:p>
    <w:p w:rsidR="00265DF8" w:rsidRDefault="00265DF8" w:rsidP="00265DF8">
      <w:pPr>
        <w:jc w:val="both"/>
        <w:rPr>
          <w:rFonts w:ascii="David" w:hAnsi="David" w:cs="David"/>
          <w:sz w:val="24"/>
          <w:szCs w:val="24"/>
          <w:rtl/>
        </w:rPr>
      </w:pPr>
      <w:r>
        <w:rPr>
          <w:rFonts w:ascii="David" w:hAnsi="David" w:cs="David" w:hint="cs"/>
          <w:sz w:val="24"/>
          <w:szCs w:val="24"/>
          <w:rtl/>
        </w:rPr>
        <w:t>ישנה הנחה בסיסית שלפיה קיים שוני איכותי בין גורמי הביניים ברשת, במיוחד בכל הקשור להפצת מידע וחופש ביטוי, לבין אמצעי התקשורת המסורתיים. כמות המידע שעוברת ברשת בלתי ניתנת להשוואה ביחס לעיתונות ואמצעי התקשורת האחרים המסורתיים. מכאן נובעת התפיסה שיש לעשות שימוש באמצעים טכנולוגיים כדי להתמודד עם היקף הפעילות הגדול ברשת (והאם הרשת מצריכה חשיבה אחרת מהכללים המשפטיים שאנו מכירים?).</w:t>
      </w:r>
    </w:p>
    <w:p w:rsidR="004F1B81" w:rsidRDefault="004F1B81" w:rsidP="00265DF8">
      <w:pPr>
        <w:jc w:val="both"/>
        <w:rPr>
          <w:rFonts w:ascii="David" w:hAnsi="David" w:cs="David"/>
          <w:sz w:val="24"/>
          <w:szCs w:val="24"/>
          <w:rtl/>
        </w:rPr>
      </w:pPr>
      <w:r>
        <w:rPr>
          <w:rFonts w:ascii="David" w:hAnsi="David" w:cs="David" w:hint="cs"/>
          <w:sz w:val="24"/>
          <w:szCs w:val="24"/>
          <w:rtl/>
        </w:rPr>
        <w:t xml:space="preserve">מחקר של </w:t>
      </w:r>
      <w:r>
        <w:rPr>
          <w:rFonts w:ascii="David" w:hAnsi="David" w:cs="David"/>
          <w:sz w:val="24"/>
          <w:szCs w:val="24"/>
        </w:rPr>
        <w:t>UNESCO</w:t>
      </w:r>
      <w:r>
        <w:rPr>
          <w:rFonts w:ascii="David" w:hAnsi="David" w:cs="David" w:hint="cs"/>
          <w:sz w:val="24"/>
          <w:szCs w:val="24"/>
          <w:rtl/>
        </w:rPr>
        <w:t xml:space="preserve"> משנת 2014 מראה</w:t>
      </w:r>
      <w:r w:rsidR="00265DF8">
        <w:rPr>
          <w:rFonts w:ascii="David" w:hAnsi="David" w:cs="David" w:hint="cs"/>
          <w:sz w:val="24"/>
          <w:szCs w:val="24"/>
          <w:rtl/>
        </w:rPr>
        <w:t xml:space="preserve"> שהמדיניות </w:t>
      </w:r>
      <w:proofErr w:type="spellStart"/>
      <w:r w:rsidR="00265DF8">
        <w:rPr>
          <w:rFonts w:ascii="David" w:hAnsi="David" w:cs="David" w:hint="cs"/>
          <w:sz w:val="24"/>
          <w:szCs w:val="24"/>
          <w:rtl/>
        </w:rPr>
        <w:t>והפרקטיקטות</w:t>
      </w:r>
      <w:proofErr w:type="spellEnd"/>
      <w:r w:rsidR="00265DF8">
        <w:rPr>
          <w:rFonts w:ascii="David" w:hAnsi="David" w:cs="David" w:hint="cs"/>
          <w:sz w:val="24"/>
          <w:szCs w:val="24"/>
          <w:rtl/>
        </w:rPr>
        <w:t xml:space="preserve"> של</w:t>
      </w:r>
      <w:r>
        <w:rPr>
          <w:rFonts w:ascii="David" w:hAnsi="David" w:cs="David" w:hint="cs"/>
          <w:sz w:val="24"/>
          <w:szCs w:val="24"/>
          <w:rtl/>
        </w:rPr>
        <w:t xml:space="preserve"> </w:t>
      </w:r>
      <w:r w:rsidR="00265DF8">
        <w:rPr>
          <w:rFonts w:ascii="David" w:hAnsi="David" w:cs="David" w:hint="cs"/>
          <w:sz w:val="24"/>
          <w:szCs w:val="24"/>
          <w:rtl/>
        </w:rPr>
        <w:t xml:space="preserve">גורמי ביניים ברשת בכל הנוגע להגבלת מידע מובנות ע"י הכללים המשפטיים במדינת האם (ובמידה פחות - במדינות שבהן הם פועלים). כלומר, </w:t>
      </w:r>
      <w:r w:rsidRPr="004F1B81">
        <w:rPr>
          <w:rFonts w:ascii="David" w:hAnsi="David" w:cs="David" w:hint="cs"/>
          <w:b/>
          <w:bCs/>
          <w:sz w:val="24"/>
          <w:szCs w:val="24"/>
          <w:rtl/>
        </w:rPr>
        <w:t>שהכללים המשפטיים משפיעים על התנהלות גורמי הביניים.</w:t>
      </w:r>
      <w:r>
        <w:rPr>
          <w:rFonts w:ascii="David" w:hAnsi="David" w:cs="David" w:hint="cs"/>
          <w:sz w:val="24"/>
          <w:szCs w:val="24"/>
          <w:rtl/>
        </w:rPr>
        <w:t xml:space="preserve"> ככל שכללי האחריות במערכת המשפטית הרלוונטית חמורים יותר, כך גובר הסיכוי שתוכן יוסר ע"י המתווך באופן יזום או על רקע בקשה להסרתו. </w:t>
      </w:r>
    </w:p>
    <w:p w:rsidR="004F1B81" w:rsidRDefault="006864E7" w:rsidP="00BF1EFB">
      <w:pPr>
        <w:jc w:val="center"/>
        <w:rPr>
          <w:rFonts w:ascii="David" w:hAnsi="David" w:cs="David"/>
          <w:b/>
          <w:bCs/>
          <w:sz w:val="24"/>
          <w:szCs w:val="24"/>
          <w:u w:val="single"/>
          <w:rtl/>
        </w:rPr>
      </w:pPr>
      <w:r w:rsidRPr="006864E7">
        <w:rPr>
          <w:rFonts w:ascii="David" w:hAnsi="David" w:cs="David" w:hint="cs"/>
          <w:b/>
          <w:bCs/>
          <w:sz w:val="24"/>
          <w:szCs w:val="24"/>
          <w:u w:val="single"/>
          <w:rtl/>
        </w:rPr>
        <w:t>זכויות יוצרים ברשת האינטרנט: אסדרה באמצעות גורמי ביניים ושימוש באכיפה טכנולוגית</w:t>
      </w:r>
    </w:p>
    <w:p w:rsidR="00213713" w:rsidRDefault="00213713" w:rsidP="006864E7">
      <w:pPr>
        <w:jc w:val="both"/>
        <w:rPr>
          <w:rFonts w:ascii="David" w:hAnsi="David" w:cs="David"/>
          <w:sz w:val="24"/>
          <w:szCs w:val="24"/>
          <w:u w:val="single"/>
          <w:rtl/>
        </w:rPr>
      </w:pPr>
      <w:r>
        <w:rPr>
          <w:rFonts w:ascii="David" w:hAnsi="David" w:cs="David" w:hint="cs"/>
          <w:sz w:val="24"/>
          <w:szCs w:val="24"/>
          <w:u w:val="single"/>
          <w:rtl/>
        </w:rPr>
        <w:t xml:space="preserve">השוואת פעילת </w:t>
      </w:r>
      <w:proofErr w:type="spellStart"/>
      <w:r>
        <w:rPr>
          <w:rFonts w:ascii="David" w:hAnsi="David" w:cs="David" w:hint="cs"/>
          <w:sz w:val="24"/>
          <w:szCs w:val="24"/>
          <w:u w:val="single"/>
          <w:rtl/>
        </w:rPr>
        <w:t>אעכיפת</w:t>
      </w:r>
      <w:proofErr w:type="spellEnd"/>
      <w:r>
        <w:rPr>
          <w:rFonts w:ascii="David" w:hAnsi="David" w:cs="David" w:hint="cs"/>
          <w:sz w:val="24"/>
          <w:szCs w:val="24"/>
          <w:u w:val="single"/>
          <w:rtl/>
        </w:rPr>
        <w:t xml:space="preserve"> זכויות יוצרים ברשת בבתי המשפט</w:t>
      </w:r>
    </w:p>
    <w:p w:rsidR="00213713" w:rsidRDefault="00213713" w:rsidP="006864E7">
      <w:pPr>
        <w:jc w:val="both"/>
        <w:rPr>
          <w:rFonts w:ascii="David" w:hAnsi="David" w:cs="David"/>
          <w:sz w:val="24"/>
          <w:szCs w:val="24"/>
          <w:u w:val="single"/>
          <w:rtl/>
        </w:rPr>
      </w:pPr>
      <w:r>
        <w:rPr>
          <w:rFonts w:ascii="David" w:hAnsi="David" w:cs="David" w:hint="cs"/>
          <w:sz w:val="24"/>
          <w:szCs w:val="24"/>
          <w:u w:val="single"/>
          <w:rtl/>
        </w:rPr>
        <w:t xml:space="preserve">בתי המשפט </w:t>
      </w:r>
      <w:r>
        <w:rPr>
          <w:rFonts w:ascii="David" w:hAnsi="David" w:cs="David"/>
          <w:sz w:val="24"/>
          <w:szCs w:val="24"/>
          <w:u w:val="single"/>
          <w:rtl/>
        </w:rPr>
        <w:t>–</w:t>
      </w:r>
      <w:r>
        <w:rPr>
          <w:rFonts w:ascii="David" w:hAnsi="David" w:cs="David" w:hint="cs"/>
          <w:sz w:val="24"/>
          <w:szCs w:val="24"/>
          <w:u w:val="single"/>
          <w:rtl/>
        </w:rPr>
        <w:t xml:space="preserve"> </w:t>
      </w:r>
      <w:r w:rsidRPr="00213713">
        <w:rPr>
          <w:rFonts w:ascii="David" w:hAnsi="David" w:cs="David" w:hint="cs"/>
          <w:sz w:val="24"/>
          <w:szCs w:val="24"/>
          <w:rtl/>
        </w:rPr>
        <w:t>תביעות של בעלי זכויות יוצרים בגין הפרת זכויות יוצרים ברשת.</w:t>
      </w:r>
    </w:p>
    <w:p w:rsidR="00213713" w:rsidRPr="00213713" w:rsidRDefault="00213713" w:rsidP="006864E7">
      <w:pPr>
        <w:jc w:val="both"/>
        <w:rPr>
          <w:rFonts w:ascii="David" w:hAnsi="David" w:cs="David"/>
          <w:sz w:val="24"/>
          <w:szCs w:val="24"/>
          <w:rtl/>
        </w:rPr>
      </w:pPr>
      <w:r>
        <w:rPr>
          <w:rFonts w:ascii="David" w:hAnsi="David" w:cs="David" w:hint="cs"/>
          <w:sz w:val="24"/>
          <w:szCs w:val="24"/>
          <w:u w:val="single"/>
          <w:rtl/>
        </w:rPr>
        <w:t xml:space="preserve">גורמי </w:t>
      </w:r>
      <w:proofErr w:type="spellStart"/>
      <w:r>
        <w:rPr>
          <w:rFonts w:ascii="David" w:hAnsi="David" w:cs="David" w:hint="cs"/>
          <w:sz w:val="24"/>
          <w:szCs w:val="24"/>
          <w:u w:val="single"/>
          <w:rtl/>
        </w:rPr>
        <w:t>ביינים</w:t>
      </w:r>
      <w:proofErr w:type="spellEnd"/>
      <w:r>
        <w:rPr>
          <w:rFonts w:ascii="David" w:hAnsi="David" w:cs="David" w:hint="cs"/>
          <w:sz w:val="24"/>
          <w:szCs w:val="24"/>
          <w:u w:val="single"/>
          <w:rtl/>
        </w:rPr>
        <w:t xml:space="preserve"> (גוגל)  -</w:t>
      </w:r>
      <w:r w:rsidRPr="00213713">
        <w:rPr>
          <w:rFonts w:ascii="David" w:hAnsi="David" w:cs="David" w:hint="cs"/>
          <w:sz w:val="24"/>
          <w:szCs w:val="24"/>
          <w:rtl/>
        </w:rPr>
        <w:t>בקשות</w:t>
      </w:r>
      <w:r>
        <w:rPr>
          <w:rFonts w:ascii="David" w:hAnsi="David" w:cs="David" w:hint="cs"/>
          <w:sz w:val="24"/>
          <w:szCs w:val="24"/>
          <w:rtl/>
        </w:rPr>
        <w:t xml:space="preserve"> </w:t>
      </w:r>
      <w:r w:rsidRPr="00213713">
        <w:rPr>
          <w:rFonts w:ascii="David" w:hAnsi="David" w:cs="David" w:hint="cs"/>
          <w:sz w:val="24"/>
          <w:szCs w:val="24"/>
          <w:rtl/>
        </w:rPr>
        <w:t>של בעלי הזכויות יוצרים לנקוט אמצעי הסרה, חסימה וסינון בגין הפרת זכויות יוצרים. במחקר: בקשות מגוגל להסיר דפים ואתרים מתוצאות חיפוש.</w:t>
      </w:r>
    </w:p>
    <w:p w:rsidR="00213713" w:rsidRDefault="00213713" w:rsidP="006864E7">
      <w:pPr>
        <w:jc w:val="both"/>
        <w:rPr>
          <w:rFonts w:ascii="David" w:hAnsi="David" w:cs="David"/>
          <w:sz w:val="24"/>
          <w:szCs w:val="24"/>
          <w:rtl/>
        </w:rPr>
      </w:pPr>
      <w:r w:rsidRPr="00213713">
        <w:rPr>
          <w:rFonts w:ascii="David" w:hAnsi="David" w:cs="David" w:hint="cs"/>
          <w:sz w:val="24"/>
          <w:szCs w:val="24"/>
          <w:rtl/>
        </w:rPr>
        <w:t xml:space="preserve">בתקופה שבין יולי ודצמבר 2012 </w:t>
      </w:r>
      <w:r>
        <w:rPr>
          <w:rFonts w:ascii="David" w:hAnsi="David" w:cs="David"/>
          <w:sz w:val="24"/>
          <w:szCs w:val="24"/>
          <w:rtl/>
        </w:rPr>
        <w:t>–</w:t>
      </w:r>
      <w:r w:rsidRPr="00213713">
        <w:rPr>
          <w:rFonts w:ascii="David" w:hAnsi="David" w:cs="David" w:hint="cs"/>
          <w:sz w:val="24"/>
          <w:szCs w:val="24"/>
          <w:rtl/>
        </w:rPr>
        <w:t xml:space="preserve"> </w:t>
      </w:r>
      <w:r>
        <w:rPr>
          <w:rFonts w:ascii="David" w:hAnsi="David" w:cs="David" w:hint="cs"/>
          <w:sz w:val="24"/>
          <w:szCs w:val="24"/>
          <w:rtl/>
        </w:rPr>
        <w:t>בעוד שלביהמ"ש הוגשו 99 תביעות לגוגל הוגשו 2556 בקשות הסרה (מגוגל בלבד).</w:t>
      </w:r>
    </w:p>
    <w:p w:rsidR="00213713" w:rsidRDefault="00213713" w:rsidP="006864E7">
      <w:pPr>
        <w:jc w:val="both"/>
        <w:rPr>
          <w:rFonts w:ascii="David" w:hAnsi="David" w:cs="David"/>
          <w:sz w:val="24"/>
          <w:szCs w:val="24"/>
          <w:rtl/>
        </w:rPr>
      </w:pPr>
      <w:r>
        <w:rPr>
          <w:rFonts w:ascii="David" w:hAnsi="David" w:cs="David" w:hint="cs"/>
          <w:sz w:val="24"/>
          <w:szCs w:val="24"/>
          <w:rtl/>
        </w:rPr>
        <w:t>מבחינת היקף האכיפה גורמי הביניים משחקים תפקיד משמעותי יותר מבתי המשפט.</w:t>
      </w:r>
    </w:p>
    <w:p w:rsidR="00213713" w:rsidRPr="00A756EF" w:rsidRDefault="00213713" w:rsidP="006864E7">
      <w:pPr>
        <w:jc w:val="both"/>
        <w:rPr>
          <w:rFonts w:ascii="David" w:hAnsi="David" w:cs="David"/>
          <w:sz w:val="24"/>
          <w:szCs w:val="24"/>
          <w:u w:val="single"/>
          <w:rtl/>
        </w:rPr>
      </w:pPr>
      <w:r w:rsidRPr="00A756EF">
        <w:rPr>
          <w:rFonts w:ascii="David" w:hAnsi="David" w:cs="David" w:hint="cs"/>
          <w:sz w:val="24"/>
          <w:szCs w:val="24"/>
          <w:u w:val="single"/>
          <w:rtl/>
        </w:rPr>
        <w:t>ממצאים מרכזיים: אכיפה בבתי המשפט</w:t>
      </w:r>
    </w:p>
    <w:p w:rsidR="00213713" w:rsidRPr="00A756EF" w:rsidRDefault="00213713" w:rsidP="00A756EF">
      <w:pPr>
        <w:pStyle w:val="a7"/>
        <w:numPr>
          <w:ilvl w:val="0"/>
          <w:numId w:val="59"/>
        </w:numPr>
        <w:jc w:val="both"/>
        <w:rPr>
          <w:rFonts w:ascii="David" w:hAnsi="David" w:cs="David"/>
          <w:sz w:val="24"/>
          <w:szCs w:val="24"/>
          <w:rtl/>
        </w:rPr>
      </w:pPr>
      <w:r w:rsidRPr="00A756EF">
        <w:rPr>
          <w:rFonts w:ascii="David" w:hAnsi="David" w:cs="David" w:hint="cs"/>
          <w:sz w:val="24"/>
          <w:szCs w:val="24"/>
          <w:rtl/>
        </w:rPr>
        <w:t>משרתת מגוון מצומצם של תובעים, במענה לסוג מצומצם של יצירות</w:t>
      </w:r>
    </w:p>
    <w:p w:rsidR="00A756EF" w:rsidRPr="00A756EF" w:rsidRDefault="00A756EF" w:rsidP="00A756EF">
      <w:pPr>
        <w:pStyle w:val="a7"/>
        <w:numPr>
          <w:ilvl w:val="1"/>
          <w:numId w:val="59"/>
        </w:numPr>
        <w:jc w:val="both"/>
        <w:rPr>
          <w:rFonts w:ascii="David" w:hAnsi="David" w:cs="David"/>
          <w:sz w:val="24"/>
          <w:szCs w:val="24"/>
          <w:rtl/>
        </w:rPr>
      </w:pPr>
      <w:r w:rsidRPr="00A756EF">
        <w:rPr>
          <w:rFonts w:ascii="David" w:hAnsi="David" w:cs="David" w:hint="cs"/>
          <w:sz w:val="24"/>
          <w:szCs w:val="24"/>
          <w:rtl/>
        </w:rPr>
        <w:t xml:space="preserve">61% מהתביעות לאכיפת זכויות יוצרים- בצילומים. פחות מ-3% מהתביעות לאכיפת זכויות יוצרים </w:t>
      </w:r>
      <w:r w:rsidRPr="00A756EF">
        <w:rPr>
          <w:rFonts w:ascii="David" w:hAnsi="David" w:cs="David"/>
          <w:sz w:val="24"/>
          <w:szCs w:val="24"/>
          <w:rtl/>
        </w:rPr>
        <w:t>–</w:t>
      </w:r>
      <w:r w:rsidRPr="00A756EF">
        <w:rPr>
          <w:rFonts w:ascii="David" w:hAnsi="David" w:cs="David" w:hint="cs"/>
          <w:sz w:val="24"/>
          <w:szCs w:val="24"/>
          <w:rtl/>
        </w:rPr>
        <w:t xml:space="preserve"> בתוכנה.</w:t>
      </w:r>
    </w:p>
    <w:p w:rsidR="00A756EF" w:rsidRPr="00A756EF" w:rsidRDefault="00A756EF" w:rsidP="00A756EF">
      <w:pPr>
        <w:pStyle w:val="a7"/>
        <w:numPr>
          <w:ilvl w:val="1"/>
          <w:numId w:val="59"/>
        </w:numPr>
        <w:jc w:val="both"/>
        <w:rPr>
          <w:rFonts w:ascii="David" w:hAnsi="David" w:cs="David"/>
          <w:sz w:val="24"/>
          <w:szCs w:val="24"/>
          <w:rtl/>
        </w:rPr>
      </w:pPr>
      <w:r w:rsidRPr="00A756EF">
        <w:rPr>
          <w:rFonts w:ascii="David" w:hAnsi="David" w:cs="David" w:hint="cs"/>
          <w:sz w:val="24"/>
          <w:szCs w:val="24"/>
          <w:rtl/>
        </w:rPr>
        <w:t xml:space="preserve">הסעדים המבוקשים </w:t>
      </w:r>
      <w:r w:rsidRPr="00A756EF">
        <w:rPr>
          <w:rFonts w:ascii="David" w:hAnsi="David" w:cs="David"/>
          <w:sz w:val="24"/>
          <w:szCs w:val="24"/>
          <w:rtl/>
        </w:rPr>
        <w:t>–</w:t>
      </w:r>
      <w:r w:rsidRPr="00A756EF">
        <w:rPr>
          <w:rFonts w:ascii="David" w:hAnsi="David" w:cs="David" w:hint="cs"/>
          <w:sz w:val="24"/>
          <w:szCs w:val="24"/>
          <w:rtl/>
        </w:rPr>
        <w:t xml:space="preserve"> יותר מחצי מהתובעים ביקשו סעד כספי בלבד ופחות מארבעים ביקשו צווים שונים ופיצויים (לרבות ללא הוכחת נזק).</w:t>
      </w:r>
    </w:p>
    <w:p w:rsidR="00213713" w:rsidRDefault="00A756EF" w:rsidP="006864E7">
      <w:pPr>
        <w:jc w:val="both"/>
        <w:rPr>
          <w:rFonts w:ascii="David" w:hAnsi="David" w:cs="David"/>
          <w:sz w:val="24"/>
          <w:szCs w:val="24"/>
          <w:u w:val="single"/>
          <w:rtl/>
        </w:rPr>
      </w:pPr>
      <w:r>
        <w:rPr>
          <w:rFonts w:ascii="David" w:hAnsi="David" w:cs="David" w:hint="cs"/>
          <w:sz w:val="24"/>
          <w:szCs w:val="24"/>
          <w:u w:val="single"/>
          <w:rtl/>
        </w:rPr>
        <w:t>הליכים רבים מסתיימים בפשרה ולא בהכרעה</w:t>
      </w:r>
    </w:p>
    <w:p w:rsidR="00A756EF" w:rsidRDefault="00A756EF" w:rsidP="006864E7">
      <w:pPr>
        <w:jc w:val="both"/>
        <w:rPr>
          <w:rFonts w:ascii="David" w:hAnsi="David" w:cs="David"/>
          <w:sz w:val="24"/>
          <w:szCs w:val="24"/>
          <w:u w:val="single"/>
          <w:rtl/>
        </w:rPr>
      </w:pPr>
      <w:r>
        <w:rPr>
          <w:rFonts w:ascii="David" w:hAnsi="David" w:cs="David" w:hint="cs"/>
          <w:sz w:val="24"/>
          <w:szCs w:val="24"/>
          <w:u w:val="single"/>
          <w:rtl/>
        </w:rPr>
        <w:t>עדות לניסיון להפעיל לחץ על הנתבעים להפסיק את פעילות ההפרה</w:t>
      </w:r>
    </w:p>
    <w:p w:rsidR="00A756EF" w:rsidRDefault="00A756EF" w:rsidP="006864E7">
      <w:pPr>
        <w:jc w:val="both"/>
        <w:rPr>
          <w:rFonts w:ascii="David" w:hAnsi="David" w:cs="David"/>
          <w:sz w:val="24"/>
          <w:szCs w:val="24"/>
          <w:u w:val="single"/>
          <w:rtl/>
        </w:rPr>
      </w:pPr>
      <w:r>
        <w:rPr>
          <w:rFonts w:ascii="David" w:hAnsi="David" w:cs="David" w:hint="cs"/>
          <w:sz w:val="24"/>
          <w:szCs w:val="24"/>
          <w:u w:val="single"/>
          <w:rtl/>
        </w:rPr>
        <w:t>לא נוצר כלל משפטי (תקדימים הנחיות לפרשנות החוק או היקף ההגנה על הזכויות)</w:t>
      </w:r>
    </w:p>
    <w:p w:rsidR="00A756EF" w:rsidRDefault="00A756EF" w:rsidP="006864E7">
      <w:pPr>
        <w:jc w:val="both"/>
        <w:rPr>
          <w:rFonts w:ascii="David" w:hAnsi="David" w:cs="David"/>
          <w:sz w:val="24"/>
          <w:szCs w:val="24"/>
          <w:u w:val="single"/>
          <w:rtl/>
        </w:rPr>
      </w:pPr>
      <w:r>
        <w:rPr>
          <w:rFonts w:ascii="David" w:hAnsi="David" w:cs="David" w:hint="cs"/>
          <w:sz w:val="24"/>
          <w:szCs w:val="24"/>
          <w:u w:val="single"/>
          <w:rtl/>
        </w:rPr>
        <w:t xml:space="preserve">שחקנים חוזרים </w:t>
      </w:r>
      <w:r>
        <w:rPr>
          <w:rFonts w:ascii="David" w:hAnsi="David" w:cs="David"/>
          <w:sz w:val="24"/>
          <w:szCs w:val="24"/>
          <w:u w:val="single"/>
          <w:rtl/>
        </w:rPr>
        <w:t>–</w:t>
      </w:r>
      <w:r>
        <w:rPr>
          <w:rFonts w:ascii="David" w:hAnsi="David" w:cs="David" w:hint="cs"/>
          <w:sz w:val="24"/>
          <w:szCs w:val="24"/>
          <w:u w:val="single"/>
          <w:rtl/>
        </w:rPr>
        <w:t xml:space="preserve"> </w:t>
      </w:r>
      <w:r w:rsidRPr="00A756EF">
        <w:rPr>
          <w:rFonts w:ascii="David" w:hAnsi="David" w:cs="David" w:hint="cs"/>
          <w:sz w:val="24"/>
          <w:szCs w:val="24"/>
          <w:rtl/>
        </w:rPr>
        <w:t xml:space="preserve">למשל, ארגון </w:t>
      </w:r>
      <w:proofErr w:type="spellStart"/>
      <w:r w:rsidRPr="00A756EF">
        <w:rPr>
          <w:rFonts w:ascii="David" w:hAnsi="David" w:cs="David" w:hint="cs"/>
          <w:sz w:val="24"/>
          <w:szCs w:val="24"/>
          <w:rtl/>
        </w:rPr>
        <w:t>זיר"ה</w:t>
      </w:r>
      <w:proofErr w:type="spellEnd"/>
      <w:r w:rsidRPr="00A756EF">
        <w:rPr>
          <w:rFonts w:ascii="David" w:hAnsi="David" w:cs="David" w:hint="cs"/>
          <w:sz w:val="24"/>
          <w:szCs w:val="24"/>
          <w:rtl/>
        </w:rPr>
        <w:t xml:space="preserve"> (זכויות יוצרים ברשת האינטרנט) עושה שימוש אפקטיבי בהליך המשפטי.</w:t>
      </w:r>
    </w:p>
    <w:p w:rsidR="00A756EF" w:rsidRDefault="00A756EF" w:rsidP="006864E7">
      <w:pPr>
        <w:jc w:val="both"/>
        <w:rPr>
          <w:rFonts w:ascii="David" w:hAnsi="David" w:cs="David"/>
          <w:sz w:val="24"/>
          <w:szCs w:val="24"/>
          <w:u w:val="single"/>
          <w:rtl/>
        </w:rPr>
      </w:pPr>
      <w:r>
        <w:rPr>
          <w:rFonts w:ascii="David" w:hAnsi="David" w:cs="David" w:hint="cs"/>
          <w:sz w:val="24"/>
          <w:szCs w:val="24"/>
          <w:u w:val="single"/>
          <w:rtl/>
        </w:rPr>
        <w:lastRenderedPageBreak/>
        <w:t>ממצאים בקשות הסרה מגוגל</w:t>
      </w:r>
    </w:p>
    <w:p w:rsidR="00A756EF" w:rsidRPr="00A756EF" w:rsidRDefault="00A756EF" w:rsidP="00A756EF">
      <w:pPr>
        <w:pStyle w:val="a7"/>
        <w:numPr>
          <w:ilvl w:val="0"/>
          <w:numId w:val="59"/>
        </w:numPr>
        <w:jc w:val="both"/>
        <w:rPr>
          <w:rFonts w:ascii="David" w:hAnsi="David" w:cs="David"/>
          <w:sz w:val="24"/>
          <w:szCs w:val="24"/>
          <w:rtl/>
        </w:rPr>
      </w:pPr>
      <w:r w:rsidRPr="00A756EF">
        <w:rPr>
          <w:rFonts w:ascii="David" w:hAnsi="David" w:cs="David" w:hint="cs"/>
          <w:sz w:val="24"/>
          <w:szCs w:val="24"/>
          <w:rtl/>
        </w:rPr>
        <w:t>בתקופת המחקר (כשנתיים וחצי)</w:t>
      </w:r>
    </w:p>
    <w:p w:rsidR="00A756EF" w:rsidRPr="00A756EF" w:rsidRDefault="00A756EF" w:rsidP="00A756EF">
      <w:pPr>
        <w:pStyle w:val="a7"/>
        <w:numPr>
          <w:ilvl w:val="1"/>
          <w:numId w:val="59"/>
        </w:numPr>
        <w:jc w:val="both"/>
        <w:rPr>
          <w:rFonts w:ascii="David" w:hAnsi="David" w:cs="David"/>
          <w:sz w:val="24"/>
          <w:szCs w:val="24"/>
          <w:rtl/>
        </w:rPr>
      </w:pPr>
      <w:r w:rsidRPr="00A756EF">
        <w:rPr>
          <w:rFonts w:ascii="David" w:hAnsi="David" w:cs="David" w:hint="cs"/>
          <w:sz w:val="24"/>
          <w:szCs w:val="24"/>
          <w:rtl/>
        </w:rPr>
        <w:t>נשלחו 7091 תלונות על הפרת זכויות יוצרים לכאורה</w:t>
      </w:r>
    </w:p>
    <w:p w:rsidR="00A756EF" w:rsidRPr="00A756EF" w:rsidRDefault="00A756EF" w:rsidP="00A756EF">
      <w:pPr>
        <w:pStyle w:val="a7"/>
        <w:numPr>
          <w:ilvl w:val="1"/>
          <w:numId w:val="59"/>
        </w:numPr>
        <w:jc w:val="both"/>
        <w:rPr>
          <w:rFonts w:ascii="David" w:hAnsi="David" w:cs="David"/>
          <w:sz w:val="24"/>
          <w:szCs w:val="24"/>
          <w:rtl/>
        </w:rPr>
      </w:pPr>
      <w:r w:rsidRPr="00A756EF">
        <w:rPr>
          <w:rFonts w:ascii="David" w:hAnsi="David" w:cs="David" w:hint="cs"/>
          <w:sz w:val="24"/>
          <w:szCs w:val="24"/>
          <w:rtl/>
        </w:rPr>
        <w:t>התייחסו להפרות ב-219 שמות מתחם ישראליים</w:t>
      </w:r>
    </w:p>
    <w:p w:rsidR="00A756EF" w:rsidRDefault="00A756EF" w:rsidP="00A756EF">
      <w:pPr>
        <w:pStyle w:val="a7"/>
        <w:numPr>
          <w:ilvl w:val="1"/>
          <w:numId w:val="59"/>
        </w:numPr>
        <w:jc w:val="both"/>
        <w:rPr>
          <w:rFonts w:ascii="David" w:hAnsi="David" w:cs="David"/>
          <w:sz w:val="24"/>
          <w:szCs w:val="24"/>
        </w:rPr>
      </w:pPr>
      <w:r w:rsidRPr="00A756EF">
        <w:rPr>
          <w:rFonts w:ascii="David" w:hAnsi="David" w:cs="David" w:hint="cs"/>
          <w:sz w:val="24"/>
          <w:szCs w:val="24"/>
          <w:rtl/>
        </w:rPr>
        <w:t>בכל התקופה שנבדקה בביהמ"ש נמצאו 190 תיקי הפרת זכויות יוצרים ברשת</w:t>
      </w:r>
    </w:p>
    <w:p w:rsidR="00A756EF" w:rsidRDefault="00A756EF" w:rsidP="00A756EF">
      <w:pPr>
        <w:pStyle w:val="a7"/>
        <w:numPr>
          <w:ilvl w:val="0"/>
          <w:numId w:val="59"/>
        </w:numPr>
        <w:jc w:val="both"/>
        <w:rPr>
          <w:rFonts w:ascii="David" w:hAnsi="David" w:cs="David"/>
          <w:sz w:val="24"/>
          <w:szCs w:val="24"/>
        </w:rPr>
      </w:pPr>
      <w:r>
        <w:rPr>
          <w:rFonts w:ascii="David" w:hAnsi="David" w:cs="David" w:hint="cs"/>
          <w:sz w:val="24"/>
          <w:szCs w:val="24"/>
          <w:rtl/>
        </w:rPr>
        <w:t>מספר שחקנים חוזרים בולטים שפעילים בהגשת בקשות הסרה</w:t>
      </w:r>
    </w:p>
    <w:p w:rsidR="00A756EF" w:rsidRDefault="00A756EF" w:rsidP="00A756EF">
      <w:pPr>
        <w:pStyle w:val="a7"/>
        <w:numPr>
          <w:ilvl w:val="1"/>
          <w:numId w:val="59"/>
        </w:numPr>
        <w:jc w:val="both"/>
        <w:rPr>
          <w:rFonts w:ascii="David" w:hAnsi="David" w:cs="David"/>
          <w:sz w:val="24"/>
          <w:szCs w:val="24"/>
        </w:rPr>
      </w:pPr>
      <w:r>
        <w:rPr>
          <w:rFonts w:ascii="David" w:hAnsi="David" w:cs="David" w:hint="cs"/>
          <w:sz w:val="24"/>
          <w:szCs w:val="24"/>
          <w:rtl/>
        </w:rPr>
        <w:t>בעיקר חברות רב לאומיות בתחום ה</w:t>
      </w:r>
      <w:r w:rsidR="00C1000C">
        <w:rPr>
          <w:rFonts w:ascii="David" w:hAnsi="David" w:cs="David" w:hint="cs"/>
          <w:sz w:val="24"/>
          <w:szCs w:val="24"/>
          <w:rtl/>
        </w:rPr>
        <w:t>ת</w:t>
      </w:r>
      <w:r>
        <w:rPr>
          <w:rFonts w:ascii="David" w:hAnsi="David" w:cs="David" w:hint="cs"/>
          <w:sz w:val="24"/>
          <w:szCs w:val="24"/>
          <w:rtl/>
        </w:rPr>
        <w:t>וכנה וחברות סרטים</w:t>
      </w:r>
    </w:p>
    <w:p w:rsidR="00A756EF" w:rsidRDefault="00A756EF" w:rsidP="00A756EF">
      <w:pPr>
        <w:pStyle w:val="a7"/>
        <w:numPr>
          <w:ilvl w:val="1"/>
          <w:numId w:val="59"/>
        </w:numPr>
        <w:jc w:val="both"/>
        <w:rPr>
          <w:rFonts w:ascii="David" w:hAnsi="David" w:cs="David"/>
          <w:sz w:val="24"/>
          <w:szCs w:val="24"/>
        </w:rPr>
      </w:pPr>
      <w:r>
        <w:rPr>
          <w:rFonts w:ascii="David" w:hAnsi="David" w:cs="David" w:hint="cs"/>
          <w:sz w:val="24"/>
          <w:szCs w:val="24"/>
          <w:rtl/>
        </w:rPr>
        <w:t>חברת מיקרוסופט הגישה את מספר התלונות הגבוה ביותר ככל הנראה בגלל שהשימוש הוא חוזר על עצמו</w:t>
      </w:r>
      <w:r w:rsidR="002D6427">
        <w:rPr>
          <w:rFonts w:ascii="David" w:hAnsi="David" w:cs="David" w:hint="cs"/>
          <w:sz w:val="24"/>
          <w:szCs w:val="24"/>
          <w:rtl/>
        </w:rPr>
        <w:t xml:space="preserve"> וחברות גדולות יכולות לבנות אלגור</w:t>
      </w:r>
      <w:r w:rsidR="00BE249E">
        <w:rPr>
          <w:rFonts w:ascii="David" w:hAnsi="David" w:cs="David" w:hint="cs"/>
          <w:sz w:val="24"/>
          <w:szCs w:val="24"/>
          <w:rtl/>
        </w:rPr>
        <w:t>י</w:t>
      </w:r>
      <w:r w:rsidR="002D6427">
        <w:rPr>
          <w:rFonts w:ascii="David" w:hAnsi="David" w:cs="David" w:hint="cs"/>
          <w:sz w:val="24"/>
          <w:szCs w:val="24"/>
          <w:rtl/>
        </w:rPr>
        <w:t xml:space="preserve">תמים </w:t>
      </w:r>
      <w:r w:rsidR="00BE249E">
        <w:rPr>
          <w:rFonts w:ascii="David" w:hAnsi="David" w:cs="David" w:hint="cs"/>
          <w:sz w:val="24"/>
          <w:szCs w:val="24"/>
          <w:rtl/>
        </w:rPr>
        <w:t>כדי לאתר הפרות ולהגיש תלונות ישר.</w:t>
      </w:r>
    </w:p>
    <w:p w:rsidR="00213713" w:rsidRDefault="00A756EF" w:rsidP="002D6427">
      <w:pPr>
        <w:pStyle w:val="a7"/>
        <w:numPr>
          <w:ilvl w:val="0"/>
          <w:numId w:val="59"/>
        </w:numPr>
        <w:jc w:val="both"/>
        <w:rPr>
          <w:rFonts w:ascii="David" w:hAnsi="David" w:cs="David"/>
          <w:sz w:val="24"/>
          <w:szCs w:val="24"/>
        </w:rPr>
      </w:pPr>
      <w:r>
        <w:rPr>
          <w:rFonts w:ascii="David" w:hAnsi="David" w:cs="David" w:hint="cs"/>
          <w:sz w:val="24"/>
          <w:szCs w:val="24"/>
          <w:rtl/>
        </w:rPr>
        <w:t>גוגל מפרסמת נתונים גולמיים (עולמיים) ביחס לבקשות הסרה שהתקב</w:t>
      </w:r>
      <w:r w:rsidR="002D6427">
        <w:rPr>
          <w:rFonts w:ascii="David" w:hAnsi="David" w:cs="David" w:hint="cs"/>
          <w:sz w:val="24"/>
          <w:szCs w:val="24"/>
          <w:rtl/>
        </w:rPr>
        <w:t>ל</w:t>
      </w:r>
      <w:r>
        <w:rPr>
          <w:rFonts w:ascii="David" w:hAnsi="David" w:cs="David" w:hint="cs"/>
          <w:sz w:val="24"/>
          <w:szCs w:val="24"/>
          <w:rtl/>
        </w:rPr>
        <w:t xml:space="preserve">ו אצלה בדו"חות שקיפות תקופתיים. </w:t>
      </w:r>
    </w:p>
    <w:p w:rsidR="00347637" w:rsidRPr="00347637" w:rsidRDefault="00347637" w:rsidP="00347637">
      <w:pPr>
        <w:jc w:val="both"/>
        <w:rPr>
          <w:rFonts w:ascii="David" w:hAnsi="David" w:cs="David"/>
          <w:b/>
          <w:bCs/>
          <w:sz w:val="24"/>
          <w:szCs w:val="24"/>
          <w:u w:val="single"/>
          <w:rtl/>
        </w:rPr>
      </w:pPr>
      <w:r w:rsidRPr="00347637">
        <w:rPr>
          <w:rFonts w:ascii="David" w:hAnsi="David" w:cs="David" w:hint="cs"/>
          <w:b/>
          <w:bCs/>
          <w:sz w:val="24"/>
          <w:szCs w:val="24"/>
          <w:u w:val="single"/>
          <w:rtl/>
        </w:rPr>
        <w:t>אכיפה באמצעות מנגנון הודעה והסרה מתוצאות מנוע החיפוש של גוגל</w:t>
      </w:r>
    </w:p>
    <w:p w:rsidR="00347637" w:rsidRDefault="00347637" w:rsidP="00157277">
      <w:pPr>
        <w:pStyle w:val="a7"/>
        <w:numPr>
          <w:ilvl w:val="0"/>
          <w:numId w:val="60"/>
        </w:numPr>
        <w:jc w:val="both"/>
        <w:rPr>
          <w:rFonts w:ascii="David" w:hAnsi="David" w:cs="David"/>
          <w:sz w:val="24"/>
          <w:szCs w:val="24"/>
        </w:rPr>
      </w:pPr>
      <w:r w:rsidRPr="00347637">
        <w:rPr>
          <w:rFonts w:ascii="David" w:hAnsi="David" w:cs="David" w:hint="cs"/>
          <w:sz w:val="24"/>
          <w:szCs w:val="24"/>
          <w:rtl/>
        </w:rPr>
        <w:t>מנוע החיפוש של גוגל הפך לכלי משמעותי לאיפה זכויות יוצרים ברשת.</w:t>
      </w:r>
    </w:p>
    <w:p w:rsidR="00347637" w:rsidRDefault="00347637" w:rsidP="00157277">
      <w:pPr>
        <w:pStyle w:val="a7"/>
        <w:numPr>
          <w:ilvl w:val="1"/>
          <w:numId w:val="60"/>
        </w:numPr>
        <w:jc w:val="both"/>
        <w:rPr>
          <w:rFonts w:ascii="David" w:hAnsi="David" w:cs="David"/>
          <w:sz w:val="24"/>
          <w:szCs w:val="24"/>
        </w:rPr>
      </w:pPr>
      <w:r>
        <w:rPr>
          <w:rFonts w:ascii="David" w:hAnsi="David" w:cs="David" w:hint="cs"/>
          <w:sz w:val="24"/>
          <w:szCs w:val="24"/>
          <w:rtl/>
        </w:rPr>
        <w:t xml:space="preserve">מדוע? היא ממלאה תפקיד מרכזי </w:t>
      </w:r>
      <w:proofErr w:type="spellStart"/>
      <w:r>
        <w:rPr>
          <w:rFonts w:ascii="David" w:hAnsi="David" w:cs="David" w:hint="cs"/>
          <w:sz w:val="24"/>
          <w:szCs w:val="24"/>
          <w:rtl/>
        </w:rPr>
        <w:t>בהנגשת</w:t>
      </w:r>
      <w:proofErr w:type="spellEnd"/>
      <w:r>
        <w:rPr>
          <w:rFonts w:ascii="David" w:hAnsi="David" w:cs="David" w:hint="cs"/>
          <w:sz w:val="24"/>
          <w:szCs w:val="24"/>
          <w:rtl/>
        </w:rPr>
        <w:t xml:space="preserve"> תכנים</w:t>
      </w:r>
    </w:p>
    <w:p w:rsidR="00347637" w:rsidRDefault="00347637" w:rsidP="00157277">
      <w:pPr>
        <w:pStyle w:val="a7"/>
        <w:numPr>
          <w:ilvl w:val="0"/>
          <w:numId w:val="60"/>
        </w:numPr>
        <w:jc w:val="both"/>
        <w:rPr>
          <w:rFonts w:ascii="David" w:hAnsi="David" w:cs="David"/>
          <w:sz w:val="24"/>
          <w:szCs w:val="24"/>
        </w:rPr>
      </w:pPr>
      <w:r>
        <w:rPr>
          <w:rFonts w:ascii="David" w:hAnsi="David" w:cs="David" w:hint="cs"/>
          <w:sz w:val="24"/>
          <w:szCs w:val="24"/>
          <w:rtl/>
        </w:rPr>
        <w:t>בקשות הסרה</w:t>
      </w:r>
    </w:p>
    <w:p w:rsidR="00347637" w:rsidRDefault="00347637" w:rsidP="00157277">
      <w:pPr>
        <w:pStyle w:val="a7"/>
        <w:numPr>
          <w:ilvl w:val="0"/>
          <w:numId w:val="60"/>
        </w:numPr>
        <w:jc w:val="both"/>
        <w:rPr>
          <w:rFonts w:ascii="David" w:hAnsi="David" w:cs="David"/>
          <w:sz w:val="24"/>
          <w:szCs w:val="24"/>
        </w:rPr>
      </w:pPr>
      <w:r>
        <w:rPr>
          <w:rFonts w:ascii="David" w:hAnsi="David" w:cs="David" w:hint="cs"/>
          <w:sz w:val="24"/>
          <w:szCs w:val="24"/>
          <w:rtl/>
        </w:rPr>
        <w:t>בעלי זכויות יוצרים (לכאורה) מבקשים מגוגל לאכוף את זכותם ע"י הסרה של קישורים לחומרים מפרים (לכאורה) מתוצאות מנגנון החיפוש של החברה. מה גוגל יכול לעשות?</w:t>
      </w:r>
    </w:p>
    <w:p w:rsidR="00EA31AE" w:rsidRDefault="00347637" w:rsidP="00EA31AE">
      <w:pPr>
        <w:jc w:val="both"/>
        <w:rPr>
          <w:rFonts w:ascii="David" w:hAnsi="David" w:cs="David"/>
          <w:sz w:val="24"/>
          <w:szCs w:val="24"/>
          <w:u w:val="single"/>
          <w:rtl/>
        </w:rPr>
      </w:pPr>
      <w:r w:rsidRPr="00347637">
        <w:rPr>
          <w:rFonts w:ascii="David" w:hAnsi="David" w:cs="David" w:hint="cs"/>
          <w:sz w:val="24"/>
          <w:szCs w:val="24"/>
          <w:u w:val="single"/>
          <w:rtl/>
        </w:rPr>
        <w:t>הליך בקשת ההסרה כמתואר בגוגל</w:t>
      </w:r>
    </w:p>
    <w:p w:rsidR="00EA31AE" w:rsidRDefault="00EA31AE" w:rsidP="00EA31AE">
      <w:pPr>
        <w:jc w:val="both"/>
        <w:rPr>
          <w:rFonts w:ascii="David" w:hAnsi="David" w:cs="David"/>
          <w:sz w:val="24"/>
          <w:szCs w:val="24"/>
          <w:rtl/>
        </w:rPr>
      </w:pPr>
      <w:r w:rsidRPr="00EA31AE">
        <w:rPr>
          <w:rFonts w:ascii="David" w:hAnsi="David" w:cs="David" w:hint="cs"/>
          <w:sz w:val="24"/>
          <w:szCs w:val="24"/>
          <w:rtl/>
        </w:rPr>
        <w:t>העובדה שמתקיים הליך מול גוגל לא מאיינת את הזכות של בעל זכות היוצרים ממשיכה לעמוד הזכות להגיש תביעה בבית המשפט.</w:t>
      </w:r>
    </w:p>
    <w:p w:rsidR="00AD2E00" w:rsidRPr="00AD2E00" w:rsidRDefault="00AD2E00" w:rsidP="00EA31AE">
      <w:pPr>
        <w:jc w:val="both"/>
        <w:rPr>
          <w:rFonts w:ascii="David" w:hAnsi="David" w:cs="David"/>
          <w:sz w:val="24"/>
          <w:szCs w:val="24"/>
          <w:u w:val="single"/>
          <w:rtl/>
        </w:rPr>
      </w:pPr>
      <w:r w:rsidRPr="00AD2E00">
        <w:rPr>
          <w:rFonts w:ascii="David" w:hAnsi="David" w:cs="David" w:hint="cs"/>
          <w:sz w:val="24"/>
          <w:szCs w:val="24"/>
          <w:u w:val="single"/>
          <w:rtl/>
        </w:rPr>
        <w:t>נוהל הודעה והסרה = היפוך נטל הראייה?</w:t>
      </w:r>
    </w:p>
    <w:p w:rsidR="00AD2E00" w:rsidRDefault="00AD2E00" w:rsidP="00EA31AE">
      <w:pPr>
        <w:jc w:val="both"/>
        <w:rPr>
          <w:rFonts w:ascii="David" w:hAnsi="David" w:cs="David"/>
          <w:sz w:val="24"/>
          <w:szCs w:val="24"/>
          <w:rtl/>
        </w:rPr>
      </w:pPr>
      <w:r>
        <w:rPr>
          <w:rFonts w:ascii="David" w:hAnsi="David" w:cs="David" w:hint="cs"/>
          <w:sz w:val="24"/>
          <w:szCs w:val="24"/>
          <w:rtl/>
        </w:rPr>
        <w:t>המוציא מחברו עליו הראיה?</w:t>
      </w:r>
    </w:p>
    <w:p w:rsidR="00AD2E00" w:rsidRPr="00AD2E00" w:rsidRDefault="00AD2E00" w:rsidP="00157277">
      <w:pPr>
        <w:pStyle w:val="a7"/>
        <w:numPr>
          <w:ilvl w:val="0"/>
          <w:numId w:val="61"/>
        </w:numPr>
        <w:jc w:val="both"/>
        <w:rPr>
          <w:rFonts w:ascii="David" w:hAnsi="David" w:cs="David"/>
          <w:sz w:val="24"/>
          <w:szCs w:val="24"/>
          <w:rtl/>
        </w:rPr>
      </w:pPr>
      <w:r w:rsidRPr="00AD2E00">
        <w:rPr>
          <w:rFonts w:ascii="David" w:hAnsi="David" w:cs="David" w:hint="cs"/>
          <w:sz w:val="24"/>
          <w:szCs w:val="24"/>
          <w:rtl/>
        </w:rPr>
        <w:t xml:space="preserve">הודעה  = ככלל, היא מובילה להסרה </w:t>
      </w:r>
      <w:r w:rsidRPr="00AD2E00">
        <w:rPr>
          <w:rFonts w:ascii="David" w:hAnsi="David" w:cs="David"/>
          <w:sz w:val="24"/>
          <w:szCs w:val="24"/>
          <w:rtl/>
        </w:rPr>
        <w:t>–</w:t>
      </w:r>
      <w:r w:rsidRPr="00AD2E00">
        <w:rPr>
          <w:rFonts w:ascii="David" w:hAnsi="David" w:cs="David" w:hint="cs"/>
          <w:sz w:val="24"/>
          <w:szCs w:val="24"/>
          <w:rtl/>
        </w:rPr>
        <w:t xml:space="preserve"> למרות שמדובר רק בטנה להפרה ולבעלות בזכות.</w:t>
      </w:r>
    </w:p>
    <w:p w:rsidR="00AD2E00" w:rsidRDefault="00AD2E00" w:rsidP="00157277">
      <w:pPr>
        <w:pStyle w:val="a7"/>
        <w:numPr>
          <w:ilvl w:val="0"/>
          <w:numId w:val="61"/>
        </w:numPr>
        <w:jc w:val="both"/>
        <w:rPr>
          <w:rFonts w:ascii="David" w:hAnsi="David" w:cs="David"/>
          <w:sz w:val="24"/>
          <w:szCs w:val="24"/>
        </w:rPr>
      </w:pPr>
      <w:r w:rsidRPr="00AD2E00">
        <w:rPr>
          <w:rFonts w:ascii="David" w:hAnsi="David" w:cs="David" w:hint="cs"/>
          <w:sz w:val="24"/>
          <w:szCs w:val="24"/>
          <w:rtl/>
        </w:rPr>
        <w:t xml:space="preserve">פעמים רבות </w:t>
      </w:r>
      <w:r w:rsidRPr="00AD2E00">
        <w:rPr>
          <w:rFonts w:ascii="David" w:hAnsi="David" w:cs="David"/>
          <w:sz w:val="24"/>
          <w:szCs w:val="24"/>
          <w:rtl/>
        </w:rPr>
        <w:t>–</w:t>
      </w:r>
      <w:r w:rsidRPr="00AD2E00">
        <w:rPr>
          <w:rFonts w:ascii="David" w:hAnsi="David" w:cs="David" w:hint="cs"/>
          <w:sz w:val="24"/>
          <w:szCs w:val="24"/>
          <w:rtl/>
        </w:rPr>
        <w:t xml:space="preserve"> ההודעה מבוצעת אף היא באמצעים טכנולוגיים</w:t>
      </w:r>
      <w:r>
        <w:rPr>
          <w:rFonts w:ascii="David" w:hAnsi="David" w:cs="David" w:hint="cs"/>
          <w:sz w:val="24"/>
          <w:szCs w:val="24"/>
          <w:rtl/>
        </w:rPr>
        <w:t>.</w:t>
      </w:r>
    </w:p>
    <w:p w:rsidR="00AD2E00" w:rsidRPr="00AD2E00" w:rsidRDefault="00AD2E00" w:rsidP="00157277">
      <w:pPr>
        <w:pStyle w:val="a7"/>
        <w:numPr>
          <w:ilvl w:val="0"/>
          <w:numId w:val="61"/>
        </w:numPr>
        <w:jc w:val="both"/>
        <w:rPr>
          <w:rFonts w:ascii="David" w:hAnsi="David" w:cs="David"/>
          <w:sz w:val="24"/>
          <w:szCs w:val="24"/>
          <w:rtl/>
        </w:rPr>
      </w:pPr>
      <w:r w:rsidRPr="00AD2E00">
        <w:rPr>
          <w:rFonts w:ascii="David" w:hAnsi="David" w:cs="David" w:hint="cs"/>
          <w:sz w:val="24"/>
          <w:szCs w:val="24"/>
          <w:rtl/>
        </w:rPr>
        <w:t>עקרונית, מפרסם התוכן המפר יכול ל"ערער" על החלטת ההסרה</w:t>
      </w:r>
    </w:p>
    <w:p w:rsidR="00AD2E00" w:rsidRPr="00AD2E00" w:rsidRDefault="00AD2E00" w:rsidP="00157277">
      <w:pPr>
        <w:pStyle w:val="a7"/>
        <w:numPr>
          <w:ilvl w:val="0"/>
          <w:numId w:val="61"/>
        </w:numPr>
        <w:jc w:val="both"/>
        <w:rPr>
          <w:rFonts w:ascii="David" w:hAnsi="David" w:cs="David"/>
          <w:sz w:val="24"/>
          <w:szCs w:val="24"/>
          <w:rtl/>
        </w:rPr>
      </w:pPr>
      <w:r w:rsidRPr="00AD2E00">
        <w:rPr>
          <w:rFonts w:ascii="David" w:hAnsi="David" w:cs="David" w:hint="cs"/>
          <w:sz w:val="24"/>
          <w:szCs w:val="24"/>
          <w:rtl/>
        </w:rPr>
        <w:t>לפנות לגורם הביניים ולבקש לבחון מחדש את ההחלטה.</w:t>
      </w:r>
    </w:p>
    <w:p w:rsidR="00AD2E00" w:rsidRDefault="00AD2E00" w:rsidP="00EA31AE">
      <w:pPr>
        <w:jc w:val="both"/>
        <w:rPr>
          <w:rFonts w:ascii="David" w:hAnsi="David" w:cs="David"/>
          <w:sz w:val="24"/>
          <w:szCs w:val="24"/>
          <w:rtl/>
        </w:rPr>
      </w:pPr>
    </w:p>
    <w:p w:rsidR="00AD2E00" w:rsidRDefault="00AD2E00" w:rsidP="00EA31AE">
      <w:pPr>
        <w:jc w:val="both"/>
        <w:rPr>
          <w:rFonts w:ascii="David" w:hAnsi="David" w:cs="David"/>
          <w:sz w:val="24"/>
          <w:szCs w:val="24"/>
          <w:rtl/>
        </w:rPr>
      </w:pPr>
      <w:r>
        <w:rPr>
          <w:rFonts w:ascii="David" w:hAnsi="David" w:cs="David" w:hint="cs"/>
          <w:sz w:val="24"/>
          <w:szCs w:val="24"/>
          <w:rtl/>
        </w:rPr>
        <w:t xml:space="preserve">חשוב להגן על זכויות היוצרים כדי לעודד חופש ביטוי, ושיח אך יש דילמה כי בעולם האינטרנטי </w:t>
      </w:r>
    </w:p>
    <w:p w:rsidR="00AD2E00" w:rsidRDefault="00AD2E00" w:rsidP="00EA31AE">
      <w:pPr>
        <w:jc w:val="both"/>
        <w:rPr>
          <w:rFonts w:ascii="David" w:hAnsi="David" w:cs="David"/>
          <w:sz w:val="24"/>
          <w:szCs w:val="24"/>
          <w:rtl/>
        </w:rPr>
      </w:pPr>
      <w:r>
        <w:rPr>
          <w:rFonts w:ascii="David" w:hAnsi="David" w:cs="David" w:hint="cs"/>
          <w:sz w:val="24"/>
          <w:szCs w:val="24"/>
          <w:rtl/>
        </w:rPr>
        <w:t xml:space="preserve">לקחים מיישום נוהל הודעה והסרה בארצות הברית </w:t>
      </w:r>
      <w:r>
        <w:rPr>
          <w:rFonts w:ascii="David" w:hAnsi="David" w:cs="David"/>
          <w:sz w:val="24"/>
          <w:szCs w:val="24"/>
          <w:rtl/>
        </w:rPr>
        <w:t>–</w:t>
      </w:r>
      <w:r>
        <w:rPr>
          <w:rFonts w:ascii="David" w:hAnsi="David" w:cs="David" w:hint="cs"/>
          <w:sz w:val="24"/>
          <w:szCs w:val="24"/>
          <w:rtl/>
        </w:rPr>
        <w:t xml:space="preserve"> </w:t>
      </w:r>
    </w:p>
    <w:p w:rsidR="00AD2E00" w:rsidRDefault="00AD2E00" w:rsidP="00EA31AE">
      <w:pPr>
        <w:jc w:val="both"/>
        <w:rPr>
          <w:rFonts w:ascii="David" w:hAnsi="David" w:cs="David"/>
          <w:sz w:val="24"/>
          <w:szCs w:val="24"/>
          <w:rtl/>
        </w:rPr>
      </w:pPr>
      <w:r>
        <w:rPr>
          <w:rFonts w:ascii="David" w:hAnsi="David" w:cs="David" w:hint="cs"/>
          <w:sz w:val="24"/>
          <w:szCs w:val="24"/>
          <w:rtl/>
        </w:rPr>
        <w:t>היפוך נטל ההוכחה המסורתי בדיני זכויות יוצרים</w:t>
      </w:r>
    </w:p>
    <w:p w:rsidR="00AD2E00" w:rsidRDefault="00AD2E00" w:rsidP="00EA31AE">
      <w:pPr>
        <w:jc w:val="both"/>
        <w:rPr>
          <w:rFonts w:ascii="David" w:hAnsi="David" w:cs="David"/>
          <w:sz w:val="24"/>
          <w:szCs w:val="24"/>
          <w:rtl/>
        </w:rPr>
      </w:pPr>
      <w:r>
        <w:rPr>
          <w:rFonts w:ascii="David" w:hAnsi="David" w:cs="David" w:hint="cs"/>
          <w:sz w:val="24"/>
          <w:szCs w:val="24"/>
          <w:rtl/>
        </w:rPr>
        <w:t xml:space="preserve">בהליך המשפטי: תוכן מוחזק כלגיטימי אלא אם הוכח אחרת </w:t>
      </w:r>
      <w:r>
        <w:rPr>
          <w:rFonts w:ascii="David" w:hAnsi="David" w:cs="David"/>
          <w:sz w:val="24"/>
          <w:szCs w:val="24"/>
          <w:rtl/>
        </w:rPr>
        <w:t>–</w:t>
      </w:r>
      <w:r>
        <w:rPr>
          <w:rFonts w:ascii="David" w:hAnsi="David" w:cs="David" w:hint="cs"/>
          <w:sz w:val="24"/>
          <w:szCs w:val="24"/>
          <w:rtl/>
        </w:rPr>
        <w:t xml:space="preserve"> שהוא כן מר זכוי</w:t>
      </w:r>
      <w:r w:rsidR="00C80F1D">
        <w:rPr>
          <w:rFonts w:ascii="David" w:hAnsi="David" w:cs="David" w:hint="cs"/>
          <w:sz w:val="24"/>
          <w:szCs w:val="24"/>
          <w:rtl/>
        </w:rPr>
        <w:t>ו</w:t>
      </w:r>
      <w:r>
        <w:rPr>
          <w:rFonts w:ascii="David" w:hAnsi="David" w:cs="David" w:hint="cs"/>
          <w:sz w:val="24"/>
          <w:szCs w:val="24"/>
          <w:rtl/>
        </w:rPr>
        <w:t>ת יוצרים</w:t>
      </w:r>
    </w:p>
    <w:p w:rsidR="00AD2E00" w:rsidRDefault="00AD2E00" w:rsidP="00EA31AE">
      <w:pPr>
        <w:jc w:val="both"/>
        <w:rPr>
          <w:rFonts w:ascii="David" w:hAnsi="David" w:cs="David"/>
          <w:sz w:val="24"/>
          <w:szCs w:val="24"/>
          <w:rtl/>
        </w:rPr>
      </w:pPr>
      <w:r>
        <w:rPr>
          <w:rFonts w:ascii="David" w:hAnsi="David" w:cs="David" w:hint="cs"/>
          <w:sz w:val="24"/>
          <w:szCs w:val="24"/>
          <w:rtl/>
        </w:rPr>
        <w:t xml:space="preserve">במנגנון הודעה וההסרה: תוכן שנטען (אך לא הוכח) שהוא מפר זכויות יוצרים מוסר במידית, כאשר החזרת התוכן </w:t>
      </w:r>
      <w:r w:rsidR="00C80F1D">
        <w:rPr>
          <w:rFonts w:ascii="David" w:hAnsi="David" w:cs="David" w:hint="cs"/>
          <w:sz w:val="24"/>
          <w:szCs w:val="24"/>
          <w:rtl/>
        </w:rPr>
        <w:t>מ</w:t>
      </w:r>
      <w:r>
        <w:rPr>
          <w:rFonts w:ascii="David" w:hAnsi="David" w:cs="David" w:hint="cs"/>
          <w:sz w:val="24"/>
          <w:szCs w:val="24"/>
          <w:rtl/>
        </w:rPr>
        <w:t>ותנית בהגשת ערעור ע"י בעל התוכן</w:t>
      </w:r>
    </w:p>
    <w:p w:rsidR="00AD2E00" w:rsidRDefault="00AD2E00" w:rsidP="00EA31AE">
      <w:pPr>
        <w:jc w:val="both"/>
        <w:rPr>
          <w:rFonts w:ascii="David" w:hAnsi="David" w:cs="David"/>
          <w:sz w:val="24"/>
          <w:szCs w:val="24"/>
          <w:rtl/>
        </w:rPr>
      </w:pPr>
      <w:r>
        <w:rPr>
          <w:rFonts w:ascii="David" w:hAnsi="David" w:cs="David" w:hint="cs"/>
          <w:sz w:val="24"/>
          <w:szCs w:val="24"/>
          <w:rtl/>
        </w:rPr>
        <w:t>גורמי הביניים מתומרצים לתת משקל יתר להגנה על זכויות יוצרים במחיר כרסום בחו</w:t>
      </w:r>
      <w:r w:rsidR="00C80F1D">
        <w:rPr>
          <w:rFonts w:ascii="David" w:hAnsi="David" w:cs="David" w:hint="cs"/>
          <w:sz w:val="24"/>
          <w:szCs w:val="24"/>
          <w:rtl/>
        </w:rPr>
        <w:t>פ</w:t>
      </w:r>
      <w:r>
        <w:rPr>
          <w:rFonts w:ascii="David" w:hAnsi="David" w:cs="David" w:hint="cs"/>
          <w:sz w:val="24"/>
          <w:szCs w:val="24"/>
          <w:rtl/>
        </w:rPr>
        <w:t>ש הביטו ובזכויות יסוד אחרות</w:t>
      </w:r>
    </w:p>
    <w:p w:rsidR="00AD2E00" w:rsidRDefault="00AD2E00" w:rsidP="00EA31AE">
      <w:pPr>
        <w:jc w:val="both"/>
        <w:rPr>
          <w:rFonts w:ascii="David" w:hAnsi="David" w:cs="David"/>
          <w:sz w:val="24"/>
          <w:szCs w:val="24"/>
          <w:rtl/>
        </w:rPr>
      </w:pPr>
      <w:r>
        <w:rPr>
          <w:rFonts w:ascii="David" w:hAnsi="David" w:cs="David" w:hint="cs"/>
          <w:sz w:val="24"/>
          <w:szCs w:val="24"/>
          <w:rtl/>
        </w:rPr>
        <w:lastRenderedPageBreak/>
        <w:t>לא מוטלת אחריות בגין הסרה בתום לב של חומרים לגיטימיים</w:t>
      </w:r>
    </w:p>
    <w:p w:rsidR="00AD2E00" w:rsidRDefault="00AD2E00" w:rsidP="00EA31AE">
      <w:pPr>
        <w:jc w:val="both"/>
        <w:rPr>
          <w:rFonts w:ascii="David" w:hAnsi="David" w:cs="David"/>
          <w:sz w:val="24"/>
          <w:szCs w:val="24"/>
          <w:rtl/>
        </w:rPr>
      </w:pPr>
      <w:r>
        <w:rPr>
          <w:rFonts w:ascii="David" w:hAnsi="David" w:cs="David" w:hint="cs"/>
          <w:sz w:val="24"/>
          <w:szCs w:val="24"/>
          <w:rtl/>
        </w:rPr>
        <w:t xml:space="preserve">מוטלת אחריות אם נודע להם על ההפרה אך החומר לא הוסר מיידית </w:t>
      </w:r>
      <w:r>
        <w:rPr>
          <w:rFonts w:ascii="David" w:hAnsi="David" w:cs="David"/>
          <w:sz w:val="24"/>
          <w:szCs w:val="24"/>
          <w:rtl/>
        </w:rPr>
        <w:t>–</w:t>
      </w:r>
      <w:r>
        <w:rPr>
          <w:rFonts w:ascii="David" w:hAnsi="David" w:cs="David" w:hint="cs"/>
          <w:sz w:val="24"/>
          <w:szCs w:val="24"/>
          <w:rtl/>
        </w:rPr>
        <w:t xml:space="preserve"> כפי שהוזכר "אחריות מוחלטת"</w:t>
      </w:r>
    </w:p>
    <w:p w:rsidR="00AD2E00" w:rsidRDefault="00AD2E00" w:rsidP="00157277">
      <w:pPr>
        <w:pStyle w:val="a7"/>
        <w:numPr>
          <w:ilvl w:val="0"/>
          <w:numId w:val="62"/>
        </w:numPr>
        <w:jc w:val="both"/>
        <w:rPr>
          <w:rFonts w:ascii="David" w:hAnsi="David" w:cs="David"/>
          <w:sz w:val="24"/>
          <w:szCs w:val="24"/>
        </w:rPr>
      </w:pPr>
      <w:r w:rsidRPr="00AD2E00">
        <w:rPr>
          <w:rFonts w:ascii="David" w:hAnsi="David" w:cs="David" w:hint="cs"/>
          <w:sz w:val="24"/>
          <w:szCs w:val="24"/>
          <w:rtl/>
        </w:rPr>
        <w:t xml:space="preserve">מדיניות </w:t>
      </w:r>
      <w:proofErr w:type="spellStart"/>
      <w:r w:rsidRPr="00AD2E00">
        <w:rPr>
          <w:rFonts w:ascii="David" w:hAnsi="David" w:cs="David" w:hint="cs"/>
          <w:sz w:val="24"/>
          <w:szCs w:val="24"/>
          <w:rtl/>
        </w:rPr>
        <w:t>וולנטרית</w:t>
      </w:r>
      <w:proofErr w:type="spellEnd"/>
      <w:r w:rsidRPr="00AD2E00">
        <w:rPr>
          <w:rFonts w:ascii="David" w:hAnsi="David" w:cs="David" w:hint="cs"/>
          <w:sz w:val="24"/>
          <w:szCs w:val="24"/>
          <w:rtl/>
        </w:rPr>
        <w:t xml:space="preserve"> של סינון אקט</w:t>
      </w:r>
      <w:r>
        <w:rPr>
          <w:rFonts w:ascii="David" w:hAnsi="David" w:cs="David" w:hint="cs"/>
          <w:sz w:val="24"/>
          <w:szCs w:val="24"/>
          <w:rtl/>
        </w:rPr>
        <w:t>י</w:t>
      </w:r>
      <w:r w:rsidRPr="00AD2E00">
        <w:rPr>
          <w:rFonts w:ascii="David" w:hAnsi="David" w:cs="David" w:hint="cs"/>
          <w:sz w:val="24"/>
          <w:szCs w:val="24"/>
          <w:rtl/>
        </w:rPr>
        <w:t>בי מראש של תכנים מפרים לכאורה</w:t>
      </w:r>
    </w:p>
    <w:p w:rsidR="00AD2E00" w:rsidRDefault="00AD2E00" w:rsidP="00157277">
      <w:pPr>
        <w:pStyle w:val="a7"/>
        <w:numPr>
          <w:ilvl w:val="1"/>
          <w:numId w:val="62"/>
        </w:numPr>
        <w:jc w:val="both"/>
        <w:rPr>
          <w:rFonts w:ascii="David" w:hAnsi="David" w:cs="David"/>
          <w:sz w:val="24"/>
          <w:szCs w:val="24"/>
        </w:rPr>
      </w:pPr>
      <w:r w:rsidRPr="00AD2E00">
        <w:rPr>
          <w:rFonts w:ascii="David" w:hAnsi="David" w:cs="David" w:hint="cs"/>
          <w:sz w:val="24"/>
          <w:szCs w:val="24"/>
          <w:rtl/>
        </w:rPr>
        <w:t>הע</w:t>
      </w:r>
      <w:r w:rsidR="002D7A81">
        <w:rPr>
          <w:rFonts w:ascii="David" w:hAnsi="David" w:cs="David" w:hint="cs"/>
          <w:sz w:val="24"/>
          <w:szCs w:val="24"/>
          <w:rtl/>
        </w:rPr>
        <w:t>ב</w:t>
      </w:r>
      <w:r w:rsidRPr="00AD2E00">
        <w:rPr>
          <w:rFonts w:ascii="David" w:hAnsi="David" w:cs="David" w:hint="cs"/>
          <w:sz w:val="24"/>
          <w:szCs w:val="24"/>
          <w:rtl/>
        </w:rPr>
        <w:t>רת נטל השיטור נגד הפרת זכויות יוצרים מבעלי הזכויות לגורמי הביניים.</w:t>
      </w:r>
    </w:p>
    <w:p w:rsidR="00AD2E00" w:rsidRDefault="00AD2E00" w:rsidP="00157277">
      <w:pPr>
        <w:pStyle w:val="a7"/>
        <w:numPr>
          <w:ilvl w:val="0"/>
          <w:numId w:val="62"/>
        </w:numPr>
        <w:jc w:val="both"/>
        <w:rPr>
          <w:rFonts w:ascii="David" w:hAnsi="David" w:cs="David"/>
          <w:sz w:val="24"/>
          <w:szCs w:val="24"/>
        </w:rPr>
      </w:pPr>
      <w:r>
        <w:rPr>
          <w:rFonts w:ascii="David" w:hAnsi="David" w:cs="David" w:hint="cs"/>
          <w:sz w:val="24"/>
          <w:szCs w:val="24"/>
          <w:rtl/>
        </w:rPr>
        <w:t>משטר אכיפה אוטומטי-</w:t>
      </w:r>
      <w:proofErr w:type="spellStart"/>
      <w:r>
        <w:rPr>
          <w:rFonts w:ascii="David" w:hAnsi="David" w:cs="David" w:hint="cs"/>
          <w:sz w:val="24"/>
          <w:szCs w:val="24"/>
          <w:rtl/>
        </w:rPr>
        <w:t>אלגרותמי</w:t>
      </w:r>
      <w:proofErr w:type="spellEnd"/>
    </w:p>
    <w:p w:rsidR="001A23C8" w:rsidRDefault="00AD2E00" w:rsidP="00157277">
      <w:pPr>
        <w:pStyle w:val="a7"/>
        <w:numPr>
          <w:ilvl w:val="0"/>
          <w:numId w:val="62"/>
        </w:numPr>
        <w:jc w:val="both"/>
        <w:rPr>
          <w:rFonts w:ascii="David" w:hAnsi="David" w:cs="David"/>
          <w:sz w:val="24"/>
          <w:szCs w:val="24"/>
        </w:rPr>
      </w:pPr>
      <w:r>
        <w:rPr>
          <w:rFonts w:ascii="David" w:hAnsi="David" w:cs="David" w:hint="cs"/>
          <w:sz w:val="24"/>
          <w:szCs w:val="24"/>
          <w:rtl/>
        </w:rPr>
        <w:t>בגלל היק</w:t>
      </w:r>
      <w:r w:rsidR="00C80F1D">
        <w:rPr>
          <w:rFonts w:ascii="David" w:hAnsi="David" w:cs="David" w:hint="cs"/>
          <w:sz w:val="24"/>
          <w:szCs w:val="24"/>
          <w:rtl/>
        </w:rPr>
        <w:t>פ</w:t>
      </w:r>
      <w:r>
        <w:rPr>
          <w:rFonts w:ascii="David" w:hAnsi="David" w:cs="David" w:hint="cs"/>
          <w:sz w:val="24"/>
          <w:szCs w:val="24"/>
          <w:rtl/>
        </w:rPr>
        <w:t xml:space="preserve">ן הגודל של ההפרות העיבוד והטיפול אוטומטי בבקשות הסרה </w:t>
      </w:r>
    </w:p>
    <w:p w:rsidR="00AD2E00" w:rsidRPr="00AD2E00" w:rsidRDefault="00AD2E00" w:rsidP="00157277">
      <w:pPr>
        <w:pStyle w:val="a7"/>
        <w:numPr>
          <w:ilvl w:val="0"/>
          <w:numId w:val="62"/>
        </w:numPr>
        <w:jc w:val="both"/>
        <w:rPr>
          <w:rFonts w:ascii="David" w:hAnsi="David" w:cs="David"/>
          <w:sz w:val="24"/>
          <w:szCs w:val="24"/>
          <w:rtl/>
        </w:rPr>
      </w:pPr>
      <w:r>
        <w:rPr>
          <w:rFonts w:ascii="David" w:hAnsi="David" w:cs="David" w:hint="cs"/>
          <w:sz w:val="24"/>
          <w:szCs w:val="24"/>
          <w:rtl/>
        </w:rPr>
        <w:t xml:space="preserve">כדי להתמודד עם </w:t>
      </w:r>
      <w:r w:rsidR="002D23AE">
        <w:rPr>
          <w:rFonts w:ascii="David" w:hAnsi="David" w:cs="David" w:hint="cs"/>
          <w:sz w:val="24"/>
          <w:szCs w:val="24"/>
          <w:rtl/>
        </w:rPr>
        <w:t>מיליונ</w:t>
      </w:r>
      <w:r w:rsidR="002D23AE">
        <w:rPr>
          <w:rFonts w:ascii="David" w:hAnsi="David" w:cs="David" w:hint="eastAsia"/>
          <w:sz w:val="24"/>
          <w:szCs w:val="24"/>
          <w:rtl/>
        </w:rPr>
        <w:t>י</w:t>
      </w:r>
      <w:r>
        <w:rPr>
          <w:rFonts w:ascii="David" w:hAnsi="David" w:cs="David" w:hint="cs"/>
          <w:sz w:val="24"/>
          <w:szCs w:val="24"/>
          <w:rtl/>
        </w:rPr>
        <w:t xml:space="preserve"> הודעות הסרה בחודש</w:t>
      </w:r>
    </w:p>
    <w:p w:rsidR="00AD2E00" w:rsidRDefault="00AD2E00" w:rsidP="00AD2E00">
      <w:pPr>
        <w:pStyle w:val="a7"/>
        <w:ind w:left="785"/>
        <w:jc w:val="both"/>
        <w:rPr>
          <w:rFonts w:ascii="David" w:hAnsi="David" w:cs="David"/>
          <w:sz w:val="24"/>
          <w:szCs w:val="24"/>
          <w:rtl/>
        </w:rPr>
      </w:pPr>
    </w:p>
    <w:p w:rsidR="001A23C8" w:rsidRDefault="001A23C8" w:rsidP="00157277">
      <w:pPr>
        <w:pStyle w:val="a7"/>
        <w:numPr>
          <w:ilvl w:val="0"/>
          <w:numId w:val="64"/>
        </w:numPr>
        <w:jc w:val="both"/>
        <w:rPr>
          <w:rFonts w:ascii="David" w:hAnsi="David" w:cs="David"/>
          <w:sz w:val="24"/>
          <w:szCs w:val="24"/>
          <w:rtl/>
        </w:rPr>
      </w:pPr>
      <w:bookmarkStart w:id="1" w:name="_Hlk6147909"/>
      <w:r>
        <w:rPr>
          <w:rFonts w:ascii="David" w:hAnsi="David" w:cs="David" w:hint="cs"/>
          <w:sz w:val="24"/>
          <w:szCs w:val="24"/>
          <w:rtl/>
        </w:rPr>
        <w:t>הישענות על טכנולוגיות סינון ושיטור פרטיות</w:t>
      </w:r>
    </w:p>
    <w:p w:rsidR="001A23C8" w:rsidRDefault="001A23C8" w:rsidP="00157277">
      <w:pPr>
        <w:pStyle w:val="a7"/>
        <w:numPr>
          <w:ilvl w:val="0"/>
          <w:numId w:val="65"/>
        </w:numPr>
        <w:jc w:val="both"/>
        <w:rPr>
          <w:rFonts w:ascii="David" w:hAnsi="David" w:cs="David"/>
          <w:sz w:val="24"/>
          <w:szCs w:val="24"/>
          <w:rtl/>
        </w:rPr>
      </w:pPr>
      <w:r>
        <w:rPr>
          <w:rFonts w:ascii="David" w:hAnsi="David" w:cs="David" w:hint="cs"/>
          <w:sz w:val="24"/>
          <w:szCs w:val="24"/>
          <w:rtl/>
        </w:rPr>
        <w:t xml:space="preserve">שיקול דעת אלגוריתמי </w:t>
      </w:r>
    </w:p>
    <w:p w:rsidR="001A23C8" w:rsidRDefault="001A23C8" w:rsidP="00157277">
      <w:pPr>
        <w:pStyle w:val="a7"/>
        <w:numPr>
          <w:ilvl w:val="0"/>
          <w:numId w:val="65"/>
        </w:numPr>
        <w:jc w:val="both"/>
        <w:rPr>
          <w:rFonts w:ascii="David" w:hAnsi="David" w:cs="David"/>
          <w:sz w:val="24"/>
          <w:szCs w:val="24"/>
          <w:rtl/>
        </w:rPr>
      </w:pPr>
      <w:r>
        <w:rPr>
          <w:rFonts w:ascii="David" w:hAnsi="David" w:cs="David" w:hint="cs"/>
          <w:sz w:val="24"/>
          <w:szCs w:val="24"/>
          <w:rtl/>
        </w:rPr>
        <w:t>מושפע מאינטרסים פרטיים, כלכליים בעיקרם, של הפלטפור</w:t>
      </w:r>
      <w:r w:rsidR="00C80F1D">
        <w:rPr>
          <w:rFonts w:ascii="David" w:hAnsi="David" w:cs="David" w:hint="cs"/>
          <w:sz w:val="24"/>
          <w:szCs w:val="24"/>
          <w:rtl/>
        </w:rPr>
        <w:t>מ</w:t>
      </w:r>
      <w:r>
        <w:rPr>
          <w:rFonts w:ascii="David" w:hAnsi="David" w:cs="David" w:hint="cs"/>
          <w:sz w:val="24"/>
          <w:szCs w:val="24"/>
          <w:rtl/>
        </w:rPr>
        <w:t>ות המפעילות.</w:t>
      </w:r>
    </w:p>
    <w:p w:rsidR="001A23C8" w:rsidRDefault="001A23C8" w:rsidP="00157277">
      <w:pPr>
        <w:pStyle w:val="a7"/>
        <w:numPr>
          <w:ilvl w:val="0"/>
          <w:numId w:val="65"/>
        </w:numPr>
        <w:jc w:val="both"/>
        <w:rPr>
          <w:rFonts w:ascii="David" w:hAnsi="David" w:cs="David"/>
          <w:sz w:val="24"/>
          <w:szCs w:val="24"/>
        </w:rPr>
      </w:pPr>
      <w:r>
        <w:rPr>
          <w:rFonts w:ascii="David" w:hAnsi="David" w:cs="David" w:hint="cs"/>
          <w:sz w:val="24"/>
          <w:szCs w:val="24"/>
          <w:rtl/>
        </w:rPr>
        <w:t>הע</w:t>
      </w:r>
      <w:r w:rsidR="00151C05">
        <w:rPr>
          <w:rFonts w:ascii="David" w:hAnsi="David" w:cs="David" w:hint="cs"/>
          <w:sz w:val="24"/>
          <w:szCs w:val="24"/>
          <w:rtl/>
        </w:rPr>
        <w:t>ד</w:t>
      </w:r>
      <w:r>
        <w:rPr>
          <w:rFonts w:ascii="David" w:hAnsi="David" w:cs="David" w:hint="cs"/>
          <w:sz w:val="24"/>
          <w:szCs w:val="24"/>
          <w:rtl/>
        </w:rPr>
        <w:t>ר שקיפות (סוד מסחרי)</w:t>
      </w:r>
    </w:p>
    <w:p w:rsidR="008615D1" w:rsidRDefault="008615D1" w:rsidP="00157277">
      <w:pPr>
        <w:pStyle w:val="a7"/>
        <w:numPr>
          <w:ilvl w:val="0"/>
          <w:numId w:val="65"/>
        </w:numPr>
        <w:jc w:val="both"/>
        <w:rPr>
          <w:rFonts w:ascii="David" w:hAnsi="David" w:cs="David"/>
          <w:sz w:val="24"/>
          <w:szCs w:val="24"/>
        </w:rPr>
      </w:pPr>
      <w:r>
        <w:rPr>
          <w:rFonts w:ascii="David" w:hAnsi="David" w:cs="David" w:hint="cs"/>
          <w:sz w:val="24"/>
          <w:szCs w:val="24"/>
          <w:rtl/>
        </w:rPr>
        <w:t xml:space="preserve">דוגמא לאכיפה אלגוריתמית: מערכת ה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Content ID</w:t>
      </w:r>
      <w:r>
        <w:rPr>
          <w:rFonts w:ascii="David" w:hAnsi="David" w:cs="David" w:hint="cs"/>
          <w:sz w:val="24"/>
          <w:szCs w:val="24"/>
          <w:rtl/>
        </w:rPr>
        <w:t xml:space="preserve"> של </w:t>
      </w:r>
      <w:proofErr w:type="spellStart"/>
      <w:r>
        <w:rPr>
          <w:rFonts w:ascii="David" w:hAnsi="David" w:cs="David" w:hint="cs"/>
          <w:sz w:val="24"/>
          <w:szCs w:val="24"/>
          <w:rtl/>
        </w:rPr>
        <w:t>יוטיוב</w:t>
      </w:r>
      <w:proofErr w:type="spellEnd"/>
      <w:r>
        <w:rPr>
          <w:rFonts w:ascii="David" w:hAnsi="David" w:cs="David" w:hint="cs"/>
          <w:sz w:val="24"/>
          <w:szCs w:val="24"/>
          <w:rtl/>
        </w:rPr>
        <w:t xml:space="preserve"> ש</w:t>
      </w:r>
      <w:r w:rsidRPr="008615D1">
        <w:rPr>
          <w:rFonts w:ascii="David" w:hAnsi="David" w:cs="David" w:hint="cs"/>
          <w:sz w:val="24"/>
          <w:szCs w:val="24"/>
          <w:rtl/>
        </w:rPr>
        <w:t xml:space="preserve">הפכה למודל עסקי מצליח </w:t>
      </w:r>
      <w:proofErr w:type="spellStart"/>
      <w:r w:rsidRPr="008615D1">
        <w:rPr>
          <w:rFonts w:ascii="David" w:hAnsi="David" w:cs="David" w:hint="cs"/>
          <w:sz w:val="24"/>
          <w:szCs w:val="24"/>
          <w:rtl/>
        </w:rPr>
        <w:t>למיסחור</w:t>
      </w:r>
      <w:proofErr w:type="spellEnd"/>
      <w:r w:rsidRPr="008615D1">
        <w:rPr>
          <w:rFonts w:ascii="David" w:hAnsi="David" w:cs="David" w:hint="cs"/>
          <w:sz w:val="24"/>
          <w:szCs w:val="24"/>
          <w:rtl/>
        </w:rPr>
        <w:t xml:space="preserve"> יצירות מוגנות בזכויות יוצרים</w:t>
      </w:r>
      <w:r w:rsidR="005647AE">
        <w:rPr>
          <w:rFonts w:ascii="David" w:hAnsi="David" w:cs="David" w:hint="cs"/>
          <w:sz w:val="24"/>
          <w:szCs w:val="24"/>
          <w:rtl/>
        </w:rPr>
        <w:t xml:space="preserve">. מערכת זו יצרה מודל חדש בו בעל זכות היוצרים יכול לגבות את התשלום על התוכן שלהם, גוגל יכולה להציע למי שהפר את זכות היוצרים פשוט לשלם את התמלוגים לבעל </w:t>
      </w:r>
      <w:proofErr w:type="spellStart"/>
      <w:r w:rsidR="005647AE">
        <w:rPr>
          <w:rFonts w:ascii="David" w:hAnsi="David" w:cs="David" w:hint="cs"/>
          <w:sz w:val="24"/>
          <w:szCs w:val="24"/>
          <w:rtl/>
        </w:rPr>
        <w:t>הז"י</w:t>
      </w:r>
      <w:proofErr w:type="spellEnd"/>
      <w:r w:rsidR="005647AE">
        <w:rPr>
          <w:rFonts w:ascii="David" w:hAnsi="David" w:cs="David" w:hint="cs"/>
          <w:sz w:val="24"/>
          <w:szCs w:val="24"/>
          <w:rtl/>
        </w:rPr>
        <w:t xml:space="preserve">. </w:t>
      </w:r>
    </w:p>
    <w:p w:rsidR="005647AE" w:rsidRDefault="005647AE" w:rsidP="005647AE">
      <w:pPr>
        <w:jc w:val="both"/>
        <w:rPr>
          <w:rFonts w:ascii="David" w:hAnsi="David" w:cs="David"/>
          <w:sz w:val="24"/>
          <w:szCs w:val="24"/>
          <w:rtl/>
        </w:rPr>
      </w:pPr>
      <w:r>
        <w:rPr>
          <w:rFonts w:ascii="David" w:hAnsi="David" w:cs="David" w:hint="cs"/>
          <w:sz w:val="24"/>
          <w:szCs w:val="24"/>
          <w:rtl/>
        </w:rPr>
        <w:t>גם בעלי הזכויות נעזרים בטכנולוגיה כדי לזהות הפרות ולשלוח אוטומטי של בקשות הסרה של תוכן.</w:t>
      </w:r>
    </w:p>
    <w:p w:rsidR="005647AE" w:rsidRDefault="005647AE" w:rsidP="005647AE">
      <w:pPr>
        <w:jc w:val="both"/>
        <w:rPr>
          <w:rFonts w:ascii="David" w:hAnsi="David" w:cs="David"/>
          <w:sz w:val="24"/>
          <w:szCs w:val="24"/>
          <w:rtl/>
        </w:rPr>
      </w:pPr>
      <w:r>
        <w:rPr>
          <w:rFonts w:ascii="David" w:hAnsi="David" w:cs="David" w:hint="cs"/>
          <w:sz w:val="24"/>
          <w:szCs w:val="24"/>
          <w:rtl/>
        </w:rPr>
        <w:t>החשש:</w:t>
      </w:r>
    </w:p>
    <w:p w:rsidR="005647AE" w:rsidRPr="005647AE" w:rsidRDefault="005647AE" w:rsidP="00157277">
      <w:pPr>
        <w:pStyle w:val="a7"/>
        <w:numPr>
          <w:ilvl w:val="0"/>
          <w:numId w:val="66"/>
        </w:numPr>
        <w:jc w:val="both"/>
        <w:rPr>
          <w:rFonts w:ascii="David" w:hAnsi="David" w:cs="David"/>
          <w:sz w:val="24"/>
          <w:szCs w:val="24"/>
          <w:rtl/>
        </w:rPr>
      </w:pPr>
      <w:r w:rsidRPr="005647AE">
        <w:rPr>
          <w:rFonts w:ascii="David" w:hAnsi="David" w:cs="David" w:hint="cs"/>
          <w:sz w:val="24"/>
          <w:szCs w:val="24"/>
          <w:rtl/>
        </w:rPr>
        <w:t>טעות בזיהוי הפרות</w:t>
      </w:r>
    </w:p>
    <w:p w:rsidR="005647AE" w:rsidRPr="005647AE" w:rsidRDefault="005647AE" w:rsidP="00157277">
      <w:pPr>
        <w:pStyle w:val="a7"/>
        <w:numPr>
          <w:ilvl w:val="0"/>
          <w:numId w:val="66"/>
        </w:numPr>
        <w:jc w:val="both"/>
        <w:rPr>
          <w:rFonts w:ascii="David" w:hAnsi="David" w:cs="David"/>
          <w:sz w:val="24"/>
          <w:szCs w:val="24"/>
          <w:rtl/>
        </w:rPr>
      </w:pPr>
      <w:r w:rsidRPr="005647AE">
        <w:rPr>
          <w:rFonts w:ascii="David" w:hAnsi="David" w:cs="David" w:hint="cs"/>
          <w:sz w:val="24"/>
          <w:szCs w:val="24"/>
          <w:rtl/>
        </w:rPr>
        <w:t>בקשות שמבוססות על דרישות לא לגיטימיות</w:t>
      </w:r>
    </w:p>
    <w:p w:rsidR="005647AE" w:rsidRDefault="005647AE" w:rsidP="005647AE">
      <w:pPr>
        <w:jc w:val="both"/>
        <w:rPr>
          <w:rFonts w:ascii="David" w:hAnsi="David" w:cs="David"/>
          <w:sz w:val="24"/>
          <w:szCs w:val="24"/>
          <w:rtl/>
        </w:rPr>
      </w:pPr>
      <w:r>
        <w:rPr>
          <w:rFonts w:ascii="David" w:hAnsi="David" w:cs="David" w:hint="cs"/>
          <w:sz w:val="24"/>
          <w:szCs w:val="24"/>
          <w:rtl/>
        </w:rPr>
        <w:t xml:space="preserve">דוגמא: בקשה להסיר תוכן מוגן, כאשר השימוש מותר על פי החוק  (למשל </w:t>
      </w:r>
      <w:r>
        <w:rPr>
          <w:rFonts w:ascii="David" w:hAnsi="David" w:cs="David"/>
          <w:sz w:val="24"/>
          <w:szCs w:val="24"/>
          <w:rtl/>
        </w:rPr>
        <w:t>–</w:t>
      </w:r>
      <w:r>
        <w:rPr>
          <w:rFonts w:ascii="David" w:hAnsi="David" w:cs="David" w:hint="cs"/>
          <w:sz w:val="24"/>
          <w:szCs w:val="24"/>
          <w:rtl/>
        </w:rPr>
        <w:t xml:space="preserve"> שימוש הוגן).</w:t>
      </w:r>
    </w:p>
    <w:bookmarkEnd w:id="1"/>
    <w:p w:rsidR="005647AE" w:rsidRDefault="005647AE" w:rsidP="005647AE">
      <w:pPr>
        <w:jc w:val="both"/>
        <w:rPr>
          <w:rFonts w:ascii="David" w:hAnsi="David" w:cs="David"/>
          <w:sz w:val="24"/>
          <w:szCs w:val="24"/>
          <w:rtl/>
        </w:rPr>
      </w:pPr>
      <w:r>
        <w:rPr>
          <w:rFonts w:ascii="David" w:hAnsi="David" w:cs="David" w:hint="cs"/>
          <w:sz w:val="24"/>
          <w:szCs w:val="24"/>
          <w:rtl/>
        </w:rPr>
        <w:t>החשש הוא שהמציאות המשפטית מעודדת ניטור וחסימת יתר, כשלציבור אין יכולות לשלוט על כך גם ללא פיקוח שיפוטי וגם ללא ציבורי אפקטיבי.</w:t>
      </w:r>
    </w:p>
    <w:p w:rsidR="005647AE" w:rsidRDefault="005647AE" w:rsidP="005647AE">
      <w:pPr>
        <w:jc w:val="both"/>
        <w:rPr>
          <w:rFonts w:ascii="David" w:hAnsi="David" w:cs="David"/>
          <w:sz w:val="24"/>
          <w:szCs w:val="24"/>
          <w:rtl/>
        </w:rPr>
      </w:pPr>
      <w:r>
        <w:rPr>
          <w:rFonts w:ascii="David" w:hAnsi="David" w:cs="David" w:hint="cs"/>
          <w:sz w:val="24"/>
          <w:szCs w:val="24"/>
          <w:rtl/>
        </w:rPr>
        <w:t>גורמי הביניים מתומרצים לנקוט אמצעים להפחתת הסיכון המשפטי</w:t>
      </w:r>
    </w:p>
    <w:p w:rsidR="005647AE" w:rsidRDefault="005647AE" w:rsidP="005647AE">
      <w:pPr>
        <w:jc w:val="both"/>
        <w:rPr>
          <w:rFonts w:ascii="David" w:hAnsi="David" w:cs="David"/>
          <w:sz w:val="24"/>
          <w:szCs w:val="24"/>
          <w:rtl/>
        </w:rPr>
      </w:pPr>
      <w:r>
        <w:rPr>
          <w:rFonts w:ascii="David" w:hAnsi="David" w:cs="David" w:hint="cs"/>
          <w:sz w:val="24"/>
          <w:szCs w:val="24"/>
          <w:rtl/>
        </w:rPr>
        <w:t>חסימה רחבה של תכנים או משתמשים</w:t>
      </w:r>
    </w:p>
    <w:p w:rsidR="005647AE" w:rsidRDefault="005647AE" w:rsidP="005647AE">
      <w:pPr>
        <w:jc w:val="both"/>
        <w:rPr>
          <w:rFonts w:ascii="David" w:hAnsi="David" w:cs="David"/>
          <w:sz w:val="24"/>
          <w:szCs w:val="24"/>
          <w:rtl/>
        </w:rPr>
      </w:pPr>
      <w:r>
        <w:rPr>
          <w:rFonts w:ascii="David" w:hAnsi="David" w:cs="David" w:hint="cs"/>
          <w:sz w:val="24"/>
          <w:szCs w:val="24"/>
          <w:rtl/>
        </w:rPr>
        <w:t>גם מראש (לטובת מניעה)</w:t>
      </w:r>
    </w:p>
    <w:p w:rsidR="005647AE" w:rsidRDefault="005647AE" w:rsidP="005647AE">
      <w:pPr>
        <w:jc w:val="both"/>
        <w:rPr>
          <w:rFonts w:ascii="David" w:hAnsi="David" w:cs="David"/>
          <w:sz w:val="24"/>
          <w:szCs w:val="24"/>
          <w:rtl/>
        </w:rPr>
      </w:pPr>
      <w:r>
        <w:rPr>
          <w:rFonts w:ascii="David" w:hAnsi="David" w:cs="David" w:hint="cs"/>
          <w:sz w:val="24"/>
          <w:szCs w:val="24"/>
          <w:rtl/>
        </w:rPr>
        <w:t>בא</w:t>
      </w:r>
      <w:r w:rsidR="00F83730">
        <w:rPr>
          <w:rFonts w:ascii="David" w:hAnsi="David" w:cs="David" w:hint="cs"/>
          <w:sz w:val="24"/>
          <w:szCs w:val="24"/>
          <w:rtl/>
        </w:rPr>
        <w:t>מ</w:t>
      </w:r>
      <w:r>
        <w:rPr>
          <w:rFonts w:ascii="David" w:hAnsi="David" w:cs="David" w:hint="cs"/>
          <w:sz w:val="24"/>
          <w:szCs w:val="24"/>
          <w:rtl/>
        </w:rPr>
        <w:t>צעים טכנול</w:t>
      </w:r>
      <w:r w:rsidR="00F83730">
        <w:rPr>
          <w:rFonts w:ascii="David" w:hAnsi="David" w:cs="David" w:hint="cs"/>
          <w:sz w:val="24"/>
          <w:szCs w:val="24"/>
          <w:rtl/>
        </w:rPr>
        <w:t>וג</w:t>
      </w:r>
      <w:r>
        <w:rPr>
          <w:rFonts w:ascii="David" w:hAnsi="David" w:cs="David" w:hint="cs"/>
          <w:sz w:val="24"/>
          <w:szCs w:val="24"/>
          <w:rtl/>
        </w:rPr>
        <w:t>יים לצורך התמודדות עם היקף הפעילות הנרחב (אך במח</w:t>
      </w:r>
      <w:r w:rsidR="009A47DB">
        <w:rPr>
          <w:rFonts w:ascii="David" w:hAnsi="David" w:cs="David" w:hint="cs"/>
          <w:sz w:val="24"/>
          <w:szCs w:val="24"/>
          <w:rtl/>
        </w:rPr>
        <w:t>י</w:t>
      </w:r>
      <w:r>
        <w:rPr>
          <w:rFonts w:ascii="David" w:hAnsi="David" w:cs="David" w:hint="cs"/>
          <w:sz w:val="24"/>
          <w:szCs w:val="24"/>
          <w:rtl/>
        </w:rPr>
        <w:t>ר...)</w:t>
      </w:r>
    </w:p>
    <w:p w:rsidR="005647AE" w:rsidRDefault="005647AE" w:rsidP="005647AE">
      <w:pPr>
        <w:jc w:val="both"/>
        <w:rPr>
          <w:rFonts w:ascii="David" w:hAnsi="David" w:cs="David"/>
          <w:sz w:val="24"/>
          <w:szCs w:val="24"/>
          <w:rtl/>
        </w:rPr>
      </w:pPr>
      <w:r>
        <w:rPr>
          <w:rFonts w:ascii="David" w:hAnsi="David" w:cs="David" w:hint="cs"/>
          <w:sz w:val="24"/>
          <w:szCs w:val="24"/>
          <w:rtl/>
        </w:rPr>
        <w:t>התוצאה היא עיצוב מציאות טכנול</w:t>
      </w:r>
      <w:r w:rsidR="00A30EFF">
        <w:rPr>
          <w:rFonts w:ascii="David" w:hAnsi="David" w:cs="David" w:hint="cs"/>
          <w:sz w:val="24"/>
          <w:szCs w:val="24"/>
          <w:rtl/>
        </w:rPr>
        <w:t>ו</w:t>
      </w:r>
      <w:r>
        <w:rPr>
          <w:rFonts w:ascii="David" w:hAnsi="David" w:cs="David" w:hint="cs"/>
          <w:sz w:val="24"/>
          <w:szCs w:val="24"/>
          <w:rtl/>
        </w:rPr>
        <w:t>גיות שמאפשרת שליטה, ניטור ומעקב</w:t>
      </w:r>
    </w:p>
    <w:p w:rsidR="005647AE" w:rsidRDefault="005647AE" w:rsidP="005647AE">
      <w:pPr>
        <w:jc w:val="both"/>
        <w:rPr>
          <w:rFonts w:ascii="David" w:hAnsi="David" w:cs="David"/>
          <w:sz w:val="24"/>
          <w:szCs w:val="24"/>
          <w:rtl/>
        </w:rPr>
      </w:pPr>
      <w:r>
        <w:rPr>
          <w:rFonts w:ascii="David" w:hAnsi="David" w:cs="David" w:hint="cs"/>
          <w:sz w:val="24"/>
          <w:szCs w:val="24"/>
          <w:rtl/>
        </w:rPr>
        <w:t>פתח לניצו</w:t>
      </w:r>
      <w:r w:rsidR="00DF6F0B">
        <w:rPr>
          <w:rFonts w:ascii="David" w:hAnsi="David" w:cs="David" w:hint="cs"/>
          <w:sz w:val="24"/>
          <w:szCs w:val="24"/>
          <w:rtl/>
        </w:rPr>
        <w:t>ל</w:t>
      </w:r>
      <w:r>
        <w:rPr>
          <w:rFonts w:ascii="David" w:hAnsi="David" w:cs="David" w:hint="cs"/>
          <w:sz w:val="24"/>
          <w:szCs w:val="24"/>
          <w:rtl/>
        </w:rPr>
        <w:t xml:space="preserve"> לרעה של מנגנון ההודעה וההסרה (תלונות שווא)</w:t>
      </w:r>
    </w:p>
    <w:p w:rsidR="005647AE" w:rsidRPr="003F632E" w:rsidRDefault="003F632E" w:rsidP="005647AE">
      <w:pPr>
        <w:jc w:val="both"/>
        <w:rPr>
          <w:rFonts w:ascii="David" w:hAnsi="David" w:cs="David"/>
          <w:sz w:val="24"/>
          <w:szCs w:val="24"/>
          <w:u w:val="single"/>
          <w:rtl/>
        </w:rPr>
      </w:pPr>
      <w:r w:rsidRPr="003F632E">
        <w:rPr>
          <w:rFonts w:ascii="David" w:hAnsi="David" w:cs="David" w:hint="cs"/>
          <w:sz w:val="24"/>
          <w:szCs w:val="24"/>
          <w:u w:val="single"/>
          <w:rtl/>
        </w:rPr>
        <w:t>האתגר: אכיפת זכויות יוצרים מצריכה איזון ערכים</w:t>
      </w:r>
    </w:p>
    <w:p w:rsidR="003F632E" w:rsidRDefault="003F632E" w:rsidP="00157277">
      <w:pPr>
        <w:pStyle w:val="a7"/>
        <w:numPr>
          <w:ilvl w:val="0"/>
          <w:numId w:val="67"/>
        </w:numPr>
        <w:jc w:val="both"/>
        <w:rPr>
          <w:rFonts w:ascii="David" w:hAnsi="David" w:cs="David"/>
          <w:sz w:val="24"/>
          <w:szCs w:val="24"/>
        </w:rPr>
      </w:pPr>
      <w:r w:rsidRPr="003F632E">
        <w:rPr>
          <w:rFonts w:ascii="David" w:hAnsi="David" w:cs="David" w:hint="cs"/>
          <w:sz w:val="24"/>
          <w:szCs w:val="24"/>
          <w:rtl/>
        </w:rPr>
        <w:t>לצד הגנה על קניין רוחני והאינטרסים הלגיטימיים של בעלי זכויות יוצרים</w:t>
      </w:r>
    </w:p>
    <w:p w:rsidR="003F632E" w:rsidRDefault="003F632E" w:rsidP="003F632E">
      <w:pPr>
        <w:pStyle w:val="a7"/>
        <w:ind w:left="360"/>
        <w:jc w:val="both"/>
        <w:rPr>
          <w:rFonts w:ascii="David" w:hAnsi="David" w:cs="David"/>
          <w:sz w:val="24"/>
          <w:szCs w:val="24"/>
          <w:rtl/>
        </w:rPr>
      </w:pPr>
      <w:r>
        <w:rPr>
          <w:rFonts w:ascii="David" w:hAnsi="David" w:cs="David" w:hint="cs"/>
          <w:sz w:val="24"/>
          <w:szCs w:val="24"/>
          <w:rtl/>
        </w:rPr>
        <w:t>נדרשת הגנה על הרשת כזירת יצירה, תרבות, שיח ומסחר</w:t>
      </w:r>
    </w:p>
    <w:p w:rsidR="003F632E" w:rsidRDefault="003F632E" w:rsidP="003F632E">
      <w:pPr>
        <w:pStyle w:val="a7"/>
        <w:ind w:left="360"/>
        <w:jc w:val="both"/>
        <w:rPr>
          <w:rFonts w:ascii="David" w:hAnsi="David" w:cs="David"/>
          <w:sz w:val="24"/>
          <w:szCs w:val="24"/>
          <w:rtl/>
        </w:rPr>
      </w:pPr>
      <w:proofErr w:type="spellStart"/>
      <w:r>
        <w:rPr>
          <w:rFonts w:ascii="David" w:hAnsi="David" w:cs="David" w:hint="cs"/>
          <w:sz w:val="24"/>
          <w:szCs w:val="24"/>
          <w:rtl/>
        </w:rPr>
        <w:t>האוטונ</w:t>
      </w:r>
      <w:r w:rsidR="00800CB7">
        <w:rPr>
          <w:rFonts w:ascii="David" w:hAnsi="David" w:cs="David" w:hint="cs"/>
          <w:sz w:val="24"/>
          <w:szCs w:val="24"/>
          <w:rtl/>
        </w:rPr>
        <w:t>מ</w:t>
      </w:r>
      <w:r>
        <w:rPr>
          <w:rFonts w:ascii="David" w:hAnsi="David" w:cs="David" w:hint="cs"/>
          <w:sz w:val="24"/>
          <w:szCs w:val="24"/>
          <w:rtl/>
        </w:rPr>
        <w:t>ציה</w:t>
      </w:r>
      <w:proofErr w:type="spellEnd"/>
      <w:r>
        <w:rPr>
          <w:rFonts w:ascii="David" w:hAnsi="David" w:cs="David" w:hint="cs"/>
          <w:sz w:val="24"/>
          <w:szCs w:val="24"/>
          <w:rtl/>
        </w:rPr>
        <w:t xml:space="preserve"> של הפרט</w:t>
      </w:r>
    </w:p>
    <w:p w:rsidR="003F632E" w:rsidRDefault="003F632E" w:rsidP="003F632E">
      <w:pPr>
        <w:pStyle w:val="a7"/>
        <w:ind w:left="360"/>
        <w:jc w:val="both"/>
        <w:rPr>
          <w:rFonts w:ascii="David" w:hAnsi="David" w:cs="David"/>
          <w:sz w:val="24"/>
          <w:szCs w:val="24"/>
          <w:rtl/>
        </w:rPr>
      </w:pPr>
      <w:r>
        <w:rPr>
          <w:rFonts w:ascii="David" w:hAnsi="David" w:cs="David" w:hint="cs"/>
          <w:sz w:val="24"/>
          <w:szCs w:val="24"/>
          <w:rtl/>
        </w:rPr>
        <w:t>הזכות לפרטיות</w:t>
      </w:r>
    </w:p>
    <w:p w:rsidR="003F632E" w:rsidRDefault="003F632E" w:rsidP="003F632E">
      <w:pPr>
        <w:pStyle w:val="a7"/>
        <w:ind w:left="360"/>
        <w:jc w:val="both"/>
        <w:rPr>
          <w:rFonts w:ascii="David" w:hAnsi="David" w:cs="David"/>
          <w:sz w:val="24"/>
          <w:szCs w:val="24"/>
          <w:rtl/>
        </w:rPr>
      </w:pPr>
      <w:r>
        <w:rPr>
          <w:rFonts w:ascii="David" w:hAnsi="David" w:cs="David" w:hint="cs"/>
          <w:sz w:val="24"/>
          <w:szCs w:val="24"/>
          <w:rtl/>
        </w:rPr>
        <w:t>חופש הביטוי, חופש הגישה למידע</w:t>
      </w:r>
    </w:p>
    <w:p w:rsidR="003F632E" w:rsidRDefault="003F632E" w:rsidP="003F632E">
      <w:pPr>
        <w:pStyle w:val="a7"/>
        <w:ind w:left="360"/>
        <w:jc w:val="both"/>
        <w:rPr>
          <w:rFonts w:ascii="David" w:hAnsi="David" w:cs="David"/>
          <w:sz w:val="24"/>
          <w:szCs w:val="24"/>
          <w:rtl/>
        </w:rPr>
      </w:pPr>
      <w:r>
        <w:rPr>
          <w:rFonts w:ascii="David" w:hAnsi="David" w:cs="David" w:hint="cs"/>
          <w:sz w:val="24"/>
          <w:szCs w:val="24"/>
          <w:rtl/>
        </w:rPr>
        <w:t>חופש ההתאגדות, חופש העיסוק, תחרות חופשי</w:t>
      </w:r>
      <w:r w:rsidR="004631EE">
        <w:rPr>
          <w:rFonts w:ascii="David" w:hAnsi="David" w:cs="David" w:hint="cs"/>
          <w:sz w:val="24"/>
          <w:szCs w:val="24"/>
          <w:rtl/>
        </w:rPr>
        <w:t>ת</w:t>
      </w:r>
    </w:p>
    <w:p w:rsidR="003F632E" w:rsidRDefault="003F632E" w:rsidP="003F632E">
      <w:pPr>
        <w:pStyle w:val="a7"/>
        <w:ind w:left="360"/>
        <w:jc w:val="both"/>
        <w:rPr>
          <w:rFonts w:ascii="David" w:hAnsi="David" w:cs="David"/>
          <w:sz w:val="24"/>
          <w:szCs w:val="24"/>
          <w:rtl/>
        </w:rPr>
      </w:pPr>
      <w:r>
        <w:rPr>
          <w:rFonts w:ascii="David" w:hAnsi="David" w:cs="David" w:hint="cs"/>
          <w:sz w:val="24"/>
          <w:szCs w:val="24"/>
          <w:rtl/>
        </w:rPr>
        <w:lastRenderedPageBreak/>
        <w:t>זכויות יוצרים</w:t>
      </w:r>
    </w:p>
    <w:p w:rsidR="003F632E" w:rsidRDefault="003F632E" w:rsidP="003F632E">
      <w:pPr>
        <w:pStyle w:val="a7"/>
        <w:ind w:left="360"/>
        <w:jc w:val="both"/>
        <w:rPr>
          <w:rFonts w:ascii="David" w:hAnsi="David" w:cs="David"/>
          <w:sz w:val="24"/>
          <w:szCs w:val="24"/>
          <w:rtl/>
        </w:rPr>
      </w:pPr>
    </w:p>
    <w:p w:rsidR="003F632E" w:rsidRDefault="003F632E" w:rsidP="003F632E">
      <w:pPr>
        <w:pStyle w:val="a7"/>
        <w:ind w:left="360"/>
        <w:jc w:val="both"/>
        <w:rPr>
          <w:rFonts w:ascii="David" w:hAnsi="David" w:cs="David"/>
          <w:sz w:val="24"/>
          <w:szCs w:val="24"/>
          <w:rtl/>
        </w:rPr>
      </w:pPr>
      <w:r>
        <w:rPr>
          <w:rFonts w:ascii="David" w:hAnsi="David" w:cs="David" w:hint="cs"/>
          <w:sz w:val="24"/>
          <w:szCs w:val="24"/>
          <w:rtl/>
        </w:rPr>
        <w:t>האם ראוי שגורמי הביניים יו</w:t>
      </w:r>
      <w:r w:rsidR="00C33EBF">
        <w:rPr>
          <w:rFonts w:ascii="David" w:hAnsi="David" w:cs="David" w:hint="cs"/>
          <w:sz w:val="24"/>
          <w:szCs w:val="24"/>
          <w:rtl/>
        </w:rPr>
        <w:t>פ</w:t>
      </w:r>
      <w:r>
        <w:rPr>
          <w:rFonts w:ascii="David" w:hAnsi="David" w:cs="David" w:hint="cs"/>
          <w:sz w:val="24"/>
          <w:szCs w:val="24"/>
          <w:rtl/>
        </w:rPr>
        <w:t>קדו על האכיפה?</w:t>
      </w:r>
    </w:p>
    <w:p w:rsidR="003F632E" w:rsidRDefault="003F632E" w:rsidP="00157277">
      <w:pPr>
        <w:pStyle w:val="a7"/>
        <w:numPr>
          <w:ilvl w:val="0"/>
          <w:numId w:val="68"/>
        </w:numPr>
        <w:jc w:val="both"/>
        <w:rPr>
          <w:rFonts w:ascii="David" w:hAnsi="David" w:cs="David"/>
          <w:sz w:val="24"/>
          <w:szCs w:val="24"/>
          <w:rtl/>
        </w:rPr>
      </w:pPr>
      <w:r>
        <w:rPr>
          <w:rFonts w:ascii="David" w:hAnsi="David" w:cs="David" w:hint="cs"/>
          <w:sz w:val="24"/>
          <w:szCs w:val="24"/>
          <w:rtl/>
        </w:rPr>
        <w:t>הפרטה: הפקת האחריות לביצוע איזון הע</w:t>
      </w:r>
      <w:r w:rsidR="00083AA4">
        <w:rPr>
          <w:rFonts w:ascii="David" w:hAnsi="David" w:cs="David" w:hint="cs"/>
          <w:sz w:val="24"/>
          <w:szCs w:val="24"/>
          <w:rtl/>
        </w:rPr>
        <w:t>ר</w:t>
      </w:r>
      <w:r>
        <w:rPr>
          <w:rFonts w:ascii="David" w:hAnsi="David" w:cs="David" w:hint="cs"/>
          <w:sz w:val="24"/>
          <w:szCs w:val="24"/>
          <w:rtl/>
        </w:rPr>
        <w:t>כים בידי גורמי ביניים פרטיים</w:t>
      </w:r>
    </w:p>
    <w:p w:rsidR="003F632E" w:rsidRDefault="003F632E" w:rsidP="00157277">
      <w:pPr>
        <w:pStyle w:val="a7"/>
        <w:numPr>
          <w:ilvl w:val="0"/>
          <w:numId w:val="68"/>
        </w:numPr>
        <w:jc w:val="both"/>
        <w:rPr>
          <w:rFonts w:ascii="David" w:hAnsi="David" w:cs="David"/>
          <w:sz w:val="24"/>
          <w:szCs w:val="24"/>
          <w:rtl/>
        </w:rPr>
      </w:pPr>
      <w:r>
        <w:rPr>
          <w:rFonts w:ascii="David" w:hAnsi="David" w:cs="David" w:hint="cs"/>
          <w:sz w:val="24"/>
          <w:szCs w:val="24"/>
          <w:rtl/>
        </w:rPr>
        <w:t xml:space="preserve">טכנולוגיה: איזון הערכים מבוצע בכלים טכנולוגיים </w:t>
      </w:r>
      <w:r>
        <w:rPr>
          <w:rFonts w:ascii="David" w:hAnsi="David" w:cs="David"/>
          <w:sz w:val="24"/>
          <w:szCs w:val="24"/>
          <w:rtl/>
        </w:rPr>
        <w:t>–</w:t>
      </w:r>
      <w:r>
        <w:rPr>
          <w:rFonts w:ascii="David" w:hAnsi="David" w:cs="David" w:hint="cs"/>
          <w:sz w:val="24"/>
          <w:szCs w:val="24"/>
          <w:rtl/>
        </w:rPr>
        <w:t xml:space="preserve"> אכיפה אל</w:t>
      </w:r>
      <w:r w:rsidR="00C33EBF">
        <w:rPr>
          <w:rFonts w:ascii="David" w:hAnsi="David" w:cs="David" w:hint="cs"/>
          <w:sz w:val="24"/>
          <w:szCs w:val="24"/>
          <w:rtl/>
        </w:rPr>
        <w:t>ג</w:t>
      </w:r>
      <w:r>
        <w:rPr>
          <w:rFonts w:ascii="David" w:hAnsi="David" w:cs="David" w:hint="cs"/>
          <w:sz w:val="24"/>
          <w:szCs w:val="24"/>
          <w:rtl/>
        </w:rPr>
        <w:t>וריתמית</w:t>
      </w:r>
    </w:p>
    <w:p w:rsidR="003F632E" w:rsidRDefault="003F632E" w:rsidP="00157277">
      <w:pPr>
        <w:pStyle w:val="a7"/>
        <w:numPr>
          <w:ilvl w:val="0"/>
          <w:numId w:val="68"/>
        </w:numPr>
        <w:jc w:val="both"/>
        <w:rPr>
          <w:rFonts w:ascii="David" w:hAnsi="David" w:cs="David"/>
          <w:sz w:val="24"/>
          <w:szCs w:val="24"/>
          <w:rtl/>
        </w:rPr>
      </w:pPr>
      <w:r>
        <w:rPr>
          <w:rFonts w:ascii="David" w:hAnsi="David" w:cs="David" w:hint="cs"/>
          <w:sz w:val="24"/>
          <w:szCs w:val="24"/>
          <w:rtl/>
        </w:rPr>
        <w:t>היעדר פיקוח: בפועל, לא קיימים ביקורת שיפוטית או פיקוח ציבורי (רגולטורי) אפקטיביים על אופן הפעולה של גורמי הביניים</w:t>
      </w:r>
    </w:p>
    <w:p w:rsidR="003F632E" w:rsidRDefault="003F632E" w:rsidP="00C33EBF">
      <w:pPr>
        <w:pStyle w:val="a7"/>
        <w:numPr>
          <w:ilvl w:val="1"/>
          <w:numId w:val="6"/>
        </w:numPr>
        <w:jc w:val="both"/>
        <w:rPr>
          <w:rFonts w:ascii="David" w:hAnsi="David" w:cs="David"/>
          <w:sz w:val="24"/>
          <w:szCs w:val="24"/>
        </w:rPr>
      </w:pPr>
      <w:r>
        <w:rPr>
          <w:rFonts w:ascii="David" w:hAnsi="David" w:cs="David" w:hint="cs"/>
          <w:sz w:val="24"/>
          <w:szCs w:val="24"/>
          <w:rtl/>
        </w:rPr>
        <w:t>היעדר שקיפות</w:t>
      </w:r>
    </w:p>
    <w:p w:rsidR="003F632E" w:rsidRDefault="003F632E" w:rsidP="00C33EBF">
      <w:pPr>
        <w:pStyle w:val="a7"/>
        <w:numPr>
          <w:ilvl w:val="1"/>
          <w:numId w:val="6"/>
        </w:numPr>
        <w:jc w:val="both"/>
        <w:rPr>
          <w:rFonts w:ascii="David" w:hAnsi="David" w:cs="David"/>
          <w:sz w:val="24"/>
          <w:szCs w:val="24"/>
        </w:rPr>
      </w:pPr>
      <w:r>
        <w:rPr>
          <w:rFonts w:ascii="David" w:hAnsi="David" w:cs="David" w:hint="cs"/>
          <w:sz w:val="24"/>
          <w:szCs w:val="24"/>
          <w:rtl/>
        </w:rPr>
        <w:t xml:space="preserve">קושי טכני </w:t>
      </w:r>
      <w:r>
        <w:rPr>
          <w:rFonts w:ascii="David" w:hAnsi="David" w:cs="David"/>
          <w:sz w:val="24"/>
          <w:szCs w:val="24"/>
          <w:rtl/>
        </w:rPr>
        <w:t>–</w:t>
      </w:r>
      <w:r>
        <w:rPr>
          <w:rFonts w:ascii="David" w:hAnsi="David" w:cs="David" w:hint="cs"/>
          <w:sz w:val="24"/>
          <w:szCs w:val="24"/>
          <w:rtl/>
        </w:rPr>
        <w:t xml:space="preserve"> הבנת המשמעויות של קוד התוכנה</w:t>
      </w:r>
    </w:p>
    <w:p w:rsidR="00BB0BD1" w:rsidRDefault="00BB0BD1" w:rsidP="0082386B">
      <w:pPr>
        <w:jc w:val="both"/>
        <w:rPr>
          <w:rFonts w:ascii="David" w:hAnsi="David" w:cs="David"/>
          <w:sz w:val="24"/>
          <w:szCs w:val="24"/>
          <w:rtl/>
        </w:rPr>
      </w:pPr>
    </w:p>
    <w:p w:rsidR="0082386B" w:rsidRDefault="0082386B" w:rsidP="0082386B">
      <w:pPr>
        <w:jc w:val="both"/>
        <w:rPr>
          <w:rFonts w:ascii="David" w:hAnsi="David" w:cs="David"/>
          <w:sz w:val="24"/>
          <w:szCs w:val="24"/>
          <w:rtl/>
        </w:rPr>
      </w:pPr>
      <w:r>
        <w:rPr>
          <w:rFonts w:ascii="David" w:hAnsi="David" w:cs="David" w:hint="cs"/>
          <w:sz w:val="24"/>
          <w:szCs w:val="24"/>
          <w:rtl/>
        </w:rPr>
        <w:t>אמצעים לצמצום או מניעה של הסיכונים</w:t>
      </w:r>
    </w:p>
    <w:p w:rsidR="0082386B" w:rsidRPr="00BB0BD1" w:rsidRDefault="0082386B" w:rsidP="00157277">
      <w:pPr>
        <w:pStyle w:val="a7"/>
        <w:numPr>
          <w:ilvl w:val="0"/>
          <w:numId w:val="69"/>
        </w:numPr>
        <w:jc w:val="both"/>
        <w:rPr>
          <w:rFonts w:ascii="David" w:hAnsi="David" w:cs="David"/>
          <w:sz w:val="24"/>
          <w:szCs w:val="24"/>
          <w:rtl/>
        </w:rPr>
      </w:pPr>
      <w:r w:rsidRPr="00BB0BD1">
        <w:rPr>
          <w:rFonts w:ascii="David" w:hAnsi="David" w:cs="David" w:hint="cs"/>
          <w:sz w:val="24"/>
          <w:szCs w:val="24"/>
          <w:rtl/>
        </w:rPr>
        <w:t xml:space="preserve">יצירת כללים ברורים בדבר טיפול ה=בתלונות </w:t>
      </w:r>
      <w:r w:rsidRPr="00BB0BD1">
        <w:rPr>
          <w:rFonts w:ascii="David" w:hAnsi="David" w:cs="David"/>
          <w:sz w:val="24"/>
          <w:szCs w:val="24"/>
          <w:rtl/>
        </w:rPr>
        <w:t>–</w:t>
      </w:r>
      <w:r w:rsidRPr="00BB0BD1">
        <w:rPr>
          <w:rFonts w:ascii="David" w:hAnsi="David" w:cs="David" w:hint="cs"/>
          <w:sz w:val="24"/>
          <w:szCs w:val="24"/>
          <w:rtl/>
        </w:rPr>
        <w:t xml:space="preserve"> למשל, הזדהות המתלונן, נקיטת אמצעים מינימליים לבירור </w:t>
      </w:r>
      <w:r w:rsidR="00BD6048" w:rsidRPr="00BB0BD1">
        <w:rPr>
          <w:rFonts w:ascii="David" w:hAnsi="David" w:cs="David" w:hint="cs"/>
          <w:sz w:val="24"/>
          <w:szCs w:val="24"/>
          <w:rtl/>
        </w:rPr>
        <w:t>זכויותי</w:t>
      </w:r>
      <w:r w:rsidR="00BD6048" w:rsidRPr="00BB0BD1">
        <w:rPr>
          <w:rFonts w:ascii="David" w:hAnsi="David" w:cs="David" w:hint="eastAsia"/>
          <w:sz w:val="24"/>
          <w:szCs w:val="24"/>
          <w:rtl/>
        </w:rPr>
        <w:t>ו</w:t>
      </w:r>
      <w:r w:rsidRPr="00BB0BD1">
        <w:rPr>
          <w:rFonts w:ascii="David" w:hAnsi="David" w:cs="David" w:hint="cs"/>
          <w:sz w:val="24"/>
          <w:szCs w:val="24"/>
          <w:rtl/>
        </w:rPr>
        <w:t>.</w:t>
      </w:r>
    </w:p>
    <w:p w:rsidR="0082386B" w:rsidRPr="00BB0BD1" w:rsidRDefault="0082386B" w:rsidP="00157277">
      <w:pPr>
        <w:pStyle w:val="a7"/>
        <w:numPr>
          <w:ilvl w:val="0"/>
          <w:numId w:val="69"/>
        </w:numPr>
        <w:jc w:val="both"/>
        <w:rPr>
          <w:rFonts w:ascii="David" w:hAnsi="David" w:cs="David"/>
          <w:sz w:val="24"/>
          <w:szCs w:val="24"/>
          <w:rtl/>
        </w:rPr>
      </w:pPr>
      <w:r w:rsidRPr="00BB0BD1">
        <w:rPr>
          <w:rFonts w:ascii="David" w:hAnsi="David" w:cs="David" w:hint="cs"/>
          <w:sz w:val="24"/>
          <w:szCs w:val="24"/>
          <w:rtl/>
        </w:rPr>
        <w:t>שקיפות לגבי היקף שיתוף הפעולה בין</w:t>
      </w:r>
      <w:r w:rsidR="00D356C5" w:rsidRPr="00BB0BD1">
        <w:rPr>
          <w:rFonts w:ascii="David" w:hAnsi="David" w:cs="David" w:hint="cs"/>
          <w:sz w:val="24"/>
          <w:szCs w:val="24"/>
          <w:rtl/>
        </w:rPr>
        <w:t xml:space="preserve"> </w:t>
      </w:r>
      <w:r w:rsidRPr="00BB0BD1">
        <w:rPr>
          <w:rFonts w:ascii="David" w:hAnsi="David" w:cs="David" w:hint="cs"/>
          <w:sz w:val="24"/>
          <w:szCs w:val="24"/>
          <w:rtl/>
        </w:rPr>
        <w:t>גו</w:t>
      </w:r>
      <w:r w:rsidR="00D356C5" w:rsidRPr="00BB0BD1">
        <w:rPr>
          <w:rFonts w:ascii="David" w:hAnsi="David" w:cs="David" w:hint="cs"/>
          <w:sz w:val="24"/>
          <w:szCs w:val="24"/>
          <w:rtl/>
        </w:rPr>
        <w:t>ר</w:t>
      </w:r>
      <w:r w:rsidRPr="00BB0BD1">
        <w:rPr>
          <w:rFonts w:ascii="David" w:hAnsi="David" w:cs="David" w:hint="cs"/>
          <w:sz w:val="24"/>
          <w:szCs w:val="24"/>
          <w:rtl/>
        </w:rPr>
        <w:t>מי ביניים לבעלי זכויות</w:t>
      </w:r>
      <w:r w:rsidR="00D356C5" w:rsidRPr="00BB0BD1">
        <w:rPr>
          <w:rFonts w:ascii="David" w:hAnsi="David" w:cs="David" w:hint="cs"/>
          <w:sz w:val="24"/>
          <w:szCs w:val="24"/>
          <w:rtl/>
        </w:rPr>
        <w:t xml:space="preserve">  </w:t>
      </w:r>
    </w:p>
    <w:p w:rsidR="0082386B" w:rsidRDefault="0082386B" w:rsidP="00157277">
      <w:pPr>
        <w:pStyle w:val="a7"/>
        <w:numPr>
          <w:ilvl w:val="0"/>
          <w:numId w:val="69"/>
        </w:numPr>
        <w:jc w:val="both"/>
        <w:rPr>
          <w:rFonts w:ascii="David" w:hAnsi="David" w:cs="David"/>
          <w:sz w:val="24"/>
          <w:szCs w:val="24"/>
        </w:rPr>
      </w:pPr>
      <w:r w:rsidRPr="00BB0BD1">
        <w:rPr>
          <w:rFonts w:ascii="David" w:hAnsi="David" w:cs="David" w:hint="cs"/>
          <w:sz w:val="24"/>
          <w:szCs w:val="24"/>
          <w:rtl/>
        </w:rPr>
        <w:t>שקיפות לגבי אופן הפעולה של מנגנוני הא</w:t>
      </w:r>
      <w:r w:rsidR="00BB0BD1">
        <w:rPr>
          <w:rFonts w:ascii="David" w:hAnsi="David" w:cs="David" w:hint="cs"/>
          <w:sz w:val="24"/>
          <w:szCs w:val="24"/>
          <w:rtl/>
        </w:rPr>
        <w:t>כ</w:t>
      </w:r>
      <w:r w:rsidRPr="00BB0BD1">
        <w:rPr>
          <w:rFonts w:ascii="David" w:hAnsi="David" w:cs="David" w:hint="cs"/>
          <w:sz w:val="24"/>
          <w:szCs w:val="24"/>
          <w:rtl/>
        </w:rPr>
        <w:t>יפה של גורמי הביניים</w:t>
      </w:r>
    </w:p>
    <w:p w:rsidR="00BB0BD1" w:rsidRDefault="00BB0BD1" w:rsidP="00157277">
      <w:pPr>
        <w:pStyle w:val="a7"/>
        <w:numPr>
          <w:ilvl w:val="1"/>
          <w:numId w:val="69"/>
        </w:numPr>
        <w:jc w:val="both"/>
        <w:rPr>
          <w:rFonts w:ascii="David" w:hAnsi="David" w:cs="David"/>
          <w:sz w:val="24"/>
          <w:szCs w:val="24"/>
        </w:rPr>
      </w:pPr>
      <w:r>
        <w:rPr>
          <w:rFonts w:ascii="David" w:hAnsi="David" w:cs="David" w:hint="cs"/>
          <w:sz w:val="24"/>
          <w:szCs w:val="24"/>
          <w:rtl/>
        </w:rPr>
        <w:t>לצורך כך נצטרך סטנדרטיים בבחינת בקשות הסרה</w:t>
      </w:r>
    </w:p>
    <w:p w:rsidR="00BB0BD1" w:rsidRDefault="00BB0BD1" w:rsidP="00157277">
      <w:pPr>
        <w:pStyle w:val="a7"/>
        <w:numPr>
          <w:ilvl w:val="1"/>
          <w:numId w:val="69"/>
        </w:numPr>
        <w:jc w:val="both"/>
        <w:rPr>
          <w:rFonts w:ascii="David" w:hAnsi="David" w:cs="David"/>
          <w:sz w:val="24"/>
          <w:szCs w:val="24"/>
        </w:rPr>
      </w:pPr>
      <w:r>
        <w:rPr>
          <w:rFonts w:ascii="David" w:hAnsi="David" w:cs="David" w:hint="cs"/>
          <w:sz w:val="24"/>
          <w:szCs w:val="24"/>
          <w:rtl/>
        </w:rPr>
        <w:t>כיצד נעשית בחינת הבקשות</w:t>
      </w:r>
    </w:p>
    <w:p w:rsidR="00BB0BD1" w:rsidRDefault="00BB0BD1" w:rsidP="00157277">
      <w:pPr>
        <w:pStyle w:val="a7"/>
        <w:numPr>
          <w:ilvl w:val="1"/>
          <w:numId w:val="69"/>
        </w:numPr>
        <w:jc w:val="both"/>
        <w:rPr>
          <w:rFonts w:ascii="David" w:hAnsi="David" w:cs="David"/>
          <w:sz w:val="24"/>
          <w:szCs w:val="24"/>
        </w:rPr>
      </w:pPr>
      <w:r>
        <w:rPr>
          <w:rFonts w:ascii="David" w:hAnsi="David" w:cs="David" w:hint="cs"/>
          <w:sz w:val="24"/>
          <w:szCs w:val="24"/>
          <w:rtl/>
        </w:rPr>
        <w:t>דוחות מפורטים לגבי דפוס בקשות והחלטות הסרה</w:t>
      </w:r>
    </w:p>
    <w:p w:rsidR="00BB0BD1" w:rsidRDefault="00BB0BD1" w:rsidP="00BB0BD1">
      <w:pPr>
        <w:jc w:val="both"/>
        <w:rPr>
          <w:rFonts w:ascii="David" w:hAnsi="David" w:cs="David"/>
          <w:sz w:val="24"/>
          <w:szCs w:val="24"/>
          <w:rtl/>
        </w:rPr>
      </w:pPr>
      <w:r>
        <w:rPr>
          <w:rFonts w:ascii="David" w:hAnsi="David" w:cs="David" w:hint="cs"/>
          <w:sz w:val="24"/>
          <w:szCs w:val="24"/>
          <w:rtl/>
        </w:rPr>
        <w:t>אכיפה באמצעות גורמי הביניים וסעדים טכנולוגיים: המקרה של צווי הגבלת הגישה</w:t>
      </w:r>
    </w:p>
    <w:p w:rsidR="00BB0BD1" w:rsidRDefault="00BB0BD1" w:rsidP="00BB0BD1">
      <w:pPr>
        <w:jc w:val="both"/>
        <w:rPr>
          <w:rFonts w:ascii="David" w:hAnsi="David" w:cs="David"/>
          <w:sz w:val="24"/>
          <w:szCs w:val="24"/>
          <w:rtl/>
        </w:rPr>
      </w:pPr>
      <w:r>
        <w:rPr>
          <w:rFonts w:ascii="David" w:hAnsi="David" w:cs="David" w:hint="cs"/>
          <w:sz w:val="24"/>
          <w:szCs w:val="24"/>
          <w:rtl/>
        </w:rPr>
        <w:t>אכיפה של צווי בית המשפט באמצ</w:t>
      </w:r>
      <w:r w:rsidR="00BD6048">
        <w:rPr>
          <w:rFonts w:ascii="David" w:hAnsi="David" w:cs="David" w:hint="cs"/>
          <w:sz w:val="24"/>
          <w:szCs w:val="24"/>
          <w:rtl/>
        </w:rPr>
        <w:t>עות</w:t>
      </w:r>
      <w:r>
        <w:rPr>
          <w:rFonts w:ascii="David" w:hAnsi="David" w:cs="David" w:hint="cs"/>
          <w:sz w:val="24"/>
          <w:szCs w:val="24"/>
          <w:rtl/>
        </w:rPr>
        <w:t xml:space="preserve"> גורמי </w:t>
      </w:r>
      <w:r w:rsidR="00BD6048">
        <w:rPr>
          <w:rFonts w:ascii="David" w:hAnsi="David" w:cs="David" w:hint="cs"/>
          <w:sz w:val="24"/>
          <w:szCs w:val="24"/>
          <w:rtl/>
        </w:rPr>
        <w:t>הביניים</w:t>
      </w:r>
      <w:r>
        <w:rPr>
          <w:rFonts w:ascii="David" w:hAnsi="David" w:cs="David" w:hint="cs"/>
          <w:sz w:val="24"/>
          <w:szCs w:val="24"/>
          <w:rtl/>
        </w:rPr>
        <w:t xml:space="preserve"> (למשל, מו הגבלת גישה לאתרים מפרים)</w:t>
      </w:r>
    </w:p>
    <w:p w:rsidR="00BB0BD1" w:rsidRDefault="00BB0BD1" w:rsidP="00BB0BD1">
      <w:pPr>
        <w:jc w:val="both"/>
        <w:rPr>
          <w:rFonts w:ascii="David" w:hAnsi="David" w:cs="David"/>
          <w:sz w:val="24"/>
          <w:szCs w:val="24"/>
          <w:rtl/>
        </w:rPr>
      </w:pPr>
      <w:r>
        <w:rPr>
          <w:rFonts w:ascii="David" w:hAnsi="David" w:cs="David" w:hint="cs"/>
          <w:sz w:val="24"/>
          <w:szCs w:val="24"/>
          <w:rtl/>
        </w:rPr>
        <w:t xml:space="preserve">אכיפה </w:t>
      </w:r>
      <w:r w:rsidR="00BD6048">
        <w:rPr>
          <w:rFonts w:ascii="David" w:hAnsi="David" w:cs="David" w:hint="cs"/>
          <w:sz w:val="24"/>
          <w:szCs w:val="24"/>
          <w:rtl/>
        </w:rPr>
        <w:t>טכנולוגיית</w:t>
      </w:r>
      <w:r>
        <w:rPr>
          <w:rFonts w:ascii="David" w:hAnsi="David" w:cs="David" w:hint="cs"/>
          <w:sz w:val="24"/>
          <w:szCs w:val="24"/>
          <w:rtl/>
        </w:rPr>
        <w:t xml:space="preserve"> עצמאית מצד גורמי </w:t>
      </w:r>
      <w:r w:rsidR="00BD6048">
        <w:rPr>
          <w:rFonts w:ascii="David" w:hAnsi="David" w:cs="David" w:hint="cs"/>
          <w:sz w:val="24"/>
          <w:szCs w:val="24"/>
          <w:rtl/>
        </w:rPr>
        <w:t>הביניים</w:t>
      </w:r>
      <w:r>
        <w:rPr>
          <w:rFonts w:ascii="David" w:hAnsi="David" w:cs="David" w:hint="cs"/>
          <w:sz w:val="24"/>
          <w:szCs w:val="24"/>
          <w:rtl/>
        </w:rPr>
        <w:t xml:space="preserve"> (זיהוי והסרה אוטומטיים של תכנים)</w:t>
      </w:r>
    </w:p>
    <w:p w:rsidR="00BB0BD1" w:rsidRDefault="00BB0BD1" w:rsidP="00BB0BD1">
      <w:pPr>
        <w:jc w:val="both"/>
        <w:rPr>
          <w:rFonts w:ascii="David" w:hAnsi="David" w:cs="David"/>
          <w:sz w:val="24"/>
          <w:szCs w:val="24"/>
          <w:rtl/>
        </w:rPr>
      </w:pPr>
      <w:r>
        <w:rPr>
          <w:rFonts w:ascii="David" w:hAnsi="David" w:cs="David" w:hint="cs"/>
          <w:sz w:val="24"/>
          <w:szCs w:val="24"/>
          <w:rtl/>
        </w:rPr>
        <w:t>סעדים שנפסקים</w:t>
      </w:r>
      <w:r w:rsidR="00BD6048">
        <w:rPr>
          <w:rFonts w:ascii="David" w:hAnsi="David" w:cs="David" w:hint="cs"/>
          <w:sz w:val="24"/>
          <w:szCs w:val="24"/>
          <w:rtl/>
        </w:rPr>
        <w:t xml:space="preserve"> </w:t>
      </w:r>
      <w:r>
        <w:rPr>
          <w:rFonts w:ascii="David" w:hAnsi="David" w:cs="David" w:hint="cs"/>
          <w:sz w:val="24"/>
          <w:szCs w:val="24"/>
          <w:rtl/>
        </w:rPr>
        <w:t>במסגרת הליך משפטי "מסורתי"</w:t>
      </w:r>
    </w:p>
    <w:p w:rsidR="00BB0BD1" w:rsidRDefault="00BB0BD1" w:rsidP="00BB0BD1">
      <w:pPr>
        <w:jc w:val="both"/>
        <w:rPr>
          <w:rFonts w:ascii="David" w:hAnsi="David" w:cs="David"/>
          <w:sz w:val="24"/>
          <w:szCs w:val="24"/>
          <w:rtl/>
        </w:rPr>
      </w:pPr>
      <w:r>
        <w:rPr>
          <w:rFonts w:ascii="David" w:hAnsi="David" w:cs="David" w:hint="cs"/>
          <w:sz w:val="24"/>
          <w:szCs w:val="24"/>
          <w:rtl/>
        </w:rPr>
        <w:t xml:space="preserve">בית המשפט נדרש </w:t>
      </w:r>
      <w:r w:rsidR="00BD6048">
        <w:rPr>
          <w:rFonts w:ascii="David" w:hAnsi="David" w:cs="David" w:hint="cs"/>
          <w:sz w:val="24"/>
          <w:szCs w:val="24"/>
          <w:rtl/>
        </w:rPr>
        <w:t>ל</w:t>
      </w:r>
      <w:r>
        <w:rPr>
          <w:rFonts w:ascii="David" w:hAnsi="David" w:cs="David" w:hint="cs"/>
          <w:sz w:val="24"/>
          <w:szCs w:val="24"/>
          <w:rtl/>
        </w:rPr>
        <w:t>הכריע הכרעה מהותית בשאלת ההפרה. ה</w:t>
      </w:r>
      <w:r w:rsidR="00BD6048">
        <w:rPr>
          <w:rFonts w:ascii="David" w:hAnsi="David" w:cs="David" w:hint="cs"/>
          <w:sz w:val="24"/>
          <w:szCs w:val="24"/>
          <w:rtl/>
        </w:rPr>
        <w:t>סע</w:t>
      </w:r>
      <w:r>
        <w:rPr>
          <w:rFonts w:ascii="David" w:hAnsi="David" w:cs="David" w:hint="cs"/>
          <w:sz w:val="24"/>
          <w:szCs w:val="24"/>
          <w:rtl/>
        </w:rPr>
        <w:t xml:space="preserve">דים מכוונים לעולם הגשמי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ישומם</w:t>
      </w:r>
      <w:proofErr w:type="spellEnd"/>
      <w:r>
        <w:rPr>
          <w:rFonts w:ascii="David" w:hAnsi="David" w:cs="David" w:hint="cs"/>
          <w:sz w:val="24"/>
          <w:szCs w:val="24"/>
          <w:rtl/>
        </w:rPr>
        <w:t xml:space="preserve"> הו</w:t>
      </w:r>
      <w:r w:rsidR="00BD6048">
        <w:rPr>
          <w:rFonts w:ascii="David" w:hAnsi="David" w:cs="David" w:hint="cs"/>
          <w:sz w:val="24"/>
          <w:szCs w:val="24"/>
          <w:rtl/>
        </w:rPr>
        <w:t xml:space="preserve">א </w:t>
      </w:r>
      <w:r>
        <w:rPr>
          <w:rFonts w:ascii="David" w:hAnsi="David" w:cs="David" w:hint="cs"/>
          <w:sz w:val="24"/>
          <w:szCs w:val="24"/>
          <w:rtl/>
        </w:rPr>
        <w:t>שקוף, ודאי וחד-פעמי.</w:t>
      </w:r>
    </w:p>
    <w:p w:rsidR="00BB0BD1" w:rsidRDefault="00BB0BD1" w:rsidP="00BB0BD1">
      <w:pPr>
        <w:jc w:val="both"/>
        <w:rPr>
          <w:rFonts w:ascii="David" w:hAnsi="David" w:cs="David"/>
          <w:sz w:val="24"/>
          <w:szCs w:val="24"/>
          <w:rtl/>
        </w:rPr>
      </w:pPr>
      <w:r>
        <w:rPr>
          <w:rFonts w:ascii="David" w:hAnsi="David" w:cs="David" w:hint="cs"/>
          <w:sz w:val="24"/>
          <w:szCs w:val="24"/>
          <w:rtl/>
        </w:rPr>
        <w:t>בניגוד לכך, סעדים טכנולוגים (למשל, צווי הגבלת גישה)</w:t>
      </w:r>
    </w:p>
    <w:p w:rsidR="00BB0BD1" w:rsidRDefault="00BB0BD1" w:rsidP="00BB0BD1">
      <w:pPr>
        <w:jc w:val="both"/>
        <w:rPr>
          <w:rFonts w:ascii="David" w:hAnsi="David" w:cs="David"/>
          <w:sz w:val="24"/>
          <w:szCs w:val="24"/>
          <w:rtl/>
        </w:rPr>
      </w:pPr>
      <w:r>
        <w:rPr>
          <w:rFonts w:ascii="David" w:hAnsi="David" w:cs="David" w:hint="cs"/>
          <w:sz w:val="24"/>
          <w:szCs w:val="24"/>
          <w:rtl/>
        </w:rPr>
        <w:t>כפופים להליך משפטי מקוצר, ללא הכרעה מהותית בשאלת ההפרה</w:t>
      </w:r>
    </w:p>
    <w:p w:rsidR="00BB0BD1" w:rsidRDefault="00BB0BD1" w:rsidP="00BB0BD1">
      <w:pPr>
        <w:jc w:val="both"/>
        <w:rPr>
          <w:rFonts w:ascii="David" w:hAnsi="David" w:cs="David"/>
          <w:sz w:val="24"/>
          <w:szCs w:val="24"/>
          <w:rtl/>
        </w:rPr>
      </w:pPr>
      <w:r>
        <w:rPr>
          <w:rFonts w:ascii="David" w:hAnsi="David" w:cs="David" w:hint="cs"/>
          <w:sz w:val="24"/>
          <w:szCs w:val="24"/>
          <w:rtl/>
        </w:rPr>
        <w:t>מאפשרים לבעלי הזכויות להפסיק בקלות ובאופן מידי את הפעילות המפרה</w:t>
      </w:r>
    </w:p>
    <w:p w:rsidR="00BB0BD1" w:rsidRDefault="00BB0BD1" w:rsidP="00BB0BD1">
      <w:pPr>
        <w:jc w:val="both"/>
        <w:rPr>
          <w:rFonts w:ascii="David" w:hAnsi="David" w:cs="David"/>
          <w:sz w:val="24"/>
          <w:szCs w:val="24"/>
          <w:rtl/>
        </w:rPr>
      </w:pPr>
      <w:r>
        <w:rPr>
          <w:rFonts w:ascii="David" w:hAnsi="David" w:cs="David" w:hint="cs"/>
          <w:sz w:val="24"/>
          <w:szCs w:val="24"/>
          <w:rtl/>
        </w:rPr>
        <w:t>כאן הצו מוצא אל הפועל באמצעים טכנול</w:t>
      </w:r>
      <w:r w:rsidR="00AA7FC2">
        <w:rPr>
          <w:rFonts w:ascii="David" w:hAnsi="David" w:cs="David" w:hint="cs"/>
          <w:sz w:val="24"/>
          <w:szCs w:val="24"/>
          <w:rtl/>
        </w:rPr>
        <w:t>וגיי</w:t>
      </w:r>
      <w:r>
        <w:rPr>
          <w:rFonts w:ascii="David" w:hAnsi="David" w:cs="David" w:hint="cs"/>
          <w:sz w:val="24"/>
          <w:szCs w:val="24"/>
          <w:rtl/>
        </w:rPr>
        <w:t>ם :ספקית הגישה מכינה קוד תוכנה שמגביל גישה לאתר.</w:t>
      </w:r>
    </w:p>
    <w:p w:rsidR="00BB0BD1" w:rsidRDefault="00BB0BD1" w:rsidP="00BB0BD1">
      <w:pPr>
        <w:jc w:val="both"/>
        <w:rPr>
          <w:rFonts w:ascii="David" w:hAnsi="David" w:cs="David"/>
          <w:sz w:val="24"/>
          <w:szCs w:val="24"/>
          <w:rtl/>
        </w:rPr>
      </w:pPr>
      <w:r>
        <w:rPr>
          <w:rFonts w:ascii="David" w:hAnsi="David" w:cs="David" w:hint="cs"/>
          <w:sz w:val="24"/>
          <w:szCs w:val="24"/>
          <w:rtl/>
        </w:rPr>
        <w:t>מגוון טכנול</w:t>
      </w:r>
      <w:r w:rsidR="00CB01C6">
        <w:rPr>
          <w:rFonts w:ascii="David" w:hAnsi="David" w:cs="David" w:hint="cs"/>
          <w:sz w:val="24"/>
          <w:szCs w:val="24"/>
          <w:rtl/>
        </w:rPr>
        <w:t>ו</w:t>
      </w:r>
      <w:r>
        <w:rPr>
          <w:rFonts w:ascii="David" w:hAnsi="David" w:cs="David" w:hint="cs"/>
          <w:sz w:val="24"/>
          <w:szCs w:val="24"/>
          <w:rtl/>
        </w:rPr>
        <w:t>גיות חסימת תכנים</w:t>
      </w:r>
    </w:p>
    <w:p w:rsidR="00BB0BD1" w:rsidRDefault="00BB0BD1" w:rsidP="00BB0BD1">
      <w:pPr>
        <w:jc w:val="both"/>
        <w:rPr>
          <w:rFonts w:ascii="David" w:hAnsi="David" w:cs="David"/>
          <w:sz w:val="24"/>
          <w:szCs w:val="24"/>
          <w:rtl/>
        </w:rPr>
      </w:pPr>
      <w:r>
        <w:rPr>
          <w:rFonts w:ascii="David" w:hAnsi="David" w:cs="David" w:hint="cs"/>
          <w:sz w:val="24"/>
          <w:szCs w:val="24"/>
          <w:rtl/>
        </w:rPr>
        <w:t>נבדלות בעלות, מידת האפקטיביות ומידת הפגיעה בתכנים לגיטימיים</w:t>
      </w:r>
    </w:p>
    <w:p w:rsidR="00BB0BD1" w:rsidRDefault="00BB0BD1" w:rsidP="00BB0BD1">
      <w:pPr>
        <w:jc w:val="both"/>
        <w:rPr>
          <w:rFonts w:ascii="David" w:hAnsi="David" w:cs="David"/>
          <w:sz w:val="24"/>
          <w:szCs w:val="24"/>
          <w:rtl/>
        </w:rPr>
      </w:pPr>
      <w:r>
        <w:rPr>
          <w:rFonts w:ascii="David" w:hAnsi="David" w:cs="David" w:hint="cs"/>
          <w:sz w:val="24"/>
          <w:szCs w:val="24"/>
          <w:rtl/>
        </w:rPr>
        <w:t>באמצעים הטכנולוגיים הם דינמיים, היעדר שקיפות לגבי אופן פעולתם</w:t>
      </w:r>
    </w:p>
    <w:p w:rsidR="00B63751" w:rsidRDefault="00B63751" w:rsidP="00BB0BD1">
      <w:pPr>
        <w:jc w:val="both"/>
        <w:rPr>
          <w:rFonts w:ascii="David" w:hAnsi="David" w:cs="David"/>
          <w:sz w:val="24"/>
          <w:szCs w:val="24"/>
          <w:rtl/>
        </w:rPr>
      </w:pPr>
    </w:p>
    <w:p w:rsidR="00B63751" w:rsidRDefault="00B63751" w:rsidP="00BB0BD1">
      <w:pPr>
        <w:jc w:val="both"/>
        <w:rPr>
          <w:rFonts w:ascii="David" w:hAnsi="David" w:cs="David"/>
          <w:sz w:val="24"/>
          <w:szCs w:val="24"/>
          <w:rtl/>
        </w:rPr>
      </w:pPr>
      <w:r>
        <w:rPr>
          <w:rFonts w:ascii="David" w:hAnsi="David" w:cs="David" w:hint="cs"/>
          <w:sz w:val="24"/>
          <w:szCs w:val="24"/>
          <w:rtl/>
        </w:rPr>
        <w:t>ההגדרה הטכנול</w:t>
      </w:r>
      <w:r w:rsidR="00450D39">
        <w:rPr>
          <w:rFonts w:ascii="David" w:hAnsi="David" w:cs="David" w:hint="cs"/>
          <w:sz w:val="24"/>
          <w:szCs w:val="24"/>
          <w:rtl/>
        </w:rPr>
        <w:t>וג</w:t>
      </w:r>
      <w:r>
        <w:rPr>
          <w:rFonts w:ascii="David" w:hAnsi="David" w:cs="David" w:hint="cs"/>
          <w:sz w:val="24"/>
          <w:szCs w:val="24"/>
          <w:rtl/>
        </w:rPr>
        <w:t xml:space="preserve">יות של יישום </w:t>
      </w:r>
      <w:r w:rsidRPr="00450D39">
        <w:rPr>
          <w:rFonts w:ascii="David" w:hAnsi="David" w:cs="David" w:hint="cs"/>
          <w:sz w:val="24"/>
          <w:szCs w:val="24"/>
          <w:rtl/>
        </w:rPr>
        <w:t xml:space="preserve">צווי ההסרה נותרת </w:t>
      </w:r>
      <w:r>
        <w:rPr>
          <w:rFonts w:ascii="David" w:hAnsi="David" w:cs="David" w:hint="cs"/>
          <w:sz w:val="24"/>
          <w:szCs w:val="24"/>
          <w:rtl/>
        </w:rPr>
        <w:t>בידי ספק הגישה.</w:t>
      </w:r>
    </w:p>
    <w:p w:rsidR="00B63751" w:rsidRDefault="00B63751" w:rsidP="00BB0BD1">
      <w:pPr>
        <w:jc w:val="both"/>
        <w:rPr>
          <w:rFonts w:ascii="David" w:hAnsi="David" w:cs="David"/>
          <w:sz w:val="24"/>
          <w:szCs w:val="24"/>
          <w:rtl/>
        </w:rPr>
      </w:pPr>
      <w:r>
        <w:rPr>
          <w:rFonts w:ascii="David" w:hAnsi="David" w:cs="David" w:hint="cs"/>
          <w:sz w:val="24"/>
          <w:szCs w:val="24"/>
          <w:rtl/>
        </w:rPr>
        <w:t>מהם צווי הגבלת גישה?</w:t>
      </w:r>
    </w:p>
    <w:p w:rsidR="00B63751" w:rsidRDefault="00B63751" w:rsidP="00BB0BD1">
      <w:pPr>
        <w:jc w:val="both"/>
        <w:rPr>
          <w:rFonts w:ascii="David" w:hAnsi="David" w:cs="David"/>
          <w:sz w:val="24"/>
          <w:szCs w:val="24"/>
          <w:rtl/>
        </w:rPr>
      </w:pPr>
      <w:r>
        <w:rPr>
          <w:rFonts w:ascii="David" w:hAnsi="David" w:cs="David" w:hint="cs"/>
          <w:sz w:val="24"/>
          <w:szCs w:val="24"/>
          <w:rtl/>
        </w:rPr>
        <w:lastRenderedPageBreak/>
        <w:t xml:space="preserve">צווי ההגבלה = סעד טכנולוגי שעניינו הגבלת </w:t>
      </w:r>
      <w:r w:rsidR="00450D39">
        <w:rPr>
          <w:rFonts w:ascii="David" w:hAnsi="David" w:cs="David" w:hint="cs"/>
          <w:sz w:val="24"/>
          <w:szCs w:val="24"/>
          <w:rtl/>
        </w:rPr>
        <w:t>ג</w:t>
      </w:r>
      <w:r>
        <w:rPr>
          <w:rFonts w:ascii="David" w:hAnsi="David" w:cs="David" w:hint="cs"/>
          <w:sz w:val="24"/>
          <w:szCs w:val="24"/>
          <w:rtl/>
        </w:rPr>
        <w:t>ישה לאתר אינטרנט, המשך מגמת פיתוח של אמצעי אכיפה טכנולוגיים כנגד הפרת זכויות יוצרים</w:t>
      </w:r>
    </w:p>
    <w:p w:rsidR="00B63751" w:rsidRDefault="00B63751" w:rsidP="00BB0BD1">
      <w:pPr>
        <w:jc w:val="both"/>
        <w:rPr>
          <w:rFonts w:ascii="David" w:hAnsi="David" w:cs="David"/>
          <w:sz w:val="24"/>
          <w:szCs w:val="24"/>
          <w:rtl/>
        </w:rPr>
      </w:pPr>
      <w:r>
        <w:rPr>
          <w:rFonts w:ascii="David" w:hAnsi="David" w:cs="David" w:hint="cs"/>
          <w:sz w:val="24"/>
          <w:szCs w:val="24"/>
          <w:rtl/>
        </w:rPr>
        <w:t>המשמעות:</w:t>
      </w:r>
    </w:p>
    <w:p w:rsidR="001D7847" w:rsidRDefault="00B63751" w:rsidP="001D7847">
      <w:pPr>
        <w:jc w:val="both"/>
        <w:rPr>
          <w:rFonts w:ascii="David" w:hAnsi="David" w:cs="David"/>
          <w:sz w:val="24"/>
          <w:szCs w:val="24"/>
          <w:rtl/>
        </w:rPr>
      </w:pPr>
      <w:r>
        <w:rPr>
          <w:rFonts w:ascii="David" w:hAnsi="David" w:cs="David" w:hint="cs"/>
          <w:sz w:val="24"/>
          <w:szCs w:val="24"/>
          <w:rtl/>
        </w:rPr>
        <w:t>במקום לנקוט הליכים משפטיים מסור</w:t>
      </w:r>
      <w:r w:rsidR="00450D39">
        <w:rPr>
          <w:rFonts w:ascii="David" w:hAnsi="David" w:cs="David" w:hint="cs"/>
          <w:sz w:val="24"/>
          <w:szCs w:val="24"/>
          <w:rtl/>
        </w:rPr>
        <w:t>ת</w:t>
      </w:r>
      <w:r>
        <w:rPr>
          <w:rFonts w:ascii="David" w:hAnsi="David" w:cs="David" w:hint="cs"/>
          <w:sz w:val="24"/>
          <w:szCs w:val="24"/>
          <w:rtl/>
        </w:rPr>
        <w:t>יים כנ</w:t>
      </w:r>
      <w:r w:rsidR="00450D39">
        <w:rPr>
          <w:rFonts w:ascii="David" w:hAnsi="David" w:cs="David" w:hint="cs"/>
          <w:sz w:val="24"/>
          <w:szCs w:val="24"/>
          <w:rtl/>
        </w:rPr>
        <w:t>ג</w:t>
      </w:r>
      <w:r>
        <w:rPr>
          <w:rFonts w:ascii="David" w:hAnsi="David" w:cs="David" w:hint="cs"/>
          <w:sz w:val="24"/>
          <w:szCs w:val="24"/>
          <w:rtl/>
        </w:rPr>
        <w:t xml:space="preserve">ד משתמשי קצה או בעלי אתרים רבים( שחלקם </w:t>
      </w:r>
      <w:r w:rsidR="00450D39">
        <w:rPr>
          <w:rFonts w:ascii="David" w:hAnsi="David" w:cs="David" w:hint="cs"/>
          <w:sz w:val="24"/>
          <w:szCs w:val="24"/>
          <w:rtl/>
        </w:rPr>
        <w:t>עשויים</w:t>
      </w:r>
      <w:r>
        <w:rPr>
          <w:rFonts w:ascii="David" w:hAnsi="David" w:cs="David" w:hint="cs"/>
          <w:sz w:val="24"/>
          <w:szCs w:val="24"/>
          <w:rtl/>
        </w:rPr>
        <w:t xml:space="preserve"> לפעול </w:t>
      </w:r>
      <w:r w:rsidR="00450D39">
        <w:rPr>
          <w:rFonts w:ascii="David" w:hAnsi="David" w:cs="David" w:hint="cs"/>
          <w:sz w:val="24"/>
          <w:szCs w:val="24"/>
          <w:rtl/>
        </w:rPr>
        <w:t>הטריטוריות</w:t>
      </w:r>
      <w:r w:rsidR="001D7847">
        <w:rPr>
          <w:rFonts w:ascii="David" w:hAnsi="David" w:cs="David" w:hint="cs"/>
          <w:sz w:val="24"/>
          <w:szCs w:val="24"/>
          <w:rtl/>
        </w:rPr>
        <w:t xml:space="preserve"> מחוץ לסמכות השיפוט).</w:t>
      </w:r>
    </w:p>
    <w:p w:rsidR="001D7847" w:rsidRDefault="001D7847" w:rsidP="001D7847">
      <w:pPr>
        <w:jc w:val="both"/>
        <w:rPr>
          <w:rFonts w:ascii="David" w:hAnsi="David" w:cs="David"/>
          <w:sz w:val="24"/>
          <w:szCs w:val="24"/>
          <w:rtl/>
        </w:rPr>
      </w:pPr>
      <w:r>
        <w:rPr>
          <w:rFonts w:ascii="David" w:hAnsi="David" w:cs="David" w:hint="cs"/>
          <w:sz w:val="24"/>
          <w:szCs w:val="24"/>
          <w:rtl/>
        </w:rPr>
        <w:t xml:space="preserve">צווי הגבלה מכוונים כלפי ספקי הגישה </w:t>
      </w:r>
      <w:r w:rsidR="00450D39">
        <w:rPr>
          <w:rFonts w:ascii="David" w:hAnsi="David" w:cs="David" w:hint="cs"/>
          <w:sz w:val="24"/>
          <w:szCs w:val="24"/>
          <w:rtl/>
        </w:rPr>
        <w:t>ויחויבו</w:t>
      </w:r>
      <w:r>
        <w:rPr>
          <w:rFonts w:ascii="David" w:hAnsi="David" w:cs="David" w:hint="cs"/>
          <w:sz w:val="24"/>
          <w:szCs w:val="24"/>
          <w:rtl/>
        </w:rPr>
        <w:t xml:space="preserve"> אותם לחסום גישה לאתרים או לתכנים מפרים</w:t>
      </w:r>
    </w:p>
    <w:p w:rsidR="001D7847" w:rsidRDefault="001D7847" w:rsidP="001D7847">
      <w:pPr>
        <w:jc w:val="both"/>
        <w:rPr>
          <w:rFonts w:ascii="David" w:hAnsi="David" w:cs="David"/>
          <w:sz w:val="24"/>
          <w:szCs w:val="24"/>
          <w:rtl/>
        </w:rPr>
      </w:pPr>
      <w:r>
        <w:rPr>
          <w:rFonts w:ascii="David" w:hAnsi="David" w:cs="David" w:hint="cs"/>
          <w:sz w:val="24"/>
          <w:szCs w:val="24"/>
          <w:rtl/>
        </w:rPr>
        <w:t>המצב המשפטי : לפני תיקון מס' 5 לחוק זכות יוצרים</w:t>
      </w:r>
    </w:p>
    <w:p w:rsidR="001D7847" w:rsidRDefault="001D7847" w:rsidP="001D7847">
      <w:pPr>
        <w:jc w:val="both"/>
        <w:rPr>
          <w:rFonts w:ascii="David" w:hAnsi="David" w:cs="David"/>
          <w:sz w:val="24"/>
          <w:szCs w:val="24"/>
          <w:rtl/>
        </w:rPr>
      </w:pPr>
      <w:r>
        <w:rPr>
          <w:rFonts w:ascii="David" w:hAnsi="David" w:cs="David" w:hint="cs"/>
          <w:sz w:val="24"/>
          <w:szCs w:val="24"/>
          <w:rtl/>
        </w:rPr>
        <w:t xml:space="preserve">מחלוקת בין בתי המשפט המחוזיים: האם נתונה להם סמכות להוציא צווי הגבלת גישה לאתר אינטרנט כנגד ספק הגישה? </w:t>
      </w:r>
    </w:p>
    <w:p w:rsidR="001D7847" w:rsidRDefault="001D7847" w:rsidP="001D7847">
      <w:pPr>
        <w:jc w:val="both"/>
        <w:rPr>
          <w:rFonts w:ascii="David" w:hAnsi="David" w:cs="David"/>
          <w:sz w:val="24"/>
          <w:szCs w:val="24"/>
          <w:rtl/>
        </w:rPr>
      </w:pPr>
      <w:r>
        <w:rPr>
          <w:rFonts w:ascii="David" w:hAnsi="David" w:cs="David" w:hint="cs"/>
          <w:sz w:val="24"/>
          <w:szCs w:val="24"/>
          <w:rtl/>
        </w:rPr>
        <w:t>הקושי: ספק הגישה איננו צד להליך משפטי בין בעל הזכות למפר</w:t>
      </w:r>
    </w:p>
    <w:p w:rsidR="001D7847" w:rsidRDefault="001D7847" w:rsidP="001D7847">
      <w:pPr>
        <w:jc w:val="both"/>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צ'רלטון</w:t>
      </w:r>
      <w:proofErr w:type="spellEnd"/>
      <w:r>
        <w:rPr>
          <w:rFonts w:ascii="David" w:hAnsi="David" w:cs="David" w:hint="cs"/>
          <w:sz w:val="24"/>
          <w:szCs w:val="24"/>
          <w:rtl/>
        </w:rPr>
        <w:t xml:space="preserve">  נ' 012 </w:t>
      </w:r>
      <w:r>
        <w:rPr>
          <w:rFonts w:ascii="David" w:hAnsi="David" w:cs="David"/>
          <w:sz w:val="24"/>
          <w:szCs w:val="24"/>
          <w:rtl/>
        </w:rPr>
        <w:t>–</w:t>
      </w:r>
      <w:r>
        <w:rPr>
          <w:rFonts w:ascii="David" w:hAnsi="David" w:cs="David" w:hint="cs"/>
          <w:sz w:val="24"/>
          <w:szCs w:val="24"/>
          <w:rtl/>
        </w:rPr>
        <w:t xml:space="preserve"> ביהמ"ש דחה את תחולת דוק האחריות התורמת על ספקי הגישה</w:t>
      </w:r>
      <w:r w:rsidR="0092393A">
        <w:rPr>
          <w:rFonts w:ascii="David" w:hAnsi="David" w:cs="David" w:hint="cs"/>
          <w:sz w:val="24"/>
          <w:szCs w:val="24"/>
          <w:rtl/>
        </w:rPr>
        <w:t>.</w:t>
      </w:r>
    </w:p>
    <w:p w:rsidR="0092393A" w:rsidRPr="00450D39" w:rsidRDefault="0092393A" w:rsidP="001D7847">
      <w:pPr>
        <w:jc w:val="both"/>
        <w:rPr>
          <w:rFonts w:ascii="David" w:hAnsi="David" w:cs="David"/>
          <w:sz w:val="24"/>
          <w:szCs w:val="24"/>
          <w:u w:val="single"/>
          <w:rtl/>
        </w:rPr>
      </w:pPr>
      <w:r w:rsidRPr="00450D39">
        <w:rPr>
          <w:rFonts w:ascii="David" w:hAnsi="David" w:cs="David" w:hint="cs"/>
          <w:sz w:val="24"/>
          <w:szCs w:val="24"/>
          <w:u w:val="single"/>
          <w:rtl/>
        </w:rPr>
        <w:t>המצב המשפטי: בעקבות תיקון מס ' 5 לחוק זכויות היוצ</w:t>
      </w:r>
      <w:r w:rsidR="00450D39" w:rsidRPr="00450D39">
        <w:rPr>
          <w:rFonts w:ascii="David" w:hAnsi="David" w:cs="David" w:hint="cs"/>
          <w:sz w:val="24"/>
          <w:szCs w:val="24"/>
          <w:u w:val="single"/>
          <w:rtl/>
        </w:rPr>
        <w:t>רים</w:t>
      </w:r>
    </w:p>
    <w:p w:rsidR="0092393A" w:rsidRPr="0092393A" w:rsidRDefault="0092393A" w:rsidP="00157277">
      <w:pPr>
        <w:pStyle w:val="a7"/>
        <w:numPr>
          <w:ilvl w:val="0"/>
          <w:numId w:val="70"/>
        </w:numPr>
        <w:jc w:val="both"/>
        <w:rPr>
          <w:rFonts w:ascii="David" w:hAnsi="David" w:cs="David"/>
          <w:sz w:val="24"/>
          <w:szCs w:val="24"/>
          <w:rtl/>
        </w:rPr>
      </w:pPr>
      <w:r w:rsidRPr="0092393A">
        <w:rPr>
          <w:rFonts w:ascii="David" w:hAnsi="David" w:cs="David" w:hint="cs"/>
          <w:sz w:val="24"/>
          <w:szCs w:val="24"/>
          <w:rtl/>
        </w:rPr>
        <w:t>לפי דברי ההסבר, ההסדרים החדשים נועדו לתת מענה ל"קשיי האכיפה שבהם נתקלים בעלי זכויות יוצרים בצל הטכנול</w:t>
      </w:r>
      <w:r w:rsidR="007713AA">
        <w:rPr>
          <w:rFonts w:ascii="David" w:hAnsi="David" w:cs="David" w:hint="cs"/>
          <w:sz w:val="24"/>
          <w:szCs w:val="24"/>
          <w:rtl/>
        </w:rPr>
        <w:t>ו</w:t>
      </w:r>
      <w:r w:rsidRPr="0092393A">
        <w:rPr>
          <w:rFonts w:ascii="David" w:hAnsi="David" w:cs="David" w:hint="cs"/>
          <w:sz w:val="24"/>
          <w:szCs w:val="24"/>
          <w:rtl/>
        </w:rPr>
        <w:t>גיות החדשות(אשר הן לעצמן רצויות)"</w:t>
      </w:r>
      <w:r>
        <w:rPr>
          <w:rFonts w:ascii="David" w:hAnsi="David" w:cs="David" w:hint="cs"/>
          <w:sz w:val="24"/>
          <w:szCs w:val="24"/>
          <w:rtl/>
        </w:rPr>
        <w:t>.</w:t>
      </w:r>
    </w:p>
    <w:p w:rsidR="0092393A" w:rsidRDefault="0092393A" w:rsidP="00157277">
      <w:pPr>
        <w:pStyle w:val="a7"/>
        <w:numPr>
          <w:ilvl w:val="0"/>
          <w:numId w:val="70"/>
        </w:numPr>
        <w:jc w:val="both"/>
        <w:rPr>
          <w:rFonts w:ascii="David" w:hAnsi="David" w:cs="David"/>
          <w:sz w:val="24"/>
          <w:szCs w:val="24"/>
        </w:rPr>
      </w:pPr>
      <w:r w:rsidRPr="0092393A">
        <w:rPr>
          <w:rFonts w:ascii="David" w:hAnsi="David" w:cs="David" w:hint="cs"/>
          <w:sz w:val="24"/>
          <w:szCs w:val="24"/>
          <w:rtl/>
        </w:rPr>
        <w:t>יצירת מקור חוקי לסמכות בית המשפט להוציא צווי הגבלת גישה שיחייבו ספקי דישה לרשת לחסום גישה למקור תוכן שמפר זכות יוצרים.</w:t>
      </w:r>
    </w:p>
    <w:p w:rsidR="0092393A" w:rsidRDefault="0092393A" w:rsidP="0092393A">
      <w:pPr>
        <w:jc w:val="both"/>
        <w:rPr>
          <w:rFonts w:ascii="David" w:hAnsi="David" w:cs="David"/>
          <w:sz w:val="24"/>
          <w:szCs w:val="24"/>
          <w:rtl/>
        </w:rPr>
      </w:pPr>
      <w:r>
        <w:rPr>
          <w:rFonts w:ascii="David" w:hAnsi="David" w:cs="David" w:hint="cs"/>
          <w:sz w:val="24"/>
          <w:szCs w:val="24"/>
          <w:rtl/>
        </w:rPr>
        <w:t>ס' 53 א "צו הגבלת</w:t>
      </w:r>
      <w:r w:rsidR="009C7376">
        <w:rPr>
          <w:rFonts w:ascii="David" w:hAnsi="David" w:cs="David" w:hint="cs"/>
          <w:sz w:val="24"/>
          <w:szCs w:val="24"/>
          <w:rtl/>
        </w:rPr>
        <w:t xml:space="preserve"> </w:t>
      </w:r>
      <w:r>
        <w:rPr>
          <w:rFonts w:ascii="David" w:hAnsi="David" w:cs="David" w:hint="cs"/>
          <w:sz w:val="24"/>
          <w:szCs w:val="24"/>
          <w:rtl/>
        </w:rPr>
        <w:t>גישה למקור תוכן"</w:t>
      </w:r>
    </w:p>
    <w:p w:rsidR="0092393A" w:rsidRDefault="0092393A" w:rsidP="0092393A">
      <w:pPr>
        <w:jc w:val="both"/>
        <w:rPr>
          <w:rFonts w:ascii="David" w:hAnsi="David" w:cs="David"/>
          <w:sz w:val="24"/>
          <w:szCs w:val="24"/>
          <w:rtl/>
        </w:rPr>
      </w:pPr>
      <w:r>
        <w:rPr>
          <w:rFonts w:ascii="David" w:hAnsi="David" w:cs="David" w:hint="cs"/>
          <w:sz w:val="24"/>
          <w:szCs w:val="24"/>
          <w:rtl/>
        </w:rPr>
        <w:t>סעיף הגדרות (א): מקור תוכן, בת המשפט המחוזי , ספק גישה, ספק שירותי אחסון</w:t>
      </w:r>
      <w:r w:rsidR="00ED5C2E">
        <w:rPr>
          <w:rFonts w:ascii="David" w:hAnsi="David" w:cs="David" w:hint="cs"/>
          <w:sz w:val="24"/>
          <w:szCs w:val="24"/>
          <w:rtl/>
        </w:rPr>
        <w:t xml:space="preserve"> </w:t>
      </w:r>
      <w:r>
        <w:rPr>
          <w:rFonts w:ascii="David" w:hAnsi="David" w:cs="David" w:hint="cs"/>
          <w:sz w:val="24"/>
          <w:szCs w:val="24"/>
          <w:rtl/>
        </w:rPr>
        <w:t>ובעל רישיון ייחודי</w:t>
      </w:r>
    </w:p>
    <w:p w:rsidR="0092393A" w:rsidRDefault="0092393A" w:rsidP="0092393A">
      <w:pPr>
        <w:jc w:val="both"/>
        <w:rPr>
          <w:rFonts w:ascii="David" w:hAnsi="David" w:cs="David"/>
          <w:sz w:val="24"/>
          <w:szCs w:val="24"/>
          <w:rtl/>
        </w:rPr>
      </w:pPr>
      <w:r>
        <w:rPr>
          <w:rFonts w:ascii="David" w:hAnsi="David" w:cs="David" w:hint="cs"/>
          <w:sz w:val="24"/>
          <w:szCs w:val="24"/>
          <w:rtl/>
        </w:rPr>
        <w:t>מקור הסמכות(ב): לבקשת בעל זכות יוצרים או בעל רישיון....</w:t>
      </w:r>
    </w:p>
    <w:p w:rsidR="0092393A" w:rsidRDefault="0092393A" w:rsidP="0092393A">
      <w:pPr>
        <w:jc w:val="both"/>
        <w:rPr>
          <w:rFonts w:ascii="David" w:hAnsi="David" w:cs="David"/>
          <w:sz w:val="24"/>
          <w:szCs w:val="24"/>
          <w:rtl/>
        </w:rPr>
      </w:pPr>
    </w:p>
    <w:p w:rsidR="0092393A" w:rsidRDefault="0092393A" w:rsidP="0092393A">
      <w:pPr>
        <w:jc w:val="both"/>
        <w:rPr>
          <w:rFonts w:ascii="David" w:hAnsi="David" w:cs="David"/>
          <w:sz w:val="24"/>
          <w:szCs w:val="24"/>
          <w:rtl/>
        </w:rPr>
      </w:pPr>
      <w:r>
        <w:rPr>
          <w:rFonts w:ascii="David" w:hAnsi="David" w:cs="David" w:hint="cs"/>
          <w:sz w:val="24"/>
          <w:szCs w:val="24"/>
          <w:rtl/>
        </w:rPr>
        <w:t>מתווה צו הגבלת הגישה (ג)</w:t>
      </w:r>
    </w:p>
    <w:p w:rsidR="0092393A" w:rsidRDefault="0092393A" w:rsidP="0092393A">
      <w:pPr>
        <w:jc w:val="both"/>
        <w:rPr>
          <w:rFonts w:ascii="David" w:hAnsi="David" w:cs="David"/>
          <w:sz w:val="24"/>
          <w:szCs w:val="24"/>
          <w:rtl/>
        </w:rPr>
      </w:pPr>
      <w:r>
        <w:rPr>
          <w:rFonts w:ascii="David" w:hAnsi="David" w:cs="David" w:hint="cs"/>
          <w:sz w:val="24"/>
          <w:szCs w:val="24"/>
          <w:rtl/>
        </w:rPr>
        <w:t>בית המשפט יורה לספק הגישה:</w:t>
      </w:r>
    </w:p>
    <w:p w:rsidR="0092393A" w:rsidRDefault="0092393A" w:rsidP="0092393A">
      <w:pPr>
        <w:jc w:val="both"/>
        <w:rPr>
          <w:rFonts w:ascii="David" w:hAnsi="David" w:cs="David"/>
          <w:sz w:val="24"/>
          <w:szCs w:val="24"/>
          <w:rtl/>
        </w:rPr>
      </w:pPr>
      <w:r>
        <w:rPr>
          <w:rFonts w:ascii="David" w:hAnsi="David" w:cs="David" w:hint="cs"/>
          <w:sz w:val="24"/>
          <w:szCs w:val="24"/>
          <w:rtl/>
        </w:rPr>
        <w:t xml:space="preserve">לנקוט באמצעים סבירים להגבלת הגישה למקור התוכן, כולו או חלקו </w:t>
      </w:r>
    </w:p>
    <w:p w:rsidR="0092393A" w:rsidRDefault="0092393A" w:rsidP="0092393A">
      <w:pPr>
        <w:jc w:val="both"/>
        <w:rPr>
          <w:rFonts w:ascii="David" w:hAnsi="David" w:cs="David"/>
          <w:sz w:val="24"/>
          <w:szCs w:val="24"/>
          <w:rtl/>
        </w:rPr>
      </w:pPr>
      <w:r>
        <w:rPr>
          <w:rFonts w:ascii="David" w:hAnsi="David" w:cs="David" w:hint="cs"/>
          <w:sz w:val="24"/>
          <w:szCs w:val="24"/>
          <w:rtl/>
        </w:rPr>
        <w:t>בתנאים ובמידה שאינה עולה על הנדרש</w:t>
      </w:r>
    </w:p>
    <w:p w:rsidR="0092393A" w:rsidRDefault="0092393A" w:rsidP="0092393A">
      <w:pPr>
        <w:jc w:val="both"/>
        <w:rPr>
          <w:rFonts w:ascii="David" w:hAnsi="David" w:cs="David"/>
          <w:sz w:val="24"/>
          <w:szCs w:val="24"/>
          <w:rtl/>
        </w:rPr>
      </w:pPr>
      <w:r>
        <w:rPr>
          <w:rFonts w:ascii="David" w:hAnsi="David" w:cs="David" w:hint="cs"/>
          <w:sz w:val="24"/>
          <w:szCs w:val="24"/>
          <w:rtl/>
        </w:rPr>
        <w:t>שיקולים שעל בית המשפט לשקול במתן צו ההגבלה וקביעת תנאיו:</w:t>
      </w:r>
    </w:p>
    <w:p w:rsidR="0092393A" w:rsidRDefault="0092393A" w:rsidP="0092393A">
      <w:pPr>
        <w:jc w:val="both"/>
        <w:rPr>
          <w:rFonts w:ascii="David" w:hAnsi="David" w:cs="David"/>
          <w:sz w:val="24"/>
          <w:szCs w:val="24"/>
          <w:rtl/>
        </w:rPr>
      </w:pPr>
      <w:r>
        <w:rPr>
          <w:rFonts w:ascii="David" w:hAnsi="David" w:cs="David" w:hint="cs"/>
          <w:sz w:val="24"/>
          <w:szCs w:val="24"/>
          <w:rtl/>
        </w:rPr>
        <w:t>ההשפעה על הציבור..</w:t>
      </w:r>
    </w:p>
    <w:p w:rsidR="0092393A" w:rsidRPr="0092393A" w:rsidRDefault="0092393A" w:rsidP="0092393A">
      <w:pPr>
        <w:jc w:val="both"/>
        <w:rPr>
          <w:rFonts w:ascii="David" w:hAnsi="David" w:cs="David"/>
          <w:b/>
          <w:bCs/>
          <w:sz w:val="24"/>
          <w:szCs w:val="24"/>
          <w:rtl/>
        </w:rPr>
      </w:pPr>
      <w:r w:rsidRPr="0092393A">
        <w:rPr>
          <w:rFonts w:ascii="David" w:hAnsi="David" w:cs="David" w:hint="cs"/>
          <w:b/>
          <w:bCs/>
          <w:sz w:val="24"/>
          <w:szCs w:val="24"/>
          <w:rtl/>
        </w:rPr>
        <w:t xml:space="preserve">ביהמ"ש </w:t>
      </w:r>
      <w:proofErr w:type="spellStart"/>
      <w:r w:rsidRPr="0092393A">
        <w:rPr>
          <w:rFonts w:ascii="David" w:hAnsi="David" w:cs="David" w:hint="cs"/>
          <w:b/>
          <w:bCs/>
          <w:sz w:val="24"/>
          <w:szCs w:val="24"/>
          <w:rtl/>
        </w:rPr>
        <w:t>מחוייב</w:t>
      </w:r>
      <w:proofErr w:type="spellEnd"/>
      <w:r w:rsidRPr="0092393A">
        <w:rPr>
          <w:rFonts w:ascii="David" w:hAnsi="David" w:cs="David" w:hint="cs"/>
          <w:b/>
          <w:bCs/>
          <w:sz w:val="24"/>
          <w:szCs w:val="24"/>
          <w:rtl/>
        </w:rPr>
        <w:t xml:space="preserve"> לשקול שיקולים אלה גם אם לא הוגשה התנגדות ממי שהפר את זכות היוצרים.</w:t>
      </w:r>
    </w:p>
    <w:p w:rsidR="0092393A" w:rsidRDefault="0092393A" w:rsidP="0092393A">
      <w:pPr>
        <w:jc w:val="both"/>
        <w:rPr>
          <w:rFonts w:ascii="David" w:hAnsi="David" w:cs="David"/>
          <w:sz w:val="24"/>
          <w:szCs w:val="24"/>
          <w:rtl/>
        </w:rPr>
      </w:pPr>
      <w:r>
        <w:rPr>
          <w:rFonts w:ascii="David" w:hAnsi="David" w:cs="David" w:hint="cs"/>
          <w:sz w:val="24"/>
          <w:szCs w:val="24"/>
          <w:rtl/>
        </w:rPr>
        <w:t>מה המשמעות כשמדובר בסעד טכנולוגי (</w:t>
      </w:r>
      <w:r w:rsidR="00F22A3B">
        <w:rPr>
          <w:rFonts w:ascii="David" w:hAnsi="David" w:cs="David" w:hint="cs"/>
          <w:sz w:val="24"/>
          <w:szCs w:val="24"/>
          <w:rtl/>
        </w:rPr>
        <w:t xml:space="preserve">אמצעי </w:t>
      </w:r>
      <w:r>
        <w:rPr>
          <w:rFonts w:ascii="David" w:hAnsi="David" w:cs="David" w:hint="cs"/>
          <w:sz w:val="24"/>
          <w:szCs w:val="24"/>
          <w:rtl/>
        </w:rPr>
        <w:t xml:space="preserve">אכיפה </w:t>
      </w:r>
      <w:r w:rsidR="00F22A3B">
        <w:rPr>
          <w:rFonts w:ascii="David" w:hAnsi="David" w:cs="David" w:hint="cs"/>
          <w:sz w:val="24"/>
          <w:szCs w:val="24"/>
          <w:rtl/>
        </w:rPr>
        <w:t>טכנולו</w:t>
      </w:r>
      <w:r w:rsidR="00142600">
        <w:rPr>
          <w:rFonts w:ascii="David" w:hAnsi="David" w:cs="David" w:hint="cs"/>
          <w:sz w:val="24"/>
          <w:szCs w:val="24"/>
          <w:rtl/>
        </w:rPr>
        <w:t>ג</w:t>
      </w:r>
      <w:r w:rsidR="00F22A3B">
        <w:rPr>
          <w:rFonts w:ascii="David" w:hAnsi="David" w:cs="David" w:hint="cs"/>
          <w:sz w:val="24"/>
          <w:szCs w:val="24"/>
          <w:rtl/>
        </w:rPr>
        <w:t>יה שמיושם ע"י ספק הגישה?</w:t>
      </w:r>
    </w:p>
    <w:p w:rsidR="0092393A" w:rsidRPr="00D907B3" w:rsidRDefault="0092393A" w:rsidP="0092393A">
      <w:pPr>
        <w:jc w:val="both"/>
        <w:rPr>
          <w:rFonts w:ascii="David" w:hAnsi="David" w:cs="David"/>
          <w:color w:val="FF0000"/>
          <w:sz w:val="24"/>
          <w:szCs w:val="24"/>
          <w:rtl/>
        </w:rPr>
      </w:pPr>
      <w:r>
        <w:rPr>
          <w:rFonts w:ascii="David" w:hAnsi="David" w:cs="David" w:hint="cs"/>
          <w:sz w:val="24"/>
          <w:szCs w:val="24"/>
          <w:rtl/>
        </w:rPr>
        <w:t>אין הנחיות ברור</w:t>
      </w:r>
      <w:r w:rsidR="00D907B3">
        <w:rPr>
          <w:rFonts w:ascii="David" w:hAnsi="David" w:cs="David" w:hint="cs"/>
          <w:sz w:val="24"/>
          <w:szCs w:val="24"/>
          <w:rtl/>
        </w:rPr>
        <w:t>ו</w:t>
      </w:r>
      <w:r>
        <w:rPr>
          <w:rFonts w:ascii="David" w:hAnsi="David" w:cs="David" w:hint="cs"/>
          <w:sz w:val="24"/>
          <w:szCs w:val="24"/>
          <w:rtl/>
        </w:rPr>
        <w:t>ת לביהמ"</w:t>
      </w:r>
      <w:r w:rsidRPr="00D907B3">
        <w:rPr>
          <w:rFonts w:ascii="David" w:hAnsi="David" w:cs="David" w:hint="cs"/>
          <w:color w:val="FF0000"/>
          <w:sz w:val="24"/>
          <w:szCs w:val="24"/>
          <w:rtl/>
        </w:rPr>
        <w:t xml:space="preserve">ש איך לקבוע את </w:t>
      </w:r>
    </w:p>
    <w:p w:rsidR="003F632E" w:rsidRDefault="00142600" w:rsidP="005647AE">
      <w:pPr>
        <w:jc w:val="both"/>
        <w:rPr>
          <w:rFonts w:ascii="David" w:hAnsi="David" w:cs="David"/>
          <w:sz w:val="24"/>
          <w:szCs w:val="24"/>
          <w:rtl/>
        </w:rPr>
      </w:pPr>
      <w:r>
        <w:rPr>
          <w:rFonts w:ascii="David" w:hAnsi="David" w:cs="David" w:hint="cs"/>
          <w:sz w:val="24"/>
          <w:szCs w:val="24"/>
          <w:rtl/>
        </w:rPr>
        <w:t>ככל שהשרת עליו מאוחסן התוכן או מקור התוכן נצא בישראל או שהוא בשליטת אדם / ת</w:t>
      </w:r>
      <w:r w:rsidR="00D907B3">
        <w:rPr>
          <w:rFonts w:ascii="David" w:hAnsi="David" w:cs="David" w:hint="cs"/>
          <w:sz w:val="24"/>
          <w:szCs w:val="24"/>
          <w:rtl/>
        </w:rPr>
        <w:t>א</w:t>
      </w:r>
      <w:r>
        <w:rPr>
          <w:rFonts w:ascii="David" w:hAnsi="David" w:cs="David" w:hint="cs"/>
          <w:sz w:val="24"/>
          <w:szCs w:val="24"/>
          <w:rtl/>
        </w:rPr>
        <w:t>גיד הנמצא בישראל לא יינתן צו הגבלת גישה</w:t>
      </w:r>
    </w:p>
    <w:p w:rsidR="00142600" w:rsidRDefault="00142600" w:rsidP="005647AE">
      <w:pPr>
        <w:jc w:val="both"/>
        <w:rPr>
          <w:rFonts w:ascii="David" w:hAnsi="David" w:cs="David"/>
          <w:sz w:val="24"/>
          <w:szCs w:val="24"/>
          <w:rtl/>
        </w:rPr>
      </w:pPr>
      <w:r>
        <w:rPr>
          <w:rFonts w:ascii="David" w:hAnsi="David" w:cs="David" w:hint="cs"/>
          <w:sz w:val="24"/>
          <w:szCs w:val="24"/>
          <w:rtl/>
        </w:rPr>
        <w:lastRenderedPageBreak/>
        <w:t xml:space="preserve">במקום : תיתן הוראה להסרת תכון מהשרת בתנאים שייקבע </w:t>
      </w:r>
    </w:p>
    <w:p w:rsidR="00142600" w:rsidRDefault="00142600" w:rsidP="005647AE">
      <w:pPr>
        <w:jc w:val="both"/>
        <w:rPr>
          <w:rFonts w:ascii="David" w:hAnsi="David" w:cs="David"/>
          <w:sz w:val="24"/>
          <w:szCs w:val="24"/>
          <w:rtl/>
        </w:rPr>
      </w:pPr>
      <w:r>
        <w:rPr>
          <w:rFonts w:ascii="David" w:hAnsi="David" w:cs="David" w:hint="cs"/>
          <w:sz w:val="24"/>
          <w:szCs w:val="24"/>
          <w:rtl/>
        </w:rPr>
        <w:t>אלו קשיים מעורר השימוש הגבלת גישה?</w:t>
      </w:r>
    </w:p>
    <w:p w:rsidR="00142600" w:rsidRDefault="00142600" w:rsidP="005647AE">
      <w:pPr>
        <w:jc w:val="both"/>
        <w:rPr>
          <w:rFonts w:ascii="David" w:hAnsi="David" w:cs="David"/>
          <w:sz w:val="24"/>
          <w:szCs w:val="24"/>
          <w:rtl/>
        </w:rPr>
      </w:pPr>
      <w:r>
        <w:rPr>
          <w:rFonts w:ascii="David" w:hAnsi="David" w:cs="David" w:hint="cs"/>
          <w:sz w:val="24"/>
          <w:szCs w:val="24"/>
          <w:rtl/>
        </w:rPr>
        <w:t>מאפיינים מקשים להכפיפם לביקורת משפטית ופיקוח ציבורי:</w:t>
      </w:r>
    </w:p>
    <w:p w:rsidR="00142600" w:rsidRDefault="00142600" w:rsidP="005647AE">
      <w:pPr>
        <w:jc w:val="both"/>
        <w:rPr>
          <w:rFonts w:ascii="David" w:hAnsi="David" w:cs="David"/>
          <w:sz w:val="24"/>
          <w:szCs w:val="24"/>
          <w:rtl/>
        </w:rPr>
      </w:pPr>
      <w:r>
        <w:rPr>
          <w:rFonts w:ascii="David" w:hAnsi="David" w:cs="David" w:hint="cs"/>
          <w:sz w:val="24"/>
          <w:szCs w:val="24"/>
          <w:rtl/>
        </w:rPr>
        <w:t>הוצאת צווים כפופה לפיקוח שיפוטי מראש</w:t>
      </w:r>
    </w:p>
    <w:p w:rsidR="00142600" w:rsidRDefault="00142600" w:rsidP="005647AE">
      <w:pPr>
        <w:jc w:val="both"/>
        <w:rPr>
          <w:rFonts w:ascii="David" w:hAnsi="David" w:cs="David"/>
          <w:sz w:val="24"/>
          <w:szCs w:val="24"/>
          <w:rtl/>
        </w:rPr>
      </w:pPr>
      <w:r>
        <w:rPr>
          <w:rFonts w:ascii="David" w:hAnsi="David" w:cs="David" w:hint="cs"/>
          <w:sz w:val="24"/>
          <w:szCs w:val="24"/>
          <w:rtl/>
        </w:rPr>
        <w:t>יישום הצווים, לרבות הגדרת פרטיהם הטכני</w:t>
      </w:r>
      <w:r w:rsidR="00D907B3">
        <w:rPr>
          <w:rFonts w:ascii="David" w:hAnsi="David" w:cs="David" w:hint="cs"/>
          <w:sz w:val="24"/>
          <w:szCs w:val="24"/>
          <w:rtl/>
        </w:rPr>
        <w:t>י</w:t>
      </w:r>
      <w:r>
        <w:rPr>
          <w:rFonts w:ascii="David" w:hAnsi="David" w:cs="David" w:hint="cs"/>
          <w:sz w:val="24"/>
          <w:szCs w:val="24"/>
          <w:rtl/>
        </w:rPr>
        <w:t>ם, נתון בידי גורמי ביניים פרטיים</w:t>
      </w:r>
    </w:p>
    <w:p w:rsidR="00142600" w:rsidRDefault="00142600" w:rsidP="005647AE">
      <w:pPr>
        <w:jc w:val="both"/>
        <w:rPr>
          <w:rFonts w:ascii="David" w:hAnsi="David" w:cs="David"/>
          <w:sz w:val="24"/>
          <w:szCs w:val="24"/>
          <w:rtl/>
        </w:rPr>
      </w:pPr>
      <w:r>
        <w:rPr>
          <w:rFonts w:ascii="David" w:hAnsi="David" w:cs="David" w:hint="cs"/>
          <w:sz w:val="24"/>
          <w:szCs w:val="24"/>
          <w:rtl/>
        </w:rPr>
        <w:t xml:space="preserve">גם לפני </w:t>
      </w:r>
      <w:r w:rsidR="00D907B3">
        <w:rPr>
          <w:rFonts w:ascii="David" w:hAnsi="David" w:cs="David" w:hint="cs"/>
          <w:sz w:val="24"/>
          <w:szCs w:val="24"/>
          <w:rtl/>
        </w:rPr>
        <w:t>תי</w:t>
      </w:r>
      <w:r>
        <w:rPr>
          <w:rFonts w:ascii="David" w:hAnsi="David" w:cs="David" w:hint="cs"/>
          <w:sz w:val="24"/>
          <w:szCs w:val="24"/>
          <w:rtl/>
        </w:rPr>
        <w:t>קון מס' 5 ף ביהמ"ש נדרש לשקול ש</w:t>
      </w:r>
      <w:r w:rsidR="00D907B3">
        <w:rPr>
          <w:rFonts w:ascii="David" w:hAnsi="David" w:cs="David" w:hint="cs"/>
          <w:sz w:val="24"/>
          <w:szCs w:val="24"/>
          <w:rtl/>
        </w:rPr>
        <w:t>יקו</w:t>
      </w:r>
      <w:r>
        <w:rPr>
          <w:rFonts w:ascii="David" w:hAnsi="David" w:cs="David" w:hint="cs"/>
          <w:sz w:val="24"/>
          <w:szCs w:val="24"/>
          <w:rtl/>
        </w:rPr>
        <w:t>לים שוני</w:t>
      </w:r>
      <w:r w:rsidR="00D907B3">
        <w:rPr>
          <w:rFonts w:ascii="David" w:hAnsi="David" w:cs="David" w:hint="cs"/>
          <w:sz w:val="24"/>
          <w:szCs w:val="24"/>
          <w:rtl/>
        </w:rPr>
        <w:t xml:space="preserve">ם </w:t>
      </w:r>
      <w:r>
        <w:rPr>
          <w:rFonts w:ascii="David" w:hAnsi="David" w:cs="David" w:hint="cs"/>
          <w:sz w:val="24"/>
          <w:szCs w:val="24"/>
          <w:rtl/>
        </w:rPr>
        <w:t>קביעת תנאי הצו, אך</w:t>
      </w:r>
      <w:r w:rsidR="00D907B3">
        <w:rPr>
          <w:rFonts w:ascii="David" w:hAnsi="David" w:cs="David" w:hint="cs"/>
          <w:sz w:val="24"/>
          <w:szCs w:val="24"/>
          <w:rtl/>
        </w:rPr>
        <w:t xml:space="preserve"> </w:t>
      </w:r>
      <w:r>
        <w:rPr>
          <w:rFonts w:ascii="David" w:hAnsi="David" w:cs="David" w:hint="cs"/>
          <w:sz w:val="24"/>
          <w:szCs w:val="24"/>
          <w:rtl/>
        </w:rPr>
        <w:t xml:space="preserve">אינו </w:t>
      </w:r>
      <w:r w:rsidR="00D907B3">
        <w:rPr>
          <w:rFonts w:ascii="David" w:hAnsi="David" w:cs="David" w:hint="cs"/>
          <w:sz w:val="24"/>
          <w:szCs w:val="24"/>
          <w:rtl/>
        </w:rPr>
        <w:t>נ</w:t>
      </w:r>
      <w:r>
        <w:rPr>
          <w:rFonts w:ascii="David" w:hAnsi="David" w:cs="David" w:hint="cs"/>
          <w:sz w:val="24"/>
          <w:szCs w:val="24"/>
          <w:rtl/>
        </w:rPr>
        <w:t>דרש לקבוע מהם אמצעי ההגבלה מידתיים ביותר בנסיבות.</w:t>
      </w:r>
    </w:p>
    <w:p w:rsidR="00142600" w:rsidRDefault="00142600" w:rsidP="005647AE">
      <w:pPr>
        <w:jc w:val="both"/>
        <w:rPr>
          <w:rFonts w:ascii="David" w:hAnsi="David" w:cs="David"/>
          <w:sz w:val="24"/>
          <w:szCs w:val="24"/>
          <w:rtl/>
        </w:rPr>
      </w:pPr>
      <w:r>
        <w:rPr>
          <w:rFonts w:ascii="David" w:hAnsi="David" w:cs="David" w:hint="cs"/>
          <w:sz w:val="24"/>
          <w:szCs w:val="24"/>
          <w:rtl/>
        </w:rPr>
        <w:t>העברת השליטה על האכיפה לס</w:t>
      </w:r>
      <w:r w:rsidR="00D907B3">
        <w:rPr>
          <w:rFonts w:ascii="David" w:hAnsi="David" w:cs="David" w:hint="cs"/>
          <w:sz w:val="24"/>
          <w:szCs w:val="24"/>
          <w:rtl/>
        </w:rPr>
        <w:t>פ</w:t>
      </w:r>
      <w:r>
        <w:rPr>
          <w:rFonts w:ascii="David" w:hAnsi="David" w:cs="David" w:hint="cs"/>
          <w:sz w:val="24"/>
          <w:szCs w:val="24"/>
          <w:rtl/>
        </w:rPr>
        <w:t>קי גישה פרטיים</w:t>
      </w:r>
    </w:p>
    <w:p w:rsidR="00142600" w:rsidRDefault="00142600" w:rsidP="005647AE">
      <w:pPr>
        <w:jc w:val="both"/>
        <w:rPr>
          <w:rFonts w:ascii="David" w:hAnsi="David" w:cs="David"/>
          <w:sz w:val="24"/>
          <w:szCs w:val="24"/>
          <w:rtl/>
        </w:rPr>
      </w:pPr>
      <w:r>
        <w:rPr>
          <w:rFonts w:ascii="David" w:hAnsi="David" w:cs="David" w:hint="cs"/>
          <w:sz w:val="24"/>
          <w:szCs w:val="24"/>
          <w:rtl/>
        </w:rPr>
        <w:t>חשש שיפעלו למקום רווחים ובהתאם לשיקולים עסקיים</w:t>
      </w:r>
    </w:p>
    <w:p w:rsidR="00142600" w:rsidRDefault="00142600" w:rsidP="005647AE">
      <w:pPr>
        <w:jc w:val="both"/>
        <w:rPr>
          <w:rFonts w:ascii="David" w:hAnsi="David" w:cs="David"/>
          <w:sz w:val="24"/>
          <w:szCs w:val="24"/>
          <w:rtl/>
        </w:rPr>
      </w:pPr>
      <w:r>
        <w:rPr>
          <w:rFonts w:ascii="David" w:hAnsi="David" w:cs="David" w:hint="cs"/>
          <w:sz w:val="24"/>
          <w:szCs w:val="24"/>
          <w:rtl/>
        </w:rPr>
        <w:t>חשש שיעוצבו מנג</w:t>
      </w:r>
      <w:r w:rsidR="00026F62">
        <w:rPr>
          <w:rFonts w:ascii="David" w:hAnsi="David" w:cs="David" w:hint="cs"/>
          <w:sz w:val="24"/>
          <w:szCs w:val="24"/>
          <w:rtl/>
        </w:rPr>
        <w:t>נ</w:t>
      </w:r>
      <w:r>
        <w:rPr>
          <w:rFonts w:ascii="David" w:hAnsi="David" w:cs="David" w:hint="cs"/>
          <w:sz w:val="24"/>
          <w:szCs w:val="24"/>
          <w:rtl/>
        </w:rPr>
        <w:t>ו</w:t>
      </w:r>
      <w:r w:rsidR="00026F62">
        <w:rPr>
          <w:rFonts w:ascii="David" w:hAnsi="David" w:cs="David" w:hint="cs"/>
          <w:sz w:val="24"/>
          <w:szCs w:val="24"/>
          <w:rtl/>
        </w:rPr>
        <w:t>נ</w:t>
      </w:r>
      <w:r>
        <w:rPr>
          <w:rFonts w:ascii="David" w:hAnsi="David" w:cs="David" w:hint="cs"/>
          <w:sz w:val="24"/>
          <w:szCs w:val="24"/>
          <w:rtl/>
        </w:rPr>
        <w:t>ים בתי צוקים ומוטים,</w:t>
      </w:r>
    </w:p>
    <w:p w:rsidR="00142600" w:rsidRDefault="00142600" w:rsidP="005647AE">
      <w:pPr>
        <w:jc w:val="both"/>
        <w:rPr>
          <w:rFonts w:ascii="David" w:hAnsi="David" w:cs="David"/>
          <w:sz w:val="24"/>
          <w:szCs w:val="24"/>
          <w:rtl/>
        </w:rPr>
      </w:pPr>
      <w:r>
        <w:rPr>
          <w:rFonts w:ascii="David" w:hAnsi="David" w:cs="David" w:hint="cs"/>
          <w:sz w:val="24"/>
          <w:szCs w:val="24"/>
          <w:rtl/>
        </w:rPr>
        <w:t xml:space="preserve">פגיעה באיזון בין הגנה על </w:t>
      </w:r>
      <w:r w:rsidRPr="00D907B3">
        <w:rPr>
          <w:rFonts w:ascii="David" w:hAnsi="David" w:cs="David" w:hint="cs"/>
          <w:color w:val="FF0000"/>
          <w:sz w:val="24"/>
          <w:szCs w:val="24"/>
          <w:rtl/>
        </w:rPr>
        <w:t>זכויות יוצרים</w:t>
      </w:r>
    </w:p>
    <w:p w:rsidR="00142600" w:rsidRDefault="00142600" w:rsidP="005647AE">
      <w:pPr>
        <w:jc w:val="both"/>
        <w:rPr>
          <w:rFonts w:ascii="David" w:hAnsi="David" w:cs="David"/>
          <w:sz w:val="24"/>
          <w:szCs w:val="24"/>
          <w:rtl/>
        </w:rPr>
      </w:pPr>
      <w:r>
        <w:rPr>
          <w:rFonts w:ascii="David" w:hAnsi="David" w:cs="David" w:hint="cs"/>
          <w:sz w:val="24"/>
          <w:szCs w:val="24"/>
          <w:rtl/>
        </w:rPr>
        <w:t>חשש שמהשטר המשפטי יתמרץ אכיפת יתר וייצור אפקט מצנן</w:t>
      </w:r>
    </w:p>
    <w:p w:rsidR="00142600" w:rsidRDefault="00142600" w:rsidP="005647AE">
      <w:pPr>
        <w:jc w:val="both"/>
        <w:rPr>
          <w:rFonts w:ascii="David" w:hAnsi="David" w:cs="David"/>
          <w:sz w:val="24"/>
          <w:szCs w:val="24"/>
          <w:rtl/>
        </w:rPr>
      </w:pPr>
      <w:r>
        <w:rPr>
          <w:rFonts w:ascii="David" w:hAnsi="David" w:cs="David" w:hint="cs"/>
          <w:sz w:val="24"/>
          <w:szCs w:val="24"/>
          <w:rtl/>
        </w:rPr>
        <w:t>כדי להימנע מאחריות משפטית ביחס ליישום הצווים (העל</w:t>
      </w:r>
      <w:r w:rsidR="00D907B3">
        <w:rPr>
          <w:rFonts w:ascii="David" w:hAnsi="David" w:cs="David" w:hint="cs"/>
          <w:sz w:val="24"/>
          <w:szCs w:val="24"/>
          <w:rtl/>
        </w:rPr>
        <w:t>ו</w:t>
      </w:r>
      <w:r>
        <w:rPr>
          <w:rFonts w:ascii="David" w:hAnsi="David" w:cs="David" w:hint="cs"/>
          <w:sz w:val="24"/>
          <w:szCs w:val="24"/>
          <w:rtl/>
        </w:rPr>
        <w:t>יות הכרוכות בכך )גורמי ביניים עשוי</w:t>
      </w:r>
      <w:r w:rsidR="00D907B3">
        <w:rPr>
          <w:rFonts w:ascii="David" w:hAnsi="David" w:cs="David" w:hint="cs"/>
          <w:sz w:val="24"/>
          <w:szCs w:val="24"/>
          <w:rtl/>
        </w:rPr>
        <w:t>י</w:t>
      </w:r>
      <w:r>
        <w:rPr>
          <w:rFonts w:ascii="David" w:hAnsi="David" w:cs="David" w:hint="cs"/>
          <w:sz w:val="24"/>
          <w:szCs w:val="24"/>
          <w:rtl/>
        </w:rPr>
        <w:t xml:space="preserve">ם ליצור תשתית </w:t>
      </w:r>
      <w:proofErr w:type="spellStart"/>
      <w:r>
        <w:rPr>
          <w:rFonts w:ascii="David" w:hAnsi="David" w:cs="David" w:hint="cs"/>
          <w:sz w:val="24"/>
          <w:szCs w:val="24"/>
          <w:rtl/>
        </w:rPr>
        <w:t>טכנול</w:t>
      </w:r>
      <w:r w:rsidR="00D907B3">
        <w:rPr>
          <w:rFonts w:ascii="David" w:hAnsi="David" w:cs="David" w:hint="cs"/>
          <w:sz w:val="24"/>
          <w:szCs w:val="24"/>
          <w:rtl/>
        </w:rPr>
        <w:t>ג</w:t>
      </w:r>
      <w:r>
        <w:rPr>
          <w:rFonts w:ascii="David" w:hAnsi="David" w:cs="David" w:hint="cs"/>
          <w:sz w:val="24"/>
          <w:szCs w:val="24"/>
          <w:rtl/>
        </w:rPr>
        <w:t>יות</w:t>
      </w:r>
      <w:proofErr w:type="spellEnd"/>
      <w:r>
        <w:rPr>
          <w:rFonts w:ascii="David" w:hAnsi="David" w:cs="David" w:hint="cs"/>
          <w:sz w:val="24"/>
          <w:szCs w:val="24"/>
          <w:rtl/>
        </w:rPr>
        <w:t xml:space="preserve"> פרטית שתימנע את אחריותם שלא באמצעות בית המשפט וללא פיקוח משפטי או ציבורי </w:t>
      </w:r>
    </w:p>
    <w:p w:rsidR="00142600" w:rsidRDefault="00142600" w:rsidP="005647AE">
      <w:pPr>
        <w:jc w:val="both"/>
        <w:rPr>
          <w:rFonts w:ascii="David" w:hAnsi="David" w:cs="David"/>
          <w:sz w:val="24"/>
          <w:szCs w:val="24"/>
          <w:rtl/>
        </w:rPr>
      </w:pPr>
      <w:r>
        <w:rPr>
          <w:rFonts w:ascii="David" w:hAnsi="David" w:cs="David" w:hint="cs"/>
          <w:sz w:val="24"/>
          <w:szCs w:val="24"/>
          <w:rtl/>
        </w:rPr>
        <w:t>הגבלת גישה לאתרים המאחרים חומרים מפרים</w:t>
      </w:r>
    </w:p>
    <w:p w:rsidR="00142600" w:rsidRDefault="00142600" w:rsidP="005647AE">
      <w:pPr>
        <w:jc w:val="both"/>
        <w:rPr>
          <w:rFonts w:ascii="David" w:hAnsi="David" w:cs="David"/>
          <w:sz w:val="24"/>
          <w:szCs w:val="24"/>
          <w:rtl/>
        </w:rPr>
      </w:pPr>
      <w:r>
        <w:rPr>
          <w:rFonts w:ascii="David" w:hAnsi="David" w:cs="David" w:hint="cs"/>
          <w:sz w:val="24"/>
          <w:szCs w:val="24"/>
          <w:rtl/>
        </w:rPr>
        <w:t xml:space="preserve">זו סכנה כללית שטבועה </w:t>
      </w:r>
      <w:proofErr w:type="spellStart"/>
      <w:r>
        <w:rPr>
          <w:rFonts w:ascii="David" w:hAnsi="David" w:cs="David" w:hint="cs"/>
          <w:sz w:val="24"/>
          <w:szCs w:val="24"/>
          <w:rtl/>
        </w:rPr>
        <w:t>בסעדים</w:t>
      </w:r>
      <w:proofErr w:type="spellEnd"/>
      <w:r>
        <w:rPr>
          <w:rFonts w:ascii="David" w:hAnsi="David" w:cs="David" w:hint="cs"/>
          <w:sz w:val="24"/>
          <w:szCs w:val="24"/>
          <w:rtl/>
        </w:rPr>
        <w:t xml:space="preserve"> טכנולוגים שמיושמים ע"י גורמי ביניים</w:t>
      </w:r>
    </w:p>
    <w:p w:rsidR="00142600" w:rsidRDefault="00142600" w:rsidP="005647AE">
      <w:pPr>
        <w:jc w:val="both"/>
        <w:rPr>
          <w:rFonts w:ascii="David" w:hAnsi="David" w:cs="David"/>
          <w:sz w:val="24"/>
          <w:szCs w:val="24"/>
          <w:rtl/>
        </w:rPr>
      </w:pPr>
      <w:r>
        <w:rPr>
          <w:rFonts w:ascii="David" w:hAnsi="David" w:cs="David" w:hint="cs"/>
          <w:sz w:val="24"/>
          <w:szCs w:val="24"/>
          <w:rtl/>
        </w:rPr>
        <w:t>הרעה בדירוגן של תוצאות חיפוש הקשורות להפרת זכויות יוצרים ברשת</w:t>
      </w:r>
    </w:p>
    <w:p w:rsidR="003F632E" w:rsidRDefault="00142600" w:rsidP="00FF7E4B">
      <w:pPr>
        <w:jc w:val="both"/>
        <w:rPr>
          <w:rFonts w:ascii="David" w:hAnsi="David" w:cs="David"/>
          <w:sz w:val="24"/>
          <w:szCs w:val="24"/>
          <w:rtl/>
        </w:rPr>
      </w:pPr>
      <w:r>
        <w:rPr>
          <w:rFonts w:ascii="David" w:hAnsi="David" w:cs="David" w:hint="cs"/>
          <w:sz w:val="24"/>
          <w:szCs w:val="24"/>
          <w:rtl/>
        </w:rPr>
        <w:t xml:space="preserve">הסרה </w:t>
      </w:r>
      <w:r w:rsidRPr="00142600">
        <w:rPr>
          <w:rFonts w:ascii="David" w:hAnsi="David" w:cs="David" w:hint="cs"/>
          <w:sz w:val="24"/>
          <w:szCs w:val="24"/>
          <w:u w:val="single"/>
          <w:rtl/>
        </w:rPr>
        <w:t>אוטומטית מראש</w:t>
      </w:r>
      <w:r>
        <w:rPr>
          <w:rFonts w:ascii="David" w:hAnsi="David" w:cs="David" w:hint="cs"/>
          <w:sz w:val="24"/>
          <w:szCs w:val="24"/>
          <w:rtl/>
        </w:rPr>
        <w:t xml:space="preserve"> של תכנים מפרים לכאורה</w:t>
      </w:r>
    </w:p>
    <w:p w:rsidR="003F632E" w:rsidRPr="005647AE" w:rsidRDefault="003F632E" w:rsidP="005647AE">
      <w:pPr>
        <w:jc w:val="both"/>
        <w:rPr>
          <w:rFonts w:ascii="David" w:hAnsi="David" w:cs="David"/>
          <w:sz w:val="24"/>
          <w:szCs w:val="24"/>
          <w:rtl/>
        </w:rPr>
      </w:pPr>
    </w:p>
    <w:p w:rsidR="001A23C8" w:rsidRDefault="001A23C8" w:rsidP="00AD2E00">
      <w:pPr>
        <w:pStyle w:val="a7"/>
        <w:ind w:left="785"/>
        <w:jc w:val="both"/>
        <w:rPr>
          <w:rFonts w:ascii="David" w:hAnsi="David" w:cs="David"/>
          <w:sz w:val="24"/>
          <w:szCs w:val="24"/>
          <w:rtl/>
        </w:rPr>
      </w:pPr>
    </w:p>
    <w:p w:rsidR="00AD2E00" w:rsidRPr="00AD2E00" w:rsidRDefault="00AD2E00" w:rsidP="00157277">
      <w:pPr>
        <w:pStyle w:val="a7"/>
        <w:numPr>
          <w:ilvl w:val="0"/>
          <w:numId w:val="63"/>
        </w:numPr>
        <w:jc w:val="both"/>
        <w:rPr>
          <w:rFonts w:ascii="David" w:hAnsi="David" w:cs="David"/>
          <w:sz w:val="24"/>
          <w:szCs w:val="24"/>
          <w:rtl/>
        </w:rPr>
      </w:pPr>
      <w:r w:rsidRPr="00AD2E00">
        <w:rPr>
          <w:rFonts w:ascii="David" w:hAnsi="David" w:cs="David" w:hint="cs"/>
          <w:sz w:val="24"/>
          <w:szCs w:val="24"/>
          <w:rtl/>
        </w:rPr>
        <w:t xml:space="preserve">הכלים של אכיפה </w:t>
      </w:r>
      <w:proofErr w:type="spellStart"/>
      <w:r w:rsidRPr="00AD2E00">
        <w:rPr>
          <w:rFonts w:ascii="David" w:hAnsi="David" w:cs="David" w:hint="cs"/>
          <w:sz w:val="24"/>
          <w:szCs w:val="24"/>
          <w:rtl/>
        </w:rPr>
        <w:t>אלגוריתימית</w:t>
      </w:r>
      <w:proofErr w:type="spellEnd"/>
      <w:r w:rsidRPr="00AD2E00">
        <w:rPr>
          <w:rFonts w:ascii="David" w:hAnsi="David" w:cs="David" w:hint="cs"/>
          <w:sz w:val="24"/>
          <w:szCs w:val="24"/>
          <w:rtl/>
        </w:rPr>
        <w:t xml:space="preserve"> הם רלוונטים לכלל הקשר (למשל גם בפייסבוק ולא רק בגוגל).</w:t>
      </w:r>
    </w:p>
    <w:p w:rsidR="00347637" w:rsidRDefault="00347637" w:rsidP="006864E7">
      <w:pPr>
        <w:jc w:val="both"/>
        <w:rPr>
          <w:rFonts w:ascii="David" w:hAnsi="David" w:cs="David"/>
          <w:sz w:val="24"/>
          <w:szCs w:val="24"/>
          <w:u w:val="single"/>
          <w:rtl/>
        </w:rPr>
      </w:pPr>
    </w:p>
    <w:p w:rsidR="006864E7" w:rsidRPr="000D3538" w:rsidRDefault="00DE5DF2" w:rsidP="006864E7">
      <w:pPr>
        <w:jc w:val="both"/>
        <w:rPr>
          <w:rFonts w:ascii="David" w:hAnsi="David" w:cs="David"/>
          <w:sz w:val="24"/>
          <w:szCs w:val="24"/>
          <w:u w:val="single"/>
          <w:rtl/>
        </w:rPr>
      </w:pPr>
      <w:r w:rsidRPr="000D3538">
        <w:rPr>
          <w:rFonts w:ascii="David" w:hAnsi="David" w:cs="David" w:hint="cs"/>
          <w:sz w:val="24"/>
          <w:szCs w:val="24"/>
          <w:u w:val="single"/>
          <w:rtl/>
        </w:rPr>
        <w:t>רקע בסיסי על זכויות יוצרים</w:t>
      </w:r>
    </w:p>
    <w:p w:rsidR="000D3538" w:rsidRDefault="00DE5DF2" w:rsidP="000D3538">
      <w:pPr>
        <w:jc w:val="both"/>
        <w:rPr>
          <w:rFonts w:ascii="David" w:hAnsi="David" w:cs="David"/>
          <w:sz w:val="24"/>
          <w:szCs w:val="24"/>
          <w:rtl/>
        </w:rPr>
      </w:pPr>
      <w:r>
        <w:rPr>
          <w:rFonts w:ascii="David" w:hAnsi="David" w:cs="David" w:hint="cs"/>
          <w:sz w:val="24"/>
          <w:szCs w:val="24"/>
          <w:rtl/>
        </w:rPr>
        <w:t>מנגנוני</w:t>
      </w:r>
      <w:r w:rsidR="003D507B">
        <w:rPr>
          <w:rFonts w:ascii="David" w:hAnsi="David" w:cs="David" w:hint="cs"/>
          <w:sz w:val="24"/>
          <w:szCs w:val="24"/>
          <w:rtl/>
        </w:rPr>
        <w:t xml:space="preserve">ם משפטיים בתחום </w:t>
      </w:r>
      <w:r>
        <w:rPr>
          <w:rFonts w:ascii="David" w:hAnsi="David" w:cs="David" w:hint="cs"/>
          <w:sz w:val="24"/>
          <w:szCs w:val="24"/>
          <w:rtl/>
        </w:rPr>
        <w:t xml:space="preserve">הקניין הרוחני הם המכשיר המשפטי שמאפשר לנו להפוך ידע מופשט לנכס שניתן לסחור ולרכוש בו בעלות. הבעלות המוקנית ליוצר או לממציא מפקיעה את היצירה או ההמצאה מנחלת הכלל לפרק זמן מוגבל על פי חוק (שימוש ביצירה מחייב את הרשאתו). </w:t>
      </w:r>
    </w:p>
    <w:p w:rsidR="00DE5DF2" w:rsidRDefault="00DE5DF2" w:rsidP="000D3538">
      <w:pPr>
        <w:jc w:val="both"/>
        <w:rPr>
          <w:rFonts w:ascii="David" w:hAnsi="David" w:cs="David"/>
          <w:sz w:val="24"/>
          <w:szCs w:val="24"/>
          <w:rtl/>
        </w:rPr>
      </w:pPr>
      <w:r>
        <w:rPr>
          <w:rFonts w:ascii="David" w:hAnsi="David" w:cs="David" w:hint="cs"/>
          <w:sz w:val="24"/>
          <w:szCs w:val="24"/>
          <w:rtl/>
        </w:rPr>
        <w:t xml:space="preserve">המחוקק יצר זכויות שונות בקניין רוחני. בשיעור זה נתמקד בזכויות יוצרים. </w:t>
      </w:r>
    </w:p>
    <w:p w:rsidR="000216B9" w:rsidRDefault="000216B9" w:rsidP="000D3538">
      <w:pPr>
        <w:jc w:val="both"/>
        <w:rPr>
          <w:rFonts w:ascii="David" w:hAnsi="David" w:cs="David"/>
          <w:sz w:val="24"/>
          <w:szCs w:val="24"/>
          <w:rtl/>
        </w:rPr>
      </w:pPr>
      <w:r>
        <w:rPr>
          <w:rFonts w:ascii="David" w:hAnsi="David" w:cs="David" w:hint="cs"/>
          <w:sz w:val="24"/>
          <w:szCs w:val="24"/>
          <w:rtl/>
        </w:rPr>
        <w:t xml:space="preserve">הדין הישראלי, בדומה לדין האמריקני, נוקט בגישה </w:t>
      </w:r>
      <w:proofErr w:type="spellStart"/>
      <w:r>
        <w:rPr>
          <w:rFonts w:ascii="David" w:hAnsi="David" w:cs="David" w:hint="cs"/>
          <w:sz w:val="24"/>
          <w:szCs w:val="24"/>
          <w:rtl/>
        </w:rPr>
        <w:t>תוצאנית</w:t>
      </w:r>
      <w:proofErr w:type="spellEnd"/>
      <w:r>
        <w:rPr>
          <w:rFonts w:ascii="David" w:hAnsi="David" w:cs="David" w:hint="cs"/>
          <w:sz w:val="24"/>
          <w:szCs w:val="24"/>
          <w:rtl/>
        </w:rPr>
        <w:t xml:space="preserve">: </w:t>
      </w:r>
      <w:r w:rsidRPr="000D3538">
        <w:rPr>
          <w:rFonts w:ascii="David" w:hAnsi="David" w:cs="David" w:hint="cs"/>
          <w:b/>
          <w:bCs/>
          <w:sz w:val="24"/>
          <w:szCs w:val="24"/>
          <w:rtl/>
        </w:rPr>
        <w:t xml:space="preserve">הגנה על זכויות יוצרים מוצדקת ככל שהיא מקדמת תוצאה רצויה. </w:t>
      </w:r>
      <w:r>
        <w:rPr>
          <w:rFonts w:ascii="David" w:hAnsi="David" w:cs="David" w:hint="cs"/>
          <w:sz w:val="24"/>
          <w:szCs w:val="24"/>
          <w:rtl/>
        </w:rPr>
        <w:t>זוהי גישה כלכלית במהותה, הפועלת לקידום הרווחה החברתית הכולל באמצעות מתן תמריצים. למשל, תגמול ליוצרים וממציאים כדי לעודד השקעות ביצירה וחדשנות (זכות למנוע את השימוש) וכן איזון בין הפגי</w:t>
      </w:r>
      <w:r w:rsidR="006B0678">
        <w:rPr>
          <w:rFonts w:ascii="David" w:hAnsi="David" w:cs="David" w:hint="cs"/>
          <w:sz w:val="24"/>
          <w:szCs w:val="24"/>
          <w:rtl/>
        </w:rPr>
        <w:t>ע</w:t>
      </w:r>
      <w:r>
        <w:rPr>
          <w:rFonts w:ascii="David" w:hAnsi="David" w:cs="David" w:hint="cs"/>
          <w:sz w:val="24"/>
          <w:szCs w:val="24"/>
          <w:rtl/>
        </w:rPr>
        <w:t xml:space="preserve">ה בחופש המידע (גישה לידע ושיתוף ידע) </w:t>
      </w:r>
      <w:r w:rsidR="006B0678">
        <w:rPr>
          <w:rFonts w:ascii="David" w:hAnsi="David" w:cs="David" w:hint="cs"/>
          <w:sz w:val="24"/>
          <w:szCs w:val="24"/>
          <w:rtl/>
        </w:rPr>
        <w:t>ו</w:t>
      </w:r>
      <w:r>
        <w:rPr>
          <w:rFonts w:ascii="David" w:hAnsi="David" w:cs="David" w:hint="cs"/>
          <w:sz w:val="24"/>
          <w:szCs w:val="24"/>
          <w:rtl/>
        </w:rPr>
        <w:t xml:space="preserve">חופש הביטוי. </w:t>
      </w:r>
      <w:r w:rsidR="00E43E9D">
        <w:rPr>
          <w:rFonts w:ascii="David" w:hAnsi="David" w:cs="David" w:hint="cs"/>
          <w:sz w:val="24"/>
          <w:szCs w:val="24"/>
          <w:rtl/>
        </w:rPr>
        <w:t>נשאל מי ראוי שיבצע את האיזון? בית המשפט וכן המחוקק.</w:t>
      </w:r>
    </w:p>
    <w:p w:rsidR="001D532F" w:rsidRDefault="001D532F" w:rsidP="006864E7">
      <w:pPr>
        <w:jc w:val="both"/>
        <w:rPr>
          <w:rFonts w:ascii="David" w:hAnsi="David" w:cs="David"/>
          <w:sz w:val="24"/>
          <w:szCs w:val="24"/>
          <w:rtl/>
        </w:rPr>
      </w:pPr>
      <w:r>
        <w:rPr>
          <w:rFonts w:ascii="David" w:hAnsi="David" w:cs="David" w:hint="cs"/>
          <w:sz w:val="24"/>
          <w:szCs w:val="24"/>
          <w:rtl/>
        </w:rPr>
        <w:lastRenderedPageBreak/>
        <w:t xml:space="preserve">התחום מוסדר </w:t>
      </w:r>
      <w:r w:rsidR="000D3538">
        <w:rPr>
          <w:rFonts w:ascii="David" w:hAnsi="David" w:cs="David" w:hint="cs"/>
          <w:sz w:val="24"/>
          <w:szCs w:val="24"/>
          <w:rtl/>
        </w:rPr>
        <w:t>בחוק זכויות יוצרים התשס"ח-2007:</w:t>
      </w:r>
    </w:p>
    <w:p w:rsidR="001D532F" w:rsidRDefault="001D532F" w:rsidP="006864E7">
      <w:pPr>
        <w:jc w:val="both"/>
        <w:rPr>
          <w:rFonts w:ascii="David" w:hAnsi="David" w:cs="David"/>
          <w:sz w:val="24"/>
          <w:szCs w:val="24"/>
          <w:rtl/>
        </w:rPr>
      </w:pPr>
      <w:r>
        <w:rPr>
          <w:rFonts w:ascii="David" w:hAnsi="David" w:cs="David" w:hint="cs"/>
          <w:sz w:val="24"/>
          <w:szCs w:val="24"/>
          <w:rtl/>
        </w:rPr>
        <w:t>ס' 47: הפרת זכות יוצרים הינה ביצוע אחת מהפעולות אשר יוחדו לבעל זכות היוצרים לפי ס' 11 לחוק, ללא קבלת רשותו של בעל הזכות.</w:t>
      </w:r>
    </w:p>
    <w:p w:rsidR="001D532F" w:rsidRDefault="001D532F" w:rsidP="0005093B">
      <w:pPr>
        <w:jc w:val="both"/>
        <w:rPr>
          <w:rFonts w:ascii="David" w:hAnsi="David" w:cs="David"/>
          <w:sz w:val="24"/>
          <w:szCs w:val="24"/>
          <w:rtl/>
        </w:rPr>
      </w:pPr>
      <w:r>
        <w:rPr>
          <w:rFonts w:ascii="David" w:hAnsi="David" w:cs="David" w:hint="cs"/>
          <w:sz w:val="24"/>
          <w:szCs w:val="24"/>
          <w:rtl/>
        </w:rPr>
        <w:t>ס' 11:</w:t>
      </w:r>
      <w:r w:rsidR="0005093B">
        <w:rPr>
          <w:rFonts w:ascii="David" w:hAnsi="David" w:cs="David" w:hint="cs"/>
          <w:sz w:val="24"/>
          <w:szCs w:val="24"/>
          <w:rtl/>
        </w:rPr>
        <w:t xml:space="preserve"> </w:t>
      </w:r>
      <w:r w:rsidR="000D3538">
        <w:rPr>
          <w:rFonts w:ascii="David" w:hAnsi="David" w:cs="David" w:hint="cs"/>
          <w:sz w:val="24"/>
          <w:szCs w:val="24"/>
          <w:rtl/>
        </w:rPr>
        <w:t xml:space="preserve">זכות יוצרים היא </w:t>
      </w:r>
      <w:r w:rsidR="000D3538" w:rsidRPr="00A74965">
        <w:rPr>
          <w:rFonts w:ascii="David" w:hAnsi="David" w:cs="David" w:hint="cs"/>
          <w:b/>
          <w:bCs/>
          <w:sz w:val="24"/>
          <w:szCs w:val="24"/>
          <w:rtl/>
        </w:rPr>
        <w:t>הזכות הבלעדית לעשות</w:t>
      </w:r>
      <w:r w:rsidR="0005093B">
        <w:rPr>
          <w:rFonts w:ascii="David" w:hAnsi="David" w:cs="David" w:hint="cs"/>
          <w:b/>
          <w:bCs/>
          <w:sz w:val="24"/>
          <w:szCs w:val="24"/>
          <w:rtl/>
        </w:rPr>
        <w:t xml:space="preserve"> שימוש</w:t>
      </w:r>
      <w:r w:rsidR="000D3538" w:rsidRPr="00A74965">
        <w:rPr>
          <w:rFonts w:ascii="David" w:hAnsi="David" w:cs="David" w:hint="cs"/>
          <w:b/>
          <w:bCs/>
          <w:sz w:val="24"/>
          <w:szCs w:val="24"/>
          <w:rtl/>
        </w:rPr>
        <w:t xml:space="preserve"> ביצירה או בחלק מהותי ממנה פעולה</w:t>
      </w:r>
      <w:r w:rsidR="000D3538">
        <w:rPr>
          <w:rFonts w:ascii="David" w:hAnsi="David" w:cs="David" w:hint="cs"/>
          <w:sz w:val="24"/>
          <w:szCs w:val="24"/>
          <w:rtl/>
        </w:rPr>
        <w:t xml:space="preserve"> </w:t>
      </w:r>
      <w:r w:rsidR="00A74965">
        <w:rPr>
          <w:rFonts w:ascii="David" w:hAnsi="David" w:cs="David" w:hint="cs"/>
          <w:sz w:val="24"/>
          <w:szCs w:val="24"/>
          <w:rtl/>
        </w:rPr>
        <w:t>מתוך רשימה ארוכה</w:t>
      </w:r>
      <w:r w:rsidR="000D3538">
        <w:rPr>
          <w:rFonts w:ascii="David" w:hAnsi="David" w:cs="David" w:hint="cs"/>
          <w:sz w:val="24"/>
          <w:szCs w:val="24"/>
          <w:rtl/>
        </w:rPr>
        <w:t xml:space="preserve"> </w:t>
      </w:r>
      <w:r w:rsidR="00A74965">
        <w:rPr>
          <w:rFonts w:ascii="David" w:hAnsi="David" w:cs="David" w:hint="cs"/>
          <w:sz w:val="24"/>
          <w:szCs w:val="24"/>
          <w:rtl/>
        </w:rPr>
        <w:t>(</w:t>
      </w:r>
      <w:r>
        <w:rPr>
          <w:rFonts w:ascii="David" w:hAnsi="David" w:cs="David" w:hint="cs"/>
          <w:sz w:val="24"/>
          <w:szCs w:val="24"/>
          <w:rtl/>
        </w:rPr>
        <w:t>מעשה של העתקה, פרסום, ביצוע פומבי, שידור, העמדה לרשות הציבור, יצירת יצירה נגזרת או השכרה לצרכי מסחר</w:t>
      </w:r>
      <w:r w:rsidR="00A74965">
        <w:rPr>
          <w:rFonts w:ascii="David" w:hAnsi="David" w:cs="David" w:hint="cs"/>
          <w:sz w:val="24"/>
          <w:szCs w:val="24"/>
          <w:rtl/>
        </w:rPr>
        <w:t>).</w:t>
      </w:r>
    </w:p>
    <w:p w:rsidR="00A74965" w:rsidRDefault="00A74965" w:rsidP="006864E7">
      <w:pPr>
        <w:jc w:val="both"/>
        <w:rPr>
          <w:rFonts w:ascii="David" w:hAnsi="David" w:cs="David"/>
          <w:sz w:val="24"/>
          <w:szCs w:val="24"/>
          <w:rtl/>
        </w:rPr>
      </w:pPr>
      <w:r>
        <w:rPr>
          <w:rFonts w:ascii="David" w:hAnsi="David" w:cs="David" w:hint="cs"/>
          <w:sz w:val="24"/>
          <w:szCs w:val="24"/>
          <w:rtl/>
        </w:rPr>
        <w:t xml:space="preserve">השילוב בין ס' 47 וס' 11 מציגים תפיסה שלפיה </w:t>
      </w:r>
      <w:r w:rsidRPr="00A74965">
        <w:rPr>
          <w:rFonts w:ascii="David" w:hAnsi="David" w:cs="David" w:hint="cs"/>
          <w:b/>
          <w:bCs/>
          <w:sz w:val="24"/>
          <w:szCs w:val="24"/>
          <w:rtl/>
        </w:rPr>
        <w:t>הפרת זכויות יוצרים היא ביצוע פעולה שיוחדה לבעל זכויות היוצרים מבלי לקבל את רשות בעל הזכות.</w:t>
      </w:r>
      <w:r>
        <w:rPr>
          <w:rFonts w:ascii="David" w:hAnsi="David" w:cs="David" w:hint="cs"/>
          <w:sz w:val="24"/>
          <w:szCs w:val="24"/>
          <w:rtl/>
        </w:rPr>
        <w:t xml:space="preserve"> זו אינה הגנה מוחלטת, ובמסגרת האיזונים שנוקטים ישנה התרה של מספר שימושים:</w:t>
      </w:r>
    </w:p>
    <w:p w:rsidR="00A74965" w:rsidRPr="00A74965" w:rsidRDefault="00A74965" w:rsidP="0004765C">
      <w:pPr>
        <w:pStyle w:val="a7"/>
        <w:numPr>
          <w:ilvl w:val="0"/>
          <w:numId w:val="6"/>
        </w:numPr>
        <w:jc w:val="both"/>
        <w:rPr>
          <w:rFonts w:ascii="David" w:hAnsi="David" w:cs="David"/>
          <w:sz w:val="24"/>
          <w:szCs w:val="24"/>
          <w:rtl/>
        </w:rPr>
      </w:pPr>
      <w:r w:rsidRPr="00A74965">
        <w:rPr>
          <w:rFonts w:ascii="David" w:hAnsi="David" w:cs="David" w:hint="cs"/>
          <w:b/>
          <w:bCs/>
          <w:sz w:val="24"/>
          <w:szCs w:val="24"/>
          <w:rtl/>
        </w:rPr>
        <w:t>ס' 19 מתיר "שימוש הוגן",</w:t>
      </w:r>
      <w:r w:rsidRPr="00A74965">
        <w:rPr>
          <w:rFonts w:ascii="David" w:hAnsi="David" w:cs="David" w:hint="cs"/>
          <w:sz w:val="24"/>
          <w:szCs w:val="24"/>
          <w:rtl/>
        </w:rPr>
        <w:t xml:space="preserve"> כגון מטרות חינוכיות, מחקריות ודיווחים עיתונאיים.</w:t>
      </w:r>
    </w:p>
    <w:p w:rsidR="001D532F" w:rsidRPr="00A74965" w:rsidRDefault="00A74965" w:rsidP="0004765C">
      <w:pPr>
        <w:pStyle w:val="a7"/>
        <w:numPr>
          <w:ilvl w:val="0"/>
          <w:numId w:val="6"/>
        </w:numPr>
        <w:jc w:val="both"/>
        <w:rPr>
          <w:rFonts w:ascii="David" w:hAnsi="David" w:cs="David"/>
          <w:sz w:val="24"/>
          <w:szCs w:val="24"/>
          <w:rtl/>
        </w:rPr>
      </w:pPr>
      <w:r w:rsidRPr="00A74965">
        <w:rPr>
          <w:rFonts w:ascii="David" w:hAnsi="David" w:cs="David" w:hint="cs"/>
          <w:b/>
          <w:bCs/>
          <w:sz w:val="24"/>
          <w:szCs w:val="24"/>
          <w:rtl/>
        </w:rPr>
        <w:t xml:space="preserve">שימושים </w:t>
      </w:r>
      <w:r w:rsidR="00585A3E">
        <w:rPr>
          <w:rFonts w:ascii="David" w:hAnsi="David" w:cs="David" w:hint="cs"/>
          <w:b/>
          <w:bCs/>
          <w:sz w:val="24"/>
          <w:szCs w:val="24"/>
          <w:rtl/>
        </w:rPr>
        <w:t>ש</w:t>
      </w:r>
      <w:r w:rsidRPr="00A74965">
        <w:rPr>
          <w:rFonts w:ascii="David" w:hAnsi="David" w:cs="David" w:hint="cs"/>
          <w:b/>
          <w:bCs/>
          <w:sz w:val="24"/>
          <w:szCs w:val="24"/>
          <w:rtl/>
        </w:rPr>
        <w:t>מותרים ללא רישיון</w:t>
      </w:r>
      <w:r w:rsidRPr="00A74965">
        <w:rPr>
          <w:rFonts w:ascii="David" w:hAnsi="David" w:cs="David" w:hint="cs"/>
          <w:sz w:val="24"/>
          <w:szCs w:val="24"/>
          <w:rtl/>
        </w:rPr>
        <w:t xml:space="preserve"> </w:t>
      </w:r>
      <w:r w:rsidR="001D532F" w:rsidRPr="00A74965">
        <w:rPr>
          <w:rFonts w:ascii="David" w:hAnsi="David" w:cs="David" w:hint="cs"/>
          <w:sz w:val="24"/>
          <w:szCs w:val="24"/>
          <w:rtl/>
        </w:rPr>
        <w:t>(פרק ד', ס' 30-20, 32) כגון שימוש</w:t>
      </w:r>
      <w:r w:rsidR="00585A3E">
        <w:rPr>
          <w:rFonts w:ascii="David" w:hAnsi="David" w:cs="David" w:hint="cs"/>
          <w:sz w:val="24"/>
          <w:szCs w:val="24"/>
          <w:rtl/>
        </w:rPr>
        <w:t xml:space="preserve"> במסגרת </w:t>
      </w:r>
      <w:r w:rsidR="001D532F" w:rsidRPr="00A74965">
        <w:rPr>
          <w:rFonts w:ascii="David" w:hAnsi="David" w:cs="David" w:hint="cs"/>
          <w:sz w:val="24"/>
          <w:szCs w:val="24"/>
          <w:rtl/>
        </w:rPr>
        <w:t xml:space="preserve">הליכים משפטיים, בספריות ובארכיונים. </w:t>
      </w:r>
    </w:p>
    <w:p w:rsidR="006C4B11" w:rsidRPr="002D4A57" w:rsidRDefault="006C4B11" w:rsidP="006864E7">
      <w:pPr>
        <w:jc w:val="both"/>
        <w:rPr>
          <w:rFonts w:ascii="David" w:hAnsi="David" w:cs="David"/>
          <w:sz w:val="24"/>
          <w:szCs w:val="24"/>
          <w:u w:val="single"/>
          <w:rtl/>
        </w:rPr>
      </w:pPr>
      <w:r w:rsidRPr="002D4A57">
        <w:rPr>
          <w:rFonts w:ascii="David" w:hAnsi="David" w:cs="David" w:hint="cs"/>
          <w:sz w:val="24"/>
          <w:szCs w:val="24"/>
          <w:u w:val="single"/>
          <w:rtl/>
        </w:rPr>
        <w:t>תביעה בגין הפרת זכות יוצרים</w:t>
      </w:r>
    </w:p>
    <w:p w:rsidR="006C4B11" w:rsidRDefault="006C4B11" w:rsidP="006864E7">
      <w:pPr>
        <w:jc w:val="both"/>
        <w:rPr>
          <w:rFonts w:ascii="David" w:hAnsi="David" w:cs="David"/>
          <w:sz w:val="24"/>
          <w:szCs w:val="24"/>
          <w:rtl/>
        </w:rPr>
      </w:pPr>
      <w:r>
        <w:rPr>
          <w:rFonts w:ascii="David" w:hAnsi="David" w:cs="David" w:hint="cs"/>
          <w:sz w:val="24"/>
          <w:szCs w:val="24"/>
          <w:rtl/>
        </w:rPr>
        <w:t>על התובע מוטל הנטל להוכיח כי:</w:t>
      </w:r>
    </w:p>
    <w:p w:rsidR="006C4B11" w:rsidRPr="00D126C6" w:rsidRDefault="006C4B11" w:rsidP="0004765C">
      <w:pPr>
        <w:pStyle w:val="a7"/>
        <w:numPr>
          <w:ilvl w:val="0"/>
          <w:numId w:val="17"/>
        </w:numPr>
        <w:jc w:val="both"/>
        <w:rPr>
          <w:rFonts w:ascii="David" w:hAnsi="David" w:cs="David"/>
          <w:sz w:val="24"/>
          <w:szCs w:val="24"/>
        </w:rPr>
      </w:pPr>
      <w:r w:rsidRPr="00D126C6">
        <w:rPr>
          <w:rFonts w:ascii="David" w:hAnsi="David" w:cs="David" w:hint="cs"/>
          <w:sz w:val="24"/>
          <w:szCs w:val="24"/>
          <w:rtl/>
        </w:rPr>
        <w:t>הוא בעל זכות היוצרים ביצירה שבגינה הוא תובע</w:t>
      </w:r>
    </w:p>
    <w:p w:rsidR="006C4B11" w:rsidRDefault="006C4B11" w:rsidP="0004765C">
      <w:pPr>
        <w:pStyle w:val="a7"/>
        <w:numPr>
          <w:ilvl w:val="0"/>
          <w:numId w:val="17"/>
        </w:numPr>
        <w:jc w:val="both"/>
        <w:rPr>
          <w:rFonts w:ascii="David" w:hAnsi="David" w:cs="David"/>
          <w:sz w:val="24"/>
          <w:szCs w:val="24"/>
        </w:rPr>
      </w:pPr>
      <w:r>
        <w:rPr>
          <w:rFonts w:ascii="David" w:hAnsi="David" w:cs="David" w:hint="cs"/>
          <w:sz w:val="24"/>
          <w:szCs w:val="24"/>
          <w:rtl/>
        </w:rPr>
        <w:t>הנתבע הפר את זכותו</w:t>
      </w:r>
    </w:p>
    <w:p w:rsidR="006C4B11" w:rsidRDefault="006C4B11" w:rsidP="006C4B11">
      <w:pPr>
        <w:jc w:val="both"/>
        <w:rPr>
          <w:rFonts w:ascii="David" w:hAnsi="David" w:cs="David"/>
          <w:sz w:val="24"/>
          <w:szCs w:val="24"/>
          <w:rtl/>
        </w:rPr>
      </w:pPr>
      <w:r>
        <w:rPr>
          <w:rFonts w:ascii="David" w:hAnsi="David" w:cs="David" w:hint="cs"/>
          <w:sz w:val="24"/>
          <w:szCs w:val="24"/>
          <w:rtl/>
        </w:rPr>
        <w:t xml:space="preserve">החוק קובע תנאים נוספים לקבלת הגנה על זכויות יוצרים ביצירה (לא </w:t>
      </w:r>
      <w:r w:rsidR="00D126C6">
        <w:rPr>
          <w:rFonts w:ascii="David" w:hAnsi="David" w:cs="David" w:hint="cs"/>
          <w:sz w:val="24"/>
          <w:szCs w:val="24"/>
          <w:rtl/>
        </w:rPr>
        <w:t>רלוונטיים לענייננו</w:t>
      </w:r>
      <w:r>
        <w:rPr>
          <w:rFonts w:ascii="David" w:hAnsi="David" w:cs="David" w:hint="cs"/>
          <w:sz w:val="24"/>
          <w:szCs w:val="24"/>
          <w:rtl/>
        </w:rPr>
        <w:t xml:space="preserve">). </w:t>
      </w:r>
    </w:p>
    <w:p w:rsidR="002D4A57" w:rsidRPr="00AC1871" w:rsidRDefault="002D4A57" w:rsidP="006C4B11">
      <w:pPr>
        <w:jc w:val="both"/>
        <w:rPr>
          <w:rFonts w:ascii="David" w:hAnsi="David" w:cs="David"/>
          <w:sz w:val="24"/>
          <w:szCs w:val="24"/>
          <w:u w:val="single"/>
          <w:rtl/>
        </w:rPr>
      </w:pPr>
      <w:r w:rsidRPr="00AC1871">
        <w:rPr>
          <w:rFonts w:ascii="David" w:hAnsi="David" w:cs="David" w:hint="cs"/>
          <w:sz w:val="24"/>
          <w:szCs w:val="24"/>
          <w:u w:val="single"/>
          <w:rtl/>
        </w:rPr>
        <w:t>האת</w:t>
      </w:r>
      <w:r w:rsidR="00AC1871" w:rsidRPr="00AC1871">
        <w:rPr>
          <w:rFonts w:ascii="David" w:hAnsi="David" w:cs="David" w:hint="cs"/>
          <w:sz w:val="24"/>
          <w:szCs w:val="24"/>
          <w:u w:val="single"/>
          <w:rtl/>
        </w:rPr>
        <w:t>ג</w:t>
      </w:r>
      <w:r w:rsidRPr="00AC1871">
        <w:rPr>
          <w:rFonts w:ascii="David" w:hAnsi="David" w:cs="David" w:hint="cs"/>
          <w:sz w:val="24"/>
          <w:szCs w:val="24"/>
          <w:u w:val="single"/>
          <w:rtl/>
        </w:rPr>
        <w:t>ר של אכיפת זכויות יוצרים בעידן הדיגיטלי</w:t>
      </w:r>
    </w:p>
    <w:p w:rsidR="002F10C9" w:rsidRDefault="002D4A57" w:rsidP="0004765C">
      <w:pPr>
        <w:pStyle w:val="a7"/>
        <w:numPr>
          <w:ilvl w:val="0"/>
          <w:numId w:val="6"/>
        </w:numPr>
        <w:jc w:val="both"/>
        <w:rPr>
          <w:rFonts w:ascii="David" w:hAnsi="David" w:cs="David"/>
          <w:sz w:val="24"/>
          <w:szCs w:val="24"/>
        </w:rPr>
      </w:pPr>
      <w:r w:rsidRPr="002F10C9">
        <w:rPr>
          <w:rFonts w:ascii="David" w:hAnsi="David" w:cs="David" w:hint="cs"/>
          <w:sz w:val="24"/>
          <w:szCs w:val="24"/>
          <w:rtl/>
        </w:rPr>
        <w:t>העידן הדיג</w:t>
      </w:r>
      <w:r w:rsidR="00AC1871" w:rsidRPr="002F10C9">
        <w:rPr>
          <w:rFonts w:ascii="David" w:hAnsi="David" w:cs="David" w:hint="cs"/>
          <w:sz w:val="24"/>
          <w:szCs w:val="24"/>
          <w:rtl/>
        </w:rPr>
        <w:t>יט</w:t>
      </w:r>
      <w:r w:rsidRPr="002F10C9">
        <w:rPr>
          <w:rFonts w:ascii="David" w:hAnsi="David" w:cs="David" w:hint="cs"/>
          <w:sz w:val="24"/>
          <w:szCs w:val="24"/>
          <w:rtl/>
        </w:rPr>
        <w:t>לי ומהפיכת המידע שינו את ה</w:t>
      </w:r>
      <w:r w:rsidR="002F10C9">
        <w:rPr>
          <w:rFonts w:ascii="David" w:hAnsi="David" w:cs="David" w:hint="cs"/>
          <w:sz w:val="24"/>
          <w:szCs w:val="24"/>
          <w:rtl/>
        </w:rPr>
        <w:t>אופן שבו יוצרים</w:t>
      </w:r>
      <w:r w:rsidR="00AC1871" w:rsidRPr="002F10C9">
        <w:rPr>
          <w:rFonts w:ascii="David" w:hAnsi="David" w:cs="David" w:hint="cs"/>
          <w:sz w:val="24"/>
          <w:szCs w:val="24"/>
          <w:rtl/>
        </w:rPr>
        <w:t xml:space="preserve"> ומשתמשים משתפים ומפיצים יצירות (כולל העתקה, שינוי ושילוב פורמטים). </w:t>
      </w:r>
      <w:r w:rsidR="00AC1871" w:rsidRPr="002F10C9">
        <w:rPr>
          <w:rFonts w:ascii="David" w:hAnsi="David" w:cs="David" w:hint="cs"/>
          <w:b/>
          <w:bCs/>
          <w:sz w:val="24"/>
          <w:szCs w:val="24"/>
          <w:rtl/>
        </w:rPr>
        <w:t>ניתן לשכפל יצירות, להוריד קבצים ולשתפם בקלות רבה</w:t>
      </w:r>
      <w:r w:rsidR="002F10C9">
        <w:rPr>
          <w:rFonts w:ascii="David" w:hAnsi="David" w:cs="David" w:hint="cs"/>
          <w:b/>
          <w:bCs/>
          <w:sz w:val="24"/>
          <w:szCs w:val="24"/>
          <w:rtl/>
        </w:rPr>
        <w:t xml:space="preserve">, </w:t>
      </w:r>
      <w:r w:rsidR="002F10C9">
        <w:rPr>
          <w:rFonts w:ascii="David" w:hAnsi="David" w:cs="David" w:hint="cs"/>
          <w:sz w:val="24"/>
          <w:szCs w:val="24"/>
          <w:rtl/>
        </w:rPr>
        <w:t>מה ש</w:t>
      </w:r>
      <w:r w:rsidR="00AC1871" w:rsidRPr="002F10C9">
        <w:rPr>
          <w:rFonts w:ascii="David" w:hAnsi="David" w:cs="David" w:hint="cs"/>
          <w:sz w:val="24"/>
          <w:szCs w:val="24"/>
          <w:rtl/>
        </w:rPr>
        <w:t>מאפשר הפרת זכויות יוצרים בקנה מידה נרחב מאוד.</w:t>
      </w:r>
    </w:p>
    <w:p w:rsidR="002F10C9" w:rsidRDefault="00AC1871" w:rsidP="0004765C">
      <w:pPr>
        <w:pStyle w:val="a7"/>
        <w:numPr>
          <w:ilvl w:val="0"/>
          <w:numId w:val="6"/>
        </w:numPr>
        <w:jc w:val="both"/>
        <w:rPr>
          <w:rFonts w:ascii="David" w:hAnsi="David" w:cs="David"/>
          <w:sz w:val="24"/>
          <w:szCs w:val="24"/>
        </w:rPr>
      </w:pPr>
      <w:r w:rsidRPr="002F10C9">
        <w:rPr>
          <w:rFonts w:ascii="David" w:hAnsi="David" w:cs="David" w:hint="cs"/>
          <w:sz w:val="24"/>
          <w:szCs w:val="24"/>
          <w:rtl/>
        </w:rPr>
        <w:t xml:space="preserve">האמצעים לכך מצויים בידי כל משתמש קצה ברשת - באופן המרחיב את מעגל המשתתפים </w:t>
      </w:r>
      <w:r w:rsidR="002F10C9" w:rsidRPr="002F10C9">
        <w:rPr>
          <w:rFonts w:ascii="David" w:hAnsi="David" w:cs="David" w:hint="cs"/>
          <w:sz w:val="24"/>
          <w:szCs w:val="24"/>
          <w:rtl/>
        </w:rPr>
        <w:t xml:space="preserve">ויצירת </w:t>
      </w:r>
      <w:r w:rsidRPr="002F10C9">
        <w:rPr>
          <w:rFonts w:ascii="David" w:hAnsi="David" w:cs="David" w:hint="cs"/>
          <w:b/>
          <w:bCs/>
          <w:sz w:val="24"/>
          <w:szCs w:val="24"/>
          <w:rtl/>
        </w:rPr>
        <w:t>ציבור</w:t>
      </w:r>
      <w:r w:rsidR="002F10C9" w:rsidRPr="002F10C9">
        <w:rPr>
          <w:rFonts w:ascii="David" w:hAnsi="David" w:cs="David" w:hint="cs"/>
          <w:b/>
          <w:bCs/>
          <w:sz w:val="24"/>
          <w:szCs w:val="24"/>
          <w:rtl/>
        </w:rPr>
        <w:t xml:space="preserve"> גדול מאוד של מפרים פוטנציאליים</w:t>
      </w:r>
      <w:r w:rsidRPr="002F10C9">
        <w:rPr>
          <w:rFonts w:ascii="David" w:hAnsi="David" w:cs="David" w:hint="cs"/>
          <w:b/>
          <w:bCs/>
          <w:sz w:val="24"/>
          <w:szCs w:val="24"/>
          <w:rtl/>
        </w:rPr>
        <w:t>.</w:t>
      </w:r>
      <w:r w:rsidRPr="002F10C9">
        <w:rPr>
          <w:rFonts w:ascii="David" w:hAnsi="David" w:cs="David" w:hint="cs"/>
          <w:sz w:val="24"/>
          <w:szCs w:val="24"/>
          <w:rtl/>
        </w:rPr>
        <w:t xml:space="preserve"> </w:t>
      </w:r>
      <w:r w:rsidR="005C0848" w:rsidRPr="002F10C9">
        <w:rPr>
          <w:rFonts w:ascii="David" w:hAnsi="David" w:cs="David" w:hint="cs"/>
          <w:sz w:val="24"/>
          <w:szCs w:val="24"/>
          <w:rtl/>
        </w:rPr>
        <w:t xml:space="preserve">כתוצאה מכך, </w:t>
      </w:r>
      <w:r w:rsidR="002F10C9" w:rsidRPr="002F10C9">
        <w:rPr>
          <w:rFonts w:ascii="David" w:hAnsi="David" w:cs="David" w:hint="cs"/>
          <w:sz w:val="24"/>
          <w:szCs w:val="24"/>
          <w:rtl/>
        </w:rPr>
        <w:t xml:space="preserve">אכיפת זכויות יוצרים ברשת מחייבת נקיטת </w:t>
      </w:r>
      <w:r w:rsidR="005C0848" w:rsidRPr="002F10C9">
        <w:rPr>
          <w:rFonts w:ascii="David" w:hAnsi="David" w:cs="David" w:hint="cs"/>
          <w:sz w:val="24"/>
          <w:szCs w:val="24"/>
          <w:rtl/>
        </w:rPr>
        <w:t xml:space="preserve">פעולות אכיפה רבות. </w:t>
      </w:r>
    </w:p>
    <w:p w:rsidR="009C1C59" w:rsidRDefault="002F10C9" w:rsidP="0004765C">
      <w:pPr>
        <w:pStyle w:val="a7"/>
        <w:numPr>
          <w:ilvl w:val="0"/>
          <w:numId w:val="6"/>
        </w:numPr>
        <w:jc w:val="both"/>
        <w:rPr>
          <w:rFonts w:ascii="David" w:hAnsi="David" w:cs="David"/>
          <w:sz w:val="24"/>
          <w:szCs w:val="24"/>
        </w:rPr>
      </w:pPr>
      <w:r w:rsidRPr="002F10C9">
        <w:rPr>
          <w:rFonts w:ascii="David" w:hAnsi="David" w:cs="David" w:hint="cs"/>
          <w:b/>
          <w:bCs/>
          <w:sz w:val="24"/>
          <w:szCs w:val="24"/>
          <w:rtl/>
        </w:rPr>
        <w:t xml:space="preserve">קושי נוסף הינו </w:t>
      </w:r>
      <w:r w:rsidR="009C1C59" w:rsidRPr="002F10C9">
        <w:rPr>
          <w:rFonts w:ascii="David" w:hAnsi="David" w:cs="David" w:hint="cs"/>
          <w:b/>
          <w:bCs/>
          <w:sz w:val="24"/>
          <w:szCs w:val="24"/>
          <w:rtl/>
        </w:rPr>
        <w:t>זיהוי משתמשים הפועלים ברשת האינטרנט באופן אנונימי</w:t>
      </w:r>
      <w:r w:rsidRPr="002F10C9">
        <w:rPr>
          <w:rFonts w:ascii="David" w:hAnsi="David" w:cs="David" w:hint="cs"/>
          <w:sz w:val="24"/>
          <w:szCs w:val="24"/>
          <w:rtl/>
        </w:rPr>
        <w:t>,</w:t>
      </w:r>
      <w:r w:rsidR="009C1C59" w:rsidRPr="002F10C9">
        <w:rPr>
          <w:rFonts w:ascii="David" w:hAnsi="David" w:cs="David" w:hint="cs"/>
          <w:sz w:val="24"/>
          <w:szCs w:val="24"/>
          <w:rtl/>
        </w:rPr>
        <w:t xml:space="preserve"> </w:t>
      </w:r>
      <w:r w:rsidRPr="002F10C9">
        <w:rPr>
          <w:rFonts w:ascii="David" w:hAnsi="David" w:cs="David" w:hint="cs"/>
          <w:sz w:val="24"/>
          <w:szCs w:val="24"/>
          <w:rtl/>
        </w:rPr>
        <w:t>מה ש</w:t>
      </w:r>
      <w:r w:rsidR="009C1C59" w:rsidRPr="002F10C9">
        <w:rPr>
          <w:rFonts w:ascii="David" w:hAnsi="David" w:cs="David" w:hint="cs"/>
          <w:sz w:val="24"/>
          <w:szCs w:val="24"/>
          <w:rtl/>
        </w:rPr>
        <w:t xml:space="preserve">יוצר קושי בהטלת אחריות ישירה על משתמשים שהפרו זכויות יוצרים. </w:t>
      </w:r>
    </w:p>
    <w:p w:rsidR="001D5D85" w:rsidRPr="001D5D85" w:rsidRDefault="001D5D85" w:rsidP="0004765C">
      <w:pPr>
        <w:pStyle w:val="a7"/>
        <w:numPr>
          <w:ilvl w:val="0"/>
          <w:numId w:val="6"/>
        </w:numPr>
        <w:jc w:val="both"/>
        <w:rPr>
          <w:rFonts w:ascii="David" w:hAnsi="David" w:cs="David"/>
          <w:sz w:val="24"/>
          <w:szCs w:val="24"/>
        </w:rPr>
      </w:pPr>
      <w:r>
        <w:rPr>
          <w:rFonts w:ascii="David" w:hAnsi="David" w:cs="David" w:hint="cs"/>
          <w:sz w:val="24"/>
          <w:szCs w:val="24"/>
          <w:rtl/>
        </w:rPr>
        <w:t>י</w:t>
      </w:r>
      <w:r w:rsidRPr="001D5D85">
        <w:rPr>
          <w:rFonts w:ascii="David" w:hAnsi="David" w:cs="David" w:hint="cs"/>
          <w:sz w:val="24"/>
          <w:szCs w:val="24"/>
          <w:rtl/>
        </w:rPr>
        <w:t>ש יותר אמצעים ויות</w:t>
      </w:r>
      <w:r>
        <w:rPr>
          <w:rFonts w:ascii="David" w:hAnsi="David" w:cs="David" w:hint="cs"/>
          <w:sz w:val="24"/>
          <w:szCs w:val="24"/>
          <w:rtl/>
        </w:rPr>
        <w:t>ר</w:t>
      </w:r>
      <w:r w:rsidRPr="001D5D85">
        <w:rPr>
          <w:rFonts w:ascii="David" w:hAnsi="David" w:cs="David" w:hint="cs"/>
          <w:sz w:val="24"/>
          <w:szCs w:val="24"/>
          <w:rtl/>
        </w:rPr>
        <w:t xml:space="preserve"> משתמשים שיכולים להפר את זכויות היו</w:t>
      </w:r>
      <w:r w:rsidR="00E60493">
        <w:rPr>
          <w:rFonts w:ascii="David" w:hAnsi="David" w:cs="David" w:hint="cs"/>
          <w:sz w:val="24"/>
          <w:szCs w:val="24"/>
          <w:rtl/>
        </w:rPr>
        <w:t>צר</w:t>
      </w:r>
      <w:r w:rsidRPr="001D5D85">
        <w:rPr>
          <w:rFonts w:ascii="David" w:hAnsi="David" w:cs="David" w:hint="cs"/>
          <w:sz w:val="24"/>
          <w:szCs w:val="24"/>
          <w:rtl/>
        </w:rPr>
        <w:t xml:space="preserve">ים בצורה נגישה גורמת להפרת זכויות יוצרים בקנה מידה רחב. והעניין הזה נוגע גם לגידול באופן ובהיקף שבו יוצרים, מעבדים, משתמשים משתפים ומפיצים יצירות ע"י: </w:t>
      </w:r>
    </w:p>
    <w:p w:rsidR="001D5D85" w:rsidRPr="001D5D85" w:rsidRDefault="001D5D85" w:rsidP="000F6D52">
      <w:pPr>
        <w:pStyle w:val="a7"/>
        <w:numPr>
          <w:ilvl w:val="1"/>
          <w:numId w:val="48"/>
        </w:numPr>
        <w:jc w:val="both"/>
        <w:rPr>
          <w:rFonts w:ascii="David" w:hAnsi="David" w:cs="David"/>
          <w:sz w:val="24"/>
          <w:szCs w:val="24"/>
        </w:rPr>
      </w:pPr>
      <w:r w:rsidRPr="001D5D85">
        <w:rPr>
          <w:rFonts w:ascii="David" w:hAnsi="David" w:cs="David" w:hint="cs"/>
          <w:sz w:val="24"/>
          <w:szCs w:val="24"/>
          <w:rtl/>
        </w:rPr>
        <w:t>העתקה, שינוי, שילוב פורמטים ועוד</w:t>
      </w:r>
    </w:p>
    <w:p w:rsidR="001D5D85" w:rsidRDefault="001D5D85" w:rsidP="000F6D52">
      <w:pPr>
        <w:pStyle w:val="a7"/>
        <w:numPr>
          <w:ilvl w:val="1"/>
          <w:numId w:val="48"/>
        </w:numPr>
        <w:jc w:val="both"/>
        <w:rPr>
          <w:rFonts w:ascii="David" w:hAnsi="David" w:cs="David"/>
          <w:sz w:val="24"/>
          <w:szCs w:val="24"/>
        </w:rPr>
      </w:pPr>
      <w:r w:rsidRPr="001D5D85">
        <w:rPr>
          <w:rFonts w:ascii="David" w:hAnsi="David" w:cs="David" w:hint="cs"/>
          <w:sz w:val="24"/>
          <w:szCs w:val="24"/>
          <w:rtl/>
        </w:rPr>
        <w:t xml:space="preserve">רשתות חברתיות, שיתוף קבצים, </w:t>
      </w:r>
      <w:proofErr w:type="spellStart"/>
      <w:r w:rsidRPr="001D5D85">
        <w:rPr>
          <w:rFonts w:ascii="David" w:hAnsi="David" w:cs="David" w:hint="cs"/>
          <w:sz w:val="24"/>
          <w:szCs w:val="24"/>
          <w:rtl/>
        </w:rPr>
        <w:t>סטרימינג</w:t>
      </w:r>
      <w:proofErr w:type="spellEnd"/>
      <w:r w:rsidRPr="001D5D85">
        <w:rPr>
          <w:rFonts w:ascii="David" w:hAnsi="David" w:cs="David" w:hint="cs"/>
          <w:sz w:val="24"/>
          <w:szCs w:val="24"/>
          <w:rtl/>
        </w:rPr>
        <w:t xml:space="preserve"> ועוד</w:t>
      </w:r>
    </w:p>
    <w:p w:rsidR="00BE3C4D" w:rsidRPr="00BE3C4D" w:rsidRDefault="001D5D85" w:rsidP="000F6D52">
      <w:pPr>
        <w:pStyle w:val="a7"/>
        <w:numPr>
          <w:ilvl w:val="1"/>
          <w:numId w:val="48"/>
        </w:numPr>
        <w:jc w:val="both"/>
        <w:rPr>
          <w:rFonts w:ascii="David" w:hAnsi="David" w:cs="David"/>
          <w:sz w:val="24"/>
          <w:szCs w:val="24"/>
          <w:rtl/>
        </w:rPr>
      </w:pPr>
      <w:r>
        <w:rPr>
          <w:rFonts w:ascii="David" w:hAnsi="David" w:cs="David" w:hint="cs"/>
          <w:sz w:val="24"/>
          <w:szCs w:val="24"/>
          <w:rtl/>
        </w:rPr>
        <w:t>האמצעים מצויים בידי כל משתמש קצה ברש</w:t>
      </w:r>
      <w:r w:rsidR="00BE3C4D">
        <w:rPr>
          <w:rFonts w:ascii="David" w:hAnsi="David" w:cs="David" w:hint="cs"/>
          <w:sz w:val="24"/>
          <w:szCs w:val="24"/>
          <w:rtl/>
        </w:rPr>
        <w:t xml:space="preserve">ת (ציבור גדול של מפירים פוטנציאליים) </w:t>
      </w:r>
    </w:p>
    <w:p w:rsidR="00FA4F93" w:rsidRPr="002F10C9" w:rsidRDefault="00FA4F93" w:rsidP="006C4B11">
      <w:pPr>
        <w:jc w:val="both"/>
        <w:rPr>
          <w:rFonts w:ascii="David" w:hAnsi="David" w:cs="David"/>
          <w:sz w:val="24"/>
          <w:szCs w:val="24"/>
          <w:u w:val="single"/>
          <w:rtl/>
        </w:rPr>
      </w:pPr>
      <w:r w:rsidRPr="002F10C9">
        <w:rPr>
          <w:rFonts w:ascii="David" w:hAnsi="David" w:cs="David" w:hint="cs"/>
          <w:sz w:val="24"/>
          <w:szCs w:val="24"/>
          <w:u w:val="single"/>
          <w:rtl/>
        </w:rPr>
        <w:t>הפתרון של אכיפה באמצעות ביהמ"ש בעייתי</w:t>
      </w:r>
    </w:p>
    <w:p w:rsidR="00FA4F93" w:rsidRPr="007D72CD" w:rsidRDefault="007D72CD" w:rsidP="007D72CD">
      <w:pPr>
        <w:jc w:val="both"/>
        <w:rPr>
          <w:rFonts w:ascii="David" w:hAnsi="David" w:cs="David"/>
          <w:sz w:val="24"/>
          <w:szCs w:val="24"/>
        </w:rPr>
      </w:pPr>
      <w:r>
        <w:rPr>
          <w:rFonts w:ascii="David" w:hAnsi="David" w:cs="David" w:hint="cs"/>
          <w:sz w:val="24"/>
          <w:szCs w:val="24"/>
          <w:rtl/>
        </w:rPr>
        <w:t xml:space="preserve">א. </w:t>
      </w:r>
      <w:r w:rsidR="00FA4F93" w:rsidRPr="007D72CD">
        <w:rPr>
          <w:rFonts w:ascii="David" w:hAnsi="David" w:cs="David" w:hint="cs"/>
          <w:sz w:val="24"/>
          <w:szCs w:val="24"/>
          <w:rtl/>
        </w:rPr>
        <w:t>עלות גבוהה בפניה לביהמ"ש</w:t>
      </w:r>
    </w:p>
    <w:p w:rsidR="00FA4F93" w:rsidRPr="007D72CD" w:rsidRDefault="007D72CD" w:rsidP="007D72CD">
      <w:pPr>
        <w:jc w:val="both"/>
        <w:rPr>
          <w:rFonts w:ascii="David" w:hAnsi="David" w:cs="David"/>
          <w:sz w:val="24"/>
          <w:szCs w:val="24"/>
        </w:rPr>
      </w:pPr>
      <w:r>
        <w:rPr>
          <w:rFonts w:ascii="David" w:hAnsi="David" w:cs="David" w:hint="cs"/>
          <w:sz w:val="24"/>
          <w:szCs w:val="24"/>
          <w:rtl/>
        </w:rPr>
        <w:t xml:space="preserve">ב. </w:t>
      </w:r>
      <w:r w:rsidR="00FA4F93" w:rsidRPr="007D72CD">
        <w:rPr>
          <w:rFonts w:ascii="David" w:hAnsi="David" w:cs="David" w:hint="cs"/>
          <w:sz w:val="24"/>
          <w:szCs w:val="24"/>
          <w:rtl/>
        </w:rPr>
        <w:t>ספק לגבי יעילותה בהתחשב בהיקף ההפרות</w:t>
      </w:r>
    </w:p>
    <w:p w:rsidR="00BD2E87" w:rsidRDefault="007D72CD" w:rsidP="00D5759E">
      <w:pPr>
        <w:jc w:val="both"/>
        <w:rPr>
          <w:rFonts w:ascii="David" w:hAnsi="David" w:cs="David"/>
          <w:sz w:val="24"/>
          <w:szCs w:val="24"/>
          <w:rtl/>
        </w:rPr>
      </w:pPr>
      <w:r>
        <w:rPr>
          <w:rFonts w:ascii="David" w:hAnsi="David" w:cs="David" w:hint="cs"/>
          <w:sz w:val="24"/>
          <w:szCs w:val="24"/>
          <w:rtl/>
        </w:rPr>
        <w:t xml:space="preserve">ג. </w:t>
      </w:r>
      <w:r w:rsidR="00FA4F93" w:rsidRPr="007D72CD">
        <w:rPr>
          <w:rFonts w:ascii="David" w:hAnsi="David" w:cs="David" w:hint="cs"/>
          <w:sz w:val="24"/>
          <w:szCs w:val="24"/>
          <w:rtl/>
        </w:rPr>
        <w:t>קושי בזיהוי משתמשים שהפרו זכויות יוצרים לצורך הטלת אחריות אישית (משתמשים רבים פועלים ברשת באופן אנונימי)</w:t>
      </w:r>
    </w:p>
    <w:p w:rsidR="00BE3C4D" w:rsidRPr="00BE3C4D" w:rsidRDefault="00BE3C4D" w:rsidP="00D5759E">
      <w:pPr>
        <w:jc w:val="both"/>
        <w:rPr>
          <w:rFonts w:ascii="David" w:hAnsi="David" w:cs="David"/>
          <w:sz w:val="24"/>
          <w:szCs w:val="24"/>
          <w:u w:val="single"/>
          <w:rtl/>
        </w:rPr>
      </w:pPr>
      <w:r w:rsidRPr="00BE3C4D">
        <w:rPr>
          <w:rFonts w:ascii="David" w:hAnsi="David" w:cs="David" w:hint="cs"/>
          <w:sz w:val="24"/>
          <w:szCs w:val="24"/>
          <w:u w:val="single"/>
          <w:rtl/>
        </w:rPr>
        <w:t>מודל האכיפה במסורתי בתחום זכויות היוצרים</w:t>
      </w:r>
    </w:p>
    <w:p w:rsidR="00BE3C4D" w:rsidRPr="00BE3C4D" w:rsidRDefault="00BE3C4D" w:rsidP="000F6D52">
      <w:pPr>
        <w:pStyle w:val="a7"/>
        <w:numPr>
          <w:ilvl w:val="0"/>
          <w:numId w:val="48"/>
        </w:numPr>
        <w:jc w:val="both"/>
        <w:rPr>
          <w:rFonts w:ascii="David" w:hAnsi="David" w:cs="David"/>
          <w:sz w:val="24"/>
          <w:szCs w:val="24"/>
          <w:rtl/>
        </w:rPr>
      </w:pPr>
      <w:r w:rsidRPr="00BE3C4D">
        <w:rPr>
          <w:rFonts w:ascii="David" w:hAnsi="David" w:cs="David" w:hint="cs"/>
          <w:sz w:val="24"/>
          <w:szCs w:val="24"/>
          <w:rtl/>
        </w:rPr>
        <w:lastRenderedPageBreak/>
        <w:t>הטלת אחריות אישית על גורמים מפירים</w:t>
      </w:r>
    </w:p>
    <w:p w:rsidR="00BE3C4D" w:rsidRDefault="00BE3C4D" w:rsidP="00D5759E">
      <w:pPr>
        <w:jc w:val="both"/>
        <w:rPr>
          <w:rFonts w:ascii="David" w:hAnsi="David" w:cs="David"/>
          <w:sz w:val="24"/>
          <w:szCs w:val="24"/>
          <w:rtl/>
        </w:rPr>
      </w:pPr>
      <w:r>
        <w:rPr>
          <w:rFonts w:ascii="David" w:hAnsi="David" w:cs="David" w:hint="cs"/>
          <w:sz w:val="24"/>
          <w:szCs w:val="24"/>
          <w:rtl/>
        </w:rPr>
        <w:t xml:space="preserve">התהליך: </w:t>
      </w:r>
    </w:p>
    <w:p w:rsidR="00BE3C4D" w:rsidRPr="00BE3C4D" w:rsidRDefault="00BE3C4D" w:rsidP="000F6D52">
      <w:pPr>
        <w:pStyle w:val="a7"/>
        <w:numPr>
          <w:ilvl w:val="0"/>
          <w:numId w:val="49"/>
        </w:numPr>
        <w:jc w:val="both"/>
        <w:rPr>
          <w:rFonts w:ascii="David" w:hAnsi="David" w:cs="David"/>
          <w:sz w:val="24"/>
          <w:szCs w:val="24"/>
          <w:rtl/>
        </w:rPr>
      </w:pPr>
      <w:r w:rsidRPr="00BE3C4D">
        <w:rPr>
          <w:rFonts w:ascii="David" w:hAnsi="David" w:cs="David" w:hint="cs"/>
          <w:sz w:val="24"/>
          <w:szCs w:val="24"/>
          <w:rtl/>
        </w:rPr>
        <w:t xml:space="preserve">הגשת תביעות פרטניות לבית המשפט </w:t>
      </w:r>
    </w:p>
    <w:p w:rsidR="00BE3C4D" w:rsidRPr="00BE3C4D" w:rsidRDefault="00BE3C4D" w:rsidP="000F6D52">
      <w:pPr>
        <w:pStyle w:val="a7"/>
        <w:numPr>
          <w:ilvl w:val="0"/>
          <w:numId w:val="49"/>
        </w:numPr>
        <w:jc w:val="both"/>
        <w:rPr>
          <w:rFonts w:ascii="David" w:hAnsi="David" w:cs="David"/>
          <w:sz w:val="24"/>
          <w:szCs w:val="24"/>
          <w:rtl/>
        </w:rPr>
      </w:pPr>
      <w:r w:rsidRPr="00BE3C4D">
        <w:rPr>
          <w:rFonts w:ascii="David" w:hAnsi="David" w:cs="David" w:hint="cs"/>
          <w:sz w:val="24"/>
          <w:szCs w:val="24"/>
          <w:rtl/>
        </w:rPr>
        <w:t>בחינה עניינית של שאלת ההפרה</w:t>
      </w:r>
    </w:p>
    <w:p w:rsidR="00BE3C4D" w:rsidRDefault="00BE3C4D" w:rsidP="000F6D52">
      <w:pPr>
        <w:pStyle w:val="a7"/>
        <w:numPr>
          <w:ilvl w:val="0"/>
          <w:numId w:val="49"/>
        </w:numPr>
        <w:jc w:val="both"/>
        <w:rPr>
          <w:rFonts w:ascii="David" w:hAnsi="David" w:cs="David"/>
          <w:sz w:val="24"/>
          <w:szCs w:val="24"/>
        </w:rPr>
      </w:pPr>
      <w:r w:rsidRPr="00BE3C4D">
        <w:rPr>
          <w:rFonts w:ascii="David" w:hAnsi="David" w:cs="David" w:hint="cs"/>
          <w:sz w:val="24"/>
          <w:szCs w:val="24"/>
          <w:rtl/>
        </w:rPr>
        <w:t xml:space="preserve">קבלת סעד משפטי כאשר התביעה הוכחה </w:t>
      </w:r>
    </w:p>
    <w:p w:rsidR="00BE3C4D" w:rsidRDefault="00BE3C4D" w:rsidP="00BE3C4D">
      <w:pPr>
        <w:jc w:val="both"/>
        <w:rPr>
          <w:rFonts w:ascii="David" w:hAnsi="David" w:cs="David"/>
          <w:sz w:val="24"/>
          <w:szCs w:val="24"/>
          <w:rtl/>
        </w:rPr>
      </w:pPr>
      <w:r>
        <w:rPr>
          <w:rFonts w:ascii="David" w:hAnsi="David" w:cs="David" w:hint="cs"/>
          <w:sz w:val="24"/>
          <w:szCs w:val="24"/>
          <w:rtl/>
        </w:rPr>
        <w:t>מדוע בעידן הדיגיטלי קיים קושי במודל האכיפה המסורתי?</w:t>
      </w:r>
    </w:p>
    <w:p w:rsidR="00BE3C4D" w:rsidRDefault="00BE3C4D" w:rsidP="000F6D52">
      <w:pPr>
        <w:pStyle w:val="a7"/>
        <w:numPr>
          <w:ilvl w:val="0"/>
          <w:numId w:val="50"/>
        </w:numPr>
        <w:jc w:val="both"/>
        <w:rPr>
          <w:rFonts w:ascii="David" w:hAnsi="David" w:cs="David"/>
          <w:sz w:val="24"/>
          <w:szCs w:val="24"/>
        </w:rPr>
      </w:pPr>
      <w:r w:rsidRPr="00BE3C4D">
        <w:rPr>
          <w:rFonts w:ascii="David" w:hAnsi="David" w:cs="David" w:hint="cs"/>
          <w:sz w:val="24"/>
          <w:szCs w:val="24"/>
          <w:rtl/>
        </w:rPr>
        <w:t>גידול בהיקף ההפרות, ריבוי זירות הפרה</w:t>
      </w:r>
      <w:r>
        <w:rPr>
          <w:rFonts w:ascii="David" w:hAnsi="David" w:cs="David" w:hint="cs"/>
          <w:sz w:val="24"/>
          <w:szCs w:val="24"/>
          <w:rtl/>
        </w:rPr>
        <w:t xml:space="preserve"> -&gt;</w:t>
      </w:r>
    </w:p>
    <w:p w:rsidR="00BE3C4D" w:rsidRDefault="00BE3C4D" w:rsidP="000F6D52">
      <w:pPr>
        <w:pStyle w:val="a7"/>
        <w:numPr>
          <w:ilvl w:val="1"/>
          <w:numId w:val="50"/>
        </w:numPr>
        <w:jc w:val="both"/>
        <w:rPr>
          <w:rFonts w:ascii="David" w:hAnsi="David" w:cs="David"/>
          <w:sz w:val="24"/>
          <w:szCs w:val="24"/>
        </w:rPr>
      </w:pPr>
      <w:r>
        <w:rPr>
          <w:rFonts w:ascii="David" w:hAnsi="David" w:cs="David" w:hint="cs"/>
          <w:sz w:val="24"/>
          <w:szCs w:val="24"/>
          <w:rtl/>
        </w:rPr>
        <w:t xml:space="preserve">עלות גבוהה </w:t>
      </w:r>
      <w:r>
        <w:rPr>
          <w:rFonts w:ascii="David" w:hAnsi="David" w:cs="David"/>
          <w:sz w:val="24"/>
          <w:szCs w:val="24"/>
          <w:rtl/>
        </w:rPr>
        <w:t>–</w:t>
      </w:r>
      <w:r>
        <w:rPr>
          <w:rFonts w:ascii="David" w:hAnsi="David" w:cs="David" w:hint="cs"/>
          <w:sz w:val="24"/>
          <w:szCs w:val="24"/>
          <w:rtl/>
        </w:rPr>
        <w:t xml:space="preserve"> איתור הפרות ונקיטת פעולה</w:t>
      </w:r>
    </w:p>
    <w:p w:rsidR="00BE3C4D" w:rsidRPr="00BE3C4D" w:rsidRDefault="00BE3C4D" w:rsidP="000F6D52">
      <w:pPr>
        <w:pStyle w:val="a7"/>
        <w:numPr>
          <w:ilvl w:val="1"/>
          <w:numId w:val="50"/>
        </w:numPr>
        <w:jc w:val="both"/>
        <w:rPr>
          <w:rFonts w:ascii="David" w:hAnsi="David" w:cs="David"/>
          <w:sz w:val="24"/>
          <w:szCs w:val="24"/>
          <w:rtl/>
        </w:rPr>
      </w:pPr>
      <w:r>
        <w:rPr>
          <w:rFonts w:ascii="David" w:hAnsi="David" w:cs="David" w:hint="cs"/>
          <w:sz w:val="24"/>
          <w:szCs w:val="24"/>
          <w:rtl/>
        </w:rPr>
        <w:t>ספק לגבי יעילות</w:t>
      </w:r>
    </w:p>
    <w:p w:rsidR="00BE3C4D" w:rsidRDefault="00BE3C4D" w:rsidP="000F6D52">
      <w:pPr>
        <w:pStyle w:val="a7"/>
        <w:numPr>
          <w:ilvl w:val="0"/>
          <w:numId w:val="50"/>
        </w:numPr>
        <w:jc w:val="both"/>
        <w:rPr>
          <w:rFonts w:ascii="David" w:hAnsi="David" w:cs="David"/>
          <w:sz w:val="24"/>
          <w:szCs w:val="24"/>
        </w:rPr>
      </w:pPr>
      <w:r w:rsidRPr="00BE3C4D">
        <w:rPr>
          <w:rFonts w:ascii="David" w:hAnsi="David" w:cs="David" w:hint="cs"/>
          <w:sz w:val="24"/>
          <w:szCs w:val="24"/>
          <w:rtl/>
        </w:rPr>
        <w:t>הרחבת מעגל המשתמשים המפרים, הפרות בזירה הדיגיטלית</w:t>
      </w:r>
      <w:r>
        <w:rPr>
          <w:rFonts w:ascii="David" w:hAnsi="David" w:cs="David" w:hint="cs"/>
          <w:sz w:val="24"/>
          <w:szCs w:val="24"/>
          <w:rtl/>
        </w:rPr>
        <w:t xml:space="preserve"> -&gt;</w:t>
      </w:r>
    </w:p>
    <w:p w:rsidR="00BE3C4D" w:rsidRDefault="00BE3C4D" w:rsidP="000F6D52">
      <w:pPr>
        <w:pStyle w:val="a7"/>
        <w:numPr>
          <w:ilvl w:val="1"/>
          <w:numId w:val="50"/>
        </w:numPr>
        <w:jc w:val="both"/>
        <w:rPr>
          <w:rFonts w:ascii="David" w:hAnsi="David" w:cs="David"/>
          <w:sz w:val="24"/>
          <w:szCs w:val="24"/>
        </w:rPr>
      </w:pPr>
      <w:r>
        <w:rPr>
          <w:rFonts w:ascii="David" w:hAnsi="David" w:cs="David" w:hint="cs"/>
          <w:sz w:val="24"/>
          <w:szCs w:val="24"/>
          <w:rtl/>
        </w:rPr>
        <w:t>קושי בזיהוי משתמשים ספציפיים שהפרו זכויות יוצרים לצורך הטלת אחריות</w:t>
      </w:r>
    </w:p>
    <w:p w:rsidR="00BE3C4D" w:rsidRDefault="00BE3C4D" w:rsidP="000F6D52">
      <w:pPr>
        <w:pStyle w:val="a7"/>
        <w:numPr>
          <w:ilvl w:val="1"/>
          <w:numId w:val="50"/>
        </w:numPr>
        <w:jc w:val="both"/>
        <w:rPr>
          <w:rFonts w:ascii="David" w:hAnsi="David" w:cs="David"/>
          <w:sz w:val="24"/>
          <w:szCs w:val="24"/>
        </w:rPr>
      </w:pPr>
      <w:r>
        <w:rPr>
          <w:rFonts w:ascii="David" w:hAnsi="David" w:cs="David" w:hint="cs"/>
          <w:sz w:val="24"/>
          <w:szCs w:val="24"/>
          <w:rtl/>
        </w:rPr>
        <w:t>משתמשים רבים פועלים ברשת באופן אנונימי*-&gt;קושי בחשיפתם זהותם**</w:t>
      </w:r>
    </w:p>
    <w:p w:rsidR="006B7378" w:rsidRDefault="00BE3C4D" w:rsidP="000F6D52">
      <w:pPr>
        <w:pStyle w:val="a7"/>
        <w:numPr>
          <w:ilvl w:val="2"/>
          <w:numId w:val="50"/>
        </w:numPr>
        <w:jc w:val="both"/>
        <w:rPr>
          <w:rFonts w:ascii="David" w:hAnsi="David" w:cs="David"/>
          <w:sz w:val="24"/>
          <w:szCs w:val="24"/>
        </w:rPr>
      </w:pPr>
      <w:r>
        <w:rPr>
          <w:rFonts w:ascii="David" w:hAnsi="David" w:cs="David" w:hint="cs"/>
          <w:sz w:val="24"/>
          <w:szCs w:val="24"/>
          <w:rtl/>
        </w:rPr>
        <w:t xml:space="preserve">פניה לספק שירותי הגישה כדי לקבל את פרטי הזיהוי של המשתמש (כתובת </w:t>
      </w:r>
      <w:r w:rsidR="00E0070F">
        <w:rPr>
          <w:rFonts w:ascii="David" w:hAnsi="David" w:cs="David"/>
          <w:sz w:val="24"/>
          <w:szCs w:val="24"/>
        </w:rPr>
        <w:t xml:space="preserve"> </w:t>
      </w:r>
      <w:r w:rsidR="00E0070F">
        <w:rPr>
          <w:rFonts w:ascii="David" w:hAnsi="David" w:cs="David" w:hint="cs"/>
          <w:sz w:val="24"/>
          <w:szCs w:val="24"/>
          <w:rtl/>
        </w:rPr>
        <w:t xml:space="preserve"> </w:t>
      </w:r>
      <w:r>
        <w:rPr>
          <w:rFonts w:ascii="David" w:hAnsi="David" w:cs="David" w:hint="cs"/>
          <w:sz w:val="24"/>
          <w:szCs w:val="24"/>
        </w:rPr>
        <w:t>IP</w:t>
      </w:r>
      <w:r w:rsidR="006B7378">
        <w:rPr>
          <w:rFonts w:ascii="David" w:hAnsi="David" w:cs="David"/>
          <w:sz w:val="24"/>
          <w:szCs w:val="24"/>
        </w:rPr>
        <w:t xml:space="preserve"> </w:t>
      </w:r>
      <w:r w:rsidR="006B7378">
        <w:rPr>
          <w:rFonts w:ascii="David" w:hAnsi="David" w:cs="David" w:hint="cs"/>
          <w:sz w:val="24"/>
          <w:szCs w:val="24"/>
          <w:rtl/>
        </w:rPr>
        <w:t xml:space="preserve"> של בעל המנוי</w:t>
      </w:r>
      <w:r w:rsidRPr="006B7378">
        <w:rPr>
          <w:rFonts w:ascii="David" w:hAnsi="David" w:cs="David" w:hint="cs"/>
          <w:sz w:val="24"/>
          <w:szCs w:val="24"/>
          <w:rtl/>
        </w:rPr>
        <w:t>)</w:t>
      </w:r>
    </w:p>
    <w:p w:rsidR="006B7378" w:rsidRDefault="006B7378" w:rsidP="000F6D52">
      <w:pPr>
        <w:pStyle w:val="a7"/>
        <w:numPr>
          <w:ilvl w:val="2"/>
          <w:numId w:val="50"/>
        </w:numPr>
        <w:jc w:val="both"/>
        <w:rPr>
          <w:rFonts w:ascii="David" w:hAnsi="David" w:cs="David"/>
          <w:sz w:val="24"/>
          <w:szCs w:val="24"/>
        </w:rPr>
      </w:pPr>
      <w:r>
        <w:rPr>
          <w:rFonts w:ascii="David" w:hAnsi="David" w:cs="David" w:hint="cs"/>
          <w:sz w:val="24"/>
          <w:szCs w:val="24"/>
          <w:rtl/>
        </w:rPr>
        <w:t>*בחינה מחדש של הנחת היסוד של אנונימיות **שינוי במצב המשפטי בעקבות תיקון מס' 5 לחוק זכויות יוצרים</w:t>
      </w:r>
      <w:r w:rsidR="0027282A">
        <w:rPr>
          <w:rFonts w:ascii="David" w:hAnsi="David" w:cs="David" w:hint="cs"/>
          <w:sz w:val="24"/>
          <w:szCs w:val="24"/>
          <w:rtl/>
        </w:rPr>
        <w:t xml:space="preserve"> </w:t>
      </w:r>
      <w:r w:rsidR="0027282A">
        <w:rPr>
          <w:rFonts w:ascii="David" w:hAnsi="David" w:cs="David"/>
          <w:sz w:val="24"/>
          <w:szCs w:val="24"/>
          <w:rtl/>
        </w:rPr>
        <w:t>–</w:t>
      </w:r>
      <w:r w:rsidR="0027282A">
        <w:rPr>
          <w:rFonts w:ascii="David" w:hAnsi="David" w:cs="David" w:hint="cs"/>
          <w:sz w:val="24"/>
          <w:szCs w:val="24"/>
          <w:rtl/>
        </w:rPr>
        <w:t xml:space="preserve"> מעניק סמכות לביהמ"ש להוציא צו שמורה לספקיות הרשת  לחשוף את זהות המשתמשים.</w:t>
      </w:r>
    </w:p>
    <w:p w:rsidR="0027282A" w:rsidRDefault="0027282A" w:rsidP="0027282A">
      <w:pPr>
        <w:pStyle w:val="a7"/>
        <w:ind w:left="0"/>
        <w:jc w:val="both"/>
        <w:rPr>
          <w:rFonts w:ascii="David" w:hAnsi="David" w:cs="David"/>
          <w:sz w:val="24"/>
          <w:szCs w:val="24"/>
          <w:rtl/>
        </w:rPr>
      </w:pPr>
      <w:r>
        <w:rPr>
          <w:rFonts w:ascii="David" w:hAnsi="David" w:cs="David" w:hint="cs"/>
          <w:sz w:val="24"/>
          <w:szCs w:val="24"/>
          <w:rtl/>
        </w:rPr>
        <w:t>מדוע בעידן הדיגיטלי קיים קושי במודל האכיפה המסורתי? (המשך)</w:t>
      </w:r>
    </w:p>
    <w:p w:rsidR="0027282A" w:rsidRDefault="0027282A" w:rsidP="0027282A">
      <w:pPr>
        <w:pStyle w:val="a7"/>
        <w:ind w:left="0"/>
        <w:jc w:val="both"/>
        <w:rPr>
          <w:rFonts w:ascii="David" w:hAnsi="David" w:cs="David"/>
          <w:sz w:val="24"/>
          <w:szCs w:val="24"/>
          <w:rtl/>
        </w:rPr>
      </w:pPr>
      <w:r>
        <w:rPr>
          <w:rFonts w:ascii="David" w:hAnsi="David" w:cs="David" w:hint="cs"/>
          <w:sz w:val="24"/>
          <w:szCs w:val="24"/>
          <w:rtl/>
        </w:rPr>
        <w:t xml:space="preserve">ספק לגבי </w:t>
      </w:r>
      <w:proofErr w:type="spellStart"/>
      <w:r>
        <w:rPr>
          <w:rFonts w:ascii="David" w:hAnsi="David" w:cs="David" w:hint="cs"/>
          <w:sz w:val="24"/>
          <w:szCs w:val="24"/>
          <w:rtl/>
        </w:rPr>
        <w:t>תפיקדם</w:t>
      </w:r>
      <w:proofErr w:type="spellEnd"/>
      <w:r>
        <w:rPr>
          <w:rFonts w:ascii="David" w:hAnsi="David" w:cs="David" w:hint="cs"/>
          <w:sz w:val="24"/>
          <w:szCs w:val="24"/>
          <w:rtl/>
        </w:rPr>
        <w:t xml:space="preserve"> של גורמי הביניים בקשר להפרות שביצעו </w:t>
      </w:r>
      <w:proofErr w:type="spellStart"/>
      <w:r>
        <w:rPr>
          <w:rFonts w:ascii="David" w:hAnsi="David" w:cs="David" w:hint="cs"/>
          <w:sz w:val="24"/>
          <w:szCs w:val="24"/>
          <w:rtl/>
        </w:rPr>
        <w:t>משתמשיהם</w:t>
      </w:r>
      <w:proofErr w:type="spellEnd"/>
    </w:p>
    <w:p w:rsidR="0027282A" w:rsidRDefault="0027282A" w:rsidP="0027282A">
      <w:pPr>
        <w:pStyle w:val="a7"/>
        <w:ind w:left="0"/>
        <w:jc w:val="both"/>
        <w:rPr>
          <w:rFonts w:ascii="David" w:hAnsi="David" w:cs="David"/>
          <w:sz w:val="24"/>
          <w:szCs w:val="24"/>
          <w:rtl/>
        </w:rPr>
      </w:pPr>
      <w:r>
        <w:rPr>
          <w:rFonts w:ascii="David" w:hAnsi="David" w:cs="David" w:hint="cs"/>
          <w:sz w:val="24"/>
          <w:szCs w:val="24"/>
          <w:rtl/>
        </w:rPr>
        <w:t>גורמי ביניים: מנהלי אתרים, מנועי חיפוש, רשתות חברתיות וספקי אינטרנט</w:t>
      </w:r>
    </w:p>
    <w:p w:rsidR="0027282A" w:rsidRDefault="0027282A" w:rsidP="0027282A">
      <w:pPr>
        <w:pStyle w:val="a7"/>
        <w:ind w:left="0"/>
        <w:jc w:val="both"/>
        <w:rPr>
          <w:rFonts w:ascii="David" w:hAnsi="David" w:cs="David"/>
          <w:sz w:val="24"/>
          <w:szCs w:val="24"/>
          <w:rtl/>
        </w:rPr>
      </w:pPr>
      <w:r>
        <w:rPr>
          <w:rFonts w:ascii="David" w:hAnsi="David" w:cs="David" w:hint="cs"/>
          <w:sz w:val="24"/>
          <w:szCs w:val="24"/>
          <w:rtl/>
        </w:rPr>
        <w:t>שתי שאלות יסוד:</w:t>
      </w:r>
    </w:p>
    <w:p w:rsidR="00055B33" w:rsidRDefault="0027282A" w:rsidP="0027282A">
      <w:pPr>
        <w:pStyle w:val="a7"/>
        <w:ind w:left="0"/>
        <w:jc w:val="both"/>
        <w:rPr>
          <w:rFonts w:ascii="David" w:hAnsi="David" w:cs="David"/>
          <w:sz w:val="24"/>
          <w:szCs w:val="24"/>
          <w:rtl/>
        </w:rPr>
      </w:pPr>
      <w:r>
        <w:rPr>
          <w:rFonts w:ascii="David" w:hAnsi="David" w:cs="David" w:hint="cs"/>
          <w:sz w:val="24"/>
          <w:szCs w:val="24"/>
          <w:rtl/>
        </w:rPr>
        <w:t xml:space="preserve">האם גורמי הביניים אחראים להפרות שביצעו משתמשים באמצעות </w:t>
      </w:r>
      <w:r w:rsidR="00F8660E">
        <w:rPr>
          <w:rFonts w:ascii="David" w:hAnsi="David" w:cs="David" w:hint="cs"/>
          <w:sz w:val="24"/>
          <w:szCs w:val="24"/>
          <w:rtl/>
        </w:rPr>
        <w:t>ה</w:t>
      </w:r>
      <w:r>
        <w:rPr>
          <w:rFonts w:ascii="David" w:hAnsi="David" w:cs="David" w:hint="cs"/>
          <w:sz w:val="24"/>
          <w:szCs w:val="24"/>
          <w:rtl/>
        </w:rPr>
        <w:t xml:space="preserve">פלטפורמה? </w:t>
      </w:r>
    </w:p>
    <w:p w:rsidR="0027282A" w:rsidRDefault="0027282A" w:rsidP="0027282A">
      <w:pPr>
        <w:pStyle w:val="a7"/>
        <w:ind w:left="0"/>
        <w:jc w:val="both"/>
        <w:rPr>
          <w:rFonts w:ascii="David" w:hAnsi="David" w:cs="David"/>
          <w:sz w:val="24"/>
          <w:szCs w:val="24"/>
          <w:rtl/>
        </w:rPr>
      </w:pPr>
      <w:r>
        <w:rPr>
          <w:rFonts w:ascii="David" w:hAnsi="David" w:cs="David" w:hint="cs"/>
          <w:sz w:val="24"/>
          <w:szCs w:val="24"/>
          <w:rtl/>
        </w:rPr>
        <w:t xml:space="preserve">באופן ישיר או עקיף </w:t>
      </w:r>
    </w:p>
    <w:p w:rsidR="00806A30" w:rsidRDefault="00806A30" w:rsidP="0027282A">
      <w:pPr>
        <w:pStyle w:val="a7"/>
        <w:ind w:left="0"/>
        <w:jc w:val="both"/>
        <w:rPr>
          <w:rFonts w:ascii="David" w:hAnsi="David" w:cs="David"/>
          <w:sz w:val="24"/>
          <w:szCs w:val="24"/>
          <w:rtl/>
        </w:rPr>
      </w:pPr>
      <w:r>
        <w:rPr>
          <w:rFonts w:ascii="David" w:hAnsi="David" w:cs="David" w:hint="cs"/>
          <w:sz w:val="24"/>
          <w:szCs w:val="24"/>
          <w:rtl/>
        </w:rPr>
        <w:t>האם גורמי הביניים צריכ</w:t>
      </w:r>
      <w:r w:rsidR="008A25F8">
        <w:rPr>
          <w:rFonts w:ascii="David" w:hAnsi="David" w:cs="David" w:hint="cs"/>
          <w:sz w:val="24"/>
          <w:szCs w:val="24"/>
          <w:rtl/>
        </w:rPr>
        <w:t>י</w:t>
      </w:r>
      <w:r>
        <w:rPr>
          <w:rFonts w:ascii="David" w:hAnsi="David" w:cs="David" w:hint="cs"/>
          <w:sz w:val="24"/>
          <w:szCs w:val="24"/>
          <w:rtl/>
        </w:rPr>
        <w:t xml:space="preserve">ם למלא תפקיד </w:t>
      </w:r>
      <w:proofErr w:type="spellStart"/>
      <w:r w:rsidR="008A25F8">
        <w:rPr>
          <w:rFonts w:ascii="David" w:hAnsi="David" w:cs="David" w:hint="cs"/>
          <w:sz w:val="24"/>
          <w:szCs w:val="24"/>
          <w:rtl/>
        </w:rPr>
        <w:t>ב</w:t>
      </w:r>
      <w:r w:rsidR="00055B33">
        <w:rPr>
          <w:rFonts w:ascii="David" w:hAnsi="David" w:cs="David" w:hint="cs"/>
          <w:sz w:val="24"/>
          <w:szCs w:val="24"/>
          <w:rtl/>
        </w:rPr>
        <w:t>א</w:t>
      </w:r>
      <w:r w:rsidR="008A25F8">
        <w:rPr>
          <w:rFonts w:ascii="David" w:hAnsi="David" w:cs="David" w:hint="cs"/>
          <w:sz w:val="24"/>
          <w:szCs w:val="24"/>
          <w:rtl/>
        </w:rPr>
        <w:t>סדרת</w:t>
      </w:r>
      <w:proofErr w:type="spellEnd"/>
      <w:r w:rsidR="008A25F8">
        <w:rPr>
          <w:rFonts w:ascii="David" w:hAnsi="David" w:cs="David" w:hint="cs"/>
          <w:sz w:val="24"/>
          <w:szCs w:val="24"/>
          <w:rtl/>
        </w:rPr>
        <w:t xml:space="preserve"> תחום זכויות היוצרים ברשת?</w:t>
      </w:r>
    </w:p>
    <w:p w:rsidR="00055B33" w:rsidRDefault="00055B33" w:rsidP="0027282A">
      <w:pPr>
        <w:pStyle w:val="a7"/>
        <w:ind w:left="0"/>
        <w:jc w:val="both"/>
        <w:rPr>
          <w:rFonts w:ascii="David" w:hAnsi="David" w:cs="David"/>
          <w:sz w:val="24"/>
          <w:szCs w:val="24"/>
          <w:rtl/>
        </w:rPr>
      </w:pPr>
      <w:r>
        <w:rPr>
          <w:rFonts w:ascii="David" w:hAnsi="David" w:cs="David" w:hint="cs"/>
          <w:sz w:val="24"/>
          <w:szCs w:val="24"/>
          <w:rtl/>
        </w:rPr>
        <w:t xml:space="preserve">בעייתיות בהטלת אחריות/ תפקיד על גורמי הביניים בקשר להפרות שביצעו </w:t>
      </w:r>
      <w:proofErr w:type="spellStart"/>
      <w:r>
        <w:rPr>
          <w:rFonts w:ascii="David" w:hAnsi="David" w:cs="David" w:hint="cs"/>
          <w:sz w:val="24"/>
          <w:szCs w:val="24"/>
          <w:rtl/>
        </w:rPr>
        <w:t>משתמשיהם</w:t>
      </w:r>
      <w:proofErr w:type="spellEnd"/>
      <w:r>
        <w:rPr>
          <w:rFonts w:ascii="David" w:hAnsi="David" w:cs="David" w:hint="cs"/>
          <w:sz w:val="24"/>
          <w:szCs w:val="24"/>
          <w:rtl/>
        </w:rPr>
        <w:t>-&gt;</w:t>
      </w:r>
    </w:p>
    <w:p w:rsidR="00055B33" w:rsidRPr="00B4505C" w:rsidRDefault="00055B33" w:rsidP="000F6D52">
      <w:pPr>
        <w:pStyle w:val="a7"/>
        <w:numPr>
          <w:ilvl w:val="0"/>
          <w:numId w:val="52"/>
        </w:numPr>
        <w:jc w:val="both"/>
        <w:rPr>
          <w:rFonts w:ascii="David" w:hAnsi="David" w:cs="David"/>
          <w:b/>
          <w:bCs/>
          <w:sz w:val="24"/>
          <w:szCs w:val="24"/>
          <w:rtl/>
        </w:rPr>
      </w:pPr>
      <w:r w:rsidRPr="00B4505C">
        <w:rPr>
          <w:rFonts w:ascii="David" w:hAnsi="David" w:cs="David" w:hint="cs"/>
          <w:b/>
          <w:bCs/>
          <w:sz w:val="24"/>
          <w:szCs w:val="24"/>
          <w:rtl/>
        </w:rPr>
        <w:t>יצירת חובת ניטור וסינון-&gt;</w:t>
      </w:r>
    </w:p>
    <w:p w:rsidR="00055B33" w:rsidRDefault="00055B33" w:rsidP="000F6D52">
      <w:pPr>
        <w:pStyle w:val="a7"/>
        <w:numPr>
          <w:ilvl w:val="0"/>
          <w:numId w:val="52"/>
        </w:numPr>
        <w:jc w:val="both"/>
        <w:rPr>
          <w:rFonts w:ascii="David" w:hAnsi="David" w:cs="David"/>
          <w:sz w:val="24"/>
          <w:szCs w:val="24"/>
          <w:rtl/>
        </w:rPr>
      </w:pPr>
      <w:proofErr w:type="spellStart"/>
      <w:r w:rsidRPr="00B4505C">
        <w:rPr>
          <w:rFonts w:ascii="David" w:hAnsi="David" w:cs="David" w:hint="cs"/>
          <w:b/>
          <w:bCs/>
          <w:sz w:val="24"/>
          <w:szCs w:val="24"/>
          <w:rtl/>
        </w:rPr>
        <w:t>עלויול</w:t>
      </w:r>
      <w:proofErr w:type="spellEnd"/>
      <w:r w:rsidRPr="00B4505C">
        <w:rPr>
          <w:rFonts w:ascii="David" w:hAnsi="David" w:cs="David" w:hint="cs"/>
          <w:b/>
          <w:bCs/>
          <w:sz w:val="24"/>
          <w:szCs w:val="24"/>
          <w:rtl/>
        </w:rPr>
        <w:t xml:space="preserve"> כלכליות גבוהות</w:t>
      </w:r>
      <w:r>
        <w:rPr>
          <w:rFonts w:ascii="David" w:hAnsi="David" w:cs="David" w:hint="cs"/>
          <w:sz w:val="24"/>
          <w:szCs w:val="24"/>
          <w:rtl/>
        </w:rPr>
        <w:t xml:space="preserve"> : פגיעה בחדשנות ובהיצע השירותים-&gt;ריכוזיות</w:t>
      </w:r>
    </w:p>
    <w:p w:rsidR="00055B33" w:rsidRPr="00B4505C" w:rsidRDefault="00055B33" w:rsidP="000F6D52">
      <w:pPr>
        <w:pStyle w:val="a7"/>
        <w:numPr>
          <w:ilvl w:val="0"/>
          <w:numId w:val="52"/>
        </w:numPr>
        <w:jc w:val="both"/>
        <w:rPr>
          <w:rFonts w:ascii="David" w:hAnsi="David" w:cs="David"/>
          <w:b/>
          <w:bCs/>
          <w:sz w:val="24"/>
          <w:szCs w:val="24"/>
          <w:rtl/>
        </w:rPr>
      </w:pPr>
      <w:r w:rsidRPr="00B4505C">
        <w:rPr>
          <w:rFonts w:ascii="David" w:hAnsi="David" w:cs="David" w:hint="cs"/>
          <w:b/>
          <w:bCs/>
          <w:sz w:val="24"/>
          <w:szCs w:val="24"/>
          <w:rtl/>
        </w:rPr>
        <w:t xml:space="preserve">מחיר חברתי: אפקט מצנן </w:t>
      </w:r>
    </w:p>
    <w:p w:rsidR="00055B33" w:rsidRDefault="00055B33" w:rsidP="000F6D52">
      <w:pPr>
        <w:pStyle w:val="a7"/>
        <w:numPr>
          <w:ilvl w:val="0"/>
          <w:numId w:val="51"/>
        </w:numPr>
        <w:jc w:val="both"/>
        <w:rPr>
          <w:rFonts w:ascii="David" w:hAnsi="David" w:cs="David"/>
          <w:sz w:val="24"/>
          <w:szCs w:val="24"/>
          <w:rtl/>
        </w:rPr>
      </w:pPr>
      <w:r>
        <w:rPr>
          <w:rFonts w:ascii="David" w:hAnsi="David" w:cs="David" w:hint="cs"/>
          <w:sz w:val="24"/>
          <w:szCs w:val="24"/>
          <w:rtl/>
        </w:rPr>
        <w:t xml:space="preserve">פגיעה בחופש </w:t>
      </w:r>
      <w:proofErr w:type="spellStart"/>
      <w:r>
        <w:rPr>
          <w:rFonts w:ascii="David" w:hAnsi="David" w:cs="David" w:hint="cs"/>
          <w:sz w:val="24"/>
          <w:szCs w:val="24"/>
          <w:rtl/>
        </w:rPr>
        <w:t>היבטוי</w:t>
      </w:r>
      <w:proofErr w:type="spellEnd"/>
      <w:r>
        <w:rPr>
          <w:rFonts w:ascii="David" w:hAnsi="David" w:cs="David" w:hint="cs"/>
          <w:sz w:val="24"/>
          <w:szCs w:val="24"/>
          <w:rtl/>
        </w:rPr>
        <w:t xml:space="preserve"> של </w:t>
      </w:r>
      <w:proofErr w:type="spellStart"/>
      <w:r>
        <w:rPr>
          <w:rFonts w:ascii="David" w:hAnsi="David" w:cs="David" w:hint="cs"/>
          <w:sz w:val="24"/>
          <w:szCs w:val="24"/>
          <w:rtl/>
        </w:rPr>
        <w:t>המתשמשים</w:t>
      </w:r>
      <w:proofErr w:type="spellEnd"/>
      <w:r>
        <w:rPr>
          <w:rFonts w:ascii="David" w:hAnsi="David" w:cs="David" w:hint="cs"/>
          <w:sz w:val="24"/>
          <w:szCs w:val="24"/>
          <w:rtl/>
        </w:rPr>
        <w:t>, אסדרה ע"י גורמי פרטיים</w:t>
      </w:r>
    </w:p>
    <w:p w:rsidR="00055B33" w:rsidRPr="00846820" w:rsidRDefault="00055B33" w:rsidP="000F6D52">
      <w:pPr>
        <w:pStyle w:val="a7"/>
        <w:numPr>
          <w:ilvl w:val="0"/>
          <w:numId w:val="51"/>
        </w:numPr>
        <w:jc w:val="both"/>
        <w:rPr>
          <w:rFonts w:ascii="David" w:hAnsi="David" w:cs="David"/>
          <w:sz w:val="24"/>
          <w:szCs w:val="24"/>
          <w:u w:val="single"/>
        </w:rPr>
      </w:pPr>
      <w:r>
        <w:rPr>
          <w:rFonts w:ascii="David" w:hAnsi="David" w:cs="David" w:hint="cs"/>
          <w:sz w:val="24"/>
          <w:szCs w:val="24"/>
          <w:rtl/>
        </w:rPr>
        <w:t>פגיעה בפעולות רצויות ברשת</w:t>
      </w:r>
    </w:p>
    <w:p w:rsidR="00B4505C" w:rsidRPr="00846820" w:rsidRDefault="00B4505C" w:rsidP="00B4505C">
      <w:pPr>
        <w:jc w:val="both"/>
        <w:rPr>
          <w:rFonts w:ascii="David" w:hAnsi="David" w:cs="David"/>
          <w:sz w:val="24"/>
          <w:szCs w:val="24"/>
          <w:u w:val="single"/>
          <w:rtl/>
        </w:rPr>
      </w:pPr>
      <w:r w:rsidRPr="00846820">
        <w:rPr>
          <w:rFonts w:ascii="David" w:hAnsi="David" w:cs="David" w:hint="cs"/>
          <w:sz w:val="24"/>
          <w:szCs w:val="24"/>
          <w:u w:val="single"/>
          <w:rtl/>
        </w:rPr>
        <w:t>נדרש איזון בין המטרות החברתיות השונות:</w:t>
      </w:r>
    </w:p>
    <w:p w:rsidR="00B4505C" w:rsidRPr="00846820" w:rsidRDefault="00B4505C" w:rsidP="000F6D52">
      <w:pPr>
        <w:pStyle w:val="a7"/>
        <w:numPr>
          <w:ilvl w:val="0"/>
          <w:numId w:val="53"/>
        </w:numPr>
        <w:jc w:val="both"/>
        <w:rPr>
          <w:rFonts w:ascii="David" w:hAnsi="David" w:cs="David"/>
          <w:sz w:val="24"/>
          <w:szCs w:val="24"/>
          <w:rtl/>
        </w:rPr>
      </w:pPr>
      <w:r w:rsidRPr="00846820">
        <w:rPr>
          <w:rFonts w:ascii="David" w:hAnsi="David" w:cs="David" w:hint="cs"/>
          <w:sz w:val="24"/>
          <w:szCs w:val="24"/>
          <w:rtl/>
        </w:rPr>
        <w:t>מצד אחד: הגנה על זכות יוצרים, יצירת מנגנון אכיפה יעיל</w:t>
      </w:r>
    </w:p>
    <w:p w:rsidR="00B4505C" w:rsidRDefault="00B4505C" w:rsidP="000F6D52">
      <w:pPr>
        <w:pStyle w:val="a7"/>
        <w:numPr>
          <w:ilvl w:val="0"/>
          <w:numId w:val="53"/>
        </w:numPr>
        <w:jc w:val="both"/>
        <w:rPr>
          <w:rFonts w:ascii="David" w:hAnsi="David" w:cs="David"/>
          <w:sz w:val="24"/>
          <w:szCs w:val="24"/>
        </w:rPr>
      </w:pPr>
      <w:r w:rsidRPr="00846820">
        <w:rPr>
          <w:rFonts w:ascii="David" w:hAnsi="David" w:cs="David" w:hint="cs"/>
          <w:sz w:val="24"/>
          <w:szCs w:val="24"/>
          <w:rtl/>
        </w:rPr>
        <w:t>מצד שני: הח</w:t>
      </w:r>
      <w:r w:rsidR="00D557D1" w:rsidRPr="00846820">
        <w:rPr>
          <w:rFonts w:ascii="David" w:hAnsi="David" w:cs="David" w:hint="cs"/>
          <w:sz w:val="24"/>
          <w:szCs w:val="24"/>
          <w:rtl/>
        </w:rPr>
        <w:t>סרו</w:t>
      </w:r>
      <w:r w:rsidRPr="00846820">
        <w:rPr>
          <w:rFonts w:ascii="David" w:hAnsi="David" w:cs="David" w:hint="cs"/>
          <w:sz w:val="24"/>
          <w:szCs w:val="24"/>
          <w:rtl/>
        </w:rPr>
        <w:t xml:space="preserve">נות הנ"ל שבהטלת חובת ניטור וסינון על גורמי הביניים </w:t>
      </w:r>
    </w:p>
    <w:p w:rsidR="00846820" w:rsidRPr="00846820" w:rsidRDefault="00846820" w:rsidP="00846820">
      <w:pPr>
        <w:jc w:val="both"/>
        <w:rPr>
          <w:rFonts w:ascii="David" w:hAnsi="David" w:cs="David"/>
          <w:b/>
          <w:bCs/>
          <w:sz w:val="24"/>
          <w:szCs w:val="24"/>
          <w:u w:val="single"/>
          <w:rtl/>
        </w:rPr>
      </w:pPr>
      <w:r w:rsidRPr="00846820">
        <w:rPr>
          <w:rFonts w:ascii="David" w:hAnsi="David" w:cs="David" w:hint="cs"/>
          <w:b/>
          <w:bCs/>
          <w:sz w:val="24"/>
          <w:szCs w:val="24"/>
          <w:u w:val="single"/>
          <w:rtl/>
        </w:rPr>
        <w:t>אסטרטגיות אכיפה חדשות בזירה הדיגיטלית המרכזית: אכיפה באמצעות גורמי ביניים ברשת</w:t>
      </w:r>
    </w:p>
    <w:p w:rsidR="00846820" w:rsidRDefault="00846820" w:rsidP="000F6D52">
      <w:pPr>
        <w:pStyle w:val="a7"/>
        <w:numPr>
          <w:ilvl w:val="0"/>
          <w:numId w:val="54"/>
        </w:numPr>
        <w:jc w:val="both"/>
        <w:rPr>
          <w:rFonts w:ascii="David" w:hAnsi="David" w:cs="David"/>
          <w:sz w:val="24"/>
          <w:szCs w:val="24"/>
        </w:rPr>
      </w:pPr>
      <w:r w:rsidRPr="00846820">
        <w:rPr>
          <w:rFonts w:ascii="David" w:hAnsi="David" w:cs="David" w:hint="cs"/>
          <w:sz w:val="24"/>
          <w:szCs w:val="24"/>
          <w:rtl/>
        </w:rPr>
        <w:t>תמרוץ פעולות שיטור, מניעה והרתעה של גו</w:t>
      </w:r>
      <w:r w:rsidR="00DD6A8E">
        <w:rPr>
          <w:rFonts w:ascii="David" w:hAnsi="David" w:cs="David" w:hint="cs"/>
          <w:sz w:val="24"/>
          <w:szCs w:val="24"/>
          <w:rtl/>
        </w:rPr>
        <w:t>ר</w:t>
      </w:r>
      <w:r w:rsidRPr="00846820">
        <w:rPr>
          <w:rFonts w:ascii="David" w:hAnsi="David" w:cs="David" w:hint="cs"/>
          <w:sz w:val="24"/>
          <w:szCs w:val="24"/>
          <w:rtl/>
        </w:rPr>
        <w:t>מי הביניים</w:t>
      </w:r>
    </w:p>
    <w:p w:rsidR="00846820" w:rsidRDefault="00846820" w:rsidP="000F6D52">
      <w:pPr>
        <w:pStyle w:val="a7"/>
        <w:numPr>
          <w:ilvl w:val="1"/>
          <w:numId w:val="54"/>
        </w:numPr>
        <w:jc w:val="both"/>
        <w:rPr>
          <w:rFonts w:ascii="David" w:hAnsi="David" w:cs="David"/>
          <w:sz w:val="24"/>
          <w:szCs w:val="24"/>
        </w:rPr>
      </w:pPr>
      <w:r>
        <w:rPr>
          <w:rFonts w:ascii="David" w:hAnsi="David" w:cs="David" w:hint="cs"/>
          <w:sz w:val="24"/>
          <w:szCs w:val="24"/>
          <w:rtl/>
        </w:rPr>
        <w:t>עיקרון מונע הנזק הזול: איתור, מניעה והרתעה של מפירים באופן יעיל ומהיר</w:t>
      </w:r>
    </w:p>
    <w:p w:rsidR="00846820" w:rsidRDefault="00846820" w:rsidP="000F6D52">
      <w:pPr>
        <w:pStyle w:val="a7"/>
        <w:numPr>
          <w:ilvl w:val="0"/>
          <w:numId w:val="54"/>
        </w:numPr>
        <w:jc w:val="both"/>
        <w:rPr>
          <w:rFonts w:ascii="David" w:hAnsi="David" w:cs="David"/>
          <w:sz w:val="24"/>
          <w:szCs w:val="24"/>
        </w:rPr>
      </w:pPr>
      <w:r>
        <w:rPr>
          <w:rFonts w:ascii="David" w:hAnsi="David" w:cs="David" w:hint="cs"/>
          <w:sz w:val="24"/>
          <w:szCs w:val="24"/>
          <w:rtl/>
        </w:rPr>
        <w:t>מבלי להיזקק להליכים נגד מפרי חוק בבית המשפט</w:t>
      </w:r>
    </w:p>
    <w:p w:rsidR="00846820" w:rsidRDefault="00846820" w:rsidP="00846820">
      <w:pPr>
        <w:jc w:val="both"/>
        <w:rPr>
          <w:rFonts w:ascii="David" w:hAnsi="David" w:cs="David"/>
          <w:sz w:val="24"/>
          <w:szCs w:val="24"/>
          <w:rtl/>
        </w:rPr>
      </w:pPr>
      <w:r w:rsidRPr="00846820">
        <w:rPr>
          <w:rFonts w:ascii="David" w:hAnsi="David" w:cs="David" w:hint="cs"/>
          <w:color w:val="FF0000"/>
          <w:sz w:val="24"/>
          <w:szCs w:val="24"/>
          <w:rtl/>
        </w:rPr>
        <w:t>בזכות התמרוץ, בעל הזכויות היוצרים שאינו קשור לגורם הביני</w:t>
      </w:r>
      <w:r w:rsidR="00DD6A8E">
        <w:rPr>
          <w:rFonts w:ascii="David" w:hAnsi="David" w:cs="David" w:hint="cs"/>
          <w:color w:val="FF0000"/>
          <w:sz w:val="24"/>
          <w:szCs w:val="24"/>
          <w:rtl/>
        </w:rPr>
        <w:t>י</w:t>
      </w:r>
      <w:r w:rsidRPr="00846820">
        <w:rPr>
          <w:rFonts w:ascii="David" w:hAnsi="David" w:cs="David" w:hint="cs"/>
          <w:color w:val="FF0000"/>
          <w:sz w:val="24"/>
          <w:szCs w:val="24"/>
          <w:rtl/>
        </w:rPr>
        <w:t>ם מ</w:t>
      </w:r>
      <w:r w:rsidR="00DD6A8E">
        <w:rPr>
          <w:rFonts w:ascii="David" w:hAnsi="David" w:cs="David" w:hint="cs"/>
          <w:color w:val="FF0000"/>
          <w:sz w:val="24"/>
          <w:szCs w:val="24"/>
          <w:rtl/>
        </w:rPr>
        <w:t xml:space="preserve">פחיתים את הצורך לנקוט בפעולות אכיפה נגד המפר הספציפי. </w:t>
      </w:r>
    </w:p>
    <w:p w:rsidR="00846820" w:rsidRPr="00CA4CB4" w:rsidRDefault="00846820" w:rsidP="000F6D52">
      <w:pPr>
        <w:pStyle w:val="a7"/>
        <w:numPr>
          <w:ilvl w:val="0"/>
          <w:numId w:val="55"/>
        </w:numPr>
        <w:jc w:val="both"/>
        <w:rPr>
          <w:rFonts w:ascii="David" w:hAnsi="David" w:cs="David"/>
          <w:sz w:val="24"/>
          <w:szCs w:val="24"/>
          <w:u w:val="single"/>
          <w:rtl/>
        </w:rPr>
      </w:pPr>
      <w:r w:rsidRPr="00846820">
        <w:rPr>
          <w:rFonts w:ascii="David" w:hAnsi="David" w:cs="David" w:hint="cs"/>
          <w:sz w:val="24"/>
          <w:szCs w:val="24"/>
          <w:u w:val="single"/>
          <w:rtl/>
        </w:rPr>
        <w:lastRenderedPageBreak/>
        <w:t>אמצעי אכיפה: בעיקר אמצעי אסדרה טכנול</w:t>
      </w:r>
      <w:r w:rsidR="002C38BA">
        <w:rPr>
          <w:rFonts w:ascii="David" w:hAnsi="David" w:cs="David" w:hint="cs"/>
          <w:sz w:val="24"/>
          <w:szCs w:val="24"/>
          <w:u w:val="single"/>
          <w:rtl/>
        </w:rPr>
        <w:t>ו</w:t>
      </w:r>
      <w:r w:rsidRPr="00CA4CB4">
        <w:rPr>
          <w:rFonts w:ascii="David" w:hAnsi="David" w:cs="David" w:hint="cs"/>
          <w:sz w:val="24"/>
          <w:szCs w:val="24"/>
          <w:u w:val="single"/>
          <w:rtl/>
        </w:rPr>
        <w:t>גיים</w:t>
      </w:r>
    </w:p>
    <w:p w:rsidR="00846820" w:rsidRDefault="00846820" w:rsidP="000F6D52">
      <w:pPr>
        <w:pStyle w:val="a7"/>
        <w:numPr>
          <w:ilvl w:val="1"/>
          <w:numId w:val="55"/>
        </w:numPr>
        <w:jc w:val="both"/>
        <w:rPr>
          <w:rFonts w:ascii="David" w:hAnsi="David" w:cs="David"/>
          <w:sz w:val="24"/>
          <w:szCs w:val="24"/>
        </w:rPr>
      </w:pPr>
      <w:r w:rsidRPr="00846820">
        <w:rPr>
          <w:rFonts w:ascii="David" w:hAnsi="David" w:cs="David" w:hint="cs"/>
          <w:sz w:val="24"/>
          <w:szCs w:val="24"/>
          <w:rtl/>
        </w:rPr>
        <w:t>פיקוח על השימוש ביצירות שהופצו באופן דיגיטלי וזיהוי הפרות</w:t>
      </w:r>
    </w:p>
    <w:p w:rsidR="00846820" w:rsidRDefault="00846820" w:rsidP="000F6D52">
      <w:pPr>
        <w:pStyle w:val="a7"/>
        <w:numPr>
          <w:ilvl w:val="1"/>
          <w:numId w:val="55"/>
        </w:numPr>
        <w:jc w:val="both"/>
        <w:rPr>
          <w:rFonts w:ascii="David" w:hAnsi="David" w:cs="David"/>
          <w:sz w:val="24"/>
          <w:szCs w:val="24"/>
        </w:rPr>
      </w:pPr>
      <w:r>
        <w:rPr>
          <w:rFonts w:ascii="David" w:hAnsi="David" w:cs="David" w:hint="cs"/>
          <w:sz w:val="24"/>
          <w:szCs w:val="24"/>
          <w:rtl/>
        </w:rPr>
        <w:t>אפשרות למניעה מראש של גישה / הפצה לא מורשית של יצירות</w:t>
      </w:r>
    </w:p>
    <w:p w:rsidR="00CA4CB4" w:rsidRDefault="00CA4CB4" w:rsidP="000F6D52">
      <w:pPr>
        <w:pStyle w:val="a7"/>
        <w:numPr>
          <w:ilvl w:val="1"/>
          <w:numId w:val="55"/>
        </w:numPr>
        <w:jc w:val="both"/>
        <w:rPr>
          <w:rFonts w:ascii="David" w:hAnsi="David" w:cs="David"/>
          <w:sz w:val="24"/>
          <w:szCs w:val="24"/>
        </w:rPr>
      </w:pPr>
      <w:r>
        <w:rPr>
          <w:rFonts w:ascii="David" w:hAnsi="David" w:cs="David" w:hint="cs"/>
          <w:sz w:val="24"/>
          <w:szCs w:val="24"/>
          <w:rtl/>
        </w:rPr>
        <w:t>נקיטת פעולות לאחר זיהוי הפרה</w:t>
      </w:r>
    </w:p>
    <w:p w:rsidR="004A1D1F" w:rsidRPr="004A1D1F" w:rsidRDefault="004A1D1F" w:rsidP="004A1D1F">
      <w:pPr>
        <w:pStyle w:val="a7"/>
        <w:ind w:left="1440"/>
        <w:jc w:val="both"/>
        <w:rPr>
          <w:rFonts w:ascii="David" w:hAnsi="David" w:cs="David"/>
          <w:sz w:val="24"/>
          <w:szCs w:val="24"/>
          <w:u w:val="single"/>
        </w:rPr>
      </w:pPr>
    </w:p>
    <w:p w:rsidR="004A1D1F" w:rsidRDefault="004A1D1F" w:rsidP="000F6D52">
      <w:pPr>
        <w:pStyle w:val="a7"/>
        <w:numPr>
          <w:ilvl w:val="0"/>
          <w:numId w:val="55"/>
        </w:numPr>
        <w:jc w:val="both"/>
        <w:rPr>
          <w:rFonts w:ascii="David" w:hAnsi="David" w:cs="David"/>
          <w:sz w:val="24"/>
          <w:szCs w:val="24"/>
          <w:u w:val="single"/>
        </w:rPr>
      </w:pPr>
      <w:r w:rsidRPr="004A1D1F">
        <w:rPr>
          <w:rFonts w:ascii="David" w:hAnsi="David" w:cs="David" w:hint="cs"/>
          <w:sz w:val="24"/>
          <w:szCs w:val="24"/>
          <w:u w:val="single"/>
          <w:rtl/>
        </w:rPr>
        <w:t>אילו קשיים מעורר מודל אכיפה שנשען על גורמי ביניים פרטיים, באמצעים טכנולוגיים</w:t>
      </w:r>
    </w:p>
    <w:p w:rsidR="004A1D1F" w:rsidRPr="00E319AA" w:rsidRDefault="004A1D1F" w:rsidP="000F6D52">
      <w:pPr>
        <w:pStyle w:val="a7"/>
        <w:numPr>
          <w:ilvl w:val="1"/>
          <w:numId w:val="55"/>
        </w:numPr>
        <w:jc w:val="both"/>
        <w:rPr>
          <w:rFonts w:ascii="David" w:hAnsi="David" w:cs="David"/>
          <w:sz w:val="24"/>
          <w:szCs w:val="24"/>
        </w:rPr>
      </w:pPr>
      <w:r w:rsidRPr="00E319AA">
        <w:rPr>
          <w:rFonts w:ascii="David" w:hAnsi="David" w:cs="David" w:hint="cs"/>
          <w:sz w:val="24"/>
          <w:szCs w:val="24"/>
          <w:rtl/>
        </w:rPr>
        <w:t xml:space="preserve">הפרטת האכיפה </w:t>
      </w:r>
      <w:r w:rsidRPr="00E319AA">
        <w:rPr>
          <w:rFonts w:ascii="David" w:hAnsi="David" w:cs="David"/>
          <w:sz w:val="24"/>
          <w:szCs w:val="24"/>
          <w:rtl/>
        </w:rPr>
        <w:t>–</w:t>
      </w:r>
      <w:r w:rsidRPr="00E319AA">
        <w:rPr>
          <w:rFonts w:ascii="David" w:hAnsi="David" w:cs="David" w:hint="cs"/>
          <w:sz w:val="24"/>
          <w:szCs w:val="24"/>
          <w:rtl/>
        </w:rPr>
        <w:t xml:space="preserve"> איזון זכויות</w:t>
      </w:r>
    </w:p>
    <w:p w:rsidR="004A1D1F" w:rsidRPr="00E319AA" w:rsidRDefault="004A1D1F" w:rsidP="000F6D52">
      <w:pPr>
        <w:pStyle w:val="a7"/>
        <w:numPr>
          <w:ilvl w:val="1"/>
          <w:numId w:val="55"/>
        </w:numPr>
        <w:jc w:val="both"/>
        <w:rPr>
          <w:rFonts w:ascii="David" w:hAnsi="David" w:cs="David"/>
          <w:sz w:val="24"/>
          <w:szCs w:val="24"/>
        </w:rPr>
      </w:pPr>
      <w:r w:rsidRPr="00E319AA">
        <w:rPr>
          <w:rFonts w:ascii="David" w:hAnsi="David" w:cs="David" w:hint="cs"/>
          <w:sz w:val="24"/>
          <w:szCs w:val="24"/>
          <w:rtl/>
        </w:rPr>
        <w:t>בעלי אינטרסים מסחריים</w:t>
      </w:r>
    </w:p>
    <w:p w:rsidR="004A1D1F" w:rsidRPr="00E319AA" w:rsidRDefault="004A1D1F" w:rsidP="000F6D52">
      <w:pPr>
        <w:pStyle w:val="a7"/>
        <w:numPr>
          <w:ilvl w:val="1"/>
          <w:numId w:val="55"/>
        </w:numPr>
        <w:jc w:val="both"/>
        <w:rPr>
          <w:rFonts w:ascii="David" w:hAnsi="David" w:cs="David"/>
          <w:sz w:val="24"/>
          <w:szCs w:val="24"/>
        </w:rPr>
      </w:pPr>
      <w:r w:rsidRPr="00E319AA">
        <w:rPr>
          <w:rFonts w:ascii="David" w:hAnsi="David" w:cs="David" w:hint="cs"/>
          <w:sz w:val="24"/>
          <w:szCs w:val="24"/>
          <w:rtl/>
        </w:rPr>
        <w:t>היעדר שקיפות, קושי בפיקוח, היעדר בקרה שיפוטית</w:t>
      </w:r>
      <w:r w:rsidR="00FE0363">
        <w:rPr>
          <w:rFonts w:ascii="David" w:hAnsi="David" w:cs="David" w:hint="cs"/>
          <w:sz w:val="24"/>
          <w:szCs w:val="24"/>
          <w:rtl/>
        </w:rPr>
        <w:t xml:space="preserve"> על אופן הפעלת שיקול הדעת</w:t>
      </w:r>
    </w:p>
    <w:p w:rsidR="00BE3C4D" w:rsidRDefault="004A1D1F" w:rsidP="000F6D52">
      <w:pPr>
        <w:pStyle w:val="a7"/>
        <w:numPr>
          <w:ilvl w:val="1"/>
          <w:numId w:val="55"/>
        </w:numPr>
        <w:jc w:val="both"/>
        <w:rPr>
          <w:rFonts w:ascii="David" w:hAnsi="David" w:cs="David"/>
          <w:sz w:val="24"/>
          <w:szCs w:val="24"/>
        </w:rPr>
      </w:pPr>
      <w:r w:rsidRPr="00294F9E">
        <w:rPr>
          <w:rFonts w:ascii="David" w:hAnsi="David" w:cs="David" w:hint="cs"/>
          <w:sz w:val="24"/>
          <w:szCs w:val="24"/>
          <w:rtl/>
        </w:rPr>
        <w:t>"הקופסא השחורה"</w:t>
      </w:r>
      <w:r w:rsidR="00294F9E">
        <w:rPr>
          <w:rFonts w:ascii="David" w:hAnsi="David" w:cs="David" w:hint="cs"/>
          <w:sz w:val="24"/>
          <w:szCs w:val="24"/>
          <w:rtl/>
        </w:rPr>
        <w:t xml:space="preserve">) </w:t>
      </w:r>
      <w:r w:rsidR="00294F9E" w:rsidRPr="00E319AA">
        <w:rPr>
          <w:rFonts w:ascii="David" w:hAnsi="David" w:cs="David" w:hint="cs"/>
          <w:sz w:val="24"/>
          <w:szCs w:val="24"/>
          <w:rtl/>
        </w:rPr>
        <w:t>של מנגנוני האכיפה הטכנולוגיי</w:t>
      </w:r>
      <w:r w:rsidR="00294F9E">
        <w:rPr>
          <w:rFonts w:ascii="David" w:hAnsi="David" w:cs="David" w:hint="cs"/>
          <w:sz w:val="24"/>
          <w:szCs w:val="24"/>
          <w:rtl/>
        </w:rPr>
        <w:t xml:space="preserve">ם - </w:t>
      </w:r>
      <w:r w:rsidR="00FE0363" w:rsidRPr="00294F9E">
        <w:rPr>
          <w:rFonts w:ascii="David" w:hAnsi="David" w:cs="David" w:hint="cs"/>
          <w:sz w:val="24"/>
          <w:szCs w:val="24"/>
          <w:rtl/>
        </w:rPr>
        <w:t xml:space="preserve">האופן שבו החברה פרטה את המדיניות </w:t>
      </w:r>
      <w:proofErr w:type="spellStart"/>
      <w:r w:rsidR="00FE0363" w:rsidRPr="00294F9E">
        <w:rPr>
          <w:rFonts w:ascii="David" w:hAnsi="David" w:cs="David" w:hint="cs"/>
          <w:sz w:val="24"/>
          <w:szCs w:val="24"/>
          <w:rtl/>
        </w:rPr>
        <w:t>שלהף</w:t>
      </w:r>
      <w:proofErr w:type="spellEnd"/>
      <w:r w:rsidR="00FE0363" w:rsidRPr="00294F9E">
        <w:rPr>
          <w:rFonts w:ascii="David" w:hAnsi="David" w:cs="David" w:hint="cs"/>
          <w:sz w:val="24"/>
          <w:szCs w:val="24"/>
          <w:rtl/>
        </w:rPr>
        <w:t xml:space="preserve"> את האיזון שהיא עושה על הגנה על זכויות יוצרים וזכויות המתחרות ל</w:t>
      </w:r>
      <w:r w:rsidR="002D7A81">
        <w:rPr>
          <w:rFonts w:ascii="David" w:hAnsi="David" w:cs="David" w:hint="cs"/>
          <w:sz w:val="24"/>
          <w:szCs w:val="24"/>
          <w:rtl/>
        </w:rPr>
        <w:t>ת</w:t>
      </w:r>
      <w:r w:rsidR="00FE0363" w:rsidRPr="00294F9E">
        <w:rPr>
          <w:rFonts w:ascii="David" w:hAnsi="David" w:cs="David" w:hint="cs"/>
          <w:sz w:val="24"/>
          <w:szCs w:val="24"/>
          <w:rtl/>
        </w:rPr>
        <w:t xml:space="preserve">וך שורות קוד שמזהות את התכנים המפרים, לתוך </w:t>
      </w:r>
      <w:proofErr w:type="spellStart"/>
      <w:r w:rsidR="00FE0363" w:rsidRPr="00294F9E">
        <w:rPr>
          <w:rFonts w:ascii="David" w:hAnsi="David" w:cs="David" w:hint="cs"/>
          <w:sz w:val="24"/>
          <w:szCs w:val="24"/>
          <w:rtl/>
        </w:rPr>
        <w:t>מנגונים</w:t>
      </w:r>
      <w:proofErr w:type="spellEnd"/>
      <w:r w:rsidR="00FE0363" w:rsidRPr="00294F9E">
        <w:rPr>
          <w:rFonts w:ascii="David" w:hAnsi="David" w:cs="David" w:hint="cs"/>
          <w:sz w:val="24"/>
          <w:szCs w:val="24"/>
          <w:rtl/>
        </w:rPr>
        <w:t xml:space="preserve"> מסוימים שהיא בוחרת להפעיל של חסימה לגישה </w:t>
      </w:r>
      <w:proofErr w:type="spellStart"/>
      <w:r w:rsidR="00FE0363" w:rsidRPr="00294F9E">
        <w:rPr>
          <w:rFonts w:ascii="David" w:hAnsi="David" w:cs="David" w:hint="cs"/>
          <w:sz w:val="24"/>
          <w:szCs w:val="24"/>
          <w:rtl/>
        </w:rPr>
        <w:t>לכתניםף</w:t>
      </w:r>
      <w:proofErr w:type="spellEnd"/>
      <w:r w:rsidR="00FE0363" w:rsidRPr="00294F9E">
        <w:rPr>
          <w:rFonts w:ascii="David" w:hAnsi="David" w:cs="David" w:hint="cs"/>
          <w:sz w:val="24"/>
          <w:szCs w:val="24"/>
          <w:rtl/>
        </w:rPr>
        <w:t xml:space="preserve"> וכל </w:t>
      </w:r>
      <w:proofErr w:type="spellStart"/>
      <w:r w:rsidR="00FE0363" w:rsidRPr="00294F9E">
        <w:rPr>
          <w:rFonts w:ascii="David" w:hAnsi="David" w:cs="David" w:hint="cs"/>
          <w:sz w:val="24"/>
          <w:szCs w:val="24"/>
          <w:rtl/>
        </w:rPr>
        <w:t>מנגון</w:t>
      </w:r>
      <w:proofErr w:type="spellEnd"/>
      <w:r w:rsidR="00FE0363" w:rsidRPr="00294F9E">
        <w:rPr>
          <w:rFonts w:ascii="David" w:hAnsi="David" w:cs="David" w:hint="cs"/>
          <w:sz w:val="24"/>
          <w:szCs w:val="24"/>
          <w:rtl/>
        </w:rPr>
        <w:t xml:space="preserve"> כזה שנבחר פוגע באיזון הזכויות במידה כזו או אחרת (זכויות הן חופש </w:t>
      </w:r>
      <w:proofErr w:type="spellStart"/>
      <w:r w:rsidR="00FE0363" w:rsidRPr="00294F9E">
        <w:rPr>
          <w:rFonts w:ascii="David" w:hAnsi="David" w:cs="David" w:hint="cs"/>
          <w:sz w:val="24"/>
          <w:szCs w:val="24"/>
          <w:rtl/>
        </w:rPr>
        <w:t>היבטוי</w:t>
      </w:r>
      <w:proofErr w:type="spellEnd"/>
      <w:r w:rsidR="00FE0363" w:rsidRPr="00294F9E">
        <w:rPr>
          <w:rFonts w:ascii="David" w:hAnsi="David" w:cs="David" w:hint="cs"/>
          <w:sz w:val="24"/>
          <w:szCs w:val="24"/>
          <w:rtl/>
        </w:rPr>
        <w:t xml:space="preserve">, חופש המידע </w:t>
      </w:r>
      <w:proofErr w:type="spellStart"/>
      <w:r w:rsidR="00FE0363" w:rsidRPr="00294F9E">
        <w:rPr>
          <w:rFonts w:ascii="David" w:hAnsi="David" w:cs="David" w:hint="cs"/>
          <w:sz w:val="24"/>
          <w:szCs w:val="24"/>
          <w:rtl/>
        </w:rPr>
        <w:t>וכו</w:t>
      </w:r>
      <w:proofErr w:type="spellEnd"/>
      <w:r w:rsidR="00FE0363" w:rsidRPr="00294F9E">
        <w:rPr>
          <w:rFonts w:ascii="David" w:hAnsi="David" w:cs="David" w:hint="cs"/>
          <w:sz w:val="24"/>
          <w:szCs w:val="24"/>
          <w:rtl/>
        </w:rPr>
        <w:t>'</w:t>
      </w:r>
      <w:r w:rsidR="00294F9E">
        <w:rPr>
          <w:rFonts w:ascii="David" w:hAnsi="David" w:cs="David" w:hint="cs"/>
          <w:sz w:val="24"/>
          <w:szCs w:val="24"/>
          <w:rtl/>
        </w:rPr>
        <w:t>.</w:t>
      </w:r>
    </w:p>
    <w:p w:rsidR="00294F9E" w:rsidRDefault="00294F9E" w:rsidP="00294F9E">
      <w:pPr>
        <w:pStyle w:val="a7"/>
        <w:ind w:left="1210"/>
        <w:jc w:val="both"/>
        <w:rPr>
          <w:rFonts w:ascii="David" w:hAnsi="David" w:cs="David"/>
          <w:sz w:val="24"/>
          <w:szCs w:val="24"/>
          <w:rtl/>
        </w:rPr>
      </w:pPr>
    </w:p>
    <w:p w:rsidR="00294F9E" w:rsidRPr="00294F9E" w:rsidRDefault="00294F9E" w:rsidP="00294F9E">
      <w:pPr>
        <w:pStyle w:val="a7"/>
        <w:jc w:val="both"/>
        <w:rPr>
          <w:rFonts w:ascii="David" w:hAnsi="David" w:cs="David"/>
          <w:sz w:val="24"/>
          <w:szCs w:val="24"/>
          <w:u w:val="single"/>
          <w:rtl/>
        </w:rPr>
      </w:pPr>
      <w:r w:rsidRPr="00294F9E">
        <w:rPr>
          <w:rFonts w:ascii="David" w:hAnsi="David" w:cs="David" w:hint="cs"/>
          <w:sz w:val="24"/>
          <w:szCs w:val="24"/>
          <w:u w:val="single"/>
          <w:rtl/>
        </w:rPr>
        <w:t>סוגי אמצעי אסדרה טכנולוגיים</w:t>
      </w:r>
    </w:p>
    <w:p w:rsidR="00294F9E" w:rsidRDefault="00294F9E" w:rsidP="00294F9E">
      <w:pPr>
        <w:pStyle w:val="a7"/>
        <w:jc w:val="both"/>
        <w:rPr>
          <w:rFonts w:ascii="David" w:hAnsi="David" w:cs="David"/>
          <w:sz w:val="24"/>
          <w:szCs w:val="24"/>
          <w:rtl/>
        </w:rPr>
      </w:pPr>
      <w:r>
        <w:rPr>
          <w:rFonts w:ascii="David" w:hAnsi="David" w:cs="David" w:hint="cs"/>
          <w:sz w:val="24"/>
          <w:szCs w:val="24"/>
          <w:rtl/>
        </w:rPr>
        <w:t>הגבלת הגישה מוצר בו מאוחסן התוכן המוגן בזכויות יוצרים</w:t>
      </w:r>
    </w:p>
    <w:p w:rsidR="00294F9E" w:rsidRDefault="00294F9E" w:rsidP="00294F9E">
      <w:pPr>
        <w:pStyle w:val="a7"/>
        <w:jc w:val="both"/>
        <w:rPr>
          <w:rFonts w:ascii="David" w:hAnsi="David" w:cs="David"/>
          <w:sz w:val="24"/>
          <w:szCs w:val="24"/>
          <w:rtl/>
        </w:rPr>
      </w:pPr>
      <w:r>
        <w:rPr>
          <w:rFonts w:ascii="David" w:hAnsi="David" w:cs="David" w:hint="cs"/>
          <w:sz w:val="24"/>
          <w:szCs w:val="24"/>
          <w:rtl/>
        </w:rPr>
        <w:t xml:space="preserve">הגבלה על העברת מידע ברשת (חסימת גישה): ספקיות גישה, מנועי חיפוש, בעלי אתרים, אמצעים טכנולוגיים שונים מבוססי </w:t>
      </w:r>
      <w:r>
        <w:rPr>
          <w:rFonts w:ascii="David" w:hAnsi="David" w:cs="David" w:hint="cs"/>
          <w:sz w:val="24"/>
          <w:szCs w:val="24"/>
        </w:rPr>
        <w:t>IP</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w:t>
      </w:r>
    </w:p>
    <w:p w:rsidR="00294F9E" w:rsidRPr="00294F9E" w:rsidRDefault="00294F9E" w:rsidP="00294F9E">
      <w:pPr>
        <w:pStyle w:val="a7"/>
        <w:jc w:val="both"/>
        <w:rPr>
          <w:rFonts w:ascii="David" w:hAnsi="David" w:cs="David"/>
          <w:sz w:val="24"/>
          <w:szCs w:val="24"/>
          <w:u w:val="single"/>
          <w:rtl/>
        </w:rPr>
      </w:pPr>
    </w:p>
    <w:p w:rsidR="00294F9E" w:rsidRPr="00294F9E" w:rsidRDefault="00294F9E" w:rsidP="00294F9E">
      <w:pPr>
        <w:pStyle w:val="a7"/>
        <w:jc w:val="both"/>
        <w:rPr>
          <w:rFonts w:ascii="David" w:hAnsi="David" w:cs="David"/>
          <w:sz w:val="24"/>
          <w:szCs w:val="24"/>
          <w:u w:val="single"/>
          <w:rtl/>
        </w:rPr>
      </w:pPr>
      <w:r w:rsidRPr="00294F9E">
        <w:rPr>
          <w:rFonts w:ascii="David" w:hAnsi="David" w:cs="David" w:hint="cs"/>
          <w:sz w:val="24"/>
          <w:szCs w:val="24"/>
          <w:u w:val="single"/>
          <w:rtl/>
        </w:rPr>
        <w:t xml:space="preserve">אחריות גורמי הביניים להפרות שביצעו </w:t>
      </w:r>
      <w:proofErr w:type="spellStart"/>
      <w:r w:rsidRPr="00294F9E">
        <w:rPr>
          <w:rFonts w:ascii="David" w:hAnsi="David" w:cs="David" w:hint="cs"/>
          <w:sz w:val="24"/>
          <w:szCs w:val="24"/>
          <w:u w:val="single"/>
          <w:rtl/>
        </w:rPr>
        <w:t>משתמשיהם</w:t>
      </w:r>
      <w:proofErr w:type="spellEnd"/>
    </w:p>
    <w:p w:rsidR="00294F9E" w:rsidRDefault="00294F9E" w:rsidP="00294F9E">
      <w:pPr>
        <w:pStyle w:val="a7"/>
        <w:jc w:val="both"/>
        <w:rPr>
          <w:rFonts w:ascii="David" w:hAnsi="David" w:cs="David"/>
          <w:sz w:val="24"/>
          <w:szCs w:val="24"/>
          <w:rtl/>
        </w:rPr>
      </w:pPr>
      <w:r>
        <w:rPr>
          <w:rFonts w:ascii="David" w:hAnsi="David" w:cs="David" w:hint="cs"/>
          <w:sz w:val="24"/>
          <w:szCs w:val="24"/>
          <w:rtl/>
        </w:rPr>
        <w:t xml:space="preserve">אחריות ישירה, אחריות עקיפה שכוללת </w:t>
      </w:r>
      <w:proofErr w:type="spellStart"/>
      <w:r>
        <w:rPr>
          <w:rFonts w:ascii="David" w:hAnsi="David" w:cs="David" w:hint="cs"/>
          <w:sz w:val="24"/>
          <w:szCs w:val="24"/>
          <w:rtl/>
        </w:rPr>
        <w:t>דוקרטינת</w:t>
      </w:r>
      <w:proofErr w:type="spellEnd"/>
      <w:r>
        <w:rPr>
          <w:rFonts w:ascii="David" w:hAnsi="David" w:cs="David" w:hint="cs"/>
          <w:sz w:val="24"/>
          <w:szCs w:val="24"/>
          <w:rtl/>
        </w:rPr>
        <w:t xml:space="preserve"> ההפרה התורמת ובכפוף לנוהל הודעה והסרה.</w:t>
      </w:r>
    </w:p>
    <w:p w:rsidR="00294F9E" w:rsidRDefault="00294F9E" w:rsidP="00294F9E">
      <w:pPr>
        <w:pStyle w:val="a7"/>
        <w:jc w:val="both"/>
        <w:rPr>
          <w:rFonts w:ascii="David" w:hAnsi="David" w:cs="David"/>
          <w:sz w:val="24"/>
          <w:szCs w:val="24"/>
          <w:rtl/>
        </w:rPr>
      </w:pPr>
      <w:r>
        <w:rPr>
          <w:rFonts w:ascii="David" w:hAnsi="David" w:cs="David" w:hint="cs"/>
          <w:sz w:val="24"/>
          <w:szCs w:val="24"/>
          <w:rtl/>
        </w:rPr>
        <w:t>פרשת על השולחן</w:t>
      </w:r>
    </w:p>
    <w:p w:rsidR="00294F9E" w:rsidRDefault="00294F9E" w:rsidP="00294F9E">
      <w:pPr>
        <w:pStyle w:val="a7"/>
        <w:jc w:val="both"/>
        <w:rPr>
          <w:rFonts w:ascii="David" w:hAnsi="David" w:cs="David"/>
          <w:sz w:val="24"/>
          <w:szCs w:val="24"/>
          <w:rtl/>
        </w:rPr>
      </w:pPr>
      <w:r>
        <w:rPr>
          <w:rFonts w:ascii="David" w:hAnsi="David" w:cs="David" w:hint="cs"/>
          <w:sz w:val="24"/>
          <w:szCs w:val="24"/>
          <w:rtl/>
        </w:rPr>
        <w:t>פרשת שוקן</w:t>
      </w:r>
    </w:p>
    <w:p w:rsidR="00294F9E" w:rsidRDefault="00294F9E" w:rsidP="00294F9E">
      <w:pPr>
        <w:pStyle w:val="a7"/>
        <w:jc w:val="both"/>
        <w:rPr>
          <w:rFonts w:ascii="David" w:hAnsi="David" w:cs="David"/>
          <w:sz w:val="24"/>
          <w:szCs w:val="24"/>
          <w:rtl/>
        </w:rPr>
      </w:pPr>
      <w:r>
        <w:rPr>
          <w:rFonts w:ascii="David" w:hAnsi="David" w:cs="David" w:hint="cs"/>
          <w:sz w:val="24"/>
          <w:szCs w:val="24"/>
          <w:rtl/>
        </w:rPr>
        <w:t>פרשת רוטר</w:t>
      </w:r>
    </w:p>
    <w:p w:rsidR="00294F9E" w:rsidRDefault="00294F9E" w:rsidP="00294F9E">
      <w:pPr>
        <w:pStyle w:val="a7"/>
        <w:jc w:val="both"/>
        <w:rPr>
          <w:rFonts w:ascii="David" w:hAnsi="David" w:cs="David"/>
          <w:sz w:val="24"/>
          <w:szCs w:val="24"/>
          <w:rtl/>
        </w:rPr>
      </w:pPr>
    </w:p>
    <w:p w:rsidR="00294F9E" w:rsidRDefault="00294F9E" w:rsidP="00294F9E">
      <w:pPr>
        <w:pStyle w:val="a7"/>
        <w:jc w:val="both"/>
        <w:rPr>
          <w:rFonts w:ascii="David" w:hAnsi="David" w:cs="David"/>
          <w:sz w:val="24"/>
          <w:szCs w:val="24"/>
          <w:rtl/>
        </w:rPr>
      </w:pPr>
      <w:r>
        <w:rPr>
          <w:rFonts w:ascii="David" w:hAnsi="David" w:cs="David" w:hint="cs"/>
          <w:sz w:val="24"/>
          <w:szCs w:val="24"/>
          <w:rtl/>
        </w:rPr>
        <w:t xml:space="preserve">היעדר אחריות ישירה של גורמי הביניים (בגין הפרות זכויות יוצרים שביצעו </w:t>
      </w:r>
      <w:proofErr w:type="spellStart"/>
      <w:r>
        <w:rPr>
          <w:rFonts w:ascii="David" w:hAnsi="David" w:cs="David" w:hint="cs"/>
          <w:sz w:val="24"/>
          <w:szCs w:val="24"/>
          <w:rtl/>
        </w:rPr>
        <w:t>משתמשיהם</w:t>
      </w:r>
      <w:proofErr w:type="spellEnd"/>
      <w:r>
        <w:rPr>
          <w:rFonts w:ascii="David" w:hAnsi="David" w:cs="David" w:hint="cs"/>
          <w:sz w:val="24"/>
          <w:szCs w:val="24"/>
          <w:rtl/>
        </w:rPr>
        <w:t>)</w:t>
      </w:r>
    </w:p>
    <w:p w:rsidR="00294F9E" w:rsidRDefault="00294F9E" w:rsidP="00294F9E">
      <w:pPr>
        <w:pStyle w:val="a7"/>
        <w:jc w:val="both"/>
        <w:rPr>
          <w:rFonts w:ascii="David" w:hAnsi="David" w:cs="David"/>
          <w:sz w:val="24"/>
          <w:szCs w:val="24"/>
          <w:rtl/>
        </w:rPr>
      </w:pPr>
    </w:p>
    <w:p w:rsidR="00294F9E" w:rsidRDefault="00294F9E" w:rsidP="00294F9E">
      <w:pPr>
        <w:pStyle w:val="a7"/>
        <w:jc w:val="both"/>
        <w:rPr>
          <w:rFonts w:ascii="David" w:hAnsi="David" w:cs="David"/>
          <w:sz w:val="24"/>
          <w:szCs w:val="24"/>
          <w:rtl/>
        </w:rPr>
      </w:pPr>
      <w:r>
        <w:rPr>
          <w:rFonts w:ascii="David" w:hAnsi="David" w:cs="David" w:hint="cs"/>
          <w:sz w:val="24"/>
          <w:szCs w:val="24"/>
          <w:rtl/>
        </w:rPr>
        <w:t xml:space="preserve">גורמי הביניים אינם חבים </w:t>
      </w:r>
      <w:proofErr w:type="spellStart"/>
      <w:r>
        <w:rPr>
          <w:rFonts w:ascii="David" w:hAnsi="David" w:cs="David" w:hint="cs"/>
          <w:sz w:val="24"/>
          <w:szCs w:val="24"/>
          <w:rtl/>
        </w:rPr>
        <w:t>באחירות</w:t>
      </w:r>
      <w:proofErr w:type="spellEnd"/>
      <w:r>
        <w:rPr>
          <w:rFonts w:ascii="David" w:hAnsi="David" w:cs="David" w:hint="cs"/>
          <w:sz w:val="24"/>
          <w:szCs w:val="24"/>
          <w:rtl/>
        </w:rPr>
        <w:t xml:space="preserve"> ישירה בגין פעולות שביצעו </w:t>
      </w:r>
      <w:proofErr w:type="spellStart"/>
      <w:r>
        <w:rPr>
          <w:rFonts w:ascii="David" w:hAnsi="David" w:cs="David" w:hint="cs"/>
          <w:sz w:val="24"/>
          <w:szCs w:val="24"/>
          <w:rtl/>
        </w:rPr>
        <w:t>משתמשיהם</w:t>
      </w:r>
      <w:proofErr w:type="spellEnd"/>
      <w:r>
        <w:rPr>
          <w:rFonts w:ascii="David" w:hAnsi="David" w:cs="David" w:hint="cs"/>
          <w:sz w:val="24"/>
          <w:szCs w:val="24"/>
          <w:rtl/>
        </w:rPr>
        <w:t xml:space="preserve"> באמצעות המערכת ובכפוף לנוהל הודעה והסרה</w:t>
      </w:r>
    </w:p>
    <w:p w:rsidR="00294F9E" w:rsidRDefault="00294F9E" w:rsidP="00294F9E">
      <w:pPr>
        <w:pStyle w:val="a7"/>
        <w:jc w:val="both"/>
        <w:rPr>
          <w:rFonts w:ascii="David" w:hAnsi="David" w:cs="David"/>
          <w:sz w:val="24"/>
          <w:szCs w:val="24"/>
          <w:rtl/>
        </w:rPr>
      </w:pPr>
      <w:r>
        <w:rPr>
          <w:rFonts w:ascii="David" w:hAnsi="David" w:cs="David" w:hint="cs"/>
          <w:sz w:val="24"/>
          <w:szCs w:val="24"/>
          <w:rtl/>
        </w:rPr>
        <w:t>עם זאת: אם מקור היצירה המפירה הוא בגורם הביניים ולא במשתמשים תחול אחריות ישירה</w:t>
      </w:r>
    </w:p>
    <w:p w:rsidR="00294F9E" w:rsidRDefault="00294F9E" w:rsidP="00294F9E">
      <w:pPr>
        <w:pStyle w:val="a7"/>
        <w:jc w:val="both"/>
        <w:rPr>
          <w:rFonts w:ascii="David" w:hAnsi="David" w:cs="David"/>
          <w:sz w:val="24"/>
          <w:szCs w:val="24"/>
          <w:rtl/>
        </w:rPr>
      </w:pPr>
      <w:r w:rsidRPr="00294F9E">
        <w:rPr>
          <w:rFonts w:ascii="David" w:hAnsi="David" w:cs="David" w:hint="cs"/>
          <w:b/>
          <w:bCs/>
          <w:sz w:val="24"/>
          <w:szCs w:val="24"/>
          <w:rtl/>
        </w:rPr>
        <w:t>פרשת שוקן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הדפסת יצירה בבעלות הוצאת שוקן ומכירתה כמקראה ע"י תא סטודנטיאלי ובפרשה הזו נקבעו התנאים להחלת דוקטרינת האחריות התורמת בדיני זכויות יוצרים:</w:t>
      </w:r>
    </w:p>
    <w:p w:rsidR="00294F9E" w:rsidRDefault="00294F9E" w:rsidP="000F6D52">
      <w:pPr>
        <w:pStyle w:val="a7"/>
        <w:numPr>
          <w:ilvl w:val="0"/>
          <w:numId w:val="56"/>
        </w:numPr>
        <w:jc w:val="both"/>
        <w:rPr>
          <w:rFonts w:ascii="David" w:hAnsi="David" w:cs="David"/>
          <w:sz w:val="24"/>
          <w:szCs w:val="24"/>
          <w:rtl/>
        </w:rPr>
      </w:pPr>
      <w:r>
        <w:rPr>
          <w:rFonts w:ascii="David" w:hAnsi="David" w:cs="David" w:hint="cs"/>
          <w:sz w:val="24"/>
          <w:szCs w:val="24"/>
          <w:rtl/>
        </w:rPr>
        <w:t>התבצעה הפרה ישירה בפועל</w:t>
      </w:r>
    </w:p>
    <w:p w:rsidR="00294F9E" w:rsidRDefault="00294F9E" w:rsidP="000F6D52">
      <w:pPr>
        <w:pStyle w:val="a7"/>
        <w:numPr>
          <w:ilvl w:val="0"/>
          <w:numId w:val="56"/>
        </w:numPr>
        <w:jc w:val="both"/>
        <w:rPr>
          <w:rFonts w:ascii="David" w:hAnsi="David" w:cs="David"/>
          <w:sz w:val="24"/>
          <w:szCs w:val="24"/>
          <w:rtl/>
        </w:rPr>
      </w:pPr>
      <w:r>
        <w:rPr>
          <w:rFonts w:ascii="David" w:hAnsi="David" w:cs="David" w:hint="cs"/>
          <w:sz w:val="24"/>
          <w:szCs w:val="24"/>
          <w:rtl/>
        </w:rPr>
        <w:t xml:space="preserve">למפר-התורם היתה </w:t>
      </w:r>
      <w:r w:rsidRPr="00106376">
        <w:rPr>
          <w:rFonts w:ascii="David" w:hAnsi="David" w:cs="David" w:hint="cs"/>
          <w:sz w:val="24"/>
          <w:szCs w:val="24"/>
          <w:u w:val="single"/>
          <w:rtl/>
        </w:rPr>
        <w:t>ידיעה ממשית וקונקרטית</w:t>
      </w:r>
      <w:r>
        <w:rPr>
          <w:rFonts w:ascii="David" w:hAnsi="David" w:cs="David" w:hint="cs"/>
          <w:sz w:val="24"/>
          <w:szCs w:val="24"/>
          <w:rtl/>
        </w:rPr>
        <w:t xml:space="preserve"> על ההפרה הישירה (לא מהפסיקה ידיעה קונסטרוקטיבית כללית).</w:t>
      </w:r>
    </w:p>
    <w:p w:rsidR="00294F9E" w:rsidRDefault="00294F9E" w:rsidP="000F6D52">
      <w:pPr>
        <w:pStyle w:val="a7"/>
        <w:numPr>
          <w:ilvl w:val="0"/>
          <w:numId w:val="56"/>
        </w:numPr>
        <w:jc w:val="both"/>
        <w:rPr>
          <w:rFonts w:ascii="David" w:hAnsi="David" w:cs="David"/>
          <w:sz w:val="24"/>
          <w:szCs w:val="24"/>
        </w:rPr>
      </w:pPr>
      <w:r>
        <w:rPr>
          <w:rFonts w:ascii="David" w:hAnsi="David" w:cs="David" w:hint="cs"/>
          <w:sz w:val="24"/>
          <w:szCs w:val="24"/>
          <w:rtl/>
        </w:rPr>
        <w:t>המפר -תורם תרם תרומה משמעותית ניכרת וממשית לביצוע ההפרה</w:t>
      </w:r>
    </w:p>
    <w:p w:rsidR="00106376" w:rsidRDefault="00106376" w:rsidP="00106376">
      <w:pPr>
        <w:pStyle w:val="a7"/>
        <w:ind w:left="1069"/>
        <w:jc w:val="both"/>
        <w:rPr>
          <w:rFonts w:ascii="David" w:hAnsi="David" w:cs="David"/>
          <w:sz w:val="24"/>
          <w:szCs w:val="24"/>
        </w:rPr>
      </w:pPr>
      <w:r>
        <w:rPr>
          <w:rFonts w:ascii="David" w:hAnsi="David" w:cs="David" w:hint="cs"/>
          <w:sz w:val="24"/>
          <w:szCs w:val="24"/>
          <w:rtl/>
        </w:rPr>
        <w:t>*המפר הוא גורם הביניים</w:t>
      </w:r>
    </w:p>
    <w:p w:rsidR="00294F9E" w:rsidRDefault="00294F9E" w:rsidP="00294F9E">
      <w:pPr>
        <w:jc w:val="both"/>
        <w:rPr>
          <w:rFonts w:ascii="David" w:hAnsi="David" w:cs="David"/>
          <w:sz w:val="24"/>
          <w:szCs w:val="24"/>
          <w:rtl/>
        </w:rPr>
      </w:pPr>
      <w:r>
        <w:rPr>
          <w:rFonts w:ascii="David" w:hAnsi="David" w:cs="David" w:hint="cs"/>
          <w:sz w:val="24"/>
          <w:szCs w:val="24"/>
          <w:rtl/>
        </w:rPr>
        <w:t xml:space="preserve">עפ"י מבחנים אלה, האם סרטון שמפר זכויות יוצרים שעולה </w:t>
      </w:r>
      <w:proofErr w:type="spellStart"/>
      <w:r>
        <w:rPr>
          <w:rFonts w:ascii="David" w:hAnsi="David" w:cs="David" w:hint="cs"/>
          <w:sz w:val="24"/>
          <w:szCs w:val="24"/>
          <w:rtl/>
        </w:rPr>
        <w:t>ליוטיוב</w:t>
      </w:r>
      <w:proofErr w:type="spellEnd"/>
      <w:r>
        <w:rPr>
          <w:rFonts w:ascii="David" w:hAnsi="David" w:cs="David" w:hint="cs"/>
          <w:sz w:val="24"/>
          <w:szCs w:val="24"/>
          <w:rtl/>
        </w:rPr>
        <w:t>, האם פעולת העלאת סרטון</w:t>
      </w:r>
      <w:r w:rsidR="009E6A87">
        <w:rPr>
          <w:rFonts w:ascii="David" w:hAnsi="David" w:cs="David" w:hint="cs"/>
          <w:sz w:val="24"/>
          <w:szCs w:val="24"/>
          <w:rtl/>
        </w:rPr>
        <w:t xml:space="preserve"> ניתן להאשים את </w:t>
      </w:r>
      <w:proofErr w:type="spellStart"/>
      <w:r w:rsidR="009E6A87">
        <w:rPr>
          <w:rFonts w:ascii="David" w:hAnsi="David" w:cs="David" w:hint="cs"/>
          <w:sz w:val="24"/>
          <w:szCs w:val="24"/>
          <w:rtl/>
        </w:rPr>
        <w:t>יוטיוב</w:t>
      </w:r>
      <w:proofErr w:type="spellEnd"/>
      <w:r w:rsidR="009E6A87">
        <w:rPr>
          <w:rFonts w:ascii="David" w:hAnsi="David" w:cs="David" w:hint="cs"/>
          <w:sz w:val="24"/>
          <w:szCs w:val="24"/>
          <w:rtl/>
        </w:rPr>
        <w:t xml:space="preserve"> בהפרת זכויות יוצרים</w:t>
      </w:r>
      <w:r>
        <w:rPr>
          <w:rFonts w:ascii="David" w:hAnsi="David" w:cs="David" w:hint="cs"/>
          <w:sz w:val="24"/>
          <w:szCs w:val="24"/>
          <w:rtl/>
        </w:rPr>
        <w:t xml:space="preserve">?  ס' 3  - עצם היותה פלטפורמה </w:t>
      </w:r>
      <w:r w:rsidR="009E6A87">
        <w:rPr>
          <w:rFonts w:ascii="David" w:hAnsi="David" w:cs="David" w:hint="cs"/>
          <w:sz w:val="24"/>
          <w:szCs w:val="24"/>
          <w:rtl/>
        </w:rPr>
        <w:t>להעלאת סרטונים</w:t>
      </w:r>
      <w:r>
        <w:rPr>
          <w:rFonts w:ascii="David" w:hAnsi="David" w:cs="David" w:hint="cs"/>
          <w:sz w:val="24"/>
          <w:szCs w:val="24"/>
          <w:rtl/>
        </w:rPr>
        <w:t xml:space="preserve"> - היא תורמת </w:t>
      </w:r>
      <w:r w:rsidR="00106376">
        <w:rPr>
          <w:rFonts w:ascii="David" w:hAnsi="David" w:cs="David" w:hint="cs"/>
          <w:sz w:val="24"/>
          <w:szCs w:val="24"/>
          <w:rtl/>
        </w:rPr>
        <w:t>וכלי לביצוע ההפרה.</w:t>
      </w:r>
      <w:r w:rsidR="009E6A87">
        <w:rPr>
          <w:rFonts w:ascii="David" w:hAnsi="David" w:cs="David" w:hint="cs"/>
          <w:sz w:val="24"/>
          <w:szCs w:val="24"/>
          <w:rtl/>
        </w:rPr>
        <w:t xml:space="preserve"> ס'2 </w:t>
      </w:r>
      <w:r w:rsidR="009E6A87">
        <w:rPr>
          <w:rFonts w:ascii="David" w:hAnsi="David" w:cs="David"/>
          <w:sz w:val="24"/>
          <w:szCs w:val="24"/>
          <w:rtl/>
        </w:rPr>
        <w:t>–</w:t>
      </w:r>
      <w:r w:rsidR="009E6A87">
        <w:rPr>
          <w:rFonts w:ascii="David" w:hAnsi="David" w:cs="David" w:hint="cs"/>
          <w:sz w:val="24"/>
          <w:szCs w:val="24"/>
          <w:rtl/>
        </w:rPr>
        <w:t xml:space="preserve"> לא בטוח.</w:t>
      </w:r>
    </w:p>
    <w:p w:rsidR="009E6A87" w:rsidRDefault="009E6A87" w:rsidP="00294F9E">
      <w:pPr>
        <w:jc w:val="both"/>
        <w:rPr>
          <w:rFonts w:ascii="David" w:hAnsi="David" w:cs="David"/>
          <w:sz w:val="24"/>
          <w:szCs w:val="24"/>
          <w:u w:val="single"/>
          <w:rtl/>
        </w:rPr>
      </w:pPr>
      <w:r w:rsidRPr="00961B46">
        <w:rPr>
          <w:rFonts w:ascii="David" w:hAnsi="David" w:cs="David" w:hint="cs"/>
          <w:sz w:val="24"/>
          <w:szCs w:val="24"/>
          <w:u w:val="single"/>
          <w:rtl/>
        </w:rPr>
        <w:t>החלת דוקטרינת ההפרה התורמת בזכויות יוצרים על גורמי ביניים ברשת, בכפוף לנוהל "הודעה והסרה</w:t>
      </w:r>
      <w:r w:rsidR="00EF52F1">
        <w:rPr>
          <w:rFonts w:ascii="David" w:hAnsi="David" w:cs="David" w:hint="cs"/>
          <w:sz w:val="24"/>
          <w:szCs w:val="24"/>
          <w:u w:val="single"/>
          <w:rtl/>
        </w:rPr>
        <w:t>" (פרשת רוטר)</w:t>
      </w:r>
    </w:p>
    <w:p w:rsidR="00961B46" w:rsidRPr="00961B46" w:rsidRDefault="00961B46" w:rsidP="00294F9E">
      <w:pPr>
        <w:jc w:val="both"/>
        <w:rPr>
          <w:rFonts w:ascii="David" w:hAnsi="David" w:cs="David"/>
          <w:sz w:val="24"/>
          <w:szCs w:val="24"/>
          <w:u w:val="single"/>
          <w:rtl/>
        </w:rPr>
      </w:pPr>
      <w:r>
        <w:rPr>
          <w:rFonts w:ascii="David" w:hAnsi="David" w:cs="David" w:hint="cs"/>
          <w:sz w:val="24"/>
          <w:szCs w:val="24"/>
          <w:u w:val="single"/>
          <w:rtl/>
        </w:rPr>
        <w:t>אומצה הדוקטרינה הזו במשפט הישראלי.</w:t>
      </w:r>
    </w:p>
    <w:p w:rsidR="009E6A87" w:rsidRDefault="009E6A87" w:rsidP="00294F9E">
      <w:pPr>
        <w:jc w:val="both"/>
        <w:rPr>
          <w:rFonts w:ascii="David" w:hAnsi="David" w:cs="David"/>
          <w:sz w:val="24"/>
          <w:szCs w:val="24"/>
          <w:rtl/>
        </w:rPr>
      </w:pPr>
      <w:r w:rsidRPr="00EE02A8">
        <w:rPr>
          <w:rFonts w:ascii="David" w:hAnsi="David" w:cs="David" w:hint="cs"/>
          <w:sz w:val="24"/>
          <w:szCs w:val="24"/>
          <w:u w:val="single"/>
          <w:rtl/>
        </w:rPr>
        <w:lastRenderedPageBreak/>
        <w:t>הרקע:</w:t>
      </w:r>
      <w:r>
        <w:rPr>
          <w:rFonts w:ascii="David" w:hAnsi="David" w:cs="David" w:hint="cs"/>
          <w:sz w:val="24"/>
          <w:szCs w:val="24"/>
          <w:rtl/>
        </w:rPr>
        <w:t xml:space="preserve"> גולשי האתר פרסמו בפורומים קישורים לאתרים אליהם הועלו יצירות ללא הרשאה (=הפרת זכויות יוצרים) </w:t>
      </w:r>
      <w:r w:rsidR="00961B46">
        <w:rPr>
          <w:rFonts w:ascii="David" w:hAnsi="David" w:cs="David" w:hint="cs"/>
          <w:sz w:val="24"/>
          <w:szCs w:val="24"/>
          <w:rtl/>
        </w:rPr>
        <w:t>.</w:t>
      </w:r>
    </w:p>
    <w:p w:rsidR="00961B46" w:rsidRDefault="00961B46" w:rsidP="00294F9E">
      <w:pPr>
        <w:jc w:val="both"/>
        <w:rPr>
          <w:rFonts w:ascii="David" w:hAnsi="David" w:cs="David"/>
          <w:sz w:val="24"/>
          <w:szCs w:val="24"/>
          <w:rtl/>
        </w:rPr>
      </w:pPr>
      <w:r w:rsidRPr="00EE02A8">
        <w:rPr>
          <w:rFonts w:ascii="David" w:hAnsi="David" w:cs="David" w:hint="cs"/>
          <w:sz w:val="24"/>
          <w:szCs w:val="24"/>
          <w:u w:val="single"/>
          <w:rtl/>
        </w:rPr>
        <w:t>העיקרון שנקבע</w:t>
      </w:r>
      <w:r>
        <w:rPr>
          <w:rFonts w:ascii="David" w:hAnsi="David" w:cs="David" w:hint="cs"/>
          <w:sz w:val="24"/>
          <w:szCs w:val="24"/>
          <w:rtl/>
        </w:rPr>
        <w:t xml:space="preserve">: אין להטיל אחריות להפרת זכות היוצרים על בעל אתר שלא ידע עליה, כל עוד כאשר נודע לו עליה הסיר את הפרסום המפר סמוך להודעה. </w:t>
      </w:r>
      <w:r w:rsidR="00EE02A8">
        <w:rPr>
          <w:rFonts w:ascii="David" w:hAnsi="David" w:cs="David" w:hint="cs"/>
          <w:sz w:val="24"/>
          <w:szCs w:val="24"/>
          <w:rtl/>
        </w:rPr>
        <w:t xml:space="preserve">אם הוכחנו שהוא ידע כבר אין צורך בהודעה. </w:t>
      </w:r>
    </w:p>
    <w:p w:rsidR="00EF52F1" w:rsidRPr="00EF52F1" w:rsidRDefault="00EF52F1" w:rsidP="00294F9E">
      <w:pPr>
        <w:jc w:val="both"/>
        <w:rPr>
          <w:rFonts w:ascii="David" w:hAnsi="David" w:cs="David"/>
          <w:sz w:val="24"/>
          <w:szCs w:val="24"/>
          <w:u w:val="single"/>
          <w:rtl/>
        </w:rPr>
      </w:pPr>
      <w:r w:rsidRPr="00EF52F1">
        <w:rPr>
          <w:rFonts w:ascii="David" w:hAnsi="David" w:cs="David" w:hint="cs"/>
          <w:sz w:val="24"/>
          <w:szCs w:val="24"/>
          <w:u w:val="single"/>
          <w:rtl/>
        </w:rPr>
        <w:t>המשמעות:</w:t>
      </w:r>
    </w:p>
    <w:p w:rsidR="00EF52F1" w:rsidRPr="00EF52F1" w:rsidRDefault="00EF52F1" w:rsidP="000F6D52">
      <w:pPr>
        <w:pStyle w:val="a7"/>
        <w:numPr>
          <w:ilvl w:val="0"/>
          <w:numId w:val="57"/>
        </w:numPr>
        <w:jc w:val="both"/>
        <w:rPr>
          <w:rFonts w:ascii="David" w:hAnsi="David" w:cs="David"/>
          <w:sz w:val="24"/>
          <w:szCs w:val="24"/>
          <w:rtl/>
        </w:rPr>
      </w:pPr>
      <w:r w:rsidRPr="00EF52F1">
        <w:rPr>
          <w:rFonts w:ascii="David" w:hAnsi="David" w:cs="David" w:hint="cs"/>
          <w:sz w:val="24"/>
          <w:szCs w:val="24"/>
          <w:rtl/>
        </w:rPr>
        <w:t>חסינות לגורמי הביניים מפני אחריות-תורמת להפרה</w:t>
      </w:r>
      <w:r>
        <w:rPr>
          <w:rFonts w:ascii="David" w:hAnsi="David" w:cs="David" w:hint="cs"/>
          <w:sz w:val="24"/>
          <w:szCs w:val="24"/>
          <w:rtl/>
        </w:rPr>
        <w:t xml:space="preserve"> </w:t>
      </w:r>
      <w:r w:rsidRPr="00EF52F1">
        <w:rPr>
          <w:rFonts w:ascii="David" w:hAnsi="David" w:cs="David" w:hint="cs"/>
          <w:sz w:val="24"/>
          <w:szCs w:val="24"/>
          <w:rtl/>
        </w:rPr>
        <w:t>ב"מחיר" של ניהול מנגנון הודעה והסרה</w:t>
      </w:r>
    </w:p>
    <w:p w:rsidR="00EF52F1" w:rsidRDefault="00EF52F1" w:rsidP="000F6D52">
      <w:pPr>
        <w:pStyle w:val="a7"/>
        <w:numPr>
          <w:ilvl w:val="0"/>
          <w:numId w:val="57"/>
        </w:numPr>
        <w:jc w:val="both"/>
        <w:rPr>
          <w:rFonts w:ascii="David" w:hAnsi="David" w:cs="David"/>
          <w:sz w:val="24"/>
          <w:szCs w:val="24"/>
        </w:rPr>
      </w:pPr>
      <w:r w:rsidRPr="00EF52F1">
        <w:rPr>
          <w:rFonts w:ascii="David" w:hAnsi="David" w:cs="David" w:hint="cs"/>
          <w:sz w:val="24"/>
          <w:szCs w:val="24"/>
          <w:rtl/>
        </w:rPr>
        <w:t>גורמי הביניים ברשת הפכו לגרוע אכיפה בתחום זכויות היוצרים</w:t>
      </w:r>
    </w:p>
    <w:p w:rsidR="003012E9" w:rsidRPr="00473AAB" w:rsidRDefault="003012E9" w:rsidP="003012E9">
      <w:pPr>
        <w:jc w:val="both"/>
        <w:rPr>
          <w:rFonts w:ascii="David" w:hAnsi="David" w:cs="David"/>
          <w:sz w:val="24"/>
          <w:szCs w:val="24"/>
          <w:u w:val="single"/>
          <w:rtl/>
        </w:rPr>
      </w:pPr>
      <w:r w:rsidRPr="00473AAB">
        <w:rPr>
          <w:rFonts w:ascii="David" w:hAnsi="David" w:cs="David" w:hint="cs"/>
          <w:sz w:val="24"/>
          <w:szCs w:val="24"/>
          <w:u w:val="single"/>
          <w:rtl/>
        </w:rPr>
        <w:t>מצבים חריגים בהם תוטל אחריות על גורם הביניים בגין פעולות משתמשים</w:t>
      </w:r>
    </w:p>
    <w:p w:rsidR="003012E9" w:rsidRDefault="00884E69" w:rsidP="003012E9">
      <w:pPr>
        <w:jc w:val="both"/>
        <w:rPr>
          <w:rFonts w:ascii="David" w:hAnsi="David" w:cs="David"/>
          <w:sz w:val="24"/>
          <w:szCs w:val="24"/>
          <w:rtl/>
        </w:rPr>
      </w:pPr>
      <w:r>
        <w:rPr>
          <w:rFonts w:ascii="David" w:hAnsi="David" w:cs="David" w:hint="cs"/>
          <w:b/>
          <w:bCs/>
          <w:sz w:val="24"/>
          <w:szCs w:val="24"/>
          <w:rtl/>
        </w:rPr>
        <w:t>"</w:t>
      </w:r>
      <w:r w:rsidR="003012E9" w:rsidRPr="00473AAB">
        <w:rPr>
          <w:rFonts w:ascii="David" w:hAnsi="David" w:cs="David" w:hint="cs"/>
          <w:b/>
          <w:bCs/>
          <w:sz w:val="24"/>
          <w:szCs w:val="24"/>
          <w:rtl/>
        </w:rPr>
        <w:t>עידוד</w:t>
      </w:r>
      <w:r>
        <w:rPr>
          <w:rFonts w:ascii="David" w:hAnsi="David" w:cs="David" w:hint="cs"/>
          <w:b/>
          <w:bCs/>
          <w:sz w:val="24"/>
          <w:szCs w:val="24"/>
          <w:rtl/>
        </w:rPr>
        <w:t>"</w:t>
      </w:r>
      <w:r w:rsidR="003012E9" w:rsidRPr="00473AAB">
        <w:rPr>
          <w:rFonts w:ascii="David" w:hAnsi="David" w:cs="David" w:hint="cs"/>
          <w:b/>
          <w:bCs/>
          <w:sz w:val="24"/>
          <w:szCs w:val="24"/>
          <w:rtl/>
        </w:rPr>
        <w:t>:</w:t>
      </w:r>
      <w:r w:rsidR="003012E9">
        <w:rPr>
          <w:rFonts w:ascii="David" w:hAnsi="David" w:cs="David" w:hint="cs"/>
          <w:sz w:val="24"/>
          <w:szCs w:val="24"/>
          <w:rtl/>
        </w:rPr>
        <w:t xml:space="preserve"> האתר מעודד פרסום קישורים מפרים - נלמד מאופי השיווק האתר ושמו, תקנון הפורום והאמירה הכוללת לגולשים.</w:t>
      </w:r>
    </w:p>
    <w:p w:rsidR="00473AAB" w:rsidRDefault="00884E69" w:rsidP="003012E9">
      <w:pPr>
        <w:jc w:val="both"/>
        <w:rPr>
          <w:rFonts w:ascii="David" w:hAnsi="David" w:cs="David"/>
          <w:sz w:val="24"/>
          <w:szCs w:val="24"/>
          <w:rtl/>
        </w:rPr>
      </w:pPr>
      <w:r>
        <w:rPr>
          <w:rFonts w:ascii="David" w:hAnsi="David" w:cs="David" w:hint="cs"/>
          <w:b/>
          <w:bCs/>
          <w:sz w:val="24"/>
          <w:szCs w:val="24"/>
          <w:rtl/>
        </w:rPr>
        <w:t>"</w:t>
      </w:r>
      <w:r w:rsidR="00473AAB" w:rsidRPr="00884E69">
        <w:rPr>
          <w:rFonts w:ascii="David" w:hAnsi="David" w:cs="David" w:hint="cs"/>
          <w:b/>
          <w:bCs/>
          <w:sz w:val="24"/>
          <w:szCs w:val="24"/>
          <w:rtl/>
        </w:rPr>
        <w:t>הפורום הפסול</w:t>
      </w:r>
      <w:r>
        <w:rPr>
          <w:rFonts w:ascii="David" w:hAnsi="David" w:cs="David" w:hint="cs"/>
          <w:b/>
          <w:bCs/>
          <w:sz w:val="24"/>
          <w:szCs w:val="24"/>
          <w:rtl/>
        </w:rPr>
        <w:t>"</w:t>
      </w:r>
      <w:r w:rsidR="00473AAB">
        <w:rPr>
          <w:rFonts w:ascii="David" w:hAnsi="David" w:cs="David" w:hint="cs"/>
          <w:sz w:val="24"/>
          <w:szCs w:val="24"/>
          <w:rtl/>
        </w:rPr>
        <w:t>: הפורום משמש, רובו ככולו, להצבת קישורים לאתרים מפרים</w:t>
      </w:r>
      <w:r w:rsidR="001A057A">
        <w:rPr>
          <w:rFonts w:ascii="David" w:hAnsi="David" w:cs="David" w:hint="cs"/>
          <w:sz w:val="24"/>
          <w:szCs w:val="24"/>
          <w:rtl/>
        </w:rPr>
        <w:t xml:space="preserve"> (גם אם יש לו נוהל הודעה והסרה </w:t>
      </w:r>
      <w:r w:rsidR="001A057A">
        <w:rPr>
          <w:rFonts w:ascii="David" w:hAnsi="David" w:cs="David"/>
          <w:sz w:val="24"/>
          <w:szCs w:val="24"/>
          <w:rtl/>
        </w:rPr>
        <w:t>–</w:t>
      </w:r>
      <w:r w:rsidR="001A057A">
        <w:rPr>
          <w:rFonts w:ascii="David" w:hAnsi="David" w:cs="David" w:hint="cs"/>
          <w:sz w:val="24"/>
          <w:szCs w:val="24"/>
          <w:rtl/>
        </w:rPr>
        <w:t xml:space="preserve"> זה לא יתן לו הגנה).</w:t>
      </w:r>
      <w:r w:rsidR="00473AAB">
        <w:rPr>
          <w:rFonts w:ascii="David" w:hAnsi="David" w:cs="David" w:hint="cs"/>
          <w:sz w:val="24"/>
          <w:szCs w:val="24"/>
          <w:rtl/>
        </w:rPr>
        <w:t xml:space="preserve"> הקביעה נעשית בשני אופנים:</w:t>
      </w:r>
    </w:p>
    <w:p w:rsidR="001A057A" w:rsidRDefault="001A057A" w:rsidP="000F6D52">
      <w:pPr>
        <w:pStyle w:val="a7"/>
        <w:numPr>
          <w:ilvl w:val="0"/>
          <w:numId w:val="58"/>
        </w:numPr>
        <w:jc w:val="both"/>
        <w:rPr>
          <w:rFonts w:ascii="David" w:hAnsi="David" w:cs="David"/>
          <w:sz w:val="24"/>
          <w:szCs w:val="24"/>
        </w:rPr>
      </w:pPr>
      <w:r>
        <w:rPr>
          <w:rFonts w:ascii="David" w:hAnsi="David" w:cs="David" w:hint="cs"/>
          <w:sz w:val="24"/>
          <w:szCs w:val="24"/>
          <w:rtl/>
        </w:rPr>
        <w:t xml:space="preserve">מבחן </w:t>
      </w:r>
      <w:proofErr w:type="spellStart"/>
      <w:r>
        <w:rPr>
          <w:rFonts w:ascii="David" w:hAnsi="David" w:cs="David" w:hint="cs"/>
          <w:sz w:val="24"/>
          <w:szCs w:val="24"/>
          <w:rtl/>
        </w:rPr>
        <w:t>אבסטולוי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מספר הקישורים לאתרים מפרים</w:t>
      </w:r>
    </w:p>
    <w:p w:rsidR="001A057A" w:rsidRDefault="001A057A" w:rsidP="000F6D52">
      <w:pPr>
        <w:pStyle w:val="a7"/>
        <w:numPr>
          <w:ilvl w:val="0"/>
          <w:numId w:val="58"/>
        </w:numPr>
        <w:jc w:val="both"/>
        <w:rPr>
          <w:rFonts w:ascii="David" w:hAnsi="David" w:cs="David"/>
          <w:sz w:val="24"/>
          <w:szCs w:val="24"/>
        </w:rPr>
      </w:pPr>
      <w:r>
        <w:rPr>
          <w:rFonts w:ascii="David" w:hAnsi="David" w:cs="David" w:hint="cs"/>
          <w:sz w:val="24"/>
          <w:szCs w:val="24"/>
          <w:rtl/>
        </w:rPr>
        <w:t xml:space="preserve">מבחן יחסי </w:t>
      </w:r>
      <w:r>
        <w:rPr>
          <w:rFonts w:ascii="David" w:hAnsi="David" w:cs="David"/>
          <w:sz w:val="24"/>
          <w:szCs w:val="24"/>
          <w:rtl/>
        </w:rPr>
        <w:t>–</w:t>
      </w:r>
      <w:r>
        <w:rPr>
          <w:rFonts w:ascii="David" w:hAnsi="David" w:cs="David" w:hint="cs"/>
          <w:sz w:val="24"/>
          <w:szCs w:val="24"/>
          <w:rtl/>
        </w:rPr>
        <w:t xml:space="preserve"> אחוז הקישורים המפרים ביחס לכלל ההודעות בפורום</w:t>
      </w:r>
    </w:p>
    <w:p w:rsidR="001A057A" w:rsidRDefault="006A48D2" w:rsidP="006A48D2">
      <w:pPr>
        <w:jc w:val="both"/>
        <w:rPr>
          <w:rFonts w:ascii="David" w:hAnsi="David" w:cs="David"/>
          <w:sz w:val="24"/>
          <w:szCs w:val="24"/>
          <w:rtl/>
        </w:rPr>
      </w:pPr>
      <w:r>
        <w:rPr>
          <w:rFonts w:ascii="David" w:hAnsi="David" w:cs="David" w:hint="cs"/>
          <w:sz w:val="24"/>
          <w:szCs w:val="24"/>
          <w:rtl/>
        </w:rPr>
        <w:t>כללי אצבע היוצרים חשד "לפורום פסול" (רוטר)</w:t>
      </w:r>
    </w:p>
    <w:p w:rsidR="000B5387" w:rsidRPr="000B5387" w:rsidRDefault="006A48D2" w:rsidP="006A48D2">
      <w:pPr>
        <w:jc w:val="both"/>
        <w:rPr>
          <w:rFonts w:ascii="David" w:hAnsi="David" w:cs="David"/>
          <w:b/>
          <w:bCs/>
          <w:sz w:val="24"/>
          <w:szCs w:val="24"/>
          <w:u w:val="single"/>
          <w:rtl/>
        </w:rPr>
      </w:pPr>
      <w:r w:rsidRPr="000B5387">
        <w:rPr>
          <w:rFonts w:ascii="David" w:hAnsi="David" w:cs="David" w:hint="cs"/>
          <w:b/>
          <w:bCs/>
          <w:sz w:val="24"/>
          <w:szCs w:val="24"/>
          <w:u w:val="single"/>
          <w:rtl/>
        </w:rPr>
        <w:t xml:space="preserve">בפורום סגור </w:t>
      </w:r>
    </w:p>
    <w:p w:rsidR="006A48D2" w:rsidRDefault="006A48D2" w:rsidP="006A48D2">
      <w:pPr>
        <w:jc w:val="both"/>
        <w:rPr>
          <w:rFonts w:ascii="David" w:hAnsi="David" w:cs="David"/>
          <w:sz w:val="24"/>
          <w:szCs w:val="24"/>
          <w:rtl/>
        </w:rPr>
      </w:pPr>
      <w:r>
        <w:rPr>
          <w:rFonts w:ascii="David" w:hAnsi="David" w:cs="David" w:hint="cs"/>
          <w:sz w:val="24"/>
          <w:szCs w:val="24"/>
          <w:rtl/>
        </w:rPr>
        <w:t>הכניסה אליו מוגבלת בתשלום או באופן אחר</w:t>
      </w:r>
    </w:p>
    <w:p w:rsidR="006A48D2" w:rsidRDefault="006A48D2" w:rsidP="006A48D2">
      <w:pPr>
        <w:jc w:val="both"/>
        <w:rPr>
          <w:rFonts w:ascii="David" w:hAnsi="David" w:cs="David"/>
          <w:sz w:val="24"/>
          <w:szCs w:val="24"/>
          <w:rtl/>
        </w:rPr>
      </w:pPr>
      <w:r>
        <w:rPr>
          <w:rFonts w:ascii="David" w:hAnsi="David" w:cs="David" w:hint="cs"/>
          <w:sz w:val="24"/>
          <w:szCs w:val="24"/>
          <w:rtl/>
        </w:rPr>
        <w:t>קשה יותר לבעלי זכויות היוצרים לבצע את הפיקוח</w:t>
      </w:r>
    </w:p>
    <w:p w:rsidR="006A48D2" w:rsidRDefault="006A48D2" w:rsidP="006A48D2">
      <w:pPr>
        <w:jc w:val="both"/>
        <w:rPr>
          <w:rFonts w:ascii="David" w:hAnsi="David" w:cs="David"/>
          <w:sz w:val="24"/>
          <w:szCs w:val="24"/>
          <w:rtl/>
        </w:rPr>
      </w:pPr>
      <w:r>
        <w:rPr>
          <w:rFonts w:ascii="David" w:hAnsi="David" w:cs="David" w:hint="cs"/>
          <w:sz w:val="24"/>
          <w:szCs w:val="24"/>
          <w:rtl/>
        </w:rPr>
        <w:t>10 קישורים מפרים</w:t>
      </w:r>
    </w:p>
    <w:p w:rsidR="006A48D2" w:rsidRDefault="006A48D2" w:rsidP="006A48D2">
      <w:pPr>
        <w:jc w:val="both"/>
        <w:rPr>
          <w:rFonts w:ascii="David" w:hAnsi="David" w:cs="David"/>
          <w:sz w:val="24"/>
          <w:szCs w:val="24"/>
          <w:rtl/>
        </w:rPr>
      </w:pPr>
      <w:r>
        <w:rPr>
          <w:rFonts w:ascii="David" w:hAnsi="David" w:cs="David" w:hint="cs"/>
          <w:sz w:val="24"/>
          <w:szCs w:val="24"/>
          <w:rtl/>
        </w:rPr>
        <w:t>הודעות הכוללות קישורים מפרים מהוות יותר מרבע מההודעות המהותיות בפורום.</w:t>
      </w:r>
    </w:p>
    <w:p w:rsidR="006A48D2" w:rsidRPr="000B5387" w:rsidRDefault="006A48D2" w:rsidP="006A48D2">
      <w:pPr>
        <w:jc w:val="both"/>
        <w:rPr>
          <w:rFonts w:ascii="David" w:hAnsi="David" w:cs="David"/>
          <w:b/>
          <w:bCs/>
          <w:sz w:val="24"/>
          <w:szCs w:val="24"/>
          <w:u w:val="single"/>
          <w:rtl/>
        </w:rPr>
      </w:pPr>
      <w:r w:rsidRPr="000B5387">
        <w:rPr>
          <w:rFonts w:ascii="David" w:hAnsi="David" w:cs="David" w:hint="cs"/>
          <w:b/>
          <w:bCs/>
          <w:sz w:val="24"/>
          <w:szCs w:val="24"/>
          <w:u w:val="single"/>
          <w:rtl/>
        </w:rPr>
        <w:t>בפורום פתוח</w:t>
      </w:r>
    </w:p>
    <w:p w:rsidR="006A48D2" w:rsidRDefault="006A48D2" w:rsidP="006A48D2">
      <w:pPr>
        <w:jc w:val="both"/>
        <w:rPr>
          <w:rFonts w:ascii="David" w:hAnsi="David" w:cs="David"/>
          <w:sz w:val="24"/>
          <w:szCs w:val="24"/>
          <w:rtl/>
        </w:rPr>
      </w:pPr>
      <w:r>
        <w:rPr>
          <w:rFonts w:ascii="David" w:hAnsi="David" w:cs="David" w:hint="cs"/>
          <w:sz w:val="24"/>
          <w:szCs w:val="24"/>
          <w:rtl/>
        </w:rPr>
        <w:t>לפחות מחצית מהתוכן המהותי של הפורום יהיו הודעות הכוללות קישורים לאתרים מפרים</w:t>
      </w:r>
    </w:p>
    <w:p w:rsidR="006A48D2" w:rsidRDefault="006A48D2" w:rsidP="006A48D2">
      <w:pPr>
        <w:jc w:val="both"/>
        <w:rPr>
          <w:rFonts w:ascii="David" w:hAnsi="David" w:cs="David"/>
          <w:sz w:val="24"/>
          <w:szCs w:val="24"/>
          <w:rtl/>
        </w:rPr>
      </w:pPr>
      <w:r>
        <w:rPr>
          <w:rFonts w:ascii="David" w:hAnsi="David" w:cs="David" w:hint="cs"/>
          <w:sz w:val="24"/>
          <w:szCs w:val="24"/>
          <w:rtl/>
        </w:rPr>
        <w:t>ההנחה שיש לנו פורום</w:t>
      </w:r>
      <w:r w:rsidR="000B5387">
        <w:rPr>
          <w:rFonts w:ascii="David" w:hAnsi="David" w:cs="David" w:hint="cs"/>
          <w:sz w:val="24"/>
          <w:szCs w:val="24"/>
          <w:rtl/>
        </w:rPr>
        <w:t xml:space="preserve"> </w:t>
      </w:r>
      <w:r>
        <w:rPr>
          <w:rFonts w:ascii="David" w:hAnsi="David" w:cs="David" w:hint="cs"/>
          <w:sz w:val="24"/>
          <w:szCs w:val="24"/>
          <w:rtl/>
        </w:rPr>
        <w:t>פסול</w:t>
      </w:r>
      <w:r w:rsidR="000B5387">
        <w:rPr>
          <w:rFonts w:ascii="David" w:hAnsi="David" w:cs="David" w:hint="cs"/>
          <w:sz w:val="24"/>
          <w:szCs w:val="24"/>
          <w:rtl/>
        </w:rPr>
        <w:t xml:space="preserve"> </w:t>
      </w:r>
      <w:r>
        <w:rPr>
          <w:rFonts w:ascii="David" w:hAnsi="David" w:cs="David" w:hint="cs"/>
          <w:sz w:val="24"/>
          <w:szCs w:val="24"/>
          <w:rtl/>
        </w:rPr>
        <w:t xml:space="preserve">אומרת שיש </w:t>
      </w:r>
      <w:proofErr w:type="spellStart"/>
      <w:r>
        <w:rPr>
          <w:rFonts w:ascii="David" w:hAnsi="David" w:cs="David" w:hint="cs"/>
          <w:sz w:val="24"/>
          <w:szCs w:val="24"/>
          <w:rtl/>
        </w:rPr>
        <w:t>איזשהי</w:t>
      </w:r>
      <w:proofErr w:type="spellEnd"/>
      <w:r>
        <w:rPr>
          <w:rFonts w:ascii="David" w:hAnsi="David" w:cs="David" w:hint="cs"/>
          <w:sz w:val="24"/>
          <w:szCs w:val="24"/>
          <w:rtl/>
        </w:rPr>
        <w:t xml:space="preserve"> חזקה שבעל האתר מודע לכך שהוא מסייע לקיומן של הפרות ישירות ואנו מבינים שבגלל שגורמי הביניים והבמה שהם מספקים </w:t>
      </w:r>
    </w:p>
    <w:p w:rsidR="006A48D2" w:rsidRDefault="006A48D2" w:rsidP="006A48D2">
      <w:pPr>
        <w:jc w:val="both"/>
        <w:rPr>
          <w:rFonts w:ascii="David" w:hAnsi="David" w:cs="David"/>
          <w:sz w:val="24"/>
          <w:szCs w:val="24"/>
          <w:rtl/>
        </w:rPr>
      </w:pPr>
      <w:r>
        <w:rPr>
          <w:rFonts w:ascii="David" w:hAnsi="David" w:cs="David" w:hint="cs"/>
          <w:sz w:val="24"/>
          <w:szCs w:val="24"/>
          <w:rtl/>
        </w:rPr>
        <w:t xml:space="preserve">וכי סיוע זה הוא בגדר תרומה ממשית </w:t>
      </w:r>
      <w:proofErr w:type="spellStart"/>
      <w:r>
        <w:rPr>
          <w:rFonts w:ascii="David" w:hAnsi="David" w:cs="David" w:hint="cs"/>
          <w:sz w:val="24"/>
          <w:szCs w:val="24"/>
          <w:rtl/>
        </w:rPr>
        <w:t>ומשעותית</w:t>
      </w:r>
      <w:proofErr w:type="spellEnd"/>
      <w:r>
        <w:rPr>
          <w:rFonts w:ascii="David" w:hAnsi="David" w:cs="David" w:hint="cs"/>
          <w:sz w:val="24"/>
          <w:szCs w:val="24"/>
          <w:rtl/>
        </w:rPr>
        <w:t xml:space="preserve"> להפרות</w:t>
      </w:r>
    </w:p>
    <w:p w:rsidR="006A48D2" w:rsidRDefault="006A48D2" w:rsidP="006A48D2">
      <w:pPr>
        <w:jc w:val="both"/>
        <w:rPr>
          <w:rFonts w:ascii="David" w:hAnsi="David" w:cs="David"/>
          <w:sz w:val="24"/>
          <w:szCs w:val="24"/>
          <w:rtl/>
        </w:rPr>
      </w:pPr>
      <w:r>
        <w:rPr>
          <w:rFonts w:ascii="David" w:hAnsi="David" w:cs="David" w:hint="cs"/>
          <w:sz w:val="24"/>
          <w:szCs w:val="24"/>
          <w:rtl/>
        </w:rPr>
        <w:t>על בעל האתר הנטל הוכיח אחד משנים:</w:t>
      </w:r>
    </w:p>
    <w:p w:rsidR="006A48D2" w:rsidRDefault="006A48D2" w:rsidP="006A48D2">
      <w:pPr>
        <w:jc w:val="both"/>
        <w:rPr>
          <w:rFonts w:ascii="David" w:hAnsi="David" w:cs="David"/>
          <w:sz w:val="24"/>
          <w:szCs w:val="24"/>
          <w:rtl/>
        </w:rPr>
      </w:pPr>
      <w:r>
        <w:rPr>
          <w:rFonts w:ascii="David" w:hAnsi="David" w:cs="David" w:hint="cs"/>
          <w:sz w:val="24"/>
          <w:szCs w:val="24"/>
          <w:rtl/>
        </w:rPr>
        <w:t xml:space="preserve">להמשך קיומו של הפורום יש ערך לגיטימי או </w:t>
      </w:r>
    </w:p>
    <w:p w:rsidR="00294F9E" w:rsidRDefault="006A48D2" w:rsidP="00E26807">
      <w:pPr>
        <w:jc w:val="both"/>
        <w:rPr>
          <w:rFonts w:ascii="David" w:hAnsi="David" w:cs="David"/>
          <w:sz w:val="24"/>
          <w:szCs w:val="24"/>
          <w:rtl/>
        </w:rPr>
      </w:pPr>
      <w:r>
        <w:rPr>
          <w:rFonts w:ascii="David" w:hAnsi="David" w:cs="David" w:hint="cs"/>
          <w:sz w:val="24"/>
          <w:szCs w:val="24"/>
          <w:rtl/>
        </w:rPr>
        <w:t>הוא לא ידע על היק</w:t>
      </w:r>
      <w:r w:rsidR="009553FE">
        <w:rPr>
          <w:rFonts w:ascii="David" w:hAnsi="David" w:cs="David" w:hint="cs"/>
          <w:sz w:val="24"/>
          <w:szCs w:val="24"/>
          <w:rtl/>
        </w:rPr>
        <w:t>ף</w:t>
      </w:r>
      <w:r>
        <w:rPr>
          <w:rFonts w:ascii="David" w:hAnsi="David" w:cs="David" w:hint="cs"/>
          <w:sz w:val="24"/>
          <w:szCs w:val="24"/>
          <w:rtl/>
        </w:rPr>
        <w:t xml:space="preserve"> הפעילות הפסולה (ולכן, לא יישא בא</w:t>
      </w:r>
      <w:r w:rsidR="0000118B">
        <w:rPr>
          <w:rFonts w:ascii="David" w:hAnsi="David" w:cs="David" w:hint="cs"/>
          <w:sz w:val="24"/>
          <w:szCs w:val="24"/>
          <w:rtl/>
        </w:rPr>
        <w:t>ח</w:t>
      </w:r>
      <w:r>
        <w:rPr>
          <w:rFonts w:ascii="David" w:hAnsi="David" w:cs="David" w:hint="cs"/>
          <w:sz w:val="24"/>
          <w:szCs w:val="24"/>
          <w:rtl/>
        </w:rPr>
        <w:t>ר</w:t>
      </w:r>
      <w:r w:rsidR="0000118B">
        <w:rPr>
          <w:rFonts w:ascii="David" w:hAnsi="David" w:cs="David" w:hint="cs"/>
          <w:sz w:val="24"/>
          <w:szCs w:val="24"/>
          <w:rtl/>
        </w:rPr>
        <w:t>י</w:t>
      </w:r>
      <w:r>
        <w:rPr>
          <w:rFonts w:ascii="David" w:hAnsi="David" w:cs="David" w:hint="cs"/>
          <w:sz w:val="24"/>
          <w:szCs w:val="24"/>
          <w:rtl/>
        </w:rPr>
        <w:t xml:space="preserve">ות אלא לאחר שנמסרה ו הודעה על כך שמדובר ב"פורום פסול"). </w:t>
      </w:r>
    </w:p>
    <w:p w:rsidR="00E26807" w:rsidRDefault="00E26807" w:rsidP="00213713">
      <w:pPr>
        <w:jc w:val="center"/>
        <w:rPr>
          <w:rFonts w:ascii="David" w:hAnsi="David" w:cs="David"/>
          <w:b/>
          <w:bCs/>
          <w:sz w:val="24"/>
          <w:szCs w:val="24"/>
          <w:u w:val="single"/>
          <w:rtl/>
        </w:rPr>
      </w:pPr>
      <w:r w:rsidRPr="00213713">
        <w:rPr>
          <w:rFonts w:ascii="David" w:hAnsi="David" w:cs="David" w:hint="cs"/>
          <w:b/>
          <w:bCs/>
          <w:sz w:val="24"/>
          <w:szCs w:val="24"/>
          <w:u w:val="single"/>
          <w:rtl/>
        </w:rPr>
        <w:t>זכויות יוצרים ברשת האינטרנט: אסדרה באמצעות גורמי ביניים ושימוש באכיפה טכנולוגית</w:t>
      </w:r>
    </w:p>
    <w:p w:rsidR="00213713" w:rsidRPr="00213713" w:rsidRDefault="00213713" w:rsidP="00213713">
      <w:pPr>
        <w:rPr>
          <w:rFonts w:ascii="David" w:hAnsi="David" w:cs="David"/>
          <w:sz w:val="24"/>
          <w:szCs w:val="24"/>
          <w:rtl/>
        </w:rPr>
      </w:pPr>
    </w:p>
    <w:p w:rsidR="00BD2E87" w:rsidRPr="00D5759E" w:rsidRDefault="00BD2E87" w:rsidP="00D5759E">
      <w:pPr>
        <w:pStyle w:val="a7"/>
        <w:numPr>
          <w:ilvl w:val="0"/>
          <w:numId w:val="1"/>
        </w:numPr>
        <w:jc w:val="both"/>
        <w:rPr>
          <w:rFonts w:ascii="David" w:hAnsi="David" w:cs="David"/>
          <w:sz w:val="24"/>
          <w:szCs w:val="24"/>
          <w:rtl/>
        </w:rPr>
      </w:pPr>
      <w:r w:rsidRPr="00D5759E">
        <w:rPr>
          <w:rFonts w:ascii="David" w:hAnsi="David" w:cs="David"/>
          <w:sz w:val="24"/>
          <w:szCs w:val="24"/>
          <w:rtl/>
        </w:rPr>
        <w:lastRenderedPageBreak/>
        <w:t>במאמר של ניבה אלקין קורן ופרל נשאלת השאלה עד כמה באמת יש אנונימיות ברשת? האם באמת ישנו קושי גדול בהצלבת מידע של משתמש</w:t>
      </w:r>
      <w:r w:rsidR="00D5759E" w:rsidRPr="00D5759E">
        <w:rPr>
          <w:rFonts w:ascii="David" w:hAnsi="David" w:cs="David"/>
          <w:sz w:val="24"/>
          <w:szCs w:val="24"/>
          <w:rtl/>
        </w:rPr>
        <w:t>ים? (למשל, בגלישה בפלאפון ניתן להצליב את המידע ב-</w:t>
      </w:r>
      <w:r w:rsidR="00D5759E" w:rsidRPr="00D5759E">
        <w:rPr>
          <w:rFonts w:ascii="David" w:hAnsi="David" w:cs="David"/>
          <w:sz w:val="24"/>
          <w:szCs w:val="24"/>
        </w:rPr>
        <w:t>LOGIN</w:t>
      </w:r>
      <w:r w:rsidR="00D5759E" w:rsidRPr="00D5759E">
        <w:rPr>
          <w:rFonts w:ascii="David" w:hAnsi="David" w:cs="David"/>
          <w:sz w:val="24"/>
          <w:szCs w:val="24"/>
          <w:rtl/>
        </w:rPr>
        <w:t xml:space="preserve"> עם אמצעים מזהים). במאמר נטען כי הנחת האנונימיות צריכה להישקל מחדש בהיבטים מסוימים, כי הטכנולוגיה עצמה מאפשרת כיום לזהות בצורה טובה יותר את המשתמשים. </w:t>
      </w:r>
      <w:r w:rsidR="00D5759E">
        <w:rPr>
          <w:rFonts w:ascii="David" w:hAnsi="David" w:cs="David" w:hint="cs"/>
          <w:sz w:val="24"/>
          <w:szCs w:val="24"/>
          <w:rtl/>
        </w:rPr>
        <w:t>נעסוק בכך ב</w:t>
      </w:r>
      <w:r w:rsidR="00D5759E" w:rsidRPr="00D5759E">
        <w:rPr>
          <w:rFonts w:ascii="David" w:hAnsi="David" w:cs="David"/>
          <w:sz w:val="24"/>
          <w:szCs w:val="24"/>
          <w:rtl/>
        </w:rPr>
        <w:t>הגנת הפרטיות (הצד השני של המטבע).</w:t>
      </w:r>
    </w:p>
    <w:p w:rsidR="002F10C9" w:rsidRDefault="002F10C9" w:rsidP="002F10C9">
      <w:pPr>
        <w:jc w:val="both"/>
        <w:rPr>
          <w:rFonts w:ascii="David" w:hAnsi="David" w:cs="David"/>
          <w:sz w:val="24"/>
          <w:szCs w:val="24"/>
          <w:rtl/>
        </w:rPr>
      </w:pPr>
      <w:r w:rsidRPr="002F10C9">
        <w:rPr>
          <w:rFonts w:ascii="David" w:hAnsi="David" w:cs="David" w:hint="cs"/>
          <w:sz w:val="24"/>
          <w:szCs w:val="24"/>
          <w:rtl/>
        </w:rPr>
        <w:t xml:space="preserve">כדי לקבל את פרטי הזיהוי של המשתמש המפר (כתובת </w:t>
      </w:r>
      <w:r w:rsidRPr="002F10C9">
        <w:rPr>
          <w:rFonts w:ascii="David" w:hAnsi="David" w:cs="David"/>
          <w:sz w:val="24"/>
          <w:szCs w:val="24"/>
        </w:rPr>
        <w:t>IP</w:t>
      </w:r>
      <w:r w:rsidRPr="002F10C9">
        <w:rPr>
          <w:rFonts w:ascii="David" w:hAnsi="David" w:cs="David" w:hint="cs"/>
          <w:sz w:val="24"/>
          <w:szCs w:val="24"/>
          <w:rtl/>
        </w:rPr>
        <w:t xml:space="preserve"> של בעל המנוי שבאמצעותו בוצעה הפעילות), </w:t>
      </w:r>
      <w:r w:rsidR="007D72CD" w:rsidRPr="002F10C9">
        <w:rPr>
          <w:rFonts w:ascii="David" w:hAnsi="David" w:cs="David" w:hint="cs"/>
          <w:sz w:val="24"/>
          <w:szCs w:val="24"/>
          <w:rtl/>
        </w:rPr>
        <w:t xml:space="preserve">בעל הזכויות נדרש לפנות לספק שירותי הגישה. </w:t>
      </w:r>
      <w:r w:rsidR="007D72CD">
        <w:rPr>
          <w:rFonts w:ascii="David" w:hAnsi="David" w:cs="David" w:hint="cs"/>
          <w:sz w:val="24"/>
          <w:szCs w:val="24"/>
          <w:rtl/>
        </w:rPr>
        <w:t>ביהמ"ש קבעו שלא קיימת סמכות בח</w:t>
      </w:r>
      <w:r>
        <w:rPr>
          <w:rFonts w:ascii="David" w:hAnsi="David" w:cs="David" w:hint="cs"/>
          <w:sz w:val="24"/>
          <w:szCs w:val="24"/>
          <w:rtl/>
        </w:rPr>
        <w:t>וק המאפשרת להם להורות לספק לחשוף</w:t>
      </w:r>
      <w:r w:rsidR="007D72CD">
        <w:rPr>
          <w:rFonts w:ascii="David" w:hAnsi="David" w:cs="David" w:hint="cs"/>
          <w:sz w:val="24"/>
          <w:szCs w:val="24"/>
          <w:rtl/>
        </w:rPr>
        <w:t xml:space="preserve"> את זהותו של משתמש שלכאורה ביצע עוולה אזרחית, ולרוב דחו בקשות שכאלו. </w:t>
      </w:r>
    </w:p>
    <w:p w:rsidR="007D72CD" w:rsidRDefault="002F10C9" w:rsidP="002F10C9">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 xml:space="preserve">דוגמה - </w:t>
      </w:r>
      <w:r w:rsidR="007D72CD" w:rsidRPr="002F10C9">
        <w:rPr>
          <w:rFonts w:ascii="David" w:hAnsi="David" w:cs="David" w:hint="cs"/>
          <w:b/>
          <w:bCs/>
          <w:sz w:val="24"/>
          <w:szCs w:val="24"/>
          <w:rtl/>
        </w:rPr>
        <w:t xml:space="preserve">ע"א 9183/09 </w:t>
      </w:r>
      <w:r w:rsidR="007D72CD" w:rsidRPr="002F10C9">
        <w:rPr>
          <w:rFonts w:ascii="David" w:hAnsi="David" w:cs="David"/>
          <w:b/>
          <w:bCs/>
          <w:sz w:val="24"/>
          <w:szCs w:val="24"/>
        </w:rPr>
        <w:t>the football association premier league limited</w:t>
      </w:r>
      <w:r w:rsidRPr="002F10C9">
        <w:rPr>
          <w:rFonts w:ascii="David" w:hAnsi="David" w:cs="David" w:hint="cs"/>
          <w:b/>
          <w:bCs/>
          <w:sz w:val="24"/>
          <w:szCs w:val="24"/>
          <w:rtl/>
        </w:rPr>
        <w:t xml:space="preserve"> נ' פלוני ואח': </w:t>
      </w:r>
      <w:r>
        <w:rPr>
          <w:rFonts w:ascii="David" w:hAnsi="David" w:cs="David" w:hint="cs"/>
          <w:sz w:val="24"/>
          <w:szCs w:val="24"/>
          <w:rtl/>
        </w:rPr>
        <w:t>הליגה האנגלית ביקשה לחשוף את זהות המשתמשים באתר שאפשר לישראלים לצפות במשחקי הליגה האנגלית בתשלום חלקי כדי לתבוע אותם, וביהמ"ש קבע שאין סמכות להורות על חשיפת פרטיהם. בפסק הדין הוזכרו דוקטרינות אחרות שבגינן ניתן לחייב את גורם הביניים באחריות תורמת, אבל לא שיש לביהמ"ש סמכות להורות לגורם הביניים לחשוף את זהות המשתמש.</w:t>
      </w:r>
      <w:r w:rsidR="007D72CD">
        <w:rPr>
          <w:rFonts w:ascii="David" w:hAnsi="David" w:cs="David" w:hint="cs"/>
          <w:sz w:val="24"/>
          <w:szCs w:val="24"/>
          <w:rtl/>
        </w:rPr>
        <w:t xml:space="preserve"> </w:t>
      </w:r>
    </w:p>
    <w:p w:rsidR="007D72CD" w:rsidRDefault="002F10C9" w:rsidP="007D72CD">
      <w:pPr>
        <w:jc w:val="both"/>
        <w:rPr>
          <w:rFonts w:ascii="David" w:hAnsi="David" w:cs="David"/>
          <w:sz w:val="24"/>
          <w:szCs w:val="24"/>
          <w:rtl/>
        </w:rPr>
      </w:pPr>
      <w:r>
        <w:rPr>
          <w:rFonts w:ascii="David" w:hAnsi="David" w:cs="David" w:hint="cs"/>
          <w:sz w:val="24"/>
          <w:szCs w:val="24"/>
          <w:rtl/>
        </w:rPr>
        <w:t xml:space="preserve">ישנה </w:t>
      </w:r>
      <w:r w:rsidR="007D72CD" w:rsidRPr="002F10C9">
        <w:rPr>
          <w:rFonts w:ascii="David" w:hAnsi="David" w:cs="David" w:hint="cs"/>
          <w:b/>
          <w:bCs/>
          <w:sz w:val="24"/>
          <w:szCs w:val="24"/>
          <w:rtl/>
        </w:rPr>
        <w:t>הצעה לתיקון מס' 5 לחוק זכויות יוצרים</w:t>
      </w:r>
      <w:r w:rsidRPr="002F10C9">
        <w:rPr>
          <w:rFonts w:ascii="David" w:hAnsi="David" w:cs="David" w:hint="cs"/>
          <w:b/>
          <w:bCs/>
          <w:sz w:val="24"/>
          <w:szCs w:val="24"/>
          <w:rtl/>
        </w:rPr>
        <w:t>, המ</w:t>
      </w:r>
      <w:r w:rsidR="007D72CD" w:rsidRPr="002F10C9">
        <w:rPr>
          <w:rFonts w:ascii="David" w:hAnsi="David" w:cs="David" w:hint="cs"/>
          <w:b/>
          <w:bCs/>
          <w:sz w:val="24"/>
          <w:szCs w:val="24"/>
          <w:rtl/>
        </w:rPr>
        <w:t>בקשת ליצור מקור לסמכ</w:t>
      </w:r>
      <w:r w:rsidRPr="002F10C9">
        <w:rPr>
          <w:rFonts w:ascii="David" w:hAnsi="David" w:cs="David" w:hint="cs"/>
          <w:b/>
          <w:bCs/>
          <w:sz w:val="24"/>
          <w:szCs w:val="24"/>
          <w:rtl/>
        </w:rPr>
        <w:t>ות זו:</w:t>
      </w:r>
      <w:r>
        <w:rPr>
          <w:rFonts w:ascii="David" w:hAnsi="David" w:cs="David" w:hint="cs"/>
          <w:sz w:val="24"/>
          <w:szCs w:val="24"/>
          <w:rtl/>
        </w:rPr>
        <w:t xml:space="preserve"> בפרק ח1 מדובר על חשיפת זה</w:t>
      </w:r>
      <w:r w:rsidR="007D72CD">
        <w:rPr>
          <w:rFonts w:ascii="David" w:hAnsi="David" w:cs="David" w:hint="cs"/>
          <w:sz w:val="24"/>
          <w:szCs w:val="24"/>
          <w:rtl/>
        </w:rPr>
        <w:t xml:space="preserve">ותו של עושה פעולה בתוכן ברשת תקשורת אלקטרונית. </w:t>
      </w:r>
      <w:r>
        <w:rPr>
          <w:rFonts w:ascii="David" w:hAnsi="David" w:cs="David" w:hint="cs"/>
          <w:sz w:val="24"/>
          <w:szCs w:val="24"/>
          <w:rtl/>
        </w:rPr>
        <w:t>לפי הצעה זו, לביהמ"ש תהיה אפשרות להורות לגורמי הביניים לחשוף את זהות מבצעי הפעולה.</w:t>
      </w:r>
    </w:p>
    <w:p w:rsidR="00EA147E" w:rsidRDefault="00EA147E" w:rsidP="00EA147E">
      <w:pPr>
        <w:jc w:val="both"/>
        <w:rPr>
          <w:rFonts w:ascii="David" w:hAnsi="David" w:cs="David"/>
          <w:sz w:val="24"/>
          <w:szCs w:val="24"/>
          <w:rtl/>
        </w:rPr>
      </w:pPr>
      <w:r w:rsidRPr="00EA147E">
        <w:rPr>
          <w:rFonts w:ascii="David" w:hAnsi="David" w:cs="David" w:hint="cs"/>
          <w:sz w:val="24"/>
          <w:szCs w:val="24"/>
          <w:rtl/>
        </w:rPr>
        <w:t>התוצאה של מגבלות האכיפה באמצעות בתי המשפט היא</w:t>
      </w:r>
      <w:r>
        <w:rPr>
          <w:rFonts w:ascii="David" w:hAnsi="David" w:cs="David" w:hint="cs"/>
          <w:b/>
          <w:bCs/>
          <w:sz w:val="24"/>
          <w:szCs w:val="24"/>
          <w:rtl/>
        </w:rPr>
        <w:t xml:space="preserve"> ש</w:t>
      </w:r>
      <w:r w:rsidR="00A945C5" w:rsidRPr="00A945C5">
        <w:rPr>
          <w:rFonts w:ascii="David" w:hAnsi="David" w:cs="David" w:hint="cs"/>
          <w:b/>
          <w:bCs/>
          <w:sz w:val="24"/>
          <w:szCs w:val="24"/>
          <w:rtl/>
        </w:rPr>
        <w:t xml:space="preserve">בעלי זכויות יוצרים נדרשו לפתח אסטרטגיות אכיפה חדשות, כאשר המרכזית </w:t>
      </w:r>
      <w:r>
        <w:rPr>
          <w:rFonts w:ascii="David" w:hAnsi="David" w:cs="David" w:hint="cs"/>
          <w:b/>
          <w:bCs/>
          <w:sz w:val="24"/>
          <w:szCs w:val="24"/>
          <w:rtl/>
        </w:rPr>
        <w:t xml:space="preserve">שבהן </w:t>
      </w:r>
      <w:r w:rsidR="00A945C5" w:rsidRPr="00A945C5">
        <w:rPr>
          <w:rFonts w:ascii="David" w:hAnsi="David" w:cs="David" w:hint="cs"/>
          <w:b/>
          <w:bCs/>
          <w:sz w:val="24"/>
          <w:szCs w:val="24"/>
          <w:rtl/>
        </w:rPr>
        <w:t>היא אכיפה ע"י גורמי ביניים ברשת</w:t>
      </w:r>
      <w:r w:rsidR="00A945C5">
        <w:rPr>
          <w:rFonts w:ascii="David" w:hAnsi="David" w:cs="David" w:hint="cs"/>
          <w:sz w:val="24"/>
          <w:szCs w:val="24"/>
          <w:rtl/>
        </w:rPr>
        <w:t xml:space="preserve"> (אתרים, מנועי חיפוש, ספקיות גישה, רשתות חברתיות וכו').</w:t>
      </w:r>
      <w:r>
        <w:rPr>
          <w:rFonts w:ascii="David" w:hAnsi="David" w:cs="David" w:hint="cs"/>
          <w:sz w:val="24"/>
          <w:szCs w:val="24"/>
          <w:rtl/>
        </w:rPr>
        <w:t xml:space="preserve"> </w:t>
      </w:r>
    </w:p>
    <w:p w:rsidR="00A945C5" w:rsidRDefault="00A945C5" w:rsidP="00EA147E">
      <w:pPr>
        <w:jc w:val="both"/>
        <w:rPr>
          <w:rFonts w:ascii="David" w:hAnsi="David" w:cs="David"/>
          <w:sz w:val="24"/>
          <w:szCs w:val="24"/>
          <w:rtl/>
        </w:rPr>
      </w:pPr>
      <w:r>
        <w:rPr>
          <w:rFonts w:ascii="David" w:hAnsi="David" w:cs="David" w:hint="cs"/>
          <w:sz w:val="24"/>
          <w:szCs w:val="24"/>
          <w:rtl/>
        </w:rPr>
        <w:t xml:space="preserve">זאת, במטרה </w:t>
      </w:r>
      <w:r w:rsidRPr="00EA147E">
        <w:rPr>
          <w:rFonts w:ascii="David" w:hAnsi="David" w:cs="David" w:hint="cs"/>
          <w:b/>
          <w:bCs/>
          <w:sz w:val="24"/>
          <w:szCs w:val="24"/>
          <w:rtl/>
        </w:rPr>
        <w:t>לחזק את האכיפה ברשת מחוץ לבתי המשפט ולייצר פעולות שיטור, מניעה והרתעה</w:t>
      </w:r>
      <w:r>
        <w:rPr>
          <w:rFonts w:ascii="David" w:hAnsi="David" w:cs="David" w:hint="cs"/>
          <w:sz w:val="24"/>
          <w:szCs w:val="24"/>
          <w:rtl/>
        </w:rPr>
        <w:t xml:space="preserve"> מבלי להזדקק להליכים נגד מפרי חוק בבית המשפט. </w:t>
      </w:r>
    </w:p>
    <w:p w:rsidR="00EA147E" w:rsidRDefault="00EA147E" w:rsidP="00EA147E">
      <w:pPr>
        <w:jc w:val="both"/>
        <w:rPr>
          <w:rFonts w:ascii="David" w:hAnsi="David" w:cs="David"/>
          <w:sz w:val="24"/>
          <w:szCs w:val="24"/>
          <w:rtl/>
        </w:rPr>
      </w:pPr>
      <w:r>
        <w:rPr>
          <w:rFonts w:ascii="David" w:hAnsi="David" w:cs="David" w:hint="cs"/>
          <w:sz w:val="24"/>
          <w:szCs w:val="24"/>
          <w:rtl/>
        </w:rPr>
        <w:t>האמצעים הננקטים לשם כך הינם בעיקר אמצעי אסדרה טכנולוגיים, והקושי הטמון בכך הינו שמדובר ביצירת מנגנוני אכיפה פרטיים, לרוב גופים מסחריים, שפועלים בהיעדר שקיפות וללא כל בקרה משפטית. עם זאת, ניתן לראות יותר אכיפה בפועל דרך אותם גורמי ביניים.</w:t>
      </w:r>
    </w:p>
    <w:p w:rsidR="00A945C5" w:rsidRPr="00A945C5" w:rsidRDefault="00EA147E" w:rsidP="007D72CD">
      <w:pPr>
        <w:jc w:val="both"/>
        <w:rPr>
          <w:rFonts w:ascii="David" w:hAnsi="David" w:cs="David"/>
          <w:sz w:val="24"/>
          <w:szCs w:val="24"/>
          <w:u w:val="single"/>
          <w:rtl/>
        </w:rPr>
      </w:pPr>
      <w:r>
        <w:rPr>
          <w:rFonts w:ascii="David" w:hAnsi="David" w:cs="David" w:hint="cs"/>
          <w:sz w:val="24"/>
          <w:szCs w:val="24"/>
          <w:u w:val="single"/>
          <w:rtl/>
        </w:rPr>
        <w:t xml:space="preserve">סוגי </w:t>
      </w:r>
      <w:r w:rsidR="00A945C5" w:rsidRPr="00A945C5">
        <w:rPr>
          <w:rFonts w:ascii="David" w:hAnsi="David" w:cs="David" w:hint="cs"/>
          <w:sz w:val="24"/>
          <w:szCs w:val="24"/>
          <w:u w:val="single"/>
          <w:rtl/>
        </w:rPr>
        <w:t>אמצעי אסדרה טכנולוגיים</w:t>
      </w:r>
    </w:p>
    <w:p w:rsidR="00FA4F93" w:rsidRDefault="00A945C5" w:rsidP="00FA4F93">
      <w:pPr>
        <w:jc w:val="both"/>
        <w:rPr>
          <w:rFonts w:ascii="David" w:hAnsi="David" w:cs="David"/>
          <w:sz w:val="24"/>
          <w:szCs w:val="24"/>
          <w:rtl/>
        </w:rPr>
      </w:pPr>
      <w:r>
        <w:rPr>
          <w:rFonts w:ascii="David" w:hAnsi="David" w:cs="David" w:hint="cs"/>
          <w:sz w:val="24"/>
          <w:szCs w:val="24"/>
          <w:rtl/>
        </w:rPr>
        <w:t>א. הגבלת הגישה למוצר שבו מאוחסן התוכן המוגן בזכויות יוצרים (למשל, מנעולים דיגיטליים)</w:t>
      </w:r>
      <w:r w:rsidR="00EA147E">
        <w:rPr>
          <w:rFonts w:ascii="David" w:hAnsi="David" w:cs="David" w:hint="cs"/>
          <w:sz w:val="24"/>
          <w:szCs w:val="24"/>
          <w:rtl/>
        </w:rPr>
        <w:t>.</w:t>
      </w:r>
    </w:p>
    <w:p w:rsidR="00A945C5" w:rsidRDefault="00A945C5" w:rsidP="00EA147E">
      <w:pPr>
        <w:jc w:val="both"/>
        <w:rPr>
          <w:rFonts w:ascii="David" w:hAnsi="David" w:cs="David"/>
          <w:sz w:val="24"/>
          <w:szCs w:val="24"/>
          <w:rtl/>
        </w:rPr>
      </w:pPr>
      <w:r>
        <w:rPr>
          <w:rFonts w:ascii="David" w:hAnsi="David" w:cs="David" w:hint="cs"/>
          <w:sz w:val="24"/>
          <w:szCs w:val="24"/>
          <w:rtl/>
        </w:rPr>
        <w:t>ב. הגבלת על העברת מ</w:t>
      </w:r>
      <w:r w:rsidR="00EA147E">
        <w:rPr>
          <w:rFonts w:ascii="David" w:hAnsi="David" w:cs="David" w:hint="cs"/>
          <w:sz w:val="24"/>
          <w:szCs w:val="24"/>
          <w:rtl/>
        </w:rPr>
        <w:t xml:space="preserve">ידע ברשת. מוטלת באופן טיפוסי על ספקיות </w:t>
      </w:r>
      <w:r>
        <w:rPr>
          <w:rFonts w:ascii="David" w:hAnsi="David" w:cs="David" w:hint="cs"/>
          <w:sz w:val="24"/>
          <w:szCs w:val="24"/>
          <w:rtl/>
        </w:rPr>
        <w:t>גישה</w:t>
      </w:r>
      <w:r w:rsidR="00EA147E">
        <w:rPr>
          <w:rFonts w:ascii="David" w:hAnsi="David" w:cs="David" w:hint="cs"/>
          <w:sz w:val="24"/>
          <w:szCs w:val="24"/>
          <w:rtl/>
        </w:rPr>
        <w:t>, ס</w:t>
      </w:r>
      <w:r>
        <w:rPr>
          <w:rFonts w:ascii="David" w:hAnsi="David" w:cs="David" w:hint="cs"/>
          <w:sz w:val="24"/>
          <w:szCs w:val="24"/>
          <w:rtl/>
        </w:rPr>
        <w:t>פקיות מארחות</w:t>
      </w:r>
      <w:r w:rsidR="00EA147E">
        <w:rPr>
          <w:rFonts w:ascii="David" w:hAnsi="David" w:cs="David" w:hint="cs"/>
          <w:sz w:val="24"/>
          <w:szCs w:val="24"/>
          <w:rtl/>
        </w:rPr>
        <w:t xml:space="preserve">, </w:t>
      </w:r>
      <w:r>
        <w:rPr>
          <w:rFonts w:ascii="David" w:hAnsi="David" w:cs="David" w:hint="cs"/>
          <w:sz w:val="24"/>
          <w:szCs w:val="24"/>
          <w:rtl/>
        </w:rPr>
        <w:t>מנועי חיפוש</w:t>
      </w:r>
      <w:r w:rsidR="00EA147E">
        <w:rPr>
          <w:rFonts w:ascii="David" w:hAnsi="David" w:cs="David" w:hint="cs"/>
          <w:sz w:val="24"/>
          <w:szCs w:val="24"/>
          <w:rtl/>
        </w:rPr>
        <w:t xml:space="preserve">, </w:t>
      </w:r>
      <w:r>
        <w:rPr>
          <w:rFonts w:ascii="David" w:hAnsi="David" w:cs="David" w:hint="cs"/>
          <w:sz w:val="24"/>
          <w:szCs w:val="24"/>
          <w:rtl/>
        </w:rPr>
        <w:t>בעלי אתרים</w:t>
      </w:r>
      <w:r w:rsidR="00EA147E">
        <w:rPr>
          <w:rFonts w:ascii="David" w:hAnsi="David" w:cs="David" w:hint="cs"/>
          <w:sz w:val="24"/>
          <w:szCs w:val="24"/>
          <w:rtl/>
        </w:rPr>
        <w:t xml:space="preserve">, </w:t>
      </w:r>
      <w:r>
        <w:rPr>
          <w:rFonts w:ascii="David" w:hAnsi="David" w:cs="David" w:hint="cs"/>
          <w:sz w:val="24"/>
          <w:szCs w:val="24"/>
          <w:rtl/>
        </w:rPr>
        <w:t>פלטפורמות שיתוף קבצים</w:t>
      </w:r>
      <w:r w:rsidR="00EA147E">
        <w:rPr>
          <w:rFonts w:ascii="David" w:hAnsi="David" w:cs="David" w:hint="cs"/>
          <w:sz w:val="24"/>
          <w:szCs w:val="24"/>
          <w:rtl/>
        </w:rPr>
        <w:t xml:space="preserve"> - א</w:t>
      </w:r>
      <w:r>
        <w:rPr>
          <w:rFonts w:ascii="David" w:hAnsi="David" w:cs="David" w:hint="cs"/>
          <w:sz w:val="24"/>
          <w:szCs w:val="24"/>
          <w:rtl/>
        </w:rPr>
        <w:t xml:space="preserve">מצעים טכנולוגיים שונים מבוססי </w:t>
      </w:r>
      <w:r>
        <w:rPr>
          <w:rFonts w:ascii="David" w:hAnsi="David" w:cs="David"/>
          <w:sz w:val="24"/>
          <w:szCs w:val="24"/>
        </w:rPr>
        <w:t>IP</w:t>
      </w:r>
      <w:r>
        <w:rPr>
          <w:rFonts w:ascii="David" w:hAnsi="David" w:cs="David" w:hint="cs"/>
          <w:sz w:val="24"/>
          <w:szCs w:val="24"/>
          <w:rtl/>
        </w:rPr>
        <w:t xml:space="preserve">, </w:t>
      </w:r>
      <w:r>
        <w:rPr>
          <w:rFonts w:ascii="David" w:hAnsi="David" w:cs="David"/>
          <w:sz w:val="24"/>
          <w:szCs w:val="24"/>
        </w:rPr>
        <w:t>DNS</w:t>
      </w:r>
      <w:r>
        <w:rPr>
          <w:rFonts w:ascii="David" w:hAnsi="David" w:cs="David" w:hint="cs"/>
          <w:sz w:val="24"/>
          <w:szCs w:val="24"/>
          <w:rtl/>
        </w:rPr>
        <w:t xml:space="preserve">, </w:t>
      </w:r>
      <w:r>
        <w:rPr>
          <w:rFonts w:ascii="David" w:hAnsi="David" w:cs="David"/>
          <w:sz w:val="24"/>
          <w:szCs w:val="24"/>
        </w:rPr>
        <w:t>URL</w:t>
      </w:r>
      <w:r>
        <w:rPr>
          <w:rFonts w:ascii="David" w:hAnsi="David" w:cs="David" w:hint="cs"/>
          <w:sz w:val="24"/>
          <w:szCs w:val="24"/>
          <w:rtl/>
        </w:rPr>
        <w:t xml:space="preserve"> ועוד.</w:t>
      </w:r>
    </w:p>
    <w:p w:rsidR="00803D22" w:rsidRPr="00EA147E" w:rsidRDefault="00EA147E" w:rsidP="00FA4F93">
      <w:pPr>
        <w:jc w:val="both"/>
        <w:rPr>
          <w:rFonts w:ascii="David" w:hAnsi="David" w:cs="David"/>
          <w:sz w:val="24"/>
          <w:szCs w:val="24"/>
          <w:u w:val="single"/>
          <w:rtl/>
        </w:rPr>
      </w:pPr>
      <w:r w:rsidRPr="00EA147E">
        <w:rPr>
          <w:rFonts w:ascii="David" w:hAnsi="David" w:cs="David" w:hint="cs"/>
          <w:sz w:val="24"/>
          <w:szCs w:val="24"/>
          <w:u w:val="single"/>
          <w:rtl/>
        </w:rPr>
        <w:t>כיצד ניתן לקד</w:t>
      </w:r>
      <w:r w:rsidR="00803D22" w:rsidRPr="00EA147E">
        <w:rPr>
          <w:rFonts w:ascii="David" w:hAnsi="David" w:cs="David" w:hint="cs"/>
          <w:sz w:val="24"/>
          <w:szCs w:val="24"/>
          <w:u w:val="single"/>
          <w:rtl/>
        </w:rPr>
        <w:t>ם אסדרה באמצעות גורמי ביניים?</w:t>
      </w:r>
    </w:p>
    <w:p w:rsidR="00C87C3E" w:rsidRDefault="00803D22" w:rsidP="0004765C">
      <w:pPr>
        <w:pStyle w:val="a7"/>
        <w:numPr>
          <w:ilvl w:val="0"/>
          <w:numId w:val="18"/>
        </w:numPr>
        <w:jc w:val="both"/>
        <w:rPr>
          <w:rFonts w:ascii="David" w:hAnsi="David" w:cs="David"/>
          <w:sz w:val="24"/>
          <w:szCs w:val="24"/>
        </w:rPr>
      </w:pPr>
      <w:r w:rsidRPr="00C87C3E">
        <w:rPr>
          <w:rFonts w:ascii="David" w:hAnsi="David" w:cs="David" w:hint="cs"/>
          <w:b/>
          <w:bCs/>
          <w:sz w:val="24"/>
          <w:szCs w:val="24"/>
          <w:rtl/>
        </w:rPr>
        <w:t>אחריות ישירה</w:t>
      </w:r>
      <w:r w:rsidR="00C87C3E" w:rsidRPr="00C87C3E">
        <w:rPr>
          <w:rFonts w:ascii="David" w:hAnsi="David" w:cs="David" w:hint="cs"/>
          <w:b/>
          <w:bCs/>
          <w:sz w:val="24"/>
          <w:szCs w:val="24"/>
          <w:rtl/>
        </w:rPr>
        <w:t xml:space="preserve"> -</w:t>
      </w:r>
      <w:r w:rsidR="00C87C3E">
        <w:rPr>
          <w:rFonts w:ascii="David" w:hAnsi="David" w:cs="David" w:hint="cs"/>
          <w:sz w:val="24"/>
          <w:szCs w:val="24"/>
          <w:rtl/>
        </w:rPr>
        <w:t xml:space="preserve"> </w:t>
      </w:r>
    </w:p>
    <w:p w:rsidR="00803D22" w:rsidRPr="00EA147E" w:rsidRDefault="00C87C3E" w:rsidP="00C87C3E">
      <w:pPr>
        <w:pStyle w:val="a7"/>
        <w:ind w:left="360"/>
        <w:jc w:val="both"/>
        <w:rPr>
          <w:rFonts w:ascii="David" w:hAnsi="David" w:cs="David"/>
          <w:sz w:val="24"/>
          <w:szCs w:val="24"/>
        </w:rPr>
      </w:pPr>
      <w:r>
        <w:rPr>
          <w:rFonts w:ascii="David" w:hAnsi="David" w:cs="David" w:hint="cs"/>
          <w:sz w:val="24"/>
          <w:szCs w:val="24"/>
          <w:rtl/>
        </w:rPr>
        <w:t>ביהמ"ש לא הטילו על גורמי ביניים אחריות ישירה בגין פעולות שבוצעו בידי משתמשים באמצעות המערכת. אולם, אם מקור היצירה המפירה הינו בגורם הביניים עצמו - תחול אחריות ישירה להפרה (פורום/מגזין אינטרנטי המפרסם עותקים של יצירות ללא רישיון).</w:t>
      </w:r>
    </w:p>
    <w:p w:rsidR="00803D22" w:rsidRDefault="00803D22" w:rsidP="0004765C">
      <w:pPr>
        <w:pStyle w:val="a7"/>
        <w:numPr>
          <w:ilvl w:val="0"/>
          <w:numId w:val="18"/>
        </w:numPr>
        <w:jc w:val="both"/>
        <w:rPr>
          <w:rFonts w:ascii="David" w:hAnsi="David" w:cs="David"/>
          <w:sz w:val="24"/>
          <w:szCs w:val="24"/>
        </w:rPr>
      </w:pPr>
      <w:r>
        <w:rPr>
          <w:rFonts w:ascii="David" w:hAnsi="David" w:cs="David" w:hint="cs"/>
          <w:sz w:val="24"/>
          <w:szCs w:val="24"/>
          <w:rtl/>
        </w:rPr>
        <w:t>א</w:t>
      </w:r>
      <w:r w:rsidR="00C87C3E">
        <w:rPr>
          <w:rFonts w:ascii="David" w:hAnsi="David" w:cs="David" w:hint="cs"/>
          <w:sz w:val="24"/>
          <w:szCs w:val="24"/>
          <w:rtl/>
        </w:rPr>
        <w:t>חריות עקיפה (הדרך המרכזית) -</w:t>
      </w:r>
      <w:r>
        <w:rPr>
          <w:rFonts w:ascii="David" w:hAnsi="David" w:cs="David" w:hint="cs"/>
          <w:sz w:val="24"/>
          <w:szCs w:val="24"/>
          <w:rtl/>
        </w:rPr>
        <w:t xml:space="preserve"> בעיקר באמצעות </w:t>
      </w:r>
      <w:r w:rsidRPr="00EA147E">
        <w:rPr>
          <w:rFonts w:ascii="David" w:hAnsi="David" w:cs="David" w:hint="cs"/>
          <w:b/>
          <w:bCs/>
          <w:sz w:val="24"/>
          <w:szCs w:val="24"/>
          <w:rtl/>
        </w:rPr>
        <w:t>דוקטרינת ההפרה התורמת</w:t>
      </w:r>
      <w:r>
        <w:rPr>
          <w:rFonts w:ascii="David" w:hAnsi="David" w:cs="David" w:hint="cs"/>
          <w:sz w:val="24"/>
          <w:szCs w:val="24"/>
          <w:rtl/>
        </w:rPr>
        <w:t xml:space="preserve">, שהבסיס לה הוא </w:t>
      </w:r>
      <w:r w:rsidR="00EA147E">
        <w:rPr>
          <w:rFonts w:ascii="David" w:hAnsi="David" w:cs="David" w:hint="cs"/>
          <w:sz w:val="24"/>
          <w:szCs w:val="24"/>
          <w:rtl/>
        </w:rPr>
        <w:t>"</w:t>
      </w:r>
      <w:r>
        <w:rPr>
          <w:rFonts w:ascii="David" w:hAnsi="David" w:cs="David" w:hint="cs"/>
          <w:sz w:val="24"/>
          <w:szCs w:val="24"/>
          <w:rtl/>
        </w:rPr>
        <w:t>נוהל הודעה והסרה</w:t>
      </w:r>
      <w:r w:rsidR="00EA147E">
        <w:rPr>
          <w:rFonts w:ascii="David" w:hAnsi="David" w:cs="David" w:hint="cs"/>
          <w:sz w:val="24"/>
          <w:szCs w:val="24"/>
          <w:rtl/>
        </w:rPr>
        <w:t>" (הסדר שאומץ מארה"ב).</w:t>
      </w:r>
    </w:p>
    <w:p w:rsidR="00803D22" w:rsidRPr="00A57A11" w:rsidRDefault="00A57A11" w:rsidP="00FA4F93">
      <w:pPr>
        <w:jc w:val="both"/>
        <w:rPr>
          <w:rFonts w:ascii="David" w:hAnsi="David" w:cs="David"/>
          <w:sz w:val="24"/>
          <w:szCs w:val="24"/>
          <w:u w:val="single"/>
          <w:rtl/>
        </w:rPr>
      </w:pPr>
      <w:r w:rsidRPr="00A57A11">
        <w:rPr>
          <w:rFonts w:ascii="David" w:hAnsi="David" w:cs="David" w:hint="cs"/>
          <w:sz w:val="24"/>
          <w:szCs w:val="24"/>
          <w:u w:val="single"/>
          <w:rtl/>
        </w:rPr>
        <w:t xml:space="preserve">אחריות תורמת להפרת זכויות יוצרים </w:t>
      </w:r>
      <w:r w:rsidR="00E62B86">
        <w:rPr>
          <w:rFonts w:ascii="David" w:hAnsi="David" w:cs="David" w:hint="cs"/>
          <w:sz w:val="24"/>
          <w:szCs w:val="24"/>
          <w:u w:val="single"/>
          <w:rtl/>
        </w:rPr>
        <w:t xml:space="preserve">(גורמי ביניים בעולם הפיזי) </w:t>
      </w:r>
      <w:r w:rsidRPr="00A57A11">
        <w:rPr>
          <w:rFonts w:ascii="David" w:hAnsi="David" w:cs="David" w:hint="cs"/>
          <w:sz w:val="24"/>
          <w:szCs w:val="24"/>
          <w:u w:val="single"/>
          <w:rtl/>
        </w:rPr>
        <w:t>- פרשת שוקן</w:t>
      </w:r>
    </w:p>
    <w:p w:rsidR="00A57A11" w:rsidRDefault="00A57A11" w:rsidP="00E62B86">
      <w:pPr>
        <w:jc w:val="both"/>
        <w:rPr>
          <w:rFonts w:ascii="David" w:hAnsi="David" w:cs="David"/>
          <w:sz w:val="24"/>
          <w:szCs w:val="24"/>
          <w:rtl/>
        </w:rPr>
      </w:pPr>
      <w:r w:rsidRPr="00E62B86">
        <w:rPr>
          <w:rFonts w:ascii="David" w:hAnsi="David" w:cs="David" w:hint="cs"/>
          <w:b/>
          <w:bCs/>
          <w:sz w:val="24"/>
          <w:szCs w:val="24"/>
          <w:rtl/>
        </w:rPr>
        <w:t>ע"א 5977/07 האוניברסיטה העברית נ' בית שוקן להוצאת ספרים בע"מ:</w:t>
      </w:r>
      <w:r>
        <w:rPr>
          <w:rFonts w:ascii="David" w:hAnsi="David" w:cs="David" w:hint="cs"/>
          <w:sz w:val="24"/>
          <w:szCs w:val="24"/>
          <w:rtl/>
        </w:rPr>
        <w:t xml:space="preserve"> סטודנט</w:t>
      </w:r>
      <w:r w:rsidR="00E62B86">
        <w:rPr>
          <w:rFonts w:ascii="David" w:hAnsi="David" w:cs="David" w:hint="cs"/>
          <w:sz w:val="24"/>
          <w:szCs w:val="24"/>
          <w:rtl/>
        </w:rPr>
        <w:t>ים</w:t>
      </w:r>
      <w:r>
        <w:rPr>
          <w:rFonts w:ascii="David" w:hAnsi="David" w:cs="David" w:hint="cs"/>
          <w:sz w:val="24"/>
          <w:szCs w:val="24"/>
          <w:rtl/>
        </w:rPr>
        <w:t xml:space="preserve"> באוניברסיטה הדפיס</w:t>
      </w:r>
      <w:r w:rsidR="00E62B86">
        <w:rPr>
          <w:rFonts w:ascii="David" w:hAnsi="David" w:cs="David" w:hint="cs"/>
          <w:sz w:val="24"/>
          <w:szCs w:val="24"/>
          <w:rtl/>
        </w:rPr>
        <w:t>ו, כרכו</w:t>
      </w:r>
      <w:r>
        <w:rPr>
          <w:rFonts w:ascii="David" w:hAnsi="David" w:cs="David" w:hint="cs"/>
          <w:sz w:val="24"/>
          <w:szCs w:val="24"/>
          <w:rtl/>
        </w:rPr>
        <w:t xml:space="preserve"> ומכר</w:t>
      </w:r>
      <w:r w:rsidR="00E62B86">
        <w:rPr>
          <w:rFonts w:ascii="David" w:hAnsi="David" w:cs="David" w:hint="cs"/>
          <w:sz w:val="24"/>
          <w:szCs w:val="24"/>
          <w:rtl/>
        </w:rPr>
        <w:t>ו</w:t>
      </w:r>
      <w:r>
        <w:rPr>
          <w:rFonts w:ascii="David" w:hAnsi="David" w:cs="David" w:hint="cs"/>
          <w:sz w:val="24"/>
          <w:szCs w:val="24"/>
          <w:rtl/>
        </w:rPr>
        <w:t xml:space="preserve"> יצירה שהייתה בבעלות שוקן</w:t>
      </w:r>
      <w:r w:rsidR="00E62B86">
        <w:rPr>
          <w:rFonts w:ascii="David" w:hAnsi="David" w:cs="David" w:hint="cs"/>
          <w:sz w:val="24"/>
          <w:szCs w:val="24"/>
          <w:rtl/>
        </w:rPr>
        <w:t xml:space="preserve"> בשטח האוניברסיטה (אך לא </w:t>
      </w:r>
      <w:r w:rsidR="00E62B86">
        <w:rPr>
          <w:rFonts w:ascii="David" w:hAnsi="David" w:cs="David" w:hint="cs"/>
          <w:sz w:val="24"/>
          <w:szCs w:val="24"/>
          <w:rtl/>
        </w:rPr>
        <w:lastRenderedPageBreak/>
        <w:t>באישורה)</w:t>
      </w:r>
      <w:r>
        <w:rPr>
          <w:rFonts w:ascii="David" w:hAnsi="David" w:cs="David" w:hint="cs"/>
          <w:sz w:val="24"/>
          <w:szCs w:val="24"/>
          <w:rtl/>
        </w:rPr>
        <w:t xml:space="preserve">. ביהמ"ש </w:t>
      </w:r>
      <w:r w:rsidR="00E62B86">
        <w:rPr>
          <w:rFonts w:ascii="David" w:hAnsi="David" w:cs="David" w:hint="cs"/>
          <w:sz w:val="24"/>
          <w:szCs w:val="24"/>
          <w:rtl/>
        </w:rPr>
        <w:t>דן בשאלת האחריות של האוניברסיטה, וקבע תנאים להחלת דוקטרינת ההפרה</w:t>
      </w:r>
      <w:r>
        <w:rPr>
          <w:rFonts w:ascii="David" w:hAnsi="David" w:cs="David" w:hint="cs"/>
          <w:sz w:val="24"/>
          <w:szCs w:val="24"/>
          <w:rtl/>
        </w:rPr>
        <w:t xml:space="preserve"> התורמת בדיני זכויות יוצרים:</w:t>
      </w:r>
    </w:p>
    <w:p w:rsidR="00A57A11" w:rsidRDefault="00A57A11" w:rsidP="00FA4F93">
      <w:pPr>
        <w:jc w:val="both"/>
        <w:rPr>
          <w:rFonts w:ascii="David" w:hAnsi="David" w:cs="David"/>
          <w:sz w:val="24"/>
          <w:szCs w:val="24"/>
          <w:rtl/>
        </w:rPr>
      </w:pPr>
      <w:r>
        <w:rPr>
          <w:rFonts w:ascii="David" w:hAnsi="David" w:cs="David" w:hint="cs"/>
          <w:sz w:val="24"/>
          <w:szCs w:val="24"/>
          <w:rtl/>
        </w:rPr>
        <w:t xml:space="preserve">1. </w:t>
      </w:r>
      <w:r w:rsidR="00AD0A17">
        <w:rPr>
          <w:rFonts w:ascii="David" w:hAnsi="David" w:cs="David" w:hint="cs"/>
          <w:sz w:val="24"/>
          <w:szCs w:val="24"/>
          <w:rtl/>
        </w:rPr>
        <w:t xml:space="preserve">קיומה בפועל של </w:t>
      </w:r>
      <w:r>
        <w:rPr>
          <w:rFonts w:ascii="David" w:hAnsi="David" w:cs="David" w:hint="cs"/>
          <w:sz w:val="24"/>
          <w:szCs w:val="24"/>
          <w:rtl/>
        </w:rPr>
        <w:t xml:space="preserve">הפרה ישירה </w:t>
      </w:r>
    </w:p>
    <w:p w:rsidR="00A57A11" w:rsidRDefault="00A57A11" w:rsidP="00FA4F93">
      <w:pPr>
        <w:jc w:val="both"/>
        <w:rPr>
          <w:rFonts w:ascii="David" w:hAnsi="David" w:cs="David"/>
          <w:sz w:val="24"/>
          <w:szCs w:val="24"/>
          <w:rtl/>
        </w:rPr>
      </w:pPr>
      <w:r>
        <w:rPr>
          <w:rFonts w:ascii="David" w:hAnsi="David" w:cs="David" w:hint="cs"/>
          <w:sz w:val="24"/>
          <w:szCs w:val="24"/>
          <w:rtl/>
        </w:rPr>
        <w:t>2. ידיעה ממשית וקונקרטית של המפר-התורם על ההפרה (לא די בידיעה קונסטרוקטיבית כללית)</w:t>
      </w:r>
    </w:p>
    <w:p w:rsidR="00A57A11" w:rsidRDefault="00A57A11" w:rsidP="00FA4F93">
      <w:pPr>
        <w:jc w:val="both"/>
        <w:rPr>
          <w:rFonts w:ascii="David" w:hAnsi="David" w:cs="David"/>
          <w:sz w:val="24"/>
          <w:szCs w:val="24"/>
          <w:rtl/>
        </w:rPr>
      </w:pPr>
      <w:r>
        <w:rPr>
          <w:rFonts w:ascii="David" w:hAnsi="David" w:cs="David" w:hint="cs"/>
          <w:sz w:val="24"/>
          <w:szCs w:val="24"/>
          <w:rtl/>
        </w:rPr>
        <w:t>3. תרומה ממשית, ניכרת וממשית לביצוע ההפרה</w:t>
      </w:r>
    </w:p>
    <w:p w:rsidR="00A945C5" w:rsidRDefault="00A57A11" w:rsidP="00FA4F93">
      <w:pPr>
        <w:jc w:val="both"/>
        <w:rPr>
          <w:rFonts w:ascii="David" w:hAnsi="David" w:cs="David"/>
          <w:sz w:val="24"/>
          <w:szCs w:val="24"/>
          <w:rtl/>
        </w:rPr>
      </w:pPr>
      <w:r>
        <w:rPr>
          <w:rFonts w:ascii="David" w:hAnsi="David" w:cs="David" w:hint="cs"/>
          <w:sz w:val="24"/>
          <w:szCs w:val="24"/>
          <w:rtl/>
        </w:rPr>
        <w:t xml:space="preserve">בשורה התחתונה, </w:t>
      </w:r>
      <w:r w:rsidRPr="00A57A11">
        <w:rPr>
          <w:rFonts w:ascii="David" w:hAnsi="David" w:cs="David" w:hint="cs"/>
          <w:b/>
          <w:bCs/>
          <w:sz w:val="24"/>
          <w:szCs w:val="24"/>
          <w:rtl/>
        </w:rPr>
        <w:t>גורמי הביניים יישאו באחריות אם הם תרמו בידיעה לביצוע הפרה ישירה של זכות היוצרים בידי משתמשי קצה או עודדו אותה.</w:t>
      </w:r>
      <w:r>
        <w:rPr>
          <w:rFonts w:ascii="David" w:hAnsi="David" w:cs="David" w:hint="cs"/>
          <w:sz w:val="24"/>
          <w:szCs w:val="24"/>
          <w:rtl/>
        </w:rPr>
        <w:t xml:space="preserve"> </w:t>
      </w:r>
      <w:r w:rsidR="00E62B86">
        <w:rPr>
          <w:rFonts w:ascii="David" w:hAnsi="David" w:cs="David" w:hint="cs"/>
          <w:sz w:val="24"/>
          <w:szCs w:val="24"/>
          <w:rtl/>
        </w:rPr>
        <w:t xml:space="preserve">האוניברסיטה באותו מקרה לא חויבה באחריות, כי לא עמדה בתנאי הדוקטרינה (לא הייתה לה ידיעה ממשית או תרומה משמעותית). </w:t>
      </w:r>
    </w:p>
    <w:p w:rsidR="00A57A11" w:rsidRPr="008A3105" w:rsidRDefault="007B3483" w:rsidP="00FA4F93">
      <w:pPr>
        <w:jc w:val="both"/>
        <w:rPr>
          <w:rFonts w:ascii="David" w:hAnsi="David" w:cs="David"/>
          <w:sz w:val="24"/>
          <w:szCs w:val="24"/>
          <w:u w:val="single"/>
          <w:rtl/>
        </w:rPr>
      </w:pPr>
      <w:r w:rsidRPr="008A3105">
        <w:rPr>
          <w:rFonts w:ascii="David" w:hAnsi="David" w:cs="David" w:hint="cs"/>
          <w:sz w:val="24"/>
          <w:szCs w:val="24"/>
          <w:u w:val="single"/>
          <w:rtl/>
        </w:rPr>
        <w:t>החלת דוקטרינת ההפרה התורמת בזכויות יוצרים על גורמי ביניים ברשת - פרשת רוטר</w:t>
      </w:r>
    </w:p>
    <w:p w:rsidR="003D76DC" w:rsidRPr="00DB3257" w:rsidRDefault="003D76DC" w:rsidP="00DB3257">
      <w:pPr>
        <w:jc w:val="both"/>
        <w:rPr>
          <w:rFonts w:ascii="David" w:hAnsi="David" w:cs="David"/>
          <w:b/>
          <w:bCs/>
          <w:sz w:val="24"/>
          <w:szCs w:val="24"/>
          <w:rtl/>
        </w:rPr>
      </w:pPr>
      <w:r w:rsidRPr="003D76DC">
        <w:rPr>
          <w:rFonts w:ascii="David" w:hAnsi="David" w:cs="David" w:hint="cs"/>
          <w:b/>
          <w:bCs/>
          <w:sz w:val="24"/>
          <w:szCs w:val="24"/>
          <w:rtl/>
        </w:rPr>
        <w:t xml:space="preserve">ת"א (מחוזי מר') 567-08-09 </w:t>
      </w:r>
      <w:proofErr w:type="spellStart"/>
      <w:r w:rsidRPr="003D76DC">
        <w:rPr>
          <w:rFonts w:ascii="David" w:hAnsi="David" w:cs="David" w:hint="cs"/>
          <w:b/>
          <w:bCs/>
          <w:sz w:val="24"/>
          <w:szCs w:val="24"/>
          <w:rtl/>
        </w:rPr>
        <w:t>א.ל.י.ס</w:t>
      </w:r>
      <w:proofErr w:type="spellEnd"/>
      <w:r w:rsidRPr="003D76DC">
        <w:rPr>
          <w:rFonts w:ascii="David" w:hAnsi="David" w:cs="David" w:hint="cs"/>
          <w:b/>
          <w:bCs/>
          <w:sz w:val="24"/>
          <w:szCs w:val="24"/>
          <w:rtl/>
        </w:rPr>
        <w:t xml:space="preserve"> בע"מ נ' </w:t>
      </w:r>
      <w:proofErr w:type="spellStart"/>
      <w:r w:rsidRPr="003D76DC">
        <w:rPr>
          <w:rFonts w:ascii="David" w:hAnsi="David" w:cs="David" w:hint="cs"/>
          <w:b/>
          <w:bCs/>
          <w:sz w:val="24"/>
          <w:szCs w:val="24"/>
          <w:rtl/>
        </w:rPr>
        <w:t>רוטר.נט</w:t>
      </w:r>
      <w:proofErr w:type="spellEnd"/>
      <w:r w:rsidRPr="003D76DC">
        <w:rPr>
          <w:rFonts w:ascii="David" w:hAnsi="David" w:cs="David" w:hint="cs"/>
          <w:b/>
          <w:bCs/>
          <w:sz w:val="24"/>
          <w:szCs w:val="24"/>
          <w:rtl/>
        </w:rPr>
        <w:t xml:space="preserve"> בע"מ:</w:t>
      </w:r>
      <w:r w:rsidR="007B3483">
        <w:rPr>
          <w:rFonts w:ascii="David" w:hAnsi="David" w:cs="David" w:hint="cs"/>
          <w:sz w:val="24"/>
          <w:szCs w:val="24"/>
          <w:rtl/>
        </w:rPr>
        <w:t xml:space="preserve"> גולשי האתר</w:t>
      </w:r>
      <w:r w:rsidR="00DB3257">
        <w:rPr>
          <w:rFonts w:ascii="David" w:hAnsi="David" w:cs="David" w:hint="cs"/>
          <w:sz w:val="24"/>
          <w:szCs w:val="24"/>
          <w:rtl/>
        </w:rPr>
        <w:t xml:space="preserve"> רוטר</w:t>
      </w:r>
      <w:r w:rsidR="007B3483">
        <w:rPr>
          <w:rFonts w:ascii="David" w:hAnsi="David" w:cs="David" w:hint="cs"/>
          <w:sz w:val="24"/>
          <w:szCs w:val="24"/>
          <w:rtl/>
        </w:rPr>
        <w:t xml:space="preserve"> פרסמו בפורומים </w:t>
      </w:r>
      <w:r w:rsidR="00DB3257">
        <w:rPr>
          <w:rFonts w:ascii="David" w:hAnsi="David" w:cs="David" w:hint="cs"/>
          <w:sz w:val="24"/>
          <w:szCs w:val="24"/>
          <w:rtl/>
        </w:rPr>
        <w:t xml:space="preserve">שלו </w:t>
      </w:r>
      <w:r w:rsidR="007B3483">
        <w:rPr>
          <w:rFonts w:ascii="David" w:hAnsi="David" w:cs="David" w:hint="cs"/>
          <w:sz w:val="24"/>
          <w:szCs w:val="24"/>
          <w:rtl/>
        </w:rPr>
        <w:t xml:space="preserve">קישורים לאתרים </w:t>
      </w:r>
      <w:r w:rsidR="00DB3257">
        <w:rPr>
          <w:rFonts w:ascii="David" w:hAnsi="David" w:cs="David" w:hint="cs"/>
          <w:sz w:val="24"/>
          <w:szCs w:val="24"/>
          <w:rtl/>
        </w:rPr>
        <w:t>ש</w:t>
      </w:r>
      <w:r w:rsidR="007B3483">
        <w:rPr>
          <w:rFonts w:ascii="David" w:hAnsi="David" w:cs="David" w:hint="cs"/>
          <w:sz w:val="24"/>
          <w:szCs w:val="24"/>
          <w:rtl/>
        </w:rPr>
        <w:t>אליהם הועלו יצירות ללא הרשאה (הפרת זכויות יוצרים).</w:t>
      </w:r>
      <w:r w:rsidR="00DB3257">
        <w:rPr>
          <w:rFonts w:ascii="David" w:hAnsi="David" w:cs="David" w:hint="cs"/>
          <w:sz w:val="24"/>
          <w:szCs w:val="24"/>
          <w:rtl/>
        </w:rPr>
        <w:t xml:space="preserve"> </w:t>
      </w:r>
      <w:r>
        <w:rPr>
          <w:rFonts w:ascii="David" w:hAnsi="David" w:cs="David" w:hint="cs"/>
          <w:sz w:val="24"/>
          <w:szCs w:val="24"/>
          <w:rtl/>
        </w:rPr>
        <w:t xml:space="preserve">העיקרון שנקבע </w:t>
      </w:r>
      <w:r w:rsidR="00DB3257">
        <w:rPr>
          <w:rFonts w:ascii="David" w:hAnsi="David" w:cs="David" w:hint="cs"/>
          <w:sz w:val="24"/>
          <w:szCs w:val="24"/>
          <w:rtl/>
        </w:rPr>
        <w:t xml:space="preserve">בפסק הדין </w:t>
      </w:r>
      <w:r>
        <w:rPr>
          <w:rFonts w:ascii="David" w:hAnsi="David" w:cs="David" w:hint="cs"/>
          <w:sz w:val="24"/>
          <w:szCs w:val="24"/>
          <w:rtl/>
        </w:rPr>
        <w:t xml:space="preserve">הוא </w:t>
      </w:r>
      <w:r w:rsidRPr="00DB3257">
        <w:rPr>
          <w:rFonts w:ascii="David" w:hAnsi="David" w:cs="David" w:hint="cs"/>
          <w:b/>
          <w:bCs/>
          <w:sz w:val="24"/>
          <w:szCs w:val="24"/>
          <w:rtl/>
        </w:rPr>
        <w:t>שאין להטיל אחריות להפרת זכות יוצרים על בעל אתר שלא ידע עליה, כל עוד כאשר נודע לו עליה הסיר את הפרסום המפר סמוך להודעה.</w:t>
      </w:r>
    </w:p>
    <w:p w:rsidR="003D76DC" w:rsidRDefault="00E91E90" w:rsidP="00FA4F93">
      <w:pPr>
        <w:jc w:val="both"/>
        <w:rPr>
          <w:rFonts w:ascii="David" w:hAnsi="David" w:cs="David"/>
          <w:b/>
          <w:bCs/>
          <w:sz w:val="24"/>
          <w:szCs w:val="24"/>
          <w:rtl/>
        </w:rPr>
      </w:pPr>
      <w:r>
        <w:rPr>
          <w:rFonts w:ascii="David" w:hAnsi="David" w:cs="David" w:hint="cs"/>
          <w:sz w:val="24"/>
          <w:szCs w:val="24"/>
          <w:rtl/>
        </w:rPr>
        <w:t xml:space="preserve">המשמעות של קביעת דוקטרינת האחריות התורמת הנושא זה בכפוף לנוהל "הודעה והסרה" היא </w:t>
      </w:r>
      <w:r w:rsidRPr="00E91E90">
        <w:rPr>
          <w:rFonts w:ascii="David" w:hAnsi="David" w:cs="David" w:hint="cs"/>
          <w:b/>
          <w:bCs/>
          <w:sz w:val="24"/>
          <w:szCs w:val="24"/>
          <w:rtl/>
        </w:rPr>
        <w:t xml:space="preserve">שכל עוד גורמי הביניים מקיימים מנגנוני הסרה של תכנים מפרים, תהיה להם חסינות מפני אחריות להפרת זכויות יוצרים בידי משתמשים. </w:t>
      </w:r>
      <w:r>
        <w:rPr>
          <w:rFonts w:ascii="David" w:hAnsi="David" w:cs="David" w:hint="cs"/>
          <w:sz w:val="24"/>
          <w:szCs w:val="24"/>
          <w:rtl/>
        </w:rPr>
        <w:t xml:space="preserve">בנוסף, כדי לממש את המנגנון הזה </w:t>
      </w:r>
      <w:r w:rsidRPr="00E91E90">
        <w:rPr>
          <w:rFonts w:ascii="David" w:hAnsi="David" w:cs="David" w:hint="cs"/>
          <w:b/>
          <w:bCs/>
          <w:sz w:val="24"/>
          <w:szCs w:val="24"/>
          <w:rtl/>
        </w:rPr>
        <w:t xml:space="preserve">גורמי הביניים ברשת הופכים לזרוע אכיפה בתחום זכויות היוצרים. </w:t>
      </w:r>
    </w:p>
    <w:p w:rsidR="003D76DC" w:rsidRPr="00FF2FBB" w:rsidRDefault="001E18A8" w:rsidP="00FF2FBB">
      <w:pPr>
        <w:jc w:val="both"/>
        <w:rPr>
          <w:rFonts w:ascii="David" w:hAnsi="David" w:cs="David"/>
          <w:sz w:val="24"/>
          <w:szCs w:val="24"/>
          <w:u w:val="single"/>
          <w:rtl/>
        </w:rPr>
      </w:pPr>
      <w:r w:rsidRPr="00FF2FBB">
        <w:rPr>
          <w:rFonts w:ascii="David" w:hAnsi="David" w:cs="David" w:hint="cs"/>
          <w:sz w:val="24"/>
          <w:szCs w:val="24"/>
          <w:u w:val="single"/>
          <w:rtl/>
        </w:rPr>
        <w:t xml:space="preserve">שיקולי מדיניות בהחלת דוקטרינת ההפרה התורמת על </w:t>
      </w:r>
      <w:r w:rsidR="00FF2FBB">
        <w:rPr>
          <w:rFonts w:ascii="David" w:hAnsi="David" w:cs="David" w:hint="cs"/>
          <w:sz w:val="24"/>
          <w:szCs w:val="24"/>
          <w:u w:val="single"/>
          <w:rtl/>
        </w:rPr>
        <w:t>מתווכים ברשת וקיום נוהל הודעה והסרה</w:t>
      </w:r>
    </w:p>
    <w:p w:rsidR="001E18A8" w:rsidRDefault="001E18A8" w:rsidP="003D76DC">
      <w:pPr>
        <w:jc w:val="both"/>
        <w:rPr>
          <w:rFonts w:ascii="David" w:hAnsi="David" w:cs="David"/>
          <w:sz w:val="24"/>
          <w:szCs w:val="24"/>
          <w:rtl/>
        </w:rPr>
      </w:pPr>
      <w:r>
        <w:rPr>
          <w:rFonts w:ascii="David" w:hAnsi="David" w:cs="David" w:hint="cs"/>
          <w:sz w:val="24"/>
          <w:szCs w:val="24"/>
          <w:rtl/>
        </w:rPr>
        <w:t>1. היקף וחומר</w:t>
      </w:r>
      <w:r w:rsidR="002F757A">
        <w:rPr>
          <w:rFonts w:ascii="David" w:hAnsi="David" w:cs="David" w:hint="cs"/>
          <w:sz w:val="24"/>
          <w:szCs w:val="24"/>
          <w:rtl/>
        </w:rPr>
        <w:t>ת</w:t>
      </w:r>
      <w:r>
        <w:rPr>
          <w:rFonts w:ascii="David" w:hAnsi="David" w:cs="David" w:hint="cs"/>
          <w:sz w:val="24"/>
          <w:szCs w:val="24"/>
          <w:rtl/>
        </w:rPr>
        <w:t xml:space="preserve"> ההפרות גדולים יותר בשל הקלות להפר זכויות ברשת (</w:t>
      </w:r>
      <w:r w:rsidRPr="005A7972">
        <w:rPr>
          <w:rFonts w:ascii="David" w:hAnsi="David" w:cs="David" w:hint="cs"/>
          <w:b/>
          <w:bCs/>
          <w:sz w:val="24"/>
          <w:szCs w:val="24"/>
          <w:rtl/>
        </w:rPr>
        <w:t xml:space="preserve">פס"ד לוין נ' </w:t>
      </w:r>
      <w:proofErr w:type="spellStart"/>
      <w:r w:rsidRPr="005A7972">
        <w:rPr>
          <w:rFonts w:ascii="David" w:hAnsi="David" w:cs="David" w:hint="cs"/>
          <w:b/>
          <w:bCs/>
          <w:sz w:val="24"/>
          <w:szCs w:val="24"/>
          <w:rtl/>
        </w:rPr>
        <w:t>קניבסקי</w:t>
      </w:r>
      <w:proofErr w:type="spellEnd"/>
      <w:r>
        <w:rPr>
          <w:rFonts w:ascii="David" w:hAnsi="David" w:cs="David" w:hint="cs"/>
          <w:sz w:val="24"/>
          <w:szCs w:val="24"/>
          <w:rtl/>
        </w:rPr>
        <w:t>)</w:t>
      </w:r>
      <w:r w:rsidR="002F757A">
        <w:rPr>
          <w:rFonts w:ascii="David" w:hAnsi="David" w:cs="David" w:hint="cs"/>
          <w:sz w:val="24"/>
          <w:szCs w:val="24"/>
          <w:rtl/>
        </w:rPr>
        <w:t>.</w:t>
      </w:r>
    </w:p>
    <w:p w:rsidR="001E18A8" w:rsidRDefault="001E18A8" w:rsidP="003D76DC">
      <w:pPr>
        <w:jc w:val="both"/>
        <w:rPr>
          <w:rFonts w:ascii="David" w:hAnsi="David" w:cs="David"/>
          <w:sz w:val="24"/>
          <w:szCs w:val="24"/>
          <w:rtl/>
        </w:rPr>
      </w:pPr>
      <w:r>
        <w:rPr>
          <w:rFonts w:ascii="David" w:hAnsi="David" w:cs="David" w:hint="cs"/>
          <w:sz w:val="24"/>
          <w:szCs w:val="24"/>
          <w:rtl/>
        </w:rPr>
        <w:t>2. חשיבות בהגנה על זרימת המידע, זכות הציבור לדעת וחופש הביטוי</w:t>
      </w:r>
      <w:r w:rsidR="002F757A">
        <w:rPr>
          <w:rFonts w:ascii="David" w:hAnsi="David" w:cs="David" w:hint="cs"/>
          <w:sz w:val="24"/>
          <w:szCs w:val="24"/>
          <w:rtl/>
        </w:rPr>
        <w:t>.</w:t>
      </w:r>
    </w:p>
    <w:p w:rsidR="001E18A8" w:rsidRDefault="001E18A8" w:rsidP="003D76DC">
      <w:pPr>
        <w:jc w:val="both"/>
        <w:rPr>
          <w:rFonts w:ascii="David" w:hAnsi="David" w:cs="David"/>
          <w:sz w:val="24"/>
          <w:szCs w:val="24"/>
          <w:rtl/>
        </w:rPr>
      </w:pPr>
      <w:r>
        <w:rPr>
          <w:rFonts w:ascii="David" w:hAnsi="David" w:cs="David" w:hint="cs"/>
          <w:sz w:val="24"/>
          <w:szCs w:val="24"/>
          <w:rtl/>
        </w:rPr>
        <w:t>3. חשש מהטלת עלויות כבדות של ניטור וסינון על גורמי הביניים הפרטיים</w:t>
      </w:r>
      <w:r w:rsidR="002F757A">
        <w:rPr>
          <w:rFonts w:ascii="David" w:hAnsi="David" w:cs="David" w:hint="cs"/>
          <w:sz w:val="24"/>
          <w:szCs w:val="24"/>
          <w:rtl/>
        </w:rPr>
        <w:t>.</w:t>
      </w:r>
    </w:p>
    <w:p w:rsidR="001E18A8" w:rsidRDefault="001E18A8" w:rsidP="003D76DC">
      <w:pPr>
        <w:jc w:val="both"/>
        <w:rPr>
          <w:rFonts w:ascii="David" w:hAnsi="David" w:cs="David"/>
          <w:sz w:val="24"/>
          <w:szCs w:val="24"/>
          <w:rtl/>
        </w:rPr>
      </w:pPr>
      <w:r>
        <w:rPr>
          <w:rFonts w:ascii="David" w:hAnsi="David" w:cs="David" w:hint="cs"/>
          <w:sz w:val="24"/>
          <w:szCs w:val="24"/>
          <w:rtl/>
        </w:rPr>
        <w:t>4. סכנה ליצירת אפקט מצנן על פעולות רצויות בשל הטלת אחריות על גורמי ביניים (</w:t>
      </w:r>
      <w:r w:rsidRPr="005A7972">
        <w:rPr>
          <w:rFonts w:ascii="David" w:hAnsi="David" w:cs="David" w:hint="cs"/>
          <w:b/>
          <w:bCs/>
          <w:sz w:val="24"/>
          <w:szCs w:val="24"/>
          <w:rtl/>
        </w:rPr>
        <w:t>פס"ד רוטר</w:t>
      </w:r>
      <w:r>
        <w:rPr>
          <w:rFonts w:ascii="David" w:hAnsi="David" w:cs="David" w:hint="cs"/>
          <w:sz w:val="24"/>
          <w:szCs w:val="24"/>
          <w:rtl/>
        </w:rPr>
        <w:t>)</w:t>
      </w:r>
      <w:r w:rsidR="002F757A">
        <w:rPr>
          <w:rFonts w:ascii="David" w:hAnsi="David" w:cs="David" w:hint="cs"/>
          <w:sz w:val="24"/>
          <w:szCs w:val="24"/>
          <w:rtl/>
        </w:rPr>
        <w:t>.</w:t>
      </w:r>
    </w:p>
    <w:p w:rsidR="002B0D51" w:rsidRDefault="001E18A8" w:rsidP="003D76DC">
      <w:pPr>
        <w:jc w:val="both"/>
        <w:rPr>
          <w:rFonts w:ascii="David" w:hAnsi="David" w:cs="David"/>
          <w:sz w:val="24"/>
          <w:szCs w:val="24"/>
          <w:rtl/>
        </w:rPr>
      </w:pPr>
      <w:r>
        <w:rPr>
          <w:rFonts w:ascii="David" w:hAnsi="David" w:cs="David" w:hint="cs"/>
          <w:sz w:val="24"/>
          <w:szCs w:val="24"/>
          <w:rtl/>
        </w:rPr>
        <w:t>5. "המחיר הערכי</w:t>
      </w:r>
      <w:r w:rsidR="002F757A">
        <w:rPr>
          <w:rFonts w:ascii="David" w:hAnsi="David" w:cs="David" w:hint="cs"/>
          <w:sz w:val="24"/>
          <w:szCs w:val="24"/>
          <w:rtl/>
        </w:rPr>
        <w:t>"</w:t>
      </w:r>
      <w:r>
        <w:rPr>
          <w:rFonts w:ascii="David" w:hAnsi="David" w:cs="David" w:hint="cs"/>
          <w:sz w:val="24"/>
          <w:szCs w:val="24"/>
          <w:rtl/>
        </w:rPr>
        <w:t xml:space="preserve"> של הפיכת ספקיות האינטרנט למעין צנזור ברשות בי</w:t>
      </w:r>
      <w:r w:rsidR="002F757A">
        <w:rPr>
          <w:rFonts w:ascii="David" w:hAnsi="David" w:cs="David" w:hint="cs"/>
          <w:sz w:val="24"/>
          <w:szCs w:val="24"/>
          <w:rtl/>
        </w:rPr>
        <w:t xml:space="preserve">המ"ש שקול לפחות (אם לא כבד יותר) לפגיעה </w:t>
      </w:r>
      <w:r>
        <w:rPr>
          <w:rFonts w:ascii="David" w:hAnsi="David" w:cs="David" w:hint="cs"/>
          <w:sz w:val="24"/>
          <w:szCs w:val="24"/>
          <w:rtl/>
        </w:rPr>
        <w:t>בזכות הקניין הרוחני (</w:t>
      </w:r>
      <w:r w:rsidRPr="005A7972">
        <w:rPr>
          <w:rFonts w:ascii="David" w:hAnsi="David" w:cs="David" w:hint="cs"/>
          <w:b/>
          <w:bCs/>
          <w:sz w:val="24"/>
          <w:szCs w:val="24"/>
          <w:rtl/>
        </w:rPr>
        <w:t xml:space="preserve">ת"א (מחוזי ת"א) 37039-05-15 </w:t>
      </w:r>
      <w:proofErr w:type="spellStart"/>
      <w:r w:rsidRPr="005A7972">
        <w:rPr>
          <w:rFonts w:ascii="David" w:hAnsi="David" w:cs="David" w:hint="cs"/>
          <w:b/>
          <w:bCs/>
          <w:sz w:val="24"/>
          <w:szCs w:val="24"/>
          <w:rtl/>
        </w:rPr>
        <w:t>זיר"ה</w:t>
      </w:r>
      <w:proofErr w:type="spellEnd"/>
      <w:r w:rsidRPr="005A7972">
        <w:rPr>
          <w:rFonts w:ascii="David" w:hAnsi="David" w:cs="David" w:hint="cs"/>
          <w:b/>
          <w:bCs/>
          <w:sz w:val="24"/>
          <w:szCs w:val="24"/>
          <w:rtl/>
        </w:rPr>
        <w:t xml:space="preserve"> נ' פלוני</w:t>
      </w:r>
      <w:r>
        <w:rPr>
          <w:rFonts w:ascii="David" w:hAnsi="David" w:cs="David" w:hint="cs"/>
          <w:sz w:val="24"/>
          <w:szCs w:val="24"/>
          <w:rtl/>
        </w:rPr>
        <w:t>).</w:t>
      </w:r>
    </w:p>
    <w:p w:rsidR="00DE55C9" w:rsidRPr="00DE55C9" w:rsidRDefault="00DE55C9" w:rsidP="00DE55C9">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sidRPr="00DE55C9">
        <w:rPr>
          <w:rFonts w:ascii="David" w:hAnsi="David" w:cs="David" w:hint="cs"/>
          <w:b/>
          <w:bCs/>
          <w:sz w:val="24"/>
          <w:szCs w:val="24"/>
          <w:rtl/>
        </w:rPr>
        <w:t>משטר "הודעה והסרה"</w:t>
      </w:r>
      <w:r w:rsidRPr="00DE55C9">
        <w:rPr>
          <w:rFonts w:ascii="David" w:hAnsi="David" w:cs="David" w:hint="cs"/>
          <w:sz w:val="24"/>
          <w:szCs w:val="24"/>
          <w:rtl/>
        </w:rPr>
        <w:t xml:space="preserve"> קובע כי אין להטיל אחריות להפרת זכות יוצרים על בעל אתר שלא ידע עליה, וכאשר נודע לו עליה הסיר את הפרסום המפר (קובץ או קישור לאתר מפר) סמוך להודעה. </w:t>
      </w:r>
    </w:p>
    <w:p w:rsidR="002B0D51" w:rsidRPr="00851507" w:rsidRDefault="002B0D51" w:rsidP="003D76DC">
      <w:pPr>
        <w:jc w:val="both"/>
        <w:rPr>
          <w:rFonts w:ascii="David" w:hAnsi="David" w:cs="David"/>
          <w:sz w:val="24"/>
          <w:szCs w:val="24"/>
          <w:u w:val="single"/>
          <w:rtl/>
        </w:rPr>
      </w:pPr>
      <w:r w:rsidRPr="00851507">
        <w:rPr>
          <w:rFonts w:ascii="David" w:hAnsi="David" w:cs="David" w:hint="cs"/>
          <w:sz w:val="24"/>
          <w:szCs w:val="24"/>
          <w:u w:val="single"/>
          <w:rtl/>
        </w:rPr>
        <w:t xml:space="preserve">חריגים </w:t>
      </w:r>
      <w:r w:rsidR="00851507">
        <w:rPr>
          <w:rFonts w:ascii="David" w:hAnsi="David" w:cs="David" w:hint="cs"/>
          <w:sz w:val="24"/>
          <w:szCs w:val="24"/>
          <w:u w:val="single"/>
          <w:rtl/>
        </w:rPr>
        <w:t>לכל</w:t>
      </w:r>
      <w:r w:rsidR="00DE55C9">
        <w:rPr>
          <w:rFonts w:ascii="David" w:hAnsi="David" w:cs="David" w:hint="cs"/>
          <w:sz w:val="24"/>
          <w:szCs w:val="24"/>
          <w:u w:val="single"/>
          <w:rtl/>
        </w:rPr>
        <w:t>ל</w:t>
      </w:r>
      <w:r w:rsidR="00851507">
        <w:rPr>
          <w:rFonts w:ascii="David" w:hAnsi="David" w:cs="David" w:hint="cs"/>
          <w:sz w:val="24"/>
          <w:szCs w:val="24"/>
          <w:u w:val="single"/>
          <w:rtl/>
        </w:rPr>
        <w:t xml:space="preserve"> "הודעה והסרה", שבהם </w:t>
      </w:r>
      <w:r w:rsidR="00DE55C9">
        <w:rPr>
          <w:rFonts w:ascii="David" w:hAnsi="David" w:cs="David" w:hint="cs"/>
          <w:sz w:val="24"/>
          <w:szCs w:val="24"/>
          <w:u w:val="single"/>
          <w:rtl/>
        </w:rPr>
        <w:t xml:space="preserve">כן </w:t>
      </w:r>
      <w:r w:rsidR="00851507">
        <w:rPr>
          <w:rFonts w:ascii="David" w:hAnsi="David" w:cs="David" w:hint="cs"/>
          <w:sz w:val="24"/>
          <w:szCs w:val="24"/>
          <w:u w:val="single"/>
          <w:rtl/>
        </w:rPr>
        <w:t>ת</w:t>
      </w:r>
      <w:r w:rsidRPr="00851507">
        <w:rPr>
          <w:rFonts w:ascii="David" w:hAnsi="David" w:cs="David" w:hint="cs"/>
          <w:sz w:val="24"/>
          <w:szCs w:val="24"/>
          <w:u w:val="single"/>
          <w:rtl/>
        </w:rPr>
        <w:t>וטל אחר</w:t>
      </w:r>
      <w:r w:rsidR="00F157EA" w:rsidRPr="00851507">
        <w:rPr>
          <w:rFonts w:ascii="David" w:hAnsi="David" w:cs="David" w:hint="cs"/>
          <w:sz w:val="24"/>
          <w:szCs w:val="24"/>
          <w:u w:val="single"/>
          <w:rtl/>
        </w:rPr>
        <w:t>יות על האתר בגין פעולות משתמשים -</w:t>
      </w:r>
    </w:p>
    <w:p w:rsidR="001E18A8" w:rsidRDefault="002B0D51" w:rsidP="0004765C">
      <w:pPr>
        <w:pStyle w:val="a7"/>
        <w:numPr>
          <w:ilvl w:val="0"/>
          <w:numId w:val="18"/>
        </w:numPr>
        <w:jc w:val="both"/>
        <w:rPr>
          <w:rFonts w:ascii="David" w:hAnsi="David" w:cs="David"/>
          <w:sz w:val="24"/>
          <w:szCs w:val="24"/>
        </w:rPr>
      </w:pPr>
      <w:r w:rsidRPr="00F157EA">
        <w:rPr>
          <w:rFonts w:ascii="David" w:hAnsi="David" w:cs="David" w:hint="cs"/>
          <w:b/>
          <w:bCs/>
          <w:sz w:val="24"/>
          <w:szCs w:val="24"/>
          <w:rtl/>
        </w:rPr>
        <w:t>"עידוד"</w:t>
      </w:r>
      <w:r w:rsidR="00F157EA" w:rsidRPr="00F157EA">
        <w:rPr>
          <w:rFonts w:ascii="David" w:hAnsi="David" w:cs="David" w:hint="cs"/>
          <w:b/>
          <w:bCs/>
          <w:sz w:val="24"/>
          <w:szCs w:val="24"/>
          <w:rtl/>
        </w:rPr>
        <w:t>:</w:t>
      </w:r>
      <w:r>
        <w:rPr>
          <w:rFonts w:ascii="David" w:hAnsi="David" w:cs="David" w:hint="cs"/>
          <w:sz w:val="24"/>
          <w:szCs w:val="24"/>
          <w:rtl/>
        </w:rPr>
        <w:t xml:space="preserve"> אם האתר עצמו מעודד פרסום קישורים מפרים (נלמד מאופי שיווק האתר ומשמו, תקנון הפורום והאמירה הכוללת לגולשים)</w:t>
      </w:r>
      <w:r w:rsidR="00DE55C9">
        <w:rPr>
          <w:rFonts w:ascii="David" w:hAnsi="David" w:cs="David" w:hint="cs"/>
          <w:sz w:val="24"/>
          <w:szCs w:val="24"/>
          <w:rtl/>
        </w:rPr>
        <w:t>.</w:t>
      </w:r>
    </w:p>
    <w:p w:rsidR="002B0D51" w:rsidRDefault="002B0D51" w:rsidP="0004765C">
      <w:pPr>
        <w:pStyle w:val="a7"/>
        <w:numPr>
          <w:ilvl w:val="0"/>
          <w:numId w:val="18"/>
        </w:numPr>
        <w:jc w:val="both"/>
        <w:rPr>
          <w:rFonts w:ascii="David" w:hAnsi="David" w:cs="David"/>
          <w:sz w:val="24"/>
          <w:szCs w:val="24"/>
        </w:rPr>
      </w:pPr>
      <w:r>
        <w:rPr>
          <w:rFonts w:ascii="David" w:hAnsi="David" w:cs="David" w:hint="cs"/>
          <w:sz w:val="24"/>
          <w:szCs w:val="24"/>
          <w:rtl/>
        </w:rPr>
        <w:t>"</w:t>
      </w:r>
      <w:r w:rsidRPr="00F157EA">
        <w:rPr>
          <w:rFonts w:ascii="David" w:hAnsi="David" w:cs="David" w:hint="cs"/>
          <w:b/>
          <w:bCs/>
          <w:sz w:val="24"/>
          <w:szCs w:val="24"/>
          <w:rtl/>
        </w:rPr>
        <w:t>הפורום הפסול":</w:t>
      </w:r>
      <w:r>
        <w:rPr>
          <w:rFonts w:ascii="David" w:hAnsi="David" w:cs="David" w:hint="cs"/>
          <w:sz w:val="24"/>
          <w:szCs w:val="24"/>
          <w:rtl/>
        </w:rPr>
        <w:t xml:space="preserve"> הפורום משמש, רובו ככולו, להצבת קישורים לאתרים מפרים. הקביעה נעשית בשני אופנים: אבסולוטי (מספר הקישורים לאתרים מפרים) ויחסי (אחוז הקישורים המפרים ביחס לכלל ההודעות בפורום). </w:t>
      </w:r>
    </w:p>
    <w:p w:rsidR="00E54B59" w:rsidRPr="00E54B59" w:rsidRDefault="00E54B59" w:rsidP="00E54B59">
      <w:pPr>
        <w:jc w:val="both"/>
        <w:rPr>
          <w:rFonts w:ascii="David" w:hAnsi="David" w:cs="David"/>
          <w:sz w:val="24"/>
          <w:szCs w:val="24"/>
          <w:u w:val="single"/>
          <w:rtl/>
        </w:rPr>
      </w:pPr>
      <w:r w:rsidRPr="00E54B59">
        <w:rPr>
          <w:rFonts w:ascii="David" w:hAnsi="David" w:cs="David" w:hint="cs"/>
          <w:sz w:val="24"/>
          <w:szCs w:val="24"/>
          <w:u w:val="single"/>
          <w:rtl/>
        </w:rPr>
        <w:t>כללי אצבע היוצרים חשד לפורום פסול</w:t>
      </w:r>
    </w:p>
    <w:p w:rsidR="00E54B59" w:rsidRDefault="00E54B59" w:rsidP="00E54B59">
      <w:pPr>
        <w:jc w:val="both"/>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רוטר</w:t>
      </w:r>
      <w:proofErr w:type="spellEnd"/>
      <w:r>
        <w:rPr>
          <w:rFonts w:ascii="David" w:hAnsi="David" w:cs="David" w:hint="cs"/>
          <w:sz w:val="24"/>
          <w:szCs w:val="24"/>
          <w:rtl/>
        </w:rPr>
        <w:t xml:space="preserve"> 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מספק כמה </w:t>
      </w:r>
      <w:r w:rsidRPr="00E54B59">
        <w:rPr>
          <w:rFonts w:ascii="David" w:hAnsi="David" w:cs="David" w:hint="cs"/>
          <w:b/>
          <w:bCs/>
          <w:sz w:val="24"/>
          <w:szCs w:val="24"/>
          <w:rtl/>
        </w:rPr>
        <w:t>כללי אצבע היוצרים חשד ל"פורום פסול",</w:t>
      </w:r>
      <w:r>
        <w:rPr>
          <w:rFonts w:ascii="David" w:hAnsi="David" w:cs="David" w:hint="cs"/>
          <w:sz w:val="24"/>
          <w:szCs w:val="24"/>
          <w:rtl/>
        </w:rPr>
        <w:t xml:space="preserve"> תוך הבחנה בין </w:t>
      </w:r>
      <w:r w:rsidRPr="00E54B59">
        <w:rPr>
          <w:rFonts w:ascii="David" w:hAnsi="David" w:cs="David" w:hint="cs"/>
          <w:sz w:val="24"/>
          <w:szCs w:val="24"/>
          <w:rtl/>
        </w:rPr>
        <w:t>פורום סגור (שהכניסה אליו מוגבלת בתשלום או באופן אחר, ו</w:t>
      </w:r>
      <w:r>
        <w:rPr>
          <w:rFonts w:ascii="David" w:hAnsi="David" w:cs="David" w:hint="cs"/>
          <w:sz w:val="24"/>
          <w:szCs w:val="24"/>
          <w:rtl/>
        </w:rPr>
        <w:t>לכן קשה יותר ל</w:t>
      </w:r>
      <w:r w:rsidRPr="00E54B59">
        <w:rPr>
          <w:rFonts w:ascii="David" w:hAnsi="David" w:cs="David" w:hint="cs"/>
          <w:sz w:val="24"/>
          <w:szCs w:val="24"/>
          <w:rtl/>
        </w:rPr>
        <w:t xml:space="preserve">בעלי זכויות היוצרים </w:t>
      </w:r>
      <w:r>
        <w:rPr>
          <w:rFonts w:ascii="David" w:hAnsi="David" w:cs="David" w:hint="cs"/>
          <w:sz w:val="24"/>
          <w:szCs w:val="24"/>
          <w:rtl/>
        </w:rPr>
        <w:t>לבצע פיקוח) לבי פורום פתוח.</w:t>
      </w:r>
    </w:p>
    <w:p w:rsidR="00E54B59" w:rsidRDefault="00E54B59" w:rsidP="00E54B59">
      <w:pPr>
        <w:jc w:val="both"/>
        <w:rPr>
          <w:rFonts w:ascii="David" w:hAnsi="David" w:cs="David"/>
          <w:sz w:val="24"/>
          <w:szCs w:val="24"/>
          <w:rtl/>
        </w:rPr>
      </w:pPr>
      <w:r w:rsidRPr="00E54B59">
        <w:rPr>
          <w:rFonts w:ascii="David" w:hAnsi="David" w:cs="David" w:hint="cs"/>
          <w:b/>
          <w:bCs/>
          <w:sz w:val="24"/>
          <w:szCs w:val="24"/>
          <w:rtl/>
        </w:rPr>
        <w:lastRenderedPageBreak/>
        <w:t>בפורום סגור צריכים להיות 10 קישורים מפרים,</w:t>
      </w:r>
      <w:r>
        <w:rPr>
          <w:rFonts w:ascii="David" w:hAnsi="David" w:cs="David" w:hint="cs"/>
          <w:sz w:val="24"/>
          <w:szCs w:val="24"/>
          <w:rtl/>
        </w:rPr>
        <w:t xml:space="preserve"> והודעות הכוללות קישורים מפרים מהוות </w:t>
      </w:r>
      <w:r w:rsidRPr="00E54B59">
        <w:rPr>
          <w:rFonts w:ascii="David" w:hAnsi="David" w:cs="David" w:hint="cs"/>
          <w:b/>
          <w:bCs/>
          <w:sz w:val="24"/>
          <w:szCs w:val="24"/>
          <w:rtl/>
        </w:rPr>
        <w:t>יותר מרבע מההודעות המהותיות</w:t>
      </w:r>
      <w:r>
        <w:rPr>
          <w:rFonts w:ascii="David" w:hAnsi="David" w:cs="David" w:hint="cs"/>
          <w:sz w:val="24"/>
          <w:szCs w:val="24"/>
          <w:rtl/>
        </w:rPr>
        <w:t xml:space="preserve"> בפורום. </w:t>
      </w:r>
    </w:p>
    <w:p w:rsidR="00E54B59" w:rsidRDefault="00E54B59" w:rsidP="00E54B59">
      <w:pPr>
        <w:jc w:val="both"/>
        <w:rPr>
          <w:rFonts w:ascii="David" w:hAnsi="David" w:cs="David"/>
          <w:sz w:val="24"/>
          <w:szCs w:val="24"/>
          <w:rtl/>
        </w:rPr>
      </w:pPr>
      <w:r w:rsidRPr="00E54B59">
        <w:rPr>
          <w:rFonts w:ascii="David" w:hAnsi="David" w:cs="David" w:hint="cs"/>
          <w:b/>
          <w:bCs/>
          <w:sz w:val="24"/>
          <w:szCs w:val="24"/>
          <w:rtl/>
        </w:rPr>
        <w:t>בפורום פתוח צריך שלפחות מחצית מהתוכן המהותי של הפורום</w:t>
      </w:r>
      <w:r>
        <w:rPr>
          <w:rFonts w:ascii="David" w:hAnsi="David" w:cs="David" w:hint="cs"/>
          <w:sz w:val="24"/>
          <w:szCs w:val="24"/>
          <w:rtl/>
        </w:rPr>
        <w:t xml:space="preserve"> יהיה הודעות הכוללות קישורים לאתרים מפרים. </w:t>
      </w:r>
    </w:p>
    <w:p w:rsidR="00E54B59" w:rsidRPr="00E54B59" w:rsidRDefault="00BE5173" w:rsidP="00BE5173">
      <w:pPr>
        <w:jc w:val="both"/>
        <w:rPr>
          <w:rFonts w:ascii="David" w:hAnsi="David" w:cs="David"/>
          <w:sz w:val="24"/>
          <w:szCs w:val="24"/>
          <w:u w:val="single"/>
          <w:rtl/>
        </w:rPr>
      </w:pPr>
      <w:r w:rsidRPr="00E54B59">
        <w:rPr>
          <w:rFonts w:ascii="David" w:hAnsi="David" w:cs="David" w:hint="cs"/>
          <w:sz w:val="24"/>
          <w:szCs w:val="24"/>
          <w:u w:val="single"/>
          <w:rtl/>
        </w:rPr>
        <w:t>המשמעות של הוכחת "פורום פסול"</w:t>
      </w:r>
    </w:p>
    <w:p w:rsidR="00BE5173" w:rsidRPr="00CA5F15" w:rsidRDefault="00E54B59" w:rsidP="00BE5173">
      <w:pPr>
        <w:jc w:val="both"/>
        <w:rPr>
          <w:rFonts w:ascii="David" w:hAnsi="David" w:cs="David"/>
          <w:b/>
          <w:bCs/>
          <w:sz w:val="24"/>
          <w:szCs w:val="24"/>
          <w:rtl/>
        </w:rPr>
      </w:pPr>
      <w:r>
        <w:rPr>
          <w:rFonts w:ascii="David" w:hAnsi="David" w:cs="David" w:hint="cs"/>
          <w:sz w:val="24"/>
          <w:szCs w:val="24"/>
          <w:rtl/>
        </w:rPr>
        <w:t xml:space="preserve"> </w:t>
      </w:r>
      <w:r w:rsidR="00BE5173" w:rsidRPr="00CA5F15">
        <w:rPr>
          <w:rFonts w:ascii="David" w:hAnsi="David" w:cs="David" w:hint="cs"/>
          <w:b/>
          <w:bCs/>
          <w:sz w:val="24"/>
          <w:szCs w:val="24"/>
          <w:rtl/>
        </w:rPr>
        <w:t>חזקה שבעל האתר מודע לכך שהוא מסייע לקיומן של הפרות ישירות וכי סיוע זה הוא בגדר תרומה ממשית ומשמעותית להפרות.</w:t>
      </w:r>
    </w:p>
    <w:p w:rsidR="00BE5173" w:rsidRDefault="00E54B59" w:rsidP="00BE5173">
      <w:pPr>
        <w:jc w:val="both"/>
        <w:rPr>
          <w:rFonts w:ascii="David" w:hAnsi="David" w:cs="David"/>
          <w:sz w:val="24"/>
          <w:szCs w:val="24"/>
          <w:rtl/>
        </w:rPr>
      </w:pPr>
      <w:r>
        <w:rPr>
          <w:rFonts w:ascii="David" w:hAnsi="David" w:cs="David" w:hint="cs"/>
          <w:sz w:val="24"/>
          <w:szCs w:val="24"/>
          <w:rtl/>
        </w:rPr>
        <w:t xml:space="preserve">במצב כזה </w:t>
      </w:r>
      <w:r w:rsidR="00BE5173">
        <w:rPr>
          <w:rFonts w:ascii="David" w:hAnsi="David" w:cs="David" w:hint="cs"/>
          <w:sz w:val="24"/>
          <w:szCs w:val="24"/>
          <w:rtl/>
        </w:rPr>
        <w:t>הנטל עובר לבעל האתר, שעליו להוכיח אחד משניים:</w:t>
      </w:r>
    </w:p>
    <w:p w:rsidR="00E54B59" w:rsidRDefault="00E54B59" w:rsidP="0004765C">
      <w:pPr>
        <w:pStyle w:val="a7"/>
        <w:numPr>
          <w:ilvl w:val="0"/>
          <w:numId w:val="19"/>
        </w:numPr>
        <w:jc w:val="both"/>
        <w:rPr>
          <w:rFonts w:ascii="David" w:hAnsi="David" w:cs="David"/>
          <w:sz w:val="24"/>
          <w:szCs w:val="24"/>
        </w:rPr>
      </w:pPr>
      <w:r w:rsidRPr="00E54B59">
        <w:rPr>
          <w:rFonts w:ascii="David" w:hAnsi="David" w:cs="David" w:hint="cs"/>
          <w:sz w:val="24"/>
          <w:szCs w:val="24"/>
          <w:rtl/>
        </w:rPr>
        <w:t xml:space="preserve">יש </w:t>
      </w:r>
      <w:r w:rsidRPr="00E54B59">
        <w:rPr>
          <w:rFonts w:ascii="David" w:hAnsi="David" w:cs="David" w:hint="cs"/>
          <w:b/>
          <w:bCs/>
          <w:sz w:val="24"/>
          <w:szCs w:val="24"/>
          <w:rtl/>
        </w:rPr>
        <w:t xml:space="preserve">ערך לגיטימי </w:t>
      </w:r>
      <w:r w:rsidR="00BE5173" w:rsidRPr="00E54B59">
        <w:rPr>
          <w:rFonts w:ascii="David" w:hAnsi="David" w:cs="David" w:hint="cs"/>
          <w:b/>
          <w:bCs/>
          <w:sz w:val="24"/>
          <w:szCs w:val="24"/>
          <w:rtl/>
        </w:rPr>
        <w:t>להמשך קיומו של הפורום</w:t>
      </w:r>
      <w:r w:rsidR="00BE5173" w:rsidRPr="00E54B59">
        <w:rPr>
          <w:rFonts w:ascii="David" w:hAnsi="David" w:cs="David" w:hint="cs"/>
          <w:sz w:val="24"/>
          <w:szCs w:val="24"/>
          <w:rtl/>
        </w:rPr>
        <w:t xml:space="preserve"> </w:t>
      </w:r>
      <w:r>
        <w:rPr>
          <w:rFonts w:ascii="David" w:hAnsi="David" w:cs="David" w:hint="cs"/>
          <w:sz w:val="24"/>
          <w:szCs w:val="24"/>
          <w:rtl/>
        </w:rPr>
        <w:t>(כגון</w:t>
      </w:r>
      <w:r w:rsidRPr="00E54B59">
        <w:rPr>
          <w:rFonts w:ascii="David" w:hAnsi="David" w:cs="David" w:hint="cs"/>
          <w:sz w:val="24"/>
          <w:szCs w:val="24"/>
          <w:rtl/>
        </w:rPr>
        <w:t xml:space="preserve"> קידום ערכים חינוכיים או סיוע לאוכלוסיות חלשות)</w:t>
      </w:r>
      <w:r>
        <w:rPr>
          <w:rFonts w:ascii="David" w:hAnsi="David" w:cs="David" w:hint="cs"/>
          <w:sz w:val="24"/>
          <w:szCs w:val="24"/>
          <w:rtl/>
        </w:rPr>
        <w:t>.</w:t>
      </w:r>
    </w:p>
    <w:p w:rsidR="00BE5173" w:rsidRDefault="00BE5173" w:rsidP="0004765C">
      <w:pPr>
        <w:pStyle w:val="a7"/>
        <w:numPr>
          <w:ilvl w:val="0"/>
          <w:numId w:val="19"/>
        </w:numPr>
        <w:jc w:val="both"/>
        <w:rPr>
          <w:rFonts w:ascii="David" w:hAnsi="David" w:cs="David"/>
          <w:sz w:val="24"/>
          <w:szCs w:val="24"/>
        </w:rPr>
      </w:pPr>
      <w:r w:rsidRPr="00E54B59">
        <w:rPr>
          <w:rFonts w:ascii="David" w:hAnsi="David" w:cs="David" w:hint="cs"/>
          <w:sz w:val="24"/>
          <w:szCs w:val="24"/>
          <w:rtl/>
        </w:rPr>
        <w:t xml:space="preserve">הוא </w:t>
      </w:r>
      <w:r w:rsidRPr="00E54B59">
        <w:rPr>
          <w:rFonts w:ascii="David" w:hAnsi="David" w:cs="David" w:hint="cs"/>
          <w:b/>
          <w:bCs/>
          <w:sz w:val="24"/>
          <w:szCs w:val="24"/>
          <w:rtl/>
        </w:rPr>
        <w:t>לא ידע על היקף הפעילות האסורה</w:t>
      </w:r>
      <w:r w:rsidRPr="00E54B59">
        <w:rPr>
          <w:rFonts w:ascii="David" w:hAnsi="David" w:cs="David" w:hint="cs"/>
          <w:sz w:val="24"/>
          <w:szCs w:val="24"/>
          <w:rtl/>
        </w:rPr>
        <w:t xml:space="preserve"> (ולכן לא יישא באחריות אלא לאחר שנמסרה לו הודעה על כך שמדובר ב"פורום פסול")</w:t>
      </w:r>
    </w:p>
    <w:p w:rsidR="00E54B59" w:rsidRDefault="00E54B59" w:rsidP="00E54B59">
      <w:pPr>
        <w:jc w:val="both"/>
        <w:rPr>
          <w:rFonts w:ascii="David" w:hAnsi="David" w:cs="David"/>
          <w:sz w:val="24"/>
          <w:szCs w:val="24"/>
          <w:rtl/>
        </w:rPr>
      </w:pPr>
      <w:r>
        <w:rPr>
          <w:rFonts w:ascii="David" w:hAnsi="David" w:cs="David" w:hint="cs"/>
          <w:sz w:val="24"/>
          <w:szCs w:val="24"/>
          <w:rtl/>
        </w:rPr>
        <w:t>מקרים נוספים שבהם האתר יצא אחראי:</w:t>
      </w:r>
    </w:p>
    <w:p w:rsidR="00E54B59" w:rsidRDefault="00E54B59" w:rsidP="00E54B59">
      <w:pPr>
        <w:jc w:val="both"/>
        <w:rPr>
          <w:rFonts w:ascii="David" w:hAnsi="David" w:cs="David"/>
          <w:sz w:val="24"/>
          <w:szCs w:val="24"/>
          <w:rtl/>
        </w:rPr>
      </w:pPr>
      <w:r>
        <w:rPr>
          <w:rFonts w:ascii="David" w:hAnsi="David" w:cs="David" w:hint="cs"/>
          <w:sz w:val="24"/>
          <w:szCs w:val="24"/>
          <w:rtl/>
        </w:rPr>
        <w:t xml:space="preserve">פס"ד </w:t>
      </w:r>
      <w:proofErr w:type="spellStart"/>
      <w:r>
        <w:rPr>
          <w:rFonts w:ascii="David" w:hAnsi="David" w:cs="David" w:hint="cs"/>
          <w:sz w:val="24"/>
          <w:szCs w:val="24"/>
          <w:rtl/>
        </w:rPr>
        <w:t>גולצמן</w:t>
      </w:r>
      <w:proofErr w:type="spellEnd"/>
      <w:r>
        <w:rPr>
          <w:rFonts w:ascii="David" w:hAnsi="David" w:cs="David" w:hint="cs"/>
          <w:sz w:val="24"/>
          <w:szCs w:val="24"/>
          <w:rtl/>
        </w:rPr>
        <w:t>: נפסק פיצוי כי גורם הביניים נמצא אחראי בגין תכנים מפרי זכויות יוצרים שהועלו לאתר, משום שההפרה לא בוצעה ע"י גולש אנונימי אלא ע"י כתב השותף בניהול האתר.</w:t>
      </w:r>
    </w:p>
    <w:p w:rsidR="00E54B59" w:rsidRPr="00E54B59" w:rsidRDefault="00E54B59" w:rsidP="00E54B59">
      <w:pPr>
        <w:jc w:val="both"/>
        <w:rPr>
          <w:rFonts w:ascii="David" w:hAnsi="David" w:cs="David"/>
          <w:sz w:val="24"/>
          <w:szCs w:val="24"/>
        </w:rPr>
      </w:pPr>
      <w:r>
        <w:rPr>
          <w:rFonts w:ascii="David" w:hAnsi="David" w:cs="David" w:hint="cs"/>
          <w:sz w:val="24"/>
          <w:szCs w:val="24"/>
          <w:rtl/>
        </w:rPr>
        <w:t>פס"ד ברזל: משרד החינוך חויב בתשלום פיצויים למרות שימוש הראוי בנוהל "הודעה והסרה", משום שעובדי המשרד הם אלו שהעלו את החומר המפר.</w:t>
      </w:r>
    </w:p>
    <w:p w:rsidR="00CA5F15" w:rsidRPr="00CA5F15" w:rsidRDefault="00CA5F15" w:rsidP="00CA5F15">
      <w:pPr>
        <w:jc w:val="both"/>
        <w:rPr>
          <w:rFonts w:ascii="David" w:hAnsi="David" w:cs="David"/>
          <w:sz w:val="24"/>
          <w:szCs w:val="24"/>
          <w:u w:val="single"/>
          <w:rtl/>
        </w:rPr>
      </w:pPr>
      <w:r w:rsidRPr="00CA5F15">
        <w:rPr>
          <w:rFonts w:ascii="David" w:hAnsi="David" w:cs="David" w:hint="cs"/>
          <w:sz w:val="24"/>
          <w:szCs w:val="24"/>
          <w:u w:val="single"/>
          <w:rtl/>
        </w:rPr>
        <w:t>המעמד המשפטי של נוהל "הודעה והסרה"</w:t>
      </w:r>
    </w:p>
    <w:p w:rsidR="00CA5F15" w:rsidRPr="00F27741" w:rsidRDefault="00CA5F15" w:rsidP="00F27741">
      <w:pPr>
        <w:jc w:val="both"/>
        <w:rPr>
          <w:rFonts w:ascii="David" w:hAnsi="David" w:cs="David"/>
          <w:sz w:val="24"/>
          <w:szCs w:val="24"/>
        </w:rPr>
      </w:pPr>
      <w:r>
        <w:rPr>
          <w:rFonts w:ascii="David" w:hAnsi="David" w:cs="David" w:hint="cs"/>
          <w:sz w:val="24"/>
          <w:szCs w:val="24"/>
          <w:rtl/>
        </w:rPr>
        <w:t>במשפט המשווה - מעוגן בחוק</w:t>
      </w:r>
      <w:r w:rsidR="00F27741">
        <w:rPr>
          <w:rFonts w:ascii="David" w:hAnsi="David" w:cs="David" w:hint="cs"/>
          <w:sz w:val="24"/>
          <w:szCs w:val="24"/>
          <w:rtl/>
        </w:rPr>
        <w:t>. בארה"ב יש את ה-</w:t>
      </w:r>
      <w:r w:rsidRPr="00F27741">
        <w:rPr>
          <w:rFonts w:ascii="David" w:hAnsi="David" w:cs="David"/>
          <w:sz w:val="24"/>
          <w:szCs w:val="24"/>
        </w:rPr>
        <w:t>Digital millennium copyright Act</w:t>
      </w:r>
      <w:r w:rsidR="00F27741">
        <w:rPr>
          <w:rFonts w:ascii="David" w:hAnsi="David" w:cs="David" w:hint="cs"/>
          <w:sz w:val="24"/>
          <w:szCs w:val="24"/>
          <w:rtl/>
        </w:rPr>
        <w:t>; באירופה ישנה</w:t>
      </w:r>
      <w:r w:rsidRPr="00F27741">
        <w:rPr>
          <w:rFonts w:ascii="David" w:hAnsi="David" w:cs="David" w:hint="cs"/>
          <w:sz w:val="24"/>
          <w:szCs w:val="24"/>
          <w:rtl/>
        </w:rPr>
        <w:t xml:space="preserve"> הדירקטיבה האירופית בנושא סחר אלקטרוני</w:t>
      </w:r>
      <w:r w:rsidR="00F27741">
        <w:rPr>
          <w:rFonts w:ascii="David" w:hAnsi="David" w:cs="David" w:hint="cs"/>
          <w:sz w:val="24"/>
          <w:szCs w:val="24"/>
          <w:rtl/>
        </w:rPr>
        <w:t>.</w:t>
      </w:r>
    </w:p>
    <w:p w:rsidR="00CA5F15" w:rsidRDefault="00CA5F15" w:rsidP="00CA5F15">
      <w:pPr>
        <w:jc w:val="both"/>
        <w:rPr>
          <w:rFonts w:ascii="David" w:hAnsi="David" w:cs="David"/>
          <w:sz w:val="24"/>
          <w:szCs w:val="24"/>
          <w:rtl/>
        </w:rPr>
      </w:pPr>
      <w:r>
        <w:rPr>
          <w:rFonts w:ascii="David" w:hAnsi="David" w:cs="David" w:hint="cs"/>
          <w:sz w:val="24"/>
          <w:szCs w:val="24"/>
          <w:rtl/>
        </w:rPr>
        <w:t xml:space="preserve">בישראל </w:t>
      </w:r>
      <w:r w:rsidR="00F27741">
        <w:rPr>
          <w:rFonts w:ascii="David" w:hAnsi="David" w:cs="David" w:hint="cs"/>
          <w:sz w:val="24"/>
          <w:szCs w:val="24"/>
          <w:rtl/>
        </w:rPr>
        <w:t>נוהל "הודעה והסרה" הינו יציר הפסיקה (פס"ד "על השולחן"; גלעד נ' נטוויז'ן; רוטר).</w:t>
      </w:r>
    </w:p>
    <w:p w:rsidR="00CA5F15" w:rsidRDefault="001F7C37" w:rsidP="001F7C37">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 xml:space="preserve">אלקין קורן ובר זיו ערכו מחקר אמפירי שבו השוו את היקף פעולות האכיפה בביהמ"ש לעומת גורמי הביניים. </w:t>
      </w:r>
      <w:r w:rsidR="004F0CBD">
        <w:rPr>
          <w:rFonts w:ascii="David" w:hAnsi="David" w:cs="David" w:hint="cs"/>
          <w:sz w:val="24"/>
          <w:szCs w:val="24"/>
          <w:rtl/>
        </w:rPr>
        <w:t>99 תביעות משפטיות מול 2,556 בקשות הסרה (רק ממנוע החיפוש של גוגל).</w:t>
      </w:r>
    </w:p>
    <w:p w:rsidR="00121A71" w:rsidRPr="00121A71" w:rsidRDefault="00121A71" w:rsidP="00CA5F15">
      <w:pPr>
        <w:jc w:val="both"/>
        <w:rPr>
          <w:rFonts w:ascii="David" w:hAnsi="David" w:cs="David"/>
          <w:sz w:val="24"/>
          <w:szCs w:val="24"/>
          <w:u w:val="single"/>
          <w:rtl/>
        </w:rPr>
      </w:pPr>
      <w:r w:rsidRPr="00121A71">
        <w:rPr>
          <w:rFonts w:ascii="David" w:hAnsi="David" w:cs="David" w:hint="cs"/>
          <w:sz w:val="24"/>
          <w:szCs w:val="24"/>
          <w:u w:val="single"/>
          <w:rtl/>
        </w:rPr>
        <w:t>ממצאים מרכזיים: אכיפה בבתי המשפט</w:t>
      </w:r>
    </w:p>
    <w:p w:rsidR="00121A71" w:rsidRPr="001F7C37" w:rsidRDefault="001F7C37" w:rsidP="001F7C37">
      <w:pPr>
        <w:jc w:val="both"/>
        <w:rPr>
          <w:rFonts w:ascii="David" w:hAnsi="David" w:cs="David"/>
          <w:sz w:val="24"/>
          <w:szCs w:val="24"/>
        </w:rPr>
      </w:pPr>
      <w:r>
        <w:rPr>
          <w:rFonts w:ascii="David" w:hAnsi="David" w:cs="David" w:hint="cs"/>
          <w:sz w:val="24"/>
          <w:szCs w:val="24"/>
          <w:rtl/>
        </w:rPr>
        <w:t xml:space="preserve">נראה שההליכים ביהמ"ש משרתים מגוון </w:t>
      </w:r>
      <w:r w:rsidR="00121A71">
        <w:rPr>
          <w:rFonts w:ascii="David" w:hAnsi="David" w:cs="David" w:hint="cs"/>
          <w:sz w:val="24"/>
          <w:szCs w:val="24"/>
          <w:rtl/>
        </w:rPr>
        <w:t>מצומצם של תובעים ונותנים מענה לסוג מצומצם של יצירות</w:t>
      </w:r>
      <w:r>
        <w:rPr>
          <w:rFonts w:ascii="David" w:hAnsi="David" w:cs="David" w:hint="cs"/>
          <w:sz w:val="24"/>
          <w:szCs w:val="24"/>
          <w:rtl/>
        </w:rPr>
        <w:t xml:space="preserve"> (יותר ממחצית מהתביעות קשורות לצילומים, פחות מ-3% מהתביעות קשורות בתוכנה). הליכים רבים מסתיימים בפשרה (ולא בהכרעה), הכוללת פיצוי נמוך מזה שנתבע במקור. כלומר, </w:t>
      </w:r>
      <w:r w:rsidRPr="001F7C37">
        <w:rPr>
          <w:rFonts w:ascii="David" w:hAnsi="David" w:cs="David" w:hint="cs"/>
          <w:sz w:val="24"/>
          <w:szCs w:val="24"/>
          <w:rtl/>
        </w:rPr>
        <w:t>סעד האכיפה והסרת התוכן המפר היה פחות משמעותי בהשוואה לגורמי הביניים -</w:t>
      </w:r>
      <w:r>
        <w:rPr>
          <w:rFonts w:ascii="David" w:hAnsi="David" w:cs="David" w:hint="cs"/>
          <w:sz w:val="24"/>
          <w:szCs w:val="24"/>
          <w:rtl/>
        </w:rPr>
        <w:t xml:space="preserve"> מה שמשקף שלעיתים קרובות </w:t>
      </w:r>
      <w:r w:rsidRPr="001F7C37">
        <w:rPr>
          <w:rFonts w:ascii="David" w:hAnsi="David" w:cs="David" w:hint="cs"/>
          <w:b/>
          <w:bCs/>
          <w:sz w:val="24"/>
          <w:szCs w:val="24"/>
          <w:rtl/>
        </w:rPr>
        <w:t>עצם הגשת התביעה נועדה להפעיל לחץ על הנתבע להסיר את התוכן המפר.</w:t>
      </w:r>
      <w:r>
        <w:rPr>
          <w:rFonts w:ascii="David" w:hAnsi="David" w:cs="David" w:hint="cs"/>
          <w:sz w:val="24"/>
          <w:szCs w:val="24"/>
          <w:rtl/>
        </w:rPr>
        <w:t xml:space="preserve"> בנוסף, </w:t>
      </w:r>
      <w:r w:rsidRPr="001F7C37">
        <w:rPr>
          <w:rFonts w:ascii="David" w:hAnsi="David" w:cs="David" w:hint="cs"/>
          <w:b/>
          <w:bCs/>
          <w:sz w:val="24"/>
          <w:szCs w:val="24"/>
          <w:rtl/>
        </w:rPr>
        <w:t xml:space="preserve">היעדר הכרעה בביהמ"ש מוביל לכך שלא </w:t>
      </w:r>
      <w:r w:rsidR="00121A71" w:rsidRPr="001F7C37">
        <w:rPr>
          <w:rFonts w:ascii="David" w:hAnsi="David" w:cs="David" w:hint="cs"/>
          <w:b/>
          <w:bCs/>
          <w:sz w:val="24"/>
          <w:szCs w:val="24"/>
          <w:rtl/>
        </w:rPr>
        <w:t>נוצר כלל משפטי</w:t>
      </w:r>
      <w:r w:rsidR="00121A71" w:rsidRPr="001F7C37">
        <w:rPr>
          <w:rFonts w:ascii="David" w:hAnsi="David" w:cs="David" w:hint="cs"/>
          <w:sz w:val="24"/>
          <w:szCs w:val="24"/>
          <w:rtl/>
        </w:rPr>
        <w:t xml:space="preserve"> (תקדים מחייב, הנחייה לפרשנות החוק או היקף ההגנה על הזכויות)</w:t>
      </w:r>
    </w:p>
    <w:p w:rsidR="00121A71" w:rsidRPr="008F21F9" w:rsidRDefault="00121A71" w:rsidP="00121A71">
      <w:pPr>
        <w:jc w:val="both"/>
        <w:rPr>
          <w:rFonts w:ascii="David" w:hAnsi="David" w:cs="David"/>
          <w:sz w:val="24"/>
          <w:szCs w:val="24"/>
          <w:u w:val="single"/>
          <w:rtl/>
        </w:rPr>
      </w:pPr>
      <w:r w:rsidRPr="008F21F9">
        <w:rPr>
          <w:rFonts w:ascii="David" w:hAnsi="David" w:cs="David" w:hint="cs"/>
          <w:sz w:val="24"/>
          <w:szCs w:val="24"/>
          <w:u w:val="single"/>
          <w:rtl/>
        </w:rPr>
        <w:t>ממצאים מרכזיים</w:t>
      </w:r>
      <w:r w:rsidR="001F7C37">
        <w:rPr>
          <w:rFonts w:ascii="David" w:hAnsi="David" w:cs="David" w:hint="cs"/>
          <w:sz w:val="24"/>
          <w:szCs w:val="24"/>
          <w:u w:val="single"/>
          <w:rtl/>
        </w:rPr>
        <w:t xml:space="preserve">: אכיפה באמצעות </w:t>
      </w:r>
      <w:r w:rsidRPr="008F21F9">
        <w:rPr>
          <w:rFonts w:ascii="David" w:hAnsi="David" w:cs="David" w:hint="cs"/>
          <w:sz w:val="24"/>
          <w:szCs w:val="24"/>
          <w:u w:val="single"/>
          <w:rtl/>
        </w:rPr>
        <w:t>מנגנון הודעה והסרה מתוצאות מנוע החיפוש של גוגל</w:t>
      </w:r>
    </w:p>
    <w:p w:rsidR="00121A71" w:rsidRDefault="00121A71" w:rsidP="00121A71">
      <w:pPr>
        <w:jc w:val="both"/>
        <w:rPr>
          <w:rFonts w:ascii="David" w:hAnsi="David" w:cs="David"/>
          <w:sz w:val="24"/>
          <w:szCs w:val="24"/>
          <w:rtl/>
        </w:rPr>
      </w:pPr>
      <w:r>
        <w:rPr>
          <w:rFonts w:ascii="David" w:hAnsi="David" w:cs="David" w:hint="cs"/>
          <w:sz w:val="24"/>
          <w:szCs w:val="24"/>
          <w:rtl/>
        </w:rPr>
        <w:t xml:space="preserve">מנוע החיפוש של גוגל הפך לכלי משמעותי לאכיפת זכויות יוצרים ברשת בשל תפקידו המרכזי בגישה לתכנים ברשת. תכנים שאינם נגישים באמצעות מנוע החיפוש, או נדחקים לתחתית התוצאות, מאוד קשים לאיתור. </w:t>
      </w:r>
      <w:r w:rsidR="009B2E13">
        <w:rPr>
          <w:rFonts w:ascii="David" w:hAnsi="David" w:cs="David" w:hint="cs"/>
          <w:sz w:val="24"/>
          <w:szCs w:val="24"/>
          <w:rtl/>
        </w:rPr>
        <w:t>כשמגישים בקשת הסרה לגוגל, בעצם מבצעים "</w:t>
      </w:r>
      <w:r>
        <w:rPr>
          <w:rFonts w:ascii="David" w:hAnsi="David" w:cs="David" w:hint="cs"/>
          <w:sz w:val="24"/>
          <w:szCs w:val="24"/>
          <w:rtl/>
        </w:rPr>
        <w:t>הדרה</w:t>
      </w:r>
      <w:r w:rsidR="009B2E13">
        <w:rPr>
          <w:rFonts w:ascii="David" w:hAnsi="David" w:cs="David" w:hint="cs"/>
          <w:sz w:val="24"/>
          <w:szCs w:val="24"/>
          <w:rtl/>
        </w:rPr>
        <w:t>"</w:t>
      </w:r>
      <w:r>
        <w:rPr>
          <w:rFonts w:ascii="David" w:hAnsi="David" w:cs="David" w:hint="cs"/>
          <w:sz w:val="24"/>
          <w:szCs w:val="24"/>
          <w:rtl/>
        </w:rPr>
        <w:t xml:space="preserve"> מתוצאות </w:t>
      </w:r>
      <w:r w:rsidR="009B2E13">
        <w:rPr>
          <w:rFonts w:ascii="David" w:hAnsi="David" w:cs="David" w:hint="cs"/>
          <w:sz w:val="24"/>
          <w:szCs w:val="24"/>
          <w:rtl/>
        </w:rPr>
        <w:t>ה</w:t>
      </w:r>
      <w:r>
        <w:rPr>
          <w:rFonts w:ascii="David" w:hAnsi="David" w:cs="David" w:hint="cs"/>
          <w:sz w:val="24"/>
          <w:szCs w:val="24"/>
          <w:rtl/>
        </w:rPr>
        <w:t>חיפוש</w:t>
      </w:r>
      <w:r w:rsidR="009B2E13">
        <w:rPr>
          <w:rFonts w:ascii="David" w:hAnsi="David" w:cs="David" w:hint="cs"/>
          <w:sz w:val="24"/>
          <w:szCs w:val="24"/>
          <w:rtl/>
        </w:rPr>
        <w:t>,</w:t>
      </w:r>
      <w:r>
        <w:rPr>
          <w:rFonts w:ascii="David" w:hAnsi="David" w:cs="David" w:hint="cs"/>
          <w:sz w:val="24"/>
          <w:szCs w:val="24"/>
          <w:rtl/>
        </w:rPr>
        <w:t xml:space="preserve"> </w:t>
      </w:r>
      <w:r w:rsidR="009B2E13">
        <w:rPr>
          <w:rFonts w:ascii="David" w:hAnsi="David" w:cs="David" w:hint="cs"/>
          <w:sz w:val="24"/>
          <w:szCs w:val="24"/>
          <w:rtl/>
        </w:rPr>
        <w:t>ש</w:t>
      </w:r>
      <w:r>
        <w:rPr>
          <w:rFonts w:ascii="David" w:hAnsi="David" w:cs="David" w:hint="cs"/>
          <w:sz w:val="24"/>
          <w:szCs w:val="24"/>
          <w:rtl/>
        </w:rPr>
        <w:t>יכולה להקטין משמעותית את התעבורה באתר.</w:t>
      </w:r>
      <w:r w:rsidR="00711B43">
        <w:rPr>
          <w:rFonts w:ascii="David" w:hAnsi="David" w:cs="David" w:hint="cs"/>
          <w:sz w:val="24"/>
          <w:szCs w:val="24"/>
          <w:rtl/>
        </w:rPr>
        <w:t xml:space="preserve"> גוגל מפרסמת דוחות שקיפות תקופתיים שמאפשרים לראות כמה מתוך בקשות ההסרה היא מקבלת בפועל.</w:t>
      </w:r>
    </w:p>
    <w:p w:rsidR="00121A71" w:rsidRPr="00710F23" w:rsidRDefault="00121A71" w:rsidP="00710F23">
      <w:pPr>
        <w:pStyle w:val="a7"/>
        <w:numPr>
          <w:ilvl w:val="0"/>
          <w:numId w:val="1"/>
        </w:numPr>
        <w:jc w:val="both"/>
        <w:rPr>
          <w:rFonts w:ascii="David" w:hAnsi="David" w:cs="David"/>
          <w:sz w:val="24"/>
          <w:szCs w:val="24"/>
          <w:rtl/>
        </w:rPr>
      </w:pPr>
      <w:r w:rsidRPr="00710F23">
        <w:rPr>
          <w:rFonts w:ascii="David" w:hAnsi="David" w:cs="David" w:hint="cs"/>
          <w:sz w:val="24"/>
          <w:szCs w:val="24"/>
          <w:rtl/>
        </w:rPr>
        <w:lastRenderedPageBreak/>
        <w:t xml:space="preserve">"בקשות הסרה": בעלי זכויות יוצרים (לכאורה) מבקשים מגוגל לאכוף את זכותם על ידי הסרה של קישורים לחומרים מפרים (לכאורה) מתוצאות מנגנון החיפוש של החברה. </w:t>
      </w:r>
    </w:p>
    <w:p w:rsidR="00F11395" w:rsidRPr="00F11395" w:rsidRDefault="00F11395" w:rsidP="00F11395">
      <w:pPr>
        <w:jc w:val="center"/>
        <w:rPr>
          <w:rFonts w:ascii="David" w:hAnsi="David" w:cs="David"/>
          <w:b/>
          <w:bCs/>
          <w:sz w:val="24"/>
          <w:szCs w:val="24"/>
          <w:rtl/>
        </w:rPr>
      </w:pPr>
      <w:r w:rsidRPr="00F11395">
        <w:rPr>
          <w:rFonts w:ascii="David" w:hAnsi="David" w:cs="David" w:hint="cs"/>
          <w:b/>
          <w:bCs/>
          <w:sz w:val="24"/>
          <w:szCs w:val="24"/>
          <w:rtl/>
        </w:rPr>
        <w:t xml:space="preserve">שיעור 6 </w:t>
      </w:r>
      <w:r w:rsidR="00175567">
        <w:rPr>
          <w:rFonts w:ascii="David" w:hAnsi="David" w:cs="David" w:hint="cs"/>
          <w:b/>
          <w:bCs/>
          <w:sz w:val="24"/>
          <w:szCs w:val="24"/>
          <w:rtl/>
        </w:rPr>
        <w:t>(</w:t>
      </w:r>
      <w:r w:rsidR="00DC6266">
        <w:rPr>
          <w:rFonts w:ascii="David" w:hAnsi="David" w:cs="David" w:hint="cs"/>
          <w:b/>
          <w:bCs/>
          <w:sz w:val="24"/>
          <w:szCs w:val="24"/>
          <w:rtl/>
        </w:rPr>
        <w:t>עובד מסיכומים של שיר ואור</w:t>
      </w:r>
      <w:r w:rsidR="00175567">
        <w:rPr>
          <w:rFonts w:ascii="David" w:hAnsi="David" w:cs="David" w:hint="cs"/>
          <w:b/>
          <w:bCs/>
          <w:sz w:val="24"/>
          <w:szCs w:val="24"/>
          <w:rtl/>
        </w:rPr>
        <w:t xml:space="preserve">) </w:t>
      </w:r>
      <w:r w:rsidRPr="00F11395">
        <w:rPr>
          <w:rFonts w:ascii="David" w:hAnsi="David" w:cs="David" w:hint="cs"/>
          <w:b/>
          <w:bCs/>
          <w:sz w:val="24"/>
          <w:szCs w:val="24"/>
          <w:rtl/>
        </w:rPr>
        <w:t>- 23.4.18</w:t>
      </w:r>
    </w:p>
    <w:p w:rsidR="00F11395" w:rsidRDefault="008636C3" w:rsidP="00121A71">
      <w:pPr>
        <w:jc w:val="both"/>
        <w:rPr>
          <w:rFonts w:ascii="David" w:hAnsi="David" w:cs="David"/>
          <w:sz w:val="24"/>
          <w:szCs w:val="24"/>
          <w:rtl/>
        </w:rPr>
      </w:pPr>
      <w:r>
        <w:rPr>
          <w:rFonts w:ascii="David" w:hAnsi="David" w:cs="David" w:hint="cs"/>
          <w:sz w:val="24"/>
          <w:szCs w:val="24"/>
          <w:rtl/>
        </w:rPr>
        <w:t>ישנו מספר בולט של שחקנים חוזרים הפעילים בהגשת בקשות הסרה (בעיקר חברות בינ"ל בתחום התוכנה וחברות סרטים). חברת מייקרוסופט הגישה את מספר התלונות הגבוה ביותר.</w:t>
      </w:r>
    </w:p>
    <w:p w:rsidR="008636C3" w:rsidRDefault="008636C3" w:rsidP="00121A71">
      <w:pPr>
        <w:jc w:val="both"/>
        <w:rPr>
          <w:rFonts w:ascii="David" w:hAnsi="David" w:cs="David"/>
          <w:sz w:val="24"/>
          <w:szCs w:val="24"/>
          <w:rtl/>
        </w:rPr>
      </w:pPr>
      <w:r>
        <w:rPr>
          <w:rFonts w:ascii="David" w:hAnsi="David" w:cs="David" w:hint="cs"/>
          <w:sz w:val="24"/>
          <w:szCs w:val="24"/>
          <w:rtl/>
        </w:rPr>
        <w:t xml:space="preserve">כיצד פועל מנגנון בקשות ההסרה? גוגל מציגה אותו כמנגנון פשוט ויעיל עבור בעל זכויות היוצרים. טופס אינטרנטי פשוט, הנשלח לגבי התוכן המפר לכאורה. הבקשה נבדקת בקפידה ע"י צוותים אלגוריתמיים ואם אין עמה בעיה - התוכן מוסר. </w:t>
      </w:r>
    </w:p>
    <w:p w:rsidR="008636C3" w:rsidRPr="00DC6266" w:rsidRDefault="008636C3" w:rsidP="00121A71">
      <w:pPr>
        <w:jc w:val="both"/>
        <w:rPr>
          <w:rFonts w:ascii="David" w:hAnsi="David" w:cs="David"/>
          <w:sz w:val="24"/>
          <w:szCs w:val="24"/>
          <w:u w:val="single"/>
          <w:rtl/>
        </w:rPr>
      </w:pPr>
      <w:r w:rsidRPr="00DC6266">
        <w:rPr>
          <w:rFonts w:ascii="David" w:hAnsi="David" w:cs="David" w:hint="cs"/>
          <w:sz w:val="24"/>
          <w:szCs w:val="24"/>
          <w:u w:val="single"/>
          <w:rtl/>
        </w:rPr>
        <w:t>איזון ערכים חברתיים באכיפה ע"י גורמי ביניים</w:t>
      </w:r>
    </w:p>
    <w:p w:rsidR="008636C3" w:rsidRDefault="008636C3" w:rsidP="00121A71">
      <w:pPr>
        <w:jc w:val="both"/>
        <w:rPr>
          <w:rFonts w:ascii="David" w:hAnsi="David" w:cs="David"/>
          <w:sz w:val="24"/>
          <w:szCs w:val="24"/>
          <w:rtl/>
        </w:rPr>
      </w:pPr>
      <w:r>
        <w:rPr>
          <w:rFonts w:ascii="David" w:hAnsi="David" w:cs="David" w:hint="cs"/>
          <w:sz w:val="24"/>
          <w:szCs w:val="24"/>
          <w:rtl/>
        </w:rPr>
        <w:t>הרשת אינה רק זירה להפצת תוכן מפר (המצריכה הגנה על קניינם של היוצרים) אלא גם זירה חשובה לחופש הביטוי, המידע, התפתחות המסחר והשוק החופשי. חשוב להבטיח הגנה על הערכים שטמונים ברשת כזירת יצירה ומסחר.</w:t>
      </w:r>
    </w:p>
    <w:p w:rsidR="008636C3" w:rsidRDefault="008636C3" w:rsidP="00121A71">
      <w:pPr>
        <w:jc w:val="both"/>
        <w:rPr>
          <w:rFonts w:ascii="David" w:hAnsi="David" w:cs="David"/>
          <w:sz w:val="24"/>
          <w:szCs w:val="24"/>
          <w:rtl/>
        </w:rPr>
      </w:pPr>
      <w:r>
        <w:rPr>
          <w:rFonts w:ascii="David" w:hAnsi="David" w:cs="David" w:hint="cs"/>
          <w:sz w:val="24"/>
          <w:szCs w:val="24"/>
          <w:rtl/>
        </w:rPr>
        <w:t xml:space="preserve">יש כאן שאלה מהותית: באיזו מידה גורמי הביניים מגנים גם על האינטרסים הללו? לא ברור אם יש הגנות על האוטונומיה של הפרט במנגנונים של גוגל, ואין יכולת ממש לפקח על כך שההליך משיג איזון ראוי בין הערכים. חשיבות האיזון בין האינטרסים המגולמים ברשת (הגנה על זכויות היוצרים מול הגנה על זירת היצירה, השיח והמסחר) הוכרה ע"י ביהמ"ש העליון </w:t>
      </w:r>
      <w:r w:rsidRPr="008636C3">
        <w:rPr>
          <w:rFonts w:ascii="David" w:hAnsi="David" w:cs="David" w:hint="cs"/>
          <w:b/>
          <w:bCs/>
          <w:sz w:val="24"/>
          <w:szCs w:val="24"/>
          <w:rtl/>
        </w:rPr>
        <w:t>בפרשת מור.</w:t>
      </w:r>
    </w:p>
    <w:p w:rsidR="008636C3" w:rsidRPr="008636C3" w:rsidRDefault="008636C3" w:rsidP="00121A71">
      <w:pPr>
        <w:jc w:val="both"/>
        <w:rPr>
          <w:rFonts w:ascii="David" w:hAnsi="David" w:cs="David"/>
          <w:sz w:val="24"/>
          <w:szCs w:val="24"/>
          <w:rtl/>
        </w:rPr>
      </w:pPr>
      <w:r>
        <w:rPr>
          <w:rFonts w:ascii="David" w:hAnsi="David" w:cs="David" w:hint="cs"/>
          <w:sz w:val="24"/>
          <w:szCs w:val="24"/>
          <w:rtl/>
        </w:rPr>
        <w:t xml:space="preserve">החשש הוא </w:t>
      </w:r>
      <w:r>
        <w:rPr>
          <w:rFonts w:ascii="David" w:hAnsi="David" w:cs="David" w:hint="cs"/>
          <w:b/>
          <w:bCs/>
          <w:sz w:val="24"/>
          <w:szCs w:val="24"/>
          <w:rtl/>
        </w:rPr>
        <w:t>שהמציאות המשפטית עלולה לעודד גורמי ביניים לפעול לניטור וחסימת יתר של תכנים ומשתמשים</w:t>
      </w:r>
      <w:r>
        <w:rPr>
          <w:rFonts w:ascii="David" w:hAnsi="David" w:cs="David" w:hint="cs"/>
          <w:sz w:val="24"/>
          <w:szCs w:val="24"/>
          <w:rtl/>
        </w:rPr>
        <w:t xml:space="preserve"> כדי לנהל את הסיכונים המשפטיים שלהם, ואפילו מראש! (מניעת פרסום). קיים גם חשש מפני ניצול לרעה של מנגנון ההודעה וההסרה (תלונות שווא, מנועים ששולחים הודעות הסרה ב אופן אוטומטי וכו'). גם למי שאינו בעל זכויות היוצרים יש אפשרות טכנית להגיש תלונות, ויכול להיווצר מצב שבו נחסמים תכנים לגיטימיים.</w:t>
      </w:r>
    </w:p>
    <w:p w:rsidR="008636C3" w:rsidRPr="00503692" w:rsidRDefault="008636C3" w:rsidP="00121A71">
      <w:pPr>
        <w:jc w:val="both"/>
        <w:rPr>
          <w:rFonts w:ascii="David" w:hAnsi="David" w:cs="David"/>
          <w:sz w:val="24"/>
          <w:szCs w:val="24"/>
          <w:u w:val="single"/>
          <w:rtl/>
        </w:rPr>
      </w:pPr>
      <w:r w:rsidRPr="00503692">
        <w:rPr>
          <w:rFonts w:ascii="David" w:hAnsi="David" w:cs="David" w:hint="cs"/>
          <w:sz w:val="24"/>
          <w:szCs w:val="24"/>
          <w:u w:val="single"/>
          <w:rtl/>
        </w:rPr>
        <w:t>דרכים לצמצום או מניעת הסיכונים</w:t>
      </w:r>
    </w:p>
    <w:p w:rsidR="008636C3" w:rsidRDefault="00503692" w:rsidP="0004765C">
      <w:pPr>
        <w:pStyle w:val="a7"/>
        <w:numPr>
          <w:ilvl w:val="0"/>
          <w:numId w:val="6"/>
        </w:numPr>
        <w:jc w:val="both"/>
        <w:rPr>
          <w:rFonts w:ascii="David" w:hAnsi="David" w:cs="David"/>
          <w:sz w:val="24"/>
          <w:szCs w:val="24"/>
        </w:rPr>
      </w:pPr>
      <w:r>
        <w:rPr>
          <w:rFonts w:ascii="David" w:hAnsi="David" w:cs="David" w:hint="cs"/>
          <w:sz w:val="24"/>
          <w:szCs w:val="24"/>
          <w:rtl/>
        </w:rPr>
        <w:t xml:space="preserve">באמצעות </w:t>
      </w:r>
      <w:r w:rsidRPr="00503692">
        <w:rPr>
          <w:rFonts w:ascii="David" w:hAnsi="David" w:cs="David" w:hint="cs"/>
          <w:b/>
          <w:bCs/>
          <w:sz w:val="24"/>
          <w:szCs w:val="24"/>
          <w:rtl/>
        </w:rPr>
        <w:t>פיקוח חיצוני, ניתן כרגולטור ליצור כללים ברורים לטיפול בתלונות</w:t>
      </w:r>
      <w:r>
        <w:rPr>
          <w:rFonts w:ascii="David" w:hAnsi="David" w:cs="David" w:hint="cs"/>
          <w:sz w:val="24"/>
          <w:szCs w:val="24"/>
          <w:rtl/>
        </w:rPr>
        <w:t xml:space="preserve"> (למשל, הפחתת תלונות שווא באמצעות חיוב המתלונן להזדהות; בירור מינימלי של זכויותיו).</w:t>
      </w:r>
    </w:p>
    <w:p w:rsidR="00503692" w:rsidRDefault="00503692" w:rsidP="0004765C">
      <w:pPr>
        <w:pStyle w:val="a7"/>
        <w:numPr>
          <w:ilvl w:val="0"/>
          <w:numId w:val="6"/>
        </w:numPr>
        <w:jc w:val="both"/>
        <w:rPr>
          <w:rFonts w:ascii="David" w:hAnsi="David" w:cs="David"/>
          <w:sz w:val="24"/>
          <w:szCs w:val="24"/>
        </w:rPr>
      </w:pPr>
      <w:r>
        <w:rPr>
          <w:rFonts w:ascii="David" w:hAnsi="David" w:cs="David" w:hint="cs"/>
          <w:sz w:val="24"/>
          <w:szCs w:val="24"/>
          <w:rtl/>
        </w:rPr>
        <w:t xml:space="preserve">שקיפות לגבי </w:t>
      </w:r>
      <w:r w:rsidRPr="00503692">
        <w:rPr>
          <w:rFonts w:ascii="David" w:hAnsi="David" w:cs="David" w:hint="cs"/>
          <w:b/>
          <w:bCs/>
          <w:sz w:val="24"/>
          <w:szCs w:val="24"/>
          <w:rtl/>
        </w:rPr>
        <w:t>היקף שיתוף הפעולה בין גורמי ביניים לבעלי זכויות</w:t>
      </w:r>
      <w:r>
        <w:rPr>
          <w:rFonts w:ascii="David" w:hAnsi="David" w:cs="David" w:hint="cs"/>
          <w:sz w:val="24"/>
          <w:szCs w:val="24"/>
          <w:rtl/>
        </w:rPr>
        <w:t xml:space="preserve"> (איך עובד מנגנון ההתממשקות בין מייקרוסופט לגוגל? מה הם נדרשים להוכיח?).</w:t>
      </w:r>
    </w:p>
    <w:p w:rsidR="00503692" w:rsidRDefault="00503692" w:rsidP="0004765C">
      <w:pPr>
        <w:pStyle w:val="a7"/>
        <w:numPr>
          <w:ilvl w:val="0"/>
          <w:numId w:val="6"/>
        </w:numPr>
        <w:jc w:val="both"/>
        <w:rPr>
          <w:rFonts w:ascii="David" w:hAnsi="David" w:cs="David"/>
          <w:sz w:val="24"/>
          <w:szCs w:val="24"/>
        </w:rPr>
      </w:pPr>
      <w:r w:rsidRPr="00503692">
        <w:rPr>
          <w:rFonts w:ascii="David" w:hAnsi="David" w:cs="David" w:hint="cs"/>
          <w:b/>
          <w:bCs/>
          <w:sz w:val="24"/>
          <w:szCs w:val="24"/>
          <w:rtl/>
        </w:rPr>
        <w:t>שקיפות לגבי אופן פעולת מנגנוני האכיפה של גורמי הביניים</w:t>
      </w:r>
      <w:r>
        <w:rPr>
          <w:rFonts w:ascii="David" w:hAnsi="David" w:cs="David" w:hint="cs"/>
          <w:sz w:val="24"/>
          <w:szCs w:val="24"/>
          <w:rtl/>
        </w:rPr>
        <w:t xml:space="preserve"> (מידע על תהליך ההסרה). </w:t>
      </w:r>
    </w:p>
    <w:p w:rsidR="00503692" w:rsidRDefault="00503692" w:rsidP="00503692">
      <w:pPr>
        <w:jc w:val="both"/>
        <w:rPr>
          <w:rFonts w:ascii="David" w:hAnsi="David" w:cs="David"/>
          <w:sz w:val="24"/>
          <w:szCs w:val="24"/>
          <w:rtl/>
        </w:rPr>
      </w:pPr>
      <w:r>
        <w:rPr>
          <w:rFonts w:ascii="David" w:hAnsi="David" w:cs="David" w:hint="cs"/>
          <w:sz w:val="24"/>
          <w:szCs w:val="24"/>
          <w:rtl/>
        </w:rPr>
        <w:t xml:space="preserve">כוחות השוק הובילו להתפתחות סעדים כמו הודעה והסרה בקרב גורמי ביניים. למשל, במקום לבקש מכל אתר או גורם ביניים לחסום גישה לתוכן מפר, ניתן לעלות שלב ולערב את מערכת המשפט באמצעות </w:t>
      </w:r>
      <w:r w:rsidRPr="00503692">
        <w:rPr>
          <w:rFonts w:ascii="David" w:hAnsi="David" w:cs="David" w:hint="cs"/>
          <w:b/>
          <w:bCs/>
          <w:sz w:val="24"/>
          <w:szCs w:val="24"/>
          <w:rtl/>
        </w:rPr>
        <w:t>צווי הגבלה - לבקש מספקית האינטרנט</w:t>
      </w:r>
      <w:r>
        <w:rPr>
          <w:rFonts w:ascii="David" w:hAnsi="David" w:cs="David" w:hint="cs"/>
          <w:sz w:val="24"/>
          <w:szCs w:val="24"/>
          <w:rtl/>
        </w:rPr>
        <w:t xml:space="preserve"> </w:t>
      </w:r>
      <w:r w:rsidRPr="00503692">
        <w:rPr>
          <w:rFonts w:ascii="David" w:hAnsi="David" w:cs="David" w:hint="cs"/>
          <w:b/>
          <w:bCs/>
          <w:sz w:val="24"/>
          <w:szCs w:val="24"/>
          <w:rtl/>
        </w:rPr>
        <w:t>לחסום גישה לתכנים מסוימים בצורה גורפת.</w:t>
      </w:r>
      <w:r>
        <w:rPr>
          <w:rFonts w:ascii="David" w:hAnsi="David" w:cs="David" w:hint="cs"/>
          <w:sz w:val="24"/>
          <w:szCs w:val="24"/>
          <w:rtl/>
        </w:rPr>
        <w:t xml:space="preserve"> ישנו תיקון לחוק (שטרם התקבל) המציע לקבוע זאת כסמכות סטטוטורית, משום שמרבית ביהמ"ש פסקו עד כה שאין סמכות להוצאת צווי הגבלת גישה ברשת בהיעדר מקור חוקי.</w:t>
      </w:r>
    </w:p>
    <w:p w:rsidR="00503692" w:rsidRPr="00503692" w:rsidRDefault="00503692" w:rsidP="00503692">
      <w:pPr>
        <w:jc w:val="both"/>
        <w:rPr>
          <w:rFonts w:ascii="David" w:hAnsi="David" w:cs="David"/>
          <w:sz w:val="24"/>
          <w:szCs w:val="24"/>
          <w:u w:val="single"/>
          <w:rtl/>
        </w:rPr>
      </w:pPr>
      <w:r w:rsidRPr="00503692">
        <w:rPr>
          <w:rFonts w:ascii="David" w:hAnsi="David" w:cs="David" w:hint="cs"/>
          <w:sz w:val="24"/>
          <w:szCs w:val="24"/>
          <w:u w:val="single"/>
          <w:rtl/>
        </w:rPr>
        <w:t>סעדים מסורתיים</w:t>
      </w:r>
    </w:p>
    <w:p w:rsidR="00503692" w:rsidRDefault="00503692" w:rsidP="00503692">
      <w:pPr>
        <w:jc w:val="both"/>
        <w:rPr>
          <w:rFonts w:ascii="David" w:hAnsi="David" w:cs="David"/>
          <w:sz w:val="24"/>
          <w:szCs w:val="24"/>
          <w:rtl/>
        </w:rPr>
      </w:pPr>
      <w:r>
        <w:rPr>
          <w:rFonts w:ascii="David" w:hAnsi="David" w:cs="David" w:hint="cs"/>
          <w:sz w:val="24"/>
          <w:szCs w:val="24"/>
          <w:rtl/>
        </w:rPr>
        <w:t xml:space="preserve">פסיקת סעדים "מסורתית" ע"י בית משפט דורשת הכרעה בשאלה האם התקיימה הפרה או לא. היישום של צו בימ"ש הדורש להסיר שלט פרסומת המפר זכויות יוצרים הינו </w:t>
      </w:r>
      <w:r w:rsidRPr="00F559DE">
        <w:rPr>
          <w:rFonts w:ascii="David" w:hAnsi="David" w:cs="David" w:hint="cs"/>
          <w:b/>
          <w:bCs/>
          <w:sz w:val="24"/>
          <w:szCs w:val="24"/>
          <w:rtl/>
        </w:rPr>
        <w:t>חד פעמי, רלוונטי למקרה הקונקרטי, חל בעולם הגשמי</w:t>
      </w:r>
      <w:r>
        <w:rPr>
          <w:rFonts w:ascii="David" w:hAnsi="David" w:cs="David" w:hint="cs"/>
          <w:sz w:val="24"/>
          <w:szCs w:val="24"/>
          <w:rtl/>
        </w:rPr>
        <w:t xml:space="preserve"> ושמור לחברה מסוימת.</w:t>
      </w:r>
    </w:p>
    <w:p w:rsidR="00503692" w:rsidRPr="00F559DE" w:rsidRDefault="00503692" w:rsidP="00503692">
      <w:pPr>
        <w:jc w:val="both"/>
        <w:rPr>
          <w:rFonts w:ascii="David" w:hAnsi="David" w:cs="David"/>
          <w:sz w:val="24"/>
          <w:szCs w:val="24"/>
          <w:u w:val="single"/>
          <w:rtl/>
        </w:rPr>
      </w:pPr>
      <w:r w:rsidRPr="00F559DE">
        <w:rPr>
          <w:rFonts w:ascii="David" w:hAnsi="David" w:cs="David" w:hint="cs"/>
          <w:sz w:val="24"/>
          <w:szCs w:val="24"/>
          <w:u w:val="single"/>
          <w:rtl/>
        </w:rPr>
        <w:t>סעדים טכנולוגיים</w:t>
      </w:r>
    </w:p>
    <w:p w:rsidR="00F559DE" w:rsidRDefault="00F559DE" w:rsidP="00503692">
      <w:pPr>
        <w:jc w:val="both"/>
        <w:rPr>
          <w:rFonts w:ascii="David" w:hAnsi="David" w:cs="David"/>
          <w:sz w:val="24"/>
          <w:szCs w:val="24"/>
          <w:rtl/>
        </w:rPr>
      </w:pPr>
      <w:r w:rsidRPr="00F559DE">
        <w:rPr>
          <w:rFonts w:ascii="David" w:hAnsi="David" w:cs="David" w:hint="cs"/>
          <w:b/>
          <w:bCs/>
          <w:sz w:val="24"/>
          <w:szCs w:val="24"/>
          <w:rtl/>
        </w:rPr>
        <w:t>סעדים טכנולוגיים</w:t>
      </w:r>
      <w:r>
        <w:rPr>
          <w:rFonts w:ascii="David" w:hAnsi="David" w:cs="David" w:hint="cs"/>
          <w:sz w:val="24"/>
          <w:szCs w:val="24"/>
          <w:rtl/>
        </w:rPr>
        <w:t xml:space="preserve"> (כמו צווי הגבלת גישה) </w:t>
      </w:r>
      <w:r w:rsidRPr="00F559DE">
        <w:rPr>
          <w:rFonts w:ascii="David" w:hAnsi="David" w:cs="David" w:hint="cs"/>
          <w:b/>
          <w:bCs/>
          <w:sz w:val="24"/>
          <w:szCs w:val="24"/>
          <w:rtl/>
        </w:rPr>
        <w:t>כפופים להליך משפטי מקוצר ופשוט,</w:t>
      </w:r>
      <w:r>
        <w:rPr>
          <w:rFonts w:ascii="David" w:hAnsi="David" w:cs="David" w:hint="cs"/>
          <w:sz w:val="24"/>
          <w:szCs w:val="24"/>
          <w:rtl/>
        </w:rPr>
        <w:t xml:space="preserve"> אף ללא הכרעה מהותית בשאלת ההפרה. הם מאפשרים לבעל הזכויות להפסיק בקלות ובאופן מידי את הפעילות המפרה. </w:t>
      </w:r>
      <w:r w:rsidRPr="00F559DE">
        <w:rPr>
          <w:rFonts w:ascii="David" w:hAnsi="David" w:cs="David" w:hint="cs"/>
          <w:b/>
          <w:bCs/>
          <w:sz w:val="24"/>
          <w:szCs w:val="24"/>
          <w:rtl/>
        </w:rPr>
        <w:t>יישום הצווים יעשה באמצעים טכנולוגיים דינמיים ובלתי שקופים</w:t>
      </w:r>
      <w:r>
        <w:rPr>
          <w:rFonts w:ascii="David" w:hAnsi="David" w:cs="David" w:hint="cs"/>
          <w:sz w:val="24"/>
          <w:szCs w:val="24"/>
          <w:rtl/>
        </w:rPr>
        <w:t xml:space="preserve"> (למשל, אם יש צורך </w:t>
      </w:r>
      <w:r>
        <w:rPr>
          <w:rFonts w:ascii="David" w:hAnsi="David" w:cs="David" w:hint="cs"/>
          <w:sz w:val="24"/>
          <w:szCs w:val="24"/>
          <w:rtl/>
        </w:rPr>
        <w:lastRenderedPageBreak/>
        <w:t xml:space="preserve">לחסום גישה לתוכן מפר, שמשנה את מיקומו ואופן הגישה אליו, אז גם היישום הטכנולוגי של הצו ישתנה כדי להתאים את עצמו למציאות המשנה). </w:t>
      </w:r>
    </w:p>
    <w:p w:rsidR="00F559DE" w:rsidRDefault="00F559DE" w:rsidP="00503692">
      <w:pPr>
        <w:jc w:val="both"/>
        <w:rPr>
          <w:rFonts w:ascii="David" w:hAnsi="David" w:cs="David"/>
          <w:sz w:val="24"/>
          <w:szCs w:val="24"/>
          <w:rtl/>
        </w:rPr>
      </w:pPr>
      <w:r w:rsidRPr="00F559DE">
        <w:rPr>
          <w:rFonts w:ascii="David" w:hAnsi="David" w:cs="David" w:hint="cs"/>
          <w:b/>
          <w:bCs/>
          <w:sz w:val="24"/>
          <w:szCs w:val="24"/>
          <w:rtl/>
        </w:rPr>
        <w:t>פרטיה הטכניים של טכנולוגיית הגבלת הגישה</w:t>
      </w:r>
      <w:r>
        <w:rPr>
          <w:rFonts w:ascii="David" w:hAnsi="David" w:cs="David" w:hint="cs"/>
          <w:sz w:val="24"/>
          <w:szCs w:val="24"/>
          <w:rtl/>
        </w:rPr>
        <w:t xml:space="preserve"> (החסימה) שמשמשת ליישום הצו הם שמגדירים את אפקט התחולה והאפקטיביות של צווי ההגבלה, ולפיכך:</w:t>
      </w:r>
    </w:p>
    <w:p w:rsidR="00F559DE" w:rsidRDefault="00F559DE" w:rsidP="0004765C">
      <w:pPr>
        <w:pStyle w:val="a7"/>
        <w:numPr>
          <w:ilvl w:val="0"/>
          <w:numId w:val="20"/>
        </w:numPr>
        <w:jc w:val="both"/>
        <w:rPr>
          <w:rFonts w:ascii="David" w:hAnsi="David" w:cs="David"/>
          <w:sz w:val="24"/>
          <w:szCs w:val="24"/>
        </w:rPr>
      </w:pPr>
      <w:r w:rsidRPr="00F559DE">
        <w:rPr>
          <w:rFonts w:ascii="David" w:hAnsi="David" w:cs="David" w:hint="cs"/>
          <w:sz w:val="24"/>
          <w:szCs w:val="24"/>
          <w:rtl/>
        </w:rPr>
        <w:t xml:space="preserve"> </w:t>
      </w:r>
      <w:r w:rsidRPr="00F559DE">
        <w:rPr>
          <w:rFonts w:ascii="David" w:hAnsi="David" w:cs="David" w:hint="cs"/>
          <w:b/>
          <w:bCs/>
          <w:sz w:val="24"/>
          <w:szCs w:val="24"/>
          <w:rtl/>
        </w:rPr>
        <w:t xml:space="preserve">מגדירים את היקף ההגנה שניתנת בפועל לזכויות היוצרים. </w:t>
      </w:r>
    </w:p>
    <w:p w:rsidR="00F559DE" w:rsidRPr="00F559DE" w:rsidRDefault="00F559DE" w:rsidP="0004765C">
      <w:pPr>
        <w:pStyle w:val="a7"/>
        <w:numPr>
          <w:ilvl w:val="0"/>
          <w:numId w:val="20"/>
        </w:numPr>
        <w:jc w:val="both"/>
        <w:rPr>
          <w:rFonts w:ascii="David" w:hAnsi="David" w:cs="David"/>
          <w:sz w:val="24"/>
          <w:szCs w:val="24"/>
          <w:rtl/>
        </w:rPr>
      </w:pPr>
      <w:r w:rsidRPr="00F559DE">
        <w:rPr>
          <w:rFonts w:ascii="David" w:hAnsi="David" w:cs="David" w:hint="cs"/>
          <w:sz w:val="24"/>
          <w:szCs w:val="24"/>
          <w:rtl/>
        </w:rPr>
        <w:t xml:space="preserve">מגדירים את </w:t>
      </w:r>
      <w:r w:rsidRPr="00F559DE">
        <w:rPr>
          <w:rFonts w:ascii="David" w:hAnsi="David" w:cs="David" w:hint="cs"/>
          <w:b/>
          <w:bCs/>
          <w:sz w:val="24"/>
          <w:szCs w:val="24"/>
          <w:rtl/>
        </w:rPr>
        <w:t>האיזון בין זכויות היוצרים וזכויות בעלי התכנים, ספקי הגישה וצי</w:t>
      </w:r>
      <w:r>
        <w:rPr>
          <w:rFonts w:ascii="David" w:hAnsi="David" w:cs="David" w:hint="cs"/>
          <w:b/>
          <w:bCs/>
          <w:sz w:val="24"/>
          <w:szCs w:val="24"/>
          <w:rtl/>
        </w:rPr>
        <w:t>בור המשתמשים</w:t>
      </w:r>
      <w:r w:rsidRPr="00F559DE">
        <w:rPr>
          <w:rFonts w:ascii="David" w:hAnsi="David" w:cs="David" w:hint="cs"/>
          <w:sz w:val="24"/>
          <w:szCs w:val="24"/>
          <w:rtl/>
        </w:rPr>
        <w:t xml:space="preserve"> </w:t>
      </w:r>
      <w:r>
        <w:rPr>
          <w:rFonts w:ascii="David" w:hAnsi="David" w:cs="David" w:hint="cs"/>
          <w:sz w:val="24"/>
          <w:szCs w:val="24"/>
          <w:rtl/>
        </w:rPr>
        <w:t>(</w:t>
      </w:r>
      <w:r w:rsidRPr="00F559DE">
        <w:rPr>
          <w:rFonts w:ascii="David" w:hAnsi="David" w:cs="David" w:hint="cs"/>
          <w:sz w:val="24"/>
          <w:szCs w:val="24"/>
          <w:rtl/>
        </w:rPr>
        <w:t>כמו חופש הביטוי והזכות לפרטיות).</w:t>
      </w:r>
    </w:p>
    <w:p w:rsidR="00F559DE" w:rsidRDefault="00F559DE" w:rsidP="00503692">
      <w:pPr>
        <w:jc w:val="both"/>
        <w:rPr>
          <w:rFonts w:ascii="David" w:hAnsi="David" w:cs="David"/>
          <w:sz w:val="24"/>
          <w:szCs w:val="24"/>
          <w:rtl/>
        </w:rPr>
      </w:pPr>
      <w:r>
        <w:rPr>
          <w:rFonts w:ascii="David" w:hAnsi="David" w:cs="David" w:hint="cs"/>
          <w:sz w:val="24"/>
          <w:szCs w:val="24"/>
          <w:rtl/>
        </w:rPr>
        <w:t xml:space="preserve">ההגדרה הטכנולוגית של יישום צווי החסימה נותרת בידי ספק הגישה, בהתאם לשיקול דעתו. </w:t>
      </w:r>
    </w:p>
    <w:p w:rsidR="004A06FB" w:rsidRPr="00F11AA9" w:rsidRDefault="004A06FB" w:rsidP="00503692">
      <w:pPr>
        <w:jc w:val="both"/>
        <w:rPr>
          <w:rFonts w:ascii="David" w:hAnsi="David" w:cs="David"/>
          <w:sz w:val="24"/>
          <w:szCs w:val="24"/>
          <w:u w:val="single"/>
          <w:rtl/>
        </w:rPr>
      </w:pPr>
      <w:r w:rsidRPr="00F11AA9">
        <w:rPr>
          <w:rFonts w:ascii="David" w:hAnsi="David" w:cs="David" w:hint="cs"/>
          <w:sz w:val="24"/>
          <w:szCs w:val="24"/>
          <w:u w:val="single"/>
          <w:rtl/>
        </w:rPr>
        <w:t>מאפיינים טכנולוגיים של צווי הגבלת גישה</w:t>
      </w:r>
    </w:p>
    <w:p w:rsidR="004A06FB" w:rsidRDefault="00F11AA9" w:rsidP="00503692">
      <w:pPr>
        <w:jc w:val="both"/>
        <w:rPr>
          <w:rFonts w:ascii="David" w:hAnsi="David" w:cs="David"/>
          <w:sz w:val="24"/>
          <w:szCs w:val="24"/>
          <w:rtl/>
        </w:rPr>
      </w:pPr>
      <w:r>
        <w:rPr>
          <w:rFonts w:ascii="David" w:hAnsi="David" w:cs="David" w:hint="cs"/>
          <w:sz w:val="24"/>
          <w:szCs w:val="24"/>
          <w:rtl/>
        </w:rPr>
        <w:t xml:space="preserve">הוצאת הצו אל הפועל נעשית באמצעות אלגוריתם או קוד שמונע תעבורה לאתר החסום. ההגדרות הטכניות שבבסיס האלגוריתם הן אלו שקובעות למעשה את היקף תחולתו, יעילותו והשלכותיו של סעד החסימה. קיימות טכנולוגיות חסימת תכנים שונות הנבדלות זו מזו מבחינת עלות, אפקטיביות ופגיעה אפשרית בתכנים לגיטימיים.  האמצעים הספציפיים שייבחרו יקבעו בסופו של דבר את גבולות חופש הביטוי, וישפיעו על ניטרליות הרשת לתחרות ולחדשנות. </w:t>
      </w:r>
    </w:p>
    <w:p w:rsidR="00F11AA9" w:rsidRPr="00F11AA9" w:rsidRDefault="00F11AA9" w:rsidP="00503692">
      <w:pPr>
        <w:jc w:val="both"/>
        <w:rPr>
          <w:rFonts w:ascii="David" w:hAnsi="David" w:cs="David"/>
          <w:sz w:val="24"/>
          <w:szCs w:val="24"/>
          <w:u w:val="single"/>
          <w:rtl/>
        </w:rPr>
      </w:pPr>
      <w:r w:rsidRPr="00F11AA9">
        <w:rPr>
          <w:rFonts w:ascii="David" w:hAnsi="David" w:cs="David" w:hint="cs"/>
          <w:sz w:val="24"/>
          <w:szCs w:val="24"/>
          <w:u w:val="single"/>
          <w:rtl/>
        </w:rPr>
        <w:t>הקשיים שמתעוררים בשימוש בצווי הגבלת גישה</w:t>
      </w:r>
    </w:p>
    <w:p w:rsidR="00F11AA9" w:rsidRDefault="00F11AA9" w:rsidP="0004765C">
      <w:pPr>
        <w:pStyle w:val="a7"/>
        <w:numPr>
          <w:ilvl w:val="0"/>
          <w:numId w:val="6"/>
        </w:numPr>
        <w:jc w:val="both"/>
        <w:rPr>
          <w:rFonts w:ascii="David" w:hAnsi="David" w:cs="David"/>
          <w:sz w:val="24"/>
          <w:szCs w:val="24"/>
        </w:rPr>
      </w:pPr>
      <w:r>
        <w:rPr>
          <w:rFonts w:ascii="David" w:hAnsi="David" w:cs="David" w:hint="cs"/>
          <w:sz w:val="24"/>
          <w:szCs w:val="24"/>
          <w:rtl/>
        </w:rPr>
        <w:t>מאפייניהם הייחודיים מקשים להכפיפם לביקורת שיפוטית ופיקוח ציבורי</w:t>
      </w:r>
    </w:p>
    <w:p w:rsidR="00F11AA9" w:rsidRDefault="00F11AA9" w:rsidP="0004765C">
      <w:pPr>
        <w:pStyle w:val="a7"/>
        <w:numPr>
          <w:ilvl w:val="0"/>
          <w:numId w:val="6"/>
        </w:numPr>
        <w:jc w:val="both"/>
        <w:rPr>
          <w:rFonts w:ascii="David" w:hAnsi="David" w:cs="David"/>
          <w:sz w:val="24"/>
          <w:szCs w:val="24"/>
        </w:rPr>
      </w:pPr>
      <w:r>
        <w:rPr>
          <w:rFonts w:ascii="David" w:hAnsi="David" w:cs="David" w:hint="cs"/>
          <w:sz w:val="24"/>
          <w:szCs w:val="24"/>
          <w:rtl/>
        </w:rPr>
        <w:t>חשש מאכיפת יתר מצד גורמי הביניים כדי להימנע מאחריות משפטית</w:t>
      </w:r>
    </w:p>
    <w:p w:rsidR="00F11AA9" w:rsidRDefault="00F11AA9" w:rsidP="0004765C">
      <w:pPr>
        <w:pStyle w:val="a7"/>
        <w:numPr>
          <w:ilvl w:val="0"/>
          <w:numId w:val="6"/>
        </w:numPr>
        <w:jc w:val="both"/>
        <w:rPr>
          <w:rFonts w:ascii="David" w:hAnsi="David" w:cs="David"/>
          <w:sz w:val="24"/>
          <w:szCs w:val="24"/>
        </w:rPr>
      </w:pPr>
      <w:r>
        <w:rPr>
          <w:rFonts w:ascii="David" w:hAnsi="David" w:cs="David" w:hint="cs"/>
          <w:sz w:val="24"/>
          <w:szCs w:val="24"/>
          <w:rtl/>
        </w:rPr>
        <w:t>הסרה אוטומטית מראש של תכנים מפרים לכאורה</w:t>
      </w:r>
    </w:p>
    <w:p w:rsidR="00077BC5" w:rsidRDefault="00077BC5" w:rsidP="00077BC5">
      <w:pPr>
        <w:jc w:val="both"/>
        <w:rPr>
          <w:rFonts w:ascii="David" w:hAnsi="David" w:cs="David"/>
          <w:sz w:val="24"/>
          <w:szCs w:val="24"/>
          <w:rtl/>
        </w:rPr>
      </w:pPr>
      <w:r>
        <w:rPr>
          <w:rFonts w:ascii="David" w:hAnsi="David" w:cs="David" w:hint="cs"/>
          <w:sz w:val="24"/>
          <w:szCs w:val="24"/>
          <w:rtl/>
        </w:rPr>
        <w:t>הצעת חוק זכויות יוצרים</w:t>
      </w:r>
    </w:p>
    <w:p w:rsidR="00077BC5" w:rsidRDefault="00077BC5" w:rsidP="00077BC5">
      <w:pPr>
        <w:jc w:val="both"/>
        <w:rPr>
          <w:rFonts w:ascii="David" w:hAnsi="David" w:cs="David"/>
          <w:sz w:val="24"/>
          <w:szCs w:val="24"/>
          <w:rtl/>
        </w:rPr>
      </w:pPr>
      <w:r>
        <w:rPr>
          <w:rFonts w:ascii="David" w:hAnsi="David" w:cs="David" w:hint="cs"/>
          <w:sz w:val="24"/>
          <w:szCs w:val="24"/>
          <w:rtl/>
        </w:rPr>
        <w:t xml:space="preserve">הצעת חוק זכויות יוצרים פורסמה בנובמבר 2017 ומציעה ארבעה הסדרים חדשים, וביניהם את חשיפת פרטיו של הגולש האנונימי. נתמקד בנושא של צווי הגבלת גישה. לפי הצעת החוק, הסיבה להצעת הסדרים חדשים היא התפיסה שלפיה בעלי זכויות יוצרים נתקלים בקשיי אכיפה בשל הטכנולוגיות החדשות שממשיכות להתפתח (שהן כשלעצמן רצויות). כלומר, בתפיסת מנסחי הצעת החוק מוטמעים שני היבטים: </w:t>
      </w:r>
    </w:p>
    <w:p w:rsidR="00077BC5" w:rsidRDefault="00077BC5" w:rsidP="0004765C">
      <w:pPr>
        <w:pStyle w:val="a7"/>
        <w:numPr>
          <w:ilvl w:val="0"/>
          <w:numId w:val="21"/>
        </w:numPr>
        <w:jc w:val="both"/>
        <w:rPr>
          <w:rFonts w:ascii="David" w:hAnsi="David" w:cs="David"/>
          <w:sz w:val="24"/>
          <w:szCs w:val="24"/>
        </w:rPr>
      </w:pPr>
      <w:r w:rsidRPr="00077BC5">
        <w:rPr>
          <w:rFonts w:ascii="David" w:hAnsi="David" w:cs="David" w:hint="cs"/>
          <w:sz w:val="24"/>
          <w:szCs w:val="24"/>
          <w:rtl/>
        </w:rPr>
        <w:t>רשת האינטר</w:t>
      </w:r>
      <w:r>
        <w:rPr>
          <w:rFonts w:ascii="David" w:hAnsi="David" w:cs="David" w:hint="cs"/>
          <w:sz w:val="24"/>
          <w:szCs w:val="24"/>
          <w:rtl/>
        </w:rPr>
        <w:t>נט מקשה על אכיפת זכויות יוצרים.</w:t>
      </w:r>
    </w:p>
    <w:p w:rsidR="00077BC5" w:rsidRPr="00077BC5" w:rsidRDefault="00077BC5" w:rsidP="0004765C">
      <w:pPr>
        <w:pStyle w:val="a7"/>
        <w:numPr>
          <w:ilvl w:val="0"/>
          <w:numId w:val="21"/>
        </w:numPr>
        <w:jc w:val="both"/>
        <w:rPr>
          <w:rFonts w:ascii="David" w:hAnsi="David" w:cs="David"/>
          <w:sz w:val="24"/>
          <w:szCs w:val="24"/>
        </w:rPr>
      </w:pPr>
      <w:r w:rsidRPr="00077BC5">
        <w:rPr>
          <w:rFonts w:ascii="David" w:hAnsi="David" w:cs="David" w:hint="cs"/>
          <w:sz w:val="24"/>
          <w:szCs w:val="24"/>
          <w:rtl/>
        </w:rPr>
        <w:t xml:space="preserve">דרושים הסדרים משפטיים נוספים כדי להתמודד עם המצב. </w:t>
      </w:r>
    </w:p>
    <w:p w:rsidR="00F11AA9" w:rsidRDefault="00077BC5" w:rsidP="00F11AA9">
      <w:pPr>
        <w:jc w:val="both"/>
        <w:rPr>
          <w:rFonts w:ascii="David" w:hAnsi="David" w:cs="David"/>
          <w:sz w:val="24"/>
          <w:szCs w:val="24"/>
          <w:rtl/>
        </w:rPr>
      </w:pPr>
      <w:r>
        <w:rPr>
          <w:rFonts w:ascii="David" w:hAnsi="David" w:cs="David" w:hint="cs"/>
          <w:sz w:val="24"/>
          <w:szCs w:val="24"/>
          <w:rtl/>
        </w:rPr>
        <w:t>האם הנחות יסוד אלו נותרו רלוונטיות כיום?</w:t>
      </w:r>
    </w:p>
    <w:p w:rsidR="00077BC5" w:rsidRDefault="00077BC5" w:rsidP="00F11AA9">
      <w:pPr>
        <w:jc w:val="both"/>
        <w:rPr>
          <w:rFonts w:ascii="David" w:hAnsi="David" w:cs="David"/>
          <w:sz w:val="24"/>
          <w:szCs w:val="24"/>
          <w:rtl/>
        </w:rPr>
      </w:pPr>
      <w:r>
        <w:rPr>
          <w:rFonts w:ascii="David" w:hAnsi="David" w:cs="David" w:hint="cs"/>
          <w:sz w:val="24"/>
          <w:szCs w:val="24"/>
          <w:rtl/>
        </w:rPr>
        <w:t xml:space="preserve">לדעתן של אלקין קורן ופרל, הנחות אלו היו רלוונטיות בשנות ה-90 אבל לא עוד, גם משום שיש יותר שירותים חוקיים לרכישת יצירות דיגיטליות (ולפיכך פחות הפרות), וגם כי ישנם שליטה ופיקוח מובנים על השימוש ביצירות הגנובות הזכות הטכנולוגיות החדשות (המעבר לשירותי ענן, אינטרנט סלולרי ושירותי </w:t>
      </w:r>
      <w:proofErr w:type="spellStart"/>
      <w:r>
        <w:rPr>
          <w:rFonts w:ascii="David" w:hAnsi="David" w:cs="David" w:hint="cs"/>
          <w:sz w:val="24"/>
          <w:szCs w:val="24"/>
          <w:rtl/>
        </w:rPr>
        <w:t>סטרימינג</w:t>
      </w:r>
      <w:proofErr w:type="spellEnd"/>
      <w:r>
        <w:rPr>
          <w:rFonts w:ascii="David" w:hAnsi="David" w:cs="David" w:hint="cs"/>
          <w:sz w:val="24"/>
          <w:szCs w:val="24"/>
          <w:rtl/>
        </w:rPr>
        <w:t xml:space="preserve"> מאפשרים שליטה רבה יותר על שימוש ביצירות). העובדה שניתן למנוע הפרה בשלב מוקדם, עוד לפני ההתרחשות עצמה מצטרפת לירידה בהיקף הפיראטיות ברשת נוכח הגידול בהיצע השירותים החוקיים.</w:t>
      </w:r>
    </w:p>
    <w:p w:rsidR="00A72BA5" w:rsidRDefault="00A72BA5" w:rsidP="00F11AA9">
      <w:pPr>
        <w:jc w:val="both"/>
        <w:rPr>
          <w:rFonts w:ascii="David" w:hAnsi="David" w:cs="David"/>
          <w:sz w:val="24"/>
          <w:szCs w:val="24"/>
          <w:rtl/>
        </w:rPr>
      </w:pPr>
      <w:r>
        <w:rPr>
          <w:rFonts w:ascii="David" w:hAnsi="David" w:cs="David" w:hint="cs"/>
          <w:sz w:val="24"/>
          <w:szCs w:val="24"/>
          <w:rtl/>
        </w:rPr>
        <w:t xml:space="preserve">התמריץ להצעת החוק נובע </w:t>
      </w:r>
      <w:r w:rsidRPr="00A72BA5">
        <w:rPr>
          <w:rFonts w:ascii="David" w:hAnsi="David" w:cs="David" w:hint="cs"/>
          <w:b/>
          <w:bCs/>
          <w:sz w:val="24"/>
          <w:szCs w:val="24"/>
          <w:rtl/>
        </w:rPr>
        <w:t>ממחלוקת שקיימת בבתי המשפט לגבי הסמכות להוציא צווי הגבלת גישה לספקיות האינטרנט.</w:t>
      </w:r>
      <w:r>
        <w:rPr>
          <w:rFonts w:ascii="David" w:hAnsi="David" w:cs="David" w:hint="cs"/>
          <w:sz w:val="24"/>
          <w:szCs w:val="24"/>
          <w:rtl/>
        </w:rPr>
        <w:t xml:space="preserve"> ספקית הגישה אינה המפר עצמו, הפלטפורמה שעליה מתרחשת ההפרה או צד להליך משפטי של הפרה. </w:t>
      </w:r>
    </w:p>
    <w:p w:rsidR="00077BC5" w:rsidRDefault="00A72BA5" w:rsidP="00F11AA9">
      <w:pPr>
        <w:jc w:val="both"/>
        <w:rPr>
          <w:rFonts w:ascii="David" w:hAnsi="David" w:cs="David"/>
          <w:sz w:val="24"/>
          <w:szCs w:val="24"/>
          <w:rtl/>
        </w:rPr>
      </w:pPr>
      <w:r>
        <w:rPr>
          <w:rFonts w:ascii="David" w:hAnsi="David" w:cs="David" w:hint="cs"/>
          <w:sz w:val="24"/>
          <w:szCs w:val="24"/>
          <w:rtl/>
        </w:rPr>
        <w:t xml:space="preserve">העמדה המקובלת יותר הופיעה </w:t>
      </w:r>
      <w:r w:rsidRPr="00A72BA5">
        <w:rPr>
          <w:rFonts w:ascii="David" w:hAnsi="David" w:cs="David" w:hint="cs"/>
          <w:b/>
          <w:bCs/>
          <w:sz w:val="24"/>
          <w:szCs w:val="24"/>
          <w:rtl/>
        </w:rPr>
        <w:t xml:space="preserve">בפס"ד </w:t>
      </w:r>
      <w:proofErr w:type="spellStart"/>
      <w:r w:rsidRPr="00A72BA5">
        <w:rPr>
          <w:rFonts w:ascii="David" w:hAnsi="David" w:cs="David" w:hint="cs"/>
          <w:b/>
          <w:bCs/>
          <w:sz w:val="24"/>
          <w:szCs w:val="24"/>
          <w:rtl/>
        </w:rPr>
        <w:t>צ'רלטון</w:t>
      </w:r>
      <w:proofErr w:type="spellEnd"/>
      <w:r w:rsidRPr="00A72BA5">
        <w:rPr>
          <w:rFonts w:ascii="David" w:hAnsi="David" w:cs="David" w:hint="cs"/>
          <w:b/>
          <w:bCs/>
          <w:sz w:val="24"/>
          <w:szCs w:val="24"/>
          <w:rtl/>
        </w:rPr>
        <w:t xml:space="preserve"> בע"מ נ' 012 </w:t>
      </w:r>
      <w:proofErr w:type="spellStart"/>
      <w:r w:rsidRPr="00A72BA5">
        <w:rPr>
          <w:rFonts w:ascii="David" w:hAnsi="David" w:cs="David" w:hint="cs"/>
          <w:b/>
          <w:bCs/>
          <w:sz w:val="24"/>
          <w:szCs w:val="24"/>
          <w:rtl/>
        </w:rPr>
        <w:t>סמייל</w:t>
      </w:r>
      <w:proofErr w:type="spellEnd"/>
      <w:r w:rsidRPr="00A72BA5">
        <w:rPr>
          <w:rFonts w:ascii="David" w:hAnsi="David" w:cs="David" w:hint="cs"/>
          <w:b/>
          <w:bCs/>
          <w:sz w:val="24"/>
          <w:szCs w:val="24"/>
          <w:rtl/>
        </w:rPr>
        <w:t xml:space="preserve">: </w:t>
      </w:r>
      <w:r>
        <w:rPr>
          <w:rFonts w:ascii="David" w:hAnsi="David" w:cs="David" w:hint="cs"/>
          <w:sz w:val="24"/>
          <w:szCs w:val="24"/>
          <w:rtl/>
        </w:rPr>
        <w:t xml:space="preserve">חברת </w:t>
      </w:r>
      <w:proofErr w:type="spellStart"/>
      <w:r>
        <w:rPr>
          <w:rFonts w:ascii="David" w:hAnsi="David" w:cs="David" w:hint="cs"/>
          <w:sz w:val="24"/>
          <w:szCs w:val="24"/>
          <w:rtl/>
        </w:rPr>
        <w:t>צ'רלטון</w:t>
      </w:r>
      <w:proofErr w:type="spellEnd"/>
      <w:r>
        <w:rPr>
          <w:rFonts w:ascii="David" w:hAnsi="David" w:cs="David" w:hint="cs"/>
          <w:sz w:val="24"/>
          <w:szCs w:val="24"/>
          <w:rtl/>
        </w:rPr>
        <w:t xml:space="preserve"> ביקשה מביהמ"ש לאשר את פנייתה לספקית האינטרנט 012 בדיעבד, </w:t>
      </w:r>
      <w:proofErr w:type="spellStart"/>
      <w:r>
        <w:rPr>
          <w:rFonts w:ascii="David" w:hAnsi="David" w:cs="David" w:hint="cs"/>
          <w:sz w:val="24"/>
          <w:szCs w:val="24"/>
          <w:rtl/>
        </w:rPr>
        <w:t>כשצ'רלטון</w:t>
      </w:r>
      <w:proofErr w:type="spellEnd"/>
      <w:r>
        <w:rPr>
          <w:rFonts w:ascii="David" w:hAnsi="David" w:cs="David" w:hint="cs"/>
          <w:sz w:val="24"/>
          <w:szCs w:val="24"/>
          <w:rtl/>
        </w:rPr>
        <w:t xml:space="preserve"> ביקשה שתיחסם גישת לקוחותיה של 012 לאתרים פיראטיים ששידרו שידורי ספורט שבהם יש </w:t>
      </w:r>
      <w:proofErr w:type="spellStart"/>
      <w:r>
        <w:rPr>
          <w:rFonts w:ascii="David" w:hAnsi="David" w:cs="David" w:hint="cs"/>
          <w:sz w:val="24"/>
          <w:szCs w:val="24"/>
          <w:rtl/>
        </w:rPr>
        <w:t>לצ'רלטון</w:t>
      </w:r>
      <w:proofErr w:type="spellEnd"/>
      <w:r>
        <w:rPr>
          <w:rFonts w:ascii="David" w:hAnsi="David" w:cs="David" w:hint="cs"/>
          <w:sz w:val="24"/>
          <w:szCs w:val="24"/>
          <w:rtl/>
        </w:rPr>
        <w:t xml:space="preserve"> זכויות שידור בלעדיות. </w:t>
      </w:r>
      <w:proofErr w:type="spellStart"/>
      <w:r>
        <w:rPr>
          <w:rFonts w:ascii="David" w:hAnsi="David" w:cs="David" w:hint="cs"/>
          <w:sz w:val="24"/>
          <w:szCs w:val="24"/>
          <w:rtl/>
        </w:rPr>
        <w:t>צ'רלטון</w:t>
      </w:r>
      <w:proofErr w:type="spellEnd"/>
      <w:r>
        <w:rPr>
          <w:rFonts w:ascii="David" w:hAnsi="David" w:cs="David" w:hint="cs"/>
          <w:sz w:val="24"/>
          <w:szCs w:val="24"/>
          <w:rtl/>
        </w:rPr>
        <w:t xml:space="preserve"> ביקשה שייפסקו לה פיצויים בגין סירוב ספקית הגישה לקיים את הבקשה. ראשית ביהמ"ש רבע שלספקית הגישה אין אחריות תורמת להפרה (הדוקטרינה לא חלה עליה כי </w:t>
      </w:r>
      <w:r>
        <w:rPr>
          <w:rFonts w:ascii="David" w:hAnsi="David" w:cs="David" w:hint="cs"/>
          <w:sz w:val="24"/>
          <w:szCs w:val="24"/>
          <w:rtl/>
        </w:rPr>
        <w:lastRenderedPageBreak/>
        <w:t xml:space="preserve">אינה חלק אינטגרלי ומשמעותי מהשרשרת שהובילה להפרה), </w:t>
      </w:r>
      <w:r w:rsidRPr="00A72BA5">
        <w:rPr>
          <w:rFonts w:ascii="David" w:hAnsi="David" w:cs="David" w:hint="cs"/>
          <w:b/>
          <w:bCs/>
          <w:sz w:val="24"/>
          <w:szCs w:val="24"/>
          <w:rtl/>
        </w:rPr>
        <w:t>ובהיעדר סמכות בחוק, לביהמ"ש אין סמכות להוציא לה צו הגבלת או חסימת גישה.</w:t>
      </w:r>
      <w:r>
        <w:rPr>
          <w:rFonts w:ascii="David" w:hAnsi="David" w:cs="David" w:hint="cs"/>
          <w:sz w:val="24"/>
          <w:szCs w:val="24"/>
          <w:rtl/>
        </w:rPr>
        <w:t xml:space="preserve"> עמדה זו זכתה להדהוד בפסקי דין נוספים. </w:t>
      </w:r>
    </w:p>
    <w:p w:rsidR="00077BC5" w:rsidRDefault="00A72BA5" w:rsidP="00A72BA5">
      <w:pPr>
        <w:jc w:val="both"/>
        <w:rPr>
          <w:rFonts w:ascii="David" w:hAnsi="David" w:cs="David"/>
          <w:b/>
          <w:bCs/>
          <w:sz w:val="24"/>
          <w:szCs w:val="24"/>
          <w:rtl/>
        </w:rPr>
      </w:pPr>
      <w:r>
        <w:rPr>
          <w:rFonts w:ascii="David" w:hAnsi="David" w:cs="David" w:hint="cs"/>
          <w:sz w:val="24"/>
          <w:szCs w:val="24"/>
          <w:rtl/>
        </w:rPr>
        <w:t xml:space="preserve">עמדה אחרת בפסיקה, שגורסת כי לביהמ"ש דווקא יש סמכות בנושא, הופיעה </w:t>
      </w:r>
      <w:r w:rsidRPr="00A72BA5">
        <w:rPr>
          <w:rFonts w:ascii="David" w:hAnsi="David" w:cs="David" w:hint="cs"/>
          <w:b/>
          <w:bCs/>
          <w:sz w:val="24"/>
          <w:szCs w:val="24"/>
          <w:rtl/>
        </w:rPr>
        <w:t xml:space="preserve">בפרשת </w:t>
      </w:r>
      <w:proofErr w:type="spellStart"/>
      <w:r w:rsidRPr="00A72BA5">
        <w:rPr>
          <w:rFonts w:ascii="David" w:hAnsi="David" w:cs="David" w:hint="cs"/>
          <w:b/>
          <w:bCs/>
          <w:sz w:val="24"/>
          <w:szCs w:val="24"/>
          <w:rtl/>
        </w:rPr>
        <w:t>בלומברג</w:t>
      </w:r>
      <w:proofErr w:type="spellEnd"/>
      <w:r w:rsidRPr="00A72BA5">
        <w:rPr>
          <w:rFonts w:ascii="David" w:hAnsi="David" w:cs="David" w:hint="cs"/>
          <w:b/>
          <w:bCs/>
          <w:sz w:val="24"/>
          <w:szCs w:val="24"/>
          <w:rtl/>
        </w:rPr>
        <w:t>:</w:t>
      </w:r>
      <w:r>
        <w:rPr>
          <w:rFonts w:ascii="David" w:hAnsi="David" w:cs="David" w:hint="cs"/>
          <w:sz w:val="24"/>
          <w:szCs w:val="24"/>
          <w:rtl/>
        </w:rPr>
        <w:t xml:space="preserve"> אתר בשם </w:t>
      </w:r>
      <w:proofErr w:type="spellStart"/>
      <w:r>
        <w:rPr>
          <w:rFonts w:ascii="David" w:hAnsi="David" w:cs="David"/>
          <w:sz w:val="24"/>
          <w:szCs w:val="24"/>
        </w:rPr>
        <w:t>Unidown</w:t>
      </w:r>
      <w:proofErr w:type="spellEnd"/>
      <w:r>
        <w:rPr>
          <w:rFonts w:ascii="David" w:hAnsi="David" w:cs="David" w:hint="cs"/>
          <w:sz w:val="24"/>
          <w:szCs w:val="24"/>
          <w:rtl/>
        </w:rPr>
        <w:t xml:space="preserve"> אפשר להאזין ליצירות ישירות </w:t>
      </w:r>
      <w:proofErr w:type="spellStart"/>
      <w:r>
        <w:rPr>
          <w:rFonts w:ascii="David" w:hAnsi="David" w:cs="David" w:hint="cs"/>
          <w:sz w:val="24"/>
          <w:szCs w:val="24"/>
          <w:rtl/>
        </w:rPr>
        <w:t>מיוטיוב</w:t>
      </w:r>
      <w:proofErr w:type="spellEnd"/>
      <w:r>
        <w:rPr>
          <w:rFonts w:ascii="David" w:hAnsi="David" w:cs="David" w:hint="cs"/>
          <w:sz w:val="24"/>
          <w:szCs w:val="24"/>
          <w:rtl/>
        </w:rPr>
        <w:t xml:space="preserve"> וגם להוריד אותן. התעוררה השאלה האם ישנה הפרה תורמת של האתר? כמו כן התבקש ביהמ"ש להוציא צו הגבלת גישה לספקיות האינטרנט. דווקא ל-</w:t>
      </w:r>
      <w:r>
        <w:rPr>
          <w:rFonts w:ascii="David" w:hAnsi="David" w:cs="David" w:hint="cs"/>
          <w:sz w:val="24"/>
          <w:szCs w:val="24"/>
        </w:rPr>
        <w:t>MBC</w:t>
      </w:r>
      <w:r>
        <w:rPr>
          <w:rFonts w:ascii="David" w:hAnsi="David" w:cs="David" w:hint="cs"/>
          <w:sz w:val="24"/>
          <w:szCs w:val="24"/>
          <w:rtl/>
        </w:rPr>
        <w:t xml:space="preserve"> הייתה הצלחה וביהמ"ש קבע שהייתה הפרה תורמת מצד האתר, והושג צו חסימת גישה לספקית. כלומר, </w:t>
      </w:r>
      <w:r w:rsidRPr="00A72BA5">
        <w:rPr>
          <w:rFonts w:ascii="David" w:hAnsi="David" w:cs="David" w:hint="cs"/>
          <w:b/>
          <w:bCs/>
          <w:sz w:val="24"/>
          <w:szCs w:val="24"/>
          <w:rtl/>
        </w:rPr>
        <w:t xml:space="preserve">שם נקבע שלביהמ"ש יש סמכות להוציא צו כזה. </w:t>
      </w:r>
    </w:p>
    <w:p w:rsidR="00A72BA5" w:rsidRDefault="00A72BA5" w:rsidP="00A72BA5">
      <w:pPr>
        <w:jc w:val="both"/>
        <w:rPr>
          <w:rFonts w:ascii="David" w:hAnsi="David" w:cs="David"/>
          <w:sz w:val="24"/>
          <w:szCs w:val="24"/>
          <w:u w:val="single"/>
          <w:rtl/>
        </w:rPr>
      </w:pPr>
      <w:r w:rsidRPr="00A72BA5">
        <w:rPr>
          <w:rFonts w:ascii="David" w:hAnsi="David" w:cs="David" w:hint="cs"/>
          <w:sz w:val="24"/>
          <w:szCs w:val="24"/>
          <w:u w:val="single"/>
          <w:rtl/>
        </w:rPr>
        <w:t>הצעת החוק: אמצעים סבירים להגבלת גישה</w:t>
      </w:r>
    </w:p>
    <w:p w:rsidR="00FA7AC3" w:rsidRDefault="00FA7AC3" w:rsidP="00A72BA5">
      <w:pPr>
        <w:jc w:val="both"/>
        <w:rPr>
          <w:rFonts w:ascii="David" w:hAnsi="David" w:cs="David"/>
          <w:sz w:val="24"/>
          <w:szCs w:val="24"/>
          <w:rtl/>
        </w:rPr>
      </w:pPr>
      <w:r>
        <w:rPr>
          <w:rFonts w:ascii="David" w:hAnsi="David" w:cs="David" w:hint="cs"/>
          <w:sz w:val="24"/>
          <w:szCs w:val="24"/>
          <w:rtl/>
        </w:rPr>
        <w:t xml:space="preserve">בהצעת החוק נקבע כי ביהמ"ש יוסמך לתת צו מניעה כנגד צדדים שלישיים לשם הגבלת גישה בגין הפרת זכויות יוצרים, לכולו או לחלקו, כאשר עיקר אתר האינטרנט הינה הפרת זכויות יוצרים. כך, במקום לנקוט בהליכים אינדיבידואלים נגד מפרים או בעלי אתרים (כאשר חלק מהאתרים בכלל פועלים מחו"ל ואין לביהמ"ש סמכות שיפוט כלפיהם), ניתן יהיה להורות על צו הגבלה שיכוון כלפי ספק הגישה, ויחייבו לחסום את הגישה לתכנים/האתרים המפרים. </w:t>
      </w:r>
    </w:p>
    <w:p w:rsidR="00A72BA5" w:rsidRDefault="00FA7AC3" w:rsidP="00A72BA5">
      <w:pPr>
        <w:jc w:val="both"/>
        <w:rPr>
          <w:rFonts w:ascii="David" w:hAnsi="David" w:cs="David"/>
          <w:sz w:val="24"/>
          <w:szCs w:val="24"/>
          <w:rtl/>
        </w:rPr>
      </w:pPr>
      <w:r w:rsidRPr="00FA7AC3">
        <w:rPr>
          <w:rFonts w:ascii="David" w:hAnsi="David" w:cs="David" w:hint="cs"/>
          <w:b/>
          <w:bCs/>
          <w:sz w:val="24"/>
          <w:szCs w:val="24"/>
          <w:rtl/>
        </w:rPr>
        <w:t xml:space="preserve"> ס' 53א(ג) להצעת החוק אומר שהספקיות יידרשו לנקוט אמצעים סבירים להגבלת הגישה.</w:t>
      </w:r>
      <w:r>
        <w:rPr>
          <w:rFonts w:ascii="David" w:hAnsi="David" w:cs="David" w:hint="cs"/>
          <w:sz w:val="24"/>
          <w:szCs w:val="24"/>
          <w:rtl/>
        </w:rPr>
        <w:t xml:space="preserve"> מהם אמצעים סבירים? אם ביהמ"ש לא ייתן הנחיה ברורה או קווים ליישום, ההכרעה הערכית לגבי המשקל היחסי של הזכויות המתנגשות תהיה נתונה להערכת ספק הגישה. כמה חשוב לתת עדיפות לאפקטיביות החסימה? כמה לעלות החסימה? עד כמה נוודא שהאכיפה מדויקת? עד כמה נבחן את השפעתה על זכויותיהם של משתמשים או בעלי אתרים? </w:t>
      </w:r>
    </w:p>
    <w:p w:rsidR="00FA7AC3" w:rsidRDefault="00FA7AC3" w:rsidP="00A72BA5">
      <w:pPr>
        <w:jc w:val="both"/>
        <w:rPr>
          <w:rFonts w:ascii="David" w:hAnsi="David" w:cs="David"/>
          <w:sz w:val="24"/>
          <w:szCs w:val="24"/>
          <w:rtl/>
        </w:rPr>
      </w:pPr>
      <w:r>
        <w:rPr>
          <w:rFonts w:ascii="David" w:hAnsi="David" w:cs="David" w:hint="cs"/>
          <w:sz w:val="24"/>
          <w:szCs w:val="24"/>
          <w:rtl/>
        </w:rPr>
        <w:t>ס' 53א(ד) מספק רשימת סל של שיקולים שביהמ"ש ישקול:</w:t>
      </w:r>
    </w:p>
    <w:p w:rsidR="00FA7AC3" w:rsidRDefault="00FA7AC3" w:rsidP="0004765C">
      <w:pPr>
        <w:pStyle w:val="a7"/>
        <w:numPr>
          <w:ilvl w:val="0"/>
          <w:numId w:val="6"/>
        </w:numPr>
        <w:jc w:val="both"/>
        <w:rPr>
          <w:rFonts w:ascii="David" w:hAnsi="David" w:cs="David"/>
          <w:sz w:val="24"/>
          <w:szCs w:val="24"/>
        </w:rPr>
      </w:pPr>
      <w:r>
        <w:rPr>
          <w:rFonts w:ascii="David" w:hAnsi="David" w:cs="David" w:hint="cs"/>
          <w:sz w:val="24"/>
          <w:szCs w:val="24"/>
          <w:rtl/>
        </w:rPr>
        <w:t>חומרת ההפרה הנטענת</w:t>
      </w:r>
    </w:p>
    <w:p w:rsidR="00FA7AC3" w:rsidRDefault="00FA7AC3" w:rsidP="0004765C">
      <w:pPr>
        <w:pStyle w:val="a7"/>
        <w:numPr>
          <w:ilvl w:val="0"/>
          <w:numId w:val="6"/>
        </w:numPr>
        <w:jc w:val="both"/>
        <w:rPr>
          <w:rFonts w:ascii="David" w:hAnsi="David" w:cs="David"/>
          <w:sz w:val="24"/>
          <w:szCs w:val="24"/>
        </w:rPr>
      </w:pPr>
      <w:r>
        <w:rPr>
          <w:rFonts w:ascii="David" w:hAnsi="David" w:cs="David" w:hint="cs"/>
          <w:sz w:val="24"/>
          <w:szCs w:val="24"/>
          <w:rtl/>
        </w:rPr>
        <w:t>נחיצות הצו למניעת הפרת זכויות היוצרים</w:t>
      </w:r>
    </w:p>
    <w:p w:rsidR="00FA7AC3" w:rsidRDefault="00FA7AC3" w:rsidP="0004765C">
      <w:pPr>
        <w:pStyle w:val="a7"/>
        <w:numPr>
          <w:ilvl w:val="0"/>
          <w:numId w:val="6"/>
        </w:numPr>
        <w:jc w:val="both"/>
        <w:rPr>
          <w:rFonts w:ascii="David" w:hAnsi="David" w:cs="David"/>
          <w:sz w:val="24"/>
          <w:szCs w:val="24"/>
        </w:rPr>
      </w:pPr>
      <w:r>
        <w:rPr>
          <w:rFonts w:ascii="David" w:hAnsi="David" w:cs="David" w:hint="cs"/>
          <w:sz w:val="24"/>
          <w:szCs w:val="24"/>
          <w:rtl/>
        </w:rPr>
        <w:t>יעילותם של סעדים אחרים העומדים לרשות בעל זכויות היוצרים/בעל הרישיון הייחודי</w:t>
      </w:r>
    </w:p>
    <w:p w:rsidR="00FA7AC3" w:rsidRDefault="00FA7AC3" w:rsidP="0004765C">
      <w:pPr>
        <w:pStyle w:val="a7"/>
        <w:numPr>
          <w:ilvl w:val="0"/>
          <w:numId w:val="6"/>
        </w:numPr>
        <w:jc w:val="both"/>
        <w:rPr>
          <w:rFonts w:ascii="David" w:hAnsi="David" w:cs="David"/>
          <w:sz w:val="24"/>
          <w:szCs w:val="24"/>
        </w:rPr>
      </w:pPr>
      <w:r>
        <w:rPr>
          <w:rFonts w:ascii="David" w:hAnsi="David" w:cs="David" w:hint="cs"/>
          <w:sz w:val="24"/>
          <w:szCs w:val="24"/>
          <w:rtl/>
        </w:rPr>
        <w:t>מידת הפגיעה הצפויה בגישה לאתרי אינטרנט אחרים</w:t>
      </w:r>
    </w:p>
    <w:p w:rsidR="00FA7AC3" w:rsidRDefault="00FA7AC3" w:rsidP="0004765C">
      <w:pPr>
        <w:pStyle w:val="a7"/>
        <w:numPr>
          <w:ilvl w:val="0"/>
          <w:numId w:val="6"/>
        </w:numPr>
        <w:jc w:val="both"/>
        <w:rPr>
          <w:rFonts w:ascii="David" w:hAnsi="David" w:cs="David"/>
          <w:sz w:val="24"/>
          <w:szCs w:val="24"/>
        </w:rPr>
      </w:pPr>
      <w:r>
        <w:rPr>
          <w:rFonts w:ascii="David" w:hAnsi="David" w:cs="David" w:hint="cs"/>
          <w:sz w:val="24"/>
          <w:szCs w:val="24"/>
          <w:rtl/>
        </w:rPr>
        <w:t>מידת הפגיעה הצפויה בפרטיות של משתמשי האינטרנט</w:t>
      </w:r>
    </w:p>
    <w:p w:rsidR="006A302E" w:rsidRDefault="00FA7AC3" w:rsidP="0004765C">
      <w:pPr>
        <w:pStyle w:val="a7"/>
        <w:numPr>
          <w:ilvl w:val="0"/>
          <w:numId w:val="6"/>
        </w:numPr>
        <w:jc w:val="both"/>
        <w:rPr>
          <w:rFonts w:ascii="David" w:hAnsi="David" w:cs="David"/>
          <w:sz w:val="24"/>
          <w:szCs w:val="24"/>
        </w:rPr>
      </w:pPr>
      <w:r>
        <w:rPr>
          <w:rFonts w:ascii="David" w:hAnsi="David" w:cs="David" w:hint="cs"/>
          <w:sz w:val="24"/>
          <w:szCs w:val="24"/>
          <w:rtl/>
        </w:rPr>
        <w:t>ההשפעה על הציבור כתוצאה מהגבלת הגישה לפי הצו/מהחלטת ביהמ"ש שלא לתת צו</w:t>
      </w:r>
      <w:r w:rsidRPr="00FA7AC3">
        <w:rPr>
          <w:rFonts w:ascii="David" w:hAnsi="David" w:cs="David" w:hint="cs"/>
          <w:sz w:val="24"/>
          <w:szCs w:val="24"/>
          <w:rtl/>
        </w:rPr>
        <w:t xml:space="preserve"> </w:t>
      </w:r>
    </w:p>
    <w:p w:rsidR="00FA7AC3" w:rsidRDefault="006A302E" w:rsidP="006A302E">
      <w:pPr>
        <w:jc w:val="both"/>
        <w:rPr>
          <w:rFonts w:ascii="David" w:hAnsi="David" w:cs="David"/>
          <w:sz w:val="24"/>
          <w:szCs w:val="24"/>
        </w:rPr>
      </w:pPr>
      <w:r w:rsidRPr="006A302E">
        <w:rPr>
          <w:rFonts w:ascii="David" w:hAnsi="David" w:cs="David" w:hint="cs"/>
          <w:b/>
          <w:bCs/>
          <w:sz w:val="24"/>
          <w:szCs w:val="24"/>
          <w:rtl/>
        </w:rPr>
        <w:t>שיקולים אלו מנחים את ביהמ"ש בשלב הוצאת הצו</w:t>
      </w:r>
      <w:r>
        <w:rPr>
          <w:rFonts w:ascii="David" w:hAnsi="David" w:cs="David" w:hint="cs"/>
          <w:sz w:val="24"/>
          <w:szCs w:val="24"/>
          <w:rtl/>
        </w:rPr>
        <w:t xml:space="preserve"> (האם בכלל להוציא צו?), ולא בשלב היישום. אין הנחיה של ביהמ"ש ביחס לביצוע הצו ע"י הספק. מידת הפגיעה הצפויה, יעילות הצו והשפעתו על הציבור - כל אלו עשויים להשתנות בהתאם לטכנולוגיית החסימה שהספק ינקוט.</w:t>
      </w:r>
    </w:p>
    <w:p w:rsidR="006A302E" w:rsidRDefault="006A302E" w:rsidP="006A302E">
      <w:pPr>
        <w:jc w:val="both"/>
        <w:rPr>
          <w:rFonts w:ascii="David" w:hAnsi="David" w:cs="David"/>
          <w:sz w:val="24"/>
          <w:szCs w:val="24"/>
          <w:rtl/>
        </w:rPr>
      </w:pPr>
      <w:r>
        <w:rPr>
          <w:rFonts w:ascii="David" w:hAnsi="David" w:cs="David" w:hint="cs"/>
          <w:sz w:val="24"/>
          <w:szCs w:val="24"/>
          <w:rtl/>
        </w:rPr>
        <w:t>לפי ס' 53א(ב) צו הגבלת גישה מכוון לאתר אשר עיקר התוכו שבו מפר. כיצד בוחנים מה זה "עיקר"? ומה לגבי פגיעה בתכנים לגיטימיים? זה חשוב, כי בעלי התכנים הלגיטימיים לא יהיו צד להליך ולא תהיה להם אפשרות להגן על זכויותיהם במסגרת הוצאת הצו (רק לאחר מכן יוכלו לערער לשינוי או ביטול הצו).</w:t>
      </w:r>
    </w:p>
    <w:p w:rsidR="006A302E" w:rsidRDefault="006A302E" w:rsidP="006A302E">
      <w:pPr>
        <w:jc w:val="both"/>
        <w:rPr>
          <w:rFonts w:ascii="David" w:hAnsi="David" w:cs="David"/>
          <w:sz w:val="24"/>
          <w:szCs w:val="24"/>
          <w:rtl/>
        </w:rPr>
      </w:pPr>
      <w:r>
        <w:rPr>
          <w:rFonts w:ascii="David" w:hAnsi="David" w:cs="David" w:hint="cs"/>
          <w:sz w:val="24"/>
          <w:szCs w:val="24"/>
          <w:rtl/>
        </w:rPr>
        <w:t xml:space="preserve"> </w:t>
      </w:r>
      <w:r w:rsidR="00A44982">
        <w:rPr>
          <w:rFonts w:ascii="David" w:hAnsi="David" w:cs="David" w:hint="cs"/>
          <w:sz w:val="24"/>
          <w:szCs w:val="24"/>
          <w:rtl/>
        </w:rPr>
        <w:t>הדרישה לעניין "עיקר התוכן" בהצעת החוק מדברת על מבחן מהותי ולא טכני-כמותי, אולם לא ברור כיצד יש לאומדה. ביחס לכלל התכנים באתר? רק ביחס לתכנים המוגנים בזכויות יוצרים?</w:t>
      </w:r>
    </w:p>
    <w:p w:rsidR="00A44982" w:rsidRPr="00F74AB3" w:rsidRDefault="00BE0CF3" w:rsidP="006A302E">
      <w:pPr>
        <w:jc w:val="both"/>
        <w:rPr>
          <w:rFonts w:ascii="David" w:hAnsi="David" w:cs="David"/>
          <w:sz w:val="24"/>
          <w:szCs w:val="24"/>
          <w:u w:val="single"/>
          <w:rtl/>
        </w:rPr>
      </w:pPr>
      <w:r w:rsidRPr="00F74AB3">
        <w:rPr>
          <w:rFonts w:ascii="David" w:hAnsi="David" w:cs="David" w:hint="cs"/>
          <w:sz w:val="24"/>
          <w:szCs w:val="24"/>
          <w:u w:val="single"/>
          <w:rtl/>
        </w:rPr>
        <w:t>חשש לאכיפת יתר בשל מעמדם הדיוני המיוחד של צווי הגבלת הגישה (חסימה טכנולוגית)</w:t>
      </w:r>
    </w:p>
    <w:p w:rsidR="00F67D95" w:rsidRDefault="00F67D95" w:rsidP="006A302E">
      <w:pPr>
        <w:jc w:val="both"/>
        <w:rPr>
          <w:rFonts w:ascii="David" w:hAnsi="David" w:cs="David"/>
          <w:sz w:val="24"/>
          <w:szCs w:val="24"/>
          <w:rtl/>
        </w:rPr>
      </w:pPr>
      <w:r>
        <w:rPr>
          <w:rFonts w:ascii="David" w:hAnsi="David" w:cs="David" w:hint="cs"/>
          <w:sz w:val="24"/>
          <w:szCs w:val="24"/>
          <w:rtl/>
        </w:rPr>
        <w:t>למרות שההגדרה הפורמלית של הצו הינה "סעד זמני", מבחינה מהותית מדובר בסעד העיקרי בהליך ויש לכך מספר השלכות:</w:t>
      </w:r>
    </w:p>
    <w:p w:rsidR="00F67D95" w:rsidRDefault="00F67D95" w:rsidP="0004765C">
      <w:pPr>
        <w:pStyle w:val="a7"/>
        <w:numPr>
          <w:ilvl w:val="0"/>
          <w:numId w:val="6"/>
        </w:numPr>
        <w:jc w:val="both"/>
        <w:rPr>
          <w:rFonts w:ascii="David" w:hAnsi="David" w:cs="David"/>
          <w:sz w:val="24"/>
          <w:szCs w:val="24"/>
        </w:rPr>
      </w:pPr>
      <w:r>
        <w:rPr>
          <w:rFonts w:ascii="David" w:hAnsi="David" w:cs="David" w:hint="cs"/>
          <w:sz w:val="24"/>
          <w:szCs w:val="24"/>
          <w:rtl/>
        </w:rPr>
        <w:t xml:space="preserve">כדי לשנות את הצו בעלי זכויות תכנים לגיטימיים יצטרכו לפנות מחדש לביהמ"ש בבקשת ביטול או שינוי. זאת, לעומת מתן סעד זמני שבמסגרתו החוק מחייב איזון בין הנזק שייגרם אם יוצא הצו או לא יצא ביחס לכל אחד מהצדדים המעורבים. במקרה הזה אין בהצעת החוק הסדרה מהותית שמבטיחה שיינתן משקל לכל אחד מהצדדים במערכת </w:t>
      </w:r>
      <w:r>
        <w:rPr>
          <w:rFonts w:ascii="David" w:hAnsi="David" w:cs="David" w:hint="cs"/>
          <w:sz w:val="24"/>
          <w:szCs w:val="24"/>
          <w:rtl/>
        </w:rPr>
        <w:lastRenderedPageBreak/>
        <w:t xml:space="preserve">היחסים הזו, וההליך יכול להמשיך גם אם לא אותרו בעלי זכויות נוספות שעלולים להיפגע ממתו הצו. </w:t>
      </w:r>
    </w:p>
    <w:p w:rsidR="00621007" w:rsidRDefault="00621007" w:rsidP="0004765C">
      <w:pPr>
        <w:pStyle w:val="a7"/>
        <w:numPr>
          <w:ilvl w:val="0"/>
          <w:numId w:val="6"/>
        </w:numPr>
        <w:jc w:val="both"/>
        <w:rPr>
          <w:rFonts w:ascii="David" w:hAnsi="David" w:cs="David"/>
          <w:sz w:val="24"/>
          <w:szCs w:val="24"/>
        </w:rPr>
      </w:pPr>
      <w:r>
        <w:rPr>
          <w:rFonts w:ascii="David" w:hAnsi="David" w:cs="David" w:hint="cs"/>
          <w:sz w:val="24"/>
          <w:szCs w:val="24"/>
          <w:rtl/>
        </w:rPr>
        <w:t xml:space="preserve">ההליך למתן צו הגבלת גישה הוא ההליך העיקרי, היחיד והסופי המתנהל בנוגע לשאלת ההפרה (בשונה מסעד זמני, שמטבעו נלוו להליך עיקרי אחר). </w:t>
      </w:r>
    </w:p>
    <w:p w:rsidR="00621007" w:rsidRPr="00621007" w:rsidRDefault="00621007" w:rsidP="00621007">
      <w:pPr>
        <w:jc w:val="both"/>
        <w:rPr>
          <w:rFonts w:ascii="David" w:hAnsi="David" w:cs="David"/>
          <w:sz w:val="24"/>
          <w:szCs w:val="24"/>
          <w:u w:val="single"/>
          <w:rtl/>
        </w:rPr>
      </w:pPr>
      <w:r w:rsidRPr="00621007">
        <w:rPr>
          <w:rFonts w:ascii="David" w:hAnsi="David" w:cs="David" w:hint="cs"/>
          <w:sz w:val="24"/>
          <w:szCs w:val="24"/>
          <w:u w:val="single"/>
          <w:rtl/>
        </w:rPr>
        <w:t>לקחים מיישומו של "נוהל הודעה והסרה" בארה"ב</w:t>
      </w:r>
    </w:p>
    <w:p w:rsidR="00621007" w:rsidRDefault="00863037" w:rsidP="007D72DA">
      <w:pPr>
        <w:jc w:val="both"/>
        <w:rPr>
          <w:rFonts w:ascii="David" w:hAnsi="David" w:cs="David"/>
          <w:sz w:val="24"/>
          <w:szCs w:val="24"/>
          <w:rtl/>
        </w:rPr>
      </w:pPr>
      <w:r>
        <w:rPr>
          <w:rFonts w:ascii="David" w:hAnsi="David" w:cs="David" w:hint="cs"/>
          <w:sz w:val="24"/>
          <w:szCs w:val="24"/>
          <w:rtl/>
        </w:rPr>
        <w:t>ה-</w:t>
      </w:r>
      <w:r>
        <w:rPr>
          <w:rFonts w:ascii="David" w:hAnsi="David" w:cs="David" w:hint="cs"/>
          <w:sz w:val="24"/>
          <w:szCs w:val="24"/>
        </w:rPr>
        <w:t>DMCA</w:t>
      </w:r>
      <w:r>
        <w:rPr>
          <w:rFonts w:ascii="David" w:hAnsi="David" w:cs="David" w:hint="cs"/>
          <w:sz w:val="24"/>
          <w:szCs w:val="24"/>
          <w:rtl/>
        </w:rPr>
        <w:t xml:space="preserve"> האמריקני היה החלוף בעירוב גורמי הביניים באכיפה</w:t>
      </w:r>
      <w:r w:rsidR="007D72DA">
        <w:rPr>
          <w:rFonts w:ascii="David" w:hAnsi="David" w:cs="David" w:hint="cs"/>
          <w:sz w:val="24"/>
          <w:szCs w:val="24"/>
          <w:rtl/>
        </w:rPr>
        <w:t xml:space="preserve"> ויצירת תמריץ לחברות ענק אינטרנטיות לפתח מנגנוני אכיפה אוטומטיים. כבר לפני 20 שנה הוא קבע את נוהל ההודעה וההסרה, שבעצם </w:t>
      </w:r>
      <w:r w:rsidR="007D72DA" w:rsidRPr="007D72DA">
        <w:rPr>
          <w:rFonts w:ascii="David" w:hAnsi="David" w:cs="David" w:hint="cs"/>
          <w:b/>
          <w:bCs/>
          <w:sz w:val="24"/>
          <w:szCs w:val="24"/>
          <w:rtl/>
        </w:rPr>
        <w:t xml:space="preserve">הפך את נטל ההוכחה בדיני זכויות היוצרים. </w:t>
      </w:r>
      <w:r w:rsidR="007D72DA">
        <w:rPr>
          <w:rFonts w:ascii="David" w:hAnsi="David" w:cs="David" w:hint="cs"/>
          <w:sz w:val="24"/>
          <w:szCs w:val="24"/>
          <w:rtl/>
        </w:rPr>
        <w:t xml:space="preserve">במקום שנקודת המוצא תהיה שהתוכן הינו לגיטימי, הנוהל הוא שקודם מסירים את התוכן כדי להימנע מאחריות. זה בעייתי כי זה נותן מתמרץ גורמי ביניים להסיר תכנים. זאת, משום </w:t>
      </w:r>
      <w:r w:rsidR="007D72DA" w:rsidRPr="007D72DA">
        <w:rPr>
          <w:rFonts w:ascii="David" w:hAnsi="David" w:cs="David" w:hint="cs"/>
          <w:b/>
          <w:bCs/>
          <w:sz w:val="24"/>
          <w:szCs w:val="24"/>
          <w:rtl/>
        </w:rPr>
        <w:t>שאם תכנים לגיטימיים הוסרו בתו"ל, לא תוטל עליהם אחריות - בעוד שידיעה לכאורה על הפרת זכו</w:t>
      </w:r>
      <w:r w:rsidR="007D72DA">
        <w:rPr>
          <w:rFonts w:ascii="David" w:hAnsi="David" w:cs="David" w:hint="cs"/>
          <w:b/>
          <w:bCs/>
          <w:sz w:val="24"/>
          <w:szCs w:val="24"/>
          <w:rtl/>
        </w:rPr>
        <w:t>יות יוצרים תטיל עליו אחריות תורמ</w:t>
      </w:r>
      <w:r w:rsidR="007D72DA" w:rsidRPr="007D72DA">
        <w:rPr>
          <w:rFonts w:ascii="David" w:hAnsi="David" w:cs="David" w:hint="cs"/>
          <w:b/>
          <w:bCs/>
          <w:sz w:val="24"/>
          <w:szCs w:val="24"/>
          <w:rtl/>
        </w:rPr>
        <w:t>ת להפרה.</w:t>
      </w:r>
      <w:r w:rsidR="007D72DA">
        <w:rPr>
          <w:rFonts w:ascii="David" w:hAnsi="David" w:cs="David" w:hint="cs"/>
          <w:sz w:val="24"/>
          <w:szCs w:val="24"/>
          <w:rtl/>
        </w:rPr>
        <w:t xml:space="preserve"> הסיכון המשפטי שטמון בלא להסיר את התוכן המפר לכאורה גדול בהרבה מהסיכון שבהורדת תוכן בכל מקרה. השיקול העסקי הברור הוא להסיר - ומי שמשלם על כך את המחיר הם בעלי התוכן הלגיטימי והציבור, שסובל </w:t>
      </w:r>
      <w:r w:rsidR="007D72DA" w:rsidRPr="007D72DA">
        <w:rPr>
          <w:rFonts w:ascii="David" w:hAnsi="David" w:cs="David" w:hint="cs"/>
          <w:b/>
          <w:bCs/>
          <w:sz w:val="24"/>
          <w:szCs w:val="24"/>
          <w:rtl/>
        </w:rPr>
        <w:t>מפחות חופש מידע ברשת.</w:t>
      </w:r>
      <w:r w:rsidR="007D72DA">
        <w:rPr>
          <w:rFonts w:ascii="David" w:hAnsi="David" w:cs="David" w:hint="cs"/>
          <w:sz w:val="24"/>
          <w:szCs w:val="24"/>
          <w:rtl/>
        </w:rPr>
        <w:t xml:space="preserve"> </w:t>
      </w:r>
    </w:p>
    <w:p w:rsidR="008636C3" w:rsidRDefault="007D72DA" w:rsidP="00A22A1A">
      <w:pPr>
        <w:jc w:val="both"/>
        <w:rPr>
          <w:rFonts w:ascii="David" w:hAnsi="David" w:cs="David"/>
          <w:sz w:val="24"/>
          <w:szCs w:val="24"/>
          <w:rtl/>
        </w:rPr>
      </w:pPr>
      <w:r>
        <w:rPr>
          <w:rFonts w:ascii="David" w:hAnsi="David" w:cs="David" w:hint="cs"/>
          <w:sz w:val="24"/>
          <w:szCs w:val="24"/>
          <w:rtl/>
        </w:rPr>
        <w:t xml:space="preserve">במקביל, גם הרבה מבעלי זכויות היוצרים מנהלים את זכויותיהם באופן אוטומטי (בקשות ההסרה נעשות באופן אוטומטי). גם גורמי הביניים שמכריעים בנוגע להגנה על זכויות היוצרים עובד "על אוטומט" </w:t>
      </w:r>
      <w:r w:rsidR="00A22A1A">
        <w:rPr>
          <w:rFonts w:ascii="David" w:hAnsi="David" w:cs="David" w:hint="cs"/>
          <w:sz w:val="24"/>
          <w:szCs w:val="24"/>
          <w:rtl/>
        </w:rPr>
        <w:t>-</w:t>
      </w:r>
      <w:r>
        <w:rPr>
          <w:rFonts w:ascii="David" w:hAnsi="David" w:cs="David" w:hint="cs"/>
          <w:sz w:val="24"/>
          <w:szCs w:val="24"/>
          <w:rtl/>
        </w:rPr>
        <w:t xml:space="preserve"> למשל, מערכת ה-</w:t>
      </w:r>
      <w:r>
        <w:rPr>
          <w:rFonts w:ascii="David" w:hAnsi="David" w:cs="David"/>
          <w:sz w:val="24"/>
          <w:szCs w:val="24"/>
        </w:rPr>
        <w:t>Content ID</w:t>
      </w:r>
      <w:r>
        <w:rPr>
          <w:rFonts w:ascii="David" w:hAnsi="David" w:cs="David" w:hint="cs"/>
          <w:sz w:val="24"/>
          <w:szCs w:val="24"/>
          <w:rtl/>
        </w:rPr>
        <w:t xml:space="preserve"> של </w:t>
      </w:r>
      <w:proofErr w:type="spellStart"/>
      <w:r>
        <w:rPr>
          <w:rFonts w:ascii="David" w:hAnsi="David" w:cs="David" w:hint="cs"/>
          <w:sz w:val="24"/>
          <w:szCs w:val="24"/>
          <w:rtl/>
        </w:rPr>
        <w:t>יוטיוב</w:t>
      </w:r>
      <w:proofErr w:type="spellEnd"/>
      <w:r>
        <w:rPr>
          <w:rFonts w:ascii="David" w:hAnsi="David" w:cs="David" w:hint="cs"/>
          <w:sz w:val="24"/>
          <w:szCs w:val="24"/>
          <w:rtl/>
        </w:rPr>
        <w:t xml:space="preserve">, שמסירה תוכן חשוד גם אם לא היה עומד במבחן משפטי כתוכן מפר. </w:t>
      </w:r>
    </w:p>
    <w:p w:rsidR="00B64B88" w:rsidRPr="0022241E" w:rsidRDefault="00B64B88" w:rsidP="0022241E">
      <w:pPr>
        <w:jc w:val="center"/>
        <w:rPr>
          <w:rFonts w:ascii="David" w:hAnsi="David" w:cs="David"/>
          <w:b/>
          <w:bCs/>
          <w:sz w:val="24"/>
          <w:szCs w:val="24"/>
          <w:rtl/>
        </w:rPr>
      </w:pPr>
      <w:r w:rsidRPr="0022241E">
        <w:rPr>
          <w:rFonts w:ascii="David" w:hAnsi="David" w:cs="David" w:hint="cs"/>
          <w:b/>
          <w:bCs/>
          <w:sz w:val="24"/>
          <w:szCs w:val="24"/>
          <w:rtl/>
        </w:rPr>
        <w:t xml:space="preserve">שיעור 7 </w:t>
      </w:r>
      <w:r w:rsidR="0081337A">
        <w:rPr>
          <w:rFonts w:ascii="David" w:hAnsi="David" w:cs="David"/>
          <w:b/>
          <w:bCs/>
          <w:sz w:val="24"/>
          <w:szCs w:val="24"/>
          <w:rtl/>
        </w:rPr>
        <w:t>–</w:t>
      </w:r>
      <w:r w:rsidRPr="0022241E">
        <w:rPr>
          <w:rFonts w:ascii="David" w:hAnsi="David" w:cs="David" w:hint="cs"/>
          <w:b/>
          <w:bCs/>
          <w:sz w:val="24"/>
          <w:szCs w:val="24"/>
          <w:rtl/>
        </w:rPr>
        <w:t xml:space="preserve"> </w:t>
      </w:r>
      <w:r w:rsidR="0081337A">
        <w:rPr>
          <w:rFonts w:ascii="David" w:hAnsi="David" w:cs="David" w:hint="cs"/>
          <w:b/>
          <w:bCs/>
          <w:sz w:val="24"/>
          <w:szCs w:val="24"/>
          <w:rtl/>
        </w:rPr>
        <w:t>29.4.19</w:t>
      </w:r>
    </w:p>
    <w:p w:rsidR="00BC7DE5" w:rsidRDefault="00BC7DE5" w:rsidP="00BC7DE5">
      <w:pPr>
        <w:pStyle w:val="a9"/>
        <w:rPr>
          <w:rtl/>
        </w:rPr>
      </w:pPr>
      <w:r>
        <w:rPr>
          <w:rFonts w:hint="cs"/>
          <w:rtl/>
        </w:rPr>
        <w:t xml:space="preserve">המרצה מצטטת מהספר של </w:t>
      </w:r>
      <w:r w:rsidRPr="00876D96">
        <w:rPr>
          <w:rFonts w:hint="cs"/>
          <w:b/>
          <w:bCs/>
          <w:highlight w:val="magenta"/>
          <w:rtl/>
        </w:rPr>
        <w:t xml:space="preserve">מיכאל </w:t>
      </w:r>
      <w:proofErr w:type="spellStart"/>
      <w:r w:rsidRPr="00876D96">
        <w:rPr>
          <w:rFonts w:hint="cs"/>
          <w:b/>
          <w:bCs/>
          <w:highlight w:val="magenta"/>
          <w:rtl/>
        </w:rPr>
        <w:t>בירנהק</w:t>
      </w:r>
      <w:proofErr w:type="spellEnd"/>
      <w:r w:rsidRPr="00876D96">
        <w:rPr>
          <w:rFonts w:hint="cs"/>
          <w:b/>
          <w:bCs/>
          <w:highlight w:val="magenta"/>
          <w:rtl/>
        </w:rPr>
        <w:t>, מרחב פרטי</w:t>
      </w:r>
      <w:r>
        <w:rPr>
          <w:rFonts w:hint="cs"/>
          <w:rtl/>
        </w:rPr>
        <w:t xml:space="preserve"> (מחומרי הקריאה)</w:t>
      </w:r>
    </w:p>
    <w:p w:rsidR="00BC7DE5" w:rsidRDefault="00BC7DE5" w:rsidP="00BC7DE5">
      <w:pPr>
        <w:pStyle w:val="a9"/>
        <w:rPr>
          <w:b/>
          <w:bCs/>
          <w:rtl/>
        </w:rPr>
      </w:pPr>
      <w:r>
        <w:rPr>
          <w:rFonts w:hint="cs"/>
          <w:rtl/>
        </w:rPr>
        <w:t xml:space="preserve">הטענה שעולה בספר, בעצם מדברת על כך שבעידן הדיגיטלי כיום, </w:t>
      </w:r>
      <w:r w:rsidRPr="00876D96">
        <w:rPr>
          <w:rFonts w:hint="cs"/>
          <w:b/>
          <w:bCs/>
          <w:rtl/>
        </w:rPr>
        <w:t>כל פעולה שאנו מבצעים מייצרת מידע</w:t>
      </w:r>
      <w:r>
        <w:rPr>
          <w:rFonts w:hint="cs"/>
          <w:rtl/>
        </w:rPr>
        <w:t xml:space="preserve">. לצד האפשרות הזו, יש גם </w:t>
      </w:r>
      <w:r w:rsidRPr="00AA4FEB">
        <w:rPr>
          <w:rFonts w:hint="cs"/>
          <w:b/>
          <w:bCs/>
          <w:rtl/>
        </w:rPr>
        <w:t>אפשרויות טכנולוגיות רבות לאסוף את המידע הזה</w:t>
      </w:r>
      <w:r>
        <w:rPr>
          <w:rFonts w:hint="cs"/>
          <w:rtl/>
        </w:rPr>
        <w:t xml:space="preserve">, לתעד אותו, לעבד אותו, להפיצו הלאה, לחלוק אותו עם גורמים אחרים </w:t>
      </w:r>
      <w:r w:rsidRPr="00AA4FEB">
        <w:rPr>
          <w:rFonts w:hint="cs"/>
          <w:b/>
          <w:bCs/>
          <w:rtl/>
        </w:rPr>
        <w:t>בקלות</w:t>
      </w:r>
      <w:r>
        <w:rPr>
          <w:rFonts w:hint="cs"/>
          <w:rtl/>
        </w:rPr>
        <w:t xml:space="preserve">, והטכנולוגיה הפכה את המידע נגיש לגורמים רבים </w:t>
      </w:r>
      <w:r w:rsidRPr="00AA4FEB">
        <w:rPr>
          <w:rFonts w:hint="cs"/>
          <w:b/>
          <w:bCs/>
          <w:rtl/>
        </w:rPr>
        <w:t>בעלות נמוכה</w:t>
      </w:r>
      <w:r>
        <w:rPr>
          <w:rFonts w:hint="cs"/>
          <w:rtl/>
        </w:rPr>
        <w:t xml:space="preserve">, כך שבעולם זה יש גם </w:t>
      </w:r>
      <w:r w:rsidRPr="00AA4FEB">
        <w:rPr>
          <w:rFonts w:hint="cs"/>
          <w:b/>
          <w:bCs/>
          <w:rtl/>
        </w:rPr>
        <w:t>גורמים (שחקנים) רבים שיכולים לבצע את פעולות האיסוף וההפצה של המידע כך.</w:t>
      </w:r>
    </w:p>
    <w:p w:rsidR="00BC7DE5" w:rsidRPr="00BC7DE5" w:rsidRDefault="00BC7DE5" w:rsidP="00BC7DE5">
      <w:pPr>
        <w:pStyle w:val="a9"/>
        <w:rPr>
          <w:b/>
          <w:bCs/>
          <w:rtl/>
        </w:rPr>
      </w:pPr>
    </w:p>
    <w:p w:rsidR="00B83412" w:rsidRDefault="002903FA" w:rsidP="00B83412">
      <w:pPr>
        <w:jc w:val="both"/>
        <w:rPr>
          <w:rFonts w:ascii="David" w:hAnsi="David" w:cs="David"/>
          <w:sz w:val="24"/>
          <w:szCs w:val="24"/>
          <w:rtl/>
        </w:rPr>
      </w:pPr>
      <w:r>
        <w:rPr>
          <w:rFonts w:ascii="David" w:hAnsi="David" w:cs="David" w:hint="cs"/>
          <w:sz w:val="24"/>
          <w:szCs w:val="24"/>
          <w:rtl/>
        </w:rPr>
        <w:t xml:space="preserve">מחשבה על הגנת הפרטיות </w:t>
      </w:r>
      <w:r w:rsidR="00286EAE">
        <w:rPr>
          <w:rFonts w:ascii="David" w:hAnsi="David" w:cs="David" w:hint="cs"/>
          <w:sz w:val="24"/>
          <w:szCs w:val="24"/>
          <w:rtl/>
        </w:rPr>
        <w:t xml:space="preserve">החלה </w:t>
      </w:r>
      <w:r>
        <w:rPr>
          <w:rFonts w:ascii="David" w:hAnsi="David" w:cs="David" w:hint="cs"/>
          <w:sz w:val="24"/>
          <w:szCs w:val="24"/>
          <w:rtl/>
        </w:rPr>
        <w:t>מ</w:t>
      </w:r>
      <w:r w:rsidR="00286EAE">
        <w:rPr>
          <w:rFonts w:ascii="David" w:hAnsi="David" w:cs="David" w:hint="cs"/>
          <w:sz w:val="24"/>
          <w:szCs w:val="24"/>
          <w:rtl/>
        </w:rPr>
        <w:t>ה</w:t>
      </w:r>
      <w:r>
        <w:rPr>
          <w:rFonts w:ascii="David" w:hAnsi="David" w:cs="David" w:hint="cs"/>
          <w:sz w:val="24"/>
          <w:szCs w:val="24"/>
          <w:rtl/>
        </w:rPr>
        <w:t xml:space="preserve">רצון </w:t>
      </w:r>
      <w:r w:rsidRPr="00B83412">
        <w:rPr>
          <w:rFonts w:ascii="David" w:hAnsi="David" w:cs="David" w:hint="cs"/>
          <w:b/>
          <w:bCs/>
          <w:sz w:val="24"/>
          <w:szCs w:val="24"/>
          <w:rtl/>
        </w:rPr>
        <w:t>להגן על האדם מפני "האח הגדול", השלטון.</w:t>
      </w:r>
      <w:r>
        <w:rPr>
          <w:rFonts w:ascii="David" w:hAnsi="David" w:cs="David" w:hint="cs"/>
          <w:sz w:val="24"/>
          <w:szCs w:val="24"/>
          <w:rtl/>
        </w:rPr>
        <w:t xml:space="preserve"> </w:t>
      </w:r>
      <w:r w:rsidR="00286EAE">
        <w:rPr>
          <w:rFonts w:ascii="David" w:hAnsi="David" w:cs="David" w:hint="cs"/>
          <w:sz w:val="24"/>
          <w:szCs w:val="24"/>
          <w:rtl/>
        </w:rPr>
        <w:t xml:space="preserve">אולם, עם התפתחות הטכנולוגיה והאינטרנט, הרצון להגן על פרטיותנו לא </w:t>
      </w:r>
      <w:r w:rsidR="00B83412">
        <w:rPr>
          <w:rFonts w:ascii="David" w:hAnsi="David" w:cs="David" w:hint="cs"/>
          <w:sz w:val="24"/>
          <w:szCs w:val="24"/>
          <w:rtl/>
        </w:rPr>
        <w:t xml:space="preserve">מופנה רק כלפי השלטון אלא גם כלפי תאגידים פרטיים ש"מבלשים" אחרינו ואוספים עלינו מידע. </w:t>
      </w:r>
      <w:r w:rsidR="00ED36D5">
        <w:rPr>
          <w:rFonts w:ascii="David" w:hAnsi="David" w:cs="David" w:hint="cs"/>
          <w:sz w:val="24"/>
          <w:szCs w:val="24"/>
          <w:rtl/>
        </w:rPr>
        <w:t>אתרים חינמיים עושים שימוש במידע של המשתמשים, ואת</w:t>
      </w:r>
      <w:r w:rsidR="0065388C">
        <w:rPr>
          <w:rFonts w:ascii="David" w:hAnsi="David" w:cs="David" w:hint="cs"/>
          <w:sz w:val="24"/>
          <w:szCs w:val="24"/>
          <w:rtl/>
        </w:rPr>
        <w:t xml:space="preserve"> הכסף הם מרוויחים ממכירת המידע של ה</w:t>
      </w:r>
      <w:r w:rsidR="00ED36D5">
        <w:rPr>
          <w:rFonts w:ascii="David" w:hAnsi="David" w:cs="David" w:hint="cs"/>
          <w:sz w:val="24"/>
          <w:szCs w:val="24"/>
          <w:rtl/>
        </w:rPr>
        <w:t>משתמשים</w:t>
      </w:r>
      <w:r w:rsidR="0001770D">
        <w:rPr>
          <w:rFonts w:ascii="David" w:hAnsi="David" w:cs="David" w:hint="cs"/>
          <w:sz w:val="24"/>
          <w:szCs w:val="24"/>
          <w:rtl/>
        </w:rPr>
        <w:t>, מהיותו משאב כלכלי מרכזי (</w:t>
      </w:r>
      <w:r w:rsidR="0065388C">
        <w:rPr>
          <w:rFonts w:ascii="David" w:hAnsi="David" w:cs="David" w:hint="cs"/>
          <w:sz w:val="24"/>
          <w:szCs w:val="24"/>
          <w:rtl/>
        </w:rPr>
        <w:t xml:space="preserve">בין השאר ע"י </w:t>
      </w:r>
      <w:r w:rsidR="00ED36D5">
        <w:rPr>
          <w:rFonts w:ascii="David" w:hAnsi="David" w:cs="David" w:hint="cs"/>
          <w:sz w:val="24"/>
          <w:szCs w:val="24"/>
          <w:rtl/>
        </w:rPr>
        <w:t>פרסומות</w:t>
      </w:r>
      <w:r w:rsidR="0065388C">
        <w:rPr>
          <w:rFonts w:ascii="David" w:hAnsi="David" w:cs="David" w:hint="cs"/>
          <w:sz w:val="24"/>
          <w:szCs w:val="24"/>
          <w:rtl/>
        </w:rPr>
        <w:t>)</w:t>
      </w:r>
      <w:r w:rsidR="00ED36D5">
        <w:rPr>
          <w:rFonts w:ascii="David" w:hAnsi="David" w:cs="David" w:hint="cs"/>
          <w:sz w:val="24"/>
          <w:szCs w:val="24"/>
          <w:rtl/>
        </w:rPr>
        <w:t>.</w:t>
      </w:r>
      <w:r w:rsidR="00D20014">
        <w:rPr>
          <w:rFonts w:ascii="David" w:hAnsi="David" w:cs="David" w:hint="cs"/>
          <w:sz w:val="24"/>
          <w:szCs w:val="24"/>
          <w:rtl/>
        </w:rPr>
        <w:t xml:space="preserve"> כך נכנס גם רעיון </w:t>
      </w:r>
      <w:r w:rsidR="00D20014" w:rsidRPr="00B83412">
        <w:rPr>
          <w:rFonts w:ascii="David" w:hAnsi="David" w:cs="David" w:hint="cs"/>
          <w:b/>
          <w:bCs/>
          <w:sz w:val="24"/>
          <w:szCs w:val="24"/>
          <w:rtl/>
        </w:rPr>
        <w:t>הגנת הפרטיות מפני תאגידים מסחריים.</w:t>
      </w:r>
      <w:r w:rsidR="00D20014">
        <w:rPr>
          <w:rFonts w:ascii="David" w:hAnsi="David" w:cs="David" w:hint="cs"/>
          <w:sz w:val="24"/>
          <w:szCs w:val="24"/>
          <w:rtl/>
        </w:rPr>
        <w:t xml:space="preserve"> </w:t>
      </w:r>
    </w:p>
    <w:p w:rsidR="006C7B19" w:rsidRPr="006C7B19" w:rsidRDefault="006C7B19" w:rsidP="006C7B19">
      <w:pPr>
        <w:pStyle w:val="a9"/>
        <w:spacing w:line="276" w:lineRule="auto"/>
        <w:rPr>
          <w:rFonts w:ascii="David" w:hAnsi="David" w:cs="David"/>
          <w:sz w:val="24"/>
          <w:szCs w:val="24"/>
          <w:rtl/>
        </w:rPr>
      </w:pPr>
      <w:r w:rsidRPr="006C7B19">
        <w:rPr>
          <w:rFonts w:ascii="David" w:hAnsi="David" w:cs="David"/>
          <w:sz w:val="24"/>
          <w:szCs w:val="24"/>
          <w:rtl/>
        </w:rPr>
        <w:t xml:space="preserve">בשנים האחרונות המידע הפך למשאב כלכלי מרכזי, ולא קיים רק חשש של הגנת הפרטיות מפני השלטון אלא גם הגנת מפני תאגידים שפועלים למטרות רווח. יש מעקב מתמיד מסביבנו ואיסוף </w:t>
      </w:r>
      <w:proofErr w:type="spellStart"/>
      <w:r w:rsidRPr="006C7B19">
        <w:rPr>
          <w:rFonts w:ascii="David" w:hAnsi="David" w:cs="David"/>
          <w:sz w:val="24"/>
          <w:szCs w:val="24"/>
          <w:rtl/>
        </w:rPr>
        <w:t>המיע</w:t>
      </w:r>
      <w:proofErr w:type="spellEnd"/>
      <w:r w:rsidRPr="006C7B19">
        <w:rPr>
          <w:rFonts w:ascii="David" w:hAnsi="David" w:cs="David"/>
          <w:sz w:val="24"/>
          <w:szCs w:val="24"/>
          <w:rtl/>
        </w:rPr>
        <w:t xml:space="preserve"> הוא לא רק במכשירים הפרטיים שלנו, אלא גם במרחב הציבורי (כמו למשל מצלמות</w:t>
      </w:r>
      <w:r>
        <w:rPr>
          <w:rFonts w:ascii="David" w:hAnsi="David" w:cs="David" w:hint="cs"/>
          <w:sz w:val="24"/>
          <w:szCs w:val="24"/>
          <w:rtl/>
        </w:rPr>
        <w:t xml:space="preserve"> </w:t>
      </w:r>
      <w:r w:rsidRPr="006C7B19">
        <w:rPr>
          <w:rFonts w:ascii="David" w:hAnsi="David" w:cs="David"/>
          <w:sz w:val="24"/>
          <w:szCs w:val="24"/>
          <w:rtl/>
        </w:rPr>
        <w:t>ברחוב)</w:t>
      </w:r>
    </w:p>
    <w:p w:rsidR="009B7F52" w:rsidRDefault="007523F2" w:rsidP="00B83412">
      <w:pPr>
        <w:jc w:val="both"/>
        <w:rPr>
          <w:rFonts w:ascii="David" w:hAnsi="David" w:cs="David"/>
          <w:sz w:val="24"/>
          <w:szCs w:val="24"/>
          <w:rtl/>
        </w:rPr>
      </w:pPr>
      <w:r>
        <w:rPr>
          <w:rFonts w:ascii="David" w:hAnsi="David" w:cs="David" w:hint="cs"/>
          <w:sz w:val="24"/>
          <w:szCs w:val="24"/>
          <w:rtl/>
        </w:rPr>
        <w:t>בכל מקום שאליו אנו הולכים, ישנם סיכונים שונים לפרטי</w:t>
      </w:r>
      <w:r w:rsidR="00266476">
        <w:rPr>
          <w:rFonts w:ascii="David" w:hAnsi="David" w:cs="David" w:hint="cs"/>
          <w:sz w:val="24"/>
          <w:szCs w:val="24"/>
          <w:rtl/>
        </w:rPr>
        <w:t xml:space="preserve">ותנו: מצלמות אבטחה, היסטוריית גלישה, מידע ביומטרי וכן זירות חדשות שבהן המידע נאסף - הבית </w:t>
      </w:r>
      <w:r w:rsidR="00D50E0F">
        <w:rPr>
          <w:rFonts w:ascii="David" w:hAnsi="David" w:cs="David" w:hint="cs"/>
          <w:sz w:val="24"/>
          <w:szCs w:val="24"/>
          <w:rtl/>
        </w:rPr>
        <w:t>החכם.</w:t>
      </w:r>
      <w:r w:rsidR="00E72AD4">
        <w:rPr>
          <w:rFonts w:ascii="David" w:hAnsi="David" w:cs="David" w:hint="cs"/>
          <w:sz w:val="24"/>
          <w:szCs w:val="24"/>
          <w:rtl/>
        </w:rPr>
        <w:t xml:space="preserve"> אפילו לחץ דם, מיקום.</w:t>
      </w:r>
    </w:p>
    <w:p w:rsidR="005C0AC9" w:rsidRDefault="005C0AC9" w:rsidP="00B83412">
      <w:pPr>
        <w:jc w:val="both"/>
        <w:rPr>
          <w:rFonts w:ascii="David" w:hAnsi="David" w:cs="David"/>
          <w:sz w:val="24"/>
          <w:szCs w:val="24"/>
          <w:rtl/>
        </w:rPr>
      </w:pPr>
      <w:r>
        <w:rPr>
          <w:rFonts w:ascii="David" w:hAnsi="David" w:cs="David" w:hint="cs"/>
          <w:sz w:val="24"/>
          <w:szCs w:val="24"/>
          <w:rtl/>
        </w:rPr>
        <w:t xml:space="preserve">הכניסה של איסוף נתונים דיגיטליים אל המרחב הפרטי, מייצרת פלטפורמה של מידע עצומה על חיינו. </w:t>
      </w:r>
    </w:p>
    <w:p w:rsidR="005C0AC9" w:rsidRDefault="00AF193D" w:rsidP="005C0AC9">
      <w:pPr>
        <w:jc w:val="both"/>
        <w:rPr>
          <w:rFonts w:ascii="David" w:hAnsi="David" w:cs="David"/>
          <w:sz w:val="24"/>
          <w:szCs w:val="24"/>
          <w:rtl/>
        </w:rPr>
      </w:pPr>
      <w:r w:rsidRPr="00B83412">
        <w:rPr>
          <w:rFonts w:ascii="David" w:hAnsi="David" w:cs="David" w:hint="cs"/>
          <w:sz w:val="24"/>
          <w:szCs w:val="24"/>
          <w:rtl/>
        </w:rPr>
        <w:t xml:space="preserve">כל אלו חושפים הרבה פרטים על שגרת החיים שלנו. </w:t>
      </w:r>
      <w:r w:rsidR="001C3A05" w:rsidRPr="00B83412">
        <w:rPr>
          <w:rFonts w:ascii="David" w:hAnsi="David" w:cs="David" w:hint="cs"/>
          <w:sz w:val="24"/>
          <w:szCs w:val="24"/>
          <w:rtl/>
        </w:rPr>
        <w:t xml:space="preserve">דיברנו על השלטון שמנהל אחרינו מעקב ועל התאגידים שהופכים את המידע שלנו למוצר סחיר - שני העולמות הללו נפגשים </w:t>
      </w:r>
      <w:r w:rsidR="001C3A05" w:rsidRPr="00B83412">
        <w:rPr>
          <w:rFonts w:ascii="David" w:hAnsi="David" w:cs="David" w:hint="cs"/>
          <w:b/>
          <w:bCs/>
          <w:sz w:val="24"/>
          <w:szCs w:val="24"/>
          <w:rtl/>
        </w:rPr>
        <w:t>למציאות של מעקב מידע</w:t>
      </w:r>
      <w:r w:rsidR="001C3A05" w:rsidRPr="00B83412">
        <w:rPr>
          <w:rFonts w:ascii="David" w:hAnsi="David" w:cs="David" w:hint="cs"/>
          <w:sz w:val="24"/>
          <w:szCs w:val="24"/>
          <w:rtl/>
        </w:rPr>
        <w:t xml:space="preserve"> (</w:t>
      </w:r>
      <w:r w:rsidR="001C3A05" w:rsidRPr="00B83412">
        <w:rPr>
          <w:rFonts w:ascii="David" w:hAnsi="David" w:cs="David"/>
          <w:sz w:val="24"/>
          <w:szCs w:val="24"/>
        </w:rPr>
        <w:t>Dataveillance</w:t>
      </w:r>
      <w:r w:rsidR="001C3A05" w:rsidRPr="00B83412">
        <w:rPr>
          <w:rFonts w:ascii="David" w:hAnsi="David" w:cs="David" w:hint="cs"/>
          <w:sz w:val="24"/>
          <w:szCs w:val="24"/>
          <w:rtl/>
        </w:rPr>
        <w:t>)</w:t>
      </w:r>
      <w:r w:rsidR="001C3A05" w:rsidRPr="00B83412">
        <w:rPr>
          <w:rFonts w:ascii="David" w:hAnsi="David" w:cs="David" w:hint="cs"/>
          <w:b/>
          <w:bCs/>
          <w:sz w:val="24"/>
          <w:szCs w:val="24"/>
          <w:rtl/>
        </w:rPr>
        <w:t xml:space="preserve"> ומעקב המונים</w:t>
      </w:r>
      <w:r w:rsidR="001C3A05" w:rsidRPr="00B83412">
        <w:rPr>
          <w:rFonts w:ascii="David" w:hAnsi="David" w:cs="David" w:hint="cs"/>
          <w:sz w:val="24"/>
          <w:szCs w:val="24"/>
          <w:rtl/>
        </w:rPr>
        <w:t xml:space="preserve"> (</w:t>
      </w:r>
      <w:r w:rsidR="001C3A05" w:rsidRPr="00B83412">
        <w:rPr>
          <w:rFonts w:ascii="David" w:hAnsi="David" w:cs="David"/>
          <w:sz w:val="24"/>
          <w:szCs w:val="24"/>
        </w:rPr>
        <w:t>mass surveillance</w:t>
      </w:r>
      <w:r w:rsidR="001C3A05" w:rsidRPr="00B83412">
        <w:rPr>
          <w:rFonts w:ascii="David" w:hAnsi="David" w:cs="David" w:hint="cs"/>
          <w:sz w:val="24"/>
          <w:szCs w:val="24"/>
          <w:rtl/>
        </w:rPr>
        <w:t>).</w:t>
      </w:r>
      <w:r w:rsidR="005C0AC9">
        <w:rPr>
          <w:rFonts w:ascii="David" w:hAnsi="David" w:cs="David" w:hint="cs"/>
          <w:sz w:val="24"/>
          <w:szCs w:val="24"/>
          <w:rtl/>
        </w:rPr>
        <w:t xml:space="preserve"> מעקב של המדינה, מעקב של תאגידים, מסחר במידע, חיבור המידע שנמצא בידי המדינה ובידי גורמים פרטיים. </w:t>
      </w:r>
    </w:p>
    <w:p w:rsidR="0016421A" w:rsidRDefault="0016421A" w:rsidP="005C0AC9">
      <w:pPr>
        <w:jc w:val="both"/>
        <w:rPr>
          <w:rFonts w:ascii="David" w:hAnsi="David" w:cs="David"/>
          <w:sz w:val="24"/>
          <w:szCs w:val="24"/>
          <w:rtl/>
        </w:rPr>
      </w:pPr>
      <w:r>
        <w:rPr>
          <w:rFonts w:ascii="David" w:hAnsi="David" w:cs="David" w:hint="cs"/>
          <w:sz w:val="24"/>
          <w:szCs w:val="24"/>
          <w:rtl/>
        </w:rPr>
        <w:lastRenderedPageBreak/>
        <w:t xml:space="preserve">קיימים לכך השלכות וסיכונים משמעותיים - מערך דירוג / "אשראי חברתי" בסין נותן ציונים ונקודות ע"י פעולות שונות שמתבצעות במרחב ציבורי והפרטי. החשש הזה בא לידי ביטוי גם ברשתות מסחריות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פרופיילינג</w:t>
      </w:r>
      <w:proofErr w:type="spellEnd"/>
      <w:r>
        <w:rPr>
          <w:rFonts w:ascii="David" w:hAnsi="David" w:cs="David" w:hint="cs"/>
          <w:sz w:val="24"/>
          <w:szCs w:val="24"/>
          <w:rtl/>
        </w:rPr>
        <w:t xml:space="preserve"> לצרכי שיווק ברשת </w:t>
      </w:r>
      <w:proofErr w:type="spellStart"/>
      <w:r>
        <w:rPr>
          <w:rFonts w:ascii="David" w:hAnsi="David" w:cs="David" w:hint="cs"/>
          <w:sz w:val="24"/>
          <w:szCs w:val="24"/>
          <w:rtl/>
        </w:rPr>
        <w:t>טארגט</w:t>
      </w:r>
      <w:proofErr w:type="spellEnd"/>
      <w:r>
        <w:rPr>
          <w:rFonts w:ascii="David" w:hAnsi="David" w:cs="David" w:hint="cs"/>
          <w:sz w:val="24"/>
          <w:szCs w:val="24"/>
          <w:rtl/>
        </w:rPr>
        <w:t>. כך לחברות מסחריות יש גישה למידע רגיש מאוד על חיינו</w:t>
      </w:r>
      <w:r w:rsidR="00EA6215">
        <w:rPr>
          <w:rFonts w:ascii="David" w:hAnsi="David" w:cs="David" w:hint="cs"/>
          <w:sz w:val="24"/>
          <w:szCs w:val="24"/>
          <w:rtl/>
        </w:rPr>
        <w:t>, ויש לכך השלכות חברתיות לתרבות איסוף ועיבוד המידע על חיינו.</w:t>
      </w:r>
    </w:p>
    <w:p w:rsidR="00EA6215" w:rsidRPr="00EA6215" w:rsidRDefault="00EA6215" w:rsidP="00EA6215">
      <w:pPr>
        <w:jc w:val="both"/>
        <w:rPr>
          <w:rFonts w:ascii="David" w:hAnsi="David" w:cs="David"/>
          <w:sz w:val="24"/>
          <w:szCs w:val="24"/>
          <w:rtl/>
        </w:rPr>
      </w:pPr>
      <w:r w:rsidRPr="00EA6215">
        <w:rPr>
          <w:rFonts w:ascii="David" w:hAnsi="David" w:cs="David" w:hint="cs"/>
          <w:sz w:val="24"/>
          <w:szCs w:val="24"/>
          <w:rtl/>
        </w:rPr>
        <w:t>מה קורה כשהכוח לבחור מה לחלוק ומה לא נלקח מאיתנו?</w:t>
      </w:r>
    </w:p>
    <w:p w:rsidR="00EA6215" w:rsidRDefault="00EA6215" w:rsidP="00153E09">
      <w:pPr>
        <w:jc w:val="both"/>
        <w:rPr>
          <w:rFonts w:ascii="David" w:hAnsi="David" w:cs="David"/>
          <w:sz w:val="24"/>
          <w:szCs w:val="24"/>
          <w:rtl/>
        </w:rPr>
      </w:pPr>
      <w:r w:rsidRPr="00EA6215">
        <w:rPr>
          <w:rFonts w:ascii="David" w:hAnsi="David" w:cs="David" w:hint="cs"/>
          <w:sz w:val="24"/>
          <w:szCs w:val="24"/>
          <w:rtl/>
        </w:rPr>
        <w:t>טכנולוגיות רבות מאפשרות פעולות שיש בהן פגיעה מובנית בפרטיות: שימוש בטלפון סלולרי (שיחות, מיקום, גלישה באינטרנט, עם מי אנחנו בקשר וכו'); נסיעה ברכב עם מכשיר ניווט לווייני; גלישה  באינטרנט; שליחת דוא"ל; שימוש בכרטיסי אשראי; יצירת אלבום תמונות דיגיטלי; שימוש  במכשיר חכם לביש; בית חכם</w:t>
      </w:r>
      <w:r w:rsidR="00153E09">
        <w:rPr>
          <w:rFonts w:ascii="David" w:hAnsi="David" w:cs="David" w:hint="cs"/>
          <w:sz w:val="24"/>
          <w:szCs w:val="24"/>
          <w:rtl/>
        </w:rPr>
        <w:t>; רשתות חברתיות</w:t>
      </w:r>
      <w:r w:rsidRPr="00EA6215">
        <w:rPr>
          <w:rFonts w:ascii="David" w:hAnsi="David" w:cs="David" w:hint="cs"/>
          <w:sz w:val="24"/>
          <w:szCs w:val="24"/>
          <w:rtl/>
        </w:rPr>
        <w:t xml:space="preserve"> </w:t>
      </w:r>
      <w:proofErr w:type="spellStart"/>
      <w:r w:rsidRPr="00EA6215">
        <w:rPr>
          <w:rFonts w:ascii="David" w:hAnsi="David" w:cs="David" w:hint="cs"/>
          <w:sz w:val="24"/>
          <w:szCs w:val="24"/>
          <w:rtl/>
        </w:rPr>
        <w:t>וכו</w:t>
      </w:r>
      <w:proofErr w:type="spellEnd"/>
      <w:r w:rsidRPr="00EA6215">
        <w:rPr>
          <w:rFonts w:ascii="David" w:hAnsi="David" w:cs="David" w:hint="cs"/>
          <w:sz w:val="24"/>
          <w:szCs w:val="24"/>
          <w:rtl/>
        </w:rPr>
        <w:t xml:space="preserve">'. </w:t>
      </w:r>
    </w:p>
    <w:p w:rsidR="00EF5D1E" w:rsidRDefault="00EF5D1E" w:rsidP="00EF5D1E">
      <w:pPr>
        <w:jc w:val="both"/>
        <w:rPr>
          <w:rFonts w:ascii="David" w:hAnsi="David" w:cs="David"/>
          <w:sz w:val="24"/>
          <w:szCs w:val="24"/>
          <w:rtl/>
        </w:rPr>
      </w:pPr>
      <w:r>
        <w:rPr>
          <w:rFonts w:ascii="David" w:hAnsi="David" w:cs="David" w:hint="cs"/>
          <w:sz w:val="24"/>
          <w:szCs w:val="24"/>
          <w:rtl/>
        </w:rPr>
        <w:t xml:space="preserve">למרות שאנחנו יודעים את הדברים הללו, בהתנהגות היום יומית של אנשים קיימת </w:t>
      </w:r>
      <w:r w:rsidRPr="00077BDC">
        <w:rPr>
          <w:rFonts w:ascii="David" w:hAnsi="David" w:cs="David" w:hint="cs"/>
          <w:b/>
          <w:bCs/>
          <w:sz w:val="24"/>
          <w:szCs w:val="24"/>
          <w:rtl/>
        </w:rPr>
        <w:t xml:space="preserve">אשליה של פרטיות - </w:t>
      </w:r>
      <w:r>
        <w:rPr>
          <w:rFonts w:ascii="David" w:hAnsi="David" w:cs="David" w:hint="cs"/>
          <w:sz w:val="24"/>
          <w:szCs w:val="24"/>
          <w:rtl/>
        </w:rPr>
        <w:t xml:space="preserve">הן בסביבה הדיגיטלית והן בסביבה הפיזית. כשאנחנו הולכים ברחוב ליד מצלמת אבטחה אנחנו לא חושבים על האמצעות הסבירה שנזוהה בכל מקום שבו נצולם. כשאנחנו משתמשים בכרטיס מועדון בסופר אנחנו לא חושבים על מה שאפשר לעשות עם המידע בדבר הרגלי האכילה שלנו. </w:t>
      </w:r>
    </w:p>
    <w:p w:rsidR="00B83412" w:rsidRDefault="00225603" w:rsidP="00B83412">
      <w:pPr>
        <w:jc w:val="both"/>
        <w:rPr>
          <w:rFonts w:ascii="David" w:hAnsi="David" w:cs="David"/>
          <w:sz w:val="24"/>
          <w:szCs w:val="24"/>
          <w:rtl/>
        </w:rPr>
      </w:pPr>
      <w:proofErr w:type="spellStart"/>
      <w:r>
        <w:rPr>
          <w:rFonts w:ascii="David" w:hAnsi="David" w:cs="David" w:hint="cs"/>
          <w:sz w:val="24"/>
          <w:szCs w:val="24"/>
          <w:rtl/>
        </w:rPr>
        <w:t>פנאופטיקון</w:t>
      </w:r>
      <w:proofErr w:type="spellEnd"/>
      <w:r>
        <w:rPr>
          <w:rFonts w:ascii="David" w:hAnsi="David" w:cs="David" w:hint="cs"/>
          <w:sz w:val="24"/>
          <w:szCs w:val="24"/>
          <w:rtl/>
        </w:rPr>
        <w:t xml:space="preserve">: מושג שהמציא </w:t>
      </w:r>
      <w:proofErr w:type="spellStart"/>
      <w:r>
        <w:rPr>
          <w:rFonts w:ascii="David" w:hAnsi="David" w:cs="David" w:hint="cs"/>
          <w:sz w:val="24"/>
          <w:szCs w:val="24"/>
          <w:rtl/>
        </w:rPr>
        <w:t>ג'רמי</w:t>
      </w:r>
      <w:proofErr w:type="spellEnd"/>
      <w:r>
        <w:rPr>
          <w:rFonts w:ascii="David" w:hAnsi="David" w:cs="David" w:hint="cs"/>
          <w:sz w:val="24"/>
          <w:szCs w:val="24"/>
          <w:rtl/>
        </w:rPr>
        <w:t xml:space="preserve"> </w:t>
      </w:r>
      <w:proofErr w:type="spellStart"/>
      <w:r>
        <w:rPr>
          <w:rFonts w:ascii="David" w:hAnsi="David" w:cs="David" w:hint="cs"/>
          <w:sz w:val="24"/>
          <w:szCs w:val="24"/>
          <w:rtl/>
        </w:rPr>
        <w:t>בנת'הם</w:t>
      </w:r>
      <w:proofErr w:type="spellEnd"/>
      <w:r>
        <w:rPr>
          <w:rFonts w:ascii="David" w:hAnsi="David" w:cs="David" w:hint="cs"/>
          <w:sz w:val="24"/>
          <w:szCs w:val="24"/>
          <w:rtl/>
        </w:rPr>
        <w:t xml:space="preserve"> והגיע לפרסום באמצעות מישל פוקו</w:t>
      </w:r>
      <w:r w:rsidR="00B83412">
        <w:rPr>
          <w:rFonts w:ascii="David" w:hAnsi="David" w:cs="David" w:hint="cs"/>
          <w:sz w:val="24"/>
          <w:szCs w:val="24"/>
          <w:rtl/>
        </w:rPr>
        <w:t>, הפילוסוף הצרפתי</w:t>
      </w:r>
      <w:r>
        <w:rPr>
          <w:rFonts w:ascii="David" w:hAnsi="David" w:cs="David" w:hint="cs"/>
          <w:sz w:val="24"/>
          <w:szCs w:val="24"/>
          <w:rtl/>
        </w:rPr>
        <w:t xml:space="preserve">. </w:t>
      </w:r>
      <w:proofErr w:type="spellStart"/>
      <w:r>
        <w:rPr>
          <w:rFonts w:ascii="David" w:hAnsi="David" w:cs="David" w:hint="cs"/>
          <w:sz w:val="24"/>
          <w:szCs w:val="24"/>
          <w:rtl/>
        </w:rPr>
        <w:t>פנאופטיקון</w:t>
      </w:r>
      <w:proofErr w:type="spellEnd"/>
      <w:r>
        <w:rPr>
          <w:rFonts w:ascii="David" w:hAnsi="David" w:cs="David" w:hint="cs"/>
          <w:sz w:val="24"/>
          <w:szCs w:val="24"/>
          <w:rtl/>
        </w:rPr>
        <w:t xml:space="preserve"> מוגדר כבניין היקפי בצורת טבעת שבמרכזו מגדל עם חלונות המופנים לתוך הטבעת. </w:t>
      </w:r>
      <w:r w:rsidR="00D65DCC">
        <w:rPr>
          <w:rFonts w:ascii="David" w:hAnsi="David" w:cs="David" w:hint="cs"/>
          <w:sz w:val="24"/>
          <w:szCs w:val="24"/>
          <w:rtl/>
        </w:rPr>
        <w:t xml:space="preserve">הכוח </w:t>
      </w:r>
      <w:proofErr w:type="spellStart"/>
      <w:r w:rsidR="00D65DCC">
        <w:rPr>
          <w:rFonts w:ascii="David" w:hAnsi="David" w:cs="David" w:hint="cs"/>
          <w:sz w:val="24"/>
          <w:szCs w:val="24"/>
          <w:rtl/>
        </w:rPr>
        <w:t>הממשמע</w:t>
      </w:r>
      <w:proofErr w:type="spellEnd"/>
      <w:r w:rsidR="00D65DCC">
        <w:rPr>
          <w:rFonts w:ascii="David" w:hAnsi="David" w:cs="David" w:hint="cs"/>
          <w:sz w:val="24"/>
          <w:szCs w:val="24"/>
          <w:rtl/>
        </w:rPr>
        <w:t xml:space="preserve"> </w:t>
      </w:r>
      <w:proofErr w:type="spellStart"/>
      <w:r w:rsidR="00D65DCC">
        <w:rPr>
          <w:rFonts w:ascii="David" w:hAnsi="David" w:cs="David" w:hint="cs"/>
          <w:sz w:val="24"/>
          <w:szCs w:val="24"/>
          <w:rtl/>
        </w:rPr>
        <w:t>והממשטר</w:t>
      </w:r>
      <w:proofErr w:type="spellEnd"/>
      <w:r w:rsidR="00D65DCC">
        <w:rPr>
          <w:rFonts w:ascii="David" w:hAnsi="David" w:cs="David" w:hint="cs"/>
          <w:sz w:val="24"/>
          <w:szCs w:val="24"/>
          <w:rtl/>
        </w:rPr>
        <w:t xml:space="preserve"> של "המבט" הננעץ בנו. </w:t>
      </w:r>
      <w:r w:rsidR="00C8626A">
        <w:rPr>
          <w:rFonts w:ascii="David" w:hAnsi="David" w:cs="David" w:hint="cs"/>
          <w:sz w:val="24"/>
          <w:szCs w:val="24"/>
          <w:rtl/>
        </w:rPr>
        <w:t xml:space="preserve">שוכני </w:t>
      </w:r>
      <w:proofErr w:type="spellStart"/>
      <w:r w:rsidR="00C8626A">
        <w:rPr>
          <w:rFonts w:ascii="David" w:hAnsi="David" w:cs="David" w:hint="cs"/>
          <w:sz w:val="24"/>
          <w:szCs w:val="24"/>
          <w:rtl/>
        </w:rPr>
        <w:t>הפנאופטיקון</w:t>
      </w:r>
      <w:proofErr w:type="spellEnd"/>
      <w:r w:rsidR="00C8626A">
        <w:rPr>
          <w:rFonts w:ascii="David" w:hAnsi="David" w:cs="David" w:hint="cs"/>
          <w:sz w:val="24"/>
          <w:szCs w:val="24"/>
          <w:rtl/>
        </w:rPr>
        <w:t xml:space="preserve"> אינם יכולים להביט אל מגדל השמירה ולכן אינם יכולים לדעת מתי צופים בהם.</w:t>
      </w:r>
      <w:r w:rsidR="00D65DCC">
        <w:rPr>
          <w:rFonts w:ascii="David" w:hAnsi="David" w:cs="David" w:hint="cs"/>
          <w:sz w:val="24"/>
          <w:szCs w:val="24"/>
          <w:rtl/>
        </w:rPr>
        <w:t xml:space="preserve"> </w:t>
      </w:r>
      <w:r w:rsidR="00C8626A">
        <w:rPr>
          <w:rFonts w:ascii="David" w:hAnsi="David" w:cs="David" w:hint="cs"/>
          <w:sz w:val="24"/>
          <w:szCs w:val="24"/>
          <w:rtl/>
        </w:rPr>
        <w:t xml:space="preserve">לפיכך, </w:t>
      </w:r>
      <w:r w:rsidR="00C8626A" w:rsidRPr="00B83412">
        <w:rPr>
          <w:rFonts w:ascii="David" w:hAnsi="David" w:cs="David" w:hint="cs"/>
          <w:b/>
          <w:bCs/>
          <w:sz w:val="24"/>
          <w:szCs w:val="24"/>
          <w:rtl/>
        </w:rPr>
        <w:t>עליהם להניח שהם נצפים תמיד</w:t>
      </w:r>
      <w:r w:rsidR="00AA6970">
        <w:rPr>
          <w:rFonts w:ascii="David" w:hAnsi="David" w:cs="David" w:hint="cs"/>
          <w:b/>
          <w:bCs/>
          <w:sz w:val="24"/>
          <w:szCs w:val="24"/>
          <w:rtl/>
        </w:rPr>
        <w:t xml:space="preserve"> וכך ההתנהגות שלך תשתנה. </w:t>
      </w:r>
    </w:p>
    <w:p w:rsidR="00C8626A" w:rsidRDefault="00C8626A" w:rsidP="00AF193D">
      <w:pPr>
        <w:jc w:val="both"/>
        <w:rPr>
          <w:rFonts w:ascii="David" w:hAnsi="David" w:cs="David"/>
          <w:sz w:val="24"/>
          <w:szCs w:val="24"/>
          <w:rtl/>
        </w:rPr>
      </w:pPr>
      <w:r>
        <w:rPr>
          <w:rFonts w:ascii="David" w:hAnsi="David" w:cs="David" w:hint="cs"/>
          <w:sz w:val="24"/>
          <w:szCs w:val="24"/>
          <w:rtl/>
        </w:rPr>
        <w:t xml:space="preserve">בעידן שלנו, שאנו מותירים אחרינו שובל של מידע שנאסף ונאגר, והיחס אלינו עשוי להשתנות על בסיסו - אנחנו מצויים במעין </w:t>
      </w:r>
      <w:proofErr w:type="spellStart"/>
      <w:r>
        <w:rPr>
          <w:rFonts w:ascii="David" w:hAnsi="David" w:cs="David" w:hint="cs"/>
          <w:sz w:val="24"/>
          <w:szCs w:val="24"/>
          <w:rtl/>
        </w:rPr>
        <w:t>פנאופטיקון</w:t>
      </w:r>
      <w:proofErr w:type="spellEnd"/>
      <w:r w:rsidR="00303FCB">
        <w:rPr>
          <w:rFonts w:ascii="David" w:hAnsi="David" w:cs="David" w:hint="cs"/>
          <w:sz w:val="24"/>
          <w:szCs w:val="24"/>
          <w:rtl/>
        </w:rPr>
        <w:t xml:space="preserve"> של משטר ותאגידים</w:t>
      </w:r>
      <w:r>
        <w:rPr>
          <w:rFonts w:ascii="David" w:hAnsi="David" w:cs="David" w:hint="cs"/>
          <w:sz w:val="24"/>
          <w:szCs w:val="24"/>
          <w:rtl/>
        </w:rPr>
        <w:t>. האם בני אדם משנים את התנהגותם בגלל שזה המצב?</w:t>
      </w:r>
      <w:r w:rsidR="00303FCB">
        <w:rPr>
          <w:rFonts w:ascii="David" w:hAnsi="David" w:cs="David" w:hint="cs"/>
          <w:sz w:val="24"/>
          <w:szCs w:val="24"/>
          <w:rtl/>
        </w:rPr>
        <w:t xml:space="preserve"> ניתן לומר שערך הפרטיות כבר לא רלוונטי / </w:t>
      </w:r>
      <w:proofErr w:type="spellStart"/>
      <w:r w:rsidR="00303FCB">
        <w:rPr>
          <w:rFonts w:ascii="David" w:hAnsi="David" w:cs="David" w:hint="cs"/>
          <w:sz w:val="24"/>
          <w:szCs w:val="24"/>
          <w:rtl/>
        </w:rPr>
        <w:t>שהטכונולגיה</w:t>
      </w:r>
      <w:proofErr w:type="spellEnd"/>
      <w:r w:rsidR="00303FCB">
        <w:rPr>
          <w:rFonts w:ascii="David" w:hAnsi="David" w:cs="David" w:hint="cs"/>
          <w:sz w:val="24"/>
          <w:szCs w:val="24"/>
          <w:rtl/>
        </w:rPr>
        <w:t xml:space="preserve"> חושפת מה מתקיים שנים רבות.</w:t>
      </w:r>
    </w:p>
    <w:p w:rsidR="00C32A6E" w:rsidRPr="006101C6" w:rsidRDefault="00C32A6E" w:rsidP="00AF193D">
      <w:pPr>
        <w:jc w:val="both"/>
        <w:rPr>
          <w:rFonts w:ascii="David" w:hAnsi="David" w:cs="David"/>
          <w:sz w:val="24"/>
          <w:szCs w:val="24"/>
          <w:u w:val="single"/>
          <w:rtl/>
        </w:rPr>
      </w:pPr>
      <w:r w:rsidRPr="006101C6">
        <w:rPr>
          <w:rFonts w:ascii="David" w:hAnsi="David" w:cs="David" w:hint="cs"/>
          <w:sz w:val="24"/>
          <w:szCs w:val="24"/>
          <w:u w:val="single"/>
          <w:rtl/>
        </w:rPr>
        <w:t xml:space="preserve">היחס בין פרטיות לטכנולוגיה: </w:t>
      </w:r>
    </w:p>
    <w:p w:rsidR="00C8626A" w:rsidRPr="006101C6" w:rsidRDefault="00C32A6E" w:rsidP="00AF193D">
      <w:pPr>
        <w:jc w:val="both"/>
        <w:rPr>
          <w:rFonts w:ascii="David" w:hAnsi="David" w:cs="David"/>
          <w:sz w:val="24"/>
          <w:szCs w:val="24"/>
          <w:u w:val="single"/>
          <w:rtl/>
        </w:rPr>
      </w:pPr>
      <w:r w:rsidRPr="006101C6">
        <w:rPr>
          <w:rFonts w:ascii="David" w:hAnsi="David" w:cs="David" w:hint="cs"/>
          <w:sz w:val="24"/>
          <w:szCs w:val="24"/>
          <w:u w:val="single"/>
          <w:rtl/>
        </w:rPr>
        <w:t>מקרה פרטי של הקשר בין משפט, טכנולוגיה, השוק והנורמות החברתיות</w:t>
      </w:r>
    </w:p>
    <w:p w:rsidR="00B83412" w:rsidRDefault="00C32A6E" w:rsidP="00AF193D">
      <w:pPr>
        <w:jc w:val="both"/>
        <w:rPr>
          <w:rFonts w:ascii="David" w:hAnsi="David" w:cs="David"/>
          <w:sz w:val="24"/>
          <w:szCs w:val="24"/>
          <w:rtl/>
        </w:rPr>
      </w:pPr>
      <w:r>
        <w:rPr>
          <w:rFonts w:ascii="David" w:hAnsi="David" w:cs="David" w:hint="cs"/>
          <w:sz w:val="24"/>
          <w:szCs w:val="24"/>
          <w:rtl/>
        </w:rPr>
        <w:t>כשמדברים על מהי הזכות לפרטיות בעידן הדיגיטלי לא מדברים רק על מהן הטכנולוגיות או איך צריך לעצב אותן כך שלא יפגעו בפרטיות, אלא על שיח ערכי במשמעות של פרטיות בעידן הזה. האם כבר אין חשיבות לפרטיות?</w:t>
      </w:r>
      <w:r w:rsidR="00B83412">
        <w:rPr>
          <w:rFonts w:ascii="David" w:hAnsi="David" w:cs="David" w:hint="cs"/>
          <w:sz w:val="24"/>
          <w:szCs w:val="24"/>
          <w:rtl/>
        </w:rPr>
        <w:t xml:space="preserve"> האם צריך לתת לכוחות השוק לפעול באופן חופשי וללא חסמים? </w:t>
      </w:r>
    </w:p>
    <w:p w:rsidR="00C32A6E" w:rsidRPr="00B83412" w:rsidRDefault="00B83412" w:rsidP="00B83412">
      <w:pPr>
        <w:pStyle w:val="a7"/>
        <w:numPr>
          <w:ilvl w:val="0"/>
          <w:numId w:val="1"/>
        </w:numPr>
        <w:jc w:val="both"/>
        <w:rPr>
          <w:rFonts w:ascii="David" w:hAnsi="David" w:cs="David"/>
          <w:sz w:val="24"/>
          <w:szCs w:val="24"/>
          <w:rtl/>
        </w:rPr>
      </w:pPr>
      <w:r w:rsidRPr="00B83412">
        <w:rPr>
          <w:rFonts w:ascii="David" w:hAnsi="David" w:cs="David" w:hint="cs"/>
          <w:sz w:val="24"/>
          <w:szCs w:val="24"/>
          <w:rtl/>
        </w:rPr>
        <w:t xml:space="preserve">מודל לסיג - השפעה הדדית בין </w:t>
      </w:r>
      <w:r w:rsidR="00303FCB">
        <w:rPr>
          <w:rFonts w:ascii="David" w:hAnsi="David" w:cs="David" w:hint="cs"/>
          <w:sz w:val="24"/>
          <w:szCs w:val="24"/>
          <w:rtl/>
        </w:rPr>
        <w:t xml:space="preserve">הזכות המשפטית לפרטיות </w:t>
      </w:r>
      <w:r w:rsidRPr="00B83412">
        <w:rPr>
          <w:rFonts w:ascii="David" w:hAnsi="David" w:cs="David" w:hint="cs"/>
          <w:sz w:val="24"/>
          <w:szCs w:val="24"/>
          <w:rtl/>
        </w:rPr>
        <w:t xml:space="preserve">, </w:t>
      </w:r>
      <w:r w:rsidR="00303FCB">
        <w:rPr>
          <w:rFonts w:ascii="David" w:hAnsi="David" w:cs="David" w:hint="cs"/>
          <w:sz w:val="24"/>
          <w:szCs w:val="24"/>
          <w:rtl/>
        </w:rPr>
        <w:t>היכולות ה</w:t>
      </w:r>
      <w:r w:rsidRPr="00B83412">
        <w:rPr>
          <w:rFonts w:ascii="David" w:hAnsi="David" w:cs="David" w:hint="cs"/>
          <w:sz w:val="24"/>
          <w:szCs w:val="24"/>
          <w:rtl/>
        </w:rPr>
        <w:t>טכנולוגי</w:t>
      </w:r>
      <w:r w:rsidR="00303FCB">
        <w:rPr>
          <w:rFonts w:ascii="David" w:hAnsi="David" w:cs="David" w:hint="cs"/>
          <w:sz w:val="24"/>
          <w:szCs w:val="24"/>
          <w:rtl/>
        </w:rPr>
        <w:t>ת של איסוף ועיבוד מידע, שוק</w:t>
      </w:r>
      <w:r w:rsidRPr="00B83412">
        <w:rPr>
          <w:rFonts w:ascii="David" w:hAnsi="David" w:cs="David" w:hint="cs"/>
          <w:sz w:val="24"/>
          <w:szCs w:val="24"/>
          <w:rtl/>
        </w:rPr>
        <w:t xml:space="preserve"> ו</w:t>
      </w:r>
      <w:r w:rsidR="00303FCB">
        <w:rPr>
          <w:rFonts w:ascii="David" w:hAnsi="David" w:cs="David" w:hint="cs"/>
          <w:sz w:val="24"/>
          <w:szCs w:val="24"/>
          <w:rtl/>
        </w:rPr>
        <w:t>תפישות חברתיות של פרטיות</w:t>
      </w:r>
      <w:r w:rsidRPr="00B83412">
        <w:rPr>
          <w:rFonts w:ascii="David" w:hAnsi="David" w:cs="David" w:hint="cs"/>
          <w:sz w:val="24"/>
          <w:szCs w:val="24"/>
          <w:rtl/>
        </w:rPr>
        <w:t xml:space="preserve">. </w:t>
      </w:r>
    </w:p>
    <w:p w:rsidR="00B83412" w:rsidRDefault="00B83412" w:rsidP="00B83412">
      <w:pPr>
        <w:jc w:val="both"/>
        <w:rPr>
          <w:rFonts w:ascii="David" w:hAnsi="David" w:cs="David"/>
          <w:sz w:val="24"/>
          <w:szCs w:val="24"/>
          <w:rtl/>
        </w:rPr>
      </w:pPr>
      <w:r>
        <w:rPr>
          <w:rFonts w:ascii="David" w:hAnsi="David" w:cs="David" w:hint="cs"/>
          <w:sz w:val="24"/>
          <w:szCs w:val="24"/>
          <w:rtl/>
        </w:rPr>
        <w:t xml:space="preserve">השיח הזה אמור לעזור לנו לחשוב אילו </w:t>
      </w:r>
      <w:r w:rsidR="007654F4">
        <w:rPr>
          <w:rFonts w:ascii="David" w:hAnsi="David" w:cs="David" w:hint="cs"/>
          <w:sz w:val="24"/>
          <w:szCs w:val="24"/>
          <w:rtl/>
        </w:rPr>
        <w:t xml:space="preserve">כלים משפטיים צריך לעצב ואיך </w:t>
      </w:r>
      <w:r>
        <w:rPr>
          <w:rFonts w:ascii="David" w:hAnsi="David" w:cs="David" w:hint="cs"/>
          <w:sz w:val="24"/>
          <w:szCs w:val="24"/>
          <w:rtl/>
        </w:rPr>
        <w:t>לעצב את הטכנולוגיה - האם</w:t>
      </w:r>
      <w:r w:rsidR="007654F4">
        <w:rPr>
          <w:rFonts w:ascii="David" w:hAnsi="David" w:cs="David" w:hint="cs"/>
          <w:sz w:val="24"/>
          <w:szCs w:val="24"/>
          <w:rtl/>
        </w:rPr>
        <w:t xml:space="preserve"> להגביל</w:t>
      </w:r>
      <w:r>
        <w:rPr>
          <w:rFonts w:ascii="David" w:hAnsi="David" w:cs="David" w:hint="cs"/>
          <w:sz w:val="24"/>
          <w:szCs w:val="24"/>
          <w:rtl/>
        </w:rPr>
        <w:t>ה בדרכים שונות? האם צריכות להיות לה תכונות מסוימות נוכח תפיסתנו את הפרטיות?</w:t>
      </w:r>
    </w:p>
    <w:p w:rsidR="007654F4" w:rsidRPr="007654F4" w:rsidRDefault="007654F4" w:rsidP="00B83412">
      <w:pPr>
        <w:jc w:val="both"/>
        <w:rPr>
          <w:rFonts w:ascii="David" w:hAnsi="David" w:cs="David"/>
          <w:sz w:val="24"/>
          <w:szCs w:val="24"/>
          <w:u w:val="single"/>
          <w:rtl/>
        </w:rPr>
      </w:pPr>
      <w:r w:rsidRPr="007654F4">
        <w:rPr>
          <w:rFonts w:ascii="David" w:hAnsi="David" w:cs="David" w:hint="cs"/>
          <w:sz w:val="24"/>
          <w:szCs w:val="24"/>
          <w:u w:val="single"/>
          <w:rtl/>
        </w:rPr>
        <w:t>טכנולוגיה אינה בהכרח רעה או טובה</w:t>
      </w:r>
    </w:p>
    <w:p w:rsidR="007654F4" w:rsidRPr="00B83412" w:rsidRDefault="007654F4" w:rsidP="0004765C">
      <w:pPr>
        <w:pStyle w:val="a7"/>
        <w:numPr>
          <w:ilvl w:val="0"/>
          <w:numId w:val="6"/>
        </w:numPr>
        <w:jc w:val="both"/>
        <w:rPr>
          <w:rFonts w:ascii="David" w:hAnsi="David" w:cs="David"/>
          <w:sz w:val="24"/>
          <w:szCs w:val="24"/>
          <w:rtl/>
        </w:rPr>
      </w:pPr>
      <w:r w:rsidRPr="00B83412">
        <w:rPr>
          <w:rFonts w:ascii="David" w:hAnsi="David" w:cs="David" w:hint="cs"/>
          <w:b/>
          <w:bCs/>
          <w:sz w:val="24"/>
          <w:szCs w:val="24"/>
          <w:rtl/>
        </w:rPr>
        <w:t>טכנולוגיות מעקב</w:t>
      </w:r>
      <w:r w:rsidRPr="00B83412">
        <w:rPr>
          <w:rFonts w:ascii="David" w:hAnsi="David" w:cs="David" w:hint="cs"/>
          <w:sz w:val="24"/>
          <w:szCs w:val="24"/>
          <w:rtl/>
        </w:rPr>
        <w:t xml:space="preserve"> מאפשרות לנו לאתר עקבות דיגיטליות, לזהות ביומטרית, לאכן גיאוגרפית, לצותת, להעביר מידע לאחרים, לעבד מידע ולתעד. </w:t>
      </w:r>
      <w:r w:rsidR="009558E0">
        <w:rPr>
          <w:rFonts w:ascii="David" w:hAnsi="David" w:cs="David" w:hint="cs"/>
          <w:sz w:val="24"/>
          <w:szCs w:val="24"/>
          <w:rtl/>
        </w:rPr>
        <w:t>זה יכול להיות מאוד נו</w:t>
      </w:r>
      <w:r w:rsidR="00B83412">
        <w:rPr>
          <w:rFonts w:ascii="David" w:hAnsi="David" w:cs="David" w:hint="cs"/>
          <w:sz w:val="24"/>
          <w:szCs w:val="24"/>
          <w:rtl/>
        </w:rPr>
        <w:t xml:space="preserve">ח כשאנחנו מאבדים פלאפון או </w:t>
      </w:r>
      <w:r w:rsidR="009558E0">
        <w:rPr>
          <w:rFonts w:ascii="David" w:hAnsi="David" w:cs="David" w:hint="cs"/>
          <w:sz w:val="24"/>
          <w:szCs w:val="24"/>
          <w:rtl/>
        </w:rPr>
        <w:t>כ</w:t>
      </w:r>
      <w:r w:rsidR="00B83412">
        <w:rPr>
          <w:rFonts w:ascii="David" w:hAnsi="David" w:cs="David" w:hint="cs"/>
          <w:sz w:val="24"/>
          <w:szCs w:val="24"/>
          <w:rtl/>
        </w:rPr>
        <w:t>שאתר שאנו מבקרים בו לעיתים קרובות עושה פרסונליזציה לתכנים שאנחנו רוצים לקרוא.</w:t>
      </w:r>
    </w:p>
    <w:p w:rsidR="007654F4" w:rsidRPr="009558E0" w:rsidRDefault="004C5A4F" w:rsidP="0004765C">
      <w:pPr>
        <w:pStyle w:val="a7"/>
        <w:numPr>
          <w:ilvl w:val="0"/>
          <w:numId w:val="6"/>
        </w:numPr>
        <w:jc w:val="both"/>
        <w:rPr>
          <w:rFonts w:ascii="David" w:hAnsi="David" w:cs="David"/>
          <w:sz w:val="24"/>
          <w:szCs w:val="24"/>
          <w:rtl/>
        </w:rPr>
      </w:pPr>
      <w:r w:rsidRPr="009558E0">
        <w:rPr>
          <w:rFonts w:ascii="David" w:hAnsi="David" w:cs="David" w:hint="cs"/>
          <w:b/>
          <w:bCs/>
          <w:sz w:val="24"/>
          <w:szCs w:val="24"/>
          <w:rtl/>
        </w:rPr>
        <w:t>טכנולוגיות של פרטיות</w:t>
      </w:r>
      <w:r w:rsidRPr="009558E0">
        <w:rPr>
          <w:rFonts w:ascii="David" w:hAnsi="David" w:cs="David" w:hint="cs"/>
          <w:sz w:val="24"/>
          <w:szCs w:val="24"/>
          <w:rtl/>
        </w:rPr>
        <w:t xml:space="preserve"> מאפשרות לנו הצפנה, אבטחת מידע, מנעולים דיגיטליים, טשטוש עקבות</w:t>
      </w:r>
      <w:r w:rsidR="009558E0">
        <w:rPr>
          <w:rFonts w:ascii="David" w:hAnsi="David" w:cs="David" w:hint="cs"/>
          <w:sz w:val="24"/>
          <w:szCs w:val="24"/>
          <w:rtl/>
        </w:rPr>
        <w:t xml:space="preserve"> (אנונימיות) ובמידה מסוימת </w:t>
      </w:r>
      <w:r w:rsidR="009558E0" w:rsidRPr="009558E0">
        <w:rPr>
          <w:rFonts w:ascii="David" w:hAnsi="David" w:cs="David" w:hint="cs"/>
          <w:b/>
          <w:bCs/>
          <w:sz w:val="24"/>
          <w:szCs w:val="24"/>
          <w:rtl/>
        </w:rPr>
        <w:t>מחזיר</w:t>
      </w:r>
      <w:r w:rsidRPr="009558E0">
        <w:rPr>
          <w:rFonts w:ascii="David" w:hAnsi="David" w:cs="David" w:hint="cs"/>
          <w:b/>
          <w:bCs/>
          <w:sz w:val="24"/>
          <w:szCs w:val="24"/>
          <w:rtl/>
        </w:rPr>
        <w:t>ות לנו שליטה על הגישה לתוכן שלנו.</w:t>
      </w:r>
      <w:r w:rsidRPr="009558E0">
        <w:rPr>
          <w:rFonts w:ascii="David" w:hAnsi="David" w:cs="David" w:hint="cs"/>
          <w:sz w:val="24"/>
          <w:szCs w:val="24"/>
          <w:rtl/>
        </w:rPr>
        <w:t xml:space="preserve"> </w:t>
      </w:r>
    </w:p>
    <w:p w:rsidR="004C5A4F" w:rsidRPr="009558E0" w:rsidRDefault="00ED7F9B" w:rsidP="00AF193D">
      <w:pPr>
        <w:jc w:val="both"/>
        <w:rPr>
          <w:rFonts w:ascii="David" w:hAnsi="David" w:cs="David"/>
          <w:b/>
          <w:bCs/>
          <w:sz w:val="24"/>
          <w:szCs w:val="24"/>
          <w:rtl/>
        </w:rPr>
      </w:pPr>
      <w:r>
        <w:rPr>
          <w:rFonts w:ascii="David" w:hAnsi="David" w:cs="David" w:hint="cs"/>
          <w:sz w:val="24"/>
          <w:szCs w:val="24"/>
          <w:rtl/>
        </w:rPr>
        <w:lastRenderedPageBreak/>
        <w:t>לאורך זמן יכול לחול שינוי במהותה של טכנולוגיה מסוימת או במשמעות שאנו מייחסים לה.</w:t>
      </w:r>
      <w:r w:rsidR="00FF02CD">
        <w:rPr>
          <w:rFonts w:ascii="David" w:hAnsi="David" w:cs="David" w:hint="cs"/>
          <w:sz w:val="24"/>
          <w:szCs w:val="24"/>
          <w:rtl/>
        </w:rPr>
        <w:t xml:space="preserve"> המשמעות הערכית, החברתית והאתית של טכנולוגיה נתונה נקבעה ביחס שבין</w:t>
      </w:r>
      <w:r w:rsidR="004B1C33">
        <w:rPr>
          <w:rFonts w:ascii="David" w:hAnsi="David" w:cs="David" w:hint="cs"/>
          <w:sz w:val="24"/>
          <w:szCs w:val="24"/>
          <w:rtl/>
        </w:rPr>
        <w:t xml:space="preserve"> </w:t>
      </w:r>
      <w:r w:rsidR="00FF02CD">
        <w:rPr>
          <w:rFonts w:ascii="David" w:hAnsi="David" w:cs="David" w:hint="cs"/>
          <w:sz w:val="24"/>
          <w:szCs w:val="24"/>
          <w:rtl/>
        </w:rPr>
        <w:t>כוונת המפתח, מאפייני הטכנולוגיה, והשימושים שנעשים פה בפועל.</w:t>
      </w:r>
      <w:r>
        <w:rPr>
          <w:rFonts w:ascii="David" w:hAnsi="David" w:cs="David" w:hint="cs"/>
          <w:sz w:val="24"/>
          <w:szCs w:val="24"/>
          <w:rtl/>
        </w:rPr>
        <w:t xml:space="preserve"> למשל, טכנולוגיית ה-</w:t>
      </w:r>
      <w:r>
        <w:rPr>
          <w:rFonts w:ascii="David" w:hAnsi="David" w:cs="David"/>
          <w:sz w:val="24"/>
          <w:szCs w:val="24"/>
        </w:rPr>
        <w:t>cookies</w:t>
      </w:r>
      <w:r>
        <w:rPr>
          <w:rFonts w:ascii="David" w:hAnsi="David" w:cs="David" w:hint="cs"/>
          <w:sz w:val="24"/>
          <w:szCs w:val="24"/>
          <w:rtl/>
        </w:rPr>
        <w:t xml:space="preserve"> נועדה לעזור בניהול סיסמאות לאתרים. </w:t>
      </w:r>
      <w:r w:rsidR="00E81CCA">
        <w:rPr>
          <w:rFonts w:ascii="David" w:hAnsi="David" w:cs="David" w:hint="cs"/>
          <w:sz w:val="24"/>
          <w:szCs w:val="24"/>
          <w:rtl/>
        </w:rPr>
        <w:t xml:space="preserve">עם זאת, </w:t>
      </w:r>
      <w:r w:rsidR="009558E0">
        <w:rPr>
          <w:rFonts w:ascii="David" w:hAnsi="David" w:cs="David" w:hint="cs"/>
          <w:sz w:val="24"/>
          <w:szCs w:val="24"/>
          <w:rtl/>
        </w:rPr>
        <w:t>זו טכנולוגיה</w:t>
      </w:r>
      <w:r w:rsidR="00E81CCA">
        <w:rPr>
          <w:rFonts w:ascii="David" w:hAnsi="David" w:cs="David" w:hint="cs"/>
          <w:sz w:val="24"/>
          <w:szCs w:val="24"/>
          <w:rtl/>
        </w:rPr>
        <w:t xml:space="preserve"> שמאפשרת איסוף מידע ומעקב אחרינו</w:t>
      </w:r>
      <w:r w:rsidR="009558E0">
        <w:rPr>
          <w:rFonts w:ascii="David" w:hAnsi="David" w:cs="David" w:hint="cs"/>
          <w:sz w:val="24"/>
          <w:szCs w:val="24"/>
          <w:rtl/>
        </w:rPr>
        <w:t>,</w:t>
      </w:r>
      <w:r w:rsidR="00E81CCA">
        <w:rPr>
          <w:rFonts w:ascii="David" w:hAnsi="David" w:cs="David" w:hint="cs"/>
          <w:sz w:val="24"/>
          <w:szCs w:val="24"/>
          <w:rtl/>
        </w:rPr>
        <w:t xml:space="preserve"> כך </w:t>
      </w:r>
      <w:r w:rsidR="00E81CCA" w:rsidRPr="009558E0">
        <w:rPr>
          <w:rFonts w:ascii="David" w:hAnsi="David" w:cs="David" w:hint="cs"/>
          <w:b/>
          <w:bCs/>
          <w:sz w:val="24"/>
          <w:szCs w:val="24"/>
          <w:rtl/>
        </w:rPr>
        <w:t xml:space="preserve">שמשמעותה נקבעת איפשהו במארג היחסים בין כוונת המפתח, מאפייני הטכנולוגיה עצמה והשימושים שנעשים בה. </w:t>
      </w:r>
      <w:r w:rsidR="00AC3CCB">
        <w:rPr>
          <w:rFonts w:ascii="David" w:hAnsi="David" w:cs="David" w:hint="cs"/>
          <w:b/>
          <w:bCs/>
          <w:sz w:val="24"/>
          <w:szCs w:val="24"/>
          <w:rtl/>
        </w:rPr>
        <w:t>עם השנים יש התחדשות והתפתחות טכנולוגית אז ניתן לבצע גלישה פרטית באופן שלא שומר את ההיסטוריה. כך נולדים אתגרים חברתים ומשפטיים חדשים ופתרונות חדשים.</w:t>
      </w:r>
    </w:p>
    <w:p w:rsidR="007417A7" w:rsidRPr="00EF704D" w:rsidRDefault="007417A7" w:rsidP="00AF193D">
      <w:pPr>
        <w:jc w:val="both"/>
        <w:rPr>
          <w:rFonts w:ascii="David" w:hAnsi="David" w:cs="David"/>
          <w:sz w:val="24"/>
          <w:szCs w:val="24"/>
          <w:u w:val="single"/>
          <w:rtl/>
        </w:rPr>
      </w:pPr>
      <w:r w:rsidRPr="00EF704D">
        <w:rPr>
          <w:rFonts w:ascii="David" w:hAnsi="David" w:cs="David" w:hint="cs"/>
          <w:sz w:val="24"/>
          <w:szCs w:val="24"/>
          <w:u w:val="single"/>
          <w:rtl/>
        </w:rPr>
        <w:t>צירים לדיון הפרטיות בעידן הדיגיטלי</w:t>
      </w:r>
    </w:p>
    <w:p w:rsidR="009558E0" w:rsidRDefault="007417A7" w:rsidP="0004765C">
      <w:pPr>
        <w:pStyle w:val="a7"/>
        <w:numPr>
          <w:ilvl w:val="0"/>
          <w:numId w:val="6"/>
        </w:numPr>
        <w:jc w:val="both"/>
        <w:rPr>
          <w:rFonts w:ascii="David" w:hAnsi="David" w:cs="David"/>
          <w:sz w:val="24"/>
          <w:szCs w:val="24"/>
        </w:rPr>
      </w:pPr>
      <w:r w:rsidRPr="009558E0">
        <w:rPr>
          <w:rFonts w:ascii="David" w:hAnsi="David" w:cs="David" w:hint="cs"/>
          <w:sz w:val="24"/>
          <w:szCs w:val="24"/>
          <w:rtl/>
        </w:rPr>
        <w:t xml:space="preserve">הבנת הזכות לפרטיות </w:t>
      </w:r>
      <w:r w:rsidRPr="009558E0">
        <w:rPr>
          <w:rFonts w:ascii="David" w:hAnsi="David" w:cs="David" w:hint="cs"/>
          <w:b/>
          <w:bCs/>
          <w:sz w:val="24"/>
          <w:szCs w:val="24"/>
          <w:rtl/>
        </w:rPr>
        <w:t>כמושג משפטי שנמצא במשא ומתן רציף עם נורמות חברתיות ועם הטכנולוגיה.</w:t>
      </w:r>
      <w:r w:rsidRPr="009558E0">
        <w:rPr>
          <w:rFonts w:ascii="David" w:hAnsi="David" w:cs="David" w:hint="cs"/>
          <w:sz w:val="24"/>
          <w:szCs w:val="24"/>
          <w:rtl/>
        </w:rPr>
        <w:t xml:space="preserve"> זה גורר השתנות. </w:t>
      </w:r>
    </w:p>
    <w:p w:rsidR="007417A7" w:rsidRDefault="007417A7" w:rsidP="0004765C">
      <w:pPr>
        <w:pStyle w:val="a7"/>
        <w:numPr>
          <w:ilvl w:val="0"/>
          <w:numId w:val="6"/>
        </w:numPr>
        <w:jc w:val="both"/>
        <w:rPr>
          <w:rFonts w:ascii="David" w:hAnsi="David" w:cs="David"/>
          <w:sz w:val="24"/>
          <w:szCs w:val="24"/>
        </w:rPr>
      </w:pPr>
      <w:r w:rsidRPr="009558E0">
        <w:rPr>
          <w:rFonts w:ascii="David" w:hAnsi="David" w:cs="David" w:hint="cs"/>
          <w:sz w:val="24"/>
          <w:szCs w:val="24"/>
          <w:rtl/>
        </w:rPr>
        <w:t xml:space="preserve">מושג הפרטיות במונחים של </w:t>
      </w:r>
      <w:r w:rsidRPr="009558E0">
        <w:rPr>
          <w:rFonts w:ascii="David" w:hAnsi="David" w:cs="David" w:hint="cs"/>
          <w:b/>
          <w:bCs/>
          <w:sz w:val="24"/>
          <w:szCs w:val="24"/>
          <w:rtl/>
        </w:rPr>
        <w:t xml:space="preserve">שליטת האדם על עצמו </w:t>
      </w:r>
      <w:r w:rsidR="009558E0" w:rsidRPr="009558E0">
        <w:rPr>
          <w:rFonts w:ascii="David" w:hAnsi="David" w:cs="David" w:hint="cs"/>
          <w:b/>
          <w:bCs/>
          <w:sz w:val="24"/>
          <w:szCs w:val="24"/>
          <w:rtl/>
        </w:rPr>
        <w:t>-</w:t>
      </w:r>
      <w:r w:rsidRPr="009558E0">
        <w:rPr>
          <w:rFonts w:ascii="David" w:hAnsi="David" w:cs="David" w:hint="cs"/>
          <w:sz w:val="24"/>
          <w:szCs w:val="24"/>
          <w:rtl/>
        </w:rPr>
        <w:t xml:space="preserve"> הכוח של אדם לקבוע מתי יימסר מידע אודותיו,</w:t>
      </w:r>
      <w:r w:rsidR="005C4280">
        <w:rPr>
          <w:rFonts w:ascii="David" w:hAnsi="David" w:cs="David" w:hint="cs"/>
          <w:sz w:val="24"/>
          <w:szCs w:val="24"/>
          <w:rtl/>
        </w:rPr>
        <w:t xml:space="preserve"> איזה</w:t>
      </w:r>
      <w:r w:rsidRPr="009558E0">
        <w:rPr>
          <w:rFonts w:ascii="David" w:hAnsi="David" w:cs="David" w:hint="cs"/>
          <w:sz w:val="24"/>
          <w:szCs w:val="24"/>
          <w:rtl/>
        </w:rPr>
        <w:t xml:space="preserve"> למי ובאילו תנאים. </w:t>
      </w:r>
    </w:p>
    <w:p w:rsidR="007417A7" w:rsidRDefault="009558E0" w:rsidP="0004765C">
      <w:pPr>
        <w:pStyle w:val="a7"/>
        <w:numPr>
          <w:ilvl w:val="0"/>
          <w:numId w:val="6"/>
        </w:numPr>
        <w:jc w:val="both"/>
        <w:rPr>
          <w:rFonts w:ascii="David" w:hAnsi="David" w:cs="David"/>
          <w:sz w:val="24"/>
          <w:szCs w:val="24"/>
        </w:rPr>
      </w:pPr>
      <w:r w:rsidRPr="009558E0">
        <w:rPr>
          <w:rFonts w:ascii="David" w:hAnsi="David" w:cs="David" w:hint="cs"/>
          <w:b/>
          <w:bCs/>
          <w:sz w:val="24"/>
          <w:szCs w:val="24"/>
          <w:rtl/>
        </w:rPr>
        <w:t>קריסת הנחות אנלוגיות</w:t>
      </w:r>
      <w:r w:rsidRPr="009558E0">
        <w:rPr>
          <w:rFonts w:ascii="David" w:hAnsi="David" w:cs="David" w:hint="cs"/>
          <w:sz w:val="24"/>
          <w:szCs w:val="24"/>
          <w:rtl/>
        </w:rPr>
        <w:t xml:space="preserve"> שמקורן בעולם טרום-הטכ</w:t>
      </w:r>
      <w:r>
        <w:rPr>
          <w:rFonts w:ascii="David" w:hAnsi="David" w:cs="David" w:hint="cs"/>
          <w:sz w:val="24"/>
          <w:szCs w:val="24"/>
          <w:rtl/>
        </w:rPr>
        <w:t xml:space="preserve">נולוגיה הרווחת, וכבר לא מתאימות </w:t>
      </w:r>
      <w:r w:rsidR="007417A7" w:rsidRPr="009558E0">
        <w:rPr>
          <w:rFonts w:ascii="David" w:hAnsi="David" w:cs="David" w:hint="cs"/>
          <w:sz w:val="24"/>
          <w:szCs w:val="24"/>
          <w:rtl/>
        </w:rPr>
        <w:t>לסביבה הדיגיטלית ולחיים הפוסט-מודרניים של דורנו. חיינו נטועים בסביבת המידע.</w:t>
      </w:r>
    </w:p>
    <w:p w:rsidR="007417A7" w:rsidRPr="009558E0" w:rsidRDefault="009558E0" w:rsidP="0004765C">
      <w:pPr>
        <w:pStyle w:val="a7"/>
        <w:numPr>
          <w:ilvl w:val="0"/>
          <w:numId w:val="6"/>
        </w:numPr>
        <w:jc w:val="both"/>
        <w:rPr>
          <w:rFonts w:ascii="David" w:hAnsi="David" w:cs="David"/>
          <w:sz w:val="24"/>
          <w:szCs w:val="24"/>
          <w:rtl/>
        </w:rPr>
      </w:pPr>
      <w:r>
        <w:rPr>
          <w:rFonts w:ascii="David" w:hAnsi="David" w:cs="David" w:hint="cs"/>
          <w:b/>
          <w:bCs/>
          <w:sz w:val="24"/>
          <w:szCs w:val="24"/>
          <w:rtl/>
        </w:rPr>
        <w:t>הגנת מידע ביחסים מול המדינה ומול השוק</w:t>
      </w:r>
      <w:r w:rsidR="007417A7" w:rsidRPr="009558E0">
        <w:rPr>
          <w:rFonts w:ascii="David" w:hAnsi="David" w:cs="David" w:hint="cs"/>
          <w:sz w:val="24"/>
          <w:szCs w:val="24"/>
          <w:rtl/>
        </w:rPr>
        <w:t xml:space="preserve"> (תאגידים פרטיים, אנשים פרטיים). </w:t>
      </w:r>
      <w:r w:rsidR="00CB1AD9" w:rsidRPr="009558E0">
        <w:rPr>
          <w:rFonts w:ascii="David" w:hAnsi="David" w:cs="David" w:hint="cs"/>
          <w:sz w:val="24"/>
          <w:szCs w:val="24"/>
          <w:rtl/>
        </w:rPr>
        <w:t>מי שיכול לתייג אותי בתמונות מפקיע ממני חלק מהשליטה על המידע שלי.</w:t>
      </w:r>
    </w:p>
    <w:p w:rsidR="00EF704D" w:rsidRPr="00971E3D" w:rsidRDefault="00971E3D" w:rsidP="00AF193D">
      <w:pPr>
        <w:jc w:val="both"/>
        <w:rPr>
          <w:rFonts w:ascii="David" w:hAnsi="David" w:cs="David"/>
          <w:sz w:val="24"/>
          <w:szCs w:val="24"/>
          <w:u w:val="single"/>
          <w:rtl/>
        </w:rPr>
      </w:pPr>
      <w:r w:rsidRPr="00971E3D">
        <w:rPr>
          <w:rFonts w:ascii="David" w:hAnsi="David" w:cs="David" w:hint="cs"/>
          <w:sz w:val="24"/>
          <w:szCs w:val="24"/>
          <w:u w:val="single"/>
          <w:rtl/>
        </w:rPr>
        <w:t>מהי</w:t>
      </w:r>
      <w:r w:rsidR="00EF704D" w:rsidRPr="00971E3D">
        <w:rPr>
          <w:rFonts w:ascii="David" w:hAnsi="David" w:cs="David" w:hint="cs"/>
          <w:sz w:val="24"/>
          <w:szCs w:val="24"/>
          <w:u w:val="single"/>
          <w:rtl/>
        </w:rPr>
        <w:t xml:space="preserve"> פרטיות?</w:t>
      </w:r>
    </w:p>
    <w:p w:rsidR="00EF704D" w:rsidRPr="007E79BE" w:rsidRDefault="007E79BE" w:rsidP="007E79BE">
      <w:pPr>
        <w:jc w:val="both"/>
        <w:rPr>
          <w:rFonts w:ascii="David" w:hAnsi="David" w:cs="David"/>
          <w:sz w:val="24"/>
          <w:szCs w:val="24"/>
          <w:rtl/>
        </w:rPr>
      </w:pPr>
      <w:r w:rsidRPr="009558E0">
        <w:rPr>
          <w:rFonts w:ascii="David" w:hAnsi="David" w:cs="David" w:hint="cs"/>
          <w:b/>
          <w:bCs/>
          <w:sz w:val="24"/>
          <w:szCs w:val="24"/>
          <w:rtl/>
        </w:rPr>
        <w:t xml:space="preserve">א. </w:t>
      </w:r>
      <w:r w:rsidR="00971E3D" w:rsidRPr="009558E0">
        <w:rPr>
          <w:rFonts w:ascii="David" w:hAnsi="David" w:cs="David" w:hint="cs"/>
          <w:b/>
          <w:bCs/>
          <w:sz w:val="24"/>
          <w:szCs w:val="24"/>
          <w:rtl/>
        </w:rPr>
        <w:t>נורמה חברתית</w:t>
      </w:r>
      <w:r w:rsidR="009558E0" w:rsidRPr="009558E0">
        <w:rPr>
          <w:rFonts w:ascii="David" w:hAnsi="David" w:cs="David" w:hint="cs"/>
          <w:b/>
          <w:bCs/>
          <w:sz w:val="24"/>
          <w:szCs w:val="24"/>
          <w:rtl/>
        </w:rPr>
        <w:t xml:space="preserve"> </w:t>
      </w:r>
      <w:r w:rsidR="009558E0">
        <w:rPr>
          <w:rFonts w:ascii="David" w:hAnsi="David" w:cs="David" w:hint="cs"/>
          <w:b/>
          <w:bCs/>
          <w:sz w:val="24"/>
          <w:szCs w:val="24"/>
          <w:rtl/>
        </w:rPr>
        <w:t>-</w:t>
      </w:r>
      <w:r w:rsidR="009558E0">
        <w:rPr>
          <w:rFonts w:ascii="David" w:hAnsi="David" w:cs="David" w:hint="cs"/>
          <w:sz w:val="24"/>
          <w:szCs w:val="24"/>
          <w:rtl/>
        </w:rPr>
        <w:t xml:space="preserve"> מה אנשים בחברה רואים כפגיעה בפרטיות (למשל, חשיפת ציונים בקורס).</w:t>
      </w:r>
    </w:p>
    <w:p w:rsidR="007E79BE" w:rsidRPr="009558E0" w:rsidRDefault="007E79BE" w:rsidP="009558E0">
      <w:pPr>
        <w:jc w:val="both"/>
        <w:rPr>
          <w:rFonts w:ascii="David" w:hAnsi="David" w:cs="David"/>
          <w:b/>
          <w:bCs/>
          <w:sz w:val="24"/>
          <w:szCs w:val="24"/>
          <w:rtl/>
        </w:rPr>
      </w:pPr>
      <w:r w:rsidRPr="009558E0">
        <w:rPr>
          <w:rFonts w:ascii="David" w:hAnsi="David" w:cs="David" w:hint="cs"/>
          <w:b/>
          <w:bCs/>
          <w:sz w:val="24"/>
          <w:szCs w:val="24"/>
          <w:rtl/>
        </w:rPr>
        <w:t xml:space="preserve">ב. </w:t>
      </w:r>
      <w:r w:rsidR="00971E3D" w:rsidRPr="009558E0">
        <w:rPr>
          <w:rFonts w:ascii="David" w:hAnsi="David" w:cs="David" w:hint="cs"/>
          <w:b/>
          <w:bCs/>
          <w:sz w:val="24"/>
          <w:szCs w:val="24"/>
          <w:rtl/>
        </w:rPr>
        <w:t>נורמה משפטית</w:t>
      </w:r>
      <w:r w:rsidRPr="009558E0">
        <w:rPr>
          <w:rFonts w:ascii="David" w:hAnsi="David" w:cs="David" w:hint="cs"/>
          <w:b/>
          <w:bCs/>
          <w:sz w:val="24"/>
          <w:szCs w:val="24"/>
          <w:rtl/>
        </w:rPr>
        <w:t xml:space="preserve"> </w:t>
      </w:r>
      <w:r w:rsidR="009558E0" w:rsidRPr="009558E0">
        <w:rPr>
          <w:rFonts w:ascii="David" w:hAnsi="David" w:cs="David" w:hint="cs"/>
          <w:b/>
          <w:bCs/>
          <w:sz w:val="24"/>
          <w:szCs w:val="24"/>
          <w:rtl/>
        </w:rPr>
        <w:t>-</w:t>
      </w:r>
      <w:r w:rsidR="009558E0">
        <w:rPr>
          <w:rFonts w:ascii="David" w:hAnsi="David" w:cs="David" w:hint="cs"/>
          <w:sz w:val="24"/>
          <w:szCs w:val="24"/>
          <w:rtl/>
        </w:rPr>
        <w:t xml:space="preserve"> הזכות לפרטיות מעוגנת בחוק ובפסיקה, ויוצרת כללי משחק ביחסים בינינו לבין אחרים. למשל, זכות זו </w:t>
      </w:r>
      <w:r w:rsidRPr="009558E0">
        <w:rPr>
          <w:rFonts w:ascii="David" w:hAnsi="David" w:cs="David" w:hint="cs"/>
          <w:b/>
          <w:bCs/>
          <w:sz w:val="24"/>
          <w:szCs w:val="24"/>
          <w:rtl/>
        </w:rPr>
        <w:t>אוסרת על אחרים לפגוע בנו</w:t>
      </w:r>
      <w:r>
        <w:rPr>
          <w:rFonts w:ascii="David" w:hAnsi="David" w:cs="David" w:hint="cs"/>
          <w:sz w:val="24"/>
          <w:szCs w:val="24"/>
          <w:rtl/>
        </w:rPr>
        <w:t xml:space="preserve"> באמצעות קריאת מכתבים סגורים, האזנה לשיחותינו עם </w:t>
      </w:r>
      <w:r w:rsidR="009558E0">
        <w:rPr>
          <w:rFonts w:ascii="David" w:hAnsi="David" w:cs="David" w:hint="cs"/>
          <w:sz w:val="24"/>
          <w:szCs w:val="24"/>
          <w:rtl/>
        </w:rPr>
        <w:t xml:space="preserve">אחרים או לצלם אותנו </w:t>
      </w:r>
      <w:proofErr w:type="spellStart"/>
      <w:r w:rsidR="009558E0">
        <w:rPr>
          <w:rFonts w:ascii="David" w:hAnsi="David" w:cs="David" w:hint="cs"/>
          <w:sz w:val="24"/>
          <w:szCs w:val="24"/>
          <w:rtl/>
        </w:rPr>
        <w:t>ברשו</w:t>
      </w:r>
      <w:r w:rsidR="000043CC">
        <w:rPr>
          <w:rFonts w:ascii="David" w:hAnsi="David" w:cs="David" w:hint="cs"/>
          <w:sz w:val="24"/>
          <w:szCs w:val="24"/>
          <w:rtl/>
        </w:rPr>
        <w:t>ר</w:t>
      </w:r>
      <w:proofErr w:type="spellEnd"/>
      <w:r w:rsidR="000043CC">
        <w:rPr>
          <w:rFonts w:ascii="David" w:hAnsi="David" w:cs="David" w:hint="cs"/>
          <w:sz w:val="24"/>
          <w:szCs w:val="24"/>
          <w:rtl/>
        </w:rPr>
        <w:t>/</w:t>
      </w:r>
      <w:r w:rsidR="009558E0">
        <w:rPr>
          <w:rFonts w:ascii="David" w:hAnsi="David" w:cs="David" w:hint="cs"/>
          <w:sz w:val="24"/>
          <w:szCs w:val="24"/>
          <w:rtl/>
        </w:rPr>
        <w:t xml:space="preserve">ת היחיד; </w:t>
      </w:r>
      <w:r w:rsidRPr="009558E0">
        <w:rPr>
          <w:rFonts w:ascii="David" w:hAnsi="David" w:cs="David" w:hint="cs"/>
          <w:b/>
          <w:bCs/>
          <w:sz w:val="24"/>
          <w:szCs w:val="24"/>
          <w:rtl/>
        </w:rPr>
        <w:t>מגנה על סוגים שונים של מידע</w:t>
      </w:r>
      <w:r>
        <w:rPr>
          <w:rFonts w:ascii="David" w:hAnsi="David" w:cs="David" w:hint="cs"/>
          <w:sz w:val="24"/>
          <w:szCs w:val="24"/>
          <w:rtl/>
        </w:rPr>
        <w:t xml:space="preserve"> (מידע רגיש כמו מידע רפואי; מידע "רגיל" כמו הרגלי צריכה או גלישה באינטרנט)</w:t>
      </w:r>
      <w:r w:rsidR="009558E0">
        <w:rPr>
          <w:rFonts w:ascii="David" w:hAnsi="David" w:cs="David" w:hint="cs"/>
          <w:sz w:val="24"/>
          <w:szCs w:val="24"/>
          <w:rtl/>
        </w:rPr>
        <w:t xml:space="preserve">; </w:t>
      </w:r>
      <w:r w:rsidR="009558E0" w:rsidRPr="009558E0">
        <w:rPr>
          <w:rFonts w:ascii="David" w:hAnsi="David" w:cs="David" w:hint="cs"/>
          <w:b/>
          <w:bCs/>
          <w:sz w:val="24"/>
          <w:szCs w:val="24"/>
          <w:rtl/>
        </w:rPr>
        <w:t>ו</w:t>
      </w:r>
      <w:r w:rsidRPr="009558E0">
        <w:rPr>
          <w:rFonts w:ascii="David" w:hAnsi="David" w:cs="David" w:hint="cs"/>
          <w:b/>
          <w:bCs/>
          <w:sz w:val="24"/>
          <w:szCs w:val="24"/>
          <w:rtl/>
        </w:rPr>
        <w:t xml:space="preserve">מקנה לנו אמצעים למנוע הטרדה שלנו או מסחור של דמותנו. </w:t>
      </w:r>
    </w:p>
    <w:p w:rsidR="00002DCD" w:rsidRPr="009558E0" w:rsidRDefault="00002DCD" w:rsidP="00002DCD">
      <w:pPr>
        <w:jc w:val="both"/>
        <w:rPr>
          <w:rFonts w:ascii="David" w:hAnsi="David" w:cs="David"/>
          <w:sz w:val="24"/>
          <w:szCs w:val="24"/>
          <w:u w:val="single"/>
          <w:rtl/>
        </w:rPr>
      </w:pPr>
      <w:r w:rsidRPr="009558E0">
        <w:rPr>
          <w:rFonts w:ascii="David" w:hAnsi="David" w:cs="David" w:hint="cs"/>
          <w:sz w:val="24"/>
          <w:szCs w:val="24"/>
          <w:u w:val="single"/>
          <w:rtl/>
        </w:rPr>
        <w:t>הזכות לפרטיות מעוגנת בחוק יסוד כבוד האדם וחירותו</w:t>
      </w:r>
      <w:r w:rsidR="009558E0">
        <w:rPr>
          <w:rFonts w:ascii="David" w:hAnsi="David" w:cs="David" w:hint="cs"/>
          <w:sz w:val="24"/>
          <w:szCs w:val="24"/>
          <w:u w:val="single"/>
          <w:rtl/>
        </w:rPr>
        <w:t>, ס' 7</w:t>
      </w:r>
      <w:r w:rsidRPr="009558E0">
        <w:rPr>
          <w:rFonts w:ascii="David" w:hAnsi="David" w:cs="David" w:hint="cs"/>
          <w:sz w:val="24"/>
          <w:szCs w:val="24"/>
          <w:u w:val="single"/>
          <w:rtl/>
        </w:rPr>
        <w:t>:</w:t>
      </w:r>
    </w:p>
    <w:p w:rsidR="00002DCD" w:rsidRDefault="00002DCD" w:rsidP="00002DCD">
      <w:pPr>
        <w:jc w:val="both"/>
        <w:rPr>
          <w:rFonts w:ascii="David" w:hAnsi="David" w:cs="David"/>
          <w:sz w:val="24"/>
          <w:szCs w:val="24"/>
          <w:rtl/>
        </w:rPr>
      </w:pPr>
      <w:r>
        <w:rPr>
          <w:rFonts w:ascii="David" w:hAnsi="David" w:cs="David" w:hint="cs"/>
          <w:sz w:val="24"/>
          <w:szCs w:val="24"/>
          <w:rtl/>
        </w:rPr>
        <w:t>א. כל אדם זכאי לפרטיות ולצנעת חייו.</w:t>
      </w:r>
    </w:p>
    <w:p w:rsidR="00002DCD" w:rsidRDefault="00002DCD" w:rsidP="00002DCD">
      <w:pPr>
        <w:jc w:val="both"/>
        <w:rPr>
          <w:rFonts w:ascii="David" w:hAnsi="David" w:cs="David"/>
          <w:sz w:val="24"/>
          <w:szCs w:val="24"/>
          <w:rtl/>
        </w:rPr>
      </w:pPr>
      <w:r>
        <w:rPr>
          <w:rFonts w:ascii="David" w:hAnsi="David" w:cs="David" w:hint="cs"/>
          <w:sz w:val="24"/>
          <w:szCs w:val="24"/>
          <w:rtl/>
        </w:rPr>
        <w:t>ב. אין להיכנס לרשות היחיד של אדם שלא בהסכמתו.</w:t>
      </w:r>
    </w:p>
    <w:p w:rsidR="00002DCD" w:rsidRDefault="00002DCD" w:rsidP="00002DCD">
      <w:pPr>
        <w:jc w:val="both"/>
        <w:rPr>
          <w:rFonts w:ascii="David" w:hAnsi="David" w:cs="David"/>
          <w:sz w:val="24"/>
          <w:szCs w:val="24"/>
          <w:rtl/>
        </w:rPr>
      </w:pPr>
      <w:r>
        <w:rPr>
          <w:rFonts w:ascii="David" w:hAnsi="David" w:cs="David" w:hint="cs"/>
          <w:sz w:val="24"/>
          <w:szCs w:val="24"/>
          <w:rtl/>
        </w:rPr>
        <w:t>ג. אין עורכים חיפוש ברשות היחיד של אדם, על גופו, בגופו או בכליו.</w:t>
      </w:r>
    </w:p>
    <w:p w:rsidR="00002DCD" w:rsidRDefault="00002DCD" w:rsidP="00002DCD">
      <w:pPr>
        <w:jc w:val="both"/>
        <w:rPr>
          <w:rFonts w:ascii="David" w:hAnsi="David" w:cs="David"/>
          <w:sz w:val="24"/>
          <w:szCs w:val="24"/>
          <w:rtl/>
        </w:rPr>
      </w:pPr>
      <w:r>
        <w:rPr>
          <w:rFonts w:ascii="David" w:hAnsi="David" w:cs="David" w:hint="cs"/>
          <w:sz w:val="24"/>
          <w:szCs w:val="24"/>
          <w:rtl/>
        </w:rPr>
        <w:t>ד. אין פוגעים בסוד שיחו של אדם, בכתביו או ברשומותיו.</w:t>
      </w:r>
    </w:p>
    <w:p w:rsidR="009558E0" w:rsidRDefault="002E5A4C" w:rsidP="009558E0">
      <w:pPr>
        <w:jc w:val="both"/>
        <w:rPr>
          <w:rFonts w:ascii="David" w:hAnsi="David" w:cs="David"/>
          <w:sz w:val="24"/>
          <w:szCs w:val="24"/>
          <w:rtl/>
        </w:rPr>
      </w:pPr>
      <w:r>
        <w:rPr>
          <w:rFonts w:ascii="David" w:hAnsi="David" w:cs="David" w:hint="cs"/>
          <w:sz w:val="24"/>
          <w:szCs w:val="24"/>
          <w:rtl/>
        </w:rPr>
        <w:t xml:space="preserve">עוד לפני חוקי היסוד נקבע </w:t>
      </w:r>
      <w:r w:rsidRPr="002E5A4C">
        <w:rPr>
          <w:rFonts w:ascii="David" w:hAnsi="David" w:cs="David" w:hint="cs"/>
          <w:b/>
          <w:bCs/>
          <w:sz w:val="24"/>
          <w:szCs w:val="24"/>
          <w:rtl/>
        </w:rPr>
        <w:t>חוק הגנת הפרטיות, תשמ"א-1981,</w:t>
      </w:r>
      <w:r>
        <w:rPr>
          <w:rFonts w:ascii="David" w:hAnsi="David" w:cs="David" w:hint="cs"/>
          <w:sz w:val="24"/>
          <w:szCs w:val="24"/>
          <w:rtl/>
        </w:rPr>
        <w:t xml:space="preserve"> שכולל 12 סעיפים שונים של מעשים שיהוו פגיעה בפרטיות. חוק זה כולל בתוכו הגנות ומקרים של פטור מאחריות.</w:t>
      </w:r>
    </w:p>
    <w:p w:rsidR="006337B5" w:rsidRDefault="006337B5" w:rsidP="009558E0">
      <w:pPr>
        <w:jc w:val="both"/>
        <w:rPr>
          <w:rFonts w:ascii="David" w:hAnsi="David" w:cs="David"/>
          <w:sz w:val="24"/>
          <w:szCs w:val="24"/>
          <w:rtl/>
        </w:rPr>
      </w:pPr>
      <w:r>
        <w:rPr>
          <w:rFonts w:ascii="David" w:hAnsi="David" w:cs="David" w:hint="cs"/>
          <w:sz w:val="24"/>
          <w:szCs w:val="24"/>
          <w:rtl/>
        </w:rPr>
        <w:t xml:space="preserve">שני חוקים אלו לא כוללים </w:t>
      </w:r>
      <w:r w:rsidRPr="00670CD0">
        <w:rPr>
          <w:rFonts w:ascii="David" w:hAnsi="David" w:cs="David" w:hint="cs"/>
          <w:sz w:val="24"/>
          <w:szCs w:val="24"/>
          <w:u w:val="single"/>
          <w:rtl/>
        </w:rPr>
        <w:t>הגדרה</w:t>
      </w:r>
      <w:r>
        <w:rPr>
          <w:rFonts w:ascii="David" w:hAnsi="David" w:cs="David" w:hint="cs"/>
          <w:sz w:val="24"/>
          <w:szCs w:val="24"/>
          <w:rtl/>
        </w:rPr>
        <w:t xml:space="preserve"> של הזכות לפרטיות </w:t>
      </w:r>
      <w:r>
        <w:rPr>
          <w:rFonts w:ascii="David" w:hAnsi="David" w:cs="David"/>
          <w:sz w:val="24"/>
          <w:szCs w:val="24"/>
          <w:rtl/>
        </w:rPr>
        <w:t>–</w:t>
      </w:r>
      <w:r>
        <w:rPr>
          <w:rFonts w:ascii="David" w:hAnsi="David" w:cs="David" w:hint="cs"/>
          <w:sz w:val="24"/>
          <w:szCs w:val="24"/>
          <w:rtl/>
        </w:rPr>
        <w:t xml:space="preserve"> הם קובעים את קיומה ושורה של מצבים שיהוו פגיעה בפרטיות. </w:t>
      </w:r>
    </w:p>
    <w:p w:rsidR="009558E0" w:rsidRPr="009558E0" w:rsidRDefault="009558E0" w:rsidP="009558E0">
      <w:pPr>
        <w:jc w:val="both"/>
        <w:rPr>
          <w:rFonts w:ascii="David" w:hAnsi="David" w:cs="David"/>
          <w:b/>
          <w:bCs/>
          <w:sz w:val="24"/>
          <w:szCs w:val="24"/>
          <w:u w:val="single"/>
          <w:rtl/>
        </w:rPr>
      </w:pPr>
      <w:r w:rsidRPr="009558E0">
        <w:rPr>
          <w:rFonts w:ascii="David" w:hAnsi="David" w:cs="David" w:hint="cs"/>
          <w:b/>
          <w:bCs/>
          <w:sz w:val="24"/>
          <w:szCs w:val="24"/>
          <w:u w:val="single"/>
          <w:rtl/>
        </w:rPr>
        <w:t>מקור הזכות לפרטיות</w:t>
      </w:r>
    </w:p>
    <w:p w:rsidR="00F212DC" w:rsidRPr="00F212DC" w:rsidRDefault="00F212DC" w:rsidP="00002DCD">
      <w:pPr>
        <w:jc w:val="both"/>
        <w:rPr>
          <w:rFonts w:ascii="David" w:hAnsi="David" w:cs="David"/>
          <w:sz w:val="24"/>
          <w:szCs w:val="24"/>
          <w:u w:val="single"/>
          <w:rtl/>
        </w:rPr>
      </w:pPr>
      <w:r w:rsidRPr="00F212DC">
        <w:rPr>
          <w:rFonts w:ascii="David" w:hAnsi="David" w:cs="David" w:hint="cs"/>
          <w:sz w:val="24"/>
          <w:szCs w:val="24"/>
          <w:u w:val="single"/>
          <w:rtl/>
        </w:rPr>
        <w:t xml:space="preserve">הזכות לפרטיות כ"זכות להיעזב במנוחה" (וורן </w:t>
      </w:r>
      <w:proofErr w:type="spellStart"/>
      <w:r w:rsidRPr="00F212DC">
        <w:rPr>
          <w:rFonts w:ascii="David" w:hAnsi="David" w:cs="David" w:hint="cs"/>
          <w:sz w:val="24"/>
          <w:szCs w:val="24"/>
          <w:u w:val="single"/>
          <w:rtl/>
        </w:rPr>
        <w:t>וברנדייס</w:t>
      </w:r>
      <w:proofErr w:type="spellEnd"/>
      <w:r w:rsidRPr="00F212DC">
        <w:rPr>
          <w:rFonts w:ascii="David" w:hAnsi="David" w:cs="David" w:hint="cs"/>
          <w:sz w:val="24"/>
          <w:szCs w:val="24"/>
          <w:u w:val="single"/>
          <w:rtl/>
        </w:rPr>
        <w:t>, 1890)</w:t>
      </w:r>
    </w:p>
    <w:p w:rsidR="00F212DC" w:rsidRDefault="00F212DC" w:rsidP="00F212DC">
      <w:pPr>
        <w:jc w:val="both"/>
        <w:rPr>
          <w:rFonts w:ascii="David" w:hAnsi="David" w:cs="David"/>
          <w:sz w:val="24"/>
          <w:szCs w:val="24"/>
          <w:rtl/>
        </w:rPr>
      </w:pPr>
      <w:r>
        <w:rPr>
          <w:rFonts w:ascii="David" w:hAnsi="David" w:cs="David" w:hint="cs"/>
          <w:sz w:val="24"/>
          <w:szCs w:val="24"/>
          <w:rtl/>
        </w:rPr>
        <w:t>מאמר שכתבו שני מלומדים עקב שינויים חברתיים וטכנולוגיים (שינויים בעיתונות עם הקמת מדורי הרכילות; שינויים טכנולוגיים נוכח הפופולריות הגוברת של המצלמות). הם הגדירו את הזכות לפרטיות כזכות שקיימת בדין</w:t>
      </w:r>
      <w:r w:rsidR="009558E0">
        <w:rPr>
          <w:rFonts w:ascii="David" w:hAnsi="David" w:cs="David" w:hint="cs"/>
          <w:sz w:val="24"/>
          <w:szCs w:val="24"/>
          <w:rtl/>
        </w:rPr>
        <w:t xml:space="preserve"> (על אף שאינה מנויה בחוקה האמריקנית)</w:t>
      </w:r>
      <w:r>
        <w:rPr>
          <w:rFonts w:ascii="David" w:hAnsi="David" w:cs="David" w:hint="cs"/>
          <w:sz w:val="24"/>
          <w:szCs w:val="24"/>
          <w:rtl/>
        </w:rPr>
        <w:t xml:space="preserve">, במובן של </w:t>
      </w:r>
      <w:r w:rsidRPr="009558E0">
        <w:rPr>
          <w:rFonts w:ascii="David" w:hAnsi="David" w:cs="David" w:hint="cs"/>
          <w:b/>
          <w:bCs/>
          <w:sz w:val="24"/>
          <w:szCs w:val="24"/>
          <w:rtl/>
        </w:rPr>
        <w:t>זכותו של אדם לש</w:t>
      </w:r>
      <w:r w:rsidR="009558E0" w:rsidRPr="009558E0">
        <w:rPr>
          <w:rFonts w:ascii="David" w:hAnsi="David" w:cs="David" w:hint="cs"/>
          <w:b/>
          <w:bCs/>
          <w:sz w:val="24"/>
          <w:szCs w:val="24"/>
          <w:rtl/>
        </w:rPr>
        <w:t>לוט על פרטים אודותיו ובאישיותו</w:t>
      </w:r>
      <w:r w:rsidRPr="009558E0">
        <w:rPr>
          <w:rFonts w:ascii="David" w:hAnsi="David" w:cs="David" w:hint="cs"/>
          <w:b/>
          <w:bCs/>
          <w:sz w:val="24"/>
          <w:szCs w:val="24"/>
          <w:rtl/>
        </w:rPr>
        <w:t xml:space="preserve">. </w:t>
      </w:r>
      <w:r w:rsidR="009558E0">
        <w:rPr>
          <w:rFonts w:ascii="David" w:hAnsi="David" w:cs="David" w:hint="cs"/>
          <w:sz w:val="24"/>
          <w:szCs w:val="24"/>
          <w:rtl/>
        </w:rPr>
        <w:t xml:space="preserve">הגדרה זו אינה מספיקה לעידן הדיגיטלי משום שהיא לא חלה על פרטי מידע שהיינו חושבים שהם טריוויאליים, כמו הרגלי הצריכה שלנו או </w:t>
      </w:r>
      <w:r w:rsidR="009558E0">
        <w:rPr>
          <w:rFonts w:ascii="David" w:hAnsi="David" w:cs="David" w:hint="cs"/>
          <w:sz w:val="24"/>
          <w:szCs w:val="24"/>
          <w:rtl/>
        </w:rPr>
        <w:lastRenderedPageBreak/>
        <w:t xml:space="preserve">גלישה באינטרנט. </w:t>
      </w:r>
      <w:r w:rsidR="00671F5B">
        <w:rPr>
          <w:rFonts w:ascii="David" w:hAnsi="David" w:cs="David" w:hint="cs"/>
          <w:sz w:val="24"/>
          <w:szCs w:val="24"/>
          <w:rtl/>
        </w:rPr>
        <w:t xml:space="preserve">המניעים של וורן </w:t>
      </w:r>
      <w:proofErr w:type="spellStart"/>
      <w:r w:rsidR="00671F5B">
        <w:rPr>
          <w:rFonts w:ascii="David" w:hAnsi="David" w:cs="David" w:hint="cs"/>
          <w:sz w:val="24"/>
          <w:szCs w:val="24"/>
          <w:rtl/>
        </w:rPr>
        <w:t>וברנדייס</w:t>
      </w:r>
      <w:proofErr w:type="spellEnd"/>
      <w:r w:rsidR="00671F5B">
        <w:rPr>
          <w:rFonts w:ascii="David" w:hAnsi="David" w:cs="David" w:hint="cs"/>
          <w:sz w:val="24"/>
          <w:szCs w:val="24"/>
          <w:rtl/>
        </w:rPr>
        <w:t xml:space="preserve"> היו חברתיים </w:t>
      </w:r>
      <w:proofErr w:type="spellStart"/>
      <w:r w:rsidR="00671F5B">
        <w:rPr>
          <w:rFonts w:ascii="David" w:hAnsi="David" w:cs="David" w:hint="cs"/>
          <w:sz w:val="24"/>
          <w:szCs w:val="24"/>
          <w:rtl/>
        </w:rPr>
        <w:t>וטכולגים</w:t>
      </w:r>
      <w:proofErr w:type="spellEnd"/>
      <w:r w:rsidR="00671F5B">
        <w:rPr>
          <w:rFonts w:ascii="David" w:hAnsi="David" w:cs="David" w:hint="cs"/>
          <w:sz w:val="24"/>
          <w:szCs w:val="24"/>
          <w:rtl/>
        </w:rPr>
        <w:t xml:space="preserve"> </w:t>
      </w:r>
      <w:r w:rsidR="00671F5B">
        <w:rPr>
          <w:rFonts w:ascii="David" w:hAnsi="David" w:cs="David"/>
          <w:sz w:val="24"/>
          <w:szCs w:val="24"/>
          <w:rtl/>
        </w:rPr>
        <w:t>–</w:t>
      </w:r>
      <w:r w:rsidR="00671F5B">
        <w:rPr>
          <w:rFonts w:ascii="David" w:hAnsi="David" w:cs="David" w:hint="cs"/>
          <w:sz w:val="24"/>
          <w:szCs w:val="24"/>
          <w:rtl/>
        </w:rPr>
        <w:t xml:space="preserve"> שינויים ביונות (מדורי הרכילות) שינויים טכנולוגיים (הפופולאריות של המצלמה). </w:t>
      </w:r>
    </w:p>
    <w:p w:rsidR="00643389" w:rsidRPr="009558E0" w:rsidRDefault="00643389" w:rsidP="00F212DC">
      <w:pPr>
        <w:jc w:val="both"/>
        <w:rPr>
          <w:rFonts w:ascii="David" w:hAnsi="David" w:cs="David"/>
          <w:sz w:val="24"/>
          <w:szCs w:val="24"/>
          <w:rtl/>
        </w:rPr>
      </w:pPr>
      <w:r>
        <w:rPr>
          <w:rFonts w:ascii="David" w:hAnsi="David" w:cs="David" w:hint="cs"/>
          <w:sz w:val="24"/>
          <w:szCs w:val="24"/>
          <w:rtl/>
        </w:rPr>
        <w:t xml:space="preserve">עולה השאלה האם הגדרה זו של פרטיות מתאימה לעידן </w:t>
      </w:r>
      <w:proofErr w:type="spellStart"/>
      <w:r>
        <w:rPr>
          <w:rFonts w:ascii="David" w:hAnsi="David" w:cs="David" w:hint="cs"/>
          <w:sz w:val="24"/>
          <w:szCs w:val="24"/>
          <w:rtl/>
        </w:rPr>
        <w:t>הדגיטאלי</w:t>
      </w:r>
      <w:proofErr w:type="spellEnd"/>
      <w:r>
        <w:rPr>
          <w:rFonts w:ascii="David" w:hAnsi="David" w:cs="David" w:hint="cs"/>
          <w:sz w:val="24"/>
          <w:szCs w:val="24"/>
          <w:rtl/>
        </w:rPr>
        <w:t xml:space="preserve">? </w:t>
      </w:r>
    </w:p>
    <w:p w:rsidR="003D55F9" w:rsidRPr="003D55F9" w:rsidRDefault="003D55F9" w:rsidP="00F212DC">
      <w:pPr>
        <w:jc w:val="both"/>
        <w:rPr>
          <w:rFonts w:ascii="David" w:hAnsi="David" w:cs="David"/>
          <w:sz w:val="24"/>
          <w:szCs w:val="24"/>
          <w:u w:val="single"/>
          <w:rtl/>
        </w:rPr>
      </w:pPr>
      <w:r w:rsidRPr="003D55F9">
        <w:rPr>
          <w:rFonts w:ascii="David" w:hAnsi="David" w:cs="David" w:hint="cs"/>
          <w:sz w:val="24"/>
          <w:szCs w:val="24"/>
          <w:u w:val="single"/>
          <w:rtl/>
        </w:rPr>
        <w:t xml:space="preserve">הזכות לפרטיות כשליטה </w:t>
      </w:r>
    </w:p>
    <w:p w:rsidR="003D55F9" w:rsidRDefault="004719F5" w:rsidP="00F212DC">
      <w:pPr>
        <w:jc w:val="both"/>
        <w:rPr>
          <w:rFonts w:ascii="David" w:hAnsi="David" w:cs="David"/>
          <w:sz w:val="24"/>
          <w:szCs w:val="24"/>
          <w:rtl/>
        </w:rPr>
      </w:pPr>
      <w:r>
        <w:rPr>
          <w:rFonts w:ascii="David" w:hAnsi="David" w:cs="David" w:hint="cs"/>
          <w:sz w:val="24"/>
          <w:szCs w:val="24"/>
          <w:rtl/>
        </w:rPr>
        <w:t xml:space="preserve">גישה זו </w:t>
      </w:r>
      <w:r w:rsidR="003D55F9">
        <w:rPr>
          <w:rFonts w:ascii="David" w:hAnsi="David" w:cs="David" w:hint="cs"/>
          <w:sz w:val="24"/>
          <w:szCs w:val="24"/>
          <w:rtl/>
        </w:rPr>
        <w:t xml:space="preserve">הוצעה ע"י הסוציולוג אלן וסטין (1967), שהגיע למסקנה שלאנשים חשוב לשלוט על המידע הפרטי שלהם. </w:t>
      </w:r>
      <w:r>
        <w:rPr>
          <w:rFonts w:ascii="David" w:hAnsi="David" w:cs="David" w:hint="cs"/>
          <w:sz w:val="24"/>
          <w:szCs w:val="24"/>
          <w:rtl/>
        </w:rPr>
        <w:t xml:space="preserve">הוא ראה את </w:t>
      </w:r>
      <w:r w:rsidRPr="004C716A">
        <w:rPr>
          <w:rFonts w:ascii="David" w:hAnsi="David" w:cs="David" w:hint="cs"/>
          <w:b/>
          <w:bCs/>
          <w:sz w:val="24"/>
          <w:szCs w:val="24"/>
          <w:rtl/>
        </w:rPr>
        <w:t xml:space="preserve">הזכות לפרטיות כשליטה - </w:t>
      </w:r>
      <w:r w:rsidR="003D55F9" w:rsidRPr="004C716A">
        <w:rPr>
          <w:rFonts w:ascii="David" w:hAnsi="David" w:cs="David" w:hint="cs"/>
          <w:b/>
          <w:bCs/>
          <w:sz w:val="24"/>
          <w:szCs w:val="24"/>
          <w:rtl/>
        </w:rPr>
        <w:t>היכולת של אדם לקבוע בעצמו ולמען עצמו איזה מידע על אודותיו לשתף עם אחרים,</w:t>
      </w:r>
      <w:r w:rsidR="003D55F9">
        <w:rPr>
          <w:rFonts w:ascii="David" w:hAnsi="David" w:cs="David" w:hint="cs"/>
          <w:sz w:val="24"/>
          <w:szCs w:val="24"/>
          <w:rtl/>
        </w:rPr>
        <w:t xml:space="preserve"> מתי ובאיזה אופן ועבור אילו מטרות.</w:t>
      </w:r>
    </w:p>
    <w:p w:rsidR="004C716A" w:rsidRDefault="004C716A" w:rsidP="00F212DC">
      <w:pPr>
        <w:jc w:val="both"/>
        <w:rPr>
          <w:rFonts w:ascii="David" w:hAnsi="David" w:cs="David"/>
          <w:sz w:val="24"/>
          <w:szCs w:val="24"/>
          <w:rtl/>
        </w:rPr>
      </w:pPr>
      <w:r>
        <w:rPr>
          <w:rFonts w:ascii="David" w:hAnsi="David" w:cs="David" w:hint="cs"/>
          <w:sz w:val="24"/>
          <w:szCs w:val="24"/>
          <w:rtl/>
        </w:rPr>
        <w:t>הגדרות אלו אינן סותרות זו את זו, אך יש ביניהן מספר הבחנות:</w:t>
      </w:r>
    </w:p>
    <w:p w:rsidR="004C716A" w:rsidRDefault="00730699" w:rsidP="0004765C">
      <w:pPr>
        <w:pStyle w:val="a7"/>
        <w:numPr>
          <w:ilvl w:val="0"/>
          <w:numId w:val="6"/>
        </w:numPr>
        <w:jc w:val="both"/>
        <w:rPr>
          <w:rFonts w:ascii="David" w:hAnsi="David" w:cs="David"/>
          <w:sz w:val="24"/>
          <w:szCs w:val="24"/>
        </w:rPr>
      </w:pPr>
      <w:r w:rsidRPr="004C716A">
        <w:rPr>
          <w:rFonts w:ascii="David" w:hAnsi="David" w:cs="David" w:hint="cs"/>
          <w:sz w:val="24"/>
          <w:szCs w:val="24"/>
          <w:rtl/>
        </w:rPr>
        <w:t xml:space="preserve">הזכות להיעזב במנוחה היא </w:t>
      </w:r>
      <w:r w:rsidRPr="004C716A">
        <w:rPr>
          <w:rFonts w:ascii="David" w:hAnsi="David" w:cs="David" w:hint="cs"/>
          <w:b/>
          <w:bCs/>
          <w:sz w:val="24"/>
          <w:szCs w:val="24"/>
          <w:rtl/>
        </w:rPr>
        <w:t xml:space="preserve">זכות </w:t>
      </w:r>
      <w:r w:rsidR="00FD1996">
        <w:rPr>
          <w:rFonts w:ascii="David" w:hAnsi="David" w:cs="David" w:hint="cs"/>
          <w:b/>
          <w:bCs/>
          <w:sz w:val="24"/>
          <w:szCs w:val="24"/>
          <w:rtl/>
        </w:rPr>
        <w:t xml:space="preserve">צרה יחסית, היא </w:t>
      </w:r>
      <w:r w:rsidRPr="004C716A">
        <w:rPr>
          <w:rFonts w:ascii="David" w:hAnsi="David" w:cs="David" w:hint="cs"/>
          <w:b/>
          <w:bCs/>
          <w:sz w:val="24"/>
          <w:szCs w:val="24"/>
          <w:rtl/>
        </w:rPr>
        <w:t>סבילה, פסיבית</w:t>
      </w:r>
      <w:r w:rsidR="004C716A" w:rsidRPr="004C716A">
        <w:rPr>
          <w:rFonts w:ascii="David" w:hAnsi="David" w:cs="David" w:hint="cs"/>
          <w:sz w:val="24"/>
          <w:szCs w:val="24"/>
          <w:rtl/>
        </w:rPr>
        <w:t xml:space="preserve"> (מניעת התערבות של אחרים באוטונומיה של הפרט)</w:t>
      </w:r>
      <w:r w:rsidRPr="004C716A">
        <w:rPr>
          <w:rFonts w:ascii="David" w:hAnsi="David" w:cs="David" w:hint="cs"/>
          <w:sz w:val="24"/>
          <w:szCs w:val="24"/>
          <w:rtl/>
        </w:rPr>
        <w:t>.</w:t>
      </w:r>
      <w:r w:rsidR="004C716A" w:rsidRPr="004C716A">
        <w:rPr>
          <w:rFonts w:ascii="David" w:hAnsi="David" w:cs="David" w:hint="cs"/>
          <w:sz w:val="24"/>
          <w:szCs w:val="24"/>
          <w:rtl/>
        </w:rPr>
        <w:t xml:space="preserve"> </w:t>
      </w:r>
    </w:p>
    <w:p w:rsidR="00730699" w:rsidRPr="004C716A" w:rsidRDefault="00730699" w:rsidP="0004765C">
      <w:pPr>
        <w:pStyle w:val="a7"/>
        <w:numPr>
          <w:ilvl w:val="0"/>
          <w:numId w:val="6"/>
        </w:numPr>
        <w:jc w:val="both"/>
        <w:rPr>
          <w:rFonts w:ascii="David" w:hAnsi="David" w:cs="David"/>
          <w:sz w:val="24"/>
          <w:szCs w:val="24"/>
          <w:rtl/>
        </w:rPr>
      </w:pPr>
      <w:r w:rsidRPr="004C716A">
        <w:rPr>
          <w:rFonts w:ascii="David" w:hAnsi="David" w:cs="David" w:hint="cs"/>
          <w:sz w:val="24"/>
          <w:szCs w:val="24"/>
          <w:rtl/>
        </w:rPr>
        <w:t xml:space="preserve">גישתו של וסטין רחבה יותר ופעילה. במקום אי התערבות במרחב האוטונומי של הפרט, "הפרטיות כשליטה" דורשת </w:t>
      </w:r>
      <w:r w:rsidRPr="004C716A">
        <w:rPr>
          <w:rFonts w:ascii="David" w:hAnsi="David" w:cs="David" w:hint="cs"/>
          <w:b/>
          <w:bCs/>
          <w:sz w:val="24"/>
          <w:szCs w:val="24"/>
          <w:rtl/>
        </w:rPr>
        <w:t>הפעלת כלי פעיל בידי האדם שיאפשר לו לשלוט ב"יחידה האוטונומית" שלו.</w:t>
      </w:r>
      <w:r w:rsidRPr="004C716A">
        <w:rPr>
          <w:rFonts w:ascii="David" w:hAnsi="David" w:cs="David" w:hint="cs"/>
          <w:sz w:val="24"/>
          <w:szCs w:val="24"/>
          <w:rtl/>
        </w:rPr>
        <w:t xml:space="preserve"> גישה זו מכתיבה כללים קונקרטיים דוגמת "עקרו</w:t>
      </w:r>
      <w:r w:rsidR="004C716A">
        <w:rPr>
          <w:rFonts w:ascii="David" w:hAnsi="David" w:cs="David" w:hint="cs"/>
          <w:sz w:val="24"/>
          <w:szCs w:val="24"/>
          <w:rtl/>
        </w:rPr>
        <w:t>ן ההסכמה" ו"עקרון צמידות המטרה"</w:t>
      </w:r>
      <w:r w:rsidR="00FD1996">
        <w:rPr>
          <w:rFonts w:ascii="David" w:hAnsi="David" w:cs="David" w:hint="cs"/>
          <w:sz w:val="24"/>
          <w:szCs w:val="24"/>
          <w:rtl/>
        </w:rPr>
        <w:t xml:space="preserve"> (מידע ניתן לשימוש רק למטרה שלשמה מסרנו את המידע)</w:t>
      </w:r>
      <w:r w:rsidR="004C716A">
        <w:rPr>
          <w:rFonts w:ascii="David" w:hAnsi="David" w:cs="David" w:hint="cs"/>
          <w:sz w:val="24"/>
          <w:szCs w:val="24"/>
          <w:rtl/>
        </w:rPr>
        <w:t>,</w:t>
      </w:r>
      <w:r w:rsidRPr="004C716A">
        <w:rPr>
          <w:rFonts w:ascii="David" w:hAnsi="David" w:cs="David" w:hint="cs"/>
          <w:sz w:val="24"/>
          <w:szCs w:val="24"/>
          <w:rtl/>
        </w:rPr>
        <w:t xml:space="preserve"> </w:t>
      </w:r>
      <w:r w:rsidR="004C716A" w:rsidRPr="004C716A">
        <w:rPr>
          <w:rFonts w:ascii="David" w:hAnsi="David" w:cs="David" w:hint="cs"/>
          <w:b/>
          <w:bCs/>
          <w:sz w:val="24"/>
          <w:szCs w:val="24"/>
          <w:rtl/>
        </w:rPr>
        <w:t>ו</w:t>
      </w:r>
      <w:r w:rsidRPr="004C716A">
        <w:rPr>
          <w:rFonts w:ascii="David" w:hAnsi="David" w:cs="David" w:hint="cs"/>
          <w:b/>
          <w:bCs/>
          <w:sz w:val="24"/>
          <w:szCs w:val="24"/>
          <w:rtl/>
        </w:rPr>
        <w:t>יכולה לחול על סוגים רחבים יותר של מידע.</w:t>
      </w:r>
      <w:r w:rsidRPr="004C716A">
        <w:rPr>
          <w:rFonts w:ascii="David" w:hAnsi="David" w:cs="David" w:hint="cs"/>
          <w:sz w:val="24"/>
          <w:szCs w:val="24"/>
          <w:rtl/>
        </w:rPr>
        <w:t xml:space="preserve"> </w:t>
      </w:r>
    </w:p>
    <w:p w:rsidR="00297E41" w:rsidRPr="00297E41" w:rsidRDefault="00FD1996" w:rsidP="00F212DC">
      <w:pPr>
        <w:jc w:val="both"/>
        <w:rPr>
          <w:rFonts w:ascii="David" w:hAnsi="David" w:cs="David"/>
          <w:sz w:val="24"/>
          <w:szCs w:val="24"/>
          <w:u w:val="single"/>
          <w:rtl/>
        </w:rPr>
      </w:pPr>
      <w:r>
        <w:rPr>
          <w:rFonts w:ascii="David" w:hAnsi="David" w:cs="David" w:hint="cs"/>
          <w:sz w:val="24"/>
          <w:szCs w:val="24"/>
          <w:u w:val="single"/>
          <w:rtl/>
        </w:rPr>
        <w:t xml:space="preserve">בדין הישראלי ניתן לסווג </w:t>
      </w:r>
      <w:r w:rsidR="00297E41" w:rsidRPr="00297E41">
        <w:rPr>
          <w:rFonts w:ascii="David" w:hAnsi="David" w:cs="David" w:hint="cs"/>
          <w:sz w:val="24"/>
          <w:szCs w:val="24"/>
          <w:u w:val="single"/>
          <w:rtl/>
        </w:rPr>
        <w:t>קטגוריות של פרטיות</w:t>
      </w:r>
    </w:p>
    <w:p w:rsidR="00333135" w:rsidRPr="0014440E" w:rsidRDefault="00297E41" w:rsidP="00F212DC">
      <w:pPr>
        <w:jc w:val="both"/>
        <w:rPr>
          <w:rFonts w:ascii="David" w:hAnsi="David" w:cs="David"/>
          <w:b/>
          <w:bCs/>
          <w:sz w:val="24"/>
          <w:szCs w:val="24"/>
          <w:rtl/>
        </w:rPr>
      </w:pPr>
      <w:r w:rsidRPr="0014440E">
        <w:rPr>
          <w:rFonts w:ascii="David" w:hAnsi="David" w:cs="David" w:hint="cs"/>
          <w:b/>
          <w:bCs/>
          <w:sz w:val="24"/>
          <w:szCs w:val="24"/>
          <w:rtl/>
        </w:rPr>
        <w:t xml:space="preserve">א. </w:t>
      </w:r>
      <w:r w:rsidR="00333135" w:rsidRPr="0014440E">
        <w:rPr>
          <w:rFonts w:ascii="David" w:hAnsi="David" w:cs="David" w:hint="cs"/>
          <w:b/>
          <w:bCs/>
          <w:sz w:val="24"/>
          <w:szCs w:val="24"/>
          <w:rtl/>
        </w:rPr>
        <w:t>פרטיות במקומות</w:t>
      </w:r>
    </w:p>
    <w:p w:rsidR="004C716A" w:rsidRPr="004C716A" w:rsidRDefault="004C716A" w:rsidP="0004765C">
      <w:pPr>
        <w:pStyle w:val="a7"/>
        <w:numPr>
          <w:ilvl w:val="0"/>
          <w:numId w:val="6"/>
        </w:numPr>
        <w:jc w:val="both"/>
        <w:rPr>
          <w:rFonts w:ascii="David" w:hAnsi="David" w:cs="David"/>
          <w:sz w:val="24"/>
          <w:szCs w:val="24"/>
        </w:rPr>
      </w:pPr>
      <w:r w:rsidRPr="004C716A">
        <w:rPr>
          <w:rFonts w:ascii="David" w:hAnsi="David" w:cs="David" w:hint="cs"/>
          <w:sz w:val="24"/>
          <w:szCs w:val="24"/>
          <w:rtl/>
        </w:rPr>
        <w:t>"ביתו של אדם - מבצרו"</w:t>
      </w:r>
    </w:p>
    <w:p w:rsidR="00002DCD" w:rsidRPr="003E19B1" w:rsidRDefault="00297E41" w:rsidP="003E19B1">
      <w:pPr>
        <w:pStyle w:val="a7"/>
        <w:numPr>
          <w:ilvl w:val="0"/>
          <w:numId w:val="6"/>
        </w:numPr>
        <w:jc w:val="both"/>
        <w:rPr>
          <w:rFonts w:ascii="David" w:hAnsi="David" w:cs="David"/>
          <w:sz w:val="24"/>
          <w:szCs w:val="24"/>
          <w:rtl/>
        </w:rPr>
      </w:pPr>
      <w:r w:rsidRPr="004C716A">
        <w:rPr>
          <w:rFonts w:ascii="David" w:hAnsi="David" w:cs="David" w:hint="cs"/>
          <w:sz w:val="24"/>
          <w:szCs w:val="24"/>
          <w:rtl/>
        </w:rPr>
        <w:t xml:space="preserve">בעלות במרחב פיזי או במיטלטלין מסוימים קובעת פרטיות בהם, כך שכניסה </w:t>
      </w:r>
      <w:r w:rsidR="004C716A" w:rsidRPr="004C716A">
        <w:rPr>
          <w:rFonts w:ascii="David" w:hAnsi="David" w:cs="David" w:hint="cs"/>
          <w:sz w:val="24"/>
          <w:szCs w:val="24"/>
          <w:rtl/>
        </w:rPr>
        <w:t>אליהם ללא אישור תהווה פגיעה בפרטיות</w:t>
      </w:r>
      <w:r w:rsidR="003E19B1">
        <w:rPr>
          <w:rFonts w:ascii="David" w:hAnsi="David" w:cs="David" w:hint="cs"/>
          <w:sz w:val="24"/>
          <w:szCs w:val="24"/>
          <w:rtl/>
        </w:rPr>
        <w:t>.</w:t>
      </w:r>
      <w:r w:rsidR="004C716A" w:rsidRPr="003E19B1">
        <w:rPr>
          <w:rFonts w:ascii="David" w:hAnsi="David" w:cs="David" w:hint="cs"/>
          <w:sz w:val="24"/>
          <w:szCs w:val="24"/>
          <w:rtl/>
        </w:rPr>
        <w:t xml:space="preserve"> </w:t>
      </w:r>
      <w:r w:rsidR="00D30B75">
        <w:rPr>
          <w:rFonts w:ascii="David" w:hAnsi="David" w:cs="David" w:hint="cs"/>
          <w:sz w:val="24"/>
          <w:szCs w:val="24"/>
          <w:rtl/>
        </w:rPr>
        <w:t xml:space="preserve">החוק הישראלי מגן על רשות היחיד יותר מעל רשות הרבים. </w:t>
      </w:r>
      <w:r w:rsidR="004C716A" w:rsidRPr="003E19B1">
        <w:rPr>
          <w:rFonts w:ascii="David" w:hAnsi="David" w:cs="David" w:hint="cs"/>
          <w:sz w:val="24"/>
          <w:szCs w:val="24"/>
          <w:rtl/>
        </w:rPr>
        <w:t>(</w:t>
      </w:r>
      <w:r w:rsidR="00333135" w:rsidRPr="003E19B1">
        <w:rPr>
          <w:rFonts w:ascii="David" w:hAnsi="David" w:cs="David" w:hint="cs"/>
          <w:sz w:val="24"/>
          <w:szCs w:val="24"/>
          <w:rtl/>
        </w:rPr>
        <w:t>למשל, אסור לפרסם תמונה של אדם ברשות היחיד ללא הסכמתו לעומת פרסום של תמונה של אדם ברשות הרבים</w:t>
      </w:r>
      <w:r w:rsidR="00A9550C">
        <w:rPr>
          <w:rFonts w:ascii="David" w:hAnsi="David" w:cs="David" w:hint="cs"/>
          <w:sz w:val="24"/>
          <w:szCs w:val="24"/>
          <w:rtl/>
        </w:rPr>
        <w:t xml:space="preserve"> אם הוא עלול להשפילו או לבזותו</w:t>
      </w:r>
      <w:r w:rsidR="004C716A" w:rsidRPr="003E19B1">
        <w:rPr>
          <w:rFonts w:ascii="David" w:hAnsi="David" w:cs="David" w:hint="cs"/>
          <w:sz w:val="24"/>
          <w:szCs w:val="24"/>
          <w:rtl/>
        </w:rPr>
        <w:t>)</w:t>
      </w:r>
      <w:r w:rsidR="00333135" w:rsidRPr="003E19B1">
        <w:rPr>
          <w:rFonts w:ascii="David" w:hAnsi="David" w:cs="David" w:hint="cs"/>
          <w:sz w:val="24"/>
          <w:szCs w:val="24"/>
          <w:rtl/>
        </w:rPr>
        <w:t xml:space="preserve">. </w:t>
      </w:r>
    </w:p>
    <w:p w:rsidR="004C716A" w:rsidRPr="004C716A" w:rsidRDefault="00333135" w:rsidP="004C716A">
      <w:pPr>
        <w:jc w:val="both"/>
        <w:rPr>
          <w:rFonts w:ascii="David" w:hAnsi="David" w:cs="David"/>
          <w:b/>
          <w:bCs/>
          <w:sz w:val="24"/>
          <w:szCs w:val="24"/>
          <w:rtl/>
        </w:rPr>
      </w:pPr>
      <w:r w:rsidRPr="0014440E">
        <w:rPr>
          <w:rFonts w:ascii="David" w:hAnsi="David" w:cs="David" w:hint="cs"/>
          <w:b/>
          <w:bCs/>
          <w:sz w:val="24"/>
          <w:szCs w:val="24"/>
          <w:rtl/>
        </w:rPr>
        <w:t>ב. פרטיות בתקשורת (שבין בני אדם)</w:t>
      </w:r>
    </w:p>
    <w:p w:rsidR="00333135" w:rsidRPr="004C716A" w:rsidRDefault="00333135" w:rsidP="0004765C">
      <w:pPr>
        <w:pStyle w:val="a7"/>
        <w:numPr>
          <w:ilvl w:val="0"/>
          <w:numId w:val="6"/>
        </w:numPr>
        <w:jc w:val="both"/>
        <w:rPr>
          <w:rFonts w:ascii="David" w:hAnsi="David" w:cs="David"/>
          <w:sz w:val="24"/>
          <w:szCs w:val="24"/>
          <w:rtl/>
        </w:rPr>
      </w:pPr>
      <w:r w:rsidRPr="004C716A">
        <w:rPr>
          <w:rFonts w:ascii="David" w:hAnsi="David" w:cs="David" w:hint="cs"/>
          <w:sz w:val="24"/>
          <w:szCs w:val="24"/>
          <w:rtl/>
        </w:rPr>
        <w:t xml:space="preserve">סודיות התקשורת מוגנת, ומי שחודר לתוכה </w:t>
      </w:r>
      <w:r w:rsidR="00D45330" w:rsidRPr="004C716A">
        <w:rPr>
          <w:rFonts w:ascii="David" w:hAnsi="David" w:cs="David" w:hint="cs"/>
          <w:sz w:val="24"/>
          <w:szCs w:val="24"/>
          <w:rtl/>
        </w:rPr>
        <w:t>-</w:t>
      </w:r>
      <w:r w:rsidRPr="004C716A">
        <w:rPr>
          <w:rFonts w:ascii="David" w:hAnsi="David" w:cs="David" w:hint="cs"/>
          <w:sz w:val="24"/>
          <w:szCs w:val="24"/>
          <w:rtl/>
        </w:rPr>
        <w:t xml:space="preserve"> בהאזנה או בתיעוד </w:t>
      </w:r>
      <w:r w:rsidR="00D45330" w:rsidRPr="004C716A">
        <w:rPr>
          <w:rFonts w:ascii="David" w:hAnsi="David" w:cs="David" w:hint="cs"/>
          <w:sz w:val="24"/>
          <w:szCs w:val="24"/>
          <w:rtl/>
        </w:rPr>
        <w:t>-</w:t>
      </w:r>
      <w:r w:rsidRPr="004C716A">
        <w:rPr>
          <w:rFonts w:ascii="David" w:hAnsi="David" w:cs="David" w:hint="cs"/>
          <w:sz w:val="24"/>
          <w:szCs w:val="24"/>
          <w:rtl/>
        </w:rPr>
        <w:t xml:space="preserve"> פוגע בפרטיות.</w:t>
      </w:r>
    </w:p>
    <w:p w:rsidR="00333135" w:rsidRPr="004C716A" w:rsidRDefault="004C716A" w:rsidP="0004765C">
      <w:pPr>
        <w:pStyle w:val="a7"/>
        <w:numPr>
          <w:ilvl w:val="0"/>
          <w:numId w:val="6"/>
        </w:numPr>
        <w:jc w:val="both"/>
        <w:rPr>
          <w:rFonts w:ascii="David" w:hAnsi="David" w:cs="David"/>
          <w:sz w:val="24"/>
          <w:szCs w:val="24"/>
          <w:rtl/>
        </w:rPr>
      </w:pPr>
      <w:r>
        <w:rPr>
          <w:rFonts w:ascii="David" w:hAnsi="David" w:cs="David" w:hint="cs"/>
          <w:sz w:val="24"/>
          <w:szCs w:val="24"/>
          <w:rtl/>
        </w:rPr>
        <w:t xml:space="preserve">מקבלת ביטוי </w:t>
      </w:r>
      <w:r w:rsidR="00333135" w:rsidRPr="004C716A">
        <w:rPr>
          <w:rFonts w:ascii="David" w:hAnsi="David" w:cs="David" w:hint="cs"/>
          <w:sz w:val="24"/>
          <w:szCs w:val="24"/>
          <w:rtl/>
        </w:rPr>
        <w:t>בחוק האזנות סתר, בחוק היסוד ובחוק ה</w:t>
      </w:r>
      <w:r>
        <w:rPr>
          <w:rFonts w:ascii="David" w:hAnsi="David" w:cs="David" w:hint="cs"/>
          <w:sz w:val="24"/>
          <w:szCs w:val="24"/>
          <w:rtl/>
        </w:rPr>
        <w:t>גנת ה</w:t>
      </w:r>
      <w:r w:rsidR="00333135" w:rsidRPr="004C716A">
        <w:rPr>
          <w:rFonts w:ascii="David" w:hAnsi="David" w:cs="David" w:hint="cs"/>
          <w:sz w:val="24"/>
          <w:szCs w:val="24"/>
          <w:rtl/>
        </w:rPr>
        <w:t>פרטיות</w:t>
      </w:r>
      <w:r w:rsidR="00A9550C">
        <w:rPr>
          <w:rFonts w:ascii="David" w:hAnsi="David" w:cs="David" w:hint="cs"/>
          <w:sz w:val="24"/>
          <w:szCs w:val="24"/>
          <w:rtl/>
        </w:rPr>
        <w:t xml:space="preserve"> </w:t>
      </w:r>
      <w:r w:rsidR="00A9550C">
        <w:rPr>
          <w:rFonts w:ascii="David" w:hAnsi="David" w:cs="David"/>
          <w:sz w:val="24"/>
          <w:szCs w:val="24"/>
          <w:rtl/>
        </w:rPr>
        <w:t>–</w:t>
      </w:r>
      <w:r w:rsidR="00A9550C">
        <w:rPr>
          <w:rFonts w:ascii="David" w:hAnsi="David" w:cs="David" w:hint="cs"/>
          <w:sz w:val="24"/>
          <w:szCs w:val="24"/>
          <w:rtl/>
        </w:rPr>
        <w:t xml:space="preserve"> לאחר תיקון מס' 9 גם מסר אלקטרוני. </w:t>
      </w:r>
    </w:p>
    <w:p w:rsidR="00A42FD3" w:rsidRDefault="00333135" w:rsidP="0004765C">
      <w:pPr>
        <w:pStyle w:val="a7"/>
        <w:numPr>
          <w:ilvl w:val="0"/>
          <w:numId w:val="6"/>
        </w:numPr>
        <w:jc w:val="both"/>
        <w:rPr>
          <w:rFonts w:ascii="David" w:hAnsi="David" w:cs="David"/>
          <w:sz w:val="24"/>
          <w:szCs w:val="24"/>
        </w:rPr>
      </w:pPr>
      <w:r w:rsidRPr="004C716A">
        <w:rPr>
          <w:rFonts w:ascii="David" w:hAnsi="David" w:cs="David" w:hint="cs"/>
          <w:sz w:val="24"/>
          <w:szCs w:val="24"/>
          <w:rtl/>
        </w:rPr>
        <w:t xml:space="preserve">ישנה הגנה פחותה לנתוני תקשורת </w:t>
      </w:r>
      <w:r w:rsidR="004C716A">
        <w:rPr>
          <w:rFonts w:ascii="David" w:hAnsi="David" w:cs="David" w:hint="cs"/>
          <w:sz w:val="24"/>
          <w:szCs w:val="24"/>
          <w:rtl/>
        </w:rPr>
        <w:t xml:space="preserve">(מי שוחח עם מי, מתי וכמה זמן נמשכה השיחה) </w:t>
      </w:r>
      <w:r w:rsidRPr="004C716A">
        <w:rPr>
          <w:rFonts w:ascii="David" w:hAnsi="David" w:cs="David" w:hint="cs"/>
          <w:sz w:val="24"/>
          <w:szCs w:val="24"/>
          <w:rtl/>
        </w:rPr>
        <w:t>בהשוואה לתוכן התקשורת</w:t>
      </w:r>
      <w:r w:rsidR="00A9550C">
        <w:rPr>
          <w:rFonts w:ascii="David" w:hAnsi="David" w:cs="David" w:hint="cs"/>
          <w:sz w:val="24"/>
          <w:szCs w:val="24"/>
          <w:rtl/>
        </w:rPr>
        <w:t xml:space="preserve"> (לאיזה מספר התקשרתי, איזו שעה, מאיזה טלפון)</w:t>
      </w:r>
      <w:r w:rsidR="004C716A">
        <w:rPr>
          <w:rFonts w:ascii="David" w:hAnsi="David" w:cs="David" w:hint="cs"/>
          <w:sz w:val="24"/>
          <w:szCs w:val="24"/>
          <w:rtl/>
        </w:rPr>
        <w:t xml:space="preserve">. זה </w:t>
      </w:r>
      <w:r w:rsidR="00B00E52" w:rsidRPr="004C716A">
        <w:rPr>
          <w:rFonts w:ascii="David" w:hAnsi="David" w:cs="David" w:hint="cs"/>
          <w:sz w:val="24"/>
          <w:szCs w:val="24"/>
          <w:rtl/>
        </w:rPr>
        <w:t xml:space="preserve">בעייתי בעידן של יכולות עיבוד </w:t>
      </w:r>
      <w:r w:rsidR="004C716A">
        <w:rPr>
          <w:rFonts w:ascii="David" w:hAnsi="David" w:cs="David" w:hint="cs"/>
          <w:sz w:val="24"/>
          <w:szCs w:val="24"/>
          <w:rtl/>
        </w:rPr>
        <w:t>והצלבת מידע מתקדמות, כי ניתן ללמוד הרבה על אדם מנתוני התקשורת שלו (למשל, אם התקשר לער"ן</w:t>
      </w:r>
      <w:r w:rsidR="00945A71">
        <w:rPr>
          <w:rFonts w:ascii="David" w:hAnsi="David" w:cs="David" w:hint="cs"/>
          <w:sz w:val="24"/>
          <w:szCs w:val="24"/>
          <w:rtl/>
        </w:rPr>
        <w:t xml:space="preserve"> / גלישה לאתרים של בעיות רפואיות</w:t>
      </w:r>
      <w:r w:rsidR="004C716A">
        <w:rPr>
          <w:rFonts w:ascii="David" w:hAnsi="David" w:cs="David" w:hint="cs"/>
          <w:sz w:val="24"/>
          <w:szCs w:val="24"/>
          <w:rtl/>
        </w:rPr>
        <w:t>).</w:t>
      </w:r>
    </w:p>
    <w:p w:rsidR="003F7695" w:rsidRPr="004C716A" w:rsidRDefault="003F7695" w:rsidP="0004765C">
      <w:pPr>
        <w:pStyle w:val="a7"/>
        <w:numPr>
          <w:ilvl w:val="0"/>
          <w:numId w:val="6"/>
        </w:numPr>
        <w:jc w:val="both"/>
        <w:rPr>
          <w:rFonts w:ascii="David" w:hAnsi="David" w:cs="David"/>
          <w:sz w:val="24"/>
          <w:szCs w:val="24"/>
          <w:rtl/>
        </w:rPr>
      </w:pPr>
      <w:r>
        <w:rPr>
          <w:rFonts w:ascii="David" w:hAnsi="David" w:cs="David" w:hint="cs"/>
          <w:sz w:val="24"/>
          <w:szCs w:val="24"/>
          <w:rtl/>
        </w:rPr>
        <w:t>למשרדי הביטחון יש אינטרס שמשפיע על החקיקה הישראלית.</w:t>
      </w:r>
    </w:p>
    <w:p w:rsidR="00A42FD3" w:rsidRPr="0014440E" w:rsidRDefault="00A42FD3" w:rsidP="00002DCD">
      <w:pPr>
        <w:jc w:val="both"/>
        <w:rPr>
          <w:rFonts w:ascii="David" w:hAnsi="David" w:cs="David"/>
          <w:sz w:val="24"/>
          <w:szCs w:val="24"/>
          <w:u w:val="single"/>
          <w:rtl/>
        </w:rPr>
      </w:pPr>
      <w:r w:rsidRPr="0014440E">
        <w:rPr>
          <w:rFonts w:ascii="David" w:hAnsi="David" w:cs="David" w:hint="cs"/>
          <w:sz w:val="24"/>
          <w:szCs w:val="24"/>
          <w:u w:val="single"/>
          <w:rtl/>
        </w:rPr>
        <w:t>נתוני תקשורת בעידן של כריית מידע ואמצעי תקשורת חדשים</w:t>
      </w:r>
      <w:r w:rsidR="00F74795">
        <w:rPr>
          <w:rFonts w:ascii="David" w:hAnsi="David" w:cs="David" w:hint="cs"/>
          <w:sz w:val="24"/>
          <w:szCs w:val="24"/>
          <w:u w:val="single"/>
          <w:rtl/>
        </w:rPr>
        <w:t xml:space="preserve"> (6/05)</w:t>
      </w:r>
    </w:p>
    <w:p w:rsidR="00F74795" w:rsidRDefault="00A42FD3" w:rsidP="00F74795">
      <w:pPr>
        <w:jc w:val="both"/>
        <w:rPr>
          <w:rFonts w:ascii="David" w:hAnsi="David" w:cs="David"/>
          <w:sz w:val="24"/>
          <w:szCs w:val="24"/>
          <w:rtl/>
        </w:rPr>
      </w:pPr>
      <w:r>
        <w:rPr>
          <w:rFonts w:ascii="David" w:hAnsi="David" w:cs="David" w:hint="cs"/>
          <w:sz w:val="24"/>
          <w:szCs w:val="24"/>
          <w:rtl/>
        </w:rPr>
        <w:t>טכנולוגיות של כריית מידע (</w:t>
      </w:r>
      <w:r>
        <w:rPr>
          <w:rFonts w:ascii="David" w:hAnsi="David" w:cs="David"/>
          <w:sz w:val="24"/>
          <w:szCs w:val="24"/>
        </w:rPr>
        <w:t xml:space="preserve">data </w:t>
      </w:r>
      <w:proofErr w:type="spellStart"/>
      <w:r>
        <w:rPr>
          <w:rFonts w:ascii="David" w:hAnsi="David" w:cs="David"/>
          <w:sz w:val="24"/>
          <w:szCs w:val="24"/>
        </w:rPr>
        <w:t>minining</w:t>
      </w:r>
      <w:proofErr w:type="spellEnd"/>
      <w:r>
        <w:rPr>
          <w:rFonts w:ascii="David" w:hAnsi="David" w:cs="David" w:hint="cs"/>
          <w:sz w:val="24"/>
          <w:szCs w:val="24"/>
          <w:rtl/>
        </w:rPr>
        <w:t>)</w:t>
      </w:r>
      <w:r w:rsidR="00333135">
        <w:rPr>
          <w:rFonts w:ascii="David" w:hAnsi="David" w:cs="David" w:hint="cs"/>
          <w:sz w:val="24"/>
          <w:szCs w:val="24"/>
          <w:rtl/>
        </w:rPr>
        <w:t xml:space="preserve"> </w:t>
      </w:r>
      <w:r w:rsidR="00F74795">
        <w:rPr>
          <w:rFonts w:ascii="David" w:hAnsi="David" w:cs="David" w:hint="cs"/>
          <w:sz w:val="24"/>
          <w:szCs w:val="24"/>
          <w:rtl/>
        </w:rPr>
        <w:t xml:space="preserve">טכנולוגיית עיבוד מידע </w:t>
      </w:r>
      <w:r w:rsidR="00F74795">
        <w:rPr>
          <w:rFonts w:ascii="David" w:hAnsi="David" w:cs="David"/>
          <w:sz w:val="24"/>
          <w:szCs w:val="24"/>
          <w:rtl/>
        </w:rPr>
        <w:t>–</w:t>
      </w:r>
      <w:r w:rsidR="00F74795">
        <w:rPr>
          <w:rFonts w:ascii="David" w:hAnsi="David" w:cs="David" w:hint="cs"/>
          <w:sz w:val="24"/>
          <w:szCs w:val="24"/>
          <w:rtl/>
        </w:rPr>
        <w:t xml:space="preserve"> </w:t>
      </w:r>
      <w:r w:rsidR="00F74795">
        <w:rPr>
          <w:rFonts w:ascii="David" w:hAnsi="David" w:cs="David" w:hint="cs"/>
          <w:sz w:val="24"/>
          <w:szCs w:val="24"/>
        </w:rPr>
        <w:t>D</w:t>
      </w:r>
      <w:r w:rsidR="00F74795">
        <w:rPr>
          <w:rFonts w:ascii="David" w:hAnsi="David" w:cs="David"/>
          <w:sz w:val="24"/>
          <w:szCs w:val="24"/>
        </w:rPr>
        <w:t>ata science</w:t>
      </w:r>
      <w:r w:rsidR="00F74795">
        <w:rPr>
          <w:rFonts w:ascii="David" w:hAnsi="David" w:cs="David" w:hint="cs"/>
          <w:sz w:val="24"/>
          <w:szCs w:val="24"/>
          <w:rtl/>
        </w:rPr>
        <w:t xml:space="preserve"> </w:t>
      </w:r>
      <w:r>
        <w:rPr>
          <w:rFonts w:ascii="David" w:hAnsi="David" w:cs="David" w:hint="cs"/>
          <w:sz w:val="24"/>
          <w:szCs w:val="24"/>
          <w:rtl/>
        </w:rPr>
        <w:t xml:space="preserve">מאפשרות </w:t>
      </w:r>
      <w:r w:rsidRPr="004C716A">
        <w:rPr>
          <w:rFonts w:ascii="David" w:hAnsi="David" w:cs="David" w:hint="cs"/>
          <w:b/>
          <w:bCs/>
          <w:sz w:val="24"/>
          <w:szCs w:val="24"/>
          <w:rtl/>
        </w:rPr>
        <w:t>להפוך מידע לא מזוהה למזוהה ולהסיק מנתונים טריוויאליים דברים משמעותיים.</w:t>
      </w:r>
      <w:r w:rsidR="004C716A">
        <w:rPr>
          <w:rFonts w:ascii="David" w:hAnsi="David" w:cs="David" w:hint="cs"/>
          <w:sz w:val="24"/>
          <w:szCs w:val="24"/>
          <w:rtl/>
        </w:rPr>
        <w:t xml:space="preserve"> </w:t>
      </w:r>
      <w:r w:rsidR="00F74795">
        <w:rPr>
          <w:rFonts w:ascii="David" w:hAnsi="David" w:cs="David" w:hint="cs"/>
          <w:sz w:val="24"/>
          <w:szCs w:val="24"/>
          <w:rtl/>
        </w:rPr>
        <w:t xml:space="preserve">לשלב נתוני מידע ופרטי מידע "טכניים" נוספים כדי ליצור תובנות משמעותיות. ניתן להסיק מנתונים </w:t>
      </w:r>
      <w:proofErr w:type="spellStart"/>
      <w:r w:rsidR="00F74795">
        <w:rPr>
          <w:rFonts w:ascii="David" w:hAnsi="David" w:cs="David" w:hint="cs"/>
          <w:sz w:val="24"/>
          <w:szCs w:val="24"/>
          <w:rtl/>
        </w:rPr>
        <w:t>טריוויאלים</w:t>
      </w:r>
      <w:proofErr w:type="spellEnd"/>
      <w:r w:rsidR="00F74795">
        <w:rPr>
          <w:rFonts w:ascii="David" w:hAnsi="David" w:cs="David" w:hint="cs"/>
          <w:sz w:val="24"/>
          <w:szCs w:val="24"/>
          <w:rtl/>
        </w:rPr>
        <w:t xml:space="preserve"> פרטים משמעותיים יותר תוך זיהוי בני אדם ספציפיים. </w:t>
      </w:r>
    </w:p>
    <w:p w:rsidR="00333135" w:rsidRDefault="00F74795" w:rsidP="00F74795">
      <w:pPr>
        <w:jc w:val="both"/>
        <w:rPr>
          <w:rFonts w:ascii="David" w:hAnsi="David" w:cs="David"/>
          <w:sz w:val="24"/>
          <w:szCs w:val="24"/>
          <w:rtl/>
        </w:rPr>
      </w:pPr>
      <w:r>
        <w:rPr>
          <w:rFonts w:ascii="David" w:hAnsi="David" w:cs="David" w:hint="cs"/>
          <w:sz w:val="24"/>
          <w:szCs w:val="24"/>
          <w:rtl/>
        </w:rPr>
        <w:t>פ</w:t>
      </w:r>
      <w:r w:rsidR="004C716A">
        <w:rPr>
          <w:rFonts w:ascii="David" w:hAnsi="David" w:cs="David" w:hint="cs"/>
          <w:sz w:val="24"/>
          <w:szCs w:val="24"/>
          <w:rtl/>
        </w:rPr>
        <w:t xml:space="preserve">ניתן לאסוף את כל הפרופיל של החיים הדיגיטליים של אדם, כגון באילו שעות הוא פעיל, לאילו תכנים הוא נחשף, מיהם הקשרים העסקיים שלו </w:t>
      </w:r>
      <w:proofErr w:type="spellStart"/>
      <w:r w:rsidR="004C716A">
        <w:rPr>
          <w:rFonts w:ascii="David" w:hAnsi="David" w:cs="David" w:hint="cs"/>
          <w:sz w:val="24"/>
          <w:szCs w:val="24"/>
          <w:rtl/>
        </w:rPr>
        <w:t>וכו</w:t>
      </w:r>
      <w:proofErr w:type="spellEnd"/>
      <w:r w:rsidR="004C716A">
        <w:rPr>
          <w:rFonts w:ascii="David" w:hAnsi="David" w:cs="David" w:hint="cs"/>
          <w:sz w:val="24"/>
          <w:szCs w:val="24"/>
          <w:rtl/>
        </w:rPr>
        <w:t>'.</w:t>
      </w:r>
    </w:p>
    <w:p w:rsidR="00A42FD3" w:rsidRDefault="00A42FD3" w:rsidP="0014440E">
      <w:pPr>
        <w:jc w:val="both"/>
        <w:rPr>
          <w:rFonts w:ascii="David" w:hAnsi="David" w:cs="David"/>
          <w:sz w:val="24"/>
          <w:szCs w:val="24"/>
          <w:rtl/>
        </w:rPr>
      </w:pPr>
      <w:r>
        <w:rPr>
          <w:rFonts w:ascii="David" w:hAnsi="David" w:cs="David" w:hint="cs"/>
          <w:sz w:val="24"/>
          <w:szCs w:val="24"/>
          <w:rtl/>
        </w:rPr>
        <w:t>ישנם ס</w:t>
      </w:r>
      <w:r w:rsidR="004C716A">
        <w:rPr>
          <w:rFonts w:ascii="David" w:hAnsi="David" w:cs="David" w:hint="cs"/>
          <w:sz w:val="24"/>
          <w:szCs w:val="24"/>
          <w:rtl/>
        </w:rPr>
        <w:t xml:space="preserve">וגי שיחות חדשים שמעוררים בעיות חדשות - דוא"ל, </w:t>
      </w:r>
      <w:proofErr w:type="spellStart"/>
      <w:r>
        <w:rPr>
          <w:rFonts w:ascii="David" w:hAnsi="David" w:cs="David" w:hint="cs"/>
          <w:sz w:val="24"/>
          <w:szCs w:val="24"/>
          <w:rtl/>
        </w:rPr>
        <w:t>טלפוניית</w:t>
      </w:r>
      <w:proofErr w:type="spellEnd"/>
      <w:r>
        <w:rPr>
          <w:rFonts w:ascii="David" w:hAnsi="David" w:cs="David" w:hint="cs"/>
          <w:sz w:val="24"/>
          <w:szCs w:val="24"/>
          <w:rtl/>
        </w:rPr>
        <w:t xml:space="preserve"> רשת, תוכנות צ'אט</w:t>
      </w:r>
      <w:r w:rsidR="004C716A">
        <w:rPr>
          <w:rFonts w:ascii="David" w:hAnsi="David" w:cs="David" w:hint="cs"/>
          <w:sz w:val="24"/>
          <w:szCs w:val="24"/>
          <w:rtl/>
        </w:rPr>
        <w:t xml:space="preserve"> ו</w:t>
      </w:r>
      <w:r w:rsidR="00E64BB2">
        <w:rPr>
          <w:rFonts w:ascii="David" w:hAnsi="David" w:cs="David" w:hint="cs"/>
          <w:sz w:val="24"/>
          <w:szCs w:val="24"/>
          <w:rtl/>
        </w:rPr>
        <w:t xml:space="preserve">קיימים תפקידים </w:t>
      </w:r>
      <w:r w:rsidR="00FE3250">
        <w:rPr>
          <w:rFonts w:ascii="David" w:hAnsi="David" w:cs="David" w:hint="cs"/>
          <w:sz w:val="24"/>
          <w:szCs w:val="24"/>
          <w:rtl/>
        </w:rPr>
        <w:t>שו</w:t>
      </w:r>
      <w:r w:rsidR="00E64BB2">
        <w:rPr>
          <w:rFonts w:ascii="David" w:hAnsi="David" w:cs="David" w:hint="cs"/>
          <w:sz w:val="24"/>
          <w:szCs w:val="24"/>
          <w:rtl/>
        </w:rPr>
        <w:t>נים של גורמי ביניים בשיחות.</w:t>
      </w:r>
    </w:p>
    <w:p w:rsidR="004C716A" w:rsidRPr="004C716A" w:rsidRDefault="0014440E" w:rsidP="004C716A">
      <w:pPr>
        <w:jc w:val="both"/>
        <w:rPr>
          <w:rFonts w:ascii="David" w:hAnsi="David" w:cs="David"/>
          <w:b/>
          <w:bCs/>
          <w:sz w:val="24"/>
          <w:szCs w:val="24"/>
          <w:rtl/>
        </w:rPr>
      </w:pPr>
      <w:r w:rsidRPr="00CE6C25">
        <w:rPr>
          <w:rFonts w:ascii="David" w:hAnsi="David" w:cs="David" w:hint="cs"/>
          <w:b/>
          <w:bCs/>
          <w:sz w:val="24"/>
          <w:szCs w:val="24"/>
          <w:rtl/>
        </w:rPr>
        <w:lastRenderedPageBreak/>
        <w:t>ג. פרטיות במידע</w:t>
      </w:r>
    </w:p>
    <w:p w:rsidR="0014440E" w:rsidRPr="004C716A" w:rsidRDefault="0014440E" w:rsidP="0004765C">
      <w:pPr>
        <w:pStyle w:val="a7"/>
        <w:numPr>
          <w:ilvl w:val="0"/>
          <w:numId w:val="6"/>
        </w:numPr>
        <w:jc w:val="both"/>
        <w:rPr>
          <w:rFonts w:ascii="David" w:hAnsi="David" w:cs="David"/>
          <w:sz w:val="24"/>
          <w:szCs w:val="24"/>
          <w:rtl/>
        </w:rPr>
      </w:pPr>
      <w:r w:rsidRPr="004C716A">
        <w:rPr>
          <w:rFonts w:ascii="David" w:hAnsi="David" w:cs="David" w:hint="cs"/>
          <w:sz w:val="24"/>
          <w:szCs w:val="24"/>
          <w:rtl/>
        </w:rPr>
        <w:t xml:space="preserve">מידע הוא </w:t>
      </w:r>
      <w:r w:rsidRPr="00070EDA">
        <w:rPr>
          <w:rFonts w:ascii="David" w:hAnsi="David" w:cs="David" w:hint="cs"/>
          <w:b/>
          <w:bCs/>
          <w:sz w:val="24"/>
          <w:szCs w:val="24"/>
          <w:rtl/>
        </w:rPr>
        <w:t>תוצר מרכזי של פעילותנו.</w:t>
      </w:r>
      <w:r w:rsidRPr="004C716A">
        <w:rPr>
          <w:rFonts w:ascii="David" w:hAnsi="David" w:cs="David" w:hint="cs"/>
          <w:sz w:val="24"/>
          <w:szCs w:val="24"/>
          <w:rtl/>
        </w:rPr>
        <w:t xml:space="preserve"> </w:t>
      </w:r>
      <w:r w:rsidR="0055733D">
        <w:rPr>
          <w:rFonts w:ascii="David" w:hAnsi="David" w:cs="David" w:hint="cs"/>
          <w:sz w:val="24"/>
          <w:szCs w:val="24"/>
          <w:rtl/>
        </w:rPr>
        <w:t xml:space="preserve">דוגמאות לתוצרי מידע של חיינו </w:t>
      </w:r>
      <w:r w:rsidR="0055733D">
        <w:rPr>
          <w:rFonts w:ascii="David" w:hAnsi="David" w:cs="David"/>
          <w:sz w:val="24"/>
          <w:szCs w:val="24"/>
          <w:rtl/>
        </w:rPr>
        <w:t>–</w:t>
      </w:r>
      <w:r w:rsidR="0055733D">
        <w:rPr>
          <w:rFonts w:ascii="David" w:hAnsi="David" w:cs="David" w:hint="cs"/>
          <w:sz w:val="24"/>
          <w:szCs w:val="24"/>
          <w:rtl/>
        </w:rPr>
        <w:t xml:space="preserve"> איך קוראים לנו, איפה אנחנו גרים </w:t>
      </w:r>
      <w:proofErr w:type="spellStart"/>
      <w:r w:rsidR="0055733D">
        <w:rPr>
          <w:rFonts w:ascii="David" w:hAnsi="David" w:cs="David" w:hint="cs"/>
          <w:sz w:val="24"/>
          <w:szCs w:val="24"/>
          <w:rtl/>
        </w:rPr>
        <w:t>וכו</w:t>
      </w:r>
      <w:proofErr w:type="spellEnd"/>
      <w:r w:rsidR="0055733D">
        <w:rPr>
          <w:rFonts w:ascii="David" w:hAnsi="David" w:cs="David" w:hint="cs"/>
          <w:sz w:val="24"/>
          <w:szCs w:val="24"/>
          <w:rtl/>
        </w:rPr>
        <w:t xml:space="preserve">'. </w:t>
      </w:r>
      <w:r w:rsidRPr="004C716A">
        <w:rPr>
          <w:rFonts w:ascii="David" w:hAnsi="David" w:cs="David" w:hint="cs"/>
          <w:sz w:val="24"/>
          <w:szCs w:val="24"/>
          <w:rtl/>
        </w:rPr>
        <w:t xml:space="preserve">עצם </w:t>
      </w:r>
      <w:r w:rsidR="004C716A">
        <w:rPr>
          <w:rFonts w:ascii="David" w:hAnsi="David" w:cs="David" w:hint="cs"/>
          <w:sz w:val="24"/>
          <w:szCs w:val="24"/>
          <w:rtl/>
        </w:rPr>
        <w:t xml:space="preserve">זה </w:t>
      </w:r>
      <w:r w:rsidRPr="004C716A">
        <w:rPr>
          <w:rFonts w:ascii="David" w:hAnsi="David" w:cs="David" w:hint="cs"/>
          <w:sz w:val="24"/>
          <w:szCs w:val="24"/>
          <w:rtl/>
        </w:rPr>
        <w:t xml:space="preserve">שעשינו פעילות </w:t>
      </w:r>
      <w:r w:rsidR="004C716A">
        <w:rPr>
          <w:rFonts w:ascii="David" w:hAnsi="David" w:cs="David" w:hint="cs"/>
          <w:sz w:val="24"/>
          <w:szCs w:val="24"/>
          <w:rtl/>
        </w:rPr>
        <w:t xml:space="preserve">כלשהי מהווה </w:t>
      </w:r>
      <w:r w:rsidRPr="004C716A">
        <w:rPr>
          <w:rFonts w:ascii="David" w:hAnsi="David" w:cs="David" w:hint="cs"/>
          <w:sz w:val="24"/>
          <w:szCs w:val="24"/>
          <w:rtl/>
        </w:rPr>
        <w:t>נתון מידע.</w:t>
      </w:r>
    </w:p>
    <w:p w:rsidR="00070EDA" w:rsidRDefault="0014440E" w:rsidP="0004765C">
      <w:pPr>
        <w:pStyle w:val="a7"/>
        <w:numPr>
          <w:ilvl w:val="0"/>
          <w:numId w:val="6"/>
        </w:numPr>
        <w:jc w:val="both"/>
        <w:rPr>
          <w:rFonts w:ascii="David" w:hAnsi="David" w:cs="David"/>
          <w:sz w:val="24"/>
          <w:szCs w:val="24"/>
        </w:rPr>
      </w:pPr>
      <w:r w:rsidRPr="00070EDA">
        <w:rPr>
          <w:rFonts w:ascii="David" w:hAnsi="David" w:cs="David" w:hint="cs"/>
          <w:sz w:val="24"/>
          <w:szCs w:val="24"/>
          <w:rtl/>
        </w:rPr>
        <w:t xml:space="preserve">מידע הוא </w:t>
      </w:r>
      <w:r w:rsidRPr="00070EDA">
        <w:rPr>
          <w:rFonts w:ascii="David" w:hAnsi="David" w:cs="David" w:hint="cs"/>
          <w:b/>
          <w:bCs/>
          <w:sz w:val="24"/>
          <w:szCs w:val="24"/>
          <w:rtl/>
        </w:rPr>
        <w:t>"סם החיים" של הכלכלה החדשה ובסיס חשוב לפעולות השלטון,</w:t>
      </w:r>
      <w:r w:rsidRPr="00070EDA">
        <w:rPr>
          <w:rFonts w:ascii="David" w:hAnsi="David" w:cs="David" w:hint="cs"/>
          <w:sz w:val="24"/>
          <w:szCs w:val="24"/>
          <w:rtl/>
        </w:rPr>
        <w:t xml:space="preserve"> מה שהופך אותו </w:t>
      </w:r>
      <w:r w:rsidRPr="00070EDA">
        <w:rPr>
          <w:rFonts w:ascii="David" w:hAnsi="David" w:cs="David" w:hint="cs"/>
          <w:b/>
          <w:bCs/>
          <w:sz w:val="24"/>
          <w:szCs w:val="24"/>
          <w:rtl/>
        </w:rPr>
        <w:t>ליעד אטרקטיבי.</w:t>
      </w:r>
    </w:p>
    <w:p w:rsidR="00D615DD" w:rsidRPr="00070EDA" w:rsidRDefault="003273C6" w:rsidP="0004765C">
      <w:pPr>
        <w:pStyle w:val="a7"/>
        <w:numPr>
          <w:ilvl w:val="0"/>
          <w:numId w:val="6"/>
        </w:numPr>
        <w:jc w:val="both"/>
        <w:rPr>
          <w:rFonts w:ascii="David" w:hAnsi="David" w:cs="David"/>
          <w:sz w:val="24"/>
          <w:szCs w:val="24"/>
        </w:rPr>
      </w:pPr>
      <w:r>
        <w:rPr>
          <w:rFonts w:ascii="David" w:hAnsi="David" w:cs="David" w:hint="cs"/>
          <w:sz w:val="24"/>
          <w:szCs w:val="24"/>
          <w:rtl/>
        </w:rPr>
        <w:t>המידע גורם לנו לבקר מחדש את ה</w:t>
      </w:r>
      <w:r w:rsidR="00D615DD">
        <w:rPr>
          <w:rFonts w:ascii="David" w:hAnsi="David" w:cs="David" w:hint="cs"/>
          <w:sz w:val="24"/>
          <w:szCs w:val="24"/>
          <w:rtl/>
        </w:rPr>
        <w:t>הבחנ</w:t>
      </w:r>
      <w:r>
        <w:rPr>
          <w:rFonts w:ascii="David" w:hAnsi="David" w:cs="David" w:hint="cs"/>
          <w:sz w:val="24"/>
          <w:szCs w:val="24"/>
          <w:rtl/>
        </w:rPr>
        <w:t>ות</w:t>
      </w:r>
      <w:r w:rsidR="00D615DD">
        <w:rPr>
          <w:rFonts w:ascii="David" w:hAnsi="David" w:cs="David" w:hint="cs"/>
          <w:sz w:val="24"/>
          <w:szCs w:val="24"/>
          <w:rtl/>
        </w:rPr>
        <w:t xml:space="preserve"> בין סוגים שונים של מידע: מזוהה/ אנונימי, פרטי/ פומבי, רגיש/לא רגיש ומידע אישי </w:t>
      </w:r>
      <w:r w:rsidR="00D615DD">
        <w:rPr>
          <w:rFonts w:ascii="David" w:hAnsi="David" w:cs="David"/>
          <w:sz w:val="24"/>
          <w:szCs w:val="24"/>
          <w:rtl/>
        </w:rPr>
        <w:t>–</w:t>
      </w:r>
      <w:r w:rsidR="00D615DD">
        <w:rPr>
          <w:rFonts w:ascii="David" w:hAnsi="David" w:cs="David" w:hint="cs"/>
          <w:sz w:val="24"/>
          <w:szCs w:val="24"/>
          <w:rtl/>
        </w:rPr>
        <w:t xml:space="preserve"> </w:t>
      </w:r>
      <w:r w:rsidR="00D615DD">
        <w:rPr>
          <w:rFonts w:ascii="David" w:hAnsi="David" w:cs="David"/>
          <w:sz w:val="24"/>
          <w:szCs w:val="24"/>
        </w:rPr>
        <w:t>Personal data, private information</w:t>
      </w:r>
      <w:r w:rsidR="00457FAA">
        <w:rPr>
          <w:rFonts w:ascii="David" w:hAnsi="David" w:cs="David"/>
          <w:sz w:val="24"/>
          <w:szCs w:val="24"/>
        </w:rPr>
        <w:t xml:space="preserve"> </w:t>
      </w:r>
      <w:r w:rsidR="00D615DD">
        <w:rPr>
          <w:rFonts w:ascii="David" w:hAnsi="David" w:cs="David"/>
          <w:sz w:val="24"/>
          <w:szCs w:val="24"/>
        </w:rPr>
        <w:t>,private facts</w:t>
      </w:r>
      <w:r w:rsidR="00D615DD">
        <w:rPr>
          <w:rFonts w:ascii="David" w:hAnsi="David" w:cs="David" w:hint="cs"/>
          <w:sz w:val="24"/>
          <w:szCs w:val="24"/>
          <w:rtl/>
        </w:rPr>
        <w:t>.</w:t>
      </w:r>
    </w:p>
    <w:p w:rsidR="00070EDA" w:rsidRPr="00070EDA" w:rsidRDefault="0014440E" w:rsidP="0004765C">
      <w:pPr>
        <w:pStyle w:val="a7"/>
        <w:numPr>
          <w:ilvl w:val="0"/>
          <w:numId w:val="6"/>
        </w:numPr>
        <w:jc w:val="both"/>
        <w:rPr>
          <w:rFonts w:ascii="David" w:hAnsi="David" w:cs="David"/>
          <w:sz w:val="24"/>
          <w:szCs w:val="24"/>
          <w:rtl/>
        </w:rPr>
      </w:pPr>
      <w:r w:rsidRPr="00070EDA">
        <w:rPr>
          <w:rFonts w:ascii="David" w:hAnsi="David" w:cs="David" w:hint="cs"/>
          <w:sz w:val="24"/>
          <w:szCs w:val="24"/>
          <w:rtl/>
        </w:rPr>
        <w:t>ס' 2(7)-2(9) ו-2(11) לחוק הגנת הפרטיות מתייחס</w:t>
      </w:r>
      <w:r w:rsidR="00070EDA">
        <w:rPr>
          <w:rFonts w:ascii="David" w:hAnsi="David" w:cs="David" w:hint="cs"/>
          <w:sz w:val="24"/>
          <w:szCs w:val="24"/>
          <w:rtl/>
        </w:rPr>
        <w:t>ים לפרטיות במידע שניתן להגדירו כ</w:t>
      </w:r>
      <w:r w:rsidRPr="00070EDA">
        <w:rPr>
          <w:rFonts w:ascii="David" w:hAnsi="David" w:cs="David" w:hint="cs"/>
          <w:sz w:val="24"/>
          <w:szCs w:val="24"/>
          <w:rtl/>
        </w:rPr>
        <w:t xml:space="preserve">מידע אישי או מידע פרטי. </w:t>
      </w:r>
    </w:p>
    <w:p w:rsidR="00070EDA" w:rsidRDefault="00070EDA" w:rsidP="0014440E">
      <w:pPr>
        <w:jc w:val="both"/>
        <w:rPr>
          <w:rFonts w:ascii="David" w:hAnsi="David" w:cs="David"/>
          <w:sz w:val="24"/>
          <w:szCs w:val="24"/>
          <w:u w:val="single"/>
          <w:rtl/>
        </w:rPr>
      </w:pPr>
      <w:r>
        <w:rPr>
          <w:rFonts w:ascii="David" w:hAnsi="David" w:cs="David" w:hint="cs"/>
          <w:sz w:val="24"/>
          <w:szCs w:val="24"/>
          <w:u w:val="single"/>
          <w:rtl/>
        </w:rPr>
        <w:t xml:space="preserve">מהו מידע אישי? </w:t>
      </w:r>
    </w:p>
    <w:p w:rsidR="00457FAA" w:rsidRPr="00457FAA" w:rsidRDefault="00CE6C25" w:rsidP="00457FAA">
      <w:pPr>
        <w:pStyle w:val="a7"/>
        <w:numPr>
          <w:ilvl w:val="0"/>
          <w:numId w:val="22"/>
        </w:numPr>
        <w:jc w:val="both"/>
        <w:rPr>
          <w:rFonts w:ascii="David" w:hAnsi="David" w:cs="David"/>
          <w:i/>
          <w:iCs/>
          <w:sz w:val="24"/>
          <w:szCs w:val="24"/>
          <w:rtl/>
        </w:rPr>
      </w:pPr>
      <w:r w:rsidRPr="00070EDA">
        <w:rPr>
          <w:rFonts w:ascii="David" w:hAnsi="David" w:cs="David" w:hint="cs"/>
          <w:i/>
          <w:iCs/>
          <w:sz w:val="24"/>
          <w:szCs w:val="24"/>
          <w:rtl/>
        </w:rPr>
        <w:t xml:space="preserve">הגישה בארה"ב (גישה סקטוריאלית) </w:t>
      </w:r>
    </w:p>
    <w:p w:rsidR="00762E7F" w:rsidRDefault="00457FAA" w:rsidP="00457FAA">
      <w:pPr>
        <w:jc w:val="both"/>
        <w:rPr>
          <w:rFonts w:ascii="David" w:hAnsi="David" w:cs="David"/>
          <w:sz w:val="24"/>
          <w:szCs w:val="24"/>
          <w:rtl/>
        </w:rPr>
      </w:pPr>
      <w:r>
        <w:rPr>
          <w:rFonts w:ascii="David" w:hAnsi="David" w:cs="David" w:hint="cs"/>
          <w:sz w:val="24"/>
          <w:szCs w:val="24"/>
          <w:rtl/>
        </w:rPr>
        <w:t xml:space="preserve">החוק מצביר על המוסכמות החברתיות </w:t>
      </w:r>
      <w:r>
        <w:rPr>
          <w:rFonts w:ascii="David" w:hAnsi="David" w:cs="David"/>
          <w:sz w:val="24"/>
          <w:szCs w:val="24"/>
          <w:rtl/>
        </w:rPr>
        <w:t>–</w:t>
      </w:r>
      <w:r>
        <w:rPr>
          <w:rFonts w:ascii="David" w:hAnsi="David" w:cs="David" w:hint="cs"/>
          <w:sz w:val="24"/>
          <w:szCs w:val="24"/>
          <w:rtl/>
        </w:rPr>
        <w:t xml:space="preserve"> עניינים </w:t>
      </w:r>
      <w:proofErr w:type="spellStart"/>
      <w:r>
        <w:rPr>
          <w:rFonts w:ascii="David" w:hAnsi="David" w:cs="David" w:hint="cs"/>
          <w:sz w:val="24"/>
          <w:szCs w:val="24"/>
          <w:rtl/>
        </w:rPr>
        <w:t>מסויימים</w:t>
      </w:r>
      <w:proofErr w:type="spellEnd"/>
      <w:r>
        <w:rPr>
          <w:rFonts w:ascii="David" w:hAnsi="David" w:cs="David" w:hint="cs"/>
          <w:sz w:val="24"/>
          <w:szCs w:val="24"/>
          <w:rtl/>
        </w:rPr>
        <w:t xml:space="preserve"> שהמידע לגביהם פרטי. מידע זכאי להגנת החוק אם המחוקק קבע אותו כקטגוריות מידע שזוכה להגנה -  כל מה שלא הוסדר לא ניתן להגנה עליהם.</w:t>
      </w:r>
      <w:r w:rsidR="006441FE">
        <w:rPr>
          <w:rFonts w:ascii="David" w:hAnsi="David" w:cs="David" w:hint="cs"/>
          <w:sz w:val="24"/>
          <w:szCs w:val="24"/>
          <w:rtl/>
        </w:rPr>
        <w:t xml:space="preserve"> </w:t>
      </w:r>
      <w:r w:rsidR="00CE6C25">
        <w:rPr>
          <w:rFonts w:ascii="David" w:hAnsi="David" w:cs="David" w:hint="cs"/>
          <w:sz w:val="24"/>
          <w:szCs w:val="24"/>
          <w:rtl/>
        </w:rPr>
        <w:t xml:space="preserve">ישנן מוסכמות חברתיות כי מידע פיננסי, בריאותי, גנטי, על תלמידי בי"ס, מידע שבידי המדינה, מידע שנאסף מילדים בני 13 ומטה בעת גלישה באינטרנט, מידע על קלטות וידאו שאדם שכר בחנות או סרטים שהזמין בשירות צפייה וכו' מהווה עניין פרטי. </w:t>
      </w:r>
    </w:p>
    <w:p w:rsidR="00F627FC" w:rsidRPr="00F509F0" w:rsidRDefault="00F627FC" w:rsidP="00F509F0">
      <w:pPr>
        <w:pStyle w:val="a7"/>
        <w:numPr>
          <w:ilvl w:val="0"/>
          <w:numId w:val="83"/>
        </w:numPr>
        <w:jc w:val="both"/>
        <w:rPr>
          <w:rFonts w:ascii="David" w:hAnsi="David" w:cs="David"/>
          <w:sz w:val="24"/>
          <w:szCs w:val="24"/>
          <w:rtl/>
        </w:rPr>
      </w:pPr>
      <w:r w:rsidRPr="00F509F0">
        <w:rPr>
          <w:rFonts w:ascii="David" w:hAnsi="David" w:cs="David" w:hint="cs"/>
          <w:sz w:val="24"/>
          <w:szCs w:val="24"/>
          <w:rtl/>
        </w:rPr>
        <w:t xml:space="preserve">בדין הפדרלי, מידע נחשב </w:t>
      </w:r>
      <w:r w:rsidR="00F509F0" w:rsidRPr="00F509F0">
        <w:rPr>
          <w:rFonts w:ascii="David" w:hAnsi="David" w:cs="David" w:hint="cs"/>
          <w:sz w:val="24"/>
          <w:szCs w:val="24"/>
          <w:rtl/>
        </w:rPr>
        <w:t>פ</w:t>
      </w:r>
      <w:r w:rsidRPr="00F509F0">
        <w:rPr>
          <w:rFonts w:ascii="David" w:hAnsi="David" w:cs="David" w:hint="cs"/>
          <w:sz w:val="24"/>
          <w:szCs w:val="24"/>
          <w:rtl/>
        </w:rPr>
        <w:t xml:space="preserve">רטי וזוכה להגנה תחת הזכות לפרטיות רק אם הוא מוסדר בחוק מסוים. וזה אומר שאם הגנת המידע לא הוסדרה ולשוק יש עניין במידע, ניתן לסחור בו. </w:t>
      </w:r>
    </w:p>
    <w:p w:rsidR="00CE6C25" w:rsidRPr="00762E7F" w:rsidRDefault="00783BED" w:rsidP="00457FAA">
      <w:pPr>
        <w:jc w:val="both"/>
        <w:rPr>
          <w:rFonts w:ascii="David" w:hAnsi="David" w:cs="David"/>
          <w:color w:val="1F497D" w:themeColor="text2"/>
          <w:sz w:val="24"/>
          <w:szCs w:val="24"/>
          <w:rtl/>
        </w:rPr>
      </w:pPr>
      <w:r w:rsidRPr="00762E7F">
        <w:rPr>
          <w:rFonts w:ascii="David" w:hAnsi="David" w:cs="David" w:hint="cs"/>
          <w:color w:val="1F497D" w:themeColor="text2"/>
          <w:sz w:val="24"/>
          <w:szCs w:val="24"/>
          <w:rtl/>
        </w:rPr>
        <w:t xml:space="preserve">המחוקק מצהיר שזה מה שהחברה רואה כמידע פרטי, </w:t>
      </w:r>
      <w:r w:rsidRPr="00762E7F">
        <w:rPr>
          <w:rFonts w:ascii="David" w:hAnsi="David" w:cs="David" w:hint="cs"/>
          <w:b/>
          <w:bCs/>
          <w:color w:val="1F497D" w:themeColor="text2"/>
          <w:sz w:val="24"/>
          <w:szCs w:val="24"/>
          <w:rtl/>
        </w:rPr>
        <w:t>וכל מה שלא הוסדר בחוק לא ייחשב כפרטי ולא יזכה להגנה תחת הזכות לפרטיות.</w:t>
      </w:r>
    </w:p>
    <w:p w:rsidR="001239A0" w:rsidRPr="00070EDA" w:rsidRDefault="001239A0" w:rsidP="0004765C">
      <w:pPr>
        <w:pStyle w:val="a7"/>
        <w:numPr>
          <w:ilvl w:val="0"/>
          <w:numId w:val="22"/>
        </w:numPr>
        <w:jc w:val="both"/>
        <w:rPr>
          <w:rFonts w:ascii="David" w:hAnsi="David" w:cs="David"/>
          <w:i/>
          <w:iCs/>
          <w:sz w:val="24"/>
          <w:szCs w:val="24"/>
          <w:rtl/>
        </w:rPr>
      </w:pPr>
      <w:r w:rsidRPr="00070EDA">
        <w:rPr>
          <w:rFonts w:ascii="David" w:hAnsi="David" w:cs="David" w:hint="cs"/>
          <w:i/>
          <w:iCs/>
          <w:sz w:val="24"/>
          <w:szCs w:val="24"/>
          <w:rtl/>
        </w:rPr>
        <w:t>הגישה באיחוד האירופי (גישה מרחיבה)</w:t>
      </w:r>
    </w:p>
    <w:p w:rsidR="001239A0" w:rsidRDefault="001239A0" w:rsidP="0014440E">
      <w:pPr>
        <w:jc w:val="both"/>
        <w:rPr>
          <w:rFonts w:ascii="David" w:hAnsi="David" w:cs="David"/>
          <w:sz w:val="24"/>
          <w:szCs w:val="24"/>
          <w:rtl/>
        </w:rPr>
      </w:pPr>
      <w:r w:rsidRPr="00070EDA">
        <w:rPr>
          <w:rFonts w:ascii="David" w:hAnsi="David" w:cs="David" w:hint="cs"/>
          <w:b/>
          <w:bCs/>
          <w:sz w:val="24"/>
          <w:szCs w:val="24"/>
          <w:rtl/>
        </w:rPr>
        <w:t>כל סוג של מידע נחשב פרטי אם הוא קשור לאדם מזוהה או לאדם שאפשר לזהותו</w:t>
      </w:r>
      <w:r w:rsidR="00F509F0">
        <w:rPr>
          <w:rFonts w:ascii="David" w:hAnsi="David" w:cs="David" w:hint="cs"/>
          <w:b/>
          <w:bCs/>
          <w:sz w:val="24"/>
          <w:szCs w:val="24"/>
          <w:rtl/>
        </w:rPr>
        <w:t xml:space="preserve"> </w:t>
      </w:r>
      <w:r w:rsidR="00F509F0">
        <w:rPr>
          <w:rFonts w:ascii="David" w:hAnsi="David" w:cs="David"/>
          <w:b/>
          <w:bCs/>
          <w:sz w:val="24"/>
          <w:szCs w:val="24"/>
          <w:rtl/>
        </w:rPr>
        <w:t>–</w:t>
      </w:r>
      <w:r w:rsidR="00F509F0">
        <w:rPr>
          <w:rFonts w:ascii="David" w:hAnsi="David" w:cs="David" w:hint="cs"/>
          <w:b/>
          <w:bCs/>
          <w:sz w:val="24"/>
          <w:szCs w:val="24"/>
          <w:rtl/>
        </w:rPr>
        <w:t xml:space="preserve"> גם אם אין שם נתונים כמו ת.ז. אלא לפי נתונים אחרים ניתן לזהותו</w:t>
      </w:r>
      <w:r w:rsidRPr="00070EDA">
        <w:rPr>
          <w:rFonts w:ascii="David" w:hAnsi="David" w:cs="David" w:hint="cs"/>
          <w:b/>
          <w:bCs/>
          <w:sz w:val="24"/>
          <w:szCs w:val="24"/>
          <w:rtl/>
        </w:rPr>
        <w:t>.</w:t>
      </w:r>
      <w:r>
        <w:rPr>
          <w:rFonts w:ascii="David" w:hAnsi="David" w:cs="David" w:hint="cs"/>
          <w:sz w:val="24"/>
          <w:szCs w:val="24"/>
          <w:rtl/>
        </w:rPr>
        <w:t xml:space="preserve"> </w:t>
      </w:r>
      <w:r w:rsidR="00070EDA">
        <w:rPr>
          <w:rFonts w:ascii="David" w:hAnsi="David" w:cs="David" w:hint="cs"/>
          <w:sz w:val="24"/>
          <w:szCs w:val="24"/>
          <w:rtl/>
        </w:rPr>
        <w:t xml:space="preserve">גישה זו </w:t>
      </w:r>
      <w:r>
        <w:rPr>
          <w:rFonts w:ascii="David" w:hAnsi="David" w:cs="David" w:hint="cs"/>
          <w:sz w:val="24"/>
          <w:szCs w:val="24"/>
          <w:rtl/>
        </w:rPr>
        <w:t>מתייחסת לפרטיות כנגזרת של ענף "הגנת המידע" (</w:t>
      </w:r>
      <w:r>
        <w:rPr>
          <w:rFonts w:ascii="David" w:hAnsi="David" w:cs="David"/>
          <w:sz w:val="24"/>
          <w:szCs w:val="24"/>
        </w:rPr>
        <w:t>data protection</w:t>
      </w:r>
      <w:r>
        <w:rPr>
          <w:rFonts w:ascii="David" w:hAnsi="David" w:cs="David" w:hint="cs"/>
          <w:sz w:val="24"/>
          <w:szCs w:val="24"/>
          <w:rtl/>
        </w:rPr>
        <w:t>)</w:t>
      </w:r>
      <w:r w:rsidR="00070EDA">
        <w:rPr>
          <w:rFonts w:ascii="David" w:hAnsi="David" w:cs="David" w:hint="cs"/>
          <w:sz w:val="24"/>
          <w:szCs w:val="24"/>
          <w:rtl/>
        </w:rPr>
        <w:t>, תפיסה הקשורה לכבוד האדם</w:t>
      </w:r>
      <w:r>
        <w:rPr>
          <w:rFonts w:ascii="David" w:hAnsi="David" w:cs="David" w:hint="cs"/>
          <w:sz w:val="24"/>
          <w:szCs w:val="24"/>
          <w:rtl/>
        </w:rPr>
        <w:t xml:space="preserve">. </w:t>
      </w:r>
      <w:r w:rsidR="00070EDA">
        <w:rPr>
          <w:rFonts w:ascii="David" w:hAnsi="David" w:cs="David" w:hint="cs"/>
          <w:sz w:val="24"/>
          <w:szCs w:val="24"/>
          <w:rtl/>
        </w:rPr>
        <w:t xml:space="preserve">כך, </w:t>
      </w:r>
      <w:r>
        <w:rPr>
          <w:rFonts w:ascii="David" w:hAnsi="David" w:cs="David" w:hint="cs"/>
          <w:sz w:val="24"/>
          <w:szCs w:val="24"/>
          <w:rtl/>
        </w:rPr>
        <w:t>גם מידע טריוויאלי (למשל, על הרגלי הצריכה של האדם) הוא עניין של פרטיות.</w:t>
      </w:r>
    </w:p>
    <w:p w:rsidR="00054F20" w:rsidRDefault="00F509F0" w:rsidP="00054F20">
      <w:pPr>
        <w:jc w:val="both"/>
        <w:rPr>
          <w:rFonts w:ascii="David" w:hAnsi="David" w:cs="David"/>
          <w:sz w:val="24"/>
          <w:szCs w:val="24"/>
          <w:rtl/>
        </w:rPr>
      </w:pPr>
      <w:r>
        <w:rPr>
          <w:rFonts w:ascii="David" w:hAnsi="David" w:cs="David" w:hint="cs"/>
          <w:sz w:val="24"/>
          <w:szCs w:val="24"/>
          <w:rtl/>
        </w:rPr>
        <w:t>זה אומר שכל הפעולות שקשורות לאיסוף מידע ולעיבודו כפופות למשטר הגנת המידע מוטלות חובות על מי שאוסף מידע, מחזיק במידע או מעבד מידע. ונתונות זכויות למושאי המידע (</w:t>
      </w:r>
      <w:r>
        <w:rPr>
          <w:rFonts w:ascii="David" w:hAnsi="David" w:cs="David"/>
          <w:sz w:val="24"/>
          <w:szCs w:val="24"/>
        </w:rPr>
        <w:t>data subjects)</w:t>
      </w:r>
      <w:r w:rsidR="001E2825">
        <w:rPr>
          <w:rFonts w:ascii="David" w:hAnsi="David" w:cs="David" w:hint="cs"/>
          <w:sz w:val="24"/>
          <w:szCs w:val="24"/>
          <w:rtl/>
        </w:rPr>
        <w:t xml:space="preserve"> </w:t>
      </w:r>
      <w:r w:rsidR="001E2825">
        <w:rPr>
          <w:rFonts w:ascii="David" w:hAnsi="David" w:cs="David"/>
          <w:sz w:val="24"/>
          <w:szCs w:val="24"/>
          <w:rtl/>
        </w:rPr>
        <w:t>–</w:t>
      </w:r>
      <w:r w:rsidR="001E2825">
        <w:rPr>
          <w:rFonts w:ascii="David" w:hAnsi="David" w:cs="David" w:hint="cs"/>
          <w:sz w:val="24"/>
          <w:szCs w:val="24"/>
          <w:rtl/>
        </w:rPr>
        <w:t>למשל לבקש תיקון של המידע, ואם הזכויות מופרות ניתן לתבוע פיצויים.</w:t>
      </w:r>
    </w:p>
    <w:p w:rsidR="00054F20" w:rsidRDefault="00054F20" w:rsidP="0014440E">
      <w:pPr>
        <w:jc w:val="both"/>
        <w:rPr>
          <w:rFonts w:ascii="David" w:hAnsi="David" w:cs="David"/>
          <w:sz w:val="24"/>
          <w:szCs w:val="24"/>
          <w:rtl/>
        </w:rPr>
      </w:pPr>
    </w:p>
    <w:p w:rsidR="00054F20" w:rsidRDefault="00054F20" w:rsidP="0014440E">
      <w:pPr>
        <w:jc w:val="both"/>
        <w:rPr>
          <w:rFonts w:ascii="David" w:hAnsi="David" w:cs="David"/>
          <w:sz w:val="24"/>
          <w:szCs w:val="24"/>
          <w:rtl/>
        </w:rPr>
      </w:pPr>
      <w:r w:rsidRPr="00DA7303">
        <w:rPr>
          <w:rFonts w:ascii="David" w:hAnsi="David" w:cs="David"/>
          <w:sz w:val="24"/>
          <w:szCs w:val="24"/>
          <w:u w:val="single"/>
        </w:rPr>
        <w:t>General Data Protection Regulation</w:t>
      </w:r>
    </w:p>
    <w:p w:rsidR="00054F20" w:rsidRDefault="00054F20" w:rsidP="00054F20">
      <w:pPr>
        <w:jc w:val="both"/>
        <w:rPr>
          <w:rFonts w:ascii="David" w:hAnsi="David" w:cs="David"/>
          <w:sz w:val="24"/>
          <w:szCs w:val="24"/>
          <w:rtl/>
        </w:rPr>
      </w:pPr>
      <w:r>
        <w:rPr>
          <w:rFonts w:ascii="David" w:hAnsi="David" w:cs="David" w:hint="cs"/>
          <w:sz w:val="24"/>
          <w:szCs w:val="24"/>
          <w:rtl/>
        </w:rPr>
        <w:t xml:space="preserve">מידע ביחס לאדם מזוהה או שניתן לזהותו, זיהוי ישיר או עקיף </w:t>
      </w:r>
      <w:r>
        <w:rPr>
          <w:rFonts w:ascii="David" w:hAnsi="David" w:cs="David"/>
          <w:sz w:val="24"/>
          <w:szCs w:val="24"/>
          <w:rtl/>
        </w:rPr>
        <w:t>–</w:t>
      </w:r>
      <w:r>
        <w:rPr>
          <w:rFonts w:ascii="David" w:hAnsi="David" w:cs="David" w:hint="cs"/>
          <w:sz w:val="24"/>
          <w:szCs w:val="24"/>
          <w:rtl/>
        </w:rPr>
        <w:t xml:space="preserve"> התייחסות לשם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054F20" w:rsidRDefault="00054F20" w:rsidP="00054F20">
      <w:pPr>
        <w:jc w:val="both"/>
        <w:rPr>
          <w:rFonts w:ascii="David" w:hAnsi="David" w:cs="David"/>
          <w:sz w:val="24"/>
          <w:szCs w:val="24"/>
          <w:rtl/>
        </w:rPr>
      </w:pPr>
      <w:r>
        <w:rPr>
          <w:rFonts w:ascii="David" w:hAnsi="David" w:cs="David" w:hint="cs"/>
          <w:sz w:val="24"/>
          <w:szCs w:val="24"/>
          <w:rtl/>
        </w:rPr>
        <w:t>מהו מידע אישי לפי הגישה האירופאית?</w:t>
      </w:r>
    </w:p>
    <w:p w:rsidR="00054F20" w:rsidRPr="008E4EEA" w:rsidRDefault="00054F20" w:rsidP="008E4EEA">
      <w:pPr>
        <w:pStyle w:val="a7"/>
        <w:numPr>
          <w:ilvl w:val="0"/>
          <w:numId w:val="83"/>
        </w:numPr>
        <w:jc w:val="both"/>
        <w:rPr>
          <w:rFonts w:ascii="David" w:hAnsi="David" w:cs="David"/>
          <w:sz w:val="24"/>
          <w:szCs w:val="24"/>
          <w:rtl/>
        </w:rPr>
      </w:pPr>
      <w:r w:rsidRPr="008E4EEA">
        <w:rPr>
          <w:rFonts w:ascii="David" w:hAnsi="David" w:cs="David" w:hint="cs"/>
          <w:sz w:val="24"/>
          <w:szCs w:val="24"/>
          <w:rtl/>
        </w:rPr>
        <w:t xml:space="preserve">מידע שמזהה את האדם. אבל, זיהוי האדם אינו מרכיב הכרחי לצורך מתן הגנה משפטית למידע. התפישה היא היעדר זיהוי כשלעצמו אינו מפחית בהכרח מחשיבותו של המידע. </w:t>
      </w:r>
    </w:p>
    <w:p w:rsidR="00054F20" w:rsidRPr="008E4EEA" w:rsidRDefault="00054F20" w:rsidP="008E4EEA">
      <w:pPr>
        <w:pStyle w:val="a7"/>
        <w:numPr>
          <w:ilvl w:val="0"/>
          <w:numId w:val="83"/>
        </w:numPr>
        <w:jc w:val="both"/>
        <w:rPr>
          <w:rFonts w:ascii="David" w:hAnsi="David" w:cs="David"/>
          <w:sz w:val="24"/>
          <w:szCs w:val="24"/>
          <w:rtl/>
        </w:rPr>
      </w:pPr>
      <w:r w:rsidRPr="008E4EEA">
        <w:rPr>
          <w:rFonts w:ascii="David" w:hAnsi="David" w:cs="David" w:hint="cs"/>
          <w:sz w:val="24"/>
          <w:szCs w:val="24"/>
          <w:rtl/>
        </w:rPr>
        <w:t xml:space="preserve">מידע אנונימי/ סטטיסטי, אם אינו מנותק מהאדם </w:t>
      </w:r>
    </w:p>
    <w:p w:rsidR="008E4EEA" w:rsidRPr="008E4EEA" w:rsidRDefault="00054F20" w:rsidP="006E3AAE">
      <w:pPr>
        <w:pStyle w:val="a7"/>
        <w:numPr>
          <w:ilvl w:val="0"/>
          <w:numId w:val="84"/>
        </w:numPr>
        <w:jc w:val="both"/>
        <w:rPr>
          <w:rFonts w:ascii="David" w:hAnsi="David" w:cs="David"/>
          <w:sz w:val="24"/>
          <w:szCs w:val="24"/>
          <w:rtl/>
        </w:rPr>
      </w:pPr>
      <w:r w:rsidRPr="008E4EEA">
        <w:rPr>
          <w:rFonts w:ascii="David" w:hAnsi="David" w:cs="David" w:hint="cs"/>
          <w:sz w:val="24"/>
          <w:szCs w:val="24"/>
          <w:rtl/>
        </w:rPr>
        <w:t>יכול להתאפשר זיהויו ב</w:t>
      </w:r>
      <w:r w:rsidR="008E4EEA" w:rsidRPr="008E4EEA">
        <w:rPr>
          <w:rFonts w:ascii="David" w:hAnsi="David" w:cs="David" w:hint="cs"/>
          <w:sz w:val="24"/>
          <w:szCs w:val="24"/>
          <w:rtl/>
        </w:rPr>
        <w:t>אמ</w:t>
      </w:r>
      <w:r w:rsidRPr="008E4EEA">
        <w:rPr>
          <w:rFonts w:ascii="David" w:hAnsi="David" w:cs="David" w:hint="cs"/>
          <w:sz w:val="24"/>
          <w:szCs w:val="24"/>
          <w:rtl/>
        </w:rPr>
        <w:t>צעות פעולה של דה-</w:t>
      </w:r>
      <w:proofErr w:type="spellStart"/>
      <w:r w:rsidRPr="008E4EEA">
        <w:rPr>
          <w:rFonts w:ascii="David" w:hAnsi="David" w:cs="David" w:hint="cs"/>
          <w:sz w:val="24"/>
          <w:szCs w:val="24"/>
          <w:rtl/>
        </w:rPr>
        <w:t>אנונימיזציה</w:t>
      </w:r>
      <w:proofErr w:type="spellEnd"/>
      <w:r w:rsidRPr="008E4EEA">
        <w:rPr>
          <w:rFonts w:ascii="David" w:hAnsi="David" w:cs="David" w:hint="cs"/>
          <w:sz w:val="24"/>
          <w:szCs w:val="24"/>
          <w:rtl/>
        </w:rPr>
        <w:t xml:space="preserve"> </w:t>
      </w:r>
    </w:p>
    <w:p w:rsidR="00054F20" w:rsidRDefault="00054F20" w:rsidP="006E3AAE">
      <w:pPr>
        <w:pStyle w:val="a7"/>
        <w:numPr>
          <w:ilvl w:val="0"/>
          <w:numId w:val="84"/>
        </w:numPr>
        <w:jc w:val="both"/>
        <w:rPr>
          <w:rFonts w:ascii="David" w:hAnsi="David" w:cs="David"/>
          <w:sz w:val="24"/>
          <w:szCs w:val="24"/>
        </w:rPr>
      </w:pPr>
      <w:r w:rsidRPr="008E4EEA">
        <w:rPr>
          <w:rFonts w:ascii="David" w:hAnsi="David" w:cs="David" w:hint="cs"/>
          <w:sz w:val="24"/>
          <w:szCs w:val="24"/>
          <w:rtl/>
        </w:rPr>
        <w:t>אפשרי יותר ויורת עם התפתחות טכנ</w:t>
      </w:r>
      <w:r w:rsidR="00807852">
        <w:rPr>
          <w:rFonts w:ascii="David" w:hAnsi="David" w:cs="David" w:hint="cs"/>
          <w:sz w:val="24"/>
          <w:szCs w:val="24"/>
          <w:rtl/>
        </w:rPr>
        <w:t>י</w:t>
      </w:r>
      <w:r w:rsidRPr="008E4EEA">
        <w:rPr>
          <w:rFonts w:ascii="David" w:hAnsi="David" w:cs="David" w:hint="cs"/>
          <w:sz w:val="24"/>
          <w:szCs w:val="24"/>
          <w:rtl/>
        </w:rPr>
        <w:t xml:space="preserve">קות </w:t>
      </w:r>
      <w:proofErr w:type="spellStart"/>
      <w:r w:rsidRPr="008E4EEA">
        <w:rPr>
          <w:rFonts w:ascii="David" w:hAnsi="David" w:cs="David" w:hint="cs"/>
          <w:sz w:val="24"/>
          <w:szCs w:val="24"/>
          <w:rtl/>
        </w:rPr>
        <w:t>סטטסטיות</w:t>
      </w:r>
      <w:proofErr w:type="spellEnd"/>
      <w:r w:rsidRPr="008E4EEA">
        <w:rPr>
          <w:rFonts w:ascii="David" w:hAnsi="David" w:cs="David" w:hint="cs"/>
          <w:sz w:val="24"/>
          <w:szCs w:val="24"/>
          <w:rtl/>
        </w:rPr>
        <w:t xml:space="preserve"> וט</w:t>
      </w:r>
      <w:r w:rsidR="00223815" w:rsidRPr="008E4EEA">
        <w:rPr>
          <w:rFonts w:ascii="David" w:hAnsi="David" w:cs="David" w:hint="cs"/>
          <w:sz w:val="24"/>
          <w:szCs w:val="24"/>
          <w:rtl/>
        </w:rPr>
        <w:t>כ</w:t>
      </w:r>
      <w:r w:rsidRPr="008E4EEA">
        <w:rPr>
          <w:rFonts w:ascii="David" w:hAnsi="David" w:cs="David" w:hint="cs"/>
          <w:sz w:val="24"/>
          <w:szCs w:val="24"/>
          <w:rtl/>
        </w:rPr>
        <w:t>נולוגיות עיבוד מידע אנוני</w:t>
      </w:r>
      <w:r w:rsidR="00223815" w:rsidRPr="008E4EEA">
        <w:rPr>
          <w:rFonts w:ascii="David" w:hAnsi="David" w:cs="David" w:hint="cs"/>
          <w:sz w:val="24"/>
          <w:szCs w:val="24"/>
          <w:rtl/>
        </w:rPr>
        <w:t>מ</w:t>
      </w:r>
      <w:r w:rsidRPr="008E4EEA">
        <w:rPr>
          <w:rFonts w:ascii="David" w:hAnsi="David" w:cs="David" w:hint="cs"/>
          <w:sz w:val="24"/>
          <w:szCs w:val="24"/>
          <w:rtl/>
        </w:rPr>
        <w:t xml:space="preserve">יות אינה </w:t>
      </w:r>
      <w:r w:rsidR="00223815" w:rsidRPr="008E4EEA">
        <w:rPr>
          <w:rFonts w:ascii="David" w:hAnsi="David" w:cs="David" w:hint="cs"/>
          <w:sz w:val="24"/>
          <w:szCs w:val="24"/>
          <w:rtl/>
        </w:rPr>
        <w:t>"</w:t>
      </w:r>
      <w:r w:rsidRPr="008E4EEA">
        <w:rPr>
          <w:rFonts w:ascii="David" w:hAnsi="David" w:cs="David" w:hint="cs"/>
          <w:sz w:val="24"/>
          <w:szCs w:val="24"/>
          <w:rtl/>
        </w:rPr>
        <w:t xml:space="preserve">תרופת </w:t>
      </w:r>
      <w:r w:rsidR="00223815" w:rsidRPr="008E4EEA">
        <w:rPr>
          <w:rFonts w:ascii="David" w:hAnsi="David" w:cs="David" w:hint="cs"/>
          <w:sz w:val="24"/>
          <w:szCs w:val="24"/>
          <w:rtl/>
        </w:rPr>
        <w:t>ק</w:t>
      </w:r>
      <w:r w:rsidRPr="008E4EEA">
        <w:rPr>
          <w:rFonts w:ascii="David" w:hAnsi="David" w:cs="David" w:hint="cs"/>
          <w:sz w:val="24"/>
          <w:szCs w:val="24"/>
          <w:rtl/>
        </w:rPr>
        <w:t>סם</w:t>
      </w:r>
      <w:r w:rsidR="00223815" w:rsidRPr="008E4EEA">
        <w:rPr>
          <w:rFonts w:ascii="David" w:hAnsi="David" w:cs="David" w:hint="cs"/>
          <w:sz w:val="24"/>
          <w:szCs w:val="24"/>
          <w:rtl/>
        </w:rPr>
        <w:t>"</w:t>
      </w:r>
      <w:r w:rsidRPr="008E4EEA">
        <w:rPr>
          <w:rFonts w:ascii="David" w:hAnsi="David" w:cs="David" w:hint="cs"/>
          <w:sz w:val="24"/>
          <w:szCs w:val="24"/>
          <w:rtl/>
        </w:rPr>
        <w:t xml:space="preserve"> להגנה על מידע,</w:t>
      </w:r>
      <w:r w:rsidR="00223815" w:rsidRPr="008E4EEA">
        <w:rPr>
          <w:rFonts w:ascii="David" w:hAnsi="David" w:cs="David" w:hint="cs"/>
          <w:sz w:val="24"/>
          <w:szCs w:val="24"/>
          <w:rtl/>
        </w:rPr>
        <w:t xml:space="preserve"> </w:t>
      </w:r>
      <w:r w:rsidRPr="008E4EEA">
        <w:rPr>
          <w:rFonts w:ascii="David" w:hAnsi="David" w:cs="David" w:hint="cs"/>
          <w:sz w:val="24"/>
          <w:szCs w:val="24"/>
          <w:rtl/>
        </w:rPr>
        <w:t xml:space="preserve">דרושים אמצעים נוספים למשל, </w:t>
      </w:r>
      <w:r w:rsidRPr="008E4EEA">
        <w:rPr>
          <w:rFonts w:ascii="David" w:hAnsi="David" w:cs="David" w:hint="cs"/>
          <w:sz w:val="24"/>
          <w:szCs w:val="24"/>
          <w:rtl/>
        </w:rPr>
        <w:lastRenderedPageBreak/>
        <w:t>סנקציות פליל</w:t>
      </w:r>
      <w:r w:rsidR="00223815" w:rsidRPr="008E4EEA">
        <w:rPr>
          <w:rFonts w:ascii="David" w:hAnsi="David" w:cs="David" w:hint="cs"/>
          <w:sz w:val="24"/>
          <w:szCs w:val="24"/>
          <w:rtl/>
        </w:rPr>
        <w:t>י</w:t>
      </w:r>
      <w:r w:rsidRPr="008E4EEA">
        <w:rPr>
          <w:rFonts w:ascii="David" w:hAnsi="David" w:cs="David" w:hint="cs"/>
          <w:sz w:val="24"/>
          <w:szCs w:val="24"/>
          <w:rtl/>
        </w:rPr>
        <w:t>ות, אזרחיו</w:t>
      </w:r>
      <w:r w:rsidR="00223815" w:rsidRPr="008E4EEA">
        <w:rPr>
          <w:rFonts w:ascii="David" w:hAnsi="David" w:cs="David" w:hint="cs"/>
          <w:sz w:val="24"/>
          <w:szCs w:val="24"/>
          <w:rtl/>
        </w:rPr>
        <w:t>ת</w:t>
      </w:r>
      <w:r w:rsidRPr="008E4EEA">
        <w:rPr>
          <w:rFonts w:ascii="David" w:hAnsi="David" w:cs="David" w:hint="cs"/>
          <w:sz w:val="24"/>
          <w:szCs w:val="24"/>
          <w:rtl/>
        </w:rPr>
        <w:t xml:space="preserve"> ומשמעתיות במקרה של הפרה, פסילת החלטות שהתק</w:t>
      </w:r>
      <w:r w:rsidR="00223815" w:rsidRPr="008E4EEA">
        <w:rPr>
          <w:rFonts w:ascii="David" w:hAnsi="David" w:cs="David" w:hint="cs"/>
          <w:sz w:val="24"/>
          <w:szCs w:val="24"/>
          <w:rtl/>
        </w:rPr>
        <w:t>בל</w:t>
      </w:r>
      <w:r w:rsidRPr="008E4EEA">
        <w:rPr>
          <w:rFonts w:ascii="David" w:hAnsi="David" w:cs="David" w:hint="cs"/>
          <w:sz w:val="24"/>
          <w:szCs w:val="24"/>
          <w:rtl/>
        </w:rPr>
        <w:t xml:space="preserve">ו על בסיס מידע אישי שלא התקבל כדין. </w:t>
      </w:r>
    </w:p>
    <w:p w:rsidR="008E4EEA" w:rsidRDefault="008E4EEA" w:rsidP="008E4EEA">
      <w:pPr>
        <w:pStyle w:val="a7"/>
        <w:ind w:left="785"/>
        <w:jc w:val="both"/>
        <w:rPr>
          <w:rFonts w:ascii="David" w:hAnsi="David" w:cs="David"/>
          <w:sz w:val="24"/>
          <w:szCs w:val="24"/>
          <w:rtl/>
        </w:rPr>
      </w:pPr>
      <w:r>
        <w:rPr>
          <w:rFonts w:ascii="David" w:hAnsi="David" w:cs="David" w:hint="cs"/>
          <w:sz w:val="24"/>
          <w:szCs w:val="24"/>
          <w:rtl/>
        </w:rPr>
        <w:t>סיכום ביניים : משבר הגנת המידע והפרטיות בעידן הדיגיטלי</w:t>
      </w:r>
    </w:p>
    <w:p w:rsidR="008E4EEA" w:rsidRDefault="008E4EEA" w:rsidP="008E4EEA">
      <w:pPr>
        <w:pStyle w:val="a7"/>
        <w:ind w:left="785"/>
        <w:jc w:val="both"/>
        <w:rPr>
          <w:rFonts w:ascii="David" w:hAnsi="David" w:cs="David"/>
          <w:sz w:val="24"/>
          <w:szCs w:val="24"/>
          <w:rtl/>
        </w:rPr>
      </w:pPr>
      <w:r>
        <w:rPr>
          <w:rFonts w:ascii="David" w:hAnsi="David" w:cs="David" w:hint="cs"/>
          <w:sz w:val="24"/>
          <w:szCs w:val="24"/>
          <w:rtl/>
        </w:rPr>
        <w:t xml:space="preserve">המהפכה </w:t>
      </w:r>
      <w:proofErr w:type="spellStart"/>
      <w:r>
        <w:rPr>
          <w:rFonts w:ascii="David" w:hAnsi="David" w:cs="David" w:hint="cs"/>
          <w:sz w:val="24"/>
          <w:szCs w:val="24"/>
          <w:rtl/>
        </w:rPr>
        <w:t>הדיגטלית</w:t>
      </w:r>
      <w:proofErr w:type="spellEnd"/>
      <w:r>
        <w:rPr>
          <w:rFonts w:ascii="David" w:hAnsi="David" w:cs="David" w:hint="cs"/>
          <w:sz w:val="24"/>
          <w:szCs w:val="24"/>
          <w:rtl/>
        </w:rPr>
        <w:t xml:space="preserve"> ומהפכת הסלולר </w:t>
      </w:r>
      <w:r>
        <w:rPr>
          <w:rFonts w:ascii="David" w:hAnsi="David" w:cs="David"/>
          <w:sz w:val="24"/>
          <w:szCs w:val="24"/>
          <w:rtl/>
        </w:rPr>
        <w:t>–</w:t>
      </w:r>
      <w:r>
        <w:rPr>
          <w:rFonts w:ascii="David" w:hAnsi="David" w:cs="David" w:hint="cs"/>
          <w:sz w:val="24"/>
          <w:szCs w:val="24"/>
          <w:rtl/>
        </w:rPr>
        <w:t xml:space="preserve"> איסוף מידע בכמויות עצומות, ממגוון מקורות וסוגים, משירת מידע לאורך זמן, כריית, ניתוח והצלבת מידע. כל זה אומר שהנחת האנונימיות מאותגרת וגם הבסיס של עקרונות הגנת המידע מתערער. בדין הישראלי </w:t>
      </w:r>
      <w:proofErr w:type="spellStart"/>
      <w:r>
        <w:rPr>
          <w:rFonts w:ascii="David" w:hAnsi="David" w:cs="David" w:hint="cs"/>
          <w:sz w:val="24"/>
          <w:szCs w:val="24"/>
          <w:rtl/>
        </w:rPr>
        <w:t>והאירופה</w:t>
      </w:r>
      <w:proofErr w:type="spellEnd"/>
      <w:r>
        <w:rPr>
          <w:rFonts w:ascii="David" w:hAnsi="David" w:cs="David" w:hint="cs"/>
          <w:sz w:val="24"/>
          <w:szCs w:val="24"/>
          <w:rtl/>
        </w:rPr>
        <w:t xml:space="preserve">, רק מידע מזהה זוכה להגנות מוגברות של הדין. בפועל, כיום, ניתן לשחזר זהות גם מתוך מידע אנונימי. </w:t>
      </w:r>
    </w:p>
    <w:p w:rsidR="00807852" w:rsidRDefault="00807852" w:rsidP="00807852">
      <w:pPr>
        <w:pStyle w:val="a7"/>
        <w:ind w:left="785"/>
        <w:jc w:val="both"/>
        <w:rPr>
          <w:rFonts w:ascii="David" w:hAnsi="David" w:cs="David"/>
          <w:sz w:val="24"/>
          <w:szCs w:val="24"/>
          <w:rtl/>
        </w:rPr>
      </w:pPr>
      <w:r>
        <w:rPr>
          <w:rFonts w:ascii="David" w:hAnsi="David" w:cs="David" w:hint="cs"/>
          <w:sz w:val="24"/>
          <w:szCs w:val="24"/>
          <w:rtl/>
        </w:rPr>
        <w:t>קיים קושי בהצהרה מראש לגבי מה ייעשה במידע,</w:t>
      </w:r>
      <w:r w:rsidR="003B44AB">
        <w:rPr>
          <w:rFonts w:ascii="David" w:hAnsi="David" w:cs="David" w:hint="cs"/>
          <w:sz w:val="24"/>
          <w:szCs w:val="24"/>
          <w:rtl/>
        </w:rPr>
        <w:t xml:space="preserve"> </w:t>
      </w:r>
      <w:r>
        <w:rPr>
          <w:rFonts w:ascii="David" w:hAnsi="David" w:cs="David" w:hint="cs"/>
          <w:sz w:val="24"/>
          <w:szCs w:val="24"/>
          <w:rtl/>
        </w:rPr>
        <w:t xml:space="preserve">גורמי איסוך ועיבוד מידע מתקשים להצביע מראש על השימושים שייעשו בו. שימוש רווח בניסוח מעורפל "המידע ישמש בסיס לניתוח נוסף". </w:t>
      </w:r>
    </w:p>
    <w:p w:rsidR="00807852" w:rsidRDefault="00807852" w:rsidP="00807852">
      <w:pPr>
        <w:pStyle w:val="a7"/>
        <w:ind w:left="785"/>
        <w:jc w:val="both"/>
        <w:rPr>
          <w:rFonts w:ascii="David" w:hAnsi="David" w:cs="David"/>
          <w:sz w:val="24"/>
          <w:szCs w:val="24"/>
          <w:rtl/>
        </w:rPr>
      </w:pPr>
      <w:r>
        <w:rPr>
          <w:rFonts w:ascii="David" w:hAnsi="David" w:cs="David" w:hint="cs"/>
          <w:sz w:val="24"/>
          <w:szCs w:val="24"/>
          <w:rtl/>
        </w:rPr>
        <w:t>ההסכמה שניתנת אינה מספקת, כשהמטרה הראשונית מעורפ</w:t>
      </w:r>
      <w:r w:rsidR="003B44AB">
        <w:rPr>
          <w:rFonts w:ascii="David" w:hAnsi="David" w:cs="David" w:hint="cs"/>
          <w:sz w:val="24"/>
          <w:szCs w:val="24"/>
          <w:rtl/>
        </w:rPr>
        <w:t>ל</w:t>
      </w:r>
      <w:r>
        <w:rPr>
          <w:rFonts w:ascii="David" w:hAnsi="David" w:cs="David" w:hint="cs"/>
          <w:sz w:val="24"/>
          <w:szCs w:val="24"/>
          <w:rtl/>
        </w:rPr>
        <w:t>ת, קשה לבחון צמידות מטרה בהמשך.</w:t>
      </w:r>
    </w:p>
    <w:p w:rsidR="00807852" w:rsidRDefault="00807852" w:rsidP="00807852">
      <w:pPr>
        <w:pStyle w:val="a7"/>
        <w:ind w:left="785"/>
        <w:jc w:val="both"/>
        <w:rPr>
          <w:rFonts w:ascii="David" w:hAnsi="David" w:cs="David"/>
          <w:sz w:val="24"/>
          <w:szCs w:val="24"/>
          <w:rtl/>
        </w:rPr>
      </w:pPr>
      <w:r>
        <w:rPr>
          <w:rFonts w:ascii="David" w:hAnsi="David" w:cs="David" w:hint="cs"/>
          <w:sz w:val="24"/>
          <w:szCs w:val="24"/>
          <w:rtl/>
        </w:rPr>
        <w:t xml:space="preserve">זה אומר שאנו מסתכלים על המידע הפרטי באדן של דרישת ההסכמה ושל צמידות המטרה </w:t>
      </w:r>
      <w:r>
        <w:rPr>
          <w:rFonts w:ascii="David" w:hAnsi="David" w:cs="David"/>
          <w:sz w:val="24"/>
          <w:szCs w:val="24"/>
          <w:rtl/>
        </w:rPr>
        <w:t>–</w:t>
      </w:r>
      <w:r>
        <w:rPr>
          <w:rFonts w:ascii="David" w:hAnsi="David" w:cs="David" w:hint="cs"/>
          <w:sz w:val="24"/>
          <w:szCs w:val="24"/>
          <w:rtl/>
        </w:rPr>
        <w:t xml:space="preserve"> שתי הדרישות מאותגרות מאוד במציאות הזו </w:t>
      </w:r>
      <w:r>
        <w:rPr>
          <w:rFonts w:ascii="David" w:hAnsi="David" w:cs="David"/>
          <w:sz w:val="24"/>
          <w:szCs w:val="24"/>
          <w:rtl/>
        </w:rPr>
        <w:t>–</w:t>
      </w:r>
      <w:r>
        <w:rPr>
          <w:rFonts w:ascii="David" w:hAnsi="David" w:cs="David" w:hint="cs"/>
          <w:sz w:val="24"/>
          <w:szCs w:val="24"/>
          <w:rtl/>
        </w:rPr>
        <w:t xml:space="preserve"> יש לומר שלא ברורה כמה שווה ההסכמה- מוביל לריקון ההסכמה מתוכן</w:t>
      </w:r>
      <w:r w:rsidR="003B44AB">
        <w:rPr>
          <w:rFonts w:ascii="David" w:hAnsi="David" w:cs="David" w:hint="cs"/>
          <w:sz w:val="24"/>
          <w:szCs w:val="24"/>
          <w:rtl/>
        </w:rPr>
        <w:t xml:space="preserve"> היות ו</w:t>
      </w:r>
      <w:r>
        <w:rPr>
          <w:rFonts w:ascii="David" w:hAnsi="David" w:cs="David" w:hint="cs"/>
          <w:sz w:val="24"/>
          <w:szCs w:val="24"/>
          <w:rtl/>
        </w:rPr>
        <w:t>מרבית האנשים אינם קוראים את מדיניות הפרטיות שנלווית ליישומים ברשת או בטלפון. ממצאי המחקרים</w:t>
      </w:r>
      <w:r w:rsidR="003B44AB">
        <w:rPr>
          <w:rFonts w:ascii="David" w:hAnsi="David" w:cs="David" w:hint="cs"/>
          <w:sz w:val="24"/>
          <w:szCs w:val="24"/>
          <w:rtl/>
        </w:rPr>
        <w:t xml:space="preserve"> שרוב הגולשים לא קוראים הם</w:t>
      </w:r>
      <w:r>
        <w:rPr>
          <w:rFonts w:ascii="David" w:hAnsi="David" w:cs="David" w:hint="cs"/>
          <w:sz w:val="24"/>
          <w:szCs w:val="24"/>
          <w:rtl/>
        </w:rPr>
        <w:t xml:space="preserve"> חד משמעיים</w:t>
      </w:r>
      <w:r w:rsidR="003B44AB">
        <w:rPr>
          <w:rFonts w:ascii="David" w:hAnsi="David" w:cs="David" w:hint="cs"/>
          <w:sz w:val="24"/>
          <w:szCs w:val="24"/>
          <w:rtl/>
        </w:rPr>
        <w:t xml:space="preserve"> ביחס לכך שדרישת ההסכמה מרוקנת מתוכן. </w:t>
      </w:r>
    </w:p>
    <w:p w:rsidR="00BC3F18" w:rsidRPr="00BC3F18" w:rsidRDefault="00BC3F18" w:rsidP="006E3AAE">
      <w:pPr>
        <w:pStyle w:val="a7"/>
        <w:numPr>
          <w:ilvl w:val="0"/>
          <w:numId w:val="86"/>
        </w:numPr>
        <w:jc w:val="both"/>
        <w:rPr>
          <w:rFonts w:ascii="David" w:hAnsi="David" w:cs="David"/>
          <w:sz w:val="24"/>
          <w:szCs w:val="24"/>
          <w:rtl/>
        </w:rPr>
      </w:pPr>
      <w:r w:rsidRPr="00BC3F18">
        <w:rPr>
          <w:rFonts w:ascii="David" w:hAnsi="David" w:cs="David" w:hint="cs"/>
          <w:sz w:val="24"/>
          <w:szCs w:val="24"/>
          <w:rtl/>
        </w:rPr>
        <w:t xml:space="preserve">הזכות לפרטיות נתונה לאיום הן מצד המדינה, הן מצד שחקנים פרטיים. </w:t>
      </w:r>
    </w:p>
    <w:p w:rsidR="00BC3F18" w:rsidRPr="00BC3F18" w:rsidRDefault="00BC3F18" w:rsidP="006E3AAE">
      <w:pPr>
        <w:pStyle w:val="a7"/>
        <w:numPr>
          <w:ilvl w:val="0"/>
          <w:numId w:val="87"/>
        </w:numPr>
        <w:jc w:val="both"/>
        <w:rPr>
          <w:rFonts w:ascii="David" w:hAnsi="David" w:cs="David"/>
          <w:sz w:val="24"/>
          <w:szCs w:val="24"/>
          <w:rtl/>
        </w:rPr>
      </w:pPr>
      <w:r w:rsidRPr="00BC3F18">
        <w:rPr>
          <w:rFonts w:ascii="David" w:hAnsi="David" w:cs="David" w:hint="cs"/>
          <w:sz w:val="24"/>
          <w:szCs w:val="24"/>
          <w:rtl/>
        </w:rPr>
        <w:t>תאגידים מסחריים, מעסיקים או בעלי כוח אחר, וכן מצד פרטים אחרים.</w:t>
      </w:r>
    </w:p>
    <w:p w:rsidR="00BC3F18" w:rsidRPr="00BC3F18" w:rsidRDefault="00BC3F18" w:rsidP="006E3AAE">
      <w:pPr>
        <w:pStyle w:val="a7"/>
        <w:numPr>
          <w:ilvl w:val="0"/>
          <w:numId w:val="87"/>
        </w:numPr>
        <w:jc w:val="both"/>
        <w:rPr>
          <w:rFonts w:ascii="David" w:hAnsi="David" w:cs="David"/>
          <w:sz w:val="24"/>
          <w:szCs w:val="24"/>
          <w:rtl/>
        </w:rPr>
      </w:pPr>
      <w:r w:rsidRPr="00BC3F18">
        <w:rPr>
          <w:rFonts w:ascii="David" w:hAnsi="David" w:cs="David" w:hint="cs"/>
          <w:sz w:val="24"/>
          <w:szCs w:val="24"/>
          <w:rtl/>
        </w:rPr>
        <w:t xml:space="preserve">על בסיס המידע: מסווגים אותו לתבניות. </w:t>
      </w:r>
    </w:p>
    <w:p w:rsidR="00BC3F18" w:rsidRPr="00BC3F18" w:rsidRDefault="00BC3F18" w:rsidP="006E3AAE">
      <w:pPr>
        <w:pStyle w:val="a7"/>
        <w:numPr>
          <w:ilvl w:val="0"/>
          <w:numId w:val="87"/>
        </w:numPr>
        <w:jc w:val="both"/>
        <w:rPr>
          <w:rFonts w:ascii="David" w:hAnsi="David" w:cs="David"/>
          <w:sz w:val="24"/>
          <w:szCs w:val="24"/>
          <w:rtl/>
        </w:rPr>
      </w:pPr>
      <w:r w:rsidRPr="00BC3F18">
        <w:rPr>
          <w:rFonts w:ascii="David" w:hAnsi="David" w:cs="David" w:hint="cs"/>
          <w:sz w:val="24"/>
          <w:szCs w:val="24"/>
          <w:rtl/>
        </w:rPr>
        <w:t xml:space="preserve">נוקטים בפעולות על בסיס האפיון שאפיינו אותנו. </w:t>
      </w:r>
    </w:p>
    <w:p w:rsidR="00BC3F18" w:rsidRPr="00BC3F18" w:rsidRDefault="00BC3F18" w:rsidP="006E3AAE">
      <w:pPr>
        <w:pStyle w:val="a7"/>
        <w:numPr>
          <w:ilvl w:val="0"/>
          <w:numId w:val="85"/>
        </w:numPr>
        <w:jc w:val="both"/>
        <w:rPr>
          <w:rFonts w:ascii="David" w:hAnsi="David" w:cs="David"/>
          <w:sz w:val="24"/>
          <w:szCs w:val="24"/>
          <w:rtl/>
        </w:rPr>
      </w:pPr>
      <w:r w:rsidRPr="00BC3F18">
        <w:rPr>
          <w:rFonts w:ascii="David" w:hAnsi="David" w:cs="David" w:hint="cs"/>
          <w:sz w:val="24"/>
          <w:szCs w:val="24"/>
          <w:rtl/>
        </w:rPr>
        <w:t xml:space="preserve">להבין לקוחות ולנתח את נכונותם לרכוש מומרים ושירותים. </w:t>
      </w:r>
    </w:p>
    <w:p w:rsidR="00BC3F18" w:rsidRPr="00BC3F18" w:rsidRDefault="00BC3F18" w:rsidP="006E3AAE">
      <w:pPr>
        <w:pStyle w:val="a7"/>
        <w:numPr>
          <w:ilvl w:val="0"/>
          <w:numId w:val="85"/>
        </w:numPr>
        <w:jc w:val="both"/>
        <w:rPr>
          <w:rFonts w:ascii="David" w:hAnsi="David" w:cs="David"/>
          <w:sz w:val="24"/>
          <w:szCs w:val="24"/>
          <w:rtl/>
        </w:rPr>
      </w:pPr>
      <w:r w:rsidRPr="00BC3F18">
        <w:rPr>
          <w:rFonts w:ascii="David" w:hAnsi="David" w:cs="David" w:hint="cs"/>
          <w:sz w:val="24"/>
          <w:szCs w:val="24"/>
          <w:rtl/>
        </w:rPr>
        <w:t>לסנן מועמדים לעבודה ולבחון את התאמתם</w:t>
      </w:r>
    </w:p>
    <w:p w:rsidR="00BC3F18" w:rsidRPr="00BC3F18" w:rsidRDefault="00BC3F18" w:rsidP="006E3AAE">
      <w:pPr>
        <w:pStyle w:val="a7"/>
        <w:numPr>
          <w:ilvl w:val="0"/>
          <w:numId w:val="85"/>
        </w:numPr>
        <w:jc w:val="both"/>
        <w:rPr>
          <w:rFonts w:ascii="David" w:hAnsi="David" w:cs="David"/>
          <w:sz w:val="24"/>
          <w:szCs w:val="24"/>
          <w:rtl/>
        </w:rPr>
      </w:pPr>
      <w:r w:rsidRPr="00BC3F18">
        <w:rPr>
          <w:rFonts w:ascii="David" w:hAnsi="David" w:cs="David" w:hint="cs"/>
          <w:sz w:val="24"/>
          <w:szCs w:val="24"/>
          <w:rtl/>
        </w:rPr>
        <w:t>לנווט ולהשפיע על התנהגותנו</w:t>
      </w:r>
    </w:p>
    <w:p w:rsidR="00BC3F18" w:rsidRPr="00BC3F18" w:rsidRDefault="00BC3F18" w:rsidP="00BC3F18">
      <w:pPr>
        <w:jc w:val="both"/>
        <w:rPr>
          <w:rFonts w:ascii="David" w:hAnsi="David" w:cs="David"/>
          <w:sz w:val="24"/>
          <w:szCs w:val="24"/>
          <w:rtl/>
        </w:rPr>
      </w:pPr>
      <w:r>
        <w:rPr>
          <w:rFonts w:ascii="David" w:hAnsi="David" w:cs="David" w:hint="cs"/>
          <w:sz w:val="24"/>
          <w:szCs w:val="24"/>
          <w:rtl/>
        </w:rPr>
        <w:t xml:space="preserve">המידע עשוי </w:t>
      </w:r>
      <w:proofErr w:type="spellStart"/>
      <w:r>
        <w:rPr>
          <w:rFonts w:ascii="David" w:hAnsi="David" w:cs="David" w:hint="cs"/>
          <w:sz w:val="24"/>
          <w:szCs w:val="24"/>
          <w:rtl/>
        </w:rPr>
        <w:t>לבוביל</w:t>
      </w:r>
      <w:proofErr w:type="spellEnd"/>
      <w:r>
        <w:rPr>
          <w:rFonts w:ascii="David" w:hAnsi="David" w:cs="David" w:hint="cs"/>
          <w:sz w:val="24"/>
          <w:szCs w:val="24"/>
          <w:rtl/>
        </w:rPr>
        <w:t xml:space="preserve"> </w:t>
      </w:r>
      <w:proofErr w:type="spellStart"/>
      <w:r>
        <w:rPr>
          <w:rFonts w:ascii="David" w:hAnsi="David" w:cs="David" w:hint="cs"/>
          <w:sz w:val="24"/>
          <w:szCs w:val="24"/>
          <w:rtl/>
        </w:rPr>
        <w:t>לאפלייה</w:t>
      </w:r>
      <w:proofErr w:type="spellEnd"/>
      <w:r>
        <w:rPr>
          <w:rFonts w:ascii="David" w:hAnsi="David" w:cs="David" w:hint="cs"/>
          <w:sz w:val="24"/>
          <w:szCs w:val="24"/>
          <w:rtl/>
        </w:rPr>
        <w:t xml:space="preserve"> והוא נותן אפשרות לסחור במידע / להעביר מידע בין הממשלה ובין גופים פרטיים. </w:t>
      </w:r>
    </w:p>
    <w:p w:rsidR="00885AA5" w:rsidRPr="008E4EEA" w:rsidRDefault="00885AA5" w:rsidP="0014440E">
      <w:pPr>
        <w:jc w:val="both"/>
        <w:rPr>
          <w:rFonts w:ascii="David" w:hAnsi="David" w:cs="David"/>
          <w:color w:val="1F497D" w:themeColor="text2"/>
          <w:sz w:val="24"/>
          <w:szCs w:val="24"/>
          <w:rtl/>
        </w:rPr>
      </w:pPr>
      <w:r w:rsidRPr="008E4EEA">
        <w:rPr>
          <w:rFonts w:ascii="David" w:hAnsi="David" w:cs="David" w:hint="cs"/>
          <w:color w:val="1F497D" w:themeColor="text2"/>
          <w:sz w:val="24"/>
          <w:szCs w:val="24"/>
          <w:rtl/>
        </w:rPr>
        <w:t>לפי הגישה האירופית, מידע שמזהה את האדם הוא:</w:t>
      </w:r>
    </w:p>
    <w:p w:rsidR="00885AA5" w:rsidRPr="008E4EEA" w:rsidRDefault="00361FEA" w:rsidP="0004765C">
      <w:pPr>
        <w:pStyle w:val="a7"/>
        <w:numPr>
          <w:ilvl w:val="0"/>
          <w:numId w:val="23"/>
        </w:numPr>
        <w:jc w:val="both"/>
        <w:rPr>
          <w:rFonts w:ascii="David" w:hAnsi="David" w:cs="David"/>
          <w:color w:val="1F497D" w:themeColor="text2"/>
          <w:sz w:val="24"/>
          <w:szCs w:val="24"/>
        </w:rPr>
      </w:pPr>
      <w:r w:rsidRPr="008E4EEA">
        <w:rPr>
          <w:rFonts w:ascii="David" w:hAnsi="David" w:cs="David" w:hint="cs"/>
          <w:color w:val="1F497D" w:themeColor="text2"/>
          <w:sz w:val="24"/>
          <w:szCs w:val="24"/>
          <w:rtl/>
        </w:rPr>
        <w:t xml:space="preserve">מידע שמזהה את האדם </w:t>
      </w:r>
      <w:r w:rsidR="00885AA5" w:rsidRPr="008E4EEA">
        <w:rPr>
          <w:rFonts w:ascii="David" w:hAnsi="David" w:cs="David" w:hint="cs"/>
          <w:color w:val="1F497D" w:themeColor="text2"/>
          <w:sz w:val="24"/>
          <w:szCs w:val="24"/>
          <w:rtl/>
        </w:rPr>
        <w:t>עצמו</w:t>
      </w:r>
    </w:p>
    <w:p w:rsidR="00885AA5" w:rsidRPr="008E4EEA" w:rsidRDefault="00885AA5" w:rsidP="0004765C">
      <w:pPr>
        <w:pStyle w:val="a7"/>
        <w:numPr>
          <w:ilvl w:val="0"/>
          <w:numId w:val="23"/>
        </w:numPr>
        <w:jc w:val="both"/>
        <w:rPr>
          <w:rFonts w:ascii="David" w:hAnsi="David" w:cs="David"/>
          <w:color w:val="1F497D" w:themeColor="text2"/>
          <w:sz w:val="24"/>
          <w:szCs w:val="24"/>
        </w:rPr>
      </w:pPr>
      <w:r w:rsidRPr="008E4EEA">
        <w:rPr>
          <w:rFonts w:ascii="David" w:hAnsi="David" w:cs="David" w:hint="cs"/>
          <w:color w:val="1F497D" w:themeColor="text2"/>
          <w:sz w:val="24"/>
          <w:szCs w:val="24"/>
          <w:rtl/>
        </w:rPr>
        <w:t>מידע אנונימי/סטטיסטי אם אינו מנותק מהאדם (כך שניתן לבצע פעולת דה-אנונימיזציה - אפשרי יותר ויותר עם התפתחות טכניקות סטטיסטיות ויכולות עיבוד מידע).</w:t>
      </w:r>
    </w:p>
    <w:p w:rsidR="00361FEA" w:rsidRDefault="00361FEA" w:rsidP="0014440E">
      <w:pPr>
        <w:jc w:val="both"/>
        <w:rPr>
          <w:rFonts w:ascii="David" w:hAnsi="David" w:cs="David"/>
          <w:sz w:val="24"/>
          <w:szCs w:val="24"/>
          <w:rtl/>
        </w:rPr>
      </w:pPr>
      <w:r w:rsidRPr="00DA7A1B">
        <w:rPr>
          <w:rFonts w:ascii="David" w:hAnsi="David" w:cs="David" w:hint="cs"/>
          <w:b/>
          <w:bCs/>
          <w:sz w:val="24"/>
          <w:szCs w:val="24"/>
          <w:rtl/>
        </w:rPr>
        <w:t>הגישה הישראלית דומה יותר לגישה האירופאית</w:t>
      </w:r>
      <w:r>
        <w:rPr>
          <w:rFonts w:ascii="David" w:hAnsi="David" w:cs="David" w:hint="cs"/>
          <w:sz w:val="24"/>
          <w:szCs w:val="24"/>
          <w:rtl/>
        </w:rPr>
        <w:t xml:space="preserve"> (</w:t>
      </w:r>
      <w:r w:rsidR="00BC3F18">
        <w:rPr>
          <w:rFonts w:ascii="David" w:hAnsi="David" w:cs="David" w:hint="cs"/>
          <w:sz w:val="24"/>
          <w:szCs w:val="24"/>
          <w:rtl/>
        </w:rPr>
        <w:t xml:space="preserve">היא מצביעה </w:t>
      </w:r>
      <w:r>
        <w:rPr>
          <w:rFonts w:ascii="David" w:hAnsi="David" w:cs="David" w:hint="cs"/>
          <w:sz w:val="24"/>
          <w:szCs w:val="24"/>
          <w:rtl/>
        </w:rPr>
        <w:t xml:space="preserve">זכות כללית לפרטיות שמשתרעת על פרטיות במידע ולא רק בתחומים מצומצמים) </w:t>
      </w:r>
      <w:r w:rsidRPr="00DA7A1B">
        <w:rPr>
          <w:rFonts w:ascii="David" w:hAnsi="David" w:cs="David" w:hint="cs"/>
          <w:b/>
          <w:bCs/>
          <w:sz w:val="24"/>
          <w:szCs w:val="24"/>
          <w:rtl/>
        </w:rPr>
        <w:t>אבל יש בה אמת מידה תוכנית מסוימת</w:t>
      </w:r>
      <w:r w:rsidR="00DA7A1B">
        <w:rPr>
          <w:rFonts w:ascii="David" w:hAnsi="David" w:cs="David" w:hint="cs"/>
          <w:sz w:val="24"/>
          <w:szCs w:val="24"/>
          <w:rtl/>
        </w:rPr>
        <w:t xml:space="preserve"> - </w:t>
      </w:r>
      <w:r>
        <w:rPr>
          <w:rFonts w:ascii="David" w:hAnsi="David" w:cs="David" w:hint="cs"/>
          <w:sz w:val="24"/>
          <w:szCs w:val="24"/>
          <w:rtl/>
        </w:rPr>
        <w:t>לא די בכך שהמידע מזהה את ה</w:t>
      </w:r>
      <w:r w:rsidR="00DA7A1B">
        <w:rPr>
          <w:rFonts w:ascii="David" w:hAnsi="David" w:cs="David" w:hint="cs"/>
          <w:sz w:val="24"/>
          <w:szCs w:val="24"/>
          <w:rtl/>
        </w:rPr>
        <w:t xml:space="preserve">אדם אלא </w:t>
      </w:r>
      <w:r w:rsidR="00BC3F18">
        <w:rPr>
          <w:rFonts w:ascii="David" w:hAnsi="David" w:cs="David" w:hint="cs"/>
          <w:sz w:val="24"/>
          <w:szCs w:val="24"/>
          <w:rtl/>
        </w:rPr>
        <w:t xml:space="preserve">המידע צריך להשתייך לסוגי מידע מסוימים שהוכרו כפרטיים (=אמת מידה תוכנית) וזאת תוך הותרת </w:t>
      </w:r>
      <w:r w:rsidR="00DA7A1B">
        <w:rPr>
          <w:rFonts w:ascii="David" w:hAnsi="David" w:cs="David" w:hint="cs"/>
          <w:sz w:val="24"/>
          <w:szCs w:val="24"/>
          <w:rtl/>
        </w:rPr>
        <w:t>מרחב פרשנות שיפוטי</w:t>
      </w:r>
      <w:r>
        <w:rPr>
          <w:rFonts w:ascii="David" w:hAnsi="David" w:cs="David" w:hint="cs"/>
          <w:sz w:val="24"/>
          <w:szCs w:val="24"/>
          <w:rtl/>
        </w:rPr>
        <w:t>.</w:t>
      </w:r>
    </w:p>
    <w:p w:rsidR="000A46AF" w:rsidRPr="0062322A" w:rsidRDefault="000A46AF" w:rsidP="0014440E">
      <w:pPr>
        <w:jc w:val="both"/>
        <w:rPr>
          <w:rFonts w:ascii="David" w:hAnsi="David" w:cs="David"/>
          <w:b/>
          <w:bCs/>
          <w:sz w:val="24"/>
          <w:szCs w:val="24"/>
          <w:u w:val="single"/>
          <w:rtl/>
        </w:rPr>
      </w:pPr>
      <w:r w:rsidRPr="0062322A">
        <w:rPr>
          <w:rFonts w:ascii="David" w:hAnsi="David" w:cs="David" w:hint="cs"/>
          <w:b/>
          <w:bCs/>
          <w:sz w:val="24"/>
          <w:szCs w:val="24"/>
          <w:u w:val="single"/>
          <w:rtl/>
        </w:rPr>
        <w:t xml:space="preserve">ההסדר המשפטי </w:t>
      </w:r>
      <w:r w:rsidRPr="0062322A">
        <w:rPr>
          <w:rFonts w:ascii="David" w:hAnsi="David" w:cs="David"/>
          <w:b/>
          <w:bCs/>
          <w:sz w:val="24"/>
          <w:szCs w:val="24"/>
          <w:u w:val="single"/>
          <w:rtl/>
        </w:rPr>
        <w:t>–</w:t>
      </w:r>
      <w:r w:rsidRPr="0062322A">
        <w:rPr>
          <w:rFonts w:ascii="David" w:hAnsi="David" w:cs="David" w:hint="cs"/>
          <w:b/>
          <w:bCs/>
          <w:sz w:val="24"/>
          <w:szCs w:val="24"/>
          <w:u w:val="single"/>
          <w:rtl/>
        </w:rPr>
        <w:t xml:space="preserve"> </w:t>
      </w:r>
    </w:p>
    <w:p w:rsidR="00975166" w:rsidRDefault="000A46AF" w:rsidP="006E3AAE">
      <w:pPr>
        <w:pStyle w:val="a7"/>
        <w:numPr>
          <w:ilvl w:val="0"/>
          <w:numId w:val="89"/>
        </w:numPr>
        <w:jc w:val="both"/>
        <w:rPr>
          <w:rFonts w:ascii="David" w:hAnsi="David" w:cs="David"/>
          <w:sz w:val="24"/>
          <w:szCs w:val="24"/>
        </w:rPr>
      </w:pPr>
      <w:r w:rsidRPr="00975166">
        <w:rPr>
          <w:rFonts w:ascii="David" w:hAnsi="David" w:cs="David" w:hint="cs"/>
          <w:sz w:val="24"/>
          <w:szCs w:val="24"/>
          <w:rtl/>
        </w:rPr>
        <w:t>סמכות חוקתית לפרטיות</w:t>
      </w:r>
    </w:p>
    <w:p w:rsidR="000A46AF" w:rsidRPr="00975166" w:rsidRDefault="000A46AF" w:rsidP="006E3AAE">
      <w:pPr>
        <w:pStyle w:val="a7"/>
        <w:numPr>
          <w:ilvl w:val="1"/>
          <w:numId w:val="89"/>
        </w:numPr>
        <w:jc w:val="both"/>
        <w:rPr>
          <w:rFonts w:ascii="David" w:hAnsi="David" w:cs="David"/>
          <w:sz w:val="24"/>
          <w:szCs w:val="24"/>
          <w:rtl/>
        </w:rPr>
      </w:pPr>
      <w:r w:rsidRPr="00975166">
        <w:rPr>
          <w:rFonts w:ascii="David" w:hAnsi="David" w:cs="David" w:hint="cs"/>
          <w:sz w:val="24"/>
          <w:szCs w:val="24"/>
          <w:rtl/>
        </w:rPr>
        <w:t xml:space="preserve">ס' 7 </w:t>
      </w:r>
      <w:proofErr w:type="spellStart"/>
      <w:r w:rsidRPr="00975166">
        <w:rPr>
          <w:rFonts w:ascii="David" w:hAnsi="David" w:cs="David" w:hint="cs"/>
          <w:sz w:val="24"/>
          <w:szCs w:val="24"/>
          <w:rtl/>
        </w:rPr>
        <w:t>לחו"י</w:t>
      </w:r>
      <w:proofErr w:type="spellEnd"/>
      <w:r w:rsidRPr="00975166">
        <w:rPr>
          <w:rFonts w:ascii="David" w:hAnsi="David" w:cs="David" w:hint="cs"/>
          <w:sz w:val="24"/>
          <w:szCs w:val="24"/>
          <w:rtl/>
        </w:rPr>
        <w:t xml:space="preserve"> כבוד האדם וחירותו.</w:t>
      </w:r>
    </w:p>
    <w:p w:rsidR="00975166" w:rsidRDefault="000A46AF" w:rsidP="006E3AAE">
      <w:pPr>
        <w:pStyle w:val="a7"/>
        <w:numPr>
          <w:ilvl w:val="0"/>
          <w:numId w:val="89"/>
        </w:numPr>
        <w:jc w:val="both"/>
        <w:rPr>
          <w:rFonts w:ascii="David" w:hAnsi="David" w:cs="David"/>
          <w:sz w:val="24"/>
          <w:szCs w:val="24"/>
        </w:rPr>
      </w:pPr>
      <w:r w:rsidRPr="00975166">
        <w:rPr>
          <w:rFonts w:ascii="David" w:hAnsi="David" w:cs="David" w:hint="cs"/>
          <w:sz w:val="24"/>
          <w:szCs w:val="24"/>
          <w:rtl/>
        </w:rPr>
        <w:t>הגנה רחבה על פרטיות</w:t>
      </w:r>
    </w:p>
    <w:p w:rsidR="000A46AF" w:rsidRPr="00975166" w:rsidRDefault="000A46AF" w:rsidP="006E3AAE">
      <w:pPr>
        <w:pStyle w:val="a7"/>
        <w:numPr>
          <w:ilvl w:val="1"/>
          <w:numId w:val="89"/>
        </w:numPr>
        <w:jc w:val="both"/>
        <w:rPr>
          <w:rFonts w:ascii="David" w:hAnsi="David" w:cs="David"/>
          <w:sz w:val="24"/>
          <w:szCs w:val="24"/>
          <w:rtl/>
        </w:rPr>
      </w:pPr>
      <w:r w:rsidRPr="00975166">
        <w:rPr>
          <w:rFonts w:ascii="David" w:hAnsi="David" w:cs="David" w:hint="cs"/>
          <w:sz w:val="24"/>
          <w:szCs w:val="24"/>
          <w:rtl/>
        </w:rPr>
        <w:t xml:space="preserve">ס' 2 לחוק הגנת הפרטיות </w:t>
      </w:r>
      <w:r w:rsidRPr="00975166">
        <w:rPr>
          <w:rFonts w:ascii="David" w:hAnsi="David" w:cs="David"/>
          <w:sz w:val="24"/>
          <w:szCs w:val="24"/>
          <w:rtl/>
        </w:rPr>
        <w:t>–</w:t>
      </w:r>
      <w:r w:rsidRPr="00975166">
        <w:rPr>
          <w:rFonts w:ascii="David" w:hAnsi="David" w:cs="David" w:hint="cs"/>
          <w:sz w:val="24"/>
          <w:szCs w:val="24"/>
          <w:rtl/>
        </w:rPr>
        <w:t xml:space="preserve"> </w:t>
      </w:r>
      <w:proofErr w:type="spellStart"/>
      <w:r w:rsidRPr="00975166">
        <w:rPr>
          <w:rFonts w:ascii="David" w:hAnsi="David" w:cs="David" w:hint="cs"/>
          <w:sz w:val="24"/>
          <w:szCs w:val="24"/>
          <w:rtl/>
        </w:rPr>
        <w:t>התשמ"א</w:t>
      </w:r>
      <w:proofErr w:type="spellEnd"/>
      <w:r w:rsidRPr="00975166">
        <w:rPr>
          <w:rFonts w:ascii="David" w:hAnsi="David" w:cs="David" w:hint="cs"/>
          <w:sz w:val="24"/>
          <w:szCs w:val="24"/>
          <w:rtl/>
        </w:rPr>
        <w:t>- 1981.</w:t>
      </w:r>
    </w:p>
    <w:p w:rsidR="000A46AF" w:rsidRPr="00975166" w:rsidRDefault="000A46AF" w:rsidP="006E3AAE">
      <w:pPr>
        <w:pStyle w:val="a7"/>
        <w:numPr>
          <w:ilvl w:val="0"/>
          <w:numId w:val="89"/>
        </w:numPr>
        <w:jc w:val="both"/>
        <w:rPr>
          <w:rFonts w:ascii="David" w:hAnsi="David" w:cs="David"/>
          <w:sz w:val="24"/>
          <w:szCs w:val="24"/>
          <w:rtl/>
        </w:rPr>
      </w:pPr>
      <w:r w:rsidRPr="00975166">
        <w:rPr>
          <w:rFonts w:ascii="David" w:hAnsi="David" w:cs="David" w:hint="cs"/>
          <w:sz w:val="24"/>
          <w:szCs w:val="24"/>
          <w:rtl/>
        </w:rPr>
        <w:t>הגנה רחבה למדי על פרטיות במידע</w:t>
      </w:r>
    </w:p>
    <w:p w:rsidR="000A46AF" w:rsidRPr="00975166" w:rsidRDefault="000A46AF" w:rsidP="006E3AAE">
      <w:pPr>
        <w:pStyle w:val="a7"/>
        <w:numPr>
          <w:ilvl w:val="0"/>
          <w:numId w:val="88"/>
        </w:numPr>
        <w:jc w:val="both"/>
        <w:rPr>
          <w:rFonts w:ascii="David" w:hAnsi="David" w:cs="David"/>
          <w:sz w:val="24"/>
          <w:szCs w:val="24"/>
          <w:rtl/>
        </w:rPr>
      </w:pPr>
      <w:r w:rsidRPr="00975166">
        <w:rPr>
          <w:rFonts w:ascii="David" w:hAnsi="David" w:cs="David" w:hint="cs"/>
          <w:sz w:val="24"/>
          <w:szCs w:val="24"/>
          <w:rtl/>
        </w:rPr>
        <w:t>פרק ב' לחוק הגנת הפרטיות (הסדר מפורט של מאגרי מידע).</w:t>
      </w:r>
    </w:p>
    <w:p w:rsidR="000A46AF" w:rsidRPr="00975166" w:rsidRDefault="000A46AF" w:rsidP="006E3AAE">
      <w:pPr>
        <w:pStyle w:val="a7"/>
        <w:numPr>
          <w:ilvl w:val="0"/>
          <w:numId w:val="88"/>
        </w:numPr>
        <w:jc w:val="both"/>
        <w:rPr>
          <w:rFonts w:ascii="David" w:hAnsi="David" w:cs="David"/>
          <w:sz w:val="24"/>
          <w:szCs w:val="24"/>
          <w:rtl/>
        </w:rPr>
      </w:pPr>
      <w:r w:rsidRPr="00975166">
        <w:rPr>
          <w:rFonts w:ascii="David" w:hAnsi="David" w:cs="David" w:hint="cs"/>
          <w:sz w:val="24"/>
          <w:szCs w:val="24"/>
          <w:rtl/>
        </w:rPr>
        <w:t>פרק ד' לחוק הגנת הפרטיות (הסדר להעברת מידע בין גופים ציבוריים)</w:t>
      </w:r>
    </w:p>
    <w:p w:rsidR="00132B50" w:rsidRDefault="000A46AF" w:rsidP="006E3AAE">
      <w:pPr>
        <w:pStyle w:val="a7"/>
        <w:numPr>
          <w:ilvl w:val="0"/>
          <w:numId w:val="88"/>
        </w:numPr>
        <w:jc w:val="both"/>
        <w:rPr>
          <w:rFonts w:ascii="David" w:hAnsi="David" w:cs="David"/>
          <w:sz w:val="24"/>
          <w:szCs w:val="24"/>
        </w:rPr>
      </w:pPr>
      <w:r w:rsidRPr="00975166">
        <w:rPr>
          <w:rFonts w:ascii="David" w:hAnsi="David" w:cs="David" w:hint="cs"/>
          <w:sz w:val="24"/>
          <w:szCs w:val="24"/>
          <w:rtl/>
        </w:rPr>
        <w:t xml:space="preserve">תקנות הגנת הפרטיות (אבטחת מידע), </w:t>
      </w:r>
      <w:proofErr w:type="spellStart"/>
      <w:r w:rsidRPr="00975166">
        <w:rPr>
          <w:rFonts w:ascii="David" w:hAnsi="David" w:cs="David" w:hint="cs"/>
          <w:sz w:val="24"/>
          <w:szCs w:val="24"/>
          <w:rtl/>
        </w:rPr>
        <w:t>התשע"ז</w:t>
      </w:r>
      <w:proofErr w:type="spellEnd"/>
      <w:r w:rsidRPr="00975166">
        <w:rPr>
          <w:rFonts w:ascii="David" w:hAnsi="David" w:cs="David" w:hint="cs"/>
          <w:sz w:val="24"/>
          <w:szCs w:val="24"/>
          <w:rtl/>
        </w:rPr>
        <w:t>- 2017. חובות אבטחת מידע על בעלים/ מנהלים/מעבדים של מאגרי מידע אישי).</w:t>
      </w:r>
    </w:p>
    <w:p w:rsidR="00132B50" w:rsidRDefault="00132B50" w:rsidP="00132B50">
      <w:pPr>
        <w:jc w:val="both"/>
        <w:rPr>
          <w:rFonts w:ascii="David" w:hAnsi="David" w:cs="David"/>
          <w:sz w:val="24"/>
          <w:szCs w:val="24"/>
          <w:rtl/>
        </w:rPr>
      </w:pPr>
      <w:r>
        <w:rPr>
          <w:rFonts w:ascii="David" w:hAnsi="David" w:cs="David" w:hint="cs"/>
          <w:sz w:val="24"/>
          <w:szCs w:val="24"/>
          <w:rtl/>
        </w:rPr>
        <w:lastRenderedPageBreak/>
        <w:t xml:space="preserve">עיגון חוקתי של הזכות לפרטיות </w:t>
      </w:r>
      <w:r>
        <w:rPr>
          <w:rFonts w:ascii="David" w:hAnsi="David" w:cs="David"/>
          <w:sz w:val="24"/>
          <w:szCs w:val="24"/>
          <w:rtl/>
        </w:rPr>
        <w:t>–</w:t>
      </w:r>
      <w:r>
        <w:rPr>
          <w:rFonts w:ascii="David" w:hAnsi="David" w:cs="David" w:hint="cs"/>
          <w:sz w:val="24"/>
          <w:szCs w:val="24"/>
          <w:rtl/>
        </w:rPr>
        <w:t xml:space="preserve"> חוק יסוד: כבוד האדם וחירותו בס' 7. כאן מוטלת חובה על רשויות המדינה לשמור על הפרטיות, פגיעה בפרטיות מותרת רק בתאני פסקת ההגבלה. </w:t>
      </w:r>
    </w:p>
    <w:p w:rsidR="000A46AF" w:rsidRDefault="00132B50" w:rsidP="00132B50">
      <w:pPr>
        <w:jc w:val="both"/>
        <w:rPr>
          <w:rFonts w:ascii="David" w:hAnsi="David" w:cs="David"/>
          <w:color w:val="FF0000"/>
          <w:sz w:val="24"/>
          <w:szCs w:val="24"/>
          <w:rtl/>
        </w:rPr>
      </w:pPr>
      <w:r>
        <w:rPr>
          <w:rFonts w:ascii="David" w:hAnsi="David" w:cs="David" w:hint="cs"/>
          <w:sz w:val="24"/>
          <w:szCs w:val="24"/>
          <w:rtl/>
        </w:rPr>
        <w:t xml:space="preserve">לכן יש צורך של הסמכה מפורת בחוק וכן שהפגיעה נועדה לתכלית ראויה, שהולמת את ערכי המדינה והיא מידתית. </w:t>
      </w:r>
      <w:r w:rsidR="000A46AF" w:rsidRPr="00132B50">
        <w:rPr>
          <w:rFonts w:ascii="David" w:hAnsi="David" w:cs="David" w:hint="cs"/>
          <w:sz w:val="24"/>
          <w:szCs w:val="24"/>
          <w:rtl/>
        </w:rPr>
        <w:t xml:space="preserve"> </w:t>
      </w:r>
      <w:r>
        <w:rPr>
          <w:rFonts w:ascii="David" w:hAnsi="David" w:cs="David" w:hint="cs"/>
          <w:sz w:val="24"/>
          <w:szCs w:val="24"/>
          <w:rtl/>
        </w:rPr>
        <w:t xml:space="preserve">דוג': בג"צ 8070/98 </w:t>
      </w:r>
      <w:r w:rsidR="00A123D6">
        <w:rPr>
          <w:rFonts w:ascii="David" w:hAnsi="David" w:cs="David" w:hint="cs"/>
          <w:sz w:val="24"/>
          <w:szCs w:val="24"/>
          <w:rtl/>
        </w:rPr>
        <w:t xml:space="preserve"> - </w:t>
      </w:r>
      <w:r>
        <w:rPr>
          <w:rFonts w:ascii="David" w:hAnsi="David" w:cs="David" w:hint="cs"/>
          <w:sz w:val="24"/>
          <w:szCs w:val="24"/>
          <w:rtl/>
        </w:rPr>
        <w:t>האגודה לזכויות האזרח נ' משרד הפנים -</w:t>
      </w:r>
      <w:r w:rsidRPr="00132B50">
        <w:rPr>
          <w:rFonts w:ascii="David" w:hAnsi="David" w:cs="David" w:hint="cs"/>
          <w:color w:val="FF0000"/>
          <w:sz w:val="24"/>
          <w:szCs w:val="24"/>
          <w:rtl/>
        </w:rPr>
        <w:t xml:space="preserve">המידע הועבר באופן רחב ולא היתה הסמכה מפורשת בחוק להעביר </w:t>
      </w:r>
    </w:p>
    <w:p w:rsidR="00132B50" w:rsidRDefault="00132B50" w:rsidP="00132B50">
      <w:pPr>
        <w:jc w:val="both"/>
        <w:rPr>
          <w:rFonts w:ascii="David" w:hAnsi="David" w:cs="David"/>
          <w:sz w:val="24"/>
          <w:szCs w:val="24"/>
          <w:rtl/>
        </w:rPr>
      </w:pPr>
      <w:r w:rsidRPr="00132B50">
        <w:rPr>
          <w:rFonts w:ascii="David" w:hAnsi="David" w:cs="David" w:hint="cs"/>
          <w:sz w:val="24"/>
          <w:szCs w:val="24"/>
          <w:rtl/>
        </w:rPr>
        <w:t xml:space="preserve">מהסתכלות על החוק לא רואים הגנה חוקתית על פרטיות במידע </w:t>
      </w:r>
      <w:r w:rsidRPr="00132B50">
        <w:rPr>
          <w:rFonts w:ascii="David" w:hAnsi="David" w:cs="David"/>
          <w:sz w:val="24"/>
          <w:szCs w:val="24"/>
          <w:rtl/>
        </w:rPr>
        <w:t>–</w:t>
      </w:r>
      <w:r w:rsidRPr="00132B50">
        <w:rPr>
          <w:rFonts w:ascii="David" w:hAnsi="David" w:cs="David" w:hint="cs"/>
          <w:sz w:val="24"/>
          <w:szCs w:val="24"/>
          <w:rtl/>
        </w:rPr>
        <w:t xml:space="preserve"> אבל זה מתאפשר באמצעות פרשנות לאור מגמות המשפט הישראלי ופעולות הרשות המבצעת (הרשות להגנת הפרטיות, רשם במאגרי המידע). </w:t>
      </w:r>
    </w:p>
    <w:p w:rsidR="00132B50" w:rsidRDefault="00132B50" w:rsidP="00132B50">
      <w:pPr>
        <w:jc w:val="both"/>
        <w:rPr>
          <w:rFonts w:ascii="David" w:hAnsi="David" w:cs="David"/>
          <w:sz w:val="24"/>
          <w:szCs w:val="24"/>
          <w:rtl/>
        </w:rPr>
      </w:pPr>
      <w:r>
        <w:rPr>
          <w:rFonts w:ascii="David" w:hAnsi="David" w:cs="David" w:hint="cs"/>
          <w:sz w:val="24"/>
          <w:szCs w:val="24"/>
          <w:rtl/>
        </w:rPr>
        <w:t xml:space="preserve">להבדיל מפגיעה פיזית (הטרדה ובילוש, האזנת סתר, צילום ברשות היחיד) יש פגיעה בפרטיות של מידע כאשר החובה לשמור על הסודיות קבועה בדין ס' 7 או בהסכם ס' 8 ופרסום מידע ביחס ל"צנעת חייו </w:t>
      </w:r>
      <w:proofErr w:type="spellStart"/>
      <w:r>
        <w:rPr>
          <w:rFonts w:ascii="David" w:hAnsi="David" w:cs="David" w:hint="cs"/>
          <w:sz w:val="24"/>
          <w:szCs w:val="24"/>
          <w:rtl/>
        </w:rPr>
        <w:t>האישיםשל</w:t>
      </w:r>
      <w:proofErr w:type="spellEnd"/>
      <w:r>
        <w:rPr>
          <w:rFonts w:ascii="David" w:hAnsi="David" w:cs="David" w:hint="cs"/>
          <w:sz w:val="24"/>
          <w:szCs w:val="24"/>
          <w:rtl/>
        </w:rPr>
        <w:t xml:space="preserve"> האדם", עברו הרפואי או המיני, התנהגותו ברשות היחיד (ס' 11).</w:t>
      </w:r>
    </w:p>
    <w:p w:rsidR="00132B50" w:rsidRDefault="00132B50" w:rsidP="00132B50">
      <w:pPr>
        <w:jc w:val="both"/>
        <w:rPr>
          <w:rFonts w:ascii="David" w:hAnsi="David" w:cs="David"/>
          <w:sz w:val="24"/>
          <w:szCs w:val="24"/>
          <w:rtl/>
        </w:rPr>
      </w:pPr>
      <w:r>
        <w:rPr>
          <w:rFonts w:ascii="David" w:hAnsi="David" w:cs="David" w:hint="cs"/>
          <w:sz w:val="24"/>
          <w:szCs w:val="24"/>
          <w:rtl/>
        </w:rPr>
        <w:t xml:space="preserve">כך ניתן לראות שזו אמת המידה להגנה המשפטית על מידע היא תוכנית, והיא נותנת עילות סל מאשר החוקים </w:t>
      </w:r>
      <w:proofErr w:type="spellStart"/>
      <w:r>
        <w:rPr>
          <w:rFonts w:ascii="David" w:hAnsi="David" w:cs="David" w:hint="cs"/>
          <w:sz w:val="24"/>
          <w:szCs w:val="24"/>
          <w:rtl/>
        </w:rPr>
        <w:t>הספצייפים</w:t>
      </w:r>
      <w:proofErr w:type="spellEnd"/>
      <w:r>
        <w:rPr>
          <w:rFonts w:ascii="David" w:hAnsi="David" w:cs="David" w:hint="cs"/>
          <w:sz w:val="24"/>
          <w:szCs w:val="24"/>
          <w:rtl/>
        </w:rPr>
        <w:t xml:space="preserve"> של הגישה הסקטוריאלית ויש בה אפשרות לפרשנות. גישה צרה יותר מאירופה, רחבה יותר מארה"ב.</w:t>
      </w:r>
    </w:p>
    <w:p w:rsidR="00132B50" w:rsidRDefault="00132B50" w:rsidP="00132B50">
      <w:pPr>
        <w:jc w:val="both"/>
        <w:rPr>
          <w:rFonts w:ascii="David" w:hAnsi="David" w:cs="David"/>
          <w:sz w:val="24"/>
          <w:szCs w:val="24"/>
          <w:rtl/>
        </w:rPr>
      </w:pPr>
      <w:r>
        <w:rPr>
          <w:rFonts w:ascii="David" w:hAnsi="David" w:cs="David" w:hint="cs"/>
          <w:sz w:val="24"/>
          <w:szCs w:val="24"/>
          <w:rtl/>
        </w:rPr>
        <w:t xml:space="preserve">מהו </w:t>
      </w:r>
      <w:r w:rsidR="008B1597">
        <w:rPr>
          <w:rFonts w:ascii="David" w:hAnsi="David" w:cs="David" w:hint="cs"/>
          <w:sz w:val="24"/>
          <w:szCs w:val="24"/>
          <w:rtl/>
        </w:rPr>
        <w:t>"</w:t>
      </w:r>
      <w:r>
        <w:rPr>
          <w:rFonts w:ascii="David" w:hAnsi="David" w:cs="David" w:hint="cs"/>
          <w:sz w:val="24"/>
          <w:szCs w:val="24"/>
          <w:rtl/>
        </w:rPr>
        <w:t>עניינ</w:t>
      </w:r>
      <w:r w:rsidR="008B1597">
        <w:rPr>
          <w:rFonts w:ascii="David" w:hAnsi="David" w:cs="David" w:hint="cs"/>
          <w:sz w:val="24"/>
          <w:szCs w:val="24"/>
          <w:rtl/>
        </w:rPr>
        <w:t>י</w:t>
      </w:r>
      <w:r>
        <w:rPr>
          <w:rFonts w:ascii="David" w:hAnsi="David" w:cs="David" w:hint="cs"/>
          <w:sz w:val="24"/>
          <w:szCs w:val="24"/>
          <w:rtl/>
        </w:rPr>
        <w:t>ו הפרטיים של אדם?</w:t>
      </w:r>
      <w:r w:rsidR="008B1597">
        <w:rPr>
          <w:rFonts w:ascii="David" w:hAnsi="David" w:cs="David" w:hint="cs"/>
          <w:sz w:val="24"/>
          <w:szCs w:val="24"/>
          <w:rtl/>
        </w:rPr>
        <w:t>"</w:t>
      </w:r>
    </w:p>
    <w:p w:rsidR="00132B50" w:rsidRPr="00132B50" w:rsidRDefault="00132B50" w:rsidP="00132B50">
      <w:pPr>
        <w:jc w:val="both"/>
        <w:rPr>
          <w:rFonts w:ascii="David" w:hAnsi="David" w:cs="David"/>
          <w:sz w:val="24"/>
          <w:szCs w:val="24"/>
          <w:rtl/>
        </w:rPr>
      </w:pPr>
      <w:r>
        <w:rPr>
          <w:rFonts w:ascii="David" w:hAnsi="David" w:cs="David" w:hint="cs"/>
          <w:sz w:val="24"/>
          <w:szCs w:val="24"/>
          <w:rtl/>
        </w:rPr>
        <w:t xml:space="preserve">"רשם מאגרי המידע נ' </w:t>
      </w:r>
      <w:proofErr w:type="spellStart"/>
      <w:r>
        <w:rPr>
          <w:rFonts w:ascii="David" w:hAnsi="David" w:cs="David" w:hint="cs"/>
          <w:sz w:val="24"/>
          <w:szCs w:val="24"/>
          <w:rtl/>
        </w:rPr>
        <w:t>ונוטורה</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השופט בך נקט בעמדה מצמצמת ולעומתו </w:t>
      </w:r>
      <w:proofErr w:type="spellStart"/>
      <w:r>
        <w:rPr>
          <w:rFonts w:ascii="David" w:hAnsi="David" w:cs="David" w:hint="cs"/>
          <w:sz w:val="24"/>
          <w:szCs w:val="24"/>
          <w:rtl/>
        </w:rPr>
        <w:t>שטרסברג</w:t>
      </w:r>
      <w:proofErr w:type="spellEnd"/>
      <w:r>
        <w:rPr>
          <w:rFonts w:ascii="David" w:hAnsi="David" w:cs="David" w:hint="cs"/>
          <w:sz w:val="24"/>
          <w:szCs w:val="24"/>
          <w:rtl/>
        </w:rPr>
        <w:t xml:space="preserve">-כהן נוקטת בעמדה מרחיבה </w:t>
      </w:r>
      <w:r>
        <w:rPr>
          <w:rFonts w:ascii="David" w:hAnsi="David" w:cs="David"/>
          <w:sz w:val="24"/>
          <w:szCs w:val="24"/>
          <w:rtl/>
        </w:rPr>
        <w:t>–</w:t>
      </w:r>
      <w:r>
        <w:rPr>
          <w:rFonts w:ascii="David" w:hAnsi="David" w:cs="David" w:hint="cs"/>
          <w:sz w:val="24"/>
          <w:szCs w:val="24"/>
          <w:rtl/>
        </w:rPr>
        <w:t xml:space="preserve"> עדיף לא לנקוט בעמדה סגורה. מה שמעניים בתפיסה זו היא אמירת אגב צופה פני עתיד "יתכנו מקרים בהם כל פרט בנפרד אינו בהכרח עניין פרטי אולם צירוף פרטים יחד עשוי להיות עניין פרטי מוגן" </w:t>
      </w:r>
      <w:r>
        <w:rPr>
          <w:rFonts w:ascii="David" w:hAnsi="David" w:cs="David"/>
          <w:sz w:val="24"/>
          <w:szCs w:val="24"/>
          <w:rtl/>
        </w:rPr>
        <w:t>–</w:t>
      </w:r>
      <w:r>
        <w:rPr>
          <w:rFonts w:ascii="David" w:hAnsi="David" w:cs="David" w:hint="cs"/>
          <w:sz w:val="24"/>
          <w:szCs w:val="24"/>
          <w:rtl/>
        </w:rPr>
        <w:t xml:space="preserve"> שזה מתאים </w:t>
      </w:r>
      <w:r w:rsidR="0033561C">
        <w:rPr>
          <w:rFonts w:ascii="David" w:hAnsi="David" w:cs="David" w:hint="cs"/>
          <w:sz w:val="24"/>
          <w:szCs w:val="24"/>
          <w:rtl/>
        </w:rPr>
        <w:t xml:space="preserve">לתפיסה של כל פרט בנפרד על מישהו לא מזהה אותו אבל מכלול הפרטים מסייע למצוא את האדם. </w:t>
      </w:r>
    </w:p>
    <w:p w:rsidR="000A46AF" w:rsidRDefault="00E270FB" w:rsidP="0014440E">
      <w:pPr>
        <w:jc w:val="both"/>
        <w:rPr>
          <w:rFonts w:ascii="David" w:hAnsi="David" w:cs="David"/>
          <w:sz w:val="24"/>
          <w:szCs w:val="24"/>
          <w:rtl/>
        </w:rPr>
      </w:pPr>
      <w:r>
        <w:rPr>
          <w:rFonts w:ascii="David" w:hAnsi="David" w:cs="David" w:hint="cs"/>
          <w:sz w:val="24"/>
          <w:szCs w:val="24"/>
          <w:rtl/>
        </w:rPr>
        <w:t xml:space="preserve">הסוד </w:t>
      </w:r>
      <w:proofErr w:type="spellStart"/>
      <w:r>
        <w:rPr>
          <w:rFonts w:ascii="David" w:hAnsi="David" w:cs="David" w:hint="cs"/>
          <w:sz w:val="24"/>
          <w:szCs w:val="24"/>
          <w:rtl/>
        </w:rPr>
        <w:t>ספציי</w:t>
      </w:r>
      <w:proofErr w:type="spellEnd"/>
      <w:r>
        <w:rPr>
          <w:rFonts w:ascii="David" w:hAnsi="David" w:cs="David" w:hint="cs"/>
          <w:sz w:val="24"/>
          <w:szCs w:val="24"/>
          <w:rtl/>
        </w:rPr>
        <w:t xml:space="preserve"> למאגרי מידע  - פרק ב' לחוק הגנת הפרטיות</w:t>
      </w:r>
    </w:p>
    <w:p w:rsidR="00E15615" w:rsidRDefault="00E270FB" w:rsidP="00E15615">
      <w:pPr>
        <w:jc w:val="both"/>
        <w:rPr>
          <w:rFonts w:ascii="David" w:hAnsi="David" w:cs="David"/>
          <w:sz w:val="24"/>
          <w:szCs w:val="24"/>
          <w:rtl/>
        </w:rPr>
      </w:pPr>
      <w:r>
        <w:rPr>
          <w:rFonts w:ascii="David" w:hAnsi="David" w:cs="David" w:hint="cs"/>
          <w:sz w:val="24"/>
          <w:szCs w:val="24"/>
          <w:rtl/>
        </w:rPr>
        <w:t xml:space="preserve">הגדרות </w:t>
      </w:r>
      <w:r>
        <w:rPr>
          <w:rFonts w:ascii="David" w:hAnsi="David" w:cs="David"/>
          <w:sz w:val="24"/>
          <w:szCs w:val="24"/>
          <w:rtl/>
        </w:rPr>
        <w:t>–</w:t>
      </w:r>
      <w:r>
        <w:rPr>
          <w:rFonts w:ascii="David" w:hAnsi="David" w:cs="David" w:hint="cs"/>
          <w:sz w:val="24"/>
          <w:szCs w:val="24"/>
          <w:rtl/>
        </w:rPr>
        <w:t xml:space="preserve"> ס'7 מגדיר מהו מידע לצרכי החוק הזה</w:t>
      </w:r>
      <w:r w:rsidR="00321DB6">
        <w:rPr>
          <w:rFonts w:ascii="David" w:hAnsi="David" w:cs="David" w:hint="cs"/>
          <w:sz w:val="24"/>
          <w:szCs w:val="24"/>
          <w:rtl/>
        </w:rPr>
        <w:t xml:space="preserve"> </w:t>
      </w:r>
      <w:r w:rsidR="00321DB6">
        <w:rPr>
          <w:rFonts w:ascii="David" w:hAnsi="David" w:cs="David"/>
          <w:sz w:val="24"/>
          <w:szCs w:val="24"/>
          <w:rtl/>
        </w:rPr>
        <w:t>–</w:t>
      </w:r>
      <w:r w:rsidR="00321DB6">
        <w:rPr>
          <w:rFonts w:ascii="David" w:hAnsi="David" w:cs="David" w:hint="cs"/>
          <w:sz w:val="24"/>
          <w:szCs w:val="24"/>
          <w:rtl/>
        </w:rPr>
        <w:t xml:space="preserve"> נתונים על אישיותו של אדם, מעמדו האישי, צנעת </w:t>
      </w:r>
      <w:proofErr w:type="spellStart"/>
      <w:r w:rsidR="00321DB6">
        <w:rPr>
          <w:rFonts w:ascii="David" w:hAnsi="David" w:cs="David" w:hint="cs"/>
          <w:sz w:val="24"/>
          <w:szCs w:val="24"/>
          <w:rtl/>
        </w:rPr>
        <w:t>אישותו</w:t>
      </w:r>
      <w:proofErr w:type="spellEnd"/>
      <w:r w:rsidR="00321DB6">
        <w:rPr>
          <w:rFonts w:ascii="David" w:hAnsi="David" w:cs="David" w:hint="cs"/>
          <w:sz w:val="24"/>
          <w:szCs w:val="24"/>
          <w:rtl/>
        </w:rPr>
        <w:t>, מצב בריאותו, מצבו הכלכלי</w:t>
      </w:r>
      <w:r w:rsidR="00B13811">
        <w:rPr>
          <w:rFonts w:ascii="David" w:hAnsi="David" w:cs="David" w:hint="cs"/>
          <w:sz w:val="24"/>
          <w:szCs w:val="24"/>
          <w:rtl/>
        </w:rPr>
        <w:t>, הכשרתו המקצועית, דעותיו ואמונתו</w:t>
      </w:r>
      <w:r>
        <w:rPr>
          <w:rFonts w:ascii="David" w:hAnsi="David" w:cs="David" w:hint="cs"/>
          <w:sz w:val="24"/>
          <w:szCs w:val="24"/>
          <w:rtl/>
        </w:rPr>
        <w:t xml:space="preserve"> ומהו מידע רגיש</w:t>
      </w:r>
      <w:r w:rsidR="00E15615">
        <w:rPr>
          <w:rFonts w:ascii="David" w:hAnsi="David" w:cs="David" w:hint="cs"/>
          <w:sz w:val="24"/>
          <w:szCs w:val="24"/>
          <w:rtl/>
        </w:rPr>
        <w:t xml:space="preserve"> </w:t>
      </w:r>
      <w:r w:rsidR="00E15615">
        <w:rPr>
          <w:rFonts w:ascii="David" w:hAnsi="David" w:cs="David"/>
          <w:sz w:val="24"/>
          <w:szCs w:val="24"/>
          <w:rtl/>
        </w:rPr>
        <w:t>–</w:t>
      </w:r>
      <w:r w:rsidR="00E15615">
        <w:rPr>
          <w:rFonts w:ascii="David" w:hAnsi="David" w:cs="David" w:hint="cs"/>
          <w:sz w:val="24"/>
          <w:szCs w:val="24"/>
          <w:rtl/>
        </w:rPr>
        <w:t xml:space="preserve"> לא מופיעים מעמדו האישית והכשרתו </w:t>
      </w:r>
      <w:proofErr w:type="spellStart"/>
      <w:r w:rsidR="00E15615">
        <w:rPr>
          <w:rFonts w:ascii="David" w:hAnsi="David" w:cs="David" w:hint="cs"/>
          <w:sz w:val="24"/>
          <w:szCs w:val="24"/>
          <w:rtl/>
        </w:rPr>
        <w:t>המצקועית</w:t>
      </w:r>
      <w:proofErr w:type="spellEnd"/>
      <w:r w:rsidR="00E15615">
        <w:rPr>
          <w:rFonts w:ascii="David" w:hAnsi="David" w:cs="David" w:hint="cs"/>
          <w:sz w:val="24"/>
          <w:szCs w:val="24"/>
          <w:rtl/>
        </w:rPr>
        <w:t xml:space="preserve"> </w:t>
      </w:r>
      <w:r w:rsidR="00E15615">
        <w:rPr>
          <w:rFonts w:ascii="David" w:hAnsi="David" w:cs="David"/>
          <w:sz w:val="24"/>
          <w:szCs w:val="24"/>
          <w:rtl/>
        </w:rPr>
        <w:t>–</w:t>
      </w:r>
      <w:r w:rsidR="00E15615">
        <w:rPr>
          <w:rFonts w:ascii="David" w:hAnsi="David" w:cs="David" w:hint="cs"/>
          <w:sz w:val="24"/>
          <w:szCs w:val="24"/>
          <w:rtl/>
        </w:rPr>
        <w:t xml:space="preserve"> כי לדעת המחוקק אלו לא מידע רגיש. </w:t>
      </w:r>
    </w:p>
    <w:p w:rsidR="00E15615" w:rsidRDefault="00E15615" w:rsidP="00E15615">
      <w:pPr>
        <w:jc w:val="both"/>
        <w:rPr>
          <w:rFonts w:ascii="David" w:hAnsi="David" w:cs="David"/>
          <w:sz w:val="24"/>
          <w:szCs w:val="24"/>
          <w:rtl/>
        </w:rPr>
      </w:pPr>
      <w:r>
        <w:rPr>
          <w:rFonts w:ascii="David" w:hAnsi="David" w:cs="David" w:hint="cs"/>
          <w:sz w:val="24"/>
          <w:szCs w:val="24"/>
          <w:rtl/>
        </w:rPr>
        <w:t xml:space="preserve">יש גם הגדרה לגבי מאגר מידע </w:t>
      </w:r>
      <w:r>
        <w:rPr>
          <w:rFonts w:ascii="David" w:hAnsi="David" w:cs="David"/>
          <w:sz w:val="24"/>
          <w:szCs w:val="24"/>
          <w:rtl/>
        </w:rPr>
        <w:t>–</w:t>
      </w:r>
      <w:r>
        <w:rPr>
          <w:rFonts w:ascii="David" w:hAnsi="David" w:cs="David" w:hint="cs"/>
          <w:sz w:val="24"/>
          <w:szCs w:val="24"/>
          <w:rtl/>
        </w:rPr>
        <w:t xml:space="preserve"> אוסף נתוני מידע, המוחזק באמצעי מגנטי או אופטי והמיועד לעיבוד ממוחשב למעט  - </w:t>
      </w:r>
    </w:p>
    <w:p w:rsidR="00E15615" w:rsidRDefault="00E15615" w:rsidP="006E3AAE">
      <w:pPr>
        <w:pStyle w:val="a7"/>
        <w:numPr>
          <w:ilvl w:val="0"/>
          <w:numId w:val="90"/>
        </w:numPr>
        <w:jc w:val="both"/>
        <w:rPr>
          <w:rFonts w:ascii="David" w:hAnsi="David" w:cs="David"/>
          <w:sz w:val="24"/>
          <w:szCs w:val="24"/>
        </w:rPr>
      </w:pPr>
      <w:r>
        <w:rPr>
          <w:rFonts w:ascii="David" w:hAnsi="David" w:cs="David" w:hint="cs"/>
          <w:sz w:val="24"/>
          <w:szCs w:val="24"/>
          <w:rtl/>
        </w:rPr>
        <w:t xml:space="preserve">אוסף לשימוש אישי שיאנו למטרות עסק; או </w:t>
      </w:r>
    </w:p>
    <w:p w:rsidR="00E15615" w:rsidRDefault="00E15615" w:rsidP="006E3AAE">
      <w:pPr>
        <w:pStyle w:val="a7"/>
        <w:numPr>
          <w:ilvl w:val="0"/>
          <w:numId w:val="90"/>
        </w:numPr>
        <w:jc w:val="both"/>
        <w:rPr>
          <w:rFonts w:ascii="David" w:hAnsi="David" w:cs="David"/>
          <w:sz w:val="24"/>
          <w:szCs w:val="24"/>
        </w:rPr>
      </w:pPr>
      <w:r>
        <w:rPr>
          <w:rFonts w:ascii="David" w:hAnsi="David" w:cs="David" w:hint="cs"/>
          <w:sz w:val="24"/>
          <w:szCs w:val="24"/>
          <w:rtl/>
        </w:rPr>
        <w:t xml:space="preserve">אוסף הכולל רק שם, מען ודרכי התקשורת, שכשלעצמו אינו יוצר </w:t>
      </w:r>
      <w:proofErr w:type="spellStart"/>
      <w:r>
        <w:rPr>
          <w:rFonts w:ascii="David" w:hAnsi="David" w:cs="David" w:hint="cs"/>
          <w:sz w:val="24"/>
          <w:szCs w:val="24"/>
          <w:rtl/>
        </w:rPr>
        <w:t>איפיון</w:t>
      </w:r>
      <w:proofErr w:type="spellEnd"/>
      <w:r>
        <w:rPr>
          <w:rFonts w:ascii="David" w:hAnsi="David" w:cs="David" w:hint="cs"/>
          <w:sz w:val="24"/>
          <w:szCs w:val="24"/>
          <w:rtl/>
        </w:rPr>
        <w:t xml:space="preserve"> שיש בו פגיעה בפרטיות לגבי בני אדם ששמותיהם כלולים בו, ובלבד שלבל האוסף או לתאגיד בשליטתו אין אוסף נוסף;</w:t>
      </w:r>
    </w:p>
    <w:p w:rsidR="00E15615" w:rsidRDefault="00E15615" w:rsidP="00E15615">
      <w:pPr>
        <w:ind w:left="360"/>
        <w:jc w:val="both"/>
        <w:rPr>
          <w:rFonts w:ascii="David" w:hAnsi="David" w:cs="David"/>
          <w:sz w:val="24"/>
          <w:szCs w:val="24"/>
          <w:rtl/>
        </w:rPr>
      </w:pPr>
      <w:r>
        <w:rPr>
          <w:rFonts w:ascii="David" w:hAnsi="David" w:cs="David" w:hint="cs"/>
          <w:sz w:val="24"/>
          <w:szCs w:val="24"/>
          <w:rtl/>
        </w:rPr>
        <w:t xml:space="preserve">מאגר ידני </w:t>
      </w:r>
      <w:r>
        <w:rPr>
          <w:rFonts w:ascii="David" w:hAnsi="David" w:cs="David"/>
          <w:sz w:val="24"/>
          <w:szCs w:val="24"/>
          <w:rtl/>
        </w:rPr>
        <w:t>–</w:t>
      </w:r>
      <w:r>
        <w:rPr>
          <w:rFonts w:ascii="David" w:hAnsi="David" w:cs="David" w:hint="cs"/>
          <w:sz w:val="24"/>
          <w:szCs w:val="24"/>
          <w:rtl/>
        </w:rPr>
        <w:t xml:space="preserve"> בישראל, מאגר ידני אינו בבחינת מאגר מידע. בחוק האירופאי המצב שונה.</w:t>
      </w:r>
    </w:p>
    <w:p w:rsidR="00FF14B8" w:rsidRDefault="00FF14B8" w:rsidP="00E15615">
      <w:pPr>
        <w:ind w:left="360"/>
        <w:jc w:val="both"/>
        <w:rPr>
          <w:rFonts w:ascii="David" w:hAnsi="David" w:cs="David"/>
          <w:sz w:val="24"/>
          <w:szCs w:val="24"/>
          <w:rtl/>
        </w:rPr>
      </w:pPr>
      <w:r>
        <w:rPr>
          <w:rFonts w:ascii="David" w:hAnsi="David" w:cs="David" w:hint="cs"/>
          <w:sz w:val="24"/>
          <w:szCs w:val="24"/>
          <w:rtl/>
        </w:rPr>
        <w:t xml:space="preserve">וכן חשוב להדגיש שההגדרה הזו מתייחס ל"נתוני מידע" </w:t>
      </w:r>
      <w:r>
        <w:rPr>
          <w:rFonts w:ascii="David" w:hAnsi="David" w:cs="David"/>
          <w:sz w:val="24"/>
          <w:szCs w:val="24"/>
          <w:rtl/>
        </w:rPr>
        <w:t>–</w:t>
      </w:r>
      <w:r>
        <w:rPr>
          <w:rFonts w:ascii="David" w:hAnsi="David" w:cs="David" w:hint="cs"/>
          <w:sz w:val="24"/>
          <w:szCs w:val="24"/>
          <w:rtl/>
        </w:rPr>
        <w:t xml:space="preserve"> מה שאינו נתון מידע </w:t>
      </w:r>
      <w:r>
        <w:rPr>
          <w:rFonts w:ascii="David" w:hAnsi="David" w:cs="David"/>
          <w:sz w:val="24"/>
          <w:szCs w:val="24"/>
          <w:rtl/>
        </w:rPr>
        <w:t>–</w:t>
      </w:r>
      <w:r>
        <w:rPr>
          <w:rFonts w:ascii="David" w:hAnsi="David" w:cs="David" w:hint="cs"/>
          <w:sz w:val="24"/>
          <w:szCs w:val="24"/>
          <w:rtl/>
        </w:rPr>
        <w:t xml:space="preserve"> לא יחולו עליו החובות שבפרק ב'. </w:t>
      </w:r>
    </w:p>
    <w:p w:rsidR="00AA1876" w:rsidRDefault="00AA1876" w:rsidP="00E15615">
      <w:pPr>
        <w:ind w:left="360"/>
        <w:jc w:val="both"/>
        <w:rPr>
          <w:rFonts w:ascii="David" w:hAnsi="David" w:cs="David"/>
          <w:sz w:val="24"/>
          <w:szCs w:val="24"/>
          <w:rtl/>
        </w:rPr>
      </w:pPr>
      <w:r>
        <w:rPr>
          <w:rFonts w:ascii="David" w:hAnsi="David" w:cs="David" w:hint="cs"/>
          <w:sz w:val="24"/>
          <w:szCs w:val="24"/>
          <w:rtl/>
        </w:rPr>
        <w:t>חובות מנהל מאגר המידע 0 רישום מאגר</w:t>
      </w:r>
    </w:p>
    <w:p w:rsidR="00AA1876" w:rsidRDefault="00AA1876" w:rsidP="00E15615">
      <w:pPr>
        <w:ind w:left="360"/>
        <w:jc w:val="both"/>
        <w:rPr>
          <w:rFonts w:ascii="David" w:hAnsi="David" w:cs="David"/>
          <w:sz w:val="24"/>
          <w:szCs w:val="24"/>
          <w:rtl/>
        </w:rPr>
      </w:pPr>
      <w:r>
        <w:rPr>
          <w:rFonts w:ascii="David" w:hAnsi="David" w:cs="David" w:hint="cs"/>
          <w:sz w:val="24"/>
          <w:szCs w:val="24"/>
          <w:rtl/>
        </w:rPr>
        <w:t xml:space="preserve">מנהל מאגר 0 מנהל פעיל של גוף שבבעלותו או בהחזקתו מאגר מידע או מיש מנהל כאמור הסמיכו </w:t>
      </w:r>
      <w:proofErr w:type="spellStart"/>
      <w:r>
        <w:rPr>
          <w:rFonts w:ascii="David" w:hAnsi="David" w:cs="David" w:hint="cs"/>
          <w:sz w:val="24"/>
          <w:szCs w:val="24"/>
          <w:rtl/>
        </w:rPr>
        <w:t>לענין</w:t>
      </w:r>
      <w:proofErr w:type="spellEnd"/>
      <w:r>
        <w:rPr>
          <w:rFonts w:ascii="David" w:hAnsi="David" w:cs="David" w:hint="cs"/>
          <w:sz w:val="24"/>
          <w:szCs w:val="24"/>
          <w:rtl/>
        </w:rPr>
        <w:t xml:space="preserve"> זה (ס'7).</w:t>
      </w:r>
    </w:p>
    <w:p w:rsidR="00AA1876" w:rsidRDefault="00AA1876" w:rsidP="00E15615">
      <w:pPr>
        <w:ind w:left="360"/>
        <w:jc w:val="both"/>
        <w:rPr>
          <w:rFonts w:ascii="David" w:hAnsi="David" w:cs="David"/>
          <w:sz w:val="24"/>
          <w:szCs w:val="24"/>
          <w:rtl/>
        </w:rPr>
      </w:pPr>
      <w:r>
        <w:rPr>
          <w:rFonts w:ascii="David" w:hAnsi="David" w:cs="David" w:hint="cs"/>
          <w:sz w:val="24"/>
          <w:szCs w:val="24"/>
          <w:rtl/>
        </w:rPr>
        <w:t>ס' 8: חובות רישום מאגר אצל רשם מאגרי המידע במקרים המנויים בסעיף 8 (ג):</w:t>
      </w:r>
    </w:p>
    <w:p w:rsidR="00AA1876" w:rsidRDefault="00AA1876" w:rsidP="006E3AAE">
      <w:pPr>
        <w:pStyle w:val="a7"/>
        <w:numPr>
          <w:ilvl w:val="0"/>
          <w:numId w:val="91"/>
        </w:numPr>
        <w:jc w:val="both"/>
        <w:rPr>
          <w:rFonts w:ascii="David" w:hAnsi="David" w:cs="David"/>
          <w:sz w:val="24"/>
          <w:szCs w:val="24"/>
        </w:rPr>
      </w:pPr>
      <w:r>
        <w:rPr>
          <w:rFonts w:ascii="David" w:hAnsi="David" w:cs="David" w:hint="cs"/>
          <w:sz w:val="24"/>
          <w:szCs w:val="24"/>
          <w:rtl/>
        </w:rPr>
        <w:t>מספר האנשים שמידע עליהם נמצא המאגר עולה על 10,000;</w:t>
      </w:r>
    </w:p>
    <w:p w:rsidR="00AA1876" w:rsidRDefault="00AA1876" w:rsidP="006E3AAE">
      <w:pPr>
        <w:pStyle w:val="a7"/>
        <w:numPr>
          <w:ilvl w:val="0"/>
          <w:numId w:val="91"/>
        </w:numPr>
        <w:jc w:val="both"/>
        <w:rPr>
          <w:rFonts w:ascii="David" w:hAnsi="David" w:cs="David"/>
          <w:sz w:val="24"/>
          <w:szCs w:val="24"/>
        </w:rPr>
      </w:pPr>
      <w:r>
        <w:rPr>
          <w:rFonts w:ascii="David" w:hAnsi="David" w:cs="David" w:hint="cs"/>
          <w:sz w:val="24"/>
          <w:szCs w:val="24"/>
          <w:rtl/>
        </w:rPr>
        <w:t>יש במאגר מיגע רגיש;</w:t>
      </w:r>
    </w:p>
    <w:p w:rsidR="00AA1876" w:rsidRDefault="00AA1876" w:rsidP="006E3AAE">
      <w:pPr>
        <w:pStyle w:val="a7"/>
        <w:numPr>
          <w:ilvl w:val="0"/>
          <w:numId w:val="91"/>
        </w:numPr>
        <w:jc w:val="both"/>
        <w:rPr>
          <w:rFonts w:ascii="David" w:hAnsi="David" w:cs="David"/>
          <w:sz w:val="24"/>
          <w:szCs w:val="24"/>
        </w:rPr>
      </w:pPr>
      <w:r>
        <w:rPr>
          <w:rFonts w:ascii="David" w:hAnsi="David" w:cs="David" w:hint="cs"/>
          <w:sz w:val="24"/>
          <w:szCs w:val="24"/>
          <w:rtl/>
        </w:rPr>
        <w:lastRenderedPageBreak/>
        <w:t xml:space="preserve">המאגר כולל מידע על אנשים והמידע לא נמסר של ידיהם, מטעמם או בהסכמתם </w:t>
      </w:r>
      <w:proofErr w:type="spellStart"/>
      <w:r>
        <w:rPr>
          <w:rFonts w:ascii="David" w:hAnsi="David" w:cs="David" w:hint="cs"/>
          <w:sz w:val="24"/>
          <w:szCs w:val="24"/>
          <w:rtl/>
        </w:rPr>
        <w:t>למאגזר</w:t>
      </w:r>
      <w:proofErr w:type="spellEnd"/>
      <w:r>
        <w:rPr>
          <w:rFonts w:ascii="David" w:hAnsi="David" w:cs="David" w:hint="cs"/>
          <w:sz w:val="24"/>
          <w:szCs w:val="24"/>
          <w:rtl/>
        </w:rPr>
        <w:t xml:space="preserve"> זה</w:t>
      </w:r>
    </w:p>
    <w:p w:rsidR="00AA1876" w:rsidRDefault="00AA1876" w:rsidP="006E3AAE">
      <w:pPr>
        <w:pStyle w:val="a7"/>
        <w:numPr>
          <w:ilvl w:val="0"/>
          <w:numId w:val="91"/>
        </w:numPr>
        <w:jc w:val="both"/>
        <w:rPr>
          <w:rFonts w:ascii="David" w:hAnsi="David" w:cs="David"/>
          <w:sz w:val="24"/>
          <w:szCs w:val="24"/>
        </w:rPr>
      </w:pPr>
    </w:p>
    <w:p w:rsidR="00AA1876" w:rsidRDefault="00AA1876" w:rsidP="00AA1876">
      <w:pPr>
        <w:jc w:val="both"/>
        <w:rPr>
          <w:rFonts w:ascii="David" w:hAnsi="David" w:cs="David"/>
          <w:sz w:val="24"/>
          <w:szCs w:val="24"/>
          <w:rtl/>
        </w:rPr>
      </w:pPr>
      <w:r>
        <w:rPr>
          <w:rFonts w:ascii="David" w:hAnsi="David" w:cs="David" w:hint="cs"/>
          <w:sz w:val="24"/>
          <w:szCs w:val="24"/>
          <w:rtl/>
        </w:rPr>
        <w:t>נכון לשנת 2015: למעלה מ-15,000 מאגרים רשומים בישראל, הערכה היא כי רק כ-2% ממאגרי המידע קיימים כרשומים.</w:t>
      </w:r>
    </w:p>
    <w:p w:rsidR="00AA1876" w:rsidRDefault="00AA1876" w:rsidP="00AA1876">
      <w:pPr>
        <w:jc w:val="both"/>
        <w:rPr>
          <w:rFonts w:ascii="David" w:hAnsi="David" w:cs="David"/>
          <w:sz w:val="24"/>
          <w:szCs w:val="24"/>
          <w:rtl/>
        </w:rPr>
      </w:pPr>
      <w:r>
        <w:rPr>
          <w:rFonts w:ascii="David" w:hAnsi="David" w:cs="David" w:hint="cs"/>
          <w:sz w:val="24"/>
          <w:szCs w:val="24"/>
          <w:rtl/>
        </w:rPr>
        <w:t>מדוע יש חובת רישום מאגר?</w:t>
      </w:r>
    </w:p>
    <w:p w:rsidR="00AA1876" w:rsidRDefault="00AA1876" w:rsidP="00AA1876">
      <w:pPr>
        <w:jc w:val="both"/>
        <w:rPr>
          <w:rFonts w:ascii="David" w:hAnsi="David" w:cs="David"/>
          <w:sz w:val="24"/>
          <w:szCs w:val="24"/>
          <w:rtl/>
        </w:rPr>
      </w:pPr>
      <w:r>
        <w:rPr>
          <w:rFonts w:ascii="David" w:hAnsi="David" w:cs="David" w:hint="cs"/>
          <w:sz w:val="24"/>
          <w:szCs w:val="24"/>
          <w:rtl/>
        </w:rPr>
        <w:t>אנו יוצרים מעי</w:t>
      </w:r>
      <w:r w:rsidR="00A178A0">
        <w:rPr>
          <w:rFonts w:ascii="David" w:hAnsi="David" w:cs="David" w:hint="cs"/>
          <w:sz w:val="24"/>
          <w:szCs w:val="24"/>
          <w:rtl/>
        </w:rPr>
        <w:t>ן</w:t>
      </w:r>
      <w:r>
        <w:rPr>
          <w:rFonts w:ascii="David" w:hAnsi="David" w:cs="David" w:hint="cs"/>
          <w:sz w:val="24"/>
          <w:szCs w:val="24"/>
          <w:rtl/>
        </w:rPr>
        <w:t xml:space="preserve"> מאגר על מאגרים שיש בו נתונים לגבי המאגר, לרשם המאגר יש אפשרות לפקח מבחינה מהותית והוא יכול לסרב לרשום מאגר למטרה בלתי חוקית (ס' 10 א' 1) ושינוי מטרת האתגר המוצהרת לפי בדיקה של פעילות המאגר בפועל (ס' 0 א 2).</w:t>
      </w:r>
    </w:p>
    <w:p w:rsidR="00AA1876" w:rsidRDefault="00AA1876" w:rsidP="00AA1876">
      <w:pPr>
        <w:jc w:val="both"/>
        <w:rPr>
          <w:rFonts w:ascii="David" w:hAnsi="David" w:cs="David"/>
          <w:sz w:val="24"/>
          <w:szCs w:val="24"/>
          <w:rtl/>
        </w:rPr>
      </w:pPr>
      <w:r>
        <w:rPr>
          <w:rFonts w:ascii="David" w:hAnsi="David" w:cs="David" w:hint="cs"/>
          <w:sz w:val="24"/>
          <w:szCs w:val="24"/>
          <w:rtl/>
        </w:rPr>
        <w:t xml:space="preserve">פיקוח על הפעילות </w:t>
      </w:r>
      <w:r>
        <w:rPr>
          <w:rFonts w:ascii="David" w:hAnsi="David" w:cs="David"/>
          <w:sz w:val="24"/>
          <w:szCs w:val="24"/>
          <w:rtl/>
        </w:rPr>
        <w:t>–</w:t>
      </w:r>
      <w:r>
        <w:rPr>
          <w:rFonts w:ascii="David" w:hAnsi="David" w:cs="David" w:hint="cs"/>
          <w:sz w:val="24"/>
          <w:szCs w:val="24"/>
          <w:rtl/>
        </w:rPr>
        <w:t xml:space="preserve"> מופנה למגזרים, לא רק למאגרים </w:t>
      </w:r>
      <w:proofErr w:type="spellStart"/>
      <w:r>
        <w:rPr>
          <w:rFonts w:ascii="David" w:hAnsi="David" w:cs="David" w:hint="cs"/>
          <w:sz w:val="24"/>
          <w:szCs w:val="24"/>
          <w:rtl/>
        </w:rPr>
        <w:t>ספיצפיים</w:t>
      </w:r>
      <w:proofErr w:type="spellEnd"/>
    </w:p>
    <w:p w:rsidR="00AA1876" w:rsidRPr="00AA1876" w:rsidRDefault="00AA1876" w:rsidP="00AA1876">
      <w:pPr>
        <w:jc w:val="both"/>
        <w:rPr>
          <w:rFonts w:ascii="David" w:hAnsi="David" w:cs="David"/>
          <w:sz w:val="24"/>
          <w:szCs w:val="24"/>
          <w:rtl/>
        </w:rPr>
      </w:pPr>
      <w:r>
        <w:rPr>
          <w:rFonts w:ascii="David" w:hAnsi="David" w:cs="David" w:hint="cs"/>
          <w:sz w:val="24"/>
          <w:szCs w:val="24"/>
          <w:rtl/>
        </w:rPr>
        <w:t xml:space="preserve">הנחה התנהגותית </w:t>
      </w:r>
      <w:r>
        <w:rPr>
          <w:rFonts w:ascii="David" w:hAnsi="David" w:cs="David"/>
          <w:sz w:val="24"/>
          <w:szCs w:val="24"/>
          <w:rtl/>
        </w:rPr>
        <w:t>–</w:t>
      </w:r>
      <w:r>
        <w:rPr>
          <w:rFonts w:ascii="David" w:hAnsi="David" w:cs="David" w:hint="cs"/>
          <w:sz w:val="24"/>
          <w:szCs w:val="24"/>
          <w:rtl/>
        </w:rPr>
        <w:t xml:space="preserve"> חוב הרישום גוררת בדיקה ופיקוח פנימיים אצל מנהלי המאגרים מה שמוביל להגברת הציות לחוק. </w:t>
      </w:r>
    </w:p>
    <w:p w:rsidR="00FA4BBC" w:rsidRPr="004826AC" w:rsidRDefault="00FA4BBC" w:rsidP="0014440E">
      <w:pPr>
        <w:jc w:val="both"/>
        <w:rPr>
          <w:rFonts w:ascii="David" w:hAnsi="David" w:cs="David"/>
          <w:sz w:val="24"/>
          <w:szCs w:val="24"/>
          <w:u w:val="single"/>
          <w:rtl/>
        </w:rPr>
      </w:pPr>
      <w:r w:rsidRPr="004826AC">
        <w:rPr>
          <w:rFonts w:ascii="David" w:hAnsi="David" w:cs="David" w:hint="cs"/>
          <w:sz w:val="24"/>
          <w:szCs w:val="24"/>
          <w:u w:val="single"/>
          <w:rtl/>
        </w:rPr>
        <w:t>במאה ה-21 הזכות לפרטיות נתונה לאיום לא רק מצד השלטון אלא גם מצד השוק</w:t>
      </w:r>
    </w:p>
    <w:p w:rsidR="00FA4BBC" w:rsidRPr="00BC447B" w:rsidRDefault="00FA4BBC" w:rsidP="0004765C">
      <w:pPr>
        <w:pStyle w:val="a7"/>
        <w:numPr>
          <w:ilvl w:val="0"/>
          <w:numId w:val="6"/>
        </w:numPr>
        <w:jc w:val="both"/>
        <w:rPr>
          <w:rFonts w:ascii="David" w:hAnsi="David" w:cs="David"/>
          <w:sz w:val="24"/>
          <w:szCs w:val="24"/>
          <w:rtl/>
        </w:rPr>
      </w:pPr>
      <w:r w:rsidRPr="00BC447B">
        <w:rPr>
          <w:rFonts w:ascii="David" w:hAnsi="David" w:cs="David" w:hint="cs"/>
          <w:sz w:val="24"/>
          <w:szCs w:val="24"/>
          <w:rtl/>
        </w:rPr>
        <w:t xml:space="preserve">תאגידים מסחריים, מעסיקים או בעלי כוח אחר מתבססים על מידע כדי להבין את לקוחותיהם, רצונותיהם ונכונותם לרכוש מוצרים ושירותים. באמצעות המידע מנווטים אותנו לרכוש עוד. </w:t>
      </w:r>
      <w:r w:rsidRPr="00BC447B">
        <w:rPr>
          <w:rFonts w:ascii="David" w:hAnsi="David" w:cs="David" w:hint="cs"/>
          <w:b/>
          <w:bCs/>
          <w:sz w:val="24"/>
          <w:szCs w:val="24"/>
          <w:rtl/>
        </w:rPr>
        <w:t>סוחרים במידע ואף מעבירים אותו לממשלה.</w:t>
      </w:r>
    </w:p>
    <w:p w:rsidR="00FA4BBC" w:rsidRPr="00BC447B" w:rsidRDefault="00FA4BBC" w:rsidP="0004765C">
      <w:pPr>
        <w:pStyle w:val="a7"/>
        <w:numPr>
          <w:ilvl w:val="0"/>
          <w:numId w:val="6"/>
        </w:numPr>
        <w:jc w:val="both"/>
        <w:rPr>
          <w:rFonts w:ascii="David" w:hAnsi="David" w:cs="David"/>
          <w:sz w:val="24"/>
          <w:szCs w:val="24"/>
          <w:rtl/>
        </w:rPr>
      </w:pPr>
      <w:r w:rsidRPr="00BC447B">
        <w:rPr>
          <w:rFonts w:ascii="David" w:hAnsi="David" w:cs="David" w:hint="cs"/>
          <w:sz w:val="24"/>
          <w:szCs w:val="24"/>
          <w:rtl/>
        </w:rPr>
        <w:t xml:space="preserve">אוספי המידע מסווגים אותנו לתבניות </w:t>
      </w:r>
      <w:r w:rsidRPr="00BC447B">
        <w:rPr>
          <w:rFonts w:ascii="David" w:hAnsi="David" w:cs="David" w:hint="cs"/>
          <w:b/>
          <w:bCs/>
          <w:sz w:val="24"/>
          <w:szCs w:val="24"/>
          <w:rtl/>
        </w:rPr>
        <w:t>ופועלים על בסיס האפיון שלנו.</w:t>
      </w:r>
      <w:r w:rsidRPr="00BC447B">
        <w:rPr>
          <w:rFonts w:ascii="David" w:hAnsi="David" w:cs="David" w:hint="cs"/>
          <w:sz w:val="24"/>
          <w:szCs w:val="24"/>
          <w:rtl/>
        </w:rPr>
        <w:t xml:space="preserve"> סיווג זה יכול להתבסס על מידע חלקי, לא מדויק או שרירותי ולהשפיע מאוד על חיינו. </w:t>
      </w:r>
    </w:p>
    <w:p w:rsidR="00BC447B" w:rsidRPr="00BC447B" w:rsidRDefault="00BC447B" w:rsidP="0004765C">
      <w:pPr>
        <w:pStyle w:val="a7"/>
        <w:numPr>
          <w:ilvl w:val="0"/>
          <w:numId w:val="6"/>
        </w:numPr>
        <w:jc w:val="both"/>
        <w:rPr>
          <w:rFonts w:ascii="David" w:hAnsi="David" w:cs="David"/>
          <w:sz w:val="24"/>
          <w:szCs w:val="24"/>
          <w:rtl/>
        </w:rPr>
      </w:pPr>
      <w:r w:rsidRPr="00BC447B">
        <w:rPr>
          <w:rFonts w:ascii="David" w:hAnsi="David" w:cs="David" w:hint="cs"/>
          <w:sz w:val="24"/>
          <w:szCs w:val="24"/>
          <w:rtl/>
        </w:rPr>
        <w:t>טכנולוגיות מידע מעבירות כוח רב לידי אנשי</w:t>
      </w:r>
      <w:r>
        <w:rPr>
          <w:rFonts w:ascii="David" w:hAnsi="David" w:cs="David" w:hint="cs"/>
          <w:sz w:val="24"/>
          <w:szCs w:val="24"/>
          <w:rtl/>
        </w:rPr>
        <w:t xml:space="preserve">ם פרטיים אחרים (למשל בתיוג בפייסבוק). </w:t>
      </w:r>
    </w:p>
    <w:p w:rsidR="001239A0" w:rsidRPr="00976850" w:rsidRDefault="00670B7D" w:rsidP="00976850">
      <w:pPr>
        <w:jc w:val="center"/>
        <w:rPr>
          <w:rFonts w:ascii="David" w:hAnsi="David" w:cs="David"/>
          <w:b/>
          <w:bCs/>
          <w:sz w:val="24"/>
          <w:szCs w:val="24"/>
          <w:rtl/>
        </w:rPr>
      </w:pPr>
      <w:r w:rsidRPr="00976850">
        <w:rPr>
          <w:rFonts w:ascii="David" w:hAnsi="David" w:cs="David" w:hint="cs"/>
          <w:b/>
          <w:bCs/>
          <w:sz w:val="24"/>
          <w:szCs w:val="24"/>
          <w:rtl/>
        </w:rPr>
        <w:t xml:space="preserve">שיעור 8 </w:t>
      </w:r>
      <w:r w:rsidR="00353481">
        <w:rPr>
          <w:rFonts w:ascii="David" w:hAnsi="David" w:cs="David" w:hint="cs"/>
          <w:b/>
          <w:bCs/>
          <w:sz w:val="24"/>
          <w:szCs w:val="24"/>
          <w:rtl/>
        </w:rPr>
        <w:t xml:space="preserve">(עו"ד חיים רביה) </w:t>
      </w:r>
    </w:p>
    <w:p w:rsidR="00DA7303" w:rsidRDefault="00DA7303" w:rsidP="00DA7303">
      <w:pPr>
        <w:jc w:val="center"/>
        <w:rPr>
          <w:rFonts w:ascii="David" w:hAnsi="David" w:cs="David"/>
          <w:sz w:val="24"/>
          <w:szCs w:val="24"/>
          <w:u w:val="single"/>
          <w:rtl/>
        </w:rPr>
      </w:pPr>
      <w:r w:rsidRPr="00DA7303">
        <w:rPr>
          <w:rFonts w:ascii="David" w:hAnsi="David" w:cs="David" w:hint="cs"/>
          <w:sz w:val="24"/>
          <w:szCs w:val="24"/>
          <w:u w:val="single"/>
          <w:rtl/>
        </w:rPr>
        <w:t xml:space="preserve">מהפכת הפרטיות באירופה: </w:t>
      </w:r>
      <w:r w:rsidRPr="00DA7303">
        <w:rPr>
          <w:rFonts w:ascii="David" w:hAnsi="David" w:cs="David"/>
          <w:sz w:val="24"/>
          <w:szCs w:val="24"/>
          <w:u w:val="single"/>
        </w:rPr>
        <w:t>General Data Protection Regulation</w:t>
      </w:r>
    </w:p>
    <w:p w:rsidR="00796E23" w:rsidRPr="00A01EA6" w:rsidRDefault="00356E65" w:rsidP="00A01EA6">
      <w:pPr>
        <w:jc w:val="both"/>
        <w:rPr>
          <w:rFonts w:ascii="David" w:hAnsi="David" w:cs="David"/>
          <w:sz w:val="24"/>
          <w:szCs w:val="24"/>
          <w:rtl/>
        </w:rPr>
      </w:pPr>
      <w:r>
        <w:rPr>
          <w:rFonts w:ascii="David" w:hAnsi="David" w:cs="David" w:hint="cs"/>
          <w:sz w:val="24"/>
          <w:szCs w:val="24"/>
          <w:rtl/>
        </w:rPr>
        <w:t xml:space="preserve">באיחוד האירופי יש שתי צורות חקיקה מרכזיות: </w:t>
      </w:r>
      <w:r w:rsidR="00D93B00">
        <w:rPr>
          <w:rFonts w:ascii="David" w:hAnsi="David" w:cs="David" w:hint="cs"/>
          <w:sz w:val="24"/>
          <w:szCs w:val="24"/>
          <w:rtl/>
        </w:rPr>
        <w:t xml:space="preserve">דירקטיבה ותקנה. </w:t>
      </w:r>
      <w:r w:rsidR="00D93B00" w:rsidRPr="00F13A36">
        <w:rPr>
          <w:rFonts w:ascii="David" w:hAnsi="David" w:cs="David" w:hint="cs"/>
          <w:b/>
          <w:bCs/>
          <w:sz w:val="24"/>
          <w:szCs w:val="24"/>
          <w:rtl/>
        </w:rPr>
        <w:t>תקנות אלו מהוות דין מחייב גם מבלי שעבר חוק מחייב בפרלמנט של כל מדינה.</w:t>
      </w:r>
      <w:r w:rsidR="00D93B00">
        <w:rPr>
          <w:rFonts w:ascii="David" w:hAnsi="David" w:cs="David" w:hint="cs"/>
          <w:sz w:val="24"/>
          <w:szCs w:val="24"/>
          <w:rtl/>
        </w:rPr>
        <w:t xml:space="preserve"> </w:t>
      </w:r>
      <w:r w:rsidR="00450448">
        <w:rPr>
          <w:rFonts w:ascii="David" w:hAnsi="David" w:cs="David" w:hint="cs"/>
          <w:sz w:val="24"/>
          <w:szCs w:val="24"/>
          <w:rtl/>
        </w:rPr>
        <w:t>תקנות</w:t>
      </w:r>
      <w:r w:rsidR="00F13A36">
        <w:rPr>
          <w:rFonts w:ascii="David" w:hAnsi="David" w:cs="David" w:hint="cs"/>
          <w:sz w:val="24"/>
          <w:szCs w:val="24"/>
          <w:rtl/>
        </w:rPr>
        <w:t xml:space="preserve"> הגנת המידע האירופיות</w:t>
      </w:r>
      <w:r w:rsidR="00450448">
        <w:rPr>
          <w:rFonts w:ascii="David" w:hAnsi="David" w:cs="David" w:hint="cs"/>
          <w:sz w:val="24"/>
          <w:szCs w:val="24"/>
          <w:rtl/>
        </w:rPr>
        <w:t xml:space="preserve"> </w:t>
      </w:r>
      <w:r w:rsidR="00F13A36">
        <w:rPr>
          <w:rFonts w:ascii="David" w:hAnsi="David" w:cs="David" w:hint="cs"/>
          <w:sz w:val="24"/>
          <w:szCs w:val="24"/>
          <w:rtl/>
        </w:rPr>
        <w:t>לוו במהלך מרשים של קנסות, שמתחילים מ-</w:t>
      </w:r>
      <w:r w:rsidR="001C577F">
        <w:rPr>
          <w:rFonts w:ascii="David" w:hAnsi="David" w:cs="David" w:hint="cs"/>
          <w:sz w:val="24"/>
          <w:szCs w:val="24"/>
          <w:rtl/>
        </w:rPr>
        <w:t>2</w:t>
      </w:r>
      <w:r w:rsidR="00F13A36">
        <w:rPr>
          <w:rFonts w:ascii="David" w:hAnsi="David" w:cs="David" w:hint="cs"/>
          <w:sz w:val="24"/>
          <w:szCs w:val="24"/>
          <w:rtl/>
        </w:rPr>
        <w:t>% ממחזור ההכנסות או מיליון יורו</w:t>
      </w:r>
      <w:r w:rsidR="001C577F">
        <w:rPr>
          <w:rFonts w:ascii="David" w:hAnsi="David" w:cs="David" w:hint="cs"/>
          <w:sz w:val="24"/>
          <w:szCs w:val="24"/>
          <w:rtl/>
        </w:rPr>
        <w:t xml:space="preserve"> </w:t>
      </w:r>
      <w:r w:rsidR="00F13A36">
        <w:rPr>
          <w:rFonts w:ascii="David" w:hAnsi="David" w:cs="David" w:hint="cs"/>
          <w:sz w:val="24"/>
          <w:szCs w:val="24"/>
          <w:rtl/>
        </w:rPr>
        <w:t>(</w:t>
      </w:r>
      <w:r w:rsidR="001C577F">
        <w:rPr>
          <w:rFonts w:ascii="David" w:hAnsi="David" w:cs="David" w:hint="cs"/>
          <w:sz w:val="24"/>
          <w:szCs w:val="24"/>
          <w:rtl/>
        </w:rPr>
        <w:t>לפי הגבוה בין השניים</w:t>
      </w:r>
      <w:r w:rsidR="00F13A36">
        <w:rPr>
          <w:rFonts w:ascii="David" w:hAnsi="David" w:cs="David" w:hint="cs"/>
          <w:sz w:val="24"/>
          <w:szCs w:val="24"/>
          <w:rtl/>
        </w:rPr>
        <w:t>)</w:t>
      </w:r>
      <w:r w:rsidR="001C577F">
        <w:rPr>
          <w:rFonts w:ascii="David" w:hAnsi="David" w:cs="David" w:hint="cs"/>
          <w:sz w:val="24"/>
          <w:szCs w:val="24"/>
          <w:rtl/>
        </w:rPr>
        <w:t>. המדרג הגבוה של הקנסות מדבר על 4% ממחזור ההכנסות או 20 מיליון י</w:t>
      </w:r>
      <w:r w:rsidR="00F13A36">
        <w:rPr>
          <w:rFonts w:ascii="David" w:hAnsi="David" w:cs="David" w:hint="cs"/>
          <w:sz w:val="24"/>
          <w:szCs w:val="24"/>
          <w:rtl/>
        </w:rPr>
        <w:t>ו</w:t>
      </w:r>
      <w:r w:rsidR="001C577F">
        <w:rPr>
          <w:rFonts w:ascii="David" w:hAnsi="David" w:cs="David" w:hint="cs"/>
          <w:sz w:val="24"/>
          <w:szCs w:val="24"/>
          <w:rtl/>
        </w:rPr>
        <w:t>רו.</w:t>
      </w:r>
      <w:r w:rsidR="006B64DB">
        <w:rPr>
          <w:rFonts w:ascii="David" w:hAnsi="David" w:cs="David" w:hint="cs"/>
          <w:sz w:val="24"/>
          <w:szCs w:val="24"/>
          <w:rtl/>
        </w:rPr>
        <w:t xml:space="preserve"> לפיכך חברות נערכות במרץ כדי להתאים את עצמן לדרישות </w:t>
      </w:r>
      <w:r w:rsidR="006B64DB" w:rsidRPr="00F13A36">
        <w:rPr>
          <w:rFonts w:ascii="David" w:hAnsi="David" w:cs="David" w:hint="cs"/>
          <w:b/>
          <w:bCs/>
          <w:sz w:val="24"/>
          <w:szCs w:val="24"/>
          <w:rtl/>
        </w:rPr>
        <w:t>ה-</w:t>
      </w:r>
      <w:r w:rsidR="00F13A36" w:rsidRPr="00F13A36">
        <w:rPr>
          <w:rFonts w:ascii="David" w:hAnsi="David" w:cs="David" w:hint="cs"/>
          <w:b/>
          <w:bCs/>
          <w:sz w:val="24"/>
          <w:szCs w:val="24"/>
        </w:rPr>
        <w:t>GDPR</w:t>
      </w:r>
      <w:r w:rsidR="00F13A36" w:rsidRPr="00F13A36">
        <w:rPr>
          <w:rFonts w:ascii="David" w:hAnsi="David" w:cs="David" w:hint="cs"/>
          <w:b/>
          <w:bCs/>
          <w:sz w:val="24"/>
          <w:szCs w:val="24"/>
          <w:rtl/>
        </w:rPr>
        <w:t>,</w:t>
      </w:r>
      <w:r w:rsidR="006B64DB" w:rsidRPr="00F13A36">
        <w:rPr>
          <w:rFonts w:ascii="David" w:hAnsi="David" w:cs="David" w:hint="cs"/>
          <w:b/>
          <w:bCs/>
          <w:sz w:val="24"/>
          <w:szCs w:val="24"/>
          <w:rtl/>
        </w:rPr>
        <w:t xml:space="preserve"> דבר חקיקה מאוד מקיף שעוסק בעיבוד של מידע אישי. </w:t>
      </w:r>
    </w:p>
    <w:p w:rsidR="001804FE" w:rsidRDefault="00F13A36" w:rsidP="00323F0B">
      <w:pPr>
        <w:jc w:val="both"/>
        <w:rPr>
          <w:rFonts w:ascii="David" w:hAnsi="David" w:cs="David"/>
          <w:sz w:val="24"/>
          <w:szCs w:val="24"/>
          <w:rtl/>
        </w:rPr>
      </w:pPr>
      <w:r>
        <w:rPr>
          <w:rFonts w:ascii="David" w:hAnsi="David" w:cs="David" w:hint="cs"/>
          <w:sz w:val="24"/>
          <w:szCs w:val="24"/>
          <w:rtl/>
        </w:rPr>
        <w:t>אחת הסיבות ש</w:t>
      </w:r>
      <w:r w:rsidR="00796E23">
        <w:rPr>
          <w:rFonts w:ascii="David" w:hAnsi="David" w:cs="David" w:hint="cs"/>
          <w:sz w:val="24"/>
          <w:szCs w:val="24"/>
          <w:rtl/>
        </w:rPr>
        <w:t xml:space="preserve">אירופה מקפידה מאוד על פרטיות במידע אישי </w:t>
      </w:r>
      <w:r>
        <w:rPr>
          <w:rFonts w:ascii="David" w:hAnsi="David" w:cs="David" w:hint="cs"/>
          <w:sz w:val="24"/>
          <w:szCs w:val="24"/>
          <w:rtl/>
        </w:rPr>
        <w:t xml:space="preserve">היא השואה, שבה נוצל </w:t>
      </w:r>
      <w:r w:rsidR="00796E23">
        <w:rPr>
          <w:rFonts w:ascii="David" w:hAnsi="David" w:cs="David" w:hint="cs"/>
          <w:sz w:val="24"/>
          <w:szCs w:val="24"/>
          <w:rtl/>
        </w:rPr>
        <w:t xml:space="preserve">מידע אישי כדי לבצע רצח עם. הטראומה הזו הולידה </w:t>
      </w:r>
      <w:r w:rsidR="00796E23" w:rsidRPr="00F13A36">
        <w:rPr>
          <w:rFonts w:ascii="David" w:hAnsi="David" w:cs="David" w:hint="cs"/>
          <w:b/>
          <w:bCs/>
          <w:sz w:val="24"/>
          <w:szCs w:val="24"/>
          <w:rtl/>
        </w:rPr>
        <w:t xml:space="preserve">דיני הגנת פרטיות חריפים </w:t>
      </w:r>
      <w:r w:rsidR="00796E23" w:rsidRPr="00F13A36">
        <w:rPr>
          <w:rFonts w:ascii="David" w:hAnsi="David" w:cs="David" w:hint="cs"/>
          <w:sz w:val="24"/>
          <w:szCs w:val="24"/>
          <w:rtl/>
        </w:rPr>
        <w:t xml:space="preserve">ושונים משמעותית מהדינים האמריקניים. </w:t>
      </w:r>
      <w:r w:rsidR="001804FE" w:rsidRPr="00F13A36">
        <w:rPr>
          <w:rFonts w:ascii="David" w:hAnsi="David" w:cs="David" w:hint="cs"/>
          <w:sz w:val="24"/>
          <w:szCs w:val="24"/>
          <w:rtl/>
        </w:rPr>
        <w:t>הרגו</w:t>
      </w:r>
      <w:r w:rsidR="001804FE">
        <w:rPr>
          <w:rFonts w:ascii="David" w:hAnsi="David" w:cs="David" w:hint="cs"/>
          <w:sz w:val="24"/>
          <w:szCs w:val="24"/>
          <w:rtl/>
        </w:rPr>
        <w:t xml:space="preserve">לציה האירופאית מתבצעת כלפי </w:t>
      </w:r>
      <w:r w:rsidR="001804FE" w:rsidRPr="00F13A36">
        <w:rPr>
          <w:rFonts w:ascii="David" w:hAnsi="David" w:cs="David" w:hint="cs"/>
          <w:b/>
          <w:bCs/>
          <w:sz w:val="24"/>
          <w:szCs w:val="24"/>
          <w:rtl/>
        </w:rPr>
        <w:t xml:space="preserve">כל סוג של מידע, </w:t>
      </w:r>
      <w:r w:rsidR="001804FE">
        <w:rPr>
          <w:rFonts w:ascii="David" w:hAnsi="David" w:cs="David" w:hint="cs"/>
          <w:sz w:val="24"/>
          <w:szCs w:val="24"/>
          <w:rtl/>
        </w:rPr>
        <w:t xml:space="preserve">גם אם אינו נעשה באמצעות מחשב. המידע צריך להיות </w:t>
      </w:r>
      <w:r w:rsidR="001804FE" w:rsidRPr="00F13A36">
        <w:rPr>
          <w:rFonts w:ascii="David" w:hAnsi="David" w:cs="David" w:hint="cs"/>
          <w:b/>
          <w:bCs/>
          <w:sz w:val="24"/>
          <w:szCs w:val="24"/>
          <w:rtl/>
        </w:rPr>
        <w:t>מידע אישי</w:t>
      </w:r>
      <w:r w:rsidR="001804FE">
        <w:rPr>
          <w:rFonts w:ascii="David" w:hAnsi="David" w:cs="David" w:hint="cs"/>
          <w:sz w:val="24"/>
          <w:szCs w:val="24"/>
          <w:rtl/>
        </w:rPr>
        <w:t xml:space="preserve"> (כל דבר שמזהה/מאפשר לזהות אדם).</w:t>
      </w:r>
    </w:p>
    <w:p w:rsidR="009A29C5" w:rsidRDefault="001804FE" w:rsidP="001804FE">
      <w:pPr>
        <w:jc w:val="both"/>
        <w:rPr>
          <w:rFonts w:ascii="David" w:hAnsi="David" w:cs="David"/>
          <w:sz w:val="24"/>
          <w:szCs w:val="24"/>
          <w:rtl/>
        </w:rPr>
      </w:pPr>
      <w:r w:rsidRPr="00F13A36">
        <w:rPr>
          <w:rFonts w:ascii="David" w:hAnsi="David" w:cs="David" w:hint="cs"/>
          <w:b/>
          <w:bCs/>
          <w:sz w:val="24"/>
          <w:szCs w:val="24"/>
          <w:rtl/>
        </w:rPr>
        <w:t xml:space="preserve">תקנות </w:t>
      </w:r>
      <w:r w:rsidR="00F13A36" w:rsidRPr="00F13A36">
        <w:rPr>
          <w:rFonts w:ascii="David" w:hAnsi="David" w:cs="David" w:hint="cs"/>
          <w:b/>
          <w:bCs/>
          <w:sz w:val="24"/>
          <w:szCs w:val="24"/>
          <w:rtl/>
        </w:rPr>
        <w:t>ה-</w:t>
      </w:r>
      <w:r w:rsidR="00F13A36" w:rsidRPr="00F13A36">
        <w:rPr>
          <w:rFonts w:ascii="David" w:hAnsi="David" w:cs="David" w:hint="cs"/>
          <w:b/>
          <w:bCs/>
          <w:sz w:val="24"/>
          <w:szCs w:val="24"/>
        </w:rPr>
        <w:t>GDPR</w:t>
      </w:r>
      <w:r w:rsidR="00F13A36" w:rsidRPr="00F13A36">
        <w:rPr>
          <w:rFonts w:ascii="David" w:hAnsi="David" w:cs="David" w:hint="cs"/>
          <w:b/>
          <w:bCs/>
          <w:sz w:val="24"/>
          <w:szCs w:val="24"/>
          <w:rtl/>
        </w:rPr>
        <w:t xml:space="preserve"> </w:t>
      </w:r>
      <w:r w:rsidRPr="00F13A36">
        <w:rPr>
          <w:rFonts w:ascii="David" w:hAnsi="David" w:cs="David" w:hint="cs"/>
          <w:b/>
          <w:bCs/>
          <w:sz w:val="24"/>
          <w:szCs w:val="24"/>
          <w:rtl/>
        </w:rPr>
        <w:t>חורגות מהכלל הטריטוריאלי וחלות הן על חברות באיחוד האירופי והן על ארגונים שמעבדים מידע אישי של יחידים באיחוד האירופי,</w:t>
      </w:r>
      <w:r>
        <w:rPr>
          <w:rFonts w:ascii="David" w:hAnsi="David" w:cs="David" w:hint="cs"/>
          <w:sz w:val="24"/>
          <w:szCs w:val="24"/>
          <w:rtl/>
        </w:rPr>
        <w:t xml:space="preserve"> גם אם אותם ארגונים נמצאים מחוץ לתחום הטריטוריאלי של האיחוד. </w:t>
      </w:r>
      <w:r w:rsidR="00DF17AD">
        <w:rPr>
          <w:rFonts w:ascii="David" w:hAnsi="David" w:cs="David" w:hint="cs"/>
          <w:sz w:val="24"/>
          <w:szCs w:val="24"/>
          <w:rtl/>
        </w:rPr>
        <w:t xml:space="preserve">זאת, בשני תנאים: אם הם מעבדים את המידע מפני שהם </w:t>
      </w:r>
      <w:r w:rsidR="00DF17AD" w:rsidRPr="00D176FE">
        <w:rPr>
          <w:rFonts w:ascii="David" w:hAnsi="David" w:cs="David" w:hint="cs"/>
          <w:b/>
          <w:bCs/>
          <w:sz w:val="24"/>
          <w:szCs w:val="24"/>
          <w:rtl/>
        </w:rPr>
        <w:t>מציעים מוצרים או שירותים</w:t>
      </w:r>
      <w:r w:rsidR="00C34FC9">
        <w:rPr>
          <w:rFonts w:ascii="David" w:hAnsi="David" w:cs="David" w:hint="cs"/>
          <w:sz w:val="24"/>
          <w:szCs w:val="24"/>
          <w:rtl/>
        </w:rPr>
        <w:t xml:space="preserve"> או אם הם </w:t>
      </w:r>
      <w:proofErr w:type="spellStart"/>
      <w:r w:rsidR="00C34FC9" w:rsidRPr="00D176FE">
        <w:rPr>
          <w:rFonts w:ascii="David" w:hAnsi="David" w:cs="David" w:hint="cs"/>
          <w:b/>
          <w:bCs/>
          <w:sz w:val="24"/>
          <w:szCs w:val="24"/>
          <w:rtl/>
        </w:rPr>
        <w:t>מנטרים</w:t>
      </w:r>
      <w:proofErr w:type="spellEnd"/>
      <w:r w:rsidR="00C34FC9" w:rsidRPr="00D176FE">
        <w:rPr>
          <w:rFonts w:ascii="David" w:hAnsi="David" w:cs="David" w:hint="cs"/>
          <w:b/>
          <w:bCs/>
          <w:sz w:val="24"/>
          <w:szCs w:val="24"/>
          <w:rtl/>
        </w:rPr>
        <w:t xml:space="preserve"> התנהגות של יחידים באירופה</w:t>
      </w:r>
      <w:r w:rsidR="00C34FC9">
        <w:rPr>
          <w:rFonts w:ascii="David" w:hAnsi="David" w:cs="David" w:hint="cs"/>
          <w:sz w:val="24"/>
          <w:szCs w:val="24"/>
          <w:rtl/>
        </w:rPr>
        <w:t xml:space="preserve"> (</w:t>
      </w:r>
      <w:r w:rsidR="00C34FC9">
        <w:rPr>
          <w:rFonts w:ascii="David" w:hAnsi="David" w:cs="David"/>
          <w:sz w:val="24"/>
          <w:szCs w:val="24"/>
        </w:rPr>
        <w:t>Behavioral Data</w:t>
      </w:r>
      <w:r w:rsidR="00C34FC9">
        <w:rPr>
          <w:rFonts w:ascii="David" w:hAnsi="David" w:cs="David" w:hint="cs"/>
          <w:sz w:val="24"/>
          <w:szCs w:val="24"/>
          <w:rtl/>
        </w:rPr>
        <w:t>)</w:t>
      </w:r>
      <w:r w:rsidR="00F13A36">
        <w:rPr>
          <w:rFonts w:ascii="David" w:hAnsi="David" w:cs="David" w:hint="cs"/>
          <w:sz w:val="24"/>
          <w:szCs w:val="24"/>
          <w:rtl/>
        </w:rPr>
        <w:t xml:space="preserve">. </w:t>
      </w:r>
      <w:r w:rsidR="009B0C26">
        <w:rPr>
          <w:rFonts w:ascii="David" w:hAnsi="David" w:cs="David" w:hint="cs"/>
          <w:sz w:val="24"/>
          <w:szCs w:val="24"/>
          <w:rtl/>
        </w:rPr>
        <w:t xml:space="preserve">זה מקשה </w:t>
      </w:r>
      <w:r w:rsidR="00F13A36">
        <w:rPr>
          <w:rFonts w:ascii="David" w:hAnsi="David" w:cs="David" w:hint="cs"/>
          <w:sz w:val="24"/>
          <w:szCs w:val="24"/>
          <w:rtl/>
        </w:rPr>
        <w:t>מאוד על מוסדות אקדמיים שזקוקים לניטור</w:t>
      </w:r>
      <w:r w:rsidR="009B0C26">
        <w:rPr>
          <w:rFonts w:ascii="David" w:hAnsi="David" w:cs="David" w:hint="cs"/>
          <w:sz w:val="24"/>
          <w:szCs w:val="24"/>
          <w:rtl/>
        </w:rPr>
        <w:t xml:space="preserve"> לצורך מחקרים. </w:t>
      </w:r>
    </w:p>
    <w:p w:rsidR="00567F62" w:rsidRPr="00D176FE" w:rsidRDefault="009A29C5" w:rsidP="00D176FE">
      <w:pPr>
        <w:pStyle w:val="a7"/>
        <w:numPr>
          <w:ilvl w:val="0"/>
          <w:numId w:val="1"/>
        </w:numPr>
        <w:jc w:val="both"/>
        <w:rPr>
          <w:rFonts w:ascii="David" w:hAnsi="David" w:cs="David"/>
          <w:sz w:val="24"/>
          <w:szCs w:val="24"/>
          <w:rtl/>
        </w:rPr>
      </w:pPr>
      <w:r w:rsidRPr="00D176FE">
        <w:rPr>
          <w:rFonts w:ascii="David" w:hAnsi="David" w:cs="David" w:hint="cs"/>
          <w:b/>
          <w:bCs/>
          <w:sz w:val="24"/>
          <w:szCs w:val="24"/>
          <w:rtl/>
        </w:rPr>
        <w:t>הדין לא דבוק לאזרח,</w:t>
      </w:r>
      <w:r w:rsidRPr="00D176FE">
        <w:rPr>
          <w:rFonts w:ascii="David" w:hAnsi="David" w:cs="David" w:hint="cs"/>
          <w:sz w:val="24"/>
          <w:szCs w:val="24"/>
          <w:rtl/>
        </w:rPr>
        <w:t xml:space="preserve"> אז אם אזרח צרפתי נוסע לעבוד בנמיביה בחברה מקומית - אין לו זכויות מכוח ה-</w:t>
      </w:r>
      <w:r w:rsidRPr="00D176FE">
        <w:rPr>
          <w:rFonts w:ascii="David" w:hAnsi="David" w:cs="David"/>
          <w:sz w:val="24"/>
          <w:szCs w:val="24"/>
        </w:rPr>
        <w:t>GDPR</w:t>
      </w:r>
      <w:r w:rsidRPr="00D176FE">
        <w:rPr>
          <w:rFonts w:ascii="David" w:hAnsi="David" w:cs="David" w:hint="cs"/>
          <w:sz w:val="24"/>
          <w:szCs w:val="24"/>
          <w:rtl/>
        </w:rPr>
        <w:t xml:space="preserve">. </w:t>
      </w:r>
      <w:r w:rsidR="00D176FE">
        <w:rPr>
          <w:rFonts w:ascii="David" w:hAnsi="David" w:cs="David" w:hint="cs"/>
          <w:sz w:val="24"/>
          <w:szCs w:val="24"/>
          <w:rtl/>
        </w:rPr>
        <w:t>אבל</w:t>
      </w:r>
      <w:r w:rsidRPr="00D176FE">
        <w:rPr>
          <w:rFonts w:ascii="David" w:hAnsi="David" w:cs="David" w:hint="cs"/>
          <w:sz w:val="24"/>
          <w:szCs w:val="24"/>
          <w:rtl/>
        </w:rPr>
        <w:t xml:space="preserve"> אם פליט סורי עובד בחברה אירופאית הוא כפוף ל-</w:t>
      </w:r>
      <w:r w:rsidRPr="00D176FE">
        <w:rPr>
          <w:rFonts w:ascii="David" w:hAnsi="David" w:cs="David"/>
          <w:sz w:val="24"/>
          <w:szCs w:val="24"/>
        </w:rPr>
        <w:t>GDPR</w:t>
      </w:r>
      <w:r w:rsidRPr="00D176FE">
        <w:rPr>
          <w:rFonts w:ascii="David" w:hAnsi="David" w:cs="David" w:hint="cs"/>
          <w:sz w:val="24"/>
          <w:szCs w:val="24"/>
          <w:rtl/>
        </w:rPr>
        <w:t>.</w:t>
      </w:r>
      <w:r w:rsidR="00567F62" w:rsidRPr="00D176FE">
        <w:rPr>
          <w:rFonts w:ascii="David" w:hAnsi="David" w:cs="David" w:hint="cs"/>
          <w:sz w:val="24"/>
          <w:szCs w:val="24"/>
          <w:rtl/>
        </w:rPr>
        <w:t xml:space="preserve"> </w:t>
      </w:r>
    </w:p>
    <w:p w:rsidR="00126EB4" w:rsidRDefault="00567F62" w:rsidP="001804FE">
      <w:pPr>
        <w:jc w:val="both"/>
        <w:rPr>
          <w:rFonts w:ascii="David" w:hAnsi="David" w:cs="David"/>
          <w:sz w:val="24"/>
          <w:szCs w:val="24"/>
          <w:rtl/>
        </w:rPr>
      </w:pPr>
      <w:r w:rsidRPr="00D176FE">
        <w:rPr>
          <w:rFonts w:ascii="David" w:hAnsi="David" w:cs="David" w:hint="cs"/>
          <w:b/>
          <w:bCs/>
          <w:sz w:val="24"/>
          <w:szCs w:val="24"/>
          <w:rtl/>
        </w:rPr>
        <w:t>ההגדרה לעיבוד רחבה מאוד ומקיפה כל פעולה שניתן להעלות על הדעת בהקשר למידע</w:t>
      </w:r>
      <w:r>
        <w:rPr>
          <w:rFonts w:ascii="David" w:hAnsi="David" w:cs="David" w:hint="cs"/>
          <w:sz w:val="24"/>
          <w:szCs w:val="24"/>
          <w:rtl/>
        </w:rPr>
        <w:t xml:space="preserve"> (איסוף, אח</w:t>
      </w:r>
      <w:r w:rsidR="000B2AB0">
        <w:rPr>
          <w:rFonts w:ascii="David" w:hAnsi="David" w:cs="David" w:hint="cs"/>
          <w:sz w:val="24"/>
          <w:szCs w:val="24"/>
          <w:rtl/>
        </w:rPr>
        <w:t xml:space="preserve">זרה, הפצה, מחיקה, השמדה וכו'). </w:t>
      </w:r>
      <w:r w:rsidR="00243516">
        <w:rPr>
          <w:rFonts w:ascii="David" w:hAnsi="David" w:cs="David" w:hint="cs"/>
          <w:sz w:val="24"/>
          <w:szCs w:val="24"/>
          <w:rtl/>
        </w:rPr>
        <w:t>ה-</w:t>
      </w:r>
      <w:r w:rsidR="00243516">
        <w:rPr>
          <w:rFonts w:ascii="David" w:hAnsi="David" w:cs="David"/>
          <w:sz w:val="24"/>
          <w:szCs w:val="24"/>
        </w:rPr>
        <w:t>GDPR</w:t>
      </w:r>
      <w:r w:rsidR="00243516">
        <w:rPr>
          <w:rFonts w:ascii="David" w:hAnsi="David" w:cs="David" w:hint="cs"/>
          <w:sz w:val="24"/>
          <w:szCs w:val="24"/>
          <w:rtl/>
        </w:rPr>
        <w:t xml:space="preserve"> אומנם עוסק ברובו בדברים שאנו תופסים </w:t>
      </w:r>
      <w:r w:rsidR="00243516">
        <w:rPr>
          <w:rFonts w:ascii="David" w:hAnsi="David" w:cs="David" w:hint="cs"/>
          <w:sz w:val="24"/>
          <w:szCs w:val="24"/>
          <w:rtl/>
        </w:rPr>
        <w:lastRenderedPageBreak/>
        <w:t xml:space="preserve">כפרטיות אך </w:t>
      </w:r>
      <w:r w:rsidR="00D176FE">
        <w:rPr>
          <w:rFonts w:ascii="David" w:hAnsi="David" w:cs="David" w:hint="cs"/>
          <w:sz w:val="24"/>
          <w:szCs w:val="24"/>
          <w:rtl/>
        </w:rPr>
        <w:t xml:space="preserve">גם </w:t>
      </w:r>
      <w:r w:rsidR="00243516">
        <w:rPr>
          <w:rFonts w:ascii="David" w:hAnsi="David" w:cs="David" w:hint="cs"/>
          <w:sz w:val="24"/>
          <w:szCs w:val="24"/>
          <w:rtl/>
        </w:rPr>
        <w:t xml:space="preserve">עוסק </w:t>
      </w:r>
      <w:r w:rsidR="00243516" w:rsidRPr="00D176FE">
        <w:rPr>
          <w:rFonts w:ascii="David" w:hAnsi="David" w:cs="David" w:hint="cs"/>
          <w:b/>
          <w:bCs/>
          <w:sz w:val="24"/>
          <w:szCs w:val="24"/>
          <w:rtl/>
        </w:rPr>
        <w:t>בזכויות בקשר לעיבוד מידע אישי.</w:t>
      </w:r>
      <w:r w:rsidR="00243516">
        <w:rPr>
          <w:rFonts w:ascii="David" w:hAnsi="David" w:cs="David" w:hint="cs"/>
          <w:sz w:val="24"/>
          <w:szCs w:val="24"/>
          <w:rtl/>
        </w:rPr>
        <w:t xml:space="preserve"> למשל, כל יחיד זכאי לקבל את המידע עליו בפורמט שמאפשר להעביר אותו לארגון אחר. </w:t>
      </w:r>
    </w:p>
    <w:p w:rsidR="00D176FE" w:rsidRDefault="00D176FE" w:rsidP="001804FE">
      <w:pPr>
        <w:jc w:val="both"/>
        <w:rPr>
          <w:rFonts w:ascii="David" w:hAnsi="David" w:cs="David"/>
          <w:sz w:val="24"/>
          <w:szCs w:val="24"/>
          <w:rtl/>
        </w:rPr>
      </w:pPr>
      <w:r>
        <w:rPr>
          <w:rFonts w:ascii="David" w:hAnsi="David" w:cs="David" w:hint="cs"/>
          <w:sz w:val="24"/>
          <w:szCs w:val="24"/>
        </w:rPr>
        <w:t>CONTROLLER</w:t>
      </w:r>
      <w:r>
        <w:rPr>
          <w:rFonts w:ascii="David" w:hAnsi="David" w:cs="David" w:hint="cs"/>
          <w:sz w:val="24"/>
          <w:szCs w:val="24"/>
          <w:rtl/>
        </w:rPr>
        <w:t xml:space="preserve"> הוא הגוף שקובע את מטרות עיבוד המידע והאמצעים לעיבוד המידע.</w:t>
      </w:r>
    </w:p>
    <w:p w:rsidR="00D176FE" w:rsidRDefault="00D176FE" w:rsidP="001804FE">
      <w:pPr>
        <w:jc w:val="both"/>
        <w:rPr>
          <w:rFonts w:ascii="David" w:hAnsi="David" w:cs="David"/>
          <w:sz w:val="24"/>
          <w:szCs w:val="24"/>
          <w:rtl/>
        </w:rPr>
      </w:pPr>
      <w:r>
        <w:rPr>
          <w:rFonts w:ascii="David" w:hAnsi="David" w:cs="David" w:hint="cs"/>
          <w:sz w:val="24"/>
          <w:szCs w:val="24"/>
        </w:rPr>
        <w:t>PROCESSOR</w:t>
      </w:r>
      <w:r>
        <w:rPr>
          <w:rFonts w:ascii="David" w:hAnsi="David" w:cs="David" w:hint="cs"/>
          <w:sz w:val="24"/>
          <w:szCs w:val="24"/>
          <w:rtl/>
        </w:rPr>
        <w:t xml:space="preserve"> הוא מי שמספק בפועל את שירות עיבוד המידע. </w:t>
      </w:r>
    </w:p>
    <w:p w:rsidR="00DA7303" w:rsidRDefault="005D6542" w:rsidP="005B6C7C">
      <w:pPr>
        <w:jc w:val="both"/>
        <w:rPr>
          <w:rFonts w:ascii="David" w:hAnsi="David" w:cs="David"/>
          <w:sz w:val="24"/>
          <w:szCs w:val="24"/>
          <w:rtl/>
        </w:rPr>
      </w:pPr>
      <w:r>
        <w:rPr>
          <w:rFonts w:ascii="David" w:hAnsi="David" w:cs="David" w:hint="cs"/>
          <w:sz w:val="24"/>
          <w:szCs w:val="24"/>
          <w:rtl/>
        </w:rPr>
        <w:t xml:space="preserve">לדוגמה, </w:t>
      </w:r>
      <w:r w:rsidR="005B6C7C">
        <w:rPr>
          <w:rFonts w:ascii="David" w:hAnsi="David" w:cs="David" w:hint="cs"/>
          <w:sz w:val="24"/>
          <w:szCs w:val="24"/>
          <w:rtl/>
        </w:rPr>
        <w:t xml:space="preserve">חברה שפיתחה תרופה ורוצה לנסות אותה על נסיינים אנושיים - היא </w:t>
      </w:r>
      <w:proofErr w:type="spellStart"/>
      <w:r w:rsidR="005B6C7C">
        <w:rPr>
          <w:rFonts w:ascii="David" w:hAnsi="David" w:cs="David" w:hint="cs"/>
          <w:sz w:val="24"/>
          <w:szCs w:val="24"/>
          <w:rtl/>
        </w:rPr>
        <w:t>הקונט</w:t>
      </w:r>
      <w:r w:rsidR="008D270B">
        <w:rPr>
          <w:rFonts w:ascii="David" w:hAnsi="David" w:cs="David" w:hint="cs"/>
          <w:sz w:val="24"/>
          <w:szCs w:val="24"/>
          <w:rtl/>
        </w:rPr>
        <w:t>רול</w:t>
      </w:r>
      <w:r w:rsidR="00D176FE">
        <w:rPr>
          <w:rFonts w:ascii="David" w:hAnsi="David" w:cs="David" w:hint="cs"/>
          <w:sz w:val="24"/>
          <w:szCs w:val="24"/>
          <w:rtl/>
        </w:rPr>
        <w:t>ר</w:t>
      </w:r>
      <w:proofErr w:type="spellEnd"/>
      <w:r w:rsidR="008D270B">
        <w:rPr>
          <w:rFonts w:ascii="David" w:hAnsi="David" w:cs="David" w:hint="cs"/>
          <w:sz w:val="24"/>
          <w:szCs w:val="24"/>
          <w:rtl/>
        </w:rPr>
        <w:t xml:space="preserve"> והמרכז הרפואי </w:t>
      </w:r>
      <w:r w:rsidR="00D176FE">
        <w:rPr>
          <w:rFonts w:ascii="David" w:hAnsi="David" w:cs="David" w:hint="cs"/>
          <w:sz w:val="24"/>
          <w:szCs w:val="24"/>
          <w:rtl/>
        </w:rPr>
        <w:t xml:space="preserve">שבו מתבצע הניסוי הוא </w:t>
      </w:r>
      <w:r w:rsidR="008D270B">
        <w:rPr>
          <w:rFonts w:ascii="David" w:hAnsi="David" w:cs="David" w:hint="cs"/>
          <w:sz w:val="24"/>
          <w:szCs w:val="24"/>
          <w:rtl/>
        </w:rPr>
        <w:t>הוא הפרוססור והקונטרול במשותף. על כל אחד מהם יהיו מלוא החובות של ה-</w:t>
      </w:r>
      <w:r w:rsidR="008D270B">
        <w:rPr>
          <w:rFonts w:ascii="David" w:hAnsi="David" w:cs="David"/>
          <w:sz w:val="24"/>
          <w:szCs w:val="24"/>
        </w:rPr>
        <w:t>GDPR</w:t>
      </w:r>
      <w:r w:rsidR="008D270B">
        <w:rPr>
          <w:rFonts w:ascii="David" w:hAnsi="David" w:cs="David" w:hint="cs"/>
          <w:sz w:val="24"/>
          <w:szCs w:val="24"/>
          <w:rtl/>
        </w:rPr>
        <w:t xml:space="preserve">. </w:t>
      </w:r>
    </w:p>
    <w:p w:rsidR="00A10AF9" w:rsidRDefault="00D176FE" w:rsidP="005B6C7C">
      <w:pPr>
        <w:jc w:val="both"/>
        <w:rPr>
          <w:rFonts w:ascii="David" w:hAnsi="David" w:cs="David"/>
          <w:sz w:val="24"/>
          <w:szCs w:val="24"/>
          <w:rtl/>
        </w:rPr>
      </w:pPr>
      <w:r>
        <w:rPr>
          <w:rFonts w:ascii="David" w:hAnsi="David" w:cs="David" w:hint="cs"/>
          <w:sz w:val="24"/>
          <w:szCs w:val="24"/>
          <w:rtl/>
        </w:rPr>
        <w:t xml:space="preserve">דוגמה נוספת: חברת ניהול פרטי לקוחות (פרוססור) יכולה למכור את כל המידע שיש לה על לקוחות שקונים רהיטים. </w:t>
      </w:r>
      <w:r w:rsidR="00A10AF9">
        <w:rPr>
          <w:rFonts w:ascii="David" w:hAnsi="David" w:cs="David" w:hint="cs"/>
          <w:sz w:val="24"/>
          <w:szCs w:val="24"/>
          <w:rtl/>
        </w:rPr>
        <w:t>ברגע שה</w:t>
      </w:r>
      <w:r>
        <w:rPr>
          <w:rFonts w:ascii="David" w:hAnsi="David" w:cs="David" w:hint="cs"/>
          <w:sz w:val="24"/>
          <w:szCs w:val="24"/>
          <w:rtl/>
        </w:rPr>
        <w:t>יא ל</w:t>
      </w:r>
      <w:r w:rsidR="00A10AF9">
        <w:rPr>
          <w:rFonts w:ascii="David" w:hAnsi="David" w:cs="David" w:hint="cs"/>
          <w:sz w:val="24"/>
          <w:szCs w:val="24"/>
          <w:rtl/>
        </w:rPr>
        <w:t xml:space="preserve">א משתמשת במידע </w:t>
      </w:r>
      <w:r>
        <w:rPr>
          <w:rFonts w:ascii="David" w:hAnsi="David" w:cs="David" w:hint="cs"/>
          <w:sz w:val="24"/>
          <w:szCs w:val="24"/>
          <w:rtl/>
        </w:rPr>
        <w:t xml:space="preserve">עבור </w:t>
      </w:r>
      <w:r w:rsidR="00A10AF9">
        <w:rPr>
          <w:rFonts w:ascii="David" w:hAnsi="David" w:cs="David" w:hint="cs"/>
          <w:sz w:val="24"/>
          <w:szCs w:val="24"/>
          <w:rtl/>
        </w:rPr>
        <w:t xml:space="preserve">חנות הרהיטים אלא לצרכיה שלה היא הופכת </w:t>
      </w:r>
      <w:proofErr w:type="spellStart"/>
      <w:r w:rsidR="00A10AF9">
        <w:rPr>
          <w:rFonts w:ascii="David" w:hAnsi="David" w:cs="David" w:hint="cs"/>
          <w:sz w:val="24"/>
          <w:szCs w:val="24"/>
          <w:rtl/>
        </w:rPr>
        <w:t>לקונטרולר</w:t>
      </w:r>
      <w:proofErr w:type="spellEnd"/>
      <w:r w:rsidR="00A10AF9">
        <w:rPr>
          <w:rFonts w:ascii="David" w:hAnsi="David" w:cs="David" w:hint="cs"/>
          <w:sz w:val="24"/>
          <w:szCs w:val="24"/>
          <w:rtl/>
        </w:rPr>
        <w:t xml:space="preserve"> ביחס לאותו מידע.</w:t>
      </w:r>
    </w:p>
    <w:p w:rsidR="00D176FE" w:rsidRPr="00D176FE" w:rsidRDefault="00A10AF9" w:rsidP="00E713CE">
      <w:pPr>
        <w:jc w:val="both"/>
        <w:rPr>
          <w:rFonts w:ascii="David" w:hAnsi="David" w:cs="David"/>
          <w:sz w:val="24"/>
          <w:szCs w:val="24"/>
          <w:u w:val="single"/>
          <w:rtl/>
        </w:rPr>
      </w:pPr>
      <w:r w:rsidRPr="00D176FE">
        <w:rPr>
          <w:rFonts w:ascii="David" w:hAnsi="David" w:cs="David" w:hint="cs"/>
          <w:sz w:val="24"/>
          <w:szCs w:val="24"/>
          <w:u w:val="single"/>
          <w:rtl/>
        </w:rPr>
        <w:t>ב-</w:t>
      </w:r>
      <w:r w:rsidRPr="00D176FE">
        <w:rPr>
          <w:rFonts w:ascii="David" w:hAnsi="David" w:cs="David"/>
          <w:sz w:val="24"/>
          <w:szCs w:val="24"/>
          <w:u w:val="single"/>
        </w:rPr>
        <w:t>GDPR</w:t>
      </w:r>
      <w:r w:rsidRPr="00D176FE">
        <w:rPr>
          <w:rFonts w:ascii="David" w:hAnsi="David" w:cs="David" w:hint="cs"/>
          <w:sz w:val="24"/>
          <w:szCs w:val="24"/>
          <w:u w:val="single"/>
          <w:rtl/>
        </w:rPr>
        <w:t xml:space="preserve"> יש שורת עקרונות יסוד בי</w:t>
      </w:r>
      <w:r w:rsidR="00D176FE" w:rsidRPr="00D176FE">
        <w:rPr>
          <w:rFonts w:ascii="David" w:hAnsi="David" w:cs="David" w:hint="cs"/>
          <w:sz w:val="24"/>
          <w:szCs w:val="24"/>
          <w:u w:val="single"/>
          <w:rtl/>
        </w:rPr>
        <w:t>חס לעיבוד מידע:</w:t>
      </w:r>
      <w:r w:rsidRPr="00D176FE">
        <w:rPr>
          <w:rFonts w:ascii="David" w:hAnsi="David" w:cs="David" w:hint="cs"/>
          <w:sz w:val="24"/>
          <w:szCs w:val="24"/>
          <w:u w:val="single"/>
          <w:rtl/>
        </w:rPr>
        <w:t xml:space="preserve"> </w:t>
      </w:r>
    </w:p>
    <w:p w:rsidR="00D176FE" w:rsidRDefault="00A10AF9" w:rsidP="0004765C">
      <w:pPr>
        <w:pStyle w:val="a7"/>
        <w:numPr>
          <w:ilvl w:val="0"/>
          <w:numId w:val="6"/>
        </w:numPr>
        <w:jc w:val="both"/>
        <w:rPr>
          <w:rFonts w:ascii="David" w:hAnsi="David" w:cs="David"/>
          <w:sz w:val="24"/>
          <w:szCs w:val="24"/>
        </w:rPr>
      </w:pPr>
      <w:r w:rsidRPr="00D176FE">
        <w:rPr>
          <w:rFonts w:ascii="David" w:hAnsi="David" w:cs="David" w:hint="cs"/>
          <w:b/>
          <w:bCs/>
          <w:sz w:val="24"/>
          <w:szCs w:val="24"/>
          <w:rtl/>
        </w:rPr>
        <w:t>עיבוד מידע חייב להיות חוקי, הוגן ושקוף</w:t>
      </w:r>
      <w:r w:rsidR="00D176FE">
        <w:rPr>
          <w:rFonts w:ascii="David" w:hAnsi="David" w:cs="David" w:hint="cs"/>
          <w:sz w:val="24"/>
          <w:szCs w:val="24"/>
          <w:rtl/>
        </w:rPr>
        <w:t>.</w:t>
      </w:r>
      <w:r w:rsidRPr="00D176FE">
        <w:rPr>
          <w:rFonts w:ascii="David" w:hAnsi="David" w:cs="David" w:hint="cs"/>
          <w:sz w:val="24"/>
          <w:szCs w:val="24"/>
          <w:rtl/>
        </w:rPr>
        <w:t xml:space="preserve"> </w:t>
      </w:r>
    </w:p>
    <w:p w:rsidR="00A10AF9" w:rsidRDefault="00D176FE" w:rsidP="0004765C">
      <w:pPr>
        <w:pStyle w:val="a7"/>
        <w:numPr>
          <w:ilvl w:val="0"/>
          <w:numId w:val="6"/>
        </w:numPr>
        <w:jc w:val="both"/>
        <w:rPr>
          <w:rFonts w:ascii="David" w:hAnsi="David" w:cs="David"/>
          <w:sz w:val="24"/>
          <w:szCs w:val="24"/>
        </w:rPr>
      </w:pPr>
      <w:r w:rsidRPr="00D176FE">
        <w:rPr>
          <w:rFonts w:ascii="David" w:hAnsi="David" w:cs="David" w:hint="cs"/>
          <w:b/>
          <w:bCs/>
          <w:sz w:val="24"/>
          <w:szCs w:val="24"/>
          <w:rtl/>
        </w:rPr>
        <w:t>להיעשות למטרה מסוימת -</w:t>
      </w:r>
      <w:r w:rsidR="00A10AF9" w:rsidRPr="00D176FE">
        <w:rPr>
          <w:rFonts w:ascii="David" w:hAnsi="David" w:cs="David" w:hint="cs"/>
          <w:sz w:val="24"/>
          <w:szCs w:val="24"/>
          <w:rtl/>
        </w:rPr>
        <w:t xml:space="preserve"> </w:t>
      </w:r>
      <w:r w:rsidR="00E713CE" w:rsidRPr="00D176FE">
        <w:rPr>
          <w:rFonts w:ascii="David" w:hAnsi="David" w:cs="David" w:hint="cs"/>
          <w:sz w:val="24"/>
          <w:szCs w:val="24"/>
          <w:rtl/>
        </w:rPr>
        <w:t xml:space="preserve">בעבר מסמכי </w:t>
      </w:r>
      <w:r w:rsidR="00E713CE" w:rsidRPr="00D176FE">
        <w:rPr>
          <w:rFonts w:ascii="David" w:hAnsi="David" w:cs="David"/>
          <w:sz w:val="24"/>
          <w:szCs w:val="24"/>
        </w:rPr>
        <w:t>privacy policy</w:t>
      </w:r>
      <w:r w:rsidR="00E713CE" w:rsidRPr="00D176FE">
        <w:rPr>
          <w:rFonts w:ascii="David" w:hAnsi="David" w:cs="David" w:hint="cs"/>
          <w:sz w:val="24"/>
          <w:szCs w:val="24"/>
          <w:rtl/>
        </w:rPr>
        <w:t xml:space="preserve"> נוסחו בצורה עמומה מאוד ואפשרו לחברות להשתמש במידע למטרות עסקיות נוספות. </w:t>
      </w:r>
      <w:r>
        <w:rPr>
          <w:rFonts w:ascii="David" w:hAnsi="David" w:cs="David" w:hint="cs"/>
          <w:sz w:val="24"/>
          <w:szCs w:val="24"/>
          <w:rtl/>
        </w:rPr>
        <w:t>ה-</w:t>
      </w:r>
      <w:r>
        <w:rPr>
          <w:rFonts w:ascii="David" w:hAnsi="David" w:cs="David" w:hint="cs"/>
          <w:sz w:val="24"/>
          <w:szCs w:val="24"/>
        </w:rPr>
        <w:t>GDPR</w:t>
      </w:r>
      <w:r>
        <w:rPr>
          <w:rFonts w:ascii="David" w:hAnsi="David" w:cs="David" w:hint="cs"/>
          <w:sz w:val="24"/>
          <w:szCs w:val="24"/>
          <w:rtl/>
        </w:rPr>
        <w:t xml:space="preserve"> מנסה להילחם בכך, </w:t>
      </w:r>
      <w:r w:rsidR="00E713CE" w:rsidRPr="00D176FE">
        <w:rPr>
          <w:rFonts w:ascii="David" w:hAnsi="David" w:cs="David" w:hint="cs"/>
          <w:sz w:val="24"/>
          <w:szCs w:val="24"/>
          <w:rtl/>
        </w:rPr>
        <w:t xml:space="preserve">משום שבעידן הנוכחי לא תמיד יודעים מה אפשר לעשות </w:t>
      </w:r>
      <w:r>
        <w:rPr>
          <w:rFonts w:ascii="David" w:hAnsi="David" w:cs="David" w:hint="cs"/>
          <w:sz w:val="24"/>
          <w:szCs w:val="24"/>
          <w:rtl/>
        </w:rPr>
        <w:t xml:space="preserve">עוד שנה </w:t>
      </w:r>
      <w:r w:rsidR="00E713CE" w:rsidRPr="00D176FE">
        <w:rPr>
          <w:rFonts w:ascii="David" w:hAnsi="David" w:cs="David" w:hint="cs"/>
          <w:sz w:val="24"/>
          <w:szCs w:val="24"/>
          <w:rtl/>
        </w:rPr>
        <w:t xml:space="preserve">עם המידע שנאסף היום. </w:t>
      </w:r>
      <w:r w:rsidR="00051DF5" w:rsidRPr="00D176FE">
        <w:rPr>
          <w:rFonts w:ascii="David" w:hAnsi="David" w:cs="David" w:hint="cs"/>
          <w:sz w:val="24"/>
          <w:szCs w:val="24"/>
          <w:rtl/>
        </w:rPr>
        <w:t>ה-</w:t>
      </w:r>
      <w:r w:rsidR="00051DF5" w:rsidRPr="00D176FE">
        <w:rPr>
          <w:rFonts w:ascii="David" w:hAnsi="David" w:cs="David"/>
          <w:sz w:val="24"/>
          <w:szCs w:val="24"/>
        </w:rPr>
        <w:t>data subject</w:t>
      </w:r>
      <w:r w:rsidR="00051DF5" w:rsidRPr="00D176FE">
        <w:rPr>
          <w:rFonts w:ascii="David" w:hAnsi="David" w:cs="David" w:hint="cs"/>
          <w:sz w:val="24"/>
          <w:szCs w:val="24"/>
          <w:rtl/>
        </w:rPr>
        <w:t xml:space="preserve"> חייב להסכים למטרות עיבוד המידע. </w:t>
      </w:r>
    </w:p>
    <w:p w:rsidR="001E6268" w:rsidRDefault="00D176FE" w:rsidP="0004765C">
      <w:pPr>
        <w:pStyle w:val="a7"/>
        <w:numPr>
          <w:ilvl w:val="0"/>
          <w:numId w:val="6"/>
        </w:numPr>
        <w:jc w:val="both"/>
        <w:rPr>
          <w:rFonts w:ascii="David" w:hAnsi="David" w:cs="David"/>
          <w:sz w:val="24"/>
          <w:szCs w:val="24"/>
        </w:rPr>
      </w:pPr>
      <w:r w:rsidRPr="00D176FE">
        <w:rPr>
          <w:rFonts w:ascii="David" w:hAnsi="David" w:cs="David" w:hint="cs"/>
          <w:b/>
          <w:bCs/>
          <w:sz w:val="24"/>
          <w:szCs w:val="24"/>
          <w:rtl/>
        </w:rPr>
        <w:t>תואם, רלוונטי ומוגבל למטרה -</w:t>
      </w:r>
      <w:r w:rsidRPr="00D176FE">
        <w:rPr>
          <w:rFonts w:ascii="David" w:hAnsi="David" w:cs="David" w:hint="cs"/>
          <w:sz w:val="24"/>
          <w:szCs w:val="24"/>
          <w:rtl/>
        </w:rPr>
        <w:t xml:space="preserve"> </w:t>
      </w:r>
      <w:r w:rsidR="004062FE" w:rsidRPr="00D176FE">
        <w:rPr>
          <w:rFonts w:ascii="David" w:hAnsi="David" w:cs="David" w:hint="cs"/>
          <w:sz w:val="24"/>
          <w:szCs w:val="24"/>
          <w:rtl/>
        </w:rPr>
        <w:t xml:space="preserve">למשל, חברת </w:t>
      </w:r>
      <w:proofErr w:type="spellStart"/>
      <w:r w:rsidR="004062FE" w:rsidRPr="00D176FE">
        <w:rPr>
          <w:rFonts w:ascii="David" w:hAnsi="David" w:cs="David"/>
          <w:sz w:val="24"/>
          <w:szCs w:val="24"/>
        </w:rPr>
        <w:t>AirBnB</w:t>
      </w:r>
      <w:proofErr w:type="spellEnd"/>
      <w:r w:rsidR="004062FE" w:rsidRPr="00D176FE">
        <w:rPr>
          <w:rFonts w:ascii="David" w:hAnsi="David" w:cs="David" w:hint="cs"/>
          <w:sz w:val="24"/>
          <w:szCs w:val="24"/>
          <w:rtl/>
        </w:rPr>
        <w:t xml:space="preserve"> רוצה לדעת את שמנו, מספר כרטיס האשראי שלנו, דוא"ל וטלפון. אבל היא לא יכולה לדרוש מאתנו למסור את המין שלנו או את סוג כלי הרכב שלנו, כי מידע זה אינו תואם את מטרת העיבוד (שכירת דירה).</w:t>
      </w:r>
      <w:r w:rsidR="00EE2690" w:rsidRPr="00D176FE">
        <w:rPr>
          <w:rFonts w:ascii="David" w:hAnsi="David" w:cs="David" w:hint="cs"/>
          <w:sz w:val="24"/>
          <w:szCs w:val="24"/>
          <w:rtl/>
        </w:rPr>
        <w:t xml:space="preserve"> </w:t>
      </w:r>
    </w:p>
    <w:p w:rsidR="001E6268" w:rsidRDefault="00D176FE" w:rsidP="0004765C">
      <w:pPr>
        <w:pStyle w:val="a7"/>
        <w:numPr>
          <w:ilvl w:val="0"/>
          <w:numId w:val="6"/>
        </w:numPr>
        <w:jc w:val="both"/>
        <w:rPr>
          <w:rFonts w:ascii="David" w:hAnsi="David" w:cs="David"/>
          <w:sz w:val="24"/>
          <w:szCs w:val="24"/>
        </w:rPr>
      </w:pPr>
      <w:r w:rsidRPr="00D176FE">
        <w:rPr>
          <w:rFonts w:ascii="David" w:hAnsi="David" w:cs="David" w:hint="cs"/>
          <w:b/>
          <w:bCs/>
          <w:sz w:val="24"/>
          <w:szCs w:val="24"/>
          <w:rtl/>
        </w:rPr>
        <w:t>המידע צריך להיות מדויק ועדכני -</w:t>
      </w:r>
      <w:r w:rsidRPr="00D176FE">
        <w:rPr>
          <w:rFonts w:ascii="David" w:hAnsi="David" w:cs="David" w:hint="cs"/>
          <w:sz w:val="24"/>
          <w:szCs w:val="24"/>
          <w:rtl/>
        </w:rPr>
        <w:t xml:space="preserve"> </w:t>
      </w:r>
      <w:r w:rsidR="00EE2690" w:rsidRPr="00D176FE">
        <w:rPr>
          <w:rFonts w:ascii="David" w:hAnsi="David" w:cs="David" w:hint="cs"/>
          <w:sz w:val="24"/>
          <w:szCs w:val="24"/>
          <w:rtl/>
        </w:rPr>
        <w:t xml:space="preserve">לא טריוויאלי כשמדובר בארגון שאוסף מידע על עשרות מיליוני אנשים. </w:t>
      </w:r>
    </w:p>
    <w:p w:rsidR="001E6268" w:rsidRPr="00D176FE" w:rsidRDefault="00D176FE" w:rsidP="0004765C">
      <w:pPr>
        <w:pStyle w:val="a7"/>
        <w:numPr>
          <w:ilvl w:val="0"/>
          <w:numId w:val="6"/>
        </w:numPr>
        <w:jc w:val="both"/>
        <w:rPr>
          <w:rFonts w:ascii="David" w:hAnsi="David" w:cs="David"/>
          <w:sz w:val="24"/>
          <w:szCs w:val="24"/>
          <w:rtl/>
        </w:rPr>
      </w:pPr>
      <w:r>
        <w:rPr>
          <w:rFonts w:ascii="David" w:hAnsi="David" w:cs="David" w:hint="cs"/>
          <w:b/>
          <w:bCs/>
          <w:sz w:val="24"/>
          <w:szCs w:val="24"/>
          <w:rtl/>
        </w:rPr>
        <w:t>החזקת המידע חייבת להיות מוגבלת בזמן -</w:t>
      </w:r>
      <w:r>
        <w:rPr>
          <w:rFonts w:ascii="David" w:hAnsi="David" w:cs="David" w:hint="cs"/>
          <w:sz w:val="24"/>
          <w:szCs w:val="24"/>
          <w:rtl/>
        </w:rPr>
        <w:t xml:space="preserve"> </w:t>
      </w:r>
      <w:r w:rsidR="001E6268" w:rsidRPr="00D176FE">
        <w:rPr>
          <w:rFonts w:ascii="David" w:hAnsi="David" w:cs="David" w:hint="cs"/>
          <w:sz w:val="24"/>
          <w:szCs w:val="24"/>
          <w:rtl/>
        </w:rPr>
        <w:t xml:space="preserve">קל מאוד לשמור מידע </w:t>
      </w:r>
      <w:r>
        <w:rPr>
          <w:rFonts w:ascii="David" w:hAnsi="David" w:cs="David" w:hint="cs"/>
          <w:sz w:val="24"/>
          <w:szCs w:val="24"/>
          <w:rtl/>
        </w:rPr>
        <w:t>לנצח כי רובו טקסטואלי ו</w:t>
      </w:r>
      <w:r w:rsidR="001E6268" w:rsidRPr="00D176FE">
        <w:rPr>
          <w:rFonts w:ascii="David" w:hAnsi="David" w:cs="David" w:hint="cs"/>
          <w:sz w:val="24"/>
          <w:szCs w:val="24"/>
          <w:rtl/>
        </w:rPr>
        <w:t>לא תופס נפח רב.</w:t>
      </w:r>
      <w:r>
        <w:rPr>
          <w:rFonts w:ascii="David" w:hAnsi="David" w:cs="David" w:hint="cs"/>
          <w:sz w:val="24"/>
          <w:szCs w:val="24"/>
          <w:rtl/>
        </w:rPr>
        <w:t xml:space="preserve"> ה-</w:t>
      </w:r>
      <w:r>
        <w:rPr>
          <w:rFonts w:ascii="David" w:hAnsi="David" w:cs="David" w:hint="cs"/>
          <w:sz w:val="24"/>
          <w:szCs w:val="24"/>
        </w:rPr>
        <w:t>GDPR</w:t>
      </w:r>
      <w:r>
        <w:rPr>
          <w:rFonts w:ascii="David" w:hAnsi="David" w:cs="David" w:hint="cs"/>
          <w:sz w:val="24"/>
          <w:szCs w:val="24"/>
          <w:rtl/>
        </w:rPr>
        <w:t xml:space="preserve"> מאשר שמירת מידע רק לצורך מימוש המטרה.</w:t>
      </w:r>
    </w:p>
    <w:p w:rsidR="001E6268" w:rsidRPr="009A1027" w:rsidRDefault="001E6268" w:rsidP="001E6268">
      <w:pPr>
        <w:jc w:val="both"/>
        <w:rPr>
          <w:rFonts w:ascii="David" w:hAnsi="David" w:cs="David"/>
          <w:sz w:val="24"/>
          <w:szCs w:val="24"/>
          <w:u w:val="single"/>
          <w:rtl/>
        </w:rPr>
      </w:pPr>
      <w:r w:rsidRPr="009A1027">
        <w:rPr>
          <w:rFonts w:ascii="David" w:hAnsi="David" w:cs="David" w:hint="cs"/>
          <w:sz w:val="24"/>
          <w:szCs w:val="24"/>
          <w:u w:val="single"/>
          <w:rtl/>
        </w:rPr>
        <w:t>מה ייחשב לעיבוד מידע חוקי?</w:t>
      </w:r>
    </w:p>
    <w:p w:rsidR="009A1027" w:rsidRDefault="001E6268" w:rsidP="0004765C">
      <w:pPr>
        <w:pStyle w:val="a7"/>
        <w:numPr>
          <w:ilvl w:val="0"/>
          <w:numId w:val="24"/>
        </w:numPr>
        <w:jc w:val="both"/>
        <w:rPr>
          <w:rFonts w:ascii="David" w:hAnsi="David" w:cs="David"/>
          <w:sz w:val="24"/>
          <w:szCs w:val="24"/>
        </w:rPr>
      </w:pPr>
      <w:r w:rsidRPr="009A1027">
        <w:rPr>
          <w:rFonts w:ascii="David" w:hAnsi="David" w:cs="David" w:hint="cs"/>
          <w:sz w:val="24"/>
          <w:szCs w:val="24"/>
          <w:rtl/>
        </w:rPr>
        <w:t xml:space="preserve">עיבוד מידע </w:t>
      </w:r>
      <w:r w:rsidRPr="009A1027">
        <w:rPr>
          <w:rFonts w:ascii="David" w:hAnsi="David" w:cs="David" w:hint="cs"/>
          <w:b/>
          <w:bCs/>
          <w:sz w:val="24"/>
          <w:szCs w:val="24"/>
          <w:rtl/>
        </w:rPr>
        <w:t>המבוסס על הסכמה.</w:t>
      </w:r>
      <w:r w:rsidRPr="009A1027">
        <w:rPr>
          <w:rFonts w:ascii="David" w:hAnsi="David" w:cs="David" w:hint="cs"/>
          <w:sz w:val="24"/>
          <w:szCs w:val="24"/>
          <w:rtl/>
        </w:rPr>
        <w:t xml:space="preserve"> להסכמה יש יתרונות וחסרונות (קל מאוד לתת הסכמה אולם יש תחומים שאין בהם תחולה להסכמה, והסכמה תמיד ניתן לבטל)</w:t>
      </w:r>
      <w:r w:rsidR="009A1027">
        <w:rPr>
          <w:rFonts w:ascii="David" w:hAnsi="David" w:cs="David" w:hint="cs"/>
          <w:sz w:val="24"/>
          <w:szCs w:val="24"/>
          <w:rtl/>
        </w:rPr>
        <w:t>.</w:t>
      </w:r>
    </w:p>
    <w:p w:rsidR="009A1027" w:rsidRDefault="001E6268" w:rsidP="0004765C">
      <w:pPr>
        <w:pStyle w:val="a7"/>
        <w:numPr>
          <w:ilvl w:val="0"/>
          <w:numId w:val="24"/>
        </w:numPr>
        <w:jc w:val="both"/>
        <w:rPr>
          <w:rFonts w:ascii="David" w:hAnsi="David" w:cs="David"/>
          <w:sz w:val="24"/>
          <w:szCs w:val="24"/>
        </w:rPr>
      </w:pPr>
      <w:r w:rsidRPr="009A1027">
        <w:rPr>
          <w:rFonts w:ascii="David" w:hAnsi="David" w:cs="David" w:hint="cs"/>
          <w:sz w:val="24"/>
          <w:szCs w:val="24"/>
          <w:rtl/>
        </w:rPr>
        <w:t xml:space="preserve">עיבוד מידע </w:t>
      </w:r>
      <w:r w:rsidRPr="009A1027">
        <w:rPr>
          <w:rFonts w:ascii="David" w:hAnsi="David" w:cs="David" w:hint="cs"/>
          <w:b/>
          <w:bCs/>
          <w:sz w:val="24"/>
          <w:szCs w:val="24"/>
          <w:rtl/>
        </w:rPr>
        <w:t>חיוני לביצוע חוזה</w:t>
      </w:r>
      <w:r w:rsidRPr="009A1027">
        <w:rPr>
          <w:rFonts w:ascii="David" w:hAnsi="David" w:cs="David" w:hint="cs"/>
          <w:sz w:val="24"/>
          <w:szCs w:val="24"/>
          <w:rtl/>
        </w:rPr>
        <w:t xml:space="preserve"> (מעסיק שחייב לעבד מידע אודות עובדיו כדי לתת להם פנסיה, קרנות, אישורי מחלה וכו' גם ללא הסכמה, כי זה חיוני לביצוע החוזה)</w:t>
      </w:r>
      <w:r w:rsidR="009A1027">
        <w:rPr>
          <w:rFonts w:ascii="David" w:hAnsi="David" w:cs="David" w:hint="cs"/>
          <w:sz w:val="24"/>
          <w:szCs w:val="24"/>
          <w:rtl/>
        </w:rPr>
        <w:t>.</w:t>
      </w:r>
    </w:p>
    <w:p w:rsidR="009A1027" w:rsidRDefault="009A1027" w:rsidP="0004765C">
      <w:pPr>
        <w:pStyle w:val="a7"/>
        <w:numPr>
          <w:ilvl w:val="0"/>
          <w:numId w:val="24"/>
        </w:numPr>
        <w:jc w:val="both"/>
        <w:rPr>
          <w:rFonts w:ascii="David" w:hAnsi="David" w:cs="David"/>
          <w:sz w:val="24"/>
          <w:szCs w:val="24"/>
        </w:rPr>
      </w:pPr>
      <w:r w:rsidRPr="009A1027">
        <w:rPr>
          <w:rFonts w:ascii="David" w:hAnsi="David" w:cs="David" w:hint="cs"/>
          <w:sz w:val="24"/>
          <w:szCs w:val="24"/>
          <w:rtl/>
        </w:rPr>
        <w:t>עיבוד מידע</w:t>
      </w:r>
      <w:r>
        <w:rPr>
          <w:rFonts w:ascii="David" w:hAnsi="David" w:cs="David" w:hint="cs"/>
          <w:b/>
          <w:bCs/>
          <w:sz w:val="24"/>
          <w:szCs w:val="24"/>
          <w:rtl/>
        </w:rPr>
        <w:t xml:space="preserve"> ה</w:t>
      </w:r>
      <w:r w:rsidR="001E6268" w:rsidRPr="009A1027">
        <w:rPr>
          <w:rFonts w:ascii="David" w:hAnsi="David" w:cs="David" w:hint="cs"/>
          <w:b/>
          <w:bCs/>
          <w:sz w:val="24"/>
          <w:szCs w:val="24"/>
          <w:rtl/>
        </w:rPr>
        <w:t>חיוני לציות לחוק</w:t>
      </w:r>
      <w:r w:rsidR="001E6268" w:rsidRPr="009A1027">
        <w:rPr>
          <w:rFonts w:ascii="David" w:hAnsi="David" w:cs="David" w:hint="cs"/>
          <w:sz w:val="24"/>
          <w:szCs w:val="24"/>
          <w:rtl/>
        </w:rPr>
        <w:t xml:space="preserve"> </w:t>
      </w:r>
      <w:r w:rsidR="006D73DB" w:rsidRPr="009A1027">
        <w:rPr>
          <w:rFonts w:ascii="David" w:hAnsi="David" w:cs="David" w:hint="cs"/>
          <w:sz w:val="24"/>
          <w:szCs w:val="24"/>
          <w:rtl/>
        </w:rPr>
        <w:t>(דיני מס הכנסה, צווים של בימ"ש)</w:t>
      </w:r>
      <w:r>
        <w:rPr>
          <w:rFonts w:ascii="David" w:hAnsi="David" w:cs="David" w:hint="cs"/>
          <w:sz w:val="24"/>
          <w:szCs w:val="24"/>
          <w:rtl/>
        </w:rPr>
        <w:t>.</w:t>
      </w:r>
    </w:p>
    <w:p w:rsidR="001E6268" w:rsidRPr="009A1027" w:rsidRDefault="009A1027" w:rsidP="0004765C">
      <w:pPr>
        <w:pStyle w:val="a7"/>
        <w:numPr>
          <w:ilvl w:val="0"/>
          <w:numId w:val="24"/>
        </w:numPr>
        <w:jc w:val="both"/>
        <w:rPr>
          <w:rFonts w:ascii="David" w:hAnsi="David" w:cs="David"/>
          <w:sz w:val="24"/>
          <w:szCs w:val="24"/>
        </w:rPr>
      </w:pPr>
      <w:r>
        <w:rPr>
          <w:rFonts w:ascii="David" w:hAnsi="David" w:cs="David" w:hint="cs"/>
          <w:sz w:val="24"/>
          <w:szCs w:val="24"/>
          <w:rtl/>
        </w:rPr>
        <w:t xml:space="preserve">עיבוד מידע </w:t>
      </w:r>
      <w:r w:rsidRPr="009A1027">
        <w:rPr>
          <w:rFonts w:ascii="David" w:hAnsi="David" w:cs="David" w:hint="cs"/>
          <w:b/>
          <w:bCs/>
          <w:sz w:val="24"/>
          <w:szCs w:val="24"/>
          <w:rtl/>
        </w:rPr>
        <w:t>ה</w:t>
      </w:r>
      <w:r w:rsidR="001E6268" w:rsidRPr="009A1027">
        <w:rPr>
          <w:rFonts w:ascii="David" w:hAnsi="David" w:cs="David" w:hint="cs"/>
          <w:b/>
          <w:bCs/>
          <w:sz w:val="24"/>
          <w:szCs w:val="24"/>
          <w:rtl/>
        </w:rPr>
        <w:t>חיוני לאינטרס אישי של נושא המידע או צד שלישי</w:t>
      </w:r>
      <w:r w:rsidR="006D73DB" w:rsidRPr="009A1027">
        <w:rPr>
          <w:rFonts w:ascii="David" w:hAnsi="David" w:cs="David" w:hint="cs"/>
          <w:sz w:val="24"/>
          <w:szCs w:val="24"/>
          <w:rtl/>
        </w:rPr>
        <w:t xml:space="preserve"> (רופא מטפל)</w:t>
      </w:r>
      <w:r>
        <w:rPr>
          <w:rFonts w:ascii="David" w:hAnsi="David" w:cs="David" w:hint="cs"/>
          <w:sz w:val="24"/>
          <w:szCs w:val="24"/>
          <w:rtl/>
        </w:rPr>
        <w:t>.</w:t>
      </w:r>
    </w:p>
    <w:p w:rsidR="001E6268" w:rsidRDefault="009A1027" w:rsidP="0004765C">
      <w:pPr>
        <w:pStyle w:val="a7"/>
        <w:numPr>
          <w:ilvl w:val="0"/>
          <w:numId w:val="18"/>
        </w:numPr>
        <w:jc w:val="both"/>
        <w:rPr>
          <w:rFonts w:ascii="David" w:hAnsi="David" w:cs="David"/>
          <w:sz w:val="24"/>
          <w:szCs w:val="24"/>
        </w:rPr>
      </w:pPr>
      <w:r>
        <w:rPr>
          <w:rFonts w:ascii="David" w:hAnsi="David" w:cs="David" w:hint="cs"/>
          <w:sz w:val="24"/>
          <w:szCs w:val="24"/>
          <w:rtl/>
        </w:rPr>
        <w:t xml:space="preserve">עיבוד מידע </w:t>
      </w:r>
      <w:r w:rsidRPr="009A1027">
        <w:rPr>
          <w:rFonts w:ascii="David" w:hAnsi="David" w:cs="David" w:hint="cs"/>
          <w:b/>
          <w:bCs/>
          <w:sz w:val="24"/>
          <w:szCs w:val="24"/>
          <w:rtl/>
        </w:rPr>
        <w:t>ה</w:t>
      </w:r>
      <w:r w:rsidR="001E6268" w:rsidRPr="009A1027">
        <w:rPr>
          <w:rFonts w:ascii="David" w:hAnsi="David" w:cs="David" w:hint="cs"/>
          <w:b/>
          <w:bCs/>
          <w:sz w:val="24"/>
          <w:szCs w:val="24"/>
          <w:rtl/>
        </w:rPr>
        <w:t>חיוני לאינטרס הציבורי</w:t>
      </w:r>
      <w:r w:rsidR="006D73DB">
        <w:rPr>
          <w:rFonts w:ascii="David" w:hAnsi="David" w:cs="David" w:hint="cs"/>
          <w:sz w:val="24"/>
          <w:szCs w:val="24"/>
          <w:rtl/>
        </w:rPr>
        <w:t xml:space="preserve"> (מחקר סוציולוגי)</w:t>
      </w:r>
      <w:r>
        <w:rPr>
          <w:rFonts w:ascii="David" w:hAnsi="David" w:cs="David" w:hint="cs"/>
          <w:sz w:val="24"/>
          <w:szCs w:val="24"/>
          <w:rtl/>
        </w:rPr>
        <w:t>.</w:t>
      </w:r>
    </w:p>
    <w:p w:rsidR="001E6268" w:rsidRDefault="009A1027" w:rsidP="0004765C">
      <w:pPr>
        <w:pStyle w:val="a7"/>
        <w:numPr>
          <w:ilvl w:val="0"/>
          <w:numId w:val="18"/>
        </w:numPr>
        <w:jc w:val="both"/>
        <w:rPr>
          <w:rFonts w:ascii="David" w:hAnsi="David" w:cs="David"/>
          <w:sz w:val="24"/>
          <w:szCs w:val="24"/>
        </w:rPr>
      </w:pPr>
      <w:r>
        <w:rPr>
          <w:rFonts w:ascii="David" w:hAnsi="David" w:cs="David" w:hint="cs"/>
          <w:sz w:val="24"/>
          <w:szCs w:val="24"/>
          <w:rtl/>
        </w:rPr>
        <w:t xml:space="preserve">עיבוד מידע </w:t>
      </w:r>
      <w:r w:rsidRPr="009A1027">
        <w:rPr>
          <w:rFonts w:ascii="David" w:hAnsi="David" w:cs="David" w:hint="cs"/>
          <w:b/>
          <w:bCs/>
          <w:sz w:val="24"/>
          <w:szCs w:val="24"/>
          <w:rtl/>
        </w:rPr>
        <w:t>ה</w:t>
      </w:r>
      <w:r w:rsidR="001E6268" w:rsidRPr="009A1027">
        <w:rPr>
          <w:rFonts w:ascii="David" w:hAnsi="David" w:cs="David" w:hint="cs"/>
          <w:b/>
          <w:bCs/>
          <w:sz w:val="24"/>
          <w:szCs w:val="24"/>
          <w:rtl/>
        </w:rPr>
        <w:t>חיוני לאינטרס לגיטימי של ה-</w:t>
      </w:r>
      <w:r w:rsidR="001E6268" w:rsidRPr="009A1027">
        <w:rPr>
          <w:rFonts w:ascii="David" w:hAnsi="David" w:cs="David"/>
          <w:b/>
          <w:bCs/>
          <w:sz w:val="24"/>
          <w:szCs w:val="24"/>
        </w:rPr>
        <w:t>Controller</w:t>
      </w:r>
      <w:r w:rsidR="001E6268" w:rsidRPr="009A1027">
        <w:rPr>
          <w:rFonts w:ascii="David" w:hAnsi="David" w:cs="David" w:hint="cs"/>
          <w:b/>
          <w:bCs/>
          <w:sz w:val="24"/>
          <w:szCs w:val="24"/>
          <w:rtl/>
        </w:rPr>
        <w:t xml:space="preserve"> או צד שלישי</w:t>
      </w:r>
      <w:r w:rsidR="006D73DB">
        <w:rPr>
          <w:rFonts w:ascii="David" w:hAnsi="David" w:cs="David" w:hint="cs"/>
          <w:sz w:val="24"/>
          <w:szCs w:val="24"/>
          <w:rtl/>
        </w:rPr>
        <w:t xml:space="preserve"> (</w:t>
      </w:r>
      <w:r>
        <w:rPr>
          <w:rFonts w:ascii="David" w:hAnsi="David" w:cs="David" w:hint="cs"/>
          <w:sz w:val="24"/>
          <w:szCs w:val="24"/>
          <w:rtl/>
        </w:rPr>
        <w:t xml:space="preserve">מעבד מידע </w:t>
      </w:r>
      <w:r w:rsidR="006D73DB">
        <w:rPr>
          <w:rFonts w:ascii="David" w:hAnsi="David" w:cs="David" w:hint="cs"/>
          <w:sz w:val="24"/>
          <w:szCs w:val="24"/>
          <w:rtl/>
        </w:rPr>
        <w:t xml:space="preserve">כדי לשפר </w:t>
      </w:r>
      <w:r>
        <w:rPr>
          <w:rFonts w:ascii="David" w:hAnsi="David" w:cs="David" w:hint="cs"/>
          <w:sz w:val="24"/>
          <w:szCs w:val="24"/>
          <w:rtl/>
        </w:rPr>
        <w:t>את ה</w:t>
      </w:r>
      <w:r w:rsidR="006D73DB">
        <w:rPr>
          <w:rFonts w:ascii="David" w:hAnsi="David" w:cs="David" w:hint="cs"/>
          <w:sz w:val="24"/>
          <w:szCs w:val="24"/>
          <w:rtl/>
        </w:rPr>
        <w:t>אפליקציה</w:t>
      </w:r>
      <w:r>
        <w:rPr>
          <w:rFonts w:ascii="David" w:hAnsi="David" w:cs="David" w:hint="cs"/>
          <w:sz w:val="24"/>
          <w:szCs w:val="24"/>
          <w:rtl/>
        </w:rPr>
        <w:t xml:space="preserve"> שבאמצעותה הוא אוסף מידע</w:t>
      </w:r>
      <w:r w:rsidR="006D73DB">
        <w:rPr>
          <w:rFonts w:ascii="David" w:hAnsi="David" w:cs="David" w:hint="cs"/>
          <w:sz w:val="24"/>
          <w:szCs w:val="24"/>
          <w:rtl/>
        </w:rPr>
        <w:t>)</w:t>
      </w:r>
      <w:r>
        <w:rPr>
          <w:rFonts w:ascii="David" w:hAnsi="David" w:cs="David" w:hint="cs"/>
          <w:sz w:val="24"/>
          <w:szCs w:val="24"/>
          <w:rtl/>
        </w:rPr>
        <w:t>.</w:t>
      </w:r>
    </w:p>
    <w:p w:rsidR="00922A6A" w:rsidRDefault="009A1027" w:rsidP="006D73DB">
      <w:pPr>
        <w:jc w:val="both"/>
        <w:rPr>
          <w:rFonts w:ascii="David" w:hAnsi="David" w:cs="David"/>
          <w:sz w:val="24"/>
          <w:szCs w:val="24"/>
          <w:rtl/>
        </w:rPr>
      </w:pPr>
      <w:r>
        <w:rPr>
          <w:rFonts w:ascii="David" w:hAnsi="David" w:cs="David" w:hint="cs"/>
          <w:sz w:val="24"/>
          <w:szCs w:val="24"/>
          <w:rtl/>
        </w:rPr>
        <w:t xml:space="preserve">כאמור, </w:t>
      </w:r>
      <w:r w:rsidR="006D73DB">
        <w:rPr>
          <w:rFonts w:ascii="David" w:hAnsi="David" w:cs="David" w:hint="cs"/>
          <w:sz w:val="24"/>
          <w:szCs w:val="24"/>
          <w:rtl/>
        </w:rPr>
        <w:t xml:space="preserve">ההסכמה </w:t>
      </w:r>
      <w:r>
        <w:rPr>
          <w:rFonts w:ascii="David" w:hAnsi="David" w:cs="David" w:hint="cs"/>
          <w:sz w:val="24"/>
          <w:szCs w:val="24"/>
          <w:rtl/>
        </w:rPr>
        <w:t xml:space="preserve">לעיבוד המידע </w:t>
      </w:r>
      <w:r w:rsidR="006D73DB">
        <w:rPr>
          <w:rFonts w:ascii="David" w:hAnsi="David" w:cs="David" w:hint="cs"/>
          <w:sz w:val="24"/>
          <w:szCs w:val="24"/>
          <w:rtl/>
        </w:rPr>
        <w:t xml:space="preserve">חייבת להיות חופשית, מוגדרת ומדעת. חובת ההוכחה היא על הקונטרול. כמו כן, ההסכמה חייבת להיות נפרדת בבירור מעניינים אחרים, מוחשית, נגישה בקלות, פשוטה וברורה. </w:t>
      </w:r>
      <w:r w:rsidR="006D73DB" w:rsidRPr="009A1027">
        <w:rPr>
          <w:rFonts w:ascii="David" w:hAnsi="David" w:cs="David" w:hint="cs"/>
          <w:b/>
          <w:bCs/>
          <w:sz w:val="24"/>
          <w:szCs w:val="24"/>
          <w:rtl/>
        </w:rPr>
        <w:t>ה-</w:t>
      </w:r>
      <w:r w:rsidR="006D73DB" w:rsidRPr="009A1027">
        <w:rPr>
          <w:rFonts w:ascii="David" w:hAnsi="David" w:cs="David"/>
          <w:b/>
          <w:bCs/>
          <w:sz w:val="24"/>
          <w:szCs w:val="24"/>
        </w:rPr>
        <w:t>data subject</w:t>
      </w:r>
      <w:r w:rsidR="006D73DB" w:rsidRPr="009A1027">
        <w:rPr>
          <w:rFonts w:ascii="David" w:hAnsi="David" w:cs="David" w:hint="cs"/>
          <w:b/>
          <w:bCs/>
          <w:sz w:val="24"/>
          <w:szCs w:val="24"/>
          <w:rtl/>
        </w:rPr>
        <w:t xml:space="preserve"> צריך להבין למה הוא מסכים.</w:t>
      </w:r>
      <w:r w:rsidR="006D73DB">
        <w:rPr>
          <w:rFonts w:ascii="David" w:hAnsi="David" w:cs="David" w:hint="cs"/>
          <w:sz w:val="24"/>
          <w:szCs w:val="24"/>
          <w:rtl/>
        </w:rPr>
        <w:t xml:space="preserve"> </w:t>
      </w:r>
    </w:p>
    <w:p w:rsidR="006D73DB" w:rsidRDefault="00922A6A" w:rsidP="006D73DB">
      <w:pPr>
        <w:jc w:val="both"/>
        <w:rPr>
          <w:rFonts w:ascii="David" w:hAnsi="David" w:cs="David"/>
          <w:sz w:val="24"/>
          <w:szCs w:val="24"/>
          <w:rtl/>
        </w:rPr>
      </w:pPr>
      <w:r>
        <w:rPr>
          <w:rFonts w:ascii="David" w:hAnsi="David" w:cs="David" w:hint="cs"/>
          <w:sz w:val="24"/>
          <w:szCs w:val="24"/>
          <w:rtl/>
        </w:rPr>
        <w:t>זכויותיו של ה-</w:t>
      </w:r>
      <w:r>
        <w:rPr>
          <w:rFonts w:ascii="David" w:hAnsi="David" w:cs="David"/>
          <w:sz w:val="24"/>
          <w:szCs w:val="24"/>
        </w:rPr>
        <w:t>data subject</w:t>
      </w:r>
      <w:r>
        <w:rPr>
          <w:rFonts w:ascii="David" w:hAnsi="David" w:cs="David" w:hint="cs"/>
          <w:sz w:val="24"/>
          <w:szCs w:val="24"/>
          <w:rtl/>
        </w:rPr>
        <w:t xml:space="preserve"> הן לקבל מידע תמציתי, שקוף, מובן, נגיש בקלות בשפה ברורה ופשוטה, ולקבלו בחינם. </w:t>
      </w:r>
      <w:r w:rsidRPr="009A1027">
        <w:rPr>
          <w:rFonts w:ascii="David" w:hAnsi="David" w:cs="David" w:hint="cs"/>
          <w:b/>
          <w:bCs/>
          <w:sz w:val="24"/>
          <w:szCs w:val="24"/>
          <w:rtl/>
        </w:rPr>
        <w:t>לפי ה-</w:t>
      </w:r>
      <w:r w:rsidRPr="009A1027">
        <w:rPr>
          <w:rFonts w:ascii="David" w:hAnsi="David" w:cs="David"/>
          <w:b/>
          <w:bCs/>
          <w:sz w:val="24"/>
          <w:szCs w:val="24"/>
        </w:rPr>
        <w:t>GDPR</w:t>
      </w:r>
      <w:r w:rsidRPr="009A1027">
        <w:rPr>
          <w:rFonts w:ascii="David" w:hAnsi="David" w:cs="David" w:hint="cs"/>
          <w:b/>
          <w:bCs/>
          <w:sz w:val="24"/>
          <w:szCs w:val="24"/>
          <w:rtl/>
        </w:rPr>
        <w:t>, אחרי שמידע עובר לחברה עליה לפנות לבעל מידע תוך חודש כדי לוודא שהוא מסכים שתחזיק בו</w:t>
      </w:r>
      <w:r>
        <w:rPr>
          <w:rFonts w:ascii="David" w:hAnsi="David" w:cs="David" w:hint="cs"/>
          <w:sz w:val="24"/>
          <w:szCs w:val="24"/>
          <w:rtl/>
        </w:rPr>
        <w:t xml:space="preserve"> (טרו קולר).</w:t>
      </w:r>
    </w:p>
    <w:p w:rsidR="004C641B" w:rsidRDefault="009A1027" w:rsidP="00F20B9A">
      <w:pPr>
        <w:jc w:val="both"/>
        <w:rPr>
          <w:rFonts w:ascii="David" w:hAnsi="David" w:cs="David"/>
          <w:sz w:val="24"/>
          <w:szCs w:val="24"/>
          <w:rtl/>
        </w:rPr>
      </w:pPr>
      <w:r w:rsidRPr="009A1027">
        <w:rPr>
          <w:rFonts w:ascii="David" w:hAnsi="David" w:cs="David" w:hint="cs"/>
          <w:b/>
          <w:bCs/>
          <w:sz w:val="24"/>
          <w:szCs w:val="24"/>
          <w:rtl/>
        </w:rPr>
        <w:t>ב</w:t>
      </w:r>
      <w:r w:rsidR="00922A6A" w:rsidRPr="009A1027">
        <w:rPr>
          <w:rFonts w:ascii="David" w:hAnsi="David" w:cs="David" w:hint="cs"/>
          <w:b/>
          <w:bCs/>
          <w:sz w:val="24"/>
          <w:szCs w:val="24"/>
          <w:rtl/>
        </w:rPr>
        <w:t>-</w:t>
      </w:r>
      <w:r w:rsidR="00922A6A" w:rsidRPr="009A1027">
        <w:rPr>
          <w:rFonts w:ascii="David" w:hAnsi="David" w:cs="David"/>
          <w:b/>
          <w:bCs/>
          <w:sz w:val="24"/>
          <w:szCs w:val="24"/>
        </w:rPr>
        <w:t xml:space="preserve">GDPR </w:t>
      </w:r>
      <w:r w:rsidR="00922A6A" w:rsidRPr="009A1027">
        <w:rPr>
          <w:rFonts w:ascii="David" w:hAnsi="David" w:cs="David" w:hint="cs"/>
          <w:b/>
          <w:bCs/>
          <w:sz w:val="24"/>
          <w:szCs w:val="24"/>
          <w:rtl/>
        </w:rPr>
        <w:t xml:space="preserve"> יש</w:t>
      </w:r>
      <w:r w:rsidR="00922A6A">
        <w:rPr>
          <w:rFonts w:ascii="David" w:hAnsi="David" w:cs="David" w:hint="cs"/>
          <w:sz w:val="24"/>
          <w:szCs w:val="24"/>
          <w:rtl/>
        </w:rPr>
        <w:t xml:space="preserve"> </w:t>
      </w:r>
      <w:r w:rsidR="00922A6A" w:rsidRPr="009A1027">
        <w:rPr>
          <w:rFonts w:ascii="David" w:hAnsi="David" w:cs="David" w:hint="cs"/>
          <w:b/>
          <w:bCs/>
          <w:sz w:val="24"/>
          <w:szCs w:val="24"/>
          <w:rtl/>
        </w:rPr>
        <w:t xml:space="preserve">עקרון יסוד </w:t>
      </w:r>
      <w:r>
        <w:rPr>
          <w:rFonts w:ascii="David" w:hAnsi="David" w:cs="David" w:hint="cs"/>
          <w:b/>
          <w:bCs/>
          <w:sz w:val="24"/>
          <w:szCs w:val="24"/>
          <w:rtl/>
        </w:rPr>
        <w:t xml:space="preserve">("עקרון התאימות") </w:t>
      </w:r>
      <w:r w:rsidR="00922A6A" w:rsidRPr="009A1027">
        <w:rPr>
          <w:rFonts w:ascii="David" w:hAnsi="David" w:cs="David" w:hint="cs"/>
          <w:b/>
          <w:bCs/>
          <w:sz w:val="24"/>
          <w:szCs w:val="24"/>
          <w:rtl/>
        </w:rPr>
        <w:t xml:space="preserve">שאוסר על העברת מידע </w:t>
      </w:r>
      <w:proofErr w:type="spellStart"/>
      <w:r w:rsidR="00922A6A" w:rsidRPr="009A1027">
        <w:rPr>
          <w:rFonts w:ascii="David" w:hAnsi="David" w:cs="David" w:hint="cs"/>
          <w:b/>
          <w:bCs/>
          <w:sz w:val="24"/>
          <w:szCs w:val="24"/>
          <w:rtl/>
        </w:rPr>
        <w:t>מהא"א</w:t>
      </w:r>
      <w:proofErr w:type="spellEnd"/>
      <w:r w:rsidR="00922A6A" w:rsidRPr="009A1027">
        <w:rPr>
          <w:rFonts w:ascii="David" w:hAnsi="David" w:cs="David" w:hint="cs"/>
          <w:b/>
          <w:bCs/>
          <w:sz w:val="24"/>
          <w:szCs w:val="24"/>
          <w:rtl/>
        </w:rPr>
        <w:t xml:space="preserve"> למדינות שאינן חברות באיחוד, ורמת ההגנה בהן על מידע אישי אינה כרמת ההגנה על מידע כמו באיחוד.</w:t>
      </w:r>
      <w:r w:rsidR="00922A6A">
        <w:rPr>
          <w:rFonts w:ascii="David" w:hAnsi="David" w:cs="David" w:hint="cs"/>
          <w:sz w:val="24"/>
          <w:szCs w:val="24"/>
          <w:rtl/>
        </w:rPr>
        <w:t xml:space="preserve"> </w:t>
      </w:r>
      <w:proofErr w:type="spellStart"/>
      <w:r w:rsidR="006E4B42">
        <w:rPr>
          <w:rFonts w:ascii="David" w:hAnsi="David" w:cs="David" w:hint="cs"/>
          <w:sz w:val="24"/>
          <w:szCs w:val="24"/>
          <w:rtl/>
        </w:rPr>
        <w:t>הא"א</w:t>
      </w:r>
      <w:proofErr w:type="spellEnd"/>
      <w:r w:rsidR="006E4B42">
        <w:rPr>
          <w:rFonts w:ascii="David" w:hAnsi="David" w:cs="David" w:hint="cs"/>
          <w:sz w:val="24"/>
          <w:szCs w:val="24"/>
          <w:rtl/>
        </w:rPr>
        <w:t xml:space="preserve"> הכריז על 13 מדינות כמקיימות רמה מספקת של תאימות. </w:t>
      </w:r>
      <w:r w:rsidR="009E005B">
        <w:rPr>
          <w:rFonts w:ascii="David" w:hAnsi="David" w:cs="David" w:hint="cs"/>
          <w:sz w:val="24"/>
          <w:szCs w:val="24"/>
          <w:rtl/>
        </w:rPr>
        <w:t>בשנת 2011 ישראל הוכרה כמתאימה</w:t>
      </w:r>
      <w:r w:rsidR="009B642D">
        <w:rPr>
          <w:rFonts w:ascii="David" w:hAnsi="David" w:cs="David" w:hint="cs"/>
          <w:sz w:val="24"/>
          <w:szCs w:val="24"/>
          <w:rtl/>
        </w:rPr>
        <w:t xml:space="preserve"> </w:t>
      </w:r>
      <w:r>
        <w:rPr>
          <w:rFonts w:ascii="David" w:hAnsi="David" w:cs="David" w:hint="cs"/>
          <w:sz w:val="24"/>
          <w:szCs w:val="24"/>
          <w:rtl/>
        </w:rPr>
        <w:t>(דהיינו, הדין הישראלי</w:t>
      </w:r>
      <w:r w:rsidR="009B642D">
        <w:rPr>
          <w:rFonts w:ascii="David" w:hAnsi="David" w:cs="David" w:hint="cs"/>
          <w:sz w:val="24"/>
          <w:szCs w:val="24"/>
          <w:rtl/>
        </w:rPr>
        <w:t xml:space="preserve"> תואם את האירופי בכל הנוגע לעיבוד מידע</w:t>
      </w:r>
      <w:r>
        <w:rPr>
          <w:rFonts w:ascii="David" w:hAnsi="David" w:cs="David" w:hint="cs"/>
          <w:sz w:val="24"/>
          <w:szCs w:val="24"/>
          <w:rtl/>
        </w:rPr>
        <w:t>)</w:t>
      </w:r>
      <w:r w:rsidR="009E005B">
        <w:rPr>
          <w:rFonts w:ascii="David" w:hAnsi="David" w:cs="David" w:hint="cs"/>
          <w:sz w:val="24"/>
          <w:szCs w:val="24"/>
          <w:rtl/>
        </w:rPr>
        <w:t>.</w:t>
      </w:r>
      <w:r w:rsidR="009B642D">
        <w:rPr>
          <w:rFonts w:ascii="David" w:hAnsi="David" w:cs="David" w:hint="cs"/>
          <w:sz w:val="24"/>
          <w:szCs w:val="24"/>
          <w:rtl/>
        </w:rPr>
        <w:t xml:space="preserve"> מותר להעביר מידע רק </w:t>
      </w:r>
      <w:r w:rsidR="009B642D">
        <w:rPr>
          <w:rFonts w:ascii="David" w:hAnsi="David" w:cs="David" w:hint="cs"/>
          <w:sz w:val="24"/>
          <w:szCs w:val="24"/>
          <w:rtl/>
        </w:rPr>
        <w:lastRenderedPageBreak/>
        <w:t>למדינה תואמת, ואם היא לא תואמת יש</w:t>
      </w:r>
      <w:r>
        <w:rPr>
          <w:rFonts w:ascii="David" w:hAnsi="David" w:cs="David" w:hint="cs"/>
          <w:sz w:val="24"/>
          <w:szCs w:val="24"/>
          <w:rtl/>
        </w:rPr>
        <w:t>נן</w:t>
      </w:r>
      <w:r w:rsidR="009B642D">
        <w:rPr>
          <w:rFonts w:ascii="David" w:hAnsi="David" w:cs="David" w:hint="cs"/>
          <w:sz w:val="24"/>
          <w:szCs w:val="24"/>
          <w:rtl/>
        </w:rPr>
        <w:t xml:space="preserve"> דרכים מיוחדות להעברה: יש להגיד</w:t>
      </w:r>
      <w:r w:rsidR="00F20B9A">
        <w:rPr>
          <w:rFonts w:ascii="David" w:hAnsi="David" w:cs="David" w:hint="cs"/>
          <w:sz w:val="24"/>
          <w:szCs w:val="24"/>
          <w:rtl/>
        </w:rPr>
        <w:t xml:space="preserve"> למושא המידע על העברה והשלכותיה</w:t>
      </w:r>
      <w:r w:rsidR="009B642D">
        <w:rPr>
          <w:rFonts w:ascii="David" w:hAnsi="David" w:cs="David" w:hint="cs"/>
          <w:sz w:val="24"/>
          <w:szCs w:val="24"/>
          <w:rtl/>
        </w:rPr>
        <w:t xml:space="preserve">. לחלופין, ישנם הסדרים חוזיים מסובכים. </w:t>
      </w:r>
    </w:p>
    <w:p w:rsidR="009A1027" w:rsidRDefault="004C641B" w:rsidP="006D73DB">
      <w:pPr>
        <w:jc w:val="both"/>
        <w:rPr>
          <w:rFonts w:ascii="David" w:hAnsi="David" w:cs="David"/>
          <w:sz w:val="24"/>
          <w:szCs w:val="24"/>
          <w:rtl/>
        </w:rPr>
      </w:pPr>
      <w:r w:rsidRPr="009A1027">
        <w:rPr>
          <w:rFonts w:ascii="David" w:hAnsi="David" w:cs="David" w:hint="cs"/>
          <w:b/>
          <w:bCs/>
          <w:sz w:val="24"/>
          <w:szCs w:val="24"/>
          <w:rtl/>
        </w:rPr>
        <w:t>בעולם של אינטרנט העברת מידע בין מדינות מתבצעת באופן אוטומטי לגמרי.</w:t>
      </w:r>
      <w:r>
        <w:rPr>
          <w:rFonts w:ascii="David" w:hAnsi="David" w:cs="David" w:hint="cs"/>
          <w:sz w:val="24"/>
          <w:szCs w:val="24"/>
          <w:rtl/>
        </w:rPr>
        <w:t xml:space="preserve"> </w:t>
      </w:r>
      <w:r w:rsidR="00F01F57">
        <w:rPr>
          <w:rFonts w:ascii="David" w:hAnsi="David" w:cs="David" w:hint="cs"/>
          <w:sz w:val="24"/>
          <w:szCs w:val="24"/>
          <w:rtl/>
        </w:rPr>
        <w:t>כשאנחנו רוכשים משהו באינטרנט המידע עלינו עובר בחלקיק שניה בין עשרים ארגונים</w:t>
      </w:r>
      <w:r w:rsidR="009A1027">
        <w:rPr>
          <w:rFonts w:ascii="David" w:hAnsi="David" w:cs="David" w:hint="cs"/>
          <w:sz w:val="24"/>
          <w:szCs w:val="24"/>
          <w:rtl/>
        </w:rPr>
        <w:t xml:space="preserve">. האם ריאלי לסבור </w:t>
      </w:r>
      <w:proofErr w:type="spellStart"/>
      <w:r w:rsidR="009A1027">
        <w:rPr>
          <w:rFonts w:ascii="David" w:hAnsi="David" w:cs="David" w:hint="cs"/>
          <w:sz w:val="24"/>
          <w:szCs w:val="24"/>
          <w:rtl/>
        </w:rPr>
        <w:t>שהיוזר</w:t>
      </w:r>
      <w:proofErr w:type="spellEnd"/>
      <w:r w:rsidR="009A1027">
        <w:rPr>
          <w:rFonts w:ascii="David" w:hAnsi="David" w:cs="David" w:hint="cs"/>
          <w:sz w:val="24"/>
          <w:szCs w:val="24"/>
          <w:rtl/>
        </w:rPr>
        <w:t xml:space="preserve"> יוכל להסכים</w:t>
      </w:r>
      <w:r w:rsidR="00F01F57">
        <w:rPr>
          <w:rFonts w:ascii="David" w:hAnsi="David" w:cs="David" w:hint="cs"/>
          <w:sz w:val="24"/>
          <w:szCs w:val="24"/>
          <w:rtl/>
        </w:rPr>
        <w:t xml:space="preserve"> להעברת מידע כזו, אפילו אם נציג זאת בפניו? גם אם נפרט לו, כד</w:t>
      </w:r>
      <w:r w:rsidR="009A1027">
        <w:rPr>
          <w:rFonts w:ascii="David" w:hAnsi="David" w:cs="David" w:hint="cs"/>
          <w:sz w:val="24"/>
          <w:szCs w:val="24"/>
          <w:rtl/>
        </w:rPr>
        <w:t>י שיקבל החלטה מושכלת, זה ייקח</w:t>
      </w:r>
      <w:r w:rsidR="00F01F57">
        <w:rPr>
          <w:rFonts w:ascii="David" w:hAnsi="David" w:cs="David" w:hint="cs"/>
          <w:sz w:val="24"/>
          <w:szCs w:val="24"/>
          <w:rtl/>
        </w:rPr>
        <w:t xml:space="preserve"> זמן רב ויהפוך את הקנייה ללא ריאלית. </w:t>
      </w:r>
    </w:p>
    <w:p w:rsidR="009A1027" w:rsidRPr="009A1027" w:rsidRDefault="009A1027" w:rsidP="006D73DB">
      <w:pPr>
        <w:jc w:val="both"/>
        <w:rPr>
          <w:rFonts w:ascii="David" w:hAnsi="David" w:cs="David"/>
          <w:sz w:val="24"/>
          <w:szCs w:val="24"/>
          <w:u w:val="single"/>
          <w:rtl/>
        </w:rPr>
      </w:pPr>
      <w:r w:rsidRPr="009A1027">
        <w:rPr>
          <w:rFonts w:ascii="David" w:hAnsi="David" w:cs="David" w:hint="cs"/>
          <w:sz w:val="24"/>
          <w:szCs w:val="24"/>
          <w:u w:val="single"/>
          <w:rtl/>
        </w:rPr>
        <w:t>זכות העיון והתיקון:</w:t>
      </w:r>
    </w:p>
    <w:p w:rsidR="00922A6A" w:rsidRDefault="009A1027" w:rsidP="0004765C">
      <w:pPr>
        <w:pStyle w:val="a7"/>
        <w:numPr>
          <w:ilvl w:val="0"/>
          <w:numId w:val="6"/>
        </w:numPr>
        <w:jc w:val="both"/>
        <w:rPr>
          <w:rFonts w:ascii="David" w:hAnsi="David" w:cs="David"/>
          <w:sz w:val="24"/>
          <w:szCs w:val="24"/>
        </w:rPr>
      </w:pPr>
      <w:r>
        <w:rPr>
          <w:rFonts w:ascii="David" w:hAnsi="David" w:cs="David" w:hint="cs"/>
          <w:sz w:val="24"/>
          <w:szCs w:val="24"/>
          <w:rtl/>
        </w:rPr>
        <w:t>גישה למידע (יחיד תמיד רשאי לגשת למידע עליו)</w:t>
      </w:r>
    </w:p>
    <w:p w:rsidR="009A1027" w:rsidRDefault="009A1027" w:rsidP="0004765C">
      <w:pPr>
        <w:pStyle w:val="a7"/>
        <w:numPr>
          <w:ilvl w:val="0"/>
          <w:numId w:val="6"/>
        </w:numPr>
        <w:jc w:val="both"/>
        <w:rPr>
          <w:rFonts w:ascii="David" w:hAnsi="David" w:cs="David"/>
          <w:sz w:val="24"/>
          <w:szCs w:val="24"/>
        </w:rPr>
      </w:pPr>
      <w:r>
        <w:rPr>
          <w:rFonts w:ascii="David" w:hAnsi="David" w:cs="David" w:hint="cs"/>
          <w:sz w:val="24"/>
          <w:szCs w:val="24"/>
          <w:rtl/>
        </w:rPr>
        <w:t>תיקון מידע לא מדויק (יחיד תמיד רשאי לדרוש את תיקונו של מידע לא מדויק לגביו)</w:t>
      </w:r>
    </w:p>
    <w:p w:rsidR="009A1027" w:rsidRPr="009A1027" w:rsidRDefault="009A1027" w:rsidP="0004765C">
      <w:pPr>
        <w:pStyle w:val="a7"/>
        <w:numPr>
          <w:ilvl w:val="0"/>
          <w:numId w:val="6"/>
        </w:numPr>
        <w:jc w:val="both"/>
        <w:rPr>
          <w:rFonts w:ascii="David" w:hAnsi="David" w:cs="David"/>
          <w:sz w:val="24"/>
          <w:szCs w:val="24"/>
          <w:rtl/>
        </w:rPr>
      </w:pPr>
      <w:r>
        <w:rPr>
          <w:rFonts w:ascii="David" w:hAnsi="David" w:cs="David" w:hint="cs"/>
          <w:sz w:val="24"/>
          <w:szCs w:val="24"/>
          <w:rtl/>
        </w:rPr>
        <w:t>השלמת מידע חסר (יחיד בעל הזכות להשלים את המידע החסר לגביו)</w:t>
      </w:r>
    </w:p>
    <w:p w:rsidR="00F20B9A" w:rsidRPr="009A1027" w:rsidRDefault="009A1027" w:rsidP="006D73DB">
      <w:pPr>
        <w:jc w:val="both"/>
        <w:rPr>
          <w:rFonts w:ascii="David" w:hAnsi="David" w:cs="David"/>
          <w:sz w:val="24"/>
          <w:szCs w:val="24"/>
          <w:u w:val="single"/>
        </w:rPr>
      </w:pPr>
      <w:r w:rsidRPr="009A1027">
        <w:rPr>
          <w:rFonts w:ascii="David" w:hAnsi="David" w:cs="David" w:hint="cs"/>
          <w:sz w:val="24"/>
          <w:szCs w:val="24"/>
          <w:u w:val="single"/>
          <w:rtl/>
        </w:rPr>
        <w:t xml:space="preserve">הזכות להישכח - </w:t>
      </w:r>
      <w:r w:rsidRPr="009A1027">
        <w:rPr>
          <w:rFonts w:ascii="David" w:hAnsi="David" w:cs="David"/>
          <w:sz w:val="24"/>
          <w:szCs w:val="24"/>
          <w:u w:val="single"/>
        </w:rPr>
        <w:t xml:space="preserve">The Right </w:t>
      </w:r>
      <w:r>
        <w:rPr>
          <w:rFonts w:ascii="David" w:hAnsi="David" w:cs="David"/>
          <w:sz w:val="24"/>
          <w:szCs w:val="24"/>
          <w:u w:val="single"/>
        </w:rPr>
        <w:t>t</w:t>
      </w:r>
      <w:r w:rsidRPr="009A1027">
        <w:rPr>
          <w:rFonts w:ascii="David" w:hAnsi="David" w:cs="David"/>
          <w:sz w:val="24"/>
          <w:szCs w:val="24"/>
          <w:u w:val="single"/>
        </w:rPr>
        <w:t xml:space="preserve">o </w:t>
      </w:r>
      <w:r>
        <w:rPr>
          <w:rFonts w:ascii="David" w:hAnsi="David" w:cs="David"/>
          <w:sz w:val="24"/>
          <w:szCs w:val="24"/>
          <w:u w:val="single"/>
        </w:rPr>
        <w:t>B</w:t>
      </w:r>
      <w:r w:rsidRPr="009A1027">
        <w:rPr>
          <w:rFonts w:ascii="David" w:hAnsi="David" w:cs="David"/>
          <w:sz w:val="24"/>
          <w:szCs w:val="24"/>
          <w:u w:val="single"/>
        </w:rPr>
        <w:t xml:space="preserve">e </w:t>
      </w:r>
      <w:r>
        <w:rPr>
          <w:rFonts w:ascii="David" w:hAnsi="David" w:cs="David"/>
          <w:sz w:val="24"/>
          <w:szCs w:val="24"/>
          <w:u w:val="single"/>
        </w:rPr>
        <w:t>F</w:t>
      </w:r>
      <w:r w:rsidRPr="009A1027">
        <w:rPr>
          <w:rFonts w:ascii="David" w:hAnsi="David" w:cs="David"/>
          <w:sz w:val="24"/>
          <w:szCs w:val="24"/>
          <w:u w:val="single"/>
        </w:rPr>
        <w:t>orgotten</w:t>
      </w:r>
    </w:p>
    <w:p w:rsidR="009A1027" w:rsidRDefault="00787E73" w:rsidP="006D73DB">
      <w:pPr>
        <w:jc w:val="both"/>
        <w:rPr>
          <w:rFonts w:ascii="David" w:hAnsi="David" w:cs="David"/>
          <w:sz w:val="24"/>
          <w:szCs w:val="24"/>
          <w:rtl/>
        </w:rPr>
      </w:pPr>
      <w:r>
        <w:rPr>
          <w:rFonts w:ascii="David" w:hAnsi="David" w:cs="David" w:hint="cs"/>
          <w:sz w:val="24"/>
          <w:szCs w:val="24"/>
          <w:rtl/>
        </w:rPr>
        <w:t>זכות זו אומרת שאדם יכו</w:t>
      </w:r>
      <w:r w:rsidR="009A1027">
        <w:rPr>
          <w:rFonts w:ascii="David" w:hAnsi="David" w:cs="David" w:hint="cs"/>
          <w:sz w:val="24"/>
          <w:szCs w:val="24"/>
          <w:rtl/>
        </w:rPr>
        <w:t xml:space="preserve">ל לבקש שימחקו אותו ממסד הנתונים גם אם המידע נכון, בגלל שהוא לא רלוונטי יותר או שההסכמה </w:t>
      </w:r>
      <w:r>
        <w:rPr>
          <w:rFonts w:ascii="David" w:hAnsi="David" w:cs="David" w:hint="cs"/>
          <w:sz w:val="24"/>
          <w:szCs w:val="24"/>
          <w:rtl/>
        </w:rPr>
        <w:t>לעיבוד המידע כבר לא רלוונטית. זכות זו הוכרה</w:t>
      </w:r>
      <w:r w:rsidR="009A1027">
        <w:rPr>
          <w:rFonts w:ascii="David" w:hAnsi="David" w:cs="David" w:hint="cs"/>
          <w:sz w:val="24"/>
          <w:szCs w:val="24"/>
          <w:rtl/>
        </w:rPr>
        <w:t xml:space="preserve"> לראשונה</w:t>
      </w:r>
      <w:r>
        <w:rPr>
          <w:rFonts w:ascii="David" w:hAnsi="David" w:cs="David" w:hint="cs"/>
          <w:sz w:val="24"/>
          <w:szCs w:val="24"/>
          <w:rtl/>
        </w:rPr>
        <w:t xml:space="preserve"> </w:t>
      </w:r>
      <w:r w:rsidRPr="009A1027">
        <w:rPr>
          <w:rFonts w:ascii="David" w:hAnsi="David" w:cs="David" w:hint="cs"/>
          <w:b/>
          <w:bCs/>
          <w:sz w:val="24"/>
          <w:szCs w:val="24"/>
          <w:rtl/>
        </w:rPr>
        <w:t>בפס"ד גונזלס נ' גוגל.</w:t>
      </w:r>
      <w:r>
        <w:rPr>
          <w:rFonts w:ascii="David" w:hAnsi="David" w:cs="David" w:hint="cs"/>
          <w:sz w:val="24"/>
          <w:szCs w:val="24"/>
          <w:rtl/>
        </w:rPr>
        <w:t xml:space="preserve"> בשנת 1998 </w:t>
      </w:r>
      <w:r w:rsidR="009A1027">
        <w:rPr>
          <w:rFonts w:ascii="David" w:hAnsi="David" w:cs="David" w:hint="cs"/>
          <w:sz w:val="24"/>
          <w:szCs w:val="24"/>
          <w:rtl/>
        </w:rPr>
        <w:t xml:space="preserve">גונזלס </w:t>
      </w:r>
      <w:r>
        <w:rPr>
          <w:rFonts w:ascii="David" w:hAnsi="David" w:cs="David" w:hint="cs"/>
          <w:sz w:val="24"/>
          <w:szCs w:val="24"/>
          <w:rtl/>
        </w:rPr>
        <w:t>נקלע לצרה כלכלית שבעקבותיה ביתו עוקל</w:t>
      </w:r>
      <w:r w:rsidR="009A1027">
        <w:rPr>
          <w:rFonts w:ascii="David" w:hAnsi="David" w:cs="David" w:hint="cs"/>
          <w:sz w:val="24"/>
          <w:szCs w:val="24"/>
          <w:rtl/>
        </w:rPr>
        <w:t>,</w:t>
      </w:r>
      <w:r>
        <w:rPr>
          <w:rFonts w:ascii="David" w:hAnsi="David" w:cs="David" w:hint="cs"/>
          <w:sz w:val="24"/>
          <w:szCs w:val="24"/>
          <w:rtl/>
        </w:rPr>
        <w:t xml:space="preserve"> והידיעה על כך הופיעה בגוגל בכל פעם שחיפשו את שמו. עשרים שנה לאחר מכן הידיעה עדיין הופיעה. ביהמ"ש האירופי חייבה את גוגל למחוק את המידע הזה על אף שה</w:t>
      </w:r>
      <w:r w:rsidR="009A1027">
        <w:rPr>
          <w:rFonts w:ascii="David" w:hAnsi="David" w:cs="David" w:hint="cs"/>
          <w:sz w:val="24"/>
          <w:szCs w:val="24"/>
          <w:rtl/>
        </w:rPr>
        <w:t>יה</w:t>
      </w:r>
      <w:r>
        <w:rPr>
          <w:rFonts w:ascii="David" w:hAnsi="David" w:cs="David" w:hint="cs"/>
          <w:sz w:val="24"/>
          <w:szCs w:val="24"/>
          <w:rtl/>
        </w:rPr>
        <w:t xml:space="preserve"> נכון. </w:t>
      </w:r>
    </w:p>
    <w:p w:rsidR="00787E73" w:rsidRDefault="009D022C" w:rsidP="006D73DB">
      <w:pPr>
        <w:jc w:val="both"/>
        <w:rPr>
          <w:rFonts w:ascii="David" w:hAnsi="David" w:cs="David"/>
          <w:sz w:val="24"/>
          <w:szCs w:val="24"/>
          <w:rtl/>
        </w:rPr>
      </w:pPr>
      <w:r w:rsidRPr="009A1027">
        <w:rPr>
          <w:rFonts w:ascii="David" w:hAnsi="David" w:cs="David" w:hint="cs"/>
          <w:b/>
          <w:bCs/>
          <w:sz w:val="24"/>
          <w:szCs w:val="24"/>
          <w:rtl/>
        </w:rPr>
        <w:t>זכות זו הורחבה מאוד ב-</w:t>
      </w:r>
      <w:r w:rsidRPr="009A1027">
        <w:rPr>
          <w:rFonts w:ascii="David" w:hAnsi="David" w:cs="David"/>
          <w:b/>
          <w:bCs/>
          <w:sz w:val="24"/>
          <w:szCs w:val="24"/>
        </w:rPr>
        <w:t>GDPR</w:t>
      </w:r>
      <w:r w:rsidRPr="009A1027">
        <w:rPr>
          <w:rFonts w:ascii="David" w:hAnsi="David" w:cs="David" w:hint="cs"/>
          <w:b/>
          <w:bCs/>
          <w:sz w:val="24"/>
          <w:szCs w:val="24"/>
          <w:rtl/>
        </w:rPr>
        <w:t xml:space="preserve"> ומחייבת לא רק את </w:t>
      </w:r>
      <w:r w:rsidR="009A1027" w:rsidRPr="009A1027">
        <w:rPr>
          <w:rFonts w:ascii="David" w:hAnsi="David" w:cs="David" w:hint="cs"/>
          <w:b/>
          <w:bCs/>
          <w:sz w:val="24"/>
          <w:szCs w:val="24"/>
          <w:rtl/>
        </w:rPr>
        <w:t>מנועי החיפוש</w:t>
      </w:r>
      <w:r w:rsidRPr="009A1027">
        <w:rPr>
          <w:rFonts w:ascii="David" w:hAnsi="David" w:cs="David" w:hint="cs"/>
          <w:b/>
          <w:bCs/>
          <w:sz w:val="24"/>
          <w:szCs w:val="24"/>
          <w:rtl/>
        </w:rPr>
        <w:t xml:space="preserve"> אלא גם את האתרים עצמם שאספו את המידע.</w:t>
      </w:r>
      <w:r>
        <w:rPr>
          <w:rFonts w:ascii="David" w:hAnsi="David" w:cs="David" w:hint="cs"/>
          <w:sz w:val="24"/>
          <w:szCs w:val="24"/>
          <w:rtl/>
        </w:rPr>
        <w:t xml:space="preserve"> </w:t>
      </w:r>
      <w:r w:rsidR="002A1592">
        <w:rPr>
          <w:rFonts w:ascii="David" w:hAnsi="David" w:cs="David" w:hint="cs"/>
          <w:sz w:val="24"/>
          <w:szCs w:val="24"/>
          <w:rtl/>
        </w:rPr>
        <w:t xml:space="preserve">החוק הישראלי </w:t>
      </w:r>
      <w:r w:rsidR="00EE7C11">
        <w:rPr>
          <w:rFonts w:ascii="David" w:hAnsi="David" w:cs="David" w:hint="cs"/>
          <w:sz w:val="24"/>
          <w:szCs w:val="24"/>
          <w:rtl/>
        </w:rPr>
        <w:t xml:space="preserve">עדיין </w:t>
      </w:r>
      <w:r w:rsidR="002A1592">
        <w:rPr>
          <w:rFonts w:ascii="David" w:hAnsi="David" w:cs="David" w:hint="cs"/>
          <w:sz w:val="24"/>
          <w:szCs w:val="24"/>
          <w:rtl/>
        </w:rPr>
        <w:t>לא מכיר בזכות זו</w:t>
      </w:r>
      <w:r w:rsidR="00EE7C11">
        <w:rPr>
          <w:rFonts w:ascii="David" w:hAnsi="David" w:cs="David" w:hint="cs"/>
          <w:sz w:val="24"/>
          <w:szCs w:val="24"/>
          <w:rtl/>
        </w:rPr>
        <w:t>,</w:t>
      </w:r>
      <w:r w:rsidR="002A1592">
        <w:rPr>
          <w:rFonts w:ascii="David" w:hAnsi="David" w:cs="David" w:hint="cs"/>
          <w:sz w:val="24"/>
          <w:szCs w:val="24"/>
          <w:rtl/>
        </w:rPr>
        <w:t xml:space="preserve"> כי החוק להגנת הפרטיות ה</w:t>
      </w:r>
      <w:r w:rsidR="00790FC0">
        <w:rPr>
          <w:rFonts w:ascii="David" w:hAnsi="David" w:cs="David" w:hint="cs"/>
          <w:sz w:val="24"/>
          <w:szCs w:val="24"/>
          <w:rtl/>
        </w:rPr>
        <w:t>וא</w:t>
      </w:r>
      <w:r w:rsidR="00EE7C11">
        <w:rPr>
          <w:rFonts w:ascii="David" w:hAnsi="David" w:cs="David" w:hint="cs"/>
          <w:sz w:val="24"/>
          <w:szCs w:val="24"/>
          <w:rtl/>
        </w:rPr>
        <w:t xml:space="preserve"> משנת 1981, שבה</w:t>
      </w:r>
      <w:r w:rsidR="00790FC0">
        <w:rPr>
          <w:rFonts w:ascii="David" w:hAnsi="David" w:cs="David" w:hint="cs"/>
          <w:sz w:val="24"/>
          <w:szCs w:val="24"/>
          <w:rtl/>
        </w:rPr>
        <w:t xml:space="preserve"> עוד לא היה אינטרנט, מידע ביומטרי, גנטי, </w:t>
      </w:r>
      <w:r w:rsidR="00EE7C11">
        <w:rPr>
          <w:rFonts w:ascii="David" w:hAnsi="David" w:cs="David" w:hint="cs"/>
          <w:sz w:val="24"/>
          <w:szCs w:val="24"/>
          <w:rtl/>
        </w:rPr>
        <w:t xml:space="preserve">מצלמות במרחב הציבורי </w:t>
      </w:r>
      <w:proofErr w:type="spellStart"/>
      <w:r w:rsidR="00EE7C11">
        <w:rPr>
          <w:rFonts w:ascii="David" w:hAnsi="David" w:cs="David" w:hint="cs"/>
          <w:sz w:val="24"/>
          <w:szCs w:val="24"/>
          <w:rtl/>
        </w:rPr>
        <w:t>וכו</w:t>
      </w:r>
      <w:proofErr w:type="spellEnd"/>
      <w:r w:rsidR="00EE7C11">
        <w:rPr>
          <w:rFonts w:ascii="David" w:hAnsi="David" w:cs="David" w:hint="cs"/>
          <w:sz w:val="24"/>
          <w:szCs w:val="24"/>
          <w:rtl/>
        </w:rPr>
        <w:t xml:space="preserve">'. </w:t>
      </w:r>
      <w:r w:rsidR="00790FC0">
        <w:rPr>
          <w:rFonts w:ascii="David" w:hAnsi="David" w:cs="David" w:hint="cs"/>
          <w:sz w:val="24"/>
          <w:szCs w:val="24"/>
          <w:rtl/>
        </w:rPr>
        <w:t xml:space="preserve">במילים אחרות, העולם המודרני של עיבוד מידע לא היה קיים. </w:t>
      </w:r>
    </w:p>
    <w:p w:rsidR="00082A77" w:rsidRPr="0029303A" w:rsidRDefault="00082A77" w:rsidP="0029303A">
      <w:pPr>
        <w:jc w:val="center"/>
        <w:rPr>
          <w:rFonts w:ascii="David" w:hAnsi="David" w:cs="David"/>
          <w:b/>
          <w:bCs/>
          <w:sz w:val="24"/>
          <w:szCs w:val="24"/>
          <w:rtl/>
        </w:rPr>
      </w:pPr>
      <w:r w:rsidRPr="0029303A">
        <w:rPr>
          <w:rFonts w:ascii="David" w:hAnsi="David" w:cs="David" w:hint="cs"/>
          <w:b/>
          <w:bCs/>
          <w:sz w:val="24"/>
          <w:szCs w:val="24"/>
          <w:rtl/>
        </w:rPr>
        <w:t>שיעור 9 - 28.5.18</w:t>
      </w:r>
    </w:p>
    <w:p w:rsidR="00082A77" w:rsidRPr="003B6320" w:rsidRDefault="0029303A" w:rsidP="003B6320">
      <w:pPr>
        <w:jc w:val="center"/>
        <w:rPr>
          <w:rFonts w:ascii="David" w:hAnsi="David" w:cs="David"/>
          <w:sz w:val="24"/>
          <w:szCs w:val="24"/>
          <w:u w:val="single"/>
          <w:rtl/>
        </w:rPr>
      </w:pPr>
      <w:r w:rsidRPr="003B6320">
        <w:rPr>
          <w:rFonts w:ascii="David" w:hAnsi="David" w:cs="David" w:hint="cs"/>
          <w:sz w:val="24"/>
          <w:szCs w:val="24"/>
          <w:u w:val="single"/>
          <w:rtl/>
        </w:rPr>
        <w:t>הגנת הפרטיות בעידן הדיגיטלי בישראל</w:t>
      </w:r>
    </w:p>
    <w:p w:rsidR="002618BF" w:rsidRDefault="00131CBE" w:rsidP="00131CBE">
      <w:pPr>
        <w:jc w:val="both"/>
        <w:rPr>
          <w:rFonts w:ascii="David" w:hAnsi="David" w:cs="David"/>
          <w:sz w:val="24"/>
          <w:szCs w:val="24"/>
          <w:rtl/>
        </w:rPr>
      </w:pPr>
      <w:r>
        <w:rPr>
          <w:rFonts w:ascii="David" w:hAnsi="David" w:cs="David" w:hint="cs"/>
          <w:sz w:val="24"/>
          <w:szCs w:val="24"/>
          <w:rtl/>
        </w:rPr>
        <w:t xml:space="preserve">בישראל ישנה </w:t>
      </w:r>
      <w:r w:rsidRPr="00131CBE">
        <w:rPr>
          <w:rFonts w:ascii="David" w:hAnsi="David" w:cs="David" w:hint="cs"/>
          <w:b/>
          <w:bCs/>
          <w:sz w:val="24"/>
          <w:szCs w:val="24"/>
          <w:rtl/>
        </w:rPr>
        <w:t xml:space="preserve">זכות חוקתית לפרטיות, </w:t>
      </w:r>
      <w:r>
        <w:rPr>
          <w:rFonts w:ascii="David" w:hAnsi="David" w:cs="David" w:hint="cs"/>
          <w:sz w:val="24"/>
          <w:szCs w:val="24"/>
          <w:rtl/>
        </w:rPr>
        <w:t>הקבועה ב</w:t>
      </w:r>
      <w:r w:rsidR="002618BF">
        <w:rPr>
          <w:rFonts w:ascii="David" w:hAnsi="David" w:cs="David" w:hint="cs"/>
          <w:sz w:val="24"/>
          <w:szCs w:val="24"/>
          <w:rtl/>
        </w:rPr>
        <w:t xml:space="preserve">ס' 7 לחוק יסוד: כבוד האדם וחירותו. </w:t>
      </w:r>
      <w:r>
        <w:rPr>
          <w:rFonts w:ascii="David" w:hAnsi="David" w:cs="David" w:hint="cs"/>
          <w:sz w:val="24"/>
          <w:szCs w:val="24"/>
          <w:rtl/>
        </w:rPr>
        <w:t xml:space="preserve">כמו כן </w:t>
      </w:r>
      <w:r w:rsidR="002618BF">
        <w:rPr>
          <w:rFonts w:ascii="David" w:hAnsi="David" w:cs="David" w:hint="cs"/>
          <w:sz w:val="24"/>
          <w:szCs w:val="24"/>
          <w:rtl/>
        </w:rPr>
        <w:t xml:space="preserve">יש </w:t>
      </w:r>
      <w:r w:rsidRPr="00131CBE">
        <w:rPr>
          <w:rFonts w:ascii="David" w:hAnsi="David" w:cs="David" w:hint="cs"/>
          <w:b/>
          <w:bCs/>
          <w:sz w:val="24"/>
          <w:szCs w:val="24"/>
          <w:rtl/>
        </w:rPr>
        <w:t>הגנה די רחבה על פרטיות במידע -</w:t>
      </w:r>
      <w:r>
        <w:rPr>
          <w:rFonts w:ascii="David" w:hAnsi="David" w:cs="David" w:hint="cs"/>
          <w:sz w:val="24"/>
          <w:szCs w:val="24"/>
          <w:rtl/>
        </w:rPr>
        <w:t xml:space="preserve"> </w:t>
      </w:r>
      <w:r w:rsidR="002618BF">
        <w:rPr>
          <w:rFonts w:ascii="David" w:hAnsi="David" w:cs="David" w:hint="cs"/>
          <w:sz w:val="24"/>
          <w:szCs w:val="24"/>
          <w:rtl/>
        </w:rPr>
        <w:t xml:space="preserve">פרק ב' לחוק הגנת הפרטיות (הסדר מפורט של מאגרי מידע); פרק ד' לחוק הגנת הפרטיות (הסדר להעברת מידע בין גופים ציבוריים); תקנות הגנת הפרטיות (אבטחת מידע)(חובות אבטחת מידע של בעלים/מנהלים/מעבדים של מאגרי מידע אישי)). </w:t>
      </w:r>
    </w:p>
    <w:p w:rsidR="00CA66DA" w:rsidRDefault="00CA66DA" w:rsidP="006D73DB">
      <w:pPr>
        <w:jc w:val="both"/>
        <w:rPr>
          <w:rFonts w:ascii="David" w:hAnsi="David" w:cs="David"/>
          <w:b/>
          <w:bCs/>
          <w:sz w:val="24"/>
          <w:szCs w:val="24"/>
          <w:rtl/>
        </w:rPr>
      </w:pPr>
      <w:r>
        <w:rPr>
          <w:rFonts w:ascii="David" w:hAnsi="David" w:cs="David" w:hint="cs"/>
          <w:sz w:val="24"/>
          <w:szCs w:val="24"/>
          <w:rtl/>
        </w:rPr>
        <w:t xml:space="preserve">חוק יסוד: כבוד האדם וחירותו קובע בס' 7 </w:t>
      </w:r>
      <w:r w:rsidRPr="00131CBE">
        <w:rPr>
          <w:rFonts w:ascii="David" w:hAnsi="David" w:cs="David" w:hint="cs"/>
          <w:b/>
          <w:bCs/>
          <w:sz w:val="24"/>
          <w:szCs w:val="24"/>
          <w:rtl/>
        </w:rPr>
        <w:t>זכות כללית לפרטיות,</w:t>
      </w:r>
      <w:r>
        <w:rPr>
          <w:rFonts w:ascii="David" w:hAnsi="David" w:cs="David" w:hint="cs"/>
          <w:sz w:val="24"/>
          <w:szCs w:val="24"/>
          <w:rtl/>
        </w:rPr>
        <w:t xml:space="preserve"> ומפרט </w:t>
      </w:r>
      <w:r w:rsidRPr="00131CBE">
        <w:rPr>
          <w:rFonts w:ascii="David" w:hAnsi="David" w:cs="David" w:hint="cs"/>
          <w:b/>
          <w:bCs/>
          <w:sz w:val="24"/>
          <w:szCs w:val="24"/>
          <w:rtl/>
        </w:rPr>
        <w:t xml:space="preserve">שלושה מצבים ספציפיים של פרטיות: פרטיות במקומות, בגוף האדם ובתקשורת. </w:t>
      </w:r>
    </w:p>
    <w:p w:rsidR="00131CBE" w:rsidRPr="00131CBE" w:rsidRDefault="00131CBE" w:rsidP="00131CBE">
      <w:pPr>
        <w:pStyle w:val="a7"/>
        <w:numPr>
          <w:ilvl w:val="0"/>
          <w:numId w:val="1"/>
        </w:numPr>
        <w:jc w:val="both"/>
        <w:rPr>
          <w:rFonts w:ascii="David" w:hAnsi="David" w:cs="David"/>
          <w:sz w:val="24"/>
          <w:szCs w:val="24"/>
          <w:rtl/>
        </w:rPr>
      </w:pPr>
      <w:r w:rsidRPr="00131CBE">
        <w:rPr>
          <w:rFonts w:ascii="David" w:hAnsi="David" w:cs="David" w:hint="cs"/>
          <w:sz w:val="24"/>
          <w:szCs w:val="24"/>
          <w:rtl/>
        </w:rPr>
        <w:t xml:space="preserve">אמת המידה להגנה המשפטית על מידע היא תוכנית. זוהי גישה צרה יותר מאירופה אך רחבה יותר מארה"ב. </w:t>
      </w:r>
    </w:p>
    <w:p w:rsidR="007069DA" w:rsidRPr="00131CBE" w:rsidRDefault="007069DA" w:rsidP="006D73DB">
      <w:pPr>
        <w:jc w:val="both"/>
        <w:rPr>
          <w:rFonts w:ascii="David" w:hAnsi="David" w:cs="David"/>
          <w:sz w:val="24"/>
          <w:szCs w:val="24"/>
          <w:u w:val="single"/>
          <w:rtl/>
        </w:rPr>
      </w:pPr>
      <w:r w:rsidRPr="00131CBE">
        <w:rPr>
          <w:rFonts w:ascii="David" w:hAnsi="David" w:cs="David" w:hint="cs"/>
          <w:sz w:val="24"/>
          <w:szCs w:val="24"/>
          <w:u w:val="single"/>
          <w:rtl/>
        </w:rPr>
        <w:t>פגישה בפרטיות "פיזית" ובפרטיות "מידע"</w:t>
      </w:r>
    </w:p>
    <w:p w:rsidR="007069DA" w:rsidRDefault="007069DA" w:rsidP="006D73DB">
      <w:pPr>
        <w:jc w:val="both"/>
        <w:rPr>
          <w:rFonts w:ascii="David" w:hAnsi="David" w:cs="David"/>
          <w:sz w:val="24"/>
          <w:szCs w:val="24"/>
          <w:rtl/>
        </w:rPr>
      </w:pPr>
      <w:r>
        <w:rPr>
          <w:rFonts w:ascii="David" w:hAnsi="David" w:cs="David" w:hint="cs"/>
          <w:sz w:val="24"/>
          <w:szCs w:val="24"/>
          <w:rtl/>
        </w:rPr>
        <w:t xml:space="preserve">מצבים המנויים בס' 2 שמתייחסים לפגיעה בפרטיות "פיזית" הם </w:t>
      </w:r>
      <w:r w:rsidRPr="00131CBE">
        <w:rPr>
          <w:rFonts w:ascii="David" w:hAnsi="David" w:cs="David" w:hint="cs"/>
          <w:b/>
          <w:bCs/>
          <w:sz w:val="24"/>
          <w:szCs w:val="24"/>
          <w:rtl/>
        </w:rPr>
        <w:t>הטרדה ובילוש</w:t>
      </w:r>
      <w:r>
        <w:rPr>
          <w:rFonts w:ascii="David" w:hAnsi="David" w:cs="David" w:hint="cs"/>
          <w:sz w:val="24"/>
          <w:szCs w:val="24"/>
          <w:rtl/>
        </w:rPr>
        <w:t xml:space="preserve"> (ס"ק 1); </w:t>
      </w:r>
      <w:r w:rsidRPr="00131CBE">
        <w:rPr>
          <w:rFonts w:ascii="David" w:hAnsi="David" w:cs="David" w:hint="cs"/>
          <w:b/>
          <w:bCs/>
          <w:sz w:val="24"/>
          <w:szCs w:val="24"/>
          <w:rtl/>
        </w:rPr>
        <w:t>האזנת סתר</w:t>
      </w:r>
      <w:r>
        <w:rPr>
          <w:rFonts w:ascii="David" w:hAnsi="David" w:cs="David" w:hint="cs"/>
          <w:sz w:val="24"/>
          <w:szCs w:val="24"/>
          <w:rtl/>
        </w:rPr>
        <w:t xml:space="preserve"> (ס"ק 2); </w:t>
      </w:r>
      <w:r w:rsidRPr="00131CBE">
        <w:rPr>
          <w:rFonts w:ascii="David" w:hAnsi="David" w:cs="David" w:hint="cs"/>
          <w:b/>
          <w:bCs/>
          <w:sz w:val="24"/>
          <w:szCs w:val="24"/>
          <w:rtl/>
        </w:rPr>
        <w:t>צילום ברשות הרבים</w:t>
      </w:r>
      <w:r>
        <w:rPr>
          <w:rFonts w:ascii="David" w:hAnsi="David" w:cs="David" w:hint="cs"/>
          <w:sz w:val="24"/>
          <w:szCs w:val="24"/>
          <w:rtl/>
        </w:rPr>
        <w:t xml:space="preserve"> (ס"ק 3).</w:t>
      </w:r>
    </w:p>
    <w:p w:rsidR="00131CBE" w:rsidRDefault="007069DA" w:rsidP="00131CBE">
      <w:pPr>
        <w:jc w:val="both"/>
        <w:rPr>
          <w:rFonts w:ascii="David" w:hAnsi="David" w:cs="David"/>
          <w:sz w:val="24"/>
          <w:szCs w:val="24"/>
          <w:rtl/>
        </w:rPr>
      </w:pPr>
      <w:r>
        <w:rPr>
          <w:rFonts w:ascii="David" w:hAnsi="David" w:cs="David" w:hint="cs"/>
          <w:sz w:val="24"/>
          <w:szCs w:val="24"/>
          <w:rtl/>
        </w:rPr>
        <w:t xml:space="preserve">מצבים המנויים בס' 2 שמתייחסים לפגיעה בפרטיות "מידע" הם </w:t>
      </w:r>
      <w:r w:rsidRPr="00131CBE">
        <w:rPr>
          <w:rFonts w:ascii="David" w:hAnsi="David" w:cs="David" w:hint="cs"/>
          <w:b/>
          <w:bCs/>
          <w:sz w:val="24"/>
          <w:szCs w:val="24"/>
          <w:rtl/>
        </w:rPr>
        <w:t>הפרת חובת סודיות בנוגע ל"ענייניו הפרטיים של אדם"</w:t>
      </w:r>
      <w:r>
        <w:rPr>
          <w:rFonts w:ascii="David" w:hAnsi="David" w:cs="David" w:hint="cs"/>
          <w:sz w:val="24"/>
          <w:szCs w:val="24"/>
          <w:rtl/>
        </w:rPr>
        <w:t xml:space="preserve"> שנקבע בדין (ס"ק 7) או בהסכם (ס"ק 8); </w:t>
      </w:r>
      <w:r w:rsidRPr="00131CBE">
        <w:rPr>
          <w:rFonts w:ascii="David" w:hAnsi="David" w:cs="David" w:hint="cs"/>
          <w:b/>
          <w:bCs/>
          <w:sz w:val="24"/>
          <w:szCs w:val="24"/>
          <w:rtl/>
        </w:rPr>
        <w:t xml:space="preserve">פרסום דבר שהושג תוך פגיעה בפרטיות </w:t>
      </w:r>
      <w:r>
        <w:rPr>
          <w:rFonts w:ascii="David" w:hAnsi="David" w:cs="David" w:hint="cs"/>
          <w:sz w:val="24"/>
          <w:szCs w:val="24"/>
          <w:rtl/>
        </w:rPr>
        <w:t xml:space="preserve">(ס"ק 10); </w:t>
      </w:r>
      <w:r w:rsidRPr="00131CBE">
        <w:rPr>
          <w:rFonts w:ascii="David" w:hAnsi="David" w:cs="David" w:hint="cs"/>
          <w:b/>
          <w:bCs/>
          <w:sz w:val="24"/>
          <w:szCs w:val="24"/>
          <w:rtl/>
        </w:rPr>
        <w:t>פרסום מידע ביחס ל"צנעת חייו האישיים של אדם", עברו הרפואי או המיני, התנהגותו ברשות היחיד</w:t>
      </w:r>
      <w:r>
        <w:rPr>
          <w:rFonts w:ascii="David" w:hAnsi="David" w:cs="David" w:hint="cs"/>
          <w:sz w:val="24"/>
          <w:szCs w:val="24"/>
          <w:rtl/>
        </w:rPr>
        <w:t xml:space="preserve"> (ס"ק 11).</w:t>
      </w:r>
    </w:p>
    <w:p w:rsidR="007069DA" w:rsidRPr="00131CBE" w:rsidRDefault="00131CBE" w:rsidP="00131CBE">
      <w:pPr>
        <w:jc w:val="both"/>
        <w:rPr>
          <w:rFonts w:ascii="David" w:hAnsi="David" w:cs="David"/>
          <w:sz w:val="24"/>
          <w:szCs w:val="24"/>
          <w:u w:val="single"/>
          <w:rtl/>
        </w:rPr>
      </w:pPr>
      <w:r w:rsidRPr="00131CBE">
        <w:rPr>
          <w:rFonts w:ascii="David" w:hAnsi="David" w:cs="David" w:hint="cs"/>
          <w:sz w:val="24"/>
          <w:szCs w:val="24"/>
          <w:u w:val="single"/>
          <w:rtl/>
        </w:rPr>
        <w:t>"</w:t>
      </w:r>
      <w:r w:rsidR="007069DA" w:rsidRPr="00131CBE">
        <w:rPr>
          <w:rFonts w:ascii="David" w:hAnsi="David" w:cs="David" w:hint="cs"/>
          <w:sz w:val="24"/>
          <w:szCs w:val="24"/>
          <w:u w:val="single"/>
          <w:rtl/>
        </w:rPr>
        <w:t>ענייניו הפרטיים של אדם"</w:t>
      </w:r>
    </w:p>
    <w:p w:rsidR="00875544" w:rsidRPr="00875544" w:rsidRDefault="007069DA" w:rsidP="00131CBE">
      <w:pPr>
        <w:jc w:val="both"/>
        <w:rPr>
          <w:rFonts w:ascii="David" w:hAnsi="David" w:cs="David"/>
          <w:sz w:val="24"/>
          <w:szCs w:val="24"/>
          <w:rtl/>
        </w:rPr>
      </w:pPr>
      <w:r w:rsidRPr="00131CBE">
        <w:rPr>
          <w:rFonts w:ascii="David" w:hAnsi="David" w:cs="David" w:hint="cs"/>
          <w:b/>
          <w:bCs/>
          <w:sz w:val="24"/>
          <w:szCs w:val="24"/>
          <w:rtl/>
        </w:rPr>
        <w:lastRenderedPageBreak/>
        <w:t xml:space="preserve">ע"א 439/88 רשם מאגרי המידע נ' </w:t>
      </w:r>
      <w:proofErr w:type="spellStart"/>
      <w:r w:rsidRPr="00131CBE">
        <w:rPr>
          <w:rFonts w:ascii="David" w:hAnsi="David" w:cs="David" w:hint="cs"/>
          <w:b/>
          <w:bCs/>
          <w:sz w:val="24"/>
          <w:szCs w:val="24"/>
          <w:rtl/>
        </w:rPr>
        <w:t>ונטורה</w:t>
      </w:r>
      <w:proofErr w:type="spellEnd"/>
      <w:r w:rsidRPr="00131CBE">
        <w:rPr>
          <w:rFonts w:ascii="David" w:hAnsi="David" w:cs="David" w:hint="cs"/>
          <w:b/>
          <w:b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ונטורה</w:t>
      </w:r>
      <w:proofErr w:type="spellEnd"/>
      <w:r>
        <w:rPr>
          <w:rFonts w:ascii="David" w:hAnsi="David" w:cs="David" w:hint="cs"/>
          <w:sz w:val="24"/>
          <w:szCs w:val="24"/>
          <w:rtl/>
        </w:rPr>
        <w:t xml:space="preserve"> רצה להקים מאגר מידע ששמר נתוני אשראי של משתמשים והרשם סבר שקיומו של מאגר מידע שכזה נוגד את ס' 2(9) לחוק (עקרון צמידות המטרה </w:t>
      </w:r>
      <w:r w:rsidR="00875544">
        <w:rPr>
          <w:rFonts w:ascii="David" w:hAnsi="David" w:cs="David" w:hint="cs"/>
          <w:sz w:val="24"/>
          <w:szCs w:val="24"/>
          <w:rtl/>
        </w:rPr>
        <w:t>-</w:t>
      </w:r>
      <w:r>
        <w:rPr>
          <w:rFonts w:ascii="David" w:hAnsi="David" w:cs="David" w:hint="cs"/>
          <w:sz w:val="24"/>
          <w:szCs w:val="24"/>
          <w:rtl/>
        </w:rPr>
        <w:t xml:space="preserve"> ניתן לעשות שימוש במידע רק למטרה שלשמע הוא נאסף). </w:t>
      </w:r>
      <w:proofErr w:type="spellStart"/>
      <w:r w:rsidR="00131CBE">
        <w:rPr>
          <w:rFonts w:ascii="David" w:hAnsi="David" w:cs="David" w:hint="cs"/>
          <w:sz w:val="24"/>
          <w:szCs w:val="24"/>
          <w:rtl/>
        </w:rPr>
        <w:t>ונטורה</w:t>
      </w:r>
      <w:proofErr w:type="spellEnd"/>
      <w:r w:rsidR="00131CBE">
        <w:rPr>
          <w:rFonts w:ascii="David" w:hAnsi="David" w:cs="David" w:hint="cs"/>
          <w:sz w:val="24"/>
          <w:szCs w:val="24"/>
          <w:rtl/>
        </w:rPr>
        <w:t xml:space="preserve"> פנה לביהמ"ש, שאישר את עמדת הרשם ותוך כדי הדיון התייחס להגדרה של </w:t>
      </w:r>
      <w:r w:rsidR="00875544" w:rsidRPr="00875544">
        <w:rPr>
          <w:rFonts w:ascii="David" w:hAnsi="David" w:cs="David"/>
          <w:sz w:val="24"/>
          <w:szCs w:val="24"/>
          <w:rtl/>
        </w:rPr>
        <w:t>"</w:t>
      </w:r>
      <w:r w:rsidR="00875544" w:rsidRPr="00875544">
        <w:rPr>
          <w:rFonts w:ascii="David" w:hAnsi="David" w:cs="David" w:hint="cs"/>
          <w:sz w:val="24"/>
          <w:szCs w:val="24"/>
          <w:rtl/>
        </w:rPr>
        <w:t>ענייניו</w:t>
      </w:r>
      <w:r w:rsidR="00875544" w:rsidRPr="00875544">
        <w:rPr>
          <w:rFonts w:ascii="David" w:hAnsi="David" w:cs="David"/>
          <w:sz w:val="24"/>
          <w:szCs w:val="24"/>
          <w:rtl/>
        </w:rPr>
        <w:t xml:space="preserve"> </w:t>
      </w:r>
      <w:r w:rsidR="00875544" w:rsidRPr="00875544">
        <w:rPr>
          <w:rFonts w:ascii="David" w:hAnsi="David" w:cs="David" w:hint="cs"/>
          <w:sz w:val="24"/>
          <w:szCs w:val="24"/>
          <w:rtl/>
        </w:rPr>
        <w:t>הפרטיים</w:t>
      </w:r>
      <w:r w:rsidR="00875544" w:rsidRPr="00875544">
        <w:rPr>
          <w:rFonts w:ascii="David" w:hAnsi="David" w:cs="David"/>
          <w:sz w:val="24"/>
          <w:szCs w:val="24"/>
          <w:rtl/>
        </w:rPr>
        <w:t xml:space="preserve"> </w:t>
      </w:r>
      <w:r w:rsidR="00875544" w:rsidRPr="00875544">
        <w:rPr>
          <w:rFonts w:ascii="David" w:hAnsi="David" w:cs="David" w:hint="cs"/>
          <w:sz w:val="24"/>
          <w:szCs w:val="24"/>
          <w:rtl/>
        </w:rPr>
        <w:t>של</w:t>
      </w:r>
      <w:r w:rsidR="00875544" w:rsidRPr="00875544">
        <w:rPr>
          <w:rFonts w:ascii="David" w:hAnsi="David" w:cs="David"/>
          <w:sz w:val="24"/>
          <w:szCs w:val="24"/>
          <w:rtl/>
        </w:rPr>
        <w:t xml:space="preserve"> </w:t>
      </w:r>
      <w:r w:rsidR="00875544" w:rsidRPr="00875544">
        <w:rPr>
          <w:rFonts w:ascii="David" w:hAnsi="David" w:cs="David" w:hint="cs"/>
          <w:sz w:val="24"/>
          <w:szCs w:val="24"/>
          <w:rtl/>
        </w:rPr>
        <w:t>אדם</w:t>
      </w:r>
      <w:r w:rsidR="00875544" w:rsidRPr="00875544">
        <w:rPr>
          <w:rFonts w:ascii="David" w:hAnsi="David" w:cs="David"/>
          <w:sz w:val="24"/>
          <w:szCs w:val="24"/>
          <w:rtl/>
        </w:rPr>
        <w:t>":</w:t>
      </w:r>
    </w:p>
    <w:p w:rsidR="00875544" w:rsidRPr="00875544" w:rsidRDefault="00875544" w:rsidP="00875544">
      <w:pPr>
        <w:jc w:val="both"/>
        <w:rPr>
          <w:rFonts w:ascii="David" w:hAnsi="David" w:cs="David"/>
          <w:sz w:val="24"/>
          <w:szCs w:val="24"/>
          <w:rtl/>
        </w:rPr>
      </w:pPr>
      <w:r w:rsidRPr="003527A4">
        <w:rPr>
          <w:rFonts w:ascii="David" w:hAnsi="David" w:cs="David" w:hint="cs"/>
          <w:sz w:val="24"/>
          <w:szCs w:val="24"/>
          <w:u w:val="single"/>
          <w:rtl/>
        </w:rPr>
        <w:t>עמדה</w:t>
      </w:r>
      <w:r w:rsidRPr="003527A4">
        <w:rPr>
          <w:rFonts w:ascii="David" w:hAnsi="David" w:cs="David"/>
          <w:sz w:val="24"/>
          <w:szCs w:val="24"/>
          <w:u w:val="single"/>
          <w:rtl/>
        </w:rPr>
        <w:t xml:space="preserve"> </w:t>
      </w:r>
      <w:r w:rsidRPr="003527A4">
        <w:rPr>
          <w:rFonts w:ascii="David" w:hAnsi="David" w:cs="David" w:hint="cs"/>
          <w:sz w:val="24"/>
          <w:szCs w:val="24"/>
          <w:u w:val="single"/>
          <w:rtl/>
        </w:rPr>
        <w:t>מרחיבה</w:t>
      </w:r>
      <w:r w:rsidRPr="003527A4">
        <w:rPr>
          <w:rFonts w:ascii="David" w:hAnsi="David" w:cs="David"/>
          <w:sz w:val="24"/>
          <w:szCs w:val="24"/>
          <w:u w:val="single"/>
          <w:rtl/>
        </w:rPr>
        <w:t xml:space="preserve"> (</w:t>
      </w:r>
      <w:r w:rsidRPr="003527A4">
        <w:rPr>
          <w:rFonts w:ascii="David" w:hAnsi="David" w:cs="David" w:hint="cs"/>
          <w:sz w:val="24"/>
          <w:szCs w:val="24"/>
          <w:u w:val="single"/>
          <w:rtl/>
        </w:rPr>
        <w:t>השופט</w:t>
      </w:r>
      <w:r w:rsidRPr="003527A4">
        <w:rPr>
          <w:rFonts w:ascii="David" w:hAnsi="David" w:cs="David"/>
          <w:sz w:val="24"/>
          <w:szCs w:val="24"/>
          <w:u w:val="single"/>
          <w:rtl/>
        </w:rPr>
        <w:t xml:space="preserve"> </w:t>
      </w:r>
      <w:r w:rsidRPr="003527A4">
        <w:rPr>
          <w:rFonts w:ascii="David" w:hAnsi="David" w:cs="David" w:hint="cs"/>
          <w:sz w:val="24"/>
          <w:szCs w:val="24"/>
          <w:u w:val="single"/>
          <w:rtl/>
        </w:rPr>
        <w:t>בך</w:t>
      </w:r>
      <w:r w:rsidRPr="003527A4">
        <w:rPr>
          <w:rFonts w:ascii="David" w:hAnsi="David" w:cs="David"/>
          <w:sz w:val="24"/>
          <w:szCs w:val="24"/>
          <w:u w:val="single"/>
          <w:rtl/>
        </w:rPr>
        <w:t>):</w:t>
      </w:r>
      <w:r w:rsidRPr="00875544">
        <w:rPr>
          <w:rFonts w:ascii="David" w:hAnsi="David" w:cs="David"/>
          <w:sz w:val="24"/>
          <w:szCs w:val="24"/>
          <w:rtl/>
        </w:rPr>
        <w:t xml:space="preserve"> </w:t>
      </w:r>
      <w:r w:rsidRPr="003527A4">
        <w:rPr>
          <w:rFonts w:ascii="David" w:hAnsi="David" w:cs="David" w:hint="cs"/>
          <w:b/>
          <w:bCs/>
          <w:sz w:val="24"/>
          <w:szCs w:val="24"/>
          <w:rtl/>
        </w:rPr>
        <w:t>כל</w:t>
      </w:r>
      <w:r w:rsidRPr="003527A4">
        <w:rPr>
          <w:rFonts w:ascii="David" w:hAnsi="David" w:cs="David"/>
          <w:b/>
          <w:bCs/>
          <w:sz w:val="24"/>
          <w:szCs w:val="24"/>
          <w:rtl/>
        </w:rPr>
        <w:t xml:space="preserve"> </w:t>
      </w:r>
      <w:r w:rsidRPr="003527A4">
        <w:rPr>
          <w:rFonts w:ascii="David" w:hAnsi="David" w:cs="David" w:hint="cs"/>
          <w:b/>
          <w:bCs/>
          <w:sz w:val="24"/>
          <w:szCs w:val="24"/>
          <w:rtl/>
        </w:rPr>
        <w:t>מידע</w:t>
      </w:r>
      <w:r w:rsidRPr="003527A4">
        <w:rPr>
          <w:rFonts w:ascii="David" w:hAnsi="David" w:cs="David"/>
          <w:b/>
          <w:bCs/>
          <w:sz w:val="24"/>
          <w:szCs w:val="24"/>
          <w:rtl/>
        </w:rPr>
        <w:t xml:space="preserve"> </w:t>
      </w:r>
      <w:r w:rsidRPr="003527A4">
        <w:rPr>
          <w:rFonts w:ascii="David" w:hAnsi="David" w:cs="David" w:hint="cs"/>
          <w:b/>
          <w:bCs/>
          <w:sz w:val="24"/>
          <w:szCs w:val="24"/>
          <w:rtl/>
        </w:rPr>
        <w:t>הקשור</w:t>
      </w:r>
      <w:r w:rsidRPr="003527A4">
        <w:rPr>
          <w:rFonts w:ascii="David" w:hAnsi="David" w:cs="David"/>
          <w:b/>
          <w:bCs/>
          <w:sz w:val="24"/>
          <w:szCs w:val="24"/>
          <w:rtl/>
        </w:rPr>
        <w:t xml:space="preserve"> </w:t>
      </w:r>
      <w:r w:rsidRPr="003527A4">
        <w:rPr>
          <w:rFonts w:ascii="David" w:hAnsi="David" w:cs="David" w:hint="cs"/>
          <w:b/>
          <w:bCs/>
          <w:sz w:val="24"/>
          <w:szCs w:val="24"/>
          <w:rtl/>
        </w:rPr>
        <w:t>לחייו</w:t>
      </w:r>
      <w:r w:rsidRPr="003527A4">
        <w:rPr>
          <w:rFonts w:ascii="David" w:hAnsi="David" w:cs="David"/>
          <w:b/>
          <w:bCs/>
          <w:sz w:val="24"/>
          <w:szCs w:val="24"/>
          <w:rtl/>
        </w:rPr>
        <w:t xml:space="preserve"> </w:t>
      </w:r>
      <w:r w:rsidRPr="003527A4">
        <w:rPr>
          <w:rFonts w:ascii="David" w:hAnsi="David" w:cs="David" w:hint="cs"/>
          <w:b/>
          <w:bCs/>
          <w:sz w:val="24"/>
          <w:szCs w:val="24"/>
          <w:rtl/>
        </w:rPr>
        <w:t>הפרטיים</w:t>
      </w:r>
      <w:r w:rsidRPr="003527A4">
        <w:rPr>
          <w:rFonts w:ascii="David" w:hAnsi="David" w:cs="David"/>
          <w:b/>
          <w:bCs/>
          <w:sz w:val="24"/>
          <w:szCs w:val="24"/>
          <w:rtl/>
        </w:rPr>
        <w:t xml:space="preserve"> </w:t>
      </w:r>
      <w:r w:rsidRPr="003527A4">
        <w:rPr>
          <w:rFonts w:ascii="David" w:hAnsi="David" w:cs="David" w:hint="cs"/>
          <w:b/>
          <w:bCs/>
          <w:sz w:val="24"/>
          <w:szCs w:val="24"/>
          <w:rtl/>
        </w:rPr>
        <w:t>של</w:t>
      </w:r>
      <w:r w:rsidRPr="003527A4">
        <w:rPr>
          <w:rFonts w:ascii="David" w:hAnsi="David" w:cs="David"/>
          <w:b/>
          <w:bCs/>
          <w:sz w:val="24"/>
          <w:szCs w:val="24"/>
          <w:rtl/>
        </w:rPr>
        <w:t xml:space="preserve"> </w:t>
      </w:r>
      <w:r w:rsidRPr="003527A4">
        <w:rPr>
          <w:rFonts w:ascii="David" w:hAnsi="David" w:cs="David" w:hint="cs"/>
          <w:b/>
          <w:bCs/>
          <w:sz w:val="24"/>
          <w:szCs w:val="24"/>
          <w:rtl/>
        </w:rPr>
        <w:t>אותו</w:t>
      </w:r>
      <w:r w:rsidRPr="003527A4">
        <w:rPr>
          <w:rFonts w:ascii="David" w:hAnsi="David" w:cs="David"/>
          <w:b/>
          <w:bCs/>
          <w:sz w:val="24"/>
          <w:szCs w:val="24"/>
          <w:rtl/>
        </w:rPr>
        <w:t xml:space="preserve"> </w:t>
      </w:r>
      <w:r w:rsidRPr="003527A4">
        <w:rPr>
          <w:rFonts w:ascii="David" w:hAnsi="David" w:cs="David" w:hint="cs"/>
          <w:b/>
          <w:bCs/>
          <w:sz w:val="24"/>
          <w:szCs w:val="24"/>
          <w:rtl/>
        </w:rPr>
        <w:t>אדם</w:t>
      </w:r>
      <w:r w:rsidRPr="003527A4">
        <w:rPr>
          <w:rFonts w:ascii="David" w:hAnsi="David" w:cs="David"/>
          <w:b/>
          <w:bCs/>
          <w:sz w:val="24"/>
          <w:szCs w:val="24"/>
          <w:rtl/>
        </w:rPr>
        <w:t>,</w:t>
      </w:r>
      <w:r w:rsidRPr="00875544">
        <w:rPr>
          <w:rFonts w:ascii="David" w:hAnsi="David" w:cs="David"/>
          <w:sz w:val="24"/>
          <w:szCs w:val="24"/>
          <w:rtl/>
        </w:rPr>
        <w:t xml:space="preserve"> </w:t>
      </w:r>
      <w:r w:rsidRPr="00875544">
        <w:rPr>
          <w:rFonts w:ascii="David" w:hAnsi="David" w:cs="David" w:hint="cs"/>
          <w:sz w:val="24"/>
          <w:szCs w:val="24"/>
          <w:rtl/>
        </w:rPr>
        <w:t>לרבות</w:t>
      </w:r>
      <w:r w:rsidRPr="00875544">
        <w:rPr>
          <w:rFonts w:ascii="David" w:hAnsi="David" w:cs="David"/>
          <w:sz w:val="24"/>
          <w:szCs w:val="24"/>
          <w:rtl/>
        </w:rPr>
        <w:t xml:space="preserve"> </w:t>
      </w:r>
      <w:r w:rsidRPr="00875544">
        <w:rPr>
          <w:rFonts w:ascii="David" w:hAnsi="David" w:cs="David" w:hint="cs"/>
          <w:sz w:val="24"/>
          <w:szCs w:val="24"/>
          <w:rtl/>
        </w:rPr>
        <w:t>שמו</w:t>
      </w:r>
      <w:r w:rsidRPr="00875544">
        <w:rPr>
          <w:rFonts w:ascii="David" w:hAnsi="David" w:cs="David"/>
          <w:sz w:val="24"/>
          <w:szCs w:val="24"/>
          <w:rtl/>
        </w:rPr>
        <w:t xml:space="preserve">, </w:t>
      </w:r>
      <w:r w:rsidRPr="00875544">
        <w:rPr>
          <w:rFonts w:ascii="David" w:hAnsi="David" w:cs="David" w:hint="cs"/>
          <w:sz w:val="24"/>
          <w:szCs w:val="24"/>
          <w:rtl/>
        </w:rPr>
        <w:t>כתובתו</w:t>
      </w:r>
      <w:r w:rsidRPr="00875544">
        <w:rPr>
          <w:rFonts w:ascii="David" w:hAnsi="David" w:cs="David"/>
          <w:sz w:val="24"/>
          <w:szCs w:val="24"/>
          <w:rtl/>
        </w:rPr>
        <w:t xml:space="preserve">, </w:t>
      </w:r>
      <w:r w:rsidRPr="00875544">
        <w:rPr>
          <w:rFonts w:ascii="David" w:hAnsi="David" w:cs="David" w:hint="cs"/>
          <w:sz w:val="24"/>
          <w:szCs w:val="24"/>
          <w:rtl/>
        </w:rPr>
        <w:t>מספר</w:t>
      </w:r>
      <w:r w:rsidRPr="00875544">
        <w:rPr>
          <w:rFonts w:ascii="David" w:hAnsi="David" w:cs="David"/>
          <w:sz w:val="24"/>
          <w:szCs w:val="24"/>
          <w:rtl/>
        </w:rPr>
        <w:t xml:space="preserve"> </w:t>
      </w:r>
      <w:r w:rsidRPr="00875544">
        <w:rPr>
          <w:rFonts w:ascii="David" w:hAnsi="David" w:cs="David" w:hint="cs"/>
          <w:sz w:val="24"/>
          <w:szCs w:val="24"/>
          <w:rtl/>
        </w:rPr>
        <w:t>הטלפון</w:t>
      </w:r>
      <w:r w:rsidRPr="00875544">
        <w:rPr>
          <w:rFonts w:ascii="David" w:hAnsi="David" w:cs="David"/>
          <w:sz w:val="24"/>
          <w:szCs w:val="24"/>
          <w:rtl/>
        </w:rPr>
        <w:t xml:space="preserve"> </w:t>
      </w:r>
      <w:r w:rsidRPr="00875544">
        <w:rPr>
          <w:rFonts w:ascii="David" w:hAnsi="David" w:cs="David" w:hint="cs"/>
          <w:sz w:val="24"/>
          <w:szCs w:val="24"/>
          <w:rtl/>
        </w:rPr>
        <w:t>שלו</w:t>
      </w:r>
      <w:r w:rsidRPr="00875544">
        <w:rPr>
          <w:rFonts w:ascii="David" w:hAnsi="David" w:cs="David"/>
          <w:sz w:val="24"/>
          <w:szCs w:val="24"/>
          <w:rtl/>
        </w:rPr>
        <w:t xml:space="preserve">, </w:t>
      </w:r>
      <w:r w:rsidRPr="00875544">
        <w:rPr>
          <w:rFonts w:ascii="David" w:hAnsi="David" w:cs="David" w:hint="cs"/>
          <w:sz w:val="24"/>
          <w:szCs w:val="24"/>
          <w:rtl/>
        </w:rPr>
        <w:t>מקום</w:t>
      </w:r>
      <w:r w:rsidRPr="00875544">
        <w:rPr>
          <w:rFonts w:ascii="David" w:hAnsi="David" w:cs="David"/>
          <w:sz w:val="24"/>
          <w:szCs w:val="24"/>
          <w:rtl/>
        </w:rPr>
        <w:t xml:space="preserve"> </w:t>
      </w:r>
      <w:r w:rsidRPr="00875544">
        <w:rPr>
          <w:rFonts w:ascii="David" w:hAnsi="David" w:cs="David" w:hint="cs"/>
          <w:sz w:val="24"/>
          <w:szCs w:val="24"/>
          <w:rtl/>
        </w:rPr>
        <w:t>עבודתו</w:t>
      </w:r>
      <w:r w:rsidRPr="00875544">
        <w:rPr>
          <w:rFonts w:ascii="David" w:hAnsi="David" w:cs="David"/>
          <w:sz w:val="24"/>
          <w:szCs w:val="24"/>
          <w:rtl/>
        </w:rPr>
        <w:t xml:space="preserve">, </w:t>
      </w:r>
      <w:r w:rsidR="003527A4">
        <w:rPr>
          <w:rFonts w:ascii="David" w:hAnsi="David" w:cs="David" w:hint="cs"/>
          <w:sz w:val="24"/>
          <w:szCs w:val="24"/>
          <w:rtl/>
        </w:rPr>
        <w:t>זהו</w:t>
      </w:r>
      <w:r w:rsidRPr="00875544">
        <w:rPr>
          <w:rFonts w:ascii="David" w:hAnsi="David" w:cs="David" w:hint="cs"/>
          <w:sz w:val="24"/>
          <w:szCs w:val="24"/>
          <w:rtl/>
        </w:rPr>
        <w:t>ת</w:t>
      </w:r>
      <w:r w:rsidRPr="00875544">
        <w:rPr>
          <w:rFonts w:ascii="David" w:hAnsi="David" w:cs="David"/>
          <w:sz w:val="24"/>
          <w:szCs w:val="24"/>
          <w:rtl/>
        </w:rPr>
        <w:t xml:space="preserve"> </w:t>
      </w:r>
      <w:r w:rsidRPr="00875544">
        <w:rPr>
          <w:rFonts w:ascii="David" w:hAnsi="David" w:cs="David" w:hint="cs"/>
          <w:sz w:val="24"/>
          <w:szCs w:val="24"/>
          <w:rtl/>
        </w:rPr>
        <w:t>חבריו</w:t>
      </w:r>
      <w:r w:rsidRPr="00875544">
        <w:rPr>
          <w:rFonts w:ascii="David" w:hAnsi="David" w:cs="David"/>
          <w:sz w:val="24"/>
          <w:szCs w:val="24"/>
          <w:rtl/>
        </w:rPr>
        <w:t xml:space="preserve">, </w:t>
      </w:r>
      <w:r w:rsidRPr="00875544">
        <w:rPr>
          <w:rFonts w:ascii="David" w:hAnsi="David" w:cs="David" w:hint="cs"/>
          <w:sz w:val="24"/>
          <w:szCs w:val="24"/>
          <w:rtl/>
        </w:rPr>
        <w:t>יחסיו</w:t>
      </w:r>
      <w:r w:rsidRPr="00875544">
        <w:rPr>
          <w:rFonts w:ascii="David" w:hAnsi="David" w:cs="David"/>
          <w:sz w:val="24"/>
          <w:szCs w:val="24"/>
          <w:rtl/>
        </w:rPr>
        <w:t xml:space="preserve"> </w:t>
      </w:r>
      <w:r w:rsidRPr="00875544">
        <w:rPr>
          <w:rFonts w:ascii="David" w:hAnsi="David" w:cs="David" w:hint="cs"/>
          <w:sz w:val="24"/>
          <w:szCs w:val="24"/>
          <w:rtl/>
        </w:rPr>
        <w:t>עם</w:t>
      </w:r>
      <w:r w:rsidRPr="00875544">
        <w:rPr>
          <w:rFonts w:ascii="David" w:hAnsi="David" w:cs="David"/>
          <w:sz w:val="24"/>
          <w:szCs w:val="24"/>
          <w:rtl/>
        </w:rPr>
        <w:t xml:space="preserve"> </w:t>
      </w:r>
      <w:r w:rsidRPr="00875544">
        <w:rPr>
          <w:rFonts w:ascii="David" w:hAnsi="David" w:cs="David" w:hint="cs"/>
          <w:sz w:val="24"/>
          <w:szCs w:val="24"/>
          <w:rtl/>
        </w:rPr>
        <w:t>אשתו</w:t>
      </w:r>
      <w:r w:rsidRPr="00875544">
        <w:rPr>
          <w:rFonts w:ascii="David" w:hAnsi="David" w:cs="David"/>
          <w:sz w:val="24"/>
          <w:szCs w:val="24"/>
          <w:rtl/>
        </w:rPr>
        <w:t xml:space="preserve"> </w:t>
      </w:r>
      <w:r w:rsidR="003527A4">
        <w:rPr>
          <w:rFonts w:ascii="David" w:hAnsi="David" w:cs="David" w:hint="cs"/>
          <w:sz w:val="24"/>
          <w:szCs w:val="24"/>
          <w:rtl/>
        </w:rPr>
        <w:t>ו</w:t>
      </w:r>
      <w:r w:rsidRPr="00875544">
        <w:rPr>
          <w:rFonts w:ascii="David" w:hAnsi="David" w:cs="David" w:hint="cs"/>
          <w:sz w:val="24"/>
          <w:szCs w:val="24"/>
          <w:rtl/>
        </w:rPr>
        <w:t>משפחתו</w:t>
      </w:r>
      <w:r w:rsidRPr="00875544">
        <w:rPr>
          <w:rFonts w:ascii="David" w:hAnsi="David" w:cs="David"/>
          <w:sz w:val="24"/>
          <w:szCs w:val="24"/>
          <w:rtl/>
        </w:rPr>
        <w:t xml:space="preserve"> </w:t>
      </w:r>
      <w:r w:rsidRPr="00875544">
        <w:rPr>
          <w:rFonts w:ascii="David" w:hAnsi="David" w:cs="David" w:hint="cs"/>
          <w:sz w:val="24"/>
          <w:szCs w:val="24"/>
          <w:rtl/>
        </w:rPr>
        <w:t>וכדומה</w:t>
      </w:r>
      <w:r w:rsidRPr="00875544">
        <w:rPr>
          <w:rFonts w:ascii="David" w:hAnsi="David" w:cs="David"/>
          <w:sz w:val="24"/>
          <w:szCs w:val="24"/>
          <w:rtl/>
        </w:rPr>
        <w:t>".</w:t>
      </w:r>
    </w:p>
    <w:p w:rsidR="00875544" w:rsidRPr="00875544" w:rsidRDefault="00875544" w:rsidP="00875544">
      <w:pPr>
        <w:jc w:val="both"/>
        <w:rPr>
          <w:rFonts w:ascii="David" w:hAnsi="David" w:cs="David"/>
          <w:sz w:val="24"/>
          <w:szCs w:val="24"/>
          <w:rtl/>
        </w:rPr>
      </w:pPr>
      <w:r w:rsidRPr="003527A4">
        <w:rPr>
          <w:rFonts w:ascii="David" w:hAnsi="David" w:cs="David" w:hint="cs"/>
          <w:sz w:val="24"/>
          <w:szCs w:val="24"/>
          <w:u w:val="single"/>
          <w:rtl/>
        </w:rPr>
        <w:t>עמדה</w:t>
      </w:r>
      <w:r w:rsidRPr="003527A4">
        <w:rPr>
          <w:rFonts w:ascii="David" w:hAnsi="David" w:cs="David"/>
          <w:sz w:val="24"/>
          <w:szCs w:val="24"/>
          <w:u w:val="single"/>
          <w:rtl/>
        </w:rPr>
        <w:t xml:space="preserve"> </w:t>
      </w:r>
      <w:r w:rsidRPr="003527A4">
        <w:rPr>
          <w:rFonts w:ascii="David" w:hAnsi="David" w:cs="David" w:hint="cs"/>
          <w:sz w:val="24"/>
          <w:szCs w:val="24"/>
          <w:u w:val="single"/>
          <w:rtl/>
        </w:rPr>
        <w:t>מצמצמת</w:t>
      </w:r>
      <w:r w:rsidRPr="003527A4">
        <w:rPr>
          <w:rFonts w:ascii="David" w:hAnsi="David" w:cs="David"/>
          <w:sz w:val="24"/>
          <w:szCs w:val="24"/>
          <w:u w:val="single"/>
          <w:rtl/>
        </w:rPr>
        <w:t xml:space="preserve"> (</w:t>
      </w:r>
      <w:r w:rsidRPr="003527A4">
        <w:rPr>
          <w:rFonts w:ascii="David" w:hAnsi="David" w:cs="David" w:hint="cs"/>
          <w:sz w:val="24"/>
          <w:szCs w:val="24"/>
          <w:u w:val="single"/>
          <w:rtl/>
        </w:rPr>
        <w:t>שטרסברג</w:t>
      </w:r>
      <w:r w:rsidRPr="003527A4">
        <w:rPr>
          <w:rFonts w:ascii="David" w:hAnsi="David" w:cs="David"/>
          <w:sz w:val="24"/>
          <w:szCs w:val="24"/>
          <w:u w:val="single"/>
          <w:rtl/>
        </w:rPr>
        <w:t>-</w:t>
      </w:r>
      <w:r w:rsidRPr="003527A4">
        <w:rPr>
          <w:rFonts w:ascii="David" w:hAnsi="David" w:cs="David" w:hint="cs"/>
          <w:sz w:val="24"/>
          <w:szCs w:val="24"/>
          <w:u w:val="single"/>
          <w:rtl/>
        </w:rPr>
        <w:t>כהן</w:t>
      </w:r>
      <w:r w:rsidRPr="003527A4">
        <w:rPr>
          <w:rFonts w:ascii="David" w:hAnsi="David" w:cs="David"/>
          <w:sz w:val="24"/>
          <w:szCs w:val="24"/>
          <w:u w:val="single"/>
          <w:rtl/>
        </w:rPr>
        <w:t>):</w:t>
      </w:r>
      <w:r w:rsidRPr="00875544">
        <w:rPr>
          <w:rFonts w:ascii="David" w:hAnsi="David" w:cs="David"/>
          <w:sz w:val="24"/>
          <w:szCs w:val="24"/>
          <w:rtl/>
        </w:rPr>
        <w:t xml:space="preserve"> "</w:t>
      </w:r>
      <w:r w:rsidRPr="00875544">
        <w:rPr>
          <w:rFonts w:ascii="David" w:hAnsi="David" w:cs="David" w:hint="cs"/>
          <w:sz w:val="24"/>
          <w:szCs w:val="24"/>
          <w:rtl/>
        </w:rPr>
        <w:t>ראוי</w:t>
      </w:r>
      <w:r w:rsidRPr="00875544">
        <w:rPr>
          <w:rFonts w:ascii="David" w:hAnsi="David" w:cs="David"/>
          <w:sz w:val="24"/>
          <w:szCs w:val="24"/>
          <w:rtl/>
        </w:rPr>
        <w:t xml:space="preserve"> </w:t>
      </w:r>
      <w:r w:rsidRPr="00875544">
        <w:rPr>
          <w:rFonts w:ascii="David" w:hAnsi="David" w:cs="David" w:hint="cs"/>
          <w:sz w:val="24"/>
          <w:szCs w:val="24"/>
          <w:rtl/>
        </w:rPr>
        <w:t>שלא</w:t>
      </w:r>
      <w:r w:rsidRPr="00875544">
        <w:rPr>
          <w:rFonts w:ascii="David" w:hAnsi="David" w:cs="David"/>
          <w:sz w:val="24"/>
          <w:szCs w:val="24"/>
          <w:rtl/>
        </w:rPr>
        <w:t xml:space="preserve"> </w:t>
      </w:r>
      <w:r w:rsidRPr="00875544">
        <w:rPr>
          <w:rFonts w:ascii="David" w:hAnsi="David" w:cs="David" w:hint="cs"/>
          <w:sz w:val="24"/>
          <w:szCs w:val="24"/>
          <w:rtl/>
        </w:rPr>
        <w:t>ליצור</w:t>
      </w:r>
      <w:r w:rsidRPr="00875544">
        <w:rPr>
          <w:rFonts w:ascii="David" w:hAnsi="David" w:cs="David"/>
          <w:sz w:val="24"/>
          <w:szCs w:val="24"/>
          <w:rtl/>
        </w:rPr>
        <w:t xml:space="preserve"> </w:t>
      </w:r>
      <w:r w:rsidRPr="00875544">
        <w:rPr>
          <w:rFonts w:ascii="David" w:hAnsi="David" w:cs="David" w:hint="cs"/>
          <w:sz w:val="24"/>
          <w:szCs w:val="24"/>
          <w:rtl/>
        </w:rPr>
        <w:t>רשימה</w:t>
      </w:r>
      <w:r w:rsidRPr="00875544">
        <w:rPr>
          <w:rFonts w:ascii="David" w:hAnsi="David" w:cs="David"/>
          <w:sz w:val="24"/>
          <w:szCs w:val="24"/>
          <w:rtl/>
        </w:rPr>
        <w:t xml:space="preserve"> </w:t>
      </w:r>
      <w:r w:rsidRPr="00875544">
        <w:rPr>
          <w:rFonts w:ascii="David" w:hAnsi="David" w:cs="David" w:hint="cs"/>
          <w:sz w:val="24"/>
          <w:szCs w:val="24"/>
          <w:rtl/>
        </w:rPr>
        <w:t>סגורה</w:t>
      </w:r>
      <w:r w:rsidRPr="00875544">
        <w:rPr>
          <w:rFonts w:ascii="David" w:hAnsi="David" w:cs="David"/>
          <w:sz w:val="24"/>
          <w:szCs w:val="24"/>
          <w:rtl/>
        </w:rPr>
        <w:t xml:space="preserve"> </w:t>
      </w:r>
      <w:r w:rsidRPr="00875544">
        <w:rPr>
          <w:rFonts w:ascii="David" w:hAnsi="David" w:cs="David" w:hint="cs"/>
          <w:sz w:val="24"/>
          <w:szCs w:val="24"/>
          <w:rtl/>
        </w:rPr>
        <w:t>או</w:t>
      </w:r>
      <w:r w:rsidRPr="00875544">
        <w:rPr>
          <w:rFonts w:ascii="David" w:hAnsi="David" w:cs="David"/>
          <w:sz w:val="24"/>
          <w:szCs w:val="24"/>
          <w:rtl/>
        </w:rPr>
        <w:t xml:space="preserve"> </w:t>
      </w:r>
      <w:r w:rsidRPr="00875544">
        <w:rPr>
          <w:rFonts w:ascii="David" w:hAnsi="David" w:cs="David" w:hint="cs"/>
          <w:sz w:val="24"/>
          <w:szCs w:val="24"/>
          <w:rtl/>
        </w:rPr>
        <w:t>פרטנית</w:t>
      </w:r>
      <w:r w:rsidRPr="00875544">
        <w:rPr>
          <w:rFonts w:ascii="David" w:hAnsi="David" w:cs="David"/>
          <w:sz w:val="24"/>
          <w:szCs w:val="24"/>
          <w:rtl/>
        </w:rPr>
        <w:t xml:space="preserve"> </w:t>
      </w:r>
      <w:r w:rsidRPr="00875544">
        <w:rPr>
          <w:rFonts w:ascii="David" w:hAnsi="David" w:cs="David" w:hint="cs"/>
          <w:sz w:val="24"/>
          <w:szCs w:val="24"/>
          <w:rtl/>
        </w:rPr>
        <w:t>אלא</w:t>
      </w:r>
      <w:r w:rsidRPr="00875544">
        <w:rPr>
          <w:rFonts w:ascii="David" w:hAnsi="David" w:cs="David"/>
          <w:sz w:val="24"/>
          <w:szCs w:val="24"/>
          <w:rtl/>
        </w:rPr>
        <w:t xml:space="preserve"> </w:t>
      </w:r>
      <w:r w:rsidRPr="00875544">
        <w:rPr>
          <w:rFonts w:ascii="David" w:hAnsi="David" w:cs="David" w:hint="cs"/>
          <w:sz w:val="24"/>
          <w:szCs w:val="24"/>
          <w:rtl/>
        </w:rPr>
        <w:t>לאפשר</w:t>
      </w:r>
      <w:r w:rsidRPr="00875544">
        <w:rPr>
          <w:rFonts w:ascii="David" w:hAnsi="David" w:cs="David"/>
          <w:sz w:val="24"/>
          <w:szCs w:val="24"/>
          <w:rtl/>
        </w:rPr>
        <w:t xml:space="preserve"> </w:t>
      </w:r>
      <w:r w:rsidRPr="003527A4">
        <w:rPr>
          <w:rFonts w:ascii="David" w:hAnsi="David" w:cs="David" w:hint="cs"/>
          <w:b/>
          <w:bCs/>
          <w:sz w:val="24"/>
          <w:szCs w:val="24"/>
          <w:rtl/>
        </w:rPr>
        <w:t>בדיקת</w:t>
      </w:r>
      <w:r w:rsidRPr="003527A4">
        <w:rPr>
          <w:rFonts w:ascii="David" w:hAnsi="David" w:cs="David"/>
          <w:b/>
          <w:bCs/>
          <w:sz w:val="24"/>
          <w:szCs w:val="24"/>
          <w:rtl/>
        </w:rPr>
        <w:t xml:space="preserve"> </w:t>
      </w:r>
      <w:r w:rsidRPr="003527A4">
        <w:rPr>
          <w:rFonts w:ascii="David" w:hAnsi="David" w:cs="David" w:hint="cs"/>
          <w:b/>
          <w:bCs/>
          <w:sz w:val="24"/>
          <w:szCs w:val="24"/>
          <w:rtl/>
        </w:rPr>
        <w:t>הנושא</w:t>
      </w:r>
      <w:r w:rsidRPr="003527A4">
        <w:rPr>
          <w:rFonts w:ascii="David" w:hAnsi="David" w:cs="David"/>
          <w:b/>
          <w:bCs/>
          <w:sz w:val="24"/>
          <w:szCs w:val="24"/>
          <w:rtl/>
        </w:rPr>
        <w:t xml:space="preserve"> </w:t>
      </w:r>
      <w:r w:rsidRPr="003527A4">
        <w:rPr>
          <w:rFonts w:ascii="David" w:hAnsi="David" w:cs="David" w:hint="cs"/>
          <w:b/>
          <w:bCs/>
          <w:sz w:val="24"/>
          <w:szCs w:val="24"/>
          <w:rtl/>
        </w:rPr>
        <w:t>על</w:t>
      </w:r>
      <w:r w:rsidRPr="003527A4">
        <w:rPr>
          <w:rFonts w:ascii="David" w:hAnsi="David" w:cs="David"/>
          <w:b/>
          <w:bCs/>
          <w:sz w:val="24"/>
          <w:szCs w:val="24"/>
          <w:rtl/>
        </w:rPr>
        <w:t xml:space="preserve"> </w:t>
      </w:r>
      <w:r w:rsidRPr="003527A4">
        <w:rPr>
          <w:rFonts w:ascii="David" w:hAnsi="David" w:cs="David" w:hint="cs"/>
          <w:b/>
          <w:bCs/>
          <w:sz w:val="24"/>
          <w:szCs w:val="24"/>
          <w:rtl/>
        </w:rPr>
        <w:t>פי</w:t>
      </w:r>
      <w:r w:rsidRPr="003527A4">
        <w:rPr>
          <w:rFonts w:ascii="David" w:hAnsi="David" w:cs="David"/>
          <w:b/>
          <w:bCs/>
          <w:sz w:val="24"/>
          <w:szCs w:val="24"/>
          <w:rtl/>
        </w:rPr>
        <w:t xml:space="preserve"> </w:t>
      </w:r>
      <w:r w:rsidRPr="003527A4">
        <w:rPr>
          <w:rFonts w:ascii="David" w:hAnsi="David" w:cs="David" w:hint="cs"/>
          <w:b/>
          <w:bCs/>
          <w:sz w:val="24"/>
          <w:szCs w:val="24"/>
          <w:rtl/>
        </w:rPr>
        <w:t>ההקשר</w:t>
      </w:r>
      <w:r w:rsidR="003527A4" w:rsidRPr="003527A4">
        <w:rPr>
          <w:rFonts w:ascii="David" w:hAnsi="David" w:cs="David" w:hint="cs"/>
          <w:b/>
          <w:bCs/>
          <w:sz w:val="24"/>
          <w:szCs w:val="24"/>
          <w:rtl/>
        </w:rPr>
        <w:t>.</w:t>
      </w:r>
      <w:r w:rsidRPr="003527A4">
        <w:rPr>
          <w:rFonts w:ascii="David" w:hAnsi="David" w:cs="David"/>
          <w:b/>
          <w:bCs/>
          <w:sz w:val="24"/>
          <w:szCs w:val="24"/>
          <w:rtl/>
        </w:rPr>
        <w:t>..</w:t>
      </w:r>
      <w:r w:rsidRPr="00875544">
        <w:rPr>
          <w:rFonts w:ascii="David" w:hAnsi="David" w:cs="David"/>
          <w:sz w:val="24"/>
          <w:szCs w:val="24"/>
          <w:rtl/>
        </w:rPr>
        <w:t xml:space="preserve"> </w:t>
      </w:r>
      <w:r w:rsidRPr="00875544">
        <w:rPr>
          <w:rFonts w:ascii="David" w:hAnsi="David" w:cs="David" w:hint="cs"/>
          <w:sz w:val="24"/>
          <w:szCs w:val="24"/>
          <w:rtl/>
        </w:rPr>
        <w:t>המטרה</w:t>
      </w:r>
      <w:r w:rsidRPr="00875544">
        <w:rPr>
          <w:rFonts w:ascii="David" w:hAnsi="David" w:cs="David"/>
          <w:sz w:val="24"/>
          <w:szCs w:val="24"/>
          <w:rtl/>
        </w:rPr>
        <w:t xml:space="preserve"> </w:t>
      </w:r>
      <w:r w:rsidRPr="00875544">
        <w:rPr>
          <w:rFonts w:ascii="David" w:hAnsi="David" w:cs="David" w:hint="cs"/>
          <w:sz w:val="24"/>
          <w:szCs w:val="24"/>
          <w:rtl/>
        </w:rPr>
        <w:t>שלשלמה</w:t>
      </w:r>
      <w:r w:rsidRPr="00875544">
        <w:rPr>
          <w:rFonts w:ascii="David" w:hAnsi="David" w:cs="David"/>
          <w:sz w:val="24"/>
          <w:szCs w:val="24"/>
          <w:rtl/>
        </w:rPr>
        <w:t xml:space="preserve"> </w:t>
      </w:r>
      <w:r w:rsidRPr="00875544">
        <w:rPr>
          <w:rFonts w:ascii="David" w:hAnsi="David" w:cs="David" w:hint="cs"/>
          <w:sz w:val="24"/>
          <w:szCs w:val="24"/>
          <w:rtl/>
        </w:rPr>
        <w:t>נדרשת</w:t>
      </w:r>
      <w:r w:rsidRPr="00875544">
        <w:rPr>
          <w:rFonts w:ascii="David" w:hAnsi="David" w:cs="David"/>
          <w:sz w:val="24"/>
          <w:szCs w:val="24"/>
          <w:rtl/>
        </w:rPr>
        <w:t xml:space="preserve"> </w:t>
      </w:r>
      <w:r w:rsidRPr="00875544">
        <w:rPr>
          <w:rFonts w:ascii="David" w:hAnsi="David" w:cs="David" w:hint="cs"/>
          <w:sz w:val="24"/>
          <w:szCs w:val="24"/>
          <w:rtl/>
        </w:rPr>
        <w:t>פרשנות</w:t>
      </w:r>
      <w:r w:rsidRPr="00875544">
        <w:rPr>
          <w:rFonts w:ascii="David" w:hAnsi="David" w:cs="David"/>
          <w:sz w:val="24"/>
          <w:szCs w:val="24"/>
          <w:rtl/>
        </w:rPr>
        <w:t xml:space="preserve">.. </w:t>
      </w:r>
      <w:r w:rsidRPr="00875544">
        <w:rPr>
          <w:rFonts w:ascii="David" w:hAnsi="David" w:cs="David" w:hint="cs"/>
          <w:sz w:val="24"/>
          <w:szCs w:val="24"/>
          <w:rtl/>
        </w:rPr>
        <w:t>בבואנו</w:t>
      </w:r>
      <w:r w:rsidRPr="00875544">
        <w:rPr>
          <w:rFonts w:ascii="David" w:hAnsi="David" w:cs="David"/>
          <w:sz w:val="24"/>
          <w:szCs w:val="24"/>
          <w:rtl/>
        </w:rPr>
        <w:t xml:space="preserve"> </w:t>
      </w:r>
      <w:r w:rsidRPr="00875544">
        <w:rPr>
          <w:rFonts w:ascii="David" w:hAnsi="David" w:cs="David" w:hint="cs"/>
          <w:sz w:val="24"/>
          <w:szCs w:val="24"/>
          <w:rtl/>
        </w:rPr>
        <w:t>להגדיר</w:t>
      </w:r>
      <w:r w:rsidRPr="00875544">
        <w:rPr>
          <w:rFonts w:ascii="David" w:hAnsi="David" w:cs="David"/>
          <w:sz w:val="24"/>
          <w:szCs w:val="24"/>
          <w:rtl/>
        </w:rPr>
        <w:t xml:space="preserve"> '</w:t>
      </w:r>
      <w:r w:rsidRPr="00875544">
        <w:rPr>
          <w:rFonts w:ascii="David" w:hAnsi="David" w:cs="David" w:hint="cs"/>
          <w:sz w:val="24"/>
          <w:szCs w:val="24"/>
          <w:rtl/>
        </w:rPr>
        <w:t>ענייניו</w:t>
      </w:r>
      <w:r w:rsidRPr="00875544">
        <w:rPr>
          <w:rFonts w:ascii="David" w:hAnsi="David" w:cs="David"/>
          <w:sz w:val="24"/>
          <w:szCs w:val="24"/>
          <w:rtl/>
        </w:rPr>
        <w:t xml:space="preserve"> </w:t>
      </w:r>
      <w:r w:rsidRPr="00875544">
        <w:rPr>
          <w:rFonts w:ascii="David" w:hAnsi="David" w:cs="David" w:hint="cs"/>
          <w:sz w:val="24"/>
          <w:szCs w:val="24"/>
          <w:rtl/>
        </w:rPr>
        <w:t>הפרטיים</w:t>
      </w:r>
      <w:r w:rsidRPr="00875544">
        <w:rPr>
          <w:rFonts w:ascii="David" w:hAnsi="David" w:cs="David"/>
          <w:sz w:val="24"/>
          <w:szCs w:val="24"/>
          <w:rtl/>
        </w:rPr>
        <w:t xml:space="preserve"> </w:t>
      </w:r>
      <w:r w:rsidRPr="00875544">
        <w:rPr>
          <w:rFonts w:ascii="David" w:hAnsi="David" w:cs="David" w:hint="cs"/>
          <w:sz w:val="24"/>
          <w:szCs w:val="24"/>
          <w:rtl/>
        </w:rPr>
        <w:t>של</w:t>
      </w:r>
      <w:r w:rsidRPr="00875544">
        <w:rPr>
          <w:rFonts w:ascii="David" w:hAnsi="David" w:cs="David"/>
          <w:sz w:val="24"/>
          <w:szCs w:val="24"/>
          <w:rtl/>
        </w:rPr>
        <w:t xml:space="preserve"> </w:t>
      </w:r>
      <w:r w:rsidRPr="00875544">
        <w:rPr>
          <w:rFonts w:ascii="David" w:hAnsi="David" w:cs="David" w:hint="cs"/>
          <w:sz w:val="24"/>
          <w:szCs w:val="24"/>
          <w:rtl/>
        </w:rPr>
        <w:t>אדם</w:t>
      </w:r>
      <w:r w:rsidRPr="00875544">
        <w:rPr>
          <w:rFonts w:ascii="David" w:hAnsi="David" w:cs="David"/>
          <w:sz w:val="24"/>
          <w:szCs w:val="24"/>
          <w:rtl/>
        </w:rPr>
        <w:t xml:space="preserve">' </w:t>
      </w:r>
      <w:r w:rsidRPr="00875544">
        <w:rPr>
          <w:rFonts w:ascii="David" w:hAnsi="David" w:cs="David" w:hint="cs"/>
          <w:sz w:val="24"/>
          <w:szCs w:val="24"/>
          <w:rtl/>
        </w:rPr>
        <w:t>הגדרה</w:t>
      </w:r>
      <w:r w:rsidRPr="00875544">
        <w:rPr>
          <w:rFonts w:ascii="David" w:hAnsi="David" w:cs="David"/>
          <w:sz w:val="24"/>
          <w:szCs w:val="24"/>
          <w:rtl/>
        </w:rPr>
        <w:t xml:space="preserve"> </w:t>
      </w:r>
      <w:r w:rsidRPr="00875544">
        <w:rPr>
          <w:rFonts w:ascii="David" w:hAnsi="David" w:cs="David" w:hint="cs"/>
          <w:sz w:val="24"/>
          <w:szCs w:val="24"/>
          <w:rtl/>
        </w:rPr>
        <w:t>שתהפוך</w:t>
      </w:r>
      <w:r w:rsidRPr="00875544">
        <w:rPr>
          <w:rFonts w:ascii="David" w:hAnsi="David" w:cs="David"/>
          <w:sz w:val="24"/>
          <w:szCs w:val="24"/>
          <w:rtl/>
        </w:rPr>
        <w:t xml:space="preserve"> </w:t>
      </w:r>
      <w:r w:rsidRPr="00875544">
        <w:rPr>
          <w:rFonts w:ascii="David" w:hAnsi="David" w:cs="David" w:hint="cs"/>
          <w:sz w:val="24"/>
          <w:szCs w:val="24"/>
          <w:rtl/>
        </w:rPr>
        <w:t>כל</w:t>
      </w:r>
      <w:r w:rsidRPr="00875544">
        <w:rPr>
          <w:rFonts w:ascii="David" w:hAnsi="David" w:cs="David"/>
          <w:sz w:val="24"/>
          <w:szCs w:val="24"/>
          <w:rtl/>
        </w:rPr>
        <w:t xml:space="preserve"> </w:t>
      </w:r>
      <w:r w:rsidRPr="00875544">
        <w:rPr>
          <w:rFonts w:ascii="David" w:hAnsi="David" w:cs="David" w:hint="cs"/>
          <w:sz w:val="24"/>
          <w:szCs w:val="24"/>
          <w:rtl/>
        </w:rPr>
        <w:t>הפוגע</w:t>
      </w:r>
      <w:r w:rsidRPr="00875544">
        <w:rPr>
          <w:rFonts w:ascii="David" w:hAnsi="David" w:cs="David"/>
          <w:sz w:val="24"/>
          <w:szCs w:val="24"/>
          <w:rtl/>
        </w:rPr>
        <w:t xml:space="preserve"> </w:t>
      </w:r>
      <w:r w:rsidRPr="00875544">
        <w:rPr>
          <w:rFonts w:ascii="David" w:hAnsi="David" w:cs="David" w:hint="cs"/>
          <w:sz w:val="24"/>
          <w:szCs w:val="24"/>
          <w:rtl/>
        </w:rPr>
        <w:t>בהם</w:t>
      </w:r>
      <w:r w:rsidRPr="00875544">
        <w:rPr>
          <w:rFonts w:ascii="David" w:hAnsi="David" w:cs="David"/>
          <w:sz w:val="24"/>
          <w:szCs w:val="24"/>
          <w:rtl/>
        </w:rPr>
        <w:t xml:space="preserve"> </w:t>
      </w:r>
      <w:r w:rsidRPr="00875544">
        <w:rPr>
          <w:rFonts w:ascii="David" w:hAnsi="David" w:cs="David" w:hint="cs"/>
          <w:sz w:val="24"/>
          <w:szCs w:val="24"/>
          <w:rtl/>
        </w:rPr>
        <w:t>למפר</w:t>
      </w:r>
      <w:r w:rsidRPr="00875544">
        <w:rPr>
          <w:rFonts w:ascii="David" w:hAnsi="David" w:cs="David"/>
          <w:sz w:val="24"/>
          <w:szCs w:val="24"/>
          <w:rtl/>
        </w:rPr>
        <w:t xml:space="preserve"> </w:t>
      </w:r>
      <w:r w:rsidRPr="00875544">
        <w:rPr>
          <w:rFonts w:ascii="David" w:hAnsi="David" w:cs="David" w:hint="cs"/>
          <w:sz w:val="24"/>
          <w:szCs w:val="24"/>
          <w:rtl/>
        </w:rPr>
        <w:t>חוק</w:t>
      </w:r>
      <w:r w:rsidRPr="00875544">
        <w:rPr>
          <w:rFonts w:ascii="David" w:hAnsi="David" w:cs="David"/>
          <w:sz w:val="24"/>
          <w:szCs w:val="24"/>
          <w:rtl/>
        </w:rPr>
        <w:t xml:space="preserve">, </w:t>
      </w:r>
      <w:r w:rsidRPr="003527A4">
        <w:rPr>
          <w:rFonts w:ascii="David" w:hAnsi="David" w:cs="David" w:hint="cs"/>
          <w:b/>
          <w:bCs/>
          <w:sz w:val="24"/>
          <w:szCs w:val="24"/>
          <w:rtl/>
        </w:rPr>
        <w:t>עלינו</w:t>
      </w:r>
      <w:r w:rsidRPr="003527A4">
        <w:rPr>
          <w:rFonts w:ascii="David" w:hAnsi="David" w:cs="David"/>
          <w:b/>
          <w:bCs/>
          <w:sz w:val="24"/>
          <w:szCs w:val="24"/>
          <w:rtl/>
        </w:rPr>
        <w:t xml:space="preserve"> </w:t>
      </w:r>
      <w:r w:rsidRPr="003527A4">
        <w:rPr>
          <w:rFonts w:ascii="David" w:hAnsi="David" w:cs="David" w:hint="cs"/>
          <w:b/>
          <w:bCs/>
          <w:sz w:val="24"/>
          <w:szCs w:val="24"/>
          <w:rtl/>
        </w:rPr>
        <w:t>להיות</w:t>
      </w:r>
      <w:r w:rsidRPr="003527A4">
        <w:rPr>
          <w:rFonts w:ascii="David" w:hAnsi="David" w:cs="David"/>
          <w:b/>
          <w:bCs/>
          <w:sz w:val="24"/>
          <w:szCs w:val="24"/>
          <w:rtl/>
        </w:rPr>
        <w:t xml:space="preserve"> </w:t>
      </w:r>
      <w:r w:rsidRPr="003527A4">
        <w:rPr>
          <w:rFonts w:ascii="David" w:hAnsi="David" w:cs="David" w:hint="cs"/>
          <w:b/>
          <w:bCs/>
          <w:sz w:val="24"/>
          <w:szCs w:val="24"/>
          <w:rtl/>
        </w:rPr>
        <w:t>זהירים</w:t>
      </w:r>
      <w:r w:rsidRPr="003527A4">
        <w:rPr>
          <w:rFonts w:ascii="David" w:hAnsi="David" w:cs="David"/>
          <w:b/>
          <w:bCs/>
          <w:sz w:val="24"/>
          <w:szCs w:val="24"/>
          <w:rtl/>
        </w:rPr>
        <w:t xml:space="preserve"> </w:t>
      </w:r>
      <w:r w:rsidRPr="003527A4">
        <w:rPr>
          <w:rFonts w:ascii="David" w:hAnsi="David" w:cs="David" w:hint="cs"/>
          <w:b/>
          <w:bCs/>
          <w:sz w:val="24"/>
          <w:szCs w:val="24"/>
          <w:rtl/>
        </w:rPr>
        <w:t>ודווקניים</w:t>
      </w:r>
      <w:r w:rsidRPr="00875544">
        <w:rPr>
          <w:rFonts w:ascii="David" w:hAnsi="David" w:cs="David"/>
          <w:sz w:val="24"/>
          <w:szCs w:val="24"/>
          <w:rtl/>
        </w:rPr>
        <w:t>".</w:t>
      </w:r>
    </w:p>
    <w:p w:rsidR="00875544" w:rsidRDefault="003527A4" w:rsidP="00875544">
      <w:pPr>
        <w:jc w:val="both"/>
        <w:rPr>
          <w:rFonts w:ascii="David" w:hAnsi="David" w:cs="David"/>
          <w:sz w:val="24"/>
          <w:szCs w:val="24"/>
          <w:rtl/>
        </w:rPr>
      </w:pPr>
      <w:r w:rsidRPr="003527A4">
        <w:rPr>
          <w:rFonts w:ascii="David" w:hAnsi="David" w:cs="David" w:hint="cs"/>
          <w:sz w:val="24"/>
          <w:szCs w:val="24"/>
          <w:u w:val="single"/>
          <w:rtl/>
        </w:rPr>
        <w:t>תוב</w:t>
      </w:r>
      <w:r w:rsidR="00875544" w:rsidRPr="003527A4">
        <w:rPr>
          <w:rFonts w:ascii="David" w:hAnsi="David" w:cs="David" w:hint="cs"/>
          <w:sz w:val="24"/>
          <w:szCs w:val="24"/>
          <w:u w:val="single"/>
          <w:rtl/>
        </w:rPr>
        <w:t>נה</w:t>
      </w:r>
      <w:r w:rsidR="00875544" w:rsidRPr="003527A4">
        <w:rPr>
          <w:rFonts w:ascii="David" w:hAnsi="David" w:cs="David"/>
          <w:sz w:val="24"/>
          <w:szCs w:val="24"/>
          <w:u w:val="single"/>
          <w:rtl/>
        </w:rPr>
        <w:t xml:space="preserve"> </w:t>
      </w:r>
      <w:r w:rsidR="00875544" w:rsidRPr="003527A4">
        <w:rPr>
          <w:rFonts w:ascii="David" w:hAnsi="David" w:cs="David" w:hint="cs"/>
          <w:sz w:val="24"/>
          <w:szCs w:val="24"/>
          <w:u w:val="single"/>
          <w:rtl/>
        </w:rPr>
        <w:t>צופת</w:t>
      </w:r>
      <w:r w:rsidR="00875544" w:rsidRPr="003527A4">
        <w:rPr>
          <w:rFonts w:ascii="David" w:hAnsi="David" w:cs="David"/>
          <w:sz w:val="24"/>
          <w:szCs w:val="24"/>
          <w:u w:val="single"/>
          <w:rtl/>
        </w:rPr>
        <w:t xml:space="preserve"> </w:t>
      </w:r>
      <w:r w:rsidR="00875544" w:rsidRPr="003527A4">
        <w:rPr>
          <w:rFonts w:ascii="David" w:hAnsi="David" w:cs="David" w:hint="cs"/>
          <w:sz w:val="24"/>
          <w:szCs w:val="24"/>
          <w:u w:val="single"/>
          <w:rtl/>
        </w:rPr>
        <w:t>פני</w:t>
      </w:r>
      <w:r w:rsidR="00875544" w:rsidRPr="003527A4">
        <w:rPr>
          <w:rFonts w:ascii="David" w:hAnsi="David" w:cs="David"/>
          <w:sz w:val="24"/>
          <w:szCs w:val="24"/>
          <w:u w:val="single"/>
          <w:rtl/>
        </w:rPr>
        <w:t xml:space="preserve"> </w:t>
      </w:r>
      <w:r w:rsidR="00875544" w:rsidRPr="003527A4">
        <w:rPr>
          <w:rFonts w:ascii="David" w:hAnsi="David" w:cs="David" w:hint="cs"/>
          <w:sz w:val="24"/>
          <w:szCs w:val="24"/>
          <w:u w:val="single"/>
          <w:rtl/>
        </w:rPr>
        <w:t>עתיד</w:t>
      </w:r>
      <w:r w:rsidR="00875544" w:rsidRPr="003527A4">
        <w:rPr>
          <w:rFonts w:ascii="David" w:hAnsi="David" w:cs="David"/>
          <w:sz w:val="24"/>
          <w:szCs w:val="24"/>
          <w:u w:val="single"/>
          <w:rtl/>
        </w:rPr>
        <w:t xml:space="preserve"> </w:t>
      </w:r>
      <w:r w:rsidR="00875544" w:rsidRPr="003527A4">
        <w:rPr>
          <w:rFonts w:ascii="David" w:hAnsi="David" w:cs="David" w:hint="cs"/>
          <w:sz w:val="24"/>
          <w:szCs w:val="24"/>
          <w:u w:val="single"/>
          <w:rtl/>
        </w:rPr>
        <w:t>הגנת</w:t>
      </w:r>
      <w:r w:rsidR="00875544" w:rsidRPr="003527A4">
        <w:rPr>
          <w:rFonts w:ascii="David" w:hAnsi="David" w:cs="David"/>
          <w:sz w:val="24"/>
          <w:szCs w:val="24"/>
          <w:u w:val="single"/>
          <w:rtl/>
        </w:rPr>
        <w:t xml:space="preserve"> </w:t>
      </w:r>
      <w:r w:rsidR="00875544" w:rsidRPr="003527A4">
        <w:rPr>
          <w:rFonts w:ascii="David" w:hAnsi="David" w:cs="David" w:hint="cs"/>
          <w:sz w:val="24"/>
          <w:szCs w:val="24"/>
          <w:u w:val="single"/>
          <w:rtl/>
        </w:rPr>
        <w:t>המידע</w:t>
      </w:r>
      <w:r w:rsidR="00875544" w:rsidRPr="003527A4">
        <w:rPr>
          <w:rFonts w:ascii="David" w:hAnsi="David" w:cs="David"/>
          <w:sz w:val="24"/>
          <w:szCs w:val="24"/>
          <w:u w:val="single"/>
          <w:rtl/>
        </w:rPr>
        <w:t xml:space="preserve"> </w:t>
      </w:r>
      <w:r w:rsidR="00875544" w:rsidRPr="003527A4">
        <w:rPr>
          <w:rFonts w:ascii="David" w:hAnsi="David" w:cs="David" w:hint="cs"/>
          <w:sz w:val="24"/>
          <w:szCs w:val="24"/>
          <w:u w:val="single"/>
          <w:rtl/>
        </w:rPr>
        <w:t>בעידן</w:t>
      </w:r>
      <w:r w:rsidR="00875544" w:rsidRPr="003527A4">
        <w:rPr>
          <w:rFonts w:ascii="David" w:hAnsi="David" w:cs="David"/>
          <w:sz w:val="24"/>
          <w:szCs w:val="24"/>
          <w:u w:val="single"/>
          <w:rtl/>
        </w:rPr>
        <w:t xml:space="preserve"> </w:t>
      </w:r>
      <w:r w:rsidR="00875544" w:rsidRPr="003527A4">
        <w:rPr>
          <w:rFonts w:ascii="David" w:hAnsi="David" w:cs="David" w:hint="cs"/>
          <w:sz w:val="24"/>
          <w:szCs w:val="24"/>
          <w:u w:val="single"/>
          <w:rtl/>
        </w:rPr>
        <w:t>הדיגיטלי</w:t>
      </w:r>
      <w:r w:rsidR="00875544" w:rsidRPr="003527A4">
        <w:rPr>
          <w:rFonts w:ascii="David" w:hAnsi="David" w:cs="David"/>
          <w:sz w:val="24"/>
          <w:szCs w:val="24"/>
          <w:u w:val="single"/>
          <w:rtl/>
        </w:rPr>
        <w:t xml:space="preserve"> (</w:t>
      </w:r>
      <w:r w:rsidR="00875544" w:rsidRPr="003527A4">
        <w:rPr>
          <w:rFonts w:ascii="David" w:hAnsi="David" w:cs="David" w:hint="cs"/>
          <w:sz w:val="24"/>
          <w:szCs w:val="24"/>
          <w:u w:val="single"/>
          <w:rtl/>
        </w:rPr>
        <w:t>שטרסברג</w:t>
      </w:r>
      <w:r w:rsidR="00875544" w:rsidRPr="003527A4">
        <w:rPr>
          <w:rFonts w:ascii="David" w:hAnsi="David" w:cs="David"/>
          <w:sz w:val="24"/>
          <w:szCs w:val="24"/>
          <w:u w:val="single"/>
          <w:rtl/>
        </w:rPr>
        <w:t>-</w:t>
      </w:r>
      <w:r w:rsidR="00875544" w:rsidRPr="003527A4">
        <w:rPr>
          <w:rFonts w:ascii="David" w:hAnsi="David" w:cs="David" w:hint="cs"/>
          <w:sz w:val="24"/>
          <w:szCs w:val="24"/>
          <w:u w:val="single"/>
          <w:rtl/>
        </w:rPr>
        <w:t>כהן</w:t>
      </w:r>
      <w:r w:rsidR="00875544" w:rsidRPr="003527A4">
        <w:rPr>
          <w:rFonts w:ascii="David" w:hAnsi="David" w:cs="David"/>
          <w:sz w:val="24"/>
          <w:szCs w:val="24"/>
          <w:u w:val="single"/>
          <w:rtl/>
        </w:rPr>
        <w:t>):</w:t>
      </w:r>
      <w:r w:rsidR="00875544" w:rsidRPr="00875544">
        <w:rPr>
          <w:rFonts w:ascii="David" w:hAnsi="David" w:cs="David"/>
          <w:sz w:val="24"/>
          <w:szCs w:val="24"/>
          <w:rtl/>
        </w:rPr>
        <w:t xml:space="preserve"> </w:t>
      </w:r>
      <w:r w:rsidR="00875544" w:rsidRPr="00875544">
        <w:rPr>
          <w:rFonts w:ascii="David" w:hAnsi="David" w:cs="David" w:hint="cs"/>
          <w:sz w:val="24"/>
          <w:szCs w:val="24"/>
          <w:rtl/>
        </w:rPr>
        <w:t>י</w:t>
      </w:r>
      <w:r>
        <w:rPr>
          <w:rFonts w:ascii="David" w:hAnsi="David" w:cs="David" w:hint="cs"/>
          <w:sz w:val="24"/>
          <w:szCs w:val="24"/>
          <w:rtl/>
        </w:rPr>
        <w:t>י</w:t>
      </w:r>
      <w:r w:rsidR="00875544" w:rsidRPr="00875544">
        <w:rPr>
          <w:rFonts w:ascii="David" w:hAnsi="David" w:cs="David" w:hint="cs"/>
          <w:sz w:val="24"/>
          <w:szCs w:val="24"/>
          <w:rtl/>
        </w:rPr>
        <w:t>תכנו</w:t>
      </w:r>
      <w:r w:rsidR="00875544" w:rsidRPr="00875544">
        <w:rPr>
          <w:rFonts w:ascii="David" w:hAnsi="David" w:cs="David"/>
          <w:sz w:val="24"/>
          <w:szCs w:val="24"/>
          <w:rtl/>
        </w:rPr>
        <w:t xml:space="preserve"> </w:t>
      </w:r>
      <w:r w:rsidR="00875544" w:rsidRPr="00875544">
        <w:rPr>
          <w:rFonts w:ascii="David" w:hAnsi="David" w:cs="David" w:hint="cs"/>
          <w:sz w:val="24"/>
          <w:szCs w:val="24"/>
          <w:rtl/>
        </w:rPr>
        <w:t>מקרים</w:t>
      </w:r>
      <w:r w:rsidR="00875544" w:rsidRPr="00875544">
        <w:rPr>
          <w:rFonts w:ascii="David" w:hAnsi="David" w:cs="David"/>
          <w:sz w:val="24"/>
          <w:szCs w:val="24"/>
          <w:rtl/>
        </w:rPr>
        <w:t xml:space="preserve"> </w:t>
      </w:r>
      <w:r>
        <w:rPr>
          <w:rFonts w:ascii="David" w:hAnsi="David" w:cs="David" w:hint="cs"/>
          <w:sz w:val="24"/>
          <w:szCs w:val="24"/>
          <w:rtl/>
        </w:rPr>
        <w:t>ש</w:t>
      </w:r>
      <w:r w:rsidR="00875544" w:rsidRPr="00875544">
        <w:rPr>
          <w:rFonts w:ascii="David" w:hAnsi="David" w:cs="David" w:hint="cs"/>
          <w:sz w:val="24"/>
          <w:szCs w:val="24"/>
          <w:rtl/>
        </w:rPr>
        <w:t>בהם</w:t>
      </w:r>
      <w:r w:rsidR="00875544" w:rsidRPr="00875544">
        <w:rPr>
          <w:rFonts w:ascii="David" w:hAnsi="David" w:cs="David"/>
          <w:sz w:val="24"/>
          <w:szCs w:val="24"/>
          <w:rtl/>
        </w:rPr>
        <w:t xml:space="preserve"> </w:t>
      </w:r>
      <w:r w:rsidR="00875544" w:rsidRPr="00875544">
        <w:rPr>
          <w:rFonts w:ascii="David" w:hAnsi="David" w:cs="David" w:hint="cs"/>
          <w:sz w:val="24"/>
          <w:szCs w:val="24"/>
          <w:rtl/>
        </w:rPr>
        <w:t>כל</w:t>
      </w:r>
      <w:r w:rsidR="00875544" w:rsidRPr="00875544">
        <w:rPr>
          <w:rFonts w:ascii="David" w:hAnsi="David" w:cs="David"/>
          <w:sz w:val="24"/>
          <w:szCs w:val="24"/>
          <w:rtl/>
        </w:rPr>
        <w:t xml:space="preserve"> </w:t>
      </w:r>
      <w:r w:rsidR="00875544" w:rsidRPr="00875544">
        <w:rPr>
          <w:rFonts w:ascii="David" w:hAnsi="David" w:cs="David" w:hint="cs"/>
          <w:sz w:val="24"/>
          <w:szCs w:val="24"/>
          <w:rtl/>
        </w:rPr>
        <w:t>פרט</w:t>
      </w:r>
      <w:r w:rsidR="00875544" w:rsidRPr="00875544">
        <w:rPr>
          <w:rFonts w:ascii="David" w:hAnsi="David" w:cs="David"/>
          <w:sz w:val="24"/>
          <w:szCs w:val="24"/>
          <w:rtl/>
        </w:rPr>
        <w:t xml:space="preserve"> </w:t>
      </w:r>
      <w:r w:rsidR="00875544" w:rsidRPr="00875544">
        <w:rPr>
          <w:rFonts w:ascii="David" w:hAnsi="David" w:cs="David" w:hint="cs"/>
          <w:sz w:val="24"/>
          <w:szCs w:val="24"/>
          <w:rtl/>
        </w:rPr>
        <w:t>בנפרד</w:t>
      </w:r>
      <w:r w:rsidR="00875544" w:rsidRPr="00875544">
        <w:rPr>
          <w:rFonts w:ascii="David" w:hAnsi="David" w:cs="David"/>
          <w:sz w:val="24"/>
          <w:szCs w:val="24"/>
          <w:rtl/>
        </w:rPr>
        <w:t xml:space="preserve"> </w:t>
      </w:r>
      <w:r w:rsidR="00875544" w:rsidRPr="00875544">
        <w:rPr>
          <w:rFonts w:ascii="David" w:hAnsi="David" w:cs="David" w:hint="cs"/>
          <w:sz w:val="24"/>
          <w:szCs w:val="24"/>
          <w:rtl/>
        </w:rPr>
        <w:t>אינו</w:t>
      </w:r>
      <w:r w:rsidR="00875544" w:rsidRPr="00875544">
        <w:rPr>
          <w:rFonts w:ascii="David" w:hAnsi="David" w:cs="David"/>
          <w:sz w:val="24"/>
          <w:szCs w:val="24"/>
          <w:rtl/>
        </w:rPr>
        <w:t xml:space="preserve"> </w:t>
      </w:r>
      <w:r w:rsidR="00875544" w:rsidRPr="00875544">
        <w:rPr>
          <w:rFonts w:ascii="David" w:hAnsi="David" w:cs="David" w:hint="cs"/>
          <w:sz w:val="24"/>
          <w:szCs w:val="24"/>
          <w:rtl/>
        </w:rPr>
        <w:t>בהכרח</w:t>
      </w:r>
      <w:r w:rsidR="00875544" w:rsidRPr="00875544">
        <w:rPr>
          <w:rFonts w:ascii="David" w:hAnsi="David" w:cs="David"/>
          <w:sz w:val="24"/>
          <w:szCs w:val="24"/>
          <w:rtl/>
        </w:rPr>
        <w:t xml:space="preserve"> "</w:t>
      </w:r>
      <w:r w:rsidR="00875544" w:rsidRPr="00875544">
        <w:rPr>
          <w:rFonts w:ascii="David" w:hAnsi="David" w:cs="David" w:hint="cs"/>
          <w:sz w:val="24"/>
          <w:szCs w:val="24"/>
          <w:rtl/>
        </w:rPr>
        <w:t>עניי</w:t>
      </w:r>
      <w:r>
        <w:rPr>
          <w:rFonts w:ascii="David" w:hAnsi="David" w:cs="David" w:hint="cs"/>
          <w:sz w:val="24"/>
          <w:szCs w:val="24"/>
          <w:rtl/>
        </w:rPr>
        <w:t>נ</w:t>
      </w:r>
      <w:r w:rsidR="00875544" w:rsidRPr="00875544">
        <w:rPr>
          <w:rFonts w:ascii="David" w:hAnsi="David" w:cs="David" w:hint="cs"/>
          <w:sz w:val="24"/>
          <w:szCs w:val="24"/>
          <w:rtl/>
        </w:rPr>
        <w:t>ו</w:t>
      </w:r>
      <w:r w:rsidR="00875544" w:rsidRPr="00875544">
        <w:rPr>
          <w:rFonts w:ascii="David" w:hAnsi="David" w:cs="David"/>
          <w:sz w:val="24"/>
          <w:szCs w:val="24"/>
          <w:rtl/>
        </w:rPr>
        <w:t xml:space="preserve"> </w:t>
      </w:r>
      <w:r>
        <w:rPr>
          <w:rFonts w:ascii="David" w:hAnsi="David" w:cs="David" w:hint="cs"/>
          <w:sz w:val="24"/>
          <w:szCs w:val="24"/>
          <w:rtl/>
        </w:rPr>
        <w:t>ה</w:t>
      </w:r>
      <w:r w:rsidR="00875544" w:rsidRPr="00875544">
        <w:rPr>
          <w:rFonts w:ascii="David" w:hAnsi="David" w:cs="David" w:hint="cs"/>
          <w:sz w:val="24"/>
          <w:szCs w:val="24"/>
          <w:rtl/>
        </w:rPr>
        <w:t>פרטי</w:t>
      </w:r>
      <w:r>
        <w:rPr>
          <w:rFonts w:ascii="David" w:hAnsi="David" w:cs="David" w:hint="cs"/>
          <w:sz w:val="24"/>
          <w:szCs w:val="24"/>
          <w:rtl/>
        </w:rPr>
        <w:t xml:space="preserve"> של אדם</w:t>
      </w:r>
      <w:r w:rsidR="00875544" w:rsidRPr="00875544">
        <w:rPr>
          <w:rFonts w:ascii="David" w:hAnsi="David" w:cs="David"/>
          <w:sz w:val="24"/>
          <w:szCs w:val="24"/>
          <w:rtl/>
        </w:rPr>
        <w:t>"</w:t>
      </w:r>
      <w:r>
        <w:rPr>
          <w:rFonts w:ascii="David" w:hAnsi="David" w:cs="David" w:hint="cs"/>
          <w:sz w:val="24"/>
          <w:szCs w:val="24"/>
          <w:rtl/>
        </w:rPr>
        <w:t>,</w:t>
      </w:r>
      <w:r w:rsidR="00875544" w:rsidRPr="00875544">
        <w:rPr>
          <w:rFonts w:ascii="David" w:hAnsi="David" w:cs="David"/>
          <w:sz w:val="24"/>
          <w:szCs w:val="24"/>
          <w:rtl/>
        </w:rPr>
        <w:t xml:space="preserve"> </w:t>
      </w:r>
      <w:r w:rsidR="00875544" w:rsidRPr="00875544">
        <w:rPr>
          <w:rFonts w:ascii="David" w:hAnsi="David" w:cs="David" w:hint="cs"/>
          <w:sz w:val="24"/>
          <w:szCs w:val="24"/>
          <w:rtl/>
        </w:rPr>
        <w:t>אולם</w:t>
      </w:r>
      <w:r w:rsidR="00875544" w:rsidRPr="00875544">
        <w:rPr>
          <w:rFonts w:ascii="David" w:hAnsi="David" w:cs="David"/>
          <w:sz w:val="24"/>
          <w:szCs w:val="24"/>
          <w:rtl/>
        </w:rPr>
        <w:t xml:space="preserve"> </w:t>
      </w:r>
      <w:r w:rsidR="00875544" w:rsidRPr="003527A4">
        <w:rPr>
          <w:rFonts w:ascii="David" w:hAnsi="David" w:cs="David" w:hint="cs"/>
          <w:b/>
          <w:bCs/>
          <w:sz w:val="24"/>
          <w:szCs w:val="24"/>
          <w:rtl/>
        </w:rPr>
        <w:t>צירוף</w:t>
      </w:r>
      <w:r w:rsidR="00875544" w:rsidRPr="003527A4">
        <w:rPr>
          <w:rFonts w:ascii="David" w:hAnsi="David" w:cs="David"/>
          <w:b/>
          <w:bCs/>
          <w:sz w:val="24"/>
          <w:szCs w:val="24"/>
          <w:rtl/>
        </w:rPr>
        <w:t xml:space="preserve"> </w:t>
      </w:r>
      <w:r w:rsidR="00875544" w:rsidRPr="003527A4">
        <w:rPr>
          <w:rFonts w:ascii="David" w:hAnsi="David" w:cs="David" w:hint="cs"/>
          <w:b/>
          <w:bCs/>
          <w:sz w:val="24"/>
          <w:szCs w:val="24"/>
          <w:rtl/>
        </w:rPr>
        <w:t>פרטים</w:t>
      </w:r>
      <w:r w:rsidR="00875544" w:rsidRPr="003527A4">
        <w:rPr>
          <w:rFonts w:ascii="David" w:hAnsi="David" w:cs="David"/>
          <w:b/>
          <w:bCs/>
          <w:sz w:val="24"/>
          <w:szCs w:val="24"/>
          <w:rtl/>
        </w:rPr>
        <w:t xml:space="preserve"> </w:t>
      </w:r>
      <w:r w:rsidR="00875544" w:rsidRPr="003527A4">
        <w:rPr>
          <w:rFonts w:ascii="David" w:hAnsi="David" w:cs="David" w:hint="cs"/>
          <w:b/>
          <w:bCs/>
          <w:sz w:val="24"/>
          <w:szCs w:val="24"/>
          <w:rtl/>
        </w:rPr>
        <w:t>יחד</w:t>
      </w:r>
      <w:r w:rsidR="00875544" w:rsidRPr="003527A4">
        <w:rPr>
          <w:rFonts w:ascii="David" w:hAnsi="David" w:cs="David"/>
          <w:b/>
          <w:bCs/>
          <w:sz w:val="24"/>
          <w:szCs w:val="24"/>
          <w:rtl/>
        </w:rPr>
        <w:t xml:space="preserve"> </w:t>
      </w:r>
      <w:r w:rsidRPr="003527A4">
        <w:rPr>
          <w:rFonts w:ascii="David" w:hAnsi="David" w:cs="David" w:hint="cs"/>
          <w:b/>
          <w:bCs/>
          <w:sz w:val="24"/>
          <w:szCs w:val="24"/>
          <w:rtl/>
        </w:rPr>
        <w:t xml:space="preserve">יהווה </w:t>
      </w:r>
      <w:r w:rsidR="00875544" w:rsidRPr="003527A4">
        <w:rPr>
          <w:rFonts w:ascii="David" w:hAnsi="David" w:cs="David" w:hint="cs"/>
          <w:b/>
          <w:bCs/>
          <w:sz w:val="24"/>
          <w:szCs w:val="24"/>
          <w:rtl/>
        </w:rPr>
        <w:t>עניין</w:t>
      </w:r>
      <w:r w:rsidR="00875544" w:rsidRPr="003527A4">
        <w:rPr>
          <w:rFonts w:ascii="David" w:hAnsi="David" w:cs="David"/>
          <w:b/>
          <w:bCs/>
          <w:sz w:val="24"/>
          <w:szCs w:val="24"/>
          <w:rtl/>
        </w:rPr>
        <w:t xml:space="preserve"> </w:t>
      </w:r>
      <w:r w:rsidR="00875544" w:rsidRPr="003527A4">
        <w:rPr>
          <w:rFonts w:ascii="David" w:hAnsi="David" w:cs="David" w:hint="cs"/>
          <w:b/>
          <w:bCs/>
          <w:sz w:val="24"/>
          <w:szCs w:val="24"/>
          <w:rtl/>
        </w:rPr>
        <w:t>פרטי</w:t>
      </w:r>
      <w:r w:rsidR="00875544" w:rsidRPr="003527A4">
        <w:rPr>
          <w:rFonts w:ascii="David" w:hAnsi="David" w:cs="David"/>
          <w:b/>
          <w:bCs/>
          <w:sz w:val="24"/>
          <w:szCs w:val="24"/>
          <w:rtl/>
        </w:rPr>
        <w:t xml:space="preserve"> </w:t>
      </w:r>
      <w:r w:rsidR="00875544" w:rsidRPr="003527A4">
        <w:rPr>
          <w:rFonts w:ascii="David" w:hAnsi="David" w:cs="David" w:hint="cs"/>
          <w:b/>
          <w:bCs/>
          <w:sz w:val="24"/>
          <w:szCs w:val="24"/>
          <w:rtl/>
        </w:rPr>
        <w:t>מוגן</w:t>
      </w:r>
      <w:r w:rsidR="00875544" w:rsidRPr="003527A4">
        <w:rPr>
          <w:rFonts w:ascii="David" w:hAnsi="David" w:cs="David"/>
          <w:b/>
          <w:bCs/>
          <w:sz w:val="24"/>
          <w:szCs w:val="24"/>
          <w:rtl/>
        </w:rPr>
        <w:t>.</w:t>
      </w:r>
    </w:p>
    <w:p w:rsidR="00875544" w:rsidRPr="003527A4" w:rsidRDefault="00BC3E5A" w:rsidP="00875544">
      <w:pPr>
        <w:jc w:val="both"/>
        <w:rPr>
          <w:rFonts w:ascii="David" w:hAnsi="David" w:cs="David"/>
          <w:sz w:val="24"/>
          <w:szCs w:val="24"/>
          <w:u w:val="single"/>
          <w:rtl/>
        </w:rPr>
      </w:pPr>
      <w:r w:rsidRPr="003527A4">
        <w:rPr>
          <w:rFonts w:ascii="David" w:hAnsi="David" w:cs="David" w:hint="cs"/>
          <w:sz w:val="24"/>
          <w:szCs w:val="24"/>
          <w:u w:val="single"/>
          <w:rtl/>
        </w:rPr>
        <w:t xml:space="preserve">הסדר ספציפי למאגרי מידע </w:t>
      </w:r>
      <w:r w:rsidR="003527A4">
        <w:rPr>
          <w:rFonts w:ascii="David" w:hAnsi="David" w:cs="David" w:hint="cs"/>
          <w:sz w:val="24"/>
          <w:szCs w:val="24"/>
          <w:u w:val="single"/>
          <w:rtl/>
        </w:rPr>
        <w:t>-</w:t>
      </w:r>
      <w:r w:rsidRPr="003527A4">
        <w:rPr>
          <w:rFonts w:ascii="David" w:hAnsi="David" w:cs="David" w:hint="cs"/>
          <w:sz w:val="24"/>
          <w:szCs w:val="24"/>
          <w:u w:val="single"/>
          <w:rtl/>
        </w:rPr>
        <w:t xml:space="preserve"> פרק ב' לחוק הגנת הפרטיות</w:t>
      </w:r>
      <w:r w:rsidR="003527A4">
        <w:rPr>
          <w:rFonts w:ascii="David" w:hAnsi="David" w:cs="David" w:hint="cs"/>
          <w:sz w:val="24"/>
          <w:szCs w:val="24"/>
          <w:u w:val="single"/>
          <w:rtl/>
        </w:rPr>
        <w:t>, הגדרות:</w:t>
      </w:r>
    </w:p>
    <w:p w:rsidR="00BC3E5A" w:rsidRDefault="00BC3E5A" w:rsidP="00BC3E5A">
      <w:pPr>
        <w:jc w:val="both"/>
        <w:rPr>
          <w:rFonts w:ascii="David" w:hAnsi="David" w:cs="David"/>
          <w:sz w:val="24"/>
          <w:szCs w:val="24"/>
          <w:rtl/>
        </w:rPr>
      </w:pPr>
      <w:r>
        <w:rPr>
          <w:rFonts w:ascii="David" w:hAnsi="David" w:cs="David" w:hint="cs"/>
          <w:sz w:val="24"/>
          <w:szCs w:val="24"/>
          <w:rtl/>
        </w:rPr>
        <w:t>הגדרות (ס' 7):</w:t>
      </w:r>
    </w:p>
    <w:p w:rsidR="00BC3E5A" w:rsidRPr="00BC3E5A" w:rsidRDefault="00BC3E5A" w:rsidP="00BC3E5A">
      <w:pPr>
        <w:jc w:val="both"/>
        <w:rPr>
          <w:rFonts w:ascii="David" w:hAnsi="David" w:cs="David"/>
          <w:sz w:val="24"/>
          <w:szCs w:val="24"/>
        </w:rPr>
      </w:pPr>
      <w:r w:rsidRPr="003527A4">
        <w:rPr>
          <w:rFonts w:ascii="David" w:hAnsi="David" w:cs="David" w:hint="cs"/>
          <w:b/>
          <w:bCs/>
          <w:sz w:val="24"/>
          <w:szCs w:val="24"/>
          <w:rtl/>
        </w:rPr>
        <w:t>"מידע":</w:t>
      </w:r>
      <w:r w:rsidRPr="00BC3E5A">
        <w:rPr>
          <w:rFonts w:ascii="David" w:hAnsi="David" w:cs="David" w:hint="cs"/>
          <w:sz w:val="24"/>
          <w:szCs w:val="24"/>
          <w:rtl/>
        </w:rPr>
        <w:t xml:space="preserve"> נתונים על </w:t>
      </w:r>
      <w:r>
        <w:rPr>
          <w:rFonts w:ascii="David" w:hAnsi="David" w:cs="David" w:hint="cs"/>
          <w:sz w:val="24"/>
          <w:szCs w:val="24"/>
          <w:rtl/>
        </w:rPr>
        <w:t>אישיותו של אדם, מעמדו האישי, צנע</w:t>
      </w:r>
      <w:r w:rsidRPr="00BC3E5A">
        <w:rPr>
          <w:rFonts w:ascii="David" w:hAnsi="David" w:cs="David" w:hint="cs"/>
          <w:sz w:val="24"/>
          <w:szCs w:val="24"/>
          <w:rtl/>
        </w:rPr>
        <w:t>ת איש</w:t>
      </w:r>
      <w:r w:rsidR="003527A4">
        <w:rPr>
          <w:rFonts w:ascii="David" w:hAnsi="David" w:cs="David" w:hint="cs"/>
          <w:sz w:val="24"/>
          <w:szCs w:val="24"/>
          <w:rtl/>
        </w:rPr>
        <w:t xml:space="preserve">יותו, </w:t>
      </w:r>
      <w:r w:rsidRPr="00BC3E5A">
        <w:rPr>
          <w:rFonts w:ascii="David" w:hAnsi="David" w:cs="David" w:hint="cs"/>
          <w:sz w:val="24"/>
          <w:szCs w:val="24"/>
          <w:rtl/>
        </w:rPr>
        <w:t>בריאותו, מצבו הכלכלי, הכשרתו המקצועית, דעותיו ואמונתו.</w:t>
      </w:r>
    </w:p>
    <w:p w:rsidR="00BC3E5A" w:rsidRPr="00BC3E5A" w:rsidRDefault="00BC3E5A" w:rsidP="003527A4">
      <w:pPr>
        <w:jc w:val="both"/>
        <w:rPr>
          <w:rFonts w:ascii="David" w:hAnsi="David" w:cs="David"/>
          <w:sz w:val="24"/>
          <w:szCs w:val="24"/>
        </w:rPr>
      </w:pPr>
      <w:r w:rsidRPr="003527A4">
        <w:rPr>
          <w:rFonts w:ascii="David" w:hAnsi="David" w:cs="David" w:hint="cs"/>
          <w:b/>
          <w:bCs/>
          <w:sz w:val="24"/>
          <w:szCs w:val="24"/>
          <w:rtl/>
        </w:rPr>
        <w:t>"מידע רגיש":</w:t>
      </w:r>
      <w:r w:rsidRPr="00BC3E5A">
        <w:rPr>
          <w:rFonts w:ascii="David" w:hAnsi="David" w:cs="David" w:hint="cs"/>
          <w:sz w:val="24"/>
          <w:szCs w:val="24"/>
          <w:rtl/>
        </w:rPr>
        <w:t xml:space="preserve"> </w:t>
      </w:r>
      <w:r>
        <w:rPr>
          <w:rFonts w:ascii="David" w:hAnsi="David" w:cs="David" w:hint="cs"/>
          <w:sz w:val="24"/>
          <w:szCs w:val="24"/>
          <w:rtl/>
        </w:rPr>
        <w:t xml:space="preserve">(1) </w:t>
      </w:r>
      <w:r w:rsidRPr="00BC3E5A">
        <w:rPr>
          <w:rFonts w:ascii="David" w:hAnsi="David" w:cs="David" w:hint="cs"/>
          <w:sz w:val="24"/>
          <w:szCs w:val="24"/>
          <w:rtl/>
        </w:rPr>
        <w:t>נתונים על אישיותו של אדם, מעמדו האישי, צ</w:t>
      </w:r>
      <w:r w:rsidR="003527A4">
        <w:rPr>
          <w:rFonts w:ascii="David" w:hAnsi="David" w:cs="David" w:hint="cs"/>
          <w:sz w:val="24"/>
          <w:szCs w:val="24"/>
          <w:rtl/>
        </w:rPr>
        <w:t>נע</w:t>
      </w:r>
      <w:r w:rsidRPr="00BC3E5A">
        <w:rPr>
          <w:rFonts w:ascii="David" w:hAnsi="David" w:cs="David" w:hint="cs"/>
          <w:sz w:val="24"/>
          <w:szCs w:val="24"/>
          <w:rtl/>
        </w:rPr>
        <w:t>ת איש</w:t>
      </w:r>
      <w:r w:rsidR="003527A4">
        <w:rPr>
          <w:rFonts w:ascii="David" w:hAnsi="David" w:cs="David" w:hint="cs"/>
          <w:sz w:val="24"/>
          <w:szCs w:val="24"/>
          <w:rtl/>
        </w:rPr>
        <w:t>י</w:t>
      </w:r>
      <w:r w:rsidRPr="00BC3E5A">
        <w:rPr>
          <w:rFonts w:ascii="David" w:hAnsi="David" w:cs="David" w:hint="cs"/>
          <w:sz w:val="24"/>
          <w:szCs w:val="24"/>
          <w:rtl/>
        </w:rPr>
        <w:t>ותו, מצב בריאותו, מצבו הכלכלי, דעותיו ואמונתו.</w:t>
      </w:r>
      <w:r w:rsidR="003527A4">
        <w:rPr>
          <w:rFonts w:ascii="David" w:hAnsi="David" w:cs="David" w:hint="cs"/>
          <w:sz w:val="24"/>
          <w:szCs w:val="24"/>
          <w:rtl/>
        </w:rPr>
        <w:t xml:space="preserve"> </w:t>
      </w:r>
      <w:r w:rsidRPr="00BC3E5A">
        <w:rPr>
          <w:rFonts w:ascii="David" w:hAnsi="David" w:cs="David" w:hint="cs"/>
          <w:sz w:val="24"/>
          <w:szCs w:val="24"/>
          <w:rtl/>
        </w:rPr>
        <w:t>(2) מידע ששר המשפטים קבע ב</w:t>
      </w:r>
      <w:r>
        <w:rPr>
          <w:rFonts w:ascii="David" w:hAnsi="David" w:cs="David" w:hint="cs"/>
          <w:sz w:val="24"/>
          <w:szCs w:val="24"/>
          <w:rtl/>
        </w:rPr>
        <w:t xml:space="preserve">צו, באישור ועדת חוקה חוק ומשפט של הכנסת, שהוא מידע רגיש (טרם נקבע ע"י השר). </w:t>
      </w:r>
    </w:p>
    <w:p w:rsidR="00BC3E5A" w:rsidRDefault="00BC3E5A" w:rsidP="00BC3E5A">
      <w:pPr>
        <w:jc w:val="both"/>
        <w:rPr>
          <w:rFonts w:ascii="David" w:hAnsi="David" w:cs="David"/>
          <w:sz w:val="24"/>
          <w:szCs w:val="24"/>
          <w:rtl/>
        </w:rPr>
      </w:pPr>
      <w:r w:rsidRPr="003527A4">
        <w:rPr>
          <w:rFonts w:ascii="David" w:hAnsi="David" w:cs="David" w:hint="cs"/>
          <w:b/>
          <w:bCs/>
          <w:sz w:val="24"/>
          <w:szCs w:val="24"/>
          <w:rtl/>
        </w:rPr>
        <w:t>"מאגר מידע"</w:t>
      </w:r>
      <w:r w:rsidR="003527A4" w:rsidRPr="003527A4">
        <w:rPr>
          <w:rFonts w:ascii="David" w:hAnsi="David" w:cs="David" w:hint="cs"/>
          <w:b/>
          <w:bCs/>
          <w:sz w:val="24"/>
          <w:szCs w:val="24"/>
          <w:rtl/>
        </w:rPr>
        <w:t>:</w:t>
      </w:r>
      <w:r>
        <w:rPr>
          <w:rFonts w:ascii="David" w:hAnsi="David" w:cs="David" w:hint="cs"/>
          <w:sz w:val="24"/>
          <w:szCs w:val="24"/>
          <w:rtl/>
        </w:rPr>
        <w:t xml:space="preserve"> אוסף נתוני מידע, המוחזק באמצעי מגנטי או אופטי והמיועד לעיבוד ממוחשב, למעט (1) אוסף לשימוש אישי שאינו למטרות עסק; או (2) אוסף הכולל רק שם, מען ודרכי ה</w:t>
      </w:r>
      <w:r w:rsidR="003527A4">
        <w:rPr>
          <w:rFonts w:ascii="David" w:hAnsi="David" w:cs="David" w:hint="cs"/>
          <w:sz w:val="24"/>
          <w:szCs w:val="24"/>
          <w:rtl/>
        </w:rPr>
        <w:t>תקשרות, שכשלעצמו אינו יוצר א</w:t>
      </w:r>
      <w:r>
        <w:rPr>
          <w:rFonts w:ascii="David" w:hAnsi="David" w:cs="David" w:hint="cs"/>
          <w:sz w:val="24"/>
          <w:szCs w:val="24"/>
          <w:rtl/>
        </w:rPr>
        <w:t xml:space="preserve">פיון שיש בו פגיעה בפרטיות לגבי בני האדם ששמותיהם כלולים בו, ובלבד שלבעל האוסף או לתאגיד שבשליטתו אין אוסף נוסף. </w:t>
      </w:r>
    </w:p>
    <w:p w:rsidR="00452FE6" w:rsidRDefault="00D16815" w:rsidP="003527A4">
      <w:pPr>
        <w:pStyle w:val="a7"/>
        <w:numPr>
          <w:ilvl w:val="0"/>
          <w:numId w:val="1"/>
        </w:numPr>
        <w:jc w:val="both"/>
        <w:rPr>
          <w:rFonts w:ascii="David" w:hAnsi="David" w:cs="David"/>
          <w:sz w:val="24"/>
          <w:szCs w:val="24"/>
        </w:rPr>
      </w:pPr>
      <w:r w:rsidRPr="003527A4">
        <w:rPr>
          <w:rFonts w:ascii="David" w:hAnsi="David" w:cs="David" w:hint="cs"/>
          <w:b/>
          <w:bCs/>
          <w:sz w:val="24"/>
          <w:szCs w:val="24"/>
          <w:rtl/>
        </w:rPr>
        <w:t>הגישה הישראלית בחוק הגנת הפרטיות</w:t>
      </w:r>
      <w:r w:rsidR="003527A4">
        <w:rPr>
          <w:rFonts w:ascii="David" w:hAnsi="David" w:cs="David" w:hint="cs"/>
          <w:sz w:val="24"/>
          <w:szCs w:val="24"/>
          <w:rtl/>
        </w:rPr>
        <w:t xml:space="preserve"> שונה מהגישה האירופ</w:t>
      </w:r>
      <w:r w:rsidRPr="003527A4">
        <w:rPr>
          <w:rFonts w:ascii="David" w:hAnsi="David" w:cs="David" w:hint="cs"/>
          <w:sz w:val="24"/>
          <w:szCs w:val="24"/>
          <w:rtl/>
        </w:rPr>
        <w:t xml:space="preserve">ית </w:t>
      </w:r>
      <w:r w:rsidRPr="003527A4">
        <w:rPr>
          <w:rFonts w:ascii="David" w:hAnsi="David" w:cs="David" w:hint="cs"/>
          <w:b/>
          <w:bCs/>
          <w:sz w:val="24"/>
          <w:szCs w:val="24"/>
          <w:rtl/>
        </w:rPr>
        <w:t>ומחריגה מאגרים ידניים</w:t>
      </w:r>
      <w:r w:rsidRPr="003527A4">
        <w:rPr>
          <w:rFonts w:ascii="David" w:hAnsi="David" w:cs="David" w:hint="cs"/>
          <w:sz w:val="24"/>
          <w:szCs w:val="24"/>
          <w:rtl/>
        </w:rPr>
        <w:t xml:space="preserve"> (אנלוגיים). ההנחה </w:t>
      </w:r>
      <w:r w:rsidR="003527A4">
        <w:rPr>
          <w:rFonts w:ascii="David" w:hAnsi="David" w:cs="David" w:hint="cs"/>
          <w:sz w:val="24"/>
          <w:szCs w:val="24"/>
          <w:rtl/>
        </w:rPr>
        <w:t xml:space="preserve">היא שהסיכון לפרטיות פחות </w:t>
      </w:r>
      <w:r w:rsidRPr="003527A4">
        <w:rPr>
          <w:rFonts w:ascii="David" w:hAnsi="David" w:cs="David" w:hint="cs"/>
          <w:sz w:val="24"/>
          <w:szCs w:val="24"/>
          <w:rtl/>
        </w:rPr>
        <w:t xml:space="preserve">במאגרים ידניים. </w:t>
      </w:r>
    </w:p>
    <w:p w:rsidR="00925A45" w:rsidRDefault="00B40592" w:rsidP="00925A45">
      <w:pPr>
        <w:jc w:val="both"/>
        <w:rPr>
          <w:rFonts w:ascii="David" w:hAnsi="David" w:cs="David"/>
          <w:sz w:val="24"/>
          <w:szCs w:val="24"/>
          <w:rtl/>
        </w:rPr>
      </w:pPr>
      <w:r w:rsidRPr="00B40592">
        <w:rPr>
          <w:rFonts w:ascii="David" w:hAnsi="David" w:cs="David" w:hint="cs"/>
          <w:b/>
          <w:bCs/>
          <w:sz w:val="24"/>
          <w:szCs w:val="24"/>
          <w:rtl/>
        </w:rPr>
        <w:t>החוק מתייחס ל"נתוני מידע" ולא לנתונים שעובדו.</w:t>
      </w:r>
      <w:r>
        <w:rPr>
          <w:rFonts w:ascii="David" w:hAnsi="David" w:cs="David" w:hint="cs"/>
          <w:sz w:val="24"/>
          <w:szCs w:val="24"/>
          <w:rtl/>
        </w:rPr>
        <w:t xml:space="preserve"> כלומר, אם יש המלצה שנכתבה על סטודנט על סמך הנתונים במערכת המחשוב של האוניברסיטה (שכוללים את הציונים שלו, עומס הקורסים, התשלומים לאוניברסיטה וכו') - נפריד את הדו"ח (תוצר של עיבוד נתונים) מהנתונים עצמם. זה רלוונטי גם לעניין זכויותיהם של מושאי המידע. אם יש להם זכות גישה לנתונים, היא לא תחול על הדו"ח המעבד אלא על הנתונים הגולמיים בלבד.</w:t>
      </w:r>
    </w:p>
    <w:p w:rsidR="00B40592" w:rsidRDefault="00B40592" w:rsidP="00925A45">
      <w:pPr>
        <w:jc w:val="both"/>
        <w:rPr>
          <w:rFonts w:ascii="David" w:hAnsi="David" w:cs="David"/>
          <w:sz w:val="24"/>
          <w:szCs w:val="24"/>
          <w:rtl/>
        </w:rPr>
      </w:pPr>
      <w:r>
        <w:rPr>
          <w:rFonts w:ascii="David" w:hAnsi="David" w:cs="David" w:hint="cs"/>
          <w:sz w:val="24"/>
          <w:szCs w:val="24"/>
          <w:rtl/>
        </w:rPr>
        <w:t>מאגרים יכולים לשנות את טיבם עם הזמן ולצאת מגדרי ההחרגה (ולהפוך למאגר מידע במונחי החוק). בישראל יש כיום כ-15,000 מאגרים רשומים (לא הרבה יחסית). המספרים נמוכים כי כנראה אין סנקציה חזקה על אי-רישום.</w:t>
      </w:r>
    </w:p>
    <w:p w:rsidR="000E0074" w:rsidRPr="000E0074" w:rsidRDefault="000E0074" w:rsidP="00925A45">
      <w:pPr>
        <w:jc w:val="both"/>
        <w:rPr>
          <w:rFonts w:ascii="David" w:hAnsi="David" w:cs="David"/>
          <w:sz w:val="24"/>
          <w:szCs w:val="24"/>
          <w:u w:val="single"/>
          <w:rtl/>
        </w:rPr>
      </w:pPr>
      <w:r w:rsidRPr="000E0074">
        <w:rPr>
          <w:rFonts w:ascii="David" w:hAnsi="David" w:cs="David" w:hint="cs"/>
          <w:sz w:val="24"/>
          <w:szCs w:val="24"/>
          <w:u w:val="single"/>
          <w:rtl/>
        </w:rPr>
        <w:t>חובות מנהל מאגר מידע - רישום מאגר</w:t>
      </w:r>
    </w:p>
    <w:p w:rsidR="000E0074" w:rsidRDefault="000E0074" w:rsidP="000E0074">
      <w:pPr>
        <w:jc w:val="both"/>
        <w:rPr>
          <w:rFonts w:ascii="David" w:hAnsi="David" w:cs="David"/>
          <w:sz w:val="24"/>
          <w:szCs w:val="24"/>
          <w:rtl/>
        </w:rPr>
      </w:pPr>
      <w:r>
        <w:rPr>
          <w:rFonts w:ascii="David" w:hAnsi="David" w:cs="David" w:hint="cs"/>
          <w:sz w:val="24"/>
          <w:szCs w:val="24"/>
          <w:rtl/>
        </w:rPr>
        <w:t>על מנהל מאגר מידע מוטלת חובה בחוק לרשום את המאגר. מדוע? מהי תכלית הרישום?</w:t>
      </w:r>
    </w:p>
    <w:p w:rsidR="000E0074" w:rsidRDefault="000E0074" w:rsidP="0004765C">
      <w:pPr>
        <w:pStyle w:val="a7"/>
        <w:numPr>
          <w:ilvl w:val="0"/>
          <w:numId w:val="25"/>
        </w:numPr>
        <w:jc w:val="both"/>
        <w:rPr>
          <w:rFonts w:ascii="David" w:hAnsi="David" w:cs="David"/>
          <w:sz w:val="24"/>
          <w:szCs w:val="24"/>
        </w:rPr>
      </w:pPr>
      <w:r w:rsidRPr="000E0074">
        <w:rPr>
          <w:rFonts w:ascii="David" w:hAnsi="David" w:cs="David" w:hint="cs"/>
          <w:sz w:val="24"/>
          <w:szCs w:val="24"/>
          <w:rtl/>
        </w:rPr>
        <w:t>פיקוח מהותי</w:t>
      </w:r>
    </w:p>
    <w:p w:rsidR="000E0074" w:rsidRDefault="000E0074" w:rsidP="0004765C">
      <w:pPr>
        <w:pStyle w:val="a7"/>
        <w:numPr>
          <w:ilvl w:val="0"/>
          <w:numId w:val="6"/>
        </w:numPr>
        <w:jc w:val="both"/>
        <w:rPr>
          <w:rFonts w:ascii="David" w:hAnsi="David" w:cs="David"/>
          <w:sz w:val="24"/>
          <w:szCs w:val="24"/>
        </w:rPr>
      </w:pPr>
      <w:r>
        <w:rPr>
          <w:rFonts w:ascii="David" w:hAnsi="David" w:cs="David" w:hint="cs"/>
          <w:sz w:val="24"/>
          <w:szCs w:val="24"/>
          <w:rtl/>
        </w:rPr>
        <w:t>פקח יכול לסרב לרשום מאגר למטרה בלתי חוקית (ס' 10(א)(1)).</w:t>
      </w:r>
    </w:p>
    <w:p w:rsidR="000E0074" w:rsidRPr="000E0074" w:rsidRDefault="000E0074" w:rsidP="0004765C">
      <w:pPr>
        <w:pStyle w:val="a7"/>
        <w:numPr>
          <w:ilvl w:val="0"/>
          <w:numId w:val="6"/>
        </w:numPr>
        <w:jc w:val="both"/>
        <w:rPr>
          <w:rFonts w:ascii="David" w:hAnsi="David" w:cs="David"/>
          <w:sz w:val="24"/>
          <w:szCs w:val="24"/>
        </w:rPr>
      </w:pPr>
      <w:r w:rsidRPr="000E0074">
        <w:rPr>
          <w:rFonts w:ascii="David" w:hAnsi="David" w:cs="David" w:hint="cs"/>
          <w:sz w:val="24"/>
          <w:szCs w:val="24"/>
          <w:rtl/>
        </w:rPr>
        <w:t xml:space="preserve">שינוי מטרת המאגר המוצהרת </w:t>
      </w:r>
      <w:r>
        <w:rPr>
          <w:rFonts w:ascii="David" w:hAnsi="David" w:cs="David" w:hint="cs"/>
          <w:sz w:val="24"/>
          <w:szCs w:val="24"/>
          <w:rtl/>
        </w:rPr>
        <w:t>לפי בדיקה של פעילות המאגר בפועל (ס' 10(א)(2)).</w:t>
      </w:r>
    </w:p>
    <w:p w:rsidR="000E0074" w:rsidRPr="000E0074" w:rsidRDefault="000E0074" w:rsidP="0004765C">
      <w:pPr>
        <w:pStyle w:val="a7"/>
        <w:numPr>
          <w:ilvl w:val="0"/>
          <w:numId w:val="25"/>
        </w:numPr>
        <w:jc w:val="both"/>
        <w:rPr>
          <w:rFonts w:ascii="David" w:hAnsi="David" w:cs="David"/>
          <w:sz w:val="24"/>
          <w:szCs w:val="24"/>
        </w:rPr>
      </w:pPr>
      <w:r w:rsidRPr="000E0074">
        <w:rPr>
          <w:rFonts w:ascii="David" w:hAnsi="David" w:cs="David" w:hint="cs"/>
          <w:sz w:val="24"/>
          <w:szCs w:val="24"/>
          <w:rtl/>
        </w:rPr>
        <w:t>פיקוח על פעילות המאגר.</w:t>
      </w:r>
    </w:p>
    <w:p w:rsidR="000E0074" w:rsidRDefault="000E0074" w:rsidP="0004765C">
      <w:pPr>
        <w:pStyle w:val="a7"/>
        <w:numPr>
          <w:ilvl w:val="0"/>
          <w:numId w:val="25"/>
        </w:numPr>
        <w:jc w:val="both"/>
        <w:rPr>
          <w:rFonts w:ascii="David" w:hAnsi="David" w:cs="David"/>
          <w:sz w:val="24"/>
          <w:szCs w:val="24"/>
        </w:rPr>
      </w:pPr>
      <w:r>
        <w:rPr>
          <w:rFonts w:ascii="David" w:hAnsi="David" w:cs="David" w:hint="cs"/>
          <w:sz w:val="24"/>
          <w:szCs w:val="24"/>
          <w:rtl/>
        </w:rPr>
        <w:t>הנחה התנהגותית (חובת הרישום גוררת בדיקה ופיקוח פנימיים אצל מנהלי המאגרים, שיגבירו את הציות לחוק).</w:t>
      </w:r>
    </w:p>
    <w:p w:rsidR="000E0074" w:rsidRDefault="000E0074" w:rsidP="000E0074">
      <w:pPr>
        <w:jc w:val="both"/>
        <w:rPr>
          <w:rFonts w:ascii="David" w:hAnsi="David" w:cs="David"/>
          <w:sz w:val="24"/>
          <w:szCs w:val="24"/>
          <w:rtl/>
        </w:rPr>
      </w:pPr>
      <w:r>
        <w:rPr>
          <w:rFonts w:ascii="David" w:hAnsi="David" w:cs="David" w:hint="cs"/>
          <w:sz w:val="24"/>
          <w:szCs w:val="24"/>
          <w:rtl/>
        </w:rPr>
        <w:lastRenderedPageBreak/>
        <w:t>הרעיון הוא שתיווצר תרבות של בעלי מאגרים לציית לחוק.</w:t>
      </w:r>
    </w:p>
    <w:p w:rsidR="000A0315" w:rsidRPr="00E328CF" w:rsidRDefault="000A0315" w:rsidP="000E0074">
      <w:pPr>
        <w:jc w:val="both"/>
        <w:rPr>
          <w:rFonts w:ascii="David" w:hAnsi="David" w:cs="David"/>
          <w:color w:val="FF0000"/>
          <w:sz w:val="24"/>
          <w:szCs w:val="24"/>
          <w:rtl/>
        </w:rPr>
      </w:pPr>
      <w:r w:rsidRPr="00E328CF">
        <w:rPr>
          <w:rFonts w:ascii="David" w:hAnsi="David" w:cs="David" w:hint="cs"/>
          <w:color w:val="FF0000"/>
          <w:sz w:val="24"/>
          <w:szCs w:val="24"/>
          <w:rtl/>
        </w:rPr>
        <w:t>קפיצה מעמוד 43  מנהל מאגר לעומת מי שמעבד מדע ללא שמירתו.</w:t>
      </w:r>
    </w:p>
    <w:p w:rsidR="000E0074" w:rsidRPr="00931B6A" w:rsidRDefault="000E0074" w:rsidP="000E0074">
      <w:pPr>
        <w:jc w:val="both"/>
        <w:rPr>
          <w:rFonts w:ascii="David" w:hAnsi="David" w:cs="David"/>
          <w:sz w:val="24"/>
          <w:szCs w:val="24"/>
          <w:u w:val="single"/>
          <w:rtl/>
        </w:rPr>
      </w:pPr>
      <w:r w:rsidRPr="00931B6A">
        <w:rPr>
          <w:rFonts w:ascii="David" w:hAnsi="David" w:cs="David" w:hint="cs"/>
          <w:sz w:val="24"/>
          <w:szCs w:val="24"/>
          <w:u w:val="single"/>
          <w:rtl/>
        </w:rPr>
        <w:t>חובות מנהל מאגר מידע - חובת ההודעה</w:t>
      </w:r>
    </w:p>
    <w:p w:rsidR="000E0074" w:rsidRDefault="00931B6A" w:rsidP="000E0074">
      <w:pPr>
        <w:jc w:val="both"/>
        <w:rPr>
          <w:rFonts w:ascii="David" w:hAnsi="David" w:cs="David"/>
          <w:sz w:val="24"/>
          <w:szCs w:val="24"/>
          <w:rtl/>
        </w:rPr>
      </w:pPr>
      <w:r>
        <w:rPr>
          <w:rFonts w:ascii="David" w:hAnsi="David" w:cs="David" w:hint="cs"/>
          <w:sz w:val="24"/>
          <w:szCs w:val="24"/>
          <w:rtl/>
        </w:rPr>
        <w:t>מי שפונה לאדם לקבלת מידע לשם החזקתו במאגר צריך לתת לו הודעה שעומדת בתנאים הללו:</w:t>
      </w:r>
    </w:p>
    <w:p w:rsidR="00931B6A" w:rsidRDefault="00931B6A" w:rsidP="0004765C">
      <w:pPr>
        <w:pStyle w:val="a7"/>
        <w:numPr>
          <w:ilvl w:val="0"/>
          <w:numId w:val="26"/>
        </w:numPr>
        <w:jc w:val="both"/>
        <w:rPr>
          <w:rFonts w:ascii="David" w:hAnsi="David" w:cs="David"/>
          <w:sz w:val="24"/>
          <w:szCs w:val="24"/>
        </w:rPr>
      </w:pPr>
      <w:r>
        <w:rPr>
          <w:rFonts w:ascii="David" w:hAnsi="David" w:cs="David" w:hint="cs"/>
          <w:sz w:val="24"/>
          <w:szCs w:val="24"/>
          <w:rtl/>
        </w:rPr>
        <w:t>האם חלה על האדם חובה חוקית למסור את המידע, או שמסירתו תלויה ברצונו והסכמתו?</w:t>
      </w:r>
    </w:p>
    <w:p w:rsidR="00931B6A" w:rsidRDefault="00931B6A" w:rsidP="0004765C">
      <w:pPr>
        <w:pStyle w:val="a7"/>
        <w:numPr>
          <w:ilvl w:val="0"/>
          <w:numId w:val="26"/>
        </w:numPr>
        <w:jc w:val="both"/>
        <w:rPr>
          <w:rFonts w:ascii="David" w:hAnsi="David" w:cs="David"/>
          <w:sz w:val="24"/>
          <w:szCs w:val="24"/>
        </w:rPr>
      </w:pPr>
      <w:r>
        <w:rPr>
          <w:rFonts w:ascii="David" w:hAnsi="David" w:cs="David" w:hint="cs"/>
          <w:sz w:val="24"/>
          <w:szCs w:val="24"/>
          <w:rtl/>
        </w:rPr>
        <w:t>מהי המטרה אשר לשמה מבוקש המידע?</w:t>
      </w:r>
    </w:p>
    <w:p w:rsidR="00931B6A" w:rsidRDefault="00931B6A" w:rsidP="0004765C">
      <w:pPr>
        <w:pStyle w:val="a7"/>
        <w:numPr>
          <w:ilvl w:val="0"/>
          <w:numId w:val="26"/>
        </w:numPr>
        <w:jc w:val="both"/>
        <w:rPr>
          <w:rFonts w:ascii="David" w:hAnsi="David" w:cs="David"/>
          <w:sz w:val="24"/>
          <w:szCs w:val="24"/>
        </w:rPr>
      </w:pPr>
      <w:r>
        <w:rPr>
          <w:rFonts w:ascii="David" w:hAnsi="David" w:cs="David" w:hint="cs"/>
          <w:sz w:val="24"/>
          <w:szCs w:val="24"/>
          <w:rtl/>
        </w:rPr>
        <w:t>למי יימסר המידע ומהן מטרות המסירה?</w:t>
      </w:r>
    </w:p>
    <w:p w:rsidR="000A0315" w:rsidRPr="000A0315" w:rsidRDefault="000A0315" w:rsidP="000A0315">
      <w:pPr>
        <w:jc w:val="both"/>
        <w:rPr>
          <w:rFonts w:ascii="David" w:hAnsi="David" w:cs="David"/>
          <w:sz w:val="24"/>
          <w:szCs w:val="24"/>
          <w:rtl/>
        </w:rPr>
      </w:pPr>
      <w:r w:rsidRPr="000A0315">
        <w:rPr>
          <w:rFonts w:ascii="David" w:hAnsi="David" w:cs="David" w:hint="cs"/>
          <w:sz w:val="24"/>
          <w:szCs w:val="24"/>
          <w:rtl/>
        </w:rPr>
        <w:t>מדוע ההודעה חשובה?</w:t>
      </w:r>
    </w:p>
    <w:p w:rsidR="00DA5F6B" w:rsidRPr="00DA5F6B" w:rsidRDefault="00DA5F6B" w:rsidP="00DA5F6B">
      <w:pPr>
        <w:jc w:val="both"/>
        <w:rPr>
          <w:rFonts w:ascii="David" w:hAnsi="David" w:cs="David"/>
          <w:sz w:val="24"/>
          <w:szCs w:val="24"/>
          <w:rtl/>
        </w:rPr>
      </w:pPr>
      <w:r>
        <w:rPr>
          <w:rFonts w:ascii="David" w:hAnsi="David" w:cs="David" w:hint="cs"/>
          <w:sz w:val="24"/>
          <w:szCs w:val="24"/>
          <w:rtl/>
        </w:rPr>
        <w:t xml:space="preserve">חובת ההודעה חשובה בכך שהיא מהווה בסיס לקבלת </w:t>
      </w:r>
      <w:r w:rsidRPr="000A0315">
        <w:rPr>
          <w:rFonts w:ascii="David" w:hAnsi="David" w:cs="David" w:hint="cs"/>
          <w:sz w:val="24"/>
          <w:szCs w:val="24"/>
          <w:u w:val="single"/>
          <w:rtl/>
        </w:rPr>
        <w:t>הסכמה מדעת של מושא המידע.</w:t>
      </w:r>
      <w:r>
        <w:rPr>
          <w:rFonts w:ascii="David" w:hAnsi="David" w:cs="David" w:hint="cs"/>
          <w:sz w:val="24"/>
          <w:szCs w:val="24"/>
          <w:rtl/>
        </w:rPr>
        <w:t xml:space="preserve"> ההודעה היא הבסיס </w:t>
      </w:r>
      <w:r w:rsidRPr="00E328CF">
        <w:rPr>
          <w:rFonts w:ascii="David" w:hAnsi="David" w:cs="David" w:hint="cs"/>
          <w:sz w:val="24"/>
          <w:szCs w:val="24"/>
          <w:u w:val="single"/>
          <w:rtl/>
        </w:rPr>
        <w:t>להפעלת עקרון צמידות המידע</w:t>
      </w:r>
      <w:r>
        <w:rPr>
          <w:rFonts w:ascii="David" w:hAnsi="David" w:cs="David" w:hint="cs"/>
          <w:sz w:val="24"/>
          <w:szCs w:val="24"/>
          <w:rtl/>
        </w:rPr>
        <w:t xml:space="preserve"> </w:t>
      </w:r>
      <w:r w:rsidR="00E328CF">
        <w:rPr>
          <w:rFonts w:ascii="David" w:hAnsi="David" w:cs="David" w:hint="cs"/>
          <w:sz w:val="24"/>
          <w:szCs w:val="24"/>
          <w:rtl/>
        </w:rPr>
        <w:t>(איזו מטרות ולמי יימסר המידע)</w:t>
      </w:r>
      <w:r>
        <w:rPr>
          <w:rFonts w:ascii="David" w:hAnsi="David" w:cs="David" w:hint="cs"/>
          <w:sz w:val="24"/>
          <w:szCs w:val="24"/>
          <w:rtl/>
        </w:rPr>
        <w:t>- ס' 2(9), ס' 8(ב) - שאומר שהמידע שלך יכול להימצא אצל מישהו אחר, אבל יש לך זכות לשלוט במה שקורה למידע הזה</w:t>
      </w:r>
      <w:r w:rsidR="00E328CF">
        <w:rPr>
          <w:rFonts w:ascii="David" w:hAnsi="David" w:cs="David" w:hint="cs"/>
          <w:sz w:val="24"/>
          <w:szCs w:val="24"/>
          <w:rtl/>
        </w:rPr>
        <w:t xml:space="preserve"> </w:t>
      </w:r>
      <w:r w:rsidR="00E328CF">
        <w:rPr>
          <w:rFonts w:ascii="David" w:hAnsi="David" w:cs="David"/>
          <w:sz w:val="24"/>
          <w:szCs w:val="24"/>
          <w:rtl/>
        </w:rPr>
        <w:t>–</w:t>
      </w:r>
      <w:r w:rsidR="00E328CF">
        <w:rPr>
          <w:rFonts w:ascii="David" w:hAnsi="David" w:cs="David" w:hint="cs"/>
          <w:sz w:val="24"/>
          <w:szCs w:val="24"/>
          <w:rtl/>
        </w:rPr>
        <w:t xml:space="preserve"> יש לך אוטונומיה על המידע, ומנהל המאגר יכול להשתמש בו רק בגבולות </w:t>
      </w:r>
      <w:proofErr w:type="spellStart"/>
      <w:r w:rsidR="00E328CF">
        <w:rPr>
          <w:rFonts w:ascii="David" w:hAnsi="David" w:cs="David" w:hint="cs"/>
          <w:sz w:val="24"/>
          <w:szCs w:val="24"/>
          <w:rtl/>
        </w:rPr>
        <w:t>ההסמכות</w:t>
      </w:r>
      <w:proofErr w:type="spellEnd"/>
      <w:r w:rsidR="00E328CF">
        <w:rPr>
          <w:rFonts w:ascii="David" w:hAnsi="David" w:cs="David" w:hint="cs"/>
          <w:sz w:val="24"/>
          <w:szCs w:val="24"/>
          <w:rtl/>
        </w:rPr>
        <w:t>.</w:t>
      </w:r>
    </w:p>
    <w:p w:rsidR="00931B6A" w:rsidRDefault="00DA5F6B" w:rsidP="00931B6A">
      <w:pPr>
        <w:jc w:val="both"/>
        <w:rPr>
          <w:rFonts w:ascii="David" w:hAnsi="David" w:cs="David"/>
          <w:sz w:val="24"/>
          <w:szCs w:val="24"/>
          <w:rtl/>
        </w:rPr>
      </w:pPr>
      <w:r>
        <w:rPr>
          <w:rFonts w:ascii="David" w:hAnsi="David" w:cs="David" w:hint="cs"/>
          <w:sz w:val="24"/>
          <w:szCs w:val="24"/>
          <w:rtl/>
        </w:rPr>
        <w:t>עם זאת, היעדר דרישה צורנית להודעה בעייתית</w:t>
      </w:r>
      <w:r w:rsidR="008C19BA">
        <w:rPr>
          <w:rFonts w:ascii="David" w:hAnsi="David" w:cs="David" w:hint="cs"/>
          <w:sz w:val="24"/>
          <w:szCs w:val="24"/>
          <w:rtl/>
        </w:rPr>
        <w:t xml:space="preserve"> (בהשוואה לפרשנות חוזה צרכני, דיני הגנת הצרכן)</w:t>
      </w:r>
      <w:r>
        <w:rPr>
          <w:rFonts w:ascii="David" w:hAnsi="David" w:cs="David" w:hint="cs"/>
          <w:sz w:val="24"/>
          <w:szCs w:val="24"/>
          <w:rtl/>
        </w:rPr>
        <w:t>. כמו כן, החובה לא מתייחסת לזכויות מושאי המידע (</w:t>
      </w:r>
      <w:r w:rsidR="008C19BA">
        <w:rPr>
          <w:rFonts w:ascii="David" w:hAnsi="David" w:cs="David" w:hint="cs"/>
          <w:sz w:val="24"/>
          <w:szCs w:val="24"/>
          <w:rtl/>
        </w:rPr>
        <w:t xml:space="preserve">הזכות </w:t>
      </w:r>
      <w:r>
        <w:rPr>
          <w:rFonts w:ascii="David" w:hAnsi="David" w:cs="David" w:hint="cs"/>
          <w:sz w:val="24"/>
          <w:szCs w:val="24"/>
          <w:rtl/>
        </w:rPr>
        <w:t>לגשת למידע, לעיין בו או לדרוש את תיקונו).</w:t>
      </w:r>
    </w:p>
    <w:p w:rsidR="002D14DB" w:rsidRPr="00623B59" w:rsidRDefault="002D14DB" w:rsidP="00931B6A">
      <w:pPr>
        <w:jc w:val="both"/>
        <w:rPr>
          <w:rFonts w:ascii="David" w:hAnsi="David" w:cs="David"/>
          <w:b/>
          <w:bCs/>
          <w:sz w:val="24"/>
          <w:szCs w:val="24"/>
          <w:u w:val="single"/>
          <w:rtl/>
        </w:rPr>
      </w:pPr>
      <w:r w:rsidRPr="00623B59">
        <w:rPr>
          <w:rFonts w:ascii="David" w:hAnsi="David" w:cs="David" w:hint="cs"/>
          <w:b/>
          <w:bCs/>
          <w:sz w:val="24"/>
          <w:szCs w:val="24"/>
          <w:u w:val="single"/>
          <w:rtl/>
        </w:rPr>
        <w:t>דרישת ההסמכה ועקרון</w:t>
      </w:r>
      <w:r w:rsidR="00623B59">
        <w:rPr>
          <w:rFonts w:ascii="David" w:hAnsi="David" w:cs="David" w:hint="cs"/>
          <w:b/>
          <w:bCs/>
          <w:sz w:val="24"/>
          <w:szCs w:val="24"/>
          <w:u w:val="single"/>
          <w:rtl/>
        </w:rPr>
        <w:t xml:space="preserve"> </w:t>
      </w:r>
      <w:r w:rsidRPr="00623B59">
        <w:rPr>
          <w:rFonts w:ascii="David" w:hAnsi="David" w:cs="David" w:hint="cs"/>
          <w:b/>
          <w:bCs/>
          <w:sz w:val="24"/>
          <w:szCs w:val="24"/>
          <w:u w:val="single"/>
          <w:rtl/>
        </w:rPr>
        <w:t>צמידות המטרה סיכו</w:t>
      </w:r>
      <w:r w:rsidR="00623B59">
        <w:rPr>
          <w:rFonts w:ascii="David" w:hAnsi="David" w:cs="David" w:hint="cs"/>
          <w:b/>
          <w:bCs/>
          <w:sz w:val="24"/>
          <w:szCs w:val="24"/>
          <w:u w:val="single"/>
          <w:rtl/>
        </w:rPr>
        <w:t>ם</w:t>
      </w:r>
      <w:r w:rsidRPr="00623B59">
        <w:rPr>
          <w:rFonts w:ascii="David" w:hAnsi="David" w:cs="David" w:hint="cs"/>
          <w:b/>
          <w:bCs/>
          <w:sz w:val="24"/>
          <w:szCs w:val="24"/>
          <w:u w:val="single"/>
          <w:rtl/>
        </w:rPr>
        <w:t xml:space="preserve"> </w:t>
      </w:r>
      <w:r w:rsidRPr="00623B59">
        <w:rPr>
          <w:rFonts w:ascii="David" w:hAnsi="David" w:cs="David"/>
          <w:b/>
          <w:bCs/>
          <w:sz w:val="24"/>
          <w:szCs w:val="24"/>
          <w:u w:val="single"/>
          <w:rtl/>
        </w:rPr>
        <w:t>–</w:t>
      </w:r>
      <w:r w:rsidRPr="00623B59">
        <w:rPr>
          <w:rFonts w:ascii="David" w:hAnsi="David" w:cs="David" w:hint="cs"/>
          <w:b/>
          <w:bCs/>
          <w:sz w:val="24"/>
          <w:szCs w:val="24"/>
          <w:u w:val="single"/>
          <w:rtl/>
        </w:rPr>
        <w:t xml:space="preserve"> </w:t>
      </w:r>
    </w:p>
    <w:p w:rsidR="002D14DB" w:rsidRPr="00623B59" w:rsidRDefault="002D14DB" w:rsidP="00623B59">
      <w:pPr>
        <w:pStyle w:val="a7"/>
        <w:numPr>
          <w:ilvl w:val="0"/>
          <w:numId w:val="95"/>
        </w:numPr>
        <w:jc w:val="both"/>
        <w:rPr>
          <w:rFonts w:ascii="David" w:hAnsi="David" w:cs="David"/>
          <w:sz w:val="24"/>
          <w:szCs w:val="24"/>
          <w:rtl/>
        </w:rPr>
      </w:pPr>
      <w:r w:rsidRPr="00623B59">
        <w:rPr>
          <w:rFonts w:ascii="David" w:hAnsi="David" w:cs="David" w:hint="cs"/>
          <w:sz w:val="24"/>
          <w:szCs w:val="24"/>
          <w:u w:val="single"/>
          <w:rtl/>
        </w:rPr>
        <w:t>הסכמה</w:t>
      </w:r>
      <w:r w:rsidRPr="00623B59">
        <w:rPr>
          <w:rFonts w:ascii="David" w:hAnsi="David" w:cs="David" w:hint="cs"/>
          <w:sz w:val="24"/>
          <w:szCs w:val="24"/>
          <w:rtl/>
        </w:rPr>
        <w:t xml:space="preserve"> היא מדעת במפורש ו מכללא וס' 11 נדרש הסכמה של אדם כדי להכניס אותו למאגר מידע</w:t>
      </w:r>
    </w:p>
    <w:p w:rsidR="002D14DB" w:rsidRPr="00623B59" w:rsidRDefault="002D14DB" w:rsidP="00623B59">
      <w:pPr>
        <w:pStyle w:val="a7"/>
        <w:numPr>
          <w:ilvl w:val="0"/>
          <w:numId w:val="95"/>
        </w:numPr>
        <w:jc w:val="both"/>
        <w:rPr>
          <w:rFonts w:ascii="David" w:hAnsi="David" w:cs="David"/>
          <w:sz w:val="24"/>
          <w:szCs w:val="24"/>
          <w:rtl/>
        </w:rPr>
      </w:pPr>
      <w:r w:rsidRPr="00623B59">
        <w:rPr>
          <w:rFonts w:ascii="David" w:hAnsi="David" w:cs="David" w:hint="cs"/>
          <w:sz w:val="24"/>
          <w:szCs w:val="24"/>
          <w:u w:val="single"/>
          <w:rtl/>
        </w:rPr>
        <w:t>צמידות המטרה</w:t>
      </w:r>
      <w:r w:rsidRPr="00623B59">
        <w:rPr>
          <w:rFonts w:ascii="David" w:hAnsi="David" w:cs="David" w:hint="cs"/>
          <w:sz w:val="24"/>
          <w:szCs w:val="24"/>
          <w:rtl/>
        </w:rPr>
        <w:t xml:space="preserve"> -ס'2 (9), ס' 8(ב) ס' 11</w:t>
      </w:r>
      <w:r w:rsidR="00623B59">
        <w:rPr>
          <w:rFonts w:ascii="David" w:hAnsi="David" w:cs="David" w:hint="cs"/>
          <w:sz w:val="24"/>
          <w:szCs w:val="24"/>
          <w:rtl/>
        </w:rPr>
        <w:t xml:space="preserve"> ולצורך הסכמתו של האדם לשימוש במידע שלו </w:t>
      </w:r>
      <w:r w:rsidR="00623B59">
        <w:rPr>
          <w:rFonts w:ascii="David" w:hAnsi="David" w:cs="David"/>
          <w:sz w:val="24"/>
          <w:szCs w:val="24"/>
          <w:rtl/>
        </w:rPr>
        <w:t>–</w:t>
      </w:r>
      <w:r w:rsidR="00623B59">
        <w:rPr>
          <w:rFonts w:ascii="David" w:hAnsi="David" w:cs="David" w:hint="cs"/>
          <w:sz w:val="24"/>
          <w:szCs w:val="24"/>
          <w:rtl/>
        </w:rPr>
        <w:t xml:space="preserve"> הוא צריך לדעת מה המטרה של איסוף המידע.</w:t>
      </w:r>
    </w:p>
    <w:p w:rsidR="002D14DB" w:rsidRPr="00623B59" w:rsidRDefault="002D14DB" w:rsidP="00623B59">
      <w:pPr>
        <w:pStyle w:val="a7"/>
        <w:numPr>
          <w:ilvl w:val="0"/>
          <w:numId w:val="94"/>
        </w:numPr>
        <w:jc w:val="both"/>
        <w:rPr>
          <w:rFonts w:ascii="David" w:hAnsi="David" w:cs="David"/>
          <w:sz w:val="24"/>
          <w:szCs w:val="24"/>
          <w:rtl/>
        </w:rPr>
      </w:pPr>
      <w:r w:rsidRPr="00623B59">
        <w:rPr>
          <w:rFonts w:ascii="David" w:hAnsi="David" w:cs="David" w:hint="cs"/>
          <w:sz w:val="24"/>
          <w:szCs w:val="24"/>
          <w:rtl/>
        </w:rPr>
        <w:t>אוסף המידע ראשי להשתמש במידע אך ורק למטרה שלשמה נאסף.</w:t>
      </w:r>
    </w:p>
    <w:p w:rsidR="00C762F3" w:rsidRDefault="002D14DB" w:rsidP="00623B59">
      <w:pPr>
        <w:pStyle w:val="a7"/>
        <w:numPr>
          <w:ilvl w:val="0"/>
          <w:numId w:val="94"/>
        </w:numPr>
        <w:jc w:val="both"/>
        <w:rPr>
          <w:rFonts w:ascii="David" w:hAnsi="David" w:cs="David"/>
          <w:sz w:val="24"/>
          <w:szCs w:val="24"/>
        </w:rPr>
      </w:pPr>
      <w:r w:rsidRPr="00623B59">
        <w:rPr>
          <w:rFonts w:ascii="David" w:hAnsi="David" w:cs="David" w:hint="cs"/>
          <w:sz w:val="24"/>
          <w:szCs w:val="24"/>
          <w:rtl/>
        </w:rPr>
        <w:t>הבטחת המשך השליטה של מושא המידע במידע: מותר להשתמש המידע רק בהסכמתו ורק באופנים שלג</w:t>
      </w:r>
      <w:r w:rsidR="00623B59">
        <w:rPr>
          <w:rFonts w:ascii="David" w:hAnsi="David" w:cs="David" w:hint="cs"/>
          <w:sz w:val="24"/>
          <w:szCs w:val="24"/>
          <w:rtl/>
        </w:rPr>
        <w:t>בי</w:t>
      </w:r>
      <w:r w:rsidRPr="00623B59">
        <w:rPr>
          <w:rFonts w:ascii="David" w:hAnsi="David" w:cs="David" w:hint="cs"/>
          <w:sz w:val="24"/>
          <w:szCs w:val="24"/>
          <w:rtl/>
        </w:rPr>
        <w:t>הם הוא נתן את ההסכ</w:t>
      </w:r>
      <w:r w:rsidR="00623B59">
        <w:rPr>
          <w:rFonts w:ascii="David" w:hAnsi="David" w:cs="David" w:hint="cs"/>
          <w:sz w:val="24"/>
          <w:szCs w:val="24"/>
          <w:rtl/>
        </w:rPr>
        <w:t>מ</w:t>
      </w:r>
      <w:r w:rsidRPr="00623B59">
        <w:rPr>
          <w:rFonts w:ascii="David" w:hAnsi="David" w:cs="David" w:hint="cs"/>
          <w:sz w:val="24"/>
          <w:szCs w:val="24"/>
          <w:rtl/>
        </w:rPr>
        <w:t>ה רק ע"י מי שהוא נתן לו את ההסכמה ואלו האדנים של דרישת ההסכמה ועקר</w:t>
      </w:r>
      <w:r w:rsidR="00C762F3">
        <w:rPr>
          <w:rFonts w:ascii="David" w:hAnsi="David" w:cs="David" w:hint="cs"/>
          <w:sz w:val="24"/>
          <w:szCs w:val="24"/>
          <w:rtl/>
        </w:rPr>
        <w:t>ו</w:t>
      </w:r>
      <w:r w:rsidRPr="00623B59">
        <w:rPr>
          <w:rFonts w:ascii="David" w:hAnsi="David" w:cs="David" w:hint="cs"/>
          <w:sz w:val="24"/>
          <w:szCs w:val="24"/>
          <w:rtl/>
        </w:rPr>
        <w:t>ן צמידות ה</w:t>
      </w:r>
      <w:r w:rsidR="00C762F3">
        <w:rPr>
          <w:rFonts w:ascii="David" w:hAnsi="David" w:cs="David" w:hint="cs"/>
          <w:sz w:val="24"/>
          <w:szCs w:val="24"/>
          <w:rtl/>
        </w:rPr>
        <w:t>מ</w:t>
      </w:r>
      <w:r w:rsidRPr="00623B59">
        <w:rPr>
          <w:rFonts w:ascii="David" w:hAnsi="David" w:cs="David" w:hint="cs"/>
          <w:sz w:val="24"/>
          <w:szCs w:val="24"/>
          <w:rtl/>
        </w:rPr>
        <w:t>טרה.</w:t>
      </w:r>
    </w:p>
    <w:p w:rsidR="002D14DB" w:rsidRDefault="002D14DB" w:rsidP="00C762F3">
      <w:pPr>
        <w:pStyle w:val="a7"/>
        <w:ind w:left="360"/>
        <w:jc w:val="both"/>
        <w:rPr>
          <w:rFonts w:ascii="David" w:hAnsi="David" w:cs="David"/>
          <w:sz w:val="24"/>
          <w:szCs w:val="24"/>
          <w:rtl/>
        </w:rPr>
      </w:pPr>
      <w:r w:rsidRPr="00623B59">
        <w:rPr>
          <w:rFonts w:ascii="David" w:hAnsi="David" w:cs="David" w:hint="cs"/>
          <w:sz w:val="24"/>
          <w:szCs w:val="24"/>
          <w:rtl/>
        </w:rPr>
        <w:t xml:space="preserve"> </w:t>
      </w:r>
      <w:r w:rsidR="00C762F3">
        <w:rPr>
          <w:rFonts w:ascii="David" w:hAnsi="David" w:cs="David" w:hint="cs"/>
          <w:sz w:val="24"/>
          <w:szCs w:val="24"/>
          <w:rtl/>
        </w:rPr>
        <w:t>ב2008,כשנערך מחקר, עלה כי כדי לקרוא את כל ההסכמים שאנו מאשרים במהלך שנה, ידרשו 40 דק' ביום</w:t>
      </w:r>
      <w:r w:rsidR="00503EC2">
        <w:rPr>
          <w:rFonts w:ascii="David" w:hAnsi="David" w:cs="David" w:hint="cs"/>
          <w:sz w:val="24"/>
          <w:szCs w:val="24"/>
          <w:rtl/>
        </w:rPr>
        <w:t xml:space="preserve">, ולכן עלו פתרונות של עיצוב ויזואלי או לפשט את השפה, או לעשות כותרות </w:t>
      </w:r>
      <w:r w:rsidR="00503EC2">
        <w:rPr>
          <w:rFonts w:ascii="David" w:hAnsi="David" w:cs="David"/>
          <w:sz w:val="24"/>
          <w:szCs w:val="24"/>
          <w:rtl/>
        </w:rPr>
        <w:t>–</w:t>
      </w:r>
      <w:r w:rsidR="00503EC2">
        <w:rPr>
          <w:rFonts w:ascii="David" w:hAnsi="David" w:cs="David" w:hint="cs"/>
          <w:sz w:val="24"/>
          <w:szCs w:val="24"/>
          <w:rtl/>
        </w:rPr>
        <w:t xml:space="preserve"> ואחרי שבדקו את זה, גילו שלא היה שינוי בכלל של ההבנה של הגולשים. </w:t>
      </w:r>
    </w:p>
    <w:p w:rsidR="00503EC2" w:rsidRDefault="00503EC2" w:rsidP="00C762F3">
      <w:pPr>
        <w:pStyle w:val="a7"/>
        <w:ind w:left="360"/>
        <w:jc w:val="both"/>
        <w:rPr>
          <w:rFonts w:ascii="David" w:hAnsi="David" w:cs="David"/>
          <w:sz w:val="24"/>
          <w:szCs w:val="24"/>
          <w:rtl/>
        </w:rPr>
      </w:pPr>
    </w:p>
    <w:p w:rsidR="00503EC2" w:rsidRPr="00503EC2" w:rsidRDefault="00503EC2" w:rsidP="00503EC2">
      <w:pPr>
        <w:pStyle w:val="a7"/>
        <w:ind w:left="360"/>
        <w:jc w:val="both"/>
        <w:rPr>
          <w:rFonts w:ascii="David" w:hAnsi="David" w:cs="David"/>
          <w:sz w:val="24"/>
          <w:szCs w:val="24"/>
          <w:rtl/>
        </w:rPr>
      </w:pPr>
      <w:r>
        <w:rPr>
          <w:rFonts w:ascii="David" w:hAnsi="David" w:cs="David" w:hint="cs"/>
          <w:sz w:val="24"/>
          <w:szCs w:val="24"/>
          <w:rtl/>
        </w:rPr>
        <w:t>יש מרכזיות גדולה להסכמה והיא נותרת גם ה</w:t>
      </w:r>
      <w:r>
        <w:rPr>
          <w:rFonts w:ascii="David" w:hAnsi="David" w:cs="David" w:hint="cs"/>
          <w:sz w:val="24"/>
          <w:szCs w:val="24"/>
        </w:rPr>
        <w:t>GPR</w:t>
      </w:r>
      <w:r>
        <w:rPr>
          <w:rFonts w:ascii="David" w:hAnsi="David" w:cs="David" w:hint="cs"/>
          <w:sz w:val="24"/>
          <w:szCs w:val="24"/>
          <w:rtl/>
        </w:rPr>
        <w:t xml:space="preserve"> ויש קושי בהתבססות הזו על ההסכמה ככלי, כי היא ניתנת כלאחר יד. והיה ניסיון לפשט את הסכם הפרטיות ואת תנאי השימוש, זה לא סייע למושאי ההסכמה להבין על מה הם מסכימים. לכן </w:t>
      </w:r>
      <w:r w:rsidRPr="00503EC2">
        <w:rPr>
          <w:rFonts w:ascii="David" w:hAnsi="David" w:cs="David" w:hint="cs"/>
          <w:sz w:val="24"/>
          <w:szCs w:val="24"/>
          <w:rtl/>
        </w:rPr>
        <w:t>יש בעי</w:t>
      </w:r>
      <w:r w:rsidR="00E72ABE">
        <w:rPr>
          <w:rFonts w:ascii="David" w:hAnsi="David" w:cs="David" w:hint="cs"/>
          <w:sz w:val="24"/>
          <w:szCs w:val="24"/>
          <w:rtl/>
        </w:rPr>
        <w:t>י</w:t>
      </w:r>
      <w:r w:rsidRPr="00503EC2">
        <w:rPr>
          <w:rFonts w:ascii="David" w:hAnsi="David" w:cs="David" w:hint="cs"/>
          <w:sz w:val="24"/>
          <w:szCs w:val="24"/>
          <w:rtl/>
        </w:rPr>
        <w:t>תיות להתבסס על הסכמה כאמצעי הסדרה של הגנת הפרטיות.</w:t>
      </w:r>
      <w:r>
        <w:rPr>
          <w:rFonts w:ascii="David" w:hAnsi="David" w:cs="David" w:hint="cs"/>
          <w:sz w:val="24"/>
          <w:szCs w:val="24"/>
          <w:rtl/>
        </w:rPr>
        <w:t xml:space="preserve"> הדין הישראלי וגם דינים אחרים, משקפים את התפיסה של שליטת תפיסת המידע גם בזכויות אחרות שהם נותנים.</w:t>
      </w:r>
    </w:p>
    <w:p w:rsidR="0006418F" w:rsidRPr="009D6205" w:rsidRDefault="0006418F" w:rsidP="00931B6A">
      <w:pPr>
        <w:jc w:val="both"/>
        <w:rPr>
          <w:rFonts w:ascii="David" w:hAnsi="David" w:cs="David"/>
          <w:sz w:val="24"/>
          <w:szCs w:val="24"/>
          <w:u w:val="single"/>
          <w:rtl/>
        </w:rPr>
      </w:pPr>
      <w:r w:rsidRPr="009D6205">
        <w:rPr>
          <w:rFonts w:ascii="David" w:hAnsi="David" w:cs="David" w:hint="cs"/>
          <w:sz w:val="24"/>
          <w:szCs w:val="24"/>
          <w:u w:val="single"/>
          <w:rtl/>
        </w:rPr>
        <w:t xml:space="preserve">המשך שליטת מושא המידע במידע </w:t>
      </w:r>
    </w:p>
    <w:p w:rsidR="0006418F" w:rsidRPr="009D6205" w:rsidRDefault="0006418F" w:rsidP="006E3AAE">
      <w:pPr>
        <w:pStyle w:val="a7"/>
        <w:numPr>
          <w:ilvl w:val="0"/>
          <w:numId w:val="92"/>
        </w:numPr>
        <w:jc w:val="both"/>
        <w:rPr>
          <w:rFonts w:ascii="David" w:hAnsi="David" w:cs="David"/>
          <w:sz w:val="24"/>
          <w:szCs w:val="24"/>
          <w:rtl/>
        </w:rPr>
      </w:pPr>
      <w:r w:rsidRPr="009D6205">
        <w:rPr>
          <w:rFonts w:ascii="David" w:hAnsi="David" w:cs="David" w:hint="cs"/>
          <w:sz w:val="24"/>
          <w:szCs w:val="24"/>
          <w:rtl/>
        </w:rPr>
        <w:t>זכות לעיין במידע שמוח</w:t>
      </w:r>
      <w:r w:rsidR="009D6205" w:rsidRPr="009D6205">
        <w:rPr>
          <w:rFonts w:ascii="David" w:hAnsi="David" w:cs="David" w:hint="cs"/>
          <w:sz w:val="24"/>
          <w:szCs w:val="24"/>
          <w:rtl/>
        </w:rPr>
        <w:t>ז</w:t>
      </w:r>
      <w:r w:rsidRPr="009D6205">
        <w:rPr>
          <w:rFonts w:ascii="David" w:hAnsi="David" w:cs="David" w:hint="cs"/>
          <w:sz w:val="24"/>
          <w:szCs w:val="24"/>
          <w:rtl/>
        </w:rPr>
        <w:t xml:space="preserve">ק אצל אחרים </w:t>
      </w:r>
      <w:r w:rsidR="007D1D74">
        <w:rPr>
          <w:rFonts w:ascii="David" w:hAnsi="David" w:cs="David" w:hint="cs"/>
          <w:sz w:val="24"/>
          <w:szCs w:val="24"/>
          <w:rtl/>
        </w:rPr>
        <w:t>(</w:t>
      </w:r>
      <w:r w:rsidRPr="009D6205">
        <w:rPr>
          <w:rFonts w:ascii="David" w:hAnsi="David" w:cs="David" w:hint="cs"/>
          <w:sz w:val="24"/>
          <w:szCs w:val="24"/>
          <w:rtl/>
        </w:rPr>
        <w:t>ס' 13</w:t>
      </w:r>
      <w:r w:rsidR="007D1D74">
        <w:rPr>
          <w:rFonts w:ascii="David" w:hAnsi="David" w:cs="David" w:hint="cs"/>
          <w:sz w:val="24"/>
          <w:szCs w:val="24"/>
          <w:rtl/>
        </w:rPr>
        <w:t>)</w:t>
      </w:r>
    </w:p>
    <w:p w:rsidR="0006418F" w:rsidRPr="009D6205" w:rsidRDefault="0006418F" w:rsidP="006E3AAE">
      <w:pPr>
        <w:pStyle w:val="a7"/>
        <w:numPr>
          <w:ilvl w:val="0"/>
          <w:numId w:val="92"/>
        </w:numPr>
        <w:jc w:val="both"/>
        <w:rPr>
          <w:rFonts w:ascii="David" w:hAnsi="David" w:cs="David"/>
          <w:sz w:val="24"/>
          <w:szCs w:val="24"/>
          <w:rtl/>
        </w:rPr>
      </w:pPr>
      <w:r w:rsidRPr="009D6205">
        <w:rPr>
          <w:rFonts w:ascii="David" w:hAnsi="David" w:cs="David" w:hint="cs"/>
          <w:sz w:val="24"/>
          <w:szCs w:val="24"/>
          <w:rtl/>
        </w:rPr>
        <w:t xml:space="preserve">זכות לדרוש את תיקון במידע </w:t>
      </w:r>
      <w:r w:rsidR="007D1D74">
        <w:rPr>
          <w:rFonts w:ascii="David" w:hAnsi="David" w:cs="David" w:hint="cs"/>
          <w:sz w:val="24"/>
          <w:szCs w:val="24"/>
          <w:rtl/>
        </w:rPr>
        <w:t>(</w:t>
      </w:r>
      <w:r w:rsidRPr="009D6205">
        <w:rPr>
          <w:rFonts w:ascii="David" w:hAnsi="David" w:cs="David" w:hint="cs"/>
          <w:sz w:val="24"/>
          <w:szCs w:val="24"/>
          <w:rtl/>
        </w:rPr>
        <w:t>ס' 1</w:t>
      </w:r>
      <w:r w:rsidR="007D1D74">
        <w:rPr>
          <w:rFonts w:ascii="David" w:hAnsi="David" w:cs="David" w:hint="cs"/>
          <w:sz w:val="24"/>
          <w:szCs w:val="24"/>
          <w:rtl/>
        </w:rPr>
        <w:t>4)</w:t>
      </w:r>
    </w:p>
    <w:p w:rsidR="0006418F" w:rsidRPr="009D6205" w:rsidRDefault="0006418F" w:rsidP="006E3AAE">
      <w:pPr>
        <w:pStyle w:val="a7"/>
        <w:numPr>
          <w:ilvl w:val="0"/>
          <w:numId w:val="92"/>
        </w:numPr>
        <w:jc w:val="both"/>
        <w:rPr>
          <w:rFonts w:ascii="David" w:hAnsi="David" w:cs="David"/>
          <w:sz w:val="24"/>
          <w:szCs w:val="24"/>
          <w:rtl/>
        </w:rPr>
      </w:pPr>
      <w:r w:rsidRPr="009D6205">
        <w:rPr>
          <w:rFonts w:ascii="David" w:hAnsi="David" w:cs="David" w:hint="cs"/>
          <w:sz w:val="24"/>
          <w:szCs w:val="24"/>
          <w:rtl/>
        </w:rPr>
        <w:t>מוגבלות בהשוואה לדין האיר</w:t>
      </w:r>
      <w:r w:rsidR="006B7A67">
        <w:rPr>
          <w:rFonts w:ascii="David" w:hAnsi="David" w:cs="David" w:hint="cs"/>
          <w:sz w:val="24"/>
          <w:szCs w:val="24"/>
          <w:rtl/>
        </w:rPr>
        <w:t>ופ</w:t>
      </w:r>
      <w:r w:rsidRPr="009D6205">
        <w:rPr>
          <w:rFonts w:ascii="David" w:hAnsi="David" w:cs="David" w:hint="cs"/>
          <w:sz w:val="24"/>
          <w:szCs w:val="24"/>
          <w:rtl/>
        </w:rPr>
        <w:t xml:space="preserve">אי </w:t>
      </w:r>
      <w:r w:rsidR="002B302B" w:rsidRPr="009D6205">
        <w:rPr>
          <w:rFonts w:ascii="David" w:hAnsi="David" w:cs="David" w:hint="cs"/>
          <w:sz w:val="24"/>
          <w:szCs w:val="24"/>
          <w:rtl/>
        </w:rPr>
        <w:t xml:space="preserve"> -</w:t>
      </w:r>
      <w:r w:rsidR="00DD1A3D">
        <w:rPr>
          <w:rFonts w:ascii="David" w:hAnsi="David" w:cs="David" w:hint="cs"/>
          <w:sz w:val="24"/>
          <w:szCs w:val="24"/>
          <w:rtl/>
        </w:rPr>
        <w:t xml:space="preserve"> </w:t>
      </w:r>
      <w:r w:rsidR="002B302B" w:rsidRPr="009D6205">
        <w:rPr>
          <w:rFonts w:ascii="David" w:hAnsi="David" w:cs="David" w:hint="cs"/>
          <w:sz w:val="24"/>
          <w:szCs w:val="24"/>
          <w:rtl/>
        </w:rPr>
        <w:t xml:space="preserve">יוסבר בשיעור הבא </w:t>
      </w:r>
    </w:p>
    <w:p w:rsidR="009D6205" w:rsidRDefault="005B5C69" w:rsidP="006E3AAE">
      <w:pPr>
        <w:pStyle w:val="a7"/>
        <w:numPr>
          <w:ilvl w:val="0"/>
          <w:numId w:val="92"/>
        </w:numPr>
        <w:jc w:val="both"/>
        <w:rPr>
          <w:rFonts w:ascii="David" w:hAnsi="David" w:cs="David"/>
          <w:sz w:val="24"/>
          <w:szCs w:val="24"/>
        </w:rPr>
      </w:pPr>
      <w:r>
        <w:rPr>
          <w:rFonts w:ascii="David" w:hAnsi="David" w:cs="David" w:hint="cs"/>
          <w:sz w:val="24"/>
          <w:szCs w:val="24"/>
          <w:rtl/>
        </w:rPr>
        <w:t xml:space="preserve">למושא המידע קיימות </w:t>
      </w:r>
      <w:r w:rsidR="0006418F" w:rsidRPr="009D6205">
        <w:rPr>
          <w:rFonts w:ascii="David" w:hAnsi="David" w:cs="David" w:hint="cs"/>
          <w:sz w:val="24"/>
          <w:szCs w:val="24"/>
          <w:rtl/>
        </w:rPr>
        <w:t xml:space="preserve">סמכויות אכיפה: </w:t>
      </w:r>
    </w:p>
    <w:p w:rsidR="00843EA2" w:rsidRPr="00843EA2" w:rsidRDefault="0006418F" w:rsidP="00843EA2">
      <w:pPr>
        <w:pStyle w:val="a7"/>
        <w:numPr>
          <w:ilvl w:val="0"/>
          <w:numId w:val="93"/>
        </w:numPr>
        <w:jc w:val="both"/>
        <w:rPr>
          <w:rFonts w:ascii="David" w:hAnsi="David" w:cs="David"/>
          <w:sz w:val="24"/>
          <w:szCs w:val="24"/>
        </w:rPr>
      </w:pPr>
      <w:r w:rsidRPr="00843EA2">
        <w:rPr>
          <w:rFonts w:ascii="David" w:hAnsi="David" w:cs="David" w:hint="cs"/>
          <w:sz w:val="24"/>
          <w:szCs w:val="24"/>
          <w:rtl/>
        </w:rPr>
        <w:t>לא</w:t>
      </w:r>
      <w:r w:rsidR="009D6205" w:rsidRPr="00843EA2">
        <w:rPr>
          <w:rFonts w:ascii="David" w:hAnsi="David" w:cs="David" w:hint="cs"/>
          <w:sz w:val="24"/>
          <w:szCs w:val="24"/>
          <w:rtl/>
        </w:rPr>
        <w:t>זרח</w:t>
      </w:r>
      <w:r w:rsidRPr="00843EA2">
        <w:rPr>
          <w:rFonts w:ascii="David" w:hAnsi="David" w:cs="David" w:hint="cs"/>
          <w:sz w:val="24"/>
          <w:szCs w:val="24"/>
          <w:rtl/>
        </w:rPr>
        <w:t xml:space="preserve">ים </w:t>
      </w:r>
      <w:r w:rsidRPr="00843EA2">
        <w:rPr>
          <w:rFonts w:ascii="David" w:hAnsi="David" w:cs="David"/>
          <w:sz w:val="24"/>
          <w:szCs w:val="24"/>
          <w:rtl/>
        </w:rPr>
        <w:t>–</w:t>
      </w:r>
      <w:r w:rsidRPr="00843EA2">
        <w:rPr>
          <w:rFonts w:ascii="David" w:hAnsi="David" w:cs="David" w:hint="cs"/>
          <w:sz w:val="24"/>
          <w:szCs w:val="24"/>
          <w:rtl/>
        </w:rPr>
        <w:t xml:space="preserve"> ס' 31 ב לחוק הגנת הפרטיות</w:t>
      </w:r>
      <w:r w:rsidR="005B5C69" w:rsidRPr="00843EA2">
        <w:rPr>
          <w:rFonts w:ascii="David" w:hAnsi="David" w:cs="David" w:hint="cs"/>
          <w:sz w:val="24"/>
          <w:szCs w:val="24"/>
          <w:rtl/>
        </w:rPr>
        <w:t xml:space="preserve"> </w:t>
      </w:r>
      <w:r w:rsidR="00843EA2">
        <w:rPr>
          <w:rFonts w:ascii="David" w:hAnsi="David" w:cs="David" w:hint="cs"/>
          <w:sz w:val="24"/>
          <w:szCs w:val="24"/>
          <w:rtl/>
        </w:rPr>
        <w:t>(זו עוולה אזרחית)</w:t>
      </w:r>
    </w:p>
    <w:p w:rsidR="0006418F" w:rsidRPr="00843EA2" w:rsidRDefault="0006418F" w:rsidP="00843EA2">
      <w:pPr>
        <w:pStyle w:val="a7"/>
        <w:numPr>
          <w:ilvl w:val="0"/>
          <w:numId w:val="93"/>
        </w:numPr>
        <w:jc w:val="both"/>
        <w:rPr>
          <w:rFonts w:ascii="David" w:hAnsi="David" w:cs="David"/>
          <w:sz w:val="24"/>
          <w:szCs w:val="24"/>
        </w:rPr>
      </w:pPr>
      <w:r w:rsidRPr="00843EA2">
        <w:rPr>
          <w:rFonts w:ascii="David" w:hAnsi="David" w:cs="David" w:hint="cs"/>
          <w:sz w:val="24"/>
          <w:szCs w:val="24"/>
          <w:rtl/>
        </w:rPr>
        <w:t>לרשות ייע</w:t>
      </w:r>
      <w:r w:rsidR="001E0065" w:rsidRPr="00843EA2">
        <w:rPr>
          <w:rFonts w:ascii="David" w:hAnsi="David" w:cs="David" w:hint="cs"/>
          <w:sz w:val="24"/>
          <w:szCs w:val="24"/>
          <w:rtl/>
        </w:rPr>
        <w:t>וד</w:t>
      </w:r>
      <w:r w:rsidRPr="00843EA2">
        <w:rPr>
          <w:rFonts w:ascii="David" w:hAnsi="David" w:cs="David" w:hint="cs"/>
          <w:sz w:val="24"/>
          <w:szCs w:val="24"/>
          <w:rtl/>
        </w:rPr>
        <w:t>ית (ס' 10 לחוק הגנת הפרטיות)</w:t>
      </w:r>
      <w:r w:rsidR="0001766A" w:rsidRPr="00843EA2">
        <w:rPr>
          <w:rFonts w:ascii="David" w:hAnsi="David" w:cs="David" w:hint="cs"/>
          <w:sz w:val="24"/>
          <w:szCs w:val="24"/>
          <w:rtl/>
        </w:rPr>
        <w:t>. הרשות =</w:t>
      </w:r>
      <w:r w:rsidRPr="00843EA2">
        <w:rPr>
          <w:rFonts w:ascii="David" w:hAnsi="David" w:cs="David" w:hint="cs"/>
          <w:sz w:val="24"/>
          <w:szCs w:val="24"/>
          <w:rtl/>
        </w:rPr>
        <w:t xml:space="preserve"> רשם מאגרי המידע במשרד המשפטים. </w:t>
      </w:r>
      <w:r w:rsidR="005B5C69" w:rsidRPr="00843EA2">
        <w:rPr>
          <w:rFonts w:ascii="David" w:hAnsi="David" w:cs="David" w:hint="cs"/>
          <w:sz w:val="24"/>
          <w:szCs w:val="24"/>
          <w:rtl/>
        </w:rPr>
        <w:t>(זו עבירה פלילית)</w:t>
      </w:r>
    </w:p>
    <w:p w:rsidR="00D973AD" w:rsidRPr="00D973AD" w:rsidRDefault="00D973AD" w:rsidP="00D973AD">
      <w:pPr>
        <w:jc w:val="both"/>
        <w:rPr>
          <w:rFonts w:ascii="David" w:hAnsi="David" w:cs="David"/>
          <w:sz w:val="24"/>
          <w:szCs w:val="24"/>
          <w:rtl/>
        </w:rPr>
      </w:pPr>
      <w:r w:rsidRPr="00D973AD">
        <w:rPr>
          <w:rFonts w:ascii="David" w:hAnsi="David" w:cs="David" w:hint="cs"/>
          <w:sz w:val="24"/>
          <w:szCs w:val="24"/>
          <w:highlight w:val="yellow"/>
          <w:rtl/>
        </w:rPr>
        <w:lastRenderedPageBreak/>
        <w:t>בפתרון קייס - תמיד לבדוק לפי ס' 7 לחוק הגנת הפרטיות מהו מידע.</w:t>
      </w:r>
    </w:p>
    <w:p w:rsidR="00843EA2" w:rsidRDefault="00843EA2" w:rsidP="00931B6A">
      <w:pPr>
        <w:jc w:val="both"/>
        <w:rPr>
          <w:rFonts w:ascii="David" w:hAnsi="David" w:cs="David"/>
          <w:sz w:val="24"/>
          <w:szCs w:val="24"/>
          <w:u w:val="single"/>
          <w:rtl/>
        </w:rPr>
      </w:pPr>
      <w:r>
        <w:rPr>
          <w:rFonts w:ascii="David" w:hAnsi="David" w:cs="David" w:hint="cs"/>
          <w:sz w:val="24"/>
          <w:szCs w:val="24"/>
          <w:u w:val="single"/>
          <w:rtl/>
        </w:rPr>
        <w:t xml:space="preserve">זכות העיון במידע - </w:t>
      </w:r>
    </w:p>
    <w:p w:rsidR="00843EA2" w:rsidRDefault="00843EA2" w:rsidP="00931B6A">
      <w:pPr>
        <w:jc w:val="both"/>
        <w:rPr>
          <w:rFonts w:ascii="David" w:hAnsi="David" w:cs="David"/>
          <w:sz w:val="24"/>
          <w:szCs w:val="24"/>
          <w:rtl/>
        </w:rPr>
      </w:pPr>
      <w:r w:rsidRPr="00843EA2">
        <w:rPr>
          <w:rFonts w:ascii="David" w:hAnsi="David" w:cs="David" w:hint="cs"/>
          <w:sz w:val="24"/>
          <w:szCs w:val="24"/>
          <w:rtl/>
        </w:rPr>
        <w:t xml:space="preserve">לא תמיד יהיה זכות עיון, אם זה עלול לגרום נזק חמור </w:t>
      </w:r>
      <w:proofErr w:type="spellStart"/>
      <w:r w:rsidRPr="00843EA2">
        <w:rPr>
          <w:rFonts w:ascii="David" w:hAnsi="David" w:cs="David" w:hint="cs"/>
          <w:sz w:val="24"/>
          <w:szCs w:val="24"/>
          <w:rtl/>
        </w:rPr>
        <w:t>לביראתו</w:t>
      </w:r>
      <w:proofErr w:type="spellEnd"/>
      <w:r w:rsidRPr="00843EA2">
        <w:rPr>
          <w:rFonts w:ascii="David" w:hAnsi="David" w:cs="David" w:hint="cs"/>
          <w:sz w:val="24"/>
          <w:szCs w:val="24"/>
          <w:rtl/>
        </w:rPr>
        <w:t xml:space="preserve"> הגופנית או הנפשית של המבקש או לסכן את חייו. </w:t>
      </w:r>
    </w:p>
    <w:p w:rsidR="00DB1AD1" w:rsidRPr="00843EA2" w:rsidRDefault="00DB1AD1" w:rsidP="00931B6A">
      <w:pPr>
        <w:jc w:val="both"/>
        <w:rPr>
          <w:rFonts w:ascii="David" w:hAnsi="David" w:cs="David"/>
          <w:sz w:val="24"/>
          <w:szCs w:val="24"/>
          <w:rtl/>
        </w:rPr>
      </w:pPr>
      <w:r>
        <w:rPr>
          <w:rFonts w:ascii="David" w:hAnsi="David" w:cs="David" w:hint="cs"/>
          <w:sz w:val="24"/>
          <w:szCs w:val="24"/>
          <w:rtl/>
        </w:rPr>
        <w:t>ס' 13:</w:t>
      </w:r>
    </w:p>
    <w:p w:rsidR="00843EA2" w:rsidRPr="008554EB" w:rsidRDefault="00AB3524" w:rsidP="00843EA2">
      <w:pPr>
        <w:pStyle w:val="a7"/>
        <w:numPr>
          <w:ilvl w:val="0"/>
          <w:numId w:val="96"/>
        </w:numPr>
        <w:jc w:val="both"/>
        <w:rPr>
          <w:rFonts w:asciiTheme="majorBidi" w:hAnsiTheme="majorBidi" w:cstheme="majorBidi"/>
          <w:sz w:val="24"/>
          <w:szCs w:val="24"/>
        </w:rPr>
      </w:pPr>
      <w:r>
        <w:rPr>
          <w:rFonts w:asciiTheme="majorBidi" w:hAnsiTheme="majorBidi" w:cstheme="majorBidi" w:hint="cs"/>
          <w:color w:val="000000"/>
          <w:sz w:val="24"/>
          <w:szCs w:val="24"/>
          <w:rtl/>
        </w:rPr>
        <w:t>ו</w:t>
      </w:r>
      <w:r w:rsidR="00843EA2" w:rsidRPr="008554EB">
        <w:rPr>
          <w:rFonts w:asciiTheme="majorBidi" w:hAnsiTheme="majorBidi" w:cstheme="majorBidi"/>
          <w:color w:val="000000"/>
          <w:sz w:val="24"/>
          <w:szCs w:val="24"/>
          <w:rtl/>
        </w:rPr>
        <w:t xml:space="preserve">כל אדם זכאי לעיין בעצמו, או על ידי בא-כוחו שהרשהו בכתב או על ידי </w:t>
      </w:r>
      <w:proofErr w:type="spellStart"/>
      <w:r w:rsidR="00843EA2" w:rsidRPr="008554EB">
        <w:rPr>
          <w:rFonts w:asciiTheme="majorBidi" w:hAnsiTheme="majorBidi" w:cstheme="majorBidi"/>
          <w:color w:val="000000"/>
          <w:sz w:val="24"/>
          <w:szCs w:val="24"/>
          <w:rtl/>
        </w:rPr>
        <w:t>אפוטרופסו</w:t>
      </w:r>
      <w:proofErr w:type="spellEnd"/>
      <w:r w:rsidR="00843EA2" w:rsidRPr="008554EB">
        <w:rPr>
          <w:rFonts w:asciiTheme="majorBidi" w:hAnsiTheme="majorBidi" w:cstheme="majorBidi"/>
          <w:color w:val="000000"/>
          <w:sz w:val="24"/>
          <w:szCs w:val="24"/>
          <w:rtl/>
        </w:rPr>
        <w:t>, במידע שעליו המוחזק במאגר מידע</w:t>
      </w:r>
      <w:r w:rsidR="00843EA2" w:rsidRPr="008554EB">
        <w:rPr>
          <w:rFonts w:asciiTheme="majorBidi" w:hAnsiTheme="majorBidi" w:cstheme="majorBidi"/>
          <w:color w:val="000000"/>
          <w:sz w:val="24"/>
          <w:szCs w:val="24"/>
        </w:rPr>
        <w:t>.</w:t>
      </w:r>
    </w:p>
    <w:p w:rsidR="00843EA2" w:rsidRPr="008554EB" w:rsidRDefault="00843EA2" w:rsidP="00843EA2">
      <w:pPr>
        <w:pStyle w:val="a7"/>
        <w:numPr>
          <w:ilvl w:val="0"/>
          <w:numId w:val="97"/>
        </w:numPr>
        <w:jc w:val="both"/>
        <w:rPr>
          <w:rFonts w:asciiTheme="majorBidi" w:hAnsiTheme="majorBidi" w:cstheme="majorBidi"/>
          <w:sz w:val="24"/>
          <w:szCs w:val="24"/>
        </w:rPr>
      </w:pPr>
      <w:r w:rsidRPr="008554EB">
        <w:rPr>
          <w:rFonts w:asciiTheme="majorBidi" w:hAnsiTheme="majorBidi" w:cstheme="majorBidi"/>
          <w:color w:val="000000"/>
          <w:sz w:val="24"/>
          <w:szCs w:val="24"/>
          <w:rtl/>
        </w:rPr>
        <w:t>בעל המאגר רשאי שלא למסור למבקש מידע המתייחס למצבו הרפואי או הנפשי אם לדעתו עלול המידע לגרום נזק חמור לבריאותו הגופנית או הנפשית של המבקש או לסכן את חייו; במקרה זה ימסור בעל המאגר את המידע לרופא או לפסיכולוג מטעמו של המבקש</w:t>
      </w:r>
      <w:r w:rsidRPr="008554EB">
        <w:rPr>
          <w:rFonts w:asciiTheme="majorBidi" w:hAnsiTheme="majorBidi" w:cstheme="majorBidi"/>
          <w:color w:val="000000"/>
          <w:sz w:val="24"/>
          <w:szCs w:val="24"/>
        </w:rPr>
        <w:t>.</w:t>
      </w:r>
    </w:p>
    <w:p w:rsidR="00843EA2" w:rsidRPr="008554EB" w:rsidRDefault="00843EA2" w:rsidP="00DB1AD1">
      <w:pPr>
        <w:pStyle w:val="a7"/>
        <w:numPr>
          <w:ilvl w:val="0"/>
          <w:numId w:val="99"/>
        </w:numPr>
        <w:jc w:val="both"/>
        <w:rPr>
          <w:rFonts w:asciiTheme="majorBidi" w:hAnsiTheme="majorBidi" w:cstheme="majorBidi"/>
          <w:sz w:val="24"/>
          <w:szCs w:val="24"/>
          <w:rtl/>
        </w:rPr>
      </w:pPr>
      <w:r w:rsidRPr="008554EB">
        <w:rPr>
          <w:rFonts w:asciiTheme="majorBidi" w:hAnsiTheme="majorBidi" w:cstheme="majorBidi"/>
          <w:sz w:val="24"/>
          <w:szCs w:val="24"/>
          <w:u w:val="single"/>
          <w:rtl/>
        </w:rPr>
        <w:t>החרגת תחולה</w:t>
      </w:r>
      <w:r w:rsidRPr="008554EB">
        <w:rPr>
          <w:rFonts w:asciiTheme="majorBidi" w:hAnsiTheme="majorBidi" w:cstheme="majorBidi"/>
          <w:sz w:val="24"/>
          <w:szCs w:val="24"/>
          <w:rtl/>
        </w:rPr>
        <w:t xml:space="preserve"> על מאגרים רשויות היבטחון, שב"ס, רשות המיסים ועוד. </w:t>
      </w:r>
    </w:p>
    <w:p w:rsidR="00843EA2" w:rsidRPr="00843EA2" w:rsidRDefault="00843EA2" w:rsidP="00843EA2">
      <w:pPr>
        <w:jc w:val="both"/>
        <w:rPr>
          <w:rFonts w:ascii="David" w:hAnsi="David" w:cs="David"/>
          <w:sz w:val="24"/>
          <w:szCs w:val="24"/>
          <w:u w:val="single"/>
          <w:rtl/>
        </w:rPr>
      </w:pPr>
      <w:r w:rsidRPr="00843EA2">
        <w:rPr>
          <w:rFonts w:ascii="David" w:hAnsi="David" w:cs="David" w:hint="cs"/>
          <w:sz w:val="24"/>
          <w:szCs w:val="24"/>
          <w:u w:val="single"/>
          <w:rtl/>
        </w:rPr>
        <w:t xml:space="preserve">קשיים במימוש זכות העיון </w:t>
      </w:r>
      <w:r w:rsidRPr="00843EA2">
        <w:rPr>
          <w:rFonts w:ascii="David" w:hAnsi="David" w:cs="David"/>
          <w:sz w:val="24"/>
          <w:szCs w:val="24"/>
          <w:u w:val="single"/>
          <w:rtl/>
        </w:rPr>
        <w:t>–</w:t>
      </w:r>
      <w:r w:rsidRPr="00843EA2">
        <w:rPr>
          <w:rFonts w:ascii="David" w:hAnsi="David" w:cs="David" w:hint="cs"/>
          <w:sz w:val="24"/>
          <w:szCs w:val="24"/>
          <w:u w:val="single"/>
          <w:rtl/>
        </w:rPr>
        <w:t xml:space="preserve"> </w:t>
      </w:r>
    </w:p>
    <w:p w:rsidR="00843EA2" w:rsidRPr="00843EA2" w:rsidRDefault="00843EA2" w:rsidP="00843EA2">
      <w:pPr>
        <w:jc w:val="both"/>
        <w:rPr>
          <w:rFonts w:ascii="David" w:hAnsi="David" w:cs="David"/>
          <w:sz w:val="24"/>
          <w:szCs w:val="24"/>
          <w:rtl/>
        </w:rPr>
      </w:pPr>
      <w:r w:rsidRPr="00843EA2">
        <w:rPr>
          <w:rFonts w:ascii="David" w:hAnsi="David" w:cs="David" w:hint="cs"/>
          <w:sz w:val="24"/>
          <w:szCs w:val="24"/>
          <w:rtl/>
        </w:rPr>
        <w:t>חובת ההודעה כפי שהיא מוגדרת בחוק לא כוללת יידוע של מושא המישע בדבר הזכות לעיין במידע.</w:t>
      </w:r>
    </w:p>
    <w:p w:rsidR="00843EA2" w:rsidRPr="00843EA2" w:rsidRDefault="00843EA2" w:rsidP="00843EA2">
      <w:pPr>
        <w:jc w:val="both"/>
        <w:rPr>
          <w:rFonts w:ascii="David" w:hAnsi="David" w:cs="David"/>
          <w:sz w:val="24"/>
          <w:szCs w:val="24"/>
          <w:rtl/>
        </w:rPr>
      </w:pPr>
      <w:r w:rsidRPr="00843EA2">
        <w:rPr>
          <w:rFonts w:ascii="David" w:hAnsi="David" w:cs="David" w:hint="cs"/>
          <w:sz w:val="24"/>
          <w:szCs w:val="24"/>
          <w:rtl/>
        </w:rPr>
        <w:t>המימוש בפועל מאתגר:</w:t>
      </w:r>
    </w:p>
    <w:p w:rsidR="00843EA2" w:rsidRPr="00843EA2" w:rsidRDefault="00843EA2" w:rsidP="00843EA2">
      <w:pPr>
        <w:pStyle w:val="a7"/>
        <w:numPr>
          <w:ilvl w:val="0"/>
          <w:numId w:val="98"/>
        </w:numPr>
        <w:jc w:val="both"/>
        <w:rPr>
          <w:rFonts w:ascii="David" w:hAnsi="David" w:cs="David"/>
          <w:sz w:val="24"/>
          <w:szCs w:val="24"/>
        </w:rPr>
      </w:pPr>
      <w:r w:rsidRPr="00843EA2">
        <w:rPr>
          <w:rFonts w:ascii="David" w:hAnsi="David" w:cs="David" w:hint="cs"/>
          <w:sz w:val="24"/>
          <w:szCs w:val="24"/>
          <w:rtl/>
        </w:rPr>
        <w:t>למי לפנות?</w:t>
      </w:r>
    </w:p>
    <w:p w:rsidR="00843EA2" w:rsidRPr="00843EA2" w:rsidRDefault="00843EA2" w:rsidP="00843EA2">
      <w:pPr>
        <w:pStyle w:val="a7"/>
        <w:numPr>
          <w:ilvl w:val="0"/>
          <w:numId w:val="98"/>
        </w:numPr>
        <w:jc w:val="both"/>
        <w:rPr>
          <w:rFonts w:ascii="David" w:hAnsi="David" w:cs="David"/>
          <w:sz w:val="24"/>
          <w:szCs w:val="24"/>
        </w:rPr>
      </w:pPr>
      <w:r w:rsidRPr="00843EA2">
        <w:rPr>
          <w:rFonts w:ascii="David" w:hAnsi="David" w:cs="David" w:hint="cs"/>
          <w:sz w:val="24"/>
          <w:szCs w:val="24"/>
          <w:rtl/>
        </w:rPr>
        <w:t>מקרים של היעדר זהות בין בעל המאגר למחזיק המאגר (מחזיק</w:t>
      </w:r>
      <w:r>
        <w:rPr>
          <w:rFonts w:ascii="David" w:hAnsi="David" w:cs="David" w:hint="cs"/>
          <w:sz w:val="24"/>
          <w:szCs w:val="24"/>
          <w:rtl/>
        </w:rPr>
        <w:t xml:space="preserve"> </w:t>
      </w:r>
      <w:r w:rsidRPr="00843EA2">
        <w:rPr>
          <w:rFonts w:ascii="David" w:hAnsi="David" w:cs="David" w:hint="cs"/>
          <w:sz w:val="24"/>
          <w:szCs w:val="24"/>
          <w:rtl/>
        </w:rPr>
        <w:t>המידע ומנהלו)</w:t>
      </w:r>
    </w:p>
    <w:p w:rsidR="00843EA2" w:rsidRDefault="00843EA2" w:rsidP="00843EA2">
      <w:pPr>
        <w:jc w:val="both"/>
        <w:rPr>
          <w:rFonts w:ascii="David" w:hAnsi="David" w:cs="David"/>
          <w:sz w:val="24"/>
          <w:szCs w:val="24"/>
          <w:rtl/>
        </w:rPr>
      </w:pPr>
      <w:r w:rsidRPr="00843EA2">
        <w:rPr>
          <w:rFonts w:ascii="David" w:hAnsi="David" w:cs="David" w:hint="cs"/>
          <w:sz w:val="24"/>
          <w:szCs w:val="24"/>
          <w:rtl/>
        </w:rPr>
        <w:t xml:space="preserve">ס' 13 א(1): במקרה שבו בעל מאגר מידע </w:t>
      </w:r>
      <w:r w:rsidRPr="00843EA2">
        <w:rPr>
          <w:rFonts w:ascii="David" w:hAnsi="David" w:cs="David" w:hint="cs"/>
          <w:sz w:val="24"/>
          <w:szCs w:val="24"/>
          <w:u w:val="single"/>
          <w:rtl/>
        </w:rPr>
        <w:t>מחזיק אותו אצל אחר</w:t>
      </w:r>
      <w:r w:rsidRPr="00843EA2">
        <w:rPr>
          <w:rFonts w:ascii="David" w:hAnsi="David" w:cs="David" w:hint="cs"/>
          <w:sz w:val="24"/>
          <w:szCs w:val="24"/>
          <w:rtl/>
        </w:rPr>
        <w:t xml:space="preserve"> </w:t>
      </w:r>
      <w:r w:rsidRPr="00843EA2">
        <w:rPr>
          <w:rFonts w:ascii="David" w:hAnsi="David" w:cs="David"/>
          <w:sz w:val="24"/>
          <w:szCs w:val="24"/>
          <w:rtl/>
        </w:rPr>
        <w:t>–</w:t>
      </w:r>
      <w:r w:rsidRPr="00843EA2">
        <w:rPr>
          <w:rFonts w:ascii="David" w:hAnsi="David" w:cs="David" w:hint="cs"/>
          <w:sz w:val="24"/>
          <w:szCs w:val="24"/>
          <w:rtl/>
        </w:rPr>
        <w:t xml:space="preserve"> עליו להורות למחזיק לאפשר למושא המידע לממש את זכות העיון. </w:t>
      </w:r>
    </w:p>
    <w:p w:rsidR="00AB3524" w:rsidRDefault="00AB3524" w:rsidP="00AB3524">
      <w:pPr>
        <w:jc w:val="both"/>
        <w:rPr>
          <w:rFonts w:ascii="David" w:hAnsi="David" w:cs="David"/>
          <w:sz w:val="24"/>
          <w:szCs w:val="24"/>
          <w:rtl/>
        </w:rPr>
      </w:pPr>
      <w:r>
        <w:rPr>
          <w:rFonts w:ascii="David" w:hAnsi="David" w:cs="David" w:hint="cs"/>
          <w:sz w:val="24"/>
          <w:szCs w:val="24"/>
          <w:rtl/>
        </w:rPr>
        <w:t xml:space="preserve">זכרו כיצד "מידע" מוגדר בחוק: תוצרי עיבוד המידע (למשל </w:t>
      </w:r>
      <w:r>
        <w:rPr>
          <w:rFonts w:ascii="David" w:hAnsi="David" w:cs="David"/>
          <w:sz w:val="24"/>
          <w:szCs w:val="24"/>
          <w:rtl/>
        </w:rPr>
        <w:t>–</w:t>
      </w:r>
      <w:r>
        <w:rPr>
          <w:rFonts w:ascii="David" w:hAnsi="David" w:cs="David" w:hint="cs"/>
          <w:sz w:val="24"/>
          <w:szCs w:val="24"/>
          <w:rtl/>
        </w:rPr>
        <w:t xml:space="preserve"> פרופיילינג.9 אינם כלולים בזכות העיון (או התיקון)</w:t>
      </w:r>
    </w:p>
    <w:p w:rsidR="00B31E07" w:rsidRDefault="00B31E07" w:rsidP="00AB3524">
      <w:pPr>
        <w:jc w:val="both"/>
        <w:rPr>
          <w:rFonts w:ascii="David" w:hAnsi="David" w:cs="David"/>
          <w:sz w:val="24"/>
          <w:szCs w:val="24"/>
          <w:rtl/>
        </w:rPr>
      </w:pPr>
      <w:r>
        <w:rPr>
          <w:rFonts w:ascii="David" w:hAnsi="David" w:cs="David" w:hint="cs"/>
          <w:sz w:val="24"/>
          <w:szCs w:val="24"/>
          <w:rtl/>
        </w:rPr>
        <w:t xml:space="preserve">תיקון המידע </w:t>
      </w:r>
      <w:r>
        <w:rPr>
          <w:rFonts w:ascii="David" w:hAnsi="David" w:cs="David"/>
          <w:sz w:val="24"/>
          <w:szCs w:val="24"/>
          <w:rtl/>
        </w:rPr>
        <w:t>–</w:t>
      </w:r>
      <w:r>
        <w:rPr>
          <w:rFonts w:ascii="David" w:hAnsi="David" w:cs="David" w:hint="cs"/>
          <w:sz w:val="24"/>
          <w:szCs w:val="24"/>
          <w:rtl/>
        </w:rPr>
        <w:t xml:space="preserve"> </w:t>
      </w:r>
    </w:p>
    <w:p w:rsidR="00B31E07" w:rsidRDefault="00B31E07" w:rsidP="00AB3524">
      <w:pPr>
        <w:jc w:val="both"/>
        <w:rPr>
          <w:rFonts w:ascii="David" w:hAnsi="David" w:cs="David"/>
          <w:sz w:val="24"/>
          <w:szCs w:val="24"/>
          <w:rtl/>
        </w:rPr>
      </w:pPr>
      <w:r>
        <w:rPr>
          <w:rFonts w:ascii="David" w:hAnsi="David" w:cs="David" w:hint="cs"/>
          <w:sz w:val="24"/>
          <w:szCs w:val="24"/>
          <w:rtl/>
        </w:rPr>
        <w:t>ס' 14:</w:t>
      </w:r>
    </w:p>
    <w:p w:rsidR="00B31E07" w:rsidRPr="00B31E07" w:rsidRDefault="00B31E07" w:rsidP="00B31E07">
      <w:pPr>
        <w:pStyle w:val="p00"/>
        <w:bidi/>
        <w:spacing w:before="72" w:beforeAutospacing="0" w:after="0" w:afterAutospacing="0"/>
        <w:ind w:right="1134"/>
        <w:rPr>
          <w:rFonts w:asciiTheme="majorBidi" w:hAnsiTheme="majorBidi" w:cstheme="majorBidi"/>
          <w:color w:val="000000"/>
          <w:sz w:val="16"/>
          <w:szCs w:val="16"/>
        </w:rPr>
      </w:pPr>
      <w:r w:rsidRPr="00B31E07">
        <w:rPr>
          <w:rStyle w:val="big-number"/>
          <w:rFonts w:asciiTheme="majorBidi" w:hAnsiTheme="majorBidi" w:cstheme="majorBidi"/>
          <w:color w:val="000000"/>
          <w:sz w:val="22"/>
          <w:szCs w:val="22"/>
          <w:rtl/>
        </w:rPr>
        <w:t xml:space="preserve">(א)  אדם שעיין במידע שעליו ומצא כי אינו נכון, שלם, ברור או מעודכן, רשאי לפנות לבעל מאגר המידע, ואם הוא תושב חוץ – למחזיק מאגר המידע, בבקשה לתקן את המידע או </w:t>
      </w:r>
      <w:proofErr w:type="spellStart"/>
      <w:r w:rsidRPr="00B31E07">
        <w:rPr>
          <w:rStyle w:val="big-number"/>
          <w:rFonts w:asciiTheme="majorBidi" w:hAnsiTheme="majorBidi" w:cstheme="majorBidi"/>
          <w:color w:val="000000"/>
          <w:sz w:val="22"/>
          <w:szCs w:val="22"/>
          <w:rtl/>
        </w:rPr>
        <w:t>למוחקו</w:t>
      </w:r>
      <w:proofErr w:type="spellEnd"/>
      <w:r w:rsidRPr="00B31E07">
        <w:rPr>
          <w:rStyle w:val="big-number"/>
          <w:rFonts w:asciiTheme="majorBidi" w:hAnsiTheme="majorBidi" w:cstheme="majorBidi"/>
          <w:color w:val="000000"/>
          <w:sz w:val="22"/>
          <w:szCs w:val="22"/>
          <w:rtl/>
        </w:rPr>
        <w:t>.</w:t>
      </w:r>
    </w:p>
    <w:p w:rsidR="00B31E07" w:rsidRPr="00B31E07" w:rsidRDefault="00B31E07" w:rsidP="00B31E07">
      <w:pPr>
        <w:pStyle w:val="p00"/>
        <w:bidi/>
        <w:spacing w:before="72" w:beforeAutospacing="0" w:after="0" w:afterAutospacing="0"/>
        <w:ind w:right="1134"/>
        <w:rPr>
          <w:rFonts w:asciiTheme="majorBidi" w:hAnsiTheme="majorBidi" w:cstheme="majorBidi"/>
          <w:color w:val="000000"/>
          <w:sz w:val="16"/>
          <w:szCs w:val="16"/>
          <w:rtl/>
        </w:rPr>
      </w:pPr>
      <w:r w:rsidRPr="00B31E07">
        <w:rPr>
          <w:rFonts w:asciiTheme="majorBidi" w:hAnsiTheme="majorBidi" w:cstheme="majorBidi"/>
          <w:color w:val="000000"/>
          <w:sz w:val="22"/>
          <w:szCs w:val="22"/>
          <w:rtl/>
        </w:rPr>
        <w:t xml:space="preserve">          </w:t>
      </w:r>
      <w:r w:rsidRPr="00B31E07">
        <w:rPr>
          <w:rStyle w:val="default"/>
          <w:rFonts w:asciiTheme="majorBidi" w:hAnsiTheme="majorBidi" w:cstheme="majorBidi"/>
          <w:color w:val="000000"/>
          <w:sz w:val="22"/>
          <w:szCs w:val="22"/>
          <w:rtl/>
        </w:rPr>
        <w:t>(ב)  הסכים בעל מאגר המידע לבקשה כאמור בסעיף קטן (א), יבצע את השינויים הנדרשים במידע שברשותו ויודיע עליהם לכל מי שקיבל ממנו את המידע בתקופה שנקבעה בתקנות.</w:t>
      </w:r>
    </w:p>
    <w:p w:rsidR="00B31E07" w:rsidRPr="00B31E07" w:rsidRDefault="00B31E07" w:rsidP="00B31E07">
      <w:pPr>
        <w:pStyle w:val="p00"/>
        <w:bidi/>
        <w:spacing w:before="72" w:beforeAutospacing="0" w:after="0" w:afterAutospacing="0"/>
        <w:ind w:right="1134"/>
        <w:rPr>
          <w:rFonts w:asciiTheme="majorBidi" w:hAnsiTheme="majorBidi" w:cstheme="majorBidi"/>
          <w:color w:val="000000"/>
          <w:sz w:val="16"/>
          <w:szCs w:val="16"/>
          <w:rtl/>
        </w:rPr>
      </w:pPr>
      <w:r w:rsidRPr="00B31E07">
        <w:rPr>
          <w:rFonts w:asciiTheme="majorBidi" w:hAnsiTheme="majorBidi" w:cstheme="majorBidi"/>
          <w:color w:val="000000"/>
          <w:sz w:val="22"/>
          <w:szCs w:val="22"/>
          <w:rtl/>
        </w:rPr>
        <w:t xml:space="preserve">         </w:t>
      </w:r>
      <w:r w:rsidRPr="00B31E07">
        <w:rPr>
          <w:rStyle w:val="default"/>
          <w:rFonts w:asciiTheme="majorBidi" w:hAnsiTheme="majorBidi" w:cstheme="majorBidi"/>
          <w:color w:val="000000"/>
          <w:sz w:val="22"/>
          <w:szCs w:val="22"/>
          <w:rtl/>
        </w:rPr>
        <w:t xml:space="preserve">(ג)   סירב בעל מאגר המידע למלא בקשה כאמור בסעיף קטן (א), </w:t>
      </w:r>
      <w:r w:rsidRPr="00B31E07">
        <w:rPr>
          <w:rStyle w:val="default"/>
          <w:rFonts w:asciiTheme="majorBidi" w:hAnsiTheme="majorBidi" w:cstheme="majorBidi"/>
          <w:b/>
          <w:bCs/>
          <w:color w:val="000000"/>
          <w:sz w:val="22"/>
          <w:szCs w:val="22"/>
          <w:rtl/>
        </w:rPr>
        <w:t>יודיע על כך למבקש,</w:t>
      </w:r>
      <w:r w:rsidRPr="00B31E07">
        <w:rPr>
          <w:rStyle w:val="default"/>
          <w:rFonts w:asciiTheme="majorBidi" w:hAnsiTheme="majorBidi" w:cstheme="majorBidi"/>
          <w:color w:val="000000"/>
          <w:sz w:val="22"/>
          <w:szCs w:val="22"/>
          <w:rtl/>
        </w:rPr>
        <w:t xml:space="preserve"> באופן ובדרך שנקבעו בתקנות.</w:t>
      </w:r>
    </w:p>
    <w:p w:rsidR="00B31E07" w:rsidRDefault="00B31E07" w:rsidP="00AB3524">
      <w:pPr>
        <w:jc w:val="both"/>
        <w:rPr>
          <w:rFonts w:ascii="David" w:hAnsi="David" w:cs="David"/>
          <w:sz w:val="24"/>
          <w:szCs w:val="24"/>
          <w:rtl/>
        </w:rPr>
      </w:pPr>
    </w:p>
    <w:p w:rsidR="00483257" w:rsidRDefault="00483257" w:rsidP="00AB3524">
      <w:pPr>
        <w:jc w:val="both"/>
        <w:rPr>
          <w:rFonts w:ascii="David" w:hAnsi="David" w:cs="David"/>
          <w:sz w:val="24"/>
          <w:szCs w:val="24"/>
          <w:rtl/>
        </w:rPr>
      </w:pPr>
      <w:r>
        <w:rPr>
          <w:rFonts w:ascii="David" w:hAnsi="David" w:cs="David" w:hint="cs"/>
          <w:sz w:val="24"/>
          <w:szCs w:val="24"/>
          <w:rtl/>
        </w:rPr>
        <w:t xml:space="preserve">במקרה של סירוב לבקשת מושא המידע </w:t>
      </w:r>
      <w:r>
        <w:rPr>
          <w:rFonts w:ascii="David" w:hAnsi="David" w:cs="David"/>
          <w:sz w:val="24"/>
          <w:szCs w:val="24"/>
          <w:rtl/>
        </w:rPr>
        <w:t>–</w:t>
      </w:r>
      <w:r>
        <w:rPr>
          <w:rFonts w:ascii="David" w:hAnsi="David" w:cs="David" w:hint="cs"/>
          <w:sz w:val="24"/>
          <w:szCs w:val="24"/>
          <w:rtl/>
        </w:rPr>
        <w:t xml:space="preserve"> </w:t>
      </w:r>
    </w:p>
    <w:p w:rsidR="00483257" w:rsidRDefault="00483257" w:rsidP="00483257">
      <w:pPr>
        <w:jc w:val="both"/>
        <w:rPr>
          <w:rFonts w:ascii="David" w:hAnsi="David" w:cs="David"/>
          <w:sz w:val="24"/>
          <w:szCs w:val="24"/>
          <w:rtl/>
        </w:rPr>
      </w:pPr>
      <w:r>
        <w:rPr>
          <w:rStyle w:val="default"/>
          <w:rFonts w:ascii="FrankRuehl" w:hAnsi="FrankRuehl" w:cs="FrankRuehl" w:hint="cs"/>
          <w:color w:val="000000"/>
          <w:sz w:val="26"/>
          <w:szCs w:val="26"/>
          <w:rtl/>
        </w:rPr>
        <w:t xml:space="preserve">ס' 15 : </w:t>
      </w:r>
      <w:r>
        <w:rPr>
          <w:rStyle w:val="default"/>
          <w:rFonts w:ascii="FrankRuehl" w:hAnsi="FrankRuehl" w:cs="FrankRuehl"/>
          <w:color w:val="000000"/>
          <w:sz w:val="26"/>
          <w:szCs w:val="26"/>
          <w:rtl/>
        </w:rPr>
        <w:t>על סירובו של בעל מאגר מידע לאפשר עיון כאמור בסעיף 13 או בסעיף 13א ועל הודעת סירוב כאמור בסעיף 14(ג), רשאי מבקש המידע להגיש תובענה לבית המשפט באופן ובדרך שנקבעו בתקנות</w:t>
      </w:r>
      <w:r>
        <w:rPr>
          <w:rStyle w:val="default"/>
          <w:rFonts w:ascii="FrankRuehl" w:hAnsi="FrankRuehl" w:cs="FrankRuehl"/>
          <w:color w:val="000000"/>
          <w:sz w:val="26"/>
          <w:szCs w:val="26"/>
        </w:rPr>
        <w:t>.</w:t>
      </w:r>
    </w:p>
    <w:p w:rsidR="00483257" w:rsidRDefault="00483257" w:rsidP="00AB3524">
      <w:pPr>
        <w:jc w:val="both"/>
        <w:rPr>
          <w:rFonts w:ascii="David" w:hAnsi="David" w:cs="David"/>
          <w:sz w:val="24"/>
          <w:szCs w:val="24"/>
          <w:rtl/>
        </w:rPr>
      </w:pPr>
      <w:r>
        <w:rPr>
          <w:rFonts w:ascii="David" w:hAnsi="David" w:cs="David" w:hint="cs"/>
          <w:sz w:val="24"/>
          <w:szCs w:val="24"/>
          <w:rtl/>
        </w:rPr>
        <w:t xml:space="preserve">אם בעל המאגר מסרב לזכות העיון או התיקון, אז מושא המידע יכול לפנות לבית המשפט בנושא. </w:t>
      </w:r>
    </w:p>
    <w:p w:rsidR="00483257" w:rsidRDefault="00483257" w:rsidP="00483257">
      <w:pPr>
        <w:jc w:val="both"/>
        <w:rPr>
          <w:rFonts w:ascii="David" w:hAnsi="David" w:cs="David"/>
          <w:sz w:val="24"/>
          <w:szCs w:val="24"/>
          <w:rtl/>
        </w:rPr>
      </w:pPr>
      <w:r>
        <w:rPr>
          <w:rFonts w:ascii="David" w:hAnsi="David" w:cs="David" w:hint="cs"/>
          <w:sz w:val="24"/>
          <w:szCs w:val="24"/>
          <w:rtl/>
        </w:rPr>
        <w:t xml:space="preserve">רשם מאגרי המידע הוציא הנחיות על מקרה בו בעל המאגר המידע מעביר את חלק מהפעולות במאגר (למשל עיבוד) </w:t>
      </w:r>
      <w:r>
        <w:rPr>
          <w:rFonts w:ascii="David" w:hAnsi="David" w:cs="David"/>
          <w:sz w:val="24"/>
          <w:szCs w:val="24"/>
          <w:rtl/>
        </w:rPr>
        <w:t>–</w:t>
      </w:r>
      <w:r>
        <w:rPr>
          <w:rFonts w:ascii="David" w:hAnsi="David" w:cs="David" w:hint="cs"/>
          <w:sz w:val="24"/>
          <w:szCs w:val="24"/>
          <w:rtl/>
        </w:rPr>
        <w:t xml:space="preserve"> יש לזכור כי </w:t>
      </w:r>
      <w:r w:rsidRPr="00D369C4">
        <w:rPr>
          <w:rFonts w:ascii="David" w:hAnsi="David" w:cs="David" w:hint="cs"/>
          <w:sz w:val="24"/>
          <w:szCs w:val="24"/>
          <w:highlight w:val="yellow"/>
          <w:rtl/>
        </w:rPr>
        <w:t>יש חובה לצמידות מטרה גם כשעוס</w:t>
      </w:r>
      <w:r w:rsidR="00D369C4" w:rsidRPr="00D369C4">
        <w:rPr>
          <w:rFonts w:ascii="David" w:hAnsi="David" w:cs="David" w:hint="cs"/>
          <w:sz w:val="24"/>
          <w:szCs w:val="24"/>
          <w:highlight w:val="yellow"/>
          <w:rtl/>
        </w:rPr>
        <w:t>קי</w:t>
      </w:r>
      <w:r w:rsidRPr="00D369C4">
        <w:rPr>
          <w:rFonts w:ascii="David" w:hAnsi="David" w:cs="David" w:hint="cs"/>
          <w:sz w:val="24"/>
          <w:szCs w:val="24"/>
          <w:highlight w:val="yellow"/>
          <w:rtl/>
        </w:rPr>
        <w:t>ם במיקור חוץ:</w:t>
      </w:r>
    </w:p>
    <w:p w:rsidR="00483257" w:rsidRDefault="00483257" w:rsidP="00483257">
      <w:pPr>
        <w:jc w:val="both"/>
        <w:rPr>
          <w:rFonts w:ascii="David" w:hAnsi="David" w:cs="David"/>
          <w:sz w:val="24"/>
          <w:szCs w:val="24"/>
          <w:rtl/>
        </w:rPr>
      </w:pPr>
      <w:r>
        <w:rPr>
          <w:rFonts w:ascii="David" w:hAnsi="David" w:cs="David" w:hint="cs"/>
          <w:sz w:val="24"/>
          <w:szCs w:val="24"/>
          <w:rtl/>
        </w:rPr>
        <w:lastRenderedPageBreak/>
        <w:t xml:space="preserve">כבעל מאגר מידע עובר עם מקור חוץ </w:t>
      </w:r>
      <w:r>
        <w:rPr>
          <w:rFonts w:ascii="David" w:hAnsi="David" w:cs="David"/>
          <w:sz w:val="24"/>
          <w:szCs w:val="24"/>
          <w:rtl/>
        </w:rPr>
        <w:t>–</w:t>
      </w:r>
      <w:r>
        <w:rPr>
          <w:rFonts w:ascii="David" w:hAnsi="David" w:cs="David" w:hint="cs"/>
          <w:sz w:val="24"/>
          <w:szCs w:val="24"/>
          <w:rtl/>
        </w:rPr>
        <w:t xml:space="preserve"> בין אם הוא נותן לו גישה או מעביר לו את הכל או חלק מהמידע </w:t>
      </w:r>
      <w:r>
        <w:rPr>
          <w:rFonts w:ascii="David" w:hAnsi="David" w:cs="David"/>
          <w:sz w:val="24"/>
          <w:szCs w:val="24"/>
          <w:rtl/>
        </w:rPr>
        <w:t>–</w:t>
      </w:r>
      <w:r>
        <w:rPr>
          <w:rFonts w:ascii="David" w:hAnsi="David" w:cs="David" w:hint="cs"/>
          <w:sz w:val="24"/>
          <w:szCs w:val="24"/>
          <w:rtl/>
        </w:rPr>
        <w:t xml:space="preserve"> ממשיך לחול עליהם ההנחה של צמידות המטרה. בעל מאגר המידע צריך לכתוב מה המטרה.</w:t>
      </w:r>
    </w:p>
    <w:p w:rsidR="00483257" w:rsidRPr="00483257" w:rsidRDefault="00483257" w:rsidP="00483257">
      <w:pPr>
        <w:pStyle w:val="a7"/>
        <w:numPr>
          <w:ilvl w:val="0"/>
          <w:numId w:val="100"/>
        </w:numPr>
        <w:jc w:val="both"/>
        <w:rPr>
          <w:rFonts w:ascii="David" w:hAnsi="David" w:cs="David"/>
          <w:sz w:val="24"/>
          <w:szCs w:val="24"/>
          <w:rtl/>
        </w:rPr>
      </w:pPr>
      <w:r w:rsidRPr="00483257">
        <w:rPr>
          <w:rFonts w:ascii="David" w:hAnsi="David" w:cs="David" w:hint="cs"/>
          <w:sz w:val="24"/>
          <w:szCs w:val="24"/>
          <w:rtl/>
        </w:rPr>
        <w:t>יש להגדיר את אופי השירות שיבוצע + היקף המידע  האישי שנחוץ להעבירו לשם כך.</w:t>
      </w:r>
    </w:p>
    <w:p w:rsidR="00483257" w:rsidRDefault="00483257" w:rsidP="00483257">
      <w:pPr>
        <w:pStyle w:val="a7"/>
        <w:numPr>
          <w:ilvl w:val="0"/>
          <w:numId w:val="100"/>
        </w:numPr>
        <w:jc w:val="both"/>
        <w:rPr>
          <w:rFonts w:ascii="David" w:hAnsi="David" w:cs="David"/>
          <w:sz w:val="24"/>
          <w:szCs w:val="24"/>
        </w:rPr>
      </w:pPr>
      <w:r w:rsidRPr="00483257">
        <w:rPr>
          <w:rFonts w:ascii="David" w:hAnsi="David" w:cs="David" w:hint="cs"/>
          <w:sz w:val="24"/>
          <w:szCs w:val="24"/>
          <w:rtl/>
        </w:rPr>
        <w:t xml:space="preserve">יש להעדיף העברת מידע / הרשאות גישה רק בהיקף שדרוש למתן השירות - לא להעביר את המאגר בכללותו. </w:t>
      </w:r>
    </w:p>
    <w:p w:rsidR="00D110A4" w:rsidRPr="00E0534C" w:rsidRDefault="00D110A4" w:rsidP="00D110A4">
      <w:pPr>
        <w:jc w:val="both"/>
        <w:rPr>
          <w:rFonts w:ascii="David" w:hAnsi="David" w:cs="David"/>
          <w:b/>
          <w:bCs/>
          <w:sz w:val="24"/>
          <w:szCs w:val="24"/>
          <w:u w:val="single"/>
          <w:rtl/>
        </w:rPr>
      </w:pPr>
      <w:r w:rsidRPr="00E0534C">
        <w:rPr>
          <w:rFonts w:ascii="David" w:hAnsi="David" w:cs="David" w:hint="cs"/>
          <w:b/>
          <w:bCs/>
          <w:sz w:val="24"/>
          <w:szCs w:val="24"/>
          <w:u w:val="single"/>
          <w:rtl/>
        </w:rPr>
        <w:t>פגיעה בפרטיות: עוולה אזרחית, עבירה פלילית</w:t>
      </w:r>
    </w:p>
    <w:p w:rsidR="00D110A4" w:rsidRDefault="00D110A4" w:rsidP="00D110A4">
      <w:pPr>
        <w:jc w:val="both"/>
        <w:rPr>
          <w:rFonts w:ascii="David" w:hAnsi="David" w:cs="David"/>
          <w:sz w:val="24"/>
          <w:szCs w:val="24"/>
          <w:rtl/>
        </w:rPr>
      </w:pPr>
      <w:r>
        <w:rPr>
          <w:rFonts w:ascii="David" w:hAnsi="David" w:cs="David" w:hint="cs"/>
          <w:sz w:val="24"/>
          <w:szCs w:val="24"/>
          <w:rtl/>
        </w:rPr>
        <w:t>החוק מבחין הבין פרק א' דרכים שונות של פגיעה בפרטיות, בהפרתם לפי סע' 4 יש עוולה אזרחית</w:t>
      </w:r>
      <w:r w:rsidR="00393569">
        <w:rPr>
          <w:rFonts w:ascii="David" w:hAnsi="David" w:cs="David" w:hint="cs"/>
          <w:sz w:val="24"/>
          <w:szCs w:val="24"/>
          <w:rtl/>
        </w:rPr>
        <w:t xml:space="preserve"> (ניתן לבקש פיצוי ללא הוכחת נזק (עד 50 אלף ₪) או תביעה נזיקית רגילה על מלוא הנזק שנגרם אך נדרשת הוכחת נזק</w:t>
      </w:r>
      <w:r w:rsidR="0016419E">
        <w:rPr>
          <w:rFonts w:ascii="David" w:hAnsi="David" w:cs="David" w:hint="cs"/>
          <w:sz w:val="24"/>
          <w:szCs w:val="24"/>
          <w:rtl/>
        </w:rPr>
        <w:t xml:space="preserve"> בלי תקרה של סכום כספי.</w:t>
      </w:r>
      <w:r>
        <w:rPr>
          <w:rFonts w:ascii="David" w:hAnsi="David" w:cs="David" w:hint="cs"/>
          <w:sz w:val="24"/>
          <w:szCs w:val="24"/>
          <w:rtl/>
        </w:rPr>
        <w:t xml:space="preserve"> ואם התבצעו במזיד- מדובר בעבירה פלילית</w:t>
      </w:r>
      <w:r w:rsidR="00393569">
        <w:rPr>
          <w:rFonts w:ascii="David" w:hAnsi="David" w:cs="David" w:hint="cs"/>
          <w:sz w:val="24"/>
          <w:szCs w:val="24"/>
          <w:rtl/>
        </w:rPr>
        <w:t xml:space="preserve"> (עד 5 שנות מאסר)</w:t>
      </w:r>
      <w:r w:rsidR="0016419E">
        <w:rPr>
          <w:rFonts w:ascii="David" w:hAnsi="David" w:cs="David" w:hint="cs"/>
          <w:sz w:val="24"/>
          <w:szCs w:val="24"/>
          <w:rtl/>
        </w:rPr>
        <w:t xml:space="preserve"> ולפי ס' 29 א' </w:t>
      </w:r>
      <w:r w:rsidR="0016419E">
        <w:rPr>
          <w:rFonts w:ascii="David" w:hAnsi="David" w:cs="David"/>
          <w:sz w:val="24"/>
          <w:szCs w:val="24"/>
          <w:rtl/>
        </w:rPr>
        <w:t>–</w:t>
      </w:r>
      <w:r w:rsidR="0016419E">
        <w:rPr>
          <w:rFonts w:ascii="David" w:hAnsi="David" w:cs="David" w:hint="cs"/>
          <w:sz w:val="24"/>
          <w:szCs w:val="24"/>
          <w:rtl/>
        </w:rPr>
        <w:t xml:space="preserve"> פיצוי ללא הוכחת נזק</w:t>
      </w:r>
      <w:r>
        <w:rPr>
          <w:rFonts w:ascii="David" w:hAnsi="David" w:cs="David" w:hint="cs"/>
          <w:sz w:val="24"/>
          <w:szCs w:val="24"/>
          <w:rtl/>
        </w:rPr>
        <w:t xml:space="preserve">. לבין פרק ב' הפרות של החובות </w:t>
      </w:r>
      <w:r w:rsidR="00393569">
        <w:rPr>
          <w:rFonts w:ascii="David" w:hAnsi="David" w:cs="David" w:hint="cs"/>
          <w:sz w:val="24"/>
          <w:szCs w:val="24"/>
          <w:rtl/>
        </w:rPr>
        <w:t xml:space="preserve">מנהלי / </w:t>
      </w:r>
      <w:r>
        <w:rPr>
          <w:rFonts w:ascii="David" w:hAnsi="David" w:cs="David" w:hint="cs"/>
          <w:sz w:val="24"/>
          <w:szCs w:val="24"/>
          <w:rtl/>
        </w:rPr>
        <w:t xml:space="preserve">בעל המאגר וכל מה שקשור לניהול המידע. </w:t>
      </w:r>
      <w:r w:rsidR="00A678F8">
        <w:rPr>
          <w:rFonts w:ascii="David" w:hAnsi="David" w:cs="David" w:hint="cs"/>
          <w:sz w:val="24"/>
          <w:szCs w:val="24"/>
          <w:rtl/>
        </w:rPr>
        <w:t xml:space="preserve">הפיצוי יהיה </w:t>
      </w:r>
      <w:proofErr w:type="spellStart"/>
      <w:r w:rsidR="00A678F8">
        <w:rPr>
          <w:rFonts w:ascii="David" w:hAnsi="David" w:cs="David" w:hint="cs"/>
          <w:sz w:val="24"/>
          <w:szCs w:val="24"/>
          <w:rtl/>
        </w:rPr>
        <w:t>לםי</w:t>
      </w:r>
      <w:proofErr w:type="spellEnd"/>
      <w:r w:rsidR="00A678F8">
        <w:rPr>
          <w:rFonts w:ascii="David" w:hAnsi="David" w:cs="David" w:hint="cs"/>
          <w:sz w:val="24"/>
          <w:szCs w:val="24"/>
          <w:rtl/>
        </w:rPr>
        <w:t xml:space="preserve"> פק' הנזיקין </w:t>
      </w:r>
      <w:r w:rsidR="00A678F8">
        <w:rPr>
          <w:rFonts w:ascii="David" w:hAnsi="David" w:cs="David"/>
          <w:sz w:val="24"/>
          <w:szCs w:val="24"/>
          <w:rtl/>
        </w:rPr>
        <w:t>–</w:t>
      </w:r>
      <w:r w:rsidR="00A678F8">
        <w:rPr>
          <w:rFonts w:ascii="David" w:hAnsi="David" w:cs="David" w:hint="cs"/>
          <w:sz w:val="24"/>
          <w:szCs w:val="24"/>
          <w:rtl/>
        </w:rPr>
        <w:t xml:space="preserve"> ס' 31 ב' לחוק הגנת הפרטיות </w:t>
      </w:r>
      <w:r w:rsidR="00A678F8">
        <w:rPr>
          <w:rFonts w:ascii="David" w:hAnsi="David" w:cs="David"/>
          <w:sz w:val="24"/>
          <w:szCs w:val="24"/>
          <w:rtl/>
        </w:rPr>
        <w:t>–</w:t>
      </w:r>
      <w:r w:rsidR="00A678F8">
        <w:rPr>
          <w:rFonts w:ascii="David" w:hAnsi="David" w:cs="David" w:hint="cs"/>
          <w:sz w:val="24"/>
          <w:szCs w:val="24"/>
          <w:rtl/>
        </w:rPr>
        <w:t xml:space="preserve"> נדרשת הוכחת נזק. </w:t>
      </w:r>
    </w:p>
    <w:p w:rsidR="00D110A4" w:rsidRDefault="00D110A4" w:rsidP="00D110A4">
      <w:pPr>
        <w:jc w:val="both"/>
        <w:rPr>
          <w:rFonts w:ascii="David" w:hAnsi="David" w:cs="David"/>
          <w:sz w:val="24"/>
          <w:szCs w:val="24"/>
          <w:rtl/>
        </w:rPr>
      </w:pPr>
      <w:r>
        <w:rPr>
          <w:rFonts w:ascii="David" w:hAnsi="David" w:cs="David" w:hint="cs"/>
          <w:sz w:val="24"/>
          <w:szCs w:val="24"/>
          <w:rtl/>
        </w:rPr>
        <w:t>שימוש בידיעה על ענייניו האישים של אדם, שלא למטרה לשמה נמסר המידע מאת נושא המידע= הפרת סע' 2 (9)לחוק הגנת הפרטיות.</w:t>
      </w:r>
    </w:p>
    <w:p w:rsidR="00D110A4" w:rsidRDefault="00D110A4" w:rsidP="00D110A4">
      <w:pPr>
        <w:jc w:val="both"/>
        <w:rPr>
          <w:rFonts w:ascii="David" w:hAnsi="David" w:cs="David"/>
          <w:sz w:val="24"/>
          <w:szCs w:val="24"/>
          <w:rtl/>
        </w:rPr>
      </w:pPr>
      <w:r>
        <w:rPr>
          <w:rFonts w:ascii="David" w:hAnsi="David" w:cs="David" w:hint="cs"/>
          <w:sz w:val="24"/>
          <w:szCs w:val="24"/>
          <w:rtl/>
        </w:rPr>
        <w:t xml:space="preserve">ס' 4 : פגיעה בפרטיות </w:t>
      </w:r>
      <w:r>
        <w:rPr>
          <w:rFonts w:ascii="David" w:hAnsi="David" w:cs="David"/>
          <w:sz w:val="24"/>
          <w:szCs w:val="24"/>
          <w:rtl/>
        </w:rPr>
        <w:t>–</w:t>
      </w:r>
      <w:r>
        <w:rPr>
          <w:rFonts w:ascii="David" w:hAnsi="David" w:cs="David" w:hint="cs"/>
          <w:sz w:val="24"/>
          <w:szCs w:val="24"/>
          <w:rtl/>
        </w:rPr>
        <w:t xml:space="preserve"> עוולה אזרחית, יחולו </w:t>
      </w:r>
      <w:proofErr w:type="spellStart"/>
      <w:r>
        <w:rPr>
          <w:rFonts w:ascii="David" w:hAnsi="David" w:cs="David" w:hint="cs"/>
          <w:sz w:val="24"/>
          <w:szCs w:val="24"/>
          <w:rtl/>
        </w:rPr>
        <w:t>הורואת</w:t>
      </w:r>
      <w:proofErr w:type="spellEnd"/>
      <w:r>
        <w:rPr>
          <w:rFonts w:ascii="David" w:hAnsi="David" w:cs="David" w:hint="cs"/>
          <w:sz w:val="24"/>
          <w:szCs w:val="24"/>
          <w:rtl/>
        </w:rPr>
        <w:t xml:space="preserve"> פקודת הנזיקין.</w:t>
      </w:r>
    </w:p>
    <w:p w:rsidR="00D110A4" w:rsidRDefault="00D110A4" w:rsidP="00D110A4">
      <w:pPr>
        <w:jc w:val="both"/>
        <w:rPr>
          <w:rFonts w:ascii="David" w:hAnsi="David" w:cs="David"/>
          <w:sz w:val="24"/>
          <w:szCs w:val="24"/>
          <w:rtl/>
        </w:rPr>
      </w:pPr>
      <w:r>
        <w:rPr>
          <w:rFonts w:ascii="David" w:hAnsi="David" w:cs="David" w:hint="cs"/>
          <w:sz w:val="24"/>
          <w:szCs w:val="24"/>
          <w:rtl/>
        </w:rPr>
        <w:t xml:space="preserve">ס' 5: פגיעה בפרטיות </w:t>
      </w:r>
      <w:r>
        <w:rPr>
          <w:rFonts w:ascii="David" w:hAnsi="David" w:cs="David"/>
          <w:sz w:val="24"/>
          <w:szCs w:val="24"/>
          <w:rtl/>
        </w:rPr>
        <w:t>–</w:t>
      </w:r>
      <w:r>
        <w:rPr>
          <w:rFonts w:ascii="David" w:hAnsi="David" w:cs="David" w:hint="cs"/>
          <w:sz w:val="24"/>
          <w:szCs w:val="24"/>
          <w:rtl/>
        </w:rPr>
        <w:t xml:space="preserve"> עבירה </w:t>
      </w:r>
      <w:r>
        <w:rPr>
          <w:rFonts w:ascii="David" w:hAnsi="David" w:cs="David"/>
          <w:sz w:val="24"/>
          <w:szCs w:val="24"/>
          <w:rtl/>
        </w:rPr>
        <w:t>–</w:t>
      </w:r>
      <w:r>
        <w:rPr>
          <w:rFonts w:ascii="David" w:hAnsi="David" w:cs="David" w:hint="cs"/>
          <w:sz w:val="24"/>
          <w:szCs w:val="24"/>
          <w:rtl/>
        </w:rPr>
        <w:t xml:space="preserve"> הפוגע </w:t>
      </w:r>
      <w:r w:rsidRPr="00D110A4">
        <w:rPr>
          <w:rFonts w:ascii="David" w:hAnsi="David" w:cs="David" w:hint="cs"/>
          <w:color w:val="FF0000"/>
          <w:sz w:val="24"/>
          <w:szCs w:val="24"/>
          <w:rtl/>
        </w:rPr>
        <w:t xml:space="preserve">במזיד </w:t>
      </w:r>
      <w:r>
        <w:rPr>
          <w:rFonts w:ascii="David" w:hAnsi="David" w:cs="David" w:hint="cs"/>
          <w:sz w:val="24"/>
          <w:szCs w:val="24"/>
          <w:rtl/>
        </w:rPr>
        <w:t xml:space="preserve">בפרטיות זולתו באחת הדרכים האמורות </w:t>
      </w:r>
      <w:proofErr w:type="spellStart"/>
      <w:r>
        <w:rPr>
          <w:rFonts w:ascii="David" w:hAnsi="David" w:cs="David" w:hint="cs"/>
          <w:sz w:val="24"/>
          <w:szCs w:val="24"/>
          <w:rtl/>
        </w:rPr>
        <w:t>בסע</w:t>
      </w:r>
      <w:proofErr w:type="spellEnd"/>
      <w:r>
        <w:rPr>
          <w:rFonts w:ascii="David" w:hAnsi="David" w:cs="David" w:hint="cs"/>
          <w:sz w:val="24"/>
          <w:szCs w:val="24"/>
          <w:rtl/>
        </w:rPr>
        <w:t xml:space="preserve">' 2(1),(3) עד (7) ו-(9)עד 11, דינו מאסר חמש שנים. </w:t>
      </w:r>
    </w:p>
    <w:p w:rsidR="00D110A4" w:rsidRDefault="00D110A4" w:rsidP="00D110A4">
      <w:pPr>
        <w:jc w:val="both"/>
        <w:rPr>
          <w:rFonts w:ascii="David" w:hAnsi="David" w:cs="David"/>
          <w:sz w:val="24"/>
          <w:szCs w:val="24"/>
          <w:rtl/>
        </w:rPr>
      </w:pPr>
      <w:r>
        <w:rPr>
          <w:rFonts w:ascii="David" w:hAnsi="David" w:cs="David" w:hint="cs"/>
          <w:sz w:val="24"/>
          <w:szCs w:val="24"/>
          <w:rtl/>
        </w:rPr>
        <w:t>פיצוי נזיקי למושאי המידע בגין הפרת הוראות החוק</w:t>
      </w:r>
    </w:p>
    <w:p w:rsidR="00D110A4" w:rsidRDefault="00D110A4" w:rsidP="00D110A4">
      <w:pPr>
        <w:jc w:val="both"/>
        <w:rPr>
          <w:rFonts w:ascii="David" w:hAnsi="David" w:cs="David"/>
          <w:sz w:val="24"/>
          <w:szCs w:val="24"/>
          <w:rtl/>
        </w:rPr>
      </w:pPr>
      <w:r>
        <w:rPr>
          <w:rFonts w:ascii="David" w:hAnsi="David" w:cs="David" w:hint="cs"/>
          <w:sz w:val="24"/>
          <w:szCs w:val="24"/>
          <w:rtl/>
        </w:rPr>
        <w:t>עוולה בנזיקין  - ס' 31 ב: מעשה או מחדל בניגוד להוראות פרקים ב' או ד' או בניגוד לתקנות יהווה עוולה לפי פקודת הנזיקין. למשל: מנהל מאגר שהתרשל בחובת סודיות או אבטחת מידע חב בנזיקין כלפי מושא המידע שנפגע.</w:t>
      </w:r>
    </w:p>
    <w:p w:rsidR="00D110A4" w:rsidRDefault="00D110A4" w:rsidP="00D110A4">
      <w:pPr>
        <w:jc w:val="both"/>
        <w:rPr>
          <w:rFonts w:ascii="David" w:hAnsi="David" w:cs="David"/>
          <w:sz w:val="24"/>
          <w:szCs w:val="24"/>
          <w:rtl/>
        </w:rPr>
      </w:pPr>
      <w:r>
        <w:rPr>
          <w:rFonts w:ascii="David" w:hAnsi="David" w:cs="David" w:hint="cs"/>
          <w:sz w:val="24"/>
          <w:szCs w:val="24"/>
          <w:rtl/>
        </w:rPr>
        <w:t xml:space="preserve">ביהמ"ש מוסמך לפסוק פיצוי ללא הוכחת נזק (עד 50,000 ₪) </w:t>
      </w:r>
      <w:r>
        <w:rPr>
          <w:rFonts w:ascii="David" w:hAnsi="David" w:cs="David"/>
          <w:sz w:val="24"/>
          <w:szCs w:val="24"/>
          <w:rtl/>
        </w:rPr>
        <w:t>–</w:t>
      </w:r>
      <w:r>
        <w:rPr>
          <w:rFonts w:ascii="David" w:hAnsi="David" w:cs="David" w:hint="cs"/>
          <w:sz w:val="24"/>
          <w:szCs w:val="24"/>
          <w:rtl/>
        </w:rPr>
        <w:t xml:space="preserve"> ס' 29 א'</w:t>
      </w:r>
    </w:p>
    <w:p w:rsidR="00D110A4" w:rsidRDefault="00D110A4" w:rsidP="0048313B">
      <w:pPr>
        <w:jc w:val="both"/>
        <w:rPr>
          <w:rFonts w:ascii="David" w:hAnsi="David" w:cs="David"/>
          <w:sz w:val="24"/>
          <w:szCs w:val="24"/>
          <w:rtl/>
        </w:rPr>
      </w:pPr>
      <w:r>
        <w:rPr>
          <w:rFonts w:ascii="David" w:hAnsi="David" w:cs="David" w:hint="cs"/>
          <w:sz w:val="24"/>
          <w:szCs w:val="24"/>
          <w:rtl/>
        </w:rPr>
        <w:t>במקרה של הרשעה בעבירה לפי ס' 5 (</w:t>
      </w:r>
      <w:proofErr w:type="spellStart"/>
      <w:r>
        <w:rPr>
          <w:rFonts w:ascii="David" w:hAnsi="David" w:cs="David" w:hint="cs"/>
          <w:sz w:val="24"/>
          <w:szCs w:val="24"/>
          <w:rtl/>
        </w:rPr>
        <w:t>ס"ק</w:t>
      </w:r>
      <w:proofErr w:type="spellEnd"/>
      <w:r>
        <w:rPr>
          <w:rFonts w:ascii="David" w:hAnsi="David" w:cs="David" w:hint="cs"/>
          <w:sz w:val="24"/>
          <w:szCs w:val="24"/>
          <w:rtl/>
        </w:rPr>
        <w:t xml:space="preserve"> א)</w:t>
      </w:r>
      <w:r w:rsidR="00AD46AB">
        <w:rPr>
          <w:rFonts w:ascii="David" w:hAnsi="David" w:cs="David" w:hint="cs"/>
          <w:sz w:val="24"/>
          <w:szCs w:val="24"/>
          <w:rtl/>
        </w:rPr>
        <w:t xml:space="preserve"> </w:t>
      </w:r>
    </w:p>
    <w:p w:rsidR="00DA5F6B" w:rsidRPr="008C19BA" w:rsidRDefault="00DA5F6B" w:rsidP="00931B6A">
      <w:pPr>
        <w:jc w:val="both"/>
        <w:rPr>
          <w:rFonts w:ascii="David" w:hAnsi="David" w:cs="David"/>
          <w:sz w:val="24"/>
          <w:szCs w:val="24"/>
          <w:u w:val="single"/>
          <w:rtl/>
        </w:rPr>
      </w:pPr>
      <w:r w:rsidRPr="008C19BA">
        <w:rPr>
          <w:rFonts w:ascii="David" w:hAnsi="David" w:cs="David" w:hint="cs"/>
          <w:sz w:val="24"/>
          <w:szCs w:val="24"/>
          <w:u w:val="single"/>
          <w:rtl/>
        </w:rPr>
        <w:t>חובת הסודיות ואבטחת מידע</w:t>
      </w:r>
    </w:p>
    <w:p w:rsidR="00AD46AB" w:rsidRDefault="00AD46AB" w:rsidP="00931B6A">
      <w:pPr>
        <w:jc w:val="both"/>
        <w:rPr>
          <w:rFonts w:ascii="David" w:hAnsi="David" w:cs="David"/>
          <w:sz w:val="24"/>
          <w:szCs w:val="24"/>
          <w:rtl/>
        </w:rPr>
      </w:pPr>
      <w:r>
        <w:rPr>
          <w:rFonts w:ascii="David" w:hAnsi="David" w:cs="David" w:hint="cs"/>
          <w:sz w:val="24"/>
          <w:szCs w:val="24"/>
          <w:rtl/>
        </w:rPr>
        <w:t>בעלי מאגר מידע חייבים בחובות נוספות כדוגמת:</w:t>
      </w:r>
    </w:p>
    <w:p w:rsidR="00AD46AB" w:rsidRPr="00AD46AB" w:rsidRDefault="00AD46AB" w:rsidP="00931B6A">
      <w:pPr>
        <w:jc w:val="both"/>
        <w:rPr>
          <w:rFonts w:ascii="David" w:hAnsi="David" w:cs="David"/>
          <w:sz w:val="24"/>
          <w:szCs w:val="24"/>
          <w:rtl/>
        </w:rPr>
      </w:pPr>
      <w:r>
        <w:rPr>
          <w:rFonts w:ascii="David" w:hAnsi="David" w:cs="David" w:hint="cs"/>
          <w:sz w:val="24"/>
          <w:szCs w:val="24"/>
          <w:rtl/>
        </w:rPr>
        <w:t xml:space="preserve">חובת סודיות </w:t>
      </w:r>
      <w:r>
        <w:rPr>
          <w:rFonts w:ascii="David" w:hAnsi="David" w:cs="David"/>
          <w:sz w:val="24"/>
          <w:szCs w:val="24"/>
          <w:rtl/>
        </w:rPr>
        <w:t>–</w:t>
      </w:r>
      <w:r>
        <w:rPr>
          <w:rFonts w:ascii="David" w:hAnsi="David" w:cs="David" w:hint="cs"/>
          <w:sz w:val="24"/>
          <w:szCs w:val="24"/>
          <w:rtl/>
        </w:rPr>
        <w:t xml:space="preserve"> ס' 16: </w:t>
      </w:r>
      <w:r>
        <w:rPr>
          <w:rStyle w:val="default"/>
          <w:rFonts w:ascii="FrankRuehl" w:hAnsi="FrankRuehl" w:cs="FrankRuehl"/>
          <w:color w:val="000000"/>
          <w:sz w:val="26"/>
          <w:szCs w:val="26"/>
          <w:rtl/>
        </w:rPr>
        <w:t>לא יגלה אדם מידע שהגיע אליו בתוקף תפקידו כעובד</w:t>
      </w:r>
      <w:r>
        <w:rPr>
          <w:rStyle w:val="default"/>
          <w:rFonts w:ascii="FrankRuehl" w:hAnsi="FrankRuehl" w:cs="FrankRuehl"/>
          <w:color w:val="000000"/>
          <w:sz w:val="26"/>
          <w:szCs w:val="26"/>
        </w:rPr>
        <w:t xml:space="preserve">, </w:t>
      </w:r>
      <w:r>
        <w:rPr>
          <w:rStyle w:val="default"/>
          <w:rFonts w:ascii="FrankRuehl" w:hAnsi="FrankRuehl" w:cs="FrankRuehl"/>
          <w:color w:val="000000"/>
          <w:sz w:val="26"/>
          <w:szCs w:val="26"/>
          <w:rtl/>
        </w:rPr>
        <w:t>כמנהל או כמחזיק של מאגר מידע, אלא לצורך ביצוע עבודתו או לביצוע חוק זה או על פי צו בית משפט בקשר להליך משפטי; אם הוגשה הבקשה לפני תחילת ההליך תידון הבקשה בבית משפט השלום. המפר הוראות סעיף זה, דינו - מאסר 5 שנים</w:t>
      </w:r>
      <w:r>
        <w:rPr>
          <w:rStyle w:val="default"/>
          <w:rFonts w:ascii="FrankRuehl" w:hAnsi="FrankRuehl" w:cs="FrankRuehl"/>
          <w:color w:val="000000"/>
          <w:sz w:val="26"/>
          <w:szCs w:val="26"/>
        </w:rPr>
        <w:t>.</w:t>
      </w:r>
    </w:p>
    <w:p w:rsidR="00AD46AB" w:rsidRPr="00AD46AB" w:rsidRDefault="00AD46AB" w:rsidP="00931B6A">
      <w:pPr>
        <w:jc w:val="both"/>
        <w:rPr>
          <w:rFonts w:ascii="David" w:hAnsi="David" w:cs="David"/>
          <w:sz w:val="24"/>
          <w:szCs w:val="24"/>
          <w:rtl/>
        </w:rPr>
      </w:pPr>
      <w:r>
        <w:rPr>
          <w:rFonts w:ascii="David" w:hAnsi="David" w:cs="David" w:hint="cs"/>
          <w:sz w:val="24"/>
          <w:szCs w:val="24"/>
          <w:rtl/>
        </w:rPr>
        <w:t xml:space="preserve">חובות אבטחת מידע </w:t>
      </w:r>
      <w:r>
        <w:rPr>
          <w:rFonts w:ascii="David" w:hAnsi="David" w:cs="David"/>
          <w:sz w:val="24"/>
          <w:szCs w:val="24"/>
          <w:rtl/>
        </w:rPr>
        <w:t>–</w:t>
      </w:r>
      <w:r>
        <w:rPr>
          <w:rFonts w:ascii="David" w:hAnsi="David" w:cs="David" w:hint="cs"/>
          <w:sz w:val="24"/>
          <w:szCs w:val="24"/>
          <w:rtl/>
        </w:rPr>
        <w:t xml:space="preserve"> ס' 17: </w:t>
      </w:r>
      <w:r>
        <w:rPr>
          <w:rStyle w:val="default"/>
          <w:rFonts w:ascii="FrankRuehl" w:hAnsi="FrankRuehl" w:cs="FrankRuehl"/>
          <w:color w:val="000000"/>
          <w:sz w:val="26"/>
          <w:szCs w:val="26"/>
          <w:rtl/>
        </w:rPr>
        <w:t>בעל מאגר מידע, מחזיק במאגר מידע או מנהל מאגר מידע, כל אחד מהם אחראי לאבטחת המידע שבמאגר המידע</w:t>
      </w:r>
      <w:r>
        <w:rPr>
          <w:rStyle w:val="default"/>
          <w:rFonts w:ascii="FrankRuehl" w:hAnsi="FrankRuehl" w:cs="FrankRuehl"/>
          <w:color w:val="000000"/>
          <w:sz w:val="26"/>
          <w:szCs w:val="26"/>
        </w:rPr>
        <w:t>.</w:t>
      </w:r>
    </w:p>
    <w:p w:rsidR="00AD46AB" w:rsidRDefault="00AD46AB" w:rsidP="00931B6A">
      <w:pPr>
        <w:jc w:val="both"/>
        <w:rPr>
          <w:rFonts w:ascii="David" w:hAnsi="David" w:cs="David"/>
          <w:sz w:val="24"/>
          <w:szCs w:val="24"/>
          <w:rtl/>
        </w:rPr>
      </w:pPr>
      <w:r>
        <w:rPr>
          <w:rFonts w:ascii="David" w:hAnsi="David" w:cs="David" w:hint="cs"/>
          <w:sz w:val="24"/>
          <w:szCs w:val="24"/>
          <w:rtl/>
        </w:rPr>
        <w:t>ס' 7 מגדיר מהי אבטחת מידע = הגנה על שלמות המידע או הגנה על המידע מפני חשיפה שימוש או העתקה שלא כדין (ס' 7)</w:t>
      </w:r>
    </w:p>
    <w:p w:rsidR="00AD46AB" w:rsidRDefault="00AD46AB" w:rsidP="00931B6A">
      <w:pPr>
        <w:jc w:val="both"/>
        <w:rPr>
          <w:rFonts w:ascii="David" w:hAnsi="David" w:cs="David"/>
          <w:sz w:val="24"/>
          <w:szCs w:val="24"/>
          <w:rtl/>
        </w:rPr>
      </w:pPr>
      <w:r>
        <w:rPr>
          <w:rFonts w:ascii="David" w:hAnsi="David" w:cs="David" w:hint="cs"/>
          <w:sz w:val="24"/>
          <w:szCs w:val="24"/>
          <w:rtl/>
        </w:rPr>
        <w:t>תקנות הגנת ה</w:t>
      </w:r>
      <w:r w:rsidR="00CF7F66">
        <w:rPr>
          <w:rFonts w:ascii="David" w:hAnsi="David" w:cs="David" w:hint="cs"/>
          <w:sz w:val="24"/>
          <w:szCs w:val="24"/>
          <w:rtl/>
        </w:rPr>
        <w:t>פ</w:t>
      </w:r>
      <w:r>
        <w:rPr>
          <w:rFonts w:ascii="David" w:hAnsi="David" w:cs="David" w:hint="cs"/>
          <w:sz w:val="24"/>
          <w:szCs w:val="24"/>
          <w:rtl/>
        </w:rPr>
        <w:t>רטיות</w:t>
      </w:r>
      <w:r w:rsidR="00CF7F66">
        <w:rPr>
          <w:rFonts w:ascii="David" w:hAnsi="David" w:cs="David" w:hint="cs"/>
          <w:sz w:val="24"/>
          <w:szCs w:val="24"/>
          <w:rtl/>
        </w:rPr>
        <w:t xml:space="preserve"> (2017)</w:t>
      </w:r>
      <w:r>
        <w:rPr>
          <w:rFonts w:ascii="David" w:hAnsi="David" w:cs="David" w:hint="cs"/>
          <w:sz w:val="24"/>
          <w:szCs w:val="24"/>
          <w:rtl/>
        </w:rPr>
        <w:t xml:space="preserve"> פורטות אתה חובה לפרטיות בחוק להוראות ספציפיות קונקרטיות והן קובעות סטנדרטים ולא הוראות טכנולוגיות ברורות שקובעות איך לאבטח את המידע בפועל, לא קובעים כלים ופעולות הכרחיות אלא רק סטנדרט כללי. </w:t>
      </w:r>
    </w:p>
    <w:p w:rsidR="00CF7F66" w:rsidRDefault="00CF7F66" w:rsidP="00931B6A">
      <w:pPr>
        <w:jc w:val="both"/>
        <w:rPr>
          <w:rFonts w:ascii="David" w:hAnsi="David" w:cs="David"/>
          <w:sz w:val="24"/>
          <w:szCs w:val="24"/>
          <w:rtl/>
        </w:rPr>
      </w:pPr>
      <w:r>
        <w:rPr>
          <w:rFonts w:ascii="David" w:hAnsi="David" w:cs="David" w:hint="cs"/>
          <w:sz w:val="24"/>
          <w:szCs w:val="24"/>
          <w:rtl/>
        </w:rPr>
        <w:lastRenderedPageBreak/>
        <w:t xml:space="preserve">נכנסו לתוקף ב </w:t>
      </w:r>
      <w:r>
        <w:rPr>
          <w:rFonts w:ascii="David" w:hAnsi="David" w:cs="David"/>
          <w:sz w:val="24"/>
          <w:szCs w:val="24"/>
          <w:rtl/>
        </w:rPr>
        <w:t>–</w:t>
      </w:r>
      <w:r>
        <w:rPr>
          <w:rFonts w:ascii="David" w:hAnsi="David" w:cs="David" w:hint="cs"/>
          <w:sz w:val="24"/>
          <w:szCs w:val="24"/>
          <w:rtl/>
        </w:rPr>
        <w:t xml:space="preserve"> 8.5.2018 מפרטות את אופן יישום חובת אבטחת המידע </w:t>
      </w:r>
      <w:proofErr w:type="spellStart"/>
      <w:r>
        <w:rPr>
          <w:rFonts w:ascii="David" w:hAnsi="David" w:cs="David" w:hint="cs"/>
          <w:sz w:val="24"/>
          <w:szCs w:val="24"/>
          <w:rtl/>
        </w:rPr>
        <w:t>שבסע</w:t>
      </w:r>
      <w:proofErr w:type="spellEnd"/>
      <w:r>
        <w:rPr>
          <w:rFonts w:ascii="David" w:hAnsi="David" w:cs="David" w:hint="cs"/>
          <w:sz w:val="24"/>
          <w:szCs w:val="24"/>
          <w:rtl/>
        </w:rPr>
        <w:t>' 17 לחוק הגנת הפרטיות</w:t>
      </w:r>
    </w:p>
    <w:p w:rsidR="00CF7F66" w:rsidRDefault="00CF7F66" w:rsidP="00931B6A">
      <w:pPr>
        <w:jc w:val="both"/>
        <w:rPr>
          <w:rFonts w:ascii="David" w:hAnsi="David" w:cs="David"/>
          <w:sz w:val="24"/>
          <w:szCs w:val="24"/>
          <w:rtl/>
        </w:rPr>
      </w:pPr>
      <w:r>
        <w:rPr>
          <w:rFonts w:ascii="David" w:hAnsi="David" w:cs="David" w:hint="cs"/>
          <w:sz w:val="24"/>
          <w:szCs w:val="24"/>
          <w:rtl/>
        </w:rPr>
        <w:t xml:space="preserve"> 3 רבדים עיקריים להסדר שבתקנות:</w:t>
      </w:r>
    </w:p>
    <w:p w:rsidR="00CF7F66" w:rsidRPr="00CF7F66" w:rsidRDefault="00CF7F66" w:rsidP="00CF7F66">
      <w:pPr>
        <w:pStyle w:val="a7"/>
        <w:numPr>
          <w:ilvl w:val="0"/>
          <w:numId w:val="101"/>
        </w:numPr>
        <w:jc w:val="both"/>
        <w:rPr>
          <w:rFonts w:ascii="David" w:hAnsi="David" w:cs="David"/>
          <w:sz w:val="24"/>
          <w:szCs w:val="24"/>
          <w:rtl/>
        </w:rPr>
      </w:pPr>
      <w:r w:rsidRPr="00CF7F66">
        <w:rPr>
          <w:rFonts w:ascii="David" w:hAnsi="David" w:cs="David" w:hint="cs"/>
          <w:sz w:val="24"/>
          <w:szCs w:val="24"/>
          <w:rtl/>
        </w:rPr>
        <w:t>יש לקבוע מהו המידע המוגן והסיכונים הקשורים אליו</w:t>
      </w:r>
    </w:p>
    <w:p w:rsidR="00CF7F66" w:rsidRPr="00CF7F66" w:rsidRDefault="00CF7F66" w:rsidP="00CF7F66">
      <w:pPr>
        <w:pStyle w:val="a7"/>
        <w:numPr>
          <w:ilvl w:val="0"/>
          <w:numId w:val="101"/>
        </w:numPr>
        <w:jc w:val="both"/>
        <w:rPr>
          <w:rFonts w:ascii="David" w:hAnsi="David" w:cs="David"/>
          <w:sz w:val="24"/>
          <w:szCs w:val="24"/>
          <w:rtl/>
        </w:rPr>
      </w:pPr>
      <w:r w:rsidRPr="00CF7F66">
        <w:rPr>
          <w:rFonts w:ascii="David" w:hAnsi="David" w:cs="David" w:hint="cs"/>
          <w:sz w:val="24"/>
          <w:szCs w:val="24"/>
          <w:rtl/>
        </w:rPr>
        <w:t>יש לקבוע נהלים מפורטים וברורים לאבטחת מידע</w:t>
      </w:r>
    </w:p>
    <w:p w:rsidR="00CF7F66" w:rsidRDefault="00CF7F66" w:rsidP="00CF7F66">
      <w:pPr>
        <w:pStyle w:val="a7"/>
        <w:numPr>
          <w:ilvl w:val="0"/>
          <w:numId w:val="101"/>
        </w:numPr>
        <w:jc w:val="both"/>
        <w:rPr>
          <w:rFonts w:ascii="David" w:hAnsi="David" w:cs="David"/>
          <w:sz w:val="24"/>
          <w:szCs w:val="24"/>
        </w:rPr>
      </w:pPr>
      <w:r w:rsidRPr="00CF7F66">
        <w:rPr>
          <w:rFonts w:ascii="David" w:hAnsi="David" w:cs="David" w:hint="cs"/>
          <w:sz w:val="24"/>
          <w:szCs w:val="24"/>
          <w:rtl/>
        </w:rPr>
        <w:t>קביעת הוראות מהותיות בניהול אבטחת מידע</w:t>
      </w:r>
    </w:p>
    <w:p w:rsidR="00AE06BB" w:rsidRDefault="00AE06BB" w:rsidP="00AE06BB">
      <w:pPr>
        <w:jc w:val="both"/>
        <w:rPr>
          <w:rFonts w:ascii="David" w:hAnsi="David" w:cs="David"/>
          <w:sz w:val="24"/>
          <w:szCs w:val="24"/>
          <w:rtl/>
        </w:rPr>
      </w:pPr>
      <w:r>
        <w:rPr>
          <w:rFonts w:ascii="David" w:hAnsi="David" w:cs="David" w:hint="cs"/>
          <w:sz w:val="24"/>
          <w:szCs w:val="24"/>
          <w:rtl/>
        </w:rPr>
        <w:t>תקנות מוד</w:t>
      </w:r>
      <w:r w:rsidR="00E540B2">
        <w:rPr>
          <w:rFonts w:ascii="David" w:hAnsi="David" w:cs="David" w:hint="cs"/>
          <w:sz w:val="24"/>
          <w:szCs w:val="24"/>
          <w:rtl/>
        </w:rPr>
        <w:t>ו</w:t>
      </w:r>
      <w:r>
        <w:rPr>
          <w:rFonts w:ascii="David" w:hAnsi="David" w:cs="David" w:hint="cs"/>
          <w:sz w:val="24"/>
          <w:szCs w:val="24"/>
          <w:rtl/>
        </w:rPr>
        <w:t>לריות: הסדרים ביחס לארבעה סוגי מאגרי מידע</w:t>
      </w:r>
    </w:p>
    <w:p w:rsidR="00AE06BB" w:rsidRPr="00AE06BB" w:rsidRDefault="00AE06BB" w:rsidP="00AE06BB">
      <w:pPr>
        <w:jc w:val="both"/>
        <w:rPr>
          <w:rFonts w:ascii="David" w:hAnsi="David" w:cs="David"/>
          <w:b/>
          <w:bCs/>
          <w:sz w:val="24"/>
          <w:szCs w:val="24"/>
          <w:rtl/>
        </w:rPr>
      </w:pPr>
      <w:r w:rsidRPr="00AE06BB">
        <w:rPr>
          <w:rFonts w:ascii="David" w:hAnsi="David" w:cs="David" w:hint="cs"/>
          <w:b/>
          <w:bCs/>
          <w:sz w:val="24"/>
          <w:szCs w:val="24"/>
          <w:rtl/>
        </w:rPr>
        <w:t>חובות ברמה הולכת וגוברת על ארבעה סוגי מאגרים</w:t>
      </w:r>
    </w:p>
    <w:p w:rsidR="00AE06BB" w:rsidRPr="00AE06BB" w:rsidRDefault="00AE06BB" w:rsidP="00AE06BB">
      <w:pPr>
        <w:pStyle w:val="a7"/>
        <w:numPr>
          <w:ilvl w:val="0"/>
          <w:numId w:val="102"/>
        </w:numPr>
        <w:jc w:val="both"/>
        <w:rPr>
          <w:rFonts w:ascii="David" w:hAnsi="David" w:cs="David"/>
          <w:sz w:val="24"/>
          <w:szCs w:val="24"/>
          <w:rtl/>
        </w:rPr>
      </w:pPr>
      <w:r w:rsidRPr="00AE06BB">
        <w:rPr>
          <w:rFonts w:ascii="David" w:hAnsi="David" w:cs="David" w:hint="cs"/>
          <w:sz w:val="24"/>
          <w:szCs w:val="24"/>
          <w:rtl/>
        </w:rPr>
        <w:t>ככל שפ</w:t>
      </w:r>
      <w:r>
        <w:rPr>
          <w:rFonts w:ascii="David" w:hAnsi="David" w:cs="David" w:hint="cs"/>
          <w:sz w:val="24"/>
          <w:szCs w:val="24"/>
          <w:rtl/>
        </w:rPr>
        <w:t>עי</w:t>
      </w:r>
      <w:r w:rsidRPr="00AE06BB">
        <w:rPr>
          <w:rFonts w:ascii="David" w:hAnsi="David" w:cs="David" w:hint="cs"/>
          <w:sz w:val="24"/>
          <w:szCs w:val="24"/>
          <w:rtl/>
        </w:rPr>
        <w:t>לות עיבוד המידע בארגון משמעותית יותר. למשל: כשהמאגר מכיל מידע רגיש / מידע על אנשים רבים ומטרת המאגר היא מסירת מידע לאחרים</w:t>
      </w:r>
    </w:p>
    <w:p w:rsidR="00AE06BB" w:rsidRPr="00AE06BB" w:rsidRDefault="00AE06BB" w:rsidP="00AE06BB">
      <w:pPr>
        <w:pStyle w:val="a7"/>
        <w:numPr>
          <w:ilvl w:val="0"/>
          <w:numId w:val="102"/>
        </w:numPr>
        <w:jc w:val="both"/>
        <w:rPr>
          <w:rFonts w:ascii="David" w:hAnsi="David" w:cs="David"/>
          <w:sz w:val="24"/>
          <w:szCs w:val="24"/>
          <w:rtl/>
        </w:rPr>
      </w:pPr>
      <w:r w:rsidRPr="00AE06BB">
        <w:rPr>
          <w:rFonts w:ascii="David" w:hAnsi="David" w:cs="David" w:hint="cs"/>
          <w:sz w:val="24"/>
          <w:szCs w:val="24"/>
          <w:rtl/>
        </w:rPr>
        <w:t xml:space="preserve">כלל שמדובר במידע רגיש יותר למשל מידע ר]ואי, עמדות פוליטיות, אמונה דתית, מידע כלכלי אבל גם : הרגלי צריכה של אדם שיש בהם כדי ללמד על מידע כנ"ל או </w:t>
      </w:r>
      <w:proofErr w:type="spellStart"/>
      <w:r w:rsidRPr="00AE06BB">
        <w:rPr>
          <w:rFonts w:ascii="David" w:hAnsi="David" w:cs="David" w:hint="cs"/>
          <w:sz w:val="24"/>
          <w:szCs w:val="24"/>
          <w:rtl/>
        </w:rPr>
        <w:t>אישותיו</w:t>
      </w:r>
      <w:proofErr w:type="spellEnd"/>
      <w:r w:rsidRPr="00AE06BB">
        <w:rPr>
          <w:rFonts w:ascii="David" w:hAnsi="David" w:cs="David" w:hint="cs"/>
          <w:sz w:val="24"/>
          <w:szCs w:val="24"/>
          <w:rtl/>
        </w:rPr>
        <w:t xml:space="preserve"> של אדם</w:t>
      </w:r>
    </w:p>
    <w:p w:rsidR="00AE06BB" w:rsidRPr="00AE06BB" w:rsidRDefault="00AE06BB" w:rsidP="00AE06BB">
      <w:pPr>
        <w:pStyle w:val="a7"/>
        <w:numPr>
          <w:ilvl w:val="0"/>
          <w:numId w:val="102"/>
        </w:numPr>
        <w:jc w:val="both"/>
        <w:rPr>
          <w:rFonts w:ascii="David" w:hAnsi="David" w:cs="David"/>
          <w:sz w:val="24"/>
          <w:szCs w:val="24"/>
          <w:rtl/>
        </w:rPr>
      </w:pPr>
      <w:r w:rsidRPr="00AE06BB">
        <w:rPr>
          <w:rFonts w:ascii="David" w:hAnsi="David" w:cs="David" w:hint="cs"/>
          <w:sz w:val="24"/>
          <w:szCs w:val="24"/>
          <w:rtl/>
        </w:rPr>
        <w:t xml:space="preserve">ככל שיותר אנשים בארגון חשופים למידע </w:t>
      </w:r>
      <w:r w:rsidRPr="00AE06BB">
        <w:rPr>
          <w:rFonts w:ascii="David" w:hAnsi="David" w:cs="David"/>
          <w:sz w:val="24"/>
          <w:szCs w:val="24"/>
          <w:rtl/>
        </w:rPr>
        <w:t>–</w:t>
      </w:r>
      <w:r w:rsidRPr="00AE06BB">
        <w:rPr>
          <w:rFonts w:ascii="David" w:hAnsi="David" w:cs="David" w:hint="cs"/>
          <w:sz w:val="24"/>
          <w:szCs w:val="24"/>
          <w:rtl/>
        </w:rPr>
        <w:t xml:space="preserve"> מס' </w:t>
      </w:r>
      <w:proofErr w:type="spellStart"/>
      <w:r w:rsidRPr="00AE06BB">
        <w:rPr>
          <w:rFonts w:ascii="David" w:hAnsi="David" w:cs="David" w:hint="cs"/>
          <w:sz w:val="24"/>
          <w:szCs w:val="24"/>
          <w:rtl/>
        </w:rPr>
        <w:t>מורשי</w:t>
      </w:r>
      <w:proofErr w:type="spellEnd"/>
      <w:r w:rsidRPr="00AE06BB">
        <w:rPr>
          <w:rFonts w:ascii="David" w:hAnsi="David" w:cs="David" w:hint="cs"/>
          <w:sz w:val="24"/>
          <w:szCs w:val="24"/>
          <w:rtl/>
        </w:rPr>
        <w:t xml:space="preserve"> הגישה</w:t>
      </w:r>
    </w:p>
    <w:p w:rsidR="00AE06BB" w:rsidRPr="00AE06BB" w:rsidRDefault="00AE06BB" w:rsidP="00AE06BB">
      <w:pPr>
        <w:jc w:val="both"/>
        <w:rPr>
          <w:rFonts w:ascii="David" w:hAnsi="David" w:cs="David"/>
          <w:sz w:val="24"/>
          <w:szCs w:val="24"/>
          <w:rtl/>
        </w:rPr>
      </w:pPr>
      <w:r w:rsidRPr="00AE06BB">
        <w:rPr>
          <w:rFonts w:ascii="David" w:hAnsi="David" w:cs="David" w:hint="cs"/>
          <w:sz w:val="24"/>
          <w:szCs w:val="24"/>
          <w:rtl/>
        </w:rPr>
        <w:t xml:space="preserve">ס' 20 קובע אילו חובות יחולו על כל סוג מאגר. מרבית החובות שחלות על בעל המאגר, יחולו גם על מנהל + מחזיק המאגר. </w:t>
      </w:r>
    </w:p>
    <w:p w:rsidR="00DA5F6B" w:rsidRPr="00AE06BB" w:rsidRDefault="00DA5F6B" w:rsidP="00931B6A">
      <w:pPr>
        <w:jc w:val="both"/>
        <w:rPr>
          <w:rFonts w:ascii="David" w:hAnsi="David" w:cs="David"/>
          <w:color w:val="F79646" w:themeColor="accent6"/>
          <w:sz w:val="24"/>
          <w:szCs w:val="24"/>
          <w:rtl/>
        </w:rPr>
      </w:pPr>
      <w:r w:rsidRPr="00AE06BB">
        <w:rPr>
          <w:rFonts w:ascii="David" w:hAnsi="David" w:cs="David" w:hint="cs"/>
          <w:color w:val="F79646" w:themeColor="accent6"/>
          <w:sz w:val="24"/>
          <w:szCs w:val="24"/>
          <w:rtl/>
        </w:rPr>
        <w:t xml:space="preserve">שתי חובות שמטרתן לצמצם את הסיכון לדליפה של המידע במאמר, הן מגורם פנימי (ס' 16) והן מגורם חיצוני (ס' 17). </w:t>
      </w:r>
    </w:p>
    <w:p w:rsidR="003024BF" w:rsidRPr="00AE06BB" w:rsidRDefault="003024BF" w:rsidP="00931B6A">
      <w:pPr>
        <w:jc w:val="both"/>
        <w:rPr>
          <w:rFonts w:ascii="David" w:hAnsi="David" w:cs="David"/>
          <w:color w:val="F79646" w:themeColor="accent6"/>
          <w:sz w:val="24"/>
          <w:szCs w:val="24"/>
          <w:rtl/>
        </w:rPr>
      </w:pPr>
      <w:r w:rsidRPr="00AE06BB">
        <w:rPr>
          <w:rFonts w:ascii="David" w:hAnsi="David" w:cs="David" w:hint="cs"/>
          <w:color w:val="F79646" w:themeColor="accent6"/>
          <w:sz w:val="24"/>
          <w:szCs w:val="24"/>
          <w:rtl/>
        </w:rPr>
        <w:t xml:space="preserve">"אבטחת מידע": הגנה על שלמות המידע או הגנה עליו מפני חשיפה/שימוש/העתקה שלא כדין. </w:t>
      </w:r>
    </w:p>
    <w:p w:rsidR="003024BF" w:rsidRDefault="003024BF" w:rsidP="00931B6A">
      <w:pPr>
        <w:jc w:val="both"/>
        <w:rPr>
          <w:rFonts w:ascii="David" w:hAnsi="David" w:cs="David"/>
          <w:color w:val="F79646" w:themeColor="accent6"/>
          <w:sz w:val="24"/>
          <w:szCs w:val="24"/>
          <w:rtl/>
        </w:rPr>
      </w:pPr>
      <w:r w:rsidRPr="00AE06BB">
        <w:rPr>
          <w:rFonts w:ascii="David" w:hAnsi="David" w:cs="David" w:hint="cs"/>
          <w:color w:val="F79646" w:themeColor="accent6"/>
          <w:sz w:val="24"/>
          <w:szCs w:val="24"/>
          <w:rtl/>
        </w:rPr>
        <w:t>חשוב לשים לב שנקבע כאן עקרון בסיסי, סטנדרט - ולא האמצעים, מתוך ההבנה שקצב השתנות הטכנולוגיה מהיר והיכולת לפרוץ משתנה כל הזמן (ועל כן נוקטים "ניטרליות טכנולוגית").</w:t>
      </w:r>
    </w:p>
    <w:p w:rsidR="0048313B" w:rsidRPr="00143148" w:rsidRDefault="0048313B" w:rsidP="00143148">
      <w:pPr>
        <w:jc w:val="center"/>
        <w:rPr>
          <w:rFonts w:ascii="David" w:hAnsi="David" w:cs="David"/>
          <w:sz w:val="24"/>
          <w:szCs w:val="24"/>
          <w:u w:val="single"/>
          <w:rtl/>
        </w:rPr>
      </w:pPr>
      <w:r w:rsidRPr="00DA7303">
        <w:rPr>
          <w:rFonts w:ascii="David" w:hAnsi="David" w:cs="David" w:hint="cs"/>
          <w:sz w:val="24"/>
          <w:szCs w:val="24"/>
          <w:u w:val="single"/>
          <w:rtl/>
        </w:rPr>
        <w:t xml:space="preserve">מהפכת הפרטיות באירופה: </w:t>
      </w:r>
      <w:r w:rsidRPr="00DA7303">
        <w:rPr>
          <w:rFonts w:ascii="David" w:hAnsi="David" w:cs="David"/>
          <w:sz w:val="24"/>
          <w:szCs w:val="24"/>
          <w:u w:val="single"/>
        </w:rPr>
        <w:t>General Data Protection Regulation</w:t>
      </w:r>
      <w:r>
        <w:rPr>
          <w:rFonts w:ascii="David" w:hAnsi="David" w:cs="David" w:hint="cs"/>
          <w:sz w:val="24"/>
          <w:szCs w:val="24"/>
          <w:u w:val="single"/>
          <w:rtl/>
        </w:rPr>
        <w:t xml:space="preserve"> (27/05/19)</w:t>
      </w:r>
    </w:p>
    <w:p w:rsidR="0048313B" w:rsidRPr="0055180E" w:rsidRDefault="0048313B" w:rsidP="0048313B">
      <w:pPr>
        <w:jc w:val="both"/>
        <w:rPr>
          <w:rFonts w:ascii="David" w:hAnsi="David" w:cs="David"/>
          <w:sz w:val="24"/>
          <w:szCs w:val="24"/>
          <w:rtl/>
        </w:rPr>
      </w:pPr>
      <w:r>
        <w:rPr>
          <w:rFonts w:ascii="David" w:hAnsi="David" w:cs="David" w:hint="cs"/>
          <w:sz w:val="24"/>
          <w:szCs w:val="24"/>
          <w:rtl/>
        </w:rPr>
        <w:t xml:space="preserve">האתגרים של חדירה לפרטיות והסכנה של </w:t>
      </w:r>
      <w:proofErr w:type="spellStart"/>
      <w:r>
        <w:rPr>
          <w:rFonts w:ascii="David" w:hAnsi="David" w:cs="David" w:hint="cs"/>
          <w:sz w:val="24"/>
          <w:szCs w:val="24"/>
          <w:rtl/>
        </w:rPr>
        <w:t>הפרופיילינג</w:t>
      </w:r>
      <w:proofErr w:type="spellEnd"/>
      <w:r>
        <w:rPr>
          <w:rFonts w:ascii="David" w:hAnsi="David" w:cs="David" w:hint="cs"/>
          <w:sz w:val="24"/>
          <w:szCs w:val="24"/>
          <w:rtl/>
        </w:rPr>
        <w:t>, ושיכולות להיות לה תוצאות חמורות על החיים שלנו. 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מנסה להתמודד עם האתגרים האלו.</w:t>
      </w:r>
    </w:p>
    <w:p w:rsidR="0048313B" w:rsidRPr="0055180E" w:rsidRDefault="0048313B" w:rsidP="0048313B">
      <w:pPr>
        <w:jc w:val="both"/>
        <w:rPr>
          <w:rFonts w:ascii="David" w:hAnsi="David" w:cs="David"/>
          <w:sz w:val="24"/>
          <w:szCs w:val="24"/>
          <w:rtl/>
        </w:rPr>
      </w:pPr>
      <w:r>
        <w:rPr>
          <w:rFonts w:ascii="David" w:hAnsi="David" w:cs="David"/>
          <w:sz w:val="24"/>
          <w:szCs w:val="24"/>
        </w:rPr>
        <w:t>Data protection regulation</w:t>
      </w:r>
      <w:r>
        <w:rPr>
          <w:rFonts w:ascii="David" w:hAnsi="David" w:cs="David" w:hint="cs"/>
          <w:sz w:val="24"/>
          <w:szCs w:val="24"/>
          <w:rtl/>
        </w:rPr>
        <w:t xml:space="preserve">:  מציגה גישה מרחיבה יותר להגנת הפרטיות והיא נובעת מתוך הגנת המידע. בהשוואה לגישה של ארה"ב (הסקטוריאלית) שקובעים חוקים מאוד ספציפיים </w:t>
      </w:r>
      <w:r>
        <w:rPr>
          <w:rFonts w:ascii="David" w:hAnsi="David" w:cs="David"/>
          <w:sz w:val="24"/>
          <w:szCs w:val="24"/>
          <w:rtl/>
        </w:rPr>
        <w:t>–</w:t>
      </w:r>
      <w:r>
        <w:rPr>
          <w:rFonts w:ascii="David" w:hAnsi="David" w:cs="David" w:hint="cs"/>
          <w:sz w:val="24"/>
          <w:szCs w:val="24"/>
          <w:rtl/>
        </w:rPr>
        <w:t xml:space="preserve"> נק' המוצא של ה</w:t>
      </w:r>
      <w:r>
        <w:rPr>
          <w:rFonts w:ascii="David" w:hAnsi="David" w:cs="David" w:hint="cs"/>
          <w:sz w:val="24"/>
          <w:szCs w:val="24"/>
        </w:rPr>
        <w:t>GDPR</w:t>
      </w:r>
      <w:r>
        <w:rPr>
          <w:rFonts w:ascii="David" w:hAnsi="David" w:cs="David" w:hint="cs"/>
          <w:sz w:val="24"/>
          <w:szCs w:val="24"/>
          <w:rtl/>
        </w:rPr>
        <w:t>:</w:t>
      </w:r>
    </w:p>
    <w:p w:rsidR="0048313B" w:rsidRPr="0055180E" w:rsidRDefault="0048313B" w:rsidP="0048313B">
      <w:pPr>
        <w:pStyle w:val="a7"/>
        <w:numPr>
          <w:ilvl w:val="0"/>
          <w:numId w:val="103"/>
        </w:numPr>
        <w:jc w:val="both"/>
        <w:rPr>
          <w:rFonts w:ascii="David" w:hAnsi="David" w:cs="David"/>
          <w:sz w:val="24"/>
          <w:szCs w:val="24"/>
          <w:rtl/>
        </w:rPr>
      </w:pPr>
      <w:r w:rsidRPr="0055180E">
        <w:rPr>
          <w:rFonts w:ascii="David" w:hAnsi="David" w:cs="David" w:hint="cs"/>
          <w:sz w:val="24"/>
          <w:szCs w:val="24"/>
          <w:rtl/>
        </w:rPr>
        <w:t>לכל אדם יש זכות יסוד לחירות ופרטיות</w:t>
      </w:r>
    </w:p>
    <w:p w:rsidR="0048313B" w:rsidRDefault="0048313B" w:rsidP="0048313B">
      <w:pPr>
        <w:pStyle w:val="a7"/>
        <w:numPr>
          <w:ilvl w:val="0"/>
          <w:numId w:val="103"/>
        </w:numPr>
        <w:jc w:val="both"/>
        <w:rPr>
          <w:rFonts w:ascii="David" w:hAnsi="David" w:cs="David"/>
          <w:sz w:val="24"/>
          <w:szCs w:val="24"/>
        </w:rPr>
      </w:pPr>
      <w:r w:rsidRPr="0055180E">
        <w:rPr>
          <w:rFonts w:ascii="David" w:hAnsi="David" w:cs="David" w:hint="cs"/>
          <w:sz w:val="24"/>
          <w:szCs w:val="24"/>
          <w:rtl/>
        </w:rPr>
        <w:t xml:space="preserve">לכל אדם יש זכות להתגונן מפני עיבוד של מידע פרטי אודותיו ללא קשר ללאום שלו או למקום מגוריו. </w:t>
      </w:r>
    </w:p>
    <w:p w:rsidR="0048313B" w:rsidRDefault="0048313B" w:rsidP="0048313B">
      <w:pPr>
        <w:jc w:val="both"/>
        <w:rPr>
          <w:rFonts w:ascii="David" w:hAnsi="David" w:cs="David"/>
          <w:sz w:val="24"/>
          <w:szCs w:val="24"/>
          <w:rtl/>
        </w:rPr>
      </w:pPr>
      <w:r w:rsidRPr="002C6B39">
        <w:rPr>
          <w:rFonts w:ascii="David" w:hAnsi="David" w:cs="David" w:hint="cs"/>
          <w:sz w:val="24"/>
          <w:szCs w:val="24"/>
          <w:rtl/>
        </w:rPr>
        <w:t>אחת הסיבות לכך שבאירופה ההגנות יותר מחריבה היא בגלל מלחמת העולם השנייה בה נאסף מידע</w:t>
      </w:r>
      <w:r>
        <w:rPr>
          <w:rFonts w:ascii="David" w:hAnsi="David" w:cs="David" w:hint="cs"/>
          <w:sz w:val="24"/>
          <w:szCs w:val="24"/>
          <w:rtl/>
        </w:rPr>
        <w:t xml:space="preserve"> על נטיות מיניות, על מוצא </w:t>
      </w:r>
      <w:proofErr w:type="spellStart"/>
      <w:r>
        <w:rPr>
          <w:rFonts w:ascii="David" w:hAnsi="David" w:cs="David" w:hint="cs"/>
          <w:sz w:val="24"/>
          <w:szCs w:val="24"/>
          <w:rtl/>
        </w:rPr>
        <w:t>וכו</w:t>
      </w:r>
      <w:proofErr w:type="spellEnd"/>
      <w:r>
        <w:rPr>
          <w:rFonts w:ascii="David" w:hAnsi="David" w:cs="David" w:hint="cs"/>
          <w:sz w:val="24"/>
          <w:szCs w:val="24"/>
          <w:rtl/>
        </w:rPr>
        <w:t>'.</w:t>
      </w:r>
    </w:p>
    <w:p w:rsidR="0048313B" w:rsidRDefault="0048313B" w:rsidP="0048313B">
      <w:pPr>
        <w:jc w:val="both"/>
        <w:rPr>
          <w:rFonts w:ascii="David" w:hAnsi="David" w:cs="David"/>
          <w:sz w:val="24"/>
          <w:szCs w:val="24"/>
          <w:rtl/>
        </w:rPr>
      </w:pPr>
      <w:r>
        <w:rPr>
          <w:rFonts w:ascii="David" w:hAnsi="David" w:cs="David" w:hint="cs"/>
          <w:sz w:val="24"/>
          <w:szCs w:val="24"/>
          <w:rtl/>
        </w:rPr>
        <w:t xml:space="preserve">שימו לב: ה </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w:t>
      </w:r>
      <w:r w:rsidRPr="004A5D89">
        <w:rPr>
          <w:rFonts w:ascii="David" w:hAnsi="David" w:cs="David" w:hint="cs"/>
          <w:b/>
          <w:bCs/>
          <w:sz w:val="24"/>
          <w:szCs w:val="24"/>
          <w:rtl/>
        </w:rPr>
        <w:t>לא חלות</w:t>
      </w:r>
      <w:r>
        <w:rPr>
          <w:rFonts w:ascii="David" w:hAnsi="David" w:cs="David" w:hint="cs"/>
          <w:sz w:val="24"/>
          <w:szCs w:val="24"/>
          <w:rtl/>
        </w:rPr>
        <w:t xml:space="preserve"> על סוגיות של בטחון פנים וחוץ, פעולות למניעת פשעים ולחקירתם, מידע של הרשות השופטת עצמה (לא על מה שנאמר במסגרת פס"ד).</w:t>
      </w:r>
    </w:p>
    <w:p w:rsidR="0048313B" w:rsidRPr="002765BE" w:rsidRDefault="0048313B" w:rsidP="0048313B">
      <w:pPr>
        <w:jc w:val="both"/>
        <w:rPr>
          <w:rFonts w:ascii="David" w:hAnsi="David" w:cs="David"/>
          <w:sz w:val="24"/>
          <w:szCs w:val="24"/>
          <w:rtl/>
        </w:rPr>
      </w:pPr>
      <w:r>
        <w:rPr>
          <w:rFonts w:ascii="David" w:hAnsi="David" w:cs="David" w:hint="cs"/>
          <w:sz w:val="24"/>
          <w:szCs w:val="24"/>
          <w:rtl/>
        </w:rPr>
        <w:t>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נותנת סל של זכויות וכלים למושאי המידע וסמכויות רבות לרגולטורים במדינות האיחוד השונות. הכוונה ב</w:t>
      </w:r>
      <w:r w:rsidRPr="002765BE">
        <w:rPr>
          <w:rFonts w:ascii="David" w:hAnsi="David" w:cs="David" w:hint="cs"/>
          <w:sz w:val="24"/>
          <w:szCs w:val="24"/>
          <w:rtl/>
        </w:rPr>
        <w:t>רגולטורים = רשויות להגנת הפרטיות במדינות האיחוד האירופי.</w:t>
      </w:r>
    </w:p>
    <w:p w:rsidR="0048313B" w:rsidRDefault="0048313B" w:rsidP="0048313B">
      <w:pPr>
        <w:pStyle w:val="a7"/>
        <w:numPr>
          <w:ilvl w:val="0"/>
          <w:numId w:val="104"/>
        </w:numPr>
        <w:jc w:val="both"/>
        <w:rPr>
          <w:rFonts w:ascii="David" w:hAnsi="David" w:cs="David"/>
          <w:sz w:val="24"/>
          <w:szCs w:val="24"/>
        </w:rPr>
      </w:pPr>
      <w:r w:rsidRPr="002765BE">
        <w:rPr>
          <w:rFonts w:ascii="David" w:hAnsi="David" w:cs="David" w:hint="cs"/>
          <w:sz w:val="24"/>
          <w:szCs w:val="24"/>
          <w:rtl/>
        </w:rPr>
        <w:lastRenderedPageBreak/>
        <w:t>כלים: הליכים מנהליים, קנסות כספיים</w:t>
      </w:r>
      <w:r>
        <w:rPr>
          <w:rFonts w:ascii="David" w:hAnsi="David" w:cs="David" w:hint="cs"/>
          <w:sz w:val="24"/>
          <w:szCs w:val="24"/>
          <w:rtl/>
        </w:rPr>
        <w:t xml:space="preserve"> משמעותיים על מי שמפר את ההוראות השונות</w:t>
      </w:r>
      <w:r w:rsidRPr="002765BE">
        <w:rPr>
          <w:rFonts w:ascii="David" w:hAnsi="David" w:cs="David" w:hint="cs"/>
          <w:sz w:val="24"/>
          <w:szCs w:val="24"/>
          <w:rtl/>
        </w:rPr>
        <w:t xml:space="preserve">, במקרים מסוימים </w:t>
      </w:r>
      <w:r w:rsidRPr="002765BE">
        <w:rPr>
          <w:rFonts w:ascii="David" w:hAnsi="David" w:cs="David"/>
          <w:sz w:val="24"/>
          <w:szCs w:val="24"/>
          <w:rtl/>
        </w:rPr>
        <w:t>–</w:t>
      </w:r>
      <w:r w:rsidRPr="002765BE">
        <w:rPr>
          <w:rFonts w:ascii="David" w:hAnsi="David" w:cs="David" w:hint="cs"/>
          <w:sz w:val="24"/>
          <w:szCs w:val="24"/>
          <w:rtl/>
        </w:rPr>
        <w:t xml:space="preserve"> נקיטה בהליכים פליליים. </w:t>
      </w:r>
    </w:p>
    <w:p w:rsidR="0048313B" w:rsidRDefault="0048313B" w:rsidP="0048313B">
      <w:pPr>
        <w:pStyle w:val="a7"/>
        <w:numPr>
          <w:ilvl w:val="0"/>
          <w:numId w:val="104"/>
        </w:numPr>
        <w:jc w:val="both"/>
        <w:rPr>
          <w:rFonts w:ascii="David" w:hAnsi="David" w:cs="David"/>
          <w:sz w:val="24"/>
          <w:szCs w:val="24"/>
        </w:rPr>
      </w:pPr>
      <w:r>
        <w:rPr>
          <w:rFonts w:ascii="David" w:hAnsi="David" w:cs="David" w:hint="cs"/>
          <w:sz w:val="24"/>
          <w:szCs w:val="24"/>
          <w:rtl/>
        </w:rPr>
        <w:t>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שמות במרכז את מושאי המידע = נושאי המידע = נשואי המידע (</w:t>
      </w:r>
      <w:r>
        <w:rPr>
          <w:rFonts w:ascii="David" w:hAnsi="David" w:cs="David" w:hint="cs"/>
          <w:sz w:val="24"/>
          <w:szCs w:val="24"/>
        </w:rPr>
        <w:t>DATA</w:t>
      </w:r>
      <w:r>
        <w:rPr>
          <w:rFonts w:ascii="David" w:hAnsi="David" w:cs="David" w:hint="cs"/>
          <w:sz w:val="24"/>
          <w:szCs w:val="24"/>
          <w:rtl/>
        </w:rPr>
        <w:t xml:space="preserve"> </w:t>
      </w:r>
      <w:r>
        <w:rPr>
          <w:rFonts w:ascii="David" w:hAnsi="David" w:cs="David" w:hint="cs"/>
          <w:sz w:val="24"/>
          <w:szCs w:val="24"/>
        </w:rPr>
        <w:t>SUBJECTS</w:t>
      </w:r>
      <w:r>
        <w:rPr>
          <w:rFonts w:ascii="David" w:hAnsi="David" w:cs="David" w:hint="cs"/>
          <w:sz w:val="24"/>
          <w:szCs w:val="24"/>
          <w:rtl/>
        </w:rPr>
        <w:t>) כאשר הם כל אדם מזוהה או ניתן לזיהוי שעל אודותיו נאסף / מעובד מידע אישי.</w:t>
      </w:r>
    </w:p>
    <w:p w:rsidR="0048313B" w:rsidRDefault="0048313B" w:rsidP="0048313B">
      <w:pPr>
        <w:pStyle w:val="a7"/>
        <w:numPr>
          <w:ilvl w:val="0"/>
          <w:numId w:val="104"/>
        </w:numPr>
        <w:jc w:val="both"/>
        <w:rPr>
          <w:rFonts w:ascii="David" w:hAnsi="David" w:cs="David"/>
          <w:sz w:val="24"/>
          <w:szCs w:val="24"/>
        </w:rPr>
      </w:pPr>
      <w:r>
        <w:rPr>
          <w:rFonts w:ascii="David" w:hAnsi="David" w:cs="David" w:hint="cs"/>
          <w:sz w:val="24"/>
          <w:szCs w:val="24"/>
          <w:rtl/>
        </w:rPr>
        <w:t xml:space="preserve"> המטרה </w:t>
      </w:r>
      <w:r>
        <w:rPr>
          <w:rFonts w:ascii="David" w:hAnsi="David" w:cs="David"/>
          <w:sz w:val="24"/>
          <w:szCs w:val="24"/>
          <w:rtl/>
        </w:rPr>
        <w:t>–</w:t>
      </w:r>
      <w:r>
        <w:rPr>
          <w:rFonts w:ascii="David" w:hAnsi="David" w:cs="David" w:hint="cs"/>
          <w:sz w:val="24"/>
          <w:szCs w:val="24"/>
          <w:rtl/>
        </w:rPr>
        <w:t xml:space="preserve"> </w:t>
      </w:r>
      <w:r w:rsidRPr="00B86B5F">
        <w:rPr>
          <w:rFonts w:ascii="David" w:hAnsi="David" w:cs="David" w:hint="cs"/>
          <w:sz w:val="24"/>
          <w:szCs w:val="24"/>
          <w:rtl/>
        </w:rPr>
        <w:t xml:space="preserve"> לחזק את השליטה של מושאי המידע במידע האישי שלהם.</w:t>
      </w:r>
    </w:p>
    <w:p w:rsidR="0048313B" w:rsidRPr="00B86B5F" w:rsidRDefault="0048313B" w:rsidP="0048313B">
      <w:pPr>
        <w:pStyle w:val="a7"/>
        <w:numPr>
          <w:ilvl w:val="0"/>
          <w:numId w:val="104"/>
        </w:numPr>
        <w:jc w:val="both"/>
        <w:rPr>
          <w:rFonts w:ascii="David" w:hAnsi="David" w:cs="David"/>
          <w:sz w:val="24"/>
          <w:szCs w:val="24"/>
        </w:rPr>
      </w:pPr>
      <w:r w:rsidRPr="00B86B5F">
        <w:rPr>
          <w:rFonts w:ascii="David" w:hAnsi="David" w:cs="David" w:hint="cs"/>
          <w:sz w:val="24"/>
          <w:szCs w:val="24"/>
          <w:rtl/>
        </w:rPr>
        <w:t xml:space="preserve"> האמצעי להשגת המטרה </w:t>
      </w:r>
      <w:r>
        <w:rPr>
          <w:rFonts w:ascii="David" w:hAnsi="David" w:cs="David" w:hint="cs"/>
          <w:sz w:val="24"/>
          <w:szCs w:val="24"/>
          <w:rtl/>
        </w:rPr>
        <w:t xml:space="preserve"> - </w:t>
      </w:r>
      <w:r w:rsidRPr="00B86B5F">
        <w:rPr>
          <w:rFonts w:ascii="David" w:hAnsi="David" w:cs="David" w:hint="cs"/>
          <w:sz w:val="24"/>
          <w:szCs w:val="24"/>
          <w:rtl/>
        </w:rPr>
        <w:t>היא או הבטחה שהעיבוד נעשה בהסכמה או באופן חוקי + סל זכויות וכלים.</w:t>
      </w:r>
    </w:p>
    <w:p w:rsidR="0048313B" w:rsidRDefault="0048313B" w:rsidP="0048313B">
      <w:pPr>
        <w:pStyle w:val="a7"/>
        <w:numPr>
          <w:ilvl w:val="0"/>
          <w:numId w:val="104"/>
        </w:numPr>
        <w:jc w:val="both"/>
        <w:rPr>
          <w:rFonts w:ascii="David" w:hAnsi="David" w:cs="David"/>
          <w:sz w:val="24"/>
          <w:szCs w:val="24"/>
        </w:rPr>
      </w:pPr>
      <w:r>
        <w:rPr>
          <w:rFonts w:ascii="David" w:hAnsi="David" w:cs="David" w:hint="cs"/>
          <w:sz w:val="24"/>
          <w:szCs w:val="24"/>
          <w:rtl/>
        </w:rPr>
        <w:t xml:space="preserve">בסה"כ יש 6 דרכים שבאמצעות אפשר לאשר עיבוד/ העתרה וכו' של מידע אישי. </w:t>
      </w:r>
    </w:p>
    <w:p w:rsidR="0048313B" w:rsidRPr="00344D51" w:rsidRDefault="0048313B" w:rsidP="0048313B">
      <w:pPr>
        <w:pStyle w:val="a7"/>
        <w:numPr>
          <w:ilvl w:val="0"/>
          <w:numId w:val="104"/>
        </w:numPr>
        <w:jc w:val="both"/>
        <w:rPr>
          <w:rFonts w:ascii="David" w:hAnsi="David" w:cs="David"/>
          <w:sz w:val="24"/>
          <w:szCs w:val="24"/>
        </w:rPr>
      </w:pPr>
      <w:r>
        <w:rPr>
          <w:rFonts w:ascii="David" w:hAnsi="David" w:cs="David" w:hint="cs"/>
          <w:sz w:val="24"/>
          <w:szCs w:val="24"/>
          <w:rtl/>
        </w:rPr>
        <w:t>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מסדירות זכויות במידע ככלל ולא רק הגנה על הפרטיות. כמו למשל </w:t>
      </w:r>
      <w:r w:rsidRPr="00B86B5F">
        <w:rPr>
          <w:rFonts w:ascii="David" w:hAnsi="David" w:cs="David" w:hint="cs"/>
          <w:sz w:val="24"/>
          <w:szCs w:val="24"/>
          <w:rtl/>
        </w:rPr>
        <w:t>ניוד מי</w:t>
      </w:r>
      <w:r>
        <w:rPr>
          <w:rFonts w:ascii="David" w:hAnsi="David" w:cs="David" w:hint="cs"/>
          <w:sz w:val="24"/>
          <w:szCs w:val="24"/>
          <w:rtl/>
        </w:rPr>
        <w:t>ד</w:t>
      </w:r>
      <w:r w:rsidRPr="00B86B5F">
        <w:rPr>
          <w:rFonts w:ascii="David" w:hAnsi="David" w:cs="David" w:hint="cs"/>
          <w:sz w:val="24"/>
          <w:szCs w:val="24"/>
          <w:rtl/>
        </w:rPr>
        <w:t>ע, גישה למידע, הזכות להישכח ועוד.</w:t>
      </w:r>
      <w:r>
        <w:rPr>
          <w:rFonts w:ascii="David" w:hAnsi="David" w:cs="David" w:hint="cs"/>
          <w:sz w:val="24"/>
          <w:szCs w:val="24"/>
          <w:rtl/>
        </w:rPr>
        <w:t xml:space="preserve"> 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אומרות שניתן להעביר את המידע עליי </w:t>
      </w:r>
      <w:r>
        <w:rPr>
          <w:rFonts w:ascii="David" w:hAnsi="David" w:cs="David"/>
          <w:sz w:val="24"/>
          <w:szCs w:val="24"/>
          <w:rtl/>
        </w:rPr>
        <w:t>–</w:t>
      </w:r>
      <w:r>
        <w:rPr>
          <w:rFonts w:ascii="David" w:hAnsi="David" w:cs="David" w:hint="cs"/>
          <w:sz w:val="24"/>
          <w:szCs w:val="24"/>
          <w:rtl/>
        </w:rPr>
        <w:t xml:space="preserve"> למשל אם אני מנויה </w:t>
      </w:r>
      <w:proofErr w:type="spellStart"/>
      <w:r>
        <w:rPr>
          <w:rFonts w:ascii="David" w:hAnsi="David" w:cs="David" w:hint="cs"/>
          <w:sz w:val="24"/>
          <w:szCs w:val="24"/>
          <w:rtl/>
        </w:rPr>
        <w:t>לנטפליקס</w:t>
      </w:r>
      <w:proofErr w:type="spellEnd"/>
      <w:r>
        <w:rPr>
          <w:rFonts w:ascii="David" w:hAnsi="David" w:cs="David" w:hint="cs"/>
          <w:sz w:val="24"/>
          <w:szCs w:val="24"/>
          <w:rtl/>
        </w:rPr>
        <w:t xml:space="preserve"> ואני רוצה לעבור </w:t>
      </w:r>
      <w:proofErr w:type="spellStart"/>
      <w:r>
        <w:rPr>
          <w:rFonts w:ascii="David" w:hAnsi="David" w:cs="David" w:hint="cs"/>
          <w:sz w:val="24"/>
          <w:szCs w:val="24"/>
          <w:rtl/>
        </w:rPr>
        <w:t>ל"הולו</w:t>
      </w:r>
      <w:proofErr w:type="spellEnd"/>
      <w:r>
        <w:rPr>
          <w:rFonts w:ascii="David" w:hAnsi="David" w:cs="David" w:hint="cs"/>
          <w:sz w:val="24"/>
          <w:szCs w:val="24"/>
          <w:rtl/>
        </w:rPr>
        <w:t xml:space="preserve">" אבל אני לא רוצה לחכות שהם ילמדו מה העדפות שלי. </w:t>
      </w:r>
    </w:p>
    <w:p w:rsidR="0048313B" w:rsidRDefault="0048313B" w:rsidP="0048313B">
      <w:pPr>
        <w:jc w:val="both"/>
        <w:rPr>
          <w:rFonts w:ascii="David" w:hAnsi="David" w:cs="David"/>
          <w:sz w:val="24"/>
          <w:szCs w:val="24"/>
          <w:rtl/>
        </w:rPr>
      </w:pPr>
      <w:r>
        <w:rPr>
          <w:rFonts w:ascii="David" w:hAnsi="David" w:cs="David" w:hint="cs"/>
          <w:sz w:val="24"/>
          <w:szCs w:val="24"/>
          <w:rtl/>
        </w:rPr>
        <w:t>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נכנסו לתוקף ב-28.5.18. קדמה להן דירקטיבת הגנת פרטיות האירופאית משנת 1996. דירקטיבה (</w:t>
      </w:r>
      <w:r>
        <w:rPr>
          <w:rFonts w:ascii="David" w:hAnsi="David" w:cs="David" w:hint="cs"/>
          <w:sz w:val="24"/>
          <w:szCs w:val="24"/>
        </w:rPr>
        <w:t>DIRECTIVE</w:t>
      </w:r>
      <w:r>
        <w:rPr>
          <w:rFonts w:ascii="David" w:hAnsi="David" w:cs="David" w:hint="cs"/>
          <w:sz w:val="24"/>
          <w:szCs w:val="24"/>
          <w:rtl/>
        </w:rPr>
        <w:t>)</w:t>
      </w:r>
      <w:r>
        <w:rPr>
          <w:rFonts w:ascii="David" w:hAnsi="David" w:cs="David"/>
          <w:sz w:val="24"/>
          <w:szCs w:val="24"/>
        </w:rPr>
        <w:t xml:space="preserve"> </w:t>
      </w:r>
      <w:r>
        <w:rPr>
          <w:rFonts w:ascii="David" w:hAnsi="David" w:cs="David" w:hint="cs"/>
          <w:sz w:val="24"/>
          <w:szCs w:val="24"/>
          <w:rtl/>
        </w:rPr>
        <w:t xml:space="preserve"> המשמעות שהמדיניות החברות צריכות לבצע חקיקה פנימית כדי להתאים את עצמן להראות של הדירקטיבה. לעומת זאת, תקנות (</w:t>
      </w:r>
      <w:r>
        <w:rPr>
          <w:rFonts w:ascii="David" w:hAnsi="David" w:cs="David" w:hint="cs"/>
          <w:sz w:val="24"/>
          <w:szCs w:val="24"/>
        </w:rPr>
        <w:t>REGULATION</w:t>
      </w:r>
      <w:r>
        <w:rPr>
          <w:rFonts w:ascii="David" w:hAnsi="David" w:cs="David" w:hint="cs"/>
          <w:sz w:val="24"/>
          <w:szCs w:val="24"/>
          <w:rtl/>
        </w:rPr>
        <w:t>) מהוות דין מחייב עבור המדינות (אין צורך באימות לדין הפנימי) וזה אומר שהמדינות אינן רשאיות לסטות מהוראותיה בדין הפנימי. אך הן מותירות נושאים מסוימים שלגביהם המדינות רשאיות לקבוע הסדרים פרטיקולריים (</w:t>
      </w:r>
      <w:r>
        <w:rPr>
          <w:rFonts w:ascii="David" w:hAnsi="David" w:cs="David"/>
          <w:sz w:val="24"/>
          <w:szCs w:val="24"/>
        </w:rPr>
        <w:t xml:space="preserve">recitals </w:t>
      </w:r>
      <w:r>
        <w:rPr>
          <w:rFonts w:ascii="David" w:hAnsi="David" w:cs="David" w:hint="cs"/>
          <w:sz w:val="24"/>
          <w:szCs w:val="24"/>
          <w:rtl/>
        </w:rPr>
        <w:t xml:space="preserve"> זה הנושאים שהמדינות יכולות לקבוע ). </w:t>
      </w:r>
    </w:p>
    <w:p w:rsidR="0048313B" w:rsidRDefault="0048313B" w:rsidP="0048313B">
      <w:pPr>
        <w:jc w:val="both"/>
        <w:rPr>
          <w:rFonts w:ascii="David" w:hAnsi="David" w:cs="David"/>
          <w:sz w:val="24"/>
          <w:szCs w:val="24"/>
          <w:rtl/>
        </w:rPr>
      </w:pPr>
      <w:r>
        <w:rPr>
          <w:rFonts w:ascii="David" w:hAnsi="David" w:cs="David" w:hint="cs"/>
          <w:sz w:val="24"/>
          <w:szCs w:val="24"/>
          <w:rtl/>
        </w:rPr>
        <w:t xml:space="preserve">מדוע </w:t>
      </w:r>
      <w:r>
        <w:rPr>
          <w:rFonts w:ascii="David" w:hAnsi="David" w:cs="David" w:hint="cs"/>
          <w:sz w:val="24"/>
          <w:szCs w:val="24"/>
        </w:rPr>
        <w:t>GDFR</w:t>
      </w:r>
      <w:r>
        <w:rPr>
          <w:rFonts w:ascii="David" w:hAnsi="David" w:cs="David" w:hint="cs"/>
          <w:sz w:val="24"/>
          <w:szCs w:val="24"/>
          <w:rtl/>
        </w:rPr>
        <w:t xml:space="preserve"> גרמה למהפכה? </w:t>
      </w:r>
    </w:p>
    <w:p w:rsidR="0048313B" w:rsidRPr="006A5C5A" w:rsidRDefault="0048313B" w:rsidP="0048313B">
      <w:pPr>
        <w:pStyle w:val="a7"/>
        <w:numPr>
          <w:ilvl w:val="0"/>
          <w:numId w:val="105"/>
        </w:numPr>
        <w:jc w:val="both"/>
        <w:rPr>
          <w:rFonts w:ascii="David" w:hAnsi="David" w:cs="David"/>
          <w:sz w:val="24"/>
          <w:szCs w:val="24"/>
        </w:rPr>
      </w:pPr>
      <w:r w:rsidRPr="006A5C5A">
        <w:rPr>
          <w:rFonts w:ascii="David" w:hAnsi="David" w:cs="David" w:hint="cs"/>
          <w:sz w:val="24"/>
          <w:szCs w:val="24"/>
          <w:rtl/>
        </w:rPr>
        <w:t xml:space="preserve">היא נתנה </w:t>
      </w:r>
      <w:proofErr w:type="spellStart"/>
      <w:r w:rsidRPr="006A5C5A">
        <w:rPr>
          <w:rFonts w:ascii="David" w:hAnsi="David" w:cs="David" w:hint="cs"/>
          <w:sz w:val="24"/>
          <w:szCs w:val="24"/>
          <w:rtl/>
        </w:rPr>
        <w:t>בוסט</w:t>
      </w:r>
      <w:proofErr w:type="spellEnd"/>
      <w:r w:rsidRPr="006A5C5A">
        <w:rPr>
          <w:rFonts w:ascii="David" w:hAnsi="David" w:cs="David" w:hint="cs"/>
          <w:sz w:val="24"/>
          <w:szCs w:val="24"/>
          <w:rtl/>
        </w:rPr>
        <w:t xml:space="preserve"> למה שמושא המידע יכולה לעשות - לתת חתימה בעלת משמעות וכן הזכות להישכח שהיו מוגבלות או הוכרו רק בפסיקה</w:t>
      </w:r>
      <w:r>
        <w:rPr>
          <w:rFonts w:ascii="David" w:hAnsi="David" w:cs="David" w:hint="cs"/>
          <w:sz w:val="24"/>
          <w:szCs w:val="24"/>
          <w:rtl/>
        </w:rPr>
        <w:t>.</w:t>
      </w:r>
    </w:p>
    <w:p w:rsidR="0048313B" w:rsidRDefault="0048313B" w:rsidP="0048313B">
      <w:pPr>
        <w:pStyle w:val="a7"/>
        <w:numPr>
          <w:ilvl w:val="0"/>
          <w:numId w:val="105"/>
        </w:numPr>
        <w:jc w:val="both"/>
        <w:rPr>
          <w:rFonts w:ascii="David" w:hAnsi="David" w:cs="David"/>
          <w:sz w:val="24"/>
          <w:szCs w:val="24"/>
        </w:rPr>
      </w:pPr>
      <w:r>
        <w:rPr>
          <w:rFonts w:ascii="David" w:hAnsi="David" w:cs="David" w:hint="cs"/>
          <w:sz w:val="24"/>
          <w:szCs w:val="24"/>
          <w:rtl/>
        </w:rPr>
        <w:t>הרחבה של מה שנחשב מידע אישי (</w:t>
      </w:r>
      <w:r>
        <w:rPr>
          <w:rFonts w:ascii="David" w:hAnsi="David" w:cs="David"/>
          <w:sz w:val="24"/>
          <w:szCs w:val="24"/>
        </w:rPr>
        <w:t>personal data / personal information</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הגנה על יותר דברים.</w:t>
      </w:r>
    </w:p>
    <w:p w:rsidR="0048313B" w:rsidRDefault="0048313B" w:rsidP="0048313B">
      <w:pPr>
        <w:pStyle w:val="a7"/>
        <w:numPr>
          <w:ilvl w:val="0"/>
          <w:numId w:val="105"/>
        </w:numPr>
        <w:jc w:val="both"/>
        <w:rPr>
          <w:rFonts w:ascii="David" w:hAnsi="David" w:cs="David"/>
          <w:sz w:val="24"/>
          <w:szCs w:val="24"/>
        </w:rPr>
      </w:pPr>
      <w:r>
        <w:rPr>
          <w:rFonts w:ascii="David" w:hAnsi="David" w:cs="David" w:hint="cs"/>
          <w:sz w:val="24"/>
          <w:szCs w:val="24"/>
          <w:rtl/>
        </w:rPr>
        <w:t>הגדרה מרחיבה של עיבוד מידע</w:t>
      </w:r>
    </w:p>
    <w:p w:rsidR="0048313B" w:rsidRDefault="0048313B" w:rsidP="0048313B">
      <w:pPr>
        <w:pStyle w:val="a7"/>
        <w:numPr>
          <w:ilvl w:val="0"/>
          <w:numId w:val="105"/>
        </w:numPr>
        <w:jc w:val="both"/>
        <w:rPr>
          <w:rFonts w:ascii="David" w:hAnsi="David" w:cs="David"/>
          <w:sz w:val="24"/>
          <w:szCs w:val="24"/>
        </w:rPr>
      </w:pPr>
      <w:r>
        <w:rPr>
          <w:rFonts w:ascii="David" w:hAnsi="David" w:cs="David" w:hint="cs"/>
          <w:sz w:val="24"/>
          <w:szCs w:val="24"/>
          <w:rtl/>
        </w:rPr>
        <w:t xml:space="preserve">ניסיון לצקת תוכן משמעותי </w:t>
      </w:r>
      <w:proofErr w:type="spellStart"/>
      <w:r>
        <w:rPr>
          <w:rFonts w:ascii="David" w:hAnsi="David" w:cs="David" w:hint="cs"/>
          <w:sz w:val="24"/>
          <w:szCs w:val="24"/>
          <w:rtl/>
        </w:rPr>
        <w:t>להסמכ</w:t>
      </w:r>
      <w:proofErr w:type="spellEnd"/>
      <w:r>
        <w:rPr>
          <w:rFonts w:ascii="David" w:hAnsi="David" w:cs="David" w:hint="cs"/>
          <w:sz w:val="24"/>
          <w:szCs w:val="24"/>
          <w:rtl/>
        </w:rPr>
        <w:t xml:space="preserve"> השל מושא המידע לשימוש במידע אודותיו</w:t>
      </w:r>
    </w:p>
    <w:p w:rsidR="0048313B" w:rsidRDefault="0048313B" w:rsidP="0048313B">
      <w:pPr>
        <w:pStyle w:val="a7"/>
        <w:numPr>
          <w:ilvl w:val="0"/>
          <w:numId w:val="105"/>
        </w:numPr>
        <w:jc w:val="both"/>
        <w:rPr>
          <w:rFonts w:ascii="David" w:hAnsi="David" w:cs="David"/>
          <w:sz w:val="24"/>
          <w:szCs w:val="24"/>
        </w:rPr>
      </w:pPr>
      <w:r>
        <w:rPr>
          <w:rFonts w:ascii="David" w:hAnsi="David" w:cs="David" w:hint="cs"/>
          <w:sz w:val="24"/>
          <w:szCs w:val="24"/>
          <w:rtl/>
        </w:rPr>
        <w:t xml:space="preserve">תחולה פרסונאלית רחבה </w:t>
      </w:r>
      <w:r>
        <w:rPr>
          <w:rFonts w:ascii="David" w:hAnsi="David" w:cs="David"/>
          <w:sz w:val="24"/>
          <w:szCs w:val="24"/>
          <w:rtl/>
        </w:rPr>
        <w:t>–</w:t>
      </w:r>
      <w:r>
        <w:rPr>
          <w:rFonts w:ascii="David" w:hAnsi="David" w:cs="David" w:hint="cs"/>
          <w:sz w:val="24"/>
          <w:szCs w:val="24"/>
          <w:rtl/>
        </w:rPr>
        <w:t xml:space="preserve"> אם חברה ישראלית </w:t>
      </w:r>
      <w:proofErr w:type="spellStart"/>
      <w:r>
        <w:rPr>
          <w:rFonts w:ascii="David" w:hAnsi="David" w:cs="David" w:hint="cs"/>
          <w:sz w:val="24"/>
          <w:szCs w:val="24"/>
          <w:rtl/>
        </w:rPr>
        <w:t>ותנת</w:t>
      </w:r>
      <w:proofErr w:type="spellEnd"/>
      <w:r>
        <w:rPr>
          <w:rFonts w:ascii="David" w:hAnsi="David" w:cs="David" w:hint="cs"/>
          <w:sz w:val="24"/>
          <w:szCs w:val="24"/>
          <w:rtl/>
        </w:rPr>
        <w:t xml:space="preserve"> שירות למישהו באירופה היא חשופה לסנקציות של ה</w:t>
      </w:r>
      <w:r w:rsidRPr="006A5C5A">
        <w:rPr>
          <w:rFonts w:ascii="David" w:hAnsi="David" w:cs="David" w:hint="cs"/>
          <w:sz w:val="24"/>
          <w:szCs w:val="24"/>
          <w:rtl/>
        </w:rPr>
        <w:t xml:space="preserve"> </w:t>
      </w:r>
      <w:proofErr w:type="spellStart"/>
      <w:r>
        <w:rPr>
          <w:rFonts w:ascii="David" w:hAnsi="David" w:cs="David" w:hint="cs"/>
          <w:sz w:val="24"/>
          <w:szCs w:val="24"/>
          <w:rtl/>
        </w:rPr>
        <w:t>ה</w:t>
      </w:r>
      <w:proofErr w:type="spellEnd"/>
      <w:r>
        <w:rPr>
          <w:rFonts w:ascii="David" w:hAnsi="David" w:cs="David" w:hint="cs"/>
          <w:sz w:val="24"/>
          <w:szCs w:val="24"/>
        </w:rPr>
        <w:t>GD</w:t>
      </w:r>
      <w:r>
        <w:rPr>
          <w:rFonts w:ascii="David" w:hAnsi="David" w:cs="David"/>
          <w:sz w:val="24"/>
          <w:szCs w:val="24"/>
        </w:rPr>
        <w:t>PR.</w:t>
      </w:r>
    </w:p>
    <w:p w:rsidR="0048313B" w:rsidRDefault="0048313B" w:rsidP="0048313B">
      <w:pPr>
        <w:pStyle w:val="a7"/>
        <w:numPr>
          <w:ilvl w:val="0"/>
          <w:numId w:val="105"/>
        </w:numPr>
        <w:jc w:val="both"/>
        <w:rPr>
          <w:rFonts w:ascii="David" w:hAnsi="David" w:cs="David"/>
          <w:sz w:val="24"/>
          <w:szCs w:val="24"/>
        </w:rPr>
      </w:pPr>
      <w:r>
        <w:rPr>
          <w:rFonts w:ascii="David" w:hAnsi="David" w:cs="David" w:hint="cs"/>
          <w:sz w:val="24"/>
          <w:szCs w:val="24"/>
          <w:rtl/>
        </w:rPr>
        <w:t xml:space="preserve">מערך קנסות חסר תקדים בהיקף שלו יש מדרגים שונים להפרות שונות : </w:t>
      </w:r>
    </w:p>
    <w:p w:rsidR="0048313B" w:rsidRDefault="0048313B" w:rsidP="0048313B">
      <w:pPr>
        <w:pStyle w:val="a7"/>
        <w:numPr>
          <w:ilvl w:val="1"/>
          <w:numId w:val="105"/>
        </w:numPr>
        <w:jc w:val="both"/>
        <w:rPr>
          <w:rFonts w:ascii="David" w:hAnsi="David" w:cs="David"/>
          <w:sz w:val="24"/>
          <w:szCs w:val="24"/>
        </w:rPr>
      </w:pPr>
      <w:r>
        <w:rPr>
          <w:rFonts w:ascii="David" w:hAnsi="David" w:cs="David" w:hint="cs"/>
          <w:sz w:val="24"/>
          <w:szCs w:val="24"/>
          <w:rtl/>
        </w:rPr>
        <w:t xml:space="preserve">במדרג הנמוך: עד 2% מהמחזור השנתי או 10 מיליון אירו לפי הגבוה מבין השניים </w:t>
      </w:r>
      <w:r>
        <w:rPr>
          <w:rFonts w:ascii="David" w:hAnsi="David" w:cs="David"/>
          <w:sz w:val="24"/>
          <w:szCs w:val="24"/>
          <w:rtl/>
        </w:rPr>
        <w:t>–</w:t>
      </w:r>
      <w:r>
        <w:rPr>
          <w:rFonts w:ascii="David" w:hAnsi="David" w:cs="David" w:hint="cs"/>
          <w:sz w:val="24"/>
          <w:szCs w:val="24"/>
          <w:rtl/>
        </w:rPr>
        <w:t xml:space="preserve"> התמריץ של החברות לוודא שהן עומדות בהנחיות האלו הוא גבוה מאוד, והרגולטורים </w:t>
      </w:r>
      <w:proofErr w:type="spellStart"/>
      <w:r>
        <w:rPr>
          <w:rFonts w:ascii="David" w:hAnsi="David" w:cs="David" w:hint="cs"/>
          <w:sz w:val="24"/>
          <w:szCs w:val="24"/>
          <w:rtl/>
        </w:rPr>
        <w:t>האירפואים</w:t>
      </w:r>
      <w:proofErr w:type="spellEnd"/>
      <w:r>
        <w:rPr>
          <w:rFonts w:ascii="David" w:hAnsi="David" w:cs="David" w:hint="cs"/>
          <w:sz w:val="24"/>
          <w:szCs w:val="24"/>
          <w:rtl/>
        </w:rPr>
        <w:t xml:space="preserve"> הוכיחו את הנכונות שלהם להפעיל את הסנקציות של מי שמפר את ההוראות של 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w:t>
      </w:r>
    </w:p>
    <w:p w:rsidR="0048313B" w:rsidRDefault="0048313B" w:rsidP="0048313B">
      <w:pPr>
        <w:pStyle w:val="a7"/>
        <w:numPr>
          <w:ilvl w:val="1"/>
          <w:numId w:val="105"/>
        </w:numPr>
        <w:jc w:val="both"/>
        <w:rPr>
          <w:rFonts w:ascii="David" w:hAnsi="David" w:cs="David"/>
          <w:sz w:val="24"/>
          <w:szCs w:val="24"/>
        </w:rPr>
      </w:pPr>
      <w:r>
        <w:rPr>
          <w:rFonts w:ascii="David" w:hAnsi="David" w:cs="David" w:hint="cs"/>
          <w:sz w:val="24"/>
          <w:szCs w:val="24"/>
          <w:rtl/>
        </w:rPr>
        <w:t>במדרג הנמוך: עד4% מהמחזור השנתי או 20 מיליון אירו לפי הגבוה מבין השניים.</w:t>
      </w:r>
    </w:p>
    <w:p w:rsidR="0048313B" w:rsidRPr="0002672F" w:rsidRDefault="0048313B" w:rsidP="0048313B">
      <w:pPr>
        <w:jc w:val="both"/>
        <w:rPr>
          <w:rFonts w:ascii="David" w:hAnsi="David" w:cs="David"/>
          <w:b/>
          <w:bCs/>
          <w:sz w:val="24"/>
          <w:szCs w:val="24"/>
          <w:rtl/>
        </w:rPr>
      </w:pPr>
      <w:r w:rsidRPr="0002672F">
        <w:rPr>
          <w:rFonts w:ascii="David" w:hAnsi="David" w:cs="David" w:hint="cs"/>
          <w:b/>
          <w:bCs/>
          <w:sz w:val="24"/>
          <w:szCs w:val="24"/>
          <w:rtl/>
        </w:rPr>
        <w:t>הגדרת ה</w:t>
      </w:r>
      <w:r w:rsidRPr="0002672F">
        <w:rPr>
          <w:rFonts w:ascii="David" w:hAnsi="David" w:cs="David" w:hint="cs"/>
          <w:b/>
          <w:bCs/>
          <w:sz w:val="24"/>
          <w:szCs w:val="24"/>
        </w:rPr>
        <w:t>GD</w:t>
      </w:r>
      <w:r w:rsidRPr="0002672F">
        <w:rPr>
          <w:rFonts w:ascii="David" w:hAnsi="David" w:cs="David"/>
          <w:b/>
          <w:bCs/>
          <w:sz w:val="24"/>
          <w:szCs w:val="24"/>
        </w:rPr>
        <w:t>PR</w:t>
      </w:r>
      <w:r w:rsidRPr="0002672F">
        <w:rPr>
          <w:rFonts w:ascii="David" w:hAnsi="David" w:cs="David" w:hint="cs"/>
          <w:b/>
          <w:bCs/>
          <w:sz w:val="24"/>
          <w:szCs w:val="24"/>
          <w:rtl/>
        </w:rPr>
        <w:t xml:space="preserve"> למידע אישי </w:t>
      </w:r>
      <w:r w:rsidRPr="0002672F">
        <w:rPr>
          <w:rFonts w:ascii="David" w:hAnsi="David" w:cs="David"/>
          <w:b/>
          <w:bCs/>
          <w:sz w:val="24"/>
          <w:szCs w:val="24"/>
          <w:rtl/>
        </w:rPr>
        <w:t>–</w:t>
      </w:r>
      <w:r w:rsidRPr="0002672F">
        <w:rPr>
          <w:rFonts w:ascii="David" w:hAnsi="David" w:cs="David" w:hint="cs"/>
          <w:b/>
          <w:bCs/>
          <w:sz w:val="24"/>
          <w:szCs w:val="24"/>
          <w:rtl/>
        </w:rPr>
        <w:t xml:space="preserve"> ס' 4(1)</w:t>
      </w:r>
    </w:p>
    <w:p w:rsidR="0048313B" w:rsidRDefault="0048313B" w:rsidP="0048313B">
      <w:pPr>
        <w:pStyle w:val="a7"/>
        <w:numPr>
          <w:ilvl w:val="0"/>
          <w:numId w:val="106"/>
        </w:numPr>
        <w:jc w:val="both"/>
        <w:rPr>
          <w:rFonts w:ascii="David" w:hAnsi="David" w:cs="David"/>
          <w:sz w:val="24"/>
          <w:szCs w:val="24"/>
        </w:rPr>
      </w:pPr>
      <w:r w:rsidRPr="0002672F">
        <w:rPr>
          <w:rFonts w:ascii="David" w:hAnsi="David" w:cs="David" w:hint="cs"/>
          <w:b/>
          <w:bCs/>
          <w:sz w:val="24"/>
          <w:szCs w:val="24"/>
          <w:rtl/>
        </w:rPr>
        <w:t>מידע אישי</w:t>
      </w:r>
      <w:r w:rsidRPr="0002672F">
        <w:rPr>
          <w:rFonts w:ascii="David" w:hAnsi="David" w:cs="David" w:hint="cs"/>
          <w:sz w:val="24"/>
          <w:szCs w:val="24"/>
          <w:rtl/>
        </w:rPr>
        <w:t xml:space="preserve"> = כל מידע שקשור לאדם מזווה או אדם שניתן לזיהוי.</w:t>
      </w:r>
    </w:p>
    <w:p w:rsidR="0048313B" w:rsidRDefault="0048313B" w:rsidP="0048313B">
      <w:pPr>
        <w:pStyle w:val="a7"/>
        <w:numPr>
          <w:ilvl w:val="0"/>
          <w:numId w:val="106"/>
        </w:numPr>
        <w:jc w:val="both"/>
        <w:rPr>
          <w:rFonts w:ascii="David" w:hAnsi="David" w:cs="David"/>
          <w:sz w:val="24"/>
          <w:szCs w:val="24"/>
        </w:rPr>
      </w:pPr>
      <w:r>
        <w:rPr>
          <w:rFonts w:ascii="David" w:hAnsi="David" w:cs="David" w:hint="cs"/>
          <w:b/>
          <w:bCs/>
          <w:sz w:val="24"/>
          <w:szCs w:val="24"/>
          <w:rtl/>
        </w:rPr>
        <w:t>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מתייחסת באופן מובהק לכך שלא ינקבו בשם של האדם, אלא </w:t>
      </w:r>
      <w:proofErr w:type="spellStart"/>
      <w:r>
        <w:rPr>
          <w:rFonts w:ascii="David" w:hAnsi="David" w:cs="David" w:hint="cs"/>
          <w:sz w:val="24"/>
          <w:szCs w:val="24"/>
          <w:rtl/>
        </w:rPr>
        <w:t>ינו</w:t>
      </w:r>
      <w:proofErr w:type="spellEnd"/>
      <w:r>
        <w:rPr>
          <w:rFonts w:ascii="David" w:hAnsi="David" w:cs="David" w:hint="cs"/>
          <w:sz w:val="24"/>
          <w:szCs w:val="24"/>
          <w:rtl/>
        </w:rPr>
        <w:t xml:space="preserve"> מידע יעזור לזהות את האדם. בין אם באופן ישיר או בלתי-ישיר (מידע שלא נוקב בשם האדם אבל מאפשר לזהותו) למשל: מס' זהות, כתובת </w:t>
      </w:r>
      <w:r>
        <w:rPr>
          <w:rFonts w:ascii="David" w:hAnsi="David" w:cs="David" w:hint="cs"/>
          <w:sz w:val="24"/>
          <w:szCs w:val="24"/>
        </w:rPr>
        <w:t>I</w:t>
      </w:r>
      <w:r>
        <w:rPr>
          <w:rFonts w:ascii="David" w:hAnsi="David" w:cs="David"/>
          <w:sz w:val="24"/>
          <w:szCs w:val="24"/>
        </w:rPr>
        <w:t xml:space="preserve">P </w:t>
      </w:r>
      <w:r>
        <w:rPr>
          <w:rFonts w:ascii="David" w:hAnsi="David" w:cs="David" w:hint="cs"/>
          <w:sz w:val="24"/>
          <w:szCs w:val="24"/>
          <w:rtl/>
        </w:rPr>
        <w:t xml:space="preserve">, מזהה של טלפון נייד מידע ביומטרי, מידע מיקום. </w:t>
      </w:r>
      <w:r w:rsidRPr="00F11A00">
        <w:rPr>
          <w:rFonts w:ascii="David" w:hAnsi="David" w:cs="David" w:hint="cs"/>
          <w:sz w:val="24"/>
          <w:szCs w:val="24"/>
          <w:rtl/>
        </w:rPr>
        <w:t xml:space="preserve">מידע בנוגע לזהות הפיזיולוגי, הגנטית, הנפשית, הכלכלית, התרבותית של אדם. </w:t>
      </w:r>
    </w:p>
    <w:p w:rsidR="0048313B" w:rsidRDefault="0048313B" w:rsidP="0048313B">
      <w:pPr>
        <w:ind w:left="360"/>
        <w:jc w:val="both"/>
        <w:rPr>
          <w:rFonts w:ascii="David" w:hAnsi="David" w:cs="David"/>
          <w:sz w:val="24"/>
          <w:szCs w:val="24"/>
          <w:rtl/>
        </w:rPr>
      </w:pPr>
      <w:r>
        <w:rPr>
          <w:rFonts w:ascii="David" w:hAnsi="David" w:cs="David" w:hint="cs"/>
          <w:sz w:val="24"/>
          <w:szCs w:val="24"/>
          <w:rtl/>
        </w:rPr>
        <w:t xml:space="preserve">השאלה </w:t>
      </w:r>
      <w:proofErr w:type="spellStart"/>
      <w:r>
        <w:rPr>
          <w:rFonts w:ascii="David" w:hAnsi="David" w:cs="David" w:hint="cs"/>
          <w:sz w:val="24"/>
          <w:szCs w:val="24"/>
          <w:rtl/>
        </w:rPr>
        <w:t>הלרוונטית</w:t>
      </w:r>
      <w:proofErr w:type="spellEnd"/>
      <w:r>
        <w:rPr>
          <w:rFonts w:ascii="David" w:hAnsi="David" w:cs="David" w:hint="cs"/>
          <w:sz w:val="24"/>
          <w:szCs w:val="24"/>
          <w:rtl/>
        </w:rPr>
        <w:t xml:space="preserve"> היא לא האם המידע הזה מזהה אותי באופן ברור אלא אם ניתן לשחזר את המידע הזה ומתוכו את הזהות שלי. </w:t>
      </w:r>
    </w:p>
    <w:p w:rsidR="0048313B" w:rsidRDefault="0048313B" w:rsidP="0048313B">
      <w:pPr>
        <w:ind w:left="360"/>
        <w:jc w:val="both"/>
        <w:rPr>
          <w:rFonts w:ascii="David" w:hAnsi="David" w:cs="David"/>
          <w:sz w:val="24"/>
          <w:szCs w:val="24"/>
          <w:rtl/>
        </w:rPr>
      </w:pPr>
      <w:r>
        <w:rPr>
          <w:rFonts w:ascii="David" w:hAnsi="David" w:cs="David" w:hint="cs"/>
          <w:sz w:val="24"/>
          <w:szCs w:val="24"/>
          <w:rtl/>
        </w:rPr>
        <w:lastRenderedPageBreak/>
        <w:t xml:space="preserve">חשוב לומר שגם אם מעבירים מידע אישי </w:t>
      </w:r>
      <w:proofErr w:type="spellStart"/>
      <w:r>
        <w:rPr>
          <w:rFonts w:ascii="David" w:hAnsi="David" w:cs="David" w:hint="cs"/>
          <w:sz w:val="24"/>
          <w:szCs w:val="24"/>
          <w:rtl/>
        </w:rPr>
        <w:t>ש"הותמם</w:t>
      </w:r>
      <w:proofErr w:type="spellEnd"/>
      <w:r>
        <w:rPr>
          <w:rFonts w:ascii="David" w:hAnsi="David" w:cs="David" w:hint="cs"/>
          <w:sz w:val="24"/>
          <w:szCs w:val="24"/>
          <w:rtl/>
        </w:rPr>
        <w:t xml:space="preserve">" (עבר להיות אנונימי </w:t>
      </w:r>
      <w:r>
        <w:rPr>
          <w:rFonts w:ascii="David" w:hAnsi="David" w:cs="David"/>
          <w:sz w:val="24"/>
          <w:szCs w:val="24"/>
          <w:rtl/>
        </w:rPr>
        <w:t>–</w:t>
      </w:r>
      <w:r>
        <w:rPr>
          <w:rFonts w:ascii="David" w:hAnsi="David" w:cs="David" w:hint="cs"/>
          <w:sz w:val="24"/>
          <w:szCs w:val="24"/>
          <w:rtl/>
        </w:rPr>
        <w:t xml:space="preserve"> ע"י הסרת הפרטים המזהים) גם הוא בכלל המידע אסור, אם סביר ששילובו עם מידע נוסף יביא לזיהויו של המושא המידע. אנחנו מטילים על כל החברות את ההגבלות </w:t>
      </w:r>
      <w:r>
        <w:rPr>
          <w:rFonts w:ascii="David" w:hAnsi="David" w:cs="David"/>
          <w:sz w:val="24"/>
          <w:szCs w:val="24"/>
          <w:rtl/>
        </w:rPr>
        <w:t>–</w:t>
      </w:r>
      <w:r>
        <w:rPr>
          <w:rFonts w:ascii="David" w:hAnsi="David" w:cs="David" w:hint="cs"/>
          <w:sz w:val="24"/>
          <w:szCs w:val="24"/>
          <w:rtl/>
        </w:rPr>
        <w:t xml:space="preserve"> אין להבחין בין חברה מפותחת לזו שפחות . משום שכל חברה יכולה לשחזר ולעבד מידע באופן זהה באמצעות "מיקור חוץ" </w:t>
      </w:r>
      <w:r>
        <w:rPr>
          <w:rFonts w:ascii="David" w:hAnsi="David" w:cs="David"/>
          <w:sz w:val="24"/>
          <w:szCs w:val="24"/>
          <w:rtl/>
        </w:rPr>
        <w:t>–</w:t>
      </w:r>
      <w:r>
        <w:rPr>
          <w:rFonts w:ascii="David" w:hAnsi="David" w:cs="David" w:hint="cs"/>
          <w:sz w:val="24"/>
          <w:szCs w:val="24"/>
          <w:rtl/>
        </w:rPr>
        <w:t xml:space="preserve"> רכישה של שירותי חברה אחרת שתעבד את המידע עבורה.</w:t>
      </w:r>
    </w:p>
    <w:p w:rsidR="0048313B" w:rsidRPr="00FD68AC" w:rsidRDefault="0048313B" w:rsidP="0048313B">
      <w:pPr>
        <w:ind w:left="360"/>
        <w:jc w:val="both"/>
        <w:rPr>
          <w:rFonts w:ascii="David" w:hAnsi="David" w:cs="David"/>
          <w:b/>
          <w:bCs/>
          <w:sz w:val="24"/>
          <w:szCs w:val="24"/>
          <w:rtl/>
        </w:rPr>
      </w:pPr>
      <w:r w:rsidRPr="00FD68AC">
        <w:rPr>
          <w:rFonts w:ascii="David" w:hAnsi="David" w:cs="David" w:hint="cs"/>
          <w:b/>
          <w:bCs/>
          <w:sz w:val="24"/>
          <w:szCs w:val="24"/>
          <w:rtl/>
        </w:rPr>
        <w:t>גישה מרחיבה:</w:t>
      </w:r>
    </w:p>
    <w:p w:rsidR="0048313B" w:rsidRDefault="0048313B" w:rsidP="0048313B">
      <w:pPr>
        <w:ind w:left="360"/>
        <w:jc w:val="both"/>
        <w:rPr>
          <w:rFonts w:ascii="David" w:hAnsi="David" w:cs="David"/>
          <w:sz w:val="24"/>
          <w:szCs w:val="24"/>
          <w:rtl/>
        </w:rPr>
      </w:pPr>
      <w:r>
        <w:rPr>
          <w:rFonts w:ascii="David" w:hAnsi="David" w:cs="David" w:hint="cs"/>
          <w:sz w:val="24"/>
          <w:szCs w:val="24"/>
          <w:rtl/>
        </w:rPr>
        <w:t xml:space="preserve">הכרה ביכולת הצלבת נתונים שמתקבלים ממקורות מידע שונים באופן שמאפשר זיהוי של האדם וחשיפת מידע אישי אודותיו. </w:t>
      </w:r>
    </w:p>
    <w:p w:rsidR="0048313B" w:rsidRDefault="0048313B" w:rsidP="0048313B">
      <w:pPr>
        <w:ind w:left="360"/>
        <w:jc w:val="both"/>
        <w:rPr>
          <w:rFonts w:ascii="David" w:hAnsi="David" w:cs="David"/>
          <w:sz w:val="24"/>
          <w:szCs w:val="24"/>
          <w:rtl/>
        </w:rPr>
      </w:pPr>
      <w:r>
        <w:rPr>
          <w:rFonts w:ascii="David" w:hAnsi="David" w:cs="David" w:hint="cs"/>
          <w:sz w:val="24"/>
          <w:szCs w:val="24"/>
          <w:rtl/>
        </w:rPr>
        <w:t>הגדרת 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לעיבוד מידע (</w:t>
      </w:r>
      <w:r>
        <w:rPr>
          <w:rFonts w:ascii="David" w:hAnsi="David" w:cs="David"/>
          <w:sz w:val="24"/>
          <w:szCs w:val="24"/>
        </w:rPr>
        <w:t>data processing</w:t>
      </w:r>
      <w:r>
        <w:rPr>
          <w:rFonts w:ascii="David" w:hAnsi="David" w:cs="David" w:hint="cs"/>
          <w:sz w:val="24"/>
          <w:szCs w:val="24"/>
          <w:rtl/>
        </w:rPr>
        <w:t>) ס' 4(2)</w:t>
      </w:r>
    </w:p>
    <w:p w:rsidR="0048313B" w:rsidRDefault="0048313B" w:rsidP="0048313B">
      <w:pPr>
        <w:ind w:left="360"/>
        <w:jc w:val="both"/>
        <w:rPr>
          <w:rFonts w:ascii="David" w:hAnsi="David" w:cs="David"/>
          <w:sz w:val="24"/>
          <w:szCs w:val="24"/>
          <w:rtl/>
        </w:rPr>
      </w:pPr>
      <w:r>
        <w:rPr>
          <w:rFonts w:ascii="David" w:hAnsi="David" w:cs="David" w:hint="cs"/>
          <w:sz w:val="24"/>
          <w:szCs w:val="24"/>
          <w:rtl/>
        </w:rPr>
        <w:t xml:space="preserve">כל עיבוד מידע, </w:t>
      </w:r>
      <w:proofErr w:type="spellStart"/>
      <w:r>
        <w:rPr>
          <w:rFonts w:ascii="David" w:hAnsi="David" w:cs="David" w:hint="cs"/>
          <w:sz w:val="24"/>
          <w:szCs w:val="24"/>
          <w:rtl/>
        </w:rPr>
        <w:t>גםאם</w:t>
      </w:r>
      <w:proofErr w:type="spellEnd"/>
      <w:r>
        <w:rPr>
          <w:rFonts w:ascii="David" w:hAnsi="David" w:cs="David" w:hint="cs"/>
          <w:sz w:val="24"/>
          <w:szCs w:val="24"/>
          <w:rtl/>
        </w:rPr>
        <w:t xml:space="preserve"> לא מתבצע באופן אוטומטי (באמצעי ממוחשב). הגדרה </w:t>
      </w:r>
      <w:proofErr w:type="spellStart"/>
      <w:r>
        <w:rPr>
          <w:rFonts w:ascii="David" w:hAnsi="David" w:cs="David" w:hint="cs"/>
          <w:sz w:val="24"/>
          <w:szCs w:val="24"/>
          <w:rtl/>
        </w:rPr>
        <w:t>אחבה</w:t>
      </w:r>
      <w:proofErr w:type="spellEnd"/>
      <w:r>
        <w:rPr>
          <w:rFonts w:ascii="David" w:hAnsi="David" w:cs="David" w:hint="cs"/>
          <w:sz w:val="24"/>
          <w:szCs w:val="24"/>
          <w:rtl/>
        </w:rPr>
        <w:t xml:space="preserve"> שכוללת איסוף, אחסנה, </w:t>
      </w:r>
      <w:proofErr w:type="spellStart"/>
      <w:r>
        <w:rPr>
          <w:rFonts w:ascii="David" w:hAnsi="David" w:cs="David" w:hint="cs"/>
          <w:sz w:val="24"/>
          <w:szCs w:val="24"/>
          <w:rtl/>
        </w:rPr>
        <w:t>איחזור</w:t>
      </w:r>
      <w:proofErr w:type="spellEnd"/>
      <w:r>
        <w:rPr>
          <w:rFonts w:ascii="David" w:hAnsi="David" w:cs="David" w:hint="cs"/>
          <w:sz w:val="24"/>
          <w:szCs w:val="24"/>
          <w:rtl/>
        </w:rPr>
        <w:t xml:space="preserve">, הפצה, מחיקה , השמדה ועוד כי מדובר בניהול מידע באופן כללי ולא רק הגנה על המדיניות. </w:t>
      </w:r>
    </w:p>
    <w:p w:rsidR="0048313B" w:rsidRDefault="0048313B" w:rsidP="0048313B">
      <w:pPr>
        <w:ind w:left="360"/>
        <w:jc w:val="both"/>
        <w:rPr>
          <w:rFonts w:ascii="David" w:hAnsi="David" w:cs="David"/>
          <w:sz w:val="24"/>
          <w:szCs w:val="24"/>
          <w:rtl/>
        </w:rPr>
      </w:pPr>
      <w:r>
        <w:rPr>
          <w:rFonts w:ascii="David" w:hAnsi="David" w:cs="David" w:hint="cs"/>
          <w:sz w:val="24"/>
          <w:szCs w:val="24"/>
          <w:rtl/>
        </w:rPr>
        <w:t>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עוסקות בכל הזכויות שקשורות במידע אישי, לא רק הגנת הפרטיות </w:t>
      </w:r>
      <w:r>
        <w:rPr>
          <w:rFonts w:ascii="David" w:hAnsi="David" w:cs="David"/>
          <w:sz w:val="24"/>
          <w:szCs w:val="24"/>
          <w:rtl/>
        </w:rPr>
        <w:t>–</w:t>
      </w:r>
      <w:r>
        <w:rPr>
          <w:rFonts w:ascii="David" w:hAnsi="David" w:cs="David" w:hint="cs"/>
          <w:sz w:val="24"/>
          <w:szCs w:val="24"/>
          <w:rtl/>
        </w:rPr>
        <w:t xml:space="preserve"> ולכן למושא המידע יש את הזכות לקחת את המידע האישי שלי ולעשות </w:t>
      </w:r>
      <w:proofErr w:type="spellStart"/>
      <w:r>
        <w:rPr>
          <w:rFonts w:ascii="David" w:hAnsi="David" w:cs="David" w:hint="cs"/>
          <w:sz w:val="24"/>
          <w:szCs w:val="24"/>
          <w:rtl/>
        </w:rPr>
        <w:t>איתו</w:t>
      </w:r>
      <w:proofErr w:type="spellEnd"/>
      <w:r>
        <w:rPr>
          <w:rFonts w:ascii="David" w:hAnsi="David" w:cs="David" w:hint="cs"/>
          <w:sz w:val="24"/>
          <w:szCs w:val="24"/>
          <w:rtl/>
        </w:rPr>
        <w:t xml:space="preserve"> מה שאני רוצה. לדוג': זכות לניוד מידע </w:t>
      </w:r>
      <w:r>
        <w:rPr>
          <w:rFonts w:ascii="David" w:hAnsi="David" w:cs="David"/>
          <w:sz w:val="24"/>
          <w:szCs w:val="24"/>
          <w:rtl/>
        </w:rPr>
        <w:t>–</w:t>
      </w:r>
      <w:r>
        <w:rPr>
          <w:rFonts w:ascii="David" w:hAnsi="David" w:cs="David" w:hint="cs"/>
          <w:sz w:val="24"/>
          <w:szCs w:val="24"/>
          <w:rtl/>
        </w:rPr>
        <w:t xml:space="preserve"> מושא מידע יכול לקבל מארגון א' קובץ עם המידע הישי שנאגר עליו ולהעבירו לארגון ב'. למה זה טוב? </w:t>
      </w:r>
    </w:p>
    <w:p w:rsidR="0048313B" w:rsidRDefault="0048313B" w:rsidP="0048313B">
      <w:pPr>
        <w:ind w:left="360"/>
        <w:jc w:val="both"/>
        <w:rPr>
          <w:rFonts w:ascii="David" w:hAnsi="David" w:cs="David"/>
          <w:sz w:val="24"/>
          <w:szCs w:val="24"/>
          <w:rtl/>
        </w:rPr>
      </w:pPr>
      <w:r>
        <w:rPr>
          <w:rFonts w:ascii="David" w:hAnsi="David" w:cs="David" w:hint="cs"/>
          <w:sz w:val="24"/>
          <w:szCs w:val="24"/>
          <w:rtl/>
        </w:rPr>
        <w:t>ההבחנה בין</w:t>
      </w:r>
      <w:r>
        <w:rPr>
          <w:rFonts w:ascii="David" w:hAnsi="David" w:cs="David"/>
          <w:sz w:val="24"/>
          <w:szCs w:val="24"/>
        </w:rPr>
        <w:t xml:space="preserve">  processor </w:t>
      </w:r>
      <w:r>
        <w:rPr>
          <w:rFonts w:ascii="David" w:hAnsi="David" w:cs="David" w:hint="cs"/>
          <w:sz w:val="24"/>
          <w:szCs w:val="24"/>
          <w:rtl/>
        </w:rPr>
        <w:t xml:space="preserve"> ל- </w:t>
      </w:r>
      <w:r>
        <w:rPr>
          <w:rFonts w:ascii="David" w:hAnsi="David" w:cs="David"/>
          <w:sz w:val="24"/>
          <w:szCs w:val="24"/>
        </w:rPr>
        <w:t>controller</w:t>
      </w:r>
      <w:r>
        <w:rPr>
          <w:rFonts w:ascii="David" w:hAnsi="David" w:cs="David" w:hint="cs"/>
          <w:sz w:val="24"/>
          <w:szCs w:val="24"/>
          <w:rtl/>
        </w:rPr>
        <w:t xml:space="preserve"> </w:t>
      </w:r>
    </w:p>
    <w:p w:rsidR="0048313B" w:rsidRDefault="0048313B" w:rsidP="0048313B">
      <w:pPr>
        <w:ind w:left="360"/>
        <w:jc w:val="both"/>
        <w:rPr>
          <w:rFonts w:ascii="David" w:hAnsi="David" w:cs="David"/>
          <w:sz w:val="24"/>
          <w:szCs w:val="24"/>
          <w:rtl/>
        </w:rPr>
      </w:pPr>
      <w:r>
        <w:rPr>
          <w:rFonts w:ascii="David" w:hAnsi="David" w:cs="David"/>
          <w:sz w:val="24"/>
          <w:szCs w:val="24"/>
        </w:rPr>
        <w:t>Controller</w:t>
      </w:r>
      <w:r>
        <w:rPr>
          <w:rFonts w:ascii="David" w:hAnsi="David" w:cs="David" w:hint="cs"/>
          <w:sz w:val="24"/>
          <w:szCs w:val="24"/>
          <w:rtl/>
        </w:rPr>
        <w:t>: גוף שמספק את מטרות עיבוד המידע והאמצעים לעיבוד המידע.</w:t>
      </w:r>
    </w:p>
    <w:p w:rsidR="0048313B" w:rsidRDefault="0048313B" w:rsidP="0048313B">
      <w:pPr>
        <w:ind w:left="360"/>
        <w:jc w:val="both"/>
        <w:rPr>
          <w:rFonts w:ascii="David" w:hAnsi="David" w:cs="David"/>
          <w:sz w:val="24"/>
          <w:szCs w:val="24"/>
          <w:rtl/>
        </w:rPr>
      </w:pPr>
      <w:proofErr w:type="gramStart"/>
      <w:r>
        <w:rPr>
          <w:rFonts w:ascii="David" w:hAnsi="David" w:cs="David"/>
          <w:sz w:val="24"/>
          <w:szCs w:val="24"/>
        </w:rPr>
        <w:t xml:space="preserve">processor </w:t>
      </w:r>
      <w:r>
        <w:rPr>
          <w:rFonts w:ascii="David" w:hAnsi="David" w:cs="David" w:hint="cs"/>
          <w:sz w:val="24"/>
          <w:szCs w:val="24"/>
          <w:rtl/>
        </w:rPr>
        <w:t xml:space="preserve"> :</w:t>
      </w:r>
      <w:proofErr w:type="gramEnd"/>
      <w:r>
        <w:rPr>
          <w:rFonts w:ascii="David" w:hAnsi="David" w:cs="David" w:hint="cs"/>
          <w:sz w:val="24"/>
          <w:szCs w:val="24"/>
          <w:rtl/>
        </w:rPr>
        <w:t xml:space="preserve"> מי שמספק בפועל את שירות עיבוד המידע</w:t>
      </w:r>
    </w:p>
    <w:p w:rsidR="0048313B" w:rsidRDefault="0048313B" w:rsidP="0048313B">
      <w:pPr>
        <w:ind w:left="360"/>
        <w:jc w:val="both"/>
        <w:rPr>
          <w:rFonts w:ascii="David" w:hAnsi="David" w:cs="David"/>
          <w:sz w:val="24"/>
          <w:szCs w:val="24"/>
          <w:rtl/>
        </w:rPr>
      </w:pPr>
      <w:r>
        <w:rPr>
          <w:rFonts w:ascii="David" w:hAnsi="David" w:cs="David" w:hint="cs"/>
          <w:sz w:val="24"/>
          <w:szCs w:val="24"/>
          <w:rtl/>
        </w:rPr>
        <w:t>דוגמא: בנק שאוסף את ומעבד מידע בנוגע ללקוחות שמנהלים אצלו חשבונות:</w:t>
      </w:r>
    </w:p>
    <w:p w:rsidR="0048313B" w:rsidRPr="0040145A" w:rsidRDefault="0048313B" w:rsidP="0048313B">
      <w:pPr>
        <w:pStyle w:val="a7"/>
        <w:numPr>
          <w:ilvl w:val="0"/>
          <w:numId w:val="107"/>
        </w:numPr>
        <w:jc w:val="both"/>
        <w:rPr>
          <w:rFonts w:ascii="David" w:hAnsi="David" w:cs="David"/>
          <w:sz w:val="24"/>
          <w:szCs w:val="24"/>
          <w:rtl/>
        </w:rPr>
      </w:pPr>
      <w:r w:rsidRPr="0040145A">
        <w:rPr>
          <w:rFonts w:ascii="David" w:hAnsi="David" w:cs="David" w:hint="cs"/>
          <w:sz w:val="24"/>
          <w:szCs w:val="24"/>
          <w:rtl/>
        </w:rPr>
        <w:t>כשהבנק מעבד את המידע בעזרת מערכותיו הפנימיות</w:t>
      </w:r>
      <w:r>
        <w:rPr>
          <w:rFonts w:ascii="David" w:hAnsi="David" w:cs="David" w:hint="cs"/>
          <w:sz w:val="24"/>
          <w:szCs w:val="24"/>
          <w:rtl/>
        </w:rPr>
        <w:t>, אז הוא משמש בשני הכובעים.</w:t>
      </w:r>
    </w:p>
    <w:p w:rsidR="0048313B" w:rsidRPr="0040145A" w:rsidRDefault="0048313B" w:rsidP="0048313B">
      <w:pPr>
        <w:pStyle w:val="a7"/>
        <w:numPr>
          <w:ilvl w:val="0"/>
          <w:numId w:val="107"/>
        </w:numPr>
        <w:jc w:val="both"/>
        <w:rPr>
          <w:rFonts w:ascii="David" w:hAnsi="David" w:cs="David"/>
          <w:sz w:val="24"/>
          <w:szCs w:val="24"/>
          <w:rtl/>
        </w:rPr>
      </w:pPr>
      <w:r w:rsidRPr="0040145A">
        <w:rPr>
          <w:rFonts w:ascii="David" w:hAnsi="David" w:cs="David" w:hint="cs"/>
          <w:sz w:val="24"/>
          <w:szCs w:val="24"/>
          <w:rtl/>
        </w:rPr>
        <w:t>כשהבנק מעבד את המידע בעזרת צד שלישי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הבנק הוא בעל השליטה במאגר והחברה החיצונית היא מעבדת המידע. </w:t>
      </w:r>
    </w:p>
    <w:p w:rsidR="0048313B" w:rsidRPr="009850E1" w:rsidRDefault="0048313B" w:rsidP="0048313B">
      <w:pPr>
        <w:ind w:left="360"/>
        <w:jc w:val="both"/>
        <w:rPr>
          <w:rFonts w:ascii="David" w:hAnsi="David" w:cs="David"/>
          <w:sz w:val="24"/>
          <w:szCs w:val="24"/>
          <w:rtl/>
        </w:rPr>
      </w:pPr>
      <w:r>
        <w:rPr>
          <w:rFonts w:ascii="David" w:hAnsi="David" w:cs="David" w:hint="cs"/>
          <w:sz w:val="24"/>
          <w:szCs w:val="24"/>
          <w:rtl/>
        </w:rPr>
        <w:t xml:space="preserve">בפועל יש קצת יותר חובות לבעל השליטה במאגר, הניגוד להסדרים שונים שבהם חובות של מעבד המידע  ביו רק חוזיות (הסדרים רגולטורים שקבעו בעל השליטה במידע הוא האחראי הבלעדי, ו </w:t>
      </w:r>
      <w:proofErr w:type="spellStart"/>
      <w:r>
        <w:rPr>
          <w:rFonts w:ascii="David" w:hAnsi="David" w:cs="David" w:hint="cs"/>
          <w:sz w:val="24"/>
          <w:szCs w:val="24"/>
          <w:rtl/>
        </w:rPr>
        <w:t>וא</w:t>
      </w:r>
      <w:proofErr w:type="spellEnd"/>
      <w:r>
        <w:rPr>
          <w:rFonts w:ascii="David" w:hAnsi="David" w:cs="David" w:hint="cs"/>
          <w:sz w:val="24"/>
          <w:szCs w:val="24"/>
          <w:rtl/>
        </w:rPr>
        <w:t xml:space="preserve"> חייב לאכוף על מעבד המידע את החובות שמוטלות עליו בנוגע לשליטה במידע). ואילו ה</w:t>
      </w:r>
      <w:r w:rsidRPr="009850E1">
        <w:rPr>
          <w:rFonts w:ascii="David" w:hAnsi="David" w:cs="David"/>
          <w:sz w:val="24"/>
          <w:szCs w:val="24"/>
        </w:rPr>
        <w:t xml:space="preserve"> </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קובע כי לבעל השליטה במאגר צריך לאכוף בחוזה ולקבוע כי מעבד המידע  שעובד תחתיו יצטרך לשמור על ההוראות בתקנות, אך בנוסף לכך </w:t>
      </w:r>
      <w:r>
        <w:rPr>
          <w:rFonts w:ascii="David" w:hAnsi="David" w:cs="David"/>
          <w:sz w:val="24"/>
          <w:szCs w:val="24"/>
          <w:rtl/>
        </w:rPr>
        <w:t>–</w:t>
      </w:r>
      <w:r>
        <w:rPr>
          <w:rFonts w:ascii="David" w:hAnsi="David" w:cs="David" w:hint="cs"/>
          <w:sz w:val="24"/>
          <w:szCs w:val="24"/>
          <w:rtl/>
        </w:rPr>
        <w:t xml:space="preserve"> החברה שמעבדת את המידע חייבת ..(לבקש משני </w:t>
      </w:r>
      <w:proofErr w:type="spellStart"/>
      <w:r>
        <w:rPr>
          <w:rFonts w:ascii="David" w:hAnsi="David" w:cs="David" w:hint="cs"/>
          <w:sz w:val="24"/>
          <w:szCs w:val="24"/>
          <w:rtl/>
        </w:rPr>
        <w:t>הילביץ</w:t>
      </w:r>
      <w:proofErr w:type="spellEnd"/>
      <w:r>
        <w:rPr>
          <w:rFonts w:ascii="David" w:hAnsi="David" w:cs="David" w:hint="cs"/>
          <w:sz w:val="24"/>
          <w:szCs w:val="24"/>
          <w:rtl/>
        </w:rPr>
        <w:t>).</w:t>
      </w:r>
    </w:p>
    <w:p w:rsidR="0048313B" w:rsidRDefault="0048313B" w:rsidP="0048313B">
      <w:pPr>
        <w:ind w:left="360"/>
        <w:jc w:val="both"/>
        <w:rPr>
          <w:rFonts w:ascii="David" w:hAnsi="David" w:cs="David"/>
          <w:sz w:val="24"/>
          <w:szCs w:val="24"/>
          <w:rtl/>
        </w:rPr>
      </w:pPr>
      <w:r>
        <w:rPr>
          <w:rFonts w:ascii="David" w:hAnsi="David" w:cs="David" w:hint="cs"/>
          <w:sz w:val="24"/>
          <w:szCs w:val="24"/>
          <w:rtl/>
        </w:rPr>
        <w:t xml:space="preserve">דוגמא: מעבדת תרופות שוכרת את שירותיו של צד שלישי כדי לבצע ניסויים קליניים בחולים. במקרה הזה יש מעמד של שולטים כפולים, הם שניהם חייבין כבעלי שליטה במידע </w:t>
      </w:r>
      <w:r>
        <w:rPr>
          <w:rFonts w:ascii="David" w:hAnsi="David" w:cs="David"/>
          <w:sz w:val="24"/>
          <w:szCs w:val="24"/>
          <w:rtl/>
        </w:rPr>
        <w:t>–</w:t>
      </w:r>
      <w:r>
        <w:rPr>
          <w:rFonts w:ascii="David" w:hAnsi="David" w:cs="David" w:hint="cs"/>
          <w:sz w:val="24"/>
          <w:szCs w:val="24"/>
          <w:rtl/>
        </w:rPr>
        <w:t xml:space="preserve"> כי הוא קיבל בחוזה (יש התקשרות ישירה)  ממעבדת התרופות את המסכות לבצע ניסויים שבמסגרתם אוספים הרבה מידע, ומידע רגיש. (</w:t>
      </w:r>
      <w:r>
        <w:rPr>
          <w:rFonts w:ascii="David" w:hAnsi="David" w:cs="David"/>
          <w:sz w:val="24"/>
          <w:szCs w:val="24"/>
        </w:rPr>
        <w:t>joint controller</w:t>
      </w:r>
    </w:p>
    <w:p w:rsidR="0048313B" w:rsidRDefault="0048313B" w:rsidP="0048313B">
      <w:pPr>
        <w:ind w:left="360"/>
        <w:jc w:val="both"/>
        <w:rPr>
          <w:rFonts w:ascii="David" w:hAnsi="David" w:cs="David"/>
          <w:sz w:val="24"/>
          <w:szCs w:val="24"/>
          <w:rtl/>
        </w:rPr>
      </w:pPr>
      <w:r>
        <w:rPr>
          <w:rFonts w:ascii="David" w:hAnsi="David" w:cs="David" w:hint="cs"/>
          <w:sz w:val="24"/>
          <w:szCs w:val="24"/>
          <w:rtl/>
        </w:rPr>
        <w:t>אם למעבד המידע נמצא בקשר ישיר מול מושאי המידע, ולא רק מקבל מבעל השליטה ומעבד אותו, אז גם הוא עצמו הופך לבעל השליטה.</w:t>
      </w:r>
    </w:p>
    <w:p w:rsidR="0048313B" w:rsidRDefault="0048313B" w:rsidP="0048313B">
      <w:pPr>
        <w:ind w:left="360"/>
        <w:jc w:val="both"/>
        <w:rPr>
          <w:rFonts w:ascii="David" w:hAnsi="David" w:cs="David"/>
          <w:sz w:val="24"/>
          <w:szCs w:val="24"/>
          <w:rtl/>
        </w:rPr>
      </w:pPr>
      <w:r w:rsidRPr="007079A7">
        <w:rPr>
          <w:rFonts w:ascii="David" w:hAnsi="David" w:cs="David" w:hint="cs"/>
          <w:sz w:val="24"/>
          <w:szCs w:val="24"/>
          <w:highlight w:val="yellow"/>
          <w:rtl/>
        </w:rPr>
        <w:t>מתי עיבוד מידע ייחשב לחוקי לפי ה</w:t>
      </w:r>
      <w:r w:rsidRPr="007079A7">
        <w:rPr>
          <w:rFonts w:ascii="David" w:hAnsi="David" w:cs="David" w:hint="cs"/>
          <w:sz w:val="24"/>
          <w:szCs w:val="24"/>
          <w:highlight w:val="yellow"/>
        </w:rPr>
        <w:t>GD</w:t>
      </w:r>
      <w:r w:rsidRPr="007079A7">
        <w:rPr>
          <w:rFonts w:ascii="David" w:hAnsi="David" w:cs="David"/>
          <w:sz w:val="24"/>
          <w:szCs w:val="24"/>
          <w:highlight w:val="yellow"/>
        </w:rPr>
        <w:t>PR</w:t>
      </w:r>
      <w:r w:rsidRPr="007079A7">
        <w:rPr>
          <w:rFonts w:ascii="David" w:hAnsi="David" w:cs="David" w:hint="cs"/>
          <w:sz w:val="24"/>
          <w:szCs w:val="24"/>
          <w:highlight w:val="yellow"/>
          <w:rtl/>
        </w:rPr>
        <w:t>?</w:t>
      </w:r>
    </w:p>
    <w:p w:rsidR="0048313B" w:rsidRPr="00F11653" w:rsidRDefault="0048313B" w:rsidP="0048313B">
      <w:pPr>
        <w:pStyle w:val="a7"/>
        <w:numPr>
          <w:ilvl w:val="0"/>
          <w:numId w:val="108"/>
        </w:numPr>
        <w:jc w:val="both"/>
        <w:rPr>
          <w:rFonts w:ascii="David" w:hAnsi="David" w:cs="David"/>
          <w:sz w:val="24"/>
          <w:szCs w:val="24"/>
          <w:rtl/>
        </w:rPr>
      </w:pPr>
      <w:r w:rsidRPr="00F11653">
        <w:rPr>
          <w:rFonts w:ascii="David" w:hAnsi="David" w:cs="David" w:hint="cs"/>
          <w:sz w:val="24"/>
          <w:szCs w:val="24"/>
          <w:rtl/>
        </w:rPr>
        <w:t>מבוסס על הסכמה חופשית, מפורשת ובאופן ספציפי (מצטברות).</w:t>
      </w:r>
    </w:p>
    <w:p w:rsidR="0048313B" w:rsidRDefault="0048313B" w:rsidP="0048313B">
      <w:pPr>
        <w:pStyle w:val="a7"/>
        <w:numPr>
          <w:ilvl w:val="0"/>
          <w:numId w:val="108"/>
        </w:numPr>
        <w:jc w:val="both"/>
        <w:rPr>
          <w:rFonts w:ascii="David" w:hAnsi="David" w:cs="David"/>
          <w:sz w:val="24"/>
          <w:szCs w:val="24"/>
        </w:rPr>
      </w:pPr>
      <w:r w:rsidRPr="00F11653">
        <w:rPr>
          <w:rFonts w:ascii="David" w:hAnsi="David" w:cs="David" w:hint="cs"/>
          <w:sz w:val="24"/>
          <w:szCs w:val="24"/>
          <w:rtl/>
        </w:rPr>
        <w:t>חיוני לביצוע חוזה שנכרת עם מושא המידע או לצורך כריתתו, למשל חוזה ביטוח, הצעה לחוזה ביטוח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צריך למסור הצהרה רפואית. </w:t>
      </w:r>
    </w:p>
    <w:p w:rsidR="0048313B" w:rsidRDefault="0048313B" w:rsidP="0048313B">
      <w:pPr>
        <w:pStyle w:val="a7"/>
        <w:numPr>
          <w:ilvl w:val="0"/>
          <w:numId w:val="108"/>
        </w:numPr>
        <w:jc w:val="both"/>
        <w:rPr>
          <w:rFonts w:ascii="David" w:hAnsi="David" w:cs="David"/>
          <w:sz w:val="24"/>
          <w:szCs w:val="24"/>
        </w:rPr>
      </w:pPr>
      <w:r>
        <w:rPr>
          <w:rFonts w:ascii="David" w:hAnsi="David" w:cs="David" w:hint="cs"/>
          <w:sz w:val="24"/>
          <w:szCs w:val="24"/>
          <w:rtl/>
        </w:rPr>
        <w:lastRenderedPageBreak/>
        <w:t xml:space="preserve">חיוני לקיום הוראות חוק </w:t>
      </w:r>
      <w:r>
        <w:rPr>
          <w:rFonts w:ascii="David" w:hAnsi="David" w:cs="David"/>
          <w:sz w:val="24"/>
          <w:szCs w:val="24"/>
          <w:rtl/>
        </w:rPr>
        <w:t>–</w:t>
      </w:r>
      <w:r>
        <w:rPr>
          <w:rFonts w:ascii="David" w:hAnsi="David" w:cs="David" w:hint="cs"/>
          <w:sz w:val="24"/>
          <w:szCs w:val="24"/>
          <w:rtl/>
        </w:rPr>
        <w:t xml:space="preserve"> כדי לשמור על החוק אני צריך למסור מידע אישי למשל מס הכנסה. </w:t>
      </w:r>
    </w:p>
    <w:p w:rsidR="0048313B" w:rsidRDefault="0048313B" w:rsidP="0048313B">
      <w:pPr>
        <w:pStyle w:val="a7"/>
        <w:numPr>
          <w:ilvl w:val="0"/>
          <w:numId w:val="108"/>
        </w:numPr>
        <w:jc w:val="both"/>
        <w:rPr>
          <w:rFonts w:ascii="David" w:hAnsi="David" w:cs="David"/>
          <w:sz w:val="24"/>
          <w:szCs w:val="24"/>
        </w:rPr>
      </w:pPr>
      <w:r>
        <w:rPr>
          <w:rFonts w:ascii="David" w:hAnsi="David" w:cs="David" w:hint="cs"/>
          <w:sz w:val="24"/>
          <w:szCs w:val="24"/>
          <w:rtl/>
        </w:rPr>
        <w:t xml:space="preserve">חיוני לצורך אינטרס אישי של מושא המידע  - (הגנה על החיים או שלמות הגוף) למשל </w:t>
      </w:r>
      <w:r>
        <w:rPr>
          <w:rFonts w:ascii="David" w:hAnsi="David" w:cs="David"/>
          <w:sz w:val="24"/>
          <w:szCs w:val="24"/>
          <w:rtl/>
        </w:rPr>
        <w:t>–</w:t>
      </w:r>
      <w:r>
        <w:rPr>
          <w:rFonts w:ascii="David" w:hAnsi="David" w:cs="David" w:hint="cs"/>
          <w:sz w:val="24"/>
          <w:szCs w:val="24"/>
          <w:rtl/>
        </w:rPr>
        <w:t xml:space="preserve"> טיפול רפואי.</w:t>
      </w:r>
    </w:p>
    <w:p w:rsidR="0048313B" w:rsidRDefault="0048313B" w:rsidP="0048313B">
      <w:pPr>
        <w:pStyle w:val="a7"/>
        <w:numPr>
          <w:ilvl w:val="0"/>
          <w:numId w:val="108"/>
        </w:numPr>
        <w:jc w:val="both"/>
        <w:rPr>
          <w:rFonts w:ascii="David" w:hAnsi="David" w:cs="David"/>
          <w:sz w:val="24"/>
          <w:szCs w:val="24"/>
        </w:rPr>
      </w:pPr>
      <w:r>
        <w:rPr>
          <w:rFonts w:ascii="David" w:hAnsi="David" w:cs="David" w:hint="cs"/>
          <w:sz w:val="24"/>
          <w:szCs w:val="24"/>
          <w:rtl/>
        </w:rPr>
        <w:t xml:space="preserve">חיוני למטרה ציבורית -  (המטרה צריכה להיות מעוגנת בדין) למשל </w:t>
      </w:r>
      <w:r>
        <w:rPr>
          <w:rFonts w:ascii="David" w:hAnsi="David" w:cs="David"/>
          <w:sz w:val="24"/>
          <w:szCs w:val="24"/>
          <w:rtl/>
        </w:rPr>
        <w:t>–</w:t>
      </w:r>
      <w:r>
        <w:rPr>
          <w:rFonts w:ascii="David" w:hAnsi="David" w:cs="David" w:hint="cs"/>
          <w:sz w:val="24"/>
          <w:szCs w:val="24"/>
          <w:rtl/>
        </w:rPr>
        <w:t xml:space="preserve"> מחקר של המדינה. </w:t>
      </w:r>
    </w:p>
    <w:p w:rsidR="0048313B" w:rsidRPr="00F11653" w:rsidRDefault="0048313B" w:rsidP="0048313B">
      <w:pPr>
        <w:pStyle w:val="a7"/>
        <w:numPr>
          <w:ilvl w:val="0"/>
          <w:numId w:val="108"/>
        </w:numPr>
        <w:jc w:val="both"/>
        <w:rPr>
          <w:rFonts w:ascii="David" w:hAnsi="David" w:cs="David"/>
          <w:sz w:val="24"/>
          <w:szCs w:val="24"/>
          <w:rtl/>
        </w:rPr>
      </w:pPr>
      <w:r>
        <w:rPr>
          <w:rFonts w:ascii="David" w:hAnsi="David" w:cs="David" w:hint="cs"/>
          <w:sz w:val="24"/>
          <w:szCs w:val="24"/>
          <w:rtl/>
        </w:rPr>
        <w:t xml:space="preserve">חיוני לאינטרס לגיטימי של בעל השליטה או צד שלישי - לרבות אינטרסים מסחריים, אישיים או חברתיים, רק אם זכותו של מושא המידע להגנה על הפרטיות </w:t>
      </w:r>
      <w:r w:rsidRPr="008629AF">
        <w:rPr>
          <w:rFonts w:ascii="David" w:hAnsi="David" w:cs="David" w:hint="cs"/>
          <w:b/>
          <w:bCs/>
          <w:sz w:val="24"/>
          <w:szCs w:val="24"/>
          <w:rtl/>
        </w:rPr>
        <w:t>לא גוברת</w:t>
      </w:r>
      <w:r>
        <w:rPr>
          <w:rFonts w:ascii="David" w:hAnsi="David" w:cs="David" w:hint="cs"/>
          <w:sz w:val="24"/>
          <w:szCs w:val="24"/>
          <w:rtl/>
        </w:rPr>
        <w:t xml:space="preserve"> על האינטרס הלגיטימי. למשל, לצורך קבלת השקעה מקרן השקעות סינית היא רוצה לדעת איזה משתמש עושה שירות לחברה שלו. הרגולטור של הגנת הפרטיות הוא קבוע האם האינטרס הוא לגיטימי או לא. </w:t>
      </w:r>
    </w:p>
    <w:p w:rsidR="0048313B" w:rsidRDefault="0048313B" w:rsidP="0048313B">
      <w:pPr>
        <w:ind w:left="360"/>
        <w:jc w:val="both"/>
        <w:rPr>
          <w:rFonts w:ascii="David" w:hAnsi="David" w:cs="David"/>
          <w:sz w:val="24"/>
          <w:szCs w:val="24"/>
          <w:rtl/>
        </w:rPr>
      </w:pPr>
      <w:r>
        <w:rPr>
          <w:rFonts w:ascii="David" w:hAnsi="David" w:cs="David" w:hint="cs"/>
          <w:sz w:val="24"/>
          <w:szCs w:val="24"/>
          <w:rtl/>
        </w:rPr>
        <w:t xml:space="preserve">תמיד מדובר באינטרסים המתנגשים עם הגנת הפרטיות של מושאי המידע אבל גם רוצים לקדם מטרות נוספות כמו סחר עם מדינות אחרות, פיתוח כלכלי. </w:t>
      </w:r>
    </w:p>
    <w:p w:rsidR="0048313B" w:rsidRDefault="0048313B" w:rsidP="0048313B">
      <w:pPr>
        <w:ind w:left="360"/>
        <w:jc w:val="both"/>
        <w:rPr>
          <w:rFonts w:ascii="David" w:hAnsi="David" w:cs="David"/>
          <w:sz w:val="24"/>
          <w:szCs w:val="24"/>
          <w:rtl/>
        </w:rPr>
      </w:pPr>
      <w:r>
        <w:rPr>
          <w:rFonts w:ascii="David" w:hAnsi="David" w:cs="David" w:hint="cs"/>
          <w:sz w:val="24"/>
          <w:szCs w:val="24"/>
          <w:rtl/>
        </w:rPr>
        <w:t>דגשים:</w:t>
      </w:r>
    </w:p>
    <w:p w:rsidR="0048313B" w:rsidRDefault="0048313B" w:rsidP="0048313B">
      <w:pPr>
        <w:ind w:left="360"/>
        <w:jc w:val="both"/>
        <w:rPr>
          <w:rFonts w:ascii="David" w:hAnsi="David" w:cs="David"/>
          <w:sz w:val="24"/>
          <w:szCs w:val="24"/>
          <w:rtl/>
        </w:rPr>
      </w:pPr>
      <w:r>
        <w:rPr>
          <w:rFonts w:ascii="David" w:hAnsi="David" w:cs="David" w:hint="cs"/>
          <w:sz w:val="24"/>
          <w:szCs w:val="24"/>
          <w:rtl/>
        </w:rPr>
        <w:t xml:space="preserve">הדרישה שהעיבוד יהיה חיוני= </w:t>
      </w:r>
      <w:r>
        <w:rPr>
          <w:rFonts w:ascii="David" w:hAnsi="David" w:cs="David"/>
          <w:sz w:val="24"/>
          <w:szCs w:val="24"/>
        </w:rPr>
        <w:t>necessary</w:t>
      </w:r>
      <w:r>
        <w:rPr>
          <w:rFonts w:ascii="David" w:hAnsi="David" w:cs="David" w:hint="cs"/>
          <w:sz w:val="24"/>
          <w:szCs w:val="24"/>
          <w:rtl/>
        </w:rPr>
        <w:t xml:space="preserve">, ולכן חוץ מהסכמה, אם יש אפשרות להשיג את המטרה ללא עיבוד מידע אישי זה לא חיוני ואז </w:t>
      </w:r>
      <w:proofErr w:type="spellStart"/>
      <w:r>
        <w:rPr>
          <w:rFonts w:ascii="David" w:hAnsi="David" w:cs="David" w:hint="cs"/>
          <w:sz w:val="24"/>
          <w:szCs w:val="24"/>
          <w:rtl/>
        </w:rPr>
        <w:t>יאן</w:t>
      </w:r>
      <w:proofErr w:type="spellEnd"/>
      <w:r>
        <w:rPr>
          <w:rFonts w:ascii="David" w:hAnsi="David" w:cs="David" w:hint="cs"/>
          <w:sz w:val="24"/>
          <w:szCs w:val="24"/>
          <w:rtl/>
        </w:rPr>
        <w:t xml:space="preserve"> בסיס חוקי לעיבוד המידע.</w:t>
      </w:r>
    </w:p>
    <w:p w:rsidR="0048313B" w:rsidRDefault="0048313B" w:rsidP="0048313B">
      <w:pPr>
        <w:ind w:left="360"/>
        <w:jc w:val="both"/>
        <w:rPr>
          <w:rFonts w:ascii="David" w:hAnsi="David" w:cs="David"/>
          <w:sz w:val="24"/>
          <w:szCs w:val="24"/>
          <w:rtl/>
        </w:rPr>
      </w:pPr>
      <w:r>
        <w:rPr>
          <w:rFonts w:ascii="David" w:hAnsi="David" w:cs="David" w:hint="cs"/>
          <w:sz w:val="24"/>
          <w:szCs w:val="24"/>
          <w:rtl/>
        </w:rPr>
        <w:t>אם ניתן להשיג את אותה המטרה באופן סביר ללא ביצוע עיבוד מידע אישי =&gt; העיבוד אינו נחוץ ונשלל הבסיס החוקי לעיבוד המידע - רלוונטית לאפשרויות 2-6 הנ"ל (להוציא הסכמה)</w:t>
      </w:r>
    </w:p>
    <w:p w:rsidR="0048313B" w:rsidRDefault="0048313B" w:rsidP="0048313B">
      <w:pPr>
        <w:ind w:left="360"/>
        <w:jc w:val="both"/>
        <w:rPr>
          <w:rFonts w:ascii="David" w:hAnsi="David" w:cs="David"/>
          <w:sz w:val="24"/>
          <w:szCs w:val="24"/>
          <w:rtl/>
        </w:rPr>
      </w:pPr>
      <w:r>
        <w:rPr>
          <w:rFonts w:ascii="David" w:hAnsi="David" w:cs="David" w:hint="cs"/>
          <w:sz w:val="24"/>
          <w:szCs w:val="24"/>
          <w:rtl/>
        </w:rPr>
        <w:t xml:space="preserve">יש לקבוע את הביססי החוקי לעיבוד המידע בכתב + להודיע עליו למושא המידע לפני תחילת עיבוד המידע. לא ניתן להשתמש במידע שהושג על יסוד בסיס חוקי אחד, כדי לבצע עיבוד של המידע על עיבוד בסיס חוקי אחר. צריך לדבוק באותו בסיס חוקי, ואם כן, יש להודיע עליו מחדש למושא המידע. הבסיס החוקי הוא חשוב. אם העילה שלי היא לצורך הוראה חוקית למושא המידע אין זכות לבקש את מחיקת המידע לעומת מקרה בו אני נותן הסכמה. </w:t>
      </w:r>
    </w:p>
    <w:p w:rsidR="0048313B" w:rsidRPr="0055180E" w:rsidRDefault="0048313B" w:rsidP="0048313B">
      <w:pPr>
        <w:ind w:left="360"/>
        <w:jc w:val="both"/>
        <w:rPr>
          <w:rFonts w:ascii="David" w:hAnsi="David" w:cs="David"/>
          <w:sz w:val="24"/>
          <w:szCs w:val="24"/>
          <w:rtl/>
        </w:rPr>
      </w:pPr>
      <w:r>
        <w:rPr>
          <w:rFonts w:ascii="David" w:hAnsi="David" w:cs="David" w:hint="cs"/>
          <w:sz w:val="24"/>
          <w:szCs w:val="24"/>
          <w:rtl/>
        </w:rPr>
        <w:t xml:space="preserve"> &gt; </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מנסה להתאים את מדיניות הגנת המידע למציאות שלנו. בגל ההיקף והקלות של הפקת המידע ואיסוף המידע של ימינו. וכן התפתחות טכנולוגית מבוססות מידע אישי (שירותי מחשוב ענן, שירותים מבוססי מיקום, רשתות חברתיות). ולכן ה</w:t>
      </w:r>
      <w:r>
        <w:rPr>
          <w:rFonts w:ascii="David" w:hAnsi="David" w:cs="David" w:hint="cs"/>
          <w:sz w:val="24"/>
          <w:szCs w:val="24"/>
        </w:rPr>
        <w:t>GD</w:t>
      </w:r>
      <w:r>
        <w:rPr>
          <w:rFonts w:ascii="David" w:hAnsi="David" w:cs="David"/>
          <w:sz w:val="24"/>
          <w:szCs w:val="24"/>
        </w:rPr>
        <w:t>PR</w:t>
      </w:r>
      <w:r>
        <w:rPr>
          <w:rFonts w:ascii="David" w:hAnsi="David" w:cs="David" w:hint="cs"/>
          <w:sz w:val="24"/>
          <w:szCs w:val="24"/>
          <w:rtl/>
        </w:rPr>
        <w:t xml:space="preserve"> נכתב מתוך התפיסה שיש לנו כלכלת המידע שמובילה לכך שיש מידע השווה לנכס סחיר וגלובליות ושקיים מתח כחברה בין שגשוג כלכלי שיכול לנבוע מזה  במקומות שניתן לקנות את הפרטיות שלנו במקום </w:t>
      </w:r>
      <w:proofErr w:type="spellStart"/>
      <w:r>
        <w:rPr>
          <w:rFonts w:ascii="David" w:hAnsi="David" w:cs="David" w:hint="cs"/>
          <w:sz w:val="24"/>
          <w:szCs w:val="24"/>
          <w:rtl/>
        </w:rPr>
        <w:t>לוות</w:t>
      </w:r>
      <w:proofErr w:type="spellEnd"/>
      <w:r>
        <w:rPr>
          <w:rFonts w:ascii="David" w:hAnsi="David" w:cs="David" w:hint="cs"/>
          <w:sz w:val="24"/>
          <w:szCs w:val="24"/>
          <w:rtl/>
        </w:rPr>
        <w:t xml:space="preserve"> רעליו תמורת שירות בחינם לצד סיכוני הפרטיות.</w:t>
      </w:r>
    </w:p>
    <w:p w:rsidR="0048313B" w:rsidRDefault="0048313B" w:rsidP="00931B6A">
      <w:pPr>
        <w:jc w:val="both"/>
        <w:rPr>
          <w:rFonts w:ascii="David" w:hAnsi="David" w:cs="David"/>
          <w:color w:val="F79646" w:themeColor="accent6"/>
          <w:sz w:val="24"/>
          <w:szCs w:val="24"/>
          <w:rtl/>
        </w:rPr>
      </w:pPr>
    </w:p>
    <w:p w:rsidR="0048313B" w:rsidRDefault="0048313B" w:rsidP="00931B6A">
      <w:pPr>
        <w:jc w:val="both"/>
        <w:rPr>
          <w:rFonts w:ascii="David" w:hAnsi="David" w:cs="David"/>
          <w:color w:val="F79646" w:themeColor="accent6"/>
          <w:sz w:val="24"/>
          <w:szCs w:val="24"/>
          <w:rtl/>
        </w:rPr>
      </w:pPr>
    </w:p>
    <w:p w:rsidR="0048313B" w:rsidRDefault="0048313B" w:rsidP="00931B6A">
      <w:pPr>
        <w:jc w:val="both"/>
        <w:rPr>
          <w:rFonts w:ascii="David" w:hAnsi="David" w:cs="David"/>
          <w:color w:val="F79646" w:themeColor="accent6"/>
          <w:sz w:val="24"/>
          <w:szCs w:val="24"/>
          <w:rtl/>
        </w:rPr>
      </w:pPr>
    </w:p>
    <w:p w:rsidR="0048313B" w:rsidRDefault="0048313B" w:rsidP="00931B6A">
      <w:pPr>
        <w:jc w:val="both"/>
        <w:rPr>
          <w:rFonts w:ascii="David" w:hAnsi="David" w:cs="David"/>
          <w:color w:val="F79646" w:themeColor="accent6"/>
          <w:sz w:val="24"/>
          <w:szCs w:val="24"/>
          <w:rtl/>
        </w:rPr>
      </w:pPr>
    </w:p>
    <w:p w:rsidR="0048313B" w:rsidRDefault="0048313B" w:rsidP="00931B6A">
      <w:pPr>
        <w:jc w:val="both"/>
        <w:rPr>
          <w:rFonts w:ascii="David" w:hAnsi="David" w:cs="David"/>
          <w:color w:val="F79646" w:themeColor="accent6"/>
          <w:sz w:val="24"/>
          <w:szCs w:val="24"/>
          <w:rtl/>
        </w:rPr>
      </w:pPr>
    </w:p>
    <w:p w:rsidR="0048313B" w:rsidRDefault="0048313B" w:rsidP="00931B6A">
      <w:pPr>
        <w:jc w:val="both"/>
        <w:rPr>
          <w:rFonts w:ascii="David" w:hAnsi="David" w:cs="David"/>
          <w:color w:val="F79646" w:themeColor="accent6"/>
          <w:sz w:val="24"/>
          <w:szCs w:val="24"/>
          <w:rtl/>
        </w:rPr>
      </w:pPr>
    </w:p>
    <w:p w:rsidR="002933E5" w:rsidRDefault="002933E5" w:rsidP="00931B6A">
      <w:pPr>
        <w:jc w:val="both"/>
        <w:rPr>
          <w:rFonts w:ascii="David" w:hAnsi="David" w:cs="David"/>
          <w:color w:val="F79646" w:themeColor="accent6"/>
          <w:sz w:val="24"/>
          <w:szCs w:val="24"/>
          <w:rtl/>
        </w:rPr>
      </w:pPr>
    </w:p>
    <w:p w:rsidR="002933E5" w:rsidRDefault="002933E5" w:rsidP="00931B6A">
      <w:pPr>
        <w:jc w:val="both"/>
        <w:rPr>
          <w:rFonts w:ascii="David" w:hAnsi="David" w:cs="David"/>
          <w:color w:val="F79646" w:themeColor="accent6"/>
          <w:sz w:val="24"/>
          <w:szCs w:val="24"/>
          <w:rtl/>
        </w:rPr>
      </w:pPr>
    </w:p>
    <w:p w:rsidR="002933E5" w:rsidRDefault="002933E5" w:rsidP="00931B6A">
      <w:pPr>
        <w:jc w:val="both"/>
        <w:rPr>
          <w:rFonts w:ascii="David" w:hAnsi="David" w:cs="David"/>
          <w:color w:val="F79646" w:themeColor="accent6"/>
          <w:sz w:val="24"/>
          <w:szCs w:val="24"/>
          <w:rtl/>
        </w:rPr>
      </w:pPr>
    </w:p>
    <w:p w:rsidR="002933E5" w:rsidRPr="00AE06BB" w:rsidRDefault="002933E5" w:rsidP="00931B6A">
      <w:pPr>
        <w:jc w:val="both"/>
        <w:rPr>
          <w:rFonts w:ascii="David" w:hAnsi="David" w:cs="David"/>
          <w:color w:val="F79646" w:themeColor="accent6"/>
          <w:sz w:val="24"/>
          <w:szCs w:val="24"/>
          <w:rtl/>
        </w:rPr>
      </w:pPr>
    </w:p>
    <w:p w:rsidR="00C33A88" w:rsidRPr="00C33A88" w:rsidRDefault="00C33A88" w:rsidP="00BD5CAB">
      <w:pPr>
        <w:jc w:val="center"/>
        <w:rPr>
          <w:rFonts w:ascii="David" w:hAnsi="David" w:cs="David"/>
          <w:b/>
          <w:bCs/>
          <w:sz w:val="24"/>
          <w:szCs w:val="24"/>
          <w:rtl/>
        </w:rPr>
      </w:pPr>
      <w:r w:rsidRPr="00C33A88">
        <w:rPr>
          <w:rFonts w:ascii="David" w:hAnsi="David" w:cs="David" w:hint="cs"/>
          <w:b/>
          <w:bCs/>
          <w:sz w:val="24"/>
          <w:szCs w:val="24"/>
          <w:rtl/>
        </w:rPr>
        <w:lastRenderedPageBreak/>
        <w:t>שיעור 10</w:t>
      </w:r>
      <w:r w:rsidR="001B65C6">
        <w:rPr>
          <w:rFonts w:ascii="David" w:hAnsi="David" w:cs="David" w:hint="cs"/>
          <w:b/>
          <w:bCs/>
          <w:sz w:val="24"/>
          <w:szCs w:val="24"/>
          <w:rtl/>
        </w:rPr>
        <w:t xml:space="preserve"> (עו"ד </w:t>
      </w:r>
      <w:proofErr w:type="spellStart"/>
      <w:r w:rsidR="001B65C6">
        <w:rPr>
          <w:rFonts w:ascii="David" w:hAnsi="David" w:cs="David" w:hint="cs"/>
          <w:b/>
          <w:bCs/>
          <w:sz w:val="24"/>
          <w:szCs w:val="24"/>
          <w:rtl/>
        </w:rPr>
        <w:t>אורנן</w:t>
      </w:r>
      <w:proofErr w:type="spellEnd"/>
      <w:r w:rsidR="001D0BA6">
        <w:rPr>
          <w:rFonts w:ascii="David" w:hAnsi="David" w:cs="David" w:hint="cs"/>
          <w:b/>
          <w:bCs/>
          <w:sz w:val="24"/>
          <w:szCs w:val="24"/>
          <w:rtl/>
        </w:rPr>
        <w:t xml:space="preserve"> שטיינברג</w:t>
      </w:r>
      <w:r w:rsidR="001B65C6">
        <w:rPr>
          <w:rFonts w:ascii="David" w:hAnsi="David" w:cs="David" w:hint="cs"/>
          <w:b/>
          <w:bCs/>
          <w:sz w:val="24"/>
          <w:szCs w:val="24"/>
          <w:rtl/>
        </w:rPr>
        <w:t>)</w:t>
      </w:r>
      <w:r w:rsidRPr="00C33A88">
        <w:rPr>
          <w:rFonts w:ascii="David" w:hAnsi="David" w:cs="David" w:hint="cs"/>
          <w:b/>
          <w:bCs/>
          <w:sz w:val="24"/>
          <w:szCs w:val="24"/>
          <w:rtl/>
        </w:rPr>
        <w:t xml:space="preserve"> - 4.6.18</w:t>
      </w:r>
    </w:p>
    <w:p w:rsidR="00BF3E91" w:rsidRDefault="00BF3E91" w:rsidP="00BC3E5A">
      <w:pPr>
        <w:jc w:val="both"/>
        <w:rPr>
          <w:rFonts w:ascii="David" w:hAnsi="David" w:cs="David"/>
          <w:sz w:val="24"/>
          <w:szCs w:val="24"/>
          <w:rtl/>
        </w:rPr>
      </w:pPr>
      <w:r>
        <w:rPr>
          <w:rFonts w:ascii="David" w:hAnsi="David" w:cs="David" w:hint="cs"/>
          <w:sz w:val="24"/>
          <w:szCs w:val="24"/>
          <w:rtl/>
        </w:rPr>
        <w:t>שוק הת</w:t>
      </w:r>
      <w:r w:rsidR="00D62166">
        <w:rPr>
          <w:rFonts w:ascii="David" w:hAnsi="David" w:cs="David" w:hint="cs"/>
          <w:sz w:val="24"/>
          <w:szCs w:val="24"/>
          <w:rtl/>
        </w:rPr>
        <w:t xml:space="preserve">קשורת הוא שוק דינמי ועתיר פיתוחים ומגלגל כ-20 מיליארד ₪ בשנה. הוא עוסק בנושאים שמשפיעים על כלל הציבור: רפורמת הסלולר, דור חמש בסלולר, סיבים אופטיים, </w:t>
      </w:r>
      <w:r w:rsidR="005779E4">
        <w:rPr>
          <w:rFonts w:ascii="David" w:hAnsi="David" w:cs="David" w:hint="cs"/>
          <w:sz w:val="24"/>
          <w:szCs w:val="24"/>
          <w:rtl/>
        </w:rPr>
        <w:t>השוק הסיטונאי (תשתיות אינטרנט), תאגיד השידור ה</w:t>
      </w:r>
      <w:r w:rsidR="00566DC1">
        <w:rPr>
          <w:rFonts w:ascii="David" w:hAnsi="David" w:cs="David" w:hint="cs"/>
          <w:sz w:val="24"/>
          <w:szCs w:val="24"/>
          <w:rtl/>
        </w:rPr>
        <w:t xml:space="preserve">ציבורי, פיצול ערוץ 2, </w:t>
      </w:r>
      <w:proofErr w:type="spellStart"/>
      <w:r w:rsidR="00566DC1">
        <w:rPr>
          <w:rFonts w:ascii="David" w:hAnsi="David" w:cs="David" w:hint="cs"/>
          <w:sz w:val="24"/>
          <w:szCs w:val="24"/>
          <w:rtl/>
        </w:rPr>
        <w:t>נטפליקס</w:t>
      </w:r>
      <w:proofErr w:type="spellEnd"/>
      <w:r w:rsidR="00566DC1">
        <w:rPr>
          <w:rFonts w:ascii="David" w:hAnsi="David" w:cs="David" w:hint="cs"/>
          <w:sz w:val="24"/>
          <w:szCs w:val="24"/>
          <w:rtl/>
        </w:rPr>
        <w:t xml:space="preserve"> </w:t>
      </w:r>
      <w:proofErr w:type="spellStart"/>
      <w:r w:rsidR="00566DC1">
        <w:rPr>
          <w:rFonts w:ascii="David" w:hAnsi="David" w:cs="David" w:hint="cs"/>
          <w:sz w:val="24"/>
          <w:szCs w:val="24"/>
          <w:rtl/>
        </w:rPr>
        <w:t>וכו</w:t>
      </w:r>
      <w:proofErr w:type="spellEnd"/>
      <w:r w:rsidR="00566DC1">
        <w:rPr>
          <w:rFonts w:ascii="David" w:hAnsi="David" w:cs="David" w:hint="cs"/>
          <w:sz w:val="24"/>
          <w:szCs w:val="24"/>
          <w:rtl/>
        </w:rPr>
        <w:t xml:space="preserve">'. </w:t>
      </w:r>
    </w:p>
    <w:p w:rsidR="00C74859" w:rsidRDefault="00C74859" w:rsidP="00BC3E5A">
      <w:pPr>
        <w:jc w:val="both"/>
        <w:rPr>
          <w:rFonts w:ascii="David" w:hAnsi="David" w:cs="David"/>
          <w:sz w:val="24"/>
          <w:szCs w:val="24"/>
          <w:rtl/>
        </w:rPr>
      </w:pPr>
      <w:r w:rsidRPr="0063223B">
        <w:rPr>
          <w:rFonts w:ascii="David" w:hAnsi="David" w:cs="David" w:hint="cs"/>
          <w:b/>
          <w:bCs/>
          <w:sz w:val="24"/>
          <w:szCs w:val="24"/>
          <w:rtl/>
        </w:rPr>
        <w:t>התחומים שמשרד התקשורת מתעסק בהם הם תחומי טלקום</w:t>
      </w:r>
      <w:r>
        <w:rPr>
          <w:rFonts w:ascii="David" w:hAnsi="David" w:cs="David" w:hint="cs"/>
          <w:sz w:val="24"/>
          <w:szCs w:val="24"/>
          <w:rtl/>
        </w:rPr>
        <w:t xml:space="preserve"> (תקשורת נייחת, תקשורת ניידת, אינטרנט, כבל תת ימי, שיחות בינ"ל, לוויינים וכו'). משרד התקשורת לא מפקח יום יום על השידורים אלא </w:t>
      </w:r>
      <w:r w:rsidRPr="0063223B">
        <w:rPr>
          <w:rFonts w:ascii="David" w:hAnsi="David" w:cs="David" w:hint="cs"/>
          <w:b/>
          <w:bCs/>
          <w:sz w:val="24"/>
          <w:szCs w:val="24"/>
          <w:rtl/>
        </w:rPr>
        <w:t>ברמת המאקרו, של מדיניות וחקיקת על.</w:t>
      </w:r>
      <w:r>
        <w:rPr>
          <w:rFonts w:ascii="David" w:hAnsi="David" w:cs="David" w:hint="cs"/>
          <w:sz w:val="24"/>
          <w:szCs w:val="24"/>
          <w:rtl/>
        </w:rPr>
        <w:t xml:space="preserve"> </w:t>
      </w:r>
    </w:p>
    <w:p w:rsidR="00286435" w:rsidRPr="0063223B" w:rsidRDefault="00286435" w:rsidP="0063223B">
      <w:pPr>
        <w:pStyle w:val="a7"/>
        <w:numPr>
          <w:ilvl w:val="0"/>
          <w:numId w:val="1"/>
        </w:numPr>
        <w:jc w:val="both"/>
        <w:rPr>
          <w:rFonts w:ascii="David" w:hAnsi="David" w:cs="David"/>
          <w:sz w:val="24"/>
          <w:szCs w:val="24"/>
          <w:rtl/>
        </w:rPr>
      </w:pPr>
      <w:r w:rsidRPr="0063223B">
        <w:rPr>
          <w:rFonts w:ascii="David" w:hAnsi="David" w:cs="David" w:hint="cs"/>
          <w:sz w:val="24"/>
          <w:szCs w:val="24"/>
          <w:rtl/>
        </w:rPr>
        <w:t xml:space="preserve">ישנם תחומים שנראה שהם תחת משרד התקשורת, אבל לא. </w:t>
      </w:r>
      <w:r w:rsidRPr="0063223B">
        <w:rPr>
          <w:rFonts w:ascii="David" w:hAnsi="David" w:cs="David" w:hint="cs"/>
          <w:b/>
          <w:bCs/>
          <w:sz w:val="24"/>
          <w:szCs w:val="24"/>
          <w:rtl/>
        </w:rPr>
        <w:t>משרד התקשורת הוא הצינור ולא מתעסק בתכנים.</w:t>
      </w:r>
      <w:r w:rsidRPr="0063223B">
        <w:rPr>
          <w:rFonts w:ascii="David" w:hAnsi="David" w:cs="David" w:hint="cs"/>
          <w:sz w:val="24"/>
          <w:szCs w:val="24"/>
          <w:rtl/>
        </w:rPr>
        <w:t xml:space="preserve"> עוד נושא תקשורתי שהמשרד לא מתעסק בו הוא קרינה סלולרית, שעל זה אמון המשרד להגנת הסביבה. </w:t>
      </w:r>
    </w:p>
    <w:p w:rsidR="00215D25" w:rsidRDefault="00215D25" w:rsidP="00BC3E5A">
      <w:pPr>
        <w:jc w:val="both"/>
        <w:rPr>
          <w:rFonts w:ascii="David" w:hAnsi="David" w:cs="David"/>
          <w:sz w:val="24"/>
          <w:szCs w:val="24"/>
          <w:rtl/>
        </w:rPr>
      </w:pPr>
      <w:r>
        <w:rPr>
          <w:rFonts w:ascii="David" w:hAnsi="David" w:cs="David" w:hint="cs"/>
          <w:sz w:val="24"/>
          <w:szCs w:val="24"/>
          <w:rtl/>
        </w:rPr>
        <w:t xml:space="preserve">הלשכה המשפטית </w:t>
      </w:r>
      <w:r w:rsidR="004C0772">
        <w:rPr>
          <w:rFonts w:ascii="David" w:hAnsi="David" w:cs="David" w:hint="cs"/>
          <w:sz w:val="24"/>
          <w:szCs w:val="24"/>
          <w:rtl/>
        </w:rPr>
        <w:t>מצביעה על קשיים משפטיים במדיניות ובהחלטות של משרד התקשורת. בנוסף, היא "אורזת" את ההחלטה ב"חליפה" של כללי התנהגות, החלטות והצעות חוק מחייבות. לשם כך הלשכה המשפטית צריכה להיות מעורבת מתחילת התהליך</w:t>
      </w:r>
      <w:r w:rsidR="004D4E4A">
        <w:rPr>
          <w:rFonts w:ascii="David" w:hAnsi="David" w:cs="David" w:hint="cs"/>
          <w:sz w:val="24"/>
          <w:szCs w:val="24"/>
          <w:rtl/>
        </w:rPr>
        <w:t xml:space="preserve">, שלרוב מתנהל בצורת צוותי חשיבה. </w:t>
      </w:r>
      <w:r w:rsidR="0063223B">
        <w:rPr>
          <w:rFonts w:ascii="David" w:hAnsi="David" w:cs="David" w:hint="cs"/>
          <w:sz w:val="24"/>
          <w:szCs w:val="24"/>
          <w:rtl/>
        </w:rPr>
        <w:t xml:space="preserve">היא </w:t>
      </w:r>
      <w:proofErr w:type="spellStart"/>
      <w:r w:rsidR="0063223B">
        <w:rPr>
          <w:rFonts w:ascii="David" w:hAnsi="David" w:cs="David" w:hint="cs"/>
          <w:sz w:val="24"/>
          <w:szCs w:val="24"/>
          <w:rtl/>
        </w:rPr>
        <w:t>כם</w:t>
      </w:r>
      <w:proofErr w:type="spellEnd"/>
      <w:r w:rsidR="003E539C">
        <w:rPr>
          <w:rFonts w:ascii="David" w:hAnsi="David" w:cs="David" w:hint="cs"/>
          <w:sz w:val="24"/>
          <w:szCs w:val="24"/>
          <w:rtl/>
        </w:rPr>
        <w:t xml:space="preserve"> מלווה את המשרד בהליכים בערכאות כגון בג</w:t>
      </w:r>
      <w:r w:rsidR="0063223B">
        <w:rPr>
          <w:rFonts w:ascii="David" w:hAnsi="David" w:cs="David" w:hint="cs"/>
          <w:sz w:val="24"/>
          <w:szCs w:val="24"/>
          <w:rtl/>
        </w:rPr>
        <w:t>"ץ</w:t>
      </w:r>
      <w:r w:rsidR="003E539C">
        <w:rPr>
          <w:rFonts w:ascii="David" w:hAnsi="David" w:cs="David" w:hint="cs"/>
          <w:sz w:val="24"/>
          <w:szCs w:val="24"/>
          <w:rtl/>
        </w:rPr>
        <w:t xml:space="preserve">, ביהמ"ש לעניינים מנהליים </w:t>
      </w:r>
      <w:proofErr w:type="spellStart"/>
      <w:r w:rsidR="003E539C">
        <w:rPr>
          <w:rFonts w:ascii="David" w:hAnsi="David" w:cs="David" w:hint="cs"/>
          <w:sz w:val="24"/>
          <w:szCs w:val="24"/>
          <w:rtl/>
        </w:rPr>
        <w:t>וכו</w:t>
      </w:r>
      <w:proofErr w:type="spellEnd"/>
      <w:r w:rsidR="003E539C">
        <w:rPr>
          <w:rFonts w:ascii="David" w:hAnsi="David" w:cs="David" w:hint="cs"/>
          <w:sz w:val="24"/>
          <w:szCs w:val="24"/>
          <w:rtl/>
        </w:rPr>
        <w:t xml:space="preserve">'. </w:t>
      </w:r>
    </w:p>
    <w:p w:rsidR="00282D1C" w:rsidRDefault="003E539C" w:rsidP="00282D1C">
      <w:pPr>
        <w:jc w:val="both"/>
        <w:rPr>
          <w:rFonts w:ascii="David" w:hAnsi="David" w:cs="David"/>
          <w:sz w:val="24"/>
          <w:szCs w:val="24"/>
          <w:rtl/>
        </w:rPr>
      </w:pPr>
      <w:r>
        <w:rPr>
          <w:rFonts w:ascii="David" w:hAnsi="David" w:cs="David" w:hint="cs"/>
          <w:sz w:val="24"/>
          <w:szCs w:val="24"/>
          <w:rtl/>
        </w:rPr>
        <w:t xml:space="preserve">המשרד מתעסק במשפט ציבורי, רגולציה, צרכנות ומשפט וטכנולוגיה. </w:t>
      </w:r>
    </w:p>
    <w:p w:rsidR="000A2E4C" w:rsidRPr="000A2E4C" w:rsidRDefault="00BD27F8" w:rsidP="000A2E4C">
      <w:pPr>
        <w:jc w:val="both"/>
        <w:rPr>
          <w:rFonts w:ascii="David" w:hAnsi="David" w:cs="David"/>
          <w:sz w:val="24"/>
          <w:szCs w:val="24"/>
          <w:u w:val="single"/>
          <w:rtl/>
        </w:rPr>
      </w:pPr>
      <w:r>
        <w:rPr>
          <w:rFonts w:ascii="David" w:hAnsi="David" w:cs="David" w:hint="cs"/>
          <w:sz w:val="24"/>
          <w:szCs w:val="24"/>
          <w:u w:val="single"/>
          <w:rtl/>
        </w:rPr>
        <w:t>הממשק בין משרד התקשורת ל</w:t>
      </w:r>
      <w:r w:rsidR="000A2E4C" w:rsidRPr="000A2E4C">
        <w:rPr>
          <w:rFonts w:ascii="David" w:hAnsi="David" w:cs="David" w:hint="cs"/>
          <w:sz w:val="24"/>
          <w:szCs w:val="24"/>
          <w:u w:val="single"/>
          <w:rtl/>
        </w:rPr>
        <w:t>טכנולוגיה</w:t>
      </w:r>
    </w:p>
    <w:p w:rsidR="000A2E4C" w:rsidRDefault="000A2E4C" w:rsidP="000A2E4C">
      <w:pPr>
        <w:jc w:val="both"/>
        <w:rPr>
          <w:rFonts w:ascii="David" w:hAnsi="David" w:cs="David"/>
          <w:sz w:val="24"/>
          <w:szCs w:val="24"/>
          <w:rtl/>
        </w:rPr>
      </w:pPr>
      <w:r>
        <w:rPr>
          <w:rFonts w:ascii="David" w:hAnsi="David" w:cs="David" w:hint="cs"/>
          <w:sz w:val="24"/>
          <w:szCs w:val="24"/>
          <w:rtl/>
        </w:rPr>
        <w:t xml:space="preserve">כדי ששוק התקשורת בישראל יהיה השוק הטוב </w:t>
      </w:r>
      <w:r w:rsidR="00FD7B31">
        <w:rPr>
          <w:rFonts w:ascii="David" w:hAnsi="David" w:cs="David" w:hint="cs"/>
          <w:sz w:val="24"/>
          <w:szCs w:val="24"/>
          <w:rtl/>
        </w:rPr>
        <w:t>ביותר שיכול להיות, ישנם מספר עקרונות על:</w:t>
      </w:r>
    </w:p>
    <w:p w:rsidR="00FD7B31" w:rsidRDefault="00FD7B31" w:rsidP="0004765C">
      <w:pPr>
        <w:pStyle w:val="a7"/>
        <w:numPr>
          <w:ilvl w:val="0"/>
          <w:numId w:val="3"/>
        </w:numPr>
        <w:jc w:val="both"/>
        <w:rPr>
          <w:rFonts w:ascii="David" w:hAnsi="David" w:cs="David"/>
          <w:sz w:val="24"/>
          <w:szCs w:val="24"/>
        </w:rPr>
      </w:pPr>
      <w:r>
        <w:rPr>
          <w:rFonts w:ascii="David" w:hAnsi="David" w:cs="David" w:hint="cs"/>
          <w:sz w:val="24"/>
          <w:szCs w:val="24"/>
          <w:rtl/>
        </w:rPr>
        <w:t xml:space="preserve">סיפוק </w:t>
      </w:r>
      <w:r w:rsidRPr="00004D36">
        <w:rPr>
          <w:rFonts w:ascii="David" w:hAnsi="David" w:cs="David" w:hint="cs"/>
          <w:b/>
          <w:bCs/>
          <w:sz w:val="24"/>
          <w:szCs w:val="24"/>
          <w:rtl/>
        </w:rPr>
        <w:t>שירותים מתקדמים.</w:t>
      </w:r>
      <w:r>
        <w:rPr>
          <w:rFonts w:ascii="David" w:hAnsi="David" w:cs="David" w:hint="cs"/>
          <w:sz w:val="24"/>
          <w:szCs w:val="24"/>
          <w:rtl/>
        </w:rPr>
        <w:t xml:space="preserve"> שדרוג מתמיד של המערכות. </w:t>
      </w:r>
      <w:r w:rsidR="005D38F8">
        <w:rPr>
          <w:rFonts w:ascii="David" w:hAnsi="David" w:cs="David" w:hint="cs"/>
          <w:sz w:val="24"/>
          <w:szCs w:val="24"/>
          <w:rtl/>
        </w:rPr>
        <w:t>מדובר במנוע עסקי שמשפיע על המשק כולו. סטארט-אפים, חינוך אונליין, רפואה מהירה - כולם מושפעים מאיכות השירותים הקיימים.</w:t>
      </w:r>
    </w:p>
    <w:p w:rsidR="005D38F8" w:rsidRDefault="00004D36" w:rsidP="0004765C">
      <w:pPr>
        <w:pStyle w:val="a7"/>
        <w:numPr>
          <w:ilvl w:val="0"/>
          <w:numId w:val="3"/>
        </w:numPr>
        <w:jc w:val="both"/>
        <w:rPr>
          <w:rFonts w:ascii="David" w:hAnsi="David" w:cs="David"/>
          <w:sz w:val="24"/>
          <w:szCs w:val="24"/>
        </w:rPr>
      </w:pPr>
      <w:r>
        <w:rPr>
          <w:rFonts w:ascii="David" w:hAnsi="David" w:cs="David" w:hint="cs"/>
          <w:sz w:val="24"/>
          <w:szCs w:val="24"/>
          <w:rtl/>
        </w:rPr>
        <w:t xml:space="preserve">כדי שתהיה נגישות לציבור, השירותים הללו צריכים להינתן </w:t>
      </w:r>
      <w:r w:rsidRPr="00004D36">
        <w:rPr>
          <w:rFonts w:ascii="David" w:hAnsi="David" w:cs="David" w:hint="cs"/>
          <w:b/>
          <w:bCs/>
          <w:sz w:val="24"/>
          <w:szCs w:val="24"/>
          <w:rtl/>
        </w:rPr>
        <w:t>במחיר סביר.</w:t>
      </w:r>
      <w:r>
        <w:rPr>
          <w:rFonts w:ascii="David" w:hAnsi="David" w:cs="David" w:hint="cs"/>
          <w:sz w:val="24"/>
          <w:szCs w:val="24"/>
          <w:rtl/>
        </w:rPr>
        <w:t xml:space="preserve"> </w:t>
      </w:r>
    </w:p>
    <w:p w:rsidR="00D46B5E" w:rsidRDefault="00D46B5E" w:rsidP="0004765C">
      <w:pPr>
        <w:pStyle w:val="a7"/>
        <w:numPr>
          <w:ilvl w:val="0"/>
          <w:numId w:val="3"/>
        </w:numPr>
        <w:jc w:val="both"/>
        <w:rPr>
          <w:rFonts w:ascii="David" w:hAnsi="David" w:cs="David"/>
          <w:sz w:val="24"/>
          <w:szCs w:val="24"/>
        </w:rPr>
      </w:pPr>
      <w:r w:rsidRPr="00D46B5E">
        <w:rPr>
          <w:rFonts w:ascii="David" w:hAnsi="David" w:cs="David" w:hint="cs"/>
          <w:b/>
          <w:bCs/>
          <w:sz w:val="24"/>
          <w:szCs w:val="24"/>
          <w:rtl/>
        </w:rPr>
        <w:t>תחרות.</w:t>
      </w:r>
      <w:r>
        <w:rPr>
          <w:rFonts w:ascii="David" w:hAnsi="David" w:cs="David" w:hint="cs"/>
          <w:sz w:val="24"/>
          <w:szCs w:val="24"/>
          <w:rtl/>
        </w:rPr>
        <w:t xml:space="preserve"> משרד התקשורת יוצר מגרש משחקים רב משתתפים.</w:t>
      </w:r>
    </w:p>
    <w:p w:rsidR="0074095E" w:rsidRDefault="00D46B5E" w:rsidP="00BD27F8">
      <w:pPr>
        <w:jc w:val="both"/>
        <w:rPr>
          <w:rFonts w:ascii="David" w:hAnsi="David" w:cs="David"/>
          <w:sz w:val="24"/>
          <w:szCs w:val="24"/>
          <w:rtl/>
        </w:rPr>
      </w:pPr>
      <w:r>
        <w:rPr>
          <w:rFonts w:ascii="David" w:hAnsi="David" w:cs="David" w:hint="cs"/>
          <w:sz w:val="24"/>
          <w:szCs w:val="24"/>
          <w:rtl/>
        </w:rPr>
        <w:t xml:space="preserve">משרד התקשורת עוסק בתקשורת וטכנולוגיה. המשפט תמיד מפגר אחרי הטכנולוגיה, וזה נכון גם לגבי המדינה ומשרד התקשורת באופן ספציפי. </w:t>
      </w:r>
      <w:r w:rsidRPr="00BD27F8">
        <w:rPr>
          <w:rFonts w:ascii="David" w:hAnsi="David" w:cs="David" w:hint="cs"/>
          <w:b/>
          <w:bCs/>
          <w:sz w:val="24"/>
          <w:szCs w:val="24"/>
          <w:rtl/>
        </w:rPr>
        <w:t xml:space="preserve">טכנולוגיה מגיעה מתוך השוק, שנמצא עם היד על הדופק. </w:t>
      </w:r>
      <w:r w:rsidR="001D32C4">
        <w:rPr>
          <w:rFonts w:ascii="David" w:hAnsi="David" w:cs="David" w:hint="cs"/>
          <w:sz w:val="24"/>
          <w:szCs w:val="24"/>
          <w:rtl/>
        </w:rPr>
        <w:t xml:space="preserve">הרבה מהאנשים שמאיישים את המשרד לא מגיעים מתוך השוק ולכן נטולי ידע טכנולוגי מוקדם. גם מי שמגיע מחברות פרטיות מאבד את היתרון שלו אחרי כמה שנים, כי הטכנולוגיה משתכללת. </w:t>
      </w:r>
      <w:r w:rsidR="00D11D02">
        <w:rPr>
          <w:rFonts w:ascii="David" w:hAnsi="David" w:cs="David" w:hint="cs"/>
          <w:sz w:val="24"/>
          <w:szCs w:val="24"/>
          <w:rtl/>
        </w:rPr>
        <w:t xml:space="preserve">דרך אחת להתמודד עם זה היא הבאת אנשים מהשוק הפרטי או לחלופין, שליחת עובדי המשרד להשתלמויות, כנסים ואירועים. </w:t>
      </w:r>
      <w:r w:rsidR="00316E51" w:rsidRPr="00BD27F8">
        <w:rPr>
          <w:rFonts w:ascii="David" w:hAnsi="David" w:cs="David" w:hint="cs"/>
          <w:b/>
          <w:bCs/>
          <w:sz w:val="24"/>
          <w:szCs w:val="24"/>
          <w:rtl/>
        </w:rPr>
        <w:t>במשרד לא כופים טכנולוגיה חדשה אלא מעודדים אותה באמצעות השוק</w:t>
      </w:r>
      <w:r w:rsidR="00316E51">
        <w:rPr>
          <w:rFonts w:ascii="David" w:hAnsi="David" w:cs="David" w:hint="cs"/>
          <w:sz w:val="24"/>
          <w:szCs w:val="24"/>
          <w:rtl/>
        </w:rPr>
        <w:t xml:space="preserve"> (רק לעיתים רחוקות עושים שימוש בהוראות כופות). </w:t>
      </w:r>
    </w:p>
    <w:p w:rsidR="00980B40" w:rsidRDefault="0074095E" w:rsidP="00D46B5E">
      <w:pPr>
        <w:jc w:val="both"/>
        <w:rPr>
          <w:rFonts w:ascii="David" w:hAnsi="David" w:cs="David"/>
          <w:sz w:val="24"/>
          <w:szCs w:val="24"/>
          <w:rtl/>
        </w:rPr>
      </w:pPr>
      <w:r>
        <w:rPr>
          <w:rFonts w:ascii="David" w:hAnsi="David" w:cs="David" w:hint="cs"/>
          <w:sz w:val="24"/>
          <w:szCs w:val="24"/>
          <w:rtl/>
        </w:rPr>
        <w:t xml:space="preserve">כפי שנראה, היחס של משרד התקשורת לטכנולוגיה הוא מורכב. מצד אחד מעודדים טכנולוגיה חדשה, ומצד שני מתייחסים אליה בזהירות. </w:t>
      </w:r>
      <w:r w:rsidRPr="00BD27F8">
        <w:rPr>
          <w:rFonts w:ascii="David" w:hAnsi="David" w:cs="David" w:hint="cs"/>
          <w:b/>
          <w:bCs/>
          <w:sz w:val="24"/>
          <w:szCs w:val="24"/>
          <w:rtl/>
        </w:rPr>
        <w:t>המשרד מהווה "שומר הסף"</w:t>
      </w:r>
      <w:r>
        <w:rPr>
          <w:rFonts w:ascii="David" w:hAnsi="David" w:cs="David" w:hint="cs"/>
          <w:sz w:val="24"/>
          <w:szCs w:val="24"/>
          <w:rtl/>
        </w:rPr>
        <w:t xml:space="preserve"> וצריך לשקול סוגיות שונות ואתגרים שאותה טכנולוגיה מציפה. </w:t>
      </w:r>
    </w:p>
    <w:p w:rsidR="007E7689" w:rsidRDefault="00980B40" w:rsidP="007E7689">
      <w:pPr>
        <w:jc w:val="both"/>
        <w:rPr>
          <w:rFonts w:ascii="David" w:hAnsi="David" w:cs="David"/>
          <w:sz w:val="24"/>
          <w:szCs w:val="24"/>
          <w:rtl/>
        </w:rPr>
      </w:pPr>
      <w:r>
        <w:rPr>
          <w:rFonts w:ascii="David" w:hAnsi="David" w:cs="David" w:hint="cs"/>
          <w:sz w:val="24"/>
          <w:szCs w:val="24"/>
          <w:rtl/>
        </w:rPr>
        <w:t xml:space="preserve">מה הממשק של הלשכה המשפטית במשרד התקשורת עם הטכנולוגיה? </w:t>
      </w:r>
      <w:r w:rsidR="00BD27F8">
        <w:rPr>
          <w:rFonts w:ascii="David" w:hAnsi="David" w:cs="David" w:hint="cs"/>
          <w:sz w:val="24"/>
          <w:szCs w:val="24"/>
          <w:rtl/>
        </w:rPr>
        <w:t>ניסוחי</w:t>
      </w:r>
      <w:r w:rsidR="00F46BDF">
        <w:rPr>
          <w:rFonts w:ascii="David" w:hAnsi="David" w:cs="David" w:hint="cs"/>
          <w:sz w:val="24"/>
          <w:szCs w:val="24"/>
          <w:rtl/>
        </w:rPr>
        <w:t xml:space="preserve">ם של חוקים, למשל, יכולים להשפיע על סוג הטכנולוגיה. ישנן גם שאלות משפטיות שעוזרות למהנדסים לעצב את הטכנולוגיה. </w:t>
      </w:r>
      <w:r w:rsidR="00C33AF8">
        <w:rPr>
          <w:rFonts w:ascii="David" w:hAnsi="David" w:cs="David" w:hint="cs"/>
          <w:sz w:val="24"/>
          <w:szCs w:val="24"/>
          <w:rtl/>
        </w:rPr>
        <w:t>לפעמים דווקא המשפטנים מציעים את הפת</w:t>
      </w:r>
      <w:r w:rsidR="007E7689">
        <w:rPr>
          <w:rFonts w:ascii="David" w:hAnsi="David" w:cs="David" w:hint="cs"/>
          <w:sz w:val="24"/>
          <w:szCs w:val="24"/>
          <w:rtl/>
        </w:rPr>
        <w:t>רון "הטכנולוגי".</w:t>
      </w:r>
    </w:p>
    <w:p w:rsidR="00004D36" w:rsidRDefault="007E7689" w:rsidP="007E7689">
      <w:pPr>
        <w:jc w:val="both"/>
        <w:rPr>
          <w:rFonts w:ascii="David" w:hAnsi="David" w:cs="David"/>
          <w:sz w:val="24"/>
          <w:szCs w:val="24"/>
          <w:rtl/>
        </w:rPr>
      </w:pPr>
      <w:r>
        <w:rPr>
          <w:rFonts w:ascii="David" w:hAnsi="David" w:cs="David" w:hint="cs"/>
          <w:sz w:val="24"/>
          <w:szCs w:val="24"/>
          <w:rtl/>
        </w:rPr>
        <w:t>הממשק עם השוק אינו פשוט</w:t>
      </w:r>
      <w:r w:rsidRPr="00BD27F8">
        <w:rPr>
          <w:rFonts w:ascii="David" w:hAnsi="David" w:cs="David" w:hint="cs"/>
          <w:sz w:val="24"/>
          <w:szCs w:val="24"/>
          <w:rtl/>
        </w:rPr>
        <w:t xml:space="preserve">. </w:t>
      </w:r>
      <w:r w:rsidRPr="00BD27F8">
        <w:rPr>
          <w:rFonts w:ascii="David" w:hAnsi="David" w:cs="David" w:hint="cs"/>
          <w:b/>
          <w:bCs/>
          <w:sz w:val="24"/>
          <w:szCs w:val="24"/>
          <w:rtl/>
        </w:rPr>
        <w:t>משרד המשפטים הוא הרגולטור, אבל הוא מעדיף לפעול בשיתוף פעולה עם השחקניות בשוק.</w:t>
      </w:r>
      <w:r>
        <w:rPr>
          <w:rFonts w:ascii="David" w:hAnsi="David" w:cs="David" w:hint="cs"/>
          <w:sz w:val="24"/>
          <w:szCs w:val="24"/>
          <w:rtl/>
        </w:rPr>
        <w:t xml:space="preserve"> בשלב הראשון ישנו גיבוש רגולציה, ואז הממשק עם החברות נעשה באמצעות שיחות ודיונים כדי לקבל את חוות דעתן. כך ניתן להציף קשיים טכנולוגיים, כלכליים ומשפטיים. לפעמים נדרש מהחברות לספק מידע. </w:t>
      </w:r>
      <w:r w:rsidR="009C41C9">
        <w:rPr>
          <w:rFonts w:ascii="David" w:hAnsi="David" w:cs="David" w:hint="cs"/>
          <w:sz w:val="24"/>
          <w:szCs w:val="24"/>
          <w:rtl/>
        </w:rPr>
        <w:t xml:space="preserve">כשהרגולציה מתגבשת המשפט המנהלי מחייב מתן אפשרות ערעור לחברות. </w:t>
      </w:r>
      <w:r w:rsidR="006B1456">
        <w:rPr>
          <w:rFonts w:ascii="David" w:hAnsi="David" w:cs="David" w:hint="cs"/>
          <w:sz w:val="24"/>
          <w:szCs w:val="24"/>
          <w:rtl/>
        </w:rPr>
        <w:t xml:space="preserve">בשלב השני כשכבר יש רגולציה, לפעמים חברות מבצעות הפרות שגוררות הטלת עיצומים כספיים גבוהים. </w:t>
      </w:r>
      <w:r w:rsidR="00487072">
        <w:rPr>
          <w:rFonts w:ascii="David" w:hAnsi="David" w:cs="David" w:hint="cs"/>
          <w:sz w:val="24"/>
          <w:szCs w:val="24"/>
          <w:rtl/>
        </w:rPr>
        <w:t>לפעמים גם מגיעים לערכאות משפטיות בנושא.</w:t>
      </w:r>
    </w:p>
    <w:p w:rsidR="00487072" w:rsidRPr="00BD27F8" w:rsidRDefault="000A6D1A" w:rsidP="00BD27F8">
      <w:pPr>
        <w:pStyle w:val="a7"/>
        <w:numPr>
          <w:ilvl w:val="0"/>
          <w:numId w:val="1"/>
        </w:numPr>
        <w:jc w:val="both"/>
        <w:rPr>
          <w:rFonts w:ascii="David" w:hAnsi="David" w:cs="David"/>
          <w:sz w:val="24"/>
          <w:szCs w:val="24"/>
          <w:rtl/>
        </w:rPr>
      </w:pPr>
      <w:r w:rsidRPr="00BD27F8">
        <w:rPr>
          <w:rFonts w:ascii="David" w:hAnsi="David" w:cs="David" w:hint="cs"/>
          <w:sz w:val="24"/>
          <w:szCs w:val="24"/>
          <w:rtl/>
        </w:rPr>
        <w:lastRenderedPageBreak/>
        <w:t xml:space="preserve">ישנו גם ממשק קטן עם הציבור </w:t>
      </w:r>
      <w:r w:rsidR="00BD27F8" w:rsidRPr="00BD27F8">
        <w:rPr>
          <w:rFonts w:ascii="David" w:hAnsi="David" w:cs="David" w:hint="cs"/>
          <w:sz w:val="24"/>
          <w:szCs w:val="24"/>
          <w:rtl/>
        </w:rPr>
        <w:t>-</w:t>
      </w:r>
      <w:r w:rsidRPr="00BD27F8">
        <w:rPr>
          <w:rFonts w:ascii="David" w:hAnsi="David" w:cs="David" w:hint="cs"/>
          <w:sz w:val="24"/>
          <w:szCs w:val="24"/>
          <w:rtl/>
        </w:rPr>
        <w:t xml:space="preserve"> למשרד יש מחלקה של פניות ציבור. אם נעשה לאזרח "הקטן" עוול, הוא יכול לפנות למשרד התקשורת. </w:t>
      </w:r>
    </w:p>
    <w:p w:rsidR="000A6D1A" w:rsidRPr="00BD27F8" w:rsidRDefault="0083400C" w:rsidP="007E7689">
      <w:pPr>
        <w:jc w:val="both"/>
        <w:rPr>
          <w:rFonts w:ascii="David" w:hAnsi="David" w:cs="David"/>
          <w:sz w:val="24"/>
          <w:szCs w:val="24"/>
          <w:u w:val="single"/>
          <w:rtl/>
        </w:rPr>
      </w:pPr>
      <w:r w:rsidRPr="00BD27F8">
        <w:rPr>
          <w:rFonts w:ascii="David" w:hAnsi="David" w:cs="David" w:hint="cs"/>
          <w:sz w:val="24"/>
          <w:szCs w:val="24"/>
          <w:u w:val="single"/>
          <w:rtl/>
        </w:rPr>
        <w:t>מקרי הבוחן:</w:t>
      </w:r>
    </w:p>
    <w:p w:rsidR="000A6D1A" w:rsidRPr="0020494B" w:rsidRDefault="000E71F1" w:rsidP="0004765C">
      <w:pPr>
        <w:pStyle w:val="a7"/>
        <w:numPr>
          <w:ilvl w:val="0"/>
          <w:numId w:val="27"/>
        </w:numPr>
        <w:jc w:val="both"/>
        <w:rPr>
          <w:rFonts w:ascii="David" w:hAnsi="David" w:cs="David"/>
          <w:b/>
          <w:bCs/>
          <w:sz w:val="24"/>
          <w:szCs w:val="24"/>
        </w:rPr>
      </w:pPr>
      <w:r w:rsidRPr="0020494B">
        <w:rPr>
          <w:rFonts w:ascii="David" w:hAnsi="David" w:cs="David" w:hint="cs"/>
          <w:b/>
          <w:bCs/>
          <w:sz w:val="24"/>
          <w:szCs w:val="24"/>
          <w:rtl/>
        </w:rPr>
        <w:t>אינטרנט מהיר</w:t>
      </w:r>
    </w:p>
    <w:p w:rsidR="000E71F1" w:rsidRDefault="00BD27F8" w:rsidP="000E71F1">
      <w:pPr>
        <w:jc w:val="both"/>
        <w:rPr>
          <w:rFonts w:ascii="David" w:hAnsi="David" w:cs="David"/>
          <w:sz w:val="24"/>
          <w:szCs w:val="24"/>
          <w:rtl/>
        </w:rPr>
      </w:pPr>
      <w:r>
        <w:rPr>
          <w:rFonts w:ascii="David" w:hAnsi="David" w:cs="David" w:hint="cs"/>
          <w:sz w:val="24"/>
          <w:szCs w:val="24"/>
          <w:rtl/>
        </w:rPr>
        <w:t>ה-</w:t>
      </w:r>
      <w:r w:rsidR="00647AC9">
        <w:rPr>
          <w:rFonts w:ascii="David" w:hAnsi="David" w:cs="David" w:hint="cs"/>
          <w:sz w:val="24"/>
          <w:szCs w:val="24"/>
        </w:rPr>
        <w:t>ADSL</w:t>
      </w:r>
      <w:r w:rsidR="00647AC9">
        <w:rPr>
          <w:rFonts w:ascii="David" w:hAnsi="David" w:cs="David" w:hint="cs"/>
          <w:sz w:val="24"/>
          <w:szCs w:val="24"/>
          <w:rtl/>
        </w:rPr>
        <w:t xml:space="preserve"> החליף את טכנול</w:t>
      </w:r>
      <w:r>
        <w:rPr>
          <w:rFonts w:ascii="David" w:hAnsi="David" w:cs="David" w:hint="cs"/>
          <w:sz w:val="24"/>
          <w:szCs w:val="24"/>
          <w:rtl/>
        </w:rPr>
        <w:t>ו</w:t>
      </w:r>
      <w:r w:rsidR="00647AC9">
        <w:rPr>
          <w:rFonts w:ascii="David" w:hAnsi="David" w:cs="David" w:hint="cs"/>
          <w:sz w:val="24"/>
          <w:szCs w:val="24"/>
          <w:rtl/>
        </w:rPr>
        <w:t>גיית ה-</w:t>
      </w:r>
      <w:r w:rsidR="00647AC9">
        <w:rPr>
          <w:rFonts w:ascii="David" w:hAnsi="David" w:cs="David"/>
          <w:sz w:val="24"/>
          <w:szCs w:val="24"/>
        </w:rPr>
        <w:t>dial-up</w:t>
      </w:r>
      <w:r w:rsidR="00647AC9">
        <w:rPr>
          <w:rFonts w:ascii="David" w:hAnsi="David" w:cs="David" w:hint="cs"/>
          <w:sz w:val="24"/>
          <w:szCs w:val="24"/>
          <w:rtl/>
        </w:rPr>
        <w:t xml:space="preserve"> המיושנת. בזק וחברות הכבלים רצו לספק את השירות הזה ללקוחות בארץ. אולם, החוק הישראלי לא אפשר לחברות כבלים לעשות כן (הוט, למשל, הוקמה כחברת כבלים </w:t>
      </w:r>
      <w:r w:rsidR="00FE3697">
        <w:rPr>
          <w:rFonts w:ascii="David" w:hAnsi="David" w:cs="David" w:hint="cs"/>
          <w:sz w:val="24"/>
          <w:szCs w:val="24"/>
          <w:rtl/>
        </w:rPr>
        <w:t>-</w:t>
      </w:r>
      <w:r>
        <w:rPr>
          <w:rFonts w:ascii="David" w:hAnsi="David" w:cs="David" w:hint="cs"/>
          <w:sz w:val="24"/>
          <w:szCs w:val="24"/>
          <w:rtl/>
        </w:rPr>
        <w:t xml:space="preserve"> וזה ממש לא מובן מאליו </w:t>
      </w:r>
      <w:r w:rsidR="00647AC9">
        <w:rPr>
          <w:rFonts w:ascii="David" w:hAnsi="David" w:cs="David" w:hint="cs"/>
          <w:sz w:val="24"/>
          <w:szCs w:val="24"/>
          <w:rtl/>
        </w:rPr>
        <w:t>ש</w:t>
      </w:r>
      <w:r>
        <w:rPr>
          <w:rFonts w:ascii="David" w:hAnsi="David" w:cs="David" w:hint="cs"/>
          <w:sz w:val="24"/>
          <w:szCs w:val="24"/>
          <w:rtl/>
        </w:rPr>
        <w:t>כ</w:t>
      </w:r>
      <w:r w:rsidR="00647AC9">
        <w:rPr>
          <w:rFonts w:ascii="David" w:hAnsi="David" w:cs="David" w:hint="cs"/>
          <w:sz w:val="24"/>
          <w:szCs w:val="24"/>
          <w:rtl/>
        </w:rPr>
        <w:t xml:space="preserve">יום היא מספקת שירותים סלולריים ואינטרנט). עקרון החוקיות במשפט המנהלי אומר שהמדינה יכולה לעשות רק מה שקבוע בחוק שמותר לה לעשות, ולכן היא לא יכולה לתת רישיון אינטרנט לחברת כבלים. אין סמכות בחוק לעשות כן. </w:t>
      </w:r>
      <w:r w:rsidR="00FE3697">
        <w:rPr>
          <w:rFonts w:ascii="David" w:hAnsi="David" w:cs="David" w:hint="cs"/>
          <w:sz w:val="24"/>
          <w:szCs w:val="24"/>
          <w:rtl/>
        </w:rPr>
        <w:t xml:space="preserve">איך מתגברים על זה? </w:t>
      </w:r>
      <w:r w:rsidR="00FA1F8F">
        <w:rPr>
          <w:rFonts w:ascii="David" w:hAnsi="David" w:cs="David" w:hint="cs"/>
          <w:sz w:val="24"/>
          <w:szCs w:val="24"/>
          <w:rtl/>
        </w:rPr>
        <w:t xml:space="preserve">תיקון החוק, ובינתיים </w:t>
      </w:r>
      <w:r w:rsidR="00A61CD4">
        <w:rPr>
          <w:rFonts w:ascii="David" w:hAnsi="David" w:cs="David" w:hint="cs"/>
          <w:sz w:val="24"/>
          <w:szCs w:val="24"/>
          <w:rtl/>
        </w:rPr>
        <w:t>הוצע שבזק לבדה תספק</w:t>
      </w:r>
      <w:r w:rsidR="00FA1F8F">
        <w:rPr>
          <w:rFonts w:ascii="David" w:hAnsi="David" w:cs="David" w:hint="cs"/>
          <w:sz w:val="24"/>
          <w:szCs w:val="24"/>
          <w:rtl/>
        </w:rPr>
        <w:t xml:space="preserve"> את הטכנולוגיה הזו. הבעיה בכך היא שבזמן שיתקנו את החוק (לוקח זמן רב) בזק יהפכו למונופול בתחום</w:t>
      </w:r>
      <w:r w:rsidR="00A61CD4">
        <w:rPr>
          <w:rFonts w:ascii="David" w:hAnsi="David" w:cs="David" w:hint="cs"/>
          <w:sz w:val="24"/>
          <w:szCs w:val="24"/>
          <w:rtl/>
        </w:rPr>
        <w:t>, והחדירה של הוט לשוק תהפוך לקשה עד בלתי אפשרית</w:t>
      </w:r>
      <w:r w:rsidR="00FA1F8F">
        <w:rPr>
          <w:rFonts w:ascii="David" w:hAnsi="David" w:cs="David" w:hint="cs"/>
          <w:sz w:val="24"/>
          <w:szCs w:val="24"/>
          <w:rtl/>
        </w:rPr>
        <w:t>.</w:t>
      </w:r>
      <w:r w:rsidR="00A61CD4">
        <w:rPr>
          <w:rFonts w:ascii="David" w:hAnsi="David" w:cs="David" w:hint="cs"/>
          <w:sz w:val="24"/>
          <w:szCs w:val="24"/>
          <w:rtl/>
        </w:rPr>
        <w:t xml:space="preserve"> התחרות נפגעת.</w:t>
      </w:r>
    </w:p>
    <w:p w:rsidR="0014638C" w:rsidRDefault="0014638C" w:rsidP="000E71F1">
      <w:pPr>
        <w:jc w:val="both"/>
        <w:rPr>
          <w:rFonts w:ascii="David" w:hAnsi="David" w:cs="David"/>
          <w:sz w:val="24"/>
          <w:szCs w:val="24"/>
          <w:rtl/>
        </w:rPr>
      </w:pPr>
      <w:r>
        <w:rPr>
          <w:rFonts w:ascii="David" w:hAnsi="David" w:cs="David" w:hint="cs"/>
          <w:sz w:val="24"/>
          <w:szCs w:val="24"/>
          <w:rtl/>
        </w:rPr>
        <w:t xml:space="preserve">לחלופין, אפשר להגיד שהשיפור בטווח הקצר הוא שירותים מתקדמים. ברגע שיש שני שחקנים (גם הוט וגם בזק), כל אחת תנסה להתחרות בשנייה כדי להגדיל את התחרות ביניהן. אם לא יאפשרו להוט לספק אינטרנט מהיר בזק תוכל לעשות מכה </w:t>
      </w:r>
      <w:r w:rsidR="00BD27F8">
        <w:rPr>
          <w:rFonts w:ascii="David" w:hAnsi="David" w:cs="David" w:hint="cs"/>
          <w:sz w:val="24"/>
          <w:szCs w:val="24"/>
          <w:rtl/>
        </w:rPr>
        <w:t>מבלי שיהיה לה ת</w:t>
      </w:r>
      <w:r>
        <w:rPr>
          <w:rFonts w:ascii="David" w:hAnsi="David" w:cs="David" w:hint="cs"/>
          <w:sz w:val="24"/>
          <w:szCs w:val="24"/>
          <w:rtl/>
        </w:rPr>
        <w:t>מריץ לה</w:t>
      </w:r>
      <w:r w:rsidR="00BD27F8">
        <w:rPr>
          <w:rFonts w:ascii="David" w:hAnsi="David" w:cs="David" w:hint="cs"/>
          <w:sz w:val="24"/>
          <w:szCs w:val="24"/>
          <w:rtl/>
        </w:rPr>
        <w:t>שתדרג</w:t>
      </w:r>
      <w:r>
        <w:rPr>
          <w:rFonts w:ascii="David" w:hAnsi="David" w:cs="David" w:hint="cs"/>
          <w:sz w:val="24"/>
          <w:szCs w:val="24"/>
          <w:rtl/>
        </w:rPr>
        <w:t xml:space="preserve">. </w:t>
      </w:r>
    </w:p>
    <w:p w:rsidR="00335DA0" w:rsidRDefault="0020494B" w:rsidP="000E71F1">
      <w:pPr>
        <w:jc w:val="both"/>
        <w:rPr>
          <w:rFonts w:ascii="David" w:hAnsi="David" w:cs="David"/>
          <w:sz w:val="24"/>
          <w:szCs w:val="24"/>
          <w:rtl/>
        </w:rPr>
      </w:pPr>
      <w:r>
        <w:rPr>
          <w:rFonts w:ascii="David" w:hAnsi="David" w:cs="David" w:hint="cs"/>
          <w:sz w:val="24"/>
          <w:szCs w:val="24"/>
          <w:rtl/>
        </w:rPr>
        <w:t>הפתרון הוא</w:t>
      </w:r>
      <w:r w:rsidR="00335DA0">
        <w:rPr>
          <w:rFonts w:ascii="David" w:hAnsi="David" w:cs="David" w:hint="cs"/>
          <w:sz w:val="24"/>
          <w:szCs w:val="24"/>
          <w:rtl/>
        </w:rPr>
        <w:t xml:space="preserve"> </w:t>
      </w:r>
      <w:r w:rsidR="00335DA0" w:rsidRPr="0020494B">
        <w:rPr>
          <w:rFonts w:ascii="David" w:hAnsi="David" w:cs="David" w:hint="cs"/>
          <w:b/>
          <w:bCs/>
          <w:sz w:val="24"/>
          <w:szCs w:val="24"/>
          <w:rtl/>
        </w:rPr>
        <w:t>מהלך מדורג.</w:t>
      </w:r>
      <w:r w:rsidR="00335DA0">
        <w:rPr>
          <w:rFonts w:ascii="David" w:hAnsi="David" w:cs="David" w:hint="cs"/>
          <w:sz w:val="24"/>
          <w:szCs w:val="24"/>
          <w:rtl/>
        </w:rPr>
        <w:t xml:space="preserve"> נקפיא את כניסתה של הטכנולוגיה ובינתיים ננסה לחוקק כמה שיותר מהר חקיקה שתאפשר כניסה של שחקניות נוספות לשוק. אחרי זמן מה משרד התקשורת הבין שיש צורך לעשות איזון, כי השירותים המתקדמים נמנעו מהציבור יותר מדי זמן. אחרי כשנה וחצי אפשרו לבזק להיכנס לשוק האינטרנט המהיר (לפני חברת הכבלים). </w:t>
      </w:r>
    </w:p>
    <w:p w:rsidR="00FA1F8F" w:rsidRPr="0020494B" w:rsidRDefault="00335DA0" w:rsidP="0004765C">
      <w:pPr>
        <w:pStyle w:val="a7"/>
        <w:numPr>
          <w:ilvl w:val="0"/>
          <w:numId w:val="27"/>
        </w:numPr>
        <w:jc w:val="both"/>
        <w:rPr>
          <w:rFonts w:ascii="David" w:hAnsi="David" w:cs="David"/>
          <w:b/>
          <w:bCs/>
          <w:sz w:val="24"/>
          <w:szCs w:val="24"/>
        </w:rPr>
      </w:pPr>
      <w:r w:rsidRPr="0020494B">
        <w:rPr>
          <w:rFonts w:ascii="David" w:hAnsi="David" w:cs="David" w:hint="cs"/>
          <w:b/>
          <w:bCs/>
          <w:sz w:val="24"/>
          <w:szCs w:val="24"/>
          <w:rtl/>
        </w:rPr>
        <w:t>אוניברסליות</w:t>
      </w:r>
    </w:p>
    <w:p w:rsidR="00335DA0" w:rsidRDefault="009729D6" w:rsidP="00335DA0">
      <w:pPr>
        <w:jc w:val="both"/>
        <w:rPr>
          <w:rFonts w:ascii="David" w:hAnsi="David" w:cs="David"/>
          <w:sz w:val="24"/>
          <w:szCs w:val="24"/>
          <w:rtl/>
        </w:rPr>
      </w:pPr>
      <w:r>
        <w:rPr>
          <w:rFonts w:ascii="David" w:hAnsi="David" w:cs="David" w:hint="cs"/>
          <w:sz w:val="24"/>
          <w:szCs w:val="24"/>
          <w:rtl/>
        </w:rPr>
        <w:t xml:space="preserve">בעבר עשו שימוש בכבלי נחושת שיכלו להעלות ולהוריד כ-150 מגה. כיום יש סיבים אופטיים שיכולים להעביר מידע על בסיס אור במהירות </w:t>
      </w:r>
      <w:r w:rsidRPr="0020494B">
        <w:rPr>
          <w:rFonts w:ascii="David" w:hAnsi="David" w:cs="David" w:hint="cs"/>
          <w:sz w:val="24"/>
          <w:szCs w:val="24"/>
          <w:rtl/>
        </w:rPr>
        <w:t xml:space="preserve">אדירה. </w:t>
      </w:r>
      <w:r w:rsidR="00924557" w:rsidRPr="0020494B">
        <w:rPr>
          <w:rFonts w:ascii="David" w:hAnsi="David" w:cs="David" w:hint="cs"/>
          <w:sz w:val="24"/>
          <w:szCs w:val="24"/>
          <w:rtl/>
        </w:rPr>
        <w:t>אחד הדברים שמשרד התקשורת רוצה לעודד הוא הנחת סיבים אופטיים.</w:t>
      </w:r>
      <w:r w:rsidR="00F361ED" w:rsidRPr="0020494B">
        <w:rPr>
          <w:rFonts w:ascii="David" w:hAnsi="David" w:cs="David" w:hint="cs"/>
          <w:sz w:val="24"/>
          <w:szCs w:val="24"/>
          <w:rtl/>
        </w:rPr>
        <w:t xml:space="preserve"> עם זאת, משרד התקשורת </w:t>
      </w:r>
      <w:r w:rsidR="00B867C1" w:rsidRPr="0020494B">
        <w:rPr>
          <w:rFonts w:ascii="David" w:hAnsi="David" w:cs="David" w:hint="cs"/>
          <w:sz w:val="24"/>
          <w:szCs w:val="24"/>
          <w:rtl/>
        </w:rPr>
        <w:t>רוצה גם לשמור על שוויון ולא להגיע למצב שבו ימנעו מלפרוס טכנולוגיות מתקדמות בפריפריה. נוצר מצב</w:t>
      </w:r>
      <w:r w:rsidR="00B867C1">
        <w:rPr>
          <w:rFonts w:ascii="David" w:hAnsi="David" w:cs="David" w:hint="cs"/>
          <w:sz w:val="24"/>
          <w:szCs w:val="24"/>
          <w:rtl/>
        </w:rPr>
        <w:t xml:space="preserve"> שצריך </w:t>
      </w:r>
      <w:r w:rsidR="00B867C1" w:rsidRPr="0020494B">
        <w:rPr>
          <w:rFonts w:ascii="David" w:hAnsi="David" w:cs="David" w:hint="cs"/>
          <w:b/>
          <w:bCs/>
          <w:sz w:val="24"/>
          <w:szCs w:val="24"/>
          <w:rtl/>
        </w:rPr>
        <w:t>לאזן בין השקעה בטכנולוגיות מתקדמ</w:t>
      </w:r>
      <w:r w:rsidR="00B753EB" w:rsidRPr="0020494B">
        <w:rPr>
          <w:rFonts w:ascii="David" w:hAnsi="David" w:cs="David" w:hint="cs"/>
          <w:b/>
          <w:bCs/>
          <w:sz w:val="24"/>
          <w:szCs w:val="24"/>
          <w:rtl/>
        </w:rPr>
        <w:t>ות במיוחד לבין סיפוק שירותים לפריפריה.</w:t>
      </w:r>
      <w:r w:rsidR="00B753EB" w:rsidRPr="0020494B">
        <w:rPr>
          <w:rFonts w:ascii="David" w:hAnsi="David" w:cs="David" w:hint="cs"/>
          <w:sz w:val="24"/>
          <w:szCs w:val="24"/>
          <w:rtl/>
        </w:rPr>
        <w:t xml:space="preserve"> </w:t>
      </w:r>
      <w:r w:rsidR="00B753EB">
        <w:rPr>
          <w:rFonts w:ascii="David" w:hAnsi="David" w:cs="David" w:hint="cs"/>
          <w:sz w:val="24"/>
          <w:szCs w:val="24"/>
          <w:rtl/>
        </w:rPr>
        <w:t>החברות מעדיפות להשקיע בשירותים מתקדמים במרכז ולא בפריפריה.</w:t>
      </w:r>
    </w:p>
    <w:p w:rsidR="00DB7B61" w:rsidRDefault="00DB7B61" w:rsidP="00335DA0">
      <w:pPr>
        <w:jc w:val="both"/>
        <w:rPr>
          <w:rFonts w:ascii="David" w:hAnsi="David" w:cs="David"/>
          <w:sz w:val="24"/>
          <w:szCs w:val="24"/>
          <w:rtl/>
        </w:rPr>
      </w:pPr>
      <w:r>
        <w:rPr>
          <w:rFonts w:ascii="David" w:hAnsi="David" w:cs="David" w:hint="cs"/>
          <w:sz w:val="24"/>
          <w:szCs w:val="24"/>
          <w:rtl/>
        </w:rPr>
        <w:t>דוגמה</w:t>
      </w:r>
      <w:r w:rsidR="0020494B">
        <w:rPr>
          <w:rFonts w:ascii="David" w:hAnsi="David" w:cs="David" w:hint="cs"/>
          <w:sz w:val="24"/>
          <w:szCs w:val="24"/>
          <w:rtl/>
        </w:rPr>
        <w:t xml:space="preserve"> חריגה</w:t>
      </w:r>
      <w:r>
        <w:rPr>
          <w:rFonts w:ascii="David" w:hAnsi="David" w:cs="David" w:hint="cs"/>
          <w:sz w:val="24"/>
          <w:szCs w:val="24"/>
          <w:rtl/>
        </w:rPr>
        <w:t xml:space="preserve">: ישנו יישוב בעמק המוות בנבאדה, ארה"ב. התשתיות שם איטיות מאוד כי הספקיות הגדולות לא רוצות להגיע לשם. אותו יישוב הפך לסיפור הצלחה כי היה שם מהלך גדול מאוד מבחינה פוליטית, כלכלית וטכנולוגית והצליחו להביא סיבים אופטיים לאותו יישוב. </w:t>
      </w:r>
    </w:p>
    <w:p w:rsidR="00E92ED3" w:rsidRPr="00335DA0" w:rsidRDefault="0020494B" w:rsidP="00335DA0">
      <w:pPr>
        <w:jc w:val="both"/>
        <w:rPr>
          <w:rFonts w:ascii="David" w:hAnsi="David" w:cs="David"/>
          <w:sz w:val="24"/>
          <w:szCs w:val="24"/>
          <w:rtl/>
        </w:rPr>
      </w:pPr>
      <w:r w:rsidRPr="0020494B">
        <w:rPr>
          <w:rFonts w:ascii="David" w:hAnsi="David" w:cs="David" w:hint="cs"/>
          <w:b/>
          <w:bCs/>
          <w:sz w:val="24"/>
          <w:szCs w:val="24"/>
          <w:rtl/>
        </w:rPr>
        <w:t>הפתרון היה</w:t>
      </w:r>
      <w:r w:rsidR="00E92ED3" w:rsidRPr="0020494B">
        <w:rPr>
          <w:rFonts w:ascii="David" w:hAnsi="David" w:cs="David" w:hint="cs"/>
          <w:b/>
          <w:bCs/>
          <w:sz w:val="24"/>
          <w:szCs w:val="24"/>
          <w:rtl/>
        </w:rPr>
        <w:t xml:space="preserve"> להטיל חובת אוניברסליות של פריסת תשתיות, אבל לתת הקלות</w:t>
      </w:r>
      <w:r w:rsidR="0054211B">
        <w:rPr>
          <w:rFonts w:ascii="David" w:hAnsi="David" w:cs="David" w:hint="cs"/>
          <w:sz w:val="24"/>
          <w:szCs w:val="24"/>
          <w:rtl/>
        </w:rPr>
        <w:t xml:space="preserve"> (</w:t>
      </w:r>
      <w:r>
        <w:rPr>
          <w:rFonts w:ascii="David" w:hAnsi="David" w:cs="David" w:hint="cs"/>
          <w:sz w:val="24"/>
          <w:szCs w:val="24"/>
          <w:rtl/>
        </w:rPr>
        <w:t xml:space="preserve">אפשרות </w:t>
      </w:r>
      <w:r w:rsidR="0054211B">
        <w:rPr>
          <w:rFonts w:ascii="David" w:hAnsi="David" w:cs="David" w:hint="cs"/>
          <w:sz w:val="24"/>
          <w:szCs w:val="24"/>
          <w:rtl/>
        </w:rPr>
        <w:t>לא להג</w:t>
      </w:r>
      <w:r w:rsidR="0040433C">
        <w:rPr>
          <w:rFonts w:ascii="David" w:hAnsi="David" w:cs="David" w:hint="cs"/>
          <w:sz w:val="24"/>
          <w:szCs w:val="24"/>
          <w:rtl/>
        </w:rPr>
        <w:t>יע ליישוב מסוים</w:t>
      </w:r>
      <w:r>
        <w:rPr>
          <w:rFonts w:ascii="David" w:hAnsi="David" w:cs="David" w:hint="cs"/>
          <w:sz w:val="24"/>
          <w:szCs w:val="24"/>
          <w:rtl/>
        </w:rPr>
        <w:t>/</w:t>
      </w:r>
      <w:r w:rsidR="0040433C">
        <w:rPr>
          <w:rFonts w:ascii="David" w:hAnsi="David" w:cs="David" w:hint="cs"/>
          <w:sz w:val="24"/>
          <w:szCs w:val="24"/>
          <w:rtl/>
        </w:rPr>
        <w:t xml:space="preserve">להגיע במועד </w:t>
      </w:r>
      <w:r w:rsidR="0054211B">
        <w:rPr>
          <w:rFonts w:ascii="David" w:hAnsi="David" w:cs="David" w:hint="cs"/>
          <w:sz w:val="24"/>
          <w:szCs w:val="24"/>
          <w:rtl/>
        </w:rPr>
        <w:t>ד</w:t>
      </w:r>
      <w:r w:rsidR="0040433C">
        <w:rPr>
          <w:rFonts w:ascii="David" w:hAnsi="David" w:cs="David" w:hint="cs"/>
          <w:sz w:val="24"/>
          <w:szCs w:val="24"/>
          <w:rtl/>
        </w:rPr>
        <w:t>ח</w:t>
      </w:r>
      <w:r w:rsidR="0054211B">
        <w:rPr>
          <w:rFonts w:ascii="David" w:hAnsi="David" w:cs="David" w:hint="cs"/>
          <w:sz w:val="24"/>
          <w:szCs w:val="24"/>
          <w:rtl/>
        </w:rPr>
        <w:t>וי)</w:t>
      </w:r>
      <w:r w:rsidR="00E92ED3">
        <w:rPr>
          <w:rFonts w:ascii="David" w:hAnsi="David" w:cs="David" w:hint="cs"/>
          <w:sz w:val="24"/>
          <w:szCs w:val="24"/>
          <w:rtl/>
        </w:rPr>
        <w:t xml:space="preserve">. זהו פתרון מאוזן. הקלות אלו </w:t>
      </w:r>
      <w:r>
        <w:rPr>
          <w:rFonts w:ascii="David" w:hAnsi="David" w:cs="David" w:hint="cs"/>
          <w:sz w:val="24"/>
          <w:szCs w:val="24"/>
          <w:rtl/>
        </w:rPr>
        <w:t>נובעות מ</w:t>
      </w:r>
      <w:r w:rsidR="00E92ED3">
        <w:rPr>
          <w:rFonts w:ascii="David" w:hAnsi="David" w:cs="David" w:hint="cs"/>
          <w:sz w:val="24"/>
          <w:szCs w:val="24"/>
          <w:rtl/>
        </w:rPr>
        <w:t>סיבות ביטחוניות, כשלים טכנולוגיים במקומות מסוימים</w:t>
      </w:r>
      <w:r w:rsidR="00DC2C0C">
        <w:rPr>
          <w:rFonts w:ascii="David" w:hAnsi="David" w:cs="David" w:hint="cs"/>
          <w:sz w:val="24"/>
          <w:szCs w:val="24"/>
          <w:rtl/>
        </w:rPr>
        <w:t>, חלופות טכנולוגיות</w:t>
      </w:r>
      <w:r>
        <w:rPr>
          <w:rFonts w:ascii="David" w:hAnsi="David" w:cs="David" w:hint="cs"/>
          <w:sz w:val="24"/>
          <w:szCs w:val="24"/>
          <w:rtl/>
        </w:rPr>
        <w:t xml:space="preserve"> ואף</w:t>
      </w:r>
      <w:r w:rsidR="00E92ED3">
        <w:rPr>
          <w:rFonts w:ascii="David" w:hAnsi="David" w:cs="David" w:hint="cs"/>
          <w:sz w:val="24"/>
          <w:szCs w:val="24"/>
          <w:rtl/>
        </w:rPr>
        <w:t xml:space="preserve"> </w:t>
      </w:r>
      <w:r>
        <w:rPr>
          <w:rFonts w:ascii="David" w:hAnsi="David" w:cs="David" w:hint="cs"/>
          <w:sz w:val="24"/>
          <w:szCs w:val="24"/>
          <w:rtl/>
        </w:rPr>
        <w:t>שיקולי עלות-</w:t>
      </w:r>
      <w:r w:rsidR="00E92ED3">
        <w:rPr>
          <w:rFonts w:ascii="David" w:hAnsi="David" w:cs="David" w:hint="cs"/>
          <w:sz w:val="24"/>
          <w:szCs w:val="24"/>
          <w:rtl/>
        </w:rPr>
        <w:t xml:space="preserve">תועלת. </w:t>
      </w:r>
    </w:p>
    <w:p w:rsidR="009C0B35" w:rsidRPr="009C0B35" w:rsidRDefault="009C0B35" w:rsidP="009C0B35">
      <w:pPr>
        <w:pStyle w:val="a7"/>
        <w:numPr>
          <w:ilvl w:val="0"/>
          <w:numId w:val="1"/>
        </w:numPr>
        <w:jc w:val="both"/>
        <w:rPr>
          <w:rFonts w:ascii="David" w:hAnsi="David" w:cs="David"/>
          <w:sz w:val="24"/>
          <w:szCs w:val="24"/>
          <w:rtl/>
        </w:rPr>
      </w:pPr>
      <w:r w:rsidRPr="009C0B35">
        <w:rPr>
          <w:rFonts w:ascii="David" w:hAnsi="David" w:cs="David" w:hint="cs"/>
          <w:sz w:val="24"/>
          <w:szCs w:val="24"/>
          <w:rtl/>
        </w:rPr>
        <w:t>על כל הקלה ביישוב אפשר לדרוש מהחברות לשפר את איכות השירותים שהיא מציעה.</w:t>
      </w:r>
    </w:p>
    <w:p w:rsidR="000A6D1A" w:rsidRDefault="00DC2C0C" w:rsidP="007E7689">
      <w:pPr>
        <w:jc w:val="both"/>
        <w:rPr>
          <w:rFonts w:ascii="David" w:hAnsi="David" w:cs="David"/>
          <w:sz w:val="24"/>
          <w:szCs w:val="24"/>
          <w:rtl/>
        </w:rPr>
      </w:pPr>
      <w:r>
        <w:rPr>
          <w:rFonts w:ascii="David" w:hAnsi="David" w:cs="David" w:hint="cs"/>
          <w:sz w:val="24"/>
          <w:szCs w:val="24"/>
          <w:rtl/>
        </w:rPr>
        <w:t>ישנה ועדה שדנה באופן פרטני בכל יישוב. כיום בזק פרושה ב-98% מהיישובים והוט ב-92%.</w:t>
      </w:r>
    </w:p>
    <w:p w:rsidR="00AF37D3" w:rsidRDefault="006955EF" w:rsidP="007E7689">
      <w:pPr>
        <w:jc w:val="both"/>
        <w:rPr>
          <w:rFonts w:ascii="David" w:hAnsi="David" w:cs="David"/>
          <w:sz w:val="24"/>
          <w:szCs w:val="24"/>
          <w:rtl/>
        </w:rPr>
      </w:pPr>
      <w:r>
        <w:rPr>
          <w:rFonts w:ascii="David" w:hAnsi="David" w:cs="David" w:hint="cs"/>
          <w:sz w:val="24"/>
          <w:szCs w:val="24"/>
          <w:rtl/>
        </w:rPr>
        <w:t>בארה"ב אין חובת אוניברסל</w:t>
      </w:r>
      <w:r w:rsidR="009C0B35">
        <w:rPr>
          <w:rFonts w:ascii="David" w:hAnsi="David" w:cs="David" w:hint="cs"/>
          <w:sz w:val="24"/>
          <w:szCs w:val="24"/>
          <w:rtl/>
        </w:rPr>
        <w:t xml:space="preserve">יות וכל יישוב צריך לדאוג לעצמו אך </w:t>
      </w:r>
      <w:r>
        <w:rPr>
          <w:rFonts w:ascii="David" w:hAnsi="David" w:cs="David" w:hint="cs"/>
          <w:sz w:val="24"/>
          <w:szCs w:val="24"/>
          <w:rtl/>
        </w:rPr>
        <w:t xml:space="preserve"> ישנה קרן </w:t>
      </w:r>
      <w:r w:rsidR="002B5CE8">
        <w:rPr>
          <w:rFonts w:ascii="David" w:hAnsi="David" w:cs="David" w:hint="cs"/>
          <w:sz w:val="24"/>
          <w:szCs w:val="24"/>
          <w:rtl/>
        </w:rPr>
        <w:t>להשקעה בתשתיות</w:t>
      </w:r>
      <w:r w:rsidR="009C0B35">
        <w:rPr>
          <w:rFonts w:ascii="David" w:hAnsi="David" w:cs="David" w:hint="cs"/>
          <w:sz w:val="24"/>
          <w:szCs w:val="24"/>
          <w:rtl/>
        </w:rPr>
        <w:t>)</w:t>
      </w:r>
      <w:r w:rsidR="002B5CE8">
        <w:rPr>
          <w:rFonts w:ascii="David" w:hAnsi="David" w:cs="David" w:hint="cs"/>
          <w:sz w:val="24"/>
          <w:szCs w:val="24"/>
          <w:rtl/>
        </w:rPr>
        <w:t>.</w:t>
      </w:r>
    </w:p>
    <w:p w:rsidR="00AF37D3" w:rsidRPr="00686E17" w:rsidRDefault="00AF37D3" w:rsidP="0004765C">
      <w:pPr>
        <w:pStyle w:val="a7"/>
        <w:numPr>
          <w:ilvl w:val="0"/>
          <w:numId w:val="27"/>
        </w:numPr>
        <w:jc w:val="both"/>
        <w:rPr>
          <w:rFonts w:ascii="David" w:hAnsi="David" w:cs="David"/>
          <w:b/>
          <w:bCs/>
          <w:sz w:val="24"/>
          <w:szCs w:val="24"/>
        </w:rPr>
      </w:pPr>
      <w:r w:rsidRPr="00686E17">
        <w:rPr>
          <w:rFonts w:ascii="David" w:hAnsi="David" w:cs="David" w:hint="cs"/>
          <w:b/>
          <w:bCs/>
          <w:sz w:val="24"/>
          <w:szCs w:val="24"/>
        </w:rPr>
        <w:t>IOT</w:t>
      </w:r>
    </w:p>
    <w:p w:rsidR="00212661" w:rsidRPr="00AF37D3" w:rsidRDefault="008144AC" w:rsidP="00AF37D3">
      <w:pPr>
        <w:jc w:val="both"/>
        <w:rPr>
          <w:rFonts w:ascii="David" w:hAnsi="David" w:cs="David"/>
          <w:sz w:val="24"/>
          <w:szCs w:val="24"/>
          <w:rtl/>
        </w:rPr>
      </w:pPr>
      <w:r>
        <w:rPr>
          <w:rFonts w:ascii="David" w:hAnsi="David" w:cs="David" w:hint="cs"/>
          <w:sz w:val="24"/>
          <w:szCs w:val="24"/>
          <w:rtl/>
        </w:rPr>
        <w:t xml:space="preserve">המהפכה הטכנולוגית הראשונה הייתה באמצע המאה ה-18, עם מעבר לפעולות ממוכנות (באמצעות מים וקיטור). המהפכה הטכנולוגית השנייה באמצע המאה ה-19 הייתה החשמל, שכללה את הנורה והטלגרף. </w:t>
      </w:r>
      <w:r w:rsidR="00212661" w:rsidRPr="00AF37D3">
        <w:rPr>
          <w:rFonts w:ascii="David" w:hAnsi="David" w:cs="David" w:hint="cs"/>
          <w:sz w:val="24"/>
          <w:szCs w:val="24"/>
          <w:rtl/>
        </w:rPr>
        <w:t xml:space="preserve"> </w:t>
      </w:r>
      <w:r w:rsidR="001F7035">
        <w:rPr>
          <w:rFonts w:ascii="David" w:hAnsi="David" w:cs="David" w:hint="cs"/>
          <w:sz w:val="24"/>
          <w:szCs w:val="24"/>
          <w:rtl/>
        </w:rPr>
        <w:t xml:space="preserve">המהפכה השלישית הייתה מהפיכת המחשוב. המהפכה הרביעית </w:t>
      </w:r>
      <w:r w:rsidR="001F7035">
        <w:rPr>
          <w:rFonts w:ascii="David" w:hAnsi="David" w:cs="David" w:hint="cs"/>
          <w:sz w:val="24"/>
          <w:szCs w:val="24"/>
          <w:rtl/>
        </w:rPr>
        <w:lastRenderedPageBreak/>
        <w:t>היא מהפיכת ה-</w:t>
      </w:r>
      <w:r w:rsidR="001F7035">
        <w:rPr>
          <w:rFonts w:ascii="David" w:hAnsi="David" w:cs="David" w:hint="cs"/>
          <w:sz w:val="24"/>
          <w:szCs w:val="24"/>
        </w:rPr>
        <w:t>IOT</w:t>
      </w:r>
      <w:r w:rsidR="001F7035">
        <w:rPr>
          <w:rFonts w:ascii="David" w:hAnsi="David" w:cs="David" w:hint="cs"/>
          <w:sz w:val="24"/>
          <w:szCs w:val="24"/>
          <w:rtl/>
        </w:rPr>
        <w:t xml:space="preserve"> (</w:t>
      </w:r>
      <w:r w:rsidR="001F7035">
        <w:rPr>
          <w:rFonts w:ascii="David" w:hAnsi="David" w:cs="David" w:hint="cs"/>
          <w:sz w:val="24"/>
          <w:szCs w:val="24"/>
        </w:rPr>
        <w:t>I</w:t>
      </w:r>
      <w:r w:rsidR="001F7035">
        <w:rPr>
          <w:rFonts w:ascii="David" w:hAnsi="David" w:cs="David"/>
          <w:sz w:val="24"/>
          <w:szCs w:val="24"/>
        </w:rPr>
        <w:t>nternet of Things</w:t>
      </w:r>
      <w:r w:rsidR="001F7035">
        <w:rPr>
          <w:rFonts w:ascii="David" w:hAnsi="David" w:cs="David" w:hint="cs"/>
          <w:sz w:val="24"/>
          <w:szCs w:val="24"/>
          <w:rtl/>
        </w:rPr>
        <w:t>)</w:t>
      </w:r>
      <w:r w:rsidR="00695DB0">
        <w:rPr>
          <w:rFonts w:ascii="David" w:hAnsi="David" w:cs="David" w:hint="cs"/>
          <w:sz w:val="24"/>
          <w:szCs w:val="24"/>
          <w:rtl/>
        </w:rPr>
        <w:t xml:space="preserve">. </w:t>
      </w:r>
      <w:r w:rsidR="00695DB0" w:rsidRPr="0047178C">
        <w:rPr>
          <w:rFonts w:ascii="David" w:hAnsi="David" w:cs="David" w:hint="cs"/>
          <w:b/>
          <w:bCs/>
          <w:sz w:val="24"/>
          <w:szCs w:val="24"/>
          <w:rtl/>
        </w:rPr>
        <w:t>שילוב בין הפיזי לדיגיטלי</w:t>
      </w:r>
      <w:r w:rsidR="001B2A38">
        <w:rPr>
          <w:rFonts w:ascii="David" w:hAnsi="David" w:cs="David" w:hint="cs"/>
          <w:sz w:val="24"/>
          <w:szCs w:val="24"/>
          <w:rtl/>
        </w:rPr>
        <w:t xml:space="preserve"> (כמו בית חכם)</w:t>
      </w:r>
      <w:r w:rsidR="00695DB0">
        <w:rPr>
          <w:rFonts w:ascii="David" w:hAnsi="David" w:cs="David" w:hint="cs"/>
          <w:sz w:val="24"/>
          <w:szCs w:val="24"/>
          <w:rtl/>
        </w:rPr>
        <w:t xml:space="preserve">, ניסיון לייעל ולהפוך את החיים לנוחים יותר למשתמש. היום ישנם כ-8 מיליארד מכשירי </w:t>
      </w:r>
      <w:r w:rsidR="00695DB0">
        <w:rPr>
          <w:rFonts w:ascii="David" w:hAnsi="David" w:cs="David" w:hint="cs"/>
          <w:sz w:val="24"/>
          <w:szCs w:val="24"/>
        </w:rPr>
        <w:t>IOT</w:t>
      </w:r>
      <w:r w:rsidR="00695DB0">
        <w:rPr>
          <w:rFonts w:ascii="David" w:hAnsi="David" w:cs="David" w:hint="cs"/>
          <w:sz w:val="24"/>
          <w:szCs w:val="24"/>
          <w:rtl/>
        </w:rPr>
        <w:t xml:space="preserve"> בעולם.</w:t>
      </w:r>
      <w:r w:rsidR="001B2A38">
        <w:rPr>
          <w:rFonts w:ascii="David" w:hAnsi="David" w:cs="David" w:hint="cs"/>
          <w:sz w:val="24"/>
          <w:szCs w:val="24"/>
          <w:rtl/>
        </w:rPr>
        <w:t xml:space="preserve"> </w:t>
      </w:r>
      <w:r w:rsidR="00695DB0">
        <w:rPr>
          <w:rFonts w:ascii="David" w:hAnsi="David" w:cs="David" w:hint="cs"/>
          <w:sz w:val="24"/>
          <w:szCs w:val="24"/>
          <w:rtl/>
        </w:rPr>
        <w:t xml:space="preserve"> </w:t>
      </w:r>
    </w:p>
    <w:p w:rsidR="00BF3E91" w:rsidRDefault="0047178C" w:rsidP="00BC3E5A">
      <w:pPr>
        <w:jc w:val="both"/>
        <w:rPr>
          <w:rFonts w:ascii="David" w:hAnsi="David" w:cs="David"/>
          <w:sz w:val="24"/>
          <w:szCs w:val="24"/>
          <w:rtl/>
        </w:rPr>
      </w:pPr>
      <w:r>
        <w:rPr>
          <w:rFonts w:ascii="David" w:hAnsi="David" w:cs="David" w:hint="cs"/>
          <w:sz w:val="24"/>
          <w:szCs w:val="24"/>
          <w:rtl/>
        </w:rPr>
        <w:t>דוגמאות ליישום של ה-</w:t>
      </w:r>
      <w:r>
        <w:rPr>
          <w:rFonts w:ascii="David" w:hAnsi="David" w:cs="David" w:hint="cs"/>
          <w:sz w:val="24"/>
          <w:szCs w:val="24"/>
        </w:rPr>
        <w:t>IOT</w:t>
      </w:r>
      <w:r>
        <w:rPr>
          <w:rFonts w:ascii="David" w:hAnsi="David" w:cs="David" w:hint="cs"/>
          <w:sz w:val="24"/>
          <w:szCs w:val="24"/>
          <w:rtl/>
        </w:rPr>
        <w:t>:</w:t>
      </w:r>
    </w:p>
    <w:p w:rsidR="001B2A38" w:rsidRPr="0047178C" w:rsidRDefault="001B2A38" w:rsidP="0004765C">
      <w:pPr>
        <w:pStyle w:val="a7"/>
        <w:numPr>
          <w:ilvl w:val="0"/>
          <w:numId w:val="6"/>
        </w:numPr>
        <w:jc w:val="both"/>
        <w:rPr>
          <w:rFonts w:ascii="David" w:hAnsi="David" w:cs="David"/>
          <w:sz w:val="24"/>
          <w:szCs w:val="24"/>
          <w:rtl/>
        </w:rPr>
      </w:pPr>
      <w:r w:rsidRPr="0047178C">
        <w:rPr>
          <w:rFonts w:ascii="David" w:hAnsi="David" w:cs="David" w:hint="cs"/>
          <w:sz w:val="24"/>
          <w:szCs w:val="24"/>
          <w:rtl/>
        </w:rPr>
        <w:t>באנגליה ישנן תשתיות חכמות. מד אנרגיה של גז או חשמל שנותן מידע אונליין של מה שקורה בבית, הן לצרכן והן לחברה - באופן שמייעל את הצריכה.</w:t>
      </w:r>
    </w:p>
    <w:p w:rsidR="001B65C6" w:rsidRPr="0047178C" w:rsidRDefault="001B2A38" w:rsidP="0004765C">
      <w:pPr>
        <w:pStyle w:val="a7"/>
        <w:numPr>
          <w:ilvl w:val="0"/>
          <w:numId w:val="6"/>
        </w:numPr>
        <w:jc w:val="both"/>
        <w:rPr>
          <w:rFonts w:ascii="David" w:hAnsi="David" w:cs="David"/>
          <w:sz w:val="24"/>
          <w:szCs w:val="24"/>
          <w:rtl/>
        </w:rPr>
      </w:pPr>
      <w:r w:rsidRPr="0047178C">
        <w:rPr>
          <w:rFonts w:ascii="David" w:hAnsi="David" w:cs="David" w:hint="cs"/>
          <w:sz w:val="24"/>
          <w:szCs w:val="24"/>
          <w:rtl/>
        </w:rPr>
        <w:t>תעשייה חכמה (</w:t>
      </w:r>
      <w:r w:rsidRPr="0047178C">
        <w:rPr>
          <w:rFonts w:ascii="David" w:hAnsi="David" w:cs="David"/>
          <w:sz w:val="24"/>
          <w:szCs w:val="24"/>
        </w:rPr>
        <w:t>B2B, Business to Business</w:t>
      </w:r>
      <w:r w:rsidRPr="0047178C">
        <w:rPr>
          <w:rFonts w:ascii="David" w:hAnsi="David" w:cs="David" w:hint="cs"/>
          <w:sz w:val="24"/>
          <w:szCs w:val="24"/>
          <w:rtl/>
        </w:rPr>
        <w:t>). מכונית שיוצאת ממפעל חכם יכולה לשדר למפעל שיש בה פגם והוא מתקן בפס הייצור את הפגם באופן אוטומטי.</w:t>
      </w:r>
    </w:p>
    <w:p w:rsidR="00E913F3" w:rsidRDefault="00E913F3" w:rsidP="00BC3E5A">
      <w:pPr>
        <w:jc w:val="both"/>
        <w:rPr>
          <w:rFonts w:ascii="David" w:hAnsi="David" w:cs="David"/>
          <w:sz w:val="24"/>
          <w:szCs w:val="24"/>
          <w:rtl/>
        </w:rPr>
      </w:pPr>
      <w:r>
        <w:rPr>
          <w:rFonts w:ascii="David" w:hAnsi="David" w:cs="David" w:hint="cs"/>
          <w:sz w:val="24"/>
          <w:szCs w:val="24"/>
          <w:rtl/>
        </w:rPr>
        <w:t>אלו אתגרים דבר כזה יכול להעלות?</w:t>
      </w:r>
      <w:r w:rsidR="00F777F4">
        <w:rPr>
          <w:rFonts w:ascii="David" w:hAnsi="David" w:cs="David" w:hint="cs"/>
          <w:sz w:val="24"/>
          <w:szCs w:val="24"/>
          <w:rtl/>
        </w:rPr>
        <w:t xml:space="preserve"> פריצות של האקרים; פגיעה בפרטיות; אחריות משפטית (מי אחראי על תאונת דרכים שמבצע רכב חכם?); עומס על תשתיות; מיסוי </w:t>
      </w:r>
      <w:proofErr w:type="spellStart"/>
      <w:r w:rsidR="00F777F4">
        <w:rPr>
          <w:rFonts w:ascii="David" w:hAnsi="David" w:cs="David" w:hint="cs"/>
          <w:sz w:val="24"/>
          <w:szCs w:val="24"/>
          <w:rtl/>
        </w:rPr>
        <w:t>וכו</w:t>
      </w:r>
      <w:proofErr w:type="spellEnd"/>
      <w:r w:rsidR="00F777F4">
        <w:rPr>
          <w:rFonts w:ascii="David" w:hAnsi="David" w:cs="David" w:hint="cs"/>
          <w:sz w:val="24"/>
          <w:szCs w:val="24"/>
          <w:rtl/>
        </w:rPr>
        <w:t>'.</w:t>
      </w:r>
    </w:p>
    <w:p w:rsidR="00F777F4" w:rsidRPr="00F777F4" w:rsidRDefault="00F777F4" w:rsidP="0004765C">
      <w:pPr>
        <w:pStyle w:val="a7"/>
        <w:numPr>
          <w:ilvl w:val="0"/>
          <w:numId w:val="27"/>
        </w:numPr>
        <w:jc w:val="both"/>
        <w:rPr>
          <w:rFonts w:ascii="David" w:hAnsi="David" w:cs="David"/>
          <w:b/>
          <w:bCs/>
          <w:sz w:val="24"/>
          <w:szCs w:val="24"/>
        </w:rPr>
      </w:pPr>
      <w:r w:rsidRPr="00F777F4">
        <w:rPr>
          <w:rFonts w:ascii="David" w:hAnsi="David" w:cs="David" w:hint="cs"/>
          <w:b/>
          <w:bCs/>
          <w:sz w:val="24"/>
          <w:szCs w:val="24"/>
          <w:rtl/>
        </w:rPr>
        <w:t>ניטרליות רשת</w:t>
      </w:r>
    </w:p>
    <w:p w:rsidR="00131D30" w:rsidRDefault="00F777F4" w:rsidP="00F777F4">
      <w:pPr>
        <w:jc w:val="both"/>
        <w:rPr>
          <w:rFonts w:ascii="David" w:hAnsi="David" w:cs="David"/>
          <w:sz w:val="24"/>
          <w:szCs w:val="24"/>
          <w:rtl/>
        </w:rPr>
      </w:pPr>
      <w:r>
        <w:rPr>
          <w:rFonts w:ascii="David" w:hAnsi="David" w:cs="David" w:hint="cs"/>
          <w:sz w:val="24"/>
          <w:szCs w:val="24"/>
          <w:rtl/>
        </w:rPr>
        <w:t>לא הספקנו לעסוק בזה</w:t>
      </w:r>
      <w:r w:rsidR="00131D30">
        <w:rPr>
          <w:rFonts w:ascii="David" w:hAnsi="David" w:cs="David" w:hint="cs"/>
          <w:sz w:val="24"/>
          <w:szCs w:val="24"/>
          <w:rtl/>
        </w:rPr>
        <w:t xml:space="preserve"> בהרחבה</w:t>
      </w:r>
      <w:r>
        <w:rPr>
          <w:rFonts w:ascii="David" w:hAnsi="David" w:cs="David" w:hint="cs"/>
          <w:sz w:val="24"/>
          <w:szCs w:val="24"/>
          <w:rtl/>
        </w:rPr>
        <w:t xml:space="preserve">. בישראל יש ניטרליות רשת - לחברות התקשורת </w:t>
      </w:r>
      <w:r w:rsidR="00131D30">
        <w:rPr>
          <w:rFonts w:ascii="David" w:hAnsi="David" w:cs="David" w:hint="cs"/>
          <w:sz w:val="24"/>
          <w:szCs w:val="24"/>
          <w:rtl/>
        </w:rPr>
        <w:t xml:space="preserve">(ספקיות השירות) לא יכולות להעדיף תעבורה לאתרים מסוימים או להגביל משתמשים מסוימים. כולם </w:t>
      </w:r>
      <w:proofErr w:type="spellStart"/>
      <w:r w:rsidR="00131D30">
        <w:rPr>
          <w:rFonts w:ascii="David" w:hAnsi="David" w:cs="David" w:hint="cs"/>
          <w:sz w:val="24"/>
          <w:szCs w:val="24"/>
          <w:rtl/>
        </w:rPr>
        <w:t>שוויום</w:t>
      </w:r>
      <w:proofErr w:type="spellEnd"/>
      <w:r w:rsidR="00131D30">
        <w:rPr>
          <w:rFonts w:ascii="David" w:hAnsi="David" w:cs="David" w:hint="cs"/>
          <w:sz w:val="24"/>
          <w:szCs w:val="24"/>
          <w:rtl/>
        </w:rPr>
        <w:t xml:space="preserve"> בפני החוק. לספקיות יש אינטרס שלא לשמר את עקרון הניטרליות כי הן יכולות למכור בכסף העדפה של תעבורה. למשל, מאקו היו יכולים לקנות הסדר העדפה עם ספקיות האינטרנט. </w:t>
      </w:r>
    </w:p>
    <w:p w:rsidR="00F777F4" w:rsidRPr="00F777F4" w:rsidRDefault="00131D30" w:rsidP="00131D30">
      <w:pPr>
        <w:jc w:val="both"/>
        <w:rPr>
          <w:rFonts w:ascii="David" w:hAnsi="David" w:cs="David"/>
          <w:sz w:val="24"/>
          <w:szCs w:val="24"/>
          <w:rtl/>
        </w:rPr>
      </w:pPr>
      <w:r>
        <w:rPr>
          <w:rFonts w:ascii="David" w:hAnsi="David" w:cs="David" w:hint="cs"/>
          <w:sz w:val="24"/>
          <w:szCs w:val="24"/>
          <w:rtl/>
        </w:rPr>
        <w:t>פגיעה בניטרליות הרשת מהווה התערבות בשוק - אם המחוקק היה קובע טכנולוגיה מסוימת על פני אחרת, הוא היה דה פקטו מעניק לה העדפה. אסור להגביל תכנים (לקרוא מאמר מהסילבוס).</w:t>
      </w:r>
    </w:p>
    <w:p w:rsidR="009E4D4E" w:rsidRPr="00F777F4" w:rsidRDefault="009E4D4E" w:rsidP="00F777F4">
      <w:pPr>
        <w:pStyle w:val="a7"/>
        <w:numPr>
          <w:ilvl w:val="0"/>
          <w:numId w:val="1"/>
        </w:numPr>
        <w:jc w:val="both"/>
        <w:rPr>
          <w:rFonts w:ascii="David" w:hAnsi="David" w:cs="David"/>
          <w:sz w:val="24"/>
          <w:szCs w:val="24"/>
          <w:rtl/>
        </w:rPr>
      </w:pPr>
      <w:r w:rsidRPr="00F777F4">
        <w:rPr>
          <w:rFonts w:ascii="David" w:hAnsi="David" w:cs="David" w:hint="cs"/>
          <w:sz w:val="24"/>
          <w:szCs w:val="24"/>
          <w:rtl/>
        </w:rPr>
        <w:t>לסיכום, צריך להתחשב במגוון שיקולים כש</w:t>
      </w:r>
      <w:r w:rsidR="00F777F4">
        <w:rPr>
          <w:rFonts w:ascii="David" w:hAnsi="David" w:cs="David" w:hint="cs"/>
          <w:sz w:val="24"/>
          <w:szCs w:val="24"/>
          <w:rtl/>
        </w:rPr>
        <w:t xml:space="preserve">מכניסים </w:t>
      </w:r>
      <w:r w:rsidRPr="00F777F4">
        <w:rPr>
          <w:rFonts w:ascii="David" w:hAnsi="David" w:cs="David" w:hint="cs"/>
          <w:sz w:val="24"/>
          <w:szCs w:val="24"/>
          <w:rtl/>
        </w:rPr>
        <w:t>טכנולוגיות חדשות לשוק בישראל.</w:t>
      </w:r>
    </w:p>
    <w:p w:rsidR="00177C91" w:rsidRPr="00A67F44" w:rsidRDefault="00A67F44" w:rsidP="00A67F44">
      <w:pPr>
        <w:jc w:val="center"/>
        <w:rPr>
          <w:rFonts w:ascii="David" w:hAnsi="David" w:cs="David"/>
          <w:b/>
          <w:bCs/>
          <w:sz w:val="24"/>
          <w:szCs w:val="24"/>
          <w:rtl/>
        </w:rPr>
      </w:pPr>
      <w:r w:rsidRPr="00A67F44">
        <w:rPr>
          <w:rFonts w:ascii="David" w:hAnsi="David" w:cs="David" w:hint="cs"/>
          <w:b/>
          <w:bCs/>
          <w:sz w:val="24"/>
          <w:szCs w:val="24"/>
          <w:rtl/>
        </w:rPr>
        <w:t xml:space="preserve">שיעור </w:t>
      </w:r>
      <w:r w:rsidR="00277806">
        <w:rPr>
          <w:rFonts w:ascii="David" w:hAnsi="David" w:cs="David" w:hint="cs"/>
          <w:b/>
          <w:bCs/>
          <w:sz w:val="24"/>
          <w:szCs w:val="24"/>
          <w:rtl/>
        </w:rPr>
        <w:t xml:space="preserve"> </w:t>
      </w:r>
      <w:r w:rsidRPr="00A67F44">
        <w:rPr>
          <w:rFonts w:ascii="David" w:hAnsi="David" w:cs="David" w:hint="cs"/>
          <w:b/>
          <w:bCs/>
          <w:sz w:val="24"/>
          <w:szCs w:val="24"/>
          <w:rtl/>
        </w:rPr>
        <w:t xml:space="preserve">11 </w:t>
      </w:r>
      <w:r w:rsidR="00277806">
        <w:rPr>
          <w:rFonts w:ascii="David" w:hAnsi="David" w:cs="David" w:hint="cs"/>
          <w:b/>
          <w:bCs/>
          <w:sz w:val="24"/>
          <w:szCs w:val="24"/>
          <w:rtl/>
        </w:rPr>
        <w:t xml:space="preserve">(עובד מסיכומים של שיר ואור) </w:t>
      </w:r>
      <w:r w:rsidRPr="00A67F44">
        <w:rPr>
          <w:rFonts w:ascii="David" w:hAnsi="David" w:cs="David" w:hint="cs"/>
          <w:b/>
          <w:bCs/>
          <w:sz w:val="24"/>
          <w:szCs w:val="24"/>
          <w:rtl/>
        </w:rPr>
        <w:t>- 11.6.18</w:t>
      </w:r>
    </w:p>
    <w:p w:rsidR="00A67F44" w:rsidRPr="00131D30" w:rsidRDefault="00131D30" w:rsidP="00131D30">
      <w:pPr>
        <w:jc w:val="center"/>
        <w:rPr>
          <w:rFonts w:ascii="David" w:hAnsi="David" w:cs="David"/>
          <w:sz w:val="24"/>
          <w:szCs w:val="24"/>
          <w:u w:val="single"/>
          <w:rtl/>
        </w:rPr>
      </w:pPr>
      <w:r w:rsidRPr="00131D30">
        <w:rPr>
          <w:rFonts w:ascii="David" w:hAnsi="David" w:cs="David" w:hint="cs"/>
          <w:sz w:val="24"/>
          <w:szCs w:val="24"/>
          <w:u w:val="single"/>
          <w:rtl/>
        </w:rPr>
        <w:t>חובת הסודיות ואבטחת המידע</w:t>
      </w:r>
    </w:p>
    <w:p w:rsidR="00131D30" w:rsidRDefault="00D411A2" w:rsidP="00650CEF">
      <w:pPr>
        <w:jc w:val="both"/>
        <w:rPr>
          <w:rFonts w:ascii="David" w:hAnsi="David" w:cs="David"/>
          <w:sz w:val="24"/>
          <w:szCs w:val="24"/>
          <w:rtl/>
        </w:rPr>
      </w:pPr>
      <w:r>
        <w:rPr>
          <w:rFonts w:ascii="David" w:hAnsi="David" w:cs="David" w:hint="cs"/>
          <w:sz w:val="24"/>
          <w:szCs w:val="24"/>
          <w:rtl/>
        </w:rPr>
        <w:t xml:space="preserve">דיברנו על כך שמנהלי מאגר מידע ובעל מאגר מידע צריכים לשמור על פרטיות המידע שבמאגר גם כלפי פנים וגם כלפי חוץ (מצדדים שלישיים). </w:t>
      </w:r>
    </w:p>
    <w:p w:rsidR="00D411A2" w:rsidRDefault="00D411A2" w:rsidP="00650CEF">
      <w:pPr>
        <w:jc w:val="both"/>
        <w:rPr>
          <w:rFonts w:ascii="David" w:hAnsi="David" w:cs="David"/>
          <w:sz w:val="24"/>
          <w:szCs w:val="24"/>
          <w:rtl/>
        </w:rPr>
      </w:pPr>
      <w:r>
        <w:rPr>
          <w:rFonts w:ascii="David" w:hAnsi="David" w:cs="David" w:hint="cs"/>
          <w:sz w:val="24"/>
          <w:szCs w:val="24"/>
          <w:rtl/>
        </w:rPr>
        <w:t xml:space="preserve">תקנות הגנת הפרטיות (אבטחת מידע) משנת 2017 החליפו את תקנות הגנת הפרטיות משנת 1986, ומפרטות את אופן יישומה של החובה לסודיות ואבטחת המידע. תקנות אלו עומדות מול אתגר </w:t>
      </w:r>
      <w:r>
        <w:rPr>
          <w:rFonts w:ascii="David" w:hAnsi="David" w:cs="David"/>
          <w:sz w:val="24"/>
          <w:szCs w:val="24"/>
          <w:rtl/>
        </w:rPr>
        <w:t>–</w:t>
      </w:r>
      <w:r>
        <w:rPr>
          <w:rFonts w:ascii="David" w:hAnsi="David" w:cs="David" w:hint="cs"/>
          <w:sz w:val="24"/>
          <w:szCs w:val="24"/>
          <w:rtl/>
        </w:rPr>
        <w:t xml:space="preserve"> אנו לא יודעים הרבה על מאגרי מידע, כי יש כל כך הרבה סוגים של מאגרים וגופים שמנהלים אותם, למטרות שונים, עם סוגי מידע שונים </w:t>
      </w:r>
      <w:proofErr w:type="spellStart"/>
      <w:r>
        <w:rPr>
          <w:rFonts w:ascii="David" w:hAnsi="David" w:cs="David" w:hint="cs"/>
          <w:sz w:val="24"/>
          <w:szCs w:val="24"/>
          <w:rtl/>
        </w:rPr>
        <w:t>וכו</w:t>
      </w:r>
      <w:proofErr w:type="spellEnd"/>
      <w:r>
        <w:rPr>
          <w:rFonts w:ascii="David" w:hAnsi="David" w:cs="David" w:hint="cs"/>
          <w:sz w:val="24"/>
          <w:szCs w:val="24"/>
          <w:rtl/>
        </w:rPr>
        <w:t xml:space="preserve">'. למרות השוני ביניהם, ישנו צורך להגדיר </w:t>
      </w:r>
      <w:r w:rsidRPr="00D411A2">
        <w:rPr>
          <w:rFonts w:ascii="David" w:hAnsi="David" w:cs="David" w:hint="cs"/>
          <w:b/>
          <w:bCs/>
          <w:sz w:val="24"/>
          <w:szCs w:val="24"/>
          <w:rtl/>
        </w:rPr>
        <w:t xml:space="preserve">רף מינימום או סטנדרט פעולה שמנהלי מאגרי המידע צריכים לעמוד בו </w:t>
      </w:r>
      <w:r>
        <w:rPr>
          <w:rFonts w:ascii="David" w:hAnsi="David" w:cs="David" w:hint="cs"/>
          <w:sz w:val="24"/>
          <w:szCs w:val="24"/>
          <w:rtl/>
        </w:rPr>
        <w:t>כדי להגן על פרטיות מושאי המידע. נידרש לדעת למבחן את עקרון ההבחנה בין מאגרים ומדוע הוא נעשה.</w:t>
      </w:r>
    </w:p>
    <w:p w:rsidR="00D411A2" w:rsidRDefault="00D411A2" w:rsidP="00650CEF">
      <w:pPr>
        <w:jc w:val="both"/>
        <w:rPr>
          <w:rFonts w:ascii="David" w:hAnsi="David" w:cs="David"/>
          <w:sz w:val="24"/>
          <w:szCs w:val="24"/>
          <w:rtl/>
        </w:rPr>
      </w:pPr>
      <w:r>
        <w:rPr>
          <w:rFonts w:ascii="David" w:hAnsi="David" w:cs="David" w:hint="cs"/>
          <w:sz w:val="24"/>
          <w:szCs w:val="24"/>
          <w:rtl/>
        </w:rPr>
        <w:t>התקנות מסדירות את חובת אבטחת המידע בשלושה רבדים:</w:t>
      </w:r>
    </w:p>
    <w:p w:rsidR="00D411A2" w:rsidRDefault="00D411A2" w:rsidP="0004765C">
      <w:pPr>
        <w:pStyle w:val="a7"/>
        <w:numPr>
          <w:ilvl w:val="0"/>
          <w:numId w:val="28"/>
        </w:numPr>
        <w:jc w:val="both"/>
        <w:rPr>
          <w:rFonts w:ascii="David" w:hAnsi="David" w:cs="David"/>
          <w:sz w:val="24"/>
          <w:szCs w:val="24"/>
        </w:rPr>
      </w:pPr>
      <w:r>
        <w:rPr>
          <w:rFonts w:ascii="David" w:hAnsi="David" w:cs="David" w:hint="cs"/>
          <w:sz w:val="24"/>
          <w:szCs w:val="24"/>
          <w:rtl/>
        </w:rPr>
        <w:t>בעל מאגר המידע נדרש לקבוע איזה מידע מוגן יש במאגר ומה הסיכונים הקשורים אליו.</w:t>
      </w:r>
    </w:p>
    <w:p w:rsidR="00D411A2" w:rsidRDefault="00D411A2" w:rsidP="0004765C">
      <w:pPr>
        <w:pStyle w:val="a7"/>
        <w:numPr>
          <w:ilvl w:val="0"/>
          <w:numId w:val="28"/>
        </w:numPr>
        <w:jc w:val="both"/>
        <w:rPr>
          <w:rFonts w:ascii="David" w:hAnsi="David" w:cs="David"/>
          <w:sz w:val="24"/>
          <w:szCs w:val="24"/>
        </w:rPr>
      </w:pPr>
      <w:r>
        <w:rPr>
          <w:rFonts w:ascii="David" w:hAnsi="David" w:cs="David" w:hint="cs"/>
          <w:sz w:val="24"/>
          <w:szCs w:val="24"/>
          <w:rtl/>
        </w:rPr>
        <w:t>בעל מאגר המידע נדרש לקבוע נהלי עבודה מפורטים וברורים לאבטחת המידע.</w:t>
      </w:r>
    </w:p>
    <w:p w:rsidR="00D411A2" w:rsidRDefault="00D411A2" w:rsidP="0004765C">
      <w:pPr>
        <w:pStyle w:val="a7"/>
        <w:numPr>
          <w:ilvl w:val="0"/>
          <w:numId w:val="28"/>
        </w:numPr>
        <w:jc w:val="both"/>
        <w:rPr>
          <w:rFonts w:ascii="David" w:hAnsi="David" w:cs="David"/>
          <w:sz w:val="24"/>
          <w:szCs w:val="24"/>
        </w:rPr>
      </w:pPr>
      <w:r>
        <w:rPr>
          <w:rFonts w:ascii="David" w:hAnsi="David" w:cs="David" w:hint="cs"/>
          <w:sz w:val="24"/>
          <w:szCs w:val="24"/>
          <w:rtl/>
        </w:rPr>
        <w:t>בעל המידע נדרש לקבוע מה יהיו ההוראות המהותיות בניהול אירוע אבטחת מידע.</w:t>
      </w:r>
    </w:p>
    <w:p w:rsidR="00D411A2" w:rsidRDefault="00D411A2" w:rsidP="00D411A2">
      <w:pPr>
        <w:jc w:val="both"/>
        <w:rPr>
          <w:rFonts w:ascii="David" w:hAnsi="David" w:cs="David"/>
          <w:sz w:val="24"/>
          <w:szCs w:val="24"/>
          <w:rtl/>
        </w:rPr>
      </w:pPr>
      <w:r>
        <w:rPr>
          <w:rFonts w:ascii="David" w:hAnsi="David" w:cs="David" w:hint="cs"/>
          <w:sz w:val="24"/>
          <w:szCs w:val="24"/>
          <w:rtl/>
        </w:rPr>
        <w:t xml:space="preserve">התפיסה שמשתקפת בתקנות הינה מודולרית - לא כל מאגרי המידע זהים, ולכן נחיל חובות ברמה הולכת וגוברת ככל </w:t>
      </w:r>
      <w:r w:rsidRPr="00D411A2">
        <w:rPr>
          <w:rFonts w:ascii="David" w:hAnsi="David" w:cs="David" w:hint="cs"/>
          <w:b/>
          <w:bCs/>
          <w:sz w:val="24"/>
          <w:szCs w:val="24"/>
          <w:rtl/>
        </w:rPr>
        <w:t>שפעילות עיבוד המידע במאגר</w:t>
      </w:r>
      <w:r>
        <w:rPr>
          <w:rFonts w:ascii="David" w:hAnsi="David" w:cs="David" w:hint="cs"/>
          <w:sz w:val="24"/>
          <w:szCs w:val="24"/>
          <w:rtl/>
        </w:rPr>
        <w:t xml:space="preserve"> (כמות האנשים שנכללים במאגר) </w:t>
      </w:r>
      <w:r w:rsidRPr="00D411A2">
        <w:rPr>
          <w:rFonts w:ascii="David" w:hAnsi="David" w:cs="David" w:hint="cs"/>
          <w:b/>
          <w:bCs/>
          <w:sz w:val="24"/>
          <w:szCs w:val="24"/>
          <w:rtl/>
        </w:rPr>
        <w:t>משמעותית יותר,</w:t>
      </w:r>
      <w:r>
        <w:rPr>
          <w:rFonts w:ascii="David" w:hAnsi="David" w:cs="David" w:hint="cs"/>
          <w:sz w:val="24"/>
          <w:szCs w:val="24"/>
          <w:rtl/>
        </w:rPr>
        <w:t xml:space="preserve"> ככל שמדובר </w:t>
      </w:r>
      <w:r w:rsidRPr="00D411A2">
        <w:rPr>
          <w:rFonts w:ascii="David" w:hAnsi="David" w:cs="David" w:hint="cs"/>
          <w:b/>
          <w:bCs/>
          <w:sz w:val="24"/>
          <w:szCs w:val="24"/>
          <w:rtl/>
        </w:rPr>
        <w:t xml:space="preserve">במידע רגיש יותר </w:t>
      </w:r>
      <w:r>
        <w:rPr>
          <w:rFonts w:ascii="David" w:hAnsi="David" w:cs="David" w:hint="cs"/>
          <w:sz w:val="24"/>
          <w:szCs w:val="24"/>
          <w:rtl/>
        </w:rPr>
        <w:t xml:space="preserve">וככל שיש </w:t>
      </w:r>
      <w:r w:rsidRPr="00D411A2">
        <w:rPr>
          <w:rFonts w:ascii="David" w:hAnsi="David" w:cs="David" w:hint="cs"/>
          <w:b/>
          <w:bCs/>
          <w:sz w:val="24"/>
          <w:szCs w:val="24"/>
          <w:rtl/>
        </w:rPr>
        <w:t>יותר אנשים בארגון שחשופים למידע.</w:t>
      </w:r>
    </w:p>
    <w:p w:rsidR="00D411A2" w:rsidRDefault="00D411A2" w:rsidP="00D411A2">
      <w:pPr>
        <w:jc w:val="both"/>
        <w:rPr>
          <w:rFonts w:ascii="David" w:hAnsi="David" w:cs="David"/>
          <w:sz w:val="24"/>
          <w:szCs w:val="24"/>
          <w:rtl/>
        </w:rPr>
      </w:pPr>
      <w:r>
        <w:rPr>
          <w:rFonts w:ascii="David" w:hAnsi="David" w:cs="David" w:hint="cs"/>
          <w:sz w:val="24"/>
          <w:szCs w:val="24"/>
          <w:rtl/>
        </w:rPr>
        <w:t>הרעיון הוא הפחתת הסיכון לפגיעה בפרט</w:t>
      </w:r>
      <w:r w:rsidR="006833EC">
        <w:rPr>
          <w:rFonts w:ascii="David" w:hAnsi="David" w:cs="David" w:hint="cs"/>
          <w:sz w:val="24"/>
          <w:szCs w:val="24"/>
          <w:rtl/>
        </w:rPr>
        <w:t>י</w:t>
      </w:r>
      <w:r>
        <w:rPr>
          <w:rFonts w:ascii="David" w:hAnsi="David" w:cs="David" w:hint="cs"/>
          <w:sz w:val="24"/>
          <w:szCs w:val="24"/>
          <w:rtl/>
        </w:rPr>
        <w:t xml:space="preserve">ות, ואם תהיה פגיעה בפרטיות ידעו כיצד להתמודד ולצמצם אותה. הגורם שאמון על הנושא הוא הרשות להגנת הפרטיות במשרד המשפטים. </w:t>
      </w:r>
    </w:p>
    <w:p w:rsidR="006833EC" w:rsidRPr="006833EC" w:rsidRDefault="006833EC" w:rsidP="00D411A2">
      <w:pPr>
        <w:jc w:val="both"/>
        <w:rPr>
          <w:rFonts w:ascii="David" w:hAnsi="David" w:cs="David"/>
          <w:sz w:val="24"/>
          <w:szCs w:val="24"/>
          <w:u w:val="single"/>
          <w:rtl/>
        </w:rPr>
      </w:pPr>
      <w:r w:rsidRPr="006833EC">
        <w:rPr>
          <w:rFonts w:ascii="David" w:hAnsi="David" w:cs="David" w:hint="cs"/>
          <w:sz w:val="24"/>
          <w:szCs w:val="24"/>
          <w:u w:val="single"/>
          <w:rtl/>
        </w:rPr>
        <w:t>התקנות קובעות הסדרים ביחס לארבעה סוגים של מאגרי מידע</w:t>
      </w:r>
      <w:r>
        <w:rPr>
          <w:rFonts w:ascii="David" w:hAnsi="David" w:cs="David" w:hint="cs"/>
          <w:sz w:val="24"/>
          <w:szCs w:val="24"/>
          <w:u w:val="single"/>
          <w:rtl/>
        </w:rPr>
        <w:t>/קטגוריות מדורגות של חובות</w:t>
      </w:r>
    </w:p>
    <w:p w:rsidR="006833EC" w:rsidRDefault="006833EC" w:rsidP="00D411A2">
      <w:pPr>
        <w:jc w:val="both"/>
        <w:rPr>
          <w:rFonts w:ascii="David" w:hAnsi="David" w:cs="David"/>
          <w:sz w:val="24"/>
          <w:szCs w:val="24"/>
          <w:rtl/>
        </w:rPr>
      </w:pPr>
      <w:r>
        <w:rPr>
          <w:rFonts w:ascii="David" w:hAnsi="David" w:cs="David" w:hint="cs"/>
          <w:sz w:val="24"/>
          <w:szCs w:val="24"/>
          <w:rtl/>
        </w:rPr>
        <w:lastRenderedPageBreak/>
        <w:t>מרבית החובות חלות גם על בעל המאגר וגם על מנהל המאגר (למשל, בעל עסק שמשתמש בשירותי "ענן" לצורך שימור מידע).</w:t>
      </w:r>
    </w:p>
    <w:p w:rsidR="006833EC" w:rsidRDefault="006833EC" w:rsidP="00D411A2">
      <w:pPr>
        <w:jc w:val="both"/>
        <w:rPr>
          <w:rFonts w:ascii="David" w:hAnsi="David" w:cs="David"/>
          <w:sz w:val="24"/>
          <w:szCs w:val="24"/>
          <w:rtl/>
        </w:rPr>
      </w:pPr>
      <w:r>
        <w:rPr>
          <w:rFonts w:ascii="David" w:hAnsi="David" w:cs="David" w:hint="cs"/>
          <w:sz w:val="24"/>
          <w:szCs w:val="24"/>
          <w:rtl/>
        </w:rPr>
        <w:t>ס' 21 קובע אילו חובות יחולו על כל סוג מאגר, ומעניק לרשם מאגרי המידע סמכויות המאפשרות גמישות בהחלת החובות:</w:t>
      </w:r>
    </w:p>
    <w:p w:rsidR="006833EC" w:rsidRPr="006833EC" w:rsidRDefault="006833EC" w:rsidP="0004765C">
      <w:pPr>
        <w:pStyle w:val="a7"/>
        <w:numPr>
          <w:ilvl w:val="0"/>
          <w:numId w:val="29"/>
        </w:numPr>
        <w:jc w:val="both"/>
        <w:rPr>
          <w:rFonts w:ascii="David" w:hAnsi="David" w:cs="David"/>
          <w:b/>
          <w:bCs/>
          <w:sz w:val="24"/>
          <w:szCs w:val="24"/>
        </w:rPr>
      </w:pPr>
      <w:r>
        <w:rPr>
          <w:rFonts w:ascii="David" w:hAnsi="David" w:cs="David" w:hint="cs"/>
          <w:sz w:val="24"/>
          <w:szCs w:val="24"/>
          <w:rtl/>
        </w:rPr>
        <w:t xml:space="preserve">החרגה מתחולת התקנות (או חיוב בתחולת התקנות) באופן מלא או חלקי של מאגרים מסוימים, בהתחשב </w:t>
      </w:r>
      <w:r w:rsidRPr="006833EC">
        <w:rPr>
          <w:rFonts w:ascii="David" w:hAnsi="David" w:cs="David" w:hint="cs"/>
          <w:b/>
          <w:bCs/>
          <w:sz w:val="24"/>
          <w:szCs w:val="24"/>
          <w:rtl/>
        </w:rPr>
        <w:t>בגודל המאגר,</w:t>
      </w:r>
      <w:r>
        <w:rPr>
          <w:rFonts w:ascii="David" w:hAnsi="David" w:cs="David" w:hint="cs"/>
          <w:sz w:val="24"/>
          <w:szCs w:val="24"/>
          <w:rtl/>
        </w:rPr>
        <w:t xml:space="preserve"> </w:t>
      </w:r>
      <w:r w:rsidRPr="006833EC">
        <w:rPr>
          <w:rFonts w:ascii="David" w:hAnsi="David" w:cs="David" w:hint="cs"/>
          <w:b/>
          <w:bCs/>
          <w:sz w:val="24"/>
          <w:szCs w:val="24"/>
          <w:rtl/>
        </w:rPr>
        <w:t>סוג המידע שנמצא בו, היקף פעילות המאגר</w:t>
      </w:r>
      <w:r>
        <w:rPr>
          <w:rFonts w:ascii="David" w:hAnsi="David" w:cs="David" w:hint="cs"/>
          <w:sz w:val="24"/>
          <w:szCs w:val="24"/>
          <w:rtl/>
        </w:rPr>
        <w:t xml:space="preserve"> או </w:t>
      </w:r>
      <w:r w:rsidRPr="006833EC">
        <w:rPr>
          <w:rFonts w:ascii="David" w:hAnsi="David" w:cs="David" w:hint="cs"/>
          <w:b/>
          <w:bCs/>
          <w:sz w:val="24"/>
          <w:szCs w:val="24"/>
          <w:rtl/>
        </w:rPr>
        <w:t>מספר בעלי ההרשאות בו.</w:t>
      </w:r>
    </w:p>
    <w:p w:rsidR="006833EC" w:rsidRDefault="006833EC" w:rsidP="0004765C">
      <w:pPr>
        <w:pStyle w:val="a7"/>
        <w:numPr>
          <w:ilvl w:val="0"/>
          <w:numId w:val="29"/>
        </w:numPr>
        <w:jc w:val="both"/>
        <w:rPr>
          <w:rFonts w:ascii="David" w:hAnsi="David" w:cs="David"/>
          <w:sz w:val="24"/>
          <w:szCs w:val="24"/>
        </w:rPr>
      </w:pPr>
      <w:r>
        <w:rPr>
          <w:rFonts w:ascii="David" w:hAnsi="David" w:cs="David" w:hint="cs"/>
          <w:sz w:val="24"/>
          <w:szCs w:val="24"/>
          <w:rtl/>
        </w:rPr>
        <w:t>לקבוע שמי שעומד בהוראות רגולציה אחרת יראו אותו כעומד בתקנות כולן או חלקן.</w:t>
      </w:r>
    </w:p>
    <w:p w:rsidR="006833EC" w:rsidRDefault="006833EC" w:rsidP="006833EC">
      <w:pPr>
        <w:jc w:val="both"/>
        <w:rPr>
          <w:rFonts w:ascii="David" w:hAnsi="David" w:cs="David"/>
          <w:sz w:val="24"/>
          <w:szCs w:val="24"/>
          <w:rtl/>
        </w:rPr>
      </w:pPr>
      <w:r>
        <w:rPr>
          <w:rFonts w:ascii="David" w:hAnsi="David" w:cs="David" w:hint="cs"/>
          <w:sz w:val="24"/>
          <w:szCs w:val="24"/>
          <w:rtl/>
        </w:rPr>
        <w:t xml:space="preserve">התקנות משקפות עקרון של ניטרליות טכנולוגית: דינמיות ומניעת פגיעה בתחרות. </w:t>
      </w:r>
      <w:r w:rsidR="007C5F29">
        <w:rPr>
          <w:rFonts w:ascii="David" w:hAnsi="David" w:cs="David" w:hint="cs"/>
          <w:sz w:val="24"/>
          <w:szCs w:val="24"/>
          <w:rtl/>
        </w:rPr>
        <w:t>לא כתוב כיצד ליישם כל אחת מהוראות החוק.</w:t>
      </w:r>
    </w:p>
    <w:p w:rsidR="003604D2" w:rsidRPr="003604D2" w:rsidRDefault="003604D2" w:rsidP="0004765C">
      <w:pPr>
        <w:pStyle w:val="a7"/>
        <w:numPr>
          <w:ilvl w:val="0"/>
          <w:numId w:val="30"/>
        </w:numPr>
        <w:jc w:val="both"/>
        <w:rPr>
          <w:rFonts w:ascii="David" w:hAnsi="David" w:cs="David"/>
          <w:sz w:val="24"/>
          <w:szCs w:val="24"/>
          <w:u w:val="single"/>
        </w:rPr>
      </w:pPr>
      <w:r w:rsidRPr="003604D2">
        <w:rPr>
          <w:rFonts w:ascii="David" w:hAnsi="David" w:cs="David" w:hint="cs"/>
          <w:sz w:val="24"/>
          <w:szCs w:val="24"/>
          <w:u w:val="single"/>
          <w:rtl/>
        </w:rPr>
        <w:t>מאגר מידע המנוהל ע"י יחיד</w:t>
      </w:r>
    </w:p>
    <w:p w:rsidR="003604D2" w:rsidRDefault="003604D2" w:rsidP="003604D2">
      <w:pPr>
        <w:jc w:val="both"/>
        <w:rPr>
          <w:rFonts w:ascii="David" w:hAnsi="David" w:cs="David"/>
          <w:sz w:val="24"/>
          <w:szCs w:val="24"/>
          <w:rtl/>
        </w:rPr>
      </w:pPr>
      <w:r>
        <w:rPr>
          <w:rFonts w:ascii="David" w:hAnsi="David" w:cs="David" w:hint="cs"/>
          <w:sz w:val="24"/>
          <w:szCs w:val="24"/>
          <w:rtl/>
        </w:rPr>
        <w:t xml:space="preserve">מאגר המנוהל ע"י יחיד (יכול להיות גם תאגיד בבעלות יחיד), כאשר הגישה למידע שבמאגר הינה בעלים ולכל היותר שני </w:t>
      </w:r>
      <w:proofErr w:type="spellStart"/>
      <w:r>
        <w:rPr>
          <w:rFonts w:ascii="David" w:hAnsi="David" w:cs="David" w:hint="cs"/>
          <w:sz w:val="24"/>
          <w:szCs w:val="24"/>
          <w:rtl/>
        </w:rPr>
        <w:t>מורשי</w:t>
      </w:r>
      <w:proofErr w:type="spellEnd"/>
      <w:r>
        <w:rPr>
          <w:rFonts w:ascii="David" w:hAnsi="David" w:cs="David" w:hint="cs"/>
          <w:sz w:val="24"/>
          <w:szCs w:val="24"/>
          <w:rtl/>
        </w:rPr>
        <w:t xml:space="preserve"> גישה נוספים. לרוב מדובר בבעלי עסקים קטנים עם מאגר לקוחות מצומצם (כמו קוסמטיקאית או חנות שכונתית). על מאגר זה מוטלות החובות הכי מצומצמות:</w:t>
      </w:r>
    </w:p>
    <w:p w:rsidR="003604D2" w:rsidRDefault="003604D2" w:rsidP="0004765C">
      <w:pPr>
        <w:pStyle w:val="a7"/>
        <w:numPr>
          <w:ilvl w:val="0"/>
          <w:numId w:val="31"/>
        </w:numPr>
        <w:jc w:val="both"/>
        <w:rPr>
          <w:rFonts w:ascii="David" w:hAnsi="David" w:cs="David"/>
          <w:sz w:val="24"/>
          <w:szCs w:val="24"/>
        </w:rPr>
      </w:pPr>
      <w:r w:rsidRPr="003604D2">
        <w:rPr>
          <w:rFonts w:ascii="David" w:hAnsi="David" w:cs="David" w:hint="cs"/>
          <w:b/>
          <w:bCs/>
          <w:sz w:val="24"/>
          <w:szCs w:val="24"/>
          <w:rtl/>
        </w:rPr>
        <w:t>הכנת מסמך הגדרות המאגר -</w:t>
      </w:r>
      <w:r>
        <w:rPr>
          <w:rFonts w:ascii="David" w:hAnsi="David" w:cs="David" w:hint="cs"/>
          <w:sz w:val="24"/>
          <w:szCs w:val="24"/>
          <w:rtl/>
        </w:rPr>
        <w:t xml:space="preserve"> חיוב שחל על כל בעלי המאגרים מכוח התקנות. מחייב את בעל המאגר לחשוב על מה שיש לו במאגר ובהתאם לכך להיערך מראש לסיכונים של פגיעה בפרטיות; מטרות ואופן האיסוף, השימוש והעיבוד של המידע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3604D2" w:rsidRDefault="003604D2" w:rsidP="003604D2">
      <w:pPr>
        <w:pStyle w:val="a7"/>
        <w:jc w:val="both"/>
        <w:rPr>
          <w:rFonts w:ascii="David" w:hAnsi="David" w:cs="David"/>
          <w:sz w:val="24"/>
          <w:szCs w:val="24"/>
          <w:rtl/>
        </w:rPr>
      </w:pPr>
      <w:r>
        <w:rPr>
          <w:rFonts w:ascii="David" w:hAnsi="David" w:cs="David" w:hint="cs"/>
          <w:sz w:val="24"/>
          <w:szCs w:val="24"/>
          <w:rtl/>
        </w:rPr>
        <w:t>ג</w:t>
      </w:r>
      <w:r w:rsidRPr="003604D2">
        <w:rPr>
          <w:rFonts w:ascii="David" w:hAnsi="David" w:cs="David" w:hint="cs"/>
          <w:sz w:val="24"/>
          <w:szCs w:val="24"/>
          <w:rtl/>
        </w:rPr>
        <w:t xml:space="preserve">ם כאן מופעל שיקול דעת - גם אם פסיכיאטרית עומדת בתנאים של מאגר יחיד, לפי תכליות החוק יחולו עליה חובות מוגברים יותר עקב טבעו הרגיש של המידע שברשותה. עוד נקודה חשובה: </w:t>
      </w:r>
      <w:r w:rsidRPr="003604D2">
        <w:rPr>
          <w:rFonts w:ascii="David" w:hAnsi="David" w:cs="David" w:hint="cs"/>
          <w:b/>
          <w:bCs/>
          <w:sz w:val="24"/>
          <w:szCs w:val="24"/>
          <w:rtl/>
        </w:rPr>
        <w:t>אם יש מידע במאגר על יותר מ-10,000 אנשים, גם אם יש גישה לאדם אחד - לא נכלול זאת תחת מאגר יחי</w:t>
      </w:r>
      <w:r w:rsidRPr="003604D2">
        <w:rPr>
          <w:rFonts w:ascii="David" w:hAnsi="David" w:cs="David" w:hint="cs"/>
          <w:sz w:val="24"/>
          <w:szCs w:val="24"/>
          <w:rtl/>
        </w:rPr>
        <w:t>ד (אלא בסיסי).</w:t>
      </w:r>
    </w:p>
    <w:p w:rsidR="003604D2" w:rsidRDefault="003604D2" w:rsidP="0004765C">
      <w:pPr>
        <w:pStyle w:val="a7"/>
        <w:numPr>
          <w:ilvl w:val="0"/>
          <w:numId w:val="31"/>
        </w:numPr>
        <w:jc w:val="both"/>
        <w:rPr>
          <w:rFonts w:ascii="David" w:hAnsi="David" w:cs="David"/>
          <w:sz w:val="24"/>
          <w:szCs w:val="24"/>
        </w:rPr>
      </w:pPr>
      <w:r>
        <w:rPr>
          <w:rFonts w:ascii="David" w:hAnsi="David" w:cs="David" w:hint="cs"/>
          <w:sz w:val="24"/>
          <w:szCs w:val="24"/>
          <w:rtl/>
        </w:rPr>
        <w:t>אבטחה פיזית</w:t>
      </w:r>
    </w:p>
    <w:p w:rsidR="003604D2" w:rsidRDefault="003604D2" w:rsidP="0004765C">
      <w:pPr>
        <w:pStyle w:val="a7"/>
        <w:numPr>
          <w:ilvl w:val="0"/>
          <w:numId w:val="31"/>
        </w:numPr>
        <w:jc w:val="both"/>
        <w:rPr>
          <w:rFonts w:ascii="David" w:hAnsi="David" w:cs="David"/>
          <w:sz w:val="24"/>
          <w:szCs w:val="24"/>
        </w:rPr>
      </w:pPr>
      <w:r>
        <w:rPr>
          <w:rFonts w:ascii="David" w:hAnsi="David" w:cs="David" w:hint="cs"/>
          <w:sz w:val="24"/>
          <w:szCs w:val="24"/>
          <w:rtl/>
        </w:rPr>
        <w:t>ניהול הרשאות הגישה והיקפן</w:t>
      </w:r>
    </w:p>
    <w:p w:rsidR="003604D2" w:rsidRDefault="003604D2" w:rsidP="0004765C">
      <w:pPr>
        <w:pStyle w:val="a7"/>
        <w:numPr>
          <w:ilvl w:val="0"/>
          <w:numId w:val="31"/>
        </w:numPr>
        <w:jc w:val="both"/>
        <w:rPr>
          <w:rFonts w:ascii="David" w:hAnsi="David" w:cs="David"/>
          <w:sz w:val="24"/>
          <w:szCs w:val="24"/>
        </w:rPr>
      </w:pPr>
      <w:r>
        <w:rPr>
          <w:rFonts w:ascii="David" w:hAnsi="David" w:cs="David" w:hint="cs"/>
          <w:sz w:val="24"/>
          <w:szCs w:val="24"/>
          <w:rtl/>
        </w:rPr>
        <w:t>תיעוד אירועי אבטחה</w:t>
      </w:r>
    </w:p>
    <w:p w:rsidR="003604D2" w:rsidRDefault="003604D2" w:rsidP="0004765C">
      <w:pPr>
        <w:pStyle w:val="a7"/>
        <w:numPr>
          <w:ilvl w:val="0"/>
          <w:numId w:val="31"/>
        </w:numPr>
        <w:jc w:val="both"/>
        <w:rPr>
          <w:rFonts w:ascii="David" w:hAnsi="David" w:cs="David"/>
          <w:sz w:val="24"/>
          <w:szCs w:val="24"/>
        </w:rPr>
      </w:pPr>
      <w:r>
        <w:rPr>
          <w:rFonts w:ascii="David" w:hAnsi="David" w:cs="David" w:hint="cs"/>
          <w:sz w:val="24"/>
          <w:szCs w:val="24"/>
          <w:rtl/>
        </w:rPr>
        <w:t>הגבלת שימוש בהתקנים ניידים</w:t>
      </w:r>
    </w:p>
    <w:p w:rsidR="003604D2" w:rsidRDefault="003604D2" w:rsidP="0004765C">
      <w:pPr>
        <w:pStyle w:val="a7"/>
        <w:numPr>
          <w:ilvl w:val="0"/>
          <w:numId w:val="31"/>
        </w:numPr>
        <w:jc w:val="both"/>
        <w:rPr>
          <w:rFonts w:ascii="David" w:hAnsi="David" w:cs="David"/>
          <w:sz w:val="24"/>
          <w:szCs w:val="24"/>
        </w:rPr>
      </w:pPr>
      <w:r>
        <w:rPr>
          <w:rFonts w:ascii="David" w:hAnsi="David" w:cs="David" w:hint="cs"/>
          <w:sz w:val="24"/>
          <w:szCs w:val="24"/>
          <w:rtl/>
        </w:rPr>
        <w:t>הפרדת מערכות ושימוש בתקשורת מאובטחת</w:t>
      </w:r>
    </w:p>
    <w:p w:rsidR="003604D2" w:rsidRDefault="003604D2" w:rsidP="003604D2">
      <w:pPr>
        <w:pStyle w:val="a7"/>
        <w:jc w:val="both"/>
        <w:rPr>
          <w:rFonts w:ascii="David" w:hAnsi="David" w:cs="David"/>
          <w:sz w:val="24"/>
          <w:szCs w:val="24"/>
        </w:rPr>
      </w:pPr>
    </w:p>
    <w:p w:rsidR="003604D2" w:rsidRPr="003604D2" w:rsidRDefault="003604D2" w:rsidP="0004765C">
      <w:pPr>
        <w:pStyle w:val="a7"/>
        <w:numPr>
          <w:ilvl w:val="0"/>
          <w:numId w:val="30"/>
        </w:numPr>
        <w:jc w:val="both"/>
        <w:rPr>
          <w:rFonts w:ascii="David" w:hAnsi="David" w:cs="David"/>
          <w:sz w:val="24"/>
          <w:szCs w:val="24"/>
          <w:u w:val="single"/>
        </w:rPr>
      </w:pPr>
      <w:r>
        <w:rPr>
          <w:rFonts w:ascii="David" w:hAnsi="David" w:cs="David" w:hint="cs"/>
          <w:sz w:val="24"/>
          <w:szCs w:val="24"/>
          <w:u w:val="single"/>
          <w:rtl/>
        </w:rPr>
        <w:t xml:space="preserve">מאגרים שחלה עליהם רמת אבטחה </w:t>
      </w:r>
      <w:r w:rsidRPr="003604D2">
        <w:rPr>
          <w:rFonts w:ascii="David" w:hAnsi="David" w:cs="David" w:hint="cs"/>
          <w:sz w:val="24"/>
          <w:szCs w:val="24"/>
          <w:u w:val="single"/>
          <w:rtl/>
        </w:rPr>
        <w:t>בסיסית</w:t>
      </w:r>
    </w:p>
    <w:p w:rsidR="003604D2" w:rsidRDefault="003604D2" w:rsidP="003604D2">
      <w:pPr>
        <w:jc w:val="both"/>
        <w:rPr>
          <w:rFonts w:ascii="David" w:hAnsi="David" w:cs="David"/>
          <w:sz w:val="24"/>
          <w:szCs w:val="24"/>
          <w:rtl/>
        </w:rPr>
      </w:pPr>
      <w:r>
        <w:rPr>
          <w:rFonts w:ascii="David" w:hAnsi="David" w:cs="David" w:hint="cs"/>
          <w:sz w:val="24"/>
          <w:szCs w:val="24"/>
          <w:rtl/>
        </w:rPr>
        <w:t xml:space="preserve">מוגדרים על דרך השלילה </w:t>
      </w:r>
      <w:r>
        <w:rPr>
          <w:rFonts w:ascii="David" w:hAnsi="David" w:cs="David"/>
          <w:sz w:val="24"/>
          <w:szCs w:val="24"/>
          <w:rtl/>
        </w:rPr>
        <w:t>–</w:t>
      </w:r>
      <w:r>
        <w:rPr>
          <w:rFonts w:ascii="David" w:hAnsi="David" w:cs="David" w:hint="cs"/>
          <w:sz w:val="24"/>
          <w:szCs w:val="24"/>
          <w:rtl/>
        </w:rPr>
        <w:t xml:space="preserve"> אלו מאגרים שאינם מנוהלים על ידי יחיד ואינם מאגרי מידע שחלה עליהם רמת האבטחה הבינונית או הגבוהה.</w:t>
      </w:r>
    </w:p>
    <w:p w:rsidR="003604D2" w:rsidRPr="003604D2" w:rsidRDefault="003604D2" w:rsidP="0004765C">
      <w:pPr>
        <w:pStyle w:val="a7"/>
        <w:numPr>
          <w:ilvl w:val="0"/>
          <w:numId w:val="30"/>
        </w:numPr>
        <w:jc w:val="both"/>
        <w:rPr>
          <w:rFonts w:ascii="David" w:hAnsi="David" w:cs="David"/>
          <w:sz w:val="24"/>
          <w:szCs w:val="24"/>
          <w:u w:val="single"/>
        </w:rPr>
      </w:pPr>
      <w:r w:rsidRPr="003604D2">
        <w:rPr>
          <w:rFonts w:ascii="David" w:hAnsi="David" w:cs="David" w:hint="cs"/>
          <w:sz w:val="24"/>
          <w:szCs w:val="24"/>
          <w:u w:val="single"/>
          <w:rtl/>
        </w:rPr>
        <w:t>מאגרים שחלה עליהם רמת אבטחה בינונית</w:t>
      </w:r>
    </w:p>
    <w:p w:rsidR="003604D2" w:rsidRPr="000D2BA5" w:rsidRDefault="000D2BA5" w:rsidP="000D2BA5">
      <w:pPr>
        <w:jc w:val="both"/>
        <w:rPr>
          <w:rFonts w:ascii="David" w:hAnsi="David" w:cs="David"/>
          <w:sz w:val="24"/>
          <w:szCs w:val="24"/>
        </w:rPr>
      </w:pPr>
      <w:r>
        <w:rPr>
          <w:rFonts w:ascii="David" w:hAnsi="David" w:cs="David" w:hint="cs"/>
          <w:sz w:val="24"/>
          <w:szCs w:val="24"/>
          <w:rtl/>
        </w:rPr>
        <w:t>כל אחד מה</w:t>
      </w:r>
      <w:r w:rsidR="003604D2" w:rsidRPr="000D2BA5">
        <w:rPr>
          <w:rFonts w:ascii="David" w:hAnsi="David" w:cs="David" w:hint="cs"/>
          <w:sz w:val="24"/>
          <w:szCs w:val="24"/>
          <w:rtl/>
        </w:rPr>
        <w:t xml:space="preserve">מאגרים </w:t>
      </w:r>
      <w:r>
        <w:rPr>
          <w:rFonts w:ascii="David" w:hAnsi="David" w:cs="David" w:hint="cs"/>
          <w:sz w:val="24"/>
          <w:szCs w:val="24"/>
          <w:rtl/>
        </w:rPr>
        <w:t xml:space="preserve">הבאים, </w:t>
      </w:r>
      <w:r w:rsidR="003604D2" w:rsidRPr="000D2BA5">
        <w:rPr>
          <w:rFonts w:ascii="David" w:hAnsi="David" w:cs="David" w:hint="cs"/>
          <w:sz w:val="24"/>
          <w:szCs w:val="24"/>
          <w:rtl/>
        </w:rPr>
        <w:t xml:space="preserve">שיש להם לפחות 10 </w:t>
      </w:r>
      <w:proofErr w:type="spellStart"/>
      <w:r w:rsidR="003604D2" w:rsidRPr="000D2BA5">
        <w:rPr>
          <w:rFonts w:ascii="David" w:hAnsi="David" w:cs="David" w:hint="cs"/>
          <w:sz w:val="24"/>
          <w:szCs w:val="24"/>
          <w:rtl/>
        </w:rPr>
        <w:t>מורשי</w:t>
      </w:r>
      <w:proofErr w:type="spellEnd"/>
      <w:r w:rsidR="003604D2" w:rsidRPr="000D2BA5">
        <w:rPr>
          <w:rFonts w:ascii="David" w:hAnsi="David" w:cs="David" w:hint="cs"/>
          <w:sz w:val="24"/>
          <w:szCs w:val="24"/>
          <w:rtl/>
        </w:rPr>
        <w:t xml:space="preserve"> גישה (לפי </w:t>
      </w:r>
      <w:proofErr w:type="spellStart"/>
      <w:r w:rsidR="003604D2" w:rsidRPr="000D2BA5">
        <w:rPr>
          <w:rFonts w:ascii="David" w:hAnsi="David" w:cs="David" w:hint="cs"/>
          <w:sz w:val="24"/>
          <w:szCs w:val="24"/>
          <w:rtl/>
        </w:rPr>
        <w:t>הרציונלים</w:t>
      </w:r>
      <w:proofErr w:type="spellEnd"/>
      <w:r w:rsidR="003604D2" w:rsidRPr="000D2BA5">
        <w:rPr>
          <w:rFonts w:ascii="David" w:hAnsi="David" w:cs="David" w:hint="cs"/>
          <w:sz w:val="24"/>
          <w:szCs w:val="24"/>
          <w:rtl/>
        </w:rPr>
        <w:t xml:space="preserve"> והסיכונים שבחשיפת מידע, ככל שיש יותר </w:t>
      </w:r>
      <w:proofErr w:type="spellStart"/>
      <w:r w:rsidR="003604D2" w:rsidRPr="000D2BA5">
        <w:rPr>
          <w:rFonts w:ascii="David" w:hAnsi="David" w:cs="David" w:hint="cs"/>
          <w:sz w:val="24"/>
          <w:szCs w:val="24"/>
          <w:rtl/>
        </w:rPr>
        <w:t>מורשי</w:t>
      </w:r>
      <w:proofErr w:type="spellEnd"/>
      <w:r w:rsidR="003604D2" w:rsidRPr="000D2BA5">
        <w:rPr>
          <w:rFonts w:ascii="David" w:hAnsi="David" w:cs="David" w:hint="cs"/>
          <w:sz w:val="24"/>
          <w:szCs w:val="24"/>
          <w:rtl/>
        </w:rPr>
        <w:t xml:space="preserve"> גישה הסיכון</w:t>
      </w:r>
      <w:r>
        <w:rPr>
          <w:rFonts w:ascii="David" w:hAnsi="David" w:cs="David" w:hint="cs"/>
          <w:sz w:val="24"/>
          <w:szCs w:val="24"/>
          <w:rtl/>
        </w:rPr>
        <w:t xml:space="preserve"> גובר):</w:t>
      </w:r>
    </w:p>
    <w:p w:rsidR="003604D2" w:rsidRDefault="003604D2" w:rsidP="0004765C">
      <w:pPr>
        <w:pStyle w:val="a7"/>
        <w:numPr>
          <w:ilvl w:val="0"/>
          <w:numId w:val="6"/>
        </w:numPr>
        <w:jc w:val="both"/>
        <w:rPr>
          <w:rFonts w:ascii="David" w:hAnsi="David" w:cs="David"/>
          <w:sz w:val="24"/>
          <w:szCs w:val="24"/>
        </w:rPr>
      </w:pPr>
      <w:r>
        <w:rPr>
          <w:rFonts w:ascii="David" w:hAnsi="David" w:cs="David" w:hint="cs"/>
          <w:sz w:val="24"/>
          <w:szCs w:val="24"/>
          <w:rtl/>
        </w:rPr>
        <w:t>מטרתם הינה איסוף מידע לצורף מסירתו לאחר</w:t>
      </w:r>
      <w:r w:rsidR="000D2BA5">
        <w:rPr>
          <w:rFonts w:ascii="David" w:hAnsi="David" w:cs="David" w:hint="cs"/>
          <w:sz w:val="24"/>
          <w:szCs w:val="24"/>
          <w:rtl/>
        </w:rPr>
        <w:t xml:space="preserve"> (עסק ממש)</w:t>
      </w:r>
    </w:p>
    <w:p w:rsidR="003604D2" w:rsidRDefault="003604D2" w:rsidP="0004765C">
      <w:pPr>
        <w:pStyle w:val="a7"/>
        <w:numPr>
          <w:ilvl w:val="0"/>
          <w:numId w:val="6"/>
        </w:numPr>
        <w:jc w:val="both"/>
        <w:rPr>
          <w:rFonts w:ascii="David" w:hAnsi="David" w:cs="David"/>
          <w:sz w:val="24"/>
          <w:szCs w:val="24"/>
        </w:rPr>
      </w:pPr>
      <w:r>
        <w:rPr>
          <w:rFonts w:ascii="David" w:hAnsi="David" w:cs="David" w:hint="cs"/>
          <w:sz w:val="24"/>
          <w:szCs w:val="24"/>
          <w:rtl/>
        </w:rPr>
        <w:t>או שהם בבעלות גוף ציבורי עם הפניה לגופים ציבוריים</w:t>
      </w:r>
    </w:p>
    <w:p w:rsidR="003604D2" w:rsidRPr="003604D2" w:rsidRDefault="003604D2" w:rsidP="0004765C">
      <w:pPr>
        <w:pStyle w:val="a7"/>
        <w:numPr>
          <w:ilvl w:val="0"/>
          <w:numId w:val="6"/>
        </w:numPr>
        <w:jc w:val="both"/>
        <w:rPr>
          <w:rFonts w:ascii="David" w:hAnsi="David" w:cs="David"/>
          <w:sz w:val="24"/>
          <w:szCs w:val="24"/>
        </w:rPr>
      </w:pPr>
      <w:r>
        <w:rPr>
          <w:rFonts w:ascii="David" w:hAnsi="David" w:cs="David" w:hint="cs"/>
          <w:sz w:val="24"/>
          <w:szCs w:val="24"/>
          <w:rtl/>
        </w:rPr>
        <w:t xml:space="preserve">או </w:t>
      </w:r>
      <w:r w:rsidR="000D2BA5">
        <w:rPr>
          <w:rFonts w:ascii="David" w:hAnsi="David" w:cs="David" w:hint="cs"/>
          <w:sz w:val="24"/>
          <w:szCs w:val="24"/>
          <w:rtl/>
        </w:rPr>
        <w:t>מכילים</w:t>
      </w:r>
      <w:r>
        <w:rPr>
          <w:rFonts w:ascii="David" w:hAnsi="David" w:cs="David" w:hint="cs"/>
          <w:sz w:val="24"/>
          <w:szCs w:val="24"/>
          <w:rtl/>
        </w:rPr>
        <w:t xml:space="preserve"> מידע רגיש, כמו מידע ביחס למצב רפואי, נפשי, גנטי, ביומטרי על האדם, או לגבי דעותיו הפוליטיות, אמונותיו, רישום פלילי, מצב כלכלי </w:t>
      </w:r>
      <w:proofErr w:type="spellStart"/>
      <w:r>
        <w:rPr>
          <w:rFonts w:ascii="David" w:hAnsi="David" w:cs="David" w:hint="cs"/>
          <w:sz w:val="24"/>
          <w:szCs w:val="24"/>
          <w:rtl/>
        </w:rPr>
        <w:t>וכו</w:t>
      </w:r>
      <w:proofErr w:type="spellEnd"/>
      <w:r>
        <w:rPr>
          <w:rFonts w:ascii="David" w:hAnsi="David" w:cs="David" w:hint="cs"/>
          <w:sz w:val="24"/>
          <w:szCs w:val="24"/>
          <w:rtl/>
        </w:rPr>
        <w:t>'.</w:t>
      </w:r>
    </w:p>
    <w:p w:rsidR="003604D2" w:rsidRPr="000D2BA5" w:rsidRDefault="003604D2" w:rsidP="000D2BA5">
      <w:pPr>
        <w:jc w:val="both"/>
        <w:rPr>
          <w:rFonts w:ascii="David" w:hAnsi="David" w:cs="David"/>
          <w:sz w:val="24"/>
          <w:szCs w:val="24"/>
          <w:rtl/>
        </w:rPr>
      </w:pPr>
      <w:r w:rsidRPr="000D2BA5">
        <w:rPr>
          <w:rFonts w:ascii="David" w:hAnsi="David" w:cs="David" w:hint="cs"/>
          <w:sz w:val="24"/>
          <w:szCs w:val="24"/>
          <w:rtl/>
        </w:rPr>
        <w:t xml:space="preserve">כאן רואים תפיסה מתקדמת יותר שמשקפת תובנות </w:t>
      </w:r>
      <w:r w:rsidR="000D2BA5" w:rsidRPr="000D2BA5">
        <w:rPr>
          <w:rFonts w:ascii="David" w:hAnsi="David" w:cs="David" w:hint="cs"/>
          <w:sz w:val="24"/>
          <w:szCs w:val="24"/>
          <w:rtl/>
        </w:rPr>
        <w:t>שהשפיעו על עיצוב ה-</w:t>
      </w:r>
      <w:r w:rsidR="000D2BA5" w:rsidRPr="000D2BA5">
        <w:rPr>
          <w:rFonts w:ascii="David" w:hAnsi="David" w:cs="David" w:hint="cs"/>
          <w:sz w:val="24"/>
          <w:szCs w:val="24"/>
        </w:rPr>
        <w:t>GDPR</w:t>
      </w:r>
      <w:r w:rsidR="000D2BA5" w:rsidRPr="000D2BA5">
        <w:rPr>
          <w:rFonts w:ascii="David" w:hAnsi="David" w:cs="David" w:hint="cs"/>
          <w:sz w:val="24"/>
          <w:szCs w:val="24"/>
          <w:rtl/>
        </w:rPr>
        <w:t>, ניצנים של תפיסת החיבוריות (היכולת לבנות פרופיל של אדם מתוך מאגרים נוספים כמו הרגלי צריכה).</w:t>
      </w:r>
    </w:p>
    <w:p w:rsidR="000D2BA5" w:rsidRPr="000D2BA5" w:rsidRDefault="000D2BA5" w:rsidP="0004765C">
      <w:pPr>
        <w:pStyle w:val="a7"/>
        <w:numPr>
          <w:ilvl w:val="0"/>
          <w:numId w:val="30"/>
        </w:numPr>
        <w:jc w:val="both"/>
        <w:rPr>
          <w:rFonts w:ascii="David" w:hAnsi="David" w:cs="David"/>
          <w:sz w:val="24"/>
          <w:szCs w:val="24"/>
          <w:u w:val="single"/>
        </w:rPr>
      </w:pPr>
      <w:r w:rsidRPr="000D2BA5">
        <w:rPr>
          <w:rFonts w:ascii="David" w:hAnsi="David" w:cs="David" w:hint="cs"/>
          <w:sz w:val="24"/>
          <w:szCs w:val="24"/>
          <w:u w:val="single"/>
          <w:rtl/>
        </w:rPr>
        <w:t>מאגרים שחלה עליהם רמת אבטחה גבוהה:</w:t>
      </w:r>
    </w:p>
    <w:p w:rsidR="000D2BA5" w:rsidRDefault="000D2BA5" w:rsidP="000D2BA5">
      <w:pPr>
        <w:jc w:val="both"/>
        <w:rPr>
          <w:rFonts w:ascii="David" w:hAnsi="David" w:cs="David"/>
          <w:sz w:val="24"/>
          <w:szCs w:val="24"/>
          <w:rtl/>
        </w:rPr>
      </w:pPr>
      <w:r>
        <w:rPr>
          <w:rFonts w:ascii="David" w:hAnsi="David" w:cs="David" w:hint="cs"/>
          <w:sz w:val="24"/>
          <w:szCs w:val="24"/>
          <w:rtl/>
        </w:rPr>
        <w:t xml:space="preserve">יש בהם מידע על אודות לפחות 100 אלף איש או שמספר </w:t>
      </w:r>
      <w:proofErr w:type="spellStart"/>
      <w:r>
        <w:rPr>
          <w:rFonts w:ascii="David" w:hAnsi="David" w:cs="David" w:hint="cs"/>
          <w:sz w:val="24"/>
          <w:szCs w:val="24"/>
          <w:rtl/>
        </w:rPr>
        <w:t>מורשי</w:t>
      </w:r>
      <w:proofErr w:type="spellEnd"/>
      <w:r>
        <w:rPr>
          <w:rFonts w:ascii="David" w:hAnsi="David" w:cs="David" w:hint="cs"/>
          <w:sz w:val="24"/>
          <w:szCs w:val="24"/>
          <w:rtl/>
        </w:rPr>
        <w:t xml:space="preserve"> הגישה למידע עולה על 100, וכן:</w:t>
      </w:r>
    </w:p>
    <w:p w:rsidR="000D2BA5" w:rsidRDefault="000D2BA5" w:rsidP="0004765C">
      <w:pPr>
        <w:pStyle w:val="a7"/>
        <w:numPr>
          <w:ilvl w:val="0"/>
          <w:numId w:val="6"/>
        </w:numPr>
        <w:jc w:val="both"/>
        <w:rPr>
          <w:rFonts w:ascii="David" w:hAnsi="David" w:cs="David"/>
          <w:sz w:val="24"/>
          <w:szCs w:val="24"/>
        </w:rPr>
      </w:pPr>
      <w:r>
        <w:rPr>
          <w:rFonts w:ascii="David" w:hAnsi="David" w:cs="David" w:hint="cs"/>
          <w:sz w:val="24"/>
          <w:szCs w:val="24"/>
          <w:rtl/>
        </w:rPr>
        <w:lastRenderedPageBreak/>
        <w:t>מטרתם איסוף מידע לצורך מסירתו לאחר</w:t>
      </w:r>
    </w:p>
    <w:p w:rsidR="000D2BA5" w:rsidRDefault="000D2BA5" w:rsidP="0004765C">
      <w:pPr>
        <w:pStyle w:val="a7"/>
        <w:numPr>
          <w:ilvl w:val="0"/>
          <w:numId w:val="6"/>
        </w:numPr>
        <w:jc w:val="both"/>
        <w:rPr>
          <w:rFonts w:ascii="David" w:hAnsi="David" w:cs="David"/>
          <w:sz w:val="24"/>
          <w:szCs w:val="24"/>
        </w:rPr>
      </w:pPr>
      <w:r>
        <w:rPr>
          <w:rFonts w:ascii="David" w:hAnsi="David" w:cs="David" w:hint="cs"/>
          <w:sz w:val="24"/>
          <w:szCs w:val="24"/>
          <w:rtl/>
        </w:rPr>
        <w:t>יש בהם מידע רגיש במתואר לעיל</w:t>
      </w:r>
    </w:p>
    <w:p w:rsidR="000D2BA5" w:rsidRDefault="000D2BA5" w:rsidP="000D2BA5">
      <w:pPr>
        <w:jc w:val="both"/>
        <w:rPr>
          <w:rFonts w:ascii="David" w:hAnsi="David" w:cs="David"/>
          <w:sz w:val="24"/>
          <w:szCs w:val="24"/>
          <w:rtl/>
        </w:rPr>
      </w:pPr>
      <w:r>
        <w:rPr>
          <w:rFonts w:ascii="David" w:hAnsi="David" w:cs="David" w:hint="cs"/>
          <w:sz w:val="24"/>
          <w:szCs w:val="24"/>
          <w:rtl/>
        </w:rPr>
        <w:t xml:space="preserve">מה שמבחין בין הרמה הבינונית לגבוהה הינה מספר האנשים במאגר/מספר </w:t>
      </w:r>
      <w:proofErr w:type="spellStart"/>
      <w:r>
        <w:rPr>
          <w:rFonts w:ascii="David" w:hAnsi="David" w:cs="David" w:hint="cs"/>
          <w:sz w:val="24"/>
          <w:szCs w:val="24"/>
          <w:rtl/>
        </w:rPr>
        <w:t>מורשי</w:t>
      </w:r>
      <w:proofErr w:type="spellEnd"/>
      <w:r>
        <w:rPr>
          <w:rFonts w:ascii="David" w:hAnsi="David" w:cs="David" w:hint="cs"/>
          <w:sz w:val="24"/>
          <w:szCs w:val="24"/>
          <w:rtl/>
        </w:rPr>
        <w:t xml:space="preserve"> הגישה.</w:t>
      </w:r>
    </w:p>
    <w:p w:rsidR="00414F23" w:rsidRDefault="0052310D" w:rsidP="00414F23">
      <w:pPr>
        <w:jc w:val="both"/>
        <w:rPr>
          <w:rFonts w:ascii="David" w:hAnsi="David" w:cs="David"/>
          <w:sz w:val="24"/>
          <w:szCs w:val="24"/>
          <w:rtl/>
        </w:rPr>
      </w:pPr>
      <w:r>
        <w:rPr>
          <w:rFonts w:ascii="David" w:hAnsi="David" w:cs="David" w:hint="cs"/>
          <w:sz w:val="24"/>
          <w:szCs w:val="24"/>
          <w:rtl/>
        </w:rPr>
        <w:t>החובות המוטלות על שלושת סוגי המאגר האחרונים גבוהים יותר ככל שרמת הסיכון עולה. הדרישות מפורטות בתקנות, וישנן דרישות שעלותן ומורכבותן גבוהה יותר (כגון ביצוע סקר סיכונים, אבטחת תקשורת מחמירה, הפרדת מאגרים, הפרדה בין מערכות מחשוב וכו').</w:t>
      </w:r>
    </w:p>
    <w:p w:rsidR="00414F23" w:rsidRPr="00414F23" w:rsidRDefault="00414F23" w:rsidP="00414F23">
      <w:pPr>
        <w:jc w:val="both"/>
        <w:rPr>
          <w:rFonts w:ascii="David" w:hAnsi="David" w:cs="David"/>
          <w:sz w:val="24"/>
          <w:szCs w:val="24"/>
          <w:u w:val="single"/>
          <w:rtl/>
        </w:rPr>
      </w:pPr>
      <w:r w:rsidRPr="00414F23">
        <w:rPr>
          <w:rFonts w:ascii="David" w:hAnsi="David" w:cs="David" w:hint="cs"/>
          <w:sz w:val="24"/>
          <w:szCs w:val="24"/>
          <w:u w:val="single"/>
          <w:rtl/>
        </w:rPr>
        <w:t>מה מושאי המידע יכולים לעשות?</w:t>
      </w:r>
    </w:p>
    <w:p w:rsidR="00414F23" w:rsidRDefault="00414F23" w:rsidP="00414F23">
      <w:pPr>
        <w:jc w:val="both"/>
        <w:rPr>
          <w:rFonts w:ascii="David" w:hAnsi="David" w:cs="David"/>
          <w:sz w:val="24"/>
          <w:szCs w:val="24"/>
          <w:rtl/>
        </w:rPr>
      </w:pPr>
      <w:r>
        <w:rPr>
          <w:rFonts w:ascii="David" w:hAnsi="David" w:cs="David" w:hint="cs"/>
          <w:sz w:val="24"/>
          <w:szCs w:val="24"/>
          <w:rtl/>
        </w:rPr>
        <w:t>למושא המידע מוקנות כל מני זכויות, כאשר ההנחה היא שלמושא המידע יש זכות במידע עליו.</w:t>
      </w:r>
    </w:p>
    <w:p w:rsidR="00414F23" w:rsidRDefault="00414F23" w:rsidP="0004765C">
      <w:pPr>
        <w:pStyle w:val="a7"/>
        <w:numPr>
          <w:ilvl w:val="0"/>
          <w:numId w:val="6"/>
        </w:numPr>
        <w:jc w:val="both"/>
        <w:rPr>
          <w:rFonts w:ascii="David" w:hAnsi="David" w:cs="David"/>
          <w:sz w:val="24"/>
          <w:szCs w:val="24"/>
        </w:rPr>
      </w:pPr>
      <w:r>
        <w:rPr>
          <w:rFonts w:ascii="David" w:hAnsi="David" w:cs="David" w:hint="cs"/>
          <w:sz w:val="24"/>
          <w:szCs w:val="24"/>
          <w:rtl/>
        </w:rPr>
        <w:t>ס' 13 מעניק זכות עיון במידע. הבעיה היא שלא הרבה אנשים יודעים שזכות זו קיימת (חובת ההודעה של בעל המאגר לא כולל הודעה בדבר הזכויות שיש למושא המידע).</w:t>
      </w:r>
    </w:p>
    <w:p w:rsidR="00414F23" w:rsidRDefault="00414F23" w:rsidP="0004765C">
      <w:pPr>
        <w:pStyle w:val="a7"/>
        <w:numPr>
          <w:ilvl w:val="0"/>
          <w:numId w:val="6"/>
        </w:numPr>
        <w:jc w:val="both"/>
        <w:rPr>
          <w:rFonts w:ascii="David" w:hAnsi="David" w:cs="David"/>
          <w:sz w:val="24"/>
          <w:szCs w:val="24"/>
        </w:rPr>
      </w:pPr>
      <w:r>
        <w:rPr>
          <w:rFonts w:ascii="David" w:hAnsi="David" w:cs="David" w:hint="cs"/>
          <w:sz w:val="24"/>
          <w:szCs w:val="24"/>
          <w:rtl/>
        </w:rPr>
        <w:t>ס' 14 מעניק זכות לדרוש תיקון של המידע (אם נמצא לא נכון, שלם או מעודכן). נדרשת הסכמה של בעל מאגר המידע לבקשה. אם סירב, קמה עילה לתובענה בביהמ"ש (ס' 15).</w:t>
      </w:r>
    </w:p>
    <w:p w:rsidR="00414F23" w:rsidRDefault="00414F23" w:rsidP="0004765C">
      <w:pPr>
        <w:pStyle w:val="a7"/>
        <w:numPr>
          <w:ilvl w:val="0"/>
          <w:numId w:val="6"/>
        </w:numPr>
        <w:jc w:val="both"/>
        <w:rPr>
          <w:rFonts w:ascii="David" w:hAnsi="David" w:cs="David"/>
          <w:sz w:val="24"/>
          <w:szCs w:val="24"/>
        </w:rPr>
      </w:pPr>
      <w:r>
        <w:rPr>
          <w:rFonts w:ascii="David" w:hAnsi="David" w:cs="David" w:hint="cs"/>
          <w:sz w:val="24"/>
          <w:szCs w:val="24"/>
          <w:rtl/>
        </w:rPr>
        <w:t>פגיעה בפרטיות יכולה להקים עוולה אזרחית (ס' 4) ואם נעשתה במזיד להוות יסוד לעבירה פלילית (ס' 5).</w:t>
      </w:r>
    </w:p>
    <w:p w:rsidR="00414F23" w:rsidRDefault="00414F23" w:rsidP="0004765C">
      <w:pPr>
        <w:pStyle w:val="a7"/>
        <w:numPr>
          <w:ilvl w:val="0"/>
          <w:numId w:val="6"/>
        </w:numPr>
        <w:jc w:val="both"/>
        <w:rPr>
          <w:rFonts w:ascii="David" w:hAnsi="David" w:cs="David"/>
          <w:sz w:val="24"/>
          <w:szCs w:val="24"/>
        </w:rPr>
      </w:pPr>
      <w:r>
        <w:rPr>
          <w:rFonts w:ascii="David" w:hAnsi="David" w:cs="David" w:hint="cs"/>
          <w:sz w:val="24"/>
          <w:szCs w:val="24"/>
          <w:rtl/>
        </w:rPr>
        <w:t>ס' 31 קובע עוולה נזיקית - למשל, אם מנהל המאגר התרשל בחובתו לאבטח את המידע. הקושי בסעיף הוא הצורך להוכיח נזק כדי לקבל פיצוי.</w:t>
      </w:r>
    </w:p>
    <w:p w:rsidR="00414F23" w:rsidRPr="00414F23" w:rsidRDefault="00414F23" w:rsidP="00414F23">
      <w:pPr>
        <w:jc w:val="both"/>
        <w:rPr>
          <w:rFonts w:ascii="David" w:hAnsi="David" w:cs="David"/>
          <w:sz w:val="24"/>
          <w:szCs w:val="24"/>
          <w:u w:val="single"/>
          <w:rtl/>
        </w:rPr>
      </w:pPr>
      <w:r w:rsidRPr="00414F23">
        <w:rPr>
          <w:rFonts w:ascii="David" w:hAnsi="David" w:cs="David" w:hint="cs"/>
          <w:sz w:val="24"/>
          <w:szCs w:val="24"/>
          <w:u w:val="single"/>
          <w:rtl/>
        </w:rPr>
        <w:t>הזכות להישכח - מידע אישי דיגיטלי לאחר המוות</w:t>
      </w:r>
    </w:p>
    <w:p w:rsidR="00414F23" w:rsidRDefault="00414F23" w:rsidP="00414F23">
      <w:pPr>
        <w:jc w:val="both"/>
        <w:rPr>
          <w:rFonts w:ascii="David" w:hAnsi="David" w:cs="David"/>
          <w:sz w:val="24"/>
          <w:szCs w:val="24"/>
          <w:rtl/>
        </w:rPr>
      </w:pPr>
      <w:r>
        <w:rPr>
          <w:rFonts w:ascii="David" w:hAnsi="David" w:cs="David" w:hint="cs"/>
          <w:sz w:val="24"/>
          <w:szCs w:val="24"/>
          <w:rtl/>
        </w:rPr>
        <w:t xml:space="preserve">מה קורה עם שובל המידע הדיגיטלי שאנו משאירים אחרינו לאחר מותנו? </w:t>
      </w:r>
    </w:p>
    <w:p w:rsidR="00414F23" w:rsidRDefault="00414F23" w:rsidP="00414F23">
      <w:pPr>
        <w:jc w:val="both"/>
        <w:rPr>
          <w:rFonts w:ascii="David" w:hAnsi="David" w:cs="David"/>
          <w:sz w:val="24"/>
          <w:szCs w:val="24"/>
          <w:rtl/>
        </w:rPr>
      </w:pPr>
      <w:r>
        <w:rPr>
          <w:rFonts w:ascii="David" w:hAnsi="David" w:cs="David" w:hint="cs"/>
          <w:sz w:val="24"/>
          <w:szCs w:val="24"/>
          <w:rtl/>
        </w:rPr>
        <w:t>המחוקק הישראלי טרם הכריע בשאלה כיצד לסווג מידע אישי דיגיטלי שנותן לאחר המוות (האם קניין במידע, שעובר בירושה? או זכות לפרטיות שנותרת עם המוות? או זכות חוזית שניתן להתנות עליה?). מה ששולט כיום הינם תנאי השימוש והסדרים שונים שפלטפורמות מציעות למשתמשים שלהן.</w:t>
      </w:r>
    </w:p>
    <w:p w:rsidR="00414F23" w:rsidRDefault="00414F23" w:rsidP="00414F23">
      <w:pPr>
        <w:jc w:val="both"/>
        <w:rPr>
          <w:rFonts w:ascii="David" w:hAnsi="David" w:cs="David"/>
          <w:sz w:val="24"/>
          <w:szCs w:val="24"/>
          <w:rtl/>
        </w:rPr>
      </w:pPr>
      <w:r>
        <w:rPr>
          <w:rFonts w:ascii="David" w:hAnsi="David" w:cs="David" w:hint="cs"/>
          <w:sz w:val="24"/>
          <w:szCs w:val="24"/>
          <w:rtl/>
        </w:rPr>
        <w:t xml:space="preserve">לאחר מותנו אנו מותרים עקבות דיגיטליים שונים </w:t>
      </w:r>
      <w:r>
        <w:rPr>
          <w:rFonts w:ascii="David" w:hAnsi="David" w:cs="David"/>
          <w:sz w:val="24"/>
          <w:szCs w:val="24"/>
          <w:rtl/>
        </w:rPr>
        <w:t>–</w:t>
      </w:r>
      <w:r>
        <w:rPr>
          <w:rFonts w:ascii="David" w:hAnsi="David" w:cs="David" w:hint="cs"/>
          <w:sz w:val="24"/>
          <w:szCs w:val="24"/>
          <w:rtl/>
        </w:rPr>
        <w:t xml:space="preserve"> תכנים שיצרנו ברשת וחשבונות אישיים. נשאלת השאלה מי יכול לראות את מה שהעלנו ולשלוט במידע הזה? מהם השיקולים שראוי לקחת בחשבון בעת עיצוב המדיניות המתאימה להסדרת הסוגיה? זוהי שאלה מורכבת ותלויות פלטפורמה ומידע.</w:t>
      </w:r>
    </w:p>
    <w:p w:rsidR="00414F23" w:rsidRDefault="00414F23" w:rsidP="00414F23">
      <w:pPr>
        <w:jc w:val="both"/>
        <w:rPr>
          <w:rFonts w:ascii="David" w:hAnsi="David" w:cs="David"/>
          <w:sz w:val="24"/>
          <w:szCs w:val="24"/>
          <w:rtl/>
        </w:rPr>
      </w:pPr>
      <w:r>
        <w:rPr>
          <w:rFonts w:ascii="David" w:hAnsi="David" w:cs="David" w:hint="cs"/>
          <w:sz w:val="24"/>
          <w:szCs w:val="24"/>
          <w:rtl/>
        </w:rPr>
        <w:t>כפי שמסתמן</w:t>
      </w:r>
      <w:r w:rsidR="002F6F8B">
        <w:rPr>
          <w:rFonts w:ascii="David" w:hAnsi="David" w:cs="David" w:hint="cs"/>
          <w:sz w:val="24"/>
          <w:szCs w:val="24"/>
          <w:rtl/>
        </w:rPr>
        <w:t xml:space="preserve"> במחקר של </w:t>
      </w:r>
      <w:proofErr w:type="spellStart"/>
      <w:r w:rsidR="002F6F8B">
        <w:rPr>
          <w:rFonts w:ascii="David" w:hAnsi="David" w:cs="David" w:hint="cs"/>
          <w:sz w:val="24"/>
          <w:szCs w:val="24"/>
          <w:rtl/>
        </w:rPr>
        <w:t>בירנהיים</w:t>
      </w:r>
      <w:proofErr w:type="spellEnd"/>
      <w:r w:rsidR="002F6F8B">
        <w:rPr>
          <w:rFonts w:ascii="David" w:hAnsi="David" w:cs="David" w:hint="cs"/>
          <w:sz w:val="24"/>
          <w:szCs w:val="24"/>
          <w:rtl/>
        </w:rPr>
        <w:t xml:space="preserve">, למשתמשים יש רצונות שונים (חלקם רוצים לעשות דברים עם המידע שלהם לאחר מותם). </w:t>
      </w:r>
    </w:p>
    <w:p w:rsidR="002F6F8B" w:rsidRDefault="002F6F8B" w:rsidP="00414F23">
      <w:pPr>
        <w:jc w:val="both"/>
        <w:rPr>
          <w:rFonts w:ascii="David" w:hAnsi="David" w:cs="David"/>
          <w:sz w:val="24"/>
          <w:szCs w:val="24"/>
          <w:rtl/>
        </w:rPr>
      </w:pPr>
      <w:r>
        <w:rPr>
          <w:rFonts w:ascii="David" w:hAnsi="David" w:cs="David" w:hint="cs"/>
          <w:sz w:val="24"/>
          <w:szCs w:val="24"/>
          <w:rtl/>
        </w:rPr>
        <w:t>התנגשות בין זכויות ואינטרסים במידע לאחר המוות</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זכויות קניין במידע (זכויות יוצרים, מידע כקניין בר הורשה).</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הזכות לפרטיות כזכות אישית שפוקעת עם המוות.</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אינטרסים של בני משפחה וחברים (גישה/שליטה במידע על המנוח לצורכי הנצחה ואבל).</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זכות לפרטיות של משתמשים חיים שהיו בקשר עם המנוח.</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חובת סודיות של מי שהעניק למנוח שירותים רפואיים, פסיכולוגיים או משפטיים.</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אינטרסים עסקיים של ספקי שירות, שבפועל כיום מכתיבים את גורל המידע והתכנים של המשתמשים שמתו (מדיניות הספקיות, גורמי הביניים ברשת וכו').</w:t>
      </w:r>
    </w:p>
    <w:p w:rsidR="002F6F8B" w:rsidRDefault="002F6F8B" w:rsidP="002F6F8B">
      <w:pPr>
        <w:jc w:val="both"/>
        <w:rPr>
          <w:rFonts w:ascii="David" w:hAnsi="David" w:cs="David"/>
          <w:sz w:val="24"/>
          <w:szCs w:val="24"/>
          <w:rtl/>
        </w:rPr>
      </w:pPr>
      <w:r>
        <w:rPr>
          <w:rFonts w:ascii="David" w:hAnsi="David" w:cs="David" w:hint="cs"/>
          <w:sz w:val="24"/>
          <w:szCs w:val="24"/>
          <w:rtl/>
        </w:rPr>
        <w:t xml:space="preserve">הטכנולוגיה מאפשרת דרכים חדשות להתמודד עם האובדן (מרחבי התאבלות וירטואליים, הנצחה ותיעוד). עם זאת, היא מעלה שאלות מאוד מאתגרות ביחס לשליטה במידע והיכולת לעצב את הזיכרון - איזו דמות נותרת מאחור? עד כמה לאדם יש שליטה על הזיכרון שנותר ממנו? </w:t>
      </w:r>
    </w:p>
    <w:p w:rsidR="002F6F8B" w:rsidRDefault="002F6F8B" w:rsidP="002F6F8B">
      <w:pPr>
        <w:jc w:val="both"/>
        <w:rPr>
          <w:rFonts w:ascii="David" w:hAnsi="David" w:cs="David"/>
          <w:sz w:val="24"/>
          <w:szCs w:val="24"/>
          <w:rtl/>
        </w:rPr>
      </w:pPr>
      <w:r>
        <w:rPr>
          <w:rFonts w:ascii="David" w:hAnsi="David" w:cs="David" w:hint="cs"/>
          <w:sz w:val="24"/>
          <w:szCs w:val="24"/>
          <w:rtl/>
        </w:rPr>
        <w:t>למידע הדיגיטלי יש מאפיינים ייחודיים שמעוררים שאלות לגבי היכולת להחיל מסגרות משפטיות קיימות (שעוצבו עבור סביבה לא דיגיטלית).</w:t>
      </w:r>
    </w:p>
    <w:p w:rsidR="002F6F8B" w:rsidRDefault="002F6F8B" w:rsidP="002F6F8B">
      <w:pPr>
        <w:jc w:val="both"/>
        <w:rPr>
          <w:rFonts w:ascii="David" w:hAnsi="David" w:cs="David"/>
          <w:sz w:val="24"/>
          <w:szCs w:val="24"/>
          <w:rtl/>
        </w:rPr>
      </w:pPr>
      <w:r>
        <w:rPr>
          <w:rFonts w:ascii="David" w:hAnsi="David" w:cs="David" w:hint="cs"/>
          <w:sz w:val="24"/>
          <w:szCs w:val="24"/>
          <w:rtl/>
        </w:rPr>
        <w:lastRenderedPageBreak/>
        <w:t>המאפיינים הייחודיים של זיכרונות דיגיטליים</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המידע הדיגיטלי אינו מתכלה</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ניתן לעיבוד בקלות</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כולל תוכן וסוגים נוספים של מידע (</w:t>
      </w:r>
      <w:r>
        <w:rPr>
          <w:rFonts w:ascii="David" w:hAnsi="David" w:cs="David" w:hint="cs"/>
          <w:sz w:val="24"/>
          <w:szCs w:val="24"/>
        </w:rPr>
        <w:t>META D</w:t>
      </w:r>
      <w:r>
        <w:rPr>
          <w:rFonts w:ascii="David" w:hAnsi="David" w:cs="David"/>
          <w:sz w:val="24"/>
          <w:szCs w:val="24"/>
        </w:rPr>
        <w:t>ATA</w:t>
      </w:r>
      <w:r>
        <w:rPr>
          <w:rFonts w:ascii="David" w:hAnsi="David" w:cs="David" w:hint="cs"/>
          <w:sz w:val="24"/>
          <w:szCs w:val="24"/>
          <w:rtl/>
        </w:rPr>
        <w:t>)</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 xml:space="preserve">שאלות שלא היו קיימות בעבר בנוגע לשליטה האפקטיבית במידע. אם בעבר שליטה במידע הייתה כרוכה בגישה פיזית אליו, ולרוב הייתה נתונה בידי הקרובים למנוח </w:t>
      </w:r>
      <w:r>
        <w:rPr>
          <w:rFonts w:ascii="David" w:hAnsi="David" w:cs="David"/>
          <w:sz w:val="24"/>
          <w:szCs w:val="24"/>
          <w:rtl/>
        </w:rPr>
        <w:t>–</w:t>
      </w:r>
      <w:r>
        <w:rPr>
          <w:rFonts w:ascii="David" w:hAnsi="David" w:cs="David" w:hint="cs"/>
          <w:sz w:val="24"/>
          <w:szCs w:val="24"/>
          <w:rtl/>
        </w:rPr>
        <w:t xml:space="preserve"> בזירה הדיגיטלית ישנם גורמים נוספים (גורמי ביניים כמו ספקי שירות) שמחזיקים במידע ושולטים בו באופן אפקטיבי. </w:t>
      </w:r>
    </w:p>
    <w:p w:rsidR="002F6F8B" w:rsidRPr="00B124E9" w:rsidRDefault="002F6F8B" w:rsidP="002F6F8B">
      <w:pPr>
        <w:jc w:val="both"/>
        <w:rPr>
          <w:rFonts w:ascii="David" w:hAnsi="David" w:cs="David"/>
          <w:sz w:val="24"/>
          <w:szCs w:val="24"/>
          <w:u w:val="single"/>
          <w:rtl/>
        </w:rPr>
      </w:pPr>
      <w:r w:rsidRPr="00B124E9">
        <w:rPr>
          <w:rFonts w:ascii="David" w:hAnsi="David" w:cs="David" w:hint="cs"/>
          <w:sz w:val="24"/>
          <w:szCs w:val="24"/>
          <w:u w:val="single"/>
          <w:rtl/>
        </w:rPr>
        <w:t>פתרונות טכנולוגיים לניהול מידע אישי לאחר המוות</w:t>
      </w:r>
    </w:p>
    <w:p w:rsidR="002F6F8B" w:rsidRDefault="002F6F8B" w:rsidP="002F6F8B">
      <w:pPr>
        <w:jc w:val="both"/>
        <w:rPr>
          <w:rFonts w:ascii="David" w:hAnsi="David" w:cs="David"/>
          <w:sz w:val="24"/>
          <w:szCs w:val="24"/>
          <w:rtl/>
        </w:rPr>
      </w:pPr>
      <w:r w:rsidRPr="00B124E9">
        <w:rPr>
          <w:rFonts w:ascii="David" w:hAnsi="David" w:cs="David" w:hint="cs"/>
          <w:b/>
          <w:bCs/>
          <w:sz w:val="24"/>
          <w:szCs w:val="24"/>
          <w:rtl/>
        </w:rPr>
        <w:t>רוב ספקי השירותים לא הסדירו את הנושא ואין להם פתרון</w:t>
      </w:r>
      <w:r>
        <w:rPr>
          <w:rFonts w:ascii="David" w:hAnsi="David" w:cs="David" w:hint="cs"/>
          <w:sz w:val="24"/>
          <w:szCs w:val="24"/>
          <w:rtl/>
        </w:rPr>
        <w:t xml:space="preserve"> (אולי ס' בתנאי השירות אבל לא כלי של ממש בידי המשתמשים לעיצוב המידע שלאחר המוות).</w:t>
      </w:r>
    </w:p>
    <w:p w:rsidR="002F6F8B" w:rsidRDefault="002F6F8B" w:rsidP="0004765C">
      <w:pPr>
        <w:pStyle w:val="a7"/>
        <w:numPr>
          <w:ilvl w:val="0"/>
          <w:numId w:val="6"/>
        </w:numPr>
        <w:jc w:val="both"/>
        <w:rPr>
          <w:rFonts w:ascii="David" w:hAnsi="David" w:cs="David"/>
          <w:sz w:val="24"/>
          <w:szCs w:val="24"/>
        </w:rPr>
      </w:pPr>
      <w:r>
        <w:rPr>
          <w:rFonts w:ascii="David" w:hAnsi="David" w:cs="David" w:hint="cs"/>
          <w:sz w:val="24"/>
          <w:szCs w:val="24"/>
          <w:rtl/>
        </w:rPr>
        <w:t>פייסבוק מאפשרת למשתמשים לקבוע האם חשבונם ייסגר או יהפוך לחשבון הנצחה שבו תינתן גישה למידע ולביצוע פעולות לגורם מסוים, ה-</w:t>
      </w:r>
      <w:r>
        <w:rPr>
          <w:rFonts w:ascii="David" w:hAnsi="David" w:cs="David" w:hint="cs"/>
          <w:sz w:val="24"/>
          <w:szCs w:val="24"/>
        </w:rPr>
        <w:t>LEGACY CONTACT</w:t>
      </w:r>
      <w:r>
        <w:rPr>
          <w:rFonts w:ascii="David" w:hAnsi="David" w:cs="David" w:hint="cs"/>
          <w:sz w:val="24"/>
          <w:szCs w:val="24"/>
          <w:rtl/>
        </w:rPr>
        <w:t>.</w:t>
      </w:r>
    </w:p>
    <w:p w:rsidR="00A67F44" w:rsidRPr="00B124E9" w:rsidRDefault="00065248" w:rsidP="0004765C">
      <w:pPr>
        <w:pStyle w:val="a7"/>
        <w:numPr>
          <w:ilvl w:val="0"/>
          <w:numId w:val="6"/>
        </w:numPr>
        <w:jc w:val="both"/>
        <w:rPr>
          <w:rFonts w:ascii="David" w:hAnsi="David" w:cs="David"/>
          <w:sz w:val="24"/>
          <w:szCs w:val="24"/>
          <w:rtl/>
        </w:rPr>
      </w:pPr>
      <w:r>
        <w:rPr>
          <w:rFonts w:ascii="David" w:hAnsi="David" w:cs="David" w:hint="cs"/>
          <w:sz w:val="24"/>
          <w:szCs w:val="24"/>
          <w:rtl/>
        </w:rPr>
        <w:t xml:space="preserve">גוגל מציעה כלי בשם </w:t>
      </w:r>
      <w:r>
        <w:rPr>
          <w:rFonts w:ascii="David" w:hAnsi="David" w:cs="David" w:hint="cs"/>
          <w:sz w:val="24"/>
          <w:szCs w:val="24"/>
        </w:rPr>
        <w:t>GOOGLE INACTIVE ACCOUNT MANAGER</w:t>
      </w:r>
      <w:r>
        <w:rPr>
          <w:rFonts w:ascii="David" w:hAnsi="David" w:cs="David" w:hint="cs"/>
          <w:sz w:val="24"/>
          <w:szCs w:val="24"/>
          <w:rtl/>
        </w:rPr>
        <w:t>. משתמש יכול לקבוע מה יקרה לחשבונותיו ל</w:t>
      </w:r>
      <w:r w:rsidR="00B124E9">
        <w:rPr>
          <w:rFonts w:ascii="David" w:hAnsi="David" w:cs="David" w:hint="cs"/>
          <w:sz w:val="24"/>
          <w:szCs w:val="24"/>
          <w:rtl/>
        </w:rPr>
        <w:t xml:space="preserve">אחר תקופת אי פעילות שהגדיר מראש </w:t>
      </w:r>
      <w:r w:rsidR="00B124E9">
        <w:rPr>
          <w:rFonts w:ascii="David" w:hAnsi="David" w:cs="David"/>
          <w:sz w:val="24"/>
          <w:szCs w:val="24"/>
          <w:rtl/>
        </w:rPr>
        <w:t>–</w:t>
      </w:r>
      <w:r w:rsidR="00B124E9">
        <w:rPr>
          <w:rFonts w:ascii="David" w:hAnsi="David" w:cs="David" w:hint="cs"/>
          <w:sz w:val="24"/>
          <w:szCs w:val="24"/>
          <w:rtl/>
        </w:rPr>
        <w:t xml:space="preserve"> האם ייסגרו או שתינתן גישה לגורמים ספציפיים שיקבע מראש. יש לכך היבטים פיננסיים </w:t>
      </w:r>
      <w:r w:rsidR="00B124E9">
        <w:rPr>
          <w:rFonts w:ascii="David" w:hAnsi="David" w:cs="David"/>
          <w:sz w:val="24"/>
          <w:szCs w:val="24"/>
          <w:rtl/>
        </w:rPr>
        <w:t>–</w:t>
      </w:r>
      <w:r w:rsidR="00B124E9">
        <w:rPr>
          <w:rFonts w:ascii="David" w:hAnsi="David" w:cs="David" w:hint="cs"/>
          <w:sz w:val="24"/>
          <w:szCs w:val="24"/>
          <w:rtl/>
        </w:rPr>
        <w:t xml:space="preserve"> בני משפחתו של המנוח יכולים לבקש לסגור את החשבון, לקבל כספים שמוחזקים בגוגל וכן לקבל נתונים מהחשבונות.</w:t>
      </w:r>
    </w:p>
    <w:p w:rsidR="00177C91" w:rsidRPr="00177C91" w:rsidRDefault="00177C91" w:rsidP="00177C91">
      <w:pPr>
        <w:jc w:val="center"/>
        <w:rPr>
          <w:rFonts w:ascii="David" w:hAnsi="David" w:cs="David"/>
          <w:b/>
          <w:bCs/>
          <w:sz w:val="24"/>
          <w:szCs w:val="24"/>
          <w:rtl/>
        </w:rPr>
      </w:pPr>
      <w:r w:rsidRPr="00177C91">
        <w:rPr>
          <w:rFonts w:ascii="David" w:hAnsi="David" w:cs="David" w:hint="cs"/>
          <w:b/>
          <w:bCs/>
          <w:sz w:val="24"/>
          <w:szCs w:val="24"/>
          <w:rtl/>
        </w:rPr>
        <w:t>שיעור 12 - 18.6.18</w:t>
      </w:r>
    </w:p>
    <w:p w:rsidR="00177C91" w:rsidRPr="0080446C" w:rsidRDefault="00177C91" w:rsidP="00177C91">
      <w:pPr>
        <w:jc w:val="center"/>
        <w:rPr>
          <w:rFonts w:ascii="David" w:hAnsi="David" w:cs="David"/>
          <w:b/>
          <w:bCs/>
          <w:sz w:val="24"/>
          <w:szCs w:val="24"/>
          <w:u w:val="single"/>
          <w:rtl/>
        </w:rPr>
      </w:pPr>
      <w:r w:rsidRPr="0080446C">
        <w:rPr>
          <w:rFonts w:ascii="David" w:hAnsi="David" w:cs="David" w:hint="cs"/>
          <w:b/>
          <w:bCs/>
          <w:sz w:val="24"/>
          <w:szCs w:val="24"/>
          <w:u w:val="single"/>
          <w:rtl/>
        </w:rPr>
        <w:t>שירותים משפטיים מקוונים</w:t>
      </w:r>
    </w:p>
    <w:p w:rsidR="007079C7" w:rsidRPr="007079C7" w:rsidRDefault="007079C7" w:rsidP="00650CEF">
      <w:pPr>
        <w:jc w:val="both"/>
        <w:rPr>
          <w:rFonts w:ascii="David" w:hAnsi="David" w:cs="David"/>
          <w:sz w:val="24"/>
          <w:szCs w:val="24"/>
          <w:rtl/>
        </w:rPr>
      </w:pPr>
      <w:r w:rsidRPr="007079C7">
        <w:rPr>
          <w:rFonts w:ascii="David" w:hAnsi="David" w:cs="David" w:hint="cs"/>
          <w:sz w:val="24"/>
          <w:szCs w:val="24"/>
          <w:rtl/>
        </w:rPr>
        <w:t>האפשרות לספק חלק מהשירותים המשפטיים באופן מקוון מעוררת שאלות לגבי השוק המשפטי ככלל ומקצוע עריכת הדין וייחודיותו בפרט. זוהי התפתחות מעניינת מבחינת המודל של לסיג.</w:t>
      </w:r>
    </w:p>
    <w:p w:rsidR="00177C91" w:rsidRPr="0080446C" w:rsidRDefault="0080446C" w:rsidP="00650CEF">
      <w:pPr>
        <w:jc w:val="both"/>
        <w:rPr>
          <w:rFonts w:ascii="David" w:hAnsi="David" w:cs="David"/>
          <w:sz w:val="24"/>
          <w:szCs w:val="24"/>
          <w:u w:val="single"/>
          <w:rtl/>
        </w:rPr>
      </w:pPr>
      <w:r w:rsidRPr="0080446C">
        <w:rPr>
          <w:rFonts w:ascii="David" w:hAnsi="David" w:cs="David" w:hint="cs"/>
          <w:sz w:val="24"/>
          <w:szCs w:val="24"/>
          <w:u w:val="single"/>
          <w:rtl/>
        </w:rPr>
        <w:t>מתן שירות משפטי באופן מקוון</w:t>
      </w:r>
    </w:p>
    <w:p w:rsidR="0080446C" w:rsidRPr="007079C7" w:rsidRDefault="0080446C" w:rsidP="0004765C">
      <w:pPr>
        <w:pStyle w:val="a7"/>
        <w:numPr>
          <w:ilvl w:val="0"/>
          <w:numId w:val="32"/>
        </w:numPr>
        <w:jc w:val="both"/>
        <w:rPr>
          <w:rFonts w:ascii="David" w:hAnsi="David" w:cs="David"/>
          <w:sz w:val="24"/>
          <w:szCs w:val="24"/>
          <w:rtl/>
        </w:rPr>
      </w:pPr>
      <w:r w:rsidRPr="007079C7">
        <w:rPr>
          <w:rFonts w:ascii="David" w:hAnsi="David" w:cs="David" w:hint="cs"/>
          <w:sz w:val="24"/>
          <w:szCs w:val="24"/>
          <w:rtl/>
        </w:rPr>
        <w:t>שירות מקוון חלקי/היברידי (ממשק מקוון שמקשר לשירותים אנושיים)</w:t>
      </w:r>
    </w:p>
    <w:p w:rsidR="0080446C" w:rsidRPr="007079C7" w:rsidRDefault="0080446C" w:rsidP="0004765C">
      <w:pPr>
        <w:pStyle w:val="a7"/>
        <w:numPr>
          <w:ilvl w:val="0"/>
          <w:numId w:val="32"/>
        </w:numPr>
        <w:jc w:val="both"/>
        <w:rPr>
          <w:rFonts w:ascii="David" w:hAnsi="David" w:cs="David"/>
          <w:sz w:val="24"/>
          <w:szCs w:val="24"/>
          <w:rtl/>
        </w:rPr>
      </w:pPr>
      <w:r w:rsidRPr="007079C7">
        <w:rPr>
          <w:rFonts w:ascii="David" w:hAnsi="David" w:cs="David" w:hint="cs"/>
          <w:sz w:val="24"/>
          <w:szCs w:val="24"/>
          <w:rtl/>
        </w:rPr>
        <w:t>שירות מקוון מלא (השירות ניתן באמצעים טכנולוגיים בלבד)</w:t>
      </w:r>
    </w:p>
    <w:p w:rsidR="0080446C" w:rsidRDefault="0080446C" w:rsidP="00650CEF">
      <w:pPr>
        <w:jc w:val="both"/>
        <w:rPr>
          <w:rFonts w:ascii="David" w:hAnsi="David" w:cs="David"/>
          <w:sz w:val="24"/>
          <w:szCs w:val="24"/>
          <w:rtl/>
        </w:rPr>
      </w:pPr>
      <w:r>
        <w:rPr>
          <w:rFonts w:ascii="David" w:hAnsi="David" w:cs="David" w:hint="cs"/>
          <w:sz w:val="24"/>
          <w:szCs w:val="24"/>
          <w:rtl/>
        </w:rPr>
        <w:t>יכולה להיות העברה לסביבה מקוונת (אותה עבודה אבל בסקייפ); עיצוב/הבנייה מחדש (א</w:t>
      </w:r>
      <w:r w:rsidR="00513A6E">
        <w:rPr>
          <w:rFonts w:ascii="David" w:hAnsi="David" w:cs="David" w:hint="cs"/>
          <w:sz w:val="24"/>
          <w:szCs w:val="24"/>
          <w:rtl/>
        </w:rPr>
        <w:t xml:space="preserve">בחון אוטומטי, הדרכה משפטית אוטומטית למי שממלא טופס). </w:t>
      </w:r>
    </w:p>
    <w:p w:rsidR="00616D64" w:rsidRPr="00616D64" w:rsidRDefault="00616D64" w:rsidP="00650CEF">
      <w:pPr>
        <w:jc w:val="both"/>
        <w:rPr>
          <w:rFonts w:ascii="David" w:hAnsi="David" w:cs="David"/>
          <w:sz w:val="24"/>
          <w:szCs w:val="24"/>
          <w:u w:val="single"/>
          <w:rtl/>
        </w:rPr>
      </w:pPr>
      <w:r w:rsidRPr="00616D64">
        <w:rPr>
          <w:rFonts w:ascii="David" w:hAnsi="David" w:cs="David" w:hint="cs"/>
          <w:sz w:val="24"/>
          <w:szCs w:val="24"/>
          <w:u w:val="single"/>
          <w:rtl/>
        </w:rPr>
        <w:t>טפסים משפטיים מקוונים</w:t>
      </w:r>
    </w:p>
    <w:p w:rsidR="00616D64" w:rsidRPr="007079C7" w:rsidRDefault="00616D64" w:rsidP="0004765C">
      <w:pPr>
        <w:pStyle w:val="a7"/>
        <w:numPr>
          <w:ilvl w:val="0"/>
          <w:numId w:val="33"/>
        </w:numPr>
        <w:jc w:val="both"/>
        <w:rPr>
          <w:rFonts w:ascii="David" w:hAnsi="David" w:cs="David"/>
          <w:sz w:val="24"/>
          <w:szCs w:val="24"/>
          <w:rtl/>
        </w:rPr>
      </w:pPr>
      <w:r w:rsidRPr="007079C7">
        <w:rPr>
          <w:rFonts w:ascii="David" w:hAnsi="David" w:cs="David" w:hint="cs"/>
          <w:sz w:val="24"/>
          <w:szCs w:val="24"/>
          <w:rtl/>
        </w:rPr>
        <w:t xml:space="preserve">הבסיס: טפסים סטנדרטיים (תבנית קבועה מראש, המשתמש ממלא בעצמו את הנתונים אשר נשתלים במסמך). </w:t>
      </w:r>
    </w:p>
    <w:p w:rsidR="00616D64" w:rsidRPr="007079C7" w:rsidRDefault="00616D64" w:rsidP="0004765C">
      <w:pPr>
        <w:pStyle w:val="a7"/>
        <w:numPr>
          <w:ilvl w:val="0"/>
          <w:numId w:val="33"/>
        </w:numPr>
        <w:jc w:val="both"/>
        <w:rPr>
          <w:rFonts w:ascii="David" w:hAnsi="David" w:cs="David"/>
          <w:sz w:val="24"/>
          <w:szCs w:val="24"/>
          <w:rtl/>
        </w:rPr>
      </w:pPr>
      <w:r w:rsidRPr="007079C7">
        <w:rPr>
          <w:rFonts w:ascii="David" w:hAnsi="David" w:cs="David" w:hint="cs"/>
          <w:sz w:val="24"/>
          <w:szCs w:val="24"/>
          <w:rtl/>
        </w:rPr>
        <w:t>טפסים מותאמים אישית (התוכנה מייצרת מסמך מותאם אישית לפי מידע והנחיות שהמשתמש מספק; כל משתמש מקבל מסמך עם תוכן ומבנה שהותאמו למידע שסיפק).</w:t>
      </w:r>
    </w:p>
    <w:p w:rsidR="00616D64" w:rsidRPr="007079C7" w:rsidRDefault="00616D64" w:rsidP="0004765C">
      <w:pPr>
        <w:pStyle w:val="a7"/>
        <w:numPr>
          <w:ilvl w:val="0"/>
          <w:numId w:val="33"/>
        </w:numPr>
        <w:jc w:val="both"/>
        <w:rPr>
          <w:rFonts w:ascii="David" w:hAnsi="David" w:cs="David"/>
          <w:sz w:val="24"/>
          <w:szCs w:val="24"/>
          <w:rtl/>
        </w:rPr>
      </w:pPr>
      <w:r w:rsidRPr="007079C7">
        <w:rPr>
          <w:rFonts w:ascii="David" w:hAnsi="David" w:cs="David" w:hint="cs"/>
          <w:sz w:val="24"/>
          <w:szCs w:val="24"/>
          <w:rtl/>
        </w:rPr>
        <w:t xml:space="preserve">"ממשקים חכמים" (שילוב עיבוד טקסט ושפה טבעית, </w:t>
      </w:r>
      <w:r w:rsidRPr="007079C7">
        <w:rPr>
          <w:rFonts w:ascii="David" w:hAnsi="David" w:cs="David" w:hint="cs"/>
          <w:sz w:val="24"/>
          <w:szCs w:val="24"/>
        </w:rPr>
        <w:t>A</w:t>
      </w:r>
      <w:r w:rsidRPr="007079C7">
        <w:rPr>
          <w:rFonts w:ascii="David" w:hAnsi="David" w:cs="David"/>
          <w:sz w:val="24"/>
          <w:szCs w:val="24"/>
        </w:rPr>
        <w:t>I</w:t>
      </w:r>
      <w:r w:rsidRPr="007079C7">
        <w:rPr>
          <w:rFonts w:ascii="David" w:hAnsi="David" w:cs="David" w:hint="cs"/>
          <w:sz w:val="24"/>
          <w:szCs w:val="24"/>
          <w:rtl/>
        </w:rPr>
        <w:t>, למידת מכונה)</w:t>
      </w:r>
    </w:p>
    <w:p w:rsidR="00616D64" w:rsidRPr="007079C7" w:rsidRDefault="00616D64" w:rsidP="0004765C">
      <w:pPr>
        <w:pStyle w:val="a7"/>
        <w:numPr>
          <w:ilvl w:val="0"/>
          <w:numId w:val="33"/>
        </w:numPr>
        <w:jc w:val="both"/>
        <w:rPr>
          <w:rFonts w:ascii="David" w:hAnsi="David" w:cs="David"/>
          <w:sz w:val="24"/>
          <w:szCs w:val="24"/>
          <w:rtl/>
        </w:rPr>
      </w:pPr>
      <w:r w:rsidRPr="007079C7">
        <w:rPr>
          <w:rFonts w:ascii="David" w:hAnsi="David" w:cs="David" w:hint="cs"/>
          <w:sz w:val="24"/>
          <w:szCs w:val="24"/>
          <w:rtl/>
        </w:rPr>
        <w:t xml:space="preserve">אופני תקשורת שונים (טופס-טקסט סטטי, ממשק צ'ט-בוט, הנחיות קוליות). </w:t>
      </w:r>
    </w:p>
    <w:p w:rsidR="005556B4" w:rsidRDefault="007079C7" w:rsidP="007079C7">
      <w:pPr>
        <w:jc w:val="both"/>
        <w:rPr>
          <w:rFonts w:ascii="David" w:hAnsi="David" w:cs="David"/>
          <w:sz w:val="24"/>
          <w:szCs w:val="24"/>
          <w:rtl/>
        </w:rPr>
      </w:pPr>
      <w:r>
        <w:rPr>
          <w:rFonts w:ascii="David" w:hAnsi="David" w:cs="David" w:hint="cs"/>
          <w:sz w:val="24"/>
          <w:szCs w:val="24"/>
          <w:u w:val="single"/>
          <w:rtl/>
        </w:rPr>
        <w:t xml:space="preserve">ישנו </w:t>
      </w:r>
      <w:r w:rsidR="005556B4" w:rsidRPr="007D6FA0">
        <w:rPr>
          <w:rFonts w:ascii="David" w:hAnsi="David" w:cs="David" w:hint="cs"/>
          <w:sz w:val="24"/>
          <w:szCs w:val="24"/>
          <w:u w:val="single"/>
          <w:rtl/>
        </w:rPr>
        <w:t>מגוון רב של פעולות משפטיות</w:t>
      </w:r>
      <w:r>
        <w:rPr>
          <w:rFonts w:ascii="David" w:hAnsi="David" w:cs="David" w:hint="cs"/>
          <w:sz w:val="24"/>
          <w:szCs w:val="24"/>
          <w:u w:val="single"/>
          <w:rtl/>
        </w:rPr>
        <w:t xml:space="preserve"> שניתן לבצע באמצעות היישום הללו: </w:t>
      </w:r>
      <w:r w:rsidR="005556B4">
        <w:rPr>
          <w:rFonts w:ascii="David" w:hAnsi="David" w:cs="David" w:hint="cs"/>
          <w:sz w:val="24"/>
          <w:szCs w:val="24"/>
          <w:rtl/>
        </w:rPr>
        <w:t>חוזים שונים (הסכמי שכירות, מכר, שימוש בנכס)</w:t>
      </w:r>
      <w:r>
        <w:rPr>
          <w:rFonts w:ascii="David" w:hAnsi="David" w:cs="David" w:hint="cs"/>
          <w:sz w:val="24"/>
          <w:szCs w:val="24"/>
          <w:rtl/>
        </w:rPr>
        <w:t xml:space="preserve">; </w:t>
      </w:r>
      <w:r w:rsidR="005556B4">
        <w:rPr>
          <w:rFonts w:ascii="David" w:hAnsi="David" w:cs="David" w:hint="cs"/>
          <w:sz w:val="24"/>
          <w:szCs w:val="24"/>
          <w:rtl/>
        </w:rPr>
        <w:t>ייפויי כוח</w:t>
      </w:r>
      <w:r>
        <w:rPr>
          <w:rFonts w:ascii="David" w:hAnsi="David" w:cs="David" w:hint="cs"/>
          <w:sz w:val="24"/>
          <w:szCs w:val="24"/>
          <w:rtl/>
        </w:rPr>
        <w:t xml:space="preserve">; </w:t>
      </w:r>
      <w:r w:rsidR="005556B4">
        <w:rPr>
          <w:rFonts w:ascii="David" w:hAnsi="David" w:cs="David" w:hint="cs"/>
          <w:sz w:val="24"/>
          <w:szCs w:val="24"/>
          <w:rtl/>
        </w:rPr>
        <w:t>צוואות</w:t>
      </w:r>
      <w:r>
        <w:rPr>
          <w:rFonts w:ascii="David" w:hAnsi="David" w:cs="David" w:hint="cs"/>
          <w:sz w:val="24"/>
          <w:szCs w:val="24"/>
          <w:rtl/>
        </w:rPr>
        <w:t xml:space="preserve">; </w:t>
      </w:r>
      <w:r w:rsidR="005556B4">
        <w:rPr>
          <w:rFonts w:ascii="David" w:hAnsi="David" w:cs="David" w:hint="cs"/>
          <w:sz w:val="24"/>
          <w:szCs w:val="24"/>
          <w:rtl/>
        </w:rPr>
        <w:t>הסכמי עבודה, גירושין</w:t>
      </w:r>
      <w:r>
        <w:rPr>
          <w:rFonts w:ascii="David" w:hAnsi="David" w:cs="David" w:hint="cs"/>
          <w:sz w:val="24"/>
          <w:szCs w:val="24"/>
          <w:rtl/>
        </w:rPr>
        <w:t>; מסמכי התאגדות חברה, שותפות</w:t>
      </w:r>
      <w:r w:rsidR="005556B4">
        <w:rPr>
          <w:rFonts w:ascii="David" w:hAnsi="David" w:cs="David" w:hint="cs"/>
          <w:sz w:val="24"/>
          <w:szCs w:val="24"/>
          <w:rtl/>
        </w:rPr>
        <w:t>, עמותה</w:t>
      </w:r>
      <w:r>
        <w:rPr>
          <w:rFonts w:ascii="David" w:hAnsi="David" w:cs="David" w:hint="cs"/>
          <w:sz w:val="24"/>
          <w:szCs w:val="24"/>
          <w:rtl/>
        </w:rPr>
        <w:t xml:space="preserve">; </w:t>
      </w:r>
      <w:r w:rsidR="005556B4">
        <w:rPr>
          <w:rFonts w:ascii="David" w:hAnsi="David" w:cs="David" w:hint="cs"/>
          <w:sz w:val="24"/>
          <w:szCs w:val="24"/>
          <w:rtl/>
        </w:rPr>
        <w:t>רישום פטנטים, סימן מסחר, זכויות יוצרים</w:t>
      </w:r>
      <w:r>
        <w:rPr>
          <w:rFonts w:ascii="David" w:hAnsi="David" w:cs="David" w:hint="cs"/>
          <w:sz w:val="24"/>
          <w:szCs w:val="24"/>
          <w:rtl/>
        </w:rPr>
        <w:t xml:space="preserve">; </w:t>
      </w:r>
      <w:r w:rsidR="005556B4">
        <w:rPr>
          <w:rFonts w:ascii="David" w:hAnsi="David" w:cs="David" w:hint="cs"/>
          <w:sz w:val="24"/>
          <w:szCs w:val="24"/>
          <w:rtl/>
        </w:rPr>
        <w:t>הסכמי סודיות, אי-תחרות, שירותים</w:t>
      </w:r>
      <w:r>
        <w:rPr>
          <w:rFonts w:ascii="David" w:hAnsi="David" w:cs="David" w:hint="cs"/>
          <w:sz w:val="24"/>
          <w:szCs w:val="24"/>
          <w:rtl/>
        </w:rPr>
        <w:t>; הגשת מסמכים לבתי משפט ולרשויות בקשה לשינוי דמי מזונות, פש"ר.</w:t>
      </w:r>
    </w:p>
    <w:p w:rsidR="007079C7" w:rsidRDefault="007079C7" w:rsidP="007079C7">
      <w:pPr>
        <w:jc w:val="both"/>
        <w:rPr>
          <w:rFonts w:ascii="David" w:hAnsi="David" w:cs="David"/>
          <w:sz w:val="24"/>
          <w:szCs w:val="24"/>
        </w:rPr>
      </w:pPr>
      <w:r>
        <w:rPr>
          <w:rFonts w:ascii="David" w:hAnsi="David" w:cs="David" w:hint="cs"/>
          <w:sz w:val="24"/>
          <w:szCs w:val="24"/>
          <w:rtl/>
        </w:rPr>
        <w:t>דוגמאות:</w:t>
      </w:r>
    </w:p>
    <w:p w:rsidR="007079C7" w:rsidRDefault="007D6FA0" w:rsidP="0004765C">
      <w:pPr>
        <w:pStyle w:val="a7"/>
        <w:numPr>
          <w:ilvl w:val="0"/>
          <w:numId w:val="6"/>
        </w:numPr>
        <w:jc w:val="both"/>
        <w:rPr>
          <w:rFonts w:ascii="David" w:hAnsi="David" w:cs="David"/>
          <w:sz w:val="24"/>
          <w:szCs w:val="24"/>
        </w:rPr>
      </w:pPr>
      <w:r w:rsidRPr="007079C7">
        <w:rPr>
          <w:rFonts w:ascii="David" w:hAnsi="David" w:cs="David" w:hint="cs"/>
          <w:sz w:val="24"/>
          <w:szCs w:val="24"/>
          <w:rtl/>
        </w:rPr>
        <w:lastRenderedPageBreak/>
        <w:t xml:space="preserve">חברת </w:t>
      </w:r>
      <w:proofErr w:type="spellStart"/>
      <w:r w:rsidRPr="007079C7">
        <w:rPr>
          <w:rFonts w:ascii="David" w:hAnsi="David" w:cs="David" w:hint="cs"/>
          <w:sz w:val="24"/>
          <w:szCs w:val="24"/>
        </w:rPr>
        <w:t>L</w:t>
      </w:r>
      <w:r w:rsidRPr="007079C7">
        <w:rPr>
          <w:rFonts w:ascii="David" w:hAnsi="David" w:cs="David"/>
          <w:sz w:val="24"/>
          <w:szCs w:val="24"/>
        </w:rPr>
        <w:t>egalzoom</w:t>
      </w:r>
      <w:proofErr w:type="spellEnd"/>
      <w:r w:rsidRPr="007079C7">
        <w:rPr>
          <w:rFonts w:ascii="David" w:hAnsi="David" w:cs="David" w:hint="cs"/>
          <w:sz w:val="24"/>
          <w:szCs w:val="24"/>
          <w:rtl/>
        </w:rPr>
        <w:t xml:space="preserve"> </w:t>
      </w:r>
      <w:r w:rsidR="007079C7" w:rsidRPr="007079C7">
        <w:rPr>
          <w:rFonts w:ascii="David" w:hAnsi="David" w:cs="David" w:hint="cs"/>
          <w:sz w:val="24"/>
          <w:szCs w:val="24"/>
          <w:rtl/>
        </w:rPr>
        <w:t xml:space="preserve">מציעה מגוון שירותים משפטיים מקוונים כגון עריכת </w:t>
      </w:r>
      <w:r w:rsidRPr="007079C7">
        <w:rPr>
          <w:rFonts w:ascii="David" w:hAnsi="David" w:cs="David" w:hint="cs"/>
          <w:sz w:val="24"/>
          <w:szCs w:val="24"/>
          <w:rtl/>
        </w:rPr>
        <w:t xml:space="preserve">צוואה תמורת 369-69$, רישום חברה </w:t>
      </w:r>
      <w:proofErr w:type="spellStart"/>
      <w:r w:rsidRPr="007079C7">
        <w:rPr>
          <w:rFonts w:ascii="David" w:hAnsi="David" w:cs="David" w:hint="cs"/>
          <w:sz w:val="24"/>
          <w:szCs w:val="24"/>
          <w:rtl/>
        </w:rPr>
        <w:t>וכו</w:t>
      </w:r>
      <w:proofErr w:type="spellEnd"/>
      <w:r w:rsidRPr="007079C7">
        <w:rPr>
          <w:rFonts w:ascii="David" w:hAnsi="David" w:cs="David" w:hint="cs"/>
          <w:sz w:val="24"/>
          <w:szCs w:val="24"/>
          <w:rtl/>
        </w:rPr>
        <w:t xml:space="preserve">'. </w:t>
      </w:r>
    </w:p>
    <w:p w:rsidR="007079C7" w:rsidRDefault="00D46AE9" w:rsidP="0004765C">
      <w:pPr>
        <w:pStyle w:val="a7"/>
        <w:numPr>
          <w:ilvl w:val="0"/>
          <w:numId w:val="6"/>
        </w:numPr>
        <w:jc w:val="both"/>
        <w:rPr>
          <w:rFonts w:ascii="David" w:hAnsi="David" w:cs="David"/>
          <w:sz w:val="24"/>
          <w:szCs w:val="24"/>
        </w:rPr>
      </w:pPr>
      <w:r w:rsidRPr="007079C7">
        <w:rPr>
          <w:rFonts w:ascii="David" w:hAnsi="David" w:cs="David" w:hint="cs"/>
          <w:sz w:val="24"/>
          <w:szCs w:val="24"/>
          <w:rtl/>
        </w:rPr>
        <w:t xml:space="preserve">חברת </w:t>
      </w:r>
      <w:proofErr w:type="spellStart"/>
      <w:r w:rsidRPr="007079C7">
        <w:rPr>
          <w:rFonts w:ascii="David" w:hAnsi="David" w:cs="David"/>
          <w:sz w:val="24"/>
          <w:szCs w:val="24"/>
        </w:rPr>
        <w:t>Wevorce</w:t>
      </w:r>
      <w:proofErr w:type="spellEnd"/>
      <w:r w:rsidRPr="007079C7">
        <w:rPr>
          <w:rFonts w:ascii="David" w:hAnsi="David" w:cs="David" w:hint="cs"/>
          <w:sz w:val="24"/>
          <w:szCs w:val="24"/>
          <w:rtl/>
        </w:rPr>
        <w:t xml:space="preserve"> עוזרת לערוך הסכם גירושין באמצעות שילוב של טכנולוגיה ותפיסה של גירושין בהסכמה (תמחור של 900-300$). </w:t>
      </w:r>
    </w:p>
    <w:p w:rsidR="0020168C" w:rsidRPr="007079C7" w:rsidRDefault="007079C7" w:rsidP="0004765C">
      <w:pPr>
        <w:pStyle w:val="a7"/>
        <w:numPr>
          <w:ilvl w:val="0"/>
          <w:numId w:val="6"/>
        </w:numPr>
        <w:jc w:val="both"/>
        <w:rPr>
          <w:rFonts w:ascii="David" w:hAnsi="David" w:cs="David"/>
          <w:sz w:val="24"/>
          <w:szCs w:val="24"/>
          <w:rtl/>
        </w:rPr>
      </w:pPr>
      <w:r>
        <w:rPr>
          <w:rFonts w:ascii="David" w:hAnsi="David" w:cs="David" w:hint="cs"/>
          <w:sz w:val="24"/>
          <w:szCs w:val="24"/>
          <w:rtl/>
        </w:rPr>
        <w:t>תוכנת</w:t>
      </w:r>
      <w:r w:rsidR="00314902" w:rsidRPr="007079C7">
        <w:rPr>
          <w:rFonts w:ascii="David" w:hAnsi="David" w:cs="David" w:hint="cs"/>
          <w:sz w:val="24"/>
          <w:szCs w:val="24"/>
          <w:rtl/>
        </w:rPr>
        <w:t xml:space="preserve"> </w:t>
      </w:r>
      <w:r w:rsidR="00314902" w:rsidRPr="007079C7">
        <w:rPr>
          <w:rFonts w:ascii="David" w:hAnsi="David" w:cs="David"/>
          <w:sz w:val="24"/>
          <w:szCs w:val="24"/>
        </w:rPr>
        <w:t>Access to Justice Author</w:t>
      </w:r>
      <w:r w:rsidR="00314902" w:rsidRPr="007079C7">
        <w:rPr>
          <w:rFonts w:ascii="David" w:hAnsi="David" w:cs="David" w:hint="cs"/>
          <w:sz w:val="24"/>
          <w:szCs w:val="24"/>
          <w:rtl/>
        </w:rPr>
        <w:t xml:space="preserve"> משמשת גורמים בעלי ידע משפטי (כמו סטודנטים) כדי לייצר שאלונים משפטיים מקוונים לאבחון ואיסוף מידע והפקת מסמכים רשמיים. </w:t>
      </w:r>
    </w:p>
    <w:p w:rsidR="00BD1660" w:rsidRPr="00BD1660" w:rsidRDefault="00BD1660" w:rsidP="005556B4">
      <w:pPr>
        <w:jc w:val="both"/>
        <w:rPr>
          <w:rFonts w:ascii="David" w:hAnsi="David" w:cs="David"/>
          <w:sz w:val="24"/>
          <w:szCs w:val="24"/>
          <w:u w:val="single"/>
          <w:rtl/>
        </w:rPr>
      </w:pPr>
      <w:r w:rsidRPr="00BD1660">
        <w:rPr>
          <w:rFonts w:ascii="David" w:hAnsi="David" w:cs="David" w:hint="cs"/>
          <w:sz w:val="24"/>
          <w:szCs w:val="24"/>
          <w:u w:val="single"/>
          <w:rtl/>
        </w:rPr>
        <w:t>כיצד הממשק המקוון עשוי להשפיע על "בחירות משפטיות" (תהליכיות ומהותיות) של משתמשים?</w:t>
      </w:r>
    </w:p>
    <w:p w:rsidR="00BD1660" w:rsidRDefault="00BD1660" w:rsidP="005556B4">
      <w:pPr>
        <w:jc w:val="both"/>
        <w:rPr>
          <w:rFonts w:ascii="David" w:hAnsi="David" w:cs="David"/>
          <w:sz w:val="24"/>
          <w:szCs w:val="24"/>
          <w:rtl/>
        </w:rPr>
      </w:pPr>
      <w:r>
        <w:rPr>
          <w:rFonts w:ascii="David" w:hAnsi="David" w:cs="David" w:hint="cs"/>
          <w:sz w:val="24"/>
          <w:szCs w:val="24"/>
          <w:rtl/>
        </w:rPr>
        <w:t>האם אנשים היו מקבלים החלטה אחרת לו היו מבצעים את הפעולות באופן לא מקוון? האם סביבת קבלת ההחלטות משפיעה על ההחלטות שמתקבלות?</w:t>
      </w:r>
    </w:p>
    <w:p w:rsidR="002F30FD" w:rsidRPr="002F30FD" w:rsidRDefault="002F30FD" w:rsidP="002F30FD">
      <w:pPr>
        <w:pStyle w:val="a7"/>
        <w:numPr>
          <w:ilvl w:val="0"/>
          <w:numId w:val="1"/>
        </w:numPr>
        <w:jc w:val="both"/>
        <w:rPr>
          <w:rFonts w:ascii="David" w:hAnsi="David" w:cs="David"/>
          <w:sz w:val="24"/>
          <w:szCs w:val="24"/>
          <w:rtl/>
        </w:rPr>
      </w:pPr>
      <w:r w:rsidRPr="002F30FD">
        <w:rPr>
          <w:rFonts w:ascii="David" w:hAnsi="David" w:cs="David" w:hint="cs"/>
          <w:sz w:val="24"/>
          <w:szCs w:val="24"/>
          <w:rtl/>
        </w:rPr>
        <w:t>הינד: קבלת ההחלטות של משתמשים מושפעות מהאופן שבו הבחירות מוצגות. התוכן וההצגה החזותית מפעילים הטיות קוגניטיביות.</w:t>
      </w:r>
    </w:p>
    <w:p w:rsidR="00BD1660" w:rsidRDefault="00BD1660" w:rsidP="005556B4">
      <w:pPr>
        <w:jc w:val="both"/>
        <w:rPr>
          <w:rFonts w:ascii="David" w:hAnsi="David" w:cs="David"/>
          <w:sz w:val="24"/>
          <w:szCs w:val="24"/>
          <w:rtl/>
        </w:rPr>
      </w:pPr>
      <w:r>
        <w:rPr>
          <w:rFonts w:ascii="David" w:hAnsi="David" w:cs="David" w:hint="cs"/>
          <w:sz w:val="24"/>
          <w:szCs w:val="24"/>
          <w:rtl/>
        </w:rPr>
        <w:t xml:space="preserve">בסביבה הדיגיטלית התוכן ואופן ההצגה החזותית </w:t>
      </w:r>
      <w:r w:rsidR="002F30FD">
        <w:rPr>
          <w:rFonts w:ascii="David" w:hAnsi="David" w:cs="David" w:hint="cs"/>
          <w:sz w:val="24"/>
          <w:szCs w:val="24"/>
          <w:rtl/>
        </w:rPr>
        <w:t xml:space="preserve">משפיעים על קבלת ההחלטות של </w:t>
      </w:r>
      <w:r>
        <w:rPr>
          <w:rFonts w:ascii="David" w:hAnsi="David" w:cs="David" w:hint="cs"/>
          <w:sz w:val="24"/>
          <w:szCs w:val="24"/>
          <w:rtl/>
        </w:rPr>
        <w:t>אנשים</w:t>
      </w:r>
      <w:r w:rsidR="002F30FD">
        <w:rPr>
          <w:rFonts w:ascii="David" w:hAnsi="David" w:cs="David" w:hint="cs"/>
          <w:sz w:val="24"/>
          <w:szCs w:val="24"/>
          <w:rtl/>
        </w:rPr>
        <w:t xml:space="preserve">, </w:t>
      </w:r>
      <w:r>
        <w:rPr>
          <w:rFonts w:ascii="David" w:hAnsi="David" w:cs="David" w:hint="cs"/>
          <w:sz w:val="24"/>
          <w:szCs w:val="24"/>
          <w:rtl/>
        </w:rPr>
        <w:t>ויש חשיבות לעיצוב ממשק המ</w:t>
      </w:r>
      <w:r w:rsidR="002F30FD">
        <w:rPr>
          <w:rFonts w:ascii="David" w:hAnsi="David" w:cs="David" w:hint="cs"/>
          <w:sz w:val="24"/>
          <w:szCs w:val="24"/>
          <w:rtl/>
        </w:rPr>
        <w:t>שתמש (</w:t>
      </w:r>
      <w:r w:rsidR="00252DDC">
        <w:rPr>
          <w:rFonts w:ascii="David" w:hAnsi="David" w:cs="David" w:hint="cs"/>
          <w:sz w:val="24"/>
          <w:szCs w:val="24"/>
          <w:rtl/>
        </w:rPr>
        <w:t xml:space="preserve">אפשרויות ברירת המחדל; </w:t>
      </w:r>
      <w:r w:rsidR="002F30FD">
        <w:rPr>
          <w:rFonts w:ascii="David" w:hAnsi="David" w:cs="David" w:hint="cs"/>
          <w:sz w:val="24"/>
          <w:szCs w:val="24"/>
          <w:rtl/>
        </w:rPr>
        <w:t>סדר הצגה; מילוי ערך עצמאי וכו').</w:t>
      </w:r>
    </w:p>
    <w:p w:rsidR="00252DDC" w:rsidRPr="005D614D" w:rsidRDefault="005D614D" w:rsidP="005556B4">
      <w:pPr>
        <w:jc w:val="both"/>
        <w:rPr>
          <w:rFonts w:ascii="David" w:hAnsi="David" w:cs="David"/>
          <w:sz w:val="24"/>
          <w:szCs w:val="24"/>
          <w:u w:val="single"/>
          <w:rtl/>
        </w:rPr>
      </w:pPr>
      <w:r w:rsidRPr="005D614D">
        <w:rPr>
          <w:rFonts w:ascii="David" w:hAnsi="David" w:cs="David" w:hint="cs"/>
          <w:sz w:val="24"/>
          <w:szCs w:val="24"/>
          <w:u w:val="single"/>
          <w:rtl/>
        </w:rPr>
        <w:t xml:space="preserve">עו"ד צ'ט בוט </w:t>
      </w:r>
      <w:r w:rsidRPr="005D614D">
        <w:rPr>
          <w:rFonts w:ascii="David" w:hAnsi="David" w:cs="David"/>
          <w:sz w:val="24"/>
          <w:szCs w:val="24"/>
          <w:u w:val="single"/>
          <w:rtl/>
        </w:rPr>
        <w:t>–</w:t>
      </w:r>
      <w:r w:rsidRPr="005D614D">
        <w:rPr>
          <w:rFonts w:ascii="David" w:hAnsi="David" w:cs="David" w:hint="cs"/>
          <w:sz w:val="24"/>
          <w:szCs w:val="24"/>
          <w:u w:val="single"/>
          <w:rtl/>
        </w:rPr>
        <w:t xml:space="preserve"> </w:t>
      </w:r>
      <w:r w:rsidRPr="005D614D">
        <w:rPr>
          <w:rFonts w:ascii="David" w:hAnsi="David" w:cs="David" w:hint="cs"/>
          <w:sz w:val="24"/>
          <w:szCs w:val="24"/>
          <w:u w:val="single"/>
        </w:rPr>
        <w:t>ROBOLAWYER</w:t>
      </w:r>
    </w:p>
    <w:p w:rsidR="005D614D" w:rsidRPr="005D614D" w:rsidRDefault="00064E86" w:rsidP="0004765C">
      <w:pPr>
        <w:pStyle w:val="a7"/>
        <w:numPr>
          <w:ilvl w:val="0"/>
          <w:numId w:val="32"/>
        </w:numPr>
        <w:jc w:val="both"/>
        <w:rPr>
          <w:rFonts w:ascii="David" w:hAnsi="David" w:cs="David"/>
          <w:sz w:val="24"/>
          <w:szCs w:val="24"/>
          <w:rtl/>
        </w:rPr>
      </w:pPr>
      <w:r>
        <w:rPr>
          <w:rFonts w:ascii="David" w:hAnsi="David" w:cs="David" w:hint="cs"/>
          <w:sz w:val="24"/>
          <w:szCs w:val="24"/>
          <w:rtl/>
        </w:rPr>
        <w:t>חוויית משתמש של שיחה א</w:t>
      </w:r>
      <w:r w:rsidRPr="005D614D">
        <w:rPr>
          <w:rFonts w:ascii="David" w:hAnsi="David" w:cs="David" w:hint="cs"/>
          <w:sz w:val="24"/>
          <w:szCs w:val="24"/>
          <w:rtl/>
        </w:rPr>
        <w:t>ינטראקטיב</w:t>
      </w:r>
      <w:r w:rsidRPr="005D614D">
        <w:rPr>
          <w:rFonts w:ascii="David" w:hAnsi="David" w:cs="David" w:hint="eastAsia"/>
          <w:sz w:val="24"/>
          <w:szCs w:val="24"/>
          <w:rtl/>
        </w:rPr>
        <w:t>ית</w:t>
      </w:r>
    </w:p>
    <w:p w:rsidR="005D614D" w:rsidRPr="005D614D" w:rsidRDefault="005D614D" w:rsidP="0004765C">
      <w:pPr>
        <w:pStyle w:val="a7"/>
        <w:numPr>
          <w:ilvl w:val="0"/>
          <w:numId w:val="32"/>
        </w:numPr>
        <w:jc w:val="both"/>
        <w:rPr>
          <w:rFonts w:ascii="David" w:hAnsi="David" w:cs="David"/>
          <w:sz w:val="24"/>
          <w:szCs w:val="24"/>
          <w:rtl/>
        </w:rPr>
      </w:pPr>
      <w:r w:rsidRPr="005D614D">
        <w:rPr>
          <w:rFonts w:ascii="David" w:hAnsi="David" w:cs="David" w:hint="cs"/>
          <w:sz w:val="24"/>
          <w:szCs w:val="24"/>
          <w:rtl/>
        </w:rPr>
        <w:t>עיבוד שפה טבעית</w:t>
      </w:r>
    </w:p>
    <w:p w:rsidR="005D614D" w:rsidRPr="005D614D" w:rsidRDefault="005D614D" w:rsidP="0004765C">
      <w:pPr>
        <w:pStyle w:val="a7"/>
        <w:numPr>
          <w:ilvl w:val="0"/>
          <w:numId w:val="32"/>
        </w:numPr>
        <w:jc w:val="both"/>
        <w:rPr>
          <w:rFonts w:ascii="David" w:hAnsi="David" w:cs="David"/>
          <w:sz w:val="24"/>
          <w:szCs w:val="24"/>
          <w:rtl/>
        </w:rPr>
      </w:pPr>
      <w:r w:rsidRPr="005D614D">
        <w:rPr>
          <w:rFonts w:ascii="David" w:hAnsi="David" w:cs="David" w:hint="cs"/>
          <w:sz w:val="24"/>
          <w:szCs w:val="24"/>
          <w:rtl/>
        </w:rPr>
        <w:t>התאמה של מסמכים</w:t>
      </w:r>
    </w:p>
    <w:p w:rsidR="005D614D" w:rsidRPr="005D614D" w:rsidRDefault="005D614D" w:rsidP="0004765C">
      <w:pPr>
        <w:pStyle w:val="a7"/>
        <w:numPr>
          <w:ilvl w:val="0"/>
          <w:numId w:val="32"/>
        </w:numPr>
        <w:jc w:val="both"/>
        <w:rPr>
          <w:rFonts w:ascii="David" w:hAnsi="David" w:cs="David"/>
          <w:sz w:val="24"/>
          <w:szCs w:val="24"/>
          <w:rtl/>
        </w:rPr>
      </w:pPr>
      <w:r w:rsidRPr="005D614D">
        <w:rPr>
          <w:rFonts w:ascii="David" w:hAnsi="David" w:cs="David" w:hint="cs"/>
          <w:sz w:val="24"/>
          <w:szCs w:val="24"/>
          <w:rtl/>
        </w:rPr>
        <w:t>הגשה מקוונת לרשות</w:t>
      </w:r>
    </w:p>
    <w:p w:rsidR="005D614D" w:rsidRPr="003824F8" w:rsidRDefault="003006F5" w:rsidP="005556B4">
      <w:pPr>
        <w:jc w:val="both"/>
        <w:rPr>
          <w:rFonts w:ascii="David" w:hAnsi="David" w:cs="David"/>
          <w:sz w:val="24"/>
          <w:szCs w:val="24"/>
          <w:u w:val="single"/>
          <w:rtl/>
        </w:rPr>
      </w:pPr>
      <w:r w:rsidRPr="003824F8">
        <w:rPr>
          <w:rFonts w:ascii="David" w:hAnsi="David" w:cs="David" w:hint="cs"/>
          <w:sz w:val="24"/>
          <w:szCs w:val="24"/>
          <w:u w:val="single"/>
          <w:rtl/>
        </w:rPr>
        <w:t>שימוש בטכנולוגיה לצורך גילוי מסמכים מוקדם (</w:t>
      </w:r>
      <w:r w:rsidRPr="003824F8">
        <w:rPr>
          <w:rFonts w:ascii="David" w:hAnsi="David" w:cs="David"/>
          <w:sz w:val="24"/>
          <w:szCs w:val="24"/>
          <w:u w:val="single"/>
        </w:rPr>
        <w:t>e-discovery</w:t>
      </w:r>
      <w:r w:rsidRPr="003824F8">
        <w:rPr>
          <w:rFonts w:ascii="David" w:hAnsi="David" w:cs="David" w:hint="cs"/>
          <w:sz w:val="24"/>
          <w:szCs w:val="24"/>
          <w:u w:val="single"/>
          <w:rtl/>
        </w:rPr>
        <w:t>)</w:t>
      </w:r>
    </w:p>
    <w:p w:rsidR="003006F5" w:rsidRDefault="003006F5" w:rsidP="005556B4">
      <w:pPr>
        <w:jc w:val="both"/>
        <w:rPr>
          <w:rFonts w:ascii="David" w:hAnsi="David" w:cs="David"/>
          <w:sz w:val="24"/>
          <w:szCs w:val="24"/>
          <w:rtl/>
        </w:rPr>
      </w:pPr>
      <w:r>
        <w:rPr>
          <w:rFonts w:ascii="David" w:hAnsi="David" w:cs="David" w:hint="cs"/>
          <w:sz w:val="24"/>
          <w:szCs w:val="24"/>
          <w:rtl/>
        </w:rPr>
        <w:t>בעידן הדיגיטלי כמות המסמכים גדלה (</w:t>
      </w:r>
      <w:r>
        <w:rPr>
          <w:rFonts w:ascii="David" w:hAnsi="David" w:cs="David"/>
          <w:sz w:val="24"/>
          <w:szCs w:val="24"/>
        </w:rPr>
        <w:t>paper trail</w:t>
      </w:r>
      <w:r>
        <w:rPr>
          <w:rFonts w:ascii="David" w:hAnsi="David" w:cs="David" w:hint="cs"/>
          <w:sz w:val="24"/>
          <w:szCs w:val="24"/>
          <w:rtl/>
        </w:rPr>
        <w:t xml:space="preserve">) ואיתה שעות האדם הדרושות כדי להעריך את הרלוונטיות של כל מסמך להתדיינות המשפטית. לפיכך חברות שונות פתחו מערכות אלגוריתמים ייעודיות שתוכנתו לבצע את הסריקה עבור עורכי הדין. הן מחקות את תהליך האיתור והמיון שמבצע אדם בעל הכשרה בתחום (למידת מכונה). התוצר הינו ניבוי בדרגת ודאות גבוהה יחסית אם מסמך כלשהו רלוונטי להליך ספציפי. </w:t>
      </w:r>
    </w:p>
    <w:p w:rsidR="003006F5" w:rsidRPr="00567DFB" w:rsidRDefault="003006F5" w:rsidP="005556B4">
      <w:pPr>
        <w:jc w:val="both"/>
        <w:rPr>
          <w:rFonts w:ascii="David" w:hAnsi="David" w:cs="David"/>
          <w:sz w:val="24"/>
          <w:szCs w:val="24"/>
          <w:u w:val="single"/>
          <w:rtl/>
        </w:rPr>
      </w:pPr>
      <w:r w:rsidRPr="00567DFB">
        <w:rPr>
          <w:rFonts w:ascii="David" w:hAnsi="David" w:cs="David" w:hint="cs"/>
          <w:sz w:val="24"/>
          <w:szCs w:val="24"/>
          <w:u w:val="single"/>
          <w:rtl/>
        </w:rPr>
        <w:t>ההשלכות על עבודת עו"ד</w:t>
      </w:r>
    </w:p>
    <w:p w:rsidR="003006F5" w:rsidRPr="0077171E" w:rsidRDefault="003006F5" w:rsidP="005556B4">
      <w:pPr>
        <w:jc w:val="both"/>
        <w:rPr>
          <w:rFonts w:ascii="David" w:hAnsi="David" w:cs="David"/>
          <w:b/>
          <w:bCs/>
          <w:sz w:val="24"/>
          <w:szCs w:val="24"/>
          <w:rtl/>
        </w:rPr>
      </w:pPr>
      <w:r w:rsidRPr="0077171E">
        <w:rPr>
          <w:rFonts w:ascii="David" w:hAnsi="David" w:cs="David" w:hint="cs"/>
          <w:b/>
          <w:bCs/>
          <w:sz w:val="24"/>
          <w:szCs w:val="24"/>
          <w:rtl/>
        </w:rPr>
        <w:t>טפסים משפטיים</w:t>
      </w:r>
      <w:r w:rsidR="00567DFB" w:rsidRPr="0077171E">
        <w:rPr>
          <w:rFonts w:ascii="David" w:hAnsi="David" w:cs="David" w:hint="cs"/>
          <w:b/>
          <w:bCs/>
          <w:sz w:val="24"/>
          <w:szCs w:val="24"/>
          <w:rtl/>
        </w:rPr>
        <w:t xml:space="preserve"> -</w:t>
      </w:r>
    </w:p>
    <w:p w:rsidR="003006F5" w:rsidRPr="00567DFB" w:rsidRDefault="003006F5" w:rsidP="0004765C">
      <w:pPr>
        <w:pStyle w:val="a7"/>
        <w:numPr>
          <w:ilvl w:val="0"/>
          <w:numId w:val="6"/>
        </w:numPr>
        <w:jc w:val="both"/>
        <w:rPr>
          <w:rFonts w:ascii="David" w:hAnsi="David" w:cs="David"/>
          <w:sz w:val="24"/>
          <w:szCs w:val="24"/>
        </w:rPr>
      </w:pPr>
      <w:r w:rsidRPr="00567DFB">
        <w:rPr>
          <w:rFonts w:ascii="David" w:hAnsi="David" w:cs="David" w:hint="cs"/>
          <w:sz w:val="24"/>
          <w:szCs w:val="24"/>
          <w:rtl/>
        </w:rPr>
        <w:t>שימוש נפוץ, חתך נתח מסוים מעבודת עורכי הדין</w:t>
      </w:r>
    </w:p>
    <w:p w:rsidR="003006F5" w:rsidRPr="00567DFB" w:rsidRDefault="003006F5" w:rsidP="0004765C">
      <w:pPr>
        <w:pStyle w:val="a7"/>
        <w:numPr>
          <w:ilvl w:val="0"/>
          <w:numId w:val="6"/>
        </w:numPr>
        <w:jc w:val="both"/>
        <w:rPr>
          <w:rFonts w:ascii="David" w:hAnsi="David" w:cs="David"/>
          <w:sz w:val="24"/>
          <w:szCs w:val="24"/>
        </w:rPr>
      </w:pPr>
      <w:r w:rsidRPr="00567DFB">
        <w:rPr>
          <w:rFonts w:ascii="David" w:hAnsi="David" w:cs="David" w:hint="cs"/>
          <w:sz w:val="24"/>
          <w:szCs w:val="24"/>
          <w:rtl/>
        </w:rPr>
        <w:t>מודלים משולבים: קיטוע/תיחום של עבודת עוה"ד באופן משלים</w:t>
      </w:r>
    </w:p>
    <w:p w:rsidR="003006F5" w:rsidRPr="0077171E" w:rsidRDefault="003006F5" w:rsidP="003006F5">
      <w:pPr>
        <w:jc w:val="both"/>
        <w:rPr>
          <w:rFonts w:ascii="David" w:hAnsi="David" w:cs="David"/>
          <w:b/>
          <w:bCs/>
          <w:sz w:val="24"/>
          <w:szCs w:val="24"/>
          <w:rtl/>
        </w:rPr>
      </w:pPr>
      <w:r w:rsidRPr="0077171E">
        <w:rPr>
          <w:rFonts w:ascii="David" w:hAnsi="David" w:cs="David" w:hint="cs"/>
          <w:b/>
          <w:bCs/>
          <w:sz w:val="24"/>
          <w:szCs w:val="24"/>
          <w:rtl/>
        </w:rPr>
        <w:t xml:space="preserve">תוכנות </w:t>
      </w:r>
      <w:r w:rsidRPr="0077171E">
        <w:rPr>
          <w:rFonts w:ascii="David" w:hAnsi="David" w:cs="David"/>
          <w:b/>
          <w:bCs/>
          <w:sz w:val="24"/>
          <w:szCs w:val="24"/>
        </w:rPr>
        <w:t>e-discovery</w:t>
      </w:r>
      <w:r w:rsidRPr="0077171E">
        <w:rPr>
          <w:rFonts w:ascii="David" w:hAnsi="David" w:cs="David" w:hint="cs"/>
          <w:b/>
          <w:bCs/>
          <w:sz w:val="24"/>
          <w:szCs w:val="24"/>
          <w:rtl/>
        </w:rPr>
        <w:t xml:space="preserve"> הן אמצעי מקובל ו</w:t>
      </w:r>
      <w:r w:rsidR="00567DFB" w:rsidRPr="0077171E">
        <w:rPr>
          <w:rFonts w:ascii="David" w:hAnsi="David" w:cs="David" w:hint="cs"/>
          <w:b/>
          <w:bCs/>
          <w:sz w:val="24"/>
          <w:szCs w:val="24"/>
          <w:rtl/>
        </w:rPr>
        <w:t xml:space="preserve">נפוץ שהתקבל כלגיטימי בבתי המשפט </w:t>
      </w:r>
      <w:r w:rsidR="0077171E" w:rsidRPr="0077171E">
        <w:rPr>
          <w:rFonts w:ascii="David" w:hAnsi="David" w:cs="David" w:hint="cs"/>
          <w:b/>
          <w:bCs/>
          <w:sz w:val="24"/>
          <w:szCs w:val="24"/>
          <w:rtl/>
        </w:rPr>
        <w:t>-</w:t>
      </w:r>
    </w:p>
    <w:p w:rsidR="003006F5" w:rsidRPr="000A4E37" w:rsidRDefault="003006F5" w:rsidP="0004765C">
      <w:pPr>
        <w:pStyle w:val="a7"/>
        <w:numPr>
          <w:ilvl w:val="0"/>
          <w:numId w:val="6"/>
        </w:numPr>
        <w:jc w:val="both"/>
        <w:rPr>
          <w:rFonts w:ascii="David" w:hAnsi="David" w:cs="David"/>
          <w:sz w:val="24"/>
          <w:szCs w:val="24"/>
        </w:rPr>
      </w:pPr>
      <w:r w:rsidRPr="000A4E37">
        <w:rPr>
          <w:rFonts w:ascii="David" w:hAnsi="David" w:cs="David" w:hint="cs"/>
          <w:sz w:val="24"/>
          <w:szCs w:val="24"/>
          <w:rtl/>
        </w:rPr>
        <w:t>תחילה: שי</w:t>
      </w:r>
      <w:r w:rsidR="00567DFB" w:rsidRPr="000A4E37">
        <w:rPr>
          <w:rFonts w:ascii="David" w:hAnsi="David" w:cs="David" w:hint="cs"/>
          <w:sz w:val="24"/>
          <w:szCs w:val="24"/>
          <w:rtl/>
        </w:rPr>
        <w:t xml:space="preserve">מוש בתוך משרד עו"ד = עבודת </w:t>
      </w:r>
      <w:r w:rsidRPr="000A4E37">
        <w:rPr>
          <w:rFonts w:ascii="David" w:hAnsi="David" w:cs="David" w:hint="cs"/>
          <w:sz w:val="24"/>
          <w:szCs w:val="24"/>
          <w:rtl/>
        </w:rPr>
        <w:t>מזכירות משפטיות, מתמחים ועו"ד צעירים</w:t>
      </w:r>
      <w:r w:rsidR="00567DFB" w:rsidRPr="000A4E37">
        <w:rPr>
          <w:rFonts w:ascii="David" w:hAnsi="David" w:cs="David" w:hint="cs"/>
          <w:sz w:val="24"/>
          <w:szCs w:val="24"/>
          <w:rtl/>
        </w:rPr>
        <w:t>.</w:t>
      </w:r>
    </w:p>
    <w:p w:rsidR="003006F5" w:rsidRPr="000A4E37" w:rsidRDefault="003006F5" w:rsidP="0004765C">
      <w:pPr>
        <w:pStyle w:val="a7"/>
        <w:numPr>
          <w:ilvl w:val="0"/>
          <w:numId w:val="6"/>
        </w:numPr>
        <w:jc w:val="both"/>
        <w:rPr>
          <w:rFonts w:ascii="David" w:hAnsi="David" w:cs="David"/>
          <w:sz w:val="24"/>
          <w:szCs w:val="24"/>
        </w:rPr>
      </w:pPr>
      <w:r w:rsidRPr="000A4E37">
        <w:rPr>
          <w:rFonts w:ascii="David" w:hAnsi="David" w:cs="David" w:hint="cs"/>
          <w:sz w:val="24"/>
          <w:szCs w:val="24"/>
          <w:rtl/>
        </w:rPr>
        <w:t>בהמש</w:t>
      </w:r>
      <w:r w:rsidR="000A4E37">
        <w:rPr>
          <w:rFonts w:ascii="David" w:hAnsi="David" w:cs="David" w:hint="cs"/>
          <w:sz w:val="24"/>
          <w:szCs w:val="24"/>
          <w:rtl/>
        </w:rPr>
        <w:t>ך: קמו חברות שהתמקצעו בתחום, שכ</w:t>
      </w:r>
      <w:r w:rsidRPr="000A4E37">
        <w:rPr>
          <w:rFonts w:ascii="David" w:hAnsi="David" w:cs="David" w:hint="cs"/>
          <w:sz w:val="24"/>
          <w:szCs w:val="24"/>
          <w:rtl/>
        </w:rPr>
        <w:t>ללו את המודלים ומציעות שירותים למשרדי עו"ד במודל של מיקור חוץ</w:t>
      </w:r>
      <w:r w:rsidR="000A4E37">
        <w:rPr>
          <w:rFonts w:ascii="David" w:hAnsi="David" w:cs="David" w:hint="cs"/>
          <w:sz w:val="24"/>
          <w:szCs w:val="24"/>
          <w:rtl/>
        </w:rPr>
        <w:t>.</w:t>
      </w:r>
    </w:p>
    <w:p w:rsidR="0077171E" w:rsidRPr="0077171E" w:rsidRDefault="003006F5" w:rsidP="003006F5">
      <w:pPr>
        <w:jc w:val="both"/>
        <w:rPr>
          <w:rFonts w:ascii="David" w:hAnsi="David" w:cs="David"/>
          <w:b/>
          <w:bCs/>
          <w:sz w:val="24"/>
          <w:szCs w:val="24"/>
          <w:rtl/>
        </w:rPr>
      </w:pPr>
      <w:r w:rsidRPr="0077171E">
        <w:rPr>
          <w:rFonts w:ascii="David" w:hAnsi="David" w:cs="David" w:hint="cs"/>
          <w:b/>
          <w:bCs/>
          <w:sz w:val="24"/>
          <w:szCs w:val="24"/>
          <w:rtl/>
        </w:rPr>
        <w:t>תוכנות הערכת מסמכי</w:t>
      </w:r>
      <w:r w:rsidR="0077171E" w:rsidRPr="0077171E">
        <w:rPr>
          <w:rFonts w:ascii="David" w:hAnsi="David" w:cs="David" w:hint="cs"/>
          <w:b/>
          <w:bCs/>
          <w:sz w:val="24"/>
          <w:szCs w:val="24"/>
          <w:rtl/>
        </w:rPr>
        <w:t>ם -</w:t>
      </w:r>
    </w:p>
    <w:p w:rsidR="003006F5" w:rsidRDefault="003006F5" w:rsidP="0004765C">
      <w:pPr>
        <w:pStyle w:val="a7"/>
        <w:numPr>
          <w:ilvl w:val="0"/>
          <w:numId w:val="6"/>
        </w:numPr>
        <w:jc w:val="both"/>
        <w:rPr>
          <w:rFonts w:ascii="David" w:hAnsi="David" w:cs="David"/>
          <w:sz w:val="24"/>
          <w:szCs w:val="24"/>
        </w:rPr>
      </w:pPr>
      <w:r w:rsidRPr="0077171E">
        <w:rPr>
          <w:rFonts w:ascii="David" w:hAnsi="David" w:cs="David" w:hint="cs"/>
          <w:sz w:val="24"/>
          <w:szCs w:val="24"/>
          <w:rtl/>
        </w:rPr>
        <w:t xml:space="preserve">קפיצת מדרגה טכנולוגית בשנה האחרונה. </w:t>
      </w:r>
    </w:p>
    <w:p w:rsidR="0077171E" w:rsidRDefault="0077171E" w:rsidP="0077171E">
      <w:pPr>
        <w:jc w:val="both"/>
        <w:rPr>
          <w:rFonts w:ascii="David" w:hAnsi="David" w:cs="David"/>
          <w:sz w:val="24"/>
          <w:szCs w:val="24"/>
          <w:rtl/>
        </w:rPr>
      </w:pPr>
      <w:r>
        <w:rPr>
          <w:rFonts w:ascii="David" w:hAnsi="David" w:cs="David" w:hint="cs"/>
          <w:sz w:val="24"/>
          <w:szCs w:val="24"/>
          <w:rtl/>
        </w:rPr>
        <w:t>כרגע מדובר בעיקר בתוכנות שמשמשות ככלי עזר לעורכי דין ולא באמת מהוות תחליף (עדיין...).</w:t>
      </w:r>
    </w:p>
    <w:p w:rsidR="0077171E" w:rsidRPr="0077171E" w:rsidRDefault="0077171E" w:rsidP="0077171E">
      <w:pPr>
        <w:jc w:val="both"/>
        <w:rPr>
          <w:rFonts w:ascii="David" w:hAnsi="David" w:cs="David"/>
          <w:sz w:val="24"/>
          <w:szCs w:val="24"/>
          <w:rtl/>
        </w:rPr>
      </w:pPr>
      <w:r>
        <w:rPr>
          <w:rFonts w:ascii="David" w:hAnsi="David" w:cs="David" w:hint="cs"/>
          <w:sz w:val="24"/>
          <w:szCs w:val="24"/>
          <w:rtl/>
        </w:rPr>
        <w:lastRenderedPageBreak/>
        <w:t>דוגמאות למערכות תומכות החלטה: חישוב פיצויים; חישוב גזרי דין; חישוב סיכויי תביעה; חישוב סכומי פשרה; סטטיסטיקה תיאורית של הליכים, שופטים ועורכי דין (ניתן להכניס שם של שופט ולקבל תובנות על סמך המערכת ותיקי עבר). כלים שתומכים בהחלטת עו"ד בייצוג הלקוח.</w:t>
      </w:r>
    </w:p>
    <w:p w:rsidR="003006F5" w:rsidRPr="00242B61" w:rsidRDefault="00FE665D" w:rsidP="003006F5">
      <w:pPr>
        <w:jc w:val="both"/>
        <w:rPr>
          <w:rFonts w:ascii="David" w:hAnsi="David" w:cs="David"/>
          <w:sz w:val="24"/>
          <w:szCs w:val="24"/>
          <w:u w:val="single"/>
          <w:rtl/>
        </w:rPr>
      </w:pPr>
      <w:r w:rsidRPr="00242B61">
        <w:rPr>
          <w:rFonts w:ascii="David" w:hAnsi="David" w:cs="David" w:hint="cs"/>
          <w:sz w:val="24"/>
          <w:szCs w:val="24"/>
          <w:u w:val="single"/>
          <w:rtl/>
        </w:rPr>
        <w:t>קשיים בפיתוח מיזמים משפטיים טכנולוגיים</w:t>
      </w:r>
    </w:p>
    <w:p w:rsidR="00FE665D" w:rsidRPr="0077171E" w:rsidRDefault="00FE665D" w:rsidP="0004765C">
      <w:pPr>
        <w:pStyle w:val="a7"/>
        <w:numPr>
          <w:ilvl w:val="0"/>
          <w:numId w:val="4"/>
        </w:numPr>
        <w:jc w:val="both"/>
        <w:rPr>
          <w:rFonts w:ascii="David" w:hAnsi="David" w:cs="David"/>
          <w:b/>
          <w:bCs/>
          <w:sz w:val="24"/>
          <w:szCs w:val="24"/>
          <w:rtl/>
        </w:rPr>
      </w:pPr>
      <w:r w:rsidRPr="0077171E">
        <w:rPr>
          <w:rFonts w:ascii="David" w:hAnsi="David" w:cs="David" w:hint="cs"/>
          <w:b/>
          <w:bCs/>
          <w:sz w:val="24"/>
          <w:szCs w:val="24"/>
          <w:rtl/>
        </w:rPr>
        <w:t>כללי ההסדרה המקצועיים של עורכי דין</w:t>
      </w:r>
    </w:p>
    <w:p w:rsidR="00FE665D" w:rsidRPr="0077171E" w:rsidRDefault="00FE665D" w:rsidP="0004765C">
      <w:pPr>
        <w:pStyle w:val="a7"/>
        <w:numPr>
          <w:ilvl w:val="0"/>
          <w:numId w:val="6"/>
        </w:numPr>
        <w:jc w:val="both"/>
        <w:rPr>
          <w:rFonts w:ascii="David" w:hAnsi="David" w:cs="David"/>
          <w:sz w:val="24"/>
          <w:szCs w:val="24"/>
        </w:rPr>
      </w:pPr>
      <w:r w:rsidRPr="0077171E">
        <w:rPr>
          <w:rFonts w:ascii="David" w:hAnsi="David" w:cs="David" w:hint="cs"/>
          <w:sz w:val="24"/>
          <w:szCs w:val="24"/>
          <w:rtl/>
        </w:rPr>
        <w:t>חוק לשכת עורכי הדין תשכ"א-1961</w:t>
      </w:r>
    </w:p>
    <w:p w:rsidR="00FE665D" w:rsidRPr="0077171E" w:rsidRDefault="00FE665D" w:rsidP="0004765C">
      <w:pPr>
        <w:pStyle w:val="a7"/>
        <w:numPr>
          <w:ilvl w:val="0"/>
          <w:numId w:val="6"/>
        </w:numPr>
        <w:jc w:val="both"/>
        <w:rPr>
          <w:rFonts w:ascii="David" w:hAnsi="David" w:cs="David"/>
          <w:sz w:val="24"/>
          <w:szCs w:val="24"/>
        </w:rPr>
      </w:pPr>
      <w:r w:rsidRPr="0077171E">
        <w:rPr>
          <w:rFonts w:ascii="David" w:hAnsi="David" w:cs="David" w:hint="cs"/>
          <w:sz w:val="24"/>
          <w:szCs w:val="24"/>
          <w:rtl/>
        </w:rPr>
        <w:t>כללי לשכת עורכי הדין (אתיקה מקצועית) התשמ"ו-1986</w:t>
      </w:r>
    </w:p>
    <w:p w:rsidR="00FE665D" w:rsidRDefault="00FE665D" w:rsidP="00FE665D">
      <w:pPr>
        <w:jc w:val="both"/>
        <w:rPr>
          <w:rFonts w:ascii="David" w:hAnsi="David" w:cs="David"/>
          <w:sz w:val="24"/>
          <w:szCs w:val="24"/>
          <w:rtl/>
        </w:rPr>
      </w:pPr>
      <w:r>
        <w:rPr>
          <w:rFonts w:ascii="David" w:hAnsi="David" w:cs="David" w:hint="cs"/>
          <w:sz w:val="24"/>
          <w:szCs w:val="24"/>
          <w:rtl/>
        </w:rPr>
        <w:t>הנורמות האתיות והמקצועיות התפתחו והתקבעו בעידן שבו הטכנולוגיות הנוכחיות לא היו קיימות, וכך גם לא היישומים שלהן בתחום המשפט.</w:t>
      </w:r>
    </w:p>
    <w:p w:rsidR="00FE665D" w:rsidRPr="0077171E" w:rsidRDefault="00FE665D" w:rsidP="0004765C">
      <w:pPr>
        <w:pStyle w:val="a7"/>
        <w:numPr>
          <w:ilvl w:val="0"/>
          <w:numId w:val="4"/>
        </w:numPr>
        <w:jc w:val="both"/>
        <w:rPr>
          <w:rFonts w:ascii="David" w:hAnsi="David" w:cs="David"/>
          <w:b/>
          <w:bCs/>
          <w:sz w:val="24"/>
          <w:szCs w:val="24"/>
        </w:rPr>
      </w:pPr>
      <w:r w:rsidRPr="0077171E">
        <w:rPr>
          <w:rFonts w:ascii="David" w:hAnsi="David" w:cs="David" w:hint="cs"/>
          <w:b/>
          <w:bCs/>
          <w:sz w:val="24"/>
          <w:szCs w:val="24"/>
          <w:rtl/>
        </w:rPr>
        <w:t>ייחוד פעולות המקצוע</w:t>
      </w:r>
      <w:r w:rsidR="00AF5411" w:rsidRPr="0077171E">
        <w:rPr>
          <w:rFonts w:ascii="David" w:hAnsi="David" w:cs="David" w:hint="cs"/>
          <w:b/>
          <w:bCs/>
          <w:sz w:val="24"/>
          <w:szCs w:val="24"/>
          <w:rtl/>
        </w:rPr>
        <w:t xml:space="preserve"> (ס' 20 לחוק לשכת עוה"ד)</w:t>
      </w:r>
    </w:p>
    <w:p w:rsidR="00AF5411" w:rsidRPr="0077171E" w:rsidRDefault="00AF5411" w:rsidP="0004765C">
      <w:pPr>
        <w:pStyle w:val="a7"/>
        <w:numPr>
          <w:ilvl w:val="0"/>
          <w:numId w:val="6"/>
        </w:numPr>
        <w:jc w:val="both"/>
        <w:rPr>
          <w:rFonts w:ascii="David" w:hAnsi="David" w:cs="David"/>
          <w:sz w:val="24"/>
          <w:szCs w:val="24"/>
        </w:rPr>
      </w:pPr>
      <w:r w:rsidRPr="0077171E">
        <w:rPr>
          <w:rFonts w:ascii="David" w:hAnsi="David" w:cs="David" w:hint="cs"/>
          <w:sz w:val="24"/>
          <w:szCs w:val="24"/>
          <w:rtl/>
        </w:rPr>
        <w:t>עריכת מסמכים בעלי אופי משפטי/ייעוץ וחיווי דעת משפטיים מותרים רק למורשים</w:t>
      </w:r>
    </w:p>
    <w:p w:rsidR="00AF5411" w:rsidRPr="0077171E" w:rsidRDefault="0077171E" w:rsidP="0077171E">
      <w:pPr>
        <w:jc w:val="both"/>
        <w:rPr>
          <w:rFonts w:ascii="David" w:hAnsi="David" w:cs="David"/>
          <w:sz w:val="24"/>
          <w:szCs w:val="24"/>
          <w:rtl/>
        </w:rPr>
      </w:pPr>
      <w:r w:rsidRPr="0077171E">
        <w:rPr>
          <w:rFonts w:ascii="David" w:hAnsi="David" w:cs="David" w:hint="cs"/>
          <w:sz w:val="24"/>
          <w:szCs w:val="24"/>
          <w:rtl/>
        </w:rPr>
        <w:t>עורכי הדין קיבלו אוטונומיה מהמחוקק - זוהי גילדה זקוקה שהכניסה אליה הינה רק באמצעות רישיון מקצועי, שמתקבל ע"י מעבר בחינות לשכת עורכי הדין. תמורת הכפפת עורכי הדין להסדרה ולמחויבויות אתיות ומקצועיות משמעותיות עורכי הדין קיבלו הגנה בדמות "ייחוד המקצוע", פעולות שמותרות רק לעורכי דין ואנשים אחרים לא יכולים לבצע. הנורמות והכללים הללו נקבעו הרבה לפני עידן הטכנולוגיות המשפטיות.</w:t>
      </w:r>
    </w:p>
    <w:p w:rsidR="00FE665D" w:rsidRPr="0077171E" w:rsidRDefault="00FE665D" w:rsidP="0004765C">
      <w:pPr>
        <w:pStyle w:val="a7"/>
        <w:numPr>
          <w:ilvl w:val="0"/>
          <w:numId w:val="4"/>
        </w:numPr>
        <w:jc w:val="both"/>
        <w:rPr>
          <w:rFonts w:ascii="David" w:hAnsi="David" w:cs="David"/>
          <w:b/>
          <w:bCs/>
          <w:sz w:val="24"/>
          <w:szCs w:val="24"/>
          <w:rtl/>
        </w:rPr>
      </w:pPr>
      <w:r w:rsidRPr="0077171E">
        <w:rPr>
          <w:rFonts w:ascii="David" w:hAnsi="David" w:cs="David" w:hint="cs"/>
          <w:b/>
          <w:bCs/>
          <w:sz w:val="24"/>
          <w:szCs w:val="24"/>
          <w:rtl/>
        </w:rPr>
        <w:t xml:space="preserve">איסור שיתוף בהכנסות או קבלת הפנייה של לקוח שנעשתה למטרות רווח. </w:t>
      </w:r>
    </w:p>
    <w:p w:rsidR="003006F5" w:rsidRPr="0077171E" w:rsidRDefault="00AF5411" w:rsidP="003006F5">
      <w:pPr>
        <w:jc w:val="both"/>
        <w:rPr>
          <w:rFonts w:ascii="David" w:hAnsi="David" w:cs="David"/>
          <w:sz w:val="24"/>
          <w:szCs w:val="24"/>
          <w:u w:val="single"/>
          <w:rtl/>
        </w:rPr>
      </w:pPr>
      <w:r w:rsidRPr="0077171E">
        <w:rPr>
          <w:rFonts w:ascii="David" w:hAnsi="David" w:cs="David" w:hint="cs"/>
          <w:sz w:val="24"/>
          <w:szCs w:val="24"/>
          <w:u w:val="single"/>
          <w:rtl/>
        </w:rPr>
        <w:t>שירותים משפטיים מקוונים: הסגת גבול המקצוע?</w:t>
      </w:r>
    </w:p>
    <w:p w:rsidR="00AF5411" w:rsidRDefault="00AF5411" w:rsidP="003006F5">
      <w:pPr>
        <w:jc w:val="both"/>
        <w:rPr>
          <w:rFonts w:ascii="David" w:hAnsi="David" w:cs="David"/>
          <w:sz w:val="24"/>
          <w:szCs w:val="24"/>
          <w:rtl/>
        </w:rPr>
      </w:pPr>
      <w:r>
        <w:rPr>
          <w:rFonts w:ascii="David" w:hAnsi="David" w:cs="David" w:hint="cs"/>
          <w:sz w:val="24"/>
          <w:szCs w:val="24"/>
          <w:rtl/>
        </w:rPr>
        <w:t xml:space="preserve">מתן מידע משפטי באמצעות אתר מקוון אינו אסור כשלעצמו. לעומת זאת, ייעוץ משפטי או מתן </w:t>
      </w:r>
      <w:proofErr w:type="spellStart"/>
      <w:r>
        <w:rPr>
          <w:rFonts w:ascii="David" w:hAnsi="David" w:cs="David" w:hint="cs"/>
          <w:sz w:val="24"/>
          <w:szCs w:val="24"/>
          <w:rtl/>
        </w:rPr>
        <w:t>חוו"</w:t>
      </w:r>
      <w:r w:rsidR="0077171E">
        <w:rPr>
          <w:rFonts w:ascii="David" w:hAnsi="David" w:cs="David" w:hint="cs"/>
          <w:sz w:val="24"/>
          <w:szCs w:val="24"/>
          <w:rtl/>
        </w:rPr>
        <w:t>ד</w:t>
      </w:r>
      <w:proofErr w:type="spellEnd"/>
      <w:r>
        <w:rPr>
          <w:rFonts w:ascii="David" w:hAnsi="David" w:cs="David" w:hint="cs"/>
          <w:sz w:val="24"/>
          <w:szCs w:val="24"/>
          <w:rtl/>
        </w:rPr>
        <w:t xml:space="preserve"> משפטי ע"י מי שאינו עו"ד אסורים.</w:t>
      </w:r>
    </w:p>
    <w:p w:rsidR="00AF5411" w:rsidRPr="0077171E" w:rsidRDefault="00AF5411" w:rsidP="0004765C">
      <w:pPr>
        <w:pStyle w:val="a7"/>
        <w:numPr>
          <w:ilvl w:val="0"/>
          <w:numId w:val="6"/>
        </w:numPr>
        <w:jc w:val="both"/>
        <w:rPr>
          <w:rFonts w:ascii="David" w:hAnsi="David" w:cs="David"/>
          <w:sz w:val="24"/>
          <w:szCs w:val="24"/>
        </w:rPr>
      </w:pPr>
      <w:r w:rsidRPr="0077171E">
        <w:rPr>
          <w:rFonts w:ascii="David" w:hAnsi="David" w:cs="David" w:hint="cs"/>
          <w:sz w:val="24"/>
          <w:szCs w:val="24"/>
          <w:rtl/>
        </w:rPr>
        <w:t xml:space="preserve">ככל שהמידע </w:t>
      </w:r>
      <w:r w:rsidRPr="0077171E">
        <w:rPr>
          <w:rFonts w:ascii="David" w:hAnsi="David" w:cs="David" w:hint="cs"/>
          <w:b/>
          <w:bCs/>
          <w:sz w:val="24"/>
          <w:szCs w:val="24"/>
          <w:rtl/>
        </w:rPr>
        <w:t>כללי</w:t>
      </w:r>
      <w:r w:rsidRPr="0077171E">
        <w:rPr>
          <w:rFonts w:ascii="David" w:hAnsi="David" w:cs="David" w:hint="cs"/>
          <w:sz w:val="24"/>
          <w:szCs w:val="24"/>
          <w:rtl/>
        </w:rPr>
        <w:t xml:space="preserve"> יותר ואינו מתייחס למקרה העובדתי והקונקרטי </w:t>
      </w:r>
      <w:r w:rsidR="0077171E" w:rsidRPr="0077171E">
        <w:rPr>
          <w:rFonts w:ascii="David" w:hAnsi="David" w:cs="David" w:hint="cs"/>
          <w:sz w:val="24"/>
          <w:szCs w:val="24"/>
          <w:rtl/>
        </w:rPr>
        <w:t>-</w:t>
      </w:r>
      <w:r w:rsidRPr="0077171E">
        <w:rPr>
          <w:rFonts w:ascii="David" w:hAnsi="David" w:cs="David" w:hint="cs"/>
          <w:sz w:val="24"/>
          <w:szCs w:val="24"/>
          <w:rtl/>
        </w:rPr>
        <w:t xml:space="preserve"> הוא מידע. </w:t>
      </w:r>
    </w:p>
    <w:p w:rsidR="00AF5411" w:rsidRPr="0077171E" w:rsidRDefault="00E403E7" w:rsidP="0004765C">
      <w:pPr>
        <w:pStyle w:val="a7"/>
        <w:numPr>
          <w:ilvl w:val="0"/>
          <w:numId w:val="6"/>
        </w:numPr>
        <w:jc w:val="both"/>
        <w:rPr>
          <w:rFonts w:ascii="David" w:hAnsi="David" w:cs="David"/>
          <w:sz w:val="24"/>
          <w:szCs w:val="24"/>
        </w:rPr>
      </w:pPr>
      <w:r w:rsidRPr="0077171E">
        <w:rPr>
          <w:rFonts w:ascii="David" w:hAnsi="David" w:cs="David" w:hint="cs"/>
          <w:sz w:val="24"/>
          <w:szCs w:val="24"/>
          <w:rtl/>
        </w:rPr>
        <w:t>ככל שהמידע נשע</w:t>
      </w:r>
      <w:r w:rsidR="00AF5411" w:rsidRPr="0077171E">
        <w:rPr>
          <w:rFonts w:ascii="David" w:hAnsi="David" w:cs="David" w:hint="cs"/>
          <w:sz w:val="24"/>
          <w:szCs w:val="24"/>
          <w:rtl/>
        </w:rPr>
        <w:t xml:space="preserve">ן על </w:t>
      </w:r>
      <w:r w:rsidR="00AF5411" w:rsidRPr="0077171E">
        <w:rPr>
          <w:rFonts w:ascii="David" w:hAnsi="David" w:cs="David" w:hint="cs"/>
          <w:b/>
          <w:bCs/>
          <w:sz w:val="24"/>
          <w:szCs w:val="24"/>
          <w:rtl/>
        </w:rPr>
        <w:t>נסיבותיו הפרטניות</w:t>
      </w:r>
      <w:r w:rsidR="00AF5411" w:rsidRPr="0077171E">
        <w:rPr>
          <w:rFonts w:ascii="David" w:hAnsi="David" w:cs="David" w:hint="cs"/>
          <w:sz w:val="24"/>
          <w:szCs w:val="24"/>
          <w:rtl/>
        </w:rPr>
        <w:t xml:space="preserve"> של הפונה </w:t>
      </w:r>
      <w:r w:rsidR="0077171E">
        <w:rPr>
          <w:rFonts w:ascii="David" w:hAnsi="David" w:cs="David" w:hint="cs"/>
          <w:sz w:val="24"/>
          <w:szCs w:val="24"/>
          <w:rtl/>
        </w:rPr>
        <w:t>-</w:t>
      </w:r>
      <w:r w:rsidR="00AF5411" w:rsidRPr="0077171E">
        <w:rPr>
          <w:rFonts w:ascii="David" w:hAnsi="David" w:cs="David" w:hint="cs"/>
          <w:sz w:val="24"/>
          <w:szCs w:val="24"/>
          <w:rtl/>
        </w:rPr>
        <w:t xml:space="preserve"> ייעוץ.</w:t>
      </w:r>
    </w:p>
    <w:p w:rsidR="00BA3A22" w:rsidRDefault="00AF5411" w:rsidP="00831F3A">
      <w:pPr>
        <w:jc w:val="both"/>
        <w:rPr>
          <w:rFonts w:ascii="David" w:hAnsi="David" w:cs="David"/>
          <w:sz w:val="24"/>
          <w:szCs w:val="24"/>
          <w:rtl/>
        </w:rPr>
      </w:pPr>
      <w:r>
        <w:rPr>
          <w:rFonts w:ascii="David" w:hAnsi="David" w:cs="David" w:hint="cs"/>
          <w:sz w:val="24"/>
          <w:szCs w:val="24"/>
          <w:rtl/>
        </w:rPr>
        <w:t xml:space="preserve">בנוסף יש לבחון </w:t>
      </w:r>
      <w:r w:rsidR="0077171E">
        <w:rPr>
          <w:rFonts w:ascii="David" w:hAnsi="David" w:cs="David" w:hint="cs"/>
          <w:b/>
          <w:bCs/>
          <w:sz w:val="24"/>
          <w:szCs w:val="24"/>
          <w:rtl/>
        </w:rPr>
        <w:t>ה</w:t>
      </w:r>
      <w:r w:rsidRPr="0077171E">
        <w:rPr>
          <w:rFonts w:ascii="David" w:hAnsi="David" w:cs="David" w:hint="cs"/>
          <w:b/>
          <w:bCs/>
          <w:sz w:val="24"/>
          <w:szCs w:val="24"/>
          <w:rtl/>
        </w:rPr>
        <w:t>אם המידע/השירות/הייצוג בנסיבות המקרה הם משפטיים</w:t>
      </w:r>
      <w:r w:rsidR="00BA3A22">
        <w:rPr>
          <w:rFonts w:ascii="David" w:hAnsi="David" w:cs="David" w:hint="cs"/>
          <w:sz w:val="24"/>
          <w:szCs w:val="24"/>
          <w:rtl/>
        </w:rPr>
        <w:t>.</w:t>
      </w:r>
      <w:r>
        <w:rPr>
          <w:rFonts w:ascii="David" w:hAnsi="David" w:cs="David" w:hint="cs"/>
          <w:sz w:val="24"/>
          <w:szCs w:val="24"/>
          <w:rtl/>
        </w:rPr>
        <w:t xml:space="preserve"> </w:t>
      </w:r>
    </w:p>
    <w:p w:rsidR="00A333F1" w:rsidRDefault="00831F3A" w:rsidP="00BA3A22">
      <w:pPr>
        <w:jc w:val="both"/>
        <w:rPr>
          <w:rFonts w:ascii="David" w:hAnsi="David" w:cs="David"/>
          <w:sz w:val="24"/>
          <w:szCs w:val="24"/>
          <w:rtl/>
        </w:rPr>
      </w:pPr>
      <w:r>
        <w:rPr>
          <w:rFonts w:ascii="David" w:hAnsi="David" w:cs="David" w:hint="cs"/>
          <w:sz w:val="24"/>
          <w:szCs w:val="24"/>
          <w:rtl/>
        </w:rPr>
        <w:t xml:space="preserve">אמות המידה לכך נקבעו </w:t>
      </w:r>
      <w:r w:rsidR="00A333F1">
        <w:rPr>
          <w:rFonts w:ascii="David" w:hAnsi="David" w:cs="David" w:hint="cs"/>
          <w:sz w:val="24"/>
          <w:szCs w:val="24"/>
          <w:rtl/>
        </w:rPr>
        <w:t>בפס"ד המרכז למימוש זכויות רפואיות נ' לשכת עורכי הדין</w:t>
      </w:r>
      <w:r>
        <w:rPr>
          <w:rFonts w:ascii="David" w:hAnsi="David" w:cs="David" w:hint="cs"/>
          <w:sz w:val="24"/>
          <w:szCs w:val="24"/>
          <w:rtl/>
        </w:rPr>
        <w:t xml:space="preserve"> -</w:t>
      </w:r>
      <w:r w:rsidR="00A333F1">
        <w:rPr>
          <w:rFonts w:ascii="David" w:hAnsi="David" w:cs="David" w:hint="cs"/>
          <w:sz w:val="24"/>
          <w:szCs w:val="24"/>
          <w:rtl/>
        </w:rPr>
        <w:t xml:space="preserve"> לא ניתן להגדיר מראש באופן ממצה את המונחים הכלולים בס' </w:t>
      </w:r>
      <w:r>
        <w:rPr>
          <w:rFonts w:ascii="David" w:hAnsi="David" w:cs="David" w:hint="cs"/>
          <w:sz w:val="24"/>
          <w:szCs w:val="24"/>
          <w:rtl/>
        </w:rPr>
        <w:t>20 ("ייצוג", "אופי משפטי" וכו'),</w:t>
      </w:r>
      <w:r w:rsidR="00A333F1">
        <w:rPr>
          <w:rFonts w:ascii="David" w:hAnsi="David" w:cs="David" w:hint="cs"/>
          <w:sz w:val="24"/>
          <w:szCs w:val="24"/>
          <w:rtl/>
        </w:rPr>
        <w:t xml:space="preserve"> ההגדרה טעונת פרשנות. </w:t>
      </w:r>
      <w:r w:rsidR="00A333F1" w:rsidRPr="00BA3A22">
        <w:rPr>
          <w:rFonts w:ascii="David" w:hAnsi="David" w:cs="David" w:hint="cs"/>
          <w:b/>
          <w:bCs/>
          <w:sz w:val="24"/>
          <w:szCs w:val="24"/>
          <w:rtl/>
        </w:rPr>
        <w:t>תכלית הסעיף היא להבטיח שלא ייגרם לציבור נזק כתוצאה משירות משפטי לקוי</w:t>
      </w:r>
      <w:r w:rsidR="00A333F1">
        <w:rPr>
          <w:rFonts w:ascii="David" w:hAnsi="David" w:cs="David" w:hint="cs"/>
          <w:sz w:val="24"/>
          <w:szCs w:val="24"/>
          <w:rtl/>
        </w:rPr>
        <w:t xml:space="preserve"> (רק </w:t>
      </w:r>
      <w:r w:rsidR="00BA3A22">
        <w:rPr>
          <w:rFonts w:ascii="David" w:hAnsi="David" w:cs="David" w:hint="cs"/>
          <w:sz w:val="24"/>
          <w:szCs w:val="24"/>
          <w:rtl/>
        </w:rPr>
        <w:t xml:space="preserve">בעלי הידע המתאים יעניקו שירות). </w:t>
      </w:r>
      <w:r w:rsidR="00A333F1">
        <w:rPr>
          <w:rFonts w:ascii="David" w:hAnsi="David" w:cs="David" w:hint="cs"/>
          <w:sz w:val="24"/>
          <w:szCs w:val="24"/>
          <w:rtl/>
        </w:rPr>
        <w:t>השופטת ארבל קובעת את אמות המידה הבאות שלפיהן נכריע אם פעולה/שירות הוא ייחודי למקצוע עורך הדין:</w:t>
      </w:r>
    </w:p>
    <w:p w:rsidR="00A333F1" w:rsidRPr="00BA3A22" w:rsidRDefault="00A333F1" w:rsidP="0004765C">
      <w:pPr>
        <w:pStyle w:val="a7"/>
        <w:numPr>
          <w:ilvl w:val="0"/>
          <w:numId w:val="5"/>
        </w:numPr>
        <w:jc w:val="both"/>
        <w:rPr>
          <w:rFonts w:ascii="David" w:hAnsi="David" w:cs="David"/>
          <w:b/>
          <w:bCs/>
          <w:sz w:val="24"/>
          <w:szCs w:val="24"/>
        </w:rPr>
      </w:pPr>
      <w:r w:rsidRPr="00BA3A22">
        <w:rPr>
          <w:rFonts w:ascii="David" w:hAnsi="David" w:cs="David" w:hint="cs"/>
          <w:b/>
          <w:bCs/>
          <w:sz w:val="24"/>
          <w:szCs w:val="24"/>
          <w:rtl/>
        </w:rPr>
        <w:t xml:space="preserve">היקף שיקול הדעת הכרוך בביצוע השירות או הפעולה הניתנים לציבור </w:t>
      </w:r>
    </w:p>
    <w:p w:rsidR="00A333F1" w:rsidRPr="00BA3A22" w:rsidRDefault="00A333F1" w:rsidP="0004765C">
      <w:pPr>
        <w:pStyle w:val="a7"/>
        <w:numPr>
          <w:ilvl w:val="0"/>
          <w:numId w:val="6"/>
        </w:numPr>
        <w:jc w:val="both"/>
        <w:rPr>
          <w:rFonts w:ascii="David" w:hAnsi="David" w:cs="David"/>
          <w:sz w:val="24"/>
          <w:szCs w:val="24"/>
        </w:rPr>
      </w:pPr>
      <w:r w:rsidRPr="00BA3A22">
        <w:rPr>
          <w:rFonts w:ascii="David" w:hAnsi="David" w:cs="David" w:hint="cs"/>
          <w:sz w:val="24"/>
          <w:szCs w:val="24"/>
          <w:rtl/>
        </w:rPr>
        <w:t>האם השירות</w:t>
      </w:r>
      <w:r w:rsidR="00A422C0" w:rsidRPr="00BA3A22">
        <w:rPr>
          <w:rFonts w:ascii="David" w:hAnsi="David" w:cs="David" w:hint="cs"/>
          <w:sz w:val="24"/>
          <w:szCs w:val="24"/>
          <w:rtl/>
        </w:rPr>
        <w:t>/</w:t>
      </w:r>
      <w:r w:rsidRPr="00BA3A22">
        <w:rPr>
          <w:rFonts w:ascii="David" w:hAnsi="David" w:cs="David" w:hint="cs"/>
          <w:sz w:val="24"/>
          <w:szCs w:val="24"/>
          <w:rtl/>
        </w:rPr>
        <w:t>הפעולה כרוכים בהפעלת שיקול דעת רחב, תוך שקלול של משתנים רבים או שמא מדובר בפעולה טכנית בעיקרה, שאינה מ</w:t>
      </w:r>
      <w:r w:rsidR="00BA3A22">
        <w:rPr>
          <w:rFonts w:ascii="David" w:hAnsi="David" w:cs="David" w:hint="cs"/>
          <w:sz w:val="24"/>
          <w:szCs w:val="24"/>
          <w:rtl/>
        </w:rPr>
        <w:t>צריכה בחירה בין דרכי פעולה רבות?</w:t>
      </w:r>
    </w:p>
    <w:p w:rsidR="00A333F1" w:rsidRPr="00BA3A22" w:rsidRDefault="00A333F1" w:rsidP="0004765C">
      <w:pPr>
        <w:pStyle w:val="a7"/>
        <w:numPr>
          <w:ilvl w:val="0"/>
          <w:numId w:val="5"/>
        </w:numPr>
        <w:jc w:val="both"/>
        <w:rPr>
          <w:rFonts w:ascii="David" w:hAnsi="David" w:cs="David"/>
          <w:b/>
          <w:bCs/>
          <w:sz w:val="24"/>
          <w:szCs w:val="24"/>
        </w:rPr>
      </w:pPr>
      <w:r w:rsidRPr="00BA3A22">
        <w:rPr>
          <w:rFonts w:ascii="David" w:hAnsi="David" w:cs="David" w:hint="cs"/>
          <w:b/>
          <w:bCs/>
          <w:sz w:val="24"/>
          <w:szCs w:val="24"/>
          <w:rtl/>
        </w:rPr>
        <w:t>פוטנציאל הנזק לציבור עקב שירות לקוי</w:t>
      </w:r>
    </w:p>
    <w:p w:rsidR="00A333F1" w:rsidRPr="00BA3A22" w:rsidRDefault="00A333F1" w:rsidP="0004765C">
      <w:pPr>
        <w:pStyle w:val="a7"/>
        <w:numPr>
          <w:ilvl w:val="0"/>
          <w:numId w:val="6"/>
        </w:numPr>
        <w:jc w:val="both"/>
        <w:rPr>
          <w:rFonts w:ascii="David" w:hAnsi="David" w:cs="David"/>
          <w:sz w:val="24"/>
          <w:szCs w:val="24"/>
        </w:rPr>
      </w:pPr>
      <w:r w:rsidRPr="00BA3A22">
        <w:rPr>
          <w:rFonts w:ascii="David" w:hAnsi="David" w:cs="David" w:hint="cs"/>
          <w:sz w:val="24"/>
          <w:szCs w:val="24"/>
          <w:rtl/>
        </w:rPr>
        <w:t>ככל ש</w:t>
      </w:r>
      <w:r w:rsidR="00A422C0" w:rsidRPr="00BA3A22">
        <w:rPr>
          <w:rFonts w:ascii="David" w:hAnsi="David" w:cs="David" w:hint="cs"/>
          <w:sz w:val="24"/>
          <w:szCs w:val="24"/>
          <w:rtl/>
        </w:rPr>
        <w:t>הפוטנציאל משמעותי יותר וה</w:t>
      </w:r>
      <w:r w:rsidRPr="00BA3A22">
        <w:rPr>
          <w:rFonts w:ascii="David" w:hAnsi="David" w:cs="David" w:hint="cs"/>
          <w:sz w:val="24"/>
          <w:szCs w:val="24"/>
          <w:rtl/>
        </w:rPr>
        <w:t>נזק בלתי הפיך השירות יוקצה לעורכי דין בלבד</w:t>
      </w:r>
    </w:p>
    <w:p w:rsidR="00AA773F" w:rsidRDefault="00A333F1" w:rsidP="0004765C">
      <w:pPr>
        <w:pStyle w:val="a7"/>
        <w:numPr>
          <w:ilvl w:val="0"/>
          <w:numId w:val="5"/>
        </w:numPr>
        <w:jc w:val="both"/>
        <w:rPr>
          <w:rFonts w:ascii="David" w:hAnsi="David" w:cs="David"/>
          <w:sz w:val="24"/>
          <w:szCs w:val="24"/>
        </w:rPr>
      </w:pPr>
      <w:r w:rsidRPr="00BA3A22">
        <w:rPr>
          <w:rFonts w:ascii="David" w:hAnsi="David" w:cs="David" w:hint="cs"/>
          <w:b/>
          <w:bCs/>
          <w:sz w:val="24"/>
          <w:szCs w:val="24"/>
          <w:rtl/>
        </w:rPr>
        <w:t>החלופה העומדת לציבור במימוש זכויות, אם ייאסר מתן השירות ע"י מי שאינו עו</w:t>
      </w:r>
      <w:r w:rsidR="00BA3A22" w:rsidRPr="00BA3A22">
        <w:rPr>
          <w:rFonts w:ascii="David" w:hAnsi="David" w:cs="David" w:hint="cs"/>
          <w:b/>
          <w:bCs/>
          <w:sz w:val="24"/>
          <w:szCs w:val="24"/>
          <w:rtl/>
        </w:rPr>
        <w:t>"ד</w:t>
      </w:r>
      <w:r w:rsidR="00BA3A22">
        <w:rPr>
          <w:rFonts w:ascii="David" w:hAnsi="David" w:cs="David" w:hint="cs"/>
          <w:sz w:val="24"/>
          <w:szCs w:val="24"/>
          <w:rtl/>
        </w:rPr>
        <w:t xml:space="preserve"> </w:t>
      </w:r>
      <w:r w:rsidRPr="00A333F1">
        <w:rPr>
          <w:rFonts w:ascii="David" w:hAnsi="David" w:cs="David" w:hint="cs"/>
          <w:sz w:val="24"/>
          <w:szCs w:val="24"/>
          <w:rtl/>
        </w:rPr>
        <w:t>(בשים לב למחיר)</w:t>
      </w:r>
    </w:p>
    <w:p w:rsidR="00AA773F" w:rsidRDefault="00AA773F" w:rsidP="00AA773F">
      <w:pPr>
        <w:jc w:val="both"/>
        <w:rPr>
          <w:rFonts w:ascii="David" w:hAnsi="David" w:cs="David"/>
          <w:sz w:val="24"/>
          <w:szCs w:val="24"/>
          <w:rtl/>
        </w:rPr>
      </w:pPr>
      <w:r>
        <w:rPr>
          <w:rFonts w:ascii="David" w:hAnsi="David" w:cs="David" w:hint="cs"/>
          <w:sz w:val="24"/>
          <w:szCs w:val="24"/>
          <w:rtl/>
        </w:rPr>
        <w:t xml:space="preserve">היא מציינת בשולי פסק הדין כי במבט צופה פני עתיד, ייתכן ששירותים משפטיים מסוימים ונקודתיים יסופקו לציבור הרחב אף ע"י מי שאינם עורכי דין. לשם כך יהיה בצורך </w:t>
      </w:r>
      <w:r w:rsidRPr="00BA3A22">
        <w:rPr>
          <w:rFonts w:ascii="David" w:hAnsi="David" w:cs="David" w:hint="cs"/>
          <w:b/>
          <w:bCs/>
          <w:sz w:val="24"/>
          <w:szCs w:val="24"/>
          <w:rtl/>
        </w:rPr>
        <w:t>בהסדרה של גופים אלו באמצעות מנגנוני פיקוח ובקרה</w:t>
      </w:r>
      <w:r>
        <w:rPr>
          <w:rFonts w:ascii="David" w:hAnsi="David" w:cs="David" w:hint="cs"/>
          <w:sz w:val="24"/>
          <w:szCs w:val="24"/>
          <w:rtl/>
        </w:rPr>
        <w:t xml:space="preserve"> (שיבטיחו כי השירות יינתן לאחר הכשרה מתאימה ובכפוף לכללי התנהגות מחייבים). מלאכת יצירת ההסדרים נתונה למחוקק. </w:t>
      </w:r>
    </w:p>
    <w:p w:rsidR="00AA773F" w:rsidRDefault="00BA3A22" w:rsidP="00AA773F">
      <w:pPr>
        <w:jc w:val="both"/>
        <w:rPr>
          <w:rFonts w:ascii="David" w:hAnsi="David" w:cs="David"/>
          <w:sz w:val="24"/>
          <w:szCs w:val="24"/>
          <w:rtl/>
        </w:rPr>
      </w:pPr>
      <w:r>
        <w:rPr>
          <w:rFonts w:ascii="David" w:hAnsi="David" w:cs="David" w:hint="cs"/>
          <w:sz w:val="24"/>
          <w:szCs w:val="24"/>
          <w:rtl/>
        </w:rPr>
        <w:t xml:space="preserve">בפס"ד </w:t>
      </w:r>
      <w:proofErr w:type="spellStart"/>
      <w:r w:rsidR="00E403E7">
        <w:rPr>
          <w:rFonts w:ascii="David" w:hAnsi="David" w:cs="David" w:hint="cs"/>
          <w:sz w:val="24"/>
          <w:szCs w:val="24"/>
          <w:rtl/>
        </w:rPr>
        <w:t>דטהפקס</w:t>
      </w:r>
      <w:proofErr w:type="spellEnd"/>
      <w:r w:rsidR="00E403E7">
        <w:rPr>
          <w:rFonts w:ascii="David" w:hAnsi="David" w:cs="David" w:hint="cs"/>
          <w:sz w:val="24"/>
          <w:szCs w:val="24"/>
          <w:rtl/>
        </w:rPr>
        <w:t xml:space="preserve"> </w:t>
      </w:r>
      <w:r>
        <w:rPr>
          <w:rFonts w:ascii="David" w:hAnsi="David" w:cs="David" w:hint="cs"/>
          <w:sz w:val="24"/>
          <w:szCs w:val="24"/>
          <w:rtl/>
        </w:rPr>
        <w:t xml:space="preserve">הייתה </w:t>
      </w:r>
      <w:r w:rsidR="00E403E7">
        <w:rPr>
          <w:rFonts w:ascii="David" w:hAnsi="David" w:cs="David" w:hint="cs"/>
          <w:sz w:val="24"/>
          <w:szCs w:val="24"/>
          <w:rtl/>
        </w:rPr>
        <w:t>חברה שהפנתה לקוחות למאמרים ודפי מידע בנושאים רלוונטיים לבעיות שלהם. לשכת עורכי הדין תבעה אותם בטענה ש"עובדים על</w:t>
      </w:r>
      <w:r>
        <w:rPr>
          <w:rFonts w:ascii="David" w:hAnsi="David" w:cs="David" w:hint="cs"/>
          <w:sz w:val="24"/>
          <w:szCs w:val="24"/>
          <w:rtl/>
        </w:rPr>
        <w:t xml:space="preserve">ומים" נטולי הכשרה מבצעים את </w:t>
      </w:r>
      <w:r>
        <w:rPr>
          <w:rFonts w:ascii="David" w:hAnsi="David" w:cs="David" w:hint="cs"/>
          <w:sz w:val="24"/>
          <w:szCs w:val="24"/>
          <w:rtl/>
        </w:rPr>
        <w:lastRenderedPageBreak/>
        <w:t>ההפנ</w:t>
      </w:r>
      <w:r w:rsidR="00E403E7">
        <w:rPr>
          <w:rFonts w:ascii="David" w:hAnsi="David" w:cs="David" w:hint="cs"/>
          <w:sz w:val="24"/>
          <w:szCs w:val="24"/>
          <w:rtl/>
        </w:rPr>
        <w:t>יה ל</w:t>
      </w:r>
      <w:r>
        <w:rPr>
          <w:rFonts w:ascii="David" w:hAnsi="David" w:cs="David" w:hint="cs"/>
          <w:sz w:val="24"/>
          <w:szCs w:val="24"/>
          <w:rtl/>
        </w:rPr>
        <w:t>ל</w:t>
      </w:r>
      <w:r w:rsidR="00E403E7">
        <w:rPr>
          <w:rFonts w:ascii="David" w:hAnsi="David" w:cs="David" w:hint="cs"/>
          <w:sz w:val="24"/>
          <w:szCs w:val="24"/>
          <w:rtl/>
        </w:rPr>
        <w:t xml:space="preserve">א הכשרה מתאימה. </w:t>
      </w:r>
      <w:r>
        <w:rPr>
          <w:rFonts w:ascii="David" w:hAnsi="David" w:cs="David" w:hint="cs"/>
          <w:sz w:val="24"/>
          <w:szCs w:val="24"/>
          <w:rtl/>
        </w:rPr>
        <w:t xml:space="preserve">ביהמ"ש השתמש באמות המידה שנקבעו בפס"ד של השופטת ארבל, וקבע כי ההפניה למאמרים, שאולי לא מכונה ייעוץ משפטי, מהווה ייעוץ משפטי בפועל. נציגי החברה נדרים להתאים את המאמרים ללקוחות, ועצם ההתאמה מצריכה ידע משפטי רב כך שיתאים מקרה הספציפי. על כן נאסר על חברת </w:t>
      </w:r>
      <w:proofErr w:type="spellStart"/>
      <w:r>
        <w:rPr>
          <w:rFonts w:ascii="David" w:hAnsi="David" w:cs="David" w:hint="cs"/>
          <w:sz w:val="24"/>
          <w:szCs w:val="24"/>
          <w:rtl/>
        </w:rPr>
        <w:t>דטהפקס</w:t>
      </w:r>
      <w:proofErr w:type="spellEnd"/>
      <w:r>
        <w:rPr>
          <w:rFonts w:ascii="David" w:hAnsi="David" w:cs="David" w:hint="cs"/>
          <w:sz w:val="24"/>
          <w:szCs w:val="24"/>
          <w:rtl/>
        </w:rPr>
        <w:t xml:space="preserve"> לספק את השירות הזה ללקוחותיה. </w:t>
      </w:r>
    </w:p>
    <w:p w:rsidR="00BA3A22" w:rsidRDefault="00BA3A22" w:rsidP="00BA3A22">
      <w:pPr>
        <w:jc w:val="both"/>
        <w:rPr>
          <w:rFonts w:ascii="David" w:hAnsi="David" w:cs="David"/>
          <w:sz w:val="24"/>
          <w:szCs w:val="24"/>
          <w:rtl/>
        </w:rPr>
      </w:pPr>
      <w:r>
        <w:rPr>
          <w:rFonts w:ascii="David" w:hAnsi="David" w:cs="David" w:hint="cs"/>
          <w:sz w:val="24"/>
          <w:szCs w:val="24"/>
          <w:rtl/>
        </w:rPr>
        <w:t xml:space="preserve">מה היה קורה לו השירות היה מבוצע ע"י אלגוריתם, ולא עובד רנדומלי? כרגע זו שאלה תיאורטית לחלוטין, שכנראה נידרש לה בעתיד עם התקדמות הטכנולוגיה. </w:t>
      </w:r>
    </w:p>
    <w:p w:rsidR="00BA35DE" w:rsidRPr="00BA35DE" w:rsidRDefault="00E403E7" w:rsidP="00BA35DE">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המבחן ידרוש להכיר את הנושאים שלמדנו עליהם בקורס וגם להסתכל בראייה רוחבית על הנושאים ששבו ועלו כתמות במהלך הקורס (למשל, איך מסתכלים על סוגיות בראי המודל של לסיג? איך עיצוב המשטר המשפטי/כוחות השוק השפיעו על סוגיה? נורמות חברתיות?). אפשר לקחת סוגיה כמו הגנת הפרטיות ואכיפת זכויות יוצרים ע"י גורמי ביניים ברשת</w:t>
      </w:r>
      <w:r w:rsidR="00A44364">
        <w:rPr>
          <w:rFonts w:ascii="David" w:hAnsi="David" w:cs="David" w:hint="cs"/>
          <w:sz w:val="24"/>
          <w:szCs w:val="24"/>
          <w:rtl/>
        </w:rPr>
        <w:t xml:space="preserve"> ולנתח אותה</w:t>
      </w:r>
      <w:r>
        <w:rPr>
          <w:rFonts w:ascii="David" w:hAnsi="David" w:cs="David" w:hint="cs"/>
          <w:sz w:val="24"/>
          <w:szCs w:val="24"/>
          <w:rtl/>
        </w:rPr>
        <w:t>.</w:t>
      </w:r>
    </w:p>
    <w:p w:rsidR="00BA3A22" w:rsidRDefault="00BA3A22" w:rsidP="00DC6266">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חומרי ה</w:t>
      </w:r>
      <w:r w:rsidR="00A8652F">
        <w:rPr>
          <w:rFonts w:ascii="David" w:hAnsi="David" w:cs="David" w:hint="cs"/>
          <w:sz w:val="24"/>
          <w:szCs w:val="24"/>
          <w:rtl/>
        </w:rPr>
        <w:t>קריאה רלוונטיים למבחן, ובמיוחד מהרצאות האורח</w:t>
      </w:r>
      <w:r>
        <w:rPr>
          <w:rFonts w:ascii="David" w:hAnsi="David" w:cs="David" w:hint="cs"/>
          <w:sz w:val="24"/>
          <w:szCs w:val="24"/>
          <w:rtl/>
        </w:rPr>
        <w:t xml:space="preserve">. מומלץ להסתכל בשיעור בנושא הגנת הסייבר </w:t>
      </w:r>
      <w:r w:rsidR="00BA35DE">
        <w:rPr>
          <w:rFonts w:ascii="David" w:hAnsi="David" w:cs="David" w:hint="cs"/>
          <w:sz w:val="24"/>
          <w:szCs w:val="24"/>
          <w:rtl/>
        </w:rPr>
        <w:t>(</w:t>
      </w:r>
      <w:r w:rsidR="00BA35DE" w:rsidRPr="007D69E4">
        <w:rPr>
          <w:rFonts w:ascii="David" w:hAnsi="David" w:cs="David" w:hint="cs"/>
          <w:b/>
          <w:bCs/>
          <w:sz w:val="24"/>
          <w:szCs w:val="24"/>
          <w:rtl/>
        </w:rPr>
        <w:t>מהי תפיסת הגנת הסייבר בישראל</w:t>
      </w:r>
      <w:r w:rsidR="00BA35DE">
        <w:rPr>
          <w:rFonts w:ascii="David" w:hAnsi="David" w:cs="David" w:hint="cs"/>
          <w:sz w:val="24"/>
          <w:szCs w:val="24"/>
          <w:rtl/>
        </w:rPr>
        <w:t xml:space="preserve"> כפי שהיא משתקפת בהחלטות הממשלה ובמסמך ה-</w:t>
      </w:r>
      <w:r w:rsidR="00BA35DE">
        <w:rPr>
          <w:rFonts w:ascii="David" w:hAnsi="David" w:cs="David" w:hint="cs"/>
          <w:sz w:val="24"/>
          <w:szCs w:val="24"/>
        </w:rPr>
        <w:t>CERT</w:t>
      </w:r>
      <w:r w:rsidR="00BA35DE">
        <w:rPr>
          <w:rFonts w:ascii="David" w:hAnsi="David" w:cs="David" w:hint="cs"/>
          <w:sz w:val="24"/>
          <w:szCs w:val="24"/>
          <w:rtl/>
        </w:rPr>
        <w:t>? אילו הסדרים ספציפיים קובעות תקנות ה-</w:t>
      </w:r>
      <w:r w:rsidR="00BA35DE">
        <w:rPr>
          <w:rFonts w:ascii="David" w:hAnsi="David" w:cs="David" w:hint="cs"/>
          <w:sz w:val="24"/>
          <w:szCs w:val="24"/>
        </w:rPr>
        <w:t>GDPR</w:t>
      </w:r>
      <w:r w:rsidR="00BA35DE">
        <w:rPr>
          <w:rFonts w:ascii="David" w:hAnsi="David" w:cs="David" w:hint="cs"/>
          <w:sz w:val="24"/>
          <w:szCs w:val="24"/>
          <w:rtl/>
        </w:rPr>
        <w:t xml:space="preserve"> ביחס לחובות ולזכויות של מי ששולטים במידע או מעבדים</w:t>
      </w:r>
      <w:r w:rsidR="007D69E4">
        <w:rPr>
          <w:rFonts w:ascii="David" w:hAnsi="David" w:cs="David" w:hint="cs"/>
          <w:sz w:val="24"/>
          <w:szCs w:val="24"/>
          <w:rtl/>
        </w:rPr>
        <w:t xml:space="preserve"> אותו, וכן של מושאי המידע? להכיר</w:t>
      </w:r>
      <w:r w:rsidR="00BA35DE">
        <w:rPr>
          <w:rFonts w:ascii="David" w:hAnsi="David" w:cs="David" w:hint="cs"/>
          <w:sz w:val="24"/>
          <w:szCs w:val="24"/>
          <w:rtl/>
        </w:rPr>
        <w:t xml:space="preserve"> את </w:t>
      </w:r>
      <w:r w:rsidR="00BA35DE" w:rsidRPr="007D69E4">
        <w:rPr>
          <w:rFonts w:ascii="David" w:hAnsi="David" w:cs="David" w:hint="cs"/>
          <w:b/>
          <w:bCs/>
          <w:sz w:val="24"/>
          <w:szCs w:val="24"/>
          <w:rtl/>
        </w:rPr>
        <w:t xml:space="preserve">מהות ההסדרים </w:t>
      </w:r>
      <w:r w:rsidR="00BA35DE">
        <w:rPr>
          <w:rFonts w:ascii="David" w:hAnsi="David" w:cs="David" w:hint="cs"/>
          <w:sz w:val="24"/>
          <w:szCs w:val="24"/>
          <w:rtl/>
        </w:rPr>
        <w:t>כגון זכות העיון והתיקון).</w:t>
      </w:r>
      <w:r>
        <w:rPr>
          <w:rFonts w:ascii="David" w:hAnsi="David" w:cs="David" w:hint="cs"/>
          <w:sz w:val="24"/>
          <w:szCs w:val="24"/>
          <w:rtl/>
        </w:rPr>
        <w:t xml:space="preserve"> </w:t>
      </w:r>
      <w:r w:rsidR="00BA35DE">
        <w:rPr>
          <w:rFonts w:ascii="David" w:hAnsi="David" w:cs="David" w:hint="cs"/>
          <w:sz w:val="24"/>
          <w:szCs w:val="24"/>
          <w:rtl/>
        </w:rPr>
        <w:t xml:space="preserve">המקורות </w:t>
      </w:r>
      <w:r w:rsidR="00A8652F">
        <w:rPr>
          <w:rFonts w:ascii="David" w:hAnsi="David" w:cs="David" w:hint="cs"/>
          <w:sz w:val="24"/>
          <w:szCs w:val="24"/>
          <w:rtl/>
        </w:rPr>
        <w:t>מה</w:t>
      </w:r>
      <w:r>
        <w:rPr>
          <w:rFonts w:ascii="David" w:hAnsi="David" w:cs="David" w:hint="cs"/>
          <w:sz w:val="24"/>
          <w:szCs w:val="24"/>
          <w:rtl/>
        </w:rPr>
        <w:t xml:space="preserve">שיעור של </w:t>
      </w:r>
      <w:proofErr w:type="spellStart"/>
      <w:r>
        <w:rPr>
          <w:rFonts w:ascii="David" w:hAnsi="David" w:cs="David" w:hint="cs"/>
          <w:sz w:val="24"/>
          <w:szCs w:val="24"/>
          <w:rtl/>
        </w:rPr>
        <w:t>אורנן</w:t>
      </w:r>
      <w:proofErr w:type="spellEnd"/>
      <w:r w:rsidR="00A8652F">
        <w:rPr>
          <w:rFonts w:ascii="David" w:hAnsi="David" w:cs="David" w:hint="cs"/>
          <w:sz w:val="24"/>
          <w:szCs w:val="24"/>
          <w:rtl/>
        </w:rPr>
        <w:t>, בעיקר</w:t>
      </w:r>
      <w:r>
        <w:rPr>
          <w:rFonts w:ascii="David" w:hAnsi="David" w:cs="David" w:hint="cs"/>
          <w:sz w:val="24"/>
          <w:szCs w:val="24"/>
          <w:rtl/>
        </w:rPr>
        <w:t xml:space="preserve"> המאמר של </w:t>
      </w:r>
      <w:r w:rsidRPr="007D69E4">
        <w:rPr>
          <w:rFonts w:ascii="David" w:hAnsi="David" w:cs="David" w:hint="cs"/>
          <w:b/>
          <w:bCs/>
          <w:sz w:val="24"/>
          <w:szCs w:val="24"/>
          <w:rtl/>
        </w:rPr>
        <w:t>ניטרליות רשת.</w:t>
      </w:r>
      <w:r>
        <w:rPr>
          <w:rFonts w:ascii="David" w:hAnsi="David" w:cs="David" w:hint="cs"/>
          <w:sz w:val="24"/>
          <w:szCs w:val="24"/>
          <w:rtl/>
        </w:rPr>
        <w:t xml:space="preserve"> שאר החומרים לא מחייבים מעבר למה שדובר בכיתה. </w:t>
      </w:r>
    </w:p>
    <w:p w:rsidR="00520BEF" w:rsidRDefault="006572C8" w:rsidP="00DC6266">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 xml:space="preserve">המודל של לסיג מספק </w:t>
      </w:r>
      <w:r w:rsidRPr="007D69E4">
        <w:rPr>
          <w:rFonts w:ascii="David" w:hAnsi="David" w:cs="David" w:hint="cs"/>
          <w:b/>
          <w:bCs/>
          <w:sz w:val="24"/>
          <w:szCs w:val="24"/>
          <w:rtl/>
        </w:rPr>
        <w:t xml:space="preserve">מסגרת לניתוח והבנה של מערך הכוחות שמשפיעים על התנהגויות בסביבה טכנולוגית. </w:t>
      </w:r>
      <w:r>
        <w:rPr>
          <w:rFonts w:ascii="David" w:hAnsi="David" w:cs="David" w:hint="cs"/>
          <w:sz w:val="24"/>
          <w:szCs w:val="24"/>
          <w:rtl/>
        </w:rPr>
        <w:t xml:space="preserve">במרכזו של המודל נמצאת פעילות אנושית שאותה מעוניינים לבחון, והמודל מצביע על ארבעה גורמים שמשפיעים עליה: המשפט, השוק, הנורמות החברתיות והטכנולוגיה. </w:t>
      </w:r>
    </w:p>
    <w:p w:rsidR="007D69E4" w:rsidRDefault="006572C8" w:rsidP="00DC6266">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 xml:space="preserve">לפיכך, כאשר נבחן מה משפיע על/מסדיר פעילות נתונה, לצד הבחינה המובנת מאליה של המסגרת המשפטית נבחן כיצד שיקולים כלכליים, מסחריים ושוקיים (כמו מחיר או תחרותיות) משפיעים עליה ועל אפשרויות האסדרה שלה (כיצד הם מגבילים/מאפשרים/מעודדים/מעצבים את ההתנהגות). בדומה לכך נבחן כיצד המאפיינים הטכנולוגיים של אותה פעילות וכלים טכנולוגיים קיימים משפיעים עליה, ואיזה תפקיד הנורמות החברתיות (תפיסות לגבי מה שמקובל, ראוי או רצוי) משפיעות על התנהגותם בפועל של השחקנים. המשמעות היא </w:t>
      </w:r>
      <w:r w:rsidRPr="007D69E4">
        <w:rPr>
          <w:rFonts w:ascii="David" w:hAnsi="David" w:cs="David" w:hint="cs"/>
          <w:b/>
          <w:bCs/>
          <w:sz w:val="24"/>
          <w:szCs w:val="24"/>
          <w:rtl/>
        </w:rPr>
        <w:t xml:space="preserve">שבעיצוב המדיניות ביחס להתנהגויות בסביבה טכנולוגית יש בידינו מגוון כלים שצריך לקחת את השפעתם בחשבון. </w:t>
      </w:r>
    </w:p>
    <w:p w:rsidR="00520BEF" w:rsidRDefault="006572C8" w:rsidP="00DC6266">
      <w:pPr>
        <w:pBdr>
          <w:top w:val="single" w:sz="4" w:space="1" w:color="auto"/>
          <w:left w:val="single" w:sz="4" w:space="4" w:color="auto"/>
          <w:bottom w:val="single" w:sz="4" w:space="1" w:color="auto"/>
          <w:right w:val="single" w:sz="4" w:space="4" w:color="auto"/>
        </w:pBdr>
        <w:jc w:val="both"/>
        <w:rPr>
          <w:rFonts w:ascii="David" w:hAnsi="David" w:cs="David"/>
          <w:b/>
          <w:bCs/>
          <w:sz w:val="24"/>
          <w:szCs w:val="24"/>
          <w:rtl/>
        </w:rPr>
      </w:pPr>
      <w:r>
        <w:rPr>
          <w:rFonts w:ascii="David" w:hAnsi="David" w:cs="David" w:hint="cs"/>
          <w:sz w:val="24"/>
          <w:szCs w:val="24"/>
          <w:rtl/>
        </w:rPr>
        <w:t xml:space="preserve">במקרים מסוימים הטכנולוגיה והשוק יהיו הראשונים להציע פתרון מעשי (עוד לפני הסדרה משפטית ישירה), ולעיתים, </w:t>
      </w:r>
      <w:r w:rsidRPr="007D69E4">
        <w:rPr>
          <w:rFonts w:ascii="David" w:hAnsi="David" w:cs="David" w:hint="cs"/>
          <w:b/>
          <w:bCs/>
          <w:sz w:val="24"/>
          <w:szCs w:val="24"/>
          <w:rtl/>
        </w:rPr>
        <w:t xml:space="preserve">במקרים שבהם ידו של המשפט קצרה מלהושיע </w:t>
      </w:r>
      <w:r w:rsidR="007D69E4" w:rsidRPr="007D69E4">
        <w:rPr>
          <w:rFonts w:ascii="David" w:hAnsi="David" w:cs="David" w:hint="cs"/>
          <w:b/>
          <w:bCs/>
          <w:sz w:val="24"/>
          <w:szCs w:val="24"/>
          <w:rtl/>
        </w:rPr>
        <w:t>-</w:t>
      </w:r>
      <w:r w:rsidRPr="007D69E4">
        <w:rPr>
          <w:rFonts w:ascii="David" w:hAnsi="David" w:cs="David" w:hint="cs"/>
          <w:b/>
          <w:bCs/>
          <w:sz w:val="24"/>
          <w:szCs w:val="24"/>
          <w:rtl/>
        </w:rPr>
        <w:t xml:space="preserve"> גורמי האסדרה העיקריים יהיו הנורמות החברתיות, הטכנולוגיה והשוק.</w:t>
      </w:r>
      <w:r>
        <w:rPr>
          <w:rFonts w:ascii="David" w:hAnsi="David" w:cs="David" w:hint="cs"/>
          <w:sz w:val="24"/>
          <w:szCs w:val="24"/>
          <w:rtl/>
        </w:rPr>
        <w:t xml:space="preserve"> כיוון שהשוק והטכנולוגיה אינם ניטרליים בפעולתם, קיימת חשיבות עליונה לבחינת השפעתם על </w:t>
      </w:r>
      <w:proofErr w:type="spellStart"/>
      <w:r>
        <w:rPr>
          <w:rFonts w:ascii="David" w:hAnsi="David" w:cs="David" w:hint="cs"/>
          <w:sz w:val="24"/>
          <w:szCs w:val="24"/>
          <w:rtl/>
        </w:rPr>
        <w:t>אסדרת</w:t>
      </w:r>
      <w:proofErr w:type="spellEnd"/>
      <w:r>
        <w:rPr>
          <w:rFonts w:ascii="David" w:hAnsi="David" w:cs="David" w:hint="cs"/>
          <w:sz w:val="24"/>
          <w:szCs w:val="24"/>
          <w:rtl/>
        </w:rPr>
        <w:t xml:space="preserve"> פעילויות בסביבה טכנולוגית. בנוסף, יש להביא בחשבון </w:t>
      </w:r>
      <w:r w:rsidRPr="007D69E4">
        <w:rPr>
          <w:rFonts w:ascii="David" w:hAnsi="David" w:cs="David" w:hint="cs"/>
          <w:b/>
          <w:bCs/>
          <w:sz w:val="24"/>
          <w:szCs w:val="24"/>
          <w:rtl/>
        </w:rPr>
        <w:t>שבין ארבעת הגורמים מתקיימי</w:t>
      </w:r>
      <w:r w:rsidR="007D69E4" w:rsidRPr="007D69E4">
        <w:rPr>
          <w:rFonts w:ascii="David" w:hAnsi="David" w:cs="David" w:hint="cs"/>
          <w:b/>
          <w:bCs/>
          <w:sz w:val="24"/>
          <w:szCs w:val="24"/>
          <w:rtl/>
        </w:rPr>
        <w:t>ם</w:t>
      </w:r>
      <w:r w:rsidRPr="007D69E4">
        <w:rPr>
          <w:rFonts w:ascii="David" w:hAnsi="David" w:cs="David" w:hint="cs"/>
          <w:b/>
          <w:bCs/>
          <w:sz w:val="24"/>
          <w:szCs w:val="24"/>
          <w:rtl/>
        </w:rPr>
        <w:t xml:space="preserve"> קשרי גומלין של השפעה הדדית. </w:t>
      </w:r>
    </w:p>
    <w:p w:rsidR="00BA3A22" w:rsidRPr="00BA3A22" w:rsidRDefault="006572C8" w:rsidP="00520BEF">
      <w:pPr>
        <w:pBdr>
          <w:top w:val="single" w:sz="4" w:space="1" w:color="auto"/>
          <w:left w:val="single" w:sz="4" w:space="4" w:color="auto"/>
          <w:bottom w:val="single" w:sz="4" w:space="1" w:color="auto"/>
          <w:right w:val="single" w:sz="4" w:space="4" w:color="auto"/>
        </w:pBdr>
        <w:jc w:val="both"/>
        <w:rPr>
          <w:rFonts w:ascii="David" w:hAnsi="David" w:cs="David"/>
          <w:sz w:val="24"/>
          <w:szCs w:val="24"/>
          <w:rtl/>
        </w:rPr>
      </w:pPr>
      <w:r>
        <w:rPr>
          <w:rFonts w:ascii="David" w:hAnsi="David" w:cs="David" w:hint="cs"/>
          <w:sz w:val="24"/>
          <w:szCs w:val="24"/>
          <w:rtl/>
        </w:rPr>
        <w:t>למשל, על אף שקיים חוק האוסר על הצגת תכני</w:t>
      </w:r>
      <w:r w:rsidR="007D69E4">
        <w:rPr>
          <w:rFonts w:ascii="David" w:hAnsi="David" w:cs="David" w:hint="cs"/>
          <w:sz w:val="24"/>
          <w:szCs w:val="24"/>
          <w:rtl/>
        </w:rPr>
        <w:t xml:space="preserve">ם פורנוגרפיים לילדים, אפשרויות </w:t>
      </w:r>
      <w:r>
        <w:rPr>
          <w:rFonts w:ascii="David" w:hAnsi="David" w:cs="David" w:hint="cs"/>
          <w:sz w:val="24"/>
          <w:szCs w:val="24"/>
          <w:rtl/>
        </w:rPr>
        <w:t>צריכ</w:t>
      </w:r>
      <w:r w:rsidR="007D69E4">
        <w:rPr>
          <w:rFonts w:ascii="David" w:hAnsi="David" w:cs="David" w:hint="cs"/>
          <w:sz w:val="24"/>
          <w:szCs w:val="24"/>
          <w:rtl/>
        </w:rPr>
        <w:t>תם</w:t>
      </w:r>
      <w:r>
        <w:rPr>
          <w:rFonts w:ascii="David" w:hAnsi="David" w:cs="David" w:hint="cs"/>
          <w:sz w:val="24"/>
          <w:szCs w:val="24"/>
          <w:rtl/>
        </w:rPr>
        <w:t xml:space="preserve"> ברשת מקשה על אכיפה אפקטיבית של הפתרון המשפטי. בתוך החלל הזה פועלות נורמות חברתיות (כמו חינוך), טכנולוגיות שונות (כמו חסימת תכנים) ופתרונות שוקיים (תמריצים כלכליים לספקיות תוכן וטכנולוגיה להציע שירותים רלוונטיים). כמובן שדרישות השוק והמענה להן מושפעים מהנורמות החברתיות, הרלוונטיות של פתרונות אסדרה מושפעת מעלותם ויעילותם, וזו מושפעת בתורה גם מהטכנולוגיה </w:t>
      </w:r>
      <w:r w:rsidR="007D69E4">
        <w:rPr>
          <w:rFonts w:ascii="David" w:hAnsi="David" w:cs="David" w:hint="cs"/>
          <w:sz w:val="24"/>
          <w:szCs w:val="24"/>
          <w:rtl/>
        </w:rPr>
        <w:t>שמבצעת</w:t>
      </w:r>
      <w:r>
        <w:rPr>
          <w:rFonts w:ascii="David" w:hAnsi="David" w:cs="David" w:hint="cs"/>
          <w:sz w:val="24"/>
          <w:szCs w:val="24"/>
          <w:rtl/>
        </w:rPr>
        <w:t xml:space="preserve"> בפועל וכן הלאה. כלומר, יש חשיבות גם לבחינת קשרי הגומלין בין ארבעת הגורמים. זוהי נקודה </w:t>
      </w:r>
      <w:proofErr w:type="spellStart"/>
      <w:r>
        <w:rPr>
          <w:rFonts w:ascii="David" w:hAnsi="David" w:cs="David" w:hint="cs"/>
          <w:sz w:val="24"/>
          <w:szCs w:val="24"/>
          <w:rtl/>
        </w:rPr>
        <w:t>שאלקין</w:t>
      </w:r>
      <w:proofErr w:type="spellEnd"/>
      <w:r>
        <w:rPr>
          <w:rFonts w:ascii="David" w:hAnsi="David" w:cs="David" w:hint="cs"/>
          <w:sz w:val="24"/>
          <w:szCs w:val="24"/>
          <w:rtl/>
        </w:rPr>
        <w:t xml:space="preserve"> קורן </w:t>
      </w:r>
      <w:proofErr w:type="spellStart"/>
      <w:r>
        <w:rPr>
          <w:rFonts w:ascii="David" w:hAnsi="David" w:cs="David" w:hint="cs"/>
          <w:sz w:val="24"/>
          <w:szCs w:val="24"/>
          <w:rtl/>
        </w:rPr>
        <w:t>ובינהק</w:t>
      </w:r>
      <w:proofErr w:type="spellEnd"/>
      <w:r>
        <w:rPr>
          <w:rFonts w:ascii="David" w:hAnsi="David" w:cs="David" w:hint="cs"/>
          <w:sz w:val="24"/>
          <w:szCs w:val="24"/>
          <w:rtl/>
        </w:rPr>
        <w:t xml:space="preserve"> מדגישים, אך היא אינה מייתרת את המודל של לסיג אלא </w:t>
      </w:r>
      <w:r w:rsidRPr="007D69E4">
        <w:rPr>
          <w:rFonts w:ascii="David" w:hAnsi="David" w:cs="David" w:hint="cs"/>
          <w:b/>
          <w:bCs/>
          <w:sz w:val="24"/>
          <w:szCs w:val="24"/>
          <w:rtl/>
        </w:rPr>
        <w:t>מרחיבה את האפשרויות של יישומו.</w:t>
      </w:r>
    </w:p>
    <w:sectPr w:rsidR="00BA3A22" w:rsidRPr="00BA3A22" w:rsidSect="00B71F2F">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AD5" w:rsidRDefault="00F14AD5" w:rsidP="009E1AF2">
      <w:pPr>
        <w:spacing w:after="0" w:line="240" w:lineRule="auto"/>
      </w:pPr>
      <w:r>
        <w:separator/>
      </w:r>
    </w:p>
  </w:endnote>
  <w:endnote w:type="continuationSeparator" w:id="0">
    <w:p w:rsidR="00F14AD5" w:rsidRDefault="00F14AD5" w:rsidP="009E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Arial"/>
    <w:charset w:val="00"/>
    <w:family w:val="auto"/>
    <w:pitch w:val="variable"/>
    <w:sig w:usb0="00000807" w:usb1="40000000" w:usb2="00000000" w:usb3="00000000" w:csb0="000000B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tl/>
      </w:rPr>
      <w:id w:val="-977535282"/>
      <w:docPartObj>
        <w:docPartGallery w:val="Page Numbers (Bottom of Page)"/>
        <w:docPartUnique/>
      </w:docPartObj>
    </w:sdtPr>
    <w:sdtEndPr>
      <w:rPr>
        <w:cs/>
      </w:rPr>
    </w:sdtEndPr>
    <w:sdtContent>
      <w:p w:rsidR="00A01EA6" w:rsidRPr="00DF5624" w:rsidRDefault="00A01EA6">
        <w:pPr>
          <w:pStyle w:val="a5"/>
          <w:jc w:val="center"/>
          <w:rPr>
            <w:sz w:val="20"/>
            <w:szCs w:val="20"/>
            <w:cs/>
          </w:rPr>
        </w:pPr>
        <w:r w:rsidRPr="00DF5624">
          <w:rPr>
            <w:sz w:val="20"/>
            <w:szCs w:val="20"/>
          </w:rPr>
          <w:fldChar w:fldCharType="begin"/>
        </w:r>
        <w:r w:rsidRPr="00DF5624">
          <w:rPr>
            <w:sz w:val="20"/>
            <w:szCs w:val="20"/>
            <w:cs/>
          </w:rPr>
          <w:instrText>PAGE   \* MERGEFORMAT</w:instrText>
        </w:r>
        <w:r w:rsidRPr="00DF5624">
          <w:rPr>
            <w:sz w:val="20"/>
            <w:szCs w:val="20"/>
          </w:rPr>
          <w:fldChar w:fldCharType="separate"/>
        </w:r>
        <w:r w:rsidRPr="00520BEF">
          <w:rPr>
            <w:noProof/>
            <w:sz w:val="20"/>
            <w:szCs w:val="20"/>
            <w:rtl/>
            <w:lang w:val="he-IL"/>
          </w:rPr>
          <w:t>37</w:t>
        </w:r>
        <w:r w:rsidRPr="00DF5624">
          <w:rPr>
            <w:sz w:val="20"/>
            <w:szCs w:val="20"/>
          </w:rPr>
          <w:fldChar w:fldCharType="end"/>
        </w:r>
      </w:p>
    </w:sdtContent>
  </w:sdt>
  <w:p w:rsidR="00A01EA6" w:rsidRPr="00DF5624" w:rsidRDefault="00A01EA6">
    <w:pPr>
      <w:pStyle w:val="a5"/>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AD5" w:rsidRDefault="00F14AD5" w:rsidP="009E1AF2">
      <w:pPr>
        <w:spacing w:after="0" w:line="240" w:lineRule="auto"/>
      </w:pPr>
      <w:r>
        <w:separator/>
      </w:r>
    </w:p>
  </w:footnote>
  <w:footnote w:type="continuationSeparator" w:id="0">
    <w:p w:rsidR="00F14AD5" w:rsidRDefault="00F14AD5" w:rsidP="009E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A6" w:rsidRPr="000962D2" w:rsidRDefault="00A01EA6" w:rsidP="009E1AF2">
    <w:pPr>
      <w:pStyle w:val="a3"/>
      <w:rPr>
        <w:rFonts w:ascii="Alef" w:hAnsi="Alef" w:cs="Alef"/>
        <w:rtl/>
      </w:rPr>
    </w:pPr>
    <w:r>
      <w:rPr>
        <w:rFonts w:ascii="Alef" w:hAnsi="Alef" w:cs="Alef" w:hint="cs"/>
        <w:rtl/>
      </w:rPr>
      <w:t xml:space="preserve">משפט וטכנולוגיה </w:t>
    </w:r>
    <w:r>
      <w:rPr>
        <w:rFonts w:ascii="Alef" w:hAnsi="Alef" w:cs="Alef"/>
        <w:rtl/>
      </w:rPr>
      <w:t>–</w:t>
    </w:r>
    <w:r>
      <w:rPr>
        <w:rFonts w:ascii="Alef" w:hAnsi="Alef" w:cs="Alef" w:hint="cs"/>
        <w:rtl/>
      </w:rPr>
      <w:t xml:space="preserve"> ד"ר איילת סלע | עדי לובוצקי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0BB"/>
    <w:multiLevelType w:val="hybridMultilevel"/>
    <w:tmpl w:val="6616E88C"/>
    <w:lvl w:ilvl="0" w:tplc="0409000F">
      <w:start w:val="1"/>
      <w:numFmt w:val="decimal"/>
      <w:lvlText w:val="%1."/>
      <w:lvlJc w:val="left"/>
      <w:pPr>
        <w:ind w:left="785" w:hanging="360"/>
      </w:pPr>
      <w:rPr>
        <w:rFonts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26D324A"/>
    <w:multiLevelType w:val="hybridMultilevel"/>
    <w:tmpl w:val="D770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26A24"/>
    <w:multiLevelType w:val="hybridMultilevel"/>
    <w:tmpl w:val="147638F2"/>
    <w:lvl w:ilvl="0" w:tplc="81309442">
      <w:start w:val="1"/>
      <w:numFmt w:val="hebrew1"/>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802F8"/>
    <w:multiLevelType w:val="hybridMultilevel"/>
    <w:tmpl w:val="08A85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32266A"/>
    <w:multiLevelType w:val="hybridMultilevel"/>
    <w:tmpl w:val="F5C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902F81"/>
    <w:multiLevelType w:val="hybridMultilevel"/>
    <w:tmpl w:val="25A44C70"/>
    <w:lvl w:ilvl="0" w:tplc="F7A646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EE535B"/>
    <w:multiLevelType w:val="hybridMultilevel"/>
    <w:tmpl w:val="05E0D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300246"/>
    <w:multiLevelType w:val="hybridMultilevel"/>
    <w:tmpl w:val="A8C63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6C4878"/>
    <w:multiLevelType w:val="hybridMultilevel"/>
    <w:tmpl w:val="65783DBA"/>
    <w:lvl w:ilvl="0" w:tplc="CB2CD386">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F12981"/>
    <w:multiLevelType w:val="hybridMultilevel"/>
    <w:tmpl w:val="41223A94"/>
    <w:lvl w:ilvl="0" w:tplc="95124CA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46E60"/>
    <w:multiLevelType w:val="hybridMultilevel"/>
    <w:tmpl w:val="B47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33FB8"/>
    <w:multiLevelType w:val="hybridMultilevel"/>
    <w:tmpl w:val="85406EB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47438"/>
    <w:multiLevelType w:val="hybridMultilevel"/>
    <w:tmpl w:val="A204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B4724"/>
    <w:multiLevelType w:val="hybridMultilevel"/>
    <w:tmpl w:val="44A25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FC7B64"/>
    <w:multiLevelType w:val="hybridMultilevel"/>
    <w:tmpl w:val="DC76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D1DC8"/>
    <w:multiLevelType w:val="hybridMultilevel"/>
    <w:tmpl w:val="8C565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C3B6D"/>
    <w:multiLevelType w:val="hybridMultilevel"/>
    <w:tmpl w:val="0152F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4020F"/>
    <w:multiLevelType w:val="hybridMultilevel"/>
    <w:tmpl w:val="71B84326"/>
    <w:lvl w:ilvl="0" w:tplc="DA86DB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6642E"/>
    <w:multiLevelType w:val="hybridMultilevel"/>
    <w:tmpl w:val="0F361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5A0CA4"/>
    <w:multiLevelType w:val="hybridMultilevel"/>
    <w:tmpl w:val="33D273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8C0BC7"/>
    <w:multiLevelType w:val="hybridMultilevel"/>
    <w:tmpl w:val="F5486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DC6D08"/>
    <w:multiLevelType w:val="hybridMultilevel"/>
    <w:tmpl w:val="32262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522384"/>
    <w:multiLevelType w:val="hybridMultilevel"/>
    <w:tmpl w:val="55C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AB5324"/>
    <w:multiLevelType w:val="hybridMultilevel"/>
    <w:tmpl w:val="C850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B72E47"/>
    <w:multiLevelType w:val="hybridMultilevel"/>
    <w:tmpl w:val="5E9A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6498E"/>
    <w:multiLevelType w:val="hybridMultilevel"/>
    <w:tmpl w:val="44C0C80A"/>
    <w:lvl w:ilvl="0" w:tplc="E5B2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75006E"/>
    <w:multiLevelType w:val="hybridMultilevel"/>
    <w:tmpl w:val="2228C394"/>
    <w:lvl w:ilvl="0" w:tplc="D48C9C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54604C"/>
    <w:multiLevelType w:val="hybridMultilevel"/>
    <w:tmpl w:val="53463C62"/>
    <w:lvl w:ilvl="0" w:tplc="73E0E2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765715"/>
    <w:multiLevelType w:val="hybridMultilevel"/>
    <w:tmpl w:val="5E22CCA2"/>
    <w:lvl w:ilvl="0" w:tplc="0744F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D46C83"/>
    <w:multiLevelType w:val="hybridMultilevel"/>
    <w:tmpl w:val="C88C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7C079D"/>
    <w:multiLevelType w:val="hybridMultilevel"/>
    <w:tmpl w:val="535AF346"/>
    <w:lvl w:ilvl="0" w:tplc="B0D08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4C5478"/>
    <w:multiLevelType w:val="hybridMultilevel"/>
    <w:tmpl w:val="8AF8E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0E6F39"/>
    <w:multiLevelType w:val="hybridMultilevel"/>
    <w:tmpl w:val="49FC9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B15971"/>
    <w:multiLevelType w:val="hybridMultilevel"/>
    <w:tmpl w:val="AA54C2A2"/>
    <w:lvl w:ilvl="0" w:tplc="18CE021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6776A45"/>
    <w:multiLevelType w:val="hybridMultilevel"/>
    <w:tmpl w:val="80FA7794"/>
    <w:lvl w:ilvl="0" w:tplc="1EAABA1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6D15917"/>
    <w:multiLevelType w:val="hybridMultilevel"/>
    <w:tmpl w:val="CD6C2006"/>
    <w:lvl w:ilvl="0" w:tplc="4C328FF2">
      <w:start w:val="1"/>
      <w:numFmt w:val="hebrew1"/>
      <w:lvlText w:val="(%1)"/>
      <w:lvlJc w:val="left"/>
      <w:pPr>
        <w:ind w:left="780" w:hanging="420"/>
      </w:pPr>
      <w:rPr>
        <w:rFonts w:ascii="FrankRuehl" w:hAnsi="FrankRuehl" w:cs="FrankRuehl" w:hint="default"/>
        <w:color w:val="00000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710AD"/>
    <w:multiLevelType w:val="hybridMultilevel"/>
    <w:tmpl w:val="CB5078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91419E6"/>
    <w:multiLevelType w:val="hybridMultilevel"/>
    <w:tmpl w:val="B67C31C6"/>
    <w:lvl w:ilvl="0" w:tplc="4ED23AF4">
      <w:start w:val="3"/>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A1314D"/>
    <w:multiLevelType w:val="hybridMultilevel"/>
    <w:tmpl w:val="31DE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5B147A"/>
    <w:multiLevelType w:val="hybridMultilevel"/>
    <w:tmpl w:val="7BD89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BC85DAF"/>
    <w:multiLevelType w:val="hybridMultilevel"/>
    <w:tmpl w:val="929E1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697369"/>
    <w:multiLevelType w:val="hybridMultilevel"/>
    <w:tmpl w:val="66A07A08"/>
    <w:lvl w:ilvl="0" w:tplc="717071C8">
      <w:start w:val="3"/>
      <w:numFmt w:val="hebrew1"/>
      <w:lvlText w:val="(%1)"/>
      <w:lvlJc w:val="left"/>
      <w:pPr>
        <w:ind w:left="720" w:hanging="360"/>
      </w:pPr>
      <w:rPr>
        <w:rFonts w:ascii="FrankRuehl" w:hAnsi="FrankRuehl" w:cs="FrankRuehl" w:hint="default"/>
        <w:color w:val="00000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E03912"/>
    <w:multiLevelType w:val="hybridMultilevel"/>
    <w:tmpl w:val="0728F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E6A5F01"/>
    <w:multiLevelType w:val="hybridMultilevel"/>
    <w:tmpl w:val="0CDCC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EBD32BB"/>
    <w:multiLevelType w:val="hybridMultilevel"/>
    <w:tmpl w:val="DCD8C860"/>
    <w:lvl w:ilvl="0" w:tplc="9AFE950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FF87BF5"/>
    <w:multiLevelType w:val="hybridMultilevel"/>
    <w:tmpl w:val="48A4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366258"/>
    <w:multiLevelType w:val="hybridMultilevel"/>
    <w:tmpl w:val="EF5AF774"/>
    <w:lvl w:ilvl="0" w:tplc="98C2E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AE4146"/>
    <w:multiLevelType w:val="hybridMultilevel"/>
    <w:tmpl w:val="AC888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ED3915"/>
    <w:multiLevelType w:val="hybridMultilevel"/>
    <w:tmpl w:val="424CC3AC"/>
    <w:lvl w:ilvl="0" w:tplc="4ED23AF4">
      <w:start w:val="3"/>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86A093C"/>
    <w:multiLevelType w:val="hybridMultilevel"/>
    <w:tmpl w:val="CD105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98B3965"/>
    <w:multiLevelType w:val="hybridMultilevel"/>
    <w:tmpl w:val="2D94FE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9F952B4"/>
    <w:multiLevelType w:val="hybridMultilevel"/>
    <w:tmpl w:val="FD205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D400EA3"/>
    <w:multiLevelType w:val="hybridMultilevel"/>
    <w:tmpl w:val="818429F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01785C"/>
    <w:multiLevelType w:val="hybridMultilevel"/>
    <w:tmpl w:val="4462B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E2316EB"/>
    <w:multiLevelType w:val="hybridMultilevel"/>
    <w:tmpl w:val="C236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E32582"/>
    <w:multiLevelType w:val="hybridMultilevel"/>
    <w:tmpl w:val="45DA4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0386C70"/>
    <w:multiLevelType w:val="hybridMultilevel"/>
    <w:tmpl w:val="B2225E9A"/>
    <w:lvl w:ilvl="0" w:tplc="4ED23AF4">
      <w:start w:val="3"/>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0E2CAE"/>
    <w:multiLevelType w:val="hybridMultilevel"/>
    <w:tmpl w:val="9BD4A43E"/>
    <w:lvl w:ilvl="0" w:tplc="09AE9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140575"/>
    <w:multiLevelType w:val="hybridMultilevel"/>
    <w:tmpl w:val="F5E858D4"/>
    <w:lvl w:ilvl="0" w:tplc="81309442">
      <w:start w:val="1"/>
      <w:numFmt w:val="hebrew1"/>
      <w:lvlText w:val="%1."/>
      <w:lvlJc w:val="left"/>
      <w:pPr>
        <w:ind w:left="720" w:hanging="360"/>
      </w:pPr>
      <w:rPr>
        <w:rFonts w:hint="default"/>
        <w:b/>
      </w:rPr>
    </w:lvl>
    <w:lvl w:ilvl="1" w:tplc="04090001">
      <w:start w:val="1"/>
      <w:numFmt w:val="bullet"/>
      <w:lvlText w:val=""/>
      <w:lvlJc w:val="left"/>
      <w:pPr>
        <w:ind w:left="106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9F7C2F"/>
    <w:multiLevelType w:val="hybridMultilevel"/>
    <w:tmpl w:val="CDC6CCF6"/>
    <w:lvl w:ilvl="0" w:tplc="04090003">
      <w:start w:val="1"/>
      <w:numFmt w:val="bullet"/>
      <w:lvlText w:val="o"/>
      <w:lvlJc w:val="left"/>
      <w:pPr>
        <w:ind w:left="785" w:hanging="360"/>
      </w:pPr>
      <w:rPr>
        <w:rFonts w:ascii="Courier New" w:hAnsi="Courier New" w:cs="Courier New"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0" w15:restartNumberingAfterBreak="0">
    <w:nsid w:val="440A085D"/>
    <w:multiLevelType w:val="hybridMultilevel"/>
    <w:tmpl w:val="2B7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001E7"/>
    <w:multiLevelType w:val="hybridMultilevel"/>
    <w:tmpl w:val="F0C2D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4617E08"/>
    <w:multiLevelType w:val="hybridMultilevel"/>
    <w:tmpl w:val="EB20DA48"/>
    <w:lvl w:ilvl="0" w:tplc="C8D412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731A0D"/>
    <w:multiLevelType w:val="hybridMultilevel"/>
    <w:tmpl w:val="03CC247A"/>
    <w:lvl w:ilvl="0" w:tplc="9A9E10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6014F7D"/>
    <w:multiLevelType w:val="hybridMultilevel"/>
    <w:tmpl w:val="71949DD0"/>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5" w15:restartNumberingAfterBreak="0">
    <w:nsid w:val="464D4C5B"/>
    <w:multiLevelType w:val="hybridMultilevel"/>
    <w:tmpl w:val="CFB009E8"/>
    <w:lvl w:ilvl="0" w:tplc="7DA6C44A">
      <w:start w:val="1"/>
      <w:numFmt w:val="hebrew1"/>
      <w:lvlText w:val="%1."/>
      <w:lvlJc w:val="left"/>
      <w:pPr>
        <w:ind w:left="785"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3B21E7"/>
    <w:multiLevelType w:val="hybridMultilevel"/>
    <w:tmpl w:val="645CB122"/>
    <w:lvl w:ilvl="0" w:tplc="107CE1A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9714949"/>
    <w:multiLevelType w:val="hybridMultilevel"/>
    <w:tmpl w:val="80E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992528"/>
    <w:multiLevelType w:val="hybridMultilevel"/>
    <w:tmpl w:val="1ADE3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CC96E87"/>
    <w:multiLevelType w:val="hybridMultilevel"/>
    <w:tmpl w:val="E2D2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FF1870"/>
    <w:multiLevelType w:val="hybridMultilevel"/>
    <w:tmpl w:val="C2FE375A"/>
    <w:lvl w:ilvl="0" w:tplc="4692D324">
      <w:start w:val="2"/>
      <w:numFmt w:val="bullet"/>
      <w:lvlText w:val=""/>
      <w:lvlJc w:val="left"/>
      <w:pPr>
        <w:ind w:left="36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0D2F02"/>
    <w:multiLevelType w:val="hybridMultilevel"/>
    <w:tmpl w:val="7ABC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F53A64"/>
    <w:multiLevelType w:val="hybridMultilevel"/>
    <w:tmpl w:val="8BD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3B3AF9"/>
    <w:multiLevelType w:val="hybridMultilevel"/>
    <w:tmpl w:val="D4C6326A"/>
    <w:lvl w:ilvl="0" w:tplc="F3A6CA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5F73320"/>
    <w:multiLevelType w:val="hybridMultilevel"/>
    <w:tmpl w:val="0966F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695563A"/>
    <w:multiLevelType w:val="hybridMultilevel"/>
    <w:tmpl w:val="8C46C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C09CA"/>
    <w:multiLevelType w:val="hybridMultilevel"/>
    <w:tmpl w:val="92381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7551DE1"/>
    <w:multiLevelType w:val="hybridMultilevel"/>
    <w:tmpl w:val="B164D0D8"/>
    <w:lvl w:ilvl="0" w:tplc="499684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6330BA"/>
    <w:multiLevelType w:val="hybridMultilevel"/>
    <w:tmpl w:val="E7AA2232"/>
    <w:lvl w:ilvl="0" w:tplc="9BAA5D6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7FC2996"/>
    <w:multiLevelType w:val="hybridMultilevel"/>
    <w:tmpl w:val="1F88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3626DB"/>
    <w:multiLevelType w:val="hybridMultilevel"/>
    <w:tmpl w:val="43F8FB12"/>
    <w:lvl w:ilvl="0" w:tplc="4E6288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64291D"/>
    <w:multiLevelType w:val="hybridMultilevel"/>
    <w:tmpl w:val="5E926956"/>
    <w:lvl w:ilvl="0" w:tplc="9CD42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AD6F58"/>
    <w:multiLevelType w:val="hybridMultilevel"/>
    <w:tmpl w:val="C0D64F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3" w15:restartNumberingAfterBreak="0">
    <w:nsid w:val="5D7E675D"/>
    <w:multiLevelType w:val="hybridMultilevel"/>
    <w:tmpl w:val="DCFEB05E"/>
    <w:lvl w:ilvl="0" w:tplc="F1862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A60A60"/>
    <w:multiLevelType w:val="hybridMultilevel"/>
    <w:tmpl w:val="78329F4E"/>
    <w:lvl w:ilvl="0" w:tplc="E30E3C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7C962D2"/>
    <w:multiLevelType w:val="hybridMultilevel"/>
    <w:tmpl w:val="A4A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8A2F5D"/>
    <w:multiLevelType w:val="hybridMultilevel"/>
    <w:tmpl w:val="6820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B462C37"/>
    <w:multiLevelType w:val="hybridMultilevel"/>
    <w:tmpl w:val="D4DA6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BE90F66"/>
    <w:multiLevelType w:val="hybridMultilevel"/>
    <w:tmpl w:val="B79A340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9" w15:restartNumberingAfterBreak="0">
    <w:nsid w:val="6C776D3A"/>
    <w:multiLevelType w:val="hybridMultilevel"/>
    <w:tmpl w:val="3A82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A71D2F"/>
    <w:multiLevelType w:val="hybridMultilevel"/>
    <w:tmpl w:val="906E4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C75EEE"/>
    <w:multiLevelType w:val="hybridMultilevel"/>
    <w:tmpl w:val="27C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3843BE"/>
    <w:multiLevelType w:val="hybridMultilevel"/>
    <w:tmpl w:val="D9C28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D576871"/>
    <w:multiLevelType w:val="hybridMultilevel"/>
    <w:tmpl w:val="D41E4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02E761A"/>
    <w:multiLevelType w:val="hybridMultilevel"/>
    <w:tmpl w:val="9C8C5688"/>
    <w:lvl w:ilvl="0" w:tplc="8C8C4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D703B7"/>
    <w:multiLevelType w:val="hybridMultilevel"/>
    <w:tmpl w:val="09CACC62"/>
    <w:lvl w:ilvl="0" w:tplc="0C268104">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3D380A"/>
    <w:multiLevelType w:val="hybridMultilevel"/>
    <w:tmpl w:val="A958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C51277"/>
    <w:multiLevelType w:val="hybridMultilevel"/>
    <w:tmpl w:val="3F506F8C"/>
    <w:lvl w:ilvl="0" w:tplc="7142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EE2FEE"/>
    <w:multiLevelType w:val="hybridMultilevel"/>
    <w:tmpl w:val="1660B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3F00E11"/>
    <w:multiLevelType w:val="hybridMultilevel"/>
    <w:tmpl w:val="A754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554617E"/>
    <w:multiLevelType w:val="hybridMultilevel"/>
    <w:tmpl w:val="F2F66FFA"/>
    <w:lvl w:ilvl="0" w:tplc="4ED23AF4">
      <w:start w:val="3"/>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6642908"/>
    <w:multiLevelType w:val="hybridMultilevel"/>
    <w:tmpl w:val="AD562744"/>
    <w:lvl w:ilvl="0" w:tplc="D0609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7B4147E"/>
    <w:multiLevelType w:val="hybridMultilevel"/>
    <w:tmpl w:val="058059D0"/>
    <w:lvl w:ilvl="0" w:tplc="DF705E68">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D6230A"/>
    <w:multiLevelType w:val="hybridMultilevel"/>
    <w:tmpl w:val="DAA6C118"/>
    <w:lvl w:ilvl="0" w:tplc="4ED23AF4">
      <w:start w:val="3"/>
      <w:numFmt w:val="bullet"/>
      <w:lvlText w:val="-"/>
      <w:lvlJc w:val="left"/>
      <w:pPr>
        <w:ind w:left="720" w:hanging="360"/>
      </w:pPr>
      <w:rPr>
        <w:rFonts w:ascii="David" w:eastAsiaTheme="minorHAnsi" w:hAnsi="David" w:cs="David" w:hint="default"/>
      </w:rPr>
    </w:lvl>
    <w:lvl w:ilvl="1" w:tplc="04090001">
      <w:start w:val="1"/>
      <w:numFmt w:val="bullet"/>
      <w:lvlText w:val=""/>
      <w:lvlJc w:val="left"/>
      <w:pPr>
        <w:ind w:left="12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CE0E5A"/>
    <w:multiLevelType w:val="hybridMultilevel"/>
    <w:tmpl w:val="A5122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B040F5D"/>
    <w:multiLevelType w:val="hybridMultilevel"/>
    <w:tmpl w:val="18EEA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FA62E4"/>
    <w:multiLevelType w:val="hybridMultilevel"/>
    <w:tmpl w:val="0EE6C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F105E8D"/>
    <w:multiLevelType w:val="hybridMultilevel"/>
    <w:tmpl w:val="3972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0"/>
  </w:num>
  <w:num w:numId="2">
    <w:abstractNumId w:val="65"/>
  </w:num>
  <w:num w:numId="3">
    <w:abstractNumId w:val="73"/>
  </w:num>
  <w:num w:numId="4">
    <w:abstractNumId w:val="78"/>
  </w:num>
  <w:num w:numId="5">
    <w:abstractNumId w:val="44"/>
  </w:num>
  <w:num w:numId="6">
    <w:abstractNumId w:val="37"/>
  </w:num>
  <w:num w:numId="7">
    <w:abstractNumId w:val="33"/>
  </w:num>
  <w:num w:numId="8">
    <w:abstractNumId w:val="97"/>
  </w:num>
  <w:num w:numId="9">
    <w:abstractNumId w:val="62"/>
  </w:num>
  <w:num w:numId="10">
    <w:abstractNumId w:val="45"/>
  </w:num>
  <w:num w:numId="11">
    <w:abstractNumId w:val="83"/>
  </w:num>
  <w:num w:numId="12">
    <w:abstractNumId w:val="9"/>
  </w:num>
  <w:num w:numId="13">
    <w:abstractNumId w:val="68"/>
  </w:num>
  <w:num w:numId="14">
    <w:abstractNumId w:val="13"/>
  </w:num>
  <w:num w:numId="15">
    <w:abstractNumId w:val="26"/>
  </w:num>
  <w:num w:numId="16">
    <w:abstractNumId w:val="27"/>
  </w:num>
  <w:num w:numId="17">
    <w:abstractNumId w:val="63"/>
  </w:num>
  <w:num w:numId="18">
    <w:abstractNumId w:val="5"/>
  </w:num>
  <w:num w:numId="19">
    <w:abstractNumId w:val="105"/>
  </w:num>
  <w:num w:numId="20">
    <w:abstractNumId w:val="17"/>
  </w:num>
  <w:num w:numId="21">
    <w:abstractNumId w:val="77"/>
  </w:num>
  <w:num w:numId="22">
    <w:abstractNumId w:val="80"/>
  </w:num>
  <w:num w:numId="23">
    <w:abstractNumId w:val="57"/>
  </w:num>
  <w:num w:numId="24">
    <w:abstractNumId w:val="84"/>
  </w:num>
  <w:num w:numId="25">
    <w:abstractNumId w:val="66"/>
  </w:num>
  <w:num w:numId="26">
    <w:abstractNumId w:val="101"/>
  </w:num>
  <w:num w:numId="27">
    <w:abstractNumId w:val="46"/>
  </w:num>
  <w:num w:numId="28">
    <w:abstractNumId w:val="71"/>
  </w:num>
  <w:num w:numId="29">
    <w:abstractNumId w:val="81"/>
  </w:num>
  <w:num w:numId="30">
    <w:abstractNumId w:val="34"/>
  </w:num>
  <w:num w:numId="31">
    <w:abstractNumId w:val="94"/>
  </w:num>
  <w:num w:numId="32">
    <w:abstractNumId w:val="102"/>
  </w:num>
  <w:num w:numId="33">
    <w:abstractNumId w:val="24"/>
  </w:num>
  <w:num w:numId="34">
    <w:abstractNumId w:val="95"/>
  </w:num>
  <w:num w:numId="35">
    <w:abstractNumId w:val="2"/>
  </w:num>
  <w:num w:numId="36">
    <w:abstractNumId w:val="58"/>
  </w:num>
  <w:num w:numId="37">
    <w:abstractNumId w:val="30"/>
  </w:num>
  <w:num w:numId="38">
    <w:abstractNumId w:val="12"/>
  </w:num>
  <w:num w:numId="39">
    <w:abstractNumId w:val="82"/>
  </w:num>
  <w:num w:numId="40">
    <w:abstractNumId w:val="89"/>
  </w:num>
  <w:num w:numId="41">
    <w:abstractNumId w:val="52"/>
  </w:num>
  <w:num w:numId="42">
    <w:abstractNumId w:val="11"/>
  </w:num>
  <w:num w:numId="43">
    <w:abstractNumId w:val="22"/>
  </w:num>
  <w:num w:numId="44">
    <w:abstractNumId w:val="85"/>
  </w:num>
  <w:num w:numId="45">
    <w:abstractNumId w:val="60"/>
  </w:num>
  <w:num w:numId="46">
    <w:abstractNumId w:val="48"/>
  </w:num>
  <w:num w:numId="47">
    <w:abstractNumId w:val="100"/>
  </w:num>
  <w:num w:numId="48">
    <w:abstractNumId w:val="103"/>
  </w:num>
  <w:num w:numId="49">
    <w:abstractNumId w:val="87"/>
  </w:num>
  <w:num w:numId="50">
    <w:abstractNumId w:val="106"/>
  </w:num>
  <w:num w:numId="51">
    <w:abstractNumId w:val="38"/>
  </w:num>
  <w:num w:numId="52">
    <w:abstractNumId w:val="74"/>
  </w:num>
  <w:num w:numId="53">
    <w:abstractNumId w:val="79"/>
  </w:num>
  <w:num w:numId="54">
    <w:abstractNumId w:val="47"/>
  </w:num>
  <w:num w:numId="55">
    <w:abstractNumId w:val="29"/>
  </w:num>
  <w:num w:numId="56">
    <w:abstractNumId w:val="88"/>
  </w:num>
  <w:num w:numId="57">
    <w:abstractNumId w:val="49"/>
  </w:num>
  <w:num w:numId="58">
    <w:abstractNumId w:val="14"/>
  </w:num>
  <w:num w:numId="59">
    <w:abstractNumId w:val="76"/>
  </w:num>
  <w:num w:numId="60">
    <w:abstractNumId w:val="53"/>
  </w:num>
  <w:num w:numId="61">
    <w:abstractNumId w:val="93"/>
  </w:num>
  <w:num w:numId="62">
    <w:abstractNumId w:val="32"/>
  </w:num>
  <w:num w:numId="63">
    <w:abstractNumId w:val="19"/>
  </w:num>
  <w:num w:numId="64">
    <w:abstractNumId w:val="43"/>
  </w:num>
  <w:num w:numId="65">
    <w:abstractNumId w:val="64"/>
  </w:num>
  <w:num w:numId="66">
    <w:abstractNumId w:val="90"/>
  </w:num>
  <w:num w:numId="67">
    <w:abstractNumId w:val="39"/>
  </w:num>
  <w:num w:numId="68">
    <w:abstractNumId w:val="23"/>
  </w:num>
  <w:num w:numId="69">
    <w:abstractNumId w:val="15"/>
  </w:num>
  <w:num w:numId="70">
    <w:abstractNumId w:val="21"/>
  </w:num>
  <w:num w:numId="71">
    <w:abstractNumId w:val="107"/>
  </w:num>
  <w:num w:numId="72">
    <w:abstractNumId w:val="69"/>
  </w:num>
  <w:num w:numId="73">
    <w:abstractNumId w:val="18"/>
  </w:num>
  <w:num w:numId="74">
    <w:abstractNumId w:val="31"/>
  </w:num>
  <w:num w:numId="75">
    <w:abstractNumId w:val="20"/>
  </w:num>
  <w:num w:numId="76">
    <w:abstractNumId w:val="40"/>
  </w:num>
  <w:num w:numId="77">
    <w:abstractNumId w:val="55"/>
  </w:num>
  <w:num w:numId="78">
    <w:abstractNumId w:val="3"/>
  </w:num>
  <w:num w:numId="79">
    <w:abstractNumId w:val="10"/>
  </w:num>
  <w:num w:numId="80">
    <w:abstractNumId w:val="72"/>
  </w:num>
  <w:num w:numId="81">
    <w:abstractNumId w:val="92"/>
  </w:num>
  <w:num w:numId="82">
    <w:abstractNumId w:val="56"/>
  </w:num>
  <w:num w:numId="83">
    <w:abstractNumId w:val="86"/>
  </w:num>
  <w:num w:numId="84">
    <w:abstractNumId w:val="59"/>
  </w:num>
  <w:num w:numId="85">
    <w:abstractNumId w:val="75"/>
  </w:num>
  <w:num w:numId="86">
    <w:abstractNumId w:val="42"/>
  </w:num>
  <w:num w:numId="87">
    <w:abstractNumId w:val="0"/>
  </w:num>
  <w:num w:numId="88">
    <w:abstractNumId w:val="16"/>
  </w:num>
  <w:num w:numId="89">
    <w:abstractNumId w:val="6"/>
  </w:num>
  <w:num w:numId="90">
    <w:abstractNumId w:val="28"/>
  </w:num>
  <w:num w:numId="91">
    <w:abstractNumId w:val="25"/>
  </w:num>
  <w:num w:numId="92">
    <w:abstractNumId w:val="91"/>
  </w:num>
  <w:num w:numId="93">
    <w:abstractNumId w:val="98"/>
  </w:num>
  <w:num w:numId="94">
    <w:abstractNumId w:val="61"/>
  </w:num>
  <w:num w:numId="95">
    <w:abstractNumId w:val="50"/>
  </w:num>
  <w:num w:numId="96">
    <w:abstractNumId w:val="35"/>
  </w:num>
  <w:num w:numId="97">
    <w:abstractNumId w:val="41"/>
  </w:num>
  <w:num w:numId="98">
    <w:abstractNumId w:val="96"/>
  </w:num>
  <w:num w:numId="99">
    <w:abstractNumId w:val="8"/>
  </w:num>
  <w:num w:numId="100">
    <w:abstractNumId w:val="99"/>
  </w:num>
  <w:num w:numId="101">
    <w:abstractNumId w:val="54"/>
  </w:num>
  <w:num w:numId="102">
    <w:abstractNumId w:val="104"/>
  </w:num>
  <w:num w:numId="103">
    <w:abstractNumId w:val="67"/>
  </w:num>
  <w:num w:numId="104">
    <w:abstractNumId w:val="1"/>
  </w:num>
  <w:num w:numId="105">
    <w:abstractNumId w:val="51"/>
  </w:num>
  <w:num w:numId="106">
    <w:abstractNumId w:val="4"/>
  </w:num>
  <w:num w:numId="107">
    <w:abstractNumId w:val="36"/>
  </w:num>
  <w:num w:numId="108">
    <w:abstractNumId w:val="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AF2"/>
    <w:rsid w:val="0000118B"/>
    <w:rsid w:val="00002DCD"/>
    <w:rsid w:val="000043CC"/>
    <w:rsid w:val="00004C58"/>
    <w:rsid w:val="00004D36"/>
    <w:rsid w:val="00006207"/>
    <w:rsid w:val="00012351"/>
    <w:rsid w:val="000164AE"/>
    <w:rsid w:val="0001766A"/>
    <w:rsid w:val="0001770D"/>
    <w:rsid w:val="000216B9"/>
    <w:rsid w:val="000221D7"/>
    <w:rsid w:val="00022AF9"/>
    <w:rsid w:val="0002476E"/>
    <w:rsid w:val="0002672F"/>
    <w:rsid w:val="00026F62"/>
    <w:rsid w:val="0003001C"/>
    <w:rsid w:val="00042C14"/>
    <w:rsid w:val="0004765C"/>
    <w:rsid w:val="00050890"/>
    <w:rsid w:val="0005093B"/>
    <w:rsid w:val="00051DF5"/>
    <w:rsid w:val="00054F20"/>
    <w:rsid w:val="00055B33"/>
    <w:rsid w:val="00056532"/>
    <w:rsid w:val="00057F12"/>
    <w:rsid w:val="0006418F"/>
    <w:rsid w:val="00064E86"/>
    <w:rsid w:val="00065248"/>
    <w:rsid w:val="00070EDA"/>
    <w:rsid w:val="000739E3"/>
    <w:rsid w:val="00077BC5"/>
    <w:rsid w:val="00077BDC"/>
    <w:rsid w:val="00082A77"/>
    <w:rsid w:val="00083AA4"/>
    <w:rsid w:val="00086BA3"/>
    <w:rsid w:val="0009237D"/>
    <w:rsid w:val="00093CAE"/>
    <w:rsid w:val="000962D2"/>
    <w:rsid w:val="000A0315"/>
    <w:rsid w:val="000A2E4C"/>
    <w:rsid w:val="000A3215"/>
    <w:rsid w:val="000A46AF"/>
    <w:rsid w:val="000A4E37"/>
    <w:rsid w:val="000A6D1A"/>
    <w:rsid w:val="000B230B"/>
    <w:rsid w:val="000B2AB0"/>
    <w:rsid w:val="000B522B"/>
    <w:rsid w:val="000B5387"/>
    <w:rsid w:val="000C6985"/>
    <w:rsid w:val="000D2BA5"/>
    <w:rsid w:val="000D3538"/>
    <w:rsid w:val="000D77EA"/>
    <w:rsid w:val="000E0074"/>
    <w:rsid w:val="000E1F69"/>
    <w:rsid w:val="000E5971"/>
    <w:rsid w:val="000E71F1"/>
    <w:rsid w:val="000F55C0"/>
    <w:rsid w:val="000F6D52"/>
    <w:rsid w:val="00106376"/>
    <w:rsid w:val="001065C6"/>
    <w:rsid w:val="00120046"/>
    <w:rsid w:val="00120929"/>
    <w:rsid w:val="00121A71"/>
    <w:rsid w:val="001239A0"/>
    <w:rsid w:val="00126EB4"/>
    <w:rsid w:val="00131CBE"/>
    <w:rsid w:val="00131D30"/>
    <w:rsid w:val="00132592"/>
    <w:rsid w:val="00132B50"/>
    <w:rsid w:val="00132DD2"/>
    <w:rsid w:val="00142600"/>
    <w:rsid w:val="00143148"/>
    <w:rsid w:val="0014440E"/>
    <w:rsid w:val="0014533C"/>
    <w:rsid w:val="0014638C"/>
    <w:rsid w:val="00151C05"/>
    <w:rsid w:val="00153E09"/>
    <w:rsid w:val="00154E6E"/>
    <w:rsid w:val="001552B4"/>
    <w:rsid w:val="00157277"/>
    <w:rsid w:val="001619C6"/>
    <w:rsid w:val="001638F7"/>
    <w:rsid w:val="0016419E"/>
    <w:rsid w:val="0016421A"/>
    <w:rsid w:val="00175567"/>
    <w:rsid w:val="00177C91"/>
    <w:rsid w:val="001804FE"/>
    <w:rsid w:val="00184209"/>
    <w:rsid w:val="00197B43"/>
    <w:rsid w:val="001A057A"/>
    <w:rsid w:val="001A23C8"/>
    <w:rsid w:val="001A4D1D"/>
    <w:rsid w:val="001A7AA4"/>
    <w:rsid w:val="001B2A38"/>
    <w:rsid w:val="001B65C6"/>
    <w:rsid w:val="001C3A05"/>
    <w:rsid w:val="001C577F"/>
    <w:rsid w:val="001D0BA6"/>
    <w:rsid w:val="001D32C4"/>
    <w:rsid w:val="001D532F"/>
    <w:rsid w:val="001D5D85"/>
    <w:rsid w:val="001D7847"/>
    <w:rsid w:val="001E0065"/>
    <w:rsid w:val="001E18A8"/>
    <w:rsid w:val="001E2825"/>
    <w:rsid w:val="001E6268"/>
    <w:rsid w:val="001E7387"/>
    <w:rsid w:val="001F395B"/>
    <w:rsid w:val="001F7035"/>
    <w:rsid w:val="001F7C37"/>
    <w:rsid w:val="0020168C"/>
    <w:rsid w:val="0020494B"/>
    <w:rsid w:val="00212661"/>
    <w:rsid w:val="00213713"/>
    <w:rsid w:val="00215D25"/>
    <w:rsid w:val="00215F70"/>
    <w:rsid w:val="00221E43"/>
    <w:rsid w:val="0022241E"/>
    <w:rsid w:val="00223815"/>
    <w:rsid w:val="00225603"/>
    <w:rsid w:val="00232711"/>
    <w:rsid w:val="00237627"/>
    <w:rsid w:val="00237C63"/>
    <w:rsid w:val="00242B61"/>
    <w:rsid w:val="00243516"/>
    <w:rsid w:val="00245BAD"/>
    <w:rsid w:val="00252DDC"/>
    <w:rsid w:val="002618BF"/>
    <w:rsid w:val="002652E3"/>
    <w:rsid w:val="00265DF8"/>
    <w:rsid w:val="00266476"/>
    <w:rsid w:val="0027282A"/>
    <w:rsid w:val="002765BE"/>
    <w:rsid w:val="00277806"/>
    <w:rsid w:val="00280590"/>
    <w:rsid w:val="00282D1C"/>
    <w:rsid w:val="00282FF1"/>
    <w:rsid w:val="002832EC"/>
    <w:rsid w:val="002858FD"/>
    <w:rsid w:val="00286435"/>
    <w:rsid w:val="00286EAE"/>
    <w:rsid w:val="002903FA"/>
    <w:rsid w:val="0029303A"/>
    <w:rsid w:val="002933E5"/>
    <w:rsid w:val="00293F17"/>
    <w:rsid w:val="00294F9E"/>
    <w:rsid w:val="00297E41"/>
    <w:rsid w:val="002A0B6E"/>
    <w:rsid w:val="002A1592"/>
    <w:rsid w:val="002A2274"/>
    <w:rsid w:val="002B0D51"/>
    <w:rsid w:val="002B2BC6"/>
    <w:rsid w:val="002B302B"/>
    <w:rsid w:val="002B5CE8"/>
    <w:rsid w:val="002C38BA"/>
    <w:rsid w:val="002C6B39"/>
    <w:rsid w:val="002D14DB"/>
    <w:rsid w:val="002D23AE"/>
    <w:rsid w:val="002D4A57"/>
    <w:rsid w:val="002D6427"/>
    <w:rsid w:val="002D7A81"/>
    <w:rsid w:val="002E5A4C"/>
    <w:rsid w:val="002F10C9"/>
    <w:rsid w:val="002F30FD"/>
    <w:rsid w:val="002F55AE"/>
    <w:rsid w:val="002F6F8B"/>
    <w:rsid w:val="002F757A"/>
    <w:rsid w:val="003006F5"/>
    <w:rsid w:val="003012E9"/>
    <w:rsid w:val="003024BF"/>
    <w:rsid w:val="0030317B"/>
    <w:rsid w:val="00303FCB"/>
    <w:rsid w:val="00306BB8"/>
    <w:rsid w:val="00307682"/>
    <w:rsid w:val="003137D7"/>
    <w:rsid w:val="00314902"/>
    <w:rsid w:val="003151E3"/>
    <w:rsid w:val="00316E51"/>
    <w:rsid w:val="00321DB6"/>
    <w:rsid w:val="00323F0B"/>
    <w:rsid w:val="00325365"/>
    <w:rsid w:val="003273C6"/>
    <w:rsid w:val="00327947"/>
    <w:rsid w:val="00333135"/>
    <w:rsid w:val="0033561C"/>
    <w:rsid w:val="00335DA0"/>
    <w:rsid w:val="00342914"/>
    <w:rsid w:val="00344D51"/>
    <w:rsid w:val="00347637"/>
    <w:rsid w:val="003527A4"/>
    <w:rsid w:val="00353481"/>
    <w:rsid w:val="00354C1C"/>
    <w:rsid w:val="00356E65"/>
    <w:rsid w:val="003604D2"/>
    <w:rsid w:val="00360B57"/>
    <w:rsid w:val="0036169D"/>
    <w:rsid w:val="00361FEA"/>
    <w:rsid w:val="00365485"/>
    <w:rsid w:val="003774E5"/>
    <w:rsid w:val="00381264"/>
    <w:rsid w:val="003824F8"/>
    <w:rsid w:val="00392ACA"/>
    <w:rsid w:val="00393569"/>
    <w:rsid w:val="00396AB6"/>
    <w:rsid w:val="00397A8B"/>
    <w:rsid w:val="003A6CD9"/>
    <w:rsid w:val="003B3A7D"/>
    <w:rsid w:val="003B44AB"/>
    <w:rsid w:val="003B6320"/>
    <w:rsid w:val="003C30D0"/>
    <w:rsid w:val="003D507B"/>
    <w:rsid w:val="003D55F9"/>
    <w:rsid w:val="003D76DC"/>
    <w:rsid w:val="003E19B1"/>
    <w:rsid w:val="003E539C"/>
    <w:rsid w:val="003F632E"/>
    <w:rsid w:val="003F7695"/>
    <w:rsid w:val="0040145A"/>
    <w:rsid w:val="0040433C"/>
    <w:rsid w:val="004062FE"/>
    <w:rsid w:val="00414F23"/>
    <w:rsid w:val="00424B06"/>
    <w:rsid w:val="0043051B"/>
    <w:rsid w:val="004376E1"/>
    <w:rsid w:val="0044239C"/>
    <w:rsid w:val="00450448"/>
    <w:rsid w:val="00450D39"/>
    <w:rsid w:val="00452FE6"/>
    <w:rsid w:val="00457FAA"/>
    <w:rsid w:val="00460351"/>
    <w:rsid w:val="004631EE"/>
    <w:rsid w:val="00463EF4"/>
    <w:rsid w:val="004647FE"/>
    <w:rsid w:val="0047178C"/>
    <w:rsid w:val="004719F5"/>
    <w:rsid w:val="00473AAB"/>
    <w:rsid w:val="004826AC"/>
    <w:rsid w:val="0048313B"/>
    <w:rsid w:val="00483257"/>
    <w:rsid w:val="00487072"/>
    <w:rsid w:val="00490751"/>
    <w:rsid w:val="0049581E"/>
    <w:rsid w:val="004A06FB"/>
    <w:rsid w:val="004A1D1F"/>
    <w:rsid w:val="004A1E51"/>
    <w:rsid w:val="004A5D89"/>
    <w:rsid w:val="004B0883"/>
    <w:rsid w:val="004B16C5"/>
    <w:rsid w:val="004B1C33"/>
    <w:rsid w:val="004C0772"/>
    <w:rsid w:val="004C5A4F"/>
    <w:rsid w:val="004C641B"/>
    <w:rsid w:val="004C716A"/>
    <w:rsid w:val="004C77A5"/>
    <w:rsid w:val="004C7F1B"/>
    <w:rsid w:val="004D4E4A"/>
    <w:rsid w:val="004D7741"/>
    <w:rsid w:val="004E0F93"/>
    <w:rsid w:val="004F0CBD"/>
    <w:rsid w:val="004F1125"/>
    <w:rsid w:val="004F1B81"/>
    <w:rsid w:val="004F231A"/>
    <w:rsid w:val="004F5910"/>
    <w:rsid w:val="00503692"/>
    <w:rsid w:val="00503781"/>
    <w:rsid w:val="00503EC2"/>
    <w:rsid w:val="005049F1"/>
    <w:rsid w:val="00506516"/>
    <w:rsid w:val="00512E29"/>
    <w:rsid w:val="00513A6E"/>
    <w:rsid w:val="00520BEF"/>
    <w:rsid w:val="0052310D"/>
    <w:rsid w:val="0052759D"/>
    <w:rsid w:val="005350E6"/>
    <w:rsid w:val="00537A02"/>
    <w:rsid w:val="0054211B"/>
    <w:rsid w:val="005438D2"/>
    <w:rsid w:val="0055180E"/>
    <w:rsid w:val="005556B4"/>
    <w:rsid w:val="0055733D"/>
    <w:rsid w:val="00557ADE"/>
    <w:rsid w:val="005603CD"/>
    <w:rsid w:val="005647AE"/>
    <w:rsid w:val="00566DC1"/>
    <w:rsid w:val="00567DFB"/>
    <w:rsid w:val="00567F62"/>
    <w:rsid w:val="00573587"/>
    <w:rsid w:val="005779E4"/>
    <w:rsid w:val="00583256"/>
    <w:rsid w:val="00585A3E"/>
    <w:rsid w:val="0059274B"/>
    <w:rsid w:val="005A6D0F"/>
    <w:rsid w:val="005A6FEB"/>
    <w:rsid w:val="005A7972"/>
    <w:rsid w:val="005B5C69"/>
    <w:rsid w:val="005B6C7C"/>
    <w:rsid w:val="005C0163"/>
    <w:rsid w:val="005C0848"/>
    <w:rsid w:val="005C0AC9"/>
    <w:rsid w:val="005C0E2D"/>
    <w:rsid w:val="005C4280"/>
    <w:rsid w:val="005C7112"/>
    <w:rsid w:val="005D31CB"/>
    <w:rsid w:val="005D38F8"/>
    <w:rsid w:val="005D614D"/>
    <w:rsid w:val="005D6542"/>
    <w:rsid w:val="005D667E"/>
    <w:rsid w:val="005D66C6"/>
    <w:rsid w:val="005E7669"/>
    <w:rsid w:val="005E79CE"/>
    <w:rsid w:val="00600A33"/>
    <w:rsid w:val="00602DBA"/>
    <w:rsid w:val="00605A5F"/>
    <w:rsid w:val="006101C6"/>
    <w:rsid w:val="006107CC"/>
    <w:rsid w:val="006134B6"/>
    <w:rsid w:val="00616D64"/>
    <w:rsid w:val="00621007"/>
    <w:rsid w:val="0062322A"/>
    <w:rsid w:val="00623B59"/>
    <w:rsid w:val="00624014"/>
    <w:rsid w:val="00631439"/>
    <w:rsid w:val="0063223B"/>
    <w:rsid w:val="006337B5"/>
    <w:rsid w:val="006370D2"/>
    <w:rsid w:val="00643389"/>
    <w:rsid w:val="006441FE"/>
    <w:rsid w:val="00644B77"/>
    <w:rsid w:val="00647AC9"/>
    <w:rsid w:val="00650CEF"/>
    <w:rsid w:val="0065131B"/>
    <w:rsid w:val="0065388C"/>
    <w:rsid w:val="00653C2B"/>
    <w:rsid w:val="006572C8"/>
    <w:rsid w:val="00663954"/>
    <w:rsid w:val="00670B7D"/>
    <w:rsid w:val="00670CD0"/>
    <w:rsid w:val="00671F5B"/>
    <w:rsid w:val="00677C3A"/>
    <w:rsid w:val="006833EC"/>
    <w:rsid w:val="006864E7"/>
    <w:rsid w:val="00686E17"/>
    <w:rsid w:val="006955EF"/>
    <w:rsid w:val="00695B2A"/>
    <w:rsid w:val="00695DB0"/>
    <w:rsid w:val="006A302E"/>
    <w:rsid w:val="006A48D2"/>
    <w:rsid w:val="006A5C5A"/>
    <w:rsid w:val="006B0678"/>
    <w:rsid w:val="006B1456"/>
    <w:rsid w:val="006B5129"/>
    <w:rsid w:val="006B64DB"/>
    <w:rsid w:val="006B7378"/>
    <w:rsid w:val="006B7A67"/>
    <w:rsid w:val="006C4B11"/>
    <w:rsid w:val="006C7B19"/>
    <w:rsid w:val="006D19B8"/>
    <w:rsid w:val="006D1B26"/>
    <w:rsid w:val="006D4897"/>
    <w:rsid w:val="006D73DB"/>
    <w:rsid w:val="006D7ACC"/>
    <w:rsid w:val="006E3AAE"/>
    <w:rsid w:val="006E4B42"/>
    <w:rsid w:val="006F0A8D"/>
    <w:rsid w:val="006F303E"/>
    <w:rsid w:val="00704714"/>
    <w:rsid w:val="007069DA"/>
    <w:rsid w:val="007079A7"/>
    <w:rsid w:val="007079C7"/>
    <w:rsid w:val="00710F23"/>
    <w:rsid w:val="00711B43"/>
    <w:rsid w:val="00720A64"/>
    <w:rsid w:val="00725434"/>
    <w:rsid w:val="00730699"/>
    <w:rsid w:val="00734CBC"/>
    <w:rsid w:val="0074095E"/>
    <w:rsid w:val="007417A7"/>
    <w:rsid w:val="00745A0A"/>
    <w:rsid w:val="00750182"/>
    <w:rsid w:val="007523F2"/>
    <w:rsid w:val="00762E7F"/>
    <w:rsid w:val="007654F4"/>
    <w:rsid w:val="007700DD"/>
    <w:rsid w:val="007713AA"/>
    <w:rsid w:val="0077171E"/>
    <w:rsid w:val="00771787"/>
    <w:rsid w:val="00780F7E"/>
    <w:rsid w:val="00783BED"/>
    <w:rsid w:val="00787E73"/>
    <w:rsid w:val="00790BAD"/>
    <w:rsid w:val="00790FC0"/>
    <w:rsid w:val="00793588"/>
    <w:rsid w:val="00793C84"/>
    <w:rsid w:val="00796E23"/>
    <w:rsid w:val="007970E3"/>
    <w:rsid w:val="007B108C"/>
    <w:rsid w:val="007B145A"/>
    <w:rsid w:val="007B3483"/>
    <w:rsid w:val="007C5348"/>
    <w:rsid w:val="007C5F29"/>
    <w:rsid w:val="007D1D74"/>
    <w:rsid w:val="007D371F"/>
    <w:rsid w:val="007D60A3"/>
    <w:rsid w:val="007D69E4"/>
    <w:rsid w:val="007D6FA0"/>
    <w:rsid w:val="007D72CD"/>
    <w:rsid w:val="007D72DA"/>
    <w:rsid w:val="007E34FF"/>
    <w:rsid w:val="007E4613"/>
    <w:rsid w:val="007E61B0"/>
    <w:rsid w:val="007E7689"/>
    <w:rsid w:val="007E79BE"/>
    <w:rsid w:val="00800CB7"/>
    <w:rsid w:val="00803D22"/>
    <w:rsid w:val="0080446C"/>
    <w:rsid w:val="00806A30"/>
    <w:rsid w:val="00806DFE"/>
    <w:rsid w:val="00807852"/>
    <w:rsid w:val="0081337A"/>
    <w:rsid w:val="008144AC"/>
    <w:rsid w:val="00822285"/>
    <w:rsid w:val="00822646"/>
    <w:rsid w:val="0082386B"/>
    <w:rsid w:val="00831F3A"/>
    <w:rsid w:val="0083400C"/>
    <w:rsid w:val="00834CBA"/>
    <w:rsid w:val="00843EA2"/>
    <w:rsid w:val="008445A9"/>
    <w:rsid w:val="00845ACA"/>
    <w:rsid w:val="00846820"/>
    <w:rsid w:val="00851507"/>
    <w:rsid w:val="008519D0"/>
    <w:rsid w:val="008554EB"/>
    <w:rsid w:val="008611CF"/>
    <w:rsid w:val="008615D1"/>
    <w:rsid w:val="008629AF"/>
    <w:rsid w:val="00863037"/>
    <w:rsid w:val="008636C3"/>
    <w:rsid w:val="00864282"/>
    <w:rsid w:val="008659F4"/>
    <w:rsid w:val="00872A62"/>
    <w:rsid w:val="00875544"/>
    <w:rsid w:val="00875DFA"/>
    <w:rsid w:val="008801A8"/>
    <w:rsid w:val="00881306"/>
    <w:rsid w:val="00881A51"/>
    <w:rsid w:val="00884E69"/>
    <w:rsid w:val="00885AA5"/>
    <w:rsid w:val="00887AA2"/>
    <w:rsid w:val="00897A45"/>
    <w:rsid w:val="008A25F8"/>
    <w:rsid w:val="008A3105"/>
    <w:rsid w:val="008A643B"/>
    <w:rsid w:val="008B1597"/>
    <w:rsid w:val="008B1CE1"/>
    <w:rsid w:val="008B3193"/>
    <w:rsid w:val="008C19BA"/>
    <w:rsid w:val="008D270B"/>
    <w:rsid w:val="008E4EEA"/>
    <w:rsid w:val="008F21F9"/>
    <w:rsid w:val="0090166D"/>
    <w:rsid w:val="00913314"/>
    <w:rsid w:val="0091461C"/>
    <w:rsid w:val="009225E8"/>
    <w:rsid w:val="00922A6A"/>
    <w:rsid w:val="0092393A"/>
    <w:rsid w:val="00924557"/>
    <w:rsid w:val="00925A45"/>
    <w:rsid w:val="00931B6A"/>
    <w:rsid w:val="00932F6D"/>
    <w:rsid w:val="00941864"/>
    <w:rsid w:val="00945A71"/>
    <w:rsid w:val="009461B6"/>
    <w:rsid w:val="009553FE"/>
    <w:rsid w:val="009558E0"/>
    <w:rsid w:val="009561F1"/>
    <w:rsid w:val="0095775C"/>
    <w:rsid w:val="00961B46"/>
    <w:rsid w:val="009623D1"/>
    <w:rsid w:val="00971E3D"/>
    <w:rsid w:val="009729D6"/>
    <w:rsid w:val="00975166"/>
    <w:rsid w:val="00975E48"/>
    <w:rsid w:val="00976850"/>
    <w:rsid w:val="00980B40"/>
    <w:rsid w:val="00983E87"/>
    <w:rsid w:val="009850E1"/>
    <w:rsid w:val="009961B5"/>
    <w:rsid w:val="009A1027"/>
    <w:rsid w:val="009A1D4E"/>
    <w:rsid w:val="009A29C5"/>
    <w:rsid w:val="009A47DB"/>
    <w:rsid w:val="009B0294"/>
    <w:rsid w:val="009B0C26"/>
    <w:rsid w:val="009B17C0"/>
    <w:rsid w:val="009B2E13"/>
    <w:rsid w:val="009B4E21"/>
    <w:rsid w:val="009B642D"/>
    <w:rsid w:val="009B7F52"/>
    <w:rsid w:val="009C0B35"/>
    <w:rsid w:val="009C1C59"/>
    <w:rsid w:val="009C41C9"/>
    <w:rsid w:val="009C7376"/>
    <w:rsid w:val="009D022C"/>
    <w:rsid w:val="009D3648"/>
    <w:rsid w:val="009D568B"/>
    <w:rsid w:val="009D56F7"/>
    <w:rsid w:val="009D6205"/>
    <w:rsid w:val="009E005B"/>
    <w:rsid w:val="009E1AF2"/>
    <w:rsid w:val="009E4D4E"/>
    <w:rsid w:val="009E54AA"/>
    <w:rsid w:val="009E6A87"/>
    <w:rsid w:val="009F1F15"/>
    <w:rsid w:val="009F65D1"/>
    <w:rsid w:val="00A01EA6"/>
    <w:rsid w:val="00A0223A"/>
    <w:rsid w:val="00A10AF9"/>
    <w:rsid w:val="00A10B07"/>
    <w:rsid w:val="00A123D6"/>
    <w:rsid w:val="00A13E55"/>
    <w:rsid w:val="00A178A0"/>
    <w:rsid w:val="00A22A1A"/>
    <w:rsid w:val="00A30682"/>
    <w:rsid w:val="00A30EFF"/>
    <w:rsid w:val="00A333F1"/>
    <w:rsid w:val="00A41DB1"/>
    <w:rsid w:val="00A422C0"/>
    <w:rsid w:val="00A42FD3"/>
    <w:rsid w:val="00A44364"/>
    <w:rsid w:val="00A44982"/>
    <w:rsid w:val="00A46160"/>
    <w:rsid w:val="00A57A11"/>
    <w:rsid w:val="00A61CD4"/>
    <w:rsid w:val="00A678F8"/>
    <w:rsid w:val="00A67F44"/>
    <w:rsid w:val="00A72BA5"/>
    <w:rsid w:val="00A74965"/>
    <w:rsid w:val="00A756EF"/>
    <w:rsid w:val="00A75FFB"/>
    <w:rsid w:val="00A850AB"/>
    <w:rsid w:val="00A8652F"/>
    <w:rsid w:val="00A879F2"/>
    <w:rsid w:val="00A9263A"/>
    <w:rsid w:val="00A945C5"/>
    <w:rsid w:val="00A9550C"/>
    <w:rsid w:val="00A96831"/>
    <w:rsid w:val="00AA1876"/>
    <w:rsid w:val="00AA6970"/>
    <w:rsid w:val="00AA773F"/>
    <w:rsid w:val="00AA7FC2"/>
    <w:rsid w:val="00AB1084"/>
    <w:rsid w:val="00AB3524"/>
    <w:rsid w:val="00AB419C"/>
    <w:rsid w:val="00AC1871"/>
    <w:rsid w:val="00AC3CCB"/>
    <w:rsid w:val="00AC5C4C"/>
    <w:rsid w:val="00AC6944"/>
    <w:rsid w:val="00AD0A17"/>
    <w:rsid w:val="00AD2E00"/>
    <w:rsid w:val="00AD46AB"/>
    <w:rsid w:val="00AE06BB"/>
    <w:rsid w:val="00AE0A85"/>
    <w:rsid w:val="00AE473B"/>
    <w:rsid w:val="00AE585D"/>
    <w:rsid w:val="00AF193D"/>
    <w:rsid w:val="00AF37D3"/>
    <w:rsid w:val="00AF4E4E"/>
    <w:rsid w:val="00AF5411"/>
    <w:rsid w:val="00B00E52"/>
    <w:rsid w:val="00B01FEF"/>
    <w:rsid w:val="00B03F91"/>
    <w:rsid w:val="00B079D4"/>
    <w:rsid w:val="00B124E9"/>
    <w:rsid w:val="00B13811"/>
    <w:rsid w:val="00B21F24"/>
    <w:rsid w:val="00B25D7D"/>
    <w:rsid w:val="00B262A8"/>
    <w:rsid w:val="00B30A9C"/>
    <w:rsid w:val="00B30DCE"/>
    <w:rsid w:val="00B31E07"/>
    <w:rsid w:val="00B32E4B"/>
    <w:rsid w:val="00B35E1D"/>
    <w:rsid w:val="00B40592"/>
    <w:rsid w:val="00B4505C"/>
    <w:rsid w:val="00B45ECE"/>
    <w:rsid w:val="00B63751"/>
    <w:rsid w:val="00B64B88"/>
    <w:rsid w:val="00B71F2F"/>
    <w:rsid w:val="00B753EB"/>
    <w:rsid w:val="00B83412"/>
    <w:rsid w:val="00B8493F"/>
    <w:rsid w:val="00B84C64"/>
    <w:rsid w:val="00B867C1"/>
    <w:rsid w:val="00B86B5F"/>
    <w:rsid w:val="00B92C72"/>
    <w:rsid w:val="00B943C9"/>
    <w:rsid w:val="00BA35DE"/>
    <w:rsid w:val="00BA3683"/>
    <w:rsid w:val="00BA3A22"/>
    <w:rsid w:val="00BA4251"/>
    <w:rsid w:val="00BB0BD1"/>
    <w:rsid w:val="00BB3AAE"/>
    <w:rsid w:val="00BB4914"/>
    <w:rsid w:val="00BC3E5A"/>
    <w:rsid w:val="00BC3F18"/>
    <w:rsid w:val="00BC447B"/>
    <w:rsid w:val="00BC7DE5"/>
    <w:rsid w:val="00BD1660"/>
    <w:rsid w:val="00BD27F8"/>
    <w:rsid w:val="00BD2C60"/>
    <w:rsid w:val="00BD2E87"/>
    <w:rsid w:val="00BD326F"/>
    <w:rsid w:val="00BD3906"/>
    <w:rsid w:val="00BD5CAB"/>
    <w:rsid w:val="00BD6048"/>
    <w:rsid w:val="00BE0CF3"/>
    <w:rsid w:val="00BE249E"/>
    <w:rsid w:val="00BE3C4D"/>
    <w:rsid w:val="00BE5173"/>
    <w:rsid w:val="00BE5DA1"/>
    <w:rsid w:val="00BF1EFB"/>
    <w:rsid w:val="00BF3E91"/>
    <w:rsid w:val="00BF745E"/>
    <w:rsid w:val="00C00B78"/>
    <w:rsid w:val="00C025C6"/>
    <w:rsid w:val="00C1000C"/>
    <w:rsid w:val="00C20648"/>
    <w:rsid w:val="00C246AB"/>
    <w:rsid w:val="00C3132C"/>
    <w:rsid w:val="00C32A6E"/>
    <w:rsid w:val="00C33A88"/>
    <w:rsid w:val="00C33AF8"/>
    <w:rsid w:val="00C33EBF"/>
    <w:rsid w:val="00C34FC9"/>
    <w:rsid w:val="00C37F1D"/>
    <w:rsid w:val="00C44C41"/>
    <w:rsid w:val="00C536DA"/>
    <w:rsid w:val="00C67D1F"/>
    <w:rsid w:val="00C705CD"/>
    <w:rsid w:val="00C74859"/>
    <w:rsid w:val="00C762F3"/>
    <w:rsid w:val="00C76D69"/>
    <w:rsid w:val="00C80F1D"/>
    <w:rsid w:val="00C82F4A"/>
    <w:rsid w:val="00C86195"/>
    <w:rsid w:val="00C8626A"/>
    <w:rsid w:val="00C8675C"/>
    <w:rsid w:val="00C87C3E"/>
    <w:rsid w:val="00C93547"/>
    <w:rsid w:val="00C96DDF"/>
    <w:rsid w:val="00CA4CB4"/>
    <w:rsid w:val="00CA5F15"/>
    <w:rsid w:val="00CA64C4"/>
    <w:rsid w:val="00CA66DA"/>
    <w:rsid w:val="00CB01C6"/>
    <w:rsid w:val="00CB1AD9"/>
    <w:rsid w:val="00CC07CC"/>
    <w:rsid w:val="00CD2404"/>
    <w:rsid w:val="00CD3612"/>
    <w:rsid w:val="00CE6C25"/>
    <w:rsid w:val="00CF644C"/>
    <w:rsid w:val="00CF6FD5"/>
    <w:rsid w:val="00CF7F66"/>
    <w:rsid w:val="00D110A4"/>
    <w:rsid w:val="00D11D02"/>
    <w:rsid w:val="00D126C6"/>
    <w:rsid w:val="00D16815"/>
    <w:rsid w:val="00D176CD"/>
    <w:rsid w:val="00D176FE"/>
    <w:rsid w:val="00D20014"/>
    <w:rsid w:val="00D228EF"/>
    <w:rsid w:val="00D251B1"/>
    <w:rsid w:val="00D30A63"/>
    <w:rsid w:val="00D30B75"/>
    <w:rsid w:val="00D33C98"/>
    <w:rsid w:val="00D34E51"/>
    <w:rsid w:val="00D352E0"/>
    <w:rsid w:val="00D356C5"/>
    <w:rsid w:val="00D369C4"/>
    <w:rsid w:val="00D40B89"/>
    <w:rsid w:val="00D411A2"/>
    <w:rsid w:val="00D45330"/>
    <w:rsid w:val="00D46AE9"/>
    <w:rsid w:val="00D46B5E"/>
    <w:rsid w:val="00D50E0F"/>
    <w:rsid w:val="00D54DF8"/>
    <w:rsid w:val="00D557D1"/>
    <w:rsid w:val="00D56F9D"/>
    <w:rsid w:val="00D5759E"/>
    <w:rsid w:val="00D607CC"/>
    <w:rsid w:val="00D615DD"/>
    <w:rsid w:val="00D62166"/>
    <w:rsid w:val="00D65DCC"/>
    <w:rsid w:val="00D9026D"/>
    <w:rsid w:val="00D907B3"/>
    <w:rsid w:val="00D91E47"/>
    <w:rsid w:val="00D93B00"/>
    <w:rsid w:val="00D973AD"/>
    <w:rsid w:val="00DA5F6B"/>
    <w:rsid w:val="00DA7303"/>
    <w:rsid w:val="00DA7399"/>
    <w:rsid w:val="00DA7A1B"/>
    <w:rsid w:val="00DB04D2"/>
    <w:rsid w:val="00DB1AD1"/>
    <w:rsid w:val="00DB3257"/>
    <w:rsid w:val="00DB52BC"/>
    <w:rsid w:val="00DB60EB"/>
    <w:rsid w:val="00DB7B61"/>
    <w:rsid w:val="00DC26F3"/>
    <w:rsid w:val="00DC2C0C"/>
    <w:rsid w:val="00DC6266"/>
    <w:rsid w:val="00DD1A3D"/>
    <w:rsid w:val="00DD39D2"/>
    <w:rsid w:val="00DD6A8E"/>
    <w:rsid w:val="00DD6D95"/>
    <w:rsid w:val="00DD7952"/>
    <w:rsid w:val="00DD7AE3"/>
    <w:rsid w:val="00DE55C9"/>
    <w:rsid w:val="00DE5DF2"/>
    <w:rsid w:val="00DF17AD"/>
    <w:rsid w:val="00DF20C5"/>
    <w:rsid w:val="00DF29EE"/>
    <w:rsid w:val="00DF5624"/>
    <w:rsid w:val="00DF6F0B"/>
    <w:rsid w:val="00E0045A"/>
    <w:rsid w:val="00E0070F"/>
    <w:rsid w:val="00E0534C"/>
    <w:rsid w:val="00E15615"/>
    <w:rsid w:val="00E16A06"/>
    <w:rsid w:val="00E17E60"/>
    <w:rsid w:val="00E26807"/>
    <w:rsid w:val="00E270FB"/>
    <w:rsid w:val="00E319AA"/>
    <w:rsid w:val="00E328CF"/>
    <w:rsid w:val="00E331DA"/>
    <w:rsid w:val="00E403E7"/>
    <w:rsid w:val="00E43224"/>
    <w:rsid w:val="00E43E9D"/>
    <w:rsid w:val="00E4643B"/>
    <w:rsid w:val="00E525C3"/>
    <w:rsid w:val="00E540B2"/>
    <w:rsid w:val="00E54B59"/>
    <w:rsid w:val="00E56E50"/>
    <w:rsid w:val="00E60493"/>
    <w:rsid w:val="00E62B86"/>
    <w:rsid w:val="00E64BB2"/>
    <w:rsid w:val="00E713CE"/>
    <w:rsid w:val="00E7161B"/>
    <w:rsid w:val="00E72ABE"/>
    <w:rsid w:val="00E72AD4"/>
    <w:rsid w:val="00E81CCA"/>
    <w:rsid w:val="00E913F3"/>
    <w:rsid w:val="00E91E90"/>
    <w:rsid w:val="00E92ED3"/>
    <w:rsid w:val="00EA147E"/>
    <w:rsid w:val="00EA2C97"/>
    <w:rsid w:val="00EA31AE"/>
    <w:rsid w:val="00EA3263"/>
    <w:rsid w:val="00EA6215"/>
    <w:rsid w:val="00EB0BDA"/>
    <w:rsid w:val="00EC01E4"/>
    <w:rsid w:val="00ED238D"/>
    <w:rsid w:val="00ED36D5"/>
    <w:rsid w:val="00ED3EDF"/>
    <w:rsid w:val="00ED5C2E"/>
    <w:rsid w:val="00ED7F9B"/>
    <w:rsid w:val="00EE02A8"/>
    <w:rsid w:val="00EE2690"/>
    <w:rsid w:val="00EE7C11"/>
    <w:rsid w:val="00EF52F1"/>
    <w:rsid w:val="00EF5D1E"/>
    <w:rsid w:val="00EF704D"/>
    <w:rsid w:val="00F01F57"/>
    <w:rsid w:val="00F0794C"/>
    <w:rsid w:val="00F11395"/>
    <w:rsid w:val="00F11653"/>
    <w:rsid w:val="00F11A00"/>
    <w:rsid w:val="00F11AA9"/>
    <w:rsid w:val="00F13A36"/>
    <w:rsid w:val="00F14AD5"/>
    <w:rsid w:val="00F157EA"/>
    <w:rsid w:val="00F17049"/>
    <w:rsid w:val="00F20B9A"/>
    <w:rsid w:val="00F212DC"/>
    <w:rsid w:val="00F22A3B"/>
    <w:rsid w:val="00F2362D"/>
    <w:rsid w:val="00F24738"/>
    <w:rsid w:val="00F27741"/>
    <w:rsid w:val="00F328E5"/>
    <w:rsid w:val="00F33E32"/>
    <w:rsid w:val="00F344B9"/>
    <w:rsid w:val="00F361ED"/>
    <w:rsid w:val="00F46BDF"/>
    <w:rsid w:val="00F50405"/>
    <w:rsid w:val="00F509F0"/>
    <w:rsid w:val="00F51600"/>
    <w:rsid w:val="00F53A1E"/>
    <w:rsid w:val="00F559DE"/>
    <w:rsid w:val="00F627FC"/>
    <w:rsid w:val="00F67D95"/>
    <w:rsid w:val="00F701C3"/>
    <w:rsid w:val="00F71B39"/>
    <w:rsid w:val="00F74795"/>
    <w:rsid w:val="00F74AB3"/>
    <w:rsid w:val="00F777F4"/>
    <w:rsid w:val="00F835A7"/>
    <w:rsid w:val="00F83730"/>
    <w:rsid w:val="00F861B5"/>
    <w:rsid w:val="00F8660E"/>
    <w:rsid w:val="00F95E2C"/>
    <w:rsid w:val="00FA14AA"/>
    <w:rsid w:val="00FA1F8F"/>
    <w:rsid w:val="00FA377C"/>
    <w:rsid w:val="00FA4BBC"/>
    <w:rsid w:val="00FA4F93"/>
    <w:rsid w:val="00FA7AC3"/>
    <w:rsid w:val="00FB508A"/>
    <w:rsid w:val="00FC41D2"/>
    <w:rsid w:val="00FD1996"/>
    <w:rsid w:val="00FD2DAF"/>
    <w:rsid w:val="00FD68AC"/>
    <w:rsid w:val="00FD7B31"/>
    <w:rsid w:val="00FE0363"/>
    <w:rsid w:val="00FE063B"/>
    <w:rsid w:val="00FE21FF"/>
    <w:rsid w:val="00FE27F8"/>
    <w:rsid w:val="00FE2C22"/>
    <w:rsid w:val="00FE3250"/>
    <w:rsid w:val="00FE3697"/>
    <w:rsid w:val="00FE523E"/>
    <w:rsid w:val="00FE62DB"/>
    <w:rsid w:val="00FE665D"/>
    <w:rsid w:val="00FF02CD"/>
    <w:rsid w:val="00FF14B8"/>
    <w:rsid w:val="00FF2FBB"/>
    <w:rsid w:val="00FF383F"/>
    <w:rsid w:val="00FF7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E4B48"/>
  <w15:docId w15:val="{143964FD-CDD8-4737-9255-3E3D2E89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AF2"/>
    <w:pPr>
      <w:tabs>
        <w:tab w:val="center" w:pos="4153"/>
        <w:tab w:val="right" w:pos="8306"/>
      </w:tabs>
      <w:spacing w:after="0" w:line="240" w:lineRule="auto"/>
    </w:pPr>
  </w:style>
  <w:style w:type="character" w:customStyle="1" w:styleId="a4">
    <w:name w:val="כותרת עליונה תו"/>
    <w:basedOn w:val="a0"/>
    <w:link w:val="a3"/>
    <w:uiPriority w:val="99"/>
    <w:rsid w:val="009E1AF2"/>
  </w:style>
  <w:style w:type="paragraph" w:styleId="a5">
    <w:name w:val="footer"/>
    <w:basedOn w:val="a"/>
    <w:link w:val="a6"/>
    <w:uiPriority w:val="99"/>
    <w:unhideWhenUsed/>
    <w:rsid w:val="009E1AF2"/>
    <w:pPr>
      <w:tabs>
        <w:tab w:val="center" w:pos="4153"/>
        <w:tab w:val="right" w:pos="8306"/>
      </w:tabs>
      <w:spacing w:after="0" w:line="240" w:lineRule="auto"/>
    </w:pPr>
  </w:style>
  <w:style w:type="character" w:customStyle="1" w:styleId="a6">
    <w:name w:val="כותרת תחתונה תו"/>
    <w:basedOn w:val="a0"/>
    <w:link w:val="a5"/>
    <w:uiPriority w:val="99"/>
    <w:rsid w:val="009E1AF2"/>
  </w:style>
  <w:style w:type="paragraph" w:styleId="a7">
    <w:name w:val="List Paragraph"/>
    <w:basedOn w:val="a"/>
    <w:uiPriority w:val="34"/>
    <w:qFormat/>
    <w:rsid w:val="00B35E1D"/>
    <w:pPr>
      <w:ind w:left="720"/>
      <w:contextualSpacing/>
    </w:pPr>
  </w:style>
  <w:style w:type="table" w:styleId="a8">
    <w:name w:val="Table Grid"/>
    <w:basedOn w:val="a1"/>
    <w:uiPriority w:val="39"/>
    <w:rsid w:val="00FE2C2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41864"/>
    <w:pPr>
      <w:bidi/>
      <w:spacing w:after="0" w:line="240" w:lineRule="auto"/>
    </w:pPr>
  </w:style>
  <w:style w:type="character" w:styleId="aa">
    <w:name w:val="annotation reference"/>
    <w:basedOn w:val="a0"/>
    <w:uiPriority w:val="99"/>
    <w:semiHidden/>
    <w:unhideWhenUsed/>
    <w:rsid w:val="008E4EEA"/>
    <w:rPr>
      <w:sz w:val="16"/>
      <w:szCs w:val="16"/>
    </w:rPr>
  </w:style>
  <w:style w:type="paragraph" w:styleId="ab">
    <w:name w:val="annotation text"/>
    <w:basedOn w:val="a"/>
    <w:link w:val="ac"/>
    <w:uiPriority w:val="99"/>
    <w:semiHidden/>
    <w:unhideWhenUsed/>
    <w:rsid w:val="008E4EEA"/>
    <w:pPr>
      <w:spacing w:line="240" w:lineRule="auto"/>
    </w:pPr>
    <w:rPr>
      <w:sz w:val="20"/>
      <w:szCs w:val="20"/>
    </w:rPr>
  </w:style>
  <w:style w:type="character" w:customStyle="1" w:styleId="ac">
    <w:name w:val="טקסט הערה תו"/>
    <w:basedOn w:val="a0"/>
    <w:link w:val="ab"/>
    <w:uiPriority w:val="99"/>
    <w:semiHidden/>
    <w:rsid w:val="008E4EEA"/>
    <w:rPr>
      <w:sz w:val="20"/>
      <w:szCs w:val="20"/>
    </w:rPr>
  </w:style>
  <w:style w:type="paragraph" w:styleId="ad">
    <w:name w:val="annotation subject"/>
    <w:basedOn w:val="ab"/>
    <w:next w:val="ab"/>
    <w:link w:val="ae"/>
    <w:uiPriority w:val="99"/>
    <w:semiHidden/>
    <w:unhideWhenUsed/>
    <w:rsid w:val="008E4EEA"/>
    <w:rPr>
      <w:b/>
      <w:bCs/>
    </w:rPr>
  </w:style>
  <w:style w:type="character" w:customStyle="1" w:styleId="ae">
    <w:name w:val="נושא הערה תו"/>
    <w:basedOn w:val="ac"/>
    <w:link w:val="ad"/>
    <w:uiPriority w:val="99"/>
    <w:semiHidden/>
    <w:rsid w:val="008E4EEA"/>
    <w:rPr>
      <w:b/>
      <w:bCs/>
      <w:sz w:val="20"/>
      <w:szCs w:val="20"/>
    </w:rPr>
  </w:style>
  <w:style w:type="paragraph" w:styleId="af">
    <w:name w:val="Balloon Text"/>
    <w:basedOn w:val="a"/>
    <w:link w:val="af0"/>
    <w:uiPriority w:val="99"/>
    <w:semiHidden/>
    <w:unhideWhenUsed/>
    <w:rsid w:val="008E4EEA"/>
    <w:pPr>
      <w:spacing w:after="0" w:line="240" w:lineRule="auto"/>
    </w:pPr>
    <w:rPr>
      <w:rFonts w:ascii="Tahoma" w:hAnsi="Tahoma" w:cs="Tahoma"/>
      <w:sz w:val="18"/>
      <w:szCs w:val="18"/>
    </w:rPr>
  </w:style>
  <w:style w:type="character" w:customStyle="1" w:styleId="af0">
    <w:name w:val="טקסט בלונים תו"/>
    <w:basedOn w:val="a0"/>
    <w:link w:val="af"/>
    <w:uiPriority w:val="99"/>
    <w:semiHidden/>
    <w:rsid w:val="008E4EEA"/>
    <w:rPr>
      <w:rFonts w:ascii="Tahoma" w:hAnsi="Tahoma" w:cs="Tahoma"/>
      <w:sz w:val="18"/>
      <w:szCs w:val="18"/>
    </w:rPr>
  </w:style>
  <w:style w:type="paragraph" w:customStyle="1" w:styleId="p00">
    <w:name w:val="p00"/>
    <w:basedOn w:val="a"/>
    <w:rsid w:val="00B31E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31E07"/>
  </w:style>
  <w:style w:type="character" w:customStyle="1" w:styleId="default">
    <w:name w:val="default"/>
    <w:basedOn w:val="a0"/>
    <w:rsid w:val="00B3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065">
      <w:bodyDiv w:val="1"/>
      <w:marLeft w:val="0"/>
      <w:marRight w:val="0"/>
      <w:marTop w:val="0"/>
      <w:marBottom w:val="0"/>
      <w:divBdr>
        <w:top w:val="none" w:sz="0" w:space="0" w:color="auto"/>
        <w:left w:val="none" w:sz="0" w:space="0" w:color="auto"/>
        <w:bottom w:val="none" w:sz="0" w:space="0" w:color="auto"/>
        <w:right w:val="none" w:sz="0" w:space="0" w:color="auto"/>
      </w:divBdr>
    </w:div>
    <w:div w:id="163085932">
      <w:bodyDiv w:val="1"/>
      <w:marLeft w:val="0"/>
      <w:marRight w:val="0"/>
      <w:marTop w:val="0"/>
      <w:marBottom w:val="0"/>
      <w:divBdr>
        <w:top w:val="none" w:sz="0" w:space="0" w:color="auto"/>
        <w:left w:val="none" w:sz="0" w:space="0" w:color="auto"/>
        <w:bottom w:val="none" w:sz="0" w:space="0" w:color="auto"/>
        <w:right w:val="none" w:sz="0" w:space="0" w:color="auto"/>
      </w:divBdr>
    </w:div>
    <w:div w:id="191456918">
      <w:bodyDiv w:val="1"/>
      <w:marLeft w:val="0"/>
      <w:marRight w:val="0"/>
      <w:marTop w:val="0"/>
      <w:marBottom w:val="0"/>
      <w:divBdr>
        <w:top w:val="none" w:sz="0" w:space="0" w:color="auto"/>
        <w:left w:val="none" w:sz="0" w:space="0" w:color="auto"/>
        <w:bottom w:val="none" w:sz="0" w:space="0" w:color="auto"/>
        <w:right w:val="none" w:sz="0" w:space="0" w:color="auto"/>
      </w:divBdr>
    </w:div>
    <w:div w:id="237061323">
      <w:bodyDiv w:val="1"/>
      <w:marLeft w:val="0"/>
      <w:marRight w:val="0"/>
      <w:marTop w:val="0"/>
      <w:marBottom w:val="0"/>
      <w:divBdr>
        <w:top w:val="none" w:sz="0" w:space="0" w:color="auto"/>
        <w:left w:val="none" w:sz="0" w:space="0" w:color="auto"/>
        <w:bottom w:val="none" w:sz="0" w:space="0" w:color="auto"/>
        <w:right w:val="none" w:sz="0" w:space="0" w:color="auto"/>
      </w:divBdr>
    </w:div>
    <w:div w:id="315570374">
      <w:bodyDiv w:val="1"/>
      <w:marLeft w:val="0"/>
      <w:marRight w:val="0"/>
      <w:marTop w:val="0"/>
      <w:marBottom w:val="0"/>
      <w:divBdr>
        <w:top w:val="none" w:sz="0" w:space="0" w:color="auto"/>
        <w:left w:val="none" w:sz="0" w:space="0" w:color="auto"/>
        <w:bottom w:val="none" w:sz="0" w:space="0" w:color="auto"/>
        <w:right w:val="none" w:sz="0" w:space="0" w:color="auto"/>
      </w:divBdr>
    </w:div>
    <w:div w:id="343823230">
      <w:bodyDiv w:val="1"/>
      <w:marLeft w:val="0"/>
      <w:marRight w:val="0"/>
      <w:marTop w:val="0"/>
      <w:marBottom w:val="0"/>
      <w:divBdr>
        <w:top w:val="none" w:sz="0" w:space="0" w:color="auto"/>
        <w:left w:val="none" w:sz="0" w:space="0" w:color="auto"/>
        <w:bottom w:val="none" w:sz="0" w:space="0" w:color="auto"/>
        <w:right w:val="none" w:sz="0" w:space="0" w:color="auto"/>
      </w:divBdr>
    </w:div>
    <w:div w:id="432825394">
      <w:bodyDiv w:val="1"/>
      <w:marLeft w:val="0"/>
      <w:marRight w:val="0"/>
      <w:marTop w:val="0"/>
      <w:marBottom w:val="0"/>
      <w:divBdr>
        <w:top w:val="none" w:sz="0" w:space="0" w:color="auto"/>
        <w:left w:val="none" w:sz="0" w:space="0" w:color="auto"/>
        <w:bottom w:val="none" w:sz="0" w:space="0" w:color="auto"/>
        <w:right w:val="none" w:sz="0" w:space="0" w:color="auto"/>
      </w:divBdr>
    </w:div>
    <w:div w:id="452212825">
      <w:bodyDiv w:val="1"/>
      <w:marLeft w:val="0"/>
      <w:marRight w:val="0"/>
      <w:marTop w:val="0"/>
      <w:marBottom w:val="0"/>
      <w:divBdr>
        <w:top w:val="none" w:sz="0" w:space="0" w:color="auto"/>
        <w:left w:val="none" w:sz="0" w:space="0" w:color="auto"/>
        <w:bottom w:val="none" w:sz="0" w:space="0" w:color="auto"/>
        <w:right w:val="none" w:sz="0" w:space="0" w:color="auto"/>
      </w:divBdr>
    </w:div>
    <w:div w:id="457529134">
      <w:bodyDiv w:val="1"/>
      <w:marLeft w:val="0"/>
      <w:marRight w:val="0"/>
      <w:marTop w:val="0"/>
      <w:marBottom w:val="0"/>
      <w:divBdr>
        <w:top w:val="none" w:sz="0" w:space="0" w:color="auto"/>
        <w:left w:val="none" w:sz="0" w:space="0" w:color="auto"/>
        <w:bottom w:val="none" w:sz="0" w:space="0" w:color="auto"/>
        <w:right w:val="none" w:sz="0" w:space="0" w:color="auto"/>
      </w:divBdr>
    </w:div>
    <w:div w:id="473571364">
      <w:bodyDiv w:val="1"/>
      <w:marLeft w:val="0"/>
      <w:marRight w:val="0"/>
      <w:marTop w:val="0"/>
      <w:marBottom w:val="0"/>
      <w:divBdr>
        <w:top w:val="none" w:sz="0" w:space="0" w:color="auto"/>
        <w:left w:val="none" w:sz="0" w:space="0" w:color="auto"/>
        <w:bottom w:val="none" w:sz="0" w:space="0" w:color="auto"/>
        <w:right w:val="none" w:sz="0" w:space="0" w:color="auto"/>
      </w:divBdr>
    </w:div>
    <w:div w:id="659239706">
      <w:bodyDiv w:val="1"/>
      <w:marLeft w:val="0"/>
      <w:marRight w:val="0"/>
      <w:marTop w:val="0"/>
      <w:marBottom w:val="0"/>
      <w:divBdr>
        <w:top w:val="none" w:sz="0" w:space="0" w:color="auto"/>
        <w:left w:val="none" w:sz="0" w:space="0" w:color="auto"/>
        <w:bottom w:val="none" w:sz="0" w:space="0" w:color="auto"/>
        <w:right w:val="none" w:sz="0" w:space="0" w:color="auto"/>
      </w:divBdr>
    </w:div>
    <w:div w:id="667945877">
      <w:bodyDiv w:val="1"/>
      <w:marLeft w:val="0"/>
      <w:marRight w:val="0"/>
      <w:marTop w:val="0"/>
      <w:marBottom w:val="0"/>
      <w:divBdr>
        <w:top w:val="none" w:sz="0" w:space="0" w:color="auto"/>
        <w:left w:val="none" w:sz="0" w:space="0" w:color="auto"/>
        <w:bottom w:val="none" w:sz="0" w:space="0" w:color="auto"/>
        <w:right w:val="none" w:sz="0" w:space="0" w:color="auto"/>
      </w:divBdr>
    </w:div>
    <w:div w:id="787046400">
      <w:bodyDiv w:val="1"/>
      <w:marLeft w:val="0"/>
      <w:marRight w:val="0"/>
      <w:marTop w:val="0"/>
      <w:marBottom w:val="0"/>
      <w:divBdr>
        <w:top w:val="none" w:sz="0" w:space="0" w:color="auto"/>
        <w:left w:val="none" w:sz="0" w:space="0" w:color="auto"/>
        <w:bottom w:val="none" w:sz="0" w:space="0" w:color="auto"/>
        <w:right w:val="none" w:sz="0" w:space="0" w:color="auto"/>
      </w:divBdr>
    </w:div>
    <w:div w:id="886527567">
      <w:bodyDiv w:val="1"/>
      <w:marLeft w:val="0"/>
      <w:marRight w:val="0"/>
      <w:marTop w:val="0"/>
      <w:marBottom w:val="0"/>
      <w:divBdr>
        <w:top w:val="none" w:sz="0" w:space="0" w:color="auto"/>
        <w:left w:val="none" w:sz="0" w:space="0" w:color="auto"/>
        <w:bottom w:val="none" w:sz="0" w:space="0" w:color="auto"/>
        <w:right w:val="none" w:sz="0" w:space="0" w:color="auto"/>
      </w:divBdr>
    </w:div>
    <w:div w:id="932280826">
      <w:bodyDiv w:val="1"/>
      <w:marLeft w:val="0"/>
      <w:marRight w:val="0"/>
      <w:marTop w:val="0"/>
      <w:marBottom w:val="0"/>
      <w:divBdr>
        <w:top w:val="none" w:sz="0" w:space="0" w:color="auto"/>
        <w:left w:val="none" w:sz="0" w:space="0" w:color="auto"/>
        <w:bottom w:val="none" w:sz="0" w:space="0" w:color="auto"/>
        <w:right w:val="none" w:sz="0" w:space="0" w:color="auto"/>
      </w:divBdr>
    </w:div>
    <w:div w:id="1199397958">
      <w:bodyDiv w:val="1"/>
      <w:marLeft w:val="0"/>
      <w:marRight w:val="0"/>
      <w:marTop w:val="0"/>
      <w:marBottom w:val="0"/>
      <w:divBdr>
        <w:top w:val="none" w:sz="0" w:space="0" w:color="auto"/>
        <w:left w:val="none" w:sz="0" w:space="0" w:color="auto"/>
        <w:bottom w:val="none" w:sz="0" w:space="0" w:color="auto"/>
        <w:right w:val="none" w:sz="0" w:space="0" w:color="auto"/>
      </w:divBdr>
    </w:div>
    <w:div w:id="1223522976">
      <w:bodyDiv w:val="1"/>
      <w:marLeft w:val="0"/>
      <w:marRight w:val="0"/>
      <w:marTop w:val="0"/>
      <w:marBottom w:val="0"/>
      <w:divBdr>
        <w:top w:val="none" w:sz="0" w:space="0" w:color="auto"/>
        <w:left w:val="none" w:sz="0" w:space="0" w:color="auto"/>
        <w:bottom w:val="none" w:sz="0" w:space="0" w:color="auto"/>
        <w:right w:val="none" w:sz="0" w:space="0" w:color="auto"/>
      </w:divBdr>
    </w:div>
    <w:div w:id="1262683359">
      <w:bodyDiv w:val="1"/>
      <w:marLeft w:val="0"/>
      <w:marRight w:val="0"/>
      <w:marTop w:val="0"/>
      <w:marBottom w:val="0"/>
      <w:divBdr>
        <w:top w:val="none" w:sz="0" w:space="0" w:color="auto"/>
        <w:left w:val="none" w:sz="0" w:space="0" w:color="auto"/>
        <w:bottom w:val="none" w:sz="0" w:space="0" w:color="auto"/>
        <w:right w:val="none" w:sz="0" w:space="0" w:color="auto"/>
      </w:divBdr>
    </w:div>
    <w:div w:id="1352099957">
      <w:bodyDiv w:val="1"/>
      <w:marLeft w:val="0"/>
      <w:marRight w:val="0"/>
      <w:marTop w:val="0"/>
      <w:marBottom w:val="0"/>
      <w:divBdr>
        <w:top w:val="none" w:sz="0" w:space="0" w:color="auto"/>
        <w:left w:val="none" w:sz="0" w:space="0" w:color="auto"/>
        <w:bottom w:val="none" w:sz="0" w:space="0" w:color="auto"/>
        <w:right w:val="none" w:sz="0" w:space="0" w:color="auto"/>
      </w:divBdr>
    </w:div>
    <w:div w:id="1527139907">
      <w:bodyDiv w:val="1"/>
      <w:marLeft w:val="0"/>
      <w:marRight w:val="0"/>
      <w:marTop w:val="0"/>
      <w:marBottom w:val="0"/>
      <w:divBdr>
        <w:top w:val="none" w:sz="0" w:space="0" w:color="auto"/>
        <w:left w:val="none" w:sz="0" w:space="0" w:color="auto"/>
        <w:bottom w:val="none" w:sz="0" w:space="0" w:color="auto"/>
        <w:right w:val="none" w:sz="0" w:space="0" w:color="auto"/>
      </w:divBdr>
    </w:div>
    <w:div w:id="1555656429">
      <w:bodyDiv w:val="1"/>
      <w:marLeft w:val="0"/>
      <w:marRight w:val="0"/>
      <w:marTop w:val="0"/>
      <w:marBottom w:val="0"/>
      <w:divBdr>
        <w:top w:val="none" w:sz="0" w:space="0" w:color="auto"/>
        <w:left w:val="none" w:sz="0" w:space="0" w:color="auto"/>
        <w:bottom w:val="none" w:sz="0" w:space="0" w:color="auto"/>
        <w:right w:val="none" w:sz="0" w:space="0" w:color="auto"/>
      </w:divBdr>
    </w:div>
    <w:div w:id="1674330717">
      <w:bodyDiv w:val="1"/>
      <w:marLeft w:val="0"/>
      <w:marRight w:val="0"/>
      <w:marTop w:val="0"/>
      <w:marBottom w:val="0"/>
      <w:divBdr>
        <w:top w:val="none" w:sz="0" w:space="0" w:color="auto"/>
        <w:left w:val="none" w:sz="0" w:space="0" w:color="auto"/>
        <w:bottom w:val="none" w:sz="0" w:space="0" w:color="auto"/>
        <w:right w:val="none" w:sz="0" w:space="0" w:color="auto"/>
      </w:divBdr>
    </w:div>
    <w:div w:id="1748764420">
      <w:bodyDiv w:val="1"/>
      <w:marLeft w:val="0"/>
      <w:marRight w:val="0"/>
      <w:marTop w:val="0"/>
      <w:marBottom w:val="0"/>
      <w:divBdr>
        <w:top w:val="none" w:sz="0" w:space="0" w:color="auto"/>
        <w:left w:val="none" w:sz="0" w:space="0" w:color="auto"/>
        <w:bottom w:val="none" w:sz="0" w:space="0" w:color="auto"/>
        <w:right w:val="none" w:sz="0" w:space="0" w:color="auto"/>
      </w:divBdr>
    </w:div>
    <w:div w:id="1810130819">
      <w:bodyDiv w:val="1"/>
      <w:marLeft w:val="0"/>
      <w:marRight w:val="0"/>
      <w:marTop w:val="0"/>
      <w:marBottom w:val="0"/>
      <w:divBdr>
        <w:top w:val="none" w:sz="0" w:space="0" w:color="auto"/>
        <w:left w:val="none" w:sz="0" w:space="0" w:color="auto"/>
        <w:bottom w:val="none" w:sz="0" w:space="0" w:color="auto"/>
        <w:right w:val="none" w:sz="0" w:space="0" w:color="auto"/>
      </w:divBdr>
    </w:div>
    <w:div w:id="1811557937">
      <w:bodyDiv w:val="1"/>
      <w:marLeft w:val="0"/>
      <w:marRight w:val="0"/>
      <w:marTop w:val="0"/>
      <w:marBottom w:val="0"/>
      <w:divBdr>
        <w:top w:val="none" w:sz="0" w:space="0" w:color="auto"/>
        <w:left w:val="none" w:sz="0" w:space="0" w:color="auto"/>
        <w:bottom w:val="none" w:sz="0" w:space="0" w:color="auto"/>
        <w:right w:val="none" w:sz="0" w:space="0" w:color="auto"/>
      </w:divBdr>
    </w:div>
    <w:div w:id="1838837185">
      <w:bodyDiv w:val="1"/>
      <w:marLeft w:val="0"/>
      <w:marRight w:val="0"/>
      <w:marTop w:val="0"/>
      <w:marBottom w:val="0"/>
      <w:divBdr>
        <w:top w:val="none" w:sz="0" w:space="0" w:color="auto"/>
        <w:left w:val="none" w:sz="0" w:space="0" w:color="auto"/>
        <w:bottom w:val="none" w:sz="0" w:space="0" w:color="auto"/>
        <w:right w:val="none" w:sz="0" w:space="0" w:color="auto"/>
      </w:divBdr>
    </w:div>
    <w:div w:id="1894653246">
      <w:bodyDiv w:val="1"/>
      <w:marLeft w:val="0"/>
      <w:marRight w:val="0"/>
      <w:marTop w:val="0"/>
      <w:marBottom w:val="0"/>
      <w:divBdr>
        <w:top w:val="none" w:sz="0" w:space="0" w:color="auto"/>
        <w:left w:val="none" w:sz="0" w:space="0" w:color="auto"/>
        <w:bottom w:val="none" w:sz="0" w:space="0" w:color="auto"/>
        <w:right w:val="none" w:sz="0" w:space="0" w:color="auto"/>
      </w:divBdr>
    </w:div>
    <w:div w:id="1928032239">
      <w:bodyDiv w:val="1"/>
      <w:marLeft w:val="0"/>
      <w:marRight w:val="0"/>
      <w:marTop w:val="0"/>
      <w:marBottom w:val="0"/>
      <w:divBdr>
        <w:top w:val="none" w:sz="0" w:space="0" w:color="auto"/>
        <w:left w:val="none" w:sz="0" w:space="0" w:color="auto"/>
        <w:bottom w:val="none" w:sz="0" w:space="0" w:color="auto"/>
        <w:right w:val="none" w:sz="0" w:space="0" w:color="auto"/>
      </w:divBdr>
    </w:div>
    <w:div w:id="1940596797">
      <w:bodyDiv w:val="1"/>
      <w:marLeft w:val="0"/>
      <w:marRight w:val="0"/>
      <w:marTop w:val="0"/>
      <w:marBottom w:val="0"/>
      <w:divBdr>
        <w:top w:val="none" w:sz="0" w:space="0" w:color="auto"/>
        <w:left w:val="none" w:sz="0" w:space="0" w:color="auto"/>
        <w:bottom w:val="none" w:sz="0" w:space="0" w:color="auto"/>
        <w:right w:val="none" w:sz="0" w:space="0" w:color="auto"/>
      </w:divBdr>
    </w:div>
    <w:div w:id="1970932236">
      <w:bodyDiv w:val="1"/>
      <w:marLeft w:val="0"/>
      <w:marRight w:val="0"/>
      <w:marTop w:val="0"/>
      <w:marBottom w:val="0"/>
      <w:divBdr>
        <w:top w:val="none" w:sz="0" w:space="0" w:color="auto"/>
        <w:left w:val="none" w:sz="0" w:space="0" w:color="auto"/>
        <w:bottom w:val="none" w:sz="0" w:space="0" w:color="auto"/>
        <w:right w:val="none" w:sz="0" w:space="0" w:color="auto"/>
      </w:divBdr>
    </w:div>
    <w:div w:id="2084257670">
      <w:bodyDiv w:val="1"/>
      <w:marLeft w:val="0"/>
      <w:marRight w:val="0"/>
      <w:marTop w:val="0"/>
      <w:marBottom w:val="0"/>
      <w:divBdr>
        <w:top w:val="none" w:sz="0" w:space="0" w:color="auto"/>
        <w:left w:val="none" w:sz="0" w:space="0" w:color="auto"/>
        <w:bottom w:val="none" w:sz="0" w:space="0" w:color="auto"/>
        <w:right w:val="none" w:sz="0" w:space="0" w:color="auto"/>
      </w:divBdr>
    </w:div>
    <w:div w:id="2099478452">
      <w:bodyDiv w:val="1"/>
      <w:marLeft w:val="0"/>
      <w:marRight w:val="0"/>
      <w:marTop w:val="0"/>
      <w:marBottom w:val="0"/>
      <w:divBdr>
        <w:top w:val="none" w:sz="0" w:space="0" w:color="auto"/>
        <w:left w:val="none" w:sz="0" w:space="0" w:color="auto"/>
        <w:bottom w:val="none" w:sz="0" w:space="0" w:color="auto"/>
        <w:right w:val="none" w:sz="0" w:space="0" w:color="auto"/>
      </w:divBdr>
    </w:div>
    <w:div w:id="21395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9319-CBC8-4A96-856B-740BB47C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65</Pages>
  <Words>25368</Words>
  <Characters>126845</Characters>
  <Application>Microsoft Office Word</Application>
  <DocSecurity>0</DocSecurity>
  <Lines>1057</Lines>
  <Paragraphs>303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dc:creator>
  <cp:keywords/>
  <dc:description/>
  <cp:lastModifiedBy>Yehuda Deutsch</cp:lastModifiedBy>
  <cp:revision>289</cp:revision>
  <dcterms:created xsi:type="dcterms:W3CDTF">2019-02-23T18:01:00Z</dcterms:created>
  <dcterms:modified xsi:type="dcterms:W3CDTF">2019-05-27T16:03:00Z</dcterms:modified>
</cp:coreProperties>
</file>